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3B2" w:rsidRDefault="006933B2" w:rsidP="0033216C">
      <w:pPr>
        <w:spacing w:line="240" w:lineRule="auto"/>
        <w:ind w:firstLine="0"/>
        <w:jc w:val="center"/>
        <w:rPr>
          <w:rFonts w:ascii="IRMitra" w:hAnsi="IRMitra" w:cs="IRMitra"/>
          <w:sz w:val="28"/>
          <w:lang w:bidi="fa-IR"/>
        </w:rPr>
      </w:pPr>
      <w:bookmarkStart w:id="0" w:name="_GoBack"/>
      <w:bookmarkEnd w:id="0"/>
    </w:p>
    <w:p w:rsidR="0033216C" w:rsidRDefault="0033216C" w:rsidP="0033216C">
      <w:pPr>
        <w:spacing w:line="240" w:lineRule="auto"/>
        <w:ind w:firstLine="0"/>
        <w:jc w:val="center"/>
        <w:rPr>
          <w:rFonts w:ascii="IRMitra" w:hAnsi="IRMitra" w:cs="IRMitra"/>
          <w:sz w:val="28"/>
          <w:rtl/>
        </w:rPr>
      </w:pPr>
    </w:p>
    <w:p w:rsidR="0033216C" w:rsidRDefault="0033216C" w:rsidP="0033216C">
      <w:pPr>
        <w:spacing w:line="240" w:lineRule="auto"/>
        <w:ind w:firstLine="0"/>
        <w:jc w:val="center"/>
        <w:rPr>
          <w:rFonts w:ascii="IRMitra" w:hAnsi="IRMitra" w:cs="IRMitra"/>
          <w:sz w:val="28"/>
          <w:rtl/>
        </w:rPr>
      </w:pPr>
    </w:p>
    <w:p w:rsidR="006933B2" w:rsidRDefault="006933B2" w:rsidP="0033216C">
      <w:pPr>
        <w:spacing w:line="240" w:lineRule="auto"/>
        <w:ind w:firstLine="0"/>
        <w:jc w:val="center"/>
        <w:rPr>
          <w:rFonts w:ascii="IRMitra" w:hAnsi="IRMitra" w:cs="IRMitra"/>
          <w:sz w:val="28"/>
          <w:rtl/>
        </w:rPr>
      </w:pPr>
    </w:p>
    <w:p w:rsidR="0033216C" w:rsidRPr="0033216C" w:rsidRDefault="0033216C" w:rsidP="0033216C">
      <w:pPr>
        <w:spacing w:line="240" w:lineRule="auto"/>
        <w:ind w:firstLine="0"/>
        <w:jc w:val="center"/>
        <w:rPr>
          <w:rFonts w:ascii="IRMitra" w:hAnsi="IRMitra" w:cs="IRMitra"/>
          <w:sz w:val="28"/>
          <w:rtl/>
        </w:rPr>
      </w:pPr>
    </w:p>
    <w:p w:rsidR="00E11DC7" w:rsidRPr="006933B2" w:rsidRDefault="006933B2" w:rsidP="0033216C">
      <w:pPr>
        <w:spacing w:line="240" w:lineRule="auto"/>
        <w:ind w:firstLine="0"/>
        <w:jc w:val="center"/>
        <w:rPr>
          <w:rFonts w:ascii="IRTitr" w:hAnsi="IRTitr" w:cs="IRTitr"/>
          <w:sz w:val="66"/>
          <w:szCs w:val="66"/>
          <w:rtl/>
        </w:rPr>
      </w:pPr>
      <w:r>
        <w:rPr>
          <w:rFonts w:ascii="IRTitr" w:hAnsi="IRTitr" w:cs="IRTitr"/>
          <w:sz w:val="66"/>
          <w:szCs w:val="66"/>
          <w:rtl/>
        </w:rPr>
        <w:t>تقل</w:t>
      </w:r>
      <w:r>
        <w:rPr>
          <w:rFonts w:ascii="IRTitr" w:hAnsi="IRTitr" w:cs="IRTitr" w:hint="cs"/>
          <w:sz w:val="66"/>
          <w:szCs w:val="66"/>
          <w:rtl/>
        </w:rPr>
        <w:t>ی</w:t>
      </w:r>
      <w:r w:rsidR="00E11DC7" w:rsidRPr="006933B2">
        <w:rPr>
          <w:rFonts w:ascii="IRTitr" w:hAnsi="IRTitr" w:cs="IRTitr"/>
          <w:sz w:val="66"/>
          <w:szCs w:val="66"/>
          <w:rtl/>
        </w:rPr>
        <w:t>د</w:t>
      </w:r>
      <w:r w:rsidR="00392055" w:rsidRPr="006933B2">
        <w:rPr>
          <w:rFonts w:ascii="IRTitr" w:hAnsi="IRTitr" w:cs="IRTitr"/>
          <w:sz w:val="66"/>
          <w:szCs w:val="66"/>
          <w:rtl/>
        </w:rPr>
        <w:t xml:space="preserve"> </w:t>
      </w:r>
      <w:r>
        <w:rPr>
          <w:rFonts w:ascii="IRTitr" w:hAnsi="IRTitr" w:cs="IRTitr"/>
          <w:sz w:val="66"/>
          <w:szCs w:val="66"/>
          <w:rtl/>
        </w:rPr>
        <w:t>در فقه اسلام</w:t>
      </w:r>
      <w:r>
        <w:rPr>
          <w:rFonts w:ascii="IRTitr" w:hAnsi="IRTitr" w:cs="IRTitr" w:hint="cs"/>
          <w:sz w:val="66"/>
          <w:szCs w:val="66"/>
          <w:rtl/>
        </w:rPr>
        <w:t>ی</w:t>
      </w:r>
    </w:p>
    <w:p w:rsidR="00AD16CA" w:rsidRPr="00C64670" w:rsidRDefault="00AD16CA" w:rsidP="0033216C">
      <w:pPr>
        <w:spacing w:line="240" w:lineRule="auto"/>
        <w:ind w:firstLine="0"/>
        <w:jc w:val="center"/>
        <w:rPr>
          <w:rStyle w:val="Char0"/>
        </w:rPr>
      </w:pPr>
    </w:p>
    <w:p w:rsidR="00B223C4" w:rsidRPr="00C64670" w:rsidRDefault="00B223C4" w:rsidP="0033216C">
      <w:pPr>
        <w:spacing w:line="240" w:lineRule="auto"/>
        <w:ind w:firstLine="0"/>
        <w:jc w:val="center"/>
        <w:rPr>
          <w:rStyle w:val="Char0"/>
          <w:rtl/>
        </w:rPr>
      </w:pPr>
    </w:p>
    <w:p w:rsidR="00AB6287" w:rsidRPr="00C64670" w:rsidRDefault="00AB6287" w:rsidP="0033216C">
      <w:pPr>
        <w:spacing w:line="240" w:lineRule="auto"/>
        <w:ind w:firstLine="0"/>
        <w:jc w:val="center"/>
        <w:rPr>
          <w:rStyle w:val="Char0"/>
          <w:rtl/>
        </w:rPr>
      </w:pPr>
    </w:p>
    <w:p w:rsidR="00AB6287" w:rsidRPr="00C64670" w:rsidRDefault="00AB6287" w:rsidP="0033216C">
      <w:pPr>
        <w:spacing w:line="240" w:lineRule="auto"/>
        <w:ind w:firstLine="0"/>
        <w:jc w:val="center"/>
        <w:rPr>
          <w:rStyle w:val="Char0"/>
          <w:rtl/>
        </w:rPr>
      </w:pPr>
    </w:p>
    <w:p w:rsidR="00AB6287" w:rsidRPr="00C64670" w:rsidRDefault="00AB6287" w:rsidP="0033216C">
      <w:pPr>
        <w:spacing w:line="240" w:lineRule="auto"/>
        <w:ind w:firstLine="0"/>
        <w:jc w:val="center"/>
        <w:rPr>
          <w:rStyle w:val="Char0"/>
          <w:rtl/>
        </w:rPr>
      </w:pPr>
    </w:p>
    <w:p w:rsidR="00A25166" w:rsidRPr="00F21AEE" w:rsidRDefault="006933B2" w:rsidP="0033216C">
      <w:pPr>
        <w:spacing w:line="240" w:lineRule="auto"/>
        <w:ind w:firstLine="0"/>
        <w:jc w:val="center"/>
        <w:rPr>
          <w:rStyle w:val="Hadis"/>
          <w:rFonts w:ascii="IRYakout" w:hAnsi="IRYakout" w:cs="IRYakout"/>
          <w:sz w:val="32"/>
          <w:szCs w:val="36"/>
          <w:rtl/>
        </w:rPr>
      </w:pPr>
      <w:r>
        <w:rPr>
          <w:rStyle w:val="Hadis"/>
          <w:rFonts w:ascii="IRYakout" w:hAnsi="IRYakout" w:cs="IRYakout"/>
          <w:sz w:val="28"/>
          <w:szCs w:val="32"/>
          <w:rtl/>
        </w:rPr>
        <w:t>نو</w:t>
      </w:r>
      <w:r>
        <w:rPr>
          <w:rStyle w:val="Hadis"/>
          <w:rFonts w:ascii="IRYakout" w:hAnsi="IRYakout" w:cs="IRYakout" w:hint="cs"/>
          <w:sz w:val="28"/>
          <w:szCs w:val="32"/>
          <w:rtl/>
        </w:rPr>
        <w:t>ی</w:t>
      </w:r>
      <w:r w:rsidR="00A25166" w:rsidRPr="00F21AEE">
        <w:rPr>
          <w:rStyle w:val="Hadis"/>
          <w:rFonts w:ascii="IRYakout" w:hAnsi="IRYakout" w:cs="IRYakout"/>
          <w:sz w:val="28"/>
          <w:szCs w:val="32"/>
          <w:rtl/>
        </w:rPr>
        <w:t xml:space="preserve">سنده: </w:t>
      </w:r>
    </w:p>
    <w:p w:rsidR="00A25166" w:rsidRPr="00F21AEE" w:rsidRDefault="00A25166" w:rsidP="0033216C">
      <w:pPr>
        <w:spacing w:line="240" w:lineRule="auto"/>
        <w:ind w:firstLine="0"/>
        <w:jc w:val="center"/>
        <w:rPr>
          <w:rFonts w:ascii="IRYakout" w:hAnsi="IRYakout" w:cs="IRYakout"/>
          <w:b/>
          <w:bCs/>
          <w:sz w:val="36"/>
          <w:szCs w:val="36"/>
          <w:rtl/>
          <w:lang w:bidi="fa-IR"/>
        </w:rPr>
      </w:pPr>
      <w:r w:rsidRPr="00F21AEE">
        <w:rPr>
          <w:rFonts w:ascii="IRYakout" w:hAnsi="IRYakout" w:cs="IRYakout"/>
          <w:b/>
          <w:bCs/>
          <w:sz w:val="36"/>
          <w:szCs w:val="36"/>
          <w:rtl/>
          <w:lang w:bidi="fa-IR"/>
        </w:rPr>
        <w:t>دکتر یونس یزدان</w:t>
      </w:r>
      <w:r w:rsidR="00C65C3C" w:rsidRPr="00F21AEE">
        <w:rPr>
          <w:rFonts w:ascii="IRYakout" w:hAnsi="IRYakout" w:cs="IRYakout"/>
          <w:b/>
          <w:bCs/>
          <w:sz w:val="36"/>
          <w:szCs w:val="36"/>
          <w:rtl/>
          <w:lang w:bidi="fa-IR"/>
        </w:rPr>
        <w:t>‌</w:t>
      </w:r>
      <w:r w:rsidRPr="00F21AEE">
        <w:rPr>
          <w:rFonts w:ascii="IRYakout" w:hAnsi="IRYakout" w:cs="IRYakout"/>
          <w:b/>
          <w:bCs/>
          <w:sz w:val="36"/>
          <w:szCs w:val="36"/>
          <w:rtl/>
          <w:lang w:bidi="fa-IR"/>
        </w:rPr>
        <w:t>پرست</w:t>
      </w:r>
    </w:p>
    <w:p w:rsidR="00A25166" w:rsidRPr="002478C8" w:rsidRDefault="00A25166" w:rsidP="0033216C">
      <w:pPr>
        <w:spacing w:line="240" w:lineRule="auto"/>
        <w:ind w:firstLine="0"/>
        <w:jc w:val="center"/>
        <w:rPr>
          <w:rStyle w:val="Hadis"/>
          <w:sz w:val="32"/>
          <w:szCs w:val="36"/>
          <w:rtl/>
        </w:rPr>
      </w:pPr>
    </w:p>
    <w:p w:rsidR="00A25166" w:rsidRPr="002478C8" w:rsidRDefault="00A25166" w:rsidP="00A25166">
      <w:pPr>
        <w:ind w:firstLine="0"/>
        <w:rPr>
          <w:rFonts w:cs="B Zar"/>
          <w:sz w:val="36"/>
          <w:szCs w:val="36"/>
          <w:rtl/>
          <w:lang w:bidi="fa-IR"/>
        </w:rPr>
        <w:sectPr w:rsidR="00A25166" w:rsidRPr="002478C8" w:rsidSect="00F21AEE">
          <w:headerReference w:type="even" r:id="rId9"/>
          <w:headerReference w:type="default" r:id="rId10"/>
          <w:footnotePr>
            <w:numRestart w:val="eachPage"/>
          </w:footnotePr>
          <w:endnotePr>
            <w:numFmt w:val="decimal"/>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26"/>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459D3" w:rsidRPr="00C50D4D" w:rsidTr="007B60F9">
        <w:trPr>
          <w:jc w:val="center"/>
        </w:trPr>
        <w:tc>
          <w:tcPr>
            <w:tcW w:w="1529" w:type="pct"/>
            <w:vAlign w:val="center"/>
          </w:tcPr>
          <w:bookmarkStart w:id="1" w:name="Editing"/>
          <w:p w:rsidR="002459D3" w:rsidRPr="00855B06" w:rsidRDefault="006C7351" w:rsidP="002459D3">
            <w:pPr>
              <w:spacing w:after="60" w:line="240" w:lineRule="auto"/>
              <w:ind w:firstLine="0"/>
              <w:jc w:val="both"/>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18270F43" wp14:editId="2D812AF9">
                      <wp:simplePos x="0" y="0"/>
                      <wp:positionH relativeFrom="column">
                        <wp:posOffset>-805815</wp:posOffset>
                      </wp:positionH>
                      <wp:positionV relativeFrom="page">
                        <wp:posOffset>9525</wp:posOffset>
                      </wp:positionV>
                      <wp:extent cx="6627495" cy="2819400"/>
                      <wp:effectExtent l="0" t="0" r="1905" b="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8194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3.45pt;margin-top:.75pt;width:521.8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" o:allowincell="f" fillcolor="#f2f2f2" stroked="f" strokeweight="2pt">
                      <v:path arrowok="t"/>
                      <w10:wrap anchory="page"/>
                    </v:rect>
                  </w:pict>
                </mc:Fallback>
              </mc:AlternateContent>
            </w:r>
            <w:bookmarkEnd w:id="1"/>
            <w:r w:rsidR="002459D3" w:rsidRPr="00855B06">
              <w:rPr>
                <w:rFonts w:ascii="IRMitra" w:hAnsi="IRMitra" w:cs="IRMitra" w:hint="cs"/>
                <w:b/>
                <w:bCs/>
                <w:sz w:val="27"/>
                <w:szCs w:val="27"/>
                <w:rtl/>
                <w:lang w:bidi="fa-IR"/>
              </w:rPr>
              <w:t>عنوان</w:t>
            </w:r>
            <w:r w:rsidR="002459D3" w:rsidRPr="00855B06">
              <w:rPr>
                <w:rFonts w:ascii="IRMitra" w:hAnsi="IRMitra" w:cs="IRMitra"/>
                <w:b/>
                <w:bCs/>
                <w:sz w:val="27"/>
                <w:szCs w:val="27"/>
                <w:rtl/>
                <w:lang w:bidi="fa-IR"/>
              </w:rPr>
              <w:t xml:space="preserve"> کتاب</w:t>
            </w:r>
            <w:r w:rsidR="002459D3" w:rsidRPr="00855B06">
              <w:rPr>
                <w:rFonts w:ascii="IRMitra" w:hAnsi="IRMitra" w:cs="IRMitra" w:hint="cs"/>
                <w:b/>
                <w:bCs/>
                <w:sz w:val="27"/>
                <w:szCs w:val="27"/>
                <w:rtl/>
                <w:lang w:bidi="fa-IR"/>
              </w:rPr>
              <w:t>:</w:t>
            </w:r>
          </w:p>
        </w:tc>
        <w:tc>
          <w:tcPr>
            <w:tcW w:w="3471" w:type="pct"/>
            <w:gridSpan w:val="4"/>
            <w:vAlign w:val="center"/>
          </w:tcPr>
          <w:p w:rsidR="002459D3" w:rsidRPr="00855B06" w:rsidRDefault="002459D3" w:rsidP="002459D3">
            <w:pPr>
              <w:spacing w:after="60" w:line="240" w:lineRule="auto"/>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تقلید در فقه اسلامی </w:t>
            </w:r>
          </w:p>
        </w:tc>
      </w:tr>
      <w:tr w:rsidR="002459D3" w:rsidRPr="00C50D4D" w:rsidTr="007B60F9">
        <w:trPr>
          <w:jc w:val="center"/>
        </w:trPr>
        <w:tc>
          <w:tcPr>
            <w:tcW w:w="1529" w:type="pct"/>
            <w:vAlign w:val="center"/>
          </w:tcPr>
          <w:p w:rsidR="002459D3" w:rsidRPr="00855B06" w:rsidRDefault="002459D3" w:rsidP="002459D3">
            <w:pPr>
              <w:spacing w:before="60" w:after="60" w:line="240" w:lineRule="auto"/>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2459D3" w:rsidRPr="00855B06" w:rsidRDefault="002459D3" w:rsidP="002459D3">
            <w:pPr>
              <w:spacing w:before="60" w:after="60" w:line="240" w:lineRule="auto"/>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دکتر یونس یزدان‌پرست </w:t>
            </w:r>
          </w:p>
        </w:tc>
      </w:tr>
      <w:tr w:rsidR="002459D3" w:rsidRPr="00C50D4D" w:rsidTr="007B60F9">
        <w:trPr>
          <w:jc w:val="center"/>
        </w:trPr>
        <w:tc>
          <w:tcPr>
            <w:tcW w:w="1529" w:type="pct"/>
            <w:vAlign w:val="center"/>
          </w:tcPr>
          <w:p w:rsidR="002459D3" w:rsidRPr="00855B06" w:rsidRDefault="002459D3" w:rsidP="002459D3">
            <w:pPr>
              <w:spacing w:before="60" w:after="60" w:line="240" w:lineRule="auto"/>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459D3" w:rsidRPr="00855B06" w:rsidRDefault="00800E09" w:rsidP="002459D3">
            <w:pPr>
              <w:spacing w:before="60" w:after="60" w:line="240" w:lineRule="auto"/>
              <w:ind w:firstLine="0"/>
              <w:jc w:val="both"/>
              <w:rPr>
                <w:rFonts w:ascii="IRMitra" w:hAnsi="IRMitra" w:cs="IRMitra"/>
                <w:color w:val="244061" w:themeColor="accent1" w:themeShade="80"/>
                <w:sz w:val="30"/>
                <w:szCs w:val="30"/>
                <w:rtl/>
                <w:lang w:bidi="fa-IR"/>
              </w:rPr>
            </w:pPr>
            <w:r w:rsidRPr="00800E09">
              <w:rPr>
                <w:rFonts w:ascii="IRMitra" w:hAnsi="IRMitra" w:cs="IRMitra"/>
                <w:color w:val="244061" w:themeColor="accent1" w:themeShade="80"/>
                <w:sz w:val="30"/>
                <w:szCs w:val="30"/>
                <w:rtl/>
                <w:lang w:bidi="fa-IR"/>
              </w:rPr>
              <w:t>اصول و قواعد فقه</w:t>
            </w:r>
          </w:p>
        </w:tc>
      </w:tr>
      <w:tr w:rsidR="002459D3" w:rsidRPr="00C50D4D" w:rsidTr="007B60F9">
        <w:trPr>
          <w:jc w:val="center"/>
        </w:trPr>
        <w:tc>
          <w:tcPr>
            <w:tcW w:w="1529" w:type="pct"/>
            <w:vAlign w:val="center"/>
          </w:tcPr>
          <w:p w:rsidR="002459D3" w:rsidRPr="00855B06" w:rsidRDefault="002459D3" w:rsidP="002459D3">
            <w:pPr>
              <w:spacing w:before="60" w:after="60" w:line="240" w:lineRule="auto"/>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459D3" w:rsidRPr="00855B06" w:rsidRDefault="002459D3" w:rsidP="0033216C">
            <w:pPr>
              <w:spacing w:before="60" w:after="60" w:line="240" w:lineRule="auto"/>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800E09" w:rsidRPr="00C50D4D" w:rsidTr="007B60F9">
        <w:trPr>
          <w:jc w:val="center"/>
        </w:trPr>
        <w:tc>
          <w:tcPr>
            <w:tcW w:w="1529" w:type="pct"/>
            <w:vAlign w:val="center"/>
          </w:tcPr>
          <w:p w:rsidR="00800E09" w:rsidRPr="00855B06" w:rsidRDefault="00800E09" w:rsidP="002459D3">
            <w:pPr>
              <w:spacing w:before="60" w:after="60" w:line="240" w:lineRule="auto"/>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00E09" w:rsidRPr="00800E09" w:rsidRDefault="00800E09" w:rsidP="00800E09">
            <w:pPr>
              <w:spacing w:before="60" w:after="60" w:line="240" w:lineRule="auto"/>
              <w:ind w:firstLine="0"/>
              <w:jc w:val="left"/>
              <w:rPr>
                <w:rFonts w:ascii="IRMitra" w:hAnsi="IRMitra" w:cs="IRMitra"/>
                <w:color w:val="244061" w:themeColor="accent1" w:themeShade="80"/>
                <w:sz w:val="26"/>
                <w:szCs w:val="30"/>
                <w:rtl/>
                <w:lang w:bidi="fa-IR"/>
              </w:rPr>
            </w:pPr>
            <w:r w:rsidRPr="00800E09">
              <w:rPr>
                <w:rFonts w:ascii="IRMitra" w:hAnsi="IRMitra" w:cs="IRMitra"/>
                <w:color w:val="244061"/>
                <w:sz w:val="26"/>
                <w:szCs w:val="30"/>
                <w:rtl/>
                <w:lang w:bidi="fa-IR"/>
              </w:rPr>
              <w:t>فروردین (حمل) 1395شمسی، رجب 1437 هجری</w:t>
            </w:r>
          </w:p>
        </w:tc>
      </w:tr>
      <w:tr w:rsidR="00800E09" w:rsidRPr="00C50D4D" w:rsidTr="007B60F9">
        <w:trPr>
          <w:jc w:val="center"/>
        </w:trPr>
        <w:tc>
          <w:tcPr>
            <w:tcW w:w="1529" w:type="pct"/>
            <w:vAlign w:val="center"/>
          </w:tcPr>
          <w:p w:rsidR="00800E09" w:rsidRPr="00855B06" w:rsidRDefault="00800E09" w:rsidP="002459D3">
            <w:pPr>
              <w:spacing w:before="60" w:after="60" w:line="240" w:lineRule="auto"/>
              <w:ind w:firstLine="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00E09" w:rsidRPr="00800E09" w:rsidRDefault="00800E09" w:rsidP="00800E09">
            <w:pPr>
              <w:spacing w:before="60" w:after="60" w:line="240" w:lineRule="auto"/>
              <w:ind w:firstLine="0"/>
              <w:jc w:val="both"/>
              <w:rPr>
                <w:rFonts w:ascii="IRMitra" w:hAnsi="IRMitra" w:cs="IRMitra"/>
                <w:color w:val="244061" w:themeColor="accent1" w:themeShade="80"/>
                <w:sz w:val="30"/>
                <w:szCs w:val="30"/>
              </w:rPr>
            </w:pPr>
            <w:r w:rsidRPr="00800E09">
              <w:rPr>
                <w:rFonts w:ascii="IRMitra" w:hAnsi="IRMitra" w:cs="IRMitra" w:hint="cs"/>
                <w:color w:val="244061" w:themeColor="accent1" w:themeShade="80"/>
                <w:sz w:val="30"/>
                <w:szCs w:val="30"/>
                <w:rtl/>
              </w:rPr>
              <w:t>سایت</w:t>
            </w:r>
            <w:r w:rsidRPr="00800E09">
              <w:rPr>
                <w:rFonts w:ascii="IRMitra" w:hAnsi="IRMitra" w:cs="IRMitra"/>
                <w:color w:val="244061" w:themeColor="accent1" w:themeShade="80"/>
                <w:sz w:val="30"/>
                <w:szCs w:val="30"/>
                <w:rtl/>
              </w:rPr>
              <w:t xml:space="preserve"> </w:t>
            </w:r>
            <w:r w:rsidRPr="00800E09">
              <w:rPr>
                <w:rFonts w:ascii="IRMitra" w:hAnsi="IRMitra" w:cs="IRMitra" w:hint="cs"/>
                <w:color w:val="244061" w:themeColor="accent1" w:themeShade="80"/>
                <w:sz w:val="30"/>
                <w:szCs w:val="30"/>
                <w:rtl/>
              </w:rPr>
              <w:t>عقیده</w:t>
            </w:r>
            <w:r w:rsidRPr="00800E09">
              <w:rPr>
                <w:rFonts w:ascii="IRMitra" w:hAnsi="IRMitra" w:cs="IRMitra"/>
                <w:color w:val="244061" w:themeColor="accent1" w:themeShade="80"/>
                <w:sz w:val="30"/>
                <w:szCs w:val="30"/>
              </w:rPr>
              <w:t xml:space="preserve"> </w:t>
            </w:r>
            <w:hyperlink r:id="rId11" w:history="1">
              <w:r w:rsidRPr="00AE4490">
                <w:rPr>
                  <w:rStyle w:val="Hyperlink"/>
                  <w:rFonts w:ascii="IRMitra" w:hAnsi="IRMitra" w:cs="IRMitra"/>
                  <w:color w:val="auto"/>
                  <w:sz w:val="30"/>
                  <w:szCs w:val="30"/>
                  <w:u w:val="none"/>
                </w:rPr>
                <w:t>www.aqeedeh.com</w:t>
              </w:r>
            </w:hyperlink>
            <w:r w:rsidRPr="00AE4490">
              <w:rPr>
                <w:rFonts w:ascii="IRMitra" w:hAnsi="IRMitra" w:cs="IRMitra"/>
                <w:sz w:val="30"/>
                <w:szCs w:val="30"/>
              </w:rPr>
              <w:t xml:space="preserve"> </w:t>
            </w:r>
          </w:p>
        </w:tc>
      </w:tr>
      <w:tr w:rsidR="002459D3" w:rsidRPr="00EA1553" w:rsidTr="007B60F9">
        <w:trPr>
          <w:jc w:val="center"/>
        </w:trPr>
        <w:tc>
          <w:tcPr>
            <w:tcW w:w="1529" w:type="pct"/>
            <w:vAlign w:val="center"/>
          </w:tcPr>
          <w:p w:rsidR="002459D3" w:rsidRPr="00EA1553" w:rsidRDefault="002459D3" w:rsidP="002459D3">
            <w:pPr>
              <w:spacing w:before="60" w:after="60" w:line="240" w:lineRule="auto"/>
              <w:ind w:firstLine="0"/>
              <w:rPr>
                <w:rFonts w:ascii="IRMitra" w:hAnsi="IRMitra" w:cs="IRMitra"/>
                <w:b/>
                <w:bCs/>
                <w:sz w:val="13"/>
                <w:szCs w:val="13"/>
                <w:rtl/>
                <w:lang w:bidi="fa-IR"/>
              </w:rPr>
            </w:pPr>
          </w:p>
        </w:tc>
        <w:tc>
          <w:tcPr>
            <w:tcW w:w="3471" w:type="pct"/>
            <w:gridSpan w:val="4"/>
            <w:vAlign w:val="center"/>
          </w:tcPr>
          <w:p w:rsidR="002459D3" w:rsidRPr="00EA1553" w:rsidRDefault="002459D3" w:rsidP="002459D3">
            <w:pPr>
              <w:spacing w:before="60" w:after="60" w:line="240" w:lineRule="auto"/>
              <w:ind w:firstLine="0"/>
              <w:rPr>
                <w:rFonts w:ascii="IRMitra" w:hAnsi="IRMitra" w:cs="IRMitra"/>
                <w:color w:val="244061" w:themeColor="accent1" w:themeShade="80"/>
                <w:sz w:val="13"/>
                <w:szCs w:val="13"/>
                <w:rtl/>
                <w:lang w:bidi="fa-IR"/>
              </w:rPr>
            </w:pPr>
          </w:p>
        </w:tc>
      </w:tr>
      <w:tr w:rsidR="002459D3" w:rsidRPr="00C50D4D" w:rsidTr="007B60F9">
        <w:trPr>
          <w:jc w:val="center"/>
        </w:trPr>
        <w:tc>
          <w:tcPr>
            <w:tcW w:w="3469" w:type="pct"/>
            <w:gridSpan w:val="4"/>
            <w:vAlign w:val="center"/>
          </w:tcPr>
          <w:p w:rsidR="00050C6B" w:rsidRDefault="00050C6B" w:rsidP="002459D3">
            <w:pPr>
              <w:spacing w:line="240" w:lineRule="auto"/>
              <w:ind w:firstLine="0"/>
              <w:jc w:val="center"/>
              <w:rPr>
                <w:rFonts w:cs="IRNazanin"/>
                <w:b/>
                <w:bCs/>
                <w:color w:val="244061" w:themeColor="accent1" w:themeShade="80"/>
                <w:rtl/>
                <w:lang w:bidi="fa-IR"/>
              </w:rPr>
            </w:pPr>
          </w:p>
          <w:p w:rsidR="00050C6B" w:rsidRDefault="00050C6B" w:rsidP="002459D3">
            <w:pPr>
              <w:spacing w:line="240" w:lineRule="auto"/>
              <w:ind w:firstLine="0"/>
              <w:jc w:val="center"/>
              <w:rPr>
                <w:rFonts w:cs="IRNazanin"/>
                <w:b/>
                <w:bCs/>
                <w:color w:val="244061" w:themeColor="accent1" w:themeShade="80"/>
                <w:rtl/>
                <w:lang w:bidi="fa-IR"/>
              </w:rPr>
            </w:pPr>
          </w:p>
          <w:p w:rsidR="00050C6B" w:rsidRDefault="00050C6B" w:rsidP="002459D3">
            <w:pPr>
              <w:spacing w:line="240" w:lineRule="auto"/>
              <w:ind w:firstLine="0"/>
              <w:jc w:val="center"/>
              <w:rPr>
                <w:rFonts w:cs="IRNazanin"/>
                <w:b/>
                <w:bCs/>
                <w:color w:val="244061" w:themeColor="accent1" w:themeShade="80"/>
                <w:rtl/>
                <w:lang w:bidi="fa-IR"/>
              </w:rPr>
            </w:pPr>
          </w:p>
          <w:p w:rsidR="002459D3" w:rsidRPr="00AA082B" w:rsidRDefault="002459D3" w:rsidP="002459D3">
            <w:pPr>
              <w:spacing w:line="240" w:lineRule="auto"/>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459D3" w:rsidRPr="00855B06" w:rsidRDefault="002459D3" w:rsidP="002459D3">
            <w:pPr>
              <w:spacing w:before="60" w:after="60" w:line="240" w:lineRule="auto"/>
              <w:ind w:firstLine="0"/>
              <w:jc w:val="center"/>
              <w:rPr>
                <w:rFonts w:ascii="IRMitra" w:hAnsi="IRMitra" w:cs="IRMitra"/>
                <w:b/>
                <w:bCs/>
                <w:sz w:val="27"/>
                <w:szCs w:val="27"/>
                <w:rtl/>
                <w:lang w:bidi="fa-IR"/>
              </w:rPr>
            </w:pPr>
            <w:r w:rsidRPr="00AA082B">
              <w:rPr>
                <w:rFonts w:cs="Times New Roman"/>
                <w:b/>
                <w:bCs/>
                <w:color w:val="244061" w:themeColor="accent1" w:themeShade="80"/>
                <w:szCs w:val="24"/>
                <w:lang w:bidi="fa-IR"/>
              </w:rPr>
              <w:t>www.aqeedeh.com</w:t>
            </w:r>
          </w:p>
        </w:tc>
        <w:tc>
          <w:tcPr>
            <w:tcW w:w="1531" w:type="pct"/>
          </w:tcPr>
          <w:p w:rsidR="00050C6B" w:rsidRPr="00050C6B" w:rsidRDefault="00050C6B" w:rsidP="002459D3">
            <w:pPr>
              <w:spacing w:before="60" w:after="60" w:line="240" w:lineRule="auto"/>
              <w:ind w:firstLine="0"/>
              <w:jc w:val="center"/>
              <w:rPr>
                <w:rFonts w:ascii="IRMitra" w:hAnsi="IRMitra" w:cs="IRMitra"/>
                <w:noProof/>
                <w:color w:val="244061" w:themeColor="accent1" w:themeShade="80"/>
                <w:sz w:val="72"/>
                <w:szCs w:val="72"/>
                <w:rtl/>
              </w:rPr>
            </w:pPr>
          </w:p>
          <w:p w:rsidR="002459D3" w:rsidRPr="00855B06" w:rsidRDefault="002459D3" w:rsidP="002459D3">
            <w:pPr>
              <w:spacing w:before="60" w:after="60" w:line="240" w:lineRule="auto"/>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F8AC5AE" wp14:editId="79CE72CF">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459D3" w:rsidRPr="00C50D4D" w:rsidTr="007B60F9">
        <w:trPr>
          <w:jc w:val="center"/>
        </w:trPr>
        <w:tc>
          <w:tcPr>
            <w:tcW w:w="1529" w:type="pct"/>
            <w:vAlign w:val="center"/>
          </w:tcPr>
          <w:p w:rsidR="002459D3" w:rsidRPr="00855B06" w:rsidRDefault="002459D3" w:rsidP="002459D3">
            <w:pPr>
              <w:spacing w:before="60" w:after="60" w:line="240" w:lineRule="auto"/>
              <w:ind w:firstLine="0"/>
              <w:jc w:val="center"/>
              <w:rPr>
                <w:rFonts w:ascii="IRMitra" w:hAnsi="IRMitra" w:cs="IRMitra"/>
                <w:b/>
                <w:bCs/>
                <w:sz w:val="27"/>
                <w:szCs w:val="27"/>
                <w:rtl/>
                <w:lang w:bidi="fa-IR"/>
              </w:rPr>
            </w:pPr>
            <w:r w:rsidRPr="00AA082B">
              <w:rPr>
                <w:rFonts w:ascii="IRNazanin" w:hAnsi="IRNazanin" w:cs="IRNazanin"/>
                <w:b/>
                <w:bCs/>
                <w:sz w:val="28"/>
                <w:rtl/>
                <w:lang w:bidi="fa-IR"/>
              </w:rPr>
              <w:t>ایمیل:</w:t>
            </w:r>
          </w:p>
        </w:tc>
        <w:tc>
          <w:tcPr>
            <w:tcW w:w="3471" w:type="pct"/>
            <w:gridSpan w:val="4"/>
            <w:vAlign w:val="center"/>
          </w:tcPr>
          <w:p w:rsidR="002459D3" w:rsidRPr="00855B06" w:rsidRDefault="002459D3" w:rsidP="002459D3">
            <w:pPr>
              <w:spacing w:before="60" w:after="60" w:line="240" w:lineRule="auto"/>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Cs w:val="24"/>
              </w:rPr>
              <w:t>book@aqeedeh.com</w:t>
            </w:r>
          </w:p>
        </w:tc>
      </w:tr>
      <w:tr w:rsidR="002459D3" w:rsidRPr="00C50D4D" w:rsidTr="007B60F9">
        <w:trPr>
          <w:jc w:val="center"/>
        </w:trPr>
        <w:tc>
          <w:tcPr>
            <w:tcW w:w="5000" w:type="pct"/>
            <w:gridSpan w:val="5"/>
            <w:vAlign w:val="bottom"/>
          </w:tcPr>
          <w:p w:rsidR="002459D3" w:rsidRPr="00855B06" w:rsidRDefault="002459D3" w:rsidP="002459D3">
            <w:pPr>
              <w:spacing w:before="360" w:after="60" w:line="240" w:lineRule="auto"/>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459D3" w:rsidRPr="00C50D4D" w:rsidTr="007B60F9">
        <w:trPr>
          <w:jc w:val="center"/>
        </w:trPr>
        <w:tc>
          <w:tcPr>
            <w:tcW w:w="2297" w:type="pct"/>
            <w:gridSpan w:val="2"/>
            <w:shd w:val="clear" w:color="auto" w:fill="auto"/>
          </w:tcPr>
          <w:p w:rsidR="002459D3" w:rsidRPr="00AA082B" w:rsidRDefault="002459D3" w:rsidP="002459D3">
            <w:pPr>
              <w:tabs>
                <w:tab w:val="right" w:leader="dot" w:pos="5138"/>
              </w:tabs>
              <w:bidi w:val="0"/>
              <w:spacing w:before="60" w:after="60" w:line="240" w:lineRule="auto"/>
              <w:ind w:firstLine="0"/>
              <w:rPr>
                <w:rFonts w:ascii="Literata" w:hAnsi="Literata" w:cs="Times New Roman"/>
                <w:szCs w:val="24"/>
                <w:lang w:bidi="fa-IR"/>
              </w:rPr>
            </w:pPr>
            <w:r w:rsidRPr="00AA082B">
              <w:rPr>
                <w:rFonts w:ascii="Literata" w:hAnsi="Literata" w:cs="Times New Roman"/>
                <w:szCs w:val="24"/>
                <w:lang w:bidi="fa-IR"/>
              </w:rPr>
              <w:t>www.mowahedin.com</w:t>
            </w:r>
          </w:p>
          <w:p w:rsidR="002459D3" w:rsidRPr="00AA082B" w:rsidRDefault="002459D3" w:rsidP="002459D3">
            <w:pPr>
              <w:tabs>
                <w:tab w:val="right" w:leader="dot" w:pos="5138"/>
              </w:tabs>
              <w:bidi w:val="0"/>
              <w:spacing w:before="60" w:after="60" w:line="240" w:lineRule="auto"/>
              <w:ind w:firstLine="0"/>
              <w:rPr>
                <w:rFonts w:ascii="Literata" w:hAnsi="Literata" w:cs="Times New Roman"/>
                <w:szCs w:val="24"/>
                <w:lang w:bidi="fa-IR"/>
              </w:rPr>
            </w:pPr>
            <w:r w:rsidRPr="00AA082B">
              <w:rPr>
                <w:rFonts w:ascii="Literata" w:hAnsi="Literata" w:cs="Times New Roman"/>
                <w:szCs w:val="24"/>
                <w:lang w:bidi="fa-IR"/>
              </w:rPr>
              <w:t>www.videofarsi.com</w:t>
            </w:r>
          </w:p>
          <w:p w:rsidR="002459D3" w:rsidRDefault="002459D3" w:rsidP="002459D3">
            <w:pPr>
              <w:bidi w:val="0"/>
              <w:spacing w:before="60" w:after="60" w:line="240" w:lineRule="auto"/>
              <w:ind w:firstLine="0"/>
              <w:rPr>
                <w:rFonts w:ascii="Literata" w:hAnsi="Literata" w:cs="Times New Roman"/>
                <w:szCs w:val="24"/>
                <w:lang w:bidi="fa-IR"/>
              </w:rPr>
            </w:pPr>
            <w:r w:rsidRPr="00AA082B">
              <w:rPr>
                <w:rFonts w:ascii="Literata" w:hAnsi="Literata" w:cs="Times New Roman"/>
                <w:szCs w:val="24"/>
                <w:lang w:bidi="fa-IR"/>
              </w:rPr>
              <w:t>www.zekr.tv</w:t>
            </w:r>
          </w:p>
          <w:p w:rsidR="002459D3" w:rsidRPr="00855B06" w:rsidRDefault="002459D3" w:rsidP="002459D3">
            <w:pPr>
              <w:bidi w:val="0"/>
              <w:spacing w:before="60" w:after="60" w:line="240" w:lineRule="auto"/>
              <w:ind w:firstLine="0"/>
              <w:rPr>
                <w:rFonts w:ascii="IRMitra" w:hAnsi="IRMitra" w:cs="IRMitra"/>
                <w:b/>
                <w:bCs/>
                <w:sz w:val="27"/>
                <w:szCs w:val="27"/>
                <w:rtl/>
                <w:lang w:bidi="fa-IR"/>
              </w:rPr>
            </w:pPr>
            <w:r w:rsidRPr="00AA082B">
              <w:rPr>
                <w:rFonts w:ascii="Literata" w:hAnsi="Literata" w:cs="Times New Roman"/>
                <w:szCs w:val="24"/>
                <w:lang w:bidi="fa-IR"/>
              </w:rPr>
              <w:t>www.</w:t>
            </w:r>
            <w:r>
              <w:rPr>
                <w:rFonts w:ascii="Literata" w:hAnsi="Literata" w:cs="Times New Roman"/>
                <w:szCs w:val="24"/>
                <w:lang w:bidi="fa-IR"/>
              </w:rPr>
              <w:t>mowahed</w:t>
            </w:r>
            <w:r w:rsidRPr="00AA082B">
              <w:rPr>
                <w:rFonts w:ascii="Literata" w:hAnsi="Literata" w:cs="Times New Roman"/>
                <w:szCs w:val="24"/>
                <w:lang w:bidi="fa-IR"/>
              </w:rPr>
              <w:t>.</w:t>
            </w:r>
            <w:r>
              <w:rPr>
                <w:rFonts w:ascii="Literata" w:hAnsi="Literata" w:cs="Times New Roman"/>
                <w:szCs w:val="24"/>
                <w:lang w:bidi="fa-IR"/>
              </w:rPr>
              <w:t>com</w:t>
            </w:r>
          </w:p>
        </w:tc>
        <w:tc>
          <w:tcPr>
            <w:tcW w:w="360" w:type="pct"/>
          </w:tcPr>
          <w:p w:rsidR="002459D3" w:rsidRPr="00855B06" w:rsidRDefault="002459D3" w:rsidP="002459D3">
            <w:pPr>
              <w:bidi w:val="0"/>
              <w:spacing w:before="60" w:after="60" w:line="240" w:lineRule="auto"/>
              <w:ind w:firstLine="0"/>
              <w:rPr>
                <w:rFonts w:ascii="IRMitra" w:hAnsi="IRMitra" w:cs="IRMitra"/>
                <w:color w:val="244061" w:themeColor="accent1" w:themeShade="80"/>
                <w:sz w:val="30"/>
                <w:szCs w:val="30"/>
                <w:rtl/>
                <w:lang w:bidi="fa-IR"/>
              </w:rPr>
            </w:pPr>
          </w:p>
        </w:tc>
        <w:tc>
          <w:tcPr>
            <w:tcW w:w="2343" w:type="pct"/>
            <w:gridSpan w:val="2"/>
          </w:tcPr>
          <w:p w:rsidR="002459D3" w:rsidRPr="002459D3" w:rsidRDefault="002459D3" w:rsidP="002459D3">
            <w:pPr>
              <w:tabs>
                <w:tab w:val="right" w:leader="dot" w:pos="5138"/>
              </w:tabs>
              <w:bidi w:val="0"/>
              <w:spacing w:before="60" w:after="60" w:line="240" w:lineRule="auto"/>
              <w:ind w:firstLine="0"/>
              <w:rPr>
                <w:rFonts w:ascii="Literata" w:hAnsi="Literata" w:cs="Times New Roman"/>
                <w:szCs w:val="24"/>
              </w:rPr>
            </w:pPr>
            <w:r w:rsidRPr="00AA082B">
              <w:rPr>
                <w:rFonts w:ascii="Literata" w:hAnsi="Literata" w:cs="Times New Roman"/>
                <w:szCs w:val="24"/>
              </w:rPr>
              <w:t>www.aqeedeh.</w:t>
            </w:r>
            <w:r w:rsidRPr="002459D3">
              <w:rPr>
                <w:rFonts w:ascii="Literata" w:hAnsi="Literata" w:cs="Times New Roman"/>
                <w:szCs w:val="24"/>
              </w:rPr>
              <w:t>com</w:t>
            </w:r>
          </w:p>
          <w:p w:rsidR="002459D3" w:rsidRPr="002459D3" w:rsidRDefault="002459D3" w:rsidP="002459D3">
            <w:pPr>
              <w:tabs>
                <w:tab w:val="right" w:leader="dot" w:pos="5138"/>
              </w:tabs>
              <w:bidi w:val="0"/>
              <w:spacing w:before="60" w:after="60" w:line="240" w:lineRule="auto"/>
              <w:ind w:firstLine="0"/>
              <w:rPr>
                <w:rFonts w:ascii="Literata" w:hAnsi="Literata" w:cs="Times New Roman"/>
                <w:szCs w:val="24"/>
              </w:rPr>
            </w:pPr>
            <w:r w:rsidRPr="002459D3">
              <w:rPr>
                <w:rFonts w:ascii="Literata" w:hAnsi="Literata" w:cs="Times New Roman"/>
                <w:szCs w:val="24"/>
              </w:rPr>
              <w:t>www.islamtxt.com</w:t>
            </w:r>
          </w:p>
          <w:p w:rsidR="002459D3" w:rsidRPr="002459D3" w:rsidRDefault="003702DB" w:rsidP="002459D3">
            <w:pPr>
              <w:tabs>
                <w:tab w:val="right" w:leader="dot" w:pos="5138"/>
              </w:tabs>
              <w:bidi w:val="0"/>
              <w:spacing w:before="60" w:after="60" w:line="240" w:lineRule="auto"/>
              <w:ind w:firstLine="0"/>
              <w:rPr>
                <w:rFonts w:ascii="Literata" w:hAnsi="Literata" w:cs="Times New Roman"/>
                <w:szCs w:val="24"/>
              </w:rPr>
            </w:pPr>
            <w:hyperlink r:id="rId13" w:history="1">
              <w:r w:rsidR="002459D3" w:rsidRPr="002459D3">
                <w:rPr>
                  <w:rStyle w:val="Hyperlink"/>
                  <w:rFonts w:ascii="Literata" w:hAnsi="Literata" w:cs="Times New Roman"/>
                  <w:color w:val="auto"/>
                  <w:szCs w:val="24"/>
                  <w:u w:val="none"/>
                </w:rPr>
                <w:t>www.shabnam.cc</w:t>
              </w:r>
            </w:hyperlink>
          </w:p>
          <w:p w:rsidR="002459D3" w:rsidRPr="00855B06" w:rsidRDefault="002459D3" w:rsidP="002459D3">
            <w:pPr>
              <w:bidi w:val="0"/>
              <w:spacing w:before="60" w:after="60" w:line="240" w:lineRule="auto"/>
              <w:ind w:firstLine="0"/>
              <w:rPr>
                <w:rFonts w:ascii="IRMitra" w:hAnsi="IRMitra" w:cs="IRMitra"/>
                <w:color w:val="244061" w:themeColor="accent1" w:themeShade="80"/>
                <w:sz w:val="30"/>
                <w:szCs w:val="30"/>
                <w:rtl/>
                <w:lang w:bidi="fa-IR"/>
              </w:rPr>
            </w:pPr>
            <w:r w:rsidRPr="002459D3">
              <w:rPr>
                <w:rFonts w:ascii="Literata" w:hAnsi="Literata" w:cs="Times New Roman"/>
                <w:szCs w:val="24"/>
              </w:rPr>
              <w:t>www</w:t>
            </w:r>
            <w:r w:rsidRPr="00AA082B">
              <w:rPr>
                <w:rFonts w:ascii="Literata" w:hAnsi="Literata" w:cs="Times New Roman"/>
                <w:szCs w:val="24"/>
              </w:rPr>
              <w:t>.sadaislam.com</w:t>
            </w:r>
          </w:p>
        </w:tc>
      </w:tr>
      <w:tr w:rsidR="002459D3" w:rsidRPr="00EA1553" w:rsidTr="007B60F9">
        <w:trPr>
          <w:jc w:val="center"/>
        </w:trPr>
        <w:tc>
          <w:tcPr>
            <w:tcW w:w="2297" w:type="pct"/>
            <w:gridSpan w:val="2"/>
          </w:tcPr>
          <w:p w:rsidR="002459D3" w:rsidRPr="00EA1553" w:rsidRDefault="002459D3" w:rsidP="002459D3">
            <w:pPr>
              <w:spacing w:before="60" w:after="60" w:line="240" w:lineRule="auto"/>
              <w:ind w:firstLine="0"/>
              <w:rPr>
                <w:rFonts w:ascii="IRMitra" w:hAnsi="IRMitra" w:cs="IRMitra"/>
                <w:b/>
                <w:bCs/>
                <w:sz w:val="5"/>
                <w:szCs w:val="5"/>
                <w:rtl/>
                <w:lang w:bidi="fa-IR"/>
              </w:rPr>
            </w:pPr>
          </w:p>
        </w:tc>
        <w:tc>
          <w:tcPr>
            <w:tcW w:w="2703" w:type="pct"/>
            <w:gridSpan w:val="3"/>
          </w:tcPr>
          <w:p w:rsidR="002459D3" w:rsidRPr="00EA1553" w:rsidRDefault="002459D3" w:rsidP="002459D3">
            <w:pPr>
              <w:spacing w:before="60" w:after="60" w:line="240" w:lineRule="auto"/>
              <w:ind w:firstLine="0"/>
              <w:rPr>
                <w:rFonts w:ascii="IRMitra" w:hAnsi="IRMitra" w:cs="IRMitra"/>
                <w:color w:val="244061" w:themeColor="accent1" w:themeShade="80"/>
                <w:sz w:val="5"/>
                <w:szCs w:val="5"/>
                <w:rtl/>
                <w:lang w:bidi="fa-IR"/>
              </w:rPr>
            </w:pPr>
          </w:p>
        </w:tc>
      </w:tr>
      <w:tr w:rsidR="002459D3" w:rsidRPr="00C50D4D" w:rsidTr="007B60F9">
        <w:trPr>
          <w:jc w:val="center"/>
        </w:trPr>
        <w:tc>
          <w:tcPr>
            <w:tcW w:w="5000" w:type="pct"/>
            <w:gridSpan w:val="5"/>
          </w:tcPr>
          <w:p w:rsidR="002459D3" w:rsidRPr="00855B06" w:rsidRDefault="002459D3" w:rsidP="002459D3">
            <w:pPr>
              <w:spacing w:before="60" w:after="60" w:line="240" w:lineRule="auto"/>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0175DCC" wp14:editId="1B76127C">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459D3" w:rsidRPr="00C50D4D" w:rsidTr="007B60F9">
        <w:trPr>
          <w:jc w:val="center"/>
        </w:trPr>
        <w:tc>
          <w:tcPr>
            <w:tcW w:w="5000" w:type="pct"/>
            <w:gridSpan w:val="5"/>
            <w:vAlign w:val="center"/>
          </w:tcPr>
          <w:p w:rsidR="002459D3" w:rsidRDefault="002459D3" w:rsidP="002459D3">
            <w:pPr>
              <w:spacing w:before="60" w:after="60" w:line="240" w:lineRule="auto"/>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213AF" w:rsidRPr="00050C6B" w:rsidRDefault="003213AF" w:rsidP="002459D3">
      <w:pPr>
        <w:spacing w:line="240" w:lineRule="auto"/>
        <w:ind w:firstLine="0"/>
        <w:jc w:val="both"/>
        <w:rPr>
          <w:rFonts w:cs="B Zar"/>
          <w:b/>
          <w:bCs/>
          <w:sz w:val="2"/>
          <w:szCs w:val="2"/>
          <w:rtl/>
          <w:lang w:bidi="fa-IR"/>
        </w:rPr>
        <w:sectPr w:rsidR="003213AF" w:rsidRPr="00050C6B" w:rsidSect="00F21AEE">
          <w:headerReference w:type="first" r:id="rId15"/>
          <w:footnotePr>
            <w:numRestart w:val="eachPage"/>
          </w:footnotePr>
          <w:endnotePr>
            <w:numFmt w:val="decimal"/>
          </w:endnotePr>
          <w:pgSz w:w="9356" w:h="13608" w:code="9"/>
          <w:pgMar w:top="567" w:right="1134" w:bottom="851" w:left="1134" w:header="454" w:footer="0" w:gutter="0"/>
          <w:cols w:space="720"/>
          <w:titlePg/>
          <w:bidi/>
          <w:rtlGutter/>
          <w:docGrid w:linePitch="326"/>
        </w:sectPr>
      </w:pPr>
    </w:p>
    <w:p w:rsidR="00932399" w:rsidRPr="00932399" w:rsidRDefault="00932399" w:rsidP="00932399">
      <w:pPr>
        <w:spacing w:line="240" w:lineRule="auto"/>
        <w:ind w:firstLine="0"/>
        <w:jc w:val="center"/>
        <w:rPr>
          <w:rFonts w:ascii="IranNastaliq" w:hAnsi="IranNastaliq" w:cs="IranNastaliq"/>
          <w:sz w:val="26"/>
          <w:szCs w:val="30"/>
          <w:rtl/>
        </w:rPr>
      </w:pPr>
      <w:r w:rsidRPr="00932399">
        <w:rPr>
          <w:rFonts w:ascii="IranNastaliq" w:hAnsi="IranNastaliq" w:cs="IranNastaliq"/>
          <w:sz w:val="26"/>
          <w:szCs w:val="30"/>
          <w:rtl/>
        </w:rPr>
        <w:lastRenderedPageBreak/>
        <w:t>بسم الله الرحمن الرحیم</w:t>
      </w:r>
    </w:p>
    <w:p w:rsidR="00E11DC7" w:rsidRPr="002478C8" w:rsidRDefault="00E11DC7" w:rsidP="00932399">
      <w:pPr>
        <w:pStyle w:val="a"/>
        <w:rPr>
          <w:rtl/>
        </w:rPr>
      </w:pPr>
      <w:bookmarkStart w:id="2" w:name="_Toc442360892"/>
      <w:r w:rsidRPr="002478C8">
        <w:rPr>
          <w:rtl/>
        </w:rPr>
        <w:t>فهرست مطالب</w:t>
      </w:r>
      <w:bookmarkEnd w:id="2"/>
    </w:p>
    <w:p w:rsidR="0061723E" w:rsidRDefault="00932399" w:rsidP="0061723E">
      <w:pPr>
        <w:pStyle w:val="TOC2"/>
        <w:tabs>
          <w:tab w:val="right" w:leader="dot" w:pos="7078"/>
        </w:tabs>
        <w:rPr>
          <w:rFonts w:asciiTheme="minorHAnsi" w:eastAsiaTheme="minorEastAsia" w:hAnsiTheme="minorHAnsi" w:cstheme="minorBidi"/>
          <w:bCs w:val="0"/>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اول,2,فصل,1,تیتر دوم,3,تیتر سوم,4" </w:instrText>
      </w:r>
      <w:r>
        <w:rPr>
          <w:rtl/>
        </w:rPr>
        <w:fldChar w:fldCharType="separate"/>
      </w:r>
      <w:hyperlink w:anchor="_Toc442360893" w:history="1">
        <w:r w:rsidR="0061723E" w:rsidRPr="00596E8A">
          <w:rPr>
            <w:rStyle w:val="Hyperlink"/>
            <w:rFonts w:ascii="MS Mincho" w:eastAsia="MS Mincho" w:hAnsi="MS Mincho" w:cs="MS Mincho" w:hint="eastAsia"/>
            <w:lang w:eastAsia="zh-CN" w:bidi="fa-IR"/>
          </w:rPr>
          <w:t>‌</w:t>
        </w:r>
        <w:r w:rsidR="0061723E" w:rsidRPr="00596E8A">
          <w:rPr>
            <w:rStyle w:val="Hyperlink"/>
            <w:rFonts w:eastAsia="SimSun" w:hint="eastAsia"/>
            <w:rtl/>
            <w:lang w:eastAsia="zh-CN" w:bidi="fa-IR"/>
          </w:rPr>
          <w:t>مقدمه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442360893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w:t>
        </w:r>
        <w:r w:rsidR="0061723E">
          <w:rPr>
            <w:rStyle w:val="Hyperlink"/>
          </w:rPr>
          <w:fldChar w:fldCharType="end"/>
        </w:r>
      </w:hyperlink>
    </w:p>
    <w:p w:rsidR="0061723E" w:rsidRPr="0061723E" w:rsidRDefault="003702DB" w:rsidP="0061723E">
      <w:pPr>
        <w:pStyle w:val="TOC1"/>
        <w:tabs>
          <w:tab w:val="right" w:leader="dot" w:pos="7078"/>
        </w:tabs>
        <w:jc w:val="center"/>
        <w:rPr>
          <w:rFonts w:asciiTheme="minorHAnsi" w:hAnsiTheme="minorHAnsi" w:cstheme="minorBidi"/>
          <w:bCs w:val="0"/>
          <w:noProof/>
          <w:rtl/>
        </w:rPr>
      </w:pPr>
      <w:hyperlink w:anchor="_Toc442360894" w:history="1">
        <w:r w:rsidR="0061723E" w:rsidRPr="0061723E">
          <w:rPr>
            <w:rStyle w:val="Hyperlink"/>
            <w:rFonts w:hint="eastAsia"/>
            <w:noProof/>
            <w:sz w:val="28"/>
            <w:szCs w:val="28"/>
            <w:rtl/>
          </w:rPr>
          <w:t>فصل</w:t>
        </w:r>
        <w:r w:rsidR="0061723E" w:rsidRPr="0061723E">
          <w:rPr>
            <w:rStyle w:val="Hyperlink"/>
            <w:noProof/>
            <w:sz w:val="28"/>
            <w:szCs w:val="28"/>
            <w:rtl/>
          </w:rPr>
          <w:t xml:space="preserve"> </w:t>
        </w:r>
        <w:r w:rsidR="0061723E" w:rsidRPr="0061723E">
          <w:rPr>
            <w:rStyle w:val="Hyperlink"/>
            <w:rFonts w:hint="eastAsia"/>
            <w:noProof/>
            <w:sz w:val="28"/>
            <w:szCs w:val="28"/>
            <w:rtl/>
          </w:rPr>
          <w:t>اوّل</w:t>
        </w:r>
        <w:r w:rsidR="0061723E" w:rsidRPr="0061723E">
          <w:rPr>
            <w:rStyle w:val="Hyperlink"/>
            <w:noProof/>
            <w:sz w:val="28"/>
            <w:szCs w:val="28"/>
          </w:rPr>
          <w:t xml:space="preserve">: </w:t>
        </w:r>
        <w:r w:rsidR="0061723E" w:rsidRPr="0061723E">
          <w:rPr>
            <w:rStyle w:val="Hyperlink"/>
            <w:rFonts w:hint="eastAsia"/>
            <w:noProof/>
            <w:sz w:val="28"/>
            <w:szCs w:val="28"/>
            <w:rtl/>
          </w:rPr>
          <w:t>مسائل</w:t>
        </w:r>
        <w:r w:rsidR="0061723E" w:rsidRPr="0061723E">
          <w:rPr>
            <w:rStyle w:val="Hyperlink"/>
            <w:noProof/>
            <w:sz w:val="28"/>
            <w:szCs w:val="28"/>
            <w:rtl/>
          </w:rPr>
          <w:t xml:space="preserve"> </w:t>
        </w:r>
        <w:r w:rsidR="0061723E" w:rsidRPr="0061723E">
          <w:rPr>
            <w:rStyle w:val="Hyperlink"/>
            <w:rFonts w:hint="eastAsia"/>
            <w:noProof/>
            <w:sz w:val="28"/>
            <w:szCs w:val="28"/>
            <w:rtl/>
          </w:rPr>
          <w:t>مقدمات</w:t>
        </w:r>
        <w:r w:rsidR="0061723E" w:rsidRPr="0061723E">
          <w:rPr>
            <w:rStyle w:val="Hyperlink"/>
            <w:rFonts w:hint="cs"/>
            <w:noProof/>
            <w:sz w:val="28"/>
            <w:szCs w:val="28"/>
            <w:rtl/>
            <w:lang w:bidi="fa-IR"/>
          </w:rPr>
          <w:t>ی</w:t>
        </w:r>
      </w:hyperlink>
    </w:p>
    <w:p w:rsidR="0061723E" w:rsidRDefault="003702DB">
      <w:pPr>
        <w:pStyle w:val="TOC2"/>
        <w:tabs>
          <w:tab w:val="right" w:leader="dot" w:pos="7078"/>
        </w:tabs>
        <w:rPr>
          <w:rFonts w:asciiTheme="minorHAnsi" w:eastAsiaTheme="minorEastAsia" w:hAnsiTheme="minorHAnsi" w:cstheme="minorBidi"/>
          <w:bCs w:val="0"/>
          <w:sz w:val="22"/>
          <w:szCs w:val="22"/>
          <w:rtl/>
        </w:rPr>
      </w:pPr>
      <w:hyperlink w:anchor="_Toc442360895" w:history="1">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442360895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6</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896" w:history="1">
        <w:r w:rsidR="0061723E" w:rsidRPr="00596E8A">
          <w:rPr>
            <w:rStyle w:val="Hyperlink"/>
            <w:rtl/>
          </w:rPr>
          <w:t xml:space="preserve">(1-1) </w:t>
        </w:r>
        <w:r w:rsidR="0061723E" w:rsidRPr="00596E8A">
          <w:rPr>
            <w:rStyle w:val="Hyperlink"/>
            <w:rFonts w:hint="eastAsia"/>
            <w:rtl/>
          </w:rPr>
          <w:t>معنا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لغو</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442360896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6</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897" w:history="1">
        <w:r w:rsidR="0061723E" w:rsidRPr="00596E8A">
          <w:rPr>
            <w:rStyle w:val="Hyperlink"/>
            <w:rtl/>
          </w:rPr>
          <w:t xml:space="preserve">(1-2) </w:t>
        </w:r>
        <w:r w:rsidR="0061723E" w:rsidRPr="00596E8A">
          <w:rPr>
            <w:rStyle w:val="Hyperlink"/>
            <w:rFonts w:hint="eastAsia"/>
            <w:rtl/>
          </w:rPr>
          <w:t>معنا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اصطلاح</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442360897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7</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898" w:history="1">
        <w:r w:rsidR="0061723E" w:rsidRPr="00596E8A">
          <w:rPr>
            <w:rStyle w:val="Hyperlink"/>
            <w:rFonts w:hint="eastAsia"/>
            <w:rtl/>
          </w:rPr>
          <w:t>فوائد</w:t>
        </w:r>
        <w:r w:rsidR="0061723E" w:rsidRPr="00596E8A">
          <w:rPr>
            <w:rStyle w:val="Hyperlink"/>
            <w:rtl/>
          </w:rPr>
          <w:t xml:space="preserve"> </w:t>
        </w:r>
        <w:r w:rsidR="0061723E" w:rsidRPr="00596E8A">
          <w:rPr>
            <w:rStyle w:val="Hyperlink"/>
            <w:rFonts w:hint="eastAsia"/>
            <w:rtl/>
          </w:rPr>
          <w:t>حاصل</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ا</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تعر</w:t>
        </w:r>
        <w:r w:rsidR="0061723E" w:rsidRPr="00596E8A">
          <w:rPr>
            <w:rStyle w:val="Hyperlink"/>
            <w:rFonts w:hint="cs"/>
            <w:rtl/>
          </w:rPr>
          <w:t>ی</w:t>
        </w:r>
        <w:r w:rsidR="0061723E" w:rsidRPr="00596E8A">
          <w:rPr>
            <w:rStyle w:val="Hyperlink"/>
            <w:rFonts w:hint="eastAsia"/>
            <w:rtl/>
          </w:rPr>
          <w:t>ف</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442360898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899" w:history="1">
        <w:r w:rsidR="0061723E" w:rsidRPr="00596E8A">
          <w:rPr>
            <w:rStyle w:val="Hyperlink"/>
            <w:rtl/>
          </w:rPr>
          <w:t xml:space="preserve">(1-2-1) </w:t>
        </w:r>
        <w:r w:rsidR="0061723E" w:rsidRPr="00596E8A">
          <w:rPr>
            <w:rStyle w:val="Hyperlink"/>
            <w:rFonts w:hint="eastAsia"/>
            <w:rtl/>
          </w:rPr>
          <w:t>تحل</w:t>
        </w:r>
        <w:r w:rsidR="0061723E" w:rsidRPr="00596E8A">
          <w:rPr>
            <w:rStyle w:val="Hyperlink"/>
            <w:rFonts w:hint="cs"/>
            <w:rtl/>
          </w:rPr>
          <w:t>ی</w:t>
        </w:r>
        <w:r w:rsidR="0061723E" w:rsidRPr="00596E8A">
          <w:rPr>
            <w:rStyle w:val="Hyperlink"/>
            <w:rFonts w:hint="eastAsia"/>
            <w:rtl/>
          </w:rPr>
          <w:t>ل</w:t>
        </w:r>
        <w:r w:rsidR="0061723E" w:rsidRPr="00596E8A">
          <w:rPr>
            <w:rStyle w:val="Hyperlink"/>
            <w:rtl/>
          </w:rPr>
          <w:t xml:space="preserve"> </w:t>
        </w:r>
        <w:r w:rsidR="0061723E" w:rsidRPr="00596E8A">
          <w:rPr>
            <w:rStyle w:val="Hyperlink"/>
            <w:rFonts w:hint="eastAsia"/>
            <w:rtl/>
          </w:rPr>
          <w:t>معنا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اصطلاح</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442360899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8</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0" w:history="1">
        <w:r w:rsidR="0061723E" w:rsidRPr="00596E8A">
          <w:rPr>
            <w:rStyle w:val="Hyperlink"/>
            <w:rFonts w:hint="eastAsia"/>
            <w:rtl/>
          </w:rPr>
          <w:t>نکته</w:t>
        </w:r>
        <w:r w:rsidR="0061723E" w:rsidRPr="00596E8A">
          <w:rPr>
            <w:rStyle w:val="Hyperlink"/>
            <w:rtl/>
          </w:rPr>
          <w:t xml:space="preserve"> </w:t>
        </w:r>
        <w:r w:rsidR="0061723E" w:rsidRPr="00596E8A">
          <w:rPr>
            <w:rStyle w:val="Hyperlink"/>
            <w:rFonts w:hint="eastAsia"/>
            <w:rtl/>
          </w:rPr>
          <w:t>نحو</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9</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1" w:history="1">
        <w:r w:rsidR="0061723E" w:rsidRPr="00596E8A">
          <w:rPr>
            <w:rStyle w:val="Hyperlink"/>
            <w:rtl/>
          </w:rPr>
          <w:t xml:space="preserve">(1-2-2) </w:t>
        </w:r>
        <w:r w:rsidR="0061723E" w:rsidRPr="00596E8A">
          <w:rPr>
            <w:rStyle w:val="Hyperlink"/>
            <w:rFonts w:hint="eastAsia"/>
            <w:rtl/>
          </w:rPr>
          <w:t>تعر</w:t>
        </w:r>
        <w:r w:rsidR="0061723E" w:rsidRPr="00596E8A">
          <w:rPr>
            <w:rStyle w:val="Hyperlink"/>
            <w:rFonts w:hint="cs"/>
            <w:rtl/>
          </w:rPr>
          <w:t>ی</w:t>
        </w:r>
        <w:r w:rsidR="0061723E" w:rsidRPr="00596E8A">
          <w:rPr>
            <w:rStyle w:val="Hyperlink"/>
            <w:rFonts w:hint="eastAsia"/>
            <w:rtl/>
          </w:rPr>
          <w:t>ف</w:t>
        </w:r>
        <w:r w:rsidR="0061723E" w:rsidRPr="00596E8A">
          <w:rPr>
            <w:rStyle w:val="Hyperlink"/>
            <w:rtl/>
          </w:rPr>
          <w:t xml:space="preserve"> </w:t>
        </w:r>
        <w:r w:rsidR="0061723E" w:rsidRPr="00596E8A">
          <w:rPr>
            <w:rStyle w:val="Hyperlink"/>
            <w:rFonts w:hint="eastAsia"/>
            <w:rtl/>
          </w:rPr>
          <w:t>جامع</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مانع</w:t>
        </w:r>
        <w:r w:rsidR="0061723E" w:rsidRPr="00596E8A">
          <w:rPr>
            <w:rStyle w:val="Hyperlink"/>
            <w:rtl/>
          </w:rPr>
          <w:t xml:space="preserve"> </w:t>
        </w:r>
        <w:r w:rsidR="0061723E" w:rsidRPr="00596E8A">
          <w:rPr>
            <w:rStyle w:val="Hyperlink"/>
            <w:rFonts w:hint="eastAsia"/>
            <w:rtl/>
          </w:rPr>
          <w:t>برا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10</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2" w:history="1">
        <w:r w:rsidR="0061723E" w:rsidRPr="00596E8A">
          <w:rPr>
            <w:rStyle w:val="Hyperlink"/>
            <w:rtl/>
          </w:rPr>
          <w:t xml:space="preserve">(1-2-3) </w:t>
        </w:r>
        <w:r w:rsidR="0061723E" w:rsidRPr="00596E8A">
          <w:rPr>
            <w:rStyle w:val="Hyperlink"/>
            <w:rFonts w:hint="eastAsia"/>
            <w:rtl/>
          </w:rPr>
          <w:t>قدر</w:t>
        </w:r>
        <w:r w:rsidR="0061723E" w:rsidRPr="00596E8A">
          <w:rPr>
            <w:rStyle w:val="Hyperlink"/>
            <w:rtl/>
          </w:rPr>
          <w:t xml:space="preserve"> </w:t>
        </w:r>
        <w:r w:rsidR="0061723E" w:rsidRPr="00596E8A">
          <w:rPr>
            <w:rStyle w:val="Hyperlink"/>
            <w:rFonts w:hint="eastAsia"/>
            <w:rtl/>
          </w:rPr>
          <w:t>مشترک</w:t>
        </w:r>
        <w:r w:rsidR="0061723E" w:rsidRPr="00596E8A">
          <w:rPr>
            <w:rStyle w:val="Hyperlink"/>
            <w:rtl/>
          </w:rPr>
          <w:t xml:space="preserve"> </w:t>
        </w:r>
        <w:r w:rsidR="0061723E" w:rsidRPr="00596E8A">
          <w:rPr>
            <w:rStyle w:val="Hyperlink"/>
            <w:rFonts w:hint="eastAsia"/>
            <w:rtl/>
          </w:rPr>
          <w:t>تعار</w:t>
        </w:r>
        <w:r w:rsidR="0061723E" w:rsidRPr="00596E8A">
          <w:rPr>
            <w:rStyle w:val="Hyperlink"/>
            <w:rFonts w:hint="cs"/>
            <w:rtl/>
          </w:rPr>
          <w:t>ی</w:t>
        </w:r>
        <w:r w:rsidR="0061723E" w:rsidRPr="00596E8A">
          <w:rPr>
            <w:rStyle w:val="Hyperlink"/>
            <w:rFonts w:hint="eastAsia"/>
            <w:rtl/>
          </w:rPr>
          <w:t>ف</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11</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3" w:history="1">
        <w:r w:rsidR="0061723E" w:rsidRPr="00596E8A">
          <w:rPr>
            <w:rStyle w:val="Hyperlink"/>
            <w:rtl/>
          </w:rPr>
          <w:t xml:space="preserve">(1-3) </w:t>
        </w:r>
        <w:r w:rsidR="0061723E" w:rsidRPr="00596E8A">
          <w:rPr>
            <w:rStyle w:val="Hyperlink"/>
            <w:rFonts w:hint="eastAsia"/>
            <w:rtl/>
          </w:rPr>
          <w:t>وجه</w:t>
        </w:r>
        <w:r w:rsidR="0061723E" w:rsidRPr="00596E8A">
          <w:rPr>
            <w:rStyle w:val="Hyperlink"/>
            <w:rtl/>
          </w:rPr>
          <w:t xml:space="preserve"> </w:t>
        </w:r>
        <w:r w:rsidR="0061723E" w:rsidRPr="00596E8A">
          <w:rPr>
            <w:rStyle w:val="Hyperlink"/>
            <w:rFonts w:hint="eastAsia"/>
            <w:rtl/>
          </w:rPr>
          <w:t>تسم</w:t>
        </w:r>
        <w:r w:rsidR="0061723E" w:rsidRPr="00596E8A">
          <w:rPr>
            <w:rStyle w:val="Hyperlink"/>
            <w:rFonts w:hint="cs"/>
            <w:rtl/>
          </w:rPr>
          <w:t>یۀ</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11</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4" w:history="1">
        <w:r w:rsidR="0061723E" w:rsidRPr="00596E8A">
          <w:rPr>
            <w:rStyle w:val="Hyperlink"/>
            <w:rtl/>
          </w:rPr>
          <w:t xml:space="preserve">(1-4) </w:t>
        </w:r>
        <w:r w:rsidR="0061723E" w:rsidRPr="00596E8A">
          <w:rPr>
            <w:rStyle w:val="Hyperlink"/>
            <w:rFonts w:hint="eastAsia"/>
            <w:rtl/>
          </w:rPr>
          <w:t>پ</w:t>
        </w:r>
        <w:r w:rsidR="0061723E" w:rsidRPr="00596E8A">
          <w:rPr>
            <w:rStyle w:val="Hyperlink"/>
            <w:rFonts w:hint="cs"/>
            <w:rtl/>
          </w:rPr>
          <w:t>ی</w:t>
        </w:r>
        <w:r w:rsidR="0061723E" w:rsidRPr="00596E8A">
          <w:rPr>
            <w:rStyle w:val="Hyperlink"/>
            <w:rFonts w:hint="eastAsia"/>
            <w:rtl/>
          </w:rPr>
          <w:t>ش</w:t>
        </w:r>
        <w:r w:rsidR="0061723E" w:rsidRPr="00596E8A">
          <w:rPr>
            <w:rStyle w:val="Hyperlink"/>
            <w:rFonts w:hint="cs"/>
            <w:rtl/>
          </w:rPr>
          <w:t>ی</w:t>
        </w:r>
        <w:r w:rsidR="0061723E" w:rsidRPr="00596E8A">
          <w:rPr>
            <w:rStyle w:val="Hyperlink"/>
            <w:rFonts w:hint="eastAsia"/>
            <w:rtl/>
          </w:rPr>
          <w:t>ن</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تار</w:t>
        </w:r>
        <w:r w:rsidR="0061723E" w:rsidRPr="00596E8A">
          <w:rPr>
            <w:rStyle w:val="Hyperlink"/>
            <w:rFonts w:hint="cs"/>
            <w:rtl/>
          </w:rPr>
          <w:t>ی</w:t>
        </w:r>
        <w:r w:rsidR="0061723E" w:rsidRPr="00596E8A">
          <w:rPr>
            <w:rStyle w:val="Hyperlink"/>
            <w:rFonts w:hint="eastAsia"/>
            <w:rtl/>
          </w:rPr>
          <w:t>خ</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عوامل</w:t>
        </w:r>
        <w:r w:rsidR="0061723E" w:rsidRPr="00596E8A">
          <w:rPr>
            <w:rStyle w:val="Hyperlink"/>
            <w:rtl/>
          </w:rPr>
          <w:t xml:space="preserve"> </w:t>
        </w:r>
        <w:r w:rsidR="0061723E" w:rsidRPr="00596E8A">
          <w:rPr>
            <w:rStyle w:val="Hyperlink"/>
            <w:rFonts w:hint="eastAsia"/>
            <w:rtl/>
          </w:rPr>
          <w:t>پ</w:t>
        </w:r>
        <w:r w:rsidR="0061723E" w:rsidRPr="00596E8A">
          <w:rPr>
            <w:rStyle w:val="Hyperlink"/>
            <w:rFonts w:hint="cs"/>
            <w:rtl/>
          </w:rPr>
          <w:t>ی</w:t>
        </w:r>
        <w:r w:rsidR="0061723E" w:rsidRPr="00596E8A">
          <w:rPr>
            <w:rStyle w:val="Hyperlink"/>
            <w:rFonts w:hint="eastAsia"/>
            <w:rtl/>
          </w:rPr>
          <w:t>دا</w:t>
        </w:r>
        <w:r w:rsidR="0061723E" w:rsidRPr="00596E8A">
          <w:rPr>
            <w:rStyle w:val="Hyperlink"/>
            <w:rFonts w:hint="cs"/>
            <w:rtl/>
          </w:rPr>
          <w:t>ی</w:t>
        </w:r>
        <w:r w:rsidR="0061723E" w:rsidRPr="00596E8A">
          <w:rPr>
            <w:rStyle w:val="Hyperlink"/>
            <w:rFonts w:hint="eastAsia"/>
            <w:rtl/>
          </w:rPr>
          <w:t>ش</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12</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5" w:history="1">
        <w:r w:rsidR="0061723E" w:rsidRPr="00596E8A">
          <w:rPr>
            <w:rStyle w:val="Hyperlink"/>
            <w:rFonts w:hint="eastAsia"/>
            <w:rtl/>
          </w:rPr>
          <w:t>عوامل</w:t>
        </w:r>
        <w:r w:rsidR="0061723E" w:rsidRPr="00596E8A">
          <w:rPr>
            <w:rStyle w:val="Hyperlink"/>
            <w:rtl/>
          </w:rPr>
          <w:t xml:space="preserve"> </w:t>
        </w:r>
        <w:r w:rsidR="0061723E" w:rsidRPr="00596E8A">
          <w:rPr>
            <w:rStyle w:val="Hyperlink"/>
            <w:rFonts w:hint="eastAsia"/>
            <w:rtl/>
          </w:rPr>
          <w:t>گسترش</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06" w:history="1">
        <w:r w:rsidR="0061723E" w:rsidRPr="00596E8A">
          <w:rPr>
            <w:rStyle w:val="Hyperlink"/>
            <w:rFonts w:hint="eastAsia"/>
            <w:rtl/>
          </w:rPr>
          <w:t>الف</w:t>
        </w:r>
        <w:r w:rsidR="0061723E" w:rsidRPr="00596E8A">
          <w:rPr>
            <w:rStyle w:val="Hyperlink"/>
            <w:rtl/>
          </w:rPr>
          <w:t xml:space="preserve">) </w:t>
        </w:r>
        <w:r w:rsidR="0061723E" w:rsidRPr="00596E8A">
          <w:rPr>
            <w:rStyle w:val="Hyperlink"/>
            <w:rFonts w:hint="eastAsia"/>
            <w:rtl/>
          </w:rPr>
          <w:t>تعصّب</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07" w:history="1">
        <w:r w:rsidR="0061723E" w:rsidRPr="00596E8A">
          <w:rPr>
            <w:rStyle w:val="Hyperlink"/>
            <w:rFonts w:hint="eastAsia"/>
            <w:rtl/>
          </w:rPr>
          <w:t>ب</w:t>
        </w:r>
        <w:r w:rsidR="0061723E" w:rsidRPr="00596E8A">
          <w:rPr>
            <w:rStyle w:val="Hyperlink"/>
            <w:rtl/>
          </w:rPr>
          <w:t xml:space="preserve">) </w:t>
        </w:r>
        <w:r w:rsidR="0061723E" w:rsidRPr="00596E8A">
          <w:rPr>
            <w:rStyle w:val="Hyperlink"/>
            <w:rFonts w:hint="eastAsia"/>
            <w:rtl/>
          </w:rPr>
          <w:t>تأث</w:t>
        </w:r>
        <w:r w:rsidR="0061723E" w:rsidRPr="00596E8A">
          <w:rPr>
            <w:rStyle w:val="Hyperlink"/>
            <w:rFonts w:hint="cs"/>
            <w:rtl/>
          </w:rPr>
          <w:t>ی</w:t>
        </w:r>
        <w:r w:rsidR="0061723E" w:rsidRPr="00596E8A">
          <w:rPr>
            <w:rStyle w:val="Hyperlink"/>
            <w:rFonts w:hint="eastAsia"/>
            <w:rtl/>
          </w:rPr>
          <w:t>ر</w:t>
        </w:r>
        <w:r w:rsidR="0061723E" w:rsidRPr="00596E8A">
          <w:rPr>
            <w:rStyle w:val="Hyperlink"/>
            <w:rtl/>
          </w:rPr>
          <w:t xml:space="preserve"> </w:t>
        </w:r>
        <w:r w:rsidR="0061723E" w:rsidRPr="00596E8A">
          <w:rPr>
            <w:rStyle w:val="Hyperlink"/>
            <w:rFonts w:hint="eastAsia"/>
            <w:rtl/>
          </w:rPr>
          <w:t>دولت</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حکومت</w:t>
        </w:r>
        <w:r w:rsidR="0061723E" w:rsidRPr="00596E8A">
          <w:rPr>
            <w:rStyle w:val="Hyperlink"/>
            <w:rtl/>
          </w:rPr>
          <w:t xml:space="preserve"> </w:t>
        </w:r>
        <w:r w:rsidR="0061723E" w:rsidRPr="00596E8A">
          <w:rPr>
            <w:rStyle w:val="Hyperlink"/>
            <w:rFonts w:hint="eastAsia"/>
            <w:rtl/>
          </w:rPr>
          <w:t>در</w:t>
        </w:r>
        <w:r w:rsidR="0061723E" w:rsidRPr="00596E8A">
          <w:rPr>
            <w:rStyle w:val="Hyperlink"/>
            <w:rtl/>
          </w:rPr>
          <w:t xml:space="preserve"> </w:t>
        </w:r>
        <w:r w:rsidR="0061723E" w:rsidRPr="00596E8A">
          <w:rPr>
            <w:rStyle w:val="Hyperlink"/>
            <w:rFonts w:hint="eastAsia"/>
            <w:rtl/>
          </w:rPr>
          <w:t>به</w:t>
        </w:r>
        <w:r w:rsidR="0061723E" w:rsidRPr="00596E8A">
          <w:rPr>
            <w:rStyle w:val="Hyperlink"/>
            <w:rtl/>
          </w:rPr>
          <w:t xml:space="preserve"> </w:t>
        </w:r>
        <w:r w:rsidR="0061723E" w:rsidRPr="00596E8A">
          <w:rPr>
            <w:rStyle w:val="Hyperlink"/>
            <w:rFonts w:hint="eastAsia"/>
            <w:rtl/>
          </w:rPr>
          <w:t>رسم</w:t>
        </w:r>
        <w:r w:rsidR="0061723E" w:rsidRPr="00596E8A">
          <w:rPr>
            <w:rStyle w:val="Hyperlink"/>
            <w:rFonts w:hint="cs"/>
            <w:rtl/>
          </w:rPr>
          <w:t>ی</w:t>
        </w:r>
        <w:r w:rsidR="0061723E" w:rsidRPr="00596E8A">
          <w:rPr>
            <w:rStyle w:val="Hyperlink"/>
            <w:rFonts w:hint="eastAsia"/>
            <w:rtl/>
          </w:rPr>
          <w:t>ت</w:t>
        </w:r>
        <w:r w:rsidR="0061723E" w:rsidRPr="00596E8A">
          <w:rPr>
            <w:rStyle w:val="Hyperlink"/>
            <w:rFonts w:hint="eastAsia"/>
          </w:rPr>
          <w:t>‌</w:t>
        </w:r>
        <w:r w:rsidR="0061723E" w:rsidRPr="00596E8A">
          <w:rPr>
            <w:rStyle w:val="Hyperlink"/>
            <w:rFonts w:hint="eastAsia"/>
            <w:rtl/>
          </w:rPr>
          <w:t>شناختن</w:t>
        </w:r>
        <w:r w:rsidR="0061723E" w:rsidRPr="00596E8A">
          <w:rPr>
            <w:rStyle w:val="Hyperlink"/>
            <w:rtl/>
          </w:rPr>
          <w:t xml:space="preserve"> </w:t>
        </w:r>
        <w:r w:rsidR="0061723E" w:rsidRPr="00596E8A">
          <w:rPr>
            <w:rStyle w:val="Hyperlink"/>
            <w:rFonts w:hint="eastAsia"/>
            <w:rtl/>
          </w:rPr>
          <w:t>مذاهب</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08" w:history="1">
        <w:r w:rsidR="0061723E" w:rsidRPr="00596E8A">
          <w:rPr>
            <w:rStyle w:val="Hyperlink"/>
            <w:rFonts w:hint="eastAsia"/>
            <w:rtl/>
          </w:rPr>
          <w:t>ج</w:t>
        </w:r>
        <w:r w:rsidR="0061723E" w:rsidRPr="00596E8A">
          <w:rPr>
            <w:rStyle w:val="Hyperlink"/>
            <w:rtl/>
          </w:rPr>
          <w:t xml:space="preserve">) </w:t>
        </w:r>
        <w:r w:rsidR="0061723E" w:rsidRPr="00596E8A">
          <w:rPr>
            <w:rStyle w:val="Hyperlink"/>
            <w:rFonts w:hint="eastAsia"/>
            <w:rtl/>
          </w:rPr>
          <w:t>فرار</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دور</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مقلِّد</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متعصب</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علما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مجتهد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18</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09" w:history="1">
        <w:r w:rsidR="0061723E" w:rsidRPr="00596E8A">
          <w:rPr>
            <w:rStyle w:val="Hyperlink"/>
            <w:rtl/>
          </w:rPr>
          <w:t xml:space="preserve">(1-5) </w:t>
        </w:r>
        <w:r w:rsidR="0061723E" w:rsidRPr="00596E8A">
          <w:rPr>
            <w:rStyle w:val="Hyperlink"/>
            <w:rFonts w:hint="eastAsia"/>
            <w:rtl/>
          </w:rPr>
          <w:t>إتّباع</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442360909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10" w:history="1">
        <w:r w:rsidR="0061723E" w:rsidRPr="00596E8A">
          <w:rPr>
            <w:rStyle w:val="Hyperlink"/>
            <w:rFonts w:hint="eastAsia"/>
            <w:rtl/>
          </w:rPr>
          <w:t>إتّباع</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لحاظ</w:t>
        </w:r>
        <w:r w:rsidR="0061723E" w:rsidRPr="00596E8A">
          <w:rPr>
            <w:rStyle w:val="Hyperlink"/>
            <w:rtl/>
          </w:rPr>
          <w:t xml:space="preserve"> </w:t>
        </w:r>
        <w:r w:rsidR="0061723E" w:rsidRPr="00596E8A">
          <w:rPr>
            <w:rStyle w:val="Hyperlink"/>
            <w:rFonts w:hint="eastAsia"/>
            <w:rtl/>
          </w:rPr>
          <w:t>لغو</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11" w:history="1">
        <w:r w:rsidR="0061723E" w:rsidRPr="00596E8A">
          <w:rPr>
            <w:rStyle w:val="Hyperlink"/>
            <w:rFonts w:hint="eastAsia"/>
            <w:rtl/>
          </w:rPr>
          <w:t>فرق</w:t>
        </w:r>
        <w:r w:rsidR="0061723E" w:rsidRPr="00596E8A">
          <w:rPr>
            <w:rStyle w:val="Hyperlink"/>
            <w:rtl/>
          </w:rPr>
          <w:t xml:space="preserve"> </w:t>
        </w:r>
        <w:r w:rsidR="0061723E" w:rsidRPr="00596E8A">
          <w:rPr>
            <w:rStyle w:val="Hyperlink"/>
            <w:rFonts w:hint="eastAsia"/>
            <w:rtl/>
          </w:rPr>
          <w:t>ب</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إتّباع</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19</w:t>
        </w:r>
        <w:r w:rsidR="0061723E">
          <w:rPr>
            <w:rStyle w:val="Hyperlink"/>
          </w:rPr>
          <w:fldChar w:fldCharType="end"/>
        </w:r>
      </w:hyperlink>
    </w:p>
    <w:p w:rsidR="0061723E" w:rsidRPr="0061723E" w:rsidRDefault="003702DB" w:rsidP="0061723E">
      <w:pPr>
        <w:pStyle w:val="TOC1"/>
        <w:tabs>
          <w:tab w:val="right" w:leader="dot" w:pos="7078"/>
        </w:tabs>
        <w:jc w:val="center"/>
        <w:rPr>
          <w:rFonts w:asciiTheme="minorHAnsi" w:hAnsiTheme="minorHAnsi" w:cstheme="minorBidi"/>
          <w:bCs w:val="0"/>
          <w:noProof/>
          <w:rtl/>
        </w:rPr>
      </w:pPr>
      <w:hyperlink w:anchor="_Toc442360912" w:history="1">
        <w:r w:rsidR="0061723E" w:rsidRPr="0061723E">
          <w:rPr>
            <w:rStyle w:val="Hyperlink"/>
            <w:rFonts w:hint="eastAsia"/>
            <w:noProof/>
            <w:sz w:val="28"/>
            <w:szCs w:val="28"/>
            <w:rtl/>
          </w:rPr>
          <w:t>فصل</w:t>
        </w:r>
        <w:r w:rsidR="0061723E" w:rsidRPr="0061723E">
          <w:rPr>
            <w:rStyle w:val="Hyperlink"/>
            <w:noProof/>
            <w:sz w:val="28"/>
            <w:szCs w:val="28"/>
            <w:rtl/>
          </w:rPr>
          <w:t xml:space="preserve"> </w:t>
        </w:r>
        <w:r w:rsidR="0061723E" w:rsidRPr="0061723E">
          <w:rPr>
            <w:rStyle w:val="Hyperlink"/>
            <w:rFonts w:hint="eastAsia"/>
            <w:noProof/>
            <w:sz w:val="28"/>
            <w:szCs w:val="28"/>
            <w:rtl/>
          </w:rPr>
          <w:t>دوّم</w:t>
        </w:r>
        <w:r w:rsidR="0061723E" w:rsidRPr="0061723E">
          <w:rPr>
            <w:rStyle w:val="Hyperlink"/>
            <w:noProof/>
            <w:sz w:val="28"/>
            <w:szCs w:val="28"/>
            <w:rtl/>
          </w:rPr>
          <w:t xml:space="preserve">: </w:t>
        </w:r>
        <w:r w:rsidR="0061723E" w:rsidRPr="0061723E">
          <w:rPr>
            <w:rStyle w:val="Hyperlink"/>
            <w:rFonts w:hint="eastAsia"/>
            <w:noProof/>
            <w:sz w:val="28"/>
            <w:szCs w:val="28"/>
            <w:rtl/>
          </w:rPr>
          <w:t>تقل</w:t>
        </w:r>
        <w:r w:rsidR="0061723E" w:rsidRPr="0061723E">
          <w:rPr>
            <w:rStyle w:val="Hyperlink"/>
            <w:rFonts w:hint="cs"/>
            <w:noProof/>
            <w:sz w:val="28"/>
            <w:szCs w:val="28"/>
            <w:rtl/>
          </w:rPr>
          <w:t>ی</w:t>
        </w:r>
        <w:r w:rsidR="0061723E" w:rsidRPr="0061723E">
          <w:rPr>
            <w:rStyle w:val="Hyperlink"/>
            <w:rFonts w:hint="eastAsia"/>
            <w:noProof/>
            <w:sz w:val="28"/>
            <w:szCs w:val="28"/>
            <w:rtl/>
          </w:rPr>
          <w:t>د</w:t>
        </w:r>
        <w:r w:rsidR="0061723E" w:rsidRPr="0061723E">
          <w:rPr>
            <w:rStyle w:val="Hyperlink"/>
            <w:noProof/>
            <w:sz w:val="28"/>
            <w:szCs w:val="28"/>
            <w:rtl/>
          </w:rPr>
          <w:t xml:space="preserve"> </w:t>
        </w:r>
        <w:r w:rsidR="0061723E" w:rsidRPr="0061723E">
          <w:rPr>
            <w:rStyle w:val="Hyperlink"/>
            <w:rFonts w:hint="eastAsia"/>
            <w:noProof/>
            <w:sz w:val="28"/>
            <w:szCs w:val="28"/>
            <w:rtl/>
          </w:rPr>
          <w:t>در</w:t>
        </w:r>
        <w:r w:rsidR="0061723E" w:rsidRPr="0061723E">
          <w:rPr>
            <w:rStyle w:val="Hyperlink"/>
            <w:noProof/>
            <w:sz w:val="28"/>
            <w:szCs w:val="28"/>
            <w:rtl/>
          </w:rPr>
          <w:t xml:space="preserve"> </w:t>
        </w:r>
        <w:r w:rsidR="0061723E" w:rsidRPr="0061723E">
          <w:rPr>
            <w:rStyle w:val="Hyperlink"/>
            <w:rFonts w:hint="eastAsia"/>
            <w:noProof/>
            <w:sz w:val="28"/>
            <w:szCs w:val="28"/>
            <w:rtl/>
          </w:rPr>
          <w:t>اصول</w:t>
        </w:r>
        <w:r w:rsidR="0061723E" w:rsidRPr="0061723E">
          <w:rPr>
            <w:rStyle w:val="Hyperlink"/>
            <w:noProof/>
            <w:sz w:val="28"/>
            <w:szCs w:val="28"/>
            <w:rtl/>
          </w:rPr>
          <w:t xml:space="preserve"> </w:t>
        </w:r>
        <w:r w:rsidR="0061723E" w:rsidRPr="0061723E">
          <w:rPr>
            <w:rStyle w:val="Hyperlink"/>
            <w:rFonts w:hint="eastAsia"/>
            <w:noProof/>
            <w:sz w:val="28"/>
            <w:szCs w:val="28"/>
            <w:rtl/>
          </w:rPr>
          <w:t>د</w:t>
        </w:r>
        <w:r w:rsidR="0061723E" w:rsidRPr="0061723E">
          <w:rPr>
            <w:rStyle w:val="Hyperlink"/>
            <w:rFonts w:hint="cs"/>
            <w:noProof/>
            <w:sz w:val="28"/>
            <w:szCs w:val="28"/>
            <w:rtl/>
          </w:rPr>
          <w:t>ی</w:t>
        </w:r>
        <w:r w:rsidR="0061723E" w:rsidRPr="0061723E">
          <w:rPr>
            <w:rStyle w:val="Hyperlink"/>
            <w:rFonts w:hint="eastAsia"/>
            <w:noProof/>
            <w:sz w:val="28"/>
            <w:szCs w:val="28"/>
            <w:rtl/>
          </w:rPr>
          <w:t>ن</w:t>
        </w:r>
      </w:hyperlink>
    </w:p>
    <w:p w:rsidR="0061723E" w:rsidRDefault="003702DB">
      <w:pPr>
        <w:pStyle w:val="TOC2"/>
        <w:tabs>
          <w:tab w:val="right" w:leader="dot" w:pos="7078"/>
        </w:tabs>
        <w:rPr>
          <w:rFonts w:asciiTheme="minorHAnsi" w:eastAsiaTheme="minorEastAsia" w:hAnsiTheme="minorHAnsi" w:cstheme="minorBidi"/>
          <w:bCs w:val="0"/>
          <w:sz w:val="22"/>
          <w:szCs w:val="22"/>
          <w:rtl/>
        </w:rPr>
      </w:pPr>
      <w:hyperlink w:anchor="_Toc442360913" w:history="1">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در</w:t>
        </w:r>
        <w:r w:rsidR="0061723E" w:rsidRPr="00596E8A">
          <w:rPr>
            <w:rStyle w:val="Hyperlink"/>
            <w:rtl/>
          </w:rPr>
          <w:t xml:space="preserve"> </w:t>
        </w:r>
        <w:r w:rsidR="0061723E" w:rsidRPr="00596E8A">
          <w:rPr>
            <w:rStyle w:val="Hyperlink"/>
            <w:rFonts w:hint="eastAsia"/>
            <w:rtl/>
          </w:rPr>
          <w:t>اصول</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اصول</w:t>
        </w:r>
        <w:r w:rsidR="0061723E" w:rsidRPr="00596E8A">
          <w:rPr>
            <w:rStyle w:val="Hyperlink"/>
            <w:rtl/>
          </w:rPr>
          <w:t xml:space="preserve"> </w:t>
        </w:r>
        <w:r w:rsidR="0061723E" w:rsidRPr="00596E8A">
          <w:rPr>
            <w:rStyle w:val="Hyperlink"/>
            <w:rFonts w:hint="eastAsia"/>
            <w:rtl/>
          </w:rPr>
          <w:t>ثابت</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22</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14" w:history="1">
        <w:r w:rsidR="0061723E" w:rsidRPr="00596E8A">
          <w:rPr>
            <w:rStyle w:val="Hyperlink"/>
            <w:rtl/>
          </w:rPr>
          <w:t xml:space="preserve">(2-1) </w:t>
        </w:r>
        <w:r w:rsidR="0061723E" w:rsidRPr="00596E8A">
          <w:rPr>
            <w:rStyle w:val="Hyperlink"/>
            <w:rFonts w:hint="eastAsia"/>
            <w:rtl/>
          </w:rPr>
          <w:t>تعر</w:t>
        </w:r>
        <w:r w:rsidR="0061723E" w:rsidRPr="00596E8A">
          <w:rPr>
            <w:rStyle w:val="Hyperlink"/>
            <w:rFonts w:hint="cs"/>
            <w:rtl/>
          </w:rPr>
          <w:t>ی</w:t>
        </w:r>
        <w:r w:rsidR="0061723E" w:rsidRPr="00596E8A">
          <w:rPr>
            <w:rStyle w:val="Hyperlink"/>
            <w:rFonts w:hint="eastAsia"/>
            <w:rtl/>
          </w:rPr>
          <w:t>ف</w:t>
        </w:r>
        <w:r w:rsidR="0061723E" w:rsidRPr="00596E8A">
          <w:rPr>
            <w:rStyle w:val="Hyperlink"/>
            <w:rtl/>
          </w:rPr>
          <w:t xml:space="preserve"> </w:t>
        </w:r>
        <w:r w:rsidR="0061723E" w:rsidRPr="00596E8A">
          <w:rPr>
            <w:rStyle w:val="Hyperlink"/>
            <w:rFonts w:hint="eastAsia"/>
            <w:rtl/>
          </w:rPr>
          <w:t>نظر</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23</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15" w:history="1">
        <w:r w:rsidR="0061723E" w:rsidRPr="00596E8A">
          <w:rPr>
            <w:rStyle w:val="Hyperlink"/>
            <w:rFonts w:hint="eastAsia"/>
            <w:rtl/>
          </w:rPr>
          <w:t>نظر</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لحاظ</w:t>
        </w:r>
        <w:r w:rsidR="0061723E" w:rsidRPr="00596E8A">
          <w:rPr>
            <w:rStyle w:val="Hyperlink"/>
            <w:rtl/>
          </w:rPr>
          <w:t xml:space="preserve"> </w:t>
        </w:r>
        <w:r w:rsidR="0061723E" w:rsidRPr="00596E8A">
          <w:rPr>
            <w:rStyle w:val="Hyperlink"/>
            <w:rFonts w:hint="eastAsia"/>
            <w:rtl/>
          </w:rPr>
          <w:t>اصطلاح</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16" w:history="1">
        <w:r w:rsidR="0061723E" w:rsidRPr="00596E8A">
          <w:rPr>
            <w:rStyle w:val="Hyperlink"/>
            <w:rFonts w:hint="eastAsia"/>
            <w:rtl/>
          </w:rPr>
          <w:t>آ</w:t>
        </w:r>
        <w:r w:rsidR="0061723E" w:rsidRPr="00596E8A">
          <w:rPr>
            <w:rStyle w:val="Hyperlink"/>
            <w:rFonts w:hint="cs"/>
            <w:rtl/>
          </w:rPr>
          <w:t>ی</w:t>
        </w:r>
        <w:r w:rsidR="0061723E" w:rsidRPr="00596E8A">
          <w:rPr>
            <w:rStyle w:val="Hyperlink"/>
            <w:rFonts w:hint="eastAsia"/>
            <w:rtl/>
          </w:rPr>
          <w:t>ا</w:t>
        </w:r>
        <w:r w:rsidR="0061723E" w:rsidRPr="00596E8A">
          <w:rPr>
            <w:rStyle w:val="Hyperlink"/>
            <w:rtl/>
          </w:rPr>
          <w:t xml:space="preserve"> </w:t>
        </w:r>
        <w:r w:rsidR="0061723E" w:rsidRPr="00596E8A">
          <w:rPr>
            <w:rStyle w:val="Hyperlink"/>
            <w:rFonts w:hint="eastAsia"/>
            <w:rtl/>
          </w:rPr>
          <w:t>نظر</w:t>
        </w:r>
        <w:r w:rsidR="0061723E" w:rsidRPr="00596E8A">
          <w:rPr>
            <w:rStyle w:val="Hyperlink"/>
            <w:rtl/>
          </w:rPr>
          <w:t xml:space="preserve"> </w:t>
        </w:r>
        <w:r w:rsidR="0061723E" w:rsidRPr="00596E8A">
          <w:rPr>
            <w:rStyle w:val="Hyperlink"/>
            <w:rFonts w:hint="eastAsia"/>
            <w:rtl/>
          </w:rPr>
          <w:t>افاد</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علم</w:t>
        </w:r>
        <w:r w:rsidR="0061723E" w:rsidRPr="00596E8A">
          <w:rPr>
            <w:rStyle w:val="Hyperlink"/>
            <w:rtl/>
          </w:rPr>
          <w:t xml:space="preserve"> </w:t>
        </w:r>
        <w:r w:rsidR="0061723E" w:rsidRPr="00596E8A">
          <w:rPr>
            <w:rStyle w:val="Hyperlink"/>
            <w:rFonts w:hint="eastAsia"/>
            <w:rtl/>
          </w:rPr>
          <w:t>م</w:t>
        </w:r>
        <w:r w:rsidR="0061723E" w:rsidRPr="00596E8A">
          <w:rPr>
            <w:rStyle w:val="Hyperlink"/>
            <w:rFonts w:hint="cs"/>
            <w:rtl/>
          </w:rPr>
          <w:t>ی</w:t>
        </w:r>
        <w:r w:rsidR="0061723E" w:rsidRPr="00596E8A">
          <w:rPr>
            <w:rStyle w:val="Hyperlink"/>
            <w:rFonts w:hint="eastAsia"/>
          </w:rPr>
          <w:t>‌</w:t>
        </w:r>
        <w:r w:rsidR="0061723E" w:rsidRPr="00596E8A">
          <w:rPr>
            <w:rStyle w:val="Hyperlink"/>
            <w:rFonts w:hint="eastAsia"/>
            <w:rtl/>
          </w:rPr>
          <w:t>کند؟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17" w:history="1">
        <w:r w:rsidR="0061723E" w:rsidRPr="00596E8A">
          <w:rPr>
            <w:rStyle w:val="Hyperlink"/>
            <w:rtl/>
          </w:rPr>
          <w:t xml:space="preserve">(2-2)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Fonts w:hint="eastAsia"/>
          </w:rPr>
          <w:t>‌</w:t>
        </w:r>
        <w:r w:rsidR="0061723E" w:rsidRPr="00596E8A">
          <w:rPr>
            <w:rStyle w:val="Hyperlink"/>
            <w:rFonts w:hint="eastAsia"/>
            <w:rtl/>
          </w:rPr>
          <w:t>ها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مختلف</w:t>
        </w:r>
        <w:r w:rsidR="0061723E" w:rsidRPr="00596E8A">
          <w:rPr>
            <w:rStyle w:val="Hyperlink"/>
            <w:rtl/>
          </w:rPr>
          <w:t xml:space="preserve"> </w:t>
        </w:r>
        <w:r w:rsidR="0061723E" w:rsidRPr="00596E8A">
          <w:rPr>
            <w:rStyle w:val="Hyperlink"/>
            <w:rFonts w:hint="eastAsia"/>
            <w:rtl/>
          </w:rPr>
          <w:t>نسبت</w:t>
        </w:r>
        <w:r w:rsidR="0061723E" w:rsidRPr="00596E8A">
          <w:rPr>
            <w:rStyle w:val="Hyperlink"/>
            <w:rtl/>
          </w:rPr>
          <w:t xml:space="preserve"> </w:t>
        </w:r>
        <w:r w:rsidR="0061723E" w:rsidRPr="00596E8A">
          <w:rPr>
            <w:rStyle w:val="Hyperlink"/>
            <w:rFonts w:hint="eastAsia"/>
            <w:rtl/>
          </w:rPr>
          <w:t>به</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در</w:t>
        </w:r>
        <w:r w:rsidR="0061723E" w:rsidRPr="00596E8A">
          <w:rPr>
            <w:rStyle w:val="Hyperlink"/>
            <w:rtl/>
          </w:rPr>
          <w:t xml:space="preserve"> </w:t>
        </w:r>
        <w:r w:rsidR="0061723E" w:rsidRPr="00596E8A">
          <w:rPr>
            <w:rStyle w:val="Hyperlink"/>
            <w:rFonts w:hint="eastAsia"/>
            <w:rtl/>
          </w:rPr>
          <w:t>اصول</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26</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18" w:history="1">
        <w:r w:rsidR="0061723E" w:rsidRPr="00596E8A">
          <w:rPr>
            <w:rStyle w:val="Hyperlink"/>
            <w:rtl/>
          </w:rPr>
          <w:t xml:space="preserve">(2-2-1) </w:t>
        </w:r>
        <w:r w:rsidR="0061723E" w:rsidRPr="00596E8A">
          <w:rPr>
            <w:rStyle w:val="Hyperlink"/>
            <w:rFonts w:hint="eastAsia"/>
            <w:rtl/>
          </w:rPr>
          <w:t>اول</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معتزله</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ماتر</w:t>
        </w:r>
        <w:r w:rsidR="0061723E" w:rsidRPr="00596E8A">
          <w:rPr>
            <w:rStyle w:val="Hyperlink"/>
            <w:rFonts w:hint="cs"/>
            <w:rtl/>
          </w:rPr>
          <w:t>ی</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19" w:history="1">
        <w:r w:rsidR="0061723E" w:rsidRPr="00596E8A">
          <w:rPr>
            <w:rStyle w:val="Hyperlink"/>
            <w:rFonts w:hint="eastAsia"/>
            <w:rtl/>
          </w:rPr>
          <w:t>دلايل</w:t>
        </w:r>
        <w:r w:rsidR="0061723E" w:rsidRPr="00596E8A">
          <w:rPr>
            <w:rStyle w:val="Hyperlink"/>
            <w:rtl/>
          </w:rPr>
          <w:t xml:space="preserve"> </w:t>
        </w:r>
        <w:r w:rsidR="0061723E" w:rsidRPr="00596E8A">
          <w:rPr>
            <w:rStyle w:val="Hyperlink"/>
            <w:rFonts w:hint="eastAsia"/>
            <w:rtl/>
          </w:rPr>
          <w:t>معتزله</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ماتريديه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442360919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0" w:history="1">
        <w:r w:rsidR="0061723E" w:rsidRPr="00596E8A">
          <w:rPr>
            <w:rStyle w:val="Hyperlink"/>
            <w:rtl/>
          </w:rPr>
          <w:t xml:space="preserve">(2-2-2)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اشاعره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33</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1" w:history="1">
        <w:r w:rsidR="0061723E" w:rsidRPr="00596E8A">
          <w:rPr>
            <w:rStyle w:val="Hyperlink"/>
            <w:rFonts w:hint="eastAsia"/>
            <w:rtl/>
          </w:rPr>
          <w:t>دلا</w:t>
        </w:r>
        <w:r w:rsidR="0061723E" w:rsidRPr="00596E8A">
          <w:rPr>
            <w:rStyle w:val="Hyperlink"/>
            <w:rFonts w:hint="cs"/>
            <w:rtl/>
          </w:rPr>
          <w:t>ی</w:t>
        </w:r>
        <w:r w:rsidR="0061723E" w:rsidRPr="00596E8A">
          <w:rPr>
            <w:rStyle w:val="Hyperlink"/>
            <w:rFonts w:hint="eastAsia"/>
            <w:rtl/>
          </w:rPr>
          <w:t>ل</w:t>
        </w:r>
        <w:r w:rsidR="0061723E" w:rsidRPr="00596E8A">
          <w:rPr>
            <w:rStyle w:val="Hyperlink"/>
            <w:rtl/>
          </w:rPr>
          <w:t xml:space="preserve"> </w:t>
        </w:r>
        <w:r w:rsidR="0061723E" w:rsidRPr="00596E8A">
          <w:rPr>
            <w:rStyle w:val="Hyperlink"/>
            <w:rFonts w:hint="eastAsia"/>
            <w:rtl/>
          </w:rPr>
          <w:t>اشاعره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36</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2" w:history="1">
        <w:r w:rsidR="0061723E" w:rsidRPr="00596E8A">
          <w:rPr>
            <w:rStyle w:val="Hyperlink"/>
            <w:rtl/>
          </w:rPr>
          <w:t xml:space="preserve">(2-2-3)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حشو</w:t>
        </w:r>
        <w:r w:rsidR="0061723E" w:rsidRPr="00596E8A">
          <w:rPr>
            <w:rStyle w:val="Hyperlink"/>
            <w:rFonts w:hint="cs"/>
            <w:rtl/>
          </w:rPr>
          <w:t>یّ</w:t>
        </w:r>
        <w:r w:rsidR="0061723E" w:rsidRPr="00596E8A">
          <w:rPr>
            <w:rStyle w:val="Hyperlink"/>
            <w:rFonts w:hint="eastAsia"/>
            <w:rtl/>
          </w:rPr>
          <w:t>ه،</w:t>
        </w:r>
        <w:r w:rsidR="0061723E" w:rsidRPr="00596E8A">
          <w:rPr>
            <w:rStyle w:val="Hyperlink"/>
            <w:rtl/>
          </w:rPr>
          <w:t xml:space="preserve"> </w:t>
        </w:r>
        <w:r w:rsidR="0061723E" w:rsidRPr="00596E8A">
          <w:rPr>
            <w:rStyle w:val="Hyperlink"/>
            <w:rFonts w:hint="eastAsia"/>
            <w:rtl/>
          </w:rPr>
          <w:t>ثعلب</w:t>
        </w:r>
        <w:r w:rsidR="0061723E" w:rsidRPr="00596E8A">
          <w:rPr>
            <w:rStyle w:val="Hyperlink"/>
            <w:rFonts w:hint="cs"/>
            <w:rtl/>
          </w:rPr>
          <w:t>یّ</w:t>
        </w:r>
        <w:r w:rsidR="0061723E" w:rsidRPr="00596E8A">
          <w:rPr>
            <w:rStyle w:val="Hyperlink"/>
            <w:rFonts w:hint="eastAsia"/>
            <w:rtl/>
          </w:rPr>
          <w:t>ه،</w:t>
        </w:r>
        <w:r w:rsidR="0061723E" w:rsidRPr="00596E8A">
          <w:rPr>
            <w:rStyle w:val="Hyperlink"/>
            <w:rtl/>
          </w:rPr>
          <w:t xml:space="preserve"> </w:t>
        </w:r>
        <w:r w:rsidR="0061723E" w:rsidRPr="00596E8A">
          <w:rPr>
            <w:rStyle w:val="Hyperlink"/>
            <w:rFonts w:hint="eastAsia"/>
            <w:rtl/>
          </w:rPr>
          <w:t>عنبر</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تعل</w:t>
        </w:r>
        <w:r w:rsidR="0061723E" w:rsidRPr="00596E8A">
          <w:rPr>
            <w:rStyle w:val="Hyperlink"/>
            <w:rFonts w:hint="cs"/>
            <w:rtl/>
          </w:rPr>
          <w:t>ی</w:t>
        </w:r>
        <w:r w:rsidR="0061723E" w:rsidRPr="00596E8A">
          <w:rPr>
            <w:rStyle w:val="Hyperlink"/>
            <w:rFonts w:hint="eastAsia"/>
            <w:rtl/>
          </w:rPr>
          <w:t>م</w:t>
        </w:r>
        <w:r w:rsidR="0061723E" w:rsidRPr="00596E8A">
          <w:rPr>
            <w:rStyle w:val="Hyperlink"/>
            <w:rFonts w:hint="cs"/>
            <w:rtl/>
          </w:rPr>
          <w:t>یّ</w:t>
        </w:r>
        <w:r w:rsidR="0061723E" w:rsidRPr="00596E8A">
          <w:rPr>
            <w:rStyle w:val="Hyperlink"/>
            <w:rFonts w:hint="eastAsia"/>
            <w:rtl/>
          </w:rPr>
          <w:t>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41</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3" w:history="1">
        <w:r w:rsidR="0061723E" w:rsidRPr="00596E8A">
          <w:rPr>
            <w:rStyle w:val="Hyperlink"/>
            <w:rtl/>
          </w:rPr>
          <w:t xml:space="preserve">(2-2-4)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جمهور</w:t>
        </w:r>
        <w:r w:rsidR="0061723E" w:rsidRPr="00596E8A">
          <w:rPr>
            <w:rStyle w:val="Hyperlink"/>
            <w:rtl/>
          </w:rPr>
          <w:t xml:space="preserve"> </w:t>
        </w:r>
        <w:r w:rsidR="0061723E" w:rsidRPr="00596E8A">
          <w:rPr>
            <w:rStyle w:val="Hyperlink"/>
            <w:rFonts w:hint="eastAsia"/>
            <w:rtl/>
          </w:rPr>
          <w:t>مسلم</w:t>
        </w:r>
        <w:r w:rsidR="0061723E" w:rsidRPr="00596E8A">
          <w:rPr>
            <w:rStyle w:val="Hyperlink"/>
            <w:rFonts w:hint="cs"/>
            <w:rtl/>
          </w:rPr>
          <w:t>ی</w:t>
        </w:r>
        <w:r w:rsidR="0061723E" w:rsidRPr="00596E8A">
          <w:rPr>
            <w:rStyle w:val="Hyperlink"/>
            <w:rFonts w:hint="eastAsia"/>
            <w:rtl/>
          </w:rPr>
          <w:t>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42</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4"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جمهور</w:t>
        </w:r>
        <w:r w:rsidR="0061723E" w:rsidRPr="00596E8A">
          <w:rPr>
            <w:rStyle w:val="Hyperlink"/>
            <w:rtl/>
          </w:rPr>
          <w:t xml:space="preserve"> </w:t>
        </w:r>
        <w:r w:rsidR="0061723E" w:rsidRPr="00596E8A">
          <w:rPr>
            <w:rStyle w:val="Hyperlink"/>
            <w:rFonts w:hint="eastAsia"/>
            <w:rtl/>
          </w:rPr>
          <w:t>مسلم</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بر</w:t>
        </w:r>
        <w:r w:rsidR="0061723E" w:rsidRPr="00596E8A">
          <w:rPr>
            <w:rStyle w:val="Hyperlink"/>
            <w:rtl/>
          </w:rPr>
          <w:t xml:space="preserve"> </w:t>
        </w:r>
        <w:r w:rsidR="0061723E" w:rsidRPr="00596E8A">
          <w:rPr>
            <w:rStyle w:val="Hyperlink"/>
            <w:rFonts w:hint="eastAsia"/>
            <w:rtl/>
          </w:rPr>
          <w:t>جواز</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عدم</w:t>
        </w:r>
        <w:r w:rsidR="0061723E" w:rsidRPr="00596E8A">
          <w:rPr>
            <w:rStyle w:val="Hyperlink"/>
            <w:rtl/>
          </w:rPr>
          <w:t xml:space="preserve"> </w:t>
        </w:r>
        <w:r w:rsidR="0061723E" w:rsidRPr="00596E8A">
          <w:rPr>
            <w:rStyle w:val="Hyperlink"/>
            <w:rFonts w:hint="eastAsia"/>
            <w:rtl/>
          </w:rPr>
          <w:t>وجوب</w:t>
        </w:r>
        <w:r w:rsidR="0061723E" w:rsidRPr="00596E8A">
          <w:rPr>
            <w:rStyle w:val="Hyperlink"/>
            <w:rtl/>
          </w:rPr>
          <w:t xml:space="preserve"> </w:t>
        </w:r>
        <w:r w:rsidR="0061723E" w:rsidRPr="00596E8A">
          <w:rPr>
            <w:rStyle w:val="Hyperlink"/>
            <w:rFonts w:hint="eastAsia"/>
            <w:rtl/>
          </w:rPr>
          <w:t>نظر</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47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5" w:history="1">
        <w:r w:rsidR="0061723E" w:rsidRPr="00596E8A">
          <w:rPr>
            <w:rStyle w:val="Hyperlink"/>
            <w:rtl/>
          </w:rPr>
          <w:t xml:space="preserve">(2-2-5) </w:t>
        </w:r>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راجح</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59</w:t>
        </w:r>
        <w:r w:rsidR="0061723E">
          <w:rPr>
            <w:rStyle w:val="Hyperlink"/>
          </w:rPr>
          <w:fldChar w:fldCharType="end"/>
        </w:r>
      </w:hyperlink>
    </w:p>
    <w:p w:rsidR="0061723E" w:rsidRPr="0061723E" w:rsidRDefault="003702DB" w:rsidP="0061723E">
      <w:pPr>
        <w:pStyle w:val="TOC1"/>
        <w:tabs>
          <w:tab w:val="right" w:leader="dot" w:pos="7078"/>
        </w:tabs>
        <w:jc w:val="center"/>
        <w:rPr>
          <w:rFonts w:asciiTheme="minorHAnsi" w:hAnsiTheme="minorHAnsi" w:cstheme="minorBidi"/>
          <w:bCs w:val="0"/>
          <w:noProof/>
          <w:rtl/>
        </w:rPr>
      </w:pPr>
      <w:hyperlink w:anchor="_Toc442360926" w:history="1">
        <w:r w:rsidR="0061723E" w:rsidRPr="0061723E">
          <w:rPr>
            <w:rStyle w:val="Hyperlink"/>
            <w:rFonts w:hint="eastAsia"/>
            <w:noProof/>
            <w:sz w:val="28"/>
            <w:szCs w:val="28"/>
            <w:rtl/>
          </w:rPr>
          <w:t>فصل</w:t>
        </w:r>
        <w:r w:rsidR="0061723E" w:rsidRPr="0061723E">
          <w:rPr>
            <w:rStyle w:val="Hyperlink"/>
            <w:noProof/>
            <w:sz w:val="28"/>
            <w:szCs w:val="28"/>
            <w:rtl/>
          </w:rPr>
          <w:t xml:space="preserve"> </w:t>
        </w:r>
        <w:r w:rsidR="0061723E" w:rsidRPr="0061723E">
          <w:rPr>
            <w:rStyle w:val="Hyperlink"/>
            <w:rFonts w:hint="eastAsia"/>
            <w:noProof/>
            <w:sz w:val="28"/>
            <w:szCs w:val="28"/>
            <w:rtl/>
          </w:rPr>
          <w:t>سوّم</w:t>
        </w:r>
        <w:r w:rsidR="0061723E" w:rsidRPr="0061723E">
          <w:rPr>
            <w:rStyle w:val="Hyperlink"/>
            <w:noProof/>
            <w:sz w:val="28"/>
            <w:szCs w:val="28"/>
            <w:rtl/>
          </w:rPr>
          <w:t xml:space="preserve">: </w:t>
        </w:r>
        <w:r w:rsidR="0061723E" w:rsidRPr="0061723E">
          <w:rPr>
            <w:rStyle w:val="Hyperlink"/>
            <w:rFonts w:hint="eastAsia"/>
            <w:noProof/>
            <w:sz w:val="28"/>
            <w:szCs w:val="28"/>
            <w:rtl/>
          </w:rPr>
          <w:t>تقل</w:t>
        </w:r>
        <w:r w:rsidR="0061723E" w:rsidRPr="0061723E">
          <w:rPr>
            <w:rStyle w:val="Hyperlink"/>
            <w:rFonts w:hint="cs"/>
            <w:noProof/>
            <w:sz w:val="28"/>
            <w:szCs w:val="28"/>
            <w:rtl/>
          </w:rPr>
          <w:t>ی</w:t>
        </w:r>
        <w:r w:rsidR="0061723E" w:rsidRPr="0061723E">
          <w:rPr>
            <w:rStyle w:val="Hyperlink"/>
            <w:rFonts w:hint="eastAsia"/>
            <w:noProof/>
            <w:sz w:val="28"/>
            <w:szCs w:val="28"/>
            <w:rtl/>
          </w:rPr>
          <w:t>د</w:t>
        </w:r>
        <w:r w:rsidR="0061723E" w:rsidRPr="0061723E">
          <w:rPr>
            <w:rStyle w:val="Hyperlink"/>
            <w:noProof/>
            <w:sz w:val="28"/>
            <w:szCs w:val="28"/>
            <w:rtl/>
          </w:rPr>
          <w:t xml:space="preserve"> </w:t>
        </w:r>
        <w:r w:rsidR="0061723E" w:rsidRPr="0061723E">
          <w:rPr>
            <w:rStyle w:val="Hyperlink"/>
            <w:rFonts w:hint="eastAsia"/>
            <w:noProof/>
            <w:sz w:val="28"/>
            <w:szCs w:val="28"/>
            <w:rtl/>
          </w:rPr>
          <w:t>در</w:t>
        </w:r>
        <w:r w:rsidR="0061723E" w:rsidRPr="0061723E">
          <w:rPr>
            <w:rStyle w:val="Hyperlink"/>
            <w:noProof/>
            <w:sz w:val="28"/>
            <w:szCs w:val="28"/>
            <w:rtl/>
          </w:rPr>
          <w:t xml:space="preserve"> </w:t>
        </w:r>
        <w:r w:rsidR="0061723E" w:rsidRPr="0061723E">
          <w:rPr>
            <w:rStyle w:val="Hyperlink"/>
            <w:rFonts w:hint="eastAsia"/>
            <w:noProof/>
            <w:sz w:val="28"/>
            <w:szCs w:val="28"/>
            <w:rtl/>
          </w:rPr>
          <w:t>مسائل</w:t>
        </w:r>
        <w:r w:rsidR="0061723E" w:rsidRPr="0061723E">
          <w:rPr>
            <w:rStyle w:val="Hyperlink"/>
            <w:noProof/>
            <w:sz w:val="28"/>
            <w:szCs w:val="28"/>
            <w:rtl/>
          </w:rPr>
          <w:t xml:space="preserve"> </w:t>
        </w:r>
        <w:r w:rsidR="0061723E" w:rsidRPr="0061723E">
          <w:rPr>
            <w:rStyle w:val="Hyperlink"/>
            <w:rFonts w:hint="eastAsia"/>
            <w:noProof/>
            <w:sz w:val="28"/>
            <w:szCs w:val="28"/>
            <w:rtl/>
          </w:rPr>
          <w:t>فقه</w:t>
        </w:r>
        <w:r w:rsidR="0061723E" w:rsidRPr="0061723E">
          <w:rPr>
            <w:rStyle w:val="Hyperlink"/>
            <w:rFonts w:hint="cs"/>
            <w:noProof/>
            <w:sz w:val="28"/>
            <w:szCs w:val="28"/>
            <w:rtl/>
          </w:rPr>
          <w:t>ی</w:t>
        </w:r>
      </w:hyperlink>
    </w:p>
    <w:p w:rsidR="0061723E" w:rsidRDefault="003702DB">
      <w:pPr>
        <w:pStyle w:val="TOC2"/>
        <w:tabs>
          <w:tab w:val="right" w:leader="dot" w:pos="7078"/>
        </w:tabs>
        <w:rPr>
          <w:rFonts w:asciiTheme="minorHAnsi" w:eastAsiaTheme="minorEastAsia" w:hAnsiTheme="minorHAnsi" w:cstheme="minorBidi"/>
          <w:bCs w:val="0"/>
          <w:sz w:val="22"/>
          <w:szCs w:val="22"/>
          <w:rtl/>
        </w:rPr>
      </w:pPr>
      <w:hyperlink w:anchor="_Toc442360927" w:history="1">
        <w:r w:rsidR="0061723E" w:rsidRPr="00596E8A">
          <w:rPr>
            <w:rStyle w:val="Hyperlink"/>
            <w:rtl/>
          </w:rPr>
          <w:t>(3</w:t>
        </w:r>
        <w:r w:rsidR="0061723E" w:rsidRPr="00596E8A">
          <w:rPr>
            <w:rStyle w:val="Hyperlink"/>
          </w:rPr>
          <w:t>–</w:t>
        </w:r>
        <w:r w:rsidR="0061723E" w:rsidRPr="00596E8A">
          <w:rPr>
            <w:rStyle w:val="Hyperlink"/>
            <w:rtl/>
          </w:rPr>
          <w:t xml:space="preserve">1)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در</w:t>
        </w:r>
        <w:r w:rsidR="0061723E" w:rsidRPr="00596E8A">
          <w:rPr>
            <w:rStyle w:val="Hyperlink"/>
            <w:rtl/>
          </w:rPr>
          <w:t xml:space="preserve"> </w:t>
        </w:r>
        <w:r w:rsidR="0061723E" w:rsidRPr="00596E8A">
          <w:rPr>
            <w:rStyle w:val="Hyperlink"/>
            <w:rFonts w:hint="eastAsia"/>
            <w:rtl/>
          </w:rPr>
          <w:t>مسائل</w:t>
        </w:r>
        <w:r w:rsidR="0061723E" w:rsidRPr="00596E8A">
          <w:rPr>
            <w:rStyle w:val="Hyperlink"/>
            <w:rtl/>
          </w:rPr>
          <w:t xml:space="preserve"> </w:t>
        </w:r>
        <w:r w:rsidR="0061723E" w:rsidRPr="00596E8A">
          <w:rPr>
            <w:rStyle w:val="Hyperlink"/>
            <w:rFonts w:hint="eastAsia"/>
            <w:rtl/>
          </w:rPr>
          <w:t>فقه</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66</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28" w:history="1">
        <w:r w:rsidR="0061723E" w:rsidRPr="00596E8A">
          <w:rPr>
            <w:rStyle w:val="Hyperlink"/>
            <w:rtl/>
          </w:rPr>
          <w:t xml:space="preserve">(3-1-1)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اوّل</w:t>
        </w:r>
        <w:r w:rsidR="0061723E" w:rsidRPr="00596E8A">
          <w:rPr>
            <w:rStyle w:val="Hyperlink"/>
            <w:rtl/>
          </w:rPr>
          <w:t xml:space="preserve">: </w:t>
        </w:r>
        <w:r w:rsidR="0061723E" w:rsidRPr="00596E8A">
          <w:rPr>
            <w:rStyle w:val="Hyperlink"/>
            <w:rFonts w:hint="eastAsia"/>
            <w:rtl/>
          </w:rPr>
          <w:t>وجوب</w:t>
        </w:r>
        <w:r w:rsidR="0061723E" w:rsidRPr="00596E8A">
          <w:rPr>
            <w:rStyle w:val="Hyperlink"/>
            <w:rtl/>
          </w:rPr>
          <w:t xml:space="preserve"> </w:t>
        </w:r>
        <w:r w:rsidR="0061723E" w:rsidRPr="00596E8A">
          <w:rPr>
            <w:rStyle w:val="Hyperlink"/>
            <w:rFonts w:hint="eastAsia"/>
            <w:rtl/>
          </w:rPr>
          <w:t>اجتهاد</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تحر</w:t>
        </w:r>
        <w:r w:rsidR="0061723E" w:rsidRPr="00596E8A">
          <w:rPr>
            <w:rStyle w:val="Hyperlink"/>
            <w:rFonts w:hint="cs"/>
            <w:rtl/>
          </w:rPr>
          <w:t>ی</w:t>
        </w:r>
        <w:r w:rsidR="0061723E" w:rsidRPr="00596E8A">
          <w:rPr>
            <w:rStyle w:val="Hyperlink"/>
            <w:rFonts w:hint="eastAsia"/>
            <w:rtl/>
          </w:rPr>
          <w:t>م</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67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29"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ا</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442360929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68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0" w:history="1">
        <w:r w:rsidR="0061723E" w:rsidRPr="00596E8A">
          <w:rPr>
            <w:rStyle w:val="Hyperlink"/>
            <w:rFonts w:hint="eastAsia"/>
            <w:rtl/>
          </w:rPr>
          <w:t>نقد</w:t>
        </w:r>
        <w:r w:rsidR="0061723E" w:rsidRPr="00596E8A">
          <w:rPr>
            <w:rStyle w:val="Hyperlink"/>
            <w:rtl/>
          </w:rPr>
          <w:t xml:space="preserve"> </w:t>
        </w:r>
        <w:r w:rsidR="0061723E" w:rsidRPr="00596E8A">
          <w:rPr>
            <w:rStyle w:val="Hyperlink"/>
            <w:rFonts w:hint="eastAsia"/>
            <w:rtl/>
          </w:rPr>
          <w:t>اين</w:t>
        </w:r>
        <w:r w:rsidR="0061723E" w:rsidRPr="00596E8A">
          <w:rPr>
            <w:rStyle w:val="Hyperlink"/>
            <w:rtl/>
          </w:rPr>
          <w:t xml:space="preserve"> </w:t>
        </w:r>
        <w:r w:rsidR="0061723E" w:rsidRPr="00596E8A">
          <w:rPr>
            <w:rStyle w:val="Hyperlink"/>
            <w:rFonts w:hint="eastAsia"/>
            <w:rtl/>
          </w:rPr>
          <w:t>ادلّه</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93</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31" w:history="1">
        <w:r w:rsidR="0061723E" w:rsidRPr="00596E8A">
          <w:rPr>
            <w:rStyle w:val="Hyperlink"/>
            <w:rtl/>
          </w:rPr>
          <w:t xml:space="preserve">(3-1-2)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دوم</w:t>
        </w:r>
        <w:r w:rsidR="0061723E" w:rsidRPr="00596E8A">
          <w:rPr>
            <w:rStyle w:val="Hyperlink"/>
            <w:rtl/>
          </w:rPr>
          <w:t xml:space="preserve">: </w:t>
        </w:r>
        <w:r w:rsidR="0061723E" w:rsidRPr="00596E8A">
          <w:rPr>
            <w:rStyle w:val="Hyperlink"/>
            <w:rFonts w:hint="eastAsia"/>
            <w:rtl/>
          </w:rPr>
          <w:t>وجوب</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تحر</w:t>
        </w:r>
        <w:r w:rsidR="0061723E" w:rsidRPr="00596E8A">
          <w:rPr>
            <w:rStyle w:val="Hyperlink"/>
            <w:rFonts w:hint="cs"/>
            <w:rtl/>
          </w:rPr>
          <w:t>ی</w:t>
        </w:r>
        <w:r w:rsidR="0061723E" w:rsidRPr="00596E8A">
          <w:rPr>
            <w:rStyle w:val="Hyperlink"/>
            <w:rFonts w:hint="eastAsia"/>
            <w:rtl/>
          </w:rPr>
          <w:t>م</w:t>
        </w:r>
        <w:r w:rsidR="0061723E" w:rsidRPr="00596E8A">
          <w:rPr>
            <w:rStyle w:val="Hyperlink"/>
            <w:rtl/>
          </w:rPr>
          <w:t xml:space="preserve"> </w:t>
        </w:r>
        <w:r w:rsidR="0061723E" w:rsidRPr="00596E8A">
          <w:rPr>
            <w:rStyle w:val="Hyperlink"/>
            <w:rFonts w:hint="eastAsia"/>
            <w:rtl/>
          </w:rPr>
          <w:t>اجتهاد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94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2"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اين</w:t>
        </w:r>
        <w:r w:rsidR="0061723E" w:rsidRPr="00596E8A">
          <w:rPr>
            <w:rStyle w:val="Hyperlink"/>
            <w:rtl/>
          </w:rPr>
          <w:t xml:space="preserve"> </w:t>
        </w:r>
        <w:r w:rsidR="0061723E" w:rsidRPr="00596E8A">
          <w:rPr>
            <w:rStyle w:val="Hyperlink"/>
            <w:rFonts w:hint="eastAsia"/>
            <w:rtl/>
          </w:rPr>
          <w:t>ديدگاه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95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3" w:history="1">
        <w:r w:rsidR="0061723E" w:rsidRPr="00596E8A">
          <w:rPr>
            <w:rStyle w:val="Hyperlink"/>
            <w:rFonts w:hint="eastAsia"/>
            <w:rtl/>
          </w:rPr>
          <w:t>نقد</w:t>
        </w:r>
        <w:r w:rsidR="0061723E" w:rsidRPr="00596E8A">
          <w:rPr>
            <w:rStyle w:val="Hyperlink"/>
            <w:rtl/>
          </w:rPr>
          <w:t xml:space="preserve"> </w:t>
        </w:r>
        <w:r w:rsidR="0061723E" w:rsidRPr="00596E8A">
          <w:rPr>
            <w:rStyle w:val="Hyperlink"/>
            <w:rFonts w:hint="eastAsia"/>
            <w:rtl/>
          </w:rPr>
          <w:t>ا</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ادلّه</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98</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34" w:history="1">
        <w:r w:rsidR="0061723E" w:rsidRPr="00596E8A">
          <w:rPr>
            <w:rStyle w:val="Hyperlink"/>
            <w:rtl/>
          </w:rPr>
          <w:t xml:space="preserve">(3-1-3)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سوم</w:t>
        </w:r>
        <w:r w:rsidR="0061723E" w:rsidRPr="00596E8A">
          <w:rPr>
            <w:rStyle w:val="Hyperlink"/>
            <w:rtl/>
          </w:rPr>
          <w:t xml:space="preserve">: </w:t>
        </w:r>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تفص</w:t>
        </w:r>
        <w:r w:rsidR="0061723E" w:rsidRPr="00596E8A">
          <w:rPr>
            <w:rStyle w:val="Hyperlink"/>
            <w:rFonts w:hint="cs"/>
            <w:rtl/>
          </w:rPr>
          <w:t>ی</w:t>
        </w:r>
        <w:r w:rsidR="0061723E" w:rsidRPr="00596E8A">
          <w:rPr>
            <w:rStyle w:val="Hyperlink"/>
            <w:rFonts w:hint="eastAsia"/>
            <w:rtl/>
          </w:rPr>
          <w:t>ل</w:t>
        </w:r>
        <w:r w:rsidR="0061723E" w:rsidRPr="00596E8A">
          <w:rPr>
            <w:rStyle w:val="Hyperlink"/>
            <w:rtl/>
          </w:rPr>
          <w:t>(</w:t>
        </w:r>
        <w:r w:rsidR="0061723E" w:rsidRPr="00596E8A">
          <w:rPr>
            <w:rStyle w:val="Hyperlink"/>
            <w:rFonts w:hint="eastAsia"/>
            <w:rtl/>
          </w:rPr>
          <w:t>وجوب</w:t>
        </w:r>
        <w:r w:rsidR="0061723E" w:rsidRPr="00596E8A">
          <w:rPr>
            <w:rStyle w:val="Hyperlink"/>
            <w:rtl/>
          </w:rPr>
          <w:t xml:space="preserve"> </w:t>
        </w:r>
        <w:r w:rsidR="0061723E" w:rsidRPr="00596E8A">
          <w:rPr>
            <w:rStyle w:val="Hyperlink"/>
            <w:rFonts w:hint="eastAsia"/>
            <w:rtl/>
          </w:rPr>
          <w:t>اتّباع</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108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5"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ا</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119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6"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ا</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دسته</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علما</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139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7"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آنان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139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38" w:history="1">
        <w:r w:rsidR="0061723E" w:rsidRPr="00596E8A">
          <w:rPr>
            <w:rStyle w:val="Hyperlink"/>
            <w:rFonts w:hint="eastAsia"/>
            <w:rtl/>
          </w:rPr>
          <w:t>نقد</w:t>
        </w:r>
        <w:r w:rsidR="0061723E" w:rsidRPr="00596E8A">
          <w:rPr>
            <w:rStyle w:val="Hyperlink"/>
            <w:rtl/>
          </w:rPr>
          <w:t xml:space="preserve"> </w:t>
        </w:r>
        <w:r w:rsidR="0061723E" w:rsidRPr="00596E8A">
          <w:rPr>
            <w:rStyle w:val="Hyperlink"/>
            <w:rFonts w:hint="eastAsia"/>
            <w:rtl/>
          </w:rPr>
          <w:t>دلا</w:t>
        </w:r>
        <w:r w:rsidR="0061723E" w:rsidRPr="00596E8A">
          <w:rPr>
            <w:rStyle w:val="Hyperlink"/>
            <w:rFonts w:hint="cs"/>
            <w:rtl/>
          </w:rPr>
          <w:t>ی</w:t>
        </w:r>
        <w:r w:rsidR="0061723E" w:rsidRPr="00596E8A">
          <w:rPr>
            <w:rStyle w:val="Hyperlink"/>
            <w:rFonts w:hint="eastAsia"/>
            <w:rtl/>
          </w:rPr>
          <w:t>ل</w:t>
        </w:r>
        <w:r w:rsidR="0061723E" w:rsidRPr="00596E8A">
          <w:rPr>
            <w:rStyle w:val="Hyperlink"/>
            <w:rtl/>
          </w:rPr>
          <w:t xml:space="preserve"> </w:t>
        </w:r>
        <w:r w:rsidR="0061723E" w:rsidRPr="00596E8A">
          <w:rPr>
            <w:rStyle w:val="Hyperlink"/>
            <w:rFonts w:hint="eastAsia"/>
            <w:rtl/>
          </w:rPr>
          <w:t>طرفداران</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140</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39" w:history="1">
        <w:r w:rsidR="0061723E" w:rsidRPr="00596E8A">
          <w:rPr>
            <w:rStyle w:val="Hyperlink"/>
            <w:rtl/>
          </w:rPr>
          <w:t xml:space="preserve">(3-2)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مجتهد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442360939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143</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0"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اول</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144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1" w:history="1">
        <w:r w:rsidR="0061723E" w:rsidRPr="00596E8A">
          <w:rPr>
            <w:rStyle w:val="Hyperlink"/>
            <w:rFonts w:hint="eastAsia"/>
            <w:rtl/>
          </w:rPr>
          <w:t>ادلّ</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ا</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145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2"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دوم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150</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3" w:history="1">
        <w:r w:rsidR="0061723E" w:rsidRPr="00596E8A">
          <w:rPr>
            <w:rStyle w:val="Hyperlink"/>
            <w:rFonts w:hint="eastAsia"/>
            <w:rtl/>
          </w:rPr>
          <w:t>درنگ</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با</w:t>
        </w:r>
        <w:r w:rsidR="0061723E" w:rsidRPr="00596E8A">
          <w:rPr>
            <w:rStyle w:val="Hyperlink"/>
            <w:rtl/>
          </w:rPr>
          <w:t xml:space="preserve"> </w:t>
        </w:r>
        <w:r w:rsidR="0061723E" w:rsidRPr="00596E8A">
          <w:rPr>
            <w:rStyle w:val="Hyperlink"/>
            <w:rFonts w:hint="eastAsia"/>
            <w:rtl/>
          </w:rPr>
          <w:t>ادلّه</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151</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4"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سوم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156</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5"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چهارم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173</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6"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پنجم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7"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ششم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8"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هفتم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49"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هشتم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442360949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176</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50"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نهم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51"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دهم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52"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cs"/>
            <w:rtl/>
          </w:rPr>
          <w:t>ی</w:t>
        </w:r>
        <w:r w:rsidR="0061723E" w:rsidRPr="00596E8A">
          <w:rPr>
            <w:rStyle w:val="Hyperlink"/>
            <w:rFonts w:hint="eastAsia"/>
            <w:rtl/>
          </w:rPr>
          <w:t>ازدهم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53"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دوازدهم</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54" w:history="1">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راجح</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179</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55" w:history="1">
        <w:r w:rsidR="0061723E" w:rsidRPr="00596E8A">
          <w:rPr>
            <w:rStyle w:val="Hyperlink"/>
            <w:rtl/>
          </w:rPr>
          <w:t xml:space="preserve">(3-3)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صحابه</w:t>
        </w:r>
        <w:r w:rsidR="0061723E" w:rsidRPr="00596E8A">
          <w:rPr>
            <w:rStyle w:val="Hyperlink"/>
            <w:rFonts w:cs="CTraditional Arabic" w:hint="eastAsia"/>
            <w:b/>
            <w:rtl/>
          </w:rPr>
          <w:t>ش</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cs"/>
            <w:rtl/>
          </w:rPr>
          <w:t>ی</w:t>
        </w:r>
        <w:r w:rsidR="0061723E" w:rsidRPr="00596E8A">
          <w:rPr>
            <w:rStyle w:val="Hyperlink"/>
            <w:rFonts w:hint="eastAsia"/>
            <w:rtl/>
          </w:rPr>
          <w:t>کد</w:t>
        </w:r>
        <w:r w:rsidR="0061723E" w:rsidRPr="00596E8A">
          <w:rPr>
            <w:rStyle w:val="Hyperlink"/>
            <w:rFonts w:hint="cs"/>
            <w:rtl/>
          </w:rPr>
          <w:t>ی</w:t>
        </w:r>
        <w:r w:rsidR="0061723E" w:rsidRPr="00596E8A">
          <w:rPr>
            <w:rStyle w:val="Hyperlink"/>
            <w:rFonts w:hint="eastAsia"/>
            <w:rtl/>
          </w:rPr>
          <w:t>گر</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180</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56" w:history="1">
        <w:r w:rsidR="0061723E" w:rsidRPr="00596E8A">
          <w:rPr>
            <w:rStyle w:val="Hyperlink"/>
            <w:rtl/>
          </w:rPr>
          <w:t xml:space="preserve">(3-4) </w:t>
        </w:r>
        <w:r w:rsidR="0061723E" w:rsidRPr="00596E8A">
          <w:rPr>
            <w:rStyle w:val="Hyperlink"/>
            <w:rFonts w:hint="eastAsia"/>
            <w:rtl/>
          </w:rPr>
          <w:t>شروط</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182</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57" w:history="1">
        <w:r w:rsidR="0061723E" w:rsidRPr="00596E8A">
          <w:rPr>
            <w:rStyle w:val="Hyperlink"/>
            <w:rtl/>
          </w:rPr>
          <w:t xml:space="preserve">(3-5) </w:t>
        </w:r>
        <w:r w:rsidR="0061723E" w:rsidRPr="00596E8A">
          <w:rPr>
            <w:rStyle w:val="Hyperlink"/>
            <w:rFonts w:hint="eastAsia"/>
            <w:rtl/>
          </w:rPr>
          <w:t>نتا</w:t>
        </w:r>
        <w:r w:rsidR="0061723E" w:rsidRPr="00596E8A">
          <w:rPr>
            <w:rStyle w:val="Hyperlink"/>
            <w:rFonts w:hint="cs"/>
            <w:rtl/>
          </w:rPr>
          <w:t>ی</w:t>
        </w:r>
        <w:r w:rsidR="0061723E" w:rsidRPr="00596E8A">
          <w:rPr>
            <w:rStyle w:val="Hyperlink"/>
            <w:rFonts w:hint="eastAsia"/>
            <w:rtl/>
          </w:rPr>
          <w:t>ج</w:t>
        </w:r>
        <w:r w:rsidR="0061723E" w:rsidRPr="00596E8A">
          <w:rPr>
            <w:rStyle w:val="Hyperlink"/>
            <w:rtl/>
          </w:rPr>
          <w:t xml:space="preserve"> </w:t>
        </w:r>
        <w:r w:rsidR="0061723E" w:rsidRPr="00596E8A">
          <w:rPr>
            <w:rStyle w:val="Hyperlink"/>
            <w:rFonts w:hint="eastAsia"/>
            <w:rtl/>
          </w:rPr>
          <w:t>حاصل</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Fonts w:hint="eastAsia"/>
          </w:rPr>
          <w:t>‌</w:t>
        </w:r>
        <w:r w:rsidR="0061723E" w:rsidRPr="00596E8A">
          <w:rPr>
            <w:rStyle w:val="Hyperlink"/>
            <w:rFonts w:hint="eastAsia"/>
            <w:rtl/>
          </w:rPr>
          <w:t>ها</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186</w:t>
        </w:r>
        <w:r w:rsidR="0061723E">
          <w:rPr>
            <w:rStyle w:val="Hyperlink"/>
          </w:rPr>
          <w:fldChar w:fldCharType="end"/>
        </w:r>
      </w:hyperlink>
    </w:p>
    <w:p w:rsidR="0061723E" w:rsidRPr="0061723E" w:rsidRDefault="003702DB" w:rsidP="0061723E">
      <w:pPr>
        <w:pStyle w:val="TOC1"/>
        <w:tabs>
          <w:tab w:val="right" w:leader="dot" w:pos="7078"/>
        </w:tabs>
        <w:jc w:val="center"/>
        <w:rPr>
          <w:rFonts w:asciiTheme="minorHAnsi" w:hAnsiTheme="minorHAnsi" w:cstheme="minorBidi"/>
          <w:bCs w:val="0"/>
          <w:noProof/>
          <w:rtl/>
        </w:rPr>
      </w:pPr>
      <w:hyperlink w:anchor="_Toc442360958" w:history="1">
        <w:r w:rsidR="0061723E" w:rsidRPr="0061723E">
          <w:rPr>
            <w:rStyle w:val="Hyperlink"/>
            <w:rFonts w:hint="eastAsia"/>
            <w:noProof/>
            <w:sz w:val="28"/>
            <w:szCs w:val="28"/>
            <w:rtl/>
          </w:rPr>
          <w:t>فصل</w:t>
        </w:r>
        <w:r w:rsidR="0061723E" w:rsidRPr="0061723E">
          <w:rPr>
            <w:rStyle w:val="Hyperlink"/>
            <w:noProof/>
            <w:sz w:val="28"/>
            <w:szCs w:val="28"/>
            <w:rtl/>
          </w:rPr>
          <w:t xml:space="preserve"> </w:t>
        </w:r>
        <w:r w:rsidR="0061723E" w:rsidRPr="0061723E">
          <w:rPr>
            <w:rStyle w:val="Hyperlink"/>
            <w:rFonts w:hint="eastAsia"/>
            <w:noProof/>
            <w:sz w:val="28"/>
            <w:szCs w:val="28"/>
            <w:rtl/>
          </w:rPr>
          <w:t>چهارم</w:t>
        </w:r>
        <w:r w:rsidR="0061723E" w:rsidRPr="0061723E">
          <w:rPr>
            <w:rStyle w:val="Hyperlink"/>
            <w:noProof/>
            <w:sz w:val="28"/>
            <w:szCs w:val="28"/>
            <w:rtl/>
          </w:rPr>
          <w:t xml:space="preserve">: </w:t>
        </w:r>
        <w:r w:rsidR="0061723E" w:rsidRPr="0061723E">
          <w:rPr>
            <w:rStyle w:val="Hyperlink"/>
            <w:rFonts w:hint="eastAsia"/>
            <w:noProof/>
            <w:sz w:val="28"/>
            <w:szCs w:val="28"/>
            <w:rtl/>
          </w:rPr>
          <w:t>التزام</w:t>
        </w:r>
        <w:r w:rsidR="0061723E" w:rsidRPr="0061723E">
          <w:rPr>
            <w:rStyle w:val="Hyperlink"/>
            <w:noProof/>
            <w:sz w:val="28"/>
            <w:szCs w:val="28"/>
            <w:rtl/>
          </w:rPr>
          <w:t xml:space="preserve"> </w:t>
        </w:r>
        <w:r w:rsidR="0061723E" w:rsidRPr="0061723E">
          <w:rPr>
            <w:rStyle w:val="Hyperlink"/>
            <w:rFonts w:hint="eastAsia"/>
            <w:noProof/>
            <w:sz w:val="28"/>
            <w:szCs w:val="28"/>
            <w:rtl/>
          </w:rPr>
          <w:t>به</w:t>
        </w:r>
        <w:r w:rsidR="0061723E" w:rsidRPr="0061723E">
          <w:rPr>
            <w:rStyle w:val="Hyperlink"/>
            <w:noProof/>
            <w:sz w:val="28"/>
            <w:szCs w:val="28"/>
            <w:rtl/>
          </w:rPr>
          <w:t xml:space="preserve"> </w:t>
        </w:r>
        <w:r w:rsidR="0061723E" w:rsidRPr="0061723E">
          <w:rPr>
            <w:rStyle w:val="Hyperlink"/>
            <w:rFonts w:hint="eastAsia"/>
            <w:noProof/>
            <w:sz w:val="28"/>
            <w:szCs w:val="28"/>
            <w:rtl/>
          </w:rPr>
          <w:t>مذهب</w:t>
        </w:r>
        <w:r w:rsidR="0061723E" w:rsidRPr="0061723E">
          <w:rPr>
            <w:rStyle w:val="Hyperlink"/>
            <w:noProof/>
            <w:sz w:val="28"/>
            <w:szCs w:val="28"/>
            <w:rtl/>
          </w:rPr>
          <w:t xml:space="preserve"> </w:t>
        </w:r>
        <w:r w:rsidR="0061723E" w:rsidRPr="0061723E">
          <w:rPr>
            <w:rStyle w:val="Hyperlink"/>
            <w:rFonts w:hint="eastAsia"/>
            <w:noProof/>
            <w:sz w:val="28"/>
            <w:szCs w:val="28"/>
            <w:rtl/>
          </w:rPr>
          <w:t>مع</w:t>
        </w:r>
        <w:r w:rsidR="0061723E" w:rsidRPr="0061723E">
          <w:rPr>
            <w:rStyle w:val="Hyperlink"/>
            <w:rFonts w:hint="cs"/>
            <w:noProof/>
            <w:sz w:val="28"/>
            <w:szCs w:val="28"/>
            <w:rtl/>
          </w:rPr>
          <w:t>ی</w:t>
        </w:r>
        <w:r w:rsidR="0061723E" w:rsidRPr="0061723E">
          <w:rPr>
            <w:rStyle w:val="Hyperlink"/>
            <w:rFonts w:hint="eastAsia"/>
            <w:noProof/>
            <w:sz w:val="28"/>
            <w:szCs w:val="28"/>
            <w:rtl/>
          </w:rPr>
          <w:t>ّن</w:t>
        </w:r>
        <w:r w:rsidR="0061723E" w:rsidRPr="0061723E">
          <w:rPr>
            <w:rStyle w:val="Hyperlink"/>
            <w:noProof/>
            <w:sz w:val="28"/>
            <w:szCs w:val="28"/>
            <w:rtl/>
          </w:rPr>
          <w:t xml:space="preserve"> </w:t>
        </w:r>
        <w:r w:rsidR="0061723E" w:rsidRPr="0061723E">
          <w:rPr>
            <w:rStyle w:val="Hyperlink"/>
            <w:rFonts w:hint="eastAsia"/>
            <w:noProof/>
            <w:sz w:val="28"/>
            <w:szCs w:val="28"/>
            <w:rtl/>
          </w:rPr>
          <w:t>و</w:t>
        </w:r>
        <w:r w:rsidR="0061723E" w:rsidRPr="0061723E">
          <w:rPr>
            <w:rStyle w:val="Hyperlink"/>
            <w:noProof/>
            <w:sz w:val="28"/>
            <w:szCs w:val="28"/>
            <w:rtl/>
          </w:rPr>
          <w:t xml:space="preserve"> </w:t>
        </w:r>
        <w:r w:rsidR="0061723E" w:rsidRPr="0061723E">
          <w:rPr>
            <w:rStyle w:val="Hyperlink"/>
            <w:rFonts w:hint="eastAsia"/>
            <w:noProof/>
            <w:sz w:val="28"/>
            <w:szCs w:val="28"/>
            <w:rtl/>
          </w:rPr>
          <w:t>خروج</w:t>
        </w:r>
        <w:r w:rsidR="0061723E" w:rsidRPr="0061723E">
          <w:rPr>
            <w:rStyle w:val="Hyperlink"/>
            <w:noProof/>
            <w:sz w:val="28"/>
            <w:szCs w:val="28"/>
            <w:rtl/>
          </w:rPr>
          <w:t xml:space="preserve"> </w:t>
        </w:r>
        <w:r w:rsidR="0061723E" w:rsidRPr="0061723E">
          <w:rPr>
            <w:rStyle w:val="Hyperlink"/>
            <w:rFonts w:hint="eastAsia"/>
            <w:noProof/>
            <w:sz w:val="28"/>
            <w:szCs w:val="28"/>
            <w:rtl/>
          </w:rPr>
          <w:t>از</w:t>
        </w:r>
        <w:r w:rsidR="0061723E" w:rsidRPr="0061723E">
          <w:rPr>
            <w:rStyle w:val="Hyperlink"/>
            <w:noProof/>
            <w:sz w:val="28"/>
            <w:szCs w:val="28"/>
            <w:rtl/>
          </w:rPr>
          <w:t xml:space="preserve"> </w:t>
        </w:r>
        <w:r w:rsidR="0061723E" w:rsidRPr="0061723E">
          <w:rPr>
            <w:rStyle w:val="Hyperlink"/>
            <w:rFonts w:hint="eastAsia"/>
            <w:noProof/>
            <w:sz w:val="28"/>
            <w:szCs w:val="28"/>
            <w:rtl/>
          </w:rPr>
          <w:t>آن</w:t>
        </w:r>
      </w:hyperlink>
    </w:p>
    <w:p w:rsidR="0061723E" w:rsidRDefault="003702DB">
      <w:pPr>
        <w:pStyle w:val="TOC2"/>
        <w:tabs>
          <w:tab w:val="right" w:leader="dot" w:pos="7078"/>
        </w:tabs>
        <w:rPr>
          <w:rFonts w:asciiTheme="minorHAnsi" w:eastAsiaTheme="minorEastAsia" w:hAnsiTheme="minorHAnsi" w:cstheme="minorBidi"/>
          <w:bCs w:val="0"/>
          <w:sz w:val="22"/>
          <w:szCs w:val="22"/>
          <w:rtl/>
        </w:rPr>
      </w:pPr>
      <w:hyperlink w:anchor="_Toc442360959" w:history="1">
        <w:r w:rsidR="0061723E" w:rsidRPr="00596E8A">
          <w:rPr>
            <w:rStyle w:val="Hyperlink"/>
            <w:rFonts w:hint="eastAsia"/>
            <w:rtl/>
          </w:rPr>
          <w:t>التزام</w:t>
        </w:r>
        <w:r w:rsidR="0061723E" w:rsidRPr="00596E8A">
          <w:rPr>
            <w:rStyle w:val="Hyperlink"/>
            <w:rtl/>
          </w:rPr>
          <w:t xml:space="preserve"> </w:t>
        </w:r>
        <w:r w:rsidR="0061723E" w:rsidRPr="00596E8A">
          <w:rPr>
            <w:rStyle w:val="Hyperlink"/>
            <w:rFonts w:hint="eastAsia"/>
            <w:rtl/>
          </w:rPr>
          <w:t>مقلِّد</w:t>
        </w:r>
        <w:r w:rsidR="0061723E" w:rsidRPr="00596E8A">
          <w:rPr>
            <w:rStyle w:val="Hyperlink"/>
            <w:rtl/>
          </w:rPr>
          <w:t xml:space="preserve"> </w:t>
        </w:r>
        <w:r w:rsidR="0061723E" w:rsidRPr="00596E8A">
          <w:rPr>
            <w:rStyle w:val="Hyperlink"/>
            <w:rFonts w:hint="eastAsia"/>
            <w:rtl/>
          </w:rPr>
          <w:t>به</w:t>
        </w:r>
        <w:r w:rsidR="0061723E" w:rsidRPr="00596E8A">
          <w:rPr>
            <w:rStyle w:val="Hyperlink"/>
            <w:rtl/>
          </w:rPr>
          <w:t xml:space="preserve"> </w:t>
        </w:r>
        <w:r w:rsidR="0061723E" w:rsidRPr="00596E8A">
          <w:rPr>
            <w:rStyle w:val="Hyperlink"/>
            <w:rFonts w:hint="eastAsia"/>
            <w:rtl/>
          </w:rPr>
          <w:t>مذهب</w:t>
        </w:r>
        <w:r w:rsidR="0061723E" w:rsidRPr="00596E8A">
          <w:rPr>
            <w:rStyle w:val="Hyperlink"/>
            <w:rtl/>
          </w:rPr>
          <w:t xml:space="preserve"> </w:t>
        </w:r>
        <w:r w:rsidR="0061723E" w:rsidRPr="00596E8A">
          <w:rPr>
            <w:rStyle w:val="Hyperlink"/>
            <w:rFonts w:hint="eastAsia"/>
            <w:rtl/>
          </w:rPr>
          <w:t>مع</w:t>
        </w:r>
        <w:r w:rsidR="0061723E" w:rsidRPr="00596E8A">
          <w:rPr>
            <w:rStyle w:val="Hyperlink"/>
            <w:rFonts w:hint="cs"/>
            <w:rtl/>
          </w:rPr>
          <w:t>ی</w:t>
        </w:r>
        <w:r w:rsidR="0061723E" w:rsidRPr="00596E8A">
          <w:rPr>
            <w:rStyle w:val="Hyperlink"/>
            <w:rFonts w:hint="eastAsia"/>
            <w:rtl/>
          </w:rPr>
          <w:t>ن</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مدوّن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442360959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192</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0" w:history="1">
        <w:r w:rsidR="0061723E" w:rsidRPr="00596E8A">
          <w:rPr>
            <w:rStyle w:val="Hyperlink"/>
            <w:rtl/>
          </w:rPr>
          <w:t>(4-1-1)</w:t>
        </w:r>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اول</w:t>
        </w:r>
        <w:r w:rsidR="0061723E" w:rsidRPr="00596E8A">
          <w:rPr>
            <w:rStyle w:val="Hyperlink"/>
            <w:rtl/>
          </w:rPr>
          <w:t xml:space="preserve">: </w:t>
        </w:r>
        <w:r w:rsidR="0061723E" w:rsidRPr="00596E8A">
          <w:rPr>
            <w:rStyle w:val="Hyperlink"/>
            <w:rFonts w:hint="eastAsia"/>
            <w:rtl/>
          </w:rPr>
          <w:t>عدم</w:t>
        </w:r>
        <w:r w:rsidR="0061723E" w:rsidRPr="00596E8A">
          <w:rPr>
            <w:rStyle w:val="Hyperlink"/>
            <w:rtl/>
          </w:rPr>
          <w:t xml:space="preserve"> </w:t>
        </w:r>
        <w:r w:rsidR="0061723E" w:rsidRPr="00596E8A">
          <w:rPr>
            <w:rStyle w:val="Hyperlink"/>
            <w:rFonts w:hint="eastAsia"/>
            <w:rtl/>
          </w:rPr>
          <w:t>جواز</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به</w:t>
        </w:r>
        <w:r w:rsidR="0061723E" w:rsidRPr="00596E8A">
          <w:rPr>
            <w:rStyle w:val="Hyperlink"/>
            <w:rtl/>
          </w:rPr>
          <w:t xml:space="preserve"> </w:t>
        </w:r>
        <w:r w:rsidR="0061723E" w:rsidRPr="00596E8A">
          <w:rPr>
            <w:rStyle w:val="Hyperlink"/>
            <w:rFonts w:hint="eastAsia"/>
            <w:rtl/>
          </w:rPr>
          <w:t>مذهب</w:t>
        </w:r>
        <w:r w:rsidR="0061723E" w:rsidRPr="00596E8A">
          <w:rPr>
            <w:rStyle w:val="Hyperlink"/>
            <w:rtl/>
          </w:rPr>
          <w:t xml:space="preserve"> </w:t>
        </w:r>
        <w:r w:rsidR="0061723E" w:rsidRPr="00596E8A">
          <w:rPr>
            <w:rStyle w:val="Hyperlink"/>
            <w:rFonts w:hint="eastAsia"/>
            <w:rtl/>
          </w:rPr>
          <w:t>مع</w:t>
        </w:r>
        <w:r w:rsidR="0061723E" w:rsidRPr="00596E8A">
          <w:rPr>
            <w:rStyle w:val="Hyperlink"/>
            <w:rFonts w:hint="cs"/>
            <w:rtl/>
          </w:rPr>
          <w:t>ی</w:t>
        </w:r>
        <w:r w:rsidR="0061723E" w:rsidRPr="00596E8A">
          <w:rPr>
            <w:rStyle w:val="Hyperlink"/>
            <w:rFonts w:hint="eastAsia"/>
            <w:rtl/>
          </w:rPr>
          <w:t>ّن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193</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61" w:history="1">
        <w:r w:rsidR="0061723E" w:rsidRPr="00596E8A">
          <w:rPr>
            <w:rStyle w:val="Hyperlink"/>
            <w:rFonts w:hint="eastAsia"/>
            <w:rtl/>
          </w:rPr>
          <w:t>درنگ</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با</w:t>
        </w:r>
        <w:r w:rsidR="0061723E" w:rsidRPr="00596E8A">
          <w:rPr>
            <w:rStyle w:val="Hyperlink"/>
            <w:rtl/>
          </w:rPr>
          <w:t xml:space="preserve"> </w:t>
        </w:r>
        <w:r w:rsidR="0061723E" w:rsidRPr="00596E8A">
          <w:rPr>
            <w:rStyle w:val="Hyperlink"/>
            <w:rFonts w:hint="eastAsia"/>
            <w:rtl/>
          </w:rPr>
          <w:t>ادلّه</w:t>
        </w:r>
        <w:r w:rsidR="0061723E" w:rsidRPr="00596E8A">
          <w:rPr>
            <w:rStyle w:val="Hyperlink"/>
            <w:rtl/>
          </w:rPr>
          <w:t xml:space="preserve">: </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194</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2" w:history="1">
        <w:r w:rsidR="0061723E" w:rsidRPr="00596E8A">
          <w:rPr>
            <w:rStyle w:val="Hyperlink"/>
            <w:rtl/>
          </w:rPr>
          <w:t xml:space="preserve">(4-1-2) </w:t>
        </w:r>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دوم</w:t>
        </w:r>
        <w:r w:rsidR="0061723E" w:rsidRPr="00596E8A">
          <w:rPr>
            <w:rStyle w:val="Hyperlink"/>
            <w:rtl/>
          </w:rPr>
          <w:t xml:space="preserve">: </w:t>
        </w:r>
        <w:r w:rsidR="0061723E" w:rsidRPr="00596E8A">
          <w:rPr>
            <w:rStyle w:val="Hyperlink"/>
            <w:rFonts w:hint="eastAsia"/>
            <w:rtl/>
          </w:rPr>
          <w:t>وجوب</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مذهب</w:t>
        </w:r>
        <w:r w:rsidR="0061723E" w:rsidRPr="00596E8A">
          <w:rPr>
            <w:rStyle w:val="Hyperlink"/>
            <w:rtl/>
          </w:rPr>
          <w:t xml:space="preserve"> </w:t>
        </w:r>
        <w:r w:rsidR="0061723E" w:rsidRPr="00596E8A">
          <w:rPr>
            <w:rStyle w:val="Hyperlink"/>
            <w:rFonts w:hint="eastAsia"/>
            <w:rtl/>
          </w:rPr>
          <w:t>بدون</w:t>
        </w:r>
        <w:r w:rsidR="0061723E" w:rsidRPr="00596E8A">
          <w:rPr>
            <w:rStyle w:val="Hyperlink"/>
            <w:rtl/>
          </w:rPr>
          <w:t xml:space="preserve"> </w:t>
        </w:r>
        <w:r w:rsidR="0061723E" w:rsidRPr="00596E8A">
          <w:rPr>
            <w:rStyle w:val="Hyperlink"/>
            <w:rFonts w:hint="eastAsia"/>
            <w:rtl/>
          </w:rPr>
          <w:t>انتقال</w:t>
        </w:r>
        <w:r w:rsidR="0061723E" w:rsidRPr="00596E8A">
          <w:rPr>
            <w:rStyle w:val="Hyperlink"/>
            <w:rtl/>
          </w:rPr>
          <w:t xml:space="preserve"> </w:t>
        </w:r>
        <w:r w:rsidR="0061723E" w:rsidRPr="00596E8A">
          <w:rPr>
            <w:rStyle w:val="Hyperlink"/>
            <w:rFonts w:hint="eastAsia"/>
            <w:rtl/>
          </w:rPr>
          <w:t>به</w:t>
        </w:r>
        <w:r w:rsidR="0061723E" w:rsidRPr="00596E8A">
          <w:rPr>
            <w:rStyle w:val="Hyperlink"/>
            <w:rtl/>
          </w:rPr>
          <w:t xml:space="preserve"> </w:t>
        </w:r>
        <w:r w:rsidR="0061723E" w:rsidRPr="00596E8A">
          <w:rPr>
            <w:rStyle w:val="Hyperlink"/>
            <w:rFonts w:hint="eastAsia"/>
            <w:rtl/>
          </w:rPr>
          <w:t>غ</w:t>
        </w:r>
        <w:r w:rsidR="0061723E" w:rsidRPr="00596E8A">
          <w:rPr>
            <w:rStyle w:val="Hyperlink"/>
            <w:rFonts w:hint="cs"/>
            <w:rtl/>
          </w:rPr>
          <w:t>ی</w:t>
        </w:r>
        <w:r w:rsidR="0061723E" w:rsidRPr="00596E8A">
          <w:rPr>
            <w:rStyle w:val="Hyperlink"/>
            <w:rFonts w:hint="eastAsia"/>
            <w:rtl/>
          </w:rPr>
          <w:t>ر</w:t>
        </w:r>
        <w:r w:rsidR="0061723E" w:rsidRPr="00596E8A">
          <w:rPr>
            <w:rStyle w:val="Hyperlink"/>
            <w:rtl/>
          </w:rPr>
          <w:t xml:space="preserve"> </w:t>
        </w:r>
        <w:r w:rsidR="0061723E" w:rsidRPr="00596E8A">
          <w:rPr>
            <w:rStyle w:val="Hyperlink"/>
            <w:rFonts w:hint="eastAsia"/>
            <w:rtl/>
          </w:rPr>
          <w:t>آن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197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63" w:history="1">
        <w:r w:rsidR="0061723E" w:rsidRPr="00596E8A">
          <w:rPr>
            <w:rStyle w:val="Hyperlink"/>
            <w:rFonts w:hint="eastAsia"/>
            <w:rtl/>
          </w:rPr>
          <w:t>درنگ</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با</w:t>
        </w:r>
        <w:r w:rsidR="0061723E" w:rsidRPr="00596E8A">
          <w:rPr>
            <w:rStyle w:val="Hyperlink"/>
            <w:rtl/>
          </w:rPr>
          <w:t xml:space="preserve"> </w:t>
        </w:r>
        <w:r w:rsidR="0061723E" w:rsidRPr="00596E8A">
          <w:rPr>
            <w:rStyle w:val="Hyperlink"/>
            <w:rFonts w:hint="eastAsia"/>
            <w:rtl/>
          </w:rPr>
          <w:t>ادلّه</w:t>
        </w:r>
        <w:r w:rsidR="0061723E" w:rsidRPr="00596E8A">
          <w:rPr>
            <w:rStyle w:val="Hyperlink"/>
            <w:rtl/>
          </w:rPr>
          <w:t xml:space="preserve">: </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198</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4" w:history="1">
        <w:r w:rsidR="0061723E" w:rsidRPr="00596E8A">
          <w:rPr>
            <w:rStyle w:val="Hyperlink"/>
            <w:rtl/>
          </w:rPr>
          <w:t xml:space="preserve">(4-1-3) </w:t>
        </w:r>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سوم</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tl/>
          </w:rPr>
          <w:t xml:space="preserve"> </w:t>
        </w:r>
        <w:r w:rsidR="0061723E" w:rsidRPr="00596E8A">
          <w:rPr>
            <w:rStyle w:val="Hyperlink"/>
            <w:rFonts w:hint="eastAsia"/>
            <w:rtl/>
          </w:rPr>
          <w:t>تفص</w:t>
        </w:r>
        <w:r w:rsidR="0061723E" w:rsidRPr="00596E8A">
          <w:rPr>
            <w:rStyle w:val="Hyperlink"/>
            <w:rFonts w:hint="cs"/>
            <w:rtl/>
          </w:rPr>
          <w:t>ی</w:t>
        </w:r>
        <w:r w:rsidR="0061723E" w:rsidRPr="00596E8A">
          <w:rPr>
            <w:rStyle w:val="Hyperlink"/>
            <w:rFonts w:hint="eastAsia"/>
            <w:rtl/>
          </w:rPr>
          <w:t>ل</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198</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5" w:history="1">
        <w:r w:rsidR="0061723E" w:rsidRPr="00596E8A">
          <w:rPr>
            <w:rStyle w:val="Hyperlink"/>
            <w:rtl/>
          </w:rPr>
          <w:t xml:space="preserve">(4-1-4) </w:t>
        </w:r>
        <w:r w:rsidR="0061723E" w:rsidRPr="00596E8A">
          <w:rPr>
            <w:rStyle w:val="Hyperlink"/>
            <w:rFonts w:hint="eastAsia"/>
            <w:rtl/>
          </w:rPr>
          <w:t>نت</w:t>
        </w:r>
        <w:r w:rsidR="0061723E" w:rsidRPr="00596E8A">
          <w:rPr>
            <w:rStyle w:val="Hyperlink"/>
            <w:rFonts w:hint="cs"/>
            <w:rtl/>
          </w:rPr>
          <w:t>ی</w:t>
        </w:r>
        <w:r w:rsidR="0061723E" w:rsidRPr="00596E8A">
          <w:rPr>
            <w:rStyle w:val="Hyperlink"/>
            <w:rFonts w:hint="eastAsia"/>
            <w:rtl/>
          </w:rPr>
          <w:t>ج</w:t>
        </w:r>
        <w:r w:rsidR="0061723E" w:rsidRPr="00596E8A">
          <w:rPr>
            <w:rStyle w:val="Hyperlink"/>
            <w:rFonts w:hint="cs"/>
            <w:rtl/>
          </w:rPr>
          <w:t>ۀ</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دگاه</w:t>
        </w:r>
        <w:r w:rsidR="0061723E" w:rsidRPr="00596E8A">
          <w:rPr>
            <w:rStyle w:val="Hyperlink"/>
            <w:rFonts w:hint="eastAsia"/>
          </w:rPr>
          <w:t>‌</w:t>
        </w:r>
        <w:r w:rsidR="0061723E" w:rsidRPr="00596E8A">
          <w:rPr>
            <w:rStyle w:val="Hyperlink"/>
            <w:rFonts w:hint="eastAsia"/>
            <w:rtl/>
          </w:rPr>
          <w:t>ها</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199</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6" w:history="1">
        <w:r w:rsidR="0061723E" w:rsidRPr="00596E8A">
          <w:rPr>
            <w:rStyle w:val="Hyperlink"/>
            <w:rtl/>
          </w:rPr>
          <w:t xml:space="preserve">(4-2) </w:t>
        </w:r>
        <w:r w:rsidR="0061723E" w:rsidRPr="00596E8A">
          <w:rPr>
            <w:rStyle w:val="Hyperlink"/>
            <w:rFonts w:hint="eastAsia"/>
            <w:rtl/>
          </w:rPr>
          <w:t>خروج</w:t>
        </w:r>
        <w:r w:rsidR="0061723E" w:rsidRPr="00596E8A">
          <w:rPr>
            <w:rStyle w:val="Hyperlink"/>
            <w:rtl/>
          </w:rPr>
          <w:t xml:space="preserve"> </w:t>
        </w:r>
        <w:r w:rsidR="0061723E" w:rsidRPr="00596E8A">
          <w:rPr>
            <w:rStyle w:val="Hyperlink"/>
            <w:rFonts w:hint="eastAsia"/>
            <w:rtl/>
          </w:rPr>
          <w:t>مقلِّد</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مذهبش</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200</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7" w:history="1">
        <w:r w:rsidR="0061723E" w:rsidRPr="00596E8A">
          <w:rPr>
            <w:rStyle w:val="Hyperlink"/>
            <w:rtl/>
          </w:rPr>
          <w:t>(4-2-1)</w:t>
        </w:r>
        <w:r w:rsidR="0061723E" w:rsidRPr="00596E8A">
          <w:rPr>
            <w:rStyle w:val="Hyperlink"/>
            <w:rFonts w:ascii="Traditional Arabic" w:cs="B Nazanin"/>
            <w:rtl/>
            <w:lang w:bidi="fa-IR"/>
          </w:rPr>
          <w:t xml:space="preserve"> </w:t>
        </w:r>
        <w:r w:rsidR="0061723E" w:rsidRPr="00596E8A">
          <w:rPr>
            <w:rStyle w:val="Hyperlink"/>
            <w:rFonts w:hint="eastAsia"/>
            <w:rtl/>
          </w:rPr>
          <w:t>عدم</w:t>
        </w:r>
        <w:r w:rsidR="0061723E" w:rsidRPr="00596E8A">
          <w:rPr>
            <w:rStyle w:val="Hyperlink"/>
            <w:rtl/>
          </w:rPr>
          <w:t xml:space="preserve"> </w:t>
        </w:r>
        <w:r w:rsidR="0061723E" w:rsidRPr="00596E8A">
          <w:rPr>
            <w:rStyle w:val="Hyperlink"/>
            <w:rFonts w:hint="eastAsia"/>
            <w:rtl/>
          </w:rPr>
          <w:t>جواز</w:t>
        </w:r>
        <w:r w:rsidR="0061723E" w:rsidRPr="00596E8A">
          <w:rPr>
            <w:rStyle w:val="Hyperlink"/>
            <w:rtl/>
          </w:rPr>
          <w:t xml:space="preserve"> </w:t>
        </w:r>
        <w:r w:rsidR="0061723E" w:rsidRPr="00596E8A">
          <w:rPr>
            <w:rStyle w:val="Hyperlink"/>
            <w:rFonts w:hint="eastAsia"/>
            <w:rtl/>
          </w:rPr>
          <w:t>خروج</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مذهب</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201</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8" w:history="1">
        <w:r w:rsidR="0061723E" w:rsidRPr="00596E8A">
          <w:rPr>
            <w:rStyle w:val="Hyperlink"/>
            <w:rtl/>
          </w:rPr>
          <w:t>(4-2-2)</w:t>
        </w:r>
        <w:r w:rsidR="0061723E" w:rsidRPr="00596E8A">
          <w:rPr>
            <w:rStyle w:val="Hyperlink"/>
            <w:rFonts w:ascii="Traditional Arabic" w:cs="B Nazanin"/>
            <w:rtl/>
            <w:lang w:bidi="fa-IR"/>
          </w:rPr>
          <w:t xml:space="preserve"> </w:t>
        </w:r>
        <w:r w:rsidR="0061723E" w:rsidRPr="00596E8A">
          <w:rPr>
            <w:rStyle w:val="Hyperlink"/>
            <w:rFonts w:hint="eastAsia"/>
            <w:rtl/>
          </w:rPr>
          <w:t>جواز</w:t>
        </w:r>
        <w:r w:rsidR="0061723E" w:rsidRPr="00596E8A">
          <w:rPr>
            <w:rStyle w:val="Hyperlink"/>
            <w:rtl/>
          </w:rPr>
          <w:t xml:space="preserve"> </w:t>
        </w:r>
        <w:r w:rsidR="0061723E" w:rsidRPr="00596E8A">
          <w:rPr>
            <w:rStyle w:val="Hyperlink"/>
            <w:rFonts w:hint="eastAsia"/>
            <w:rtl/>
          </w:rPr>
          <w:t>خروج</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مذهب</w:t>
        </w:r>
        <w:r w:rsidR="0061723E" w:rsidRPr="00596E8A">
          <w:rPr>
            <w:rStyle w:val="Hyperlink"/>
            <w:rtl/>
          </w:rPr>
          <w:t xml:space="preserve"> </w:t>
        </w:r>
        <w:r w:rsidR="0061723E" w:rsidRPr="00596E8A">
          <w:rPr>
            <w:rStyle w:val="Hyperlink"/>
            <w:rFonts w:hint="eastAsia"/>
            <w:rtl/>
          </w:rPr>
          <w:t>با</w:t>
        </w:r>
        <w:r w:rsidR="0061723E" w:rsidRPr="00596E8A">
          <w:rPr>
            <w:rStyle w:val="Hyperlink"/>
            <w:rtl/>
          </w:rPr>
          <w:t xml:space="preserve"> </w:t>
        </w:r>
        <w:r w:rsidR="0061723E" w:rsidRPr="00596E8A">
          <w:rPr>
            <w:rStyle w:val="Hyperlink"/>
            <w:rFonts w:hint="eastAsia"/>
            <w:rtl/>
          </w:rPr>
          <w:t>احراز</w:t>
        </w:r>
        <w:r w:rsidR="0061723E" w:rsidRPr="00596E8A">
          <w:rPr>
            <w:rStyle w:val="Hyperlink"/>
            <w:rtl/>
          </w:rPr>
          <w:t xml:space="preserve"> </w:t>
        </w:r>
        <w:r w:rsidR="0061723E" w:rsidRPr="00596E8A">
          <w:rPr>
            <w:rStyle w:val="Hyperlink"/>
            <w:rFonts w:hint="eastAsia"/>
            <w:rtl/>
          </w:rPr>
          <w:t>شرا</w:t>
        </w:r>
        <w:r w:rsidR="0061723E" w:rsidRPr="00596E8A">
          <w:rPr>
            <w:rStyle w:val="Hyperlink"/>
            <w:rFonts w:hint="cs"/>
            <w:rtl/>
          </w:rPr>
          <w:t>ی</w:t>
        </w:r>
        <w:r w:rsidR="0061723E" w:rsidRPr="00596E8A">
          <w:rPr>
            <w:rStyle w:val="Hyperlink"/>
            <w:rFonts w:hint="eastAsia"/>
            <w:rtl/>
          </w:rPr>
          <w:t>ط</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202</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69" w:history="1">
        <w:r w:rsidR="0061723E" w:rsidRPr="00596E8A">
          <w:rPr>
            <w:rStyle w:val="Hyperlink"/>
            <w:rtl/>
          </w:rPr>
          <w:t xml:space="preserve">(4-2-4) </w:t>
        </w:r>
        <w:r w:rsidR="0061723E" w:rsidRPr="00596E8A">
          <w:rPr>
            <w:rStyle w:val="Hyperlink"/>
            <w:rFonts w:hint="eastAsia"/>
            <w:rtl/>
          </w:rPr>
          <w:t>قول</w:t>
        </w:r>
        <w:r w:rsidR="0061723E" w:rsidRPr="00596E8A">
          <w:rPr>
            <w:rStyle w:val="Hyperlink"/>
            <w:rtl/>
          </w:rPr>
          <w:t xml:space="preserve"> </w:t>
        </w:r>
        <w:r w:rsidR="0061723E" w:rsidRPr="00596E8A">
          <w:rPr>
            <w:rStyle w:val="Hyperlink"/>
            <w:rFonts w:hint="eastAsia"/>
            <w:rtl/>
          </w:rPr>
          <w:t>راجح</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442360969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204</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0" w:history="1">
        <w:r w:rsidR="0061723E" w:rsidRPr="00596E8A">
          <w:rPr>
            <w:rStyle w:val="Hyperlink"/>
            <w:rtl/>
          </w:rPr>
          <w:t xml:space="preserve">(4-3)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مذاهب</w:t>
        </w:r>
        <w:r w:rsidR="0061723E" w:rsidRPr="00596E8A">
          <w:rPr>
            <w:rStyle w:val="Hyperlink"/>
            <w:rtl/>
          </w:rPr>
          <w:t xml:space="preserve"> </w:t>
        </w:r>
        <w:r w:rsidR="0061723E" w:rsidRPr="00596E8A">
          <w:rPr>
            <w:rStyle w:val="Hyperlink"/>
            <w:rFonts w:hint="eastAsia"/>
            <w:rtl/>
          </w:rPr>
          <w:t>أربعه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205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1" w:history="1">
        <w:r w:rsidR="0061723E" w:rsidRPr="00596E8A">
          <w:rPr>
            <w:rStyle w:val="Hyperlink"/>
            <w:rtl/>
          </w:rPr>
          <w:t xml:space="preserve">- </w:t>
        </w:r>
        <w:r w:rsidR="0061723E" w:rsidRPr="00596E8A">
          <w:rPr>
            <w:rStyle w:val="Hyperlink"/>
            <w:rFonts w:hint="eastAsia"/>
            <w:rtl/>
          </w:rPr>
          <w:t>اقوال</w:t>
        </w:r>
        <w:r w:rsidR="0061723E" w:rsidRPr="00596E8A">
          <w:rPr>
            <w:rStyle w:val="Hyperlink"/>
            <w:rtl/>
          </w:rPr>
          <w:t xml:space="preserve"> </w:t>
        </w:r>
        <w:r w:rsidR="0061723E" w:rsidRPr="00596E8A">
          <w:rPr>
            <w:rStyle w:val="Hyperlink"/>
            <w:rFonts w:hint="eastAsia"/>
            <w:rtl/>
          </w:rPr>
          <w:t>امام</w:t>
        </w:r>
        <w:r w:rsidR="0061723E" w:rsidRPr="00596E8A">
          <w:rPr>
            <w:rStyle w:val="Hyperlink"/>
            <w:rtl/>
          </w:rPr>
          <w:t xml:space="preserve"> </w:t>
        </w:r>
        <w:r w:rsidR="0061723E" w:rsidRPr="00596E8A">
          <w:rPr>
            <w:rStyle w:val="Hyperlink"/>
            <w:rFonts w:hint="eastAsia"/>
            <w:rtl/>
          </w:rPr>
          <w:t>مالک</w:t>
        </w:r>
        <w:r w:rsidR="0061723E" w:rsidRPr="00596E8A">
          <w:rPr>
            <w:rStyle w:val="Hyperlink"/>
            <w:rFonts w:cs="CTraditional Arabic"/>
            <w:b/>
            <w:rtl/>
          </w:rPr>
          <w:t>/</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206</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2" w:history="1">
        <w:r w:rsidR="0061723E" w:rsidRPr="00596E8A">
          <w:rPr>
            <w:rStyle w:val="Hyperlink"/>
            <w:rtl/>
          </w:rPr>
          <w:t xml:space="preserve">- </w:t>
        </w:r>
        <w:r w:rsidR="0061723E" w:rsidRPr="00596E8A">
          <w:rPr>
            <w:rStyle w:val="Hyperlink"/>
            <w:rFonts w:hint="eastAsia"/>
            <w:rtl/>
          </w:rPr>
          <w:t>اقوال</w:t>
        </w:r>
        <w:r w:rsidR="0061723E" w:rsidRPr="00596E8A">
          <w:rPr>
            <w:rStyle w:val="Hyperlink"/>
            <w:rtl/>
          </w:rPr>
          <w:t xml:space="preserve"> </w:t>
        </w:r>
        <w:r w:rsidR="0061723E" w:rsidRPr="00596E8A">
          <w:rPr>
            <w:rStyle w:val="Hyperlink"/>
            <w:rFonts w:hint="eastAsia"/>
            <w:rtl/>
          </w:rPr>
          <w:t>امام</w:t>
        </w:r>
        <w:r w:rsidR="0061723E" w:rsidRPr="00596E8A">
          <w:rPr>
            <w:rStyle w:val="Hyperlink"/>
            <w:rtl/>
          </w:rPr>
          <w:t xml:space="preserve"> </w:t>
        </w:r>
        <w:r w:rsidR="0061723E" w:rsidRPr="00596E8A">
          <w:rPr>
            <w:rStyle w:val="Hyperlink"/>
            <w:rFonts w:hint="eastAsia"/>
            <w:rtl/>
          </w:rPr>
          <w:t>ابوحن</w:t>
        </w:r>
        <w:r w:rsidR="0061723E" w:rsidRPr="00596E8A">
          <w:rPr>
            <w:rStyle w:val="Hyperlink"/>
            <w:rFonts w:hint="cs"/>
            <w:rtl/>
          </w:rPr>
          <w:t>ی</w:t>
        </w:r>
        <w:r w:rsidR="0061723E" w:rsidRPr="00596E8A">
          <w:rPr>
            <w:rStyle w:val="Hyperlink"/>
            <w:rFonts w:hint="eastAsia"/>
            <w:rtl/>
          </w:rPr>
          <w:t>فه</w:t>
        </w:r>
        <w:r w:rsidR="0061723E" w:rsidRPr="00596E8A">
          <w:rPr>
            <w:rStyle w:val="Hyperlink"/>
            <w:rFonts w:cs="CTraditional Arabic"/>
            <w:b/>
            <w:rtl/>
          </w:rPr>
          <w:t>/</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شاگردش</w:t>
        </w:r>
        <w:r w:rsidR="0061723E" w:rsidRPr="00596E8A">
          <w:rPr>
            <w:rStyle w:val="Hyperlink"/>
            <w:rtl/>
          </w:rPr>
          <w:t xml:space="preserve"> </w:t>
        </w:r>
        <w:r w:rsidR="0061723E" w:rsidRPr="00596E8A">
          <w:rPr>
            <w:rStyle w:val="Hyperlink"/>
            <w:rFonts w:hint="eastAsia"/>
            <w:rtl/>
          </w:rPr>
          <w:t>ابو</w:t>
        </w:r>
        <w:r w:rsidR="0061723E" w:rsidRPr="00596E8A">
          <w:rPr>
            <w:rStyle w:val="Hyperlink"/>
            <w:rFonts w:hint="cs"/>
            <w:rtl/>
          </w:rPr>
          <w:t>ی</w:t>
        </w:r>
        <w:r w:rsidR="0061723E" w:rsidRPr="00596E8A">
          <w:rPr>
            <w:rStyle w:val="Hyperlink"/>
            <w:rFonts w:hint="eastAsia"/>
            <w:rtl/>
          </w:rPr>
          <w:t>وسف</w:t>
        </w:r>
        <w:r w:rsidR="0061723E" w:rsidRPr="00596E8A">
          <w:rPr>
            <w:rStyle w:val="Hyperlink"/>
            <w:rFonts w:cs="CTraditional Arabic"/>
            <w:b/>
            <w:rtl/>
          </w:rPr>
          <w:t>/</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206</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3" w:history="1">
        <w:r w:rsidR="0061723E" w:rsidRPr="00596E8A">
          <w:rPr>
            <w:rStyle w:val="Hyperlink"/>
            <w:rtl/>
          </w:rPr>
          <w:t xml:space="preserve">- </w:t>
        </w:r>
        <w:r w:rsidR="0061723E" w:rsidRPr="00596E8A">
          <w:rPr>
            <w:rStyle w:val="Hyperlink"/>
            <w:rFonts w:hint="eastAsia"/>
            <w:rtl/>
          </w:rPr>
          <w:t>اقوال</w:t>
        </w:r>
        <w:r w:rsidR="0061723E" w:rsidRPr="00596E8A">
          <w:rPr>
            <w:rStyle w:val="Hyperlink"/>
            <w:rtl/>
          </w:rPr>
          <w:t xml:space="preserve"> </w:t>
        </w:r>
        <w:r w:rsidR="0061723E" w:rsidRPr="00596E8A">
          <w:rPr>
            <w:rStyle w:val="Hyperlink"/>
            <w:rFonts w:hint="eastAsia"/>
            <w:rtl/>
          </w:rPr>
          <w:t>امام</w:t>
        </w:r>
        <w:r w:rsidR="0061723E" w:rsidRPr="00596E8A">
          <w:rPr>
            <w:rStyle w:val="Hyperlink"/>
            <w:rtl/>
          </w:rPr>
          <w:t xml:space="preserve"> </w:t>
        </w:r>
        <w:r w:rsidR="0061723E" w:rsidRPr="00596E8A">
          <w:rPr>
            <w:rStyle w:val="Hyperlink"/>
            <w:rFonts w:hint="eastAsia"/>
            <w:rtl/>
          </w:rPr>
          <w:t>شافع</w:t>
        </w:r>
        <w:r w:rsidR="0061723E" w:rsidRPr="00596E8A">
          <w:rPr>
            <w:rStyle w:val="Hyperlink"/>
            <w:rFonts w:hint="cs"/>
            <w:rtl/>
          </w:rPr>
          <w:t>ی</w:t>
        </w:r>
        <w:r w:rsidR="0061723E" w:rsidRPr="00596E8A">
          <w:rPr>
            <w:rStyle w:val="Hyperlink"/>
            <w:rFonts w:cs="CTraditional Arabic"/>
            <w:rtl/>
          </w:rPr>
          <w:t>/</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امام</w:t>
        </w:r>
        <w:r w:rsidR="0061723E" w:rsidRPr="00596E8A">
          <w:rPr>
            <w:rStyle w:val="Hyperlink"/>
            <w:rtl/>
          </w:rPr>
          <w:t xml:space="preserve"> </w:t>
        </w:r>
        <w:r w:rsidR="0061723E" w:rsidRPr="00596E8A">
          <w:rPr>
            <w:rStyle w:val="Hyperlink"/>
            <w:rFonts w:hint="eastAsia"/>
            <w:rtl/>
          </w:rPr>
          <w:t>نوو</w:t>
        </w:r>
        <w:r w:rsidR="0061723E" w:rsidRPr="00596E8A">
          <w:rPr>
            <w:rStyle w:val="Hyperlink"/>
            <w:rFonts w:hint="cs"/>
            <w:rtl/>
          </w:rPr>
          <w:t>ی</w:t>
        </w:r>
        <w:r w:rsidR="0061723E" w:rsidRPr="00596E8A">
          <w:rPr>
            <w:rStyle w:val="Hyperlink"/>
            <w:rFonts w:cs="CTraditional Arabic"/>
            <w:rtl/>
          </w:rPr>
          <w:t>/</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207</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4" w:history="1">
        <w:r w:rsidR="0061723E" w:rsidRPr="00596E8A">
          <w:rPr>
            <w:rStyle w:val="Hyperlink"/>
            <w:rtl/>
          </w:rPr>
          <w:t xml:space="preserve">- </w:t>
        </w:r>
        <w:r w:rsidR="0061723E" w:rsidRPr="00596E8A">
          <w:rPr>
            <w:rStyle w:val="Hyperlink"/>
            <w:rFonts w:hint="eastAsia"/>
            <w:rtl/>
          </w:rPr>
          <w:t>اقوال</w:t>
        </w:r>
        <w:r w:rsidR="0061723E" w:rsidRPr="00596E8A">
          <w:rPr>
            <w:rStyle w:val="Hyperlink"/>
            <w:rtl/>
          </w:rPr>
          <w:t xml:space="preserve"> </w:t>
        </w:r>
        <w:r w:rsidR="0061723E" w:rsidRPr="00596E8A">
          <w:rPr>
            <w:rStyle w:val="Hyperlink"/>
            <w:rFonts w:hint="eastAsia"/>
            <w:rtl/>
          </w:rPr>
          <w:t>امام</w:t>
        </w:r>
        <w:r w:rsidR="0061723E" w:rsidRPr="00596E8A">
          <w:rPr>
            <w:rStyle w:val="Hyperlink"/>
            <w:rtl/>
          </w:rPr>
          <w:t xml:space="preserve"> </w:t>
        </w:r>
        <w:r w:rsidR="0061723E" w:rsidRPr="00596E8A">
          <w:rPr>
            <w:rStyle w:val="Hyperlink"/>
            <w:rFonts w:hint="eastAsia"/>
            <w:rtl/>
          </w:rPr>
          <w:t>احمد</w:t>
        </w:r>
        <w:r w:rsidR="0061723E" w:rsidRPr="00596E8A">
          <w:rPr>
            <w:rStyle w:val="Hyperlink"/>
            <w:rtl/>
          </w:rPr>
          <w:t xml:space="preserve"> </w:t>
        </w:r>
        <w:r w:rsidR="0061723E" w:rsidRPr="00596E8A">
          <w:rPr>
            <w:rStyle w:val="Hyperlink"/>
            <w:rFonts w:hint="eastAsia"/>
            <w:rtl/>
          </w:rPr>
          <w:t>حنبل</w:t>
        </w:r>
        <w:r w:rsidR="0061723E" w:rsidRPr="00596E8A">
          <w:rPr>
            <w:rStyle w:val="Hyperlink"/>
            <w:rFonts w:cs="CTraditional Arabic"/>
            <w:rtl/>
          </w:rPr>
          <w:t>/</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208</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75" w:history="1">
        <w:r w:rsidR="0061723E" w:rsidRPr="00596E8A">
          <w:rPr>
            <w:rStyle w:val="Hyperlink"/>
            <w:rFonts w:hint="eastAsia"/>
            <w:rtl/>
          </w:rPr>
          <w:t>حکم</w:t>
        </w:r>
        <w:r w:rsidR="0061723E" w:rsidRPr="00596E8A">
          <w:rPr>
            <w:rStyle w:val="Hyperlink"/>
            <w:rtl/>
          </w:rPr>
          <w:t xml:space="preserve"> </w:t>
        </w:r>
        <w:r w:rsidR="0061723E" w:rsidRPr="00596E8A">
          <w:rPr>
            <w:rStyle w:val="Hyperlink"/>
            <w:rFonts w:hint="eastAsia"/>
            <w:rtl/>
          </w:rPr>
          <w:t>خروج</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مذاهب</w:t>
        </w:r>
        <w:r w:rsidR="0061723E" w:rsidRPr="00596E8A">
          <w:rPr>
            <w:rStyle w:val="Hyperlink"/>
            <w:rtl/>
          </w:rPr>
          <w:t xml:space="preserve"> </w:t>
        </w:r>
        <w:r w:rsidR="0061723E" w:rsidRPr="00596E8A">
          <w:rPr>
            <w:rStyle w:val="Hyperlink"/>
            <w:rFonts w:hint="eastAsia"/>
            <w:rtl/>
          </w:rPr>
          <w:t>اربعه</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209</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76" w:history="1">
        <w:r w:rsidR="0061723E" w:rsidRPr="00596E8A">
          <w:rPr>
            <w:rStyle w:val="Hyperlink"/>
            <w:rtl/>
          </w:rPr>
          <w:t xml:space="preserve">(4-4) </w:t>
        </w:r>
        <w:r w:rsidR="0061723E" w:rsidRPr="00596E8A">
          <w:rPr>
            <w:rStyle w:val="Hyperlink"/>
            <w:rFonts w:hint="eastAsia"/>
            <w:rtl/>
          </w:rPr>
          <w:t>تتبّع</w:t>
        </w:r>
        <w:r w:rsidR="0061723E" w:rsidRPr="00596E8A">
          <w:rPr>
            <w:rStyle w:val="Hyperlink"/>
            <w:rtl/>
          </w:rPr>
          <w:t xml:space="preserve"> </w:t>
        </w:r>
        <w:r w:rsidR="0061723E" w:rsidRPr="00596E8A">
          <w:rPr>
            <w:rStyle w:val="Hyperlink"/>
            <w:rFonts w:hint="eastAsia"/>
            <w:rtl/>
          </w:rPr>
          <w:t>رخص</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212</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7" w:history="1">
        <w:r w:rsidR="0061723E" w:rsidRPr="00596E8A">
          <w:rPr>
            <w:rStyle w:val="Hyperlink"/>
            <w:rtl/>
          </w:rPr>
          <w:t xml:space="preserve">(4-4-1) </w:t>
        </w:r>
        <w:r w:rsidR="0061723E" w:rsidRPr="00596E8A">
          <w:rPr>
            <w:rStyle w:val="Hyperlink"/>
            <w:rFonts w:hint="eastAsia"/>
            <w:rtl/>
          </w:rPr>
          <w:t>مفهوم</w:t>
        </w:r>
        <w:r w:rsidR="0061723E" w:rsidRPr="00596E8A">
          <w:rPr>
            <w:rStyle w:val="Hyperlink"/>
            <w:rtl/>
          </w:rPr>
          <w:t xml:space="preserve"> </w:t>
        </w:r>
        <w:r w:rsidR="0061723E" w:rsidRPr="00596E8A">
          <w:rPr>
            <w:rStyle w:val="Hyperlink"/>
            <w:rFonts w:hint="eastAsia"/>
            <w:rtl/>
          </w:rPr>
          <w:t>تتبّع</w:t>
        </w:r>
        <w:r w:rsidR="0061723E" w:rsidRPr="00596E8A">
          <w:rPr>
            <w:rStyle w:val="Hyperlink"/>
            <w:rtl/>
          </w:rPr>
          <w:t xml:space="preserve"> </w:t>
        </w:r>
        <w:r w:rsidR="0061723E" w:rsidRPr="00596E8A">
          <w:rPr>
            <w:rStyle w:val="Hyperlink"/>
            <w:rFonts w:hint="eastAsia"/>
            <w:rtl/>
          </w:rPr>
          <w:t>رخص</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212</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78" w:history="1">
        <w:r w:rsidR="0061723E" w:rsidRPr="00596E8A">
          <w:rPr>
            <w:rStyle w:val="Hyperlink"/>
            <w:rtl/>
          </w:rPr>
          <w:t xml:space="preserve">(4-4-2) </w:t>
        </w:r>
        <w:r w:rsidR="0061723E" w:rsidRPr="00596E8A">
          <w:rPr>
            <w:rStyle w:val="Hyperlink"/>
            <w:rFonts w:hint="eastAsia"/>
            <w:rtl/>
          </w:rPr>
          <w:t>احکام</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مسائل</w:t>
        </w:r>
        <w:r w:rsidR="0061723E" w:rsidRPr="00596E8A">
          <w:rPr>
            <w:rStyle w:val="Hyperlink"/>
            <w:rtl/>
          </w:rPr>
          <w:t xml:space="preserve"> </w:t>
        </w:r>
        <w:r w:rsidR="0061723E" w:rsidRPr="00596E8A">
          <w:rPr>
            <w:rStyle w:val="Hyperlink"/>
            <w:rFonts w:hint="eastAsia"/>
            <w:rtl/>
          </w:rPr>
          <w:t>تتبّع</w:t>
        </w:r>
        <w:r w:rsidR="0061723E" w:rsidRPr="00596E8A">
          <w:rPr>
            <w:rStyle w:val="Hyperlink"/>
            <w:rtl/>
          </w:rPr>
          <w:t xml:space="preserve"> </w:t>
        </w:r>
        <w:r w:rsidR="0061723E" w:rsidRPr="00596E8A">
          <w:rPr>
            <w:rStyle w:val="Hyperlink"/>
            <w:rFonts w:hint="eastAsia"/>
            <w:rtl/>
          </w:rPr>
          <w:t>رخص</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213</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79" w:history="1">
        <w:r w:rsidR="0061723E" w:rsidRPr="00596E8A">
          <w:rPr>
            <w:rStyle w:val="Hyperlink"/>
            <w:rtl/>
          </w:rPr>
          <w:t xml:space="preserve">(4-5) </w:t>
        </w:r>
        <w:r w:rsidR="0061723E" w:rsidRPr="00596E8A">
          <w:rPr>
            <w:rStyle w:val="Hyperlink"/>
            <w:rFonts w:hint="eastAsia"/>
            <w:rtl/>
          </w:rPr>
          <w:t>تلف</w:t>
        </w:r>
        <w:r w:rsidR="0061723E" w:rsidRPr="00596E8A">
          <w:rPr>
            <w:rStyle w:val="Hyperlink"/>
            <w:rFonts w:hint="cs"/>
            <w:rtl/>
          </w:rPr>
          <w:t>ی</w:t>
        </w:r>
        <w:r w:rsidR="0061723E" w:rsidRPr="00596E8A">
          <w:rPr>
            <w:rStyle w:val="Hyperlink"/>
            <w:rFonts w:hint="eastAsia"/>
            <w:rtl/>
          </w:rPr>
          <w:t>ق</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442360979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229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80" w:history="1">
        <w:r w:rsidR="0061723E" w:rsidRPr="00596E8A">
          <w:rPr>
            <w:rStyle w:val="Hyperlink"/>
            <w:rtl/>
          </w:rPr>
          <w:t xml:space="preserve">(4-5-1) </w:t>
        </w:r>
        <w:r w:rsidR="0061723E" w:rsidRPr="00596E8A">
          <w:rPr>
            <w:rStyle w:val="Hyperlink"/>
            <w:rFonts w:hint="eastAsia"/>
            <w:rtl/>
          </w:rPr>
          <w:t>مفهوم</w:t>
        </w:r>
        <w:r w:rsidR="0061723E" w:rsidRPr="00596E8A">
          <w:rPr>
            <w:rStyle w:val="Hyperlink"/>
            <w:rtl/>
          </w:rPr>
          <w:t xml:space="preserve"> </w:t>
        </w:r>
        <w:r w:rsidR="0061723E" w:rsidRPr="00596E8A">
          <w:rPr>
            <w:rStyle w:val="Hyperlink"/>
            <w:rFonts w:hint="eastAsia"/>
            <w:rtl/>
          </w:rPr>
          <w:t>تلف</w:t>
        </w:r>
        <w:r w:rsidR="0061723E" w:rsidRPr="00596E8A">
          <w:rPr>
            <w:rStyle w:val="Hyperlink"/>
            <w:rFonts w:hint="cs"/>
            <w:rtl/>
          </w:rPr>
          <w:t>ی</w:t>
        </w:r>
        <w:r w:rsidR="0061723E" w:rsidRPr="00596E8A">
          <w:rPr>
            <w:rStyle w:val="Hyperlink"/>
            <w:rFonts w:hint="eastAsia"/>
            <w:rtl/>
          </w:rPr>
          <w:t>ق</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230</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81" w:history="1">
        <w:r w:rsidR="0061723E" w:rsidRPr="00596E8A">
          <w:rPr>
            <w:rStyle w:val="Hyperlink"/>
            <w:rtl/>
          </w:rPr>
          <w:t xml:space="preserve">(4-5-2) </w:t>
        </w:r>
        <w:r w:rsidR="0061723E" w:rsidRPr="00596E8A">
          <w:rPr>
            <w:rStyle w:val="Hyperlink"/>
            <w:rFonts w:hint="eastAsia"/>
            <w:rtl/>
          </w:rPr>
          <w:t>احکام</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مسائل</w:t>
        </w:r>
        <w:r w:rsidR="0061723E" w:rsidRPr="00596E8A">
          <w:rPr>
            <w:rStyle w:val="Hyperlink"/>
            <w:rtl/>
          </w:rPr>
          <w:t xml:space="preserve"> </w:t>
        </w:r>
        <w:r w:rsidR="0061723E" w:rsidRPr="00596E8A">
          <w:rPr>
            <w:rStyle w:val="Hyperlink"/>
            <w:rFonts w:hint="eastAsia"/>
            <w:rtl/>
          </w:rPr>
          <w:t>تلف</w:t>
        </w:r>
        <w:r w:rsidR="0061723E" w:rsidRPr="00596E8A">
          <w:rPr>
            <w:rStyle w:val="Hyperlink"/>
            <w:rFonts w:hint="cs"/>
            <w:rtl/>
          </w:rPr>
          <w:t>ی</w:t>
        </w:r>
        <w:r w:rsidR="0061723E" w:rsidRPr="00596E8A">
          <w:rPr>
            <w:rStyle w:val="Hyperlink"/>
            <w:rFonts w:hint="eastAsia"/>
            <w:rtl/>
          </w:rPr>
          <w:t>ق</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231</w:t>
        </w:r>
        <w:r w:rsidR="0061723E">
          <w:rPr>
            <w:rStyle w:val="Hyperlink"/>
          </w:rPr>
          <w:fldChar w:fldCharType="end"/>
        </w:r>
      </w:hyperlink>
    </w:p>
    <w:p w:rsidR="0061723E" w:rsidRPr="0061723E" w:rsidRDefault="003702DB" w:rsidP="0061723E">
      <w:pPr>
        <w:pStyle w:val="TOC1"/>
        <w:tabs>
          <w:tab w:val="right" w:leader="dot" w:pos="7078"/>
        </w:tabs>
        <w:jc w:val="center"/>
        <w:rPr>
          <w:rFonts w:asciiTheme="minorHAnsi" w:hAnsiTheme="minorHAnsi" w:cstheme="minorBidi"/>
          <w:bCs w:val="0"/>
          <w:noProof/>
          <w:rtl/>
        </w:rPr>
      </w:pPr>
      <w:hyperlink w:anchor="_Toc442360982" w:history="1">
        <w:r w:rsidR="0061723E" w:rsidRPr="0061723E">
          <w:rPr>
            <w:rStyle w:val="Hyperlink"/>
            <w:rFonts w:hint="eastAsia"/>
            <w:noProof/>
            <w:sz w:val="28"/>
            <w:szCs w:val="28"/>
            <w:rtl/>
          </w:rPr>
          <w:t>فصل</w:t>
        </w:r>
        <w:r w:rsidR="0061723E" w:rsidRPr="0061723E">
          <w:rPr>
            <w:rStyle w:val="Hyperlink"/>
            <w:noProof/>
            <w:sz w:val="28"/>
            <w:szCs w:val="28"/>
            <w:rtl/>
          </w:rPr>
          <w:t xml:space="preserve"> </w:t>
        </w:r>
        <w:r w:rsidR="0061723E" w:rsidRPr="0061723E">
          <w:rPr>
            <w:rStyle w:val="Hyperlink"/>
            <w:rFonts w:hint="eastAsia"/>
            <w:noProof/>
            <w:sz w:val="28"/>
            <w:szCs w:val="28"/>
            <w:rtl/>
          </w:rPr>
          <w:t>پنجم</w:t>
        </w:r>
        <w:r w:rsidR="0061723E" w:rsidRPr="0061723E">
          <w:rPr>
            <w:rStyle w:val="Hyperlink"/>
            <w:noProof/>
            <w:sz w:val="28"/>
            <w:szCs w:val="28"/>
            <w:rtl/>
          </w:rPr>
          <w:t xml:space="preserve">: </w:t>
        </w:r>
        <w:r w:rsidR="0061723E" w:rsidRPr="0061723E">
          <w:rPr>
            <w:rStyle w:val="Hyperlink"/>
            <w:rFonts w:hint="eastAsia"/>
            <w:noProof/>
            <w:sz w:val="28"/>
            <w:szCs w:val="28"/>
            <w:rtl/>
          </w:rPr>
          <w:t>آثار</w:t>
        </w:r>
        <w:r w:rsidR="0061723E" w:rsidRPr="0061723E">
          <w:rPr>
            <w:rStyle w:val="Hyperlink"/>
            <w:noProof/>
            <w:sz w:val="28"/>
            <w:szCs w:val="28"/>
            <w:rtl/>
          </w:rPr>
          <w:t xml:space="preserve"> </w:t>
        </w:r>
        <w:r w:rsidR="0061723E" w:rsidRPr="0061723E">
          <w:rPr>
            <w:rStyle w:val="Hyperlink"/>
            <w:rFonts w:hint="eastAsia"/>
            <w:noProof/>
            <w:sz w:val="28"/>
            <w:szCs w:val="28"/>
            <w:rtl/>
          </w:rPr>
          <w:t>تقل</w:t>
        </w:r>
        <w:r w:rsidR="0061723E" w:rsidRPr="0061723E">
          <w:rPr>
            <w:rStyle w:val="Hyperlink"/>
            <w:rFonts w:hint="cs"/>
            <w:noProof/>
            <w:sz w:val="28"/>
            <w:szCs w:val="28"/>
            <w:rtl/>
          </w:rPr>
          <w:t>ی</w:t>
        </w:r>
        <w:r w:rsidR="0061723E" w:rsidRPr="0061723E">
          <w:rPr>
            <w:rStyle w:val="Hyperlink"/>
            <w:rFonts w:hint="eastAsia"/>
            <w:noProof/>
            <w:sz w:val="28"/>
            <w:szCs w:val="28"/>
            <w:rtl/>
          </w:rPr>
          <w:t>د</w:t>
        </w:r>
      </w:hyperlink>
    </w:p>
    <w:p w:rsidR="0061723E" w:rsidRDefault="003702DB">
      <w:pPr>
        <w:pStyle w:val="TOC2"/>
        <w:tabs>
          <w:tab w:val="right" w:leader="dot" w:pos="7078"/>
        </w:tabs>
        <w:rPr>
          <w:rFonts w:asciiTheme="minorHAnsi" w:eastAsiaTheme="minorEastAsia" w:hAnsiTheme="minorHAnsi" w:cstheme="minorBidi"/>
          <w:bCs w:val="0"/>
          <w:sz w:val="22"/>
          <w:szCs w:val="22"/>
          <w:rtl/>
        </w:rPr>
      </w:pPr>
      <w:hyperlink w:anchor="_Toc442360983" w:history="1">
        <w:r w:rsidR="0061723E" w:rsidRPr="00596E8A">
          <w:rPr>
            <w:rStyle w:val="Hyperlink"/>
            <w:rFonts w:hint="eastAsia"/>
            <w:rtl/>
          </w:rPr>
          <w:t>آثار</w:t>
        </w:r>
        <w:r w:rsidR="0061723E" w:rsidRPr="00596E8A">
          <w:rPr>
            <w:rStyle w:val="Hyperlink"/>
            <w:rtl/>
          </w:rPr>
          <w:t xml:space="preserve"> </w:t>
        </w:r>
        <w:r w:rsidR="0061723E" w:rsidRPr="00596E8A">
          <w:rPr>
            <w:rStyle w:val="Hyperlink"/>
            <w:rFonts w:hint="eastAsia"/>
            <w:rtl/>
          </w:rPr>
          <w:t>تقل</w:t>
        </w:r>
        <w:r w:rsidR="0061723E" w:rsidRPr="00596E8A">
          <w:rPr>
            <w:rStyle w:val="Hyperlink"/>
            <w:rFonts w:hint="cs"/>
            <w:rtl/>
          </w:rPr>
          <w:t>ی</w:t>
        </w:r>
        <w:r w:rsidR="0061723E" w:rsidRPr="00596E8A">
          <w:rPr>
            <w:rStyle w:val="Hyperlink"/>
            <w:rFonts w:hint="eastAsia"/>
            <w:rtl/>
          </w:rPr>
          <w:t>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240</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84" w:history="1">
        <w:r w:rsidR="0061723E" w:rsidRPr="00596E8A">
          <w:rPr>
            <w:rStyle w:val="Hyperlink"/>
            <w:rtl/>
          </w:rPr>
          <w:t xml:space="preserve">(5-1) </w:t>
        </w:r>
        <w:r w:rsidR="0061723E" w:rsidRPr="00596E8A">
          <w:rPr>
            <w:rStyle w:val="Hyperlink"/>
            <w:rFonts w:hint="eastAsia"/>
            <w:rtl/>
          </w:rPr>
          <w:t>آثار</w:t>
        </w:r>
        <w:r w:rsidR="0061723E" w:rsidRPr="00596E8A">
          <w:rPr>
            <w:rStyle w:val="Hyperlink"/>
            <w:rtl/>
          </w:rPr>
          <w:t xml:space="preserve"> </w:t>
        </w:r>
        <w:r w:rsidR="0061723E" w:rsidRPr="00596E8A">
          <w:rPr>
            <w:rStyle w:val="Hyperlink"/>
            <w:rFonts w:hint="eastAsia"/>
            <w:rtl/>
          </w:rPr>
          <w:t>فرهنگ</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علم</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240</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85" w:history="1">
        <w:r w:rsidR="0061723E" w:rsidRPr="00596E8A">
          <w:rPr>
            <w:rStyle w:val="Hyperlink"/>
            <w:rFonts w:hint="eastAsia"/>
            <w:rtl/>
          </w:rPr>
          <w:t>‏</w:t>
        </w:r>
        <w:r w:rsidR="0061723E" w:rsidRPr="00596E8A">
          <w:rPr>
            <w:rStyle w:val="Hyperlink"/>
            <w:rtl/>
          </w:rPr>
          <w:t xml:space="preserve">(5-1-1) </w:t>
        </w:r>
        <w:r w:rsidR="0061723E" w:rsidRPr="00596E8A">
          <w:rPr>
            <w:rStyle w:val="Hyperlink"/>
            <w:rFonts w:hint="eastAsia"/>
            <w:rtl/>
          </w:rPr>
          <w:t>عدم</w:t>
        </w:r>
        <w:r w:rsidR="0061723E" w:rsidRPr="00596E8A">
          <w:rPr>
            <w:rStyle w:val="Hyperlink"/>
            <w:rtl/>
          </w:rPr>
          <w:t xml:space="preserve"> </w:t>
        </w:r>
        <w:r w:rsidR="0061723E" w:rsidRPr="00596E8A">
          <w:rPr>
            <w:rStyle w:val="Hyperlink"/>
            <w:rFonts w:hint="eastAsia"/>
            <w:rtl/>
          </w:rPr>
          <w:t>پ</w:t>
        </w:r>
        <w:r w:rsidR="0061723E" w:rsidRPr="00596E8A">
          <w:rPr>
            <w:rStyle w:val="Hyperlink"/>
            <w:rFonts w:hint="cs"/>
            <w:rtl/>
          </w:rPr>
          <w:t>ی</w:t>
        </w:r>
        <w:r w:rsidR="0061723E" w:rsidRPr="00596E8A">
          <w:rPr>
            <w:rStyle w:val="Hyperlink"/>
            <w:rFonts w:hint="eastAsia"/>
            <w:rtl/>
          </w:rPr>
          <w:t>شرفت</w:t>
        </w:r>
        <w:r w:rsidR="0061723E" w:rsidRPr="00596E8A">
          <w:rPr>
            <w:rStyle w:val="Hyperlink"/>
            <w:rtl/>
          </w:rPr>
          <w:t xml:space="preserve"> </w:t>
        </w:r>
        <w:r w:rsidR="0061723E" w:rsidRPr="00596E8A">
          <w:rPr>
            <w:rStyle w:val="Hyperlink"/>
            <w:rFonts w:hint="eastAsia"/>
            <w:rtl/>
          </w:rPr>
          <w:t>علم</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فرهنگ</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442360985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242</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86" w:history="1">
        <w:r w:rsidR="0061723E" w:rsidRPr="00596E8A">
          <w:rPr>
            <w:rStyle w:val="Hyperlink"/>
            <w:rtl/>
          </w:rPr>
          <w:t xml:space="preserve">(5-1-2) </w:t>
        </w:r>
        <w:r w:rsidR="0061723E" w:rsidRPr="00596E8A">
          <w:rPr>
            <w:rStyle w:val="Hyperlink"/>
            <w:rFonts w:hint="eastAsia"/>
            <w:rtl/>
          </w:rPr>
          <w:t>پ</w:t>
        </w:r>
        <w:r w:rsidR="0061723E" w:rsidRPr="00596E8A">
          <w:rPr>
            <w:rStyle w:val="Hyperlink"/>
            <w:rFonts w:hint="cs"/>
            <w:rtl/>
          </w:rPr>
          <w:t>ی</w:t>
        </w:r>
        <w:r w:rsidR="0061723E" w:rsidRPr="00596E8A">
          <w:rPr>
            <w:rStyle w:val="Hyperlink"/>
            <w:rFonts w:hint="eastAsia"/>
            <w:rtl/>
          </w:rPr>
          <w:t>دا</w:t>
        </w:r>
        <w:r w:rsidR="0061723E" w:rsidRPr="00596E8A">
          <w:rPr>
            <w:rStyle w:val="Hyperlink"/>
            <w:rFonts w:hint="cs"/>
            <w:rtl/>
          </w:rPr>
          <w:t>ی</w:t>
        </w:r>
        <w:r w:rsidR="0061723E" w:rsidRPr="00596E8A">
          <w:rPr>
            <w:rStyle w:val="Hyperlink"/>
            <w:rFonts w:hint="eastAsia"/>
            <w:rtl/>
          </w:rPr>
          <w:t>ش</w:t>
        </w:r>
        <w:r w:rsidR="0061723E" w:rsidRPr="00596E8A">
          <w:rPr>
            <w:rStyle w:val="Hyperlink"/>
            <w:rtl/>
          </w:rPr>
          <w:t xml:space="preserve"> </w:t>
        </w:r>
        <w:r w:rsidR="0061723E" w:rsidRPr="00596E8A">
          <w:rPr>
            <w:rStyle w:val="Hyperlink"/>
            <w:rFonts w:hint="eastAsia"/>
            <w:rtl/>
          </w:rPr>
          <w:t>خرافات</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بدعت‌ها</w:t>
        </w:r>
        <w:r w:rsidR="0061723E" w:rsidRPr="00596E8A">
          <w:rPr>
            <w:rStyle w:val="Hyperlink"/>
            <w:rtl/>
          </w:rPr>
          <w:t xml:space="preserve"> </w:t>
        </w:r>
        <w:r w:rsidR="0061723E" w:rsidRPr="00596E8A">
          <w:rPr>
            <w:rStyle w:val="Hyperlink"/>
            <w:rFonts w:hint="eastAsia"/>
            <w:rtl/>
          </w:rPr>
          <w:t>در</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ن</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442360986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242</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87" w:history="1">
        <w:r w:rsidR="0061723E" w:rsidRPr="00596E8A">
          <w:rPr>
            <w:rStyle w:val="Hyperlink"/>
            <w:rtl/>
          </w:rPr>
          <w:t xml:space="preserve">(5-1-3) </w:t>
        </w:r>
        <w:r w:rsidR="0061723E" w:rsidRPr="00596E8A">
          <w:rPr>
            <w:rStyle w:val="Hyperlink"/>
            <w:rFonts w:hint="eastAsia"/>
            <w:rtl/>
          </w:rPr>
          <w:t>نکوهش</w:t>
        </w:r>
        <w:r w:rsidR="0061723E" w:rsidRPr="00596E8A">
          <w:rPr>
            <w:rStyle w:val="Hyperlink"/>
            <w:rtl/>
          </w:rPr>
          <w:t xml:space="preserve"> </w:t>
        </w:r>
        <w:r w:rsidR="0061723E" w:rsidRPr="00596E8A">
          <w:rPr>
            <w:rStyle w:val="Hyperlink"/>
            <w:rFonts w:hint="eastAsia"/>
            <w:rtl/>
          </w:rPr>
          <w:t>برخ</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از</w:t>
        </w:r>
        <w:r w:rsidR="0061723E" w:rsidRPr="00596E8A">
          <w:rPr>
            <w:rStyle w:val="Hyperlink"/>
            <w:rtl/>
          </w:rPr>
          <w:t xml:space="preserve"> </w:t>
        </w:r>
        <w:r w:rsidR="0061723E" w:rsidRPr="00596E8A">
          <w:rPr>
            <w:rStyle w:val="Hyperlink"/>
            <w:rFonts w:hint="eastAsia"/>
            <w:rtl/>
          </w:rPr>
          <w:t>علما</w:t>
        </w:r>
        <w:r w:rsidR="0061723E" w:rsidRPr="00596E8A">
          <w:rPr>
            <w:rStyle w:val="Hyperlink"/>
            <w:rtl/>
          </w:rPr>
          <w:t xml:space="preserve"> </w:t>
        </w:r>
        <w:r w:rsidR="0061723E" w:rsidRPr="00596E8A">
          <w:rPr>
            <w:rStyle w:val="Hyperlink"/>
            <w:rFonts w:hint="eastAsia"/>
            <w:rtl/>
          </w:rPr>
          <w:t>مجتهد</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وجود</w:t>
        </w:r>
        <w:r w:rsidR="0061723E" w:rsidRPr="00596E8A">
          <w:rPr>
            <w:rStyle w:val="Hyperlink"/>
            <w:rtl/>
          </w:rPr>
          <w:t xml:space="preserve"> </w:t>
        </w:r>
        <w:r w:rsidR="0061723E" w:rsidRPr="00596E8A">
          <w:rPr>
            <w:rStyle w:val="Hyperlink"/>
            <w:rFonts w:hint="eastAsia"/>
            <w:rtl/>
          </w:rPr>
          <w:t>تفرقه</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442360987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243</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88" w:history="1">
        <w:r w:rsidR="0061723E" w:rsidRPr="00596E8A">
          <w:rPr>
            <w:rStyle w:val="Hyperlink"/>
            <w:rtl/>
          </w:rPr>
          <w:t xml:space="preserve">(5-2) </w:t>
        </w:r>
        <w:r w:rsidR="0061723E" w:rsidRPr="00596E8A">
          <w:rPr>
            <w:rStyle w:val="Hyperlink"/>
            <w:rFonts w:hint="eastAsia"/>
            <w:rtl/>
          </w:rPr>
          <w:t>آثار</w:t>
        </w:r>
        <w:r w:rsidR="0061723E" w:rsidRPr="00596E8A">
          <w:rPr>
            <w:rStyle w:val="Hyperlink"/>
            <w:rtl/>
          </w:rPr>
          <w:t xml:space="preserve"> </w:t>
        </w:r>
        <w:r w:rsidR="0061723E" w:rsidRPr="00596E8A">
          <w:rPr>
            <w:rStyle w:val="Hyperlink"/>
            <w:rFonts w:hint="eastAsia"/>
            <w:rtl/>
          </w:rPr>
          <w:t>س</w:t>
        </w:r>
        <w:r w:rsidR="0061723E" w:rsidRPr="00596E8A">
          <w:rPr>
            <w:rStyle w:val="Hyperlink"/>
            <w:rFonts w:hint="cs"/>
            <w:rtl/>
          </w:rPr>
          <w:t>ی</w:t>
        </w:r>
        <w:r w:rsidR="0061723E" w:rsidRPr="00596E8A">
          <w:rPr>
            <w:rStyle w:val="Hyperlink"/>
            <w:rFonts w:hint="eastAsia"/>
            <w:rtl/>
          </w:rPr>
          <w:t>اس</w:t>
        </w:r>
        <w:r w:rsidR="0061723E" w:rsidRPr="00596E8A">
          <w:rPr>
            <w:rStyle w:val="Hyperlink"/>
            <w:rFonts w:hint="cs"/>
            <w:rtl/>
            <w:lang w:bidi="fa-IR"/>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442360988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245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89" w:history="1">
        <w:r w:rsidR="0061723E" w:rsidRPr="00596E8A">
          <w:rPr>
            <w:rStyle w:val="Hyperlink"/>
            <w:rtl/>
          </w:rPr>
          <w:t xml:space="preserve">(5-2-1) </w:t>
        </w:r>
        <w:r w:rsidR="0061723E" w:rsidRPr="00596E8A">
          <w:rPr>
            <w:rStyle w:val="Hyperlink"/>
            <w:rFonts w:hint="eastAsia"/>
            <w:rtl/>
          </w:rPr>
          <w:t>وجود</w:t>
        </w:r>
        <w:r w:rsidR="0061723E" w:rsidRPr="00596E8A">
          <w:rPr>
            <w:rStyle w:val="Hyperlink"/>
            <w:rtl/>
          </w:rPr>
          <w:t xml:space="preserve"> </w:t>
        </w:r>
        <w:r w:rsidR="0061723E" w:rsidRPr="00596E8A">
          <w:rPr>
            <w:rStyle w:val="Hyperlink"/>
            <w:rFonts w:hint="eastAsia"/>
            <w:rtl/>
          </w:rPr>
          <w:t>تفرقه</w:t>
        </w:r>
        <w:r w:rsidR="0061723E" w:rsidRPr="00596E8A">
          <w:rPr>
            <w:rStyle w:val="Hyperlink"/>
            <w:rtl/>
          </w:rPr>
          <w:t xml:space="preserve"> </w:t>
        </w:r>
        <w:r w:rsidR="0061723E" w:rsidRPr="00596E8A">
          <w:rPr>
            <w:rStyle w:val="Hyperlink"/>
            <w:rFonts w:hint="eastAsia"/>
            <w:rtl/>
          </w:rPr>
          <w:t>داخل</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نفوذ</w:t>
        </w:r>
        <w:r w:rsidR="0061723E" w:rsidRPr="00596E8A">
          <w:rPr>
            <w:rStyle w:val="Hyperlink"/>
            <w:rtl/>
          </w:rPr>
          <w:t xml:space="preserve"> </w:t>
        </w:r>
        <w:r w:rsidR="0061723E" w:rsidRPr="00596E8A">
          <w:rPr>
            <w:rStyle w:val="Hyperlink"/>
            <w:rFonts w:hint="eastAsia"/>
            <w:rtl/>
          </w:rPr>
          <w:t>دشمنان</w:t>
        </w:r>
        <w:r w:rsidR="0061723E" w:rsidRPr="00596E8A">
          <w:rPr>
            <w:rStyle w:val="Hyperlink"/>
            <w:rtl/>
          </w:rPr>
          <w:t xml:space="preserve"> </w:t>
        </w:r>
        <w:r w:rsidR="0061723E" w:rsidRPr="00596E8A">
          <w:rPr>
            <w:rStyle w:val="Hyperlink"/>
            <w:rFonts w:hint="eastAsia"/>
            <w:rtl/>
          </w:rPr>
          <w:t>خارج</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442360989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245</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90" w:history="1">
        <w:r w:rsidR="0061723E" w:rsidRPr="00596E8A">
          <w:rPr>
            <w:rStyle w:val="Hyperlink"/>
            <w:rtl/>
          </w:rPr>
          <w:t xml:space="preserve">(5-2-2) </w:t>
        </w:r>
        <w:r w:rsidR="0061723E" w:rsidRPr="00596E8A">
          <w:rPr>
            <w:rStyle w:val="Hyperlink"/>
            <w:rFonts w:hint="eastAsia"/>
            <w:rtl/>
          </w:rPr>
          <w:t>پ</w:t>
        </w:r>
        <w:r w:rsidR="0061723E" w:rsidRPr="00596E8A">
          <w:rPr>
            <w:rStyle w:val="Hyperlink"/>
            <w:rFonts w:hint="cs"/>
            <w:rtl/>
          </w:rPr>
          <w:t>ی</w:t>
        </w:r>
        <w:r w:rsidR="0061723E" w:rsidRPr="00596E8A">
          <w:rPr>
            <w:rStyle w:val="Hyperlink"/>
            <w:rFonts w:hint="eastAsia"/>
            <w:rtl/>
          </w:rPr>
          <w:t>دا</w:t>
        </w:r>
        <w:r w:rsidR="0061723E" w:rsidRPr="00596E8A">
          <w:rPr>
            <w:rStyle w:val="Hyperlink"/>
            <w:rFonts w:hint="cs"/>
            <w:rtl/>
          </w:rPr>
          <w:t>ی</w:t>
        </w:r>
        <w:r w:rsidR="0061723E" w:rsidRPr="00596E8A">
          <w:rPr>
            <w:rStyle w:val="Hyperlink"/>
            <w:rFonts w:hint="eastAsia"/>
            <w:rtl/>
          </w:rPr>
          <w:t>ش</w:t>
        </w:r>
        <w:r w:rsidR="0061723E" w:rsidRPr="00596E8A">
          <w:rPr>
            <w:rStyle w:val="Hyperlink"/>
            <w:rtl/>
          </w:rPr>
          <w:t xml:space="preserve"> </w:t>
        </w:r>
        <w:r w:rsidR="0061723E" w:rsidRPr="00596E8A">
          <w:rPr>
            <w:rStyle w:val="Hyperlink"/>
            <w:rFonts w:hint="eastAsia"/>
            <w:rtl/>
          </w:rPr>
          <w:t>نگرش</w:t>
        </w:r>
        <w:r w:rsidR="0061723E" w:rsidRPr="00596E8A">
          <w:rPr>
            <w:rStyle w:val="Hyperlink"/>
            <w:rFonts w:hint="eastAsia"/>
          </w:rPr>
          <w:t>‌</w:t>
        </w:r>
        <w:r w:rsidR="0061723E" w:rsidRPr="00596E8A">
          <w:rPr>
            <w:rStyle w:val="Hyperlink"/>
            <w:rFonts w:hint="eastAsia"/>
            <w:rtl/>
          </w:rPr>
          <w:t>ها</w:t>
        </w:r>
        <w:r w:rsidR="0061723E" w:rsidRPr="00596E8A">
          <w:rPr>
            <w:rStyle w:val="Hyperlink"/>
            <w:rFonts w:hint="cs"/>
            <w:rtl/>
          </w:rPr>
          <w:t>ی</w:t>
        </w:r>
        <w:r w:rsidR="0061723E" w:rsidRPr="00596E8A">
          <w:rPr>
            <w:rStyle w:val="Hyperlink"/>
            <w:rtl/>
          </w:rPr>
          <w:t xml:space="preserve"> </w:t>
        </w:r>
        <w:r w:rsidR="0061723E" w:rsidRPr="00596E8A">
          <w:rPr>
            <w:rStyle w:val="Hyperlink"/>
            <w:rFonts w:hint="eastAsia"/>
            <w:rtl/>
          </w:rPr>
          <w:t>تنش‌زا</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د</w:t>
        </w:r>
        <w:r w:rsidR="0061723E" w:rsidRPr="00596E8A">
          <w:rPr>
            <w:rStyle w:val="Hyperlink"/>
            <w:rFonts w:hint="cs"/>
            <w:rtl/>
          </w:rPr>
          <w:t>ی</w:t>
        </w:r>
        <w:r w:rsidR="0061723E" w:rsidRPr="00596E8A">
          <w:rPr>
            <w:rStyle w:val="Hyperlink"/>
            <w:rFonts w:hint="eastAsia"/>
            <w:rtl/>
          </w:rPr>
          <w:t>ن‌زدا</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442360990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248</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91" w:history="1">
        <w:r w:rsidR="0061723E" w:rsidRPr="00596E8A">
          <w:rPr>
            <w:rStyle w:val="Hyperlink"/>
            <w:rtl/>
          </w:rPr>
          <w:t xml:space="preserve">(5-3) </w:t>
        </w:r>
        <w:r w:rsidR="0061723E" w:rsidRPr="00596E8A">
          <w:rPr>
            <w:rStyle w:val="Hyperlink"/>
            <w:rFonts w:hint="eastAsia"/>
            <w:rtl/>
          </w:rPr>
          <w:t>آثار</w:t>
        </w:r>
        <w:r w:rsidR="0061723E" w:rsidRPr="00596E8A">
          <w:rPr>
            <w:rStyle w:val="Hyperlink"/>
            <w:rtl/>
          </w:rPr>
          <w:t xml:space="preserve"> </w:t>
        </w:r>
        <w:r w:rsidR="0061723E" w:rsidRPr="00596E8A">
          <w:rPr>
            <w:rStyle w:val="Hyperlink"/>
            <w:rFonts w:hint="eastAsia"/>
            <w:rtl/>
          </w:rPr>
          <w:t>اقتصاد</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442360991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249</w:t>
        </w:r>
        <w:r w:rsidR="0061723E">
          <w:rPr>
            <w:rStyle w:val="Hyperlink"/>
          </w:rPr>
          <w:fldChar w:fldCharType="end"/>
        </w:r>
      </w:hyperlink>
    </w:p>
    <w:p w:rsidR="0061723E" w:rsidRDefault="003702DB">
      <w:pPr>
        <w:pStyle w:val="TOC4"/>
        <w:tabs>
          <w:tab w:val="right" w:leader="dot" w:pos="7078"/>
        </w:tabs>
        <w:rPr>
          <w:rFonts w:asciiTheme="minorHAnsi" w:eastAsiaTheme="minorEastAsia" w:hAnsiTheme="minorHAnsi" w:cstheme="minorBidi"/>
          <w:sz w:val="22"/>
          <w:szCs w:val="22"/>
          <w:rtl/>
          <w:lang w:bidi="ar-SA"/>
        </w:rPr>
      </w:pPr>
      <w:hyperlink w:anchor="_Toc442360992" w:history="1">
        <w:r w:rsidR="0061723E" w:rsidRPr="00596E8A">
          <w:rPr>
            <w:rStyle w:val="Hyperlink"/>
            <w:rtl/>
          </w:rPr>
          <w:t xml:space="preserve">(5-4) </w:t>
        </w:r>
        <w:r w:rsidR="0061723E" w:rsidRPr="00596E8A">
          <w:rPr>
            <w:rStyle w:val="Hyperlink"/>
            <w:rFonts w:hint="eastAsia"/>
            <w:rtl/>
          </w:rPr>
          <w:t>آثار</w:t>
        </w:r>
        <w:r w:rsidR="0061723E" w:rsidRPr="00596E8A">
          <w:rPr>
            <w:rStyle w:val="Hyperlink"/>
            <w:rtl/>
          </w:rPr>
          <w:t xml:space="preserve"> </w:t>
        </w:r>
        <w:r w:rsidR="0061723E" w:rsidRPr="00596E8A">
          <w:rPr>
            <w:rStyle w:val="Hyperlink"/>
            <w:rFonts w:hint="eastAsia"/>
            <w:rtl/>
          </w:rPr>
          <w:t>اجتماع</w:t>
        </w:r>
        <w:r w:rsidR="0061723E" w:rsidRPr="00596E8A">
          <w:rPr>
            <w:rStyle w:val="Hyperlink"/>
            <w:rFonts w:hint="cs"/>
            <w:rtl/>
          </w:rPr>
          <w:t>ی</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442360992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lang w:bidi="ar-SA"/>
          </w:rPr>
          <w:t>250</w:t>
        </w:r>
        <w:r w:rsidR="0061723E">
          <w:rPr>
            <w:rStyle w:val="Hyperlink"/>
          </w:rPr>
          <w:fldChar w:fldCharType="end"/>
        </w:r>
      </w:hyperlink>
    </w:p>
    <w:p w:rsidR="0061723E" w:rsidRDefault="003702DB">
      <w:pPr>
        <w:pStyle w:val="TOC2"/>
        <w:tabs>
          <w:tab w:val="right" w:leader="dot" w:pos="7078"/>
        </w:tabs>
        <w:rPr>
          <w:rFonts w:asciiTheme="minorHAnsi" w:eastAsiaTheme="minorEastAsia" w:hAnsiTheme="minorHAnsi" w:cstheme="minorBidi"/>
          <w:bCs w:val="0"/>
          <w:sz w:val="22"/>
          <w:szCs w:val="22"/>
          <w:rtl/>
        </w:rPr>
      </w:pPr>
      <w:hyperlink w:anchor="_Toc442360993" w:history="1">
        <w:r w:rsidR="0061723E" w:rsidRPr="00596E8A">
          <w:rPr>
            <w:rStyle w:val="Hyperlink"/>
            <w:rFonts w:hint="eastAsia"/>
            <w:rtl/>
          </w:rPr>
          <w:t>فهرست</w:t>
        </w:r>
        <w:r w:rsidR="0061723E" w:rsidRPr="00596E8A">
          <w:rPr>
            <w:rStyle w:val="Hyperlink"/>
            <w:rtl/>
          </w:rPr>
          <w:t xml:space="preserve"> </w:t>
        </w:r>
        <w:r w:rsidR="0061723E" w:rsidRPr="00596E8A">
          <w:rPr>
            <w:rStyle w:val="Hyperlink"/>
            <w:rFonts w:hint="eastAsia"/>
            <w:rtl/>
          </w:rPr>
          <w:t>منابع</w:t>
        </w:r>
        <w:r w:rsidR="0061723E" w:rsidRPr="00596E8A">
          <w:rPr>
            <w:rStyle w:val="Hyperlink"/>
            <w:rtl/>
          </w:rPr>
          <w:t xml:space="preserve"> </w:t>
        </w:r>
        <w:r w:rsidR="0061723E" w:rsidRPr="00596E8A">
          <w:rPr>
            <w:rStyle w:val="Hyperlink"/>
            <w:rFonts w:hint="eastAsia"/>
            <w:rtl/>
          </w:rPr>
          <w:t>و</w:t>
        </w:r>
        <w:r w:rsidR="0061723E" w:rsidRPr="00596E8A">
          <w:rPr>
            <w:rStyle w:val="Hyperlink"/>
            <w:rtl/>
          </w:rPr>
          <w:t xml:space="preserve"> </w:t>
        </w:r>
        <w:r w:rsidR="0061723E" w:rsidRPr="00596E8A">
          <w:rPr>
            <w:rStyle w:val="Hyperlink"/>
            <w:rFonts w:hint="eastAsia"/>
            <w:rtl/>
          </w:rPr>
          <w:t>مآخذ</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442360993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253</w:t>
        </w:r>
        <w:r w:rsidR="0061723E">
          <w:rPr>
            <w:rStyle w:val="Hyperlink"/>
          </w:rPr>
          <w:fldChar w:fldCharType="end"/>
        </w:r>
      </w:hyperlink>
    </w:p>
    <w:p w:rsidR="0061723E" w:rsidRDefault="003702DB">
      <w:pPr>
        <w:pStyle w:val="TOC3"/>
        <w:tabs>
          <w:tab w:val="right" w:leader="dot" w:pos="7078"/>
        </w:tabs>
        <w:rPr>
          <w:rFonts w:asciiTheme="minorHAnsi" w:eastAsiaTheme="minorEastAsia" w:hAnsiTheme="minorHAnsi" w:cstheme="minorBidi"/>
          <w:sz w:val="22"/>
          <w:szCs w:val="22"/>
          <w:rtl/>
        </w:rPr>
      </w:pPr>
      <w:hyperlink w:anchor="_Toc442360994" w:history="1">
        <w:r w:rsidR="0061723E" w:rsidRPr="00596E8A">
          <w:rPr>
            <w:rStyle w:val="Hyperlink"/>
            <w:rFonts w:hint="eastAsia"/>
            <w:rtl/>
          </w:rPr>
          <w:t>نرم</w:t>
        </w:r>
        <w:r w:rsidR="0061723E" w:rsidRPr="00596E8A">
          <w:rPr>
            <w:rStyle w:val="Hyperlink"/>
            <w:rtl/>
          </w:rPr>
          <w:t xml:space="preserve"> </w:t>
        </w:r>
        <w:r w:rsidR="0061723E" w:rsidRPr="00596E8A">
          <w:rPr>
            <w:rStyle w:val="Hyperlink"/>
            <w:rFonts w:hint="eastAsia"/>
            <w:rtl/>
          </w:rPr>
          <w:t>افزارها</w:t>
        </w:r>
        <w:r w:rsidR="0061723E" w:rsidRPr="00596E8A">
          <w:rPr>
            <w:rStyle w:val="Hyperlink"/>
            <w:rtl/>
          </w:rPr>
          <w:t>:</w:t>
        </w:r>
        <w:r w:rsidR="0061723E">
          <w:rPr>
            <w:webHidden/>
            <w:rtl/>
          </w:rPr>
          <w:tab/>
        </w:r>
        <w:r w:rsidR="0061723E">
          <w:rPr>
            <w:rStyle w:val="Hyperlink"/>
          </w:rPr>
          <w:fldChar w:fldCharType="begin"/>
        </w:r>
        <w:r w:rsidR="0061723E">
          <w:rPr>
            <w:webHidden/>
            <w:rtl/>
          </w:rPr>
          <w:instrText xml:space="preserve"> </w:instrText>
        </w:r>
        <w:r w:rsidR="0061723E">
          <w:rPr>
            <w:webHidden/>
          </w:rPr>
          <w:instrText>PAGEREF</w:instrText>
        </w:r>
        <w:r w:rsidR="0061723E">
          <w:rPr>
            <w:webHidden/>
            <w:rtl/>
          </w:rPr>
          <w:instrText xml:space="preserve"> _</w:instrText>
        </w:r>
        <w:r w:rsidR="0061723E">
          <w:rPr>
            <w:webHidden/>
          </w:rPr>
          <w:instrText>Toc</w:instrText>
        </w:r>
        <w:r w:rsidR="0061723E">
          <w:rPr>
            <w:webHidden/>
            <w:rtl/>
          </w:rPr>
          <w:instrText xml:space="preserve">442360994 </w:instrText>
        </w:r>
        <w:r w:rsidR="0061723E">
          <w:rPr>
            <w:webHidden/>
          </w:rPr>
          <w:instrText>\h</w:instrText>
        </w:r>
        <w:r w:rsidR="0061723E">
          <w:rPr>
            <w:webHidden/>
            <w:rtl/>
          </w:rPr>
          <w:instrText xml:space="preserve"> </w:instrText>
        </w:r>
        <w:r w:rsidR="0061723E">
          <w:rPr>
            <w:rStyle w:val="Hyperlink"/>
          </w:rPr>
        </w:r>
        <w:r w:rsidR="0061723E">
          <w:rPr>
            <w:rStyle w:val="Hyperlink"/>
          </w:rPr>
          <w:fldChar w:fldCharType="separate"/>
        </w:r>
        <w:r w:rsidR="00050C6B">
          <w:rPr>
            <w:webHidden/>
            <w:rtl/>
          </w:rPr>
          <w:t>271</w:t>
        </w:r>
        <w:r w:rsidR="0061723E">
          <w:rPr>
            <w:rStyle w:val="Hyperlink"/>
          </w:rPr>
          <w:fldChar w:fldCharType="end"/>
        </w:r>
      </w:hyperlink>
    </w:p>
    <w:p w:rsidR="00932399" w:rsidRDefault="00932399" w:rsidP="00932399">
      <w:pPr>
        <w:pStyle w:val="a0"/>
        <w:ind w:firstLine="0"/>
      </w:pPr>
      <w:r>
        <w:rPr>
          <w:rtl/>
        </w:rPr>
        <w:fldChar w:fldCharType="end"/>
      </w:r>
    </w:p>
    <w:p w:rsidR="00932399" w:rsidRPr="00932399" w:rsidRDefault="00932399" w:rsidP="00932399">
      <w:pPr>
        <w:pStyle w:val="a0"/>
        <w:ind w:firstLine="0"/>
        <w:rPr>
          <w:rtl/>
        </w:rPr>
        <w:sectPr w:rsidR="00932399" w:rsidRPr="00932399" w:rsidSect="00DF08BB">
          <w:headerReference w:type="first" r:id="rId16"/>
          <w:footnotePr>
            <w:numRestart w:val="eachPage"/>
          </w:footnotePr>
          <w:endnotePr>
            <w:numFmt w:val="decimal"/>
          </w:endnotePr>
          <w:type w:val="oddPage"/>
          <w:pgSz w:w="9356" w:h="13608" w:code="9"/>
          <w:pgMar w:top="567" w:right="1134" w:bottom="851" w:left="1134" w:header="454" w:footer="0" w:gutter="0"/>
          <w:pgNumType w:fmt="arabicAbjad" w:start="1"/>
          <w:cols w:space="720"/>
          <w:titlePg/>
          <w:bidi/>
          <w:rtlGutter/>
          <w:docGrid w:linePitch="326"/>
        </w:sectPr>
      </w:pPr>
    </w:p>
    <w:p w:rsidR="00DA3D83" w:rsidRPr="00DA3D83" w:rsidRDefault="00C869E7" w:rsidP="0083369D">
      <w:pPr>
        <w:pStyle w:val="a"/>
        <w:rPr>
          <w:rFonts w:eastAsia="SimSun"/>
          <w:rtl/>
          <w:lang w:eastAsia="zh-CN" w:bidi="fa-IR"/>
        </w:rPr>
      </w:pPr>
      <w:bookmarkStart w:id="3" w:name="_Toc344842215"/>
      <w:bookmarkStart w:id="4" w:name="_Toc442360893"/>
      <w:bookmarkStart w:id="5" w:name="_Toc296579053"/>
      <w:r>
        <w:rPr>
          <w:rFonts w:eastAsia="SimSun" w:hint="cs"/>
          <w:rtl/>
          <w:lang w:eastAsia="zh-CN" w:bidi="fa-IR"/>
        </w:rPr>
        <w:t>‌</w:t>
      </w:r>
      <w:r w:rsidR="00AC01AC">
        <w:rPr>
          <w:rFonts w:eastAsia="SimSun" w:hint="cs"/>
          <w:rtl/>
          <w:lang w:eastAsia="zh-CN" w:bidi="fa-IR"/>
        </w:rPr>
        <w:t>مقدمه</w:t>
      </w:r>
      <w:bookmarkEnd w:id="3"/>
      <w:bookmarkEnd w:id="4"/>
    </w:p>
    <w:p w:rsidR="006D25EE" w:rsidRDefault="00AD6344" w:rsidP="006D25EE">
      <w:pPr>
        <w:spacing w:line="240" w:lineRule="auto"/>
        <w:ind w:firstLine="284"/>
        <w:jc w:val="both"/>
        <w:rPr>
          <w:rStyle w:val="Char1"/>
          <w:rtl/>
        </w:rPr>
      </w:pPr>
      <w:r>
        <w:rPr>
          <w:rStyle w:val="Char1"/>
          <w:rtl/>
        </w:rPr>
        <w:t>إنَّ الحمد لله، نحمده و</w:t>
      </w:r>
      <w:r w:rsidR="00441653" w:rsidRPr="008745BF">
        <w:rPr>
          <w:rStyle w:val="Char1"/>
          <w:rtl/>
        </w:rPr>
        <w:t>نستعینه و نستغفر</w:t>
      </w:r>
      <w:r>
        <w:rPr>
          <w:rStyle w:val="Char1"/>
          <w:rtl/>
        </w:rPr>
        <w:t>ه و نعوذ بالله من شرور أنفسنا و</w:t>
      </w:r>
      <w:r w:rsidR="00441653" w:rsidRPr="008745BF">
        <w:rPr>
          <w:rStyle w:val="Char1"/>
          <w:rtl/>
        </w:rPr>
        <w:t>من سیئات أعمال</w:t>
      </w:r>
      <w:r>
        <w:rPr>
          <w:rStyle w:val="Char1"/>
          <w:rtl/>
        </w:rPr>
        <w:t>نا، من یهده الله فلا مضلَّ له و</w:t>
      </w:r>
      <w:r w:rsidR="00441653" w:rsidRPr="008745BF">
        <w:rPr>
          <w:rStyle w:val="Char1"/>
          <w:rtl/>
        </w:rPr>
        <w:t>من یضلل فلا هاد</w:t>
      </w:r>
      <w:r w:rsidR="00124125">
        <w:rPr>
          <w:rStyle w:val="Char1"/>
          <w:rFonts w:hint="cs"/>
          <w:rtl/>
        </w:rPr>
        <w:t>ي</w:t>
      </w:r>
      <w:r w:rsidR="00441653" w:rsidRPr="008745BF">
        <w:rPr>
          <w:rStyle w:val="Char1"/>
          <w:rtl/>
        </w:rPr>
        <w:t xml:space="preserve"> </w:t>
      </w:r>
      <w:r>
        <w:rPr>
          <w:rStyle w:val="Char1"/>
          <w:rtl/>
        </w:rPr>
        <w:t>له ونشهد أن لا إله إلّا الله و</w:t>
      </w:r>
      <w:r w:rsidR="00441653" w:rsidRPr="008745BF">
        <w:rPr>
          <w:rStyle w:val="Char1"/>
          <w:rtl/>
        </w:rPr>
        <w:t xml:space="preserve">نشهد أنَّ </w:t>
      </w:r>
      <w:r w:rsidR="00566E38" w:rsidRPr="008745BF">
        <w:rPr>
          <w:rStyle w:val="Char1"/>
          <w:rtl/>
        </w:rPr>
        <w:t>محمّد</w:t>
      </w:r>
      <w:r>
        <w:rPr>
          <w:rStyle w:val="Char1"/>
          <w:rtl/>
        </w:rPr>
        <w:t>اً عبده و</w:t>
      </w:r>
      <w:r w:rsidR="00441653" w:rsidRPr="008745BF">
        <w:rPr>
          <w:rStyle w:val="Char1"/>
          <w:rtl/>
        </w:rPr>
        <w:t>رسوله، ف</w:t>
      </w:r>
      <w:r>
        <w:rPr>
          <w:rStyle w:val="Char1"/>
          <w:rtl/>
        </w:rPr>
        <w:t xml:space="preserve">إنَّ أصدقَ الحدیثِ </w:t>
      </w:r>
      <w:r w:rsidR="00510D40">
        <w:rPr>
          <w:rStyle w:val="Char1"/>
          <w:rtl/>
        </w:rPr>
        <w:t>ك</w:t>
      </w:r>
      <w:r>
        <w:rPr>
          <w:rStyle w:val="Char1"/>
          <w:rtl/>
        </w:rPr>
        <w:t>تابُ الله و</w:t>
      </w:r>
      <w:r w:rsidR="00441653" w:rsidRPr="008745BF">
        <w:rPr>
          <w:rStyle w:val="Char1"/>
          <w:rtl/>
        </w:rPr>
        <w:t xml:space="preserve">خیرَ الهدی هدیُ </w:t>
      </w:r>
      <w:r w:rsidR="00566E38" w:rsidRPr="008745BF">
        <w:rPr>
          <w:rStyle w:val="Char1"/>
          <w:rtl/>
        </w:rPr>
        <w:t>محمّد</w:t>
      </w:r>
      <w:r>
        <w:rPr>
          <w:rStyle w:val="Char1"/>
          <w:rtl/>
        </w:rPr>
        <w:t xml:space="preserve"> و</w:t>
      </w:r>
      <w:r w:rsidR="00441653" w:rsidRPr="008745BF">
        <w:rPr>
          <w:rStyle w:val="Char1"/>
          <w:rtl/>
        </w:rPr>
        <w:t xml:space="preserve">شرَّ الأمور محدثاتُها، فإنَّ </w:t>
      </w:r>
      <w:r w:rsidR="00510D40">
        <w:rPr>
          <w:rStyle w:val="Char1"/>
          <w:rtl/>
        </w:rPr>
        <w:t>ك</w:t>
      </w:r>
      <w:r w:rsidR="00441653" w:rsidRPr="008745BF">
        <w:rPr>
          <w:rStyle w:val="Char1"/>
          <w:rtl/>
        </w:rPr>
        <w:t>لَّ محد</w:t>
      </w:r>
      <w:r>
        <w:rPr>
          <w:rStyle w:val="Char1"/>
          <w:rtl/>
        </w:rPr>
        <w:t>ثةٍ بدعةٌ و</w:t>
      </w:r>
      <w:r w:rsidR="00510D40">
        <w:rPr>
          <w:rStyle w:val="Char1"/>
          <w:rtl/>
        </w:rPr>
        <w:t>ك</w:t>
      </w:r>
      <w:r>
        <w:rPr>
          <w:rStyle w:val="Char1"/>
          <w:rtl/>
        </w:rPr>
        <w:t>لَّ بدعةٍ ضلالةٌ و</w:t>
      </w:r>
      <w:r w:rsidR="00510D40">
        <w:rPr>
          <w:rStyle w:val="Char1"/>
          <w:rtl/>
        </w:rPr>
        <w:t>ك</w:t>
      </w:r>
      <w:r w:rsidR="00441653" w:rsidRPr="008745BF">
        <w:rPr>
          <w:rStyle w:val="Char1"/>
          <w:rtl/>
        </w:rPr>
        <w:t>لَّ ضلالةٍ ف</w:t>
      </w:r>
      <w:r w:rsidR="00124125">
        <w:rPr>
          <w:rStyle w:val="Char1"/>
          <w:rFonts w:hint="cs"/>
          <w:rtl/>
        </w:rPr>
        <w:t>ي</w:t>
      </w:r>
      <w:r w:rsidR="00441653" w:rsidRPr="008745BF">
        <w:rPr>
          <w:rStyle w:val="Char1"/>
          <w:rtl/>
        </w:rPr>
        <w:t xml:space="preserve"> النار</w:t>
      </w:r>
      <w:bookmarkEnd w:id="5"/>
      <w:r w:rsidR="006D25EE">
        <w:rPr>
          <w:rStyle w:val="Char1"/>
          <w:rFonts w:hint="cs"/>
          <w:rtl/>
        </w:rPr>
        <w:t>؛</w:t>
      </w:r>
    </w:p>
    <w:p w:rsidR="00E11DC7" w:rsidRDefault="00E11DC7" w:rsidP="00392055">
      <w:pPr>
        <w:spacing w:line="240" w:lineRule="auto"/>
        <w:ind w:firstLine="284"/>
        <w:jc w:val="both"/>
        <w:rPr>
          <w:rStyle w:val="Char0"/>
          <w:rtl/>
        </w:rPr>
      </w:pPr>
      <w:r w:rsidRPr="00C64670">
        <w:rPr>
          <w:rStyle w:val="Char0"/>
          <w:rtl/>
        </w:rPr>
        <w:t>أما بعد، دانشمندان و اند</w:t>
      </w:r>
      <w:r w:rsidR="00DF08BB">
        <w:rPr>
          <w:rStyle w:val="Char0"/>
          <w:rtl/>
        </w:rPr>
        <w:t>ی</w:t>
      </w:r>
      <w:r w:rsidRPr="00C64670">
        <w:rPr>
          <w:rStyle w:val="Char0"/>
          <w:rtl/>
        </w:rPr>
        <w:t>شمندان اسلام</w:t>
      </w:r>
      <w:r w:rsidR="00DF08BB">
        <w:rPr>
          <w:rStyle w:val="Char0"/>
          <w:rtl/>
        </w:rPr>
        <w:t>ی</w:t>
      </w:r>
      <w:r w:rsidRPr="00C64670">
        <w:rPr>
          <w:rStyle w:val="Char0"/>
          <w:rtl/>
        </w:rPr>
        <w:t xml:space="preserve"> هم</w:t>
      </w:r>
      <w:r w:rsidR="00DF08BB">
        <w:rPr>
          <w:rStyle w:val="Char0"/>
          <w:rtl/>
        </w:rPr>
        <w:t>ی</w:t>
      </w:r>
      <w:r w:rsidRPr="00C64670">
        <w:rPr>
          <w:rStyle w:val="Char0"/>
          <w:rtl/>
        </w:rPr>
        <w:t>شه با پ</w:t>
      </w:r>
      <w:r w:rsidR="00DF08BB">
        <w:rPr>
          <w:rStyle w:val="Char0"/>
          <w:rtl/>
        </w:rPr>
        <w:t>ی</w:t>
      </w:r>
      <w:r w:rsidRPr="00C64670">
        <w:rPr>
          <w:rStyle w:val="Char0"/>
          <w:rtl/>
        </w:rPr>
        <w:t>دا</w:t>
      </w:r>
      <w:r w:rsidR="00DF08BB">
        <w:rPr>
          <w:rStyle w:val="Char0"/>
          <w:rtl/>
        </w:rPr>
        <w:t>ی</w:t>
      </w:r>
      <w:r w:rsidRPr="00C64670">
        <w:rPr>
          <w:rStyle w:val="Char0"/>
          <w:rtl/>
        </w:rPr>
        <w:t xml:space="preserve">ش هر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سع</w:t>
      </w:r>
      <w:r w:rsidR="00DF08BB">
        <w:rPr>
          <w:rStyle w:val="Char0"/>
          <w:rtl/>
        </w:rPr>
        <w:t>ی</w:t>
      </w:r>
      <w:r w:rsidRPr="00C64670">
        <w:rPr>
          <w:rStyle w:val="Char0"/>
          <w:rtl/>
        </w:rPr>
        <w:t xml:space="preserve"> بر آن داشته‌اند </w:t>
      </w:r>
      <w:r w:rsidR="00CB3AB5" w:rsidRPr="00C64670">
        <w:rPr>
          <w:rStyle w:val="Char0"/>
          <w:rFonts w:hint="cs"/>
          <w:rtl/>
        </w:rPr>
        <w:t>تا</w:t>
      </w:r>
      <w:r w:rsidRPr="00C64670">
        <w:rPr>
          <w:rStyle w:val="Char0"/>
          <w:rtl/>
        </w:rPr>
        <w:t xml:space="preserve"> آن را موش</w:t>
      </w:r>
      <w:r w:rsidR="00DF08BB">
        <w:rPr>
          <w:rStyle w:val="Char0"/>
          <w:rtl/>
        </w:rPr>
        <w:t>ک</w:t>
      </w:r>
      <w:r w:rsidRPr="00C64670">
        <w:rPr>
          <w:rStyle w:val="Char0"/>
          <w:rtl/>
        </w:rPr>
        <w:t>افانه و بس</w:t>
      </w:r>
      <w:r w:rsidR="00DF08BB">
        <w:rPr>
          <w:rStyle w:val="Char0"/>
          <w:rtl/>
        </w:rPr>
        <w:t>ی</w:t>
      </w:r>
      <w:r w:rsidRPr="00C64670">
        <w:rPr>
          <w:rStyle w:val="Char0"/>
          <w:rtl/>
        </w:rPr>
        <w:t>ار دق</w:t>
      </w:r>
      <w:r w:rsidR="00DF08BB">
        <w:rPr>
          <w:rStyle w:val="Char0"/>
          <w:rtl/>
        </w:rPr>
        <w:t>ی</w:t>
      </w:r>
      <w:r w:rsidRPr="00C64670">
        <w:rPr>
          <w:rStyle w:val="Char0"/>
          <w:rtl/>
        </w:rPr>
        <w:t>ق و مستدل مورد بررس</w:t>
      </w:r>
      <w:r w:rsidR="00DF08BB">
        <w:rPr>
          <w:rStyle w:val="Char0"/>
          <w:rtl/>
        </w:rPr>
        <w:t>ی</w:t>
      </w:r>
      <w:r w:rsidRPr="00C64670">
        <w:rPr>
          <w:rStyle w:val="Char0"/>
          <w:rtl/>
        </w:rPr>
        <w:t xml:space="preserve"> قرار داده و بتوانند </w:t>
      </w:r>
      <w:r w:rsidR="00DF08BB">
        <w:rPr>
          <w:rStyle w:val="Char0"/>
          <w:rtl/>
        </w:rPr>
        <w:t>ک</w:t>
      </w:r>
      <w:r w:rsidRPr="00C64670">
        <w:rPr>
          <w:rStyle w:val="Char0"/>
          <w:rtl/>
        </w:rPr>
        <w:t>لم</w:t>
      </w:r>
      <w:r w:rsidR="007F42C0">
        <w:rPr>
          <w:rStyle w:val="Char0"/>
          <w:rFonts w:hint="cs"/>
          <w:rtl/>
        </w:rPr>
        <w:t>ۀ</w:t>
      </w:r>
      <w:r w:rsidR="00CB3AB5" w:rsidRPr="00C64670">
        <w:rPr>
          <w:rStyle w:val="Char0"/>
          <w:rFonts w:hint="cs"/>
          <w:rtl/>
        </w:rPr>
        <w:t xml:space="preserve"> </w:t>
      </w:r>
      <w:r w:rsidRPr="00C64670">
        <w:rPr>
          <w:rStyle w:val="Char0"/>
          <w:rtl/>
        </w:rPr>
        <w:t>حق را هم</w:t>
      </w:r>
      <w:r w:rsidR="00DF08BB">
        <w:rPr>
          <w:rStyle w:val="Char0"/>
          <w:rtl/>
        </w:rPr>
        <w:t>ی</w:t>
      </w:r>
      <w:r w:rsidRPr="00C64670">
        <w:rPr>
          <w:rStyle w:val="Char0"/>
          <w:rtl/>
        </w:rPr>
        <w:t>شه در آسمان ن</w:t>
      </w:r>
      <w:r w:rsidR="00DF08BB">
        <w:rPr>
          <w:rStyle w:val="Char0"/>
          <w:rtl/>
        </w:rPr>
        <w:t>ی</w:t>
      </w:r>
      <w:r w:rsidRPr="00C64670">
        <w:rPr>
          <w:rStyle w:val="Char0"/>
          <w:rtl/>
        </w:rPr>
        <w:t>لگون ح</w:t>
      </w:r>
      <w:r w:rsidR="00DF08BB">
        <w:rPr>
          <w:rStyle w:val="Char0"/>
          <w:rtl/>
        </w:rPr>
        <w:t>ی</w:t>
      </w:r>
      <w:r w:rsidRPr="00C64670">
        <w:rPr>
          <w:rStyle w:val="Char0"/>
          <w:rtl/>
        </w:rPr>
        <w:t>ات به اهتزاز درآورند، هرچند در ا</w:t>
      </w:r>
      <w:r w:rsidR="00DF08BB">
        <w:rPr>
          <w:rStyle w:val="Char0"/>
          <w:rtl/>
        </w:rPr>
        <w:t>ی</w:t>
      </w:r>
      <w:r w:rsidRPr="00C64670">
        <w:rPr>
          <w:rStyle w:val="Char0"/>
          <w:rtl/>
        </w:rPr>
        <w:t>ن مس</w:t>
      </w:r>
      <w:r w:rsidR="00DF08BB">
        <w:rPr>
          <w:rStyle w:val="Char0"/>
          <w:rtl/>
        </w:rPr>
        <w:t>ی</w:t>
      </w:r>
      <w:r w:rsidRPr="00C64670">
        <w:rPr>
          <w:rStyle w:val="Char0"/>
          <w:rtl/>
        </w:rPr>
        <w:t>ر تندبادها و موانع</w:t>
      </w:r>
      <w:r w:rsidR="00DF08BB">
        <w:rPr>
          <w:rStyle w:val="Char0"/>
          <w:rtl/>
        </w:rPr>
        <w:t>ی</w:t>
      </w:r>
      <w:r w:rsidRPr="00C64670">
        <w:rPr>
          <w:rStyle w:val="Char0"/>
          <w:rtl/>
        </w:rPr>
        <w:t xml:space="preserve"> وجود داشته و سع</w:t>
      </w:r>
      <w:r w:rsidR="00DF08BB">
        <w:rPr>
          <w:rStyle w:val="Char0"/>
          <w:rtl/>
        </w:rPr>
        <w:t>ی</w:t>
      </w:r>
      <w:r w:rsidRPr="00C64670">
        <w:rPr>
          <w:rStyle w:val="Char0"/>
          <w:rtl/>
        </w:rPr>
        <w:t xml:space="preserve"> در سا</w:t>
      </w:r>
      <w:r w:rsidR="00DF08BB">
        <w:rPr>
          <w:rStyle w:val="Char0"/>
          <w:rtl/>
        </w:rPr>
        <w:t>ک</w:t>
      </w:r>
      <w:r w:rsidRPr="00C64670">
        <w:rPr>
          <w:rStyle w:val="Char0"/>
          <w:rtl/>
        </w:rPr>
        <w:t xml:space="preserve">ن </w:t>
      </w:r>
      <w:r w:rsidR="00DF08BB">
        <w:rPr>
          <w:rStyle w:val="Char0"/>
          <w:rtl/>
        </w:rPr>
        <w:t>ک</w:t>
      </w:r>
      <w:r w:rsidRPr="00C64670">
        <w:rPr>
          <w:rStyle w:val="Char0"/>
          <w:rtl/>
        </w:rPr>
        <w:t xml:space="preserve">ردن و </w:t>
      </w:r>
      <w:r w:rsidR="00DF08BB">
        <w:rPr>
          <w:rStyle w:val="Char0"/>
          <w:rtl/>
        </w:rPr>
        <w:t>ی</w:t>
      </w:r>
      <w:r w:rsidRPr="00C64670">
        <w:rPr>
          <w:rStyle w:val="Char0"/>
          <w:rtl/>
        </w:rPr>
        <w:t>ا منحرف</w:t>
      </w:r>
      <w:r w:rsidR="00BD4800">
        <w:rPr>
          <w:rStyle w:val="Char0"/>
          <w:rFonts w:hint="cs"/>
          <w:rtl/>
        </w:rPr>
        <w:t>‌</w:t>
      </w:r>
      <w:r w:rsidR="00DF08BB">
        <w:rPr>
          <w:rStyle w:val="Char0"/>
          <w:rtl/>
        </w:rPr>
        <w:t>ک</w:t>
      </w:r>
      <w:r w:rsidRPr="00C64670">
        <w:rPr>
          <w:rStyle w:val="Char0"/>
          <w:rtl/>
        </w:rPr>
        <w:t>ردن آن داشته است، ب</w:t>
      </w:r>
      <w:r w:rsidR="00CB3AB5" w:rsidRPr="00C64670">
        <w:rPr>
          <w:rStyle w:val="Char0"/>
          <w:rFonts w:hint="cs"/>
          <w:rtl/>
        </w:rPr>
        <w:t>ه خصوص</w:t>
      </w:r>
      <w:r w:rsidRPr="00C64670">
        <w:rPr>
          <w:rStyle w:val="Char0"/>
          <w:rtl/>
        </w:rPr>
        <w:t xml:space="preserve"> در مسائل</w:t>
      </w:r>
      <w:r w:rsidR="00DF08BB">
        <w:rPr>
          <w:rStyle w:val="Char0"/>
          <w:rtl/>
        </w:rPr>
        <w:t>ی</w:t>
      </w:r>
      <w:r w:rsidRPr="00C64670">
        <w:rPr>
          <w:rStyle w:val="Char0"/>
          <w:rtl/>
        </w:rPr>
        <w:t xml:space="preserve"> </w:t>
      </w:r>
      <w:r w:rsidR="00DF08BB">
        <w:rPr>
          <w:rStyle w:val="Char0"/>
          <w:rtl/>
        </w:rPr>
        <w:t>ک</w:t>
      </w:r>
      <w:r w:rsidRPr="00C64670">
        <w:rPr>
          <w:rStyle w:val="Char0"/>
          <w:rtl/>
        </w:rPr>
        <w:t>ه در زندگ</w:t>
      </w:r>
      <w:r w:rsidR="00DF08BB">
        <w:rPr>
          <w:rStyle w:val="Char0"/>
          <w:rtl/>
        </w:rPr>
        <w:t>ی</w:t>
      </w:r>
      <w:r w:rsidRPr="00C64670">
        <w:rPr>
          <w:rStyle w:val="Char0"/>
          <w:rtl/>
        </w:rPr>
        <w:t xml:space="preserve"> د</w:t>
      </w:r>
      <w:r w:rsidR="00DF08BB">
        <w:rPr>
          <w:rStyle w:val="Char0"/>
          <w:rtl/>
        </w:rPr>
        <w:t>ی</w:t>
      </w:r>
      <w:r w:rsidRPr="00C64670">
        <w:rPr>
          <w:rStyle w:val="Char0"/>
          <w:rtl/>
        </w:rPr>
        <w:t>ن</w:t>
      </w:r>
      <w:r w:rsidR="00DF08BB">
        <w:rPr>
          <w:rStyle w:val="Char0"/>
          <w:rtl/>
        </w:rPr>
        <w:t>ی</w:t>
      </w:r>
      <w:r w:rsidRPr="00C64670">
        <w:rPr>
          <w:rStyle w:val="Char0"/>
          <w:rtl/>
        </w:rPr>
        <w:t xml:space="preserve"> و ف</w:t>
      </w:r>
      <w:r w:rsidR="00DF08BB">
        <w:rPr>
          <w:rStyle w:val="Char0"/>
          <w:rtl/>
        </w:rPr>
        <w:t>ک</w:t>
      </w:r>
      <w:r w:rsidRPr="00C64670">
        <w:rPr>
          <w:rStyle w:val="Char0"/>
          <w:rtl/>
        </w:rPr>
        <w:t>ر</w:t>
      </w:r>
      <w:r w:rsidR="00DF08BB">
        <w:rPr>
          <w:rStyle w:val="Char0"/>
          <w:rtl/>
        </w:rPr>
        <w:t>ی</w:t>
      </w:r>
      <w:r w:rsidRPr="00C64670">
        <w:rPr>
          <w:rStyle w:val="Char0"/>
          <w:rtl/>
        </w:rPr>
        <w:t xml:space="preserve"> مردم تأث</w:t>
      </w:r>
      <w:r w:rsidR="00DF08BB">
        <w:rPr>
          <w:rStyle w:val="Char0"/>
          <w:rtl/>
        </w:rPr>
        <w:t>ی</w:t>
      </w:r>
      <w:r w:rsidRPr="00C64670">
        <w:rPr>
          <w:rStyle w:val="Char0"/>
          <w:rtl/>
        </w:rPr>
        <w:t>ر به سزا</w:t>
      </w:r>
      <w:r w:rsidR="00DF08BB">
        <w:rPr>
          <w:rStyle w:val="Char0"/>
          <w:rtl/>
        </w:rPr>
        <w:t>یی</w:t>
      </w:r>
      <w:r w:rsidRPr="00C64670">
        <w:rPr>
          <w:rStyle w:val="Char0"/>
          <w:rtl/>
        </w:rPr>
        <w:t xml:space="preserve"> داشته باشد</w:t>
      </w:r>
      <w:r w:rsidR="00CB3AB5" w:rsidRPr="00C64670">
        <w:rPr>
          <w:rStyle w:val="Char0"/>
          <w:rFonts w:hint="cs"/>
          <w:rtl/>
        </w:rPr>
        <w:t>.</w:t>
      </w:r>
      <w:r w:rsidRPr="00C64670">
        <w:rPr>
          <w:rStyle w:val="Char0"/>
          <w:rtl/>
        </w:rPr>
        <w:t xml:space="preserve"> تقل</w:t>
      </w:r>
      <w:r w:rsidR="00DF08BB">
        <w:rPr>
          <w:rStyle w:val="Char0"/>
          <w:rtl/>
        </w:rPr>
        <w:t>ی</w:t>
      </w:r>
      <w:r w:rsidRPr="00C64670">
        <w:rPr>
          <w:rStyle w:val="Char0"/>
          <w:rtl/>
        </w:rPr>
        <w:t>د از جمله عوامل</w:t>
      </w:r>
      <w:r w:rsidR="00DF08BB">
        <w:rPr>
          <w:rStyle w:val="Char0"/>
          <w:rtl/>
        </w:rPr>
        <w:t>ی</w:t>
      </w:r>
      <w:r w:rsidRPr="00C64670">
        <w:rPr>
          <w:rStyle w:val="Char0"/>
          <w:rtl/>
        </w:rPr>
        <w:t xml:space="preserve"> است </w:t>
      </w:r>
      <w:r w:rsidR="00DF08BB">
        <w:rPr>
          <w:rStyle w:val="Char0"/>
          <w:rtl/>
        </w:rPr>
        <w:t>ک</w:t>
      </w:r>
      <w:r w:rsidRPr="00C64670">
        <w:rPr>
          <w:rStyle w:val="Char0"/>
          <w:rtl/>
        </w:rPr>
        <w:t>ه بعد از ح</w:t>
      </w:r>
      <w:r w:rsidR="00DF08BB">
        <w:rPr>
          <w:rStyle w:val="Char0"/>
          <w:rtl/>
        </w:rPr>
        <w:t>ی</w:t>
      </w:r>
      <w:r w:rsidRPr="00C64670">
        <w:rPr>
          <w:rStyle w:val="Char0"/>
          <w:rtl/>
        </w:rPr>
        <w:t>ات شر</w:t>
      </w:r>
      <w:r w:rsidR="00DF08BB">
        <w:rPr>
          <w:rStyle w:val="Char0"/>
          <w:rtl/>
        </w:rPr>
        <w:t>ی</w:t>
      </w:r>
      <w:r w:rsidRPr="00C64670">
        <w:rPr>
          <w:rStyle w:val="Char0"/>
          <w:rtl/>
        </w:rPr>
        <w:t>ف رسول‌الله</w:t>
      </w:r>
      <w:r w:rsidR="00BD4800" w:rsidRPr="00392055">
        <w:rPr>
          <w:rStyle w:val="Char0"/>
          <w:rFonts w:cs="CTraditional Arabic"/>
          <w:rtl/>
        </w:rPr>
        <w:t xml:space="preserve"> ج</w:t>
      </w:r>
      <w:r w:rsidRPr="00C64670">
        <w:rPr>
          <w:rStyle w:val="Char0"/>
          <w:rtl/>
        </w:rPr>
        <w:t xml:space="preserve"> و پا</w:t>
      </w:r>
      <w:r w:rsidR="00DF08BB">
        <w:rPr>
          <w:rStyle w:val="Char0"/>
          <w:rtl/>
        </w:rPr>
        <w:t>ی</w:t>
      </w:r>
      <w:r w:rsidRPr="00C64670">
        <w:rPr>
          <w:rStyle w:val="Char0"/>
          <w:rtl/>
        </w:rPr>
        <w:t xml:space="preserve">ان </w:t>
      </w:r>
      <w:r w:rsidR="00DF08BB">
        <w:rPr>
          <w:rStyle w:val="Char0"/>
          <w:rtl/>
        </w:rPr>
        <w:t>ی</w:t>
      </w:r>
      <w:r w:rsidRPr="00C64670">
        <w:rPr>
          <w:rStyle w:val="Char0"/>
          <w:rtl/>
        </w:rPr>
        <w:t>افتن عصر تابع</w:t>
      </w:r>
      <w:r w:rsidR="00DF08BB">
        <w:rPr>
          <w:rStyle w:val="Char0"/>
          <w:rtl/>
        </w:rPr>
        <w:t>ی</w:t>
      </w:r>
      <w:r w:rsidRPr="00C64670">
        <w:rPr>
          <w:rStyle w:val="Char0"/>
          <w:rtl/>
        </w:rPr>
        <w:t>ن و تبع تابع</w:t>
      </w:r>
      <w:r w:rsidR="00DF08BB">
        <w:rPr>
          <w:rStyle w:val="Char0"/>
          <w:rtl/>
        </w:rPr>
        <w:t>ی</w:t>
      </w:r>
      <w:r w:rsidRPr="00C64670">
        <w:rPr>
          <w:rStyle w:val="Char0"/>
          <w:rtl/>
        </w:rPr>
        <w:t>ن</w:t>
      </w:r>
      <w:r w:rsidR="00284D48" w:rsidRPr="00C64670">
        <w:rPr>
          <w:rStyle w:val="Char0"/>
          <w:rFonts w:hint="cs"/>
          <w:rtl/>
        </w:rPr>
        <w:t xml:space="preserve"> در قرن چهارم هجری </w:t>
      </w:r>
      <w:r w:rsidR="00126E97" w:rsidRPr="00C64670">
        <w:rPr>
          <w:rStyle w:val="Char0"/>
          <w:rtl/>
        </w:rPr>
        <w:t>به وجود</w:t>
      </w:r>
      <w:r w:rsidRPr="00C64670">
        <w:rPr>
          <w:rStyle w:val="Char0"/>
          <w:rtl/>
        </w:rPr>
        <w:t xml:space="preserve"> آمد و ا</w:t>
      </w:r>
      <w:r w:rsidR="00DF08BB">
        <w:rPr>
          <w:rStyle w:val="Char0"/>
          <w:rtl/>
        </w:rPr>
        <w:t>ی</w:t>
      </w:r>
      <w:r w:rsidRPr="00C64670">
        <w:rPr>
          <w:rStyle w:val="Char0"/>
          <w:rtl/>
        </w:rPr>
        <w:t xml:space="preserve">ن </w:t>
      </w:r>
      <w:r w:rsidR="00824FCF" w:rsidRPr="00C64670">
        <w:rPr>
          <w:rStyle w:val="Char0"/>
          <w:rtl/>
        </w:rPr>
        <w:t>مسئله</w:t>
      </w:r>
      <w:r w:rsidRPr="00C64670">
        <w:rPr>
          <w:rStyle w:val="Char0"/>
          <w:rtl/>
        </w:rPr>
        <w:t xml:space="preserve"> آن</w:t>
      </w:r>
      <w:r w:rsidR="00392055">
        <w:rPr>
          <w:rStyle w:val="Char0"/>
          <w:rFonts w:hint="cs"/>
          <w:rtl/>
        </w:rPr>
        <w:t>‌</w:t>
      </w:r>
      <w:r w:rsidRPr="00C64670">
        <w:rPr>
          <w:rStyle w:val="Char0"/>
          <w:rtl/>
        </w:rPr>
        <w:t>چنان مهم و ح</w:t>
      </w:r>
      <w:r w:rsidR="00DF08BB">
        <w:rPr>
          <w:rStyle w:val="Char0"/>
          <w:rtl/>
        </w:rPr>
        <w:t>ی</w:t>
      </w:r>
      <w:r w:rsidRPr="00C64670">
        <w:rPr>
          <w:rStyle w:val="Char0"/>
          <w:rtl/>
        </w:rPr>
        <w:t>ات</w:t>
      </w:r>
      <w:r w:rsidR="00DF08BB">
        <w:rPr>
          <w:rStyle w:val="Char0"/>
          <w:rtl/>
        </w:rPr>
        <w:t>ی</w:t>
      </w:r>
      <w:r w:rsidRPr="00C64670">
        <w:rPr>
          <w:rStyle w:val="Char0"/>
          <w:rtl/>
        </w:rPr>
        <w:t xml:space="preserve"> بود </w:t>
      </w:r>
      <w:r w:rsidR="00DF08BB">
        <w:rPr>
          <w:rStyle w:val="Char0"/>
          <w:rtl/>
        </w:rPr>
        <w:t>ک</w:t>
      </w:r>
      <w:r w:rsidRPr="00C64670">
        <w:rPr>
          <w:rStyle w:val="Char0"/>
          <w:rtl/>
        </w:rPr>
        <w:t>ه علما</w:t>
      </w:r>
      <w:r w:rsidR="00DF08BB">
        <w:rPr>
          <w:rStyle w:val="Char0"/>
          <w:rtl/>
        </w:rPr>
        <w:t>ی</w:t>
      </w:r>
      <w:r w:rsidRPr="00C64670">
        <w:rPr>
          <w:rStyle w:val="Char0"/>
          <w:rtl/>
        </w:rPr>
        <w:t xml:space="preserve"> ز</w:t>
      </w:r>
      <w:r w:rsidR="00DF08BB">
        <w:rPr>
          <w:rStyle w:val="Char0"/>
          <w:rtl/>
        </w:rPr>
        <w:t>ی</w:t>
      </w:r>
      <w:r w:rsidRPr="00C64670">
        <w:rPr>
          <w:rStyle w:val="Char0"/>
          <w:rtl/>
        </w:rPr>
        <w:t>اد</w:t>
      </w:r>
      <w:r w:rsidR="00DF08BB">
        <w:rPr>
          <w:rStyle w:val="Char0"/>
          <w:rtl/>
        </w:rPr>
        <w:t>ی</w:t>
      </w:r>
      <w:r w:rsidRPr="00C64670">
        <w:rPr>
          <w:rStyle w:val="Char0"/>
          <w:rtl/>
        </w:rPr>
        <w:t xml:space="preserve"> در ا</w:t>
      </w:r>
      <w:r w:rsidR="00DF08BB">
        <w:rPr>
          <w:rStyle w:val="Char0"/>
          <w:rtl/>
        </w:rPr>
        <w:t>ی</w:t>
      </w:r>
      <w:r w:rsidRPr="00C64670">
        <w:rPr>
          <w:rStyle w:val="Char0"/>
          <w:rtl/>
        </w:rPr>
        <w:t>ن زم</w:t>
      </w:r>
      <w:r w:rsidR="00DF08BB">
        <w:rPr>
          <w:rStyle w:val="Char0"/>
          <w:rtl/>
        </w:rPr>
        <w:t>ی</w:t>
      </w:r>
      <w:r w:rsidRPr="00C64670">
        <w:rPr>
          <w:rStyle w:val="Char0"/>
          <w:rtl/>
        </w:rPr>
        <w:t>نه قلم‌فرسا</w:t>
      </w:r>
      <w:r w:rsidR="00DF08BB">
        <w:rPr>
          <w:rStyle w:val="Char0"/>
          <w:rtl/>
        </w:rPr>
        <w:t>یی</w:t>
      </w:r>
      <w:r w:rsidRPr="00C64670">
        <w:rPr>
          <w:rStyle w:val="Char0"/>
          <w:rtl/>
        </w:rPr>
        <w:t xml:space="preserve"> </w:t>
      </w:r>
      <w:r w:rsidR="00DF08BB">
        <w:rPr>
          <w:rStyle w:val="Char0"/>
          <w:rtl/>
        </w:rPr>
        <w:t>ک</w:t>
      </w:r>
      <w:r w:rsidRPr="00C64670">
        <w:rPr>
          <w:rStyle w:val="Char0"/>
          <w:rtl/>
        </w:rPr>
        <w:t xml:space="preserve">رده و به </w:t>
      </w:r>
      <w:r w:rsidR="00284D48" w:rsidRPr="00C64670">
        <w:rPr>
          <w:rStyle w:val="Char0"/>
          <w:rFonts w:hint="cs"/>
          <w:rtl/>
        </w:rPr>
        <w:t>تحلیل و بررسی آن</w:t>
      </w:r>
      <w:r w:rsidRPr="00C64670">
        <w:rPr>
          <w:rStyle w:val="Char0"/>
          <w:rtl/>
        </w:rPr>
        <w:t xml:space="preserve"> پرداخته‌اند.</w:t>
      </w:r>
    </w:p>
    <w:p w:rsidR="00B363B1" w:rsidRPr="00C64670" w:rsidRDefault="00E11DC7" w:rsidP="00392055">
      <w:pPr>
        <w:spacing w:line="240" w:lineRule="auto"/>
        <w:ind w:firstLine="284"/>
        <w:jc w:val="both"/>
        <w:rPr>
          <w:rStyle w:val="Char0"/>
          <w:rtl/>
        </w:rPr>
      </w:pPr>
      <w:r w:rsidRPr="00C64670">
        <w:rPr>
          <w:rStyle w:val="Char0"/>
          <w:rtl/>
        </w:rPr>
        <w:t xml:space="preserve">با </w:t>
      </w:r>
      <w:r w:rsidR="00EA7F27" w:rsidRPr="00C64670">
        <w:rPr>
          <w:rStyle w:val="Char0"/>
          <w:rFonts w:hint="cs"/>
          <w:rtl/>
        </w:rPr>
        <w:t xml:space="preserve">گسترش ممالک اسلامی و </w:t>
      </w:r>
      <w:r w:rsidRPr="00C64670">
        <w:rPr>
          <w:rStyle w:val="Char0"/>
          <w:rtl/>
        </w:rPr>
        <w:t>پ</w:t>
      </w:r>
      <w:r w:rsidR="00DF08BB">
        <w:rPr>
          <w:rStyle w:val="Char0"/>
          <w:rtl/>
        </w:rPr>
        <w:t>ی</w:t>
      </w:r>
      <w:r w:rsidRPr="00C64670">
        <w:rPr>
          <w:rStyle w:val="Char0"/>
          <w:rtl/>
        </w:rPr>
        <w:t>دا</w:t>
      </w:r>
      <w:r w:rsidR="00DF08BB">
        <w:rPr>
          <w:rStyle w:val="Char0"/>
          <w:rtl/>
        </w:rPr>
        <w:t>ی</w:t>
      </w:r>
      <w:r w:rsidRPr="00C64670">
        <w:rPr>
          <w:rStyle w:val="Char0"/>
          <w:rtl/>
        </w:rPr>
        <w:t>ش اقوال و</w:t>
      </w:r>
      <w:r w:rsidR="0094145F">
        <w:rPr>
          <w:rStyle w:val="Char0"/>
          <w:rtl/>
        </w:rPr>
        <w:t xml:space="preserve"> دیدگاه‌های </w:t>
      </w:r>
      <w:r w:rsidRPr="00C64670">
        <w:rPr>
          <w:rStyle w:val="Char0"/>
          <w:rtl/>
        </w:rPr>
        <w:t>مختلف در زم</w:t>
      </w:r>
      <w:r w:rsidR="00DF08BB">
        <w:rPr>
          <w:rStyle w:val="Char0"/>
          <w:rtl/>
        </w:rPr>
        <w:t>ی</w:t>
      </w:r>
      <w:r w:rsidRPr="00C64670">
        <w:rPr>
          <w:rStyle w:val="Char0"/>
          <w:rtl/>
        </w:rPr>
        <w:t>ن</w:t>
      </w:r>
      <w:r w:rsidR="007F42C0">
        <w:rPr>
          <w:rStyle w:val="Char0"/>
          <w:rFonts w:hint="cs"/>
          <w:rtl/>
        </w:rPr>
        <w:t>ۀ</w:t>
      </w:r>
      <w:r w:rsidRPr="00C64670">
        <w:rPr>
          <w:rStyle w:val="Char0"/>
          <w:rtl/>
        </w:rPr>
        <w:t xml:space="preserve"> </w:t>
      </w:r>
      <w:r w:rsidR="00774239" w:rsidRPr="00C64670">
        <w:rPr>
          <w:rStyle w:val="Char0"/>
          <w:rFonts w:hint="cs"/>
          <w:rtl/>
        </w:rPr>
        <w:t xml:space="preserve">اصول دین و </w:t>
      </w:r>
      <w:r w:rsidRPr="00C64670">
        <w:rPr>
          <w:rStyle w:val="Char0"/>
          <w:rtl/>
        </w:rPr>
        <w:t>مسائل فقه</w:t>
      </w:r>
      <w:r w:rsidR="00DF08BB">
        <w:rPr>
          <w:rStyle w:val="Char0"/>
          <w:rtl/>
        </w:rPr>
        <w:t>ی</w:t>
      </w:r>
      <w:r w:rsidR="00284D48" w:rsidRPr="00C64670">
        <w:rPr>
          <w:rStyle w:val="Char0"/>
          <w:rFonts w:hint="cs"/>
          <w:rtl/>
        </w:rPr>
        <w:t xml:space="preserve"> </w:t>
      </w:r>
      <w:r w:rsidR="00824FCF" w:rsidRPr="00C64670">
        <w:rPr>
          <w:rStyle w:val="Char0"/>
          <w:rtl/>
        </w:rPr>
        <w:t>مسئل</w:t>
      </w:r>
      <w:r w:rsidR="007F42C0">
        <w:rPr>
          <w:rStyle w:val="Char0"/>
          <w:rFonts w:hint="cs"/>
          <w:rtl/>
        </w:rPr>
        <w:t>ۀ</w:t>
      </w:r>
      <w:r w:rsidR="00CB3AB5" w:rsidRPr="00C64670">
        <w:rPr>
          <w:rStyle w:val="Char0"/>
          <w:rFonts w:hint="cs"/>
          <w:rtl/>
        </w:rPr>
        <w:t xml:space="preserve"> </w:t>
      </w:r>
      <w:r w:rsidRPr="00C64670">
        <w:rPr>
          <w:rStyle w:val="Char0"/>
          <w:rtl/>
        </w:rPr>
        <w:t>تقل</w:t>
      </w:r>
      <w:r w:rsidR="00DF08BB">
        <w:rPr>
          <w:rStyle w:val="Char0"/>
          <w:rtl/>
        </w:rPr>
        <w:t>ی</w:t>
      </w:r>
      <w:r w:rsidRPr="00C64670">
        <w:rPr>
          <w:rStyle w:val="Char0"/>
          <w:rtl/>
        </w:rPr>
        <w:t>د را در درج</w:t>
      </w:r>
      <w:r w:rsidR="007F42C0">
        <w:rPr>
          <w:rStyle w:val="Char0"/>
          <w:rFonts w:hint="cs"/>
          <w:rtl/>
        </w:rPr>
        <w:t>ۀ</w:t>
      </w:r>
      <w:r w:rsidRPr="00C64670">
        <w:rPr>
          <w:rStyle w:val="Char0"/>
          <w:rtl/>
        </w:rPr>
        <w:t xml:space="preserve"> اهم</w:t>
      </w:r>
      <w:r w:rsidR="00DF08BB">
        <w:rPr>
          <w:rStyle w:val="Char0"/>
          <w:rtl/>
        </w:rPr>
        <w:t>ی</w:t>
      </w:r>
      <w:r w:rsidRPr="00C64670">
        <w:rPr>
          <w:rStyle w:val="Char0"/>
          <w:rtl/>
        </w:rPr>
        <w:t>ت خاص</w:t>
      </w:r>
      <w:r w:rsidR="00DF08BB">
        <w:rPr>
          <w:rStyle w:val="Char0"/>
          <w:rtl/>
        </w:rPr>
        <w:t>ی</w:t>
      </w:r>
      <w:r w:rsidRPr="00C64670">
        <w:rPr>
          <w:rStyle w:val="Char0"/>
          <w:rtl/>
        </w:rPr>
        <w:t xml:space="preserve"> قرار م</w:t>
      </w:r>
      <w:r w:rsidR="00DF08BB">
        <w:rPr>
          <w:rStyle w:val="Char0"/>
          <w:rtl/>
        </w:rPr>
        <w:t>ی</w:t>
      </w:r>
      <w:r w:rsidRPr="00C64670">
        <w:rPr>
          <w:rStyle w:val="Char0"/>
          <w:rtl/>
        </w:rPr>
        <w:t>‌دهد. در ا</w:t>
      </w:r>
      <w:r w:rsidR="00DF08BB">
        <w:rPr>
          <w:rStyle w:val="Char0"/>
          <w:rtl/>
        </w:rPr>
        <w:t>ی</w:t>
      </w:r>
      <w:r w:rsidRPr="00C64670">
        <w:rPr>
          <w:rStyle w:val="Char0"/>
          <w:rtl/>
        </w:rPr>
        <w:t xml:space="preserve">ن </w:t>
      </w:r>
      <w:r w:rsidR="002D3836" w:rsidRPr="00C64670">
        <w:rPr>
          <w:rStyle w:val="Char0"/>
          <w:rFonts w:hint="cs"/>
          <w:rtl/>
        </w:rPr>
        <w:t>کتاب</w:t>
      </w:r>
      <w:r w:rsidR="0094145F">
        <w:rPr>
          <w:rStyle w:val="Char0"/>
          <w:rtl/>
        </w:rPr>
        <w:t xml:space="preserve"> دیدگاه‌های </w:t>
      </w:r>
      <w:r w:rsidRPr="00C64670">
        <w:rPr>
          <w:rStyle w:val="Char0"/>
          <w:rtl/>
        </w:rPr>
        <w:t>مختلف اند</w:t>
      </w:r>
      <w:r w:rsidR="00DF08BB">
        <w:rPr>
          <w:rStyle w:val="Char0"/>
          <w:rtl/>
        </w:rPr>
        <w:t>ی</w:t>
      </w:r>
      <w:r w:rsidRPr="00C64670">
        <w:rPr>
          <w:rStyle w:val="Char0"/>
          <w:rtl/>
        </w:rPr>
        <w:t>شمندان اسلام</w:t>
      </w:r>
      <w:r w:rsidR="00DF08BB">
        <w:rPr>
          <w:rStyle w:val="Char0"/>
          <w:rtl/>
        </w:rPr>
        <w:t>ی</w:t>
      </w:r>
      <w:r w:rsidRPr="00C64670">
        <w:rPr>
          <w:rStyle w:val="Char0"/>
          <w:rtl/>
        </w:rPr>
        <w:t xml:space="preserve"> در دو زم</w:t>
      </w:r>
      <w:r w:rsidR="00DF08BB">
        <w:rPr>
          <w:rStyle w:val="Char0"/>
          <w:rtl/>
        </w:rPr>
        <w:t>ی</w:t>
      </w:r>
      <w:r w:rsidRPr="00C64670">
        <w:rPr>
          <w:rStyle w:val="Char0"/>
          <w:rtl/>
        </w:rPr>
        <w:t>ن</w:t>
      </w:r>
      <w:r w:rsidR="007F42C0">
        <w:rPr>
          <w:rStyle w:val="Char0"/>
          <w:rFonts w:hint="cs"/>
          <w:rtl/>
        </w:rPr>
        <w:t>ۀ</w:t>
      </w:r>
      <w:r w:rsidR="00CB3AB5" w:rsidRPr="00C64670">
        <w:rPr>
          <w:rStyle w:val="Char0"/>
          <w:rFonts w:hint="cs"/>
          <w:rtl/>
        </w:rPr>
        <w:t xml:space="preserve"> </w:t>
      </w:r>
      <w:r w:rsidR="00DF08BB">
        <w:rPr>
          <w:rStyle w:val="Char0"/>
          <w:rtl/>
        </w:rPr>
        <w:t>ک</w:t>
      </w:r>
      <w:r w:rsidRPr="00C64670">
        <w:rPr>
          <w:rStyle w:val="Char0"/>
          <w:rtl/>
        </w:rPr>
        <w:t>ل</w:t>
      </w:r>
      <w:r w:rsidR="00DF08BB">
        <w:rPr>
          <w:rStyle w:val="Char0"/>
          <w:rtl/>
        </w:rPr>
        <w:t>ی</w:t>
      </w:r>
      <w:r w:rsidRPr="00C64670">
        <w:rPr>
          <w:rStyle w:val="Char0"/>
          <w:rtl/>
        </w:rPr>
        <w:t xml:space="preserve"> تقل</w:t>
      </w:r>
      <w:r w:rsidR="00DF08BB">
        <w:rPr>
          <w:rStyle w:val="Char0"/>
          <w:rtl/>
        </w:rPr>
        <w:t>ی</w:t>
      </w:r>
      <w:r w:rsidRPr="00C64670">
        <w:rPr>
          <w:rStyle w:val="Char0"/>
          <w:rtl/>
        </w:rPr>
        <w:t>د در اصول د</w:t>
      </w:r>
      <w:r w:rsidR="00DF08BB">
        <w:rPr>
          <w:rStyle w:val="Char0"/>
          <w:rtl/>
        </w:rPr>
        <w:t>ی</w:t>
      </w:r>
      <w:r w:rsidRPr="00C64670">
        <w:rPr>
          <w:rStyle w:val="Char0"/>
          <w:rtl/>
        </w:rPr>
        <w:t>ن و تقل</w:t>
      </w:r>
      <w:r w:rsidR="00DF08BB">
        <w:rPr>
          <w:rStyle w:val="Char0"/>
          <w:rtl/>
        </w:rPr>
        <w:t>ی</w:t>
      </w:r>
      <w:r w:rsidRPr="00C64670">
        <w:rPr>
          <w:rStyle w:val="Char0"/>
          <w:rtl/>
        </w:rPr>
        <w:t xml:space="preserve">د در </w:t>
      </w:r>
      <w:r w:rsidR="00284D48" w:rsidRPr="00C64670">
        <w:rPr>
          <w:rStyle w:val="Char0"/>
          <w:rFonts w:hint="cs"/>
          <w:rtl/>
        </w:rPr>
        <w:t>مسائل فقهی</w:t>
      </w:r>
      <w:r w:rsidRPr="00C64670">
        <w:rPr>
          <w:rStyle w:val="Char0"/>
          <w:rtl/>
        </w:rPr>
        <w:t xml:space="preserve"> و</w:t>
      </w:r>
      <w:r w:rsidR="0094145F">
        <w:rPr>
          <w:rStyle w:val="Char0"/>
          <w:rtl/>
        </w:rPr>
        <w:t xml:space="preserve"> بخش‌هایی </w:t>
      </w:r>
      <w:r w:rsidRPr="00C64670">
        <w:rPr>
          <w:rStyle w:val="Char0"/>
          <w:rtl/>
        </w:rPr>
        <w:t>مرتبط به آن دو همچون تقل</w:t>
      </w:r>
      <w:r w:rsidR="00DF08BB">
        <w:rPr>
          <w:rStyle w:val="Char0"/>
          <w:rtl/>
        </w:rPr>
        <w:t>ی</w:t>
      </w:r>
      <w:r w:rsidRPr="00C64670">
        <w:rPr>
          <w:rStyle w:val="Char0"/>
          <w:rtl/>
        </w:rPr>
        <w:t>د صحابه</w:t>
      </w:r>
      <w:r w:rsidR="00BD4800" w:rsidRPr="00392055">
        <w:rPr>
          <w:rStyle w:val="Char0"/>
          <w:rFonts w:cs="CTraditional Arabic" w:hint="cs"/>
          <w:rtl/>
        </w:rPr>
        <w:t>ش</w:t>
      </w:r>
      <w:r w:rsidRPr="00C64670">
        <w:rPr>
          <w:rStyle w:val="Char0"/>
          <w:rtl/>
        </w:rPr>
        <w:t>، تقل</w:t>
      </w:r>
      <w:r w:rsidR="00DF08BB">
        <w:rPr>
          <w:rStyle w:val="Char0"/>
          <w:rtl/>
        </w:rPr>
        <w:t>ی</w:t>
      </w:r>
      <w:r w:rsidRPr="00C64670">
        <w:rPr>
          <w:rStyle w:val="Char0"/>
          <w:rtl/>
        </w:rPr>
        <w:t xml:space="preserve">د از </w:t>
      </w:r>
      <w:r w:rsidR="00DF08BB">
        <w:rPr>
          <w:rStyle w:val="Char0"/>
          <w:rtl/>
        </w:rPr>
        <w:t>یک</w:t>
      </w:r>
      <w:r w:rsidRPr="00C64670">
        <w:rPr>
          <w:rStyle w:val="Char0"/>
          <w:rtl/>
        </w:rPr>
        <w:t xml:space="preserve"> مذهب مع</w:t>
      </w:r>
      <w:r w:rsidR="00DF08BB">
        <w:rPr>
          <w:rStyle w:val="Char0"/>
          <w:rtl/>
        </w:rPr>
        <w:t>ی</w:t>
      </w:r>
      <w:r w:rsidRPr="00C64670">
        <w:rPr>
          <w:rStyle w:val="Char0"/>
          <w:rtl/>
        </w:rPr>
        <w:t>ن،</w:t>
      </w:r>
      <w:r w:rsidR="00774239" w:rsidRPr="00C64670">
        <w:rPr>
          <w:rStyle w:val="Char0"/>
          <w:rFonts w:hint="cs"/>
          <w:rtl/>
        </w:rPr>
        <w:t xml:space="preserve"> تتب</w:t>
      </w:r>
      <w:r w:rsidR="00AE5514" w:rsidRPr="00C64670">
        <w:rPr>
          <w:rStyle w:val="Char0"/>
          <w:rFonts w:hint="cs"/>
          <w:rtl/>
        </w:rPr>
        <w:t>ع</w:t>
      </w:r>
      <w:r w:rsidR="00774239" w:rsidRPr="00C64670">
        <w:rPr>
          <w:rStyle w:val="Char0"/>
          <w:rFonts w:hint="cs"/>
          <w:rtl/>
        </w:rPr>
        <w:t xml:space="preserve"> رخص،</w:t>
      </w:r>
      <w:r w:rsidRPr="00C64670">
        <w:rPr>
          <w:rStyle w:val="Char0"/>
          <w:rtl/>
        </w:rPr>
        <w:t xml:space="preserve"> تلف</w:t>
      </w:r>
      <w:r w:rsidR="00DF08BB">
        <w:rPr>
          <w:rStyle w:val="Char0"/>
          <w:rtl/>
        </w:rPr>
        <w:t>ی</w:t>
      </w:r>
      <w:r w:rsidRPr="00C64670">
        <w:rPr>
          <w:rStyle w:val="Char0"/>
          <w:rtl/>
        </w:rPr>
        <w:t>ق و تأث</w:t>
      </w:r>
      <w:r w:rsidR="00DF08BB">
        <w:rPr>
          <w:rStyle w:val="Char0"/>
          <w:rtl/>
        </w:rPr>
        <w:t>ی</w:t>
      </w:r>
      <w:r w:rsidRPr="00C64670">
        <w:rPr>
          <w:rStyle w:val="Char0"/>
          <w:rtl/>
        </w:rPr>
        <w:t>رات</w:t>
      </w:r>
      <w:r w:rsidR="00774239" w:rsidRPr="00C64670">
        <w:rPr>
          <w:rStyle w:val="Char0"/>
          <w:rFonts w:hint="cs"/>
          <w:rtl/>
        </w:rPr>
        <w:t xml:space="preserve"> و آثار</w:t>
      </w:r>
      <w:r w:rsidRPr="00C64670">
        <w:rPr>
          <w:rStyle w:val="Char0"/>
          <w:rtl/>
        </w:rPr>
        <w:t xml:space="preserve"> تقل</w:t>
      </w:r>
      <w:r w:rsidR="00DF08BB">
        <w:rPr>
          <w:rStyle w:val="Char0"/>
          <w:rtl/>
        </w:rPr>
        <w:t>ی</w:t>
      </w:r>
      <w:r w:rsidRPr="00C64670">
        <w:rPr>
          <w:rStyle w:val="Char0"/>
          <w:rtl/>
        </w:rPr>
        <w:t>د مورد نقد و بررس</w:t>
      </w:r>
      <w:r w:rsidR="00DF08BB">
        <w:rPr>
          <w:rStyle w:val="Char0"/>
          <w:rtl/>
        </w:rPr>
        <w:t>ی</w:t>
      </w:r>
      <w:r w:rsidRPr="00C64670">
        <w:rPr>
          <w:rStyle w:val="Char0"/>
          <w:rtl/>
        </w:rPr>
        <w:t xml:space="preserve"> قرار گرفته است.</w:t>
      </w:r>
      <w:r w:rsidR="00774239" w:rsidRPr="00C64670">
        <w:rPr>
          <w:rStyle w:val="Char0"/>
          <w:rFonts w:hint="cs"/>
          <w:rtl/>
        </w:rPr>
        <w:t xml:space="preserve"> تمامی مطالب با </w:t>
      </w:r>
      <w:r w:rsidR="00AE5514" w:rsidRPr="00C64670">
        <w:rPr>
          <w:rStyle w:val="Char0"/>
          <w:rFonts w:hint="cs"/>
          <w:rtl/>
        </w:rPr>
        <w:t>بیان اقوال مختلف و استدلال</w:t>
      </w:r>
      <w:r w:rsidR="00AE5514" w:rsidRPr="00C64670">
        <w:rPr>
          <w:rStyle w:val="Char0"/>
          <w:rFonts w:hint="cs"/>
          <w:rtl/>
        </w:rPr>
        <w:softHyphen/>
        <w:t>های مربوطه و تجزیه و تحلیل</w:t>
      </w:r>
      <w:r w:rsidR="0094145F">
        <w:rPr>
          <w:rStyle w:val="Char0"/>
          <w:rFonts w:hint="cs"/>
          <w:rtl/>
        </w:rPr>
        <w:t xml:space="preserve"> آن‌ها </w:t>
      </w:r>
      <w:r w:rsidR="00AE5514" w:rsidRPr="00C64670">
        <w:rPr>
          <w:rStyle w:val="Char0"/>
          <w:rFonts w:hint="cs"/>
          <w:rtl/>
        </w:rPr>
        <w:t xml:space="preserve">ارائه شده و سعی بر آن بوده قول راجح مستند و مستدل بر نصوص شرعی </w:t>
      </w:r>
      <w:r w:rsidR="00284D48" w:rsidRPr="00C64670">
        <w:rPr>
          <w:rStyle w:val="Char0"/>
          <w:rFonts w:hint="cs"/>
          <w:rtl/>
        </w:rPr>
        <w:t>و مقاصد و منطق شریعت ارائه گردد</w:t>
      </w:r>
      <w:r w:rsidR="00EA7F27" w:rsidRPr="00C64670">
        <w:rPr>
          <w:rStyle w:val="Char0"/>
          <w:rFonts w:hint="cs"/>
          <w:rtl/>
        </w:rPr>
        <w:t>.</w:t>
      </w:r>
    </w:p>
    <w:p w:rsidR="00B363B1" w:rsidRPr="0094145F" w:rsidRDefault="00E11DC7" w:rsidP="00392055">
      <w:pPr>
        <w:spacing w:line="240" w:lineRule="auto"/>
        <w:ind w:firstLine="284"/>
        <w:jc w:val="both"/>
        <w:rPr>
          <w:rStyle w:val="Char0"/>
          <w:spacing w:val="-2"/>
          <w:rtl/>
        </w:rPr>
      </w:pPr>
      <w:r w:rsidRPr="0094145F">
        <w:rPr>
          <w:rStyle w:val="Char0"/>
          <w:spacing w:val="-2"/>
          <w:rtl/>
        </w:rPr>
        <w:t>امروزه امت اسلام</w:t>
      </w:r>
      <w:r w:rsidR="00DF08BB" w:rsidRPr="0094145F">
        <w:rPr>
          <w:rStyle w:val="Char0"/>
          <w:spacing w:val="-2"/>
          <w:rtl/>
        </w:rPr>
        <w:t>ی</w:t>
      </w:r>
      <w:r w:rsidRPr="0094145F">
        <w:rPr>
          <w:rStyle w:val="Char0"/>
          <w:spacing w:val="-2"/>
          <w:rtl/>
        </w:rPr>
        <w:t xml:space="preserve"> ن</w:t>
      </w:r>
      <w:r w:rsidR="00DF08BB" w:rsidRPr="0094145F">
        <w:rPr>
          <w:rStyle w:val="Char0"/>
          <w:spacing w:val="-2"/>
          <w:rtl/>
        </w:rPr>
        <w:t>ی</w:t>
      </w:r>
      <w:r w:rsidRPr="0094145F">
        <w:rPr>
          <w:rStyle w:val="Char0"/>
          <w:spacing w:val="-2"/>
          <w:rtl/>
        </w:rPr>
        <w:t>از مبرم</w:t>
      </w:r>
      <w:r w:rsidR="00DF08BB" w:rsidRPr="0094145F">
        <w:rPr>
          <w:rStyle w:val="Char0"/>
          <w:spacing w:val="-2"/>
          <w:rtl/>
        </w:rPr>
        <w:t>ی</w:t>
      </w:r>
      <w:r w:rsidRPr="0094145F">
        <w:rPr>
          <w:rStyle w:val="Char0"/>
          <w:spacing w:val="-2"/>
          <w:rtl/>
        </w:rPr>
        <w:t xml:space="preserve"> به اح</w:t>
      </w:r>
      <w:r w:rsidR="00DF08BB" w:rsidRPr="0094145F">
        <w:rPr>
          <w:rStyle w:val="Char0"/>
          <w:spacing w:val="-2"/>
          <w:rtl/>
        </w:rPr>
        <w:t>ی</w:t>
      </w:r>
      <w:r w:rsidRPr="0094145F">
        <w:rPr>
          <w:rStyle w:val="Char0"/>
          <w:spacing w:val="-2"/>
          <w:rtl/>
        </w:rPr>
        <w:t>اء و ب</w:t>
      </w:r>
      <w:r w:rsidR="00DF08BB" w:rsidRPr="0094145F">
        <w:rPr>
          <w:rStyle w:val="Char0"/>
          <w:spacing w:val="-2"/>
          <w:rtl/>
        </w:rPr>
        <w:t>ی</w:t>
      </w:r>
      <w:r w:rsidRPr="0094145F">
        <w:rPr>
          <w:rStyle w:val="Char0"/>
          <w:spacing w:val="-2"/>
          <w:rtl/>
        </w:rPr>
        <w:t>ان فرهنگ ناب اسلام</w:t>
      </w:r>
      <w:r w:rsidR="00DF08BB" w:rsidRPr="0094145F">
        <w:rPr>
          <w:rStyle w:val="Char0"/>
          <w:spacing w:val="-2"/>
          <w:rtl/>
        </w:rPr>
        <w:t>ی</w:t>
      </w:r>
      <w:r w:rsidRPr="0094145F">
        <w:rPr>
          <w:rStyle w:val="Char0"/>
          <w:spacing w:val="-2"/>
          <w:rtl/>
        </w:rPr>
        <w:t xml:space="preserve"> و </w:t>
      </w:r>
      <w:r w:rsidR="00DF08BB" w:rsidRPr="0094145F">
        <w:rPr>
          <w:rStyle w:val="Char0"/>
          <w:spacing w:val="-2"/>
          <w:rtl/>
        </w:rPr>
        <w:t>ک</w:t>
      </w:r>
      <w:r w:rsidRPr="0094145F">
        <w:rPr>
          <w:rStyle w:val="Char0"/>
          <w:spacing w:val="-2"/>
          <w:rtl/>
        </w:rPr>
        <w:t>شف آن از منابع اصل</w:t>
      </w:r>
      <w:r w:rsidR="00DF08BB" w:rsidRPr="0094145F">
        <w:rPr>
          <w:rStyle w:val="Char0"/>
          <w:spacing w:val="-2"/>
          <w:rtl/>
        </w:rPr>
        <w:t>ی</w:t>
      </w:r>
      <w:r w:rsidRPr="0094145F">
        <w:rPr>
          <w:rStyle w:val="Char0"/>
          <w:spacing w:val="-2"/>
          <w:rtl/>
        </w:rPr>
        <w:t xml:space="preserve"> دارد</w:t>
      </w:r>
      <w:r w:rsidR="00CB3AB5" w:rsidRPr="0094145F">
        <w:rPr>
          <w:rStyle w:val="Char0"/>
          <w:rFonts w:hint="cs"/>
          <w:spacing w:val="-2"/>
          <w:rtl/>
        </w:rPr>
        <w:t>؛</w:t>
      </w:r>
      <w:r w:rsidRPr="0094145F">
        <w:rPr>
          <w:rStyle w:val="Char0"/>
          <w:spacing w:val="-2"/>
          <w:rtl/>
        </w:rPr>
        <w:t xml:space="preserve"> به</w:t>
      </w:r>
      <w:r w:rsidR="00BD335A" w:rsidRPr="0094145F">
        <w:rPr>
          <w:rStyle w:val="Char0"/>
          <w:rFonts w:hint="cs"/>
          <w:spacing w:val="-2"/>
          <w:rtl/>
        </w:rPr>
        <w:t xml:space="preserve"> </w:t>
      </w:r>
      <w:r w:rsidRPr="0094145F">
        <w:rPr>
          <w:rStyle w:val="Char0"/>
          <w:spacing w:val="-2"/>
          <w:rtl/>
        </w:rPr>
        <w:t>گونه‌ا</w:t>
      </w:r>
      <w:r w:rsidR="00DF08BB" w:rsidRPr="0094145F">
        <w:rPr>
          <w:rStyle w:val="Char0"/>
          <w:spacing w:val="-2"/>
          <w:rtl/>
        </w:rPr>
        <w:t>ی</w:t>
      </w:r>
      <w:r w:rsidRPr="0094145F">
        <w:rPr>
          <w:rStyle w:val="Char0"/>
          <w:spacing w:val="-2"/>
          <w:rtl/>
        </w:rPr>
        <w:t xml:space="preserve"> </w:t>
      </w:r>
      <w:r w:rsidR="00DF08BB" w:rsidRPr="0094145F">
        <w:rPr>
          <w:rStyle w:val="Char0"/>
          <w:spacing w:val="-2"/>
          <w:rtl/>
        </w:rPr>
        <w:t>ک</w:t>
      </w:r>
      <w:r w:rsidRPr="0094145F">
        <w:rPr>
          <w:rStyle w:val="Char0"/>
          <w:spacing w:val="-2"/>
          <w:rtl/>
        </w:rPr>
        <w:t>ه بهره‌گ</w:t>
      </w:r>
      <w:r w:rsidR="00DF08BB" w:rsidRPr="0094145F">
        <w:rPr>
          <w:rStyle w:val="Char0"/>
          <w:spacing w:val="-2"/>
          <w:rtl/>
        </w:rPr>
        <w:t>ی</w:t>
      </w:r>
      <w:r w:rsidRPr="0094145F">
        <w:rPr>
          <w:rStyle w:val="Char0"/>
          <w:spacing w:val="-2"/>
          <w:rtl/>
        </w:rPr>
        <w:t>ر</w:t>
      </w:r>
      <w:r w:rsidR="00DF08BB" w:rsidRPr="0094145F">
        <w:rPr>
          <w:rStyle w:val="Char0"/>
          <w:spacing w:val="-2"/>
          <w:rtl/>
        </w:rPr>
        <w:t>ی</w:t>
      </w:r>
      <w:r w:rsidRPr="0094145F">
        <w:rPr>
          <w:rStyle w:val="Char0"/>
          <w:spacing w:val="-2"/>
          <w:rtl/>
        </w:rPr>
        <w:t xml:space="preserve"> صح</w:t>
      </w:r>
      <w:r w:rsidR="00DF08BB" w:rsidRPr="0094145F">
        <w:rPr>
          <w:rStyle w:val="Char0"/>
          <w:spacing w:val="-2"/>
          <w:rtl/>
        </w:rPr>
        <w:t>ی</w:t>
      </w:r>
      <w:r w:rsidRPr="0094145F">
        <w:rPr>
          <w:rStyle w:val="Char0"/>
          <w:spacing w:val="-2"/>
          <w:rtl/>
        </w:rPr>
        <w:t>ح و مستدل</w:t>
      </w:r>
      <w:r w:rsidR="00EA7F27" w:rsidRPr="0094145F">
        <w:rPr>
          <w:rStyle w:val="Char0"/>
          <w:rFonts w:hint="cs"/>
          <w:spacing w:val="-2"/>
          <w:rtl/>
        </w:rPr>
        <w:t xml:space="preserve"> بر نصوص و اصول شریعت ناب اسلام</w:t>
      </w:r>
      <w:r w:rsidRPr="0094145F">
        <w:rPr>
          <w:rStyle w:val="Char0"/>
          <w:spacing w:val="-2"/>
          <w:rtl/>
        </w:rPr>
        <w:t xml:space="preserve"> از</w:t>
      </w:r>
      <w:r w:rsidR="0094145F" w:rsidRPr="0094145F">
        <w:rPr>
          <w:rStyle w:val="Char0"/>
          <w:spacing w:val="-2"/>
          <w:rtl/>
        </w:rPr>
        <w:t xml:space="preserve"> دیدگاه‌ها </w:t>
      </w:r>
      <w:r w:rsidRPr="0094145F">
        <w:rPr>
          <w:rStyle w:val="Char0"/>
          <w:spacing w:val="-2"/>
          <w:rtl/>
        </w:rPr>
        <w:t>و اقوال علما خود راه</w:t>
      </w:r>
      <w:r w:rsidR="00DF08BB" w:rsidRPr="0094145F">
        <w:rPr>
          <w:rStyle w:val="Char0"/>
          <w:spacing w:val="-2"/>
          <w:rtl/>
        </w:rPr>
        <w:t>ی</w:t>
      </w:r>
      <w:r w:rsidRPr="0094145F">
        <w:rPr>
          <w:rStyle w:val="Char0"/>
          <w:spacing w:val="-2"/>
          <w:rtl/>
        </w:rPr>
        <w:t xml:space="preserve"> برا</w:t>
      </w:r>
      <w:r w:rsidR="00DF08BB" w:rsidRPr="0094145F">
        <w:rPr>
          <w:rStyle w:val="Char0"/>
          <w:spacing w:val="-2"/>
          <w:rtl/>
        </w:rPr>
        <w:t>ی</w:t>
      </w:r>
      <w:r w:rsidRPr="0094145F">
        <w:rPr>
          <w:rStyle w:val="Char0"/>
          <w:spacing w:val="-2"/>
          <w:rtl/>
        </w:rPr>
        <w:t xml:space="preserve"> رس</w:t>
      </w:r>
      <w:r w:rsidR="00DF08BB" w:rsidRPr="0094145F">
        <w:rPr>
          <w:rStyle w:val="Char0"/>
          <w:spacing w:val="-2"/>
          <w:rtl/>
        </w:rPr>
        <w:t>ی</w:t>
      </w:r>
      <w:r w:rsidRPr="0094145F">
        <w:rPr>
          <w:rStyle w:val="Char0"/>
          <w:spacing w:val="-2"/>
          <w:rtl/>
        </w:rPr>
        <w:t>دن به ا</w:t>
      </w:r>
      <w:r w:rsidR="00DF08BB" w:rsidRPr="0094145F">
        <w:rPr>
          <w:rStyle w:val="Char0"/>
          <w:spacing w:val="-2"/>
          <w:rtl/>
        </w:rPr>
        <w:t>ی</w:t>
      </w:r>
      <w:r w:rsidRPr="0094145F">
        <w:rPr>
          <w:rStyle w:val="Char0"/>
          <w:spacing w:val="-2"/>
          <w:rtl/>
        </w:rPr>
        <w:t>ن منظور است تا ا</w:t>
      </w:r>
      <w:r w:rsidR="00DF08BB" w:rsidRPr="0094145F">
        <w:rPr>
          <w:rStyle w:val="Char0"/>
          <w:spacing w:val="-2"/>
          <w:rtl/>
        </w:rPr>
        <w:t>ی</w:t>
      </w:r>
      <w:r w:rsidRPr="0094145F">
        <w:rPr>
          <w:rStyle w:val="Char0"/>
          <w:spacing w:val="-2"/>
          <w:rtl/>
        </w:rPr>
        <w:t>ن</w:t>
      </w:r>
      <w:r w:rsidR="00DF08BB" w:rsidRPr="0094145F">
        <w:rPr>
          <w:rStyle w:val="Char0"/>
          <w:spacing w:val="-2"/>
          <w:rtl/>
        </w:rPr>
        <w:t>ک</w:t>
      </w:r>
      <w:r w:rsidRPr="0094145F">
        <w:rPr>
          <w:rStyle w:val="Char0"/>
          <w:spacing w:val="-2"/>
          <w:rtl/>
        </w:rPr>
        <w:t>ه جامعه از خرافات و بدعت و شر</w:t>
      </w:r>
      <w:r w:rsidR="00DF08BB" w:rsidRPr="0094145F">
        <w:rPr>
          <w:rStyle w:val="Char0"/>
          <w:spacing w:val="-2"/>
          <w:rtl/>
        </w:rPr>
        <w:t>ک</w:t>
      </w:r>
      <w:r w:rsidRPr="0094145F">
        <w:rPr>
          <w:rStyle w:val="Char0"/>
          <w:spacing w:val="-2"/>
          <w:rtl/>
        </w:rPr>
        <w:t xml:space="preserve"> زدوده شود و جامعه در س</w:t>
      </w:r>
      <w:r w:rsidR="00DF08BB" w:rsidRPr="0094145F">
        <w:rPr>
          <w:rStyle w:val="Char0"/>
          <w:spacing w:val="-2"/>
          <w:rtl/>
        </w:rPr>
        <w:t>ی</w:t>
      </w:r>
      <w:r w:rsidRPr="0094145F">
        <w:rPr>
          <w:rStyle w:val="Char0"/>
          <w:spacing w:val="-2"/>
          <w:rtl/>
        </w:rPr>
        <w:t>ر صعود</w:t>
      </w:r>
      <w:r w:rsidR="00DF08BB" w:rsidRPr="0094145F">
        <w:rPr>
          <w:rStyle w:val="Char0"/>
          <w:spacing w:val="-2"/>
          <w:rtl/>
        </w:rPr>
        <w:t>ی</w:t>
      </w:r>
      <w:r w:rsidRPr="0094145F">
        <w:rPr>
          <w:rStyle w:val="Char0"/>
          <w:spacing w:val="-2"/>
          <w:rtl/>
        </w:rPr>
        <w:t xml:space="preserve"> </w:t>
      </w:r>
      <w:r w:rsidR="008B2434" w:rsidRPr="0094145F">
        <w:rPr>
          <w:rStyle w:val="Char0"/>
          <w:rFonts w:hint="cs"/>
          <w:spacing w:val="-2"/>
          <w:rtl/>
        </w:rPr>
        <w:t>به سو</w:t>
      </w:r>
      <w:r w:rsidR="00DF08BB" w:rsidRPr="0094145F">
        <w:rPr>
          <w:rStyle w:val="Char0"/>
          <w:rFonts w:hint="cs"/>
          <w:spacing w:val="-2"/>
          <w:rtl/>
        </w:rPr>
        <w:t>ی</w:t>
      </w:r>
      <w:r w:rsidR="008B2434" w:rsidRPr="0094145F">
        <w:rPr>
          <w:rStyle w:val="Char0"/>
          <w:rFonts w:hint="cs"/>
          <w:spacing w:val="-2"/>
          <w:rtl/>
        </w:rPr>
        <w:t xml:space="preserve"> الله</w:t>
      </w:r>
      <w:r w:rsidR="00BD4800" w:rsidRPr="00392055">
        <w:rPr>
          <w:rStyle w:val="Char0"/>
          <w:rFonts w:cs="CTraditional Arabic"/>
          <w:spacing w:val="-2"/>
          <w:rtl/>
        </w:rPr>
        <w:t>أ</w:t>
      </w:r>
      <w:r w:rsidR="00EA7F27" w:rsidRPr="0094145F">
        <w:rPr>
          <w:rStyle w:val="Char0"/>
          <w:rFonts w:hint="cs"/>
          <w:spacing w:val="-2"/>
          <w:rtl/>
        </w:rPr>
        <w:t xml:space="preserve"> </w:t>
      </w:r>
      <w:r w:rsidRPr="0094145F">
        <w:rPr>
          <w:rStyle w:val="Char0"/>
          <w:spacing w:val="-2"/>
          <w:rtl/>
        </w:rPr>
        <w:t>حر</w:t>
      </w:r>
      <w:r w:rsidR="00DF08BB" w:rsidRPr="0094145F">
        <w:rPr>
          <w:rStyle w:val="Char0"/>
          <w:spacing w:val="-2"/>
          <w:rtl/>
        </w:rPr>
        <w:t>ک</w:t>
      </w:r>
      <w:r w:rsidRPr="0094145F">
        <w:rPr>
          <w:rStyle w:val="Char0"/>
          <w:spacing w:val="-2"/>
          <w:rtl/>
        </w:rPr>
        <w:t xml:space="preserve">ت </w:t>
      </w:r>
      <w:r w:rsidR="00DF08BB" w:rsidRPr="0094145F">
        <w:rPr>
          <w:rStyle w:val="Char0"/>
          <w:spacing w:val="-2"/>
          <w:rtl/>
        </w:rPr>
        <w:t>ک</w:t>
      </w:r>
      <w:r w:rsidRPr="0094145F">
        <w:rPr>
          <w:rStyle w:val="Char0"/>
          <w:spacing w:val="-2"/>
          <w:rtl/>
        </w:rPr>
        <w:t>ند. در ا</w:t>
      </w:r>
      <w:r w:rsidR="00DF08BB" w:rsidRPr="0094145F">
        <w:rPr>
          <w:rStyle w:val="Char0"/>
          <w:spacing w:val="-2"/>
          <w:rtl/>
        </w:rPr>
        <w:t>ی</w:t>
      </w:r>
      <w:r w:rsidRPr="0094145F">
        <w:rPr>
          <w:rStyle w:val="Char0"/>
          <w:spacing w:val="-2"/>
          <w:rtl/>
        </w:rPr>
        <w:t xml:space="preserve">ن </w:t>
      </w:r>
      <w:r w:rsidR="00CB3AB5" w:rsidRPr="0094145F">
        <w:rPr>
          <w:rStyle w:val="Char0"/>
          <w:rFonts w:hint="cs"/>
          <w:spacing w:val="-2"/>
          <w:rtl/>
        </w:rPr>
        <w:t>کتاب</w:t>
      </w:r>
      <w:r w:rsidRPr="0094145F">
        <w:rPr>
          <w:rStyle w:val="Char0"/>
          <w:spacing w:val="-2"/>
          <w:rtl/>
        </w:rPr>
        <w:t xml:space="preserve"> ن</w:t>
      </w:r>
      <w:r w:rsidR="00DF08BB" w:rsidRPr="0094145F">
        <w:rPr>
          <w:rStyle w:val="Char0"/>
          <w:spacing w:val="-2"/>
          <w:rtl/>
        </w:rPr>
        <w:t>ی</w:t>
      </w:r>
      <w:r w:rsidRPr="0094145F">
        <w:rPr>
          <w:rStyle w:val="Char0"/>
          <w:spacing w:val="-2"/>
          <w:rtl/>
        </w:rPr>
        <w:t>ز سع</w:t>
      </w:r>
      <w:r w:rsidR="00DF08BB" w:rsidRPr="0094145F">
        <w:rPr>
          <w:rStyle w:val="Char0"/>
          <w:spacing w:val="-2"/>
          <w:rtl/>
        </w:rPr>
        <w:t>ی</w:t>
      </w:r>
      <w:r w:rsidRPr="0094145F">
        <w:rPr>
          <w:rStyle w:val="Char0"/>
          <w:spacing w:val="-2"/>
          <w:rtl/>
        </w:rPr>
        <w:t xml:space="preserve"> شده </w:t>
      </w:r>
      <w:r w:rsidR="00DF08BB" w:rsidRPr="0094145F">
        <w:rPr>
          <w:rStyle w:val="Char0"/>
          <w:spacing w:val="-2"/>
          <w:rtl/>
        </w:rPr>
        <w:t>ک</w:t>
      </w:r>
      <w:r w:rsidRPr="0094145F">
        <w:rPr>
          <w:rStyle w:val="Char0"/>
          <w:spacing w:val="-2"/>
          <w:rtl/>
        </w:rPr>
        <w:t>ه س</w:t>
      </w:r>
      <w:r w:rsidR="00DF08BB" w:rsidRPr="0094145F">
        <w:rPr>
          <w:rStyle w:val="Char0"/>
          <w:spacing w:val="-2"/>
          <w:rtl/>
        </w:rPr>
        <w:t>ی</w:t>
      </w:r>
      <w:r w:rsidRPr="0094145F">
        <w:rPr>
          <w:rStyle w:val="Char0"/>
          <w:spacing w:val="-2"/>
          <w:rtl/>
        </w:rPr>
        <w:t>ر تحق</w:t>
      </w:r>
      <w:r w:rsidR="00DF08BB" w:rsidRPr="0094145F">
        <w:rPr>
          <w:rStyle w:val="Char0"/>
          <w:spacing w:val="-2"/>
          <w:rtl/>
        </w:rPr>
        <w:t>ی</w:t>
      </w:r>
      <w:r w:rsidRPr="0094145F">
        <w:rPr>
          <w:rStyle w:val="Char0"/>
          <w:spacing w:val="-2"/>
          <w:rtl/>
        </w:rPr>
        <w:t xml:space="preserve">ق </w:t>
      </w:r>
      <w:r w:rsidR="00EA7F27" w:rsidRPr="0094145F">
        <w:rPr>
          <w:rStyle w:val="Char0"/>
          <w:rFonts w:hint="cs"/>
          <w:spacing w:val="-2"/>
          <w:rtl/>
        </w:rPr>
        <w:t xml:space="preserve">و پژوهش </w:t>
      </w:r>
      <w:r w:rsidRPr="0094145F">
        <w:rPr>
          <w:rStyle w:val="Char0"/>
          <w:spacing w:val="-2"/>
          <w:rtl/>
        </w:rPr>
        <w:t>به هم</w:t>
      </w:r>
      <w:r w:rsidR="00DF08BB" w:rsidRPr="0094145F">
        <w:rPr>
          <w:rStyle w:val="Char0"/>
          <w:spacing w:val="-2"/>
          <w:rtl/>
        </w:rPr>
        <w:t>ی</w:t>
      </w:r>
      <w:r w:rsidRPr="0094145F">
        <w:rPr>
          <w:rStyle w:val="Char0"/>
          <w:spacing w:val="-2"/>
          <w:rtl/>
        </w:rPr>
        <w:t>ن منوال باشد</w:t>
      </w:r>
      <w:r w:rsidR="00CB3AB5" w:rsidRPr="0094145F">
        <w:rPr>
          <w:rStyle w:val="Char0"/>
          <w:rFonts w:hint="cs"/>
          <w:spacing w:val="-2"/>
          <w:rtl/>
        </w:rPr>
        <w:t>؛</w:t>
      </w:r>
      <w:r w:rsidRPr="0094145F">
        <w:rPr>
          <w:rStyle w:val="Char0"/>
          <w:spacing w:val="-2"/>
          <w:rtl/>
        </w:rPr>
        <w:t xml:space="preserve"> چرا </w:t>
      </w:r>
      <w:r w:rsidR="00DF08BB" w:rsidRPr="0094145F">
        <w:rPr>
          <w:rStyle w:val="Char0"/>
          <w:spacing w:val="-2"/>
          <w:rtl/>
        </w:rPr>
        <w:t>ک</w:t>
      </w:r>
      <w:r w:rsidRPr="0094145F">
        <w:rPr>
          <w:rStyle w:val="Char0"/>
          <w:spacing w:val="-2"/>
          <w:rtl/>
        </w:rPr>
        <w:t>ه تقل</w:t>
      </w:r>
      <w:r w:rsidR="00DF08BB" w:rsidRPr="0094145F">
        <w:rPr>
          <w:rStyle w:val="Char0"/>
          <w:spacing w:val="-2"/>
          <w:rtl/>
        </w:rPr>
        <w:t>ی</w:t>
      </w:r>
      <w:r w:rsidRPr="0094145F">
        <w:rPr>
          <w:rStyle w:val="Char0"/>
          <w:spacing w:val="-2"/>
          <w:rtl/>
        </w:rPr>
        <w:t>د از جمله موارد</w:t>
      </w:r>
      <w:r w:rsidR="00DF08BB" w:rsidRPr="0094145F">
        <w:rPr>
          <w:rStyle w:val="Char0"/>
          <w:spacing w:val="-2"/>
          <w:rtl/>
        </w:rPr>
        <w:t>ی</w:t>
      </w:r>
      <w:r w:rsidRPr="0094145F">
        <w:rPr>
          <w:rStyle w:val="Char0"/>
          <w:spacing w:val="-2"/>
          <w:rtl/>
        </w:rPr>
        <w:t xml:space="preserve"> است </w:t>
      </w:r>
      <w:r w:rsidR="00DF08BB" w:rsidRPr="0094145F">
        <w:rPr>
          <w:rStyle w:val="Char0"/>
          <w:spacing w:val="-2"/>
          <w:rtl/>
        </w:rPr>
        <w:t>ک</w:t>
      </w:r>
      <w:r w:rsidRPr="0094145F">
        <w:rPr>
          <w:rStyle w:val="Char0"/>
          <w:spacing w:val="-2"/>
          <w:rtl/>
        </w:rPr>
        <w:t>ه در صورت فهم سق</w:t>
      </w:r>
      <w:r w:rsidR="00DF08BB" w:rsidRPr="0094145F">
        <w:rPr>
          <w:rStyle w:val="Char0"/>
          <w:spacing w:val="-2"/>
          <w:rtl/>
        </w:rPr>
        <w:t>ی</w:t>
      </w:r>
      <w:r w:rsidRPr="0094145F">
        <w:rPr>
          <w:rStyle w:val="Char0"/>
          <w:spacing w:val="-2"/>
          <w:rtl/>
        </w:rPr>
        <w:t>م م</w:t>
      </w:r>
      <w:r w:rsidR="00DF08BB" w:rsidRPr="0094145F">
        <w:rPr>
          <w:rStyle w:val="Char0"/>
          <w:spacing w:val="-2"/>
          <w:rtl/>
        </w:rPr>
        <w:t>ی</w:t>
      </w:r>
      <w:r w:rsidRPr="0094145F">
        <w:rPr>
          <w:rStyle w:val="Char0"/>
          <w:spacing w:val="-2"/>
          <w:rtl/>
        </w:rPr>
        <w:t>‌تواند جامع</w:t>
      </w:r>
      <w:r w:rsidR="00DF08BB" w:rsidRPr="0094145F">
        <w:rPr>
          <w:rStyle w:val="Char0"/>
          <w:rFonts w:hint="cs"/>
          <w:spacing w:val="-2"/>
          <w:rtl/>
        </w:rPr>
        <w:t>ۀ</w:t>
      </w:r>
      <w:r w:rsidRPr="0094145F">
        <w:rPr>
          <w:rStyle w:val="Char0"/>
          <w:spacing w:val="-2"/>
          <w:rtl/>
        </w:rPr>
        <w:t xml:space="preserve"> اسلا</w:t>
      </w:r>
      <w:r w:rsidR="00EA7F27" w:rsidRPr="0094145F">
        <w:rPr>
          <w:rStyle w:val="Char0"/>
          <w:spacing w:val="-2"/>
          <w:rtl/>
        </w:rPr>
        <w:t>م</w:t>
      </w:r>
      <w:r w:rsidR="00DF08BB" w:rsidRPr="0094145F">
        <w:rPr>
          <w:rStyle w:val="Char0"/>
          <w:spacing w:val="-2"/>
          <w:rtl/>
        </w:rPr>
        <w:t>ی</w:t>
      </w:r>
      <w:r w:rsidR="00EA7F27" w:rsidRPr="0094145F">
        <w:rPr>
          <w:rStyle w:val="Char0"/>
          <w:spacing w:val="-2"/>
          <w:rtl/>
        </w:rPr>
        <w:t xml:space="preserve"> را به انحطاط و نابود</w:t>
      </w:r>
      <w:r w:rsidR="00DF08BB" w:rsidRPr="0094145F">
        <w:rPr>
          <w:rStyle w:val="Char0"/>
          <w:spacing w:val="-2"/>
          <w:rtl/>
        </w:rPr>
        <w:t>ی</w:t>
      </w:r>
      <w:r w:rsidR="00EA7F27" w:rsidRPr="0094145F">
        <w:rPr>
          <w:rStyle w:val="Char0"/>
          <w:spacing w:val="-2"/>
          <w:rtl/>
        </w:rPr>
        <w:t xml:space="preserve"> ب</w:t>
      </w:r>
      <w:r w:rsidR="00DF08BB" w:rsidRPr="0094145F">
        <w:rPr>
          <w:rStyle w:val="Char0"/>
          <w:spacing w:val="-2"/>
          <w:rtl/>
        </w:rPr>
        <w:t>ک</w:t>
      </w:r>
      <w:r w:rsidR="00EA7F27" w:rsidRPr="0094145F">
        <w:rPr>
          <w:rStyle w:val="Char0"/>
          <w:spacing w:val="-2"/>
          <w:rtl/>
        </w:rPr>
        <w:t>شاند</w:t>
      </w:r>
      <w:r w:rsidR="00EA7F27" w:rsidRPr="0094145F">
        <w:rPr>
          <w:rStyle w:val="Char0"/>
          <w:rFonts w:hint="cs"/>
          <w:spacing w:val="-2"/>
          <w:rtl/>
        </w:rPr>
        <w:t>، به گونه</w:t>
      </w:r>
      <w:r w:rsidR="00EA7F27" w:rsidRPr="0094145F">
        <w:rPr>
          <w:rStyle w:val="Char0"/>
          <w:rFonts w:hint="cs"/>
          <w:spacing w:val="-2"/>
          <w:rtl/>
        </w:rPr>
        <w:softHyphen/>
        <w:t>ای که در تاریخ فقه و فقها مشاهده می</w:t>
      </w:r>
      <w:r w:rsidR="00EA7F27" w:rsidRPr="0094145F">
        <w:rPr>
          <w:rStyle w:val="Char0"/>
          <w:rFonts w:hint="cs"/>
          <w:spacing w:val="-2"/>
          <w:rtl/>
        </w:rPr>
        <w:softHyphen/>
        <w:t>شود بسیاری در فهم سقیم این مطلب دچار کج</w:t>
      </w:r>
      <w:r w:rsidR="00EA7F27" w:rsidRPr="0094145F">
        <w:rPr>
          <w:rStyle w:val="Char0"/>
          <w:rFonts w:hint="cs"/>
          <w:spacing w:val="-2"/>
          <w:rtl/>
        </w:rPr>
        <w:softHyphen/>
        <w:t>روی و انحطاط شدند و برخی هم در سوء استفاده از آن مسلمانان را منحرف کرده تا به اهداف شوم خود دست یابند.</w:t>
      </w:r>
    </w:p>
    <w:p w:rsidR="0094145F" w:rsidRPr="00392055" w:rsidRDefault="00107B70" w:rsidP="00392055">
      <w:pPr>
        <w:spacing w:line="240" w:lineRule="auto"/>
        <w:ind w:firstLine="284"/>
        <w:jc w:val="both"/>
        <w:rPr>
          <w:rStyle w:val="Char0"/>
        </w:rPr>
      </w:pPr>
      <w:r>
        <w:rPr>
          <w:rStyle w:val="Char0"/>
          <w:rFonts w:hint="cs"/>
          <w:rtl/>
        </w:rPr>
        <w:t xml:space="preserve"> </w:t>
      </w:r>
      <w:r w:rsidR="00B363B1" w:rsidRPr="00392055">
        <w:rPr>
          <w:rStyle w:val="Char0"/>
          <w:rFonts w:hint="cs"/>
          <w:rtl/>
        </w:rPr>
        <w:t xml:space="preserve"> </w:t>
      </w:r>
      <w:r w:rsidR="00E11DC7" w:rsidRPr="00392055">
        <w:rPr>
          <w:rStyle w:val="Char0"/>
          <w:rtl/>
        </w:rPr>
        <w:t>ا</w:t>
      </w:r>
      <w:r w:rsidR="00DF08BB" w:rsidRPr="00392055">
        <w:rPr>
          <w:rStyle w:val="Char0"/>
          <w:rtl/>
        </w:rPr>
        <w:t>ی</w:t>
      </w:r>
      <w:r w:rsidR="00E11DC7" w:rsidRPr="00392055">
        <w:rPr>
          <w:rStyle w:val="Char0"/>
          <w:rtl/>
        </w:rPr>
        <w:t>ن موضوع به بررس</w:t>
      </w:r>
      <w:r w:rsidR="00DF08BB" w:rsidRPr="00392055">
        <w:rPr>
          <w:rStyle w:val="Char0"/>
          <w:rtl/>
        </w:rPr>
        <w:t>ی</w:t>
      </w:r>
      <w:r w:rsidR="00E11DC7" w:rsidRPr="00392055">
        <w:rPr>
          <w:rStyle w:val="Char0"/>
          <w:rtl/>
        </w:rPr>
        <w:t xml:space="preserve"> شناخت واقع</w:t>
      </w:r>
      <w:r w:rsidR="00DF08BB" w:rsidRPr="00392055">
        <w:rPr>
          <w:rStyle w:val="Char0"/>
          <w:rtl/>
        </w:rPr>
        <w:t>ی</w:t>
      </w:r>
      <w:r w:rsidR="00E11DC7" w:rsidRPr="00392055">
        <w:rPr>
          <w:rStyle w:val="Char0"/>
          <w:rtl/>
        </w:rPr>
        <w:t>ت تقل</w:t>
      </w:r>
      <w:r w:rsidR="00DF08BB" w:rsidRPr="00392055">
        <w:rPr>
          <w:rStyle w:val="Char0"/>
          <w:rtl/>
        </w:rPr>
        <w:t>ی</w:t>
      </w:r>
      <w:r w:rsidR="00E11DC7" w:rsidRPr="00392055">
        <w:rPr>
          <w:rStyle w:val="Char0"/>
          <w:rtl/>
        </w:rPr>
        <w:t>د و اح</w:t>
      </w:r>
      <w:r w:rsidR="00DF08BB" w:rsidRPr="00392055">
        <w:rPr>
          <w:rStyle w:val="Char0"/>
          <w:rtl/>
        </w:rPr>
        <w:t>ک</w:t>
      </w:r>
      <w:r w:rsidR="00E11DC7" w:rsidRPr="00392055">
        <w:rPr>
          <w:rStyle w:val="Char0"/>
          <w:rtl/>
        </w:rPr>
        <w:t>ام و مسائل گوناگون آن و مطال</w:t>
      </w:r>
      <w:r w:rsidR="00CB3AB5" w:rsidRPr="00392055">
        <w:rPr>
          <w:rStyle w:val="Char0"/>
          <w:rFonts w:hint="cs"/>
          <w:rtl/>
        </w:rPr>
        <w:t>ع</w:t>
      </w:r>
      <w:r w:rsidR="00DF08BB" w:rsidRPr="00392055">
        <w:rPr>
          <w:rStyle w:val="Char0"/>
          <w:rFonts w:hint="cs"/>
          <w:rtl/>
        </w:rPr>
        <w:t>ۀ</w:t>
      </w:r>
      <w:r w:rsidR="00E11DC7" w:rsidRPr="00392055">
        <w:rPr>
          <w:rStyle w:val="Char0"/>
          <w:rtl/>
        </w:rPr>
        <w:t xml:space="preserve"> آراء فقهاء و اصول</w:t>
      </w:r>
      <w:r w:rsidR="00DF08BB" w:rsidRPr="00392055">
        <w:rPr>
          <w:rStyle w:val="Char0"/>
          <w:rtl/>
        </w:rPr>
        <w:t>ی</w:t>
      </w:r>
      <w:r w:rsidR="00E11DC7" w:rsidRPr="00392055">
        <w:rPr>
          <w:rStyle w:val="Char0"/>
          <w:rtl/>
        </w:rPr>
        <w:t>ون موافق و مخالف آن م</w:t>
      </w:r>
      <w:r w:rsidR="00DF08BB" w:rsidRPr="00392055">
        <w:rPr>
          <w:rStyle w:val="Char0"/>
          <w:rtl/>
        </w:rPr>
        <w:t>ی</w:t>
      </w:r>
      <w:r w:rsidR="009835A0" w:rsidRPr="00392055">
        <w:rPr>
          <w:rStyle w:val="Char0"/>
          <w:rFonts w:hint="cs"/>
          <w:rtl/>
        </w:rPr>
        <w:t>‌</w:t>
      </w:r>
      <w:r w:rsidR="00E11DC7" w:rsidRPr="00392055">
        <w:rPr>
          <w:rStyle w:val="Char0"/>
          <w:rtl/>
        </w:rPr>
        <w:t xml:space="preserve">پردازد </w:t>
      </w:r>
      <w:r w:rsidR="00DF08BB" w:rsidRPr="00392055">
        <w:rPr>
          <w:rStyle w:val="Char0"/>
          <w:rtl/>
        </w:rPr>
        <w:t>ک</w:t>
      </w:r>
      <w:r w:rsidR="00E11DC7" w:rsidRPr="00392055">
        <w:rPr>
          <w:rStyle w:val="Char0"/>
          <w:rtl/>
        </w:rPr>
        <w:t>ه البته در ا</w:t>
      </w:r>
      <w:r w:rsidR="00DF08BB" w:rsidRPr="00392055">
        <w:rPr>
          <w:rStyle w:val="Char0"/>
          <w:rtl/>
        </w:rPr>
        <w:t>ی</w:t>
      </w:r>
      <w:r w:rsidR="00E11DC7" w:rsidRPr="00392055">
        <w:rPr>
          <w:rStyle w:val="Char0"/>
          <w:rtl/>
        </w:rPr>
        <w:t>ن زم</w:t>
      </w:r>
      <w:r w:rsidR="00DF08BB" w:rsidRPr="00392055">
        <w:rPr>
          <w:rStyle w:val="Char0"/>
          <w:rtl/>
        </w:rPr>
        <w:t>ی</w:t>
      </w:r>
      <w:r w:rsidR="00E11DC7" w:rsidRPr="00392055">
        <w:rPr>
          <w:rStyle w:val="Char0"/>
          <w:rtl/>
        </w:rPr>
        <w:t>نه ب</w:t>
      </w:r>
      <w:r w:rsidR="00DF08BB" w:rsidRPr="00392055">
        <w:rPr>
          <w:rStyle w:val="Char0"/>
          <w:rtl/>
        </w:rPr>
        <w:t>ی</w:t>
      </w:r>
      <w:r w:rsidR="00E11DC7" w:rsidRPr="00392055">
        <w:rPr>
          <w:rStyle w:val="Char0"/>
          <w:rtl/>
        </w:rPr>
        <w:t>شتر سع</w:t>
      </w:r>
      <w:r w:rsidR="00DF08BB" w:rsidRPr="00392055">
        <w:rPr>
          <w:rStyle w:val="Char0"/>
          <w:rtl/>
        </w:rPr>
        <w:t>ی</w:t>
      </w:r>
      <w:r w:rsidR="00E11DC7" w:rsidRPr="00392055">
        <w:rPr>
          <w:rStyle w:val="Char0"/>
          <w:rtl/>
        </w:rPr>
        <w:t xml:space="preserve"> بر آن خواهد شد </w:t>
      </w:r>
      <w:r w:rsidR="00DF08BB" w:rsidRPr="00392055">
        <w:rPr>
          <w:rStyle w:val="Char0"/>
          <w:rtl/>
        </w:rPr>
        <w:t>ک</w:t>
      </w:r>
      <w:r w:rsidR="00E11DC7" w:rsidRPr="00392055">
        <w:rPr>
          <w:rStyle w:val="Char0"/>
          <w:rtl/>
        </w:rPr>
        <w:t>ه دلا</w:t>
      </w:r>
      <w:r w:rsidR="00DF08BB" w:rsidRPr="00392055">
        <w:rPr>
          <w:rStyle w:val="Char0"/>
          <w:rtl/>
        </w:rPr>
        <w:t>ی</w:t>
      </w:r>
      <w:r w:rsidR="00E11DC7" w:rsidRPr="00392055">
        <w:rPr>
          <w:rStyle w:val="Char0"/>
          <w:rtl/>
        </w:rPr>
        <w:t>ل موافقان و مخالفان مورد بررس</w:t>
      </w:r>
      <w:r w:rsidR="00DF08BB" w:rsidRPr="00392055">
        <w:rPr>
          <w:rStyle w:val="Char0"/>
          <w:rtl/>
        </w:rPr>
        <w:t>ی</w:t>
      </w:r>
      <w:r w:rsidR="00E11DC7" w:rsidRPr="00392055">
        <w:rPr>
          <w:rStyle w:val="Char0"/>
          <w:rtl/>
        </w:rPr>
        <w:t xml:space="preserve"> قرار گ</w:t>
      </w:r>
      <w:r w:rsidR="00DF08BB" w:rsidRPr="00392055">
        <w:rPr>
          <w:rStyle w:val="Char0"/>
          <w:rtl/>
        </w:rPr>
        <w:t>ی</w:t>
      </w:r>
      <w:r w:rsidR="00E11DC7" w:rsidRPr="00392055">
        <w:rPr>
          <w:rStyle w:val="Char0"/>
          <w:rtl/>
        </w:rPr>
        <w:t>رد و در ا</w:t>
      </w:r>
      <w:r w:rsidR="00DF08BB" w:rsidRPr="00392055">
        <w:rPr>
          <w:rStyle w:val="Char0"/>
          <w:rtl/>
        </w:rPr>
        <w:t>ی</w:t>
      </w:r>
      <w:r w:rsidR="00E11DC7" w:rsidRPr="00392055">
        <w:rPr>
          <w:rStyle w:val="Char0"/>
          <w:rtl/>
        </w:rPr>
        <w:t>ن چارچوب به آثار مثبت و سوء ت</w:t>
      </w:r>
      <w:r w:rsidR="009835A0" w:rsidRPr="00392055">
        <w:rPr>
          <w:rStyle w:val="Char0"/>
          <w:rtl/>
        </w:rPr>
        <w:t>قل</w:t>
      </w:r>
      <w:r w:rsidR="00DF08BB" w:rsidRPr="00392055">
        <w:rPr>
          <w:rStyle w:val="Char0"/>
          <w:rtl/>
        </w:rPr>
        <w:t>ی</w:t>
      </w:r>
      <w:r w:rsidR="009835A0" w:rsidRPr="00392055">
        <w:rPr>
          <w:rStyle w:val="Char0"/>
          <w:rtl/>
        </w:rPr>
        <w:t>د بر د</w:t>
      </w:r>
      <w:r w:rsidR="00DF08BB" w:rsidRPr="00392055">
        <w:rPr>
          <w:rStyle w:val="Char0"/>
          <w:rtl/>
        </w:rPr>
        <w:t>ی</w:t>
      </w:r>
      <w:r w:rsidR="009835A0" w:rsidRPr="00392055">
        <w:rPr>
          <w:rStyle w:val="Char0"/>
          <w:rtl/>
        </w:rPr>
        <w:t>ن اسلام ن</w:t>
      </w:r>
      <w:r w:rsidR="00DF08BB" w:rsidRPr="00392055">
        <w:rPr>
          <w:rStyle w:val="Char0"/>
          <w:rtl/>
        </w:rPr>
        <w:t>ی</w:t>
      </w:r>
      <w:r w:rsidR="009835A0" w:rsidRPr="00392055">
        <w:rPr>
          <w:rStyle w:val="Char0"/>
          <w:rtl/>
        </w:rPr>
        <w:t>ز پرداخته م</w:t>
      </w:r>
      <w:r w:rsidR="00DF08BB" w:rsidRPr="00392055">
        <w:rPr>
          <w:rStyle w:val="Char0"/>
          <w:rFonts w:hint="cs"/>
          <w:rtl/>
        </w:rPr>
        <w:t>ی</w:t>
      </w:r>
      <w:r w:rsidR="009835A0" w:rsidRPr="00392055">
        <w:rPr>
          <w:rStyle w:val="Char0"/>
          <w:rFonts w:hint="cs"/>
          <w:rtl/>
        </w:rPr>
        <w:t>‌</w:t>
      </w:r>
      <w:r w:rsidR="00E11DC7" w:rsidRPr="00392055">
        <w:rPr>
          <w:rStyle w:val="Char0"/>
          <w:rtl/>
        </w:rPr>
        <w:t>شود.</w:t>
      </w:r>
    </w:p>
    <w:p w:rsidR="00E11DC7" w:rsidRPr="00C64670" w:rsidRDefault="00E11DC7" w:rsidP="00392055">
      <w:pPr>
        <w:spacing w:line="240" w:lineRule="auto"/>
        <w:ind w:firstLine="284"/>
        <w:jc w:val="both"/>
        <w:rPr>
          <w:rStyle w:val="Char0"/>
          <w:rtl/>
        </w:rPr>
      </w:pPr>
      <w:r w:rsidRPr="00392055">
        <w:rPr>
          <w:rStyle w:val="Char0"/>
          <w:rtl/>
        </w:rPr>
        <w:t>در طول تار</w:t>
      </w:r>
      <w:r w:rsidR="00DF08BB" w:rsidRPr="00392055">
        <w:rPr>
          <w:rStyle w:val="Char0"/>
          <w:rtl/>
        </w:rPr>
        <w:t>ی</w:t>
      </w:r>
      <w:r w:rsidRPr="00392055">
        <w:rPr>
          <w:rStyle w:val="Char0"/>
          <w:rtl/>
        </w:rPr>
        <w:t>خ اسلام، هم</w:t>
      </w:r>
      <w:r w:rsidR="00DF08BB" w:rsidRPr="00392055">
        <w:rPr>
          <w:rStyle w:val="Char0"/>
          <w:rtl/>
        </w:rPr>
        <w:t>ی</w:t>
      </w:r>
      <w:r w:rsidRPr="00392055">
        <w:rPr>
          <w:rStyle w:val="Char0"/>
          <w:rtl/>
        </w:rPr>
        <w:t xml:space="preserve">شه </w:t>
      </w:r>
      <w:r w:rsidR="00824FCF" w:rsidRPr="00392055">
        <w:rPr>
          <w:rStyle w:val="Char0"/>
          <w:rtl/>
        </w:rPr>
        <w:t>مسئل</w:t>
      </w:r>
      <w:r w:rsidR="00DF08BB" w:rsidRPr="00392055">
        <w:rPr>
          <w:rStyle w:val="Char0"/>
          <w:rFonts w:hint="cs"/>
          <w:rtl/>
        </w:rPr>
        <w:t>ۀ</w:t>
      </w:r>
      <w:r w:rsidR="00CB3AB5" w:rsidRPr="00392055">
        <w:rPr>
          <w:rStyle w:val="Char0"/>
          <w:rFonts w:hint="cs"/>
          <w:rtl/>
        </w:rPr>
        <w:t xml:space="preserve"> </w:t>
      </w:r>
      <w:r w:rsidRPr="00392055">
        <w:rPr>
          <w:rStyle w:val="Char0"/>
          <w:rtl/>
        </w:rPr>
        <w:t>تقل</w:t>
      </w:r>
      <w:r w:rsidR="00DF08BB" w:rsidRPr="00392055">
        <w:rPr>
          <w:rStyle w:val="Char0"/>
          <w:rtl/>
        </w:rPr>
        <w:t>ی</w:t>
      </w:r>
      <w:r w:rsidRPr="00392055">
        <w:rPr>
          <w:rStyle w:val="Char0"/>
          <w:rtl/>
        </w:rPr>
        <w:t xml:space="preserve">د </w:t>
      </w:r>
      <w:r w:rsidR="00DF08BB" w:rsidRPr="00392055">
        <w:rPr>
          <w:rStyle w:val="Char0"/>
          <w:rtl/>
        </w:rPr>
        <w:t>یکی</w:t>
      </w:r>
      <w:r w:rsidRPr="00392055">
        <w:rPr>
          <w:rStyle w:val="Char0"/>
          <w:rtl/>
        </w:rPr>
        <w:t xml:space="preserve"> از مسا</w:t>
      </w:r>
      <w:r w:rsidR="00CB3AB5" w:rsidRPr="00392055">
        <w:rPr>
          <w:rStyle w:val="Char0"/>
          <w:rFonts w:hint="cs"/>
          <w:rtl/>
        </w:rPr>
        <w:t>ئ</w:t>
      </w:r>
      <w:r w:rsidRPr="00392055">
        <w:rPr>
          <w:rStyle w:val="Char0"/>
          <w:rtl/>
        </w:rPr>
        <w:t xml:space="preserve">ل </w:t>
      </w:r>
      <w:r w:rsidR="00DF08BB" w:rsidRPr="00392055">
        <w:rPr>
          <w:rStyle w:val="Char0"/>
          <w:rtl/>
        </w:rPr>
        <w:t>ک</w:t>
      </w:r>
      <w:r w:rsidRPr="00392055">
        <w:rPr>
          <w:rStyle w:val="Char0"/>
          <w:rtl/>
        </w:rPr>
        <w:t>اربرد</w:t>
      </w:r>
      <w:r w:rsidR="00DF08BB" w:rsidRPr="00392055">
        <w:rPr>
          <w:rStyle w:val="Char0"/>
          <w:rtl/>
        </w:rPr>
        <w:t>ی</w:t>
      </w:r>
      <w:r w:rsidRPr="00392055">
        <w:rPr>
          <w:rStyle w:val="Char0"/>
          <w:rtl/>
        </w:rPr>
        <w:t xml:space="preserve"> و مهم به شمار آمده و علما و اند</w:t>
      </w:r>
      <w:r w:rsidR="00DF08BB" w:rsidRPr="00392055">
        <w:rPr>
          <w:rStyle w:val="Char0"/>
          <w:rtl/>
        </w:rPr>
        <w:t>ی</w:t>
      </w:r>
      <w:r w:rsidRPr="00392055">
        <w:rPr>
          <w:rStyle w:val="Char0"/>
          <w:rtl/>
        </w:rPr>
        <w:t>شمندان در حل و بررس</w:t>
      </w:r>
      <w:r w:rsidR="00DF08BB" w:rsidRPr="00392055">
        <w:rPr>
          <w:rStyle w:val="Char0"/>
          <w:rtl/>
        </w:rPr>
        <w:t>ی</w:t>
      </w:r>
      <w:r w:rsidRPr="00392055">
        <w:rPr>
          <w:rStyle w:val="Char0"/>
          <w:rtl/>
        </w:rPr>
        <w:t xml:space="preserve"> آن</w:t>
      </w:r>
      <w:r w:rsidR="0094145F" w:rsidRPr="00392055">
        <w:rPr>
          <w:rStyle w:val="Char0"/>
          <w:rtl/>
        </w:rPr>
        <w:t xml:space="preserve"> تلاش‌های </w:t>
      </w:r>
      <w:r w:rsidRPr="00392055">
        <w:rPr>
          <w:rStyle w:val="Char0"/>
          <w:rtl/>
        </w:rPr>
        <w:t>ز</w:t>
      </w:r>
      <w:r w:rsidR="00DF08BB" w:rsidRPr="00392055">
        <w:rPr>
          <w:rStyle w:val="Char0"/>
          <w:rtl/>
        </w:rPr>
        <w:t>ی</w:t>
      </w:r>
      <w:r w:rsidRPr="00392055">
        <w:rPr>
          <w:rStyle w:val="Char0"/>
          <w:rtl/>
        </w:rPr>
        <w:t>اد</w:t>
      </w:r>
      <w:r w:rsidR="00DF08BB" w:rsidRPr="00392055">
        <w:rPr>
          <w:rStyle w:val="Char0"/>
          <w:rtl/>
        </w:rPr>
        <w:t>ی</w:t>
      </w:r>
      <w:r w:rsidRPr="00392055">
        <w:rPr>
          <w:rStyle w:val="Char0"/>
          <w:rtl/>
        </w:rPr>
        <w:t xml:space="preserve"> نموده</w:t>
      </w:r>
      <w:r w:rsidR="000E312F" w:rsidRPr="00392055">
        <w:rPr>
          <w:rStyle w:val="Char0"/>
          <w:rFonts w:hint="cs"/>
          <w:rtl/>
        </w:rPr>
        <w:t>‌</w:t>
      </w:r>
      <w:r w:rsidRPr="00392055">
        <w:rPr>
          <w:rStyle w:val="Char0"/>
          <w:rtl/>
        </w:rPr>
        <w:t>اند و ضرورت انجام ا</w:t>
      </w:r>
      <w:r w:rsidR="00DF08BB" w:rsidRPr="00392055">
        <w:rPr>
          <w:rStyle w:val="Char0"/>
          <w:rtl/>
        </w:rPr>
        <w:t>ی</w:t>
      </w:r>
      <w:r w:rsidRPr="00392055">
        <w:rPr>
          <w:rStyle w:val="Char0"/>
          <w:rtl/>
        </w:rPr>
        <w:t>ن موضوع ب</w:t>
      </w:r>
      <w:r w:rsidR="00DF08BB" w:rsidRPr="00392055">
        <w:rPr>
          <w:rStyle w:val="Char0"/>
          <w:rtl/>
        </w:rPr>
        <w:t>ی</w:t>
      </w:r>
      <w:r w:rsidRPr="00392055">
        <w:rPr>
          <w:rStyle w:val="Char0"/>
          <w:rtl/>
        </w:rPr>
        <w:t>شتر ب</w:t>
      </w:r>
      <w:r w:rsidR="00DF08BB" w:rsidRPr="00392055">
        <w:rPr>
          <w:rStyle w:val="Char0"/>
          <w:rtl/>
        </w:rPr>
        <w:t>ی</w:t>
      </w:r>
      <w:r w:rsidRPr="00392055">
        <w:rPr>
          <w:rStyle w:val="Char0"/>
          <w:rtl/>
        </w:rPr>
        <w:t>ان حقا</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امروزه جهان اسلام در واقع با</w:t>
      </w:r>
      <w:r w:rsidR="0094145F" w:rsidRPr="00392055">
        <w:rPr>
          <w:rStyle w:val="Char0"/>
          <w:rtl/>
        </w:rPr>
        <w:t xml:space="preserve"> آن‌ها </w:t>
      </w:r>
      <w:r w:rsidRPr="00392055">
        <w:rPr>
          <w:rStyle w:val="Char0"/>
          <w:rtl/>
        </w:rPr>
        <w:t>روبرو است و نگارنده سع</w:t>
      </w:r>
      <w:r w:rsidR="00DF08BB" w:rsidRPr="00392055">
        <w:rPr>
          <w:rStyle w:val="Char0"/>
          <w:rtl/>
        </w:rPr>
        <w:t>ی</w:t>
      </w:r>
      <w:r w:rsidRPr="00392055">
        <w:rPr>
          <w:rStyle w:val="Char0"/>
          <w:rtl/>
        </w:rPr>
        <w:t xml:space="preserve"> خواهد </w:t>
      </w:r>
      <w:r w:rsidR="00DF08BB" w:rsidRPr="00392055">
        <w:rPr>
          <w:rStyle w:val="Char0"/>
          <w:rtl/>
        </w:rPr>
        <w:t>ک</w:t>
      </w:r>
      <w:r w:rsidRPr="00392055">
        <w:rPr>
          <w:rStyle w:val="Char0"/>
          <w:rtl/>
        </w:rPr>
        <w:t xml:space="preserve">رد </w:t>
      </w:r>
      <w:r w:rsidR="00DF08BB" w:rsidRPr="00392055">
        <w:rPr>
          <w:rStyle w:val="Char0"/>
          <w:rtl/>
        </w:rPr>
        <w:t>ک</w:t>
      </w:r>
      <w:r w:rsidRPr="00392055">
        <w:rPr>
          <w:rStyle w:val="Char0"/>
          <w:rtl/>
        </w:rPr>
        <w:t>ه در راستا</w:t>
      </w:r>
      <w:r w:rsidR="00DF08BB" w:rsidRPr="00392055">
        <w:rPr>
          <w:rStyle w:val="Char0"/>
          <w:rtl/>
        </w:rPr>
        <w:t>ی</w:t>
      </w:r>
      <w:r w:rsidRPr="00392055">
        <w:rPr>
          <w:rStyle w:val="Char0"/>
          <w:rtl/>
        </w:rPr>
        <w:t xml:space="preserve"> تب</w:t>
      </w:r>
      <w:r w:rsidR="00DF08BB" w:rsidRPr="00392055">
        <w:rPr>
          <w:rStyle w:val="Char0"/>
          <w:rtl/>
        </w:rPr>
        <w:t>یی</w:t>
      </w:r>
      <w:r w:rsidRPr="00392055">
        <w:rPr>
          <w:rStyle w:val="Char0"/>
          <w:rtl/>
        </w:rPr>
        <w:t>ن اقوال و</w:t>
      </w:r>
      <w:r w:rsidR="0094145F" w:rsidRPr="00392055">
        <w:rPr>
          <w:rStyle w:val="Char0"/>
          <w:rtl/>
        </w:rPr>
        <w:t xml:space="preserve"> دیدگاه‌های </w:t>
      </w:r>
      <w:r w:rsidRPr="00392055">
        <w:rPr>
          <w:rStyle w:val="Char0"/>
          <w:rtl/>
        </w:rPr>
        <w:t>مختلف به ر</w:t>
      </w:r>
      <w:r w:rsidR="00DF08BB" w:rsidRPr="00392055">
        <w:rPr>
          <w:rStyle w:val="Char0"/>
          <w:rtl/>
        </w:rPr>
        <w:t>ی</w:t>
      </w:r>
      <w:r w:rsidRPr="00392055">
        <w:rPr>
          <w:rStyle w:val="Char0"/>
          <w:rtl/>
        </w:rPr>
        <w:t>سمان مح</w:t>
      </w:r>
      <w:r w:rsidR="00DF08BB" w:rsidRPr="00392055">
        <w:rPr>
          <w:rStyle w:val="Char0"/>
          <w:rtl/>
        </w:rPr>
        <w:t>ک</w:t>
      </w:r>
      <w:r w:rsidRPr="00392055">
        <w:rPr>
          <w:rStyle w:val="Char0"/>
          <w:rtl/>
        </w:rPr>
        <w:t>م اله</w:t>
      </w:r>
      <w:r w:rsidR="00DF08BB" w:rsidRPr="00392055">
        <w:rPr>
          <w:rStyle w:val="Char0"/>
          <w:rtl/>
        </w:rPr>
        <w:t>ی</w:t>
      </w:r>
      <w:r w:rsidRPr="00392055">
        <w:rPr>
          <w:rStyle w:val="Char0"/>
          <w:rtl/>
        </w:rPr>
        <w:t xml:space="preserve"> چنگ زده و در پرتو نصوص مقدس</w:t>
      </w:r>
      <w:r w:rsidR="00EA7F27" w:rsidRPr="00392055">
        <w:rPr>
          <w:rStyle w:val="Char0"/>
          <w:rFonts w:hint="cs"/>
          <w:rtl/>
        </w:rPr>
        <w:t xml:space="preserve"> مبتنی با منطق و عقل سلیم</w:t>
      </w:r>
      <w:r w:rsidRPr="00392055">
        <w:rPr>
          <w:rStyle w:val="Char0"/>
          <w:rtl/>
        </w:rPr>
        <w:t xml:space="preserve"> به ب</w:t>
      </w:r>
      <w:r w:rsidR="00DF08BB" w:rsidRPr="00392055">
        <w:rPr>
          <w:rStyle w:val="Char0"/>
          <w:rtl/>
        </w:rPr>
        <w:t>ی</w:t>
      </w:r>
      <w:r w:rsidRPr="00392055">
        <w:rPr>
          <w:rStyle w:val="Char0"/>
          <w:rtl/>
        </w:rPr>
        <w:t>ان ا</w:t>
      </w:r>
      <w:r w:rsidR="00DF08BB" w:rsidRPr="00392055">
        <w:rPr>
          <w:rStyle w:val="Char0"/>
          <w:rtl/>
        </w:rPr>
        <w:t>ی</w:t>
      </w:r>
      <w:r w:rsidRPr="00392055">
        <w:rPr>
          <w:rStyle w:val="Char0"/>
          <w:rtl/>
        </w:rPr>
        <w:t xml:space="preserve">ن مطلب </w:t>
      </w:r>
      <w:r w:rsidR="00AE5514" w:rsidRPr="00392055">
        <w:rPr>
          <w:rStyle w:val="Char0"/>
          <w:rFonts w:hint="cs"/>
          <w:rtl/>
        </w:rPr>
        <w:t>مهم</w:t>
      </w:r>
      <w:r w:rsidRPr="00392055">
        <w:rPr>
          <w:rStyle w:val="Char0"/>
          <w:rtl/>
        </w:rPr>
        <w:t xml:space="preserve"> بپردازد و راه</w:t>
      </w:r>
      <w:r w:rsidR="00DF08BB" w:rsidRPr="00392055">
        <w:rPr>
          <w:rStyle w:val="Char0"/>
          <w:rtl/>
        </w:rPr>
        <w:t>ک</w:t>
      </w:r>
      <w:r w:rsidRPr="00392055">
        <w:rPr>
          <w:rStyle w:val="Char0"/>
          <w:rtl/>
        </w:rPr>
        <w:t>ار</w:t>
      </w:r>
      <w:r w:rsidR="00DF08BB" w:rsidRPr="00392055">
        <w:rPr>
          <w:rStyle w:val="Char0"/>
          <w:rtl/>
        </w:rPr>
        <w:t>ی</w:t>
      </w:r>
      <w:r w:rsidRPr="00392055">
        <w:rPr>
          <w:rStyle w:val="Char0"/>
          <w:rtl/>
        </w:rPr>
        <w:t xml:space="preserve"> مناسب برا</w:t>
      </w:r>
      <w:r w:rsidR="00DF08BB" w:rsidRPr="00392055">
        <w:rPr>
          <w:rStyle w:val="Char0"/>
          <w:rtl/>
        </w:rPr>
        <w:t>ی</w:t>
      </w:r>
      <w:r w:rsidRPr="00392055">
        <w:rPr>
          <w:rStyle w:val="Char0"/>
          <w:rtl/>
        </w:rPr>
        <w:t xml:space="preserve"> حل ا</w:t>
      </w:r>
      <w:r w:rsidR="00DF08BB" w:rsidRPr="00392055">
        <w:rPr>
          <w:rStyle w:val="Char0"/>
          <w:rtl/>
        </w:rPr>
        <w:t>ی</w:t>
      </w:r>
      <w:r w:rsidRPr="00392055">
        <w:rPr>
          <w:rStyle w:val="Char0"/>
          <w:rtl/>
        </w:rPr>
        <w:t xml:space="preserve">ن </w:t>
      </w:r>
      <w:r w:rsidR="00824FCF" w:rsidRPr="00392055">
        <w:rPr>
          <w:rStyle w:val="Char0"/>
          <w:rtl/>
        </w:rPr>
        <w:t>مسئله</w:t>
      </w:r>
      <w:r w:rsidRPr="00392055">
        <w:rPr>
          <w:rStyle w:val="Char0"/>
          <w:rtl/>
        </w:rPr>
        <w:t xml:space="preserve"> ب</w:t>
      </w:r>
      <w:r w:rsidR="00DF08BB" w:rsidRPr="00392055">
        <w:rPr>
          <w:rStyle w:val="Char0"/>
          <w:rtl/>
        </w:rPr>
        <w:t>ی</w:t>
      </w:r>
      <w:r w:rsidRPr="00392055">
        <w:rPr>
          <w:rStyle w:val="Char0"/>
          <w:rtl/>
        </w:rPr>
        <w:t>ان نما</w:t>
      </w:r>
      <w:r w:rsidR="00DF08BB" w:rsidRPr="00392055">
        <w:rPr>
          <w:rStyle w:val="Char0"/>
          <w:rtl/>
        </w:rPr>
        <w:t>ی</w:t>
      </w:r>
      <w:r w:rsidRPr="00392055">
        <w:rPr>
          <w:rStyle w:val="Char0"/>
          <w:rtl/>
        </w:rPr>
        <w:t>د، ب</w:t>
      </w:r>
      <w:r w:rsidR="00CB3AB5" w:rsidRPr="00392055">
        <w:rPr>
          <w:rStyle w:val="Char0"/>
          <w:rFonts w:hint="cs"/>
          <w:rtl/>
        </w:rPr>
        <w:t xml:space="preserve">ه </w:t>
      </w:r>
      <w:r w:rsidRPr="00392055">
        <w:rPr>
          <w:rStyle w:val="Char0"/>
          <w:rtl/>
        </w:rPr>
        <w:t>گونه</w:t>
      </w:r>
      <w:r w:rsidR="009835A0" w:rsidRPr="00392055">
        <w:rPr>
          <w:rStyle w:val="Char0"/>
          <w:rFonts w:hint="cs"/>
          <w:rtl/>
        </w:rPr>
        <w:t>‌</w:t>
      </w:r>
      <w:r w:rsidRPr="00392055">
        <w:rPr>
          <w:rStyle w:val="Char0"/>
          <w:rtl/>
        </w:rPr>
        <w:t>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در </w:t>
      </w:r>
      <w:r w:rsidR="00CB3AB5" w:rsidRPr="00392055">
        <w:rPr>
          <w:rStyle w:val="Char0"/>
          <w:rFonts w:hint="cs"/>
          <w:rtl/>
        </w:rPr>
        <w:t>پرتو</w:t>
      </w:r>
      <w:r w:rsidRPr="00392055">
        <w:rPr>
          <w:rStyle w:val="Char0"/>
          <w:rtl/>
        </w:rPr>
        <w:t xml:space="preserve"> ا</w:t>
      </w:r>
      <w:r w:rsidR="00DF08BB" w:rsidRPr="00392055">
        <w:rPr>
          <w:rStyle w:val="Char0"/>
          <w:rtl/>
        </w:rPr>
        <w:t>ی</w:t>
      </w:r>
      <w:r w:rsidRPr="00392055">
        <w:rPr>
          <w:rStyle w:val="Char0"/>
          <w:rtl/>
        </w:rPr>
        <w:t>ن راه</w:t>
      </w:r>
      <w:r w:rsidR="00DF08BB" w:rsidRPr="00392055">
        <w:rPr>
          <w:rStyle w:val="Char0"/>
          <w:rtl/>
        </w:rPr>
        <w:t>ک</w:t>
      </w:r>
      <w:r w:rsidRPr="00392055">
        <w:rPr>
          <w:rStyle w:val="Char0"/>
          <w:rtl/>
        </w:rPr>
        <w:t>ار</w:t>
      </w:r>
      <w:r w:rsidR="00CB3AB5" w:rsidRPr="00392055">
        <w:rPr>
          <w:rStyle w:val="Char0"/>
          <w:rFonts w:hint="cs"/>
          <w:rtl/>
        </w:rPr>
        <w:t>،</w:t>
      </w:r>
      <w:r w:rsidRPr="00392055">
        <w:rPr>
          <w:rStyle w:val="Char0"/>
          <w:rtl/>
        </w:rPr>
        <w:t xml:space="preserve"> جامعه از انحطاط و سقوط نجات </w:t>
      </w:r>
      <w:r w:rsidR="00DF08BB" w:rsidRPr="00392055">
        <w:rPr>
          <w:rStyle w:val="Char0"/>
          <w:rtl/>
        </w:rPr>
        <w:t>ی</w:t>
      </w:r>
      <w:r w:rsidRPr="00392055">
        <w:rPr>
          <w:rStyle w:val="Char0"/>
          <w:rtl/>
        </w:rPr>
        <w:t>ابد و راه</w:t>
      </w:r>
      <w:r w:rsidR="00AC2D37" w:rsidRPr="002478C8">
        <w:rPr>
          <w:rFonts w:cs="Times New Roman" w:hint="cs"/>
          <w:rtl/>
        </w:rPr>
        <w:t xml:space="preserve"> </w:t>
      </w:r>
      <w:r w:rsidRPr="00C64670">
        <w:rPr>
          <w:rStyle w:val="Char0"/>
          <w:rtl/>
        </w:rPr>
        <w:t xml:space="preserve">سعادت و </w:t>
      </w:r>
      <w:r w:rsidR="00DF08BB">
        <w:rPr>
          <w:rStyle w:val="Char0"/>
          <w:rtl/>
        </w:rPr>
        <w:t>ک</w:t>
      </w:r>
      <w:r w:rsidRPr="00C64670">
        <w:rPr>
          <w:rStyle w:val="Char0"/>
          <w:rtl/>
        </w:rPr>
        <w:t>ام</w:t>
      </w:r>
      <w:r w:rsidR="00DF08BB">
        <w:rPr>
          <w:rStyle w:val="Char0"/>
          <w:rtl/>
        </w:rPr>
        <w:t>ی</w:t>
      </w:r>
      <w:r w:rsidRPr="00C64670">
        <w:rPr>
          <w:rStyle w:val="Char0"/>
          <w:rtl/>
        </w:rPr>
        <w:t>اب</w:t>
      </w:r>
      <w:r w:rsidR="00DF08BB">
        <w:rPr>
          <w:rStyle w:val="Char0"/>
          <w:rtl/>
        </w:rPr>
        <w:t>ی</w:t>
      </w:r>
      <w:r w:rsidRPr="00C64670">
        <w:rPr>
          <w:rStyle w:val="Char0"/>
          <w:rtl/>
        </w:rPr>
        <w:t xml:space="preserve"> را بپ</w:t>
      </w:r>
      <w:r w:rsidR="00DF08BB">
        <w:rPr>
          <w:rStyle w:val="Char0"/>
          <w:rtl/>
        </w:rPr>
        <w:t>ی</w:t>
      </w:r>
      <w:r w:rsidRPr="00C64670">
        <w:rPr>
          <w:rStyle w:val="Char0"/>
          <w:rtl/>
        </w:rPr>
        <w:t>ما</w:t>
      </w:r>
      <w:r w:rsidR="00DF08BB">
        <w:rPr>
          <w:rStyle w:val="Char0"/>
          <w:rtl/>
        </w:rPr>
        <w:t>ی</w:t>
      </w:r>
      <w:r w:rsidRPr="00C64670">
        <w:rPr>
          <w:rStyle w:val="Char0"/>
          <w:rtl/>
        </w:rPr>
        <w:t>د.</w:t>
      </w:r>
    </w:p>
    <w:p w:rsidR="00774239" w:rsidRPr="00392055" w:rsidRDefault="00774239" w:rsidP="00392055">
      <w:pPr>
        <w:spacing w:line="240" w:lineRule="auto"/>
        <w:ind w:firstLine="284"/>
        <w:jc w:val="both"/>
        <w:rPr>
          <w:rStyle w:val="Char0"/>
          <w:rtl/>
        </w:rPr>
      </w:pPr>
      <w:r w:rsidRPr="00392055">
        <w:rPr>
          <w:rStyle w:val="Char0"/>
          <w:rFonts w:hint="cs"/>
          <w:rtl/>
        </w:rPr>
        <w:t>این کتاب در پنج فصل نگارش یافته که عبارت است از:</w:t>
      </w:r>
    </w:p>
    <w:p w:rsidR="00774239" w:rsidRPr="00392055" w:rsidRDefault="00774239" w:rsidP="00392055">
      <w:pPr>
        <w:spacing w:line="240" w:lineRule="auto"/>
        <w:jc w:val="both"/>
        <w:rPr>
          <w:rStyle w:val="Char2"/>
          <w:rtl/>
        </w:rPr>
      </w:pPr>
      <w:r w:rsidRPr="00392055">
        <w:rPr>
          <w:rStyle w:val="Char2"/>
          <w:rFonts w:hint="cs"/>
          <w:rtl/>
        </w:rPr>
        <w:t>فصل اوّل: مسائل مقدماتی</w:t>
      </w:r>
    </w:p>
    <w:p w:rsidR="00774239" w:rsidRPr="00392055" w:rsidRDefault="00774239" w:rsidP="00392055">
      <w:pPr>
        <w:spacing w:line="240" w:lineRule="auto"/>
        <w:jc w:val="both"/>
        <w:rPr>
          <w:rStyle w:val="Char2"/>
          <w:rtl/>
        </w:rPr>
      </w:pPr>
      <w:r w:rsidRPr="00392055">
        <w:rPr>
          <w:rStyle w:val="Char2"/>
          <w:rFonts w:hint="cs"/>
          <w:rtl/>
        </w:rPr>
        <w:t>فصل دوّم: تقلید در اصول دین</w:t>
      </w:r>
    </w:p>
    <w:p w:rsidR="00774239" w:rsidRPr="00392055" w:rsidRDefault="00774239" w:rsidP="00392055">
      <w:pPr>
        <w:spacing w:line="240" w:lineRule="auto"/>
        <w:jc w:val="both"/>
        <w:rPr>
          <w:rStyle w:val="Char2"/>
          <w:rtl/>
        </w:rPr>
      </w:pPr>
      <w:r w:rsidRPr="00392055">
        <w:rPr>
          <w:rStyle w:val="Char2"/>
          <w:rFonts w:hint="cs"/>
          <w:rtl/>
        </w:rPr>
        <w:t>فصل سوّم: تقلید در مسائل فقهی</w:t>
      </w:r>
    </w:p>
    <w:p w:rsidR="00774239" w:rsidRPr="00392055" w:rsidRDefault="003702DB" w:rsidP="00392055">
      <w:pPr>
        <w:spacing w:line="240" w:lineRule="auto"/>
        <w:jc w:val="both"/>
        <w:rPr>
          <w:rStyle w:val="Char2"/>
          <w:rtl/>
        </w:rPr>
      </w:pPr>
      <w:hyperlink w:anchor="_Toc338584880" w:history="1">
        <w:r w:rsidR="00774239" w:rsidRPr="00392055">
          <w:rPr>
            <w:rStyle w:val="Char2"/>
            <w:rFonts w:cs="B Lotus" w:hint="cs"/>
            <w:rtl/>
          </w:rPr>
          <w:t>فص</w:t>
        </w:r>
        <w:r w:rsidR="00774239" w:rsidRPr="00392055">
          <w:rPr>
            <w:rStyle w:val="Char2"/>
            <w:rFonts w:cs="B Lotus" w:hint="eastAsia"/>
            <w:rtl/>
          </w:rPr>
          <w:t>ل</w:t>
        </w:r>
        <w:r w:rsidR="00774239" w:rsidRPr="00392055">
          <w:rPr>
            <w:rStyle w:val="Char2"/>
            <w:rFonts w:cs="B Lotus"/>
            <w:rtl/>
          </w:rPr>
          <w:t xml:space="preserve"> </w:t>
        </w:r>
        <w:r w:rsidR="00774239" w:rsidRPr="00392055">
          <w:rPr>
            <w:rStyle w:val="Char2"/>
            <w:rFonts w:cs="B Lotus" w:hint="eastAsia"/>
            <w:rtl/>
          </w:rPr>
          <w:t>چهارم</w:t>
        </w:r>
        <w:r w:rsidR="00774239" w:rsidRPr="00392055">
          <w:rPr>
            <w:rStyle w:val="Char2"/>
            <w:rFonts w:cs="B Lotus" w:hint="cs"/>
            <w:rtl/>
          </w:rPr>
          <w:t>: ا</w:t>
        </w:r>
        <w:r w:rsidR="00774239" w:rsidRPr="00392055">
          <w:rPr>
            <w:rStyle w:val="Char2"/>
            <w:rFonts w:cs="B Lotus" w:hint="eastAsia"/>
            <w:rtl/>
          </w:rPr>
          <w:t>لتزام</w:t>
        </w:r>
        <w:r w:rsidR="00774239" w:rsidRPr="00392055">
          <w:rPr>
            <w:rStyle w:val="Char2"/>
            <w:rFonts w:cs="B Lotus"/>
            <w:rtl/>
          </w:rPr>
          <w:t xml:space="preserve"> </w:t>
        </w:r>
        <w:r w:rsidR="00774239" w:rsidRPr="00392055">
          <w:rPr>
            <w:rStyle w:val="Char2"/>
            <w:rFonts w:cs="B Lotus" w:hint="eastAsia"/>
            <w:rtl/>
          </w:rPr>
          <w:t>مقلّ</w:t>
        </w:r>
        <w:r w:rsidR="00EA7F27" w:rsidRPr="00392055">
          <w:rPr>
            <w:rStyle w:val="Char2"/>
            <w:rFonts w:cs="B Lotus" w:hint="cs"/>
            <w:rtl/>
          </w:rPr>
          <w:t>ِ</w:t>
        </w:r>
        <w:r w:rsidR="00774239" w:rsidRPr="00392055">
          <w:rPr>
            <w:rStyle w:val="Char2"/>
            <w:rFonts w:cs="B Lotus" w:hint="eastAsia"/>
            <w:rtl/>
          </w:rPr>
          <w:t>د</w:t>
        </w:r>
        <w:r w:rsidR="00774239" w:rsidRPr="00392055">
          <w:rPr>
            <w:rStyle w:val="Char2"/>
            <w:rFonts w:cs="B Lotus"/>
            <w:rtl/>
          </w:rPr>
          <w:t xml:space="preserve"> </w:t>
        </w:r>
        <w:r w:rsidR="00774239" w:rsidRPr="00392055">
          <w:rPr>
            <w:rStyle w:val="Char2"/>
            <w:rFonts w:cs="B Lotus" w:hint="eastAsia"/>
            <w:rtl/>
          </w:rPr>
          <w:t>به</w:t>
        </w:r>
        <w:r w:rsidR="00774239" w:rsidRPr="00392055">
          <w:rPr>
            <w:rStyle w:val="Char2"/>
            <w:rFonts w:cs="B Lotus"/>
            <w:rtl/>
          </w:rPr>
          <w:t xml:space="preserve"> </w:t>
        </w:r>
        <w:r w:rsidR="00774239" w:rsidRPr="00392055">
          <w:rPr>
            <w:rStyle w:val="Char2"/>
            <w:rFonts w:cs="B Lotus" w:hint="eastAsia"/>
            <w:rtl/>
          </w:rPr>
          <w:t>مذهب</w:t>
        </w:r>
        <w:r w:rsidR="00774239" w:rsidRPr="00392055">
          <w:rPr>
            <w:rStyle w:val="Char2"/>
            <w:rFonts w:cs="B Lotus"/>
            <w:rtl/>
          </w:rPr>
          <w:t xml:space="preserve"> </w:t>
        </w:r>
        <w:r w:rsidR="00774239" w:rsidRPr="00392055">
          <w:rPr>
            <w:rStyle w:val="Char2"/>
            <w:rFonts w:cs="B Lotus" w:hint="eastAsia"/>
            <w:rtl/>
          </w:rPr>
          <w:t>معين</w:t>
        </w:r>
        <w:r w:rsidR="00774239" w:rsidRPr="00392055">
          <w:rPr>
            <w:rStyle w:val="Char2"/>
            <w:rFonts w:cs="B Lotus"/>
            <w:rtl/>
          </w:rPr>
          <w:t xml:space="preserve"> </w:t>
        </w:r>
        <w:r w:rsidR="00774239" w:rsidRPr="00392055">
          <w:rPr>
            <w:rStyle w:val="Char2"/>
            <w:rFonts w:cs="B Lotus" w:hint="eastAsia"/>
            <w:rtl/>
          </w:rPr>
          <w:t>و</w:t>
        </w:r>
        <w:r w:rsidR="00774239" w:rsidRPr="00392055">
          <w:rPr>
            <w:rStyle w:val="Char2"/>
            <w:rFonts w:cs="B Lotus"/>
            <w:rtl/>
          </w:rPr>
          <w:t xml:space="preserve"> </w:t>
        </w:r>
        <w:r w:rsidR="00774239" w:rsidRPr="00392055">
          <w:rPr>
            <w:rStyle w:val="Char2"/>
            <w:rFonts w:cs="B Lotus" w:hint="cs"/>
            <w:rtl/>
          </w:rPr>
          <w:t>خروج از آ</w:t>
        </w:r>
        <w:r w:rsidR="00774239" w:rsidRPr="00392055">
          <w:rPr>
            <w:rStyle w:val="Char2"/>
            <w:rFonts w:cs="B Lotus" w:hint="eastAsia"/>
            <w:rtl/>
          </w:rPr>
          <w:t>ن</w:t>
        </w:r>
      </w:hyperlink>
    </w:p>
    <w:p w:rsidR="00774239" w:rsidRPr="00392055" w:rsidRDefault="00774239" w:rsidP="00392055">
      <w:pPr>
        <w:spacing w:line="240" w:lineRule="auto"/>
        <w:jc w:val="both"/>
        <w:rPr>
          <w:rStyle w:val="Char2"/>
          <w:rtl/>
        </w:rPr>
      </w:pPr>
      <w:r w:rsidRPr="00392055">
        <w:rPr>
          <w:rStyle w:val="Char2"/>
          <w:rFonts w:hint="cs"/>
          <w:rtl/>
        </w:rPr>
        <w:t>فصل پنجم: آثار تقلید</w:t>
      </w:r>
    </w:p>
    <w:p w:rsidR="002D3836" w:rsidRPr="00C64670" w:rsidRDefault="00DA3D83" w:rsidP="00392055">
      <w:pPr>
        <w:spacing w:line="240" w:lineRule="auto"/>
        <w:ind w:firstLine="284"/>
        <w:jc w:val="both"/>
        <w:rPr>
          <w:rStyle w:val="Char0"/>
          <w:rtl/>
        </w:rPr>
      </w:pPr>
      <w:r w:rsidRPr="00C64670">
        <w:rPr>
          <w:rStyle w:val="Char0"/>
          <w:rFonts w:hint="cs"/>
          <w:rtl/>
        </w:rPr>
        <w:t>این کتاب در واقع رسال</w:t>
      </w:r>
      <w:r w:rsidR="00DF08BB">
        <w:rPr>
          <w:rStyle w:val="Char0"/>
          <w:rFonts w:hint="cs"/>
          <w:rtl/>
        </w:rPr>
        <w:t>ۀ</w:t>
      </w:r>
      <w:r w:rsidRPr="00C64670">
        <w:rPr>
          <w:rStyle w:val="Char0"/>
          <w:rFonts w:hint="cs"/>
          <w:rtl/>
        </w:rPr>
        <w:t xml:space="preserve"> کارشناسی ارشد می</w:t>
      </w:r>
      <w:r w:rsidRPr="00C64670">
        <w:rPr>
          <w:rStyle w:val="Char0"/>
          <w:rFonts w:hint="cs"/>
          <w:rtl/>
        </w:rPr>
        <w:softHyphen/>
        <w:t>باشد که در دانشگاه تهران با درج</w:t>
      </w:r>
      <w:r w:rsidR="00DF08BB">
        <w:rPr>
          <w:rStyle w:val="Char0"/>
          <w:rFonts w:hint="cs"/>
          <w:rtl/>
        </w:rPr>
        <w:t>ۀ</w:t>
      </w:r>
      <w:r w:rsidRPr="00C64670">
        <w:rPr>
          <w:rStyle w:val="Char0"/>
          <w:rFonts w:hint="cs"/>
          <w:rtl/>
        </w:rPr>
        <w:t xml:space="preserve"> عالی دفاع گردیده</w:t>
      </w:r>
      <w:r w:rsidR="00107B70">
        <w:rPr>
          <w:rStyle w:val="Char0"/>
          <w:rtl/>
        </w:rPr>
        <w:t xml:space="preserve"> </w:t>
      </w:r>
      <w:r w:rsidRPr="00C64670">
        <w:rPr>
          <w:rStyle w:val="Char0"/>
          <w:rFonts w:hint="cs"/>
          <w:rtl/>
        </w:rPr>
        <w:t>و خود را مدیون</w:t>
      </w:r>
      <w:r w:rsidR="0094145F">
        <w:rPr>
          <w:rStyle w:val="Char0"/>
          <w:rFonts w:hint="cs"/>
          <w:rtl/>
        </w:rPr>
        <w:t xml:space="preserve"> راهنمایی‌های </w:t>
      </w:r>
      <w:r w:rsidRPr="00C64670">
        <w:rPr>
          <w:rStyle w:val="Char0"/>
          <w:rFonts w:hint="cs"/>
          <w:rtl/>
        </w:rPr>
        <w:t>ناب و دقیق اساتید بزرگوار و گرانمایه</w:t>
      </w:r>
      <w:r w:rsidRPr="00C64670">
        <w:rPr>
          <w:rStyle w:val="Char0"/>
          <w:rFonts w:hint="cs"/>
          <w:rtl/>
        </w:rPr>
        <w:softHyphen/>
        <w:t>ای می</w:t>
      </w:r>
      <w:r w:rsidRPr="00C64670">
        <w:rPr>
          <w:rStyle w:val="Char0"/>
          <w:rtl/>
        </w:rPr>
        <w:softHyphen/>
      </w:r>
      <w:r w:rsidRPr="00C64670">
        <w:rPr>
          <w:rStyle w:val="Char0"/>
          <w:rFonts w:hint="cs"/>
          <w:rtl/>
        </w:rPr>
        <w:t xml:space="preserve">داند که </w:t>
      </w:r>
      <w:r w:rsidR="00EA7F27" w:rsidRPr="00C64670">
        <w:rPr>
          <w:rStyle w:val="Char0"/>
          <w:rFonts w:hint="cs"/>
          <w:rtl/>
        </w:rPr>
        <w:t>برخود لازم می</w:t>
      </w:r>
      <w:r w:rsidR="00EA7F27" w:rsidRPr="00C64670">
        <w:rPr>
          <w:rStyle w:val="Char0"/>
          <w:rFonts w:hint="cs"/>
          <w:rtl/>
        </w:rPr>
        <w:softHyphen/>
        <w:t>دانم</w:t>
      </w:r>
      <w:r w:rsidR="002D3836" w:rsidRPr="00C64670">
        <w:rPr>
          <w:rStyle w:val="Char0"/>
          <w:rtl/>
        </w:rPr>
        <w:t xml:space="preserve"> نها</w:t>
      </w:r>
      <w:r w:rsidR="00DF08BB">
        <w:rPr>
          <w:rStyle w:val="Char0"/>
          <w:rtl/>
        </w:rPr>
        <w:t>ی</w:t>
      </w:r>
      <w:r w:rsidR="002D3836" w:rsidRPr="00C64670">
        <w:rPr>
          <w:rStyle w:val="Char0"/>
          <w:rtl/>
        </w:rPr>
        <w:t>ت تش</w:t>
      </w:r>
      <w:r w:rsidR="00DF08BB">
        <w:rPr>
          <w:rStyle w:val="Char0"/>
          <w:rtl/>
        </w:rPr>
        <w:t>ک</w:t>
      </w:r>
      <w:r w:rsidR="002D3836" w:rsidRPr="00C64670">
        <w:rPr>
          <w:rStyle w:val="Char0"/>
          <w:rtl/>
        </w:rPr>
        <w:t>ر و قدردان</w:t>
      </w:r>
      <w:r w:rsidR="00DF08BB">
        <w:rPr>
          <w:rStyle w:val="Char0"/>
          <w:rtl/>
        </w:rPr>
        <w:t>ی</w:t>
      </w:r>
      <w:r w:rsidR="002D3836" w:rsidRPr="00C64670">
        <w:rPr>
          <w:rStyle w:val="Char0"/>
          <w:rtl/>
        </w:rPr>
        <w:t xml:space="preserve"> خود را از اسات</w:t>
      </w:r>
      <w:r w:rsidR="00DF08BB">
        <w:rPr>
          <w:rStyle w:val="Char0"/>
          <w:rtl/>
        </w:rPr>
        <w:t>ی</w:t>
      </w:r>
      <w:r w:rsidR="002D3836" w:rsidRPr="00C64670">
        <w:rPr>
          <w:rStyle w:val="Char0"/>
          <w:rtl/>
        </w:rPr>
        <w:t xml:space="preserve">د </w:t>
      </w:r>
      <w:r w:rsidR="002D3836" w:rsidRPr="0094145F">
        <w:rPr>
          <w:rStyle w:val="Char0"/>
          <w:rtl/>
        </w:rPr>
        <w:t>گرانما</w:t>
      </w:r>
      <w:r w:rsidR="00DF08BB" w:rsidRPr="0094145F">
        <w:rPr>
          <w:rStyle w:val="Char0"/>
          <w:rtl/>
        </w:rPr>
        <w:t>ی</w:t>
      </w:r>
      <w:r w:rsidR="002D3836" w:rsidRPr="0094145F">
        <w:rPr>
          <w:rStyle w:val="Char0"/>
          <w:rtl/>
        </w:rPr>
        <w:t>ه</w:t>
      </w:r>
      <w:r w:rsidR="004B2099" w:rsidRPr="0094145F">
        <w:rPr>
          <w:rStyle w:val="Char0"/>
        </w:rPr>
        <w:t>‌</w:t>
      </w:r>
      <w:r w:rsidR="002D3836" w:rsidRPr="0094145F">
        <w:rPr>
          <w:rStyle w:val="Char0"/>
          <w:rtl/>
        </w:rPr>
        <w:t>ام</w:t>
      </w:r>
      <w:r w:rsidR="008B2434" w:rsidRPr="0094145F">
        <w:rPr>
          <w:rStyle w:val="Char0"/>
          <w:rtl/>
        </w:rPr>
        <w:t xml:space="preserve"> جناب </w:t>
      </w:r>
      <w:r w:rsidR="008B2434" w:rsidRPr="0094145F">
        <w:rPr>
          <w:rStyle w:val="Char0"/>
          <w:rFonts w:hint="cs"/>
          <w:rtl/>
        </w:rPr>
        <w:t>آقا</w:t>
      </w:r>
      <w:r w:rsidR="0094145F">
        <w:rPr>
          <w:rStyle w:val="Char0"/>
          <w:rFonts w:hint="cs"/>
          <w:rtl/>
        </w:rPr>
        <w:t>ی</w:t>
      </w:r>
      <w:r w:rsidR="008B2434" w:rsidRPr="0094145F">
        <w:rPr>
          <w:rStyle w:val="Char0"/>
          <w:rFonts w:hint="cs"/>
          <w:rtl/>
        </w:rPr>
        <w:t xml:space="preserve"> </w:t>
      </w:r>
      <w:r w:rsidR="008B2434" w:rsidRPr="0094145F">
        <w:rPr>
          <w:rStyle w:val="Char0"/>
          <w:rtl/>
        </w:rPr>
        <w:t>دكتر جليل اميد</w:t>
      </w:r>
      <w:r w:rsidR="0094145F">
        <w:rPr>
          <w:rStyle w:val="Char0"/>
          <w:rFonts w:hint="cs"/>
          <w:rtl/>
        </w:rPr>
        <w:t>ی</w:t>
      </w:r>
      <w:r w:rsidR="008B2434" w:rsidRPr="0094145F">
        <w:rPr>
          <w:rStyle w:val="Char0"/>
          <w:rtl/>
        </w:rPr>
        <w:t xml:space="preserve"> </w:t>
      </w:r>
      <w:r w:rsidR="008B2434" w:rsidRPr="0094145F">
        <w:rPr>
          <w:rStyle w:val="Char0"/>
          <w:rFonts w:hint="cs"/>
          <w:rtl/>
        </w:rPr>
        <w:t xml:space="preserve">و </w:t>
      </w:r>
      <w:r w:rsidR="008B2434" w:rsidRPr="0094145F">
        <w:rPr>
          <w:rStyle w:val="Char0"/>
          <w:rtl/>
        </w:rPr>
        <w:t xml:space="preserve">جناب </w:t>
      </w:r>
      <w:r w:rsidR="008B2434" w:rsidRPr="0094145F">
        <w:rPr>
          <w:rStyle w:val="Char0"/>
          <w:rFonts w:hint="cs"/>
          <w:rtl/>
        </w:rPr>
        <w:t>آقا</w:t>
      </w:r>
      <w:r w:rsidR="0094145F">
        <w:rPr>
          <w:rStyle w:val="Char0"/>
          <w:rFonts w:hint="cs"/>
          <w:rtl/>
        </w:rPr>
        <w:t>ی</w:t>
      </w:r>
      <w:r w:rsidR="008B2434" w:rsidRPr="0094145F">
        <w:rPr>
          <w:rStyle w:val="Char0"/>
          <w:rtl/>
        </w:rPr>
        <w:t xml:space="preserve"> دكتر </w:t>
      </w:r>
      <w:r w:rsidR="00566E38" w:rsidRPr="0094145F">
        <w:rPr>
          <w:rStyle w:val="Char0"/>
          <w:rtl/>
        </w:rPr>
        <w:t>محمّد</w:t>
      </w:r>
      <w:r w:rsidR="008B2434" w:rsidRPr="0094145F">
        <w:rPr>
          <w:rStyle w:val="Char0"/>
          <w:rtl/>
        </w:rPr>
        <w:t>عادل ضيائ</w:t>
      </w:r>
      <w:r w:rsidR="0094145F">
        <w:rPr>
          <w:rStyle w:val="Char0"/>
          <w:rFonts w:hint="cs"/>
          <w:rtl/>
        </w:rPr>
        <w:t>ی</w:t>
      </w:r>
      <w:r w:rsidR="008B2434" w:rsidRPr="0094145F">
        <w:rPr>
          <w:rStyle w:val="Char0"/>
          <w:rtl/>
        </w:rPr>
        <w:t xml:space="preserve"> </w:t>
      </w:r>
      <w:r w:rsidR="002D3836" w:rsidRPr="0094145F">
        <w:rPr>
          <w:rStyle w:val="Char0"/>
          <w:rtl/>
        </w:rPr>
        <w:t>ب</w:t>
      </w:r>
      <w:r w:rsidR="00DF08BB" w:rsidRPr="0094145F">
        <w:rPr>
          <w:rStyle w:val="Char0"/>
          <w:rtl/>
        </w:rPr>
        <w:t>ی</w:t>
      </w:r>
      <w:r w:rsidR="002D3836" w:rsidRPr="0094145F">
        <w:rPr>
          <w:rStyle w:val="Char0"/>
          <w:rtl/>
        </w:rPr>
        <w:t>ان</w:t>
      </w:r>
      <w:r w:rsidR="002D3836" w:rsidRPr="00C64670">
        <w:rPr>
          <w:rStyle w:val="Char0"/>
          <w:rtl/>
        </w:rPr>
        <w:t xml:space="preserve"> نما</w:t>
      </w:r>
      <w:r w:rsidR="00DF08BB">
        <w:rPr>
          <w:rStyle w:val="Char0"/>
          <w:rtl/>
        </w:rPr>
        <w:t>ی</w:t>
      </w:r>
      <w:r w:rsidR="002D3836" w:rsidRPr="00C64670">
        <w:rPr>
          <w:rStyle w:val="Char0"/>
          <w:rtl/>
        </w:rPr>
        <w:t>م و ام</w:t>
      </w:r>
      <w:r w:rsidR="00DF08BB">
        <w:rPr>
          <w:rStyle w:val="Char0"/>
          <w:rtl/>
        </w:rPr>
        <w:t>ی</w:t>
      </w:r>
      <w:r w:rsidR="002D3836" w:rsidRPr="00C64670">
        <w:rPr>
          <w:rStyle w:val="Char0"/>
          <w:rtl/>
        </w:rPr>
        <w:t xml:space="preserve">دوارم </w:t>
      </w:r>
      <w:r w:rsidR="00DF08BB">
        <w:rPr>
          <w:rStyle w:val="Char0"/>
          <w:rtl/>
        </w:rPr>
        <w:t>ک</w:t>
      </w:r>
      <w:r w:rsidR="002D3836" w:rsidRPr="00C64670">
        <w:rPr>
          <w:rStyle w:val="Char0"/>
          <w:rtl/>
        </w:rPr>
        <w:t>ه خداوند</w:t>
      </w:r>
      <w:r w:rsidR="00BD4800" w:rsidRPr="00392055">
        <w:rPr>
          <w:rStyle w:val="Char0"/>
          <w:rFonts w:cs="CTraditional Arabic"/>
          <w:rtl/>
        </w:rPr>
        <w:t>أ</w:t>
      </w:r>
      <w:r w:rsidR="002D3836" w:rsidRPr="00C64670">
        <w:rPr>
          <w:rStyle w:val="Char0"/>
          <w:rtl/>
        </w:rPr>
        <w:t xml:space="preserve"> هم</w:t>
      </w:r>
      <w:r w:rsidR="00DF08BB">
        <w:rPr>
          <w:rStyle w:val="Char0"/>
          <w:rFonts w:hint="cs"/>
          <w:rtl/>
        </w:rPr>
        <w:t>ۀ</w:t>
      </w:r>
      <w:r w:rsidR="0094145F">
        <w:rPr>
          <w:rStyle w:val="Char0"/>
          <w:rtl/>
        </w:rPr>
        <w:t xml:space="preserve"> آن‌ها </w:t>
      </w:r>
      <w:r w:rsidR="002D3836" w:rsidRPr="00C64670">
        <w:rPr>
          <w:rStyle w:val="Char0"/>
          <w:rtl/>
        </w:rPr>
        <w:t>را مشمول مقربان درگاه عظ</w:t>
      </w:r>
      <w:r w:rsidR="00DF08BB">
        <w:rPr>
          <w:rStyle w:val="Char0"/>
          <w:rtl/>
        </w:rPr>
        <w:t>ی</w:t>
      </w:r>
      <w:r w:rsidR="002D3836" w:rsidRPr="00C64670">
        <w:rPr>
          <w:rStyle w:val="Char0"/>
          <w:rtl/>
        </w:rPr>
        <w:t>م خود قرار دهد.</w:t>
      </w:r>
      <w:r w:rsidR="008B2434" w:rsidRPr="00C64670">
        <w:rPr>
          <w:rStyle w:val="Char0"/>
          <w:rFonts w:hint="cs"/>
          <w:rtl/>
        </w:rPr>
        <w:t xml:space="preserve"> </w:t>
      </w:r>
      <w:r w:rsidR="002D3836" w:rsidRPr="00C64670">
        <w:rPr>
          <w:rStyle w:val="Char0"/>
          <w:rtl/>
        </w:rPr>
        <w:t xml:space="preserve">و از خداوند منان خواستارم </w:t>
      </w:r>
      <w:r w:rsidR="00DF08BB">
        <w:rPr>
          <w:rStyle w:val="Char0"/>
          <w:rtl/>
        </w:rPr>
        <w:t>ک</w:t>
      </w:r>
      <w:r w:rsidR="002D3836" w:rsidRPr="00C64670">
        <w:rPr>
          <w:rStyle w:val="Char0"/>
          <w:rtl/>
        </w:rPr>
        <w:t>ه به من توف</w:t>
      </w:r>
      <w:r w:rsidR="00DF08BB">
        <w:rPr>
          <w:rStyle w:val="Char0"/>
          <w:rtl/>
        </w:rPr>
        <w:t>ی</w:t>
      </w:r>
      <w:r w:rsidR="002D3836" w:rsidRPr="00C64670">
        <w:rPr>
          <w:rStyle w:val="Char0"/>
          <w:rtl/>
        </w:rPr>
        <w:t>ق عنا</w:t>
      </w:r>
      <w:r w:rsidR="00DF08BB">
        <w:rPr>
          <w:rStyle w:val="Char0"/>
          <w:rtl/>
        </w:rPr>
        <w:t>ی</w:t>
      </w:r>
      <w:r w:rsidR="002D3836" w:rsidRPr="00C64670">
        <w:rPr>
          <w:rStyle w:val="Char0"/>
          <w:rtl/>
        </w:rPr>
        <w:t>ت فرما</w:t>
      </w:r>
      <w:r w:rsidR="00DF08BB">
        <w:rPr>
          <w:rStyle w:val="Char0"/>
          <w:rtl/>
        </w:rPr>
        <w:t>ی</w:t>
      </w:r>
      <w:r w:rsidR="002D3836" w:rsidRPr="00C64670">
        <w:rPr>
          <w:rStyle w:val="Char0"/>
          <w:rtl/>
        </w:rPr>
        <w:t>د تا جرعه</w:t>
      </w:r>
      <w:r w:rsidR="004B2099" w:rsidRPr="002478C8">
        <w:rPr>
          <w:rFonts w:cs="Lotus"/>
          <w:w w:val="10"/>
        </w:rPr>
        <w:t>‌</w:t>
      </w:r>
      <w:r w:rsidR="002D3836" w:rsidRPr="00C64670">
        <w:rPr>
          <w:rStyle w:val="Char0"/>
          <w:rtl/>
        </w:rPr>
        <w:t>ا</w:t>
      </w:r>
      <w:r w:rsidR="00DF08BB">
        <w:rPr>
          <w:rStyle w:val="Char0"/>
          <w:rtl/>
        </w:rPr>
        <w:t>ی</w:t>
      </w:r>
      <w:r w:rsidR="002D3836" w:rsidRPr="00C64670">
        <w:rPr>
          <w:rStyle w:val="Char0"/>
          <w:rtl/>
        </w:rPr>
        <w:t xml:space="preserve"> از زحمات ا</w:t>
      </w:r>
      <w:r w:rsidR="00DF08BB">
        <w:rPr>
          <w:rStyle w:val="Char0"/>
          <w:rtl/>
        </w:rPr>
        <w:t>ی</w:t>
      </w:r>
      <w:r w:rsidR="002D3836" w:rsidRPr="00C64670">
        <w:rPr>
          <w:rStyle w:val="Char0"/>
          <w:rtl/>
        </w:rPr>
        <w:t>شان</w:t>
      </w:r>
      <w:r w:rsidR="008B2434" w:rsidRPr="00C64670">
        <w:rPr>
          <w:rStyle w:val="Char0"/>
          <w:rFonts w:hint="cs"/>
          <w:rtl/>
        </w:rPr>
        <w:t xml:space="preserve"> و تمام</w:t>
      </w:r>
      <w:r w:rsidR="00DF08BB">
        <w:rPr>
          <w:rStyle w:val="Char0"/>
          <w:rFonts w:hint="cs"/>
          <w:rtl/>
        </w:rPr>
        <w:t>ی</w:t>
      </w:r>
      <w:r w:rsidR="008B2434" w:rsidRPr="00C64670">
        <w:rPr>
          <w:rStyle w:val="Char0"/>
          <w:rFonts w:hint="cs"/>
          <w:rtl/>
        </w:rPr>
        <w:t xml:space="preserve"> </w:t>
      </w:r>
      <w:r w:rsidR="00DF08BB">
        <w:rPr>
          <w:rStyle w:val="Char0"/>
          <w:rFonts w:hint="cs"/>
          <w:rtl/>
        </w:rPr>
        <w:t>ک</w:t>
      </w:r>
      <w:r w:rsidR="008B2434" w:rsidRPr="00C64670">
        <w:rPr>
          <w:rStyle w:val="Char0"/>
          <w:rFonts w:hint="cs"/>
          <w:rtl/>
        </w:rPr>
        <w:t>سان</w:t>
      </w:r>
      <w:r w:rsidR="00DF08BB">
        <w:rPr>
          <w:rStyle w:val="Char0"/>
          <w:rFonts w:hint="cs"/>
          <w:rtl/>
        </w:rPr>
        <w:t>ی</w:t>
      </w:r>
      <w:r w:rsidR="008B2434" w:rsidRPr="00C64670">
        <w:rPr>
          <w:rStyle w:val="Char0"/>
          <w:rFonts w:hint="cs"/>
          <w:rtl/>
        </w:rPr>
        <w:t xml:space="preserve"> </w:t>
      </w:r>
      <w:r w:rsidR="00DF08BB">
        <w:rPr>
          <w:rStyle w:val="Char0"/>
          <w:rFonts w:hint="cs"/>
          <w:rtl/>
        </w:rPr>
        <w:t>ک</w:t>
      </w:r>
      <w:r w:rsidR="008B2434" w:rsidRPr="00C64670">
        <w:rPr>
          <w:rStyle w:val="Char0"/>
          <w:rFonts w:hint="cs"/>
          <w:rtl/>
        </w:rPr>
        <w:t>ه حرف</w:t>
      </w:r>
      <w:r w:rsidR="00DF08BB">
        <w:rPr>
          <w:rStyle w:val="Char0"/>
          <w:rFonts w:hint="cs"/>
          <w:rtl/>
        </w:rPr>
        <w:t>ی</w:t>
      </w:r>
      <w:r w:rsidR="008B2434" w:rsidRPr="00C64670">
        <w:rPr>
          <w:rStyle w:val="Char0"/>
          <w:rFonts w:hint="cs"/>
          <w:rtl/>
        </w:rPr>
        <w:t xml:space="preserve"> به من آموخته</w:t>
      </w:r>
      <w:r w:rsidR="008B2434" w:rsidRPr="00C64670">
        <w:rPr>
          <w:rStyle w:val="Char0"/>
          <w:rFonts w:hint="cs"/>
          <w:rtl/>
        </w:rPr>
        <w:softHyphen/>
        <w:t>اند</w:t>
      </w:r>
      <w:r w:rsidR="002D3836" w:rsidRPr="00C64670">
        <w:rPr>
          <w:rStyle w:val="Char0"/>
          <w:rtl/>
        </w:rPr>
        <w:t xml:space="preserve"> را جبران نما</w:t>
      </w:r>
      <w:r w:rsidR="00DF08BB">
        <w:rPr>
          <w:rStyle w:val="Char0"/>
          <w:rtl/>
        </w:rPr>
        <w:t>ی</w:t>
      </w:r>
      <w:r w:rsidR="002D3836" w:rsidRPr="00C64670">
        <w:rPr>
          <w:rStyle w:val="Char0"/>
          <w:rtl/>
        </w:rPr>
        <w:t>م</w:t>
      </w:r>
      <w:r w:rsidR="00AF0A23" w:rsidRPr="00C64670">
        <w:rPr>
          <w:rStyle w:val="Char0"/>
          <w:rFonts w:hint="cs"/>
          <w:rtl/>
        </w:rPr>
        <w:t xml:space="preserve"> و آن را در استعلای یکتاپرستی بکار نمایم</w:t>
      </w:r>
      <w:r w:rsidR="00EA7F27" w:rsidRPr="00C64670">
        <w:rPr>
          <w:rStyle w:val="Char0"/>
          <w:rFonts w:hint="cs"/>
          <w:rtl/>
        </w:rPr>
        <w:t>.</w:t>
      </w:r>
      <w:r w:rsidR="002D3836" w:rsidRPr="00C64670">
        <w:rPr>
          <w:rStyle w:val="Char0"/>
          <w:rtl/>
        </w:rPr>
        <w:t xml:space="preserve"> </w:t>
      </w:r>
      <w:r w:rsidR="00E1714E" w:rsidRPr="00C64670">
        <w:rPr>
          <w:rStyle w:val="Char0"/>
          <w:rFonts w:hint="cs"/>
          <w:rtl/>
        </w:rPr>
        <w:t>البته در راستای غنای مطالب و تحلیل و تجزی</w:t>
      </w:r>
      <w:r w:rsidR="00DF08BB">
        <w:rPr>
          <w:rStyle w:val="Char0"/>
          <w:rFonts w:hint="cs"/>
          <w:rtl/>
        </w:rPr>
        <w:t>ۀ</w:t>
      </w:r>
      <w:r w:rsidR="0094145F">
        <w:rPr>
          <w:rStyle w:val="Char0"/>
          <w:rFonts w:hint="cs"/>
          <w:rtl/>
        </w:rPr>
        <w:t xml:space="preserve"> آن‌ها،</w:t>
      </w:r>
      <w:r w:rsidR="00E1714E" w:rsidRPr="00C64670">
        <w:rPr>
          <w:rStyle w:val="Char0"/>
          <w:rFonts w:hint="cs"/>
          <w:rtl/>
        </w:rPr>
        <w:t xml:space="preserve"> دوباره بازبینی شده و سعی بر آن بوده که این کتاب جوابگوی </w:t>
      </w:r>
      <w:r w:rsidR="00BB1D60" w:rsidRPr="00C64670">
        <w:rPr>
          <w:rStyle w:val="Char0"/>
          <w:rFonts w:hint="cs"/>
          <w:rtl/>
        </w:rPr>
        <w:t xml:space="preserve">تمامی </w:t>
      </w:r>
      <w:r w:rsidR="00E1714E" w:rsidRPr="00C64670">
        <w:rPr>
          <w:rStyle w:val="Char0"/>
          <w:rFonts w:hint="cs"/>
          <w:rtl/>
        </w:rPr>
        <w:t>مسائل تقلید در فقه اسلامی با بیان</w:t>
      </w:r>
      <w:r w:rsidR="0094145F">
        <w:rPr>
          <w:rStyle w:val="Char0"/>
          <w:rFonts w:hint="cs"/>
          <w:rtl/>
        </w:rPr>
        <w:t xml:space="preserve"> دیدگاه‌های </w:t>
      </w:r>
      <w:r w:rsidR="00E1714E" w:rsidRPr="00C64670">
        <w:rPr>
          <w:rStyle w:val="Char0"/>
          <w:rFonts w:hint="cs"/>
          <w:rtl/>
        </w:rPr>
        <w:t>مختلف و کنکاش</w:t>
      </w:r>
      <w:r w:rsidR="0094145F">
        <w:rPr>
          <w:rStyle w:val="Char0"/>
          <w:rFonts w:hint="cs"/>
          <w:rtl/>
        </w:rPr>
        <w:t xml:space="preserve"> آن‌ها </w:t>
      </w:r>
      <w:r w:rsidR="00E1714E" w:rsidRPr="00C64670">
        <w:rPr>
          <w:rStyle w:val="Char0"/>
          <w:rFonts w:hint="cs"/>
          <w:rtl/>
        </w:rPr>
        <w:t>و ارائ</w:t>
      </w:r>
      <w:r w:rsidR="00DF08BB">
        <w:rPr>
          <w:rStyle w:val="Char0"/>
          <w:rFonts w:hint="cs"/>
          <w:rtl/>
        </w:rPr>
        <w:t>ۀ</w:t>
      </w:r>
      <w:r w:rsidR="00E1714E" w:rsidRPr="00C64670">
        <w:rPr>
          <w:rStyle w:val="Char0"/>
          <w:rFonts w:hint="cs"/>
          <w:rtl/>
        </w:rPr>
        <w:t xml:space="preserve"> قولی راجح مستند به نصوص صحیح شرعی و منطق سلیم باشد</w:t>
      </w:r>
      <w:r w:rsidR="00BB1D60" w:rsidRPr="00C64670">
        <w:rPr>
          <w:rStyle w:val="Char0"/>
          <w:rFonts w:hint="cs"/>
          <w:rtl/>
        </w:rPr>
        <w:t>.</w:t>
      </w:r>
      <w:r w:rsidR="00E1714E" w:rsidRPr="00C64670">
        <w:rPr>
          <w:rStyle w:val="Char0"/>
          <w:rFonts w:hint="cs"/>
          <w:rtl/>
        </w:rPr>
        <w:t xml:space="preserve"> </w:t>
      </w:r>
      <w:r w:rsidR="00BB1D60" w:rsidRPr="00C64670">
        <w:rPr>
          <w:rStyle w:val="Char0"/>
          <w:rFonts w:hint="cs"/>
          <w:rtl/>
        </w:rPr>
        <w:t xml:space="preserve">امید است </w:t>
      </w:r>
      <w:r w:rsidR="00E1714E" w:rsidRPr="00C64670">
        <w:rPr>
          <w:rStyle w:val="Char0"/>
          <w:rFonts w:hint="cs"/>
          <w:rtl/>
        </w:rPr>
        <w:t>که این کتاب رسالتی که بر عهده گرفته</w:t>
      </w:r>
      <w:r w:rsidR="00BB1D60" w:rsidRPr="00C64670">
        <w:rPr>
          <w:rStyle w:val="Char0"/>
          <w:rFonts w:hint="cs"/>
          <w:rtl/>
        </w:rPr>
        <w:t xml:space="preserve"> </w:t>
      </w:r>
      <w:r w:rsidR="00E1714E" w:rsidRPr="00C64670">
        <w:rPr>
          <w:rStyle w:val="Char0"/>
          <w:rFonts w:hint="cs"/>
          <w:rtl/>
        </w:rPr>
        <w:t>ادا کرده باشد.</w:t>
      </w:r>
    </w:p>
    <w:p w:rsidR="000035E5" w:rsidRPr="00C64670" w:rsidRDefault="00E11DC7" w:rsidP="0094145F">
      <w:pPr>
        <w:spacing w:line="240" w:lineRule="auto"/>
        <w:ind w:firstLine="284"/>
        <w:jc w:val="both"/>
        <w:rPr>
          <w:rStyle w:val="Char0"/>
          <w:rtl/>
        </w:rPr>
      </w:pPr>
      <w:r w:rsidRPr="00C64670">
        <w:rPr>
          <w:rStyle w:val="Char0"/>
          <w:rtl/>
        </w:rPr>
        <w:t>خداوند</w:t>
      </w:r>
      <w:r w:rsidR="00BD4800" w:rsidRPr="00BD4800">
        <w:rPr>
          <w:rStyle w:val="Char0"/>
          <w:rFonts w:cs="CTraditional Arabic"/>
          <w:rtl/>
        </w:rPr>
        <w:t>أ</w:t>
      </w:r>
      <w:r w:rsidRPr="00C64670">
        <w:rPr>
          <w:rStyle w:val="Char0"/>
          <w:rtl/>
        </w:rPr>
        <w:t xml:space="preserve"> هم</w:t>
      </w:r>
      <w:r w:rsidR="00DF08BB">
        <w:rPr>
          <w:rStyle w:val="Char0"/>
          <w:rFonts w:hint="cs"/>
          <w:rtl/>
        </w:rPr>
        <w:t>ۀ</w:t>
      </w:r>
      <w:r w:rsidRPr="00C64670">
        <w:rPr>
          <w:rStyle w:val="Char0"/>
          <w:rtl/>
        </w:rPr>
        <w:t xml:space="preserve"> ما را مشمول ا</w:t>
      </w:r>
      <w:r w:rsidR="00DF08BB">
        <w:rPr>
          <w:rStyle w:val="Char0"/>
          <w:rtl/>
        </w:rPr>
        <w:t>ی</w:t>
      </w:r>
      <w:r w:rsidRPr="00C64670">
        <w:rPr>
          <w:rStyle w:val="Char0"/>
          <w:rtl/>
        </w:rPr>
        <w:t>ن دعا قرار دهد:</w:t>
      </w:r>
      <w:r w:rsidR="0094145F">
        <w:rPr>
          <w:rStyle w:val="Char0"/>
          <w:rFonts w:hint="cs"/>
          <w:rtl/>
        </w:rPr>
        <w:t xml:space="preserve"> </w:t>
      </w:r>
      <w:r w:rsidR="0094145F">
        <w:rPr>
          <w:rStyle w:val="Char0"/>
          <w:rFonts w:cs="Traditional Arabic"/>
          <w:color w:val="000000"/>
          <w:shd w:val="clear" w:color="auto" w:fill="FFFFFF"/>
          <w:rtl/>
        </w:rPr>
        <w:t>﴿</w:t>
      </w:r>
      <w:r w:rsidR="0094145F" w:rsidRPr="00932399">
        <w:rPr>
          <w:rStyle w:val="Char4"/>
          <w:rtl/>
        </w:rPr>
        <w:t xml:space="preserve">رَبَّنَا لَا تُزِغۡ قُلُوبَنَا بَعۡدَ إِذۡ هَدَيۡتَنَا وَهَبۡ لَنَا مِن لَّدُنكَ رَحۡمَةًۚ إِنَّكَ أَنتَ </w:t>
      </w:r>
      <w:r w:rsidR="0094145F" w:rsidRPr="00932399">
        <w:rPr>
          <w:rStyle w:val="Char4"/>
          <w:rFonts w:hint="cs"/>
          <w:rtl/>
        </w:rPr>
        <w:t>ٱ</w:t>
      </w:r>
      <w:r w:rsidR="0094145F" w:rsidRPr="00932399">
        <w:rPr>
          <w:rStyle w:val="Char4"/>
          <w:rFonts w:hint="eastAsia"/>
          <w:rtl/>
        </w:rPr>
        <w:t>لۡوَهَّابُ</w:t>
      </w:r>
      <w:r w:rsidR="0094145F" w:rsidRPr="00932399">
        <w:rPr>
          <w:rStyle w:val="Char4"/>
          <w:rtl/>
        </w:rPr>
        <w:t>٨</w:t>
      </w:r>
      <w:r w:rsidR="0094145F">
        <w:rPr>
          <w:rStyle w:val="Char0"/>
          <w:rFonts w:cs="Traditional Arabic"/>
          <w:color w:val="000000"/>
          <w:shd w:val="clear" w:color="auto" w:fill="FFFFFF"/>
          <w:rtl/>
        </w:rPr>
        <w:t>﴾</w:t>
      </w:r>
      <w:r w:rsidR="0094145F" w:rsidRPr="00932399">
        <w:rPr>
          <w:rStyle w:val="Char4"/>
          <w:rtl/>
        </w:rPr>
        <w:t xml:space="preserve"> </w:t>
      </w:r>
      <w:r w:rsidR="0094145F" w:rsidRPr="00510D40">
        <w:rPr>
          <w:rStyle w:val="Chard"/>
          <w:rtl/>
        </w:rPr>
        <w:t>[آل عمران: 8]</w:t>
      </w:r>
      <w:r w:rsidR="0094145F" w:rsidRPr="0094145F">
        <w:rPr>
          <w:rStyle w:val="Char0"/>
          <w:rFonts w:hint="cs"/>
          <w:rtl/>
        </w:rPr>
        <w:t>.</w:t>
      </w:r>
    </w:p>
    <w:p w:rsidR="000035E5" w:rsidRPr="00EF4D64" w:rsidRDefault="006933B2" w:rsidP="006D25EE">
      <w:pPr>
        <w:pStyle w:val="a2"/>
        <w:spacing w:before="240"/>
        <w:ind w:firstLine="0"/>
        <w:jc w:val="right"/>
        <w:rPr>
          <w:rStyle w:val="Hadis"/>
          <w:rFonts w:cs="IRNazli"/>
          <w:b w:val="0"/>
          <w:bCs/>
          <w:szCs w:val="24"/>
          <w:rtl/>
        </w:rPr>
      </w:pPr>
      <w:r>
        <w:rPr>
          <w:rStyle w:val="Hadis"/>
          <w:rFonts w:cs="IRNazli"/>
          <w:b w:val="0"/>
          <w:bCs/>
          <w:szCs w:val="24"/>
          <w:rtl/>
        </w:rPr>
        <w:t>ی</w:t>
      </w:r>
      <w:r w:rsidR="000035E5" w:rsidRPr="00EF4D64">
        <w:rPr>
          <w:rStyle w:val="Hadis"/>
          <w:rFonts w:cs="IRNazli"/>
          <w:b w:val="0"/>
          <w:bCs/>
          <w:szCs w:val="24"/>
          <w:rtl/>
        </w:rPr>
        <w:t>ونس</w:t>
      </w:r>
      <w:r w:rsidR="000035E5" w:rsidRPr="00EF4D64">
        <w:rPr>
          <w:rStyle w:val="Hadis"/>
          <w:rFonts w:cs="IRNazli" w:hint="cs"/>
          <w:b w:val="0"/>
          <w:bCs/>
          <w:szCs w:val="24"/>
          <w:rtl/>
        </w:rPr>
        <w:t xml:space="preserve"> </w:t>
      </w:r>
      <w:r>
        <w:rPr>
          <w:rStyle w:val="Hadis"/>
          <w:rFonts w:cs="IRNazli"/>
          <w:b w:val="0"/>
          <w:bCs/>
          <w:szCs w:val="24"/>
          <w:rtl/>
        </w:rPr>
        <w:t>ی</w:t>
      </w:r>
      <w:r w:rsidR="00E11DC7" w:rsidRPr="00EF4D64">
        <w:rPr>
          <w:rStyle w:val="Hadis"/>
          <w:rFonts w:cs="IRNazli"/>
          <w:b w:val="0"/>
          <w:bCs/>
          <w:szCs w:val="24"/>
          <w:rtl/>
        </w:rPr>
        <w:t>زدان‌پرست</w:t>
      </w:r>
    </w:p>
    <w:p w:rsidR="000035E5" w:rsidRPr="006D25EE" w:rsidRDefault="005264E5" w:rsidP="00552E18">
      <w:pPr>
        <w:pStyle w:val="a2"/>
        <w:spacing w:before="60"/>
        <w:ind w:firstLine="0"/>
        <w:jc w:val="right"/>
        <w:rPr>
          <w:rStyle w:val="Hadis"/>
          <w:rFonts w:cs="IRNazli"/>
          <w:b w:val="0"/>
          <w:bCs/>
          <w:sz w:val="20"/>
          <w:szCs w:val="20"/>
          <w:rtl/>
        </w:rPr>
      </w:pPr>
      <w:r w:rsidRPr="006D25EE">
        <w:rPr>
          <w:rStyle w:val="Hadis"/>
          <w:rFonts w:cs="IRNazli" w:hint="cs"/>
          <w:b w:val="0"/>
          <w:bCs/>
          <w:sz w:val="20"/>
          <w:szCs w:val="20"/>
          <w:rtl/>
        </w:rPr>
        <w:t>3</w:t>
      </w:r>
      <w:r w:rsidR="00E11DC7" w:rsidRPr="006D25EE">
        <w:rPr>
          <w:rStyle w:val="Hadis"/>
          <w:rFonts w:cs="IRNazli"/>
          <w:b w:val="0"/>
          <w:bCs/>
          <w:sz w:val="20"/>
          <w:szCs w:val="20"/>
          <w:rtl/>
        </w:rPr>
        <w:t>/</w:t>
      </w:r>
      <w:r w:rsidR="00BB1D60" w:rsidRPr="006D25EE">
        <w:rPr>
          <w:rStyle w:val="Hadis"/>
          <w:rFonts w:cs="IRNazli" w:hint="cs"/>
          <w:b w:val="0"/>
          <w:bCs/>
          <w:sz w:val="20"/>
          <w:szCs w:val="20"/>
          <w:rtl/>
        </w:rPr>
        <w:t>11</w:t>
      </w:r>
      <w:r w:rsidR="00E11DC7" w:rsidRPr="006D25EE">
        <w:rPr>
          <w:rStyle w:val="Hadis"/>
          <w:rFonts w:cs="IRNazli"/>
          <w:b w:val="0"/>
          <w:bCs/>
          <w:sz w:val="20"/>
          <w:szCs w:val="20"/>
          <w:rtl/>
        </w:rPr>
        <w:t>/13</w:t>
      </w:r>
      <w:r w:rsidR="00BB1D60" w:rsidRPr="006D25EE">
        <w:rPr>
          <w:rStyle w:val="Hadis"/>
          <w:rFonts w:cs="IRNazli" w:hint="cs"/>
          <w:b w:val="0"/>
          <w:bCs/>
          <w:sz w:val="20"/>
          <w:szCs w:val="20"/>
          <w:rtl/>
        </w:rPr>
        <w:t>91</w:t>
      </w:r>
      <w:r w:rsidR="00E11DC7" w:rsidRPr="006D25EE">
        <w:rPr>
          <w:rStyle w:val="Hadis"/>
          <w:rFonts w:cs="IRNazli"/>
          <w:b w:val="0"/>
          <w:bCs/>
          <w:sz w:val="20"/>
          <w:szCs w:val="20"/>
          <w:rtl/>
        </w:rPr>
        <w:t xml:space="preserve"> </w:t>
      </w:r>
      <w:r w:rsidR="00B61CDC" w:rsidRPr="006D25EE">
        <w:rPr>
          <w:rStyle w:val="Hadis"/>
          <w:rFonts w:cs="IRNazli"/>
          <w:b w:val="0"/>
          <w:bCs/>
          <w:sz w:val="20"/>
          <w:szCs w:val="20"/>
          <w:rtl/>
        </w:rPr>
        <w:t>ه‍</w:t>
      </w:r>
      <w:r w:rsidR="00E11DC7" w:rsidRPr="006D25EE">
        <w:rPr>
          <w:rStyle w:val="Hadis"/>
          <w:rFonts w:cs="IRNazli"/>
          <w:b w:val="0"/>
          <w:bCs/>
          <w:sz w:val="20"/>
          <w:szCs w:val="20"/>
          <w:rtl/>
        </w:rPr>
        <w:t>. ش</w:t>
      </w:r>
    </w:p>
    <w:p w:rsidR="00E11DC7" w:rsidRPr="006D25EE" w:rsidRDefault="005264E5" w:rsidP="0094145F">
      <w:pPr>
        <w:pStyle w:val="a2"/>
        <w:ind w:firstLine="0"/>
        <w:jc w:val="right"/>
        <w:rPr>
          <w:rStyle w:val="Hadis"/>
          <w:rtl/>
        </w:rPr>
      </w:pPr>
      <w:r w:rsidRPr="006D25EE">
        <w:rPr>
          <w:rStyle w:val="Hadis"/>
          <w:rFonts w:cs="IRNazli" w:hint="cs"/>
          <w:b w:val="0"/>
          <w:bCs/>
          <w:sz w:val="20"/>
          <w:szCs w:val="20"/>
          <w:rtl/>
        </w:rPr>
        <w:t>10</w:t>
      </w:r>
      <w:r w:rsidR="00BB1D60" w:rsidRPr="006D25EE">
        <w:rPr>
          <w:rStyle w:val="Hadis"/>
          <w:rFonts w:cs="IRNazli" w:hint="cs"/>
          <w:b w:val="0"/>
          <w:bCs/>
          <w:sz w:val="20"/>
          <w:szCs w:val="20"/>
          <w:rtl/>
        </w:rPr>
        <w:t>/</w:t>
      </w:r>
      <w:r w:rsidRPr="006D25EE">
        <w:rPr>
          <w:rStyle w:val="Hadis"/>
          <w:rFonts w:cs="IRNazli" w:hint="cs"/>
          <w:b w:val="0"/>
          <w:bCs/>
          <w:sz w:val="20"/>
          <w:szCs w:val="20"/>
          <w:rtl/>
        </w:rPr>
        <w:t>3</w:t>
      </w:r>
      <w:r w:rsidR="00BB1D60" w:rsidRPr="006D25EE">
        <w:rPr>
          <w:rStyle w:val="Hadis"/>
          <w:rFonts w:cs="IRNazli" w:hint="cs"/>
          <w:b w:val="0"/>
          <w:bCs/>
          <w:sz w:val="20"/>
          <w:szCs w:val="20"/>
          <w:rtl/>
        </w:rPr>
        <w:t xml:space="preserve">/1434 </w:t>
      </w:r>
      <w:r w:rsidR="00BB1D60" w:rsidRPr="006D25EE">
        <w:rPr>
          <w:rStyle w:val="Hadis"/>
          <w:rFonts w:cs="IRNazli"/>
          <w:b w:val="0"/>
          <w:bCs/>
          <w:sz w:val="20"/>
          <w:szCs w:val="20"/>
          <w:rtl/>
        </w:rPr>
        <w:t xml:space="preserve">ه‍. </w:t>
      </w:r>
      <w:r w:rsidR="00BB1D60" w:rsidRPr="006D25EE">
        <w:rPr>
          <w:rStyle w:val="Hadis"/>
          <w:rFonts w:cs="IRNazli" w:hint="cs"/>
          <w:b w:val="0"/>
          <w:bCs/>
          <w:sz w:val="20"/>
          <w:szCs w:val="20"/>
          <w:rtl/>
        </w:rPr>
        <w:t>ق</w:t>
      </w:r>
    </w:p>
    <w:p w:rsidR="000035E5" w:rsidRPr="00392055" w:rsidRDefault="000035E5" w:rsidP="00392055">
      <w:pPr>
        <w:spacing w:line="240" w:lineRule="auto"/>
        <w:jc w:val="both"/>
        <w:rPr>
          <w:rStyle w:val="Char2"/>
          <w:rtl/>
        </w:rPr>
      </w:pPr>
    </w:p>
    <w:p w:rsidR="000035E5" w:rsidRPr="00392055" w:rsidRDefault="000035E5" w:rsidP="00392055">
      <w:pPr>
        <w:spacing w:line="240" w:lineRule="auto"/>
        <w:jc w:val="both"/>
        <w:rPr>
          <w:rStyle w:val="Char2"/>
          <w:rtl/>
        </w:rPr>
        <w:sectPr w:rsidR="000035E5" w:rsidRPr="00392055" w:rsidSect="00DF08BB">
          <w:headerReference w:type="default" r:id="rId17"/>
          <w:footnotePr>
            <w:numRestart w:val="eachPage"/>
          </w:footnotePr>
          <w:endnotePr>
            <w:numFmt w:val="decimal"/>
          </w:endnotePr>
          <w:type w:val="oddPage"/>
          <w:pgSz w:w="9356" w:h="13608" w:code="9"/>
          <w:pgMar w:top="567" w:right="1134" w:bottom="851" w:left="1134" w:header="454" w:footer="0" w:gutter="0"/>
          <w:pgNumType w:start="1"/>
          <w:cols w:space="720"/>
          <w:titlePg/>
          <w:bidi/>
          <w:rtlGutter/>
          <w:docGrid w:linePitch="326"/>
        </w:sectPr>
      </w:pPr>
    </w:p>
    <w:p w:rsidR="00E11DC7" w:rsidRPr="002478C8" w:rsidRDefault="00E11DC7" w:rsidP="00FD43C5">
      <w:pPr>
        <w:pStyle w:val="a6"/>
        <w:rPr>
          <w:rtl/>
          <w:lang w:bidi="fa-IR"/>
        </w:rPr>
      </w:pPr>
      <w:bookmarkStart w:id="6" w:name="_Toc338584850"/>
      <w:bookmarkStart w:id="7" w:name="_Toc344536313"/>
      <w:bookmarkStart w:id="8" w:name="_Toc344536482"/>
      <w:bookmarkStart w:id="9" w:name="_Toc344536855"/>
      <w:bookmarkStart w:id="10" w:name="_Toc344842216"/>
      <w:bookmarkStart w:id="11" w:name="_Toc442360894"/>
      <w:r w:rsidRPr="002478C8">
        <w:rPr>
          <w:rtl/>
        </w:rPr>
        <w:t>فصل او</w:t>
      </w:r>
      <w:r w:rsidR="008D23CE" w:rsidRPr="002478C8">
        <w:rPr>
          <w:rFonts w:hint="cs"/>
          <w:rtl/>
        </w:rPr>
        <w:t>ّ</w:t>
      </w:r>
      <w:r w:rsidRPr="002478C8">
        <w:rPr>
          <w:rtl/>
        </w:rPr>
        <w:t>ل</w:t>
      </w:r>
      <w:bookmarkEnd w:id="6"/>
      <w:bookmarkEnd w:id="7"/>
      <w:bookmarkEnd w:id="8"/>
      <w:bookmarkEnd w:id="9"/>
      <w:bookmarkEnd w:id="10"/>
      <w:r w:rsidR="00FD43C5">
        <w:t>:</w:t>
      </w:r>
      <w:bookmarkStart w:id="12" w:name="_Toc338257283"/>
      <w:bookmarkStart w:id="13" w:name="_Toc338259325"/>
      <w:bookmarkStart w:id="14" w:name="_Toc338584851"/>
      <w:bookmarkStart w:id="15" w:name="_Toc344536314"/>
      <w:bookmarkStart w:id="16" w:name="_Toc344536483"/>
      <w:bookmarkStart w:id="17" w:name="_Toc344536856"/>
      <w:bookmarkStart w:id="18" w:name="_Toc344842217"/>
      <w:r w:rsidR="00FD43C5">
        <w:br/>
      </w:r>
      <w:r w:rsidRPr="002478C8">
        <w:rPr>
          <w:rtl/>
        </w:rPr>
        <w:t>مسائل مقدمات</w:t>
      </w:r>
      <w:bookmarkEnd w:id="12"/>
      <w:bookmarkEnd w:id="13"/>
      <w:bookmarkEnd w:id="14"/>
      <w:bookmarkEnd w:id="15"/>
      <w:bookmarkEnd w:id="16"/>
      <w:bookmarkEnd w:id="17"/>
      <w:bookmarkEnd w:id="18"/>
      <w:r w:rsidR="00FD43C5">
        <w:rPr>
          <w:rFonts w:hint="cs"/>
          <w:rtl/>
          <w:lang w:bidi="fa-IR"/>
        </w:rPr>
        <w:t>ی</w:t>
      </w:r>
      <w:bookmarkEnd w:id="11"/>
    </w:p>
    <w:p w:rsidR="00FD43C5" w:rsidRPr="00E106BF" w:rsidRDefault="00FD43C5" w:rsidP="00FD43C5">
      <w:pPr>
        <w:pStyle w:val="a2"/>
        <w:rPr>
          <w:rtl/>
        </w:rPr>
      </w:pPr>
      <w:r w:rsidRPr="00E106BF">
        <w:rPr>
          <w:rtl/>
        </w:rPr>
        <w:t>(1-1) - معنا</w:t>
      </w:r>
      <w:r>
        <w:rPr>
          <w:rFonts w:hint="cs"/>
          <w:rtl/>
        </w:rPr>
        <w:t>ی</w:t>
      </w:r>
      <w:r w:rsidRPr="00E106BF">
        <w:rPr>
          <w:rtl/>
        </w:rPr>
        <w:t xml:space="preserve"> لغو</w:t>
      </w:r>
      <w:r>
        <w:rPr>
          <w:rFonts w:hint="cs"/>
          <w:rtl/>
        </w:rPr>
        <w:t>ی</w:t>
      </w:r>
      <w:r w:rsidRPr="00E106BF">
        <w:rPr>
          <w:rtl/>
        </w:rPr>
        <w:t xml:space="preserve"> تقل</w:t>
      </w:r>
      <w:r w:rsidR="006933B2">
        <w:rPr>
          <w:rtl/>
        </w:rPr>
        <w:t>ی</w:t>
      </w:r>
      <w:r w:rsidRPr="00E106BF">
        <w:rPr>
          <w:rtl/>
        </w:rPr>
        <w:t>د</w:t>
      </w:r>
    </w:p>
    <w:p w:rsidR="00FD43C5" w:rsidRPr="00E106BF" w:rsidRDefault="00FD43C5" w:rsidP="00FD43C5">
      <w:pPr>
        <w:pStyle w:val="a2"/>
        <w:rPr>
          <w:rtl/>
        </w:rPr>
      </w:pPr>
      <w:r w:rsidRPr="00E106BF">
        <w:rPr>
          <w:rtl/>
        </w:rPr>
        <w:t>(1-2) - معنا</w:t>
      </w:r>
      <w:r w:rsidR="006933B2">
        <w:rPr>
          <w:rtl/>
        </w:rPr>
        <w:t>ی</w:t>
      </w:r>
      <w:r w:rsidRPr="00E106BF">
        <w:rPr>
          <w:rtl/>
        </w:rPr>
        <w:t xml:space="preserve"> اصطلاح</w:t>
      </w:r>
      <w:r>
        <w:rPr>
          <w:rFonts w:hint="cs"/>
          <w:rtl/>
        </w:rPr>
        <w:t>ی</w:t>
      </w:r>
      <w:r w:rsidRPr="00E106BF">
        <w:rPr>
          <w:rtl/>
        </w:rPr>
        <w:t xml:space="preserve"> تقل</w:t>
      </w:r>
      <w:r w:rsidR="006933B2">
        <w:rPr>
          <w:rtl/>
        </w:rPr>
        <w:t>ی</w:t>
      </w:r>
      <w:r w:rsidRPr="00E106BF">
        <w:rPr>
          <w:rtl/>
        </w:rPr>
        <w:t>د</w:t>
      </w:r>
    </w:p>
    <w:p w:rsidR="00FD43C5" w:rsidRPr="00E106BF" w:rsidRDefault="00FD43C5" w:rsidP="00FD43C5">
      <w:pPr>
        <w:pStyle w:val="a2"/>
        <w:rPr>
          <w:rtl/>
        </w:rPr>
      </w:pPr>
      <w:r w:rsidRPr="00E106BF">
        <w:rPr>
          <w:rtl/>
        </w:rPr>
        <w:t>(1-2-1) - تحل</w:t>
      </w:r>
      <w:r w:rsidR="006933B2">
        <w:rPr>
          <w:rtl/>
        </w:rPr>
        <w:t>ی</w:t>
      </w:r>
      <w:r w:rsidRPr="00E106BF">
        <w:rPr>
          <w:rtl/>
        </w:rPr>
        <w:t>ل معنا</w:t>
      </w:r>
      <w:r>
        <w:rPr>
          <w:rFonts w:hint="cs"/>
          <w:rtl/>
        </w:rPr>
        <w:t>ی</w:t>
      </w:r>
      <w:r w:rsidRPr="00E106BF">
        <w:rPr>
          <w:rtl/>
        </w:rPr>
        <w:t xml:space="preserve"> اصطلاح</w:t>
      </w:r>
      <w:r>
        <w:rPr>
          <w:rFonts w:hint="cs"/>
          <w:rtl/>
        </w:rPr>
        <w:t>ی</w:t>
      </w:r>
      <w:r w:rsidRPr="00E106BF">
        <w:rPr>
          <w:rtl/>
        </w:rPr>
        <w:t xml:space="preserve"> تقل</w:t>
      </w:r>
      <w:r w:rsidR="006933B2">
        <w:rPr>
          <w:rtl/>
        </w:rPr>
        <w:t>ی</w:t>
      </w:r>
      <w:r w:rsidRPr="00E106BF">
        <w:rPr>
          <w:rtl/>
        </w:rPr>
        <w:t>د</w:t>
      </w:r>
    </w:p>
    <w:p w:rsidR="00FD43C5" w:rsidRPr="00E106BF" w:rsidRDefault="00FD43C5" w:rsidP="00FD43C5">
      <w:pPr>
        <w:pStyle w:val="a2"/>
        <w:rPr>
          <w:rtl/>
        </w:rPr>
      </w:pPr>
      <w:r w:rsidRPr="00E106BF">
        <w:rPr>
          <w:rtl/>
        </w:rPr>
        <w:t>(1-2-2) - تعر</w:t>
      </w:r>
      <w:r w:rsidR="006933B2">
        <w:rPr>
          <w:rtl/>
        </w:rPr>
        <w:t>ی</w:t>
      </w:r>
      <w:r w:rsidRPr="00E106BF">
        <w:rPr>
          <w:rtl/>
        </w:rPr>
        <w:t>ف جامع و مانع تقل</w:t>
      </w:r>
      <w:r w:rsidR="006933B2">
        <w:rPr>
          <w:rtl/>
        </w:rPr>
        <w:t>ی</w:t>
      </w:r>
      <w:r w:rsidRPr="00E106BF">
        <w:rPr>
          <w:rtl/>
        </w:rPr>
        <w:t>د</w:t>
      </w:r>
    </w:p>
    <w:p w:rsidR="00FD43C5" w:rsidRPr="00E106BF" w:rsidRDefault="00FD43C5" w:rsidP="00FD43C5">
      <w:pPr>
        <w:pStyle w:val="a2"/>
        <w:rPr>
          <w:rtl/>
        </w:rPr>
      </w:pPr>
      <w:r w:rsidRPr="00E106BF">
        <w:rPr>
          <w:rtl/>
        </w:rPr>
        <w:t>(1-2-3) - قدر مشتر</w:t>
      </w:r>
      <w:r>
        <w:rPr>
          <w:rFonts w:hint="cs"/>
          <w:rtl/>
        </w:rPr>
        <w:t>ک</w:t>
      </w:r>
      <w:r w:rsidRPr="00E106BF">
        <w:rPr>
          <w:rtl/>
        </w:rPr>
        <w:t xml:space="preserve"> تعار</w:t>
      </w:r>
      <w:r w:rsidR="006933B2">
        <w:rPr>
          <w:rtl/>
        </w:rPr>
        <w:t>ی</w:t>
      </w:r>
      <w:r w:rsidRPr="00E106BF">
        <w:rPr>
          <w:rtl/>
        </w:rPr>
        <w:t>ف</w:t>
      </w:r>
    </w:p>
    <w:p w:rsidR="00FD43C5" w:rsidRPr="00E106BF" w:rsidRDefault="00FD43C5" w:rsidP="00FD43C5">
      <w:pPr>
        <w:pStyle w:val="a2"/>
        <w:rPr>
          <w:rtl/>
        </w:rPr>
      </w:pPr>
      <w:r>
        <w:rPr>
          <w:rtl/>
        </w:rPr>
        <w:t>(1-3) - وجه تسم</w:t>
      </w:r>
      <w:r w:rsidR="006933B2">
        <w:rPr>
          <w:rFonts w:hint="cs"/>
          <w:rtl/>
        </w:rPr>
        <w:t>ی</w:t>
      </w:r>
      <w:r w:rsidR="006933B2">
        <w:rPr>
          <w:rFonts w:hint="cs"/>
          <w:rtl/>
          <w:lang w:bidi="fa-IR"/>
        </w:rPr>
        <w:t>ۀ</w:t>
      </w:r>
      <w:r w:rsidRPr="00E106BF">
        <w:rPr>
          <w:rtl/>
        </w:rPr>
        <w:t xml:space="preserve"> تقل</w:t>
      </w:r>
      <w:r w:rsidR="006933B2">
        <w:rPr>
          <w:rtl/>
        </w:rPr>
        <w:t>ی</w:t>
      </w:r>
      <w:r w:rsidRPr="00E106BF">
        <w:rPr>
          <w:rtl/>
        </w:rPr>
        <w:t>د</w:t>
      </w:r>
    </w:p>
    <w:p w:rsidR="00FD43C5" w:rsidRPr="00E106BF" w:rsidRDefault="00FD43C5" w:rsidP="00FD43C5">
      <w:pPr>
        <w:pStyle w:val="a2"/>
        <w:rPr>
          <w:rtl/>
        </w:rPr>
      </w:pPr>
      <w:r w:rsidRPr="00E106BF">
        <w:rPr>
          <w:rtl/>
        </w:rPr>
        <w:t>(1-4) - سوابق تار</w:t>
      </w:r>
      <w:r w:rsidR="006933B2">
        <w:rPr>
          <w:rtl/>
        </w:rPr>
        <w:t>ی</w:t>
      </w:r>
      <w:r w:rsidRPr="00E106BF">
        <w:rPr>
          <w:rtl/>
        </w:rPr>
        <w:t>خ</w:t>
      </w:r>
      <w:r>
        <w:rPr>
          <w:rFonts w:hint="cs"/>
          <w:rtl/>
        </w:rPr>
        <w:t>ی</w:t>
      </w:r>
      <w:r w:rsidRPr="00E106BF">
        <w:rPr>
          <w:rtl/>
        </w:rPr>
        <w:t xml:space="preserve"> و عوامل پ</w:t>
      </w:r>
      <w:r w:rsidR="006933B2">
        <w:rPr>
          <w:rtl/>
        </w:rPr>
        <w:t>ی</w:t>
      </w:r>
      <w:r w:rsidRPr="00E106BF">
        <w:rPr>
          <w:rtl/>
        </w:rPr>
        <w:t>دا</w:t>
      </w:r>
      <w:r w:rsidR="006933B2">
        <w:rPr>
          <w:rtl/>
        </w:rPr>
        <w:t>ی</w:t>
      </w:r>
      <w:r w:rsidRPr="00E106BF">
        <w:rPr>
          <w:rtl/>
        </w:rPr>
        <w:t>ش تقل</w:t>
      </w:r>
      <w:r w:rsidR="006933B2">
        <w:rPr>
          <w:rtl/>
        </w:rPr>
        <w:t>ی</w:t>
      </w:r>
      <w:r w:rsidRPr="00E106BF">
        <w:rPr>
          <w:rtl/>
        </w:rPr>
        <w:t>د</w:t>
      </w:r>
    </w:p>
    <w:p w:rsidR="00FD43C5" w:rsidRPr="00E106BF" w:rsidRDefault="00FD43C5" w:rsidP="00FD43C5">
      <w:pPr>
        <w:pStyle w:val="a2"/>
        <w:rPr>
          <w:rtl/>
        </w:rPr>
      </w:pPr>
      <w:r w:rsidRPr="00E106BF">
        <w:rPr>
          <w:rtl/>
        </w:rPr>
        <w:t>(1-4-1) - عوامل گسترش تقل</w:t>
      </w:r>
      <w:r w:rsidR="006933B2">
        <w:rPr>
          <w:rtl/>
        </w:rPr>
        <w:t>ی</w:t>
      </w:r>
      <w:r w:rsidRPr="00E106BF">
        <w:rPr>
          <w:rtl/>
        </w:rPr>
        <w:t>د</w:t>
      </w:r>
    </w:p>
    <w:p w:rsidR="00FD43C5" w:rsidRPr="00E106BF" w:rsidRDefault="00FD43C5" w:rsidP="00FD43C5">
      <w:pPr>
        <w:pStyle w:val="a2"/>
      </w:pPr>
      <w:r w:rsidRPr="00E106BF">
        <w:rPr>
          <w:rtl/>
        </w:rPr>
        <w:t>(1-5) - إتّباع</w:t>
      </w:r>
    </w:p>
    <w:p w:rsidR="00D64D9D" w:rsidRPr="00FD43C5" w:rsidRDefault="00D64D9D" w:rsidP="00FD43C5">
      <w:pPr>
        <w:pStyle w:val="a0"/>
        <w:rPr>
          <w:rtl/>
        </w:rPr>
      </w:pPr>
    </w:p>
    <w:p w:rsidR="008D23CE" w:rsidRPr="00392055" w:rsidRDefault="008D23CE" w:rsidP="00392055">
      <w:pPr>
        <w:spacing w:line="240" w:lineRule="auto"/>
        <w:ind w:firstLine="284"/>
        <w:jc w:val="both"/>
        <w:rPr>
          <w:rStyle w:val="Char0"/>
          <w:rtl/>
        </w:rPr>
      </w:pPr>
    </w:p>
    <w:p w:rsidR="00802BF4" w:rsidRPr="00392055" w:rsidRDefault="00802BF4" w:rsidP="00392055">
      <w:pPr>
        <w:spacing w:line="240" w:lineRule="auto"/>
        <w:ind w:firstLine="284"/>
        <w:jc w:val="both"/>
        <w:rPr>
          <w:rStyle w:val="Char0"/>
          <w:rtl/>
        </w:rPr>
        <w:sectPr w:rsidR="00802BF4" w:rsidRPr="00392055" w:rsidSect="0094145F">
          <w:headerReference w:type="default" r:id="rId18"/>
          <w:footnotePr>
            <w:numRestart w:val="eachPage"/>
          </w:footnotePr>
          <w:endnotePr>
            <w:numFmt w:val="decimal"/>
          </w:endnotePr>
          <w:type w:val="oddPage"/>
          <w:pgSz w:w="9356" w:h="13608" w:code="9"/>
          <w:pgMar w:top="567" w:right="1134" w:bottom="851" w:left="1134" w:header="454" w:footer="0" w:gutter="0"/>
          <w:cols w:space="720"/>
          <w:titlePg/>
          <w:bidi/>
          <w:rtlGutter/>
        </w:sectPr>
      </w:pPr>
    </w:p>
    <w:p w:rsidR="00E11DC7" w:rsidRPr="002478C8" w:rsidRDefault="00E11DC7" w:rsidP="00FD43C5">
      <w:pPr>
        <w:pStyle w:val="a"/>
        <w:rPr>
          <w:rtl/>
        </w:rPr>
      </w:pPr>
      <w:bookmarkStart w:id="19" w:name="_Ref338252025"/>
      <w:bookmarkStart w:id="20" w:name="_Toc344536315"/>
      <w:bookmarkStart w:id="21" w:name="_Toc344536484"/>
      <w:bookmarkStart w:id="22" w:name="_Toc344842218"/>
      <w:bookmarkStart w:id="23" w:name="_Toc442360895"/>
      <w:r w:rsidRPr="002478C8">
        <w:rPr>
          <w:rtl/>
        </w:rPr>
        <w:t>تقل</w:t>
      </w:r>
      <w:r w:rsidR="00552E18">
        <w:rPr>
          <w:rtl/>
        </w:rPr>
        <w:t>ی</w:t>
      </w:r>
      <w:r w:rsidRPr="002478C8">
        <w:rPr>
          <w:rtl/>
        </w:rPr>
        <w:t>د</w:t>
      </w:r>
      <w:bookmarkEnd w:id="19"/>
      <w:bookmarkEnd w:id="20"/>
      <w:bookmarkEnd w:id="21"/>
      <w:bookmarkEnd w:id="22"/>
      <w:bookmarkEnd w:id="23"/>
    </w:p>
    <w:p w:rsidR="008B2434" w:rsidRPr="00392055" w:rsidRDefault="008B2434" w:rsidP="00392055">
      <w:pPr>
        <w:spacing w:line="240" w:lineRule="auto"/>
        <w:ind w:firstLine="284"/>
        <w:jc w:val="both"/>
        <w:rPr>
          <w:rStyle w:val="Char0"/>
          <w:rtl/>
        </w:rPr>
      </w:pPr>
      <w:r w:rsidRPr="00392055">
        <w:rPr>
          <w:rStyle w:val="Char0"/>
          <w:rFonts w:hint="cs"/>
          <w:rtl/>
        </w:rPr>
        <w:t>تقلید از لحاظ لغوی و اصطلاحی عبارت است از:</w:t>
      </w:r>
    </w:p>
    <w:p w:rsidR="00E11DC7" w:rsidRPr="002478C8" w:rsidRDefault="00E11DC7" w:rsidP="0063619E">
      <w:pPr>
        <w:pStyle w:val="a7"/>
        <w:rPr>
          <w:rtl/>
        </w:rPr>
      </w:pPr>
      <w:bookmarkStart w:id="24" w:name="_Toc338584852"/>
      <w:bookmarkStart w:id="25" w:name="_Toc344536316"/>
      <w:bookmarkStart w:id="26" w:name="_Toc344536485"/>
      <w:bookmarkStart w:id="27" w:name="_Toc344842219"/>
      <w:bookmarkStart w:id="28" w:name="_Toc442360896"/>
      <w:r w:rsidRPr="002478C8">
        <w:rPr>
          <w:rtl/>
        </w:rPr>
        <w:t>(1-1) معنا</w:t>
      </w:r>
      <w:r w:rsidR="0063619E">
        <w:rPr>
          <w:rFonts w:hint="cs"/>
          <w:rtl/>
        </w:rPr>
        <w:t>ی</w:t>
      </w:r>
      <w:r w:rsidRPr="002478C8">
        <w:rPr>
          <w:rtl/>
        </w:rPr>
        <w:t xml:space="preserve"> لغو</w:t>
      </w:r>
      <w:r w:rsidR="0063619E">
        <w:rPr>
          <w:rFonts w:hint="cs"/>
          <w:rtl/>
        </w:rPr>
        <w:t>ی</w:t>
      </w:r>
      <w:r w:rsidRPr="002478C8">
        <w:rPr>
          <w:rtl/>
        </w:rPr>
        <w:t xml:space="preserve"> تقل</w:t>
      </w:r>
      <w:r w:rsidR="006933B2">
        <w:rPr>
          <w:rtl/>
        </w:rPr>
        <w:t>ی</w:t>
      </w:r>
      <w:r w:rsidRPr="002478C8">
        <w:rPr>
          <w:rtl/>
        </w:rPr>
        <w:t>د</w:t>
      </w:r>
      <w:bookmarkEnd w:id="24"/>
      <w:bookmarkEnd w:id="25"/>
      <w:bookmarkEnd w:id="26"/>
      <w:bookmarkEnd w:id="27"/>
      <w:bookmarkEnd w:id="28"/>
    </w:p>
    <w:p w:rsidR="00E11DC7" w:rsidRPr="00392055" w:rsidRDefault="00E11DC7" w:rsidP="00392055">
      <w:pPr>
        <w:spacing w:line="240" w:lineRule="auto"/>
        <w:ind w:firstLine="284"/>
        <w:jc w:val="both"/>
        <w:rPr>
          <w:rStyle w:val="Char0"/>
          <w:rtl/>
        </w:rPr>
      </w:pPr>
      <w:r w:rsidRPr="00392055">
        <w:rPr>
          <w:rStyle w:val="Char0"/>
          <w:rtl/>
        </w:rPr>
        <w:t>«تقل</w:t>
      </w:r>
      <w:r w:rsidR="00DF08BB" w:rsidRPr="00392055">
        <w:rPr>
          <w:rStyle w:val="Char0"/>
          <w:rtl/>
        </w:rPr>
        <w:t>ی</w:t>
      </w:r>
      <w:r w:rsidRPr="00392055">
        <w:rPr>
          <w:rStyle w:val="Char0"/>
          <w:rtl/>
        </w:rPr>
        <w:t xml:space="preserve">د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انق</w:t>
      </w:r>
      <w:r w:rsidR="00DF08BB" w:rsidRPr="00392055">
        <w:rPr>
          <w:rStyle w:val="Char0"/>
          <w:rtl/>
        </w:rPr>
        <w:t>ی</w:t>
      </w:r>
      <w:r w:rsidRPr="00392055">
        <w:rPr>
          <w:rStyle w:val="Char0"/>
          <w:rtl/>
        </w:rPr>
        <w:t>اد و خضوع بدون اخت</w:t>
      </w:r>
      <w:r w:rsidR="00DF08BB" w:rsidRPr="00392055">
        <w:rPr>
          <w:rStyle w:val="Char0"/>
          <w:rtl/>
        </w:rPr>
        <w:t>ی</w:t>
      </w:r>
      <w:r w:rsidRPr="00392055">
        <w:rPr>
          <w:rStyle w:val="Char0"/>
          <w:rtl/>
        </w:rPr>
        <w:t>ار و ن</w:t>
      </w:r>
      <w:r w:rsidR="00DF08BB" w:rsidRPr="00392055">
        <w:rPr>
          <w:rStyle w:val="Char0"/>
          <w:rtl/>
        </w:rPr>
        <w:t>ی</w:t>
      </w:r>
      <w:r w:rsidRPr="00392055">
        <w:rPr>
          <w:rStyle w:val="Char0"/>
          <w:rtl/>
        </w:rPr>
        <w:t>ز احاطه</w:t>
      </w:r>
      <w:r w:rsidR="004B2099" w:rsidRPr="00392055">
        <w:rPr>
          <w:rStyle w:val="Char0"/>
          <w:rFonts w:hint="cs"/>
          <w:rtl/>
        </w:rPr>
        <w:t xml:space="preserve"> </w:t>
      </w:r>
      <w:r w:rsidRPr="00392055">
        <w:rPr>
          <w:rStyle w:val="Char0"/>
          <w:rtl/>
        </w:rPr>
        <w:t>تفو</w:t>
      </w:r>
      <w:r w:rsidR="00DF08BB" w:rsidRPr="00392055">
        <w:rPr>
          <w:rStyle w:val="Char0"/>
          <w:rtl/>
        </w:rPr>
        <w:t>ی</w:t>
      </w:r>
      <w:r w:rsidRPr="00392055">
        <w:rPr>
          <w:rStyle w:val="Char0"/>
          <w:rtl/>
        </w:rPr>
        <w:t>ض و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بدون نظر و استدلال. گفته شده: قَلَّدَ فلان فلاناً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از او بدون ه</w:t>
      </w:r>
      <w:r w:rsidR="00DF08BB" w:rsidRPr="00392055">
        <w:rPr>
          <w:rStyle w:val="Char0"/>
          <w:rtl/>
        </w:rPr>
        <w:t>ی</w:t>
      </w:r>
      <w:r w:rsidRPr="00392055">
        <w:rPr>
          <w:rStyle w:val="Char0"/>
          <w:rtl/>
        </w:rPr>
        <w:t>چ‌گونه حجت و دل</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نمود.»</w:t>
      </w:r>
      <w:r w:rsidRPr="006933B2">
        <w:rPr>
          <w:rStyle w:val="FootnoteReference"/>
          <w:rFonts w:cs="IRNazli"/>
          <w:sz w:val="32"/>
          <w:rtl/>
        </w:rPr>
        <w:t>(</w:t>
      </w:r>
      <w:r w:rsidRPr="006933B2">
        <w:rPr>
          <w:rStyle w:val="FootnoteReference"/>
          <w:rFonts w:cs="IRNazli"/>
          <w:sz w:val="32"/>
          <w:rtl/>
        </w:rPr>
        <w:footnoteReference w:id="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جعل القلاد</w:t>
      </w:r>
      <w:r w:rsidR="008B2434" w:rsidRPr="00392055">
        <w:rPr>
          <w:rStyle w:val="Char0"/>
          <w:rFonts w:hint="cs"/>
          <w:rtl/>
        </w:rPr>
        <w:t>ة</w:t>
      </w:r>
      <w:r w:rsidRPr="00392055">
        <w:rPr>
          <w:rStyle w:val="Char0"/>
          <w:rtl/>
        </w:rPr>
        <w:t xml:space="preserve"> ف</w:t>
      </w:r>
      <w:r w:rsidR="00DF08BB" w:rsidRPr="00392055">
        <w:rPr>
          <w:rStyle w:val="Char0"/>
          <w:rtl/>
        </w:rPr>
        <w:t>ی</w:t>
      </w:r>
      <w:r w:rsidRPr="00392055">
        <w:rPr>
          <w:rStyle w:val="Char0"/>
          <w:rtl/>
        </w:rPr>
        <w:t xml:space="preserve"> العنق، به معنا</w:t>
      </w:r>
      <w:r w:rsidR="00DF08BB" w:rsidRPr="00392055">
        <w:rPr>
          <w:rStyle w:val="Char0"/>
          <w:rtl/>
        </w:rPr>
        <w:t>ی</w:t>
      </w:r>
      <w:r w:rsidRPr="00392055">
        <w:rPr>
          <w:rStyle w:val="Char0"/>
          <w:rtl/>
        </w:rPr>
        <w:t xml:space="preserve"> گذاشتن قلاده در گردن است </w:t>
      </w:r>
      <w:r w:rsidR="00DF08BB" w:rsidRPr="00392055">
        <w:rPr>
          <w:rStyle w:val="Char0"/>
          <w:rtl/>
        </w:rPr>
        <w:t>ک</w:t>
      </w:r>
      <w:r w:rsidRPr="00392055">
        <w:rPr>
          <w:rStyle w:val="Char0"/>
          <w:rtl/>
        </w:rPr>
        <w:t xml:space="preserve">ه از قلاده گرفته شده </w:t>
      </w:r>
      <w:r w:rsidR="0088458E" w:rsidRPr="00392055">
        <w:rPr>
          <w:rStyle w:val="Char0"/>
          <w:rFonts w:hint="cs"/>
          <w:rtl/>
        </w:rPr>
        <w:t xml:space="preserve">است </w:t>
      </w:r>
      <w:r w:rsidR="00DF08BB" w:rsidRPr="00392055">
        <w:rPr>
          <w:rStyle w:val="Char0"/>
          <w:rtl/>
        </w:rPr>
        <w:t>ک</w:t>
      </w:r>
      <w:r w:rsidRPr="00392055">
        <w:rPr>
          <w:rStyle w:val="Char0"/>
          <w:rtl/>
        </w:rPr>
        <w:t>ه شخص ب</w:t>
      </w:r>
      <w:r w:rsidR="0088458E" w:rsidRPr="00392055">
        <w:rPr>
          <w:rStyle w:val="Char0"/>
          <w:rFonts w:hint="cs"/>
          <w:rtl/>
        </w:rPr>
        <w:t xml:space="preserve">ه </w:t>
      </w:r>
      <w:r w:rsidRPr="00392055">
        <w:rPr>
          <w:rStyle w:val="Char0"/>
          <w:rtl/>
        </w:rPr>
        <w:t>وس</w:t>
      </w:r>
      <w:r w:rsidR="00DF08BB" w:rsidRPr="00392055">
        <w:rPr>
          <w:rStyle w:val="Char0"/>
          <w:rtl/>
        </w:rPr>
        <w:t>ی</w:t>
      </w:r>
      <w:r w:rsidRPr="00392055">
        <w:rPr>
          <w:rStyle w:val="Char0"/>
          <w:rtl/>
        </w:rPr>
        <w:t>له</w:t>
      </w:r>
      <w:r w:rsidR="004B2099" w:rsidRPr="00392055">
        <w:rPr>
          <w:rStyle w:val="Char0"/>
          <w:rFonts w:hint="cs"/>
          <w:rtl/>
        </w:rPr>
        <w:t xml:space="preserve"> </w:t>
      </w:r>
      <w:r w:rsidRPr="00392055">
        <w:rPr>
          <w:rStyle w:val="Char0"/>
          <w:rtl/>
        </w:rPr>
        <w:t>آن تقل</w:t>
      </w:r>
      <w:r w:rsidR="00DF08BB" w:rsidRPr="00392055">
        <w:rPr>
          <w:rStyle w:val="Char0"/>
          <w:rtl/>
        </w:rPr>
        <w:t>ی</w:t>
      </w:r>
      <w:r w:rsidRPr="00392055">
        <w:rPr>
          <w:rStyle w:val="Char0"/>
          <w:rtl/>
        </w:rPr>
        <w:t>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تقل</w:t>
      </w:r>
      <w:r w:rsidR="00DF08BB" w:rsidRPr="00392055">
        <w:rPr>
          <w:rStyle w:val="Char0"/>
          <w:rtl/>
        </w:rPr>
        <w:t>ی</w:t>
      </w:r>
      <w:r w:rsidRPr="00392055">
        <w:rPr>
          <w:rStyle w:val="Char0"/>
          <w:rtl/>
        </w:rPr>
        <w:t>دُ الهد</w:t>
      </w:r>
      <w:r w:rsidR="00DF08BB" w:rsidRPr="00392055">
        <w:rPr>
          <w:rStyle w:val="Char0"/>
          <w:rtl/>
        </w:rPr>
        <w:t>ی</w:t>
      </w:r>
      <w:r w:rsidRPr="00392055">
        <w:rPr>
          <w:rStyle w:val="Char0"/>
          <w:rtl/>
        </w:rPr>
        <w:t xml:space="preserve"> ف</w:t>
      </w:r>
      <w:r w:rsidR="00DF08BB" w:rsidRPr="00392055">
        <w:rPr>
          <w:rStyle w:val="Char0"/>
          <w:rtl/>
        </w:rPr>
        <w:t>ی</w:t>
      </w:r>
      <w:r w:rsidRPr="00392055">
        <w:rPr>
          <w:rStyle w:val="Char0"/>
          <w:rtl/>
        </w:rPr>
        <w:t xml:space="preserve">‌الحج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قلاده را در گردن قربان</w:t>
      </w:r>
      <w:r w:rsidR="00DF08BB" w:rsidRPr="00392055">
        <w:rPr>
          <w:rStyle w:val="Char0"/>
          <w:rtl/>
        </w:rPr>
        <w:t>ی</w:t>
      </w:r>
      <w:r w:rsidRPr="00392055">
        <w:rPr>
          <w:rStyle w:val="Char0"/>
          <w:rtl/>
        </w:rPr>
        <w:t xml:space="preserve"> گذاشتن و بردن آن به حَرَم برا</w:t>
      </w:r>
      <w:r w:rsidR="00DF08BB" w:rsidRPr="00392055">
        <w:rPr>
          <w:rStyle w:val="Char0"/>
          <w:rtl/>
        </w:rPr>
        <w:t>ی</w:t>
      </w:r>
      <w:r w:rsidRPr="00392055">
        <w:rPr>
          <w:rStyle w:val="Char0"/>
          <w:rtl/>
        </w:rPr>
        <w:t xml:space="preserve"> قربان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ردن.</w:t>
      </w:r>
      <w:r w:rsidRPr="006933B2">
        <w:rPr>
          <w:rStyle w:val="FootnoteReference"/>
          <w:rFonts w:cs="IRNazli"/>
          <w:sz w:val="32"/>
          <w:rtl/>
        </w:rPr>
        <w:t>(</w:t>
      </w:r>
      <w:r w:rsidRPr="006933B2">
        <w:rPr>
          <w:rStyle w:val="FootnoteReference"/>
          <w:rFonts w:cs="IRNazli"/>
          <w:sz w:val="32"/>
          <w:rtl/>
        </w:rPr>
        <w:footnoteReference w:id="2"/>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63619E">
        <w:rPr>
          <w:rStyle w:val="Char0"/>
          <w:rtl/>
        </w:rPr>
        <w:t>در معجم لاروس ن</w:t>
      </w:r>
      <w:r w:rsidR="00DF08BB" w:rsidRPr="0063619E">
        <w:rPr>
          <w:rStyle w:val="Char0"/>
          <w:rtl/>
        </w:rPr>
        <w:t>ی</w:t>
      </w:r>
      <w:r w:rsidRPr="0063619E">
        <w:rPr>
          <w:rStyle w:val="Char0"/>
          <w:rtl/>
        </w:rPr>
        <w:t>ز معان</w:t>
      </w:r>
      <w:r w:rsidR="00DF08BB" w:rsidRPr="0063619E">
        <w:rPr>
          <w:rStyle w:val="Char0"/>
          <w:rtl/>
        </w:rPr>
        <w:t>ی</w:t>
      </w:r>
      <w:r w:rsidRPr="0063619E">
        <w:rPr>
          <w:rStyle w:val="Char0"/>
          <w:rtl/>
        </w:rPr>
        <w:t xml:space="preserve"> فوق</w:t>
      </w:r>
      <w:r w:rsidRPr="00392055">
        <w:rPr>
          <w:rStyle w:val="Char0"/>
          <w:rtl/>
        </w:rPr>
        <w:t xml:space="preserve"> ب</w:t>
      </w:r>
      <w:r w:rsidR="00235BA4" w:rsidRPr="00392055">
        <w:rPr>
          <w:rStyle w:val="Char0"/>
          <w:rFonts w:hint="cs"/>
          <w:rtl/>
        </w:rPr>
        <w:t xml:space="preserve">ه </w:t>
      </w:r>
      <w:r w:rsidRPr="00392055">
        <w:rPr>
          <w:rStyle w:val="Char0"/>
          <w:rtl/>
        </w:rPr>
        <w:t>طور جامع ب</w:t>
      </w:r>
      <w:r w:rsidR="00DF08BB" w:rsidRPr="00392055">
        <w:rPr>
          <w:rStyle w:val="Char0"/>
          <w:rtl/>
        </w:rPr>
        <w:t>ی</w:t>
      </w:r>
      <w:r w:rsidRPr="00392055">
        <w:rPr>
          <w:rStyle w:val="Char0"/>
          <w:rtl/>
        </w:rPr>
        <w:t>ان م</w:t>
      </w:r>
      <w:r w:rsidR="00DF08BB" w:rsidRPr="00392055">
        <w:rPr>
          <w:rStyle w:val="Char0"/>
          <w:rtl/>
        </w:rPr>
        <w:t>ی</w:t>
      </w:r>
      <w:r w:rsidRPr="00392055">
        <w:rPr>
          <w:rStyle w:val="Char0"/>
          <w:rtl/>
        </w:rPr>
        <w:t>‌شوند:</w:t>
      </w:r>
    </w:p>
    <w:p w:rsidR="00E11DC7" w:rsidRPr="00392055" w:rsidRDefault="00E11DC7" w:rsidP="00392055">
      <w:pPr>
        <w:spacing w:line="240" w:lineRule="auto"/>
        <w:ind w:firstLine="284"/>
        <w:jc w:val="both"/>
        <w:rPr>
          <w:rStyle w:val="Char0"/>
          <w:rtl/>
        </w:rPr>
      </w:pPr>
      <w:r w:rsidRPr="00392055">
        <w:rPr>
          <w:rStyle w:val="Char2"/>
          <w:rtl/>
        </w:rPr>
        <w:t>التقل</w:t>
      </w:r>
      <w:r w:rsidR="006933B2">
        <w:rPr>
          <w:rStyle w:val="Char2"/>
          <w:rtl/>
        </w:rPr>
        <w:t>ی</w:t>
      </w:r>
      <w:r w:rsidRPr="00392055">
        <w:rPr>
          <w:rStyle w:val="Char2"/>
          <w:rtl/>
        </w:rPr>
        <w:t>د:</w:t>
      </w:r>
      <w:r w:rsidRPr="00392055">
        <w:rPr>
          <w:rStyle w:val="Char0"/>
          <w:rtl/>
        </w:rPr>
        <w:t xml:space="preserve"> اتباع و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از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بدون نظر و تأمل در دل</w:t>
      </w:r>
      <w:r w:rsidR="00DF08BB" w:rsidRPr="00392055">
        <w:rPr>
          <w:rStyle w:val="Char0"/>
          <w:rtl/>
        </w:rPr>
        <w:t>ی</w:t>
      </w:r>
      <w:r w:rsidRPr="00392055">
        <w:rPr>
          <w:rStyle w:val="Char0"/>
          <w:rtl/>
        </w:rPr>
        <w:t>ل آن</w:t>
      </w:r>
    </w:p>
    <w:p w:rsidR="00E11DC7" w:rsidRPr="00392055" w:rsidRDefault="00E11DC7" w:rsidP="00392055">
      <w:pPr>
        <w:spacing w:line="240" w:lineRule="auto"/>
        <w:ind w:firstLine="284"/>
        <w:jc w:val="both"/>
        <w:rPr>
          <w:rStyle w:val="Char0"/>
          <w:rtl/>
        </w:rPr>
      </w:pPr>
      <w:r w:rsidRPr="00392055">
        <w:rPr>
          <w:rStyle w:val="Char2"/>
          <w:rtl/>
        </w:rPr>
        <w:t>والتقل</w:t>
      </w:r>
      <w:r w:rsidR="006933B2">
        <w:rPr>
          <w:rStyle w:val="Char2"/>
          <w:rtl/>
        </w:rPr>
        <w:t>ی</w:t>
      </w:r>
      <w:r w:rsidRPr="00392055">
        <w:rPr>
          <w:rStyle w:val="Char2"/>
          <w:rtl/>
        </w:rPr>
        <w:t>د:</w:t>
      </w:r>
      <w:r w:rsidRPr="00392055">
        <w:rPr>
          <w:rStyle w:val="Char0"/>
          <w:rtl/>
        </w:rPr>
        <w:t xml:space="preserve">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شخص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در اعمال و سلو</w:t>
      </w:r>
      <w:r w:rsidR="00DF08BB" w:rsidRPr="00392055">
        <w:rPr>
          <w:rStyle w:val="Char0"/>
          <w:rtl/>
        </w:rPr>
        <w:t>ک</w:t>
      </w:r>
      <w:r w:rsidRPr="00392055">
        <w:rPr>
          <w:rStyle w:val="Char0"/>
          <w:rtl/>
        </w:rPr>
        <w:t>ش.</w:t>
      </w:r>
      <w:r w:rsidRPr="006933B2">
        <w:rPr>
          <w:rStyle w:val="Char0"/>
          <w:vertAlign w:val="superscript"/>
          <w:rtl/>
        </w:rPr>
        <w:t>(</w:t>
      </w:r>
      <w:r w:rsidRPr="006933B2">
        <w:rPr>
          <w:rStyle w:val="Char0"/>
          <w:vertAlign w:val="superscript"/>
          <w:rtl/>
        </w:rPr>
        <w:footnoteReference w:id="3"/>
      </w:r>
      <w:r w:rsidRPr="006933B2">
        <w:rPr>
          <w:rStyle w:val="Char0"/>
          <w:vertAlign w:val="superscript"/>
          <w:rtl/>
        </w:rPr>
        <w:t>)</w:t>
      </w:r>
    </w:p>
    <w:p w:rsidR="00E11DC7" w:rsidRPr="00392055" w:rsidRDefault="00E11DC7" w:rsidP="00392055">
      <w:pPr>
        <w:spacing w:line="240" w:lineRule="auto"/>
        <w:ind w:firstLine="284"/>
        <w:jc w:val="both"/>
        <w:rPr>
          <w:rStyle w:val="Char0"/>
          <w:rtl/>
        </w:rPr>
      </w:pPr>
      <w:r w:rsidRPr="00392055">
        <w:rPr>
          <w:rStyle w:val="Char0"/>
          <w:rtl/>
        </w:rPr>
        <w:t>و باب آن ب</w:t>
      </w:r>
      <w:r w:rsidR="00235BA4" w:rsidRPr="00392055">
        <w:rPr>
          <w:rStyle w:val="Char0"/>
          <w:rFonts w:hint="cs"/>
          <w:rtl/>
        </w:rPr>
        <w:t xml:space="preserve">ه </w:t>
      </w:r>
      <w:r w:rsidRPr="00392055">
        <w:rPr>
          <w:rStyle w:val="Char0"/>
          <w:rtl/>
        </w:rPr>
        <w:t>صورت قَلَّدَ (ماض</w:t>
      </w:r>
      <w:r w:rsidR="00DF08BB" w:rsidRPr="00392055">
        <w:rPr>
          <w:rStyle w:val="Char0"/>
          <w:rtl/>
        </w:rPr>
        <w:t>ی</w:t>
      </w:r>
      <w:r w:rsidRPr="00392055">
        <w:rPr>
          <w:rStyle w:val="Char0"/>
          <w:rtl/>
        </w:rPr>
        <w:t xml:space="preserve">)، </w:t>
      </w:r>
      <w:r w:rsidR="00DF08BB" w:rsidRPr="00392055">
        <w:rPr>
          <w:rStyle w:val="Char0"/>
          <w:rtl/>
        </w:rPr>
        <w:t>ی</w:t>
      </w:r>
      <w:r w:rsidRPr="00392055">
        <w:rPr>
          <w:rStyle w:val="Char0"/>
          <w:rtl/>
        </w:rPr>
        <w:t>قَلّ</w:t>
      </w:r>
      <w:r w:rsidR="00A13FC3" w:rsidRPr="00392055">
        <w:rPr>
          <w:rStyle w:val="Char0"/>
          <w:rFonts w:hint="cs"/>
          <w:rtl/>
        </w:rPr>
        <w:t>ِ</w:t>
      </w:r>
      <w:r w:rsidRPr="00392055">
        <w:rPr>
          <w:rStyle w:val="Char0"/>
          <w:rtl/>
        </w:rPr>
        <w:t>دُ (مضارع) و تقل</w:t>
      </w:r>
      <w:r w:rsidR="00DF08BB" w:rsidRPr="00392055">
        <w:rPr>
          <w:rStyle w:val="Char0"/>
          <w:rtl/>
        </w:rPr>
        <w:t>ی</w:t>
      </w:r>
      <w:r w:rsidRPr="00392055">
        <w:rPr>
          <w:rStyle w:val="Char0"/>
          <w:rtl/>
        </w:rPr>
        <w:t>د (مصدر) صرف م</w:t>
      </w:r>
      <w:r w:rsidR="00DF08BB" w:rsidRPr="00392055">
        <w:rPr>
          <w:rStyle w:val="Char0"/>
          <w:rtl/>
        </w:rPr>
        <w:t>ی</w:t>
      </w:r>
      <w:r w:rsidRPr="00392055">
        <w:rPr>
          <w:rStyle w:val="Char0"/>
          <w:rtl/>
        </w:rPr>
        <w:t xml:space="preserve">‌شود و </w:t>
      </w:r>
      <w:r w:rsidR="00DF08BB" w:rsidRPr="00392055">
        <w:rPr>
          <w:rStyle w:val="Char0"/>
          <w:rtl/>
        </w:rPr>
        <w:t>ک</w:t>
      </w:r>
      <w:r w:rsidRPr="00392055">
        <w:rPr>
          <w:rStyle w:val="Char0"/>
          <w:rtl/>
        </w:rPr>
        <w:t>لمات الاقتداء، الاتباع، الاستصواب دارا</w:t>
      </w:r>
      <w:r w:rsidR="00DF08BB" w:rsidRPr="00392055">
        <w:rPr>
          <w:rStyle w:val="Char0"/>
          <w:rtl/>
        </w:rPr>
        <w:t>ی</w:t>
      </w:r>
      <w:r w:rsidRPr="00392055">
        <w:rPr>
          <w:rStyle w:val="Char0"/>
          <w:rtl/>
        </w:rPr>
        <w:t xml:space="preserve"> معان</w:t>
      </w:r>
      <w:r w:rsidR="00DF08BB" w:rsidRPr="00392055">
        <w:rPr>
          <w:rStyle w:val="Char0"/>
          <w:rtl/>
        </w:rPr>
        <w:t>ی</w:t>
      </w:r>
      <w:r w:rsidRPr="00392055">
        <w:rPr>
          <w:rStyle w:val="Char0"/>
          <w:rtl/>
        </w:rPr>
        <w:t xml:space="preserve"> لغو</w:t>
      </w:r>
      <w:r w:rsidR="00DF08BB" w:rsidRPr="00392055">
        <w:rPr>
          <w:rStyle w:val="Char0"/>
          <w:rtl/>
        </w:rPr>
        <w:t>ی</w:t>
      </w:r>
      <w:r w:rsidRPr="00392055">
        <w:rPr>
          <w:rStyle w:val="Char0"/>
          <w:rtl/>
        </w:rPr>
        <w:t xml:space="preserve"> </w:t>
      </w:r>
      <w:r w:rsidR="00DF08BB" w:rsidRPr="00392055">
        <w:rPr>
          <w:rStyle w:val="Char0"/>
          <w:rtl/>
        </w:rPr>
        <w:t>یک</w:t>
      </w:r>
      <w:r w:rsidRPr="00392055">
        <w:rPr>
          <w:rStyle w:val="Char0"/>
          <w:rtl/>
        </w:rPr>
        <w:t>سان هستند</w:t>
      </w:r>
      <w:r w:rsidR="00235BA4" w:rsidRPr="00392055">
        <w:rPr>
          <w:rStyle w:val="Char0"/>
          <w:rFonts w:hint="cs"/>
          <w:rtl/>
        </w:rPr>
        <w:t xml:space="preserve"> و</w:t>
      </w:r>
      <w:r w:rsidRPr="00392055">
        <w:rPr>
          <w:rStyle w:val="Char0"/>
          <w:rtl/>
        </w:rPr>
        <w:t xml:space="preserve"> معان</w:t>
      </w:r>
      <w:r w:rsidR="00DF08BB" w:rsidRPr="00392055">
        <w:rPr>
          <w:rStyle w:val="Char0"/>
          <w:rtl/>
        </w:rPr>
        <w:t>ی</w:t>
      </w:r>
      <w:r w:rsidRPr="00392055">
        <w:rPr>
          <w:rStyle w:val="Char0"/>
          <w:rtl/>
        </w:rPr>
        <w:t xml:space="preserve"> اصطلاح</w:t>
      </w:r>
      <w:r w:rsidR="00DF08BB" w:rsidRPr="00392055">
        <w:rPr>
          <w:rStyle w:val="Char0"/>
          <w:rtl/>
        </w:rPr>
        <w:t>ی</w:t>
      </w:r>
      <w:r w:rsidR="0094145F" w:rsidRPr="00392055">
        <w:rPr>
          <w:rStyle w:val="Char0"/>
          <w:rtl/>
        </w:rPr>
        <w:t xml:space="preserve"> آن‌ها </w:t>
      </w:r>
      <w:r w:rsidRPr="00392055">
        <w:rPr>
          <w:rStyle w:val="Char0"/>
          <w:rtl/>
        </w:rPr>
        <w:t xml:space="preserve">متفاوت </w:t>
      </w:r>
      <w:r w:rsidR="00235BA4" w:rsidRPr="00392055">
        <w:rPr>
          <w:rStyle w:val="Char0"/>
          <w:rFonts w:hint="cs"/>
          <w:rtl/>
        </w:rPr>
        <w:t>است</w:t>
      </w:r>
      <w:r w:rsidRPr="00392055">
        <w:rPr>
          <w:rStyle w:val="Char0"/>
          <w:rtl/>
        </w:rPr>
        <w:t>.</w:t>
      </w:r>
    </w:p>
    <w:p w:rsidR="00E11DC7" w:rsidRPr="00392055" w:rsidRDefault="00E11DC7" w:rsidP="00392055">
      <w:pPr>
        <w:spacing w:line="240" w:lineRule="auto"/>
        <w:ind w:firstLine="284"/>
        <w:jc w:val="both"/>
        <w:rPr>
          <w:rStyle w:val="Char0"/>
          <w:rtl/>
        </w:rPr>
      </w:pPr>
      <w:r w:rsidRPr="00392055">
        <w:rPr>
          <w:rStyle w:val="Char0"/>
          <w:rtl/>
        </w:rPr>
        <w:t>معان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اربرد</w:t>
      </w:r>
      <w:r w:rsidR="00DF08BB" w:rsidRPr="00392055">
        <w:rPr>
          <w:rStyle w:val="Char0"/>
          <w:rtl/>
        </w:rPr>
        <w:t>ی</w:t>
      </w:r>
      <w:r w:rsidRPr="00392055">
        <w:rPr>
          <w:rStyle w:val="Char0"/>
          <w:rtl/>
        </w:rPr>
        <w:t xml:space="preserve"> لغو</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w:t>
      </w:r>
      <w:r w:rsidR="006C1E1A" w:rsidRPr="00392055">
        <w:rPr>
          <w:rStyle w:val="Char0"/>
          <w:rtl/>
        </w:rPr>
        <w:t xml:space="preserve"> اینگونه </w:t>
      </w:r>
      <w:r w:rsidR="00235BA4" w:rsidRPr="00392055">
        <w:rPr>
          <w:rStyle w:val="Char0"/>
          <w:rFonts w:hint="cs"/>
          <w:rtl/>
        </w:rPr>
        <w:t xml:space="preserve">آمده </w:t>
      </w:r>
      <w:r w:rsidRPr="00392055">
        <w:rPr>
          <w:rStyle w:val="Char0"/>
          <w:rtl/>
        </w:rPr>
        <w:t>است:</w:t>
      </w:r>
    </w:p>
    <w:p w:rsidR="00E11DC7" w:rsidRPr="00392055" w:rsidRDefault="00E11DC7" w:rsidP="00392055">
      <w:pPr>
        <w:spacing w:line="240" w:lineRule="auto"/>
        <w:ind w:firstLine="284"/>
        <w:jc w:val="both"/>
        <w:rPr>
          <w:rStyle w:val="Char0"/>
          <w:rtl/>
        </w:rPr>
      </w:pPr>
      <w:r w:rsidRPr="00392055">
        <w:rPr>
          <w:rStyle w:val="Char2"/>
          <w:rtl/>
        </w:rPr>
        <w:t>قَلَّدَ:</w:t>
      </w:r>
      <w:r w:rsidRPr="00392055">
        <w:rPr>
          <w:rStyle w:val="Char0"/>
          <w:rtl/>
        </w:rPr>
        <w:t xml:space="preserve"> گردنبند آو</w:t>
      </w:r>
      <w:r w:rsidR="00DF08BB" w:rsidRPr="00392055">
        <w:rPr>
          <w:rStyle w:val="Char0"/>
          <w:rtl/>
        </w:rPr>
        <w:t>ی</w:t>
      </w:r>
      <w:r w:rsidRPr="00392055">
        <w:rPr>
          <w:rStyle w:val="Char0"/>
          <w:rtl/>
        </w:rPr>
        <w:t xml:space="preserve">خت، جعل </w:t>
      </w:r>
      <w:r w:rsidR="00DF08BB" w:rsidRPr="00392055">
        <w:rPr>
          <w:rStyle w:val="Char0"/>
          <w:rtl/>
        </w:rPr>
        <w:t>ک</w:t>
      </w:r>
      <w:r w:rsidRPr="00392055">
        <w:rPr>
          <w:rStyle w:val="Char0"/>
          <w:rtl/>
        </w:rPr>
        <w:t xml:space="preserve">رد. </w:t>
      </w:r>
      <w:r w:rsidRPr="00392055">
        <w:rPr>
          <w:rStyle w:val="Char2"/>
          <w:rtl/>
        </w:rPr>
        <w:t>قَلَّدَه منصباً</w:t>
      </w:r>
      <w:r w:rsidR="007019DB" w:rsidRPr="00392055">
        <w:rPr>
          <w:rStyle w:val="Char2"/>
          <w:rFonts w:hint="cs"/>
          <w:rtl/>
        </w:rPr>
        <w:t>=</w:t>
      </w:r>
      <w:r w:rsidRPr="00392055">
        <w:rPr>
          <w:rStyle w:val="Char0"/>
          <w:rtl/>
        </w:rPr>
        <w:t xml:space="preserve"> بر سر </w:t>
      </w:r>
      <w:r w:rsidR="00DF08BB" w:rsidRPr="00392055">
        <w:rPr>
          <w:rStyle w:val="Char0"/>
          <w:rtl/>
        </w:rPr>
        <w:t>ک</w:t>
      </w:r>
      <w:r w:rsidRPr="00392055">
        <w:rPr>
          <w:rStyle w:val="Char0"/>
          <w:rtl/>
        </w:rPr>
        <w:t>ار</w:t>
      </w:r>
      <w:r w:rsidR="00DF08BB" w:rsidRPr="00392055">
        <w:rPr>
          <w:rStyle w:val="Char0"/>
          <w:rtl/>
        </w:rPr>
        <w:t>ی</w:t>
      </w:r>
      <w:r w:rsidRPr="00392055">
        <w:rPr>
          <w:rStyle w:val="Char0"/>
          <w:rtl/>
        </w:rPr>
        <w:t xml:space="preserve"> گماشت، به او مقام داد.</w:t>
      </w:r>
    </w:p>
    <w:p w:rsidR="00E11DC7" w:rsidRPr="00392055" w:rsidRDefault="00E11DC7" w:rsidP="00392055">
      <w:pPr>
        <w:spacing w:line="240" w:lineRule="auto"/>
        <w:ind w:firstLine="284"/>
        <w:jc w:val="both"/>
        <w:rPr>
          <w:rStyle w:val="Char0"/>
          <w:rtl/>
        </w:rPr>
      </w:pPr>
      <w:r w:rsidRPr="00392055">
        <w:rPr>
          <w:rStyle w:val="Char2"/>
          <w:rtl/>
        </w:rPr>
        <w:t>قَلَّدَه الأمَر:</w:t>
      </w:r>
      <w:r w:rsidRPr="00392055">
        <w:rPr>
          <w:rStyle w:val="Char0"/>
          <w:rtl/>
        </w:rPr>
        <w:t xml:space="preserve"> اخت</w:t>
      </w:r>
      <w:r w:rsidR="00DF08BB" w:rsidRPr="00392055">
        <w:rPr>
          <w:rStyle w:val="Char0"/>
          <w:rtl/>
        </w:rPr>
        <w:t>ی</w:t>
      </w:r>
      <w:r w:rsidRPr="00392055">
        <w:rPr>
          <w:rStyle w:val="Char0"/>
          <w:rtl/>
        </w:rPr>
        <w:t xml:space="preserve">ار داد، واگذار نمود. </w:t>
      </w:r>
      <w:r w:rsidRPr="00392055">
        <w:rPr>
          <w:rStyle w:val="Char2"/>
          <w:rtl/>
        </w:rPr>
        <w:t>قَلَّدَه فيِ كذا=</w:t>
      </w:r>
      <w:r w:rsidRPr="00392055">
        <w:rPr>
          <w:rStyle w:val="Char0"/>
          <w:rtl/>
        </w:rPr>
        <w:t xml:space="preserve"> مانند م</w:t>
      </w:r>
      <w:r w:rsidR="00DF08BB" w:rsidRPr="00392055">
        <w:rPr>
          <w:rStyle w:val="Char0"/>
          <w:rtl/>
        </w:rPr>
        <w:t>ی</w:t>
      </w:r>
      <w:r w:rsidRPr="00392055">
        <w:rPr>
          <w:rStyle w:val="Char0"/>
          <w:rtl/>
        </w:rPr>
        <w:t>مون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رد.</w:t>
      </w:r>
    </w:p>
    <w:p w:rsidR="00E11DC7" w:rsidRPr="00392055" w:rsidRDefault="00E11DC7" w:rsidP="00392055">
      <w:pPr>
        <w:spacing w:line="240" w:lineRule="auto"/>
        <w:ind w:firstLine="284"/>
        <w:jc w:val="both"/>
        <w:rPr>
          <w:rStyle w:val="Char0"/>
          <w:rtl/>
        </w:rPr>
      </w:pPr>
      <w:r w:rsidRPr="00392055">
        <w:rPr>
          <w:rStyle w:val="Char2"/>
          <w:rtl/>
        </w:rPr>
        <w:t>تقلّد الأمر:</w:t>
      </w:r>
      <w:r w:rsidRPr="00392055">
        <w:rPr>
          <w:rStyle w:val="Char0"/>
          <w:rtl/>
        </w:rPr>
        <w:t xml:space="preserve"> برعهده گرفت و </w:t>
      </w:r>
      <w:r w:rsidRPr="00392055">
        <w:rPr>
          <w:rStyle w:val="Char2"/>
          <w:rtl/>
        </w:rPr>
        <w:t>تقلَّدَ السيف=</w:t>
      </w:r>
      <w:r w:rsidRPr="00392055">
        <w:rPr>
          <w:rStyle w:val="Char0"/>
          <w:rtl/>
        </w:rPr>
        <w:t xml:space="preserve"> شمش</w:t>
      </w:r>
      <w:r w:rsidR="00DF08BB" w:rsidRPr="00392055">
        <w:rPr>
          <w:rStyle w:val="Char0"/>
          <w:rtl/>
        </w:rPr>
        <w:t>ی</w:t>
      </w:r>
      <w:r w:rsidRPr="00392055">
        <w:rPr>
          <w:rStyle w:val="Char0"/>
          <w:rtl/>
        </w:rPr>
        <w:t xml:space="preserve">ر حائل </w:t>
      </w:r>
      <w:r w:rsidR="00DF08BB" w:rsidRPr="00392055">
        <w:rPr>
          <w:rStyle w:val="Char0"/>
          <w:rtl/>
        </w:rPr>
        <w:t>ک</w:t>
      </w:r>
      <w:r w:rsidRPr="00392055">
        <w:rPr>
          <w:rStyle w:val="Char0"/>
          <w:rtl/>
        </w:rPr>
        <w:t>رد.</w:t>
      </w:r>
    </w:p>
    <w:p w:rsidR="00E11DC7" w:rsidRPr="00392055" w:rsidRDefault="00E11DC7" w:rsidP="00392055">
      <w:pPr>
        <w:spacing w:line="240" w:lineRule="auto"/>
        <w:ind w:firstLine="284"/>
        <w:jc w:val="both"/>
        <w:rPr>
          <w:rStyle w:val="Char0"/>
          <w:rtl/>
        </w:rPr>
      </w:pPr>
      <w:r w:rsidRPr="00392055">
        <w:rPr>
          <w:rStyle w:val="Char0"/>
          <w:rtl/>
        </w:rPr>
        <w:t>اصل تقل</w:t>
      </w:r>
      <w:r w:rsidR="00DF08BB" w:rsidRPr="00392055">
        <w:rPr>
          <w:rStyle w:val="Char0"/>
          <w:rtl/>
        </w:rPr>
        <w:t>ی</w:t>
      </w:r>
      <w:r w:rsidRPr="00392055">
        <w:rPr>
          <w:rStyle w:val="Char0"/>
          <w:rtl/>
        </w:rPr>
        <w:t>د از قَلَّدَ با تخف</w:t>
      </w:r>
      <w:r w:rsidR="00DF08BB" w:rsidRPr="00392055">
        <w:rPr>
          <w:rStyle w:val="Char0"/>
          <w:rtl/>
        </w:rPr>
        <w:t>ی</w:t>
      </w:r>
      <w:r w:rsidRPr="00392055">
        <w:rPr>
          <w:rStyle w:val="Char0"/>
          <w:rtl/>
        </w:rPr>
        <w:t>ف لام ن</w:t>
      </w:r>
      <w:r w:rsidR="00DF08BB" w:rsidRPr="00392055">
        <w:rPr>
          <w:rStyle w:val="Char0"/>
          <w:rtl/>
        </w:rPr>
        <w:t>ی</w:t>
      </w:r>
      <w:r w:rsidRPr="00392055">
        <w:rPr>
          <w:rStyle w:val="Char0"/>
          <w:rtl/>
        </w:rPr>
        <w:t>ست</w:t>
      </w:r>
      <w:r w:rsidR="00235BA4"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مصدر قَلَدَ،</w:t>
      </w:r>
      <w:r w:rsidR="004B2099" w:rsidRPr="00392055">
        <w:rPr>
          <w:rStyle w:val="Char0"/>
          <w:rtl/>
        </w:rPr>
        <w:t xml:space="preserve"> </w:t>
      </w:r>
      <w:r w:rsidRPr="00392055">
        <w:rPr>
          <w:rStyle w:val="Char0"/>
          <w:rtl/>
        </w:rPr>
        <w:t>قَلّداً است و برا</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معان</w:t>
      </w:r>
      <w:r w:rsidR="00DF08BB" w:rsidRPr="00392055">
        <w:rPr>
          <w:rStyle w:val="Char0"/>
          <w:rtl/>
        </w:rPr>
        <w:t>ی</w:t>
      </w:r>
      <w:r w:rsidRPr="00392055">
        <w:rPr>
          <w:rStyle w:val="Char0"/>
          <w:rtl/>
        </w:rPr>
        <w:t xml:space="preserve"> لزوم و تحم</w:t>
      </w:r>
      <w:r w:rsidR="00DF08BB" w:rsidRPr="00392055">
        <w:rPr>
          <w:rStyle w:val="Char0"/>
          <w:rtl/>
        </w:rPr>
        <w:t>ی</w:t>
      </w:r>
      <w:r w:rsidRPr="00392055">
        <w:rPr>
          <w:rStyle w:val="Char0"/>
          <w:rtl/>
        </w:rPr>
        <w:t>ل را ن</w:t>
      </w:r>
      <w:r w:rsidR="00DF08BB" w:rsidRPr="00392055">
        <w:rPr>
          <w:rStyle w:val="Char0"/>
          <w:rtl/>
        </w:rPr>
        <w:t>ی</w:t>
      </w:r>
      <w:r w:rsidRPr="00392055">
        <w:rPr>
          <w:rStyle w:val="Char0"/>
          <w:rtl/>
        </w:rPr>
        <w:t>ز ذ</w:t>
      </w:r>
      <w:r w:rsidR="00DF08BB" w:rsidRPr="00392055">
        <w:rPr>
          <w:rStyle w:val="Char0"/>
          <w:rtl/>
        </w:rPr>
        <w:t>ک</w:t>
      </w:r>
      <w:r w:rsidRPr="00392055">
        <w:rPr>
          <w:rStyle w:val="Char0"/>
          <w:rtl/>
        </w:rPr>
        <w:t xml:space="preserve">ر </w:t>
      </w:r>
      <w:r w:rsidR="00DF08BB" w:rsidRPr="00392055">
        <w:rPr>
          <w:rStyle w:val="Char0"/>
          <w:rtl/>
        </w:rPr>
        <w:t>ک</w:t>
      </w:r>
      <w:r w:rsidRPr="00392055">
        <w:rPr>
          <w:rStyle w:val="Char0"/>
          <w:rtl/>
        </w:rPr>
        <w:t>رده‌اند.</w:t>
      </w:r>
      <w:r w:rsidRPr="006933B2">
        <w:rPr>
          <w:rStyle w:val="FootnoteReference"/>
          <w:rFonts w:cs="IRNazli"/>
          <w:sz w:val="32"/>
          <w:rtl/>
        </w:rPr>
        <w:t>(</w:t>
      </w:r>
      <w:r w:rsidRPr="006933B2">
        <w:rPr>
          <w:rStyle w:val="FootnoteReference"/>
          <w:rFonts w:cs="IRNazli"/>
          <w:sz w:val="32"/>
          <w:rtl/>
        </w:rPr>
        <w:footnoteReference w:id="4"/>
      </w:r>
      <w:r w:rsidRPr="006933B2">
        <w:rPr>
          <w:rStyle w:val="FootnoteReference"/>
          <w:rFonts w:cs="IRNazli"/>
          <w:sz w:val="32"/>
          <w:rtl/>
        </w:rPr>
        <w:t>)</w:t>
      </w:r>
    </w:p>
    <w:p w:rsidR="00E11DC7" w:rsidRPr="002478C8" w:rsidRDefault="00E11DC7" w:rsidP="0063619E">
      <w:pPr>
        <w:pStyle w:val="a7"/>
        <w:rPr>
          <w:rtl/>
          <w:lang w:bidi="fa-IR"/>
        </w:rPr>
      </w:pPr>
      <w:bookmarkStart w:id="29" w:name="_Toc338584853"/>
      <w:bookmarkStart w:id="30" w:name="_Toc344536317"/>
      <w:bookmarkStart w:id="31" w:name="_Toc344536486"/>
      <w:bookmarkStart w:id="32" w:name="_Toc344842220"/>
      <w:bookmarkStart w:id="33" w:name="_Toc442360897"/>
      <w:r w:rsidRPr="002478C8">
        <w:rPr>
          <w:rtl/>
        </w:rPr>
        <w:t>(1-2) معنا</w:t>
      </w:r>
      <w:r w:rsidR="0063619E">
        <w:rPr>
          <w:rFonts w:hint="cs"/>
          <w:rtl/>
        </w:rPr>
        <w:t>ی</w:t>
      </w:r>
      <w:r w:rsidRPr="002478C8">
        <w:rPr>
          <w:rtl/>
        </w:rPr>
        <w:t xml:space="preserve"> اصطلاح</w:t>
      </w:r>
      <w:r w:rsidR="0063619E">
        <w:rPr>
          <w:rFonts w:hint="cs"/>
          <w:rtl/>
        </w:rPr>
        <w:t>ی</w:t>
      </w:r>
      <w:r w:rsidRPr="002478C8">
        <w:rPr>
          <w:rtl/>
        </w:rPr>
        <w:t xml:space="preserve"> تقل</w:t>
      </w:r>
      <w:r w:rsidR="006933B2">
        <w:rPr>
          <w:rtl/>
        </w:rPr>
        <w:t>ی</w:t>
      </w:r>
      <w:r w:rsidRPr="002478C8">
        <w:rPr>
          <w:rtl/>
        </w:rPr>
        <w:t>د</w:t>
      </w:r>
      <w:bookmarkEnd w:id="29"/>
      <w:bookmarkEnd w:id="30"/>
      <w:bookmarkEnd w:id="31"/>
      <w:bookmarkEnd w:id="32"/>
      <w:bookmarkEnd w:id="33"/>
    </w:p>
    <w:p w:rsidR="00E11DC7" w:rsidRPr="00392055" w:rsidRDefault="00E11DC7" w:rsidP="00392055">
      <w:pPr>
        <w:spacing w:line="240" w:lineRule="auto"/>
        <w:ind w:firstLine="284"/>
        <w:jc w:val="both"/>
        <w:rPr>
          <w:rStyle w:val="Char0"/>
          <w:rtl/>
        </w:rPr>
      </w:pPr>
      <w:r w:rsidRPr="00392055">
        <w:rPr>
          <w:rStyle w:val="Char0"/>
          <w:rtl/>
        </w:rPr>
        <w:t>برا</w:t>
      </w:r>
      <w:r w:rsidR="00DF08BB" w:rsidRPr="00392055">
        <w:rPr>
          <w:rStyle w:val="Char0"/>
          <w:rtl/>
        </w:rPr>
        <w:t>ی</w:t>
      </w:r>
      <w:r w:rsidRPr="00392055">
        <w:rPr>
          <w:rStyle w:val="Char0"/>
          <w:rtl/>
        </w:rPr>
        <w:t xml:space="preserve"> معنا</w:t>
      </w:r>
      <w:r w:rsidR="00DF08BB" w:rsidRPr="00392055">
        <w:rPr>
          <w:rStyle w:val="Char0"/>
          <w:rtl/>
        </w:rPr>
        <w:t>ی</w:t>
      </w:r>
      <w:r w:rsidRPr="00392055">
        <w:rPr>
          <w:rStyle w:val="Char0"/>
          <w:rtl/>
        </w:rPr>
        <w:t xml:space="preserve"> اصطلاح</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w:t>
      </w:r>
      <w:r w:rsidR="00091F86" w:rsidRPr="00392055">
        <w:rPr>
          <w:rStyle w:val="Char0"/>
          <w:rFonts w:hint="cs"/>
          <w:rtl/>
        </w:rPr>
        <w:t>،</w:t>
      </w:r>
      <w:r w:rsidRPr="00392055">
        <w:rPr>
          <w:rStyle w:val="Char0"/>
          <w:rtl/>
        </w:rPr>
        <w:t xml:space="preserve"> تع</w:t>
      </w:r>
      <w:r w:rsidR="00091F86" w:rsidRPr="00392055">
        <w:rPr>
          <w:rStyle w:val="Char0"/>
          <w:rFonts w:hint="cs"/>
          <w:rtl/>
        </w:rPr>
        <w:t>ار</w:t>
      </w:r>
      <w:r w:rsidR="00DF08BB" w:rsidRPr="00392055">
        <w:rPr>
          <w:rStyle w:val="Char0"/>
          <w:rFonts w:hint="cs"/>
          <w:rtl/>
        </w:rPr>
        <w:t>ی</w:t>
      </w:r>
      <w:r w:rsidR="00091F86" w:rsidRPr="00392055">
        <w:rPr>
          <w:rStyle w:val="Char0"/>
          <w:rFonts w:hint="cs"/>
          <w:rtl/>
        </w:rPr>
        <w:t>ف</w:t>
      </w:r>
      <w:r w:rsidRPr="00392055">
        <w:rPr>
          <w:rStyle w:val="Char0"/>
          <w:rtl/>
        </w:rPr>
        <w:t xml:space="preserve"> گوناگون</w:t>
      </w:r>
      <w:r w:rsidR="00DF08BB" w:rsidRPr="00392055">
        <w:rPr>
          <w:rStyle w:val="Char0"/>
          <w:rtl/>
        </w:rPr>
        <w:t>ی</w:t>
      </w:r>
      <w:r w:rsidRPr="00392055">
        <w:rPr>
          <w:rStyle w:val="Char0"/>
          <w:rtl/>
        </w:rPr>
        <w:t xml:space="preserve"> ذ</w:t>
      </w:r>
      <w:r w:rsidR="00DF08BB" w:rsidRPr="00392055">
        <w:rPr>
          <w:rStyle w:val="Char0"/>
          <w:rtl/>
        </w:rPr>
        <w:t>ک</w:t>
      </w:r>
      <w:r w:rsidRPr="00392055">
        <w:rPr>
          <w:rStyle w:val="Char0"/>
          <w:rtl/>
        </w:rPr>
        <w:t xml:space="preserve">ر شده </w:t>
      </w:r>
      <w:r w:rsidR="00C13332" w:rsidRPr="00392055">
        <w:rPr>
          <w:rStyle w:val="Char0"/>
          <w:rFonts w:hint="cs"/>
          <w:rtl/>
        </w:rPr>
        <w:t xml:space="preserve">است </w:t>
      </w:r>
      <w:r w:rsidR="00DF08BB" w:rsidRPr="00392055">
        <w:rPr>
          <w:rStyle w:val="Char0"/>
          <w:rtl/>
        </w:rPr>
        <w:t>ک</w:t>
      </w:r>
      <w:r w:rsidRPr="00392055">
        <w:rPr>
          <w:rStyle w:val="Char0"/>
          <w:rtl/>
        </w:rPr>
        <w:t>ه بعض</w:t>
      </w:r>
      <w:r w:rsidR="00DF08BB" w:rsidRPr="00392055">
        <w:rPr>
          <w:rStyle w:val="Char0"/>
          <w:rtl/>
        </w:rPr>
        <w:t>ی</w:t>
      </w:r>
      <w:r w:rsidRPr="00392055">
        <w:rPr>
          <w:rStyle w:val="Char0"/>
          <w:rtl/>
        </w:rPr>
        <w:t xml:space="preserve"> از </w:t>
      </w:r>
      <w:r w:rsidR="00642FD0" w:rsidRPr="00392055">
        <w:rPr>
          <w:rStyle w:val="Char0"/>
          <w:rFonts w:hint="cs"/>
          <w:rtl/>
        </w:rPr>
        <w:t>ا</w:t>
      </w:r>
      <w:r w:rsidR="00DF08BB" w:rsidRPr="00392055">
        <w:rPr>
          <w:rStyle w:val="Char0"/>
          <w:rFonts w:hint="cs"/>
          <w:rtl/>
        </w:rPr>
        <w:t>ی</w:t>
      </w:r>
      <w:r w:rsidR="00642FD0" w:rsidRPr="00392055">
        <w:rPr>
          <w:rStyle w:val="Char0"/>
          <w:rFonts w:hint="cs"/>
          <w:rtl/>
        </w:rPr>
        <w:t>ن معان</w:t>
      </w:r>
      <w:r w:rsidR="00DF08BB" w:rsidRPr="00392055">
        <w:rPr>
          <w:rStyle w:val="Char0"/>
          <w:rFonts w:hint="cs"/>
          <w:rtl/>
        </w:rPr>
        <w:t>ی</w:t>
      </w:r>
      <w:r w:rsidR="00642FD0" w:rsidRPr="00392055">
        <w:rPr>
          <w:rStyle w:val="Char0"/>
          <w:rFonts w:hint="cs"/>
          <w:rtl/>
        </w:rPr>
        <w:t xml:space="preserve"> </w:t>
      </w:r>
      <w:r w:rsidRPr="00392055">
        <w:rPr>
          <w:rStyle w:val="Char0"/>
          <w:rtl/>
        </w:rPr>
        <w:t>مؤ</w:t>
      </w:r>
      <w:r w:rsidR="00DF08BB" w:rsidRPr="00392055">
        <w:rPr>
          <w:rStyle w:val="Char0"/>
          <w:rtl/>
        </w:rPr>
        <w:t>ی</w:t>
      </w:r>
      <w:r w:rsidRPr="00392055">
        <w:rPr>
          <w:rStyle w:val="Char0"/>
          <w:rtl/>
        </w:rPr>
        <w:t xml:space="preserve">د </w:t>
      </w:r>
      <w:r w:rsidR="00642FD0" w:rsidRPr="00392055">
        <w:rPr>
          <w:rStyle w:val="Char0"/>
          <w:rFonts w:hint="cs"/>
          <w:rtl/>
        </w:rPr>
        <w:t>برخ</w:t>
      </w:r>
      <w:r w:rsidR="00DF08BB" w:rsidRPr="00392055">
        <w:rPr>
          <w:rStyle w:val="Char0"/>
          <w:rFonts w:hint="cs"/>
          <w:rtl/>
        </w:rPr>
        <w:t>ی</w:t>
      </w:r>
      <w:r w:rsidR="00642FD0" w:rsidRPr="00392055">
        <w:rPr>
          <w:rStyle w:val="Char0"/>
          <w:rFonts w:hint="cs"/>
          <w:rtl/>
        </w:rPr>
        <w:t xml:space="preserve"> </w:t>
      </w:r>
      <w:r w:rsidRPr="00392055">
        <w:rPr>
          <w:rStyle w:val="Char0"/>
          <w:rtl/>
        </w:rPr>
        <w:t>د</w:t>
      </w:r>
      <w:r w:rsidR="00DF08BB" w:rsidRPr="00392055">
        <w:rPr>
          <w:rStyle w:val="Char0"/>
          <w:rtl/>
        </w:rPr>
        <w:t>ی</w:t>
      </w:r>
      <w:r w:rsidRPr="00392055">
        <w:rPr>
          <w:rStyle w:val="Char0"/>
          <w:rtl/>
        </w:rPr>
        <w:t>گرند و 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دارا</w:t>
      </w:r>
      <w:r w:rsidR="00DF08BB" w:rsidRPr="00392055">
        <w:rPr>
          <w:rStyle w:val="Char0"/>
          <w:rtl/>
        </w:rPr>
        <w:t>ی</w:t>
      </w:r>
      <w:r w:rsidRPr="00392055">
        <w:rPr>
          <w:rStyle w:val="Char0"/>
          <w:rtl/>
        </w:rPr>
        <w:t xml:space="preserve"> قدر مشتر</w:t>
      </w:r>
      <w:r w:rsidR="00DF08BB" w:rsidRPr="00392055">
        <w:rPr>
          <w:rStyle w:val="Char0"/>
          <w:rtl/>
        </w:rPr>
        <w:t>ک</w:t>
      </w:r>
      <w:r w:rsidRPr="00392055">
        <w:rPr>
          <w:rStyle w:val="Char0"/>
          <w:rtl/>
        </w:rPr>
        <w:t xml:space="preserve"> هستند </w:t>
      </w:r>
      <w:r w:rsidR="00DF08BB" w:rsidRPr="00392055">
        <w:rPr>
          <w:rStyle w:val="Char0"/>
          <w:rtl/>
        </w:rPr>
        <w:t>ک</w:t>
      </w:r>
      <w:r w:rsidRPr="00392055">
        <w:rPr>
          <w:rStyle w:val="Char0"/>
          <w:rtl/>
        </w:rPr>
        <w:t xml:space="preserve">ه </w:t>
      </w:r>
      <w:r w:rsidR="00C13332" w:rsidRPr="00392055">
        <w:rPr>
          <w:rStyle w:val="Char0"/>
          <w:rFonts w:hint="cs"/>
          <w:rtl/>
        </w:rPr>
        <w:t>به بررس</w:t>
      </w:r>
      <w:r w:rsidR="00DF08BB" w:rsidRPr="00392055">
        <w:rPr>
          <w:rStyle w:val="Char0"/>
          <w:rFonts w:hint="cs"/>
          <w:rtl/>
        </w:rPr>
        <w:t>ی</w:t>
      </w:r>
      <w:r w:rsidR="00C13332" w:rsidRPr="00392055">
        <w:rPr>
          <w:rStyle w:val="Char0"/>
          <w:rFonts w:hint="cs"/>
          <w:rtl/>
        </w:rPr>
        <w:t xml:space="preserve"> هر </w:t>
      </w:r>
      <w:r w:rsidR="00DF08BB" w:rsidRPr="00392055">
        <w:rPr>
          <w:rStyle w:val="Char0"/>
          <w:rFonts w:hint="cs"/>
          <w:rtl/>
        </w:rPr>
        <w:t>ی</w:t>
      </w:r>
      <w:r w:rsidR="00C13332" w:rsidRPr="00392055">
        <w:rPr>
          <w:rStyle w:val="Char0"/>
          <w:rFonts w:hint="cs"/>
          <w:rtl/>
        </w:rPr>
        <w:t>ک از آنان خواه</w:t>
      </w:r>
      <w:r w:rsidR="00DF08BB" w:rsidRPr="00392055">
        <w:rPr>
          <w:rStyle w:val="Char0"/>
          <w:rFonts w:hint="cs"/>
          <w:rtl/>
        </w:rPr>
        <w:t>ی</w:t>
      </w:r>
      <w:r w:rsidR="00C13332" w:rsidRPr="00392055">
        <w:rPr>
          <w:rStyle w:val="Char0"/>
          <w:rFonts w:hint="cs"/>
          <w:rtl/>
        </w:rPr>
        <w:t>م پرداخت</w:t>
      </w:r>
      <w:r w:rsidRPr="00392055">
        <w:rPr>
          <w:rStyle w:val="Char0"/>
          <w:rtl/>
        </w:rPr>
        <w:t>:</w:t>
      </w:r>
    </w:p>
    <w:p w:rsidR="00E11DC7" w:rsidRPr="00C64670" w:rsidRDefault="00E11DC7" w:rsidP="00392055">
      <w:pPr>
        <w:spacing w:line="240" w:lineRule="auto"/>
        <w:ind w:firstLine="284"/>
        <w:jc w:val="both"/>
        <w:rPr>
          <w:rStyle w:val="Char0"/>
          <w:rtl/>
        </w:rPr>
      </w:pPr>
      <w:r w:rsidRPr="0063619E">
        <w:rPr>
          <w:rStyle w:val="Char0"/>
          <w:rtl/>
        </w:rPr>
        <w:t>تعر</w:t>
      </w:r>
      <w:r w:rsidR="00DF08BB" w:rsidRPr="0063619E">
        <w:rPr>
          <w:rStyle w:val="Char0"/>
          <w:rtl/>
        </w:rPr>
        <w:t>ی</w:t>
      </w:r>
      <w:r w:rsidRPr="0063619E">
        <w:rPr>
          <w:rStyle w:val="Char0"/>
          <w:rtl/>
        </w:rPr>
        <w:t>ف برگز</w:t>
      </w:r>
      <w:r w:rsidR="00DF08BB" w:rsidRPr="0063619E">
        <w:rPr>
          <w:rStyle w:val="Char0"/>
          <w:rtl/>
        </w:rPr>
        <w:t>ی</w:t>
      </w:r>
      <w:r w:rsidRPr="0063619E">
        <w:rPr>
          <w:rStyle w:val="Char0"/>
          <w:rtl/>
        </w:rPr>
        <w:t>ده</w:t>
      </w:r>
      <w:r w:rsidR="004B2099" w:rsidRPr="0063619E">
        <w:rPr>
          <w:rStyle w:val="Char0"/>
          <w:rFonts w:hint="cs"/>
          <w:rtl/>
        </w:rPr>
        <w:t xml:space="preserve"> </w:t>
      </w:r>
      <w:r w:rsidRPr="0063619E">
        <w:rPr>
          <w:rStyle w:val="Char0"/>
          <w:rtl/>
        </w:rPr>
        <w:t>امام شو</w:t>
      </w:r>
      <w:r w:rsidR="00DF08BB" w:rsidRPr="0063619E">
        <w:rPr>
          <w:rStyle w:val="Char0"/>
          <w:rtl/>
        </w:rPr>
        <w:t>ک</w:t>
      </w:r>
      <w:r w:rsidRPr="0063619E">
        <w:rPr>
          <w:rStyle w:val="Char0"/>
          <w:rtl/>
        </w:rPr>
        <w:t>ان</w:t>
      </w:r>
      <w:r w:rsidR="00DF08BB" w:rsidRPr="0063619E">
        <w:rPr>
          <w:rStyle w:val="Char0"/>
          <w:rtl/>
        </w:rPr>
        <w:t>ی</w:t>
      </w:r>
      <w:r w:rsidR="0063619E" w:rsidRPr="00392055">
        <w:rPr>
          <w:rFonts w:cs="CTraditional Arabic" w:hint="cs"/>
          <w:sz w:val="28"/>
          <w:rtl/>
          <w:lang w:bidi="fa-IR"/>
        </w:rPr>
        <w:t>/</w:t>
      </w:r>
      <w:r w:rsidRPr="0063619E">
        <w:rPr>
          <w:rStyle w:val="Char0"/>
          <w:rtl/>
        </w:rPr>
        <w:t xml:space="preserve"> </w:t>
      </w:r>
      <w:r w:rsidR="00696615" w:rsidRPr="0063619E">
        <w:rPr>
          <w:rStyle w:val="Char0"/>
          <w:rFonts w:hint="cs"/>
          <w:rtl/>
        </w:rPr>
        <w:t>در ارتباط با معنا</w:t>
      </w:r>
      <w:r w:rsidR="00DF08BB" w:rsidRPr="0063619E">
        <w:rPr>
          <w:rStyle w:val="Char0"/>
          <w:rFonts w:hint="cs"/>
          <w:rtl/>
        </w:rPr>
        <w:t>ی</w:t>
      </w:r>
      <w:r w:rsidR="00696615" w:rsidRPr="0063619E">
        <w:rPr>
          <w:rStyle w:val="Char0"/>
          <w:rFonts w:hint="cs"/>
          <w:rtl/>
        </w:rPr>
        <w:t xml:space="preserve"> اصطلاح</w:t>
      </w:r>
      <w:r w:rsidR="00DF08BB" w:rsidRPr="0063619E">
        <w:rPr>
          <w:rStyle w:val="Char0"/>
          <w:rFonts w:hint="cs"/>
          <w:rtl/>
        </w:rPr>
        <w:t>ی</w:t>
      </w:r>
      <w:r w:rsidR="00696615" w:rsidRPr="0063619E">
        <w:rPr>
          <w:rStyle w:val="Char0"/>
          <w:rFonts w:hint="cs"/>
          <w:rtl/>
        </w:rPr>
        <w:t xml:space="preserve"> تقل</w:t>
      </w:r>
      <w:r w:rsidR="00DF08BB" w:rsidRPr="0063619E">
        <w:rPr>
          <w:rStyle w:val="Char0"/>
          <w:rFonts w:hint="cs"/>
          <w:rtl/>
        </w:rPr>
        <w:t>ی</w:t>
      </w:r>
      <w:r w:rsidR="00696615" w:rsidRPr="0063619E">
        <w:rPr>
          <w:rStyle w:val="Char0"/>
          <w:rFonts w:hint="cs"/>
          <w:rtl/>
        </w:rPr>
        <w:t xml:space="preserve">د </w:t>
      </w:r>
      <w:r w:rsidRPr="0063619E">
        <w:rPr>
          <w:rStyle w:val="Char0"/>
          <w:rtl/>
        </w:rPr>
        <w:t>ا</w:t>
      </w:r>
      <w:r w:rsidR="00DF08BB" w:rsidRPr="0063619E">
        <w:rPr>
          <w:rStyle w:val="Char0"/>
          <w:rtl/>
        </w:rPr>
        <w:t>ی</w:t>
      </w:r>
      <w:r w:rsidRPr="0063619E">
        <w:rPr>
          <w:rStyle w:val="Char0"/>
          <w:rtl/>
        </w:rPr>
        <w:t xml:space="preserve">ن است: </w:t>
      </w:r>
      <w:r w:rsidRPr="0063619E">
        <w:rPr>
          <w:rStyle w:val="Char1"/>
          <w:rtl/>
        </w:rPr>
        <w:t>«هو قبول رأي من لاتقوم به الحجة بلاحجة»</w:t>
      </w:r>
      <w:r w:rsidRPr="006933B2">
        <w:rPr>
          <w:rStyle w:val="Char0"/>
          <w:vertAlign w:val="superscript"/>
          <w:rtl/>
        </w:rPr>
        <w:t>(</w:t>
      </w:r>
      <w:r w:rsidRPr="006933B2">
        <w:rPr>
          <w:rStyle w:val="Char0"/>
          <w:vertAlign w:val="superscript"/>
          <w:rtl/>
        </w:rPr>
        <w:footnoteReference w:id="5"/>
      </w:r>
      <w:r w:rsidRPr="006933B2">
        <w:rPr>
          <w:rStyle w:val="Char0"/>
          <w:vertAlign w:val="superscript"/>
          <w:rtl/>
        </w:rPr>
        <w:t>)</w:t>
      </w:r>
      <w:r w:rsidR="007603A6" w:rsidRPr="0063619E">
        <w:rPr>
          <w:rStyle w:val="Char0"/>
          <w:rFonts w:hint="cs"/>
          <w:rtl/>
        </w:rPr>
        <w:t xml:space="preserve">( </w:t>
      </w:r>
      <w:r w:rsidR="007603A6" w:rsidRPr="00C64670">
        <w:rPr>
          <w:rStyle w:val="Char0"/>
          <w:rFonts w:hint="cs"/>
          <w:rtl/>
        </w:rPr>
        <w:t>تقل</w:t>
      </w:r>
      <w:r w:rsidR="00DF08BB">
        <w:rPr>
          <w:rStyle w:val="Char0"/>
          <w:rFonts w:hint="cs"/>
          <w:rtl/>
        </w:rPr>
        <w:t>ی</w:t>
      </w:r>
      <w:r w:rsidR="007603A6" w:rsidRPr="00C64670">
        <w:rPr>
          <w:rStyle w:val="Char0"/>
          <w:rFonts w:hint="cs"/>
          <w:rtl/>
        </w:rPr>
        <w:t>د قبول دیدگاه بدون دلیل از کسی است که دلیلی بر آن ارائه نداده است.)</w:t>
      </w:r>
      <w:r w:rsidR="00107B70">
        <w:rPr>
          <w:rStyle w:val="Char0"/>
          <w:rFonts w:hint="cs"/>
          <w:rtl/>
        </w:rPr>
        <w:t xml:space="preserve"> </w:t>
      </w:r>
      <w:r w:rsidRPr="00C64670">
        <w:rPr>
          <w:rStyle w:val="Char0"/>
          <w:rtl/>
        </w:rPr>
        <w:t xml:space="preserve">و </w:t>
      </w:r>
      <w:r w:rsidR="00DF08BB">
        <w:rPr>
          <w:rStyle w:val="Char0"/>
          <w:rtl/>
        </w:rPr>
        <w:t>ی</w:t>
      </w:r>
      <w:r w:rsidRPr="00C64670">
        <w:rPr>
          <w:rStyle w:val="Char0"/>
          <w:rtl/>
        </w:rPr>
        <w:t xml:space="preserve">ا </w:t>
      </w:r>
      <w:r w:rsidRPr="0063619E">
        <w:rPr>
          <w:rStyle w:val="Char1"/>
          <w:rtl/>
        </w:rPr>
        <w:t>«العمل بقول الغير من غيرحجة»</w:t>
      </w:r>
      <w:r w:rsidR="007603A6" w:rsidRPr="00C64670">
        <w:rPr>
          <w:rStyle w:val="Char0"/>
          <w:rFonts w:hint="cs"/>
          <w:rtl/>
        </w:rPr>
        <w:t xml:space="preserve"> ( عمل به گفته کسی بدون دلیل می</w:t>
      </w:r>
      <w:r w:rsidR="007603A6" w:rsidRPr="00C64670">
        <w:rPr>
          <w:rStyle w:val="Char0"/>
          <w:rFonts w:hint="cs"/>
          <w:rtl/>
        </w:rPr>
        <w:softHyphen/>
        <w:t xml:space="preserve">باشد). </w:t>
      </w:r>
    </w:p>
    <w:p w:rsidR="00E11DC7" w:rsidRPr="002478C8" w:rsidRDefault="00E11DC7" w:rsidP="0063619E">
      <w:pPr>
        <w:pStyle w:val="a7"/>
        <w:rPr>
          <w:rtl/>
        </w:rPr>
      </w:pPr>
      <w:bookmarkStart w:id="34" w:name="_Toc344536318"/>
      <w:bookmarkStart w:id="35" w:name="_Toc344536487"/>
      <w:bookmarkStart w:id="36" w:name="_Toc344536860"/>
      <w:bookmarkStart w:id="37" w:name="_Toc344842221"/>
      <w:bookmarkStart w:id="38" w:name="_Toc442360898"/>
      <w:r w:rsidRPr="002478C8">
        <w:rPr>
          <w:rtl/>
        </w:rPr>
        <w:t>فوائد حاصل از ا</w:t>
      </w:r>
      <w:r w:rsidR="006933B2">
        <w:rPr>
          <w:rtl/>
        </w:rPr>
        <w:t>ی</w:t>
      </w:r>
      <w:r w:rsidR="00995288" w:rsidRPr="002478C8">
        <w:rPr>
          <w:rtl/>
        </w:rPr>
        <w:t>ن تعر</w:t>
      </w:r>
      <w:r w:rsidR="006933B2">
        <w:rPr>
          <w:rtl/>
        </w:rPr>
        <w:t>ی</w:t>
      </w:r>
      <w:r w:rsidR="00995288" w:rsidRPr="002478C8">
        <w:rPr>
          <w:rtl/>
        </w:rPr>
        <w:t>ف</w:t>
      </w:r>
      <w:bookmarkEnd w:id="34"/>
      <w:bookmarkEnd w:id="35"/>
      <w:bookmarkEnd w:id="36"/>
      <w:bookmarkEnd w:id="37"/>
      <w:bookmarkEnd w:id="38"/>
    </w:p>
    <w:p w:rsidR="00E11DC7" w:rsidRPr="00C64670" w:rsidRDefault="00E11DC7" w:rsidP="00392055">
      <w:pPr>
        <w:pStyle w:val="ListParagraph"/>
        <w:numPr>
          <w:ilvl w:val="0"/>
          <w:numId w:val="18"/>
        </w:numPr>
        <w:spacing w:after="0" w:line="240" w:lineRule="auto"/>
        <w:ind w:left="641" w:hanging="357"/>
        <w:jc w:val="both"/>
        <w:rPr>
          <w:rStyle w:val="Char0"/>
          <w:rtl/>
        </w:rPr>
      </w:pPr>
      <w:r w:rsidRPr="00C64670">
        <w:rPr>
          <w:rStyle w:val="Char0"/>
          <w:rtl/>
        </w:rPr>
        <w:t xml:space="preserve"> خارج شدن عمل به قول رسول ا</w:t>
      </w:r>
      <w:r w:rsidR="00DF08BB">
        <w:rPr>
          <w:rStyle w:val="Char0"/>
          <w:rtl/>
        </w:rPr>
        <w:t>ک</w:t>
      </w:r>
      <w:r w:rsidRPr="00C64670">
        <w:rPr>
          <w:rStyle w:val="Char0"/>
          <w:rtl/>
        </w:rPr>
        <w:t>رم</w:t>
      </w:r>
      <w:r w:rsidR="00BD4800" w:rsidRPr="0063619E">
        <w:rPr>
          <w:rStyle w:val="Char0"/>
          <w:rFonts w:cs="CTraditional Arabic"/>
          <w:rtl/>
        </w:rPr>
        <w:t xml:space="preserve"> ج</w:t>
      </w:r>
      <w:r w:rsidRPr="00C64670">
        <w:rPr>
          <w:rStyle w:val="Char0"/>
          <w:rtl/>
        </w:rPr>
        <w:t xml:space="preserve"> </w:t>
      </w:r>
      <w:r w:rsidR="00DF08BB">
        <w:rPr>
          <w:rStyle w:val="Char0"/>
          <w:rtl/>
        </w:rPr>
        <w:t>ک</w:t>
      </w:r>
      <w:r w:rsidRPr="00C64670">
        <w:rPr>
          <w:rStyle w:val="Char0"/>
          <w:rtl/>
        </w:rPr>
        <w:t>ه تقل</w:t>
      </w:r>
      <w:r w:rsidR="00DF08BB">
        <w:rPr>
          <w:rStyle w:val="Char0"/>
          <w:rtl/>
        </w:rPr>
        <w:t>ی</w:t>
      </w:r>
      <w:r w:rsidRPr="00C64670">
        <w:rPr>
          <w:rStyle w:val="Char0"/>
          <w:rtl/>
        </w:rPr>
        <w:t>د محسوب نم</w:t>
      </w:r>
      <w:r w:rsidR="00DF08BB">
        <w:rPr>
          <w:rStyle w:val="Char0"/>
          <w:rtl/>
        </w:rPr>
        <w:t>ی</w:t>
      </w:r>
      <w:r w:rsidRPr="00C64670">
        <w:rPr>
          <w:rStyle w:val="Char0"/>
          <w:rtl/>
        </w:rPr>
        <w:t>‌شود</w:t>
      </w:r>
      <w:r w:rsidR="00696615" w:rsidRPr="00C64670">
        <w:rPr>
          <w:rStyle w:val="Char0"/>
          <w:rFonts w:hint="cs"/>
          <w:rtl/>
        </w:rPr>
        <w:t>؛</w:t>
      </w:r>
      <w:r w:rsidRPr="00C64670">
        <w:rPr>
          <w:rStyle w:val="Char0"/>
          <w:rtl/>
        </w:rPr>
        <w:t xml:space="preserve"> ز</w:t>
      </w:r>
      <w:r w:rsidR="00DF08BB">
        <w:rPr>
          <w:rStyle w:val="Char0"/>
          <w:rtl/>
        </w:rPr>
        <w:t>ی</w:t>
      </w:r>
      <w:r w:rsidRPr="00C64670">
        <w:rPr>
          <w:rStyle w:val="Char0"/>
          <w:rtl/>
        </w:rPr>
        <w:t xml:space="preserve">را </w:t>
      </w:r>
      <w:r w:rsidR="00696615" w:rsidRPr="00C64670">
        <w:rPr>
          <w:rStyle w:val="Char0"/>
          <w:rtl/>
        </w:rPr>
        <w:t xml:space="preserve">اساساً </w:t>
      </w:r>
      <w:r w:rsidRPr="00C64670">
        <w:rPr>
          <w:rStyle w:val="Char0"/>
          <w:rtl/>
        </w:rPr>
        <w:t>قول</w:t>
      </w:r>
      <w:r w:rsidR="007603A6" w:rsidRPr="00C64670">
        <w:rPr>
          <w:rStyle w:val="Char0"/>
          <w:rFonts w:hint="cs"/>
          <w:rtl/>
        </w:rPr>
        <w:t>،</w:t>
      </w:r>
      <w:r w:rsidRPr="00C64670">
        <w:rPr>
          <w:rStyle w:val="Char0"/>
          <w:rtl/>
        </w:rPr>
        <w:t xml:space="preserve"> فعل </w:t>
      </w:r>
      <w:r w:rsidR="007603A6" w:rsidRPr="00C64670">
        <w:rPr>
          <w:rStyle w:val="Char0"/>
          <w:rFonts w:hint="cs"/>
          <w:rtl/>
        </w:rPr>
        <w:t>و تقر</w:t>
      </w:r>
      <w:r w:rsidR="00DF08BB">
        <w:rPr>
          <w:rStyle w:val="Char0"/>
          <w:rFonts w:hint="cs"/>
          <w:rtl/>
        </w:rPr>
        <w:t>ی</w:t>
      </w:r>
      <w:r w:rsidR="007603A6" w:rsidRPr="00C64670">
        <w:rPr>
          <w:rStyle w:val="Char0"/>
          <w:rFonts w:hint="cs"/>
          <w:rtl/>
        </w:rPr>
        <w:t xml:space="preserve">ر </w:t>
      </w:r>
      <w:r w:rsidRPr="00C64670">
        <w:rPr>
          <w:rStyle w:val="Char0"/>
          <w:rtl/>
        </w:rPr>
        <w:t>ا</w:t>
      </w:r>
      <w:r w:rsidR="00DF08BB">
        <w:rPr>
          <w:rStyle w:val="Char0"/>
          <w:rtl/>
        </w:rPr>
        <w:t>ی</w:t>
      </w:r>
      <w:r w:rsidRPr="00C64670">
        <w:rPr>
          <w:rStyle w:val="Char0"/>
          <w:rtl/>
        </w:rPr>
        <w:t>شان</w:t>
      </w:r>
      <w:r w:rsidR="00BD4800" w:rsidRPr="0063619E">
        <w:rPr>
          <w:rStyle w:val="Char0"/>
          <w:rFonts w:cs="CTraditional Arabic"/>
          <w:rtl/>
        </w:rPr>
        <w:t xml:space="preserve"> ج</w:t>
      </w:r>
      <w:r w:rsidRPr="00C64670">
        <w:rPr>
          <w:rStyle w:val="Char0"/>
          <w:rtl/>
        </w:rPr>
        <w:t xml:space="preserve"> حجت است و عمل به سنت رسول گرام</w:t>
      </w:r>
      <w:r w:rsidR="00DF08BB">
        <w:rPr>
          <w:rStyle w:val="Char0"/>
          <w:rtl/>
        </w:rPr>
        <w:t>ی</w:t>
      </w:r>
      <w:r w:rsidR="00BD4800" w:rsidRPr="0063619E">
        <w:rPr>
          <w:rStyle w:val="Char0"/>
          <w:rFonts w:cs="CTraditional Arabic"/>
          <w:rtl/>
        </w:rPr>
        <w:t>ج</w:t>
      </w:r>
      <w:r w:rsidRPr="00C64670">
        <w:rPr>
          <w:rStyle w:val="Char0"/>
          <w:rtl/>
        </w:rPr>
        <w:t xml:space="preserve"> </w:t>
      </w:r>
      <w:r w:rsidR="00DF08BB">
        <w:rPr>
          <w:rStyle w:val="Char0"/>
          <w:rtl/>
        </w:rPr>
        <w:t>ک</w:t>
      </w:r>
      <w:r w:rsidRPr="00C64670">
        <w:rPr>
          <w:rStyle w:val="Char0"/>
          <w:rtl/>
        </w:rPr>
        <w:t>ه از جمل</w:t>
      </w:r>
      <w:r w:rsidR="00DF08BB">
        <w:rPr>
          <w:rStyle w:val="Char0"/>
          <w:rFonts w:hint="cs"/>
          <w:rtl/>
        </w:rPr>
        <w:t>ۀ</w:t>
      </w:r>
      <w:r w:rsidRPr="00C64670">
        <w:rPr>
          <w:rStyle w:val="Char0"/>
          <w:rtl/>
        </w:rPr>
        <w:t xml:space="preserve"> ادل</w:t>
      </w:r>
      <w:r w:rsidR="007F42C0">
        <w:rPr>
          <w:rStyle w:val="Char0"/>
          <w:rFonts w:hint="cs"/>
          <w:rtl/>
        </w:rPr>
        <w:t>ۀ</w:t>
      </w:r>
      <w:r w:rsidR="004B2099" w:rsidRPr="00C64670">
        <w:rPr>
          <w:rStyle w:val="Char0"/>
          <w:rFonts w:hint="cs"/>
          <w:rtl/>
        </w:rPr>
        <w:t xml:space="preserve"> </w:t>
      </w:r>
      <w:r w:rsidR="004B27E4" w:rsidRPr="00C64670">
        <w:rPr>
          <w:rStyle w:val="Char0"/>
          <w:rtl/>
        </w:rPr>
        <w:t>استنباط و اح</w:t>
      </w:r>
      <w:r w:rsidR="00DF08BB">
        <w:rPr>
          <w:rStyle w:val="Char0"/>
          <w:rtl/>
        </w:rPr>
        <w:t>ک</w:t>
      </w:r>
      <w:r w:rsidR="004B27E4" w:rsidRPr="00C64670">
        <w:rPr>
          <w:rStyle w:val="Char0"/>
          <w:rtl/>
        </w:rPr>
        <w:t>ام است</w:t>
      </w:r>
      <w:r w:rsidR="004B27E4" w:rsidRPr="00C64670">
        <w:rPr>
          <w:rStyle w:val="Char0"/>
          <w:rFonts w:hint="cs"/>
          <w:rtl/>
        </w:rPr>
        <w:t xml:space="preserve"> و</w:t>
      </w:r>
      <w:r w:rsidRPr="00C64670">
        <w:rPr>
          <w:rStyle w:val="Char0"/>
          <w:rtl/>
        </w:rPr>
        <w:t xml:space="preserve"> تقل</w:t>
      </w:r>
      <w:r w:rsidR="00DF08BB">
        <w:rPr>
          <w:rStyle w:val="Char0"/>
          <w:rtl/>
        </w:rPr>
        <w:t>ی</w:t>
      </w:r>
      <w:r w:rsidRPr="00C64670">
        <w:rPr>
          <w:rStyle w:val="Char0"/>
          <w:rtl/>
        </w:rPr>
        <w:t>د محسوب نم</w:t>
      </w:r>
      <w:r w:rsidR="00DF08BB">
        <w:rPr>
          <w:rStyle w:val="Char0"/>
          <w:rtl/>
        </w:rPr>
        <w:t>ی</w:t>
      </w:r>
      <w:r w:rsidRPr="00C64670">
        <w:rPr>
          <w:rStyle w:val="Char0"/>
          <w:rtl/>
        </w:rPr>
        <w:t>‌شود.</w:t>
      </w:r>
    </w:p>
    <w:p w:rsidR="009A69F8" w:rsidRPr="009A69F8" w:rsidRDefault="00E11DC7" w:rsidP="009A69F8">
      <w:pPr>
        <w:pStyle w:val="ListParagraph"/>
        <w:numPr>
          <w:ilvl w:val="0"/>
          <w:numId w:val="18"/>
        </w:numPr>
        <w:spacing w:after="0" w:line="240" w:lineRule="auto"/>
        <w:ind w:left="641" w:hanging="357"/>
        <w:jc w:val="both"/>
        <w:rPr>
          <w:rStyle w:val="FootnoteReference"/>
          <w:rFonts w:ascii="IRNazli" w:hAnsi="IRNazli" w:cs="IRNazli"/>
          <w:sz w:val="28"/>
          <w:szCs w:val="28"/>
          <w:vertAlign w:val="baseline"/>
        </w:rPr>
      </w:pPr>
      <w:r w:rsidRPr="00C64670">
        <w:rPr>
          <w:rStyle w:val="Char0"/>
          <w:rtl/>
        </w:rPr>
        <w:t>قبول روا</w:t>
      </w:r>
      <w:r w:rsidR="00DF08BB">
        <w:rPr>
          <w:rStyle w:val="Char0"/>
          <w:rtl/>
        </w:rPr>
        <w:t>ی</w:t>
      </w:r>
      <w:r w:rsidRPr="00C64670">
        <w:rPr>
          <w:rStyle w:val="Char0"/>
          <w:rtl/>
        </w:rPr>
        <w:t>ت</w:t>
      </w:r>
      <w:r w:rsidR="00E717C0" w:rsidRPr="00C64670">
        <w:rPr>
          <w:rStyle w:val="Char0"/>
          <w:rFonts w:hint="cs"/>
          <w:rtl/>
        </w:rPr>
        <w:t>،</w:t>
      </w:r>
      <w:r w:rsidRPr="00C64670">
        <w:rPr>
          <w:rStyle w:val="Char0"/>
          <w:rtl/>
        </w:rPr>
        <w:t xml:space="preserve"> </w:t>
      </w:r>
      <w:r w:rsidR="00555FA1" w:rsidRPr="00C64670">
        <w:rPr>
          <w:rStyle w:val="Char0"/>
          <w:rFonts w:hint="cs"/>
          <w:rtl/>
        </w:rPr>
        <w:t xml:space="preserve">آنچه </w:t>
      </w:r>
      <w:r w:rsidRPr="00C64670">
        <w:rPr>
          <w:rStyle w:val="Char0"/>
          <w:rtl/>
        </w:rPr>
        <w:t>راو</w:t>
      </w:r>
      <w:r w:rsidR="00DF08BB">
        <w:rPr>
          <w:rStyle w:val="Char0"/>
          <w:rtl/>
        </w:rPr>
        <w:t>ی</w:t>
      </w:r>
      <w:r w:rsidRPr="00C64670">
        <w:rPr>
          <w:rStyle w:val="Char0"/>
          <w:rtl/>
        </w:rPr>
        <w:t xml:space="preserve"> از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قول او حجت است</w:t>
      </w:r>
      <w:r w:rsidR="00555FA1" w:rsidRPr="00C64670">
        <w:rPr>
          <w:rStyle w:val="Char0"/>
          <w:rFonts w:hint="cs"/>
          <w:rtl/>
        </w:rPr>
        <w:t>،</w:t>
      </w:r>
      <w:r w:rsidRPr="00C64670">
        <w:rPr>
          <w:rStyle w:val="Char0"/>
          <w:rtl/>
        </w:rPr>
        <w:t xml:space="preserve"> روا</w:t>
      </w:r>
      <w:r w:rsidR="00DF08BB">
        <w:rPr>
          <w:rStyle w:val="Char0"/>
          <w:rtl/>
        </w:rPr>
        <w:t>ی</w:t>
      </w:r>
      <w:r w:rsidRPr="00C64670">
        <w:rPr>
          <w:rStyle w:val="Char0"/>
          <w:rtl/>
        </w:rPr>
        <w:t xml:space="preserve">ت </w:t>
      </w:r>
      <w:r w:rsidR="00DF08BB">
        <w:rPr>
          <w:rStyle w:val="Char0"/>
          <w:rtl/>
        </w:rPr>
        <w:t>ک</w:t>
      </w:r>
      <w:r w:rsidRPr="00C64670">
        <w:rPr>
          <w:rStyle w:val="Char0"/>
          <w:rtl/>
        </w:rPr>
        <w:t>ند</w:t>
      </w:r>
      <w:r w:rsidR="00555FA1" w:rsidRPr="00C64670">
        <w:rPr>
          <w:rStyle w:val="Char0"/>
          <w:rFonts w:hint="cs"/>
          <w:rtl/>
        </w:rPr>
        <w:t>،</w:t>
      </w:r>
      <w:r w:rsidRPr="00C64670">
        <w:rPr>
          <w:rStyle w:val="Char0"/>
          <w:rtl/>
        </w:rPr>
        <w:t xml:space="preserve"> تقل</w:t>
      </w:r>
      <w:r w:rsidR="00DF08BB">
        <w:rPr>
          <w:rStyle w:val="Char0"/>
          <w:rtl/>
        </w:rPr>
        <w:t>ی</w:t>
      </w:r>
      <w:r w:rsidRPr="00C64670">
        <w:rPr>
          <w:rStyle w:val="Char0"/>
          <w:rtl/>
        </w:rPr>
        <w:t>د محسوب نم</w:t>
      </w:r>
      <w:r w:rsidR="00DF08BB">
        <w:rPr>
          <w:rStyle w:val="Char0"/>
          <w:rtl/>
        </w:rPr>
        <w:t>ی</w:t>
      </w:r>
      <w:r w:rsidRPr="00C64670">
        <w:rPr>
          <w:rStyle w:val="Char0"/>
          <w:rtl/>
        </w:rPr>
        <w:t>‌گردد</w:t>
      </w:r>
      <w:r w:rsidR="00555FA1" w:rsidRPr="00C64670">
        <w:rPr>
          <w:rStyle w:val="Char0"/>
          <w:rFonts w:hint="cs"/>
          <w:rtl/>
        </w:rPr>
        <w:t>؛</w:t>
      </w:r>
      <w:r w:rsidRPr="006933B2">
        <w:rPr>
          <w:rStyle w:val="FootnoteReference"/>
          <w:rFonts w:cs="IRNazli"/>
          <w:sz w:val="32"/>
          <w:szCs w:val="28"/>
          <w:rtl/>
        </w:rPr>
        <w:t>(</w:t>
      </w:r>
      <w:r w:rsidRPr="006933B2">
        <w:rPr>
          <w:rStyle w:val="FootnoteReference"/>
          <w:rFonts w:cs="IRNazli"/>
          <w:sz w:val="32"/>
          <w:szCs w:val="28"/>
          <w:rtl/>
        </w:rPr>
        <w:footnoteReference w:id="6"/>
      </w:r>
      <w:r w:rsidRPr="006933B2">
        <w:rPr>
          <w:rStyle w:val="FootnoteReference"/>
          <w:rFonts w:cs="IRNazli"/>
          <w:sz w:val="32"/>
          <w:szCs w:val="28"/>
          <w:rtl/>
        </w:rPr>
        <w:t>)</w:t>
      </w:r>
      <w:r w:rsidRPr="00C64670">
        <w:rPr>
          <w:rStyle w:val="Char0"/>
          <w:rtl/>
        </w:rPr>
        <w:t xml:space="preserve"> ز</w:t>
      </w:r>
      <w:r w:rsidR="00DF08BB">
        <w:rPr>
          <w:rStyle w:val="Char0"/>
          <w:rtl/>
        </w:rPr>
        <w:t>ی</w:t>
      </w:r>
      <w:r w:rsidRPr="00C64670">
        <w:rPr>
          <w:rStyle w:val="Char0"/>
          <w:rtl/>
        </w:rPr>
        <w:t>را در صورت حجت بودن روا</w:t>
      </w:r>
      <w:r w:rsidR="00DF08BB">
        <w:rPr>
          <w:rStyle w:val="Char0"/>
          <w:rtl/>
        </w:rPr>
        <w:t>ی</w:t>
      </w:r>
      <w:r w:rsidRPr="00C64670">
        <w:rPr>
          <w:rStyle w:val="Char0"/>
          <w:rtl/>
        </w:rPr>
        <w:t>تش</w:t>
      </w:r>
      <w:r w:rsidR="00555FA1" w:rsidRPr="00C64670">
        <w:rPr>
          <w:rStyle w:val="Char0"/>
          <w:rFonts w:hint="cs"/>
          <w:rtl/>
        </w:rPr>
        <w:t>،</w:t>
      </w:r>
      <w:r w:rsidRPr="00C64670">
        <w:rPr>
          <w:rStyle w:val="Char0"/>
          <w:rtl/>
        </w:rPr>
        <w:t xml:space="preserve"> به گفته‌ا</w:t>
      </w:r>
      <w:r w:rsidR="00DF08BB">
        <w:rPr>
          <w:rStyle w:val="Char0"/>
          <w:rtl/>
        </w:rPr>
        <w:t>ی</w:t>
      </w:r>
      <w:r w:rsidRPr="00C64670">
        <w:rPr>
          <w:rStyle w:val="Char0"/>
          <w:rtl/>
        </w:rPr>
        <w:t xml:space="preserve"> استناد م</w:t>
      </w:r>
      <w:r w:rsidR="00DF08BB">
        <w:rPr>
          <w:rStyle w:val="Char0"/>
          <w:rtl/>
        </w:rPr>
        <w:t>ی</w:t>
      </w:r>
      <w:r w:rsidRPr="00C64670">
        <w:rPr>
          <w:rStyle w:val="Char0"/>
          <w:rtl/>
        </w:rPr>
        <w:t xml:space="preserve">‌شود </w:t>
      </w:r>
      <w:r w:rsidR="00DF08BB">
        <w:rPr>
          <w:rStyle w:val="Char0"/>
          <w:rtl/>
        </w:rPr>
        <w:t>ک</w:t>
      </w:r>
      <w:r w:rsidRPr="00C64670">
        <w:rPr>
          <w:rStyle w:val="Char0"/>
          <w:rtl/>
        </w:rPr>
        <w:t>ه حجت</w:t>
      </w:r>
      <w:r w:rsidR="00555FA1" w:rsidRPr="00C64670">
        <w:rPr>
          <w:rStyle w:val="Char0"/>
          <w:rFonts w:hint="cs"/>
          <w:rtl/>
        </w:rPr>
        <w:t xml:space="preserve"> </w:t>
      </w:r>
      <w:r w:rsidRPr="00C64670">
        <w:rPr>
          <w:rStyle w:val="Char0"/>
          <w:rtl/>
        </w:rPr>
        <w:t>است و روا</w:t>
      </w:r>
      <w:r w:rsidR="00DF08BB">
        <w:rPr>
          <w:rStyle w:val="Char0"/>
          <w:rtl/>
        </w:rPr>
        <w:t>ی</w:t>
      </w:r>
      <w:r w:rsidRPr="00C64670">
        <w:rPr>
          <w:rStyle w:val="Char0"/>
          <w:rtl/>
        </w:rPr>
        <w:t>ت راو</w:t>
      </w:r>
      <w:r w:rsidR="00DF08BB">
        <w:rPr>
          <w:rStyle w:val="Char0"/>
          <w:rtl/>
        </w:rPr>
        <w:t>ی</w:t>
      </w:r>
      <w:r w:rsidRPr="00C64670">
        <w:rPr>
          <w:rStyle w:val="Char0"/>
          <w:rtl/>
        </w:rPr>
        <w:t xml:space="preserve"> ثقه فقط ارتباط</w:t>
      </w:r>
      <w:r w:rsidR="00DF08BB">
        <w:rPr>
          <w:rStyle w:val="Char0"/>
          <w:rtl/>
        </w:rPr>
        <w:t>ی</w:t>
      </w:r>
      <w:r w:rsidRPr="00C64670">
        <w:rPr>
          <w:rStyle w:val="Char0"/>
          <w:rtl/>
        </w:rPr>
        <w:t xml:space="preserve"> بر اخذ قول حجت است </w:t>
      </w:r>
      <w:r w:rsidR="00DF08BB">
        <w:rPr>
          <w:rStyle w:val="Char0"/>
          <w:rtl/>
        </w:rPr>
        <w:t>ک</w:t>
      </w:r>
      <w:r w:rsidRPr="00C64670">
        <w:rPr>
          <w:rStyle w:val="Char0"/>
          <w:rtl/>
        </w:rPr>
        <w:t>ه در ا</w:t>
      </w:r>
      <w:r w:rsidR="00DF08BB">
        <w:rPr>
          <w:rStyle w:val="Char0"/>
          <w:rtl/>
        </w:rPr>
        <w:t>ی</w:t>
      </w:r>
      <w:r w:rsidRPr="00C64670">
        <w:rPr>
          <w:rStyle w:val="Char0"/>
          <w:rtl/>
        </w:rPr>
        <w:t>ن حالت قبولش تقل</w:t>
      </w:r>
      <w:r w:rsidR="00DF08BB">
        <w:rPr>
          <w:rStyle w:val="Char0"/>
          <w:rtl/>
        </w:rPr>
        <w:t>ی</w:t>
      </w:r>
      <w:r w:rsidRPr="00C64670">
        <w:rPr>
          <w:rStyle w:val="Char0"/>
          <w:rtl/>
        </w:rPr>
        <w:t>د محسوب نم</w:t>
      </w:r>
      <w:r w:rsidR="00DF08BB">
        <w:rPr>
          <w:rStyle w:val="Char0"/>
          <w:rtl/>
        </w:rPr>
        <w:t>ی</w:t>
      </w:r>
      <w:r w:rsidRPr="00C64670">
        <w:rPr>
          <w:rStyle w:val="Char0"/>
          <w:rtl/>
        </w:rPr>
        <w:t>‌گردد. تعر</w:t>
      </w:r>
      <w:r w:rsidR="00DF08BB">
        <w:rPr>
          <w:rStyle w:val="Char0"/>
          <w:rtl/>
        </w:rPr>
        <w:t>ی</w:t>
      </w:r>
      <w:r w:rsidRPr="00C64670">
        <w:rPr>
          <w:rStyle w:val="Char0"/>
          <w:rtl/>
        </w:rPr>
        <w:t>ف آمد</w:t>
      </w:r>
      <w:r w:rsidR="00DF08BB">
        <w:rPr>
          <w:rStyle w:val="Char0"/>
          <w:rtl/>
        </w:rPr>
        <w:t>ی</w:t>
      </w:r>
      <w:r w:rsidR="0063619E" w:rsidRPr="0063619E">
        <w:rPr>
          <w:rFonts w:cs="CTraditional Arabic" w:hint="cs"/>
          <w:sz w:val="28"/>
          <w:rtl/>
        </w:rPr>
        <w:t>/</w:t>
      </w:r>
      <w:r w:rsidR="00183994" w:rsidRPr="00C64670">
        <w:rPr>
          <w:rStyle w:val="Char0"/>
          <w:rFonts w:hint="cs"/>
          <w:rtl/>
        </w:rPr>
        <w:t xml:space="preserve"> </w:t>
      </w:r>
      <w:r w:rsidRPr="00C64670">
        <w:rPr>
          <w:rStyle w:val="Char0"/>
          <w:rtl/>
        </w:rPr>
        <w:t>ن</w:t>
      </w:r>
      <w:r w:rsidR="00DF08BB">
        <w:rPr>
          <w:rStyle w:val="Char0"/>
          <w:rtl/>
        </w:rPr>
        <w:t>ی</w:t>
      </w:r>
      <w:r w:rsidRPr="00C64670">
        <w:rPr>
          <w:rStyle w:val="Char0"/>
          <w:rtl/>
        </w:rPr>
        <w:t>ز همانند تعر</w:t>
      </w:r>
      <w:r w:rsidR="00DF08BB">
        <w:rPr>
          <w:rStyle w:val="Char0"/>
          <w:rtl/>
        </w:rPr>
        <w:t>ی</w:t>
      </w:r>
      <w:r w:rsidRPr="00C64670">
        <w:rPr>
          <w:rStyle w:val="Char0"/>
          <w:rtl/>
        </w:rPr>
        <w:t>ف شو</w:t>
      </w:r>
      <w:r w:rsidR="00DF08BB">
        <w:rPr>
          <w:rStyle w:val="Char0"/>
          <w:rtl/>
        </w:rPr>
        <w:t>ک</w:t>
      </w:r>
      <w:r w:rsidRPr="00C64670">
        <w:rPr>
          <w:rStyle w:val="Char0"/>
          <w:rtl/>
        </w:rPr>
        <w:t>ان</w:t>
      </w:r>
      <w:r w:rsidR="00DF08BB">
        <w:rPr>
          <w:rStyle w:val="Char0"/>
          <w:rtl/>
        </w:rPr>
        <w:t>ی</w:t>
      </w:r>
      <w:r w:rsidRPr="00C64670">
        <w:rPr>
          <w:rStyle w:val="Char0"/>
          <w:rtl/>
        </w:rPr>
        <w:t xml:space="preserve"> است: </w:t>
      </w:r>
      <w:r w:rsidRPr="0063619E">
        <w:rPr>
          <w:rStyle w:val="Char1"/>
          <w:rtl/>
          <w:lang w:bidi="ar-SA"/>
        </w:rPr>
        <w:t>«التقليد هوالعمل بقول الغير من غيرحجة ملزمة</w:t>
      </w:r>
      <w:r w:rsidR="00555FA1" w:rsidRPr="0063619E">
        <w:rPr>
          <w:rStyle w:val="Char1"/>
          <w:rFonts w:hint="cs"/>
          <w:rtl/>
          <w:lang w:bidi="ar-SA"/>
        </w:rPr>
        <w:t>.</w:t>
      </w:r>
      <w:r w:rsidRPr="0063619E">
        <w:rPr>
          <w:rStyle w:val="Char1"/>
          <w:rtl/>
          <w:lang w:bidi="ar-SA"/>
        </w:rPr>
        <w:t>»</w:t>
      </w:r>
      <w:r w:rsidRPr="006933B2">
        <w:rPr>
          <w:rStyle w:val="FootnoteReference"/>
          <w:rFonts w:cs="IRNazli"/>
          <w:sz w:val="32"/>
          <w:szCs w:val="28"/>
          <w:rtl/>
        </w:rPr>
        <w:t>(</w:t>
      </w:r>
      <w:r w:rsidRPr="006933B2">
        <w:rPr>
          <w:rStyle w:val="FootnoteReference"/>
          <w:rFonts w:cs="IRNazli"/>
          <w:sz w:val="32"/>
          <w:szCs w:val="28"/>
          <w:rtl/>
        </w:rPr>
        <w:footnoteReference w:id="7"/>
      </w:r>
      <w:r w:rsidRPr="006933B2">
        <w:rPr>
          <w:rStyle w:val="FootnoteReference"/>
          <w:rFonts w:cs="IRNazli"/>
          <w:sz w:val="32"/>
          <w:szCs w:val="28"/>
          <w:rtl/>
        </w:rPr>
        <w:t>)</w:t>
      </w:r>
    </w:p>
    <w:p w:rsidR="009A69F8" w:rsidRPr="009A69F8" w:rsidRDefault="00E11DC7" w:rsidP="009A69F8">
      <w:pPr>
        <w:pStyle w:val="ListParagraph"/>
        <w:numPr>
          <w:ilvl w:val="0"/>
          <w:numId w:val="18"/>
        </w:numPr>
        <w:spacing w:after="0" w:line="240" w:lineRule="auto"/>
        <w:ind w:left="641" w:hanging="357"/>
        <w:jc w:val="both"/>
        <w:rPr>
          <w:rStyle w:val="FootnoteReference"/>
          <w:rFonts w:ascii="IRNazli" w:hAnsi="IRNazli" w:cs="IRNazli"/>
          <w:sz w:val="28"/>
          <w:szCs w:val="28"/>
          <w:vertAlign w:val="baseline"/>
        </w:rPr>
      </w:pPr>
      <w:r w:rsidRPr="00C64670">
        <w:rPr>
          <w:rStyle w:val="Char0"/>
          <w:rtl/>
        </w:rPr>
        <w:t>همچن</w:t>
      </w:r>
      <w:r w:rsidR="00DF08BB">
        <w:rPr>
          <w:rStyle w:val="Char0"/>
          <w:rtl/>
        </w:rPr>
        <w:t>ی</w:t>
      </w:r>
      <w:r w:rsidRPr="00C64670">
        <w:rPr>
          <w:rStyle w:val="Char0"/>
          <w:rtl/>
        </w:rPr>
        <w:t xml:space="preserve">ن </w:t>
      </w:r>
      <w:r w:rsidR="00C35E33" w:rsidRPr="009A69F8">
        <w:rPr>
          <w:rStyle w:val="Char0"/>
          <w:rFonts w:hint="cs"/>
          <w:rtl/>
        </w:rPr>
        <w:t>ا</w:t>
      </w:r>
      <w:r w:rsidR="00DF08BB" w:rsidRPr="009A69F8">
        <w:rPr>
          <w:rStyle w:val="Char0"/>
          <w:rFonts w:hint="cs"/>
          <w:rtl/>
        </w:rPr>
        <w:t>ی</w:t>
      </w:r>
      <w:r w:rsidR="00C35E33" w:rsidRPr="009A69F8">
        <w:rPr>
          <w:rStyle w:val="Char0"/>
          <w:rFonts w:hint="cs"/>
          <w:rtl/>
        </w:rPr>
        <w:t xml:space="preserve">شان </w:t>
      </w:r>
      <w:r w:rsidRPr="009A69F8">
        <w:rPr>
          <w:rStyle w:val="Char0"/>
          <w:rtl/>
        </w:rPr>
        <w:t xml:space="preserve">در </w:t>
      </w:r>
      <w:r w:rsidR="00DF08BB" w:rsidRPr="009A69F8">
        <w:rPr>
          <w:rStyle w:val="Char0"/>
          <w:rtl/>
        </w:rPr>
        <w:t>ک</w:t>
      </w:r>
      <w:r w:rsidRPr="009A69F8">
        <w:rPr>
          <w:rStyle w:val="Char0"/>
          <w:rtl/>
        </w:rPr>
        <w:t>تاب القول المفيد في أدلة الاجتهاد والتقليد م</w:t>
      </w:r>
      <w:r w:rsidR="00DF08BB" w:rsidRPr="009A69F8">
        <w:rPr>
          <w:rStyle w:val="Char0"/>
          <w:rtl/>
        </w:rPr>
        <w:t>ی</w:t>
      </w:r>
      <w:r w:rsidRPr="009A69F8">
        <w:rPr>
          <w:rStyle w:val="Char0"/>
          <w:rtl/>
        </w:rPr>
        <w:t>‌فرم</w:t>
      </w:r>
      <w:r w:rsidRPr="00C64670">
        <w:rPr>
          <w:rStyle w:val="Char0"/>
          <w:rtl/>
        </w:rPr>
        <w:t>ا</w:t>
      </w:r>
      <w:r w:rsidR="00DF08BB">
        <w:rPr>
          <w:rStyle w:val="Char0"/>
          <w:rtl/>
        </w:rPr>
        <w:t>ی</w:t>
      </w:r>
      <w:r w:rsidRPr="00C64670">
        <w:rPr>
          <w:rStyle w:val="Char0"/>
          <w:rtl/>
        </w:rPr>
        <w:t>د: عمل به اجماع ن</w:t>
      </w:r>
      <w:r w:rsidR="00DF08BB">
        <w:rPr>
          <w:rStyle w:val="Char0"/>
          <w:rtl/>
        </w:rPr>
        <w:t>ی</w:t>
      </w:r>
      <w:r w:rsidRPr="00C64670">
        <w:rPr>
          <w:rStyle w:val="Char0"/>
          <w:rtl/>
        </w:rPr>
        <w:t>ز جز تقل</w:t>
      </w:r>
      <w:r w:rsidR="00DF08BB">
        <w:rPr>
          <w:rStyle w:val="Char0"/>
          <w:rtl/>
        </w:rPr>
        <w:t>ی</w:t>
      </w:r>
      <w:r w:rsidRPr="00C64670">
        <w:rPr>
          <w:rStyle w:val="Char0"/>
          <w:rtl/>
        </w:rPr>
        <w:t>د محسوب نم</w:t>
      </w:r>
      <w:r w:rsidR="00DF08BB">
        <w:rPr>
          <w:rStyle w:val="Char0"/>
          <w:rtl/>
        </w:rPr>
        <w:t>ی</w:t>
      </w:r>
      <w:r w:rsidRPr="00C64670">
        <w:rPr>
          <w:rStyle w:val="Char0"/>
          <w:rtl/>
        </w:rPr>
        <w:t>‌شود. با توجه به ا</w:t>
      </w:r>
      <w:r w:rsidR="00DF08BB">
        <w:rPr>
          <w:rStyle w:val="Char0"/>
          <w:rtl/>
        </w:rPr>
        <w:t>ی</w:t>
      </w:r>
      <w:r w:rsidRPr="00C64670">
        <w:rPr>
          <w:rStyle w:val="Char0"/>
          <w:rtl/>
        </w:rPr>
        <w:t>ن</w:t>
      </w:r>
      <w:r w:rsidR="00DF08BB">
        <w:rPr>
          <w:rStyle w:val="Char0"/>
          <w:rtl/>
        </w:rPr>
        <w:t>ک</w:t>
      </w:r>
      <w:r w:rsidRPr="00C64670">
        <w:rPr>
          <w:rStyle w:val="Char0"/>
          <w:rtl/>
        </w:rPr>
        <w:t>ه اجماع</w:t>
      </w:r>
      <w:r w:rsidR="00D72CB8" w:rsidRPr="00C64670">
        <w:rPr>
          <w:rStyle w:val="Char0"/>
          <w:rFonts w:hint="cs"/>
          <w:rtl/>
        </w:rPr>
        <w:t>،</w:t>
      </w:r>
      <w:r w:rsidRPr="00C64670">
        <w:rPr>
          <w:rStyle w:val="Char0"/>
          <w:rtl/>
        </w:rPr>
        <w:t xml:space="preserve"> جزء ادل</w:t>
      </w:r>
      <w:r w:rsidR="007F42C0">
        <w:rPr>
          <w:rStyle w:val="Char0"/>
          <w:rFonts w:hint="cs"/>
          <w:rtl/>
        </w:rPr>
        <w:t>ۀ</w:t>
      </w:r>
      <w:r w:rsidR="00AC2D37" w:rsidRPr="00C64670">
        <w:rPr>
          <w:rStyle w:val="Char0"/>
          <w:rtl/>
        </w:rPr>
        <w:t xml:space="preserve"> </w:t>
      </w:r>
      <w:r w:rsidRPr="00C64670">
        <w:rPr>
          <w:rStyle w:val="Char0"/>
          <w:rtl/>
        </w:rPr>
        <w:t>استنباط اح</w:t>
      </w:r>
      <w:r w:rsidR="00DF08BB">
        <w:rPr>
          <w:rStyle w:val="Char0"/>
          <w:rtl/>
        </w:rPr>
        <w:t>ک</w:t>
      </w:r>
      <w:r w:rsidRPr="00C64670">
        <w:rPr>
          <w:rStyle w:val="Char0"/>
          <w:rtl/>
        </w:rPr>
        <w:t>ام است</w:t>
      </w:r>
      <w:r w:rsidR="00C35E33" w:rsidRPr="00C64670">
        <w:rPr>
          <w:rStyle w:val="Char0"/>
          <w:rFonts w:hint="cs"/>
          <w:rtl/>
        </w:rPr>
        <w:t>،</w:t>
      </w:r>
      <w:r w:rsidRPr="00C64670">
        <w:rPr>
          <w:rStyle w:val="Char0"/>
          <w:rtl/>
        </w:rPr>
        <w:t xml:space="preserve"> پس استناد به آن تقل</w:t>
      </w:r>
      <w:r w:rsidR="00DF08BB">
        <w:rPr>
          <w:rStyle w:val="Char0"/>
          <w:rtl/>
        </w:rPr>
        <w:t>ی</w:t>
      </w:r>
      <w:r w:rsidRPr="00C64670">
        <w:rPr>
          <w:rStyle w:val="Char0"/>
          <w:rtl/>
        </w:rPr>
        <w:t>د محسوب نم</w:t>
      </w:r>
      <w:r w:rsidR="00DF08BB">
        <w:rPr>
          <w:rStyle w:val="Char0"/>
          <w:rtl/>
        </w:rPr>
        <w:t>ی</w:t>
      </w:r>
      <w:r w:rsidRPr="00C64670">
        <w:rPr>
          <w:rStyle w:val="Char0"/>
          <w:rtl/>
        </w:rPr>
        <w:t>‌شود.</w:t>
      </w:r>
      <w:r w:rsidRPr="006933B2">
        <w:rPr>
          <w:rStyle w:val="FootnoteReference"/>
          <w:rFonts w:cs="IRNazli"/>
          <w:sz w:val="32"/>
          <w:szCs w:val="28"/>
          <w:rtl/>
        </w:rPr>
        <w:t>(</w:t>
      </w:r>
      <w:r w:rsidRPr="006933B2">
        <w:rPr>
          <w:rStyle w:val="FootnoteReference"/>
          <w:rFonts w:cs="IRNazli"/>
          <w:sz w:val="32"/>
          <w:szCs w:val="28"/>
          <w:rtl/>
        </w:rPr>
        <w:footnoteReference w:id="8"/>
      </w:r>
      <w:r w:rsidRPr="006933B2">
        <w:rPr>
          <w:rStyle w:val="FootnoteReference"/>
          <w:rFonts w:cs="IRNazli"/>
          <w:sz w:val="32"/>
          <w:szCs w:val="28"/>
          <w:rtl/>
        </w:rPr>
        <w:t>)</w:t>
      </w:r>
    </w:p>
    <w:p w:rsidR="009A69F8" w:rsidRPr="009A69F8" w:rsidRDefault="00E11DC7" w:rsidP="009A69F8">
      <w:pPr>
        <w:pStyle w:val="ListParagraph"/>
        <w:numPr>
          <w:ilvl w:val="0"/>
          <w:numId w:val="18"/>
        </w:numPr>
        <w:spacing w:after="0" w:line="240" w:lineRule="auto"/>
        <w:ind w:left="641" w:hanging="357"/>
        <w:jc w:val="both"/>
        <w:rPr>
          <w:rStyle w:val="FootnoteReference"/>
          <w:rFonts w:ascii="IRNazli" w:hAnsi="IRNazli" w:cs="IRNazli"/>
          <w:sz w:val="28"/>
          <w:szCs w:val="28"/>
          <w:vertAlign w:val="baseline"/>
        </w:rPr>
      </w:pPr>
      <w:r w:rsidRPr="00C64670">
        <w:rPr>
          <w:rStyle w:val="Char0"/>
          <w:rtl/>
        </w:rPr>
        <w:t xml:space="preserve"> امام شو</w:t>
      </w:r>
      <w:r w:rsidR="00DF08BB">
        <w:rPr>
          <w:rStyle w:val="Char0"/>
          <w:rtl/>
        </w:rPr>
        <w:t>ک</w:t>
      </w:r>
      <w:r w:rsidRPr="00C64670">
        <w:rPr>
          <w:rStyle w:val="Char0"/>
          <w:rtl/>
        </w:rPr>
        <w:t>ان</w:t>
      </w:r>
      <w:r w:rsidR="00DF08BB">
        <w:rPr>
          <w:rStyle w:val="Char0"/>
          <w:rtl/>
        </w:rPr>
        <w:t>ی</w:t>
      </w:r>
      <w:r w:rsidRPr="00C64670">
        <w:rPr>
          <w:rStyle w:val="Char0"/>
          <w:rtl/>
        </w:rPr>
        <w:t xml:space="preserve"> ب</w:t>
      </w:r>
      <w:r w:rsidR="0069125E" w:rsidRPr="00C64670">
        <w:rPr>
          <w:rStyle w:val="Char0"/>
          <w:rFonts w:hint="cs"/>
          <w:rtl/>
        </w:rPr>
        <w:t xml:space="preserve">ر </w:t>
      </w:r>
      <w:r w:rsidRPr="00C64670">
        <w:rPr>
          <w:rStyle w:val="Char0"/>
          <w:rtl/>
        </w:rPr>
        <w:t>ا</w:t>
      </w:r>
      <w:r w:rsidR="00DF08BB">
        <w:rPr>
          <w:rStyle w:val="Char0"/>
          <w:rtl/>
        </w:rPr>
        <w:t>ی</w:t>
      </w:r>
      <w:r w:rsidRPr="00C64670">
        <w:rPr>
          <w:rStyle w:val="Char0"/>
          <w:rtl/>
        </w:rPr>
        <w:t xml:space="preserve">ن </w:t>
      </w:r>
      <w:r w:rsidR="0069125E" w:rsidRPr="00C64670">
        <w:rPr>
          <w:rStyle w:val="Char0"/>
          <w:rFonts w:hint="cs"/>
          <w:rtl/>
        </w:rPr>
        <w:t xml:space="preserve">باور </w:t>
      </w:r>
      <w:r w:rsidRPr="00C64670">
        <w:rPr>
          <w:rStyle w:val="Char0"/>
          <w:rtl/>
        </w:rPr>
        <w:t xml:space="preserve">است </w:t>
      </w:r>
      <w:r w:rsidR="00DF08BB">
        <w:rPr>
          <w:rStyle w:val="Char0"/>
          <w:rtl/>
        </w:rPr>
        <w:t>ک</w:t>
      </w:r>
      <w:r w:rsidRPr="00C64670">
        <w:rPr>
          <w:rStyle w:val="Char0"/>
          <w:rtl/>
        </w:rPr>
        <w:t>ه استفتاء عوام از مفت</w:t>
      </w:r>
      <w:r w:rsidR="00DF08BB">
        <w:rPr>
          <w:rStyle w:val="Char0"/>
          <w:rtl/>
        </w:rPr>
        <w:t>ی</w:t>
      </w:r>
      <w:r w:rsidRPr="00C64670">
        <w:rPr>
          <w:rStyle w:val="Char0"/>
          <w:rtl/>
        </w:rPr>
        <w:t xml:space="preserve"> با</w:t>
      </w:r>
      <w:r w:rsidR="00DF08BB">
        <w:rPr>
          <w:rStyle w:val="Char0"/>
          <w:rtl/>
        </w:rPr>
        <w:t>ی</w:t>
      </w:r>
      <w:r w:rsidRPr="00C64670">
        <w:rPr>
          <w:rStyle w:val="Char0"/>
          <w:rtl/>
        </w:rPr>
        <w:t>د با فهم دل</w:t>
      </w:r>
      <w:r w:rsidR="00DF08BB">
        <w:rPr>
          <w:rStyle w:val="Char0"/>
          <w:rtl/>
        </w:rPr>
        <w:t>ی</w:t>
      </w:r>
      <w:r w:rsidRPr="00C64670">
        <w:rPr>
          <w:rStyle w:val="Char0"/>
          <w:rtl/>
        </w:rPr>
        <w:t>ل و استدلال مفت</w:t>
      </w:r>
      <w:r w:rsidR="00DF08BB">
        <w:rPr>
          <w:rStyle w:val="Char0"/>
          <w:rtl/>
        </w:rPr>
        <w:t>ی</w:t>
      </w:r>
      <w:r w:rsidRPr="00C64670">
        <w:rPr>
          <w:rStyle w:val="Char0"/>
          <w:rtl/>
        </w:rPr>
        <w:t xml:space="preserve"> باشد و در صورت فهم عام</w:t>
      </w:r>
      <w:r w:rsidR="00DF08BB">
        <w:rPr>
          <w:rStyle w:val="Char0"/>
          <w:rtl/>
        </w:rPr>
        <w:t>ی</w:t>
      </w:r>
      <w:r w:rsidRPr="00C64670">
        <w:rPr>
          <w:rStyle w:val="Char0"/>
          <w:rtl/>
        </w:rPr>
        <w:t xml:space="preserve"> از دل</w:t>
      </w:r>
      <w:r w:rsidR="00DF08BB">
        <w:rPr>
          <w:rStyle w:val="Char0"/>
          <w:rtl/>
        </w:rPr>
        <w:t>ی</w:t>
      </w:r>
      <w:r w:rsidRPr="00C64670">
        <w:rPr>
          <w:rStyle w:val="Char0"/>
          <w:rtl/>
        </w:rPr>
        <w:t>ل مجتهد، عمل عام</w:t>
      </w:r>
      <w:r w:rsidR="00DF08BB">
        <w:rPr>
          <w:rStyle w:val="Char0"/>
          <w:rtl/>
        </w:rPr>
        <w:t>ی</w:t>
      </w:r>
      <w:r w:rsidRPr="00C64670">
        <w:rPr>
          <w:rStyle w:val="Char0"/>
          <w:rtl/>
        </w:rPr>
        <w:t xml:space="preserve"> </w:t>
      </w:r>
      <w:r w:rsidR="0069125E" w:rsidRPr="00C64670">
        <w:rPr>
          <w:rStyle w:val="Char0"/>
          <w:rFonts w:hint="cs"/>
          <w:rtl/>
        </w:rPr>
        <w:t>را</w:t>
      </w:r>
      <w:r w:rsidR="00AD12CB" w:rsidRPr="00C64670">
        <w:rPr>
          <w:rStyle w:val="Char0"/>
          <w:rFonts w:hint="cs"/>
          <w:rtl/>
        </w:rPr>
        <w:t xml:space="preserve"> نم</w:t>
      </w:r>
      <w:r w:rsidR="00DF08BB">
        <w:rPr>
          <w:rStyle w:val="Char0"/>
          <w:rFonts w:hint="cs"/>
          <w:rtl/>
        </w:rPr>
        <w:t>ی</w:t>
      </w:r>
      <w:r w:rsidR="00AD12CB" w:rsidRPr="00C64670">
        <w:rPr>
          <w:rStyle w:val="Char0"/>
          <w:rFonts w:hint="cs"/>
          <w:rtl/>
        </w:rPr>
        <w:t>‌</w:t>
      </w:r>
      <w:r w:rsidR="0069125E" w:rsidRPr="00C64670">
        <w:rPr>
          <w:rStyle w:val="Char0"/>
          <w:rFonts w:hint="cs"/>
          <w:rtl/>
        </w:rPr>
        <w:t xml:space="preserve">توان </w:t>
      </w:r>
      <w:r w:rsidRPr="00C64670">
        <w:rPr>
          <w:rStyle w:val="Char0"/>
          <w:rtl/>
        </w:rPr>
        <w:t>تقل</w:t>
      </w:r>
      <w:r w:rsidR="00DF08BB">
        <w:rPr>
          <w:rStyle w:val="Char0"/>
          <w:rtl/>
        </w:rPr>
        <w:t>ی</w:t>
      </w:r>
      <w:r w:rsidRPr="00C64670">
        <w:rPr>
          <w:rStyle w:val="Char0"/>
          <w:rtl/>
        </w:rPr>
        <w:t xml:space="preserve">د </w:t>
      </w:r>
      <w:r w:rsidR="0069125E" w:rsidRPr="00C64670">
        <w:rPr>
          <w:rStyle w:val="Char0"/>
          <w:rFonts w:hint="cs"/>
          <w:rtl/>
        </w:rPr>
        <w:t>دانست؛</w:t>
      </w:r>
      <w:r w:rsidR="004B2099" w:rsidRPr="00C64670">
        <w:rPr>
          <w:rStyle w:val="Char0"/>
          <w:rtl/>
        </w:rPr>
        <w:t xml:space="preserve"> </w:t>
      </w:r>
      <w:r w:rsidRPr="00C64670">
        <w:rPr>
          <w:rStyle w:val="Char0"/>
          <w:rtl/>
        </w:rPr>
        <w:t>ز</w:t>
      </w:r>
      <w:r w:rsidR="00DF08BB">
        <w:rPr>
          <w:rStyle w:val="Char0"/>
          <w:rtl/>
        </w:rPr>
        <w:t>ی</w:t>
      </w:r>
      <w:r w:rsidRPr="00C64670">
        <w:rPr>
          <w:rStyle w:val="Char0"/>
          <w:rtl/>
        </w:rPr>
        <w:t>را در ا</w:t>
      </w:r>
      <w:r w:rsidR="00DF08BB">
        <w:rPr>
          <w:rStyle w:val="Char0"/>
          <w:rtl/>
        </w:rPr>
        <w:t>ی</w:t>
      </w:r>
      <w:r w:rsidRPr="00C64670">
        <w:rPr>
          <w:rStyle w:val="Char0"/>
          <w:rtl/>
        </w:rPr>
        <w:t>ن حالت</w:t>
      </w:r>
      <w:r w:rsidR="0069125E" w:rsidRPr="00C64670">
        <w:rPr>
          <w:rStyle w:val="Char0"/>
          <w:rFonts w:hint="cs"/>
          <w:rtl/>
        </w:rPr>
        <w:t>،</w:t>
      </w:r>
      <w:r w:rsidRPr="00C64670">
        <w:rPr>
          <w:rStyle w:val="Char0"/>
          <w:rtl/>
        </w:rPr>
        <w:t xml:space="preserve"> عام</w:t>
      </w:r>
      <w:r w:rsidR="00DF08BB">
        <w:rPr>
          <w:rStyle w:val="Char0"/>
          <w:rtl/>
        </w:rPr>
        <w:t>ی</w:t>
      </w:r>
      <w:r w:rsidRPr="00C64670">
        <w:rPr>
          <w:rStyle w:val="Char0"/>
          <w:rtl/>
        </w:rPr>
        <w:t xml:space="preserve"> به دل</w:t>
      </w:r>
      <w:r w:rsidR="00DF08BB">
        <w:rPr>
          <w:rStyle w:val="Char0"/>
          <w:rtl/>
        </w:rPr>
        <w:t>ی</w:t>
      </w:r>
      <w:r w:rsidRPr="00C64670">
        <w:rPr>
          <w:rStyle w:val="Char0"/>
          <w:rtl/>
        </w:rPr>
        <w:t>ل شرع</w:t>
      </w:r>
      <w:r w:rsidR="00DF08BB">
        <w:rPr>
          <w:rStyle w:val="Char0"/>
          <w:rtl/>
        </w:rPr>
        <w:t>ی</w:t>
      </w:r>
      <w:r w:rsidRPr="00C64670">
        <w:rPr>
          <w:rStyle w:val="Char0"/>
          <w:rtl/>
        </w:rPr>
        <w:t xml:space="preserve"> </w:t>
      </w:r>
      <w:r w:rsidR="0069125E" w:rsidRPr="00C64670">
        <w:rPr>
          <w:rStyle w:val="Char0"/>
          <w:rtl/>
        </w:rPr>
        <w:t xml:space="preserve">عمل </w:t>
      </w:r>
      <w:r w:rsidRPr="00C64670">
        <w:rPr>
          <w:rStyle w:val="Char0"/>
          <w:rtl/>
        </w:rPr>
        <w:t>نموده نه قول مجتهد</w:t>
      </w:r>
      <w:r w:rsidR="0069125E" w:rsidRPr="00C64670">
        <w:rPr>
          <w:rStyle w:val="Char0"/>
          <w:rFonts w:hint="cs"/>
          <w:rtl/>
        </w:rPr>
        <w:t>؛</w:t>
      </w:r>
      <w:r w:rsidRPr="00C64670">
        <w:rPr>
          <w:rStyle w:val="Char0"/>
          <w:rtl/>
        </w:rPr>
        <w:t xml:space="preserve"> پس تقل</w:t>
      </w:r>
      <w:r w:rsidR="00DF08BB">
        <w:rPr>
          <w:rStyle w:val="Char0"/>
          <w:rtl/>
        </w:rPr>
        <w:t>ی</w:t>
      </w:r>
      <w:r w:rsidRPr="00C64670">
        <w:rPr>
          <w:rStyle w:val="Char0"/>
          <w:rtl/>
        </w:rPr>
        <w:t>د</w:t>
      </w:r>
      <w:r w:rsidR="00DF08BB">
        <w:rPr>
          <w:rStyle w:val="Char0"/>
          <w:rtl/>
        </w:rPr>
        <w:t>ی</w:t>
      </w:r>
      <w:r w:rsidRPr="00C64670">
        <w:rPr>
          <w:rStyle w:val="Char0"/>
          <w:rtl/>
        </w:rPr>
        <w:t xml:space="preserve"> انجام نگرفته است.</w:t>
      </w:r>
      <w:r w:rsidRPr="006933B2">
        <w:rPr>
          <w:rStyle w:val="FootnoteReference"/>
          <w:rFonts w:cs="IRNazli"/>
          <w:sz w:val="32"/>
          <w:szCs w:val="28"/>
          <w:rtl/>
        </w:rPr>
        <w:t>(</w:t>
      </w:r>
      <w:r w:rsidRPr="006933B2">
        <w:rPr>
          <w:rStyle w:val="FootnoteReference"/>
          <w:rFonts w:cs="IRNazli"/>
          <w:sz w:val="32"/>
          <w:szCs w:val="28"/>
          <w:rtl/>
        </w:rPr>
        <w:footnoteReference w:id="9"/>
      </w:r>
      <w:r w:rsidRPr="006933B2">
        <w:rPr>
          <w:rStyle w:val="FootnoteReference"/>
          <w:rFonts w:cs="IRNazli"/>
          <w:sz w:val="32"/>
          <w:szCs w:val="28"/>
          <w:rtl/>
        </w:rPr>
        <w:t>)</w:t>
      </w:r>
    </w:p>
    <w:p w:rsidR="00E11DC7" w:rsidRPr="00C64670" w:rsidRDefault="00E11DC7" w:rsidP="009A69F8">
      <w:pPr>
        <w:pStyle w:val="ListParagraph"/>
        <w:numPr>
          <w:ilvl w:val="0"/>
          <w:numId w:val="18"/>
        </w:numPr>
        <w:spacing w:after="0" w:line="240" w:lineRule="auto"/>
        <w:ind w:left="641" w:hanging="357"/>
        <w:jc w:val="both"/>
        <w:rPr>
          <w:rStyle w:val="Char0"/>
          <w:rtl/>
        </w:rPr>
      </w:pPr>
      <w:r w:rsidRPr="00C64670">
        <w:rPr>
          <w:rStyle w:val="Char0"/>
          <w:rtl/>
        </w:rPr>
        <w:t>استناد قاض</w:t>
      </w:r>
      <w:r w:rsidR="00DF08BB">
        <w:rPr>
          <w:rStyle w:val="Char0"/>
          <w:rtl/>
        </w:rPr>
        <w:t>ی</w:t>
      </w:r>
      <w:r w:rsidRPr="00C64670">
        <w:rPr>
          <w:rStyle w:val="Char0"/>
          <w:rtl/>
        </w:rPr>
        <w:t xml:space="preserve"> به شهادت شهود ن</w:t>
      </w:r>
      <w:r w:rsidR="00DF08BB">
        <w:rPr>
          <w:rStyle w:val="Char0"/>
          <w:rtl/>
        </w:rPr>
        <w:t>ی</w:t>
      </w:r>
      <w:r w:rsidRPr="00C64670">
        <w:rPr>
          <w:rStyle w:val="Char0"/>
          <w:rtl/>
        </w:rPr>
        <w:t>ز تقل</w:t>
      </w:r>
      <w:r w:rsidR="00DF08BB">
        <w:rPr>
          <w:rStyle w:val="Char0"/>
          <w:rtl/>
        </w:rPr>
        <w:t>ی</w:t>
      </w:r>
      <w:r w:rsidRPr="00C64670">
        <w:rPr>
          <w:rStyle w:val="Char0"/>
          <w:rtl/>
        </w:rPr>
        <w:t>د محسوب نم</w:t>
      </w:r>
      <w:r w:rsidR="00DF08BB">
        <w:rPr>
          <w:rStyle w:val="Char0"/>
          <w:rtl/>
        </w:rPr>
        <w:t>ی</w:t>
      </w:r>
      <w:r w:rsidRPr="00C64670">
        <w:rPr>
          <w:rStyle w:val="Char0"/>
          <w:rtl/>
        </w:rPr>
        <w:t>‌گردد</w:t>
      </w:r>
      <w:r w:rsidR="0069125E" w:rsidRPr="00C64670">
        <w:rPr>
          <w:rStyle w:val="Char0"/>
          <w:rFonts w:hint="cs"/>
          <w:rtl/>
        </w:rPr>
        <w:t>؛</w:t>
      </w:r>
      <w:r w:rsidRPr="00C64670">
        <w:rPr>
          <w:rStyle w:val="Char0"/>
          <w:rtl/>
        </w:rPr>
        <w:t xml:space="preserve"> ز</w:t>
      </w:r>
      <w:r w:rsidR="00DF08BB">
        <w:rPr>
          <w:rStyle w:val="Char0"/>
          <w:rtl/>
        </w:rPr>
        <w:t>ی</w:t>
      </w:r>
      <w:r w:rsidRPr="00C64670">
        <w:rPr>
          <w:rStyle w:val="Char0"/>
          <w:rtl/>
        </w:rPr>
        <w:t>را تقل</w:t>
      </w:r>
      <w:r w:rsidR="00DF08BB">
        <w:rPr>
          <w:rStyle w:val="Char0"/>
          <w:rtl/>
        </w:rPr>
        <w:t>ی</w:t>
      </w:r>
      <w:r w:rsidRPr="00C64670">
        <w:rPr>
          <w:rStyle w:val="Char0"/>
          <w:rtl/>
        </w:rPr>
        <w:t>د</w:t>
      </w:r>
      <w:r w:rsidR="0069125E" w:rsidRPr="00C64670">
        <w:rPr>
          <w:rStyle w:val="Char0"/>
          <w:rFonts w:hint="cs"/>
          <w:rtl/>
        </w:rPr>
        <w:t>،</w:t>
      </w:r>
      <w:r w:rsidRPr="00C64670">
        <w:rPr>
          <w:rStyle w:val="Char0"/>
          <w:rtl/>
        </w:rPr>
        <w:t xml:space="preserve"> قبول قول بدون دل</w:t>
      </w:r>
      <w:r w:rsidR="00DF08BB">
        <w:rPr>
          <w:rStyle w:val="Char0"/>
          <w:rtl/>
        </w:rPr>
        <w:t>ی</w:t>
      </w:r>
      <w:r w:rsidRPr="00C64670">
        <w:rPr>
          <w:rStyle w:val="Char0"/>
          <w:rtl/>
        </w:rPr>
        <w:t>ل است و شهادت شهود جز</w:t>
      </w:r>
      <w:r w:rsidR="0069125E" w:rsidRPr="00C64670">
        <w:rPr>
          <w:rStyle w:val="Char0"/>
          <w:rFonts w:hint="cs"/>
          <w:rtl/>
        </w:rPr>
        <w:t>ء</w:t>
      </w:r>
      <w:r w:rsidRPr="00C64670">
        <w:rPr>
          <w:rStyle w:val="Char0"/>
          <w:rtl/>
        </w:rPr>
        <w:t xml:space="preserve"> ادل</w:t>
      </w:r>
      <w:r w:rsidR="007F42C0">
        <w:rPr>
          <w:rStyle w:val="Char0"/>
          <w:rFonts w:hint="cs"/>
          <w:rtl/>
        </w:rPr>
        <w:t>ۀ</w:t>
      </w:r>
      <w:r w:rsidR="00AC2D37" w:rsidRPr="00C64670">
        <w:rPr>
          <w:rStyle w:val="Char0"/>
          <w:rtl/>
        </w:rPr>
        <w:t xml:space="preserve"> </w:t>
      </w:r>
      <w:r w:rsidRPr="00C64670">
        <w:rPr>
          <w:rStyle w:val="Char0"/>
          <w:rtl/>
        </w:rPr>
        <w:t>حقوق</w:t>
      </w:r>
      <w:r w:rsidR="00DF08BB">
        <w:rPr>
          <w:rStyle w:val="Char0"/>
          <w:rtl/>
        </w:rPr>
        <w:t>ی</w:t>
      </w:r>
      <w:r w:rsidRPr="00C64670">
        <w:rPr>
          <w:rStyle w:val="Char0"/>
          <w:rtl/>
        </w:rPr>
        <w:t xml:space="preserve"> محسوب م</w:t>
      </w:r>
      <w:r w:rsidR="00DF08BB">
        <w:rPr>
          <w:rStyle w:val="Char0"/>
          <w:rtl/>
        </w:rPr>
        <w:t>ی</w:t>
      </w:r>
      <w:r w:rsidRPr="00C64670">
        <w:rPr>
          <w:rStyle w:val="Char0"/>
          <w:rtl/>
        </w:rPr>
        <w:t>‌گردد.</w:t>
      </w:r>
    </w:p>
    <w:p w:rsidR="00E11DC7" w:rsidRPr="00C64670" w:rsidRDefault="00E11DC7" w:rsidP="00392055">
      <w:pPr>
        <w:spacing w:line="240" w:lineRule="auto"/>
        <w:ind w:firstLine="284"/>
        <w:jc w:val="both"/>
        <w:rPr>
          <w:rStyle w:val="Char0"/>
          <w:rtl/>
        </w:rPr>
      </w:pPr>
      <w:r w:rsidRPr="00392055">
        <w:rPr>
          <w:rStyle w:val="Char0"/>
          <w:rtl/>
        </w:rPr>
        <w:t>ابن‌ت</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ه و غزال</w:t>
      </w:r>
      <w:r w:rsidR="00DF08BB" w:rsidRPr="00392055">
        <w:rPr>
          <w:rStyle w:val="Char0"/>
          <w:rtl/>
        </w:rPr>
        <w:t>ی</w:t>
      </w:r>
      <w:r w:rsidRPr="00392055">
        <w:rPr>
          <w:rStyle w:val="Char0"/>
          <w:rtl/>
        </w:rPr>
        <w:t>- رحمهما</w:t>
      </w:r>
      <w:r w:rsidR="004B2099" w:rsidRPr="002478C8">
        <w:rPr>
          <w:rFonts w:cs="Lotus"/>
          <w:w w:val="10"/>
        </w:rPr>
        <w:t>‌</w:t>
      </w:r>
      <w:r w:rsidRPr="00C64670">
        <w:rPr>
          <w:rStyle w:val="Char0"/>
          <w:rtl/>
        </w:rPr>
        <w:t>الله- تقل</w:t>
      </w:r>
      <w:r w:rsidR="00DF08BB">
        <w:rPr>
          <w:rStyle w:val="Char0"/>
          <w:rtl/>
        </w:rPr>
        <w:t>ی</w:t>
      </w:r>
      <w:r w:rsidRPr="00C64670">
        <w:rPr>
          <w:rStyle w:val="Char0"/>
          <w:rtl/>
        </w:rPr>
        <w:t>د باطل را چن</w:t>
      </w:r>
      <w:r w:rsidR="00DF08BB">
        <w:rPr>
          <w:rStyle w:val="Char0"/>
          <w:rtl/>
        </w:rPr>
        <w:t>ی</w:t>
      </w:r>
      <w:r w:rsidRPr="00C64670">
        <w:rPr>
          <w:rStyle w:val="Char0"/>
          <w:rtl/>
        </w:rPr>
        <w:t>ن تعر</w:t>
      </w:r>
      <w:r w:rsidR="00DF08BB">
        <w:rPr>
          <w:rStyle w:val="Char0"/>
          <w:rtl/>
        </w:rPr>
        <w:t>ی</w:t>
      </w:r>
      <w:r w:rsidRPr="00C64670">
        <w:rPr>
          <w:rStyle w:val="Char0"/>
          <w:rtl/>
        </w:rPr>
        <w:t>ف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Pr="009A69F8">
        <w:rPr>
          <w:rStyle w:val="Char1"/>
          <w:rtl/>
        </w:rPr>
        <w:t>«التقليد الباطل المذموم هو قبول قول الغير بلا حجة</w:t>
      </w:r>
      <w:r w:rsidR="0069125E" w:rsidRPr="009A69F8">
        <w:rPr>
          <w:rStyle w:val="Char1"/>
          <w:rFonts w:hint="cs"/>
          <w:rtl/>
        </w:rPr>
        <w:t>.</w:t>
      </w:r>
      <w:r w:rsidRPr="009A69F8">
        <w:rPr>
          <w:rStyle w:val="Char1"/>
          <w:rtl/>
        </w:rPr>
        <w:t>»</w:t>
      </w:r>
      <w:r w:rsidRPr="006933B2">
        <w:rPr>
          <w:rStyle w:val="FootnoteReference"/>
          <w:rFonts w:cs="IRNazli"/>
          <w:sz w:val="32"/>
          <w:rtl/>
        </w:rPr>
        <w:t>(</w:t>
      </w:r>
      <w:r w:rsidRPr="006933B2">
        <w:rPr>
          <w:rStyle w:val="FootnoteReference"/>
          <w:rFonts w:cs="IRNazli"/>
          <w:sz w:val="32"/>
          <w:rtl/>
        </w:rPr>
        <w:footnoteReference w:id="10"/>
      </w:r>
      <w:r w:rsidRPr="006933B2">
        <w:rPr>
          <w:rStyle w:val="FootnoteReference"/>
          <w:rFonts w:cs="IRNazli"/>
          <w:sz w:val="32"/>
          <w:rtl/>
        </w:rPr>
        <w:t>)</w:t>
      </w:r>
      <w:r w:rsidR="004B27E4" w:rsidRPr="0063619E">
        <w:rPr>
          <w:rStyle w:val="Char2"/>
          <w:rtl/>
        </w:rPr>
        <w:t xml:space="preserve"> »</w:t>
      </w:r>
      <w:r w:rsidR="004B27E4" w:rsidRPr="006933B2">
        <w:rPr>
          <w:rStyle w:val="Char0"/>
          <w:vertAlign w:val="superscript"/>
          <w:rtl/>
        </w:rPr>
        <w:t>(</w:t>
      </w:r>
      <w:r w:rsidR="004B27E4" w:rsidRPr="006933B2">
        <w:rPr>
          <w:rStyle w:val="Char0"/>
          <w:vertAlign w:val="superscript"/>
          <w:rtl/>
        </w:rPr>
        <w:footnoteReference w:id="11"/>
      </w:r>
      <w:r w:rsidR="004B27E4" w:rsidRPr="006933B2">
        <w:rPr>
          <w:rStyle w:val="Char0"/>
          <w:vertAlign w:val="superscript"/>
          <w:rtl/>
        </w:rPr>
        <w:t>)</w:t>
      </w:r>
      <w:r w:rsidR="004B27E4" w:rsidRPr="00C64670">
        <w:rPr>
          <w:rStyle w:val="Char0"/>
          <w:rFonts w:hint="cs"/>
          <w:rtl/>
        </w:rPr>
        <w:t>( تقل</w:t>
      </w:r>
      <w:r w:rsidR="00DF08BB">
        <w:rPr>
          <w:rStyle w:val="Char0"/>
          <w:rFonts w:hint="cs"/>
          <w:rtl/>
        </w:rPr>
        <w:t>ی</w:t>
      </w:r>
      <w:r w:rsidR="004B27E4" w:rsidRPr="00C64670">
        <w:rPr>
          <w:rStyle w:val="Char0"/>
          <w:rFonts w:hint="cs"/>
          <w:rtl/>
        </w:rPr>
        <w:t>د باطل مورد نکوهش قبول دیدگاه دیگران بدون دلیل است.)</w:t>
      </w:r>
    </w:p>
    <w:p w:rsidR="00E11DC7" w:rsidRPr="00C64670" w:rsidRDefault="00E11DC7" w:rsidP="00392055">
      <w:pPr>
        <w:spacing w:line="240" w:lineRule="auto"/>
        <w:ind w:firstLine="284"/>
        <w:jc w:val="both"/>
        <w:rPr>
          <w:rStyle w:val="Char0"/>
          <w:rtl/>
        </w:rPr>
      </w:pPr>
      <w:r w:rsidRPr="00392055">
        <w:rPr>
          <w:rStyle w:val="Char0"/>
          <w:rtl/>
        </w:rPr>
        <w:t>پس اگر قبول قول</w:t>
      </w:r>
      <w:r w:rsidR="00DF08BB" w:rsidRPr="00392055">
        <w:rPr>
          <w:rStyle w:val="Char0"/>
          <w:rFonts w:hint="cs"/>
          <w:rtl/>
        </w:rPr>
        <w:t>ی</w:t>
      </w:r>
      <w:r w:rsidRPr="00392055">
        <w:rPr>
          <w:rStyle w:val="Char0"/>
          <w:rtl/>
        </w:rPr>
        <w:t xml:space="preserve"> از رو</w:t>
      </w:r>
      <w:r w:rsidR="00DF08BB" w:rsidRPr="00392055">
        <w:rPr>
          <w:rStyle w:val="Char0"/>
          <w:rtl/>
        </w:rPr>
        <w:t>ی</w:t>
      </w:r>
      <w:r w:rsidRPr="00392055">
        <w:rPr>
          <w:rStyle w:val="Char0"/>
          <w:rtl/>
        </w:rPr>
        <w:t xml:space="preserve"> ادله</w:t>
      </w:r>
      <w:r w:rsidR="004B27E4" w:rsidRPr="002478C8">
        <w:rPr>
          <w:rFonts w:cs="Lotus" w:hint="cs"/>
          <w:rtl/>
        </w:rPr>
        <w:t xml:space="preserve"> </w:t>
      </w:r>
      <w:r w:rsidRPr="00C64670">
        <w:rPr>
          <w:rStyle w:val="Char0"/>
          <w:rtl/>
        </w:rPr>
        <w:t>شرع</w:t>
      </w:r>
      <w:r w:rsidR="00DF08BB">
        <w:rPr>
          <w:rStyle w:val="Char0"/>
          <w:rtl/>
        </w:rPr>
        <w:t>ی</w:t>
      </w:r>
      <w:r w:rsidRPr="00C64670">
        <w:rPr>
          <w:rStyle w:val="Char0"/>
          <w:rtl/>
        </w:rPr>
        <w:t xml:space="preserve"> باشد، مذموم و باطل ن</w:t>
      </w:r>
      <w:r w:rsidR="00DF08BB">
        <w:rPr>
          <w:rStyle w:val="Char0"/>
          <w:rtl/>
        </w:rPr>
        <w:t>ی</w:t>
      </w:r>
      <w:r w:rsidRPr="00C64670">
        <w:rPr>
          <w:rStyle w:val="Char0"/>
          <w:rtl/>
        </w:rPr>
        <w:t>ست</w:t>
      </w:r>
      <w:r w:rsidR="0069125E" w:rsidRPr="00C64670">
        <w:rPr>
          <w:rStyle w:val="Char0"/>
          <w:rFonts w:hint="cs"/>
          <w:rtl/>
        </w:rPr>
        <w:t>؛</w:t>
      </w:r>
      <w:r w:rsidRPr="00C64670">
        <w:rPr>
          <w:rStyle w:val="Char0"/>
          <w:rtl/>
        </w:rPr>
        <w:t xml:space="preserve"> بل</w:t>
      </w:r>
      <w:r w:rsidR="00DF08BB">
        <w:rPr>
          <w:rStyle w:val="Char0"/>
          <w:rtl/>
        </w:rPr>
        <w:t>ک</w:t>
      </w:r>
      <w:r w:rsidRPr="00C64670">
        <w:rPr>
          <w:rStyle w:val="Char0"/>
          <w:rtl/>
        </w:rPr>
        <w:t>ه جا</w:t>
      </w:r>
      <w:r w:rsidR="00DF08BB">
        <w:rPr>
          <w:rStyle w:val="Char0"/>
          <w:rtl/>
        </w:rPr>
        <w:t>ی</w:t>
      </w:r>
      <w:r w:rsidRPr="00C64670">
        <w:rPr>
          <w:rStyle w:val="Char0"/>
          <w:rtl/>
        </w:rPr>
        <w:t>ز و حت</w:t>
      </w:r>
      <w:r w:rsidR="00DF08BB">
        <w:rPr>
          <w:rStyle w:val="Char0"/>
          <w:rtl/>
        </w:rPr>
        <w:t>ی</w:t>
      </w:r>
      <w:r w:rsidRPr="00C64670">
        <w:rPr>
          <w:rStyle w:val="Char0"/>
          <w:rtl/>
        </w:rPr>
        <w:t xml:space="preserve"> بنابر د</w:t>
      </w:r>
      <w:r w:rsidR="00DF08BB">
        <w:rPr>
          <w:rStyle w:val="Char0"/>
          <w:rtl/>
        </w:rPr>
        <w:t>ی</w:t>
      </w:r>
      <w:r w:rsidRPr="00C64670">
        <w:rPr>
          <w:rStyle w:val="Char0"/>
          <w:rtl/>
        </w:rPr>
        <w:t>دگاه علما</w:t>
      </w:r>
      <w:r w:rsidR="00DF08BB">
        <w:rPr>
          <w:rStyle w:val="Char0"/>
          <w:rFonts w:hint="cs"/>
          <w:rtl/>
        </w:rPr>
        <w:t>یی</w:t>
      </w:r>
      <w:r w:rsidRPr="00C64670">
        <w:rPr>
          <w:rStyle w:val="Char0"/>
          <w:rtl/>
        </w:rPr>
        <w:t xml:space="preserve"> همچون شو</w:t>
      </w:r>
      <w:r w:rsidR="00DF08BB">
        <w:rPr>
          <w:rStyle w:val="Char0"/>
          <w:rtl/>
        </w:rPr>
        <w:t>ک</w:t>
      </w:r>
      <w:r w:rsidRPr="00C64670">
        <w:rPr>
          <w:rStyle w:val="Char0"/>
          <w:rtl/>
        </w:rPr>
        <w:t>ان</w:t>
      </w:r>
      <w:r w:rsidR="00DF08BB">
        <w:rPr>
          <w:rStyle w:val="Char0"/>
          <w:rtl/>
        </w:rPr>
        <w:t>ی</w:t>
      </w:r>
      <w:r w:rsidRPr="00C64670">
        <w:rPr>
          <w:rStyle w:val="Char0"/>
          <w:rtl/>
        </w:rPr>
        <w:t xml:space="preserve"> واجب است.</w:t>
      </w:r>
    </w:p>
    <w:p w:rsidR="00E11DC7" w:rsidRPr="00C64670" w:rsidRDefault="00E11DC7" w:rsidP="00392055">
      <w:pPr>
        <w:spacing w:line="240" w:lineRule="auto"/>
        <w:ind w:firstLine="284"/>
        <w:jc w:val="both"/>
        <w:rPr>
          <w:rStyle w:val="Char0"/>
        </w:rPr>
      </w:pPr>
      <w:r w:rsidRPr="00C64670">
        <w:rPr>
          <w:rStyle w:val="Char0"/>
          <w:rtl/>
        </w:rPr>
        <w:t>امام غزال</w:t>
      </w:r>
      <w:r w:rsidR="00DF08BB">
        <w:rPr>
          <w:rStyle w:val="Char0"/>
          <w:rtl/>
        </w:rPr>
        <w:t>ی</w:t>
      </w:r>
      <w:r w:rsidRPr="00C64670">
        <w:rPr>
          <w:rStyle w:val="Char0"/>
          <w:rtl/>
        </w:rPr>
        <w:t xml:space="preserve"> در ذ</w:t>
      </w:r>
      <w:r w:rsidR="00DF08BB">
        <w:rPr>
          <w:rStyle w:val="Char0"/>
          <w:rtl/>
        </w:rPr>
        <w:t>ی</w:t>
      </w:r>
      <w:r w:rsidRPr="00C64670">
        <w:rPr>
          <w:rStyle w:val="Char0"/>
          <w:rtl/>
        </w:rPr>
        <w:t>ل تعر</w:t>
      </w:r>
      <w:r w:rsidR="00DF08BB">
        <w:rPr>
          <w:rStyle w:val="Char0"/>
          <w:rtl/>
        </w:rPr>
        <w:t>ی</w:t>
      </w:r>
      <w:r w:rsidRPr="00C64670">
        <w:rPr>
          <w:rStyle w:val="Char0"/>
          <w:rtl/>
        </w:rPr>
        <w:t>ف برگز</w:t>
      </w:r>
      <w:r w:rsidR="00DF08BB">
        <w:rPr>
          <w:rStyle w:val="Char0"/>
          <w:rtl/>
        </w:rPr>
        <w:t>ی</w:t>
      </w:r>
      <w:r w:rsidRPr="00C64670">
        <w:rPr>
          <w:rStyle w:val="Char0"/>
          <w:rtl/>
        </w:rPr>
        <w:t>ده خود م</w:t>
      </w:r>
      <w:r w:rsidR="00DF08BB">
        <w:rPr>
          <w:rStyle w:val="Char0"/>
          <w:rtl/>
        </w:rPr>
        <w:t>ی</w:t>
      </w:r>
      <w:r w:rsidRPr="00C64670">
        <w:rPr>
          <w:rStyle w:val="Char0"/>
          <w:rtl/>
        </w:rPr>
        <w:t>‌نو</w:t>
      </w:r>
      <w:r w:rsidR="00DF08BB">
        <w:rPr>
          <w:rStyle w:val="Char0"/>
          <w:rtl/>
        </w:rPr>
        <w:t>ی</w:t>
      </w:r>
      <w:r w:rsidRPr="00C64670">
        <w:rPr>
          <w:rStyle w:val="Char0"/>
          <w:rtl/>
        </w:rPr>
        <w:t>سد: قبول قول رسول</w:t>
      </w:r>
      <w:r w:rsidR="00BD4800" w:rsidRPr="00392055">
        <w:rPr>
          <w:rStyle w:val="Char0"/>
          <w:rFonts w:cs="CTraditional Arabic"/>
          <w:rtl/>
        </w:rPr>
        <w:t xml:space="preserve"> ج</w:t>
      </w:r>
      <w:r w:rsidRPr="00C64670">
        <w:rPr>
          <w:rStyle w:val="Char0"/>
          <w:rtl/>
        </w:rPr>
        <w:t xml:space="preserve"> و صحابه</w:t>
      </w:r>
      <w:r w:rsidR="00BD4800" w:rsidRPr="00BD4800">
        <w:rPr>
          <w:rStyle w:val="Char0"/>
          <w:rFonts w:cs="CTraditional Arabic" w:hint="cs"/>
          <w:rtl/>
        </w:rPr>
        <w:t>ش</w:t>
      </w:r>
      <w:r w:rsidRPr="00C64670">
        <w:rPr>
          <w:rStyle w:val="Char0"/>
          <w:rtl/>
        </w:rPr>
        <w:t xml:space="preserve"> ن</w:t>
      </w:r>
      <w:r w:rsidR="00DF08BB">
        <w:rPr>
          <w:rStyle w:val="Char0"/>
          <w:rtl/>
        </w:rPr>
        <w:t>ی</w:t>
      </w:r>
      <w:r w:rsidRPr="00C64670">
        <w:rPr>
          <w:rStyle w:val="Char0"/>
          <w:rtl/>
        </w:rPr>
        <w:t>ز اگر قائل به حج</w:t>
      </w:r>
      <w:r w:rsidR="00DF08BB">
        <w:rPr>
          <w:rStyle w:val="Char0"/>
          <w:rtl/>
        </w:rPr>
        <w:t>ی</w:t>
      </w:r>
      <w:r w:rsidRPr="00C64670">
        <w:rPr>
          <w:rStyle w:val="Char0"/>
          <w:rtl/>
        </w:rPr>
        <w:t>ت آن باش</w:t>
      </w:r>
      <w:r w:rsidR="00DF08BB">
        <w:rPr>
          <w:rStyle w:val="Char0"/>
          <w:rtl/>
        </w:rPr>
        <w:t>ی</w:t>
      </w:r>
      <w:r w:rsidRPr="00C64670">
        <w:rPr>
          <w:rStyle w:val="Char0"/>
          <w:rtl/>
        </w:rPr>
        <w:t>م، تقل</w:t>
      </w:r>
      <w:r w:rsidR="00DF08BB">
        <w:rPr>
          <w:rStyle w:val="Char0"/>
          <w:rtl/>
        </w:rPr>
        <w:t>ی</w:t>
      </w:r>
      <w:r w:rsidRPr="00C64670">
        <w:rPr>
          <w:rStyle w:val="Char0"/>
          <w:rtl/>
        </w:rPr>
        <w:t xml:space="preserve">د محسوب </w:t>
      </w:r>
      <w:r w:rsidR="0069125E" w:rsidRPr="00C64670">
        <w:rPr>
          <w:rStyle w:val="Char0"/>
          <w:rtl/>
        </w:rPr>
        <w:t>نم</w:t>
      </w:r>
      <w:r w:rsidR="00DF08BB">
        <w:rPr>
          <w:rStyle w:val="Char0"/>
          <w:rtl/>
        </w:rPr>
        <w:t>ی</w:t>
      </w:r>
      <w:r w:rsidR="0069125E" w:rsidRPr="00C64670">
        <w:rPr>
          <w:rStyle w:val="Char0"/>
          <w:rtl/>
        </w:rPr>
        <w:t>‌شود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12"/>
      </w:r>
      <w:r w:rsidRPr="006933B2">
        <w:rPr>
          <w:rStyle w:val="FootnoteReference"/>
          <w:rFonts w:cs="IRNazli"/>
          <w:sz w:val="32"/>
          <w:rtl/>
        </w:rPr>
        <w:t>)</w:t>
      </w:r>
    </w:p>
    <w:p w:rsidR="00E11DC7" w:rsidRPr="002478C8" w:rsidRDefault="00E11DC7" w:rsidP="009A69F8">
      <w:pPr>
        <w:pStyle w:val="a8"/>
        <w:rPr>
          <w:rtl/>
        </w:rPr>
      </w:pPr>
      <w:bookmarkStart w:id="39" w:name="_Toc338584854"/>
      <w:bookmarkStart w:id="40" w:name="_Toc344536319"/>
      <w:bookmarkStart w:id="41" w:name="_Toc344536488"/>
      <w:bookmarkStart w:id="42" w:name="_Toc344842222"/>
      <w:bookmarkStart w:id="43" w:name="_Toc442360899"/>
      <w:r w:rsidRPr="002478C8">
        <w:rPr>
          <w:rtl/>
        </w:rPr>
        <w:t>(1-2-1) تحل</w:t>
      </w:r>
      <w:r w:rsidR="006933B2">
        <w:rPr>
          <w:rtl/>
        </w:rPr>
        <w:t>ی</w:t>
      </w:r>
      <w:r w:rsidRPr="002478C8">
        <w:rPr>
          <w:rtl/>
        </w:rPr>
        <w:t>ل معنا</w:t>
      </w:r>
      <w:r w:rsidR="009A69F8">
        <w:rPr>
          <w:rFonts w:hint="cs"/>
          <w:rtl/>
        </w:rPr>
        <w:t>ی</w:t>
      </w:r>
      <w:r w:rsidRPr="002478C8">
        <w:rPr>
          <w:rtl/>
        </w:rPr>
        <w:t xml:space="preserve"> اصطلاح</w:t>
      </w:r>
      <w:r w:rsidR="009A69F8">
        <w:rPr>
          <w:rFonts w:hint="cs"/>
          <w:rtl/>
        </w:rPr>
        <w:t>ی</w:t>
      </w:r>
      <w:r w:rsidRPr="002478C8">
        <w:rPr>
          <w:rtl/>
        </w:rPr>
        <w:t xml:space="preserve"> تقل</w:t>
      </w:r>
      <w:r w:rsidR="006933B2">
        <w:rPr>
          <w:rtl/>
        </w:rPr>
        <w:t>ی</w:t>
      </w:r>
      <w:r w:rsidRPr="002478C8">
        <w:rPr>
          <w:rtl/>
        </w:rPr>
        <w:t>د</w:t>
      </w:r>
      <w:bookmarkEnd w:id="39"/>
      <w:bookmarkEnd w:id="40"/>
      <w:bookmarkEnd w:id="41"/>
      <w:bookmarkEnd w:id="42"/>
      <w:bookmarkEnd w:id="43"/>
    </w:p>
    <w:p w:rsidR="00E11DC7" w:rsidRPr="00C64670" w:rsidRDefault="00E11DC7" w:rsidP="00552E18">
      <w:pPr>
        <w:spacing w:line="240" w:lineRule="auto"/>
        <w:ind w:firstLine="284"/>
        <w:jc w:val="both"/>
        <w:rPr>
          <w:rStyle w:val="Char0"/>
          <w:rtl/>
        </w:rPr>
      </w:pPr>
      <w:r w:rsidRPr="00392055">
        <w:rPr>
          <w:rStyle w:val="Char0"/>
          <w:rtl/>
        </w:rPr>
        <w:t>امام‌الحرم</w:t>
      </w:r>
      <w:r w:rsidR="00DF08BB" w:rsidRPr="00392055">
        <w:rPr>
          <w:rStyle w:val="Char0"/>
          <w:rtl/>
        </w:rPr>
        <w:t>ی</w:t>
      </w:r>
      <w:r w:rsidRPr="00392055">
        <w:rPr>
          <w:rStyle w:val="Char0"/>
          <w:rtl/>
        </w:rPr>
        <w:t>ن ابوالمعال</w:t>
      </w:r>
      <w:r w:rsidR="00DF08BB" w:rsidRPr="00392055">
        <w:rPr>
          <w:rStyle w:val="Char0"/>
          <w:rtl/>
        </w:rPr>
        <w:t>ی</w:t>
      </w:r>
      <w:r w:rsidRPr="00392055">
        <w:rPr>
          <w:rStyle w:val="Char0"/>
          <w:rtl/>
        </w:rPr>
        <w:t xml:space="preserve"> جو</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علما در حق</w:t>
      </w:r>
      <w:r w:rsidR="00DF08BB" w:rsidRPr="00392055">
        <w:rPr>
          <w:rStyle w:val="Char0"/>
          <w:rtl/>
        </w:rPr>
        <w:t>ی</w:t>
      </w:r>
      <w:r w:rsidRPr="00392055">
        <w:rPr>
          <w:rStyle w:val="Char0"/>
          <w:rtl/>
        </w:rPr>
        <w:t>قتِ تقل</w:t>
      </w:r>
      <w:r w:rsidR="00DF08BB" w:rsidRPr="00392055">
        <w:rPr>
          <w:rStyle w:val="Char0"/>
          <w:rtl/>
        </w:rPr>
        <w:t>ی</w:t>
      </w:r>
      <w:r w:rsidRPr="00392055">
        <w:rPr>
          <w:rStyle w:val="Char0"/>
          <w:rtl/>
        </w:rPr>
        <w:t>د و ماه</w:t>
      </w:r>
      <w:r w:rsidR="00DF08BB" w:rsidRPr="00392055">
        <w:rPr>
          <w:rStyle w:val="Char0"/>
          <w:rtl/>
        </w:rPr>
        <w:t>ی</w:t>
      </w:r>
      <w:r w:rsidRPr="00392055">
        <w:rPr>
          <w:rStyle w:val="Char0"/>
          <w:rtl/>
        </w:rPr>
        <w:t>تش اختلاف دارند و ا</w:t>
      </w:r>
      <w:r w:rsidR="00DF08BB" w:rsidRPr="00392055">
        <w:rPr>
          <w:rStyle w:val="Char0"/>
          <w:rtl/>
        </w:rPr>
        <w:t>ک</w:t>
      </w:r>
      <w:r w:rsidRPr="00392055">
        <w:rPr>
          <w:rStyle w:val="Char0"/>
          <w:rtl/>
        </w:rPr>
        <w:t>ثر آنان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ند: </w:t>
      </w:r>
      <w:r w:rsidRPr="003A3D5D">
        <w:rPr>
          <w:rStyle w:val="Char1"/>
          <w:rtl/>
        </w:rPr>
        <w:t>هو قبول قول الغير من غير حجة.</w:t>
      </w:r>
      <w:r w:rsidRPr="006933B2">
        <w:rPr>
          <w:rStyle w:val="FootnoteReference"/>
          <w:rFonts w:cs="IRNazli"/>
          <w:sz w:val="32"/>
          <w:rtl/>
        </w:rPr>
        <w:t>(</w:t>
      </w:r>
      <w:r w:rsidRPr="006933B2">
        <w:rPr>
          <w:rStyle w:val="FootnoteReference"/>
          <w:rFonts w:cs="IRNazli"/>
          <w:sz w:val="32"/>
          <w:rtl/>
        </w:rPr>
        <w:footnoteReference w:id="13"/>
      </w:r>
      <w:r w:rsidRPr="006933B2">
        <w:rPr>
          <w:rStyle w:val="FootnoteReference"/>
          <w:rFonts w:cs="IRNazli"/>
          <w:sz w:val="32"/>
          <w:rtl/>
        </w:rPr>
        <w:t>)</w:t>
      </w:r>
      <w:r w:rsidR="00552E18" w:rsidRPr="00552E18">
        <w:rPr>
          <w:rStyle w:val="Char0"/>
          <w:rFonts w:hint="cs"/>
          <w:rtl/>
        </w:rPr>
        <w:t xml:space="preserve"> </w:t>
      </w:r>
      <w:r w:rsidR="004B27E4" w:rsidRPr="00C64670">
        <w:rPr>
          <w:rStyle w:val="Char0"/>
          <w:rFonts w:hint="cs"/>
          <w:rtl/>
        </w:rPr>
        <w:t>(تقل</w:t>
      </w:r>
      <w:r w:rsidR="00DF08BB">
        <w:rPr>
          <w:rStyle w:val="Char0"/>
          <w:rFonts w:hint="cs"/>
          <w:rtl/>
        </w:rPr>
        <w:t>ی</w:t>
      </w:r>
      <w:r w:rsidR="004B27E4" w:rsidRPr="00C64670">
        <w:rPr>
          <w:rStyle w:val="Char0"/>
          <w:rFonts w:hint="cs"/>
          <w:rtl/>
        </w:rPr>
        <w:t>د قبول قول دیگران بدون دلیل است.)</w:t>
      </w:r>
    </w:p>
    <w:p w:rsidR="00E11DC7" w:rsidRPr="00392055" w:rsidRDefault="00E11DC7" w:rsidP="00392055">
      <w:pPr>
        <w:spacing w:line="240" w:lineRule="auto"/>
        <w:ind w:firstLine="284"/>
        <w:jc w:val="both"/>
        <w:rPr>
          <w:rStyle w:val="Char0"/>
          <w:rtl/>
        </w:rPr>
      </w:pPr>
      <w:r w:rsidRPr="00392055">
        <w:rPr>
          <w:rStyle w:val="Char0"/>
          <w:rtl/>
        </w:rPr>
        <w:t>ول</w:t>
      </w:r>
      <w:r w:rsidR="00DF08BB" w:rsidRPr="00392055">
        <w:rPr>
          <w:rStyle w:val="Char0"/>
          <w:rtl/>
        </w:rPr>
        <w:t>ی</w:t>
      </w:r>
      <w:r w:rsidRPr="00392055">
        <w:rPr>
          <w:rStyle w:val="Char0"/>
          <w:rtl/>
        </w:rPr>
        <w:t xml:space="preserve"> آ</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 تعر</w:t>
      </w:r>
      <w:r w:rsidR="00DF08BB" w:rsidRPr="00392055">
        <w:rPr>
          <w:rStyle w:val="Char0"/>
          <w:rtl/>
        </w:rPr>
        <w:t>ی</w:t>
      </w:r>
      <w:r w:rsidRPr="00392055">
        <w:rPr>
          <w:rStyle w:val="Char0"/>
          <w:rtl/>
        </w:rPr>
        <w:t xml:space="preserve">ف جامع و مانع است </w:t>
      </w:r>
      <w:r w:rsidR="00DF08BB" w:rsidRPr="00392055">
        <w:rPr>
          <w:rStyle w:val="Char0"/>
          <w:rtl/>
        </w:rPr>
        <w:t>ی</w:t>
      </w:r>
      <w:r w:rsidRPr="00392055">
        <w:rPr>
          <w:rStyle w:val="Char0"/>
          <w:rtl/>
        </w:rPr>
        <w:t>ا خ</w:t>
      </w:r>
      <w:r w:rsidR="00DF08BB" w:rsidRPr="00392055">
        <w:rPr>
          <w:rStyle w:val="Char0"/>
          <w:rtl/>
        </w:rPr>
        <w:t>ی</w:t>
      </w:r>
      <w:r w:rsidRPr="00392055">
        <w:rPr>
          <w:rStyle w:val="Char0"/>
          <w:rtl/>
        </w:rPr>
        <w:t>ر؟</w:t>
      </w:r>
    </w:p>
    <w:p w:rsidR="00B0721C" w:rsidRPr="002478C8" w:rsidRDefault="00E11DC7" w:rsidP="00392055">
      <w:pPr>
        <w:spacing w:line="240" w:lineRule="auto"/>
        <w:ind w:firstLine="284"/>
        <w:jc w:val="both"/>
        <w:rPr>
          <w:rFonts w:cs="B Badr"/>
          <w:sz w:val="32"/>
          <w:szCs w:val="32"/>
        </w:rPr>
      </w:pPr>
      <w:r w:rsidRPr="00392055">
        <w:rPr>
          <w:rStyle w:val="Char2"/>
          <w:rtl/>
        </w:rPr>
        <w:t>قبول</w:t>
      </w:r>
      <w:r w:rsidR="00A66502" w:rsidRPr="00392055">
        <w:rPr>
          <w:rStyle w:val="Char2"/>
          <w:rFonts w:hint="cs"/>
          <w:rtl/>
        </w:rPr>
        <w:t>ٍ</w:t>
      </w:r>
      <w:r w:rsidRPr="00392055">
        <w:rPr>
          <w:rStyle w:val="Char2"/>
          <w:rtl/>
        </w:rPr>
        <w:t xml:space="preserve"> قو</w:t>
      </w:r>
      <w:r w:rsidR="00A66502" w:rsidRPr="002478C8">
        <w:rPr>
          <w:rFonts w:cs="Times New Roman" w:hint="cs"/>
          <w:b/>
          <w:bCs/>
          <w:rtl/>
          <w:lang w:bidi="fa-IR"/>
        </w:rPr>
        <w:t>لٍ</w:t>
      </w:r>
      <w:r w:rsidR="00B407E4" w:rsidRPr="00C64670">
        <w:rPr>
          <w:rStyle w:val="Char0"/>
          <w:rFonts w:hint="cs"/>
          <w:rtl/>
        </w:rPr>
        <w:t>،</w:t>
      </w:r>
      <w:r w:rsidRPr="00C64670">
        <w:rPr>
          <w:rStyle w:val="Char0"/>
          <w:rtl/>
        </w:rPr>
        <w:t xml:space="preserve"> </w:t>
      </w:r>
      <w:r w:rsidR="00DF08BB">
        <w:rPr>
          <w:rStyle w:val="Char0"/>
          <w:rtl/>
        </w:rPr>
        <w:t>ی</w:t>
      </w:r>
      <w:r w:rsidRPr="00C64670">
        <w:rPr>
          <w:rStyle w:val="Char0"/>
          <w:rtl/>
        </w:rPr>
        <w:t>عن</w:t>
      </w:r>
      <w:r w:rsidR="00DF08BB">
        <w:rPr>
          <w:rStyle w:val="Char0"/>
          <w:rtl/>
        </w:rPr>
        <w:t>ی</w:t>
      </w:r>
      <w:r w:rsidRPr="00C64670">
        <w:rPr>
          <w:rStyle w:val="Char0"/>
          <w:rtl/>
        </w:rPr>
        <w:t xml:space="preserve"> رضامند</w:t>
      </w:r>
      <w:r w:rsidR="00DF08BB">
        <w:rPr>
          <w:rStyle w:val="Char0"/>
          <w:rtl/>
        </w:rPr>
        <w:t>ی</w:t>
      </w:r>
      <w:r w:rsidRPr="00C64670">
        <w:rPr>
          <w:rStyle w:val="Char0"/>
          <w:rtl/>
        </w:rPr>
        <w:t xml:space="preserve"> نسبت به شئ و تما</w:t>
      </w:r>
      <w:r w:rsidR="00DF08BB">
        <w:rPr>
          <w:rStyle w:val="Char0"/>
          <w:rtl/>
        </w:rPr>
        <w:t>ی</w:t>
      </w:r>
      <w:r w:rsidRPr="00C64670">
        <w:rPr>
          <w:rStyle w:val="Char0"/>
          <w:rtl/>
        </w:rPr>
        <w:t>ل به آن و در تأمل اصول</w:t>
      </w:r>
      <w:r w:rsidR="00DF08BB">
        <w:rPr>
          <w:rStyle w:val="Char0"/>
          <w:rtl/>
        </w:rPr>
        <w:t>ی</w:t>
      </w:r>
      <w:r w:rsidRPr="00C64670">
        <w:rPr>
          <w:rStyle w:val="Char0"/>
          <w:rtl/>
        </w:rPr>
        <w:t xml:space="preserve"> به </w:t>
      </w:r>
      <w:r w:rsidR="00DF08BB">
        <w:rPr>
          <w:rStyle w:val="Char0"/>
          <w:rtl/>
        </w:rPr>
        <w:t>ک</w:t>
      </w:r>
      <w:r w:rsidRPr="00C64670">
        <w:rPr>
          <w:rStyle w:val="Char0"/>
          <w:rtl/>
        </w:rPr>
        <w:t>لمه (القبول) در م</w:t>
      </w:r>
      <w:r w:rsidR="00DF08BB">
        <w:rPr>
          <w:rStyle w:val="Char0"/>
          <w:rtl/>
        </w:rPr>
        <w:t>ی</w:t>
      </w:r>
      <w:r w:rsidRPr="00C64670">
        <w:rPr>
          <w:rStyle w:val="Char0"/>
          <w:rtl/>
        </w:rPr>
        <w:t>‌</w:t>
      </w:r>
      <w:r w:rsidR="00DF08BB">
        <w:rPr>
          <w:rStyle w:val="Char0"/>
          <w:rtl/>
        </w:rPr>
        <w:t>ی</w:t>
      </w:r>
      <w:r w:rsidRPr="00C64670">
        <w:rPr>
          <w:rStyle w:val="Char0"/>
          <w:rtl/>
        </w:rPr>
        <w:t>اب</w:t>
      </w:r>
      <w:r w:rsidR="00DF08BB">
        <w:rPr>
          <w:rStyle w:val="Char0"/>
          <w:rtl/>
        </w:rPr>
        <w:t>ی</w:t>
      </w:r>
      <w:r w:rsidRPr="00C64670">
        <w:rPr>
          <w:rStyle w:val="Char0"/>
          <w:rtl/>
        </w:rPr>
        <w:t xml:space="preserve">م </w:t>
      </w:r>
      <w:r w:rsidR="00DF08BB">
        <w:rPr>
          <w:rStyle w:val="Char0"/>
          <w:rtl/>
        </w:rPr>
        <w:t>ک</w:t>
      </w:r>
      <w:r w:rsidRPr="00C64670">
        <w:rPr>
          <w:rStyle w:val="Char0"/>
          <w:rtl/>
        </w:rPr>
        <w:t>ه حت</w:t>
      </w:r>
      <w:r w:rsidR="00DF08BB">
        <w:rPr>
          <w:rStyle w:val="Char0"/>
          <w:rtl/>
        </w:rPr>
        <w:t>ی</w:t>
      </w:r>
      <w:r w:rsidRPr="00C64670">
        <w:rPr>
          <w:rStyle w:val="Char0"/>
          <w:rtl/>
        </w:rPr>
        <w:t xml:space="preserve"> مجتهد خود قبول م</w:t>
      </w:r>
      <w:r w:rsidR="00DF08BB">
        <w:rPr>
          <w:rStyle w:val="Char0"/>
          <w:rtl/>
        </w:rPr>
        <w:t>ی</w:t>
      </w:r>
      <w:r w:rsidRPr="00C64670">
        <w:rPr>
          <w:rStyle w:val="Char0"/>
          <w:rtl/>
        </w:rPr>
        <w:t>‌</w:t>
      </w:r>
      <w:r w:rsidR="00DF08BB">
        <w:rPr>
          <w:rStyle w:val="Char0"/>
          <w:rtl/>
        </w:rPr>
        <w:t>ک</w:t>
      </w:r>
      <w:r w:rsidRPr="00C64670">
        <w:rPr>
          <w:rStyle w:val="Char0"/>
          <w:rtl/>
        </w:rPr>
        <w:t>ند</w:t>
      </w:r>
      <w:r w:rsidR="00B407E4" w:rsidRPr="00C64670">
        <w:rPr>
          <w:rStyle w:val="Char0"/>
          <w:rFonts w:hint="cs"/>
          <w:rtl/>
        </w:rPr>
        <w:t>؛</w:t>
      </w:r>
      <w:r w:rsidRPr="00C64670">
        <w:rPr>
          <w:rStyle w:val="Char0"/>
          <w:rtl/>
        </w:rPr>
        <w:t xml:space="preserve"> </w:t>
      </w:r>
      <w:r w:rsidR="00DF08BB">
        <w:rPr>
          <w:rStyle w:val="Char0"/>
          <w:rtl/>
        </w:rPr>
        <w:t>ی</w:t>
      </w:r>
      <w:r w:rsidRPr="00C64670">
        <w:rPr>
          <w:rStyle w:val="Char0"/>
          <w:rtl/>
        </w:rPr>
        <w:t>عن</w:t>
      </w:r>
      <w:r w:rsidR="00DF08BB">
        <w:rPr>
          <w:rStyle w:val="Char0"/>
          <w:rtl/>
        </w:rPr>
        <w:t>ی</w:t>
      </w:r>
      <w:r w:rsidRPr="00C64670">
        <w:rPr>
          <w:rStyle w:val="Char0"/>
          <w:rtl/>
        </w:rPr>
        <w:t xml:space="preserve"> قول مخالفش را از جهت ا</w:t>
      </w:r>
      <w:r w:rsidR="00DF08BB">
        <w:rPr>
          <w:rStyle w:val="Char0"/>
          <w:rtl/>
        </w:rPr>
        <w:t>ی</w:t>
      </w:r>
      <w:r w:rsidRPr="00C64670">
        <w:rPr>
          <w:rStyle w:val="Char0"/>
          <w:rtl/>
        </w:rPr>
        <w:t>ن</w:t>
      </w:r>
      <w:r w:rsidR="00DF08BB">
        <w:rPr>
          <w:rStyle w:val="Char0"/>
          <w:rtl/>
        </w:rPr>
        <w:t>ک</w:t>
      </w:r>
      <w:r w:rsidRPr="00C64670">
        <w:rPr>
          <w:rStyle w:val="Char0"/>
          <w:rtl/>
        </w:rPr>
        <w:t>ه قول است، م</w:t>
      </w:r>
      <w:r w:rsidR="00DF08BB">
        <w:rPr>
          <w:rStyle w:val="Char0"/>
          <w:rtl/>
        </w:rPr>
        <w:t>ی</w:t>
      </w:r>
      <w:r w:rsidRPr="00C64670">
        <w:rPr>
          <w:rStyle w:val="Char0"/>
          <w:rtl/>
        </w:rPr>
        <w:t>‌پذ</w:t>
      </w:r>
      <w:r w:rsidR="00DF08BB">
        <w:rPr>
          <w:rStyle w:val="Char0"/>
          <w:rtl/>
        </w:rPr>
        <w:t>ی</w:t>
      </w:r>
      <w:r w:rsidRPr="00C64670">
        <w:rPr>
          <w:rStyle w:val="Char0"/>
          <w:rtl/>
        </w:rPr>
        <w:t xml:space="preserve">رد هرچند </w:t>
      </w:r>
      <w:r w:rsidR="00DF08BB">
        <w:rPr>
          <w:rStyle w:val="Char0"/>
          <w:rtl/>
        </w:rPr>
        <w:t>ک</w:t>
      </w:r>
      <w:r w:rsidRPr="00C64670">
        <w:rPr>
          <w:rStyle w:val="Char0"/>
          <w:rtl/>
        </w:rPr>
        <w:t>ه به اعتقادش صح</w:t>
      </w:r>
      <w:r w:rsidR="00DF08BB">
        <w:rPr>
          <w:rStyle w:val="Char0"/>
          <w:rtl/>
        </w:rPr>
        <w:t>ی</w:t>
      </w:r>
      <w:r w:rsidRPr="00C64670">
        <w:rPr>
          <w:rStyle w:val="Char0"/>
          <w:rtl/>
        </w:rPr>
        <w:t>ح ن</w:t>
      </w:r>
      <w:r w:rsidR="00DF08BB">
        <w:rPr>
          <w:rStyle w:val="Char0"/>
          <w:rtl/>
        </w:rPr>
        <w:t>ی</w:t>
      </w:r>
      <w:r w:rsidRPr="00C64670">
        <w:rPr>
          <w:rStyle w:val="Char0"/>
          <w:rtl/>
        </w:rPr>
        <w:t>ست</w:t>
      </w:r>
      <w:r w:rsidR="00B407E4" w:rsidRPr="00C64670">
        <w:rPr>
          <w:rStyle w:val="Char0"/>
          <w:rFonts w:hint="cs"/>
          <w:rtl/>
        </w:rPr>
        <w:t>؛</w:t>
      </w:r>
      <w:r w:rsidRPr="00C64670">
        <w:rPr>
          <w:rStyle w:val="Char0"/>
          <w:rtl/>
        </w:rPr>
        <w:t xml:space="preserve"> ز</w:t>
      </w:r>
      <w:r w:rsidR="00DF08BB">
        <w:rPr>
          <w:rStyle w:val="Char0"/>
          <w:rtl/>
        </w:rPr>
        <w:t>ی</w:t>
      </w:r>
      <w:r w:rsidRPr="00C64670">
        <w:rPr>
          <w:rStyle w:val="Char0"/>
          <w:rtl/>
        </w:rPr>
        <w:t>را آن ن</w:t>
      </w:r>
      <w:r w:rsidR="00DF08BB">
        <w:rPr>
          <w:rStyle w:val="Char0"/>
          <w:rtl/>
        </w:rPr>
        <w:t>ی</w:t>
      </w:r>
      <w:r w:rsidRPr="00C64670">
        <w:rPr>
          <w:rStyle w:val="Char0"/>
          <w:rtl/>
        </w:rPr>
        <w:t>ز بنابر اجتهاد صادر شده است. پس نم</w:t>
      </w:r>
      <w:r w:rsidR="00DF08BB">
        <w:rPr>
          <w:rStyle w:val="Char0"/>
          <w:rtl/>
        </w:rPr>
        <w:t>ی</w:t>
      </w:r>
      <w:r w:rsidRPr="00C64670">
        <w:rPr>
          <w:rStyle w:val="Char0"/>
          <w:rtl/>
        </w:rPr>
        <w:t>‌توان ا</w:t>
      </w:r>
      <w:r w:rsidR="00DF08BB">
        <w:rPr>
          <w:rStyle w:val="Char0"/>
          <w:rtl/>
        </w:rPr>
        <w:t>ی</w:t>
      </w:r>
      <w:r w:rsidRPr="00C64670">
        <w:rPr>
          <w:rStyle w:val="Char0"/>
          <w:rtl/>
        </w:rPr>
        <w:t xml:space="preserve">ن لفظ را معتمد تصور </w:t>
      </w:r>
      <w:r w:rsidR="00DF08BB">
        <w:rPr>
          <w:rStyle w:val="Char0"/>
          <w:rtl/>
        </w:rPr>
        <w:t>ک</w:t>
      </w:r>
      <w:r w:rsidRPr="00C64670">
        <w:rPr>
          <w:rStyle w:val="Char0"/>
          <w:rtl/>
        </w:rPr>
        <w:t>رد، اما (القول) فعل داخل او نم</w:t>
      </w:r>
      <w:r w:rsidR="00DF08BB">
        <w:rPr>
          <w:rStyle w:val="Char0"/>
          <w:rtl/>
        </w:rPr>
        <w:t>ی</w:t>
      </w:r>
      <w:r w:rsidRPr="00C64670">
        <w:rPr>
          <w:rStyle w:val="Char0"/>
          <w:rtl/>
        </w:rPr>
        <w:t>‌شود</w:t>
      </w:r>
      <w:r w:rsidR="00B407E4" w:rsidRPr="00C64670">
        <w:rPr>
          <w:rStyle w:val="Char0"/>
          <w:rFonts w:hint="cs"/>
          <w:rtl/>
        </w:rPr>
        <w:t>؛</w:t>
      </w:r>
      <w:r w:rsidRPr="00C64670">
        <w:rPr>
          <w:rStyle w:val="Char0"/>
          <w:rtl/>
        </w:rPr>
        <w:t xml:space="preserve"> پس از ا</w:t>
      </w:r>
      <w:r w:rsidR="00DF08BB">
        <w:rPr>
          <w:rStyle w:val="Char0"/>
          <w:rtl/>
        </w:rPr>
        <w:t>ی</w:t>
      </w:r>
      <w:r w:rsidRPr="00C64670">
        <w:rPr>
          <w:rStyle w:val="Char0"/>
          <w:rtl/>
        </w:rPr>
        <w:t>ن جهت ن</w:t>
      </w:r>
      <w:r w:rsidR="00DF08BB">
        <w:rPr>
          <w:rStyle w:val="Char0"/>
          <w:rtl/>
        </w:rPr>
        <w:t>ی</w:t>
      </w:r>
      <w:r w:rsidRPr="00C64670">
        <w:rPr>
          <w:rStyle w:val="Char0"/>
          <w:rtl/>
        </w:rPr>
        <w:t>ز قابل اطم</w:t>
      </w:r>
      <w:r w:rsidR="00DF08BB">
        <w:rPr>
          <w:rStyle w:val="Char0"/>
          <w:rtl/>
        </w:rPr>
        <w:t>ی</w:t>
      </w:r>
      <w:r w:rsidRPr="00C64670">
        <w:rPr>
          <w:rStyle w:val="Char0"/>
          <w:rtl/>
        </w:rPr>
        <w:t>نان و اعتماد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14"/>
      </w:r>
      <w:r w:rsidRPr="006933B2">
        <w:rPr>
          <w:rStyle w:val="FootnoteReference"/>
          <w:rFonts w:cs="IRNazli"/>
          <w:sz w:val="32"/>
          <w:rtl/>
        </w:rPr>
        <w:t>)</w:t>
      </w:r>
    </w:p>
    <w:p w:rsidR="00C842C9" w:rsidRPr="002478C8" w:rsidRDefault="00B0721C" w:rsidP="006D2A45">
      <w:pPr>
        <w:pStyle w:val="a7"/>
        <w:rPr>
          <w:rtl/>
        </w:rPr>
      </w:pPr>
      <w:bookmarkStart w:id="44" w:name="_Toc344536320"/>
      <w:bookmarkStart w:id="45" w:name="_Toc344536489"/>
      <w:bookmarkStart w:id="46" w:name="_Toc344536862"/>
      <w:bookmarkStart w:id="47" w:name="_Toc344842223"/>
      <w:bookmarkStart w:id="48" w:name="_Toc442360900"/>
      <w:r w:rsidRPr="002478C8">
        <w:rPr>
          <w:rFonts w:hint="cs"/>
          <w:rtl/>
        </w:rPr>
        <w:t>نکته نحو</w:t>
      </w:r>
      <w:bookmarkEnd w:id="44"/>
      <w:bookmarkEnd w:id="45"/>
      <w:bookmarkEnd w:id="46"/>
      <w:bookmarkEnd w:id="47"/>
      <w:r w:rsidR="006D2A45">
        <w:rPr>
          <w:rFonts w:hint="cs"/>
          <w:rtl/>
        </w:rPr>
        <w:t>ی</w:t>
      </w:r>
      <w:bookmarkEnd w:id="48"/>
    </w:p>
    <w:p w:rsidR="00E11DC7" w:rsidRPr="0063619E" w:rsidRDefault="00E11DC7" w:rsidP="00392055">
      <w:pPr>
        <w:spacing w:line="240" w:lineRule="auto"/>
        <w:ind w:firstLine="284"/>
        <w:jc w:val="both"/>
        <w:rPr>
          <w:rStyle w:val="Char2"/>
          <w:rtl/>
        </w:rPr>
      </w:pPr>
      <w:r w:rsidRPr="00392055">
        <w:rPr>
          <w:rStyle w:val="Char0"/>
          <w:rtl/>
        </w:rPr>
        <w:t>«در بعض</w:t>
      </w:r>
      <w:r w:rsidR="00DF08BB" w:rsidRPr="00392055">
        <w:rPr>
          <w:rStyle w:val="Char0"/>
          <w:rtl/>
        </w:rPr>
        <w:t>ی</w:t>
      </w:r>
      <w:r w:rsidRPr="00392055">
        <w:rPr>
          <w:rStyle w:val="Char0"/>
          <w:rtl/>
        </w:rPr>
        <w:t xml:space="preserve"> از</w:t>
      </w:r>
      <w:r w:rsidR="000B3DA5" w:rsidRPr="00392055">
        <w:rPr>
          <w:rStyle w:val="Char0"/>
          <w:rtl/>
        </w:rPr>
        <w:t xml:space="preserve"> کتاب‌های </w:t>
      </w:r>
      <w:r w:rsidRPr="00392055">
        <w:rPr>
          <w:rStyle w:val="Char0"/>
          <w:rtl/>
        </w:rPr>
        <w:t>نحو</w:t>
      </w:r>
      <w:r w:rsidR="00DF08BB" w:rsidRPr="00392055">
        <w:rPr>
          <w:rStyle w:val="Char0"/>
          <w:rtl/>
        </w:rPr>
        <w:t>ی</w:t>
      </w:r>
      <w:r w:rsidRPr="00392055">
        <w:rPr>
          <w:rStyle w:val="Char0"/>
          <w:rtl/>
        </w:rPr>
        <w:t xml:space="preserve"> در تعر</w:t>
      </w:r>
      <w:r w:rsidR="00DF08BB" w:rsidRPr="00392055">
        <w:rPr>
          <w:rStyle w:val="Char0"/>
          <w:rtl/>
        </w:rPr>
        <w:t>ی</w:t>
      </w:r>
      <w:r w:rsidRPr="00392055">
        <w:rPr>
          <w:rStyle w:val="Char0"/>
          <w:rtl/>
        </w:rPr>
        <w:t xml:space="preserve">ف </w:t>
      </w:r>
      <w:r w:rsidR="00DF08BB" w:rsidRPr="00392055">
        <w:rPr>
          <w:rStyle w:val="Char0"/>
          <w:rtl/>
        </w:rPr>
        <w:t>ک</w:t>
      </w:r>
      <w:r w:rsidRPr="00392055">
        <w:rPr>
          <w:rStyle w:val="Char0"/>
          <w:rtl/>
        </w:rPr>
        <w:t>لم</w:t>
      </w:r>
      <w:r w:rsidR="00DF08BB" w:rsidRPr="00392055">
        <w:rPr>
          <w:rStyle w:val="Char0"/>
          <w:rFonts w:hint="cs"/>
          <w:rtl/>
        </w:rPr>
        <w:t>ۀ</w:t>
      </w:r>
      <w:r w:rsidRPr="00392055">
        <w:rPr>
          <w:rStyle w:val="Char0"/>
          <w:rtl/>
        </w:rPr>
        <w:t xml:space="preserve"> (الغ</w:t>
      </w:r>
      <w:r w:rsidR="00DF08BB" w:rsidRPr="00392055">
        <w:rPr>
          <w:rStyle w:val="Char0"/>
          <w:rtl/>
        </w:rPr>
        <w:t>ی</w:t>
      </w:r>
      <w:r w:rsidRPr="00392055">
        <w:rPr>
          <w:rStyle w:val="Char0"/>
          <w:rtl/>
        </w:rPr>
        <w:t xml:space="preserve">ر) آمده </w:t>
      </w:r>
      <w:r w:rsidR="00DF08BB" w:rsidRPr="00392055">
        <w:rPr>
          <w:rStyle w:val="Char0"/>
          <w:rtl/>
        </w:rPr>
        <w:t>ک</w:t>
      </w:r>
      <w:r w:rsidRPr="00392055">
        <w:rPr>
          <w:rStyle w:val="Char0"/>
          <w:rtl/>
        </w:rPr>
        <w:t>ه نحو</w:t>
      </w:r>
      <w:r w:rsidR="00DF08BB" w:rsidRPr="00392055">
        <w:rPr>
          <w:rStyle w:val="Char0"/>
          <w:rtl/>
        </w:rPr>
        <w:t>ی</w:t>
      </w:r>
      <w:r w:rsidRPr="00392055">
        <w:rPr>
          <w:rStyle w:val="Char0"/>
          <w:rtl/>
        </w:rPr>
        <w:t>ون غ</w:t>
      </w:r>
      <w:r w:rsidR="00DF08BB" w:rsidRPr="00392055">
        <w:rPr>
          <w:rStyle w:val="Char0"/>
          <w:rtl/>
        </w:rPr>
        <w:t>ی</w:t>
      </w:r>
      <w:r w:rsidRPr="00392055">
        <w:rPr>
          <w:rStyle w:val="Char0"/>
          <w:rtl/>
        </w:rPr>
        <w:t>ر را هم</w:t>
      </w:r>
      <w:r w:rsidR="00DF08BB" w:rsidRPr="00392055">
        <w:rPr>
          <w:rStyle w:val="Char0"/>
          <w:rtl/>
        </w:rPr>
        <w:t>ی</w:t>
      </w:r>
      <w:r w:rsidRPr="00392055">
        <w:rPr>
          <w:rStyle w:val="Char0"/>
          <w:rtl/>
        </w:rPr>
        <w:t>شه مضاف م</w:t>
      </w:r>
      <w:r w:rsidR="00DF08BB" w:rsidRPr="00392055">
        <w:rPr>
          <w:rStyle w:val="Char0"/>
          <w:rtl/>
        </w:rPr>
        <w:t>ی</w:t>
      </w:r>
      <w:r w:rsidRPr="00392055">
        <w:rPr>
          <w:rStyle w:val="Char0"/>
          <w:rtl/>
        </w:rPr>
        <w:t>‌دانند و در ا</w:t>
      </w:r>
      <w:r w:rsidR="00DF08BB" w:rsidRPr="00392055">
        <w:rPr>
          <w:rStyle w:val="Char0"/>
          <w:rtl/>
        </w:rPr>
        <w:t>ی</w:t>
      </w:r>
      <w:r w:rsidRPr="00392055">
        <w:rPr>
          <w:rStyle w:val="Char0"/>
          <w:rtl/>
        </w:rPr>
        <w:t xml:space="preserve">نجا معرفه به ال آمده است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Pr="006933B2">
        <w:rPr>
          <w:rStyle w:val="FootnoteReference"/>
          <w:rFonts w:cs="IRNazli"/>
          <w:sz w:val="32"/>
          <w:rtl/>
        </w:rPr>
        <w:t>(</w:t>
      </w:r>
      <w:r w:rsidRPr="006933B2">
        <w:rPr>
          <w:rStyle w:val="FootnoteReference"/>
          <w:rFonts w:cs="IRNazli"/>
          <w:sz w:val="32"/>
          <w:rtl/>
        </w:rPr>
        <w:footnoteReference w:id="15"/>
      </w:r>
      <w:r w:rsidRPr="006933B2">
        <w:rPr>
          <w:rStyle w:val="FootnoteReference"/>
          <w:rFonts w:cs="IRNazli"/>
          <w:sz w:val="32"/>
          <w:rtl/>
        </w:rPr>
        <w:t>)</w:t>
      </w:r>
      <w:r w:rsidRPr="00392055">
        <w:rPr>
          <w:rStyle w:val="Char0"/>
          <w:rtl/>
        </w:rPr>
        <w:t xml:space="preserve"> البته ا</w:t>
      </w:r>
      <w:r w:rsidR="00DF08BB" w:rsidRPr="00392055">
        <w:rPr>
          <w:rStyle w:val="Char0"/>
          <w:rtl/>
        </w:rPr>
        <w:t>ی</w:t>
      </w:r>
      <w:r w:rsidRPr="00392055">
        <w:rPr>
          <w:rStyle w:val="Char0"/>
          <w:rtl/>
        </w:rPr>
        <w:t>ن قول قابل انتقاد است. اساساً (غ</w:t>
      </w:r>
      <w:r w:rsidR="00DF08BB" w:rsidRPr="00392055">
        <w:rPr>
          <w:rStyle w:val="Char0"/>
          <w:rtl/>
        </w:rPr>
        <w:t>ی</w:t>
      </w:r>
      <w:r w:rsidRPr="00392055">
        <w:rPr>
          <w:rStyle w:val="Char0"/>
          <w:rtl/>
        </w:rPr>
        <w:t>ر) اگر مستثن</w:t>
      </w:r>
      <w:r w:rsidR="00DF08BB" w:rsidRPr="00392055">
        <w:rPr>
          <w:rStyle w:val="Char0"/>
          <w:rtl/>
        </w:rPr>
        <w:t>ی</w:t>
      </w:r>
      <w:r w:rsidRPr="00392055">
        <w:rPr>
          <w:rStyle w:val="Char0"/>
          <w:rtl/>
        </w:rPr>
        <w:t xml:space="preserve"> واقع شود و در موقع الا قرار گ</w:t>
      </w:r>
      <w:r w:rsidR="00DF08BB" w:rsidRPr="00392055">
        <w:rPr>
          <w:rStyle w:val="Char0"/>
          <w:rtl/>
        </w:rPr>
        <w:t>ی</w:t>
      </w:r>
      <w:r w:rsidRPr="00392055">
        <w:rPr>
          <w:rStyle w:val="Char0"/>
          <w:rtl/>
        </w:rPr>
        <w:t>رد، لازم الاضافه است و در حالت قطع م</w:t>
      </w:r>
      <w:r w:rsidR="00DF08BB" w:rsidRPr="00392055">
        <w:rPr>
          <w:rStyle w:val="Char0"/>
          <w:rtl/>
        </w:rPr>
        <w:t>ی</w:t>
      </w:r>
      <w:r w:rsidRPr="00392055">
        <w:rPr>
          <w:rStyle w:val="Char0"/>
          <w:rtl/>
        </w:rPr>
        <w:t>‌تواند منو</w:t>
      </w:r>
      <w:r w:rsidR="00C11B6A" w:rsidRPr="00392055">
        <w:rPr>
          <w:rStyle w:val="Char0"/>
          <w:rFonts w:hint="cs"/>
          <w:rtl/>
        </w:rPr>
        <w:t>ّ</w:t>
      </w:r>
      <w:r w:rsidRPr="00392055">
        <w:rPr>
          <w:rStyle w:val="Char0"/>
          <w:rtl/>
        </w:rPr>
        <w:t xml:space="preserve">ن </w:t>
      </w:r>
      <w:r w:rsidR="00DF08BB" w:rsidRPr="00392055">
        <w:rPr>
          <w:rStyle w:val="Char0"/>
          <w:rtl/>
        </w:rPr>
        <w:t>ی</w:t>
      </w:r>
      <w:r w:rsidRPr="00392055">
        <w:rPr>
          <w:rStyle w:val="Char0"/>
          <w:rtl/>
        </w:rPr>
        <w:t>ا معرفه به ال باشد</w:t>
      </w:r>
      <w:r w:rsidR="0078483E" w:rsidRPr="00392055">
        <w:rPr>
          <w:rStyle w:val="Char0"/>
          <w:rFonts w:hint="cs"/>
          <w:rtl/>
        </w:rPr>
        <w:t>،</w:t>
      </w:r>
      <w:r w:rsidRPr="00392055">
        <w:rPr>
          <w:rStyle w:val="Char0"/>
          <w:rtl/>
        </w:rPr>
        <w:t xml:space="preserve"> </w:t>
      </w:r>
      <w:r w:rsidR="00392055">
        <w:rPr>
          <w:rStyle w:val="Char0"/>
          <w:rtl/>
        </w:rPr>
        <w:t>چنان‌که</w:t>
      </w:r>
      <w:r w:rsidRPr="00392055">
        <w:rPr>
          <w:rStyle w:val="Char0"/>
          <w:rtl/>
        </w:rPr>
        <w:t xml:space="preserve"> گفته‌اند: </w:t>
      </w:r>
      <w:r w:rsidRPr="00AA2591">
        <w:rPr>
          <w:rStyle w:val="Char1"/>
          <w:rtl/>
        </w:rPr>
        <w:t>من يكفر بالله يلقي الغير.</w:t>
      </w:r>
    </w:p>
    <w:p w:rsidR="00E11DC7" w:rsidRPr="00392055" w:rsidRDefault="00E11DC7" w:rsidP="00392055">
      <w:pPr>
        <w:spacing w:line="240" w:lineRule="auto"/>
        <w:ind w:firstLine="284"/>
        <w:jc w:val="both"/>
        <w:rPr>
          <w:rStyle w:val="Char0"/>
          <w:rtl/>
        </w:rPr>
      </w:pPr>
      <w:r w:rsidRPr="00392055">
        <w:rPr>
          <w:rStyle w:val="Char0"/>
          <w:rtl/>
        </w:rPr>
        <w:t>و ن</w:t>
      </w:r>
      <w:r w:rsidR="00DF08BB" w:rsidRPr="00392055">
        <w:rPr>
          <w:rStyle w:val="Char0"/>
          <w:rtl/>
        </w:rPr>
        <w:t>ی</w:t>
      </w:r>
      <w:r w:rsidRPr="00392055">
        <w:rPr>
          <w:rStyle w:val="Char0"/>
          <w:rtl/>
        </w:rPr>
        <w:t xml:space="preserve">ز </w:t>
      </w:r>
      <w:r w:rsidR="0078483E" w:rsidRPr="00392055">
        <w:rPr>
          <w:rStyle w:val="Char0"/>
          <w:rtl/>
        </w:rPr>
        <w:t>از ا</w:t>
      </w:r>
      <w:r w:rsidR="00DF08BB" w:rsidRPr="00392055">
        <w:rPr>
          <w:rStyle w:val="Char0"/>
          <w:rtl/>
        </w:rPr>
        <w:t>ی</w:t>
      </w:r>
      <w:r w:rsidR="0078483E" w:rsidRPr="00392055">
        <w:rPr>
          <w:rStyle w:val="Char0"/>
          <w:rtl/>
        </w:rPr>
        <w:t>ن جهت اصول</w:t>
      </w:r>
      <w:r w:rsidR="00DF08BB" w:rsidRPr="00392055">
        <w:rPr>
          <w:rStyle w:val="Char0"/>
          <w:rtl/>
        </w:rPr>
        <w:t>ی</w:t>
      </w:r>
      <w:r w:rsidR="0078483E" w:rsidRPr="00392055">
        <w:rPr>
          <w:rStyle w:val="Char0"/>
          <w:rtl/>
        </w:rPr>
        <w:t xml:space="preserve">ون </w:t>
      </w:r>
      <w:r w:rsidR="0078483E" w:rsidRPr="00392055">
        <w:rPr>
          <w:rStyle w:val="Char0"/>
          <w:rFonts w:hint="cs"/>
          <w:rtl/>
        </w:rPr>
        <w:t xml:space="preserve">عبارت </w:t>
      </w:r>
      <w:r w:rsidRPr="00392055">
        <w:rPr>
          <w:rStyle w:val="Char0"/>
          <w:rtl/>
        </w:rPr>
        <w:t>(من غ</w:t>
      </w:r>
      <w:r w:rsidR="00DF08BB" w:rsidRPr="00392055">
        <w:rPr>
          <w:rStyle w:val="Char0"/>
          <w:rtl/>
        </w:rPr>
        <w:t>ی</w:t>
      </w:r>
      <w:r w:rsidRPr="00392055">
        <w:rPr>
          <w:rStyle w:val="Char0"/>
          <w:rtl/>
        </w:rPr>
        <w:t>رحج</w:t>
      </w:r>
      <w:r w:rsidR="00C11B6A" w:rsidRPr="00392055">
        <w:rPr>
          <w:rStyle w:val="Char0"/>
          <w:rFonts w:hint="cs"/>
          <w:rtl/>
        </w:rPr>
        <w:t>ة</w:t>
      </w:r>
      <w:r w:rsidRPr="00392055">
        <w:rPr>
          <w:rStyle w:val="Char0"/>
          <w:rtl/>
        </w:rPr>
        <w:t>) را پذ</w:t>
      </w:r>
      <w:r w:rsidR="00DF08BB" w:rsidRPr="00392055">
        <w:rPr>
          <w:rStyle w:val="Char0"/>
          <w:rtl/>
        </w:rPr>
        <w:t>ی</w:t>
      </w:r>
      <w:r w:rsidRPr="00392055">
        <w:rPr>
          <w:rStyle w:val="Char0"/>
          <w:rtl/>
        </w:rPr>
        <w:t xml:space="preserve">رفته‌اند </w:t>
      </w:r>
      <w:r w:rsidR="00DF08BB" w:rsidRPr="00392055">
        <w:rPr>
          <w:rStyle w:val="Char0"/>
          <w:rtl/>
        </w:rPr>
        <w:t>ک</w:t>
      </w:r>
      <w:r w:rsidRPr="00392055">
        <w:rPr>
          <w:rStyle w:val="Char0"/>
          <w:rtl/>
        </w:rPr>
        <w:t>ه با ا</w:t>
      </w:r>
      <w:r w:rsidR="00DF08BB" w:rsidRPr="00392055">
        <w:rPr>
          <w:rStyle w:val="Char0"/>
          <w:rtl/>
        </w:rPr>
        <w:t>ی</w:t>
      </w:r>
      <w:r w:rsidRPr="00392055">
        <w:rPr>
          <w:rStyle w:val="Char0"/>
          <w:rtl/>
        </w:rPr>
        <w:t>ن عبارت، تقل</w:t>
      </w:r>
      <w:r w:rsidR="00DF08BB" w:rsidRPr="00392055">
        <w:rPr>
          <w:rStyle w:val="Char0"/>
          <w:rtl/>
        </w:rPr>
        <w:t>ی</w:t>
      </w:r>
      <w:r w:rsidRPr="00392055">
        <w:rPr>
          <w:rStyle w:val="Char0"/>
          <w:rtl/>
        </w:rPr>
        <w:t>د علم</w:t>
      </w:r>
      <w:r w:rsidR="00DF08BB" w:rsidRPr="00392055">
        <w:rPr>
          <w:rStyle w:val="Char0"/>
          <w:rtl/>
        </w:rPr>
        <w:t>ی</w:t>
      </w:r>
      <w:r w:rsidRPr="00392055">
        <w:rPr>
          <w:rStyle w:val="Char0"/>
          <w:rtl/>
        </w:rPr>
        <w:t xml:space="preserve"> از مجتهد خارج م</w:t>
      </w:r>
      <w:r w:rsidR="00DF08BB" w:rsidRPr="00392055">
        <w:rPr>
          <w:rStyle w:val="Char0"/>
          <w:rtl/>
        </w:rPr>
        <w:t>ی</w:t>
      </w:r>
      <w:r w:rsidRPr="00392055">
        <w:rPr>
          <w:rStyle w:val="Char0"/>
          <w:rtl/>
        </w:rPr>
        <w:t>‌شود</w:t>
      </w:r>
      <w:r w:rsidR="0078483E" w:rsidRPr="00392055">
        <w:rPr>
          <w:rStyle w:val="Char0"/>
          <w:rFonts w:hint="cs"/>
          <w:rtl/>
        </w:rPr>
        <w:t>؛</w:t>
      </w:r>
      <w:r w:rsidRPr="00392055">
        <w:rPr>
          <w:rStyle w:val="Char0"/>
          <w:rtl/>
        </w:rPr>
        <w:t xml:space="preserve"> چرا</w:t>
      </w:r>
      <w:r w:rsidR="0078483E" w:rsidRPr="00392055">
        <w:rPr>
          <w:rStyle w:val="Char0"/>
          <w:rFonts w:hint="cs"/>
          <w:rtl/>
        </w:rPr>
        <w:t xml:space="preserve"> که</w:t>
      </w:r>
      <w:r w:rsidRPr="00392055">
        <w:rPr>
          <w:rStyle w:val="Char0"/>
          <w:rtl/>
        </w:rPr>
        <w:t xml:space="preserve"> مقلد پ</w:t>
      </w:r>
      <w:r w:rsidR="00DF08BB" w:rsidRPr="00392055">
        <w:rPr>
          <w:rStyle w:val="Char0"/>
          <w:rtl/>
        </w:rPr>
        <w:t>ی</w:t>
      </w:r>
      <w:r w:rsidRPr="00392055">
        <w:rPr>
          <w:rStyle w:val="Char0"/>
          <w:rtl/>
        </w:rPr>
        <w:t>ش مجتهد م</w:t>
      </w:r>
      <w:r w:rsidR="00DF08BB" w:rsidRPr="00392055">
        <w:rPr>
          <w:rStyle w:val="Char0"/>
          <w:rtl/>
        </w:rPr>
        <w:t>ی</w:t>
      </w:r>
      <w:r w:rsidRPr="00392055">
        <w:rPr>
          <w:rStyle w:val="Char0"/>
          <w:rtl/>
        </w:rPr>
        <w:t>‌آ</w:t>
      </w:r>
      <w:r w:rsidR="00DF08BB" w:rsidRPr="00392055">
        <w:rPr>
          <w:rStyle w:val="Char0"/>
          <w:rtl/>
        </w:rPr>
        <w:t>ی</w:t>
      </w:r>
      <w:r w:rsidRPr="00392055">
        <w:rPr>
          <w:rStyle w:val="Char0"/>
          <w:rtl/>
        </w:rPr>
        <w:t xml:space="preserve">د و </w:t>
      </w:r>
      <w:r w:rsidR="00824FCF" w:rsidRPr="00392055">
        <w:rPr>
          <w:rStyle w:val="Char0"/>
          <w:rtl/>
        </w:rPr>
        <w:t>مسئله</w:t>
      </w:r>
      <w:r w:rsidRPr="00392055">
        <w:rPr>
          <w:rStyle w:val="Char0"/>
          <w:rtl/>
        </w:rPr>
        <w:t>‌</w:t>
      </w:r>
      <w:r w:rsidR="0078483E" w:rsidRPr="00392055">
        <w:rPr>
          <w:rStyle w:val="Char0"/>
          <w:rFonts w:hint="cs"/>
          <w:rtl/>
        </w:rPr>
        <w:t>ا</w:t>
      </w:r>
      <w:r w:rsidR="00DF08BB" w:rsidRPr="00392055">
        <w:rPr>
          <w:rStyle w:val="Char0"/>
          <w:rtl/>
        </w:rPr>
        <w:t>ی</w:t>
      </w:r>
      <w:r w:rsidRPr="00392055">
        <w:rPr>
          <w:rStyle w:val="Char0"/>
          <w:rtl/>
        </w:rPr>
        <w:t xml:space="preserve"> را از او م</w:t>
      </w:r>
      <w:r w:rsidR="00DF08BB" w:rsidRPr="00392055">
        <w:rPr>
          <w:rStyle w:val="Char0"/>
          <w:rtl/>
        </w:rPr>
        <w:t>ی</w:t>
      </w:r>
      <w:r w:rsidRPr="00392055">
        <w:rPr>
          <w:rStyle w:val="Char0"/>
          <w:rtl/>
        </w:rPr>
        <w:t>‌پرسد و او آن را نم</w:t>
      </w:r>
      <w:r w:rsidR="00DF08BB" w:rsidRPr="00392055">
        <w:rPr>
          <w:rStyle w:val="Char0"/>
          <w:rtl/>
        </w:rPr>
        <w:t>ی</w:t>
      </w:r>
      <w:r w:rsidRPr="00392055">
        <w:rPr>
          <w:rStyle w:val="Char0"/>
          <w:rtl/>
        </w:rPr>
        <w:t>‌داند حت</w:t>
      </w:r>
      <w:r w:rsidR="00DF08BB" w:rsidRPr="00392055">
        <w:rPr>
          <w:rStyle w:val="Char0"/>
          <w:rtl/>
        </w:rPr>
        <w:t>ی</w:t>
      </w:r>
      <w:r w:rsidRPr="00392055">
        <w:rPr>
          <w:rStyle w:val="Char0"/>
          <w:rtl/>
        </w:rPr>
        <w:t xml:space="preserve"> جستجو نم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 xml:space="preserve">ه چه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حجت را آورده است و مثل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با ا</w:t>
      </w:r>
      <w:r w:rsidR="00DF08BB" w:rsidRPr="00392055">
        <w:rPr>
          <w:rStyle w:val="Char0"/>
          <w:rtl/>
        </w:rPr>
        <w:t>ی</w:t>
      </w:r>
      <w:r w:rsidRPr="00392055">
        <w:rPr>
          <w:rStyle w:val="Char0"/>
          <w:rtl/>
        </w:rPr>
        <w:t>ن جمله در تقل</w:t>
      </w:r>
      <w:r w:rsidR="00DF08BB" w:rsidRPr="00392055">
        <w:rPr>
          <w:rStyle w:val="Char0"/>
          <w:rtl/>
        </w:rPr>
        <w:t>ی</w:t>
      </w:r>
      <w:r w:rsidRPr="00392055">
        <w:rPr>
          <w:rStyle w:val="Char0"/>
          <w:rtl/>
        </w:rPr>
        <w:t>د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را </w:t>
      </w:r>
      <w:r w:rsidR="00DF08BB" w:rsidRPr="00392055">
        <w:rPr>
          <w:rStyle w:val="Char0"/>
          <w:rtl/>
        </w:rPr>
        <w:t>ک</w:t>
      </w:r>
      <w:r w:rsidRPr="00392055">
        <w:rPr>
          <w:rStyle w:val="Char0"/>
          <w:rtl/>
        </w:rPr>
        <w:t>ه در او ن</w:t>
      </w:r>
      <w:r w:rsidR="00DF08BB" w:rsidRPr="00392055">
        <w:rPr>
          <w:rStyle w:val="Char0"/>
          <w:rtl/>
        </w:rPr>
        <w:t>ی</w:t>
      </w:r>
      <w:r w:rsidRPr="00392055">
        <w:rPr>
          <w:rStyle w:val="Char0"/>
          <w:rtl/>
        </w:rPr>
        <w:t xml:space="preserve">ست، داخل </w:t>
      </w:r>
      <w:r w:rsidR="00DF08BB" w:rsidRPr="00392055">
        <w:rPr>
          <w:rStyle w:val="Char0"/>
          <w:rtl/>
        </w:rPr>
        <w:t>ک</w:t>
      </w:r>
      <w:r w:rsidRPr="00392055">
        <w:rPr>
          <w:rStyle w:val="Char0"/>
          <w:rtl/>
        </w:rPr>
        <w:t xml:space="preserve">رده‌اند. همانگونه </w:t>
      </w:r>
      <w:r w:rsidR="00DF08BB" w:rsidRPr="00392055">
        <w:rPr>
          <w:rStyle w:val="Char0"/>
          <w:rtl/>
        </w:rPr>
        <w:t>ک</w:t>
      </w:r>
      <w:r w:rsidRPr="00392055">
        <w:rPr>
          <w:rStyle w:val="Char0"/>
          <w:rtl/>
        </w:rPr>
        <w:t xml:space="preserve">ه </w:t>
      </w:r>
      <w:r w:rsidR="00566E38" w:rsidRPr="00392055">
        <w:rPr>
          <w:rStyle w:val="Char0"/>
          <w:rtl/>
        </w:rPr>
        <w:t>محمّد</w:t>
      </w:r>
      <w:r w:rsidRPr="00392055">
        <w:rPr>
          <w:rStyle w:val="Char0"/>
          <w:rtl/>
        </w:rPr>
        <w:t xml:space="preserve"> بن عل</w:t>
      </w:r>
      <w:r w:rsidR="00DF08BB" w:rsidRPr="00392055">
        <w:rPr>
          <w:rStyle w:val="Char0"/>
          <w:rtl/>
        </w:rPr>
        <w:t>ی</w:t>
      </w:r>
      <w:r w:rsidRPr="00392055">
        <w:rPr>
          <w:rStyle w:val="Char0"/>
          <w:rtl/>
        </w:rPr>
        <w:t xml:space="preserve"> قفال در مورد تقل</w:t>
      </w:r>
      <w:r w:rsidR="00DF08BB" w:rsidRPr="00392055">
        <w:rPr>
          <w:rStyle w:val="Char0"/>
          <w:rtl/>
        </w:rPr>
        <w:t>ی</w:t>
      </w:r>
      <w:r w:rsidRPr="00392055">
        <w:rPr>
          <w:rStyle w:val="Char0"/>
          <w:rtl/>
        </w:rPr>
        <w:t>د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«تقل</w:t>
      </w:r>
      <w:r w:rsidR="00DF08BB" w:rsidRPr="00392055">
        <w:rPr>
          <w:rStyle w:val="Char0"/>
          <w:rtl/>
        </w:rPr>
        <w:t>ی</w:t>
      </w:r>
      <w:r w:rsidRPr="00392055">
        <w:rPr>
          <w:rStyle w:val="Char0"/>
          <w:rtl/>
        </w:rPr>
        <w:t>د قبول قول غ</w:t>
      </w:r>
      <w:r w:rsidR="00DF08BB" w:rsidRPr="00392055">
        <w:rPr>
          <w:rStyle w:val="Char0"/>
          <w:rtl/>
        </w:rPr>
        <w:t>ی</w:t>
      </w:r>
      <w:r w:rsidRPr="00392055">
        <w:rPr>
          <w:rStyle w:val="Char0"/>
          <w:rtl/>
        </w:rPr>
        <w:t>ر است در حال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نم</w:t>
      </w:r>
      <w:r w:rsidR="00DF08BB" w:rsidRPr="00392055">
        <w:rPr>
          <w:rStyle w:val="Char0"/>
          <w:rtl/>
        </w:rPr>
        <w:t>ی</w:t>
      </w:r>
      <w:r w:rsidRPr="00392055">
        <w:rPr>
          <w:rStyle w:val="Char0"/>
          <w:rtl/>
        </w:rPr>
        <w:t>‌دان</w:t>
      </w:r>
      <w:r w:rsidR="00DF08BB" w:rsidRPr="00392055">
        <w:rPr>
          <w:rStyle w:val="Char0"/>
          <w:rtl/>
        </w:rPr>
        <w:t>ی</w:t>
      </w:r>
      <w:r w:rsidRPr="00392055">
        <w:rPr>
          <w:rStyle w:val="Char0"/>
          <w:rtl/>
        </w:rPr>
        <w:t xml:space="preserve"> از </w:t>
      </w:r>
      <w:r w:rsidR="00DF08BB" w:rsidRPr="00392055">
        <w:rPr>
          <w:rStyle w:val="Char0"/>
          <w:rtl/>
        </w:rPr>
        <w:t>ک</w:t>
      </w:r>
      <w:r w:rsidRPr="00392055">
        <w:rPr>
          <w:rStyle w:val="Char0"/>
          <w:rtl/>
        </w:rPr>
        <w:t>جا چن</w:t>
      </w:r>
      <w:r w:rsidR="00DF08BB" w:rsidRPr="00392055">
        <w:rPr>
          <w:rStyle w:val="Char0"/>
          <w:rtl/>
        </w:rPr>
        <w:t>ی</w:t>
      </w:r>
      <w:r w:rsidRPr="00392055">
        <w:rPr>
          <w:rStyle w:val="Char0"/>
          <w:rtl/>
        </w:rPr>
        <w:t>ن گفته است.»</w:t>
      </w:r>
      <w:r w:rsidRPr="006933B2">
        <w:rPr>
          <w:rStyle w:val="FootnoteReference"/>
          <w:rFonts w:cs="IRNazli"/>
          <w:sz w:val="32"/>
          <w:rtl/>
        </w:rPr>
        <w:t>(</w:t>
      </w:r>
      <w:r w:rsidRPr="006933B2">
        <w:rPr>
          <w:rStyle w:val="FootnoteReference"/>
          <w:rFonts w:cs="IRNazli"/>
          <w:sz w:val="32"/>
          <w:rtl/>
        </w:rPr>
        <w:footnoteReference w:id="16"/>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w:t>
      </w:r>
      <w:r w:rsidR="00DF08BB">
        <w:rPr>
          <w:rStyle w:val="Char0"/>
          <w:rtl/>
        </w:rPr>
        <w:t>ی</w:t>
      </w:r>
      <w:r w:rsidRPr="00C64670">
        <w:rPr>
          <w:rStyle w:val="Char0"/>
          <w:rtl/>
        </w:rPr>
        <w:t>ن تعر</w:t>
      </w:r>
      <w:r w:rsidR="00DF08BB">
        <w:rPr>
          <w:rStyle w:val="Char0"/>
          <w:rtl/>
        </w:rPr>
        <w:t>ی</w:t>
      </w:r>
      <w:r w:rsidRPr="00C64670">
        <w:rPr>
          <w:rStyle w:val="Char0"/>
          <w:rtl/>
        </w:rPr>
        <w:t>ف بنابر رأ</w:t>
      </w:r>
      <w:r w:rsidR="00DF08BB">
        <w:rPr>
          <w:rStyle w:val="Char0"/>
          <w:rtl/>
        </w:rPr>
        <w:t>ی</w:t>
      </w:r>
      <w:r w:rsidRPr="00C64670">
        <w:rPr>
          <w:rStyle w:val="Char0"/>
          <w:rtl/>
        </w:rPr>
        <w:t xml:space="preserve"> اصول</w:t>
      </w:r>
      <w:r w:rsidR="00DF08BB">
        <w:rPr>
          <w:rStyle w:val="Char0"/>
          <w:rtl/>
        </w:rPr>
        <w:t>ی</w:t>
      </w:r>
      <w:r w:rsidRPr="00C64670">
        <w:rPr>
          <w:rStyle w:val="Char0"/>
          <w:rtl/>
        </w:rPr>
        <w:t>ون به م</w:t>
      </w:r>
      <w:r w:rsidR="00C11B6A" w:rsidRPr="00C64670">
        <w:rPr>
          <w:rStyle w:val="Char0"/>
          <w:rFonts w:hint="cs"/>
          <w:rtl/>
        </w:rPr>
        <w:t>ُ</w:t>
      </w:r>
      <w:r w:rsidRPr="00C64670">
        <w:rPr>
          <w:rStyle w:val="Char0"/>
          <w:rtl/>
        </w:rPr>
        <w:t>تب</w:t>
      </w:r>
      <w:r w:rsidR="00AA2591">
        <w:rPr>
          <w:rStyle w:val="Char0"/>
          <w:rFonts w:hint="cs"/>
          <w:rtl/>
        </w:rPr>
        <w:t>ِ</w:t>
      </w:r>
      <w:r w:rsidRPr="00C64670">
        <w:rPr>
          <w:rStyle w:val="Char0"/>
          <w:rtl/>
        </w:rPr>
        <w:t>ع [پ</w:t>
      </w:r>
      <w:r w:rsidR="00DF08BB">
        <w:rPr>
          <w:rStyle w:val="Char0"/>
          <w:rtl/>
        </w:rPr>
        <w:t>ی</w:t>
      </w:r>
      <w:r w:rsidRPr="00C64670">
        <w:rPr>
          <w:rStyle w:val="Char0"/>
          <w:rtl/>
        </w:rPr>
        <w:t>رو</w:t>
      </w:r>
      <w:r w:rsidR="00DF08BB">
        <w:rPr>
          <w:rStyle w:val="Char0"/>
          <w:rtl/>
        </w:rPr>
        <w:t>ی</w:t>
      </w:r>
      <w:r w:rsidRPr="00C64670">
        <w:rPr>
          <w:rStyle w:val="Char0"/>
          <w:rtl/>
        </w:rPr>
        <w:t xml:space="preserve"> </w:t>
      </w:r>
      <w:r w:rsidR="00DF08BB">
        <w:rPr>
          <w:rStyle w:val="Char0"/>
          <w:rtl/>
        </w:rPr>
        <w:t>ک</w:t>
      </w:r>
      <w:r w:rsidRPr="00C64670">
        <w:rPr>
          <w:rStyle w:val="Char0"/>
          <w:rtl/>
        </w:rPr>
        <w:t>ننده] اختصاص دارد نه مقلّد. چه بسا عامّ</w:t>
      </w:r>
      <w:r w:rsidR="00DF08BB">
        <w:rPr>
          <w:rStyle w:val="Char0"/>
          <w:rtl/>
        </w:rPr>
        <w:t>ی</w:t>
      </w:r>
      <w:r w:rsidRPr="00C64670">
        <w:rPr>
          <w:rStyle w:val="Char0"/>
          <w:rtl/>
        </w:rPr>
        <w:t xml:space="preserve"> دل</w:t>
      </w:r>
      <w:r w:rsidR="00DF08BB">
        <w:rPr>
          <w:rStyle w:val="Char0"/>
          <w:rtl/>
        </w:rPr>
        <w:t>ی</w:t>
      </w:r>
      <w:r w:rsidRPr="00C64670">
        <w:rPr>
          <w:rStyle w:val="Char0"/>
          <w:rtl/>
        </w:rPr>
        <w:t>ل ح</w:t>
      </w:r>
      <w:r w:rsidR="00DF08BB">
        <w:rPr>
          <w:rStyle w:val="Char0"/>
          <w:rtl/>
        </w:rPr>
        <w:t>ک</w:t>
      </w:r>
      <w:r w:rsidRPr="00C64670">
        <w:rPr>
          <w:rStyle w:val="Char0"/>
          <w:rtl/>
        </w:rPr>
        <w:t>م را از مقلّد بپرسد و حجت آن را بفهمد. پس از ا</w:t>
      </w:r>
      <w:r w:rsidR="00DF08BB">
        <w:rPr>
          <w:rStyle w:val="Char0"/>
          <w:rtl/>
        </w:rPr>
        <w:t>ی</w:t>
      </w:r>
      <w:r w:rsidRPr="00C64670">
        <w:rPr>
          <w:rStyle w:val="Char0"/>
          <w:rtl/>
        </w:rPr>
        <w:t>ن جهت خلاف تعر</w:t>
      </w:r>
      <w:r w:rsidR="00DF08BB">
        <w:rPr>
          <w:rStyle w:val="Char0"/>
          <w:rtl/>
        </w:rPr>
        <w:t>ی</w:t>
      </w:r>
      <w:r w:rsidRPr="00C64670">
        <w:rPr>
          <w:rStyle w:val="Char0"/>
          <w:rtl/>
        </w:rPr>
        <w:t>ف، ظاهر م</w:t>
      </w:r>
      <w:r w:rsidR="00DF08BB">
        <w:rPr>
          <w:rStyle w:val="Char0"/>
          <w:rtl/>
        </w:rPr>
        <w:t>ی</w:t>
      </w:r>
      <w:r w:rsidRPr="00C64670">
        <w:rPr>
          <w:rStyle w:val="Char0"/>
          <w:rtl/>
        </w:rPr>
        <w:t>‌شود. و ن</w:t>
      </w:r>
      <w:r w:rsidR="00DF08BB">
        <w:rPr>
          <w:rStyle w:val="Char0"/>
          <w:rtl/>
        </w:rPr>
        <w:t>ی</w:t>
      </w:r>
      <w:r w:rsidRPr="00C64670">
        <w:rPr>
          <w:rStyle w:val="Char0"/>
          <w:rtl/>
        </w:rPr>
        <w:t>ز بنابر وجه عموم ا</w:t>
      </w:r>
      <w:r w:rsidR="00DF08BB">
        <w:rPr>
          <w:rStyle w:val="Char0"/>
          <w:rtl/>
        </w:rPr>
        <w:t>ی</w:t>
      </w:r>
      <w:r w:rsidRPr="00C64670">
        <w:rPr>
          <w:rStyle w:val="Char0"/>
          <w:rtl/>
        </w:rPr>
        <w:t>ن تعر</w:t>
      </w:r>
      <w:r w:rsidR="00DF08BB">
        <w:rPr>
          <w:rStyle w:val="Char0"/>
          <w:rtl/>
        </w:rPr>
        <w:t>ی</w:t>
      </w:r>
      <w:r w:rsidRPr="00C64670">
        <w:rPr>
          <w:rStyle w:val="Char0"/>
          <w:rtl/>
        </w:rPr>
        <w:t xml:space="preserve">ف عام است و </w:t>
      </w:r>
      <w:r w:rsidR="00C94266" w:rsidRPr="00C64670">
        <w:rPr>
          <w:rStyle w:val="Char0"/>
          <w:rFonts w:hint="cs"/>
          <w:rtl/>
        </w:rPr>
        <w:t>تمام</w:t>
      </w:r>
      <w:r w:rsidRPr="00C64670">
        <w:rPr>
          <w:rStyle w:val="Char0"/>
          <w:rtl/>
        </w:rPr>
        <w:t xml:space="preserve"> مقلّد</w:t>
      </w:r>
      <w:r w:rsidR="00DF08BB">
        <w:rPr>
          <w:rStyle w:val="Char0"/>
          <w:rFonts w:hint="cs"/>
          <w:rtl/>
        </w:rPr>
        <w:t>ی</w:t>
      </w:r>
      <w:r w:rsidR="00C94266" w:rsidRPr="00C64670">
        <w:rPr>
          <w:rStyle w:val="Char0"/>
          <w:rFonts w:hint="cs"/>
          <w:rtl/>
        </w:rPr>
        <w:t>ن</w:t>
      </w:r>
      <w:r w:rsidRPr="00C64670">
        <w:rPr>
          <w:rStyle w:val="Char0"/>
          <w:rtl/>
        </w:rPr>
        <w:t xml:space="preserve"> حت</w:t>
      </w:r>
      <w:r w:rsidR="00DF08BB">
        <w:rPr>
          <w:rStyle w:val="Char0"/>
          <w:rtl/>
        </w:rPr>
        <w:t>ی</w:t>
      </w:r>
      <w:r w:rsidRPr="00C64670">
        <w:rPr>
          <w:rStyle w:val="Char0"/>
          <w:rtl/>
        </w:rPr>
        <w:t xml:space="preserve"> رسول ا</w:t>
      </w:r>
      <w:r w:rsidR="00DF08BB">
        <w:rPr>
          <w:rStyle w:val="Char0"/>
          <w:rtl/>
        </w:rPr>
        <w:t>ک</w:t>
      </w:r>
      <w:r w:rsidRPr="00C64670">
        <w:rPr>
          <w:rStyle w:val="Char0"/>
          <w:rtl/>
        </w:rPr>
        <w:t>رم</w:t>
      </w:r>
      <w:r w:rsidR="00BD4800" w:rsidRPr="00392055">
        <w:rPr>
          <w:rStyle w:val="Char0"/>
          <w:rFonts w:cs="CTraditional Arabic"/>
          <w:rtl/>
        </w:rPr>
        <w:t xml:space="preserve"> ج</w:t>
      </w:r>
      <w:r w:rsidRPr="00C64670">
        <w:rPr>
          <w:rStyle w:val="Char0"/>
          <w:rtl/>
        </w:rPr>
        <w:t xml:space="preserve"> را شامل م</w:t>
      </w:r>
      <w:r w:rsidR="00DF08BB">
        <w:rPr>
          <w:rStyle w:val="Char0"/>
          <w:rtl/>
        </w:rPr>
        <w:t>ی</w:t>
      </w:r>
      <w:r w:rsidRPr="00C64670">
        <w:rPr>
          <w:rStyle w:val="Char0"/>
          <w:rtl/>
        </w:rPr>
        <w:t>‌شود</w:t>
      </w:r>
      <w:r w:rsidR="00C94266" w:rsidRPr="00C64670">
        <w:rPr>
          <w:rStyle w:val="Char0"/>
          <w:rFonts w:hint="cs"/>
          <w:rtl/>
        </w:rPr>
        <w:t>.</w:t>
      </w:r>
      <w:r w:rsidRPr="00C64670">
        <w:rPr>
          <w:rStyle w:val="Char0"/>
          <w:rtl/>
        </w:rPr>
        <w:t xml:space="preserve"> بنابرا</w:t>
      </w:r>
      <w:r w:rsidR="00DF08BB">
        <w:rPr>
          <w:rStyle w:val="Char0"/>
          <w:rtl/>
        </w:rPr>
        <w:t>ی</w:t>
      </w:r>
      <w:r w:rsidRPr="00C64670">
        <w:rPr>
          <w:rStyle w:val="Char0"/>
          <w:rtl/>
        </w:rPr>
        <w:t>ن</w:t>
      </w:r>
      <w:r w:rsidR="00C94266" w:rsidRPr="00C64670">
        <w:rPr>
          <w:rStyle w:val="Char0"/>
          <w:rFonts w:hint="cs"/>
          <w:rtl/>
        </w:rPr>
        <w:t>،</w:t>
      </w:r>
      <w:r w:rsidRPr="00C64670">
        <w:rPr>
          <w:rStyle w:val="Char0"/>
          <w:rtl/>
        </w:rPr>
        <w:t xml:space="preserve"> نم</w:t>
      </w:r>
      <w:r w:rsidR="00DF08BB">
        <w:rPr>
          <w:rStyle w:val="Char0"/>
          <w:rtl/>
        </w:rPr>
        <w:t>ی</w:t>
      </w:r>
      <w:r w:rsidRPr="00C64670">
        <w:rPr>
          <w:rStyle w:val="Char0"/>
          <w:rtl/>
        </w:rPr>
        <w:t>‌توان آن را تعر</w:t>
      </w:r>
      <w:r w:rsidR="00DF08BB">
        <w:rPr>
          <w:rStyle w:val="Char0"/>
          <w:rtl/>
        </w:rPr>
        <w:t>ی</w:t>
      </w:r>
      <w:r w:rsidRPr="00C64670">
        <w:rPr>
          <w:rStyle w:val="Char0"/>
          <w:rtl/>
        </w:rPr>
        <w:t>ف مانع</w:t>
      </w:r>
      <w:r w:rsidR="00DF08BB">
        <w:rPr>
          <w:rStyle w:val="Char0"/>
          <w:rtl/>
        </w:rPr>
        <w:t>ی</w:t>
      </w:r>
      <w:r w:rsidRPr="00C64670">
        <w:rPr>
          <w:rStyle w:val="Char0"/>
          <w:rtl/>
        </w:rPr>
        <w:t xml:space="preserve"> محسوب </w:t>
      </w:r>
      <w:r w:rsidR="00DF08BB">
        <w:rPr>
          <w:rStyle w:val="Char0"/>
          <w:rtl/>
        </w:rPr>
        <w:t>ک</w:t>
      </w:r>
      <w:r w:rsidRPr="00C64670">
        <w:rPr>
          <w:rStyle w:val="Char0"/>
          <w:rtl/>
        </w:rPr>
        <w:t>رد.</w:t>
      </w:r>
    </w:p>
    <w:p w:rsidR="00E11DC7" w:rsidRPr="00C64670" w:rsidRDefault="00E11DC7" w:rsidP="00392055">
      <w:pPr>
        <w:spacing w:line="240" w:lineRule="auto"/>
        <w:ind w:firstLine="284"/>
        <w:jc w:val="both"/>
        <w:rPr>
          <w:rStyle w:val="Char0"/>
          <w:rtl/>
        </w:rPr>
      </w:pPr>
      <w:r w:rsidRPr="00392055">
        <w:rPr>
          <w:rStyle w:val="Char0"/>
          <w:rtl/>
        </w:rPr>
        <w:t>- ابن نجار فتوح</w:t>
      </w:r>
      <w:r w:rsidR="00DF08BB" w:rsidRPr="00392055">
        <w:rPr>
          <w:rStyle w:val="Char0"/>
          <w:rtl/>
        </w:rPr>
        <w:t>ی</w:t>
      </w:r>
      <w:r w:rsidRPr="00392055">
        <w:rPr>
          <w:rStyle w:val="Char0"/>
          <w:rtl/>
        </w:rPr>
        <w:t xml:space="preserve"> حنبل</w:t>
      </w:r>
      <w:r w:rsidR="00DF08BB" w:rsidRPr="00392055">
        <w:rPr>
          <w:rStyle w:val="Char0"/>
          <w:rtl/>
        </w:rPr>
        <w:t>ی</w:t>
      </w:r>
      <w:r w:rsidRPr="00392055">
        <w:rPr>
          <w:rStyle w:val="Char0"/>
          <w:rtl/>
        </w:rPr>
        <w:t xml:space="preserve"> تعر</w:t>
      </w:r>
      <w:r w:rsidR="00DF08BB" w:rsidRPr="00392055">
        <w:rPr>
          <w:rStyle w:val="Char0"/>
          <w:rtl/>
        </w:rPr>
        <w:t>ی</w:t>
      </w:r>
      <w:r w:rsidRPr="00392055">
        <w:rPr>
          <w:rStyle w:val="Char0"/>
          <w:rtl/>
        </w:rPr>
        <w:t xml:space="preserve">فش را با </w:t>
      </w:r>
      <w:r w:rsidR="00DF08BB" w:rsidRPr="00392055">
        <w:rPr>
          <w:rStyle w:val="Char0"/>
          <w:rtl/>
        </w:rPr>
        <w:t>ک</w:t>
      </w:r>
      <w:r w:rsidRPr="00392055">
        <w:rPr>
          <w:rStyle w:val="Char0"/>
          <w:rtl/>
        </w:rPr>
        <w:t>لمه</w:t>
      </w:r>
      <w:r w:rsidR="004B2099" w:rsidRPr="002478C8">
        <w:rPr>
          <w:rFonts w:cs="Lotus"/>
          <w:rtl/>
        </w:rPr>
        <w:t xml:space="preserve"> </w:t>
      </w:r>
      <w:r w:rsidRPr="00C64670">
        <w:rPr>
          <w:rStyle w:val="Char0"/>
          <w:rtl/>
        </w:rPr>
        <w:t>(أخذ)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ند و م</w:t>
      </w:r>
      <w:r w:rsidR="00DF08BB">
        <w:rPr>
          <w:rStyle w:val="Char0"/>
          <w:rtl/>
        </w:rPr>
        <w:t>ی</w:t>
      </w:r>
      <w:r w:rsidRPr="00C64670">
        <w:rPr>
          <w:rStyle w:val="Char0"/>
          <w:rtl/>
        </w:rPr>
        <w:t>‌گو</w:t>
      </w:r>
      <w:r w:rsidR="00DF08BB">
        <w:rPr>
          <w:rStyle w:val="Char0"/>
          <w:rtl/>
        </w:rPr>
        <w:t>ی</w:t>
      </w:r>
      <w:r w:rsidRPr="00C64670">
        <w:rPr>
          <w:rStyle w:val="Char0"/>
          <w:rtl/>
        </w:rPr>
        <w:t>د: «</w:t>
      </w:r>
      <w:r w:rsidR="00C94266" w:rsidRPr="00C64670">
        <w:rPr>
          <w:rStyle w:val="Char0"/>
          <w:rFonts w:hint="cs"/>
          <w:rtl/>
        </w:rPr>
        <w:t xml:space="preserve"> </w:t>
      </w:r>
      <w:r w:rsidRPr="00C64670">
        <w:rPr>
          <w:rStyle w:val="Char0"/>
          <w:rtl/>
        </w:rPr>
        <w:t>هو أخذ مذهب الغ</w:t>
      </w:r>
      <w:r w:rsidR="00DF08BB">
        <w:rPr>
          <w:rStyle w:val="Char0"/>
          <w:rtl/>
        </w:rPr>
        <w:t>ی</w:t>
      </w:r>
      <w:r w:rsidRPr="00C64670">
        <w:rPr>
          <w:rStyle w:val="Char0"/>
          <w:rtl/>
        </w:rPr>
        <w:t>ر بلا معرف</w:t>
      </w:r>
      <w:r w:rsidR="00C11B6A" w:rsidRPr="00C64670">
        <w:rPr>
          <w:rStyle w:val="Char0"/>
          <w:rFonts w:hint="cs"/>
          <w:rtl/>
        </w:rPr>
        <w:t>ة</w:t>
      </w:r>
      <w:r w:rsidRPr="00C64670">
        <w:rPr>
          <w:rStyle w:val="Char0"/>
          <w:rtl/>
        </w:rPr>
        <w:t xml:space="preserve"> دل</w:t>
      </w:r>
      <w:r w:rsidR="00DF08BB">
        <w:rPr>
          <w:rStyle w:val="Char0"/>
          <w:rtl/>
        </w:rPr>
        <w:t>ی</w:t>
      </w:r>
      <w:r w:rsidRPr="00C64670">
        <w:rPr>
          <w:rStyle w:val="Char0"/>
          <w:rtl/>
        </w:rPr>
        <w:t>له</w:t>
      </w:r>
      <w:r w:rsidR="00C94266" w:rsidRPr="00C64670">
        <w:rPr>
          <w:rStyle w:val="Char0"/>
          <w:rFonts w:hint="cs"/>
          <w:rtl/>
        </w:rPr>
        <w:t>.</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17"/>
      </w:r>
      <w:r w:rsidRPr="006933B2">
        <w:rPr>
          <w:rStyle w:val="FootnoteReference"/>
          <w:rFonts w:cs="IRNazli"/>
          <w:sz w:val="32"/>
          <w:rtl/>
        </w:rPr>
        <w:t>)</w:t>
      </w:r>
      <w:r w:rsidR="00C11B6A" w:rsidRPr="00C64670">
        <w:rPr>
          <w:rStyle w:val="Char0"/>
          <w:rFonts w:hint="cs"/>
          <w:rtl/>
        </w:rPr>
        <w:t>( تقلد دریافت مذهب دیگران بدون شناخت دلیلش است.)</w:t>
      </w:r>
    </w:p>
    <w:p w:rsidR="00E11DC7" w:rsidRPr="00C64670" w:rsidRDefault="00E11DC7" w:rsidP="00392055">
      <w:pPr>
        <w:spacing w:line="240" w:lineRule="auto"/>
        <w:ind w:firstLine="284"/>
        <w:jc w:val="both"/>
        <w:rPr>
          <w:rStyle w:val="Char0"/>
          <w:rtl/>
        </w:rPr>
      </w:pPr>
      <w:r w:rsidRPr="00392055">
        <w:rPr>
          <w:rStyle w:val="Char0"/>
          <w:rtl/>
        </w:rPr>
        <w:t>در ا</w:t>
      </w:r>
      <w:r w:rsidR="00DF08BB" w:rsidRPr="00392055">
        <w:rPr>
          <w:rStyle w:val="Char0"/>
          <w:rtl/>
        </w:rPr>
        <w:t>ی</w:t>
      </w:r>
      <w:r w:rsidRPr="00392055">
        <w:rPr>
          <w:rStyle w:val="Char0"/>
          <w:rtl/>
        </w:rPr>
        <w:t>ن تعر</w:t>
      </w:r>
      <w:r w:rsidR="00DF08BB" w:rsidRPr="00392055">
        <w:rPr>
          <w:rStyle w:val="Char0"/>
          <w:rtl/>
        </w:rPr>
        <w:t>ی</w:t>
      </w:r>
      <w:r w:rsidRPr="00392055">
        <w:rPr>
          <w:rStyle w:val="Char0"/>
          <w:rtl/>
        </w:rPr>
        <w:t>ف ن</w:t>
      </w:r>
      <w:r w:rsidR="00DF08BB" w:rsidRPr="00392055">
        <w:rPr>
          <w:rStyle w:val="Char0"/>
          <w:rtl/>
        </w:rPr>
        <w:t>ی</w:t>
      </w:r>
      <w:r w:rsidRPr="00392055">
        <w:rPr>
          <w:rStyle w:val="Char0"/>
          <w:rtl/>
        </w:rPr>
        <w:t>ز ملاحظات</w:t>
      </w:r>
      <w:r w:rsidR="00DF08BB" w:rsidRPr="00392055">
        <w:rPr>
          <w:rStyle w:val="Char0"/>
          <w:rtl/>
        </w:rPr>
        <w:t>ی</w:t>
      </w:r>
      <w:r w:rsidRPr="00392055">
        <w:rPr>
          <w:rStyle w:val="Char0"/>
          <w:rtl/>
        </w:rPr>
        <w:t xml:space="preserve"> وجود دارد، </w:t>
      </w:r>
      <w:r w:rsidR="00C94266" w:rsidRPr="00392055">
        <w:rPr>
          <w:rStyle w:val="Char0"/>
          <w:rFonts w:hint="cs"/>
          <w:rtl/>
        </w:rPr>
        <w:t>کلمه</w:t>
      </w:r>
      <w:r w:rsidRPr="00392055">
        <w:rPr>
          <w:rStyle w:val="Char0"/>
          <w:rtl/>
        </w:rPr>
        <w:t xml:space="preserve"> (أخذ) </w:t>
      </w:r>
      <w:r w:rsidR="00C94266" w:rsidRPr="00392055">
        <w:rPr>
          <w:rStyle w:val="Char0"/>
          <w:rFonts w:hint="cs"/>
          <w:rtl/>
        </w:rPr>
        <w:t>در ا</w:t>
      </w:r>
      <w:r w:rsidR="00DF08BB" w:rsidRPr="00392055">
        <w:rPr>
          <w:rStyle w:val="Char0"/>
          <w:rFonts w:hint="cs"/>
          <w:rtl/>
        </w:rPr>
        <w:t>ی</w:t>
      </w:r>
      <w:r w:rsidR="00C94266" w:rsidRPr="00392055">
        <w:rPr>
          <w:rStyle w:val="Char0"/>
          <w:rFonts w:hint="cs"/>
          <w:rtl/>
        </w:rPr>
        <w:t>ن جمله</w:t>
      </w:r>
      <w:r w:rsidRPr="00392055">
        <w:rPr>
          <w:rStyle w:val="Char0"/>
          <w:rtl/>
        </w:rPr>
        <w:t xml:space="preserve"> </w:t>
      </w:r>
      <w:r w:rsidR="00C94266" w:rsidRPr="00392055">
        <w:rPr>
          <w:rStyle w:val="Char0"/>
          <w:rtl/>
        </w:rPr>
        <w:t xml:space="preserve">به </w:t>
      </w:r>
      <w:r w:rsidR="00C11B6A" w:rsidRPr="00392055">
        <w:rPr>
          <w:rStyle w:val="Char0"/>
          <w:rFonts w:hint="cs"/>
          <w:rtl/>
        </w:rPr>
        <w:t>همراه</w:t>
      </w:r>
      <w:r w:rsidR="00C94266" w:rsidRPr="00392055">
        <w:rPr>
          <w:rStyle w:val="Char0"/>
          <w:rtl/>
        </w:rPr>
        <w:t xml:space="preserve"> </w:t>
      </w:r>
      <w:r w:rsidR="00C94266" w:rsidRPr="00392055">
        <w:rPr>
          <w:rStyle w:val="Char0"/>
          <w:rFonts w:hint="cs"/>
          <w:rtl/>
        </w:rPr>
        <w:t>کلمه</w:t>
      </w:r>
      <w:r w:rsidR="00C94266" w:rsidRPr="00392055">
        <w:rPr>
          <w:rStyle w:val="Char0"/>
          <w:rtl/>
        </w:rPr>
        <w:t xml:space="preserve"> (الغ</w:t>
      </w:r>
      <w:r w:rsidR="00DF08BB" w:rsidRPr="00392055">
        <w:rPr>
          <w:rStyle w:val="Char0"/>
          <w:rtl/>
        </w:rPr>
        <w:t>ی</w:t>
      </w:r>
      <w:r w:rsidR="00C94266" w:rsidRPr="00392055">
        <w:rPr>
          <w:rStyle w:val="Char0"/>
          <w:rtl/>
        </w:rPr>
        <w:t>ر)</w:t>
      </w:r>
      <w:r w:rsidR="00C94266" w:rsidRPr="00392055">
        <w:rPr>
          <w:rStyle w:val="Char0"/>
          <w:rFonts w:hint="cs"/>
          <w:rtl/>
        </w:rPr>
        <w:t xml:space="preserve"> </w:t>
      </w:r>
      <w:r w:rsidRPr="00392055">
        <w:rPr>
          <w:rStyle w:val="Char0"/>
          <w:rtl/>
        </w:rPr>
        <w:t>ب</w:t>
      </w:r>
      <w:r w:rsidR="00C94266" w:rsidRPr="00392055">
        <w:rPr>
          <w:rStyle w:val="Char0"/>
          <w:rFonts w:hint="cs"/>
          <w:rtl/>
        </w:rPr>
        <w:t xml:space="preserve">ه </w:t>
      </w:r>
      <w:r w:rsidRPr="00392055">
        <w:rPr>
          <w:rStyle w:val="Char0"/>
          <w:rtl/>
        </w:rPr>
        <w:t>معنا</w:t>
      </w:r>
      <w:r w:rsidR="00DF08BB" w:rsidRPr="00392055">
        <w:rPr>
          <w:rStyle w:val="Char0"/>
          <w:rtl/>
        </w:rPr>
        <w:t>ی</w:t>
      </w:r>
      <w:r w:rsidRPr="00392055">
        <w:rPr>
          <w:rStyle w:val="Char0"/>
          <w:rtl/>
        </w:rPr>
        <w:t xml:space="preserve"> جمع‌آور</w:t>
      </w:r>
      <w:r w:rsidR="00DF08BB" w:rsidRPr="00392055">
        <w:rPr>
          <w:rStyle w:val="Char0"/>
          <w:rtl/>
        </w:rPr>
        <w:t>ی</w:t>
      </w:r>
      <w:r w:rsidRPr="00392055">
        <w:rPr>
          <w:rStyle w:val="Char0"/>
          <w:rtl/>
        </w:rPr>
        <w:t xml:space="preserve"> تمام</w:t>
      </w:r>
      <w:r w:rsidR="00DF08BB" w:rsidRPr="00392055">
        <w:rPr>
          <w:rStyle w:val="Char0"/>
          <w:rtl/>
        </w:rPr>
        <w:t>ی</w:t>
      </w:r>
      <w:r w:rsidRPr="00392055">
        <w:rPr>
          <w:rStyle w:val="Char0"/>
          <w:rtl/>
        </w:rPr>
        <w:t xml:space="preserve"> اقوال فقها است و ا</w:t>
      </w:r>
      <w:r w:rsidR="00DF08BB" w:rsidRPr="00392055">
        <w:rPr>
          <w:rStyle w:val="Char0"/>
          <w:rtl/>
        </w:rPr>
        <w:t>ی</w:t>
      </w:r>
      <w:r w:rsidRPr="00392055">
        <w:rPr>
          <w:rStyle w:val="Char0"/>
          <w:rtl/>
        </w:rPr>
        <w:t>ن غ</w:t>
      </w:r>
      <w:r w:rsidR="00DF08BB" w:rsidRPr="00392055">
        <w:rPr>
          <w:rStyle w:val="Char0"/>
          <w:rtl/>
        </w:rPr>
        <w:t>ی</w:t>
      </w:r>
      <w:r w:rsidRPr="00392055">
        <w:rPr>
          <w:rStyle w:val="Char0"/>
          <w:rtl/>
        </w:rPr>
        <w:t>ر منضبط است</w:t>
      </w:r>
      <w:r w:rsidR="00C94266" w:rsidRPr="00392055">
        <w:rPr>
          <w:rStyle w:val="Char0"/>
          <w:rFonts w:hint="cs"/>
          <w:rtl/>
        </w:rPr>
        <w:t>؛</w:t>
      </w:r>
      <w:r w:rsidRPr="00392055">
        <w:rPr>
          <w:rStyle w:val="Char0"/>
          <w:rtl/>
        </w:rPr>
        <w:t xml:space="preserve"> به</w:t>
      </w:r>
      <w:r w:rsidR="004B2099" w:rsidRPr="002478C8">
        <w:rPr>
          <w:rFonts w:cs="Lotus"/>
          <w:w w:val="10"/>
        </w:rPr>
        <w:t>‌</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ه هرگز ممانعت و محدود</w:t>
      </w:r>
      <w:r w:rsidR="00DF08BB">
        <w:rPr>
          <w:rStyle w:val="Char0"/>
          <w:rtl/>
        </w:rPr>
        <w:t>ی</w:t>
      </w:r>
      <w:r w:rsidRPr="00C64670">
        <w:rPr>
          <w:rStyle w:val="Char0"/>
          <w:rtl/>
        </w:rPr>
        <w:t>ت</w:t>
      </w:r>
      <w:r w:rsidR="00DF08BB">
        <w:rPr>
          <w:rStyle w:val="Char0"/>
          <w:rtl/>
        </w:rPr>
        <w:t>ی</w:t>
      </w:r>
      <w:r w:rsidRPr="00C64670">
        <w:rPr>
          <w:rStyle w:val="Char0"/>
          <w:rtl/>
        </w:rPr>
        <w:t xml:space="preserve"> بر داخل شدن مجتهد</w:t>
      </w:r>
      <w:r w:rsidR="00683449" w:rsidRPr="00C64670">
        <w:rPr>
          <w:rStyle w:val="Char0"/>
          <w:rFonts w:hint="cs"/>
          <w:rtl/>
        </w:rPr>
        <w:t>،</w:t>
      </w:r>
      <w:r w:rsidRPr="00C64670">
        <w:rPr>
          <w:rStyle w:val="Char0"/>
          <w:rtl/>
        </w:rPr>
        <w:t xml:space="preserve"> در گرفتن و أخذ اقوال د</w:t>
      </w:r>
      <w:r w:rsidR="00DF08BB">
        <w:rPr>
          <w:rStyle w:val="Char0"/>
          <w:rtl/>
        </w:rPr>
        <w:t>ی</w:t>
      </w:r>
      <w:r w:rsidRPr="00C64670">
        <w:rPr>
          <w:rStyle w:val="Char0"/>
          <w:rtl/>
        </w:rPr>
        <w:t>گر مقلّد</w:t>
      </w:r>
      <w:r w:rsidR="00DF08BB">
        <w:rPr>
          <w:rStyle w:val="Char0"/>
          <w:rtl/>
        </w:rPr>
        <w:t>ی</w:t>
      </w:r>
      <w:r w:rsidRPr="00C64670">
        <w:rPr>
          <w:rStyle w:val="Char0"/>
          <w:rtl/>
        </w:rPr>
        <w:t>ن</w:t>
      </w:r>
      <w:r w:rsidR="00683449" w:rsidRPr="00C64670">
        <w:rPr>
          <w:rStyle w:val="Char0"/>
          <w:rtl/>
        </w:rPr>
        <w:t xml:space="preserve"> وجود ندارد</w:t>
      </w:r>
      <w:r w:rsidRPr="00C64670">
        <w:rPr>
          <w:rStyle w:val="Char0"/>
          <w:rtl/>
        </w:rPr>
        <w:t>.</w:t>
      </w:r>
    </w:p>
    <w:p w:rsidR="00E11DC7" w:rsidRPr="00AA2591" w:rsidRDefault="00E11DC7" w:rsidP="00392055">
      <w:pPr>
        <w:spacing w:line="240" w:lineRule="auto"/>
        <w:ind w:firstLine="284"/>
        <w:jc w:val="both"/>
        <w:rPr>
          <w:rFonts w:cs="B Badr"/>
          <w:spacing w:val="-2"/>
          <w:sz w:val="32"/>
          <w:szCs w:val="32"/>
        </w:rPr>
      </w:pPr>
      <w:r w:rsidRPr="00392055">
        <w:rPr>
          <w:rStyle w:val="Char0"/>
          <w:spacing w:val="-2"/>
          <w:rtl/>
        </w:rPr>
        <w:t xml:space="preserve">و </w:t>
      </w:r>
      <w:r w:rsidR="00683449" w:rsidRPr="00392055">
        <w:rPr>
          <w:rStyle w:val="Char0"/>
          <w:rFonts w:hint="cs"/>
          <w:spacing w:val="-2"/>
          <w:rtl/>
        </w:rPr>
        <w:t>کلمه</w:t>
      </w:r>
      <w:r w:rsidRPr="00392055">
        <w:rPr>
          <w:rStyle w:val="Char0"/>
          <w:spacing w:val="-2"/>
          <w:rtl/>
        </w:rPr>
        <w:t xml:space="preserve">: </w:t>
      </w:r>
      <w:r w:rsidRPr="00AA2591">
        <w:rPr>
          <w:rStyle w:val="Char1"/>
          <w:spacing w:val="-2"/>
          <w:rtl/>
        </w:rPr>
        <w:t>(بلا معرفة</w:t>
      </w:r>
      <w:r w:rsidR="00AA2591" w:rsidRPr="00AA2591">
        <w:rPr>
          <w:rStyle w:val="Char1"/>
          <w:rFonts w:hint="cs"/>
          <w:spacing w:val="-2"/>
          <w:rtl/>
        </w:rPr>
        <w:t>ِ</w:t>
      </w:r>
      <w:r w:rsidRPr="00AA2591">
        <w:rPr>
          <w:rStyle w:val="Char1"/>
          <w:spacing w:val="-2"/>
          <w:rtl/>
        </w:rPr>
        <w:t xml:space="preserve"> دليله)</w:t>
      </w:r>
      <w:r w:rsidRPr="00AA2591">
        <w:rPr>
          <w:rStyle w:val="Char0"/>
          <w:spacing w:val="-2"/>
          <w:rtl/>
        </w:rPr>
        <w:t xml:space="preserve"> اشاره به متبع</w:t>
      </w:r>
      <w:r w:rsidR="00DF08BB" w:rsidRPr="00AA2591">
        <w:rPr>
          <w:rStyle w:val="Char0"/>
          <w:spacing w:val="-2"/>
          <w:rtl/>
        </w:rPr>
        <w:t>ی</w:t>
      </w:r>
      <w:r w:rsidRPr="00AA2591">
        <w:rPr>
          <w:rStyle w:val="Char0"/>
          <w:spacing w:val="-2"/>
          <w:rtl/>
        </w:rPr>
        <w:t xml:space="preserve"> دارد </w:t>
      </w:r>
      <w:r w:rsidR="00DF08BB" w:rsidRPr="00AA2591">
        <w:rPr>
          <w:rStyle w:val="Char0"/>
          <w:spacing w:val="-2"/>
          <w:rtl/>
        </w:rPr>
        <w:t>ک</w:t>
      </w:r>
      <w:r w:rsidRPr="00AA2591">
        <w:rPr>
          <w:rStyle w:val="Char0"/>
          <w:spacing w:val="-2"/>
          <w:rtl/>
        </w:rPr>
        <w:t>ه اصول</w:t>
      </w:r>
      <w:r w:rsidR="00DF08BB" w:rsidRPr="00AA2591">
        <w:rPr>
          <w:rStyle w:val="Char0"/>
          <w:spacing w:val="-2"/>
          <w:rtl/>
        </w:rPr>
        <w:t>ی</w:t>
      </w:r>
      <w:r w:rsidRPr="00AA2591">
        <w:rPr>
          <w:rStyle w:val="Char0"/>
          <w:spacing w:val="-2"/>
          <w:rtl/>
        </w:rPr>
        <w:t>ون آن را بالاتر از مقلّد و غ</w:t>
      </w:r>
      <w:r w:rsidR="00DF08BB" w:rsidRPr="00AA2591">
        <w:rPr>
          <w:rStyle w:val="Char0"/>
          <w:spacing w:val="-2"/>
          <w:rtl/>
        </w:rPr>
        <w:t>ی</w:t>
      </w:r>
      <w:r w:rsidRPr="00AA2591">
        <w:rPr>
          <w:rStyle w:val="Char0"/>
          <w:spacing w:val="-2"/>
          <w:rtl/>
        </w:rPr>
        <w:t>رمجتهد م</w:t>
      </w:r>
      <w:r w:rsidR="00DF08BB" w:rsidRPr="00AA2591">
        <w:rPr>
          <w:rStyle w:val="Char0"/>
          <w:spacing w:val="-2"/>
          <w:rtl/>
        </w:rPr>
        <w:t>ی</w:t>
      </w:r>
      <w:r w:rsidRPr="00AA2591">
        <w:rPr>
          <w:rStyle w:val="Char0"/>
          <w:spacing w:val="-2"/>
          <w:rtl/>
        </w:rPr>
        <w:t>‌دانند</w:t>
      </w:r>
      <w:r w:rsidR="00683449" w:rsidRPr="00AA2591">
        <w:rPr>
          <w:rStyle w:val="Char0"/>
          <w:rFonts w:hint="cs"/>
          <w:spacing w:val="-2"/>
          <w:rtl/>
        </w:rPr>
        <w:t>؛</w:t>
      </w:r>
      <w:r w:rsidRPr="00AA2591">
        <w:rPr>
          <w:rStyle w:val="Char0"/>
          <w:spacing w:val="-2"/>
          <w:rtl/>
        </w:rPr>
        <w:t xml:space="preserve"> ز</w:t>
      </w:r>
      <w:r w:rsidR="00DF08BB" w:rsidRPr="00AA2591">
        <w:rPr>
          <w:rStyle w:val="Char0"/>
          <w:spacing w:val="-2"/>
          <w:rtl/>
        </w:rPr>
        <w:t>ی</w:t>
      </w:r>
      <w:r w:rsidRPr="00AA2591">
        <w:rPr>
          <w:rStyle w:val="Char0"/>
          <w:spacing w:val="-2"/>
          <w:rtl/>
        </w:rPr>
        <w:t>را متبع گاه</w:t>
      </w:r>
      <w:r w:rsidR="00DF08BB" w:rsidRPr="00AA2591">
        <w:rPr>
          <w:rStyle w:val="Char0"/>
          <w:spacing w:val="-2"/>
          <w:rtl/>
        </w:rPr>
        <w:t>ی</w:t>
      </w:r>
      <w:r w:rsidRPr="00AA2591">
        <w:rPr>
          <w:rStyle w:val="Char0"/>
          <w:spacing w:val="-2"/>
          <w:rtl/>
        </w:rPr>
        <w:t xml:space="preserve"> دل</w:t>
      </w:r>
      <w:r w:rsidR="00DF08BB" w:rsidRPr="00AA2591">
        <w:rPr>
          <w:rStyle w:val="Char0"/>
          <w:spacing w:val="-2"/>
          <w:rtl/>
        </w:rPr>
        <w:t>ی</w:t>
      </w:r>
      <w:r w:rsidRPr="00AA2591">
        <w:rPr>
          <w:rStyle w:val="Char0"/>
          <w:spacing w:val="-2"/>
          <w:rtl/>
        </w:rPr>
        <w:t>ل را م</w:t>
      </w:r>
      <w:r w:rsidR="00DF08BB" w:rsidRPr="00AA2591">
        <w:rPr>
          <w:rStyle w:val="Char0"/>
          <w:spacing w:val="-2"/>
          <w:rtl/>
        </w:rPr>
        <w:t>ی</w:t>
      </w:r>
      <w:r w:rsidRPr="00AA2591">
        <w:rPr>
          <w:rStyle w:val="Char0"/>
          <w:spacing w:val="-2"/>
          <w:rtl/>
        </w:rPr>
        <w:t xml:space="preserve">‌فهمد و </w:t>
      </w:r>
      <w:r w:rsidR="00DF08BB" w:rsidRPr="00AA2591">
        <w:rPr>
          <w:rStyle w:val="Char0"/>
          <w:spacing w:val="-2"/>
          <w:rtl/>
        </w:rPr>
        <w:t>ی</w:t>
      </w:r>
      <w:r w:rsidRPr="00AA2591">
        <w:rPr>
          <w:rStyle w:val="Char0"/>
          <w:spacing w:val="-2"/>
          <w:rtl/>
        </w:rPr>
        <w:t>ا ا</w:t>
      </w:r>
      <w:r w:rsidR="00DF08BB" w:rsidRPr="00AA2591">
        <w:rPr>
          <w:rStyle w:val="Char0"/>
          <w:spacing w:val="-2"/>
          <w:rtl/>
        </w:rPr>
        <w:t>ی</w:t>
      </w:r>
      <w:r w:rsidRPr="00AA2591">
        <w:rPr>
          <w:rStyle w:val="Char0"/>
          <w:spacing w:val="-2"/>
          <w:rtl/>
        </w:rPr>
        <w:t>ن</w:t>
      </w:r>
      <w:r w:rsidR="00DF08BB" w:rsidRPr="00AA2591">
        <w:rPr>
          <w:rStyle w:val="Char0"/>
          <w:spacing w:val="-2"/>
          <w:rtl/>
        </w:rPr>
        <w:t>ک</w:t>
      </w:r>
      <w:r w:rsidRPr="00AA2591">
        <w:rPr>
          <w:rStyle w:val="Char0"/>
          <w:spacing w:val="-2"/>
          <w:rtl/>
        </w:rPr>
        <w:t>ه قدرت و توانا</w:t>
      </w:r>
      <w:r w:rsidR="00DF08BB" w:rsidRPr="00AA2591">
        <w:rPr>
          <w:rStyle w:val="Char0"/>
          <w:spacing w:val="-2"/>
          <w:rtl/>
        </w:rPr>
        <w:t>یی</w:t>
      </w:r>
      <w:r w:rsidRPr="00AA2591">
        <w:rPr>
          <w:rStyle w:val="Char0"/>
          <w:spacing w:val="-2"/>
          <w:rtl/>
        </w:rPr>
        <w:t xml:space="preserve"> شناخت دل</w:t>
      </w:r>
      <w:r w:rsidR="00DF08BB" w:rsidRPr="00AA2591">
        <w:rPr>
          <w:rStyle w:val="Char0"/>
          <w:spacing w:val="-2"/>
          <w:rtl/>
        </w:rPr>
        <w:t>ی</w:t>
      </w:r>
      <w:r w:rsidRPr="00AA2591">
        <w:rPr>
          <w:rStyle w:val="Char0"/>
          <w:spacing w:val="-2"/>
          <w:rtl/>
        </w:rPr>
        <w:t>ل را دارد</w:t>
      </w:r>
      <w:r w:rsidR="00683449" w:rsidRPr="00AA2591">
        <w:rPr>
          <w:rStyle w:val="Char0"/>
          <w:rFonts w:hint="cs"/>
          <w:spacing w:val="-2"/>
          <w:rtl/>
        </w:rPr>
        <w:t>؛</w:t>
      </w:r>
      <w:r w:rsidRPr="00AA2591">
        <w:rPr>
          <w:rStyle w:val="Char0"/>
          <w:spacing w:val="-2"/>
          <w:rtl/>
        </w:rPr>
        <w:t xml:space="preserve"> در حال</w:t>
      </w:r>
      <w:r w:rsidR="00DF08BB" w:rsidRPr="00AA2591">
        <w:rPr>
          <w:rStyle w:val="Char0"/>
          <w:spacing w:val="-2"/>
          <w:rtl/>
        </w:rPr>
        <w:t>ی</w:t>
      </w:r>
      <w:r w:rsidR="00683449" w:rsidRPr="00AA2591">
        <w:rPr>
          <w:rStyle w:val="Char0"/>
          <w:rFonts w:hint="cs"/>
          <w:spacing w:val="-2"/>
          <w:rtl/>
        </w:rPr>
        <w:t xml:space="preserve"> </w:t>
      </w:r>
      <w:r w:rsidR="00DF08BB" w:rsidRPr="00AA2591">
        <w:rPr>
          <w:rStyle w:val="Char0"/>
          <w:spacing w:val="-2"/>
          <w:rtl/>
        </w:rPr>
        <w:t>ک</w:t>
      </w:r>
      <w:r w:rsidRPr="00AA2591">
        <w:rPr>
          <w:rStyle w:val="Char0"/>
          <w:spacing w:val="-2"/>
          <w:rtl/>
        </w:rPr>
        <w:t>ه نم</w:t>
      </w:r>
      <w:r w:rsidR="00DF08BB" w:rsidRPr="00AA2591">
        <w:rPr>
          <w:rStyle w:val="Char0"/>
          <w:spacing w:val="-2"/>
          <w:rtl/>
        </w:rPr>
        <w:t>ی</w:t>
      </w:r>
      <w:r w:rsidRPr="00AA2591">
        <w:rPr>
          <w:rStyle w:val="Char0"/>
          <w:spacing w:val="-2"/>
          <w:rtl/>
        </w:rPr>
        <w:t xml:space="preserve">‌تواند اجتهاد </w:t>
      </w:r>
      <w:r w:rsidR="00DF08BB" w:rsidRPr="00AA2591">
        <w:rPr>
          <w:rStyle w:val="Char0"/>
          <w:spacing w:val="-2"/>
          <w:rtl/>
        </w:rPr>
        <w:t>ک</w:t>
      </w:r>
      <w:r w:rsidRPr="00AA2591">
        <w:rPr>
          <w:rStyle w:val="Char0"/>
          <w:spacing w:val="-2"/>
          <w:rtl/>
        </w:rPr>
        <w:t>ند و ا</w:t>
      </w:r>
      <w:r w:rsidR="00DF08BB" w:rsidRPr="00AA2591">
        <w:rPr>
          <w:rStyle w:val="Char0"/>
          <w:spacing w:val="-2"/>
          <w:rtl/>
        </w:rPr>
        <w:t>ی</w:t>
      </w:r>
      <w:r w:rsidRPr="00AA2591">
        <w:rPr>
          <w:rStyle w:val="Char0"/>
          <w:spacing w:val="-2"/>
          <w:rtl/>
        </w:rPr>
        <w:t>ن لفظ خاص متبع است نه مقلّد.</w:t>
      </w:r>
      <w:r w:rsidRPr="006933B2">
        <w:rPr>
          <w:rStyle w:val="FootnoteReference"/>
          <w:rFonts w:cs="IRNazli"/>
          <w:spacing w:val="-2"/>
          <w:sz w:val="32"/>
          <w:rtl/>
        </w:rPr>
        <w:t>(</w:t>
      </w:r>
      <w:r w:rsidRPr="006933B2">
        <w:rPr>
          <w:rStyle w:val="FootnoteReference"/>
          <w:rFonts w:cs="IRNazli"/>
          <w:spacing w:val="-2"/>
          <w:sz w:val="32"/>
          <w:rtl/>
        </w:rPr>
        <w:footnoteReference w:id="18"/>
      </w:r>
      <w:r w:rsidRPr="006933B2">
        <w:rPr>
          <w:rStyle w:val="FootnoteReference"/>
          <w:rFonts w:cs="IRNazli"/>
          <w:spacing w:val="-2"/>
          <w:sz w:val="32"/>
          <w:rtl/>
        </w:rPr>
        <w:t>)</w:t>
      </w:r>
    </w:p>
    <w:p w:rsidR="00E11DC7" w:rsidRPr="002478C8" w:rsidRDefault="00E11DC7" w:rsidP="00DA46CF">
      <w:pPr>
        <w:pStyle w:val="a7"/>
        <w:rPr>
          <w:rtl/>
        </w:rPr>
      </w:pPr>
      <w:bookmarkStart w:id="49" w:name="_Toc338584855"/>
      <w:bookmarkStart w:id="50" w:name="_Toc344536321"/>
      <w:bookmarkStart w:id="51" w:name="_Toc344536490"/>
      <w:bookmarkStart w:id="52" w:name="_Toc344842224"/>
      <w:bookmarkStart w:id="53" w:name="_Toc442360901"/>
      <w:r w:rsidRPr="002478C8">
        <w:rPr>
          <w:rtl/>
        </w:rPr>
        <w:t>(1-2-2) تعر</w:t>
      </w:r>
      <w:r w:rsidR="006933B2">
        <w:rPr>
          <w:rtl/>
        </w:rPr>
        <w:t>ی</w:t>
      </w:r>
      <w:r w:rsidRPr="002478C8">
        <w:rPr>
          <w:rtl/>
        </w:rPr>
        <w:t>ف جامع</w:t>
      </w:r>
      <w:r w:rsidR="004B2099" w:rsidRPr="002478C8">
        <w:rPr>
          <w:rtl/>
        </w:rPr>
        <w:t xml:space="preserve"> </w:t>
      </w:r>
      <w:r w:rsidRPr="002478C8">
        <w:rPr>
          <w:rtl/>
        </w:rPr>
        <w:t>و مانع برا</w:t>
      </w:r>
      <w:r w:rsidR="00DA46CF">
        <w:rPr>
          <w:rFonts w:hint="cs"/>
          <w:rtl/>
        </w:rPr>
        <w:t>ی</w:t>
      </w:r>
      <w:r w:rsidRPr="002478C8">
        <w:rPr>
          <w:rtl/>
        </w:rPr>
        <w:t xml:space="preserve"> تقل</w:t>
      </w:r>
      <w:r w:rsidR="006933B2">
        <w:rPr>
          <w:rtl/>
        </w:rPr>
        <w:t>ی</w:t>
      </w:r>
      <w:r w:rsidRPr="002478C8">
        <w:rPr>
          <w:rtl/>
        </w:rPr>
        <w:t>د</w:t>
      </w:r>
      <w:bookmarkEnd w:id="49"/>
      <w:bookmarkEnd w:id="50"/>
      <w:bookmarkEnd w:id="51"/>
      <w:bookmarkEnd w:id="52"/>
      <w:bookmarkEnd w:id="53"/>
    </w:p>
    <w:p w:rsidR="00E11DC7" w:rsidRPr="00C64670" w:rsidRDefault="00E11DC7" w:rsidP="00392055">
      <w:pPr>
        <w:spacing w:line="240" w:lineRule="auto"/>
        <w:ind w:firstLine="284"/>
        <w:jc w:val="both"/>
        <w:rPr>
          <w:rStyle w:val="Char0"/>
          <w:rtl/>
        </w:rPr>
      </w:pPr>
      <w:r w:rsidRPr="00392055">
        <w:rPr>
          <w:rStyle w:val="Char0"/>
          <w:rtl/>
        </w:rPr>
        <w:t xml:space="preserve">با </w:t>
      </w:r>
      <w:r w:rsidR="0095717A" w:rsidRPr="00392055">
        <w:rPr>
          <w:rStyle w:val="Char0"/>
          <w:rFonts w:hint="cs"/>
          <w:rtl/>
        </w:rPr>
        <w:t>وجود ارائ</w:t>
      </w:r>
      <w:r w:rsidR="00DF08BB" w:rsidRPr="00392055">
        <w:rPr>
          <w:rStyle w:val="Char0"/>
          <w:rFonts w:hint="cs"/>
          <w:rtl/>
        </w:rPr>
        <w:t>ۀ</w:t>
      </w:r>
      <w:r w:rsidR="00DA46CF" w:rsidRPr="00392055">
        <w:rPr>
          <w:rStyle w:val="Char0"/>
          <w:rFonts w:hint="cs"/>
          <w:rtl/>
        </w:rPr>
        <w:t xml:space="preserve"> تعریف‌های </w:t>
      </w:r>
      <w:r w:rsidRPr="00392055">
        <w:rPr>
          <w:rStyle w:val="Char0"/>
          <w:rtl/>
        </w:rPr>
        <w:t>متعدد از جانب اند</w:t>
      </w:r>
      <w:r w:rsidR="00DF08BB" w:rsidRPr="00392055">
        <w:rPr>
          <w:rStyle w:val="Char0"/>
          <w:rtl/>
        </w:rPr>
        <w:t>ی</w:t>
      </w:r>
      <w:r w:rsidRPr="00392055">
        <w:rPr>
          <w:rStyle w:val="Char0"/>
          <w:rtl/>
        </w:rPr>
        <w:t>شمندان اصول</w:t>
      </w:r>
      <w:r w:rsidR="00DF08BB" w:rsidRPr="00392055">
        <w:rPr>
          <w:rStyle w:val="Char0"/>
          <w:rtl/>
        </w:rPr>
        <w:t>ی</w:t>
      </w:r>
      <w:r w:rsidRPr="00392055">
        <w:rPr>
          <w:rStyle w:val="Char0"/>
          <w:rtl/>
        </w:rPr>
        <w:t xml:space="preserve"> و</w:t>
      </w:r>
      <w:r w:rsidR="00DA46CF" w:rsidRPr="00392055">
        <w:rPr>
          <w:rStyle w:val="Char0"/>
          <w:rtl/>
        </w:rPr>
        <w:t xml:space="preserve"> اعتراض‌های </w:t>
      </w:r>
      <w:r w:rsidRPr="00392055">
        <w:rPr>
          <w:rStyle w:val="Char0"/>
          <w:rtl/>
        </w:rPr>
        <w:t>وارد شده بر برخ</w:t>
      </w:r>
      <w:r w:rsidR="00DF08BB" w:rsidRPr="00392055">
        <w:rPr>
          <w:rStyle w:val="Char0"/>
          <w:rtl/>
        </w:rPr>
        <w:t>ی</w:t>
      </w:r>
      <w:r w:rsidRPr="00392055">
        <w:rPr>
          <w:rStyle w:val="Char0"/>
          <w:rtl/>
        </w:rPr>
        <w:t xml:space="preserve"> از تعار</w:t>
      </w:r>
      <w:r w:rsidR="00DF08BB" w:rsidRPr="00392055">
        <w:rPr>
          <w:rStyle w:val="Char0"/>
          <w:rtl/>
        </w:rPr>
        <w:t>ی</w:t>
      </w:r>
      <w:r w:rsidRPr="00392055">
        <w:rPr>
          <w:rStyle w:val="Char0"/>
          <w:rtl/>
        </w:rPr>
        <w:t>ف، از جمله تعر</w:t>
      </w:r>
      <w:r w:rsidR="00DF08BB" w:rsidRPr="00392055">
        <w:rPr>
          <w:rStyle w:val="Char0"/>
          <w:rtl/>
        </w:rPr>
        <w:t>ی</w:t>
      </w:r>
      <w:r w:rsidRPr="00392055">
        <w:rPr>
          <w:rStyle w:val="Char0"/>
          <w:rtl/>
        </w:rPr>
        <w:t>ف</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w:t>
      </w:r>
      <w:r w:rsidR="00DF08BB" w:rsidRPr="00392055">
        <w:rPr>
          <w:rStyle w:val="Char0"/>
          <w:rtl/>
        </w:rPr>
        <w:t>ک</w:t>
      </w:r>
      <w:r w:rsidRPr="00392055">
        <w:rPr>
          <w:rStyle w:val="Char0"/>
          <w:rtl/>
        </w:rPr>
        <w:t xml:space="preserve">ثر علما قائل بدانند و آن </w:t>
      </w:r>
      <w:r w:rsidRPr="00DA46CF">
        <w:rPr>
          <w:rStyle w:val="Char1"/>
          <w:rtl/>
        </w:rPr>
        <w:t>(التقليد قبول قول الغير بلاحجة)</w:t>
      </w:r>
      <w:r w:rsidRPr="00C64670">
        <w:rPr>
          <w:rStyle w:val="Char0"/>
          <w:rtl/>
        </w:rPr>
        <w:t>، در اصل با</w:t>
      </w:r>
      <w:r w:rsidR="00DF08BB">
        <w:rPr>
          <w:rStyle w:val="Char0"/>
          <w:rtl/>
        </w:rPr>
        <w:t>ی</w:t>
      </w:r>
      <w:r w:rsidRPr="00C64670">
        <w:rPr>
          <w:rStyle w:val="Char0"/>
          <w:rtl/>
        </w:rPr>
        <w:t xml:space="preserve">د دانست </w:t>
      </w:r>
      <w:r w:rsidR="00DF08BB">
        <w:rPr>
          <w:rStyle w:val="Char0"/>
          <w:rtl/>
        </w:rPr>
        <w:t>ک</w:t>
      </w:r>
      <w:r w:rsidRPr="00C64670">
        <w:rPr>
          <w:rStyle w:val="Char0"/>
          <w:rtl/>
        </w:rPr>
        <w:t xml:space="preserve">ه </w:t>
      </w:r>
      <w:r w:rsidRPr="00DA46CF">
        <w:rPr>
          <w:rStyle w:val="Char1"/>
          <w:rtl/>
        </w:rPr>
        <w:t>(لا مشاحة في الاصطلاح)</w:t>
      </w:r>
      <w:r w:rsidRPr="00DA46CF">
        <w:rPr>
          <w:rStyle w:val="Char0"/>
          <w:rtl/>
        </w:rPr>
        <w:t>.</w:t>
      </w:r>
      <w:r w:rsidRPr="00C64670">
        <w:rPr>
          <w:rStyle w:val="Char0"/>
          <w:rtl/>
        </w:rPr>
        <w:t xml:space="preserve"> </w:t>
      </w:r>
      <w:r w:rsidR="00DF08BB">
        <w:rPr>
          <w:rStyle w:val="Char0"/>
          <w:rtl/>
        </w:rPr>
        <w:t>یکی</w:t>
      </w:r>
      <w:r w:rsidRPr="00C64670">
        <w:rPr>
          <w:rStyle w:val="Char0"/>
          <w:rtl/>
        </w:rPr>
        <w:t xml:space="preserve"> از دانشمندان به نام ش</w:t>
      </w:r>
      <w:r w:rsidR="00DF08BB">
        <w:rPr>
          <w:rStyle w:val="Char0"/>
          <w:rtl/>
        </w:rPr>
        <w:t>ی</w:t>
      </w:r>
      <w:r w:rsidRPr="00C64670">
        <w:rPr>
          <w:rStyle w:val="Char0"/>
          <w:rtl/>
        </w:rPr>
        <w:t>خ سعد ش</w:t>
      </w:r>
      <w:r w:rsidR="006E052E" w:rsidRPr="00C64670">
        <w:rPr>
          <w:rStyle w:val="Char0"/>
          <w:rFonts w:hint="cs"/>
          <w:rtl/>
        </w:rPr>
        <w:t>ث</w:t>
      </w:r>
      <w:r w:rsidRPr="00C64670">
        <w:rPr>
          <w:rStyle w:val="Char0"/>
          <w:rtl/>
        </w:rPr>
        <w:t>ر</w:t>
      </w:r>
      <w:r w:rsidR="00DF08BB">
        <w:rPr>
          <w:rStyle w:val="Char0"/>
          <w:rtl/>
        </w:rPr>
        <w:t>ی</w:t>
      </w:r>
      <w:r w:rsidRPr="00C64670">
        <w:rPr>
          <w:rStyle w:val="Char0"/>
          <w:rtl/>
        </w:rPr>
        <w:t>، استاد دانش</w:t>
      </w:r>
      <w:r w:rsidR="00DF08BB">
        <w:rPr>
          <w:rStyle w:val="Char0"/>
          <w:rtl/>
        </w:rPr>
        <w:t>ک</w:t>
      </w:r>
      <w:r w:rsidRPr="00C64670">
        <w:rPr>
          <w:rStyle w:val="Char0"/>
          <w:rtl/>
        </w:rPr>
        <w:t>ده</w:t>
      </w:r>
      <w:r w:rsidR="00AC2D37" w:rsidRPr="002478C8">
        <w:rPr>
          <w:rFonts w:cs="Times New Roman" w:hint="cs"/>
          <w:sz w:val="32"/>
          <w:szCs w:val="32"/>
          <w:rtl/>
        </w:rPr>
        <w:t xml:space="preserve"> </w:t>
      </w:r>
      <w:r w:rsidRPr="00C64670">
        <w:rPr>
          <w:rStyle w:val="Char0"/>
          <w:rtl/>
        </w:rPr>
        <w:t>اله</w:t>
      </w:r>
      <w:r w:rsidR="00DF08BB">
        <w:rPr>
          <w:rStyle w:val="Char0"/>
          <w:rtl/>
        </w:rPr>
        <w:t>ی</w:t>
      </w:r>
      <w:r w:rsidRPr="00C64670">
        <w:rPr>
          <w:rStyle w:val="Char0"/>
          <w:rtl/>
        </w:rPr>
        <w:t>ات ر</w:t>
      </w:r>
      <w:r w:rsidR="00DF08BB">
        <w:rPr>
          <w:rStyle w:val="Char0"/>
          <w:rtl/>
        </w:rPr>
        <w:t>ی</w:t>
      </w:r>
      <w:r w:rsidRPr="00C64670">
        <w:rPr>
          <w:rStyle w:val="Char0"/>
          <w:rtl/>
        </w:rPr>
        <w:t>اض در بحث (التقل</w:t>
      </w:r>
      <w:r w:rsidR="00DF08BB">
        <w:rPr>
          <w:rStyle w:val="Char0"/>
          <w:rtl/>
        </w:rPr>
        <w:t>ی</w:t>
      </w:r>
      <w:r w:rsidRPr="00C64670">
        <w:rPr>
          <w:rStyle w:val="Char0"/>
          <w:rtl/>
        </w:rPr>
        <w:t>د و أح</w:t>
      </w:r>
      <w:r w:rsidR="00DF08BB">
        <w:rPr>
          <w:rStyle w:val="Char0"/>
          <w:rtl/>
        </w:rPr>
        <w:t>ک</w:t>
      </w:r>
      <w:r w:rsidRPr="00C64670">
        <w:rPr>
          <w:rStyle w:val="Char0"/>
          <w:rtl/>
        </w:rPr>
        <w:t xml:space="preserve">امه) آن را </w:t>
      </w:r>
      <w:r w:rsidR="0095717A" w:rsidRPr="00C64670">
        <w:rPr>
          <w:rStyle w:val="Char0"/>
          <w:rtl/>
        </w:rPr>
        <w:t>چن</w:t>
      </w:r>
      <w:r w:rsidR="00DF08BB">
        <w:rPr>
          <w:rStyle w:val="Char0"/>
          <w:rtl/>
        </w:rPr>
        <w:t>ی</w:t>
      </w:r>
      <w:r w:rsidR="0095717A" w:rsidRPr="00C64670">
        <w:rPr>
          <w:rStyle w:val="Char0"/>
          <w:rtl/>
        </w:rPr>
        <w:t xml:space="preserve">ن </w:t>
      </w:r>
      <w:r w:rsidRPr="00C64670">
        <w:rPr>
          <w:rStyle w:val="Char0"/>
          <w:rtl/>
        </w:rPr>
        <w:t>تعر</w:t>
      </w:r>
      <w:r w:rsidR="00DF08BB">
        <w:rPr>
          <w:rStyle w:val="Char0"/>
          <w:rtl/>
        </w:rPr>
        <w:t>ی</w:t>
      </w:r>
      <w:r w:rsidRPr="00C64670">
        <w:rPr>
          <w:rStyle w:val="Char0"/>
          <w:rtl/>
        </w:rPr>
        <w:t>ف م</w:t>
      </w:r>
      <w:r w:rsidR="00DF08BB">
        <w:rPr>
          <w:rStyle w:val="Char0"/>
          <w:rtl/>
        </w:rPr>
        <w:t>ی</w:t>
      </w:r>
      <w:r w:rsidRPr="00C64670">
        <w:rPr>
          <w:rStyle w:val="Char0"/>
          <w:rtl/>
        </w:rPr>
        <w:t>‌</w:t>
      </w:r>
      <w:r w:rsidR="00DF08BB">
        <w:rPr>
          <w:rStyle w:val="Char0"/>
          <w:rtl/>
        </w:rPr>
        <w:t>ک</w:t>
      </w:r>
      <w:r w:rsidRPr="00C64670">
        <w:rPr>
          <w:rStyle w:val="Char0"/>
          <w:rtl/>
        </w:rPr>
        <w:t>ند:</w:t>
      </w:r>
    </w:p>
    <w:p w:rsidR="00E11DC7" w:rsidRPr="0063619E" w:rsidRDefault="00E11DC7" w:rsidP="001D569B">
      <w:pPr>
        <w:pStyle w:val="a1"/>
        <w:rPr>
          <w:rStyle w:val="Char2"/>
          <w:rtl/>
        </w:rPr>
      </w:pPr>
      <w:r w:rsidRPr="001D569B">
        <w:rPr>
          <w:rtl/>
        </w:rPr>
        <w:t>التزام المكلف، حكماً شرعياً، لمذهب من ليس قوله حجة في ذاته</w:t>
      </w:r>
      <w:r w:rsidRPr="001D569B">
        <w:rPr>
          <w:rStyle w:val="Char0"/>
          <w:rtl/>
        </w:rPr>
        <w:t>.</w:t>
      </w:r>
    </w:p>
    <w:p w:rsidR="00A66502" w:rsidRPr="00392055" w:rsidRDefault="00A66502" w:rsidP="00392055">
      <w:pPr>
        <w:spacing w:line="240" w:lineRule="auto"/>
        <w:jc w:val="both"/>
        <w:rPr>
          <w:rStyle w:val="Char2"/>
          <w:rtl/>
        </w:rPr>
      </w:pPr>
      <w:r w:rsidRPr="00392055">
        <w:rPr>
          <w:rStyle w:val="Char0"/>
          <w:rFonts w:hint="cs"/>
          <w:rtl/>
        </w:rPr>
        <w:t>(تقليد عبارت است از التزام مكلف به حکمی شرعی بر مبنای دیدگاه مذهبی که دیدگاهش در ذات خود حجت نیست)</w:t>
      </w:r>
      <w:r w:rsidRPr="00392055">
        <w:rPr>
          <w:rStyle w:val="Char2"/>
          <w:rFonts w:hint="cs"/>
          <w:rtl/>
        </w:rPr>
        <w:t>.</w:t>
      </w:r>
    </w:p>
    <w:p w:rsidR="00E11DC7" w:rsidRPr="00392055" w:rsidRDefault="00E11DC7" w:rsidP="00392055">
      <w:pPr>
        <w:spacing w:line="240" w:lineRule="auto"/>
        <w:ind w:firstLine="284"/>
        <w:jc w:val="both"/>
        <w:rPr>
          <w:rStyle w:val="Char0"/>
          <w:rtl/>
        </w:rPr>
      </w:pPr>
      <w:r w:rsidRPr="00392055">
        <w:rPr>
          <w:rStyle w:val="Char2"/>
          <w:rtl/>
        </w:rPr>
        <w:t>مكلّف:</w:t>
      </w:r>
      <w:r w:rsidRPr="00392055">
        <w:rPr>
          <w:rStyle w:val="Char0"/>
          <w:rtl/>
        </w:rPr>
        <w:t xml:space="preserve"> تمام</w:t>
      </w:r>
      <w:r w:rsidR="00DF08BB" w:rsidRPr="00392055">
        <w:rPr>
          <w:rStyle w:val="Char0"/>
          <w:rtl/>
        </w:rPr>
        <w:t>ی</w:t>
      </w:r>
      <w:r w:rsidRPr="00392055">
        <w:rPr>
          <w:rStyle w:val="Char0"/>
          <w:rtl/>
        </w:rPr>
        <w:t xml:space="preserve"> مردان و زنان</w:t>
      </w:r>
      <w:r w:rsidR="00DF08BB" w:rsidRPr="00392055">
        <w:rPr>
          <w:rStyle w:val="Char0"/>
          <w:rFonts w:hint="cs"/>
          <w:rtl/>
        </w:rPr>
        <w:t>ی</w:t>
      </w:r>
      <w:r w:rsidR="0095717A" w:rsidRPr="00392055">
        <w:rPr>
          <w:rStyle w:val="Char0"/>
          <w:rFonts w:hint="cs"/>
          <w:rtl/>
        </w:rPr>
        <w:t xml:space="preserve"> را</w:t>
      </w:r>
      <w:r w:rsidR="004B2099" w:rsidRPr="00392055">
        <w:rPr>
          <w:rStyle w:val="Char0"/>
          <w:rFonts w:hint="cs"/>
          <w:rtl/>
        </w:rPr>
        <w:t xml:space="preserve"> </w:t>
      </w:r>
      <w:r w:rsidR="0095717A" w:rsidRPr="00392055">
        <w:rPr>
          <w:rStyle w:val="Char0"/>
          <w:rtl/>
        </w:rPr>
        <w:t>شامل م</w:t>
      </w:r>
      <w:r w:rsidR="00DF08BB" w:rsidRPr="00392055">
        <w:rPr>
          <w:rStyle w:val="Char0"/>
          <w:rtl/>
        </w:rPr>
        <w:t>ی</w:t>
      </w:r>
      <w:r w:rsidR="0095717A" w:rsidRPr="00392055">
        <w:rPr>
          <w:rStyle w:val="Char0"/>
          <w:rtl/>
        </w:rPr>
        <w:t xml:space="preserve">‌شود </w:t>
      </w:r>
      <w:r w:rsidR="00DF08BB" w:rsidRPr="00392055">
        <w:rPr>
          <w:rStyle w:val="Char0"/>
          <w:rtl/>
        </w:rPr>
        <w:t>ک</w:t>
      </w:r>
      <w:r w:rsidRPr="00392055">
        <w:rPr>
          <w:rStyle w:val="Char0"/>
          <w:rtl/>
        </w:rPr>
        <w:t>ه ت</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ف بر آنان است.</w:t>
      </w:r>
    </w:p>
    <w:p w:rsidR="00E11DC7" w:rsidRPr="00C64670" w:rsidRDefault="00E11DC7" w:rsidP="00392055">
      <w:pPr>
        <w:spacing w:line="240" w:lineRule="auto"/>
        <w:ind w:firstLine="284"/>
        <w:jc w:val="both"/>
        <w:rPr>
          <w:rStyle w:val="Char0"/>
          <w:rtl/>
        </w:rPr>
      </w:pPr>
      <w:r w:rsidRPr="00392055">
        <w:rPr>
          <w:rStyle w:val="Char2"/>
          <w:rtl/>
        </w:rPr>
        <w:t>حكماً شرعياً:</w:t>
      </w:r>
      <w:r w:rsidRPr="00392055">
        <w:rPr>
          <w:rStyle w:val="Char0"/>
          <w:rtl/>
        </w:rPr>
        <w:t xml:space="preserve"> ح</w:t>
      </w:r>
      <w:r w:rsidR="00DF08BB" w:rsidRPr="00392055">
        <w:rPr>
          <w:rStyle w:val="Char0"/>
          <w:rtl/>
        </w:rPr>
        <w:t>ک</w:t>
      </w:r>
      <w:r w:rsidRPr="00392055">
        <w:rPr>
          <w:rStyle w:val="Char0"/>
          <w:rtl/>
        </w:rPr>
        <w:t>م قاض</w:t>
      </w:r>
      <w:r w:rsidR="00DF08BB" w:rsidRPr="00392055">
        <w:rPr>
          <w:rStyle w:val="Char0"/>
          <w:rtl/>
        </w:rPr>
        <w:t>ی</w:t>
      </w:r>
      <w:r w:rsidRPr="00392055">
        <w:rPr>
          <w:rStyle w:val="Char0"/>
          <w:rtl/>
        </w:rPr>
        <w:t xml:space="preserve"> به وس</w:t>
      </w:r>
      <w:r w:rsidR="00DF08BB" w:rsidRPr="00392055">
        <w:rPr>
          <w:rStyle w:val="Char0"/>
          <w:rtl/>
        </w:rPr>
        <w:t>ی</w:t>
      </w:r>
      <w:r w:rsidRPr="00392055">
        <w:rPr>
          <w:rStyle w:val="Char0"/>
          <w:rtl/>
        </w:rPr>
        <w:t>له</w:t>
      </w:r>
      <w:r w:rsidR="00A66502" w:rsidRPr="002478C8">
        <w:rPr>
          <w:rFonts w:cs="Lotus" w:hint="cs"/>
          <w:sz w:val="32"/>
          <w:szCs w:val="32"/>
          <w:rtl/>
        </w:rPr>
        <w:t xml:space="preserve"> </w:t>
      </w:r>
      <w:r w:rsidRPr="00C64670">
        <w:rPr>
          <w:rStyle w:val="Char0"/>
          <w:rtl/>
        </w:rPr>
        <w:t>شهادت شهود و ن</w:t>
      </w:r>
      <w:r w:rsidR="00DF08BB">
        <w:rPr>
          <w:rStyle w:val="Char0"/>
          <w:rtl/>
        </w:rPr>
        <w:t>ی</w:t>
      </w:r>
      <w:r w:rsidRPr="00C64670">
        <w:rPr>
          <w:rStyle w:val="Char0"/>
          <w:rtl/>
        </w:rPr>
        <w:t>ز تقل</w:t>
      </w:r>
      <w:r w:rsidR="00DF08BB">
        <w:rPr>
          <w:rStyle w:val="Char0"/>
          <w:rtl/>
        </w:rPr>
        <w:t>ی</w:t>
      </w:r>
      <w:r w:rsidRPr="00C64670">
        <w:rPr>
          <w:rStyle w:val="Char0"/>
          <w:rtl/>
        </w:rPr>
        <w:t>د در امور دن</w:t>
      </w:r>
      <w:r w:rsidR="00DF08BB">
        <w:rPr>
          <w:rStyle w:val="Char0"/>
          <w:rtl/>
        </w:rPr>
        <w:t>ی</w:t>
      </w:r>
      <w:r w:rsidRPr="00C64670">
        <w:rPr>
          <w:rStyle w:val="Char0"/>
          <w:rtl/>
        </w:rPr>
        <w:t>ا را خارج م</w:t>
      </w:r>
      <w:r w:rsidR="00DF08BB">
        <w:rPr>
          <w:rStyle w:val="Char0"/>
          <w:rtl/>
        </w:rPr>
        <w:t>ی</w:t>
      </w:r>
      <w:r w:rsidRPr="00C64670">
        <w:rPr>
          <w:rStyle w:val="Char0"/>
          <w:rtl/>
        </w:rPr>
        <w:t>‌</w:t>
      </w:r>
      <w:r w:rsidR="00DF08BB">
        <w:rPr>
          <w:rStyle w:val="Char0"/>
          <w:rtl/>
        </w:rPr>
        <w:t>ک</w:t>
      </w:r>
      <w:r w:rsidRPr="00C64670">
        <w:rPr>
          <w:rStyle w:val="Char0"/>
          <w:rtl/>
        </w:rPr>
        <w:t>ند.</w:t>
      </w:r>
    </w:p>
    <w:p w:rsidR="00E11DC7" w:rsidRPr="00392055" w:rsidRDefault="00E11DC7" w:rsidP="00392055">
      <w:pPr>
        <w:spacing w:line="240" w:lineRule="auto"/>
        <w:ind w:firstLine="284"/>
        <w:jc w:val="both"/>
        <w:rPr>
          <w:rStyle w:val="Char0"/>
          <w:rtl/>
        </w:rPr>
      </w:pPr>
      <w:r w:rsidRPr="00392055">
        <w:rPr>
          <w:rStyle w:val="Char2"/>
          <w:rtl/>
        </w:rPr>
        <w:t xml:space="preserve">مذهب: </w:t>
      </w:r>
      <w:r w:rsidRPr="00392055">
        <w:rPr>
          <w:rStyle w:val="Char0"/>
          <w:rtl/>
        </w:rPr>
        <w:t>شامل تمام</w:t>
      </w:r>
      <w:r w:rsidR="00DF08BB" w:rsidRPr="00392055">
        <w:rPr>
          <w:rStyle w:val="Char0"/>
          <w:rtl/>
        </w:rPr>
        <w:t>ی</w:t>
      </w:r>
      <w:r w:rsidRPr="00392055">
        <w:rPr>
          <w:rStyle w:val="Char0"/>
          <w:rtl/>
        </w:rPr>
        <w:t xml:space="preserve"> تصّرفات قول</w:t>
      </w:r>
      <w:r w:rsidR="00DF08BB" w:rsidRPr="00392055">
        <w:rPr>
          <w:rStyle w:val="Char0"/>
          <w:rtl/>
        </w:rPr>
        <w:t>ی</w:t>
      </w:r>
      <w:r w:rsidRPr="00392055">
        <w:rPr>
          <w:rStyle w:val="Char0"/>
          <w:rtl/>
        </w:rPr>
        <w:t xml:space="preserve"> و عمل</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‌شود و عمل قاض</w:t>
      </w:r>
      <w:r w:rsidR="00DF08BB" w:rsidRPr="00392055">
        <w:rPr>
          <w:rStyle w:val="Char0"/>
          <w:rtl/>
        </w:rPr>
        <w:t>ی</w:t>
      </w:r>
      <w:r w:rsidRPr="00392055">
        <w:rPr>
          <w:rStyle w:val="Char0"/>
          <w:rtl/>
        </w:rPr>
        <w:t xml:space="preserve"> به غ</w:t>
      </w:r>
      <w:r w:rsidR="00DF08BB" w:rsidRPr="00392055">
        <w:rPr>
          <w:rStyle w:val="Char0"/>
          <w:rtl/>
        </w:rPr>
        <w:t>ی</w:t>
      </w:r>
      <w:r w:rsidRPr="00392055">
        <w:rPr>
          <w:rStyle w:val="Char0"/>
          <w:rtl/>
        </w:rPr>
        <w:t>رشهود را خارج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p>
    <w:p w:rsidR="00E11DC7" w:rsidRPr="00C64670" w:rsidRDefault="00E11DC7" w:rsidP="006D25EE">
      <w:pPr>
        <w:spacing w:line="240" w:lineRule="auto"/>
        <w:ind w:firstLine="284"/>
        <w:jc w:val="both"/>
        <w:rPr>
          <w:rStyle w:val="Char0"/>
          <w:rtl/>
        </w:rPr>
      </w:pPr>
      <w:r w:rsidRPr="0063619E">
        <w:rPr>
          <w:rStyle w:val="Char2"/>
          <w:rtl/>
        </w:rPr>
        <w:t>و من ليس قوله حجة</w:t>
      </w:r>
      <w:r w:rsidR="00524101" w:rsidRPr="00C64670">
        <w:rPr>
          <w:rStyle w:val="Char0"/>
          <w:rFonts w:hint="cs"/>
          <w:rtl/>
        </w:rPr>
        <w:t>:</w:t>
      </w:r>
      <w:r w:rsidRPr="00C64670">
        <w:rPr>
          <w:rStyle w:val="Char0"/>
          <w:rtl/>
        </w:rPr>
        <w:t xml:space="preserve"> پ</w:t>
      </w:r>
      <w:r w:rsidR="00DF08BB">
        <w:rPr>
          <w:rStyle w:val="Char0"/>
          <w:rtl/>
        </w:rPr>
        <w:t>ی</w:t>
      </w:r>
      <w:r w:rsidRPr="00C64670">
        <w:rPr>
          <w:rStyle w:val="Char0"/>
          <w:rtl/>
        </w:rPr>
        <w:t>رو</w:t>
      </w:r>
      <w:r w:rsidR="00DF08BB">
        <w:rPr>
          <w:rStyle w:val="Char0"/>
          <w:rtl/>
        </w:rPr>
        <w:t>ی</w:t>
      </w:r>
      <w:r w:rsidRPr="00C64670">
        <w:rPr>
          <w:rStyle w:val="Char0"/>
          <w:rtl/>
        </w:rPr>
        <w:t xml:space="preserve"> پ</w:t>
      </w:r>
      <w:r w:rsidR="00DF08BB">
        <w:rPr>
          <w:rStyle w:val="Char0"/>
          <w:rtl/>
        </w:rPr>
        <w:t>ی</w:t>
      </w:r>
      <w:r w:rsidRPr="00C64670">
        <w:rPr>
          <w:rStyle w:val="Char0"/>
          <w:rtl/>
        </w:rPr>
        <w:t>امبر</w:t>
      </w:r>
      <w:r w:rsidR="006D25EE">
        <w:rPr>
          <w:rStyle w:val="Char0"/>
          <w:rFonts w:hint="cs"/>
          <w:rtl/>
        </w:rPr>
        <w:t xml:space="preserve"> </w:t>
      </w:r>
      <w:r w:rsidR="006D25EE">
        <w:rPr>
          <w:rStyle w:val="Char0"/>
          <w:rFonts w:cs="CTraditional Arabic" w:hint="cs"/>
          <w:rtl/>
        </w:rPr>
        <w:t>ج</w:t>
      </w:r>
      <w:r w:rsidRPr="00C64670">
        <w:rPr>
          <w:rStyle w:val="Char0"/>
          <w:rtl/>
        </w:rPr>
        <w:t xml:space="preserve"> را شامل نم</w:t>
      </w:r>
      <w:r w:rsidR="00DF08BB">
        <w:rPr>
          <w:rStyle w:val="Char0"/>
          <w:rtl/>
        </w:rPr>
        <w:t>ی</w:t>
      </w:r>
      <w:r w:rsidRPr="00C64670">
        <w:rPr>
          <w:rStyle w:val="Char0"/>
          <w:rtl/>
        </w:rPr>
        <w:t>‌شود.</w:t>
      </w:r>
    </w:p>
    <w:p w:rsidR="00E11DC7" w:rsidRPr="00C64670" w:rsidRDefault="00E11DC7" w:rsidP="00392055">
      <w:pPr>
        <w:spacing w:line="240" w:lineRule="auto"/>
        <w:ind w:firstLine="284"/>
        <w:jc w:val="both"/>
        <w:rPr>
          <w:rStyle w:val="Char0"/>
          <w:rtl/>
        </w:rPr>
      </w:pPr>
      <w:r w:rsidRPr="00392055">
        <w:rPr>
          <w:rStyle w:val="Char2"/>
          <w:rtl/>
        </w:rPr>
        <w:t>في ذاته</w:t>
      </w:r>
      <w:r w:rsidRPr="00392055">
        <w:rPr>
          <w:rStyle w:val="Char0"/>
          <w:rtl/>
        </w:rPr>
        <w:t>، اثبات ح</w:t>
      </w:r>
      <w:r w:rsidR="00DF08BB" w:rsidRPr="00392055">
        <w:rPr>
          <w:rStyle w:val="Char0"/>
          <w:rtl/>
        </w:rPr>
        <w:t>ک</w:t>
      </w:r>
      <w:r w:rsidRPr="00392055">
        <w:rPr>
          <w:rStyle w:val="Char0"/>
          <w:rtl/>
        </w:rPr>
        <w:t>م</w:t>
      </w:r>
      <w:r w:rsidR="00DF08BB" w:rsidRPr="00392055">
        <w:rPr>
          <w:rStyle w:val="Char0"/>
          <w:rtl/>
        </w:rPr>
        <w:t>ی</w:t>
      </w:r>
      <w:r w:rsidRPr="00392055">
        <w:rPr>
          <w:rStyle w:val="Char0"/>
          <w:rtl/>
        </w:rPr>
        <w:t xml:space="preserve"> ب</w:t>
      </w:r>
      <w:r w:rsidR="00524101" w:rsidRPr="00392055">
        <w:rPr>
          <w:rStyle w:val="Char0"/>
          <w:rFonts w:hint="cs"/>
          <w:rtl/>
        </w:rPr>
        <w:t xml:space="preserve">ه </w:t>
      </w:r>
      <w:r w:rsidRPr="00392055">
        <w:rPr>
          <w:rStyle w:val="Char0"/>
          <w:rtl/>
        </w:rPr>
        <w:t>وس</w:t>
      </w:r>
      <w:r w:rsidR="00DF08BB" w:rsidRPr="00392055">
        <w:rPr>
          <w:rStyle w:val="Char0"/>
          <w:rtl/>
        </w:rPr>
        <w:t>ی</w:t>
      </w:r>
      <w:r w:rsidRPr="00392055">
        <w:rPr>
          <w:rStyle w:val="Char0"/>
          <w:rtl/>
        </w:rPr>
        <w:t xml:space="preserve">له </w:t>
      </w:r>
      <w:r w:rsidR="00DF08BB" w:rsidRPr="00392055">
        <w:rPr>
          <w:rStyle w:val="Char0"/>
          <w:rtl/>
        </w:rPr>
        <w:t>ک</w:t>
      </w:r>
      <w:r w:rsidRPr="00392055">
        <w:rPr>
          <w:rStyle w:val="Char0"/>
          <w:rtl/>
        </w:rPr>
        <w:t>تاب و سنت و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از جمهور- (اجماع)- را شامل نم</w:t>
      </w:r>
      <w:r w:rsidR="00DF08BB" w:rsidRPr="00392055">
        <w:rPr>
          <w:rStyle w:val="Char0"/>
          <w:rtl/>
        </w:rPr>
        <w:t>ی</w:t>
      </w:r>
      <w:r w:rsidRPr="00392055">
        <w:rPr>
          <w:rStyle w:val="Char0"/>
          <w:rtl/>
        </w:rPr>
        <w:t>‌شود</w:t>
      </w:r>
      <w:r w:rsidR="00524101"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آنان خود ذاتاً حجت هستند.</w:t>
      </w:r>
      <w:r w:rsidRPr="006933B2">
        <w:rPr>
          <w:rStyle w:val="FootnoteReference"/>
          <w:rFonts w:cs="IRNazli"/>
          <w:sz w:val="32"/>
          <w:rtl/>
        </w:rPr>
        <w:t>(</w:t>
      </w:r>
      <w:r w:rsidRPr="006933B2">
        <w:rPr>
          <w:rStyle w:val="FootnoteReference"/>
          <w:rFonts w:cs="IRNazli"/>
          <w:sz w:val="32"/>
          <w:rtl/>
        </w:rPr>
        <w:footnoteReference w:id="19"/>
      </w:r>
      <w:r w:rsidRPr="006933B2">
        <w:rPr>
          <w:rStyle w:val="FootnoteReference"/>
          <w:rFonts w:cs="IRNazli"/>
          <w:sz w:val="32"/>
          <w:rtl/>
        </w:rPr>
        <w:t>)</w:t>
      </w:r>
      <w:r w:rsidR="006E052E" w:rsidRPr="002478C8">
        <w:rPr>
          <w:rFonts w:cs="B Badr" w:hint="cs"/>
          <w:sz w:val="32"/>
          <w:szCs w:val="32"/>
          <w:rtl/>
        </w:rPr>
        <w:t xml:space="preserve"> </w:t>
      </w:r>
      <w:r w:rsidR="006E052E" w:rsidRPr="00C64670">
        <w:rPr>
          <w:rStyle w:val="Char0"/>
          <w:rFonts w:hint="cs"/>
          <w:rtl/>
        </w:rPr>
        <w:t>و همچنین اخذ قول با دلیل را تقلید نمی</w:t>
      </w:r>
      <w:r w:rsidR="006E052E" w:rsidRPr="00C64670">
        <w:rPr>
          <w:rStyle w:val="Char0"/>
          <w:rFonts w:hint="cs"/>
          <w:rtl/>
        </w:rPr>
        <w:softHyphen/>
        <w:t>گویند بلکه به آن اتّباع می</w:t>
      </w:r>
      <w:r w:rsidR="006E052E" w:rsidRPr="00C64670">
        <w:rPr>
          <w:rStyle w:val="Char0"/>
          <w:rFonts w:hint="cs"/>
          <w:rtl/>
        </w:rPr>
        <w:softHyphen/>
        <w:t>گویند که این عملکرد مذموم نبوده بلکه صحیح می</w:t>
      </w:r>
      <w:r w:rsidR="006E052E" w:rsidRPr="00C64670">
        <w:rPr>
          <w:rStyle w:val="Char0"/>
          <w:rFonts w:hint="cs"/>
          <w:rtl/>
        </w:rPr>
        <w:softHyphen/>
        <w:t>باشد.</w:t>
      </w:r>
    </w:p>
    <w:p w:rsidR="00E11DC7" w:rsidRPr="00392055" w:rsidRDefault="00E11DC7" w:rsidP="00392055">
      <w:pPr>
        <w:spacing w:line="240" w:lineRule="auto"/>
        <w:ind w:firstLine="284"/>
        <w:jc w:val="both"/>
        <w:rPr>
          <w:rStyle w:val="Char0"/>
        </w:rPr>
      </w:pPr>
      <w:r w:rsidRPr="00392055">
        <w:rPr>
          <w:rStyle w:val="Char0"/>
          <w:rtl/>
        </w:rPr>
        <w:t>پس با توجه به مطالب مذ</w:t>
      </w:r>
      <w:r w:rsidR="00DF08BB" w:rsidRPr="00392055">
        <w:rPr>
          <w:rStyle w:val="Char0"/>
          <w:rtl/>
        </w:rPr>
        <w:t>ک</w:t>
      </w:r>
      <w:r w:rsidRPr="00392055">
        <w:rPr>
          <w:rStyle w:val="Char0"/>
          <w:rtl/>
        </w:rPr>
        <w:t>ور</w:t>
      </w:r>
      <w:r w:rsidR="00524101" w:rsidRPr="00392055">
        <w:rPr>
          <w:rStyle w:val="Char0"/>
          <w:rFonts w:hint="cs"/>
          <w:rtl/>
        </w:rPr>
        <w:t>،</w:t>
      </w:r>
      <w:r w:rsidRPr="00392055">
        <w:rPr>
          <w:rStyle w:val="Char0"/>
          <w:rtl/>
        </w:rPr>
        <w:t xml:space="preserve"> م</w:t>
      </w:r>
      <w:r w:rsidR="00DF08BB" w:rsidRPr="00392055">
        <w:rPr>
          <w:rStyle w:val="Char0"/>
          <w:rtl/>
        </w:rPr>
        <w:t>ی</w:t>
      </w:r>
      <w:r w:rsidRPr="00392055">
        <w:rPr>
          <w:rStyle w:val="Char0"/>
          <w:rtl/>
        </w:rPr>
        <w:t>‌توان آن را تعر</w:t>
      </w:r>
      <w:r w:rsidR="00DF08BB" w:rsidRPr="00392055">
        <w:rPr>
          <w:rStyle w:val="Char0"/>
          <w:rtl/>
        </w:rPr>
        <w:t>ی</w:t>
      </w:r>
      <w:r w:rsidRPr="00392055">
        <w:rPr>
          <w:rStyle w:val="Char0"/>
          <w:rtl/>
        </w:rPr>
        <w:t>ف</w:t>
      </w:r>
      <w:r w:rsidR="00DF08BB" w:rsidRPr="00392055">
        <w:rPr>
          <w:rStyle w:val="Char0"/>
          <w:rtl/>
        </w:rPr>
        <w:t>ی</w:t>
      </w:r>
      <w:r w:rsidRPr="00392055">
        <w:rPr>
          <w:rStyle w:val="Char0"/>
          <w:rtl/>
        </w:rPr>
        <w:t xml:space="preserve"> جامع و مانع دانست</w:t>
      </w:r>
      <w:r w:rsidR="00524101" w:rsidRPr="00392055">
        <w:rPr>
          <w:rStyle w:val="Char0"/>
          <w:rFonts w:hint="cs"/>
          <w:rtl/>
        </w:rPr>
        <w:t>.</w:t>
      </w:r>
      <w:r w:rsidRPr="00392055">
        <w:rPr>
          <w:rStyle w:val="Char0"/>
          <w:rtl/>
        </w:rPr>
        <w:t xml:space="preserve"> با توجه به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معان</w:t>
      </w:r>
      <w:r w:rsidR="00DF08BB" w:rsidRPr="00392055">
        <w:rPr>
          <w:rStyle w:val="Char0"/>
          <w:rtl/>
        </w:rPr>
        <w:t>ی</w:t>
      </w:r>
      <w:r w:rsidRPr="00392055">
        <w:rPr>
          <w:rStyle w:val="Char0"/>
          <w:rtl/>
        </w:rPr>
        <w:t xml:space="preserve"> تعار</w:t>
      </w:r>
      <w:r w:rsidR="00DF08BB" w:rsidRPr="00392055">
        <w:rPr>
          <w:rStyle w:val="Char0"/>
          <w:rtl/>
        </w:rPr>
        <w:t>ی</w:t>
      </w:r>
      <w:r w:rsidRPr="00392055">
        <w:rPr>
          <w:rStyle w:val="Char0"/>
          <w:rtl/>
        </w:rPr>
        <w:t>ف د</w:t>
      </w:r>
      <w:r w:rsidR="00DF08BB" w:rsidRPr="00392055">
        <w:rPr>
          <w:rStyle w:val="Char0"/>
          <w:rtl/>
        </w:rPr>
        <w:t>ی</w:t>
      </w:r>
      <w:r w:rsidRPr="00392055">
        <w:rPr>
          <w:rStyle w:val="Char0"/>
          <w:rtl/>
        </w:rPr>
        <w:t>گر را</w:t>
      </w:r>
      <w:r w:rsidR="002478C8" w:rsidRPr="00392055">
        <w:rPr>
          <w:rStyle w:val="Char0"/>
          <w:rFonts w:hint="cs"/>
          <w:rtl/>
        </w:rPr>
        <w:t>؛ یعنی قبول قول دیگران بدون دلیل را</w:t>
      </w:r>
      <w:r w:rsidRPr="00392055">
        <w:rPr>
          <w:rStyle w:val="Char0"/>
          <w:rtl/>
        </w:rPr>
        <w:t xml:space="preserve"> شامل م</w:t>
      </w:r>
      <w:r w:rsidR="00DF08BB" w:rsidRPr="00392055">
        <w:rPr>
          <w:rStyle w:val="Char0"/>
          <w:rtl/>
        </w:rPr>
        <w:t>ی</w:t>
      </w:r>
      <w:r w:rsidRPr="00392055">
        <w:rPr>
          <w:rStyle w:val="Char0"/>
          <w:rtl/>
        </w:rPr>
        <w:t>‌شود و از ورود برخ</w:t>
      </w:r>
      <w:r w:rsidR="00DF08BB" w:rsidRPr="00392055">
        <w:rPr>
          <w:rStyle w:val="Char0"/>
          <w:rtl/>
        </w:rPr>
        <w:t>ی</w:t>
      </w:r>
      <w:r w:rsidRPr="00392055">
        <w:rPr>
          <w:rStyle w:val="Char0"/>
          <w:rtl/>
        </w:rPr>
        <w:t xml:space="preserve"> معان</w:t>
      </w:r>
      <w:r w:rsidR="00DF08BB" w:rsidRPr="00392055">
        <w:rPr>
          <w:rStyle w:val="Char0"/>
          <w:rtl/>
        </w:rPr>
        <w:t>ی</w:t>
      </w:r>
      <w:r w:rsidRPr="00392055">
        <w:rPr>
          <w:rStyle w:val="Char0"/>
          <w:rtl/>
        </w:rPr>
        <w:t xml:space="preserve"> فرع</w:t>
      </w:r>
      <w:r w:rsidR="00DF08BB" w:rsidRPr="00392055">
        <w:rPr>
          <w:rStyle w:val="Char0"/>
          <w:rtl/>
        </w:rPr>
        <w:t>ی</w:t>
      </w:r>
      <w:r w:rsidRPr="00392055">
        <w:rPr>
          <w:rStyle w:val="Char0"/>
          <w:rtl/>
        </w:rPr>
        <w:t xml:space="preserve"> نادرست ن</w:t>
      </w:r>
      <w:r w:rsidR="00DF08BB" w:rsidRPr="00392055">
        <w:rPr>
          <w:rStyle w:val="Char0"/>
          <w:rtl/>
        </w:rPr>
        <w:t>ی</w:t>
      </w:r>
      <w:r w:rsidRPr="00392055">
        <w:rPr>
          <w:rStyle w:val="Char0"/>
          <w:rtl/>
        </w:rPr>
        <w:t>ز جلوگ</w:t>
      </w:r>
      <w:r w:rsidR="00DF08BB" w:rsidRPr="00392055">
        <w:rPr>
          <w:rStyle w:val="Char0"/>
          <w:rtl/>
        </w:rPr>
        <w:t>ی</w:t>
      </w:r>
      <w:r w:rsidRPr="00392055">
        <w:rPr>
          <w:rStyle w:val="Char0"/>
          <w:rtl/>
        </w:rPr>
        <w:t>ر</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p>
    <w:p w:rsidR="00E11DC7" w:rsidRPr="002478C8" w:rsidRDefault="00E11DC7" w:rsidP="000B3DA5">
      <w:pPr>
        <w:pStyle w:val="a7"/>
        <w:rPr>
          <w:rtl/>
        </w:rPr>
      </w:pPr>
      <w:bookmarkStart w:id="54" w:name="_Toc338584856"/>
      <w:bookmarkStart w:id="55" w:name="_Toc344536322"/>
      <w:bookmarkStart w:id="56" w:name="_Toc344536491"/>
      <w:bookmarkStart w:id="57" w:name="_Toc344842225"/>
      <w:bookmarkStart w:id="58" w:name="_Toc442360902"/>
      <w:r w:rsidRPr="002478C8">
        <w:rPr>
          <w:rtl/>
        </w:rPr>
        <w:t>(1-2-3) قدر مشتر</w:t>
      </w:r>
      <w:r w:rsidR="000B3DA5">
        <w:rPr>
          <w:rFonts w:hint="cs"/>
          <w:rtl/>
        </w:rPr>
        <w:t>ک</w:t>
      </w:r>
      <w:r w:rsidRPr="002478C8">
        <w:rPr>
          <w:rtl/>
        </w:rPr>
        <w:t xml:space="preserve"> تعار</w:t>
      </w:r>
      <w:r w:rsidR="006933B2">
        <w:rPr>
          <w:rtl/>
        </w:rPr>
        <w:t>ی</w:t>
      </w:r>
      <w:r w:rsidRPr="002478C8">
        <w:rPr>
          <w:rtl/>
        </w:rPr>
        <w:t>ف</w:t>
      </w:r>
      <w:bookmarkEnd w:id="54"/>
      <w:bookmarkEnd w:id="55"/>
      <w:bookmarkEnd w:id="56"/>
      <w:bookmarkEnd w:id="57"/>
      <w:bookmarkEnd w:id="58"/>
    </w:p>
    <w:p w:rsidR="00E11DC7" w:rsidRPr="00392055" w:rsidRDefault="00E11DC7" w:rsidP="00392055">
      <w:pPr>
        <w:spacing w:line="240" w:lineRule="auto"/>
        <w:ind w:firstLine="284"/>
        <w:jc w:val="both"/>
        <w:rPr>
          <w:rStyle w:val="Char0"/>
          <w:rtl/>
        </w:rPr>
      </w:pPr>
      <w:r w:rsidRPr="00392055">
        <w:rPr>
          <w:rStyle w:val="Char0"/>
          <w:rtl/>
        </w:rPr>
        <w:t>در حق</w:t>
      </w:r>
      <w:r w:rsidR="00DF08BB" w:rsidRPr="00392055">
        <w:rPr>
          <w:rStyle w:val="Char0"/>
          <w:rtl/>
        </w:rPr>
        <w:t>ی</w:t>
      </w:r>
      <w:r w:rsidRPr="00392055">
        <w:rPr>
          <w:rStyle w:val="Char0"/>
          <w:rtl/>
        </w:rPr>
        <w:t>قت قدر مشتر</w:t>
      </w:r>
      <w:r w:rsidR="00DF08BB" w:rsidRPr="00392055">
        <w:rPr>
          <w:rStyle w:val="Char0"/>
          <w:rtl/>
        </w:rPr>
        <w:t>ک</w:t>
      </w:r>
      <w:r w:rsidRPr="00392055">
        <w:rPr>
          <w:rStyle w:val="Char0"/>
          <w:rtl/>
        </w:rPr>
        <w:t xml:space="preserve"> تمام</w:t>
      </w:r>
      <w:r w:rsidR="00DF08BB" w:rsidRPr="00392055">
        <w:rPr>
          <w:rStyle w:val="Char0"/>
          <w:rtl/>
        </w:rPr>
        <w:t>ی</w:t>
      </w:r>
      <w:r w:rsidRPr="00392055">
        <w:rPr>
          <w:rStyle w:val="Char0"/>
          <w:rtl/>
        </w:rPr>
        <w:t xml:space="preserve"> تعار</w:t>
      </w:r>
      <w:r w:rsidR="00DF08BB" w:rsidRPr="00392055">
        <w:rPr>
          <w:rStyle w:val="Char0"/>
          <w:rtl/>
        </w:rPr>
        <w:t>ی</w:t>
      </w:r>
      <w:r w:rsidRPr="00392055">
        <w:rPr>
          <w:rStyle w:val="Char0"/>
          <w:rtl/>
        </w:rPr>
        <w:t>ف مذ</w:t>
      </w:r>
      <w:r w:rsidR="00DF08BB" w:rsidRPr="00392055">
        <w:rPr>
          <w:rStyle w:val="Char0"/>
          <w:rtl/>
        </w:rPr>
        <w:t>ک</w:t>
      </w:r>
      <w:r w:rsidRPr="00392055">
        <w:rPr>
          <w:rStyle w:val="Char0"/>
          <w:rtl/>
        </w:rPr>
        <w:t>ور و تعار</w:t>
      </w:r>
      <w:r w:rsidR="00DF08BB" w:rsidRPr="00392055">
        <w:rPr>
          <w:rStyle w:val="Char0"/>
          <w:rtl/>
        </w:rPr>
        <w:t>ی</w:t>
      </w:r>
      <w:r w:rsidRPr="00392055">
        <w:rPr>
          <w:rStyle w:val="Char0"/>
          <w:rtl/>
        </w:rPr>
        <w:t>ف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w:t>
      </w:r>
      <w:r w:rsidR="000B3DA5" w:rsidRPr="00392055">
        <w:rPr>
          <w:rStyle w:val="Char0"/>
          <w:rtl/>
        </w:rPr>
        <w:t xml:space="preserve"> کتاب‌های </w:t>
      </w:r>
      <w:r w:rsidRPr="00392055">
        <w:rPr>
          <w:rStyle w:val="Char0"/>
          <w:rtl/>
        </w:rPr>
        <w:t>اصول</w:t>
      </w:r>
      <w:r w:rsidR="00DF08BB" w:rsidRPr="00392055">
        <w:rPr>
          <w:rStyle w:val="Char0"/>
          <w:rtl/>
        </w:rPr>
        <w:t>ی</w:t>
      </w:r>
      <w:r w:rsidRPr="00392055">
        <w:rPr>
          <w:rStyle w:val="Char0"/>
          <w:rtl/>
        </w:rPr>
        <w:t xml:space="preserve"> وجود دارند</w:t>
      </w:r>
      <w:r w:rsidR="00524101" w:rsidRPr="00392055">
        <w:rPr>
          <w:rStyle w:val="Char0"/>
          <w:rFonts w:hint="cs"/>
          <w:rtl/>
        </w:rPr>
        <w:t>،</w:t>
      </w:r>
      <w:r w:rsidRPr="00392055">
        <w:rPr>
          <w:rStyle w:val="Char0"/>
          <w:rtl/>
        </w:rPr>
        <w:t xml:space="preserve"> به صورت ذ</w:t>
      </w:r>
      <w:r w:rsidR="00DF08BB" w:rsidRPr="00392055">
        <w:rPr>
          <w:rStyle w:val="Char0"/>
          <w:rtl/>
        </w:rPr>
        <w:t>ی</w:t>
      </w:r>
      <w:r w:rsidRPr="00392055">
        <w:rPr>
          <w:rStyle w:val="Char0"/>
          <w:rtl/>
        </w:rPr>
        <w:t>ل است و حت</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قدر مشتر</w:t>
      </w:r>
      <w:r w:rsidR="00DF08BB" w:rsidRPr="00392055">
        <w:rPr>
          <w:rStyle w:val="Char0"/>
          <w:rtl/>
        </w:rPr>
        <w:t>ک</w:t>
      </w:r>
      <w:r w:rsidRPr="00392055">
        <w:rPr>
          <w:rStyle w:val="Char0"/>
          <w:rtl/>
        </w:rPr>
        <w:t xml:space="preserve"> را م</w:t>
      </w:r>
      <w:r w:rsidR="00DF08BB" w:rsidRPr="00392055">
        <w:rPr>
          <w:rStyle w:val="Char0"/>
          <w:rtl/>
        </w:rPr>
        <w:t>ی</w:t>
      </w:r>
      <w:r w:rsidRPr="00392055">
        <w:rPr>
          <w:rStyle w:val="Char0"/>
          <w:rtl/>
        </w:rPr>
        <w:t>‌توان پ</w:t>
      </w:r>
      <w:r w:rsidR="00DF08BB" w:rsidRPr="00392055">
        <w:rPr>
          <w:rStyle w:val="Char0"/>
          <w:rtl/>
        </w:rPr>
        <w:t>ی</w:t>
      </w:r>
      <w:r w:rsidRPr="00392055">
        <w:rPr>
          <w:rStyle w:val="Char0"/>
          <w:rtl/>
        </w:rPr>
        <w:t>امدها</w:t>
      </w:r>
      <w:r w:rsidR="00DF08BB" w:rsidRPr="00392055">
        <w:rPr>
          <w:rStyle w:val="Char0"/>
          <w:rtl/>
        </w:rPr>
        <w:t>ی</w:t>
      </w:r>
      <w:r w:rsidRPr="00392055">
        <w:rPr>
          <w:rStyle w:val="Char0"/>
          <w:rtl/>
        </w:rPr>
        <w:t xml:space="preserve"> تعر</w:t>
      </w:r>
      <w:r w:rsidR="00DF08BB" w:rsidRPr="00392055">
        <w:rPr>
          <w:rStyle w:val="Char0"/>
          <w:rtl/>
        </w:rPr>
        <w:t>ی</w:t>
      </w:r>
      <w:r w:rsidRPr="00392055">
        <w:rPr>
          <w:rStyle w:val="Char0"/>
          <w:rtl/>
        </w:rPr>
        <w:t>ف تقل</w:t>
      </w:r>
      <w:r w:rsidR="00DF08BB" w:rsidRPr="00392055">
        <w:rPr>
          <w:rStyle w:val="Char0"/>
          <w:rtl/>
        </w:rPr>
        <w:t>ی</w:t>
      </w:r>
      <w:r w:rsidRPr="00392055">
        <w:rPr>
          <w:rStyle w:val="Char0"/>
          <w:rtl/>
        </w:rPr>
        <w:t>د ن</w:t>
      </w:r>
      <w:r w:rsidR="00DF08BB" w:rsidRPr="00392055">
        <w:rPr>
          <w:rStyle w:val="Char0"/>
          <w:rtl/>
        </w:rPr>
        <w:t>ی</w:t>
      </w:r>
      <w:r w:rsidRPr="00392055">
        <w:rPr>
          <w:rStyle w:val="Char0"/>
          <w:rtl/>
        </w:rPr>
        <w:t>ز ب</w:t>
      </w:r>
      <w:r w:rsidR="00DF08BB" w:rsidRPr="00392055">
        <w:rPr>
          <w:rStyle w:val="Char0"/>
          <w:rtl/>
        </w:rPr>
        <w:t>ی</w:t>
      </w:r>
      <w:r w:rsidRPr="00392055">
        <w:rPr>
          <w:rStyle w:val="Char0"/>
          <w:rtl/>
        </w:rPr>
        <w:t>ان نمود.</w:t>
      </w:r>
    </w:p>
    <w:p w:rsidR="000B3DA5" w:rsidRDefault="00E11DC7" w:rsidP="000B3DA5">
      <w:pPr>
        <w:pStyle w:val="ListParagraph"/>
        <w:numPr>
          <w:ilvl w:val="0"/>
          <w:numId w:val="19"/>
        </w:numPr>
        <w:spacing w:after="0" w:line="240" w:lineRule="auto"/>
        <w:ind w:left="641" w:hanging="357"/>
        <w:jc w:val="both"/>
        <w:rPr>
          <w:rStyle w:val="Char0"/>
        </w:rPr>
      </w:pPr>
      <w:r w:rsidRPr="00C64670">
        <w:rPr>
          <w:rStyle w:val="Char0"/>
          <w:rtl/>
        </w:rPr>
        <w:t>قبول قول مقلّد بدون ا</w:t>
      </w:r>
      <w:r w:rsidR="00DF08BB">
        <w:rPr>
          <w:rStyle w:val="Char0"/>
          <w:rtl/>
        </w:rPr>
        <w:t>ی</w:t>
      </w:r>
      <w:r w:rsidRPr="00C64670">
        <w:rPr>
          <w:rStyle w:val="Char0"/>
          <w:rtl/>
        </w:rPr>
        <w:t>ن</w:t>
      </w:r>
      <w:r w:rsidR="00DF08BB">
        <w:rPr>
          <w:rStyle w:val="Char0"/>
          <w:rtl/>
        </w:rPr>
        <w:t>ک</w:t>
      </w:r>
      <w:r w:rsidRPr="00C64670">
        <w:rPr>
          <w:rStyle w:val="Char0"/>
          <w:rtl/>
        </w:rPr>
        <w:t>ه دل</w:t>
      </w:r>
      <w:r w:rsidR="00DF08BB">
        <w:rPr>
          <w:rStyle w:val="Char0"/>
          <w:rtl/>
        </w:rPr>
        <w:t>ی</w:t>
      </w:r>
      <w:r w:rsidRPr="00C64670">
        <w:rPr>
          <w:rStyle w:val="Char0"/>
          <w:rtl/>
        </w:rPr>
        <w:t>ل آن ح</w:t>
      </w:r>
      <w:r w:rsidR="00DF08BB">
        <w:rPr>
          <w:rStyle w:val="Char0"/>
          <w:rtl/>
        </w:rPr>
        <w:t>ک</w:t>
      </w:r>
      <w:r w:rsidRPr="00C64670">
        <w:rPr>
          <w:rStyle w:val="Char0"/>
          <w:rtl/>
        </w:rPr>
        <w:t>م فهم</w:t>
      </w:r>
      <w:r w:rsidR="00DF08BB">
        <w:rPr>
          <w:rStyle w:val="Char0"/>
          <w:rtl/>
        </w:rPr>
        <w:t>ی</w:t>
      </w:r>
      <w:r w:rsidRPr="00C64670">
        <w:rPr>
          <w:rStyle w:val="Char0"/>
          <w:rtl/>
        </w:rPr>
        <w:t>ده شود</w:t>
      </w:r>
      <w:r w:rsidR="00524101" w:rsidRPr="00C64670">
        <w:rPr>
          <w:rStyle w:val="Char0"/>
          <w:rFonts w:hint="cs"/>
          <w:rtl/>
        </w:rPr>
        <w:t>؛</w:t>
      </w:r>
      <w:r w:rsidRPr="00C64670">
        <w:rPr>
          <w:rStyle w:val="Char0"/>
          <w:rtl/>
        </w:rPr>
        <w:t xml:space="preserve"> ز</w:t>
      </w:r>
      <w:r w:rsidR="00DF08BB">
        <w:rPr>
          <w:rStyle w:val="Char0"/>
          <w:rtl/>
        </w:rPr>
        <w:t>ی</w:t>
      </w:r>
      <w:r w:rsidRPr="00C64670">
        <w:rPr>
          <w:rStyle w:val="Char0"/>
          <w:rtl/>
        </w:rPr>
        <w:t>را در غ</w:t>
      </w:r>
      <w:r w:rsidR="00DF08BB">
        <w:rPr>
          <w:rStyle w:val="Char0"/>
          <w:rtl/>
        </w:rPr>
        <w:t>ی</w:t>
      </w:r>
      <w:r w:rsidRPr="00C64670">
        <w:rPr>
          <w:rStyle w:val="Char0"/>
          <w:rtl/>
        </w:rPr>
        <w:t>ر ا</w:t>
      </w:r>
      <w:r w:rsidR="00DF08BB">
        <w:rPr>
          <w:rStyle w:val="Char0"/>
          <w:rtl/>
        </w:rPr>
        <w:t>ی</w:t>
      </w:r>
      <w:r w:rsidRPr="00C64670">
        <w:rPr>
          <w:rStyle w:val="Char0"/>
          <w:rtl/>
        </w:rPr>
        <w:t>ن صورت إتّباع نام دارد و ا</w:t>
      </w:r>
      <w:r w:rsidR="00DF08BB">
        <w:rPr>
          <w:rStyle w:val="Char0"/>
          <w:rtl/>
        </w:rPr>
        <w:t>ی</w:t>
      </w:r>
      <w:r w:rsidRPr="00C64670">
        <w:rPr>
          <w:rStyle w:val="Char0"/>
          <w:rtl/>
        </w:rPr>
        <w:t>ن غ</w:t>
      </w:r>
      <w:r w:rsidR="00DF08BB">
        <w:rPr>
          <w:rStyle w:val="Char0"/>
          <w:rtl/>
        </w:rPr>
        <w:t>ی</w:t>
      </w:r>
      <w:r w:rsidRPr="00C64670">
        <w:rPr>
          <w:rStyle w:val="Char0"/>
          <w:rtl/>
        </w:rPr>
        <w:t>ر مذموم است و شامل تقل</w:t>
      </w:r>
      <w:r w:rsidR="00DF08BB">
        <w:rPr>
          <w:rStyle w:val="Char0"/>
          <w:rtl/>
        </w:rPr>
        <w:t>ی</w:t>
      </w:r>
      <w:r w:rsidRPr="00C64670">
        <w:rPr>
          <w:rStyle w:val="Char0"/>
          <w:rtl/>
        </w:rPr>
        <w:t>د نم</w:t>
      </w:r>
      <w:r w:rsidR="00DF08BB">
        <w:rPr>
          <w:rStyle w:val="Char0"/>
          <w:rtl/>
        </w:rPr>
        <w:t>ی</w:t>
      </w:r>
      <w:r w:rsidRPr="00C64670">
        <w:rPr>
          <w:rStyle w:val="Char0"/>
          <w:rtl/>
        </w:rPr>
        <w:t>‌شود.</w:t>
      </w:r>
    </w:p>
    <w:p w:rsidR="000B3DA5" w:rsidRDefault="00E11DC7" w:rsidP="006D25EE">
      <w:pPr>
        <w:pStyle w:val="ListParagraph"/>
        <w:numPr>
          <w:ilvl w:val="0"/>
          <w:numId w:val="19"/>
        </w:numPr>
        <w:spacing w:after="0" w:line="240" w:lineRule="auto"/>
        <w:ind w:left="641" w:hanging="357"/>
        <w:jc w:val="both"/>
        <w:rPr>
          <w:rStyle w:val="Char0"/>
        </w:rPr>
      </w:pPr>
      <w:r w:rsidRPr="00C64670">
        <w:rPr>
          <w:rStyle w:val="Char0"/>
          <w:rtl/>
        </w:rPr>
        <w:t>عمل به قرآن و سنت پ</w:t>
      </w:r>
      <w:r w:rsidR="00DF08BB">
        <w:rPr>
          <w:rStyle w:val="Char0"/>
          <w:rtl/>
        </w:rPr>
        <w:t>ی</w:t>
      </w:r>
      <w:r w:rsidRPr="00C64670">
        <w:rPr>
          <w:rStyle w:val="Char0"/>
          <w:rtl/>
        </w:rPr>
        <w:t>امبر عظ</w:t>
      </w:r>
      <w:r w:rsidR="00DF08BB">
        <w:rPr>
          <w:rStyle w:val="Char0"/>
          <w:rtl/>
        </w:rPr>
        <w:t>ی</w:t>
      </w:r>
      <w:r w:rsidRPr="00C64670">
        <w:rPr>
          <w:rStyle w:val="Char0"/>
          <w:rtl/>
        </w:rPr>
        <w:t>م‌الشأن</w:t>
      </w:r>
      <w:r w:rsidR="00BD4800" w:rsidRPr="000B3DA5">
        <w:rPr>
          <w:rFonts w:ascii="AGA Arabesque" w:hAnsi="AGA Arabesque" w:cs="CTraditional Arabic"/>
          <w:sz w:val="32"/>
          <w:szCs w:val="32"/>
          <w:rtl/>
        </w:rPr>
        <w:t xml:space="preserve"> </w:t>
      </w:r>
      <w:r w:rsidR="00375A0F" w:rsidRPr="00375A0F">
        <w:rPr>
          <w:rFonts w:ascii="AGA Arabesque" w:hAnsi="AGA Arabesque" w:cs="CTraditional Arabic" w:hint="cs"/>
          <w:sz w:val="32"/>
          <w:szCs w:val="28"/>
          <w:rtl/>
        </w:rPr>
        <w:t>ج</w:t>
      </w:r>
      <w:r w:rsidRPr="00C64670">
        <w:rPr>
          <w:rStyle w:val="Char0"/>
          <w:rtl/>
        </w:rPr>
        <w:t xml:space="preserve"> و ن</w:t>
      </w:r>
      <w:r w:rsidR="00DF08BB">
        <w:rPr>
          <w:rStyle w:val="Char0"/>
          <w:rtl/>
        </w:rPr>
        <w:t>ی</w:t>
      </w:r>
      <w:r w:rsidRPr="00C64670">
        <w:rPr>
          <w:rStyle w:val="Char0"/>
          <w:rtl/>
        </w:rPr>
        <w:t>ز اجماع اُمّت تقل</w:t>
      </w:r>
      <w:r w:rsidR="00DF08BB">
        <w:rPr>
          <w:rStyle w:val="Char0"/>
          <w:rtl/>
        </w:rPr>
        <w:t>ی</w:t>
      </w:r>
      <w:r w:rsidRPr="00C64670">
        <w:rPr>
          <w:rStyle w:val="Char0"/>
          <w:rtl/>
        </w:rPr>
        <w:t>د محسوب نم</w:t>
      </w:r>
      <w:r w:rsidR="00DF08BB">
        <w:rPr>
          <w:rStyle w:val="Char0"/>
          <w:rtl/>
        </w:rPr>
        <w:t>ی</w:t>
      </w:r>
      <w:r w:rsidRPr="00C64670">
        <w:rPr>
          <w:rStyle w:val="Char0"/>
          <w:rtl/>
        </w:rPr>
        <w:t>‌شود.</w:t>
      </w:r>
      <w:r w:rsidRPr="006933B2">
        <w:rPr>
          <w:rStyle w:val="FootnoteReference"/>
          <w:rFonts w:cs="IRNazli"/>
          <w:sz w:val="32"/>
          <w:szCs w:val="28"/>
          <w:rtl/>
        </w:rPr>
        <w:t>(</w:t>
      </w:r>
      <w:r w:rsidRPr="006933B2">
        <w:rPr>
          <w:rStyle w:val="FootnoteReference"/>
          <w:rFonts w:cs="IRNazli"/>
          <w:sz w:val="32"/>
          <w:szCs w:val="28"/>
          <w:rtl/>
        </w:rPr>
        <w:footnoteReference w:id="20"/>
      </w:r>
      <w:r w:rsidRPr="006933B2">
        <w:rPr>
          <w:rStyle w:val="FootnoteReference"/>
          <w:rFonts w:cs="IRNazli"/>
          <w:sz w:val="32"/>
          <w:szCs w:val="28"/>
          <w:rtl/>
        </w:rPr>
        <w:t>)</w:t>
      </w:r>
      <w:r w:rsidRPr="00C64670">
        <w:rPr>
          <w:rStyle w:val="Char0"/>
          <w:rtl/>
        </w:rPr>
        <w:t xml:space="preserve"> و ن</w:t>
      </w:r>
      <w:r w:rsidR="00DF08BB">
        <w:rPr>
          <w:rStyle w:val="Char0"/>
          <w:rtl/>
        </w:rPr>
        <w:t>ی</w:t>
      </w:r>
      <w:r w:rsidRPr="00C64670">
        <w:rPr>
          <w:rStyle w:val="Char0"/>
          <w:rtl/>
        </w:rPr>
        <w:t>ز عمل به قول صحاب</w:t>
      </w:r>
      <w:r w:rsidR="00DF08BB">
        <w:rPr>
          <w:rStyle w:val="Char0"/>
          <w:rtl/>
        </w:rPr>
        <w:t>ی</w:t>
      </w:r>
      <w:r w:rsidRPr="00C64670">
        <w:rPr>
          <w:rStyle w:val="Char0"/>
          <w:rtl/>
        </w:rPr>
        <w:t xml:space="preserve"> بنابر نظر </w:t>
      </w:r>
      <w:r w:rsidR="00DF08BB">
        <w:rPr>
          <w:rStyle w:val="Char0"/>
          <w:rtl/>
        </w:rPr>
        <w:t>ک</w:t>
      </w:r>
      <w:r w:rsidRPr="00C64670">
        <w:rPr>
          <w:rStyle w:val="Char0"/>
          <w:rtl/>
        </w:rPr>
        <w:t>سان</w:t>
      </w:r>
      <w:r w:rsidR="00DF08BB">
        <w:rPr>
          <w:rStyle w:val="Char0"/>
          <w:rtl/>
        </w:rPr>
        <w:t>ی</w:t>
      </w:r>
      <w:r w:rsidRPr="00C64670">
        <w:rPr>
          <w:rStyle w:val="Char0"/>
          <w:rtl/>
        </w:rPr>
        <w:t xml:space="preserve"> </w:t>
      </w:r>
      <w:r w:rsidR="00DF08BB">
        <w:rPr>
          <w:rStyle w:val="Char0"/>
          <w:rtl/>
        </w:rPr>
        <w:t>ک</w:t>
      </w:r>
      <w:r w:rsidRPr="00C64670">
        <w:rPr>
          <w:rStyle w:val="Char0"/>
          <w:rtl/>
        </w:rPr>
        <w:t>ه قائل به حج</w:t>
      </w:r>
      <w:r w:rsidR="00DF08BB">
        <w:rPr>
          <w:rStyle w:val="Char0"/>
          <w:rtl/>
        </w:rPr>
        <w:t>ی</w:t>
      </w:r>
      <w:r w:rsidRPr="00C64670">
        <w:rPr>
          <w:rStyle w:val="Char0"/>
          <w:rtl/>
        </w:rPr>
        <w:t>ت آن هستند، تقل</w:t>
      </w:r>
      <w:r w:rsidR="00DF08BB">
        <w:rPr>
          <w:rStyle w:val="Char0"/>
          <w:rtl/>
        </w:rPr>
        <w:t>ی</w:t>
      </w:r>
      <w:r w:rsidRPr="00C64670">
        <w:rPr>
          <w:rStyle w:val="Char0"/>
          <w:rtl/>
        </w:rPr>
        <w:t>د محسوب نم</w:t>
      </w:r>
      <w:r w:rsidR="00DF08BB">
        <w:rPr>
          <w:rStyle w:val="Char0"/>
          <w:rtl/>
        </w:rPr>
        <w:t>ی</w:t>
      </w:r>
      <w:r w:rsidRPr="00C64670">
        <w:rPr>
          <w:rStyle w:val="Char0"/>
          <w:rtl/>
        </w:rPr>
        <w:t>‌گردد</w:t>
      </w:r>
      <w:r w:rsidR="004F5D7F" w:rsidRPr="00C64670">
        <w:rPr>
          <w:rStyle w:val="Char0"/>
          <w:rFonts w:hint="cs"/>
          <w:rtl/>
        </w:rPr>
        <w:t>؛</w:t>
      </w:r>
      <w:r w:rsidRPr="00C64670">
        <w:rPr>
          <w:rStyle w:val="Char0"/>
          <w:rtl/>
        </w:rPr>
        <w:t xml:space="preserve"> ز</w:t>
      </w:r>
      <w:r w:rsidR="00DF08BB">
        <w:rPr>
          <w:rStyle w:val="Char0"/>
          <w:rtl/>
        </w:rPr>
        <w:t>ی</w:t>
      </w:r>
      <w:r w:rsidRPr="00C64670">
        <w:rPr>
          <w:rStyle w:val="Char0"/>
          <w:rtl/>
        </w:rPr>
        <w:t>را آنان خود ذاتاً حجت هستند.</w:t>
      </w:r>
    </w:p>
    <w:p w:rsidR="000B3DA5" w:rsidRDefault="00E11DC7" w:rsidP="000B3DA5">
      <w:pPr>
        <w:pStyle w:val="ListParagraph"/>
        <w:numPr>
          <w:ilvl w:val="0"/>
          <w:numId w:val="19"/>
        </w:numPr>
        <w:spacing w:after="0" w:line="240" w:lineRule="auto"/>
        <w:ind w:left="641" w:hanging="357"/>
        <w:jc w:val="both"/>
        <w:rPr>
          <w:rStyle w:val="Char0"/>
          <w:spacing w:val="-2"/>
        </w:rPr>
      </w:pPr>
      <w:r w:rsidRPr="000B3DA5">
        <w:rPr>
          <w:rStyle w:val="Char0"/>
          <w:spacing w:val="-2"/>
          <w:rtl/>
        </w:rPr>
        <w:t>تقل</w:t>
      </w:r>
      <w:r w:rsidR="00DF08BB" w:rsidRPr="000B3DA5">
        <w:rPr>
          <w:rStyle w:val="Char0"/>
          <w:spacing w:val="-2"/>
          <w:rtl/>
        </w:rPr>
        <w:t>ی</w:t>
      </w:r>
      <w:r w:rsidRPr="000B3DA5">
        <w:rPr>
          <w:rStyle w:val="Char0"/>
          <w:spacing w:val="-2"/>
          <w:rtl/>
        </w:rPr>
        <w:t>د شامل ح</w:t>
      </w:r>
      <w:r w:rsidR="00DF08BB" w:rsidRPr="000B3DA5">
        <w:rPr>
          <w:rStyle w:val="Char0"/>
          <w:spacing w:val="-2"/>
          <w:rtl/>
        </w:rPr>
        <w:t>ک</w:t>
      </w:r>
      <w:r w:rsidRPr="000B3DA5">
        <w:rPr>
          <w:rStyle w:val="Char0"/>
          <w:spacing w:val="-2"/>
          <w:rtl/>
        </w:rPr>
        <w:t>م قاض</w:t>
      </w:r>
      <w:r w:rsidR="00DF08BB" w:rsidRPr="000B3DA5">
        <w:rPr>
          <w:rStyle w:val="Char0"/>
          <w:spacing w:val="-2"/>
          <w:rtl/>
        </w:rPr>
        <w:t>ی</w:t>
      </w:r>
      <w:r w:rsidRPr="000B3DA5">
        <w:rPr>
          <w:rStyle w:val="Char0"/>
          <w:spacing w:val="-2"/>
          <w:rtl/>
        </w:rPr>
        <w:t xml:space="preserve"> ب</w:t>
      </w:r>
      <w:r w:rsidR="004F5D7F" w:rsidRPr="000B3DA5">
        <w:rPr>
          <w:rStyle w:val="Char0"/>
          <w:rFonts w:hint="cs"/>
          <w:spacing w:val="-2"/>
          <w:rtl/>
        </w:rPr>
        <w:t xml:space="preserve">ه </w:t>
      </w:r>
      <w:r w:rsidRPr="000B3DA5">
        <w:rPr>
          <w:rStyle w:val="Char0"/>
          <w:spacing w:val="-2"/>
          <w:rtl/>
        </w:rPr>
        <w:t>وس</w:t>
      </w:r>
      <w:r w:rsidR="00DF08BB" w:rsidRPr="000B3DA5">
        <w:rPr>
          <w:rStyle w:val="Char0"/>
          <w:spacing w:val="-2"/>
          <w:rtl/>
        </w:rPr>
        <w:t>ی</w:t>
      </w:r>
      <w:r w:rsidRPr="000B3DA5">
        <w:rPr>
          <w:rStyle w:val="Char0"/>
          <w:spacing w:val="-2"/>
          <w:rtl/>
        </w:rPr>
        <w:t>ل</w:t>
      </w:r>
      <w:r w:rsidR="00DF08BB" w:rsidRPr="000B3DA5">
        <w:rPr>
          <w:rStyle w:val="Char0"/>
          <w:rFonts w:hint="cs"/>
          <w:spacing w:val="-2"/>
          <w:rtl/>
        </w:rPr>
        <w:t>ۀ</w:t>
      </w:r>
      <w:r w:rsidR="00AC2D37" w:rsidRPr="000B3DA5">
        <w:rPr>
          <w:rStyle w:val="Char0"/>
          <w:spacing w:val="-2"/>
          <w:rtl/>
        </w:rPr>
        <w:t xml:space="preserve"> </w:t>
      </w:r>
      <w:r w:rsidRPr="000B3DA5">
        <w:rPr>
          <w:rStyle w:val="Char0"/>
          <w:spacing w:val="-2"/>
          <w:rtl/>
        </w:rPr>
        <w:t>شهادت شهود و قبول روا</w:t>
      </w:r>
      <w:r w:rsidR="00DF08BB" w:rsidRPr="000B3DA5">
        <w:rPr>
          <w:rStyle w:val="Char0"/>
          <w:spacing w:val="-2"/>
          <w:rtl/>
        </w:rPr>
        <w:t>ی</w:t>
      </w:r>
      <w:r w:rsidRPr="000B3DA5">
        <w:rPr>
          <w:rStyle w:val="Char0"/>
          <w:spacing w:val="-2"/>
          <w:rtl/>
        </w:rPr>
        <w:t>ت راو</w:t>
      </w:r>
      <w:r w:rsidR="00DF08BB" w:rsidRPr="000B3DA5">
        <w:rPr>
          <w:rStyle w:val="Char0"/>
          <w:spacing w:val="-2"/>
          <w:rtl/>
        </w:rPr>
        <w:t>ی</w:t>
      </w:r>
      <w:r w:rsidR="004F5D7F" w:rsidRPr="000B3DA5">
        <w:rPr>
          <w:rStyle w:val="Char0"/>
          <w:rFonts w:hint="cs"/>
          <w:spacing w:val="-2"/>
          <w:rtl/>
        </w:rPr>
        <w:t>،</w:t>
      </w:r>
      <w:r w:rsidRPr="000B3DA5">
        <w:rPr>
          <w:rStyle w:val="Char0"/>
          <w:spacing w:val="-2"/>
          <w:rtl/>
        </w:rPr>
        <w:t xml:space="preserve"> اگر از </w:t>
      </w:r>
      <w:r w:rsidR="00DF08BB" w:rsidRPr="000B3DA5">
        <w:rPr>
          <w:rStyle w:val="Char0"/>
          <w:spacing w:val="-2"/>
          <w:rtl/>
        </w:rPr>
        <w:t>ک</w:t>
      </w:r>
      <w:r w:rsidRPr="000B3DA5">
        <w:rPr>
          <w:rStyle w:val="Char0"/>
          <w:spacing w:val="-2"/>
          <w:rtl/>
        </w:rPr>
        <w:t>س</w:t>
      </w:r>
      <w:r w:rsidR="00DF08BB" w:rsidRPr="000B3DA5">
        <w:rPr>
          <w:rStyle w:val="Char0"/>
          <w:spacing w:val="-2"/>
          <w:rtl/>
        </w:rPr>
        <w:t>ی</w:t>
      </w:r>
      <w:r w:rsidRPr="000B3DA5">
        <w:rPr>
          <w:rStyle w:val="Char0"/>
          <w:spacing w:val="-2"/>
          <w:rtl/>
        </w:rPr>
        <w:t xml:space="preserve"> </w:t>
      </w:r>
      <w:r w:rsidR="00DF08BB" w:rsidRPr="000B3DA5">
        <w:rPr>
          <w:rStyle w:val="Char0"/>
          <w:spacing w:val="-2"/>
          <w:rtl/>
        </w:rPr>
        <w:t>ک</w:t>
      </w:r>
      <w:r w:rsidRPr="000B3DA5">
        <w:rPr>
          <w:rStyle w:val="Char0"/>
          <w:spacing w:val="-2"/>
          <w:rtl/>
        </w:rPr>
        <w:t>ه ب</w:t>
      </w:r>
      <w:r w:rsidR="004F5D7F" w:rsidRPr="000B3DA5">
        <w:rPr>
          <w:rStyle w:val="Char0"/>
          <w:rFonts w:hint="cs"/>
          <w:spacing w:val="-2"/>
          <w:rtl/>
        </w:rPr>
        <w:t xml:space="preserve">ه </w:t>
      </w:r>
      <w:r w:rsidRPr="000B3DA5">
        <w:rPr>
          <w:rStyle w:val="Char0"/>
          <w:spacing w:val="-2"/>
          <w:rtl/>
        </w:rPr>
        <w:t>وس</w:t>
      </w:r>
      <w:r w:rsidR="00DF08BB" w:rsidRPr="000B3DA5">
        <w:rPr>
          <w:rStyle w:val="Char0"/>
          <w:spacing w:val="-2"/>
          <w:rtl/>
        </w:rPr>
        <w:t>ی</w:t>
      </w:r>
      <w:r w:rsidRPr="000B3DA5">
        <w:rPr>
          <w:rStyle w:val="Char0"/>
          <w:spacing w:val="-2"/>
          <w:rtl/>
        </w:rPr>
        <w:t>ل</w:t>
      </w:r>
      <w:r w:rsidR="00DF08BB" w:rsidRPr="000B3DA5">
        <w:rPr>
          <w:rStyle w:val="Char0"/>
          <w:rFonts w:hint="cs"/>
          <w:spacing w:val="-2"/>
          <w:rtl/>
        </w:rPr>
        <w:t>ۀ</w:t>
      </w:r>
      <w:r w:rsidRPr="000B3DA5">
        <w:rPr>
          <w:rStyle w:val="Char0"/>
          <w:spacing w:val="-2"/>
          <w:rtl/>
        </w:rPr>
        <w:t xml:space="preserve"> آن حجت برپا م</w:t>
      </w:r>
      <w:r w:rsidR="00DF08BB" w:rsidRPr="000B3DA5">
        <w:rPr>
          <w:rStyle w:val="Char0"/>
          <w:spacing w:val="-2"/>
          <w:rtl/>
        </w:rPr>
        <w:t>ی</w:t>
      </w:r>
      <w:r w:rsidRPr="000B3DA5">
        <w:rPr>
          <w:rStyle w:val="Char0"/>
          <w:spacing w:val="-2"/>
          <w:rtl/>
        </w:rPr>
        <w:t>‌شود، روا</w:t>
      </w:r>
      <w:r w:rsidR="00DF08BB" w:rsidRPr="000B3DA5">
        <w:rPr>
          <w:rStyle w:val="Char0"/>
          <w:spacing w:val="-2"/>
          <w:rtl/>
        </w:rPr>
        <w:t>ی</w:t>
      </w:r>
      <w:r w:rsidRPr="000B3DA5">
        <w:rPr>
          <w:rStyle w:val="Char0"/>
          <w:spacing w:val="-2"/>
          <w:rtl/>
        </w:rPr>
        <w:t xml:space="preserve">ت </w:t>
      </w:r>
      <w:r w:rsidR="00DF08BB" w:rsidRPr="000B3DA5">
        <w:rPr>
          <w:rStyle w:val="Char0"/>
          <w:spacing w:val="-2"/>
          <w:rtl/>
        </w:rPr>
        <w:t>ک</w:t>
      </w:r>
      <w:r w:rsidRPr="000B3DA5">
        <w:rPr>
          <w:rStyle w:val="Char0"/>
          <w:spacing w:val="-2"/>
          <w:rtl/>
        </w:rPr>
        <w:t>ند تقل</w:t>
      </w:r>
      <w:r w:rsidR="00DF08BB" w:rsidRPr="000B3DA5">
        <w:rPr>
          <w:rStyle w:val="Char0"/>
          <w:spacing w:val="-2"/>
          <w:rtl/>
        </w:rPr>
        <w:t>ی</w:t>
      </w:r>
      <w:r w:rsidRPr="000B3DA5">
        <w:rPr>
          <w:rStyle w:val="Char0"/>
          <w:spacing w:val="-2"/>
          <w:rtl/>
        </w:rPr>
        <w:t>د محسوب نم</w:t>
      </w:r>
      <w:r w:rsidR="00DF08BB" w:rsidRPr="000B3DA5">
        <w:rPr>
          <w:rStyle w:val="Char0"/>
          <w:spacing w:val="-2"/>
          <w:rtl/>
        </w:rPr>
        <w:t>ی</w:t>
      </w:r>
      <w:r w:rsidRPr="000B3DA5">
        <w:rPr>
          <w:rStyle w:val="Char0"/>
          <w:spacing w:val="-2"/>
          <w:rtl/>
        </w:rPr>
        <w:t>‌گردد.</w:t>
      </w:r>
    </w:p>
    <w:p w:rsidR="00E11DC7" w:rsidRPr="000B3DA5" w:rsidRDefault="00E11DC7" w:rsidP="000B3DA5">
      <w:pPr>
        <w:pStyle w:val="ListParagraph"/>
        <w:numPr>
          <w:ilvl w:val="0"/>
          <w:numId w:val="19"/>
        </w:numPr>
        <w:spacing w:after="0" w:line="240" w:lineRule="auto"/>
        <w:ind w:left="641" w:hanging="357"/>
        <w:jc w:val="both"/>
        <w:rPr>
          <w:rStyle w:val="Char0"/>
          <w:spacing w:val="-2"/>
          <w:rtl/>
        </w:rPr>
      </w:pPr>
      <w:r w:rsidRPr="00C64670">
        <w:rPr>
          <w:rStyle w:val="Char0"/>
          <w:rtl/>
        </w:rPr>
        <w:t>تقل</w:t>
      </w:r>
      <w:r w:rsidR="00DF08BB">
        <w:rPr>
          <w:rStyle w:val="Char0"/>
          <w:rtl/>
        </w:rPr>
        <w:t>ی</w:t>
      </w:r>
      <w:r w:rsidRPr="00C64670">
        <w:rPr>
          <w:rStyle w:val="Char0"/>
          <w:rtl/>
        </w:rPr>
        <w:t>د شرع</w:t>
      </w:r>
      <w:r w:rsidR="00DF08BB">
        <w:rPr>
          <w:rStyle w:val="Char0"/>
          <w:rtl/>
        </w:rPr>
        <w:t>ی</w:t>
      </w:r>
      <w:r w:rsidRPr="00C64670">
        <w:rPr>
          <w:rStyle w:val="Char0"/>
          <w:rtl/>
        </w:rPr>
        <w:t xml:space="preserve"> فقط مربوط به مسائل شرع</w:t>
      </w:r>
      <w:r w:rsidR="00DF08BB">
        <w:rPr>
          <w:rStyle w:val="Char0"/>
          <w:rtl/>
        </w:rPr>
        <w:t>ی</w:t>
      </w:r>
      <w:r w:rsidRPr="00C64670">
        <w:rPr>
          <w:rStyle w:val="Char0"/>
          <w:rtl/>
        </w:rPr>
        <w:t xml:space="preserve"> از جمله فروع و اصول د</w:t>
      </w:r>
      <w:r w:rsidR="00DF08BB">
        <w:rPr>
          <w:rStyle w:val="Char0"/>
          <w:rtl/>
        </w:rPr>
        <w:t>ی</w:t>
      </w:r>
      <w:r w:rsidRPr="00C64670">
        <w:rPr>
          <w:rStyle w:val="Char0"/>
          <w:rtl/>
        </w:rPr>
        <w:t>ن م</w:t>
      </w:r>
      <w:r w:rsidR="00DF08BB">
        <w:rPr>
          <w:rStyle w:val="Char0"/>
          <w:rtl/>
        </w:rPr>
        <w:t>ی</w:t>
      </w:r>
      <w:r w:rsidRPr="00C64670">
        <w:rPr>
          <w:rStyle w:val="Char0"/>
          <w:rtl/>
        </w:rPr>
        <w:t>‌شود و ارتباط</w:t>
      </w:r>
      <w:r w:rsidR="00DF08BB">
        <w:rPr>
          <w:rStyle w:val="Char0"/>
          <w:rtl/>
        </w:rPr>
        <w:t>ی</w:t>
      </w:r>
      <w:r w:rsidRPr="00C64670">
        <w:rPr>
          <w:rStyle w:val="Char0"/>
          <w:rtl/>
        </w:rPr>
        <w:t xml:space="preserve"> به تقل</w:t>
      </w:r>
      <w:r w:rsidR="00DF08BB">
        <w:rPr>
          <w:rStyle w:val="Char0"/>
          <w:rtl/>
        </w:rPr>
        <w:t>ی</w:t>
      </w:r>
      <w:r w:rsidRPr="00C64670">
        <w:rPr>
          <w:rStyle w:val="Char0"/>
          <w:rtl/>
        </w:rPr>
        <w:t>د در امور دن</w:t>
      </w:r>
      <w:r w:rsidR="00DF08BB">
        <w:rPr>
          <w:rStyle w:val="Char0"/>
          <w:rtl/>
        </w:rPr>
        <w:t>ی</w:t>
      </w:r>
      <w:r w:rsidRPr="00C64670">
        <w:rPr>
          <w:rStyle w:val="Char0"/>
          <w:rtl/>
        </w:rPr>
        <w:t>و</w:t>
      </w:r>
      <w:r w:rsidR="00DF08BB">
        <w:rPr>
          <w:rStyle w:val="Char0"/>
          <w:rtl/>
        </w:rPr>
        <w:t>ی</w:t>
      </w:r>
      <w:r w:rsidRPr="00C64670">
        <w:rPr>
          <w:rStyle w:val="Char0"/>
          <w:rtl/>
        </w:rPr>
        <w:t xml:space="preserve"> ندارد.</w:t>
      </w:r>
    </w:p>
    <w:p w:rsidR="000246B0" w:rsidRPr="00C64670" w:rsidRDefault="000246B0" w:rsidP="006D25EE">
      <w:pPr>
        <w:spacing w:line="240" w:lineRule="auto"/>
        <w:ind w:firstLine="284"/>
        <w:jc w:val="both"/>
        <w:rPr>
          <w:rStyle w:val="Char0"/>
          <w:rtl/>
        </w:rPr>
      </w:pPr>
      <w:r w:rsidRPr="00392055">
        <w:rPr>
          <w:rStyle w:val="Char0"/>
          <w:rFonts w:hint="cs"/>
          <w:rtl/>
        </w:rPr>
        <w:t xml:space="preserve">5- از آنجائیکه تقلید قبول قول دیگران بدون دلیل است </w:t>
      </w:r>
      <w:r w:rsidRPr="002478C8">
        <w:rPr>
          <w:rFonts w:ascii="Traditional Arabic" w:cs="B Nazanin" w:hint="cs"/>
          <w:sz w:val="28"/>
          <w:rtl/>
          <w:lang w:bidi="fa-IR"/>
        </w:rPr>
        <w:t>و علم آن است که بر اساس دلیل باشد،</w:t>
      </w:r>
      <w:r w:rsidRPr="006933B2">
        <w:rPr>
          <w:rStyle w:val="FootnoteReference"/>
          <w:rFonts w:cs="IRNazli"/>
          <w:sz w:val="32"/>
          <w:rtl/>
        </w:rPr>
        <w:t>(</w:t>
      </w:r>
      <w:r w:rsidRPr="006933B2">
        <w:rPr>
          <w:rStyle w:val="FootnoteReference"/>
          <w:rFonts w:cs="IRNazli"/>
          <w:sz w:val="32"/>
          <w:rtl/>
        </w:rPr>
        <w:footnoteReference w:id="21"/>
      </w:r>
      <w:r w:rsidRPr="006933B2">
        <w:rPr>
          <w:rStyle w:val="FootnoteReference"/>
          <w:rFonts w:cs="IRNazli"/>
          <w:sz w:val="32"/>
          <w:rtl/>
        </w:rPr>
        <w:t>)</w:t>
      </w:r>
      <w:r w:rsidRPr="00C64670">
        <w:rPr>
          <w:rStyle w:val="Char0"/>
          <w:rFonts w:hint="cs"/>
          <w:rtl/>
        </w:rPr>
        <w:t xml:space="preserve"> پس </w:t>
      </w:r>
      <w:r w:rsidRPr="002478C8">
        <w:rPr>
          <w:rFonts w:ascii="Traditional Arabic" w:cs="B Nazanin" w:hint="cs"/>
          <w:sz w:val="28"/>
          <w:rtl/>
          <w:lang w:bidi="fa-IR"/>
        </w:rPr>
        <w:t>به اتفاق اهل علم، تقلید علم نیست.</w:t>
      </w:r>
      <w:r w:rsidRPr="006933B2">
        <w:rPr>
          <w:rStyle w:val="FootnoteReference"/>
          <w:rFonts w:cs="IRNazli"/>
          <w:sz w:val="32"/>
          <w:rtl/>
        </w:rPr>
        <w:t>(</w:t>
      </w:r>
      <w:r w:rsidRPr="006933B2">
        <w:rPr>
          <w:rStyle w:val="FootnoteReference"/>
          <w:rFonts w:cs="IRNazli"/>
          <w:sz w:val="32"/>
          <w:rtl/>
        </w:rPr>
        <w:footnoteReference w:id="22"/>
      </w:r>
      <w:r w:rsidRPr="006933B2">
        <w:rPr>
          <w:rStyle w:val="FootnoteReference"/>
          <w:rFonts w:cs="IRNazli"/>
          <w:sz w:val="32"/>
          <w:rtl/>
        </w:rPr>
        <w:t>)</w:t>
      </w:r>
    </w:p>
    <w:p w:rsidR="00E11DC7" w:rsidRPr="002478C8" w:rsidRDefault="00E11DC7" w:rsidP="00E20237">
      <w:pPr>
        <w:pStyle w:val="a7"/>
        <w:rPr>
          <w:rtl/>
        </w:rPr>
      </w:pPr>
      <w:bookmarkStart w:id="59" w:name="_Toc338584857"/>
      <w:bookmarkStart w:id="60" w:name="_Toc344536323"/>
      <w:bookmarkStart w:id="61" w:name="_Toc344536492"/>
      <w:bookmarkStart w:id="62" w:name="_Toc344842226"/>
      <w:bookmarkStart w:id="63" w:name="_Toc442360903"/>
      <w:r w:rsidRPr="002478C8">
        <w:rPr>
          <w:rtl/>
        </w:rPr>
        <w:t>(1-3) وجه تسم</w:t>
      </w:r>
      <w:r w:rsidR="006933B2">
        <w:rPr>
          <w:rtl/>
        </w:rPr>
        <w:t>ی</w:t>
      </w:r>
      <w:r w:rsidR="00E20237">
        <w:rPr>
          <w:rFonts w:hint="cs"/>
          <w:rtl/>
        </w:rPr>
        <w:t>ۀ</w:t>
      </w:r>
      <w:r w:rsidR="00AC2D37" w:rsidRPr="002478C8">
        <w:rPr>
          <w:rtl/>
        </w:rPr>
        <w:t xml:space="preserve"> </w:t>
      </w:r>
      <w:r w:rsidRPr="002478C8">
        <w:rPr>
          <w:rtl/>
        </w:rPr>
        <w:t>تقل</w:t>
      </w:r>
      <w:r w:rsidR="006933B2">
        <w:rPr>
          <w:rtl/>
        </w:rPr>
        <w:t>ی</w:t>
      </w:r>
      <w:r w:rsidRPr="002478C8">
        <w:rPr>
          <w:rtl/>
        </w:rPr>
        <w:t>د</w:t>
      </w:r>
      <w:bookmarkEnd w:id="59"/>
      <w:bookmarkEnd w:id="60"/>
      <w:bookmarkEnd w:id="61"/>
      <w:bookmarkEnd w:id="62"/>
      <w:bookmarkEnd w:id="63"/>
    </w:p>
    <w:p w:rsidR="00E11DC7" w:rsidRPr="00392055" w:rsidRDefault="00E11DC7" w:rsidP="00392055">
      <w:pPr>
        <w:spacing w:line="240" w:lineRule="auto"/>
        <w:ind w:firstLine="284"/>
        <w:jc w:val="both"/>
        <w:rPr>
          <w:rStyle w:val="Char0"/>
          <w:rtl/>
        </w:rPr>
      </w:pPr>
      <w:r w:rsidRPr="00392055">
        <w:rPr>
          <w:rStyle w:val="Char0"/>
          <w:rtl/>
        </w:rPr>
        <w:t>محفوظ الد</w:t>
      </w:r>
      <w:r w:rsidR="00DF08BB" w:rsidRPr="00392055">
        <w:rPr>
          <w:rStyle w:val="Char0"/>
          <w:rtl/>
        </w:rPr>
        <w:t>ی</w:t>
      </w:r>
      <w:r w:rsidRPr="00392055">
        <w:rPr>
          <w:rStyle w:val="Char0"/>
          <w:rtl/>
        </w:rPr>
        <w:t>ن ال</w:t>
      </w:r>
      <w:r w:rsidR="00DF08BB" w:rsidRPr="00392055">
        <w:rPr>
          <w:rStyle w:val="Char0"/>
          <w:rtl/>
        </w:rPr>
        <w:t>ک</w:t>
      </w:r>
      <w:r w:rsidRPr="00392055">
        <w:rPr>
          <w:rStyle w:val="Char0"/>
          <w:rtl/>
        </w:rPr>
        <w:t>لَوَذان</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ان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مشتق از گردن نهادن به [اقوال] مقلّد است و آنچه از خ</w:t>
      </w:r>
      <w:r w:rsidR="00DF08BB" w:rsidRPr="00392055">
        <w:rPr>
          <w:rStyle w:val="Char0"/>
          <w:rtl/>
        </w:rPr>
        <w:t>ی</w:t>
      </w:r>
      <w:r w:rsidRPr="00392055">
        <w:rPr>
          <w:rStyle w:val="Char0"/>
          <w:rtl/>
        </w:rPr>
        <w:t>ر و شر به آن تعلق دارد مانند به گردن نهادن قلاده‌اش و بدان تخص</w:t>
      </w:r>
      <w:r w:rsidR="00DF08BB" w:rsidRPr="00392055">
        <w:rPr>
          <w:rStyle w:val="Char0"/>
          <w:rtl/>
        </w:rPr>
        <w:t>ی</w:t>
      </w:r>
      <w:r w:rsidRPr="00392055">
        <w:rPr>
          <w:rStyle w:val="Char0"/>
          <w:rtl/>
        </w:rPr>
        <w:t>ص شده</w:t>
      </w:r>
      <w:r w:rsidR="004F5D7F"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قلاده تنها وس</w:t>
      </w:r>
      <w:r w:rsidR="00DF08BB" w:rsidRPr="00392055">
        <w:rPr>
          <w:rStyle w:val="Char0"/>
          <w:rtl/>
        </w:rPr>
        <w:t>ی</w:t>
      </w:r>
      <w:r w:rsidRPr="00392055">
        <w:rPr>
          <w:rStyle w:val="Char0"/>
          <w:rtl/>
        </w:rPr>
        <w:t>له‌ا</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به گردن انسان [و د</w:t>
      </w:r>
      <w:r w:rsidR="00DF08BB" w:rsidRPr="00392055">
        <w:rPr>
          <w:rStyle w:val="Char0"/>
          <w:rtl/>
        </w:rPr>
        <w:t>ی</w:t>
      </w:r>
      <w:r w:rsidRPr="00392055">
        <w:rPr>
          <w:rStyle w:val="Char0"/>
          <w:rtl/>
        </w:rPr>
        <w:t>گر جانداران] آو</w:t>
      </w:r>
      <w:r w:rsidR="00DF08BB" w:rsidRPr="00392055">
        <w:rPr>
          <w:rStyle w:val="Char0"/>
          <w:rtl/>
        </w:rPr>
        <w:t>ی</w:t>
      </w:r>
      <w:r w:rsidRPr="00392055">
        <w:rPr>
          <w:rStyle w:val="Char0"/>
          <w:rtl/>
        </w:rPr>
        <w:t>خته م</w:t>
      </w:r>
      <w:r w:rsidR="00DF08BB" w:rsidRPr="00392055">
        <w:rPr>
          <w:rStyle w:val="Char0"/>
          <w:rtl/>
        </w:rPr>
        <w:t>ی</w:t>
      </w:r>
      <w:r w:rsidRPr="00392055">
        <w:rPr>
          <w:rStyle w:val="Char0"/>
          <w:rtl/>
        </w:rPr>
        <w:t>‌شود. وجه تسم</w:t>
      </w:r>
      <w:r w:rsidR="00DF08BB" w:rsidRPr="00392055">
        <w:rPr>
          <w:rStyle w:val="Char0"/>
          <w:rtl/>
        </w:rPr>
        <w:t>ی</w:t>
      </w:r>
      <w:r w:rsidR="00DF08BB" w:rsidRPr="00392055">
        <w:rPr>
          <w:rStyle w:val="Char0"/>
          <w:rFonts w:hint="cs"/>
          <w:rtl/>
        </w:rPr>
        <w:t>ۀ</w:t>
      </w:r>
      <w:r w:rsidRPr="00392055">
        <w:rPr>
          <w:rStyle w:val="Char0"/>
          <w:rtl/>
        </w:rPr>
        <w:t xml:space="preserve"> آن</w:t>
      </w:r>
      <w:r w:rsidR="004F5D7F"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مقلّ</w:t>
      </w:r>
      <w:r w:rsidR="009C51D4" w:rsidRPr="00392055">
        <w:rPr>
          <w:rStyle w:val="Char0"/>
          <w:rFonts w:hint="cs"/>
          <w:rtl/>
        </w:rPr>
        <w:t>ِ</w:t>
      </w:r>
      <w:r w:rsidRPr="00392055">
        <w:rPr>
          <w:rStyle w:val="Char0"/>
          <w:rtl/>
        </w:rPr>
        <w:t>د قول مقلَّد را بدون حجت و دل</w:t>
      </w:r>
      <w:r w:rsidR="00DF08BB" w:rsidRPr="00392055">
        <w:rPr>
          <w:rStyle w:val="Char0"/>
          <w:rtl/>
        </w:rPr>
        <w:t>ی</w:t>
      </w:r>
      <w:r w:rsidRPr="00392055">
        <w:rPr>
          <w:rStyle w:val="Char0"/>
          <w:rtl/>
        </w:rPr>
        <w:t>ل م</w:t>
      </w:r>
      <w:r w:rsidR="00DF08BB" w:rsidRPr="00392055">
        <w:rPr>
          <w:rStyle w:val="Char0"/>
          <w:rtl/>
        </w:rPr>
        <w:t>ی</w:t>
      </w:r>
      <w:r w:rsidRPr="00392055">
        <w:rPr>
          <w:rStyle w:val="Char0"/>
          <w:rtl/>
        </w:rPr>
        <w:t>‌پذ</w:t>
      </w:r>
      <w:r w:rsidR="00DF08BB" w:rsidRPr="00392055">
        <w:rPr>
          <w:rStyle w:val="Char0"/>
          <w:rtl/>
        </w:rPr>
        <w:t>ی</w:t>
      </w:r>
      <w:r w:rsidRPr="00392055">
        <w:rPr>
          <w:rStyle w:val="Char0"/>
          <w:rtl/>
        </w:rPr>
        <w:t>رد</w:t>
      </w:r>
      <w:r w:rsidR="004F5D7F" w:rsidRPr="00392055">
        <w:rPr>
          <w:rStyle w:val="Char0"/>
          <w:rFonts w:hint="cs"/>
          <w:rtl/>
        </w:rPr>
        <w:t>؛</w:t>
      </w:r>
      <w:r w:rsidRPr="00392055">
        <w:rPr>
          <w:rStyle w:val="Char0"/>
          <w:rtl/>
        </w:rPr>
        <w:t xml:space="preserve"> پس مقلِّد مجبور به پذ</w:t>
      </w:r>
      <w:r w:rsidR="00DF08BB" w:rsidRPr="00392055">
        <w:rPr>
          <w:rStyle w:val="Char0"/>
          <w:rtl/>
        </w:rPr>
        <w:t>ی</w:t>
      </w:r>
      <w:r w:rsidRPr="00392055">
        <w:rPr>
          <w:rStyle w:val="Char0"/>
          <w:rtl/>
        </w:rPr>
        <w:t>رش خ</w:t>
      </w:r>
      <w:r w:rsidR="00DF08BB" w:rsidRPr="00392055">
        <w:rPr>
          <w:rStyle w:val="Char0"/>
          <w:rtl/>
        </w:rPr>
        <w:t>ی</w:t>
      </w:r>
      <w:r w:rsidRPr="00392055">
        <w:rPr>
          <w:rStyle w:val="Char0"/>
          <w:rtl/>
        </w:rPr>
        <w:t>ر وشر قول است.»</w:t>
      </w:r>
      <w:r w:rsidRPr="006933B2">
        <w:rPr>
          <w:rStyle w:val="FootnoteReference"/>
          <w:rFonts w:cs="IRNazli"/>
          <w:sz w:val="28"/>
          <w:rtl/>
        </w:rPr>
        <w:t>(</w:t>
      </w:r>
      <w:r w:rsidRPr="006933B2">
        <w:rPr>
          <w:rStyle w:val="FootnoteReference"/>
          <w:rFonts w:cs="IRNazli"/>
          <w:sz w:val="28"/>
          <w:rtl/>
        </w:rPr>
        <w:footnoteReference w:id="23"/>
      </w:r>
      <w:r w:rsidRPr="006933B2">
        <w:rPr>
          <w:rStyle w:val="FootnoteReference"/>
          <w:rFonts w:cs="IRNazli"/>
          <w:sz w:val="28"/>
          <w:rtl/>
        </w:rPr>
        <w:t>)</w:t>
      </w:r>
    </w:p>
    <w:p w:rsidR="00E11DC7" w:rsidRPr="00392055" w:rsidRDefault="00E11DC7" w:rsidP="00392055">
      <w:pPr>
        <w:spacing w:line="240" w:lineRule="auto"/>
        <w:ind w:firstLine="284"/>
        <w:jc w:val="both"/>
        <w:rPr>
          <w:rStyle w:val="Char0"/>
          <w:spacing w:val="-2"/>
          <w:rtl/>
        </w:rPr>
      </w:pPr>
      <w:r w:rsidRPr="00392055">
        <w:rPr>
          <w:rStyle w:val="Char0"/>
          <w:spacing w:val="-2"/>
          <w:rtl/>
        </w:rPr>
        <w:t>شو</w:t>
      </w:r>
      <w:r w:rsidR="00DF08BB" w:rsidRPr="00392055">
        <w:rPr>
          <w:rStyle w:val="Char0"/>
          <w:spacing w:val="-2"/>
          <w:rtl/>
        </w:rPr>
        <w:t>ک</w:t>
      </w:r>
      <w:r w:rsidRPr="00392055">
        <w:rPr>
          <w:rStyle w:val="Char0"/>
          <w:spacing w:val="-2"/>
          <w:rtl/>
        </w:rPr>
        <w:t>ان</w:t>
      </w:r>
      <w:r w:rsidR="00DF08BB" w:rsidRPr="00392055">
        <w:rPr>
          <w:rStyle w:val="Char0"/>
          <w:spacing w:val="-2"/>
          <w:rtl/>
        </w:rPr>
        <w:t>ی</w:t>
      </w:r>
      <w:r w:rsidRPr="00392055">
        <w:rPr>
          <w:rStyle w:val="Char0"/>
          <w:spacing w:val="-2"/>
          <w:rtl/>
        </w:rPr>
        <w:t xml:space="preserve"> وجه تسم</w:t>
      </w:r>
      <w:r w:rsidR="00DF08BB" w:rsidRPr="00392055">
        <w:rPr>
          <w:rStyle w:val="Char0"/>
          <w:spacing w:val="-2"/>
          <w:rtl/>
        </w:rPr>
        <w:t>ی</w:t>
      </w:r>
      <w:r w:rsidRPr="00392055">
        <w:rPr>
          <w:rStyle w:val="Char0"/>
          <w:spacing w:val="-2"/>
          <w:rtl/>
        </w:rPr>
        <w:t>ه تقل</w:t>
      </w:r>
      <w:r w:rsidR="00DF08BB" w:rsidRPr="00392055">
        <w:rPr>
          <w:rStyle w:val="Char0"/>
          <w:spacing w:val="-2"/>
          <w:rtl/>
        </w:rPr>
        <w:t>ی</w:t>
      </w:r>
      <w:r w:rsidRPr="00392055">
        <w:rPr>
          <w:rStyle w:val="Char0"/>
          <w:spacing w:val="-2"/>
          <w:rtl/>
        </w:rPr>
        <w:t>د را بد</w:t>
      </w:r>
      <w:r w:rsidR="00DF08BB" w:rsidRPr="00392055">
        <w:rPr>
          <w:rStyle w:val="Char0"/>
          <w:spacing w:val="-2"/>
          <w:rtl/>
        </w:rPr>
        <w:t>ی</w:t>
      </w:r>
      <w:r w:rsidRPr="00392055">
        <w:rPr>
          <w:rStyle w:val="Char0"/>
          <w:spacing w:val="-2"/>
          <w:rtl/>
        </w:rPr>
        <w:t>ن‌صورت ب</w:t>
      </w:r>
      <w:r w:rsidR="00DF08BB" w:rsidRPr="00392055">
        <w:rPr>
          <w:rStyle w:val="Char0"/>
          <w:spacing w:val="-2"/>
          <w:rtl/>
        </w:rPr>
        <w:t>ی</w:t>
      </w:r>
      <w:r w:rsidRPr="00392055">
        <w:rPr>
          <w:rStyle w:val="Char0"/>
          <w:spacing w:val="-2"/>
          <w:rtl/>
        </w:rPr>
        <w:t>ان م</w:t>
      </w:r>
      <w:r w:rsidR="00DF08BB" w:rsidRPr="00392055">
        <w:rPr>
          <w:rStyle w:val="Char0"/>
          <w:spacing w:val="-2"/>
          <w:rtl/>
        </w:rPr>
        <w:t>ی</w:t>
      </w:r>
      <w:r w:rsidRPr="00392055">
        <w:rPr>
          <w:rStyle w:val="Char0"/>
          <w:spacing w:val="-2"/>
          <w:rtl/>
        </w:rPr>
        <w:t>‌</w:t>
      </w:r>
      <w:r w:rsidR="00DF08BB" w:rsidRPr="00392055">
        <w:rPr>
          <w:rStyle w:val="Char0"/>
          <w:spacing w:val="-2"/>
          <w:rtl/>
        </w:rPr>
        <w:t>ک</w:t>
      </w:r>
      <w:r w:rsidRPr="00392055">
        <w:rPr>
          <w:rStyle w:val="Char0"/>
          <w:spacing w:val="-2"/>
          <w:rtl/>
        </w:rPr>
        <w:t>ند: «تقل</w:t>
      </w:r>
      <w:r w:rsidR="00DF08BB" w:rsidRPr="00392055">
        <w:rPr>
          <w:rStyle w:val="Char0"/>
          <w:spacing w:val="-2"/>
          <w:rtl/>
        </w:rPr>
        <w:t>ی</w:t>
      </w:r>
      <w:r w:rsidRPr="00392055">
        <w:rPr>
          <w:rStyle w:val="Char0"/>
          <w:spacing w:val="-2"/>
          <w:rtl/>
        </w:rPr>
        <w:t>د از آو</w:t>
      </w:r>
      <w:r w:rsidR="00DF08BB" w:rsidRPr="00392055">
        <w:rPr>
          <w:rStyle w:val="Char0"/>
          <w:spacing w:val="-2"/>
          <w:rtl/>
        </w:rPr>
        <w:t>ی</w:t>
      </w:r>
      <w:r w:rsidRPr="00392055">
        <w:rPr>
          <w:rStyle w:val="Char0"/>
          <w:spacing w:val="-2"/>
          <w:rtl/>
        </w:rPr>
        <w:t xml:space="preserve">ختن قلاده در گردن </w:t>
      </w:r>
      <w:r w:rsidR="004F5D7F" w:rsidRPr="00392055">
        <w:rPr>
          <w:rStyle w:val="Char0"/>
          <w:spacing w:val="-2"/>
          <w:rtl/>
        </w:rPr>
        <w:t xml:space="preserve">گرفته شده </w:t>
      </w:r>
      <w:r w:rsidRPr="00392055">
        <w:rPr>
          <w:rStyle w:val="Char0"/>
          <w:spacing w:val="-2"/>
          <w:rtl/>
        </w:rPr>
        <w:t>است</w:t>
      </w:r>
      <w:r w:rsidR="009C51D4" w:rsidRPr="00392055">
        <w:rPr>
          <w:rStyle w:val="Char0"/>
          <w:rFonts w:hint="cs"/>
          <w:spacing w:val="-2"/>
          <w:rtl/>
        </w:rPr>
        <w:t xml:space="preserve"> </w:t>
      </w:r>
      <w:r w:rsidR="00DF08BB" w:rsidRPr="00392055">
        <w:rPr>
          <w:rStyle w:val="Char0"/>
          <w:rFonts w:hint="cs"/>
          <w:spacing w:val="-2"/>
          <w:rtl/>
        </w:rPr>
        <w:t>ک</w:t>
      </w:r>
      <w:r w:rsidR="009C51D4" w:rsidRPr="00392055">
        <w:rPr>
          <w:rStyle w:val="Char0"/>
          <w:rFonts w:hint="cs"/>
          <w:spacing w:val="-2"/>
          <w:rtl/>
        </w:rPr>
        <w:t xml:space="preserve">ه </w:t>
      </w:r>
      <w:r w:rsidR="003E0D7C" w:rsidRPr="00392055">
        <w:rPr>
          <w:rStyle w:val="Char0"/>
          <w:rFonts w:hint="cs"/>
          <w:spacing w:val="-2"/>
          <w:rtl/>
        </w:rPr>
        <w:t>مقلِّد در گردن</w:t>
      </w:r>
      <w:r w:rsidR="00554C52" w:rsidRPr="00392055">
        <w:rPr>
          <w:rStyle w:val="Char0"/>
          <w:rFonts w:hint="cs"/>
          <w:spacing w:val="-2"/>
          <w:rtl/>
        </w:rPr>
        <w:t xml:space="preserve"> مقلَّد</w:t>
      </w:r>
      <w:r w:rsidR="00694344" w:rsidRPr="00392055">
        <w:rPr>
          <w:rStyle w:val="Char0"/>
          <w:rFonts w:hint="cs"/>
          <w:spacing w:val="-2"/>
          <w:rtl/>
        </w:rPr>
        <w:t xml:space="preserve"> می‌</w:t>
      </w:r>
      <w:r w:rsidR="003E0D7C" w:rsidRPr="00392055">
        <w:rPr>
          <w:rStyle w:val="Char0"/>
          <w:rFonts w:hint="cs"/>
          <w:spacing w:val="-2"/>
          <w:rtl/>
        </w:rPr>
        <w:t>اندازد</w:t>
      </w:r>
      <w:r w:rsidR="004F5D7F" w:rsidRPr="00392055">
        <w:rPr>
          <w:rStyle w:val="Char0"/>
          <w:rFonts w:hint="cs"/>
          <w:spacing w:val="-2"/>
          <w:rtl/>
        </w:rPr>
        <w:t>؛</w:t>
      </w:r>
      <w:r w:rsidR="003E0D7C" w:rsidRPr="00392055">
        <w:rPr>
          <w:rStyle w:val="Char0"/>
          <w:rFonts w:hint="cs"/>
          <w:spacing w:val="-2"/>
          <w:rtl/>
        </w:rPr>
        <w:t xml:space="preserve"> </w:t>
      </w:r>
      <w:r w:rsidR="009C51D4" w:rsidRPr="00392055">
        <w:rPr>
          <w:rStyle w:val="Char0"/>
          <w:rFonts w:hint="cs"/>
          <w:spacing w:val="-2"/>
          <w:rtl/>
        </w:rPr>
        <w:t>مانند کشاندن قربانی؛ و این مثل آن است که</w:t>
      </w:r>
      <w:r w:rsidRPr="00392055">
        <w:rPr>
          <w:rStyle w:val="Char0"/>
          <w:spacing w:val="-2"/>
          <w:rtl/>
        </w:rPr>
        <w:t xml:space="preserve"> مقلِّد ح</w:t>
      </w:r>
      <w:r w:rsidR="00DF08BB" w:rsidRPr="00392055">
        <w:rPr>
          <w:rStyle w:val="Char0"/>
          <w:spacing w:val="-2"/>
          <w:rtl/>
        </w:rPr>
        <w:t>ک</w:t>
      </w:r>
      <w:r w:rsidRPr="00392055">
        <w:rPr>
          <w:rStyle w:val="Char0"/>
          <w:spacing w:val="-2"/>
          <w:rtl/>
        </w:rPr>
        <w:t>م</w:t>
      </w:r>
      <w:r w:rsidR="00DF08BB" w:rsidRPr="00392055">
        <w:rPr>
          <w:rStyle w:val="Char0"/>
          <w:spacing w:val="-2"/>
          <w:rtl/>
        </w:rPr>
        <w:t>ی</w:t>
      </w:r>
      <w:r w:rsidRPr="00392055">
        <w:rPr>
          <w:rStyle w:val="Char0"/>
          <w:spacing w:val="-2"/>
          <w:rtl/>
        </w:rPr>
        <w:t xml:space="preserve"> را </w:t>
      </w:r>
      <w:r w:rsidR="00DF08BB" w:rsidRPr="00392055">
        <w:rPr>
          <w:rStyle w:val="Char0"/>
          <w:spacing w:val="-2"/>
          <w:rtl/>
        </w:rPr>
        <w:t>ک</w:t>
      </w:r>
      <w:r w:rsidRPr="00392055">
        <w:rPr>
          <w:rStyle w:val="Char0"/>
          <w:spacing w:val="-2"/>
          <w:rtl/>
        </w:rPr>
        <w:t>ه</w:t>
      </w:r>
      <w:r w:rsidR="00554C52" w:rsidRPr="00392055">
        <w:rPr>
          <w:rStyle w:val="Char0"/>
          <w:rFonts w:hint="cs"/>
          <w:spacing w:val="-2"/>
          <w:rtl/>
        </w:rPr>
        <w:t xml:space="preserve"> از مجتهد تقلید می</w:t>
      </w:r>
      <w:r w:rsidR="00554C52" w:rsidRPr="00392055">
        <w:rPr>
          <w:rStyle w:val="Char0"/>
          <w:rFonts w:hint="cs"/>
          <w:spacing w:val="-2"/>
          <w:rtl/>
        </w:rPr>
        <w:softHyphen/>
        <w:t xml:space="preserve">کند، </w:t>
      </w:r>
      <w:r w:rsidRPr="00392055">
        <w:rPr>
          <w:rStyle w:val="Char0"/>
          <w:spacing w:val="-2"/>
          <w:rtl/>
        </w:rPr>
        <w:t>همانند قلاده‌ا</w:t>
      </w:r>
      <w:r w:rsidR="00DF08BB" w:rsidRPr="00392055">
        <w:rPr>
          <w:rStyle w:val="Char0"/>
          <w:spacing w:val="-2"/>
          <w:rtl/>
        </w:rPr>
        <w:t>ی</w:t>
      </w:r>
      <w:r w:rsidRPr="00392055">
        <w:rPr>
          <w:rStyle w:val="Char0"/>
          <w:spacing w:val="-2"/>
          <w:rtl/>
        </w:rPr>
        <w:t xml:space="preserve"> است </w:t>
      </w:r>
      <w:r w:rsidR="00DF08BB" w:rsidRPr="00392055">
        <w:rPr>
          <w:rStyle w:val="Char0"/>
          <w:rFonts w:hint="cs"/>
          <w:spacing w:val="-2"/>
          <w:rtl/>
        </w:rPr>
        <w:t>ک</w:t>
      </w:r>
      <w:r w:rsidR="00554C52" w:rsidRPr="00392055">
        <w:rPr>
          <w:rStyle w:val="Char0"/>
          <w:rFonts w:hint="cs"/>
          <w:spacing w:val="-2"/>
          <w:rtl/>
        </w:rPr>
        <w:t xml:space="preserve">ه </w:t>
      </w:r>
      <w:r w:rsidR="009C51D4" w:rsidRPr="00392055">
        <w:rPr>
          <w:rStyle w:val="Char0"/>
          <w:rFonts w:hint="cs"/>
          <w:spacing w:val="-2"/>
          <w:rtl/>
        </w:rPr>
        <w:t>در گردن کسی که از وی تقلید می</w:t>
      </w:r>
      <w:r w:rsidR="009C51D4" w:rsidRPr="00392055">
        <w:rPr>
          <w:rStyle w:val="Char0"/>
          <w:rFonts w:hint="cs"/>
          <w:spacing w:val="-2"/>
          <w:rtl/>
        </w:rPr>
        <w:softHyphen/>
        <w:t>کند</w:t>
      </w:r>
      <w:r w:rsidR="00554C52" w:rsidRPr="00392055">
        <w:rPr>
          <w:rStyle w:val="Char0"/>
          <w:rFonts w:hint="cs"/>
          <w:spacing w:val="-2"/>
          <w:rtl/>
        </w:rPr>
        <w:t>، م</w:t>
      </w:r>
      <w:r w:rsidR="00DF08BB" w:rsidRPr="00392055">
        <w:rPr>
          <w:rStyle w:val="Char0"/>
          <w:rFonts w:hint="cs"/>
          <w:spacing w:val="-2"/>
          <w:rtl/>
        </w:rPr>
        <w:t>ی</w:t>
      </w:r>
      <w:r w:rsidR="00554C52" w:rsidRPr="00392055">
        <w:rPr>
          <w:rStyle w:val="Char0"/>
          <w:rFonts w:hint="cs"/>
          <w:spacing w:val="-2"/>
          <w:rtl/>
        </w:rPr>
        <w:softHyphen/>
        <w:t>اندازد</w:t>
      </w:r>
      <w:r w:rsidRPr="00392055">
        <w:rPr>
          <w:rStyle w:val="Char0"/>
          <w:spacing w:val="-2"/>
          <w:rtl/>
        </w:rPr>
        <w:t>.»</w:t>
      </w:r>
      <w:r w:rsidRPr="006933B2">
        <w:rPr>
          <w:rStyle w:val="Char0"/>
          <w:spacing w:val="-2"/>
          <w:vertAlign w:val="superscript"/>
          <w:rtl/>
        </w:rPr>
        <w:t>(</w:t>
      </w:r>
      <w:r w:rsidRPr="006933B2">
        <w:rPr>
          <w:rStyle w:val="Char0"/>
          <w:spacing w:val="-2"/>
          <w:vertAlign w:val="superscript"/>
          <w:rtl/>
        </w:rPr>
        <w:footnoteReference w:id="24"/>
      </w:r>
      <w:r w:rsidRPr="006933B2">
        <w:rPr>
          <w:rStyle w:val="Char0"/>
          <w:spacing w:val="-2"/>
          <w:vertAlign w:val="superscript"/>
          <w:rtl/>
        </w:rPr>
        <w:t>)</w:t>
      </w:r>
      <w:r w:rsidR="00554C52" w:rsidRPr="00392055">
        <w:rPr>
          <w:rStyle w:val="Char0"/>
          <w:rFonts w:hint="cs"/>
          <w:spacing w:val="-2"/>
          <w:rtl/>
        </w:rPr>
        <w:t xml:space="preserve"> این بیان امام شوکانی ظریف است و بیانگر این مطلب است که مجتهد قلاده</w:t>
      </w:r>
      <w:r w:rsidR="00554C52" w:rsidRPr="00392055">
        <w:rPr>
          <w:rStyle w:val="Char0"/>
          <w:rFonts w:hint="cs"/>
          <w:spacing w:val="-2"/>
          <w:rtl/>
        </w:rPr>
        <w:softHyphen/>
        <w:t>ای به گردن کسی نمی</w:t>
      </w:r>
      <w:r w:rsidR="00554C52" w:rsidRPr="00392055">
        <w:rPr>
          <w:rStyle w:val="Char0"/>
          <w:rFonts w:hint="cs"/>
          <w:spacing w:val="-2"/>
          <w:rtl/>
        </w:rPr>
        <w:softHyphen/>
        <w:t>اندازد و کسی را بسوی خودش نمی</w:t>
      </w:r>
      <w:r w:rsidR="00554C52" w:rsidRPr="00392055">
        <w:rPr>
          <w:rStyle w:val="Char0"/>
          <w:rFonts w:hint="cs"/>
          <w:spacing w:val="-2"/>
          <w:rtl/>
        </w:rPr>
        <w:softHyphen/>
        <w:t>کشاند بلکه مقلِّدان هستند که قلاده در گردن وی می</w:t>
      </w:r>
      <w:r w:rsidR="00554C52" w:rsidRPr="00392055">
        <w:rPr>
          <w:rStyle w:val="Char0"/>
          <w:rFonts w:hint="cs"/>
          <w:spacing w:val="-2"/>
          <w:rtl/>
        </w:rPr>
        <w:softHyphen/>
        <w:t>اندازند و از وی پیروی می</w:t>
      </w:r>
      <w:r w:rsidR="00554C52" w:rsidRPr="00392055">
        <w:rPr>
          <w:rStyle w:val="Char0"/>
          <w:rFonts w:hint="cs"/>
          <w:spacing w:val="-2"/>
          <w:rtl/>
        </w:rPr>
        <w:softHyphen/>
        <w:t>کنند و وی را بسوی خود می</w:t>
      </w:r>
      <w:r w:rsidR="00554C52" w:rsidRPr="00392055">
        <w:rPr>
          <w:rStyle w:val="Char0"/>
          <w:rFonts w:hint="cs"/>
          <w:spacing w:val="-2"/>
          <w:rtl/>
        </w:rPr>
        <w:softHyphen/>
        <w:t>کشانن</w:t>
      </w:r>
      <w:r w:rsidR="00A1651B" w:rsidRPr="00392055">
        <w:rPr>
          <w:rStyle w:val="Char0"/>
          <w:rFonts w:hint="cs"/>
          <w:spacing w:val="-2"/>
          <w:rtl/>
        </w:rPr>
        <w:t>د. این وجه تسمیه دقیق به نظر می</w:t>
      </w:r>
      <w:r w:rsidR="00A1651B" w:rsidRPr="00392055">
        <w:rPr>
          <w:rStyle w:val="Char0"/>
          <w:rFonts w:hint="eastAsia"/>
          <w:spacing w:val="-2"/>
          <w:rtl/>
        </w:rPr>
        <w:t>‌</w:t>
      </w:r>
      <w:r w:rsidR="00554C52" w:rsidRPr="00392055">
        <w:rPr>
          <w:rStyle w:val="Char0"/>
          <w:rFonts w:hint="cs"/>
          <w:spacing w:val="-2"/>
          <w:rtl/>
        </w:rPr>
        <w:t>رسد.</w:t>
      </w:r>
    </w:p>
    <w:p w:rsidR="00E11DC7" w:rsidRPr="00C64670" w:rsidRDefault="00E11DC7" w:rsidP="00E20237">
      <w:pPr>
        <w:spacing w:line="240" w:lineRule="auto"/>
        <w:ind w:firstLine="284"/>
        <w:jc w:val="both"/>
        <w:rPr>
          <w:rStyle w:val="Char0"/>
          <w:rtl/>
        </w:rPr>
      </w:pPr>
      <w:r w:rsidRPr="00C64670">
        <w:rPr>
          <w:rStyle w:val="Char0"/>
          <w:rtl/>
        </w:rPr>
        <w:t>بعض</w:t>
      </w:r>
      <w:r w:rsidR="00DF08BB">
        <w:rPr>
          <w:rStyle w:val="Char0"/>
          <w:rtl/>
        </w:rPr>
        <w:t>ی</w:t>
      </w:r>
      <w:r w:rsidRPr="00C64670">
        <w:rPr>
          <w:rStyle w:val="Char0"/>
          <w:rtl/>
        </w:rPr>
        <w:t xml:space="preserve"> د</w:t>
      </w:r>
      <w:r w:rsidR="00DF08BB">
        <w:rPr>
          <w:rStyle w:val="Char0"/>
          <w:rtl/>
        </w:rPr>
        <w:t>ی</w:t>
      </w:r>
      <w:r w:rsidRPr="00C64670">
        <w:rPr>
          <w:rStyle w:val="Char0"/>
          <w:rtl/>
        </w:rPr>
        <w:t>گر وجه تسم</w:t>
      </w:r>
      <w:r w:rsidR="00DF08BB">
        <w:rPr>
          <w:rStyle w:val="Char0"/>
          <w:rtl/>
        </w:rPr>
        <w:t>ی</w:t>
      </w:r>
      <w:r w:rsidR="00DF08BB">
        <w:rPr>
          <w:rStyle w:val="Char0"/>
          <w:rFonts w:hint="cs"/>
          <w:rtl/>
        </w:rPr>
        <w:t>ۀ</w:t>
      </w:r>
      <w:r w:rsidR="00AC2D37" w:rsidRPr="002478C8">
        <w:rPr>
          <w:rFonts w:cs="Lotus"/>
          <w:rtl/>
        </w:rPr>
        <w:t xml:space="preserve"> </w:t>
      </w:r>
      <w:r w:rsidRPr="00C64670">
        <w:rPr>
          <w:rStyle w:val="Char0"/>
          <w:rtl/>
        </w:rPr>
        <w:t>تقل</w:t>
      </w:r>
      <w:r w:rsidR="00DF08BB">
        <w:rPr>
          <w:rStyle w:val="Char0"/>
          <w:rtl/>
        </w:rPr>
        <w:t>ی</w:t>
      </w:r>
      <w:r w:rsidRPr="00C64670">
        <w:rPr>
          <w:rStyle w:val="Char0"/>
          <w:rtl/>
        </w:rPr>
        <w:t>د را بر آثار و نتا</w:t>
      </w:r>
      <w:r w:rsidR="00DF08BB">
        <w:rPr>
          <w:rStyle w:val="Char0"/>
          <w:rtl/>
        </w:rPr>
        <w:t>ی</w:t>
      </w:r>
      <w:r w:rsidRPr="00C64670">
        <w:rPr>
          <w:rStyle w:val="Char0"/>
          <w:rtl/>
        </w:rPr>
        <w:t>ج تقل</w:t>
      </w:r>
      <w:r w:rsidR="00DF08BB">
        <w:rPr>
          <w:rStyle w:val="Char0"/>
          <w:rtl/>
        </w:rPr>
        <w:t>ی</w:t>
      </w:r>
      <w:r w:rsidRPr="00C64670">
        <w:rPr>
          <w:rStyle w:val="Char0"/>
          <w:rtl/>
        </w:rPr>
        <w:t>د دانسته‌اند</w:t>
      </w:r>
      <w:r w:rsidR="000B355D" w:rsidRPr="00C64670">
        <w:rPr>
          <w:rStyle w:val="Char0"/>
          <w:rFonts w:hint="cs"/>
          <w:rtl/>
        </w:rPr>
        <w:t>.</w:t>
      </w:r>
      <w:r w:rsidRPr="00C64670">
        <w:rPr>
          <w:rStyle w:val="Char0"/>
          <w:rtl/>
        </w:rPr>
        <w:t xml:space="preserve"> علاءالد</w:t>
      </w:r>
      <w:r w:rsidR="00DF08BB">
        <w:rPr>
          <w:rStyle w:val="Char0"/>
          <w:rtl/>
        </w:rPr>
        <w:t>ی</w:t>
      </w:r>
      <w:r w:rsidRPr="00C64670">
        <w:rPr>
          <w:rStyle w:val="Char0"/>
          <w:rtl/>
        </w:rPr>
        <w:t xml:space="preserve">ن </w:t>
      </w:r>
      <w:r w:rsidR="00566E38" w:rsidRPr="00C64670">
        <w:rPr>
          <w:rStyle w:val="Char0"/>
          <w:rtl/>
        </w:rPr>
        <w:t>محمّد</w:t>
      </w:r>
      <w:r w:rsidRPr="00C64670">
        <w:rPr>
          <w:rStyle w:val="Char0"/>
          <w:rtl/>
        </w:rPr>
        <w:t xml:space="preserve"> بن احمد سمرقند</w:t>
      </w:r>
      <w:r w:rsidR="00DF08BB">
        <w:rPr>
          <w:rStyle w:val="Char0"/>
          <w:rtl/>
        </w:rPr>
        <w:t>ی</w:t>
      </w:r>
      <w:r w:rsidRPr="00C64670">
        <w:rPr>
          <w:rStyle w:val="Char0"/>
          <w:rtl/>
        </w:rPr>
        <w:t xml:space="preserve"> حنف</w:t>
      </w:r>
      <w:r w:rsidR="00DF08BB">
        <w:rPr>
          <w:rStyle w:val="Char0"/>
          <w:rtl/>
        </w:rPr>
        <w:t>ی</w:t>
      </w:r>
      <w:r w:rsidRPr="00C64670">
        <w:rPr>
          <w:rStyle w:val="Char0"/>
          <w:rtl/>
        </w:rPr>
        <w:t xml:space="preserve"> چن</w:t>
      </w:r>
      <w:r w:rsidR="00DF08BB">
        <w:rPr>
          <w:rStyle w:val="Char0"/>
          <w:rtl/>
        </w:rPr>
        <w:t>ی</w:t>
      </w:r>
      <w:r w:rsidRPr="00C64670">
        <w:rPr>
          <w:rStyle w:val="Char0"/>
          <w:rtl/>
        </w:rPr>
        <w:t>ن م</w:t>
      </w:r>
      <w:r w:rsidR="00DF08BB">
        <w:rPr>
          <w:rStyle w:val="Char0"/>
          <w:rtl/>
        </w:rPr>
        <w:t>ی</w:t>
      </w:r>
      <w:r w:rsidRPr="00C64670">
        <w:rPr>
          <w:rStyle w:val="Char0"/>
          <w:rtl/>
        </w:rPr>
        <w:t>‌نو</w:t>
      </w:r>
      <w:r w:rsidR="00DF08BB">
        <w:rPr>
          <w:rStyle w:val="Char0"/>
          <w:rtl/>
        </w:rPr>
        <w:t>ی</w:t>
      </w:r>
      <w:r w:rsidRPr="00C64670">
        <w:rPr>
          <w:rStyle w:val="Char0"/>
          <w:rtl/>
        </w:rPr>
        <w:t>سد: «وجه تسم</w:t>
      </w:r>
      <w:r w:rsidR="00DF08BB">
        <w:rPr>
          <w:rStyle w:val="Char0"/>
          <w:rtl/>
        </w:rPr>
        <w:t>ی</w:t>
      </w:r>
      <w:r w:rsidR="00DF08BB">
        <w:rPr>
          <w:rStyle w:val="Char0"/>
          <w:rFonts w:hint="cs"/>
          <w:rtl/>
        </w:rPr>
        <w:t>ۀ</w:t>
      </w:r>
      <w:r w:rsidR="00AC2D37" w:rsidRPr="002478C8">
        <w:rPr>
          <w:rFonts w:cs="Lotus"/>
          <w:rtl/>
        </w:rPr>
        <w:t xml:space="preserve"> </w:t>
      </w:r>
      <w:r w:rsidRPr="00C64670">
        <w:rPr>
          <w:rStyle w:val="Char0"/>
          <w:rtl/>
        </w:rPr>
        <w:t>تقل</w:t>
      </w:r>
      <w:r w:rsidR="00DF08BB">
        <w:rPr>
          <w:rStyle w:val="Char0"/>
          <w:rtl/>
        </w:rPr>
        <w:t>ی</w:t>
      </w:r>
      <w:r w:rsidRPr="00C64670">
        <w:rPr>
          <w:rStyle w:val="Char0"/>
          <w:rtl/>
        </w:rPr>
        <w:t>د</w:t>
      </w:r>
      <w:r w:rsidR="000B355D" w:rsidRPr="00C64670">
        <w:rPr>
          <w:rStyle w:val="Char0"/>
          <w:rFonts w:hint="cs"/>
          <w:rtl/>
        </w:rPr>
        <w:t>،</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 xml:space="preserve">ه مقلِّد، عاقبت و فرجام آنچه را </w:t>
      </w:r>
      <w:r w:rsidR="00DF08BB">
        <w:rPr>
          <w:rStyle w:val="Char0"/>
          <w:rtl/>
        </w:rPr>
        <w:t>ک</w:t>
      </w:r>
      <w:r w:rsidRPr="00C64670">
        <w:rPr>
          <w:rStyle w:val="Char0"/>
          <w:rtl/>
        </w:rPr>
        <w:t>ه از آن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ند م</w:t>
      </w:r>
      <w:r w:rsidR="00DF08BB">
        <w:rPr>
          <w:rStyle w:val="Char0"/>
          <w:rtl/>
        </w:rPr>
        <w:t>ی</w:t>
      </w:r>
      <w:r w:rsidRPr="00C64670">
        <w:rPr>
          <w:rStyle w:val="Char0"/>
          <w:rtl/>
        </w:rPr>
        <w:t>‌پذ</w:t>
      </w:r>
      <w:r w:rsidR="00DF08BB">
        <w:rPr>
          <w:rStyle w:val="Char0"/>
          <w:rtl/>
        </w:rPr>
        <w:t>ی</w:t>
      </w:r>
      <w:r w:rsidRPr="00C64670">
        <w:rPr>
          <w:rStyle w:val="Char0"/>
          <w:rtl/>
        </w:rPr>
        <w:t>رد و مانند قلاده‌ا</w:t>
      </w:r>
      <w:r w:rsidR="00DF08BB">
        <w:rPr>
          <w:rStyle w:val="Char0"/>
          <w:rtl/>
        </w:rPr>
        <w:t>ی</w:t>
      </w:r>
      <w:r w:rsidRPr="00C64670">
        <w:rPr>
          <w:rStyle w:val="Char0"/>
          <w:rtl/>
        </w:rPr>
        <w:t xml:space="preserve"> در گردنش قرار داده است، اگر چه حق </w:t>
      </w:r>
      <w:r w:rsidR="00DF08BB">
        <w:rPr>
          <w:rStyle w:val="Char0"/>
          <w:rtl/>
        </w:rPr>
        <w:t>ی</w:t>
      </w:r>
      <w:r w:rsidRPr="00C64670">
        <w:rPr>
          <w:rStyle w:val="Char0"/>
          <w:rtl/>
        </w:rPr>
        <w:t>ا باطل باشد، همان</w:t>
      </w:r>
      <w:r w:rsidR="004B2099" w:rsidRPr="002478C8">
        <w:rPr>
          <w:rFonts w:cs="Lotus"/>
          <w:w w:val="10"/>
        </w:rPr>
        <w:t>‌</w:t>
      </w:r>
      <w:r w:rsidRPr="00C64670">
        <w:rPr>
          <w:rStyle w:val="Char0"/>
          <w:rtl/>
        </w:rPr>
        <w:t xml:space="preserve">گونه </w:t>
      </w:r>
      <w:r w:rsidR="00DF08BB">
        <w:rPr>
          <w:rStyle w:val="Char0"/>
          <w:rtl/>
        </w:rPr>
        <w:t>ک</w:t>
      </w:r>
      <w:r w:rsidRPr="00C64670">
        <w:rPr>
          <w:rStyle w:val="Char0"/>
          <w:rtl/>
        </w:rPr>
        <w:t xml:space="preserve">ه </w:t>
      </w:r>
      <w:r w:rsidR="00DF08BB">
        <w:rPr>
          <w:rStyle w:val="Char0"/>
          <w:rtl/>
        </w:rPr>
        <w:t>ک</w:t>
      </w:r>
      <w:r w:rsidRPr="00C64670">
        <w:rPr>
          <w:rStyle w:val="Char0"/>
          <w:rtl/>
        </w:rPr>
        <w:t>افران م</w:t>
      </w:r>
      <w:r w:rsidR="00DF08BB">
        <w:rPr>
          <w:rStyle w:val="Char0"/>
          <w:rtl/>
        </w:rPr>
        <w:t>ی</w:t>
      </w:r>
      <w:r w:rsidRPr="00C64670">
        <w:rPr>
          <w:rStyle w:val="Char0"/>
          <w:rtl/>
        </w:rPr>
        <w:t>‌گو</w:t>
      </w:r>
      <w:r w:rsidR="00DF08BB">
        <w:rPr>
          <w:rStyle w:val="Char0"/>
          <w:rtl/>
        </w:rPr>
        <w:t>ی</w:t>
      </w:r>
      <w:r w:rsidRPr="00C64670">
        <w:rPr>
          <w:rStyle w:val="Char0"/>
          <w:rtl/>
        </w:rPr>
        <w:t>ند:</w:t>
      </w:r>
      <w:r w:rsidR="00E20237">
        <w:rPr>
          <w:rStyle w:val="Char0"/>
          <w:rFonts w:hint="cs"/>
          <w:rtl/>
        </w:rPr>
        <w:t xml:space="preserve"> </w:t>
      </w:r>
      <w:r w:rsidR="00E20237">
        <w:rPr>
          <w:rStyle w:val="Char0"/>
          <w:rFonts w:cs="Traditional Arabic"/>
          <w:color w:val="000000"/>
          <w:shd w:val="clear" w:color="auto" w:fill="FFFFFF"/>
          <w:rtl/>
        </w:rPr>
        <w:t>﴿</w:t>
      </w:r>
      <w:r w:rsidR="00E20237" w:rsidRPr="00932399">
        <w:rPr>
          <w:rStyle w:val="Char4"/>
          <w:rFonts w:hint="cs"/>
          <w:rtl/>
        </w:rPr>
        <w:t>ٱ</w:t>
      </w:r>
      <w:r w:rsidR="00E20237" w:rsidRPr="00932399">
        <w:rPr>
          <w:rStyle w:val="Char4"/>
          <w:rFonts w:hint="eastAsia"/>
          <w:rtl/>
        </w:rPr>
        <w:t>تَّبِعُواْ</w:t>
      </w:r>
      <w:r w:rsidR="00E20237" w:rsidRPr="00932399">
        <w:rPr>
          <w:rStyle w:val="Char4"/>
          <w:rtl/>
        </w:rPr>
        <w:t xml:space="preserve"> سَبِيلَنَا وَلۡنَحۡمِلۡ خَطَٰيَٰكُمۡ</w:t>
      </w:r>
      <w:r w:rsidR="00E20237">
        <w:rPr>
          <w:rStyle w:val="Char0"/>
          <w:rFonts w:cs="Traditional Arabic"/>
          <w:color w:val="000000"/>
          <w:shd w:val="clear" w:color="auto" w:fill="FFFFFF"/>
          <w:rtl/>
        </w:rPr>
        <w:t>﴾</w:t>
      </w:r>
      <w:r w:rsidR="00E20237" w:rsidRPr="00E20237">
        <w:rPr>
          <w:rStyle w:val="Char0"/>
          <w:rFonts w:hint="cs"/>
          <w:rtl/>
        </w:rPr>
        <w:t>.</w:t>
      </w:r>
      <w:r w:rsidRPr="006933B2">
        <w:rPr>
          <w:rStyle w:val="FootnoteReference"/>
          <w:rFonts w:cs="IRNazli"/>
          <w:sz w:val="32"/>
          <w:rtl/>
        </w:rPr>
        <w:t>(</w:t>
      </w:r>
      <w:r w:rsidRPr="006933B2">
        <w:rPr>
          <w:rStyle w:val="FootnoteReference"/>
          <w:rFonts w:cs="IRNazli"/>
          <w:sz w:val="32"/>
          <w:rtl/>
        </w:rPr>
        <w:footnoteReference w:id="25"/>
      </w:r>
      <w:r w:rsidRPr="006933B2">
        <w:rPr>
          <w:rStyle w:val="FootnoteReference"/>
          <w:rFonts w:cs="IRNazli"/>
          <w:sz w:val="32"/>
          <w:rtl/>
        </w:rPr>
        <w:t>)(</w:t>
      </w:r>
      <w:r w:rsidRPr="006933B2">
        <w:rPr>
          <w:rStyle w:val="FootnoteReference"/>
          <w:rFonts w:cs="IRNazli"/>
          <w:sz w:val="32"/>
          <w:rtl/>
        </w:rPr>
        <w:footnoteReference w:id="26"/>
      </w:r>
      <w:r w:rsidRPr="006933B2">
        <w:rPr>
          <w:rStyle w:val="FootnoteReference"/>
          <w:rFonts w:cs="IRNazli"/>
          <w:sz w:val="32"/>
          <w:rtl/>
        </w:rPr>
        <w:t>)</w:t>
      </w:r>
      <w:r w:rsidR="00B24BED" w:rsidRPr="006933B2">
        <w:rPr>
          <w:rStyle w:val="FootnoteReference"/>
          <w:rFonts w:cs="IRNazli" w:hint="cs"/>
          <w:sz w:val="32"/>
          <w:rtl/>
        </w:rPr>
        <w:t xml:space="preserve"> </w:t>
      </w:r>
      <w:r w:rsidR="00554C52" w:rsidRPr="00B24BED">
        <w:rPr>
          <w:rStyle w:val="Char9"/>
          <w:rFonts w:hint="cs"/>
          <w:rtl/>
        </w:rPr>
        <w:t>«</w:t>
      </w:r>
      <w:r w:rsidR="00554C52" w:rsidRPr="00B24BED">
        <w:rPr>
          <w:rStyle w:val="Char9"/>
          <w:rtl/>
        </w:rPr>
        <w:t>از راه و روش و م</w:t>
      </w:r>
      <w:r w:rsidR="00DF08BB" w:rsidRPr="00B24BED">
        <w:rPr>
          <w:rStyle w:val="Char9"/>
          <w:rtl/>
        </w:rPr>
        <w:t>ک</w:t>
      </w:r>
      <w:r w:rsidR="00554C52" w:rsidRPr="00B24BED">
        <w:rPr>
          <w:rStyle w:val="Char9"/>
          <w:rtl/>
        </w:rPr>
        <w:t>تب و آئ</w:t>
      </w:r>
      <w:r w:rsidR="00DF08BB" w:rsidRPr="00B24BED">
        <w:rPr>
          <w:rStyle w:val="Char9"/>
          <w:rtl/>
        </w:rPr>
        <w:t>ی</w:t>
      </w:r>
      <w:r w:rsidR="00554C52" w:rsidRPr="00B24BED">
        <w:rPr>
          <w:rStyle w:val="Char9"/>
          <w:rtl/>
        </w:rPr>
        <w:t>ن ما پ</w:t>
      </w:r>
      <w:r w:rsidR="00DF08BB" w:rsidRPr="00B24BED">
        <w:rPr>
          <w:rStyle w:val="Char9"/>
          <w:rtl/>
        </w:rPr>
        <w:t>ی</w:t>
      </w:r>
      <w:r w:rsidR="00554C52" w:rsidRPr="00B24BED">
        <w:rPr>
          <w:rStyle w:val="Char9"/>
          <w:rtl/>
        </w:rPr>
        <w:t>رو</w:t>
      </w:r>
      <w:r w:rsidR="00DF08BB" w:rsidRPr="00B24BED">
        <w:rPr>
          <w:rStyle w:val="Char9"/>
          <w:rtl/>
        </w:rPr>
        <w:t>ی</w:t>
      </w:r>
      <w:r w:rsidR="00554C52" w:rsidRPr="00B24BED">
        <w:rPr>
          <w:rStyle w:val="Char9"/>
          <w:rtl/>
        </w:rPr>
        <w:t xml:space="preserve"> </w:t>
      </w:r>
      <w:r w:rsidR="00DF08BB" w:rsidRPr="00B24BED">
        <w:rPr>
          <w:rStyle w:val="Char9"/>
          <w:rtl/>
        </w:rPr>
        <w:t>ک</w:t>
      </w:r>
      <w:r w:rsidR="00554C52" w:rsidRPr="00B24BED">
        <w:rPr>
          <w:rStyle w:val="Char9"/>
          <w:rtl/>
        </w:rPr>
        <w:t>ن</w:t>
      </w:r>
      <w:r w:rsidR="00DF08BB" w:rsidRPr="00B24BED">
        <w:rPr>
          <w:rStyle w:val="Char9"/>
          <w:rtl/>
        </w:rPr>
        <w:t>ی</w:t>
      </w:r>
      <w:r w:rsidR="00554C52" w:rsidRPr="00B24BED">
        <w:rPr>
          <w:rStyle w:val="Char9"/>
          <w:rtl/>
        </w:rPr>
        <w:t>د و قطعاً گناهان شما را به عهده م</w:t>
      </w:r>
      <w:r w:rsidR="00DF08BB" w:rsidRPr="00B24BED">
        <w:rPr>
          <w:rStyle w:val="Char9"/>
          <w:rtl/>
        </w:rPr>
        <w:t>ی</w:t>
      </w:r>
      <w:r w:rsidR="00554C52" w:rsidRPr="00B24BED">
        <w:rPr>
          <w:rStyle w:val="Char9"/>
          <w:rtl/>
        </w:rPr>
        <w:t>‌گ</w:t>
      </w:r>
      <w:r w:rsidR="00DF08BB" w:rsidRPr="00B24BED">
        <w:rPr>
          <w:rStyle w:val="Char9"/>
          <w:rtl/>
        </w:rPr>
        <w:t>ی</w:t>
      </w:r>
      <w:r w:rsidR="00554C52" w:rsidRPr="00B24BED">
        <w:rPr>
          <w:rStyle w:val="Char9"/>
          <w:rtl/>
        </w:rPr>
        <w:t>ر</w:t>
      </w:r>
      <w:r w:rsidR="00DF08BB" w:rsidRPr="00B24BED">
        <w:rPr>
          <w:rStyle w:val="Char9"/>
          <w:rtl/>
        </w:rPr>
        <w:t>ی</w:t>
      </w:r>
      <w:r w:rsidR="00B24BED">
        <w:rPr>
          <w:rStyle w:val="Char9"/>
          <w:rtl/>
        </w:rPr>
        <w:t>م</w:t>
      </w:r>
      <w:r w:rsidR="00554C52" w:rsidRPr="00B24BED">
        <w:rPr>
          <w:rStyle w:val="Char9"/>
          <w:rtl/>
        </w:rPr>
        <w:t>!</w:t>
      </w:r>
      <w:r w:rsidR="00554C52" w:rsidRPr="00B24BED">
        <w:rPr>
          <w:rStyle w:val="Char9"/>
          <w:rFonts w:hint="cs"/>
          <w:rtl/>
        </w:rPr>
        <w:t>»</w:t>
      </w:r>
      <w:r w:rsidR="00B24BED" w:rsidRPr="00B24BED">
        <w:rPr>
          <w:rStyle w:val="Char0"/>
          <w:rFonts w:hint="cs"/>
          <w:rtl/>
        </w:rPr>
        <w:t>.</w:t>
      </w:r>
    </w:p>
    <w:p w:rsidR="00E11DC7" w:rsidRPr="00392055" w:rsidRDefault="00E11DC7" w:rsidP="00392055">
      <w:pPr>
        <w:spacing w:line="240" w:lineRule="auto"/>
        <w:ind w:firstLine="284"/>
        <w:jc w:val="both"/>
        <w:rPr>
          <w:rStyle w:val="Char0"/>
          <w:spacing w:val="-4"/>
          <w:rtl/>
        </w:rPr>
      </w:pPr>
      <w:r w:rsidRPr="00392055">
        <w:rPr>
          <w:rStyle w:val="Char0"/>
          <w:spacing w:val="-4"/>
          <w:rtl/>
        </w:rPr>
        <w:t>عبدالقادر بن بدران روم</w:t>
      </w:r>
      <w:r w:rsidR="00DF08BB" w:rsidRPr="00392055">
        <w:rPr>
          <w:rStyle w:val="Char0"/>
          <w:spacing w:val="-4"/>
          <w:rtl/>
        </w:rPr>
        <w:t>ی</w:t>
      </w:r>
      <w:r w:rsidRPr="00392055">
        <w:rPr>
          <w:rStyle w:val="Char0"/>
          <w:spacing w:val="-4"/>
          <w:rtl/>
        </w:rPr>
        <w:t xml:space="preserve"> ن</w:t>
      </w:r>
      <w:r w:rsidR="00DF08BB" w:rsidRPr="00392055">
        <w:rPr>
          <w:rStyle w:val="Char0"/>
          <w:spacing w:val="-4"/>
          <w:rtl/>
        </w:rPr>
        <w:t>ی</w:t>
      </w:r>
      <w:r w:rsidRPr="00392055">
        <w:rPr>
          <w:rStyle w:val="Char0"/>
          <w:spacing w:val="-4"/>
          <w:rtl/>
        </w:rPr>
        <w:t>ز چن</w:t>
      </w:r>
      <w:r w:rsidR="00DF08BB" w:rsidRPr="00392055">
        <w:rPr>
          <w:rStyle w:val="Char0"/>
          <w:spacing w:val="-4"/>
          <w:rtl/>
        </w:rPr>
        <w:t>ی</w:t>
      </w:r>
      <w:r w:rsidRPr="00392055">
        <w:rPr>
          <w:rStyle w:val="Char0"/>
          <w:spacing w:val="-4"/>
          <w:rtl/>
        </w:rPr>
        <w:t>ن م</w:t>
      </w:r>
      <w:r w:rsidR="00DF08BB" w:rsidRPr="00392055">
        <w:rPr>
          <w:rStyle w:val="Char0"/>
          <w:spacing w:val="-4"/>
          <w:rtl/>
        </w:rPr>
        <w:t>ی</w:t>
      </w:r>
      <w:r w:rsidRPr="00392055">
        <w:rPr>
          <w:rStyle w:val="Char0"/>
          <w:spacing w:val="-4"/>
          <w:rtl/>
        </w:rPr>
        <w:t>‌گو</w:t>
      </w:r>
      <w:r w:rsidR="00DF08BB" w:rsidRPr="00392055">
        <w:rPr>
          <w:rStyle w:val="Char0"/>
          <w:spacing w:val="-4"/>
          <w:rtl/>
        </w:rPr>
        <w:t>ی</w:t>
      </w:r>
      <w:r w:rsidRPr="00392055">
        <w:rPr>
          <w:rStyle w:val="Char0"/>
          <w:spacing w:val="-4"/>
          <w:rtl/>
        </w:rPr>
        <w:t>د: «مثل ا</w:t>
      </w:r>
      <w:r w:rsidR="00DF08BB" w:rsidRPr="00392055">
        <w:rPr>
          <w:rStyle w:val="Char0"/>
          <w:spacing w:val="-4"/>
          <w:rtl/>
        </w:rPr>
        <w:t>ی</w:t>
      </w:r>
      <w:r w:rsidRPr="00392055">
        <w:rPr>
          <w:rStyle w:val="Char0"/>
          <w:spacing w:val="-4"/>
          <w:rtl/>
        </w:rPr>
        <w:t>ن</w:t>
      </w:r>
      <w:r w:rsidR="00DF08BB" w:rsidRPr="00392055">
        <w:rPr>
          <w:rStyle w:val="Char0"/>
          <w:spacing w:val="-4"/>
          <w:rtl/>
        </w:rPr>
        <w:t>ک</w:t>
      </w:r>
      <w:r w:rsidRPr="00392055">
        <w:rPr>
          <w:rStyle w:val="Char0"/>
          <w:spacing w:val="-4"/>
          <w:rtl/>
        </w:rPr>
        <w:t xml:space="preserve">ه مجتهد گناه آنچه را </w:t>
      </w:r>
      <w:r w:rsidR="00DF08BB" w:rsidRPr="00392055">
        <w:rPr>
          <w:rStyle w:val="Char0"/>
          <w:spacing w:val="-4"/>
          <w:rtl/>
        </w:rPr>
        <w:t>ک</w:t>
      </w:r>
      <w:r w:rsidRPr="00392055">
        <w:rPr>
          <w:rStyle w:val="Char0"/>
          <w:spacing w:val="-4"/>
          <w:rtl/>
        </w:rPr>
        <w:t>ه در د</w:t>
      </w:r>
      <w:r w:rsidR="00DF08BB" w:rsidRPr="00392055">
        <w:rPr>
          <w:rStyle w:val="Char0"/>
          <w:spacing w:val="-4"/>
          <w:rtl/>
        </w:rPr>
        <w:t>ی</w:t>
      </w:r>
      <w:r w:rsidRPr="00392055">
        <w:rPr>
          <w:rStyle w:val="Char0"/>
          <w:spacing w:val="-4"/>
          <w:rtl/>
        </w:rPr>
        <w:t>نش او را فر</w:t>
      </w:r>
      <w:r w:rsidR="00DF08BB" w:rsidRPr="00392055">
        <w:rPr>
          <w:rStyle w:val="Char0"/>
          <w:spacing w:val="-4"/>
          <w:rtl/>
        </w:rPr>
        <w:t>ی</w:t>
      </w:r>
      <w:r w:rsidRPr="00392055">
        <w:rPr>
          <w:rStyle w:val="Char0"/>
          <w:spacing w:val="-4"/>
          <w:rtl/>
        </w:rPr>
        <w:t xml:space="preserve">فته و آنچه را </w:t>
      </w:r>
      <w:r w:rsidR="00DF08BB" w:rsidRPr="00392055">
        <w:rPr>
          <w:rStyle w:val="Char0"/>
          <w:spacing w:val="-4"/>
          <w:rtl/>
        </w:rPr>
        <w:t>ک</w:t>
      </w:r>
      <w:r w:rsidRPr="00392055">
        <w:rPr>
          <w:rStyle w:val="Char0"/>
          <w:spacing w:val="-4"/>
          <w:rtl/>
        </w:rPr>
        <w:t xml:space="preserve">ه در علمش بر او </w:t>
      </w:r>
      <w:r w:rsidR="00DF08BB" w:rsidRPr="00392055">
        <w:rPr>
          <w:rStyle w:val="Char0"/>
          <w:spacing w:val="-4"/>
          <w:rtl/>
        </w:rPr>
        <w:t>ک</w:t>
      </w:r>
      <w:r w:rsidRPr="00392055">
        <w:rPr>
          <w:rStyle w:val="Char0"/>
          <w:spacing w:val="-4"/>
          <w:rtl/>
        </w:rPr>
        <w:t>تمان مانده را به دور مقلّ</w:t>
      </w:r>
      <w:r w:rsidR="00554C52" w:rsidRPr="00392055">
        <w:rPr>
          <w:rStyle w:val="Char0"/>
          <w:rFonts w:hint="cs"/>
          <w:spacing w:val="-4"/>
          <w:rtl/>
        </w:rPr>
        <w:t>ِ</w:t>
      </w:r>
      <w:r w:rsidRPr="00392055">
        <w:rPr>
          <w:rStyle w:val="Char0"/>
          <w:spacing w:val="-4"/>
          <w:rtl/>
        </w:rPr>
        <w:t>د حلقه م</w:t>
      </w:r>
      <w:r w:rsidR="00DF08BB" w:rsidRPr="00392055">
        <w:rPr>
          <w:rStyle w:val="Char0"/>
          <w:spacing w:val="-4"/>
          <w:rtl/>
        </w:rPr>
        <w:t>ی</w:t>
      </w:r>
      <w:r w:rsidRPr="00392055">
        <w:rPr>
          <w:rStyle w:val="Char0"/>
          <w:spacing w:val="-4"/>
          <w:rtl/>
        </w:rPr>
        <w:t>‌زند.»</w:t>
      </w:r>
    </w:p>
    <w:p w:rsidR="00E11DC7" w:rsidRPr="002478C8" w:rsidRDefault="00E11DC7" w:rsidP="00E849D7">
      <w:pPr>
        <w:pStyle w:val="a7"/>
        <w:rPr>
          <w:rtl/>
        </w:rPr>
      </w:pPr>
      <w:bookmarkStart w:id="64" w:name="_Toc338584858"/>
      <w:bookmarkStart w:id="65" w:name="_Toc344536324"/>
      <w:bookmarkStart w:id="66" w:name="_Toc344536493"/>
      <w:bookmarkStart w:id="67" w:name="_Toc344842227"/>
      <w:bookmarkStart w:id="68" w:name="_Toc442360904"/>
      <w:r w:rsidRPr="002478C8">
        <w:rPr>
          <w:rtl/>
        </w:rPr>
        <w:t>(1-4) پ</w:t>
      </w:r>
      <w:r w:rsidR="006933B2">
        <w:rPr>
          <w:rtl/>
        </w:rPr>
        <w:t>ی</w:t>
      </w:r>
      <w:r w:rsidRPr="002478C8">
        <w:rPr>
          <w:rtl/>
        </w:rPr>
        <w:t>ش</w:t>
      </w:r>
      <w:r w:rsidR="006933B2">
        <w:rPr>
          <w:rtl/>
        </w:rPr>
        <w:t>ی</w:t>
      </w:r>
      <w:r w:rsidRPr="002478C8">
        <w:rPr>
          <w:rtl/>
        </w:rPr>
        <w:t>ن</w:t>
      </w:r>
      <w:r w:rsidR="00E849D7">
        <w:rPr>
          <w:rFonts w:hint="cs"/>
          <w:rtl/>
        </w:rPr>
        <w:t>ۀ</w:t>
      </w:r>
      <w:r w:rsidR="009835A0" w:rsidRPr="002478C8">
        <w:rPr>
          <w:rFonts w:hint="cs"/>
          <w:rtl/>
        </w:rPr>
        <w:t xml:space="preserve"> </w:t>
      </w:r>
      <w:r w:rsidRPr="002478C8">
        <w:rPr>
          <w:rtl/>
        </w:rPr>
        <w:t>تار</w:t>
      </w:r>
      <w:r w:rsidR="006933B2">
        <w:rPr>
          <w:rtl/>
        </w:rPr>
        <w:t>ی</w:t>
      </w:r>
      <w:r w:rsidRPr="002478C8">
        <w:rPr>
          <w:rtl/>
        </w:rPr>
        <w:t>خ</w:t>
      </w:r>
      <w:r w:rsidR="00E849D7">
        <w:rPr>
          <w:rFonts w:hint="cs"/>
          <w:rtl/>
        </w:rPr>
        <w:t>ی</w:t>
      </w:r>
      <w:r w:rsidRPr="002478C8">
        <w:rPr>
          <w:rtl/>
        </w:rPr>
        <w:t xml:space="preserve"> و عوامل پ</w:t>
      </w:r>
      <w:r w:rsidR="006933B2">
        <w:rPr>
          <w:rtl/>
        </w:rPr>
        <w:t>ی</w:t>
      </w:r>
      <w:r w:rsidRPr="002478C8">
        <w:rPr>
          <w:rtl/>
        </w:rPr>
        <w:t>دا</w:t>
      </w:r>
      <w:r w:rsidR="006933B2">
        <w:rPr>
          <w:rtl/>
        </w:rPr>
        <w:t>ی</w:t>
      </w:r>
      <w:r w:rsidRPr="002478C8">
        <w:rPr>
          <w:rtl/>
        </w:rPr>
        <w:t>ش تقل</w:t>
      </w:r>
      <w:r w:rsidR="006933B2">
        <w:rPr>
          <w:rtl/>
        </w:rPr>
        <w:t>ی</w:t>
      </w:r>
      <w:r w:rsidRPr="002478C8">
        <w:rPr>
          <w:rtl/>
        </w:rPr>
        <w:t>د</w:t>
      </w:r>
      <w:bookmarkEnd w:id="64"/>
      <w:bookmarkEnd w:id="65"/>
      <w:bookmarkEnd w:id="66"/>
      <w:bookmarkEnd w:id="67"/>
      <w:bookmarkEnd w:id="68"/>
    </w:p>
    <w:p w:rsidR="00E11DC7" w:rsidRDefault="00E11DC7" w:rsidP="00392055">
      <w:pPr>
        <w:spacing w:line="240" w:lineRule="auto"/>
        <w:ind w:firstLine="284"/>
        <w:jc w:val="both"/>
        <w:rPr>
          <w:rStyle w:val="Char0"/>
          <w:rtl/>
        </w:rPr>
      </w:pPr>
      <w:r w:rsidRPr="00C64670">
        <w:rPr>
          <w:rStyle w:val="Char0"/>
          <w:rtl/>
        </w:rPr>
        <w:t>با بررس</w:t>
      </w:r>
      <w:r w:rsidR="00DF08BB">
        <w:rPr>
          <w:rStyle w:val="Char0"/>
          <w:rtl/>
        </w:rPr>
        <w:t>ی</w:t>
      </w:r>
      <w:r w:rsidRPr="00C64670">
        <w:rPr>
          <w:rStyle w:val="Char0"/>
          <w:rtl/>
        </w:rPr>
        <w:t xml:space="preserve"> تار</w:t>
      </w:r>
      <w:r w:rsidR="00DF08BB">
        <w:rPr>
          <w:rStyle w:val="Char0"/>
          <w:rtl/>
        </w:rPr>
        <w:t>ی</w:t>
      </w:r>
      <w:r w:rsidRPr="00C64670">
        <w:rPr>
          <w:rStyle w:val="Char0"/>
          <w:rtl/>
        </w:rPr>
        <w:t>خ فقه اسلام</w:t>
      </w:r>
      <w:r w:rsidR="00DF08BB">
        <w:rPr>
          <w:rStyle w:val="Char0"/>
          <w:rtl/>
        </w:rPr>
        <w:t>ی</w:t>
      </w:r>
      <w:r w:rsidRPr="00C64670">
        <w:rPr>
          <w:rStyle w:val="Char0"/>
          <w:rtl/>
        </w:rPr>
        <w:t xml:space="preserve"> و </w:t>
      </w:r>
      <w:r w:rsidR="000B355D" w:rsidRPr="00C64670">
        <w:rPr>
          <w:rStyle w:val="Char0"/>
          <w:rFonts w:hint="cs"/>
          <w:rtl/>
        </w:rPr>
        <w:t>س</w:t>
      </w:r>
      <w:r w:rsidR="00DF08BB">
        <w:rPr>
          <w:rStyle w:val="Char0"/>
          <w:rFonts w:hint="cs"/>
          <w:rtl/>
        </w:rPr>
        <w:t>ی</w:t>
      </w:r>
      <w:r w:rsidR="000B355D" w:rsidRPr="00C64670">
        <w:rPr>
          <w:rStyle w:val="Char0"/>
          <w:rFonts w:hint="cs"/>
          <w:rtl/>
        </w:rPr>
        <w:t>ر</w:t>
      </w:r>
      <w:r w:rsidRPr="00C64670">
        <w:rPr>
          <w:rStyle w:val="Char0"/>
          <w:rtl/>
        </w:rPr>
        <w:t xml:space="preserve"> تدو</w:t>
      </w:r>
      <w:r w:rsidR="00DF08BB">
        <w:rPr>
          <w:rStyle w:val="Char0"/>
          <w:rtl/>
        </w:rPr>
        <w:t>ی</w:t>
      </w:r>
      <w:r w:rsidRPr="00C64670">
        <w:rPr>
          <w:rStyle w:val="Char0"/>
          <w:rtl/>
        </w:rPr>
        <w:t>ن، انتشار، پذ</w:t>
      </w:r>
      <w:r w:rsidR="00DF08BB">
        <w:rPr>
          <w:rStyle w:val="Char0"/>
          <w:rtl/>
        </w:rPr>
        <w:t>ی</w:t>
      </w:r>
      <w:r w:rsidRPr="00C64670">
        <w:rPr>
          <w:rStyle w:val="Char0"/>
          <w:rtl/>
        </w:rPr>
        <w:t xml:space="preserve">رش و پخش اختلافات به </w:t>
      </w:r>
      <w:r w:rsidR="00DF08BB">
        <w:rPr>
          <w:rStyle w:val="Char0"/>
          <w:rtl/>
        </w:rPr>
        <w:t>ی</w:t>
      </w:r>
      <w:r w:rsidRPr="00C64670">
        <w:rPr>
          <w:rStyle w:val="Char0"/>
          <w:rtl/>
        </w:rPr>
        <w:t>ق</w:t>
      </w:r>
      <w:r w:rsidR="00DF08BB">
        <w:rPr>
          <w:rStyle w:val="Char0"/>
          <w:rtl/>
        </w:rPr>
        <w:t>ی</w:t>
      </w:r>
      <w:r w:rsidRPr="00C64670">
        <w:rPr>
          <w:rStyle w:val="Char0"/>
          <w:rtl/>
        </w:rPr>
        <w:t>ن در م</w:t>
      </w:r>
      <w:r w:rsidR="00DF08BB">
        <w:rPr>
          <w:rStyle w:val="Char0"/>
          <w:rtl/>
        </w:rPr>
        <w:t>ی</w:t>
      </w:r>
      <w:r w:rsidR="004B2099" w:rsidRPr="002478C8">
        <w:rPr>
          <w:rFonts w:cs="Lotus"/>
          <w:w w:val="10"/>
        </w:rPr>
        <w:t>‌</w:t>
      </w:r>
      <w:r w:rsidR="00DF08BB">
        <w:rPr>
          <w:rStyle w:val="Char0"/>
          <w:rtl/>
        </w:rPr>
        <w:t>ی</w:t>
      </w:r>
      <w:r w:rsidRPr="00C64670">
        <w:rPr>
          <w:rStyle w:val="Char0"/>
          <w:rtl/>
        </w:rPr>
        <w:t>اب</w:t>
      </w:r>
      <w:r w:rsidR="00DF08BB">
        <w:rPr>
          <w:rStyle w:val="Char0"/>
          <w:rtl/>
        </w:rPr>
        <w:t>ی</w:t>
      </w:r>
      <w:r w:rsidRPr="00C64670">
        <w:rPr>
          <w:rStyle w:val="Char0"/>
          <w:rtl/>
        </w:rPr>
        <w:t xml:space="preserve">م </w:t>
      </w:r>
      <w:r w:rsidR="00DF08BB">
        <w:rPr>
          <w:rStyle w:val="Char0"/>
          <w:rtl/>
        </w:rPr>
        <w:t>ک</w:t>
      </w:r>
      <w:r w:rsidRPr="00C64670">
        <w:rPr>
          <w:rStyle w:val="Char0"/>
          <w:rtl/>
        </w:rPr>
        <w:t>ه تقل</w:t>
      </w:r>
      <w:r w:rsidR="00DF08BB">
        <w:rPr>
          <w:rStyle w:val="Char0"/>
          <w:rtl/>
        </w:rPr>
        <w:t>ی</w:t>
      </w:r>
      <w:r w:rsidRPr="00C64670">
        <w:rPr>
          <w:rStyle w:val="Char0"/>
          <w:rtl/>
        </w:rPr>
        <w:t>د</w:t>
      </w:r>
      <w:r w:rsidR="00DF08BB">
        <w:rPr>
          <w:rStyle w:val="Char0"/>
          <w:rtl/>
        </w:rPr>
        <w:t>ی</w:t>
      </w:r>
      <w:r w:rsidRPr="00C64670">
        <w:rPr>
          <w:rStyle w:val="Char0"/>
          <w:rtl/>
        </w:rPr>
        <w:t xml:space="preserve"> </w:t>
      </w:r>
      <w:r w:rsidR="00DF08BB">
        <w:rPr>
          <w:rStyle w:val="Char0"/>
          <w:rtl/>
        </w:rPr>
        <w:t>ک</w:t>
      </w:r>
      <w:r w:rsidRPr="00C64670">
        <w:rPr>
          <w:rStyle w:val="Char0"/>
          <w:rtl/>
        </w:rPr>
        <w:t>ه اهل علم با مدح و ذم و جواز و منع از آن سخن گفته</w:t>
      </w:r>
      <w:r w:rsidR="004B2099" w:rsidRPr="002478C8">
        <w:rPr>
          <w:rFonts w:cs="Lotus"/>
          <w:w w:val="10"/>
        </w:rPr>
        <w:t>‌</w:t>
      </w:r>
      <w:r w:rsidRPr="00C64670">
        <w:rPr>
          <w:rStyle w:val="Char0"/>
          <w:rtl/>
        </w:rPr>
        <w:t>اند، بعد از پا</w:t>
      </w:r>
      <w:r w:rsidR="00DF08BB">
        <w:rPr>
          <w:rStyle w:val="Char0"/>
          <w:rtl/>
        </w:rPr>
        <w:t>ی</w:t>
      </w:r>
      <w:r w:rsidRPr="00C64670">
        <w:rPr>
          <w:rStyle w:val="Char0"/>
          <w:rtl/>
        </w:rPr>
        <w:t>ان دوران ش</w:t>
      </w:r>
      <w:r w:rsidR="00DF08BB">
        <w:rPr>
          <w:rStyle w:val="Char0"/>
          <w:rtl/>
        </w:rPr>
        <w:t>ک</w:t>
      </w:r>
      <w:r w:rsidRPr="00C64670">
        <w:rPr>
          <w:rStyle w:val="Char0"/>
          <w:rtl/>
        </w:rPr>
        <w:t>وفا</w:t>
      </w:r>
      <w:r w:rsidR="00DF08BB">
        <w:rPr>
          <w:rStyle w:val="Char0"/>
          <w:rtl/>
        </w:rPr>
        <w:t>یی</w:t>
      </w:r>
      <w:r w:rsidRPr="00C64670">
        <w:rPr>
          <w:rStyle w:val="Char0"/>
          <w:rtl/>
        </w:rPr>
        <w:t xml:space="preserve"> </w:t>
      </w:r>
      <w:r w:rsidR="00DF08BB">
        <w:rPr>
          <w:rStyle w:val="Char0"/>
          <w:rtl/>
        </w:rPr>
        <w:t>ی</w:t>
      </w:r>
      <w:r w:rsidRPr="00C64670">
        <w:rPr>
          <w:rStyle w:val="Char0"/>
          <w:rtl/>
        </w:rPr>
        <w:t>عن</w:t>
      </w:r>
      <w:r w:rsidR="00DF08BB">
        <w:rPr>
          <w:rStyle w:val="Char0"/>
          <w:rtl/>
        </w:rPr>
        <w:t>ی</w:t>
      </w:r>
      <w:r w:rsidRPr="00C64670">
        <w:rPr>
          <w:rStyle w:val="Char0"/>
          <w:rtl/>
        </w:rPr>
        <w:t xml:space="preserve"> در ابتدا</w:t>
      </w:r>
      <w:r w:rsidR="00DF08BB">
        <w:rPr>
          <w:rStyle w:val="Char0"/>
          <w:rtl/>
        </w:rPr>
        <w:t>ی</w:t>
      </w:r>
      <w:r w:rsidRPr="00C64670">
        <w:rPr>
          <w:rStyle w:val="Char0"/>
          <w:rtl/>
        </w:rPr>
        <w:t xml:space="preserve"> قرن چهارم هجر</w:t>
      </w:r>
      <w:r w:rsidR="00DF08BB">
        <w:rPr>
          <w:rStyle w:val="Char0"/>
          <w:rtl/>
        </w:rPr>
        <w:t>ی</w:t>
      </w:r>
      <w:r w:rsidRPr="00C64670">
        <w:rPr>
          <w:rStyle w:val="Char0"/>
          <w:rtl/>
        </w:rPr>
        <w:t xml:space="preserve"> قمر</w:t>
      </w:r>
      <w:r w:rsidR="00DF08BB">
        <w:rPr>
          <w:rStyle w:val="Char0"/>
          <w:rtl/>
        </w:rPr>
        <w:t>ی</w:t>
      </w:r>
      <w:r w:rsidRPr="00C64670">
        <w:rPr>
          <w:rStyle w:val="Char0"/>
          <w:rtl/>
        </w:rPr>
        <w:t xml:space="preserve"> و بعد از آن ب</w:t>
      </w:r>
      <w:r w:rsidR="00976C95" w:rsidRPr="00C64670">
        <w:rPr>
          <w:rStyle w:val="Char0"/>
          <w:rFonts w:hint="cs"/>
          <w:rtl/>
        </w:rPr>
        <w:t xml:space="preserve">ه </w:t>
      </w:r>
      <w:r w:rsidRPr="00C64670">
        <w:rPr>
          <w:rStyle w:val="Char0"/>
          <w:rtl/>
        </w:rPr>
        <w:t>وجود آمد و قرون مفضله همان قر</w:t>
      </w:r>
      <w:r w:rsidR="00554C52" w:rsidRPr="00C64670">
        <w:rPr>
          <w:rStyle w:val="Char0"/>
          <w:rFonts w:hint="cs"/>
          <w:rtl/>
        </w:rPr>
        <w:t>و</w:t>
      </w:r>
      <w:r w:rsidRPr="00C64670">
        <w:rPr>
          <w:rStyle w:val="Char0"/>
          <w:rtl/>
        </w:rPr>
        <w:t>ن اصحاب، تابع</w:t>
      </w:r>
      <w:r w:rsidR="00DF08BB">
        <w:rPr>
          <w:rStyle w:val="Char0"/>
          <w:rtl/>
        </w:rPr>
        <w:t>ی</w:t>
      </w:r>
      <w:r w:rsidRPr="00C64670">
        <w:rPr>
          <w:rStyle w:val="Char0"/>
          <w:rtl/>
        </w:rPr>
        <w:t>ن و تبع تابع</w:t>
      </w:r>
      <w:r w:rsidR="00DF08BB">
        <w:rPr>
          <w:rStyle w:val="Char0"/>
          <w:rtl/>
        </w:rPr>
        <w:t>ی</w:t>
      </w:r>
      <w:r w:rsidRPr="00C64670">
        <w:rPr>
          <w:rStyle w:val="Char0"/>
          <w:rtl/>
        </w:rPr>
        <w:t>ن -رض</w:t>
      </w:r>
      <w:r w:rsidR="00DF08BB">
        <w:rPr>
          <w:rStyle w:val="Char0"/>
          <w:rtl/>
        </w:rPr>
        <w:t>ی</w:t>
      </w:r>
      <w:r w:rsidRPr="00C64670">
        <w:rPr>
          <w:rStyle w:val="Char0"/>
          <w:rtl/>
        </w:rPr>
        <w:t xml:space="preserve"> الله عنهم </w:t>
      </w:r>
      <w:r w:rsidR="002478C8" w:rsidRPr="00C64670">
        <w:rPr>
          <w:rStyle w:val="Char0"/>
          <w:rFonts w:hint="cs"/>
          <w:rtl/>
        </w:rPr>
        <w:t>أ</w:t>
      </w:r>
      <w:r w:rsidRPr="00C64670">
        <w:rPr>
          <w:rStyle w:val="Char0"/>
          <w:rtl/>
        </w:rPr>
        <w:t>جمع</w:t>
      </w:r>
      <w:r w:rsidR="00DF08BB">
        <w:rPr>
          <w:rStyle w:val="Char0"/>
          <w:rtl/>
        </w:rPr>
        <w:t>ی</w:t>
      </w:r>
      <w:r w:rsidRPr="00C64670">
        <w:rPr>
          <w:rStyle w:val="Char0"/>
          <w:rtl/>
        </w:rPr>
        <w:t>ن- است؛ پ</w:t>
      </w:r>
      <w:r w:rsidR="00DF08BB">
        <w:rPr>
          <w:rStyle w:val="Char0"/>
          <w:rtl/>
        </w:rPr>
        <w:t>ی</w:t>
      </w:r>
      <w:r w:rsidRPr="00C64670">
        <w:rPr>
          <w:rStyle w:val="Char0"/>
          <w:rtl/>
        </w:rPr>
        <w:t>امبر ا</w:t>
      </w:r>
      <w:r w:rsidR="00DF08BB">
        <w:rPr>
          <w:rStyle w:val="Char0"/>
          <w:rtl/>
        </w:rPr>
        <w:t>ک</w:t>
      </w:r>
      <w:r w:rsidRPr="00C64670">
        <w:rPr>
          <w:rStyle w:val="Char0"/>
          <w:rtl/>
        </w:rPr>
        <w:t>رم</w:t>
      </w:r>
      <w:r w:rsidR="00BD4800" w:rsidRPr="00392055">
        <w:rPr>
          <w:rStyle w:val="Char0"/>
          <w:rFonts w:cs="CTraditional Arabic"/>
          <w:rtl/>
        </w:rPr>
        <w:t xml:space="preserve"> ج</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00A13FC3" w:rsidRPr="00E849D7">
        <w:rPr>
          <w:rStyle w:val="Char3"/>
          <w:rFonts w:hint="cs"/>
          <w:rtl/>
        </w:rPr>
        <w:t>«</w:t>
      </w:r>
      <w:r w:rsidRPr="00E849D7">
        <w:rPr>
          <w:rStyle w:val="Char3"/>
          <w:rtl/>
        </w:rPr>
        <w:t>خير</w:t>
      </w:r>
      <w:r w:rsidR="00510D40">
        <w:rPr>
          <w:rStyle w:val="Char3"/>
          <w:rFonts w:hint="cs"/>
          <w:rtl/>
        </w:rPr>
        <w:t>ك</w:t>
      </w:r>
      <w:r w:rsidR="00247E56" w:rsidRPr="00E849D7">
        <w:rPr>
          <w:rStyle w:val="Char3"/>
          <w:rFonts w:hint="cs"/>
          <w:rtl/>
        </w:rPr>
        <w:t>م</w:t>
      </w:r>
      <w:r w:rsidRPr="00E849D7">
        <w:rPr>
          <w:rStyle w:val="Char3"/>
          <w:rtl/>
        </w:rPr>
        <w:t xml:space="preserve"> قرني، ثم الذين يلونهم، ثم الذين يلونهم</w:t>
      </w:r>
      <w:r w:rsidR="00976C95" w:rsidRPr="00E849D7">
        <w:rPr>
          <w:rStyle w:val="Char3"/>
          <w:rFonts w:hint="cs"/>
          <w:rtl/>
        </w:rPr>
        <w:t>. »</w:t>
      </w:r>
      <w:r w:rsidRPr="006933B2">
        <w:rPr>
          <w:rStyle w:val="FootnoteReference"/>
          <w:rFonts w:cs="IRNazli"/>
          <w:sz w:val="32"/>
          <w:rtl/>
        </w:rPr>
        <w:t>(</w:t>
      </w:r>
      <w:r w:rsidRPr="006933B2">
        <w:rPr>
          <w:rStyle w:val="FootnoteReference"/>
          <w:rFonts w:cs="IRNazli"/>
          <w:sz w:val="32"/>
          <w:rtl/>
        </w:rPr>
        <w:footnoteReference w:id="27"/>
      </w:r>
      <w:r w:rsidRPr="006933B2">
        <w:rPr>
          <w:rStyle w:val="FootnoteReference"/>
          <w:rFonts w:cs="IRNazli"/>
          <w:sz w:val="32"/>
          <w:rtl/>
        </w:rPr>
        <w:t>)</w:t>
      </w:r>
      <w:r w:rsidR="00554C52" w:rsidRPr="00C64670">
        <w:rPr>
          <w:rStyle w:val="Char0"/>
          <w:rFonts w:hint="cs"/>
          <w:rtl/>
        </w:rPr>
        <w:t>« بهترین مردم در قرن من و سپس کسانی که بعد از</w:t>
      </w:r>
      <w:r w:rsidR="0094145F">
        <w:rPr>
          <w:rStyle w:val="Char0"/>
          <w:rFonts w:hint="cs"/>
          <w:rtl/>
        </w:rPr>
        <w:t xml:space="preserve"> آن‌ها </w:t>
      </w:r>
      <w:r w:rsidR="00554C52" w:rsidRPr="00C64670">
        <w:rPr>
          <w:rStyle w:val="Char0"/>
          <w:rFonts w:hint="cs"/>
          <w:rtl/>
        </w:rPr>
        <w:t>می</w:t>
      </w:r>
      <w:r w:rsidR="00554C52" w:rsidRPr="00C64670">
        <w:rPr>
          <w:rStyle w:val="Char0"/>
          <w:rFonts w:hint="cs"/>
          <w:rtl/>
        </w:rPr>
        <w:softHyphen/>
        <w:t>آیند(یعنی تابعین) و سپس کسانی که بعد از</w:t>
      </w:r>
      <w:r w:rsidR="0094145F">
        <w:rPr>
          <w:rStyle w:val="Char0"/>
          <w:rFonts w:hint="cs"/>
          <w:rtl/>
        </w:rPr>
        <w:t xml:space="preserve"> آن‌ها </w:t>
      </w:r>
      <w:r w:rsidR="00554C52" w:rsidRPr="00C64670">
        <w:rPr>
          <w:rStyle w:val="Char0"/>
          <w:rFonts w:hint="cs"/>
          <w:rtl/>
        </w:rPr>
        <w:t>می</w:t>
      </w:r>
      <w:r w:rsidR="00554C52" w:rsidRPr="00C64670">
        <w:rPr>
          <w:rStyle w:val="Char0"/>
          <w:rFonts w:hint="cs"/>
          <w:rtl/>
        </w:rPr>
        <w:softHyphen/>
        <w:t>آیند(یعنی تبع تابعین).»</w:t>
      </w:r>
    </w:p>
    <w:p w:rsidR="0043274B" w:rsidRPr="002478C8" w:rsidRDefault="0043274B" w:rsidP="00392055">
      <w:pPr>
        <w:spacing w:line="240" w:lineRule="auto"/>
        <w:ind w:firstLine="284"/>
        <w:jc w:val="both"/>
        <w:rPr>
          <w:rFonts w:cs="Times New Roman"/>
          <w:rtl/>
          <w:lang w:bidi="fa-IR"/>
        </w:rPr>
      </w:pPr>
      <w:r w:rsidRPr="00392055">
        <w:rPr>
          <w:rStyle w:val="Char0"/>
          <w:rFonts w:hint="cs"/>
          <w:rtl/>
        </w:rPr>
        <w:t>در واقع می</w:t>
      </w:r>
      <w:r w:rsidRPr="00392055">
        <w:rPr>
          <w:rStyle w:val="Char0"/>
          <w:rFonts w:hint="cs"/>
          <w:rtl/>
        </w:rPr>
        <w:softHyphen/>
        <w:t>توان تاریخ پیدایش فقه اسلامی و گسترش آن را به دوران</w:t>
      </w:r>
      <w:r w:rsidRPr="00392055">
        <w:rPr>
          <w:rStyle w:val="Char0"/>
          <w:rFonts w:hint="cs"/>
          <w:rtl/>
        </w:rPr>
        <w:softHyphen/>
        <w:t>های زیر تقسیم کرد</w:t>
      </w:r>
      <w:r w:rsidRPr="002478C8">
        <w:rPr>
          <w:rFonts w:cs="Times New Roman" w:hint="cs"/>
          <w:rtl/>
          <w:lang w:bidi="fa-IR"/>
        </w:rPr>
        <w:t>:</w:t>
      </w:r>
    </w:p>
    <w:p w:rsidR="0043274B" w:rsidRPr="00C64670" w:rsidRDefault="0043274B" w:rsidP="006D25EE">
      <w:pPr>
        <w:pStyle w:val="ListParagraph"/>
        <w:numPr>
          <w:ilvl w:val="0"/>
          <w:numId w:val="20"/>
        </w:numPr>
        <w:spacing w:after="0" w:line="240" w:lineRule="auto"/>
        <w:ind w:left="641" w:hanging="357"/>
        <w:jc w:val="both"/>
        <w:rPr>
          <w:rStyle w:val="Char0"/>
        </w:rPr>
      </w:pPr>
      <w:r w:rsidRPr="00C64670">
        <w:rPr>
          <w:rStyle w:val="Char0"/>
          <w:rFonts w:hint="cs"/>
          <w:rtl/>
        </w:rPr>
        <w:t>عصر رسالت پیامبر عظیم الشأن</w:t>
      </w:r>
      <w:r w:rsidRPr="00C64670">
        <w:rPr>
          <w:rStyle w:val="Char0"/>
          <w:rtl/>
        </w:rPr>
        <w:t xml:space="preserve">) </w:t>
      </w:r>
      <w:r w:rsidR="00E849D7" w:rsidRPr="00E849D7">
        <w:rPr>
          <w:rStyle w:val="Char0"/>
          <w:rFonts w:cs="CTraditional Arabic"/>
          <w:rtl/>
        </w:rPr>
        <w:t>ج</w:t>
      </w:r>
      <w:r w:rsidR="00E849D7">
        <w:rPr>
          <w:rStyle w:val="Char0"/>
          <w:rFonts w:hint="cs"/>
          <w:rtl/>
        </w:rPr>
        <w:t xml:space="preserve"> </w:t>
      </w:r>
      <w:r w:rsidRPr="00C64670">
        <w:rPr>
          <w:rStyle w:val="Char0"/>
          <w:rFonts w:hint="cs"/>
          <w:rtl/>
        </w:rPr>
        <w:t>از بعثت تا وفات).</w:t>
      </w:r>
    </w:p>
    <w:p w:rsidR="0043274B" w:rsidRPr="00C64670" w:rsidRDefault="0043274B" w:rsidP="00E849D7">
      <w:pPr>
        <w:pStyle w:val="ListParagraph"/>
        <w:numPr>
          <w:ilvl w:val="0"/>
          <w:numId w:val="20"/>
        </w:numPr>
        <w:spacing w:after="0" w:line="240" w:lineRule="auto"/>
        <w:ind w:left="641" w:hanging="357"/>
        <w:jc w:val="both"/>
        <w:rPr>
          <w:rStyle w:val="Char0"/>
        </w:rPr>
      </w:pPr>
      <w:bookmarkStart w:id="69" w:name="OLE_LINK2"/>
      <w:bookmarkStart w:id="70" w:name="OLE_LINK1"/>
      <w:r w:rsidRPr="00C64670">
        <w:rPr>
          <w:rStyle w:val="Char0"/>
          <w:rFonts w:hint="cs"/>
          <w:rtl/>
        </w:rPr>
        <w:t>عصر خلفای راشدین از 11 هجری تا سال 40 هجری. (مرحل</w:t>
      </w:r>
      <w:r w:rsidR="00DF08BB">
        <w:rPr>
          <w:rStyle w:val="Char0"/>
          <w:rFonts w:hint="cs"/>
          <w:rtl/>
        </w:rPr>
        <w:t>ۀ</w:t>
      </w:r>
      <w:r w:rsidRPr="00C64670">
        <w:rPr>
          <w:rStyle w:val="Char0"/>
          <w:rFonts w:hint="cs"/>
          <w:rtl/>
        </w:rPr>
        <w:t xml:space="preserve"> تشکیل مبانی و زمینه سازی فقه اسلامی).</w:t>
      </w:r>
    </w:p>
    <w:bookmarkEnd w:id="69"/>
    <w:bookmarkEnd w:id="70"/>
    <w:p w:rsidR="0043274B" w:rsidRPr="00C64670" w:rsidRDefault="0043274B" w:rsidP="00E849D7">
      <w:pPr>
        <w:pStyle w:val="ListParagraph"/>
        <w:numPr>
          <w:ilvl w:val="0"/>
          <w:numId w:val="20"/>
        </w:numPr>
        <w:spacing w:after="0" w:line="240" w:lineRule="auto"/>
        <w:ind w:left="641" w:hanging="357"/>
        <w:jc w:val="both"/>
        <w:rPr>
          <w:rStyle w:val="Char0"/>
        </w:rPr>
      </w:pPr>
      <w:r w:rsidRPr="00C64670">
        <w:rPr>
          <w:rStyle w:val="Char0"/>
          <w:rFonts w:hint="cs"/>
          <w:rtl/>
        </w:rPr>
        <w:t>عصر صغار صحابه و کبار تابعین؛ تا اوایل قرن دوم هجری</w:t>
      </w:r>
      <w:r w:rsidR="00C457FC" w:rsidRPr="00C64670">
        <w:rPr>
          <w:rStyle w:val="Char0"/>
          <w:rFonts w:hint="cs"/>
          <w:rtl/>
        </w:rPr>
        <w:t>؛ صر اموی</w:t>
      </w:r>
      <w:r w:rsidR="00C457FC" w:rsidRPr="00C64670">
        <w:rPr>
          <w:rStyle w:val="Char0"/>
          <w:rFonts w:hint="cs"/>
          <w:rtl/>
        </w:rPr>
        <w:softHyphen/>
        <w:t xml:space="preserve">ها </w:t>
      </w:r>
      <w:r w:rsidRPr="00C64670">
        <w:rPr>
          <w:rStyle w:val="Char0"/>
          <w:rFonts w:hint="cs"/>
          <w:rtl/>
        </w:rPr>
        <w:t>(مرحل</w:t>
      </w:r>
      <w:r w:rsidR="00DF08BB">
        <w:rPr>
          <w:rStyle w:val="Char0"/>
          <w:rFonts w:hint="cs"/>
          <w:rtl/>
        </w:rPr>
        <w:t>ۀ</w:t>
      </w:r>
      <w:r w:rsidRPr="00C64670">
        <w:rPr>
          <w:rStyle w:val="Char0"/>
          <w:rFonts w:hint="cs"/>
          <w:rtl/>
        </w:rPr>
        <w:t xml:space="preserve"> پی</w:t>
      </w:r>
      <w:r w:rsidRPr="00C64670">
        <w:rPr>
          <w:rStyle w:val="Char0"/>
          <w:rtl/>
        </w:rPr>
        <w:softHyphen/>
      </w:r>
      <w:r w:rsidRPr="00C64670">
        <w:rPr>
          <w:rStyle w:val="Char0"/>
          <w:rFonts w:hint="cs"/>
          <w:rtl/>
        </w:rPr>
        <w:t>ریزی فقه اسلامی).</w:t>
      </w:r>
    </w:p>
    <w:p w:rsidR="0043274B" w:rsidRPr="00C64670" w:rsidRDefault="0043274B" w:rsidP="00E849D7">
      <w:pPr>
        <w:pStyle w:val="ListParagraph"/>
        <w:numPr>
          <w:ilvl w:val="0"/>
          <w:numId w:val="20"/>
        </w:numPr>
        <w:spacing w:after="0" w:line="240" w:lineRule="auto"/>
        <w:ind w:left="641" w:hanging="357"/>
        <w:jc w:val="both"/>
        <w:rPr>
          <w:rStyle w:val="Char0"/>
        </w:rPr>
      </w:pPr>
      <w:r w:rsidRPr="00C64670">
        <w:rPr>
          <w:rStyle w:val="Char0"/>
          <w:rFonts w:hint="cs"/>
          <w:rtl/>
        </w:rPr>
        <w:t>عصر ائم</w:t>
      </w:r>
      <w:r w:rsidR="00DF08BB">
        <w:rPr>
          <w:rStyle w:val="Char0"/>
          <w:rFonts w:hint="cs"/>
          <w:rtl/>
        </w:rPr>
        <w:t>ۀ</w:t>
      </w:r>
      <w:r w:rsidRPr="00C64670">
        <w:rPr>
          <w:rStyle w:val="Char0"/>
          <w:rFonts w:hint="cs"/>
          <w:rtl/>
        </w:rPr>
        <w:t xml:space="preserve"> مذاهب. از اوائل قرن دوم هجری تا نیم</w:t>
      </w:r>
      <w:r w:rsidR="00DF08BB">
        <w:rPr>
          <w:rStyle w:val="Char0"/>
          <w:rFonts w:hint="cs"/>
          <w:rtl/>
        </w:rPr>
        <w:t>ۀ</w:t>
      </w:r>
      <w:r w:rsidRPr="00C64670">
        <w:rPr>
          <w:rStyle w:val="Char0"/>
          <w:rFonts w:hint="cs"/>
          <w:rtl/>
        </w:rPr>
        <w:t xml:space="preserve"> دوّم قرن چهارم هجری. (مرحل</w:t>
      </w:r>
      <w:r w:rsidR="00DF08BB">
        <w:rPr>
          <w:rStyle w:val="Char0"/>
          <w:rFonts w:hint="cs"/>
          <w:rtl/>
        </w:rPr>
        <w:t>ۀ</w:t>
      </w:r>
      <w:r w:rsidRPr="00C64670">
        <w:rPr>
          <w:rStyle w:val="Char0"/>
          <w:rFonts w:hint="cs"/>
          <w:rtl/>
        </w:rPr>
        <w:t xml:space="preserve"> رشد وشکوفائی</w:t>
      </w:r>
      <w:r w:rsidR="00107B70">
        <w:rPr>
          <w:rStyle w:val="Char0"/>
          <w:rFonts w:hint="cs"/>
          <w:rtl/>
        </w:rPr>
        <w:t xml:space="preserve"> </w:t>
      </w:r>
      <w:r w:rsidRPr="00C64670">
        <w:rPr>
          <w:rStyle w:val="Char0"/>
          <w:rFonts w:hint="cs"/>
          <w:rtl/>
        </w:rPr>
        <w:t>و کمال فقه اسلامی).</w:t>
      </w:r>
    </w:p>
    <w:p w:rsidR="0043274B" w:rsidRPr="00C64670" w:rsidRDefault="0043274B" w:rsidP="00E849D7">
      <w:pPr>
        <w:pStyle w:val="ListParagraph"/>
        <w:numPr>
          <w:ilvl w:val="0"/>
          <w:numId w:val="20"/>
        </w:numPr>
        <w:spacing w:after="0" w:line="240" w:lineRule="auto"/>
        <w:ind w:left="641" w:hanging="357"/>
        <w:jc w:val="both"/>
        <w:rPr>
          <w:rStyle w:val="Char0"/>
        </w:rPr>
      </w:pPr>
      <w:r w:rsidRPr="00C64670">
        <w:rPr>
          <w:rStyle w:val="Char0"/>
          <w:rFonts w:hint="cs"/>
          <w:rtl/>
        </w:rPr>
        <w:t>عصر ظهور و تسلط مذاهب از نیم</w:t>
      </w:r>
      <w:r w:rsidR="00DF08BB">
        <w:rPr>
          <w:rStyle w:val="Char0"/>
          <w:rFonts w:hint="cs"/>
          <w:rtl/>
        </w:rPr>
        <w:t>ۀ</w:t>
      </w:r>
      <w:r w:rsidRPr="00C64670">
        <w:rPr>
          <w:rStyle w:val="Char0"/>
          <w:rFonts w:hint="cs"/>
          <w:rtl/>
        </w:rPr>
        <w:t xml:space="preserve"> دوّم قرن چهار تا اواسط قرن هفت هجری. (سقوط بغداد به دست تاتار).</w:t>
      </w:r>
    </w:p>
    <w:p w:rsidR="0043274B" w:rsidRPr="00C64670" w:rsidRDefault="0043274B" w:rsidP="00E849D7">
      <w:pPr>
        <w:pStyle w:val="ListParagraph"/>
        <w:numPr>
          <w:ilvl w:val="0"/>
          <w:numId w:val="20"/>
        </w:numPr>
        <w:spacing w:after="0" w:line="240" w:lineRule="auto"/>
        <w:ind w:left="641" w:hanging="357"/>
        <w:jc w:val="both"/>
        <w:rPr>
          <w:rStyle w:val="Char0"/>
        </w:rPr>
      </w:pPr>
      <w:r w:rsidRPr="00C64670">
        <w:rPr>
          <w:rStyle w:val="Char0"/>
          <w:rFonts w:hint="cs"/>
          <w:rtl/>
        </w:rPr>
        <w:t>عصر تقلید وانجماد فقهی از نیم</w:t>
      </w:r>
      <w:r w:rsidR="00DF08BB">
        <w:rPr>
          <w:rStyle w:val="Char0"/>
          <w:rFonts w:hint="cs"/>
          <w:rtl/>
        </w:rPr>
        <w:t>ۀ</w:t>
      </w:r>
      <w:r w:rsidRPr="00C64670">
        <w:rPr>
          <w:rStyle w:val="Char0"/>
          <w:rFonts w:hint="cs"/>
          <w:rtl/>
        </w:rPr>
        <w:t xml:space="preserve"> اول قرن هفتم تا اواخر قرن سیزد</w:t>
      </w:r>
      <w:r w:rsidR="00DF08BB">
        <w:rPr>
          <w:rStyle w:val="Char0"/>
          <w:rFonts w:hint="cs"/>
          <w:rtl/>
        </w:rPr>
        <w:t>ۀ</w:t>
      </w:r>
      <w:r w:rsidRPr="00C64670">
        <w:rPr>
          <w:rStyle w:val="Char0"/>
          <w:rFonts w:hint="cs"/>
          <w:rtl/>
        </w:rPr>
        <w:t xml:space="preserve"> هجری. </w:t>
      </w:r>
      <w:r w:rsidR="00126229" w:rsidRPr="00C64670">
        <w:rPr>
          <w:rStyle w:val="Char0"/>
          <w:rFonts w:hint="cs"/>
          <w:rtl/>
        </w:rPr>
        <w:t>(طولانی</w:t>
      </w:r>
      <w:r w:rsidR="00126229" w:rsidRPr="00C64670">
        <w:rPr>
          <w:rStyle w:val="Char0"/>
          <w:rFonts w:hint="cs"/>
          <w:rtl/>
        </w:rPr>
        <w:softHyphen/>
        <w:t>ترین مرحل</w:t>
      </w:r>
      <w:r w:rsidR="00DF08BB">
        <w:rPr>
          <w:rStyle w:val="Char0"/>
          <w:rFonts w:hint="cs"/>
          <w:rtl/>
        </w:rPr>
        <w:t>ۀ</w:t>
      </w:r>
      <w:r w:rsidR="00126229" w:rsidRPr="00C64670">
        <w:rPr>
          <w:rStyle w:val="Char0"/>
          <w:rFonts w:hint="cs"/>
          <w:rtl/>
        </w:rPr>
        <w:t xml:space="preserve"> فقه اسلامی).</w:t>
      </w:r>
    </w:p>
    <w:p w:rsidR="0043274B" w:rsidRPr="00C64670" w:rsidRDefault="00C457FC" w:rsidP="00E849D7">
      <w:pPr>
        <w:pStyle w:val="ListParagraph"/>
        <w:numPr>
          <w:ilvl w:val="0"/>
          <w:numId w:val="20"/>
        </w:numPr>
        <w:spacing w:after="0" w:line="240" w:lineRule="auto"/>
        <w:ind w:left="641" w:hanging="357"/>
        <w:jc w:val="both"/>
        <w:rPr>
          <w:rStyle w:val="Char0"/>
          <w:rtl/>
        </w:rPr>
      </w:pPr>
      <w:r w:rsidRPr="00C64670">
        <w:rPr>
          <w:rStyle w:val="Char0"/>
          <w:rFonts w:hint="cs"/>
          <w:rtl/>
        </w:rPr>
        <w:t>عصر قیام علیه تقلید محض؛ دوران بیداری فقه اسلامی (</w:t>
      </w:r>
      <w:r w:rsidR="0043274B" w:rsidRPr="00C64670">
        <w:rPr>
          <w:rStyle w:val="Char0"/>
          <w:rFonts w:hint="cs"/>
          <w:rtl/>
        </w:rPr>
        <w:t>از اواخر قرن 13</w:t>
      </w:r>
      <w:r w:rsidR="00126229" w:rsidRPr="00C64670">
        <w:rPr>
          <w:rStyle w:val="Char0"/>
          <w:rFonts w:hint="cs"/>
          <w:rtl/>
        </w:rPr>
        <w:t xml:space="preserve"> (ظهور مجل</w:t>
      </w:r>
      <w:r w:rsidR="00DF08BB">
        <w:rPr>
          <w:rStyle w:val="Char0"/>
          <w:rFonts w:hint="cs"/>
          <w:rtl/>
        </w:rPr>
        <w:t>ۀ</w:t>
      </w:r>
      <w:r w:rsidR="00126229" w:rsidRPr="00C64670">
        <w:rPr>
          <w:rStyle w:val="Char0"/>
          <w:rFonts w:hint="cs"/>
          <w:rtl/>
        </w:rPr>
        <w:t xml:space="preserve"> عدلیه در ترکیه و اندیشمندانی که تلاش برای ایجاد نوعی تغییر در جریان فقهی و تقلید داشته</w:t>
      </w:r>
      <w:r w:rsidR="00126229" w:rsidRPr="00C64670">
        <w:rPr>
          <w:rStyle w:val="Char0"/>
          <w:rFonts w:hint="cs"/>
          <w:rtl/>
        </w:rPr>
        <w:softHyphen/>
        <w:t>اند)</w:t>
      </w:r>
      <w:r w:rsidR="0043274B" w:rsidRPr="00C64670">
        <w:rPr>
          <w:rStyle w:val="Char0"/>
          <w:rFonts w:hint="cs"/>
          <w:rtl/>
        </w:rPr>
        <w:t>.</w:t>
      </w:r>
      <w:r w:rsidRPr="006933B2">
        <w:rPr>
          <w:rStyle w:val="FootnoteReference"/>
          <w:rFonts w:cs="B Badr"/>
          <w:sz w:val="32"/>
          <w:szCs w:val="28"/>
          <w:rtl/>
        </w:rPr>
        <w:t xml:space="preserve"> (</w:t>
      </w:r>
      <w:r w:rsidRPr="006933B2">
        <w:rPr>
          <w:rStyle w:val="FootnoteReference"/>
          <w:rFonts w:cs="B Badr"/>
          <w:sz w:val="32"/>
          <w:szCs w:val="28"/>
          <w:rtl/>
        </w:rPr>
        <w:footnoteReference w:id="28"/>
      </w:r>
      <w:r w:rsidRPr="006933B2">
        <w:rPr>
          <w:rStyle w:val="FootnoteReference"/>
          <w:rFonts w:cs="B Badr"/>
          <w:sz w:val="32"/>
          <w:szCs w:val="28"/>
          <w:rtl/>
        </w:rPr>
        <w:t>)</w:t>
      </w:r>
      <w:r w:rsidR="0043274B" w:rsidRPr="00C64670">
        <w:rPr>
          <w:rStyle w:val="Char0"/>
          <w:rFonts w:hint="cs"/>
          <w:rtl/>
        </w:rPr>
        <w:t xml:space="preserve"> </w:t>
      </w:r>
    </w:p>
    <w:p w:rsidR="00E11DC7" w:rsidRPr="00392055" w:rsidRDefault="00E11DC7" w:rsidP="00392055">
      <w:pPr>
        <w:spacing w:line="240" w:lineRule="auto"/>
        <w:ind w:firstLine="284"/>
        <w:jc w:val="both"/>
        <w:rPr>
          <w:rStyle w:val="Char0"/>
          <w:rtl/>
        </w:rPr>
      </w:pPr>
      <w:r w:rsidRPr="00392055">
        <w:rPr>
          <w:rStyle w:val="Char0"/>
          <w:rtl/>
        </w:rPr>
        <w:t>شو</w:t>
      </w:r>
      <w:r w:rsidR="00DF08BB" w:rsidRPr="00392055">
        <w:rPr>
          <w:rStyle w:val="Char0"/>
          <w:rtl/>
        </w:rPr>
        <w:t>ک</w:t>
      </w:r>
      <w:r w:rsidRPr="00392055">
        <w:rPr>
          <w:rStyle w:val="Char0"/>
          <w:rtl/>
        </w:rPr>
        <w:t>ان</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«تقل</w:t>
      </w:r>
      <w:r w:rsidR="00DF08BB" w:rsidRPr="00392055">
        <w:rPr>
          <w:rStyle w:val="Char0"/>
          <w:rtl/>
        </w:rPr>
        <w:t>ی</w:t>
      </w:r>
      <w:r w:rsidRPr="00392055">
        <w:rPr>
          <w:rStyle w:val="Char0"/>
          <w:rtl/>
        </w:rPr>
        <w:t>د ب</w:t>
      </w:r>
      <w:r w:rsidR="00976C95" w:rsidRPr="00392055">
        <w:rPr>
          <w:rStyle w:val="Char0"/>
          <w:rFonts w:hint="cs"/>
          <w:rtl/>
        </w:rPr>
        <w:t xml:space="preserve">ه </w:t>
      </w:r>
      <w:r w:rsidRPr="00392055">
        <w:rPr>
          <w:rStyle w:val="Char0"/>
          <w:rtl/>
        </w:rPr>
        <w:t>وجود ن</w:t>
      </w:r>
      <w:r w:rsidR="00DF08BB" w:rsidRPr="00392055">
        <w:rPr>
          <w:rStyle w:val="Char0"/>
          <w:rtl/>
        </w:rPr>
        <w:t>ی</w:t>
      </w:r>
      <w:r w:rsidRPr="00392055">
        <w:rPr>
          <w:rStyle w:val="Char0"/>
          <w:rtl/>
        </w:rPr>
        <w:t>امد مگر بعد از انقراض خ</w:t>
      </w:r>
      <w:r w:rsidR="00DF08BB" w:rsidRPr="00392055">
        <w:rPr>
          <w:rStyle w:val="Char0"/>
          <w:rtl/>
        </w:rPr>
        <w:t>ی</w:t>
      </w:r>
      <w:r w:rsidRPr="00392055">
        <w:rPr>
          <w:rStyle w:val="Char0"/>
          <w:rtl/>
        </w:rPr>
        <w:t xml:space="preserve">رالقرون </w:t>
      </w:r>
      <w:r w:rsidR="002478C8" w:rsidRPr="00392055">
        <w:rPr>
          <w:rStyle w:val="Char0"/>
          <w:rFonts w:hint="cs"/>
          <w:rtl/>
        </w:rPr>
        <w:t>(</w:t>
      </w:r>
      <w:r w:rsidRPr="00392055">
        <w:rPr>
          <w:rStyle w:val="Char0"/>
          <w:rtl/>
        </w:rPr>
        <w:t>عصر صحابه</w:t>
      </w:r>
      <w:r w:rsidR="002478C8" w:rsidRPr="00392055">
        <w:rPr>
          <w:rStyle w:val="Char0"/>
          <w:rFonts w:hint="cs"/>
          <w:rtl/>
        </w:rPr>
        <w:t xml:space="preserve">) </w:t>
      </w:r>
      <w:r w:rsidRPr="00392055">
        <w:rPr>
          <w:rStyle w:val="Char0"/>
          <w:rtl/>
        </w:rPr>
        <w:t xml:space="preserve">و سپس قرن بعد از آن </w:t>
      </w:r>
      <w:r w:rsidR="002478C8" w:rsidRPr="00392055">
        <w:rPr>
          <w:rStyle w:val="Char0"/>
          <w:rFonts w:hint="cs"/>
          <w:rtl/>
        </w:rPr>
        <w:t>(</w:t>
      </w:r>
      <w:r w:rsidRPr="00392055">
        <w:rPr>
          <w:rStyle w:val="Char0"/>
          <w:rtl/>
        </w:rPr>
        <w:t>عصر تابع</w:t>
      </w:r>
      <w:r w:rsidR="00DF08BB" w:rsidRPr="00392055">
        <w:rPr>
          <w:rStyle w:val="Char0"/>
          <w:rtl/>
        </w:rPr>
        <w:t>ی</w:t>
      </w:r>
      <w:r w:rsidRPr="00392055">
        <w:rPr>
          <w:rStyle w:val="Char0"/>
          <w:rtl/>
        </w:rPr>
        <w:t>ن</w:t>
      </w:r>
      <w:r w:rsidR="002478C8" w:rsidRPr="00392055">
        <w:rPr>
          <w:rStyle w:val="Char0"/>
          <w:rFonts w:hint="cs"/>
          <w:rtl/>
        </w:rPr>
        <w:t>)</w:t>
      </w:r>
      <w:r w:rsidRPr="00392055">
        <w:rPr>
          <w:rStyle w:val="Char0"/>
          <w:rtl/>
        </w:rPr>
        <w:t xml:space="preserve"> و سپس قرن بعد از آن </w:t>
      </w:r>
      <w:r w:rsidR="002478C8" w:rsidRPr="00392055">
        <w:rPr>
          <w:rStyle w:val="Char0"/>
          <w:rFonts w:hint="cs"/>
          <w:rtl/>
        </w:rPr>
        <w:t>(</w:t>
      </w:r>
      <w:r w:rsidRPr="00392055">
        <w:rPr>
          <w:rStyle w:val="Char0"/>
          <w:rtl/>
        </w:rPr>
        <w:t>عصر تابع تابع</w:t>
      </w:r>
      <w:r w:rsidR="00DF08BB" w:rsidRPr="00392055">
        <w:rPr>
          <w:rStyle w:val="Char0"/>
          <w:rtl/>
        </w:rPr>
        <w:t>ی</w:t>
      </w:r>
      <w:r w:rsidRPr="00392055">
        <w:rPr>
          <w:rStyle w:val="Char0"/>
          <w:rtl/>
        </w:rPr>
        <w:t>ن</w:t>
      </w:r>
      <w:r w:rsidR="002478C8" w:rsidRPr="00392055">
        <w:rPr>
          <w:rStyle w:val="Char0"/>
          <w:rFonts w:hint="cs"/>
          <w:rtl/>
        </w:rPr>
        <w:t>)</w:t>
      </w:r>
      <w:r w:rsidRPr="00392055">
        <w:rPr>
          <w:rStyle w:val="Char0"/>
          <w:rtl/>
        </w:rPr>
        <w:t>، و مذهب‌گرا</w:t>
      </w:r>
      <w:r w:rsidR="00DF08BB" w:rsidRPr="00392055">
        <w:rPr>
          <w:rStyle w:val="Char0"/>
          <w:rtl/>
        </w:rPr>
        <w:t>یی</w:t>
      </w:r>
      <w:r w:rsidRPr="00392055">
        <w:rPr>
          <w:rStyle w:val="Char0"/>
          <w:rtl/>
        </w:rPr>
        <w:t xml:space="preserve"> به مذاهب ائم</w:t>
      </w:r>
      <w:r w:rsidR="00DF08BB" w:rsidRPr="00392055">
        <w:rPr>
          <w:rStyle w:val="Char0"/>
          <w:rFonts w:hint="cs"/>
          <w:rtl/>
        </w:rPr>
        <w:t>ۀ</w:t>
      </w:r>
      <w:r w:rsidR="00AC2D37" w:rsidRPr="00392055">
        <w:rPr>
          <w:rStyle w:val="Char0"/>
          <w:rtl/>
        </w:rPr>
        <w:t xml:space="preserve"> </w:t>
      </w:r>
      <w:r w:rsidRPr="00392055">
        <w:rPr>
          <w:rStyle w:val="Char0"/>
          <w:rtl/>
        </w:rPr>
        <w:t>اربعه بعد از انقراض عصر ائم</w:t>
      </w:r>
      <w:r w:rsidR="00DF08BB" w:rsidRPr="00392055">
        <w:rPr>
          <w:rStyle w:val="Char0"/>
          <w:rFonts w:hint="cs"/>
          <w:rtl/>
        </w:rPr>
        <w:t>ۀ</w:t>
      </w:r>
      <w:r w:rsidR="00A13FC3" w:rsidRPr="00392055">
        <w:rPr>
          <w:rStyle w:val="Char0"/>
          <w:rFonts w:hint="cs"/>
          <w:rtl/>
        </w:rPr>
        <w:t xml:space="preserve"> </w:t>
      </w:r>
      <w:r w:rsidRPr="00392055">
        <w:rPr>
          <w:rStyle w:val="Char0"/>
          <w:rtl/>
        </w:rPr>
        <w:t>چهارگانه ب</w:t>
      </w:r>
      <w:r w:rsidR="00976C95" w:rsidRPr="00392055">
        <w:rPr>
          <w:rStyle w:val="Char0"/>
          <w:rFonts w:hint="cs"/>
          <w:rtl/>
        </w:rPr>
        <w:t xml:space="preserve">ه </w:t>
      </w:r>
      <w:r w:rsidRPr="00392055">
        <w:rPr>
          <w:rStyle w:val="Char0"/>
          <w:rtl/>
        </w:rPr>
        <w:t>وجود آمد، هرچند آنان بر راه و ش</w:t>
      </w:r>
      <w:r w:rsidR="00DF08BB" w:rsidRPr="00392055">
        <w:rPr>
          <w:rStyle w:val="Char0"/>
          <w:rtl/>
        </w:rPr>
        <w:t>ی</w:t>
      </w:r>
      <w:r w:rsidRPr="00392055">
        <w:rPr>
          <w:rStyle w:val="Char0"/>
          <w:rtl/>
        </w:rPr>
        <w:t>وه</w:t>
      </w:r>
      <w:r w:rsidR="00AC2D37" w:rsidRPr="00392055">
        <w:rPr>
          <w:rStyle w:val="Char0"/>
          <w:rtl/>
        </w:rPr>
        <w:t xml:space="preserve"> </w:t>
      </w:r>
      <w:r w:rsidRPr="00392055">
        <w:rPr>
          <w:rStyle w:val="Char0"/>
          <w:rtl/>
        </w:rPr>
        <w:t xml:space="preserve">سلف بودند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را هجر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ردند و ارزش</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آن قائل نبودند و ا</w:t>
      </w:r>
      <w:r w:rsidR="00DF08BB" w:rsidRPr="00392055">
        <w:rPr>
          <w:rStyle w:val="Char0"/>
          <w:rtl/>
        </w:rPr>
        <w:t>ی</w:t>
      </w:r>
      <w:r w:rsidRPr="00392055">
        <w:rPr>
          <w:rStyle w:val="Char0"/>
          <w:rtl/>
        </w:rPr>
        <w:t>ن مذاهب را عوام مقلّد</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خود ب</w:t>
      </w:r>
      <w:r w:rsidR="00976C95" w:rsidRPr="00392055">
        <w:rPr>
          <w:rStyle w:val="Char0"/>
          <w:rFonts w:hint="cs"/>
          <w:rtl/>
        </w:rPr>
        <w:t xml:space="preserve">ه </w:t>
      </w:r>
      <w:r w:rsidRPr="00392055">
        <w:rPr>
          <w:rStyle w:val="Char0"/>
          <w:rtl/>
        </w:rPr>
        <w:t xml:space="preserve">وجود آوردند </w:t>
      </w:r>
      <w:r w:rsidR="00DF08BB" w:rsidRPr="00392055">
        <w:rPr>
          <w:rStyle w:val="Char0"/>
          <w:rtl/>
        </w:rPr>
        <w:t>ک</w:t>
      </w:r>
      <w:r w:rsidRPr="00392055">
        <w:rPr>
          <w:rStyle w:val="Char0"/>
          <w:rtl/>
        </w:rPr>
        <w:t>ه ه</w:t>
      </w:r>
      <w:r w:rsidR="00DF08BB" w:rsidRPr="00392055">
        <w:rPr>
          <w:rStyle w:val="Char0"/>
          <w:rtl/>
        </w:rPr>
        <w:t>ی</w:t>
      </w:r>
      <w:r w:rsidRPr="00392055">
        <w:rPr>
          <w:rStyle w:val="Char0"/>
          <w:rtl/>
        </w:rPr>
        <w:t>چ‌گونه اجازه‌ا</w:t>
      </w:r>
      <w:r w:rsidR="00DF08BB" w:rsidRPr="00392055">
        <w:rPr>
          <w:rStyle w:val="Char0"/>
          <w:rtl/>
        </w:rPr>
        <w:t>ی</w:t>
      </w:r>
      <w:r w:rsidRPr="00392055">
        <w:rPr>
          <w:rStyle w:val="Char0"/>
          <w:rtl/>
        </w:rPr>
        <w:t xml:space="preserve"> از ائم</w:t>
      </w:r>
      <w:r w:rsidR="00DF08BB" w:rsidRPr="00392055">
        <w:rPr>
          <w:rStyle w:val="Char0"/>
          <w:rFonts w:hint="cs"/>
          <w:rtl/>
        </w:rPr>
        <w:t>ۀ</w:t>
      </w:r>
      <w:r w:rsidR="00AC2D37" w:rsidRPr="00392055">
        <w:rPr>
          <w:rStyle w:val="Char0"/>
          <w:rtl/>
        </w:rPr>
        <w:t xml:space="preserve"> </w:t>
      </w:r>
      <w:r w:rsidRPr="00392055">
        <w:rPr>
          <w:rStyle w:val="Char0"/>
          <w:rtl/>
        </w:rPr>
        <w:t>مجتهد نداشتند.»</w:t>
      </w:r>
      <w:r w:rsidRPr="006933B2">
        <w:rPr>
          <w:rStyle w:val="FootnoteReference"/>
          <w:rFonts w:cs="IRNazli"/>
          <w:sz w:val="32"/>
          <w:rtl/>
        </w:rPr>
        <w:t>(</w:t>
      </w:r>
      <w:r w:rsidRPr="006933B2">
        <w:rPr>
          <w:rStyle w:val="FootnoteReference"/>
          <w:rFonts w:cs="IRNazli"/>
          <w:sz w:val="32"/>
          <w:rtl/>
        </w:rPr>
        <w:footnoteReference w:id="29"/>
      </w:r>
      <w:r w:rsidRPr="006933B2">
        <w:rPr>
          <w:rStyle w:val="FootnoteReference"/>
          <w:rFonts w:cs="IRNazli"/>
          <w:sz w:val="32"/>
          <w:rtl/>
        </w:rPr>
        <w:t>)</w:t>
      </w:r>
    </w:p>
    <w:p w:rsidR="00E11DC7" w:rsidRPr="00C64670" w:rsidRDefault="00231D9F" w:rsidP="00392055">
      <w:pPr>
        <w:spacing w:line="240" w:lineRule="auto"/>
        <w:ind w:firstLine="284"/>
        <w:jc w:val="both"/>
        <w:rPr>
          <w:rStyle w:val="Char0"/>
          <w:rtl/>
        </w:rPr>
      </w:pPr>
      <w:r w:rsidRPr="00392055">
        <w:rPr>
          <w:rStyle w:val="Char0"/>
          <w:rFonts w:hint="cs"/>
          <w:rtl/>
        </w:rPr>
        <w:t xml:space="preserve">با تأمل و تدبر </w:t>
      </w:r>
      <w:r w:rsidR="00E11DC7" w:rsidRPr="00392055">
        <w:rPr>
          <w:rStyle w:val="Char0"/>
          <w:rtl/>
        </w:rPr>
        <w:t xml:space="preserve">در </w:t>
      </w:r>
      <w:r w:rsidRPr="00392055">
        <w:rPr>
          <w:rStyle w:val="Char0"/>
          <w:rFonts w:hint="cs"/>
          <w:rtl/>
        </w:rPr>
        <w:t>چگونگ</w:t>
      </w:r>
      <w:r w:rsidR="00DF08BB" w:rsidRPr="00392055">
        <w:rPr>
          <w:rStyle w:val="Char0"/>
          <w:rFonts w:hint="cs"/>
          <w:rtl/>
        </w:rPr>
        <w:t>ی</w:t>
      </w:r>
      <w:r w:rsidRPr="00392055">
        <w:rPr>
          <w:rStyle w:val="Char0"/>
          <w:rFonts w:hint="cs"/>
          <w:rtl/>
        </w:rPr>
        <w:t xml:space="preserve"> </w:t>
      </w:r>
      <w:r w:rsidR="00E11DC7" w:rsidRPr="00392055">
        <w:rPr>
          <w:rStyle w:val="Char0"/>
          <w:rtl/>
        </w:rPr>
        <w:t>پ</w:t>
      </w:r>
      <w:r w:rsidR="00DF08BB" w:rsidRPr="00392055">
        <w:rPr>
          <w:rStyle w:val="Char0"/>
          <w:rtl/>
        </w:rPr>
        <w:t>ی</w:t>
      </w:r>
      <w:r w:rsidR="00E11DC7" w:rsidRPr="00392055">
        <w:rPr>
          <w:rStyle w:val="Char0"/>
          <w:rtl/>
        </w:rPr>
        <w:t>دا</w:t>
      </w:r>
      <w:r w:rsidR="00DF08BB" w:rsidRPr="00392055">
        <w:rPr>
          <w:rStyle w:val="Char0"/>
          <w:rtl/>
        </w:rPr>
        <w:t>ی</w:t>
      </w:r>
      <w:r w:rsidR="00E11DC7" w:rsidRPr="00392055">
        <w:rPr>
          <w:rStyle w:val="Char0"/>
          <w:rtl/>
        </w:rPr>
        <w:t>ش فقه اسلام</w:t>
      </w:r>
      <w:r w:rsidR="00DF08BB" w:rsidRPr="00392055">
        <w:rPr>
          <w:rStyle w:val="Char0"/>
          <w:rtl/>
        </w:rPr>
        <w:t>ی</w:t>
      </w:r>
      <w:r w:rsidR="00E11DC7" w:rsidRPr="00392055">
        <w:rPr>
          <w:rStyle w:val="Char0"/>
          <w:rtl/>
        </w:rPr>
        <w:t xml:space="preserve"> و </w:t>
      </w:r>
      <w:r w:rsidR="00DF08BB" w:rsidRPr="00392055">
        <w:rPr>
          <w:rStyle w:val="Char0"/>
          <w:rtl/>
        </w:rPr>
        <w:t>کی</w:t>
      </w:r>
      <w:r w:rsidR="00E11DC7" w:rsidRPr="00392055">
        <w:rPr>
          <w:rStyle w:val="Char0"/>
          <w:rtl/>
        </w:rPr>
        <w:t>ف</w:t>
      </w:r>
      <w:r w:rsidR="00DF08BB" w:rsidRPr="00392055">
        <w:rPr>
          <w:rStyle w:val="Char0"/>
          <w:rtl/>
        </w:rPr>
        <w:t>ی</w:t>
      </w:r>
      <w:r w:rsidR="00E11DC7" w:rsidRPr="00392055">
        <w:rPr>
          <w:rStyle w:val="Char0"/>
          <w:rtl/>
        </w:rPr>
        <w:t>ت ب</w:t>
      </w:r>
      <w:r w:rsidRPr="00392055">
        <w:rPr>
          <w:rStyle w:val="Char0"/>
          <w:rFonts w:hint="cs"/>
          <w:rtl/>
        </w:rPr>
        <w:t xml:space="preserve">ه </w:t>
      </w:r>
      <w:r w:rsidR="00E11DC7" w:rsidRPr="00392055">
        <w:rPr>
          <w:rStyle w:val="Char0"/>
          <w:rtl/>
        </w:rPr>
        <w:t>وجود آمدن اختلافات در آن</w:t>
      </w:r>
      <w:r w:rsidRPr="00392055">
        <w:rPr>
          <w:rStyle w:val="Char0"/>
          <w:rFonts w:hint="cs"/>
          <w:rtl/>
        </w:rPr>
        <w:t>،</w:t>
      </w:r>
      <w:r w:rsidR="00E11DC7" w:rsidRPr="00392055">
        <w:rPr>
          <w:rStyle w:val="Char0"/>
          <w:rtl/>
        </w:rPr>
        <w:t xml:space="preserve"> </w:t>
      </w:r>
      <w:r w:rsidRPr="00392055">
        <w:rPr>
          <w:rStyle w:val="Char0"/>
          <w:rFonts w:hint="cs"/>
          <w:rtl/>
        </w:rPr>
        <w:t>چن</w:t>
      </w:r>
      <w:r w:rsidR="00DF08BB" w:rsidRPr="00392055">
        <w:rPr>
          <w:rStyle w:val="Char0"/>
          <w:rFonts w:hint="cs"/>
          <w:rtl/>
        </w:rPr>
        <w:t>ی</w:t>
      </w:r>
      <w:r w:rsidRPr="00392055">
        <w:rPr>
          <w:rStyle w:val="Char0"/>
          <w:rFonts w:hint="cs"/>
          <w:rtl/>
        </w:rPr>
        <w:t>ن استنباط</w:t>
      </w:r>
      <w:r w:rsidR="00E11DC7" w:rsidRPr="00392055">
        <w:rPr>
          <w:rStyle w:val="Char0"/>
          <w:rtl/>
        </w:rPr>
        <w:t xml:space="preserve"> م</w:t>
      </w:r>
      <w:r w:rsidR="00DF08BB" w:rsidRPr="00392055">
        <w:rPr>
          <w:rStyle w:val="Char0"/>
          <w:rtl/>
        </w:rPr>
        <w:t>ی</w:t>
      </w:r>
      <w:r w:rsidR="00E11DC7" w:rsidRPr="00392055">
        <w:rPr>
          <w:rStyle w:val="Char0"/>
          <w:rtl/>
        </w:rPr>
        <w:t xml:space="preserve">‌شود </w:t>
      </w:r>
      <w:r w:rsidR="00DF08BB" w:rsidRPr="00392055">
        <w:rPr>
          <w:rStyle w:val="Char0"/>
          <w:rtl/>
        </w:rPr>
        <w:t>ک</w:t>
      </w:r>
      <w:r w:rsidR="00E11DC7" w:rsidRPr="00392055">
        <w:rPr>
          <w:rStyle w:val="Char0"/>
          <w:rtl/>
        </w:rPr>
        <w:t>ه تقل</w:t>
      </w:r>
      <w:r w:rsidR="00DF08BB" w:rsidRPr="00392055">
        <w:rPr>
          <w:rStyle w:val="Char0"/>
          <w:rtl/>
        </w:rPr>
        <w:t>ی</w:t>
      </w:r>
      <w:r w:rsidR="00E11DC7" w:rsidRPr="00392055">
        <w:rPr>
          <w:rStyle w:val="Char0"/>
          <w:rtl/>
        </w:rPr>
        <w:t>د برا</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سان</w:t>
      </w:r>
      <w:r w:rsidR="00DF08BB" w:rsidRPr="00392055">
        <w:rPr>
          <w:rStyle w:val="Char0"/>
          <w:rtl/>
        </w:rPr>
        <w:t>ی</w:t>
      </w:r>
      <w:r w:rsidR="00E11DC7" w:rsidRPr="00392055">
        <w:rPr>
          <w:rStyle w:val="Char0"/>
          <w:rtl/>
        </w:rPr>
        <w:t xml:space="preserve"> </w:t>
      </w:r>
      <w:r w:rsidRPr="00392055">
        <w:rPr>
          <w:rStyle w:val="Char0"/>
          <w:rFonts w:hint="cs"/>
          <w:rtl/>
        </w:rPr>
        <w:t>جا</w:t>
      </w:r>
      <w:r w:rsidR="00DF08BB" w:rsidRPr="00392055">
        <w:rPr>
          <w:rStyle w:val="Char0"/>
          <w:rFonts w:hint="cs"/>
          <w:rtl/>
        </w:rPr>
        <w:t>ی</w:t>
      </w:r>
      <w:r w:rsidRPr="00392055">
        <w:rPr>
          <w:rStyle w:val="Char0"/>
          <w:rFonts w:hint="cs"/>
          <w:rtl/>
        </w:rPr>
        <w:t xml:space="preserve">ز </w:t>
      </w:r>
      <w:r w:rsidR="00E11DC7" w:rsidRPr="00392055">
        <w:rPr>
          <w:rStyle w:val="Char0"/>
          <w:rtl/>
        </w:rPr>
        <w:t xml:space="preserve">بود </w:t>
      </w:r>
      <w:r w:rsidR="00DF08BB" w:rsidRPr="00392055">
        <w:rPr>
          <w:rStyle w:val="Char0"/>
          <w:rtl/>
        </w:rPr>
        <w:t>ک</w:t>
      </w:r>
      <w:r w:rsidR="00E11DC7" w:rsidRPr="00392055">
        <w:rPr>
          <w:rStyle w:val="Char0"/>
          <w:rtl/>
        </w:rPr>
        <w:t>ه ه</w:t>
      </w:r>
      <w:r w:rsidR="00DF08BB" w:rsidRPr="00392055">
        <w:rPr>
          <w:rStyle w:val="Char0"/>
          <w:rtl/>
        </w:rPr>
        <w:t>ی</w:t>
      </w:r>
      <w:r w:rsidR="00E11DC7" w:rsidRPr="00392055">
        <w:rPr>
          <w:rStyle w:val="Char0"/>
          <w:rtl/>
        </w:rPr>
        <w:t>چ</w:t>
      </w:r>
      <w:r w:rsidR="004B2099" w:rsidRPr="002478C8">
        <w:rPr>
          <w:rFonts w:cs="Lotus"/>
          <w:w w:val="10"/>
        </w:rPr>
        <w:t>‌</w:t>
      </w:r>
      <w:r w:rsidR="00E11DC7" w:rsidRPr="00C64670">
        <w:rPr>
          <w:rStyle w:val="Char0"/>
          <w:rtl/>
        </w:rPr>
        <w:t>گونه اهل</w:t>
      </w:r>
      <w:r w:rsidR="00DF08BB">
        <w:rPr>
          <w:rStyle w:val="Char0"/>
          <w:rtl/>
        </w:rPr>
        <w:t>ی</w:t>
      </w:r>
      <w:r w:rsidR="00E11DC7" w:rsidRPr="00C64670">
        <w:rPr>
          <w:rStyle w:val="Char0"/>
          <w:rtl/>
        </w:rPr>
        <w:t xml:space="preserve">ت </w:t>
      </w:r>
      <w:r w:rsidR="00DF08BB">
        <w:rPr>
          <w:rStyle w:val="Char0"/>
          <w:rtl/>
        </w:rPr>
        <w:t>ک</w:t>
      </w:r>
      <w:r w:rsidR="00E11DC7" w:rsidRPr="00C64670">
        <w:rPr>
          <w:rStyle w:val="Char0"/>
          <w:rtl/>
        </w:rPr>
        <w:t>اف</w:t>
      </w:r>
      <w:r w:rsidR="00DF08BB">
        <w:rPr>
          <w:rStyle w:val="Char0"/>
          <w:rtl/>
        </w:rPr>
        <w:t>ی</w:t>
      </w:r>
      <w:r w:rsidR="00E11DC7" w:rsidRPr="00C64670">
        <w:rPr>
          <w:rStyle w:val="Char0"/>
          <w:rtl/>
        </w:rPr>
        <w:t xml:space="preserve"> برا</w:t>
      </w:r>
      <w:r w:rsidR="00DF08BB">
        <w:rPr>
          <w:rStyle w:val="Char0"/>
          <w:rtl/>
        </w:rPr>
        <w:t>ی</w:t>
      </w:r>
      <w:r w:rsidR="00E11DC7" w:rsidRPr="00C64670">
        <w:rPr>
          <w:rStyle w:val="Char0"/>
          <w:rtl/>
        </w:rPr>
        <w:t xml:space="preserve"> نظر و بحث و تفحص در نصوص و استنباط اح</w:t>
      </w:r>
      <w:r w:rsidR="00DF08BB">
        <w:rPr>
          <w:rStyle w:val="Char0"/>
          <w:rtl/>
        </w:rPr>
        <w:t>ک</w:t>
      </w:r>
      <w:r w:rsidR="00E11DC7" w:rsidRPr="00C64670">
        <w:rPr>
          <w:rStyle w:val="Char0"/>
          <w:rtl/>
        </w:rPr>
        <w:t>ام از آن را نداشتند، همان</w:t>
      </w:r>
      <w:r w:rsidR="004B2099" w:rsidRPr="002478C8">
        <w:rPr>
          <w:rFonts w:cs="Lotus"/>
          <w:w w:val="10"/>
        </w:rPr>
        <w:t>‌</w:t>
      </w:r>
      <w:r w:rsidR="00E11DC7" w:rsidRPr="00C64670">
        <w:rPr>
          <w:rStyle w:val="Char0"/>
          <w:rtl/>
        </w:rPr>
        <w:t xml:space="preserve">گونه </w:t>
      </w:r>
      <w:r w:rsidR="00DF08BB">
        <w:rPr>
          <w:rStyle w:val="Char0"/>
          <w:rtl/>
        </w:rPr>
        <w:t>ک</w:t>
      </w:r>
      <w:r w:rsidR="00E11DC7" w:rsidRPr="00C64670">
        <w:rPr>
          <w:rStyle w:val="Char0"/>
          <w:rtl/>
        </w:rPr>
        <w:t xml:space="preserve">ه </w:t>
      </w:r>
      <w:r w:rsidR="00DF08BB">
        <w:rPr>
          <w:rStyle w:val="Char0"/>
          <w:rtl/>
        </w:rPr>
        <w:t>ک</w:t>
      </w:r>
      <w:r w:rsidR="00E11DC7" w:rsidRPr="00C64670">
        <w:rPr>
          <w:rStyle w:val="Char0"/>
          <w:rtl/>
        </w:rPr>
        <w:t>سان</w:t>
      </w:r>
      <w:r w:rsidR="00DF08BB">
        <w:rPr>
          <w:rStyle w:val="Char0"/>
          <w:rtl/>
        </w:rPr>
        <w:t>ی</w:t>
      </w:r>
      <w:r w:rsidR="00E11DC7" w:rsidRPr="00C64670">
        <w:rPr>
          <w:rStyle w:val="Char0"/>
          <w:rtl/>
        </w:rPr>
        <w:t xml:space="preserve"> از صحاب</w:t>
      </w:r>
      <w:r w:rsidR="00DF08BB">
        <w:rPr>
          <w:rStyle w:val="Char0"/>
          <w:rFonts w:hint="cs"/>
          <w:rtl/>
        </w:rPr>
        <w:t>ۀ</w:t>
      </w:r>
      <w:r w:rsidR="00AC2D37" w:rsidRPr="00C64670">
        <w:rPr>
          <w:rStyle w:val="Char0"/>
          <w:rtl/>
        </w:rPr>
        <w:t xml:space="preserve"> </w:t>
      </w:r>
      <w:r w:rsidR="00DF08BB">
        <w:rPr>
          <w:rStyle w:val="Char0"/>
          <w:rtl/>
        </w:rPr>
        <w:t>ک</w:t>
      </w:r>
      <w:r w:rsidR="00E11DC7" w:rsidRPr="00C64670">
        <w:rPr>
          <w:rStyle w:val="Char0"/>
          <w:rtl/>
        </w:rPr>
        <w:t>رام- رض</w:t>
      </w:r>
      <w:r w:rsidR="00DF08BB">
        <w:rPr>
          <w:rStyle w:val="Char0"/>
          <w:rtl/>
        </w:rPr>
        <w:t>ی</w:t>
      </w:r>
      <w:r w:rsidR="00E11DC7" w:rsidRPr="00C64670">
        <w:rPr>
          <w:rStyle w:val="Char0"/>
          <w:rtl/>
        </w:rPr>
        <w:t>‌الله عنهم أجمع</w:t>
      </w:r>
      <w:r w:rsidR="00DF08BB">
        <w:rPr>
          <w:rStyle w:val="Char0"/>
          <w:rtl/>
        </w:rPr>
        <w:t>ی</w:t>
      </w:r>
      <w:r w:rsidR="00E11DC7" w:rsidRPr="00C64670">
        <w:rPr>
          <w:rStyle w:val="Char0"/>
          <w:rtl/>
        </w:rPr>
        <w:t>ن- و از تابع</w:t>
      </w:r>
      <w:r w:rsidR="00DF08BB">
        <w:rPr>
          <w:rStyle w:val="Char0"/>
          <w:rtl/>
        </w:rPr>
        <w:t>ی</w:t>
      </w:r>
      <w:r w:rsidR="00E11DC7" w:rsidRPr="00C64670">
        <w:rPr>
          <w:rStyle w:val="Char0"/>
          <w:rtl/>
        </w:rPr>
        <w:t>ن و تبع تابع</w:t>
      </w:r>
      <w:r w:rsidR="00DF08BB">
        <w:rPr>
          <w:rStyle w:val="Char0"/>
          <w:rtl/>
        </w:rPr>
        <w:t>ی</w:t>
      </w:r>
      <w:r w:rsidR="00E11DC7" w:rsidRPr="00C64670">
        <w:rPr>
          <w:rStyle w:val="Char0"/>
          <w:rtl/>
        </w:rPr>
        <w:t>ن</w:t>
      </w:r>
      <w:r w:rsidR="00132D77" w:rsidRPr="00C64670">
        <w:rPr>
          <w:rStyle w:val="Char0"/>
          <w:rFonts w:hint="cs"/>
          <w:rtl/>
        </w:rPr>
        <w:t xml:space="preserve"> </w:t>
      </w:r>
      <w:r w:rsidR="00132D77" w:rsidRPr="002478C8">
        <w:rPr>
          <w:rFonts w:cs="Times New Roman" w:hint="cs"/>
          <w:rtl/>
        </w:rPr>
        <w:t>–</w:t>
      </w:r>
      <w:r w:rsidR="00132D77" w:rsidRPr="00C64670">
        <w:rPr>
          <w:rStyle w:val="Char0"/>
          <w:rFonts w:hint="cs"/>
          <w:rtl/>
        </w:rPr>
        <w:t xml:space="preserve"> رحمهم الله-</w:t>
      </w:r>
      <w:r w:rsidR="00E11DC7" w:rsidRPr="00C64670">
        <w:rPr>
          <w:rStyle w:val="Char0"/>
          <w:rtl/>
        </w:rPr>
        <w:t xml:space="preserve"> پ</w:t>
      </w:r>
      <w:r w:rsidR="00DF08BB">
        <w:rPr>
          <w:rStyle w:val="Char0"/>
          <w:rtl/>
        </w:rPr>
        <w:t>ی</w:t>
      </w:r>
      <w:r w:rsidR="00E11DC7" w:rsidRPr="00C64670">
        <w:rPr>
          <w:rStyle w:val="Char0"/>
          <w:rtl/>
        </w:rPr>
        <w:t>رو</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ردند، بر ا</w:t>
      </w:r>
      <w:r w:rsidR="00DF08BB">
        <w:rPr>
          <w:rStyle w:val="Char0"/>
          <w:rtl/>
        </w:rPr>
        <w:t>ی</w:t>
      </w:r>
      <w:r w:rsidR="00E11DC7" w:rsidRPr="00C64670">
        <w:rPr>
          <w:rStyle w:val="Char0"/>
          <w:rtl/>
        </w:rPr>
        <w:t>ن مس</w:t>
      </w:r>
      <w:r w:rsidR="00DF08BB">
        <w:rPr>
          <w:rStyle w:val="Char0"/>
          <w:rtl/>
        </w:rPr>
        <w:t>ی</w:t>
      </w:r>
      <w:r w:rsidR="00E11DC7" w:rsidRPr="00C64670">
        <w:rPr>
          <w:rStyle w:val="Char0"/>
          <w:rtl/>
        </w:rPr>
        <w:t>ر بودند.</w:t>
      </w:r>
    </w:p>
    <w:p w:rsidR="00E11DC7" w:rsidRPr="00C64670" w:rsidRDefault="00E11DC7" w:rsidP="00392055">
      <w:pPr>
        <w:spacing w:line="240" w:lineRule="auto"/>
        <w:ind w:firstLine="284"/>
        <w:jc w:val="both"/>
        <w:rPr>
          <w:rStyle w:val="Char0"/>
          <w:rtl/>
        </w:rPr>
      </w:pPr>
      <w:r w:rsidRPr="00392055">
        <w:rPr>
          <w:rStyle w:val="Char0"/>
          <w:rtl/>
        </w:rPr>
        <w:t>بعد از قرون مفضلّه</w:t>
      </w:r>
      <w:r w:rsidR="00231D9F" w:rsidRPr="00392055">
        <w:rPr>
          <w:rStyle w:val="Char0"/>
          <w:rFonts w:hint="cs"/>
          <w:rtl/>
        </w:rPr>
        <w:t xml:space="preserve"> و به وجود آمدن </w:t>
      </w:r>
      <w:r w:rsidRPr="00392055">
        <w:rPr>
          <w:rStyle w:val="Char0"/>
          <w:rtl/>
        </w:rPr>
        <w:t xml:space="preserve">اختلافات </w:t>
      </w:r>
      <w:r w:rsidR="00231D9F" w:rsidRPr="00392055">
        <w:rPr>
          <w:rStyle w:val="Char0"/>
          <w:rFonts w:hint="cs"/>
          <w:rtl/>
        </w:rPr>
        <w:t>ز</w:t>
      </w:r>
      <w:r w:rsidR="00DF08BB" w:rsidRPr="00392055">
        <w:rPr>
          <w:rStyle w:val="Char0"/>
          <w:rFonts w:hint="cs"/>
          <w:rtl/>
        </w:rPr>
        <w:t>ی</w:t>
      </w:r>
      <w:r w:rsidR="00231D9F" w:rsidRPr="00392055">
        <w:rPr>
          <w:rStyle w:val="Char0"/>
          <w:rFonts w:hint="cs"/>
          <w:rtl/>
        </w:rPr>
        <w:t>اد،</w:t>
      </w:r>
      <w:r w:rsidRPr="00392055">
        <w:rPr>
          <w:rStyle w:val="Char0"/>
          <w:rtl/>
        </w:rPr>
        <w:t xml:space="preserve"> تقل</w:t>
      </w:r>
      <w:r w:rsidR="00DF08BB" w:rsidRPr="00392055">
        <w:rPr>
          <w:rStyle w:val="Char0"/>
          <w:rtl/>
        </w:rPr>
        <w:t>ی</w:t>
      </w:r>
      <w:r w:rsidRPr="00392055">
        <w:rPr>
          <w:rStyle w:val="Char0"/>
          <w:rtl/>
        </w:rPr>
        <w:t>د فزون</w:t>
      </w:r>
      <w:r w:rsidR="00DF08BB" w:rsidRPr="00392055">
        <w:rPr>
          <w:rStyle w:val="Char0"/>
          <w:rtl/>
        </w:rPr>
        <w:t>ی</w:t>
      </w:r>
      <w:r w:rsidRPr="00392055">
        <w:rPr>
          <w:rStyle w:val="Char0"/>
          <w:rtl/>
        </w:rPr>
        <w:t xml:space="preserve"> </w:t>
      </w:r>
      <w:r w:rsidR="00DF08BB" w:rsidRPr="00392055">
        <w:rPr>
          <w:rStyle w:val="Char0"/>
          <w:rtl/>
        </w:rPr>
        <w:t>ی</w:t>
      </w:r>
      <w:r w:rsidRPr="00392055">
        <w:rPr>
          <w:rStyle w:val="Char0"/>
          <w:rtl/>
        </w:rPr>
        <w:t xml:space="preserve">افت و </w:t>
      </w:r>
      <w:r w:rsidR="00231D9F" w:rsidRPr="00392055">
        <w:rPr>
          <w:rStyle w:val="Char0"/>
          <w:rFonts w:hint="cs"/>
          <w:rtl/>
        </w:rPr>
        <w:t xml:space="preserve">تعداد </w:t>
      </w:r>
      <w:r w:rsidRPr="00392055">
        <w:rPr>
          <w:rStyle w:val="Char0"/>
          <w:rtl/>
        </w:rPr>
        <w:t>مجتهد</w:t>
      </w:r>
      <w:r w:rsidR="00DF08BB" w:rsidRPr="00392055">
        <w:rPr>
          <w:rStyle w:val="Char0"/>
          <w:rtl/>
        </w:rPr>
        <w:t>ی</w:t>
      </w:r>
      <w:r w:rsidRPr="00392055">
        <w:rPr>
          <w:rStyle w:val="Char0"/>
          <w:rtl/>
        </w:rPr>
        <w:t xml:space="preserve">ن </w:t>
      </w:r>
      <w:r w:rsidR="00231D9F" w:rsidRPr="00392055">
        <w:rPr>
          <w:rStyle w:val="Char0"/>
          <w:rFonts w:hint="cs"/>
          <w:rtl/>
        </w:rPr>
        <w:t xml:space="preserve">اندک شد </w:t>
      </w:r>
      <w:r w:rsidRPr="00392055">
        <w:rPr>
          <w:rStyle w:val="Char0"/>
          <w:rtl/>
        </w:rPr>
        <w:t>و حت</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تا قرن</w:t>
      </w:r>
      <w:r w:rsidR="006D25EE">
        <w:rPr>
          <w:rStyle w:val="Char0"/>
          <w:rFonts w:hint="cs"/>
          <w:rtl/>
        </w:rPr>
        <w:t>‌</w:t>
      </w:r>
      <w:r w:rsidRPr="00392055">
        <w:rPr>
          <w:rStyle w:val="Char0"/>
          <w:rtl/>
        </w:rPr>
        <w:t>ها شا</w:t>
      </w:r>
      <w:r w:rsidR="00DF08BB" w:rsidRPr="00392055">
        <w:rPr>
          <w:rStyle w:val="Char0"/>
          <w:rtl/>
        </w:rPr>
        <w:t>ی</w:t>
      </w:r>
      <w:r w:rsidRPr="00392055">
        <w:rPr>
          <w:rStyle w:val="Char0"/>
          <w:rtl/>
        </w:rPr>
        <w:t>ع شد</w:t>
      </w:r>
      <w:r w:rsidR="00231D9F" w:rsidRPr="00392055">
        <w:rPr>
          <w:rStyle w:val="Char0"/>
          <w:rFonts w:hint="cs"/>
          <w:rtl/>
        </w:rPr>
        <w:t>؛</w:t>
      </w:r>
      <w:r w:rsidRPr="00392055">
        <w:rPr>
          <w:rStyle w:val="Char0"/>
          <w:rtl/>
        </w:rPr>
        <w:t xml:space="preserve"> به گونه‌ا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اختلافات ز</w:t>
      </w:r>
      <w:r w:rsidR="00DF08BB" w:rsidRPr="00392055">
        <w:rPr>
          <w:rStyle w:val="Char0"/>
          <w:rtl/>
        </w:rPr>
        <w:t>ی</w:t>
      </w:r>
      <w:r w:rsidRPr="00392055">
        <w:rPr>
          <w:rStyle w:val="Char0"/>
          <w:rtl/>
        </w:rPr>
        <w:t>اد</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ن مجدّد</w:t>
      </w:r>
      <w:r w:rsidR="00DF08BB" w:rsidRPr="00392055">
        <w:rPr>
          <w:rStyle w:val="Char0"/>
          <w:rtl/>
        </w:rPr>
        <w:t>ی</w:t>
      </w:r>
      <w:r w:rsidRPr="00392055">
        <w:rPr>
          <w:rStyle w:val="Char0"/>
          <w:rtl/>
        </w:rPr>
        <w:t>ن عهد سلف و مقلّد</w:t>
      </w:r>
      <w:r w:rsidR="00DF08BB" w:rsidRPr="00392055">
        <w:rPr>
          <w:rStyle w:val="Char0"/>
          <w:rFonts w:hint="cs"/>
          <w:rtl/>
        </w:rPr>
        <w:t>ی</w:t>
      </w:r>
      <w:r w:rsidR="00231D9F" w:rsidRPr="00392055">
        <w:rPr>
          <w:rStyle w:val="Char0"/>
          <w:rFonts w:hint="cs"/>
          <w:rtl/>
        </w:rPr>
        <w:t>ن</w:t>
      </w:r>
      <w:r w:rsidRPr="00392055">
        <w:rPr>
          <w:rStyle w:val="Char0"/>
          <w:rtl/>
        </w:rPr>
        <w:t xml:space="preserve"> </w:t>
      </w:r>
      <w:r w:rsidR="00DF08BB" w:rsidRPr="00392055">
        <w:rPr>
          <w:rStyle w:val="Char0"/>
          <w:rtl/>
        </w:rPr>
        <w:t>ک</w:t>
      </w:r>
      <w:r w:rsidRPr="00392055">
        <w:rPr>
          <w:rStyle w:val="Char0"/>
          <w:rtl/>
        </w:rPr>
        <w:t>ه به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از ش</w:t>
      </w:r>
      <w:r w:rsidR="00DF08BB" w:rsidRPr="00392055">
        <w:rPr>
          <w:rStyle w:val="Char0"/>
          <w:rtl/>
        </w:rPr>
        <w:t>ی</w:t>
      </w:r>
      <w:r w:rsidRPr="00392055">
        <w:rPr>
          <w:rStyle w:val="Char0"/>
          <w:rtl/>
        </w:rPr>
        <w:t>وخ خود حر</w:t>
      </w:r>
      <w:r w:rsidR="00DF08BB" w:rsidRPr="00392055">
        <w:rPr>
          <w:rStyle w:val="Char0"/>
          <w:rtl/>
        </w:rPr>
        <w:t>ی</w:t>
      </w:r>
      <w:r w:rsidRPr="00392055">
        <w:rPr>
          <w:rStyle w:val="Char0"/>
          <w:rtl/>
        </w:rPr>
        <w:t>ص و متعصب بودند، درگرفت و</w:t>
      </w:r>
      <w:r w:rsidR="00231D9F" w:rsidRPr="00392055">
        <w:rPr>
          <w:rStyle w:val="Char0"/>
          <w:rFonts w:hint="cs"/>
          <w:rtl/>
        </w:rPr>
        <w:t xml:space="preserve"> </w:t>
      </w:r>
      <w:r w:rsidRPr="00392055">
        <w:rPr>
          <w:rStyle w:val="Char0"/>
          <w:rtl/>
        </w:rPr>
        <w:t>حت</w:t>
      </w:r>
      <w:r w:rsidR="00DF08BB" w:rsidRPr="00392055">
        <w:rPr>
          <w:rStyle w:val="Char0"/>
          <w:rtl/>
        </w:rPr>
        <w:t>ی</w:t>
      </w:r>
      <w:r w:rsidRPr="00392055">
        <w:rPr>
          <w:rStyle w:val="Char0"/>
          <w:rtl/>
        </w:rPr>
        <w:t xml:space="preserve"> بعض</w:t>
      </w:r>
      <w:r w:rsidR="00DF08BB" w:rsidRPr="00392055">
        <w:rPr>
          <w:rStyle w:val="Char0"/>
          <w:rtl/>
        </w:rPr>
        <w:t>ی</w:t>
      </w:r>
      <w:r w:rsidRPr="00392055">
        <w:rPr>
          <w:rStyle w:val="Char0"/>
          <w:rtl/>
        </w:rPr>
        <w:t xml:space="preserve"> از</w:t>
      </w:r>
      <w:r w:rsidR="0094145F" w:rsidRPr="00392055">
        <w:rPr>
          <w:rStyle w:val="Char0"/>
          <w:rtl/>
        </w:rPr>
        <w:t xml:space="preserve"> آن‌ها </w:t>
      </w:r>
      <w:r w:rsidRPr="00392055">
        <w:rPr>
          <w:rStyle w:val="Char0"/>
          <w:rtl/>
        </w:rPr>
        <w:t>حملات بس</w:t>
      </w:r>
      <w:r w:rsidR="00DF08BB" w:rsidRPr="00392055">
        <w:rPr>
          <w:rStyle w:val="Char0"/>
          <w:rtl/>
        </w:rPr>
        <w:t>ی</w:t>
      </w:r>
      <w:r w:rsidRPr="00392055">
        <w:rPr>
          <w:rStyle w:val="Char0"/>
          <w:rtl/>
        </w:rPr>
        <w:t>ار شد</w:t>
      </w:r>
      <w:r w:rsidR="00DF08BB" w:rsidRPr="00392055">
        <w:rPr>
          <w:rStyle w:val="Char0"/>
          <w:rtl/>
        </w:rPr>
        <w:t>ی</w:t>
      </w:r>
      <w:r w:rsidRPr="00392055">
        <w:rPr>
          <w:rStyle w:val="Char0"/>
          <w:rtl/>
        </w:rPr>
        <w:t>د و</w:t>
      </w:r>
      <w:r w:rsidR="00231D9F" w:rsidRPr="00392055">
        <w:rPr>
          <w:rStyle w:val="Char0"/>
          <w:rFonts w:hint="cs"/>
          <w:rtl/>
        </w:rPr>
        <w:t xml:space="preserve"> </w:t>
      </w:r>
      <w:r w:rsidR="00DF08BB" w:rsidRPr="00392055">
        <w:rPr>
          <w:rStyle w:val="Char0"/>
          <w:rtl/>
        </w:rPr>
        <w:t>ک</w:t>
      </w:r>
      <w:r w:rsidRPr="00392055">
        <w:rPr>
          <w:rStyle w:val="Char0"/>
          <w:rtl/>
        </w:rPr>
        <w:t xml:space="preserve">وبنده برضد </w:t>
      </w:r>
      <w:r w:rsidR="00DF08BB" w:rsidRPr="00392055">
        <w:rPr>
          <w:rStyle w:val="Char0"/>
          <w:rtl/>
        </w:rPr>
        <w:t>یک</w:t>
      </w:r>
      <w:r w:rsidRPr="00392055">
        <w:rPr>
          <w:rStyle w:val="Char0"/>
          <w:rtl/>
        </w:rPr>
        <w:t>د</w:t>
      </w:r>
      <w:r w:rsidR="00DF08BB" w:rsidRPr="00392055">
        <w:rPr>
          <w:rStyle w:val="Char0"/>
          <w:rtl/>
        </w:rPr>
        <w:t>ی</w:t>
      </w:r>
      <w:r w:rsidRPr="00392055">
        <w:rPr>
          <w:rStyle w:val="Char0"/>
          <w:rtl/>
        </w:rPr>
        <w:t xml:space="preserve">گر </w:t>
      </w:r>
      <w:r w:rsidR="00DF08BB" w:rsidRPr="00392055">
        <w:rPr>
          <w:rStyle w:val="Char0"/>
          <w:rtl/>
        </w:rPr>
        <w:t>ک</w:t>
      </w:r>
      <w:r w:rsidRPr="00392055">
        <w:rPr>
          <w:rStyle w:val="Char0"/>
          <w:rtl/>
        </w:rPr>
        <w:t>ردند و حت</w:t>
      </w:r>
      <w:r w:rsidR="00DF08BB" w:rsidRPr="00392055">
        <w:rPr>
          <w:rStyle w:val="Char0"/>
          <w:rtl/>
        </w:rPr>
        <w:t>ی</w:t>
      </w:r>
      <w:r w:rsidRPr="00392055">
        <w:rPr>
          <w:rStyle w:val="Char0"/>
          <w:rtl/>
        </w:rPr>
        <w:t xml:space="preserve"> </w:t>
      </w:r>
      <w:r w:rsidR="00DF08BB" w:rsidRPr="00392055">
        <w:rPr>
          <w:rStyle w:val="Char0"/>
          <w:rtl/>
        </w:rPr>
        <w:t>یک</w:t>
      </w:r>
      <w:r w:rsidRPr="00392055">
        <w:rPr>
          <w:rStyle w:val="Char0"/>
          <w:rtl/>
        </w:rPr>
        <w:t>د</w:t>
      </w:r>
      <w:r w:rsidR="00DF08BB" w:rsidRPr="00392055">
        <w:rPr>
          <w:rStyle w:val="Char0"/>
          <w:rtl/>
        </w:rPr>
        <w:t>ی</w:t>
      </w:r>
      <w:r w:rsidRPr="00392055">
        <w:rPr>
          <w:rStyle w:val="Char0"/>
          <w:rtl/>
        </w:rPr>
        <w:t>گر را ت</w:t>
      </w:r>
      <w:r w:rsidR="00DF08BB" w:rsidRPr="00392055">
        <w:rPr>
          <w:rStyle w:val="Char0"/>
          <w:rtl/>
        </w:rPr>
        <w:t>ک</w:t>
      </w:r>
      <w:r w:rsidRPr="00392055">
        <w:rPr>
          <w:rStyle w:val="Char0"/>
          <w:rtl/>
        </w:rPr>
        <w:t>ف</w:t>
      </w:r>
      <w:r w:rsidR="00DF08BB" w:rsidRPr="00392055">
        <w:rPr>
          <w:rStyle w:val="Char0"/>
          <w:rtl/>
        </w:rPr>
        <w:t>ی</w:t>
      </w:r>
      <w:r w:rsidRPr="00392055">
        <w:rPr>
          <w:rStyle w:val="Char0"/>
          <w:rtl/>
        </w:rPr>
        <w:t>ر نمودند. البته منشأ ا</w:t>
      </w:r>
      <w:r w:rsidR="00DF08BB" w:rsidRPr="00392055">
        <w:rPr>
          <w:rStyle w:val="Char0"/>
          <w:rtl/>
        </w:rPr>
        <w:t>ی</w:t>
      </w:r>
      <w:r w:rsidRPr="00392055">
        <w:rPr>
          <w:rStyle w:val="Char0"/>
          <w:rtl/>
        </w:rPr>
        <w:t>ن</w:t>
      </w:r>
      <w:r w:rsidR="005D42E4" w:rsidRPr="00392055">
        <w:rPr>
          <w:rStyle w:val="Char0"/>
          <w:rtl/>
        </w:rPr>
        <w:t xml:space="preserve"> درگیری‌ها </w:t>
      </w:r>
      <w:r w:rsidRPr="00392055">
        <w:rPr>
          <w:rStyle w:val="Char0"/>
          <w:rtl/>
        </w:rPr>
        <w:t>پذ</w:t>
      </w:r>
      <w:r w:rsidR="00DF08BB" w:rsidRPr="00392055">
        <w:rPr>
          <w:rStyle w:val="Char0"/>
          <w:rtl/>
        </w:rPr>
        <w:t>ی</w:t>
      </w:r>
      <w:r w:rsidRPr="00392055">
        <w:rPr>
          <w:rStyle w:val="Char0"/>
          <w:rtl/>
        </w:rPr>
        <w:t>رش اقوال ب</w:t>
      </w:r>
      <w:r w:rsidR="00231D9F" w:rsidRPr="00392055">
        <w:rPr>
          <w:rStyle w:val="Char0"/>
          <w:rFonts w:hint="cs"/>
          <w:rtl/>
        </w:rPr>
        <w:t xml:space="preserve">ه </w:t>
      </w:r>
      <w:r w:rsidRPr="00392055">
        <w:rPr>
          <w:rStyle w:val="Char0"/>
          <w:rtl/>
        </w:rPr>
        <w:t>طور مطلق و بدون ق</w:t>
      </w:r>
      <w:r w:rsidR="00DF08BB" w:rsidRPr="00392055">
        <w:rPr>
          <w:rStyle w:val="Char0"/>
          <w:rtl/>
        </w:rPr>
        <w:t>ی</w:t>
      </w:r>
      <w:r w:rsidRPr="00392055">
        <w:rPr>
          <w:rStyle w:val="Char0"/>
          <w:rtl/>
        </w:rPr>
        <w:t>د و شرط و بدون ه</w:t>
      </w:r>
      <w:r w:rsidR="00DF08BB" w:rsidRPr="00392055">
        <w:rPr>
          <w:rStyle w:val="Char0"/>
          <w:rtl/>
        </w:rPr>
        <w:t>ی</w:t>
      </w:r>
      <w:r w:rsidRPr="00392055">
        <w:rPr>
          <w:rStyle w:val="Char0"/>
          <w:rtl/>
        </w:rPr>
        <w:t>چ‌گونه تفص</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بود. مثلاً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همچون ام</w:t>
      </w:r>
      <w:r w:rsidR="00DF08BB" w:rsidRPr="00392055">
        <w:rPr>
          <w:rStyle w:val="Char0"/>
          <w:rtl/>
        </w:rPr>
        <w:t>ی</w:t>
      </w:r>
      <w:r w:rsidRPr="00392055">
        <w:rPr>
          <w:rStyle w:val="Char0"/>
          <w:rtl/>
        </w:rPr>
        <w:t>رحسن صدّ</w:t>
      </w:r>
      <w:r w:rsidR="00DF08BB" w:rsidRPr="00392055">
        <w:rPr>
          <w:rStyle w:val="Char0"/>
          <w:rtl/>
        </w:rPr>
        <w:t>ی</w:t>
      </w:r>
      <w:r w:rsidRPr="00392055">
        <w:rPr>
          <w:rStyle w:val="Char0"/>
          <w:rtl/>
        </w:rPr>
        <w:t>ق خان و فرزندش با تمام قدرت و توان به تقل</w:t>
      </w:r>
      <w:r w:rsidR="00DF08BB" w:rsidRPr="00392055">
        <w:rPr>
          <w:rStyle w:val="Char0"/>
          <w:rtl/>
        </w:rPr>
        <w:t>ی</w:t>
      </w:r>
      <w:r w:rsidRPr="00392055">
        <w:rPr>
          <w:rStyle w:val="Char0"/>
          <w:rtl/>
        </w:rPr>
        <w:t xml:space="preserve">د حمله‌ور شدند و </w:t>
      </w:r>
      <w:r w:rsidR="00231D9F" w:rsidRPr="00392055">
        <w:rPr>
          <w:rStyle w:val="Char0"/>
          <w:rFonts w:hint="cs"/>
          <w:rtl/>
        </w:rPr>
        <w:t>به ب</w:t>
      </w:r>
      <w:r w:rsidR="00DF08BB" w:rsidRPr="00392055">
        <w:rPr>
          <w:rStyle w:val="Char0"/>
          <w:rFonts w:hint="cs"/>
          <w:rtl/>
        </w:rPr>
        <w:t>ی</w:t>
      </w:r>
      <w:r w:rsidR="00231D9F" w:rsidRPr="00392055">
        <w:rPr>
          <w:rStyle w:val="Char0"/>
          <w:rFonts w:hint="cs"/>
          <w:rtl/>
        </w:rPr>
        <w:t xml:space="preserve">ان </w:t>
      </w:r>
      <w:r w:rsidRPr="00392055">
        <w:rPr>
          <w:rStyle w:val="Char0"/>
          <w:rtl/>
        </w:rPr>
        <w:t>بد</w:t>
      </w:r>
      <w:r w:rsidR="00DF08BB" w:rsidRPr="00392055">
        <w:rPr>
          <w:rStyle w:val="Char0"/>
          <w:rtl/>
        </w:rPr>
        <w:t>ی</w:t>
      </w:r>
      <w:r w:rsidRPr="00392055">
        <w:rPr>
          <w:rStyle w:val="Char0"/>
          <w:rtl/>
        </w:rPr>
        <w:t xml:space="preserve"> حال و عاقبت نافرجام مقلّد</w:t>
      </w:r>
      <w:r w:rsidR="00DF08BB" w:rsidRPr="00392055">
        <w:rPr>
          <w:rStyle w:val="Char0"/>
          <w:rtl/>
        </w:rPr>
        <w:t>ی</w:t>
      </w:r>
      <w:r w:rsidRPr="00392055">
        <w:rPr>
          <w:rStyle w:val="Char0"/>
          <w:rtl/>
        </w:rPr>
        <w:t xml:space="preserve">ن </w:t>
      </w:r>
      <w:r w:rsidR="00231D9F" w:rsidRPr="00392055">
        <w:rPr>
          <w:rStyle w:val="Char0"/>
          <w:rFonts w:hint="cs"/>
          <w:rtl/>
        </w:rPr>
        <w:t>پرداختند</w:t>
      </w:r>
      <w:r w:rsidRPr="00392055">
        <w:rPr>
          <w:rStyle w:val="Char0"/>
          <w:rtl/>
        </w:rPr>
        <w:t xml:space="preserve"> و</w:t>
      </w:r>
      <w:r w:rsidR="00231D9F" w:rsidRPr="00392055">
        <w:rPr>
          <w:rStyle w:val="Char0"/>
          <w:rFonts w:hint="cs"/>
          <w:rtl/>
        </w:rPr>
        <w:t xml:space="preserve"> </w:t>
      </w:r>
      <w:r w:rsidRPr="00392055">
        <w:rPr>
          <w:rStyle w:val="Char0"/>
          <w:rtl/>
        </w:rPr>
        <w:t>حت</w:t>
      </w:r>
      <w:r w:rsidR="00DF08BB" w:rsidRPr="00392055">
        <w:rPr>
          <w:rStyle w:val="Char0"/>
          <w:rtl/>
        </w:rPr>
        <w:t>ی</w:t>
      </w:r>
      <w:r w:rsidRPr="00392055">
        <w:rPr>
          <w:rStyle w:val="Char0"/>
          <w:rtl/>
        </w:rPr>
        <w:t xml:space="preserve"> خواستند </w:t>
      </w:r>
      <w:r w:rsidR="00DF08BB" w:rsidRPr="00392055">
        <w:rPr>
          <w:rStyle w:val="Char0"/>
          <w:rtl/>
        </w:rPr>
        <w:t>ک</w:t>
      </w:r>
      <w:r w:rsidRPr="00392055">
        <w:rPr>
          <w:rStyle w:val="Char0"/>
          <w:rtl/>
        </w:rPr>
        <w:t>ه تمام</w:t>
      </w:r>
      <w:r w:rsidR="00DF08BB" w:rsidRPr="00392055">
        <w:rPr>
          <w:rStyle w:val="Char0"/>
          <w:rtl/>
        </w:rPr>
        <w:t>ی</w:t>
      </w:r>
      <w:r w:rsidRPr="00392055">
        <w:rPr>
          <w:rStyle w:val="Char0"/>
          <w:rtl/>
        </w:rPr>
        <w:t xml:space="preserve"> مردم همانند اهل قرون مفضّله باشند و از علما</w:t>
      </w:r>
      <w:r w:rsidR="00DF08BB" w:rsidRPr="00392055">
        <w:rPr>
          <w:rStyle w:val="Char0"/>
          <w:rtl/>
        </w:rPr>
        <w:t>ی</w:t>
      </w:r>
      <w:r w:rsidRPr="00392055">
        <w:rPr>
          <w:rStyle w:val="Char0"/>
          <w:rtl/>
        </w:rPr>
        <w:t xml:space="preserve"> برجسته</w:t>
      </w:r>
      <w:r w:rsidR="00AC2D37" w:rsidRPr="00392055">
        <w:rPr>
          <w:rStyle w:val="Char0"/>
          <w:rtl/>
        </w:rPr>
        <w:t xml:space="preserve"> </w:t>
      </w:r>
      <w:r w:rsidRPr="00392055">
        <w:rPr>
          <w:rStyle w:val="Char0"/>
          <w:rtl/>
        </w:rPr>
        <w:t>اسلام برا</w:t>
      </w:r>
      <w:r w:rsidR="00DF08BB" w:rsidRPr="00392055">
        <w:rPr>
          <w:rStyle w:val="Char0"/>
          <w:rtl/>
        </w:rPr>
        <w:t>ی</w:t>
      </w:r>
      <w:r w:rsidRPr="00392055">
        <w:rPr>
          <w:rStyle w:val="Char0"/>
          <w:rtl/>
        </w:rPr>
        <w:t xml:space="preserve"> اح</w:t>
      </w:r>
      <w:r w:rsidR="00DF08BB" w:rsidRPr="00392055">
        <w:rPr>
          <w:rStyle w:val="Char0"/>
          <w:rtl/>
        </w:rPr>
        <w:t>ی</w:t>
      </w:r>
      <w:r w:rsidRPr="00392055">
        <w:rPr>
          <w:rStyle w:val="Char0"/>
          <w:rtl/>
        </w:rPr>
        <w:t>اء ا</w:t>
      </w:r>
      <w:r w:rsidR="00DF08BB" w:rsidRPr="00392055">
        <w:rPr>
          <w:rStyle w:val="Char0"/>
          <w:rtl/>
        </w:rPr>
        <w:t>ی</w:t>
      </w:r>
      <w:r w:rsidRPr="00392055">
        <w:rPr>
          <w:rStyle w:val="Char0"/>
          <w:rtl/>
        </w:rPr>
        <w:t>ن مس</w:t>
      </w:r>
      <w:r w:rsidR="00DF08BB" w:rsidRPr="00392055">
        <w:rPr>
          <w:rStyle w:val="Char0"/>
          <w:rtl/>
        </w:rPr>
        <w:t>ی</w:t>
      </w:r>
      <w:r w:rsidRPr="00392055">
        <w:rPr>
          <w:rStyle w:val="Char0"/>
          <w:rtl/>
        </w:rPr>
        <w:t>ر همانند امام ابن‌ق</w:t>
      </w:r>
      <w:r w:rsidR="00DF08BB" w:rsidRPr="00392055">
        <w:rPr>
          <w:rStyle w:val="Char0"/>
          <w:rtl/>
        </w:rPr>
        <w:t>ی</w:t>
      </w:r>
      <w:r w:rsidRPr="00392055">
        <w:rPr>
          <w:rStyle w:val="Char0"/>
          <w:rtl/>
        </w:rPr>
        <w:t>م</w:t>
      </w:r>
      <w:r w:rsidRPr="006933B2">
        <w:rPr>
          <w:rStyle w:val="FootnoteReference"/>
          <w:rFonts w:cs="IRNazli"/>
          <w:sz w:val="32"/>
          <w:rtl/>
        </w:rPr>
        <w:t>(</w:t>
      </w:r>
      <w:r w:rsidRPr="006933B2">
        <w:rPr>
          <w:rStyle w:val="FootnoteReference"/>
          <w:rFonts w:cs="IRNazli"/>
          <w:sz w:val="32"/>
          <w:rtl/>
        </w:rPr>
        <w:footnoteReference w:id="30"/>
      </w:r>
      <w:r w:rsidRPr="006933B2">
        <w:rPr>
          <w:rStyle w:val="FootnoteReference"/>
          <w:rFonts w:cs="IRNazli"/>
          <w:sz w:val="32"/>
          <w:rtl/>
        </w:rPr>
        <w:t>)</w:t>
      </w:r>
      <w:r w:rsidRPr="00392055">
        <w:rPr>
          <w:rStyle w:val="Char0"/>
          <w:rtl/>
        </w:rPr>
        <w:t xml:space="preserve"> و هم مسل</w:t>
      </w:r>
      <w:r w:rsidR="00DF08BB" w:rsidRPr="00392055">
        <w:rPr>
          <w:rStyle w:val="Char0"/>
          <w:rtl/>
        </w:rPr>
        <w:t>ک</w:t>
      </w:r>
      <w:r w:rsidRPr="00392055">
        <w:rPr>
          <w:rStyle w:val="Char0"/>
          <w:rtl/>
        </w:rPr>
        <w:t xml:space="preserve">انش </w:t>
      </w:r>
      <w:r w:rsidR="00BC71E3" w:rsidRPr="00392055">
        <w:rPr>
          <w:rStyle w:val="Char0"/>
          <w:rFonts w:hint="cs"/>
          <w:rtl/>
        </w:rPr>
        <w:t>روا</w:t>
      </w:r>
      <w:r w:rsidR="00DF08BB" w:rsidRPr="00392055">
        <w:rPr>
          <w:rStyle w:val="Char0"/>
          <w:rFonts w:hint="cs"/>
          <w:rtl/>
        </w:rPr>
        <w:t>ی</w:t>
      </w:r>
      <w:r w:rsidR="00BC71E3" w:rsidRPr="00392055">
        <w:rPr>
          <w:rStyle w:val="Char0"/>
          <w:rFonts w:hint="cs"/>
          <w:rtl/>
        </w:rPr>
        <w:t>ات ز</w:t>
      </w:r>
      <w:r w:rsidR="00DF08BB" w:rsidRPr="00392055">
        <w:rPr>
          <w:rStyle w:val="Char0"/>
          <w:rFonts w:hint="cs"/>
          <w:rtl/>
        </w:rPr>
        <w:t>ی</w:t>
      </w:r>
      <w:r w:rsidR="00BC71E3" w:rsidRPr="00392055">
        <w:rPr>
          <w:rStyle w:val="Char0"/>
          <w:rFonts w:hint="cs"/>
          <w:rtl/>
        </w:rPr>
        <w:t>اد</w:t>
      </w:r>
      <w:r w:rsidR="00DF08BB" w:rsidRPr="00392055">
        <w:rPr>
          <w:rStyle w:val="Char0"/>
          <w:rFonts w:hint="cs"/>
          <w:rtl/>
        </w:rPr>
        <w:t>ی</w:t>
      </w:r>
      <w:r w:rsidR="00BC71E3" w:rsidRPr="00392055">
        <w:rPr>
          <w:rStyle w:val="Char0"/>
          <w:rFonts w:hint="cs"/>
          <w:rtl/>
        </w:rPr>
        <w:t xml:space="preserve"> </w:t>
      </w:r>
      <w:r w:rsidRPr="00392055">
        <w:rPr>
          <w:rStyle w:val="Char0"/>
          <w:rtl/>
        </w:rPr>
        <w:t>وجود دارد و ن</w:t>
      </w:r>
      <w:r w:rsidR="00DF08BB" w:rsidRPr="00392055">
        <w:rPr>
          <w:rStyle w:val="Char0"/>
          <w:rtl/>
        </w:rPr>
        <w:t>ی</w:t>
      </w:r>
      <w:r w:rsidRPr="00392055">
        <w:rPr>
          <w:rStyle w:val="Char0"/>
          <w:rtl/>
        </w:rPr>
        <w:t>ز مجدّد</w:t>
      </w:r>
      <w:r w:rsidR="00DF08BB" w:rsidRPr="00392055">
        <w:rPr>
          <w:rStyle w:val="Char0"/>
          <w:rtl/>
        </w:rPr>
        <w:t>ی</w:t>
      </w:r>
      <w:r w:rsidRPr="00392055">
        <w:rPr>
          <w:rStyle w:val="Char0"/>
          <w:rtl/>
        </w:rPr>
        <w:t>ن در ا</w:t>
      </w:r>
      <w:r w:rsidR="00DF08BB" w:rsidRPr="00392055">
        <w:rPr>
          <w:rStyle w:val="Char0"/>
          <w:rtl/>
        </w:rPr>
        <w:t>ی</w:t>
      </w:r>
      <w:r w:rsidRPr="00392055">
        <w:rPr>
          <w:rStyle w:val="Char0"/>
          <w:rtl/>
        </w:rPr>
        <w:t>ن عصر بر ا</w:t>
      </w:r>
      <w:r w:rsidR="00DF08BB" w:rsidRPr="00392055">
        <w:rPr>
          <w:rStyle w:val="Char0"/>
          <w:rtl/>
        </w:rPr>
        <w:t>ی</w:t>
      </w:r>
      <w:r w:rsidRPr="00392055">
        <w:rPr>
          <w:rStyle w:val="Char0"/>
          <w:rtl/>
        </w:rPr>
        <w:t>ن مس</w:t>
      </w:r>
      <w:r w:rsidR="00DF08BB" w:rsidRPr="00392055">
        <w:rPr>
          <w:rStyle w:val="Char0"/>
          <w:rtl/>
        </w:rPr>
        <w:t>ی</w:t>
      </w:r>
      <w:r w:rsidRPr="00392055">
        <w:rPr>
          <w:rStyle w:val="Char0"/>
          <w:rtl/>
        </w:rPr>
        <w:t>ر رفته‌اند و مقلّد</w:t>
      </w:r>
      <w:r w:rsidR="00DF08BB" w:rsidRPr="00392055">
        <w:rPr>
          <w:rStyle w:val="Char0"/>
          <w:rtl/>
        </w:rPr>
        <w:t>ی</w:t>
      </w:r>
      <w:r w:rsidRPr="00392055">
        <w:rPr>
          <w:rStyle w:val="Char0"/>
          <w:rtl/>
        </w:rPr>
        <w:t>ن دا</w:t>
      </w:r>
      <w:r w:rsidR="00DF08BB" w:rsidRPr="00392055">
        <w:rPr>
          <w:rStyle w:val="Char0"/>
          <w:rtl/>
        </w:rPr>
        <w:t>ی</w:t>
      </w:r>
      <w:r w:rsidRPr="00392055">
        <w:rPr>
          <w:rStyle w:val="Char0"/>
          <w:rtl/>
        </w:rPr>
        <w:t>ره را بر بندگان خداوند تعال</w:t>
      </w:r>
      <w:r w:rsidR="00DF08BB" w:rsidRPr="00392055">
        <w:rPr>
          <w:rStyle w:val="Char0"/>
          <w:rtl/>
        </w:rPr>
        <w:t>ی</w:t>
      </w:r>
      <w:r w:rsidRPr="00392055">
        <w:rPr>
          <w:rStyle w:val="Char0"/>
          <w:rtl/>
        </w:rPr>
        <w:t xml:space="preserve"> از سوراخ سوزن خ</w:t>
      </w:r>
      <w:r w:rsidR="00DF08BB" w:rsidRPr="00392055">
        <w:rPr>
          <w:rStyle w:val="Char0"/>
          <w:rtl/>
        </w:rPr>
        <w:t>ی</w:t>
      </w:r>
      <w:r w:rsidRPr="00392055">
        <w:rPr>
          <w:rStyle w:val="Char0"/>
          <w:rtl/>
        </w:rPr>
        <w:t>اط</w:t>
      </w:r>
      <w:r w:rsidR="00DF08BB" w:rsidRPr="00392055">
        <w:rPr>
          <w:rStyle w:val="Char0"/>
          <w:rtl/>
        </w:rPr>
        <w:t>ی</w:t>
      </w:r>
      <w:r w:rsidRPr="00392055">
        <w:rPr>
          <w:rStyle w:val="Char0"/>
          <w:rtl/>
        </w:rPr>
        <w:t xml:space="preserve"> تنگ‌تر </w:t>
      </w:r>
      <w:r w:rsidR="00DF08BB" w:rsidRPr="00392055">
        <w:rPr>
          <w:rStyle w:val="Char0"/>
          <w:rtl/>
        </w:rPr>
        <w:t>ک</w:t>
      </w:r>
      <w:r w:rsidRPr="00392055">
        <w:rPr>
          <w:rStyle w:val="Char0"/>
          <w:rtl/>
        </w:rPr>
        <w:t>رده‌اند و بس</w:t>
      </w:r>
      <w:r w:rsidR="00DF08BB" w:rsidRPr="00392055">
        <w:rPr>
          <w:rStyle w:val="Char0"/>
          <w:rtl/>
        </w:rPr>
        <w:t>ی</w:t>
      </w:r>
      <w:r w:rsidRPr="00392055">
        <w:rPr>
          <w:rStyle w:val="Char0"/>
          <w:rtl/>
        </w:rPr>
        <w:t>ار متشدّد هستند و ه</w:t>
      </w:r>
      <w:r w:rsidR="00DF08BB" w:rsidRPr="00392055">
        <w:rPr>
          <w:rStyle w:val="Char0"/>
          <w:rtl/>
        </w:rPr>
        <w:t>ی</w:t>
      </w:r>
      <w:r w:rsidRPr="00392055">
        <w:rPr>
          <w:rStyle w:val="Char0"/>
          <w:rtl/>
        </w:rPr>
        <w:t>چ‌گونه استدلال و تعل</w:t>
      </w:r>
      <w:r w:rsidR="00DF08BB" w:rsidRPr="00392055">
        <w:rPr>
          <w:rStyle w:val="Char0"/>
          <w:rtl/>
        </w:rPr>
        <w:t>ی</w:t>
      </w:r>
      <w:r w:rsidRPr="00392055">
        <w:rPr>
          <w:rStyle w:val="Char0"/>
          <w:rtl/>
        </w:rPr>
        <w:t>ل را نم</w:t>
      </w:r>
      <w:r w:rsidR="00DF08BB" w:rsidRPr="00392055">
        <w:rPr>
          <w:rStyle w:val="Char0"/>
          <w:rtl/>
        </w:rPr>
        <w:t>ی</w:t>
      </w:r>
      <w:r w:rsidRPr="00392055">
        <w:rPr>
          <w:rStyle w:val="Char0"/>
          <w:rtl/>
        </w:rPr>
        <w:t>‌پذ</w:t>
      </w:r>
      <w:r w:rsidR="00DF08BB" w:rsidRPr="00392055">
        <w:rPr>
          <w:rStyle w:val="Char0"/>
          <w:rtl/>
        </w:rPr>
        <w:t>ی</w:t>
      </w:r>
      <w:r w:rsidRPr="00392055">
        <w:rPr>
          <w:rStyle w:val="Char0"/>
          <w:rtl/>
        </w:rPr>
        <w:t>رند و حت</w:t>
      </w:r>
      <w:r w:rsidR="00DF08BB" w:rsidRPr="00392055">
        <w:rPr>
          <w:rStyle w:val="Char0"/>
          <w:rtl/>
        </w:rPr>
        <w:t>ی</w:t>
      </w:r>
      <w:r w:rsidRPr="00392055">
        <w:rPr>
          <w:rStyle w:val="Char0"/>
          <w:rtl/>
        </w:rPr>
        <w:t xml:space="preserve"> گمان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درها</w:t>
      </w:r>
      <w:r w:rsidR="00DF08BB" w:rsidRPr="00392055">
        <w:rPr>
          <w:rStyle w:val="Char0"/>
          <w:rtl/>
        </w:rPr>
        <w:t>ی</w:t>
      </w:r>
      <w:r w:rsidRPr="00392055">
        <w:rPr>
          <w:rStyle w:val="Char0"/>
          <w:rtl/>
        </w:rPr>
        <w:t xml:space="preserve"> اجتهاد بسته است و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آن را باز </w:t>
      </w:r>
      <w:r w:rsidR="00DF08BB" w:rsidRPr="00392055">
        <w:rPr>
          <w:rStyle w:val="Char0"/>
          <w:rtl/>
        </w:rPr>
        <w:t>ک</w:t>
      </w:r>
      <w:r w:rsidRPr="00392055">
        <w:rPr>
          <w:rStyle w:val="Char0"/>
          <w:rtl/>
        </w:rPr>
        <w:t xml:space="preserve">رد. </w:t>
      </w:r>
      <w:r w:rsidR="00DF08BB" w:rsidRPr="00392055">
        <w:rPr>
          <w:rStyle w:val="Char0"/>
          <w:rtl/>
        </w:rPr>
        <w:t>ک</w:t>
      </w:r>
      <w:r w:rsidRPr="00392055">
        <w:rPr>
          <w:rStyle w:val="Char0"/>
          <w:rtl/>
        </w:rPr>
        <w:t>ه البته ا</w:t>
      </w:r>
      <w:r w:rsidR="00DF08BB" w:rsidRPr="00392055">
        <w:rPr>
          <w:rStyle w:val="Char0"/>
          <w:rtl/>
        </w:rPr>
        <w:t>ی</w:t>
      </w:r>
      <w:r w:rsidRPr="00392055">
        <w:rPr>
          <w:rStyle w:val="Char0"/>
          <w:rtl/>
        </w:rPr>
        <w:t>ن ه</w:t>
      </w:r>
      <w:r w:rsidR="00DF08BB" w:rsidRPr="00392055">
        <w:rPr>
          <w:rStyle w:val="Char0"/>
          <w:rtl/>
        </w:rPr>
        <w:t>ی</w:t>
      </w:r>
      <w:r w:rsidRPr="00392055">
        <w:rPr>
          <w:rStyle w:val="Char0"/>
          <w:rtl/>
        </w:rPr>
        <w:t>چ‌گونه دل</w:t>
      </w:r>
      <w:r w:rsidR="00DF08BB" w:rsidRPr="00392055">
        <w:rPr>
          <w:rStyle w:val="Char0"/>
          <w:rtl/>
        </w:rPr>
        <w:t>ی</w:t>
      </w:r>
      <w:r w:rsidRPr="00392055">
        <w:rPr>
          <w:rStyle w:val="Char0"/>
          <w:rtl/>
        </w:rPr>
        <w:t>ل شرع</w:t>
      </w:r>
      <w:r w:rsidR="00DF08BB" w:rsidRPr="00392055">
        <w:rPr>
          <w:rStyle w:val="Char0"/>
          <w:rtl/>
        </w:rPr>
        <w:t>ی</w:t>
      </w:r>
      <w:r w:rsidRPr="00392055">
        <w:rPr>
          <w:rStyle w:val="Char0"/>
          <w:rtl/>
        </w:rPr>
        <w:t xml:space="preserve"> ندارد و خانه‌ا</w:t>
      </w:r>
      <w:r w:rsidR="00DF08BB" w:rsidRPr="00392055">
        <w:rPr>
          <w:rStyle w:val="Char0"/>
          <w:rtl/>
        </w:rPr>
        <w:t>ی</w:t>
      </w:r>
      <w:r w:rsidRPr="00392055">
        <w:rPr>
          <w:rStyle w:val="Char0"/>
          <w:rtl/>
        </w:rPr>
        <w:t xml:space="preserve"> را </w:t>
      </w:r>
      <w:r w:rsidR="00DF08BB" w:rsidRPr="00392055">
        <w:rPr>
          <w:rStyle w:val="Char0"/>
          <w:rtl/>
        </w:rPr>
        <w:t>ک</w:t>
      </w:r>
      <w:r w:rsidRPr="00392055">
        <w:rPr>
          <w:rStyle w:val="Char0"/>
          <w:rtl/>
        </w:rPr>
        <w:t>ه از خانه</w:t>
      </w:r>
      <w:r w:rsidR="00AC2D37" w:rsidRPr="002478C8">
        <w:rPr>
          <w:rFonts w:cs="Lotus"/>
          <w:rtl/>
        </w:rPr>
        <w:t xml:space="preserve"> </w:t>
      </w:r>
      <w:r w:rsidRPr="00C64670">
        <w:rPr>
          <w:rStyle w:val="Char0"/>
          <w:rtl/>
        </w:rPr>
        <w:t>عن</w:t>
      </w:r>
      <w:r w:rsidR="00DF08BB">
        <w:rPr>
          <w:rStyle w:val="Char0"/>
          <w:rtl/>
        </w:rPr>
        <w:t>ک</w:t>
      </w:r>
      <w:r w:rsidRPr="00C64670">
        <w:rPr>
          <w:rStyle w:val="Char0"/>
          <w:rtl/>
        </w:rPr>
        <w:t>بوت سست‌تر است</w:t>
      </w:r>
      <w:r w:rsidR="00BC71E3" w:rsidRPr="00C64670">
        <w:rPr>
          <w:rStyle w:val="Char0"/>
          <w:rFonts w:hint="cs"/>
          <w:rtl/>
        </w:rPr>
        <w:t>،</w:t>
      </w:r>
      <w:r w:rsidRPr="00C64670">
        <w:rPr>
          <w:rStyle w:val="Char0"/>
          <w:rtl/>
        </w:rPr>
        <w:t xml:space="preserve"> ب</w:t>
      </w:r>
      <w:r w:rsidR="00DF08BB">
        <w:rPr>
          <w:rStyle w:val="Char0"/>
          <w:rtl/>
        </w:rPr>
        <w:t>ی</w:t>
      </w:r>
      <w:r w:rsidRPr="00C64670">
        <w:rPr>
          <w:rStyle w:val="Char0"/>
          <w:rtl/>
        </w:rPr>
        <w:t>ان نموده‌اند.</w:t>
      </w:r>
      <w:r w:rsidRPr="006933B2">
        <w:rPr>
          <w:rStyle w:val="FootnoteReference"/>
          <w:rFonts w:cs="IRNazli"/>
          <w:sz w:val="32"/>
          <w:rtl/>
        </w:rPr>
        <w:t>(</w:t>
      </w:r>
      <w:r w:rsidRPr="006933B2">
        <w:rPr>
          <w:rStyle w:val="FootnoteReference"/>
          <w:rFonts w:cs="IRNazli"/>
          <w:sz w:val="32"/>
          <w:rtl/>
        </w:rPr>
        <w:footnoteReference w:id="31"/>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برخ</w:t>
      </w:r>
      <w:r w:rsidR="00DF08BB">
        <w:rPr>
          <w:rStyle w:val="Char0"/>
          <w:rtl/>
        </w:rPr>
        <w:t>ی</w:t>
      </w:r>
      <w:r w:rsidRPr="00C64670">
        <w:rPr>
          <w:rStyle w:val="Char0"/>
          <w:rtl/>
        </w:rPr>
        <w:t xml:space="preserve"> از علما</w:t>
      </w:r>
      <w:r w:rsidR="00DF08BB">
        <w:rPr>
          <w:rStyle w:val="Char0"/>
          <w:rtl/>
        </w:rPr>
        <w:t>ی</w:t>
      </w:r>
      <w:r w:rsidRPr="00C64670">
        <w:rPr>
          <w:rStyle w:val="Char0"/>
          <w:rtl/>
        </w:rPr>
        <w:t xml:space="preserve"> ش</w:t>
      </w:r>
      <w:r w:rsidR="00DF08BB">
        <w:rPr>
          <w:rStyle w:val="Char0"/>
          <w:rtl/>
        </w:rPr>
        <w:t>ی</w:t>
      </w:r>
      <w:r w:rsidRPr="00C64670">
        <w:rPr>
          <w:rStyle w:val="Char0"/>
          <w:rtl/>
        </w:rPr>
        <w:t xml:space="preserve">عه معتقدند </w:t>
      </w:r>
      <w:r w:rsidR="00DF08BB">
        <w:rPr>
          <w:rStyle w:val="Char0"/>
          <w:rtl/>
        </w:rPr>
        <w:t>ک</w:t>
      </w:r>
      <w:r w:rsidRPr="00C64670">
        <w:rPr>
          <w:rStyle w:val="Char0"/>
          <w:rtl/>
        </w:rPr>
        <w:t>ه تقل</w:t>
      </w:r>
      <w:r w:rsidR="00DF08BB">
        <w:rPr>
          <w:rStyle w:val="Char0"/>
          <w:rtl/>
        </w:rPr>
        <w:t>ی</w:t>
      </w:r>
      <w:r w:rsidRPr="00C64670">
        <w:rPr>
          <w:rStyle w:val="Char0"/>
          <w:rtl/>
        </w:rPr>
        <w:t>د شرع</w:t>
      </w:r>
      <w:r w:rsidR="00DF08BB">
        <w:rPr>
          <w:rStyle w:val="Char0"/>
          <w:rtl/>
        </w:rPr>
        <w:t>ی</w:t>
      </w:r>
      <w:r w:rsidRPr="00C64670">
        <w:rPr>
          <w:rStyle w:val="Char0"/>
          <w:rtl/>
        </w:rPr>
        <w:t xml:space="preserve"> با همان وصف ظاهر و شرع</w:t>
      </w:r>
      <w:r w:rsidR="00DF08BB">
        <w:rPr>
          <w:rStyle w:val="Char0"/>
          <w:rtl/>
        </w:rPr>
        <w:t>ی</w:t>
      </w:r>
      <w:r w:rsidRPr="00C64670">
        <w:rPr>
          <w:rStyle w:val="Char0"/>
          <w:rtl/>
        </w:rPr>
        <w:t>- اجتماع</w:t>
      </w:r>
      <w:r w:rsidR="00DF08BB">
        <w:rPr>
          <w:rStyle w:val="Char0"/>
          <w:rtl/>
        </w:rPr>
        <w:t>ی</w:t>
      </w:r>
      <w:r w:rsidRPr="00C64670">
        <w:rPr>
          <w:rStyle w:val="Char0"/>
          <w:rtl/>
        </w:rPr>
        <w:t>‌اش از زمان رسول‌الله</w:t>
      </w:r>
      <w:r w:rsidR="00BD4800" w:rsidRPr="00392055">
        <w:rPr>
          <w:rStyle w:val="Char0"/>
          <w:rFonts w:cs="CTraditional Arabic"/>
          <w:rtl/>
        </w:rPr>
        <w:t xml:space="preserve"> ج</w:t>
      </w:r>
      <w:r w:rsidRPr="00C64670">
        <w:rPr>
          <w:rStyle w:val="Char0"/>
          <w:rtl/>
        </w:rPr>
        <w:t xml:space="preserve"> و پ</w:t>
      </w:r>
      <w:r w:rsidR="00DF08BB">
        <w:rPr>
          <w:rStyle w:val="Char0"/>
          <w:rtl/>
        </w:rPr>
        <w:t>ی</w:t>
      </w:r>
      <w:r w:rsidRPr="00C64670">
        <w:rPr>
          <w:rStyle w:val="Char0"/>
          <w:rtl/>
        </w:rPr>
        <w:t>رو</w:t>
      </w:r>
      <w:r w:rsidR="00DF08BB">
        <w:rPr>
          <w:rStyle w:val="Char0"/>
          <w:rtl/>
        </w:rPr>
        <w:t>ی</w:t>
      </w:r>
      <w:r w:rsidRPr="00C64670">
        <w:rPr>
          <w:rStyle w:val="Char0"/>
          <w:rtl/>
        </w:rPr>
        <w:t xml:space="preserve"> از آن و سپس با پ</w:t>
      </w:r>
      <w:r w:rsidR="00DF08BB">
        <w:rPr>
          <w:rStyle w:val="Char0"/>
          <w:rtl/>
        </w:rPr>
        <w:t>ی</w:t>
      </w:r>
      <w:r w:rsidRPr="00C64670">
        <w:rPr>
          <w:rStyle w:val="Char0"/>
          <w:rtl/>
        </w:rPr>
        <w:t>رو</w:t>
      </w:r>
      <w:r w:rsidR="00DF08BB">
        <w:rPr>
          <w:rStyle w:val="Char0"/>
          <w:rtl/>
        </w:rPr>
        <w:t>ی</w:t>
      </w:r>
      <w:r w:rsidRPr="00C64670">
        <w:rPr>
          <w:rStyle w:val="Char0"/>
          <w:rtl/>
        </w:rPr>
        <w:t xml:space="preserve"> و تبع</w:t>
      </w:r>
      <w:r w:rsidR="00DF08BB">
        <w:rPr>
          <w:rStyle w:val="Char0"/>
          <w:rtl/>
        </w:rPr>
        <w:t>ی</w:t>
      </w:r>
      <w:r w:rsidRPr="00C64670">
        <w:rPr>
          <w:rStyle w:val="Char0"/>
          <w:rtl/>
        </w:rPr>
        <w:t>ت مسلمانان با د</w:t>
      </w:r>
      <w:r w:rsidR="00DF08BB">
        <w:rPr>
          <w:rStyle w:val="Char0"/>
          <w:rtl/>
        </w:rPr>
        <w:t>ی</w:t>
      </w:r>
      <w:r w:rsidRPr="00C64670">
        <w:rPr>
          <w:rStyle w:val="Char0"/>
          <w:rtl/>
        </w:rPr>
        <w:t>دن و شن</w:t>
      </w:r>
      <w:r w:rsidR="00DF08BB">
        <w:rPr>
          <w:rStyle w:val="Char0"/>
          <w:rtl/>
        </w:rPr>
        <w:t>ی</w:t>
      </w:r>
      <w:r w:rsidRPr="00C64670">
        <w:rPr>
          <w:rStyle w:val="Char0"/>
          <w:rtl/>
        </w:rPr>
        <w:t>دن از ا</w:t>
      </w:r>
      <w:r w:rsidR="00DF08BB">
        <w:rPr>
          <w:rStyle w:val="Char0"/>
          <w:rtl/>
        </w:rPr>
        <w:t>ی</w:t>
      </w:r>
      <w:r w:rsidRPr="00C64670">
        <w:rPr>
          <w:rStyle w:val="Char0"/>
          <w:rtl/>
        </w:rPr>
        <w:t>شان</w:t>
      </w:r>
      <w:r w:rsidR="00BD4800" w:rsidRPr="00BD4800">
        <w:rPr>
          <w:rStyle w:val="Char0"/>
          <w:rFonts w:cs="CTraditional Arabic"/>
          <w:rtl/>
        </w:rPr>
        <w:t xml:space="preserve"> ج</w:t>
      </w:r>
      <w:r w:rsidRPr="00C64670">
        <w:rPr>
          <w:rStyle w:val="Char0"/>
          <w:rtl/>
        </w:rPr>
        <w:t xml:space="preserve"> شروع شده است و دل</w:t>
      </w:r>
      <w:r w:rsidR="00DF08BB">
        <w:rPr>
          <w:rStyle w:val="Char0"/>
          <w:rtl/>
        </w:rPr>
        <w:t>ی</w:t>
      </w:r>
      <w:r w:rsidRPr="00C64670">
        <w:rPr>
          <w:rStyle w:val="Char0"/>
          <w:rtl/>
        </w:rPr>
        <w:t>ل</w:t>
      </w:r>
      <w:r w:rsidR="0094145F">
        <w:rPr>
          <w:rStyle w:val="Char0"/>
          <w:rtl/>
        </w:rPr>
        <w:t xml:space="preserve"> آن‌ها </w:t>
      </w:r>
      <w:r w:rsidRPr="00C64670">
        <w:rPr>
          <w:rStyle w:val="Char0"/>
          <w:rtl/>
        </w:rPr>
        <w:t>ا</w:t>
      </w:r>
      <w:r w:rsidR="00DF08BB">
        <w:rPr>
          <w:rStyle w:val="Char0"/>
          <w:rtl/>
        </w:rPr>
        <w:t>ی</w:t>
      </w:r>
      <w:r w:rsidRPr="00C64670">
        <w:rPr>
          <w:rStyle w:val="Char0"/>
          <w:rtl/>
        </w:rPr>
        <w:t xml:space="preserve">ن است </w:t>
      </w:r>
      <w:r w:rsidR="00DF08BB">
        <w:rPr>
          <w:rStyle w:val="Char0"/>
          <w:rtl/>
        </w:rPr>
        <w:t>ک</w:t>
      </w:r>
      <w:r w:rsidRPr="00C64670">
        <w:rPr>
          <w:rStyle w:val="Char0"/>
          <w:rtl/>
        </w:rPr>
        <w:t>ه هدف پ</w:t>
      </w:r>
      <w:r w:rsidR="00DF08BB">
        <w:rPr>
          <w:rStyle w:val="Char0"/>
          <w:rtl/>
        </w:rPr>
        <w:t>ی</w:t>
      </w:r>
      <w:r w:rsidRPr="00C64670">
        <w:rPr>
          <w:rStyle w:val="Char0"/>
          <w:rtl/>
        </w:rPr>
        <w:t>امبر</w:t>
      </w:r>
      <w:r w:rsidR="00BD4800" w:rsidRPr="00BD4800">
        <w:rPr>
          <w:rStyle w:val="Char0"/>
          <w:rFonts w:cs="CTraditional Arabic"/>
          <w:rtl/>
        </w:rPr>
        <w:t>ج</w:t>
      </w:r>
      <w:r w:rsidRPr="00C64670">
        <w:rPr>
          <w:rStyle w:val="Char0"/>
          <w:rtl/>
        </w:rPr>
        <w:t xml:space="preserve"> </w:t>
      </w:r>
      <w:r w:rsidR="00A13FC3" w:rsidRPr="00C64670">
        <w:rPr>
          <w:rStyle w:val="Char0"/>
          <w:rtl/>
        </w:rPr>
        <w:t>از فرستادن مصعب بن عم</w:t>
      </w:r>
      <w:r w:rsidR="00DF08BB">
        <w:rPr>
          <w:rStyle w:val="Char0"/>
          <w:rtl/>
        </w:rPr>
        <w:t>ی</w:t>
      </w:r>
      <w:r w:rsidR="00A13FC3" w:rsidRPr="00C64670">
        <w:rPr>
          <w:rStyle w:val="Char0"/>
          <w:rtl/>
        </w:rPr>
        <w:t>ر به مد</w:t>
      </w:r>
      <w:r w:rsidR="00DF08BB">
        <w:rPr>
          <w:rStyle w:val="Char0"/>
          <w:rtl/>
        </w:rPr>
        <w:t>ی</w:t>
      </w:r>
      <w:r w:rsidR="00A13FC3" w:rsidRPr="00C64670">
        <w:rPr>
          <w:rStyle w:val="Char0"/>
          <w:rtl/>
        </w:rPr>
        <w:t>ن</w:t>
      </w:r>
      <w:r w:rsidR="00DF08BB">
        <w:rPr>
          <w:rStyle w:val="Char0"/>
          <w:rFonts w:hint="cs"/>
          <w:rtl/>
        </w:rPr>
        <w:t>ۀ</w:t>
      </w:r>
      <w:r w:rsidR="00A13FC3" w:rsidRPr="00C64670">
        <w:rPr>
          <w:rStyle w:val="Char0"/>
          <w:rFonts w:hint="cs"/>
          <w:rtl/>
        </w:rPr>
        <w:t xml:space="preserve"> </w:t>
      </w:r>
      <w:r w:rsidRPr="00C64670">
        <w:rPr>
          <w:rStyle w:val="Char0"/>
          <w:rtl/>
        </w:rPr>
        <w:t xml:space="preserve">منوره و معاذ بن جبل به </w:t>
      </w:r>
      <w:r w:rsidR="00DF08BB">
        <w:rPr>
          <w:rStyle w:val="Char0"/>
          <w:rtl/>
        </w:rPr>
        <w:t>ی</w:t>
      </w:r>
      <w:r w:rsidRPr="00C64670">
        <w:rPr>
          <w:rStyle w:val="Char0"/>
          <w:rtl/>
        </w:rPr>
        <w:t>من تقل</w:t>
      </w:r>
      <w:r w:rsidR="00DF08BB">
        <w:rPr>
          <w:rStyle w:val="Char0"/>
          <w:rtl/>
        </w:rPr>
        <w:t>ی</w:t>
      </w:r>
      <w:r w:rsidRPr="00C64670">
        <w:rPr>
          <w:rStyle w:val="Char0"/>
          <w:rtl/>
        </w:rPr>
        <w:t>د و پ</w:t>
      </w:r>
      <w:r w:rsidR="00DF08BB">
        <w:rPr>
          <w:rStyle w:val="Char0"/>
          <w:rtl/>
        </w:rPr>
        <w:t>ی</w:t>
      </w:r>
      <w:r w:rsidRPr="00C64670">
        <w:rPr>
          <w:rStyle w:val="Char0"/>
          <w:rtl/>
        </w:rPr>
        <w:t>رو</w:t>
      </w:r>
      <w:r w:rsidR="00DF08BB">
        <w:rPr>
          <w:rStyle w:val="Char0"/>
          <w:rtl/>
        </w:rPr>
        <w:t>ی</w:t>
      </w:r>
      <w:r w:rsidR="0094145F">
        <w:rPr>
          <w:rStyle w:val="Char0"/>
          <w:rtl/>
        </w:rPr>
        <w:t xml:space="preserve"> آن‌ها </w:t>
      </w:r>
      <w:r w:rsidRPr="00C64670">
        <w:rPr>
          <w:rStyle w:val="Char0"/>
          <w:rtl/>
        </w:rPr>
        <w:t>از ا</w:t>
      </w:r>
      <w:r w:rsidR="00DF08BB">
        <w:rPr>
          <w:rStyle w:val="Char0"/>
          <w:rtl/>
        </w:rPr>
        <w:t>ی</w:t>
      </w:r>
      <w:r w:rsidRPr="00C64670">
        <w:rPr>
          <w:rStyle w:val="Char0"/>
          <w:rtl/>
        </w:rPr>
        <w:t>شان بوده است.</w:t>
      </w:r>
      <w:r w:rsidRPr="006933B2">
        <w:rPr>
          <w:rStyle w:val="FootnoteReference"/>
          <w:rFonts w:cs="IRNazli"/>
          <w:sz w:val="32"/>
          <w:rtl/>
        </w:rPr>
        <w:t>(</w:t>
      </w:r>
      <w:r w:rsidRPr="006933B2">
        <w:rPr>
          <w:rStyle w:val="FootnoteReference"/>
          <w:rFonts w:cs="IRNazli"/>
          <w:sz w:val="32"/>
          <w:rtl/>
        </w:rPr>
        <w:footnoteReference w:id="32"/>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البته با</w:t>
      </w:r>
      <w:r w:rsidR="00DF08BB">
        <w:rPr>
          <w:rStyle w:val="Char0"/>
          <w:rtl/>
        </w:rPr>
        <w:t>ی</w:t>
      </w:r>
      <w:r w:rsidRPr="00C64670">
        <w:rPr>
          <w:rStyle w:val="Char0"/>
          <w:rtl/>
        </w:rPr>
        <w:t>د توجه داشت بنابر تعر</w:t>
      </w:r>
      <w:r w:rsidR="00DF08BB">
        <w:rPr>
          <w:rStyle w:val="Char0"/>
          <w:rtl/>
        </w:rPr>
        <w:t>ی</w:t>
      </w:r>
      <w:r w:rsidRPr="00C64670">
        <w:rPr>
          <w:rStyle w:val="Char0"/>
          <w:rtl/>
        </w:rPr>
        <w:t>ف تقل</w:t>
      </w:r>
      <w:r w:rsidR="00DF08BB">
        <w:rPr>
          <w:rStyle w:val="Char0"/>
          <w:rtl/>
        </w:rPr>
        <w:t>ی</w:t>
      </w:r>
      <w:r w:rsidRPr="00C64670">
        <w:rPr>
          <w:rStyle w:val="Char0"/>
          <w:rtl/>
        </w:rPr>
        <w:t>د و ن</w:t>
      </w:r>
      <w:r w:rsidR="00DF08BB">
        <w:rPr>
          <w:rStyle w:val="Char0"/>
          <w:rtl/>
        </w:rPr>
        <w:t>ی</w:t>
      </w:r>
      <w:r w:rsidRPr="00C64670">
        <w:rPr>
          <w:rStyle w:val="Char0"/>
          <w:rtl/>
        </w:rPr>
        <w:t>ز برخ</w:t>
      </w:r>
      <w:r w:rsidR="00DF08BB">
        <w:rPr>
          <w:rStyle w:val="Char0"/>
          <w:rtl/>
        </w:rPr>
        <w:t>ی</w:t>
      </w:r>
      <w:r w:rsidRPr="00C64670">
        <w:rPr>
          <w:rStyle w:val="Char0"/>
          <w:rtl/>
        </w:rPr>
        <w:t xml:space="preserve"> از تعار</w:t>
      </w:r>
      <w:r w:rsidR="00DF08BB">
        <w:rPr>
          <w:rStyle w:val="Char0"/>
          <w:rtl/>
        </w:rPr>
        <w:t>ی</w:t>
      </w:r>
      <w:r w:rsidRPr="00C64670">
        <w:rPr>
          <w:rStyle w:val="Char0"/>
          <w:rtl/>
        </w:rPr>
        <w:t>ف</w:t>
      </w:r>
      <w:r w:rsidR="00DF08BB">
        <w:rPr>
          <w:rStyle w:val="Char0"/>
          <w:rtl/>
        </w:rPr>
        <w:t>ی</w:t>
      </w:r>
      <w:r w:rsidRPr="00C64670">
        <w:rPr>
          <w:rStyle w:val="Char0"/>
          <w:rtl/>
        </w:rPr>
        <w:t xml:space="preserve"> </w:t>
      </w:r>
      <w:r w:rsidR="00DF08BB">
        <w:rPr>
          <w:rStyle w:val="Char0"/>
          <w:rtl/>
        </w:rPr>
        <w:t>ک</w:t>
      </w:r>
      <w:r w:rsidRPr="00C64670">
        <w:rPr>
          <w:rStyle w:val="Char0"/>
          <w:rtl/>
        </w:rPr>
        <w:t>ه خود علما</w:t>
      </w:r>
      <w:r w:rsidR="00DF08BB">
        <w:rPr>
          <w:rStyle w:val="Char0"/>
          <w:rtl/>
        </w:rPr>
        <w:t>ی</w:t>
      </w:r>
      <w:r w:rsidRPr="00C64670">
        <w:rPr>
          <w:rStyle w:val="Char0"/>
          <w:rtl/>
        </w:rPr>
        <w:t xml:space="preserve"> امام</w:t>
      </w:r>
      <w:r w:rsidR="00DF08BB">
        <w:rPr>
          <w:rStyle w:val="Char0"/>
          <w:rtl/>
        </w:rPr>
        <w:t>ی</w:t>
      </w:r>
      <w:r w:rsidRPr="00C64670">
        <w:rPr>
          <w:rStyle w:val="Char0"/>
          <w:rtl/>
        </w:rPr>
        <w:t xml:space="preserve">ه </w:t>
      </w:r>
      <w:r w:rsidR="00BC71E3" w:rsidRPr="00C64670">
        <w:rPr>
          <w:rStyle w:val="Char0"/>
          <w:rFonts w:hint="cs"/>
          <w:rtl/>
        </w:rPr>
        <w:t xml:space="preserve">بدان </w:t>
      </w:r>
      <w:r w:rsidRPr="00C64670">
        <w:rPr>
          <w:rStyle w:val="Char0"/>
          <w:rtl/>
        </w:rPr>
        <w:t>قائل</w:t>
      </w:r>
      <w:r w:rsidR="00BC71E3" w:rsidRPr="00C64670">
        <w:rPr>
          <w:rStyle w:val="Char0"/>
          <w:rFonts w:hint="cs"/>
          <w:rtl/>
        </w:rPr>
        <w:t>ند،</w:t>
      </w:r>
      <w:r w:rsidRPr="00C64670">
        <w:rPr>
          <w:rStyle w:val="Char0"/>
          <w:rtl/>
        </w:rPr>
        <w:t xml:space="preserve"> قول رسول ا</w:t>
      </w:r>
      <w:r w:rsidR="00DF08BB">
        <w:rPr>
          <w:rStyle w:val="Char0"/>
          <w:rtl/>
        </w:rPr>
        <w:t>ک</w:t>
      </w:r>
      <w:r w:rsidRPr="00C64670">
        <w:rPr>
          <w:rStyle w:val="Char0"/>
          <w:rtl/>
        </w:rPr>
        <w:t>رم</w:t>
      </w:r>
      <w:r w:rsidR="00BD4800" w:rsidRPr="00392055">
        <w:rPr>
          <w:rStyle w:val="Char0"/>
          <w:rFonts w:cs="CTraditional Arabic"/>
          <w:rtl/>
        </w:rPr>
        <w:t xml:space="preserve"> ج</w:t>
      </w:r>
      <w:r w:rsidRPr="00C64670">
        <w:rPr>
          <w:rStyle w:val="Char0"/>
          <w:rtl/>
        </w:rPr>
        <w:t xml:space="preserve"> ذاتاً حجت است و پ</w:t>
      </w:r>
      <w:r w:rsidR="00DF08BB">
        <w:rPr>
          <w:rStyle w:val="Char0"/>
          <w:rtl/>
        </w:rPr>
        <w:t>ی</w:t>
      </w:r>
      <w:r w:rsidRPr="00C64670">
        <w:rPr>
          <w:rStyle w:val="Char0"/>
          <w:rtl/>
        </w:rPr>
        <w:t>رو</w:t>
      </w:r>
      <w:r w:rsidR="00DF08BB">
        <w:rPr>
          <w:rStyle w:val="Char0"/>
          <w:rtl/>
        </w:rPr>
        <w:t>ی</w:t>
      </w:r>
      <w:r w:rsidRPr="00C64670">
        <w:rPr>
          <w:rStyle w:val="Char0"/>
          <w:rtl/>
        </w:rPr>
        <w:t xml:space="preserve"> از آن تقل</w:t>
      </w:r>
      <w:r w:rsidR="00DF08BB">
        <w:rPr>
          <w:rStyle w:val="Char0"/>
          <w:rtl/>
        </w:rPr>
        <w:t>ی</w:t>
      </w:r>
      <w:r w:rsidRPr="00C64670">
        <w:rPr>
          <w:rStyle w:val="Char0"/>
          <w:rtl/>
        </w:rPr>
        <w:t>د محسوب نم</w:t>
      </w:r>
      <w:r w:rsidR="00DF08BB">
        <w:rPr>
          <w:rStyle w:val="Char0"/>
          <w:rtl/>
        </w:rPr>
        <w:t>ی</w:t>
      </w:r>
      <w:r w:rsidRPr="00C64670">
        <w:rPr>
          <w:rStyle w:val="Char0"/>
          <w:rtl/>
        </w:rPr>
        <w:t>‌شود و فرستادن اصحاب مذ</w:t>
      </w:r>
      <w:r w:rsidR="00DF08BB">
        <w:rPr>
          <w:rStyle w:val="Char0"/>
          <w:rtl/>
        </w:rPr>
        <w:t>ک</w:t>
      </w:r>
      <w:r w:rsidRPr="00C64670">
        <w:rPr>
          <w:rStyle w:val="Char0"/>
          <w:rtl/>
        </w:rPr>
        <w:t>ور</w:t>
      </w:r>
      <w:r w:rsidR="00BD4800" w:rsidRPr="00BD4800">
        <w:rPr>
          <w:rStyle w:val="Char0"/>
          <w:rFonts w:cs="CTraditional Arabic" w:hint="cs"/>
          <w:rtl/>
        </w:rPr>
        <w:t>ش</w:t>
      </w:r>
      <w:r w:rsidRPr="00C64670">
        <w:rPr>
          <w:rStyle w:val="Char0"/>
          <w:rtl/>
        </w:rPr>
        <w:t xml:space="preserve"> صرفاً برا</w:t>
      </w:r>
      <w:r w:rsidR="00DF08BB">
        <w:rPr>
          <w:rStyle w:val="Char0"/>
          <w:rtl/>
        </w:rPr>
        <w:t>ی</w:t>
      </w:r>
      <w:r w:rsidRPr="00C64670">
        <w:rPr>
          <w:rStyle w:val="Char0"/>
          <w:rtl/>
        </w:rPr>
        <w:t xml:space="preserve"> تبل</w:t>
      </w:r>
      <w:r w:rsidR="00DF08BB">
        <w:rPr>
          <w:rStyle w:val="Char0"/>
          <w:rtl/>
        </w:rPr>
        <w:t>ی</w:t>
      </w:r>
      <w:r w:rsidRPr="00C64670">
        <w:rPr>
          <w:rStyle w:val="Char0"/>
          <w:rtl/>
        </w:rPr>
        <w:t xml:space="preserve">غ و دعوت </w:t>
      </w:r>
      <w:r w:rsidR="002478C8" w:rsidRPr="00C64670">
        <w:rPr>
          <w:rStyle w:val="Char0"/>
          <w:rFonts w:hint="cs"/>
          <w:rtl/>
        </w:rPr>
        <w:t>إ</w:t>
      </w:r>
      <w:r w:rsidRPr="00C64670">
        <w:rPr>
          <w:rStyle w:val="Char0"/>
          <w:rtl/>
        </w:rPr>
        <w:t>ل</w:t>
      </w:r>
      <w:r w:rsidR="00DF08BB">
        <w:rPr>
          <w:rStyle w:val="Char0"/>
          <w:rtl/>
        </w:rPr>
        <w:t>ی</w:t>
      </w:r>
      <w:r w:rsidR="002478C8" w:rsidRPr="00C64670">
        <w:rPr>
          <w:rStyle w:val="Char0"/>
          <w:rFonts w:hint="cs"/>
          <w:rtl/>
        </w:rPr>
        <w:t xml:space="preserve"> </w:t>
      </w:r>
      <w:r w:rsidRPr="00C64670">
        <w:rPr>
          <w:rStyle w:val="Char0"/>
          <w:rtl/>
        </w:rPr>
        <w:t>‌الله بوده است نه تقل</w:t>
      </w:r>
      <w:r w:rsidR="00DF08BB">
        <w:rPr>
          <w:rStyle w:val="Char0"/>
          <w:rtl/>
        </w:rPr>
        <w:t>ی</w:t>
      </w:r>
      <w:r w:rsidRPr="00C64670">
        <w:rPr>
          <w:rStyle w:val="Char0"/>
          <w:rtl/>
        </w:rPr>
        <w:t>د از</w:t>
      </w:r>
      <w:r w:rsidR="00C869E7">
        <w:rPr>
          <w:rStyle w:val="Char0"/>
          <w:rtl/>
        </w:rPr>
        <w:t xml:space="preserve"> آن‌ها.</w:t>
      </w:r>
    </w:p>
    <w:p w:rsidR="00E11DC7" w:rsidRPr="00392055" w:rsidRDefault="00E11DC7" w:rsidP="00392055">
      <w:pPr>
        <w:spacing w:line="240" w:lineRule="auto"/>
        <w:ind w:firstLine="284"/>
        <w:jc w:val="both"/>
        <w:rPr>
          <w:rStyle w:val="Char0"/>
          <w:rtl/>
        </w:rPr>
      </w:pPr>
      <w:r w:rsidRPr="00392055">
        <w:rPr>
          <w:rStyle w:val="Char0"/>
          <w:rtl/>
        </w:rPr>
        <w:t>ب</w:t>
      </w:r>
      <w:r w:rsidR="00FB6A2A" w:rsidRPr="00392055">
        <w:rPr>
          <w:rStyle w:val="Char0"/>
          <w:rFonts w:hint="cs"/>
          <w:rtl/>
        </w:rPr>
        <w:t xml:space="preserve">ه </w:t>
      </w:r>
      <w:r w:rsidRPr="00392055">
        <w:rPr>
          <w:rStyle w:val="Char0"/>
          <w:rtl/>
        </w:rPr>
        <w:t>طور مسلم م</w:t>
      </w:r>
      <w:r w:rsidR="00DF08BB" w:rsidRPr="00392055">
        <w:rPr>
          <w:rStyle w:val="Char0"/>
          <w:rtl/>
        </w:rPr>
        <w:t>ی</w:t>
      </w:r>
      <w:r w:rsidRPr="00392055">
        <w:rPr>
          <w:rStyle w:val="Char0"/>
          <w:rtl/>
        </w:rPr>
        <w:t xml:space="preserve">‌توان </w:t>
      </w:r>
      <w:r w:rsidR="001C6944" w:rsidRPr="00392055">
        <w:rPr>
          <w:rStyle w:val="Char0"/>
          <w:rtl/>
        </w:rPr>
        <w:t>عوامل اصل</w:t>
      </w:r>
      <w:r w:rsidR="00DF08BB" w:rsidRPr="00392055">
        <w:rPr>
          <w:rStyle w:val="Char0"/>
          <w:rtl/>
        </w:rPr>
        <w:t>ی</w:t>
      </w:r>
      <w:r w:rsidR="001C6944" w:rsidRPr="00392055">
        <w:rPr>
          <w:rStyle w:val="Char0"/>
          <w:rtl/>
        </w:rPr>
        <w:t xml:space="preserve"> پ</w:t>
      </w:r>
      <w:r w:rsidR="00DF08BB" w:rsidRPr="00392055">
        <w:rPr>
          <w:rStyle w:val="Char0"/>
          <w:rtl/>
        </w:rPr>
        <w:t>ی</w:t>
      </w:r>
      <w:r w:rsidR="001C6944" w:rsidRPr="00392055">
        <w:rPr>
          <w:rStyle w:val="Char0"/>
          <w:rtl/>
        </w:rPr>
        <w:t>دا</w:t>
      </w:r>
      <w:r w:rsidR="00DF08BB" w:rsidRPr="00392055">
        <w:rPr>
          <w:rStyle w:val="Char0"/>
          <w:rtl/>
        </w:rPr>
        <w:t>ی</w:t>
      </w:r>
      <w:r w:rsidR="001C6944" w:rsidRPr="00392055">
        <w:rPr>
          <w:rStyle w:val="Char0"/>
          <w:rtl/>
        </w:rPr>
        <w:t>ش تقل</w:t>
      </w:r>
      <w:r w:rsidR="00DF08BB" w:rsidRPr="00392055">
        <w:rPr>
          <w:rStyle w:val="Char0"/>
          <w:rtl/>
        </w:rPr>
        <w:t>ی</w:t>
      </w:r>
      <w:r w:rsidR="001C6944" w:rsidRPr="00392055">
        <w:rPr>
          <w:rStyle w:val="Char0"/>
          <w:rtl/>
        </w:rPr>
        <w:t xml:space="preserve">د </w:t>
      </w:r>
      <w:r w:rsidR="001C6944" w:rsidRPr="00392055">
        <w:rPr>
          <w:rStyle w:val="Char0"/>
          <w:rFonts w:hint="cs"/>
          <w:rtl/>
        </w:rPr>
        <w:t xml:space="preserve">را </w:t>
      </w:r>
      <w:r w:rsidRPr="00392055">
        <w:rPr>
          <w:rStyle w:val="Char0"/>
          <w:rtl/>
        </w:rPr>
        <w:t>وجود اختلافات فقه</w:t>
      </w:r>
      <w:r w:rsidR="00DF08BB" w:rsidRPr="00392055">
        <w:rPr>
          <w:rStyle w:val="Char0"/>
          <w:rtl/>
        </w:rPr>
        <w:t>ی</w:t>
      </w:r>
      <w:r w:rsidRPr="00392055">
        <w:rPr>
          <w:rStyle w:val="Char0"/>
          <w:rtl/>
        </w:rPr>
        <w:t xml:space="preserve"> و حت</w:t>
      </w:r>
      <w:r w:rsidR="00DF08BB" w:rsidRPr="00392055">
        <w:rPr>
          <w:rStyle w:val="Char0"/>
          <w:rtl/>
        </w:rPr>
        <w:t>ی</w:t>
      </w:r>
      <w:r w:rsidRPr="00392055">
        <w:rPr>
          <w:rStyle w:val="Char0"/>
          <w:rtl/>
        </w:rPr>
        <w:t xml:space="preserve"> اصول</w:t>
      </w:r>
      <w:r w:rsidR="00DF08BB" w:rsidRPr="00392055">
        <w:rPr>
          <w:rStyle w:val="Char0"/>
          <w:rtl/>
        </w:rPr>
        <w:t>ی</w:t>
      </w:r>
      <w:r w:rsidRPr="00392055">
        <w:rPr>
          <w:rStyle w:val="Char0"/>
          <w:rtl/>
        </w:rPr>
        <w:t xml:space="preserve"> در ب</w:t>
      </w:r>
      <w:r w:rsidR="00DF08BB" w:rsidRPr="00392055">
        <w:rPr>
          <w:rStyle w:val="Char0"/>
          <w:rtl/>
        </w:rPr>
        <w:t>ی</w:t>
      </w:r>
      <w:r w:rsidRPr="00392055">
        <w:rPr>
          <w:rStyle w:val="Char0"/>
          <w:rtl/>
        </w:rPr>
        <w:t>ن مسلمانان و ن</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از مبرم مردم عوام به مسائل شرع</w:t>
      </w:r>
      <w:r w:rsidR="00DF08BB" w:rsidRPr="00392055">
        <w:rPr>
          <w:rStyle w:val="Char0"/>
          <w:rtl/>
        </w:rPr>
        <w:t>ی</w:t>
      </w:r>
      <w:r w:rsidRPr="00392055">
        <w:rPr>
          <w:rStyle w:val="Char0"/>
          <w:rtl/>
        </w:rPr>
        <w:t xml:space="preserve"> و دور شدن از قرون مفضّله دانست.</w:t>
      </w:r>
    </w:p>
    <w:p w:rsidR="00E11DC7" w:rsidRPr="002478C8" w:rsidRDefault="00E11DC7" w:rsidP="00B9765D">
      <w:pPr>
        <w:pStyle w:val="a7"/>
        <w:rPr>
          <w:rtl/>
        </w:rPr>
      </w:pPr>
      <w:bookmarkStart w:id="71" w:name="_Toc338584859"/>
      <w:bookmarkStart w:id="72" w:name="_Toc344536325"/>
      <w:bookmarkStart w:id="73" w:name="_Toc344536494"/>
      <w:bookmarkStart w:id="74" w:name="_Toc344842228"/>
      <w:bookmarkStart w:id="75" w:name="_Toc442360905"/>
      <w:r w:rsidRPr="002478C8">
        <w:rPr>
          <w:rtl/>
        </w:rPr>
        <w:t>عوامل گسترش تقل</w:t>
      </w:r>
      <w:r w:rsidR="006933B2">
        <w:rPr>
          <w:rtl/>
        </w:rPr>
        <w:t>ی</w:t>
      </w:r>
      <w:r w:rsidRPr="002478C8">
        <w:rPr>
          <w:rtl/>
        </w:rPr>
        <w:t>د</w:t>
      </w:r>
      <w:bookmarkEnd w:id="71"/>
      <w:bookmarkEnd w:id="72"/>
      <w:bookmarkEnd w:id="73"/>
      <w:bookmarkEnd w:id="74"/>
      <w:bookmarkEnd w:id="75"/>
    </w:p>
    <w:p w:rsidR="00E11DC7" w:rsidRPr="00392055" w:rsidRDefault="00E11DC7" w:rsidP="00392055">
      <w:pPr>
        <w:spacing w:line="240" w:lineRule="auto"/>
        <w:ind w:firstLine="284"/>
        <w:jc w:val="both"/>
        <w:rPr>
          <w:rStyle w:val="Char0"/>
          <w:rtl/>
        </w:rPr>
      </w:pPr>
      <w:r w:rsidRPr="00392055">
        <w:rPr>
          <w:rStyle w:val="Char0"/>
          <w:rtl/>
        </w:rPr>
        <w:t>بعد از ب</w:t>
      </w:r>
      <w:r w:rsidR="001C6944" w:rsidRPr="00392055">
        <w:rPr>
          <w:rStyle w:val="Char0"/>
          <w:rFonts w:hint="cs"/>
          <w:rtl/>
        </w:rPr>
        <w:t xml:space="preserve">ه </w:t>
      </w:r>
      <w:r w:rsidRPr="00392055">
        <w:rPr>
          <w:rStyle w:val="Char0"/>
          <w:rtl/>
        </w:rPr>
        <w:t>وجود آمدن تقل</w:t>
      </w:r>
      <w:r w:rsidR="00DF08BB" w:rsidRPr="00392055">
        <w:rPr>
          <w:rStyle w:val="Char0"/>
          <w:rtl/>
        </w:rPr>
        <w:t>ی</w:t>
      </w:r>
      <w:r w:rsidRPr="00392055">
        <w:rPr>
          <w:rStyle w:val="Char0"/>
          <w:rtl/>
        </w:rPr>
        <w:t>د، عوامل</w:t>
      </w:r>
      <w:r w:rsidR="00DF08BB" w:rsidRPr="00392055">
        <w:rPr>
          <w:rStyle w:val="Char0"/>
          <w:rtl/>
        </w:rPr>
        <w:t>ی</w:t>
      </w:r>
      <w:r w:rsidRPr="00392055">
        <w:rPr>
          <w:rStyle w:val="Char0"/>
          <w:rtl/>
        </w:rPr>
        <w:t xml:space="preserve"> در گسترش آن </w:t>
      </w:r>
      <w:r w:rsidR="001C6944" w:rsidRPr="00392055">
        <w:rPr>
          <w:rStyle w:val="Char0"/>
          <w:rFonts w:hint="cs"/>
          <w:rtl/>
        </w:rPr>
        <w:t>نقش</w:t>
      </w:r>
      <w:r w:rsidRPr="00392055">
        <w:rPr>
          <w:rStyle w:val="Char0"/>
          <w:rtl/>
        </w:rPr>
        <w:t xml:space="preserve"> داشتند </w:t>
      </w:r>
      <w:r w:rsidR="00DF08BB" w:rsidRPr="00392055">
        <w:rPr>
          <w:rStyle w:val="Char0"/>
          <w:rtl/>
        </w:rPr>
        <w:t>ک</w:t>
      </w:r>
      <w:r w:rsidRPr="00392055">
        <w:rPr>
          <w:rStyle w:val="Char0"/>
          <w:rtl/>
        </w:rPr>
        <w:t>ه آن عوامل ب</w:t>
      </w:r>
      <w:r w:rsidR="001C6944" w:rsidRPr="00392055">
        <w:rPr>
          <w:rStyle w:val="Char0"/>
          <w:rFonts w:hint="cs"/>
          <w:rtl/>
        </w:rPr>
        <w:t xml:space="preserve">ه </w:t>
      </w:r>
      <w:r w:rsidRPr="00392055">
        <w:rPr>
          <w:rStyle w:val="Char0"/>
          <w:rtl/>
        </w:rPr>
        <w:t xml:space="preserve">طور مستقل و </w:t>
      </w:r>
      <w:r w:rsidR="00DF08BB" w:rsidRPr="00392055">
        <w:rPr>
          <w:rStyle w:val="Char0"/>
          <w:rtl/>
        </w:rPr>
        <w:t>ی</w:t>
      </w:r>
      <w:r w:rsidRPr="00392055">
        <w:rPr>
          <w:rStyle w:val="Char0"/>
          <w:rtl/>
        </w:rPr>
        <w:t>ا با ارتباط با عوامل د</w:t>
      </w:r>
      <w:r w:rsidR="00DF08BB" w:rsidRPr="00392055">
        <w:rPr>
          <w:rStyle w:val="Char0"/>
          <w:rtl/>
        </w:rPr>
        <w:t>ی</w:t>
      </w:r>
      <w:r w:rsidRPr="00392055">
        <w:rPr>
          <w:rStyle w:val="Char0"/>
          <w:rtl/>
        </w:rPr>
        <w:t>گر در گسترش گسترده</w:t>
      </w:r>
      <w:r w:rsidR="00AC2D37" w:rsidRPr="00392055">
        <w:rPr>
          <w:rStyle w:val="Char0"/>
          <w:rtl/>
        </w:rPr>
        <w:t xml:space="preserve"> </w:t>
      </w:r>
      <w:r w:rsidRPr="00392055">
        <w:rPr>
          <w:rStyle w:val="Char0"/>
          <w:rtl/>
        </w:rPr>
        <w:t>آن نقش</w:t>
      </w:r>
      <w:r w:rsidR="00DF08BB" w:rsidRPr="00392055">
        <w:rPr>
          <w:rStyle w:val="Char0"/>
          <w:rFonts w:hint="cs"/>
          <w:rtl/>
        </w:rPr>
        <w:t>ی</w:t>
      </w:r>
      <w:r w:rsidRPr="00392055">
        <w:rPr>
          <w:rStyle w:val="Char0"/>
          <w:rtl/>
        </w:rPr>
        <w:t xml:space="preserve"> اساس</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 xml:space="preserve">فا </w:t>
      </w:r>
      <w:r w:rsidR="00DF08BB" w:rsidRPr="00392055">
        <w:rPr>
          <w:rStyle w:val="Char0"/>
          <w:rtl/>
        </w:rPr>
        <w:t>ک</w:t>
      </w:r>
      <w:r w:rsidRPr="00392055">
        <w:rPr>
          <w:rStyle w:val="Char0"/>
          <w:rtl/>
        </w:rPr>
        <w:t xml:space="preserve">ردند </w:t>
      </w:r>
      <w:r w:rsidR="00DF08BB" w:rsidRPr="00392055">
        <w:rPr>
          <w:rStyle w:val="Char0"/>
          <w:rtl/>
        </w:rPr>
        <w:t>ک</w:t>
      </w:r>
      <w:r w:rsidRPr="00392055">
        <w:rPr>
          <w:rStyle w:val="Char0"/>
          <w:rtl/>
        </w:rPr>
        <w:t>ه برخ</w:t>
      </w:r>
      <w:r w:rsidR="00DF08BB" w:rsidRPr="00392055">
        <w:rPr>
          <w:rStyle w:val="Char0"/>
          <w:rtl/>
        </w:rPr>
        <w:t>ی</w:t>
      </w:r>
      <w:r w:rsidRPr="00392055">
        <w:rPr>
          <w:rStyle w:val="Char0"/>
          <w:rtl/>
        </w:rPr>
        <w:t xml:space="preserve"> از ا</w:t>
      </w:r>
      <w:r w:rsidR="00DF08BB" w:rsidRPr="00392055">
        <w:rPr>
          <w:rStyle w:val="Char0"/>
          <w:rtl/>
        </w:rPr>
        <w:t>ی</w:t>
      </w:r>
      <w:r w:rsidRPr="00392055">
        <w:rPr>
          <w:rStyle w:val="Char0"/>
          <w:rtl/>
        </w:rPr>
        <w:t>ن عوامل عبارتند از:</w:t>
      </w:r>
    </w:p>
    <w:p w:rsidR="00E11DC7" w:rsidRPr="002478C8" w:rsidRDefault="00E11DC7" w:rsidP="00B9765D">
      <w:pPr>
        <w:pStyle w:val="a8"/>
        <w:rPr>
          <w:rtl/>
        </w:rPr>
      </w:pPr>
      <w:bookmarkStart w:id="76" w:name="_Toc344536326"/>
      <w:bookmarkStart w:id="77" w:name="_Toc344536495"/>
      <w:bookmarkStart w:id="78" w:name="_Toc344842229"/>
      <w:bookmarkStart w:id="79" w:name="_Toc442360906"/>
      <w:r w:rsidRPr="002478C8">
        <w:rPr>
          <w:rtl/>
        </w:rPr>
        <w:t>الف) تعصّب</w:t>
      </w:r>
      <w:bookmarkEnd w:id="76"/>
      <w:bookmarkEnd w:id="77"/>
      <w:bookmarkEnd w:id="78"/>
      <w:bookmarkEnd w:id="79"/>
    </w:p>
    <w:p w:rsidR="00E11DC7" w:rsidRPr="00C64670" w:rsidRDefault="00E11DC7" w:rsidP="00392055">
      <w:pPr>
        <w:spacing w:line="240" w:lineRule="auto"/>
        <w:ind w:firstLine="284"/>
        <w:jc w:val="both"/>
        <w:rPr>
          <w:rStyle w:val="Char0"/>
          <w:rtl/>
        </w:rPr>
      </w:pPr>
      <w:r w:rsidRPr="00392055">
        <w:rPr>
          <w:rStyle w:val="Char0"/>
          <w:rtl/>
        </w:rPr>
        <w:t xml:space="preserve">تعصب نه تنها </w:t>
      </w:r>
      <w:r w:rsidR="00DF08BB" w:rsidRPr="00392055">
        <w:rPr>
          <w:rStyle w:val="Char0"/>
          <w:rtl/>
        </w:rPr>
        <w:t>یکی</w:t>
      </w:r>
      <w:r w:rsidRPr="00392055">
        <w:rPr>
          <w:rStyle w:val="Char0"/>
          <w:rtl/>
        </w:rPr>
        <w:t xml:space="preserve"> از عوامل گسترش تقل</w:t>
      </w:r>
      <w:r w:rsidR="00DF08BB" w:rsidRPr="00392055">
        <w:rPr>
          <w:rStyle w:val="Char0"/>
          <w:rtl/>
        </w:rPr>
        <w:t>ی</w:t>
      </w:r>
      <w:r w:rsidRPr="00392055">
        <w:rPr>
          <w:rStyle w:val="Char0"/>
          <w:rtl/>
        </w:rPr>
        <w:t>د است</w:t>
      </w:r>
      <w:r w:rsidR="00590674"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م</w:t>
      </w:r>
      <w:r w:rsidR="00DF08BB" w:rsidRPr="00392055">
        <w:rPr>
          <w:rStyle w:val="Char0"/>
          <w:rtl/>
        </w:rPr>
        <w:t>ی</w:t>
      </w:r>
      <w:r w:rsidRPr="00392055">
        <w:rPr>
          <w:rStyle w:val="Char0"/>
          <w:rtl/>
        </w:rPr>
        <w:t xml:space="preserve">‌توان آن را به عنوان </w:t>
      </w:r>
      <w:r w:rsidR="00DF08BB" w:rsidRPr="00392055">
        <w:rPr>
          <w:rStyle w:val="Char0"/>
          <w:rtl/>
        </w:rPr>
        <w:t>یکی</w:t>
      </w:r>
      <w:r w:rsidRPr="00392055">
        <w:rPr>
          <w:rStyle w:val="Char0"/>
          <w:rtl/>
        </w:rPr>
        <w:t xml:space="preserve"> از عوامل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تقل</w:t>
      </w:r>
      <w:r w:rsidR="00DF08BB" w:rsidRPr="00392055">
        <w:rPr>
          <w:rStyle w:val="Char0"/>
          <w:rtl/>
        </w:rPr>
        <w:t>ی</w:t>
      </w:r>
      <w:r w:rsidRPr="00392055">
        <w:rPr>
          <w:rStyle w:val="Char0"/>
          <w:rtl/>
        </w:rPr>
        <w:t>د ن</w:t>
      </w:r>
      <w:r w:rsidR="00DF08BB" w:rsidRPr="00392055">
        <w:rPr>
          <w:rStyle w:val="Char0"/>
          <w:rtl/>
        </w:rPr>
        <w:t>ی</w:t>
      </w:r>
      <w:r w:rsidRPr="00392055">
        <w:rPr>
          <w:rStyle w:val="Char0"/>
          <w:rtl/>
        </w:rPr>
        <w:t>ز به حساب آورد</w:t>
      </w:r>
      <w:r w:rsidR="00590674" w:rsidRPr="00392055">
        <w:rPr>
          <w:rStyle w:val="Char0"/>
          <w:rFonts w:hint="cs"/>
          <w:rtl/>
        </w:rPr>
        <w:t>؛</w:t>
      </w:r>
      <w:r w:rsidRPr="00392055">
        <w:rPr>
          <w:rStyle w:val="Char0"/>
          <w:rtl/>
        </w:rPr>
        <w:t xml:space="preserve"> چرا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عوامل در برخ</w:t>
      </w:r>
      <w:r w:rsidR="00DF08BB" w:rsidRPr="00392055">
        <w:rPr>
          <w:rStyle w:val="Char0"/>
          <w:rtl/>
        </w:rPr>
        <w:t>ی</w:t>
      </w:r>
      <w:r w:rsidR="00B9765D" w:rsidRPr="00392055">
        <w:rPr>
          <w:rStyle w:val="Char0"/>
          <w:rtl/>
        </w:rPr>
        <w:t xml:space="preserve"> زمان‌ها </w:t>
      </w:r>
      <w:r w:rsidRPr="00392055">
        <w:rPr>
          <w:rStyle w:val="Char0"/>
          <w:rtl/>
        </w:rPr>
        <w:t>و</w:t>
      </w:r>
      <w:r w:rsidR="00B9765D" w:rsidRPr="00392055">
        <w:rPr>
          <w:rStyle w:val="Char0"/>
          <w:rtl/>
        </w:rPr>
        <w:t xml:space="preserve"> مکان‌ها </w:t>
      </w:r>
      <w:r w:rsidRPr="00392055">
        <w:rPr>
          <w:rStyle w:val="Char0"/>
          <w:rtl/>
        </w:rPr>
        <w:t>به گونه‌ا</w:t>
      </w:r>
      <w:r w:rsidR="00DF08BB" w:rsidRPr="00392055">
        <w:rPr>
          <w:rStyle w:val="Char0"/>
          <w:rtl/>
        </w:rPr>
        <w:t>ی</w:t>
      </w:r>
      <w:r w:rsidRPr="00392055">
        <w:rPr>
          <w:rStyle w:val="Char0"/>
          <w:rtl/>
        </w:rPr>
        <w:t xml:space="preserve"> قو</w:t>
      </w:r>
      <w:r w:rsidR="00DF08BB" w:rsidRPr="00392055">
        <w:rPr>
          <w:rStyle w:val="Char0"/>
          <w:rtl/>
        </w:rPr>
        <w:t>ی</w:t>
      </w:r>
      <w:r w:rsidRPr="00392055">
        <w:rPr>
          <w:rStyle w:val="Char0"/>
          <w:rtl/>
        </w:rPr>
        <w:t xml:space="preserve"> بود </w:t>
      </w:r>
      <w:r w:rsidR="00DF08BB" w:rsidRPr="00392055">
        <w:rPr>
          <w:rStyle w:val="Char0"/>
          <w:rtl/>
        </w:rPr>
        <w:t>ک</w:t>
      </w:r>
      <w:r w:rsidRPr="00392055">
        <w:rPr>
          <w:rStyle w:val="Char0"/>
          <w:rtl/>
        </w:rPr>
        <w:t xml:space="preserve">ه مردم را از راه </w:t>
      </w:r>
      <w:r w:rsidR="00DF08BB" w:rsidRPr="00392055">
        <w:rPr>
          <w:rStyle w:val="Char0"/>
          <w:rtl/>
        </w:rPr>
        <w:t>ک</w:t>
      </w:r>
      <w:r w:rsidRPr="00392055">
        <w:rPr>
          <w:rStyle w:val="Char0"/>
          <w:rtl/>
        </w:rPr>
        <w:t xml:space="preserve">تاب و سنت دور </w:t>
      </w:r>
      <w:r w:rsidR="00DF08BB" w:rsidRPr="00392055">
        <w:rPr>
          <w:rStyle w:val="Char0"/>
          <w:rtl/>
        </w:rPr>
        <w:t>ک</w:t>
      </w:r>
      <w:r w:rsidRPr="00392055">
        <w:rPr>
          <w:rStyle w:val="Char0"/>
          <w:rtl/>
        </w:rPr>
        <w:t>رده است. شو</w:t>
      </w:r>
      <w:r w:rsidR="00DF08BB" w:rsidRPr="00392055">
        <w:rPr>
          <w:rStyle w:val="Char0"/>
          <w:rtl/>
        </w:rPr>
        <w:t>ک</w:t>
      </w:r>
      <w:r w:rsidRPr="00392055">
        <w:rPr>
          <w:rStyle w:val="Char0"/>
          <w:rtl/>
        </w:rPr>
        <w:t>ان</w:t>
      </w:r>
      <w:r w:rsidR="00DF08BB" w:rsidRPr="00392055">
        <w:rPr>
          <w:rStyle w:val="Char0"/>
          <w:rtl/>
        </w:rPr>
        <w:t>ی</w:t>
      </w:r>
      <w:r w:rsidRPr="00392055">
        <w:rPr>
          <w:rStyle w:val="Char0"/>
          <w:rtl/>
        </w:rPr>
        <w:t xml:space="preserve"> در ا</w:t>
      </w:r>
      <w:r w:rsidR="00DF08BB" w:rsidRPr="00392055">
        <w:rPr>
          <w:rStyle w:val="Char0"/>
          <w:rtl/>
        </w:rPr>
        <w:t>ی</w:t>
      </w:r>
      <w:r w:rsidRPr="00392055">
        <w:rPr>
          <w:rStyle w:val="Char0"/>
          <w:rtl/>
        </w:rPr>
        <w:t>ن باره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د: </w:t>
      </w:r>
      <w:r w:rsidR="00DF08BB" w:rsidRPr="00392055">
        <w:rPr>
          <w:rStyle w:val="Char0"/>
          <w:rtl/>
        </w:rPr>
        <w:t>یکی</w:t>
      </w:r>
      <w:r w:rsidRPr="00392055">
        <w:rPr>
          <w:rStyle w:val="Char0"/>
          <w:rtl/>
        </w:rPr>
        <w:t xml:space="preserve"> از اسباب مقتض</w:t>
      </w:r>
      <w:r w:rsidR="00DF08BB" w:rsidRPr="00392055">
        <w:rPr>
          <w:rStyle w:val="Char0"/>
          <w:rtl/>
        </w:rPr>
        <w:t>ی</w:t>
      </w:r>
      <w:r w:rsidRPr="00392055">
        <w:rPr>
          <w:rStyle w:val="Char0"/>
          <w:rtl/>
        </w:rPr>
        <w:t xml:space="preserve"> تعصب</w:t>
      </w:r>
      <w:r w:rsidR="00590674"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بعض</w:t>
      </w:r>
      <w:r w:rsidR="00DF08BB" w:rsidRPr="00392055">
        <w:rPr>
          <w:rStyle w:val="Char0"/>
          <w:rtl/>
        </w:rPr>
        <w:t>ی</w:t>
      </w:r>
      <w:r w:rsidRPr="00392055">
        <w:rPr>
          <w:rStyle w:val="Char0"/>
          <w:rtl/>
        </w:rPr>
        <w:t xml:space="preserve"> از مردم از صاحبان رأ</w:t>
      </w:r>
      <w:r w:rsidR="00DF08BB" w:rsidRPr="00392055">
        <w:rPr>
          <w:rStyle w:val="Char0"/>
          <w:rtl/>
        </w:rPr>
        <w:t>ی</w:t>
      </w:r>
      <w:r w:rsidRPr="00392055">
        <w:rPr>
          <w:rStyle w:val="Char0"/>
          <w:rtl/>
        </w:rPr>
        <w:t xml:space="preserve"> و نظر پ</w:t>
      </w:r>
      <w:r w:rsidR="00DF08BB" w:rsidRPr="00392055">
        <w:rPr>
          <w:rStyle w:val="Char0"/>
          <w:rtl/>
        </w:rPr>
        <w:t>ی</w:t>
      </w:r>
      <w:r w:rsidRPr="00392055">
        <w:rPr>
          <w:rStyle w:val="Char0"/>
          <w:rtl/>
        </w:rPr>
        <w:t>ش</w:t>
      </w:r>
      <w:r w:rsidR="00DF08BB" w:rsidRPr="00392055">
        <w:rPr>
          <w:rStyle w:val="Char0"/>
          <w:rtl/>
        </w:rPr>
        <w:t>ی</w:t>
      </w:r>
      <w:r w:rsidRPr="00392055">
        <w:rPr>
          <w:rStyle w:val="Char0"/>
          <w:rtl/>
        </w:rPr>
        <w:t>ن خود، تبع</w:t>
      </w:r>
      <w:r w:rsidR="00DF08BB" w:rsidRPr="00392055">
        <w:rPr>
          <w:rStyle w:val="Char0"/>
          <w:rtl/>
        </w:rPr>
        <w:t>ی</w:t>
      </w:r>
      <w:r w:rsidRPr="00392055">
        <w:rPr>
          <w:rStyle w:val="Char0"/>
          <w:rtl/>
        </w:rPr>
        <w:t>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 سخن مطابق آراء آنان م</w:t>
      </w:r>
      <w:r w:rsidR="00DF08BB" w:rsidRPr="00392055">
        <w:rPr>
          <w:rStyle w:val="Char0"/>
          <w:rtl/>
        </w:rPr>
        <w:t>ی</w:t>
      </w:r>
      <w:r w:rsidRPr="00392055">
        <w:rPr>
          <w:rStyle w:val="Char0"/>
          <w:rtl/>
        </w:rPr>
        <w:t>‌نما</w:t>
      </w:r>
      <w:r w:rsidR="00DF08BB" w:rsidRPr="00392055">
        <w:rPr>
          <w:rStyle w:val="Char0"/>
          <w:rtl/>
        </w:rPr>
        <w:t>ی</w:t>
      </w:r>
      <w:r w:rsidRPr="00392055">
        <w:rPr>
          <w:rStyle w:val="Char0"/>
          <w:rtl/>
        </w:rPr>
        <w:t xml:space="preserve">ند، هرچند </w:t>
      </w:r>
      <w:r w:rsidR="00DF08BB" w:rsidRPr="00392055">
        <w:rPr>
          <w:rStyle w:val="Char0"/>
          <w:rtl/>
        </w:rPr>
        <w:t>ک</w:t>
      </w:r>
      <w:r w:rsidRPr="00392055">
        <w:rPr>
          <w:rStyle w:val="Char0"/>
          <w:rtl/>
        </w:rPr>
        <w:t xml:space="preserve">ه بدانند خطا است و </w:t>
      </w:r>
      <w:r w:rsidR="00DF08BB" w:rsidRPr="00392055">
        <w:rPr>
          <w:rStyle w:val="Char0"/>
          <w:rtl/>
        </w:rPr>
        <w:t>ک</w:t>
      </w:r>
      <w:r w:rsidRPr="00392055">
        <w:rPr>
          <w:rStyle w:val="Char0"/>
          <w:rtl/>
        </w:rPr>
        <w:t>متر</w:t>
      </w:r>
      <w:r w:rsidR="00DF08BB" w:rsidRPr="00392055">
        <w:rPr>
          <w:rStyle w:val="Char0"/>
          <w:rtl/>
        </w:rPr>
        <w:t>ی</w:t>
      </w:r>
      <w:r w:rsidRPr="00392055">
        <w:rPr>
          <w:rStyle w:val="Char0"/>
          <w:rtl/>
        </w:rPr>
        <w:t>ن حالت</w:t>
      </w:r>
      <w:r w:rsidR="006765A1"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آن را صح</w:t>
      </w:r>
      <w:r w:rsidR="00DF08BB" w:rsidRPr="00392055">
        <w:rPr>
          <w:rStyle w:val="Char0"/>
          <w:rtl/>
        </w:rPr>
        <w:t>ی</w:t>
      </w:r>
      <w:r w:rsidRPr="00392055">
        <w:rPr>
          <w:rStyle w:val="Char0"/>
          <w:rtl/>
        </w:rPr>
        <w:t>ح م</w:t>
      </w:r>
      <w:r w:rsidR="00DF08BB" w:rsidRPr="00392055">
        <w:rPr>
          <w:rStyle w:val="Char0"/>
          <w:rtl/>
        </w:rPr>
        <w:t>ی</w:t>
      </w:r>
      <w:r w:rsidRPr="00392055">
        <w:rPr>
          <w:rStyle w:val="Char0"/>
          <w:rtl/>
        </w:rPr>
        <w:t>‌پندارند</w:t>
      </w:r>
      <w:r w:rsidR="006765A1" w:rsidRPr="00392055">
        <w:rPr>
          <w:rStyle w:val="Char0"/>
          <w:rFonts w:hint="cs"/>
          <w:rtl/>
        </w:rPr>
        <w:t>،</w:t>
      </w:r>
      <w:r w:rsidRPr="00392055">
        <w:rPr>
          <w:rStyle w:val="Char0"/>
          <w:rtl/>
        </w:rPr>
        <w:t xml:space="preserve"> حت</w:t>
      </w:r>
      <w:r w:rsidR="00DF08BB" w:rsidRPr="00392055">
        <w:rPr>
          <w:rStyle w:val="Char0"/>
          <w:rtl/>
        </w:rPr>
        <w:t>ی</w:t>
      </w:r>
      <w:r w:rsidRPr="00392055">
        <w:rPr>
          <w:rStyle w:val="Char0"/>
          <w:rtl/>
        </w:rPr>
        <w:t xml:space="preserve"> </w:t>
      </w:r>
      <w:r w:rsidR="006765A1" w:rsidRPr="00392055">
        <w:rPr>
          <w:rStyle w:val="Char0"/>
          <w:rFonts w:hint="cs"/>
          <w:rtl/>
        </w:rPr>
        <w:t xml:space="preserve">اگر </w:t>
      </w:r>
      <w:r w:rsidRPr="00392055">
        <w:rPr>
          <w:rStyle w:val="Char0"/>
          <w:rtl/>
        </w:rPr>
        <w:t>بدان عمل ن</w:t>
      </w:r>
      <w:r w:rsidR="00DF08BB" w:rsidRPr="00392055">
        <w:rPr>
          <w:rStyle w:val="Char0"/>
          <w:rtl/>
        </w:rPr>
        <w:t>ک</w:t>
      </w:r>
      <w:r w:rsidRPr="00392055">
        <w:rPr>
          <w:rStyle w:val="Char0"/>
          <w:rtl/>
        </w:rPr>
        <w:t>نند و برا</w:t>
      </w:r>
      <w:r w:rsidR="00DF08BB" w:rsidRPr="00392055">
        <w:rPr>
          <w:rStyle w:val="Char0"/>
          <w:rtl/>
        </w:rPr>
        <w:t>ی</w:t>
      </w:r>
      <w:r w:rsidRPr="00392055">
        <w:rPr>
          <w:rStyle w:val="Char0"/>
          <w:rtl/>
        </w:rPr>
        <w:t xml:space="preserve"> آن و تقو</w:t>
      </w:r>
      <w:r w:rsidR="00DF08BB" w:rsidRPr="00392055">
        <w:rPr>
          <w:rStyle w:val="Char0"/>
          <w:rtl/>
        </w:rPr>
        <w:t>ی</w:t>
      </w:r>
      <w:r w:rsidRPr="00392055">
        <w:rPr>
          <w:rStyle w:val="Char0"/>
          <w:rtl/>
        </w:rPr>
        <w:t>تش</w:t>
      </w:r>
      <w:r w:rsidR="006765A1" w:rsidRPr="00392055">
        <w:rPr>
          <w:rStyle w:val="Char0"/>
          <w:rFonts w:hint="cs"/>
          <w:rtl/>
        </w:rPr>
        <w:t>،</w:t>
      </w:r>
      <w:r w:rsidRPr="00392055">
        <w:rPr>
          <w:rStyle w:val="Char0"/>
          <w:rtl/>
        </w:rPr>
        <w:t xml:space="preserve"> دل</w:t>
      </w:r>
      <w:r w:rsidR="00DF08BB" w:rsidRPr="00392055">
        <w:rPr>
          <w:rStyle w:val="Char0"/>
          <w:rtl/>
        </w:rPr>
        <w:t>ی</w:t>
      </w:r>
      <w:r w:rsidRPr="00392055">
        <w:rPr>
          <w:rStyle w:val="Char0"/>
          <w:rtl/>
        </w:rPr>
        <w:t>ل و برهان و تأو</w:t>
      </w:r>
      <w:r w:rsidR="00DF08BB" w:rsidRPr="00392055">
        <w:rPr>
          <w:rStyle w:val="Char0"/>
          <w:rtl/>
        </w:rPr>
        <w:t>ی</w:t>
      </w:r>
      <w:r w:rsidRPr="00392055">
        <w:rPr>
          <w:rStyle w:val="Char0"/>
          <w:rtl/>
        </w:rPr>
        <w:t>ل م</w:t>
      </w:r>
      <w:r w:rsidR="00DF08BB" w:rsidRPr="00392055">
        <w:rPr>
          <w:rStyle w:val="Char0"/>
          <w:rtl/>
        </w:rPr>
        <w:t>ی</w:t>
      </w:r>
      <w:r w:rsidRPr="00392055">
        <w:rPr>
          <w:rStyle w:val="Char0"/>
          <w:rtl/>
        </w:rPr>
        <w:t xml:space="preserve">‌طلبند هرچند </w:t>
      </w:r>
      <w:r w:rsidR="00DF08BB" w:rsidRPr="00392055">
        <w:rPr>
          <w:rStyle w:val="Char0"/>
          <w:rtl/>
        </w:rPr>
        <w:t>ک</w:t>
      </w:r>
      <w:r w:rsidRPr="00392055">
        <w:rPr>
          <w:rStyle w:val="Char0"/>
          <w:rtl/>
        </w:rPr>
        <w:t>ه دل</w:t>
      </w:r>
      <w:r w:rsidR="00DF08BB" w:rsidRPr="00392055">
        <w:rPr>
          <w:rStyle w:val="Char0"/>
          <w:rtl/>
        </w:rPr>
        <w:t>ی</w:t>
      </w:r>
      <w:r w:rsidRPr="00392055">
        <w:rPr>
          <w:rStyle w:val="Char0"/>
          <w:rtl/>
        </w:rPr>
        <w:t>ل آن، ضع</w:t>
      </w:r>
      <w:r w:rsidR="00DF08BB" w:rsidRPr="00392055">
        <w:rPr>
          <w:rStyle w:val="Char0"/>
          <w:rtl/>
        </w:rPr>
        <w:t>ی</w:t>
      </w:r>
      <w:r w:rsidRPr="00392055">
        <w:rPr>
          <w:rStyle w:val="Char0"/>
          <w:rtl/>
        </w:rPr>
        <w:t>ف و مطرود باشد و برا</w:t>
      </w:r>
      <w:r w:rsidR="00DF08BB" w:rsidRPr="00392055">
        <w:rPr>
          <w:rStyle w:val="Char0"/>
          <w:rtl/>
        </w:rPr>
        <w:t>ی</w:t>
      </w:r>
      <w:r w:rsidRPr="00392055">
        <w:rPr>
          <w:rStyle w:val="Char0"/>
          <w:rtl/>
        </w:rPr>
        <w:t xml:space="preserve"> مقلّد در ا</w:t>
      </w:r>
      <w:r w:rsidR="00DF08BB" w:rsidRPr="00392055">
        <w:rPr>
          <w:rStyle w:val="Char0"/>
          <w:rtl/>
        </w:rPr>
        <w:t>ی</w:t>
      </w:r>
      <w:r w:rsidRPr="00392055">
        <w:rPr>
          <w:rStyle w:val="Char0"/>
          <w:rtl/>
        </w:rPr>
        <w:t>ن عمل</w:t>
      </w:r>
      <w:r w:rsidR="006765A1" w:rsidRPr="00392055">
        <w:rPr>
          <w:rStyle w:val="Char0"/>
          <w:rFonts w:hint="cs"/>
          <w:rtl/>
        </w:rPr>
        <w:t>،</w:t>
      </w:r>
      <w:r w:rsidRPr="00392055">
        <w:rPr>
          <w:rStyle w:val="Char0"/>
          <w:rtl/>
        </w:rPr>
        <w:t xml:space="preserve"> ه</w:t>
      </w:r>
      <w:r w:rsidR="00DF08BB" w:rsidRPr="00392055">
        <w:rPr>
          <w:rStyle w:val="Char0"/>
          <w:rtl/>
        </w:rPr>
        <w:t>ی</w:t>
      </w:r>
      <w:r w:rsidRPr="00392055">
        <w:rPr>
          <w:rStyle w:val="Char0"/>
          <w:rtl/>
        </w:rPr>
        <w:t>چ بهره و فائده‌ا</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ست جز آن</w:t>
      </w:r>
      <w:r w:rsidR="00DF08BB" w:rsidRPr="00392055">
        <w:rPr>
          <w:rStyle w:val="Char0"/>
          <w:rtl/>
        </w:rPr>
        <w:t>ک</w:t>
      </w:r>
      <w:r w:rsidRPr="00392055">
        <w:rPr>
          <w:rStyle w:val="Char0"/>
          <w:rtl/>
        </w:rPr>
        <w:t>ه به آن شخص معروف مباهات م</w:t>
      </w:r>
      <w:r w:rsidR="00DF08BB" w:rsidRPr="00392055">
        <w:rPr>
          <w:rStyle w:val="Char0"/>
          <w:rtl/>
        </w:rPr>
        <w:t>ی</w:t>
      </w:r>
      <w:r w:rsidRPr="00392055">
        <w:rPr>
          <w:rStyle w:val="Char0"/>
          <w:rtl/>
        </w:rPr>
        <w:t>‌ورزد.</w:t>
      </w:r>
      <w:r w:rsidRPr="006933B2">
        <w:rPr>
          <w:rStyle w:val="FootnoteReference"/>
          <w:rFonts w:cs="IRNazli"/>
          <w:sz w:val="32"/>
          <w:rtl/>
        </w:rPr>
        <w:t>(</w:t>
      </w:r>
      <w:r w:rsidRPr="006933B2">
        <w:rPr>
          <w:rStyle w:val="FootnoteReference"/>
          <w:rFonts w:cs="IRNazli"/>
          <w:sz w:val="32"/>
          <w:rtl/>
        </w:rPr>
        <w:footnoteReference w:id="33"/>
      </w:r>
      <w:r w:rsidRPr="006933B2">
        <w:rPr>
          <w:rStyle w:val="FootnoteReference"/>
          <w:rFonts w:cs="IRNazli"/>
          <w:sz w:val="32"/>
          <w:rtl/>
        </w:rPr>
        <w:t>)</w:t>
      </w:r>
      <w:r w:rsidRPr="00392055">
        <w:rPr>
          <w:rStyle w:val="Char0"/>
          <w:rtl/>
        </w:rPr>
        <w:t xml:space="preserve"> ب</w:t>
      </w:r>
      <w:r w:rsidR="008642B1" w:rsidRPr="00392055">
        <w:rPr>
          <w:rStyle w:val="Char0"/>
          <w:rFonts w:hint="cs"/>
          <w:rtl/>
        </w:rPr>
        <w:t xml:space="preserve">ه </w:t>
      </w:r>
      <w:r w:rsidRPr="00392055">
        <w:rPr>
          <w:rStyle w:val="Char0"/>
          <w:rtl/>
        </w:rPr>
        <w:t>گونه‌ا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w:t>
      </w:r>
      <w:r w:rsidR="006765A1" w:rsidRPr="00392055">
        <w:rPr>
          <w:rStyle w:val="Char0"/>
          <w:rtl/>
        </w:rPr>
        <w:t xml:space="preserve">ابوالحسن </w:t>
      </w:r>
      <w:r w:rsidR="00DF08BB" w:rsidRPr="00392055">
        <w:rPr>
          <w:rStyle w:val="Char0"/>
          <w:rtl/>
        </w:rPr>
        <w:t>ک</w:t>
      </w:r>
      <w:r w:rsidR="006765A1" w:rsidRPr="00392055">
        <w:rPr>
          <w:rStyle w:val="Char0"/>
          <w:rtl/>
        </w:rPr>
        <w:t>رخ</w:t>
      </w:r>
      <w:r w:rsidR="00DF08BB" w:rsidRPr="00392055">
        <w:rPr>
          <w:rStyle w:val="Char0"/>
          <w:rtl/>
        </w:rPr>
        <w:t>ی</w:t>
      </w:r>
      <w:r w:rsidR="006765A1" w:rsidRPr="00392055">
        <w:rPr>
          <w:rStyle w:val="Char0"/>
          <w:rtl/>
        </w:rPr>
        <w:t xml:space="preserve"> </w:t>
      </w:r>
      <w:r w:rsidR="00DF08BB" w:rsidRPr="00392055">
        <w:rPr>
          <w:rStyle w:val="Char0"/>
          <w:rtl/>
        </w:rPr>
        <w:t>یکی</w:t>
      </w:r>
      <w:r w:rsidRPr="00392055">
        <w:rPr>
          <w:rStyle w:val="Char0"/>
          <w:rtl/>
        </w:rPr>
        <w:t xml:space="preserve"> از علما</w:t>
      </w:r>
      <w:r w:rsidR="00DF08BB" w:rsidRPr="00392055">
        <w:rPr>
          <w:rStyle w:val="Char0"/>
          <w:rtl/>
        </w:rPr>
        <w:t>ی</w:t>
      </w:r>
      <w:r w:rsidRPr="00392055">
        <w:rPr>
          <w:rStyle w:val="Char0"/>
          <w:rtl/>
        </w:rPr>
        <w:t xml:space="preserve"> حنف</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هر آ</w:t>
      </w:r>
      <w:r w:rsidR="00DF08BB" w:rsidRPr="00392055">
        <w:rPr>
          <w:rStyle w:val="Char0"/>
          <w:rtl/>
        </w:rPr>
        <w:t>ی</w:t>
      </w:r>
      <w:r w:rsidRPr="00392055">
        <w:rPr>
          <w:rStyle w:val="Char0"/>
          <w:rtl/>
        </w:rPr>
        <w:t xml:space="preserve">ه </w:t>
      </w:r>
      <w:r w:rsidR="00DF08BB" w:rsidRPr="00392055">
        <w:rPr>
          <w:rStyle w:val="Char0"/>
          <w:rtl/>
        </w:rPr>
        <w:t>ی</w:t>
      </w:r>
      <w:r w:rsidRPr="00392055">
        <w:rPr>
          <w:rStyle w:val="Char0"/>
          <w:rtl/>
        </w:rPr>
        <w:t>ا حد</w:t>
      </w:r>
      <w:r w:rsidR="00DF08BB" w:rsidRPr="00392055">
        <w:rPr>
          <w:rStyle w:val="Char0"/>
          <w:rtl/>
        </w:rPr>
        <w:t>ی</w:t>
      </w:r>
      <w:r w:rsidRPr="00392055">
        <w:rPr>
          <w:rStyle w:val="Char0"/>
          <w:rtl/>
        </w:rPr>
        <w:t>ث</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مخالف اصحاب ما باشد، آن تأو</w:t>
      </w:r>
      <w:r w:rsidR="00DF08BB" w:rsidRPr="00392055">
        <w:rPr>
          <w:rStyle w:val="Char0"/>
          <w:rtl/>
        </w:rPr>
        <w:t>ی</w:t>
      </w:r>
      <w:r w:rsidRPr="00392055">
        <w:rPr>
          <w:rStyle w:val="Char0"/>
          <w:rtl/>
        </w:rPr>
        <w:t xml:space="preserve">ل </w:t>
      </w:r>
      <w:r w:rsidR="00DF08BB" w:rsidRPr="00392055">
        <w:rPr>
          <w:rStyle w:val="Char0"/>
          <w:rtl/>
        </w:rPr>
        <w:t>ی</w:t>
      </w:r>
      <w:r w:rsidRPr="00392055">
        <w:rPr>
          <w:rStyle w:val="Char0"/>
          <w:rtl/>
        </w:rPr>
        <w:t xml:space="preserve">افته است </w:t>
      </w:r>
      <w:r w:rsidR="00DF08BB" w:rsidRPr="00392055">
        <w:rPr>
          <w:rStyle w:val="Char0"/>
          <w:rtl/>
        </w:rPr>
        <w:t>ی</w:t>
      </w:r>
      <w:r w:rsidRPr="00392055">
        <w:rPr>
          <w:rStyle w:val="Char0"/>
          <w:rtl/>
        </w:rPr>
        <w:t>ا منسوخ.</w:t>
      </w:r>
      <w:r w:rsidRPr="006933B2">
        <w:rPr>
          <w:rStyle w:val="FootnoteReference"/>
          <w:rFonts w:cs="IRNazli"/>
          <w:sz w:val="32"/>
          <w:rtl/>
        </w:rPr>
        <w:t>(</w:t>
      </w:r>
      <w:r w:rsidRPr="006933B2">
        <w:rPr>
          <w:rStyle w:val="FootnoteReference"/>
          <w:rFonts w:cs="IRNazli"/>
          <w:sz w:val="32"/>
          <w:rtl/>
        </w:rPr>
        <w:footnoteReference w:id="34"/>
      </w:r>
      <w:r w:rsidRPr="006933B2">
        <w:rPr>
          <w:rStyle w:val="FootnoteReference"/>
          <w:rFonts w:cs="IRNazli"/>
          <w:sz w:val="32"/>
          <w:rtl/>
        </w:rPr>
        <w:t>)</w:t>
      </w:r>
      <w:r w:rsidR="00AD0AE4">
        <w:rPr>
          <w:rFonts w:cs="B Badr" w:hint="cs"/>
          <w:sz w:val="32"/>
          <w:szCs w:val="32"/>
          <w:rtl/>
        </w:rPr>
        <w:t xml:space="preserve"> </w:t>
      </w:r>
      <w:r w:rsidR="00AD0AE4" w:rsidRPr="00C64670">
        <w:rPr>
          <w:rStyle w:val="Char0"/>
          <w:rFonts w:hint="cs"/>
          <w:rtl/>
        </w:rPr>
        <w:t>البته باید توجه داشت که</w:t>
      </w:r>
      <w:r w:rsidR="00A73650">
        <w:rPr>
          <w:rStyle w:val="Char0"/>
          <w:rFonts w:hint="cs"/>
          <w:rtl/>
        </w:rPr>
        <w:t xml:space="preserve"> تعصب‌های </w:t>
      </w:r>
      <w:r w:rsidR="003D0470" w:rsidRPr="00C64670">
        <w:rPr>
          <w:rStyle w:val="Char0"/>
          <w:rFonts w:hint="cs"/>
          <w:rtl/>
        </w:rPr>
        <w:t xml:space="preserve">نابجا از </w:t>
      </w:r>
      <w:r w:rsidR="00AD0AE4" w:rsidRPr="00C64670">
        <w:rPr>
          <w:rStyle w:val="Char0"/>
          <w:rFonts w:hint="cs"/>
          <w:rtl/>
        </w:rPr>
        <w:t>برخی از مقلدین</w:t>
      </w:r>
      <w:r w:rsidR="003D0470" w:rsidRPr="00C64670">
        <w:rPr>
          <w:rStyle w:val="Char0"/>
          <w:rFonts w:hint="cs"/>
          <w:rtl/>
        </w:rPr>
        <w:t>ی سر می</w:t>
      </w:r>
      <w:r w:rsidR="003D0470" w:rsidRPr="00C64670">
        <w:rPr>
          <w:rStyle w:val="Char0"/>
          <w:rFonts w:hint="cs"/>
          <w:rtl/>
        </w:rPr>
        <w:softHyphen/>
        <w:t>زند که تفکر و رویکرد امام خود و شاگردان اندیشمند وی را در نیافته</w:t>
      </w:r>
      <w:r w:rsidR="003D0470" w:rsidRPr="00C64670">
        <w:rPr>
          <w:rStyle w:val="Char0"/>
          <w:rFonts w:hint="cs"/>
          <w:rtl/>
        </w:rPr>
        <w:softHyphen/>
        <w:t xml:space="preserve">اند ولی با این وصف </w:t>
      </w:r>
      <w:r w:rsidRPr="00C64670">
        <w:rPr>
          <w:rStyle w:val="Char0"/>
          <w:rtl/>
        </w:rPr>
        <w:t>ا</w:t>
      </w:r>
      <w:r w:rsidR="00DF08BB">
        <w:rPr>
          <w:rStyle w:val="Char0"/>
          <w:rtl/>
        </w:rPr>
        <w:t>ی</w:t>
      </w:r>
      <w:r w:rsidRPr="00C64670">
        <w:rPr>
          <w:rStyle w:val="Char0"/>
          <w:rtl/>
        </w:rPr>
        <w:t>ن</w:t>
      </w:r>
      <w:r w:rsidR="00A73650">
        <w:rPr>
          <w:rStyle w:val="Char0"/>
          <w:rtl/>
        </w:rPr>
        <w:t xml:space="preserve"> تعصب‌های </w:t>
      </w:r>
      <w:r w:rsidR="003D0470" w:rsidRPr="00C64670">
        <w:rPr>
          <w:rStyle w:val="Char0"/>
          <w:rFonts w:hint="cs"/>
          <w:rtl/>
        </w:rPr>
        <w:t>نابجا</w:t>
      </w:r>
      <w:r w:rsidRPr="00C64670">
        <w:rPr>
          <w:rStyle w:val="Char0"/>
          <w:rtl/>
        </w:rPr>
        <w:t xml:space="preserve"> </w:t>
      </w:r>
      <w:r w:rsidR="006765A1" w:rsidRPr="00C64670">
        <w:rPr>
          <w:rStyle w:val="Char0"/>
          <w:rFonts w:hint="cs"/>
          <w:rtl/>
        </w:rPr>
        <w:t xml:space="preserve">علاوه بر آنکه </w:t>
      </w:r>
      <w:r w:rsidRPr="00C64670">
        <w:rPr>
          <w:rStyle w:val="Char0"/>
          <w:rtl/>
        </w:rPr>
        <w:t>مذموم و حرام است</w:t>
      </w:r>
      <w:r w:rsidR="006765A1" w:rsidRPr="00C64670">
        <w:rPr>
          <w:rStyle w:val="Char0"/>
          <w:rFonts w:hint="cs"/>
          <w:rtl/>
        </w:rPr>
        <w:t>،</w:t>
      </w:r>
      <w:r w:rsidRPr="00C64670">
        <w:rPr>
          <w:rStyle w:val="Char0"/>
          <w:rtl/>
        </w:rPr>
        <w:t xml:space="preserve"> عامل</w:t>
      </w:r>
      <w:r w:rsidR="00DF08BB">
        <w:rPr>
          <w:rStyle w:val="Char0"/>
          <w:rtl/>
        </w:rPr>
        <w:t>ی</w:t>
      </w:r>
      <w:r w:rsidRPr="00C64670">
        <w:rPr>
          <w:rStyle w:val="Char0"/>
          <w:rtl/>
        </w:rPr>
        <w:t xml:space="preserve"> در گسترش تقل</w:t>
      </w:r>
      <w:r w:rsidR="00DF08BB">
        <w:rPr>
          <w:rStyle w:val="Char0"/>
          <w:rtl/>
        </w:rPr>
        <w:t>ی</w:t>
      </w:r>
      <w:r w:rsidRPr="00C64670">
        <w:rPr>
          <w:rStyle w:val="Char0"/>
          <w:rtl/>
        </w:rPr>
        <w:t>د و دور</w:t>
      </w:r>
      <w:r w:rsidR="00DF08BB">
        <w:rPr>
          <w:rStyle w:val="Char0"/>
          <w:rtl/>
        </w:rPr>
        <w:t>ی</w:t>
      </w:r>
      <w:r w:rsidRPr="00C64670">
        <w:rPr>
          <w:rStyle w:val="Char0"/>
          <w:rtl/>
        </w:rPr>
        <w:t xml:space="preserve"> از قرآن و سنت </w:t>
      </w:r>
      <w:r w:rsidR="006765A1" w:rsidRPr="00C64670">
        <w:rPr>
          <w:rStyle w:val="Char0"/>
          <w:rFonts w:hint="cs"/>
          <w:rtl/>
        </w:rPr>
        <w:t>ن</w:t>
      </w:r>
      <w:r w:rsidR="00DF08BB">
        <w:rPr>
          <w:rStyle w:val="Char0"/>
          <w:rFonts w:hint="cs"/>
          <w:rtl/>
        </w:rPr>
        <w:t>ی</w:t>
      </w:r>
      <w:r w:rsidR="006765A1" w:rsidRPr="00C64670">
        <w:rPr>
          <w:rStyle w:val="Char0"/>
          <w:rFonts w:hint="cs"/>
          <w:rtl/>
        </w:rPr>
        <w:t xml:space="preserve">ز </w:t>
      </w:r>
      <w:r w:rsidRPr="00C64670">
        <w:rPr>
          <w:rStyle w:val="Char0"/>
          <w:rtl/>
        </w:rPr>
        <w:t>شده است. عزالد</w:t>
      </w:r>
      <w:r w:rsidR="00DF08BB">
        <w:rPr>
          <w:rStyle w:val="Char0"/>
          <w:rtl/>
        </w:rPr>
        <w:t>ی</w:t>
      </w:r>
      <w:r w:rsidRPr="00C64670">
        <w:rPr>
          <w:rStyle w:val="Char0"/>
          <w:rtl/>
        </w:rPr>
        <w:t>ن بن عبدالسلام</w:t>
      </w:r>
      <w:r w:rsidR="00183994" w:rsidRPr="00C64670">
        <w:rPr>
          <w:rStyle w:val="Char0"/>
          <w:rFonts w:hint="cs"/>
          <w:rtl/>
        </w:rPr>
        <w:t xml:space="preserve"> </w:t>
      </w:r>
      <w:r w:rsidRPr="00C64670">
        <w:rPr>
          <w:rStyle w:val="Char0"/>
          <w:rtl/>
        </w:rPr>
        <w:t>در قواعدش ا</w:t>
      </w:r>
      <w:r w:rsidR="00DF08BB">
        <w:rPr>
          <w:rStyle w:val="Char0"/>
          <w:rtl/>
        </w:rPr>
        <w:t>ی</w:t>
      </w:r>
      <w:r w:rsidRPr="00C64670">
        <w:rPr>
          <w:rStyle w:val="Char0"/>
          <w:rtl/>
        </w:rPr>
        <w:t>ن</w:t>
      </w:r>
      <w:r w:rsidR="004B2099" w:rsidRPr="002478C8">
        <w:rPr>
          <w:rFonts w:cs="Lotus"/>
          <w:w w:val="10"/>
        </w:rPr>
        <w:t>‌</w:t>
      </w:r>
      <w:r w:rsidRPr="00C64670">
        <w:rPr>
          <w:rStyle w:val="Char0"/>
          <w:rtl/>
        </w:rPr>
        <w:t>گونه احوال متعصب</w:t>
      </w:r>
      <w:r w:rsidR="00DF08BB">
        <w:rPr>
          <w:rStyle w:val="Char0"/>
          <w:rtl/>
        </w:rPr>
        <w:t>ی</w:t>
      </w:r>
      <w:r w:rsidRPr="00C64670">
        <w:rPr>
          <w:rStyle w:val="Char0"/>
          <w:rtl/>
        </w:rPr>
        <w:t>ن را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ند: «جا</w:t>
      </w:r>
      <w:r w:rsidR="00DF08BB">
        <w:rPr>
          <w:rStyle w:val="Char0"/>
          <w:rtl/>
        </w:rPr>
        <w:t>ی</w:t>
      </w:r>
      <w:r w:rsidRPr="00C64670">
        <w:rPr>
          <w:rStyle w:val="Char0"/>
          <w:rtl/>
        </w:rPr>
        <w:t xml:space="preserve"> بس</w:t>
      </w:r>
      <w:r w:rsidR="00DF08BB">
        <w:rPr>
          <w:rStyle w:val="Char0"/>
          <w:rtl/>
        </w:rPr>
        <w:t>ی</w:t>
      </w:r>
      <w:r w:rsidRPr="00C64670">
        <w:rPr>
          <w:rStyle w:val="Char0"/>
          <w:rtl/>
        </w:rPr>
        <w:t xml:space="preserve">ار تعجب است </w:t>
      </w:r>
      <w:r w:rsidR="00DF08BB">
        <w:rPr>
          <w:rStyle w:val="Char0"/>
          <w:rtl/>
        </w:rPr>
        <w:t>ک</w:t>
      </w:r>
      <w:r w:rsidRPr="00C64670">
        <w:rPr>
          <w:rStyle w:val="Char0"/>
          <w:rtl/>
        </w:rPr>
        <w:t xml:space="preserve">ه مقلّد بر </w:t>
      </w:r>
      <w:r w:rsidR="00AD0AE4" w:rsidRPr="00C64670">
        <w:rPr>
          <w:rStyle w:val="Char0"/>
          <w:rFonts w:hint="cs"/>
          <w:rtl/>
        </w:rPr>
        <w:t>(</w:t>
      </w:r>
      <w:r w:rsidRPr="00C64670">
        <w:rPr>
          <w:rStyle w:val="Char0"/>
          <w:rtl/>
        </w:rPr>
        <w:t xml:space="preserve">ضعف </w:t>
      </w:r>
      <w:r w:rsidR="00DF08BB">
        <w:rPr>
          <w:rStyle w:val="Char0"/>
          <w:rtl/>
        </w:rPr>
        <w:t>ی</w:t>
      </w:r>
      <w:r w:rsidRPr="00C64670">
        <w:rPr>
          <w:rStyle w:val="Char0"/>
          <w:rtl/>
        </w:rPr>
        <w:t>ا نادرست بودن</w:t>
      </w:r>
      <w:r w:rsidR="00AD0AE4" w:rsidRPr="00C64670">
        <w:rPr>
          <w:rStyle w:val="Char0"/>
          <w:rFonts w:hint="cs"/>
          <w:rtl/>
        </w:rPr>
        <w:t>)</w:t>
      </w:r>
      <w:r w:rsidRPr="00C64670">
        <w:rPr>
          <w:rStyle w:val="Char0"/>
          <w:rtl/>
        </w:rPr>
        <w:t xml:space="preserve"> سخن و استدلال امامش واقف است و با ا</w:t>
      </w:r>
      <w:r w:rsidR="00DF08BB">
        <w:rPr>
          <w:rStyle w:val="Char0"/>
          <w:rtl/>
        </w:rPr>
        <w:t>ی</w:t>
      </w:r>
      <w:r w:rsidRPr="00C64670">
        <w:rPr>
          <w:rStyle w:val="Char0"/>
          <w:rtl/>
        </w:rPr>
        <w:t>ن حال از او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ند. مثل ا</w:t>
      </w:r>
      <w:r w:rsidR="00DF08BB">
        <w:rPr>
          <w:rStyle w:val="Char0"/>
          <w:rtl/>
        </w:rPr>
        <w:t>ی</w:t>
      </w:r>
      <w:r w:rsidRPr="00C64670">
        <w:rPr>
          <w:rStyle w:val="Char0"/>
          <w:rtl/>
        </w:rPr>
        <w:t>ن</w:t>
      </w:r>
      <w:r w:rsidR="00DF08BB">
        <w:rPr>
          <w:rStyle w:val="Char0"/>
          <w:rtl/>
        </w:rPr>
        <w:t>ک</w:t>
      </w:r>
      <w:r w:rsidRPr="00C64670">
        <w:rPr>
          <w:rStyle w:val="Char0"/>
          <w:rtl/>
        </w:rPr>
        <w:t>ه امامش، پ</w:t>
      </w:r>
      <w:r w:rsidR="00DF08BB">
        <w:rPr>
          <w:rStyle w:val="Char0"/>
          <w:rtl/>
        </w:rPr>
        <w:t>ی</w:t>
      </w:r>
      <w:r w:rsidRPr="00C64670">
        <w:rPr>
          <w:rStyle w:val="Char0"/>
          <w:rtl/>
        </w:rPr>
        <w:t>امبر</w:t>
      </w:r>
      <w:r w:rsidR="00DF08BB">
        <w:rPr>
          <w:rStyle w:val="Char0"/>
          <w:rtl/>
        </w:rPr>
        <w:t>ی</w:t>
      </w:r>
      <w:r w:rsidRPr="00C64670">
        <w:rPr>
          <w:rStyle w:val="Char0"/>
          <w:rtl/>
        </w:rPr>
        <w:t xml:space="preserve"> است </w:t>
      </w:r>
      <w:r w:rsidR="00DF08BB">
        <w:rPr>
          <w:rStyle w:val="Char0"/>
          <w:rtl/>
        </w:rPr>
        <w:t>ک</w:t>
      </w:r>
      <w:r w:rsidRPr="00C64670">
        <w:rPr>
          <w:rStyle w:val="Char0"/>
          <w:rtl/>
        </w:rPr>
        <w:t>ه به سو</w:t>
      </w:r>
      <w:r w:rsidR="00DF08BB">
        <w:rPr>
          <w:rStyle w:val="Char0"/>
          <w:rtl/>
        </w:rPr>
        <w:t>ی</w:t>
      </w:r>
      <w:r w:rsidRPr="00C64670">
        <w:rPr>
          <w:rStyle w:val="Char0"/>
          <w:rtl/>
        </w:rPr>
        <w:t xml:space="preserve"> او فرستاده شده است و ا</w:t>
      </w:r>
      <w:r w:rsidR="00DF08BB">
        <w:rPr>
          <w:rStyle w:val="Char0"/>
          <w:rtl/>
        </w:rPr>
        <w:t>ی</w:t>
      </w:r>
      <w:r w:rsidRPr="00C64670">
        <w:rPr>
          <w:rStyle w:val="Char0"/>
          <w:rtl/>
        </w:rPr>
        <w:t>ن</w:t>
      </w:r>
      <w:r w:rsidR="006765A1" w:rsidRPr="00C64670">
        <w:rPr>
          <w:rStyle w:val="Char0"/>
          <w:rFonts w:hint="cs"/>
          <w:rtl/>
        </w:rPr>
        <w:t>،</w:t>
      </w:r>
      <w:r w:rsidRPr="00C64670">
        <w:rPr>
          <w:rStyle w:val="Char0"/>
          <w:rtl/>
        </w:rPr>
        <w:t xml:space="preserve"> او را از حق و صواب دور م</w:t>
      </w:r>
      <w:r w:rsidR="00DF08BB">
        <w:rPr>
          <w:rStyle w:val="Char0"/>
          <w:rtl/>
        </w:rPr>
        <w:t>ی</w:t>
      </w:r>
      <w:r w:rsidRPr="00C64670">
        <w:rPr>
          <w:rStyle w:val="Char0"/>
          <w:rtl/>
        </w:rPr>
        <w:t>‌سازد</w:t>
      </w:r>
      <w:r w:rsidR="006765A1" w:rsidRPr="00C64670">
        <w:rPr>
          <w:rStyle w:val="Char0"/>
          <w:rFonts w:hint="cs"/>
          <w:rtl/>
        </w:rPr>
        <w:t>.</w:t>
      </w:r>
      <w:r w:rsidRPr="00C64670">
        <w:rPr>
          <w:rStyle w:val="Char0"/>
          <w:rtl/>
        </w:rPr>
        <w:t xml:space="preserve"> صاحبان خرد و اند</w:t>
      </w:r>
      <w:r w:rsidR="00DF08BB">
        <w:rPr>
          <w:rStyle w:val="Char0"/>
          <w:rtl/>
        </w:rPr>
        <w:t>ی</w:t>
      </w:r>
      <w:r w:rsidRPr="00C64670">
        <w:rPr>
          <w:rStyle w:val="Char0"/>
          <w:rtl/>
        </w:rPr>
        <w:t>شه بد</w:t>
      </w:r>
      <w:r w:rsidR="00DF08BB">
        <w:rPr>
          <w:rStyle w:val="Char0"/>
          <w:rtl/>
        </w:rPr>
        <w:t>ی</w:t>
      </w:r>
      <w:r w:rsidRPr="00C64670">
        <w:rPr>
          <w:rStyle w:val="Char0"/>
          <w:rtl/>
        </w:rPr>
        <w:t>ن عمل خشنود ن</w:t>
      </w:r>
      <w:r w:rsidR="00DF08BB">
        <w:rPr>
          <w:rStyle w:val="Char0"/>
          <w:rtl/>
        </w:rPr>
        <w:t>ی</w:t>
      </w:r>
      <w:r w:rsidRPr="00C64670">
        <w:rPr>
          <w:rStyle w:val="Char0"/>
          <w:rtl/>
        </w:rPr>
        <w:t>ستند</w:t>
      </w:r>
      <w:r w:rsidR="006765A1" w:rsidRPr="00C64670">
        <w:rPr>
          <w:rStyle w:val="Char0"/>
          <w:rFonts w:hint="cs"/>
          <w:rtl/>
        </w:rPr>
        <w:t>؛</w:t>
      </w:r>
      <w:r w:rsidRPr="00C64670">
        <w:rPr>
          <w:rStyle w:val="Char0"/>
          <w:rtl/>
        </w:rPr>
        <w:t xml:space="preserve"> بل</w:t>
      </w:r>
      <w:r w:rsidR="00DF08BB">
        <w:rPr>
          <w:rStyle w:val="Char0"/>
          <w:rtl/>
        </w:rPr>
        <w:t>ک</w:t>
      </w:r>
      <w:r w:rsidRPr="00C64670">
        <w:rPr>
          <w:rStyle w:val="Char0"/>
          <w:rtl/>
        </w:rPr>
        <w:t xml:space="preserve">ه </w:t>
      </w:r>
      <w:r w:rsidR="00AD0AE4" w:rsidRPr="00C64670">
        <w:rPr>
          <w:rStyle w:val="Char0"/>
          <w:rFonts w:hint="cs"/>
          <w:rtl/>
        </w:rPr>
        <w:t>(</w:t>
      </w:r>
      <w:r w:rsidRPr="00C64670">
        <w:rPr>
          <w:rStyle w:val="Char0"/>
          <w:rtl/>
        </w:rPr>
        <w:t>با تفحص در آثار و اقوالشان</w:t>
      </w:r>
      <w:r w:rsidR="00AD0AE4" w:rsidRPr="00C64670">
        <w:rPr>
          <w:rStyle w:val="Char0"/>
          <w:rFonts w:hint="cs"/>
          <w:rtl/>
        </w:rPr>
        <w:t>)</w:t>
      </w:r>
      <w:r w:rsidRPr="00C64670">
        <w:rPr>
          <w:rStyle w:val="Char0"/>
          <w:rtl/>
        </w:rPr>
        <w:t xml:space="preserve"> در م</w:t>
      </w:r>
      <w:r w:rsidR="00DF08BB">
        <w:rPr>
          <w:rStyle w:val="Char0"/>
          <w:rtl/>
        </w:rPr>
        <w:t>ی</w:t>
      </w:r>
      <w:r w:rsidRPr="00C64670">
        <w:rPr>
          <w:rStyle w:val="Char0"/>
          <w:rtl/>
        </w:rPr>
        <w:t>‌</w:t>
      </w:r>
      <w:r w:rsidR="00DF08BB">
        <w:rPr>
          <w:rStyle w:val="Char0"/>
          <w:rtl/>
        </w:rPr>
        <w:t>ی</w:t>
      </w:r>
      <w:r w:rsidRPr="00C64670">
        <w:rPr>
          <w:rStyle w:val="Char0"/>
          <w:rtl/>
        </w:rPr>
        <w:t>اب</w:t>
      </w:r>
      <w:r w:rsidR="00DF08BB">
        <w:rPr>
          <w:rStyle w:val="Char0"/>
          <w:rtl/>
        </w:rPr>
        <w:t>ی</w:t>
      </w:r>
      <w:r w:rsidRPr="00C64670">
        <w:rPr>
          <w:rStyle w:val="Char0"/>
          <w:rtl/>
        </w:rPr>
        <w:t xml:space="preserve"> </w:t>
      </w:r>
      <w:r w:rsidR="00DF08BB">
        <w:rPr>
          <w:rStyle w:val="Char0"/>
          <w:rtl/>
        </w:rPr>
        <w:t>ک</w:t>
      </w:r>
      <w:r w:rsidRPr="00C64670">
        <w:rPr>
          <w:rStyle w:val="Char0"/>
          <w:rtl/>
        </w:rPr>
        <w:t>ه</w:t>
      </w:r>
      <w:r w:rsidR="0094145F">
        <w:rPr>
          <w:rStyle w:val="Char0"/>
          <w:rtl/>
        </w:rPr>
        <w:t xml:space="preserve"> آن‌ها </w:t>
      </w:r>
      <w:r w:rsidRPr="00C64670">
        <w:rPr>
          <w:rStyle w:val="Char0"/>
          <w:rtl/>
        </w:rPr>
        <w:t>از مقلّدشان دور</w:t>
      </w:r>
      <w:r w:rsidR="00DF08BB">
        <w:rPr>
          <w:rStyle w:val="Char0"/>
          <w:rtl/>
        </w:rPr>
        <w:t>ی</w:t>
      </w:r>
      <w:r w:rsidRPr="00C64670">
        <w:rPr>
          <w:rStyle w:val="Char0"/>
          <w:rtl/>
        </w:rPr>
        <w:t xml:space="preserve"> م</w:t>
      </w:r>
      <w:r w:rsidR="00DF08BB">
        <w:rPr>
          <w:rStyle w:val="Char0"/>
          <w:rtl/>
        </w:rPr>
        <w:t>ی</w:t>
      </w:r>
      <w:r w:rsidRPr="00C64670">
        <w:rPr>
          <w:rStyle w:val="Char0"/>
          <w:rtl/>
        </w:rPr>
        <w:t>‌جو</w:t>
      </w:r>
      <w:r w:rsidR="00DF08BB">
        <w:rPr>
          <w:rStyle w:val="Char0"/>
          <w:rtl/>
        </w:rPr>
        <w:t>ی</w:t>
      </w:r>
      <w:r w:rsidRPr="00C64670">
        <w:rPr>
          <w:rStyle w:val="Char0"/>
          <w:rtl/>
        </w:rPr>
        <w:t>ند و مقلّد</w:t>
      </w:r>
      <w:r w:rsidR="00DF08BB">
        <w:rPr>
          <w:rStyle w:val="Char0"/>
          <w:rtl/>
        </w:rPr>
        <w:t>ی</w:t>
      </w:r>
      <w:r w:rsidRPr="00C64670">
        <w:rPr>
          <w:rStyle w:val="Char0"/>
          <w:rtl/>
        </w:rPr>
        <w:t>ن برا</w:t>
      </w:r>
      <w:r w:rsidR="00DF08BB">
        <w:rPr>
          <w:rStyle w:val="Char0"/>
          <w:rtl/>
        </w:rPr>
        <w:t>ی</w:t>
      </w:r>
      <w:r w:rsidRPr="00C64670">
        <w:rPr>
          <w:rStyle w:val="Char0"/>
          <w:rtl/>
        </w:rPr>
        <w:t xml:space="preserve"> دفع ظواهر </w:t>
      </w:r>
      <w:r w:rsidR="00DF08BB">
        <w:rPr>
          <w:rStyle w:val="Char0"/>
          <w:rtl/>
        </w:rPr>
        <w:t>ک</w:t>
      </w:r>
      <w:r w:rsidRPr="00C64670">
        <w:rPr>
          <w:rStyle w:val="Char0"/>
          <w:rtl/>
        </w:rPr>
        <w:t>تاب و سنت</w:t>
      </w:r>
      <w:r w:rsidR="006765A1" w:rsidRPr="00C64670">
        <w:rPr>
          <w:rStyle w:val="Char0"/>
          <w:rFonts w:hint="cs"/>
          <w:rtl/>
        </w:rPr>
        <w:t>،</w:t>
      </w:r>
      <w:r w:rsidRPr="00C64670">
        <w:rPr>
          <w:rStyle w:val="Char0"/>
          <w:rtl/>
        </w:rPr>
        <w:t xml:space="preserve"> ح</w:t>
      </w:r>
      <w:r w:rsidR="00DF08BB">
        <w:rPr>
          <w:rStyle w:val="Char0"/>
          <w:rtl/>
        </w:rPr>
        <w:t>ی</w:t>
      </w:r>
      <w:r w:rsidRPr="00C64670">
        <w:rPr>
          <w:rStyle w:val="Char0"/>
          <w:rtl/>
        </w:rPr>
        <w:t>له‌ها ب</w:t>
      </w:r>
      <w:r w:rsidR="006765A1" w:rsidRPr="00C64670">
        <w:rPr>
          <w:rStyle w:val="Char0"/>
          <w:rFonts w:hint="cs"/>
          <w:rtl/>
        </w:rPr>
        <w:t xml:space="preserve">ه </w:t>
      </w:r>
      <w:r w:rsidR="00DF08BB">
        <w:rPr>
          <w:rStyle w:val="Char0"/>
          <w:rtl/>
        </w:rPr>
        <w:t>ک</w:t>
      </w:r>
      <w:r w:rsidRPr="00C64670">
        <w:rPr>
          <w:rStyle w:val="Char0"/>
          <w:rtl/>
        </w:rPr>
        <w:t>ار م</w:t>
      </w:r>
      <w:r w:rsidR="00DF08BB">
        <w:rPr>
          <w:rStyle w:val="Char0"/>
          <w:rtl/>
        </w:rPr>
        <w:t>ی</w:t>
      </w:r>
      <w:r w:rsidRPr="00C64670">
        <w:rPr>
          <w:rStyle w:val="Char0"/>
          <w:rtl/>
        </w:rPr>
        <w:t>‌برند و آن را تأو</w:t>
      </w:r>
      <w:r w:rsidR="00DF08BB">
        <w:rPr>
          <w:rStyle w:val="Char0"/>
          <w:rtl/>
        </w:rPr>
        <w:t>ی</w:t>
      </w:r>
      <w:r w:rsidRPr="00C64670">
        <w:rPr>
          <w:rStyle w:val="Char0"/>
          <w:rtl/>
        </w:rPr>
        <w:t>ل م</w:t>
      </w:r>
      <w:r w:rsidR="00DF08BB">
        <w:rPr>
          <w:rStyle w:val="Char0"/>
          <w:rtl/>
        </w:rPr>
        <w:t>ی</w:t>
      </w:r>
      <w:r w:rsidRPr="00C64670">
        <w:rPr>
          <w:rStyle w:val="Char0"/>
          <w:rtl/>
        </w:rPr>
        <w:t>‌نما</w:t>
      </w:r>
      <w:r w:rsidR="00DF08BB">
        <w:rPr>
          <w:rStyle w:val="Char0"/>
          <w:rtl/>
        </w:rPr>
        <w:t>ی</w:t>
      </w:r>
      <w:r w:rsidRPr="00C64670">
        <w:rPr>
          <w:rStyle w:val="Char0"/>
          <w:rtl/>
        </w:rPr>
        <w:t xml:space="preserve">ند و مشاهده </w:t>
      </w:r>
      <w:r w:rsidR="00DF08BB">
        <w:rPr>
          <w:rStyle w:val="Char0"/>
          <w:rtl/>
        </w:rPr>
        <w:t>ک</w:t>
      </w:r>
      <w:r w:rsidRPr="00C64670">
        <w:rPr>
          <w:rStyle w:val="Char0"/>
          <w:rtl/>
        </w:rPr>
        <w:t>رده‌ا</w:t>
      </w:r>
      <w:r w:rsidR="00DF08BB">
        <w:rPr>
          <w:rStyle w:val="Char0"/>
          <w:rtl/>
        </w:rPr>
        <w:t>ی</w:t>
      </w:r>
      <w:r w:rsidRPr="00C64670">
        <w:rPr>
          <w:rStyle w:val="Char0"/>
          <w:rtl/>
        </w:rPr>
        <w:t xml:space="preserve">م </w:t>
      </w:r>
      <w:r w:rsidR="00DF08BB">
        <w:rPr>
          <w:rStyle w:val="Char0"/>
          <w:rtl/>
        </w:rPr>
        <w:t>ک</w:t>
      </w:r>
      <w:r w:rsidRPr="00C64670">
        <w:rPr>
          <w:rStyle w:val="Char0"/>
          <w:rtl/>
        </w:rPr>
        <w:t>ه</w:t>
      </w:r>
      <w:r w:rsidR="0094145F">
        <w:rPr>
          <w:rStyle w:val="Char0"/>
          <w:rtl/>
        </w:rPr>
        <w:t xml:space="preserve"> آن‌ها </w:t>
      </w:r>
      <w:r w:rsidRPr="00C64670">
        <w:rPr>
          <w:rStyle w:val="Char0"/>
          <w:rtl/>
        </w:rPr>
        <w:t>در مجالس اجتماع م</w:t>
      </w:r>
      <w:r w:rsidR="00DF08BB">
        <w:rPr>
          <w:rStyle w:val="Char0"/>
          <w:rtl/>
        </w:rPr>
        <w:t>ی</w:t>
      </w:r>
      <w:r w:rsidRPr="00C64670">
        <w:rPr>
          <w:rStyle w:val="Char0"/>
          <w:rtl/>
        </w:rPr>
        <w:t>‌</w:t>
      </w:r>
      <w:r w:rsidR="00DF08BB">
        <w:rPr>
          <w:rStyle w:val="Char0"/>
          <w:rtl/>
        </w:rPr>
        <w:t>ک</w:t>
      </w:r>
      <w:r w:rsidRPr="00C64670">
        <w:rPr>
          <w:rStyle w:val="Char0"/>
          <w:rtl/>
        </w:rPr>
        <w:t>نند و اگر چ</w:t>
      </w:r>
      <w:r w:rsidR="00DF08BB">
        <w:rPr>
          <w:rStyle w:val="Char0"/>
          <w:rtl/>
        </w:rPr>
        <w:t>ی</w:t>
      </w:r>
      <w:r w:rsidRPr="00C64670">
        <w:rPr>
          <w:rStyle w:val="Char0"/>
          <w:rtl/>
        </w:rPr>
        <w:t>ز</w:t>
      </w:r>
      <w:r w:rsidR="00DF08BB">
        <w:rPr>
          <w:rStyle w:val="Char0"/>
          <w:rtl/>
        </w:rPr>
        <w:t>ی</w:t>
      </w:r>
      <w:r w:rsidRPr="00C64670">
        <w:rPr>
          <w:rStyle w:val="Char0"/>
          <w:rtl/>
        </w:rPr>
        <w:t xml:space="preserve"> مخالف آنچه بدان خو گرفته‌اند ب</w:t>
      </w:r>
      <w:r w:rsidR="00DF08BB">
        <w:rPr>
          <w:rStyle w:val="Char0"/>
          <w:rtl/>
        </w:rPr>
        <w:t>ی</w:t>
      </w:r>
      <w:r w:rsidRPr="00C64670">
        <w:rPr>
          <w:rStyle w:val="Char0"/>
          <w:rtl/>
        </w:rPr>
        <w:t>ان شود، بس</w:t>
      </w:r>
      <w:r w:rsidR="00DF08BB">
        <w:rPr>
          <w:rStyle w:val="Char0"/>
          <w:rtl/>
        </w:rPr>
        <w:t>ی</w:t>
      </w:r>
      <w:r w:rsidRPr="00C64670">
        <w:rPr>
          <w:rStyle w:val="Char0"/>
          <w:rtl/>
        </w:rPr>
        <w:t>ار شگفت‌زده م</w:t>
      </w:r>
      <w:r w:rsidR="00DF08BB">
        <w:rPr>
          <w:rStyle w:val="Char0"/>
          <w:rtl/>
        </w:rPr>
        <w:t>ی</w:t>
      </w:r>
      <w:r w:rsidRPr="00C64670">
        <w:rPr>
          <w:rStyle w:val="Char0"/>
          <w:rtl/>
        </w:rPr>
        <w:t xml:space="preserve">‌شوند </w:t>
      </w:r>
      <w:r w:rsidR="00DF08BB">
        <w:rPr>
          <w:rStyle w:val="Char0"/>
          <w:rtl/>
        </w:rPr>
        <w:t>ک</w:t>
      </w:r>
      <w:r w:rsidRPr="00C64670">
        <w:rPr>
          <w:rStyle w:val="Char0"/>
          <w:rtl/>
        </w:rPr>
        <w:t>ه حت</w:t>
      </w:r>
      <w:r w:rsidR="00DF08BB">
        <w:rPr>
          <w:rStyle w:val="Char0"/>
          <w:rtl/>
        </w:rPr>
        <w:t>ی</w:t>
      </w:r>
      <w:r w:rsidRPr="00C64670">
        <w:rPr>
          <w:rStyle w:val="Char0"/>
          <w:rtl/>
        </w:rPr>
        <w:t xml:space="preserve"> گمان م</w:t>
      </w:r>
      <w:r w:rsidR="00DF08BB">
        <w:rPr>
          <w:rStyle w:val="Char0"/>
          <w:rtl/>
        </w:rPr>
        <w:t>ی</w:t>
      </w:r>
      <w:r w:rsidRPr="00C64670">
        <w:rPr>
          <w:rStyle w:val="Char0"/>
          <w:rtl/>
        </w:rPr>
        <w:t>‌برند، حق، منحصر در مذهب امامش است و اگر آن شخص خوب ب</w:t>
      </w:r>
      <w:r w:rsidR="00DF08BB">
        <w:rPr>
          <w:rStyle w:val="Char0"/>
          <w:rtl/>
        </w:rPr>
        <w:t>ی</w:t>
      </w:r>
      <w:r w:rsidRPr="00C64670">
        <w:rPr>
          <w:rStyle w:val="Char0"/>
          <w:rtl/>
        </w:rPr>
        <w:t>اند</w:t>
      </w:r>
      <w:r w:rsidR="00DF08BB">
        <w:rPr>
          <w:rStyle w:val="Char0"/>
          <w:rtl/>
        </w:rPr>
        <w:t>ی</w:t>
      </w:r>
      <w:r w:rsidRPr="00C64670">
        <w:rPr>
          <w:rStyle w:val="Char0"/>
          <w:rtl/>
        </w:rPr>
        <w:t>شد، تعجبش از مذهب امامش ب</w:t>
      </w:r>
      <w:r w:rsidR="00DF08BB">
        <w:rPr>
          <w:rStyle w:val="Char0"/>
          <w:rtl/>
        </w:rPr>
        <w:t>ی</w:t>
      </w:r>
      <w:r w:rsidRPr="00C64670">
        <w:rPr>
          <w:rStyle w:val="Char0"/>
          <w:rtl/>
        </w:rPr>
        <w:t>شتر از تعجب او از مذهب د</w:t>
      </w:r>
      <w:r w:rsidR="00DF08BB">
        <w:rPr>
          <w:rStyle w:val="Char0"/>
          <w:rtl/>
        </w:rPr>
        <w:t>ی</w:t>
      </w:r>
      <w:r w:rsidRPr="00C64670">
        <w:rPr>
          <w:rStyle w:val="Char0"/>
          <w:rtl/>
        </w:rPr>
        <w:t>گران م</w:t>
      </w:r>
      <w:r w:rsidR="00DF08BB">
        <w:rPr>
          <w:rStyle w:val="Char0"/>
          <w:rtl/>
        </w:rPr>
        <w:t>ی</w:t>
      </w:r>
      <w:r w:rsidRPr="00C64670">
        <w:rPr>
          <w:rStyle w:val="Char0"/>
          <w:rtl/>
        </w:rPr>
        <w:t>‌شود.»</w:t>
      </w:r>
      <w:r w:rsidRPr="006933B2">
        <w:rPr>
          <w:rStyle w:val="FootnoteReference"/>
          <w:rFonts w:cs="IRNazli"/>
          <w:sz w:val="32"/>
          <w:rtl/>
        </w:rPr>
        <w:t>(</w:t>
      </w:r>
      <w:r w:rsidRPr="006933B2">
        <w:rPr>
          <w:rStyle w:val="FootnoteReference"/>
          <w:rFonts w:cs="IRNazli"/>
          <w:sz w:val="32"/>
          <w:rtl/>
        </w:rPr>
        <w:footnoteReference w:id="35"/>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گاه</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تعصب منحصر به د</w:t>
      </w:r>
      <w:r w:rsidR="00DF08BB" w:rsidRPr="00392055">
        <w:rPr>
          <w:rStyle w:val="Char0"/>
          <w:rtl/>
        </w:rPr>
        <w:t>ی</w:t>
      </w:r>
      <w:r w:rsidRPr="00392055">
        <w:rPr>
          <w:rStyle w:val="Char0"/>
          <w:rtl/>
        </w:rPr>
        <w:t>دگاه و اقوال امام مقلّد نم</w:t>
      </w:r>
      <w:r w:rsidR="00DF08BB" w:rsidRPr="00392055">
        <w:rPr>
          <w:rStyle w:val="Char0"/>
          <w:rtl/>
        </w:rPr>
        <w:t>ی</w:t>
      </w:r>
      <w:r w:rsidRPr="00392055">
        <w:rPr>
          <w:rStyle w:val="Char0"/>
          <w:rtl/>
        </w:rPr>
        <w:t>‌شود</w:t>
      </w:r>
      <w:r w:rsidR="006765A1"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متوجه شاگردان و پ</w:t>
      </w:r>
      <w:r w:rsidR="00DF08BB" w:rsidRPr="00392055">
        <w:rPr>
          <w:rStyle w:val="Char0"/>
          <w:rtl/>
        </w:rPr>
        <w:t>ی</w:t>
      </w:r>
      <w:r w:rsidRPr="00392055">
        <w:rPr>
          <w:rStyle w:val="Char0"/>
          <w:rtl/>
        </w:rPr>
        <w:t>روان او م</w:t>
      </w:r>
      <w:r w:rsidR="00DF08BB" w:rsidRPr="00392055">
        <w:rPr>
          <w:rStyle w:val="Char0"/>
          <w:rtl/>
        </w:rPr>
        <w:t>ی</w:t>
      </w:r>
      <w:r w:rsidRPr="00392055">
        <w:rPr>
          <w:rStyle w:val="Char0"/>
          <w:rtl/>
        </w:rPr>
        <w:t>‌شود بدون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خود مقلّد آن را در</w:t>
      </w:r>
      <w:r w:rsidR="00DF08BB" w:rsidRPr="00392055">
        <w:rPr>
          <w:rStyle w:val="Char0"/>
          <w:rtl/>
        </w:rPr>
        <w:t>ک</w:t>
      </w:r>
      <w:r w:rsidRPr="00392055">
        <w:rPr>
          <w:rStyle w:val="Char0"/>
          <w:rtl/>
        </w:rPr>
        <w:t xml:space="preserve"> </w:t>
      </w:r>
      <w:r w:rsidR="00DF08BB" w:rsidRPr="00392055">
        <w:rPr>
          <w:rStyle w:val="Char0"/>
          <w:rtl/>
        </w:rPr>
        <w:t>ک</w:t>
      </w:r>
      <w:r w:rsidRPr="00392055">
        <w:rPr>
          <w:rStyle w:val="Char0"/>
          <w:rtl/>
        </w:rPr>
        <w:t xml:space="preserve">ند. اگر به او گفته شود </w:t>
      </w:r>
      <w:r w:rsidR="00DF08BB" w:rsidRPr="00392055">
        <w:rPr>
          <w:rStyle w:val="Char0"/>
          <w:rtl/>
        </w:rPr>
        <w:t>ک</w:t>
      </w:r>
      <w:r w:rsidRPr="00392055">
        <w:rPr>
          <w:rStyle w:val="Char0"/>
          <w:rtl/>
        </w:rPr>
        <w:t>ه خلاف قول امامت عمل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 xml:space="preserve"> و ا</w:t>
      </w:r>
      <w:r w:rsidR="00DF08BB" w:rsidRPr="00392055">
        <w:rPr>
          <w:rStyle w:val="Char0"/>
          <w:rtl/>
        </w:rPr>
        <w:t>ی</w:t>
      </w:r>
      <w:r w:rsidRPr="00392055">
        <w:rPr>
          <w:rStyle w:val="Char0"/>
          <w:rtl/>
        </w:rPr>
        <w:t>ن از اقوال شاگردش است، اصلاً باور نم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تو را متهم به لامذهب و د</w:t>
      </w:r>
      <w:r w:rsidR="00DF08BB" w:rsidRPr="00392055">
        <w:rPr>
          <w:rStyle w:val="Char0"/>
          <w:rtl/>
        </w:rPr>
        <w:t>ی</w:t>
      </w:r>
      <w:r w:rsidRPr="00392055">
        <w:rPr>
          <w:rStyle w:val="Char0"/>
          <w:rtl/>
        </w:rPr>
        <w:t>گر القاب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566E38" w:rsidRPr="00392055">
        <w:rPr>
          <w:rStyle w:val="Char0"/>
          <w:rtl/>
        </w:rPr>
        <w:t>محمّد</w:t>
      </w:r>
      <w:r w:rsidRPr="00392055">
        <w:rPr>
          <w:rStyle w:val="Char0"/>
          <w:rtl/>
        </w:rPr>
        <w:t xml:space="preserve"> ب</w:t>
      </w:r>
      <w:r w:rsidR="00F12F48" w:rsidRPr="00392055">
        <w:rPr>
          <w:rStyle w:val="Char0"/>
          <w:rtl/>
        </w:rPr>
        <w:t xml:space="preserve">ن ناصر بن </w:t>
      </w:r>
      <w:r w:rsidR="00566E38" w:rsidRPr="00392055">
        <w:rPr>
          <w:rStyle w:val="Char0"/>
          <w:rtl/>
        </w:rPr>
        <w:t>محمّد</w:t>
      </w:r>
      <w:r w:rsidR="00F12F48" w:rsidRPr="00392055">
        <w:rPr>
          <w:rStyle w:val="Char0"/>
          <w:rtl/>
        </w:rPr>
        <w:t xml:space="preserve"> م</w:t>
      </w:r>
      <w:r w:rsidR="00DF08BB" w:rsidRPr="00392055">
        <w:rPr>
          <w:rStyle w:val="Char0"/>
          <w:rtl/>
        </w:rPr>
        <w:t>ی</w:t>
      </w:r>
      <w:r w:rsidR="00F12F48" w:rsidRPr="00392055">
        <w:rPr>
          <w:rStyle w:val="Char0"/>
          <w:rtl/>
        </w:rPr>
        <w:t>‌گو</w:t>
      </w:r>
      <w:r w:rsidR="00DF08BB" w:rsidRPr="00392055">
        <w:rPr>
          <w:rStyle w:val="Char0"/>
          <w:rtl/>
        </w:rPr>
        <w:t>ی</w:t>
      </w:r>
      <w:r w:rsidR="00F12F48" w:rsidRPr="00392055">
        <w:rPr>
          <w:rStyle w:val="Char0"/>
          <w:rtl/>
        </w:rPr>
        <w:t>د: «متعص</w:t>
      </w:r>
      <w:r w:rsidR="00F12F48" w:rsidRPr="00392055">
        <w:rPr>
          <w:rStyle w:val="Char0"/>
          <w:rFonts w:hint="cs"/>
          <w:rtl/>
        </w:rPr>
        <w:t>ب</w:t>
      </w:r>
      <w:r w:rsidR="00DF08BB" w:rsidRPr="00392055">
        <w:rPr>
          <w:rStyle w:val="Char0"/>
          <w:rFonts w:hint="cs"/>
          <w:rtl/>
        </w:rPr>
        <w:t>ی</w:t>
      </w:r>
      <w:r w:rsidR="00F12F48" w:rsidRPr="00392055">
        <w:rPr>
          <w:rStyle w:val="Char0"/>
          <w:rFonts w:hint="cs"/>
          <w:rtl/>
        </w:rPr>
        <w:t>ن</w:t>
      </w:r>
      <w:r w:rsidRPr="00392055">
        <w:rPr>
          <w:rStyle w:val="Char0"/>
          <w:rtl/>
        </w:rPr>
        <w:t xml:space="preserve"> به مذاهب ائمه در بس</w:t>
      </w:r>
      <w:r w:rsidR="00DF08BB" w:rsidRPr="00392055">
        <w:rPr>
          <w:rStyle w:val="Char0"/>
          <w:rtl/>
        </w:rPr>
        <w:t>ی</w:t>
      </w:r>
      <w:r w:rsidRPr="00392055">
        <w:rPr>
          <w:rStyle w:val="Char0"/>
          <w:rtl/>
        </w:rPr>
        <w:t>ار</w:t>
      </w:r>
      <w:r w:rsidR="00DF08BB" w:rsidRPr="00392055">
        <w:rPr>
          <w:rStyle w:val="Char0"/>
          <w:rtl/>
        </w:rPr>
        <w:t>ی</w:t>
      </w:r>
      <w:r w:rsidRPr="00392055">
        <w:rPr>
          <w:rStyle w:val="Char0"/>
          <w:rtl/>
        </w:rPr>
        <w:t xml:space="preserve"> از موارد برخلاف نصوص امامانشان عمل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 از اقوال متأخر</w:t>
      </w:r>
      <w:r w:rsidR="00DF08BB" w:rsidRPr="00392055">
        <w:rPr>
          <w:rStyle w:val="Char0"/>
          <w:rtl/>
        </w:rPr>
        <w:t>ی</w:t>
      </w:r>
      <w:r w:rsidRPr="00392055">
        <w:rPr>
          <w:rStyle w:val="Char0"/>
          <w:rtl/>
        </w:rPr>
        <w:t>ن مذهبشان تبع</w:t>
      </w:r>
      <w:r w:rsidR="00DF08BB" w:rsidRPr="00392055">
        <w:rPr>
          <w:rStyle w:val="Char0"/>
          <w:rtl/>
        </w:rPr>
        <w:t>ی</w:t>
      </w:r>
      <w:r w:rsidRPr="00392055">
        <w:rPr>
          <w:rStyle w:val="Char0"/>
          <w:rtl/>
        </w:rPr>
        <w:t>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w:t>
      </w:r>
    </w:p>
    <w:p w:rsidR="00E11DC7" w:rsidRPr="00B9765D" w:rsidRDefault="00E11DC7" w:rsidP="00392055">
      <w:pPr>
        <w:spacing w:line="240" w:lineRule="auto"/>
        <w:ind w:firstLine="284"/>
        <w:jc w:val="both"/>
        <w:rPr>
          <w:rStyle w:val="Char0"/>
          <w:spacing w:val="-2"/>
          <w:rtl/>
        </w:rPr>
      </w:pPr>
      <w:r w:rsidRPr="00B9765D">
        <w:rPr>
          <w:rStyle w:val="Char0"/>
          <w:spacing w:val="-2"/>
          <w:rtl/>
        </w:rPr>
        <w:t>سپس ب</w:t>
      </w:r>
      <w:r w:rsidR="00DF08BB" w:rsidRPr="00B9765D">
        <w:rPr>
          <w:rStyle w:val="Char0"/>
          <w:spacing w:val="-2"/>
          <w:rtl/>
        </w:rPr>
        <w:t>ی</w:t>
      </w:r>
      <w:r w:rsidRPr="00B9765D">
        <w:rPr>
          <w:rStyle w:val="Char0"/>
          <w:spacing w:val="-2"/>
          <w:rtl/>
        </w:rPr>
        <w:t>ان م</w:t>
      </w:r>
      <w:r w:rsidR="00DF08BB" w:rsidRPr="00B9765D">
        <w:rPr>
          <w:rStyle w:val="Char0"/>
          <w:spacing w:val="-2"/>
          <w:rtl/>
        </w:rPr>
        <w:t>ی</w:t>
      </w:r>
      <w:r w:rsidRPr="00B9765D">
        <w:rPr>
          <w:rStyle w:val="Char0"/>
          <w:spacing w:val="-2"/>
          <w:rtl/>
        </w:rPr>
        <w:t>‌</w:t>
      </w:r>
      <w:r w:rsidR="00DF08BB" w:rsidRPr="00B9765D">
        <w:rPr>
          <w:rStyle w:val="Char0"/>
          <w:spacing w:val="-2"/>
          <w:rtl/>
        </w:rPr>
        <w:t>ک</w:t>
      </w:r>
      <w:r w:rsidRPr="00B9765D">
        <w:rPr>
          <w:rStyle w:val="Char0"/>
          <w:spacing w:val="-2"/>
          <w:rtl/>
        </w:rPr>
        <w:t xml:space="preserve">ند </w:t>
      </w:r>
      <w:r w:rsidR="00DF08BB" w:rsidRPr="00B9765D">
        <w:rPr>
          <w:rStyle w:val="Char0"/>
          <w:spacing w:val="-2"/>
          <w:rtl/>
        </w:rPr>
        <w:t>ک</w:t>
      </w:r>
      <w:r w:rsidRPr="00B9765D">
        <w:rPr>
          <w:rStyle w:val="Char0"/>
          <w:spacing w:val="-2"/>
          <w:rtl/>
        </w:rPr>
        <w:t>ه متأخر</w:t>
      </w:r>
      <w:r w:rsidR="00DF08BB" w:rsidRPr="00B9765D">
        <w:rPr>
          <w:rStyle w:val="Char0"/>
          <w:spacing w:val="-2"/>
          <w:rtl/>
        </w:rPr>
        <w:t>ی</w:t>
      </w:r>
      <w:r w:rsidRPr="00B9765D">
        <w:rPr>
          <w:rStyle w:val="Char0"/>
          <w:spacing w:val="-2"/>
          <w:rtl/>
        </w:rPr>
        <w:t>ن شافع</w:t>
      </w:r>
      <w:r w:rsidR="00DF08BB" w:rsidRPr="00B9765D">
        <w:rPr>
          <w:rStyle w:val="Char0"/>
          <w:spacing w:val="-2"/>
          <w:rtl/>
        </w:rPr>
        <w:t>ی</w:t>
      </w:r>
      <w:r w:rsidRPr="00B9765D">
        <w:rPr>
          <w:rStyle w:val="Char0"/>
          <w:spacing w:val="-2"/>
          <w:rtl/>
        </w:rPr>
        <w:t>ه در حق</w:t>
      </w:r>
      <w:r w:rsidR="00DF08BB" w:rsidRPr="00B9765D">
        <w:rPr>
          <w:rStyle w:val="Char0"/>
          <w:spacing w:val="-2"/>
          <w:rtl/>
        </w:rPr>
        <w:t>ی</w:t>
      </w:r>
      <w:r w:rsidRPr="00B9765D">
        <w:rPr>
          <w:rStyle w:val="Char0"/>
          <w:spacing w:val="-2"/>
          <w:rtl/>
        </w:rPr>
        <w:t>قت پ</w:t>
      </w:r>
      <w:r w:rsidR="00DF08BB" w:rsidRPr="00B9765D">
        <w:rPr>
          <w:rStyle w:val="Char0"/>
          <w:spacing w:val="-2"/>
          <w:rtl/>
        </w:rPr>
        <w:t>ی</w:t>
      </w:r>
      <w:r w:rsidRPr="00B9765D">
        <w:rPr>
          <w:rStyle w:val="Char0"/>
          <w:spacing w:val="-2"/>
          <w:rtl/>
        </w:rPr>
        <w:t>روان ابن‌حجر ه</w:t>
      </w:r>
      <w:r w:rsidR="00DF08BB" w:rsidRPr="00B9765D">
        <w:rPr>
          <w:rStyle w:val="Char0"/>
          <w:spacing w:val="-2"/>
          <w:rtl/>
        </w:rPr>
        <w:t>ی</w:t>
      </w:r>
      <w:r w:rsidRPr="00B9765D">
        <w:rPr>
          <w:rStyle w:val="Char0"/>
          <w:spacing w:val="-2"/>
          <w:rtl/>
        </w:rPr>
        <w:t>ثم</w:t>
      </w:r>
      <w:r w:rsidR="00DF08BB" w:rsidRPr="00B9765D">
        <w:rPr>
          <w:rStyle w:val="Char0"/>
          <w:spacing w:val="-2"/>
          <w:rtl/>
        </w:rPr>
        <w:t>ی</w:t>
      </w:r>
      <w:r w:rsidRPr="00B9765D">
        <w:rPr>
          <w:rStyle w:val="Char0"/>
          <w:spacing w:val="-2"/>
          <w:rtl/>
        </w:rPr>
        <w:t xml:space="preserve"> صاحب تحف</w:t>
      </w:r>
      <w:r w:rsidR="003770BD" w:rsidRPr="00B9765D">
        <w:rPr>
          <w:rStyle w:val="Char0"/>
          <w:rFonts w:hint="cs"/>
          <w:spacing w:val="-2"/>
          <w:rtl/>
        </w:rPr>
        <w:t>ة المحتاج</w:t>
      </w:r>
      <w:r w:rsidRPr="00B9765D">
        <w:rPr>
          <w:rStyle w:val="Char0"/>
          <w:spacing w:val="-2"/>
          <w:rtl/>
        </w:rPr>
        <w:t xml:space="preserve"> و هم مسل</w:t>
      </w:r>
      <w:r w:rsidR="00DF08BB" w:rsidRPr="00B9765D">
        <w:rPr>
          <w:rStyle w:val="Char0"/>
          <w:spacing w:val="-2"/>
          <w:rtl/>
        </w:rPr>
        <w:t>ک</w:t>
      </w:r>
      <w:r w:rsidRPr="00B9765D">
        <w:rPr>
          <w:rStyle w:val="Char0"/>
          <w:spacing w:val="-2"/>
          <w:rtl/>
        </w:rPr>
        <w:t>انش و ن</w:t>
      </w:r>
      <w:r w:rsidR="00DF08BB" w:rsidRPr="00B9765D">
        <w:rPr>
          <w:rStyle w:val="Char0"/>
          <w:spacing w:val="-2"/>
          <w:rtl/>
        </w:rPr>
        <w:t>ی</w:t>
      </w:r>
      <w:r w:rsidRPr="00B9765D">
        <w:rPr>
          <w:rStyle w:val="Char0"/>
          <w:spacing w:val="-2"/>
          <w:rtl/>
        </w:rPr>
        <w:t xml:space="preserve">ز شارحان </w:t>
      </w:r>
      <w:r w:rsidR="00DF08BB" w:rsidRPr="00B9765D">
        <w:rPr>
          <w:rStyle w:val="Char0"/>
          <w:spacing w:val="-2"/>
          <w:rtl/>
        </w:rPr>
        <w:t>ک</w:t>
      </w:r>
      <w:r w:rsidRPr="00B9765D">
        <w:rPr>
          <w:rStyle w:val="Char0"/>
          <w:spacing w:val="-2"/>
          <w:rtl/>
        </w:rPr>
        <w:t xml:space="preserve">تاب </w:t>
      </w:r>
      <w:r w:rsidR="003770BD" w:rsidRPr="00B9765D">
        <w:rPr>
          <w:rStyle w:val="Char0"/>
          <w:rFonts w:hint="cs"/>
          <w:spacing w:val="-2"/>
          <w:rtl/>
        </w:rPr>
        <w:t>ال</w:t>
      </w:r>
      <w:r w:rsidRPr="00B9765D">
        <w:rPr>
          <w:rStyle w:val="Char0"/>
          <w:spacing w:val="-2"/>
          <w:rtl/>
        </w:rPr>
        <w:t>منهاج امام نوو</w:t>
      </w:r>
      <w:r w:rsidR="00DF08BB" w:rsidRPr="00B9765D">
        <w:rPr>
          <w:rStyle w:val="Char0"/>
          <w:spacing w:val="-2"/>
          <w:rtl/>
        </w:rPr>
        <w:t>ی</w:t>
      </w:r>
      <w:r w:rsidRPr="00B9765D">
        <w:rPr>
          <w:rStyle w:val="Char0"/>
          <w:spacing w:val="-2"/>
          <w:rtl/>
        </w:rPr>
        <w:t xml:space="preserve"> همچون شرب</w:t>
      </w:r>
      <w:r w:rsidR="00DF08BB" w:rsidRPr="00B9765D">
        <w:rPr>
          <w:rStyle w:val="Char0"/>
          <w:spacing w:val="-2"/>
          <w:rtl/>
        </w:rPr>
        <w:t>ی</w:t>
      </w:r>
      <w:r w:rsidRPr="00B9765D">
        <w:rPr>
          <w:rStyle w:val="Char0"/>
          <w:spacing w:val="-2"/>
          <w:rtl/>
        </w:rPr>
        <w:t>ن</w:t>
      </w:r>
      <w:r w:rsidR="00DF08BB" w:rsidRPr="00B9765D">
        <w:rPr>
          <w:rStyle w:val="Char0"/>
          <w:spacing w:val="-2"/>
          <w:rtl/>
        </w:rPr>
        <w:t>ی</w:t>
      </w:r>
      <w:r w:rsidRPr="00B9765D">
        <w:rPr>
          <w:rStyle w:val="Char0"/>
          <w:spacing w:val="-2"/>
          <w:rtl/>
        </w:rPr>
        <w:t xml:space="preserve"> و غ</w:t>
      </w:r>
      <w:r w:rsidR="00DF08BB" w:rsidRPr="00B9765D">
        <w:rPr>
          <w:rStyle w:val="Char0"/>
          <w:spacing w:val="-2"/>
          <w:rtl/>
        </w:rPr>
        <w:t>ی</w:t>
      </w:r>
      <w:r w:rsidRPr="00B9765D">
        <w:rPr>
          <w:rStyle w:val="Char0"/>
          <w:spacing w:val="-2"/>
          <w:rtl/>
        </w:rPr>
        <w:t>ره هستند. هرچند گاه</w:t>
      </w:r>
      <w:r w:rsidR="00DF08BB" w:rsidRPr="00B9765D">
        <w:rPr>
          <w:rStyle w:val="Char0"/>
          <w:spacing w:val="-2"/>
          <w:rtl/>
        </w:rPr>
        <w:t>ی</w:t>
      </w:r>
      <w:r w:rsidR="00183994" w:rsidRPr="00B9765D">
        <w:rPr>
          <w:rStyle w:val="Char0"/>
          <w:spacing w:val="-2"/>
          <w:rtl/>
        </w:rPr>
        <w:t xml:space="preserve"> آن اقوال خلاف قول امام شافع</w:t>
      </w:r>
      <w:r w:rsidR="00DF08BB" w:rsidRPr="00B9765D">
        <w:rPr>
          <w:rStyle w:val="Char0"/>
          <w:spacing w:val="-2"/>
          <w:rtl/>
        </w:rPr>
        <w:t>ی</w:t>
      </w:r>
      <w:r w:rsidR="0063619E" w:rsidRPr="00392055">
        <w:rPr>
          <w:rFonts w:cs="CTraditional Arabic" w:hint="cs"/>
          <w:spacing w:val="-2"/>
          <w:sz w:val="28"/>
          <w:rtl/>
          <w:lang w:bidi="fa-IR"/>
        </w:rPr>
        <w:t>/</w:t>
      </w:r>
      <w:r w:rsidRPr="00B9765D">
        <w:rPr>
          <w:rStyle w:val="Char0"/>
          <w:spacing w:val="-2"/>
          <w:rtl/>
        </w:rPr>
        <w:t xml:space="preserve"> باشد. و ن</w:t>
      </w:r>
      <w:r w:rsidR="00DF08BB" w:rsidRPr="00B9765D">
        <w:rPr>
          <w:rStyle w:val="Char0"/>
          <w:spacing w:val="-2"/>
          <w:rtl/>
        </w:rPr>
        <w:t>ی</w:t>
      </w:r>
      <w:r w:rsidRPr="00B9765D">
        <w:rPr>
          <w:rStyle w:val="Char0"/>
          <w:spacing w:val="-2"/>
          <w:rtl/>
        </w:rPr>
        <w:t>ز متأخر</w:t>
      </w:r>
      <w:r w:rsidR="00DF08BB" w:rsidRPr="00B9765D">
        <w:rPr>
          <w:rStyle w:val="Char0"/>
          <w:spacing w:val="-2"/>
          <w:rtl/>
        </w:rPr>
        <w:t>ی</w:t>
      </w:r>
      <w:r w:rsidRPr="00B9765D">
        <w:rPr>
          <w:rStyle w:val="Char0"/>
          <w:spacing w:val="-2"/>
          <w:rtl/>
        </w:rPr>
        <w:t>ن مال</w:t>
      </w:r>
      <w:r w:rsidR="00DF08BB" w:rsidRPr="00B9765D">
        <w:rPr>
          <w:rStyle w:val="Char0"/>
          <w:spacing w:val="-2"/>
          <w:rtl/>
        </w:rPr>
        <w:t>کی</w:t>
      </w:r>
      <w:r w:rsidRPr="00B9765D">
        <w:rPr>
          <w:rStyle w:val="Char0"/>
          <w:spacing w:val="-2"/>
          <w:rtl/>
        </w:rPr>
        <w:t>ه در حق</w:t>
      </w:r>
      <w:r w:rsidR="00DF08BB" w:rsidRPr="00B9765D">
        <w:rPr>
          <w:rStyle w:val="Char0"/>
          <w:spacing w:val="-2"/>
          <w:rtl/>
        </w:rPr>
        <w:t>ی</w:t>
      </w:r>
      <w:r w:rsidRPr="00B9765D">
        <w:rPr>
          <w:rStyle w:val="Char0"/>
          <w:spacing w:val="-2"/>
          <w:rtl/>
        </w:rPr>
        <w:t>قت پ</w:t>
      </w:r>
      <w:r w:rsidR="00DF08BB" w:rsidRPr="00B9765D">
        <w:rPr>
          <w:rStyle w:val="Char0"/>
          <w:spacing w:val="-2"/>
          <w:rtl/>
        </w:rPr>
        <w:t>ی</w:t>
      </w:r>
      <w:r w:rsidRPr="00B9765D">
        <w:rPr>
          <w:rStyle w:val="Char0"/>
          <w:spacing w:val="-2"/>
          <w:rtl/>
        </w:rPr>
        <w:t>روان خل</w:t>
      </w:r>
      <w:r w:rsidR="00DF08BB" w:rsidRPr="00B9765D">
        <w:rPr>
          <w:rStyle w:val="Char0"/>
          <w:spacing w:val="-2"/>
          <w:rtl/>
        </w:rPr>
        <w:t>ی</w:t>
      </w:r>
      <w:r w:rsidRPr="00B9765D">
        <w:rPr>
          <w:rStyle w:val="Char0"/>
          <w:spacing w:val="-2"/>
          <w:rtl/>
        </w:rPr>
        <w:t>ل هستند و از مختصر خل</w:t>
      </w:r>
      <w:r w:rsidR="00DF08BB" w:rsidRPr="00B9765D">
        <w:rPr>
          <w:rStyle w:val="Char0"/>
          <w:spacing w:val="-2"/>
          <w:rtl/>
        </w:rPr>
        <w:t>ی</w:t>
      </w:r>
      <w:r w:rsidRPr="00B9765D">
        <w:rPr>
          <w:rStyle w:val="Char0"/>
          <w:spacing w:val="-2"/>
          <w:rtl/>
        </w:rPr>
        <w:t>ل عدول نم</w:t>
      </w:r>
      <w:r w:rsidR="00DF08BB" w:rsidRPr="00B9765D">
        <w:rPr>
          <w:rStyle w:val="Char0"/>
          <w:spacing w:val="-2"/>
          <w:rtl/>
        </w:rPr>
        <w:t>ی</w:t>
      </w:r>
      <w:r w:rsidRPr="00B9765D">
        <w:rPr>
          <w:rStyle w:val="Char0"/>
          <w:spacing w:val="-2"/>
          <w:rtl/>
        </w:rPr>
        <w:t>‌</w:t>
      </w:r>
      <w:r w:rsidR="00DF08BB" w:rsidRPr="00B9765D">
        <w:rPr>
          <w:rStyle w:val="Char0"/>
          <w:spacing w:val="-2"/>
          <w:rtl/>
        </w:rPr>
        <w:t>ک</w:t>
      </w:r>
      <w:r w:rsidRPr="00B9765D">
        <w:rPr>
          <w:rStyle w:val="Char0"/>
          <w:spacing w:val="-2"/>
          <w:rtl/>
        </w:rPr>
        <w:t>نند و اگر حد</w:t>
      </w:r>
      <w:r w:rsidR="00DF08BB" w:rsidRPr="00B9765D">
        <w:rPr>
          <w:rStyle w:val="Char0"/>
          <w:spacing w:val="-2"/>
          <w:rtl/>
        </w:rPr>
        <w:t>ی</w:t>
      </w:r>
      <w:r w:rsidRPr="00B9765D">
        <w:rPr>
          <w:rStyle w:val="Char0"/>
          <w:spacing w:val="-2"/>
          <w:rtl/>
        </w:rPr>
        <w:t>ث</w:t>
      </w:r>
      <w:r w:rsidR="00DF08BB" w:rsidRPr="00B9765D">
        <w:rPr>
          <w:rStyle w:val="Char0"/>
          <w:spacing w:val="-2"/>
          <w:rtl/>
        </w:rPr>
        <w:t>ی</w:t>
      </w:r>
      <w:r w:rsidRPr="00B9765D">
        <w:rPr>
          <w:rStyle w:val="Char0"/>
          <w:spacing w:val="-2"/>
          <w:rtl/>
        </w:rPr>
        <w:t xml:space="preserve"> را </w:t>
      </w:r>
      <w:r w:rsidR="00DF08BB" w:rsidRPr="00B9765D">
        <w:rPr>
          <w:rStyle w:val="Char0"/>
          <w:spacing w:val="-2"/>
          <w:rtl/>
        </w:rPr>
        <w:t>ی</w:t>
      </w:r>
      <w:r w:rsidRPr="00B9765D">
        <w:rPr>
          <w:rStyle w:val="Char0"/>
          <w:spacing w:val="-2"/>
          <w:rtl/>
        </w:rPr>
        <w:t xml:space="preserve">افتند </w:t>
      </w:r>
      <w:r w:rsidR="00DF08BB" w:rsidRPr="00B9765D">
        <w:rPr>
          <w:rStyle w:val="Char0"/>
          <w:spacing w:val="-2"/>
          <w:rtl/>
        </w:rPr>
        <w:t>ک</w:t>
      </w:r>
      <w:r w:rsidRPr="00B9765D">
        <w:rPr>
          <w:rStyle w:val="Char0"/>
          <w:spacing w:val="-2"/>
          <w:rtl/>
        </w:rPr>
        <w:t>ه در صح</w:t>
      </w:r>
      <w:r w:rsidR="00DF08BB" w:rsidRPr="00B9765D">
        <w:rPr>
          <w:rStyle w:val="Char0"/>
          <w:spacing w:val="-2"/>
          <w:rtl/>
        </w:rPr>
        <w:t>ی</w:t>
      </w:r>
      <w:r w:rsidRPr="00B9765D">
        <w:rPr>
          <w:rStyle w:val="Char0"/>
          <w:spacing w:val="-2"/>
          <w:rtl/>
        </w:rPr>
        <w:t>ح</w:t>
      </w:r>
      <w:r w:rsidR="00DF08BB" w:rsidRPr="00B9765D">
        <w:rPr>
          <w:rStyle w:val="Char0"/>
          <w:spacing w:val="-2"/>
          <w:rtl/>
        </w:rPr>
        <w:t>ی</w:t>
      </w:r>
      <w:r w:rsidRPr="00B9765D">
        <w:rPr>
          <w:rStyle w:val="Char0"/>
          <w:spacing w:val="-2"/>
          <w:rtl/>
        </w:rPr>
        <w:t>ن است و مذهبشان خلاف آن باشد</w:t>
      </w:r>
      <w:r w:rsidR="00F12F48" w:rsidRPr="00B9765D">
        <w:rPr>
          <w:rStyle w:val="Char0"/>
          <w:rFonts w:hint="cs"/>
          <w:spacing w:val="-2"/>
          <w:rtl/>
        </w:rPr>
        <w:t>،</w:t>
      </w:r>
      <w:r w:rsidRPr="00B9765D">
        <w:rPr>
          <w:rStyle w:val="Char0"/>
          <w:spacing w:val="-2"/>
          <w:rtl/>
        </w:rPr>
        <w:t xml:space="preserve"> بدان عمل نم</w:t>
      </w:r>
      <w:r w:rsidR="00DF08BB" w:rsidRPr="00B9765D">
        <w:rPr>
          <w:rStyle w:val="Char0"/>
          <w:spacing w:val="-2"/>
          <w:rtl/>
        </w:rPr>
        <w:t>ی</w:t>
      </w:r>
      <w:r w:rsidRPr="00B9765D">
        <w:rPr>
          <w:rStyle w:val="Char0"/>
          <w:spacing w:val="-2"/>
          <w:rtl/>
        </w:rPr>
        <w:t>‌</w:t>
      </w:r>
      <w:r w:rsidR="00DF08BB" w:rsidRPr="00B9765D">
        <w:rPr>
          <w:rStyle w:val="Char0"/>
          <w:spacing w:val="-2"/>
          <w:rtl/>
        </w:rPr>
        <w:t>ک</w:t>
      </w:r>
      <w:r w:rsidRPr="00B9765D">
        <w:rPr>
          <w:rStyle w:val="Char0"/>
          <w:spacing w:val="-2"/>
          <w:rtl/>
        </w:rPr>
        <w:t>نند و م</w:t>
      </w:r>
      <w:r w:rsidR="00DF08BB" w:rsidRPr="00B9765D">
        <w:rPr>
          <w:rStyle w:val="Char0"/>
          <w:spacing w:val="-2"/>
          <w:rtl/>
        </w:rPr>
        <w:t>ی</w:t>
      </w:r>
      <w:r w:rsidRPr="00B9765D">
        <w:rPr>
          <w:rStyle w:val="Char0"/>
          <w:spacing w:val="-2"/>
          <w:rtl/>
        </w:rPr>
        <w:t>‌گو</w:t>
      </w:r>
      <w:r w:rsidR="00DF08BB" w:rsidRPr="00B9765D">
        <w:rPr>
          <w:rStyle w:val="Char0"/>
          <w:spacing w:val="-2"/>
          <w:rtl/>
        </w:rPr>
        <w:t>ی</w:t>
      </w:r>
      <w:r w:rsidRPr="00B9765D">
        <w:rPr>
          <w:rStyle w:val="Char0"/>
          <w:spacing w:val="-2"/>
          <w:rtl/>
        </w:rPr>
        <w:t>ند: امام فلان</w:t>
      </w:r>
      <w:r w:rsidR="00DF08BB" w:rsidRPr="00B9765D">
        <w:rPr>
          <w:rStyle w:val="Char0"/>
          <w:spacing w:val="-2"/>
          <w:rtl/>
        </w:rPr>
        <w:t>ی</w:t>
      </w:r>
      <w:r w:rsidRPr="00B9765D">
        <w:rPr>
          <w:rStyle w:val="Char0"/>
          <w:spacing w:val="-2"/>
          <w:rtl/>
        </w:rPr>
        <w:t xml:space="preserve"> از ما نسبت به ا</w:t>
      </w:r>
      <w:r w:rsidR="00DF08BB" w:rsidRPr="00B9765D">
        <w:rPr>
          <w:rStyle w:val="Char0"/>
          <w:spacing w:val="-2"/>
          <w:rtl/>
        </w:rPr>
        <w:t>ی</w:t>
      </w:r>
      <w:r w:rsidRPr="00B9765D">
        <w:rPr>
          <w:rStyle w:val="Char0"/>
          <w:spacing w:val="-2"/>
          <w:rtl/>
        </w:rPr>
        <w:t>ن حد</w:t>
      </w:r>
      <w:r w:rsidR="00DF08BB" w:rsidRPr="00B9765D">
        <w:rPr>
          <w:rStyle w:val="Char0"/>
          <w:spacing w:val="-2"/>
          <w:rtl/>
        </w:rPr>
        <w:t>ی</w:t>
      </w:r>
      <w:r w:rsidRPr="00B9765D">
        <w:rPr>
          <w:rStyle w:val="Char0"/>
          <w:spacing w:val="-2"/>
          <w:rtl/>
        </w:rPr>
        <w:t>ث آگاه</w:t>
      </w:r>
      <w:r w:rsidR="00A13FC3" w:rsidRPr="00B9765D">
        <w:rPr>
          <w:rStyle w:val="Char0"/>
          <w:spacing w:val="-2"/>
          <w:rtl/>
        </w:rPr>
        <w:softHyphen/>
      </w:r>
      <w:r w:rsidRPr="00B9765D">
        <w:rPr>
          <w:rStyle w:val="Char0"/>
          <w:spacing w:val="-2"/>
          <w:rtl/>
        </w:rPr>
        <w:t>تر است</w:t>
      </w:r>
      <w:r w:rsidR="00F12F48" w:rsidRPr="00B9765D">
        <w:rPr>
          <w:rStyle w:val="Char2"/>
          <w:rFonts w:hint="cs"/>
          <w:spacing w:val="-2"/>
          <w:rtl/>
        </w:rPr>
        <w:t>.</w:t>
      </w:r>
      <w:r w:rsidR="00B9765D" w:rsidRPr="00B9765D">
        <w:rPr>
          <w:rStyle w:val="Char2"/>
          <w:rFonts w:hint="cs"/>
          <w:spacing w:val="-2"/>
          <w:rtl/>
        </w:rPr>
        <w:t xml:space="preserve"> </w:t>
      </w:r>
      <w:r w:rsidR="00F12F48" w:rsidRPr="00B9765D">
        <w:rPr>
          <w:rStyle w:val="Char3"/>
          <w:rFonts w:hint="cs"/>
          <w:spacing w:val="-2"/>
          <w:rtl/>
        </w:rPr>
        <w:t>«</w:t>
      </w:r>
      <w:r w:rsidR="00974BE8" w:rsidRPr="00B9765D">
        <w:rPr>
          <w:rStyle w:val="Char3"/>
          <w:rFonts w:hint="cs"/>
          <w:spacing w:val="-2"/>
          <w:rtl/>
        </w:rPr>
        <w:t>فَتَقَطَّعُوا</w:t>
      </w:r>
      <w:r w:rsidR="00974BE8" w:rsidRPr="00B9765D">
        <w:rPr>
          <w:rStyle w:val="Char3"/>
          <w:spacing w:val="-2"/>
          <w:rtl/>
        </w:rPr>
        <w:t xml:space="preserve"> </w:t>
      </w:r>
      <w:r w:rsidR="00974BE8" w:rsidRPr="00B9765D">
        <w:rPr>
          <w:rStyle w:val="Char3"/>
          <w:rFonts w:hint="cs"/>
          <w:spacing w:val="-2"/>
          <w:rtl/>
        </w:rPr>
        <w:t>أَمْرَهُمْ</w:t>
      </w:r>
      <w:r w:rsidR="00974BE8" w:rsidRPr="00B9765D">
        <w:rPr>
          <w:rStyle w:val="Char3"/>
          <w:spacing w:val="-2"/>
          <w:rtl/>
        </w:rPr>
        <w:t xml:space="preserve"> </w:t>
      </w:r>
      <w:r w:rsidR="00974BE8" w:rsidRPr="00B9765D">
        <w:rPr>
          <w:rStyle w:val="Char3"/>
          <w:rFonts w:hint="cs"/>
          <w:spacing w:val="-2"/>
          <w:rtl/>
        </w:rPr>
        <w:t>بَيْنَهُمْ</w:t>
      </w:r>
      <w:r w:rsidR="00974BE8" w:rsidRPr="00B9765D">
        <w:rPr>
          <w:rStyle w:val="Char3"/>
          <w:spacing w:val="-2"/>
          <w:rtl/>
        </w:rPr>
        <w:t xml:space="preserve"> </w:t>
      </w:r>
      <w:r w:rsidR="00974BE8" w:rsidRPr="00B9765D">
        <w:rPr>
          <w:rStyle w:val="Char3"/>
          <w:rFonts w:hint="cs"/>
          <w:spacing w:val="-2"/>
          <w:rtl/>
        </w:rPr>
        <w:t>زُبُرًا</w:t>
      </w:r>
      <w:r w:rsidR="00974BE8" w:rsidRPr="00B9765D">
        <w:rPr>
          <w:rStyle w:val="Char3"/>
          <w:spacing w:val="-2"/>
          <w:rtl/>
        </w:rPr>
        <w:t xml:space="preserve"> </w:t>
      </w:r>
      <w:r w:rsidR="00974BE8" w:rsidRPr="00B9765D">
        <w:rPr>
          <w:rStyle w:val="Char3"/>
          <w:rFonts w:hint="cs"/>
          <w:spacing w:val="-2"/>
          <w:rtl/>
        </w:rPr>
        <w:t>كُلُّ</w:t>
      </w:r>
      <w:r w:rsidR="00974BE8" w:rsidRPr="00B9765D">
        <w:rPr>
          <w:rStyle w:val="Char3"/>
          <w:spacing w:val="-2"/>
          <w:rtl/>
        </w:rPr>
        <w:t xml:space="preserve"> </w:t>
      </w:r>
      <w:r w:rsidR="00974BE8" w:rsidRPr="00B9765D">
        <w:rPr>
          <w:rStyle w:val="Char3"/>
          <w:rFonts w:hint="cs"/>
          <w:spacing w:val="-2"/>
          <w:rtl/>
        </w:rPr>
        <w:t>حِزْبٍ</w:t>
      </w:r>
      <w:r w:rsidR="00974BE8" w:rsidRPr="00B9765D">
        <w:rPr>
          <w:rStyle w:val="Char3"/>
          <w:spacing w:val="-2"/>
          <w:rtl/>
        </w:rPr>
        <w:t xml:space="preserve"> </w:t>
      </w:r>
      <w:r w:rsidR="00974BE8" w:rsidRPr="00B9765D">
        <w:rPr>
          <w:rStyle w:val="Char3"/>
          <w:rFonts w:hint="cs"/>
          <w:spacing w:val="-2"/>
          <w:rtl/>
        </w:rPr>
        <w:t>بِمَا</w:t>
      </w:r>
      <w:r w:rsidR="00974BE8" w:rsidRPr="00B9765D">
        <w:rPr>
          <w:rStyle w:val="Char3"/>
          <w:spacing w:val="-2"/>
          <w:rtl/>
        </w:rPr>
        <w:t xml:space="preserve"> </w:t>
      </w:r>
      <w:r w:rsidR="00974BE8" w:rsidRPr="00B9765D">
        <w:rPr>
          <w:rStyle w:val="Char3"/>
          <w:rFonts w:hint="cs"/>
          <w:spacing w:val="-2"/>
          <w:rtl/>
        </w:rPr>
        <w:t>لَدَيْهِمْ</w:t>
      </w:r>
      <w:r w:rsidR="00974BE8" w:rsidRPr="00B9765D">
        <w:rPr>
          <w:rStyle w:val="Char3"/>
          <w:spacing w:val="-2"/>
          <w:rtl/>
        </w:rPr>
        <w:t xml:space="preserve"> </w:t>
      </w:r>
      <w:r w:rsidR="00974BE8" w:rsidRPr="00B9765D">
        <w:rPr>
          <w:rStyle w:val="Char3"/>
          <w:rFonts w:hint="cs"/>
          <w:spacing w:val="-2"/>
          <w:rtl/>
        </w:rPr>
        <w:t>فَرِحُونَ</w:t>
      </w:r>
      <w:r w:rsidR="00F12F48" w:rsidRPr="00B9765D">
        <w:rPr>
          <w:rStyle w:val="Char3"/>
          <w:rFonts w:hint="cs"/>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36"/>
      </w:r>
      <w:r w:rsidRPr="006933B2">
        <w:rPr>
          <w:rStyle w:val="FootnoteReference"/>
          <w:rFonts w:cs="IRNazli"/>
          <w:spacing w:val="-2"/>
          <w:sz w:val="32"/>
          <w:rtl/>
        </w:rPr>
        <w:t>)</w:t>
      </w:r>
      <w:r w:rsidR="003770BD" w:rsidRPr="00B9765D">
        <w:rPr>
          <w:rStyle w:val="Char0"/>
          <w:rFonts w:hint="cs"/>
          <w:spacing w:val="-2"/>
          <w:rtl/>
        </w:rPr>
        <w:t>«</w:t>
      </w:r>
      <w:r w:rsidR="00A13FC3" w:rsidRPr="00B9765D">
        <w:rPr>
          <w:rStyle w:val="Char0"/>
          <w:spacing w:val="-2"/>
          <w:rtl/>
        </w:rPr>
        <w:t xml:space="preserve">‏امّا مردمان </w:t>
      </w:r>
      <w:r w:rsidR="00DF08BB" w:rsidRPr="00B9765D">
        <w:rPr>
          <w:rStyle w:val="Char0"/>
          <w:spacing w:val="-2"/>
          <w:rtl/>
        </w:rPr>
        <w:t>ک</w:t>
      </w:r>
      <w:r w:rsidR="00A13FC3" w:rsidRPr="00B9765D">
        <w:rPr>
          <w:rStyle w:val="Char0"/>
          <w:spacing w:val="-2"/>
          <w:rtl/>
        </w:rPr>
        <w:t>ار و بار (د</w:t>
      </w:r>
      <w:r w:rsidR="00DF08BB" w:rsidRPr="00B9765D">
        <w:rPr>
          <w:rStyle w:val="Char0"/>
          <w:spacing w:val="-2"/>
          <w:rtl/>
        </w:rPr>
        <w:t>ی</w:t>
      </w:r>
      <w:r w:rsidR="00A13FC3" w:rsidRPr="00B9765D">
        <w:rPr>
          <w:rStyle w:val="Char0"/>
          <w:spacing w:val="-2"/>
          <w:rtl/>
        </w:rPr>
        <w:t>ن</w:t>
      </w:r>
      <w:r w:rsidR="003770BD" w:rsidRPr="00B9765D">
        <w:rPr>
          <w:rStyle w:val="Char0"/>
          <w:spacing w:val="-2"/>
          <w:rtl/>
        </w:rPr>
        <w:t>)</w:t>
      </w:r>
      <w:r w:rsidR="00A13FC3" w:rsidRPr="00B9765D">
        <w:rPr>
          <w:rStyle w:val="Char0"/>
          <w:spacing w:val="-2"/>
          <w:rtl/>
        </w:rPr>
        <w:t xml:space="preserve"> خود را به پرا</w:t>
      </w:r>
      <w:r w:rsidR="00DF08BB" w:rsidRPr="00B9765D">
        <w:rPr>
          <w:rStyle w:val="Char0"/>
          <w:spacing w:val="-2"/>
          <w:rtl/>
        </w:rPr>
        <w:t>ک</w:t>
      </w:r>
      <w:r w:rsidR="00A13FC3" w:rsidRPr="00B9765D">
        <w:rPr>
          <w:rStyle w:val="Char0"/>
          <w:spacing w:val="-2"/>
          <w:rtl/>
        </w:rPr>
        <w:t>ندگ</w:t>
      </w:r>
      <w:r w:rsidR="00DF08BB" w:rsidRPr="00B9765D">
        <w:rPr>
          <w:rStyle w:val="Char0"/>
          <w:spacing w:val="-2"/>
          <w:rtl/>
        </w:rPr>
        <w:t>ی</w:t>
      </w:r>
      <w:r w:rsidR="00A13FC3" w:rsidRPr="00B9765D">
        <w:rPr>
          <w:rStyle w:val="Char0"/>
          <w:spacing w:val="-2"/>
          <w:rtl/>
        </w:rPr>
        <w:t xml:space="preserve"> </w:t>
      </w:r>
      <w:r w:rsidR="00DF08BB" w:rsidRPr="00B9765D">
        <w:rPr>
          <w:rStyle w:val="Char0"/>
          <w:spacing w:val="-2"/>
          <w:rtl/>
        </w:rPr>
        <w:t>ک</w:t>
      </w:r>
      <w:r w:rsidR="00A13FC3" w:rsidRPr="00B9765D">
        <w:rPr>
          <w:rStyle w:val="Char0"/>
          <w:spacing w:val="-2"/>
          <w:rtl/>
        </w:rPr>
        <w:t>شاندند و (</w:t>
      </w:r>
      <w:r w:rsidR="003770BD" w:rsidRPr="00B9765D">
        <w:rPr>
          <w:rStyle w:val="Char0"/>
          <w:spacing w:val="-2"/>
          <w:rtl/>
        </w:rPr>
        <w:t>هر گروه</w:t>
      </w:r>
      <w:r w:rsidR="00DF08BB" w:rsidRPr="00B9765D">
        <w:rPr>
          <w:rStyle w:val="Char0"/>
          <w:spacing w:val="-2"/>
          <w:rtl/>
        </w:rPr>
        <w:t>ی</w:t>
      </w:r>
      <w:r w:rsidR="003770BD" w:rsidRPr="00B9765D">
        <w:rPr>
          <w:rStyle w:val="Char0"/>
          <w:spacing w:val="-2"/>
          <w:rtl/>
        </w:rPr>
        <w:t xml:space="preserve"> ب</w:t>
      </w:r>
      <w:r w:rsidR="00A13FC3" w:rsidRPr="00B9765D">
        <w:rPr>
          <w:rStyle w:val="Char0"/>
          <w:spacing w:val="-2"/>
          <w:rtl/>
        </w:rPr>
        <w:t>ه راه</w:t>
      </w:r>
      <w:r w:rsidR="00DF08BB" w:rsidRPr="00B9765D">
        <w:rPr>
          <w:rStyle w:val="Char0"/>
          <w:spacing w:val="-2"/>
          <w:rtl/>
        </w:rPr>
        <w:t>ی</w:t>
      </w:r>
      <w:r w:rsidR="00A13FC3" w:rsidRPr="00B9765D">
        <w:rPr>
          <w:rStyle w:val="Char0"/>
          <w:spacing w:val="-2"/>
          <w:rtl/>
        </w:rPr>
        <w:t xml:space="preserve"> رفتند، و عجب ا</w:t>
      </w:r>
      <w:r w:rsidR="00DF08BB" w:rsidRPr="00B9765D">
        <w:rPr>
          <w:rStyle w:val="Char0"/>
          <w:spacing w:val="-2"/>
          <w:rtl/>
        </w:rPr>
        <w:t>ی</w:t>
      </w:r>
      <w:r w:rsidR="00A13FC3" w:rsidRPr="00B9765D">
        <w:rPr>
          <w:rStyle w:val="Char0"/>
          <w:spacing w:val="-2"/>
          <w:rtl/>
        </w:rPr>
        <w:t xml:space="preserve">ن </w:t>
      </w:r>
      <w:r w:rsidR="00DF08BB" w:rsidRPr="00B9765D">
        <w:rPr>
          <w:rStyle w:val="Char0"/>
          <w:spacing w:val="-2"/>
          <w:rtl/>
        </w:rPr>
        <w:t>ک</w:t>
      </w:r>
      <w:r w:rsidR="00A13FC3" w:rsidRPr="00B9765D">
        <w:rPr>
          <w:rStyle w:val="Char0"/>
          <w:spacing w:val="-2"/>
          <w:rtl/>
        </w:rPr>
        <w:t>ه</w:t>
      </w:r>
      <w:r w:rsidR="003770BD" w:rsidRPr="00B9765D">
        <w:rPr>
          <w:rStyle w:val="Char0"/>
          <w:spacing w:val="-2"/>
          <w:rtl/>
        </w:rPr>
        <w:t>) هر دسته و جمع</w:t>
      </w:r>
      <w:r w:rsidR="00DF08BB" w:rsidRPr="00B9765D">
        <w:rPr>
          <w:rStyle w:val="Char0"/>
          <w:spacing w:val="-2"/>
          <w:rtl/>
        </w:rPr>
        <w:t>ی</w:t>
      </w:r>
      <w:r w:rsidR="003770BD" w:rsidRPr="00B9765D">
        <w:rPr>
          <w:rStyle w:val="Char0"/>
          <w:spacing w:val="-2"/>
          <w:rtl/>
        </w:rPr>
        <w:t>ت</w:t>
      </w:r>
      <w:r w:rsidR="00DF08BB" w:rsidRPr="00B9765D">
        <w:rPr>
          <w:rStyle w:val="Char0"/>
          <w:spacing w:val="-2"/>
          <w:rtl/>
        </w:rPr>
        <w:t>ی</w:t>
      </w:r>
      <w:r w:rsidR="003770BD" w:rsidRPr="00B9765D">
        <w:rPr>
          <w:rStyle w:val="Char0"/>
          <w:spacing w:val="-2"/>
          <w:rtl/>
        </w:rPr>
        <w:t xml:space="preserve"> بدانچه دا</w:t>
      </w:r>
      <w:r w:rsidR="00A13FC3" w:rsidRPr="00B9765D">
        <w:rPr>
          <w:rStyle w:val="Char0"/>
          <w:spacing w:val="-2"/>
          <w:rtl/>
        </w:rPr>
        <w:t>رند و برآنند خوشحال و شادانند (</w:t>
      </w:r>
      <w:r w:rsidR="003770BD" w:rsidRPr="00B9765D">
        <w:rPr>
          <w:rStyle w:val="Char0"/>
          <w:spacing w:val="-2"/>
          <w:rtl/>
        </w:rPr>
        <w:t xml:space="preserve">چرا </w:t>
      </w:r>
      <w:r w:rsidR="00DF08BB" w:rsidRPr="00B9765D">
        <w:rPr>
          <w:rStyle w:val="Char0"/>
          <w:spacing w:val="-2"/>
          <w:rtl/>
        </w:rPr>
        <w:t>ک</w:t>
      </w:r>
      <w:r w:rsidR="003770BD" w:rsidRPr="00B9765D">
        <w:rPr>
          <w:rStyle w:val="Char0"/>
          <w:spacing w:val="-2"/>
          <w:rtl/>
        </w:rPr>
        <w:t>ه گمان م</w:t>
      </w:r>
      <w:r w:rsidR="00DF08BB" w:rsidRPr="00B9765D">
        <w:rPr>
          <w:rStyle w:val="Char0"/>
          <w:spacing w:val="-2"/>
          <w:rtl/>
        </w:rPr>
        <w:t>ی</w:t>
      </w:r>
      <w:r w:rsidR="003770BD" w:rsidRPr="00B9765D">
        <w:rPr>
          <w:rStyle w:val="Char0"/>
          <w:spacing w:val="-2"/>
          <w:rtl/>
        </w:rPr>
        <w:t>‌برند ا</w:t>
      </w:r>
      <w:r w:rsidR="00DF08BB" w:rsidRPr="00B9765D">
        <w:rPr>
          <w:rStyle w:val="Char0"/>
          <w:spacing w:val="-2"/>
          <w:rtl/>
        </w:rPr>
        <w:t>ی</w:t>
      </w:r>
      <w:r w:rsidR="003770BD" w:rsidRPr="00B9765D">
        <w:rPr>
          <w:rStyle w:val="Char0"/>
          <w:spacing w:val="-2"/>
          <w:rtl/>
        </w:rPr>
        <w:t>شان بر راستا</w:t>
      </w:r>
      <w:r w:rsidR="00DF08BB" w:rsidRPr="00B9765D">
        <w:rPr>
          <w:rStyle w:val="Char0"/>
          <w:spacing w:val="-2"/>
          <w:rtl/>
        </w:rPr>
        <w:t>ی</w:t>
      </w:r>
      <w:r w:rsidR="00A13FC3" w:rsidRPr="00B9765D">
        <w:rPr>
          <w:rStyle w:val="Char0"/>
          <w:spacing w:val="-2"/>
          <w:rtl/>
        </w:rPr>
        <w:t xml:space="preserve"> راهند و د</w:t>
      </w:r>
      <w:r w:rsidR="00DF08BB" w:rsidRPr="00B9765D">
        <w:rPr>
          <w:rStyle w:val="Char0"/>
          <w:spacing w:val="-2"/>
          <w:rtl/>
        </w:rPr>
        <w:t>ی</w:t>
      </w:r>
      <w:r w:rsidR="00A13FC3" w:rsidRPr="00B9765D">
        <w:rPr>
          <w:rStyle w:val="Char0"/>
          <w:spacing w:val="-2"/>
          <w:rtl/>
        </w:rPr>
        <w:t xml:space="preserve">گران </w:t>
      </w:r>
      <w:r w:rsidR="00DF08BB" w:rsidRPr="00B9765D">
        <w:rPr>
          <w:rStyle w:val="Char0"/>
          <w:spacing w:val="-2"/>
          <w:rtl/>
        </w:rPr>
        <w:t>ک</w:t>
      </w:r>
      <w:r w:rsidR="00A13FC3" w:rsidRPr="00B9765D">
        <w:rPr>
          <w:rStyle w:val="Char0"/>
          <w:spacing w:val="-2"/>
          <w:rtl/>
        </w:rPr>
        <w:t>ژ راهه م</w:t>
      </w:r>
      <w:r w:rsidR="00DF08BB" w:rsidRPr="00B9765D">
        <w:rPr>
          <w:rStyle w:val="Char0"/>
          <w:spacing w:val="-2"/>
          <w:rtl/>
        </w:rPr>
        <w:t>ی</w:t>
      </w:r>
      <w:r w:rsidR="00A13FC3" w:rsidRPr="00B9765D">
        <w:rPr>
          <w:rStyle w:val="Char0"/>
          <w:spacing w:val="-2"/>
          <w:rtl/>
        </w:rPr>
        <w:t>‌روند)</w:t>
      </w:r>
      <w:r w:rsidR="003770BD" w:rsidRPr="00B9765D">
        <w:rPr>
          <w:rStyle w:val="Char0"/>
          <w:spacing w:val="-2"/>
          <w:rtl/>
        </w:rPr>
        <w:t>. ‏</w:t>
      </w:r>
      <w:r w:rsidR="003770BD" w:rsidRPr="00B9765D">
        <w:rPr>
          <w:rStyle w:val="Char0"/>
          <w:rFonts w:hint="cs"/>
          <w:spacing w:val="-2"/>
          <w:rtl/>
        </w:rPr>
        <w:t>»</w:t>
      </w:r>
      <w:r w:rsidRPr="00B9765D">
        <w:rPr>
          <w:rStyle w:val="Char0"/>
          <w:spacing w:val="-2"/>
          <w:rtl/>
        </w:rPr>
        <w:t xml:space="preserve"> البته ائم</w:t>
      </w:r>
      <w:r w:rsidR="00DF08BB" w:rsidRPr="00B9765D">
        <w:rPr>
          <w:rStyle w:val="Char0"/>
          <w:rFonts w:hint="cs"/>
          <w:spacing w:val="-2"/>
          <w:rtl/>
        </w:rPr>
        <w:t>ۀ</w:t>
      </w:r>
      <w:r w:rsidR="00A13FC3" w:rsidRPr="00B9765D">
        <w:rPr>
          <w:rStyle w:val="Char0"/>
          <w:rFonts w:hint="cs"/>
          <w:spacing w:val="-2"/>
          <w:rtl/>
        </w:rPr>
        <w:t xml:space="preserve"> </w:t>
      </w:r>
      <w:r w:rsidRPr="00B9765D">
        <w:rPr>
          <w:rStyle w:val="Char0"/>
          <w:spacing w:val="-2"/>
          <w:rtl/>
        </w:rPr>
        <w:t xml:space="preserve">اربعه </w:t>
      </w:r>
      <w:r w:rsidR="00842BB1" w:rsidRPr="00B9765D">
        <w:rPr>
          <w:rStyle w:val="Char0"/>
          <w:rFonts w:hint="cs"/>
          <w:spacing w:val="-2"/>
          <w:rtl/>
        </w:rPr>
        <w:t>د</w:t>
      </w:r>
      <w:r w:rsidR="00DF08BB" w:rsidRPr="00B9765D">
        <w:rPr>
          <w:rStyle w:val="Char0"/>
          <w:rFonts w:hint="cs"/>
          <w:spacing w:val="-2"/>
          <w:rtl/>
        </w:rPr>
        <w:t>ی</w:t>
      </w:r>
      <w:r w:rsidR="00842BB1" w:rsidRPr="00B9765D">
        <w:rPr>
          <w:rStyle w:val="Char0"/>
          <w:rFonts w:hint="cs"/>
          <w:spacing w:val="-2"/>
          <w:rtl/>
        </w:rPr>
        <w:t>گران را از تقل</w:t>
      </w:r>
      <w:r w:rsidR="00DF08BB" w:rsidRPr="00B9765D">
        <w:rPr>
          <w:rStyle w:val="Char0"/>
          <w:rFonts w:hint="cs"/>
          <w:spacing w:val="-2"/>
          <w:rtl/>
        </w:rPr>
        <w:t>ی</w:t>
      </w:r>
      <w:r w:rsidR="00842BB1" w:rsidRPr="00B9765D">
        <w:rPr>
          <w:rStyle w:val="Char0"/>
          <w:rFonts w:hint="cs"/>
          <w:spacing w:val="-2"/>
          <w:rtl/>
        </w:rPr>
        <w:t xml:space="preserve">د آراءشان </w:t>
      </w:r>
      <w:r w:rsidRPr="00B9765D">
        <w:rPr>
          <w:rStyle w:val="Char0"/>
          <w:spacing w:val="-2"/>
          <w:rtl/>
        </w:rPr>
        <w:t>نه</w:t>
      </w:r>
      <w:r w:rsidR="00DF08BB" w:rsidRPr="00B9765D">
        <w:rPr>
          <w:rStyle w:val="Char0"/>
          <w:spacing w:val="-2"/>
          <w:rtl/>
        </w:rPr>
        <w:t>ی</w:t>
      </w:r>
      <w:r w:rsidRPr="00B9765D">
        <w:rPr>
          <w:rStyle w:val="Char0"/>
          <w:spacing w:val="-2"/>
          <w:rtl/>
        </w:rPr>
        <w:t xml:space="preserve"> </w:t>
      </w:r>
      <w:r w:rsidR="00DF08BB" w:rsidRPr="00B9765D">
        <w:rPr>
          <w:rStyle w:val="Char0"/>
          <w:spacing w:val="-2"/>
          <w:rtl/>
        </w:rPr>
        <w:t>ک</w:t>
      </w:r>
      <w:r w:rsidRPr="00B9765D">
        <w:rPr>
          <w:rStyle w:val="Char0"/>
          <w:spacing w:val="-2"/>
          <w:rtl/>
        </w:rPr>
        <w:t xml:space="preserve">رده‌اند </w:t>
      </w:r>
      <w:r w:rsidR="00DF08BB" w:rsidRPr="00B9765D">
        <w:rPr>
          <w:rStyle w:val="Char0"/>
          <w:spacing w:val="-2"/>
          <w:rtl/>
        </w:rPr>
        <w:t>ک</w:t>
      </w:r>
      <w:r w:rsidRPr="00B9765D">
        <w:rPr>
          <w:rStyle w:val="Char0"/>
          <w:spacing w:val="-2"/>
          <w:rtl/>
        </w:rPr>
        <w:t>ه در بخش</w:t>
      </w:r>
      <w:r w:rsidR="003770BD" w:rsidRPr="00B9765D">
        <w:rPr>
          <w:rStyle w:val="Char0"/>
          <w:rFonts w:hint="cs"/>
          <w:spacing w:val="-2"/>
          <w:rtl/>
        </w:rPr>
        <w:t>"</w:t>
      </w:r>
      <w:r w:rsidR="00A13FC3" w:rsidRPr="00B9765D">
        <w:rPr>
          <w:rStyle w:val="Char0"/>
          <w:spacing w:val="-2"/>
          <w:rtl/>
        </w:rPr>
        <w:t xml:space="preserve"> نه</w:t>
      </w:r>
      <w:r w:rsidR="00DF08BB" w:rsidRPr="00B9765D">
        <w:rPr>
          <w:rStyle w:val="Char0"/>
          <w:spacing w:val="-2"/>
          <w:rtl/>
        </w:rPr>
        <w:t>ی</w:t>
      </w:r>
      <w:r w:rsidR="00A13FC3" w:rsidRPr="00B9765D">
        <w:rPr>
          <w:rStyle w:val="Char0"/>
          <w:spacing w:val="-2"/>
          <w:rtl/>
        </w:rPr>
        <w:t xml:space="preserve"> ائم</w:t>
      </w:r>
      <w:r w:rsidR="00DF08BB" w:rsidRPr="00B9765D">
        <w:rPr>
          <w:rStyle w:val="Char0"/>
          <w:rFonts w:hint="cs"/>
          <w:spacing w:val="-2"/>
          <w:rtl/>
        </w:rPr>
        <w:t>ۀ</w:t>
      </w:r>
      <w:r w:rsidR="00A13FC3" w:rsidRPr="00B9765D">
        <w:rPr>
          <w:rStyle w:val="Char0"/>
          <w:rFonts w:hint="cs"/>
          <w:spacing w:val="-2"/>
          <w:rtl/>
        </w:rPr>
        <w:t xml:space="preserve"> </w:t>
      </w:r>
      <w:r w:rsidRPr="00B9765D">
        <w:rPr>
          <w:rStyle w:val="Char0"/>
          <w:spacing w:val="-2"/>
          <w:rtl/>
        </w:rPr>
        <w:t xml:space="preserve">اربعه از </w:t>
      </w:r>
      <w:r w:rsidR="00842BB1" w:rsidRPr="00B9765D">
        <w:rPr>
          <w:rStyle w:val="Char0"/>
          <w:rFonts w:hint="cs"/>
          <w:spacing w:val="-2"/>
          <w:rtl/>
        </w:rPr>
        <w:t>آراء آنان</w:t>
      </w:r>
      <w:r w:rsidR="003770BD" w:rsidRPr="00B9765D">
        <w:rPr>
          <w:rStyle w:val="Char0"/>
          <w:rFonts w:hint="cs"/>
          <w:spacing w:val="-2"/>
          <w:rtl/>
        </w:rPr>
        <w:t>"</w:t>
      </w:r>
      <w:r w:rsidRPr="00B9765D">
        <w:rPr>
          <w:rStyle w:val="Char0"/>
          <w:spacing w:val="-2"/>
          <w:rtl/>
        </w:rPr>
        <w:t xml:space="preserve"> ب</w:t>
      </w:r>
      <w:r w:rsidR="00842BB1" w:rsidRPr="00B9765D">
        <w:rPr>
          <w:rStyle w:val="Char0"/>
          <w:rFonts w:hint="cs"/>
          <w:spacing w:val="-2"/>
          <w:rtl/>
        </w:rPr>
        <w:t xml:space="preserve">ه </w:t>
      </w:r>
      <w:r w:rsidRPr="00B9765D">
        <w:rPr>
          <w:rStyle w:val="Char0"/>
          <w:spacing w:val="-2"/>
          <w:rtl/>
        </w:rPr>
        <w:t xml:space="preserve">طور مفصل </w:t>
      </w:r>
      <w:r w:rsidR="00842BB1" w:rsidRPr="00B9765D">
        <w:rPr>
          <w:rStyle w:val="Char0"/>
          <w:rFonts w:hint="cs"/>
          <w:spacing w:val="-2"/>
          <w:rtl/>
        </w:rPr>
        <w:t>بدان پرداخته خواهد شد.</w:t>
      </w:r>
    </w:p>
    <w:p w:rsidR="00012543" w:rsidRPr="00C64670" w:rsidRDefault="00012543" w:rsidP="0098420F">
      <w:pPr>
        <w:spacing w:line="240" w:lineRule="auto"/>
        <w:ind w:firstLine="284"/>
        <w:jc w:val="both"/>
        <w:rPr>
          <w:rStyle w:val="Char0"/>
          <w:rtl/>
        </w:rPr>
      </w:pPr>
      <w:r w:rsidRPr="00C64670">
        <w:rPr>
          <w:rStyle w:val="Char0"/>
          <w:rFonts w:hint="cs"/>
          <w:rtl/>
        </w:rPr>
        <w:t>در مواردی مشاهده می</w:t>
      </w:r>
      <w:r w:rsidRPr="00C64670">
        <w:rPr>
          <w:rStyle w:val="Char0"/>
          <w:rFonts w:hint="cs"/>
          <w:rtl/>
        </w:rPr>
        <w:softHyphen/>
        <w:t>شود که مقلِّد آنقدر به دیدگاه مذهب خود تعصب دارد که حتی حاضر به شنیدن دیگاه</w:t>
      </w:r>
      <w:r w:rsidRPr="00C64670">
        <w:rPr>
          <w:rStyle w:val="Char0"/>
          <w:rtl/>
        </w:rPr>
        <w:softHyphen/>
      </w:r>
      <w:r w:rsidRPr="00C64670">
        <w:rPr>
          <w:rStyle w:val="Char0"/>
          <w:rFonts w:hint="cs"/>
          <w:rtl/>
        </w:rPr>
        <w:t>های مخالف نیست و تصور می</w:t>
      </w:r>
      <w:r w:rsidRPr="00C64670">
        <w:rPr>
          <w:rStyle w:val="Char0"/>
          <w:rFonts w:hint="cs"/>
          <w:rtl/>
        </w:rPr>
        <w:softHyphen/>
        <w:t>نماید که</w:t>
      </w:r>
      <w:r w:rsidR="0094145F">
        <w:rPr>
          <w:rStyle w:val="Char0"/>
          <w:rFonts w:hint="cs"/>
          <w:rtl/>
        </w:rPr>
        <w:t xml:space="preserve"> آن‌ها </w:t>
      </w:r>
      <w:r w:rsidRPr="00C64670">
        <w:rPr>
          <w:rStyle w:val="Char0"/>
          <w:rFonts w:hint="cs"/>
          <w:rtl/>
        </w:rPr>
        <w:t>دین و تفکرات جدیدی هستند که سعی در نابودی اعتقادش می</w:t>
      </w:r>
      <w:r w:rsidRPr="00C64670">
        <w:rPr>
          <w:rStyle w:val="Char0"/>
          <w:rFonts w:hint="cs"/>
          <w:rtl/>
        </w:rPr>
        <w:softHyphen/>
        <w:t>نمایند. این افراد باید فرموده خدای جلیل را بیاد داشته باشند که</w:t>
      </w:r>
      <w:r w:rsidR="00694344">
        <w:rPr>
          <w:rStyle w:val="Char0"/>
          <w:rFonts w:hint="cs"/>
          <w:rtl/>
        </w:rPr>
        <w:t xml:space="preserve"> می‌</w:t>
      </w:r>
      <w:r w:rsidRPr="00C64670">
        <w:rPr>
          <w:rStyle w:val="Char0"/>
          <w:rFonts w:hint="cs"/>
          <w:rtl/>
        </w:rPr>
        <w:t>فرماید:</w:t>
      </w:r>
      <w:r w:rsidR="0098420F">
        <w:rPr>
          <w:rStyle w:val="Char0"/>
          <w:rFonts w:hint="cs"/>
          <w:rtl/>
        </w:rPr>
        <w:t xml:space="preserve"> </w:t>
      </w:r>
      <w:r w:rsidR="0098420F">
        <w:rPr>
          <w:rStyle w:val="Char0"/>
          <w:rFonts w:cs="Traditional Arabic"/>
          <w:color w:val="000000"/>
          <w:shd w:val="clear" w:color="auto" w:fill="FFFFFF"/>
          <w:rtl/>
        </w:rPr>
        <w:t>﴿</w:t>
      </w:r>
      <w:r w:rsidR="0098420F" w:rsidRPr="00932399">
        <w:rPr>
          <w:rStyle w:val="Char4"/>
          <w:rtl/>
        </w:rPr>
        <w:t xml:space="preserve">فَبَشِّرۡ عِبَادِ١٧ </w:t>
      </w:r>
      <w:r w:rsidR="0098420F" w:rsidRPr="00932399">
        <w:rPr>
          <w:rStyle w:val="Char4"/>
          <w:rFonts w:hint="cs"/>
          <w:rtl/>
        </w:rPr>
        <w:t>ٱ</w:t>
      </w:r>
      <w:r w:rsidR="0098420F" w:rsidRPr="00932399">
        <w:rPr>
          <w:rStyle w:val="Char4"/>
          <w:rFonts w:hint="eastAsia"/>
          <w:rtl/>
        </w:rPr>
        <w:t>لَّذِينَ</w:t>
      </w:r>
      <w:r w:rsidR="0098420F" w:rsidRPr="00932399">
        <w:rPr>
          <w:rStyle w:val="Char4"/>
          <w:rtl/>
        </w:rPr>
        <w:t xml:space="preserve"> يَسۡتَمِعُونَ </w:t>
      </w:r>
      <w:r w:rsidR="0098420F" w:rsidRPr="00932399">
        <w:rPr>
          <w:rStyle w:val="Char4"/>
          <w:rFonts w:hint="cs"/>
          <w:rtl/>
        </w:rPr>
        <w:t>ٱ</w:t>
      </w:r>
      <w:r w:rsidR="0098420F" w:rsidRPr="00932399">
        <w:rPr>
          <w:rStyle w:val="Char4"/>
          <w:rFonts w:hint="eastAsia"/>
          <w:rtl/>
        </w:rPr>
        <w:t>لۡقَوۡلَ</w:t>
      </w:r>
      <w:r w:rsidR="0098420F" w:rsidRPr="00932399">
        <w:rPr>
          <w:rStyle w:val="Char4"/>
          <w:rtl/>
        </w:rPr>
        <w:t xml:space="preserve"> فَيَتَّبِعُونَ أَحۡسَنَهُ</w:t>
      </w:r>
      <w:r w:rsidR="0098420F" w:rsidRPr="00932399">
        <w:rPr>
          <w:rStyle w:val="Char4"/>
          <w:rFonts w:hint="cs"/>
          <w:rtl/>
        </w:rPr>
        <w:t>ۥٓۚ</w:t>
      </w:r>
      <w:r w:rsidR="0098420F" w:rsidRPr="00932399">
        <w:rPr>
          <w:rStyle w:val="Char4"/>
          <w:rtl/>
        </w:rPr>
        <w:t xml:space="preserve"> أُوْلَٰٓئِكَ </w:t>
      </w:r>
      <w:r w:rsidR="0098420F" w:rsidRPr="00932399">
        <w:rPr>
          <w:rStyle w:val="Char4"/>
          <w:rFonts w:hint="cs"/>
          <w:rtl/>
        </w:rPr>
        <w:t>ٱ</w:t>
      </w:r>
      <w:r w:rsidR="0098420F" w:rsidRPr="00932399">
        <w:rPr>
          <w:rStyle w:val="Char4"/>
          <w:rFonts w:hint="eastAsia"/>
          <w:rtl/>
        </w:rPr>
        <w:t>لَّذِينَ</w:t>
      </w:r>
      <w:r w:rsidR="0098420F" w:rsidRPr="00932399">
        <w:rPr>
          <w:rStyle w:val="Char4"/>
          <w:rtl/>
        </w:rPr>
        <w:t xml:space="preserve"> هَدَىٰهُمُ </w:t>
      </w:r>
      <w:r w:rsidR="0098420F" w:rsidRPr="00932399">
        <w:rPr>
          <w:rStyle w:val="Char4"/>
          <w:rFonts w:hint="cs"/>
          <w:rtl/>
        </w:rPr>
        <w:t>ٱ</w:t>
      </w:r>
      <w:r w:rsidR="0098420F" w:rsidRPr="00932399">
        <w:rPr>
          <w:rStyle w:val="Char4"/>
          <w:rFonts w:hint="eastAsia"/>
          <w:rtl/>
        </w:rPr>
        <w:t>للَّهُۖ</w:t>
      </w:r>
      <w:r w:rsidR="0098420F" w:rsidRPr="00932399">
        <w:rPr>
          <w:rStyle w:val="Char4"/>
          <w:rtl/>
        </w:rPr>
        <w:t xml:space="preserve"> وَأُوْلَٰٓئِكَ هُمۡ أُوْلُواْ </w:t>
      </w:r>
      <w:r w:rsidR="0098420F" w:rsidRPr="00932399">
        <w:rPr>
          <w:rStyle w:val="Char4"/>
          <w:rFonts w:hint="cs"/>
          <w:rtl/>
        </w:rPr>
        <w:t>ٱ</w:t>
      </w:r>
      <w:r w:rsidR="0098420F" w:rsidRPr="00932399">
        <w:rPr>
          <w:rStyle w:val="Char4"/>
          <w:rFonts w:hint="eastAsia"/>
          <w:rtl/>
        </w:rPr>
        <w:t>لۡأَلۡبَٰبِ</w:t>
      </w:r>
      <w:r w:rsidR="0098420F" w:rsidRPr="00932399">
        <w:rPr>
          <w:rStyle w:val="Char4"/>
          <w:rtl/>
        </w:rPr>
        <w:t>١٨</w:t>
      </w:r>
      <w:r w:rsidR="0098420F">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7"/>
      </w:r>
      <w:r w:rsidRPr="006933B2">
        <w:rPr>
          <w:rStyle w:val="FootnoteReference"/>
          <w:rFonts w:cs="IRNazli"/>
          <w:sz w:val="32"/>
          <w:rtl/>
        </w:rPr>
        <w:t>)</w:t>
      </w:r>
      <w:r w:rsidR="00107B70">
        <w:rPr>
          <w:rStyle w:val="Char0"/>
          <w:rFonts w:hint="cs"/>
          <w:rtl/>
        </w:rPr>
        <w:t xml:space="preserve"> </w:t>
      </w:r>
      <w:r w:rsidRPr="0098420F">
        <w:rPr>
          <w:rStyle w:val="Char9"/>
          <w:rFonts w:hint="cs"/>
          <w:rtl/>
        </w:rPr>
        <w:t>«</w:t>
      </w:r>
      <w:r w:rsidRPr="0098420F">
        <w:rPr>
          <w:rStyle w:val="Char9"/>
          <w:rtl/>
        </w:rPr>
        <w:t>مژده بده به بندگانم</w:t>
      </w:r>
      <w:r w:rsidRPr="0098420F">
        <w:rPr>
          <w:rStyle w:val="Char9"/>
          <w:rFonts w:hint="cs"/>
          <w:rtl/>
        </w:rPr>
        <w:t>،</w:t>
      </w:r>
      <w:r w:rsidRPr="0098420F">
        <w:rPr>
          <w:rStyle w:val="Char9"/>
          <w:rtl/>
        </w:rPr>
        <w:t xml:space="preserve">‏ آن </w:t>
      </w:r>
      <w:r w:rsidR="00DF08BB" w:rsidRPr="0098420F">
        <w:rPr>
          <w:rStyle w:val="Char9"/>
          <w:rtl/>
        </w:rPr>
        <w:t>ک</w:t>
      </w:r>
      <w:r w:rsidRPr="0098420F">
        <w:rPr>
          <w:rStyle w:val="Char9"/>
          <w:rtl/>
        </w:rPr>
        <w:t>سان</w:t>
      </w:r>
      <w:r w:rsidR="00DF08BB" w:rsidRPr="0098420F">
        <w:rPr>
          <w:rStyle w:val="Char9"/>
          <w:rtl/>
        </w:rPr>
        <w:t>ی</w:t>
      </w:r>
      <w:r w:rsidRPr="0098420F">
        <w:rPr>
          <w:rStyle w:val="Char9"/>
          <w:rtl/>
        </w:rPr>
        <w:t xml:space="preserve"> </w:t>
      </w:r>
      <w:r w:rsidR="00DF08BB" w:rsidRPr="0098420F">
        <w:rPr>
          <w:rStyle w:val="Char9"/>
          <w:rtl/>
        </w:rPr>
        <w:t>ک</w:t>
      </w:r>
      <w:r w:rsidRPr="0098420F">
        <w:rPr>
          <w:rStyle w:val="Char9"/>
          <w:rtl/>
        </w:rPr>
        <w:t>ه به هم</w:t>
      </w:r>
      <w:r w:rsidR="00DF08BB" w:rsidRPr="0098420F">
        <w:rPr>
          <w:rStyle w:val="Char9"/>
          <w:rFonts w:hint="cs"/>
          <w:rtl/>
        </w:rPr>
        <w:t>ۀ</w:t>
      </w:r>
      <w:r w:rsidRPr="0098420F">
        <w:rPr>
          <w:rStyle w:val="Char9"/>
          <w:rtl/>
        </w:rPr>
        <w:t xml:space="preserve"> سخنان گوش فرا م</w:t>
      </w:r>
      <w:r w:rsidR="00DF08BB" w:rsidRPr="0098420F">
        <w:rPr>
          <w:rStyle w:val="Char9"/>
          <w:rtl/>
        </w:rPr>
        <w:t>ی</w:t>
      </w:r>
      <w:r w:rsidRPr="0098420F">
        <w:rPr>
          <w:rStyle w:val="Char9"/>
          <w:rtl/>
        </w:rPr>
        <w:t>‌دهند و از ن</w:t>
      </w:r>
      <w:r w:rsidR="00DF08BB" w:rsidRPr="0098420F">
        <w:rPr>
          <w:rStyle w:val="Char9"/>
          <w:rtl/>
        </w:rPr>
        <w:t>یک</w:t>
      </w:r>
      <w:r w:rsidRPr="0098420F">
        <w:rPr>
          <w:rStyle w:val="Char9"/>
          <w:rtl/>
        </w:rPr>
        <w:t>وتر</w:t>
      </w:r>
      <w:r w:rsidR="00DF08BB" w:rsidRPr="0098420F">
        <w:rPr>
          <w:rStyle w:val="Char9"/>
          <w:rtl/>
        </w:rPr>
        <w:t>ی</w:t>
      </w:r>
      <w:r w:rsidRPr="0098420F">
        <w:rPr>
          <w:rStyle w:val="Char9"/>
          <w:rtl/>
        </w:rPr>
        <w:t>ن و ز</w:t>
      </w:r>
      <w:r w:rsidR="00DF08BB" w:rsidRPr="0098420F">
        <w:rPr>
          <w:rStyle w:val="Char9"/>
          <w:rtl/>
        </w:rPr>
        <w:t>ی</w:t>
      </w:r>
      <w:r w:rsidRPr="0098420F">
        <w:rPr>
          <w:rStyle w:val="Char9"/>
          <w:rtl/>
        </w:rPr>
        <w:t>باتر</w:t>
      </w:r>
      <w:r w:rsidR="00DF08BB" w:rsidRPr="0098420F">
        <w:rPr>
          <w:rStyle w:val="Char9"/>
          <w:rtl/>
        </w:rPr>
        <w:t>ی</w:t>
      </w:r>
      <w:r w:rsidRPr="0098420F">
        <w:rPr>
          <w:rStyle w:val="Char9"/>
          <w:rtl/>
        </w:rPr>
        <w:t>ن</w:t>
      </w:r>
      <w:r w:rsidR="0094145F" w:rsidRPr="0098420F">
        <w:rPr>
          <w:rStyle w:val="Char9"/>
          <w:rtl/>
        </w:rPr>
        <w:t xml:space="preserve"> آن‌ها </w:t>
      </w:r>
      <w:r w:rsidRPr="0098420F">
        <w:rPr>
          <w:rStyle w:val="Char9"/>
          <w:rtl/>
        </w:rPr>
        <w:t>پ</w:t>
      </w:r>
      <w:r w:rsidR="00DF08BB" w:rsidRPr="0098420F">
        <w:rPr>
          <w:rStyle w:val="Char9"/>
          <w:rtl/>
        </w:rPr>
        <w:t>ی</w:t>
      </w:r>
      <w:r w:rsidRPr="0098420F">
        <w:rPr>
          <w:rStyle w:val="Char9"/>
          <w:rtl/>
        </w:rPr>
        <w:t>رو</w:t>
      </w:r>
      <w:r w:rsidR="00DF08BB" w:rsidRPr="0098420F">
        <w:rPr>
          <w:rStyle w:val="Char9"/>
          <w:rtl/>
        </w:rPr>
        <w:t>ی</w:t>
      </w:r>
      <w:r w:rsidRPr="0098420F">
        <w:rPr>
          <w:rStyle w:val="Char9"/>
          <w:rtl/>
        </w:rPr>
        <w:t xml:space="preserve"> م</w:t>
      </w:r>
      <w:r w:rsidR="00DF08BB" w:rsidRPr="0098420F">
        <w:rPr>
          <w:rStyle w:val="Char9"/>
          <w:rtl/>
        </w:rPr>
        <w:t>ی</w:t>
      </w:r>
      <w:r w:rsidRPr="0098420F">
        <w:rPr>
          <w:rStyle w:val="Char9"/>
          <w:rtl/>
        </w:rPr>
        <w:t>‌</w:t>
      </w:r>
      <w:r w:rsidR="00DF08BB" w:rsidRPr="0098420F">
        <w:rPr>
          <w:rStyle w:val="Char9"/>
          <w:rtl/>
        </w:rPr>
        <w:t>ک</w:t>
      </w:r>
      <w:r w:rsidRPr="0098420F">
        <w:rPr>
          <w:rStyle w:val="Char9"/>
          <w:rtl/>
        </w:rPr>
        <w:t xml:space="preserve">نند. آنان </w:t>
      </w:r>
      <w:r w:rsidR="00DF08BB" w:rsidRPr="0098420F">
        <w:rPr>
          <w:rStyle w:val="Char9"/>
          <w:rtl/>
        </w:rPr>
        <w:t>ک</w:t>
      </w:r>
      <w:r w:rsidRPr="0098420F">
        <w:rPr>
          <w:rStyle w:val="Char9"/>
          <w:rtl/>
        </w:rPr>
        <w:t>سان</w:t>
      </w:r>
      <w:r w:rsidR="00DF08BB" w:rsidRPr="0098420F">
        <w:rPr>
          <w:rStyle w:val="Char9"/>
          <w:rtl/>
        </w:rPr>
        <w:t>ی</w:t>
      </w:r>
      <w:r w:rsidRPr="0098420F">
        <w:rPr>
          <w:rStyle w:val="Char9"/>
          <w:rtl/>
        </w:rPr>
        <w:t xml:space="preserve">ند </w:t>
      </w:r>
      <w:r w:rsidR="00DF08BB" w:rsidRPr="0098420F">
        <w:rPr>
          <w:rStyle w:val="Char9"/>
          <w:rtl/>
        </w:rPr>
        <w:t>ک</w:t>
      </w:r>
      <w:r w:rsidRPr="0098420F">
        <w:rPr>
          <w:rStyle w:val="Char9"/>
          <w:rtl/>
        </w:rPr>
        <w:t>ه خدا هدا</w:t>
      </w:r>
      <w:r w:rsidR="00DF08BB" w:rsidRPr="0098420F">
        <w:rPr>
          <w:rStyle w:val="Char9"/>
          <w:rtl/>
        </w:rPr>
        <w:t>ی</w:t>
      </w:r>
      <w:r w:rsidRPr="0098420F">
        <w:rPr>
          <w:rStyle w:val="Char9"/>
          <w:rtl/>
        </w:rPr>
        <w:t>تشان بخش</w:t>
      </w:r>
      <w:r w:rsidR="00DF08BB" w:rsidRPr="0098420F">
        <w:rPr>
          <w:rStyle w:val="Char9"/>
          <w:rtl/>
        </w:rPr>
        <w:t>ی</w:t>
      </w:r>
      <w:r w:rsidRPr="0098420F">
        <w:rPr>
          <w:rStyle w:val="Char9"/>
          <w:rtl/>
        </w:rPr>
        <w:t>ده است، و ا</w:t>
      </w:r>
      <w:r w:rsidR="00DF08BB" w:rsidRPr="0098420F">
        <w:rPr>
          <w:rStyle w:val="Char9"/>
          <w:rtl/>
        </w:rPr>
        <w:t>ی</w:t>
      </w:r>
      <w:r w:rsidRPr="0098420F">
        <w:rPr>
          <w:rStyle w:val="Char9"/>
          <w:rtl/>
        </w:rPr>
        <w:t>شان واقعاً خردمندند.</w:t>
      </w:r>
      <w:r w:rsidRPr="0098420F">
        <w:rPr>
          <w:rStyle w:val="Char9"/>
          <w:rFonts w:hint="cs"/>
          <w:rtl/>
        </w:rPr>
        <w:t>»</w:t>
      </w:r>
      <w:r w:rsidRPr="00C64670">
        <w:rPr>
          <w:rStyle w:val="Char0"/>
          <w:rFonts w:hint="cs"/>
          <w:rtl/>
        </w:rPr>
        <w:t xml:space="preserve"> و حتی این افراد برای حفظ تفکرات خود در برابر نصوص صحیح و صریح خداوند</w:t>
      </w:r>
      <w:r w:rsidR="00BD4800" w:rsidRPr="00BD4800">
        <w:rPr>
          <w:rStyle w:val="Char0"/>
          <w:rFonts w:cs="CTraditional Arabic"/>
          <w:rtl/>
        </w:rPr>
        <w:t>أ</w:t>
      </w:r>
      <w:r w:rsidRPr="00C64670">
        <w:rPr>
          <w:rStyle w:val="Char0"/>
          <w:rFonts w:hint="cs"/>
          <w:rtl/>
        </w:rPr>
        <w:t xml:space="preserve"> قد علم می</w:t>
      </w:r>
      <w:r w:rsidRPr="00C64670">
        <w:rPr>
          <w:rStyle w:val="Char0"/>
          <w:rFonts w:hint="cs"/>
          <w:rtl/>
        </w:rPr>
        <w:softHyphen/>
        <w:t>کنند بدون اینکه به عاقبت نافرجام آن فکر کنند که البته در این بین نقش علمای متعصب و بدون اندیشه بسیار پر رنگتر است و بدون هیچ درکی و دلیلی در برابر حق و حقیقت می</w:t>
      </w:r>
      <w:r w:rsidRPr="00C64670">
        <w:rPr>
          <w:rStyle w:val="Char0"/>
          <w:rFonts w:hint="cs"/>
          <w:rtl/>
        </w:rPr>
        <w:softHyphen/>
        <w:t>ایستند.</w:t>
      </w:r>
    </w:p>
    <w:p w:rsidR="00DC473B" w:rsidRPr="002478C8" w:rsidRDefault="00E11DC7" w:rsidP="002758D7">
      <w:pPr>
        <w:pStyle w:val="a8"/>
        <w:rPr>
          <w:rtl/>
        </w:rPr>
      </w:pPr>
      <w:bookmarkStart w:id="80" w:name="_Toc344536327"/>
      <w:bookmarkStart w:id="81" w:name="_Toc344536496"/>
      <w:bookmarkStart w:id="82" w:name="_Toc344842230"/>
      <w:bookmarkStart w:id="83" w:name="_Toc442360907"/>
      <w:r w:rsidRPr="002478C8">
        <w:rPr>
          <w:rtl/>
        </w:rPr>
        <w:t>ب) تأث</w:t>
      </w:r>
      <w:r w:rsidR="006933B2">
        <w:rPr>
          <w:rtl/>
        </w:rPr>
        <w:t>ی</w:t>
      </w:r>
      <w:r w:rsidRPr="002478C8">
        <w:rPr>
          <w:rtl/>
        </w:rPr>
        <w:t>ر دولت و ح</w:t>
      </w:r>
      <w:r w:rsidR="00552E18">
        <w:rPr>
          <w:rtl/>
        </w:rPr>
        <w:t>ک</w:t>
      </w:r>
      <w:r w:rsidRPr="002478C8">
        <w:rPr>
          <w:rtl/>
        </w:rPr>
        <w:t>ومت در</w:t>
      </w:r>
      <w:r w:rsidR="002758D7">
        <w:rPr>
          <w:rtl/>
        </w:rPr>
        <w:t xml:space="preserve"> به رسم</w:t>
      </w:r>
      <w:r w:rsidR="006933B2">
        <w:rPr>
          <w:rtl/>
        </w:rPr>
        <w:t>ی</w:t>
      </w:r>
      <w:r w:rsidR="002758D7">
        <w:rPr>
          <w:rtl/>
        </w:rPr>
        <w:t>ت</w:t>
      </w:r>
      <w:r w:rsidR="002758D7">
        <w:rPr>
          <w:rFonts w:hint="eastAsia"/>
          <w:rtl/>
        </w:rPr>
        <w:t>‌</w:t>
      </w:r>
      <w:r w:rsidRPr="002478C8">
        <w:rPr>
          <w:rtl/>
        </w:rPr>
        <w:t>شناختن مذاهب</w:t>
      </w:r>
      <w:bookmarkEnd w:id="80"/>
      <w:bookmarkEnd w:id="81"/>
      <w:bookmarkEnd w:id="82"/>
      <w:bookmarkEnd w:id="83"/>
      <w:r w:rsidRPr="002478C8">
        <w:rPr>
          <w:rtl/>
        </w:rPr>
        <w:t xml:space="preserve"> </w:t>
      </w:r>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س</w:t>
      </w:r>
      <w:r w:rsidR="00DF08BB" w:rsidRPr="00392055">
        <w:rPr>
          <w:rStyle w:val="Char0"/>
          <w:rtl/>
        </w:rPr>
        <w:t>ی</w:t>
      </w:r>
      <w:r w:rsidRPr="00392055">
        <w:rPr>
          <w:rStyle w:val="Char0"/>
          <w:rtl/>
        </w:rPr>
        <w:t>استمداران، س</w:t>
      </w:r>
      <w:r w:rsidR="00DF08BB" w:rsidRPr="00392055">
        <w:rPr>
          <w:rStyle w:val="Char0"/>
          <w:rtl/>
        </w:rPr>
        <w:t>ی</w:t>
      </w:r>
      <w:r w:rsidRPr="00392055">
        <w:rPr>
          <w:rStyle w:val="Char0"/>
          <w:rtl/>
        </w:rPr>
        <w:t>است را به قدرت معن</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هرجا </w:t>
      </w:r>
      <w:r w:rsidR="00DF08BB" w:rsidRPr="00392055">
        <w:rPr>
          <w:rStyle w:val="Char0"/>
          <w:rtl/>
        </w:rPr>
        <w:t>ک</w:t>
      </w:r>
      <w:r w:rsidRPr="00392055">
        <w:rPr>
          <w:rStyle w:val="Char0"/>
          <w:rtl/>
        </w:rPr>
        <w:t>ه قدرت است</w:t>
      </w:r>
      <w:r w:rsidR="00907458" w:rsidRPr="00392055">
        <w:rPr>
          <w:rStyle w:val="Char0"/>
          <w:rFonts w:hint="cs"/>
          <w:rtl/>
        </w:rPr>
        <w:t>،</w:t>
      </w:r>
      <w:r w:rsidRPr="00392055">
        <w:rPr>
          <w:rStyle w:val="Char0"/>
          <w:rtl/>
        </w:rPr>
        <w:t xml:space="preserve"> م</w:t>
      </w:r>
      <w:r w:rsidR="00DF08BB" w:rsidRPr="00392055">
        <w:rPr>
          <w:rStyle w:val="Char0"/>
          <w:rtl/>
        </w:rPr>
        <w:t>ی</w:t>
      </w:r>
      <w:r w:rsidRPr="00392055">
        <w:rPr>
          <w:rStyle w:val="Char0"/>
          <w:rtl/>
        </w:rPr>
        <w:t>‌توان س</w:t>
      </w:r>
      <w:r w:rsidR="00DF08BB" w:rsidRPr="00392055">
        <w:rPr>
          <w:rStyle w:val="Char0"/>
          <w:rtl/>
        </w:rPr>
        <w:t>ی</w:t>
      </w:r>
      <w:r w:rsidRPr="00392055">
        <w:rPr>
          <w:rStyle w:val="Char0"/>
          <w:rtl/>
        </w:rPr>
        <w:t>است و اف</w:t>
      </w:r>
      <w:r w:rsidR="00DF08BB" w:rsidRPr="00392055">
        <w:rPr>
          <w:rStyle w:val="Char0"/>
          <w:rtl/>
        </w:rPr>
        <w:t>ک</w:t>
      </w:r>
      <w:r w:rsidRPr="00392055">
        <w:rPr>
          <w:rStyle w:val="Char0"/>
          <w:rtl/>
        </w:rPr>
        <w:t xml:space="preserve">ار خود را </w:t>
      </w:r>
      <w:r w:rsidR="006940F4" w:rsidRPr="00392055">
        <w:rPr>
          <w:rStyle w:val="Char0"/>
          <w:rtl/>
        </w:rPr>
        <w:t xml:space="preserve">اعمال </w:t>
      </w:r>
      <w:r w:rsidR="00DF08BB" w:rsidRPr="00392055">
        <w:rPr>
          <w:rStyle w:val="Char0"/>
          <w:rtl/>
        </w:rPr>
        <w:t>ک</w:t>
      </w:r>
      <w:r w:rsidRPr="00392055">
        <w:rPr>
          <w:rStyle w:val="Char0"/>
          <w:rtl/>
        </w:rPr>
        <w:t>رد. ب</w:t>
      </w:r>
      <w:r w:rsidR="00DF08BB" w:rsidRPr="00392055">
        <w:rPr>
          <w:rStyle w:val="Char0"/>
          <w:rtl/>
        </w:rPr>
        <w:t>ی</w:t>
      </w:r>
      <w:r w:rsidRPr="00392055">
        <w:rPr>
          <w:rStyle w:val="Char0"/>
          <w:rtl/>
        </w:rPr>
        <w:t>‌ش</w:t>
      </w:r>
      <w:r w:rsidR="00DF08BB" w:rsidRPr="00392055">
        <w:rPr>
          <w:rStyle w:val="Char0"/>
          <w:rtl/>
        </w:rPr>
        <w:t>ک</w:t>
      </w:r>
      <w:r w:rsidRPr="00392055">
        <w:rPr>
          <w:rStyle w:val="Char0"/>
          <w:rtl/>
        </w:rPr>
        <w:t>، با تش</w:t>
      </w:r>
      <w:r w:rsidR="00DF08BB" w:rsidRPr="00392055">
        <w:rPr>
          <w:rStyle w:val="Char0"/>
          <w:rtl/>
        </w:rPr>
        <w:t>کی</w:t>
      </w:r>
      <w:r w:rsidRPr="00392055">
        <w:rPr>
          <w:rStyle w:val="Char0"/>
          <w:rtl/>
        </w:rPr>
        <w:t>ل</w:t>
      </w:r>
      <w:r w:rsidR="002758D7" w:rsidRPr="00392055">
        <w:rPr>
          <w:rStyle w:val="Char0"/>
          <w:rtl/>
        </w:rPr>
        <w:t xml:space="preserve"> حکومت‌های </w:t>
      </w:r>
      <w:r w:rsidRPr="00392055">
        <w:rPr>
          <w:rStyle w:val="Char0"/>
          <w:rtl/>
        </w:rPr>
        <w:t>اسلام</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سردمداران</w:t>
      </w:r>
      <w:r w:rsidR="0094145F" w:rsidRPr="00392055">
        <w:rPr>
          <w:rStyle w:val="Char0"/>
          <w:rtl/>
        </w:rPr>
        <w:t xml:space="preserve"> آن‌ها،</w:t>
      </w:r>
      <w:r w:rsidRPr="00392055">
        <w:rPr>
          <w:rStyle w:val="Char0"/>
          <w:rtl/>
        </w:rPr>
        <w:t xml:space="preserve"> خود پ</w:t>
      </w:r>
      <w:r w:rsidR="00DF08BB" w:rsidRPr="00392055">
        <w:rPr>
          <w:rStyle w:val="Char0"/>
          <w:rtl/>
        </w:rPr>
        <w:t>ی</w:t>
      </w:r>
      <w:r w:rsidRPr="00392055">
        <w:rPr>
          <w:rStyle w:val="Char0"/>
          <w:rtl/>
        </w:rPr>
        <w:t xml:space="preserve">رو مذهب </w:t>
      </w:r>
      <w:r w:rsidR="00DF08BB" w:rsidRPr="00392055">
        <w:rPr>
          <w:rStyle w:val="Char0"/>
          <w:rtl/>
        </w:rPr>
        <w:t>ی</w:t>
      </w:r>
      <w:r w:rsidRPr="00392055">
        <w:rPr>
          <w:rStyle w:val="Char0"/>
          <w:rtl/>
        </w:rPr>
        <w:t>ا فرقه</w:t>
      </w:r>
      <w:r w:rsidR="00AC2D37" w:rsidRPr="00392055">
        <w:rPr>
          <w:rStyle w:val="Char0"/>
          <w:rtl/>
        </w:rPr>
        <w:t xml:space="preserve"> </w:t>
      </w:r>
      <w:r w:rsidRPr="00392055">
        <w:rPr>
          <w:rStyle w:val="Char0"/>
          <w:rtl/>
        </w:rPr>
        <w:t>خاص</w:t>
      </w:r>
      <w:r w:rsidR="00DF08BB" w:rsidRPr="00392055">
        <w:rPr>
          <w:rStyle w:val="Char0"/>
          <w:rFonts w:hint="cs"/>
          <w:rtl/>
        </w:rPr>
        <w:t>ی</w:t>
      </w:r>
      <w:r w:rsidRPr="00392055">
        <w:rPr>
          <w:rStyle w:val="Char0"/>
          <w:rtl/>
        </w:rPr>
        <w:t xml:space="preserve"> بوده</w:t>
      </w:r>
      <w:r w:rsidR="003770BD" w:rsidRPr="00392055">
        <w:rPr>
          <w:rStyle w:val="Char0"/>
          <w:rtl/>
        </w:rPr>
        <w:softHyphen/>
      </w:r>
      <w:r w:rsidR="00907458" w:rsidRPr="00392055">
        <w:rPr>
          <w:rStyle w:val="Char0"/>
          <w:rFonts w:hint="cs"/>
          <w:rtl/>
        </w:rPr>
        <w:t>اند،</w:t>
      </w:r>
      <w:r w:rsidRPr="00392055">
        <w:rPr>
          <w:rStyle w:val="Char0"/>
          <w:rtl/>
        </w:rPr>
        <w:t xml:space="preserve"> </w:t>
      </w:r>
      <w:r w:rsidR="00907458" w:rsidRPr="00392055">
        <w:rPr>
          <w:rStyle w:val="Char0"/>
          <w:rtl/>
        </w:rPr>
        <w:t xml:space="preserve">هرچند </w:t>
      </w:r>
      <w:r w:rsidR="00907458" w:rsidRPr="00392055">
        <w:rPr>
          <w:rStyle w:val="Char0"/>
          <w:rFonts w:hint="cs"/>
          <w:rtl/>
        </w:rPr>
        <w:t>ا</w:t>
      </w:r>
      <w:r w:rsidR="00DF08BB" w:rsidRPr="00392055">
        <w:rPr>
          <w:rStyle w:val="Char0"/>
          <w:rFonts w:hint="cs"/>
          <w:rtl/>
        </w:rPr>
        <w:t>ی</w:t>
      </w:r>
      <w:r w:rsidR="00907458" w:rsidRPr="00392055">
        <w:rPr>
          <w:rStyle w:val="Char0"/>
          <w:rFonts w:hint="cs"/>
          <w:rtl/>
        </w:rPr>
        <w:t>ن امر،</w:t>
      </w:r>
      <w:r w:rsidR="00907458" w:rsidRPr="00392055">
        <w:rPr>
          <w:rStyle w:val="Char0"/>
          <w:rtl/>
        </w:rPr>
        <w:t xml:space="preserve"> رابطه</w:t>
      </w:r>
      <w:r w:rsidR="00AC2D37" w:rsidRPr="00392055">
        <w:rPr>
          <w:rStyle w:val="Char0"/>
          <w:rtl/>
        </w:rPr>
        <w:t xml:space="preserve"> </w:t>
      </w:r>
      <w:r w:rsidR="00907458" w:rsidRPr="00392055">
        <w:rPr>
          <w:rStyle w:val="Char0"/>
          <w:rtl/>
        </w:rPr>
        <w:t>تنگاتنگ</w:t>
      </w:r>
      <w:r w:rsidR="00DF08BB" w:rsidRPr="00392055">
        <w:rPr>
          <w:rStyle w:val="Char0"/>
          <w:rtl/>
        </w:rPr>
        <w:t>ی</w:t>
      </w:r>
      <w:r w:rsidR="00907458" w:rsidRPr="00392055">
        <w:rPr>
          <w:rStyle w:val="Char0"/>
          <w:rtl/>
        </w:rPr>
        <w:t xml:space="preserve"> با تعصب دارد</w:t>
      </w:r>
      <w:r w:rsidR="00907458" w:rsidRPr="00392055">
        <w:rPr>
          <w:rStyle w:val="Char0"/>
          <w:rFonts w:hint="cs"/>
          <w:rtl/>
        </w:rPr>
        <w:t>، اما</w:t>
      </w:r>
      <w:r w:rsidR="00907458" w:rsidRPr="00392055">
        <w:rPr>
          <w:rStyle w:val="Char0"/>
          <w:rtl/>
        </w:rPr>
        <w:t xml:space="preserve"> </w:t>
      </w:r>
      <w:r w:rsidRPr="00392055">
        <w:rPr>
          <w:rStyle w:val="Char0"/>
          <w:rtl/>
        </w:rPr>
        <w:t xml:space="preserve">در گسترش آن </w:t>
      </w:r>
      <w:r w:rsidR="003770BD" w:rsidRPr="00392055">
        <w:rPr>
          <w:rStyle w:val="Char0"/>
          <w:rtl/>
        </w:rPr>
        <w:t xml:space="preserve">مذهب و </w:t>
      </w:r>
      <w:r w:rsidR="00DF08BB" w:rsidRPr="00392055">
        <w:rPr>
          <w:rStyle w:val="Char0"/>
          <w:rtl/>
        </w:rPr>
        <w:t>ی</w:t>
      </w:r>
      <w:r w:rsidR="003770BD" w:rsidRPr="00392055">
        <w:rPr>
          <w:rStyle w:val="Char0"/>
          <w:rtl/>
        </w:rPr>
        <w:t>ا فرقه نقش بسزا</w:t>
      </w:r>
      <w:r w:rsidR="00DF08BB" w:rsidRPr="00392055">
        <w:rPr>
          <w:rStyle w:val="Char0"/>
          <w:rtl/>
        </w:rPr>
        <w:t>یی</w:t>
      </w:r>
      <w:r w:rsidR="003770BD" w:rsidRPr="00392055">
        <w:rPr>
          <w:rStyle w:val="Char0"/>
          <w:rtl/>
        </w:rPr>
        <w:t xml:space="preserve"> داشته</w:t>
      </w:r>
      <w:r w:rsidR="003770BD" w:rsidRPr="00392055">
        <w:rPr>
          <w:rStyle w:val="Char0"/>
          <w:rFonts w:hint="cs"/>
          <w:rtl/>
        </w:rPr>
        <w:softHyphen/>
      </w:r>
      <w:r w:rsidRPr="00392055">
        <w:rPr>
          <w:rStyle w:val="Char0"/>
          <w:rtl/>
        </w:rPr>
        <w:t>ا</w:t>
      </w:r>
      <w:r w:rsidR="00907458" w:rsidRPr="00392055">
        <w:rPr>
          <w:rStyle w:val="Char0"/>
          <w:rFonts w:hint="cs"/>
          <w:rtl/>
        </w:rPr>
        <w:t>ند</w:t>
      </w:r>
      <w:r w:rsidRPr="00392055">
        <w:rPr>
          <w:rStyle w:val="Char0"/>
          <w:rtl/>
        </w:rPr>
        <w:t xml:space="preserve"> و ن</w:t>
      </w:r>
      <w:r w:rsidR="00DF08BB" w:rsidRPr="00392055">
        <w:rPr>
          <w:rStyle w:val="Char0"/>
          <w:rtl/>
        </w:rPr>
        <w:t>ی</w:t>
      </w:r>
      <w:r w:rsidRPr="00392055">
        <w:rPr>
          <w:rStyle w:val="Char0"/>
          <w:rtl/>
        </w:rPr>
        <w:t>ز گاه</w:t>
      </w:r>
      <w:r w:rsidR="00DF08BB" w:rsidRPr="00392055">
        <w:rPr>
          <w:rStyle w:val="Char0"/>
          <w:rtl/>
        </w:rPr>
        <w:t>ی</w:t>
      </w:r>
      <w:r w:rsidRPr="00392055">
        <w:rPr>
          <w:rStyle w:val="Char0"/>
          <w:rtl/>
        </w:rPr>
        <w:t xml:space="preserve"> سر</w:t>
      </w:r>
      <w:r w:rsidR="00907458" w:rsidRPr="00392055">
        <w:rPr>
          <w:rStyle w:val="Char0"/>
          <w:rFonts w:hint="cs"/>
          <w:rtl/>
        </w:rPr>
        <w:t>د</w:t>
      </w:r>
      <w:r w:rsidRPr="00392055">
        <w:rPr>
          <w:rStyle w:val="Char0"/>
          <w:rtl/>
        </w:rPr>
        <w:t>مداران ح</w:t>
      </w:r>
      <w:r w:rsidR="00DF08BB" w:rsidRPr="00392055">
        <w:rPr>
          <w:rStyle w:val="Char0"/>
          <w:rtl/>
        </w:rPr>
        <w:t>ک</w:t>
      </w:r>
      <w:r w:rsidRPr="00392055">
        <w:rPr>
          <w:rStyle w:val="Char0"/>
          <w:rtl/>
        </w:rPr>
        <w:t>ومت</w:t>
      </w:r>
      <w:r w:rsidR="00DF08BB" w:rsidRPr="00392055">
        <w:rPr>
          <w:rStyle w:val="Char0"/>
          <w:rtl/>
        </w:rPr>
        <w:t>ی</w:t>
      </w:r>
      <w:r w:rsidRPr="00392055">
        <w:rPr>
          <w:rStyle w:val="Char0"/>
          <w:rtl/>
        </w:rPr>
        <w:t xml:space="preserve"> ب</w:t>
      </w:r>
      <w:r w:rsidR="00907458" w:rsidRPr="00392055">
        <w:rPr>
          <w:rStyle w:val="Char0"/>
          <w:rFonts w:hint="cs"/>
          <w:rtl/>
        </w:rPr>
        <w:t xml:space="preserve">ه </w:t>
      </w:r>
      <w:r w:rsidRPr="00392055">
        <w:rPr>
          <w:rStyle w:val="Char0"/>
          <w:rtl/>
        </w:rPr>
        <w:t>خاطر به خطر ن</w:t>
      </w:r>
      <w:r w:rsidR="00DF08BB" w:rsidRPr="00392055">
        <w:rPr>
          <w:rStyle w:val="Char0"/>
          <w:rtl/>
        </w:rPr>
        <w:t>ی</w:t>
      </w:r>
      <w:r w:rsidRPr="00392055">
        <w:rPr>
          <w:rStyle w:val="Char0"/>
          <w:rtl/>
        </w:rPr>
        <w:t>افتادن ح</w:t>
      </w:r>
      <w:r w:rsidR="00DF08BB" w:rsidRPr="00392055">
        <w:rPr>
          <w:rStyle w:val="Char0"/>
          <w:rtl/>
        </w:rPr>
        <w:t>ک</w:t>
      </w:r>
      <w:r w:rsidRPr="00392055">
        <w:rPr>
          <w:rStyle w:val="Char0"/>
          <w:rtl/>
        </w:rPr>
        <w:t xml:space="preserve">ومت و قدرتشان، صحبت نمودن از حق را </w:t>
      </w:r>
      <w:r w:rsidR="00DF08BB" w:rsidRPr="00392055">
        <w:rPr>
          <w:rStyle w:val="Char0"/>
          <w:rtl/>
        </w:rPr>
        <w:t>ک</w:t>
      </w:r>
      <w:r w:rsidRPr="00392055">
        <w:rPr>
          <w:rStyle w:val="Char0"/>
          <w:rtl/>
        </w:rPr>
        <w:t xml:space="preserve">ه خلاف اعمال مردم عوام است، </w:t>
      </w:r>
      <w:r w:rsidR="00DF08BB" w:rsidRPr="00392055">
        <w:rPr>
          <w:rStyle w:val="Char0"/>
          <w:rtl/>
        </w:rPr>
        <w:t>ک</w:t>
      </w:r>
      <w:r w:rsidRPr="00392055">
        <w:rPr>
          <w:rStyle w:val="Char0"/>
          <w:rtl/>
        </w:rPr>
        <w:t>نار م</w:t>
      </w:r>
      <w:r w:rsidR="00DF08BB" w:rsidRPr="00392055">
        <w:rPr>
          <w:rStyle w:val="Char0"/>
          <w:rtl/>
        </w:rPr>
        <w:t>ی</w:t>
      </w:r>
      <w:r w:rsidRPr="00392055">
        <w:rPr>
          <w:rStyle w:val="Char0"/>
          <w:rtl/>
        </w:rPr>
        <w:t>‌گذارند و گروه</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ز از صحبت نمودن به حق</w:t>
      </w:r>
      <w:r w:rsidR="00907458" w:rsidRPr="00392055">
        <w:rPr>
          <w:rStyle w:val="Char0"/>
          <w:rFonts w:hint="cs"/>
          <w:rtl/>
        </w:rPr>
        <w:t xml:space="preserve">، </w:t>
      </w:r>
      <w:r w:rsidR="00907458" w:rsidRPr="00392055">
        <w:rPr>
          <w:rStyle w:val="Char0"/>
          <w:rtl/>
        </w:rPr>
        <w:t>ب</w:t>
      </w:r>
      <w:r w:rsidR="00907458" w:rsidRPr="00392055">
        <w:rPr>
          <w:rStyle w:val="Char0"/>
          <w:rFonts w:hint="cs"/>
          <w:rtl/>
        </w:rPr>
        <w:t xml:space="preserve">ه </w:t>
      </w:r>
      <w:r w:rsidR="00907458" w:rsidRPr="00392055">
        <w:rPr>
          <w:rStyle w:val="Char0"/>
          <w:rtl/>
        </w:rPr>
        <w:t xml:space="preserve">خاطر طمع و </w:t>
      </w:r>
      <w:r w:rsidR="00DF08BB" w:rsidRPr="00392055">
        <w:rPr>
          <w:rStyle w:val="Char0"/>
          <w:rtl/>
        </w:rPr>
        <w:t>ی</w:t>
      </w:r>
      <w:r w:rsidR="00907458" w:rsidRPr="00392055">
        <w:rPr>
          <w:rStyle w:val="Char0"/>
          <w:rtl/>
        </w:rPr>
        <w:t>ا ام</w:t>
      </w:r>
      <w:r w:rsidR="00DF08BB" w:rsidRPr="00392055">
        <w:rPr>
          <w:rStyle w:val="Char0"/>
          <w:rtl/>
        </w:rPr>
        <w:t>ی</w:t>
      </w:r>
      <w:r w:rsidR="00907458" w:rsidRPr="00392055">
        <w:rPr>
          <w:rStyle w:val="Char0"/>
          <w:rtl/>
        </w:rPr>
        <w:t>د</w:t>
      </w:r>
      <w:r w:rsidR="00DF08BB" w:rsidRPr="00392055">
        <w:rPr>
          <w:rStyle w:val="Char0"/>
          <w:rtl/>
        </w:rPr>
        <w:t>ی</w:t>
      </w:r>
      <w:r w:rsidR="00907458" w:rsidRPr="00392055">
        <w:rPr>
          <w:rStyle w:val="Char0"/>
          <w:rtl/>
        </w:rPr>
        <w:t xml:space="preserve"> </w:t>
      </w:r>
      <w:r w:rsidR="00DF08BB" w:rsidRPr="00392055">
        <w:rPr>
          <w:rStyle w:val="Char0"/>
          <w:rtl/>
        </w:rPr>
        <w:t>ک</w:t>
      </w:r>
      <w:r w:rsidR="00907458" w:rsidRPr="00392055">
        <w:rPr>
          <w:rStyle w:val="Char0"/>
          <w:rtl/>
        </w:rPr>
        <w:t>ه به دولت آ</w:t>
      </w:r>
      <w:r w:rsidR="00DF08BB" w:rsidRPr="00392055">
        <w:rPr>
          <w:rStyle w:val="Char0"/>
          <w:rtl/>
        </w:rPr>
        <w:t>ی</w:t>
      </w:r>
      <w:r w:rsidR="00907458" w:rsidRPr="00392055">
        <w:rPr>
          <w:rStyle w:val="Char0"/>
          <w:rtl/>
        </w:rPr>
        <w:t>نده و د</w:t>
      </w:r>
      <w:r w:rsidR="00DF08BB" w:rsidRPr="00392055">
        <w:rPr>
          <w:rStyle w:val="Char0"/>
          <w:rtl/>
        </w:rPr>
        <w:t>ی</w:t>
      </w:r>
      <w:r w:rsidR="00907458" w:rsidRPr="00392055">
        <w:rPr>
          <w:rStyle w:val="Char0"/>
          <w:rtl/>
        </w:rPr>
        <w:t>گر مردمان دارند</w:t>
      </w:r>
      <w:r w:rsidR="00907458" w:rsidRPr="00392055">
        <w:rPr>
          <w:rStyle w:val="Char0"/>
          <w:rFonts w:hint="cs"/>
          <w:rtl/>
        </w:rPr>
        <w:t>،</w:t>
      </w:r>
      <w:r w:rsidRPr="00392055">
        <w:rPr>
          <w:rStyle w:val="Char0"/>
          <w:rtl/>
        </w:rPr>
        <w:t xml:space="preserve"> پره</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w:t>
      </w:r>
      <w:r w:rsidRPr="006933B2">
        <w:rPr>
          <w:rStyle w:val="FootnoteReference"/>
          <w:rFonts w:cs="IRNazli"/>
          <w:sz w:val="32"/>
          <w:rtl/>
        </w:rPr>
        <w:t>(</w:t>
      </w:r>
      <w:r w:rsidRPr="006933B2">
        <w:rPr>
          <w:rStyle w:val="FootnoteReference"/>
          <w:rFonts w:cs="IRNazli"/>
          <w:sz w:val="32"/>
          <w:rtl/>
        </w:rPr>
        <w:footnoteReference w:id="38"/>
      </w:r>
      <w:r w:rsidRPr="006933B2">
        <w:rPr>
          <w:rStyle w:val="FootnoteReference"/>
          <w:rFonts w:cs="IRNazli"/>
          <w:sz w:val="32"/>
          <w:rtl/>
        </w:rPr>
        <w:t>)</w:t>
      </w:r>
    </w:p>
    <w:p w:rsidR="00E11DC7" w:rsidRPr="002478C8" w:rsidRDefault="00E11DC7" w:rsidP="002758D7">
      <w:pPr>
        <w:pStyle w:val="a8"/>
        <w:rPr>
          <w:rtl/>
        </w:rPr>
      </w:pPr>
      <w:bookmarkStart w:id="84" w:name="_Toc344536328"/>
      <w:bookmarkStart w:id="85" w:name="_Toc344536497"/>
      <w:bookmarkStart w:id="86" w:name="_Toc344842231"/>
      <w:bookmarkStart w:id="87" w:name="_Toc442360908"/>
      <w:r w:rsidRPr="002478C8">
        <w:rPr>
          <w:rtl/>
        </w:rPr>
        <w:t>ج) فرار و دور</w:t>
      </w:r>
      <w:r w:rsidR="002758D7">
        <w:rPr>
          <w:rFonts w:hint="cs"/>
          <w:rtl/>
        </w:rPr>
        <w:t>ی</w:t>
      </w:r>
      <w:r w:rsidRPr="002478C8">
        <w:rPr>
          <w:rtl/>
        </w:rPr>
        <w:t xml:space="preserve"> مقل</w:t>
      </w:r>
      <w:r w:rsidR="00C77A41">
        <w:rPr>
          <w:rFonts w:hint="cs"/>
          <w:rtl/>
          <w:lang w:bidi="fa-IR"/>
        </w:rPr>
        <w:t>ِّ</w:t>
      </w:r>
      <w:r w:rsidRPr="002478C8">
        <w:rPr>
          <w:rtl/>
        </w:rPr>
        <w:t>د</w:t>
      </w:r>
      <w:r w:rsidR="006933B2">
        <w:rPr>
          <w:rtl/>
        </w:rPr>
        <w:t>ی</w:t>
      </w:r>
      <w:r w:rsidRPr="002478C8">
        <w:rPr>
          <w:rtl/>
        </w:rPr>
        <w:t>ن متعصب از علما</w:t>
      </w:r>
      <w:r w:rsidR="002758D7">
        <w:rPr>
          <w:rFonts w:hint="cs"/>
          <w:rtl/>
        </w:rPr>
        <w:t>ی</w:t>
      </w:r>
      <w:r w:rsidRPr="002478C8">
        <w:rPr>
          <w:rtl/>
        </w:rPr>
        <w:t xml:space="preserve"> مجتهد</w:t>
      </w:r>
      <w:bookmarkEnd w:id="84"/>
      <w:bookmarkEnd w:id="85"/>
      <w:bookmarkEnd w:id="86"/>
      <w:bookmarkEnd w:id="87"/>
    </w:p>
    <w:p w:rsidR="00E11DC7" w:rsidRPr="00C64670" w:rsidRDefault="00DF08BB" w:rsidP="006D25EE">
      <w:pPr>
        <w:spacing w:line="240" w:lineRule="auto"/>
        <w:ind w:firstLine="284"/>
        <w:jc w:val="both"/>
        <w:rPr>
          <w:rStyle w:val="Char0"/>
          <w:rtl/>
        </w:rPr>
      </w:pPr>
      <w:r>
        <w:rPr>
          <w:rStyle w:val="Char0"/>
          <w:rtl/>
        </w:rPr>
        <w:t>یکی</w:t>
      </w:r>
      <w:r w:rsidR="00E11DC7" w:rsidRPr="00C64670">
        <w:rPr>
          <w:rStyle w:val="Char0"/>
          <w:rtl/>
        </w:rPr>
        <w:t xml:space="preserve"> از عوامل گسترش تقل</w:t>
      </w:r>
      <w:r>
        <w:rPr>
          <w:rStyle w:val="Char0"/>
          <w:rtl/>
        </w:rPr>
        <w:t>ی</w:t>
      </w:r>
      <w:r w:rsidR="00E11DC7" w:rsidRPr="00C64670">
        <w:rPr>
          <w:rStyle w:val="Char0"/>
          <w:rtl/>
        </w:rPr>
        <w:t>د، دور</w:t>
      </w:r>
      <w:r>
        <w:rPr>
          <w:rStyle w:val="Char0"/>
          <w:rtl/>
        </w:rPr>
        <w:t>ی</w:t>
      </w:r>
      <w:r w:rsidR="00E11DC7" w:rsidRPr="00C64670">
        <w:rPr>
          <w:rStyle w:val="Char0"/>
          <w:rtl/>
        </w:rPr>
        <w:t xml:space="preserve"> متعصبان از علما</w:t>
      </w:r>
      <w:r>
        <w:rPr>
          <w:rStyle w:val="Char0"/>
          <w:rFonts w:hint="cs"/>
          <w:rtl/>
        </w:rPr>
        <w:t>ی</w:t>
      </w:r>
      <w:r w:rsidR="00E11DC7" w:rsidRPr="00C64670">
        <w:rPr>
          <w:rStyle w:val="Char0"/>
          <w:rtl/>
        </w:rPr>
        <w:t xml:space="preserve"> مجتهد است </w:t>
      </w:r>
      <w:r>
        <w:rPr>
          <w:rStyle w:val="Char0"/>
          <w:rtl/>
        </w:rPr>
        <w:t>ک</w:t>
      </w:r>
      <w:r w:rsidR="00E11DC7" w:rsidRPr="00C64670">
        <w:rPr>
          <w:rStyle w:val="Char0"/>
          <w:rtl/>
        </w:rPr>
        <w:t>ه هر</w:t>
      </w:r>
      <w:r>
        <w:rPr>
          <w:rStyle w:val="Char0"/>
          <w:rtl/>
        </w:rPr>
        <w:t>ک</w:t>
      </w:r>
      <w:r w:rsidR="00E11DC7" w:rsidRPr="00C64670">
        <w:rPr>
          <w:rStyle w:val="Char0"/>
          <w:rtl/>
        </w:rPr>
        <w:t>س با</w:t>
      </w:r>
      <w:r w:rsidR="0094145F">
        <w:rPr>
          <w:rStyle w:val="Char0"/>
          <w:rtl/>
        </w:rPr>
        <w:t xml:space="preserve"> آن‌ها </w:t>
      </w:r>
      <w:r w:rsidR="00E11DC7" w:rsidRPr="00C64670">
        <w:rPr>
          <w:rStyle w:val="Char0"/>
          <w:rtl/>
        </w:rPr>
        <w:t xml:space="preserve">ارتباط برقرار </w:t>
      </w:r>
      <w:r>
        <w:rPr>
          <w:rStyle w:val="Char0"/>
          <w:rtl/>
        </w:rPr>
        <w:t>ک</w:t>
      </w:r>
      <w:r w:rsidR="00E11DC7" w:rsidRPr="00C64670">
        <w:rPr>
          <w:rStyle w:val="Char0"/>
          <w:rtl/>
        </w:rPr>
        <w:t>ند</w:t>
      </w:r>
      <w:r w:rsidR="002A06D4" w:rsidRPr="00C64670">
        <w:rPr>
          <w:rStyle w:val="Char0"/>
          <w:rFonts w:hint="cs"/>
          <w:rtl/>
        </w:rPr>
        <w:t>،</w:t>
      </w:r>
      <w:r w:rsidR="00E11DC7" w:rsidRPr="00C64670">
        <w:rPr>
          <w:rStyle w:val="Char0"/>
          <w:rtl/>
        </w:rPr>
        <w:t xml:space="preserve"> مورد ن</w:t>
      </w:r>
      <w:r>
        <w:rPr>
          <w:rStyle w:val="Char0"/>
          <w:rtl/>
        </w:rPr>
        <w:t>ک</w:t>
      </w:r>
      <w:r w:rsidR="00E11DC7" w:rsidRPr="00C64670">
        <w:rPr>
          <w:rStyle w:val="Char0"/>
          <w:rtl/>
        </w:rPr>
        <w:t>وهش قرار گرفته و حت</w:t>
      </w:r>
      <w:r>
        <w:rPr>
          <w:rStyle w:val="Char0"/>
          <w:rtl/>
        </w:rPr>
        <w:t>ی</w:t>
      </w:r>
      <w:r w:rsidR="00E11DC7" w:rsidRPr="00C64670">
        <w:rPr>
          <w:rStyle w:val="Char0"/>
          <w:rtl/>
        </w:rPr>
        <w:t xml:space="preserve"> از مجالست با</w:t>
      </w:r>
      <w:r w:rsidR="0094145F">
        <w:rPr>
          <w:rStyle w:val="Char0"/>
          <w:rtl/>
        </w:rPr>
        <w:t xml:space="preserve"> آن‌ها </w:t>
      </w:r>
      <w:r w:rsidR="00E11DC7" w:rsidRPr="00C64670">
        <w:rPr>
          <w:rStyle w:val="Char0"/>
          <w:rtl/>
        </w:rPr>
        <w:t>دور</w:t>
      </w:r>
      <w:r>
        <w:rPr>
          <w:rStyle w:val="Char0"/>
          <w:rtl/>
        </w:rPr>
        <w:t>ی</w:t>
      </w:r>
      <w:r w:rsidR="00E11DC7" w:rsidRPr="00C64670">
        <w:rPr>
          <w:rStyle w:val="Char0"/>
          <w:rtl/>
        </w:rPr>
        <w:t xml:space="preserve"> م</w:t>
      </w:r>
      <w:r>
        <w:rPr>
          <w:rStyle w:val="Char0"/>
          <w:rtl/>
        </w:rPr>
        <w:t>ی</w:t>
      </w:r>
      <w:r w:rsidR="00E11DC7" w:rsidRPr="00C64670">
        <w:rPr>
          <w:rStyle w:val="Char0"/>
          <w:rtl/>
        </w:rPr>
        <w:t>‌</w:t>
      </w:r>
      <w:r>
        <w:rPr>
          <w:rStyle w:val="Char0"/>
          <w:rtl/>
        </w:rPr>
        <w:t>ک</w:t>
      </w:r>
      <w:r w:rsidR="00E11DC7" w:rsidRPr="00C64670">
        <w:rPr>
          <w:rStyle w:val="Char0"/>
          <w:rtl/>
        </w:rPr>
        <w:t>نند و شا</w:t>
      </w:r>
      <w:r>
        <w:rPr>
          <w:rStyle w:val="Char0"/>
          <w:rtl/>
        </w:rPr>
        <w:t>ی</w:t>
      </w:r>
      <w:r w:rsidR="00E11DC7" w:rsidRPr="00C64670">
        <w:rPr>
          <w:rStyle w:val="Char0"/>
          <w:rtl/>
        </w:rPr>
        <w:t>ع م</w:t>
      </w:r>
      <w:r>
        <w:rPr>
          <w:rStyle w:val="Char0"/>
          <w:rtl/>
        </w:rPr>
        <w:t>ی</w:t>
      </w:r>
      <w:r w:rsidR="00E11DC7" w:rsidRPr="00C64670">
        <w:rPr>
          <w:rStyle w:val="Char0"/>
          <w:rtl/>
        </w:rPr>
        <w:t>‌نما</w:t>
      </w:r>
      <w:r>
        <w:rPr>
          <w:rStyle w:val="Char0"/>
          <w:rtl/>
        </w:rPr>
        <w:t>ی</w:t>
      </w:r>
      <w:r w:rsidR="00E11DC7" w:rsidRPr="00C64670">
        <w:rPr>
          <w:rStyle w:val="Char0"/>
          <w:rtl/>
        </w:rPr>
        <w:t xml:space="preserve">ند </w:t>
      </w:r>
      <w:r>
        <w:rPr>
          <w:rStyle w:val="Char0"/>
          <w:rtl/>
        </w:rPr>
        <w:t>ک</w:t>
      </w:r>
      <w:r w:rsidR="00E11DC7" w:rsidRPr="00C64670">
        <w:rPr>
          <w:rStyle w:val="Char0"/>
          <w:rtl/>
        </w:rPr>
        <w:t>ه ا</w:t>
      </w:r>
      <w:r>
        <w:rPr>
          <w:rStyle w:val="Char0"/>
          <w:rtl/>
        </w:rPr>
        <w:t>ی</w:t>
      </w:r>
      <w:r w:rsidR="00E11DC7" w:rsidRPr="00C64670">
        <w:rPr>
          <w:rStyle w:val="Char0"/>
          <w:rtl/>
        </w:rPr>
        <w:t>ن عالم گمراه‌</w:t>
      </w:r>
      <w:r>
        <w:rPr>
          <w:rStyle w:val="Char0"/>
          <w:rtl/>
        </w:rPr>
        <w:t>ک</w:t>
      </w:r>
      <w:r w:rsidR="00E11DC7" w:rsidRPr="00C64670">
        <w:rPr>
          <w:rStyle w:val="Char0"/>
          <w:rtl/>
        </w:rPr>
        <w:t>ننده است و آنان را از مذهبشان خارج م</w:t>
      </w:r>
      <w:r>
        <w:rPr>
          <w:rStyle w:val="Char0"/>
          <w:rtl/>
        </w:rPr>
        <w:t>ی</w:t>
      </w:r>
      <w:r w:rsidR="00E11DC7" w:rsidRPr="00C64670">
        <w:rPr>
          <w:rStyle w:val="Char0"/>
          <w:rtl/>
        </w:rPr>
        <w:t>‌</w:t>
      </w:r>
      <w:r>
        <w:rPr>
          <w:rStyle w:val="Char0"/>
          <w:rtl/>
        </w:rPr>
        <w:t>ک</w:t>
      </w:r>
      <w:r w:rsidR="00E11DC7" w:rsidRPr="00C64670">
        <w:rPr>
          <w:rStyle w:val="Char0"/>
          <w:rtl/>
        </w:rPr>
        <w:t>ند و حت</w:t>
      </w:r>
      <w:r>
        <w:rPr>
          <w:rStyle w:val="Char0"/>
          <w:rtl/>
        </w:rPr>
        <w:t>ی</w:t>
      </w:r>
      <w:r w:rsidR="00E11DC7" w:rsidRPr="00C64670">
        <w:rPr>
          <w:rStyle w:val="Char0"/>
          <w:rtl/>
        </w:rPr>
        <w:t xml:space="preserve"> گاه</w:t>
      </w:r>
      <w:r>
        <w:rPr>
          <w:rStyle w:val="Char0"/>
          <w:rtl/>
        </w:rPr>
        <w:t>ی</w:t>
      </w:r>
      <w:r w:rsidR="00E11DC7" w:rsidRPr="00C64670">
        <w:rPr>
          <w:rStyle w:val="Char0"/>
          <w:rtl/>
        </w:rPr>
        <w:t xml:space="preserve"> </w:t>
      </w:r>
      <w:r>
        <w:rPr>
          <w:rStyle w:val="Char0"/>
          <w:rtl/>
        </w:rPr>
        <w:t>ک</w:t>
      </w:r>
      <w:r w:rsidR="00E11DC7" w:rsidRPr="00C64670">
        <w:rPr>
          <w:rStyle w:val="Char0"/>
          <w:rtl/>
        </w:rPr>
        <w:t>سان</w:t>
      </w:r>
      <w:r>
        <w:rPr>
          <w:rStyle w:val="Char0"/>
          <w:rtl/>
        </w:rPr>
        <w:t>ی</w:t>
      </w:r>
      <w:r w:rsidR="00E11DC7" w:rsidRPr="00C64670">
        <w:rPr>
          <w:rStyle w:val="Char0"/>
          <w:rtl/>
        </w:rPr>
        <w:t xml:space="preserve"> </w:t>
      </w:r>
      <w:r>
        <w:rPr>
          <w:rStyle w:val="Char0"/>
          <w:rtl/>
        </w:rPr>
        <w:t>ک</w:t>
      </w:r>
      <w:r w:rsidR="00E11DC7" w:rsidRPr="00C64670">
        <w:rPr>
          <w:rStyle w:val="Char0"/>
          <w:rtl/>
        </w:rPr>
        <w:t>ه با</w:t>
      </w:r>
      <w:r w:rsidR="0094145F">
        <w:rPr>
          <w:rStyle w:val="Char0"/>
          <w:rtl/>
        </w:rPr>
        <w:t xml:space="preserve"> آن‌ها </w:t>
      </w:r>
      <w:r w:rsidR="00E11DC7" w:rsidRPr="00C64670">
        <w:rPr>
          <w:rStyle w:val="Char0"/>
          <w:rtl/>
        </w:rPr>
        <w:t>در ار</w:t>
      </w:r>
      <w:r w:rsidR="00A13FC3" w:rsidRPr="00C64670">
        <w:rPr>
          <w:rStyle w:val="Char0"/>
          <w:rtl/>
        </w:rPr>
        <w:t>تباطند، م</w:t>
      </w:r>
      <w:r>
        <w:rPr>
          <w:rStyle w:val="Char0"/>
          <w:rtl/>
        </w:rPr>
        <w:t>ی</w:t>
      </w:r>
      <w:r w:rsidR="00A13FC3" w:rsidRPr="00C64670">
        <w:rPr>
          <w:rStyle w:val="Char0"/>
          <w:rtl/>
        </w:rPr>
        <w:t>‌گو</w:t>
      </w:r>
      <w:r>
        <w:rPr>
          <w:rStyle w:val="Char0"/>
          <w:rtl/>
        </w:rPr>
        <w:t>ی</w:t>
      </w:r>
      <w:r w:rsidR="00A13FC3" w:rsidRPr="00C64670">
        <w:rPr>
          <w:rStyle w:val="Char0"/>
          <w:rtl/>
        </w:rPr>
        <w:t>ند: ا</w:t>
      </w:r>
      <w:r>
        <w:rPr>
          <w:rStyle w:val="Char0"/>
          <w:rtl/>
        </w:rPr>
        <w:t>ی</w:t>
      </w:r>
      <w:r w:rsidR="00A13FC3" w:rsidRPr="00C64670">
        <w:rPr>
          <w:rStyle w:val="Char0"/>
          <w:rtl/>
        </w:rPr>
        <w:t>ن عالم، عل</w:t>
      </w:r>
      <w:r>
        <w:rPr>
          <w:rStyle w:val="Char0"/>
          <w:rtl/>
        </w:rPr>
        <w:t>ی</w:t>
      </w:r>
      <w:r w:rsidR="00A13FC3" w:rsidRPr="00C64670">
        <w:rPr>
          <w:rStyle w:val="Char0"/>
          <w:rFonts w:hint="cs"/>
          <w:rtl/>
        </w:rPr>
        <w:softHyphen/>
      </w:r>
      <w:r w:rsidR="00E11DC7" w:rsidRPr="00C64670">
        <w:rPr>
          <w:rStyle w:val="Char0"/>
          <w:rtl/>
        </w:rPr>
        <w:t>بن اب</w:t>
      </w:r>
      <w:r>
        <w:rPr>
          <w:rStyle w:val="Char0"/>
          <w:rtl/>
        </w:rPr>
        <w:t>ی</w:t>
      </w:r>
      <w:r w:rsidR="00A13FC3" w:rsidRPr="00C64670">
        <w:rPr>
          <w:rStyle w:val="Char0"/>
          <w:rtl/>
        </w:rPr>
        <w:softHyphen/>
      </w:r>
      <w:r w:rsidR="00E11DC7" w:rsidRPr="00C64670">
        <w:rPr>
          <w:rStyle w:val="Char0"/>
          <w:rtl/>
        </w:rPr>
        <w:t>طالب و اهل ب</w:t>
      </w:r>
      <w:r>
        <w:rPr>
          <w:rStyle w:val="Char0"/>
          <w:rtl/>
        </w:rPr>
        <w:t>ی</w:t>
      </w:r>
      <w:r w:rsidR="00E11DC7" w:rsidRPr="00C64670">
        <w:rPr>
          <w:rStyle w:val="Char0"/>
          <w:rtl/>
        </w:rPr>
        <w:t xml:space="preserve">ت </w:t>
      </w:r>
      <w:r>
        <w:rPr>
          <w:rStyle w:val="Char0"/>
          <w:rtl/>
        </w:rPr>
        <w:t>ی</w:t>
      </w:r>
      <w:r w:rsidR="00E11DC7" w:rsidRPr="00C64670">
        <w:rPr>
          <w:rStyle w:val="Char0"/>
          <w:rtl/>
        </w:rPr>
        <w:t>ا غ</w:t>
      </w:r>
      <w:r>
        <w:rPr>
          <w:rStyle w:val="Char0"/>
          <w:rtl/>
        </w:rPr>
        <w:t>ی</w:t>
      </w:r>
      <w:r w:rsidR="00E11DC7" w:rsidRPr="00C64670">
        <w:rPr>
          <w:rStyle w:val="Char0"/>
          <w:rtl/>
        </w:rPr>
        <w:t>ره را به خشم آورده است و او جاهل</w:t>
      </w:r>
      <w:r>
        <w:rPr>
          <w:rStyle w:val="Char0"/>
          <w:rtl/>
        </w:rPr>
        <w:t>ی</w:t>
      </w:r>
      <w:r w:rsidR="00E11DC7" w:rsidRPr="00C64670">
        <w:rPr>
          <w:rStyle w:val="Char0"/>
          <w:rtl/>
        </w:rPr>
        <w:t xml:space="preserve"> است در لباس عالم.</w:t>
      </w:r>
      <w:r w:rsidR="00E11DC7" w:rsidRPr="006933B2">
        <w:rPr>
          <w:rStyle w:val="FootnoteReference"/>
          <w:rFonts w:cs="IRNazli"/>
          <w:sz w:val="32"/>
          <w:rtl/>
        </w:rPr>
        <w:t>(</w:t>
      </w:r>
      <w:r w:rsidR="00E11DC7" w:rsidRPr="006933B2">
        <w:rPr>
          <w:rStyle w:val="FootnoteReference"/>
          <w:rFonts w:cs="IRNazli"/>
          <w:sz w:val="32"/>
          <w:rtl/>
        </w:rPr>
        <w:footnoteReference w:id="39"/>
      </w:r>
      <w:r w:rsidR="00E11DC7" w:rsidRPr="006933B2">
        <w:rPr>
          <w:rStyle w:val="FootnoteReference"/>
          <w:rFonts w:cs="IRNazli"/>
          <w:sz w:val="32"/>
          <w:rtl/>
        </w:rPr>
        <w:t>)</w:t>
      </w:r>
      <w:r w:rsidR="00E11DC7" w:rsidRPr="00C64670">
        <w:rPr>
          <w:rStyle w:val="Char0"/>
          <w:rtl/>
        </w:rPr>
        <w:t xml:space="preserve"> به گونه‌ا</w:t>
      </w:r>
      <w:r>
        <w:rPr>
          <w:rStyle w:val="Char0"/>
          <w:rtl/>
        </w:rPr>
        <w:t>ی</w:t>
      </w:r>
      <w:r w:rsidR="00E11DC7" w:rsidRPr="00C64670">
        <w:rPr>
          <w:rStyle w:val="Char0"/>
          <w:rtl/>
        </w:rPr>
        <w:t xml:space="preserve"> </w:t>
      </w:r>
      <w:r>
        <w:rPr>
          <w:rStyle w:val="Char0"/>
          <w:rtl/>
        </w:rPr>
        <w:t>ک</w:t>
      </w:r>
      <w:r w:rsidR="00E11DC7" w:rsidRPr="00C64670">
        <w:rPr>
          <w:rStyle w:val="Char0"/>
          <w:rtl/>
        </w:rPr>
        <w:t>ه وقت</w:t>
      </w:r>
      <w:r>
        <w:rPr>
          <w:rStyle w:val="Char0"/>
          <w:rtl/>
        </w:rPr>
        <w:t>ی</w:t>
      </w:r>
      <w:r w:rsidR="00E11DC7" w:rsidRPr="00C64670">
        <w:rPr>
          <w:rStyle w:val="Char0"/>
          <w:rtl/>
        </w:rPr>
        <w:t xml:space="preserve"> چن</w:t>
      </w:r>
      <w:r>
        <w:rPr>
          <w:rStyle w:val="Char0"/>
          <w:rtl/>
        </w:rPr>
        <w:t>ی</w:t>
      </w:r>
      <w:r w:rsidR="00E11DC7" w:rsidRPr="00C64670">
        <w:rPr>
          <w:rStyle w:val="Char0"/>
          <w:rtl/>
        </w:rPr>
        <w:t>ن عالم</w:t>
      </w:r>
      <w:r>
        <w:rPr>
          <w:rStyle w:val="Char0"/>
          <w:rtl/>
        </w:rPr>
        <w:t>ی</w:t>
      </w:r>
      <w:r w:rsidR="00E11DC7" w:rsidRPr="00C64670">
        <w:rPr>
          <w:rStyle w:val="Char0"/>
          <w:rtl/>
        </w:rPr>
        <w:t xml:space="preserve"> با استدلال سخن م</w:t>
      </w:r>
      <w:r>
        <w:rPr>
          <w:rStyle w:val="Char0"/>
          <w:rtl/>
        </w:rPr>
        <w:t>ی</w:t>
      </w:r>
      <w:r w:rsidR="00E11DC7" w:rsidRPr="00C64670">
        <w:rPr>
          <w:rStyle w:val="Char0"/>
          <w:rtl/>
        </w:rPr>
        <w:t>‌گو</w:t>
      </w:r>
      <w:r>
        <w:rPr>
          <w:rStyle w:val="Char0"/>
          <w:rtl/>
        </w:rPr>
        <w:t>ی</w:t>
      </w:r>
      <w:r w:rsidR="00E11DC7" w:rsidRPr="00C64670">
        <w:rPr>
          <w:rStyle w:val="Char0"/>
          <w:rtl/>
        </w:rPr>
        <w:t>د، درباره</w:t>
      </w:r>
      <w:r w:rsidR="00AC2D37" w:rsidRPr="002478C8">
        <w:rPr>
          <w:rFonts w:cs="Lotus"/>
          <w:sz w:val="32"/>
          <w:szCs w:val="32"/>
          <w:rtl/>
        </w:rPr>
        <w:t xml:space="preserve"> </w:t>
      </w:r>
      <w:r w:rsidR="00E11DC7" w:rsidRPr="00C64670">
        <w:rPr>
          <w:rStyle w:val="Char0"/>
          <w:rtl/>
        </w:rPr>
        <w:t>او م</w:t>
      </w:r>
      <w:r>
        <w:rPr>
          <w:rStyle w:val="Char0"/>
          <w:rtl/>
        </w:rPr>
        <w:t>ی</w:t>
      </w:r>
      <w:r w:rsidR="00E11DC7" w:rsidRPr="00C64670">
        <w:rPr>
          <w:rStyle w:val="Char0"/>
          <w:rtl/>
        </w:rPr>
        <w:t>‌گو</w:t>
      </w:r>
      <w:r>
        <w:rPr>
          <w:rStyle w:val="Char0"/>
          <w:rtl/>
        </w:rPr>
        <w:t>ی</w:t>
      </w:r>
      <w:r w:rsidR="00E11DC7" w:rsidRPr="00C64670">
        <w:rPr>
          <w:rStyle w:val="Char0"/>
          <w:rtl/>
        </w:rPr>
        <w:t>ند</w:t>
      </w:r>
      <w:r w:rsidR="002A06D4" w:rsidRPr="00C64670">
        <w:rPr>
          <w:rStyle w:val="Char0"/>
          <w:rFonts w:hint="cs"/>
          <w:rtl/>
        </w:rPr>
        <w:t>:</w:t>
      </w:r>
      <w:r w:rsidR="00E11DC7" w:rsidRPr="00C64670">
        <w:rPr>
          <w:rStyle w:val="Char0"/>
          <w:rtl/>
        </w:rPr>
        <w:t xml:space="preserve"> آ</w:t>
      </w:r>
      <w:r>
        <w:rPr>
          <w:rStyle w:val="Char0"/>
          <w:rtl/>
        </w:rPr>
        <w:t>ی</w:t>
      </w:r>
      <w:r w:rsidR="00E11DC7" w:rsidRPr="00C64670">
        <w:rPr>
          <w:rStyle w:val="Char0"/>
          <w:rtl/>
        </w:rPr>
        <w:t>ا فلان</w:t>
      </w:r>
      <w:r>
        <w:rPr>
          <w:rStyle w:val="Char0"/>
          <w:rtl/>
        </w:rPr>
        <w:t>ی</w:t>
      </w:r>
      <w:r w:rsidR="00E11DC7" w:rsidRPr="00C64670">
        <w:rPr>
          <w:rStyle w:val="Char0"/>
          <w:rtl/>
        </w:rPr>
        <w:t xml:space="preserve"> از امام شافع</w:t>
      </w:r>
      <w:r>
        <w:rPr>
          <w:rStyle w:val="Char0"/>
          <w:rtl/>
        </w:rPr>
        <w:t>ی</w:t>
      </w:r>
      <w:r w:rsidR="00E11DC7" w:rsidRPr="00C64670">
        <w:rPr>
          <w:rStyle w:val="Char0"/>
          <w:rtl/>
        </w:rPr>
        <w:t>، احمد بن حنبل و… عالم</w:t>
      </w:r>
      <w:r w:rsidR="00A13FC3" w:rsidRPr="00C64670">
        <w:rPr>
          <w:rStyle w:val="Char0"/>
          <w:rtl/>
        </w:rPr>
        <w:softHyphen/>
      </w:r>
      <w:r w:rsidR="00E11DC7" w:rsidRPr="00C64670">
        <w:rPr>
          <w:rStyle w:val="Char0"/>
          <w:rtl/>
        </w:rPr>
        <w:t>تر و داناتر به ا</w:t>
      </w:r>
      <w:r>
        <w:rPr>
          <w:rStyle w:val="Char0"/>
          <w:rtl/>
        </w:rPr>
        <w:t>ی</w:t>
      </w:r>
      <w:r w:rsidR="00E11DC7" w:rsidRPr="00C64670">
        <w:rPr>
          <w:rStyle w:val="Char0"/>
          <w:rtl/>
        </w:rPr>
        <w:t xml:space="preserve">ن </w:t>
      </w:r>
      <w:r w:rsidR="00824FCF" w:rsidRPr="00C64670">
        <w:rPr>
          <w:rStyle w:val="Char0"/>
          <w:rtl/>
        </w:rPr>
        <w:t>مسئله</w:t>
      </w:r>
      <w:r w:rsidR="00E11DC7" w:rsidRPr="00C64670">
        <w:rPr>
          <w:rStyle w:val="Char0"/>
          <w:rtl/>
        </w:rPr>
        <w:t xml:space="preserve"> </w:t>
      </w:r>
      <w:r>
        <w:rPr>
          <w:rStyle w:val="Char0"/>
          <w:rtl/>
        </w:rPr>
        <w:t>ی</w:t>
      </w:r>
      <w:r w:rsidR="00E11DC7" w:rsidRPr="00C64670">
        <w:rPr>
          <w:rStyle w:val="Char0"/>
          <w:rtl/>
        </w:rPr>
        <w:t>ا مسائل است؟ وا</w:t>
      </w:r>
      <w:r>
        <w:rPr>
          <w:rStyle w:val="Char0"/>
          <w:rtl/>
        </w:rPr>
        <w:t>ی</w:t>
      </w:r>
      <w:r w:rsidR="00E11DC7" w:rsidRPr="00C64670">
        <w:rPr>
          <w:rStyle w:val="Char0"/>
          <w:rtl/>
        </w:rPr>
        <w:t xml:space="preserve"> بر </w:t>
      </w:r>
      <w:r>
        <w:rPr>
          <w:rStyle w:val="Char0"/>
          <w:rtl/>
        </w:rPr>
        <w:t>ک</w:t>
      </w:r>
      <w:r w:rsidR="00E11DC7" w:rsidRPr="00C64670">
        <w:rPr>
          <w:rStyle w:val="Char0"/>
          <w:rtl/>
        </w:rPr>
        <w:t>سان</w:t>
      </w:r>
      <w:r>
        <w:rPr>
          <w:rStyle w:val="Char0"/>
          <w:rtl/>
        </w:rPr>
        <w:t>ی</w:t>
      </w:r>
      <w:r w:rsidR="00E11DC7" w:rsidRPr="00C64670">
        <w:rPr>
          <w:rStyle w:val="Char0"/>
          <w:rtl/>
        </w:rPr>
        <w:t xml:space="preserve"> </w:t>
      </w:r>
      <w:r>
        <w:rPr>
          <w:rStyle w:val="Char0"/>
          <w:rtl/>
        </w:rPr>
        <w:t>ک</w:t>
      </w:r>
      <w:r w:rsidR="00E11DC7" w:rsidRPr="00C64670">
        <w:rPr>
          <w:rStyle w:val="Char0"/>
          <w:rtl/>
        </w:rPr>
        <w:t>ه سر انق</w:t>
      </w:r>
      <w:r>
        <w:rPr>
          <w:rStyle w:val="Char0"/>
          <w:rtl/>
        </w:rPr>
        <w:t>ی</w:t>
      </w:r>
      <w:r w:rsidR="00E11DC7" w:rsidRPr="00C64670">
        <w:rPr>
          <w:rStyle w:val="Char0"/>
          <w:rtl/>
        </w:rPr>
        <w:t>اد بر فرموده‌ها</w:t>
      </w:r>
      <w:r>
        <w:rPr>
          <w:rStyle w:val="Char0"/>
          <w:rtl/>
        </w:rPr>
        <w:t>ی</w:t>
      </w:r>
      <w:r w:rsidR="00E11DC7" w:rsidRPr="00C64670">
        <w:rPr>
          <w:rStyle w:val="Char0"/>
          <w:rtl/>
        </w:rPr>
        <w:t xml:space="preserve"> خداوند</w:t>
      </w:r>
      <w:r w:rsidR="00BD4800" w:rsidRPr="00392055">
        <w:rPr>
          <w:rStyle w:val="Char0"/>
          <w:rFonts w:cs="CTraditional Arabic"/>
          <w:rtl/>
        </w:rPr>
        <w:t>أ</w:t>
      </w:r>
      <w:r w:rsidR="00E11DC7" w:rsidRPr="00C64670">
        <w:rPr>
          <w:rStyle w:val="Char0"/>
          <w:rtl/>
        </w:rPr>
        <w:t xml:space="preserve"> و رسول ا</w:t>
      </w:r>
      <w:r>
        <w:rPr>
          <w:rStyle w:val="Char0"/>
          <w:rtl/>
        </w:rPr>
        <w:t>ک</w:t>
      </w:r>
      <w:r w:rsidR="00E11DC7" w:rsidRPr="00C64670">
        <w:rPr>
          <w:rStyle w:val="Char0"/>
          <w:rtl/>
        </w:rPr>
        <w:t>رم</w:t>
      </w:r>
      <w:r w:rsidR="006D25EE">
        <w:rPr>
          <w:rStyle w:val="Char0"/>
          <w:rFonts w:hint="cs"/>
          <w:rtl/>
        </w:rPr>
        <w:t xml:space="preserve"> </w:t>
      </w:r>
      <w:r w:rsidR="006D25EE">
        <w:rPr>
          <w:rStyle w:val="Char0"/>
          <w:rFonts w:cs="CTraditional Arabic" w:hint="cs"/>
          <w:rtl/>
        </w:rPr>
        <w:t>ج</w:t>
      </w:r>
      <w:r w:rsidR="00E11DC7" w:rsidRPr="00C64670">
        <w:rPr>
          <w:rStyle w:val="Char0"/>
          <w:rtl/>
        </w:rPr>
        <w:t xml:space="preserve"> فرود نم</w:t>
      </w:r>
      <w:r>
        <w:rPr>
          <w:rStyle w:val="Char0"/>
          <w:rtl/>
        </w:rPr>
        <w:t>ی</w:t>
      </w:r>
      <w:r w:rsidR="00E11DC7" w:rsidRPr="00C64670">
        <w:rPr>
          <w:rStyle w:val="Char0"/>
          <w:rtl/>
        </w:rPr>
        <w:t>‌آورند!</w:t>
      </w:r>
    </w:p>
    <w:p w:rsidR="00E11DC7" w:rsidRPr="002478C8" w:rsidRDefault="00D63863" w:rsidP="002758D7">
      <w:pPr>
        <w:pStyle w:val="a7"/>
        <w:rPr>
          <w:rtl/>
        </w:rPr>
      </w:pPr>
      <w:bookmarkStart w:id="88" w:name="_Toc338584860"/>
      <w:bookmarkStart w:id="89" w:name="_Toc344536329"/>
      <w:bookmarkStart w:id="90" w:name="_Toc344536498"/>
      <w:bookmarkStart w:id="91" w:name="_Toc344842232"/>
      <w:bookmarkStart w:id="92" w:name="_Toc442360909"/>
      <w:r w:rsidRPr="002478C8">
        <w:rPr>
          <w:rFonts w:hint="cs"/>
          <w:rtl/>
        </w:rPr>
        <w:t xml:space="preserve">(1-5) </w:t>
      </w:r>
      <w:r w:rsidR="00E11DC7" w:rsidRPr="002478C8">
        <w:rPr>
          <w:rtl/>
        </w:rPr>
        <w:t>إتّباع</w:t>
      </w:r>
      <w:bookmarkEnd w:id="88"/>
      <w:bookmarkEnd w:id="89"/>
      <w:bookmarkEnd w:id="90"/>
      <w:bookmarkEnd w:id="91"/>
      <w:bookmarkEnd w:id="92"/>
    </w:p>
    <w:p w:rsidR="00922F59" w:rsidRPr="00392055" w:rsidRDefault="00922F59" w:rsidP="00392055">
      <w:pPr>
        <w:spacing w:line="240" w:lineRule="auto"/>
        <w:ind w:firstLine="284"/>
        <w:jc w:val="both"/>
        <w:rPr>
          <w:rStyle w:val="Char0"/>
          <w:rtl/>
        </w:rPr>
      </w:pPr>
      <w:r w:rsidRPr="00392055">
        <w:rPr>
          <w:rStyle w:val="Char0"/>
          <w:rtl/>
        </w:rPr>
        <w:t>إتّباع</w:t>
      </w:r>
      <w:r w:rsidRPr="00392055">
        <w:rPr>
          <w:rStyle w:val="Char0"/>
          <w:rFonts w:hint="cs"/>
          <w:rtl/>
        </w:rPr>
        <w:t xml:space="preserve"> ا</w:t>
      </w:r>
      <w:r w:rsidR="003B2B9A" w:rsidRPr="00392055">
        <w:rPr>
          <w:rStyle w:val="Char0"/>
          <w:rFonts w:hint="cs"/>
          <w:rtl/>
        </w:rPr>
        <w:t>ز</w:t>
      </w:r>
      <w:r w:rsidRPr="00392055">
        <w:rPr>
          <w:rStyle w:val="Char0"/>
          <w:rFonts w:hint="cs"/>
          <w:rtl/>
        </w:rPr>
        <w:t xml:space="preserve"> لحاظ لغو</w:t>
      </w:r>
      <w:r w:rsidR="00DF08BB" w:rsidRPr="00392055">
        <w:rPr>
          <w:rStyle w:val="Char0"/>
          <w:rFonts w:hint="cs"/>
          <w:rtl/>
        </w:rPr>
        <w:t>ی</w:t>
      </w:r>
      <w:r w:rsidRPr="00392055">
        <w:rPr>
          <w:rStyle w:val="Char0"/>
          <w:rFonts w:hint="cs"/>
          <w:rtl/>
        </w:rPr>
        <w:t xml:space="preserve"> و اصطلاح</w:t>
      </w:r>
      <w:r w:rsidR="00DF08BB" w:rsidRPr="00392055">
        <w:rPr>
          <w:rStyle w:val="Char0"/>
          <w:rFonts w:hint="cs"/>
          <w:rtl/>
        </w:rPr>
        <w:t>ی</w:t>
      </w:r>
      <w:r w:rsidRPr="00392055">
        <w:rPr>
          <w:rStyle w:val="Char0"/>
          <w:rFonts w:hint="cs"/>
          <w:rtl/>
        </w:rPr>
        <w:t xml:space="preserve"> عبارت است از:</w:t>
      </w:r>
    </w:p>
    <w:p w:rsidR="007A74D7" w:rsidRPr="002478C8" w:rsidRDefault="00922F59" w:rsidP="002758D7">
      <w:pPr>
        <w:pStyle w:val="a8"/>
        <w:rPr>
          <w:rtl/>
        </w:rPr>
      </w:pPr>
      <w:bookmarkStart w:id="93" w:name="_Toc344536330"/>
      <w:bookmarkStart w:id="94" w:name="_Toc344536499"/>
      <w:bookmarkStart w:id="95" w:name="_Toc344536872"/>
      <w:bookmarkStart w:id="96" w:name="_Toc344842233"/>
      <w:bookmarkStart w:id="97" w:name="_Toc442360910"/>
      <w:r w:rsidRPr="002478C8">
        <w:rPr>
          <w:rtl/>
        </w:rPr>
        <w:t>إ</w:t>
      </w:r>
      <w:r w:rsidR="00E11DC7" w:rsidRPr="002478C8">
        <w:rPr>
          <w:rtl/>
        </w:rPr>
        <w:t>تّباع از لحاظ لغو</w:t>
      </w:r>
      <w:bookmarkEnd w:id="93"/>
      <w:bookmarkEnd w:id="94"/>
      <w:bookmarkEnd w:id="95"/>
      <w:bookmarkEnd w:id="96"/>
      <w:r w:rsidR="002758D7">
        <w:rPr>
          <w:rFonts w:hint="cs"/>
          <w:rtl/>
        </w:rPr>
        <w:t>ی</w:t>
      </w:r>
      <w:bookmarkEnd w:id="97"/>
    </w:p>
    <w:p w:rsidR="00E11DC7" w:rsidRPr="00392055" w:rsidRDefault="00E11DC7" w:rsidP="00392055">
      <w:pPr>
        <w:spacing w:line="240" w:lineRule="auto"/>
        <w:ind w:firstLine="284"/>
        <w:jc w:val="both"/>
        <w:rPr>
          <w:rStyle w:val="Char0"/>
          <w:rtl/>
        </w:rPr>
      </w:pPr>
      <w:r w:rsidRPr="00392055">
        <w:rPr>
          <w:rStyle w:val="Char0"/>
          <w:rtl/>
        </w:rPr>
        <w:t>تبع الش</w:t>
      </w:r>
      <w:r w:rsidR="00DF08BB" w:rsidRPr="00392055">
        <w:rPr>
          <w:rStyle w:val="Char0"/>
          <w:rtl/>
        </w:rPr>
        <w:t>ی</w:t>
      </w:r>
      <w:r w:rsidRPr="00392055">
        <w:rPr>
          <w:rStyle w:val="Char0"/>
          <w:rtl/>
        </w:rPr>
        <w:t>ء تبعاً و ت</w:t>
      </w:r>
      <w:r w:rsidR="00922F59" w:rsidRPr="00392055">
        <w:rPr>
          <w:rStyle w:val="Char0"/>
          <w:rFonts w:hint="cs"/>
          <w:rtl/>
        </w:rPr>
        <w:t>ِ</w:t>
      </w:r>
      <w:r w:rsidRPr="00392055">
        <w:rPr>
          <w:rStyle w:val="Char0"/>
          <w:rtl/>
        </w:rPr>
        <w:t>باعاً ف</w:t>
      </w:r>
      <w:r w:rsidR="00DF08BB" w:rsidRPr="00392055">
        <w:rPr>
          <w:rStyle w:val="Char0"/>
          <w:rtl/>
        </w:rPr>
        <w:t>ی</w:t>
      </w:r>
      <w:r w:rsidRPr="00392055">
        <w:rPr>
          <w:rStyle w:val="Char0"/>
          <w:rtl/>
        </w:rPr>
        <w:t xml:space="preserve"> الأفعال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پشت سر افتاد، به دنبال افتاد.</w:t>
      </w:r>
      <w:r w:rsidRPr="006933B2">
        <w:rPr>
          <w:rStyle w:val="FootnoteReference"/>
          <w:rFonts w:cs="IRNazli"/>
          <w:sz w:val="32"/>
          <w:rtl/>
        </w:rPr>
        <w:t>(</w:t>
      </w:r>
      <w:r w:rsidRPr="006933B2">
        <w:rPr>
          <w:rStyle w:val="FootnoteReference"/>
          <w:rFonts w:cs="IRNazli"/>
          <w:sz w:val="32"/>
          <w:rtl/>
        </w:rPr>
        <w:footnoteReference w:id="40"/>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و ن</w:t>
      </w:r>
      <w:r w:rsidR="00DF08BB" w:rsidRPr="00392055">
        <w:rPr>
          <w:rStyle w:val="Char0"/>
          <w:rtl/>
        </w:rPr>
        <w:t>ی</w:t>
      </w:r>
      <w:r w:rsidRPr="00392055">
        <w:rPr>
          <w:rStyle w:val="Char0"/>
          <w:rtl/>
        </w:rPr>
        <w:t xml:space="preserve">ز: </w:t>
      </w:r>
      <w:r w:rsidRPr="009D501C">
        <w:rPr>
          <w:rStyle w:val="Char1"/>
          <w:rtl/>
        </w:rPr>
        <w:t>سرت ف</w:t>
      </w:r>
      <w:r w:rsidR="009D501C">
        <w:rPr>
          <w:rStyle w:val="Char1"/>
          <w:rFonts w:hint="cs"/>
          <w:rtl/>
        </w:rPr>
        <w:t>ي</w:t>
      </w:r>
      <w:r w:rsidRPr="009D501C">
        <w:rPr>
          <w:rStyle w:val="Char1"/>
          <w:rtl/>
        </w:rPr>
        <w:t xml:space="preserve"> أثره أو أتبع</w:t>
      </w:r>
      <w:r w:rsidR="00922F59" w:rsidRPr="009D501C">
        <w:rPr>
          <w:rStyle w:val="Char1"/>
          <w:rFonts w:hint="cs"/>
          <w:rtl/>
        </w:rPr>
        <w:t>َ</w:t>
      </w:r>
      <w:r w:rsidR="009D501C">
        <w:rPr>
          <w:rStyle w:val="Char1"/>
          <w:rtl/>
        </w:rPr>
        <w:t>ه، أتبعه و</w:t>
      </w:r>
      <w:r w:rsidR="00F16D4D" w:rsidRPr="009D501C">
        <w:rPr>
          <w:rStyle w:val="Char1"/>
          <w:rtl/>
        </w:rPr>
        <w:t>تتبّع</w:t>
      </w:r>
      <w:r w:rsidRPr="009D501C">
        <w:rPr>
          <w:rStyle w:val="Char1"/>
          <w:rtl/>
        </w:rPr>
        <w:t>ه قفاه</w:t>
      </w:r>
      <w:r w:rsidRPr="00C64670">
        <w:rPr>
          <w:rStyle w:val="Char0"/>
          <w:rtl/>
        </w:rPr>
        <w:t xml:space="preserve"> </w:t>
      </w:r>
      <w:r w:rsidR="00DF08BB">
        <w:rPr>
          <w:rStyle w:val="Char0"/>
          <w:rtl/>
        </w:rPr>
        <w:t>ی</w:t>
      </w:r>
      <w:r w:rsidRPr="00C64670">
        <w:rPr>
          <w:rStyle w:val="Char0"/>
          <w:rtl/>
        </w:rPr>
        <w:t>عن</w:t>
      </w:r>
      <w:r w:rsidR="00DF08BB">
        <w:rPr>
          <w:rStyle w:val="Char0"/>
          <w:rtl/>
        </w:rPr>
        <w:t>ی</w:t>
      </w:r>
      <w:r w:rsidR="00A13FC3" w:rsidRPr="00C64670">
        <w:rPr>
          <w:rStyle w:val="Char0"/>
          <w:rFonts w:hint="cs"/>
          <w:rtl/>
        </w:rPr>
        <w:t xml:space="preserve"> </w:t>
      </w:r>
      <w:r w:rsidR="002A06D4" w:rsidRPr="00C64670">
        <w:rPr>
          <w:rStyle w:val="Char0"/>
          <w:rFonts w:hint="cs"/>
          <w:rtl/>
        </w:rPr>
        <w:t>«</w:t>
      </w:r>
      <w:r w:rsidRPr="00C64670">
        <w:rPr>
          <w:rStyle w:val="Char0"/>
          <w:rtl/>
        </w:rPr>
        <w:t>پشت سر او رفت، دنباله‌رو او شد.</w:t>
      </w:r>
      <w:r w:rsidR="002A06D4"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41"/>
      </w:r>
      <w:r w:rsidRPr="006933B2">
        <w:rPr>
          <w:rStyle w:val="FootnoteReference"/>
          <w:rFonts w:cs="IRNazli"/>
          <w:sz w:val="32"/>
          <w:rtl/>
        </w:rPr>
        <w:t>)</w:t>
      </w:r>
      <w:r w:rsidR="00AF102E" w:rsidRPr="00C64670">
        <w:rPr>
          <w:rStyle w:val="Char0"/>
          <w:rFonts w:hint="cs"/>
          <w:rtl/>
        </w:rPr>
        <w:t xml:space="preserve"> </w:t>
      </w:r>
      <w:r w:rsidR="00A13FC3" w:rsidRPr="00C64670">
        <w:rPr>
          <w:rStyle w:val="Char0"/>
          <w:rFonts w:hint="cs"/>
          <w:rtl/>
        </w:rPr>
        <w:t>ابن عبد</w:t>
      </w:r>
      <w:r w:rsidR="00AF102E" w:rsidRPr="00C64670">
        <w:rPr>
          <w:rStyle w:val="Char0"/>
          <w:rFonts w:hint="cs"/>
          <w:rtl/>
        </w:rPr>
        <w:t>البر می</w:t>
      </w:r>
      <w:r w:rsidR="00AF102E" w:rsidRPr="00C64670">
        <w:rPr>
          <w:rStyle w:val="Char0"/>
          <w:rtl/>
        </w:rPr>
        <w:softHyphen/>
      </w:r>
      <w:r w:rsidR="00AF102E" w:rsidRPr="00C64670">
        <w:rPr>
          <w:rStyle w:val="Char0"/>
          <w:rFonts w:hint="cs"/>
          <w:rtl/>
        </w:rPr>
        <w:t>گوید: اتباع؛ پیروی از قول کسی است که برتری قول و صحت مذهب او براساس دلیل آشکار شده باشد</w:t>
      </w:r>
      <w:r w:rsidR="00AF102E" w:rsidRPr="002478C8">
        <w:rPr>
          <w:rFonts w:ascii="Traditional Arabic" w:cs="B Nazanin" w:hint="cs"/>
          <w:sz w:val="28"/>
          <w:rtl/>
          <w:lang w:bidi="fa-IR"/>
        </w:rPr>
        <w:t>.</w:t>
      </w:r>
      <w:r w:rsidR="00AF102E" w:rsidRPr="006933B2">
        <w:rPr>
          <w:rStyle w:val="FootnoteReference"/>
          <w:rFonts w:cs="B Badr"/>
          <w:sz w:val="32"/>
          <w:rtl/>
        </w:rPr>
        <w:t xml:space="preserve"> (</w:t>
      </w:r>
      <w:r w:rsidR="00AF102E" w:rsidRPr="006933B2">
        <w:rPr>
          <w:rStyle w:val="FootnoteReference"/>
          <w:rFonts w:cs="B Badr"/>
          <w:sz w:val="32"/>
          <w:rtl/>
        </w:rPr>
        <w:footnoteReference w:id="42"/>
      </w:r>
      <w:r w:rsidR="00AF102E" w:rsidRPr="006933B2">
        <w:rPr>
          <w:rStyle w:val="FootnoteReference"/>
          <w:rFonts w:cs="B Badr"/>
          <w:sz w:val="32"/>
          <w:rtl/>
        </w:rPr>
        <w:t>)</w:t>
      </w:r>
    </w:p>
    <w:p w:rsidR="00E11DC7" w:rsidRPr="002478C8" w:rsidRDefault="00E11DC7" w:rsidP="009D501C">
      <w:pPr>
        <w:pStyle w:val="a8"/>
        <w:rPr>
          <w:rtl/>
        </w:rPr>
      </w:pPr>
      <w:bookmarkStart w:id="98" w:name="_Toc344536331"/>
      <w:bookmarkStart w:id="99" w:name="_Toc344536500"/>
      <w:bookmarkStart w:id="100" w:name="_Toc344536873"/>
      <w:bookmarkStart w:id="101" w:name="_Toc344842234"/>
      <w:bookmarkStart w:id="102" w:name="_Toc442360911"/>
      <w:r w:rsidRPr="002478C8">
        <w:rPr>
          <w:rtl/>
        </w:rPr>
        <w:t>فرق ب</w:t>
      </w:r>
      <w:r w:rsidR="006933B2">
        <w:rPr>
          <w:rtl/>
        </w:rPr>
        <w:t>ی</w:t>
      </w:r>
      <w:r w:rsidRPr="002478C8">
        <w:rPr>
          <w:rtl/>
        </w:rPr>
        <w:t>ن تقل</w:t>
      </w:r>
      <w:r w:rsidR="006933B2">
        <w:rPr>
          <w:rtl/>
        </w:rPr>
        <w:t>ی</w:t>
      </w:r>
      <w:r w:rsidRPr="002478C8">
        <w:rPr>
          <w:rtl/>
        </w:rPr>
        <w:t>د و إتّباع</w:t>
      </w:r>
      <w:bookmarkEnd w:id="98"/>
      <w:bookmarkEnd w:id="99"/>
      <w:bookmarkEnd w:id="100"/>
      <w:bookmarkEnd w:id="101"/>
      <w:bookmarkEnd w:id="102"/>
    </w:p>
    <w:p w:rsidR="00E11DC7" w:rsidRPr="00C64670" w:rsidRDefault="000D1A12" w:rsidP="00392055">
      <w:pPr>
        <w:spacing w:line="240" w:lineRule="auto"/>
        <w:ind w:firstLine="284"/>
        <w:jc w:val="both"/>
        <w:rPr>
          <w:rStyle w:val="Char0"/>
          <w:rtl/>
        </w:rPr>
      </w:pPr>
      <w:r w:rsidRPr="00392055">
        <w:rPr>
          <w:rStyle w:val="Char0"/>
          <w:rFonts w:hint="cs"/>
          <w:rtl/>
        </w:rPr>
        <w:t>هرچند چن</w:t>
      </w:r>
      <w:r w:rsidR="00DF08BB" w:rsidRPr="00392055">
        <w:rPr>
          <w:rStyle w:val="Char0"/>
          <w:rFonts w:hint="cs"/>
          <w:rtl/>
        </w:rPr>
        <w:t>ی</w:t>
      </w:r>
      <w:r w:rsidRPr="00392055">
        <w:rPr>
          <w:rStyle w:val="Char0"/>
          <w:rFonts w:hint="cs"/>
          <w:rtl/>
        </w:rPr>
        <w:t>ن</w:t>
      </w:r>
      <w:r w:rsidR="00E11DC7" w:rsidRPr="00392055">
        <w:rPr>
          <w:rStyle w:val="Char0"/>
          <w:rtl/>
        </w:rPr>
        <w:t xml:space="preserve"> به ذهن م</w:t>
      </w:r>
      <w:r w:rsidR="00DF08BB" w:rsidRPr="00392055">
        <w:rPr>
          <w:rStyle w:val="Char0"/>
          <w:rtl/>
        </w:rPr>
        <w:t>ی</w:t>
      </w:r>
      <w:r w:rsidR="00E11DC7" w:rsidRPr="00392055">
        <w:rPr>
          <w:rStyle w:val="Char0"/>
          <w:rtl/>
        </w:rPr>
        <w:t xml:space="preserve">‌رسد </w:t>
      </w:r>
      <w:r w:rsidR="00DF08BB" w:rsidRPr="00392055">
        <w:rPr>
          <w:rStyle w:val="Char0"/>
          <w:rtl/>
        </w:rPr>
        <w:t>ک</w:t>
      </w:r>
      <w:r w:rsidR="00E11DC7" w:rsidRPr="00392055">
        <w:rPr>
          <w:rStyle w:val="Char0"/>
          <w:rtl/>
        </w:rPr>
        <w:t>ه إتّباع با تقل</w:t>
      </w:r>
      <w:r w:rsidR="00DF08BB" w:rsidRPr="00392055">
        <w:rPr>
          <w:rStyle w:val="Char0"/>
          <w:rtl/>
        </w:rPr>
        <w:t>ی</w:t>
      </w:r>
      <w:r w:rsidR="00E11DC7" w:rsidRPr="00392055">
        <w:rPr>
          <w:rStyle w:val="Char0"/>
          <w:rtl/>
        </w:rPr>
        <w:t xml:space="preserve">د </w:t>
      </w:r>
      <w:r w:rsidR="00DF08BB" w:rsidRPr="00392055">
        <w:rPr>
          <w:rStyle w:val="Char0"/>
          <w:rtl/>
        </w:rPr>
        <w:t>یکی</w:t>
      </w:r>
      <w:r w:rsidR="00E11DC7" w:rsidRPr="00392055">
        <w:rPr>
          <w:rStyle w:val="Char0"/>
          <w:rtl/>
        </w:rPr>
        <w:t xml:space="preserve"> است</w:t>
      </w:r>
      <w:r w:rsidRPr="00392055">
        <w:rPr>
          <w:rStyle w:val="Char0"/>
          <w:rFonts w:hint="cs"/>
          <w:rtl/>
        </w:rPr>
        <w:t>،</w:t>
      </w:r>
      <w:r w:rsidR="00E11DC7" w:rsidRPr="00392055">
        <w:rPr>
          <w:rStyle w:val="Char0"/>
          <w:rtl/>
        </w:rPr>
        <w:t xml:space="preserve"> ول</w:t>
      </w:r>
      <w:r w:rsidR="00DF08BB" w:rsidRPr="00392055">
        <w:rPr>
          <w:rStyle w:val="Char0"/>
          <w:rtl/>
        </w:rPr>
        <w:t>ی</w:t>
      </w:r>
      <w:r w:rsidR="00E11DC7" w:rsidRPr="00392055">
        <w:rPr>
          <w:rStyle w:val="Char0"/>
          <w:rtl/>
        </w:rPr>
        <w:t xml:space="preserve"> دانشمندان برجست</w:t>
      </w:r>
      <w:r w:rsidR="00DF08BB" w:rsidRPr="00392055">
        <w:rPr>
          <w:rStyle w:val="Char0"/>
          <w:rFonts w:hint="cs"/>
          <w:rtl/>
        </w:rPr>
        <w:t>ۀ</w:t>
      </w:r>
      <w:r w:rsidR="00AC2D37" w:rsidRPr="00392055">
        <w:rPr>
          <w:rStyle w:val="Char0"/>
          <w:rtl/>
        </w:rPr>
        <w:t xml:space="preserve"> </w:t>
      </w:r>
      <w:r w:rsidR="00E11DC7" w:rsidRPr="00392055">
        <w:rPr>
          <w:rStyle w:val="Char0"/>
          <w:rtl/>
        </w:rPr>
        <w:t>اصول</w:t>
      </w:r>
      <w:r w:rsidR="00DF08BB" w:rsidRPr="00392055">
        <w:rPr>
          <w:rStyle w:val="Char0"/>
          <w:rtl/>
        </w:rPr>
        <w:t>ی</w:t>
      </w:r>
      <w:r w:rsidR="009D501C" w:rsidRPr="00392055">
        <w:rPr>
          <w:rStyle w:val="Char0"/>
          <w:rtl/>
        </w:rPr>
        <w:t xml:space="preserve"> تفاوت‌هایی </w:t>
      </w:r>
      <w:r w:rsidRPr="00392055">
        <w:rPr>
          <w:rStyle w:val="Char0"/>
          <w:rFonts w:hint="cs"/>
          <w:rtl/>
        </w:rPr>
        <w:t xml:space="preserve">را </w:t>
      </w:r>
      <w:r w:rsidR="00E11DC7" w:rsidRPr="00392055">
        <w:rPr>
          <w:rStyle w:val="Char0"/>
          <w:rtl/>
        </w:rPr>
        <w:t>ب</w:t>
      </w:r>
      <w:r w:rsidR="00DF08BB" w:rsidRPr="00392055">
        <w:rPr>
          <w:rStyle w:val="Char0"/>
          <w:rtl/>
        </w:rPr>
        <w:t>ی</w:t>
      </w:r>
      <w:r w:rsidR="00E11DC7" w:rsidRPr="00392055">
        <w:rPr>
          <w:rStyle w:val="Char0"/>
          <w:rtl/>
        </w:rPr>
        <w:t>ن ا</w:t>
      </w:r>
      <w:r w:rsidR="00DF08BB" w:rsidRPr="00392055">
        <w:rPr>
          <w:rStyle w:val="Char0"/>
          <w:rtl/>
        </w:rPr>
        <w:t>ی</w:t>
      </w:r>
      <w:r w:rsidR="00E11DC7" w:rsidRPr="00392055">
        <w:rPr>
          <w:rStyle w:val="Char0"/>
          <w:rtl/>
        </w:rPr>
        <w:t xml:space="preserve">ن دو قائل شده‌اند </w:t>
      </w:r>
      <w:r w:rsidRPr="00392055">
        <w:rPr>
          <w:rStyle w:val="Char0"/>
          <w:rFonts w:hint="cs"/>
          <w:rtl/>
        </w:rPr>
        <w:t>از جمله</w:t>
      </w:r>
      <w:r w:rsidR="00E11DC7" w:rsidRPr="00392055">
        <w:rPr>
          <w:rStyle w:val="Char0"/>
          <w:rtl/>
        </w:rPr>
        <w:t>:</w:t>
      </w:r>
      <w:r w:rsidRPr="00392055">
        <w:rPr>
          <w:rStyle w:val="Char0"/>
          <w:rFonts w:hint="cs"/>
          <w:rtl/>
        </w:rPr>
        <w:t xml:space="preserve"> </w:t>
      </w:r>
      <w:r w:rsidR="00E11DC7" w:rsidRPr="00392055">
        <w:rPr>
          <w:rStyle w:val="Char0"/>
          <w:rtl/>
        </w:rPr>
        <w:t>فق</w:t>
      </w:r>
      <w:r w:rsidR="00DF08BB" w:rsidRPr="00392055">
        <w:rPr>
          <w:rStyle w:val="Char0"/>
          <w:rtl/>
        </w:rPr>
        <w:t>ی</w:t>
      </w:r>
      <w:r w:rsidR="00E11DC7" w:rsidRPr="00392055">
        <w:rPr>
          <w:rStyle w:val="Char0"/>
          <w:rtl/>
        </w:rPr>
        <w:t>ه مال</w:t>
      </w:r>
      <w:r w:rsidR="00DF08BB" w:rsidRPr="00392055">
        <w:rPr>
          <w:rStyle w:val="Char0"/>
          <w:rtl/>
        </w:rPr>
        <w:t>کی</w:t>
      </w:r>
      <w:r w:rsidR="00E11DC7" w:rsidRPr="00392055">
        <w:rPr>
          <w:rStyle w:val="Char0"/>
          <w:rtl/>
        </w:rPr>
        <w:t xml:space="preserve"> </w:t>
      </w:r>
      <w:r w:rsidR="00566E38" w:rsidRPr="00392055">
        <w:rPr>
          <w:rStyle w:val="Char0"/>
          <w:rtl/>
        </w:rPr>
        <w:t>محمّد</w:t>
      </w:r>
      <w:r w:rsidR="00922F59" w:rsidRPr="00392055">
        <w:rPr>
          <w:rStyle w:val="Char0"/>
          <w:rtl/>
        </w:rPr>
        <w:t xml:space="preserve"> بن أحمد بن عبدالله بن خو</w:t>
      </w:r>
      <w:r w:rsidR="00DF08BB" w:rsidRPr="00392055">
        <w:rPr>
          <w:rStyle w:val="Char0"/>
          <w:rtl/>
        </w:rPr>
        <w:t>ی</w:t>
      </w:r>
      <w:r w:rsidR="00922F59" w:rsidRPr="00392055">
        <w:rPr>
          <w:rStyle w:val="Char0"/>
          <w:rtl/>
        </w:rPr>
        <w:t>ز</w:t>
      </w:r>
      <w:r w:rsidR="00922F59" w:rsidRPr="00392055">
        <w:rPr>
          <w:rStyle w:val="Char0"/>
          <w:rFonts w:hint="cs"/>
          <w:rtl/>
        </w:rPr>
        <w:t xml:space="preserve"> </w:t>
      </w:r>
      <w:r w:rsidR="00E11DC7" w:rsidRPr="00392055">
        <w:rPr>
          <w:rStyle w:val="Char0"/>
          <w:rtl/>
        </w:rPr>
        <w:t>منداد- همان</w:t>
      </w:r>
      <w:r w:rsidR="004B2099" w:rsidRPr="002478C8">
        <w:rPr>
          <w:rFonts w:cs="Lotus"/>
          <w:w w:val="97"/>
        </w:rPr>
        <w:t>‌</w:t>
      </w:r>
      <w:r w:rsidR="00E11DC7" w:rsidRPr="00C64670">
        <w:rPr>
          <w:rStyle w:val="Char0"/>
          <w:rtl/>
        </w:rPr>
        <w:t xml:space="preserve">گونه </w:t>
      </w:r>
      <w:r w:rsidR="00DF08BB">
        <w:rPr>
          <w:rStyle w:val="Char0"/>
          <w:rtl/>
        </w:rPr>
        <w:t>ک</w:t>
      </w:r>
      <w:r w:rsidR="00E11DC7" w:rsidRPr="00C64670">
        <w:rPr>
          <w:rStyle w:val="Char0"/>
          <w:rtl/>
        </w:rPr>
        <w:t>ه حافظ ابن عبدالبر و غ</w:t>
      </w:r>
      <w:r w:rsidR="00DF08BB">
        <w:rPr>
          <w:rStyle w:val="Char0"/>
          <w:rtl/>
        </w:rPr>
        <w:t>ی</w:t>
      </w:r>
      <w:r w:rsidR="00E11DC7" w:rsidRPr="00C64670">
        <w:rPr>
          <w:rStyle w:val="Char0"/>
          <w:rtl/>
        </w:rPr>
        <w:t>ره از او نقل م</w:t>
      </w:r>
      <w:r w:rsidR="00DF08BB">
        <w:rPr>
          <w:rStyle w:val="Char0"/>
          <w:rtl/>
        </w:rPr>
        <w:t>ی</w:t>
      </w:r>
      <w:r w:rsidR="00E11DC7" w:rsidRPr="00C64670">
        <w:rPr>
          <w:rStyle w:val="Char0"/>
          <w:rtl/>
        </w:rPr>
        <w:t>‌</w:t>
      </w:r>
      <w:r w:rsidR="00DF08BB">
        <w:rPr>
          <w:rStyle w:val="Char0"/>
          <w:rtl/>
        </w:rPr>
        <w:t>ک</w:t>
      </w:r>
      <w:r w:rsidR="00E11DC7" w:rsidRPr="00C64670">
        <w:rPr>
          <w:rStyle w:val="Char0"/>
          <w:rtl/>
        </w:rPr>
        <w:t>نند- و ن</w:t>
      </w:r>
      <w:r w:rsidR="00DF08BB">
        <w:rPr>
          <w:rStyle w:val="Char0"/>
          <w:rtl/>
        </w:rPr>
        <w:t>ی</w:t>
      </w:r>
      <w:r w:rsidR="00E11DC7" w:rsidRPr="00C64670">
        <w:rPr>
          <w:rStyle w:val="Char0"/>
          <w:rtl/>
        </w:rPr>
        <w:t xml:space="preserve">ز حافظ أبوعمر، </w:t>
      </w:r>
      <w:r w:rsidR="00DF08BB">
        <w:rPr>
          <w:rStyle w:val="Char0"/>
          <w:rtl/>
        </w:rPr>
        <w:t>ی</w:t>
      </w:r>
      <w:r w:rsidR="00E11DC7" w:rsidRPr="00C64670">
        <w:rPr>
          <w:rStyle w:val="Char0"/>
          <w:rtl/>
        </w:rPr>
        <w:t>وسف بن عبدالبر</w:t>
      </w:r>
      <w:r w:rsidR="00E11DC7" w:rsidRPr="006933B2">
        <w:rPr>
          <w:rStyle w:val="FootnoteReference"/>
          <w:rFonts w:cs="IRNazli"/>
          <w:w w:val="97"/>
          <w:sz w:val="32"/>
          <w:rtl/>
        </w:rPr>
        <w:t>(</w:t>
      </w:r>
      <w:r w:rsidR="00E11DC7" w:rsidRPr="006933B2">
        <w:rPr>
          <w:rStyle w:val="FootnoteReference"/>
          <w:rFonts w:cs="IRNazli"/>
          <w:w w:val="97"/>
          <w:sz w:val="32"/>
          <w:rtl/>
        </w:rPr>
        <w:footnoteReference w:id="43"/>
      </w:r>
      <w:r w:rsidR="00E11DC7" w:rsidRPr="006933B2">
        <w:rPr>
          <w:rStyle w:val="FootnoteReference"/>
          <w:rFonts w:cs="IRNazli"/>
          <w:w w:val="97"/>
          <w:sz w:val="32"/>
          <w:rtl/>
        </w:rPr>
        <w:t>)</w:t>
      </w:r>
      <w:r w:rsidR="00922F59" w:rsidRPr="00C64670">
        <w:rPr>
          <w:rStyle w:val="Char0"/>
          <w:rtl/>
        </w:rPr>
        <w:t xml:space="preserve"> و ابن‌ق</w:t>
      </w:r>
      <w:r w:rsidR="00DF08BB">
        <w:rPr>
          <w:rStyle w:val="Char0"/>
          <w:rtl/>
        </w:rPr>
        <w:t>ی</w:t>
      </w:r>
      <w:r w:rsidR="00922F59" w:rsidRPr="00C64670">
        <w:rPr>
          <w:rStyle w:val="Char0"/>
          <w:rtl/>
        </w:rPr>
        <w:t>م جوز</w:t>
      </w:r>
      <w:r w:rsidR="00DF08BB">
        <w:rPr>
          <w:rStyle w:val="Char0"/>
          <w:rtl/>
        </w:rPr>
        <w:t>ی</w:t>
      </w:r>
      <w:r w:rsidR="00922F59" w:rsidRPr="00C64670">
        <w:rPr>
          <w:rStyle w:val="Char0"/>
          <w:rtl/>
        </w:rPr>
        <w:t xml:space="preserve">ه </w:t>
      </w:r>
      <w:r w:rsidR="00E11DC7" w:rsidRPr="00C64670">
        <w:rPr>
          <w:rStyle w:val="Char0"/>
          <w:rtl/>
        </w:rPr>
        <w:t>آن را از ابن خو</w:t>
      </w:r>
      <w:r w:rsidR="00DF08BB">
        <w:rPr>
          <w:rStyle w:val="Char0"/>
          <w:rtl/>
        </w:rPr>
        <w:t>ی</w:t>
      </w:r>
      <w:r w:rsidR="00E11DC7" w:rsidRPr="00C64670">
        <w:rPr>
          <w:rStyle w:val="Char0"/>
          <w:rtl/>
        </w:rPr>
        <w:t>ز منداد نقل م</w:t>
      </w:r>
      <w:r w:rsidR="00DF08BB">
        <w:rPr>
          <w:rStyle w:val="Char0"/>
          <w:rtl/>
        </w:rPr>
        <w:t>ی</w:t>
      </w:r>
      <w:r w:rsidR="00E11DC7" w:rsidRPr="00C64670">
        <w:rPr>
          <w:rStyle w:val="Char0"/>
          <w:rtl/>
        </w:rPr>
        <w:t>‌</w:t>
      </w:r>
      <w:r w:rsidR="00DF08BB">
        <w:rPr>
          <w:rStyle w:val="Char0"/>
          <w:rtl/>
        </w:rPr>
        <w:t>ک</w:t>
      </w:r>
      <w:r w:rsidR="00E11DC7" w:rsidRPr="00C64670">
        <w:rPr>
          <w:rStyle w:val="Char0"/>
          <w:rtl/>
        </w:rPr>
        <w:t>ند.</w:t>
      </w:r>
      <w:r w:rsidR="00E11DC7" w:rsidRPr="006933B2">
        <w:rPr>
          <w:rStyle w:val="FootnoteReference"/>
          <w:rFonts w:cs="IRNazli"/>
          <w:w w:val="97"/>
          <w:sz w:val="32"/>
          <w:rtl/>
        </w:rPr>
        <w:t>(</w:t>
      </w:r>
      <w:r w:rsidR="00E11DC7" w:rsidRPr="006933B2">
        <w:rPr>
          <w:rStyle w:val="FootnoteReference"/>
          <w:rFonts w:cs="IRNazli"/>
          <w:w w:val="97"/>
          <w:sz w:val="32"/>
          <w:rtl/>
        </w:rPr>
        <w:footnoteReference w:id="44"/>
      </w:r>
      <w:r w:rsidR="00E11DC7" w:rsidRPr="006933B2">
        <w:rPr>
          <w:rStyle w:val="FootnoteReference"/>
          <w:rFonts w:cs="IRNazli"/>
          <w:w w:val="97"/>
          <w:sz w:val="32"/>
          <w:rtl/>
        </w:rPr>
        <w:t>)</w:t>
      </w:r>
      <w:r w:rsidR="00E11DC7" w:rsidRPr="00C64670">
        <w:rPr>
          <w:rStyle w:val="Char0"/>
          <w:rtl/>
        </w:rPr>
        <w:t xml:space="preserve"> و همچن</w:t>
      </w:r>
      <w:r w:rsidR="00DF08BB">
        <w:rPr>
          <w:rStyle w:val="Char0"/>
          <w:rtl/>
        </w:rPr>
        <w:t>ی</w:t>
      </w:r>
      <w:r w:rsidR="00E11DC7" w:rsidRPr="00C64670">
        <w:rPr>
          <w:rStyle w:val="Char0"/>
          <w:rtl/>
        </w:rPr>
        <w:t>ن حافظ ابراه</w:t>
      </w:r>
      <w:r w:rsidR="00DF08BB">
        <w:rPr>
          <w:rStyle w:val="Char0"/>
          <w:rtl/>
        </w:rPr>
        <w:t>ی</w:t>
      </w:r>
      <w:r w:rsidR="00E11DC7" w:rsidRPr="00C64670">
        <w:rPr>
          <w:rStyle w:val="Char0"/>
          <w:rtl/>
        </w:rPr>
        <w:t>م بن موس</w:t>
      </w:r>
      <w:r w:rsidR="00DF08BB">
        <w:rPr>
          <w:rStyle w:val="Char0"/>
          <w:rtl/>
        </w:rPr>
        <w:t>ی</w:t>
      </w:r>
      <w:r w:rsidR="00E11DC7" w:rsidRPr="00C64670">
        <w:rPr>
          <w:rStyle w:val="Char0"/>
          <w:rtl/>
        </w:rPr>
        <w:t xml:space="preserve"> بن </w:t>
      </w:r>
      <w:r w:rsidR="00566E38" w:rsidRPr="00C64670">
        <w:rPr>
          <w:rStyle w:val="Char0"/>
          <w:rtl/>
        </w:rPr>
        <w:t>محمّد</w:t>
      </w:r>
      <w:r w:rsidR="00E11DC7" w:rsidRPr="00C64670">
        <w:rPr>
          <w:rStyle w:val="Char0"/>
          <w:rtl/>
        </w:rPr>
        <w:t xml:space="preserve"> غرناطب</w:t>
      </w:r>
      <w:r w:rsidR="00DF08BB">
        <w:rPr>
          <w:rStyle w:val="Char0"/>
          <w:rtl/>
        </w:rPr>
        <w:t>ی</w:t>
      </w:r>
      <w:r w:rsidR="00E11DC7" w:rsidRPr="00C64670">
        <w:rPr>
          <w:rStyle w:val="Char0"/>
          <w:rtl/>
        </w:rPr>
        <w:t>.</w:t>
      </w:r>
      <w:r w:rsidR="00E11DC7" w:rsidRPr="006933B2">
        <w:rPr>
          <w:rStyle w:val="FootnoteReference"/>
          <w:rFonts w:cs="IRNazli"/>
          <w:w w:val="97"/>
          <w:sz w:val="32"/>
          <w:rtl/>
        </w:rPr>
        <w:t>(</w:t>
      </w:r>
      <w:r w:rsidR="00E11DC7" w:rsidRPr="006933B2">
        <w:rPr>
          <w:rStyle w:val="FootnoteReference"/>
          <w:rFonts w:cs="IRNazli"/>
          <w:w w:val="97"/>
          <w:sz w:val="32"/>
          <w:rtl/>
        </w:rPr>
        <w:footnoteReference w:id="45"/>
      </w:r>
      <w:r w:rsidR="00E11DC7" w:rsidRPr="006933B2">
        <w:rPr>
          <w:rStyle w:val="FootnoteReference"/>
          <w:rFonts w:cs="IRNazli"/>
          <w:w w:val="97"/>
          <w:sz w:val="32"/>
          <w:rtl/>
        </w:rPr>
        <w:t>)</w:t>
      </w:r>
    </w:p>
    <w:p w:rsidR="00E11DC7" w:rsidRPr="00C64670" w:rsidRDefault="00E11DC7" w:rsidP="00392055">
      <w:pPr>
        <w:spacing w:line="240" w:lineRule="auto"/>
        <w:ind w:firstLine="284"/>
        <w:jc w:val="both"/>
        <w:rPr>
          <w:rStyle w:val="Char0"/>
          <w:rtl/>
        </w:rPr>
      </w:pPr>
      <w:r w:rsidRPr="00C64670">
        <w:rPr>
          <w:rStyle w:val="Char0"/>
          <w:rtl/>
        </w:rPr>
        <w:t>امام احمد</w:t>
      </w:r>
      <w:r w:rsidR="00A8299B" w:rsidRPr="00C64670">
        <w:rPr>
          <w:rStyle w:val="Char0"/>
          <w:rFonts w:hint="cs"/>
          <w:rtl/>
        </w:rPr>
        <w:t xml:space="preserve"> </w:t>
      </w:r>
      <w:r w:rsidRPr="00C64670">
        <w:rPr>
          <w:rStyle w:val="Char0"/>
          <w:rtl/>
        </w:rPr>
        <w:t>ن</w:t>
      </w:r>
      <w:r w:rsidR="00DF08BB">
        <w:rPr>
          <w:rStyle w:val="Char0"/>
          <w:rtl/>
        </w:rPr>
        <w:t>ی</w:t>
      </w:r>
      <w:r w:rsidRPr="00C64670">
        <w:rPr>
          <w:rStyle w:val="Char0"/>
          <w:rtl/>
        </w:rPr>
        <w:t>ز ب</w:t>
      </w:r>
      <w:r w:rsidR="00DF08BB">
        <w:rPr>
          <w:rStyle w:val="Char0"/>
          <w:rtl/>
        </w:rPr>
        <w:t>ی</w:t>
      </w:r>
      <w:r w:rsidRPr="00C64670">
        <w:rPr>
          <w:rStyle w:val="Char0"/>
          <w:rtl/>
        </w:rPr>
        <w:t>ن تقل</w:t>
      </w:r>
      <w:r w:rsidR="00DF08BB">
        <w:rPr>
          <w:rStyle w:val="Char0"/>
          <w:rtl/>
        </w:rPr>
        <w:t>ی</w:t>
      </w:r>
      <w:r w:rsidRPr="00C64670">
        <w:rPr>
          <w:rStyle w:val="Char0"/>
          <w:rtl/>
        </w:rPr>
        <w:t>د و إتّباع فرق قائل است و ابوداود گفته</w:t>
      </w:r>
      <w:r w:rsidR="000D1A12" w:rsidRPr="00C64670">
        <w:rPr>
          <w:rStyle w:val="Char0"/>
          <w:rFonts w:hint="cs"/>
          <w:rtl/>
        </w:rPr>
        <w:t xml:space="preserve"> است</w:t>
      </w:r>
      <w:r w:rsidRPr="00C64670">
        <w:rPr>
          <w:rStyle w:val="Char0"/>
          <w:rtl/>
        </w:rPr>
        <w:t xml:space="preserve"> </w:t>
      </w:r>
      <w:r w:rsidR="00DF08BB">
        <w:rPr>
          <w:rStyle w:val="Char0"/>
          <w:rtl/>
        </w:rPr>
        <w:t>ک</w:t>
      </w:r>
      <w:r w:rsidRPr="00C64670">
        <w:rPr>
          <w:rStyle w:val="Char0"/>
          <w:rtl/>
        </w:rPr>
        <w:t>ه از او شن</w:t>
      </w:r>
      <w:r w:rsidR="00DF08BB">
        <w:rPr>
          <w:rStyle w:val="Char0"/>
          <w:rtl/>
        </w:rPr>
        <w:t>ی</w:t>
      </w:r>
      <w:r w:rsidRPr="00C64670">
        <w:rPr>
          <w:rStyle w:val="Char0"/>
          <w:rtl/>
        </w:rPr>
        <w:t xml:space="preserve">دم </w:t>
      </w:r>
      <w:r w:rsidR="00DF08BB">
        <w:rPr>
          <w:rStyle w:val="Char0"/>
          <w:rtl/>
        </w:rPr>
        <w:t>ک</w:t>
      </w:r>
      <w:r w:rsidRPr="00C64670">
        <w:rPr>
          <w:rStyle w:val="Char0"/>
          <w:rtl/>
        </w:rPr>
        <w:t>ه گفت: إتّباع ا</w:t>
      </w:r>
      <w:r w:rsidR="00DF08BB">
        <w:rPr>
          <w:rStyle w:val="Char0"/>
          <w:rtl/>
        </w:rPr>
        <w:t>ی</w:t>
      </w:r>
      <w:r w:rsidRPr="00C64670">
        <w:rPr>
          <w:rStyle w:val="Char0"/>
          <w:rtl/>
        </w:rPr>
        <w:t xml:space="preserve">ن است </w:t>
      </w:r>
      <w:r w:rsidR="00DF08BB">
        <w:rPr>
          <w:rStyle w:val="Char0"/>
          <w:rtl/>
        </w:rPr>
        <w:t>ک</w:t>
      </w:r>
      <w:r w:rsidRPr="00C64670">
        <w:rPr>
          <w:rStyle w:val="Char0"/>
          <w:rtl/>
        </w:rPr>
        <w:t>ه انسان از پ</w:t>
      </w:r>
      <w:r w:rsidR="00DF08BB">
        <w:rPr>
          <w:rStyle w:val="Char0"/>
          <w:rtl/>
        </w:rPr>
        <w:t>ی</w:t>
      </w:r>
      <w:r w:rsidRPr="00C64670">
        <w:rPr>
          <w:rStyle w:val="Char0"/>
          <w:rtl/>
        </w:rPr>
        <w:t>امبر</w:t>
      </w:r>
      <w:r w:rsidR="00BD4800" w:rsidRPr="00392055">
        <w:rPr>
          <w:rFonts w:ascii="AGA Arabesque" w:hAnsi="AGA Arabesque" w:cs="CTraditional Arabic"/>
          <w:sz w:val="32"/>
          <w:szCs w:val="32"/>
          <w:rtl/>
        </w:rPr>
        <w:t xml:space="preserve"> </w:t>
      </w:r>
      <w:r w:rsidR="00375A0F" w:rsidRPr="00375A0F">
        <w:rPr>
          <w:rFonts w:ascii="AGA Arabesque" w:hAnsi="AGA Arabesque" w:cs="CTraditional Arabic"/>
          <w:sz w:val="32"/>
          <w:rtl/>
        </w:rPr>
        <w:t>ج</w:t>
      </w:r>
      <w:r w:rsidRPr="00C64670">
        <w:rPr>
          <w:rStyle w:val="Char0"/>
          <w:rtl/>
        </w:rPr>
        <w:t xml:space="preserve"> </w:t>
      </w:r>
      <w:r w:rsidR="00DF08BB">
        <w:rPr>
          <w:rStyle w:val="Char0"/>
          <w:rtl/>
        </w:rPr>
        <w:t>ی</w:t>
      </w:r>
      <w:r w:rsidRPr="00C64670">
        <w:rPr>
          <w:rStyle w:val="Char0"/>
          <w:rtl/>
        </w:rPr>
        <w:t>ا أصحابش و بعد از</w:t>
      </w:r>
      <w:r w:rsidR="0094145F">
        <w:rPr>
          <w:rStyle w:val="Char0"/>
          <w:rtl/>
        </w:rPr>
        <w:t xml:space="preserve"> آن‌ها </w:t>
      </w:r>
      <w:r w:rsidRPr="00C64670">
        <w:rPr>
          <w:rStyle w:val="Char0"/>
          <w:rtl/>
        </w:rPr>
        <w:t>از تابع</w:t>
      </w:r>
      <w:r w:rsidR="00DF08BB">
        <w:rPr>
          <w:rStyle w:val="Char0"/>
          <w:rtl/>
        </w:rPr>
        <w:t>ی</w:t>
      </w:r>
      <w:r w:rsidRPr="00C64670">
        <w:rPr>
          <w:rStyle w:val="Char0"/>
          <w:rtl/>
        </w:rPr>
        <w:t>ن، تبع</w:t>
      </w:r>
      <w:r w:rsidR="00DF08BB">
        <w:rPr>
          <w:rStyle w:val="Char0"/>
          <w:rtl/>
        </w:rPr>
        <w:t>ی</w:t>
      </w:r>
      <w:r w:rsidRPr="00C64670">
        <w:rPr>
          <w:rStyle w:val="Char0"/>
          <w:rtl/>
        </w:rPr>
        <w:t>ت و پ</w:t>
      </w:r>
      <w:r w:rsidR="00DF08BB">
        <w:rPr>
          <w:rStyle w:val="Char0"/>
          <w:rtl/>
        </w:rPr>
        <w:t>ی</w:t>
      </w:r>
      <w:r w:rsidRPr="00C64670">
        <w:rPr>
          <w:rStyle w:val="Char0"/>
          <w:rtl/>
        </w:rPr>
        <w:t>رو</w:t>
      </w:r>
      <w:r w:rsidR="00DF08BB">
        <w:rPr>
          <w:rStyle w:val="Char0"/>
          <w:rtl/>
        </w:rPr>
        <w:t>ی</w:t>
      </w:r>
      <w:r w:rsidRPr="00C64670">
        <w:rPr>
          <w:rStyle w:val="Char0"/>
          <w:rtl/>
        </w:rPr>
        <w:t xml:space="preserve"> </w:t>
      </w:r>
      <w:r w:rsidR="00DF08BB">
        <w:rPr>
          <w:rStyle w:val="Char0"/>
          <w:rtl/>
        </w:rPr>
        <w:t>ک</w:t>
      </w:r>
      <w:r w:rsidRPr="00C64670">
        <w:rPr>
          <w:rStyle w:val="Char0"/>
          <w:rtl/>
        </w:rPr>
        <w:t>ند</w:t>
      </w:r>
      <w:r w:rsidR="000D1A12" w:rsidRPr="00C64670">
        <w:rPr>
          <w:rStyle w:val="Char0"/>
          <w:rFonts w:hint="cs"/>
          <w:rtl/>
        </w:rPr>
        <w:t>؛</w:t>
      </w:r>
      <w:r w:rsidRPr="00C64670">
        <w:rPr>
          <w:rStyle w:val="Char0"/>
          <w:rtl/>
        </w:rPr>
        <w:t xml:space="preserve"> پس عمل به وح</w:t>
      </w:r>
      <w:r w:rsidR="00DF08BB">
        <w:rPr>
          <w:rStyle w:val="Char0"/>
          <w:rtl/>
        </w:rPr>
        <w:t>ی</w:t>
      </w:r>
      <w:r w:rsidRPr="00C64670">
        <w:rPr>
          <w:rStyle w:val="Char0"/>
          <w:rtl/>
        </w:rPr>
        <w:t xml:space="preserve"> إتّباع است نه تقل</w:t>
      </w:r>
      <w:r w:rsidR="00DF08BB">
        <w:rPr>
          <w:rStyle w:val="Char0"/>
          <w:rtl/>
        </w:rPr>
        <w:t>ی</w:t>
      </w:r>
      <w:r w:rsidRPr="00C64670">
        <w:rPr>
          <w:rStyle w:val="Char0"/>
          <w:rtl/>
        </w:rPr>
        <w:t>د و ا</w:t>
      </w:r>
      <w:r w:rsidR="00DF08BB">
        <w:rPr>
          <w:rStyle w:val="Char0"/>
          <w:rtl/>
        </w:rPr>
        <w:t>ی</w:t>
      </w:r>
      <w:r w:rsidRPr="00C64670">
        <w:rPr>
          <w:rStyle w:val="Char0"/>
          <w:rtl/>
        </w:rPr>
        <w:t>ن امر</w:t>
      </w:r>
      <w:r w:rsidR="00DF08BB">
        <w:rPr>
          <w:rStyle w:val="Char0"/>
          <w:rtl/>
        </w:rPr>
        <w:t>ی</w:t>
      </w:r>
      <w:r w:rsidRPr="00C64670">
        <w:rPr>
          <w:rStyle w:val="Char0"/>
          <w:rtl/>
        </w:rPr>
        <w:t xml:space="preserve"> قطع</w:t>
      </w:r>
      <w:r w:rsidR="00DF08BB">
        <w:rPr>
          <w:rStyle w:val="Char0"/>
          <w:rtl/>
        </w:rPr>
        <w:t>ی</w:t>
      </w:r>
      <w:r w:rsidRPr="00C64670">
        <w:rPr>
          <w:rStyle w:val="Char0"/>
          <w:rtl/>
        </w:rPr>
        <w:t xml:space="preserve"> است و آ</w:t>
      </w:r>
      <w:r w:rsidR="00DF08BB">
        <w:rPr>
          <w:rStyle w:val="Char0"/>
          <w:rtl/>
        </w:rPr>
        <w:t>ی</w:t>
      </w:r>
      <w:r w:rsidRPr="00C64670">
        <w:rPr>
          <w:rStyle w:val="Char0"/>
          <w:rtl/>
        </w:rPr>
        <w:t>ات قرآن در وجه تسم</w:t>
      </w:r>
      <w:r w:rsidR="00DF08BB">
        <w:rPr>
          <w:rStyle w:val="Char0"/>
          <w:rtl/>
        </w:rPr>
        <w:t>ی</w:t>
      </w:r>
      <w:r w:rsidRPr="00C64670">
        <w:rPr>
          <w:rStyle w:val="Char0"/>
          <w:rtl/>
        </w:rPr>
        <w:t>ه‌اش به إتّباع بس</w:t>
      </w:r>
      <w:r w:rsidR="00DF08BB">
        <w:rPr>
          <w:rStyle w:val="Char0"/>
          <w:rtl/>
        </w:rPr>
        <w:t>ی</w:t>
      </w:r>
      <w:r w:rsidRPr="00C64670">
        <w:rPr>
          <w:rStyle w:val="Char0"/>
          <w:rtl/>
        </w:rPr>
        <w:t>ار ز</w:t>
      </w:r>
      <w:r w:rsidR="00DF08BB">
        <w:rPr>
          <w:rStyle w:val="Char0"/>
          <w:rtl/>
        </w:rPr>
        <w:t>ی</w:t>
      </w:r>
      <w:r w:rsidRPr="00C64670">
        <w:rPr>
          <w:rStyle w:val="Char0"/>
          <w:rtl/>
        </w:rPr>
        <w:t>ادند. پس بعد از ب</w:t>
      </w:r>
      <w:r w:rsidR="00DF08BB">
        <w:rPr>
          <w:rStyle w:val="Char0"/>
          <w:rtl/>
        </w:rPr>
        <w:t>ی</w:t>
      </w:r>
      <w:r w:rsidRPr="00C64670">
        <w:rPr>
          <w:rStyle w:val="Char0"/>
          <w:rtl/>
        </w:rPr>
        <w:t>ان بعض</w:t>
      </w:r>
      <w:r w:rsidR="00DF08BB">
        <w:rPr>
          <w:rStyle w:val="Char0"/>
          <w:rtl/>
        </w:rPr>
        <w:t>ی</w:t>
      </w:r>
      <w:r w:rsidRPr="00C64670">
        <w:rPr>
          <w:rStyle w:val="Char0"/>
          <w:rtl/>
        </w:rPr>
        <w:t xml:space="preserve"> از آ</w:t>
      </w:r>
      <w:r w:rsidR="00DF08BB">
        <w:rPr>
          <w:rStyle w:val="Char0"/>
          <w:rtl/>
        </w:rPr>
        <w:t>ی</w:t>
      </w:r>
      <w:r w:rsidRPr="00C64670">
        <w:rPr>
          <w:rStyle w:val="Char0"/>
          <w:rtl/>
        </w:rPr>
        <w:t xml:space="preserve">ات </w:t>
      </w:r>
      <w:r w:rsidR="00DF08BB">
        <w:rPr>
          <w:rStyle w:val="Char0"/>
          <w:rtl/>
        </w:rPr>
        <w:t>ک</w:t>
      </w:r>
      <w:r w:rsidRPr="00C64670">
        <w:rPr>
          <w:rStyle w:val="Char0"/>
          <w:rtl/>
        </w:rPr>
        <w:t>ر</w:t>
      </w:r>
      <w:r w:rsidR="00DF08BB">
        <w:rPr>
          <w:rStyle w:val="Char0"/>
          <w:rtl/>
        </w:rPr>
        <w:t>ی</w:t>
      </w:r>
      <w:r w:rsidRPr="00C64670">
        <w:rPr>
          <w:rStyle w:val="Char0"/>
          <w:rtl/>
        </w:rPr>
        <w:t>مه به گفته‌اش ادامه داده و گفت: ه</w:t>
      </w:r>
      <w:r w:rsidR="00DF08BB">
        <w:rPr>
          <w:rStyle w:val="Char0"/>
          <w:rtl/>
        </w:rPr>
        <w:t>ی</w:t>
      </w:r>
      <w:r w:rsidRPr="00C64670">
        <w:rPr>
          <w:rStyle w:val="Char0"/>
          <w:rtl/>
        </w:rPr>
        <w:t>چ ش</w:t>
      </w:r>
      <w:r w:rsidR="00DF08BB">
        <w:rPr>
          <w:rStyle w:val="Char0"/>
          <w:rtl/>
        </w:rPr>
        <w:t>ک</w:t>
      </w:r>
      <w:r w:rsidRPr="00C64670">
        <w:rPr>
          <w:rStyle w:val="Char0"/>
          <w:rtl/>
        </w:rPr>
        <w:t xml:space="preserve"> و ترد</w:t>
      </w:r>
      <w:r w:rsidR="00DF08BB">
        <w:rPr>
          <w:rStyle w:val="Char0"/>
          <w:rtl/>
        </w:rPr>
        <w:t>ی</w:t>
      </w:r>
      <w:r w:rsidRPr="00C64670">
        <w:rPr>
          <w:rStyle w:val="Char0"/>
          <w:rtl/>
        </w:rPr>
        <w:t>د</w:t>
      </w:r>
      <w:r w:rsidR="00DF08BB">
        <w:rPr>
          <w:rStyle w:val="Char0"/>
          <w:rtl/>
        </w:rPr>
        <w:t>ی</w:t>
      </w:r>
      <w:r w:rsidRPr="00C64670">
        <w:rPr>
          <w:rStyle w:val="Char0"/>
          <w:rtl/>
        </w:rPr>
        <w:t xml:space="preserve"> در ا</w:t>
      </w:r>
      <w:r w:rsidR="00DF08BB">
        <w:rPr>
          <w:rStyle w:val="Char0"/>
          <w:rtl/>
        </w:rPr>
        <w:t>ی</w:t>
      </w:r>
      <w:r w:rsidRPr="00C64670">
        <w:rPr>
          <w:rStyle w:val="Char0"/>
          <w:rtl/>
        </w:rPr>
        <w:t>ن ن</w:t>
      </w:r>
      <w:r w:rsidR="00DF08BB">
        <w:rPr>
          <w:rStyle w:val="Char0"/>
          <w:rtl/>
        </w:rPr>
        <w:t>ی</w:t>
      </w:r>
      <w:r w:rsidRPr="00C64670">
        <w:rPr>
          <w:rStyle w:val="Char0"/>
          <w:rtl/>
        </w:rPr>
        <w:t xml:space="preserve">ست </w:t>
      </w:r>
      <w:r w:rsidR="00DF08BB">
        <w:rPr>
          <w:rStyle w:val="Char0"/>
          <w:rtl/>
        </w:rPr>
        <w:t>ک</w:t>
      </w:r>
      <w:r w:rsidRPr="00C64670">
        <w:rPr>
          <w:rStyle w:val="Char0"/>
          <w:rtl/>
        </w:rPr>
        <w:t>ه إتّباع و پ</w:t>
      </w:r>
      <w:r w:rsidR="00DF08BB">
        <w:rPr>
          <w:rStyle w:val="Char0"/>
          <w:rtl/>
        </w:rPr>
        <w:t>ی</w:t>
      </w:r>
      <w:r w:rsidRPr="00C64670">
        <w:rPr>
          <w:rStyle w:val="Char0"/>
          <w:rtl/>
        </w:rPr>
        <w:t>رو</w:t>
      </w:r>
      <w:r w:rsidR="00DF08BB">
        <w:rPr>
          <w:rStyle w:val="Char0"/>
          <w:rtl/>
        </w:rPr>
        <w:t>ی</w:t>
      </w:r>
      <w:r w:rsidRPr="00C64670">
        <w:rPr>
          <w:rStyle w:val="Char0"/>
          <w:rtl/>
        </w:rPr>
        <w:t xml:space="preserve"> از وح</w:t>
      </w:r>
      <w:r w:rsidR="00DF08BB">
        <w:rPr>
          <w:rStyle w:val="Char0"/>
          <w:rtl/>
        </w:rPr>
        <w:t>ی</w:t>
      </w:r>
      <w:r w:rsidRPr="00C64670">
        <w:rPr>
          <w:rStyle w:val="Char0"/>
          <w:rtl/>
        </w:rPr>
        <w:t>، مأمور</w:t>
      </w:r>
      <w:r w:rsidR="00922F59" w:rsidRPr="00C64670">
        <w:rPr>
          <w:rStyle w:val="Char0"/>
          <w:rFonts w:hint="cs"/>
          <w:rtl/>
        </w:rPr>
        <w:t>ٌ</w:t>
      </w:r>
      <w:r w:rsidRPr="00C64670">
        <w:rPr>
          <w:rStyle w:val="Char0"/>
          <w:rtl/>
        </w:rPr>
        <w:t>به است و اجتهاد</w:t>
      </w:r>
      <w:r w:rsidR="00DF08BB">
        <w:rPr>
          <w:rStyle w:val="Char0"/>
          <w:rtl/>
        </w:rPr>
        <w:t>ی</w:t>
      </w:r>
      <w:r w:rsidRPr="00C64670">
        <w:rPr>
          <w:rStyle w:val="Char0"/>
          <w:rtl/>
        </w:rPr>
        <w:t xml:space="preserve"> </w:t>
      </w:r>
      <w:r w:rsidR="00DF08BB">
        <w:rPr>
          <w:rStyle w:val="Char0"/>
          <w:rtl/>
        </w:rPr>
        <w:t>ک</w:t>
      </w:r>
      <w:r w:rsidRPr="00C64670">
        <w:rPr>
          <w:rStyle w:val="Char0"/>
          <w:rtl/>
        </w:rPr>
        <w:t>ه از جهات</w:t>
      </w:r>
      <w:r w:rsidR="00DF08BB">
        <w:rPr>
          <w:rStyle w:val="Char0"/>
          <w:rtl/>
        </w:rPr>
        <w:t>ی</w:t>
      </w:r>
      <w:r w:rsidRPr="00C64670">
        <w:rPr>
          <w:rStyle w:val="Char0"/>
          <w:rtl/>
        </w:rPr>
        <w:t xml:space="preserve"> با آن مخالف باشد، صح</w:t>
      </w:r>
      <w:r w:rsidR="00DF08BB">
        <w:rPr>
          <w:rStyle w:val="Char0"/>
          <w:rtl/>
        </w:rPr>
        <w:t>ی</w:t>
      </w:r>
      <w:r w:rsidRPr="00C64670">
        <w:rPr>
          <w:rStyle w:val="Char0"/>
          <w:rtl/>
        </w:rPr>
        <w:t>ح ن</w:t>
      </w:r>
      <w:r w:rsidR="00DF08BB">
        <w:rPr>
          <w:rStyle w:val="Char0"/>
          <w:rtl/>
        </w:rPr>
        <w:t>ی</w:t>
      </w:r>
      <w:r w:rsidRPr="00C64670">
        <w:rPr>
          <w:rStyle w:val="Char0"/>
          <w:rtl/>
        </w:rPr>
        <w:t>ست و تقل</w:t>
      </w:r>
      <w:r w:rsidR="00DF08BB">
        <w:rPr>
          <w:rStyle w:val="Char0"/>
          <w:rtl/>
        </w:rPr>
        <w:t>ی</w:t>
      </w:r>
      <w:r w:rsidRPr="00C64670">
        <w:rPr>
          <w:rStyle w:val="Char0"/>
          <w:rtl/>
        </w:rPr>
        <w:t>د در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ه مخالفش باشد، جا</w:t>
      </w:r>
      <w:r w:rsidR="00DF08BB">
        <w:rPr>
          <w:rStyle w:val="Char0"/>
          <w:rtl/>
        </w:rPr>
        <w:t>ی</w:t>
      </w:r>
      <w:r w:rsidRPr="00C64670">
        <w:rPr>
          <w:rStyle w:val="Char0"/>
          <w:rtl/>
        </w:rPr>
        <w:t>ز ن</w:t>
      </w:r>
      <w:r w:rsidR="00DF08BB">
        <w:rPr>
          <w:rStyle w:val="Char0"/>
          <w:rtl/>
        </w:rPr>
        <w:t>ی</w:t>
      </w:r>
      <w:r w:rsidRPr="00C64670">
        <w:rPr>
          <w:rStyle w:val="Char0"/>
          <w:rtl/>
        </w:rPr>
        <w:t>ست. با ب</w:t>
      </w:r>
      <w:r w:rsidR="00DF08BB">
        <w:rPr>
          <w:rStyle w:val="Char0"/>
          <w:rtl/>
        </w:rPr>
        <w:t>ی</w:t>
      </w:r>
      <w:r w:rsidRPr="00C64670">
        <w:rPr>
          <w:rStyle w:val="Char0"/>
          <w:rtl/>
        </w:rPr>
        <w:t>ان ا</w:t>
      </w:r>
      <w:r w:rsidR="00DF08BB">
        <w:rPr>
          <w:rStyle w:val="Char0"/>
          <w:rtl/>
        </w:rPr>
        <w:t>ی</w:t>
      </w:r>
      <w:r w:rsidRPr="00C64670">
        <w:rPr>
          <w:rStyle w:val="Char0"/>
          <w:rtl/>
        </w:rPr>
        <w:t>ن تفاوت فرق ب</w:t>
      </w:r>
      <w:r w:rsidR="00DF08BB">
        <w:rPr>
          <w:rStyle w:val="Char0"/>
          <w:rtl/>
        </w:rPr>
        <w:t>ی</w:t>
      </w:r>
      <w:r w:rsidRPr="00C64670">
        <w:rPr>
          <w:rStyle w:val="Char0"/>
          <w:rtl/>
        </w:rPr>
        <w:t>ن إتّباع وتقل</w:t>
      </w:r>
      <w:r w:rsidR="00DF08BB">
        <w:rPr>
          <w:rStyle w:val="Char0"/>
          <w:rtl/>
        </w:rPr>
        <w:t>ی</w:t>
      </w:r>
      <w:r w:rsidRPr="00C64670">
        <w:rPr>
          <w:rStyle w:val="Char0"/>
          <w:rtl/>
        </w:rPr>
        <w:t>د آش</w:t>
      </w:r>
      <w:r w:rsidR="00DF08BB">
        <w:rPr>
          <w:rStyle w:val="Char0"/>
          <w:rtl/>
        </w:rPr>
        <w:t>ک</w:t>
      </w:r>
      <w:r w:rsidRPr="00C64670">
        <w:rPr>
          <w:rStyle w:val="Char0"/>
          <w:rtl/>
        </w:rPr>
        <w:t>ار م</w:t>
      </w:r>
      <w:r w:rsidR="00DF08BB">
        <w:rPr>
          <w:rStyle w:val="Char0"/>
          <w:rtl/>
        </w:rPr>
        <w:t>ی</w:t>
      </w:r>
      <w:r w:rsidRPr="00C64670">
        <w:rPr>
          <w:rStyle w:val="Char0"/>
          <w:rtl/>
        </w:rPr>
        <w:t>‌شود و إتّباع، محل</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اجتهاد و تقل</w:t>
      </w:r>
      <w:r w:rsidR="00DF08BB">
        <w:rPr>
          <w:rStyle w:val="Char0"/>
          <w:rtl/>
        </w:rPr>
        <w:t>ی</w:t>
      </w:r>
      <w:r w:rsidRPr="00C64670">
        <w:rPr>
          <w:rStyle w:val="Char0"/>
          <w:rtl/>
        </w:rPr>
        <w:t>د ندارد.</w:t>
      </w:r>
      <w:r w:rsidRPr="006933B2">
        <w:rPr>
          <w:rStyle w:val="FootnoteReference"/>
          <w:rFonts w:cs="IRNazli"/>
          <w:w w:val="95"/>
          <w:sz w:val="32"/>
          <w:rtl/>
        </w:rPr>
        <w:t>(</w:t>
      </w:r>
      <w:r w:rsidRPr="006933B2">
        <w:rPr>
          <w:rStyle w:val="FootnoteReference"/>
          <w:rFonts w:cs="IRNazli"/>
          <w:w w:val="95"/>
          <w:sz w:val="32"/>
          <w:rtl/>
        </w:rPr>
        <w:footnoteReference w:id="46"/>
      </w:r>
      <w:r w:rsidRPr="006933B2">
        <w:rPr>
          <w:rStyle w:val="FootnoteReference"/>
          <w:rFonts w:cs="IRNazli"/>
          <w:w w:val="95"/>
          <w:sz w:val="32"/>
          <w:rtl/>
        </w:rPr>
        <w:t>)</w:t>
      </w:r>
    </w:p>
    <w:p w:rsidR="00E11DC7" w:rsidRPr="0094145F" w:rsidRDefault="00E11DC7" w:rsidP="00622F41">
      <w:pPr>
        <w:spacing w:line="240" w:lineRule="auto"/>
        <w:ind w:firstLine="284"/>
        <w:jc w:val="both"/>
        <w:rPr>
          <w:rStyle w:val="Char2"/>
          <w:rtl/>
        </w:rPr>
      </w:pPr>
      <w:r w:rsidRPr="00C64670">
        <w:rPr>
          <w:rStyle w:val="Char0"/>
          <w:rtl/>
        </w:rPr>
        <w:t>برخ</w:t>
      </w:r>
      <w:r w:rsidR="00DF08BB">
        <w:rPr>
          <w:rStyle w:val="Char0"/>
          <w:rtl/>
        </w:rPr>
        <w:t>ی</w:t>
      </w:r>
      <w:r w:rsidRPr="00C64670">
        <w:rPr>
          <w:rStyle w:val="Char0"/>
          <w:rtl/>
        </w:rPr>
        <w:t xml:space="preserve"> د</w:t>
      </w:r>
      <w:r w:rsidR="00DF08BB">
        <w:rPr>
          <w:rStyle w:val="Char0"/>
          <w:rtl/>
        </w:rPr>
        <w:t>ی</w:t>
      </w:r>
      <w:r w:rsidRPr="00C64670">
        <w:rPr>
          <w:rStyle w:val="Char0"/>
          <w:rtl/>
        </w:rPr>
        <w:t>گر مطابقت از دل</w:t>
      </w:r>
      <w:r w:rsidR="00DF08BB">
        <w:rPr>
          <w:rStyle w:val="Char0"/>
          <w:rtl/>
        </w:rPr>
        <w:t>ی</w:t>
      </w:r>
      <w:r w:rsidRPr="00C64670">
        <w:rPr>
          <w:rStyle w:val="Char0"/>
          <w:rtl/>
        </w:rPr>
        <w:t>ل را</w:t>
      </w:r>
      <w:r w:rsidR="004B2099" w:rsidRPr="00C64670">
        <w:rPr>
          <w:rStyle w:val="Char0"/>
          <w:rtl/>
        </w:rPr>
        <w:t xml:space="preserve"> </w:t>
      </w:r>
      <w:r w:rsidR="000D1A12" w:rsidRPr="00C64670">
        <w:rPr>
          <w:rStyle w:val="Char0"/>
          <w:rFonts w:hint="cs"/>
          <w:rtl/>
        </w:rPr>
        <w:t>ن</w:t>
      </w:r>
      <w:r w:rsidR="00DF08BB">
        <w:rPr>
          <w:rStyle w:val="Char0"/>
          <w:rFonts w:hint="cs"/>
          <w:rtl/>
        </w:rPr>
        <w:t>ی</w:t>
      </w:r>
      <w:r w:rsidR="000D1A12" w:rsidRPr="00C64670">
        <w:rPr>
          <w:rStyle w:val="Char0"/>
          <w:rFonts w:hint="cs"/>
          <w:rtl/>
        </w:rPr>
        <w:t>ز</w:t>
      </w:r>
      <w:r w:rsidRPr="00C64670">
        <w:rPr>
          <w:rStyle w:val="Char0"/>
          <w:rtl/>
        </w:rPr>
        <w:t xml:space="preserve"> تقل</w:t>
      </w:r>
      <w:r w:rsidR="00DF08BB">
        <w:rPr>
          <w:rStyle w:val="Char0"/>
          <w:rtl/>
        </w:rPr>
        <w:t>ی</w:t>
      </w:r>
      <w:r w:rsidRPr="00C64670">
        <w:rPr>
          <w:rStyle w:val="Char0"/>
          <w:rtl/>
        </w:rPr>
        <w:t>د نام</w:t>
      </w:r>
      <w:r w:rsidR="00DF08BB">
        <w:rPr>
          <w:rStyle w:val="Char0"/>
          <w:rtl/>
        </w:rPr>
        <w:t>ی</w:t>
      </w:r>
      <w:r w:rsidRPr="00C64670">
        <w:rPr>
          <w:rStyle w:val="Char0"/>
          <w:rtl/>
        </w:rPr>
        <w:t>ده‌اند و دل</w:t>
      </w:r>
      <w:r w:rsidR="00DF08BB">
        <w:rPr>
          <w:rStyle w:val="Char0"/>
          <w:rtl/>
        </w:rPr>
        <w:t>ی</w:t>
      </w:r>
      <w:r w:rsidRPr="00C64670">
        <w:rPr>
          <w:rStyle w:val="Char0"/>
          <w:rtl/>
        </w:rPr>
        <w:t>ل</w:t>
      </w:r>
      <w:r w:rsidR="0094145F">
        <w:rPr>
          <w:rStyle w:val="Char0"/>
          <w:rtl/>
        </w:rPr>
        <w:t xml:space="preserve"> آن‌ها </w:t>
      </w:r>
      <w:r w:rsidRPr="00C64670">
        <w:rPr>
          <w:rStyle w:val="Char0"/>
          <w:rtl/>
        </w:rPr>
        <w:t>استنباط از تعر</w:t>
      </w:r>
      <w:r w:rsidR="00DF08BB">
        <w:rPr>
          <w:rStyle w:val="Char0"/>
          <w:rtl/>
        </w:rPr>
        <w:t>ی</w:t>
      </w:r>
      <w:r w:rsidRPr="00C64670">
        <w:rPr>
          <w:rStyle w:val="Char0"/>
          <w:rtl/>
        </w:rPr>
        <w:t>ف تقل</w:t>
      </w:r>
      <w:r w:rsidR="00DF08BB">
        <w:rPr>
          <w:rStyle w:val="Char0"/>
          <w:rtl/>
        </w:rPr>
        <w:t>ی</w:t>
      </w:r>
      <w:r w:rsidRPr="00C64670">
        <w:rPr>
          <w:rStyle w:val="Char0"/>
          <w:rtl/>
        </w:rPr>
        <w:t>د است به آ</w:t>
      </w:r>
      <w:r w:rsidR="00DF08BB">
        <w:rPr>
          <w:rStyle w:val="Char0"/>
          <w:rtl/>
        </w:rPr>
        <w:t>ی</w:t>
      </w:r>
      <w:r w:rsidR="00DF08BB">
        <w:rPr>
          <w:rStyle w:val="Char0"/>
          <w:rFonts w:hint="cs"/>
          <w:rtl/>
        </w:rPr>
        <w:t>ۀ</w:t>
      </w:r>
      <w:r w:rsidR="00AC2D37" w:rsidRPr="00C64670">
        <w:rPr>
          <w:rStyle w:val="Char0"/>
          <w:rtl/>
        </w:rPr>
        <w:t xml:space="preserve"> </w:t>
      </w:r>
      <w:r w:rsidRPr="00C64670">
        <w:rPr>
          <w:rStyle w:val="Char0"/>
          <w:rtl/>
        </w:rPr>
        <w:t>170 سور</w:t>
      </w:r>
      <w:r w:rsidR="00DF08BB">
        <w:rPr>
          <w:rStyle w:val="Char0"/>
          <w:rFonts w:hint="cs"/>
          <w:rtl/>
        </w:rPr>
        <w:t>ۀ</w:t>
      </w:r>
      <w:r w:rsidR="00922F59" w:rsidRPr="00C64670">
        <w:rPr>
          <w:rStyle w:val="Char0"/>
          <w:rFonts w:hint="cs"/>
          <w:rtl/>
        </w:rPr>
        <w:t xml:space="preserve"> مبارک</w:t>
      </w:r>
      <w:r w:rsidR="00DF08BB">
        <w:rPr>
          <w:rStyle w:val="Char0"/>
          <w:rFonts w:hint="cs"/>
          <w:rtl/>
        </w:rPr>
        <w:t>ۀ</w:t>
      </w:r>
      <w:r w:rsidR="00AC2D37" w:rsidRPr="00C64670">
        <w:rPr>
          <w:rStyle w:val="Char0"/>
          <w:rtl/>
        </w:rPr>
        <w:t xml:space="preserve"> </w:t>
      </w:r>
      <w:r w:rsidRPr="00C64670">
        <w:rPr>
          <w:rStyle w:val="Char0"/>
          <w:rtl/>
        </w:rPr>
        <w:t>بقره ن</w:t>
      </w:r>
      <w:r w:rsidR="00DF08BB">
        <w:rPr>
          <w:rStyle w:val="Char0"/>
          <w:rtl/>
        </w:rPr>
        <w:t>ی</w:t>
      </w:r>
      <w:r w:rsidRPr="00C64670">
        <w:rPr>
          <w:rStyle w:val="Char0"/>
          <w:rtl/>
        </w:rPr>
        <w:t>ز احتجاج م</w:t>
      </w:r>
      <w:r w:rsidR="00DF08BB">
        <w:rPr>
          <w:rStyle w:val="Char0"/>
          <w:rtl/>
        </w:rPr>
        <w:t>ی</w:t>
      </w:r>
      <w:r w:rsidRPr="00C64670">
        <w:rPr>
          <w:rStyle w:val="Char0"/>
          <w:rtl/>
        </w:rPr>
        <w:t>‌</w:t>
      </w:r>
      <w:r w:rsidR="00DF08BB">
        <w:rPr>
          <w:rStyle w:val="Char0"/>
          <w:rtl/>
        </w:rPr>
        <w:t>ک</w:t>
      </w:r>
      <w:r w:rsidRPr="00C64670">
        <w:rPr>
          <w:rStyle w:val="Char0"/>
          <w:rtl/>
        </w:rPr>
        <w:t>نند و از ا</w:t>
      </w:r>
      <w:r w:rsidR="00DF08BB">
        <w:rPr>
          <w:rStyle w:val="Char0"/>
          <w:rtl/>
        </w:rPr>
        <w:t>ی</w:t>
      </w:r>
      <w:r w:rsidRPr="00C64670">
        <w:rPr>
          <w:rStyle w:val="Char0"/>
          <w:rtl/>
        </w:rPr>
        <w:t>ن جهت مقلّد</w:t>
      </w:r>
      <w:r w:rsidR="00DF08BB">
        <w:rPr>
          <w:rStyle w:val="Char0"/>
          <w:rFonts w:hint="cs"/>
          <w:rtl/>
        </w:rPr>
        <w:t>ی</w:t>
      </w:r>
      <w:r w:rsidR="000D1A12" w:rsidRPr="00C64670">
        <w:rPr>
          <w:rStyle w:val="Char0"/>
          <w:rFonts w:hint="cs"/>
          <w:rtl/>
        </w:rPr>
        <w:t>ن</w:t>
      </w:r>
      <w:r w:rsidRPr="00C64670">
        <w:rPr>
          <w:rStyle w:val="Char0"/>
          <w:rtl/>
        </w:rPr>
        <w:t xml:space="preserve"> را م</w:t>
      </w:r>
      <w:r w:rsidR="00922F59" w:rsidRPr="00C64670">
        <w:rPr>
          <w:rStyle w:val="Char0"/>
          <w:rFonts w:hint="cs"/>
          <w:rtl/>
        </w:rPr>
        <w:t>ُ</w:t>
      </w:r>
      <w:r w:rsidRPr="00C64670">
        <w:rPr>
          <w:rStyle w:val="Char0"/>
          <w:rtl/>
        </w:rPr>
        <w:t>تب</w:t>
      </w:r>
      <w:r w:rsidR="00922F59" w:rsidRPr="00C64670">
        <w:rPr>
          <w:rStyle w:val="Char0"/>
          <w:rFonts w:hint="cs"/>
          <w:rtl/>
        </w:rPr>
        <w:t>ِ</w:t>
      </w:r>
      <w:r w:rsidRPr="00C64670">
        <w:rPr>
          <w:rStyle w:val="Char0"/>
          <w:rtl/>
        </w:rPr>
        <w:t>ع نام</w:t>
      </w:r>
      <w:r w:rsidR="00DF08BB">
        <w:rPr>
          <w:rStyle w:val="Char0"/>
          <w:rtl/>
        </w:rPr>
        <w:t>ی</w:t>
      </w:r>
      <w:r w:rsidRPr="00C64670">
        <w:rPr>
          <w:rStyle w:val="Char0"/>
          <w:rtl/>
        </w:rPr>
        <w:t>ده‌اند.</w:t>
      </w:r>
      <w:r w:rsidR="00AF102E" w:rsidRPr="006933B2">
        <w:rPr>
          <w:rStyle w:val="FootnoteReference"/>
          <w:rFonts w:cs="B Badr"/>
          <w:sz w:val="32"/>
          <w:rtl/>
        </w:rPr>
        <w:t xml:space="preserve"> </w:t>
      </w:r>
      <w:r w:rsidRPr="006933B2">
        <w:rPr>
          <w:rStyle w:val="FootnoteReference"/>
          <w:rFonts w:cs="B Badr"/>
          <w:sz w:val="32"/>
          <w:rtl/>
        </w:rPr>
        <w:t>(</w:t>
      </w:r>
      <w:r w:rsidRPr="006933B2">
        <w:rPr>
          <w:rStyle w:val="FootnoteReference"/>
          <w:rFonts w:cs="B Badr"/>
          <w:sz w:val="32"/>
          <w:rtl/>
        </w:rPr>
        <w:footnoteReference w:id="47"/>
      </w:r>
      <w:r w:rsidRPr="006933B2">
        <w:rPr>
          <w:rStyle w:val="FootnoteReference"/>
          <w:rFonts w:cs="B Badr"/>
          <w:sz w:val="32"/>
          <w:rtl/>
        </w:rPr>
        <w:t>)</w:t>
      </w:r>
      <w:r w:rsidR="00AF102E" w:rsidRPr="002478C8">
        <w:rPr>
          <w:rFonts w:ascii="Traditional Arabic" w:cs="B Nazanin" w:hint="cs"/>
          <w:sz w:val="28"/>
          <w:rtl/>
          <w:lang w:bidi="fa-IR"/>
        </w:rPr>
        <w:t xml:space="preserve"> </w:t>
      </w:r>
      <w:r w:rsidR="00AF102E" w:rsidRPr="00C64670">
        <w:rPr>
          <w:rStyle w:val="Char0"/>
          <w:rFonts w:hint="cs"/>
          <w:rtl/>
        </w:rPr>
        <w:t>و برخی نیز گفته</w:t>
      </w:r>
      <w:r w:rsidR="00AF102E" w:rsidRPr="00C64670">
        <w:rPr>
          <w:rStyle w:val="Char0"/>
          <w:rFonts w:hint="cs"/>
          <w:rtl/>
        </w:rPr>
        <w:softHyphen/>
        <w:t xml:space="preserve">اند که قرآن، تقلید مذموم را اتباع نامیده </w:t>
      </w:r>
      <w:r w:rsidR="00AF102E" w:rsidRPr="00C64670">
        <w:rPr>
          <w:rStyle w:val="Char0"/>
          <w:rFonts w:hint="cs"/>
          <w:rtl/>
        </w:rPr>
        <w:softHyphen/>
        <w:t>است. مثل فرمود</w:t>
      </w:r>
      <w:r w:rsidR="00DF08BB">
        <w:rPr>
          <w:rStyle w:val="Char0"/>
          <w:rFonts w:hint="cs"/>
          <w:rtl/>
        </w:rPr>
        <w:t>ۀ</w:t>
      </w:r>
      <w:r w:rsidR="00107B70">
        <w:rPr>
          <w:rStyle w:val="Char0"/>
          <w:rFonts w:hint="cs"/>
          <w:rtl/>
        </w:rPr>
        <w:t xml:space="preserve"> </w:t>
      </w:r>
      <w:r w:rsidR="009D501C">
        <w:rPr>
          <w:rStyle w:val="Char0"/>
          <w:rFonts w:cs="Traditional Arabic"/>
          <w:color w:val="000000"/>
          <w:shd w:val="clear" w:color="auto" w:fill="FFFFFF"/>
          <w:rtl/>
        </w:rPr>
        <w:t>﴿</w:t>
      </w:r>
      <w:r w:rsidR="009D501C" w:rsidRPr="00932399">
        <w:rPr>
          <w:rStyle w:val="Char4"/>
          <w:rtl/>
        </w:rPr>
        <w:t>وَلَا تَتَّبِعُواْ مِن دُونِهِ</w:t>
      </w:r>
      <w:r w:rsidR="009D501C" w:rsidRPr="00932399">
        <w:rPr>
          <w:rStyle w:val="Char4"/>
          <w:rFonts w:hint="cs"/>
          <w:rtl/>
        </w:rPr>
        <w:t>ۦٓ</w:t>
      </w:r>
      <w:r w:rsidR="009D501C" w:rsidRPr="00932399">
        <w:rPr>
          <w:rStyle w:val="Char4"/>
          <w:rtl/>
        </w:rPr>
        <w:t xml:space="preserve"> أَوۡلِيَآءَۗ قَلِيلٗا مَّا تَذَكَّرُونَ٣</w:t>
      </w:r>
      <w:r w:rsidR="009D501C">
        <w:rPr>
          <w:rStyle w:val="Char0"/>
          <w:rFonts w:cs="Traditional Arabic"/>
          <w:color w:val="000000"/>
          <w:shd w:val="clear" w:color="auto" w:fill="FFFFFF"/>
          <w:rtl/>
        </w:rPr>
        <w:t>﴾</w:t>
      </w:r>
      <w:r w:rsidR="00AF102E" w:rsidRPr="006933B2">
        <w:rPr>
          <w:rStyle w:val="FootnoteReference"/>
          <w:rFonts w:cs="IRNazli"/>
          <w:sz w:val="32"/>
          <w:rtl/>
        </w:rPr>
        <w:t>(</w:t>
      </w:r>
      <w:r w:rsidR="00AF102E" w:rsidRPr="006933B2">
        <w:rPr>
          <w:rStyle w:val="FootnoteReference"/>
          <w:rFonts w:cs="IRNazli"/>
          <w:sz w:val="32"/>
          <w:rtl/>
        </w:rPr>
        <w:footnoteReference w:id="48"/>
      </w:r>
      <w:r w:rsidR="00AF102E" w:rsidRPr="006933B2">
        <w:rPr>
          <w:rStyle w:val="FootnoteReference"/>
          <w:rFonts w:cs="IRNazli"/>
          <w:sz w:val="32"/>
          <w:rtl/>
        </w:rPr>
        <w:t>)</w:t>
      </w:r>
      <w:r w:rsidR="00AF102E" w:rsidRPr="002478C8">
        <w:rPr>
          <w:rFonts w:cs="B Nazanin" w:hint="cs"/>
          <w:szCs w:val="24"/>
          <w:rtl/>
          <w:lang w:bidi="fa-IR"/>
        </w:rPr>
        <w:t xml:space="preserve"> </w:t>
      </w:r>
      <w:r w:rsidR="00AF102E" w:rsidRPr="00361460">
        <w:rPr>
          <w:rStyle w:val="Char9"/>
          <w:rFonts w:hint="cs"/>
          <w:rtl/>
        </w:rPr>
        <w:t>«</w:t>
      </w:r>
      <w:r w:rsidR="00AF102E" w:rsidRPr="00361460">
        <w:rPr>
          <w:rStyle w:val="Char9"/>
          <w:rtl/>
        </w:rPr>
        <w:t>و جز خدا از اول</w:t>
      </w:r>
      <w:r w:rsidR="00DF08BB" w:rsidRPr="00361460">
        <w:rPr>
          <w:rStyle w:val="Char9"/>
          <w:rtl/>
        </w:rPr>
        <w:t>ی</w:t>
      </w:r>
      <w:r w:rsidR="00AF102E" w:rsidRPr="00361460">
        <w:rPr>
          <w:rStyle w:val="Char9"/>
          <w:rtl/>
        </w:rPr>
        <w:t>اء و سرپرستان د</w:t>
      </w:r>
      <w:r w:rsidR="00DF08BB" w:rsidRPr="00361460">
        <w:rPr>
          <w:rStyle w:val="Char9"/>
          <w:rtl/>
        </w:rPr>
        <w:t>ی</w:t>
      </w:r>
      <w:r w:rsidR="00AF102E" w:rsidRPr="00361460">
        <w:rPr>
          <w:rStyle w:val="Char9"/>
          <w:rtl/>
        </w:rPr>
        <w:t>گر</w:t>
      </w:r>
      <w:r w:rsidR="00DF08BB" w:rsidRPr="00361460">
        <w:rPr>
          <w:rStyle w:val="Char9"/>
          <w:rtl/>
        </w:rPr>
        <w:t>ی</w:t>
      </w:r>
      <w:r w:rsidR="00AF102E" w:rsidRPr="00361460">
        <w:rPr>
          <w:rStyle w:val="Char9"/>
          <w:rtl/>
        </w:rPr>
        <w:t xml:space="preserve"> پ</w:t>
      </w:r>
      <w:r w:rsidR="00DF08BB" w:rsidRPr="00361460">
        <w:rPr>
          <w:rStyle w:val="Char9"/>
          <w:rtl/>
        </w:rPr>
        <w:t>ی</w:t>
      </w:r>
      <w:r w:rsidR="00474662" w:rsidRPr="00361460">
        <w:rPr>
          <w:rStyle w:val="Char9"/>
          <w:rtl/>
        </w:rPr>
        <w:t>رو</w:t>
      </w:r>
      <w:r w:rsidR="00DF08BB" w:rsidRPr="00361460">
        <w:rPr>
          <w:rStyle w:val="Char9"/>
          <w:rtl/>
        </w:rPr>
        <w:t>ی</w:t>
      </w:r>
      <w:r w:rsidR="00474662" w:rsidRPr="00361460">
        <w:rPr>
          <w:rStyle w:val="Char9"/>
          <w:rtl/>
        </w:rPr>
        <w:t xml:space="preserve"> م</w:t>
      </w:r>
      <w:r w:rsidR="00DF08BB" w:rsidRPr="00361460">
        <w:rPr>
          <w:rStyle w:val="Char9"/>
          <w:rtl/>
        </w:rPr>
        <w:t>ک</w:t>
      </w:r>
      <w:r w:rsidR="00474662" w:rsidRPr="00361460">
        <w:rPr>
          <w:rStyle w:val="Char9"/>
          <w:rtl/>
        </w:rPr>
        <w:t>ن</w:t>
      </w:r>
      <w:r w:rsidR="00DF08BB" w:rsidRPr="00361460">
        <w:rPr>
          <w:rStyle w:val="Char9"/>
          <w:rtl/>
        </w:rPr>
        <w:t>ی</w:t>
      </w:r>
      <w:r w:rsidR="00474662" w:rsidRPr="00361460">
        <w:rPr>
          <w:rStyle w:val="Char9"/>
          <w:rtl/>
        </w:rPr>
        <w:t xml:space="preserve">د. </w:t>
      </w:r>
      <w:r w:rsidR="00DF08BB" w:rsidRPr="00361460">
        <w:rPr>
          <w:rStyle w:val="Char9"/>
          <w:rtl/>
        </w:rPr>
        <w:t>ک</w:t>
      </w:r>
      <w:r w:rsidR="00474662" w:rsidRPr="00361460">
        <w:rPr>
          <w:rStyle w:val="Char9"/>
          <w:rtl/>
        </w:rPr>
        <w:t>متر متوجّه (اوامر و نواه</w:t>
      </w:r>
      <w:r w:rsidR="00DF08BB" w:rsidRPr="00361460">
        <w:rPr>
          <w:rStyle w:val="Char9"/>
          <w:rtl/>
        </w:rPr>
        <w:t>ی</w:t>
      </w:r>
      <w:r w:rsidR="00474662" w:rsidRPr="00361460">
        <w:rPr>
          <w:rStyle w:val="Char9"/>
          <w:rtl/>
        </w:rPr>
        <w:t xml:space="preserve"> خدا</w:t>
      </w:r>
      <w:r w:rsidR="00AF102E" w:rsidRPr="00361460">
        <w:rPr>
          <w:rStyle w:val="Char9"/>
          <w:rtl/>
        </w:rPr>
        <w:t>) هست</w:t>
      </w:r>
      <w:r w:rsidR="00DF08BB" w:rsidRPr="00361460">
        <w:rPr>
          <w:rStyle w:val="Char9"/>
          <w:rtl/>
        </w:rPr>
        <w:t>ی</w:t>
      </w:r>
      <w:r w:rsidR="00AF102E" w:rsidRPr="00361460">
        <w:rPr>
          <w:rStyle w:val="Char9"/>
          <w:rtl/>
        </w:rPr>
        <w:t>د</w:t>
      </w:r>
      <w:r w:rsidR="00AF102E" w:rsidRPr="00361460">
        <w:rPr>
          <w:rStyle w:val="Char9"/>
          <w:rFonts w:hint="cs"/>
          <w:rtl/>
        </w:rPr>
        <w:t>.»</w:t>
      </w:r>
      <w:r w:rsidR="00AF102E" w:rsidRPr="00C64670">
        <w:rPr>
          <w:rStyle w:val="Char0"/>
          <w:rFonts w:hint="cs"/>
          <w:rtl/>
        </w:rPr>
        <w:t xml:space="preserve"> و خداوند در جایی دیگر می</w:t>
      </w:r>
      <w:r w:rsidR="00AF102E" w:rsidRPr="00C64670">
        <w:rPr>
          <w:rStyle w:val="Char0"/>
          <w:rFonts w:hint="cs"/>
          <w:rtl/>
        </w:rPr>
        <w:softHyphen/>
        <w:t>فرماید:</w:t>
      </w:r>
      <w:r w:rsidR="009977EE">
        <w:rPr>
          <w:rStyle w:val="Char0"/>
          <w:rFonts w:hint="cs"/>
          <w:rtl/>
        </w:rPr>
        <w:t xml:space="preserve"> </w:t>
      </w:r>
      <w:r w:rsidR="009977EE">
        <w:rPr>
          <w:rStyle w:val="Char0"/>
          <w:rFonts w:cs="Traditional Arabic"/>
          <w:color w:val="000000"/>
          <w:shd w:val="clear" w:color="auto" w:fill="FFFFFF"/>
          <w:rtl/>
        </w:rPr>
        <w:t>﴿</w:t>
      </w:r>
      <w:r w:rsidR="009977EE" w:rsidRPr="00932399">
        <w:rPr>
          <w:rStyle w:val="Char4"/>
          <w:rtl/>
        </w:rPr>
        <w:t xml:space="preserve">إِذۡ تَبَرَّأَ </w:t>
      </w:r>
      <w:r w:rsidR="009977EE" w:rsidRPr="00932399">
        <w:rPr>
          <w:rStyle w:val="Char4"/>
          <w:rFonts w:hint="cs"/>
          <w:rtl/>
        </w:rPr>
        <w:t>ٱ</w:t>
      </w:r>
      <w:r w:rsidR="009977EE" w:rsidRPr="00932399">
        <w:rPr>
          <w:rStyle w:val="Char4"/>
          <w:rFonts w:hint="eastAsia"/>
          <w:rtl/>
        </w:rPr>
        <w:t>لَّذِينَ</w:t>
      </w:r>
      <w:r w:rsidR="009977EE" w:rsidRPr="00932399">
        <w:rPr>
          <w:rStyle w:val="Char4"/>
          <w:rtl/>
        </w:rPr>
        <w:t xml:space="preserve"> </w:t>
      </w:r>
      <w:r w:rsidR="009977EE" w:rsidRPr="00932399">
        <w:rPr>
          <w:rStyle w:val="Char4"/>
          <w:rFonts w:hint="cs"/>
          <w:rtl/>
        </w:rPr>
        <w:t>ٱ</w:t>
      </w:r>
      <w:r w:rsidR="009977EE" w:rsidRPr="00932399">
        <w:rPr>
          <w:rStyle w:val="Char4"/>
          <w:rFonts w:hint="eastAsia"/>
          <w:rtl/>
        </w:rPr>
        <w:t>تُّبِعُواْ</w:t>
      </w:r>
      <w:r w:rsidR="009977EE" w:rsidRPr="00932399">
        <w:rPr>
          <w:rStyle w:val="Char4"/>
          <w:rtl/>
        </w:rPr>
        <w:t xml:space="preserve"> مِنَ </w:t>
      </w:r>
      <w:r w:rsidR="009977EE" w:rsidRPr="00932399">
        <w:rPr>
          <w:rStyle w:val="Char4"/>
          <w:rFonts w:hint="cs"/>
          <w:rtl/>
        </w:rPr>
        <w:t>ٱ</w:t>
      </w:r>
      <w:r w:rsidR="009977EE" w:rsidRPr="00932399">
        <w:rPr>
          <w:rStyle w:val="Char4"/>
          <w:rFonts w:hint="eastAsia"/>
          <w:rtl/>
        </w:rPr>
        <w:t>لَّذِينَ</w:t>
      </w:r>
      <w:r w:rsidR="009977EE" w:rsidRPr="00932399">
        <w:rPr>
          <w:rStyle w:val="Char4"/>
          <w:rtl/>
        </w:rPr>
        <w:t xml:space="preserve"> </w:t>
      </w:r>
      <w:r w:rsidR="009977EE" w:rsidRPr="00932399">
        <w:rPr>
          <w:rStyle w:val="Char4"/>
          <w:rFonts w:hint="cs"/>
          <w:rtl/>
        </w:rPr>
        <w:t>ٱ</w:t>
      </w:r>
      <w:r w:rsidR="009977EE" w:rsidRPr="00932399">
        <w:rPr>
          <w:rStyle w:val="Char4"/>
          <w:rFonts w:hint="eastAsia"/>
          <w:rtl/>
        </w:rPr>
        <w:t>تَّبَعُواْ</w:t>
      </w:r>
      <w:r w:rsidR="009977EE" w:rsidRPr="00932399">
        <w:rPr>
          <w:rStyle w:val="Char4"/>
          <w:rtl/>
        </w:rPr>
        <w:t xml:space="preserve"> وَرَأَوُاْ </w:t>
      </w:r>
      <w:r w:rsidR="009977EE" w:rsidRPr="00932399">
        <w:rPr>
          <w:rStyle w:val="Char4"/>
          <w:rFonts w:hint="cs"/>
          <w:rtl/>
        </w:rPr>
        <w:t>ٱ</w:t>
      </w:r>
      <w:r w:rsidR="009977EE" w:rsidRPr="00932399">
        <w:rPr>
          <w:rStyle w:val="Char4"/>
          <w:rFonts w:hint="eastAsia"/>
          <w:rtl/>
        </w:rPr>
        <w:t>لۡعَذَابَ</w:t>
      </w:r>
      <w:r w:rsidR="009977EE">
        <w:rPr>
          <w:rStyle w:val="Char0"/>
          <w:rFonts w:cs="Traditional Arabic"/>
          <w:color w:val="000000"/>
          <w:shd w:val="clear" w:color="auto" w:fill="FFFFFF"/>
          <w:rtl/>
        </w:rPr>
        <w:t>﴾</w:t>
      </w:r>
      <w:r w:rsidR="009977EE" w:rsidRPr="009977EE">
        <w:rPr>
          <w:rStyle w:val="Char0"/>
          <w:rtl/>
        </w:rPr>
        <w:t xml:space="preserve"> </w:t>
      </w:r>
      <w:r w:rsidR="00AF102E" w:rsidRPr="006933B2">
        <w:rPr>
          <w:rStyle w:val="FootnoteReference"/>
          <w:rFonts w:cs="IRNazli"/>
          <w:sz w:val="32"/>
          <w:rtl/>
        </w:rPr>
        <w:t>(</w:t>
      </w:r>
      <w:r w:rsidR="00AF102E" w:rsidRPr="006933B2">
        <w:rPr>
          <w:rStyle w:val="FootnoteReference"/>
          <w:rFonts w:cs="IRNazli"/>
          <w:sz w:val="32"/>
          <w:rtl/>
        </w:rPr>
        <w:footnoteReference w:id="49"/>
      </w:r>
      <w:r w:rsidR="00AF102E" w:rsidRPr="006933B2">
        <w:rPr>
          <w:rStyle w:val="FootnoteReference"/>
          <w:rFonts w:cs="IRNazli"/>
          <w:sz w:val="32"/>
          <w:rtl/>
        </w:rPr>
        <w:t>)</w:t>
      </w:r>
      <w:r w:rsidR="00AF102E" w:rsidRPr="002478C8">
        <w:rPr>
          <w:rFonts w:cs="B Nazanin" w:hint="cs"/>
          <w:sz w:val="26"/>
          <w:szCs w:val="26"/>
          <w:rtl/>
          <w:lang w:bidi="fa-IR"/>
        </w:rPr>
        <w:t xml:space="preserve"> </w:t>
      </w:r>
      <w:r w:rsidR="00AF102E" w:rsidRPr="009977EE">
        <w:rPr>
          <w:rStyle w:val="Char9"/>
          <w:rFonts w:hint="cs"/>
          <w:rtl/>
        </w:rPr>
        <w:t>«</w:t>
      </w:r>
      <w:r w:rsidR="00AF102E" w:rsidRPr="009977EE">
        <w:rPr>
          <w:rStyle w:val="Char9"/>
          <w:rtl/>
        </w:rPr>
        <w:t xml:space="preserve">در آن هنگام </w:t>
      </w:r>
      <w:r w:rsidR="00DF08BB" w:rsidRPr="009977EE">
        <w:rPr>
          <w:rStyle w:val="Char9"/>
          <w:rtl/>
        </w:rPr>
        <w:t>ک</w:t>
      </w:r>
      <w:r w:rsidR="00AF102E" w:rsidRPr="009977EE">
        <w:rPr>
          <w:rStyle w:val="Char9"/>
          <w:rtl/>
        </w:rPr>
        <w:t>ه (رستاخ</w:t>
      </w:r>
      <w:r w:rsidR="00DF08BB" w:rsidRPr="009977EE">
        <w:rPr>
          <w:rStyle w:val="Char9"/>
          <w:rtl/>
        </w:rPr>
        <w:t>ی</w:t>
      </w:r>
      <w:r w:rsidR="00AF102E" w:rsidRPr="009977EE">
        <w:rPr>
          <w:rStyle w:val="Char9"/>
          <w:rtl/>
        </w:rPr>
        <w:t>ز فرا م</w:t>
      </w:r>
      <w:r w:rsidR="00DF08BB" w:rsidRPr="009977EE">
        <w:rPr>
          <w:rStyle w:val="Char9"/>
          <w:rtl/>
        </w:rPr>
        <w:t>ی</w:t>
      </w:r>
      <w:r w:rsidR="00AF102E" w:rsidRPr="009977EE">
        <w:rPr>
          <w:rStyle w:val="Char9"/>
          <w:rtl/>
        </w:rPr>
        <w:t>‌رسد و پ</w:t>
      </w:r>
      <w:r w:rsidR="00DF08BB" w:rsidRPr="009977EE">
        <w:rPr>
          <w:rStyle w:val="Char9"/>
          <w:rtl/>
        </w:rPr>
        <w:t>ی</w:t>
      </w:r>
      <w:r w:rsidR="00AF102E" w:rsidRPr="009977EE">
        <w:rPr>
          <w:rStyle w:val="Char9"/>
          <w:rtl/>
        </w:rPr>
        <w:t>روان سرگشته از رهبران گمراه‌</w:t>
      </w:r>
      <w:r w:rsidR="00DF08BB" w:rsidRPr="009977EE">
        <w:rPr>
          <w:rStyle w:val="Char9"/>
          <w:rtl/>
        </w:rPr>
        <w:t>ک</w:t>
      </w:r>
      <w:r w:rsidR="00AF102E" w:rsidRPr="009977EE">
        <w:rPr>
          <w:rStyle w:val="Char9"/>
          <w:rtl/>
        </w:rPr>
        <w:t>ننده م</w:t>
      </w:r>
      <w:r w:rsidR="00DF08BB" w:rsidRPr="009977EE">
        <w:rPr>
          <w:rStyle w:val="Char9"/>
          <w:rtl/>
        </w:rPr>
        <w:t>ی</w:t>
      </w:r>
      <w:r w:rsidR="00AF102E" w:rsidRPr="009977EE">
        <w:rPr>
          <w:rStyle w:val="Char9"/>
          <w:rtl/>
        </w:rPr>
        <w:t xml:space="preserve">‌خواهند </w:t>
      </w:r>
      <w:r w:rsidR="00DF08BB" w:rsidRPr="009977EE">
        <w:rPr>
          <w:rStyle w:val="Char9"/>
          <w:rtl/>
        </w:rPr>
        <w:t>ک</w:t>
      </w:r>
      <w:r w:rsidR="00AF102E" w:rsidRPr="009977EE">
        <w:rPr>
          <w:rStyle w:val="Char9"/>
          <w:rtl/>
        </w:rPr>
        <w:t>ه رستگارشان سازند و) رهبران از پ</w:t>
      </w:r>
      <w:r w:rsidR="00DF08BB" w:rsidRPr="009977EE">
        <w:rPr>
          <w:rStyle w:val="Char9"/>
          <w:rtl/>
        </w:rPr>
        <w:t>ی</w:t>
      </w:r>
      <w:r w:rsidR="00AF102E" w:rsidRPr="009977EE">
        <w:rPr>
          <w:rStyle w:val="Char9"/>
          <w:rtl/>
        </w:rPr>
        <w:t>روان خود ب</w:t>
      </w:r>
      <w:r w:rsidR="00DF08BB" w:rsidRPr="009977EE">
        <w:rPr>
          <w:rStyle w:val="Char9"/>
          <w:rtl/>
        </w:rPr>
        <w:t>ی</w:t>
      </w:r>
      <w:r w:rsidR="00AF102E" w:rsidRPr="009977EE">
        <w:rPr>
          <w:rStyle w:val="Char9"/>
          <w:rtl/>
        </w:rPr>
        <w:t>زار</w:t>
      </w:r>
      <w:r w:rsidR="00DF08BB" w:rsidRPr="009977EE">
        <w:rPr>
          <w:rStyle w:val="Char9"/>
          <w:rtl/>
        </w:rPr>
        <w:t>ی</w:t>
      </w:r>
      <w:r w:rsidR="00AF102E" w:rsidRPr="009977EE">
        <w:rPr>
          <w:rStyle w:val="Char9"/>
          <w:rtl/>
        </w:rPr>
        <w:t xml:space="preserve"> م</w:t>
      </w:r>
      <w:r w:rsidR="00DF08BB" w:rsidRPr="009977EE">
        <w:rPr>
          <w:rStyle w:val="Char9"/>
          <w:rtl/>
        </w:rPr>
        <w:t>ی</w:t>
      </w:r>
      <w:r w:rsidR="00AF102E" w:rsidRPr="009977EE">
        <w:rPr>
          <w:rStyle w:val="Char9"/>
          <w:rtl/>
        </w:rPr>
        <w:t>‌جو</w:t>
      </w:r>
      <w:r w:rsidR="00DF08BB" w:rsidRPr="009977EE">
        <w:rPr>
          <w:rStyle w:val="Char9"/>
          <w:rtl/>
        </w:rPr>
        <w:t>ی</w:t>
      </w:r>
      <w:r w:rsidR="00AF102E" w:rsidRPr="009977EE">
        <w:rPr>
          <w:rStyle w:val="Char9"/>
          <w:rtl/>
        </w:rPr>
        <w:t>ند و عذاب را مشاهده م</w:t>
      </w:r>
      <w:r w:rsidR="00DF08BB" w:rsidRPr="009977EE">
        <w:rPr>
          <w:rStyle w:val="Char9"/>
          <w:rtl/>
        </w:rPr>
        <w:t>ی</w:t>
      </w:r>
      <w:r w:rsidR="00AF102E" w:rsidRPr="009977EE">
        <w:rPr>
          <w:rStyle w:val="Char9"/>
          <w:rtl/>
        </w:rPr>
        <w:t>‌نما</w:t>
      </w:r>
      <w:r w:rsidR="00DF08BB" w:rsidRPr="009977EE">
        <w:rPr>
          <w:rStyle w:val="Char9"/>
          <w:rtl/>
        </w:rPr>
        <w:t>ی</w:t>
      </w:r>
      <w:r w:rsidR="00AF102E" w:rsidRPr="009977EE">
        <w:rPr>
          <w:rStyle w:val="Char9"/>
          <w:rtl/>
        </w:rPr>
        <w:t>ند</w:t>
      </w:r>
      <w:r w:rsidR="00AF102E" w:rsidRPr="009977EE">
        <w:rPr>
          <w:rStyle w:val="Char9"/>
          <w:rFonts w:hint="cs"/>
          <w:rtl/>
        </w:rPr>
        <w:t>.»</w:t>
      </w:r>
      <w:r w:rsidR="00AF102E" w:rsidRPr="00C64670">
        <w:rPr>
          <w:rStyle w:val="Char0"/>
          <w:rFonts w:hint="cs"/>
          <w:rtl/>
        </w:rPr>
        <w:t xml:space="preserve"> البته تفاوت اصلی تقلید و اتباع در قبول قول بدون دلیل </w:t>
      </w:r>
      <w:r w:rsidR="00AF102E" w:rsidRPr="002478C8">
        <w:rPr>
          <w:rFonts w:cs="Times New Roman" w:hint="cs"/>
          <w:rtl/>
          <w:lang w:bidi="fa-IR"/>
        </w:rPr>
        <w:t>–</w:t>
      </w:r>
      <w:r w:rsidR="00AF102E" w:rsidRPr="00C64670">
        <w:rPr>
          <w:rStyle w:val="Char0"/>
          <w:rFonts w:hint="cs"/>
          <w:rtl/>
        </w:rPr>
        <w:t xml:space="preserve"> که اصطلاحا تقلید نام دارد- و یا با دلیل </w:t>
      </w:r>
      <w:r w:rsidR="00AF102E" w:rsidRPr="002478C8">
        <w:rPr>
          <w:rFonts w:cs="Times New Roman" w:hint="cs"/>
          <w:rtl/>
          <w:lang w:bidi="fa-IR"/>
        </w:rPr>
        <w:t>–</w:t>
      </w:r>
      <w:r w:rsidR="00AF102E" w:rsidRPr="00C64670">
        <w:rPr>
          <w:rStyle w:val="Char0"/>
          <w:rFonts w:hint="cs"/>
          <w:rtl/>
        </w:rPr>
        <w:t xml:space="preserve"> که اصطلاحا اتّباع نام دارد-</w:t>
      </w:r>
      <w:r w:rsidR="00107B70">
        <w:rPr>
          <w:rStyle w:val="Char0"/>
          <w:rFonts w:hint="cs"/>
          <w:rtl/>
        </w:rPr>
        <w:t xml:space="preserve"> </w:t>
      </w:r>
      <w:r w:rsidR="00AF102E" w:rsidRPr="00C64670">
        <w:rPr>
          <w:rStyle w:val="Char0"/>
          <w:rFonts w:hint="cs"/>
          <w:rtl/>
        </w:rPr>
        <w:t>می</w:t>
      </w:r>
      <w:r w:rsidR="00AF102E" w:rsidRPr="00C64670">
        <w:rPr>
          <w:rStyle w:val="Char0"/>
          <w:rFonts w:hint="cs"/>
          <w:rtl/>
        </w:rPr>
        <w:softHyphen/>
        <w:t>باشد و</w:t>
      </w:r>
      <w:r w:rsidR="00107B70">
        <w:rPr>
          <w:rStyle w:val="Char0"/>
          <w:rFonts w:hint="cs"/>
          <w:rtl/>
        </w:rPr>
        <w:t xml:space="preserve"> </w:t>
      </w:r>
      <w:r w:rsidR="00AF102E" w:rsidRPr="00123364">
        <w:rPr>
          <w:rStyle w:val="Char9"/>
          <w:rtl/>
        </w:rPr>
        <w:t>لامشاحة في الاصطلاح</w:t>
      </w:r>
      <w:r w:rsidR="00AF102E" w:rsidRPr="00622F41">
        <w:rPr>
          <w:rStyle w:val="Char0"/>
          <w:rFonts w:hint="cs"/>
          <w:rtl/>
        </w:rPr>
        <w:t>.</w:t>
      </w:r>
      <w:r w:rsidR="00123364" w:rsidRPr="00622F41">
        <w:rPr>
          <w:rStyle w:val="Char0"/>
          <w:rFonts w:hint="cs"/>
          <w:rtl/>
        </w:rPr>
        <w:t xml:space="preserve"> </w:t>
      </w:r>
      <w:r w:rsidR="00AF102E" w:rsidRPr="00622F41">
        <w:rPr>
          <w:rStyle w:val="Char1"/>
          <w:rtl/>
        </w:rPr>
        <w:t>(والله</w:t>
      </w:r>
      <w:r w:rsidR="001E398A" w:rsidRPr="00622F41">
        <w:rPr>
          <w:rStyle w:val="Char1"/>
          <w:rFonts w:hint="cs"/>
          <w:rtl/>
        </w:rPr>
        <w:t>ُُ</w:t>
      </w:r>
      <w:r w:rsidR="00AF102E" w:rsidRPr="00622F41">
        <w:rPr>
          <w:rStyle w:val="Char1"/>
          <w:rtl/>
        </w:rPr>
        <w:t xml:space="preserve"> </w:t>
      </w:r>
      <w:r w:rsidR="00AF102E" w:rsidRPr="00622F41">
        <w:rPr>
          <w:rStyle w:val="Char1"/>
          <w:rFonts w:hint="cs"/>
          <w:rtl/>
        </w:rPr>
        <w:t>العلیم</w:t>
      </w:r>
      <w:r w:rsidR="001E398A" w:rsidRPr="00622F41">
        <w:rPr>
          <w:rStyle w:val="Char1"/>
          <w:rFonts w:hint="cs"/>
          <w:rtl/>
        </w:rPr>
        <w:t>ُ</w:t>
      </w:r>
      <w:r w:rsidR="00AF102E" w:rsidRPr="00622F41">
        <w:rPr>
          <w:rStyle w:val="Char1"/>
          <w:rFonts w:hint="cs"/>
          <w:rtl/>
        </w:rPr>
        <w:t xml:space="preserve"> </w:t>
      </w:r>
      <w:r w:rsidR="00AF102E" w:rsidRPr="00622F41">
        <w:rPr>
          <w:rStyle w:val="Char1"/>
          <w:rtl/>
        </w:rPr>
        <w:t>أعلم</w:t>
      </w:r>
      <w:r w:rsidR="001E398A" w:rsidRPr="00622F41">
        <w:rPr>
          <w:rStyle w:val="Char1"/>
          <w:rFonts w:hint="cs"/>
          <w:rtl/>
        </w:rPr>
        <w:t>ُ</w:t>
      </w:r>
      <w:r w:rsidR="00AF102E" w:rsidRPr="00622F41">
        <w:rPr>
          <w:rStyle w:val="Char1"/>
          <w:rFonts w:hint="cs"/>
          <w:rtl/>
        </w:rPr>
        <w:t xml:space="preserve"> بالصواب)</w:t>
      </w:r>
    </w:p>
    <w:p w:rsidR="00E11DC7" w:rsidRPr="00392055" w:rsidRDefault="00E11DC7" w:rsidP="00392055">
      <w:pPr>
        <w:spacing w:line="240" w:lineRule="auto"/>
        <w:ind w:firstLine="284"/>
        <w:jc w:val="both"/>
        <w:rPr>
          <w:rStyle w:val="Char0"/>
          <w:rtl/>
        </w:rPr>
      </w:pPr>
      <w:r w:rsidRPr="00392055">
        <w:rPr>
          <w:rStyle w:val="Char0"/>
          <w:rtl/>
        </w:rPr>
        <w:t>ابن خو</w:t>
      </w:r>
      <w:r w:rsidR="00DF08BB" w:rsidRPr="00392055">
        <w:rPr>
          <w:rStyle w:val="Char0"/>
          <w:rtl/>
        </w:rPr>
        <w:t>ی</w:t>
      </w:r>
      <w:r w:rsidRPr="00392055">
        <w:rPr>
          <w:rStyle w:val="Char0"/>
          <w:rtl/>
        </w:rPr>
        <w:t>ز منداد بصر</w:t>
      </w:r>
      <w:r w:rsidR="00DF08BB" w:rsidRPr="00392055">
        <w:rPr>
          <w:rStyle w:val="Char0"/>
          <w:rtl/>
        </w:rPr>
        <w:t>ی</w:t>
      </w:r>
      <w:r w:rsidRPr="00392055">
        <w:rPr>
          <w:rStyle w:val="Char0"/>
          <w:rtl/>
        </w:rPr>
        <w:t xml:space="preserve"> مال</w:t>
      </w:r>
      <w:r w:rsidR="00DF08BB" w:rsidRPr="00392055">
        <w:rPr>
          <w:rStyle w:val="Char0"/>
          <w:rtl/>
        </w:rPr>
        <w:t>کی</w:t>
      </w:r>
      <w:r w:rsidRPr="00392055">
        <w:rPr>
          <w:rStyle w:val="Char0"/>
          <w:rtl/>
        </w:rPr>
        <w:t xml:space="preserve"> گفته است: معنا</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در شرع، رجوع به قول</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حجت</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قائلش ن</w:t>
      </w:r>
      <w:r w:rsidR="00DF08BB" w:rsidRPr="00392055">
        <w:rPr>
          <w:rStyle w:val="Char0"/>
          <w:rtl/>
        </w:rPr>
        <w:t>ی</w:t>
      </w:r>
      <w:r w:rsidRPr="00392055">
        <w:rPr>
          <w:rStyle w:val="Char0"/>
          <w:rtl/>
        </w:rPr>
        <w:t>ست و ا</w:t>
      </w:r>
      <w:r w:rsidR="00DF08BB" w:rsidRPr="00392055">
        <w:rPr>
          <w:rStyle w:val="Char0"/>
          <w:rtl/>
        </w:rPr>
        <w:t>ی</w:t>
      </w:r>
      <w:r w:rsidRPr="00392055">
        <w:rPr>
          <w:rStyle w:val="Char0"/>
          <w:rtl/>
        </w:rPr>
        <w:t>ن از جهت شرع ممنوع است</w:t>
      </w:r>
      <w:r w:rsidR="000D1A12"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إتّباع</w:t>
      </w:r>
      <w:r w:rsidR="000D1A12" w:rsidRPr="00392055">
        <w:rPr>
          <w:rStyle w:val="Char0"/>
          <w:rFonts w:hint="cs"/>
          <w:rtl/>
        </w:rPr>
        <w:t>،</w:t>
      </w:r>
      <w:r w:rsidRPr="00392055">
        <w:rPr>
          <w:rStyle w:val="Char0"/>
          <w:rtl/>
        </w:rPr>
        <w:t xml:space="preserve"> آن است </w:t>
      </w:r>
      <w:r w:rsidR="00DF08BB" w:rsidRPr="00392055">
        <w:rPr>
          <w:rStyle w:val="Char0"/>
          <w:rtl/>
        </w:rPr>
        <w:t>ک</w:t>
      </w:r>
      <w:r w:rsidRPr="00392055">
        <w:rPr>
          <w:rStyle w:val="Char0"/>
          <w:rtl/>
        </w:rPr>
        <w:t>ه حجت دارد و بر آن اثبات شده و از جهت د</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مشروع و صح</w:t>
      </w:r>
      <w:r w:rsidR="00DF08BB" w:rsidRPr="00392055">
        <w:rPr>
          <w:rStyle w:val="Char0"/>
          <w:rtl/>
        </w:rPr>
        <w:t>ی</w:t>
      </w:r>
      <w:r w:rsidRPr="00392055">
        <w:rPr>
          <w:rStyle w:val="Char0"/>
          <w:rtl/>
        </w:rPr>
        <w:t>ح است.</w:t>
      </w:r>
      <w:r w:rsidRPr="006933B2">
        <w:rPr>
          <w:rStyle w:val="FootnoteReference"/>
          <w:rFonts w:cs="IRNazli"/>
          <w:w w:val="95"/>
          <w:sz w:val="32"/>
          <w:rtl/>
        </w:rPr>
        <w:t>(</w:t>
      </w:r>
      <w:r w:rsidRPr="006933B2">
        <w:rPr>
          <w:rStyle w:val="FootnoteReference"/>
          <w:rFonts w:cs="IRNazli"/>
          <w:w w:val="95"/>
          <w:sz w:val="32"/>
          <w:rtl/>
        </w:rPr>
        <w:footnoteReference w:id="50"/>
      </w:r>
      <w:r w:rsidRPr="006933B2">
        <w:rPr>
          <w:rStyle w:val="FootnoteReference"/>
          <w:rFonts w:cs="IRNazli"/>
          <w:w w:val="95"/>
          <w:sz w:val="32"/>
          <w:rtl/>
        </w:rPr>
        <w:t>)</w:t>
      </w:r>
    </w:p>
    <w:p w:rsidR="000035E5" w:rsidRPr="00392055" w:rsidRDefault="00E11DC7" w:rsidP="00392055">
      <w:pPr>
        <w:spacing w:line="240" w:lineRule="auto"/>
        <w:ind w:firstLine="284"/>
        <w:jc w:val="both"/>
        <w:rPr>
          <w:rStyle w:val="Char0"/>
          <w:rtl/>
        </w:rPr>
      </w:pPr>
      <w:r w:rsidRPr="00392055">
        <w:rPr>
          <w:rStyle w:val="Char0"/>
          <w:rtl/>
        </w:rPr>
        <w:t>بنابرا</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د، گرفتن قول د</w:t>
      </w:r>
      <w:r w:rsidR="00DF08BB" w:rsidRPr="00392055">
        <w:rPr>
          <w:rStyle w:val="Char0"/>
          <w:rtl/>
        </w:rPr>
        <w:t>ی</w:t>
      </w:r>
      <w:r w:rsidRPr="00392055">
        <w:rPr>
          <w:rStyle w:val="Char0"/>
          <w:rtl/>
        </w:rPr>
        <w:t>گران بدون دل</w:t>
      </w:r>
      <w:r w:rsidR="00DF08BB" w:rsidRPr="00392055">
        <w:rPr>
          <w:rStyle w:val="Char0"/>
          <w:rtl/>
        </w:rPr>
        <w:t>ی</w:t>
      </w:r>
      <w:r w:rsidRPr="00392055">
        <w:rPr>
          <w:rStyle w:val="Char0"/>
          <w:rtl/>
        </w:rPr>
        <w:t>ل است ول</w:t>
      </w:r>
      <w:r w:rsidR="00DF08BB" w:rsidRPr="00392055">
        <w:rPr>
          <w:rStyle w:val="Char0"/>
          <w:rtl/>
        </w:rPr>
        <w:t>ی</w:t>
      </w:r>
      <w:r w:rsidRPr="00392055">
        <w:rPr>
          <w:rStyle w:val="Char0"/>
          <w:rtl/>
        </w:rPr>
        <w:t xml:space="preserve"> إتّباع رفتن و پ</w:t>
      </w:r>
      <w:r w:rsidR="00DF08BB" w:rsidRPr="00392055">
        <w:rPr>
          <w:rStyle w:val="Char0"/>
          <w:rtl/>
        </w:rPr>
        <w:t>ی</w:t>
      </w:r>
      <w:r w:rsidRPr="00392055">
        <w:rPr>
          <w:rStyle w:val="Char0"/>
          <w:rtl/>
        </w:rPr>
        <w:t>مودن سلو</w:t>
      </w:r>
      <w:r w:rsidR="00DF08BB" w:rsidRPr="00392055">
        <w:rPr>
          <w:rStyle w:val="Char0"/>
          <w:rtl/>
        </w:rPr>
        <w:t>ک</w:t>
      </w:r>
      <w:r w:rsidRPr="00392055">
        <w:rPr>
          <w:rStyle w:val="Char0"/>
          <w:rtl/>
        </w:rPr>
        <w:t xml:space="preserve"> و راه و روش د</w:t>
      </w:r>
      <w:r w:rsidR="00DF08BB" w:rsidRPr="00392055">
        <w:rPr>
          <w:rStyle w:val="Char0"/>
          <w:rtl/>
        </w:rPr>
        <w:t>ی</w:t>
      </w:r>
      <w:r w:rsidRPr="00392055">
        <w:rPr>
          <w:rStyle w:val="Char0"/>
          <w:rtl/>
        </w:rPr>
        <w:t xml:space="preserve">گران است </w:t>
      </w:r>
      <w:r w:rsidR="00DF08BB" w:rsidRPr="00392055">
        <w:rPr>
          <w:rStyle w:val="Char0"/>
          <w:rtl/>
        </w:rPr>
        <w:t>ک</w:t>
      </w:r>
      <w:r w:rsidRPr="00392055">
        <w:rPr>
          <w:rStyle w:val="Char0"/>
          <w:rtl/>
        </w:rPr>
        <w:t>ه تابع مطابق با ش</w:t>
      </w:r>
      <w:r w:rsidR="00DF08BB" w:rsidRPr="00392055">
        <w:rPr>
          <w:rStyle w:val="Char0"/>
          <w:rtl/>
        </w:rPr>
        <w:t>ی</w:t>
      </w:r>
      <w:r w:rsidRPr="00392055">
        <w:rPr>
          <w:rStyle w:val="Char0"/>
          <w:rtl/>
        </w:rPr>
        <w:t>و</w:t>
      </w:r>
      <w:r w:rsidR="00DF08BB" w:rsidRPr="00392055">
        <w:rPr>
          <w:rStyle w:val="Char0"/>
          <w:rFonts w:hint="cs"/>
          <w:rtl/>
        </w:rPr>
        <w:t>ۀ</w:t>
      </w:r>
      <w:r w:rsidRPr="00392055">
        <w:rPr>
          <w:rStyle w:val="Char0"/>
          <w:rtl/>
        </w:rPr>
        <w:t xml:space="preserve"> متبوع خود م</w:t>
      </w:r>
      <w:r w:rsidR="00DF08BB" w:rsidRPr="00392055">
        <w:rPr>
          <w:rStyle w:val="Char0"/>
          <w:rtl/>
        </w:rPr>
        <w:t>ی</w:t>
      </w:r>
      <w:r w:rsidRPr="00392055">
        <w:rPr>
          <w:rStyle w:val="Char0"/>
          <w:rtl/>
        </w:rPr>
        <w:t>‌پ</w:t>
      </w:r>
      <w:r w:rsidR="00DF08BB" w:rsidRPr="00392055">
        <w:rPr>
          <w:rStyle w:val="Char0"/>
          <w:rtl/>
        </w:rPr>
        <w:t>ی</w:t>
      </w:r>
      <w:r w:rsidRPr="00392055">
        <w:rPr>
          <w:rStyle w:val="Char0"/>
          <w:rtl/>
        </w:rPr>
        <w:t>ما</w:t>
      </w:r>
      <w:r w:rsidR="00DF08BB" w:rsidRPr="00392055">
        <w:rPr>
          <w:rStyle w:val="Char0"/>
          <w:rtl/>
        </w:rPr>
        <w:t>ی</w:t>
      </w:r>
      <w:r w:rsidRPr="00392055">
        <w:rPr>
          <w:rStyle w:val="Char0"/>
          <w:rtl/>
        </w:rPr>
        <w:t>د و ح</w:t>
      </w:r>
      <w:r w:rsidR="00DF08BB" w:rsidRPr="00392055">
        <w:rPr>
          <w:rStyle w:val="Char0"/>
          <w:rtl/>
        </w:rPr>
        <w:t>ک</w:t>
      </w:r>
      <w:r w:rsidRPr="00392055">
        <w:rPr>
          <w:rStyle w:val="Char0"/>
          <w:rtl/>
        </w:rPr>
        <w:t>م را از دل</w:t>
      </w:r>
      <w:r w:rsidR="00DF08BB" w:rsidRPr="00392055">
        <w:rPr>
          <w:rStyle w:val="Char0"/>
          <w:rtl/>
        </w:rPr>
        <w:t>ی</w:t>
      </w:r>
      <w:r w:rsidRPr="00392055">
        <w:rPr>
          <w:rStyle w:val="Char0"/>
          <w:rtl/>
        </w:rPr>
        <w:t>ل و راه</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متبوعش گرفته است، أخذ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Pr="006933B2">
        <w:rPr>
          <w:rStyle w:val="FootnoteReference"/>
          <w:rFonts w:cs="IRNazli"/>
          <w:w w:val="95"/>
          <w:sz w:val="32"/>
          <w:rtl/>
        </w:rPr>
        <w:t>(</w:t>
      </w:r>
      <w:r w:rsidRPr="006933B2">
        <w:rPr>
          <w:rStyle w:val="FootnoteReference"/>
          <w:rFonts w:cs="IRNazli"/>
          <w:w w:val="95"/>
          <w:sz w:val="32"/>
          <w:rtl/>
        </w:rPr>
        <w:footnoteReference w:id="51"/>
      </w:r>
      <w:r w:rsidRPr="006933B2">
        <w:rPr>
          <w:rStyle w:val="FootnoteReference"/>
          <w:rFonts w:cs="IRNazli"/>
          <w:w w:val="95"/>
          <w:sz w:val="32"/>
          <w:rtl/>
        </w:rPr>
        <w:t>)</w:t>
      </w:r>
      <w:r w:rsidRPr="00392055">
        <w:rPr>
          <w:rStyle w:val="Char0"/>
          <w:rtl/>
        </w:rPr>
        <w:t xml:space="preserve"> و ا</w:t>
      </w:r>
      <w:r w:rsidR="00DF08BB" w:rsidRPr="00392055">
        <w:rPr>
          <w:rStyle w:val="Char0"/>
          <w:rtl/>
        </w:rPr>
        <w:t>ی</w:t>
      </w:r>
      <w:r w:rsidRPr="00392055">
        <w:rPr>
          <w:rStyle w:val="Char0"/>
          <w:rtl/>
        </w:rPr>
        <w:t>ن أخذ ح</w:t>
      </w:r>
      <w:r w:rsidR="00DF08BB" w:rsidRPr="00392055">
        <w:rPr>
          <w:rStyle w:val="Char0"/>
          <w:rtl/>
        </w:rPr>
        <w:t>ک</w:t>
      </w:r>
      <w:r w:rsidRPr="00392055">
        <w:rPr>
          <w:rStyle w:val="Char0"/>
          <w:rtl/>
        </w:rPr>
        <w:t>م از دل</w:t>
      </w:r>
      <w:r w:rsidR="00DF08BB" w:rsidRPr="00392055">
        <w:rPr>
          <w:rStyle w:val="Char0"/>
          <w:rtl/>
        </w:rPr>
        <w:t>ی</w:t>
      </w:r>
      <w:r w:rsidRPr="00392055">
        <w:rPr>
          <w:rStyle w:val="Char0"/>
          <w:rtl/>
        </w:rPr>
        <w:t>ل از طرف مجتهد ن</w:t>
      </w:r>
      <w:r w:rsidR="00DF08BB" w:rsidRPr="00392055">
        <w:rPr>
          <w:rStyle w:val="Char0"/>
          <w:rtl/>
        </w:rPr>
        <w:t>ی</w:t>
      </w:r>
      <w:r w:rsidRPr="00392055">
        <w:rPr>
          <w:rStyle w:val="Char0"/>
          <w:rtl/>
        </w:rPr>
        <w:t>ست</w:t>
      </w:r>
      <w:r w:rsidR="000D1A12"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م</w:t>
      </w:r>
      <w:r w:rsidR="00922F59" w:rsidRPr="00392055">
        <w:rPr>
          <w:rStyle w:val="Char0"/>
          <w:rFonts w:hint="cs"/>
          <w:rtl/>
        </w:rPr>
        <w:t>ُ</w:t>
      </w:r>
      <w:r w:rsidRPr="00392055">
        <w:rPr>
          <w:rStyle w:val="Char0"/>
          <w:rtl/>
        </w:rPr>
        <w:t>تبع ب</w:t>
      </w:r>
      <w:r w:rsidR="000D1A12" w:rsidRPr="00392055">
        <w:rPr>
          <w:rStyle w:val="Char0"/>
          <w:rFonts w:hint="cs"/>
          <w:rtl/>
        </w:rPr>
        <w:t xml:space="preserve">ه </w:t>
      </w:r>
      <w:r w:rsidRPr="00392055">
        <w:rPr>
          <w:rStyle w:val="Char0"/>
          <w:rtl/>
        </w:rPr>
        <w:t>وس</w:t>
      </w:r>
      <w:r w:rsidR="00DF08BB" w:rsidRPr="00392055">
        <w:rPr>
          <w:rStyle w:val="Char0"/>
          <w:rtl/>
        </w:rPr>
        <w:t>ی</w:t>
      </w:r>
      <w:r w:rsidRPr="00392055">
        <w:rPr>
          <w:rStyle w:val="Char0"/>
          <w:rtl/>
        </w:rPr>
        <w:t>ل</w:t>
      </w:r>
      <w:r w:rsidR="00DF08BB" w:rsidRPr="00392055">
        <w:rPr>
          <w:rStyle w:val="Char0"/>
          <w:rFonts w:hint="cs"/>
          <w:rtl/>
        </w:rPr>
        <w:t>ۀ</w:t>
      </w:r>
      <w:r w:rsidR="00AC2D37" w:rsidRPr="00392055">
        <w:rPr>
          <w:rStyle w:val="Char0"/>
          <w:rtl/>
        </w:rPr>
        <w:t xml:space="preserve"> </w:t>
      </w:r>
      <w:r w:rsidRPr="00392055">
        <w:rPr>
          <w:rStyle w:val="Char0"/>
          <w:rtl/>
        </w:rPr>
        <w:t>مجتهد ارشاد و راهنما</w:t>
      </w:r>
      <w:r w:rsidR="00DF08BB" w:rsidRPr="00392055">
        <w:rPr>
          <w:rStyle w:val="Char0"/>
          <w:rtl/>
        </w:rPr>
        <w:t>یی</w:t>
      </w:r>
      <w:r w:rsidRPr="00392055">
        <w:rPr>
          <w:rStyle w:val="Char0"/>
          <w:rtl/>
        </w:rPr>
        <w:t xml:space="preserve"> م</w:t>
      </w:r>
      <w:r w:rsidR="00DF08BB" w:rsidRPr="00392055">
        <w:rPr>
          <w:rStyle w:val="Char0"/>
          <w:rtl/>
        </w:rPr>
        <w:t>ی</w:t>
      </w:r>
      <w:r w:rsidRPr="00392055">
        <w:rPr>
          <w:rStyle w:val="Char0"/>
          <w:rtl/>
        </w:rPr>
        <w:t>‌شود،</w:t>
      </w:r>
      <w:r w:rsidRPr="006933B2">
        <w:rPr>
          <w:rStyle w:val="FootnoteReference"/>
          <w:rFonts w:cs="IRNazli"/>
          <w:w w:val="95"/>
          <w:sz w:val="32"/>
          <w:rtl/>
        </w:rPr>
        <w:t>(</w:t>
      </w:r>
      <w:r w:rsidRPr="006933B2">
        <w:rPr>
          <w:rStyle w:val="FootnoteReference"/>
          <w:rFonts w:cs="IRNazli"/>
          <w:w w:val="95"/>
          <w:sz w:val="32"/>
          <w:rtl/>
        </w:rPr>
        <w:footnoteReference w:id="52"/>
      </w:r>
      <w:r w:rsidRPr="006933B2">
        <w:rPr>
          <w:rStyle w:val="FootnoteReference"/>
          <w:rFonts w:cs="IRNazli"/>
          <w:w w:val="95"/>
          <w:sz w:val="32"/>
          <w:rtl/>
        </w:rPr>
        <w:t>)</w:t>
      </w:r>
      <w:r w:rsidRPr="00392055">
        <w:rPr>
          <w:rStyle w:val="Char0"/>
          <w:rtl/>
        </w:rPr>
        <w:t xml:space="preserve">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عمل از لحاظ شرع</w:t>
      </w:r>
      <w:r w:rsidR="00DF08BB" w:rsidRPr="00392055">
        <w:rPr>
          <w:rStyle w:val="Char0"/>
          <w:rtl/>
        </w:rPr>
        <w:t>ی</w:t>
      </w:r>
      <w:r w:rsidRPr="00392055">
        <w:rPr>
          <w:rStyle w:val="Char0"/>
          <w:rtl/>
        </w:rPr>
        <w:t>، ممدوح و جا</w:t>
      </w:r>
      <w:r w:rsidR="00DF08BB" w:rsidRPr="00392055">
        <w:rPr>
          <w:rStyle w:val="Char0"/>
          <w:rtl/>
        </w:rPr>
        <w:t>ی</w:t>
      </w:r>
      <w:r w:rsidRPr="00392055">
        <w:rPr>
          <w:rStyle w:val="Char0"/>
          <w:rtl/>
        </w:rPr>
        <w:t>ز است و به آن توص</w:t>
      </w:r>
      <w:r w:rsidR="00DF08BB" w:rsidRPr="00392055">
        <w:rPr>
          <w:rStyle w:val="Char0"/>
          <w:rtl/>
        </w:rPr>
        <w:t>ی</w:t>
      </w:r>
      <w:r w:rsidRPr="00392055">
        <w:rPr>
          <w:rStyle w:val="Char0"/>
          <w:rtl/>
        </w:rPr>
        <w:t>ه م</w:t>
      </w:r>
      <w:r w:rsidR="00DF08BB" w:rsidRPr="00392055">
        <w:rPr>
          <w:rStyle w:val="Char0"/>
          <w:rtl/>
        </w:rPr>
        <w:t>ی</w:t>
      </w:r>
      <w:r w:rsidRPr="00392055">
        <w:rPr>
          <w:rStyle w:val="Char0"/>
          <w:rtl/>
        </w:rPr>
        <w:t>‌شود.</w:t>
      </w:r>
    </w:p>
    <w:p w:rsidR="00802BF4" w:rsidRPr="00392055" w:rsidRDefault="00802BF4" w:rsidP="00392055">
      <w:pPr>
        <w:spacing w:line="240" w:lineRule="auto"/>
        <w:ind w:firstLine="284"/>
        <w:jc w:val="both"/>
        <w:rPr>
          <w:rStyle w:val="Char0"/>
          <w:rtl/>
        </w:rPr>
        <w:sectPr w:rsidR="00802BF4" w:rsidRPr="00392055" w:rsidSect="005774C6">
          <w:headerReference w:type="default" r:id="rId19"/>
          <w:footnotePr>
            <w:numRestart w:val="eachPage"/>
          </w:footnotePr>
          <w:endnotePr>
            <w:numFmt w:val="decimal"/>
          </w:endnotePr>
          <w:pgSz w:w="9356" w:h="13608" w:code="9"/>
          <w:pgMar w:top="567" w:right="1134" w:bottom="851" w:left="1134" w:header="454" w:footer="0" w:gutter="0"/>
          <w:cols w:space="720"/>
          <w:titlePg/>
          <w:bidi/>
          <w:rtlGutter/>
        </w:sectPr>
      </w:pPr>
    </w:p>
    <w:p w:rsidR="00E11DC7" w:rsidRPr="002478C8" w:rsidRDefault="00E11DC7" w:rsidP="00622F41">
      <w:pPr>
        <w:pStyle w:val="a6"/>
        <w:rPr>
          <w:rtl/>
        </w:rPr>
      </w:pPr>
      <w:bookmarkStart w:id="103" w:name="_Toc338259335"/>
      <w:bookmarkStart w:id="104" w:name="_Toc338584861"/>
      <w:bookmarkStart w:id="105" w:name="_Toc344536332"/>
      <w:bookmarkStart w:id="106" w:name="_Toc344536501"/>
      <w:bookmarkStart w:id="107" w:name="_Toc344842235"/>
      <w:bookmarkStart w:id="108" w:name="_Toc442360912"/>
      <w:r w:rsidRPr="002478C8">
        <w:rPr>
          <w:rtl/>
        </w:rPr>
        <w:t>فصل دو</w:t>
      </w:r>
      <w:r w:rsidR="006E2937" w:rsidRPr="002478C8">
        <w:rPr>
          <w:rFonts w:hint="cs"/>
          <w:rtl/>
        </w:rPr>
        <w:t>ّ</w:t>
      </w:r>
      <w:r w:rsidRPr="002478C8">
        <w:rPr>
          <w:rtl/>
        </w:rPr>
        <w:t>م</w:t>
      </w:r>
      <w:bookmarkEnd w:id="103"/>
      <w:bookmarkEnd w:id="104"/>
      <w:bookmarkEnd w:id="105"/>
      <w:bookmarkEnd w:id="106"/>
      <w:bookmarkEnd w:id="107"/>
      <w:r w:rsidR="00622F41">
        <w:rPr>
          <w:rFonts w:hint="cs"/>
          <w:rtl/>
        </w:rPr>
        <w:t>:</w:t>
      </w:r>
      <w:bookmarkStart w:id="109" w:name="_Toc338584862"/>
      <w:bookmarkStart w:id="110" w:name="_Toc344536333"/>
      <w:bookmarkStart w:id="111" w:name="_Toc344536502"/>
      <w:bookmarkStart w:id="112" w:name="_Toc344536875"/>
      <w:bookmarkStart w:id="113" w:name="_Toc344842236"/>
      <w:r w:rsidR="00622F41">
        <w:rPr>
          <w:rtl/>
        </w:rPr>
        <w:br/>
      </w:r>
      <w:r w:rsidRPr="002478C8">
        <w:rPr>
          <w:rtl/>
        </w:rPr>
        <w:t>تقل</w:t>
      </w:r>
      <w:r w:rsidR="006933B2">
        <w:rPr>
          <w:rtl/>
        </w:rPr>
        <w:t>ی</w:t>
      </w:r>
      <w:r w:rsidRPr="002478C8">
        <w:rPr>
          <w:rtl/>
        </w:rPr>
        <w:t xml:space="preserve">د در </w:t>
      </w:r>
      <w:bookmarkEnd w:id="109"/>
      <w:r w:rsidR="005B364E" w:rsidRPr="002478C8">
        <w:rPr>
          <w:rtl/>
        </w:rPr>
        <w:t>اصول د</w:t>
      </w:r>
      <w:r w:rsidR="006933B2">
        <w:rPr>
          <w:rtl/>
        </w:rPr>
        <w:t>ی</w:t>
      </w:r>
      <w:r w:rsidR="005B364E" w:rsidRPr="002478C8">
        <w:rPr>
          <w:rtl/>
        </w:rPr>
        <w:t>ن</w:t>
      </w:r>
      <w:bookmarkEnd w:id="108"/>
      <w:bookmarkEnd w:id="110"/>
      <w:bookmarkEnd w:id="111"/>
      <w:bookmarkEnd w:id="112"/>
      <w:bookmarkEnd w:id="113"/>
    </w:p>
    <w:p w:rsidR="00622F41" w:rsidRPr="00D63863" w:rsidRDefault="00622F41" w:rsidP="00397B7E">
      <w:pPr>
        <w:pStyle w:val="a2"/>
        <w:rPr>
          <w:rtl/>
        </w:rPr>
      </w:pPr>
      <w:r w:rsidRPr="00D63863">
        <w:rPr>
          <w:rFonts w:hint="cs"/>
          <w:rtl/>
        </w:rPr>
        <w:t>(2-1)</w:t>
      </w:r>
      <w:r w:rsidRPr="00D63863">
        <w:rPr>
          <w:rtl/>
        </w:rPr>
        <w:t xml:space="preserve"> تعر</w:t>
      </w:r>
      <w:r w:rsidR="006933B2">
        <w:rPr>
          <w:rtl/>
        </w:rPr>
        <w:t>ی</w:t>
      </w:r>
      <w:r w:rsidRPr="00D63863">
        <w:rPr>
          <w:rtl/>
        </w:rPr>
        <w:t>ف نظر</w:t>
      </w:r>
    </w:p>
    <w:p w:rsidR="00622F41" w:rsidRPr="00D63863" w:rsidRDefault="00622F41" w:rsidP="00397B7E">
      <w:pPr>
        <w:pStyle w:val="a2"/>
        <w:rPr>
          <w:rtl/>
        </w:rPr>
      </w:pPr>
      <w:r>
        <w:rPr>
          <w:rFonts w:hint="cs"/>
          <w:rtl/>
        </w:rPr>
        <w:t>(2-2)</w:t>
      </w:r>
      <w:r w:rsidRPr="00D63863">
        <w:rPr>
          <w:rtl/>
        </w:rPr>
        <w:t xml:space="preserve"> د</w:t>
      </w:r>
      <w:r w:rsidR="006933B2">
        <w:rPr>
          <w:rtl/>
        </w:rPr>
        <w:t>ی</w:t>
      </w:r>
      <w:r w:rsidRPr="00D63863">
        <w:rPr>
          <w:rtl/>
        </w:rPr>
        <w:t>دگاه</w:t>
      </w:r>
      <w:r w:rsidR="00397B7E">
        <w:rPr>
          <w:rFonts w:hint="cs"/>
          <w:rtl/>
        </w:rPr>
        <w:t>‌</w:t>
      </w:r>
      <w:r w:rsidRPr="00D63863">
        <w:rPr>
          <w:rtl/>
        </w:rPr>
        <w:t>ها</w:t>
      </w:r>
      <w:r w:rsidR="00397B7E">
        <w:rPr>
          <w:rFonts w:hint="cs"/>
          <w:rtl/>
        </w:rPr>
        <w:t>ی</w:t>
      </w:r>
      <w:r w:rsidRPr="00D63863">
        <w:rPr>
          <w:rtl/>
        </w:rPr>
        <w:t xml:space="preserve"> مختلف در زم</w:t>
      </w:r>
      <w:r w:rsidR="006933B2">
        <w:rPr>
          <w:rtl/>
        </w:rPr>
        <w:t>ی</w:t>
      </w:r>
      <w:r w:rsidRPr="00D63863">
        <w:rPr>
          <w:rtl/>
        </w:rPr>
        <w:t>ن</w:t>
      </w:r>
      <w:r w:rsidR="00397B7E">
        <w:rPr>
          <w:rFonts w:hint="cs"/>
          <w:rtl/>
        </w:rPr>
        <w:t>ۀ</w:t>
      </w:r>
      <w:r w:rsidRPr="00D63863">
        <w:rPr>
          <w:rtl/>
        </w:rPr>
        <w:t xml:space="preserve"> تقل</w:t>
      </w:r>
      <w:r w:rsidR="006933B2">
        <w:rPr>
          <w:rtl/>
        </w:rPr>
        <w:t>ی</w:t>
      </w:r>
      <w:r w:rsidRPr="00D63863">
        <w:rPr>
          <w:rtl/>
        </w:rPr>
        <w:t>د در اصول د</w:t>
      </w:r>
      <w:r w:rsidR="006933B2">
        <w:rPr>
          <w:rtl/>
        </w:rPr>
        <w:t>ی</w:t>
      </w:r>
      <w:r w:rsidRPr="00D63863">
        <w:rPr>
          <w:rtl/>
        </w:rPr>
        <w:t>ن</w:t>
      </w:r>
    </w:p>
    <w:p w:rsidR="00622F41" w:rsidRPr="00D63863" w:rsidRDefault="00622F41" w:rsidP="00397B7E">
      <w:pPr>
        <w:pStyle w:val="a2"/>
        <w:rPr>
          <w:rtl/>
        </w:rPr>
      </w:pPr>
      <w:r>
        <w:rPr>
          <w:rFonts w:hint="cs"/>
          <w:rtl/>
        </w:rPr>
        <w:t>(2-2-1)</w:t>
      </w:r>
      <w:r w:rsidRPr="00D63863">
        <w:rPr>
          <w:rtl/>
        </w:rPr>
        <w:t xml:space="preserve"> د</w:t>
      </w:r>
      <w:r w:rsidR="006933B2">
        <w:rPr>
          <w:rtl/>
        </w:rPr>
        <w:t>ی</w:t>
      </w:r>
      <w:r w:rsidRPr="00D63863">
        <w:rPr>
          <w:rtl/>
        </w:rPr>
        <w:t>دگاه معتزله و ماتر</w:t>
      </w:r>
      <w:r w:rsidR="006933B2">
        <w:rPr>
          <w:rtl/>
        </w:rPr>
        <w:t>ی</w:t>
      </w:r>
      <w:r w:rsidRPr="00D63863">
        <w:rPr>
          <w:rtl/>
        </w:rPr>
        <w:t>د</w:t>
      </w:r>
      <w:r w:rsidR="006933B2">
        <w:rPr>
          <w:rtl/>
        </w:rPr>
        <w:t>ی</w:t>
      </w:r>
      <w:r w:rsidRPr="00D63863">
        <w:rPr>
          <w:rtl/>
        </w:rPr>
        <w:t>ه</w:t>
      </w:r>
    </w:p>
    <w:p w:rsidR="00622F41" w:rsidRPr="00D63863" w:rsidRDefault="00622F41" w:rsidP="00397B7E">
      <w:pPr>
        <w:pStyle w:val="a2"/>
        <w:rPr>
          <w:rtl/>
        </w:rPr>
      </w:pPr>
      <w:r>
        <w:rPr>
          <w:rFonts w:hint="cs"/>
          <w:rtl/>
        </w:rPr>
        <w:t>(2-2-2)</w:t>
      </w:r>
      <w:r w:rsidRPr="00D63863">
        <w:rPr>
          <w:rtl/>
        </w:rPr>
        <w:t xml:space="preserve"> د</w:t>
      </w:r>
      <w:r w:rsidR="006933B2">
        <w:rPr>
          <w:rtl/>
        </w:rPr>
        <w:t>ی</w:t>
      </w:r>
      <w:r w:rsidRPr="00D63863">
        <w:rPr>
          <w:rtl/>
        </w:rPr>
        <w:t>دگاه أشاعره</w:t>
      </w:r>
    </w:p>
    <w:p w:rsidR="00622F41" w:rsidRPr="00D63863" w:rsidRDefault="00622F41" w:rsidP="006933B2">
      <w:pPr>
        <w:pStyle w:val="a2"/>
        <w:rPr>
          <w:rtl/>
        </w:rPr>
      </w:pPr>
      <w:r>
        <w:rPr>
          <w:rFonts w:hint="cs"/>
          <w:rtl/>
        </w:rPr>
        <w:t>(2-2-3)</w:t>
      </w:r>
      <w:r w:rsidRPr="00D63863">
        <w:rPr>
          <w:rtl/>
        </w:rPr>
        <w:t xml:space="preserve"> د</w:t>
      </w:r>
      <w:r w:rsidR="006933B2">
        <w:rPr>
          <w:rtl/>
        </w:rPr>
        <w:t>ی</w:t>
      </w:r>
      <w:r w:rsidRPr="00D63863">
        <w:rPr>
          <w:rtl/>
        </w:rPr>
        <w:t>دگاه حشو</w:t>
      </w:r>
      <w:r w:rsidR="006933B2">
        <w:rPr>
          <w:rFonts w:hint="cs"/>
          <w:rtl/>
        </w:rPr>
        <w:t>ی</w:t>
      </w:r>
      <w:r>
        <w:rPr>
          <w:rFonts w:hint="cs"/>
          <w:rtl/>
        </w:rPr>
        <w:t>ّ</w:t>
      </w:r>
      <w:r w:rsidRPr="00D63863">
        <w:rPr>
          <w:rtl/>
        </w:rPr>
        <w:t>ه، ثعلب</w:t>
      </w:r>
      <w:r w:rsidR="006933B2">
        <w:rPr>
          <w:rFonts w:hint="cs"/>
          <w:rtl/>
        </w:rPr>
        <w:t>ی</w:t>
      </w:r>
      <w:r>
        <w:rPr>
          <w:rFonts w:hint="cs"/>
          <w:rtl/>
        </w:rPr>
        <w:t>ّ</w:t>
      </w:r>
      <w:r w:rsidRPr="00D63863">
        <w:rPr>
          <w:rtl/>
        </w:rPr>
        <w:t>ه، عنبر</w:t>
      </w:r>
      <w:r w:rsidR="00397B7E">
        <w:rPr>
          <w:rFonts w:hint="cs"/>
          <w:rtl/>
        </w:rPr>
        <w:t>ی</w:t>
      </w:r>
      <w:r w:rsidRPr="00D63863">
        <w:rPr>
          <w:rtl/>
        </w:rPr>
        <w:t xml:space="preserve"> و تعل</w:t>
      </w:r>
      <w:r w:rsidR="006933B2">
        <w:rPr>
          <w:rtl/>
        </w:rPr>
        <w:t>ی</w:t>
      </w:r>
      <w:r w:rsidRPr="00D63863">
        <w:rPr>
          <w:rtl/>
        </w:rPr>
        <w:t>م</w:t>
      </w:r>
      <w:r w:rsidR="006933B2">
        <w:rPr>
          <w:rFonts w:hint="cs"/>
          <w:rtl/>
        </w:rPr>
        <w:t>ی</w:t>
      </w:r>
      <w:r>
        <w:rPr>
          <w:rFonts w:hint="cs"/>
          <w:rtl/>
        </w:rPr>
        <w:t>ّ</w:t>
      </w:r>
      <w:r w:rsidRPr="00D63863">
        <w:rPr>
          <w:rtl/>
        </w:rPr>
        <w:t>ه</w:t>
      </w:r>
    </w:p>
    <w:p w:rsidR="00622F41" w:rsidRPr="00D63863" w:rsidRDefault="00622F41" w:rsidP="00397B7E">
      <w:pPr>
        <w:pStyle w:val="a2"/>
        <w:rPr>
          <w:rtl/>
        </w:rPr>
      </w:pPr>
      <w:r>
        <w:rPr>
          <w:rFonts w:hint="cs"/>
          <w:rtl/>
        </w:rPr>
        <w:t>(2-2-4)</w:t>
      </w:r>
      <w:r w:rsidRPr="00D63863">
        <w:rPr>
          <w:rtl/>
        </w:rPr>
        <w:t xml:space="preserve"> د</w:t>
      </w:r>
      <w:r w:rsidR="006933B2">
        <w:rPr>
          <w:rtl/>
        </w:rPr>
        <w:t>ی</w:t>
      </w:r>
      <w:r w:rsidRPr="00D63863">
        <w:rPr>
          <w:rtl/>
        </w:rPr>
        <w:t>دگاه جمهور مسلم</w:t>
      </w:r>
      <w:r w:rsidR="006933B2">
        <w:rPr>
          <w:rtl/>
        </w:rPr>
        <w:t>ی</w:t>
      </w:r>
      <w:r w:rsidRPr="00D63863">
        <w:rPr>
          <w:rtl/>
        </w:rPr>
        <w:t>ن</w:t>
      </w:r>
    </w:p>
    <w:p w:rsidR="00622F41" w:rsidRDefault="00622F41" w:rsidP="00397B7E">
      <w:pPr>
        <w:pStyle w:val="a2"/>
        <w:rPr>
          <w:rtl/>
        </w:rPr>
      </w:pPr>
      <w:r>
        <w:rPr>
          <w:rFonts w:hint="cs"/>
          <w:rtl/>
        </w:rPr>
        <w:t>(2-2-5)</w:t>
      </w:r>
      <w:r w:rsidRPr="00D63863">
        <w:rPr>
          <w:rtl/>
        </w:rPr>
        <w:t xml:space="preserve"> قول راجح</w:t>
      </w:r>
    </w:p>
    <w:p w:rsidR="009C4F94" w:rsidRPr="002478C8" w:rsidRDefault="009C4F94" w:rsidP="0083369D">
      <w:pPr>
        <w:spacing w:line="240" w:lineRule="auto"/>
        <w:rPr>
          <w:rFonts w:cs="B Badr"/>
          <w:sz w:val="40"/>
          <w:szCs w:val="40"/>
          <w:rtl/>
        </w:rPr>
      </w:pPr>
    </w:p>
    <w:p w:rsidR="00B933B9" w:rsidRDefault="00B933B9" w:rsidP="0083369D">
      <w:pPr>
        <w:spacing w:line="240" w:lineRule="auto"/>
        <w:rPr>
          <w:rFonts w:cs="B Badr"/>
          <w:sz w:val="40"/>
          <w:szCs w:val="40"/>
          <w:rtl/>
        </w:rPr>
        <w:sectPr w:rsidR="00B933B9" w:rsidSect="00B933B9">
          <w:headerReference w:type="default" r:id="rId20"/>
          <w:footnotePr>
            <w:numRestart w:val="eachPage"/>
          </w:footnotePr>
          <w:endnotePr>
            <w:numFmt w:val="decimal"/>
          </w:endnotePr>
          <w:type w:val="oddPage"/>
          <w:pgSz w:w="9356" w:h="13608" w:code="9"/>
          <w:pgMar w:top="567" w:right="1134" w:bottom="851" w:left="1134" w:header="454" w:footer="0" w:gutter="0"/>
          <w:cols w:space="720"/>
          <w:titlePg/>
          <w:bidi/>
          <w:rtlGutter/>
        </w:sectPr>
      </w:pPr>
    </w:p>
    <w:p w:rsidR="00E11DC7" w:rsidRPr="002478C8" w:rsidRDefault="009C4F94" w:rsidP="00622F41">
      <w:pPr>
        <w:pStyle w:val="a"/>
        <w:rPr>
          <w:rtl/>
        </w:rPr>
      </w:pPr>
      <w:bookmarkStart w:id="114" w:name="_Toc344536334"/>
      <w:bookmarkStart w:id="115" w:name="_Toc344536503"/>
      <w:bookmarkStart w:id="116" w:name="_Toc344842237"/>
      <w:bookmarkStart w:id="117" w:name="_Toc442360913"/>
      <w:r w:rsidRPr="002478C8">
        <w:rPr>
          <w:rFonts w:hint="cs"/>
          <w:rtl/>
        </w:rPr>
        <w:t>ت</w:t>
      </w:r>
      <w:r w:rsidR="00E11DC7" w:rsidRPr="002478C8">
        <w:rPr>
          <w:rtl/>
        </w:rPr>
        <w:t>قل</w:t>
      </w:r>
      <w:r w:rsidR="00552E18">
        <w:rPr>
          <w:rtl/>
        </w:rPr>
        <w:t>ی</w:t>
      </w:r>
      <w:r w:rsidR="00E11DC7" w:rsidRPr="002478C8">
        <w:rPr>
          <w:rtl/>
        </w:rPr>
        <w:t xml:space="preserve">د </w:t>
      </w:r>
      <w:r w:rsidR="00A13FC3" w:rsidRPr="002478C8">
        <w:rPr>
          <w:rFonts w:hint="cs"/>
          <w:rtl/>
        </w:rPr>
        <w:t xml:space="preserve">در </w:t>
      </w:r>
      <w:r w:rsidR="00E11DC7" w:rsidRPr="00622F41">
        <w:rPr>
          <w:rtl/>
        </w:rPr>
        <w:t>اصول</w:t>
      </w:r>
      <w:r w:rsidR="00E11DC7" w:rsidRPr="002478C8">
        <w:rPr>
          <w:rtl/>
        </w:rPr>
        <w:t xml:space="preserve"> د</w:t>
      </w:r>
      <w:r w:rsidR="00552E18">
        <w:rPr>
          <w:rtl/>
        </w:rPr>
        <w:t>ی</w:t>
      </w:r>
      <w:r w:rsidR="00E11DC7" w:rsidRPr="002478C8">
        <w:rPr>
          <w:rtl/>
        </w:rPr>
        <w:t>ن و اصول ثابت</w:t>
      </w:r>
      <w:r w:rsidR="005C70EB" w:rsidRPr="006933B2">
        <w:rPr>
          <w:rStyle w:val="FootnoteReference"/>
          <w:rFonts w:cs="B Badr"/>
          <w:bCs w:val="0"/>
          <w:szCs w:val="28"/>
          <w:rtl/>
        </w:rPr>
        <w:t xml:space="preserve"> (</w:t>
      </w:r>
      <w:r w:rsidR="005C70EB" w:rsidRPr="006933B2">
        <w:rPr>
          <w:rStyle w:val="FootnoteReference"/>
          <w:rFonts w:cs="B Badr"/>
          <w:bCs w:val="0"/>
          <w:szCs w:val="28"/>
          <w:rtl/>
        </w:rPr>
        <w:footnoteReference w:id="53"/>
      </w:r>
      <w:r w:rsidR="005C70EB" w:rsidRPr="006933B2">
        <w:rPr>
          <w:rStyle w:val="FootnoteReference"/>
          <w:rFonts w:cs="B Badr"/>
          <w:bCs w:val="0"/>
          <w:szCs w:val="28"/>
          <w:rtl/>
        </w:rPr>
        <w:t>)</w:t>
      </w:r>
      <w:bookmarkEnd w:id="114"/>
      <w:bookmarkEnd w:id="115"/>
      <w:bookmarkEnd w:id="116"/>
      <w:bookmarkEnd w:id="117"/>
    </w:p>
    <w:p w:rsidR="00E11DC7" w:rsidRPr="00392055" w:rsidRDefault="005B364E" w:rsidP="00392055">
      <w:pPr>
        <w:spacing w:line="240" w:lineRule="auto"/>
        <w:ind w:firstLine="284"/>
        <w:jc w:val="both"/>
        <w:rPr>
          <w:rFonts w:cs="IRNazli"/>
          <w:sz w:val="32"/>
          <w:szCs w:val="32"/>
          <w:rtl/>
        </w:rPr>
      </w:pPr>
      <w:r w:rsidRPr="00392055">
        <w:rPr>
          <w:rStyle w:val="Char0"/>
          <w:rFonts w:hint="cs"/>
          <w:rtl/>
        </w:rPr>
        <w:t>ع</w:t>
      </w:r>
      <w:r w:rsidR="00571613" w:rsidRPr="00392055">
        <w:rPr>
          <w:rStyle w:val="Char0"/>
          <w:rFonts w:hint="cs"/>
          <w:rtl/>
        </w:rPr>
        <w:t>ِ</w:t>
      </w:r>
      <w:r w:rsidRPr="00392055">
        <w:rPr>
          <w:rStyle w:val="Char0"/>
          <w:rFonts w:hint="cs"/>
          <w:rtl/>
        </w:rPr>
        <w:t>لم</w:t>
      </w:r>
      <w:r w:rsidR="00571613" w:rsidRPr="00392055">
        <w:rPr>
          <w:rStyle w:val="Char0"/>
          <w:rFonts w:hint="cs"/>
          <w:rtl/>
        </w:rPr>
        <w:t>ِ</w:t>
      </w:r>
      <w:r w:rsidRPr="00392055">
        <w:rPr>
          <w:rStyle w:val="Char0"/>
          <w:rFonts w:hint="cs"/>
          <w:rtl/>
        </w:rPr>
        <w:t xml:space="preserve">یّات یا </w:t>
      </w:r>
      <w:r w:rsidR="00E11DC7" w:rsidRPr="00392055">
        <w:rPr>
          <w:rStyle w:val="Char0"/>
          <w:rtl/>
        </w:rPr>
        <w:t>عقا</w:t>
      </w:r>
      <w:r w:rsidR="00DF08BB" w:rsidRPr="00392055">
        <w:rPr>
          <w:rStyle w:val="Char0"/>
          <w:rtl/>
        </w:rPr>
        <w:t>ی</w:t>
      </w:r>
      <w:r w:rsidR="00E11DC7" w:rsidRPr="00392055">
        <w:rPr>
          <w:rStyle w:val="Char0"/>
          <w:rtl/>
        </w:rPr>
        <w:t>د، اصول د</w:t>
      </w:r>
      <w:r w:rsidR="00DF08BB" w:rsidRPr="00392055">
        <w:rPr>
          <w:rStyle w:val="Char0"/>
          <w:rtl/>
        </w:rPr>
        <w:t>ی</w:t>
      </w:r>
      <w:r w:rsidR="00E11DC7" w:rsidRPr="00392055">
        <w:rPr>
          <w:rStyle w:val="Char0"/>
          <w:rtl/>
        </w:rPr>
        <w:t>ن</w:t>
      </w:r>
      <w:r w:rsidR="00571613" w:rsidRPr="00392055">
        <w:rPr>
          <w:rStyle w:val="Char0"/>
          <w:rFonts w:hint="cs"/>
          <w:rtl/>
        </w:rPr>
        <w:t xml:space="preserve"> و</w:t>
      </w:r>
      <w:r w:rsidR="00E11DC7" w:rsidRPr="00392055">
        <w:rPr>
          <w:rStyle w:val="Char0"/>
          <w:rtl/>
        </w:rPr>
        <w:t xml:space="preserve"> اصول ثابت </w:t>
      </w:r>
      <w:r w:rsidR="00DF08BB" w:rsidRPr="00392055">
        <w:rPr>
          <w:rStyle w:val="Char0"/>
          <w:rtl/>
        </w:rPr>
        <w:t>ی</w:t>
      </w:r>
      <w:r w:rsidR="00E11DC7" w:rsidRPr="00392055">
        <w:rPr>
          <w:rStyle w:val="Char0"/>
          <w:rtl/>
        </w:rPr>
        <w:t>عن</w:t>
      </w:r>
      <w:r w:rsidR="00DF08BB" w:rsidRPr="00392055">
        <w:rPr>
          <w:rStyle w:val="Char0"/>
          <w:rtl/>
        </w:rPr>
        <w:t>ی</w:t>
      </w:r>
      <w:r w:rsidR="00E11DC7" w:rsidRPr="00392055">
        <w:rPr>
          <w:rStyle w:val="Char0"/>
          <w:rtl/>
        </w:rPr>
        <w:t xml:space="preserve"> شناخت خداوند متعال و صفاتش</w:t>
      </w:r>
      <w:r w:rsidR="006E2937" w:rsidRPr="00392055">
        <w:rPr>
          <w:rStyle w:val="Char0"/>
          <w:rFonts w:hint="cs"/>
          <w:rtl/>
        </w:rPr>
        <w:t>،</w:t>
      </w:r>
      <w:r w:rsidR="00E11DC7" w:rsidRPr="00392055">
        <w:rPr>
          <w:rStyle w:val="Char0"/>
          <w:rtl/>
        </w:rPr>
        <w:t xml:space="preserve"> توح</w:t>
      </w:r>
      <w:r w:rsidR="00DF08BB" w:rsidRPr="00392055">
        <w:rPr>
          <w:rStyle w:val="Char0"/>
          <w:rtl/>
        </w:rPr>
        <w:t>ی</w:t>
      </w:r>
      <w:r w:rsidR="00E11DC7" w:rsidRPr="00392055">
        <w:rPr>
          <w:rStyle w:val="Char0"/>
          <w:rtl/>
        </w:rPr>
        <w:t>د، دلائل نبوت، معاد، ا</w:t>
      </w:r>
      <w:r w:rsidR="00DF08BB" w:rsidRPr="00392055">
        <w:rPr>
          <w:rStyle w:val="Char0"/>
          <w:rtl/>
        </w:rPr>
        <w:t>ی</w:t>
      </w:r>
      <w:r w:rsidR="00E11DC7" w:rsidRPr="00392055">
        <w:rPr>
          <w:rStyle w:val="Char0"/>
          <w:rtl/>
        </w:rPr>
        <w:t>مان به</w:t>
      </w:r>
      <w:r w:rsidR="000B3DA5" w:rsidRPr="00392055">
        <w:rPr>
          <w:rStyle w:val="Char0"/>
          <w:rtl/>
        </w:rPr>
        <w:t xml:space="preserve"> کتاب‌های </w:t>
      </w:r>
      <w:r w:rsidR="00E11DC7" w:rsidRPr="00392055">
        <w:rPr>
          <w:rStyle w:val="Char0"/>
          <w:rtl/>
        </w:rPr>
        <w:t>آسمان</w:t>
      </w:r>
      <w:r w:rsidR="00DF08BB" w:rsidRPr="00392055">
        <w:rPr>
          <w:rStyle w:val="Char0"/>
          <w:rtl/>
        </w:rPr>
        <w:t>ی</w:t>
      </w:r>
      <w:r w:rsidR="00E11DC7" w:rsidRPr="00392055">
        <w:rPr>
          <w:rStyle w:val="Char0"/>
          <w:rtl/>
        </w:rPr>
        <w:t>، ملائ</w:t>
      </w:r>
      <w:r w:rsidR="00DF08BB" w:rsidRPr="00392055">
        <w:rPr>
          <w:rStyle w:val="Char0"/>
          <w:rtl/>
        </w:rPr>
        <w:t>ک</w:t>
      </w:r>
      <w:r w:rsidR="00E11DC7" w:rsidRPr="00392055">
        <w:rPr>
          <w:rStyle w:val="Char0"/>
          <w:rtl/>
        </w:rPr>
        <w:t>ه و قضا و قدر</w:t>
      </w:r>
      <w:r w:rsidR="000D1A12" w:rsidRPr="00392055">
        <w:rPr>
          <w:rStyle w:val="Char0"/>
          <w:rFonts w:hint="cs"/>
          <w:rtl/>
        </w:rPr>
        <w:t>،</w:t>
      </w:r>
      <w:r w:rsidR="00E11DC7" w:rsidRPr="00392055">
        <w:rPr>
          <w:rStyle w:val="Char0"/>
          <w:rtl/>
        </w:rPr>
        <w:t xml:space="preserve"> خ</w:t>
      </w:r>
      <w:r w:rsidR="00DF08BB" w:rsidRPr="00392055">
        <w:rPr>
          <w:rStyle w:val="Char0"/>
          <w:rtl/>
        </w:rPr>
        <w:t>ی</w:t>
      </w:r>
      <w:r w:rsidR="00E11DC7" w:rsidRPr="00392055">
        <w:rPr>
          <w:rStyle w:val="Char0"/>
          <w:rtl/>
        </w:rPr>
        <w:t>ر و</w:t>
      </w:r>
      <w:r w:rsidR="000D1A12" w:rsidRPr="00392055">
        <w:rPr>
          <w:rStyle w:val="Char0"/>
          <w:rFonts w:hint="cs"/>
          <w:rtl/>
        </w:rPr>
        <w:t xml:space="preserve"> </w:t>
      </w:r>
      <w:r w:rsidR="00E11DC7" w:rsidRPr="00392055">
        <w:rPr>
          <w:rStyle w:val="Char0"/>
          <w:rtl/>
        </w:rPr>
        <w:t>شر و هر آنچه ضرورتاً از شرع ثابت م</w:t>
      </w:r>
      <w:r w:rsidR="00DF08BB" w:rsidRPr="00392055">
        <w:rPr>
          <w:rStyle w:val="Char0"/>
          <w:rtl/>
        </w:rPr>
        <w:t>ی</w:t>
      </w:r>
      <w:r w:rsidR="00E11DC7" w:rsidRPr="00392055">
        <w:rPr>
          <w:rStyle w:val="Char0"/>
          <w:rtl/>
        </w:rPr>
        <w:t>‌شود مانند: ار</w:t>
      </w:r>
      <w:r w:rsidR="00DF08BB" w:rsidRPr="00392055">
        <w:rPr>
          <w:rStyle w:val="Char0"/>
          <w:rtl/>
        </w:rPr>
        <w:t>ک</w:t>
      </w:r>
      <w:r w:rsidR="00E11DC7" w:rsidRPr="00392055">
        <w:rPr>
          <w:rStyle w:val="Char0"/>
          <w:rtl/>
        </w:rPr>
        <w:t>ان پنجگانه</w:t>
      </w:r>
      <w:r w:rsidR="00AC2D37" w:rsidRPr="00392055">
        <w:rPr>
          <w:rStyle w:val="Char0"/>
          <w:rtl/>
        </w:rPr>
        <w:t xml:space="preserve"> </w:t>
      </w:r>
      <w:r w:rsidR="00E11DC7" w:rsidRPr="00392055">
        <w:rPr>
          <w:rStyle w:val="Char0"/>
          <w:rtl/>
        </w:rPr>
        <w:t>اسلام، تحر</w:t>
      </w:r>
      <w:r w:rsidR="00DF08BB" w:rsidRPr="00392055">
        <w:rPr>
          <w:rStyle w:val="Char0"/>
          <w:rtl/>
        </w:rPr>
        <w:t>ی</w:t>
      </w:r>
      <w:r w:rsidR="00E11DC7" w:rsidRPr="00392055">
        <w:rPr>
          <w:rStyle w:val="Char0"/>
          <w:rtl/>
        </w:rPr>
        <w:t>م شراب، زنا، سرقت، ربا، حلال</w:t>
      </w:r>
      <w:r w:rsidR="00DF08BB" w:rsidRPr="00392055">
        <w:rPr>
          <w:rStyle w:val="Char0"/>
          <w:rtl/>
        </w:rPr>
        <w:t>ی</w:t>
      </w:r>
      <w:r w:rsidR="00E11DC7" w:rsidRPr="00392055">
        <w:rPr>
          <w:rStyle w:val="Char0"/>
          <w:rtl/>
        </w:rPr>
        <w:t>ت ب</w:t>
      </w:r>
      <w:r w:rsidR="00DF08BB" w:rsidRPr="00392055">
        <w:rPr>
          <w:rStyle w:val="Char0"/>
          <w:rtl/>
        </w:rPr>
        <w:t>ی</w:t>
      </w:r>
      <w:r w:rsidR="00E11DC7" w:rsidRPr="00392055">
        <w:rPr>
          <w:rStyle w:val="Char0"/>
          <w:rtl/>
        </w:rPr>
        <w:t>ع، ن</w:t>
      </w:r>
      <w:r w:rsidR="00DF08BB" w:rsidRPr="00392055">
        <w:rPr>
          <w:rStyle w:val="Char0"/>
          <w:rtl/>
        </w:rPr>
        <w:t>ک</w:t>
      </w:r>
      <w:r w:rsidR="00E11DC7" w:rsidRPr="00392055">
        <w:rPr>
          <w:rStyle w:val="Char0"/>
          <w:rtl/>
        </w:rPr>
        <w:t>اح و غ</w:t>
      </w:r>
      <w:r w:rsidR="00DF08BB" w:rsidRPr="00392055">
        <w:rPr>
          <w:rStyle w:val="Char0"/>
          <w:rtl/>
        </w:rPr>
        <w:t>ی</w:t>
      </w:r>
      <w:r w:rsidR="00E11DC7" w:rsidRPr="00392055">
        <w:rPr>
          <w:rStyle w:val="Char0"/>
          <w:rtl/>
        </w:rPr>
        <w:t>ره و ن</w:t>
      </w:r>
      <w:r w:rsidR="00DF08BB" w:rsidRPr="00392055">
        <w:rPr>
          <w:rStyle w:val="Char0"/>
          <w:rtl/>
        </w:rPr>
        <w:t>ی</w:t>
      </w:r>
      <w:r w:rsidR="00E11DC7" w:rsidRPr="00392055">
        <w:rPr>
          <w:rStyle w:val="Char0"/>
          <w:rtl/>
        </w:rPr>
        <w:t>ز آنچه در تشر</w:t>
      </w:r>
      <w:r w:rsidR="00DF08BB" w:rsidRPr="00392055">
        <w:rPr>
          <w:rStyle w:val="Char0"/>
          <w:rtl/>
        </w:rPr>
        <w:t>ی</w:t>
      </w:r>
      <w:r w:rsidR="00E11DC7" w:rsidRPr="00392055">
        <w:rPr>
          <w:rStyle w:val="Char0"/>
          <w:rtl/>
        </w:rPr>
        <w:t>ع اسلام</w:t>
      </w:r>
      <w:r w:rsidR="00DF08BB" w:rsidRPr="00392055">
        <w:rPr>
          <w:rStyle w:val="Char0"/>
          <w:rtl/>
        </w:rPr>
        <w:t>ی</w:t>
      </w:r>
      <w:r w:rsidR="00E11DC7" w:rsidRPr="00392055">
        <w:rPr>
          <w:rStyle w:val="Char0"/>
          <w:rtl/>
        </w:rPr>
        <w:t xml:space="preserve"> ب</w:t>
      </w:r>
      <w:r w:rsidR="000D1A12" w:rsidRPr="00392055">
        <w:rPr>
          <w:rStyle w:val="Char0"/>
          <w:rFonts w:hint="cs"/>
          <w:rtl/>
        </w:rPr>
        <w:t xml:space="preserve">ه </w:t>
      </w:r>
      <w:r w:rsidR="00E11DC7" w:rsidRPr="00392055">
        <w:rPr>
          <w:rStyle w:val="Char0"/>
          <w:rtl/>
        </w:rPr>
        <w:t>طور قاطع ثابت شده است.</w:t>
      </w:r>
      <w:r w:rsidR="00E11DC7" w:rsidRPr="006933B2">
        <w:rPr>
          <w:rStyle w:val="FootnoteReference"/>
          <w:rFonts w:cs="IRNazli"/>
          <w:sz w:val="32"/>
          <w:rtl/>
        </w:rPr>
        <w:t>(</w:t>
      </w:r>
      <w:r w:rsidR="00E11DC7" w:rsidRPr="006933B2">
        <w:rPr>
          <w:rStyle w:val="FootnoteReference"/>
          <w:rFonts w:cs="IRNazli"/>
          <w:sz w:val="32"/>
          <w:rtl/>
        </w:rPr>
        <w:footnoteReference w:id="54"/>
      </w:r>
      <w:r w:rsidR="00E11DC7" w:rsidRPr="006933B2">
        <w:rPr>
          <w:rStyle w:val="FootnoteReference"/>
          <w:rFonts w:cs="IRNazli"/>
          <w:sz w:val="32"/>
          <w:rtl/>
        </w:rPr>
        <w:t>)</w:t>
      </w:r>
      <w:r w:rsidR="00E11DC7" w:rsidRPr="00392055">
        <w:rPr>
          <w:rStyle w:val="Char0"/>
          <w:rtl/>
        </w:rPr>
        <w:t xml:space="preserve"> و اح</w:t>
      </w:r>
      <w:r w:rsidR="00DF08BB" w:rsidRPr="00392055">
        <w:rPr>
          <w:rStyle w:val="Char0"/>
          <w:rtl/>
        </w:rPr>
        <w:t>ک</w:t>
      </w:r>
      <w:r w:rsidR="00E11DC7" w:rsidRPr="00392055">
        <w:rPr>
          <w:rStyle w:val="Char0"/>
          <w:rtl/>
        </w:rPr>
        <w:t>ام ثابت</w:t>
      </w:r>
      <w:r w:rsidR="000D1A12" w:rsidRPr="00392055">
        <w:rPr>
          <w:rStyle w:val="Char0"/>
          <w:rFonts w:hint="cs"/>
          <w:rtl/>
        </w:rPr>
        <w:t>،</w:t>
      </w:r>
      <w:r w:rsidR="00E11DC7" w:rsidRPr="00392055">
        <w:rPr>
          <w:rStyle w:val="Char0"/>
          <w:rtl/>
        </w:rPr>
        <w:t xml:space="preserve"> اح</w:t>
      </w:r>
      <w:r w:rsidR="00DF08BB" w:rsidRPr="00392055">
        <w:rPr>
          <w:rStyle w:val="Char0"/>
          <w:rtl/>
        </w:rPr>
        <w:t>ک</w:t>
      </w:r>
      <w:r w:rsidR="00E11DC7" w:rsidRPr="00392055">
        <w:rPr>
          <w:rStyle w:val="Char0"/>
          <w:rtl/>
        </w:rPr>
        <w:t>ام</w:t>
      </w:r>
      <w:r w:rsidR="00DF08BB" w:rsidRPr="00392055">
        <w:rPr>
          <w:rStyle w:val="Char0"/>
          <w:rtl/>
        </w:rPr>
        <w:t>ی</w:t>
      </w:r>
      <w:r w:rsidR="00E11DC7" w:rsidRPr="00392055">
        <w:rPr>
          <w:rStyle w:val="Char0"/>
          <w:rtl/>
        </w:rPr>
        <w:t xml:space="preserve"> هستند </w:t>
      </w:r>
      <w:r w:rsidR="00DF08BB" w:rsidRPr="00392055">
        <w:rPr>
          <w:rStyle w:val="Char0"/>
          <w:rtl/>
        </w:rPr>
        <w:t>ک</w:t>
      </w:r>
      <w:r w:rsidR="00E11DC7" w:rsidRPr="00392055">
        <w:rPr>
          <w:rStyle w:val="Char0"/>
          <w:rtl/>
        </w:rPr>
        <w:t>ه ضرورتاً در د</w:t>
      </w:r>
      <w:r w:rsidR="00DF08BB" w:rsidRPr="00392055">
        <w:rPr>
          <w:rStyle w:val="Char0"/>
          <w:rtl/>
        </w:rPr>
        <w:t>ی</w:t>
      </w:r>
      <w:r w:rsidR="00E11DC7" w:rsidRPr="00392055">
        <w:rPr>
          <w:rStyle w:val="Char0"/>
          <w:rtl/>
        </w:rPr>
        <w:t>ن ثابت م</w:t>
      </w:r>
      <w:r w:rsidR="00DF08BB" w:rsidRPr="00392055">
        <w:rPr>
          <w:rStyle w:val="Char0"/>
          <w:rtl/>
        </w:rPr>
        <w:t>ی</w:t>
      </w:r>
      <w:r w:rsidR="00E11DC7" w:rsidRPr="00392055">
        <w:rPr>
          <w:rStyle w:val="Char0"/>
          <w:rtl/>
        </w:rPr>
        <w:t>‌شوند و مجال</w:t>
      </w:r>
      <w:r w:rsidR="00DF08BB" w:rsidRPr="00392055">
        <w:rPr>
          <w:rStyle w:val="Char0"/>
          <w:rtl/>
        </w:rPr>
        <w:t>ی</w:t>
      </w:r>
      <w:r w:rsidR="00E11DC7" w:rsidRPr="00392055">
        <w:rPr>
          <w:rStyle w:val="Char0"/>
          <w:rtl/>
        </w:rPr>
        <w:t xml:space="preserve"> برا</w:t>
      </w:r>
      <w:r w:rsidR="00DF08BB" w:rsidRPr="00392055">
        <w:rPr>
          <w:rStyle w:val="Char0"/>
          <w:rtl/>
        </w:rPr>
        <w:t>ی</w:t>
      </w:r>
      <w:r w:rsidR="00E11DC7" w:rsidRPr="00392055">
        <w:rPr>
          <w:rStyle w:val="Char0"/>
          <w:rtl/>
        </w:rPr>
        <w:t xml:space="preserve"> اجتهاد ندارند. مانند وجوب نمازها</w:t>
      </w:r>
      <w:r w:rsidR="00DF08BB" w:rsidRPr="00392055">
        <w:rPr>
          <w:rStyle w:val="Char0"/>
          <w:rtl/>
        </w:rPr>
        <w:t>ی</w:t>
      </w:r>
      <w:r w:rsidR="00E11DC7" w:rsidRPr="00392055">
        <w:rPr>
          <w:rStyle w:val="Char0"/>
          <w:rtl/>
        </w:rPr>
        <w:t xml:space="preserve"> پنجگانه و ا</w:t>
      </w:r>
      <w:r w:rsidR="00DF08BB" w:rsidRPr="00392055">
        <w:rPr>
          <w:rStyle w:val="Char0"/>
          <w:rtl/>
        </w:rPr>
        <w:t>ی</w:t>
      </w:r>
      <w:r w:rsidR="00E11DC7" w:rsidRPr="00392055">
        <w:rPr>
          <w:rStyle w:val="Char0"/>
          <w:rtl/>
        </w:rPr>
        <w:t xml:space="preserve">ن مسائل براساس </w:t>
      </w:r>
      <w:r w:rsidR="00DF08BB" w:rsidRPr="00392055">
        <w:rPr>
          <w:rStyle w:val="Char0"/>
          <w:rtl/>
        </w:rPr>
        <w:t>ی</w:t>
      </w:r>
      <w:r w:rsidR="00E11DC7" w:rsidRPr="00392055">
        <w:rPr>
          <w:rStyle w:val="Char0"/>
          <w:rtl/>
        </w:rPr>
        <w:t>ق</w:t>
      </w:r>
      <w:r w:rsidR="00DF08BB" w:rsidRPr="00392055">
        <w:rPr>
          <w:rStyle w:val="Char0"/>
          <w:rtl/>
        </w:rPr>
        <w:t>ی</w:t>
      </w:r>
      <w:r w:rsidR="00E11DC7" w:rsidRPr="00392055">
        <w:rPr>
          <w:rStyle w:val="Char0"/>
          <w:rtl/>
        </w:rPr>
        <w:t>ن استوارند</w:t>
      </w:r>
      <w:r w:rsidR="00AC28DB" w:rsidRPr="00392055">
        <w:rPr>
          <w:rStyle w:val="Char0"/>
          <w:rFonts w:hint="cs"/>
          <w:rtl/>
        </w:rPr>
        <w:t>؛</w:t>
      </w:r>
      <w:r w:rsidR="00E11DC7" w:rsidRPr="00392055">
        <w:rPr>
          <w:rStyle w:val="Char0"/>
          <w:rtl/>
        </w:rPr>
        <w:t xml:space="preserve"> ز</w:t>
      </w:r>
      <w:r w:rsidR="00DF08BB" w:rsidRPr="00392055">
        <w:rPr>
          <w:rStyle w:val="Char0"/>
          <w:rtl/>
        </w:rPr>
        <w:t>ی</w:t>
      </w:r>
      <w:r w:rsidR="00E11DC7" w:rsidRPr="00392055">
        <w:rPr>
          <w:rStyle w:val="Char0"/>
          <w:rtl/>
        </w:rPr>
        <w:t>را ا</w:t>
      </w:r>
      <w:r w:rsidR="00DF08BB" w:rsidRPr="00392055">
        <w:rPr>
          <w:rStyle w:val="Char0"/>
          <w:rtl/>
        </w:rPr>
        <w:t>ی</w:t>
      </w:r>
      <w:r w:rsidR="00E11DC7" w:rsidRPr="00392055">
        <w:rPr>
          <w:rStyle w:val="Char0"/>
          <w:rtl/>
        </w:rPr>
        <w:t xml:space="preserve">ن </w:t>
      </w:r>
      <w:r w:rsidR="00DF08BB" w:rsidRPr="00392055">
        <w:rPr>
          <w:rStyle w:val="Char0"/>
          <w:rtl/>
        </w:rPr>
        <w:t>ی</w:t>
      </w:r>
      <w:r w:rsidR="00E11DC7" w:rsidRPr="00392055">
        <w:rPr>
          <w:rStyle w:val="Char0"/>
          <w:rtl/>
        </w:rPr>
        <w:t>ق</w:t>
      </w:r>
      <w:r w:rsidR="00DF08BB" w:rsidRPr="00392055">
        <w:rPr>
          <w:rStyle w:val="Char0"/>
          <w:rtl/>
        </w:rPr>
        <w:t>ی</w:t>
      </w:r>
      <w:r w:rsidR="00E11DC7" w:rsidRPr="00392055">
        <w:rPr>
          <w:rStyle w:val="Char0"/>
          <w:rtl/>
        </w:rPr>
        <w:t>ن برا</w:t>
      </w:r>
      <w:r w:rsidR="00DF08BB" w:rsidRPr="00392055">
        <w:rPr>
          <w:rStyle w:val="Char0"/>
          <w:rtl/>
        </w:rPr>
        <w:t>ی</w:t>
      </w:r>
      <w:r w:rsidR="00E11DC7" w:rsidRPr="00392055">
        <w:rPr>
          <w:rStyle w:val="Char0"/>
          <w:rtl/>
        </w:rPr>
        <w:t xml:space="preserve"> ما حاصل شده </w:t>
      </w:r>
      <w:r w:rsidR="00BE1177" w:rsidRPr="00392055">
        <w:rPr>
          <w:rStyle w:val="Char0"/>
          <w:rFonts w:hint="cs"/>
          <w:rtl/>
        </w:rPr>
        <w:t xml:space="preserve">است </w:t>
      </w:r>
      <w:r w:rsidR="00DF08BB" w:rsidRPr="00392055">
        <w:rPr>
          <w:rStyle w:val="Char0"/>
          <w:rtl/>
        </w:rPr>
        <w:t>ک</w:t>
      </w:r>
      <w:r w:rsidR="00E11DC7" w:rsidRPr="00392055">
        <w:rPr>
          <w:rStyle w:val="Char0"/>
          <w:rtl/>
        </w:rPr>
        <w:t>ه از جانب خداوند- تبار</w:t>
      </w:r>
      <w:r w:rsidR="00DF08BB" w:rsidRPr="00392055">
        <w:rPr>
          <w:rStyle w:val="Char0"/>
          <w:rtl/>
        </w:rPr>
        <w:t>ک</w:t>
      </w:r>
      <w:r w:rsidR="00E11DC7" w:rsidRPr="00392055">
        <w:rPr>
          <w:rStyle w:val="Char0"/>
          <w:rtl/>
        </w:rPr>
        <w:t xml:space="preserve"> و تعال</w:t>
      </w:r>
      <w:r w:rsidR="00DF08BB" w:rsidRPr="00392055">
        <w:rPr>
          <w:rStyle w:val="Char0"/>
          <w:rtl/>
        </w:rPr>
        <w:t>ی</w:t>
      </w:r>
      <w:r w:rsidR="00E11DC7" w:rsidRPr="00392055">
        <w:rPr>
          <w:rStyle w:val="Char0"/>
          <w:rtl/>
        </w:rPr>
        <w:t>- هستند و ضرور</w:t>
      </w:r>
      <w:r w:rsidR="00DF08BB" w:rsidRPr="00392055">
        <w:rPr>
          <w:rStyle w:val="Char0"/>
          <w:rtl/>
        </w:rPr>
        <w:t>ی</w:t>
      </w:r>
      <w:r w:rsidR="00E11DC7" w:rsidRPr="00392055">
        <w:rPr>
          <w:rStyle w:val="Char0"/>
          <w:rtl/>
        </w:rPr>
        <w:t xml:space="preserve"> خوانده م</w:t>
      </w:r>
      <w:r w:rsidR="00DF08BB" w:rsidRPr="00392055">
        <w:rPr>
          <w:rStyle w:val="Char0"/>
          <w:rtl/>
        </w:rPr>
        <w:t>ی</w:t>
      </w:r>
      <w:r w:rsidR="00E11DC7" w:rsidRPr="00392055">
        <w:rPr>
          <w:rStyle w:val="Char0"/>
          <w:rtl/>
        </w:rPr>
        <w:t>‌شوند</w:t>
      </w:r>
      <w:r w:rsidR="00BE1177" w:rsidRPr="00392055">
        <w:rPr>
          <w:rStyle w:val="Char0"/>
          <w:rFonts w:hint="cs"/>
          <w:rtl/>
        </w:rPr>
        <w:t>؛</w:t>
      </w:r>
      <w:r w:rsidR="00E11DC7" w:rsidRPr="00392055">
        <w:rPr>
          <w:rStyle w:val="Char0"/>
          <w:rtl/>
        </w:rPr>
        <w:t xml:space="preserve"> ز</w:t>
      </w:r>
      <w:r w:rsidR="00DF08BB" w:rsidRPr="00392055">
        <w:rPr>
          <w:rStyle w:val="Char0"/>
          <w:rtl/>
        </w:rPr>
        <w:t>ی</w:t>
      </w:r>
      <w:r w:rsidR="00E11DC7" w:rsidRPr="00392055">
        <w:rPr>
          <w:rStyle w:val="Char0"/>
          <w:rtl/>
        </w:rPr>
        <w:t>را</w:t>
      </w:r>
      <w:r w:rsidR="0094145F" w:rsidRPr="00392055">
        <w:rPr>
          <w:rStyle w:val="Char0"/>
          <w:rtl/>
        </w:rPr>
        <w:t xml:space="preserve"> آن‌ها </w:t>
      </w:r>
      <w:r w:rsidR="00E11DC7" w:rsidRPr="00392055">
        <w:rPr>
          <w:rStyle w:val="Char0"/>
          <w:rtl/>
        </w:rPr>
        <w:t>ضرورتاً و در اول</w:t>
      </w:r>
      <w:r w:rsidR="00DF08BB" w:rsidRPr="00392055">
        <w:rPr>
          <w:rStyle w:val="Char0"/>
          <w:rtl/>
        </w:rPr>
        <w:t>ی</w:t>
      </w:r>
      <w:r w:rsidR="00E11DC7" w:rsidRPr="00392055">
        <w:rPr>
          <w:rStyle w:val="Char0"/>
          <w:rtl/>
        </w:rPr>
        <w:t xml:space="preserve">ن </w:t>
      </w:r>
      <w:r w:rsidR="00BE1177" w:rsidRPr="00392055">
        <w:rPr>
          <w:rStyle w:val="Char0"/>
          <w:rFonts w:hint="cs"/>
          <w:rtl/>
        </w:rPr>
        <w:t>مرحله</w:t>
      </w:r>
      <w:r w:rsidR="00E11DC7" w:rsidRPr="00392055">
        <w:rPr>
          <w:rStyle w:val="Char0"/>
          <w:rtl/>
        </w:rPr>
        <w:t xml:space="preserve"> </w:t>
      </w:r>
      <w:r w:rsidR="00DF08BB" w:rsidRPr="00392055">
        <w:rPr>
          <w:rStyle w:val="Char0"/>
          <w:rtl/>
        </w:rPr>
        <w:t>ک</w:t>
      </w:r>
      <w:r w:rsidR="00E11DC7" w:rsidRPr="00392055">
        <w:rPr>
          <w:rStyle w:val="Char0"/>
          <w:rtl/>
        </w:rPr>
        <w:t>ه ن</w:t>
      </w:r>
      <w:r w:rsidR="00DF08BB" w:rsidRPr="00392055">
        <w:rPr>
          <w:rStyle w:val="Char0"/>
          <w:rtl/>
        </w:rPr>
        <w:t>ی</w:t>
      </w:r>
      <w:r w:rsidR="00E11DC7" w:rsidRPr="00392055">
        <w:rPr>
          <w:rStyle w:val="Char0"/>
          <w:rtl/>
        </w:rPr>
        <w:t>از</w:t>
      </w:r>
      <w:r w:rsidR="00DF08BB" w:rsidRPr="00392055">
        <w:rPr>
          <w:rStyle w:val="Char0"/>
          <w:rtl/>
        </w:rPr>
        <w:t>ی</w:t>
      </w:r>
      <w:r w:rsidR="00E11DC7" w:rsidRPr="00392055">
        <w:rPr>
          <w:rStyle w:val="Char0"/>
          <w:rtl/>
        </w:rPr>
        <w:t xml:space="preserve"> به دل</w:t>
      </w:r>
      <w:r w:rsidR="00DF08BB" w:rsidRPr="00392055">
        <w:rPr>
          <w:rStyle w:val="Char0"/>
          <w:rtl/>
        </w:rPr>
        <w:t>ی</w:t>
      </w:r>
      <w:r w:rsidR="00E11DC7" w:rsidRPr="00392055">
        <w:rPr>
          <w:rStyle w:val="Char0"/>
          <w:rtl/>
        </w:rPr>
        <w:t>ل و برهان ندارند، ثابت م</w:t>
      </w:r>
      <w:r w:rsidR="00DF08BB" w:rsidRPr="00392055">
        <w:rPr>
          <w:rStyle w:val="Char0"/>
          <w:rtl/>
        </w:rPr>
        <w:t>ی</w:t>
      </w:r>
      <w:r w:rsidR="00E11DC7" w:rsidRPr="00392055">
        <w:rPr>
          <w:rStyle w:val="Char0"/>
          <w:rtl/>
        </w:rPr>
        <w:t xml:space="preserve">‌شوند و منظور از حصول </w:t>
      </w:r>
      <w:r w:rsidR="00DF08BB" w:rsidRPr="00392055">
        <w:rPr>
          <w:rStyle w:val="Char0"/>
          <w:rtl/>
        </w:rPr>
        <w:t>ی</w:t>
      </w:r>
      <w:r w:rsidR="00E11DC7" w:rsidRPr="00392055">
        <w:rPr>
          <w:rStyle w:val="Char0"/>
          <w:rtl/>
        </w:rPr>
        <w:t>ق</w:t>
      </w:r>
      <w:r w:rsidR="00DF08BB" w:rsidRPr="00392055">
        <w:rPr>
          <w:rStyle w:val="Char0"/>
          <w:rtl/>
        </w:rPr>
        <w:t>ی</w:t>
      </w:r>
      <w:r w:rsidR="00E11DC7" w:rsidRPr="00392055">
        <w:rPr>
          <w:rStyle w:val="Char0"/>
          <w:rtl/>
        </w:rPr>
        <w:t xml:space="preserve">ن، </w:t>
      </w:r>
      <w:r w:rsidR="00DF08BB" w:rsidRPr="00392055">
        <w:rPr>
          <w:rStyle w:val="Char0"/>
          <w:rtl/>
        </w:rPr>
        <w:t>ک</w:t>
      </w:r>
      <w:r w:rsidR="00E11DC7" w:rsidRPr="00392055">
        <w:rPr>
          <w:rStyle w:val="Char0"/>
          <w:rtl/>
        </w:rPr>
        <w:t>سب طمأن</w:t>
      </w:r>
      <w:r w:rsidR="00DF08BB" w:rsidRPr="00392055">
        <w:rPr>
          <w:rStyle w:val="Char0"/>
          <w:rtl/>
        </w:rPr>
        <w:t>ی</w:t>
      </w:r>
      <w:r w:rsidR="00E11DC7" w:rsidRPr="00392055">
        <w:rPr>
          <w:rStyle w:val="Char0"/>
          <w:rtl/>
        </w:rPr>
        <w:t>نه است. هر</w:t>
      </w:r>
      <w:r w:rsidR="00DF08BB" w:rsidRPr="00392055">
        <w:rPr>
          <w:rStyle w:val="Char0"/>
          <w:rtl/>
        </w:rPr>
        <w:t>ک</w:t>
      </w:r>
      <w:r w:rsidR="00E11DC7" w:rsidRPr="00392055">
        <w:rPr>
          <w:rStyle w:val="Char0"/>
          <w:rtl/>
        </w:rPr>
        <w:t xml:space="preserve">س </w:t>
      </w:r>
      <w:r w:rsidR="00BE1177" w:rsidRPr="00392055">
        <w:rPr>
          <w:rStyle w:val="Char0"/>
          <w:rFonts w:hint="cs"/>
          <w:rtl/>
        </w:rPr>
        <w:t xml:space="preserve">در صدد </w:t>
      </w:r>
      <w:r w:rsidR="00E11DC7" w:rsidRPr="00392055">
        <w:rPr>
          <w:rStyle w:val="Char0"/>
          <w:rtl/>
        </w:rPr>
        <w:t>تفت</w:t>
      </w:r>
      <w:r w:rsidR="00DF08BB" w:rsidRPr="00392055">
        <w:rPr>
          <w:rStyle w:val="Char0"/>
          <w:rtl/>
        </w:rPr>
        <w:t>ی</w:t>
      </w:r>
      <w:r w:rsidR="00E11DC7" w:rsidRPr="00392055">
        <w:rPr>
          <w:rStyle w:val="Char0"/>
          <w:rtl/>
        </w:rPr>
        <w:t>ش</w:t>
      </w:r>
      <w:r w:rsidR="006E2937" w:rsidRPr="00392055">
        <w:rPr>
          <w:rStyle w:val="Char0"/>
          <w:rFonts w:hint="cs"/>
          <w:rtl/>
        </w:rPr>
        <w:t>ِ</w:t>
      </w:r>
      <w:r w:rsidR="00E11DC7" w:rsidRPr="00392055">
        <w:rPr>
          <w:rStyle w:val="Char0"/>
          <w:rtl/>
        </w:rPr>
        <w:t xml:space="preserve"> عقا</w:t>
      </w:r>
      <w:r w:rsidR="00DF08BB" w:rsidRPr="00392055">
        <w:rPr>
          <w:rStyle w:val="Char0"/>
          <w:rtl/>
        </w:rPr>
        <w:t>ی</w:t>
      </w:r>
      <w:r w:rsidR="00E11DC7" w:rsidRPr="00392055">
        <w:rPr>
          <w:rStyle w:val="Char0"/>
          <w:rtl/>
        </w:rPr>
        <w:t>د عام</w:t>
      </w:r>
      <w:r w:rsidR="00DF08BB" w:rsidRPr="00392055">
        <w:rPr>
          <w:rStyle w:val="Char0"/>
          <w:rFonts w:hint="cs"/>
          <w:rtl/>
        </w:rPr>
        <w:t>ۀ</w:t>
      </w:r>
      <w:r w:rsidR="00E11DC7" w:rsidRPr="00392055">
        <w:rPr>
          <w:rStyle w:val="Char0"/>
          <w:rtl/>
        </w:rPr>
        <w:t xml:space="preserve"> مردم </w:t>
      </w:r>
      <w:r w:rsidR="00BE1177" w:rsidRPr="00392055">
        <w:rPr>
          <w:rStyle w:val="Char0"/>
          <w:rFonts w:hint="cs"/>
          <w:rtl/>
        </w:rPr>
        <w:t>برآ</w:t>
      </w:r>
      <w:r w:rsidR="00DF08BB" w:rsidRPr="00392055">
        <w:rPr>
          <w:rStyle w:val="Char0"/>
          <w:rFonts w:hint="cs"/>
          <w:rtl/>
        </w:rPr>
        <w:t>ی</w:t>
      </w:r>
      <w:r w:rsidR="00BE1177" w:rsidRPr="00392055">
        <w:rPr>
          <w:rStyle w:val="Char0"/>
          <w:rFonts w:hint="cs"/>
          <w:rtl/>
        </w:rPr>
        <w:t>د</w:t>
      </w:r>
      <w:r w:rsidR="00E11DC7" w:rsidRPr="00392055">
        <w:rPr>
          <w:rStyle w:val="Char0"/>
          <w:rtl/>
        </w:rPr>
        <w:t>، در م</w:t>
      </w:r>
      <w:r w:rsidR="00DF08BB" w:rsidRPr="00392055">
        <w:rPr>
          <w:rStyle w:val="Char0"/>
          <w:rtl/>
        </w:rPr>
        <w:t>ی</w:t>
      </w:r>
      <w:r w:rsidR="00E11DC7" w:rsidRPr="00392055">
        <w:rPr>
          <w:rStyle w:val="Char0"/>
          <w:rtl/>
        </w:rPr>
        <w:t>‌</w:t>
      </w:r>
      <w:r w:rsidR="00DF08BB" w:rsidRPr="00392055">
        <w:rPr>
          <w:rStyle w:val="Char0"/>
          <w:rtl/>
        </w:rPr>
        <w:t>ی</w:t>
      </w:r>
      <w:r w:rsidR="00E11DC7" w:rsidRPr="00392055">
        <w:rPr>
          <w:rStyle w:val="Char0"/>
          <w:rtl/>
        </w:rPr>
        <w:t xml:space="preserve">ابد </w:t>
      </w:r>
      <w:r w:rsidR="00DF08BB" w:rsidRPr="00392055">
        <w:rPr>
          <w:rStyle w:val="Char0"/>
          <w:rtl/>
        </w:rPr>
        <w:t>ک</w:t>
      </w:r>
      <w:r w:rsidR="00E11DC7" w:rsidRPr="00392055">
        <w:rPr>
          <w:rStyle w:val="Char0"/>
          <w:rtl/>
        </w:rPr>
        <w:t>ه آنان برا</w:t>
      </w:r>
      <w:r w:rsidR="00DF08BB" w:rsidRPr="00392055">
        <w:rPr>
          <w:rStyle w:val="Char0"/>
          <w:rtl/>
        </w:rPr>
        <w:t>ی</w:t>
      </w:r>
      <w:r w:rsidR="00E11DC7" w:rsidRPr="00392055">
        <w:rPr>
          <w:rStyle w:val="Char0"/>
          <w:rtl/>
        </w:rPr>
        <w:t xml:space="preserve"> صحت عق</w:t>
      </w:r>
      <w:r w:rsidR="00DF08BB" w:rsidRPr="00392055">
        <w:rPr>
          <w:rStyle w:val="Char0"/>
          <w:rtl/>
        </w:rPr>
        <w:t>ی</w:t>
      </w:r>
      <w:r w:rsidR="00E11DC7" w:rsidRPr="00392055">
        <w:rPr>
          <w:rStyle w:val="Char0"/>
          <w:rtl/>
        </w:rPr>
        <w:t>د</w:t>
      </w:r>
      <w:r w:rsidR="00DF08BB" w:rsidRPr="00392055">
        <w:rPr>
          <w:rStyle w:val="Char0"/>
          <w:rFonts w:hint="cs"/>
          <w:rtl/>
        </w:rPr>
        <w:t>ۀ</w:t>
      </w:r>
      <w:r w:rsidR="00AC2D37" w:rsidRPr="00392055">
        <w:rPr>
          <w:rStyle w:val="Char0"/>
          <w:rtl/>
        </w:rPr>
        <w:t xml:space="preserve"> </w:t>
      </w:r>
      <w:r w:rsidR="00E11DC7" w:rsidRPr="00392055">
        <w:rPr>
          <w:rStyle w:val="Char0"/>
          <w:rtl/>
        </w:rPr>
        <w:t xml:space="preserve">خود دلائل </w:t>
      </w:r>
      <w:r w:rsidR="00DF08BB" w:rsidRPr="00392055">
        <w:rPr>
          <w:rStyle w:val="Char0"/>
          <w:rtl/>
        </w:rPr>
        <w:t>ک</w:t>
      </w:r>
      <w:r w:rsidR="00E11DC7" w:rsidRPr="00392055">
        <w:rPr>
          <w:rStyle w:val="Char0"/>
          <w:rtl/>
        </w:rPr>
        <w:t>اف</w:t>
      </w:r>
      <w:r w:rsidR="00DF08BB" w:rsidRPr="00392055">
        <w:rPr>
          <w:rStyle w:val="Char0"/>
          <w:rtl/>
        </w:rPr>
        <w:t>ی</w:t>
      </w:r>
      <w:r w:rsidR="00E11DC7" w:rsidRPr="00392055">
        <w:rPr>
          <w:rStyle w:val="Char0"/>
          <w:rtl/>
        </w:rPr>
        <w:t xml:space="preserve"> دارند و از وقائع و مشاهدات برا</w:t>
      </w:r>
      <w:r w:rsidR="00DF08BB" w:rsidRPr="00392055">
        <w:rPr>
          <w:rStyle w:val="Char0"/>
          <w:rtl/>
        </w:rPr>
        <w:t>ی</w:t>
      </w:r>
      <w:r w:rsidR="00E11DC7" w:rsidRPr="00392055">
        <w:rPr>
          <w:rStyle w:val="Char0"/>
          <w:rtl/>
        </w:rPr>
        <w:t xml:space="preserve"> اثباتش مدد م</w:t>
      </w:r>
      <w:r w:rsidR="00DF08BB" w:rsidRPr="00392055">
        <w:rPr>
          <w:rStyle w:val="Char0"/>
          <w:rtl/>
        </w:rPr>
        <w:t>ی</w:t>
      </w:r>
      <w:r w:rsidR="00E11DC7" w:rsidRPr="00392055">
        <w:rPr>
          <w:rStyle w:val="Char0"/>
          <w:rtl/>
        </w:rPr>
        <w:t>‌جو</w:t>
      </w:r>
      <w:r w:rsidR="00DF08BB" w:rsidRPr="00392055">
        <w:rPr>
          <w:rStyle w:val="Char0"/>
          <w:rtl/>
        </w:rPr>
        <w:t>ی</w:t>
      </w:r>
      <w:r w:rsidR="00E11DC7" w:rsidRPr="00392055">
        <w:rPr>
          <w:rStyle w:val="Char0"/>
          <w:rtl/>
        </w:rPr>
        <w:t>ند، ب</w:t>
      </w:r>
      <w:r w:rsidR="00BE1177" w:rsidRPr="00392055">
        <w:rPr>
          <w:rStyle w:val="Char0"/>
          <w:rFonts w:hint="cs"/>
          <w:rtl/>
        </w:rPr>
        <w:t xml:space="preserve">ه </w:t>
      </w:r>
      <w:r w:rsidR="00E11DC7" w:rsidRPr="00392055">
        <w:rPr>
          <w:rStyle w:val="Char0"/>
          <w:rtl/>
        </w:rPr>
        <w:t>گونه‌ا</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اصلاً مقلّد</w:t>
      </w:r>
      <w:r w:rsidR="00DF08BB" w:rsidRPr="00392055">
        <w:rPr>
          <w:rStyle w:val="Char0"/>
          <w:rtl/>
        </w:rPr>
        <w:t>ی</w:t>
      </w:r>
      <w:r w:rsidR="00E11DC7" w:rsidRPr="00392055">
        <w:rPr>
          <w:rStyle w:val="Char0"/>
          <w:rtl/>
        </w:rPr>
        <w:t xml:space="preserve"> در ا</w:t>
      </w:r>
      <w:r w:rsidR="00DF08BB" w:rsidRPr="00392055">
        <w:rPr>
          <w:rStyle w:val="Char0"/>
          <w:rtl/>
        </w:rPr>
        <w:t>ی</w:t>
      </w:r>
      <w:r w:rsidR="00E11DC7" w:rsidRPr="00392055">
        <w:rPr>
          <w:rStyle w:val="Char0"/>
          <w:rtl/>
        </w:rPr>
        <w:t xml:space="preserve">مان </w:t>
      </w:r>
      <w:r w:rsidR="00DF08BB" w:rsidRPr="00392055">
        <w:rPr>
          <w:rStyle w:val="Char0"/>
          <w:rtl/>
        </w:rPr>
        <w:t>ی</w:t>
      </w:r>
      <w:r w:rsidR="00E11DC7" w:rsidRPr="00392055">
        <w:rPr>
          <w:rStyle w:val="Char0"/>
          <w:rtl/>
        </w:rPr>
        <w:t>افت نم</w:t>
      </w:r>
      <w:r w:rsidR="00DF08BB" w:rsidRPr="00392055">
        <w:rPr>
          <w:rStyle w:val="Char0"/>
          <w:rtl/>
        </w:rPr>
        <w:t>ی</w:t>
      </w:r>
      <w:r w:rsidR="00E11DC7" w:rsidRPr="00392055">
        <w:rPr>
          <w:rStyle w:val="Char0"/>
          <w:rtl/>
        </w:rPr>
        <w:t>‌شود</w:t>
      </w:r>
      <w:r w:rsidR="00BE1177" w:rsidRPr="00392055">
        <w:rPr>
          <w:rStyle w:val="Char0"/>
          <w:rFonts w:hint="cs"/>
          <w:rtl/>
        </w:rPr>
        <w:t>؛</w:t>
      </w:r>
      <w:r w:rsidR="00E11DC7" w:rsidRPr="00392055">
        <w:rPr>
          <w:rStyle w:val="Char0"/>
          <w:rtl/>
        </w:rPr>
        <w:t xml:space="preserve"> ز</w:t>
      </w:r>
      <w:r w:rsidR="00DF08BB" w:rsidRPr="00392055">
        <w:rPr>
          <w:rStyle w:val="Char0"/>
          <w:rtl/>
        </w:rPr>
        <w:t>ی</w:t>
      </w:r>
      <w:r w:rsidR="00E11DC7" w:rsidRPr="00392055">
        <w:rPr>
          <w:rStyle w:val="Char0"/>
          <w:rtl/>
        </w:rPr>
        <w:t>را محسوسات جهان هست</w:t>
      </w:r>
      <w:r w:rsidR="00DF08BB" w:rsidRPr="00392055">
        <w:rPr>
          <w:rStyle w:val="Char0"/>
          <w:rtl/>
        </w:rPr>
        <w:t>ی</w:t>
      </w:r>
      <w:r w:rsidR="00E11DC7" w:rsidRPr="00392055">
        <w:rPr>
          <w:rStyle w:val="Char0"/>
          <w:rtl/>
        </w:rPr>
        <w:t xml:space="preserve"> و تغ</w:t>
      </w:r>
      <w:r w:rsidR="00DF08BB" w:rsidRPr="00392055">
        <w:rPr>
          <w:rStyle w:val="Char0"/>
          <w:rtl/>
        </w:rPr>
        <w:t>یی</w:t>
      </w:r>
      <w:r w:rsidR="00E11DC7" w:rsidRPr="00392055">
        <w:rPr>
          <w:rStyle w:val="Char0"/>
          <w:rtl/>
        </w:rPr>
        <w:t>ر و تبد</w:t>
      </w:r>
      <w:r w:rsidR="00DF08BB" w:rsidRPr="00392055">
        <w:rPr>
          <w:rStyle w:val="Char0"/>
          <w:rtl/>
        </w:rPr>
        <w:t>ی</w:t>
      </w:r>
      <w:r w:rsidR="00E11DC7" w:rsidRPr="00392055">
        <w:rPr>
          <w:rStyle w:val="Char0"/>
          <w:rtl/>
        </w:rPr>
        <w:t>ل طب</w:t>
      </w:r>
      <w:r w:rsidR="00DF08BB" w:rsidRPr="00392055">
        <w:rPr>
          <w:rStyle w:val="Char0"/>
          <w:rtl/>
        </w:rPr>
        <w:t>ی</w:t>
      </w:r>
      <w:r w:rsidR="00E11DC7" w:rsidRPr="00392055">
        <w:rPr>
          <w:rStyle w:val="Char0"/>
          <w:rtl/>
        </w:rPr>
        <w:t>عت خود دل</w:t>
      </w:r>
      <w:r w:rsidR="00DF08BB" w:rsidRPr="00392055">
        <w:rPr>
          <w:rStyle w:val="Char0"/>
          <w:rtl/>
        </w:rPr>
        <w:t>ی</w:t>
      </w:r>
      <w:r w:rsidR="00E11DC7" w:rsidRPr="00392055">
        <w:rPr>
          <w:rStyle w:val="Char0"/>
          <w:rtl/>
        </w:rPr>
        <w:t>ل</w:t>
      </w:r>
      <w:r w:rsidR="00DF08BB" w:rsidRPr="00392055">
        <w:rPr>
          <w:rStyle w:val="Char0"/>
          <w:rtl/>
        </w:rPr>
        <w:t>ی</w:t>
      </w:r>
      <w:r w:rsidR="00E11DC7" w:rsidRPr="00392055">
        <w:rPr>
          <w:rStyle w:val="Char0"/>
          <w:rtl/>
        </w:rPr>
        <w:t xml:space="preserve"> آش</w:t>
      </w:r>
      <w:r w:rsidR="00DF08BB" w:rsidRPr="00392055">
        <w:rPr>
          <w:rStyle w:val="Char0"/>
          <w:rtl/>
        </w:rPr>
        <w:t>ک</w:t>
      </w:r>
      <w:r w:rsidR="00E11DC7" w:rsidRPr="00392055">
        <w:rPr>
          <w:rStyle w:val="Char0"/>
          <w:rtl/>
        </w:rPr>
        <w:t>ار بر وجود خالق پد</w:t>
      </w:r>
      <w:r w:rsidR="00DF08BB" w:rsidRPr="00392055">
        <w:rPr>
          <w:rStyle w:val="Char0"/>
          <w:rtl/>
        </w:rPr>
        <w:t>ی</w:t>
      </w:r>
      <w:r w:rsidR="00E11DC7" w:rsidRPr="00392055">
        <w:rPr>
          <w:rStyle w:val="Char0"/>
          <w:rtl/>
        </w:rPr>
        <w:t>د آورنده است تا اندازه‌ا</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بس</w:t>
      </w:r>
      <w:r w:rsidR="00DF08BB" w:rsidRPr="00392055">
        <w:rPr>
          <w:rStyle w:val="Char0"/>
          <w:rtl/>
        </w:rPr>
        <w:t>ی</w:t>
      </w:r>
      <w:r w:rsidR="00E11DC7" w:rsidRPr="00392055">
        <w:rPr>
          <w:rStyle w:val="Char0"/>
          <w:rtl/>
        </w:rPr>
        <w:t>ار</w:t>
      </w:r>
      <w:r w:rsidR="00DF08BB" w:rsidRPr="00392055">
        <w:rPr>
          <w:rStyle w:val="Char0"/>
          <w:rtl/>
        </w:rPr>
        <w:t>ی</w:t>
      </w:r>
      <w:r w:rsidR="00E11DC7" w:rsidRPr="00392055">
        <w:rPr>
          <w:rStyle w:val="Char0"/>
          <w:rtl/>
        </w:rPr>
        <w:t xml:space="preserve"> از عوام، ا</w:t>
      </w:r>
      <w:r w:rsidR="00DF08BB" w:rsidRPr="00392055">
        <w:rPr>
          <w:rStyle w:val="Char0"/>
          <w:rtl/>
        </w:rPr>
        <w:t>ی</w:t>
      </w:r>
      <w:r w:rsidR="00E11DC7" w:rsidRPr="00392055">
        <w:rPr>
          <w:rStyle w:val="Char0"/>
          <w:rtl/>
        </w:rPr>
        <w:t>مان در س</w:t>
      </w:r>
      <w:r w:rsidR="00DF08BB" w:rsidRPr="00392055">
        <w:rPr>
          <w:rStyle w:val="Char0"/>
          <w:rtl/>
        </w:rPr>
        <w:t>ی</w:t>
      </w:r>
      <w:r w:rsidR="00E11DC7" w:rsidRPr="00392055">
        <w:rPr>
          <w:rStyle w:val="Char0"/>
          <w:rtl/>
        </w:rPr>
        <w:t>نه‌ها</w:t>
      </w:r>
      <w:r w:rsidR="00DF08BB" w:rsidRPr="00392055">
        <w:rPr>
          <w:rStyle w:val="Char0"/>
          <w:rtl/>
        </w:rPr>
        <w:t>ی</w:t>
      </w:r>
      <w:r w:rsidR="00E11DC7" w:rsidRPr="00392055">
        <w:rPr>
          <w:rStyle w:val="Char0"/>
          <w:rtl/>
        </w:rPr>
        <w:t xml:space="preserve">شان همچون </w:t>
      </w:r>
      <w:r w:rsidR="00DF08BB" w:rsidRPr="00392055">
        <w:rPr>
          <w:rStyle w:val="Char0"/>
          <w:rtl/>
        </w:rPr>
        <w:t>ک</w:t>
      </w:r>
      <w:r w:rsidR="00E11DC7" w:rsidRPr="00392055">
        <w:rPr>
          <w:rStyle w:val="Char0"/>
          <w:rtl/>
        </w:rPr>
        <w:t>وه، مح</w:t>
      </w:r>
      <w:r w:rsidR="00DF08BB" w:rsidRPr="00392055">
        <w:rPr>
          <w:rStyle w:val="Char0"/>
          <w:rtl/>
        </w:rPr>
        <w:t>ک</w:t>
      </w:r>
      <w:r w:rsidR="00E11DC7" w:rsidRPr="00392055">
        <w:rPr>
          <w:rStyle w:val="Char0"/>
          <w:rtl/>
        </w:rPr>
        <w:t>م و استوار است.</w:t>
      </w:r>
      <w:r w:rsidR="00E11DC7" w:rsidRPr="006933B2">
        <w:rPr>
          <w:rStyle w:val="FootnoteReference"/>
          <w:rFonts w:cs="IRNazli"/>
          <w:sz w:val="28"/>
          <w:rtl/>
        </w:rPr>
        <w:t>(</w:t>
      </w:r>
      <w:r w:rsidR="00E11DC7" w:rsidRPr="006933B2">
        <w:rPr>
          <w:rStyle w:val="FootnoteReference"/>
          <w:rFonts w:cs="IRNazli"/>
          <w:sz w:val="28"/>
          <w:rtl/>
        </w:rPr>
        <w:footnoteReference w:id="55"/>
      </w:r>
      <w:r w:rsidR="00E11DC7" w:rsidRPr="006933B2">
        <w:rPr>
          <w:rStyle w:val="FootnoteReference"/>
          <w:rFonts w:cs="IRNazli"/>
          <w:sz w:val="28"/>
          <w:rtl/>
        </w:rPr>
        <w:t>)</w:t>
      </w:r>
    </w:p>
    <w:p w:rsidR="00E11DC7" w:rsidRPr="002478C8" w:rsidRDefault="00E11DC7" w:rsidP="00392055">
      <w:pPr>
        <w:spacing w:line="240" w:lineRule="auto"/>
        <w:ind w:firstLine="284"/>
        <w:jc w:val="both"/>
        <w:rPr>
          <w:rFonts w:cs="B Badr"/>
          <w:i/>
          <w:iCs/>
          <w:rtl/>
        </w:rPr>
      </w:pPr>
      <w:r w:rsidRPr="00392055">
        <w:rPr>
          <w:rStyle w:val="Char0"/>
          <w:rtl/>
        </w:rPr>
        <w:t>در م</w:t>
      </w:r>
      <w:r w:rsidR="00DF08BB" w:rsidRPr="00392055">
        <w:rPr>
          <w:rStyle w:val="Char0"/>
          <w:rtl/>
        </w:rPr>
        <w:t>ی</w:t>
      </w:r>
      <w:r w:rsidRPr="00392055">
        <w:rPr>
          <w:rStyle w:val="Char0"/>
          <w:rtl/>
        </w:rPr>
        <w:t>ان مسلمانان ه</w:t>
      </w:r>
      <w:r w:rsidR="00DF08BB" w:rsidRPr="00392055">
        <w:rPr>
          <w:rStyle w:val="Char0"/>
          <w:rtl/>
        </w:rPr>
        <w:t>ی</w:t>
      </w:r>
      <w:r w:rsidRPr="00392055">
        <w:rPr>
          <w:rStyle w:val="Char0"/>
          <w:rtl/>
        </w:rPr>
        <w:t>چ اختلاف</w:t>
      </w:r>
      <w:r w:rsidR="00DF08BB" w:rsidRPr="00392055">
        <w:rPr>
          <w:rStyle w:val="Char0"/>
          <w:rtl/>
        </w:rPr>
        <w:t>ی</w:t>
      </w:r>
      <w:r w:rsidRPr="00392055">
        <w:rPr>
          <w:rStyle w:val="Char0"/>
          <w:rtl/>
        </w:rPr>
        <w:t xml:space="preserve"> در وجوب شناخت اصول د</w:t>
      </w:r>
      <w:r w:rsidR="00DF08BB" w:rsidRPr="00392055">
        <w:rPr>
          <w:rStyle w:val="Char0"/>
          <w:rtl/>
        </w:rPr>
        <w:t>ی</w:t>
      </w:r>
      <w:r w:rsidRPr="00392055">
        <w:rPr>
          <w:rStyle w:val="Char0"/>
          <w:rtl/>
        </w:rPr>
        <w:t>ن و ب</w:t>
      </w:r>
      <w:r w:rsidR="00350301" w:rsidRPr="00392055">
        <w:rPr>
          <w:rStyle w:val="Char0"/>
          <w:rFonts w:hint="cs"/>
          <w:rtl/>
        </w:rPr>
        <w:t xml:space="preserve">ه </w:t>
      </w:r>
      <w:r w:rsidRPr="00392055">
        <w:rPr>
          <w:rStyle w:val="Char0"/>
          <w:rtl/>
        </w:rPr>
        <w:t>و</w:t>
      </w:r>
      <w:r w:rsidR="00DF08BB" w:rsidRPr="00392055">
        <w:rPr>
          <w:rStyle w:val="Char0"/>
          <w:rtl/>
        </w:rPr>
        <w:t>ی</w:t>
      </w:r>
      <w:r w:rsidRPr="00392055">
        <w:rPr>
          <w:rStyle w:val="Char0"/>
          <w:rtl/>
        </w:rPr>
        <w:t>ژه شناخت خداوند متعال بر هر م</w:t>
      </w:r>
      <w:r w:rsidR="00DF08BB" w:rsidRPr="00392055">
        <w:rPr>
          <w:rStyle w:val="Char0"/>
          <w:rtl/>
        </w:rPr>
        <w:t>ک</w:t>
      </w:r>
      <w:r w:rsidRPr="00392055">
        <w:rPr>
          <w:rStyle w:val="Char0"/>
          <w:rtl/>
        </w:rPr>
        <w:t>لّف</w:t>
      </w:r>
      <w:r w:rsidR="00DF08BB" w:rsidRPr="00392055">
        <w:rPr>
          <w:rStyle w:val="Char0"/>
          <w:rtl/>
        </w:rPr>
        <w:t>ی</w:t>
      </w:r>
      <w:r w:rsidRPr="00392055">
        <w:rPr>
          <w:rStyle w:val="Char0"/>
          <w:rtl/>
        </w:rPr>
        <w:t xml:space="preserve"> وجود ندارد</w:t>
      </w:r>
      <w:r w:rsidR="00350301" w:rsidRPr="00392055">
        <w:rPr>
          <w:rStyle w:val="Char0"/>
          <w:rFonts w:hint="cs"/>
          <w:rtl/>
        </w:rPr>
        <w:t>؛</w:t>
      </w:r>
      <w:r w:rsidRPr="00392055">
        <w:rPr>
          <w:rStyle w:val="Char0"/>
          <w:rtl/>
        </w:rPr>
        <w:t xml:space="preserve"> ل</w:t>
      </w:r>
      <w:r w:rsidR="00DF08BB" w:rsidRPr="00392055">
        <w:rPr>
          <w:rStyle w:val="Char0"/>
          <w:rtl/>
        </w:rPr>
        <w:t>ک</w:t>
      </w:r>
      <w:r w:rsidRPr="00392055">
        <w:rPr>
          <w:rStyle w:val="Char0"/>
          <w:rtl/>
        </w:rPr>
        <w:t>ن اختلاف در زم</w:t>
      </w:r>
      <w:r w:rsidR="00DF08BB" w:rsidRPr="00392055">
        <w:rPr>
          <w:rStyle w:val="Char0"/>
          <w:rtl/>
        </w:rPr>
        <w:t>ی</w:t>
      </w:r>
      <w:r w:rsidRPr="00392055">
        <w:rPr>
          <w:rStyle w:val="Char0"/>
          <w:rtl/>
        </w:rPr>
        <w:t>ن</w:t>
      </w:r>
      <w:r w:rsidR="00DF08BB" w:rsidRPr="00392055">
        <w:rPr>
          <w:rStyle w:val="Char0"/>
          <w:rFonts w:hint="cs"/>
          <w:rtl/>
        </w:rPr>
        <w:t>ۀ</w:t>
      </w:r>
      <w:r w:rsidR="00063762" w:rsidRPr="00392055">
        <w:rPr>
          <w:rStyle w:val="Char0"/>
          <w:rFonts w:hint="cs"/>
          <w:rtl/>
        </w:rPr>
        <w:t xml:space="preserve"> </w:t>
      </w:r>
      <w:r w:rsidR="00DF08BB" w:rsidRPr="00392055">
        <w:rPr>
          <w:rStyle w:val="Char0"/>
          <w:rtl/>
        </w:rPr>
        <w:t>ک</w:t>
      </w:r>
      <w:r w:rsidRPr="00392055">
        <w:rPr>
          <w:rStyle w:val="Char0"/>
          <w:rtl/>
        </w:rPr>
        <w:t>سب ا</w:t>
      </w:r>
      <w:r w:rsidR="00DF08BB" w:rsidRPr="00392055">
        <w:rPr>
          <w:rStyle w:val="Char0"/>
          <w:rtl/>
        </w:rPr>
        <w:t>ی</w:t>
      </w:r>
      <w:r w:rsidRPr="00392055">
        <w:rPr>
          <w:rStyle w:val="Char0"/>
          <w:rtl/>
        </w:rPr>
        <w:t>ن معرفت و شناخت است</w:t>
      </w:r>
      <w:r w:rsidR="00350301" w:rsidRPr="00392055">
        <w:rPr>
          <w:rStyle w:val="Char0"/>
          <w:rFonts w:hint="cs"/>
          <w:rtl/>
        </w:rPr>
        <w:t xml:space="preserve"> و در ا</w:t>
      </w:r>
      <w:r w:rsidR="00DF08BB" w:rsidRPr="00392055">
        <w:rPr>
          <w:rStyle w:val="Char0"/>
          <w:rFonts w:hint="cs"/>
          <w:rtl/>
        </w:rPr>
        <w:t>ی</w:t>
      </w:r>
      <w:r w:rsidR="00350301" w:rsidRPr="00392055">
        <w:rPr>
          <w:rStyle w:val="Char0"/>
          <w:rFonts w:hint="cs"/>
          <w:rtl/>
        </w:rPr>
        <w:t>ن زم</w:t>
      </w:r>
      <w:r w:rsidR="00DF08BB" w:rsidRPr="00392055">
        <w:rPr>
          <w:rStyle w:val="Char0"/>
          <w:rFonts w:hint="cs"/>
          <w:rtl/>
        </w:rPr>
        <w:t>ی</w:t>
      </w:r>
      <w:r w:rsidR="00350301" w:rsidRPr="00392055">
        <w:rPr>
          <w:rStyle w:val="Char0"/>
          <w:rFonts w:hint="cs"/>
          <w:rtl/>
        </w:rPr>
        <w:t>نه ا</w:t>
      </w:r>
      <w:r w:rsidR="00DF08BB" w:rsidRPr="00392055">
        <w:rPr>
          <w:rStyle w:val="Char0"/>
          <w:rFonts w:hint="cs"/>
          <w:rtl/>
        </w:rPr>
        <w:t>ی</w:t>
      </w:r>
      <w:r w:rsidR="00350301" w:rsidRPr="00392055">
        <w:rPr>
          <w:rStyle w:val="Char0"/>
          <w:rFonts w:hint="cs"/>
          <w:rtl/>
        </w:rPr>
        <w:t>ن سوال مطرح است که</w:t>
      </w:r>
      <w:r w:rsidRPr="00392055">
        <w:rPr>
          <w:rStyle w:val="Char0"/>
          <w:rtl/>
        </w:rPr>
        <w:t xml:space="preserve"> آ</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 وجوب ب</w:t>
      </w:r>
      <w:r w:rsidR="00350301" w:rsidRPr="00392055">
        <w:rPr>
          <w:rStyle w:val="Char0"/>
          <w:rFonts w:hint="cs"/>
          <w:rtl/>
        </w:rPr>
        <w:t xml:space="preserve">ه </w:t>
      </w:r>
      <w:r w:rsidRPr="00392055">
        <w:rPr>
          <w:rStyle w:val="Char0"/>
          <w:rtl/>
        </w:rPr>
        <w:t>وس</w:t>
      </w:r>
      <w:r w:rsidR="00DF08BB" w:rsidRPr="00392055">
        <w:rPr>
          <w:rStyle w:val="Char0"/>
          <w:rtl/>
        </w:rPr>
        <w:t>ی</w:t>
      </w:r>
      <w:r w:rsidRPr="00392055">
        <w:rPr>
          <w:rStyle w:val="Char0"/>
          <w:rtl/>
        </w:rPr>
        <w:t>ل</w:t>
      </w:r>
      <w:r w:rsidR="00DF08BB" w:rsidRPr="00392055">
        <w:rPr>
          <w:rStyle w:val="Char0"/>
          <w:rFonts w:hint="cs"/>
          <w:rtl/>
        </w:rPr>
        <w:t>ۀ</w:t>
      </w:r>
      <w:r w:rsidRPr="00392055">
        <w:rPr>
          <w:rStyle w:val="Char0"/>
          <w:rtl/>
        </w:rPr>
        <w:t xml:space="preserve"> شرع ثابت م</w:t>
      </w:r>
      <w:r w:rsidR="00DF08BB" w:rsidRPr="00392055">
        <w:rPr>
          <w:rStyle w:val="Char0"/>
          <w:rtl/>
        </w:rPr>
        <w:t>ی</w:t>
      </w:r>
      <w:r w:rsidRPr="00392055">
        <w:rPr>
          <w:rStyle w:val="Char0"/>
          <w:rtl/>
        </w:rPr>
        <w:t xml:space="preserve">‌گردد </w:t>
      </w:r>
      <w:r w:rsidR="00DF08BB" w:rsidRPr="00392055">
        <w:rPr>
          <w:rStyle w:val="Char0"/>
          <w:rtl/>
        </w:rPr>
        <w:t>ی</w:t>
      </w:r>
      <w:r w:rsidRPr="00392055">
        <w:rPr>
          <w:rStyle w:val="Char0"/>
          <w:rtl/>
        </w:rPr>
        <w:t>ا عقل؟</w:t>
      </w:r>
      <w:r w:rsidR="004B2099" w:rsidRPr="00392055">
        <w:rPr>
          <w:rStyle w:val="Char0"/>
          <w:rtl/>
        </w:rPr>
        <w:t xml:space="preserve"> </w:t>
      </w:r>
      <w:r w:rsidR="00350301" w:rsidRPr="00392055">
        <w:rPr>
          <w:rStyle w:val="Char0"/>
          <w:rFonts w:hint="cs"/>
          <w:rtl/>
        </w:rPr>
        <w:t>و بر ا</w:t>
      </w:r>
      <w:r w:rsidR="00DF08BB" w:rsidRPr="00392055">
        <w:rPr>
          <w:rStyle w:val="Char0"/>
          <w:rFonts w:hint="cs"/>
          <w:rtl/>
        </w:rPr>
        <w:t>ی</w:t>
      </w:r>
      <w:r w:rsidR="00350301" w:rsidRPr="00392055">
        <w:rPr>
          <w:rStyle w:val="Char0"/>
          <w:rFonts w:hint="cs"/>
          <w:rtl/>
        </w:rPr>
        <w:t>ن اساس،</w:t>
      </w:r>
      <w:r w:rsidRPr="00392055">
        <w:rPr>
          <w:rStyle w:val="Char0"/>
          <w:rtl/>
        </w:rPr>
        <w:t xml:space="preserve"> آ</w:t>
      </w:r>
      <w:r w:rsidR="00DF08BB" w:rsidRPr="00392055">
        <w:rPr>
          <w:rStyle w:val="Char0"/>
          <w:rtl/>
        </w:rPr>
        <w:t>ی</w:t>
      </w:r>
      <w:r w:rsidRPr="00392055">
        <w:rPr>
          <w:rStyle w:val="Char0"/>
          <w:rtl/>
        </w:rPr>
        <w:t>ا تقل</w:t>
      </w:r>
      <w:r w:rsidR="00DF08BB" w:rsidRPr="00392055">
        <w:rPr>
          <w:rStyle w:val="Char0"/>
          <w:rtl/>
        </w:rPr>
        <w:t>ی</w:t>
      </w:r>
      <w:r w:rsidRPr="00392055">
        <w:rPr>
          <w:rStyle w:val="Char0"/>
          <w:rtl/>
        </w:rPr>
        <w:t>د در مسائل عق</w:t>
      </w:r>
      <w:r w:rsidR="00DF08BB" w:rsidRPr="00392055">
        <w:rPr>
          <w:rStyle w:val="Char0"/>
          <w:rtl/>
        </w:rPr>
        <w:t>ی</w:t>
      </w:r>
      <w:r w:rsidRPr="00392055">
        <w:rPr>
          <w:rStyle w:val="Char0"/>
          <w:rtl/>
        </w:rPr>
        <w:t>ده جا</w:t>
      </w:r>
      <w:r w:rsidR="00DF08BB" w:rsidRPr="00392055">
        <w:rPr>
          <w:rStyle w:val="Char0"/>
          <w:rtl/>
        </w:rPr>
        <w:t>ی</w:t>
      </w:r>
      <w:r w:rsidRPr="00392055">
        <w:rPr>
          <w:rStyle w:val="Char0"/>
          <w:rtl/>
        </w:rPr>
        <w:t xml:space="preserve">ز است </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با</w:t>
      </w:r>
      <w:r w:rsidR="00DF08BB" w:rsidRPr="00392055">
        <w:rPr>
          <w:rStyle w:val="Char0"/>
          <w:rtl/>
        </w:rPr>
        <w:t>ی</w:t>
      </w:r>
      <w:r w:rsidRPr="00392055">
        <w:rPr>
          <w:rStyle w:val="Char0"/>
          <w:rtl/>
        </w:rPr>
        <w:t>د با نظر و استدلال آن را در</w:t>
      </w:r>
      <w:r w:rsidR="00DF08BB" w:rsidRPr="00392055">
        <w:rPr>
          <w:rStyle w:val="Char0"/>
          <w:rtl/>
        </w:rPr>
        <w:t>ی</w:t>
      </w:r>
      <w:r w:rsidRPr="00392055">
        <w:rPr>
          <w:rStyle w:val="Char0"/>
          <w:rtl/>
        </w:rPr>
        <w:t xml:space="preserve">افت؟ در فصل گذشته </w:t>
      </w:r>
      <w:r w:rsidR="00350301" w:rsidRPr="00392055">
        <w:rPr>
          <w:rStyle w:val="Char0"/>
          <w:rFonts w:hint="cs"/>
          <w:rtl/>
        </w:rPr>
        <w:t>به ب</w:t>
      </w:r>
      <w:r w:rsidR="00DF08BB" w:rsidRPr="00392055">
        <w:rPr>
          <w:rStyle w:val="Char0"/>
          <w:rFonts w:hint="cs"/>
          <w:rtl/>
        </w:rPr>
        <w:t>ی</w:t>
      </w:r>
      <w:r w:rsidR="00350301" w:rsidRPr="00392055">
        <w:rPr>
          <w:rStyle w:val="Char0"/>
          <w:rFonts w:hint="cs"/>
          <w:rtl/>
        </w:rPr>
        <w:t xml:space="preserve">ان </w:t>
      </w:r>
      <w:r w:rsidRPr="00392055">
        <w:rPr>
          <w:rStyle w:val="Char0"/>
          <w:rtl/>
        </w:rPr>
        <w:t>تعر</w:t>
      </w:r>
      <w:r w:rsidR="00DF08BB" w:rsidRPr="00392055">
        <w:rPr>
          <w:rStyle w:val="Char0"/>
          <w:rtl/>
        </w:rPr>
        <w:t>ی</w:t>
      </w:r>
      <w:r w:rsidRPr="00392055">
        <w:rPr>
          <w:rStyle w:val="Char0"/>
          <w:rtl/>
        </w:rPr>
        <w:t>ف تقل</w:t>
      </w:r>
      <w:r w:rsidR="00DF08BB" w:rsidRPr="00392055">
        <w:rPr>
          <w:rStyle w:val="Char0"/>
          <w:rtl/>
        </w:rPr>
        <w:t>ی</w:t>
      </w:r>
      <w:r w:rsidRPr="00392055">
        <w:rPr>
          <w:rStyle w:val="Char0"/>
          <w:rtl/>
        </w:rPr>
        <w:t xml:space="preserve">د </w:t>
      </w:r>
      <w:r w:rsidR="00350301" w:rsidRPr="00392055">
        <w:rPr>
          <w:rStyle w:val="Char0"/>
          <w:rFonts w:hint="cs"/>
          <w:rtl/>
        </w:rPr>
        <w:t>پرداخته شد</w:t>
      </w:r>
      <w:r w:rsidRPr="00392055">
        <w:rPr>
          <w:rStyle w:val="Char0"/>
          <w:rtl/>
        </w:rPr>
        <w:t xml:space="preserve"> و در ا</w:t>
      </w:r>
      <w:r w:rsidR="00DF08BB" w:rsidRPr="00392055">
        <w:rPr>
          <w:rStyle w:val="Char0"/>
          <w:rtl/>
        </w:rPr>
        <w:t>ی</w:t>
      </w:r>
      <w:r w:rsidRPr="00392055">
        <w:rPr>
          <w:rStyle w:val="Char0"/>
          <w:rtl/>
        </w:rPr>
        <w:t>ن فصل به ب</w:t>
      </w:r>
      <w:r w:rsidR="00DF08BB" w:rsidRPr="00392055">
        <w:rPr>
          <w:rStyle w:val="Char0"/>
          <w:rtl/>
        </w:rPr>
        <w:t>ی</w:t>
      </w:r>
      <w:r w:rsidRPr="00392055">
        <w:rPr>
          <w:rStyle w:val="Char0"/>
          <w:rtl/>
        </w:rPr>
        <w:t>ان تعر</w:t>
      </w:r>
      <w:r w:rsidR="00DF08BB" w:rsidRPr="00392055">
        <w:rPr>
          <w:rStyle w:val="Char0"/>
          <w:rtl/>
        </w:rPr>
        <w:t>ی</w:t>
      </w:r>
      <w:r w:rsidRPr="00392055">
        <w:rPr>
          <w:rStyle w:val="Char0"/>
          <w:rtl/>
        </w:rPr>
        <w:t xml:space="preserve">ف </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د واژه‌ها</w:t>
      </w:r>
      <w:r w:rsidR="00DF08BB" w:rsidRPr="00392055">
        <w:rPr>
          <w:rStyle w:val="Char0"/>
          <w:rtl/>
        </w:rPr>
        <w:t>ی</w:t>
      </w:r>
      <w:r w:rsidRPr="00392055">
        <w:rPr>
          <w:rStyle w:val="Char0"/>
          <w:rtl/>
        </w:rPr>
        <w:t xml:space="preserve"> نظر و استدلال </w:t>
      </w:r>
      <w:r w:rsidR="00350301" w:rsidRPr="00392055">
        <w:rPr>
          <w:rStyle w:val="Char0"/>
          <w:rFonts w:hint="cs"/>
          <w:rtl/>
        </w:rPr>
        <w:t>خواه</w:t>
      </w:r>
      <w:r w:rsidR="00DF08BB" w:rsidRPr="00392055">
        <w:rPr>
          <w:rStyle w:val="Char0"/>
          <w:rFonts w:hint="cs"/>
          <w:rtl/>
        </w:rPr>
        <w:t>ی</w:t>
      </w:r>
      <w:r w:rsidR="00350301" w:rsidRPr="00392055">
        <w:rPr>
          <w:rStyle w:val="Char0"/>
          <w:rFonts w:hint="cs"/>
          <w:rtl/>
        </w:rPr>
        <w:t>م پرداخت</w:t>
      </w:r>
      <w:r w:rsidRPr="00392055">
        <w:rPr>
          <w:rStyle w:val="Char0"/>
          <w:rtl/>
        </w:rPr>
        <w:t xml:space="preserve"> و به ا</w:t>
      </w:r>
      <w:r w:rsidR="00DF08BB" w:rsidRPr="00392055">
        <w:rPr>
          <w:rStyle w:val="Char0"/>
          <w:rtl/>
        </w:rPr>
        <w:t>ی</w:t>
      </w:r>
      <w:r w:rsidRPr="00392055">
        <w:rPr>
          <w:rStyle w:val="Char0"/>
          <w:rtl/>
        </w:rPr>
        <w:t xml:space="preserve">ن سؤال پاسخ </w:t>
      </w:r>
      <w:r w:rsidR="00350301" w:rsidRPr="00392055">
        <w:rPr>
          <w:rStyle w:val="Char0"/>
          <w:rFonts w:hint="cs"/>
          <w:rtl/>
        </w:rPr>
        <w:t>خواه</w:t>
      </w:r>
      <w:r w:rsidR="00DF08BB" w:rsidRPr="00392055">
        <w:rPr>
          <w:rStyle w:val="Char0"/>
          <w:rFonts w:hint="cs"/>
          <w:rtl/>
        </w:rPr>
        <w:t>ی</w:t>
      </w:r>
      <w:r w:rsidR="00350301" w:rsidRPr="00392055">
        <w:rPr>
          <w:rStyle w:val="Char0"/>
          <w:rFonts w:hint="cs"/>
          <w:rtl/>
        </w:rPr>
        <w:t>م داد</w:t>
      </w:r>
      <w:r w:rsidRPr="00392055">
        <w:rPr>
          <w:rStyle w:val="Char0"/>
          <w:rtl/>
        </w:rPr>
        <w:t xml:space="preserve"> </w:t>
      </w:r>
      <w:r w:rsidR="00DF08BB" w:rsidRPr="00392055">
        <w:rPr>
          <w:rStyle w:val="Char0"/>
          <w:rtl/>
        </w:rPr>
        <w:t>ک</w:t>
      </w:r>
      <w:r w:rsidRPr="00392055">
        <w:rPr>
          <w:rStyle w:val="Char0"/>
          <w:rtl/>
        </w:rPr>
        <w:t>ه آ</w:t>
      </w:r>
      <w:r w:rsidR="00DF08BB" w:rsidRPr="00392055">
        <w:rPr>
          <w:rStyle w:val="Char0"/>
          <w:rtl/>
        </w:rPr>
        <w:t>ی</w:t>
      </w:r>
      <w:r w:rsidRPr="00392055">
        <w:rPr>
          <w:rStyle w:val="Char0"/>
          <w:rtl/>
        </w:rPr>
        <w:t xml:space="preserve">ا نظر و استدلال </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هستند </w:t>
      </w:r>
      <w:r w:rsidR="00DF08BB" w:rsidRPr="00392055">
        <w:rPr>
          <w:rStyle w:val="Char0"/>
          <w:rtl/>
        </w:rPr>
        <w:t>ی</w:t>
      </w:r>
      <w:r w:rsidRPr="00392055">
        <w:rPr>
          <w:rStyle w:val="Char0"/>
          <w:rtl/>
        </w:rPr>
        <w:t xml:space="preserve">ا </w:t>
      </w:r>
      <w:r w:rsidR="00814216" w:rsidRPr="00392055">
        <w:rPr>
          <w:rStyle w:val="Char0"/>
          <w:rtl/>
        </w:rPr>
        <w:t>ظن</w:t>
      </w:r>
      <w:r w:rsidR="00DF08BB" w:rsidRPr="00392055">
        <w:rPr>
          <w:rStyle w:val="Char0"/>
          <w:rtl/>
        </w:rPr>
        <w:t>ی</w:t>
      </w:r>
      <w:r w:rsidRPr="00392055">
        <w:rPr>
          <w:rStyle w:val="Char0"/>
          <w:rtl/>
        </w:rPr>
        <w:t>؟ و بعد از ب</w:t>
      </w:r>
      <w:r w:rsidR="00DF08BB" w:rsidRPr="00392055">
        <w:rPr>
          <w:rStyle w:val="Char0"/>
          <w:rtl/>
        </w:rPr>
        <w:t>ی</w:t>
      </w:r>
      <w:r w:rsidRPr="00392055">
        <w:rPr>
          <w:rStyle w:val="Char0"/>
          <w:rtl/>
        </w:rPr>
        <w:t>ان تعر</w:t>
      </w:r>
      <w:r w:rsidR="00DF08BB" w:rsidRPr="00392055">
        <w:rPr>
          <w:rStyle w:val="Char0"/>
          <w:rtl/>
        </w:rPr>
        <w:t>ی</w:t>
      </w:r>
      <w:r w:rsidRPr="00392055">
        <w:rPr>
          <w:rStyle w:val="Char0"/>
          <w:rtl/>
        </w:rPr>
        <w:t>ف به ذ</w:t>
      </w:r>
      <w:r w:rsidR="00DF08BB" w:rsidRPr="00392055">
        <w:rPr>
          <w:rStyle w:val="Char0"/>
          <w:rtl/>
        </w:rPr>
        <w:t>ک</w:t>
      </w:r>
      <w:r w:rsidRPr="00392055">
        <w:rPr>
          <w:rStyle w:val="Char0"/>
          <w:rtl/>
        </w:rPr>
        <w:t>ر</w:t>
      </w:r>
      <w:r w:rsidR="0094145F" w:rsidRPr="00392055">
        <w:rPr>
          <w:rStyle w:val="Char0"/>
          <w:rtl/>
        </w:rPr>
        <w:t xml:space="preserve"> دیدگاه‌های </w:t>
      </w:r>
      <w:r w:rsidRPr="00392055">
        <w:rPr>
          <w:rStyle w:val="Char0"/>
          <w:rtl/>
        </w:rPr>
        <w:t xml:space="preserve">مختلف در </w:t>
      </w:r>
      <w:r w:rsidR="006E2937" w:rsidRPr="00392055">
        <w:rPr>
          <w:rStyle w:val="Char0"/>
          <w:rtl/>
        </w:rPr>
        <w:t>مسئل</w:t>
      </w:r>
      <w:r w:rsidR="00DF08BB" w:rsidRPr="00392055">
        <w:rPr>
          <w:rStyle w:val="Char0"/>
          <w:rFonts w:hint="cs"/>
          <w:rtl/>
        </w:rPr>
        <w:t>ۀ</w:t>
      </w:r>
      <w:r w:rsidR="006E2937" w:rsidRPr="00392055">
        <w:rPr>
          <w:rStyle w:val="Char0"/>
          <w:rFonts w:hint="cs"/>
          <w:rtl/>
        </w:rPr>
        <w:t xml:space="preserve"> </w:t>
      </w:r>
      <w:r w:rsidRPr="00392055">
        <w:rPr>
          <w:rStyle w:val="Char0"/>
          <w:rtl/>
        </w:rPr>
        <w:t>تقل</w:t>
      </w:r>
      <w:r w:rsidR="00DF08BB" w:rsidRPr="00392055">
        <w:rPr>
          <w:rStyle w:val="Char0"/>
          <w:rtl/>
        </w:rPr>
        <w:t>ی</w:t>
      </w:r>
      <w:r w:rsidRPr="00392055">
        <w:rPr>
          <w:rStyle w:val="Char0"/>
          <w:rtl/>
        </w:rPr>
        <w:t>د در عق</w:t>
      </w:r>
      <w:r w:rsidR="00DF08BB" w:rsidRPr="00392055">
        <w:rPr>
          <w:rStyle w:val="Char0"/>
          <w:rtl/>
        </w:rPr>
        <w:t>ی</w:t>
      </w:r>
      <w:r w:rsidRPr="00392055">
        <w:rPr>
          <w:rStyle w:val="Char0"/>
          <w:rtl/>
        </w:rPr>
        <w:t xml:space="preserve">ده </w:t>
      </w:r>
      <w:r w:rsidR="00DF08BB" w:rsidRPr="00392055">
        <w:rPr>
          <w:rStyle w:val="Char0"/>
          <w:rtl/>
        </w:rPr>
        <w:t>ی</w:t>
      </w:r>
      <w:r w:rsidRPr="00392055">
        <w:rPr>
          <w:rStyle w:val="Char0"/>
          <w:rtl/>
        </w:rPr>
        <w:t>ا ب</w:t>
      </w:r>
      <w:r w:rsidR="00350301" w:rsidRPr="00392055">
        <w:rPr>
          <w:rStyle w:val="Char0"/>
          <w:rFonts w:hint="cs"/>
          <w:rtl/>
        </w:rPr>
        <w:t xml:space="preserve">ه </w:t>
      </w:r>
      <w:r w:rsidRPr="00392055">
        <w:rPr>
          <w:rStyle w:val="Char0"/>
          <w:rtl/>
        </w:rPr>
        <w:t>عبارت</w:t>
      </w:r>
      <w:r w:rsidR="00DF08BB" w:rsidRPr="00392055">
        <w:rPr>
          <w:rStyle w:val="Char0"/>
          <w:rtl/>
        </w:rPr>
        <w:t>ی</w:t>
      </w:r>
      <w:r w:rsidRPr="00392055">
        <w:rPr>
          <w:rStyle w:val="Char0"/>
          <w:rtl/>
        </w:rPr>
        <w:t xml:space="preserve"> در اصول د</w:t>
      </w:r>
      <w:r w:rsidR="00DF08BB" w:rsidRPr="00392055">
        <w:rPr>
          <w:rStyle w:val="Char0"/>
          <w:rtl/>
        </w:rPr>
        <w:t>ی</w:t>
      </w:r>
      <w:r w:rsidRPr="00392055">
        <w:rPr>
          <w:rStyle w:val="Char0"/>
          <w:rtl/>
        </w:rPr>
        <w:t xml:space="preserve">ن </w:t>
      </w:r>
      <w:r w:rsidR="00DF08BB" w:rsidRPr="00392055">
        <w:rPr>
          <w:rStyle w:val="Char0"/>
          <w:rtl/>
        </w:rPr>
        <w:t>ی</w:t>
      </w:r>
      <w:r w:rsidRPr="00392055">
        <w:rPr>
          <w:rStyle w:val="Char0"/>
          <w:rtl/>
        </w:rPr>
        <w:t>ا اصول ثابت م</w:t>
      </w:r>
      <w:r w:rsidR="00DF08BB" w:rsidRPr="00392055">
        <w:rPr>
          <w:rStyle w:val="Char0"/>
          <w:rtl/>
        </w:rPr>
        <w:t>ی</w:t>
      </w:r>
      <w:r w:rsidRPr="00392055">
        <w:rPr>
          <w:rStyle w:val="Char0"/>
          <w:rtl/>
        </w:rPr>
        <w:t>‌پرداز</w:t>
      </w:r>
      <w:r w:rsidR="00DF08BB" w:rsidRPr="00392055">
        <w:rPr>
          <w:rStyle w:val="Char0"/>
          <w:rtl/>
        </w:rPr>
        <w:t>ی</w:t>
      </w:r>
      <w:r w:rsidRPr="00392055">
        <w:rPr>
          <w:rStyle w:val="Char0"/>
          <w:rtl/>
        </w:rPr>
        <w:t xml:space="preserve">م، </w:t>
      </w:r>
      <w:r w:rsidR="001E398A" w:rsidRPr="00622F41">
        <w:rPr>
          <w:rStyle w:val="Char1"/>
          <w:rtl/>
        </w:rPr>
        <w:t>و با</w:t>
      </w:r>
      <w:r w:rsidRPr="00622F41">
        <w:rPr>
          <w:rStyle w:val="Char1"/>
          <w:rtl/>
        </w:rPr>
        <w:t>لله التوفيق</w:t>
      </w:r>
      <w:r w:rsidRPr="00622F41">
        <w:rPr>
          <w:rStyle w:val="Char0"/>
          <w:rtl/>
        </w:rPr>
        <w:t>.</w:t>
      </w:r>
      <w:r w:rsidR="004B2099" w:rsidRPr="00622F41">
        <w:rPr>
          <w:rStyle w:val="Char1"/>
          <w:rtl/>
        </w:rPr>
        <w:t xml:space="preserve"> </w:t>
      </w:r>
    </w:p>
    <w:p w:rsidR="00E11DC7" w:rsidRPr="002478C8" w:rsidRDefault="00E11DC7" w:rsidP="00622F41">
      <w:pPr>
        <w:pStyle w:val="a7"/>
        <w:rPr>
          <w:rtl/>
        </w:rPr>
      </w:pPr>
      <w:bookmarkStart w:id="118" w:name="_Toc338584863"/>
      <w:bookmarkStart w:id="119" w:name="_Toc344536335"/>
      <w:bookmarkStart w:id="120" w:name="_Toc344536504"/>
      <w:bookmarkStart w:id="121" w:name="_Toc344842238"/>
      <w:bookmarkStart w:id="122" w:name="_Toc442360914"/>
      <w:r w:rsidRPr="002478C8">
        <w:rPr>
          <w:rtl/>
        </w:rPr>
        <w:t>(2-1) تعر</w:t>
      </w:r>
      <w:r w:rsidR="006933B2">
        <w:rPr>
          <w:rtl/>
        </w:rPr>
        <w:t>ی</w:t>
      </w:r>
      <w:r w:rsidRPr="002478C8">
        <w:rPr>
          <w:rtl/>
        </w:rPr>
        <w:t>ف نظر</w:t>
      </w:r>
      <w:bookmarkEnd w:id="118"/>
      <w:bookmarkEnd w:id="119"/>
      <w:bookmarkEnd w:id="120"/>
      <w:bookmarkEnd w:id="121"/>
      <w:bookmarkEnd w:id="122"/>
    </w:p>
    <w:p w:rsidR="00E11DC7" w:rsidRPr="00622F41" w:rsidRDefault="00E11DC7" w:rsidP="00622F41">
      <w:pPr>
        <w:spacing w:line="240" w:lineRule="auto"/>
        <w:ind w:firstLine="284"/>
        <w:jc w:val="both"/>
        <w:rPr>
          <w:rStyle w:val="Char0"/>
          <w:spacing w:val="-2"/>
          <w:rtl/>
        </w:rPr>
      </w:pPr>
      <w:r w:rsidRPr="00622F41">
        <w:rPr>
          <w:rStyle w:val="Char2"/>
          <w:spacing w:val="-2"/>
          <w:rtl/>
        </w:rPr>
        <w:t>نظر از لحاظ لغو</w:t>
      </w:r>
      <w:r w:rsidR="00622F41" w:rsidRPr="00622F41">
        <w:rPr>
          <w:rStyle w:val="Char2"/>
          <w:rFonts w:hint="cs"/>
          <w:spacing w:val="-2"/>
          <w:rtl/>
        </w:rPr>
        <w:t>ی</w:t>
      </w:r>
      <w:r w:rsidRPr="00622F41">
        <w:rPr>
          <w:rStyle w:val="Char2"/>
          <w:spacing w:val="-2"/>
          <w:rtl/>
        </w:rPr>
        <w:t>:</w:t>
      </w:r>
      <w:r w:rsidRPr="00622F41">
        <w:rPr>
          <w:rStyle w:val="Char0"/>
          <w:spacing w:val="-2"/>
          <w:rtl/>
        </w:rPr>
        <w:t xml:space="preserve"> گشتن و چرخ</w:t>
      </w:r>
      <w:r w:rsidR="00DF08BB" w:rsidRPr="00622F41">
        <w:rPr>
          <w:rStyle w:val="Char0"/>
          <w:spacing w:val="-2"/>
          <w:rtl/>
        </w:rPr>
        <w:t>ی</w:t>
      </w:r>
      <w:r w:rsidRPr="00622F41">
        <w:rPr>
          <w:rStyle w:val="Char0"/>
          <w:spacing w:val="-2"/>
          <w:rtl/>
        </w:rPr>
        <w:t>دن حدق</w:t>
      </w:r>
      <w:r w:rsidR="00DF08BB" w:rsidRPr="00622F41">
        <w:rPr>
          <w:rStyle w:val="Char0"/>
          <w:rFonts w:hint="cs"/>
          <w:spacing w:val="-2"/>
          <w:rtl/>
        </w:rPr>
        <w:t>ۀ</w:t>
      </w:r>
      <w:r w:rsidR="00AC2D37" w:rsidRPr="00622F41">
        <w:rPr>
          <w:rStyle w:val="Char0"/>
          <w:spacing w:val="-2"/>
          <w:rtl/>
        </w:rPr>
        <w:t xml:space="preserve"> </w:t>
      </w:r>
      <w:r w:rsidRPr="00622F41">
        <w:rPr>
          <w:rStyle w:val="Char0"/>
          <w:spacing w:val="-2"/>
          <w:rtl/>
        </w:rPr>
        <w:t>چشم برا</w:t>
      </w:r>
      <w:r w:rsidR="00DF08BB" w:rsidRPr="00622F41">
        <w:rPr>
          <w:rStyle w:val="Char0"/>
          <w:spacing w:val="-2"/>
          <w:rtl/>
        </w:rPr>
        <w:t>ی</w:t>
      </w:r>
      <w:r w:rsidRPr="00622F41">
        <w:rPr>
          <w:rStyle w:val="Char0"/>
          <w:spacing w:val="-2"/>
          <w:rtl/>
        </w:rPr>
        <w:t xml:space="preserve"> د</w:t>
      </w:r>
      <w:r w:rsidR="00DF08BB" w:rsidRPr="00622F41">
        <w:rPr>
          <w:rStyle w:val="Char0"/>
          <w:spacing w:val="-2"/>
          <w:rtl/>
        </w:rPr>
        <w:t>ی</w:t>
      </w:r>
      <w:r w:rsidRPr="00622F41">
        <w:rPr>
          <w:rStyle w:val="Char0"/>
          <w:spacing w:val="-2"/>
          <w:rtl/>
        </w:rPr>
        <w:t>دن اش</w:t>
      </w:r>
      <w:r w:rsidR="00DF08BB" w:rsidRPr="00622F41">
        <w:rPr>
          <w:rStyle w:val="Char0"/>
          <w:spacing w:val="-2"/>
          <w:rtl/>
        </w:rPr>
        <w:t>ی</w:t>
      </w:r>
      <w:r w:rsidRPr="00622F41">
        <w:rPr>
          <w:rStyle w:val="Char0"/>
          <w:spacing w:val="-2"/>
          <w:rtl/>
        </w:rPr>
        <w:t>اء مرئ</w:t>
      </w:r>
      <w:r w:rsidR="00DF08BB" w:rsidRPr="00622F41">
        <w:rPr>
          <w:rStyle w:val="Char0"/>
          <w:spacing w:val="-2"/>
          <w:rtl/>
        </w:rPr>
        <w:t>ی</w:t>
      </w:r>
      <w:r w:rsidRPr="00622F41">
        <w:rPr>
          <w:rStyle w:val="Char0"/>
          <w:spacing w:val="-2"/>
          <w:rtl/>
        </w:rPr>
        <w:t xml:space="preserve">، </w:t>
      </w:r>
      <w:r w:rsidR="00DF08BB" w:rsidRPr="00622F41">
        <w:rPr>
          <w:rStyle w:val="Char0"/>
          <w:spacing w:val="-2"/>
          <w:rtl/>
        </w:rPr>
        <w:t>ی</w:t>
      </w:r>
      <w:r w:rsidRPr="00622F41">
        <w:rPr>
          <w:rStyle w:val="Char0"/>
          <w:spacing w:val="-2"/>
          <w:rtl/>
        </w:rPr>
        <w:t>ا نظر همان حس ب</w:t>
      </w:r>
      <w:r w:rsidR="00DF08BB" w:rsidRPr="00622F41">
        <w:rPr>
          <w:rStyle w:val="Char0"/>
          <w:spacing w:val="-2"/>
          <w:rtl/>
        </w:rPr>
        <w:t>ی</w:t>
      </w:r>
      <w:r w:rsidRPr="00622F41">
        <w:rPr>
          <w:rStyle w:val="Char0"/>
          <w:spacing w:val="-2"/>
          <w:rtl/>
        </w:rPr>
        <w:t>نا</w:t>
      </w:r>
      <w:r w:rsidR="00DF08BB" w:rsidRPr="00622F41">
        <w:rPr>
          <w:rStyle w:val="Char0"/>
          <w:spacing w:val="-2"/>
          <w:rtl/>
        </w:rPr>
        <w:t>یی</w:t>
      </w:r>
      <w:r w:rsidRPr="00622F41">
        <w:rPr>
          <w:rStyle w:val="Char0"/>
          <w:spacing w:val="-2"/>
          <w:rtl/>
        </w:rPr>
        <w:t xml:space="preserve"> است و </w:t>
      </w:r>
      <w:r w:rsidR="00DF08BB" w:rsidRPr="00622F41">
        <w:rPr>
          <w:rStyle w:val="Char0"/>
          <w:spacing w:val="-2"/>
          <w:rtl/>
        </w:rPr>
        <w:t>ی</w:t>
      </w:r>
      <w:r w:rsidRPr="00622F41">
        <w:rPr>
          <w:rStyle w:val="Char0"/>
          <w:spacing w:val="-2"/>
          <w:rtl/>
        </w:rPr>
        <w:t>ا سنجش چ</w:t>
      </w:r>
      <w:r w:rsidR="00DF08BB" w:rsidRPr="00622F41">
        <w:rPr>
          <w:rStyle w:val="Char0"/>
          <w:spacing w:val="-2"/>
          <w:rtl/>
        </w:rPr>
        <w:t>ی</w:t>
      </w:r>
      <w:r w:rsidRPr="00622F41">
        <w:rPr>
          <w:rStyle w:val="Char0"/>
          <w:spacing w:val="-2"/>
          <w:rtl/>
        </w:rPr>
        <w:t>ز</w:t>
      </w:r>
      <w:r w:rsidR="00DF08BB" w:rsidRPr="00622F41">
        <w:rPr>
          <w:rStyle w:val="Char0"/>
          <w:spacing w:val="-2"/>
          <w:rtl/>
        </w:rPr>
        <w:t>ی</w:t>
      </w:r>
      <w:r w:rsidRPr="00622F41">
        <w:rPr>
          <w:rStyle w:val="Char0"/>
          <w:spacing w:val="-2"/>
          <w:rtl/>
        </w:rPr>
        <w:t xml:space="preserve"> توسط چشم.</w:t>
      </w:r>
      <w:r w:rsidRPr="006933B2">
        <w:rPr>
          <w:rStyle w:val="FootnoteReference"/>
          <w:rFonts w:cs="IRNazli"/>
          <w:spacing w:val="-2"/>
          <w:sz w:val="32"/>
          <w:rtl/>
        </w:rPr>
        <w:t>(</w:t>
      </w:r>
      <w:r w:rsidRPr="006933B2">
        <w:rPr>
          <w:rStyle w:val="FootnoteReference"/>
          <w:rFonts w:cs="IRNazli"/>
          <w:spacing w:val="-2"/>
          <w:sz w:val="32"/>
          <w:rtl/>
        </w:rPr>
        <w:footnoteReference w:id="56"/>
      </w:r>
      <w:r w:rsidRPr="006933B2">
        <w:rPr>
          <w:rStyle w:val="FootnoteReference"/>
          <w:rFonts w:cs="IRNazli"/>
          <w:spacing w:val="-2"/>
          <w:sz w:val="32"/>
          <w:rtl/>
        </w:rPr>
        <w:t>)</w:t>
      </w:r>
      <w:r w:rsidRPr="00622F41">
        <w:rPr>
          <w:rStyle w:val="Char0"/>
          <w:spacing w:val="-2"/>
          <w:rtl/>
        </w:rPr>
        <w:t xml:space="preserve"> راغب اصفهان</w:t>
      </w:r>
      <w:r w:rsidR="00DF08BB" w:rsidRPr="00622F41">
        <w:rPr>
          <w:rStyle w:val="Char0"/>
          <w:spacing w:val="-2"/>
          <w:rtl/>
        </w:rPr>
        <w:t>ی</w:t>
      </w:r>
      <w:r w:rsidRPr="00622F41">
        <w:rPr>
          <w:rStyle w:val="Char0"/>
          <w:spacing w:val="-2"/>
          <w:rtl/>
        </w:rPr>
        <w:t xml:space="preserve"> گفته است: «النظر: گردش چشم و ب</w:t>
      </w:r>
      <w:r w:rsidR="00DF08BB" w:rsidRPr="00622F41">
        <w:rPr>
          <w:rStyle w:val="Char0"/>
          <w:spacing w:val="-2"/>
          <w:rtl/>
        </w:rPr>
        <w:t>ی</w:t>
      </w:r>
      <w:r w:rsidRPr="00622F41">
        <w:rPr>
          <w:rStyle w:val="Char0"/>
          <w:spacing w:val="-2"/>
          <w:rtl/>
        </w:rPr>
        <w:t>نا</w:t>
      </w:r>
      <w:r w:rsidR="00DF08BB" w:rsidRPr="00622F41">
        <w:rPr>
          <w:rStyle w:val="Char0"/>
          <w:spacing w:val="-2"/>
          <w:rtl/>
        </w:rPr>
        <w:t>یی</w:t>
      </w:r>
      <w:r w:rsidRPr="00622F41">
        <w:rPr>
          <w:rStyle w:val="Char0"/>
          <w:spacing w:val="-2"/>
          <w:rtl/>
        </w:rPr>
        <w:t xml:space="preserve"> برا</w:t>
      </w:r>
      <w:r w:rsidR="00DF08BB" w:rsidRPr="00622F41">
        <w:rPr>
          <w:rStyle w:val="Char0"/>
          <w:spacing w:val="-2"/>
          <w:rtl/>
        </w:rPr>
        <w:t>ی</w:t>
      </w:r>
      <w:r w:rsidRPr="00622F41">
        <w:rPr>
          <w:rStyle w:val="Char0"/>
          <w:spacing w:val="-2"/>
          <w:rtl/>
        </w:rPr>
        <w:t xml:space="preserve"> فهم و د</w:t>
      </w:r>
      <w:r w:rsidR="00DF08BB" w:rsidRPr="00622F41">
        <w:rPr>
          <w:rStyle w:val="Char0"/>
          <w:spacing w:val="-2"/>
          <w:rtl/>
        </w:rPr>
        <w:t>ی</w:t>
      </w:r>
      <w:r w:rsidRPr="00622F41">
        <w:rPr>
          <w:rStyle w:val="Char0"/>
          <w:spacing w:val="-2"/>
          <w:rtl/>
        </w:rPr>
        <w:t>دن شئ و گاه</w:t>
      </w:r>
      <w:r w:rsidR="00DF08BB" w:rsidRPr="00622F41">
        <w:rPr>
          <w:rStyle w:val="Char0"/>
          <w:spacing w:val="-2"/>
          <w:rtl/>
        </w:rPr>
        <w:t>ی</w:t>
      </w:r>
      <w:r w:rsidRPr="00622F41">
        <w:rPr>
          <w:rStyle w:val="Char0"/>
          <w:spacing w:val="-2"/>
          <w:rtl/>
        </w:rPr>
        <w:t xml:space="preserve"> مراد از آن اند</w:t>
      </w:r>
      <w:r w:rsidR="00DF08BB" w:rsidRPr="00622F41">
        <w:rPr>
          <w:rStyle w:val="Char0"/>
          <w:spacing w:val="-2"/>
          <w:rtl/>
        </w:rPr>
        <w:t>ی</w:t>
      </w:r>
      <w:r w:rsidRPr="00622F41">
        <w:rPr>
          <w:rStyle w:val="Char0"/>
          <w:spacing w:val="-2"/>
          <w:rtl/>
        </w:rPr>
        <w:t>ش</w:t>
      </w:r>
      <w:r w:rsidR="00DF08BB" w:rsidRPr="00622F41">
        <w:rPr>
          <w:rStyle w:val="Char0"/>
          <w:spacing w:val="-2"/>
          <w:rtl/>
        </w:rPr>
        <w:t>ی</w:t>
      </w:r>
      <w:r w:rsidRPr="00622F41">
        <w:rPr>
          <w:rStyle w:val="Char0"/>
          <w:spacing w:val="-2"/>
          <w:rtl/>
        </w:rPr>
        <w:t>دن و تفحص</w:t>
      </w:r>
      <w:r w:rsidR="00622F41" w:rsidRPr="00622F41">
        <w:rPr>
          <w:rStyle w:val="Char0"/>
          <w:rFonts w:hint="cs"/>
          <w:spacing w:val="-2"/>
          <w:rtl/>
        </w:rPr>
        <w:t>‌</w:t>
      </w:r>
      <w:r w:rsidR="00DF08BB" w:rsidRPr="00622F41">
        <w:rPr>
          <w:rStyle w:val="Char0"/>
          <w:spacing w:val="-2"/>
          <w:rtl/>
        </w:rPr>
        <w:t>ک</w:t>
      </w:r>
      <w:r w:rsidRPr="00622F41">
        <w:rPr>
          <w:rStyle w:val="Char0"/>
          <w:spacing w:val="-2"/>
          <w:rtl/>
        </w:rPr>
        <w:t>ردن است و ن</w:t>
      </w:r>
      <w:r w:rsidR="00DF08BB" w:rsidRPr="00622F41">
        <w:rPr>
          <w:rStyle w:val="Char0"/>
          <w:spacing w:val="-2"/>
          <w:rtl/>
        </w:rPr>
        <w:t>ی</w:t>
      </w:r>
      <w:r w:rsidRPr="00622F41">
        <w:rPr>
          <w:rStyle w:val="Char0"/>
          <w:spacing w:val="-2"/>
          <w:rtl/>
        </w:rPr>
        <w:t>ز بعض</w:t>
      </w:r>
      <w:r w:rsidR="00DF08BB" w:rsidRPr="00622F41">
        <w:rPr>
          <w:rStyle w:val="Char0"/>
          <w:spacing w:val="-2"/>
          <w:rtl/>
        </w:rPr>
        <w:t>ی</w:t>
      </w:r>
      <w:r w:rsidRPr="00622F41">
        <w:rPr>
          <w:rStyle w:val="Char0"/>
          <w:spacing w:val="-2"/>
          <w:rtl/>
        </w:rPr>
        <w:t xml:space="preserve"> مواقع به معنا</w:t>
      </w:r>
      <w:r w:rsidR="00DF08BB" w:rsidRPr="00622F41">
        <w:rPr>
          <w:rStyle w:val="Char0"/>
          <w:spacing w:val="-2"/>
          <w:rtl/>
        </w:rPr>
        <w:t>ی</w:t>
      </w:r>
      <w:r w:rsidRPr="00622F41">
        <w:rPr>
          <w:rStyle w:val="Char0"/>
          <w:spacing w:val="-2"/>
          <w:rtl/>
        </w:rPr>
        <w:t xml:space="preserve"> شناخت حاصل بعد از تحق</w:t>
      </w:r>
      <w:r w:rsidR="00DF08BB" w:rsidRPr="00622F41">
        <w:rPr>
          <w:rStyle w:val="Char0"/>
          <w:spacing w:val="-2"/>
          <w:rtl/>
        </w:rPr>
        <w:t>ی</w:t>
      </w:r>
      <w:r w:rsidRPr="00622F41">
        <w:rPr>
          <w:rStyle w:val="Char0"/>
          <w:spacing w:val="-2"/>
          <w:rtl/>
        </w:rPr>
        <w:t xml:space="preserve">ق و تفحص است </w:t>
      </w:r>
      <w:r w:rsidR="00DF08BB" w:rsidRPr="00622F41">
        <w:rPr>
          <w:rStyle w:val="Char0"/>
          <w:spacing w:val="-2"/>
          <w:rtl/>
        </w:rPr>
        <w:t>ک</w:t>
      </w:r>
      <w:r w:rsidRPr="00622F41">
        <w:rPr>
          <w:rStyle w:val="Char0"/>
          <w:spacing w:val="-2"/>
          <w:rtl/>
        </w:rPr>
        <w:t>ه آن همان رؤ</w:t>
      </w:r>
      <w:r w:rsidR="00DF08BB" w:rsidRPr="00622F41">
        <w:rPr>
          <w:rStyle w:val="Char0"/>
          <w:spacing w:val="-2"/>
          <w:rtl/>
        </w:rPr>
        <w:t>ی</w:t>
      </w:r>
      <w:r w:rsidRPr="00622F41">
        <w:rPr>
          <w:rStyle w:val="Char0"/>
          <w:spacing w:val="-2"/>
          <w:rtl/>
        </w:rPr>
        <w:t>ت و د</w:t>
      </w:r>
      <w:r w:rsidR="00DF08BB" w:rsidRPr="00622F41">
        <w:rPr>
          <w:rStyle w:val="Char0"/>
          <w:spacing w:val="-2"/>
          <w:rtl/>
        </w:rPr>
        <w:t>ی</w:t>
      </w:r>
      <w:r w:rsidRPr="00622F41">
        <w:rPr>
          <w:rStyle w:val="Char0"/>
          <w:spacing w:val="-2"/>
          <w:rtl/>
        </w:rPr>
        <w:t>دن است. گفته م</w:t>
      </w:r>
      <w:r w:rsidR="00DF08BB" w:rsidRPr="00622F41">
        <w:rPr>
          <w:rStyle w:val="Char0"/>
          <w:spacing w:val="-2"/>
          <w:rtl/>
        </w:rPr>
        <w:t>ی</w:t>
      </w:r>
      <w:r w:rsidRPr="00622F41">
        <w:rPr>
          <w:rStyle w:val="Char0"/>
          <w:spacing w:val="-2"/>
          <w:rtl/>
        </w:rPr>
        <w:t>‌شود: نظرت</w:t>
      </w:r>
      <w:r w:rsidR="006E2937" w:rsidRPr="00622F41">
        <w:rPr>
          <w:rStyle w:val="Char0"/>
          <w:rFonts w:hint="cs"/>
          <w:spacing w:val="-2"/>
          <w:rtl/>
        </w:rPr>
        <w:t>َ یعنی دریافتی</w:t>
      </w:r>
      <w:r w:rsidRPr="00622F41">
        <w:rPr>
          <w:rStyle w:val="Char0"/>
          <w:spacing w:val="-2"/>
          <w:rtl/>
        </w:rPr>
        <w:t>،</w:t>
      </w:r>
      <w:r w:rsidR="006E2937" w:rsidRPr="00622F41">
        <w:rPr>
          <w:rStyle w:val="Char0"/>
          <w:rFonts w:hint="cs"/>
          <w:spacing w:val="-2"/>
          <w:rtl/>
        </w:rPr>
        <w:t xml:space="preserve"> و</w:t>
      </w:r>
      <w:r w:rsidR="00107B70">
        <w:rPr>
          <w:rStyle w:val="Char0"/>
          <w:rFonts w:hint="cs"/>
          <w:spacing w:val="-2"/>
          <w:rtl/>
        </w:rPr>
        <w:t xml:space="preserve"> </w:t>
      </w:r>
      <w:r w:rsidRPr="00622F41">
        <w:rPr>
          <w:rStyle w:val="Char0"/>
          <w:spacing w:val="-2"/>
          <w:rtl/>
        </w:rPr>
        <w:t xml:space="preserve">فلم تنظر </w:t>
      </w:r>
      <w:r w:rsidR="00DF08BB" w:rsidRPr="00622F41">
        <w:rPr>
          <w:rStyle w:val="Char0"/>
          <w:spacing w:val="-2"/>
          <w:rtl/>
        </w:rPr>
        <w:t>ی</w:t>
      </w:r>
      <w:r w:rsidRPr="00622F41">
        <w:rPr>
          <w:rStyle w:val="Char0"/>
          <w:spacing w:val="-2"/>
          <w:rtl/>
        </w:rPr>
        <w:t>عن</w:t>
      </w:r>
      <w:r w:rsidR="00DF08BB" w:rsidRPr="00622F41">
        <w:rPr>
          <w:rStyle w:val="Char0"/>
          <w:spacing w:val="-2"/>
          <w:rtl/>
        </w:rPr>
        <w:t>ی</w:t>
      </w:r>
      <w:r w:rsidRPr="00622F41">
        <w:rPr>
          <w:rStyle w:val="Char0"/>
          <w:spacing w:val="-2"/>
          <w:rtl/>
        </w:rPr>
        <w:t xml:space="preserve"> نه اند</w:t>
      </w:r>
      <w:r w:rsidR="00DF08BB" w:rsidRPr="00622F41">
        <w:rPr>
          <w:rStyle w:val="Char0"/>
          <w:spacing w:val="-2"/>
          <w:rtl/>
        </w:rPr>
        <w:t>ی</w:t>
      </w:r>
      <w:r w:rsidRPr="00622F41">
        <w:rPr>
          <w:rStyle w:val="Char0"/>
          <w:spacing w:val="-2"/>
          <w:rtl/>
        </w:rPr>
        <w:t>ش</w:t>
      </w:r>
      <w:r w:rsidR="00DF08BB" w:rsidRPr="00622F41">
        <w:rPr>
          <w:rStyle w:val="Char0"/>
          <w:spacing w:val="-2"/>
          <w:rtl/>
        </w:rPr>
        <w:t>ی</w:t>
      </w:r>
      <w:r w:rsidRPr="00622F41">
        <w:rPr>
          <w:rStyle w:val="Char0"/>
          <w:spacing w:val="-2"/>
          <w:rtl/>
        </w:rPr>
        <w:t>د</w:t>
      </w:r>
      <w:r w:rsidR="00DF08BB" w:rsidRPr="00622F41">
        <w:rPr>
          <w:rStyle w:val="Char0"/>
          <w:spacing w:val="-2"/>
          <w:rtl/>
        </w:rPr>
        <w:t>ی</w:t>
      </w:r>
      <w:r w:rsidRPr="00622F41">
        <w:rPr>
          <w:rStyle w:val="Char0"/>
          <w:spacing w:val="-2"/>
          <w:rtl/>
        </w:rPr>
        <w:t xml:space="preserve"> و ن</w:t>
      </w:r>
      <w:r w:rsidR="00DF08BB" w:rsidRPr="00622F41">
        <w:rPr>
          <w:rStyle w:val="Char0"/>
          <w:spacing w:val="-2"/>
          <w:rtl/>
        </w:rPr>
        <w:t>ی</w:t>
      </w:r>
      <w:r w:rsidRPr="00622F41">
        <w:rPr>
          <w:rStyle w:val="Char0"/>
          <w:spacing w:val="-2"/>
          <w:rtl/>
        </w:rPr>
        <w:t>افت</w:t>
      </w:r>
      <w:r w:rsidR="00DF08BB" w:rsidRPr="00622F41">
        <w:rPr>
          <w:rStyle w:val="Char0"/>
          <w:spacing w:val="-2"/>
          <w:rtl/>
        </w:rPr>
        <w:t>ی</w:t>
      </w:r>
      <w:r w:rsidRPr="00622F41">
        <w:rPr>
          <w:rStyle w:val="Char0"/>
          <w:spacing w:val="-2"/>
          <w:rtl/>
        </w:rPr>
        <w:t xml:space="preserve"> و ند</w:t>
      </w:r>
      <w:r w:rsidR="00DF08BB" w:rsidRPr="00622F41">
        <w:rPr>
          <w:rStyle w:val="Char0"/>
          <w:spacing w:val="-2"/>
          <w:rtl/>
        </w:rPr>
        <w:t>ی</w:t>
      </w:r>
      <w:r w:rsidRPr="00622F41">
        <w:rPr>
          <w:rStyle w:val="Char0"/>
          <w:spacing w:val="-2"/>
          <w:rtl/>
        </w:rPr>
        <w:t>د</w:t>
      </w:r>
      <w:r w:rsidR="00DF08BB" w:rsidRPr="00622F41">
        <w:rPr>
          <w:rStyle w:val="Char0"/>
          <w:spacing w:val="-2"/>
          <w:rtl/>
        </w:rPr>
        <w:t>ی</w:t>
      </w:r>
      <w:r w:rsidRPr="00622F41">
        <w:rPr>
          <w:rStyle w:val="Char0"/>
          <w:spacing w:val="-2"/>
          <w:rtl/>
        </w:rPr>
        <w:t>. خداوند تعال</w:t>
      </w:r>
      <w:r w:rsidR="00DF08BB" w:rsidRPr="00622F41">
        <w:rPr>
          <w:rStyle w:val="Char0"/>
          <w:spacing w:val="-2"/>
          <w:rtl/>
        </w:rPr>
        <w:t>ی</w:t>
      </w:r>
      <w:r w:rsidRPr="00622F41">
        <w:rPr>
          <w:rStyle w:val="Char0"/>
          <w:spacing w:val="-2"/>
          <w:rtl/>
        </w:rPr>
        <w:t xml:space="preserve"> م</w:t>
      </w:r>
      <w:r w:rsidR="00DF08BB" w:rsidRPr="00622F41">
        <w:rPr>
          <w:rStyle w:val="Char0"/>
          <w:spacing w:val="-2"/>
          <w:rtl/>
        </w:rPr>
        <w:t>ی</w:t>
      </w:r>
      <w:r w:rsidRPr="00622F41">
        <w:rPr>
          <w:rStyle w:val="Char0"/>
          <w:spacing w:val="-2"/>
          <w:rtl/>
        </w:rPr>
        <w:t>‌فرما</w:t>
      </w:r>
      <w:r w:rsidR="00DF08BB" w:rsidRPr="00622F41">
        <w:rPr>
          <w:rStyle w:val="Char0"/>
          <w:spacing w:val="-2"/>
          <w:rtl/>
        </w:rPr>
        <w:t>ی</w:t>
      </w:r>
      <w:r w:rsidRPr="00622F41">
        <w:rPr>
          <w:rStyle w:val="Char0"/>
          <w:spacing w:val="-2"/>
          <w:rtl/>
        </w:rPr>
        <w:t xml:space="preserve">د: </w:t>
      </w:r>
      <w:r w:rsidR="00622F41" w:rsidRPr="00622F41">
        <w:rPr>
          <w:rStyle w:val="Char0"/>
          <w:rFonts w:cs="Traditional Arabic"/>
          <w:color w:val="000000"/>
          <w:spacing w:val="-2"/>
          <w:shd w:val="clear" w:color="auto" w:fill="FFFFFF"/>
          <w:rtl/>
        </w:rPr>
        <w:t>﴿</w:t>
      </w:r>
      <w:r w:rsidR="00622F41" w:rsidRPr="00932399">
        <w:rPr>
          <w:rStyle w:val="Char4"/>
          <w:rtl/>
        </w:rPr>
        <w:t xml:space="preserve">قُلِ </w:t>
      </w:r>
      <w:r w:rsidR="00622F41" w:rsidRPr="00932399">
        <w:rPr>
          <w:rStyle w:val="Char4"/>
          <w:rFonts w:hint="cs"/>
          <w:rtl/>
        </w:rPr>
        <w:t>ٱ</w:t>
      </w:r>
      <w:r w:rsidR="00622F41" w:rsidRPr="00932399">
        <w:rPr>
          <w:rStyle w:val="Char4"/>
          <w:rFonts w:hint="eastAsia"/>
          <w:rtl/>
        </w:rPr>
        <w:t>نظُرُواْ</w:t>
      </w:r>
      <w:r w:rsidR="00622F41" w:rsidRPr="00932399">
        <w:rPr>
          <w:rStyle w:val="Char4"/>
          <w:rtl/>
        </w:rPr>
        <w:t xml:space="preserve"> مَاذَا فِي </w:t>
      </w:r>
      <w:r w:rsidR="00622F41" w:rsidRPr="00932399">
        <w:rPr>
          <w:rStyle w:val="Char4"/>
          <w:rFonts w:hint="cs"/>
          <w:rtl/>
        </w:rPr>
        <w:t>ٱ</w:t>
      </w:r>
      <w:r w:rsidR="00622F41" w:rsidRPr="00932399">
        <w:rPr>
          <w:rStyle w:val="Char4"/>
          <w:rFonts w:hint="eastAsia"/>
          <w:rtl/>
        </w:rPr>
        <w:t>لسَّمَٰوَٰتِ</w:t>
      </w:r>
      <w:r w:rsidR="00622F41" w:rsidRPr="00622F41">
        <w:rPr>
          <w:rStyle w:val="Char0"/>
          <w:rFonts w:cs="Traditional Arabic"/>
          <w:color w:val="000000"/>
          <w:spacing w:val="-2"/>
          <w:shd w:val="clear" w:color="auto" w:fill="FFFFFF"/>
          <w:rtl/>
        </w:rPr>
        <w:t>﴾</w:t>
      </w:r>
      <w:r w:rsidRPr="006933B2">
        <w:rPr>
          <w:rStyle w:val="FootnoteReference"/>
          <w:rFonts w:cs="IRNazli"/>
          <w:spacing w:val="-2"/>
          <w:sz w:val="28"/>
          <w:rtl/>
        </w:rPr>
        <w:t>(</w:t>
      </w:r>
      <w:r w:rsidRPr="006933B2">
        <w:rPr>
          <w:rStyle w:val="FootnoteReference"/>
          <w:rFonts w:cs="IRNazli"/>
          <w:spacing w:val="-2"/>
          <w:sz w:val="28"/>
          <w:rtl/>
        </w:rPr>
        <w:footnoteReference w:id="57"/>
      </w:r>
      <w:r w:rsidRPr="006933B2">
        <w:rPr>
          <w:rStyle w:val="FootnoteReference"/>
          <w:rFonts w:cs="IRNazli"/>
          <w:spacing w:val="-2"/>
          <w:sz w:val="28"/>
          <w:rtl/>
        </w:rPr>
        <w:t>)</w:t>
      </w:r>
      <w:r w:rsidRPr="00622F41">
        <w:rPr>
          <w:rStyle w:val="Char0"/>
          <w:spacing w:val="-2"/>
          <w:rtl/>
        </w:rPr>
        <w:t xml:space="preserve"> </w:t>
      </w:r>
      <w:r w:rsidR="00DF08BB" w:rsidRPr="00622F41">
        <w:rPr>
          <w:rStyle w:val="Char0"/>
          <w:spacing w:val="-2"/>
          <w:rtl/>
        </w:rPr>
        <w:t>ی</w:t>
      </w:r>
      <w:r w:rsidRPr="00622F41">
        <w:rPr>
          <w:rStyle w:val="Char0"/>
          <w:spacing w:val="-2"/>
          <w:rtl/>
        </w:rPr>
        <w:t>عن</w:t>
      </w:r>
      <w:r w:rsidR="00DF08BB" w:rsidRPr="00622F41">
        <w:rPr>
          <w:rStyle w:val="Char0"/>
          <w:spacing w:val="-2"/>
          <w:rtl/>
        </w:rPr>
        <w:t>ی</w:t>
      </w:r>
      <w:r w:rsidRPr="00622F41">
        <w:rPr>
          <w:rStyle w:val="Char0"/>
          <w:spacing w:val="-2"/>
          <w:rtl/>
        </w:rPr>
        <w:t xml:space="preserve"> در آنچه در</w:t>
      </w:r>
      <w:r w:rsidR="00622F41" w:rsidRPr="00622F41">
        <w:rPr>
          <w:rStyle w:val="Char0"/>
          <w:spacing w:val="-2"/>
          <w:rtl/>
        </w:rPr>
        <w:t xml:space="preserve"> آسمان‌ها </w:t>
      </w:r>
      <w:r w:rsidRPr="00622F41">
        <w:rPr>
          <w:rStyle w:val="Char0"/>
          <w:spacing w:val="-2"/>
          <w:rtl/>
        </w:rPr>
        <w:t>است ب</w:t>
      </w:r>
      <w:r w:rsidR="00DF08BB" w:rsidRPr="00622F41">
        <w:rPr>
          <w:rStyle w:val="Char0"/>
          <w:spacing w:val="-2"/>
          <w:rtl/>
        </w:rPr>
        <w:t>ی</w:t>
      </w:r>
      <w:r w:rsidRPr="00622F41">
        <w:rPr>
          <w:rStyle w:val="Char0"/>
          <w:spacing w:val="-2"/>
          <w:rtl/>
        </w:rPr>
        <w:t>ند</w:t>
      </w:r>
      <w:r w:rsidR="00DF08BB" w:rsidRPr="00622F41">
        <w:rPr>
          <w:rStyle w:val="Char0"/>
          <w:spacing w:val="-2"/>
          <w:rtl/>
        </w:rPr>
        <w:t>ی</w:t>
      </w:r>
      <w:r w:rsidRPr="00622F41">
        <w:rPr>
          <w:rStyle w:val="Char0"/>
          <w:spacing w:val="-2"/>
          <w:rtl/>
        </w:rPr>
        <w:t>ش</w:t>
      </w:r>
      <w:r w:rsidR="00DF08BB" w:rsidRPr="00622F41">
        <w:rPr>
          <w:rStyle w:val="Char0"/>
          <w:spacing w:val="-2"/>
          <w:rtl/>
        </w:rPr>
        <w:t>ی</w:t>
      </w:r>
      <w:r w:rsidRPr="00622F41">
        <w:rPr>
          <w:rStyle w:val="Char0"/>
          <w:spacing w:val="-2"/>
          <w:rtl/>
        </w:rPr>
        <w:t xml:space="preserve">د و تفحص </w:t>
      </w:r>
      <w:r w:rsidR="00DF08BB" w:rsidRPr="00622F41">
        <w:rPr>
          <w:rStyle w:val="Char0"/>
          <w:spacing w:val="-2"/>
          <w:rtl/>
        </w:rPr>
        <w:t>ک</w:t>
      </w:r>
      <w:r w:rsidRPr="00622F41">
        <w:rPr>
          <w:rStyle w:val="Char0"/>
          <w:spacing w:val="-2"/>
          <w:rtl/>
        </w:rPr>
        <w:t>ن</w:t>
      </w:r>
      <w:r w:rsidR="00DF08BB" w:rsidRPr="00622F41">
        <w:rPr>
          <w:rStyle w:val="Char0"/>
          <w:spacing w:val="-2"/>
          <w:rtl/>
        </w:rPr>
        <w:t>ی</w:t>
      </w:r>
      <w:r w:rsidRPr="00622F41">
        <w:rPr>
          <w:rStyle w:val="Char0"/>
          <w:spacing w:val="-2"/>
          <w:rtl/>
        </w:rPr>
        <w:t>د.</w:t>
      </w:r>
      <w:r w:rsidR="00063762" w:rsidRPr="00622F41">
        <w:rPr>
          <w:rStyle w:val="Char0"/>
          <w:rFonts w:hint="cs"/>
          <w:spacing w:val="-2"/>
          <w:rtl/>
        </w:rPr>
        <w:t xml:space="preserve"> </w:t>
      </w:r>
      <w:r w:rsidR="006E2937" w:rsidRPr="00622F41">
        <w:rPr>
          <w:rStyle w:val="Char0"/>
          <w:rFonts w:hint="cs"/>
          <w:spacing w:val="-2"/>
          <w:rtl/>
        </w:rPr>
        <w:t>«</w:t>
      </w:r>
      <w:r w:rsidRPr="00622F41">
        <w:rPr>
          <w:rStyle w:val="Char0"/>
          <w:spacing w:val="-2"/>
          <w:rtl/>
        </w:rPr>
        <w:t>استعمال بصر (ب</w:t>
      </w:r>
      <w:r w:rsidR="00DF08BB" w:rsidRPr="00622F41">
        <w:rPr>
          <w:rStyle w:val="Char0"/>
          <w:spacing w:val="-2"/>
          <w:rtl/>
        </w:rPr>
        <w:t>ی</w:t>
      </w:r>
      <w:r w:rsidRPr="00622F41">
        <w:rPr>
          <w:rStyle w:val="Char0"/>
          <w:spacing w:val="-2"/>
          <w:rtl/>
        </w:rPr>
        <w:t>نا</w:t>
      </w:r>
      <w:r w:rsidR="00DF08BB" w:rsidRPr="00622F41">
        <w:rPr>
          <w:rStyle w:val="Char0"/>
          <w:spacing w:val="-2"/>
          <w:rtl/>
        </w:rPr>
        <w:t>یی</w:t>
      </w:r>
      <w:r w:rsidRPr="00622F41">
        <w:rPr>
          <w:rStyle w:val="Char0"/>
          <w:spacing w:val="-2"/>
          <w:rtl/>
        </w:rPr>
        <w:t>) ب</w:t>
      </w:r>
      <w:r w:rsidR="00DF08BB" w:rsidRPr="00622F41">
        <w:rPr>
          <w:rStyle w:val="Char0"/>
          <w:spacing w:val="-2"/>
          <w:rtl/>
        </w:rPr>
        <w:t>ی</w:t>
      </w:r>
      <w:r w:rsidRPr="00622F41">
        <w:rPr>
          <w:rStyle w:val="Char0"/>
          <w:spacing w:val="-2"/>
          <w:rtl/>
        </w:rPr>
        <w:t>شتر برا</w:t>
      </w:r>
      <w:r w:rsidR="00DF08BB" w:rsidRPr="00622F41">
        <w:rPr>
          <w:rStyle w:val="Char0"/>
          <w:spacing w:val="-2"/>
          <w:rtl/>
        </w:rPr>
        <w:t>ی</w:t>
      </w:r>
      <w:r w:rsidRPr="00622F41">
        <w:rPr>
          <w:rStyle w:val="Char0"/>
          <w:spacing w:val="-2"/>
          <w:rtl/>
        </w:rPr>
        <w:t xml:space="preserve"> عام</w:t>
      </w:r>
      <w:r w:rsidR="00DF08BB" w:rsidRPr="00622F41">
        <w:rPr>
          <w:rStyle w:val="Char0"/>
          <w:rFonts w:hint="cs"/>
          <w:spacing w:val="-2"/>
          <w:rtl/>
        </w:rPr>
        <w:t>ۀ</w:t>
      </w:r>
      <w:r w:rsidR="00AC2D37" w:rsidRPr="00622F41">
        <w:rPr>
          <w:rFonts w:cs="Lotus"/>
          <w:spacing w:val="-2"/>
          <w:rtl/>
        </w:rPr>
        <w:t xml:space="preserve"> </w:t>
      </w:r>
      <w:r w:rsidRPr="00622F41">
        <w:rPr>
          <w:rStyle w:val="Char0"/>
          <w:spacing w:val="-2"/>
          <w:rtl/>
        </w:rPr>
        <w:t>مردم است و بص</w:t>
      </w:r>
      <w:r w:rsidR="00DF08BB" w:rsidRPr="00622F41">
        <w:rPr>
          <w:rStyle w:val="Char0"/>
          <w:spacing w:val="-2"/>
          <w:rtl/>
        </w:rPr>
        <w:t>ی</w:t>
      </w:r>
      <w:r w:rsidRPr="00622F41">
        <w:rPr>
          <w:rStyle w:val="Char0"/>
          <w:spacing w:val="-2"/>
          <w:rtl/>
        </w:rPr>
        <w:t>رت ب</w:t>
      </w:r>
      <w:r w:rsidR="00DF08BB" w:rsidRPr="00622F41">
        <w:rPr>
          <w:rStyle w:val="Char0"/>
          <w:spacing w:val="-2"/>
          <w:rtl/>
        </w:rPr>
        <w:t>ی</w:t>
      </w:r>
      <w:r w:rsidRPr="00622F41">
        <w:rPr>
          <w:rStyle w:val="Char0"/>
          <w:spacing w:val="-2"/>
          <w:rtl/>
        </w:rPr>
        <w:t>شتر برا</w:t>
      </w:r>
      <w:r w:rsidR="00DF08BB" w:rsidRPr="00622F41">
        <w:rPr>
          <w:rStyle w:val="Char0"/>
          <w:spacing w:val="-2"/>
          <w:rtl/>
        </w:rPr>
        <w:t>ی</w:t>
      </w:r>
      <w:r w:rsidRPr="00622F41">
        <w:rPr>
          <w:rStyle w:val="Char0"/>
          <w:spacing w:val="-2"/>
          <w:rtl/>
        </w:rPr>
        <w:t xml:space="preserve"> خواص.»</w:t>
      </w:r>
      <w:r w:rsidRPr="006933B2">
        <w:rPr>
          <w:rStyle w:val="FootnoteReference"/>
          <w:rFonts w:cs="IRNazli"/>
          <w:spacing w:val="-2"/>
          <w:sz w:val="32"/>
          <w:rtl/>
        </w:rPr>
        <w:t>(</w:t>
      </w:r>
      <w:r w:rsidRPr="006933B2">
        <w:rPr>
          <w:rStyle w:val="FootnoteReference"/>
          <w:rFonts w:cs="IRNazli"/>
          <w:spacing w:val="-2"/>
          <w:sz w:val="32"/>
          <w:rtl/>
        </w:rPr>
        <w:footnoteReference w:id="58"/>
      </w:r>
      <w:r w:rsidRPr="006933B2">
        <w:rPr>
          <w:rStyle w:val="FootnoteReference"/>
          <w:rFonts w:cs="IRNazli"/>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w:t>
      </w:r>
      <w:r w:rsidRPr="00392055">
        <w:rPr>
          <w:rStyle w:val="Char2"/>
          <w:rtl/>
        </w:rPr>
        <w:t>النظر</w:t>
      </w:r>
      <w:r w:rsidRPr="00392055">
        <w:rPr>
          <w:rStyle w:val="Char0"/>
          <w:rtl/>
        </w:rPr>
        <w:t xml:space="preserve">) در قرآن </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م به معنا</w:t>
      </w:r>
      <w:r w:rsidR="00DF08BB" w:rsidRPr="00392055">
        <w:rPr>
          <w:rStyle w:val="Char0"/>
          <w:rtl/>
        </w:rPr>
        <w:t>ی</w:t>
      </w:r>
      <w:r w:rsidRPr="00392055">
        <w:rPr>
          <w:rStyle w:val="Char0"/>
          <w:rtl/>
        </w:rPr>
        <w:t xml:space="preserve"> مهربان</w:t>
      </w:r>
      <w:r w:rsidR="00DF08BB" w:rsidRPr="00392055">
        <w:rPr>
          <w:rStyle w:val="Char0"/>
          <w:rtl/>
        </w:rPr>
        <w:t>ی</w:t>
      </w:r>
      <w:r w:rsidR="002F4404" w:rsidRPr="00392055">
        <w:rPr>
          <w:rStyle w:val="Char0"/>
          <w:rFonts w:hint="cs"/>
          <w:rtl/>
        </w:rPr>
        <w:t>،</w:t>
      </w:r>
      <w:r w:rsidRPr="00392055">
        <w:rPr>
          <w:rStyle w:val="Char0"/>
          <w:rtl/>
        </w:rPr>
        <w:t xml:space="preserve"> رحم </w:t>
      </w:r>
      <w:r w:rsidR="00DF08BB" w:rsidRPr="00392055">
        <w:rPr>
          <w:rStyle w:val="Char0"/>
          <w:rtl/>
        </w:rPr>
        <w:t>ک</w:t>
      </w:r>
      <w:r w:rsidRPr="00392055">
        <w:rPr>
          <w:rStyle w:val="Char0"/>
          <w:rtl/>
        </w:rPr>
        <w:t>ردن و ن</w:t>
      </w:r>
      <w:r w:rsidR="00DF08BB" w:rsidRPr="00392055">
        <w:rPr>
          <w:rStyle w:val="Char0"/>
          <w:rtl/>
        </w:rPr>
        <w:t>ی</w:t>
      </w:r>
      <w:r w:rsidRPr="00392055">
        <w:rPr>
          <w:rStyle w:val="Char0"/>
          <w:rtl/>
        </w:rPr>
        <w:t>ز انتظار آمده و آنچه از معان</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نجا مدنظر ماست</w:t>
      </w:r>
      <w:r w:rsidR="004F5B35" w:rsidRPr="00392055">
        <w:rPr>
          <w:rStyle w:val="Char0"/>
          <w:rFonts w:hint="cs"/>
          <w:rtl/>
        </w:rPr>
        <w:t>،</w:t>
      </w:r>
      <w:r w:rsidRPr="00392055">
        <w:rPr>
          <w:rStyle w:val="Char0"/>
          <w:rtl/>
        </w:rPr>
        <w:t xml:space="preserve"> نگاه چشم، تأمل و تفحص </w:t>
      </w:r>
      <w:r w:rsidR="00DF08BB" w:rsidRPr="00392055">
        <w:rPr>
          <w:rStyle w:val="Char0"/>
          <w:rtl/>
        </w:rPr>
        <w:t>ک</w:t>
      </w:r>
      <w:r w:rsidRPr="00392055">
        <w:rPr>
          <w:rStyle w:val="Char0"/>
          <w:rtl/>
        </w:rPr>
        <w:t xml:space="preserve">ردن </w:t>
      </w:r>
      <w:r w:rsidR="00DF08BB" w:rsidRPr="00392055">
        <w:rPr>
          <w:rStyle w:val="Char0"/>
          <w:rtl/>
        </w:rPr>
        <w:t>ک</w:t>
      </w:r>
      <w:r w:rsidRPr="00392055">
        <w:rPr>
          <w:rStyle w:val="Char0"/>
          <w:rtl/>
        </w:rPr>
        <w:t>ه دو معنا</w:t>
      </w:r>
      <w:r w:rsidR="00DF08BB" w:rsidRPr="00392055">
        <w:rPr>
          <w:rStyle w:val="Char0"/>
          <w:rtl/>
        </w:rPr>
        <w:t>ی</w:t>
      </w:r>
      <w:r w:rsidRPr="00392055">
        <w:rPr>
          <w:rStyle w:val="Char0"/>
          <w:rtl/>
        </w:rPr>
        <w:t xml:space="preserve"> غالب نظر هستند، م</w:t>
      </w:r>
      <w:r w:rsidR="00DF08BB" w:rsidRPr="00392055">
        <w:rPr>
          <w:rStyle w:val="Char0"/>
          <w:rtl/>
        </w:rPr>
        <w:t>ی</w:t>
      </w:r>
      <w:r w:rsidRPr="00392055">
        <w:rPr>
          <w:rStyle w:val="Char0"/>
          <w:rtl/>
        </w:rPr>
        <w:t>‌باشد</w:t>
      </w:r>
      <w:r w:rsidR="004F5B35"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تأمل و اند</w:t>
      </w:r>
      <w:r w:rsidR="00DF08BB" w:rsidRPr="00392055">
        <w:rPr>
          <w:rStyle w:val="Char0"/>
          <w:rtl/>
        </w:rPr>
        <w:t>ی</w:t>
      </w:r>
      <w:r w:rsidRPr="00392055">
        <w:rPr>
          <w:rStyle w:val="Char0"/>
          <w:rtl/>
        </w:rPr>
        <w:t>شه حاصل نم</w:t>
      </w:r>
      <w:r w:rsidR="00DF08BB" w:rsidRPr="00392055">
        <w:rPr>
          <w:rStyle w:val="Char0"/>
          <w:rtl/>
        </w:rPr>
        <w:t>ی</w:t>
      </w:r>
      <w:r w:rsidRPr="00392055">
        <w:rPr>
          <w:rStyle w:val="Char0"/>
          <w:rtl/>
        </w:rPr>
        <w:t xml:space="preserve">‌گردد و ثمره‌اش </w:t>
      </w:r>
      <w:r w:rsidR="00DF08BB" w:rsidRPr="00392055">
        <w:rPr>
          <w:rStyle w:val="Char0"/>
          <w:rtl/>
        </w:rPr>
        <w:t>ک</w:t>
      </w:r>
      <w:r w:rsidRPr="00392055">
        <w:rPr>
          <w:rStyle w:val="Char0"/>
          <w:rtl/>
        </w:rPr>
        <w:t>املاً به بار نم</w:t>
      </w:r>
      <w:r w:rsidR="00DF08BB" w:rsidRPr="00392055">
        <w:rPr>
          <w:rStyle w:val="Char0"/>
          <w:rtl/>
        </w:rPr>
        <w:t>ی</w:t>
      </w:r>
      <w:r w:rsidRPr="00392055">
        <w:rPr>
          <w:rStyle w:val="Char0"/>
          <w:rtl/>
        </w:rPr>
        <w:t>‌نش</w:t>
      </w:r>
      <w:r w:rsidR="00DF08BB" w:rsidRPr="00392055">
        <w:rPr>
          <w:rStyle w:val="Char0"/>
          <w:rtl/>
        </w:rPr>
        <w:t>ی</w:t>
      </w:r>
      <w:r w:rsidRPr="00392055">
        <w:rPr>
          <w:rStyle w:val="Char0"/>
          <w:rtl/>
        </w:rPr>
        <w:t>ند جز با د</w:t>
      </w:r>
      <w:r w:rsidR="00DF08BB" w:rsidRPr="00392055">
        <w:rPr>
          <w:rStyle w:val="Char0"/>
          <w:rtl/>
        </w:rPr>
        <w:t>ی</w:t>
      </w:r>
      <w:r w:rsidRPr="00392055">
        <w:rPr>
          <w:rStyle w:val="Char0"/>
          <w:rtl/>
        </w:rPr>
        <w:t>دن چشم و بد</w:t>
      </w:r>
      <w:r w:rsidR="00DF08BB" w:rsidRPr="00392055">
        <w:rPr>
          <w:rStyle w:val="Char0"/>
          <w:rtl/>
        </w:rPr>
        <w:t>ی</w:t>
      </w:r>
      <w:r w:rsidRPr="00392055">
        <w:rPr>
          <w:rStyle w:val="Char0"/>
          <w:rtl/>
        </w:rPr>
        <w:t>ن‌</w:t>
      </w:r>
      <w:r w:rsidR="004F5B35" w:rsidRPr="00392055">
        <w:rPr>
          <w:rStyle w:val="Char0"/>
          <w:rFonts w:hint="cs"/>
          <w:rtl/>
        </w:rPr>
        <w:t>دل</w:t>
      </w:r>
      <w:r w:rsidR="00DF08BB" w:rsidRPr="00392055">
        <w:rPr>
          <w:rStyle w:val="Char0"/>
          <w:rFonts w:hint="cs"/>
          <w:rtl/>
        </w:rPr>
        <w:t>ی</w:t>
      </w:r>
      <w:r w:rsidR="004F5B35" w:rsidRPr="00392055">
        <w:rPr>
          <w:rStyle w:val="Char0"/>
          <w:rFonts w:hint="cs"/>
          <w:rtl/>
        </w:rPr>
        <w:t xml:space="preserve">ل </w:t>
      </w:r>
      <w:r w:rsidRPr="00392055">
        <w:rPr>
          <w:rStyle w:val="Char0"/>
          <w:rtl/>
        </w:rPr>
        <w:t xml:space="preserve">است </w:t>
      </w:r>
      <w:r w:rsidR="00DF08BB" w:rsidRPr="00392055">
        <w:rPr>
          <w:rStyle w:val="Char0"/>
          <w:rtl/>
        </w:rPr>
        <w:t>ک</w:t>
      </w:r>
      <w:r w:rsidRPr="00392055">
        <w:rPr>
          <w:rStyle w:val="Char0"/>
          <w:rtl/>
        </w:rPr>
        <w:t>ه در قرآن بارها دعوت به د</w:t>
      </w:r>
      <w:r w:rsidR="00DF08BB" w:rsidRPr="00392055">
        <w:rPr>
          <w:rStyle w:val="Char0"/>
          <w:rtl/>
        </w:rPr>
        <w:t>ی</w:t>
      </w:r>
      <w:r w:rsidRPr="00392055">
        <w:rPr>
          <w:rStyle w:val="Char0"/>
          <w:rtl/>
        </w:rPr>
        <w:t>دن جهان شده و ا</w:t>
      </w:r>
      <w:r w:rsidR="00DF08BB" w:rsidRPr="00392055">
        <w:rPr>
          <w:rStyle w:val="Char0"/>
          <w:rtl/>
        </w:rPr>
        <w:t>ی</w:t>
      </w:r>
      <w:r w:rsidRPr="00392055">
        <w:rPr>
          <w:rStyle w:val="Char0"/>
          <w:rtl/>
        </w:rPr>
        <w:t xml:space="preserve">ن </w:t>
      </w:r>
      <w:r w:rsidR="00824FCF" w:rsidRPr="00392055">
        <w:rPr>
          <w:rStyle w:val="Char0"/>
          <w:rtl/>
        </w:rPr>
        <w:t>مسئله</w:t>
      </w:r>
      <w:r w:rsidRPr="00392055">
        <w:rPr>
          <w:rStyle w:val="Char0"/>
          <w:rtl/>
        </w:rPr>
        <w:t xml:space="preserve"> در آ</w:t>
      </w:r>
      <w:r w:rsidR="00DF08BB" w:rsidRPr="00392055">
        <w:rPr>
          <w:rStyle w:val="Char0"/>
          <w:rtl/>
        </w:rPr>
        <w:t>ی</w:t>
      </w:r>
      <w:r w:rsidRPr="00392055">
        <w:rPr>
          <w:rStyle w:val="Char0"/>
          <w:rtl/>
        </w:rPr>
        <w:t>ات ز</w:t>
      </w:r>
      <w:r w:rsidR="00DF08BB" w:rsidRPr="00392055">
        <w:rPr>
          <w:rStyle w:val="Char0"/>
          <w:rtl/>
        </w:rPr>
        <w:t>ی</w:t>
      </w:r>
      <w:r w:rsidRPr="00392055">
        <w:rPr>
          <w:rStyle w:val="Char0"/>
          <w:rtl/>
        </w:rPr>
        <w:t>اد</w:t>
      </w:r>
      <w:r w:rsidR="00DF08BB" w:rsidRPr="00392055">
        <w:rPr>
          <w:rStyle w:val="Char0"/>
          <w:rtl/>
        </w:rPr>
        <w:t>ی</w:t>
      </w:r>
      <w:r w:rsidRPr="00392055">
        <w:rPr>
          <w:rStyle w:val="Char0"/>
          <w:rtl/>
        </w:rPr>
        <w:t xml:space="preserve"> ت</w:t>
      </w:r>
      <w:r w:rsidR="00DF08BB" w:rsidRPr="00392055">
        <w:rPr>
          <w:rStyle w:val="Char0"/>
          <w:rtl/>
        </w:rPr>
        <w:t>ک</w:t>
      </w:r>
      <w:r w:rsidRPr="00392055">
        <w:rPr>
          <w:rStyle w:val="Char0"/>
          <w:rtl/>
        </w:rPr>
        <w:t>رار گشته است.</w:t>
      </w:r>
      <w:r w:rsidRPr="006933B2">
        <w:rPr>
          <w:rStyle w:val="FootnoteReference"/>
          <w:rFonts w:cs="IRNazli"/>
          <w:sz w:val="32"/>
          <w:rtl/>
        </w:rPr>
        <w:t>(</w:t>
      </w:r>
      <w:r w:rsidRPr="006933B2">
        <w:rPr>
          <w:rStyle w:val="FootnoteReference"/>
          <w:rFonts w:cs="IRNazli"/>
          <w:sz w:val="32"/>
          <w:rtl/>
        </w:rPr>
        <w:footnoteReference w:id="59"/>
      </w:r>
      <w:r w:rsidRPr="006933B2">
        <w:rPr>
          <w:rStyle w:val="FootnoteReference"/>
          <w:rFonts w:cs="IRNazli"/>
          <w:sz w:val="32"/>
          <w:rtl/>
        </w:rPr>
        <w:t>)</w:t>
      </w:r>
    </w:p>
    <w:p w:rsidR="00E11DC7" w:rsidRPr="002478C8" w:rsidRDefault="009C4F94" w:rsidP="009C1BB5">
      <w:pPr>
        <w:pStyle w:val="a7"/>
        <w:rPr>
          <w:rtl/>
        </w:rPr>
      </w:pPr>
      <w:bookmarkStart w:id="123" w:name="_Toc344536336"/>
      <w:bookmarkStart w:id="124" w:name="_Toc344536505"/>
      <w:bookmarkStart w:id="125" w:name="_Toc344536878"/>
      <w:bookmarkStart w:id="126" w:name="_Toc344842239"/>
      <w:bookmarkStart w:id="127" w:name="_Toc442360915"/>
      <w:r w:rsidRPr="002478C8">
        <w:rPr>
          <w:rtl/>
        </w:rPr>
        <w:t>نظر از لحاظ اصطلاح</w:t>
      </w:r>
      <w:bookmarkEnd w:id="123"/>
      <w:bookmarkEnd w:id="124"/>
      <w:bookmarkEnd w:id="125"/>
      <w:bookmarkEnd w:id="126"/>
      <w:r w:rsidR="009C1BB5">
        <w:rPr>
          <w:rFonts w:hint="cs"/>
          <w:rtl/>
        </w:rPr>
        <w:t>ی</w:t>
      </w:r>
      <w:bookmarkEnd w:id="127"/>
    </w:p>
    <w:p w:rsidR="00E11DC7" w:rsidRPr="00C64670" w:rsidRDefault="00E11DC7" w:rsidP="00392055">
      <w:pPr>
        <w:spacing w:line="240" w:lineRule="auto"/>
        <w:ind w:firstLine="284"/>
        <w:jc w:val="both"/>
        <w:rPr>
          <w:rStyle w:val="Char0"/>
          <w:rtl/>
        </w:rPr>
      </w:pPr>
      <w:r w:rsidRPr="00C64670">
        <w:rPr>
          <w:rStyle w:val="Char0"/>
          <w:rtl/>
        </w:rPr>
        <w:t>حجت الاسلام غزال</w:t>
      </w:r>
      <w:r w:rsidR="00DF08BB">
        <w:rPr>
          <w:rStyle w:val="Char0"/>
          <w:rtl/>
        </w:rPr>
        <w:t>ی</w:t>
      </w:r>
      <w:r w:rsidR="0063619E" w:rsidRPr="00392055">
        <w:rPr>
          <w:rFonts w:cs="CTraditional Arabic" w:hint="cs"/>
          <w:sz w:val="28"/>
          <w:rtl/>
          <w:lang w:bidi="fa-IR"/>
        </w:rPr>
        <w:t>/</w:t>
      </w:r>
      <w:r w:rsidRPr="00C64670">
        <w:rPr>
          <w:rStyle w:val="Char0"/>
          <w:rtl/>
        </w:rPr>
        <w:t xml:space="preserve"> نظر را چن</w:t>
      </w:r>
      <w:r w:rsidR="00DF08BB">
        <w:rPr>
          <w:rStyle w:val="Char0"/>
          <w:rtl/>
        </w:rPr>
        <w:t>ی</w:t>
      </w:r>
      <w:r w:rsidRPr="00C64670">
        <w:rPr>
          <w:rStyle w:val="Char0"/>
          <w:rtl/>
        </w:rPr>
        <w:t>ن تعر</w:t>
      </w:r>
      <w:r w:rsidR="00DF08BB">
        <w:rPr>
          <w:rStyle w:val="Char0"/>
          <w:rtl/>
        </w:rPr>
        <w:t>ی</w:t>
      </w:r>
      <w:r w:rsidRPr="00C64670">
        <w:rPr>
          <w:rStyle w:val="Char0"/>
          <w:rtl/>
        </w:rPr>
        <w:t>ف م</w:t>
      </w:r>
      <w:r w:rsidR="00DF08BB">
        <w:rPr>
          <w:rStyle w:val="Char0"/>
          <w:rtl/>
        </w:rPr>
        <w:t>ی</w:t>
      </w:r>
      <w:r w:rsidRPr="00C64670">
        <w:rPr>
          <w:rStyle w:val="Char0"/>
          <w:rtl/>
        </w:rPr>
        <w:t>‌</w:t>
      </w:r>
      <w:r w:rsidR="00DF08BB">
        <w:rPr>
          <w:rStyle w:val="Char0"/>
          <w:rtl/>
        </w:rPr>
        <w:t>ک</w:t>
      </w:r>
      <w:r w:rsidRPr="00C64670">
        <w:rPr>
          <w:rStyle w:val="Char0"/>
          <w:rtl/>
        </w:rPr>
        <w:t>ند:</w:t>
      </w:r>
    </w:p>
    <w:p w:rsidR="00E11DC7" w:rsidRPr="00392055" w:rsidRDefault="00E11DC7" w:rsidP="00392055">
      <w:pPr>
        <w:spacing w:line="240" w:lineRule="auto"/>
        <w:ind w:firstLine="284"/>
        <w:jc w:val="both"/>
        <w:rPr>
          <w:rStyle w:val="Char0"/>
          <w:rtl/>
        </w:rPr>
      </w:pPr>
      <w:r w:rsidRPr="009C1BB5">
        <w:rPr>
          <w:rStyle w:val="Char1"/>
          <w:rtl/>
        </w:rPr>
        <w:t>«النظر هو الاستبصار أو الاعتبار أو التفكر أو التذكر، أو التأويل أو التدبر</w:t>
      </w:r>
      <w:r w:rsidR="0075304C" w:rsidRPr="009C1BB5">
        <w:rPr>
          <w:rStyle w:val="Char1"/>
          <w:rFonts w:ascii="Times New Roman" w:hAnsi="Times New Roman" w:cs="Times New Roman" w:hint="cs"/>
          <w:rtl/>
        </w:rPr>
        <w:t> </w:t>
      </w:r>
      <w:r w:rsidRPr="009C1BB5">
        <w:rPr>
          <w:rStyle w:val="Char1"/>
          <w:rtl/>
        </w:rPr>
        <w:t>»</w:t>
      </w:r>
      <w:r w:rsidRPr="006933B2">
        <w:rPr>
          <w:rStyle w:val="FootnoteReference"/>
          <w:rFonts w:cs="IRNazli"/>
          <w:sz w:val="28"/>
          <w:rtl/>
        </w:rPr>
        <w:t>(</w:t>
      </w:r>
      <w:r w:rsidRPr="006933B2">
        <w:rPr>
          <w:rStyle w:val="FootnoteReference"/>
          <w:rFonts w:cs="IRNazli"/>
          <w:sz w:val="28"/>
          <w:rtl/>
        </w:rPr>
        <w:footnoteReference w:id="60"/>
      </w:r>
      <w:r w:rsidRPr="006933B2">
        <w:rPr>
          <w:rStyle w:val="FootnoteReference"/>
          <w:rFonts w:cs="IRNazli"/>
          <w:sz w:val="28"/>
          <w:rtl/>
        </w:rPr>
        <w:t>)</w:t>
      </w:r>
      <w:r w:rsidR="00E52374" w:rsidRPr="00392055">
        <w:rPr>
          <w:rStyle w:val="Char0"/>
          <w:rFonts w:hint="cs"/>
          <w:sz w:val="24"/>
          <w:szCs w:val="24"/>
          <w:rtl/>
        </w:rPr>
        <w:t xml:space="preserve"> </w:t>
      </w:r>
      <w:r w:rsidR="00E52374" w:rsidRPr="00392055">
        <w:rPr>
          <w:rStyle w:val="Char0"/>
          <w:rFonts w:hint="cs"/>
          <w:rtl/>
        </w:rPr>
        <w:t>( ن</w:t>
      </w:r>
      <w:r w:rsidR="00082F85" w:rsidRPr="00392055">
        <w:rPr>
          <w:rStyle w:val="Char0"/>
          <w:rFonts w:hint="cs"/>
          <w:rtl/>
        </w:rPr>
        <w:t>ظر به معانی دریافتن یا توجه کردن یا تفکر</w:t>
      </w:r>
      <w:r w:rsidR="00641B21" w:rsidRPr="00392055">
        <w:rPr>
          <w:rStyle w:val="Char0"/>
          <w:rFonts w:hint="cs"/>
          <w:rtl/>
        </w:rPr>
        <w:t xml:space="preserve"> کردن یا یاد داشتن</w:t>
      </w:r>
      <w:r w:rsidR="00107B70">
        <w:rPr>
          <w:rStyle w:val="Char0"/>
          <w:rFonts w:hint="cs"/>
          <w:rtl/>
        </w:rPr>
        <w:t xml:space="preserve"> </w:t>
      </w:r>
      <w:r w:rsidR="00641B21" w:rsidRPr="00392055">
        <w:rPr>
          <w:rStyle w:val="Char0"/>
          <w:rFonts w:hint="cs"/>
          <w:rtl/>
        </w:rPr>
        <w:t>یا</w:t>
      </w:r>
      <w:r w:rsidR="00082F85" w:rsidRPr="00392055">
        <w:rPr>
          <w:rStyle w:val="Char0"/>
          <w:rFonts w:hint="cs"/>
          <w:rtl/>
        </w:rPr>
        <w:t xml:space="preserve"> تفسیر کردن و یا اندیشیدن است.)</w:t>
      </w:r>
    </w:p>
    <w:p w:rsidR="00E11DC7" w:rsidRPr="00392055" w:rsidRDefault="00E11DC7" w:rsidP="00392055">
      <w:pPr>
        <w:spacing w:line="240" w:lineRule="auto"/>
        <w:ind w:firstLine="284"/>
        <w:jc w:val="both"/>
        <w:rPr>
          <w:rStyle w:val="Char0"/>
          <w:rtl/>
        </w:rPr>
      </w:pPr>
      <w:r w:rsidRPr="00392055">
        <w:rPr>
          <w:rStyle w:val="Char0"/>
          <w:rtl/>
        </w:rPr>
        <w:t>و باقلان</w:t>
      </w:r>
      <w:r w:rsidR="00DF08BB" w:rsidRPr="00392055">
        <w:rPr>
          <w:rStyle w:val="Char0"/>
          <w:rtl/>
        </w:rPr>
        <w:t>ی</w:t>
      </w:r>
      <w:r w:rsidRPr="00392055">
        <w:rPr>
          <w:rStyle w:val="Char0"/>
          <w:rtl/>
        </w:rPr>
        <w:t xml:space="preserve"> آن را</w:t>
      </w:r>
      <w:r w:rsidR="006C1E1A" w:rsidRPr="00392055">
        <w:rPr>
          <w:rStyle w:val="Char0"/>
          <w:rtl/>
        </w:rPr>
        <w:t xml:space="preserve"> اینگونه </w:t>
      </w:r>
      <w:r w:rsidRPr="00392055">
        <w:rPr>
          <w:rStyle w:val="Char0"/>
          <w:rtl/>
        </w:rPr>
        <w:t>تعر</w:t>
      </w:r>
      <w:r w:rsidR="00DF08BB" w:rsidRPr="00392055">
        <w:rPr>
          <w:rStyle w:val="Char0"/>
          <w:rtl/>
        </w:rPr>
        <w:t>ی</w:t>
      </w:r>
      <w:r w:rsidRPr="00392055">
        <w:rPr>
          <w:rStyle w:val="Char0"/>
          <w:rtl/>
        </w:rPr>
        <w:t>ف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«نظر</w:t>
      </w:r>
      <w:r w:rsidR="004F5B35" w:rsidRPr="00392055">
        <w:rPr>
          <w:rStyle w:val="Char0"/>
          <w:rFonts w:hint="cs"/>
          <w:rtl/>
        </w:rPr>
        <w:t>،</w:t>
      </w:r>
      <w:r w:rsidRPr="00392055">
        <w:rPr>
          <w:rStyle w:val="Char0"/>
          <w:rtl/>
        </w:rPr>
        <w:t xml:space="preserve"> ف</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w:t>
      </w:r>
      <w:r w:rsidR="004F5B35" w:rsidRPr="00392055">
        <w:rPr>
          <w:rStyle w:val="Char0"/>
          <w:rFonts w:hint="cs"/>
          <w:rtl/>
        </w:rPr>
        <w:t xml:space="preserve">ه </w:t>
      </w:r>
      <w:r w:rsidRPr="00392055">
        <w:rPr>
          <w:rStyle w:val="Char0"/>
          <w:rtl/>
        </w:rPr>
        <w:t>وس</w:t>
      </w:r>
      <w:r w:rsidR="00DF08BB" w:rsidRPr="00392055">
        <w:rPr>
          <w:rStyle w:val="Char0"/>
          <w:rtl/>
        </w:rPr>
        <w:t>ی</w:t>
      </w:r>
      <w:r w:rsidRPr="00392055">
        <w:rPr>
          <w:rStyle w:val="Char0"/>
          <w:rtl/>
        </w:rPr>
        <w:t>ل</w:t>
      </w:r>
      <w:r w:rsidR="00DF08BB" w:rsidRPr="00392055">
        <w:rPr>
          <w:rStyle w:val="Char0"/>
          <w:rFonts w:hint="cs"/>
          <w:rtl/>
        </w:rPr>
        <w:t>ۀ</w:t>
      </w:r>
      <w:r w:rsidRPr="00392055">
        <w:rPr>
          <w:rStyle w:val="Char0"/>
          <w:rtl/>
        </w:rPr>
        <w:t xml:space="preserve"> آن علم </w:t>
      </w:r>
      <w:r w:rsidR="00DF08BB" w:rsidRPr="00392055">
        <w:rPr>
          <w:rStyle w:val="Char0"/>
          <w:rtl/>
        </w:rPr>
        <w:t>ی</w:t>
      </w:r>
      <w:r w:rsidRPr="00392055">
        <w:rPr>
          <w:rStyle w:val="Char0"/>
          <w:rtl/>
        </w:rPr>
        <w:t>ا غلب</w:t>
      </w:r>
      <w:r w:rsidR="00DF08BB" w:rsidRPr="00392055">
        <w:rPr>
          <w:rStyle w:val="Char0"/>
          <w:rFonts w:hint="cs"/>
          <w:rtl/>
        </w:rPr>
        <w:t>ۀ</w:t>
      </w:r>
      <w:r w:rsidR="00AC2D37" w:rsidRPr="00392055">
        <w:rPr>
          <w:rStyle w:val="Char0"/>
          <w:rtl/>
        </w:rPr>
        <w:t xml:space="preserve"> </w:t>
      </w:r>
      <w:r w:rsidRPr="00392055">
        <w:rPr>
          <w:rStyle w:val="Char0"/>
          <w:rtl/>
        </w:rPr>
        <w:t>ظن حاصل م</w:t>
      </w:r>
      <w:r w:rsidR="00DF08BB" w:rsidRPr="00392055">
        <w:rPr>
          <w:rStyle w:val="Char0"/>
          <w:rtl/>
        </w:rPr>
        <w:t>ی</w:t>
      </w:r>
      <w:r w:rsidRPr="00392055">
        <w:rPr>
          <w:rStyle w:val="Char0"/>
          <w:rtl/>
        </w:rPr>
        <w:t>‌گردد</w:t>
      </w:r>
      <w:r w:rsidR="0000235A" w:rsidRPr="00392055">
        <w:rPr>
          <w:rStyle w:val="Char0"/>
          <w:rFonts w:hint="cs"/>
          <w:rtl/>
        </w:rPr>
        <w:t>...،</w:t>
      </w:r>
      <w:r w:rsidRPr="00392055">
        <w:rPr>
          <w:rStyle w:val="Char0"/>
          <w:rtl/>
        </w:rPr>
        <w:t xml:space="preserve"> گفته شده: النظر: ترت</w:t>
      </w:r>
      <w:r w:rsidR="00DF08BB" w:rsidRPr="00392055">
        <w:rPr>
          <w:rStyle w:val="Char0"/>
          <w:rtl/>
        </w:rPr>
        <w:t>ی</w:t>
      </w:r>
      <w:r w:rsidRPr="00392055">
        <w:rPr>
          <w:rStyle w:val="Char0"/>
          <w:rtl/>
        </w:rPr>
        <w:t xml:space="preserve">ب امور معلوم </w:t>
      </w:r>
      <w:r w:rsidR="00DF08BB" w:rsidRPr="00392055">
        <w:rPr>
          <w:rStyle w:val="Char0"/>
          <w:rtl/>
        </w:rPr>
        <w:t>ی</w:t>
      </w:r>
      <w:r w:rsidRPr="00392055">
        <w:rPr>
          <w:rStyle w:val="Char0"/>
          <w:rtl/>
        </w:rPr>
        <w:t>ا مظنون تا به اند</w:t>
      </w:r>
      <w:r w:rsidR="00DF08BB" w:rsidRPr="00392055">
        <w:rPr>
          <w:rStyle w:val="Char0"/>
          <w:rtl/>
        </w:rPr>
        <w:t>ی</w:t>
      </w:r>
      <w:r w:rsidRPr="00392055">
        <w:rPr>
          <w:rStyle w:val="Char0"/>
          <w:rtl/>
        </w:rPr>
        <w:t>شه و</w:t>
      </w:r>
      <w:r w:rsidR="0000235A" w:rsidRPr="00392055">
        <w:rPr>
          <w:rStyle w:val="Char0"/>
          <w:rFonts w:hint="cs"/>
          <w:rtl/>
        </w:rPr>
        <w:t>...</w:t>
      </w:r>
      <w:r w:rsidRPr="00392055">
        <w:rPr>
          <w:rStyle w:val="Char0"/>
          <w:rtl/>
        </w:rPr>
        <w:t xml:space="preserve"> منجر 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6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قاض</w:t>
      </w:r>
      <w:r w:rsidR="00DF08BB" w:rsidRPr="00392055">
        <w:rPr>
          <w:rStyle w:val="Char0"/>
          <w:rtl/>
        </w:rPr>
        <w:t>ی</w:t>
      </w:r>
      <w:r w:rsidRPr="00392055">
        <w:rPr>
          <w:rStyle w:val="Char0"/>
          <w:rtl/>
        </w:rPr>
        <w:t xml:space="preserve"> عبدالجبار از معتزله، نظر را فقط منحصر در نظر قلب م</w:t>
      </w:r>
      <w:r w:rsidR="00DF08BB" w:rsidRPr="00392055">
        <w:rPr>
          <w:rStyle w:val="Char0"/>
          <w:rtl/>
        </w:rPr>
        <w:t>ی</w:t>
      </w:r>
      <w:r w:rsidRPr="00392055">
        <w:rPr>
          <w:rStyle w:val="Char0"/>
          <w:rtl/>
        </w:rPr>
        <w:t>‌داند و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«و حق</w:t>
      </w:r>
      <w:r w:rsidR="00DF08BB" w:rsidRPr="00392055">
        <w:rPr>
          <w:rStyle w:val="Char0"/>
          <w:rtl/>
        </w:rPr>
        <w:t>ی</w:t>
      </w:r>
      <w:r w:rsidRPr="00392055">
        <w:rPr>
          <w:rStyle w:val="Char0"/>
          <w:rtl/>
        </w:rPr>
        <w:t>قت نظر، ف</w:t>
      </w:r>
      <w:r w:rsidR="00DF08BB" w:rsidRPr="00392055">
        <w:rPr>
          <w:rStyle w:val="Char0"/>
          <w:rtl/>
        </w:rPr>
        <w:t>ک</w:t>
      </w:r>
      <w:r w:rsidRPr="00392055">
        <w:rPr>
          <w:rStyle w:val="Char0"/>
          <w:rtl/>
        </w:rPr>
        <w:t>ر است…، و ف</w:t>
      </w:r>
      <w:r w:rsidR="00DF08BB" w:rsidRPr="00392055">
        <w:rPr>
          <w:rStyle w:val="Char0"/>
          <w:rtl/>
        </w:rPr>
        <w:t>ک</w:t>
      </w:r>
      <w:r w:rsidRPr="00392055">
        <w:rPr>
          <w:rStyle w:val="Char0"/>
          <w:rtl/>
        </w:rPr>
        <w:t>ر، تأمل و اند</w:t>
      </w:r>
      <w:r w:rsidR="00DF08BB" w:rsidRPr="00392055">
        <w:rPr>
          <w:rStyle w:val="Char0"/>
          <w:rtl/>
        </w:rPr>
        <w:t>ی</w:t>
      </w:r>
      <w:r w:rsidRPr="00392055">
        <w:rPr>
          <w:rStyle w:val="Char0"/>
          <w:rtl/>
        </w:rPr>
        <w:t>ش</w:t>
      </w:r>
      <w:r w:rsidR="00DF08BB" w:rsidRPr="00392055">
        <w:rPr>
          <w:rStyle w:val="Char0"/>
          <w:rtl/>
        </w:rPr>
        <w:t>ی</w:t>
      </w:r>
      <w:r w:rsidRPr="00392055">
        <w:rPr>
          <w:rStyle w:val="Char0"/>
          <w:rtl/>
        </w:rPr>
        <w:t>دن در حالت اش</w:t>
      </w:r>
      <w:r w:rsidR="00DF08BB" w:rsidRPr="00392055">
        <w:rPr>
          <w:rStyle w:val="Char0"/>
          <w:rtl/>
        </w:rPr>
        <w:t>ی</w:t>
      </w:r>
      <w:r w:rsidRPr="00392055">
        <w:rPr>
          <w:rStyle w:val="Char0"/>
          <w:rtl/>
        </w:rPr>
        <w:t>اء، و اند</w:t>
      </w:r>
      <w:r w:rsidR="00DF08BB" w:rsidRPr="00392055">
        <w:rPr>
          <w:rStyle w:val="Char0"/>
          <w:rtl/>
        </w:rPr>
        <w:t>ی</w:t>
      </w:r>
      <w:r w:rsidRPr="00392055">
        <w:rPr>
          <w:rStyle w:val="Char0"/>
          <w:rtl/>
        </w:rPr>
        <w:t>ش</w:t>
      </w:r>
      <w:r w:rsidR="00DF08BB" w:rsidRPr="00392055">
        <w:rPr>
          <w:rStyle w:val="Char0"/>
          <w:rtl/>
        </w:rPr>
        <w:t>ی</w:t>
      </w:r>
      <w:r w:rsidRPr="00392055">
        <w:rPr>
          <w:rStyle w:val="Char0"/>
          <w:rtl/>
        </w:rPr>
        <w:t>دن ب</w:t>
      </w:r>
      <w:r w:rsidR="00DF08BB" w:rsidRPr="00392055">
        <w:rPr>
          <w:rStyle w:val="Char0"/>
          <w:rtl/>
        </w:rPr>
        <w:t>ی</w:t>
      </w:r>
      <w:r w:rsidRPr="00392055">
        <w:rPr>
          <w:rStyle w:val="Char0"/>
          <w:rtl/>
        </w:rPr>
        <w:t>ن آن اش</w:t>
      </w:r>
      <w:r w:rsidR="00DF08BB" w:rsidRPr="00392055">
        <w:rPr>
          <w:rStyle w:val="Char0"/>
          <w:rtl/>
        </w:rPr>
        <w:t>ی</w:t>
      </w:r>
      <w:r w:rsidRPr="00392055">
        <w:rPr>
          <w:rStyle w:val="Char0"/>
          <w:rtl/>
        </w:rPr>
        <w:t>اء و غ</w:t>
      </w:r>
      <w:r w:rsidR="00DF08BB" w:rsidRPr="00392055">
        <w:rPr>
          <w:rStyle w:val="Char0"/>
          <w:rtl/>
        </w:rPr>
        <w:t>ی</w:t>
      </w:r>
      <w:r w:rsidRPr="00392055">
        <w:rPr>
          <w:rStyle w:val="Char0"/>
          <w:rtl/>
        </w:rPr>
        <w:t xml:space="preserve">ره </w:t>
      </w:r>
      <w:r w:rsidR="00DF08BB" w:rsidRPr="00392055">
        <w:rPr>
          <w:rStyle w:val="Char0"/>
          <w:rtl/>
        </w:rPr>
        <w:t>ی</w:t>
      </w:r>
      <w:r w:rsidRPr="00392055">
        <w:rPr>
          <w:rStyle w:val="Char0"/>
          <w:rtl/>
        </w:rPr>
        <w:t>ا تشخ</w:t>
      </w:r>
      <w:r w:rsidR="00DF08BB" w:rsidRPr="00392055">
        <w:rPr>
          <w:rStyle w:val="Char0"/>
          <w:rtl/>
        </w:rPr>
        <w:t>ی</w:t>
      </w:r>
      <w:r w:rsidRPr="00392055">
        <w:rPr>
          <w:rStyle w:val="Char0"/>
          <w:rtl/>
        </w:rPr>
        <w:t>ص حادثه است.»</w:t>
      </w:r>
      <w:r w:rsidRPr="006933B2">
        <w:rPr>
          <w:rStyle w:val="FootnoteReference"/>
          <w:rFonts w:cs="IRNazli"/>
          <w:sz w:val="32"/>
          <w:rtl/>
        </w:rPr>
        <w:t>(</w:t>
      </w:r>
      <w:r w:rsidRPr="006933B2">
        <w:rPr>
          <w:rStyle w:val="FootnoteReference"/>
          <w:rFonts w:cs="IRNazli"/>
          <w:sz w:val="32"/>
          <w:rtl/>
        </w:rPr>
        <w:footnoteReference w:id="62"/>
      </w:r>
      <w:r w:rsidRPr="006933B2">
        <w:rPr>
          <w:rStyle w:val="FootnoteReference"/>
          <w:rFonts w:cs="IRNazli"/>
          <w:sz w:val="32"/>
          <w:rtl/>
        </w:rPr>
        <w:t>)</w:t>
      </w:r>
    </w:p>
    <w:p w:rsidR="00E11DC7" w:rsidRPr="00392055" w:rsidRDefault="00B6355B" w:rsidP="00392055">
      <w:pPr>
        <w:spacing w:line="240" w:lineRule="auto"/>
        <w:ind w:firstLine="284"/>
        <w:jc w:val="both"/>
        <w:rPr>
          <w:rStyle w:val="Char0"/>
          <w:rtl/>
        </w:rPr>
      </w:pPr>
      <w:r w:rsidRPr="00392055">
        <w:rPr>
          <w:rStyle w:val="Char0"/>
          <w:rFonts w:hint="cs"/>
          <w:rtl/>
        </w:rPr>
        <w:t>از</w:t>
      </w:r>
      <w:r w:rsidR="00E11DC7" w:rsidRPr="00392055">
        <w:rPr>
          <w:rStyle w:val="Char0"/>
          <w:rtl/>
        </w:rPr>
        <w:t xml:space="preserve"> تع</w:t>
      </w:r>
      <w:r w:rsidR="005712E4" w:rsidRPr="00392055">
        <w:rPr>
          <w:rStyle w:val="Char0"/>
          <w:rFonts w:hint="cs"/>
          <w:rtl/>
        </w:rPr>
        <w:t>ا</w:t>
      </w:r>
      <w:r w:rsidR="00063762" w:rsidRPr="00392055">
        <w:rPr>
          <w:rStyle w:val="Char0"/>
          <w:rtl/>
        </w:rPr>
        <w:t>ر</w:t>
      </w:r>
      <w:r w:rsidR="00DF08BB" w:rsidRPr="00392055">
        <w:rPr>
          <w:rStyle w:val="Char0"/>
          <w:rtl/>
        </w:rPr>
        <w:t>ی</w:t>
      </w:r>
      <w:r w:rsidR="00063762" w:rsidRPr="00392055">
        <w:rPr>
          <w:rStyle w:val="Char0"/>
          <w:rFonts w:hint="cs"/>
          <w:rtl/>
        </w:rPr>
        <w:t xml:space="preserve">ف </w:t>
      </w:r>
      <w:r w:rsidR="00E11DC7" w:rsidRPr="00392055">
        <w:rPr>
          <w:rStyle w:val="Char0"/>
          <w:rtl/>
        </w:rPr>
        <w:t>فوق</w:t>
      </w:r>
      <w:r w:rsidR="00141C2E" w:rsidRPr="00392055">
        <w:rPr>
          <w:rStyle w:val="Char0"/>
          <w:rFonts w:hint="cs"/>
          <w:rtl/>
        </w:rPr>
        <w:t>،</w:t>
      </w:r>
      <w:r w:rsidR="006C1E1A" w:rsidRPr="00392055">
        <w:rPr>
          <w:rStyle w:val="Char0"/>
          <w:rFonts w:hint="cs"/>
          <w:rtl/>
        </w:rPr>
        <w:t xml:space="preserve"> اینگونه </w:t>
      </w:r>
      <w:r w:rsidR="00141C2E" w:rsidRPr="00392055">
        <w:rPr>
          <w:rStyle w:val="Char0"/>
          <w:rFonts w:hint="cs"/>
          <w:rtl/>
        </w:rPr>
        <w:t>استنباط</w:t>
      </w:r>
      <w:r w:rsidR="00E11DC7" w:rsidRPr="00392055">
        <w:rPr>
          <w:rStyle w:val="Char0"/>
          <w:rtl/>
        </w:rPr>
        <w:t xml:space="preserve"> م</w:t>
      </w:r>
      <w:r w:rsidR="00DF08BB" w:rsidRPr="00392055">
        <w:rPr>
          <w:rStyle w:val="Char0"/>
          <w:rtl/>
        </w:rPr>
        <w:t>ی</w:t>
      </w:r>
      <w:r w:rsidR="00E11DC7" w:rsidRPr="00392055">
        <w:rPr>
          <w:rStyle w:val="Char0"/>
          <w:rtl/>
        </w:rPr>
        <w:t xml:space="preserve">‌شود </w:t>
      </w:r>
      <w:r w:rsidR="00DF08BB" w:rsidRPr="00392055">
        <w:rPr>
          <w:rStyle w:val="Char0"/>
          <w:rtl/>
        </w:rPr>
        <w:t>ک</w:t>
      </w:r>
      <w:r w:rsidR="00E11DC7" w:rsidRPr="00392055">
        <w:rPr>
          <w:rStyle w:val="Char0"/>
          <w:rtl/>
        </w:rPr>
        <w:t>ه نظر</w:t>
      </w:r>
      <w:r w:rsidR="00141C2E" w:rsidRPr="00392055">
        <w:rPr>
          <w:rStyle w:val="Char0"/>
          <w:rFonts w:hint="cs"/>
          <w:rtl/>
        </w:rPr>
        <w:t>،</w:t>
      </w:r>
      <w:r w:rsidR="00E11DC7" w:rsidRPr="00392055">
        <w:rPr>
          <w:rStyle w:val="Char0"/>
          <w:rtl/>
        </w:rPr>
        <w:t xml:space="preserve"> همان تف</w:t>
      </w:r>
      <w:r w:rsidR="00DF08BB" w:rsidRPr="00392055">
        <w:rPr>
          <w:rStyle w:val="Char0"/>
          <w:rtl/>
        </w:rPr>
        <w:t>ک</w:t>
      </w:r>
      <w:r w:rsidR="00E11DC7" w:rsidRPr="00392055">
        <w:rPr>
          <w:rStyle w:val="Char0"/>
          <w:rtl/>
        </w:rPr>
        <w:t>ر و تأمل و اند</w:t>
      </w:r>
      <w:r w:rsidR="00DF08BB" w:rsidRPr="00392055">
        <w:rPr>
          <w:rStyle w:val="Char0"/>
          <w:rtl/>
        </w:rPr>
        <w:t>ی</w:t>
      </w:r>
      <w:r w:rsidR="00E11DC7" w:rsidRPr="00392055">
        <w:rPr>
          <w:rStyle w:val="Char0"/>
          <w:rtl/>
        </w:rPr>
        <w:t>ش</w:t>
      </w:r>
      <w:r w:rsidR="00DF08BB" w:rsidRPr="00392055">
        <w:rPr>
          <w:rStyle w:val="Char0"/>
          <w:rtl/>
        </w:rPr>
        <w:t>ی</w:t>
      </w:r>
      <w:r w:rsidR="00E11DC7" w:rsidRPr="00392055">
        <w:rPr>
          <w:rStyle w:val="Char0"/>
          <w:rtl/>
        </w:rPr>
        <w:t>دن است.</w:t>
      </w:r>
    </w:p>
    <w:p w:rsidR="00DC473B" w:rsidRPr="002478C8" w:rsidRDefault="0075304C" w:rsidP="0000235A">
      <w:pPr>
        <w:pStyle w:val="a8"/>
        <w:rPr>
          <w:rtl/>
        </w:rPr>
      </w:pPr>
      <w:bookmarkStart w:id="128" w:name="_Toc344536337"/>
      <w:bookmarkStart w:id="129" w:name="_Toc344536506"/>
      <w:bookmarkStart w:id="130" w:name="_Toc344536879"/>
      <w:bookmarkStart w:id="131" w:name="_Toc344842240"/>
      <w:bookmarkStart w:id="132" w:name="_Toc442360916"/>
      <w:r w:rsidRPr="002478C8">
        <w:rPr>
          <w:rtl/>
        </w:rPr>
        <w:t>آ</w:t>
      </w:r>
      <w:r w:rsidR="006933B2">
        <w:rPr>
          <w:rtl/>
        </w:rPr>
        <w:t>ی</w:t>
      </w:r>
      <w:r w:rsidRPr="002478C8">
        <w:rPr>
          <w:rtl/>
        </w:rPr>
        <w:t>ا نظر افاد</w:t>
      </w:r>
      <w:r w:rsidR="006933B2">
        <w:rPr>
          <w:rFonts w:hint="cs"/>
          <w:rtl/>
        </w:rPr>
        <w:t>ۀ</w:t>
      </w:r>
      <w:r w:rsidR="00DC473B" w:rsidRPr="002478C8">
        <w:rPr>
          <w:rFonts w:hint="cs"/>
          <w:rtl/>
        </w:rPr>
        <w:t xml:space="preserve"> </w:t>
      </w:r>
      <w:r w:rsidRPr="002478C8">
        <w:rPr>
          <w:rtl/>
        </w:rPr>
        <w:t>علم م</w:t>
      </w:r>
      <w:r w:rsidR="006933B2">
        <w:rPr>
          <w:rtl/>
        </w:rPr>
        <w:t>ی</w:t>
      </w:r>
      <w:r w:rsidRPr="002478C8">
        <w:rPr>
          <w:rtl/>
        </w:rPr>
        <w:t>‌</w:t>
      </w:r>
      <w:r w:rsidR="00552E18">
        <w:rPr>
          <w:rtl/>
        </w:rPr>
        <w:t>ک</w:t>
      </w:r>
      <w:r w:rsidRPr="002478C8">
        <w:rPr>
          <w:rtl/>
        </w:rPr>
        <w:t>ند</w:t>
      </w:r>
      <w:r w:rsidR="00082F85" w:rsidRPr="002478C8">
        <w:rPr>
          <w:rFonts w:hint="cs"/>
          <w:rtl/>
        </w:rPr>
        <w:t>؟</w:t>
      </w:r>
      <w:bookmarkEnd w:id="128"/>
      <w:bookmarkEnd w:id="129"/>
      <w:bookmarkEnd w:id="130"/>
      <w:bookmarkEnd w:id="131"/>
      <w:bookmarkEnd w:id="132"/>
    </w:p>
    <w:p w:rsidR="00E11DC7" w:rsidRPr="00392055" w:rsidRDefault="00141C2E" w:rsidP="00392055">
      <w:pPr>
        <w:spacing w:line="240" w:lineRule="auto"/>
        <w:ind w:firstLine="284"/>
        <w:jc w:val="both"/>
        <w:rPr>
          <w:rStyle w:val="Char0"/>
          <w:rtl/>
        </w:rPr>
      </w:pPr>
      <w:r w:rsidRPr="00392055">
        <w:rPr>
          <w:rStyle w:val="Char0"/>
          <w:rFonts w:hint="cs"/>
          <w:rtl/>
        </w:rPr>
        <w:t>بس</w:t>
      </w:r>
      <w:r w:rsidR="00DF08BB" w:rsidRPr="00392055">
        <w:rPr>
          <w:rStyle w:val="Char0"/>
          <w:rFonts w:hint="cs"/>
          <w:rtl/>
        </w:rPr>
        <w:t>ی</w:t>
      </w:r>
      <w:r w:rsidRPr="00392055">
        <w:rPr>
          <w:rStyle w:val="Char0"/>
          <w:rFonts w:hint="cs"/>
          <w:rtl/>
        </w:rPr>
        <w:t>ار</w:t>
      </w:r>
      <w:r w:rsidR="00DF08BB" w:rsidRPr="00392055">
        <w:rPr>
          <w:rStyle w:val="Char0"/>
          <w:rFonts w:hint="cs"/>
          <w:rtl/>
        </w:rPr>
        <w:t>ی</w:t>
      </w:r>
      <w:r w:rsidRPr="00392055">
        <w:rPr>
          <w:rStyle w:val="Char0"/>
          <w:rFonts w:hint="cs"/>
          <w:rtl/>
        </w:rPr>
        <w:t xml:space="preserve"> از</w:t>
      </w:r>
      <w:r w:rsidR="00E11DC7" w:rsidRPr="00392055">
        <w:rPr>
          <w:rStyle w:val="Char0"/>
          <w:rtl/>
        </w:rPr>
        <w:t xml:space="preserve"> اشاعره معتقدند </w:t>
      </w:r>
      <w:r w:rsidR="00DF08BB" w:rsidRPr="00392055">
        <w:rPr>
          <w:rStyle w:val="Char0"/>
          <w:rtl/>
        </w:rPr>
        <w:t>ک</w:t>
      </w:r>
      <w:r w:rsidR="00E11DC7" w:rsidRPr="00392055">
        <w:rPr>
          <w:rStyle w:val="Char0"/>
          <w:rtl/>
        </w:rPr>
        <w:t>ه نظر صح</w:t>
      </w:r>
      <w:r w:rsidR="00DF08BB" w:rsidRPr="00392055">
        <w:rPr>
          <w:rStyle w:val="Char0"/>
          <w:rtl/>
        </w:rPr>
        <w:t>ی</w:t>
      </w:r>
      <w:r w:rsidR="00E11DC7" w:rsidRPr="00392055">
        <w:rPr>
          <w:rStyle w:val="Char0"/>
          <w:rtl/>
        </w:rPr>
        <w:t>ح، افاد</w:t>
      </w:r>
      <w:r w:rsidR="00DF08BB" w:rsidRPr="00392055">
        <w:rPr>
          <w:rStyle w:val="Char0"/>
          <w:rFonts w:hint="cs"/>
          <w:rtl/>
        </w:rPr>
        <w:t>ۀ</w:t>
      </w:r>
      <w:r w:rsidR="00AC2D37" w:rsidRPr="00392055">
        <w:rPr>
          <w:rStyle w:val="Char0"/>
          <w:rtl/>
        </w:rPr>
        <w:t xml:space="preserve"> </w:t>
      </w:r>
      <w:r w:rsidR="00E11DC7" w:rsidRPr="00392055">
        <w:rPr>
          <w:rStyle w:val="Char0"/>
          <w:rtl/>
        </w:rPr>
        <w:t>علم به خداوند تعال</w:t>
      </w:r>
      <w:r w:rsidR="00DF08BB" w:rsidRPr="00392055">
        <w:rPr>
          <w:rStyle w:val="Char0"/>
          <w:rtl/>
        </w:rPr>
        <w:t>ی</w:t>
      </w:r>
      <w:r w:rsidR="00E11DC7" w:rsidRPr="00392055">
        <w:rPr>
          <w:rStyle w:val="Char0"/>
          <w:rtl/>
        </w:rPr>
        <w:t xml:space="preserve"> م</w:t>
      </w:r>
      <w:r w:rsidR="00DF08BB" w:rsidRPr="00392055">
        <w:rPr>
          <w:rStyle w:val="Char0"/>
          <w:rtl/>
        </w:rPr>
        <w:t>ی</w:t>
      </w:r>
      <w:r w:rsidR="00E11DC7" w:rsidRPr="00392055">
        <w:rPr>
          <w:rStyle w:val="Char0"/>
          <w:rtl/>
        </w:rPr>
        <w:t>‌</w:t>
      </w:r>
      <w:r w:rsidR="00DF08BB" w:rsidRPr="00392055">
        <w:rPr>
          <w:rStyle w:val="Char0"/>
          <w:rtl/>
        </w:rPr>
        <w:t>ک</w:t>
      </w:r>
      <w:r w:rsidR="00E11DC7" w:rsidRPr="00392055">
        <w:rPr>
          <w:rStyle w:val="Char0"/>
          <w:rtl/>
        </w:rPr>
        <w:t>ند،</w:t>
      </w:r>
      <w:r w:rsidR="00E11DC7" w:rsidRPr="006933B2">
        <w:rPr>
          <w:rStyle w:val="FootnoteReference"/>
          <w:rFonts w:cs="IRNazli"/>
          <w:sz w:val="32"/>
          <w:rtl/>
        </w:rPr>
        <w:t>(</w:t>
      </w:r>
      <w:r w:rsidR="00E11DC7" w:rsidRPr="006933B2">
        <w:rPr>
          <w:rStyle w:val="FootnoteReference"/>
          <w:rFonts w:cs="IRNazli"/>
          <w:sz w:val="32"/>
          <w:rtl/>
        </w:rPr>
        <w:footnoteReference w:id="63"/>
      </w:r>
      <w:r w:rsidR="00E11DC7" w:rsidRPr="006933B2">
        <w:rPr>
          <w:rStyle w:val="FootnoteReference"/>
          <w:rFonts w:cs="IRNazli"/>
          <w:sz w:val="32"/>
          <w:rtl/>
        </w:rPr>
        <w:t>)</w:t>
      </w:r>
      <w:r w:rsidR="00E11DC7" w:rsidRPr="00392055">
        <w:rPr>
          <w:rStyle w:val="Char0"/>
          <w:rtl/>
        </w:rPr>
        <w:t xml:space="preserve"> مبن</w:t>
      </w:r>
      <w:r w:rsidR="00DF08BB" w:rsidRPr="00392055">
        <w:rPr>
          <w:rStyle w:val="Char0"/>
          <w:rtl/>
        </w:rPr>
        <w:t>ی</w:t>
      </w:r>
      <w:r w:rsidR="00E11DC7" w:rsidRPr="00392055">
        <w:rPr>
          <w:rStyle w:val="Char0"/>
          <w:rtl/>
        </w:rPr>
        <w:t xml:space="preserve"> بر ا</w:t>
      </w:r>
      <w:r w:rsidR="00DF08BB" w:rsidRPr="00392055">
        <w:rPr>
          <w:rStyle w:val="Char0"/>
          <w:rtl/>
        </w:rPr>
        <w:t>ی</w:t>
      </w:r>
      <w:r w:rsidR="00E11DC7" w:rsidRPr="00392055">
        <w:rPr>
          <w:rStyle w:val="Char0"/>
          <w:rtl/>
        </w:rPr>
        <w:t>ن</w:t>
      </w:r>
      <w:r w:rsidR="00DF08BB" w:rsidRPr="00392055">
        <w:rPr>
          <w:rStyle w:val="Char0"/>
          <w:rtl/>
        </w:rPr>
        <w:t>ک</w:t>
      </w:r>
      <w:r w:rsidR="00E11DC7" w:rsidRPr="00392055">
        <w:rPr>
          <w:rStyle w:val="Char0"/>
          <w:rtl/>
        </w:rPr>
        <w:t>ه تمام</w:t>
      </w:r>
      <w:r w:rsidR="00DF08BB" w:rsidRPr="00392055">
        <w:rPr>
          <w:rStyle w:val="Char0"/>
          <w:rtl/>
        </w:rPr>
        <w:t>ی</w:t>
      </w:r>
      <w:r w:rsidR="00E11DC7" w:rsidRPr="00392055">
        <w:rPr>
          <w:rStyle w:val="Char0"/>
          <w:rtl/>
        </w:rPr>
        <w:t xml:space="preserve"> ن</w:t>
      </w:r>
      <w:r w:rsidR="00DF08BB" w:rsidRPr="00392055">
        <w:rPr>
          <w:rStyle w:val="Char0"/>
          <w:rtl/>
        </w:rPr>
        <w:t>ک</w:t>
      </w:r>
      <w:r w:rsidR="00E11DC7" w:rsidRPr="00392055">
        <w:rPr>
          <w:rStyle w:val="Char0"/>
          <w:rtl/>
        </w:rPr>
        <w:t>ات از ابتدا به خداوند سبحان</w:t>
      </w:r>
      <w:r w:rsidRPr="00392055">
        <w:rPr>
          <w:rStyle w:val="Char0"/>
          <w:rFonts w:hint="cs"/>
          <w:rtl/>
        </w:rPr>
        <w:t>،</w:t>
      </w:r>
      <w:r w:rsidR="00E11DC7" w:rsidRPr="00392055">
        <w:rPr>
          <w:rStyle w:val="Char0"/>
          <w:rtl/>
        </w:rPr>
        <w:t xml:space="preserve"> مستند هستند.</w:t>
      </w:r>
      <w:r w:rsidR="00E11DC7" w:rsidRPr="006933B2">
        <w:rPr>
          <w:rStyle w:val="FootnoteReference"/>
          <w:rFonts w:cs="IRNazli"/>
          <w:sz w:val="32"/>
          <w:rtl/>
        </w:rPr>
        <w:t>(</w:t>
      </w:r>
      <w:r w:rsidR="00E11DC7" w:rsidRPr="006933B2">
        <w:rPr>
          <w:rStyle w:val="FootnoteReference"/>
          <w:rFonts w:cs="IRNazli"/>
          <w:sz w:val="32"/>
          <w:rtl/>
        </w:rPr>
        <w:footnoteReference w:id="64"/>
      </w:r>
      <w:r w:rsidR="00E11DC7" w:rsidRPr="006933B2">
        <w:rPr>
          <w:rStyle w:val="FootnoteReference"/>
          <w:rFonts w:cs="IRNazli"/>
          <w:sz w:val="32"/>
          <w:rtl/>
        </w:rPr>
        <w:t>)</w:t>
      </w:r>
      <w:r w:rsidR="00E11DC7" w:rsidRPr="00392055">
        <w:rPr>
          <w:rStyle w:val="Char0"/>
          <w:rtl/>
        </w:rPr>
        <w:t xml:space="preserve"> جرجان</w:t>
      </w:r>
      <w:r w:rsidR="00DF08BB" w:rsidRPr="00392055">
        <w:rPr>
          <w:rStyle w:val="Char0"/>
          <w:rtl/>
        </w:rPr>
        <w:t>ی</w:t>
      </w:r>
      <w:r w:rsidR="00E11DC7" w:rsidRPr="00392055">
        <w:rPr>
          <w:rStyle w:val="Char0"/>
          <w:rtl/>
        </w:rPr>
        <w:t xml:space="preserve"> م</w:t>
      </w:r>
      <w:r w:rsidR="00DF08BB" w:rsidRPr="00392055">
        <w:rPr>
          <w:rStyle w:val="Char0"/>
          <w:rtl/>
        </w:rPr>
        <w:t>ی</w:t>
      </w:r>
      <w:r w:rsidR="00E11DC7" w:rsidRPr="00392055">
        <w:rPr>
          <w:rStyle w:val="Char0"/>
          <w:rtl/>
        </w:rPr>
        <w:t>‌گو</w:t>
      </w:r>
      <w:r w:rsidR="00DF08BB" w:rsidRPr="00392055">
        <w:rPr>
          <w:rStyle w:val="Char0"/>
          <w:rtl/>
        </w:rPr>
        <w:t>ی</w:t>
      </w:r>
      <w:r w:rsidR="00E11DC7" w:rsidRPr="00392055">
        <w:rPr>
          <w:rStyle w:val="Char0"/>
          <w:rtl/>
        </w:rPr>
        <w:t>د: «ه</w:t>
      </w:r>
      <w:r w:rsidR="00DF08BB" w:rsidRPr="00392055">
        <w:rPr>
          <w:rStyle w:val="Char0"/>
          <w:rtl/>
        </w:rPr>
        <w:t>ی</w:t>
      </w:r>
      <w:r w:rsidR="00E11DC7" w:rsidRPr="00392055">
        <w:rPr>
          <w:rStyle w:val="Char0"/>
          <w:rtl/>
        </w:rPr>
        <w:t>چ ش</w:t>
      </w:r>
      <w:r w:rsidR="00DF08BB" w:rsidRPr="00392055">
        <w:rPr>
          <w:rStyle w:val="Char0"/>
          <w:rtl/>
        </w:rPr>
        <w:t>کی</w:t>
      </w:r>
      <w:r w:rsidR="00E11DC7" w:rsidRPr="00392055">
        <w:rPr>
          <w:rStyle w:val="Char0"/>
          <w:rtl/>
        </w:rPr>
        <w:t xml:space="preserve"> در ا</w:t>
      </w:r>
      <w:r w:rsidR="00DF08BB" w:rsidRPr="00392055">
        <w:rPr>
          <w:rStyle w:val="Char0"/>
          <w:rtl/>
        </w:rPr>
        <w:t>ی</w:t>
      </w:r>
      <w:r w:rsidR="00E11DC7" w:rsidRPr="00392055">
        <w:rPr>
          <w:rStyle w:val="Char0"/>
          <w:rtl/>
        </w:rPr>
        <w:t>ن ن</w:t>
      </w:r>
      <w:r w:rsidR="00DF08BB" w:rsidRPr="00392055">
        <w:rPr>
          <w:rStyle w:val="Char0"/>
          <w:rtl/>
        </w:rPr>
        <w:t>ی</w:t>
      </w:r>
      <w:r w:rsidR="00E11DC7" w:rsidRPr="00392055">
        <w:rPr>
          <w:rStyle w:val="Char0"/>
          <w:rtl/>
        </w:rPr>
        <w:t xml:space="preserve">ست </w:t>
      </w:r>
      <w:r w:rsidR="00DF08BB" w:rsidRPr="00392055">
        <w:rPr>
          <w:rStyle w:val="Char0"/>
          <w:rtl/>
        </w:rPr>
        <w:t>ک</w:t>
      </w:r>
      <w:r w:rsidR="00E11DC7" w:rsidRPr="00392055">
        <w:rPr>
          <w:rStyle w:val="Char0"/>
          <w:rtl/>
        </w:rPr>
        <w:t xml:space="preserve">ه علم بعد از نظر، </w:t>
      </w:r>
      <w:r w:rsidR="00A00C03" w:rsidRPr="00392055">
        <w:rPr>
          <w:rStyle w:val="Char0"/>
          <w:rtl/>
        </w:rPr>
        <w:t>مم</w:t>
      </w:r>
      <w:r w:rsidR="00DF08BB" w:rsidRPr="00392055">
        <w:rPr>
          <w:rStyle w:val="Char0"/>
          <w:rtl/>
        </w:rPr>
        <w:t>ک</w:t>
      </w:r>
      <w:r w:rsidR="00A00C03" w:rsidRPr="00392055">
        <w:rPr>
          <w:rStyle w:val="Char0"/>
          <w:rtl/>
        </w:rPr>
        <w:t>ن و حادث است و ن</w:t>
      </w:r>
      <w:r w:rsidR="00DF08BB" w:rsidRPr="00392055">
        <w:rPr>
          <w:rStyle w:val="Char0"/>
          <w:rtl/>
        </w:rPr>
        <w:t>ی</w:t>
      </w:r>
      <w:r w:rsidR="00A00C03" w:rsidRPr="00392055">
        <w:rPr>
          <w:rStyle w:val="Char0"/>
          <w:rtl/>
        </w:rPr>
        <w:t>ازمند مؤثّ</w:t>
      </w:r>
      <w:r w:rsidR="00A00C03" w:rsidRPr="00392055">
        <w:rPr>
          <w:rStyle w:val="Char0"/>
          <w:rFonts w:hint="cs"/>
          <w:rtl/>
        </w:rPr>
        <w:t>ِ</w:t>
      </w:r>
      <w:r w:rsidR="00A00C03" w:rsidRPr="00392055">
        <w:rPr>
          <w:rStyle w:val="Char0"/>
          <w:rtl/>
        </w:rPr>
        <w:t>ر</w:t>
      </w:r>
      <w:r w:rsidR="00A00C03" w:rsidRPr="00392055">
        <w:rPr>
          <w:rStyle w:val="Char0"/>
          <w:rFonts w:hint="cs"/>
          <w:rtl/>
        </w:rPr>
        <w:t xml:space="preserve"> </w:t>
      </w:r>
      <w:r w:rsidR="00E11DC7" w:rsidRPr="00392055">
        <w:rPr>
          <w:rStyle w:val="Char0"/>
          <w:rtl/>
        </w:rPr>
        <w:t>است و ه</w:t>
      </w:r>
      <w:r w:rsidR="00DF08BB" w:rsidRPr="00392055">
        <w:rPr>
          <w:rStyle w:val="Char0"/>
          <w:rtl/>
        </w:rPr>
        <w:t>ی</w:t>
      </w:r>
      <w:r w:rsidR="00E11DC7" w:rsidRPr="00392055">
        <w:rPr>
          <w:rStyle w:val="Char0"/>
          <w:rtl/>
        </w:rPr>
        <w:t>چ مؤثر</w:t>
      </w:r>
      <w:r w:rsidR="00DF08BB" w:rsidRPr="00392055">
        <w:rPr>
          <w:rStyle w:val="Char0"/>
          <w:rtl/>
        </w:rPr>
        <w:t>ی</w:t>
      </w:r>
      <w:r w:rsidR="00E11DC7" w:rsidRPr="00392055">
        <w:rPr>
          <w:rStyle w:val="Char0"/>
          <w:rtl/>
        </w:rPr>
        <w:t xml:space="preserve"> جز خداوند تعال</w:t>
      </w:r>
      <w:r w:rsidR="00DF08BB" w:rsidRPr="00392055">
        <w:rPr>
          <w:rStyle w:val="Char0"/>
          <w:rtl/>
        </w:rPr>
        <w:t>ی</w:t>
      </w:r>
      <w:r w:rsidR="00E11DC7" w:rsidRPr="00392055">
        <w:rPr>
          <w:rStyle w:val="Char0"/>
          <w:rtl/>
        </w:rPr>
        <w:t xml:space="preserve"> وجود ندارد و فعل خداوند </w:t>
      </w:r>
      <w:r w:rsidR="00DF08BB" w:rsidRPr="00392055">
        <w:rPr>
          <w:rStyle w:val="Char0"/>
          <w:rtl/>
        </w:rPr>
        <w:t>ک</w:t>
      </w:r>
      <w:r w:rsidR="00E11DC7" w:rsidRPr="00392055">
        <w:rPr>
          <w:rStyle w:val="Char0"/>
          <w:rtl/>
        </w:rPr>
        <w:t>ه از او صادر شده</w:t>
      </w:r>
      <w:r w:rsidR="00B6355B" w:rsidRPr="00392055">
        <w:rPr>
          <w:rStyle w:val="Char0"/>
          <w:rFonts w:hint="cs"/>
          <w:rtl/>
        </w:rPr>
        <w:t>،</w:t>
      </w:r>
      <w:r w:rsidR="00E11DC7" w:rsidRPr="00392055">
        <w:rPr>
          <w:rStyle w:val="Char0"/>
          <w:rtl/>
        </w:rPr>
        <w:t xml:space="preserve"> نه وجوباً صادر شده و نه بر او واجب بوده است</w:t>
      </w:r>
      <w:r w:rsidR="0000235A" w:rsidRPr="00392055">
        <w:rPr>
          <w:rStyle w:val="Char0"/>
          <w:rFonts w:hint="cs"/>
          <w:rtl/>
        </w:rPr>
        <w:t>...</w:t>
      </w:r>
      <w:r w:rsidR="00E11DC7" w:rsidRPr="00392055">
        <w:rPr>
          <w:rStyle w:val="Char0"/>
          <w:rtl/>
        </w:rPr>
        <w:t>»</w:t>
      </w:r>
      <w:r w:rsidR="00E11DC7" w:rsidRPr="006933B2">
        <w:rPr>
          <w:rStyle w:val="FootnoteReference"/>
          <w:rFonts w:cs="IRNazli"/>
          <w:sz w:val="32"/>
          <w:rtl/>
        </w:rPr>
        <w:t>(</w:t>
      </w:r>
      <w:r w:rsidR="00E11DC7" w:rsidRPr="006933B2">
        <w:rPr>
          <w:rStyle w:val="FootnoteReference"/>
          <w:rFonts w:cs="IRNazli"/>
          <w:sz w:val="32"/>
          <w:rtl/>
        </w:rPr>
        <w:footnoteReference w:id="65"/>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ابواسحاق ش</w:t>
      </w:r>
      <w:r w:rsidR="00DF08BB" w:rsidRPr="00392055">
        <w:rPr>
          <w:rStyle w:val="Char0"/>
          <w:rtl/>
        </w:rPr>
        <w:t>ی</w:t>
      </w:r>
      <w:r w:rsidRPr="00392055">
        <w:rPr>
          <w:rStyle w:val="Char0"/>
          <w:rtl/>
        </w:rPr>
        <w:t>راز</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«نظر همان ف</w:t>
      </w:r>
      <w:r w:rsidR="00DF08BB" w:rsidRPr="00392055">
        <w:rPr>
          <w:rStyle w:val="Char0"/>
          <w:rtl/>
        </w:rPr>
        <w:t>ک</w:t>
      </w:r>
      <w:r w:rsidRPr="00392055">
        <w:rPr>
          <w:rStyle w:val="Char0"/>
          <w:rtl/>
        </w:rPr>
        <w:t>ر در</w:t>
      </w:r>
      <w:r w:rsidR="00641B21" w:rsidRPr="00392055">
        <w:rPr>
          <w:rStyle w:val="Char0"/>
          <w:rFonts w:hint="cs"/>
          <w:rtl/>
        </w:rPr>
        <w:t xml:space="preserve"> </w:t>
      </w:r>
      <w:r w:rsidRPr="00392055">
        <w:rPr>
          <w:rStyle w:val="Char0"/>
          <w:rtl/>
        </w:rPr>
        <w:t>حال منظور</w:t>
      </w:r>
      <w:r w:rsidR="00641B21" w:rsidRPr="00392055">
        <w:rPr>
          <w:rStyle w:val="Char0"/>
          <w:rFonts w:hint="cs"/>
          <w:rtl/>
        </w:rPr>
        <w:t>ٌ</w:t>
      </w:r>
      <w:r w:rsidRPr="00392055">
        <w:rPr>
          <w:rStyle w:val="Char0"/>
          <w:rtl/>
        </w:rPr>
        <w:t xml:space="preserve"> ف</w:t>
      </w:r>
      <w:r w:rsidR="00DF08BB" w:rsidRPr="00392055">
        <w:rPr>
          <w:rStyle w:val="Char0"/>
          <w:rtl/>
        </w:rPr>
        <w:t>ی</w:t>
      </w:r>
      <w:r w:rsidRPr="00392055">
        <w:rPr>
          <w:rStyle w:val="Char0"/>
          <w:rtl/>
        </w:rPr>
        <w:t xml:space="preserve">ه است </w:t>
      </w:r>
      <w:r w:rsidR="00DF08BB" w:rsidRPr="00392055">
        <w:rPr>
          <w:rStyle w:val="Char0"/>
          <w:rtl/>
        </w:rPr>
        <w:t>ک</w:t>
      </w:r>
      <w:r w:rsidRPr="00392055">
        <w:rPr>
          <w:rStyle w:val="Char0"/>
          <w:rtl/>
        </w:rPr>
        <w:t>ه آن راه</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شناخت اح</w:t>
      </w:r>
      <w:r w:rsidR="00DF08BB" w:rsidRPr="00392055">
        <w:rPr>
          <w:rStyle w:val="Char0"/>
          <w:rtl/>
        </w:rPr>
        <w:t>ک</w:t>
      </w:r>
      <w:r w:rsidRPr="00392055">
        <w:rPr>
          <w:rStyle w:val="Char0"/>
          <w:rtl/>
        </w:rPr>
        <w:t>ام است</w:t>
      </w:r>
      <w:r w:rsidR="00141C2E" w:rsidRPr="00392055">
        <w:rPr>
          <w:rStyle w:val="Char0"/>
          <w:rFonts w:hint="cs"/>
          <w:rtl/>
        </w:rPr>
        <w:t>،</w:t>
      </w:r>
      <w:r w:rsidRPr="00392055">
        <w:rPr>
          <w:rStyle w:val="Char0"/>
          <w:rtl/>
        </w:rPr>
        <w:t xml:space="preserve"> البته اگر شروط آن حاصل گردد.</w:t>
      </w:r>
      <w:r w:rsidR="004B2099" w:rsidRPr="00392055">
        <w:rPr>
          <w:rStyle w:val="Char0"/>
          <w:rtl/>
        </w:rPr>
        <w:t xml:space="preserve"> </w:t>
      </w:r>
      <w:r w:rsidRPr="00392055">
        <w:rPr>
          <w:rStyle w:val="Char0"/>
          <w:rtl/>
        </w:rPr>
        <w:t>برخ</w:t>
      </w:r>
      <w:r w:rsidR="00DF08BB" w:rsidRPr="00392055">
        <w:rPr>
          <w:rStyle w:val="Char0"/>
          <w:rtl/>
        </w:rPr>
        <w:t>ی</w:t>
      </w:r>
      <w:r w:rsidRPr="00392055">
        <w:rPr>
          <w:rStyle w:val="Char0"/>
          <w:rtl/>
        </w:rPr>
        <w:t xml:space="preserve"> از مردم، نظر را ان</w:t>
      </w:r>
      <w:r w:rsidR="00DF08BB" w:rsidRPr="00392055">
        <w:rPr>
          <w:rStyle w:val="Char0"/>
          <w:rtl/>
        </w:rPr>
        <w:t>ک</w:t>
      </w:r>
      <w:r w:rsidRPr="00392055">
        <w:rPr>
          <w:rStyle w:val="Char0"/>
          <w:rtl/>
        </w:rPr>
        <w:t>ار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خطاست</w:t>
      </w:r>
      <w:r w:rsidR="00141C2E" w:rsidRPr="00392055">
        <w:rPr>
          <w:rStyle w:val="Char0"/>
          <w:rFonts w:hint="cs"/>
          <w:rtl/>
        </w:rPr>
        <w:t>؛</w:t>
      </w:r>
      <w:r w:rsidR="00641B21" w:rsidRPr="00392055">
        <w:rPr>
          <w:rStyle w:val="Char0"/>
          <w:rtl/>
        </w:rPr>
        <w:t xml:space="preserve"> ز</w:t>
      </w:r>
      <w:r w:rsidR="00DF08BB" w:rsidRPr="00392055">
        <w:rPr>
          <w:rStyle w:val="Char0"/>
          <w:rtl/>
        </w:rPr>
        <w:t>ی</w:t>
      </w:r>
      <w:r w:rsidR="00641B21" w:rsidRPr="00392055">
        <w:rPr>
          <w:rStyle w:val="Char0"/>
          <w:rtl/>
        </w:rPr>
        <w:t>را علم ب</w:t>
      </w:r>
      <w:r w:rsidR="00641B21" w:rsidRPr="00392055">
        <w:rPr>
          <w:rStyle w:val="Char0"/>
          <w:rFonts w:hint="cs"/>
          <w:rtl/>
        </w:rPr>
        <w:t>ه</w:t>
      </w:r>
      <w:r w:rsidRPr="00392055">
        <w:rPr>
          <w:rStyle w:val="Char0"/>
          <w:rtl/>
        </w:rPr>
        <w:t xml:space="preserve"> ح</w:t>
      </w:r>
      <w:r w:rsidR="00DF08BB" w:rsidRPr="00392055">
        <w:rPr>
          <w:rStyle w:val="Char0"/>
          <w:rtl/>
        </w:rPr>
        <w:t>ک</w:t>
      </w:r>
      <w:r w:rsidRPr="00392055">
        <w:rPr>
          <w:rStyle w:val="Char0"/>
          <w:rtl/>
        </w:rPr>
        <w:t xml:space="preserve">م بعد </w:t>
      </w:r>
      <w:r w:rsidR="00641B21" w:rsidRPr="00392055">
        <w:rPr>
          <w:rStyle w:val="Char0"/>
          <w:rFonts w:hint="cs"/>
          <w:rtl/>
        </w:rPr>
        <w:t>از</w:t>
      </w:r>
      <w:r w:rsidRPr="00392055">
        <w:rPr>
          <w:rStyle w:val="Char0"/>
          <w:rtl/>
        </w:rPr>
        <w:t xml:space="preserve"> وجودش حاصل م</w:t>
      </w:r>
      <w:r w:rsidR="00DF08BB" w:rsidRPr="00392055">
        <w:rPr>
          <w:rStyle w:val="Char0"/>
          <w:rtl/>
        </w:rPr>
        <w:t>ی</w:t>
      </w:r>
      <w:r w:rsidRPr="00392055">
        <w:rPr>
          <w:rStyle w:val="Char0"/>
          <w:rtl/>
        </w:rPr>
        <w:t>‌شود و ا</w:t>
      </w:r>
      <w:r w:rsidR="00DF08BB" w:rsidRPr="00392055">
        <w:rPr>
          <w:rStyle w:val="Char0"/>
          <w:rtl/>
        </w:rPr>
        <w:t>ی</w:t>
      </w:r>
      <w:r w:rsidRPr="00392055">
        <w:rPr>
          <w:rStyle w:val="Char0"/>
          <w:rtl/>
        </w:rPr>
        <w:t>ن دلالت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نظر راه</w:t>
      </w:r>
      <w:r w:rsidR="00DF08BB" w:rsidRPr="00392055">
        <w:rPr>
          <w:rStyle w:val="Char0"/>
          <w:rtl/>
        </w:rPr>
        <w:t>ی</w:t>
      </w:r>
      <w:r w:rsidRPr="00392055">
        <w:rPr>
          <w:rStyle w:val="Char0"/>
          <w:rtl/>
        </w:rPr>
        <w:t xml:space="preserve"> بر </w:t>
      </w:r>
      <w:r w:rsidR="00DF08BB" w:rsidRPr="00392055">
        <w:rPr>
          <w:rStyle w:val="Char0"/>
          <w:rtl/>
        </w:rPr>
        <w:t>ک</w:t>
      </w:r>
      <w:r w:rsidRPr="00392055">
        <w:rPr>
          <w:rStyle w:val="Char0"/>
          <w:rtl/>
        </w:rPr>
        <w:t>سب معرفت و شناخت است.»</w:t>
      </w:r>
    </w:p>
    <w:p w:rsidR="00E11DC7" w:rsidRPr="00392055" w:rsidRDefault="00E11DC7" w:rsidP="00392055">
      <w:pPr>
        <w:spacing w:line="240" w:lineRule="auto"/>
        <w:ind w:firstLine="284"/>
        <w:jc w:val="both"/>
        <w:rPr>
          <w:rStyle w:val="Char0"/>
          <w:rtl/>
        </w:rPr>
      </w:pPr>
      <w:r w:rsidRPr="00392055">
        <w:rPr>
          <w:rStyle w:val="Char0"/>
          <w:rtl/>
        </w:rPr>
        <w:t>ب</w:t>
      </w:r>
      <w:r w:rsidR="00141C2E" w:rsidRPr="00392055">
        <w:rPr>
          <w:rStyle w:val="Char0"/>
          <w:rFonts w:hint="cs"/>
          <w:rtl/>
        </w:rPr>
        <w:t xml:space="preserve">ه </w:t>
      </w:r>
      <w:r w:rsidRPr="00392055">
        <w:rPr>
          <w:rStyle w:val="Char0"/>
          <w:rtl/>
        </w:rPr>
        <w:t>نظر م</w:t>
      </w:r>
      <w:r w:rsidR="00DF08BB" w:rsidRPr="00392055">
        <w:rPr>
          <w:rStyle w:val="Char0"/>
          <w:rtl/>
        </w:rPr>
        <w:t>ی</w:t>
      </w:r>
      <w:r w:rsidRPr="00392055">
        <w:rPr>
          <w:rStyle w:val="Char0"/>
          <w:rtl/>
        </w:rPr>
        <w:t xml:space="preserve">‌رسد </w:t>
      </w:r>
      <w:r w:rsidR="00DF08BB" w:rsidRPr="00392055">
        <w:rPr>
          <w:rStyle w:val="Char0"/>
          <w:rtl/>
        </w:rPr>
        <w:t>ک</w:t>
      </w:r>
      <w:r w:rsidRPr="00392055">
        <w:rPr>
          <w:rStyle w:val="Char0"/>
          <w:rtl/>
        </w:rPr>
        <w:t>ه من</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ن نظر</w:t>
      </w:r>
      <w:r w:rsidR="00141C2E" w:rsidRPr="00392055">
        <w:rPr>
          <w:rStyle w:val="Char0"/>
          <w:rFonts w:hint="cs"/>
          <w:rtl/>
        </w:rPr>
        <w:t>،</w:t>
      </w:r>
      <w:r w:rsidRPr="00392055">
        <w:rPr>
          <w:rStyle w:val="Char0"/>
          <w:rtl/>
        </w:rPr>
        <w:t xml:space="preserve"> منطق</w:t>
      </w:r>
      <w:r w:rsidR="00DF08BB" w:rsidRPr="00392055">
        <w:rPr>
          <w:rStyle w:val="Char0"/>
          <w:rtl/>
        </w:rPr>
        <w:t>ی</w:t>
      </w:r>
      <w:r w:rsidRPr="00392055">
        <w:rPr>
          <w:rStyle w:val="Char0"/>
          <w:rtl/>
        </w:rPr>
        <w:t>ان باشند</w:t>
      </w:r>
      <w:r w:rsidR="00B6355B" w:rsidRPr="00392055">
        <w:rPr>
          <w:rStyle w:val="Char0"/>
          <w:rFonts w:hint="cs"/>
          <w:rtl/>
        </w:rPr>
        <w:t>؛ چراکه</w:t>
      </w:r>
      <w:r w:rsidRPr="00392055">
        <w:rPr>
          <w:rStyle w:val="Char0"/>
          <w:rtl/>
        </w:rPr>
        <w:t xml:space="preserve"> دل</w:t>
      </w:r>
      <w:r w:rsidR="00DF08BB" w:rsidRPr="00392055">
        <w:rPr>
          <w:rStyle w:val="Char0"/>
          <w:rtl/>
        </w:rPr>
        <w:t>ی</w:t>
      </w:r>
      <w:r w:rsidRPr="00392055">
        <w:rPr>
          <w:rStyle w:val="Char0"/>
          <w:rtl/>
        </w:rPr>
        <w:t>ل را مر</w:t>
      </w:r>
      <w:r w:rsidR="00DF08BB" w:rsidRPr="00392055">
        <w:rPr>
          <w:rStyle w:val="Char0"/>
          <w:rtl/>
        </w:rPr>
        <w:t>ک</w:t>
      </w:r>
      <w:r w:rsidRPr="00392055">
        <w:rPr>
          <w:rStyle w:val="Char0"/>
          <w:rtl/>
        </w:rPr>
        <w:t>ب از دو مقدم</w:t>
      </w:r>
      <w:r w:rsidR="00DF08BB" w:rsidRPr="00392055">
        <w:rPr>
          <w:rStyle w:val="Char0"/>
          <w:rFonts w:hint="cs"/>
          <w:rtl/>
        </w:rPr>
        <w:t>ۀ</w:t>
      </w:r>
      <w:r w:rsidR="00AC2D37" w:rsidRPr="00392055">
        <w:rPr>
          <w:rStyle w:val="Char0"/>
          <w:rtl/>
        </w:rPr>
        <w:t xml:space="preserve"> </w:t>
      </w:r>
      <w:r w:rsidRPr="00392055">
        <w:rPr>
          <w:rStyle w:val="Char0"/>
          <w:rtl/>
        </w:rPr>
        <w:t>صغر</w:t>
      </w:r>
      <w:r w:rsidR="00DF08BB" w:rsidRPr="00392055">
        <w:rPr>
          <w:rStyle w:val="Char0"/>
          <w:rtl/>
        </w:rPr>
        <w:t>ی</w:t>
      </w:r>
      <w:r w:rsidRPr="00392055">
        <w:rPr>
          <w:rStyle w:val="Char0"/>
          <w:rtl/>
        </w:rPr>
        <w:t xml:space="preserve"> و </w:t>
      </w:r>
      <w:r w:rsidR="00DF08BB" w:rsidRPr="00392055">
        <w:rPr>
          <w:rStyle w:val="Char0"/>
          <w:rtl/>
        </w:rPr>
        <w:t>ک</w:t>
      </w:r>
      <w:r w:rsidRPr="00392055">
        <w:rPr>
          <w:rStyle w:val="Char0"/>
          <w:rtl/>
        </w:rPr>
        <w:t>بر</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‌دانند </w:t>
      </w:r>
      <w:r w:rsidR="00B6355B" w:rsidRPr="00392055">
        <w:rPr>
          <w:rStyle w:val="Char0"/>
          <w:rFonts w:hint="cs"/>
          <w:rtl/>
        </w:rPr>
        <w:t>بنابرا</w:t>
      </w:r>
      <w:r w:rsidR="00DF08BB" w:rsidRPr="00392055">
        <w:rPr>
          <w:rStyle w:val="Char0"/>
          <w:rFonts w:hint="cs"/>
          <w:rtl/>
        </w:rPr>
        <w:t>ی</w:t>
      </w:r>
      <w:r w:rsidR="00B6355B" w:rsidRPr="00392055">
        <w:rPr>
          <w:rStyle w:val="Char0"/>
          <w:rFonts w:hint="cs"/>
          <w:rtl/>
        </w:rPr>
        <w:t xml:space="preserve">ن، </w:t>
      </w:r>
      <w:r w:rsidRPr="00392055">
        <w:rPr>
          <w:rStyle w:val="Char0"/>
          <w:rtl/>
        </w:rPr>
        <w:t>ن</w:t>
      </w:r>
      <w:r w:rsidR="00DF08BB" w:rsidRPr="00392055">
        <w:rPr>
          <w:rStyle w:val="Char0"/>
          <w:rtl/>
        </w:rPr>
        <w:t>ی</w:t>
      </w:r>
      <w:r w:rsidRPr="00392055">
        <w:rPr>
          <w:rStyle w:val="Char0"/>
          <w:rtl/>
        </w:rPr>
        <w:t>از</w:t>
      </w:r>
      <w:r w:rsidR="00DF08BB" w:rsidRPr="00392055">
        <w:rPr>
          <w:rStyle w:val="Char0"/>
          <w:rtl/>
        </w:rPr>
        <w:t>ی</w:t>
      </w:r>
      <w:r w:rsidRPr="00392055">
        <w:rPr>
          <w:rStyle w:val="Char0"/>
          <w:rtl/>
        </w:rPr>
        <w:t xml:space="preserve"> به نظر و تف</w:t>
      </w:r>
      <w:r w:rsidR="00DF08BB" w:rsidRPr="00392055">
        <w:rPr>
          <w:rStyle w:val="Char0"/>
          <w:rtl/>
        </w:rPr>
        <w:t>ک</w:t>
      </w:r>
      <w:r w:rsidRPr="00392055">
        <w:rPr>
          <w:rStyle w:val="Char0"/>
          <w:rtl/>
        </w:rPr>
        <w:t>ر در دل</w:t>
      </w:r>
      <w:r w:rsidR="00DF08BB" w:rsidRPr="00392055">
        <w:rPr>
          <w:rStyle w:val="Char0"/>
          <w:rtl/>
        </w:rPr>
        <w:t>ی</w:t>
      </w:r>
      <w:r w:rsidRPr="00392055">
        <w:rPr>
          <w:rStyle w:val="Char0"/>
          <w:rtl/>
        </w:rPr>
        <w:t>ل نم</w:t>
      </w:r>
      <w:r w:rsidR="00DF08BB" w:rsidRPr="00392055">
        <w:rPr>
          <w:rStyle w:val="Char0"/>
          <w:rtl/>
        </w:rPr>
        <w:t>ی</w:t>
      </w:r>
      <w:r w:rsidRPr="00392055">
        <w:rPr>
          <w:rStyle w:val="Char0"/>
          <w:rtl/>
        </w:rPr>
        <w:t>‌ب</w:t>
      </w:r>
      <w:r w:rsidR="00DF08BB" w:rsidRPr="00392055">
        <w:rPr>
          <w:rStyle w:val="Char0"/>
          <w:rtl/>
        </w:rPr>
        <w:t>ی</w:t>
      </w:r>
      <w:r w:rsidRPr="00392055">
        <w:rPr>
          <w:rStyle w:val="Char0"/>
          <w:rtl/>
        </w:rPr>
        <w:t>نند</w:t>
      </w:r>
      <w:r w:rsidR="00044C2F" w:rsidRPr="00392055">
        <w:rPr>
          <w:rStyle w:val="Char0"/>
          <w:rFonts w:hint="cs"/>
          <w:rtl/>
        </w:rPr>
        <w:t xml:space="preserve"> و از ا</w:t>
      </w:r>
      <w:r w:rsidR="00DF08BB" w:rsidRPr="00392055">
        <w:rPr>
          <w:rStyle w:val="Char0"/>
          <w:rFonts w:hint="cs"/>
          <w:rtl/>
        </w:rPr>
        <w:t>ی</w:t>
      </w:r>
      <w:r w:rsidR="00044C2F" w:rsidRPr="00392055">
        <w:rPr>
          <w:rStyle w:val="Char0"/>
          <w:rFonts w:hint="cs"/>
          <w:rtl/>
        </w:rPr>
        <w:t xml:space="preserve">ن باور </w:t>
      </w:r>
      <w:r w:rsidR="00DF08BB" w:rsidRPr="00392055">
        <w:rPr>
          <w:rStyle w:val="Char0"/>
          <w:rtl/>
        </w:rPr>
        <w:t>ک</w:t>
      </w:r>
      <w:r w:rsidRPr="00392055">
        <w:rPr>
          <w:rStyle w:val="Char0"/>
          <w:rtl/>
        </w:rPr>
        <w:t>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عال</w:t>
      </w:r>
      <w:r w:rsidR="00641B21" w:rsidRPr="00392055">
        <w:rPr>
          <w:rStyle w:val="Char0"/>
          <w:rFonts w:hint="cs"/>
          <w:rtl/>
        </w:rPr>
        <w:t>َ</w:t>
      </w:r>
      <w:r w:rsidRPr="00392055">
        <w:rPr>
          <w:rStyle w:val="Char0"/>
          <w:rtl/>
        </w:rPr>
        <w:t>م حادث است و هر حادث</w:t>
      </w:r>
      <w:r w:rsidR="00DF08BB" w:rsidRPr="00392055">
        <w:rPr>
          <w:rStyle w:val="Char0"/>
          <w:rtl/>
        </w:rPr>
        <w:t>ی</w:t>
      </w:r>
      <w:r w:rsidRPr="00392055">
        <w:rPr>
          <w:rStyle w:val="Char0"/>
          <w:rtl/>
        </w:rPr>
        <w:t xml:space="preserve"> صانع</w:t>
      </w:r>
      <w:r w:rsidR="00DF08BB" w:rsidRPr="00392055">
        <w:rPr>
          <w:rStyle w:val="Char0"/>
          <w:rtl/>
        </w:rPr>
        <w:t>ی</w:t>
      </w:r>
      <w:r w:rsidRPr="00392055">
        <w:rPr>
          <w:rStyle w:val="Char0"/>
          <w:rtl/>
        </w:rPr>
        <w:t xml:space="preserve"> دارد</w:t>
      </w:r>
      <w:r w:rsidR="00141C2E" w:rsidRPr="00392055">
        <w:rPr>
          <w:rStyle w:val="Char0"/>
          <w:rFonts w:hint="cs"/>
          <w:rtl/>
        </w:rPr>
        <w:t>،</w:t>
      </w:r>
      <w:r w:rsidRPr="00392055">
        <w:rPr>
          <w:rStyle w:val="Char0"/>
          <w:rtl/>
        </w:rPr>
        <w:t xml:space="preserve"> نت</w:t>
      </w:r>
      <w:r w:rsidR="00DF08BB" w:rsidRPr="00392055">
        <w:rPr>
          <w:rStyle w:val="Char0"/>
          <w:rtl/>
        </w:rPr>
        <w:t>ی</w:t>
      </w:r>
      <w:r w:rsidRPr="00392055">
        <w:rPr>
          <w:rStyle w:val="Char0"/>
          <w:rtl/>
        </w:rPr>
        <w:t>جه م</w:t>
      </w:r>
      <w:r w:rsidR="00DF08BB" w:rsidRPr="00392055">
        <w:rPr>
          <w:rStyle w:val="Char0"/>
          <w:rtl/>
        </w:rPr>
        <w:t>ی</w:t>
      </w:r>
      <w:r w:rsidRPr="00392055">
        <w:rPr>
          <w:rStyle w:val="Char0"/>
          <w:rtl/>
        </w:rPr>
        <w:t>‌گ</w:t>
      </w:r>
      <w:r w:rsidR="00DF08BB" w:rsidRPr="00392055">
        <w:rPr>
          <w:rStyle w:val="Char0"/>
          <w:rtl/>
        </w:rPr>
        <w:t>ی</w:t>
      </w:r>
      <w:r w:rsidRPr="00392055">
        <w:rPr>
          <w:rStyle w:val="Char0"/>
          <w:rtl/>
        </w:rPr>
        <w:t xml:space="preserve">رند </w:t>
      </w:r>
      <w:r w:rsidR="00DF08BB" w:rsidRPr="00392055">
        <w:rPr>
          <w:rStyle w:val="Char0"/>
          <w:rtl/>
        </w:rPr>
        <w:t>ک</w:t>
      </w:r>
      <w:r w:rsidRPr="00392055">
        <w:rPr>
          <w:rStyle w:val="Char0"/>
          <w:rtl/>
        </w:rPr>
        <w:t>ه عالم صانع</w:t>
      </w:r>
      <w:r w:rsidR="00DF08BB" w:rsidRPr="00392055">
        <w:rPr>
          <w:rStyle w:val="Char0"/>
          <w:rtl/>
        </w:rPr>
        <w:t>ی</w:t>
      </w:r>
      <w:r w:rsidRPr="00392055">
        <w:rPr>
          <w:rStyle w:val="Char0"/>
          <w:rtl/>
        </w:rPr>
        <w:t xml:space="preserve"> دارد</w:t>
      </w:r>
      <w:r w:rsidR="00141C2E"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چون اصول</w:t>
      </w:r>
      <w:r w:rsidR="00DF08BB" w:rsidRPr="00392055">
        <w:rPr>
          <w:rStyle w:val="Char0"/>
          <w:rtl/>
        </w:rPr>
        <w:t>ی</w:t>
      </w:r>
      <w:r w:rsidRPr="00392055">
        <w:rPr>
          <w:rStyle w:val="Char0"/>
          <w:rtl/>
        </w:rPr>
        <w:t>ان دل</w:t>
      </w:r>
      <w:r w:rsidR="00DF08BB" w:rsidRPr="00392055">
        <w:rPr>
          <w:rStyle w:val="Char0"/>
          <w:rtl/>
        </w:rPr>
        <w:t>ی</w:t>
      </w:r>
      <w:r w:rsidRPr="00392055">
        <w:rPr>
          <w:rStyle w:val="Char0"/>
          <w:rtl/>
        </w:rPr>
        <w:t>ل را مفرد م</w:t>
      </w:r>
      <w:r w:rsidR="00DF08BB" w:rsidRPr="00392055">
        <w:rPr>
          <w:rStyle w:val="Char0"/>
          <w:rtl/>
        </w:rPr>
        <w:t>ی</w:t>
      </w:r>
      <w:r w:rsidRPr="00392055">
        <w:rPr>
          <w:rStyle w:val="Char0"/>
          <w:rtl/>
        </w:rPr>
        <w:t>‌دانند و م</w:t>
      </w:r>
      <w:r w:rsidR="00DF08BB" w:rsidRPr="00392055">
        <w:rPr>
          <w:rStyle w:val="Char0"/>
          <w:rtl/>
        </w:rPr>
        <w:t>ی</w:t>
      </w:r>
      <w:r w:rsidRPr="00392055">
        <w:rPr>
          <w:rStyle w:val="Char0"/>
          <w:rtl/>
        </w:rPr>
        <w:t>‌خواهند از خود عالم نت</w:t>
      </w:r>
      <w:r w:rsidR="00DF08BB" w:rsidRPr="00392055">
        <w:rPr>
          <w:rStyle w:val="Char0"/>
          <w:rtl/>
        </w:rPr>
        <w:t>ی</w:t>
      </w:r>
      <w:r w:rsidRPr="00392055">
        <w:rPr>
          <w:rStyle w:val="Char0"/>
          <w:rtl/>
        </w:rPr>
        <w:t>جه بگ</w:t>
      </w:r>
      <w:r w:rsidR="00DF08BB" w:rsidRPr="00392055">
        <w:rPr>
          <w:rStyle w:val="Char0"/>
          <w:rtl/>
        </w:rPr>
        <w:t>ی</w:t>
      </w:r>
      <w:r w:rsidRPr="00392055">
        <w:rPr>
          <w:rStyle w:val="Char0"/>
          <w:rtl/>
        </w:rPr>
        <w:t xml:space="preserve">رند </w:t>
      </w:r>
      <w:r w:rsidR="00DF08BB" w:rsidRPr="00392055">
        <w:rPr>
          <w:rStyle w:val="Char0"/>
          <w:rtl/>
        </w:rPr>
        <w:t>ک</w:t>
      </w:r>
      <w:r w:rsidRPr="00392055">
        <w:rPr>
          <w:rStyle w:val="Char0"/>
          <w:rtl/>
        </w:rPr>
        <w:t>ه صانع</w:t>
      </w:r>
      <w:r w:rsidR="00DF08BB" w:rsidRPr="00392055">
        <w:rPr>
          <w:rStyle w:val="Char0"/>
          <w:rtl/>
        </w:rPr>
        <w:t>ی</w:t>
      </w:r>
      <w:r w:rsidRPr="00392055">
        <w:rPr>
          <w:rStyle w:val="Char0"/>
          <w:rtl/>
        </w:rPr>
        <w:t xml:space="preserve"> وجود دارد</w:t>
      </w:r>
      <w:r w:rsidR="00141C2E" w:rsidRPr="00392055">
        <w:rPr>
          <w:rStyle w:val="Char0"/>
          <w:rFonts w:hint="cs"/>
          <w:rtl/>
        </w:rPr>
        <w:t xml:space="preserve">، </w:t>
      </w:r>
      <w:r w:rsidR="00063762" w:rsidRPr="00392055">
        <w:rPr>
          <w:rStyle w:val="Char0"/>
          <w:rtl/>
        </w:rPr>
        <w:t>بنابرا</w:t>
      </w:r>
      <w:r w:rsidR="00DF08BB" w:rsidRPr="00392055">
        <w:rPr>
          <w:rStyle w:val="Char0"/>
          <w:rtl/>
        </w:rPr>
        <w:t>ی</w:t>
      </w:r>
      <w:r w:rsidR="00063762" w:rsidRPr="00392055">
        <w:rPr>
          <w:rStyle w:val="Char0"/>
          <w:rtl/>
        </w:rPr>
        <w:t>ن (نظر را</w:t>
      </w:r>
      <w:r w:rsidRPr="00392055">
        <w:rPr>
          <w:rStyle w:val="Char0"/>
          <w:rtl/>
        </w:rPr>
        <w:t>) لازم م</w:t>
      </w:r>
      <w:r w:rsidR="00DF08BB" w:rsidRPr="00392055">
        <w:rPr>
          <w:rStyle w:val="Char0"/>
          <w:rtl/>
        </w:rPr>
        <w:t>ی</w:t>
      </w:r>
      <w:r w:rsidRPr="00392055">
        <w:rPr>
          <w:rStyle w:val="Char0"/>
          <w:rtl/>
        </w:rPr>
        <w:t>‌دانند تا با تف</w:t>
      </w:r>
      <w:r w:rsidR="00DF08BB" w:rsidRPr="00392055">
        <w:rPr>
          <w:rStyle w:val="Char0"/>
          <w:rtl/>
        </w:rPr>
        <w:t>ک</w:t>
      </w:r>
      <w:r w:rsidRPr="00392055">
        <w:rPr>
          <w:rStyle w:val="Char0"/>
          <w:rtl/>
        </w:rPr>
        <w:t>ر و نظر در عالم به نت</w:t>
      </w:r>
      <w:r w:rsidR="00DF08BB" w:rsidRPr="00392055">
        <w:rPr>
          <w:rStyle w:val="Char0"/>
          <w:rtl/>
        </w:rPr>
        <w:t>ی</w:t>
      </w:r>
      <w:r w:rsidRPr="00392055">
        <w:rPr>
          <w:rStyle w:val="Char0"/>
          <w:rtl/>
        </w:rPr>
        <w:t>جه برسند.</w:t>
      </w:r>
      <w:r w:rsidRPr="006933B2">
        <w:rPr>
          <w:rStyle w:val="FootnoteReference"/>
          <w:rFonts w:cs="IRNazli"/>
          <w:sz w:val="32"/>
          <w:rtl/>
        </w:rPr>
        <w:t>(</w:t>
      </w:r>
      <w:r w:rsidRPr="006933B2">
        <w:rPr>
          <w:rStyle w:val="FootnoteReference"/>
          <w:rFonts w:cs="IRNazli"/>
          <w:sz w:val="32"/>
          <w:rtl/>
        </w:rPr>
        <w:footnoteReference w:id="66"/>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معتزله گمان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نظر</w:t>
      </w:r>
      <w:r w:rsidR="00141C2E" w:rsidRPr="00392055">
        <w:rPr>
          <w:rStyle w:val="Char0"/>
          <w:rFonts w:hint="cs"/>
          <w:rtl/>
        </w:rPr>
        <w:t>،</w:t>
      </w:r>
      <w:r w:rsidRPr="00392055">
        <w:rPr>
          <w:rStyle w:val="Char0"/>
          <w:rtl/>
        </w:rPr>
        <w:t xml:space="preserve"> همان فعل بنده است و با انجام مستق</w:t>
      </w:r>
      <w:r w:rsidR="00DF08BB" w:rsidRPr="00392055">
        <w:rPr>
          <w:rStyle w:val="Char0"/>
          <w:rtl/>
        </w:rPr>
        <w:t>ی</w:t>
      </w:r>
      <w:r w:rsidRPr="00392055">
        <w:rPr>
          <w:rStyle w:val="Char0"/>
          <w:rtl/>
        </w:rPr>
        <w:t>م او واقع م</w:t>
      </w:r>
      <w:r w:rsidR="00DF08BB" w:rsidRPr="00392055">
        <w:rPr>
          <w:rStyle w:val="Char0"/>
          <w:rtl/>
        </w:rPr>
        <w:t>ی</w:t>
      </w:r>
      <w:r w:rsidRPr="00392055">
        <w:rPr>
          <w:rStyle w:val="Char0"/>
          <w:rtl/>
        </w:rPr>
        <w:t>‌شود و از فعل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همان علم از او متولد م</w:t>
      </w:r>
      <w:r w:rsidR="00DF08BB" w:rsidRPr="00392055">
        <w:rPr>
          <w:rStyle w:val="Char0"/>
          <w:rtl/>
        </w:rPr>
        <w:t>ی</w:t>
      </w:r>
      <w:r w:rsidRPr="00392055">
        <w:rPr>
          <w:rStyle w:val="Char0"/>
          <w:rtl/>
        </w:rPr>
        <w:t>‌شود.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قاض</w:t>
      </w:r>
      <w:r w:rsidR="00DF08BB" w:rsidRPr="00392055">
        <w:rPr>
          <w:rStyle w:val="Char0"/>
          <w:rtl/>
        </w:rPr>
        <w:t>ی</w:t>
      </w:r>
      <w:r w:rsidRPr="00392055">
        <w:rPr>
          <w:rStyle w:val="Char0"/>
          <w:rtl/>
        </w:rPr>
        <w:t xml:space="preserve"> عبدالجبار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«هرگاه نظر ب</w:t>
      </w:r>
      <w:r w:rsidR="00126E97" w:rsidRPr="00392055">
        <w:rPr>
          <w:rStyle w:val="Char0"/>
          <w:rFonts w:hint="cs"/>
          <w:rtl/>
        </w:rPr>
        <w:t xml:space="preserve">ه </w:t>
      </w:r>
      <w:r w:rsidRPr="00392055">
        <w:rPr>
          <w:rStyle w:val="Char0"/>
          <w:rtl/>
        </w:rPr>
        <w:t>طور صح</w:t>
      </w:r>
      <w:r w:rsidR="00DF08BB" w:rsidRPr="00392055">
        <w:rPr>
          <w:rStyle w:val="Char0"/>
          <w:rtl/>
        </w:rPr>
        <w:t>ی</w:t>
      </w:r>
      <w:r w:rsidRPr="00392055">
        <w:rPr>
          <w:rStyle w:val="Char0"/>
          <w:rtl/>
        </w:rPr>
        <w:t>ح متولد گردد، تول</w:t>
      </w:r>
      <w:r w:rsidR="00DF08BB" w:rsidRPr="00392055">
        <w:rPr>
          <w:rStyle w:val="Char0"/>
          <w:rtl/>
        </w:rPr>
        <w:t>ی</w:t>
      </w:r>
      <w:r w:rsidRPr="00392055">
        <w:rPr>
          <w:rStyle w:val="Char0"/>
          <w:rtl/>
        </w:rPr>
        <w:t xml:space="preserve">دش به حال فاعل تعلق ندارد، پس واجب است </w:t>
      </w:r>
      <w:r w:rsidR="00DF08BB" w:rsidRPr="00392055">
        <w:rPr>
          <w:rStyle w:val="Char0"/>
          <w:rtl/>
        </w:rPr>
        <w:t>ک</w:t>
      </w:r>
      <w:r w:rsidRPr="00392055">
        <w:rPr>
          <w:rStyle w:val="Char0"/>
          <w:rtl/>
        </w:rPr>
        <w:t xml:space="preserve">ه بر حد </w:t>
      </w:r>
      <w:r w:rsidR="00DF08BB" w:rsidRPr="00392055">
        <w:rPr>
          <w:rStyle w:val="Char0"/>
          <w:rtl/>
        </w:rPr>
        <w:t>یک</w:t>
      </w:r>
      <w:r w:rsidRPr="00392055">
        <w:rPr>
          <w:rStyle w:val="Char0"/>
          <w:rtl/>
        </w:rPr>
        <w:t>سان</w:t>
      </w:r>
      <w:r w:rsidR="00DF08BB" w:rsidRPr="00392055">
        <w:rPr>
          <w:rStyle w:val="Char0"/>
          <w:rtl/>
        </w:rPr>
        <w:t>ی</w:t>
      </w:r>
      <w:r w:rsidRPr="00392055">
        <w:rPr>
          <w:rStyle w:val="Char0"/>
          <w:rtl/>
        </w:rPr>
        <w:t xml:space="preserve"> ب</w:t>
      </w:r>
      <w:r w:rsidR="00126E97" w:rsidRPr="00392055">
        <w:rPr>
          <w:rStyle w:val="Char0"/>
          <w:rFonts w:hint="cs"/>
          <w:rtl/>
        </w:rPr>
        <w:t xml:space="preserve">ه </w:t>
      </w:r>
      <w:r w:rsidRPr="00392055">
        <w:rPr>
          <w:rStyle w:val="Char0"/>
          <w:rtl/>
        </w:rPr>
        <w:t>وجود آ</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67"/>
      </w:r>
      <w:r w:rsidRPr="006933B2">
        <w:rPr>
          <w:rStyle w:val="FootnoteReference"/>
          <w:rFonts w:cs="IRNazli"/>
          <w:sz w:val="32"/>
          <w:rtl/>
        </w:rPr>
        <w:t>)</w:t>
      </w:r>
    </w:p>
    <w:p w:rsidR="00E11DC7" w:rsidRPr="00392055" w:rsidRDefault="00E11DC7" w:rsidP="00392055">
      <w:pPr>
        <w:spacing w:line="240" w:lineRule="auto"/>
        <w:ind w:firstLine="284"/>
        <w:jc w:val="both"/>
        <w:rPr>
          <w:rStyle w:val="Char0"/>
          <w:spacing w:val="-4"/>
          <w:rtl/>
        </w:rPr>
      </w:pPr>
      <w:r w:rsidRPr="00392055">
        <w:rPr>
          <w:rStyle w:val="Char0"/>
          <w:spacing w:val="-4"/>
          <w:rtl/>
        </w:rPr>
        <w:t>بنابرا</w:t>
      </w:r>
      <w:r w:rsidR="00DF08BB" w:rsidRPr="00392055">
        <w:rPr>
          <w:rStyle w:val="Char0"/>
          <w:spacing w:val="-4"/>
          <w:rtl/>
        </w:rPr>
        <w:t>ی</w:t>
      </w:r>
      <w:r w:rsidRPr="00392055">
        <w:rPr>
          <w:rStyle w:val="Char0"/>
          <w:spacing w:val="-4"/>
          <w:rtl/>
        </w:rPr>
        <w:t>ن، م</w:t>
      </w:r>
      <w:r w:rsidR="00DF08BB" w:rsidRPr="00392055">
        <w:rPr>
          <w:rStyle w:val="Char0"/>
          <w:spacing w:val="-4"/>
          <w:rtl/>
        </w:rPr>
        <w:t>ی</w:t>
      </w:r>
      <w:r w:rsidRPr="00392055">
        <w:rPr>
          <w:rStyle w:val="Char0"/>
          <w:spacing w:val="-4"/>
          <w:rtl/>
        </w:rPr>
        <w:t xml:space="preserve">‌توان گفت </w:t>
      </w:r>
      <w:r w:rsidR="00DF08BB" w:rsidRPr="00392055">
        <w:rPr>
          <w:rStyle w:val="Char0"/>
          <w:spacing w:val="-4"/>
          <w:rtl/>
        </w:rPr>
        <w:t>ک</w:t>
      </w:r>
      <w:r w:rsidRPr="00392055">
        <w:rPr>
          <w:rStyle w:val="Char0"/>
          <w:spacing w:val="-4"/>
          <w:rtl/>
        </w:rPr>
        <w:t>ه نظر صح</w:t>
      </w:r>
      <w:r w:rsidR="00DF08BB" w:rsidRPr="00392055">
        <w:rPr>
          <w:rStyle w:val="Char0"/>
          <w:spacing w:val="-4"/>
          <w:rtl/>
        </w:rPr>
        <w:t>ی</w:t>
      </w:r>
      <w:r w:rsidRPr="00392055">
        <w:rPr>
          <w:rStyle w:val="Char0"/>
          <w:spacing w:val="-4"/>
          <w:rtl/>
        </w:rPr>
        <w:t>ح ب</w:t>
      </w:r>
      <w:r w:rsidR="00126E97" w:rsidRPr="00392055">
        <w:rPr>
          <w:rStyle w:val="Char0"/>
          <w:rFonts w:hint="cs"/>
          <w:spacing w:val="-4"/>
          <w:rtl/>
        </w:rPr>
        <w:t xml:space="preserve">ه </w:t>
      </w:r>
      <w:r w:rsidRPr="00392055">
        <w:rPr>
          <w:rStyle w:val="Char0"/>
          <w:spacing w:val="-4"/>
          <w:rtl/>
        </w:rPr>
        <w:t>طور معمول به علم منجر م</w:t>
      </w:r>
      <w:r w:rsidR="00DF08BB" w:rsidRPr="00392055">
        <w:rPr>
          <w:rStyle w:val="Char0"/>
          <w:spacing w:val="-4"/>
          <w:rtl/>
        </w:rPr>
        <w:t>ی</w:t>
      </w:r>
      <w:r w:rsidRPr="00392055">
        <w:rPr>
          <w:rStyle w:val="Char0"/>
          <w:spacing w:val="-4"/>
          <w:rtl/>
        </w:rPr>
        <w:t>‌شود. البته بالبداهه حاصل نم</w:t>
      </w:r>
      <w:r w:rsidR="00DF08BB" w:rsidRPr="00392055">
        <w:rPr>
          <w:rStyle w:val="Char0"/>
          <w:spacing w:val="-4"/>
          <w:rtl/>
        </w:rPr>
        <w:t>ی</w:t>
      </w:r>
      <w:r w:rsidRPr="00392055">
        <w:rPr>
          <w:rStyle w:val="Char0"/>
          <w:spacing w:val="-4"/>
          <w:rtl/>
        </w:rPr>
        <w:t>‌گردد ب</w:t>
      </w:r>
      <w:r w:rsidR="00126E97" w:rsidRPr="00392055">
        <w:rPr>
          <w:rStyle w:val="Char0"/>
          <w:rFonts w:hint="cs"/>
          <w:spacing w:val="-4"/>
          <w:rtl/>
        </w:rPr>
        <w:t xml:space="preserve">ه </w:t>
      </w:r>
      <w:r w:rsidRPr="00392055">
        <w:rPr>
          <w:rStyle w:val="Char0"/>
          <w:spacing w:val="-4"/>
          <w:rtl/>
        </w:rPr>
        <w:t>طور</w:t>
      </w:r>
      <w:r w:rsidR="00DF08BB" w:rsidRPr="00392055">
        <w:rPr>
          <w:rStyle w:val="Char0"/>
          <w:spacing w:val="-4"/>
          <w:rtl/>
        </w:rPr>
        <w:t>ی</w:t>
      </w:r>
      <w:r w:rsidRPr="00392055">
        <w:rPr>
          <w:rStyle w:val="Char0"/>
          <w:spacing w:val="-4"/>
          <w:rtl/>
        </w:rPr>
        <w:t xml:space="preserve"> </w:t>
      </w:r>
      <w:r w:rsidR="00DF08BB" w:rsidRPr="00392055">
        <w:rPr>
          <w:rStyle w:val="Char0"/>
          <w:spacing w:val="-4"/>
          <w:rtl/>
        </w:rPr>
        <w:t>ک</w:t>
      </w:r>
      <w:r w:rsidRPr="00392055">
        <w:rPr>
          <w:rStyle w:val="Char0"/>
          <w:spacing w:val="-4"/>
          <w:rtl/>
        </w:rPr>
        <w:t>ه گاه</w:t>
      </w:r>
      <w:r w:rsidR="00DF08BB" w:rsidRPr="00392055">
        <w:rPr>
          <w:rStyle w:val="Char0"/>
          <w:spacing w:val="-4"/>
          <w:rtl/>
        </w:rPr>
        <w:t>ی</w:t>
      </w:r>
      <w:r w:rsidRPr="00392055">
        <w:rPr>
          <w:rStyle w:val="Char0"/>
          <w:spacing w:val="-4"/>
          <w:rtl/>
        </w:rPr>
        <w:t xml:space="preserve"> نظر </w:t>
      </w:r>
      <w:r w:rsidR="00126E97" w:rsidRPr="00392055">
        <w:rPr>
          <w:rStyle w:val="Char0"/>
          <w:spacing w:val="-4"/>
          <w:rtl/>
        </w:rPr>
        <w:t>به وجود</w:t>
      </w:r>
      <w:r w:rsidRPr="00392055">
        <w:rPr>
          <w:rStyle w:val="Char0"/>
          <w:spacing w:val="-4"/>
          <w:rtl/>
        </w:rPr>
        <w:t xml:space="preserve"> م</w:t>
      </w:r>
      <w:r w:rsidR="00DF08BB" w:rsidRPr="00392055">
        <w:rPr>
          <w:rStyle w:val="Char0"/>
          <w:spacing w:val="-4"/>
          <w:rtl/>
        </w:rPr>
        <w:t>ی</w:t>
      </w:r>
      <w:r w:rsidRPr="00392055">
        <w:rPr>
          <w:rStyle w:val="Char0"/>
          <w:spacing w:val="-4"/>
          <w:rtl/>
        </w:rPr>
        <w:t>‌آ</w:t>
      </w:r>
      <w:r w:rsidR="00DF08BB" w:rsidRPr="00392055">
        <w:rPr>
          <w:rStyle w:val="Char0"/>
          <w:spacing w:val="-4"/>
          <w:rtl/>
        </w:rPr>
        <w:t>ی</w:t>
      </w:r>
      <w:r w:rsidRPr="00392055">
        <w:rPr>
          <w:rStyle w:val="Char0"/>
          <w:spacing w:val="-4"/>
          <w:rtl/>
        </w:rPr>
        <w:t>د، ول</w:t>
      </w:r>
      <w:r w:rsidR="00DF08BB" w:rsidRPr="00392055">
        <w:rPr>
          <w:rStyle w:val="Char0"/>
          <w:spacing w:val="-4"/>
          <w:rtl/>
        </w:rPr>
        <w:t>ی</w:t>
      </w:r>
      <w:r w:rsidRPr="00392055">
        <w:rPr>
          <w:rStyle w:val="Char0"/>
          <w:spacing w:val="-4"/>
          <w:rtl/>
        </w:rPr>
        <w:t xml:space="preserve"> ب</w:t>
      </w:r>
      <w:r w:rsidR="00126E97" w:rsidRPr="00392055">
        <w:rPr>
          <w:rStyle w:val="Char0"/>
          <w:rFonts w:hint="cs"/>
          <w:spacing w:val="-4"/>
          <w:rtl/>
        </w:rPr>
        <w:t xml:space="preserve">ه </w:t>
      </w:r>
      <w:r w:rsidRPr="00392055">
        <w:rPr>
          <w:rStyle w:val="Char0"/>
          <w:spacing w:val="-4"/>
          <w:rtl/>
        </w:rPr>
        <w:t>خاطر وجود آفت</w:t>
      </w:r>
      <w:r w:rsidR="00DF08BB" w:rsidRPr="00392055">
        <w:rPr>
          <w:rStyle w:val="Char0"/>
          <w:spacing w:val="-4"/>
          <w:rtl/>
        </w:rPr>
        <w:t>ی</w:t>
      </w:r>
      <w:r w:rsidR="00126E97" w:rsidRPr="00392055">
        <w:rPr>
          <w:rStyle w:val="Char0"/>
          <w:rFonts w:hint="cs"/>
          <w:spacing w:val="-4"/>
          <w:rtl/>
        </w:rPr>
        <w:t>،</w:t>
      </w:r>
      <w:r w:rsidRPr="00392055">
        <w:rPr>
          <w:rStyle w:val="Char0"/>
          <w:spacing w:val="-4"/>
          <w:rtl/>
        </w:rPr>
        <w:t xml:space="preserve"> علم مطلوب حاصل نم</w:t>
      </w:r>
      <w:r w:rsidR="00DF08BB" w:rsidRPr="00392055">
        <w:rPr>
          <w:rStyle w:val="Char0"/>
          <w:spacing w:val="-4"/>
          <w:rtl/>
        </w:rPr>
        <w:t>ی</w:t>
      </w:r>
      <w:r w:rsidRPr="00392055">
        <w:rPr>
          <w:rStyle w:val="Char0"/>
          <w:spacing w:val="-4"/>
          <w:rtl/>
        </w:rPr>
        <w:t>‌گردد. پس هرگاه آفات از تف</w:t>
      </w:r>
      <w:r w:rsidR="00DF08BB" w:rsidRPr="00392055">
        <w:rPr>
          <w:rStyle w:val="Char0"/>
          <w:spacing w:val="-4"/>
          <w:rtl/>
        </w:rPr>
        <w:t>ک</w:t>
      </w:r>
      <w:r w:rsidRPr="00392055">
        <w:rPr>
          <w:rStyle w:val="Char0"/>
          <w:spacing w:val="-4"/>
          <w:rtl/>
        </w:rPr>
        <w:t>ر و استدلال برطرف گردند، ام</w:t>
      </w:r>
      <w:r w:rsidR="00DF08BB" w:rsidRPr="00392055">
        <w:rPr>
          <w:rStyle w:val="Char0"/>
          <w:spacing w:val="-4"/>
          <w:rtl/>
        </w:rPr>
        <w:t>ک</w:t>
      </w:r>
      <w:r w:rsidRPr="00392055">
        <w:rPr>
          <w:rStyle w:val="Char0"/>
          <w:spacing w:val="-4"/>
          <w:rtl/>
        </w:rPr>
        <w:t>ان رس</w:t>
      </w:r>
      <w:r w:rsidR="00DF08BB" w:rsidRPr="00392055">
        <w:rPr>
          <w:rStyle w:val="Char0"/>
          <w:spacing w:val="-4"/>
          <w:rtl/>
        </w:rPr>
        <w:t>ی</w:t>
      </w:r>
      <w:r w:rsidRPr="00392055">
        <w:rPr>
          <w:rStyle w:val="Char0"/>
          <w:spacing w:val="-4"/>
          <w:rtl/>
        </w:rPr>
        <w:t>دن به معرفت خداوند تعال</w:t>
      </w:r>
      <w:r w:rsidR="00DF08BB" w:rsidRPr="00392055">
        <w:rPr>
          <w:rStyle w:val="Char0"/>
          <w:spacing w:val="-4"/>
          <w:rtl/>
        </w:rPr>
        <w:t>ی</w:t>
      </w:r>
      <w:r w:rsidRPr="00392055">
        <w:rPr>
          <w:rStyle w:val="Char0"/>
          <w:spacing w:val="-4"/>
          <w:rtl/>
        </w:rPr>
        <w:t xml:space="preserve"> و ن</w:t>
      </w:r>
      <w:r w:rsidR="00DF08BB" w:rsidRPr="00392055">
        <w:rPr>
          <w:rStyle w:val="Char0"/>
          <w:spacing w:val="-4"/>
          <w:rtl/>
        </w:rPr>
        <w:t>ی</w:t>
      </w:r>
      <w:r w:rsidRPr="00392055">
        <w:rPr>
          <w:rStyle w:val="Char0"/>
          <w:spacing w:val="-4"/>
          <w:rtl/>
        </w:rPr>
        <w:t>ز شناخت اصول د</w:t>
      </w:r>
      <w:r w:rsidR="00DF08BB" w:rsidRPr="00392055">
        <w:rPr>
          <w:rStyle w:val="Char0"/>
          <w:spacing w:val="-4"/>
          <w:rtl/>
        </w:rPr>
        <w:t>ی</w:t>
      </w:r>
      <w:r w:rsidRPr="00392055">
        <w:rPr>
          <w:rStyle w:val="Char0"/>
          <w:spacing w:val="-4"/>
          <w:rtl/>
        </w:rPr>
        <w:t>ن و اصول ثابت از طر</w:t>
      </w:r>
      <w:r w:rsidR="00DF08BB" w:rsidRPr="00392055">
        <w:rPr>
          <w:rStyle w:val="Char0"/>
          <w:spacing w:val="-4"/>
          <w:rtl/>
        </w:rPr>
        <w:t>ی</w:t>
      </w:r>
      <w:r w:rsidRPr="00392055">
        <w:rPr>
          <w:rStyle w:val="Char0"/>
          <w:spacing w:val="-4"/>
          <w:rtl/>
        </w:rPr>
        <w:t>ق نظر حاصل م</w:t>
      </w:r>
      <w:r w:rsidR="00DF08BB" w:rsidRPr="00392055">
        <w:rPr>
          <w:rStyle w:val="Char0"/>
          <w:spacing w:val="-4"/>
          <w:rtl/>
        </w:rPr>
        <w:t>ی</w:t>
      </w:r>
      <w:r w:rsidRPr="00392055">
        <w:rPr>
          <w:rStyle w:val="Char0"/>
          <w:spacing w:val="-4"/>
          <w:rtl/>
        </w:rPr>
        <w:t>‌گردد و آ</w:t>
      </w:r>
      <w:r w:rsidR="00DF08BB" w:rsidRPr="00392055">
        <w:rPr>
          <w:rStyle w:val="Char0"/>
          <w:spacing w:val="-4"/>
          <w:rtl/>
        </w:rPr>
        <w:t>ی</w:t>
      </w:r>
      <w:r w:rsidRPr="00392055">
        <w:rPr>
          <w:rStyle w:val="Char0"/>
          <w:spacing w:val="-4"/>
          <w:rtl/>
        </w:rPr>
        <w:t>ات</w:t>
      </w:r>
      <w:r w:rsidR="00DF08BB" w:rsidRPr="00392055">
        <w:rPr>
          <w:rStyle w:val="Char0"/>
          <w:spacing w:val="-4"/>
          <w:rtl/>
        </w:rPr>
        <w:t>ی</w:t>
      </w:r>
      <w:r w:rsidRPr="00392055">
        <w:rPr>
          <w:rStyle w:val="Char0"/>
          <w:spacing w:val="-4"/>
          <w:rtl/>
        </w:rPr>
        <w:t xml:space="preserve"> از قرآن‌</w:t>
      </w:r>
      <w:r w:rsidR="00DF08BB" w:rsidRPr="00392055">
        <w:rPr>
          <w:rStyle w:val="Char0"/>
          <w:spacing w:val="-4"/>
          <w:rtl/>
        </w:rPr>
        <w:t>ک</w:t>
      </w:r>
      <w:r w:rsidRPr="00392055">
        <w:rPr>
          <w:rStyle w:val="Char0"/>
          <w:spacing w:val="-4"/>
          <w:rtl/>
        </w:rPr>
        <w:t>ر</w:t>
      </w:r>
      <w:r w:rsidR="00DF08BB" w:rsidRPr="00392055">
        <w:rPr>
          <w:rStyle w:val="Char0"/>
          <w:spacing w:val="-4"/>
          <w:rtl/>
        </w:rPr>
        <w:t>ی</w:t>
      </w:r>
      <w:r w:rsidRPr="00392055">
        <w:rPr>
          <w:rStyle w:val="Char0"/>
          <w:spacing w:val="-4"/>
          <w:rtl/>
        </w:rPr>
        <w:t xml:space="preserve">م </w:t>
      </w:r>
      <w:r w:rsidR="00DF08BB" w:rsidRPr="00392055">
        <w:rPr>
          <w:rStyle w:val="Char0"/>
          <w:spacing w:val="-4"/>
          <w:rtl/>
        </w:rPr>
        <w:t>ک</w:t>
      </w:r>
      <w:r w:rsidRPr="00392055">
        <w:rPr>
          <w:rStyle w:val="Char0"/>
          <w:spacing w:val="-4"/>
          <w:rtl/>
        </w:rPr>
        <w:t>ه فراخوان تف</w:t>
      </w:r>
      <w:r w:rsidR="00DF08BB" w:rsidRPr="00392055">
        <w:rPr>
          <w:rStyle w:val="Char0"/>
          <w:spacing w:val="-4"/>
          <w:rtl/>
        </w:rPr>
        <w:t>ک</w:t>
      </w:r>
      <w:r w:rsidRPr="00392055">
        <w:rPr>
          <w:rStyle w:val="Char0"/>
          <w:spacing w:val="-4"/>
          <w:rtl/>
        </w:rPr>
        <w:t>ر و نظرند</w:t>
      </w:r>
      <w:r w:rsidR="00126E97" w:rsidRPr="00392055">
        <w:rPr>
          <w:rStyle w:val="Char0"/>
          <w:rFonts w:hint="cs"/>
          <w:spacing w:val="-4"/>
          <w:rtl/>
        </w:rPr>
        <w:t>،</w:t>
      </w:r>
      <w:r w:rsidRPr="00392055">
        <w:rPr>
          <w:rStyle w:val="Char0"/>
          <w:spacing w:val="-4"/>
          <w:rtl/>
        </w:rPr>
        <w:t xml:space="preserve"> مدلول ا</w:t>
      </w:r>
      <w:r w:rsidR="00DF08BB" w:rsidRPr="00392055">
        <w:rPr>
          <w:rStyle w:val="Char0"/>
          <w:spacing w:val="-4"/>
          <w:rtl/>
        </w:rPr>
        <w:t>ی</w:t>
      </w:r>
      <w:r w:rsidRPr="00392055">
        <w:rPr>
          <w:rStyle w:val="Char0"/>
          <w:spacing w:val="-4"/>
          <w:rtl/>
        </w:rPr>
        <w:t>ن مطلب است.</w:t>
      </w:r>
    </w:p>
    <w:p w:rsidR="00E11DC7" w:rsidRPr="00C64670" w:rsidRDefault="00E11DC7" w:rsidP="00F91DA5">
      <w:pPr>
        <w:spacing w:line="240" w:lineRule="auto"/>
        <w:ind w:firstLine="284"/>
        <w:jc w:val="both"/>
        <w:rPr>
          <w:rStyle w:val="Char0"/>
          <w:rtl/>
        </w:rPr>
      </w:pPr>
      <w:r w:rsidRPr="00C64670">
        <w:rPr>
          <w:rStyle w:val="Char0"/>
          <w:rtl/>
        </w:rPr>
        <w:t>هرچند انسان قبل از تولدش ه</w:t>
      </w:r>
      <w:r w:rsidR="00DF08BB">
        <w:rPr>
          <w:rStyle w:val="Char0"/>
          <w:rtl/>
        </w:rPr>
        <w:t>ی</w:t>
      </w:r>
      <w:r w:rsidRPr="00C64670">
        <w:rPr>
          <w:rStyle w:val="Char0"/>
          <w:rtl/>
        </w:rPr>
        <w:t>چ شناخت</w:t>
      </w:r>
      <w:r w:rsidR="00DF08BB">
        <w:rPr>
          <w:rStyle w:val="Char0"/>
          <w:rtl/>
        </w:rPr>
        <w:t>ی</w:t>
      </w:r>
      <w:r w:rsidRPr="00C64670">
        <w:rPr>
          <w:rStyle w:val="Char0"/>
          <w:rtl/>
        </w:rPr>
        <w:t xml:space="preserve"> ندارد، ول</w:t>
      </w:r>
      <w:r w:rsidR="00DF08BB">
        <w:rPr>
          <w:rStyle w:val="Char0"/>
          <w:rtl/>
        </w:rPr>
        <w:t>ی</w:t>
      </w:r>
      <w:r w:rsidRPr="00C64670">
        <w:rPr>
          <w:rStyle w:val="Char0"/>
          <w:rtl/>
        </w:rPr>
        <w:t xml:space="preserve"> خداوند سبحان، وسائل</w:t>
      </w:r>
      <w:r w:rsidR="00DF08BB">
        <w:rPr>
          <w:rStyle w:val="Char0"/>
          <w:rtl/>
        </w:rPr>
        <w:t>ی</w:t>
      </w:r>
      <w:r w:rsidRPr="00C64670">
        <w:rPr>
          <w:rStyle w:val="Char0"/>
          <w:rtl/>
        </w:rPr>
        <w:t xml:space="preserve"> را </w:t>
      </w:r>
      <w:r w:rsidR="00DF08BB">
        <w:rPr>
          <w:rStyle w:val="Char0"/>
          <w:rtl/>
        </w:rPr>
        <w:t>ک</w:t>
      </w:r>
      <w:r w:rsidRPr="00C64670">
        <w:rPr>
          <w:rStyle w:val="Char0"/>
          <w:rtl/>
        </w:rPr>
        <w:t>ه برا</w:t>
      </w:r>
      <w:r w:rsidR="00DF08BB">
        <w:rPr>
          <w:rStyle w:val="Char0"/>
          <w:rtl/>
        </w:rPr>
        <w:t>ی</w:t>
      </w:r>
      <w:r w:rsidRPr="00C64670">
        <w:rPr>
          <w:rStyle w:val="Char0"/>
          <w:rtl/>
        </w:rPr>
        <w:t xml:space="preserve"> </w:t>
      </w:r>
      <w:r w:rsidR="00DF08BB">
        <w:rPr>
          <w:rStyle w:val="Char0"/>
          <w:rtl/>
        </w:rPr>
        <w:t>ک</w:t>
      </w:r>
      <w:r w:rsidRPr="00C64670">
        <w:rPr>
          <w:rStyle w:val="Char0"/>
          <w:rtl/>
        </w:rPr>
        <w:t>سب معرفت</w:t>
      </w:r>
      <w:r w:rsidR="00126E97" w:rsidRPr="00C64670">
        <w:rPr>
          <w:rStyle w:val="Char0"/>
          <w:rFonts w:hint="cs"/>
          <w:rtl/>
        </w:rPr>
        <w:t>،</w:t>
      </w:r>
      <w:r w:rsidRPr="00C64670">
        <w:rPr>
          <w:rStyle w:val="Char0"/>
          <w:rtl/>
        </w:rPr>
        <w:t xml:space="preserve"> </w:t>
      </w:r>
      <w:r w:rsidR="00126E97" w:rsidRPr="00C64670">
        <w:rPr>
          <w:rStyle w:val="Char0"/>
          <w:rtl/>
        </w:rPr>
        <w:t>مانند</w:t>
      </w:r>
      <w:r w:rsidR="00126E97" w:rsidRPr="00C64670">
        <w:rPr>
          <w:rStyle w:val="Char0"/>
          <w:rFonts w:hint="cs"/>
          <w:rtl/>
        </w:rPr>
        <w:t>:</w:t>
      </w:r>
      <w:r w:rsidR="00126E97" w:rsidRPr="00C64670">
        <w:rPr>
          <w:rStyle w:val="Char0"/>
          <w:rtl/>
        </w:rPr>
        <w:t xml:space="preserve"> عقل، گوش، چشم </w:t>
      </w:r>
      <w:r w:rsidRPr="00C64670">
        <w:rPr>
          <w:rStyle w:val="Char0"/>
          <w:rtl/>
        </w:rPr>
        <w:t>ضرور</w:t>
      </w:r>
      <w:r w:rsidR="00DF08BB">
        <w:rPr>
          <w:rStyle w:val="Char0"/>
          <w:rtl/>
        </w:rPr>
        <w:t>ی</w:t>
      </w:r>
      <w:r w:rsidRPr="00C64670">
        <w:rPr>
          <w:rStyle w:val="Char0"/>
          <w:rtl/>
        </w:rPr>
        <w:t>‌اند</w:t>
      </w:r>
      <w:r w:rsidR="00126E97" w:rsidRPr="00C64670">
        <w:rPr>
          <w:rStyle w:val="Char0"/>
          <w:rFonts w:hint="cs"/>
          <w:rtl/>
        </w:rPr>
        <w:t>،</w:t>
      </w:r>
      <w:r w:rsidRPr="00C64670">
        <w:rPr>
          <w:rStyle w:val="Char0"/>
          <w:rtl/>
        </w:rPr>
        <w:t xml:space="preserve"> را </w:t>
      </w:r>
      <w:r w:rsidR="00126E97" w:rsidRPr="00C64670">
        <w:rPr>
          <w:rStyle w:val="Char0"/>
          <w:rFonts w:hint="cs"/>
          <w:rtl/>
        </w:rPr>
        <w:t xml:space="preserve">در وجود انسان </w:t>
      </w:r>
      <w:r w:rsidRPr="00C64670">
        <w:rPr>
          <w:rStyle w:val="Char0"/>
          <w:rtl/>
        </w:rPr>
        <w:t>قرار داده است. خداوند تعال</w:t>
      </w:r>
      <w:r w:rsidR="00DF08BB">
        <w:rPr>
          <w:rStyle w:val="Char0"/>
          <w:rtl/>
        </w:rPr>
        <w:t>ی</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د:</w:t>
      </w:r>
      <w:r w:rsidR="005475D6">
        <w:rPr>
          <w:rStyle w:val="Char0"/>
          <w:rFonts w:hint="cs"/>
          <w:rtl/>
        </w:rPr>
        <w:t xml:space="preserve"> </w:t>
      </w:r>
      <w:r w:rsidR="005475D6">
        <w:rPr>
          <w:rStyle w:val="Char0"/>
          <w:rFonts w:cs="Traditional Arabic"/>
          <w:color w:val="000000"/>
          <w:shd w:val="clear" w:color="auto" w:fill="FFFFFF"/>
          <w:rtl/>
        </w:rPr>
        <w:t>﴿</w:t>
      </w:r>
      <w:r w:rsidR="005475D6" w:rsidRPr="00932399">
        <w:rPr>
          <w:rStyle w:val="Char4"/>
          <w:rtl/>
        </w:rPr>
        <w:t>وَ</w:t>
      </w:r>
      <w:r w:rsidR="005475D6" w:rsidRPr="00932399">
        <w:rPr>
          <w:rStyle w:val="Char4"/>
          <w:rFonts w:hint="cs"/>
          <w:rtl/>
        </w:rPr>
        <w:t>ٱ</w:t>
      </w:r>
      <w:r w:rsidR="005475D6" w:rsidRPr="00932399">
        <w:rPr>
          <w:rStyle w:val="Char4"/>
          <w:rFonts w:hint="eastAsia"/>
          <w:rtl/>
        </w:rPr>
        <w:t>للَّهُ</w:t>
      </w:r>
      <w:r w:rsidR="005475D6" w:rsidRPr="00932399">
        <w:rPr>
          <w:rStyle w:val="Char4"/>
          <w:rtl/>
        </w:rPr>
        <w:t xml:space="preserve"> أَخۡرَجَكُم مِّنۢ بُطُونِ أُمَّهَٰتِكُمۡ لَا تَعۡلَمُونَ شَيۡ‍ٔٗا وَجَعَلَ لَكُمُ </w:t>
      </w:r>
      <w:r w:rsidR="005475D6" w:rsidRPr="00932399">
        <w:rPr>
          <w:rStyle w:val="Char4"/>
          <w:rFonts w:hint="cs"/>
          <w:rtl/>
        </w:rPr>
        <w:t>ٱ</w:t>
      </w:r>
      <w:r w:rsidR="005475D6" w:rsidRPr="00932399">
        <w:rPr>
          <w:rStyle w:val="Char4"/>
          <w:rFonts w:hint="eastAsia"/>
          <w:rtl/>
        </w:rPr>
        <w:t>لسَّمۡعَ</w:t>
      </w:r>
      <w:r w:rsidR="005475D6" w:rsidRPr="00932399">
        <w:rPr>
          <w:rStyle w:val="Char4"/>
          <w:rtl/>
        </w:rPr>
        <w:t xml:space="preserve"> وَ</w:t>
      </w:r>
      <w:r w:rsidR="005475D6" w:rsidRPr="00932399">
        <w:rPr>
          <w:rStyle w:val="Char4"/>
          <w:rFonts w:hint="cs"/>
          <w:rtl/>
        </w:rPr>
        <w:t>ٱ</w:t>
      </w:r>
      <w:r w:rsidR="005475D6" w:rsidRPr="00932399">
        <w:rPr>
          <w:rStyle w:val="Char4"/>
          <w:rFonts w:hint="eastAsia"/>
          <w:rtl/>
        </w:rPr>
        <w:t>لۡأَبۡصَٰرَ</w:t>
      </w:r>
      <w:r w:rsidR="005475D6" w:rsidRPr="00932399">
        <w:rPr>
          <w:rStyle w:val="Char4"/>
          <w:rtl/>
        </w:rPr>
        <w:t xml:space="preserve"> وَ</w:t>
      </w:r>
      <w:r w:rsidR="005475D6" w:rsidRPr="00932399">
        <w:rPr>
          <w:rStyle w:val="Char4"/>
          <w:rFonts w:hint="cs"/>
          <w:rtl/>
        </w:rPr>
        <w:t>ٱ</w:t>
      </w:r>
      <w:r w:rsidR="005475D6" w:rsidRPr="00932399">
        <w:rPr>
          <w:rStyle w:val="Char4"/>
          <w:rFonts w:hint="eastAsia"/>
          <w:rtl/>
        </w:rPr>
        <w:t>لۡأَفۡ‍ِٔدَةَ</w:t>
      </w:r>
      <w:r w:rsidR="005475D6" w:rsidRPr="00932399">
        <w:rPr>
          <w:rStyle w:val="Char4"/>
          <w:rtl/>
        </w:rPr>
        <w:t xml:space="preserve"> لَعَلَّكُمۡ تَشۡكُرُونَ٧٨</w:t>
      </w:r>
      <w:r w:rsidR="005475D6">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68"/>
      </w:r>
      <w:r w:rsidRPr="006933B2">
        <w:rPr>
          <w:rStyle w:val="FootnoteReference"/>
          <w:rFonts w:cs="IRNazli"/>
          <w:sz w:val="32"/>
          <w:rtl/>
        </w:rPr>
        <w:t>)</w:t>
      </w:r>
      <w:r w:rsidRPr="00C64670">
        <w:rPr>
          <w:rStyle w:val="Char0"/>
          <w:rtl/>
        </w:rPr>
        <w:t xml:space="preserve"> </w:t>
      </w:r>
      <w:r w:rsidR="003B2B9A" w:rsidRPr="005475D6">
        <w:rPr>
          <w:rStyle w:val="Char9"/>
          <w:rFonts w:hint="cs"/>
          <w:rtl/>
        </w:rPr>
        <w:t>«</w:t>
      </w:r>
      <w:r w:rsidR="003B2B9A" w:rsidRPr="005475D6">
        <w:rPr>
          <w:rStyle w:val="Char9"/>
          <w:rtl/>
        </w:rPr>
        <w:t>‏خداوند شما را از ش</w:t>
      </w:r>
      <w:r w:rsidR="00DF08BB" w:rsidRPr="005475D6">
        <w:rPr>
          <w:rStyle w:val="Char9"/>
          <w:rtl/>
        </w:rPr>
        <w:t>ک</w:t>
      </w:r>
      <w:r w:rsidR="003B2B9A" w:rsidRPr="005475D6">
        <w:rPr>
          <w:rStyle w:val="Char9"/>
          <w:rtl/>
        </w:rPr>
        <w:t>مها</w:t>
      </w:r>
      <w:r w:rsidR="00DF08BB" w:rsidRPr="005475D6">
        <w:rPr>
          <w:rStyle w:val="Char9"/>
          <w:rtl/>
        </w:rPr>
        <w:t>ی</w:t>
      </w:r>
      <w:r w:rsidR="003B2B9A" w:rsidRPr="005475D6">
        <w:rPr>
          <w:rStyle w:val="Char9"/>
          <w:rtl/>
        </w:rPr>
        <w:t xml:space="preserve"> مادرانتان ب</w:t>
      </w:r>
      <w:r w:rsidR="00DF08BB" w:rsidRPr="005475D6">
        <w:rPr>
          <w:rStyle w:val="Char9"/>
          <w:rtl/>
        </w:rPr>
        <w:t>ی</w:t>
      </w:r>
      <w:r w:rsidR="003B2B9A" w:rsidRPr="005475D6">
        <w:rPr>
          <w:rStyle w:val="Char9"/>
          <w:rtl/>
        </w:rPr>
        <w:t>رون آورد در حال</w:t>
      </w:r>
      <w:r w:rsidR="00DF08BB" w:rsidRPr="005475D6">
        <w:rPr>
          <w:rStyle w:val="Char9"/>
          <w:rtl/>
        </w:rPr>
        <w:t>ی</w:t>
      </w:r>
      <w:r w:rsidR="003B2B9A" w:rsidRPr="005475D6">
        <w:rPr>
          <w:rStyle w:val="Char9"/>
          <w:rtl/>
        </w:rPr>
        <w:t xml:space="preserve"> </w:t>
      </w:r>
      <w:r w:rsidR="00DF08BB" w:rsidRPr="005475D6">
        <w:rPr>
          <w:rStyle w:val="Char9"/>
          <w:rtl/>
        </w:rPr>
        <w:t>ک</w:t>
      </w:r>
      <w:r w:rsidR="003B2B9A" w:rsidRPr="005475D6">
        <w:rPr>
          <w:rStyle w:val="Char9"/>
          <w:rtl/>
        </w:rPr>
        <w:t>ه چ</w:t>
      </w:r>
      <w:r w:rsidR="00DF08BB" w:rsidRPr="005475D6">
        <w:rPr>
          <w:rStyle w:val="Char9"/>
          <w:rtl/>
        </w:rPr>
        <w:t>ی</w:t>
      </w:r>
      <w:r w:rsidR="003B2B9A" w:rsidRPr="005475D6">
        <w:rPr>
          <w:rStyle w:val="Char9"/>
          <w:rtl/>
        </w:rPr>
        <w:t>ز</w:t>
      </w:r>
      <w:r w:rsidR="00DF08BB" w:rsidRPr="005475D6">
        <w:rPr>
          <w:rStyle w:val="Char9"/>
          <w:rtl/>
        </w:rPr>
        <w:t>ی</w:t>
      </w:r>
      <w:r w:rsidR="003B2B9A" w:rsidRPr="005475D6">
        <w:rPr>
          <w:rStyle w:val="Char9"/>
          <w:rtl/>
        </w:rPr>
        <w:t xml:space="preserve"> (از جهان دور و بر خود) نم</w:t>
      </w:r>
      <w:r w:rsidR="00DF08BB" w:rsidRPr="005475D6">
        <w:rPr>
          <w:rStyle w:val="Char9"/>
          <w:rtl/>
        </w:rPr>
        <w:t>ی</w:t>
      </w:r>
      <w:r w:rsidR="003B2B9A" w:rsidRPr="005475D6">
        <w:rPr>
          <w:rStyle w:val="Char9"/>
          <w:rtl/>
        </w:rPr>
        <w:t>‌دانست</w:t>
      </w:r>
      <w:r w:rsidR="00DF08BB" w:rsidRPr="005475D6">
        <w:rPr>
          <w:rStyle w:val="Char9"/>
          <w:rtl/>
        </w:rPr>
        <w:t>ی</w:t>
      </w:r>
      <w:r w:rsidR="003B2B9A" w:rsidRPr="005475D6">
        <w:rPr>
          <w:rStyle w:val="Char9"/>
          <w:rtl/>
        </w:rPr>
        <w:t>د</w:t>
      </w:r>
      <w:r w:rsidR="006663C7">
        <w:rPr>
          <w:rStyle w:val="Char9"/>
          <w:rtl/>
        </w:rPr>
        <w:t xml:space="preserve">، </w:t>
      </w:r>
      <w:r w:rsidR="003B2B9A" w:rsidRPr="005475D6">
        <w:rPr>
          <w:rStyle w:val="Char9"/>
          <w:rtl/>
        </w:rPr>
        <w:t>و او به شما گوش و چشم و دل داد تا (به وس</w:t>
      </w:r>
      <w:r w:rsidR="00DF08BB" w:rsidRPr="005475D6">
        <w:rPr>
          <w:rStyle w:val="Char9"/>
          <w:rtl/>
        </w:rPr>
        <w:t>ی</w:t>
      </w:r>
      <w:r w:rsidR="003B2B9A" w:rsidRPr="005475D6">
        <w:rPr>
          <w:rStyle w:val="Char9"/>
          <w:rtl/>
        </w:rPr>
        <w:t>له‌</w:t>
      </w:r>
      <w:r w:rsidR="00DF08BB" w:rsidRPr="005475D6">
        <w:rPr>
          <w:rStyle w:val="Char9"/>
          <w:rtl/>
        </w:rPr>
        <w:t>ی</w:t>
      </w:r>
      <w:r w:rsidR="0094145F" w:rsidRPr="005475D6">
        <w:rPr>
          <w:rStyle w:val="Char9"/>
          <w:rtl/>
        </w:rPr>
        <w:t xml:space="preserve"> آن‌ها </w:t>
      </w:r>
      <w:r w:rsidR="003B2B9A" w:rsidRPr="005475D6">
        <w:rPr>
          <w:rStyle w:val="Char9"/>
          <w:rtl/>
        </w:rPr>
        <w:t>بشنو</w:t>
      </w:r>
      <w:r w:rsidR="00DF08BB" w:rsidRPr="005475D6">
        <w:rPr>
          <w:rStyle w:val="Char9"/>
          <w:rtl/>
        </w:rPr>
        <w:t>ی</w:t>
      </w:r>
      <w:r w:rsidR="003B2B9A" w:rsidRPr="005475D6">
        <w:rPr>
          <w:rStyle w:val="Char9"/>
          <w:rtl/>
        </w:rPr>
        <w:t>د و بب</w:t>
      </w:r>
      <w:r w:rsidR="00DF08BB" w:rsidRPr="005475D6">
        <w:rPr>
          <w:rStyle w:val="Char9"/>
          <w:rtl/>
        </w:rPr>
        <w:t>ی</w:t>
      </w:r>
      <w:r w:rsidR="003B2B9A" w:rsidRPr="005475D6">
        <w:rPr>
          <w:rStyle w:val="Char9"/>
          <w:rtl/>
        </w:rPr>
        <w:t>ن</w:t>
      </w:r>
      <w:r w:rsidR="00DF08BB" w:rsidRPr="005475D6">
        <w:rPr>
          <w:rStyle w:val="Char9"/>
          <w:rtl/>
        </w:rPr>
        <w:t>ی</w:t>
      </w:r>
      <w:r w:rsidR="003B2B9A" w:rsidRPr="005475D6">
        <w:rPr>
          <w:rStyle w:val="Char9"/>
          <w:rtl/>
        </w:rPr>
        <w:t>د و بفهم</w:t>
      </w:r>
      <w:r w:rsidR="00DF08BB" w:rsidRPr="005475D6">
        <w:rPr>
          <w:rStyle w:val="Char9"/>
          <w:rtl/>
        </w:rPr>
        <w:t>ی</w:t>
      </w:r>
      <w:r w:rsidR="00063762" w:rsidRPr="005475D6">
        <w:rPr>
          <w:rStyle w:val="Char9"/>
          <w:rtl/>
        </w:rPr>
        <w:t>د و نعمتها</w:t>
      </w:r>
      <w:r w:rsidR="00DF08BB" w:rsidRPr="005475D6">
        <w:rPr>
          <w:rStyle w:val="Char9"/>
          <w:rtl/>
        </w:rPr>
        <w:t>ی</w:t>
      </w:r>
      <w:r w:rsidR="00063762" w:rsidRPr="005475D6">
        <w:rPr>
          <w:rStyle w:val="Char9"/>
          <w:rtl/>
        </w:rPr>
        <w:t>ش را) سپاسگزار</w:t>
      </w:r>
      <w:r w:rsidR="00DF08BB" w:rsidRPr="005475D6">
        <w:rPr>
          <w:rStyle w:val="Char9"/>
          <w:rtl/>
        </w:rPr>
        <w:t>ی</w:t>
      </w:r>
      <w:r w:rsidR="00063762" w:rsidRPr="005475D6">
        <w:rPr>
          <w:rStyle w:val="Char9"/>
          <w:rtl/>
        </w:rPr>
        <w:t xml:space="preserve"> </w:t>
      </w:r>
      <w:r w:rsidR="00DF08BB" w:rsidRPr="005475D6">
        <w:rPr>
          <w:rStyle w:val="Char9"/>
          <w:rtl/>
        </w:rPr>
        <w:t>ک</w:t>
      </w:r>
      <w:r w:rsidR="00063762" w:rsidRPr="005475D6">
        <w:rPr>
          <w:rStyle w:val="Char9"/>
          <w:rtl/>
        </w:rPr>
        <w:t>ن</w:t>
      </w:r>
      <w:r w:rsidR="00DF08BB" w:rsidRPr="005475D6">
        <w:rPr>
          <w:rStyle w:val="Char9"/>
          <w:rtl/>
        </w:rPr>
        <w:t>ی</w:t>
      </w:r>
      <w:r w:rsidR="00063762" w:rsidRPr="005475D6">
        <w:rPr>
          <w:rStyle w:val="Char9"/>
          <w:rtl/>
        </w:rPr>
        <w:t>د</w:t>
      </w:r>
      <w:r w:rsidR="003B2B9A" w:rsidRPr="005475D6">
        <w:rPr>
          <w:rStyle w:val="Char9"/>
          <w:rtl/>
        </w:rPr>
        <w:t>.</w:t>
      </w:r>
      <w:r w:rsidR="003B2B9A" w:rsidRPr="005475D6">
        <w:rPr>
          <w:rStyle w:val="Char9"/>
          <w:rFonts w:hint="cs"/>
          <w:rtl/>
        </w:rPr>
        <w:t>»</w:t>
      </w:r>
      <w:r w:rsidR="003B2B9A" w:rsidRPr="00C64670">
        <w:rPr>
          <w:rStyle w:val="Char0"/>
          <w:rtl/>
        </w:rPr>
        <w:t xml:space="preserve"> ‏</w:t>
      </w:r>
      <w:r w:rsidRPr="00C64670">
        <w:rPr>
          <w:rStyle w:val="Char0"/>
          <w:rtl/>
        </w:rPr>
        <w:t>پس ا</w:t>
      </w:r>
      <w:r w:rsidR="00DF08BB">
        <w:rPr>
          <w:rStyle w:val="Char0"/>
          <w:rtl/>
        </w:rPr>
        <w:t>ی</w:t>
      </w:r>
      <w:r w:rsidRPr="00C64670">
        <w:rPr>
          <w:rStyle w:val="Char0"/>
          <w:rtl/>
        </w:rPr>
        <w:t>ن نعمت</w:t>
      </w:r>
      <w:r w:rsidR="006C1E1A">
        <w:rPr>
          <w:rStyle w:val="Char0"/>
          <w:rFonts w:hint="cs"/>
          <w:rtl/>
        </w:rPr>
        <w:t>‌</w:t>
      </w:r>
      <w:r w:rsidRPr="00C64670">
        <w:rPr>
          <w:rStyle w:val="Char0"/>
          <w:rtl/>
        </w:rPr>
        <w:t>ها، وس</w:t>
      </w:r>
      <w:r w:rsidR="00DF08BB">
        <w:rPr>
          <w:rStyle w:val="Char0"/>
          <w:rtl/>
        </w:rPr>
        <w:t>ی</w:t>
      </w:r>
      <w:r w:rsidRPr="00C64670">
        <w:rPr>
          <w:rStyle w:val="Char0"/>
          <w:rtl/>
        </w:rPr>
        <w:t>له‌ها</w:t>
      </w:r>
      <w:r w:rsidR="00DF08BB">
        <w:rPr>
          <w:rStyle w:val="Char0"/>
          <w:rtl/>
        </w:rPr>
        <w:t>ی</w:t>
      </w:r>
      <w:r w:rsidRPr="00C64670">
        <w:rPr>
          <w:rStyle w:val="Char0"/>
          <w:rtl/>
        </w:rPr>
        <w:t xml:space="preserve"> </w:t>
      </w:r>
      <w:r w:rsidR="00DF08BB">
        <w:rPr>
          <w:rStyle w:val="Char0"/>
          <w:rtl/>
        </w:rPr>
        <w:t>ک</w:t>
      </w:r>
      <w:r w:rsidRPr="00C64670">
        <w:rPr>
          <w:rStyle w:val="Char0"/>
          <w:rtl/>
        </w:rPr>
        <w:t>سب معرفت و علم‌اند</w:t>
      </w:r>
      <w:r w:rsidR="00126E97" w:rsidRPr="00C64670">
        <w:rPr>
          <w:rStyle w:val="Char0"/>
          <w:rFonts w:hint="cs"/>
          <w:rtl/>
        </w:rPr>
        <w:t>،</w:t>
      </w:r>
      <w:r w:rsidRPr="00C64670">
        <w:rPr>
          <w:rStyle w:val="Char0"/>
          <w:rtl/>
        </w:rPr>
        <w:t xml:space="preserve"> ب</w:t>
      </w:r>
      <w:r w:rsidR="00126E97" w:rsidRPr="00C64670">
        <w:rPr>
          <w:rStyle w:val="Char0"/>
          <w:rFonts w:hint="cs"/>
          <w:rtl/>
        </w:rPr>
        <w:t xml:space="preserve">ه </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ه با حواسش، جزئ</w:t>
      </w:r>
      <w:r w:rsidR="00DF08BB">
        <w:rPr>
          <w:rStyle w:val="Char0"/>
          <w:rtl/>
        </w:rPr>
        <w:t>ی</w:t>
      </w:r>
      <w:r w:rsidRPr="00C64670">
        <w:rPr>
          <w:rStyle w:val="Char0"/>
          <w:rtl/>
        </w:rPr>
        <w:t>ات اش</w:t>
      </w:r>
      <w:r w:rsidR="00DF08BB">
        <w:rPr>
          <w:rStyle w:val="Char0"/>
          <w:rtl/>
        </w:rPr>
        <w:t>ی</w:t>
      </w:r>
      <w:r w:rsidRPr="00C64670">
        <w:rPr>
          <w:rStyle w:val="Char0"/>
          <w:rtl/>
        </w:rPr>
        <w:t>اء را در</w:t>
      </w:r>
      <w:r w:rsidR="00DF08BB">
        <w:rPr>
          <w:rStyle w:val="Char0"/>
          <w:rtl/>
        </w:rPr>
        <w:t>ک</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ند، با عقل تجز</w:t>
      </w:r>
      <w:r w:rsidR="00DF08BB">
        <w:rPr>
          <w:rStyle w:val="Char0"/>
          <w:rtl/>
        </w:rPr>
        <w:t>ی</w:t>
      </w:r>
      <w:r w:rsidRPr="00C64670">
        <w:rPr>
          <w:rStyle w:val="Char0"/>
          <w:rtl/>
        </w:rPr>
        <w:t>ه و تحل</w:t>
      </w:r>
      <w:r w:rsidR="00DF08BB">
        <w:rPr>
          <w:rStyle w:val="Char0"/>
          <w:rtl/>
        </w:rPr>
        <w:t>ی</w:t>
      </w:r>
      <w:r w:rsidRPr="00C64670">
        <w:rPr>
          <w:rStyle w:val="Char0"/>
          <w:rtl/>
        </w:rPr>
        <w:t>ل م</w:t>
      </w:r>
      <w:r w:rsidR="00DF08BB">
        <w:rPr>
          <w:rStyle w:val="Char0"/>
          <w:rtl/>
        </w:rPr>
        <w:t>ی</w:t>
      </w:r>
      <w:r w:rsidRPr="00C64670">
        <w:rPr>
          <w:rStyle w:val="Char0"/>
          <w:rtl/>
        </w:rPr>
        <w:t>‌</w:t>
      </w:r>
      <w:r w:rsidR="00DF08BB">
        <w:rPr>
          <w:rStyle w:val="Char0"/>
          <w:rtl/>
        </w:rPr>
        <w:t>ک</w:t>
      </w:r>
      <w:r w:rsidRPr="00C64670">
        <w:rPr>
          <w:rStyle w:val="Char0"/>
          <w:rtl/>
        </w:rPr>
        <w:t>ند و با قلبش م</w:t>
      </w:r>
      <w:r w:rsidR="00DF08BB">
        <w:rPr>
          <w:rStyle w:val="Char0"/>
          <w:rtl/>
        </w:rPr>
        <w:t>ی</w:t>
      </w:r>
      <w:r w:rsidRPr="00C64670">
        <w:rPr>
          <w:rStyle w:val="Char0"/>
          <w:rtl/>
        </w:rPr>
        <w:t>‌فهمد و در نت</w:t>
      </w:r>
      <w:r w:rsidR="00DF08BB">
        <w:rPr>
          <w:rStyle w:val="Char0"/>
          <w:rtl/>
        </w:rPr>
        <w:t>ی</w:t>
      </w:r>
      <w:r w:rsidRPr="00C64670">
        <w:rPr>
          <w:rStyle w:val="Char0"/>
          <w:rtl/>
        </w:rPr>
        <w:t>ج</w:t>
      </w:r>
      <w:r w:rsidR="00DF08BB">
        <w:rPr>
          <w:rStyle w:val="Char0"/>
          <w:rFonts w:hint="cs"/>
          <w:rtl/>
        </w:rPr>
        <w:t>ۀ</w:t>
      </w:r>
      <w:r w:rsidR="003B2B9A" w:rsidRPr="00C64670">
        <w:rPr>
          <w:rStyle w:val="Char0"/>
          <w:rFonts w:hint="cs"/>
          <w:rtl/>
        </w:rPr>
        <w:t xml:space="preserve"> </w:t>
      </w:r>
      <w:r w:rsidRPr="00C64670">
        <w:rPr>
          <w:rStyle w:val="Char0"/>
          <w:rtl/>
        </w:rPr>
        <w:t>ا</w:t>
      </w:r>
      <w:r w:rsidR="00DF08BB">
        <w:rPr>
          <w:rStyle w:val="Char0"/>
          <w:rtl/>
        </w:rPr>
        <w:t>ی</w:t>
      </w:r>
      <w:r w:rsidRPr="00C64670">
        <w:rPr>
          <w:rStyle w:val="Char0"/>
          <w:rtl/>
        </w:rPr>
        <w:t>ن دوران، علم حاصل م</w:t>
      </w:r>
      <w:r w:rsidR="00DF08BB">
        <w:rPr>
          <w:rStyle w:val="Char0"/>
          <w:rtl/>
        </w:rPr>
        <w:t>ی</w:t>
      </w:r>
      <w:r w:rsidRPr="00C64670">
        <w:rPr>
          <w:rStyle w:val="Char0"/>
          <w:rtl/>
        </w:rPr>
        <w:t>‌گردد.</w:t>
      </w:r>
      <w:r w:rsidRPr="006933B2">
        <w:rPr>
          <w:rStyle w:val="FootnoteReference"/>
          <w:rFonts w:cs="IRNazli"/>
          <w:sz w:val="32"/>
          <w:rtl/>
        </w:rPr>
        <w:t>(</w:t>
      </w:r>
      <w:r w:rsidRPr="006933B2">
        <w:rPr>
          <w:rStyle w:val="FootnoteReference"/>
          <w:rFonts w:cs="IRNazli"/>
          <w:sz w:val="32"/>
          <w:rtl/>
        </w:rPr>
        <w:footnoteReference w:id="69"/>
      </w:r>
      <w:r w:rsidRPr="006933B2">
        <w:rPr>
          <w:rStyle w:val="FootnoteReference"/>
          <w:rFonts w:cs="IRNazli"/>
          <w:sz w:val="32"/>
          <w:rtl/>
        </w:rPr>
        <w:t>)</w:t>
      </w:r>
    </w:p>
    <w:p w:rsidR="00E11DC7" w:rsidRPr="002478C8" w:rsidRDefault="00E11DC7" w:rsidP="006C1E1A">
      <w:pPr>
        <w:pStyle w:val="a8"/>
        <w:rPr>
          <w:rtl/>
        </w:rPr>
      </w:pPr>
      <w:bookmarkStart w:id="133" w:name="_Toc338584864"/>
      <w:bookmarkStart w:id="134" w:name="_Toc344536338"/>
      <w:bookmarkStart w:id="135" w:name="_Toc344536507"/>
      <w:bookmarkStart w:id="136" w:name="_Toc344842241"/>
      <w:bookmarkStart w:id="137" w:name="_Toc442360917"/>
      <w:r w:rsidRPr="002478C8">
        <w:rPr>
          <w:rtl/>
        </w:rPr>
        <w:t>(2-2) د</w:t>
      </w:r>
      <w:r w:rsidR="006933B2">
        <w:rPr>
          <w:rtl/>
        </w:rPr>
        <w:t>ی</w:t>
      </w:r>
      <w:r w:rsidRPr="002478C8">
        <w:rPr>
          <w:rtl/>
        </w:rPr>
        <w:t>دگاه</w:t>
      </w:r>
      <w:r w:rsidR="007A647D" w:rsidRPr="002478C8">
        <w:rPr>
          <w:rFonts w:hint="cs"/>
          <w:rtl/>
        </w:rPr>
        <w:t>‌</w:t>
      </w:r>
      <w:r w:rsidRPr="002478C8">
        <w:rPr>
          <w:rtl/>
        </w:rPr>
        <w:t>ها</w:t>
      </w:r>
      <w:r w:rsidR="006C1E1A">
        <w:rPr>
          <w:rFonts w:hint="cs"/>
          <w:rtl/>
        </w:rPr>
        <w:t>ی</w:t>
      </w:r>
      <w:r w:rsidRPr="002478C8">
        <w:rPr>
          <w:rtl/>
        </w:rPr>
        <w:t xml:space="preserve"> مختلف </w:t>
      </w:r>
      <w:r w:rsidR="00126E97" w:rsidRPr="002478C8">
        <w:rPr>
          <w:rFonts w:hint="cs"/>
          <w:rtl/>
        </w:rPr>
        <w:t>نسبت به</w:t>
      </w:r>
      <w:r w:rsidR="00AC2D37" w:rsidRPr="002478C8">
        <w:rPr>
          <w:rtl/>
        </w:rPr>
        <w:t xml:space="preserve"> </w:t>
      </w:r>
      <w:r w:rsidRPr="002478C8">
        <w:rPr>
          <w:rtl/>
        </w:rPr>
        <w:t>تقل</w:t>
      </w:r>
      <w:r w:rsidR="006933B2">
        <w:rPr>
          <w:rtl/>
        </w:rPr>
        <w:t>ی</w:t>
      </w:r>
      <w:r w:rsidRPr="002478C8">
        <w:rPr>
          <w:rtl/>
        </w:rPr>
        <w:t>د در اصول د</w:t>
      </w:r>
      <w:r w:rsidR="006933B2">
        <w:rPr>
          <w:rtl/>
        </w:rPr>
        <w:t>ی</w:t>
      </w:r>
      <w:r w:rsidRPr="002478C8">
        <w:rPr>
          <w:rtl/>
        </w:rPr>
        <w:t>ن</w:t>
      </w:r>
      <w:bookmarkEnd w:id="133"/>
      <w:bookmarkEnd w:id="134"/>
      <w:bookmarkEnd w:id="135"/>
      <w:bookmarkEnd w:id="136"/>
      <w:bookmarkEnd w:id="137"/>
    </w:p>
    <w:p w:rsidR="00E11DC7" w:rsidRPr="00392055" w:rsidRDefault="00E11DC7" w:rsidP="00392055">
      <w:pPr>
        <w:spacing w:line="240" w:lineRule="auto"/>
        <w:ind w:firstLine="284"/>
        <w:jc w:val="both"/>
        <w:rPr>
          <w:rStyle w:val="Char0"/>
          <w:rtl/>
        </w:rPr>
      </w:pPr>
      <w:r w:rsidRPr="00392055">
        <w:rPr>
          <w:rStyle w:val="Char0"/>
          <w:rtl/>
        </w:rPr>
        <w:t>بعد از ب</w:t>
      </w:r>
      <w:r w:rsidR="00DF08BB" w:rsidRPr="00392055">
        <w:rPr>
          <w:rStyle w:val="Char0"/>
          <w:rtl/>
        </w:rPr>
        <w:t>ی</w:t>
      </w:r>
      <w:r w:rsidRPr="00392055">
        <w:rPr>
          <w:rStyle w:val="Char0"/>
          <w:rtl/>
        </w:rPr>
        <w:t>ان معنا</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و نظر به ب</w:t>
      </w:r>
      <w:r w:rsidR="00DF08BB" w:rsidRPr="00392055">
        <w:rPr>
          <w:rStyle w:val="Char0"/>
          <w:rtl/>
        </w:rPr>
        <w:t>ی</w:t>
      </w:r>
      <w:r w:rsidRPr="00392055">
        <w:rPr>
          <w:rStyle w:val="Char0"/>
          <w:rtl/>
        </w:rPr>
        <w:t>ان</w:t>
      </w:r>
      <w:r w:rsidR="0094145F" w:rsidRPr="00392055">
        <w:rPr>
          <w:rStyle w:val="Char0"/>
          <w:rtl/>
        </w:rPr>
        <w:t xml:space="preserve"> دیدگاه‌های </w:t>
      </w:r>
      <w:r w:rsidRPr="00392055">
        <w:rPr>
          <w:rStyle w:val="Char0"/>
          <w:rtl/>
        </w:rPr>
        <w:t>مختلف در زم</w:t>
      </w:r>
      <w:r w:rsidR="00DF08BB" w:rsidRPr="00392055">
        <w:rPr>
          <w:rStyle w:val="Char0"/>
          <w:rtl/>
        </w:rPr>
        <w:t>ی</w:t>
      </w:r>
      <w:r w:rsidRPr="00392055">
        <w:rPr>
          <w:rStyle w:val="Char0"/>
          <w:rtl/>
        </w:rPr>
        <w:t>ن</w:t>
      </w:r>
      <w:r w:rsidR="00DF08BB" w:rsidRPr="00392055">
        <w:rPr>
          <w:rStyle w:val="Char0"/>
          <w:rFonts w:hint="cs"/>
          <w:rtl/>
        </w:rPr>
        <w:t>ۀ</w:t>
      </w:r>
      <w:r w:rsidR="00AC2D37" w:rsidRPr="00392055">
        <w:rPr>
          <w:rStyle w:val="Char0"/>
          <w:rtl/>
        </w:rPr>
        <w:t xml:space="preserve"> </w:t>
      </w:r>
      <w:r w:rsidRPr="00392055">
        <w:rPr>
          <w:rStyle w:val="Char0"/>
          <w:rtl/>
        </w:rPr>
        <w:t>تقل</w:t>
      </w:r>
      <w:r w:rsidR="00DF08BB" w:rsidRPr="00392055">
        <w:rPr>
          <w:rStyle w:val="Char0"/>
          <w:rtl/>
        </w:rPr>
        <w:t>ی</w:t>
      </w:r>
      <w:r w:rsidRPr="00392055">
        <w:rPr>
          <w:rStyle w:val="Char0"/>
          <w:rtl/>
        </w:rPr>
        <w:t>د و نظر در اصول د</w:t>
      </w:r>
      <w:r w:rsidR="00DF08BB" w:rsidRPr="00392055">
        <w:rPr>
          <w:rStyle w:val="Char0"/>
          <w:rtl/>
        </w:rPr>
        <w:t>ی</w:t>
      </w:r>
      <w:r w:rsidRPr="00392055">
        <w:rPr>
          <w:rStyle w:val="Char0"/>
          <w:rtl/>
        </w:rPr>
        <w:t>ن، و بالأخص معرفت خداوند تعال</w:t>
      </w:r>
      <w:r w:rsidR="00DF08BB" w:rsidRPr="00392055">
        <w:rPr>
          <w:rStyle w:val="Char0"/>
          <w:rtl/>
        </w:rPr>
        <w:t>ی</w:t>
      </w:r>
      <w:r w:rsidRPr="00392055">
        <w:rPr>
          <w:rStyle w:val="Char0"/>
          <w:rtl/>
        </w:rPr>
        <w:t xml:space="preserve"> و توح</w:t>
      </w:r>
      <w:r w:rsidR="00DF08BB" w:rsidRPr="00392055">
        <w:rPr>
          <w:rStyle w:val="Char0"/>
          <w:rtl/>
        </w:rPr>
        <w:t>ی</w:t>
      </w:r>
      <w:r w:rsidRPr="00392055">
        <w:rPr>
          <w:rStyle w:val="Char0"/>
          <w:rtl/>
        </w:rPr>
        <w:t>دش م</w:t>
      </w:r>
      <w:r w:rsidR="00DF08BB" w:rsidRPr="00392055">
        <w:rPr>
          <w:rStyle w:val="Char0"/>
          <w:rtl/>
        </w:rPr>
        <w:t>ی</w:t>
      </w:r>
      <w:r w:rsidRPr="00392055">
        <w:rPr>
          <w:rStyle w:val="Char0"/>
          <w:rtl/>
        </w:rPr>
        <w:t>‌پرداز</w:t>
      </w:r>
      <w:r w:rsidR="00DF08BB" w:rsidRPr="00392055">
        <w:rPr>
          <w:rStyle w:val="Char0"/>
          <w:rtl/>
        </w:rPr>
        <w:t>ی</w:t>
      </w:r>
      <w:r w:rsidRPr="00392055">
        <w:rPr>
          <w:rStyle w:val="Char0"/>
          <w:rtl/>
        </w:rPr>
        <w:t>م. در ا</w:t>
      </w:r>
      <w:r w:rsidR="00DF08BB" w:rsidRPr="00392055">
        <w:rPr>
          <w:rStyle w:val="Char0"/>
          <w:rtl/>
        </w:rPr>
        <w:t>ی</w:t>
      </w:r>
      <w:r w:rsidRPr="00392055">
        <w:rPr>
          <w:rStyle w:val="Char0"/>
          <w:rtl/>
        </w:rPr>
        <w:t>نجا ا</w:t>
      </w:r>
      <w:r w:rsidR="00DF08BB" w:rsidRPr="00392055">
        <w:rPr>
          <w:rStyle w:val="Char0"/>
          <w:rtl/>
        </w:rPr>
        <w:t>ی</w:t>
      </w:r>
      <w:r w:rsidRPr="00392055">
        <w:rPr>
          <w:rStyle w:val="Char0"/>
          <w:rtl/>
        </w:rPr>
        <w:t>ن سؤال مطرح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آ</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 شناخت و معرفت از طر</w:t>
      </w:r>
      <w:r w:rsidR="00DF08BB" w:rsidRPr="00392055">
        <w:rPr>
          <w:rStyle w:val="Char0"/>
          <w:rtl/>
        </w:rPr>
        <w:t>ی</w:t>
      </w:r>
      <w:r w:rsidRPr="00392055">
        <w:rPr>
          <w:rStyle w:val="Char0"/>
          <w:rtl/>
        </w:rPr>
        <w:t>ق عقل حاصل م</w:t>
      </w:r>
      <w:r w:rsidR="00DF08BB" w:rsidRPr="00392055">
        <w:rPr>
          <w:rStyle w:val="Char0"/>
          <w:rtl/>
        </w:rPr>
        <w:t>ی</w:t>
      </w:r>
      <w:r w:rsidRPr="00392055">
        <w:rPr>
          <w:rStyle w:val="Char0"/>
          <w:rtl/>
        </w:rPr>
        <w:t xml:space="preserve">‌گردد </w:t>
      </w:r>
      <w:r w:rsidR="00DF08BB" w:rsidRPr="00392055">
        <w:rPr>
          <w:rStyle w:val="Char0"/>
          <w:rtl/>
        </w:rPr>
        <w:t>ی</w:t>
      </w:r>
      <w:r w:rsidRPr="00392055">
        <w:rPr>
          <w:rStyle w:val="Char0"/>
          <w:rtl/>
        </w:rPr>
        <w:t>ا از طر</w:t>
      </w:r>
      <w:r w:rsidR="00DF08BB" w:rsidRPr="00392055">
        <w:rPr>
          <w:rStyle w:val="Char0"/>
          <w:rtl/>
        </w:rPr>
        <w:t>ی</w:t>
      </w:r>
      <w:r w:rsidRPr="00392055">
        <w:rPr>
          <w:rStyle w:val="Char0"/>
          <w:rtl/>
        </w:rPr>
        <w:t>ق شرع؟ بد</w:t>
      </w:r>
      <w:r w:rsidR="00DF08BB" w:rsidRPr="00392055">
        <w:rPr>
          <w:rStyle w:val="Char0"/>
          <w:rtl/>
        </w:rPr>
        <w:t>ی</w:t>
      </w:r>
      <w:r w:rsidRPr="00392055">
        <w:rPr>
          <w:rStyle w:val="Char0"/>
          <w:rtl/>
        </w:rPr>
        <w:t xml:space="preserve">ن‌معنا </w:t>
      </w:r>
      <w:r w:rsidR="00DF08BB" w:rsidRPr="00392055">
        <w:rPr>
          <w:rStyle w:val="Char0"/>
          <w:rtl/>
        </w:rPr>
        <w:t>ک</w:t>
      </w:r>
      <w:r w:rsidRPr="00392055">
        <w:rPr>
          <w:rStyle w:val="Char0"/>
          <w:rtl/>
        </w:rPr>
        <w:t>ه: برا</w:t>
      </w:r>
      <w:r w:rsidR="00DF08BB" w:rsidRPr="00392055">
        <w:rPr>
          <w:rStyle w:val="Char0"/>
          <w:rtl/>
        </w:rPr>
        <w:t>ی</w:t>
      </w:r>
      <w:r w:rsidRPr="00392055">
        <w:rPr>
          <w:rStyle w:val="Char0"/>
          <w:rtl/>
        </w:rPr>
        <w:t xml:space="preserve"> فهم اصول د</w:t>
      </w:r>
      <w:r w:rsidR="00DF08BB" w:rsidRPr="00392055">
        <w:rPr>
          <w:rStyle w:val="Char0"/>
          <w:rtl/>
        </w:rPr>
        <w:t>ی</w:t>
      </w:r>
      <w:r w:rsidRPr="00392055">
        <w:rPr>
          <w:rStyle w:val="Char0"/>
          <w:rtl/>
        </w:rPr>
        <w:t>ن و ب</w:t>
      </w:r>
      <w:r w:rsidR="00126E97" w:rsidRPr="00392055">
        <w:rPr>
          <w:rStyle w:val="Char0"/>
          <w:rFonts w:hint="cs"/>
          <w:rtl/>
        </w:rPr>
        <w:t xml:space="preserve">ه </w:t>
      </w:r>
      <w:r w:rsidRPr="00392055">
        <w:rPr>
          <w:rStyle w:val="Char0"/>
          <w:rtl/>
        </w:rPr>
        <w:t>و</w:t>
      </w:r>
      <w:r w:rsidR="00DF08BB" w:rsidRPr="00392055">
        <w:rPr>
          <w:rStyle w:val="Char0"/>
          <w:rtl/>
        </w:rPr>
        <w:t>ی</w:t>
      </w:r>
      <w:r w:rsidRPr="00392055">
        <w:rPr>
          <w:rStyle w:val="Char0"/>
          <w:rtl/>
        </w:rPr>
        <w:t>ژه معرفت بار</w:t>
      </w:r>
      <w:r w:rsidR="00DF08BB" w:rsidRPr="00392055">
        <w:rPr>
          <w:rStyle w:val="Char0"/>
          <w:rtl/>
        </w:rPr>
        <w:t>ی</w:t>
      </w:r>
      <w:r w:rsidRPr="00392055">
        <w:rPr>
          <w:rStyle w:val="Char0"/>
          <w:rtl/>
        </w:rPr>
        <w:t xml:space="preserve"> تعال</w:t>
      </w:r>
      <w:r w:rsidR="00DF08BB" w:rsidRPr="00392055">
        <w:rPr>
          <w:rStyle w:val="Char0"/>
          <w:rtl/>
        </w:rPr>
        <w:t>ی</w:t>
      </w:r>
      <w:r w:rsidRPr="00392055">
        <w:rPr>
          <w:rStyle w:val="Char0"/>
          <w:rtl/>
        </w:rPr>
        <w:t xml:space="preserve">، نظر واجب است </w:t>
      </w:r>
      <w:r w:rsidR="00DF08BB" w:rsidRPr="00392055">
        <w:rPr>
          <w:rStyle w:val="Char0"/>
          <w:rtl/>
        </w:rPr>
        <w:t>ی</w:t>
      </w:r>
      <w:r w:rsidRPr="00392055">
        <w:rPr>
          <w:rStyle w:val="Char0"/>
          <w:rtl/>
        </w:rPr>
        <w:t>ا م</w:t>
      </w:r>
      <w:r w:rsidR="00DF08BB" w:rsidRPr="00392055">
        <w:rPr>
          <w:rStyle w:val="Char0"/>
          <w:rtl/>
        </w:rPr>
        <w:t>ی</w:t>
      </w:r>
      <w:r w:rsidRPr="00392055">
        <w:rPr>
          <w:rStyle w:val="Char0"/>
          <w:rtl/>
        </w:rPr>
        <w:t>‌توان به تقل</w:t>
      </w:r>
      <w:r w:rsidR="00DF08BB" w:rsidRPr="00392055">
        <w:rPr>
          <w:rStyle w:val="Char0"/>
          <w:rtl/>
        </w:rPr>
        <w:t>ی</w:t>
      </w:r>
      <w:r w:rsidRPr="00392055">
        <w:rPr>
          <w:rStyle w:val="Char0"/>
          <w:rtl/>
        </w:rPr>
        <w:t>د ا</w:t>
      </w:r>
      <w:r w:rsidR="00DF08BB" w:rsidRPr="00392055">
        <w:rPr>
          <w:rStyle w:val="Char0"/>
          <w:rtl/>
        </w:rPr>
        <w:t>ک</w:t>
      </w:r>
      <w:r w:rsidRPr="00392055">
        <w:rPr>
          <w:rStyle w:val="Char0"/>
          <w:rtl/>
        </w:rPr>
        <w:t xml:space="preserve">تفا </w:t>
      </w:r>
      <w:r w:rsidR="00DF08BB" w:rsidRPr="00392055">
        <w:rPr>
          <w:rStyle w:val="Char0"/>
          <w:rtl/>
        </w:rPr>
        <w:t>ک</w:t>
      </w:r>
      <w:r w:rsidRPr="00392055">
        <w:rPr>
          <w:rStyle w:val="Char0"/>
          <w:rtl/>
        </w:rPr>
        <w:t>رد؟ ا</w:t>
      </w:r>
      <w:r w:rsidR="00DF08BB" w:rsidRPr="00392055">
        <w:rPr>
          <w:rStyle w:val="Char0"/>
          <w:rtl/>
        </w:rPr>
        <w:t>ی</w:t>
      </w:r>
      <w:r w:rsidRPr="00392055">
        <w:rPr>
          <w:rStyle w:val="Char0"/>
          <w:rtl/>
        </w:rPr>
        <w:t xml:space="preserve">ن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اند</w:t>
      </w:r>
      <w:r w:rsidR="00DF08BB" w:rsidRPr="00392055">
        <w:rPr>
          <w:rStyle w:val="Char0"/>
          <w:rtl/>
        </w:rPr>
        <w:t>ی</w:t>
      </w:r>
      <w:r w:rsidRPr="00392055">
        <w:rPr>
          <w:rStyle w:val="Char0"/>
          <w:rtl/>
        </w:rPr>
        <w:t>شمندان و علما</w:t>
      </w:r>
      <w:r w:rsidR="00DF08BB" w:rsidRPr="00392055">
        <w:rPr>
          <w:rStyle w:val="Char0"/>
          <w:rtl/>
        </w:rPr>
        <w:t>ی</w:t>
      </w:r>
      <w:r w:rsidRPr="00392055">
        <w:rPr>
          <w:rStyle w:val="Char0"/>
          <w:rtl/>
        </w:rPr>
        <w:t xml:space="preserve"> اسلام</w:t>
      </w:r>
      <w:r w:rsidR="00DF08BB" w:rsidRPr="00392055">
        <w:rPr>
          <w:rStyle w:val="Char0"/>
          <w:rtl/>
        </w:rPr>
        <w:t>ی</w:t>
      </w:r>
      <w:r w:rsidRPr="00392055">
        <w:rPr>
          <w:rStyle w:val="Char0"/>
          <w:rtl/>
        </w:rPr>
        <w:t xml:space="preserve"> در آن نزاع و اختلاف نموده‌اند و در ا</w:t>
      </w:r>
      <w:r w:rsidR="00DF08BB" w:rsidRPr="00392055">
        <w:rPr>
          <w:rStyle w:val="Char0"/>
          <w:rtl/>
        </w:rPr>
        <w:t>ی</w:t>
      </w:r>
      <w:r w:rsidRPr="00392055">
        <w:rPr>
          <w:rStyle w:val="Char0"/>
          <w:rtl/>
        </w:rPr>
        <w:t>ن فصل به ب</w:t>
      </w:r>
      <w:r w:rsidR="00DF08BB" w:rsidRPr="00392055">
        <w:rPr>
          <w:rStyle w:val="Char0"/>
          <w:rtl/>
        </w:rPr>
        <w:t>ی</w:t>
      </w:r>
      <w:r w:rsidRPr="00392055">
        <w:rPr>
          <w:rStyle w:val="Char0"/>
          <w:rtl/>
        </w:rPr>
        <w:t xml:space="preserve">ان </w:t>
      </w:r>
      <w:r w:rsidR="00126E97" w:rsidRPr="00392055">
        <w:rPr>
          <w:rStyle w:val="Char0"/>
          <w:rtl/>
        </w:rPr>
        <w:t>دلائ</w:t>
      </w:r>
      <w:r w:rsidR="00063762" w:rsidRPr="00392055">
        <w:rPr>
          <w:rStyle w:val="Char0"/>
          <w:rFonts w:hint="cs"/>
          <w:rtl/>
        </w:rPr>
        <w:t xml:space="preserve">ل </w:t>
      </w:r>
      <w:r w:rsidR="00126E97" w:rsidRPr="00392055">
        <w:rPr>
          <w:rStyle w:val="Char0"/>
          <w:rFonts w:hint="cs"/>
          <w:rtl/>
        </w:rPr>
        <w:t>و</w:t>
      </w:r>
      <w:r w:rsidR="0094145F" w:rsidRPr="00392055">
        <w:rPr>
          <w:rStyle w:val="Char0"/>
          <w:rFonts w:hint="cs"/>
          <w:rtl/>
        </w:rPr>
        <w:t xml:space="preserve"> دیدگاه‌های </w:t>
      </w:r>
      <w:r w:rsidRPr="00392055">
        <w:rPr>
          <w:rStyle w:val="Char0"/>
          <w:rtl/>
        </w:rPr>
        <w:t>مختلف آنان</w:t>
      </w:r>
      <w:r w:rsidR="00126E97" w:rsidRPr="00392055">
        <w:rPr>
          <w:rStyle w:val="Char0"/>
          <w:rFonts w:hint="cs"/>
          <w:rtl/>
        </w:rPr>
        <w:t xml:space="preserve"> </w:t>
      </w:r>
      <w:r w:rsidRPr="00392055">
        <w:rPr>
          <w:rStyle w:val="Char0"/>
          <w:rtl/>
        </w:rPr>
        <w:t>پرداخته م</w:t>
      </w:r>
      <w:r w:rsidR="00DF08BB" w:rsidRPr="00392055">
        <w:rPr>
          <w:rStyle w:val="Char0"/>
          <w:rtl/>
        </w:rPr>
        <w:t>ی</w:t>
      </w:r>
      <w:r w:rsidRPr="00392055">
        <w:rPr>
          <w:rStyle w:val="Char0"/>
          <w:rtl/>
        </w:rPr>
        <w:t>‌شود و سع</w:t>
      </w:r>
      <w:r w:rsidR="00DF08BB" w:rsidRPr="00392055">
        <w:rPr>
          <w:rStyle w:val="Char0"/>
          <w:rtl/>
        </w:rPr>
        <w:t>ی</w:t>
      </w:r>
      <w:r w:rsidRPr="00392055">
        <w:rPr>
          <w:rStyle w:val="Char0"/>
          <w:rtl/>
        </w:rPr>
        <w:t xml:space="preserve"> خواهد شد </w:t>
      </w:r>
      <w:r w:rsidR="00DF08BB" w:rsidRPr="00392055">
        <w:rPr>
          <w:rStyle w:val="Char0"/>
          <w:rtl/>
        </w:rPr>
        <w:t>ک</w:t>
      </w:r>
      <w:r w:rsidRPr="00392055">
        <w:rPr>
          <w:rStyle w:val="Char0"/>
          <w:rtl/>
        </w:rPr>
        <w:t>ه ب</w:t>
      </w:r>
      <w:r w:rsidR="00126E97" w:rsidRPr="00392055">
        <w:rPr>
          <w:rStyle w:val="Char0"/>
          <w:rFonts w:hint="cs"/>
          <w:rtl/>
        </w:rPr>
        <w:t xml:space="preserve">ه </w:t>
      </w:r>
      <w:r w:rsidRPr="00392055">
        <w:rPr>
          <w:rStyle w:val="Char0"/>
          <w:rtl/>
        </w:rPr>
        <w:t>طور موش</w:t>
      </w:r>
      <w:r w:rsidR="00DF08BB" w:rsidRPr="00392055">
        <w:rPr>
          <w:rStyle w:val="Char0"/>
          <w:rtl/>
        </w:rPr>
        <w:t>ک</w:t>
      </w:r>
      <w:r w:rsidRPr="00392055">
        <w:rPr>
          <w:rStyle w:val="Char0"/>
          <w:rtl/>
        </w:rPr>
        <w:t>افانه</w:t>
      </w:r>
      <w:r w:rsidR="0094145F" w:rsidRPr="00392055">
        <w:rPr>
          <w:rStyle w:val="Char0"/>
          <w:rtl/>
        </w:rPr>
        <w:t xml:space="preserve"> دیدگاه‌ها </w:t>
      </w:r>
      <w:r w:rsidRPr="00392055">
        <w:rPr>
          <w:rStyle w:val="Char0"/>
          <w:rtl/>
        </w:rPr>
        <w:t>مورد تجز</w:t>
      </w:r>
      <w:r w:rsidR="00DF08BB" w:rsidRPr="00392055">
        <w:rPr>
          <w:rStyle w:val="Char0"/>
          <w:rtl/>
        </w:rPr>
        <w:t>ی</w:t>
      </w:r>
      <w:r w:rsidRPr="00392055">
        <w:rPr>
          <w:rStyle w:val="Char0"/>
          <w:rtl/>
        </w:rPr>
        <w:t>ه و تحل</w:t>
      </w:r>
      <w:r w:rsidR="00DF08BB" w:rsidRPr="00392055">
        <w:rPr>
          <w:rStyle w:val="Char0"/>
          <w:rtl/>
        </w:rPr>
        <w:t>ی</w:t>
      </w:r>
      <w:r w:rsidRPr="00392055">
        <w:rPr>
          <w:rStyle w:val="Char0"/>
          <w:rtl/>
        </w:rPr>
        <w:t>ل قرار گ</w:t>
      </w:r>
      <w:r w:rsidR="00DF08BB" w:rsidRPr="00392055">
        <w:rPr>
          <w:rStyle w:val="Char0"/>
          <w:rtl/>
        </w:rPr>
        <w:t>ی</w:t>
      </w:r>
      <w:r w:rsidRPr="00392055">
        <w:rPr>
          <w:rStyle w:val="Char0"/>
          <w:rtl/>
        </w:rPr>
        <w:t xml:space="preserve">رند و قول راجح </w:t>
      </w:r>
      <w:r w:rsidR="000930D8" w:rsidRPr="00392055">
        <w:rPr>
          <w:rStyle w:val="Char0"/>
          <w:rFonts w:hint="cs"/>
          <w:rtl/>
        </w:rPr>
        <w:t xml:space="preserve">با استدلال </w:t>
      </w:r>
      <w:r w:rsidRPr="00392055">
        <w:rPr>
          <w:rStyle w:val="Char0"/>
          <w:rtl/>
        </w:rPr>
        <w:t>ب</w:t>
      </w:r>
      <w:r w:rsidR="00DF08BB" w:rsidRPr="00392055">
        <w:rPr>
          <w:rStyle w:val="Char0"/>
          <w:rtl/>
        </w:rPr>
        <w:t>ی</w:t>
      </w:r>
      <w:r w:rsidRPr="00392055">
        <w:rPr>
          <w:rStyle w:val="Char0"/>
          <w:rtl/>
        </w:rPr>
        <w:t>ان گردد.</w:t>
      </w:r>
    </w:p>
    <w:p w:rsidR="009C4F94" w:rsidRPr="00392055" w:rsidRDefault="009C4F94" w:rsidP="00392055">
      <w:pPr>
        <w:spacing w:line="240" w:lineRule="auto"/>
        <w:ind w:firstLine="284"/>
        <w:jc w:val="both"/>
        <w:rPr>
          <w:rStyle w:val="Char0"/>
          <w:rtl/>
        </w:rPr>
      </w:pPr>
    </w:p>
    <w:p w:rsidR="00E11DC7" w:rsidRPr="002478C8" w:rsidRDefault="00E11DC7" w:rsidP="006C1E1A">
      <w:pPr>
        <w:pStyle w:val="a8"/>
        <w:rPr>
          <w:rtl/>
        </w:rPr>
      </w:pPr>
      <w:bookmarkStart w:id="138" w:name="_Toc338584865"/>
      <w:bookmarkStart w:id="139" w:name="_Toc344536339"/>
      <w:bookmarkStart w:id="140" w:name="_Toc344536508"/>
      <w:bookmarkStart w:id="141" w:name="_Toc344842242"/>
      <w:bookmarkStart w:id="142" w:name="_Toc442360918"/>
      <w:r w:rsidRPr="002478C8">
        <w:rPr>
          <w:rtl/>
        </w:rPr>
        <w:t>(2-2-1) اول: د</w:t>
      </w:r>
      <w:r w:rsidR="006933B2">
        <w:rPr>
          <w:rtl/>
        </w:rPr>
        <w:t>ی</w:t>
      </w:r>
      <w:r w:rsidRPr="002478C8">
        <w:rPr>
          <w:rtl/>
        </w:rPr>
        <w:t>دگاه معتزله</w:t>
      </w:r>
      <w:r w:rsidR="003B2B9A" w:rsidRPr="006933B2">
        <w:rPr>
          <w:rStyle w:val="FootnoteReference"/>
          <w:bCs w:val="0"/>
          <w:sz w:val="32"/>
          <w:szCs w:val="28"/>
          <w:rtl/>
        </w:rPr>
        <w:t>(</w:t>
      </w:r>
      <w:r w:rsidR="003B2B9A" w:rsidRPr="006933B2">
        <w:rPr>
          <w:rStyle w:val="FootnoteReference"/>
          <w:bCs w:val="0"/>
          <w:sz w:val="32"/>
          <w:szCs w:val="28"/>
          <w:rtl/>
        </w:rPr>
        <w:footnoteReference w:id="70"/>
      </w:r>
      <w:r w:rsidR="003B2B9A" w:rsidRPr="006933B2">
        <w:rPr>
          <w:rStyle w:val="FootnoteReference"/>
          <w:bCs w:val="0"/>
          <w:sz w:val="32"/>
          <w:szCs w:val="28"/>
          <w:rtl/>
        </w:rPr>
        <w:t>)</w:t>
      </w:r>
      <w:r w:rsidR="00107B70">
        <w:rPr>
          <w:rtl/>
        </w:rPr>
        <w:t xml:space="preserve"> </w:t>
      </w:r>
      <w:r w:rsidRPr="002478C8">
        <w:rPr>
          <w:rtl/>
        </w:rPr>
        <w:t>و ماتر</w:t>
      </w:r>
      <w:r w:rsidR="006933B2">
        <w:rPr>
          <w:rtl/>
        </w:rPr>
        <w:t>ی</w:t>
      </w:r>
      <w:r w:rsidRPr="002478C8">
        <w:rPr>
          <w:rtl/>
        </w:rPr>
        <w:t>د</w:t>
      </w:r>
      <w:r w:rsidR="006933B2">
        <w:rPr>
          <w:rtl/>
        </w:rPr>
        <w:t>ی</w:t>
      </w:r>
      <w:r w:rsidRPr="002478C8">
        <w:rPr>
          <w:rtl/>
        </w:rPr>
        <w:t>ه</w:t>
      </w:r>
      <w:bookmarkEnd w:id="138"/>
      <w:r w:rsidR="003B2B9A" w:rsidRPr="006933B2">
        <w:rPr>
          <w:rStyle w:val="FootnoteReference"/>
          <w:bCs w:val="0"/>
          <w:sz w:val="32"/>
          <w:szCs w:val="28"/>
          <w:rtl/>
        </w:rPr>
        <w:t>(</w:t>
      </w:r>
      <w:r w:rsidR="003B2B9A" w:rsidRPr="006933B2">
        <w:rPr>
          <w:rStyle w:val="FootnoteReference"/>
          <w:bCs w:val="0"/>
          <w:sz w:val="32"/>
          <w:szCs w:val="28"/>
          <w:rtl/>
        </w:rPr>
        <w:footnoteReference w:id="71"/>
      </w:r>
      <w:r w:rsidR="003B2B9A" w:rsidRPr="006933B2">
        <w:rPr>
          <w:rStyle w:val="FootnoteReference"/>
          <w:bCs w:val="0"/>
          <w:sz w:val="32"/>
          <w:szCs w:val="28"/>
          <w:rtl/>
        </w:rPr>
        <w:t>)</w:t>
      </w:r>
      <w:bookmarkEnd w:id="139"/>
      <w:bookmarkEnd w:id="140"/>
      <w:bookmarkEnd w:id="141"/>
      <w:bookmarkEnd w:id="142"/>
    </w:p>
    <w:p w:rsidR="00E11DC7" w:rsidRPr="00392055" w:rsidRDefault="00E11DC7" w:rsidP="00392055">
      <w:pPr>
        <w:spacing w:line="240" w:lineRule="auto"/>
        <w:ind w:firstLine="284"/>
        <w:jc w:val="both"/>
        <w:rPr>
          <w:rStyle w:val="Char0"/>
          <w:rtl/>
        </w:rPr>
      </w:pPr>
      <w:r w:rsidRPr="00392055">
        <w:rPr>
          <w:rStyle w:val="Char0"/>
          <w:rtl/>
        </w:rPr>
        <w:t>بنابر د</w:t>
      </w:r>
      <w:r w:rsidR="00DF08BB" w:rsidRPr="00392055">
        <w:rPr>
          <w:rStyle w:val="Char0"/>
          <w:rtl/>
        </w:rPr>
        <w:t>ی</w:t>
      </w:r>
      <w:r w:rsidRPr="00392055">
        <w:rPr>
          <w:rStyle w:val="Char0"/>
          <w:rtl/>
        </w:rPr>
        <w:t>دگاه معتزله و ماتر</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ه، نظر و استدلال در اصول د</w:t>
      </w:r>
      <w:r w:rsidR="00DF08BB" w:rsidRPr="00392055">
        <w:rPr>
          <w:rStyle w:val="Char0"/>
          <w:rtl/>
        </w:rPr>
        <w:t>ی</w:t>
      </w:r>
      <w:r w:rsidRPr="00392055">
        <w:rPr>
          <w:rStyle w:val="Char0"/>
          <w:rtl/>
        </w:rPr>
        <w:t>ن واجب است.</w:t>
      </w:r>
      <w:r w:rsidRPr="006933B2">
        <w:rPr>
          <w:rStyle w:val="FootnoteReference"/>
          <w:rFonts w:cs="IRNazli"/>
          <w:sz w:val="32"/>
          <w:rtl/>
        </w:rPr>
        <w:t>(</w:t>
      </w:r>
      <w:r w:rsidRPr="006933B2">
        <w:rPr>
          <w:rStyle w:val="FootnoteReference"/>
          <w:rFonts w:cs="IRNazli"/>
          <w:sz w:val="32"/>
          <w:rtl/>
        </w:rPr>
        <w:footnoteReference w:id="72"/>
      </w:r>
      <w:r w:rsidRPr="006933B2">
        <w:rPr>
          <w:rStyle w:val="FootnoteReference"/>
          <w:rFonts w:cs="IRNazli"/>
          <w:sz w:val="32"/>
          <w:rtl/>
        </w:rPr>
        <w:t>)</w:t>
      </w:r>
      <w:r w:rsidRPr="00392055">
        <w:rPr>
          <w:rStyle w:val="Char0"/>
          <w:rtl/>
        </w:rPr>
        <w:t xml:space="preserve"> قاض</w:t>
      </w:r>
      <w:r w:rsidR="00DF08BB" w:rsidRPr="00392055">
        <w:rPr>
          <w:rStyle w:val="Char0"/>
          <w:rtl/>
        </w:rPr>
        <w:t>ی</w:t>
      </w:r>
      <w:r w:rsidRPr="00392055">
        <w:rPr>
          <w:rStyle w:val="Char0"/>
          <w:rtl/>
        </w:rPr>
        <w:t xml:space="preserve"> عبدالجبار</w:t>
      </w:r>
      <w:r w:rsidR="005B7E8F" w:rsidRPr="00392055">
        <w:rPr>
          <w:rStyle w:val="Char0"/>
          <w:rFonts w:hint="cs"/>
          <w:rtl/>
        </w:rPr>
        <w:t>،</w:t>
      </w:r>
      <w:r w:rsidRPr="00392055">
        <w:rPr>
          <w:rStyle w:val="Char0"/>
          <w:rtl/>
        </w:rPr>
        <w:t xml:space="preserve"> اول</w:t>
      </w:r>
      <w:r w:rsidR="00DF08BB" w:rsidRPr="00392055">
        <w:rPr>
          <w:rStyle w:val="Char0"/>
          <w:rtl/>
        </w:rPr>
        <w:t>ی</w:t>
      </w:r>
      <w:r w:rsidRPr="00392055">
        <w:rPr>
          <w:rStyle w:val="Char0"/>
          <w:rtl/>
        </w:rPr>
        <w:t xml:space="preserve">ن واجبات </w:t>
      </w:r>
      <w:r w:rsidR="005B7E8F" w:rsidRPr="00392055">
        <w:rPr>
          <w:rStyle w:val="Char0"/>
          <w:rFonts w:hint="cs"/>
          <w:rtl/>
        </w:rPr>
        <w:t xml:space="preserve">را </w:t>
      </w:r>
      <w:r w:rsidRPr="00392055">
        <w:rPr>
          <w:rStyle w:val="Char0"/>
          <w:rtl/>
        </w:rPr>
        <w:t>نظر و استدلال</w:t>
      </w:r>
      <w:r w:rsidR="00AD12CB" w:rsidRPr="00392055">
        <w:rPr>
          <w:rStyle w:val="Char0"/>
          <w:rtl/>
        </w:rPr>
        <w:t xml:space="preserve"> م</w:t>
      </w:r>
      <w:r w:rsidR="00DF08BB" w:rsidRPr="00392055">
        <w:rPr>
          <w:rStyle w:val="Char0"/>
          <w:rtl/>
        </w:rPr>
        <w:t>ی</w:t>
      </w:r>
      <w:r w:rsidR="00AD12CB" w:rsidRPr="00392055">
        <w:rPr>
          <w:rStyle w:val="Char0"/>
          <w:rtl/>
        </w:rPr>
        <w:t>‌</w:t>
      </w:r>
      <w:r w:rsidR="005B7E8F" w:rsidRPr="00392055">
        <w:rPr>
          <w:rStyle w:val="Char0"/>
          <w:rFonts w:hint="cs"/>
          <w:rtl/>
        </w:rPr>
        <w:t>داند</w:t>
      </w:r>
      <w:r w:rsidRPr="00392055">
        <w:rPr>
          <w:rStyle w:val="Char0"/>
          <w:rtl/>
        </w:rPr>
        <w:t xml:space="preserve"> </w:t>
      </w:r>
      <w:r w:rsidR="00DF08BB" w:rsidRPr="00392055">
        <w:rPr>
          <w:rStyle w:val="Char0"/>
          <w:rtl/>
        </w:rPr>
        <w:t>ک</w:t>
      </w:r>
      <w:r w:rsidRPr="00392055">
        <w:rPr>
          <w:rStyle w:val="Char0"/>
          <w:rtl/>
        </w:rPr>
        <w:t>ه به معرفت و شناخت خداوند تعال</w:t>
      </w:r>
      <w:r w:rsidR="00DF08BB" w:rsidRPr="00392055">
        <w:rPr>
          <w:rStyle w:val="Char0"/>
          <w:rtl/>
        </w:rPr>
        <w:t>ی</w:t>
      </w:r>
      <w:r w:rsidRPr="00392055">
        <w:rPr>
          <w:rStyle w:val="Char0"/>
          <w:rtl/>
        </w:rPr>
        <w:t xml:space="preserve"> منجر م</w:t>
      </w:r>
      <w:r w:rsidR="00DF08BB" w:rsidRPr="00392055">
        <w:rPr>
          <w:rStyle w:val="Char0"/>
          <w:rtl/>
        </w:rPr>
        <w:t>ی</w:t>
      </w:r>
      <w:r w:rsidRPr="00392055">
        <w:rPr>
          <w:rStyle w:val="Char0"/>
          <w:rtl/>
        </w:rPr>
        <w:t>‌شود</w:t>
      </w:r>
      <w:r w:rsidR="005B7E8F"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خداوند بالبداه</w:t>
      </w:r>
      <w:r w:rsidR="00AD12CB" w:rsidRPr="00392055">
        <w:rPr>
          <w:rStyle w:val="Char0"/>
          <w:rFonts w:hint="cs"/>
          <w:rtl/>
        </w:rPr>
        <w:t>ه</w:t>
      </w:r>
      <w:r w:rsidRPr="00392055">
        <w:rPr>
          <w:rStyle w:val="Char0"/>
          <w:rtl/>
        </w:rPr>
        <w:t xml:space="preserve"> و با مشاهده شناخته نم</w:t>
      </w:r>
      <w:r w:rsidR="00DF08BB" w:rsidRPr="00392055">
        <w:rPr>
          <w:rStyle w:val="Char0"/>
          <w:rtl/>
        </w:rPr>
        <w:t>ی</w:t>
      </w:r>
      <w:r w:rsidRPr="00392055">
        <w:rPr>
          <w:rStyle w:val="Char0"/>
          <w:rtl/>
        </w:rPr>
        <w:t xml:space="preserve">‌شود. پس بر ما واجب است </w:t>
      </w:r>
      <w:r w:rsidR="00DF08BB" w:rsidRPr="00392055">
        <w:rPr>
          <w:rStyle w:val="Char0"/>
          <w:rtl/>
        </w:rPr>
        <w:t>ک</w:t>
      </w:r>
      <w:r w:rsidRPr="00392055">
        <w:rPr>
          <w:rStyle w:val="Char0"/>
          <w:rtl/>
        </w:rPr>
        <w:t>ه او را با تف</w:t>
      </w:r>
      <w:r w:rsidR="00DF08BB" w:rsidRPr="00392055">
        <w:rPr>
          <w:rStyle w:val="Char0"/>
          <w:rtl/>
        </w:rPr>
        <w:t>ک</w:t>
      </w:r>
      <w:r w:rsidRPr="00392055">
        <w:rPr>
          <w:rStyle w:val="Char0"/>
          <w:rtl/>
        </w:rPr>
        <w:t>ر و نظر بشناس</w:t>
      </w:r>
      <w:r w:rsidR="00DF08BB" w:rsidRPr="00392055">
        <w:rPr>
          <w:rStyle w:val="Char0"/>
          <w:rtl/>
        </w:rPr>
        <w:t>ی</w:t>
      </w:r>
      <w:r w:rsidRPr="00392055">
        <w:rPr>
          <w:rStyle w:val="Char0"/>
          <w:rtl/>
        </w:rPr>
        <w:t>م.</w:t>
      </w:r>
      <w:r w:rsidRPr="006933B2">
        <w:rPr>
          <w:rStyle w:val="FootnoteReference"/>
          <w:rFonts w:cs="IRNazli"/>
          <w:sz w:val="32"/>
          <w:rtl/>
        </w:rPr>
        <w:t>(</w:t>
      </w:r>
      <w:r w:rsidRPr="006933B2">
        <w:rPr>
          <w:rStyle w:val="FootnoteReference"/>
          <w:rFonts w:cs="IRNazli"/>
          <w:sz w:val="32"/>
          <w:rtl/>
        </w:rPr>
        <w:footnoteReference w:id="73"/>
      </w:r>
      <w:r w:rsidRPr="006933B2">
        <w:rPr>
          <w:rStyle w:val="FootnoteReference"/>
          <w:rFonts w:cs="IRNazli"/>
          <w:sz w:val="32"/>
          <w:rtl/>
        </w:rPr>
        <w:t>)</w:t>
      </w:r>
    </w:p>
    <w:p w:rsidR="00E11DC7" w:rsidRPr="006C1E1A" w:rsidRDefault="00E11DC7" w:rsidP="00392055">
      <w:pPr>
        <w:spacing w:line="240" w:lineRule="auto"/>
        <w:ind w:firstLine="284"/>
        <w:jc w:val="both"/>
        <w:rPr>
          <w:rStyle w:val="Char0"/>
          <w:spacing w:val="-2"/>
          <w:rtl/>
        </w:rPr>
      </w:pPr>
      <w:r w:rsidRPr="006C1E1A">
        <w:rPr>
          <w:rStyle w:val="Char0"/>
          <w:spacing w:val="-2"/>
          <w:rtl/>
        </w:rPr>
        <w:t>معتزله، وجوب معرفت را</w:t>
      </w:r>
      <w:r w:rsidR="005B7E8F" w:rsidRPr="006C1E1A">
        <w:rPr>
          <w:rStyle w:val="Char0"/>
          <w:rFonts w:hint="cs"/>
          <w:spacing w:val="-2"/>
          <w:rtl/>
        </w:rPr>
        <w:t>،</w:t>
      </w:r>
      <w:r w:rsidRPr="006C1E1A">
        <w:rPr>
          <w:rStyle w:val="Char0"/>
          <w:spacing w:val="-2"/>
          <w:rtl/>
        </w:rPr>
        <w:t xml:space="preserve"> مبن</w:t>
      </w:r>
      <w:r w:rsidR="00DF08BB" w:rsidRPr="006C1E1A">
        <w:rPr>
          <w:rStyle w:val="Char0"/>
          <w:spacing w:val="-2"/>
          <w:rtl/>
        </w:rPr>
        <w:t>ی</w:t>
      </w:r>
      <w:r w:rsidRPr="006C1E1A">
        <w:rPr>
          <w:rStyle w:val="Char0"/>
          <w:spacing w:val="-2"/>
          <w:rtl/>
        </w:rPr>
        <w:t xml:space="preserve"> بر ا</w:t>
      </w:r>
      <w:r w:rsidR="00DF08BB" w:rsidRPr="006C1E1A">
        <w:rPr>
          <w:rStyle w:val="Char0"/>
          <w:spacing w:val="-2"/>
          <w:rtl/>
        </w:rPr>
        <w:t>ی</w:t>
      </w:r>
      <w:r w:rsidRPr="006C1E1A">
        <w:rPr>
          <w:rStyle w:val="Char0"/>
          <w:spacing w:val="-2"/>
          <w:rtl/>
        </w:rPr>
        <w:t>ن</w:t>
      </w:r>
      <w:r w:rsidR="00DF08BB" w:rsidRPr="006C1E1A">
        <w:rPr>
          <w:rStyle w:val="Char0"/>
          <w:spacing w:val="-2"/>
          <w:rtl/>
        </w:rPr>
        <w:t>ک</w:t>
      </w:r>
      <w:r w:rsidRPr="006C1E1A">
        <w:rPr>
          <w:rStyle w:val="Char0"/>
          <w:spacing w:val="-2"/>
          <w:rtl/>
        </w:rPr>
        <w:t>ه تحس</w:t>
      </w:r>
      <w:r w:rsidR="00DF08BB" w:rsidRPr="006C1E1A">
        <w:rPr>
          <w:rStyle w:val="Char0"/>
          <w:spacing w:val="-2"/>
          <w:rtl/>
        </w:rPr>
        <w:t>ی</w:t>
      </w:r>
      <w:r w:rsidRPr="006C1E1A">
        <w:rPr>
          <w:rStyle w:val="Char0"/>
          <w:spacing w:val="-2"/>
          <w:rtl/>
        </w:rPr>
        <w:t>ن و تقب</w:t>
      </w:r>
      <w:r w:rsidR="00DF08BB" w:rsidRPr="006C1E1A">
        <w:rPr>
          <w:rStyle w:val="Char0"/>
          <w:spacing w:val="-2"/>
          <w:rtl/>
        </w:rPr>
        <w:t>ی</w:t>
      </w:r>
      <w:r w:rsidRPr="006C1E1A">
        <w:rPr>
          <w:rStyle w:val="Char0"/>
          <w:spacing w:val="-2"/>
          <w:rtl/>
        </w:rPr>
        <w:t>ح، عقل</w:t>
      </w:r>
      <w:r w:rsidR="00DF08BB" w:rsidRPr="006C1E1A">
        <w:rPr>
          <w:rStyle w:val="Char0"/>
          <w:spacing w:val="-2"/>
          <w:rtl/>
        </w:rPr>
        <w:t>ی</w:t>
      </w:r>
      <w:r w:rsidRPr="006C1E1A">
        <w:rPr>
          <w:rStyle w:val="Char0"/>
          <w:spacing w:val="-2"/>
          <w:rtl/>
        </w:rPr>
        <w:t xml:space="preserve"> هستند</w:t>
      </w:r>
      <w:r w:rsidR="005B7E8F" w:rsidRPr="006C1E1A">
        <w:rPr>
          <w:rStyle w:val="Char0"/>
          <w:rFonts w:hint="cs"/>
          <w:spacing w:val="-2"/>
          <w:rtl/>
        </w:rPr>
        <w:t>،</w:t>
      </w:r>
      <w:r w:rsidRPr="006C1E1A">
        <w:rPr>
          <w:rStyle w:val="Char0"/>
          <w:spacing w:val="-2"/>
          <w:rtl/>
        </w:rPr>
        <w:t xml:space="preserve"> با عقل بنا م</w:t>
      </w:r>
      <w:r w:rsidR="00DF08BB" w:rsidRPr="006C1E1A">
        <w:rPr>
          <w:rStyle w:val="Char0"/>
          <w:spacing w:val="-2"/>
          <w:rtl/>
        </w:rPr>
        <w:t>ی</w:t>
      </w:r>
      <w:r w:rsidRPr="006C1E1A">
        <w:rPr>
          <w:rStyle w:val="Char0"/>
          <w:spacing w:val="-2"/>
          <w:rtl/>
        </w:rPr>
        <w:t>‌</w:t>
      </w:r>
      <w:r w:rsidR="00DF08BB" w:rsidRPr="006C1E1A">
        <w:rPr>
          <w:rStyle w:val="Char0"/>
          <w:spacing w:val="-2"/>
          <w:rtl/>
        </w:rPr>
        <w:t>ک</w:t>
      </w:r>
      <w:r w:rsidRPr="006C1E1A">
        <w:rPr>
          <w:rStyle w:val="Char0"/>
          <w:spacing w:val="-2"/>
          <w:rtl/>
        </w:rPr>
        <w:t>نند و عقل را مستقل م</w:t>
      </w:r>
      <w:r w:rsidR="00DF08BB" w:rsidRPr="006C1E1A">
        <w:rPr>
          <w:rStyle w:val="Char0"/>
          <w:spacing w:val="-2"/>
          <w:rtl/>
        </w:rPr>
        <w:t>ی</w:t>
      </w:r>
      <w:r w:rsidRPr="006C1E1A">
        <w:rPr>
          <w:rStyle w:val="Char0"/>
          <w:spacing w:val="-2"/>
          <w:rtl/>
        </w:rPr>
        <w:t xml:space="preserve">‌دانند و نزول شرع </w:t>
      </w:r>
      <w:r w:rsidR="005B7E8F" w:rsidRPr="006C1E1A">
        <w:rPr>
          <w:rStyle w:val="Char0"/>
          <w:rFonts w:hint="cs"/>
          <w:spacing w:val="-2"/>
          <w:rtl/>
        </w:rPr>
        <w:t>را</w:t>
      </w:r>
      <w:r w:rsidRPr="006C1E1A">
        <w:rPr>
          <w:rStyle w:val="Char0"/>
          <w:spacing w:val="-2"/>
          <w:rtl/>
        </w:rPr>
        <w:t xml:space="preserve"> </w:t>
      </w:r>
      <w:r w:rsidR="00DF08BB" w:rsidRPr="006C1E1A">
        <w:rPr>
          <w:rStyle w:val="Char0"/>
          <w:spacing w:val="-2"/>
          <w:rtl/>
        </w:rPr>
        <w:t>ی</w:t>
      </w:r>
      <w:r w:rsidRPr="006C1E1A">
        <w:rPr>
          <w:rStyle w:val="Char0"/>
          <w:spacing w:val="-2"/>
          <w:rtl/>
        </w:rPr>
        <w:t>ادآور</w:t>
      </w:r>
      <w:r w:rsidR="00DF08BB" w:rsidRPr="006C1E1A">
        <w:rPr>
          <w:rStyle w:val="Char0"/>
          <w:spacing w:val="-2"/>
          <w:rtl/>
        </w:rPr>
        <w:t>ی</w:t>
      </w:r>
      <w:r w:rsidRPr="006C1E1A">
        <w:rPr>
          <w:rStyle w:val="Char0"/>
          <w:spacing w:val="-2"/>
          <w:rtl/>
        </w:rPr>
        <w:t>‌</w:t>
      </w:r>
      <w:r w:rsidR="00DF08BB" w:rsidRPr="006C1E1A">
        <w:rPr>
          <w:rStyle w:val="Char0"/>
          <w:spacing w:val="-2"/>
          <w:rtl/>
        </w:rPr>
        <w:t>ک</w:t>
      </w:r>
      <w:r w:rsidRPr="006C1E1A">
        <w:rPr>
          <w:rStyle w:val="Char0"/>
          <w:spacing w:val="-2"/>
          <w:rtl/>
        </w:rPr>
        <w:t>ننده و تقو</w:t>
      </w:r>
      <w:r w:rsidR="00DF08BB" w:rsidRPr="006C1E1A">
        <w:rPr>
          <w:rStyle w:val="Char0"/>
          <w:spacing w:val="-2"/>
          <w:rtl/>
        </w:rPr>
        <w:t>ی</w:t>
      </w:r>
      <w:r w:rsidRPr="006C1E1A">
        <w:rPr>
          <w:rStyle w:val="Char0"/>
          <w:spacing w:val="-2"/>
          <w:rtl/>
        </w:rPr>
        <w:t>ت‌</w:t>
      </w:r>
      <w:r w:rsidR="00DF08BB" w:rsidRPr="006C1E1A">
        <w:rPr>
          <w:rStyle w:val="Char0"/>
          <w:spacing w:val="-2"/>
          <w:rtl/>
        </w:rPr>
        <w:t>ک</w:t>
      </w:r>
      <w:r w:rsidRPr="006C1E1A">
        <w:rPr>
          <w:rStyle w:val="Char0"/>
          <w:spacing w:val="-2"/>
          <w:rtl/>
        </w:rPr>
        <w:t>نند</w:t>
      </w:r>
      <w:r w:rsidR="001D4846" w:rsidRPr="006C1E1A">
        <w:rPr>
          <w:rStyle w:val="Char0"/>
          <w:rFonts w:hint="cs"/>
          <w:spacing w:val="-2"/>
          <w:rtl/>
        </w:rPr>
        <w:t xml:space="preserve">ه </w:t>
      </w:r>
      <w:r w:rsidRPr="006C1E1A">
        <w:rPr>
          <w:rStyle w:val="Char0"/>
          <w:spacing w:val="-2"/>
          <w:rtl/>
        </w:rPr>
        <w:t>عقل</w:t>
      </w:r>
      <w:r w:rsidR="00AD12CB" w:rsidRPr="006C1E1A">
        <w:rPr>
          <w:rStyle w:val="Char0"/>
          <w:spacing w:val="-2"/>
          <w:rtl/>
        </w:rPr>
        <w:t xml:space="preserve"> م</w:t>
      </w:r>
      <w:r w:rsidR="00DF08BB" w:rsidRPr="006C1E1A">
        <w:rPr>
          <w:rStyle w:val="Char0"/>
          <w:spacing w:val="-2"/>
          <w:rtl/>
        </w:rPr>
        <w:t>ی</w:t>
      </w:r>
      <w:r w:rsidR="00AD12CB" w:rsidRPr="006C1E1A">
        <w:rPr>
          <w:rStyle w:val="Char0"/>
          <w:spacing w:val="-2"/>
          <w:rtl/>
        </w:rPr>
        <w:t>‌</w:t>
      </w:r>
      <w:r w:rsidR="005B7E8F" w:rsidRPr="006C1E1A">
        <w:rPr>
          <w:rStyle w:val="Char0"/>
          <w:rFonts w:hint="cs"/>
          <w:spacing w:val="-2"/>
          <w:rtl/>
        </w:rPr>
        <w:t>دانند</w:t>
      </w:r>
      <w:r w:rsidRPr="006C1E1A">
        <w:rPr>
          <w:rStyle w:val="Char0"/>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74"/>
      </w:r>
      <w:r w:rsidRPr="006933B2">
        <w:rPr>
          <w:rStyle w:val="FootnoteReference"/>
          <w:rFonts w:cs="IRNazli"/>
          <w:spacing w:val="-2"/>
          <w:sz w:val="32"/>
          <w:rtl/>
        </w:rPr>
        <w:t>)</w:t>
      </w:r>
      <w:r w:rsidRPr="006C1E1A">
        <w:rPr>
          <w:rStyle w:val="Char0"/>
          <w:spacing w:val="-2"/>
          <w:rtl/>
        </w:rPr>
        <w:t xml:space="preserve"> البته ماتر</w:t>
      </w:r>
      <w:r w:rsidR="00DF08BB" w:rsidRPr="006C1E1A">
        <w:rPr>
          <w:rStyle w:val="Char0"/>
          <w:spacing w:val="-2"/>
          <w:rtl/>
        </w:rPr>
        <w:t>ی</w:t>
      </w:r>
      <w:r w:rsidRPr="006C1E1A">
        <w:rPr>
          <w:rStyle w:val="Char0"/>
          <w:spacing w:val="-2"/>
          <w:rtl/>
        </w:rPr>
        <w:t>د</w:t>
      </w:r>
      <w:r w:rsidR="00DF08BB" w:rsidRPr="006C1E1A">
        <w:rPr>
          <w:rStyle w:val="Char0"/>
          <w:spacing w:val="-2"/>
          <w:rtl/>
        </w:rPr>
        <w:t>ی</w:t>
      </w:r>
      <w:r w:rsidRPr="006C1E1A">
        <w:rPr>
          <w:rStyle w:val="Char0"/>
          <w:spacing w:val="-2"/>
          <w:rtl/>
        </w:rPr>
        <w:t xml:space="preserve">ه با معتزله اختلاف </w:t>
      </w:r>
      <w:r w:rsidR="005B7E8F" w:rsidRPr="006C1E1A">
        <w:rPr>
          <w:rStyle w:val="Char0"/>
          <w:rFonts w:hint="cs"/>
          <w:spacing w:val="-2"/>
          <w:rtl/>
        </w:rPr>
        <w:t xml:space="preserve">نظر </w:t>
      </w:r>
      <w:r w:rsidRPr="006C1E1A">
        <w:rPr>
          <w:rStyle w:val="Char0"/>
          <w:spacing w:val="-2"/>
          <w:rtl/>
        </w:rPr>
        <w:t>دارند و آن ا</w:t>
      </w:r>
      <w:r w:rsidR="00DF08BB" w:rsidRPr="006C1E1A">
        <w:rPr>
          <w:rStyle w:val="Char0"/>
          <w:spacing w:val="-2"/>
          <w:rtl/>
        </w:rPr>
        <w:t>ی</w:t>
      </w:r>
      <w:r w:rsidRPr="006C1E1A">
        <w:rPr>
          <w:rStyle w:val="Char0"/>
          <w:spacing w:val="-2"/>
          <w:rtl/>
        </w:rPr>
        <w:t>ن</w:t>
      </w:r>
      <w:r w:rsidR="00DF08BB" w:rsidRPr="006C1E1A">
        <w:rPr>
          <w:rStyle w:val="Char0"/>
          <w:spacing w:val="-2"/>
          <w:rtl/>
        </w:rPr>
        <w:t>ک</w:t>
      </w:r>
      <w:r w:rsidRPr="006C1E1A">
        <w:rPr>
          <w:rStyle w:val="Char0"/>
          <w:spacing w:val="-2"/>
          <w:rtl/>
        </w:rPr>
        <w:t>ه ماتر</w:t>
      </w:r>
      <w:r w:rsidR="00DF08BB" w:rsidRPr="006C1E1A">
        <w:rPr>
          <w:rStyle w:val="Char0"/>
          <w:spacing w:val="-2"/>
          <w:rtl/>
        </w:rPr>
        <w:t>ی</w:t>
      </w:r>
      <w:r w:rsidRPr="006C1E1A">
        <w:rPr>
          <w:rStyle w:val="Char0"/>
          <w:spacing w:val="-2"/>
          <w:rtl/>
        </w:rPr>
        <w:t>د</w:t>
      </w:r>
      <w:r w:rsidR="00DF08BB" w:rsidRPr="006C1E1A">
        <w:rPr>
          <w:rStyle w:val="Char0"/>
          <w:spacing w:val="-2"/>
          <w:rtl/>
        </w:rPr>
        <w:t>ی</w:t>
      </w:r>
      <w:r w:rsidRPr="006C1E1A">
        <w:rPr>
          <w:rStyle w:val="Char0"/>
          <w:spacing w:val="-2"/>
          <w:rtl/>
        </w:rPr>
        <w:t>ه موجب شناخت خداوند</w:t>
      </w:r>
      <w:r w:rsidR="00BD4800" w:rsidRPr="00392055">
        <w:rPr>
          <w:rStyle w:val="Char0"/>
          <w:rFonts w:cs="CTraditional Arabic"/>
          <w:spacing w:val="-2"/>
          <w:rtl/>
        </w:rPr>
        <w:t>أ</w:t>
      </w:r>
      <w:r w:rsidR="005B7E8F" w:rsidRPr="006C1E1A">
        <w:rPr>
          <w:rStyle w:val="Char0"/>
          <w:rFonts w:hint="cs"/>
          <w:spacing w:val="-2"/>
          <w:rtl/>
        </w:rPr>
        <w:t xml:space="preserve"> را</w:t>
      </w:r>
      <w:r w:rsidRPr="006C1E1A">
        <w:rPr>
          <w:rStyle w:val="Char0"/>
          <w:spacing w:val="-2"/>
          <w:rtl/>
        </w:rPr>
        <w:t xml:space="preserve"> خود خداوند تعال</w:t>
      </w:r>
      <w:r w:rsidR="00DF08BB" w:rsidRPr="006C1E1A">
        <w:rPr>
          <w:rStyle w:val="Char0"/>
          <w:spacing w:val="-2"/>
          <w:rtl/>
        </w:rPr>
        <w:t>ی</w:t>
      </w:r>
      <w:r w:rsidRPr="006C1E1A">
        <w:rPr>
          <w:rStyle w:val="Char0"/>
          <w:spacing w:val="-2"/>
          <w:rtl/>
        </w:rPr>
        <w:t xml:space="preserve"> و عقل </w:t>
      </w:r>
      <w:r w:rsidR="005B7E8F" w:rsidRPr="006C1E1A">
        <w:rPr>
          <w:rStyle w:val="Char0"/>
          <w:rFonts w:hint="cs"/>
          <w:spacing w:val="-2"/>
          <w:rtl/>
        </w:rPr>
        <w:t xml:space="preserve">را </w:t>
      </w:r>
      <w:r w:rsidRPr="006C1E1A">
        <w:rPr>
          <w:rStyle w:val="Char0"/>
          <w:spacing w:val="-2"/>
          <w:rtl/>
        </w:rPr>
        <w:t>معرّ</w:t>
      </w:r>
      <w:r w:rsidR="001D4846" w:rsidRPr="006C1E1A">
        <w:rPr>
          <w:rStyle w:val="Char0"/>
          <w:rFonts w:hint="cs"/>
          <w:spacing w:val="-2"/>
          <w:rtl/>
        </w:rPr>
        <w:t>ِ</w:t>
      </w:r>
      <w:r w:rsidRPr="006C1E1A">
        <w:rPr>
          <w:rStyle w:val="Char0"/>
          <w:spacing w:val="-2"/>
          <w:rtl/>
        </w:rPr>
        <w:t>ف ا</w:t>
      </w:r>
      <w:r w:rsidR="00DF08BB" w:rsidRPr="006C1E1A">
        <w:rPr>
          <w:rStyle w:val="Char0"/>
          <w:spacing w:val="-2"/>
          <w:rtl/>
        </w:rPr>
        <w:t>ی</w:t>
      </w:r>
      <w:r w:rsidRPr="006C1E1A">
        <w:rPr>
          <w:rStyle w:val="Char0"/>
          <w:spacing w:val="-2"/>
          <w:rtl/>
        </w:rPr>
        <w:t>جاب</w:t>
      </w:r>
      <w:r w:rsidR="005B7E8F" w:rsidRPr="006C1E1A">
        <w:rPr>
          <w:rStyle w:val="Char0"/>
          <w:rFonts w:hint="cs"/>
          <w:spacing w:val="-2"/>
          <w:rtl/>
        </w:rPr>
        <w:t xml:space="preserve"> آن</w:t>
      </w:r>
      <w:r w:rsidR="00AD12CB" w:rsidRPr="006C1E1A">
        <w:rPr>
          <w:rStyle w:val="Char0"/>
          <w:rFonts w:hint="cs"/>
          <w:spacing w:val="-2"/>
          <w:rtl/>
        </w:rPr>
        <w:t xml:space="preserve"> م</w:t>
      </w:r>
      <w:r w:rsidR="00DF08BB" w:rsidRPr="006C1E1A">
        <w:rPr>
          <w:rStyle w:val="Char0"/>
          <w:rFonts w:hint="cs"/>
          <w:spacing w:val="-2"/>
          <w:rtl/>
        </w:rPr>
        <w:t>ی</w:t>
      </w:r>
      <w:r w:rsidR="00AD12CB" w:rsidRPr="006C1E1A">
        <w:rPr>
          <w:rStyle w:val="Char0"/>
          <w:rFonts w:hint="cs"/>
          <w:spacing w:val="-2"/>
          <w:rtl/>
        </w:rPr>
        <w:t>‌</w:t>
      </w:r>
      <w:r w:rsidR="005B7E8F" w:rsidRPr="006C1E1A">
        <w:rPr>
          <w:rStyle w:val="Char0"/>
          <w:rFonts w:hint="cs"/>
          <w:spacing w:val="-2"/>
          <w:rtl/>
        </w:rPr>
        <w:t xml:space="preserve">دانند، </w:t>
      </w:r>
      <w:r w:rsidRPr="006C1E1A">
        <w:rPr>
          <w:rStyle w:val="Char0"/>
          <w:spacing w:val="-2"/>
          <w:rtl/>
        </w:rPr>
        <w:t>در حال</w:t>
      </w:r>
      <w:r w:rsidR="00DF08BB" w:rsidRPr="006C1E1A">
        <w:rPr>
          <w:rStyle w:val="Char0"/>
          <w:spacing w:val="-2"/>
          <w:rtl/>
        </w:rPr>
        <w:t>ی</w:t>
      </w:r>
      <w:r w:rsidRPr="006C1E1A">
        <w:rPr>
          <w:rStyle w:val="Char0"/>
          <w:spacing w:val="-2"/>
          <w:rtl/>
        </w:rPr>
        <w:t xml:space="preserve"> </w:t>
      </w:r>
      <w:r w:rsidR="00DF08BB" w:rsidRPr="006C1E1A">
        <w:rPr>
          <w:rStyle w:val="Char0"/>
          <w:spacing w:val="-2"/>
          <w:rtl/>
        </w:rPr>
        <w:t>ک</w:t>
      </w:r>
      <w:r w:rsidRPr="006C1E1A">
        <w:rPr>
          <w:rStyle w:val="Char0"/>
          <w:spacing w:val="-2"/>
          <w:rtl/>
        </w:rPr>
        <w:t xml:space="preserve">ه معتزله معتقدند </w:t>
      </w:r>
      <w:r w:rsidR="00DF08BB" w:rsidRPr="006C1E1A">
        <w:rPr>
          <w:rStyle w:val="Char0"/>
          <w:spacing w:val="-2"/>
          <w:rtl/>
        </w:rPr>
        <w:t>ک</w:t>
      </w:r>
      <w:r w:rsidRPr="006C1E1A">
        <w:rPr>
          <w:rStyle w:val="Char0"/>
          <w:spacing w:val="-2"/>
          <w:rtl/>
        </w:rPr>
        <w:t>ه معرفت و همچن</w:t>
      </w:r>
      <w:r w:rsidR="00DF08BB" w:rsidRPr="006C1E1A">
        <w:rPr>
          <w:rStyle w:val="Char0"/>
          <w:spacing w:val="-2"/>
          <w:rtl/>
        </w:rPr>
        <w:t>ی</w:t>
      </w:r>
      <w:r w:rsidRPr="006C1E1A">
        <w:rPr>
          <w:rStyle w:val="Char0"/>
          <w:spacing w:val="-2"/>
          <w:rtl/>
        </w:rPr>
        <w:t>ن سا</w:t>
      </w:r>
      <w:r w:rsidR="00DF08BB" w:rsidRPr="006C1E1A">
        <w:rPr>
          <w:rStyle w:val="Char0"/>
          <w:spacing w:val="-2"/>
          <w:rtl/>
        </w:rPr>
        <w:t>ی</w:t>
      </w:r>
      <w:r w:rsidRPr="006C1E1A">
        <w:rPr>
          <w:rStyle w:val="Char0"/>
          <w:spacing w:val="-2"/>
          <w:rtl/>
        </w:rPr>
        <w:t>ر اح</w:t>
      </w:r>
      <w:r w:rsidR="00DF08BB" w:rsidRPr="006C1E1A">
        <w:rPr>
          <w:rStyle w:val="Char0"/>
          <w:spacing w:val="-2"/>
          <w:rtl/>
        </w:rPr>
        <w:t>ک</w:t>
      </w:r>
      <w:r w:rsidRPr="006C1E1A">
        <w:rPr>
          <w:rStyle w:val="Char0"/>
          <w:spacing w:val="-2"/>
          <w:rtl/>
        </w:rPr>
        <w:t>ام با عقل ثابت م</w:t>
      </w:r>
      <w:r w:rsidR="00DF08BB" w:rsidRPr="006C1E1A">
        <w:rPr>
          <w:rStyle w:val="Char0"/>
          <w:spacing w:val="-2"/>
          <w:rtl/>
        </w:rPr>
        <w:t>ی</w:t>
      </w:r>
      <w:r w:rsidRPr="006C1E1A">
        <w:rPr>
          <w:rStyle w:val="Char0"/>
          <w:spacing w:val="-2"/>
          <w:rtl/>
        </w:rPr>
        <w:t>‌شود. پس عقل مدر</w:t>
      </w:r>
      <w:r w:rsidR="00DF08BB" w:rsidRPr="006C1E1A">
        <w:rPr>
          <w:rStyle w:val="Char0"/>
          <w:spacing w:val="-2"/>
          <w:rtl/>
        </w:rPr>
        <w:t>ک</w:t>
      </w:r>
      <w:r w:rsidRPr="006C1E1A">
        <w:rPr>
          <w:rStyle w:val="Char0"/>
          <w:spacing w:val="-2"/>
          <w:rtl/>
        </w:rPr>
        <w:t xml:space="preserve"> اح</w:t>
      </w:r>
      <w:r w:rsidR="00DF08BB" w:rsidRPr="006C1E1A">
        <w:rPr>
          <w:rStyle w:val="Char0"/>
          <w:spacing w:val="-2"/>
          <w:rtl/>
        </w:rPr>
        <w:t>ک</w:t>
      </w:r>
      <w:r w:rsidRPr="006C1E1A">
        <w:rPr>
          <w:rStyle w:val="Char0"/>
          <w:spacing w:val="-2"/>
          <w:rtl/>
        </w:rPr>
        <w:t>ام است اگر چه شرع</w:t>
      </w:r>
      <w:r w:rsidR="006C1E1A" w:rsidRPr="006C1E1A">
        <w:rPr>
          <w:rStyle w:val="Char0"/>
          <w:spacing w:val="-2"/>
          <w:rtl/>
        </w:rPr>
        <w:t xml:space="preserve"> اینگونه </w:t>
      </w:r>
      <w:r w:rsidRPr="006C1E1A">
        <w:rPr>
          <w:rStyle w:val="Char0"/>
          <w:spacing w:val="-2"/>
          <w:rtl/>
        </w:rPr>
        <w:t>وارد نشده و آنان</w:t>
      </w:r>
      <w:r w:rsidR="005B7E8F" w:rsidRPr="006C1E1A">
        <w:rPr>
          <w:rStyle w:val="Char0"/>
          <w:rFonts w:hint="cs"/>
          <w:spacing w:val="-2"/>
          <w:rtl/>
        </w:rPr>
        <w:t>،</w:t>
      </w:r>
      <w:r w:rsidRPr="006C1E1A">
        <w:rPr>
          <w:rStyle w:val="Char0"/>
          <w:spacing w:val="-2"/>
          <w:rtl/>
        </w:rPr>
        <w:t xml:space="preserve"> شرع را تابع عقل م</w:t>
      </w:r>
      <w:r w:rsidR="00DF08BB" w:rsidRPr="006C1E1A">
        <w:rPr>
          <w:rStyle w:val="Char0"/>
          <w:spacing w:val="-2"/>
          <w:rtl/>
        </w:rPr>
        <w:t>ی</w:t>
      </w:r>
      <w:r w:rsidRPr="006C1E1A">
        <w:rPr>
          <w:rStyle w:val="Char0"/>
          <w:spacing w:val="-2"/>
          <w:rtl/>
        </w:rPr>
        <w:t>‌دانند.</w:t>
      </w:r>
      <w:r w:rsidRPr="006933B2">
        <w:rPr>
          <w:rStyle w:val="FootnoteReference"/>
          <w:rFonts w:cs="IRNazli"/>
          <w:spacing w:val="-2"/>
          <w:sz w:val="32"/>
          <w:rtl/>
        </w:rPr>
        <w:t>(</w:t>
      </w:r>
      <w:r w:rsidRPr="006933B2">
        <w:rPr>
          <w:rStyle w:val="FootnoteReference"/>
          <w:rFonts w:cs="IRNazli"/>
          <w:spacing w:val="-2"/>
          <w:sz w:val="32"/>
          <w:rtl/>
        </w:rPr>
        <w:footnoteReference w:id="75"/>
      </w:r>
      <w:r w:rsidRPr="006933B2">
        <w:rPr>
          <w:rStyle w:val="FootnoteReference"/>
          <w:rFonts w:cs="IRNazli"/>
          <w:spacing w:val="-2"/>
          <w:sz w:val="32"/>
          <w:rtl/>
        </w:rPr>
        <w:t>)</w:t>
      </w:r>
    </w:p>
    <w:p w:rsidR="00E11DC7" w:rsidRPr="00C64670" w:rsidRDefault="00E11DC7" w:rsidP="00392055">
      <w:pPr>
        <w:spacing w:line="240" w:lineRule="auto"/>
        <w:ind w:firstLine="284"/>
        <w:jc w:val="both"/>
        <w:rPr>
          <w:rStyle w:val="Char0"/>
          <w:rtl/>
        </w:rPr>
      </w:pPr>
      <w:r w:rsidRPr="00C64670">
        <w:rPr>
          <w:rStyle w:val="Char0"/>
          <w:rtl/>
        </w:rPr>
        <w:t>علاوه بر ا</w:t>
      </w:r>
      <w:r w:rsidR="00DF08BB">
        <w:rPr>
          <w:rStyle w:val="Char0"/>
          <w:rtl/>
        </w:rPr>
        <w:t>ی</w:t>
      </w:r>
      <w:r w:rsidRPr="00C64670">
        <w:rPr>
          <w:rStyle w:val="Char0"/>
          <w:rtl/>
        </w:rPr>
        <w:t>ن</w:t>
      </w:r>
      <w:r w:rsidR="00DF08BB">
        <w:rPr>
          <w:rStyle w:val="Char0"/>
          <w:rtl/>
        </w:rPr>
        <w:t>ک</w:t>
      </w:r>
      <w:r w:rsidRPr="00C64670">
        <w:rPr>
          <w:rStyle w:val="Char0"/>
          <w:rtl/>
        </w:rPr>
        <w:t>ه عقل در نزد معتزله از منزلت تحس</w:t>
      </w:r>
      <w:r w:rsidR="00DF08BB">
        <w:rPr>
          <w:rStyle w:val="Char0"/>
          <w:rtl/>
        </w:rPr>
        <w:t>ی</w:t>
      </w:r>
      <w:r w:rsidRPr="00C64670">
        <w:rPr>
          <w:rStyle w:val="Char0"/>
          <w:rtl/>
        </w:rPr>
        <w:t>ن و تقب</w:t>
      </w:r>
      <w:r w:rsidR="00DF08BB">
        <w:rPr>
          <w:rStyle w:val="Char0"/>
          <w:rtl/>
        </w:rPr>
        <w:t>ی</w:t>
      </w:r>
      <w:r w:rsidRPr="00C64670">
        <w:rPr>
          <w:rStyle w:val="Char0"/>
          <w:rtl/>
        </w:rPr>
        <w:t>ح برخوردار است، ب</w:t>
      </w:r>
      <w:r w:rsidR="005B7E8F"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005B364E" w:rsidRPr="00C64670">
        <w:rPr>
          <w:rStyle w:val="Char0"/>
          <w:rFonts w:hint="cs"/>
          <w:rtl/>
        </w:rPr>
        <w:t xml:space="preserve"> </w:t>
      </w:r>
      <w:r w:rsidRPr="00C64670">
        <w:rPr>
          <w:rStyle w:val="Char0"/>
          <w:rtl/>
        </w:rPr>
        <w:t>آن</w:t>
      </w:r>
      <w:r w:rsidR="005B7E8F" w:rsidRPr="00C64670">
        <w:rPr>
          <w:rStyle w:val="Char0"/>
          <w:rFonts w:hint="cs"/>
          <w:rtl/>
        </w:rPr>
        <w:t>،</w:t>
      </w:r>
      <w:r w:rsidRPr="00C64670">
        <w:rPr>
          <w:rStyle w:val="Char0"/>
          <w:rtl/>
        </w:rPr>
        <w:t xml:space="preserve"> خداوند</w:t>
      </w:r>
      <w:r w:rsidR="00BD4800" w:rsidRPr="00392055">
        <w:rPr>
          <w:rStyle w:val="Char0"/>
          <w:rFonts w:cs="CTraditional Arabic"/>
          <w:rtl/>
        </w:rPr>
        <w:t>أ</w:t>
      </w:r>
      <w:r w:rsidRPr="00C64670">
        <w:rPr>
          <w:rStyle w:val="Char0"/>
          <w:rtl/>
        </w:rPr>
        <w:t xml:space="preserve"> را با تمام</w:t>
      </w:r>
      <w:r w:rsidR="00DF08BB">
        <w:rPr>
          <w:rStyle w:val="Char0"/>
          <w:rtl/>
        </w:rPr>
        <w:t>ی</w:t>
      </w:r>
      <w:r w:rsidRPr="00C64670">
        <w:rPr>
          <w:rStyle w:val="Char0"/>
          <w:rtl/>
        </w:rPr>
        <w:t xml:space="preserve"> اح</w:t>
      </w:r>
      <w:r w:rsidR="00DF08BB">
        <w:rPr>
          <w:rStyle w:val="Char0"/>
          <w:rtl/>
        </w:rPr>
        <w:t>ک</w:t>
      </w:r>
      <w:r w:rsidRPr="00C64670">
        <w:rPr>
          <w:rStyle w:val="Char0"/>
          <w:rtl/>
        </w:rPr>
        <w:t>ام و صفاتش قبل از ورود شرع م</w:t>
      </w:r>
      <w:r w:rsidR="00DF08BB">
        <w:rPr>
          <w:rStyle w:val="Char0"/>
          <w:rtl/>
        </w:rPr>
        <w:t>ی</w:t>
      </w:r>
      <w:r w:rsidRPr="00C64670">
        <w:rPr>
          <w:rStyle w:val="Char0"/>
          <w:rtl/>
        </w:rPr>
        <w:t>‌توان شناخت و به مقتضا</w:t>
      </w:r>
      <w:r w:rsidR="00DF08BB">
        <w:rPr>
          <w:rStyle w:val="Char0"/>
          <w:rtl/>
        </w:rPr>
        <w:t>ی</w:t>
      </w:r>
      <w:r w:rsidRPr="00C64670">
        <w:rPr>
          <w:rStyle w:val="Char0"/>
          <w:rtl/>
        </w:rPr>
        <w:t xml:space="preserve"> ا</w:t>
      </w:r>
      <w:r w:rsidR="00DF08BB">
        <w:rPr>
          <w:rStyle w:val="Char0"/>
          <w:rtl/>
        </w:rPr>
        <w:t>ی</w:t>
      </w:r>
      <w:r w:rsidRPr="00C64670">
        <w:rPr>
          <w:rStyle w:val="Char0"/>
          <w:rtl/>
        </w:rPr>
        <w:t>ن م</w:t>
      </w:r>
      <w:r w:rsidR="00DF08BB">
        <w:rPr>
          <w:rStyle w:val="Char0"/>
          <w:rtl/>
        </w:rPr>
        <w:t>ک</w:t>
      </w:r>
      <w:r w:rsidRPr="00C64670">
        <w:rPr>
          <w:rStyle w:val="Char0"/>
          <w:rtl/>
        </w:rPr>
        <w:t xml:space="preserve">انت </w:t>
      </w:r>
      <w:r w:rsidR="00DF08BB">
        <w:rPr>
          <w:rStyle w:val="Char0"/>
          <w:rtl/>
        </w:rPr>
        <w:t>ک</w:t>
      </w:r>
      <w:r w:rsidRPr="00C64670">
        <w:rPr>
          <w:rStyle w:val="Char0"/>
          <w:rtl/>
        </w:rPr>
        <w:t>ه برا</w:t>
      </w:r>
      <w:r w:rsidR="00DF08BB">
        <w:rPr>
          <w:rStyle w:val="Char0"/>
          <w:rtl/>
        </w:rPr>
        <w:t>ی</w:t>
      </w:r>
      <w:r w:rsidRPr="00C64670">
        <w:rPr>
          <w:rStyle w:val="Char0"/>
          <w:rtl/>
        </w:rPr>
        <w:t xml:space="preserve"> عقل قرار داده شده جاحظ ب</w:t>
      </w:r>
      <w:r w:rsidR="00DF08BB">
        <w:rPr>
          <w:rStyle w:val="Char0"/>
          <w:rtl/>
        </w:rPr>
        <w:t>ی</w:t>
      </w:r>
      <w:r w:rsidRPr="00C64670">
        <w:rPr>
          <w:rStyle w:val="Char0"/>
          <w:rtl/>
        </w:rPr>
        <w:t xml:space="preserve">ان نموده </w:t>
      </w:r>
      <w:r w:rsidR="00DF08BB">
        <w:rPr>
          <w:rStyle w:val="Char0"/>
          <w:rtl/>
        </w:rPr>
        <w:t>ک</w:t>
      </w:r>
      <w:r w:rsidRPr="00C64670">
        <w:rPr>
          <w:rStyle w:val="Char0"/>
          <w:rtl/>
        </w:rPr>
        <w:t>ه برا</w:t>
      </w:r>
      <w:r w:rsidR="00DF08BB">
        <w:rPr>
          <w:rStyle w:val="Char0"/>
          <w:rtl/>
        </w:rPr>
        <w:t>ی</w:t>
      </w:r>
      <w:r w:rsidRPr="00C64670">
        <w:rPr>
          <w:rStyle w:val="Char0"/>
          <w:rtl/>
        </w:rPr>
        <w:t xml:space="preserve"> انسان صح</w:t>
      </w:r>
      <w:r w:rsidR="00DF08BB">
        <w:rPr>
          <w:rStyle w:val="Char0"/>
          <w:rtl/>
        </w:rPr>
        <w:t>ی</w:t>
      </w:r>
      <w:r w:rsidRPr="00C64670">
        <w:rPr>
          <w:rStyle w:val="Char0"/>
          <w:rtl/>
        </w:rPr>
        <w:t>ح ن</w:t>
      </w:r>
      <w:r w:rsidR="00DF08BB">
        <w:rPr>
          <w:rStyle w:val="Char0"/>
          <w:rtl/>
        </w:rPr>
        <w:t>ی</w:t>
      </w:r>
      <w:r w:rsidRPr="00C64670">
        <w:rPr>
          <w:rStyle w:val="Char0"/>
          <w:rtl/>
        </w:rPr>
        <w:t xml:space="preserve">ست </w:t>
      </w:r>
      <w:r w:rsidR="00DF08BB">
        <w:rPr>
          <w:rStyle w:val="Char0"/>
          <w:rtl/>
        </w:rPr>
        <w:t>ک</w:t>
      </w:r>
      <w:r w:rsidRPr="00C64670">
        <w:rPr>
          <w:rStyle w:val="Char0"/>
          <w:rtl/>
        </w:rPr>
        <w:t>ه به سن بلوغ برسد و خداوند تعال</w:t>
      </w:r>
      <w:r w:rsidR="00DF08BB">
        <w:rPr>
          <w:rStyle w:val="Char0"/>
          <w:rtl/>
        </w:rPr>
        <w:t>ی</w:t>
      </w:r>
      <w:r w:rsidRPr="00C64670">
        <w:rPr>
          <w:rStyle w:val="Char0"/>
          <w:rtl/>
        </w:rPr>
        <w:t xml:space="preserve"> را نشناسد. و ا</w:t>
      </w:r>
      <w:r w:rsidR="00DF08BB">
        <w:rPr>
          <w:rStyle w:val="Char0"/>
          <w:rtl/>
        </w:rPr>
        <w:t>ی</w:t>
      </w:r>
      <w:r w:rsidRPr="00C64670">
        <w:rPr>
          <w:rStyle w:val="Char0"/>
          <w:rtl/>
        </w:rPr>
        <w:t xml:space="preserve">ن بدان خاطر است </w:t>
      </w:r>
      <w:r w:rsidR="00DF08BB">
        <w:rPr>
          <w:rStyle w:val="Char0"/>
          <w:rtl/>
        </w:rPr>
        <w:t>ک</w:t>
      </w:r>
      <w:r w:rsidRPr="00C64670">
        <w:rPr>
          <w:rStyle w:val="Char0"/>
          <w:rtl/>
        </w:rPr>
        <w:t>ه</w:t>
      </w:r>
      <w:r w:rsidR="0094145F">
        <w:rPr>
          <w:rStyle w:val="Char0"/>
          <w:rtl/>
        </w:rPr>
        <w:t xml:space="preserve"> آن‌ها </w:t>
      </w:r>
      <w:r w:rsidRPr="00C64670">
        <w:rPr>
          <w:rStyle w:val="Char0"/>
          <w:rtl/>
        </w:rPr>
        <w:t>اصول معرفت و ش</w:t>
      </w:r>
      <w:r w:rsidR="00DF08BB">
        <w:rPr>
          <w:rStyle w:val="Char0"/>
          <w:rtl/>
        </w:rPr>
        <w:t>ک</w:t>
      </w:r>
      <w:r w:rsidRPr="00C64670">
        <w:rPr>
          <w:rStyle w:val="Char0"/>
          <w:rtl/>
        </w:rPr>
        <w:t>ر نعمت را عقلاً قبل از ورود شرع واجب م</w:t>
      </w:r>
      <w:r w:rsidR="00DF08BB">
        <w:rPr>
          <w:rStyle w:val="Char0"/>
          <w:rtl/>
        </w:rPr>
        <w:t>ی</w:t>
      </w:r>
      <w:r w:rsidRPr="00C64670">
        <w:rPr>
          <w:rStyle w:val="Char0"/>
          <w:rtl/>
        </w:rPr>
        <w:t>‌دانند.</w:t>
      </w:r>
      <w:r w:rsidRPr="006933B2">
        <w:rPr>
          <w:rStyle w:val="FootnoteReference"/>
          <w:rFonts w:cs="IRNazli"/>
          <w:spacing w:val="-6"/>
          <w:sz w:val="32"/>
          <w:rtl/>
        </w:rPr>
        <w:t>(</w:t>
      </w:r>
      <w:r w:rsidRPr="006933B2">
        <w:rPr>
          <w:rStyle w:val="FootnoteReference"/>
          <w:rFonts w:cs="IRNazli"/>
          <w:spacing w:val="-6"/>
          <w:sz w:val="32"/>
          <w:rtl/>
        </w:rPr>
        <w:footnoteReference w:id="76"/>
      </w:r>
      <w:r w:rsidRPr="006933B2">
        <w:rPr>
          <w:rStyle w:val="FootnoteReference"/>
          <w:rFonts w:cs="IRNazli"/>
          <w:spacing w:val="-6"/>
          <w:sz w:val="32"/>
          <w:rtl/>
        </w:rPr>
        <w:t>)</w:t>
      </w:r>
      <w:r w:rsidR="005B7E8F" w:rsidRPr="00C64670">
        <w:rPr>
          <w:rStyle w:val="Char0"/>
          <w:rFonts w:hint="cs"/>
          <w:rtl/>
        </w:rPr>
        <w:t xml:space="preserve"> همچن</w:t>
      </w:r>
      <w:r w:rsidR="00DF08BB">
        <w:rPr>
          <w:rStyle w:val="Char0"/>
          <w:rFonts w:hint="cs"/>
          <w:rtl/>
        </w:rPr>
        <w:t>ی</w:t>
      </w:r>
      <w:r w:rsidR="005B7E8F" w:rsidRPr="00C64670">
        <w:rPr>
          <w:rStyle w:val="Char0"/>
          <w:rFonts w:hint="cs"/>
          <w:rtl/>
        </w:rPr>
        <w:t xml:space="preserve">ن </w:t>
      </w:r>
      <w:r w:rsidRPr="00C64670">
        <w:rPr>
          <w:rStyle w:val="Char0"/>
          <w:rtl/>
        </w:rPr>
        <w:t xml:space="preserve">عقل </w:t>
      </w:r>
      <w:r w:rsidR="005B7E8F" w:rsidRPr="00C64670">
        <w:rPr>
          <w:rStyle w:val="Char0"/>
          <w:rFonts w:hint="cs"/>
          <w:rtl/>
        </w:rPr>
        <w:t xml:space="preserve">را </w:t>
      </w:r>
      <w:r w:rsidRPr="00C64670">
        <w:rPr>
          <w:rStyle w:val="Char0"/>
          <w:rtl/>
        </w:rPr>
        <w:t>موجب شناخت خداوند</w:t>
      </w:r>
      <w:r w:rsidR="00BD4800" w:rsidRPr="00BD4800">
        <w:rPr>
          <w:rStyle w:val="Char0"/>
          <w:rFonts w:cs="CTraditional Arabic"/>
          <w:rtl/>
        </w:rPr>
        <w:t>أ</w:t>
      </w:r>
      <w:r w:rsidRPr="00C64670">
        <w:rPr>
          <w:rStyle w:val="Char0"/>
          <w:rtl/>
        </w:rPr>
        <w:t xml:space="preserve"> و ش</w:t>
      </w:r>
      <w:r w:rsidR="00DF08BB">
        <w:rPr>
          <w:rStyle w:val="Char0"/>
          <w:rtl/>
        </w:rPr>
        <w:t>ک</w:t>
      </w:r>
      <w:r w:rsidRPr="00C64670">
        <w:rPr>
          <w:rStyle w:val="Char0"/>
          <w:rtl/>
        </w:rPr>
        <w:t>رش م</w:t>
      </w:r>
      <w:r w:rsidR="00DF08BB">
        <w:rPr>
          <w:rStyle w:val="Char0"/>
          <w:rtl/>
        </w:rPr>
        <w:t>ی</w:t>
      </w:r>
      <w:r w:rsidRPr="00C64670">
        <w:rPr>
          <w:rStyle w:val="Char0"/>
          <w:rtl/>
        </w:rPr>
        <w:t>‌</w:t>
      </w:r>
      <w:r w:rsidR="005B7E8F" w:rsidRPr="00C64670">
        <w:rPr>
          <w:rStyle w:val="Char0"/>
          <w:rFonts w:hint="cs"/>
          <w:rtl/>
        </w:rPr>
        <w:t xml:space="preserve">دانند، </w:t>
      </w:r>
      <w:r w:rsidRPr="00C64670">
        <w:rPr>
          <w:rStyle w:val="Char0"/>
          <w:rtl/>
        </w:rPr>
        <w:t>حت</w:t>
      </w:r>
      <w:r w:rsidR="00DF08BB">
        <w:rPr>
          <w:rStyle w:val="Char0"/>
          <w:rtl/>
        </w:rPr>
        <w:t>ی</w:t>
      </w:r>
      <w:r w:rsidRPr="00C64670">
        <w:rPr>
          <w:rStyle w:val="Char0"/>
          <w:rtl/>
        </w:rPr>
        <w:t xml:space="preserve"> اگر ب</w:t>
      </w:r>
      <w:r w:rsidR="005B7E8F" w:rsidRPr="00C64670">
        <w:rPr>
          <w:rStyle w:val="Char0"/>
          <w:rFonts w:hint="cs"/>
          <w:rtl/>
        </w:rPr>
        <w:t xml:space="preserve">ه </w:t>
      </w:r>
      <w:r w:rsidRPr="00C64670">
        <w:rPr>
          <w:rStyle w:val="Char0"/>
          <w:rtl/>
        </w:rPr>
        <w:t>طور تمام و مطلق قادر بود</w:t>
      </w:r>
      <w:r w:rsidR="00DF08BB">
        <w:rPr>
          <w:rStyle w:val="Char0"/>
          <w:rtl/>
        </w:rPr>
        <w:t>ی</w:t>
      </w:r>
      <w:r w:rsidRPr="00C64670">
        <w:rPr>
          <w:rStyle w:val="Char0"/>
          <w:rtl/>
        </w:rPr>
        <w:t>م، خداوند</w:t>
      </w:r>
      <w:r w:rsidR="00BD4800" w:rsidRPr="00BD4800">
        <w:rPr>
          <w:rStyle w:val="Char0"/>
          <w:rFonts w:cs="CTraditional Arabic"/>
          <w:rtl/>
        </w:rPr>
        <w:t>أ</w:t>
      </w:r>
      <w:r w:rsidRPr="00C64670">
        <w:rPr>
          <w:rStyle w:val="Char0"/>
          <w:rtl/>
        </w:rPr>
        <w:t xml:space="preserve"> پ</w:t>
      </w:r>
      <w:r w:rsidR="00DF08BB">
        <w:rPr>
          <w:rStyle w:val="Char0"/>
          <w:rtl/>
        </w:rPr>
        <w:t>ی</w:t>
      </w:r>
      <w:r w:rsidRPr="00C64670">
        <w:rPr>
          <w:rStyle w:val="Char0"/>
          <w:rtl/>
        </w:rPr>
        <w:t>امبر</w:t>
      </w:r>
      <w:r w:rsidR="00DF08BB">
        <w:rPr>
          <w:rStyle w:val="Char0"/>
          <w:rtl/>
        </w:rPr>
        <w:t>ی</w:t>
      </w:r>
      <w:r w:rsidRPr="00C64670">
        <w:rPr>
          <w:rStyle w:val="Char0"/>
          <w:rtl/>
        </w:rPr>
        <w:t xml:space="preserve"> را به سو</w:t>
      </w:r>
      <w:r w:rsidR="00DF08BB">
        <w:rPr>
          <w:rStyle w:val="Char0"/>
          <w:rtl/>
        </w:rPr>
        <w:t>ی</w:t>
      </w:r>
      <w:r w:rsidRPr="00C64670">
        <w:rPr>
          <w:rStyle w:val="Char0"/>
          <w:rtl/>
        </w:rPr>
        <w:t xml:space="preserve"> ما نم</w:t>
      </w:r>
      <w:r w:rsidR="00DF08BB">
        <w:rPr>
          <w:rStyle w:val="Char0"/>
          <w:rtl/>
        </w:rPr>
        <w:t>ی</w:t>
      </w:r>
      <w:r w:rsidRPr="00C64670">
        <w:rPr>
          <w:rStyle w:val="Char0"/>
          <w:rtl/>
        </w:rPr>
        <w:t>‌فرستاد.</w:t>
      </w:r>
      <w:r w:rsidRPr="006933B2">
        <w:rPr>
          <w:rStyle w:val="FootnoteReference"/>
          <w:rFonts w:cs="IRNazli"/>
          <w:spacing w:val="-6"/>
          <w:sz w:val="32"/>
          <w:rtl/>
        </w:rPr>
        <w:t>(</w:t>
      </w:r>
      <w:r w:rsidRPr="006933B2">
        <w:rPr>
          <w:rStyle w:val="FootnoteReference"/>
          <w:rFonts w:cs="IRNazli"/>
          <w:spacing w:val="-6"/>
          <w:sz w:val="32"/>
          <w:rtl/>
        </w:rPr>
        <w:footnoteReference w:id="77"/>
      </w:r>
      <w:r w:rsidRPr="006933B2">
        <w:rPr>
          <w:rStyle w:val="FootnoteReference"/>
          <w:rFonts w:cs="IRNazli"/>
          <w:spacing w:val="-6"/>
          <w:sz w:val="32"/>
          <w:rtl/>
        </w:rPr>
        <w:t>)</w:t>
      </w:r>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 اعتقاد مبن</w:t>
      </w:r>
      <w:r w:rsidR="00DF08BB" w:rsidRPr="00392055">
        <w:rPr>
          <w:rStyle w:val="Char0"/>
          <w:rtl/>
        </w:rPr>
        <w:t>ی</w:t>
      </w:r>
      <w:r w:rsidRPr="00392055">
        <w:rPr>
          <w:rStyle w:val="Char0"/>
          <w:rtl/>
        </w:rPr>
        <w:t xml:space="preserve"> بر وجوب نظر و استدلال در توح</w:t>
      </w:r>
      <w:r w:rsidR="00DF08BB" w:rsidRPr="00392055">
        <w:rPr>
          <w:rStyle w:val="Char0"/>
          <w:rtl/>
        </w:rPr>
        <w:t>ی</w:t>
      </w:r>
      <w:r w:rsidRPr="00392055">
        <w:rPr>
          <w:rStyle w:val="Char0"/>
          <w:rtl/>
        </w:rPr>
        <w:t>د و نبوت و</w:t>
      </w:r>
      <w:r w:rsidR="006C1E1A" w:rsidRPr="00392055">
        <w:rPr>
          <w:rStyle w:val="Char0"/>
          <w:rtl/>
        </w:rPr>
        <w:t>...</w:t>
      </w:r>
      <w:r w:rsidRPr="00392055">
        <w:rPr>
          <w:rStyle w:val="Char0"/>
          <w:rtl/>
        </w:rPr>
        <w:t xml:space="preserve"> در نزد معتزله و ماتر</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ه تا حد</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ابوهاشم جبائ</w:t>
      </w:r>
      <w:r w:rsidR="00DF08BB" w:rsidRPr="00392055">
        <w:rPr>
          <w:rStyle w:val="Char0"/>
          <w:rtl/>
        </w:rPr>
        <w:t>ی</w:t>
      </w:r>
      <w:r w:rsidRPr="00392055">
        <w:rPr>
          <w:rStyle w:val="Char0"/>
          <w:rtl/>
        </w:rPr>
        <w:t xml:space="preserve"> سردمدار معتزله چن</w:t>
      </w:r>
      <w:r w:rsidR="00DF08BB" w:rsidRPr="00392055">
        <w:rPr>
          <w:rStyle w:val="Char0"/>
          <w:rtl/>
        </w:rPr>
        <w:t>ی</w:t>
      </w:r>
      <w:r w:rsidRPr="00392055">
        <w:rPr>
          <w:rStyle w:val="Char0"/>
          <w:rtl/>
        </w:rPr>
        <w:t>ن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«هر</w:t>
      </w:r>
      <w:r w:rsidR="00DF08BB" w:rsidRPr="00392055">
        <w:rPr>
          <w:rStyle w:val="Char0"/>
          <w:rtl/>
        </w:rPr>
        <w:t>ک</w:t>
      </w:r>
      <w:r w:rsidRPr="00392055">
        <w:rPr>
          <w:rStyle w:val="Char0"/>
          <w:rtl/>
        </w:rPr>
        <w:t>س خداوند را با دل</w:t>
      </w:r>
      <w:r w:rsidR="00DF08BB" w:rsidRPr="00392055">
        <w:rPr>
          <w:rStyle w:val="Char0"/>
          <w:rtl/>
        </w:rPr>
        <w:t>ی</w:t>
      </w:r>
      <w:r w:rsidRPr="00392055">
        <w:rPr>
          <w:rStyle w:val="Char0"/>
          <w:rtl/>
        </w:rPr>
        <w:t xml:space="preserve">ل نشناسد، </w:t>
      </w:r>
      <w:r w:rsidR="00DF08BB" w:rsidRPr="00392055">
        <w:rPr>
          <w:rStyle w:val="Char0"/>
          <w:rtl/>
        </w:rPr>
        <w:t>ک</w:t>
      </w:r>
      <w:r w:rsidRPr="00392055">
        <w:rPr>
          <w:rStyle w:val="Char0"/>
          <w:rtl/>
        </w:rPr>
        <w:t>افر است</w:t>
      </w:r>
      <w:r w:rsidR="00DE0073"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ضد</w:t>
      </w:r>
      <w:r w:rsidR="002129AF" w:rsidRPr="00392055">
        <w:rPr>
          <w:rStyle w:val="Char0"/>
          <w:rFonts w:hint="cs"/>
          <w:rtl/>
        </w:rPr>
        <w:t xml:space="preserve"> </w:t>
      </w:r>
      <w:r w:rsidRPr="00392055">
        <w:rPr>
          <w:rStyle w:val="Char0"/>
          <w:rtl/>
        </w:rPr>
        <w:t>شناخت، عدم شناخت است و عدم شناخت [خداوند و اصول د</w:t>
      </w:r>
      <w:r w:rsidR="00DF08BB" w:rsidRPr="00392055">
        <w:rPr>
          <w:rStyle w:val="Char0"/>
          <w:rtl/>
        </w:rPr>
        <w:t>ی</w:t>
      </w:r>
      <w:r w:rsidRPr="00392055">
        <w:rPr>
          <w:rStyle w:val="Char0"/>
          <w:rtl/>
        </w:rPr>
        <w:t>ن] ن</w:t>
      </w:r>
      <w:r w:rsidR="00DF08BB" w:rsidRPr="00392055">
        <w:rPr>
          <w:rStyle w:val="Char0"/>
          <w:rtl/>
        </w:rPr>
        <w:t>ی</w:t>
      </w:r>
      <w:r w:rsidRPr="00392055">
        <w:rPr>
          <w:rStyle w:val="Char0"/>
          <w:rtl/>
        </w:rPr>
        <w:t xml:space="preserve">ز </w:t>
      </w:r>
      <w:r w:rsidR="00DF08BB" w:rsidRPr="00392055">
        <w:rPr>
          <w:rStyle w:val="Char0"/>
          <w:rtl/>
        </w:rPr>
        <w:t>ک</w:t>
      </w:r>
      <w:r w:rsidRPr="00392055">
        <w:rPr>
          <w:rStyle w:val="Char0"/>
          <w:rtl/>
        </w:rPr>
        <w:t>فر است.»</w:t>
      </w:r>
      <w:r w:rsidRPr="006933B2">
        <w:rPr>
          <w:rStyle w:val="FootnoteReference"/>
          <w:rFonts w:cs="IRNazli"/>
          <w:sz w:val="32"/>
          <w:rtl/>
        </w:rPr>
        <w:t>(</w:t>
      </w:r>
      <w:r w:rsidRPr="006933B2">
        <w:rPr>
          <w:rStyle w:val="FootnoteReference"/>
          <w:rFonts w:cs="IRNazli"/>
          <w:sz w:val="32"/>
          <w:rtl/>
        </w:rPr>
        <w:footnoteReference w:id="78"/>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شهرستان</w:t>
      </w:r>
      <w:r w:rsidR="00DF08BB" w:rsidRPr="00392055">
        <w:rPr>
          <w:rStyle w:val="Char0"/>
          <w:rtl/>
        </w:rPr>
        <w:t>ی</w:t>
      </w:r>
      <w:r w:rsidRPr="00392055">
        <w:rPr>
          <w:rStyle w:val="Char0"/>
          <w:rtl/>
        </w:rPr>
        <w:t xml:space="preserve"> از ابوهذ</w:t>
      </w:r>
      <w:r w:rsidR="00DF08BB" w:rsidRPr="00392055">
        <w:rPr>
          <w:rStyle w:val="Char0"/>
          <w:rtl/>
        </w:rPr>
        <w:t>ی</w:t>
      </w:r>
      <w:r w:rsidRPr="00392055">
        <w:rPr>
          <w:rStyle w:val="Char0"/>
          <w:rtl/>
        </w:rPr>
        <w:t>ل علّاف نقل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بر م</w:t>
      </w:r>
      <w:r w:rsidR="00DF08BB" w:rsidRPr="00392055">
        <w:rPr>
          <w:rStyle w:val="Char0"/>
          <w:rtl/>
        </w:rPr>
        <w:t>ک</w:t>
      </w:r>
      <w:r w:rsidRPr="00392055">
        <w:rPr>
          <w:rStyle w:val="Char0"/>
          <w:rtl/>
        </w:rPr>
        <w:t>لّف</w:t>
      </w:r>
      <w:r w:rsidR="00DE0073" w:rsidRPr="00392055">
        <w:rPr>
          <w:rStyle w:val="Char0"/>
          <w:rFonts w:hint="cs"/>
          <w:rtl/>
        </w:rPr>
        <w:t>،</w:t>
      </w:r>
      <w:r w:rsidRPr="00392055">
        <w:rPr>
          <w:rStyle w:val="Char0"/>
          <w:rtl/>
        </w:rPr>
        <w:t xml:space="preserve"> شناخت خداوند تعال</w:t>
      </w:r>
      <w:r w:rsidR="00DF08BB" w:rsidRPr="00392055">
        <w:rPr>
          <w:rStyle w:val="Char0"/>
          <w:rtl/>
        </w:rPr>
        <w:t>ی</w:t>
      </w:r>
      <w:r w:rsidRPr="00392055">
        <w:rPr>
          <w:rStyle w:val="Char0"/>
          <w:rtl/>
        </w:rPr>
        <w:t xml:space="preserve"> با دل</w:t>
      </w:r>
      <w:r w:rsidR="00DF08BB" w:rsidRPr="00392055">
        <w:rPr>
          <w:rStyle w:val="Char0"/>
          <w:rtl/>
        </w:rPr>
        <w:t>ی</w:t>
      </w:r>
      <w:r w:rsidRPr="00392055">
        <w:rPr>
          <w:rStyle w:val="Char0"/>
          <w:rtl/>
        </w:rPr>
        <w:t>ل قبل از عمل شنوائ</w:t>
      </w:r>
      <w:r w:rsidR="00DF08BB" w:rsidRPr="00392055">
        <w:rPr>
          <w:rStyle w:val="Char0"/>
          <w:rtl/>
        </w:rPr>
        <w:t>ی</w:t>
      </w:r>
      <w:r w:rsidRPr="00392055">
        <w:rPr>
          <w:rStyle w:val="Char0"/>
          <w:rtl/>
        </w:rPr>
        <w:t xml:space="preserve"> بدون ه</w:t>
      </w:r>
      <w:r w:rsidR="00DF08BB" w:rsidRPr="00392055">
        <w:rPr>
          <w:rStyle w:val="Char0"/>
          <w:rtl/>
        </w:rPr>
        <w:t>ی</w:t>
      </w:r>
      <w:r w:rsidRPr="00392055">
        <w:rPr>
          <w:rStyle w:val="Char0"/>
          <w:rtl/>
        </w:rPr>
        <w:t>چ تف</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 xml:space="preserve"> واجب است و اگر در شناخت </w:t>
      </w:r>
      <w:r w:rsidR="00DF08BB" w:rsidRPr="00392055">
        <w:rPr>
          <w:rStyle w:val="Char0"/>
          <w:rtl/>
        </w:rPr>
        <w:t>ک</w:t>
      </w:r>
      <w:r w:rsidRPr="00392055">
        <w:rPr>
          <w:rStyle w:val="Char0"/>
          <w:rtl/>
        </w:rPr>
        <w:t>وتاه</w:t>
      </w:r>
      <w:r w:rsidR="00DF08BB" w:rsidRPr="00392055">
        <w:rPr>
          <w:rStyle w:val="Char0"/>
          <w:rtl/>
        </w:rPr>
        <w:t>ی</w:t>
      </w:r>
      <w:r w:rsidRPr="00392055">
        <w:rPr>
          <w:rStyle w:val="Char0"/>
          <w:rtl/>
        </w:rPr>
        <w:t xml:space="preserve"> شود، مستوجب عقاب ابد</w:t>
      </w:r>
      <w:r w:rsidR="00DF08BB" w:rsidRPr="00392055">
        <w:rPr>
          <w:rStyle w:val="Char0"/>
          <w:rtl/>
        </w:rPr>
        <w:t>ی</w:t>
      </w:r>
      <w:r w:rsidRPr="00392055">
        <w:rPr>
          <w:rStyle w:val="Char0"/>
          <w:rtl/>
        </w:rPr>
        <w:t xml:space="preserve"> خواهد بود.</w:t>
      </w:r>
      <w:r w:rsidRPr="006933B2">
        <w:rPr>
          <w:rStyle w:val="FootnoteReference"/>
          <w:rFonts w:cs="IRNazli"/>
          <w:sz w:val="32"/>
          <w:rtl/>
        </w:rPr>
        <w:t>(</w:t>
      </w:r>
      <w:r w:rsidRPr="006933B2">
        <w:rPr>
          <w:rStyle w:val="FootnoteReference"/>
          <w:rFonts w:cs="IRNazli"/>
          <w:sz w:val="32"/>
          <w:rtl/>
        </w:rPr>
        <w:footnoteReference w:id="79"/>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البته زم</w:t>
      </w:r>
      <w:r w:rsidR="00DF08BB">
        <w:rPr>
          <w:rStyle w:val="Char0"/>
          <w:rtl/>
        </w:rPr>
        <w:t>ی</w:t>
      </w:r>
      <w:r w:rsidRPr="00C64670">
        <w:rPr>
          <w:rStyle w:val="Char0"/>
          <w:rtl/>
        </w:rPr>
        <w:t>ن</w:t>
      </w:r>
      <w:r w:rsidR="00DF08BB">
        <w:rPr>
          <w:rStyle w:val="Char0"/>
          <w:rFonts w:hint="cs"/>
          <w:rtl/>
        </w:rPr>
        <w:t>ۀ</w:t>
      </w:r>
      <w:r w:rsidR="00242697" w:rsidRPr="00C64670">
        <w:rPr>
          <w:rStyle w:val="Char0"/>
          <w:rFonts w:hint="cs"/>
          <w:rtl/>
        </w:rPr>
        <w:t xml:space="preserve"> </w:t>
      </w:r>
      <w:r w:rsidRPr="00C64670">
        <w:rPr>
          <w:rStyle w:val="Char0"/>
          <w:rtl/>
        </w:rPr>
        <w:t>اصل</w:t>
      </w:r>
      <w:r w:rsidR="00DF08BB">
        <w:rPr>
          <w:rStyle w:val="Char0"/>
          <w:rtl/>
        </w:rPr>
        <w:t>ی</w:t>
      </w:r>
      <w:r w:rsidRPr="00C64670">
        <w:rPr>
          <w:rStyle w:val="Char0"/>
          <w:rtl/>
        </w:rPr>
        <w:t xml:space="preserve"> تمام</w:t>
      </w:r>
      <w:r w:rsidR="00DF08BB">
        <w:rPr>
          <w:rStyle w:val="Char0"/>
          <w:rtl/>
        </w:rPr>
        <w:t>ی</w:t>
      </w:r>
      <w:r w:rsidRPr="00C64670">
        <w:rPr>
          <w:rStyle w:val="Char0"/>
          <w:rtl/>
        </w:rPr>
        <w:t xml:space="preserve"> ا</w:t>
      </w:r>
      <w:r w:rsidR="00DF08BB">
        <w:rPr>
          <w:rStyle w:val="Char0"/>
          <w:rtl/>
        </w:rPr>
        <w:t>ی</w:t>
      </w:r>
      <w:r w:rsidRPr="00C64670">
        <w:rPr>
          <w:rStyle w:val="Char0"/>
          <w:rtl/>
        </w:rPr>
        <w:t>ن تف</w:t>
      </w:r>
      <w:r w:rsidR="00DF08BB">
        <w:rPr>
          <w:rStyle w:val="Char0"/>
          <w:rtl/>
        </w:rPr>
        <w:t>ک</w:t>
      </w:r>
      <w:r w:rsidRPr="00C64670">
        <w:rPr>
          <w:rStyle w:val="Char0"/>
          <w:rtl/>
        </w:rPr>
        <w:t>ر، مبالغه‌ا</w:t>
      </w:r>
      <w:r w:rsidR="00DF08BB">
        <w:rPr>
          <w:rStyle w:val="Char0"/>
          <w:rtl/>
        </w:rPr>
        <w:t>ی</w:t>
      </w:r>
      <w:r w:rsidRPr="00C64670">
        <w:rPr>
          <w:rStyle w:val="Char0"/>
          <w:rtl/>
        </w:rPr>
        <w:t xml:space="preserve"> است </w:t>
      </w:r>
      <w:r w:rsidR="00DF08BB">
        <w:rPr>
          <w:rStyle w:val="Char0"/>
          <w:rtl/>
        </w:rPr>
        <w:t>ک</w:t>
      </w:r>
      <w:r w:rsidRPr="00C64670">
        <w:rPr>
          <w:rStyle w:val="Char0"/>
          <w:rtl/>
        </w:rPr>
        <w:t>ه معتزله در تمج</w:t>
      </w:r>
      <w:r w:rsidR="00DF08BB">
        <w:rPr>
          <w:rStyle w:val="Char0"/>
          <w:rtl/>
        </w:rPr>
        <w:t>ی</w:t>
      </w:r>
      <w:r w:rsidRPr="00C64670">
        <w:rPr>
          <w:rStyle w:val="Char0"/>
          <w:rtl/>
        </w:rPr>
        <w:t xml:space="preserve">د عقل </w:t>
      </w:r>
      <w:r w:rsidR="00DF08BB">
        <w:rPr>
          <w:rStyle w:val="Char0"/>
          <w:rtl/>
        </w:rPr>
        <w:t>ک</w:t>
      </w:r>
      <w:r w:rsidRPr="00C64670">
        <w:rPr>
          <w:rStyle w:val="Char0"/>
          <w:rtl/>
        </w:rPr>
        <w:t>رده‌اند</w:t>
      </w:r>
      <w:r w:rsidR="00DE0073" w:rsidRPr="00C64670">
        <w:rPr>
          <w:rStyle w:val="Char0"/>
          <w:rFonts w:hint="cs"/>
          <w:rtl/>
        </w:rPr>
        <w:t>؛</w:t>
      </w:r>
      <w:r w:rsidRPr="00C64670">
        <w:rPr>
          <w:rStyle w:val="Char0"/>
          <w:rtl/>
        </w:rPr>
        <w:t xml:space="preserve"> ب</w:t>
      </w:r>
      <w:r w:rsidR="00DE0073" w:rsidRPr="00C64670">
        <w:rPr>
          <w:rStyle w:val="Char0"/>
          <w:rFonts w:hint="cs"/>
          <w:rtl/>
        </w:rPr>
        <w:t xml:space="preserve">ه </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ه آن را حا</w:t>
      </w:r>
      <w:r w:rsidR="00DF08BB">
        <w:rPr>
          <w:rStyle w:val="Char0"/>
          <w:rtl/>
        </w:rPr>
        <w:t>ک</w:t>
      </w:r>
      <w:r w:rsidRPr="00C64670">
        <w:rPr>
          <w:rStyle w:val="Char0"/>
          <w:rtl/>
        </w:rPr>
        <w:t>م بر هر چ</w:t>
      </w:r>
      <w:r w:rsidR="00DF08BB">
        <w:rPr>
          <w:rStyle w:val="Char0"/>
          <w:rtl/>
        </w:rPr>
        <w:t>ی</w:t>
      </w:r>
      <w:r w:rsidRPr="00C64670">
        <w:rPr>
          <w:rStyle w:val="Char0"/>
          <w:rtl/>
        </w:rPr>
        <w:t>ز</w:t>
      </w:r>
      <w:r w:rsidR="00DF08BB">
        <w:rPr>
          <w:rStyle w:val="Char0"/>
          <w:rtl/>
        </w:rPr>
        <w:t>ی</w:t>
      </w:r>
      <w:r w:rsidRPr="00C64670">
        <w:rPr>
          <w:rStyle w:val="Char0"/>
          <w:rtl/>
        </w:rPr>
        <w:t xml:space="preserve"> م</w:t>
      </w:r>
      <w:r w:rsidR="00DF08BB">
        <w:rPr>
          <w:rStyle w:val="Char0"/>
          <w:rtl/>
        </w:rPr>
        <w:t>ی</w:t>
      </w:r>
      <w:r w:rsidRPr="00C64670">
        <w:rPr>
          <w:rStyle w:val="Char0"/>
          <w:rtl/>
        </w:rPr>
        <w:t>‌دانند و در ترت</w:t>
      </w:r>
      <w:r w:rsidR="00DF08BB">
        <w:rPr>
          <w:rStyle w:val="Char0"/>
          <w:rtl/>
        </w:rPr>
        <w:t>ی</w:t>
      </w:r>
      <w:r w:rsidRPr="00C64670">
        <w:rPr>
          <w:rStyle w:val="Char0"/>
          <w:rtl/>
        </w:rPr>
        <w:t>ب ادله</w:t>
      </w:r>
      <w:r w:rsidR="00AC2D37" w:rsidRPr="00C64670">
        <w:rPr>
          <w:rStyle w:val="Char0"/>
          <w:rtl/>
        </w:rPr>
        <w:t xml:space="preserve"> </w:t>
      </w:r>
      <w:r w:rsidRPr="00C64670">
        <w:rPr>
          <w:rStyle w:val="Char0"/>
          <w:rtl/>
        </w:rPr>
        <w:t>شرع</w:t>
      </w:r>
      <w:r w:rsidR="00DF08BB">
        <w:rPr>
          <w:rStyle w:val="Char0"/>
          <w:rtl/>
        </w:rPr>
        <w:t>ی</w:t>
      </w:r>
      <w:r w:rsidRPr="00C64670">
        <w:rPr>
          <w:rStyle w:val="Char0"/>
          <w:rtl/>
        </w:rPr>
        <w:t>، عقل را سردمدار قرار م</w:t>
      </w:r>
      <w:r w:rsidR="00DF08BB">
        <w:rPr>
          <w:rStyle w:val="Char0"/>
          <w:rtl/>
        </w:rPr>
        <w:t>ی</w:t>
      </w:r>
      <w:r w:rsidRPr="00C64670">
        <w:rPr>
          <w:rStyle w:val="Char0"/>
          <w:rtl/>
        </w:rPr>
        <w:t>‌دهند</w:t>
      </w:r>
      <w:r w:rsidR="00DE0073" w:rsidRPr="00C64670">
        <w:rPr>
          <w:rStyle w:val="Char0"/>
          <w:rFonts w:hint="cs"/>
          <w:rtl/>
        </w:rPr>
        <w:t>؛</w:t>
      </w:r>
      <w:r w:rsidRPr="00C64670">
        <w:rPr>
          <w:rStyle w:val="Char0"/>
          <w:rtl/>
        </w:rPr>
        <w:t xml:space="preserve"> ز</w:t>
      </w:r>
      <w:r w:rsidR="00DF08BB">
        <w:rPr>
          <w:rStyle w:val="Char0"/>
          <w:rtl/>
        </w:rPr>
        <w:t>ی</w:t>
      </w:r>
      <w:r w:rsidRPr="00C64670">
        <w:rPr>
          <w:rStyle w:val="Char0"/>
          <w:rtl/>
        </w:rPr>
        <w:t>را ب</w:t>
      </w:r>
      <w:r w:rsidR="00DE0073"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آن</w:t>
      </w:r>
      <w:r w:rsidR="00DE0073" w:rsidRPr="00C64670">
        <w:rPr>
          <w:rStyle w:val="Char0"/>
          <w:rFonts w:hint="cs"/>
          <w:rtl/>
        </w:rPr>
        <w:t>،</w:t>
      </w:r>
      <w:r w:rsidRPr="00C64670">
        <w:rPr>
          <w:rStyle w:val="Char0"/>
          <w:rtl/>
        </w:rPr>
        <w:t xml:space="preserve"> ح</w:t>
      </w:r>
      <w:r w:rsidR="00C34E70" w:rsidRPr="00C64670">
        <w:rPr>
          <w:rStyle w:val="Char0"/>
          <w:rFonts w:hint="cs"/>
          <w:rtl/>
        </w:rPr>
        <w:t>ُ</w:t>
      </w:r>
      <w:r w:rsidRPr="00C64670">
        <w:rPr>
          <w:rStyle w:val="Char0"/>
          <w:rtl/>
        </w:rPr>
        <w:t>سن و قُبح از هم متما</w:t>
      </w:r>
      <w:r w:rsidR="00DF08BB">
        <w:rPr>
          <w:rStyle w:val="Char0"/>
          <w:rtl/>
        </w:rPr>
        <w:t>ی</w:t>
      </w:r>
      <w:r w:rsidRPr="00C64670">
        <w:rPr>
          <w:rStyle w:val="Char0"/>
          <w:rtl/>
        </w:rPr>
        <w:t>ز م</w:t>
      </w:r>
      <w:r w:rsidR="00DF08BB">
        <w:rPr>
          <w:rStyle w:val="Char0"/>
          <w:rtl/>
        </w:rPr>
        <w:t>ی</w:t>
      </w:r>
      <w:r w:rsidRPr="00C64670">
        <w:rPr>
          <w:rStyle w:val="Char0"/>
          <w:rtl/>
        </w:rPr>
        <w:t>‌شود و حت</w:t>
      </w:r>
      <w:r w:rsidR="00DF08BB">
        <w:rPr>
          <w:rStyle w:val="Char0"/>
          <w:rtl/>
        </w:rPr>
        <w:t>ی</w:t>
      </w:r>
      <w:r w:rsidRPr="00C64670">
        <w:rPr>
          <w:rStyle w:val="Char0"/>
          <w:rtl/>
        </w:rPr>
        <w:t xml:space="preserve"> حجت</w:t>
      </w:r>
      <w:r w:rsidR="00061E5B">
        <w:rPr>
          <w:rStyle w:val="Char0"/>
          <w:rFonts w:hint="cs"/>
          <w:rtl/>
        </w:rPr>
        <w:t>‌</w:t>
      </w:r>
      <w:r w:rsidRPr="00C64670">
        <w:rPr>
          <w:rStyle w:val="Char0"/>
          <w:rtl/>
        </w:rPr>
        <w:t>بودن قرآن و سنّت و اجماع ن</w:t>
      </w:r>
      <w:r w:rsidR="00DF08BB">
        <w:rPr>
          <w:rStyle w:val="Char0"/>
          <w:rtl/>
        </w:rPr>
        <w:t>ی</w:t>
      </w:r>
      <w:r w:rsidRPr="00C64670">
        <w:rPr>
          <w:rStyle w:val="Char0"/>
          <w:rtl/>
        </w:rPr>
        <w:t>ز ب</w:t>
      </w:r>
      <w:r w:rsidR="00DE0073"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00AC2D37" w:rsidRPr="002478C8">
        <w:rPr>
          <w:rFonts w:cs="Lotus"/>
          <w:rtl/>
        </w:rPr>
        <w:t xml:space="preserve"> </w:t>
      </w:r>
      <w:r w:rsidRPr="00C64670">
        <w:rPr>
          <w:rStyle w:val="Char0"/>
          <w:rtl/>
        </w:rPr>
        <w:t>آن شناخته م</w:t>
      </w:r>
      <w:r w:rsidR="00DF08BB">
        <w:rPr>
          <w:rStyle w:val="Char0"/>
          <w:rtl/>
        </w:rPr>
        <w:t>ی</w:t>
      </w:r>
      <w:r w:rsidRPr="00C64670">
        <w:rPr>
          <w:rStyle w:val="Char0"/>
          <w:rtl/>
        </w:rPr>
        <w:t>‌شود. قاض</w:t>
      </w:r>
      <w:r w:rsidR="00DF08BB">
        <w:rPr>
          <w:rStyle w:val="Char0"/>
          <w:rtl/>
        </w:rPr>
        <w:t>ی</w:t>
      </w:r>
      <w:r w:rsidRPr="00C64670">
        <w:rPr>
          <w:rStyle w:val="Char0"/>
          <w:rtl/>
        </w:rPr>
        <w:t xml:space="preserve"> عبدالجبار در ا</w:t>
      </w:r>
      <w:r w:rsidR="00DF08BB">
        <w:rPr>
          <w:rStyle w:val="Char0"/>
          <w:rtl/>
        </w:rPr>
        <w:t>ی</w:t>
      </w:r>
      <w:r w:rsidRPr="00C64670">
        <w:rPr>
          <w:rStyle w:val="Char0"/>
          <w:rtl/>
        </w:rPr>
        <w:t>ن زم</w:t>
      </w:r>
      <w:r w:rsidR="00DF08BB">
        <w:rPr>
          <w:rStyle w:val="Char0"/>
          <w:rtl/>
        </w:rPr>
        <w:t>ی</w:t>
      </w:r>
      <w:r w:rsidRPr="00C64670">
        <w:rPr>
          <w:rStyle w:val="Char0"/>
          <w:rtl/>
        </w:rPr>
        <w:t>نه م</w:t>
      </w:r>
      <w:r w:rsidR="00DF08BB">
        <w:rPr>
          <w:rStyle w:val="Char0"/>
          <w:rtl/>
        </w:rPr>
        <w:t>ی</w:t>
      </w:r>
      <w:r w:rsidRPr="00C64670">
        <w:rPr>
          <w:rStyle w:val="Char0"/>
          <w:rtl/>
        </w:rPr>
        <w:t>‌گو</w:t>
      </w:r>
      <w:r w:rsidR="00DF08BB">
        <w:rPr>
          <w:rStyle w:val="Char0"/>
          <w:rtl/>
        </w:rPr>
        <w:t>ی</w:t>
      </w:r>
      <w:r w:rsidRPr="00C64670">
        <w:rPr>
          <w:rStyle w:val="Char0"/>
          <w:rtl/>
        </w:rPr>
        <w:t xml:space="preserve">د: «بدان </w:t>
      </w:r>
      <w:r w:rsidR="00DF08BB">
        <w:rPr>
          <w:rStyle w:val="Char0"/>
          <w:rtl/>
        </w:rPr>
        <w:t>ک</w:t>
      </w:r>
      <w:r w:rsidRPr="00C64670">
        <w:rPr>
          <w:rStyle w:val="Char0"/>
          <w:rtl/>
        </w:rPr>
        <w:t>ه دلالت چهارگانه عبارتند از: حج</w:t>
      </w:r>
      <w:r w:rsidR="00DF08BB">
        <w:rPr>
          <w:rStyle w:val="Char0"/>
          <w:rtl/>
        </w:rPr>
        <w:t>ی</w:t>
      </w:r>
      <w:r w:rsidRPr="00C64670">
        <w:rPr>
          <w:rStyle w:val="Char0"/>
          <w:rtl/>
        </w:rPr>
        <w:t>ت عقل، قرآن، سنت و اجماع.»</w:t>
      </w:r>
      <w:r w:rsidRPr="006933B2">
        <w:rPr>
          <w:rStyle w:val="FootnoteReference"/>
          <w:rFonts w:cs="IRNazli"/>
          <w:sz w:val="32"/>
          <w:rtl/>
        </w:rPr>
        <w:t>(</w:t>
      </w:r>
      <w:r w:rsidRPr="006933B2">
        <w:rPr>
          <w:rStyle w:val="FootnoteReference"/>
          <w:rFonts w:cs="IRNazli"/>
          <w:sz w:val="32"/>
          <w:rtl/>
        </w:rPr>
        <w:footnoteReference w:id="80"/>
      </w:r>
      <w:r w:rsidRPr="006933B2">
        <w:rPr>
          <w:rStyle w:val="FootnoteReference"/>
          <w:rFonts w:cs="IRNazli"/>
          <w:sz w:val="32"/>
          <w:rtl/>
        </w:rPr>
        <w:t>)</w:t>
      </w:r>
      <w:r w:rsidR="00DE0073" w:rsidRPr="00C64670">
        <w:rPr>
          <w:rStyle w:val="Char0"/>
          <w:rFonts w:hint="cs"/>
          <w:rtl/>
        </w:rPr>
        <w:t xml:space="preserve"> بر اساس </w:t>
      </w:r>
      <w:r w:rsidRPr="00C64670">
        <w:rPr>
          <w:rStyle w:val="Char0"/>
          <w:rtl/>
        </w:rPr>
        <w:t>ا</w:t>
      </w:r>
      <w:r w:rsidR="00DF08BB">
        <w:rPr>
          <w:rStyle w:val="Char0"/>
          <w:rtl/>
        </w:rPr>
        <w:t>ی</w:t>
      </w:r>
      <w:r w:rsidRPr="00C64670">
        <w:rPr>
          <w:rStyle w:val="Char0"/>
          <w:rtl/>
        </w:rPr>
        <w:t>ن د</w:t>
      </w:r>
      <w:r w:rsidR="00DF08BB">
        <w:rPr>
          <w:rStyle w:val="Char0"/>
          <w:rtl/>
        </w:rPr>
        <w:t>ی</w:t>
      </w:r>
      <w:r w:rsidRPr="00C64670">
        <w:rPr>
          <w:rStyle w:val="Char0"/>
          <w:rtl/>
        </w:rPr>
        <w:t xml:space="preserve">دگاه </w:t>
      </w:r>
      <w:r w:rsidR="00DF08BB">
        <w:rPr>
          <w:rStyle w:val="Char0"/>
          <w:rtl/>
        </w:rPr>
        <w:t>ک</w:t>
      </w:r>
      <w:r w:rsidRPr="00C64670">
        <w:rPr>
          <w:rStyle w:val="Char0"/>
          <w:rtl/>
        </w:rPr>
        <w:t>ه اساس و پا</w:t>
      </w:r>
      <w:r w:rsidR="00DF08BB">
        <w:rPr>
          <w:rStyle w:val="Char0"/>
          <w:rtl/>
        </w:rPr>
        <w:t>ی</w:t>
      </w:r>
      <w:r w:rsidRPr="00C64670">
        <w:rPr>
          <w:rStyle w:val="Char0"/>
          <w:rtl/>
        </w:rPr>
        <w:t>ه</w:t>
      </w:r>
      <w:r w:rsidR="00AC2D37" w:rsidRPr="00C64670">
        <w:rPr>
          <w:rStyle w:val="Char0"/>
          <w:rtl/>
        </w:rPr>
        <w:t xml:space="preserve"> </w:t>
      </w:r>
      <w:r w:rsidRPr="00C64670">
        <w:rPr>
          <w:rStyle w:val="Char0"/>
          <w:rtl/>
        </w:rPr>
        <w:t>آن را عقل‌گرا</w:t>
      </w:r>
      <w:r w:rsidR="00DF08BB">
        <w:rPr>
          <w:rStyle w:val="Char0"/>
          <w:rtl/>
        </w:rPr>
        <w:t>یی</w:t>
      </w:r>
      <w:r w:rsidRPr="00C64670">
        <w:rPr>
          <w:rStyle w:val="Char0"/>
          <w:rtl/>
        </w:rPr>
        <w:t xml:space="preserve"> و مقدّم شمردن عقل بر شرع تش</w:t>
      </w:r>
      <w:r w:rsidR="00DF08BB">
        <w:rPr>
          <w:rStyle w:val="Char0"/>
          <w:rtl/>
        </w:rPr>
        <w:t>کی</w:t>
      </w:r>
      <w:r w:rsidRPr="00C64670">
        <w:rPr>
          <w:rStyle w:val="Char0"/>
          <w:rtl/>
        </w:rPr>
        <w:t>ل م</w:t>
      </w:r>
      <w:r w:rsidR="00DF08BB">
        <w:rPr>
          <w:rStyle w:val="Char0"/>
          <w:rtl/>
        </w:rPr>
        <w:t>ی</w:t>
      </w:r>
      <w:r w:rsidRPr="00C64670">
        <w:rPr>
          <w:rStyle w:val="Char0"/>
          <w:rtl/>
        </w:rPr>
        <w:t>‌دهد، در م</w:t>
      </w:r>
      <w:r w:rsidR="00DF08BB">
        <w:rPr>
          <w:rStyle w:val="Char0"/>
          <w:rtl/>
        </w:rPr>
        <w:t>ی</w:t>
      </w:r>
      <w:r w:rsidR="004B2099" w:rsidRPr="002478C8">
        <w:rPr>
          <w:rFonts w:cs="Lotus"/>
          <w:w w:val="10"/>
        </w:rPr>
        <w:t>‌</w:t>
      </w:r>
      <w:r w:rsidR="00DF08BB">
        <w:rPr>
          <w:rStyle w:val="Char0"/>
          <w:rtl/>
        </w:rPr>
        <w:t>ی</w:t>
      </w:r>
      <w:r w:rsidRPr="00C64670">
        <w:rPr>
          <w:rStyle w:val="Char0"/>
          <w:rtl/>
        </w:rPr>
        <w:t>اب</w:t>
      </w:r>
      <w:r w:rsidR="00DF08BB">
        <w:rPr>
          <w:rStyle w:val="Char0"/>
          <w:rtl/>
        </w:rPr>
        <w:t>ی</w:t>
      </w:r>
      <w:r w:rsidRPr="00C64670">
        <w:rPr>
          <w:rStyle w:val="Char0"/>
          <w:rtl/>
        </w:rPr>
        <w:t xml:space="preserve">م </w:t>
      </w:r>
      <w:r w:rsidR="00DF08BB">
        <w:rPr>
          <w:rStyle w:val="Char0"/>
          <w:rtl/>
        </w:rPr>
        <w:t>ک</w:t>
      </w:r>
      <w:r w:rsidRPr="00C64670">
        <w:rPr>
          <w:rStyle w:val="Char0"/>
          <w:rtl/>
        </w:rPr>
        <w:t>ه شناخت و معرفت اصول د</w:t>
      </w:r>
      <w:r w:rsidR="00DF08BB">
        <w:rPr>
          <w:rStyle w:val="Char0"/>
          <w:rtl/>
        </w:rPr>
        <w:t>ی</w:t>
      </w:r>
      <w:r w:rsidRPr="00C64670">
        <w:rPr>
          <w:rStyle w:val="Char0"/>
          <w:rtl/>
        </w:rPr>
        <w:t>ن، از جمله معرفت خداوند</w:t>
      </w:r>
      <w:r w:rsidR="00BD4800" w:rsidRPr="00392055">
        <w:rPr>
          <w:rStyle w:val="Char0"/>
          <w:rFonts w:cs="CTraditional Arabic"/>
          <w:rtl/>
        </w:rPr>
        <w:t>أ</w:t>
      </w:r>
      <w:r w:rsidRPr="00C64670">
        <w:rPr>
          <w:rStyle w:val="Char0"/>
          <w:rtl/>
        </w:rPr>
        <w:t xml:space="preserve"> و توح</w:t>
      </w:r>
      <w:r w:rsidR="00DF08BB">
        <w:rPr>
          <w:rStyle w:val="Char0"/>
          <w:rtl/>
        </w:rPr>
        <w:t>ی</w:t>
      </w:r>
      <w:r w:rsidRPr="00C64670">
        <w:rPr>
          <w:rStyle w:val="Char0"/>
          <w:rtl/>
        </w:rPr>
        <w:t>د</w:t>
      </w:r>
      <w:r w:rsidR="00DE0073" w:rsidRPr="00C64670">
        <w:rPr>
          <w:rStyle w:val="Char0"/>
          <w:rFonts w:hint="cs"/>
          <w:rtl/>
        </w:rPr>
        <w:t>،</w:t>
      </w:r>
      <w:r w:rsidRPr="00C64670">
        <w:rPr>
          <w:rStyle w:val="Char0"/>
          <w:rtl/>
        </w:rPr>
        <w:t xml:space="preserve"> </w:t>
      </w:r>
      <w:r w:rsidR="00DE0073" w:rsidRPr="00C64670">
        <w:rPr>
          <w:rStyle w:val="Char0"/>
          <w:rFonts w:hint="cs"/>
          <w:rtl/>
        </w:rPr>
        <w:t>با</w:t>
      </w:r>
      <w:r w:rsidR="00DF08BB">
        <w:rPr>
          <w:rStyle w:val="Char0"/>
          <w:rFonts w:hint="cs"/>
          <w:rtl/>
        </w:rPr>
        <w:t>ی</w:t>
      </w:r>
      <w:r w:rsidR="00DE0073" w:rsidRPr="00C64670">
        <w:rPr>
          <w:rStyle w:val="Char0"/>
          <w:rFonts w:hint="cs"/>
          <w:rtl/>
        </w:rPr>
        <w:t xml:space="preserve">د </w:t>
      </w:r>
      <w:r w:rsidRPr="00C64670">
        <w:rPr>
          <w:rStyle w:val="Char0"/>
          <w:rtl/>
        </w:rPr>
        <w:t>فقط از راه استدلال و نظر عقل</w:t>
      </w:r>
      <w:r w:rsidR="00DF08BB">
        <w:rPr>
          <w:rStyle w:val="Char0"/>
          <w:rtl/>
        </w:rPr>
        <w:t>ی</w:t>
      </w:r>
      <w:r w:rsidRPr="00C64670">
        <w:rPr>
          <w:rStyle w:val="Char0"/>
          <w:rtl/>
        </w:rPr>
        <w:t xml:space="preserve"> انجام گ</w:t>
      </w:r>
      <w:r w:rsidR="00DF08BB">
        <w:rPr>
          <w:rStyle w:val="Char0"/>
          <w:rtl/>
        </w:rPr>
        <w:t>ی</w:t>
      </w:r>
      <w:r w:rsidRPr="00C64670">
        <w:rPr>
          <w:rStyle w:val="Char0"/>
          <w:rtl/>
        </w:rPr>
        <w:t>رد و تقل</w:t>
      </w:r>
      <w:r w:rsidR="00DF08BB">
        <w:rPr>
          <w:rStyle w:val="Char0"/>
          <w:rtl/>
        </w:rPr>
        <w:t>ی</w:t>
      </w:r>
      <w:r w:rsidRPr="00C64670">
        <w:rPr>
          <w:rStyle w:val="Char0"/>
          <w:rtl/>
        </w:rPr>
        <w:t>د به ه</w:t>
      </w:r>
      <w:r w:rsidR="00DF08BB">
        <w:rPr>
          <w:rStyle w:val="Char0"/>
          <w:rtl/>
        </w:rPr>
        <w:t>ی</w:t>
      </w:r>
      <w:r w:rsidRPr="00C64670">
        <w:rPr>
          <w:rStyle w:val="Char0"/>
          <w:rtl/>
        </w:rPr>
        <w:t>چ‌وجه و در ه</w:t>
      </w:r>
      <w:r w:rsidR="00DF08BB">
        <w:rPr>
          <w:rStyle w:val="Char0"/>
          <w:rtl/>
        </w:rPr>
        <w:t>ی</w:t>
      </w:r>
      <w:r w:rsidRPr="00C64670">
        <w:rPr>
          <w:rStyle w:val="Char0"/>
          <w:rtl/>
        </w:rPr>
        <w:t>چ حالت</w:t>
      </w:r>
      <w:r w:rsidR="00DF08BB">
        <w:rPr>
          <w:rStyle w:val="Char0"/>
          <w:rtl/>
        </w:rPr>
        <w:t>ی</w:t>
      </w:r>
      <w:r w:rsidRPr="00C64670">
        <w:rPr>
          <w:rStyle w:val="Char0"/>
          <w:rtl/>
        </w:rPr>
        <w:t xml:space="preserve"> از م</w:t>
      </w:r>
      <w:r w:rsidR="00DF08BB">
        <w:rPr>
          <w:rStyle w:val="Char0"/>
          <w:rtl/>
        </w:rPr>
        <w:t>ک</w:t>
      </w:r>
      <w:r w:rsidRPr="00C64670">
        <w:rPr>
          <w:rStyle w:val="Char0"/>
          <w:rtl/>
        </w:rPr>
        <w:t>لّف عاقل پذ</w:t>
      </w:r>
      <w:r w:rsidR="00DF08BB">
        <w:rPr>
          <w:rStyle w:val="Char0"/>
          <w:rtl/>
        </w:rPr>
        <w:t>ی</w:t>
      </w:r>
      <w:r w:rsidRPr="00C64670">
        <w:rPr>
          <w:rStyle w:val="Char0"/>
          <w:rtl/>
        </w:rPr>
        <w:t>رفته نم</w:t>
      </w:r>
      <w:r w:rsidR="00DF08BB">
        <w:rPr>
          <w:rStyle w:val="Char0"/>
          <w:rtl/>
        </w:rPr>
        <w:t>ی</w:t>
      </w:r>
      <w:r w:rsidRPr="00C64670">
        <w:rPr>
          <w:rStyle w:val="Char0"/>
          <w:rtl/>
        </w:rPr>
        <w:t>‌شود و حت</w:t>
      </w:r>
      <w:r w:rsidR="00DF08BB">
        <w:rPr>
          <w:rStyle w:val="Char0"/>
          <w:rtl/>
        </w:rPr>
        <w:t>ی</w:t>
      </w:r>
      <w:r w:rsidRPr="00C64670">
        <w:rPr>
          <w:rStyle w:val="Char0"/>
          <w:rtl/>
        </w:rPr>
        <w:t xml:space="preserve"> در غ</w:t>
      </w:r>
      <w:r w:rsidR="00DF08BB">
        <w:rPr>
          <w:rStyle w:val="Char0"/>
          <w:rtl/>
        </w:rPr>
        <w:t>ی</w:t>
      </w:r>
      <w:r w:rsidRPr="00C64670">
        <w:rPr>
          <w:rStyle w:val="Char0"/>
          <w:rtl/>
        </w:rPr>
        <w:t>ر ا</w:t>
      </w:r>
      <w:r w:rsidR="00DF08BB">
        <w:rPr>
          <w:rStyle w:val="Char0"/>
          <w:rtl/>
        </w:rPr>
        <w:t>ی</w:t>
      </w:r>
      <w:r w:rsidRPr="00C64670">
        <w:rPr>
          <w:rStyle w:val="Char0"/>
          <w:rtl/>
        </w:rPr>
        <w:t xml:space="preserve">ن صورت </w:t>
      </w:r>
      <w:r w:rsidR="00DF08BB">
        <w:rPr>
          <w:rStyle w:val="Char0"/>
          <w:rtl/>
        </w:rPr>
        <w:t>ک</w:t>
      </w:r>
      <w:r w:rsidRPr="00C64670">
        <w:rPr>
          <w:rStyle w:val="Char0"/>
          <w:rtl/>
        </w:rPr>
        <w:t>افر است و ا</w:t>
      </w:r>
      <w:r w:rsidR="00DF08BB">
        <w:rPr>
          <w:rStyle w:val="Char0"/>
          <w:rtl/>
        </w:rPr>
        <w:t>ی</w:t>
      </w:r>
      <w:r w:rsidRPr="00C64670">
        <w:rPr>
          <w:rStyle w:val="Char0"/>
          <w:rtl/>
        </w:rPr>
        <w:t>مان او مقبول ن</w:t>
      </w:r>
      <w:r w:rsidR="00DF08BB">
        <w:rPr>
          <w:rStyle w:val="Char0"/>
          <w:rtl/>
        </w:rPr>
        <w:t>ی</w:t>
      </w:r>
      <w:r w:rsidRPr="00C64670">
        <w:rPr>
          <w:rStyle w:val="Char0"/>
          <w:rtl/>
        </w:rPr>
        <w:t>ست. البته در فقه عقل‌گرا</w:t>
      </w:r>
      <w:r w:rsidR="00DF08BB">
        <w:rPr>
          <w:rStyle w:val="Char0"/>
          <w:rtl/>
        </w:rPr>
        <w:t>یی</w:t>
      </w:r>
      <w:r w:rsidRPr="00C64670">
        <w:rPr>
          <w:rStyle w:val="Char0"/>
          <w:rtl/>
        </w:rPr>
        <w:t xml:space="preserve"> و مقدم شمردن آن بر شرع، ادله</w:t>
      </w:r>
      <w:r w:rsidR="00AC2D37" w:rsidRPr="00C64670">
        <w:rPr>
          <w:rStyle w:val="Char0"/>
          <w:rtl/>
        </w:rPr>
        <w:t xml:space="preserve"> </w:t>
      </w:r>
      <w:r w:rsidRPr="00C64670">
        <w:rPr>
          <w:rStyle w:val="Char0"/>
          <w:rtl/>
        </w:rPr>
        <w:t>ز</w:t>
      </w:r>
      <w:r w:rsidR="00DF08BB">
        <w:rPr>
          <w:rStyle w:val="Char0"/>
          <w:rtl/>
        </w:rPr>
        <w:t>ی</w:t>
      </w:r>
      <w:r w:rsidRPr="00C64670">
        <w:rPr>
          <w:rStyle w:val="Char0"/>
          <w:rtl/>
        </w:rPr>
        <w:t>اد</w:t>
      </w:r>
      <w:r w:rsidR="00DF08BB">
        <w:rPr>
          <w:rStyle w:val="Char0"/>
          <w:rtl/>
        </w:rPr>
        <w:t>ی</w:t>
      </w:r>
      <w:r w:rsidRPr="00C64670">
        <w:rPr>
          <w:rStyle w:val="Char0"/>
          <w:rtl/>
        </w:rPr>
        <w:t xml:space="preserve"> ارائه شده </w:t>
      </w:r>
      <w:r w:rsidR="00DF08BB">
        <w:rPr>
          <w:rStyle w:val="Char0"/>
          <w:rtl/>
        </w:rPr>
        <w:t>ک</w:t>
      </w:r>
      <w:r w:rsidRPr="00C64670">
        <w:rPr>
          <w:rStyle w:val="Char0"/>
          <w:rtl/>
        </w:rPr>
        <w:t>ه در ا</w:t>
      </w:r>
      <w:r w:rsidR="00DF08BB">
        <w:rPr>
          <w:rStyle w:val="Char0"/>
          <w:rtl/>
        </w:rPr>
        <w:t>ی</w:t>
      </w:r>
      <w:r w:rsidRPr="00C64670">
        <w:rPr>
          <w:rStyle w:val="Char0"/>
          <w:rtl/>
        </w:rPr>
        <w:t>ن بخش مجال بررس</w:t>
      </w:r>
      <w:r w:rsidR="00DF08BB">
        <w:rPr>
          <w:rStyle w:val="Char0"/>
          <w:rtl/>
        </w:rPr>
        <w:t>ی</w:t>
      </w:r>
      <w:r w:rsidR="0094145F">
        <w:rPr>
          <w:rStyle w:val="Char0"/>
          <w:rtl/>
        </w:rPr>
        <w:t xml:space="preserve"> آن‌ها </w:t>
      </w:r>
      <w:r w:rsidRPr="00C64670">
        <w:rPr>
          <w:rStyle w:val="Char0"/>
          <w:rtl/>
        </w:rPr>
        <w:t>ن</w:t>
      </w:r>
      <w:r w:rsidR="00DF08BB">
        <w:rPr>
          <w:rStyle w:val="Char0"/>
          <w:rtl/>
        </w:rPr>
        <w:t>ی</w:t>
      </w:r>
      <w:r w:rsidRPr="00C64670">
        <w:rPr>
          <w:rStyle w:val="Char0"/>
          <w:rtl/>
        </w:rPr>
        <w:t>ست.</w:t>
      </w:r>
    </w:p>
    <w:p w:rsidR="00E11DC7" w:rsidRPr="002478C8" w:rsidRDefault="00E11DC7" w:rsidP="005774C6">
      <w:pPr>
        <w:pStyle w:val="a8"/>
        <w:rPr>
          <w:rtl/>
        </w:rPr>
      </w:pPr>
      <w:bookmarkStart w:id="143" w:name="_Toc344536340"/>
      <w:bookmarkStart w:id="144" w:name="_Toc344536509"/>
      <w:bookmarkStart w:id="145" w:name="_Toc344536882"/>
      <w:bookmarkStart w:id="146" w:name="_Toc344842243"/>
      <w:bookmarkStart w:id="147" w:name="_Toc442360919"/>
      <w:r w:rsidRPr="002478C8">
        <w:rPr>
          <w:rtl/>
        </w:rPr>
        <w:t>دلايل معتزله و ماتريديه</w:t>
      </w:r>
      <w:bookmarkEnd w:id="143"/>
      <w:bookmarkEnd w:id="144"/>
      <w:bookmarkEnd w:id="145"/>
      <w:bookmarkEnd w:id="146"/>
      <w:bookmarkEnd w:id="147"/>
    </w:p>
    <w:p w:rsidR="00E11DC7" w:rsidRPr="00C64670" w:rsidRDefault="00E11DC7" w:rsidP="00392055">
      <w:pPr>
        <w:spacing w:line="240" w:lineRule="auto"/>
        <w:ind w:firstLine="284"/>
        <w:jc w:val="both"/>
        <w:rPr>
          <w:rStyle w:val="Char0"/>
          <w:rtl/>
        </w:rPr>
      </w:pPr>
      <w:r w:rsidRPr="00392055">
        <w:rPr>
          <w:rStyle w:val="Char0"/>
          <w:rtl/>
        </w:rPr>
        <w:t>معتزله و ماتر</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 xml:space="preserve">ه </w:t>
      </w:r>
      <w:r w:rsidR="00DF08BB" w:rsidRPr="00392055">
        <w:rPr>
          <w:rStyle w:val="Char0"/>
          <w:rtl/>
        </w:rPr>
        <w:t>ک</w:t>
      </w:r>
      <w:r w:rsidRPr="00392055">
        <w:rPr>
          <w:rStyle w:val="Char0"/>
          <w:rtl/>
        </w:rPr>
        <w:t>ه قائل به وجوب نظر و استدلال در معرفت اصول د</w:t>
      </w:r>
      <w:r w:rsidR="00DF08BB" w:rsidRPr="00392055">
        <w:rPr>
          <w:rStyle w:val="Char0"/>
          <w:rtl/>
        </w:rPr>
        <w:t>ی</w:t>
      </w:r>
      <w:r w:rsidRPr="00392055">
        <w:rPr>
          <w:rStyle w:val="Char0"/>
          <w:rtl/>
        </w:rPr>
        <w:t>ن و بالأخص شناخت خداوند متعال‌اند، به عموم ادلّ</w:t>
      </w:r>
      <w:r w:rsidR="00DF08BB" w:rsidRPr="00392055">
        <w:rPr>
          <w:rStyle w:val="Char0"/>
          <w:rFonts w:hint="cs"/>
          <w:rtl/>
        </w:rPr>
        <w:t>ۀ</w:t>
      </w:r>
      <w:r w:rsidRPr="00392055">
        <w:rPr>
          <w:rStyle w:val="Char0"/>
          <w:rtl/>
        </w:rPr>
        <w:t xml:space="preserve"> قرآن</w:t>
      </w:r>
      <w:r w:rsidR="005165B8" w:rsidRPr="00392055">
        <w:rPr>
          <w:rStyle w:val="Char0"/>
          <w:rFonts w:hint="cs"/>
          <w:rtl/>
        </w:rPr>
        <w:t>،</w:t>
      </w:r>
      <w:r w:rsidRPr="00392055">
        <w:rPr>
          <w:rStyle w:val="Char0"/>
          <w:rtl/>
        </w:rPr>
        <w:t xml:space="preserve"> سنت و عقل استدلال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«خداوند در قرآن، تقل</w:t>
      </w:r>
      <w:r w:rsidR="00DF08BB" w:rsidRPr="00392055">
        <w:rPr>
          <w:rStyle w:val="Char0"/>
          <w:rtl/>
        </w:rPr>
        <w:t>ی</w:t>
      </w:r>
      <w:r w:rsidRPr="00392055">
        <w:rPr>
          <w:rStyle w:val="Char0"/>
          <w:rtl/>
        </w:rPr>
        <w:t>د را ن</w:t>
      </w:r>
      <w:r w:rsidR="00DF08BB" w:rsidRPr="00392055">
        <w:rPr>
          <w:rStyle w:val="Char0"/>
          <w:rtl/>
        </w:rPr>
        <w:t>ک</w:t>
      </w:r>
      <w:r w:rsidRPr="00392055">
        <w:rPr>
          <w:rStyle w:val="Char0"/>
          <w:rtl/>
        </w:rPr>
        <w:t>وهش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مردم را به نظر و استدلال و مراجعه به اعتبار رهنمود م</w:t>
      </w:r>
      <w:r w:rsidR="00DF08BB" w:rsidRPr="00392055">
        <w:rPr>
          <w:rStyle w:val="Char0"/>
          <w:rtl/>
        </w:rPr>
        <w:t>ی</w:t>
      </w:r>
      <w:r w:rsidRPr="00392055">
        <w:rPr>
          <w:rStyle w:val="Char0"/>
          <w:rtl/>
        </w:rPr>
        <w:t>‌نما</w:t>
      </w:r>
      <w:r w:rsidR="00DF08BB" w:rsidRPr="00392055">
        <w:rPr>
          <w:rStyle w:val="Char0"/>
          <w:rtl/>
        </w:rPr>
        <w:t>ی</w:t>
      </w:r>
      <w:r w:rsidRPr="00392055">
        <w:rPr>
          <w:rStyle w:val="Char0"/>
          <w:rtl/>
        </w:rPr>
        <w:t>د و به مجادل</w:t>
      </w:r>
      <w:r w:rsidR="00DF08BB" w:rsidRPr="00392055">
        <w:rPr>
          <w:rStyle w:val="Char0"/>
          <w:rFonts w:hint="cs"/>
          <w:rtl/>
        </w:rPr>
        <w:t>ۀ</w:t>
      </w:r>
      <w:r w:rsidR="00AC2D37" w:rsidRPr="002478C8">
        <w:rPr>
          <w:rFonts w:cs="Lotus"/>
          <w:spacing w:val="-6"/>
          <w:rtl/>
        </w:rPr>
        <w:t xml:space="preserve"> </w:t>
      </w:r>
      <w:r w:rsidRPr="00C64670">
        <w:rPr>
          <w:rStyle w:val="Char0"/>
          <w:rtl/>
        </w:rPr>
        <w:t>مشر</w:t>
      </w:r>
      <w:r w:rsidR="00DF08BB">
        <w:rPr>
          <w:rStyle w:val="Char0"/>
          <w:rtl/>
        </w:rPr>
        <w:t>کی</w:t>
      </w:r>
      <w:r w:rsidRPr="00C64670">
        <w:rPr>
          <w:rStyle w:val="Char0"/>
          <w:rtl/>
        </w:rPr>
        <w:t>ن با دلائل عقل</w:t>
      </w:r>
      <w:r w:rsidR="00DF08BB">
        <w:rPr>
          <w:rStyle w:val="Char0"/>
          <w:rtl/>
        </w:rPr>
        <w:t>ی</w:t>
      </w:r>
      <w:r w:rsidRPr="00C64670">
        <w:rPr>
          <w:rStyle w:val="Char0"/>
          <w:rtl/>
        </w:rPr>
        <w:t xml:space="preserve"> امر م</w:t>
      </w:r>
      <w:r w:rsidR="00DF08BB">
        <w:rPr>
          <w:rStyle w:val="Char0"/>
          <w:rtl/>
        </w:rPr>
        <w:t>ی</w:t>
      </w:r>
      <w:r w:rsidRPr="00C64670">
        <w:rPr>
          <w:rStyle w:val="Char0"/>
          <w:rtl/>
        </w:rPr>
        <w:t>‌فرما</w:t>
      </w:r>
      <w:r w:rsidR="00DF08BB">
        <w:rPr>
          <w:rStyle w:val="Char0"/>
          <w:rtl/>
        </w:rPr>
        <w:t>ی</w:t>
      </w:r>
      <w:r w:rsidRPr="00C64670">
        <w:rPr>
          <w:rStyle w:val="Char0"/>
          <w:rtl/>
        </w:rPr>
        <w:t>د و شن</w:t>
      </w:r>
      <w:r w:rsidR="00DF08BB">
        <w:rPr>
          <w:rStyle w:val="Char0"/>
          <w:rtl/>
        </w:rPr>
        <w:t>ی</w:t>
      </w:r>
      <w:r w:rsidRPr="00C64670">
        <w:rPr>
          <w:rStyle w:val="Char0"/>
          <w:rtl/>
        </w:rPr>
        <w:t>دن، مؤ</w:t>
      </w:r>
      <w:r w:rsidR="00DF08BB">
        <w:rPr>
          <w:rStyle w:val="Char0"/>
          <w:rtl/>
        </w:rPr>
        <w:t>ی</w:t>
      </w:r>
      <w:r w:rsidRPr="00C64670">
        <w:rPr>
          <w:rStyle w:val="Char0"/>
          <w:rtl/>
        </w:rPr>
        <w:t>د آن چ</w:t>
      </w:r>
      <w:r w:rsidR="00DF08BB">
        <w:rPr>
          <w:rStyle w:val="Char0"/>
          <w:rtl/>
        </w:rPr>
        <w:t>ی</w:t>
      </w:r>
      <w:r w:rsidRPr="00C64670">
        <w:rPr>
          <w:rStyle w:val="Char0"/>
          <w:rtl/>
        </w:rPr>
        <w:t>ز</w:t>
      </w:r>
      <w:r w:rsidR="00DF08BB">
        <w:rPr>
          <w:rStyle w:val="Char0"/>
          <w:rtl/>
        </w:rPr>
        <w:t>ی</w:t>
      </w:r>
      <w:r w:rsidRPr="00C64670">
        <w:rPr>
          <w:rStyle w:val="Char0"/>
          <w:rtl/>
        </w:rPr>
        <w:t xml:space="preserve"> است </w:t>
      </w:r>
      <w:r w:rsidR="00DF08BB">
        <w:rPr>
          <w:rStyle w:val="Char0"/>
          <w:rtl/>
        </w:rPr>
        <w:t>ک</w:t>
      </w:r>
      <w:r w:rsidRPr="00C64670">
        <w:rPr>
          <w:rStyle w:val="Char0"/>
          <w:rtl/>
        </w:rPr>
        <w:t>ه عقل بر آن دلالت م</w:t>
      </w:r>
      <w:r w:rsidR="00DF08BB">
        <w:rPr>
          <w:rStyle w:val="Char0"/>
          <w:rtl/>
        </w:rPr>
        <w:t>ی</w:t>
      </w:r>
      <w:r w:rsidRPr="00C64670">
        <w:rPr>
          <w:rStyle w:val="Char0"/>
          <w:rtl/>
        </w:rPr>
        <w:t>‌</w:t>
      </w:r>
      <w:r w:rsidR="00DF08BB">
        <w:rPr>
          <w:rStyle w:val="Char0"/>
          <w:rtl/>
        </w:rPr>
        <w:t>ک</w:t>
      </w:r>
      <w:r w:rsidRPr="00C64670">
        <w:rPr>
          <w:rStyle w:val="Char0"/>
          <w:rtl/>
        </w:rPr>
        <w:t>ند و هر</w:t>
      </w:r>
      <w:r w:rsidR="00DF08BB">
        <w:rPr>
          <w:rStyle w:val="Char0"/>
          <w:rtl/>
        </w:rPr>
        <w:t>ک</w:t>
      </w:r>
      <w:r w:rsidRPr="00C64670">
        <w:rPr>
          <w:rStyle w:val="Char0"/>
          <w:rtl/>
        </w:rPr>
        <w:t>س در قرآن تدبر نما</w:t>
      </w:r>
      <w:r w:rsidR="00DF08BB">
        <w:rPr>
          <w:rStyle w:val="Char0"/>
          <w:rtl/>
        </w:rPr>
        <w:t>ی</w:t>
      </w:r>
      <w:r w:rsidRPr="00C64670">
        <w:rPr>
          <w:rStyle w:val="Char0"/>
          <w:rtl/>
        </w:rPr>
        <w:t>د و در معان</w:t>
      </w:r>
      <w:r w:rsidR="00DF08BB">
        <w:rPr>
          <w:rStyle w:val="Char0"/>
          <w:rtl/>
        </w:rPr>
        <w:t>ی</w:t>
      </w:r>
      <w:r w:rsidRPr="00C64670">
        <w:rPr>
          <w:rStyle w:val="Char0"/>
          <w:rtl/>
        </w:rPr>
        <w:t>ش نظر اف</w:t>
      </w:r>
      <w:r w:rsidR="00DF08BB">
        <w:rPr>
          <w:rStyle w:val="Char0"/>
          <w:rtl/>
        </w:rPr>
        <w:t>ک</w:t>
      </w:r>
      <w:r w:rsidRPr="00C64670">
        <w:rPr>
          <w:rStyle w:val="Char0"/>
          <w:rtl/>
        </w:rPr>
        <w:t>ند، تصد</w:t>
      </w:r>
      <w:r w:rsidR="00DF08BB">
        <w:rPr>
          <w:rStyle w:val="Char0"/>
          <w:rtl/>
        </w:rPr>
        <w:t>ی</w:t>
      </w:r>
      <w:r w:rsidRPr="00C64670">
        <w:rPr>
          <w:rStyle w:val="Char0"/>
          <w:rtl/>
        </w:rPr>
        <w:t>ق ا</w:t>
      </w:r>
      <w:r w:rsidR="00DF08BB">
        <w:rPr>
          <w:rStyle w:val="Char0"/>
          <w:rtl/>
        </w:rPr>
        <w:t>ی</w:t>
      </w:r>
      <w:r w:rsidRPr="00C64670">
        <w:rPr>
          <w:rStyle w:val="Char0"/>
          <w:rtl/>
        </w:rPr>
        <w:t xml:space="preserve">ن مطلب را خواهد </w:t>
      </w:r>
      <w:r w:rsidR="00DF08BB">
        <w:rPr>
          <w:rStyle w:val="Char0"/>
          <w:rtl/>
        </w:rPr>
        <w:t>ی</w:t>
      </w:r>
      <w:r w:rsidRPr="00C64670">
        <w:rPr>
          <w:rStyle w:val="Char0"/>
          <w:rtl/>
        </w:rPr>
        <w:t>افت.»</w:t>
      </w:r>
      <w:r w:rsidRPr="006933B2">
        <w:rPr>
          <w:rStyle w:val="FootnoteReference"/>
          <w:rFonts w:cs="IRNazli"/>
          <w:spacing w:val="-6"/>
          <w:sz w:val="32"/>
          <w:rtl/>
        </w:rPr>
        <w:t>(</w:t>
      </w:r>
      <w:r w:rsidRPr="006933B2">
        <w:rPr>
          <w:rStyle w:val="FootnoteReference"/>
          <w:rFonts w:cs="IRNazli"/>
          <w:spacing w:val="-6"/>
          <w:sz w:val="32"/>
          <w:rtl/>
        </w:rPr>
        <w:footnoteReference w:id="81"/>
      </w:r>
      <w:r w:rsidRPr="006933B2">
        <w:rPr>
          <w:rStyle w:val="FootnoteReference"/>
          <w:rFonts w:cs="IRNazli"/>
          <w:spacing w:val="-6"/>
          <w:sz w:val="32"/>
          <w:rtl/>
        </w:rPr>
        <w:t>)</w:t>
      </w:r>
    </w:p>
    <w:p w:rsidR="00E11DC7" w:rsidRPr="007D2B23" w:rsidRDefault="00E11DC7" w:rsidP="007D2B23">
      <w:pPr>
        <w:spacing w:line="240" w:lineRule="auto"/>
        <w:ind w:firstLine="284"/>
        <w:jc w:val="both"/>
        <w:rPr>
          <w:rStyle w:val="Char0"/>
          <w:spacing w:val="-4"/>
          <w:rtl/>
        </w:rPr>
      </w:pPr>
      <w:r w:rsidRPr="007D2B23">
        <w:rPr>
          <w:rStyle w:val="Char0"/>
          <w:spacing w:val="-4"/>
          <w:rtl/>
        </w:rPr>
        <w:t>شا</w:t>
      </w:r>
      <w:r w:rsidR="00DF08BB" w:rsidRPr="007D2B23">
        <w:rPr>
          <w:rStyle w:val="Char0"/>
          <w:spacing w:val="-4"/>
          <w:rtl/>
        </w:rPr>
        <w:t>ی</w:t>
      </w:r>
      <w:r w:rsidRPr="007D2B23">
        <w:rPr>
          <w:rStyle w:val="Char0"/>
          <w:spacing w:val="-4"/>
          <w:rtl/>
        </w:rPr>
        <w:t>سته ن</w:t>
      </w:r>
      <w:r w:rsidR="00DF08BB" w:rsidRPr="007D2B23">
        <w:rPr>
          <w:rStyle w:val="Char0"/>
          <w:spacing w:val="-4"/>
          <w:rtl/>
        </w:rPr>
        <w:t>ی</w:t>
      </w:r>
      <w:r w:rsidRPr="007D2B23">
        <w:rPr>
          <w:rStyle w:val="Char0"/>
          <w:spacing w:val="-4"/>
          <w:rtl/>
        </w:rPr>
        <w:t xml:space="preserve">ست </w:t>
      </w:r>
      <w:r w:rsidR="00DF08BB" w:rsidRPr="007D2B23">
        <w:rPr>
          <w:rStyle w:val="Char0"/>
          <w:spacing w:val="-4"/>
          <w:rtl/>
        </w:rPr>
        <w:t>ک</w:t>
      </w:r>
      <w:r w:rsidRPr="007D2B23">
        <w:rPr>
          <w:rStyle w:val="Char0"/>
          <w:spacing w:val="-4"/>
          <w:rtl/>
        </w:rPr>
        <w:t>ه انسان در استدلال ورز</w:t>
      </w:r>
      <w:r w:rsidR="00DF08BB" w:rsidRPr="007D2B23">
        <w:rPr>
          <w:rStyle w:val="Char0"/>
          <w:spacing w:val="-4"/>
          <w:rtl/>
        </w:rPr>
        <w:t>ی</w:t>
      </w:r>
      <w:r w:rsidRPr="007D2B23">
        <w:rPr>
          <w:rStyle w:val="Char0"/>
          <w:spacing w:val="-4"/>
          <w:rtl/>
        </w:rPr>
        <w:t>دن به آنچه قرآن‌</w:t>
      </w:r>
      <w:r w:rsidR="00DF08BB" w:rsidRPr="007D2B23">
        <w:rPr>
          <w:rStyle w:val="Char0"/>
          <w:spacing w:val="-4"/>
          <w:rtl/>
        </w:rPr>
        <w:t>ک</w:t>
      </w:r>
      <w:r w:rsidRPr="007D2B23">
        <w:rPr>
          <w:rStyle w:val="Char0"/>
          <w:spacing w:val="-4"/>
          <w:rtl/>
        </w:rPr>
        <w:t>ر</w:t>
      </w:r>
      <w:r w:rsidR="00DF08BB" w:rsidRPr="007D2B23">
        <w:rPr>
          <w:rStyle w:val="Char0"/>
          <w:spacing w:val="-4"/>
          <w:rtl/>
        </w:rPr>
        <w:t>ی</w:t>
      </w:r>
      <w:r w:rsidRPr="007D2B23">
        <w:rPr>
          <w:rStyle w:val="Char0"/>
          <w:spacing w:val="-4"/>
          <w:rtl/>
        </w:rPr>
        <w:t>م به تف</w:t>
      </w:r>
      <w:r w:rsidR="00DF08BB" w:rsidRPr="007D2B23">
        <w:rPr>
          <w:rStyle w:val="Char0"/>
          <w:spacing w:val="-4"/>
          <w:rtl/>
        </w:rPr>
        <w:t>ک</w:t>
      </w:r>
      <w:r w:rsidRPr="007D2B23">
        <w:rPr>
          <w:rStyle w:val="Char0"/>
          <w:spacing w:val="-4"/>
          <w:rtl/>
        </w:rPr>
        <w:t>ر و تعقّل در آن ارشاد م</w:t>
      </w:r>
      <w:r w:rsidR="00DF08BB" w:rsidRPr="007D2B23">
        <w:rPr>
          <w:rStyle w:val="Char0"/>
          <w:spacing w:val="-4"/>
          <w:rtl/>
        </w:rPr>
        <w:t>ی</w:t>
      </w:r>
      <w:r w:rsidRPr="007D2B23">
        <w:rPr>
          <w:rStyle w:val="Char0"/>
          <w:spacing w:val="-4"/>
          <w:rtl/>
        </w:rPr>
        <w:t>‌</w:t>
      </w:r>
      <w:r w:rsidR="00DF08BB" w:rsidRPr="007D2B23">
        <w:rPr>
          <w:rStyle w:val="Char0"/>
          <w:spacing w:val="-4"/>
          <w:rtl/>
        </w:rPr>
        <w:t>ک</w:t>
      </w:r>
      <w:r w:rsidRPr="007D2B23">
        <w:rPr>
          <w:rStyle w:val="Char0"/>
          <w:spacing w:val="-4"/>
          <w:rtl/>
        </w:rPr>
        <w:t xml:space="preserve">ند، </w:t>
      </w:r>
      <w:r w:rsidR="00DF08BB" w:rsidRPr="007D2B23">
        <w:rPr>
          <w:rStyle w:val="Char0"/>
          <w:spacing w:val="-4"/>
          <w:rtl/>
        </w:rPr>
        <w:t>ک</w:t>
      </w:r>
      <w:r w:rsidRPr="007D2B23">
        <w:rPr>
          <w:rStyle w:val="Char0"/>
          <w:spacing w:val="-4"/>
          <w:rtl/>
        </w:rPr>
        <w:t>وتاه</w:t>
      </w:r>
      <w:r w:rsidR="00DF08BB" w:rsidRPr="007D2B23">
        <w:rPr>
          <w:rStyle w:val="Char0"/>
          <w:spacing w:val="-4"/>
          <w:rtl/>
        </w:rPr>
        <w:t>ی</w:t>
      </w:r>
      <w:r w:rsidRPr="007D2B23">
        <w:rPr>
          <w:rStyle w:val="Char0"/>
          <w:spacing w:val="-4"/>
          <w:rtl/>
        </w:rPr>
        <w:t xml:space="preserve"> ورزد و از جمل</w:t>
      </w:r>
      <w:r w:rsidR="00DF08BB" w:rsidRPr="007D2B23">
        <w:rPr>
          <w:rStyle w:val="Char0"/>
          <w:rFonts w:hint="cs"/>
          <w:spacing w:val="-4"/>
          <w:rtl/>
        </w:rPr>
        <w:t>ۀ</w:t>
      </w:r>
      <w:r w:rsidR="00AC2D37" w:rsidRPr="007D2B23">
        <w:rPr>
          <w:rStyle w:val="Char0"/>
          <w:spacing w:val="-4"/>
          <w:rtl/>
        </w:rPr>
        <w:t xml:space="preserve"> </w:t>
      </w:r>
      <w:r w:rsidRPr="007D2B23">
        <w:rPr>
          <w:rStyle w:val="Char0"/>
          <w:spacing w:val="-4"/>
          <w:rtl/>
        </w:rPr>
        <w:t>ا</w:t>
      </w:r>
      <w:r w:rsidR="00DF08BB" w:rsidRPr="007D2B23">
        <w:rPr>
          <w:rStyle w:val="Char0"/>
          <w:spacing w:val="-4"/>
          <w:rtl/>
        </w:rPr>
        <w:t>ی</w:t>
      </w:r>
      <w:r w:rsidRPr="007D2B23">
        <w:rPr>
          <w:rStyle w:val="Char0"/>
          <w:spacing w:val="-4"/>
          <w:rtl/>
        </w:rPr>
        <w:t>ن موارد</w:t>
      </w:r>
      <w:r w:rsidR="005165B8" w:rsidRPr="007D2B23">
        <w:rPr>
          <w:rStyle w:val="Char0"/>
          <w:rFonts w:hint="cs"/>
          <w:spacing w:val="-4"/>
          <w:rtl/>
        </w:rPr>
        <w:t>،</w:t>
      </w:r>
      <w:r w:rsidRPr="007D2B23">
        <w:rPr>
          <w:rStyle w:val="Char0"/>
          <w:spacing w:val="-4"/>
          <w:rtl/>
        </w:rPr>
        <w:t xml:space="preserve"> تف</w:t>
      </w:r>
      <w:r w:rsidR="00DF08BB" w:rsidRPr="007D2B23">
        <w:rPr>
          <w:rStyle w:val="Char0"/>
          <w:spacing w:val="-4"/>
          <w:rtl/>
        </w:rPr>
        <w:t>ک</w:t>
      </w:r>
      <w:r w:rsidRPr="007D2B23">
        <w:rPr>
          <w:rStyle w:val="Char0"/>
          <w:spacing w:val="-4"/>
          <w:rtl/>
        </w:rPr>
        <w:t>ر و تأمل در جهان هست</w:t>
      </w:r>
      <w:r w:rsidR="00DF08BB" w:rsidRPr="007D2B23">
        <w:rPr>
          <w:rStyle w:val="Char0"/>
          <w:spacing w:val="-4"/>
          <w:rtl/>
        </w:rPr>
        <w:t>ی</w:t>
      </w:r>
      <w:r w:rsidRPr="007D2B23">
        <w:rPr>
          <w:rStyle w:val="Char0"/>
          <w:spacing w:val="-4"/>
          <w:rtl/>
        </w:rPr>
        <w:t xml:space="preserve"> و تدبّر در آفر</w:t>
      </w:r>
      <w:r w:rsidR="00DF08BB" w:rsidRPr="007D2B23">
        <w:rPr>
          <w:rStyle w:val="Char0"/>
          <w:spacing w:val="-4"/>
          <w:rtl/>
        </w:rPr>
        <w:t>ی</w:t>
      </w:r>
      <w:r w:rsidRPr="007D2B23">
        <w:rPr>
          <w:rStyle w:val="Char0"/>
          <w:spacing w:val="-4"/>
          <w:rtl/>
        </w:rPr>
        <w:t>نش انسان و ارتباط پ</w:t>
      </w:r>
      <w:r w:rsidR="00DF08BB" w:rsidRPr="007D2B23">
        <w:rPr>
          <w:rStyle w:val="Char0"/>
          <w:spacing w:val="-4"/>
          <w:rtl/>
        </w:rPr>
        <w:t>ی</w:t>
      </w:r>
      <w:r w:rsidRPr="007D2B23">
        <w:rPr>
          <w:rStyle w:val="Char0"/>
          <w:spacing w:val="-4"/>
          <w:rtl/>
        </w:rPr>
        <w:t>چ</w:t>
      </w:r>
      <w:r w:rsidR="00DF08BB" w:rsidRPr="007D2B23">
        <w:rPr>
          <w:rStyle w:val="Char0"/>
          <w:spacing w:val="-4"/>
          <w:rtl/>
        </w:rPr>
        <w:t>ی</w:t>
      </w:r>
      <w:r w:rsidRPr="007D2B23">
        <w:rPr>
          <w:rStyle w:val="Char0"/>
          <w:spacing w:val="-4"/>
          <w:rtl/>
        </w:rPr>
        <w:t>د</w:t>
      </w:r>
      <w:r w:rsidR="00DF08BB" w:rsidRPr="007D2B23">
        <w:rPr>
          <w:rStyle w:val="Char0"/>
          <w:spacing w:val="-4"/>
          <w:rtl/>
        </w:rPr>
        <w:t>ۀ</w:t>
      </w:r>
      <w:r w:rsidRPr="007D2B23">
        <w:rPr>
          <w:rStyle w:val="Char0"/>
          <w:spacing w:val="-4"/>
          <w:rtl/>
        </w:rPr>
        <w:t xml:space="preserve"> آفر</w:t>
      </w:r>
      <w:r w:rsidR="00DF08BB" w:rsidRPr="007D2B23">
        <w:rPr>
          <w:rStyle w:val="Char0"/>
          <w:spacing w:val="-4"/>
          <w:rtl/>
        </w:rPr>
        <w:t>ی</w:t>
      </w:r>
      <w:r w:rsidRPr="007D2B23">
        <w:rPr>
          <w:rStyle w:val="Char0"/>
          <w:spacing w:val="-4"/>
          <w:rtl/>
        </w:rPr>
        <w:t xml:space="preserve">نش </w:t>
      </w:r>
      <w:r w:rsidR="00DF08BB" w:rsidRPr="007D2B23">
        <w:rPr>
          <w:rStyle w:val="Char0"/>
          <w:spacing w:val="-4"/>
          <w:rtl/>
        </w:rPr>
        <w:t>ک</w:t>
      </w:r>
      <w:r w:rsidRPr="007D2B23">
        <w:rPr>
          <w:rStyle w:val="Char0"/>
          <w:spacing w:val="-4"/>
          <w:rtl/>
        </w:rPr>
        <w:t>ه ه</w:t>
      </w:r>
      <w:r w:rsidR="00DF08BB" w:rsidRPr="007D2B23">
        <w:rPr>
          <w:rStyle w:val="Char0"/>
          <w:spacing w:val="-4"/>
          <w:rtl/>
        </w:rPr>
        <w:t>ی</w:t>
      </w:r>
      <w:r w:rsidRPr="007D2B23">
        <w:rPr>
          <w:rStyle w:val="Char0"/>
          <w:spacing w:val="-4"/>
          <w:rtl/>
        </w:rPr>
        <w:t>چ خلل</w:t>
      </w:r>
      <w:r w:rsidR="00DF08BB" w:rsidRPr="007D2B23">
        <w:rPr>
          <w:rStyle w:val="Char0"/>
          <w:spacing w:val="-4"/>
          <w:rtl/>
        </w:rPr>
        <w:t>ی</w:t>
      </w:r>
      <w:r w:rsidRPr="007D2B23">
        <w:rPr>
          <w:rStyle w:val="Char0"/>
          <w:spacing w:val="-4"/>
          <w:rtl/>
        </w:rPr>
        <w:t xml:space="preserve"> در آن ن</w:t>
      </w:r>
      <w:r w:rsidR="00DF08BB" w:rsidRPr="007D2B23">
        <w:rPr>
          <w:rStyle w:val="Char0"/>
          <w:spacing w:val="-4"/>
          <w:rtl/>
        </w:rPr>
        <w:t>ی</w:t>
      </w:r>
      <w:r w:rsidRPr="007D2B23">
        <w:rPr>
          <w:rStyle w:val="Char0"/>
          <w:spacing w:val="-4"/>
          <w:rtl/>
        </w:rPr>
        <w:t>ست، م</w:t>
      </w:r>
      <w:r w:rsidR="00DF08BB" w:rsidRPr="007D2B23">
        <w:rPr>
          <w:rStyle w:val="Char0"/>
          <w:spacing w:val="-4"/>
          <w:rtl/>
        </w:rPr>
        <w:t>ی</w:t>
      </w:r>
      <w:r w:rsidRPr="007D2B23">
        <w:rPr>
          <w:rStyle w:val="Char0"/>
          <w:spacing w:val="-4"/>
          <w:rtl/>
        </w:rPr>
        <w:t xml:space="preserve">‌باشد همانگونه </w:t>
      </w:r>
      <w:r w:rsidR="00DF08BB" w:rsidRPr="007D2B23">
        <w:rPr>
          <w:rStyle w:val="Char0"/>
          <w:spacing w:val="-4"/>
          <w:rtl/>
        </w:rPr>
        <w:t>ک</w:t>
      </w:r>
      <w:r w:rsidRPr="007D2B23">
        <w:rPr>
          <w:rStyle w:val="Char0"/>
          <w:spacing w:val="-4"/>
          <w:rtl/>
        </w:rPr>
        <w:t>ه قرآن مؤ</w:t>
      </w:r>
      <w:r w:rsidR="00DF08BB" w:rsidRPr="007D2B23">
        <w:rPr>
          <w:rStyle w:val="Char0"/>
          <w:spacing w:val="-4"/>
          <w:rtl/>
        </w:rPr>
        <w:t>ی</w:t>
      </w:r>
      <w:r w:rsidRPr="007D2B23">
        <w:rPr>
          <w:rStyle w:val="Char0"/>
          <w:spacing w:val="-4"/>
          <w:rtl/>
        </w:rPr>
        <w:t>د ا</w:t>
      </w:r>
      <w:r w:rsidR="00DF08BB" w:rsidRPr="007D2B23">
        <w:rPr>
          <w:rStyle w:val="Char0"/>
          <w:spacing w:val="-4"/>
          <w:rtl/>
        </w:rPr>
        <w:t>ی</w:t>
      </w:r>
      <w:r w:rsidRPr="007D2B23">
        <w:rPr>
          <w:rStyle w:val="Char0"/>
          <w:spacing w:val="-4"/>
          <w:rtl/>
        </w:rPr>
        <w:t>ن مطلب است:</w:t>
      </w:r>
      <w:r w:rsidR="007D2B23" w:rsidRPr="007D2B23">
        <w:rPr>
          <w:rStyle w:val="Char0"/>
          <w:rFonts w:hint="cs"/>
          <w:spacing w:val="-4"/>
          <w:rtl/>
        </w:rPr>
        <w:t xml:space="preserve"> </w:t>
      </w:r>
      <w:r w:rsidR="007D2B23" w:rsidRPr="007D2B23">
        <w:rPr>
          <w:rStyle w:val="Char0"/>
          <w:rFonts w:cs="Traditional Arabic"/>
          <w:color w:val="000000"/>
          <w:spacing w:val="-4"/>
          <w:shd w:val="clear" w:color="auto" w:fill="FFFFFF"/>
          <w:rtl/>
        </w:rPr>
        <w:t>﴿</w:t>
      </w:r>
      <w:r w:rsidR="007D2B23" w:rsidRPr="00932399">
        <w:rPr>
          <w:rStyle w:val="Char4"/>
          <w:rtl/>
        </w:rPr>
        <w:t xml:space="preserve">ثُمَّ </w:t>
      </w:r>
      <w:r w:rsidR="007D2B23" w:rsidRPr="00932399">
        <w:rPr>
          <w:rStyle w:val="Char4"/>
          <w:rFonts w:hint="cs"/>
          <w:rtl/>
        </w:rPr>
        <w:t>ٱ</w:t>
      </w:r>
      <w:r w:rsidR="007D2B23" w:rsidRPr="00932399">
        <w:rPr>
          <w:rStyle w:val="Char4"/>
          <w:rFonts w:hint="eastAsia"/>
          <w:rtl/>
        </w:rPr>
        <w:t>رۡجِعِ</w:t>
      </w:r>
      <w:r w:rsidR="007D2B23" w:rsidRPr="00932399">
        <w:rPr>
          <w:rStyle w:val="Char4"/>
          <w:rtl/>
        </w:rPr>
        <w:t xml:space="preserve"> </w:t>
      </w:r>
      <w:r w:rsidR="007D2B23" w:rsidRPr="00932399">
        <w:rPr>
          <w:rStyle w:val="Char4"/>
          <w:rFonts w:hint="cs"/>
          <w:rtl/>
        </w:rPr>
        <w:t>ٱ</w:t>
      </w:r>
      <w:r w:rsidR="007D2B23" w:rsidRPr="00932399">
        <w:rPr>
          <w:rStyle w:val="Char4"/>
          <w:rFonts w:hint="eastAsia"/>
          <w:rtl/>
        </w:rPr>
        <w:t>لۡبَصَرَ</w:t>
      </w:r>
      <w:r w:rsidR="007D2B23" w:rsidRPr="00932399">
        <w:rPr>
          <w:rStyle w:val="Char4"/>
          <w:rtl/>
        </w:rPr>
        <w:t xml:space="preserve"> كَرَّتَيۡنِ يَنقَلِبۡ إِلَيۡكَ </w:t>
      </w:r>
      <w:r w:rsidR="007D2B23" w:rsidRPr="00932399">
        <w:rPr>
          <w:rStyle w:val="Char4"/>
          <w:rFonts w:hint="cs"/>
          <w:rtl/>
        </w:rPr>
        <w:t>ٱ</w:t>
      </w:r>
      <w:r w:rsidR="007D2B23" w:rsidRPr="00932399">
        <w:rPr>
          <w:rStyle w:val="Char4"/>
          <w:rFonts w:hint="eastAsia"/>
          <w:rtl/>
        </w:rPr>
        <w:t>لۡبَصَرُ</w:t>
      </w:r>
      <w:r w:rsidR="007D2B23" w:rsidRPr="00932399">
        <w:rPr>
          <w:rStyle w:val="Char4"/>
          <w:rtl/>
        </w:rPr>
        <w:t xml:space="preserve"> خَاسِئٗا وَهُوَ حَسِيرٞ٤</w:t>
      </w:r>
      <w:r w:rsidR="007D2B23" w:rsidRPr="007D2B23">
        <w:rPr>
          <w:rStyle w:val="Char0"/>
          <w:rFonts w:cs="Traditional Arabic"/>
          <w:color w:val="000000"/>
          <w:spacing w:val="-4"/>
          <w:shd w:val="clear" w:color="auto" w:fill="FFFFFF"/>
          <w:rtl/>
        </w:rPr>
        <w:t>﴾</w:t>
      </w:r>
      <w:r w:rsidRPr="006933B2">
        <w:rPr>
          <w:rStyle w:val="FootnoteReference"/>
          <w:rFonts w:cs="IRNazli"/>
          <w:spacing w:val="-4"/>
          <w:sz w:val="32"/>
          <w:rtl/>
        </w:rPr>
        <w:t>(</w:t>
      </w:r>
      <w:r w:rsidRPr="006933B2">
        <w:rPr>
          <w:rStyle w:val="FootnoteReference"/>
          <w:rFonts w:cs="IRNazli"/>
          <w:spacing w:val="-4"/>
          <w:sz w:val="32"/>
          <w:rtl/>
        </w:rPr>
        <w:footnoteReference w:id="82"/>
      </w:r>
      <w:r w:rsidRPr="006933B2">
        <w:rPr>
          <w:rStyle w:val="FootnoteReference"/>
          <w:rFonts w:cs="IRNazli"/>
          <w:spacing w:val="-4"/>
          <w:sz w:val="32"/>
          <w:rtl/>
        </w:rPr>
        <w:t>)</w:t>
      </w:r>
      <w:r w:rsidRPr="007D2B23">
        <w:rPr>
          <w:rStyle w:val="Char0"/>
          <w:spacing w:val="-4"/>
          <w:rtl/>
        </w:rPr>
        <w:t xml:space="preserve"> </w:t>
      </w:r>
      <w:r w:rsidR="004C06A6" w:rsidRPr="007D2B23">
        <w:rPr>
          <w:rStyle w:val="Char9"/>
          <w:rFonts w:hint="cs"/>
          <w:spacing w:val="-4"/>
          <w:rtl/>
        </w:rPr>
        <w:t>«</w:t>
      </w:r>
      <w:r w:rsidR="004C06A6" w:rsidRPr="007D2B23">
        <w:rPr>
          <w:rStyle w:val="Char9"/>
          <w:spacing w:val="-4"/>
          <w:rtl/>
        </w:rPr>
        <w:t xml:space="preserve">‏باز هم </w:t>
      </w:r>
      <w:r w:rsidR="00AD6DAC" w:rsidRPr="007D2B23">
        <w:rPr>
          <w:rStyle w:val="Char9"/>
          <w:spacing w:val="-4"/>
          <w:rtl/>
        </w:rPr>
        <w:t>(</w:t>
      </w:r>
      <w:r w:rsidR="004C06A6" w:rsidRPr="007D2B23">
        <w:rPr>
          <w:rStyle w:val="Char9"/>
          <w:spacing w:val="-4"/>
          <w:rtl/>
        </w:rPr>
        <w:t>د</w:t>
      </w:r>
      <w:r w:rsidR="00DF08BB" w:rsidRPr="007D2B23">
        <w:rPr>
          <w:rStyle w:val="Char9"/>
          <w:spacing w:val="-4"/>
          <w:rtl/>
        </w:rPr>
        <w:t>ی</w:t>
      </w:r>
      <w:r w:rsidR="004C06A6" w:rsidRPr="007D2B23">
        <w:rPr>
          <w:rStyle w:val="Char9"/>
          <w:spacing w:val="-4"/>
          <w:rtl/>
        </w:rPr>
        <w:t>ده‌</w:t>
      </w:r>
      <w:r w:rsidR="00DF08BB" w:rsidRPr="007D2B23">
        <w:rPr>
          <w:rStyle w:val="Char9"/>
          <w:spacing w:val="-4"/>
          <w:rtl/>
        </w:rPr>
        <w:t>ی</w:t>
      </w:r>
      <w:r w:rsidR="004C06A6" w:rsidRPr="007D2B23">
        <w:rPr>
          <w:rStyle w:val="Char9"/>
          <w:spacing w:val="-4"/>
          <w:rtl/>
        </w:rPr>
        <w:t xml:space="preserve"> خود</w:t>
      </w:r>
      <w:r w:rsidR="00AD6DAC" w:rsidRPr="007D2B23">
        <w:rPr>
          <w:rStyle w:val="Char9"/>
          <w:spacing w:val="-4"/>
          <w:rtl/>
        </w:rPr>
        <w:t xml:space="preserve"> را بگشا</w:t>
      </w:r>
      <w:r w:rsidR="00DF08BB" w:rsidRPr="007D2B23">
        <w:rPr>
          <w:rStyle w:val="Char9"/>
          <w:spacing w:val="-4"/>
          <w:rtl/>
        </w:rPr>
        <w:t>ی</w:t>
      </w:r>
      <w:r w:rsidR="00AD6DAC" w:rsidRPr="007D2B23">
        <w:rPr>
          <w:rStyle w:val="Char9"/>
          <w:spacing w:val="-4"/>
          <w:rtl/>
        </w:rPr>
        <w:t xml:space="preserve"> و به عالم هست</w:t>
      </w:r>
      <w:r w:rsidR="00DF08BB" w:rsidRPr="007D2B23">
        <w:rPr>
          <w:rStyle w:val="Char9"/>
          <w:spacing w:val="-4"/>
          <w:rtl/>
        </w:rPr>
        <w:t>ی</w:t>
      </w:r>
      <w:r w:rsidR="00AD6DAC" w:rsidRPr="007D2B23">
        <w:rPr>
          <w:rStyle w:val="Char9"/>
          <w:spacing w:val="-4"/>
          <w:rtl/>
        </w:rPr>
        <w:t xml:space="preserve"> بنگر و</w:t>
      </w:r>
      <w:r w:rsidR="004C06A6" w:rsidRPr="007D2B23">
        <w:rPr>
          <w:rStyle w:val="Char9"/>
          <w:spacing w:val="-4"/>
          <w:rtl/>
        </w:rPr>
        <w:t xml:space="preserve">) </w:t>
      </w:r>
      <w:r w:rsidR="00AD6DAC" w:rsidRPr="007D2B23">
        <w:rPr>
          <w:rStyle w:val="Char9"/>
          <w:spacing w:val="-4"/>
          <w:rtl/>
        </w:rPr>
        <w:t xml:space="preserve">بارها و بارها بنگر و ورانداز </w:t>
      </w:r>
      <w:r w:rsidR="00DF08BB" w:rsidRPr="007D2B23">
        <w:rPr>
          <w:rStyle w:val="Char9"/>
          <w:spacing w:val="-4"/>
          <w:rtl/>
        </w:rPr>
        <w:t>ک</w:t>
      </w:r>
      <w:r w:rsidR="00AD6DAC" w:rsidRPr="007D2B23">
        <w:rPr>
          <w:rStyle w:val="Char9"/>
          <w:spacing w:val="-4"/>
          <w:rtl/>
        </w:rPr>
        <w:t>ن</w:t>
      </w:r>
      <w:r w:rsidR="004C06A6" w:rsidRPr="007D2B23">
        <w:rPr>
          <w:rStyle w:val="Char9"/>
          <w:spacing w:val="-4"/>
          <w:rtl/>
        </w:rPr>
        <w:t xml:space="preserve">. </w:t>
      </w:r>
      <w:r w:rsidR="00AD6DAC" w:rsidRPr="007D2B23">
        <w:rPr>
          <w:rStyle w:val="Char9"/>
          <w:spacing w:val="-4"/>
          <w:rtl/>
        </w:rPr>
        <w:t>د</w:t>
      </w:r>
      <w:r w:rsidR="00DF08BB" w:rsidRPr="007D2B23">
        <w:rPr>
          <w:rStyle w:val="Char9"/>
          <w:spacing w:val="-4"/>
          <w:rtl/>
        </w:rPr>
        <w:t>ی</w:t>
      </w:r>
      <w:r w:rsidR="00AD6DAC" w:rsidRPr="007D2B23">
        <w:rPr>
          <w:rStyle w:val="Char9"/>
          <w:spacing w:val="-4"/>
          <w:rtl/>
        </w:rPr>
        <w:t>ده سرانجام فروهشته و ح</w:t>
      </w:r>
      <w:r w:rsidR="00DF08BB" w:rsidRPr="007D2B23">
        <w:rPr>
          <w:rStyle w:val="Char9"/>
          <w:spacing w:val="-4"/>
          <w:rtl/>
        </w:rPr>
        <w:t>ی</w:t>
      </w:r>
      <w:r w:rsidR="00AD6DAC" w:rsidRPr="007D2B23">
        <w:rPr>
          <w:rStyle w:val="Char9"/>
          <w:spacing w:val="-4"/>
          <w:rtl/>
        </w:rPr>
        <w:t>ران</w:t>
      </w:r>
      <w:r w:rsidR="004C06A6" w:rsidRPr="007D2B23">
        <w:rPr>
          <w:rStyle w:val="Char9"/>
          <w:spacing w:val="-4"/>
          <w:rtl/>
        </w:rPr>
        <w:t>، و درمانده</w:t>
      </w:r>
      <w:r w:rsidR="00AD6DAC" w:rsidRPr="007D2B23">
        <w:rPr>
          <w:rStyle w:val="Char9"/>
          <w:spacing w:val="-4"/>
          <w:rtl/>
        </w:rPr>
        <w:t xml:space="preserve"> و ناتوان، به سو</w:t>
      </w:r>
      <w:r w:rsidR="00DF08BB" w:rsidRPr="007D2B23">
        <w:rPr>
          <w:rStyle w:val="Char9"/>
          <w:spacing w:val="-4"/>
          <w:rtl/>
        </w:rPr>
        <w:t>ی</w:t>
      </w:r>
      <w:r w:rsidR="00AD6DAC" w:rsidRPr="007D2B23">
        <w:rPr>
          <w:rStyle w:val="Char9"/>
          <w:spacing w:val="-4"/>
          <w:rtl/>
        </w:rPr>
        <w:t>ت باز م</w:t>
      </w:r>
      <w:r w:rsidR="00DF08BB" w:rsidRPr="007D2B23">
        <w:rPr>
          <w:rStyle w:val="Char9"/>
          <w:spacing w:val="-4"/>
          <w:rtl/>
        </w:rPr>
        <w:t>ی</w:t>
      </w:r>
      <w:r w:rsidR="00AD6DAC" w:rsidRPr="007D2B23">
        <w:rPr>
          <w:rStyle w:val="Char9"/>
          <w:spacing w:val="-4"/>
          <w:rtl/>
        </w:rPr>
        <w:t>‌گردد</w:t>
      </w:r>
      <w:r w:rsidR="004C06A6" w:rsidRPr="007D2B23">
        <w:rPr>
          <w:rStyle w:val="Char9"/>
          <w:spacing w:val="-4"/>
          <w:rtl/>
        </w:rPr>
        <w:t>.</w:t>
      </w:r>
      <w:r w:rsidR="004C06A6" w:rsidRPr="007D2B23">
        <w:rPr>
          <w:rStyle w:val="Char9"/>
          <w:rFonts w:hint="cs"/>
          <w:spacing w:val="-4"/>
          <w:rtl/>
        </w:rPr>
        <w:t>»</w:t>
      </w:r>
      <w:r w:rsidR="004C06A6" w:rsidRPr="007D2B23">
        <w:rPr>
          <w:rStyle w:val="Char0"/>
          <w:spacing w:val="-4"/>
          <w:rtl/>
        </w:rPr>
        <w:t>‏</w:t>
      </w:r>
      <w:r w:rsidR="004C06A6" w:rsidRPr="007D2B23">
        <w:rPr>
          <w:rStyle w:val="Char0"/>
          <w:rFonts w:hint="cs"/>
          <w:spacing w:val="-4"/>
          <w:rtl/>
        </w:rPr>
        <w:t xml:space="preserve"> </w:t>
      </w:r>
      <w:r w:rsidRPr="007D2B23">
        <w:rPr>
          <w:rStyle w:val="Char0"/>
          <w:spacing w:val="-4"/>
          <w:rtl/>
        </w:rPr>
        <w:t>و انسان با ا</w:t>
      </w:r>
      <w:r w:rsidR="00DF08BB" w:rsidRPr="007D2B23">
        <w:rPr>
          <w:rStyle w:val="Char0"/>
          <w:spacing w:val="-4"/>
          <w:rtl/>
        </w:rPr>
        <w:t>ی</w:t>
      </w:r>
      <w:r w:rsidRPr="007D2B23">
        <w:rPr>
          <w:rStyle w:val="Char0"/>
          <w:spacing w:val="-4"/>
          <w:rtl/>
        </w:rPr>
        <w:t>ن دلائل عقل</w:t>
      </w:r>
      <w:r w:rsidR="00DF08BB" w:rsidRPr="007D2B23">
        <w:rPr>
          <w:rStyle w:val="Char0"/>
          <w:spacing w:val="-4"/>
          <w:rtl/>
        </w:rPr>
        <w:t>ی</w:t>
      </w:r>
      <w:r w:rsidRPr="007D2B23">
        <w:rPr>
          <w:rStyle w:val="Char0"/>
          <w:spacing w:val="-4"/>
          <w:rtl/>
        </w:rPr>
        <w:t xml:space="preserve"> به هدف مطلوب </w:t>
      </w:r>
      <w:r w:rsidR="00DF08BB" w:rsidRPr="007D2B23">
        <w:rPr>
          <w:rStyle w:val="Char0"/>
          <w:spacing w:val="-4"/>
          <w:rtl/>
        </w:rPr>
        <w:t>ک</w:t>
      </w:r>
      <w:r w:rsidRPr="007D2B23">
        <w:rPr>
          <w:rStyle w:val="Char0"/>
          <w:spacing w:val="-4"/>
          <w:rtl/>
        </w:rPr>
        <w:t>ه شناخت خداوند</w:t>
      </w:r>
      <w:r w:rsidR="00BD4800" w:rsidRPr="007D2B23">
        <w:rPr>
          <w:rStyle w:val="Char0"/>
          <w:rFonts w:cs="CTraditional Arabic" w:hint="cs"/>
          <w:spacing w:val="-4"/>
          <w:rtl/>
        </w:rPr>
        <w:t>أ</w:t>
      </w:r>
      <w:r w:rsidRPr="007D2B23">
        <w:rPr>
          <w:rStyle w:val="Char0"/>
          <w:spacing w:val="-4"/>
          <w:rtl/>
        </w:rPr>
        <w:t xml:space="preserve"> است، م</w:t>
      </w:r>
      <w:r w:rsidR="00DF08BB" w:rsidRPr="007D2B23">
        <w:rPr>
          <w:rStyle w:val="Char0"/>
          <w:spacing w:val="-4"/>
          <w:rtl/>
        </w:rPr>
        <w:t>ی</w:t>
      </w:r>
      <w:r w:rsidRPr="007D2B23">
        <w:rPr>
          <w:rStyle w:val="Char0"/>
          <w:spacing w:val="-4"/>
          <w:rtl/>
        </w:rPr>
        <w:t>‌رسد.</w:t>
      </w:r>
      <w:r w:rsidRPr="006933B2">
        <w:rPr>
          <w:rStyle w:val="FootnoteReference"/>
          <w:rFonts w:cs="IRNazli"/>
          <w:spacing w:val="-4"/>
          <w:sz w:val="32"/>
          <w:rtl/>
        </w:rPr>
        <w:t>(</w:t>
      </w:r>
      <w:r w:rsidRPr="006933B2">
        <w:rPr>
          <w:rStyle w:val="FootnoteReference"/>
          <w:rFonts w:cs="IRNazli"/>
          <w:spacing w:val="-4"/>
          <w:sz w:val="32"/>
          <w:rtl/>
        </w:rPr>
        <w:footnoteReference w:id="83"/>
      </w:r>
      <w:r w:rsidRPr="006933B2">
        <w:rPr>
          <w:rStyle w:val="FootnoteReference"/>
          <w:rFonts w:cs="IRNazli"/>
          <w:spacing w:val="-4"/>
          <w:sz w:val="32"/>
          <w:rtl/>
        </w:rPr>
        <w:t>)</w:t>
      </w:r>
    </w:p>
    <w:p w:rsidR="00E11DC7" w:rsidRPr="00C64670" w:rsidRDefault="00E11DC7" w:rsidP="00392055">
      <w:pPr>
        <w:spacing w:line="240" w:lineRule="auto"/>
        <w:ind w:firstLine="284"/>
        <w:jc w:val="both"/>
        <w:rPr>
          <w:rStyle w:val="Char0"/>
          <w:rtl/>
        </w:rPr>
      </w:pPr>
      <w:r w:rsidRPr="00C64670">
        <w:rPr>
          <w:rStyle w:val="Char0"/>
          <w:rtl/>
        </w:rPr>
        <w:t>همان</w:t>
      </w:r>
      <w:r w:rsidR="004B2099" w:rsidRPr="002478C8">
        <w:rPr>
          <w:rFonts w:cs="Lotus"/>
          <w:spacing w:val="-6"/>
          <w:w w:val="10"/>
        </w:rPr>
        <w:t>‌</w:t>
      </w:r>
      <w:r w:rsidRPr="00C64670">
        <w:rPr>
          <w:rStyle w:val="Char0"/>
          <w:rtl/>
        </w:rPr>
        <w:t xml:space="preserve">گونه </w:t>
      </w:r>
      <w:r w:rsidR="00DF08BB">
        <w:rPr>
          <w:rStyle w:val="Char0"/>
          <w:rtl/>
        </w:rPr>
        <w:t>ک</w:t>
      </w:r>
      <w:r w:rsidRPr="00C64670">
        <w:rPr>
          <w:rStyle w:val="Char0"/>
          <w:rtl/>
        </w:rPr>
        <w:t>ه اصحاب</w:t>
      </w:r>
      <w:r w:rsidR="00BD4800" w:rsidRPr="00392055">
        <w:rPr>
          <w:rStyle w:val="Char0"/>
          <w:rFonts w:cs="CTraditional Arabic" w:hint="cs"/>
          <w:rtl/>
        </w:rPr>
        <w:t>ش</w:t>
      </w:r>
      <w:r w:rsidRPr="00C64670">
        <w:rPr>
          <w:rStyle w:val="Char0"/>
          <w:rtl/>
        </w:rPr>
        <w:t xml:space="preserve"> نظر و استدلال نموده</w:t>
      </w:r>
      <w:r w:rsidR="00DA2764" w:rsidRPr="00C64670">
        <w:rPr>
          <w:rStyle w:val="Char0"/>
          <w:rtl/>
        </w:rPr>
        <w:softHyphen/>
      </w:r>
      <w:r w:rsidR="005165B8" w:rsidRPr="00C64670">
        <w:rPr>
          <w:rStyle w:val="Char0"/>
          <w:rFonts w:hint="cs"/>
          <w:rtl/>
        </w:rPr>
        <w:t>ا</w:t>
      </w:r>
      <w:r w:rsidRPr="00C64670">
        <w:rPr>
          <w:rStyle w:val="Char0"/>
          <w:rtl/>
        </w:rPr>
        <w:t>‌ند و ل</w:t>
      </w:r>
      <w:r w:rsidR="00DF08BB">
        <w:rPr>
          <w:rStyle w:val="Char0"/>
          <w:rtl/>
        </w:rPr>
        <w:t>ک</w:t>
      </w:r>
      <w:r w:rsidRPr="00C64670">
        <w:rPr>
          <w:rStyle w:val="Char0"/>
          <w:rtl/>
        </w:rPr>
        <w:t>ن ب</w:t>
      </w:r>
      <w:r w:rsidR="005165B8" w:rsidRPr="00C64670">
        <w:rPr>
          <w:rStyle w:val="Char0"/>
          <w:rFonts w:hint="cs"/>
          <w:rtl/>
        </w:rPr>
        <w:t xml:space="preserve">ه </w:t>
      </w:r>
      <w:r w:rsidRPr="00C64670">
        <w:rPr>
          <w:rStyle w:val="Char0"/>
          <w:rtl/>
        </w:rPr>
        <w:t>خاطر آش</w:t>
      </w:r>
      <w:r w:rsidR="00DF08BB">
        <w:rPr>
          <w:rStyle w:val="Char0"/>
          <w:rtl/>
        </w:rPr>
        <w:t>ک</w:t>
      </w:r>
      <w:r w:rsidRPr="00C64670">
        <w:rPr>
          <w:rStyle w:val="Char0"/>
          <w:rtl/>
        </w:rPr>
        <w:t>ار بودن ا</w:t>
      </w:r>
      <w:r w:rsidR="00DF08BB">
        <w:rPr>
          <w:rStyle w:val="Char0"/>
          <w:rtl/>
        </w:rPr>
        <w:t>ی</w:t>
      </w:r>
      <w:r w:rsidRPr="00C64670">
        <w:rPr>
          <w:rStyle w:val="Char0"/>
          <w:rtl/>
        </w:rPr>
        <w:t>ن عمل از آنان روا</w:t>
      </w:r>
      <w:r w:rsidR="00DF08BB">
        <w:rPr>
          <w:rStyle w:val="Char0"/>
          <w:rtl/>
        </w:rPr>
        <w:t>ی</w:t>
      </w:r>
      <w:r w:rsidRPr="00C64670">
        <w:rPr>
          <w:rStyle w:val="Char0"/>
          <w:rtl/>
        </w:rPr>
        <w:t>ت نشده، در غ</w:t>
      </w:r>
      <w:r w:rsidR="00DF08BB">
        <w:rPr>
          <w:rStyle w:val="Char0"/>
          <w:rtl/>
        </w:rPr>
        <w:t>ی</w:t>
      </w:r>
      <w:r w:rsidRPr="00C64670">
        <w:rPr>
          <w:rStyle w:val="Char0"/>
          <w:rtl/>
        </w:rPr>
        <w:t>ر ا</w:t>
      </w:r>
      <w:r w:rsidR="00DF08BB">
        <w:rPr>
          <w:rStyle w:val="Char0"/>
          <w:rtl/>
        </w:rPr>
        <w:t>ی</w:t>
      </w:r>
      <w:r w:rsidRPr="00C64670">
        <w:rPr>
          <w:rStyle w:val="Char0"/>
          <w:rtl/>
        </w:rPr>
        <w:t xml:space="preserve">ن صورت </w:t>
      </w:r>
      <w:r w:rsidR="00183994" w:rsidRPr="00C64670">
        <w:rPr>
          <w:rStyle w:val="Char0"/>
          <w:rtl/>
        </w:rPr>
        <w:t>اصحاب</w:t>
      </w:r>
      <w:r w:rsidR="00BD4800" w:rsidRPr="00BD4800">
        <w:rPr>
          <w:rStyle w:val="Char0"/>
          <w:rFonts w:cs="CTraditional Arabic" w:hint="cs"/>
          <w:rtl/>
        </w:rPr>
        <w:t>ش</w:t>
      </w:r>
      <w:r w:rsidRPr="00C64670">
        <w:rPr>
          <w:rStyle w:val="Char0"/>
          <w:rtl/>
        </w:rPr>
        <w:t xml:space="preserve"> نسبت به خداوند تعال</w:t>
      </w:r>
      <w:r w:rsidR="00DF08BB">
        <w:rPr>
          <w:rStyle w:val="Char0"/>
          <w:rtl/>
        </w:rPr>
        <w:t>ی</w:t>
      </w:r>
      <w:r w:rsidRPr="00C64670">
        <w:rPr>
          <w:rStyle w:val="Char0"/>
          <w:rtl/>
        </w:rPr>
        <w:t xml:space="preserve"> و صفاتش جاهل بودند در حال</w:t>
      </w:r>
      <w:r w:rsidR="00DF08BB">
        <w:rPr>
          <w:rStyle w:val="Char0"/>
          <w:rtl/>
        </w:rPr>
        <w:t>ی</w:t>
      </w:r>
      <w:r w:rsidR="004B2099" w:rsidRPr="002478C8">
        <w:rPr>
          <w:rFonts w:cs="Lotus"/>
          <w:spacing w:val="-6"/>
          <w:w w:val="10"/>
        </w:rPr>
        <w:t>‌</w:t>
      </w:r>
      <w:r w:rsidR="00DF08BB">
        <w:rPr>
          <w:rStyle w:val="Char0"/>
          <w:rtl/>
        </w:rPr>
        <w:t>ک</w:t>
      </w:r>
      <w:r w:rsidRPr="00C64670">
        <w:rPr>
          <w:rStyle w:val="Char0"/>
          <w:rtl/>
        </w:rPr>
        <w:t>ه آنان بهتر</w:t>
      </w:r>
      <w:r w:rsidR="00DF08BB">
        <w:rPr>
          <w:rStyle w:val="Char0"/>
          <w:rtl/>
        </w:rPr>
        <w:t>ی</w:t>
      </w:r>
      <w:r w:rsidRPr="00C64670">
        <w:rPr>
          <w:rStyle w:val="Char0"/>
          <w:rtl/>
        </w:rPr>
        <w:t xml:space="preserve">ن اُمت بودند </w:t>
      </w:r>
      <w:r w:rsidR="00DF08BB">
        <w:rPr>
          <w:rStyle w:val="Char0"/>
          <w:rtl/>
        </w:rPr>
        <w:t>ک</w:t>
      </w:r>
      <w:r w:rsidRPr="00C64670">
        <w:rPr>
          <w:rStyle w:val="Char0"/>
          <w:rtl/>
        </w:rPr>
        <w:t>ه در م</w:t>
      </w:r>
      <w:r w:rsidR="00DF08BB">
        <w:rPr>
          <w:rStyle w:val="Char0"/>
          <w:rtl/>
        </w:rPr>
        <w:t>ی</w:t>
      </w:r>
      <w:r w:rsidRPr="00C64670">
        <w:rPr>
          <w:rStyle w:val="Char0"/>
          <w:rtl/>
        </w:rPr>
        <w:t>ان</w:t>
      </w:r>
      <w:r w:rsidR="0015302F">
        <w:rPr>
          <w:rStyle w:val="Char0"/>
          <w:rtl/>
        </w:rPr>
        <w:t xml:space="preserve"> انسان‌ها </w:t>
      </w:r>
      <w:r w:rsidRPr="00C64670">
        <w:rPr>
          <w:rStyle w:val="Char0"/>
          <w:rtl/>
        </w:rPr>
        <w:t>برگز</w:t>
      </w:r>
      <w:r w:rsidR="00DF08BB">
        <w:rPr>
          <w:rStyle w:val="Char0"/>
          <w:rtl/>
        </w:rPr>
        <w:t>ی</w:t>
      </w:r>
      <w:r w:rsidRPr="00C64670">
        <w:rPr>
          <w:rStyle w:val="Char0"/>
          <w:rtl/>
        </w:rPr>
        <w:t>ده شده‌اند.</w:t>
      </w:r>
      <w:r w:rsidRPr="006933B2">
        <w:rPr>
          <w:rStyle w:val="FootnoteReference"/>
          <w:rFonts w:cs="IRNazli"/>
          <w:spacing w:val="-6"/>
          <w:sz w:val="32"/>
          <w:rtl/>
        </w:rPr>
        <w:t>(</w:t>
      </w:r>
      <w:r w:rsidRPr="006933B2">
        <w:rPr>
          <w:rStyle w:val="FootnoteReference"/>
          <w:rFonts w:cs="IRNazli"/>
          <w:spacing w:val="-6"/>
          <w:sz w:val="32"/>
          <w:rtl/>
        </w:rPr>
        <w:footnoteReference w:id="84"/>
      </w:r>
      <w:r w:rsidRPr="006933B2">
        <w:rPr>
          <w:rStyle w:val="FootnoteReference"/>
          <w:rFonts w:cs="IRNazli"/>
          <w:spacing w:val="-6"/>
          <w:sz w:val="32"/>
          <w:rtl/>
        </w:rPr>
        <w:t>)</w:t>
      </w:r>
      <w:r w:rsidRPr="00C64670">
        <w:rPr>
          <w:rStyle w:val="Char0"/>
          <w:rtl/>
        </w:rPr>
        <w:t xml:space="preserve"> البته آنچه واقع</w:t>
      </w:r>
      <w:r w:rsidR="00DF08BB">
        <w:rPr>
          <w:rStyle w:val="Char0"/>
          <w:rtl/>
        </w:rPr>
        <w:t>ی</w:t>
      </w:r>
      <w:r w:rsidRPr="00C64670">
        <w:rPr>
          <w:rStyle w:val="Char0"/>
          <w:rtl/>
        </w:rPr>
        <w:t>ت دارد</w:t>
      </w:r>
      <w:r w:rsidR="005165B8" w:rsidRPr="00C64670">
        <w:rPr>
          <w:rStyle w:val="Char0"/>
          <w:rFonts w:hint="cs"/>
          <w:rtl/>
        </w:rPr>
        <w:t>،</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ه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و </w:t>
      </w:r>
      <w:r w:rsidR="00183994" w:rsidRPr="00C64670">
        <w:rPr>
          <w:rStyle w:val="Char0"/>
          <w:rtl/>
        </w:rPr>
        <w:t>اصحاب</w:t>
      </w:r>
      <w:r w:rsidR="00BD4800" w:rsidRPr="00BD4800">
        <w:rPr>
          <w:rStyle w:val="Char0"/>
          <w:rFonts w:cs="CTraditional Arabic" w:hint="cs"/>
          <w:rtl/>
        </w:rPr>
        <w:t>ش</w:t>
      </w:r>
      <w:r w:rsidR="00183994" w:rsidRPr="00C64670">
        <w:rPr>
          <w:rStyle w:val="Char0"/>
          <w:rtl/>
        </w:rPr>
        <w:t xml:space="preserve"> </w:t>
      </w:r>
      <w:r w:rsidRPr="00C64670">
        <w:rPr>
          <w:rStyle w:val="Char0"/>
          <w:rtl/>
        </w:rPr>
        <w:t>هرگز م</w:t>
      </w:r>
      <w:r w:rsidR="00DF08BB">
        <w:rPr>
          <w:rStyle w:val="Char0"/>
          <w:rtl/>
        </w:rPr>
        <w:t>ک</w:t>
      </w:r>
      <w:r w:rsidRPr="00C64670">
        <w:rPr>
          <w:rStyle w:val="Char0"/>
          <w:rtl/>
        </w:rPr>
        <w:t>لف</w:t>
      </w:r>
      <w:r w:rsidR="00DF08BB">
        <w:rPr>
          <w:rStyle w:val="Char0"/>
          <w:rtl/>
        </w:rPr>
        <w:t>ی</w:t>
      </w:r>
      <w:r w:rsidRPr="00C64670">
        <w:rPr>
          <w:rStyle w:val="Char0"/>
          <w:rtl/>
        </w:rPr>
        <w:t>ن را بر نظر و استدلال ملزم ن</w:t>
      </w:r>
      <w:r w:rsidR="00DF08BB">
        <w:rPr>
          <w:rStyle w:val="Char0"/>
          <w:rtl/>
        </w:rPr>
        <w:t>ک</w:t>
      </w:r>
      <w:r w:rsidRPr="00C64670">
        <w:rPr>
          <w:rStyle w:val="Char0"/>
          <w:rtl/>
        </w:rPr>
        <w:t>رده‌اند و ا</w:t>
      </w:r>
      <w:r w:rsidR="00DF08BB">
        <w:rPr>
          <w:rStyle w:val="Char0"/>
          <w:rtl/>
        </w:rPr>
        <w:t>ی</w:t>
      </w:r>
      <w:r w:rsidRPr="00C64670">
        <w:rPr>
          <w:rStyle w:val="Char0"/>
          <w:rtl/>
        </w:rPr>
        <w:t>مان مسلمانان را بدون سؤال از نظر و استدلال</w:t>
      </w:r>
      <w:r w:rsidR="00007B35" w:rsidRPr="00C64670">
        <w:rPr>
          <w:rStyle w:val="Char0"/>
          <w:rFonts w:hint="cs"/>
          <w:rtl/>
        </w:rPr>
        <w:t xml:space="preserve"> آنان</w:t>
      </w:r>
      <w:r w:rsidR="00107B70">
        <w:rPr>
          <w:rStyle w:val="Char0"/>
          <w:rFonts w:hint="cs"/>
          <w:rtl/>
        </w:rPr>
        <w:t xml:space="preserve"> </w:t>
      </w:r>
      <w:r w:rsidRPr="00C64670">
        <w:rPr>
          <w:rStyle w:val="Char0"/>
          <w:rtl/>
        </w:rPr>
        <w:t>پذ</w:t>
      </w:r>
      <w:r w:rsidR="00DF08BB">
        <w:rPr>
          <w:rStyle w:val="Char0"/>
          <w:rtl/>
        </w:rPr>
        <w:t>ی</w:t>
      </w:r>
      <w:r w:rsidRPr="00C64670">
        <w:rPr>
          <w:rStyle w:val="Char0"/>
          <w:rtl/>
        </w:rPr>
        <w:t>رفته‌اند. در قرآن‌</w:t>
      </w:r>
      <w:r w:rsidR="00DF08BB">
        <w:rPr>
          <w:rStyle w:val="Char0"/>
          <w:rtl/>
        </w:rPr>
        <w:t>ک</w:t>
      </w:r>
      <w:r w:rsidRPr="00C64670">
        <w:rPr>
          <w:rStyle w:val="Char0"/>
          <w:rtl/>
        </w:rPr>
        <w:t>ر</w:t>
      </w:r>
      <w:r w:rsidR="00DF08BB">
        <w:rPr>
          <w:rStyle w:val="Char0"/>
          <w:rtl/>
        </w:rPr>
        <w:t>ی</w:t>
      </w:r>
      <w:r w:rsidRPr="00C64670">
        <w:rPr>
          <w:rStyle w:val="Char0"/>
          <w:rtl/>
        </w:rPr>
        <w:t>م</w:t>
      </w:r>
      <w:r w:rsidR="00007B35" w:rsidRPr="00C64670">
        <w:rPr>
          <w:rStyle w:val="Char0"/>
          <w:rFonts w:hint="cs"/>
          <w:rtl/>
        </w:rPr>
        <w:t xml:space="preserve"> ن</w:t>
      </w:r>
      <w:r w:rsidR="00DF08BB">
        <w:rPr>
          <w:rStyle w:val="Char0"/>
          <w:rFonts w:hint="cs"/>
          <w:rtl/>
        </w:rPr>
        <w:t>ی</w:t>
      </w:r>
      <w:r w:rsidR="00007B35" w:rsidRPr="00C64670">
        <w:rPr>
          <w:rStyle w:val="Char0"/>
          <w:rFonts w:hint="cs"/>
          <w:rtl/>
        </w:rPr>
        <w:t>ز آ</w:t>
      </w:r>
      <w:r w:rsidR="00DF08BB">
        <w:rPr>
          <w:rStyle w:val="Char0"/>
          <w:rFonts w:hint="cs"/>
          <w:rtl/>
        </w:rPr>
        <w:t>ی</w:t>
      </w:r>
      <w:r w:rsidR="00007B35" w:rsidRPr="00C64670">
        <w:rPr>
          <w:rStyle w:val="Char0"/>
          <w:rFonts w:hint="cs"/>
          <w:rtl/>
        </w:rPr>
        <w:t>ات</w:t>
      </w:r>
      <w:r w:rsidR="00DF08BB">
        <w:rPr>
          <w:rStyle w:val="Char0"/>
          <w:rFonts w:hint="cs"/>
          <w:rtl/>
        </w:rPr>
        <w:t>ی</w:t>
      </w:r>
      <w:r w:rsidR="00007B35" w:rsidRPr="00C64670">
        <w:rPr>
          <w:rStyle w:val="Char0"/>
          <w:rFonts w:hint="cs"/>
          <w:rtl/>
        </w:rPr>
        <w:t xml:space="preserve"> دلالت بر</w:t>
      </w:r>
      <w:r w:rsidRPr="00C64670">
        <w:rPr>
          <w:rStyle w:val="Char0"/>
          <w:rtl/>
        </w:rPr>
        <w:t xml:space="preserve"> وجوب و نظر</w:t>
      </w:r>
      <w:r w:rsidR="00AD12CB" w:rsidRPr="00C64670">
        <w:rPr>
          <w:rStyle w:val="Char0"/>
          <w:rtl/>
        </w:rPr>
        <w:t xml:space="preserve"> م</w:t>
      </w:r>
      <w:r w:rsidR="00DF08BB">
        <w:rPr>
          <w:rStyle w:val="Char0"/>
          <w:rtl/>
        </w:rPr>
        <w:t>ی</w:t>
      </w:r>
      <w:r w:rsidR="00AD12CB" w:rsidRPr="00C64670">
        <w:rPr>
          <w:rStyle w:val="Char0"/>
          <w:rtl/>
        </w:rPr>
        <w:t>‌</w:t>
      </w:r>
      <w:r w:rsidR="00007B35" w:rsidRPr="00C64670">
        <w:rPr>
          <w:rStyle w:val="Char0"/>
          <w:rFonts w:hint="cs"/>
          <w:rtl/>
        </w:rPr>
        <w:t xml:space="preserve">کنند </w:t>
      </w:r>
      <w:r w:rsidRPr="00C64670">
        <w:rPr>
          <w:rStyle w:val="Char0"/>
          <w:rtl/>
        </w:rPr>
        <w:t>از</w:t>
      </w:r>
      <w:r w:rsidR="00007B35" w:rsidRPr="00C64670">
        <w:rPr>
          <w:rStyle w:val="Char0"/>
          <w:rFonts w:hint="cs"/>
          <w:rtl/>
        </w:rPr>
        <w:t xml:space="preserve"> جمله</w:t>
      </w:r>
      <w:r w:rsidRPr="00C64670">
        <w:rPr>
          <w:rStyle w:val="Char0"/>
          <w:rtl/>
        </w:rPr>
        <w:t>:</w:t>
      </w:r>
    </w:p>
    <w:p w:rsidR="00E11DC7" w:rsidRPr="00C64670" w:rsidRDefault="00194004" w:rsidP="00194004">
      <w:pPr>
        <w:numPr>
          <w:ilvl w:val="0"/>
          <w:numId w:val="5"/>
        </w:numPr>
        <w:spacing w:line="240" w:lineRule="auto"/>
        <w:ind w:left="641" w:hanging="357"/>
        <w:jc w:val="both"/>
        <w:rPr>
          <w:rStyle w:val="Char0"/>
          <w:rtl/>
        </w:rPr>
      </w:pPr>
      <w:r>
        <w:rPr>
          <w:rStyle w:val="Char2"/>
          <w:rFonts w:cs="Traditional Arabic"/>
          <w:bCs w:val="0"/>
          <w:color w:val="000000"/>
          <w:szCs w:val="28"/>
          <w:shd w:val="clear" w:color="auto" w:fill="FFFFFF"/>
          <w:rtl/>
        </w:rPr>
        <w:t>﴿</w:t>
      </w:r>
      <w:r w:rsidRPr="00932399">
        <w:rPr>
          <w:rStyle w:val="Char4"/>
          <w:rtl/>
        </w:rPr>
        <w:t xml:space="preserve">وَقَالُواْ لَن يَدۡخُلَ </w:t>
      </w:r>
      <w:r w:rsidRPr="00932399">
        <w:rPr>
          <w:rStyle w:val="Char4"/>
          <w:rFonts w:hint="cs"/>
          <w:rtl/>
        </w:rPr>
        <w:t>ٱ</w:t>
      </w:r>
      <w:r w:rsidRPr="00932399">
        <w:rPr>
          <w:rStyle w:val="Char4"/>
          <w:rFonts w:hint="eastAsia"/>
          <w:rtl/>
        </w:rPr>
        <w:t>لۡجَنَّةَ</w:t>
      </w:r>
      <w:r w:rsidRPr="00932399">
        <w:rPr>
          <w:rStyle w:val="Char4"/>
          <w:rtl/>
        </w:rPr>
        <w:t xml:space="preserve"> إِلَّا مَن كَانَ هُودًا أَوۡ نَصَٰرَىٰۗ تِلۡكَ أَمَانِيُّهُمۡۗ قُلۡ هَاتُواْ بُرۡهَٰنَكُمۡ إِن كُنتُمۡ صَٰدِقِينَ١١١</w:t>
      </w:r>
      <w:r>
        <w:rPr>
          <w:rStyle w:val="Char2"/>
          <w:rFonts w:cs="Traditional Arabic"/>
          <w:bCs w:val="0"/>
          <w:color w:val="000000"/>
          <w:szCs w:val="28"/>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85"/>
      </w:r>
      <w:r w:rsidR="00E11DC7" w:rsidRPr="006933B2">
        <w:rPr>
          <w:rStyle w:val="FootnoteReference"/>
          <w:rFonts w:cs="IRNazli"/>
          <w:sz w:val="32"/>
          <w:rtl/>
        </w:rPr>
        <w:t>)</w:t>
      </w:r>
      <w:r w:rsidRPr="006933B2">
        <w:rPr>
          <w:rStyle w:val="FootnoteReference"/>
          <w:rFonts w:cs="IRNazli" w:hint="cs"/>
          <w:sz w:val="32"/>
          <w:rtl/>
        </w:rPr>
        <w:t xml:space="preserve"> </w:t>
      </w:r>
      <w:r w:rsidR="00AD6DAC" w:rsidRPr="00C64670">
        <w:rPr>
          <w:rStyle w:val="Char0"/>
          <w:rFonts w:hint="cs"/>
          <w:rtl/>
        </w:rPr>
        <w:t>«</w:t>
      </w:r>
      <w:r w:rsidR="00AD6DAC" w:rsidRPr="00C64670">
        <w:rPr>
          <w:rStyle w:val="Char0"/>
          <w:rtl/>
        </w:rPr>
        <w:t>‏و گو</w:t>
      </w:r>
      <w:r w:rsidR="00DF08BB">
        <w:rPr>
          <w:rStyle w:val="Char0"/>
          <w:rtl/>
        </w:rPr>
        <w:t>ی</w:t>
      </w:r>
      <w:r w:rsidR="00AD6DAC" w:rsidRPr="00C64670">
        <w:rPr>
          <w:rStyle w:val="Char0"/>
          <w:rtl/>
        </w:rPr>
        <w:t xml:space="preserve">ند: جز </w:t>
      </w:r>
      <w:r w:rsidR="00DF08BB">
        <w:rPr>
          <w:rStyle w:val="Char0"/>
          <w:rtl/>
        </w:rPr>
        <w:t>ک</w:t>
      </w:r>
      <w:r w:rsidR="00AD6DAC" w:rsidRPr="00C64670">
        <w:rPr>
          <w:rStyle w:val="Char0"/>
          <w:rtl/>
        </w:rPr>
        <w:t>س</w:t>
      </w:r>
      <w:r w:rsidR="00DF08BB">
        <w:rPr>
          <w:rStyle w:val="Char0"/>
          <w:rtl/>
        </w:rPr>
        <w:t>ی</w:t>
      </w:r>
      <w:r w:rsidR="00AD6DAC" w:rsidRPr="00C64670">
        <w:rPr>
          <w:rStyle w:val="Char0"/>
          <w:rtl/>
        </w:rPr>
        <w:t xml:space="preserve"> </w:t>
      </w:r>
      <w:r w:rsidR="00DF08BB">
        <w:rPr>
          <w:rStyle w:val="Char0"/>
          <w:rtl/>
        </w:rPr>
        <w:t>ک</w:t>
      </w:r>
      <w:r w:rsidR="00AD6DAC" w:rsidRPr="00C64670">
        <w:rPr>
          <w:rStyle w:val="Char0"/>
          <w:rtl/>
        </w:rPr>
        <w:t xml:space="preserve">ه </w:t>
      </w:r>
      <w:r w:rsidR="00DF08BB">
        <w:rPr>
          <w:rStyle w:val="Char0"/>
          <w:rtl/>
        </w:rPr>
        <w:t>ی</w:t>
      </w:r>
      <w:r w:rsidR="00AD6DAC" w:rsidRPr="00C64670">
        <w:rPr>
          <w:rStyle w:val="Char0"/>
          <w:rtl/>
        </w:rPr>
        <w:t>هود</w:t>
      </w:r>
      <w:r w:rsidR="00DF08BB">
        <w:rPr>
          <w:rStyle w:val="Char0"/>
          <w:rtl/>
        </w:rPr>
        <w:t>ی</w:t>
      </w:r>
      <w:r w:rsidR="00AD6DAC" w:rsidRPr="00C64670">
        <w:rPr>
          <w:rStyle w:val="Char0"/>
          <w:rtl/>
        </w:rPr>
        <w:t xml:space="preserve"> </w:t>
      </w:r>
      <w:r w:rsidR="00DF08BB">
        <w:rPr>
          <w:rStyle w:val="Char0"/>
          <w:rtl/>
        </w:rPr>
        <w:t>ی</w:t>
      </w:r>
      <w:r w:rsidR="00AD6DAC" w:rsidRPr="00C64670">
        <w:rPr>
          <w:rStyle w:val="Char0"/>
          <w:rtl/>
        </w:rPr>
        <w:t>ا مس</w:t>
      </w:r>
      <w:r w:rsidR="00DF08BB">
        <w:rPr>
          <w:rStyle w:val="Char0"/>
          <w:rtl/>
        </w:rPr>
        <w:t>ی</w:t>
      </w:r>
      <w:r w:rsidR="00AD6DAC" w:rsidRPr="00C64670">
        <w:rPr>
          <w:rStyle w:val="Char0"/>
          <w:rtl/>
        </w:rPr>
        <w:t>ح</w:t>
      </w:r>
      <w:r w:rsidR="00DF08BB">
        <w:rPr>
          <w:rStyle w:val="Char0"/>
          <w:rtl/>
        </w:rPr>
        <w:t>ی</w:t>
      </w:r>
      <w:r w:rsidR="00AD6DAC" w:rsidRPr="00C64670">
        <w:rPr>
          <w:rStyle w:val="Char0"/>
          <w:rtl/>
        </w:rPr>
        <w:t xml:space="preserve"> باشد هرگز (</w:t>
      </w:r>
      <w:r w:rsidR="00DF08BB">
        <w:rPr>
          <w:rStyle w:val="Char0"/>
          <w:rtl/>
        </w:rPr>
        <w:t>ک</w:t>
      </w:r>
      <w:r w:rsidR="00AD6DAC" w:rsidRPr="00C64670">
        <w:rPr>
          <w:rStyle w:val="Char0"/>
          <w:rtl/>
        </w:rPr>
        <w:t>س د</w:t>
      </w:r>
      <w:r w:rsidR="00DF08BB">
        <w:rPr>
          <w:rStyle w:val="Char0"/>
          <w:rtl/>
        </w:rPr>
        <w:t>ی</w:t>
      </w:r>
      <w:r w:rsidR="00AD6DAC" w:rsidRPr="00C64670">
        <w:rPr>
          <w:rStyle w:val="Char0"/>
          <w:rtl/>
        </w:rPr>
        <w:t>گر</w:t>
      </w:r>
      <w:r w:rsidR="00DF08BB">
        <w:rPr>
          <w:rStyle w:val="Char0"/>
          <w:rtl/>
        </w:rPr>
        <w:t>ی</w:t>
      </w:r>
      <w:r w:rsidR="00AD6DAC" w:rsidRPr="00C64670">
        <w:rPr>
          <w:rStyle w:val="Char0"/>
          <w:rtl/>
        </w:rPr>
        <w:t>) به بهشت در نم</w:t>
      </w:r>
      <w:r w:rsidR="00DF08BB">
        <w:rPr>
          <w:rStyle w:val="Char0"/>
          <w:rtl/>
        </w:rPr>
        <w:t>ی</w:t>
      </w:r>
      <w:r w:rsidR="00AD6DAC" w:rsidRPr="00C64670">
        <w:rPr>
          <w:rStyle w:val="Char0"/>
          <w:rtl/>
        </w:rPr>
        <w:t>‌آ</w:t>
      </w:r>
      <w:r w:rsidR="00DF08BB">
        <w:rPr>
          <w:rStyle w:val="Char0"/>
          <w:rtl/>
        </w:rPr>
        <w:t>ی</w:t>
      </w:r>
      <w:r w:rsidR="00AD6DAC" w:rsidRPr="00C64670">
        <w:rPr>
          <w:rStyle w:val="Char0"/>
          <w:rtl/>
        </w:rPr>
        <w:t>د. ا</w:t>
      </w:r>
      <w:r w:rsidR="00DF08BB">
        <w:rPr>
          <w:rStyle w:val="Char0"/>
          <w:rtl/>
        </w:rPr>
        <w:t>ی</w:t>
      </w:r>
      <w:r w:rsidR="00AD6DAC" w:rsidRPr="00C64670">
        <w:rPr>
          <w:rStyle w:val="Char0"/>
          <w:rtl/>
        </w:rPr>
        <w:t>ن آرزو و</w:t>
      </w:r>
      <w:r>
        <w:rPr>
          <w:rStyle w:val="Char0"/>
          <w:rtl/>
        </w:rPr>
        <w:t xml:space="preserve"> دلخوشی‌های </w:t>
      </w:r>
      <w:r w:rsidR="00AD6DAC" w:rsidRPr="00C64670">
        <w:rPr>
          <w:rStyle w:val="Char0"/>
          <w:rtl/>
        </w:rPr>
        <w:t>ا</w:t>
      </w:r>
      <w:r w:rsidR="00DF08BB">
        <w:rPr>
          <w:rStyle w:val="Char0"/>
          <w:rtl/>
        </w:rPr>
        <w:t>ی</w:t>
      </w:r>
      <w:r w:rsidR="00AD6DAC" w:rsidRPr="00C64670">
        <w:rPr>
          <w:rStyle w:val="Char0"/>
          <w:rtl/>
        </w:rPr>
        <w:t>شان است (و جز مشت</w:t>
      </w:r>
      <w:r w:rsidR="00DF08BB">
        <w:rPr>
          <w:rStyle w:val="Char0"/>
          <w:rtl/>
        </w:rPr>
        <w:t>ی</w:t>
      </w:r>
      <w:r w:rsidR="00AD6DAC" w:rsidRPr="00C64670">
        <w:rPr>
          <w:rStyle w:val="Char0"/>
          <w:rtl/>
        </w:rPr>
        <w:t xml:space="preserve"> </w:t>
      </w:r>
      <w:r w:rsidR="00DF08BB">
        <w:rPr>
          <w:rStyle w:val="Char0"/>
          <w:rtl/>
        </w:rPr>
        <w:t>ی</w:t>
      </w:r>
      <w:r w:rsidR="00AD6DAC" w:rsidRPr="00C64670">
        <w:rPr>
          <w:rStyle w:val="Char0"/>
          <w:rtl/>
        </w:rPr>
        <w:t>اوه و سخنان ناروا نم</w:t>
      </w:r>
      <w:r w:rsidR="00DF08BB">
        <w:rPr>
          <w:rStyle w:val="Char0"/>
          <w:rtl/>
        </w:rPr>
        <w:t>ی</w:t>
      </w:r>
      <w:r w:rsidR="00AD6DAC" w:rsidRPr="00C64670">
        <w:rPr>
          <w:rStyle w:val="Char0"/>
          <w:rtl/>
        </w:rPr>
        <w:t>‌باشد)</w:t>
      </w:r>
      <w:r w:rsidR="005651ED">
        <w:rPr>
          <w:rStyle w:val="Char0"/>
          <w:rtl/>
        </w:rPr>
        <w:t xml:space="preserve">. </w:t>
      </w:r>
      <w:r w:rsidR="00AD6DAC" w:rsidRPr="00C64670">
        <w:rPr>
          <w:rStyle w:val="Char0"/>
          <w:rtl/>
        </w:rPr>
        <w:t>بگو</w:t>
      </w:r>
      <w:r w:rsidR="00BB6A15">
        <w:rPr>
          <w:rStyle w:val="Char0"/>
          <w:rtl/>
        </w:rPr>
        <w:t xml:space="preserve">: </w:t>
      </w:r>
      <w:r w:rsidR="00AD6DAC" w:rsidRPr="00C64670">
        <w:rPr>
          <w:rStyle w:val="Char0"/>
          <w:rtl/>
        </w:rPr>
        <w:t>اگر راست م</w:t>
      </w:r>
      <w:r w:rsidR="00DF08BB">
        <w:rPr>
          <w:rStyle w:val="Char0"/>
          <w:rtl/>
        </w:rPr>
        <w:t>ی</w:t>
      </w:r>
      <w:r w:rsidR="00AD6DAC" w:rsidRPr="00C64670">
        <w:rPr>
          <w:rStyle w:val="Char0"/>
          <w:rtl/>
        </w:rPr>
        <w:t>‌گوئ</w:t>
      </w:r>
      <w:r w:rsidR="00DF08BB">
        <w:rPr>
          <w:rStyle w:val="Char0"/>
          <w:rtl/>
        </w:rPr>
        <w:t>ی</w:t>
      </w:r>
      <w:r w:rsidR="00AD6DAC" w:rsidRPr="00C64670">
        <w:rPr>
          <w:rStyle w:val="Char0"/>
          <w:rtl/>
        </w:rPr>
        <w:t>د دل</w:t>
      </w:r>
      <w:r w:rsidR="00DF08BB">
        <w:rPr>
          <w:rStyle w:val="Char0"/>
          <w:rtl/>
        </w:rPr>
        <w:t>ی</w:t>
      </w:r>
      <w:r w:rsidR="00AD6DAC" w:rsidRPr="00C64670">
        <w:rPr>
          <w:rStyle w:val="Char0"/>
          <w:rtl/>
        </w:rPr>
        <w:t>ل خو</w:t>
      </w:r>
      <w:r w:rsidR="00DF08BB">
        <w:rPr>
          <w:rStyle w:val="Char0"/>
          <w:rtl/>
        </w:rPr>
        <w:t>ی</w:t>
      </w:r>
      <w:r w:rsidR="00AD6DAC" w:rsidRPr="00C64670">
        <w:rPr>
          <w:rStyle w:val="Char0"/>
          <w:rtl/>
        </w:rPr>
        <w:t>ش را ب</w:t>
      </w:r>
      <w:r w:rsidR="00DF08BB">
        <w:rPr>
          <w:rStyle w:val="Char0"/>
          <w:rtl/>
        </w:rPr>
        <w:t>ی</w:t>
      </w:r>
      <w:r w:rsidR="00AD6DAC" w:rsidRPr="00C64670">
        <w:rPr>
          <w:rStyle w:val="Char0"/>
          <w:rtl/>
        </w:rPr>
        <w:t>اور</w:t>
      </w:r>
      <w:r w:rsidR="00DF08BB">
        <w:rPr>
          <w:rStyle w:val="Char0"/>
          <w:rtl/>
        </w:rPr>
        <w:t>ی</w:t>
      </w:r>
      <w:r w:rsidR="00AD6DAC" w:rsidRPr="00C64670">
        <w:rPr>
          <w:rStyle w:val="Char0"/>
          <w:rtl/>
        </w:rPr>
        <w:t>د .</w:t>
      </w:r>
      <w:r w:rsidR="00AD6DAC" w:rsidRPr="00C64670">
        <w:rPr>
          <w:rStyle w:val="Char0"/>
          <w:rFonts w:hint="cs"/>
          <w:rtl/>
        </w:rPr>
        <w:t>»</w:t>
      </w:r>
    </w:p>
    <w:p w:rsidR="00E11DC7" w:rsidRPr="00C64670" w:rsidRDefault="00194004" w:rsidP="00234DD1">
      <w:pPr>
        <w:numPr>
          <w:ilvl w:val="0"/>
          <w:numId w:val="5"/>
        </w:numPr>
        <w:spacing w:line="240" w:lineRule="auto"/>
        <w:ind w:left="641" w:hanging="357"/>
        <w:jc w:val="both"/>
        <w:rPr>
          <w:rStyle w:val="Char0"/>
        </w:rPr>
      </w:pPr>
      <w:r>
        <w:rPr>
          <w:rStyle w:val="Char2"/>
          <w:rFonts w:cs="Traditional Arabic"/>
          <w:bCs w:val="0"/>
          <w:color w:val="000000"/>
          <w:szCs w:val="28"/>
          <w:shd w:val="clear" w:color="auto" w:fill="FFFFFF"/>
          <w:rtl/>
        </w:rPr>
        <w:t>﴿</w:t>
      </w:r>
      <w:r w:rsidRPr="00932399">
        <w:rPr>
          <w:rStyle w:val="Char4"/>
          <w:rtl/>
        </w:rPr>
        <w:t>لِّيَهۡلِكَ مَنۡ هَلَكَ عَنۢ بَيِّنَةٖ وَيَحۡيَىٰ مَنۡ حَيَّ عَنۢ بَيِّنَةٖۗ</w:t>
      </w:r>
      <w:r>
        <w:rPr>
          <w:rStyle w:val="Char2"/>
          <w:rFonts w:cs="Traditional Arabic"/>
          <w:bCs w:val="0"/>
          <w:color w:val="000000"/>
          <w:szCs w:val="28"/>
          <w:shd w:val="clear" w:color="auto" w:fill="FFFFFF"/>
          <w:rtl/>
        </w:rPr>
        <w:t>﴾</w:t>
      </w:r>
      <w:r w:rsidR="00E11DC7" w:rsidRPr="006933B2">
        <w:rPr>
          <w:rStyle w:val="FootnoteReference"/>
          <w:rFonts w:cs="IRNazli"/>
          <w:b/>
          <w:sz w:val="32"/>
          <w:rtl/>
        </w:rPr>
        <w:t>(</w:t>
      </w:r>
      <w:r w:rsidR="00E11DC7" w:rsidRPr="006933B2">
        <w:rPr>
          <w:rStyle w:val="FootnoteReference"/>
          <w:rFonts w:cs="IRNazli"/>
          <w:b/>
          <w:sz w:val="32"/>
          <w:rtl/>
        </w:rPr>
        <w:footnoteReference w:id="86"/>
      </w:r>
      <w:r w:rsidR="00E11DC7" w:rsidRPr="006933B2">
        <w:rPr>
          <w:rStyle w:val="FootnoteReference"/>
          <w:rFonts w:cs="IRNazli"/>
          <w:b/>
          <w:sz w:val="32"/>
          <w:rtl/>
        </w:rPr>
        <w:t>)</w:t>
      </w:r>
      <w:r w:rsidR="00AD6DAC" w:rsidRPr="0063619E">
        <w:rPr>
          <w:rStyle w:val="Char2"/>
          <w:rFonts w:hint="cs"/>
          <w:rtl/>
        </w:rPr>
        <w:t xml:space="preserve"> </w:t>
      </w:r>
      <w:r w:rsidR="00AD6DAC" w:rsidRPr="00234DD1">
        <w:rPr>
          <w:rStyle w:val="Char9"/>
          <w:rFonts w:hint="cs"/>
          <w:rtl/>
        </w:rPr>
        <w:t>«</w:t>
      </w:r>
      <w:r w:rsidR="00AD6DAC" w:rsidRPr="00234DD1">
        <w:rPr>
          <w:rStyle w:val="Char9"/>
          <w:rtl/>
        </w:rPr>
        <w:t>بد</w:t>
      </w:r>
      <w:r w:rsidR="00DF08BB" w:rsidRPr="00234DD1">
        <w:rPr>
          <w:rStyle w:val="Char9"/>
          <w:rtl/>
        </w:rPr>
        <w:t>ی</w:t>
      </w:r>
      <w:r w:rsidR="00AD6DAC" w:rsidRPr="00234DD1">
        <w:rPr>
          <w:rStyle w:val="Char9"/>
          <w:rtl/>
        </w:rPr>
        <w:t>ن وس</w:t>
      </w:r>
      <w:r w:rsidR="00DF08BB" w:rsidRPr="00234DD1">
        <w:rPr>
          <w:rStyle w:val="Char9"/>
          <w:rtl/>
        </w:rPr>
        <w:t>ی</w:t>
      </w:r>
      <w:r w:rsidR="00AD6DAC" w:rsidRPr="00234DD1">
        <w:rPr>
          <w:rStyle w:val="Char9"/>
          <w:rtl/>
        </w:rPr>
        <w:t xml:space="preserve">له آنان </w:t>
      </w:r>
      <w:r w:rsidR="00DF08BB" w:rsidRPr="00234DD1">
        <w:rPr>
          <w:rStyle w:val="Char9"/>
          <w:rtl/>
        </w:rPr>
        <w:t>ک</w:t>
      </w:r>
      <w:r w:rsidR="00AD6DAC" w:rsidRPr="00234DD1">
        <w:rPr>
          <w:rStyle w:val="Char9"/>
          <w:rtl/>
        </w:rPr>
        <w:t>ه گمراه م</w:t>
      </w:r>
      <w:r w:rsidR="00DF08BB" w:rsidRPr="00234DD1">
        <w:rPr>
          <w:rStyle w:val="Char9"/>
          <w:rtl/>
        </w:rPr>
        <w:t>ی</w:t>
      </w:r>
      <w:r w:rsidR="00AD6DAC" w:rsidRPr="00234DD1">
        <w:rPr>
          <w:rStyle w:val="Char9"/>
          <w:rtl/>
        </w:rPr>
        <w:t xml:space="preserve">‌شوند با اتمام حجّت بوده و آنان </w:t>
      </w:r>
      <w:r w:rsidR="00DF08BB" w:rsidRPr="00234DD1">
        <w:rPr>
          <w:rStyle w:val="Char9"/>
          <w:rtl/>
        </w:rPr>
        <w:t>ک</w:t>
      </w:r>
      <w:r w:rsidR="00AD6DAC" w:rsidRPr="00234DD1">
        <w:rPr>
          <w:rStyle w:val="Char9"/>
          <w:rtl/>
        </w:rPr>
        <w:t>ه راه حق را م</w:t>
      </w:r>
      <w:r w:rsidR="00DF08BB" w:rsidRPr="00234DD1">
        <w:rPr>
          <w:rStyle w:val="Char9"/>
          <w:rtl/>
        </w:rPr>
        <w:t>ی</w:t>
      </w:r>
      <w:r w:rsidR="00AD6DAC" w:rsidRPr="00234DD1">
        <w:rPr>
          <w:rStyle w:val="Char9"/>
          <w:rtl/>
        </w:rPr>
        <w:t>‌پذ</w:t>
      </w:r>
      <w:r w:rsidR="00DF08BB" w:rsidRPr="00234DD1">
        <w:rPr>
          <w:rStyle w:val="Char9"/>
          <w:rtl/>
        </w:rPr>
        <w:t>ی</w:t>
      </w:r>
      <w:r w:rsidR="00AD6DAC" w:rsidRPr="00234DD1">
        <w:rPr>
          <w:rStyle w:val="Char9"/>
          <w:rtl/>
        </w:rPr>
        <w:t>رند با آگاه</w:t>
      </w:r>
      <w:r w:rsidR="00DF08BB" w:rsidRPr="00234DD1">
        <w:rPr>
          <w:rStyle w:val="Char9"/>
          <w:rtl/>
        </w:rPr>
        <w:t>ی</w:t>
      </w:r>
      <w:r w:rsidR="00AD6DAC" w:rsidRPr="00234DD1">
        <w:rPr>
          <w:rStyle w:val="Char9"/>
          <w:rtl/>
        </w:rPr>
        <w:t xml:space="preserve"> و دل</w:t>
      </w:r>
      <w:r w:rsidR="00DF08BB" w:rsidRPr="00234DD1">
        <w:rPr>
          <w:rStyle w:val="Char9"/>
          <w:rtl/>
        </w:rPr>
        <w:t>ی</w:t>
      </w:r>
      <w:r w:rsidR="00AD6DAC" w:rsidRPr="00234DD1">
        <w:rPr>
          <w:rStyle w:val="Char9"/>
          <w:rtl/>
        </w:rPr>
        <w:t>ل آش</w:t>
      </w:r>
      <w:r w:rsidR="00DF08BB" w:rsidRPr="00234DD1">
        <w:rPr>
          <w:rStyle w:val="Char9"/>
          <w:rtl/>
        </w:rPr>
        <w:t>ک</w:t>
      </w:r>
      <w:r w:rsidR="00234DD1">
        <w:rPr>
          <w:rStyle w:val="Char9"/>
          <w:rtl/>
        </w:rPr>
        <w:t>ار باشد</w:t>
      </w:r>
      <w:r w:rsidR="00AD6DAC" w:rsidRPr="00234DD1">
        <w:rPr>
          <w:rStyle w:val="Char9"/>
          <w:rFonts w:hint="cs"/>
          <w:rtl/>
        </w:rPr>
        <w:t>»</w:t>
      </w:r>
      <w:r w:rsidR="00234DD1" w:rsidRPr="00234DD1">
        <w:rPr>
          <w:rStyle w:val="Char0"/>
          <w:rFonts w:hint="cs"/>
          <w:rtl/>
        </w:rPr>
        <w:t>.</w:t>
      </w:r>
    </w:p>
    <w:p w:rsidR="0060448A" w:rsidRPr="00C64670" w:rsidRDefault="00234DD1" w:rsidP="005651ED">
      <w:pPr>
        <w:numPr>
          <w:ilvl w:val="0"/>
          <w:numId w:val="5"/>
        </w:numPr>
        <w:spacing w:line="240" w:lineRule="auto"/>
        <w:ind w:left="641" w:hanging="357"/>
        <w:jc w:val="both"/>
        <w:rPr>
          <w:rStyle w:val="Char0"/>
          <w:rtl/>
        </w:rPr>
      </w:pPr>
      <w:r>
        <w:rPr>
          <w:rStyle w:val="Char2"/>
          <w:rFonts w:cs="Traditional Arabic"/>
          <w:bCs w:val="0"/>
          <w:color w:val="000000"/>
          <w:szCs w:val="28"/>
          <w:shd w:val="clear" w:color="auto" w:fill="FFFFFF"/>
          <w:rtl/>
        </w:rPr>
        <w:t>﴿</w:t>
      </w:r>
      <w:r w:rsidRPr="00932399">
        <w:rPr>
          <w:rStyle w:val="Char4"/>
          <w:rtl/>
        </w:rPr>
        <w:t xml:space="preserve">إِنۡ عِندَكُم مِّن سُلۡطَٰنِۢ بِهَٰذَآۚ أَتَقُولُونَ عَلَى </w:t>
      </w:r>
      <w:r w:rsidRPr="00932399">
        <w:rPr>
          <w:rStyle w:val="Char4"/>
          <w:rFonts w:hint="cs"/>
          <w:rtl/>
        </w:rPr>
        <w:t>ٱ</w:t>
      </w:r>
      <w:r w:rsidRPr="00932399">
        <w:rPr>
          <w:rStyle w:val="Char4"/>
          <w:rFonts w:hint="eastAsia"/>
          <w:rtl/>
        </w:rPr>
        <w:t>للَّهِ</w:t>
      </w:r>
      <w:r w:rsidRPr="00932399">
        <w:rPr>
          <w:rStyle w:val="Char4"/>
          <w:rtl/>
        </w:rPr>
        <w:t xml:space="preserve"> مَا لَا تَعۡلَمُونَ٦٨</w:t>
      </w:r>
      <w:r>
        <w:rPr>
          <w:rStyle w:val="Char2"/>
          <w:rFonts w:cs="Traditional Arabic"/>
          <w:bCs w:val="0"/>
          <w:color w:val="000000"/>
          <w:szCs w:val="28"/>
          <w:shd w:val="clear" w:color="auto" w:fill="FFFFFF"/>
          <w:rtl/>
        </w:rPr>
        <w:t>﴾</w:t>
      </w:r>
      <w:r w:rsidR="00063762" w:rsidRPr="006933B2">
        <w:rPr>
          <w:rStyle w:val="FootnoteReference"/>
          <w:rFonts w:cs="IRNazli"/>
          <w:spacing w:val="-4"/>
          <w:sz w:val="32"/>
          <w:rtl/>
        </w:rPr>
        <w:t>(</w:t>
      </w:r>
      <w:r w:rsidR="00063762" w:rsidRPr="006933B2">
        <w:rPr>
          <w:rStyle w:val="FootnoteReference"/>
          <w:rFonts w:cs="IRNazli"/>
          <w:spacing w:val="-4"/>
          <w:sz w:val="32"/>
          <w:rtl/>
        </w:rPr>
        <w:footnoteReference w:id="87"/>
      </w:r>
      <w:r w:rsidR="00063762" w:rsidRPr="006933B2">
        <w:rPr>
          <w:rStyle w:val="FootnoteReference"/>
          <w:rFonts w:cs="IRNazli"/>
          <w:spacing w:val="-4"/>
          <w:sz w:val="32"/>
          <w:rtl/>
        </w:rPr>
        <w:t>)</w:t>
      </w:r>
      <w:r w:rsidR="00063762" w:rsidRPr="00C64670">
        <w:rPr>
          <w:rStyle w:val="Char0"/>
          <w:rFonts w:hint="cs"/>
          <w:rtl/>
        </w:rPr>
        <w:t xml:space="preserve"> </w:t>
      </w:r>
      <w:r w:rsidR="00063762" w:rsidRPr="005651ED">
        <w:rPr>
          <w:rStyle w:val="Char9"/>
          <w:rFonts w:hint="cs"/>
          <w:rtl/>
        </w:rPr>
        <w:t>«</w:t>
      </w:r>
      <w:r w:rsidR="00063762" w:rsidRPr="005651ED">
        <w:rPr>
          <w:rStyle w:val="Char9"/>
          <w:rtl/>
        </w:rPr>
        <w:t>شما (ا</w:t>
      </w:r>
      <w:r w:rsidR="00DF08BB" w:rsidRPr="005651ED">
        <w:rPr>
          <w:rStyle w:val="Char9"/>
          <w:rtl/>
        </w:rPr>
        <w:t>ی</w:t>
      </w:r>
      <w:r w:rsidR="00063762" w:rsidRPr="005651ED">
        <w:rPr>
          <w:rStyle w:val="Char9"/>
          <w:rtl/>
        </w:rPr>
        <w:t xml:space="preserve"> مشر</w:t>
      </w:r>
      <w:r w:rsidR="00DF08BB" w:rsidRPr="005651ED">
        <w:rPr>
          <w:rStyle w:val="Char9"/>
          <w:rtl/>
        </w:rPr>
        <w:t>ک</w:t>
      </w:r>
      <w:r w:rsidR="00063762" w:rsidRPr="005651ED">
        <w:rPr>
          <w:rStyle w:val="Char9"/>
          <w:rtl/>
        </w:rPr>
        <w:t>ان !) ه</w:t>
      </w:r>
      <w:r w:rsidR="00DF08BB" w:rsidRPr="005651ED">
        <w:rPr>
          <w:rStyle w:val="Char9"/>
          <w:rtl/>
        </w:rPr>
        <w:t>ی</w:t>
      </w:r>
      <w:r w:rsidR="00063762" w:rsidRPr="005651ED">
        <w:rPr>
          <w:rStyle w:val="Char9"/>
          <w:rtl/>
        </w:rPr>
        <w:t>چ گونه دل</w:t>
      </w:r>
      <w:r w:rsidR="00DF08BB" w:rsidRPr="005651ED">
        <w:rPr>
          <w:rStyle w:val="Char9"/>
          <w:rtl/>
        </w:rPr>
        <w:t>ی</w:t>
      </w:r>
      <w:r w:rsidR="00063762" w:rsidRPr="005651ED">
        <w:rPr>
          <w:rStyle w:val="Char9"/>
          <w:rtl/>
        </w:rPr>
        <w:t>ل و برهان</w:t>
      </w:r>
      <w:r w:rsidR="00DF08BB" w:rsidRPr="005651ED">
        <w:rPr>
          <w:rStyle w:val="Char9"/>
          <w:rtl/>
        </w:rPr>
        <w:t>ی</w:t>
      </w:r>
      <w:r w:rsidR="00063762" w:rsidRPr="005651ED">
        <w:rPr>
          <w:rStyle w:val="Char9"/>
          <w:rtl/>
        </w:rPr>
        <w:t xml:space="preserve"> بر ا</w:t>
      </w:r>
      <w:r w:rsidR="00DF08BB" w:rsidRPr="005651ED">
        <w:rPr>
          <w:rStyle w:val="Char9"/>
          <w:rtl/>
        </w:rPr>
        <w:t>ی</w:t>
      </w:r>
      <w:r w:rsidR="00063762" w:rsidRPr="005651ED">
        <w:rPr>
          <w:rStyle w:val="Char9"/>
          <w:rtl/>
        </w:rPr>
        <w:t>ن (ادّعا</w:t>
      </w:r>
      <w:r w:rsidR="00DF08BB" w:rsidRPr="005651ED">
        <w:rPr>
          <w:rStyle w:val="Char9"/>
          <w:rtl/>
        </w:rPr>
        <w:t>ی</w:t>
      </w:r>
      <w:r w:rsidR="00063762" w:rsidRPr="005651ED">
        <w:rPr>
          <w:rStyle w:val="Char9"/>
          <w:rtl/>
        </w:rPr>
        <w:t xml:space="preserve"> خود) ندار</w:t>
      </w:r>
      <w:r w:rsidR="00DF08BB" w:rsidRPr="005651ED">
        <w:rPr>
          <w:rStyle w:val="Char9"/>
          <w:rtl/>
        </w:rPr>
        <w:t>ی</w:t>
      </w:r>
      <w:r w:rsidR="00063762" w:rsidRPr="005651ED">
        <w:rPr>
          <w:rStyle w:val="Char9"/>
          <w:rtl/>
        </w:rPr>
        <w:t>د</w:t>
      </w:r>
      <w:r w:rsidR="005651ED">
        <w:rPr>
          <w:rStyle w:val="Char9"/>
          <w:rtl/>
        </w:rPr>
        <w:t xml:space="preserve">. </w:t>
      </w:r>
      <w:r w:rsidR="00063762" w:rsidRPr="005651ED">
        <w:rPr>
          <w:rStyle w:val="Char9"/>
          <w:rtl/>
        </w:rPr>
        <w:t>آ</w:t>
      </w:r>
      <w:r w:rsidR="00DF08BB" w:rsidRPr="005651ED">
        <w:rPr>
          <w:rStyle w:val="Char9"/>
          <w:rtl/>
        </w:rPr>
        <w:t>ی</w:t>
      </w:r>
      <w:r w:rsidR="00063762" w:rsidRPr="005651ED">
        <w:rPr>
          <w:rStyle w:val="Char9"/>
          <w:rtl/>
        </w:rPr>
        <w:t>ا چ</w:t>
      </w:r>
      <w:r w:rsidR="00DF08BB" w:rsidRPr="005651ED">
        <w:rPr>
          <w:rStyle w:val="Char9"/>
          <w:rtl/>
        </w:rPr>
        <w:t>ی</w:t>
      </w:r>
      <w:r w:rsidR="00063762" w:rsidRPr="005651ED">
        <w:rPr>
          <w:rStyle w:val="Char9"/>
          <w:rtl/>
        </w:rPr>
        <w:t>ز</w:t>
      </w:r>
      <w:r w:rsidR="00DF08BB" w:rsidRPr="005651ED">
        <w:rPr>
          <w:rStyle w:val="Char9"/>
          <w:rtl/>
        </w:rPr>
        <w:t>ی</w:t>
      </w:r>
      <w:r w:rsidR="00063762" w:rsidRPr="005651ED">
        <w:rPr>
          <w:rStyle w:val="Char9"/>
          <w:rtl/>
        </w:rPr>
        <w:t xml:space="preserve"> را به خدا نسبت م</w:t>
      </w:r>
      <w:r w:rsidR="00DF08BB" w:rsidRPr="005651ED">
        <w:rPr>
          <w:rStyle w:val="Char9"/>
          <w:rtl/>
        </w:rPr>
        <w:t>ی</w:t>
      </w:r>
      <w:r w:rsidR="00063762" w:rsidRPr="005651ED">
        <w:rPr>
          <w:rStyle w:val="Char9"/>
          <w:rtl/>
        </w:rPr>
        <w:t>‌ده</w:t>
      </w:r>
      <w:r w:rsidR="00DF08BB" w:rsidRPr="005651ED">
        <w:rPr>
          <w:rStyle w:val="Char9"/>
          <w:rtl/>
        </w:rPr>
        <w:t>ی</w:t>
      </w:r>
      <w:r w:rsidR="00063762" w:rsidRPr="005651ED">
        <w:rPr>
          <w:rStyle w:val="Char9"/>
          <w:rtl/>
        </w:rPr>
        <w:t>د</w:t>
      </w:r>
      <w:r w:rsidR="00063762" w:rsidRPr="005651ED">
        <w:rPr>
          <w:rStyle w:val="Char9"/>
          <w:rFonts w:hint="cs"/>
          <w:rtl/>
        </w:rPr>
        <w:t xml:space="preserve"> که نمی</w:t>
      </w:r>
      <w:r w:rsidR="00063762" w:rsidRPr="005651ED">
        <w:rPr>
          <w:rStyle w:val="Char9"/>
          <w:rtl/>
        </w:rPr>
        <w:softHyphen/>
      </w:r>
      <w:r w:rsidR="00063762" w:rsidRPr="005651ED">
        <w:rPr>
          <w:rStyle w:val="Char9"/>
          <w:rFonts w:hint="cs"/>
          <w:rtl/>
        </w:rPr>
        <w:t>دانید؟!.»</w:t>
      </w:r>
      <w:r w:rsidR="00063762" w:rsidRPr="00C64670">
        <w:rPr>
          <w:rStyle w:val="Char0"/>
          <w:rFonts w:hint="cs"/>
          <w:rtl/>
        </w:rPr>
        <w:t xml:space="preserve"> </w:t>
      </w:r>
      <w:r w:rsidR="00063762" w:rsidRPr="00C64670">
        <w:rPr>
          <w:rStyle w:val="Char0"/>
          <w:rtl/>
        </w:rPr>
        <w:t xml:space="preserve">مفسران گفته‌اند: منظور از </w:t>
      </w:r>
      <w:r w:rsidR="00063762" w:rsidRPr="005651ED">
        <w:rPr>
          <w:rStyle w:val="Char1"/>
          <w:rtl/>
        </w:rPr>
        <w:t>«</w:t>
      </w:r>
      <w:r w:rsidR="00063762" w:rsidRPr="005651ED">
        <w:rPr>
          <w:rStyle w:val="Char1"/>
          <w:rFonts w:hint="cs"/>
          <w:rtl/>
        </w:rPr>
        <w:t>سُلْطَانٍ</w:t>
      </w:r>
      <w:r w:rsidR="00063762" w:rsidRPr="005651ED">
        <w:rPr>
          <w:rStyle w:val="Char1"/>
          <w:rtl/>
        </w:rPr>
        <w:t>»</w:t>
      </w:r>
      <w:r w:rsidR="00063762" w:rsidRPr="00C64670">
        <w:rPr>
          <w:rStyle w:val="Char0"/>
          <w:rtl/>
        </w:rPr>
        <w:t xml:space="preserve"> همان حجّت است</w:t>
      </w:r>
      <w:r w:rsidR="00063762" w:rsidRPr="00C64670">
        <w:rPr>
          <w:rStyle w:val="Char0"/>
          <w:rFonts w:hint="cs"/>
          <w:rtl/>
        </w:rPr>
        <w:t>؛</w:t>
      </w:r>
      <w:r w:rsidR="00063762" w:rsidRPr="00C64670">
        <w:rPr>
          <w:rStyle w:val="Char0"/>
          <w:rtl/>
        </w:rPr>
        <w:t xml:space="preserve"> چون خداوند تعال</w:t>
      </w:r>
      <w:r w:rsidR="00DF08BB">
        <w:rPr>
          <w:rStyle w:val="Char0"/>
          <w:rtl/>
        </w:rPr>
        <w:t>ی</w:t>
      </w:r>
      <w:r w:rsidR="00063762" w:rsidRPr="00C64670">
        <w:rPr>
          <w:rStyle w:val="Char0"/>
          <w:rtl/>
        </w:rPr>
        <w:t xml:space="preserve"> م</w:t>
      </w:r>
      <w:r w:rsidR="00DF08BB">
        <w:rPr>
          <w:rStyle w:val="Char0"/>
          <w:rtl/>
        </w:rPr>
        <w:t>ی</w:t>
      </w:r>
      <w:r w:rsidR="00063762" w:rsidRPr="00C64670">
        <w:rPr>
          <w:rStyle w:val="Char0"/>
          <w:rtl/>
        </w:rPr>
        <w:t>‌فرما</w:t>
      </w:r>
      <w:r w:rsidR="00DF08BB">
        <w:rPr>
          <w:rStyle w:val="Char0"/>
          <w:rtl/>
        </w:rPr>
        <w:t>ی</w:t>
      </w:r>
      <w:r w:rsidR="00063762" w:rsidRPr="00C64670">
        <w:rPr>
          <w:rStyle w:val="Char0"/>
          <w:rtl/>
        </w:rPr>
        <w:t>د:</w:t>
      </w:r>
      <w:r w:rsidR="005651ED">
        <w:rPr>
          <w:rStyle w:val="Char0"/>
          <w:rFonts w:hint="cs"/>
          <w:rtl/>
        </w:rPr>
        <w:t xml:space="preserve"> </w:t>
      </w:r>
      <w:r w:rsidR="005651ED">
        <w:rPr>
          <w:rStyle w:val="Char0"/>
          <w:rFonts w:cs="Traditional Arabic"/>
          <w:color w:val="000000"/>
          <w:shd w:val="clear" w:color="auto" w:fill="FFFFFF"/>
          <w:rtl/>
        </w:rPr>
        <w:t>﴿</w:t>
      </w:r>
      <w:r w:rsidR="005651ED" w:rsidRPr="00932399">
        <w:rPr>
          <w:rStyle w:val="Char4"/>
          <w:rtl/>
        </w:rPr>
        <w:t xml:space="preserve">قُلۡ فَلِلَّهِ </w:t>
      </w:r>
      <w:r w:rsidR="005651ED" w:rsidRPr="00932399">
        <w:rPr>
          <w:rStyle w:val="Char4"/>
          <w:rFonts w:hint="cs"/>
          <w:rtl/>
        </w:rPr>
        <w:t>ٱ</w:t>
      </w:r>
      <w:r w:rsidR="005651ED" w:rsidRPr="00932399">
        <w:rPr>
          <w:rStyle w:val="Char4"/>
          <w:rFonts w:hint="eastAsia"/>
          <w:rtl/>
        </w:rPr>
        <w:t>لۡحُجَّةُ</w:t>
      </w:r>
      <w:r w:rsidR="005651ED" w:rsidRPr="00932399">
        <w:rPr>
          <w:rStyle w:val="Char4"/>
          <w:rtl/>
        </w:rPr>
        <w:t xml:space="preserve"> </w:t>
      </w:r>
      <w:r w:rsidR="005651ED" w:rsidRPr="00932399">
        <w:rPr>
          <w:rStyle w:val="Char4"/>
          <w:rFonts w:hint="cs"/>
          <w:rtl/>
        </w:rPr>
        <w:t>ٱ</w:t>
      </w:r>
      <w:r w:rsidR="005651ED" w:rsidRPr="00932399">
        <w:rPr>
          <w:rStyle w:val="Char4"/>
          <w:rFonts w:hint="eastAsia"/>
          <w:rtl/>
        </w:rPr>
        <w:t>لۡبَٰلِغَةُۖ</w:t>
      </w:r>
      <w:r w:rsidR="005651ED">
        <w:rPr>
          <w:rStyle w:val="Char0"/>
          <w:rFonts w:cs="Traditional Arabic"/>
          <w:color w:val="000000"/>
          <w:shd w:val="clear" w:color="auto" w:fill="FFFFFF"/>
          <w:rtl/>
        </w:rPr>
        <w:t>﴾</w:t>
      </w:r>
      <w:r w:rsidR="00063762" w:rsidRPr="006933B2">
        <w:rPr>
          <w:rStyle w:val="FootnoteReference"/>
          <w:rFonts w:cs="IRNazli"/>
          <w:spacing w:val="-4"/>
          <w:sz w:val="32"/>
          <w:rtl/>
        </w:rPr>
        <w:t>(</w:t>
      </w:r>
      <w:r w:rsidR="00063762" w:rsidRPr="006933B2">
        <w:rPr>
          <w:rStyle w:val="FootnoteReference"/>
          <w:rFonts w:cs="IRNazli"/>
          <w:spacing w:val="-4"/>
          <w:sz w:val="32"/>
          <w:rtl/>
        </w:rPr>
        <w:footnoteReference w:id="88"/>
      </w:r>
      <w:r w:rsidR="00063762" w:rsidRPr="006933B2">
        <w:rPr>
          <w:rStyle w:val="FootnoteReference"/>
          <w:rFonts w:cs="IRNazli"/>
          <w:spacing w:val="-4"/>
          <w:sz w:val="32"/>
          <w:rtl/>
        </w:rPr>
        <w:t>)(</w:t>
      </w:r>
      <w:r w:rsidR="00063762" w:rsidRPr="006933B2">
        <w:rPr>
          <w:rStyle w:val="FootnoteReference"/>
          <w:rFonts w:cs="IRNazli"/>
          <w:spacing w:val="-4"/>
          <w:sz w:val="32"/>
          <w:rtl/>
        </w:rPr>
        <w:footnoteReference w:id="89"/>
      </w:r>
      <w:r w:rsidR="00063762" w:rsidRPr="006933B2">
        <w:rPr>
          <w:rStyle w:val="FootnoteReference"/>
          <w:rFonts w:cs="IRNazli"/>
          <w:spacing w:val="-4"/>
          <w:sz w:val="32"/>
          <w:rtl/>
        </w:rPr>
        <w:t>)</w:t>
      </w:r>
      <w:r w:rsidR="00063762" w:rsidRPr="00C64670">
        <w:rPr>
          <w:rStyle w:val="Char0"/>
          <w:rFonts w:hint="cs"/>
          <w:rtl/>
        </w:rPr>
        <w:t xml:space="preserve"> «</w:t>
      </w:r>
      <w:r w:rsidR="00063762" w:rsidRPr="00C64670">
        <w:rPr>
          <w:rStyle w:val="Char0"/>
          <w:rtl/>
        </w:rPr>
        <w:t>‏(ا</w:t>
      </w:r>
      <w:r w:rsidR="00DF08BB">
        <w:rPr>
          <w:rStyle w:val="Char0"/>
          <w:rtl/>
        </w:rPr>
        <w:t>ی</w:t>
      </w:r>
      <w:r w:rsidR="00063762" w:rsidRPr="00C64670">
        <w:rPr>
          <w:rStyle w:val="Char0"/>
          <w:rtl/>
        </w:rPr>
        <w:t xml:space="preserve"> پ</w:t>
      </w:r>
      <w:r w:rsidR="00DF08BB">
        <w:rPr>
          <w:rStyle w:val="Char0"/>
          <w:rtl/>
        </w:rPr>
        <w:t>ی</w:t>
      </w:r>
      <w:r w:rsidR="00063762" w:rsidRPr="00C64670">
        <w:rPr>
          <w:rStyle w:val="Char0"/>
          <w:rtl/>
        </w:rPr>
        <w:t>غمبر !) بگو</w:t>
      </w:r>
      <w:r w:rsidR="00BB6A15">
        <w:rPr>
          <w:rStyle w:val="Char0"/>
          <w:rtl/>
        </w:rPr>
        <w:t xml:space="preserve">: </w:t>
      </w:r>
      <w:r w:rsidR="00063762" w:rsidRPr="00C64670">
        <w:rPr>
          <w:rStyle w:val="Char0"/>
          <w:rtl/>
        </w:rPr>
        <w:t>خدا دارا</w:t>
      </w:r>
      <w:r w:rsidR="00DF08BB">
        <w:rPr>
          <w:rStyle w:val="Char0"/>
          <w:rtl/>
        </w:rPr>
        <w:t>ی</w:t>
      </w:r>
      <w:r w:rsidR="00063762" w:rsidRPr="00C64670">
        <w:rPr>
          <w:rStyle w:val="Char0"/>
          <w:rtl/>
        </w:rPr>
        <w:t xml:space="preserve"> دل</w:t>
      </w:r>
      <w:r w:rsidR="00DF08BB">
        <w:rPr>
          <w:rStyle w:val="Char0"/>
          <w:rtl/>
        </w:rPr>
        <w:t>ی</w:t>
      </w:r>
      <w:r w:rsidR="00063762" w:rsidRPr="00C64670">
        <w:rPr>
          <w:rStyle w:val="Char0"/>
          <w:rtl/>
        </w:rPr>
        <w:t>ل روشن و رسا است</w:t>
      </w:r>
      <w:r w:rsidR="00063762" w:rsidRPr="00C64670">
        <w:rPr>
          <w:rStyle w:val="Char0"/>
          <w:rFonts w:hint="cs"/>
          <w:rtl/>
        </w:rPr>
        <w:t>.»</w:t>
      </w:r>
    </w:p>
    <w:p w:rsidR="00E11DC7" w:rsidRPr="00C64670" w:rsidRDefault="00E763ED" w:rsidP="005651ED">
      <w:pPr>
        <w:spacing w:line="240" w:lineRule="auto"/>
        <w:ind w:firstLine="284"/>
        <w:jc w:val="both"/>
        <w:rPr>
          <w:rStyle w:val="Char0"/>
          <w:rtl/>
        </w:rPr>
      </w:pPr>
      <w:r w:rsidRPr="00C64670">
        <w:rPr>
          <w:rStyle w:val="Char0"/>
          <w:rtl/>
        </w:rPr>
        <w:t>خداوند</w:t>
      </w:r>
      <w:r w:rsidR="00BD4800" w:rsidRPr="00BD4800">
        <w:rPr>
          <w:rStyle w:val="Char0"/>
          <w:rFonts w:cs="CTraditional Arabic"/>
          <w:rtl/>
        </w:rPr>
        <w:t>أ</w:t>
      </w:r>
      <w:r w:rsidRPr="00C64670">
        <w:rPr>
          <w:rStyle w:val="Char0"/>
          <w:rtl/>
        </w:rPr>
        <w:t xml:space="preserve"> در قرآن</w:t>
      </w:r>
      <w:r w:rsidRPr="00C64670">
        <w:rPr>
          <w:rStyle w:val="Char0"/>
          <w:rFonts w:hint="cs"/>
          <w:rtl/>
        </w:rPr>
        <w:t xml:space="preserve"> کر</w:t>
      </w:r>
      <w:r w:rsidR="00DF08BB">
        <w:rPr>
          <w:rStyle w:val="Char0"/>
          <w:rFonts w:hint="cs"/>
          <w:rtl/>
        </w:rPr>
        <w:t>ی</w:t>
      </w:r>
      <w:r w:rsidRPr="00C64670">
        <w:rPr>
          <w:rStyle w:val="Char0"/>
          <w:rFonts w:hint="cs"/>
          <w:rtl/>
        </w:rPr>
        <w:t>م، حجت و دل</w:t>
      </w:r>
      <w:r w:rsidR="00DF08BB">
        <w:rPr>
          <w:rStyle w:val="Char0"/>
          <w:rFonts w:hint="cs"/>
          <w:rtl/>
        </w:rPr>
        <w:t>ی</w:t>
      </w:r>
      <w:r w:rsidRPr="00C64670">
        <w:rPr>
          <w:rStyle w:val="Char0"/>
          <w:rFonts w:hint="cs"/>
          <w:rtl/>
        </w:rPr>
        <w:t xml:space="preserve">ل </w:t>
      </w:r>
      <w:r w:rsidR="00E11DC7" w:rsidRPr="00C64670">
        <w:rPr>
          <w:rStyle w:val="Char0"/>
          <w:rtl/>
        </w:rPr>
        <w:t>ابراه</w:t>
      </w:r>
      <w:r w:rsidR="00DF08BB">
        <w:rPr>
          <w:rStyle w:val="Char0"/>
          <w:rtl/>
        </w:rPr>
        <w:t>ی</w:t>
      </w:r>
      <w:r w:rsidR="00E11DC7" w:rsidRPr="00C64670">
        <w:rPr>
          <w:rStyle w:val="Char0"/>
          <w:rtl/>
        </w:rPr>
        <w:t>م</w:t>
      </w:r>
      <w:r w:rsidR="00BD4800">
        <w:rPr>
          <w:rStyle w:val="Char0"/>
          <w:rFonts w:cs="CTraditional Arabic" w:hint="cs"/>
          <w:rtl/>
        </w:rPr>
        <w:t>÷</w:t>
      </w:r>
      <w:r w:rsidR="00DD3DE7" w:rsidRPr="00C64670">
        <w:rPr>
          <w:rStyle w:val="Char0"/>
          <w:rFonts w:hint="cs"/>
          <w:rtl/>
        </w:rPr>
        <w:t xml:space="preserve"> </w:t>
      </w:r>
      <w:r w:rsidR="00E11DC7" w:rsidRPr="00C64670">
        <w:rPr>
          <w:rStyle w:val="Char0"/>
          <w:rtl/>
        </w:rPr>
        <w:t>در جدال با نمرود لع</w:t>
      </w:r>
      <w:r w:rsidR="00DF08BB">
        <w:rPr>
          <w:rStyle w:val="Char0"/>
          <w:rtl/>
        </w:rPr>
        <w:t>ی</w:t>
      </w:r>
      <w:r w:rsidR="00E11DC7" w:rsidRPr="00C64670">
        <w:rPr>
          <w:rStyle w:val="Char0"/>
          <w:rtl/>
        </w:rPr>
        <w:t xml:space="preserve">ن </w:t>
      </w:r>
      <w:r w:rsidRPr="00C64670">
        <w:rPr>
          <w:rStyle w:val="Char0"/>
          <w:rFonts w:hint="cs"/>
          <w:rtl/>
        </w:rPr>
        <w:t>را</w:t>
      </w:r>
      <w:r w:rsidR="006C1E1A">
        <w:rPr>
          <w:rStyle w:val="Char0"/>
          <w:rFonts w:hint="cs"/>
          <w:rtl/>
        </w:rPr>
        <w:t xml:space="preserve"> اینگونه </w:t>
      </w:r>
      <w:r w:rsidRPr="00C64670">
        <w:rPr>
          <w:rStyle w:val="Char0"/>
          <w:rFonts w:hint="cs"/>
          <w:rtl/>
        </w:rPr>
        <w:t>ب</w:t>
      </w:r>
      <w:r w:rsidR="00DF08BB">
        <w:rPr>
          <w:rStyle w:val="Char0"/>
          <w:rFonts w:hint="cs"/>
          <w:rtl/>
        </w:rPr>
        <w:t>ی</w:t>
      </w:r>
      <w:r w:rsidRPr="00C64670">
        <w:rPr>
          <w:rStyle w:val="Char0"/>
          <w:rFonts w:hint="cs"/>
          <w:rtl/>
        </w:rPr>
        <w:t xml:space="preserve">ان </w:t>
      </w:r>
      <w:r w:rsidR="00E11DC7" w:rsidRPr="00C64670">
        <w:rPr>
          <w:rStyle w:val="Char0"/>
          <w:rtl/>
        </w:rPr>
        <w:t>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5651ED">
        <w:rPr>
          <w:rStyle w:val="Char0"/>
          <w:rFonts w:hint="cs"/>
          <w:rtl/>
        </w:rPr>
        <w:t xml:space="preserve"> </w:t>
      </w:r>
      <w:r w:rsidR="005651ED">
        <w:rPr>
          <w:rStyle w:val="Char0"/>
          <w:rFonts w:cs="Traditional Arabic"/>
          <w:color w:val="000000"/>
          <w:shd w:val="clear" w:color="auto" w:fill="FFFFFF"/>
          <w:rtl/>
        </w:rPr>
        <w:t>﴿</w:t>
      </w:r>
      <w:r w:rsidR="005651ED" w:rsidRPr="00932399">
        <w:rPr>
          <w:rStyle w:val="Char4"/>
          <w:rtl/>
        </w:rPr>
        <w:t xml:space="preserve">أَلَمۡ تَرَ إِلَى </w:t>
      </w:r>
      <w:r w:rsidR="005651ED" w:rsidRPr="00932399">
        <w:rPr>
          <w:rStyle w:val="Char4"/>
          <w:rFonts w:hint="cs"/>
          <w:rtl/>
        </w:rPr>
        <w:t>ٱ</w:t>
      </w:r>
      <w:r w:rsidR="005651ED" w:rsidRPr="00932399">
        <w:rPr>
          <w:rStyle w:val="Char4"/>
          <w:rFonts w:hint="eastAsia"/>
          <w:rtl/>
        </w:rPr>
        <w:t>لَّذِي</w:t>
      </w:r>
      <w:r w:rsidR="005651ED" w:rsidRPr="00932399">
        <w:rPr>
          <w:rStyle w:val="Char4"/>
          <w:rtl/>
        </w:rPr>
        <w:t xml:space="preserve"> حَآجَّ إِبۡرَٰهِ‍ۧمَ فِي رَبِّهِ</w:t>
      </w:r>
      <w:r w:rsidR="005651ED" w:rsidRPr="00932399">
        <w:rPr>
          <w:rStyle w:val="Char4"/>
          <w:rFonts w:hint="cs"/>
          <w:rtl/>
        </w:rPr>
        <w:t>ۦٓ</w:t>
      </w:r>
      <w:r w:rsidR="005651ED" w:rsidRPr="00932399">
        <w:rPr>
          <w:rStyle w:val="Char4"/>
          <w:rtl/>
        </w:rPr>
        <w:t xml:space="preserve"> أَنۡ ءَاتَىٰهُ </w:t>
      </w:r>
      <w:r w:rsidR="005651ED" w:rsidRPr="00932399">
        <w:rPr>
          <w:rStyle w:val="Char4"/>
          <w:rFonts w:hint="cs"/>
          <w:rtl/>
        </w:rPr>
        <w:t>ٱ</w:t>
      </w:r>
      <w:r w:rsidR="005651ED" w:rsidRPr="00932399">
        <w:rPr>
          <w:rStyle w:val="Char4"/>
          <w:rFonts w:hint="eastAsia"/>
          <w:rtl/>
        </w:rPr>
        <w:t>للَّهُ</w:t>
      </w:r>
      <w:r w:rsidR="005651ED" w:rsidRPr="00932399">
        <w:rPr>
          <w:rStyle w:val="Char4"/>
          <w:rtl/>
        </w:rPr>
        <w:t xml:space="preserve"> </w:t>
      </w:r>
      <w:r w:rsidR="005651ED" w:rsidRPr="00932399">
        <w:rPr>
          <w:rStyle w:val="Char4"/>
          <w:rFonts w:hint="cs"/>
          <w:rtl/>
        </w:rPr>
        <w:t>ٱ</w:t>
      </w:r>
      <w:r w:rsidR="005651ED" w:rsidRPr="00932399">
        <w:rPr>
          <w:rStyle w:val="Char4"/>
          <w:rFonts w:hint="eastAsia"/>
          <w:rtl/>
        </w:rPr>
        <w:t>لۡمُلۡكَ</w:t>
      </w:r>
      <w:r w:rsidR="005651ED" w:rsidRPr="00932399">
        <w:rPr>
          <w:rStyle w:val="Char4"/>
          <w:rtl/>
        </w:rPr>
        <w:t xml:space="preserve"> إِذۡ قَالَ إِبۡرَٰهِ‍ۧمُ رَبِّيَ </w:t>
      </w:r>
      <w:r w:rsidR="005651ED" w:rsidRPr="00932399">
        <w:rPr>
          <w:rStyle w:val="Char4"/>
          <w:rFonts w:hint="cs"/>
          <w:rtl/>
        </w:rPr>
        <w:t>ٱ</w:t>
      </w:r>
      <w:r w:rsidR="005651ED" w:rsidRPr="00932399">
        <w:rPr>
          <w:rStyle w:val="Char4"/>
          <w:rFonts w:hint="eastAsia"/>
          <w:rtl/>
        </w:rPr>
        <w:t>لَّذِي</w:t>
      </w:r>
      <w:r w:rsidR="005651ED" w:rsidRPr="00932399">
        <w:rPr>
          <w:rStyle w:val="Char4"/>
          <w:rtl/>
        </w:rPr>
        <w:t xml:space="preserve"> يُحۡيِ</w:t>
      </w:r>
      <w:r w:rsidR="005651ED" w:rsidRPr="00932399">
        <w:rPr>
          <w:rStyle w:val="Char4"/>
          <w:rFonts w:hint="cs"/>
          <w:rtl/>
        </w:rPr>
        <w:t>ۦ</w:t>
      </w:r>
      <w:r w:rsidR="005651ED" w:rsidRPr="00932399">
        <w:rPr>
          <w:rStyle w:val="Char4"/>
          <w:rtl/>
        </w:rPr>
        <w:t xml:space="preserve"> وَيُمِيتُ قَالَ أَنَا۠ أُحۡيِ</w:t>
      </w:r>
      <w:r w:rsidR="005651ED" w:rsidRPr="00932399">
        <w:rPr>
          <w:rStyle w:val="Char4"/>
          <w:rFonts w:hint="cs"/>
          <w:rtl/>
        </w:rPr>
        <w:t>ۦ</w:t>
      </w:r>
      <w:r w:rsidR="005651ED" w:rsidRPr="00932399">
        <w:rPr>
          <w:rStyle w:val="Char4"/>
          <w:rtl/>
        </w:rPr>
        <w:t xml:space="preserve"> وَأُمِيتُۖ قَالَ إِبۡرَٰهِ‍ۧمُ فَإِنَّ </w:t>
      </w:r>
      <w:r w:rsidR="005651ED" w:rsidRPr="00932399">
        <w:rPr>
          <w:rStyle w:val="Char4"/>
          <w:rFonts w:hint="cs"/>
          <w:rtl/>
        </w:rPr>
        <w:t>ٱ</w:t>
      </w:r>
      <w:r w:rsidR="005651ED" w:rsidRPr="00932399">
        <w:rPr>
          <w:rStyle w:val="Char4"/>
          <w:rFonts w:hint="eastAsia"/>
          <w:rtl/>
        </w:rPr>
        <w:t>للَّهَ</w:t>
      </w:r>
      <w:r w:rsidR="005651ED" w:rsidRPr="00932399">
        <w:rPr>
          <w:rStyle w:val="Char4"/>
          <w:rtl/>
        </w:rPr>
        <w:t xml:space="preserve"> يَأۡتِي بِ</w:t>
      </w:r>
      <w:r w:rsidR="005651ED" w:rsidRPr="00932399">
        <w:rPr>
          <w:rStyle w:val="Char4"/>
          <w:rFonts w:hint="cs"/>
          <w:rtl/>
        </w:rPr>
        <w:t>ٱ</w:t>
      </w:r>
      <w:r w:rsidR="005651ED" w:rsidRPr="00932399">
        <w:rPr>
          <w:rStyle w:val="Char4"/>
          <w:rFonts w:hint="eastAsia"/>
          <w:rtl/>
        </w:rPr>
        <w:t>لشَّمۡسِ</w:t>
      </w:r>
      <w:r w:rsidR="005651ED" w:rsidRPr="00932399">
        <w:rPr>
          <w:rStyle w:val="Char4"/>
          <w:rtl/>
        </w:rPr>
        <w:t xml:space="preserve"> مِنَ </w:t>
      </w:r>
      <w:r w:rsidR="005651ED" w:rsidRPr="00932399">
        <w:rPr>
          <w:rStyle w:val="Char4"/>
          <w:rFonts w:hint="cs"/>
          <w:rtl/>
        </w:rPr>
        <w:t>ٱ</w:t>
      </w:r>
      <w:r w:rsidR="005651ED" w:rsidRPr="00932399">
        <w:rPr>
          <w:rStyle w:val="Char4"/>
          <w:rFonts w:hint="eastAsia"/>
          <w:rtl/>
        </w:rPr>
        <w:t>لۡمَشۡرِقِ</w:t>
      </w:r>
      <w:r w:rsidR="005651ED" w:rsidRPr="00932399">
        <w:rPr>
          <w:rStyle w:val="Char4"/>
          <w:rtl/>
        </w:rPr>
        <w:t xml:space="preserve"> فَأۡتِ بِهَا مِنَ </w:t>
      </w:r>
      <w:r w:rsidR="005651ED" w:rsidRPr="00932399">
        <w:rPr>
          <w:rStyle w:val="Char4"/>
          <w:rFonts w:hint="cs"/>
          <w:rtl/>
        </w:rPr>
        <w:t>ٱ</w:t>
      </w:r>
      <w:r w:rsidR="005651ED" w:rsidRPr="00932399">
        <w:rPr>
          <w:rStyle w:val="Char4"/>
          <w:rFonts w:hint="eastAsia"/>
          <w:rtl/>
        </w:rPr>
        <w:t>لۡمَغۡرِبِ</w:t>
      </w:r>
      <w:r w:rsidR="005651ED" w:rsidRPr="00932399">
        <w:rPr>
          <w:rStyle w:val="Char4"/>
          <w:rtl/>
        </w:rPr>
        <w:t xml:space="preserve"> فَبُهِتَ </w:t>
      </w:r>
      <w:r w:rsidR="005651ED" w:rsidRPr="00932399">
        <w:rPr>
          <w:rStyle w:val="Char4"/>
          <w:rFonts w:hint="cs"/>
          <w:rtl/>
        </w:rPr>
        <w:t>ٱ</w:t>
      </w:r>
      <w:r w:rsidR="005651ED" w:rsidRPr="00932399">
        <w:rPr>
          <w:rStyle w:val="Char4"/>
          <w:rFonts w:hint="eastAsia"/>
          <w:rtl/>
        </w:rPr>
        <w:t>لَّذِي</w:t>
      </w:r>
      <w:r w:rsidR="005651ED" w:rsidRPr="00932399">
        <w:rPr>
          <w:rStyle w:val="Char4"/>
          <w:rtl/>
        </w:rPr>
        <w:t xml:space="preserve"> كَفَرَۗ وَ</w:t>
      </w:r>
      <w:r w:rsidR="005651ED" w:rsidRPr="00932399">
        <w:rPr>
          <w:rStyle w:val="Char4"/>
          <w:rFonts w:hint="cs"/>
          <w:rtl/>
        </w:rPr>
        <w:t>ٱ</w:t>
      </w:r>
      <w:r w:rsidR="005651ED" w:rsidRPr="00932399">
        <w:rPr>
          <w:rStyle w:val="Char4"/>
          <w:rFonts w:hint="eastAsia"/>
          <w:rtl/>
        </w:rPr>
        <w:t>للَّهُ</w:t>
      </w:r>
      <w:r w:rsidR="005651ED" w:rsidRPr="00932399">
        <w:rPr>
          <w:rStyle w:val="Char4"/>
          <w:rtl/>
        </w:rPr>
        <w:t xml:space="preserve"> لَا يَهۡدِي </w:t>
      </w:r>
      <w:r w:rsidR="005651ED" w:rsidRPr="00932399">
        <w:rPr>
          <w:rStyle w:val="Char4"/>
          <w:rFonts w:hint="cs"/>
          <w:rtl/>
        </w:rPr>
        <w:t>ٱ</w:t>
      </w:r>
      <w:r w:rsidR="005651ED" w:rsidRPr="00932399">
        <w:rPr>
          <w:rStyle w:val="Char4"/>
          <w:rFonts w:hint="eastAsia"/>
          <w:rtl/>
        </w:rPr>
        <w:t>لۡقَوۡمَ</w:t>
      </w:r>
      <w:r w:rsidR="005651ED" w:rsidRPr="00932399">
        <w:rPr>
          <w:rStyle w:val="Char4"/>
          <w:rtl/>
        </w:rPr>
        <w:t xml:space="preserve"> </w:t>
      </w:r>
      <w:r w:rsidR="005651ED" w:rsidRPr="00932399">
        <w:rPr>
          <w:rStyle w:val="Char4"/>
          <w:rFonts w:hint="cs"/>
          <w:rtl/>
        </w:rPr>
        <w:t>ٱ</w:t>
      </w:r>
      <w:r w:rsidR="005651ED" w:rsidRPr="00932399">
        <w:rPr>
          <w:rStyle w:val="Char4"/>
          <w:rFonts w:hint="eastAsia"/>
          <w:rtl/>
        </w:rPr>
        <w:t>لظَّٰلِمِينَ</w:t>
      </w:r>
      <w:r w:rsidR="005651ED" w:rsidRPr="00932399">
        <w:rPr>
          <w:rStyle w:val="Char4"/>
          <w:rtl/>
        </w:rPr>
        <w:t>٢٥٨</w:t>
      </w:r>
      <w:r w:rsidR="005651ED">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90"/>
      </w:r>
      <w:r w:rsidR="00E11DC7" w:rsidRPr="006933B2">
        <w:rPr>
          <w:rStyle w:val="FootnoteReference"/>
          <w:rFonts w:cs="IRNazli"/>
          <w:sz w:val="32"/>
          <w:rtl/>
        </w:rPr>
        <w:t>)</w:t>
      </w:r>
      <w:r w:rsidR="00AD6DAC" w:rsidRPr="00C64670">
        <w:rPr>
          <w:rStyle w:val="Char0"/>
          <w:rFonts w:hint="cs"/>
          <w:rtl/>
        </w:rPr>
        <w:t xml:space="preserve"> </w:t>
      </w:r>
      <w:r w:rsidR="00AD6DAC" w:rsidRPr="005651ED">
        <w:rPr>
          <w:rStyle w:val="Char9"/>
          <w:rFonts w:hint="cs"/>
          <w:rtl/>
        </w:rPr>
        <w:t>«</w:t>
      </w:r>
      <w:r w:rsidR="00AD6DAC" w:rsidRPr="005651ED">
        <w:rPr>
          <w:rStyle w:val="Char9"/>
          <w:rtl/>
        </w:rPr>
        <w:t>‏آ</w:t>
      </w:r>
      <w:r w:rsidR="00DF08BB" w:rsidRPr="005651ED">
        <w:rPr>
          <w:rStyle w:val="Char9"/>
          <w:rtl/>
        </w:rPr>
        <w:t>ی</w:t>
      </w:r>
      <w:r w:rsidR="00AD6DAC" w:rsidRPr="005651ED">
        <w:rPr>
          <w:rStyle w:val="Char9"/>
          <w:rtl/>
        </w:rPr>
        <w:t>ا با خبر</w:t>
      </w:r>
      <w:r w:rsidR="00DF08BB" w:rsidRPr="005651ED">
        <w:rPr>
          <w:rStyle w:val="Char9"/>
          <w:rtl/>
        </w:rPr>
        <w:t>ی</w:t>
      </w:r>
      <w:r w:rsidR="00AD6DAC" w:rsidRPr="005651ED">
        <w:rPr>
          <w:rStyle w:val="Char9"/>
          <w:rtl/>
        </w:rPr>
        <w:t xml:space="preserve"> از </w:t>
      </w:r>
      <w:r w:rsidR="00DF08BB" w:rsidRPr="005651ED">
        <w:rPr>
          <w:rStyle w:val="Char9"/>
          <w:rtl/>
        </w:rPr>
        <w:t>ک</w:t>
      </w:r>
      <w:r w:rsidR="00AD6DAC" w:rsidRPr="005651ED">
        <w:rPr>
          <w:rStyle w:val="Char9"/>
          <w:rtl/>
        </w:rPr>
        <w:t>س</w:t>
      </w:r>
      <w:r w:rsidR="00DF08BB" w:rsidRPr="005651ED">
        <w:rPr>
          <w:rStyle w:val="Char9"/>
          <w:rtl/>
        </w:rPr>
        <w:t>ی</w:t>
      </w:r>
      <w:r w:rsidR="00AD6DAC" w:rsidRPr="005651ED">
        <w:rPr>
          <w:rStyle w:val="Char9"/>
          <w:rtl/>
        </w:rPr>
        <w:t xml:space="preserve"> </w:t>
      </w:r>
      <w:r w:rsidR="00DF08BB" w:rsidRPr="005651ED">
        <w:rPr>
          <w:rStyle w:val="Char9"/>
          <w:rtl/>
        </w:rPr>
        <w:t>ک</w:t>
      </w:r>
      <w:r w:rsidR="00AD6DAC" w:rsidRPr="005651ED">
        <w:rPr>
          <w:rStyle w:val="Char9"/>
          <w:rtl/>
        </w:rPr>
        <w:t>ه با ابراه</w:t>
      </w:r>
      <w:r w:rsidR="00DF08BB" w:rsidRPr="005651ED">
        <w:rPr>
          <w:rStyle w:val="Char9"/>
          <w:rtl/>
        </w:rPr>
        <w:t>ی</w:t>
      </w:r>
      <w:r w:rsidR="00AD6DAC" w:rsidRPr="005651ED">
        <w:rPr>
          <w:rStyle w:val="Char9"/>
          <w:rtl/>
        </w:rPr>
        <w:t>م دربار</w:t>
      </w:r>
      <w:r w:rsidR="00DF08BB" w:rsidRPr="005651ED">
        <w:rPr>
          <w:rStyle w:val="Char9"/>
          <w:rFonts w:hint="cs"/>
          <w:rtl/>
        </w:rPr>
        <w:t>ۀ</w:t>
      </w:r>
      <w:r w:rsidR="00AD6DAC" w:rsidRPr="005651ED">
        <w:rPr>
          <w:rStyle w:val="Char9"/>
          <w:rtl/>
        </w:rPr>
        <w:t xml:space="preserve"> (الوه</w:t>
      </w:r>
      <w:r w:rsidR="00DF08BB" w:rsidRPr="005651ED">
        <w:rPr>
          <w:rStyle w:val="Char9"/>
          <w:rtl/>
        </w:rPr>
        <w:t>ی</w:t>
      </w:r>
      <w:r w:rsidR="00AD6DAC" w:rsidRPr="005651ED">
        <w:rPr>
          <w:rStyle w:val="Char9"/>
          <w:rtl/>
        </w:rPr>
        <w:t xml:space="preserve">ت و </w:t>
      </w:r>
      <w:r w:rsidR="00DF08BB" w:rsidRPr="005651ED">
        <w:rPr>
          <w:rStyle w:val="Char9"/>
          <w:rtl/>
        </w:rPr>
        <w:t>ی</w:t>
      </w:r>
      <w:r w:rsidR="00AD6DAC" w:rsidRPr="005651ED">
        <w:rPr>
          <w:rStyle w:val="Char9"/>
          <w:rtl/>
        </w:rPr>
        <w:t>گانگ</w:t>
      </w:r>
      <w:r w:rsidR="00DF08BB" w:rsidRPr="005651ED">
        <w:rPr>
          <w:rStyle w:val="Char9"/>
          <w:rtl/>
        </w:rPr>
        <w:t>ی</w:t>
      </w:r>
      <w:r w:rsidR="00AD6DAC" w:rsidRPr="005651ED">
        <w:rPr>
          <w:rStyle w:val="Char9"/>
          <w:rtl/>
        </w:rPr>
        <w:t>) پروردگارش راه مجادله و ست</w:t>
      </w:r>
      <w:r w:rsidR="00DF08BB" w:rsidRPr="005651ED">
        <w:rPr>
          <w:rStyle w:val="Char9"/>
          <w:rtl/>
        </w:rPr>
        <w:t>ی</w:t>
      </w:r>
      <w:r w:rsidR="00AD6DAC" w:rsidRPr="005651ED">
        <w:rPr>
          <w:rStyle w:val="Char9"/>
          <w:rtl/>
        </w:rPr>
        <w:t>ز در پ</w:t>
      </w:r>
      <w:r w:rsidR="00DF08BB" w:rsidRPr="005651ED">
        <w:rPr>
          <w:rStyle w:val="Char9"/>
          <w:rtl/>
        </w:rPr>
        <w:t>ی</w:t>
      </w:r>
      <w:r w:rsidR="00AD6DAC" w:rsidRPr="005651ED">
        <w:rPr>
          <w:rStyle w:val="Char9"/>
          <w:rtl/>
        </w:rPr>
        <w:t>ش گرفت</w:t>
      </w:r>
      <w:r w:rsidR="006663C7">
        <w:rPr>
          <w:rStyle w:val="Char9"/>
          <w:rtl/>
        </w:rPr>
        <w:t xml:space="preserve">، </w:t>
      </w:r>
      <w:r w:rsidR="00AD6DAC" w:rsidRPr="005651ED">
        <w:rPr>
          <w:rStyle w:val="Char9"/>
          <w:rtl/>
        </w:rPr>
        <w:t xml:space="preserve">بدان علّت </w:t>
      </w:r>
      <w:r w:rsidR="00DF08BB" w:rsidRPr="005651ED">
        <w:rPr>
          <w:rStyle w:val="Char9"/>
          <w:rtl/>
        </w:rPr>
        <w:t>ک</w:t>
      </w:r>
      <w:r w:rsidR="00AD6DAC" w:rsidRPr="005651ED">
        <w:rPr>
          <w:rStyle w:val="Char9"/>
          <w:rtl/>
        </w:rPr>
        <w:t>ه خداوند بدو ح</w:t>
      </w:r>
      <w:r w:rsidR="00DF08BB" w:rsidRPr="005651ED">
        <w:rPr>
          <w:rStyle w:val="Char9"/>
          <w:rtl/>
        </w:rPr>
        <w:t>ک</w:t>
      </w:r>
      <w:r w:rsidR="00AD6DAC" w:rsidRPr="005651ED">
        <w:rPr>
          <w:rStyle w:val="Char9"/>
          <w:rtl/>
        </w:rPr>
        <w:t>ومت و شاه</w:t>
      </w:r>
      <w:r w:rsidR="00DF08BB" w:rsidRPr="005651ED">
        <w:rPr>
          <w:rStyle w:val="Char9"/>
          <w:rtl/>
        </w:rPr>
        <w:t>ی</w:t>
      </w:r>
      <w:r w:rsidR="00AD6DAC" w:rsidRPr="005651ED">
        <w:rPr>
          <w:rStyle w:val="Char9"/>
          <w:rtl/>
        </w:rPr>
        <w:t xml:space="preserve"> داده بود (و بر اثر </w:t>
      </w:r>
      <w:r w:rsidR="00DF08BB" w:rsidRPr="005651ED">
        <w:rPr>
          <w:rStyle w:val="Char9"/>
          <w:rtl/>
        </w:rPr>
        <w:t>ک</w:t>
      </w:r>
      <w:r w:rsidR="00AD6DAC" w:rsidRPr="005651ED">
        <w:rPr>
          <w:rStyle w:val="Char9"/>
          <w:rtl/>
        </w:rPr>
        <w:t>م</w:t>
      </w:r>
      <w:r w:rsidR="00DF08BB" w:rsidRPr="005651ED">
        <w:rPr>
          <w:rStyle w:val="Char9"/>
          <w:rtl/>
        </w:rPr>
        <w:t>ی</w:t>
      </w:r>
      <w:r w:rsidR="00AD6DAC" w:rsidRPr="005651ED">
        <w:rPr>
          <w:rStyle w:val="Char9"/>
          <w:rtl/>
        </w:rPr>
        <w:t xml:space="preserve"> ظرف</w:t>
      </w:r>
      <w:r w:rsidR="00DF08BB" w:rsidRPr="005651ED">
        <w:rPr>
          <w:rStyle w:val="Char9"/>
          <w:rtl/>
        </w:rPr>
        <w:t>ی</w:t>
      </w:r>
      <w:r w:rsidR="00AD6DAC" w:rsidRPr="005651ED">
        <w:rPr>
          <w:rStyle w:val="Char9"/>
          <w:rtl/>
        </w:rPr>
        <w:t xml:space="preserve">ت از باده غرور سرمست </w:t>
      </w:r>
      <w:r w:rsidR="002711A6" w:rsidRPr="005651ED">
        <w:rPr>
          <w:rStyle w:val="Char9"/>
          <w:rtl/>
        </w:rPr>
        <w:t>شده بود)؟ هنگام</w:t>
      </w:r>
      <w:r w:rsidR="00DF08BB" w:rsidRPr="005651ED">
        <w:rPr>
          <w:rStyle w:val="Char9"/>
          <w:rtl/>
        </w:rPr>
        <w:t>ی</w:t>
      </w:r>
      <w:r w:rsidR="002711A6" w:rsidRPr="005651ED">
        <w:rPr>
          <w:rStyle w:val="Char9"/>
          <w:rtl/>
        </w:rPr>
        <w:t xml:space="preserve"> </w:t>
      </w:r>
      <w:r w:rsidR="00DF08BB" w:rsidRPr="005651ED">
        <w:rPr>
          <w:rStyle w:val="Char9"/>
          <w:rtl/>
        </w:rPr>
        <w:t>ک</w:t>
      </w:r>
      <w:r w:rsidR="002711A6" w:rsidRPr="005651ED">
        <w:rPr>
          <w:rStyle w:val="Char9"/>
          <w:rtl/>
        </w:rPr>
        <w:t>ه ابراه</w:t>
      </w:r>
      <w:r w:rsidR="00DF08BB" w:rsidRPr="005651ED">
        <w:rPr>
          <w:rStyle w:val="Char9"/>
          <w:rtl/>
        </w:rPr>
        <w:t>ی</w:t>
      </w:r>
      <w:r w:rsidR="002711A6" w:rsidRPr="005651ED">
        <w:rPr>
          <w:rStyle w:val="Char9"/>
          <w:rtl/>
        </w:rPr>
        <w:t>م گفت</w:t>
      </w:r>
      <w:r w:rsidR="00AD6DAC" w:rsidRPr="005651ED">
        <w:rPr>
          <w:rStyle w:val="Char9"/>
          <w:rtl/>
        </w:rPr>
        <w:t xml:space="preserve">: پروردگار من </w:t>
      </w:r>
      <w:r w:rsidR="00DF08BB" w:rsidRPr="005651ED">
        <w:rPr>
          <w:rStyle w:val="Char9"/>
          <w:rtl/>
        </w:rPr>
        <w:t>ک</w:t>
      </w:r>
      <w:r w:rsidR="00AD6DAC" w:rsidRPr="005651ED">
        <w:rPr>
          <w:rStyle w:val="Char9"/>
          <w:rtl/>
        </w:rPr>
        <w:t>س</w:t>
      </w:r>
      <w:r w:rsidR="00DF08BB" w:rsidRPr="005651ED">
        <w:rPr>
          <w:rStyle w:val="Char9"/>
          <w:rtl/>
        </w:rPr>
        <w:t>ی</w:t>
      </w:r>
      <w:r w:rsidR="00AD6DAC" w:rsidRPr="005651ED">
        <w:rPr>
          <w:rStyle w:val="Char9"/>
          <w:rtl/>
        </w:rPr>
        <w:t xml:space="preserve"> است </w:t>
      </w:r>
      <w:r w:rsidR="00DF08BB" w:rsidRPr="005651ED">
        <w:rPr>
          <w:rStyle w:val="Char9"/>
          <w:rtl/>
        </w:rPr>
        <w:t>ک</w:t>
      </w:r>
      <w:r w:rsidR="00AD6DAC" w:rsidRPr="005651ED">
        <w:rPr>
          <w:rStyle w:val="Char9"/>
          <w:rtl/>
        </w:rPr>
        <w:t>ه (با دم</w:t>
      </w:r>
      <w:r w:rsidR="00DF08BB" w:rsidRPr="005651ED">
        <w:rPr>
          <w:rStyle w:val="Char9"/>
          <w:rtl/>
        </w:rPr>
        <w:t>ی</w:t>
      </w:r>
      <w:r w:rsidR="00AD6DAC" w:rsidRPr="005651ED">
        <w:rPr>
          <w:rStyle w:val="Char9"/>
          <w:rtl/>
        </w:rPr>
        <w:t>دن روح در بدن و بازپس گرفتن آن) زنده م</w:t>
      </w:r>
      <w:r w:rsidR="00DF08BB" w:rsidRPr="005651ED">
        <w:rPr>
          <w:rStyle w:val="Char9"/>
          <w:rtl/>
        </w:rPr>
        <w:t>ی</w:t>
      </w:r>
      <w:r w:rsidR="00AD6DAC" w:rsidRPr="005651ED">
        <w:rPr>
          <w:rStyle w:val="Char9"/>
          <w:rtl/>
        </w:rPr>
        <w:t>‌گرداند و م</w:t>
      </w:r>
      <w:r w:rsidR="00DF08BB" w:rsidRPr="005651ED">
        <w:rPr>
          <w:rStyle w:val="Char9"/>
          <w:rtl/>
        </w:rPr>
        <w:t>ی</w:t>
      </w:r>
      <w:r w:rsidR="00AD6DAC" w:rsidRPr="005651ED">
        <w:rPr>
          <w:rStyle w:val="Char9"/>
          <w:rtl/>
        </w:rPr>
        <w:t>‌م</w:t>
      </w:r>
      <w:r w:rsidR="00DF08BB" w:rsidRPr="005651ED">
        <w:rPr>
          <w:rStyle w:val="Char9"/>
          <w:rtl/>
        </w:rPr>
        <w:t>ی</w:t>
      </w:r>
      <w:r w:rsidR="00AD6DAC" w:rsidRPr="005651ED">
        <w:rPr>
          <w:rStyle w:val="Char9"/>
          <w:rtl/>
        </w:rPr>
        <w:t>راند</w:t>
      </w:r>
      <w:r w:rsidR="005651ED">
        <w:rPr>
          <w:rStyle w:val="Char9"/>
          <w:rtl/>
        </w:rPr>
        <w:t xml:space="preserve">. </w:t>
      </w:r>
      <w:r w:rsidR="00AD6DAC" w:rsidRPr="005651ED">
        <w:rPr>
          <w:rStyle w:val="Char9"/>
          <w:rtl/>
        </w:rPr>
        <w:t>او گفت</w:t>
      </w:r>
      <w:r w:rsidR="00BB6A15">
        <w:rPr>
          <w:rStyle w:val="Char9"/>
          <w:rtl/>
        </w:rPr>
        <w:t xml:space="preserve">: </w:t>
      </w:r>
      <w:r w:rsidR="00AD6DAC" w:rsidRPr="005651ED">
        <w:rPr>
          <w:rStyle w:val="Char9"/>
          <w:rtl/>
        </w:rPr>
        <w:t xml:space="preserve">من (با عفو و </w:t>
      </w:r>
      <w:r w:rsidR="00DF08BB" w:rsidRPr="005651ED">
        <w:rPr>
          <w:rStyle w:val="Char9"/>
          <w:rtl/>
        </w:rPr>
        <w:t>ک</w:t>
      </w:r>
      <w:r w:rsidR="00063762" w:rsidRPr="005651ED">
        <w:rPr>
          <w:rStyle w:val="Char9"/>
          <w:rtl/>
        </w:rPr>
        <w:t>شتن) زنده م</w:t>
      </w:r>
      <w:r w:rsidR="00DF08BB" w:rsidRPr="005651ED">
        <w:rPr>
          <w:rStyle w:val="Char9"/>
          <w:rtl/>
        </w:rPr>
        <w:t>ی</w:t>
      </w:r>
      <w:r w:rsidR="00063762" w:rsidRPr="005651ED">
        <w:rPr>
          <w:rStyle w:val="Char9"/>
          <w:rtl/>
        </w:rPr>
        <w:t>‌گردانم و م</w:t>
      </w:r>
      <w:r w:rsidR="00DF08BB" w:rsidRPr="005651ED">
        <w:rPr>
          <w:rStyle w:val="Char9"/>
          <w:rtl/>
        </w:rPr>
        <w:t>ی</w:t>
      </w:r>
      <w:r w:rsidR="00063762" w:rsidRPr="005651ED">
        <w:rPr>
          <w:rStyle w:val="Char9"/>
          <w:rtl/>
        </w:rPr>
        <w:t>‌م</w:t>
      </w:r>
      <w:r w:rsidR="00DF08BB" w:rsidRPr="005651ED">
        <w:rPr>
          <w:rStyle w:val="Char9"/>
          <w:rtl/>
        </w:rPr>
        <w:t>ی</w:t>
      </w:r>
      <w:r w:rsidR="00063762" w:rsidRPr="005651ED">
        <w:rPr>
          <w:rStyle w:val="Char9"/>
          <w:rtl/>
        </w:rPr>
        <w:t>رانم</w:t>
      </w:r>
      <w:r w:rsidR="00AD6DAC" w:rsidRPr="005651ED">
        <w:rPr>
          <w:rStyle w:val="Char9"/>
          <w:rtl/>
        </w:rPr>
        <w:t>. ابراه</w:t>
      </w:r>
      <w:r w:rsidR="00DF08BB" w:rsidRPr="005651ED">
        <w:rPr>
          <w:rStyle w:val="Char9"/>
          <w:rtl/>
        </w:rPr>
        <w:t>ی</w:t>
      </w:r>
      <w:r w:rsidR="00AD6DAC" w:rsidRPr="005651ED">
        <w:rPr>
          <w:rStyle w:val="Char9"/>
          <w:rtl/>
        </w:rPr>
        <w:t>م گفت</w:t>
      </w:r>
      <w:r w:rsidR="00BB6A15">
        <w:rPr>
          <w:rStyle w:val="Char9"/>
          <w:rtl/>
        </w:rPr>
        <w:t xml:space="preserve">: </w:t>
      </w:r>
      <w:r w:rsidR="00AD6DAC" w:rsidRPr="005651ED">
        <w:rPr>
          <w:rStyle w:val="Char9"/>
          <w:rtl/>
        </w:rPr>
        <w:t>خداوند خورش</w:t>
      </w:r>
      <w:r w:rsidR="00DF08BB" w:rsidRPr="005651ED">
        <w:rPr>
          <w:rStyle w:val="Char9"/>
          <w:rtl/>
        </w:rPr>
        <w:t>ی</w:t>
      </w:r>
      <w:r w:rsidR="00AD6DAC" w:rsidRPr="005651ED">
        <w:rPr>
          <w:rStyle w:val="Char9"/>
          <w:rtl/>
        </w:rPr>
        <w:t>د را از مشرِق برم</w:t>
      </w:r>
      <w:r w:rsidR="00DF08BB" w:rsidRPr="005651ED">
        <w:rPr>
          <w:rStyle w:val="Char9"/>
          <w:rtl/>
        </w:rPr>
        <w:t>ی</w:t>
      </w:r>
      <w:r w:rsidR="00AD6DAC" w:rsidRPr="005651ED">
        <w:rPr>
          <w:rStyle w:val="Char9"/>
          <w:rtl/>
        </w:rPr>
        <w:t>‌آورد</w:t>
      </w:r>
      <w:r w:rsidR="006663C7">
        <w:rPr>
          <w:rStyle w:val="Char9"/>
          <w:rtl/>
        </w:rPr>
        <w:t xml:space="preserve">، </w:t>
      </w:r>
      <w:r w:rsidR="00AD6DAC" w:rsidRPr="005651ED">
        <w:rPr>
          <w:rStyle w:val="Char9"/>
          <w:rtl/>
        </w:rPr>
        <w:t>تو آن را از مغرب برآور</w:t>
      </w:r>
      <w:r w:rsidR="005651ED">
        <w:rPr>
          <w:rStyle w:val="Char9"/>
          <w:rtl/>
        </w:rPr>
        <w:t xml:space="preserve">. </w:t>
      </w:r>
      <w:r w:rsidR="00AD6DAC" w:rsidRPr="005651ED">
        <w:rPr>
          <w:rStyle w:val="Char9"/>
          <w:rtl/>
        </w:rPr>
        <w:t xml:space="preserve">پس آن مرد </w:t>
      </w:r>
      <w:r w:rsidR="00DF08BB" w:rsidRPr="005651ED">
        <w:rPr>
          <w:rStyle w:val="Char9"/>
          <w:rtl/>
        </w:rPr>
        <w:t>ک</w:t>
      </w:r>
      <w:r w:rsidR="00AD6DAC" w:rsidRPr="005651ED">
        <w:rPr>
          <w:rStyle w:val="Char9"/>
          <w:rtl/>
        </w:rPr>
        <w:t>افر واماند و مبهوت شد</w:t>
      </w:r>
      <w:r w:rsidR="005651ED">
        <w:rPr>
          <w:rStyle w:val="Char9"/>
          <w:rtl/>
        </w:rPr>
        <w:t xml:space="preserve">. </w:t>
      </w:r>
      <w:r w:rsidR="00AD6DAC" w:rsidRPr="005651ED">
        <w:rPr>
          <w:rStyle w:val="Char9"/>
          <w:rtl/>
        </w:rPr>
        <w:t>و خداوند مردم ستم</w:t>
      </w:r>
      <w:r w:rsidR="00DF08BB" w:rsidRPr="005651ED">
        <w:rPr>
          <w:rStyle w:val="Char9"/>
          <w:rtl/>
        </w:rPr>
        <w:t>ک</w:t>
      </w:r>
      <w:r w:rsidR="00AD6DAC" w:rsidRPr="005651ED">
        <w:rPr>
          <w:rStyle w:val="Char9"/>
          <w:rtl/>
        </w:rPr>
        <w:t>ار (مُصرّ بر تبه</w:t>
      </w:r>
      <w:r w:rsidR="00DF08BB" w:rsidRPr="005651ED">
        <w:rPr>
          <w:rStyle w:val="Char9"/>
          <w:rtl/>
        </w:rPr>
        <w:t>ک</w:t>
      </w:r>
      <w:r w:rsidR="00AD6DAC" w:rsidRPr="005651ED">
        <w:rPr>
          <w:rStyle w:val="Char9"/>
          <w:rtl/>
        </w:rPr>
        <w:t>ار</w:t>
      </w:r>
      <w:r w:rsidR="00DF08BB" w:rsidRPr="005651ED">
        <w:rPr>
          <w:rStyle w:val="Char9"/>
          <w:rtl/>
        </w:rPr>
        <w:t>ی</w:t>
      </w:r>
      <w:r w:rsidR="006663C7">
        <w:rPr>
          <w:rStyle w:val="Char9"/>
          <w:rtl/>
        </w:rPr>
        <w:t xml:space="preserve">، </w:t>
      </w:r>
      <w:r w:rsidR="00AD6DAC" w:rsidRPr="005651ED">
        <w:rPr>
          <w:rStyle w:val="Char9"/>
          <w:rtl/>
        </w:rPr>
        <w:t>و دشمن حق) را هدا</w:t>
      </w:r>
      <w:r w:rsidR="00DF08BB" w:rsidRPr="005651ED">
        <w:rPr>
          <w:rStyle w:val="Char9"/>
          <w:rtl/>
        </w:rPr>
        <w:t>ی</w:t>
      </w:r>
      <w:r w:rsidR="00AD6DAC" w:rsidRPr="005651ED">
        <w:rPr>
          <w:rStyle w:val="Char9"/>
          <w:rtl/>
        </w:rPr>
        <w:t>ت نم</w:t>
      </w:r>
      <w:r w:rsidR="00DF08BB" w:rsidRPr="005651ED">
        <w:rPr>
          <w:rStyle w:val="Char9"/>
          <w:rtl/>
        </w:rPr>
        <w:t>ی</w:t>
      </w:r>
      <w:r w:rsidR="00AD6DAC" w:rsidRPr="005651ED">
        <w:rPr>
          <w:rStyle w:val="Char9"/>
          <w:rtl/>
        </w:rPr>
        <w:t>‌</w:t>
      </w:r>
      <w:r w:rsidR="00DF08BB" w:rsidRPr="005651ED">
        <w:rPr>
          <w:rStyle w:val="Char9"/>
          <w:rtl/>
        </w:rPr>
        <w:t>ک</w:t>
      </w:r>
      <w:r w:rsidR="00AD6DAC" w:rsidRPr="005651ED">
        <w:rPr>
          <w:rStyle w:val="Char9"/>
          <w:rtl/>
        </w:rPr>
        <w:t>ند.</w:t>
      </w:r>
      <w:r w:rsidR="00AD6DAC" w:rsidRPr="005651ED">
        <w:rPr>
          <w:rStyle w:val="Char9"/>
          <w:rFonts w:hint="cs"/>
          <w:rtl/>
        </w:rPr>
        <w:t>»</w:t>
      </w:r>
      <w:r w:rsidR="00AD6DAC" w:rsidRPr="005651ED">
        <w:rPr>
          <w:rStyle w:val="Char9"/>
          <w:rtl/>
        </w:rPr>
        <w:t xml:space="preserve"> ‏ </w:t>
      </w:r>
      <w:r w:rsidR="00AD6DAC" w:rsidRPr="00C64670">
        <w:rPr>
          <w:rStyle w:val="Char0"/>
          <w:rtl/>
        </w:rPr>
        <w:t>‏</w:t>
      </w:r>
    </w:p>
    <w:p w:rsidR="00E11DC7" w:rsidRPr="00C64670" w:rsidRDefault="00E11DC7" w:rsidP="00457FCC">
      <w:pPr>
        <w:spacing w:line="240" w:lineRule="auto"/>
        <w:ind w:firstLine="284"/>
        <w:jc w:val="both"/>
        <w:rPr>
          <w:rStyle w:val="Char0"/>
          <w:rtl/>
        </w:rPr>
      </w:pPr>
      <w:r w:rsidRPr="00C64670">
        <w:rPr>
          <w:rStyle w:val="Char0"/>
          <w:rtl/>
        </w:rPr>
        <w:t>ا</w:t>
      </w:r>
      <w:r w:rsidR="00DF08BB">
        <w:rPr>
          <w:rStyle w:val="Char0"/>
          <w:rtl/>
        </w:rPr>
        <w:t>ی</w:t>
      </w:r>
      <w:r w:rsidRPr="00C64670">
        <w:rPr>
          <w:rStyle w:val="Char0"/>
          <w:rtl/>
        </w:rPr>
        <w:t>ن گروه به ا</w:t>
      </w:r>
      <w:r w:rsidR="00DF08BB">
        <w:rPr>
          <w:rStyle w:val="Char0"/>
          <w:rtl/>
        </w:rPr>
        <w:t>ی</w:t>
      </w:r>
      <w:r w:rsidRPr="00C64670">
        <w:rPr>
          <w:rStyle w:val="Char0"/>
          <w:rtl/>
        </w:rPr>
        <w:t>ن تمس</w:t>
      </w:r>
      <w:r w:rsidR="00DF08BB">
        <w:rPr>
          <w:rStyle w:val="Char0"/>
          <w:rtl/>
        </w:rPr>
        <w:t>ک</w:t>
      </w:r>
      <w:r w:rsidRPr="00C64670">
        <w:rPr>
          <w:rStyle w:val="Char0"/>
          <w:rtl/>
        </w:rPr>
        <w:t xml:space="preserve"> م</w:t>
      </w:r>
      <w:r w:rsidR="00DF08BB">
        <w:rPr>
          <w:rStyle w:val="Char0"/>
          <w:rtl/>
        </w:rPr>
        <w:t>ی</w:t>
      </w:r>
      <w:r w:rsidRPr="00C64670">
        <w:rPr>
          <w:rStyle w:val="Char0"/>
          <w:rtl/>
        </w:rPr>
        <w:t>‌جو</w:t>
      </w:r>
      <w:r w:rsidR="00DF08BB">
        <w:rPr>
          <w:rStyle w:val="Char0"/>
          <w:rtl/>
        </w:rPr>
        <w:t>ی</w:t>
      </w:r>
      <w:r w:rsidRPr="00C64670">
        <w:rPr>
          <w:rStyle w:val="Char0"/>
          <w:rtl/>
        </w:rPr>
        <w:t xml:space="preserve">ند </w:t>
      </w:r>
      <w:r w:rsidR="00DF08BB">
        <w:rPr>
          <w:rStyle w:val="Char0"/>
          <w:rtl/>
        </w:rPr>
        <w:t>ک</w:t>
      </w:r>
      <w:r w:rsidRPr="00C64670">
        <w:rPr>
          <w:rStyle w:val="Char0"/>
          <w:rtl/>
        </w:rPr>
        <w:t>ه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با اهل </w:t>
      </w:r>
      <w:r w:rsidR="00DF08BB">
        <w:rPr>
          <w:rStyle w:val="Char0"/>
          <w:rtl/>
        </w:rPr>
        <w:t>ک</w:t>
      </w:r>
      <w:r w:rsidRPr="00C64670">
        <w:rPr>
          <w:rStyle w:val="Char0"/>
          <w:rtl/>
        </w:rPr>
        <w:t>تاب</w:t>
      </w:r>
      <w:r w:rsidR="00103E1D" w:rsidRPr="00C64670">
        <w:rPr>
          <w:rStyle w:val="Char0"/>
          <w:rFonts w:hint="cs"/>
          <w:rtl/>
        </w:rPr>
        <w:t>،</w:t>
      </w:r>
      <w:r w:rsidRPr="00C64670">
        <w:rPr>
          <w:rStyle w:val="Char0"/>
          <w:rtl/>
        </w:rPr>
        <w:t xml:space="preserve"> جدال نموده و بر آنان حجت و دل</w:t>
      </w:r>
      <w:r w:rsidR="00DF08BB">
        <w:rPr>
          <w:rStyle w:val="Char0"/>
          <w:rtl/>
        </w:rPr>
        <w:t>ی</w:t>
      </w:r>
      <w:r w:rsidRPr="00C64670">
        <w:rPr>
          <w:rStyle w:val="Char0"/>
          <w:rtl/>
        </w:rPr>
        <w:t>ل ارائه فرموده است. خداوند تعال</w:t>
      </w:r>
      <w:r w:rsidR="00DF08BB">
        <w:rPr>
          <w:rStyle w:val="Char0"/>
          <w:rtl/>
        </w:rPr>
        <w:t>ی</w:t>
      </w:r>
      <w:r w:rsidRPr="00C64670">
        <w:rPr>
          <w:rStyle w:val="Char0"/>
          <w:rtl/>
        </w:rPr>
        <w:t xml:space="preserve"> چن</w:t>
      </w:r>
      <w:r w:rsidR="00DF08BB">
        <w:rPr>
          <w:rStyle w:val="Char0"/>
          <w:rtl/>
        </w:rPr>
        <w:t>ی</w:t>
      </w:r>
      <w:r w:rsidRPr="00C64670">
        <w:rPr>
          <w:rStyle w:val="Char0"/>
          <w:rtl/>
        </w:rPr>
        <w:t>ن م</w:t>
      </w:r>
      <w:r w:rsidR="00DF08BB">
        <w:rPr>
          <w:rStyle w:val="Char0"/>
          <w:rtl/>
        </w:rPr>
        <w:t>ی</w:t>
      </w:r>
      <w:r w:rsidRPr="00C64670">
        <w:rPr>
          <w:rStyle w:val="Char0"/>
          <w:rtl/>
        </w:rPr>
        <w:t>‌فرما</w:t>
      </w:r>
      <w:r w:rsidR="00DF08BB">
        <w:rPr>
          <w:rStyle w:val="Char0"/>
          <w:rtl/>
        </w:rPr>
        <w:t>ی</w:t>
      </w:r>
      <w:r w:rsidRPr="00C64670">
        <w:rPr>
          <w:rStyle w:val="Char0"/>
          <w:rtl/>
        </w:rPr>
        <w:t>د:</w:t>
      </w:r>
      <w:r w:rsidR="00CF3E3A">
        <w:rPr>
          <w:rStyle w:val="Char0"/>
          <w:rFonts w:hint="cs"/>
          <w:rtl/>
        </w:rPr>
        <w:t xml:space="preserve"> </w:t>
      </w:r>
      <w:r w:rsidR="00CF3E3A">
        <w:rPr>
          <w:rStyle w:val="Char0"/>
          <w:rFonts w:cs="Traditional Arabic"/>
          <w:color w:val="000000"/>
          <w:shd w:val="clear" w:color="auto" w:fill="FFFFFF"/>
          <w:rtl/>
        </w:rPr>
        <w:t>﴿</w:t>
      </w:r>
      <w:r w:rsidR="00CF3E3A" w:rsidRPr="00932399">
        <w:rPr>
          <w:rStyle w:val="Char4"/>
          <w:rtl/>
        </w:rPr>
        <w:t xml:space="preserve">إِنَّ مَثَلَ عِيسَىٰ عِندَ </w:t>
      </w:r>
      <w:r w:rsidR="00CF3E3A" w:rsidRPr="00932399">
        <w:rPr>
          <w:rStyle w:val="Char4"/>
          <w:rFonts w:hint="cs"/>
          <w:rtl/>
        </w:rPr>
        <w:t>ٱ</w:t>
      </w:r>
      <w:r w:rsidR="00CF3E3A" w:rsidRPr="00932399">
        <w:rPr>
          <w:rStyle w:val="Char4"/>
          <w:rFonts w:hint="eastAsia"/>
          <w:rtl/>
        </w:rPr>
        <w:t>للَّهِ</w:t>
      </w:r>
      <w:r w:rsidR="00CF3E3A" w:rsidRPr="00932399">
        <w:rPr>
          <w:rStyle w:val="Char4"/>
          <w:rtl/>
        </w:rPr>
        <w:t xml:space="preserve"> كَمَثَلِ ءَادَمَۖ خَلَقَهُ</w:t>
      </w:r>
      <w:r w:rsidR="00CF3E3A" w:rsidRPr="00932399">
        <w:rPr>
          <w:rStyle w:val="Char4"/>
          <w:rFonts w:hint="cs"/>
          <w:rtl/>
        </w:rPr>
        <w:t>ۥ</w:t>
      </w:r>
      <w:r w:rsidR="00CF3E3A" w:rsidRPr="00932399">
        <w:rPr>
          <w:rStyle w:val="Char4"/>
          <w:rtl/>
        </w:rPr>
        <w:t xml:space="preserve"> مِن تُرَابٖ ثُمَّ قَالَ لَهُ</w:t>
      </w:r>
      <w:r w:rsidR="00CF3E3A" w:rsidRPr="00932399">
        <w:rPr>
          <w:rStyle w:val="Char4"/>
          <w:rFonts w:hint="cs"/>
          <w:rtl/>
        </w:rPr>
        <w:t>ۥ</w:t>
      </w:r>
      <w:r w:rsidR="00CF3E3A" w:rsidRPr="00932399">
        <w:rPr>
          <w:rStyle w:val="Char4"/>
          <w:rtl/>
        </w:rPr>
        <w:t xml:space="preserve"> كُن فَيَكُونُ٥٩ </w:t>
      </w:r>
      <w:r w:rsidR="00CF3E3A" w:rsidRPr="00932399">
        <w:rPr>
          <w:rStyle w:val="Char4"/>
          <w:rFonts w:hint="cs"/>
          <w:rtl/>
        </w:rPr>
        <w:t>ٱ</w:t>
      </w:r>
      <w:r w:rsidR="00CF3E3A" w:rsidRPr="00932399">
        <w:rPr>
          <w:rStyle w:val="Char4"/>
          <w:rFonts w:hint="eastAsia"/>
          <w:rtl/>
        </w:rPr>
        <w:t>لۡحَقُّ</w:t>
      </w:r>
      <w:r w:rsidR="00CF3E3A" w:rsidRPr="00932399">
        <w:rPr>
          <w:rStyle w:val="Char4"/>
          <w:rtl/>
        </w:rPr>
        <w:t xml:space="preserve"> مِن رَّبِّكَ فَلَا تَكُن مِّنَ </w:t>
      </w:r>
      <w:r w:rsidR="00CF3E3A" w:rsidRPr="00932399">
        <w:rPr>
          <w:rStyle w:val="Char4"/>
          <w:rFonts w:hint="cs"/>
          <w:rtl/>
        </w:rPr>
        <w:t>ٱ</w:t>
      </w:r>
      <w:r w:rsidR="00CF3E3A" w:rsidRPr="00932399">
        <w:rPr>
          <w:rStyle w:val="Char4"/>
          <w:rFonts w:hint="eastAsia"/>
          <w:rtl/>
        </w:rPr>
        <w:t>لۡمُمۡتَرِينَ</w:t>
      </w:r>
      <w:r w:rsidR="00CF3E3A" w:rsidRPr="00932399">
        <w:rPr>
          <w:rStyle w:val="Char4"/>
          <w:rtl/>
        </w:rPr>
        <w:t>٦٠</w:t>
      </w:r>
      <w:r w:rsidR="00CF3E3A">
        <w:rPr>
          <w:rStyle w:val="Char0"/>
          <w:rFonts w:cs="Traditional Arabic"/>
          <w:color w:val="000000"/>
          <w:shd w:val="clear" w:color="auto" w:fill="FFFFFF"/>
          <w:rtl/>
        </w:rPr>
        <w:t>﴾</w:t>
      </w:r>
      <w:r w:rsidRPr="006933B2">
        <w:rPr>
          <w:rStyle w:val="FootnoteReference"/>
          <w:rFonts w:cs="IRNazli"/>
          <w:spacing w:val="-6"/>
          <w:sz w:val="32"/>
          <w:rtl/>
        </w:rPr>
        <w:t>(</w:t>
      </w:r>
      <w:r w:rsidRPr="006933B2">
        <w:rPr>
          <w:rStyle w:val="FootnoteReference"/>
          <w:rFonts w:cs="IRNazli"/>
          <w:spacing w:val="-6"/>
          <w:sz w:val="32"/>
          <w:rtl/>
        </w:rPr>
        <w:footnoteReference w:id="91"/>
      </w:r>
      <w:r w:rsidRPr="006933B2">
        <w:rPr>
          <w:rStyle w:val="FootnoteReference"/>
          <w:rFonts w:cs="IRNazli"/>
          <w:spacing w:val="-6"/>
          <w:sz w:val="32"/>
          <w:rtl/>
        </w:rPr>
        <w:t>)</w:t>
      </w:r>
      <w:r w:rsidR="00B105B3" w:rsidRPr="00C64670">
        <w:rPr>
          <w:rStyle w:val="Char0"/>
          <w:rFonts w:hint="cs"/>
          <w:rtl/>
        </w:rPr>
        <w:t xml:space="preserve"> «</w:t>
      </w:r>
      <w:r w:rsidR="00DA2764" w:rsidRPr="00C64670">
        <w:rPr>
          <w:rStyle w:val="Char0"/>
          <w:rtl/>
        </w:rPr>
        <w:t>‏مس</w:t>
      </w:r>
      <w:r w:rsidR="00DA2764" w:rsidRPr="00C64670">
        <w:rPr>
          <w:rStyle w:val="Char0"/>
          <w:rFonts w:hint="cs"/>
          <w:rtl/>
        </w:rPr>
        <w:t>ئ</w:t>
      </w:r>
      <w:r w:rsidR="00DA2764" w:rsidRPr="00C64670">
        <w:rPr>
          <w:rStyle w:val="Char0"/>
          <w:rtl/>
        </w:rPr>
        <w:t>ل</w:t>
      </w:r>
      <w:r w:rsidR="00DF08BB">
        <w:rPr>
          <w:rStyle w:val="Char0"/>
          <w:rFonts w:hint="cs"/>
          <w:rtl/>
        </w:rPr>
        <w:t>ۀ</w:t>
      </w:r>
      <w:r w:rsidR="00DA2764" w:rsidRPr="00C64670">
        <w:rPr>
          <w:rStyle w:val="Char0"/>
          <w:rtl/>
        </w:rPr>
        <w:t xml:space="preserve"> (آفر</w:t>
      </w:r>
      <w:r w:rsidR="00DF08BB">
        <w:rPr>
          <w:rStyle w:val="Char0"/>
          <w:rtl/>
        </w:rPr>
        <w:t>ی</w:t>
      </w:r>
      <w:r w:rsidR="00DA2764" w:rsidRPr="00C64670">
        <w:rPr>
          <w:rStyle w:val="Char0"/>
          <w:rtl/>
        </w:rPr>
        <w:t>نش) ع</w:t>
      </w:r>
      <w:r w:rsidR="00DF08BB">
        <w:rPr>
          <w:rStyle w:val="Char0"/>
          <w:rtl/>
        </w:rPr>
        <w:t>ی</w:t>
      </w:r>
      <w:r w:rsidR="00DA2764" w:rsidRPr="00C64670">
        <w:rPr>
          <w:rStyle w:val="Char0"/>
          <w:rtl/>
        </w:rPr>
        <w:t>س</w:t>
      </w:r>
      <w:r w:rsidR="00DF08BB">
        <w:rPr>
          <w:rStyle w:val="Char0"/>
          <w:rtl/>
        </w:rPr>
        <w:t>ی</w:t>
      </w:r>
      <w:r w:rsidR="00DA2764" w:rsidRPr="00C64670">
        <w:rPr>
          <w:rStyle w:val="Char0"/>
          <w:rtl/>
        </w:rPr>
        <w:t xml:space="preserve"> برا</w:t>
      </w:r>
      <w:r w:rsidR="00DF08BB">
        <w:rPr>
          <w:rStyle w:val="Char0"/>
          <w:rtl/>
        </w:rPr>
        <w:t>ی</w:t>
      </w:r>
      <w:r w:rsidR="00DA2764" w:rsidRPr="00C64670">
        <w:rPr>
          <w:rStyle w:val="Char0"/>
          <w:rtl/>
        </w:rPr>
        <w:t xml:space="preserve"> خدا، همچون مس</w:t>
      </w:r>
      <w:r w:rsidR="00DA2764" w:rsidRPr="00C64670">
        <w:rPr>
          <w:rStyle w:val="Char0"/>
          <w:rFonts w:hint="cs"/>
          <w:rtl/>
        </w:rPr>
        <w:t>ئ</w:t>
      </w:r>
      <w:r w:rsidR="00106FE8" w:rsidRPr="00C64670">
        <w:rPr>
          <w:rStyle w:val="Char0"/>
          <w:rtl/>
        </w:rPr>
        <w:t>ل</w:t>
      </w:r>
      <w:r w:rsidR="00DF08BB">
        <w:rPr>
          <w:rStyle w:val="Char0"/>
          <w:rFonts w:hint="cs"/>
          <w:rtl/>
        </w:rPr>
        <w:t>ۀ</w:t>
      </w:r>
      <w:r w:rsidR="00DA2764" w:rsidRPr="00C64670">
        <w:rPr>
          <w:rStyle w:val="Char0"/>
          <w:rtl/>
        </w:rPr>
        <w:t xml:space="preserve"> (آفر</w:t>
      </w:r>
      <w:r w:rsidR="00DF08BB">
        <w:rPr>
          <w:rStyle w:val="Char0"/>
          <w:rtl/>
        </w:rPr>
        <w:t>ی</w:t>
      </w:r>
      <w:r w:rsidR="00DA2764" w:rsidRPr="00C64670">
        <w:rPr>
          <w:rStyle w:val="Char0"/>
          <w:rtl/>
        </w:rPr>
        <w:t>نش</w:t>
      </w:r>
      <w:r w:rsidR="00106FE8" w:rsidRPr="00C64670">
        <w:rPr>
          <w:rStyle w:val="Char0"/>
          <w:rtl/>
        </w:rPr>
        <w:t xml:space="preserve">) آدم است </w:t>
      </w:r>
      <w:r w:rsidR="00DF08BB">
        <w:rPr>
          <w:rStyle w:val="Char0"/>
          <w:rtl/>
        </w:rPr>
        <w:t>ک</w:t>
      </w:r>
      <w:r w:rsidR="00106FE8" w:rsidRPr="00C64670">
        <w:rPr>
          <w:rStyle w:val="Char0"/>
          <w:rtl/>
        </w:rPr>
        <w:t>ه او را از خا</w:t>
      </w:r>
      <w:r w:rsidR="00DF08BB">
        <w:rPr>
          <w:rStyle w:val="Char0"/>
          <w:rtl/>
        </w:rPr>
        <w:t>ک</w:t>
      </w:r>
      <w:r w:rsidR="00106FE8" w:rsidRPr="00C64670">
        <w:rPr>
          <w:rStyle w:val="Char0"/>
          <w:rtl/>
        </w:rPr>
        <w:t xml:space="preserve"> ب</w:t>
      </w:r>
      <w:r w:rsidR="00DF08BB">
        <w:rPr>
          <w:rStyle w:val="Char0"/>
          <w:rtl/>
        </w:rPr>
        <w:t>ی</w:t>
      </w:r>
      <w:r w:rsidR="00106FE8" w:rsidRPr="00C64670">
        <w:rPr>
          <w:rStyle w:val="Char0"/>
          <w:rtl/>
        </w:rPr>
        <w:t>افر</w:t>
      </w:r>
      <w:r w:rsidR="00DF08BB">
        <w:rPr>
          <w:rStyle w:val="Char0"/>
          <w:rtl/>
        </w:rPr>
        <w:t>ی</w:t>
      </w:r>
      <w:r w:rsidR="00106FE8" w:rsidRPr="00C64670">
        <w:rPr>
          <w:rStyle w:val="Char0"/>
          <w:rtl/>
        </w:rPr>
        <w:t>د</w:t>
      </w:r>
      <w:r w:rsidR="006663C7">
        <w:rPr>
          <w:rStyle w:val="Char0"/>
          <w:rtl/>
        </w:rPr>
        <w:t xml:space="preserve">، </w:t>
      </w:r>
      <w:r w:rsidR="00106FE8" w:rsidRPr="00C64670">
        <w:rPr>
          <w:rStyle w:val="Char0"/>
          <w:rtl/>
        </w:rPr>
        <w:t>سپس بدو گفت</w:t>
      </w:r>
      <w:r w:rsidR="00BB6A15">
        <w:rPr>
          <w:rStyle w:val="Char0"/>
          <w:rtl/>
        </w:rPr>
        <w:t xml:space="preserve">: </w:t>
      </w:r>
      <w:r w:rsidR="00106FE8" w:rsidRPr="00C64670">
        <w:rPr>
          <w:rStyle w:val="Char0"/>
          <w:rtl/>
        </w:rPr>
        <w:t>پد</w:t>
      </w:r>
      <w:r w:rsidR="00DF08BB">
        <w:rPr>
          <w:rStyle w:val="Char0"/>
          <w:rtl/>
        </w:rPr>
        <w:t>ی</w:t>
      </w:r>
      <w:r w:rsidR="00106FE8" w:rsidRPr="00C64670">
        <w:rPr>
          <w:rStyle w:val="Char0"/>
          <w:rtl/>
        </w:rPr>
        <w:t>د آ</w:t>
      </w:r>
      <w:r w:rsidR="00DF08BB">
        <w:rPr>
          <w:rStyle w:val="Char0"/>
          <w:rtl/>
        </w:rPr>
        <w:t>ی</w:t>
      </w:r>
      <w:r w:rsidR="00106FE8" w:rsidRPr="00C64670">
        <w:rPr>
          <w:rStyle w:val="Char0"/>
          <w:rtl/>
        </w:rPr>
        <w:t xml:space="preserve"> ! و (</w:t>
      </w:r>
      <w:r w:rsidR="00DA2764" w:rsidRPr="00C64670">
        <w:rPr>
          <w:rStyle w:val="Char0"/>
          <w:rtl/>
        </w:rPr>
        <w:t>ب</w:t>
      </w:r>
      <w:r w:rsidR="00DF08BB">
        <w:rPr>
          <w:rStyle w:val="Char0"/>
          <w:rtl/>
        </w:rPr>
        <w:t>ی</w:t>
      </w:r>
      <w:r w:rsidR="00DA2764" w:rsidRPr="00C64670">
        <w:rPr>
          <w:rStyle w:val="Char0"/>
          <w:rtl/>
        </w:rPr>
        <w:t>‌درنگ) پد</w:t>
      </w:r>
      <w:r w:rsidR="00DF08BB">
        <w:rPr>
          <w:rStyle w:val="Char0"/>
          <w:rtl/>
        </w:rPr>
        <w:t>ی</w:t>
      </w:r>
      <w:r w:rsidR="00DA2764" w:rsidRPr="00C64670">
        <w:rPr>
          <w:rStyle w:val="Char0"/>
          <w:rtl/>
        </w:rPr>
        <w:t>د آمد. ‏ (</w:t>
      </w:r>
      <w:r w:rsidR="00106FE8" w:rsidRPr="00C64670">
        <w:rPr>
          <w:rStyle w:val="Char0"/>
          <w:rtl/>
        </w:rPr>
        <w:t>ا</w:t>
      </w:r>
      <w:r w:rsidR="00DF08BB">
        <w:rPr>
          <w:rStyle w:val="Char0"/>
          <w:rtl/>
        </w:rPr>
        <w:t>ی</w:t>
      </w:r>
      <w:r w:rsidR="00106FE8" w:rsidRPr="00C64670">
        <w:rPr>
          <w:rStyle w:val="Char0"/>
          <w:rtl/>
        </w:rPr>
        <w:t>ن ب</w:t>
      </w:r>
      <w:r w:rsidR="00DF08BB">
        <w:rPr>
          <w:rStyle w:val="Char0"/>
          <w:rtl/>
        </w:rPr>
        <w:t>ی</w:t>
      </w:r>
      <w:r w:rsidR="00106FE8" w:rsidRPr="00C64670">
        <w:rPr>
          <w:rStyle w:val="Char0"/>
          <w:rtl/>
        </w:rPr>
        <w:t>ان دربار</w:t>
      </w:r>
      <w:r w:rsidR="00DF08BB">
        <w:rPr>
          <w:rStyle w:val="Char0"/>
          <w:rFonts w:hint="cs"/>
          <w:rtl/>
        </w:rPr>
        <w:t>ۀ</w:t>
      </w:r>
      <w:r w:rsidR="00DA2764" w:rsidRPr="00C64670">
        <w:rPr>
          <w:rStyle w:val="Char0"/>
          <w:rtl/>
        </w:rPr>
        <w:t xml:space="preserve"> آفر</w:t>
      </w:r>
      <w:r w:rsidR="00DF08BB">
        <w:rPr>
          <w:rStyle w:val="Char0"/>
          <w:rtl/>
        </w:rPr>
        <w:t>ی</w:t>
      </w:r>
      <w:r w:rsidR="00DA2764" w:rsidRPr="00C64670">
        <w:rPr>
          <w:rStyle w:val="Char0"/>
          <w:rtl/>
        </w:rPr>
        <w:t>نش ع</w:t>
      </w:r>
      <w:r w:rsidR="00DF08BB">
        <w:rPr>
          <w:rStyle w:val="Char0"/>
          <w:rtl/>
        </w:rPr>
        <w:t>ی</w:t>
      </w:r>
      <w:r w:rsidR="00DA2764" w:rsidRPr="00C64670">
        <w:rPr>
          <w:rStyle w:val="Char0"/>
          <w:rtl/>
        </w:rPr>
        <w:t>س</w:t>
      </w:r>
      <w:r w:rsidR="00DF08BB">
        <w:rPr>
          <w:rStyle w:val="Char0"/>
          <w:rtl/>
        </w:rPr>
        <w:t>ی</w:t>
      </w:r>
      <w:r w:rsidR="00DA2764" w:rsidRPr="00C64670">
        <w:rPr>
          <w:rStyle w:val="Char0"/>
          <w:rtl/>
        </w:rPr>
        <w:t>) حق</w:t>
      </w:r>
      <w:r w:rsidR="00DF08BB">
        <w:rPr>
          <w:rStyle w:val="Char0"/>
          <w:rtl/>
        </w:rPr>
        <w:t>ی</w:t>
      </w:r>
      <w:r w:rsidR="00DA2764" w:rsidRPr="00C64670">
        <w:rPr>
          <w:rStyle w:val="Char0"/>
          <w:rtl/>
        </w:rPr>
        <w:t>قت</w:t>
      </w:r>
      <w:r w:rsidR="00DF08BB">
        <w:rPr>
          <w:rStyle w:val="Char0"/>
          <w:rtl/>
        </w:rPr>
        <w:t>ی</w:t>
      </w:r>
      <w:r w:rsidR="00DA2764" w:rsidRPr="00C64670">
        <w:rPr>
          <w:rStyle w:val="Char0"/>
          <w:rtl/>
        </w:rPr>
        <w:t xml:space="preserve"> است از جانب پروردگارت‌</w:t>
      </w:r>
      <w:r w:rsidR="00106FE8" w:rsidRPr="00C64670">
        <w:rPr>
          <w:rStyle w:val="Char0"/>
          <w:rtl/>
        </w:rPr>
        <w:t>؛ پس از ترد</w:t>
      </w:r>
      <w:r w:rsidR="00DF08BB">
        <w:rPr>
          <w:rStyle w:val="Char0"/>
          <w:rtl/>
        </w:rPr>
        <w:t>ی</w:t>
      </w:r>
      <w:r w:rsidR="00106FE8" w:rsidRPr="00C64670">
        <w:rPr>
          <w:rStyle w:val="Char0"/>
          <w:rtl/>
        </w:rPr>
        <w:t>د</w:t>
      </w:r>
      <w:r w:rsidR="00DF08BB">
        <w:rPr>
          <w:rStyle w:val="Char0"/>
          <w:rtl/>
        </w:rPr>
        <w:t>ک</w:t>
      </w:r>
      <w:r w:rsidR="00106FE8" w:rsidRPr="00C64670">
        <w:rPr>
          <w:rStyle w:val="Char0"/>
          <w:rtl/>
        </w:rPr>
        <w:t>نندگان مباش</w:t>
      </w:r>
      <w:r w:rsidR="00DA2764" w:rsidRPr="00C64670">
        <w:rPr>
          <w:rStyle w:val="Char0"/>
          <w:rtl/>
        </w:rPr>
        <w:t>.</w:t>
      </w:r>
      <w:r w:rsidR="00106FE8" w:rsidRPr="00C64670">
        <w:rPr>
          <w:rStyle w:val="Char0"/>
          <w:rFonts w:hint="cs"/>
          <w:rtl/>
        </w:rPr>
        <w:t>»</w:t>
      </w:r>
      <w:r w:rsidR="00106FE8" w:rsidRPr="00C64670">
        <w:rPr>
          <w:rStyle w:val="Char0"/>
          <w:rtl/>
        </w:rPr>
        <w:t xml:space="preserve"> ‏</w:t>
      </w:r>
      <w:r w:rsidRPr="00C64670">
        <w:rPr>
          <w:rStyle w:val="Char0"/>
          <w:rtl/>
        </w:rPr>
        <w:t>و أصحاب رسول</w:t>
      </w:r>
      <w:r w:rsidR="00BD4800" w:rsidRPr="00BD4800">
        <w:rPr>
          <w:rStyle w:val="Char0"/>
          <w:rFonts w:cs="CTraditional Arabic"/>
          <w:rtl/>
        </w:rPr>
        <w:t xml:space="preserve"> ج</w:t>
      </w:r>
      <w:r w:rsidRPr="00C64670">
        <w:rPr>
          <w:rStyle w:val="Char0"/>
          <w:rtl/>
        </w:rPr>
        <w:t xml:space="preserve"> در روز سق</w:t>
      </w:r>
      <w:r w:rsidR="00DF08BB">
        <w:rPr>
          <w:rStyle w:val="Char0"/>
          <w:rtl/>
        </w:rPr>
        <w:t>ی</w:t>
      </w:r>
      <w:r w:rsidRPr="00C64670">
        <w:rPr>
          <w:rStyle w:val="Char0"/>
          <w:rtl/>
        </w:rPr>
        <w:t xml:space="preserve">فه مجادله </w:t>
      </w:r>
      <w:r w:rsidR="00DF08BB">
        <w:rPr>
          <w:rStyle w:val="Char0"/>
          <w:rtl/>
        </w:rPr>
        <w:t>ک</w:t>
      </w:r>
      <w:r w:rsidRPr="00C64670">
        <w:rPr>
          <w:rStyle w:val="Char0"/>
          <w:rtl/>
        </w:rPr>
        <w:t>ردند و جبهه‌گ</w:t>
      </w:r>
      <w:r w:rsidR="00DF08BB">
        <w:rPr>
          <w:rStyle w:val="Char0"/>
          <w:rtl/>
        </w:rPr>
        <w:t>ی</w:t>
      </w:r>
      <w:r w:rsidRPr="00C64670">
        <w:rPr>
          <w:rStyle w:val="Char0"/>
          <w:rtl/>
        </w:rPr>
        <w:t>ر</w:t>
      </w:r>
      <w:r w:rsidR="00DF08BB">
        <w:rPr>
          <w:rStyle w:val="Char0"/>
          <w:rtl/>
        </w:rPr>
        <w:t>ی</w:t>
      </w:r>
      <w:r w:rsidRPr="00C64670">
        <w:rPr>
          <w:rStyle w:val="Char0"/>
          <w:rtl/>
        </w:rPr>
        <w:t xml:space="preserve"> نمودند و تا</w:t>
      </w:r>
      <w:r w:rsidR="00063762" w:rsidRPr="00C64670">
        <w:rPr>
          <w:rStyle w:val="Char0"/>
          <w:rFonts w:hint="cs"/>
          <w:rtl/>
        </w:rPr>
        <w:t xml:space="preserve"> </w:t>
      </w:r>
      <w:r w:rsidRPr="00C64670">
        <w:rPr>
          <w:rStyle w:val="Char0"/>
          <w:rtl/>
        </w:rPr>
        <w:t>حد</w:t>
      </w:r>
      <w:r w:rsidR="00DF08BB">
        <w:rPr>
          <w:rStyle w:val="Char0"/>
          <w:rtl/>
        </w:rPr>
        <w:t>ی</w:t>
      </w:r>
      <w:r w:rsidRPr="00C64670">
        <w:rPr>
          <w:rStyle w:val="Char0"/>
          <w:rtl/>
        </w:rPr>
        <w:t xml:space="preserve"> مناظره </w:t>
      </w:r>
      <w:r w:rsidR="00DF08BB">
        <w:rPr>
          <w:rStyle w:val="Char0"/>
          <w:rtl/>
        </w:rPr>
        <w:t>ک</w:t>
      </w:r>
      <w:r w:rsidRPr="00C64670">
        <w:rPr>
          <w:rStyle w:val="Char0"/>
          <w:rtl/>
        </w:rPr>
        <w:t xml:space="preserve">ردند </w:t>
      </w:r>
      <w:r w:rsidR="00DF08BB">
        <w:rPr>
          <w:rStyle w:val="Char0"/>
          <w:rtl/>
        </w:rPr>
        <w:t>ک</w:t>
      </w:r>
      <w:r w:rsidRPr="00C64670">
        <w:rPr>
          <w:rStyle w:val="Char0"/>
          <w:rtl/>
        </w:rPr>
        <w:t>ه حق به اهلش داده شد و بعد از ب</w:t>
      </w:r>
      <w:r w:rsidR="00DF08BB">
        <w:rPr>
          <w:rStyle w:val="Char0"/>
          <w:rtl/>
        </w:rPr>
        <w:t>ی</w:t>
      </w:r>
      <w:r w:rsidRPr="00C64670">
        <w:rPr>
          <w:rStyle w:val="Char0"/>
          <w:rtl/>
        </w:rPr>
        <w:t>عت با ابوب</w:t>
      </w:r>
      <w:r w:rsidR="00DF08BB">
        <w:rPr>
          <w:rStyle w:val="Char0"/>
          <w:rtl/>
        </w:rPr>
        <w:t>ک</w:t>
      </w:r>
      <w:r w:rsidRPr="00C64670">
        <w:rPr>
          <w:rStyle w:val="Char0"/>
          <w:rtl/>
        </w:rPr>
        <w:t>ر</w:t>
      </w:r>
      <w:r w:rsidR="00457FCC" w:rsidRPr="00457FCC">
        <w:rPr>
          <w:rStyle w:val="Char0"/>
          <w:rFonts w:cs="CTraditional Arabic" w:hint="cs"/>
          <w:rtl/>
        </w:rPr>
        <w:t>س</w:t>
      </w:r>
      <w:r w:rsidRPr="00C64670">
        <w:rPr>
          <w:rStyle w:val="Char0"/>
          <w:rtl/>
        </w:rPr>
        <w:t xml:space="preserve"> در مورد اهل رده با </w:t>
      </w:r>
      <w:r w:rsidR="00DF08BB">
        <w:rPr>
          <w:rStyle w:val="Char0"/>
          <w:rtl/>
        </w:rPr>
        <w:t>یک</w:t>
      </w:r>
      <w:r w:rsidRPr="00C64670">
        <w:rPr>
          <w:rStyle w:val="Char0"/>
          <w:rtl/>
        </w:rPr>
        <w:t>د</w:t>
      </w:r>
      <w:r w:rsidR="00DF08BB">
        <w:rPr>
          <w:rStyle w:val="Char0"/>
          <w:rtl/>
        </w:rPr>
        <w:t>ی</w:t>
      </w:r>
      <w:r w:rsidRPr="00C64670">
        <w:rPr>
          <w:rStyle w:val="Char0"/>
          <w:rtl/>
        </w:rPr>
        <w:t>گر به مناظره پرداختند.</w:t>
      </w:r>
    </w:p>
    <w:p w:rsidR="00E11DC7" w:rsidRPr="00C64670" w:rsidRDefault="00E11DC7" w:rsidP="00BB6A15">
      <w:pPr>
        <w:spacing w:line="240" w:lineRule="auto"/>
        <w:ind w:firstLine="284"/>
        <w:jc w:val="both"/>
        <w:rPr>
          <w:rStyle w:val="Char0"/>
          <w:rtl/>
        </w:rPr>
      </w:pPr>
      <w:r w:rsidRPr="00C64670">
        <w:rPr>
          <w:rStyle w:val="Char0"/>
          <w:rtl/>
        </w:rPr>
        <w:t xml:space="preserve">ابن حزم </w:t>
      </w:r>
      <w:r w:rsidR="00103E1D" w:rsidRPr="00C64670">
        <w:rPr>
          <w:rStyle w:val="Char0"/>
          <w:rFonts w:hint="cs"/>
          <w:rtl/>
        </w:rPr>
        <w:t>ضمن ب</w:t>
      </w:r>
      <w:r w:rsidR="00DF08BB">
        <w:rPr>
          <w:rStyle w:val="Char0"/>
          <w:rFonts w:hint="cs"/>
          <w:rtl/>
        </w:rPr>
        <w:t>ی</w:t>
      </w:r>
      <w:r w:rsidR="00103E1D" w:rsidRPr="00C64670">
        <w:rPr>
          <w:rStyle w:val="Char0"/>
          <w:rFonts w:hint="cs"/>
          <w:rtl/>
        </w:rPr>
        <w:t>ان برخ</w:t>
      </w:r>
      <w:r w:rsidR="00DF08BB">
        <w:rPr>
          <w:rStyle w:val="Char0"/>
          <w:rFonts w:hint="cs"/>
          <w:rtl/>
        </w:rPr>
        <w:t>ی</w:t>
      </w:r>
      <w:r w:rsidR="00103E1D" w:rsidRPr="00C64670">
        <w:rPr>
          <w:rStyle w:val="Char0"/>
          <w:rFonts w:hint="cs"/>
          <w:rtl/>
        </w:rPr>
        <w:t xml:space="preserve"> از </w:t>
      </w:r>
      <w:r w:rsidRPr="00C64670">
        <w:rPr>
          <w:rStyle w:val="Char0"/>
          <w:rtl/>
        </w:rPr>
        <w:t>دلائل</w:t>
      </w:r>
      <w:r w:rsidR="00103E1D" w:rsidRPr="00C64670">
        <w:rPr>
          <w:rStyle w:val="Char0"/>
          <w:rFonts w:hint="cs"/>
          <w:rtl/>
        </w:rPr>
        <w:t xml:space="preserve"> خو</w:t>
      </w:r>
      <w:r w:rsidR="00DF08BB">
        <w:rPr>
          <w:rStyle w:val="Char0"/>
          <w:rFonts w:hint="cs"/>
          <w:rtl/>
        </w:rPr>
        <w:t>ی</w:t>
      </w:r>
      <w:r w:rsidR="00103E1D" w:rsidRPr="00C64670">
        <w:rPr>
          <w:rStyle w:val="Char0"/>
          <w:rFonts w:hint="cs"/>
          <w:rtl/>
        </w:rPr>
        <w:t xml:space="preserve">ش، </w:t>
      </w:r>
      <w:r w:rsidR="00DA2764" w:rsidRPr="00C64670">
        <w:rPr>
          <w:rStyle w:val="Char0"/>
          <w:rtl/>
        </w:rPr>
        <w:t>م</w:t>
      </w:r>
      <w:r w:rsidR="00DF08BB">
        <w:rPr>
          <w:rStyle w:val="Char0"/>
          <w:rtl/>
        </w:rPr>
        <w:t>ی</w:t>
      </w:r>
      <w:r w:rsidR="00DA2764" w:rsidRPr="00C64670">
        <w:rPr>
          <w:rStyle w:val="Char0"/>
          <w:rtl/>
        </w:rPr>
        <w:t>‌گو</w:t>
      </w:r>
      <w:r w:rsidR="00DF08BB">
        <w:rPr>
          <w:rStyle w:val="Char0"/>
          <w:rtl/>
        </w:rPr>
        <w:t>ی</w:t>
      </w:r>
      <w:r w:rsidR="00DA2764" w:rsidRPr="00C64670">
        <w:rPr>
          <w:rStyle w:val="Char0"/>
          <w:rtl/>
        </w:rPr>
        <w:t>د: «</w:t>
      </w:r>
      <w:r w:rsidRPr="00C64670">
        <w:rPr>
          <w:rStyle w:val="Char0"/>
          <w:rtl/>
        </w:rPr>
        <w:t>ا</w:t>
      </w:r>
      <w:r w:rsidR="00DF08BB">
        <w:rPr>
          <w:rStyle w:val="Char0"/>
          <w:rtl/>
        </w:rPr>
        <w:t>ی</w:t>
      </w:r>
      <w:r w:rsidRPr="00C64670">
        <w:rPr>
          <w:rStyle w:val="Char0"/>
          <w:rtl/>
        </w:rPr>
        <w:t xml:space="preserve">ن استناد </w:t>
      </w:r>
      <w:r w:rsidR="00103E1D" w:rsidRPr="00C64670">
        <w:rPr>
          <w:rStyle w:val="Char0"/>
          <w:rFonts w:hint="cs"/>
          <w:rtl/>
        </w:rPr>
        <w:t>ا</w:t>
      </w:r>
      <w:r w:rsidR="00DF08BB">
        <w:rPr>
          <w:rStyle w:val="Char0"/>
          <w:rFonts w:hint="cs"/>
          <w:rtl/>
        </w:rPr>
        <w:t>ی</w:t>
      </w:r>
      <w:r w:rsidR="00103E1D" w:rsidRPr="00C64670">
        <w:rPr>
          <w:rStyle w:val="Char0"/>
          <w:rFonts w:hint="cs"/>
          <w:rtl/>
        </w:rPr>
        <w:t>ن گروه ا</w:t>
      </w:r>
      <w:r w:rsidR="00DF08BB">
        <w:rPr>
          <w:rStyle w:val="Char0"/>
          <w:rFonts w:hint="cs"/>
          <w:rtl/>
        </w:rPr>
        <w:t>ی</w:t>
      </w:r>
      <w:r w:rsidR="00103E1D" w:rsidRPr="00C64670">
        <w:rPr>
          <w:rStyle w:val="Char0"/>
          <w:rFonts w:hint="cs"/>
          <w:rtl/>
        </w:rPr>
        <w:t>ن است</w:t>
      </w:r>
      <w:r w:rsidR="004B2099" w:rsidRPr="00C64670">
        <w:rPr>
          <w:rStyle w:val="Char0"/>
          <w:rFonts w:hint="cs"/>
          <w:rtl/>
        </w:rPr>
        <w:t xml:space="preserve"> </w:t>
      </w:r>
      <w:r w:rsidR="00DF08BB">
        <w:rPr>
          <w:rStyle w:val="Char0"/>
          <w:rtl/>
        </w:rPr>
        <w:t>ک</w:t>
      </w:r>
      <w:r w:rsidRPr="00C64670">
        <w:rPr>
          <w:rStyle w:val="Char0"/>
          <w:rtl/>
        </w:rPr>
        <w:t>ه همه بر ا</w:t>
      </w:r>
      <w:r w:rsidR="00DF08BB">
        <w:rPr>
          <w:rStyle w:val="Char0"/>
          <w:rtl/>
        </w:rPr>
        <w:t>ی</w:t>
      </w:r>
      <w:r w:rsidRPr="00C64670">
        <w:rPr>
          <w:rStyle w:val="Char0"/>
          <w:rtl/>
        </w:rPr>
        <w:t xml:space="preserve">ن </w:t>
      </w:r>
      <w:r w:rsidR="00103E1D" w:rsidRPr="00C64670">
        <w:rPr>
          <w:rStyle w:val="Char0"/>
          <w:rFonts w:hint="cs"/>
          <w:rtl/>
        </w:rPr>
        <w:t>امر متفقند ک</w:t>
      </w:r>
      <w:r w:rsidRPr="00C64670">
        <w:rPr>
          <w:rStyle w:val="Char0"/>
          <w:rtl/>
        </w:rPr>
        <w:t>ه تقل</w:t>
      </w:r>
      <w:r w:rsidR="00DF08BB">
        <w:rPr>
          <w:rStyle w:val="Char0"/>
          <w:rtl/>
        </w:rPr>
        <w:t>ی</w:t>
      </w:r>
      <w:r w:rsidRPr="00C64670">
        <w:rPr>
          <w:rStyle w:val="Char0"/>
          <w:rtl/>
        </w:rPr>
        <w:t>د مذموم است و هر</w:t>
      </w:r>
      <w:r w:rsidR="00DF08BB">
        <w:rPr>
          <w:rStyle w:val="Char0"/>
          <w:rtl/>
        </w:rPr>
        <w:t>ک</w:t>
      </w:r>
      <w:r w:rsidRPr="00C64670">
        <w:rPr>
          <w:rStyle w:val="Char0"/>
          <w:rtl/>
        </w:rPr>
        <w:t>س با استدلال، شناخت پ</w:t>
      </w:r>
      <w:r w:rsidR="00DF08BB">
        <w:rPr>
          <w:rStyle w:val="Char0"/>
          <w:rtl/>
        </w:rPr>
        <w:t>ی</w:t>
      </w:r>
      <w:r w:rsidRPr="00C64670">
        <w:rPr>
          <w:rStyle w:val="Char0"/>
          <w:rtl/>
        </w:rPr>
        <w:t>دا ن</w:t>
      </w:r>
      <w:r w:rsidR="00DF08BB">
        <w:rPr>
          <w:rStyle w:val="Char0"/>
          <w:rtl/>
        </w:rPr>
        <w:t>ک</w:t>
      </w:r>
      <w:r w:rsidRPr="00C64670">
        <w:rPr>
          <w:rStyle w:val="Char0"/>
          <w:rtl/>
        </w:rPr>
        <w:t>ند، با تقل</w:t>
      </w:r>
      <w:r w:rsidR="00DF08BB">
        <w:rPr>
          <w:rStyle w:val="Char0"/>
          <w:rtl/>
        </w:rPr>
        <w:t>ی</w:t>
      </w:r>
      <w:r w:rsidRPr="00C64670">
        <w:rPr>
          <w:rStyle w:val="Char0"/>
          <w:rtl/>
        </w:rPr>
        <w:t>د شناخته است و راه سوم</w:t>
      </w:r>
      <w:r w:rsidR="00DF08BB">
        <w:rPr>
          <w:rStyle w:val="Char0"/>
          <w:rtl/>
        </w:rPr>
        <w:t>ی</w:t>
      </w:r>
      <w:r w:rsidRPr="00C64670">
        <w:rPr>
          <w:rStyle w:val="Char0"/>
          <w:rtl/>
        </w:rPr>
        <w:t xml:space="preserve"> وجود ندارد و ا</w:t>
      </w:r>
      <w:r w:rsidR="00DF08BB">
        <w:rPr>
          <w:rStyle w:val="Char0"/>
          <w:rtl/>
        </w:rPr>
        <w:t>ی</w:t>
      </w:r>
      <w:r w:rsidRPr="00C64670">
        <w:rPr>
          <w:rStyle w:val="Char0"/>
          <w:rtl/>
        </w:rPr>
        <w:t>ن فرموده‌ها</w:t>
      </w:r>
      <w:r w:rsidR="00DF08BB">
        <w:rPr>
          <w:rStyle w:val="Char0"/>
          <w:rtl/>
        </w:rPr>
        <w:t>ی</w:t>
      </w:r>
      <w:r w:rsidRPr="00C64670">
        <w:rPr>
          <w:rStyle w:val="Char0"/>
          <w:rtl/>
        </w:rPr>
        <w:t xml:space="preserve"> خداوند</w:t>
      </w:r>
      <w:r w:rsidR="00BD4800" w:rsidRPr="00BD4800">
        <w:rPr>
          <w:rStyle w:val="Char0"/>
          <w:rFonts w:cs="CTraditional Arabic"/>
          <w:rtl/>
        </w:rPr>
        <w:t>أ</w:t>
      </w:r>
      <w:r w:rsidR="00B50E17" w:rsidRPr="00C64670">
        <w:rPr>
          <w:rStyle w:val="Char0"/>
          <w:rFonts w:hint="cs"/>
          <w:rtl/>
        </w:rPr>
        <w:t xml:space="preserve"> </w:t>
      </w:r>
      <w:r w:rsidRPr="00C64670">
        <w:rPr>
          <w:rStyle w:val="Char0"/>
          <w:rtl/>
        </w:rPr>
        <w:t>را ذ</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 م</w:t>
      </w:r>
      <w:r w:rsidR="00DF08BB">
        <w:rPr>
          <w:rStyle w:val="Char0"/>
          <w:rtl/>
        </w:rPr>
        <w:t>ی</w:t>
      </w:r>
      <w:r w:rsidRPr="00C64670">
        <w:rPr>
          <w:rStyle w:val="Char0"/>
          <w:rtl/>
        </w:rPr>
        <w:t>‌فرما</w:t>
      </w:r>
      <w:r w:rsidR="00DF08BB">
        <w:rPr>
          <w:rStyle w:val="Char0"/>
          <w:rtl/>
        </w:rPr>
        <w:t>ی</w:t>
      </w:r>
      <w:r w:rsidRPr="00C64670">
        <w:rPr>
          <w:rStyle w:val="Char0"/>
          <w:rtl/>
        </w:rPr>
        <w:t>د:</w:t>
      </w:r>
      <w:r w:rsidR="00BB6A15">
        <w:rPr>
          <w:rStyle w:val="Char0"/>
        </w:rPr>
        <w:t xml:space="preserve"> </w:t>
      </w:r>
      <w:r w:rsidR="00BB6A15">
        <w:rPr>
          <w:rStyle w:val="Char0"/>
          <w:rFonts w:cs="Traditional Arabic"/>
          <w:color w:val="000000"/>
          <w:shd w:val="clear" w:color="auto" w:fill="FFFFFF"/>
          <w:rtl/>
        </w:rPr>
        <w:t>﴿</w:t>
      </w:r>
      <w:r w:rsidR="00BB6A15" w:rsidRPr="00932399">
        <w:rPr>
          <w:rStyle w:val="Char4"/>
          <w:rtl/>
        </w:rPr>
        <w:t>إِنَّا وَجَدۡنَآ ءَابَآءَنَا عَلَىٰٓ أُمَّةٖ وَإِنَّا عَلَىٰٓ ءَاثَٰرِهِم مُّقۡتَدُونَ٢٣</w:t>
      </w:r>
      <w:r w:rsidR="00BB6A15">
        <w:rPr>
          <w:rStyle w:val="Char0"/>
          <w:rFonts w:cs="Traditional Arabic"/>
          <w:color w:val="000000"/>
          <w:shd w:val="clear" w:color="auto" w:fill="FFFFFF"/>
          <w:rtl/>
        </w:rPr>
        <w:t>﴾</w:t>
      </w:r>
      <w:r w:rsidRPr="006933B2">
        <w:rPr>
          <w:rStyle w:val="FootnoteReference"/>
          <w:rFonts w:cs="IRNazli"/>
          <w:spacing w:val="-6"/>
          <w:sz w:val="32"/>
          <w:rtl/>
        </w:rPr>
        <w:t>(</w:t>
      </w:r>
      <w:r w:rsidRPr="006933B2">
        <w:rPr>
          <w:rStyle w:val="FootnoteReference"/>
          <w:rFonts w:cs="IRNazli"/>
          <w:spacing w:val="-6"/>
          <w:sz w:val="32"/>
          <w:rtl/>
        </w:rPr>
        <w:footnoteReference w:id="92"/>
      </w:r>
      <w:r w:rsidRPr="006933B2">
        <w:rPr>
          <w:rStyle w:val="FootnoteReference"/>
          <w:rFonts w:cs="IRNazli"/>
          <w:spacing w:val="-6"/>
          <w:sz w:val="32"/>
          <w:rtl/>
        </w:rPr>
        <w:t>)</w:t>
      </w:r>
      <w:r w:rsidR="00106FE8" w:rsidRPr="00C64670">
        <w:rPr>
          <w:rStyle w:val="Char0"/>
          <w:rFonts w:hint="cs"/>
          <w:rtl/>
        </w:rPr>
        <w:t xml:space="preserve"> </w:t>
      </w:r>
      <w:r w:rsidR="00106FE8" w:rsidRPr="00BB6A15">
        <w:rPr>
          <w:rStyle w:val="Char9"/>
          <w:rFonts w:hint="cs"/>
          <w:rtl/>
        </w:rPr>
        <w:t>«</w:t>
      </w:r>
      <w:r w:rsidR="00106FE8" w:rsidRPr="00BB6A15">
        <w:rPr>
          <w:rStyle w:val="Char9"/>
          <w:rtl/>
        </w:rPr>
        <w:t>ما پدران و ن</w:t>
      </w:r>
      <w:r w:rsidR="00DF08BB" w:rsidRPr="00BB6A15">
        <w:rPr>
          <w:rStyle w:val="Char9"/>
          <w:rtl/>
        </w:rPr>
        <w:t>ی</w:t>
      </w:r>
      <w:r w:rsidR="00106FE8" w:rsidRPr="00BB6A15">
        <w:rPr>
          <w:rStyle w:val="Char9"/>
          <w:rtl/>
        </w:rPr>
        <w:t>ا</w:t>
      </w:r>
      <w:r w:rsidR="00DF08BB" w:rsidRPr="00BB6A15">
        <w:rPr>
          <w:rStyle w:val="Char9"/>
          <w:rtl/>
        </w:rPr>
        <w:t>ک</w:t>
      </w:r>
      <w:r w:rsidR="00D17364" w:rsidRPr="00BB6A15">
        <w:rPr>
          <w:rStyle w:val="Char9"/>
          <w:rtl/>
        </w:rPr>
        <w:t>ان خود را بر آئ</w:t>
      </w:r>
      <w:r w:rsidR="00DF08BB" w:rsidRPr="00BB6A15">
        <w:rPr>
          <w:rStyle w:val="Char9"/>
          <w:rtl/>
        </w:rPr>
        <w:t>ی</w:t>
      </w:r>
      <w:r w:rsidR="00D17364" w:rsidRPr="00BB6A15">
        <w:rPr>
          <w:rStyle w:val="Char9"/>
          <w:rtl/>
        </w:rPr>
        <w:t>ن</w:t>
      </w:r>
      <w:r w:rsidR="00DF08BB" w:rsidRPr="00BB6A15">
        <w:rPr>
          <w:rStyle w:val="Char9"/>
          <w:rtl/>
        </w:rPr>
        <w:t>ی</w:t>
      </w:r>
      <w:r w:rsidR="00D17364" w:rsidRPr="00BB6A15">
        <w:rPr>
          <w:rStyle w:val="Char9"/>
          <w:rtl/>
        </w:rPr>
        <w:t xml:space="preserve"> </w:t>
      </w:r>
      <w:r w:rsidR="00DF08BB" w:rsidRPr="00BB6A15">
        <w:rPr>
          <w:rStyle w:val="Char9"/>
          <w:rtl/>
        </w:rPr>
        <w:t>ی</w:t>
      </w:r>
      <w:r w:rsidR="00D17364" w:rsidRPr="00BB6A15">
        <w:rPr>
          <w:rStyle w:val="Char9"/>
          <w:rtl/>
        </w:rPr>
        <w:t>افته‌ا</w:t>
      </w:r>
      <w:r w:rsidR="00DF08BB" w:rsidRPr="00BB6A15">
        <w:rPr>
          <w:rStyle w:val="Char9"/>
          <w:rtl/>
        </w:rPr>
        <w:t>ی</w:t>
      </w:r>
      <w:r w:rsidR="00D17364" w:rsidRPr="00BB6A15">
        <w:rPr>
          <w:rStyle w:val="Char9"/>
          <w:rtl/>
        </w:rPr>
        <w:t>م (</w:t>
      </w:r>
      <w:r w:rsidR="00DF08BB" w:rsidRPr="00BB6A15">
        <w:rPr>
          <w:rStyle w:val="Char9"/>
          <w:rtl/>
        </w:rPr>
        <w:t>ک</w:t>
      </w:r>
      <w:r w:rsidR="00106FE8" w:rsidRPr="00BB6A15">
        <w:rPr>
          <w:rStyle w:val="Char9"/>
          <w:rtl/>
        </w:rPr>
        <w:t>ه بت‌پرست</w:t>
      </w:r>
      <w:r w:rsidR="00DF08BB" w:rsidRPr="00BB6A15">
        <w:rPr>
          <w:rStyle w:val="Char9"/>
          <w:rtl/>
        </w:rPr>
        <w:t>ی</w:t>
      </w:r>
      <w:r w:rsidR="00106FE8" w:rsidRPr="00BB6A15">
        <w:rPr>
          <w:rStyle w:val="Char9"/>
          <w:rtl/>
        </w:rPr>
        <w:t xml:space="preserve"> را بر همگان و</w:t>
      </w:r>
      <w:r w:rsidR="00D17364" w:rsidRPr="00BB6A15">
        <w:rPr>
          <w:rStyle w:val="Char9"/>
          <w:rtl/>
        </w:rPr>
        <w:t xml:space="preserve">اجب </w:t>
      </w:r>
      <w:r w:rsidR="00DF08BB" w:rsidRPr="00BB6A15">
        <w:rPr>
          <w:rStyle w:val="Char9"/>
          <w:rtl/>
        </w:rPr>
        <w:t>ک</w:t>
      </w:r>
      <w:r w:rsidR="00D17364" w:rsidRPr="00BB6A15">
        <w:rPr>
          <w:rStyle w:val="Char9"/>
          <w:rtl/>
        </w:rPr>
        <w:t>رده است) و ما هم قطعاً (</w:t>
      </w:r>
      <w:r w:rsidR="00106FE8" w:rsidRPr="00BB6A15">
        <w:rPr>
          <w:rStyle w:val="Char9"/>
          <w:rtl/>
        </w:rPr>
        <w:t>بر</w:t>
      </w:r>
      <w:r w:rsidR="00D17364" w:rsidRPr="00BB6A15">
        <w:rPr>
          <w:rStyle w:val="Char9"/>
          <w:rtl/>
        </w:rPr>
        <w:t xml:space="preserve"> ش</w:t>
      </w:r>
      <w:r w:rsidR="00DF08BB" w:rsidRPr="00BB6A15">
        <w:rPr>
          <w:rStyle w:val="Char9"/>
          <w:rtl/>
        </w:rPr>
        <w:t>ی</w:t>
      </w:r>
      <w:r w:rsidR="00D17364" w:rsidRPr="00BB6A15">
        <w:rPr>
          <w:rStyle w:val="Char9"/>
          <w:rtl/>
        </w:rPr>
        <w:t>وه‌</w:t>
      </w:r>
      <w:r w:rsidR="00DF08BB" w:rsidRPr="00BB6A15">
        <w:rPr>
          <w:rStyle w:val="Char9"/>
          <w:rtl/>
        </w:rPr>
        <w:t>ی</w:t>
      </w:r>
      <w:r w:rsidR="00D17364" w:rsidRPr="00BB6A15">
        <w:rPr>
          <w:rStyle w:val="Char9"/>
          <w:rtl/>
        </w:rPr>
        <w:t xml:space="preserve"> ا</w:t>
      </w:r>
      <w:r w:rsidR="00DF08BB" w:rsidRPr="00BB6A15">
        <w:rPr>
          <w:rStyle w:val="Char9"/>
          <w:rtl/>
        </w:rPr>
        <w:t>ی</w:t>
      </w:r>
      <w:r w:rsidR="00D17364" w:rsidRPr="00BB6A15">
        <w:rPr>
          <w:rStyle w:val="Char9"/>
          <w:rtl/>
        </w:rPr>
        <w:t>شان ماندگار م</w:t>
      </w:r>
      <w:r w:rsidR="00DF08BB" w:rsidRPr="00BB6A15">
        <w:rPr>
          <w:rStyle w:val="Char9"/>
          <w:rtl/>
        </w:rPr>
        <w:t>ی</w:t>
      </w:r>
      <w:r w:rsidR="00D17364" w:rsidRPr="00BB6A15">
        <w:rPr>
          <w:rStyle w:val="Char9"/>
          <w:rtl/>
        </w:rPr>
        <w:t>‌شو</w:t>
      </w:r>
      <w:r w:rsidR="00DF08BB" w:rsidRPr="00BB6A15">
        <w:rPr>
          <w:rStyle w:val="Char9"/>
          <w:rtl/>
        </w:rPr>
        <w:t>ی</w:t>
      </w:r>
      <w:r w:rsidR="00D17364" w:rsidRPr="00BB6A15">
        <w:rPr>
          <w:rStyle w:val="Char9"/>
          <w:rtl/>
        </w:rPr>
        <w:t>م و</w:t>
      </w:r>
      <w:r w:rsidR="00DA2764" w:rsidRPr="00BB6A15">
        <w:rPr>
          <w:rStyle w:val="Char9"/>
          <w:rtl/>
        </w:rPr>
        <w:t>) به دنبال آنان م</w:t>
      </w:r>
      <w:r w:rsidR="00DF08BB" w:rsidRPr="00BB6A15">
        <w:rPr>
          <w:rStyle w:val="Char9"/>
          <w:rtl/>
        </w:rPr>
        <w:t>ی</w:t>
      </w:r>
      <w:r w:rsidR="00DA2764" w:rsidRPr="00BB6A15">
        <w:rPr>
          <w:rStyle w:val="Char9"/>
          <w:rtl/>
        </w:rPr>
        <w:t>‌رو</w:t>
      </w:r>
      <w:r w:rsidR="00DF08BB" w:rsidRPr="00BB6A15">
        <w:rPr>
          <w:rStyle w:val="Char9"/>
          <w:rtl/>
        </w:rPr>
        <w:t>ی</w:t>
      </w:r>
      <w:r w:rsidR="00DA2764" w:rsidRPr="00BB6A15">
        <w:rPr>
          <w:rStyle w:val="Char9"/>
          <w:rtl/>
        </w:rPr>
        <w:t>م</w:t>
      </w:r>
      <w:r w:rsidR="00106FE8" w:rsidRPr="00BB6A15">
        <w:rPr>
          <w:rStyle w:val="Char9"/>
          <w:rtl/>
        </w:rPr>
        <w:t>.</w:t>
      </w:r>
      <w:r w:rsidR="00106FE8" w:rsidRPr="00BB6A15">
        <w:rPr>
          <w:rStyle w:val="Char9"/>
          <w:rFonts w:hint="cs"/>
          <w:rtl/>
        </w:rPr>
        <w:t>»</w:t>
      </w:r>
      <w:r w:rsidR="00BB6A15">
        <w:rPr>
          <w:rStyle w:val="Char0"/>
          <w:rFonts w:hint="cs"/>
          <w:rtl/>
        </w:rPr>
        <w:t xml:space="preserve"> </w:t>
      </w:r>
      <w:r w:rsidR="00106FE8" w:rsidRPr="00C64670">
        <w:rPr>
          <w:rStyle w:val="Char0"/>
          <w:rFonts w:hint="cs"/>
          <w:rtl/>
        </w:rPr>
        <w:t>«</w:t>
      </w:r>
      <w:r w:rsidRPr="00C64670">
        <w:rPr>
          <w:rStyle w:val="Char0"/>
          <w:rtl/>
        </w:rPr>
        <w:t>ون</w:t>
      </w:r>
      <w:r w:rsidR="00DF08BB">
        <w:rPr>
          <w:rStyle w:val="Char0"/>
          <w:rtl/>
        </w:rPr>
        <w:t>ی</w:t>
      </w:r>
      <w:r w:rsidR="00BB6A15">
        <w:rPr>
          <w:rStyle w:val="Char0"/>
          <w:rtl/>
        </w:rPr>
        <w:t>ز</w:t>
      </w:r>
      <w:r w:rsidR="00BB6A15">
        <w:rPr>
          <w:rStyle w:val="Char0"/>
          <w:rFonts w:hint="cs"/>
          <w:rtl/>
        </w:rPr>
        <w:t xml:space="preserve">: </w:t>
      </w:r>
      <w:r w:rsidR="00BB6A15">
        <w:rPr>
          <w:rStyle w:val="Char0"/>
          <w:rFonts w:cs="Traditional Arabic"/>
          <w:color w:val="000000"/>
          <w:shd w:val="clear" w:color="auto" w:fill="FFFFFF"/>
          <w:rtl/>
        </w:rPr>
        <w:t>﴿</w:t>
      </w:r>
      <w:r w:rsidR="00BB6A15" w:rsidRPr="00932399">
        <w:rPr>
          <w:rStyle w:val="Char4"/>
          <w:rtl/>
        </w:rPr>
        <w:t xml:space="preserve">وَقَالُواْ رَبَّنَآ إِنَّآ أَطَعۡنَا سَادَتَنَا وَكُبَرَآءَنَا فَأَضَلُّونَا </w:t>
      </w:r>
      <w:r w:rsidR="00BB6A15" w:rsidRPr="00932399">
        <w:rPr>
          <w:rStyle w:val="Char4"/>
          <w:rFonts w:hint="cs"/>
          <w:rtl/>
        </w:rPr>
        <w:t>ٱ</w:t>
      </w:r>
      <w:r w:rsidR="00BB6A15" w:rsidRPr="00932399">
        <w:rPr>
          <w:rStyle w:val="Char4"/>
          <w:rFonts w:hint="eastAsia"/>
          <w:rtl/>
        </w:rPr>
        <w:t>لسَّبِيلَا۠</w:t>
      </w:r>
      <w:r w:rsidR="00BB6A15" w:rsidRPr="00932399">
        <w:rPr>
          <w:rStyle w:val="Char4"/>
          <w:rtl/>
        </w:rPr>
        <w:t>٦٧</w:t>
      </w:r>
      <w:r w:rsidR="00BB6A15">
        <w:rPr>
          <w:rStyle w:val="Char0"/>
          <w:rFonts w:cs="Traditional Arabic"/>
          <w:color w:val="000000"/>
          <w:shd w:val="clear" w:color="auto" w:fill="FFFFFF"/>
          <w:rtl/>
        </w:rPr>
        <w:t>﴾</w:t>
      </w:r>
      <w:r w:rsidRPr="006933B2">
        <w:rPr>
          <w:rStyle w:val="FootnoteReference"/>
          <w:rFonts w:cs="IRNazli"/>
          <w:spacing w:val="-6"/>
          <w:sz w:val="32"/>
          <w:rtl/>
        </w:rPr>
        <w:t>(</w:t>
      </w:r>
      <w:r w:rsidRPr="006933B2">
        <w:rPr>
          <w:rStyle w:val="FootnoteReference"/>
          <w:rFonts w:cs="IRNazli"/>
          <w:spacing w:val="-6"/>
          <w:sz w:val="32"/>
          <w:rtl/>
        </w:rPr>
        <w:footnoteReference w:id="93"/>
      </w:r>
      <w:r w:rsidRPr="006933B2">
        <w:rPr>
          <w:rStyle w:val="FootnoteReference"/>
          <w:rFonts w:cs="IRNazli"/>
          <w:spacing w:val="-6"/>
          <w:sz w:val="32"/>
          <w:rtl/>
        </w:rPr>
        <w:t>)</w:t>
      </w:r>
      <w:r w:rsidR="00D17364" w:rsidRPr="00BB6A15">
        <w:rPr>
          <w:rStyle w:val="Char0"/>
          <w:rFonts w:hint="cs"/>
          <w:rtl/>
        </w:rPr>
        <w:t xml:space="preserve"> </w:t>
      </w:r>
      <w:r w:rsidR="00D17364" w:rsidRPr="00BB6A15">
        <w:rPr>
          <w:rStyle w:val="Char9"/>
          <w:rFonts w:hint="cs"/>
          <w:rtl/>
        </w:rPr>
        <w:t>«</w:t>
      </w:r>
      <w:r w:rsidR="00106FE8" w:rsidRPr="00BB6A15">
        <w:rPr>
          <w:rStyle w:val="Char9"/>
          <w:rtl/>
        </w:rPr>
        <w:t>و م</w:t>
      </w:r>
      <w:r w:rsidR="00DF08BB" w:rsidRPr="00BB6A15">
        <w:rPr>
          <w:rStyle w:val="Char9"/>
          <w:rtl/>
        </w:rPr>
        <w:t>ی</w:t>
      </w:r>
      <w:r w:rsidR="00106FE8" w:rsidRPr="00BB6A15">
        <w:rPr>
          <w:rStyle w:val="Char9"/>
          <w:rtl/>
        </w:rPr>
        <w:t>‌گو</w:t>
      </w:r>
      <w:r w:rsidR="00DF08BB" w:rsidRPr="00BB6A15">
        <w:rPr>
          <w:rStyle w:val="Char9"/>
          <w:rtl/>
        </w:rPr>
        <w:t>ی</w:t>
      </w:r>
      <w:r w:rsidR="00106FE8" w:rsidRPr="00BB6A15">
        <w:rPr>
          <w:rStyle w:val="Char9"/>
          <w:rtl/>
        </w:rPr>
        <w:t>ند</w:t>
      </w:r>
      <w:r w:rsidR="00BB6A15">
        <w:rPr>
          <w:rStyle w:val="Char9"/>
          <w:rtl/>
        </w:rPr>
        <w:t xml:space="preserve">: </w:t>
      </w:r>
      <w:r w:rsidR="00106FE8" w:rsidRPr="00BB6A15">
        <w:rPr>
          <w:rStyle w:val="Char9"/>
          <w:rtl/>
        </w:rPr>
        <w:t>پروردگارا ! ما از سران و بزرگان خود پ</w:t>
      </w:r>
      <w:r w:rsidR="00DF08BB" w:rsidRPr="00BB6A15">
        <w:rPr>
          <w:rStyle w:val="Char9"/>
          <w:rtl/>
        </w:rPr>
        <w:t>ی</w:t>
      </w:r>
      <w:r w:rsidR="00106FE8" w:rsidRPr="00BB6A15">
        <w:rPr>
          <w:rStyle w:val="Char9"/>
          <w:rtl/>
        </w:rPr>
        <w:t>رو</w:t>
      </w:r>
      <w:r w:rsidR="00DF08BB" w:rsidRPr="00BB6A15">
        <w:rPr>
          <w:rStyle w:val="Char9"/>
          <w:rtl/>
        </w:rPr>
        <w:t>ی</w:t>
      </w:r>
      <w:r w:rsidR="00106FE8" w:rsidRPr="00BB6A15">
        <w:rPr>
          <w:rStyle w:val="Char9"/>
          <w:rtl/>
        </w:rPr>
        <w:t xml:space="preserve"> </w:t>
      </w:r>
      <w:r w:rsidR="00DF08BB" w:rsidRPr="00BB6A15">
        <w:rPr>
          <w:rStyle w:val="Char9"/>
          <w:rtl/>
        </w:rPr>
        <w:t>ک</w:t>
      </w:r>
      <w:r w:rsidR="00106FE8" w:rsidRPr="00BB6A15">
        <w:rPr>
          <w:rStyle w:val="Char9"/>
          <w:rtl/>
        </w:rPr>
        <w:t>رده‌ا</w:t>
      </w:r>
      <w:r w:rsidR="00DF08BB" w:rsidRPr="00BB6A15">
        <w:rPr>
          <w:rStyle w:val="Char9"/>
          <w:rtl/>
        </w:rPr>
        <w:t>ی</w:t>
      </w:r>
      <w:r w:rsidR="00106FE8" w:rsidRPr="00BB6A15">
        <w:rPr>
          <w:rStyle w:val="Char9"/>
          <w:rtl/>
        </w:rPr>
        <w:t>م و آنان ما را از راه به</w:t>
      </w:r>
      <w:r w:rsidR="00DA2764" w:rsidRPr="00BB6A15">
        <w:rPr>
          <w:rStyle w:val="Char9"/>
          <w:rtl/>
        </w:rPr>
        <w:t xml:space="preserve"> در برده‌اند و گمراه </w:t>
      </w:r>
      <w:r w:rsidR="00DF08BB" w:rsidRPr="00BB6A15">
        <w:rPr>
          <w:rStyle w:val="Char9"/>
          <w:rtl/>
        </w:rPr>
        <w:t>ک</w:t>
      </w:r>
      <w:r w:rsidR="00DA2764" w:rsidRPr="00BB6A15">
        <w:rPr>
          <w:rStyle w:val="Char9"/>
          <w:rtl/>
        </w:rPr>
        <w:t>رده‌اند</w:t>
      </w:r>
      <w:r w:rsidR="00D17364" w:rsidRPr="00BB6A15">
        <w:rPr>
          <w:rStyle w:val="Char9"/>
          <w:rtl/>
        </w:rPr>
        <w:t>.</w:t>
      </w:r>
      <w:r w:rsidR="00106FE8" w:rsidRPr="00BB6A15">
        <w:rPr>
          <w:rStyle w:val="Char9"/>
          <w:rFonts w:hint="cs"/>
          <w:rtl/>
        </w:rPr>
        <w:t>»</w:t>
      </w:r>
      <w:r w:rsidR="00BB6A15">
        <w:rPr>
          <w:rStyle w:val="Char9"/>
          <w:rFonts w:hint="cs"/>
          <w:rtl/>
        </w:rPr>
        <w:t>.</w:t>
      </w:r>
    </w:p>
    <w:p w:rsidR="00E11DC7" w:rsidRPr="00C64670" w:rsidRDefault="00E11DC7" w:rsidP="00BB6A15">
      <w:pPr>
        <w:spacing w:line="240" w:lineRule="auto"/>
        <w:ind w:firstLine="284"/>
        <w:jc w:val="both"/>
        <w:rPr>
          <w:rStyle w:val="Char0"/>
          <w:rtl/>
        </w:rPr>
      </w:pPr>
      <w:r w:rsidRPr="00C64670">
        <w:rPr>
          <w:rStyle w:val="Char0"/>
          <w:rtl/>
        </w:rPr>
        <w:t>ن</w:t>
      </w:r>
      <w:r w:rsidR="00DF08BB">
        <w:rPr>
          <w:rStyle w:val="Char0"/>
          <w:rtl/>
        </w:rPr>
        <w:t>ی</w:t>
      </w:r>
      <w:r w:rsidRPr="00C64670">
        <w:rPr>
          <w:rStyle w:val="Char0"/>
          <w:rtl/>
        </w:rPr>
        <w:t>ز گفته‌اند: خداوند متعال از پ</w:t>
      </w:r>
      <w:r w:rsidR="00DF08BB">
        <w:rPr>
          <w:rStyle w:val="Char0"/>
          <w:rtl/>
        </w:rPr>
        <w:t>ی</w:t>
      </w:r>
      <w:r w:rsidRPr="00C64670">
        <w:rPr>
          <w:rStyle w:val="Char0"/>
          <w:rtl/>
        </w:rPr>
        <w:t>رو</w:t>
      </w:r>
      <w:r w:rsidR="00DF08BB">
        <w:rPr>
          <w:rStyle w:val="Char0"/>
          <w:rtl/>
        </w:rPr>
        <w:t>ی</w:t>
      </w:r>
      <w:r w:rsidRPr="00C64670">
        <w:rPr>
          <w:rStyle w:val="Char0"/>
          <w:rtl/>
        </w:rPr>
        <w:t xml:space="preserve"> پدران و ن</w:t>
      </w:r>
      <w:r w:rsidR="00DF08BB">
        <w:rPr>
          <w:rStyle w:val="Char0"/>
          <w:rtl/>
        </w:rPr>
        <w:t>ی</w:t>
      </w:r>
      <w:r w:rsidRPr="00C64670">
        <w:rPr>
          <w:rStyle w:val="Char0"/>
          <w:rtl/>
        </w:rPr>
        <w:t>ا</w:t>
      </w:r>
      <w:r w:rsidR="00DF08BB">
        <w:rPr>
          <w:rStyle w:val="Char0"/>
          <w:rtl/>
        </w:rPr>
        <w:t>ک</w:t>
      </w:r>
      <w:r w:rsidRPr="00C64670">
        <w:rPr>
          <w:rStyle w:val="Char0"/>
          <w:rtl/>
        </w:rPr>
        <w:t>ان و رؤساء نه</w:t>
      </w:r>
      <w:r w:rsidR="00DF08BB">
        <w:rPr>
          <w:rStyle w:val="Char0"/>
          <w:rtl/>
        </w:rPr>
        <w:t>ی</w:t>
      </w:r>
      <w:r w:rsidRPr="00C64670">
        <w:rPr>
          <w:rStyle w:val="Char0"/>
          <w:rtl/>
        </w:rPr>
        <w:t xml:space="preserve"> فرموده </w:t>
      </w:r>
      <w:r w:rsidR="00103E1D" w:rsidRPr="00C64670">
        <w:rPr>
          <w:rStyle w:val="Char0"/>
          <w:rFonts w:hint="cs"/>
          <w:rtl/>
        </w:rPr>
        <w:t xml:space="preserve">است </w:t>
      </w:r>
      <w:r w:rsidRPr="00C64670">
        <w:rPr>
          <w:rStyle w:val="Char0"/>
          <w:rtl/>
        </w:rPr>
        <w:t>و هرچ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ه صحتش</w:t>
      </w:r>
      <w:r w:rsidR="00103E1D" w:rsidRPr="00C64670">
        <w:rPr>
          <w:rStyle w:val="Char0"/>
          <w:rtl/>
        </w:rPr>
        <w:t xml:space="preserve"> با دل</w:t>
      </w:r>
      <w:r w:rsidR="00DF08BB">
        <w:rPr>
          <w:rStyle w:val="Char0"/>
          <w:rtl/>
        </w:rPr>
        <w:t>ی</w:t>
      </w:r>
      <w:r w:rsidR="00103E1D" w:rsidRPr="00C64670">
        <w:rPr>
          <w:rStyle w:val="Char0"/>
          <w:rtl/>
        </w:rPr>
        <w:t>ل</w:t>
      </w:r>
      <w:r w:rsidRPr="00C64670">
        <w:rPr>
          <w:rStyle w:val="Char0"/>
          <w:rtl/>
        </w:rPr>
        <w:t xml:space="preserve"> ثابت نشود، ادعا</w:t>
      </w:r>
      <w:r w:rsidR="00DF08BB">
        <w:rPr>
          <w:rStyle w:val="Char0"/>
          <w:rtl/>
        </w:rPr>
        <w:t>یی</w:t>
      </w:r>
      <w:r w:rsidRPr="00C64670">
        <w:rPr>
          <w:rStyle w:val="Char0"/>
          <w:rtl/>
        </w:rPr>
        <w:t xml:space="preserve"> ب</w:t>
      </w:r>
      <w:r w:rsidR="00DF08BB">
        <w:rPr>
          <w:rStyle w:val="Char0"/>
          <w:rtl/>
        </w:rPr>
        <w:t>ی</w:t>
      </w:r>
      <w:r w:rsidRPr="00C64670">
        <w:rPr>
          <w:rStyle w:val="Char0"/>
          <w:rtl/>
        </w:rPr>
        <w:t>ش ن</w:t>
      </w:r>
      <w:r w:rsidR="00DF08BB">
        <w:rPr>
          <w:rStyle w:val="Char0"/>
          <w:rtl/>
        </w:rPr>
        <w:t>ی</w:t>
      </w:r>
      <w:r w:rsidRPr="00C64670">
        <w:rPr>
          <w:rStyle w:val="Char0"/>
          <w:rtl/>
        </w:rPr>
        <w:t>ست. در ا</w:t>
      </w:r>
      <w:r w:rsidR="00DF08BB">
        <w:rPr>
          <w:rStyle w:val="Char0"/>
          <w:rtl/>
        </w:rPr>
        <w:t>ی</w:t>
      </w:r>
      <w:r w:rsidRPr="00C64670">
        <w:rPr>
          <w:rStyle w:val="Char0"/>
          <w:rtl/>
        </w:rPr>
        <w:t>ن حالت فرق ب</w:t>
      </w:r>
      <w:r w:rsidR="00DF08BB">
        <w:rPr>
          <w:rStyle w:val="Char0"/>
          <w:rtl/>
        </w:rPr>
        <w:t>ی</w:t>
      </w:r>
      <w:r w:rsidRPr="00C64670">
        <w:rPr>
          <w:rStyle w:val="Char0"/>
          <w:rtl/>
        </w:rPr>
        <w:t>ن دروغگو و راستگو وجود ندارد</w:t>
      </w:r>
      <w:r w:rsidR="00103E1D" w:rsidRPr="00C64670">
        <w:rPr>
          <w:rStyle w:val="Char0"/>
          <w:rFonts w:hint="cs"/>
          <w:rtl/>
        </w:rPr>
        <w:t>،</w:t>
      </w:r>
      <w:r w:rsidRPr="00C64670">
        <w:rPr>
          <w:rStyle w:val="Char0"/>
          <w:rtl/>
        </w:rPr>
        <w:t xml:space="preserve"> ول</w:t>
      </w:r>
      <w:r w:rsidR="00DF08BB">
        <w:rPr>
          <w:rStyle w:val="Char0"/>
          <w:rtl/>
        </w:rPr>
        <w:t>ی</w:t>
      </w:r>
      <w:r w:rsidRPr="00C64670">
        <w:rPr>
          <w:rStyle w:val="Char0"/>
          <w:rtl/>
        </w:rPr>
        <w:t xml:space="preserve"> با دل</w:t>
      </w:r>
      <w:r w:rsidR="00DF08BB">
        <w:rPr>
          <w:rStyle w:val="Char0"/>
          <w:rtl/>
        </w:rPr>
        <w:t>ی</w:t>
      </w:r>
      <w:r w:rsidRPr="00C64670">
        <w:rPr>
          <w:rStyle w:val="Char0"/>
          <w:rtl/>
        </w:rPr>
        <w:t>ل ا</w:t>
      </w:r>
      <w:r w:rsidR="00DF08BB">
        <w:rPr>
          <w:rStyle w:val="Char0"/>
          <w:rtl/>
        </w:rPr>
        <w:t>ی</w:t>
      </w:r>
      <w:r w:rsidRPr="00C64670">
        <w:rPr>
          <w:rStyle w:val="Char0"/>
          <w:rtl/>
        </w:rPr>
        <w:t>ن تفاوت حاصل م</w:t>
      </w:r>
      <w:r w:rsidR="00DF08BB">
        <w:rPr>
          <w:rStyle w:val="Char0"/>
          <w:rtl/>
        </w:rPr>
        <w:t>ی</w:t>
      </w:r>
      <w:r w:rsidRPr="00C64670">
        <w:rPr>
          <w:rStyle w:val="Char0"/>
          <w:rtl/>
        </w:rPr>
        <w:t>‌گردد. خداوند متعال م</w:t>
      </w:r>
      <w:r w:rsidR="00DF08BB">
        <w:rPr>
          <w:rStyle w:val="Char0"/>
          <w:rtl/>
        </w:rPr>
        <w:t>ی</w:t>
      </w:r>
      <w:r w:rsidRPr="00C64670">
        <w:rPr>
          <w:rStyle w:val="Char0"/>
          <w:rtl/>
        </w:rPr>
        <w:t>‌فرما</w:t>
      </w:r>
      <w:r w:rsidR="00DF08BB">
        <w:rPr>
          <w:rStyle w:val="Char0"/>
          <w:rtl/>
        </w:rPr>
        <w:t>ی</w:t>
      </w:r>
      <w:r w:rsidRPr="00C64670">
        <w:rPr>
          <w:rStyle w:val="Char0"/>
          <w:rtl/>
        </w:rPr>
        <w:t>د:</w:t>
      </w:r>
      <w:r w:rsidR="00BB6A15">
        <w:rPr>
          <w:rStyle w:val="Char0"/>
          <w:rFonts w:hint="cs"/>
          <w:rtl/>
        </w:rPr>
        <w:t xml:space="preserve"> </w:t>
      </w:r>
      <w:r w:rsidR="00BB6A15">
        <w:rPr>
          <w:rStyle w:val="Char0"/>
          <w:rFonts w:cs="Traditional Arabic"/>
          <w:color w:val="000000"/>
          <w:shd w:val="clear" w:color="auto" w:fill="FFFFFF"/>
          <w:rtl/>
        </w:rPr>
        <w:t>﴿</w:t>
      </w:r>
      <w:r w:rsidR="00BB6A15" w:rsidRPr="00932399">
        <w:rPr>
          <w:rStyle w:val="Char4"/>
          <w:rtl/>
        </w:rPr>
        <w:t>قُلۡ هَاتُواْ بُرۡهَٰنَكُمۡ إِن كُنتُمۡ صَٰدِقِينَ١١١</w:t>
      </w:r>
      <w:r w:rsidR="00BB6A15">
        <w:rPr>
          <w:rStyle w:val="Char0"/>
          <w:rFonts w:cs="Traditional Arabic"/>
          <w:color w:val="000000"/>
          <w:shd w:val="clear" w:color="auto" w:fill="FFFFFF"/>
          <w:rtl/>
        </w:rPr>
        <w:t>﴾</w:t>
      </w:r>
      <w:r w:rsidRPr="006933B2">
        <w:rPr>
          <w:rStyle w:val="FootnoteReference"/>
          <w:rFonts w:cs="IRNazli"/>
          <w:spacing w:val="-6"/>
          <w:sz w:val="32"/>
          <w:rtl/>
        </w:rPr>
        <w:t>(</w:t>
      </w:r>
      <w:r w:rsidRPr="006933B2">
        <w:rPr>
          <w:rStyle w:val="FootnoteReference"/>
          <w:rFonts w:cs="IRNazli"/>
          <w:spacing w:val="-6"/>
          <w:sz w:val="32"/>
          <w:rtl/>
        </w:rPr>
        <w:footnoteReference w:id="94"/>
      </w:r>
      <w:r w:rsidRPr="006933B2">
        <w:rPr>
          <w:rStyle w:val="FootnoteReference"/>
          <w:rFonts w:cs="IRNazli"/>
          <w:spacing w:val="-6"/>
          <w:sz w:val="32"/>
          <w:rtl/>
        </w:rPr>
        <w:t>)</w:t>
      </w:r>
      <w:r w:rsidRPr="00C64670">
        <w:rPr>
          <w:rStyle w:val="Char0"/>
          <w:rtl/>
        </w:rPr>
        <w:t xml:space="preserve"> </w:t>
      </w:r>
      <w:r w:rsidR="00106FE8" w:rsidRPr="00BB6A15">
        <w:rPr>
          <w:rStyle w:val="Char9"/>
          <w:rFonts w:hint="cs"/>
          <w:rtl/>
        </w:rPr>
        <w:t>«</w:t>
      </w:r>
      <w:r w:rsidR="00106FE8" w:rsidRPr="00BB6A15">
        <w:rPr>
          <w:rStyle w:val="Char9"/>
          <w:rtl/>
        </w:rPr>
        <w:t>بگو</w:t>
      </w:r>
      <w:r w:rsidR="00BB6A15">
        <w:rPr>
          <w:rStyle w:val="Char9"/>
          <w:rtl/>
        </w:rPr>
        <w:t xml:space="preserve">: </w:t>
      </w:r>
      <w:r w:rsidR="00106FE8" w:rsidRPr="00BB6A15">
        <w:rPr>
          <w:rStyle w:val="Char9"/>
          <w:rtl/>
        </w:rPr>
        <w:t>اگر راس</w:t>
      </w:r>
      <w:r w:rsidR="00DA2764" w:rsidRPr="00BB6A15">
        <w:rPr>
          <w:rStyle w:val="Char9"/>
          <w:rtl/>
        </w:rPr>
        <w:t>ت م</w:t>
      </w:r>
      <w:r w:rsidR="00DF08BB" w:rsidRPr="00BB6A15">
        <w:rPr>
          <w:rStyle w:val="Char9"/>
          <w:rtl/>
        </w:rPr>
        <w:t>ی</w:t>
      </w:r>
      <w:r w:rsidR="00DA2764" w:rsidRPr="00BB6A15">
        <w:rPr>
          <w:rStyle w:val="Char9"/>
          <w:rtl/>
        </w:rPr>
        <w:t>‌گوئ</w:t>
      </w:r>
      <w:r w:rsidR="00DF08BB" w:rsidRPr="00BB6A15">
        <w:rPr>
          <w:rStyle w:val="Char9"/>
          <w:rtl/>
        </w:rPr>
        <w:t>ی</w:t>
      </w:r>
      <w:r w:rsidR="00DA2764" w:rsidRPr="00BB6A15">
        <w:rPr>
          <w:rStyle w:val="Char9"/>
          <w:rtl/>
        </w:rPr>
        <w:t>د دل</w:t>
      </w:r>
      <w:r w:rsidR="00DF08BB" w:rsidRPr="00BB6A15">
        <w:rPr>
          <w:rStyle w:val="Char9"/>
          <w:rtl/>
        </w:rPr>
        <w:t>ی</w:t>
      </w:r>
      <w:r w:rsidR="00DA2764" w:rsidRPr="00BB6A15">
        <w:rPr>
          <w:rStyle w:val="Char9"/>
          <w:rtl/>
        </w:rPr>
        <w:t>ل خو</w:t>
      </w:r>
      <w:r w:rsidR="00DF08BB" w:rsidRPr="00BB6A15">
        <w:rPr>
          <w:rStyle w:val="Char9"/>
          <w:rtl/>
        </w:rPr>
        <w:t>ی</w:t>
      </w:r>
      <w:r w:rsidR="00DA2764" w:rsidRPr="00BB6A15">
        <w:rPr>
          <w:rStyle w:val="Char9"/>
          <w:rtl/>
        </w:rPr>
        <w:t>ش را ب</w:t>
      </w:r>
      <w:r w:rsidR="00DF08BB" w:rsidRPr="00BB6A15">
        <w:rPr>
          <w:rStyle w:val="Char9"/>
          <w:rtl/>
        </w:rPr>
        <w:t>ی</w:t>
      </w:r>
      <w:r w:rsidR="00DA2764" w:rsidRPr="00BB6A15">
        <w:rPr>
          <w:rStyle w:val="Char9"/>
          <w:rtl/>
        </w:rPr>
        <w:t>اور</w:t>
      </w:r>
      <w:r w:rsidR="00DF08BB" w:rsidRPr="00BB6A15">
        <w:rPr>
          <w:rStyle w:val="Char9"/>
          <w:rtl/>
        </w:rPr>
        <w:t>ی</w:t>
      </w:r>
      <w:r w:rsidR="00DA2764" w:rsidRPr="00BB6A15">
        <w:rPr>
          <w:rStyle w:val="Char9"/>
          <w:rtl/>
        </w:rPr>
        <w:t>د</w:t>
      </w:r>
      <w:r w:rsidR="00106FE8" w:rsidRPr="00BB6A15">
        <w:rPr>
          <w:rStyle w:val="Char9"/>
          <w:rtl/>
        </w:rPr>
        <w:t>.</w:t>
      </w:r>
      <w:r w:rsidR="00106FE8" w:rsidRPr="00BB6A15">
        <w:rPr>
          <w:rStyle w:val="Char9"/>
          <w:rFonts w:hint="cs"/>
          <w:rtl/>
        </w:rPr>
        <w:t>»</w:t>
      </w:r>
      <w:r w:rsidR="00106FE8" w:rsidRPr="00C64670">
        <w:rPr>
          <w:rStyle w:val="Char0"/>
          <w:rFonts w:hint="cs"/>
          <w:rtl/>
        </w:rPr>
        <w:t xml:space="preserve"> </w:t>
      </w:r>
      <w:r w:rsidRPr="00C64670">
        <w:rPr>
          <w:rStyle w:val="Char0"/>
          <w:rtl/>
        </w:rPr>
        <w:t>و گفته‌اند: پس هر</w:t>
      </w:r>
      <w:r w:rsidR="00DF08BB">
        <w:rPr>
          <w:rStyle w:val="Char0"/>
          <w:rtl/>
        </w:rPr>
        <w:t>ک</w:t>
      </w:r>
      <w:r w:rsidRPr="00C64670">
        <w:rPr>
          <w:rStyle w:val="Char0"/>
          <w:rtl/>
        </w:rPr>
        <w:t>س برهان</w:t>
      </w:r>
      <w:r w:rsidR="00DF08BB">
        <w:rPr>
          <w:rStyle w:val="Char0"/>
          <w:rtl/>
        </w:rPr>
        <w:t>ی</w:t>
      </w:r>
      <w:r w:rsidRPr="00C64670">
        <w:rPr>
          <w:rStyle w:val="Char0"/>
          <w:rtl/>
        </w:rPr>
        <w:t xml:space="preserve"> نداشته باشد، در گفتارش صادق ن</w:t>
      </w:r>
      <w:r w:rsidR="00DF08BB">
        <w:rPr>
          <w:rStyle w:val="Char0"/>
          <w:rtl/>
        </w:rPr>
        <w:t>ی</w:t>
      </w:r>
      <w:r w:rsidRPr="00C64670">
        <w:rPr>
          <w:rStyle w:val="Char0"/>
          <w:rtl/>
        </w:rPr>
        <w:t>ست و ن</w:t>
      </w:r>
      <w:r w:rsidR="00DF08BB">
        <w:rPr>
          <w:rStyle w:val="Char0"/>
          <w:rtl/>
        </w:rPr>
        <w:t>ی</w:t>
      </w:r>
      <w:r w:rsidRPr="00C64670">
        <w:rPr>
          <w:rStyle w:val="Char0"/>
          <w:rtl/>
        </w:rPr>
        <w:t>ز بنابر اعتقاد آنان</w:t>
      </w:r>
      <w:r w:rsidR="00103E1D" w:rsidRPr="00C64670">
        <w:rPr>
          <w:rStyle w:val="Char0"/>
          <w:rFonts w:hint="cs"/>
          <w:rtl/>
        </w:rPr>
        <w:t>،</w:t>
      </w:r>
      <w:r w:rsidRPr="00C64670">
        <w:rPr>
          <w:rStyle w:val="Char0"/>
          <w:rtl/>
        </w:rPr>
        <w:t xml:space="preserve"> هر</w:t>
      </w:r>
      <w:r w:rsidR="00DF08BB">
        <w:rPr>
          <w:rStyle w:val="Char0"/>
          <w:rtl/>
        </w:rPr>
        <w:t>ک</w:t>
      </w:r>
      <w:r w:rsidRPr="00C64670">
        <w:rPr>
          <w:rStyle w:val="Char0"/>
          <w:rtl/>
        </w:rPr>
        <w:t>س علم نداشته باشد، در ش</w:t>
      </w:r>
      <w:r w:rsidR="00DF08BB">
        <w:rPr>
          <w:rStyle w:val="Char0"/>
          <w:rtl/>
        </w:rPr>
        <w:t>ک</w:t>
      </w:r>
      <w:r w:rsidRPr="00C64670">
        <w:rPr>
          <w:rStyle w:val="Char0"/>
          <w:rtl/>
        </w:rPr>
        <w:t xml:space="preserve"> و گمان ب</w:t>
      </w:r>
      <w:r w:rsidR="00103E1D" w:rsidRPr="00C64670">
        <w:rPr>
          <w:rStyle w:val="Char0"/>
          <w:rFonts w:hint="cs"/>
          <w:rtl/>
        </w:rPr>
        <w:t xml:space="preserve">ه </w:t>
      </w:r>
      <w:r w:rsidRPr="00C64670">
        <w:rPr>
          <w:rStyle w:val="Char0"/>
          <w:rtl/>
        </w:rPr>
        <w:t>سر م</w:t>
      </w:r>
      <w:r w:rsidR="00DF08BB">
        <w:rPr>
          <w:rStyle w:val="Char0"/>
          <w:rtl/>
        </w:rPr>
        <w:t>ی</w:t>
      </w:r>
      <w:r w:rsidRPr="00C64670">
        <w:rPr>
          <w:rStyle w:val="Char0"/>
          <w:rtl/>
        </w:rPr>
        <w:t>‌برد. و علم عبارت است از اعتقاد به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بنابر ضرورت </w:t>
      </w:r>
      <w:r w:rsidR="00DF08BB">
        <w:rPr>
          <w:rStyle w:val="Char0"/>
          <w:rtl/>
        </w:rPr>
        <w:t>ی</w:t>
      </w:r>
      <w:r w:rsidRPr="00C64670">
        <w:rPr>
          <w:rStyle w:val="Char0"/>
          <w:rtl/>
        </w:rPr>
        <w:t>ا با استدلال حاصل م</w:t>
      </w:r>
      <w:r w:rsidR="00DF08BB">
        <w:rPr>
          <w:rStyle w:val="Char0"/>
          <w:rtl/>
        </w:rPr>
        <w:t>ی</w:t>
      </w:r>
      <w:r w:rsidRPr="00C64670">
        <w:rPr>
          <w:rStyle w:val="Char0"/>
          <w:rtl/>
        </w:rPr>
        <w:t>‌شود. و به ا</w:t>
      </w:r>
      <w:r w:rsidR="00DF08BB">
        <w:rPr>
          <w:rStyle w:val="Char0"/>
          <w:rtl/>
        </w:rPr>
        <w:t>ی</w:t>
      </w:r>
      <w:r w:rsidRPr="00C64670">
        <w:rPr>
          <w:rStyle w:val="Char0"/>
          <w:rtl/>
        </w:rPr>
        <w:t>ن فرمود</w:t>
      </w:r>
      <w:r w:rsidR="00DF08BB">
        <w:rPr>
          <w:rStyle w:val="Char0"/>
          <w:rFonts w:hint="cs"/>
          <w:rtl/>
        </w:rPr>
        <w:t>ۀ</w:t>
      </w:r>
      <w:r w:rsidR="00DA2764" w:rsidRPr="00C64670">
        <w:rPr>
          <w:rStyle w:val="Char0"/>
          <w:rFonts w:hint="cs"/>
          <w:rtl/>
        </w:rPr>
        <w:t xml:space="preserve"> </w:t>
      </w:r>
      <w:r w:rsidRPr="00C64670">
        <w:rPr>
          <w:rStyle w:val="Char0"/>
          <w:rtl/>
        </w:rPr>
        <w:t>رسول ا</w:t>
      </w:r>
      <w:r w:rsidR="00DF08BB">
        <w:rPr>
          <w:rStyle w:val="Char0"/>
          <w:rtl/>
        </w:rPr>
        <w:t>ک</w:t>
      </w:r>
      <w:r w:rsidRPr="00C64670">
        <w:rPr>
          <w:rStyle w:val="Char0"/>
          <w:rtl/>
        </w:rPr>
        <w:t>رم</w:t>
      </w:r>
      <w:r w:rsidR="00BD4800" w:rsidRPr="00BD4800">
        <w:rPr>
          <w:rStyle w:val="Char0"/>
          <w:rFonts w:cs="CTraditional Arabic"/>
          <w:rtl/>
        </w:rPr>
        <w:t xml:space="preserve"> ج</w:t>
      </w:r>
      <w:r w:rsidRPr="00C64670">
        <w:rPr>
          <w:rStyle w:val="Char0"/>
          <w:rtl/>
        </w:rPr>
        <w:t xml:space="preserve"> در </w:t>
      </w:r>
      <w:r w:rsidR="00DA2764" w:rsidRPr="00C64670">
        <w:rPr>
          <w:rStyle w:val="Char0"/>
          <w:rtl/>
        </w:rPr>
        <w:t>مسئل</w:t>
      </w:r>
      <w:r w:rsidR="00DF08BB">
        <w:rPr>
          <w:rStyle w:val="Char0"/>
          <w:rFonts w:hint="cs"/>
          <w:rtl/>
        </w:rPr>
        <w:t>ۀ</w:t>
      </w:r>
      <w:r w:rsidR="00DA2764" w:rsidRPr="00C64670">
        <w:rPr>
          <w:rStyle w:val="Char0"/>
          <w:rFonts w:hint="cs"/>
          <w:rtl/>
        </w:rPr>
        <w:t xml:space="preserve"> </w:t>
      </w:r>
      <w:r w:rsidRPr="00C64670">
        <w:rPr>
          <w:rStyle w:val="Char0"/>
          <w:rtl/>
        </w:rPr>
        <w:t>سؤال م</w:t>
      </w:r>
      <w:r w:rsidR="00DA2764" w:rsidRPr="00C64670">
        <w:rPr>
          <w:rStyle w:val="Char0"/>
          <w:rFonts w:hint="cs"/>
          <w:rtl/>
        </w:rPr>
        <w:t>َ</w:t>
      </w:r>
      <w:r w:rsidRPr="00C64670">
        <w:rPr>
          <w:rStyle w:val="Char0"/>
          <w:rtl/>
        </w:rPr>
        <w:t>ل</w:t>
      </w:r>
      <w:r w:rsidR="00DF08BB">
        <w:rPr>
          <w:rStyle w:val="Char0"/>
          <w:rtl/>
        </w:rPr>
        <w:t>ک</w:t>
      </w:r>
      <w:r w:rsidRPr="00C64670">
        <w:rPr>
          <w:rStyle w:val="Char0"/>
          <w:rtl/>
        </w:rPr>
        <w:t xml:space="preserve"> در قبر استناد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w:t>
      </w:r>
      <w:r w:rsidR="00103E1D" w:rsidRPr="00C64670">
        <w:rPr>
          <w:rStyle w:val="Char0"/>
          <w:rFonts w:hint="cs"/>
          <w:rtl/>
        </w:rPr>
        <w:t xml:space="preserve"> </w:t>
      </w:r>
      <w:r w:rsidRPr="00C64670">
        <w:rPr>
          <w:rStyle w:val="Char0"/>
          <w:rtl/>
        </w:rPr>
        <w:t>در مورد ا</w:t>
      </w:r>
      <w:r w:rsidR="00DF08BB">
        <w:rPr>
          <w:rStyle w:val="Char0"/>
          <w:rtl/>
        </w:rPr>
        <w:t>ی</w:t>
      </w:r>
      <w:r w:rsidRPr="00C64670">
        <w:rPr>
          <w:rStyle w:val="Char0"/>
          <w:rtl/>
        </w:rPr>
        <w:t>ن مرد چه م</w:t>
      </w:r>
      <w:r w:rsidR="00DF08BB">
        <w:rPr>
          <w:rStyle w:val="Char0"/>
          <w:rtl/>
        </w:rPr>
        <w:t>ی</w:t>
      </w:r>
      <w:r w:rsidRPr="00C64670">
        <w:rPr>
          <w:rStyle w:val="Char0"/>
          <w:rtl/>
        </w:rPr>
        <w:t>‌گو</w:t>
      </w:r>
      <w:r w:rsidR="00DF08BB">
        <w:rPr>
          <w:rStyle w:val="Char0"/>
          <w:rtl/>
        </w:rPr>
        <w:t>یی</w:t>
      </w:r>
      <w:r w:rsidRPr="00C64670">
        <w:rPr>
          <w:rStyle w:val="Char0"/>
          <w:rtl/>
        </w:rPr>
        <w:t>؟ مؤمن م</w:t>
      </w:r>
      <w:r w:rsidR="00DF08BB">
        <w:rPr>
          <w:rStyle w:val="Char0"/>
          <w:rtl/>
        </w:rPr>
        <w:t>ی</w:t>
      </w:r>
      <w:r w:rsidRPr="00C64670">
        <w:rPr>
          <w:rStyle w:val="Char0"/>
          <w:rtl/>
        </w:rPr>
        <w:t>‌گو</w:t>
      </w:r>
      <w:r w:rsidR="00DF08BB">
        <w:rPr>
          <w:rStyle w:val="Char0"/>
          <w:rtl/>
        </w:rPr>
        <w:t>ی</w:t>
      </w:r>
      <w:r w:rsidRPr="00C64670">
        <w:rPr>
          <w:rStyle w:val="Char0"/>
          <w:rtl/>
        </w:rPr>
        <w:t>د:</w:t>
      </w:r>
      <w:r w:rsidR="004B2099" w:rsidRPr="00C64670">
        <w:rPr>
          <w:rStyle w:val="Char0"/>
          <w:rtl/>
        </w:rPr>
        <w:t xml:space="preserve"> </w:t>
      </w:r>
      <w:r w:rsidRPr="00C64670">
        <w:rPr>
          <w:rStyle w:val="Char0"/>
          <w:rtl/>
        </w:rPr>
        <w:t>شهادت م</w:t>
      </w:r>
      <w:r w:rsidR="00DF08BB">
        <w:rPr>
          <w:rStyle w:val="Char0"/>
          <w:rtl/>
        </w:rPr>
        <w:t>ی</w:t>
      </w:r>
      <w:r w:rsidRPr="00C64670">
        <w:rPr>
          <w:rStyle w:val="Char0"/>
          <w:rtl/>
        </w:rPr>
        <w:t xml:space="preserve">‌دهم </w:t>
      </w:r>
      <w:r w:rsidR="00DF08BB">
        <w:rPr>
          <w:rStyle w:val="Char0"/>
          <w:rtl/>
        </w:rPr>
        <w:t>ک</w:t>
      </w:r>
      <w:r w:rsidRPr="00C64670">
        <w:rPr>
          <w:rStyle w:val="Char0"/>
          <w:rtl/>
        </w:rPr>
        <w:t>ه او بنده و فرستاد</w:t>
      </w:r>
      <w:r w:rsidR="00DF08BB">
        <w:rPr>
          <w:rStyle w:val="Char0"/>
          <w:rFonts w:hint="cs"/>
          <w:rtl/>
        </w:rPr>
        <w:t>ۀ</w:t>
      </w:r>
      <w:r w:rsidR="00AC2D37" w:rsidRPr="00C64670">
        <w:rPr>
          <w:rStyle w:val="Char0"/>
          <w:rtl/>
        </w:rPr>
        <w:t xml:space="preserve"> </w:t>
      </w:r>
      <w:r w:rsidRPr="00C64670">
        <w:rPr>
          <w:rStyle w:val="Char0"/>
          <w:rtl/>
        </w:rPr>
        <w:t>خداست</w:t>
      </w:r>
      <w:r w:rsidR="00BB6A15">
        <w:rPr>
          <w:rStyle w:val="Char0"/>
          <w:rFonts w:hint="cs"/>
          <w:rtl/>
        </w:rPr>
        <w:t>...</w:t>
      </w:r>
      <w:r w:rsidRPr="00C64670">
        <w:rPr>
          <w:rStyle w:val="Char0"/>
          <w:rtl/>
        </w:rPr>
        <w:t xml:space="preserve"> ول</w:t>
      </w:r>
      <w:r w:rsidR="00DF08BB">
        <w:rPr>
          <w:rStyle w:val="Char0"/>
          <w:rtl/>
        </w:rPr>
        <w:t>ی</w:t>
      </w:r>
      <w:r w:rsidRPr="00C64670">
        <w:rPr>
          <w:rStyle w:val="Char0"/>
          <w:rtl/>
        </w:rPr>
        <w:t xml:space="preserve"> منافق و </w:t>
      </w:r>
      <w:r w:rsidR="00DF08BB">
        <w:rPr>
          <w:rStyle w:val="Char0"/>
          <w:rtl/>
        </w:rPr>
        <w:t>ک</w:t>
      </w:r>
      <w:r w:rsidRPr="00C64670">
        <w:rPr>
          <w:rStyle w:val="Char0"/>
          <w:rtl/>
        </w:rPr>
        <w:t>افر م</w:t>
      </w:r>
      <w:r w:rsidR="00DF08BB">
        <w:rPr>
          <w:rStyle w:val="Char0"/>
          <w:rtl/>
        </w:rPr>
        <w:t>ی</w:t>
      </w:r>
      <w:r w:rsidRPr="00C64670">
        <w:rPr>
          <w:rStyle w:val="Char0"/>
          <w:rtl/>
        </w:rPr>
        <w:t>‌گو</w:t>
      </w:r>
      <w:r w:rsidR="00DF08BB">
        <w:rPr>
          <w:rStyle w:val="Char0"/>
          <w:rtl/>
        </w:rPr>
        <w:t>ی</w:t>
      </w:r>
      <w:r w:rsidRPr="00C64670">
        <w:rPr>
          <w:rStyle w:val="Char0"/>
          <w:rtl/>
        </w:rPr>
        <w:t>ند، نم</w:t>
      </w:r>
      <w:r w:rsidR="00DF08BB">
        <w:rPr>
          <w:rStyle w:val="Char0"/>
          <w:rtl/>
        </w:rPr>
        <w:t>ی</w:t>
      </w:r>
      <w:r w:rsidRPr="00C64670">
        <w:rPr>
          <w:rStyle w:val="Char0"/>
          <w:rtl/>
        </w:rPr>
        <w:t>‌دانم. من آن چ</w:t>
      </w:r>
      <w:r w:rsidR="00DF08BB">
        <w:rPr>
          <w:rStyle w:val="Char0"/>
          <w:rtl/>
        </w:rPr>
        <w:t>ی</w:t>
      </w:r>
      <w:r w:rsidRPr="00C64670">
        <w:rPr>
          <w:rStyle w:val="Char0"/>
          <w:rtl/>
        </w:rPr>
        <w:t>ز</w:t>
      </w:r>
      <w:r w:rsidR="00DF08BB">
        <w:rPr>
          <w:rStyle w:val="Char0"/>
          <w:rtl/>
        </w:rPr>
        <w:t>ی</w:t>
      </w:r>
      <w:r w:rsidRPr="00C64670">
        <w:rPr>
          <w:rStyle w:val="Char0"/>
          <w:rtl/>
        </w:rPr>
        <w:t xml:space="preserve"> را م</w:t>
      </w:r>
      <w:r w:rsidR="00DF08BB">
        <w:rPr>
          <w:rStyle w:val="Char0"/>
          <w:rtl/>
        </w:rPr>
        <w:t>ی</w:t>
      </w:r>
      <w:r w:rsidRPr="00C64670">
        <w:rPr>
          <w:rStyle w:val="Char0"/>
          <w:rtl/>
        </w:rPr>
        <w:t>‌گو</w:t>
      </w:r>
      <w:r w:rsidR="00DF08BB">
        <w:rPr>
          <w:rStyle w:val="Char0"/>
          <w:rtl/>
        </w:rPr>
        <w:t>ی</w:t>
      </w:r>
      <w:r w:rsidRPr="00C64670">
        <w:rPr>
          <w:rStyle w:val="Char0"/>
          <w:rtl/>
        </w:rPr>
        <w:t xml:space="preserve">م </w:t>
      </w:r>
      <w:r w:rsidR="00DF08BB">
        <w:rPr>
          <w:rStyle w:val="Char0"/>
          <w:rtl/>
        </w:rPr>
        <w:t>ک</w:t>
      </w:r>
      <w:r w:rsidRPr="00C64670">
        <w:rPr>
          <w:rStyle w:val="Char0"/>
          <w:rtl/>
        </w:rPr>
        <w:t>ه د</w:t>
      </w:r>
      <w:r w:rsidR="00DF08BB">
        <w:rPr>
          <w:rStyle w:val="Char0"/>
          <w:rtl/>
        </w:rPr>
        <w:t>ی</w:t>
      </w:r>
      <w:r w:rsidRPr="00C64670">
        <w:rPr>
          <w:rStyle w:val="Char0"/>
          <w:rtl/>
        </w:rPr>
        <w:t>گر مردمان م</w:t>
      </w:r>
      <w:r w:rsidR="00DF08BB">
        <w:rPr>
          <w:rStyle w:val="Char0"/>
          <w:rtl/>
        </w:rPr>
        <w:t>ی</w:t>
      </w:r>
      <w:r w:rsidRPr="00C64670">
        <w:rPr>
          <w:rStyle w:val="Char0"/>
          <w:rtl/>
        </w:rPr>
        <w:t>‌گو</w:t>
      </w:r>
      <w:r w:rsidR="00DF08BB">
        <w:rPr>
          <w:rStyle w:val="Char0"/>
          <w:rtl/>
        </w:rPr>
        <w:t>ی</w:t>
      </w:r>
      <w:r w:rsidRPr="00C64670">
        <w:rPr>
          <w:rStyle w:val="Char0"/>
          <w:rtl/>
        </w:rPr>
        <w:t>ند.</w:t>
      </w:r>
      <w:r w:rsidRPr="006933B2">
        <w:rPr>
          <w:rStyle w:val="FootnoteReference"/>
          <w:rFonts w:cs="IRNazli"/>
          <w:spacing w:val="-6"/>
          <w:sz w:val="32"/>
          <w:rtl/>
        </w:rPr>
        <w:t>(</w:t>
      </w:r>
      <w:r w:rsidRPr="006933B2">
        <w:rPr>
          <w:rStyle w:val="FootnoteReference"/>
          <w:rFonts w:cs="IRNazli"/>
          <w:spacing w:val="-6"/>
          <w:sz w:val="32"/>
          <w:rtl/>
        </w:rPr>
        <w:footnoteReference w:id="95"/>
      </w:r>
      <w:r w:rsidRPr="006933B2">
        <w:rPr>
          <w:rStyle w:val="FootnoteReference"/>
          <w:rFonts w:cs="IRNazli"/>
          <w:spacing w:val="-6"/>
          <w:sz w:val="32"/>
          <w:rtl/>
        </w:rPr>
        <w:t>)</w:t>
      </w:r>
    </w:p>
    <w:p w:rsidR="00E11DC7" w:rsidRPr="005737E3" w:rsidRDefault="00E11DC7" w:rsidP="00392055">
      <w:pPr>
        <w:spacing w:line="240" w:lineRule="auto"/>
        <w:ind w:firstLine="284"/>
        <w:jc w:val="both"/>
        <w:rPr>
          <w:rStyle w:val="Char0"/>
          <w:spacing w:val="-2"/>
          <w:rtl/>
        </w:rPr>
      </w:pPr>
      <w:r w:rsidRPr="005737E3">
        <w:rPr>
          <w:rStyle w:val="Char0"/>
          <w:spacing w:val="-2"/>
          <w:rtl/>
        </w:rPr>
        <w:t xml:space="preserve">از </w:t>
      </w:r>
      <w:r w:rsidR="00881AF0" w:rsidRPr="005737E3">
        <w:rPr>
          <w:rStyle w:val="Char0"/>
          <w:spacing w:val="-2"/>
          <w:rtl/>
        </w:rPr>
        <w:t xml:space="preserve">استدلالات </w:t>
      </w:r>
      <w:r w:rsidRPr="005737E3">
        <w:rPr>
          <w:rStyle w:val="Char0"/>
          <w:spacing w:val="-2"/>
          <w:rtl/>
        </w:rPr>
        <w:t>د</w:t>
      </w:r>
      <w:r w:rsidR="00DF08BB" w:rsidRPr="005737E3">
        <w:rPr>
          <w:rStyle w:val="Char0"/>
          <w:spacing w:val="-2"/>
          <w:rtl/>
        </w:rPr>
        <w:t>ی</w:t>
      </w:r>
      <w:r w:rsidRPr="005737E3">
        <w:rPr>
          <w:rStyle w:val="Char0"/>
          <w:spacing w:val="-2"/>
          <w:rtl/>
        </w:rPr>
        <w:t>گر</w:t>
      </w:r>
      <w:r w:rsidR="0094145F" w:rsidRPr="005737E3">
        <w:rPr>
          <w:rStyle w:val="Char0"/>
          <w:spacing w:val="-2"/>
          <w:rtl/>
        </w:rPr>
        <w:t xml:space="preserve"> آن‌ها،</w:t>
      </w:r>
      <w:r w:rsidRPr="005737E3">
        <w:rPr>
          <w:rStyle w:val="Char0"/>
          <w:spacing w:val="-2"/>
          <w:rtl/>
        </w:rPr>
        <w:t xml:space="preserve"> ا</w:t>
      </w:r>
      <w:r w:rsidR="00DF08BB" w:rsidRPr="005737E3">
        <w:rPr>
          <w:rStyle w:val="Char0"/>
          <w:spacing w:val="-2"/>
          <w:rtl/>
        </w:rPr>
        <w:t>ی</w:t>
      </w:r>
      <w:r w:rsidRPr="005737E3">
        <w:rPr>
          <w:rStyle w:val="Char0"/>
          <w:spacing w:val="-2"/>
          <w:rtl/>
        </w:rPr>
        <w:t>ن</w:t>
      </w:r>
      <w:r w:rsidR="00881AF0" w:rsidRPr="005737E3">
        <w:rPr>
          <w:rStyle w:val="Char0"/>
          <w:rFonts w:hint="cs"/>
          <w:spacing w:val="-2"/>
          <w:rtl/>
        </w:rPr>
        <w:t xml:space="preserve"> ا</w:t>
      </w:r>
      <w:r w:rsidRPr="005737E3">
        <w:rPr>
          <w:rStyle w:val="Char0"/>
          <w:spacing w:val="-2"/>
          <w:rtl/>
        </w:rPr>
        <w:t xml:space="preserve">ست </w:t>
      </w:r>
      <w:r w:rsidR="00DF08BB" w:rsidRPr="005737E3">
        <w:rPr>
          <w:rStyle w:val="Char0"/>
          <w:spacing w:val="-2"/>
          <w:rtl/>
        </w:rPr>
        <w:t>ک</w:t>
      </w:r>
      <w:r w:rsidRPr="005737E3">
        <w:rPr>
          <w:rStyle w:val="Char0"/>
          <w:spacing w:val="-2"/>
          <w:rtl/>
        </w:rPr>
        <w:t>ه</w:t>
      </w:r>
      <w:r w:rsidR="00696D28" w:rsidRPr="005737E3">
        <w:rPr>
          <w:rStyle w:val="Char0"/>
          <w:spacing w:val="-2"/>
          <w:rtl/>
        </w:rPr>
        <w:t xml:space="preserve"> خداوند</w:t>
      </w:r>
      <w:r w:rsidR="00696D28" w:rsidRPr="00392055">
        <w:rPr>
          <w:rStyle w:val="Char0"/>
          <w:rFonts w:cs="CTraditional Arabic" w:hint="cs"/>
          <w:spacing w:val="-2"/>
          <w:rtl/>
        </w:rPr>
        <w:t>ﻷ</w:t>
      </w:r>
      <w:r w:rsidR="00881AF0" w:rsidRPr="005737E3">
        <w:rPr>
          <w:rStyle w:val="Char0"/>
          <w:rFonts w:hint="cs"/>
          <w:spacing w:val="-2"/>
          <w:rtl/>
        </w:rPr>
        <w:t>،</w:t>
      </w:r>
      <w:r w:rsidRPr="005737E3">
        <w:rPr>
          <w:rStyle w:val="Char0"/>
          <w:spacing w:val="-2"/>
          <w:rtl/>
        </w:rPr>
        <w:t xml:space="preserve"> </w:t>
      </w:r>
      <w:r w:rsidR="00881AF0" w:rsidRPr="005737E3">
        <w:rPr>
          <w:rStyle w:val="Char0"/>
          <w:rFonts w:hint="cs"/>
          <w:spacing w:val="-2"/>
          <w:rtl/>
        </w:rPr>
        <w:t>به ب</w:t>
      </w:r>
      <w:r w:rsidR="00DF08BB" w:rsidRPr="005737E3">
        <w:rPr>
          <w:rStyle w:val="Char0"/>
          <w:rFonts w:hint="cs"/>
          <w:spacing w:val="-2"/>
          <w:rtl/>
        </w:rPr>
        <w:t>ی</w:t>
      </w:r>
      <w:r w:rsidR="00881AF0" w:rsidRPr="005737E3">
        <w:rPr>
          <w:rStyle w:val="Char0"/>
          <w:rFonts w:hint="cs"/>
          <w:spacing w:val="-2"/>
          <w:rtl/>
        </w:rPr>
        <w:t xml:space="preserve">ان </w:t>
      </w:r>
      <w:r w:rsidRPr="005737E3">
        <w:rPr>
          <w:rStyle w:val="Char0"/>
          <w:spacing w:val="-2"/>
          <w:rtl/>
        </w:rPr>
        <w:t>استدلال ربوب</w:t>
      </w:r>
      <w:r w:rsidR="00DF08BB" w:rsidRPr="005737E3">
        <w:rPr>
          <w:rStyle w:val="Char0"/>
          <w:spacing w:val="-2"/>
          <w:rtl/>
        </w:rPr>
        <w:t>ی</w:t>
      </w:r>
      <w:r w:rsidRPr="005737E3">
        <w:rPr>
          <w:rStyle w:val="Char0"/>
          <w:spacing w:val="-2"/>
          <w:rtl/>
        </w:rPr>
        <w:t xml:space="preserve">ت و نبوّت در </w:t>
      </w:r>
      <w:r w:rsidR="00DF08BB" w:rsidRPr="005737E3">
        <w:rPr>
          <w:rStyle w:val="Char0"/>
          <w:spacing w:val="-2"/>
          <w:rtl/>
        </w:rPr>
        <w:t>ک</w:t>
      </w:r>
      <w:r w:rsidRPr="005737E3">
        <w:rPr>
          <w:rStyle w:val="Char0"/>
          <w:spacing w:val="-2"/>
          <w:rtl/>
        </w:rPr>
        <w:t>تابش</w:t>
      </w:r>
      <w:r w:rsidR="00AD12CB" w:rsidRPr="005737E3">
        <w:rPr>
          <w:rStyle w:val="Char0"/>
          <w:spacing w:val="-2"/>
          <w:rtl/>
        </w:rPr>
        <w:t xml:space="preserve"> م</w:t>
      </w:r>
      <w:r w:rsidR="00DF08BB" w:rsidRPr="005737E3">
        <w:rPr>
          <w:rStyle w:val="Char0"/>
          <w:spacing w:val="-2"/>
          <w:rtl/>
        </w:rPr>
        <w:t>ی</w:t>
      </w:r>
      <w:r w:rsidR="00AD12CB" w:rsidRPr="005737E3">
        <w:rPr>
          <w:rStyle w:val="Char0"/>
          <w:spacing w:val="-2"/>
          <w:rtl/>
        </w:rPr>
        <w:t>‌</w:t>
      </w:r>
      <w:r w:rsidR="00881AF0" w:rsidRPr="005737E3">
        <w:rPr>
          <w:rStyle w:val="Char0"/>
          <w:rFonts w:hint="cs"/>
          <w:spacing w:val="-2"/>
          <w:rtl/>
        </w:rPr>
        <w:t>پردازد</w:t>
      </w:r>
      <w:r w:rsidRPr="005737E3">
        <w:rPr>
          <w:rStyle w:val="Char0"/>
          <w:spacing w:val="-2"/>
          <w:rtl/>
        </w:rPr>
        <w:t xml:space="preserve"> و بدان امر م</w:t>
      </w:r>
      <w:r w:rsidR="00DF08BB" w:rsidRPr="005737E3">
        <w:rPr>
          <w:rStyle w:val="Char0"/>
          <w:spacing w:val="-2"/>
          <w:rtl/>
        </w:rPr>
        <w:t>ی</w:t>
      </w:r>
      <w:r w:rsidRPr="005737E3">
        <w:rPr>
          <w:rStyle w:val="Char0"/>
          <w:spacing w:val="-2"/>
          <w:rtl/>
        </w:rPr>
        <w:t>‌</w:t>
      </w:r>
      <w:r w:rsidR="00DF08BB" w:rsidRPr="005737E3">
        <w:rPr>
          <w:rStyle w:val="Char0"/>
          <w:spacing w:val="-2"/>
          <w:rtl/>
        </w:rPr>
        <w:t>ک</w:t>
      </w:r>
      <w:r w:rsidRPr="005737E3">
        <w:rPr>
          <w:rStyle w:val="Char0"/>
          <w:spacing w:val="-2"/>
          <w:rtl/>
        </w:rPr>
        <w:t>ند و علم را به آن واجب م</w:t>
      </w:r>
      <w:r w:rsidR="00DF08BB" w:rsidRPr="005737E3">
        <w:rPr>
          <w:rStyle w:val="Char0"/>
          <w:spacing w:val="-2"/>
          <w:rtl/>
        </w:rPr>
        <w:t>ی</w:t>
      </w:r>
      <w:r w:rsidRPr="005737E3">
        <w:rPr>
          <w:rStyle w:val="Char0"/>
          <w:spacing w:val="-2"/>
          <w:rtl/>
        </w:rPr>
        <w:t>‌داند و علم ن</w:t>
      </w:r>
      <w:r w:rsidR="00DF08BB" w:rsidRPr="005737E3">
        <w:rPr>
          <w:rStyle w:val="Char0"/>
          <w:spacing w:val="-2"/>
          <w:rtl/>
        </w:rPr>
        <w:t>ی</w:t>
      </w:r>
      <w:r w:rsidRPr="005737E3">
        <w:rPr>
          <w:rStyle w:val="Char0"/>
          <w:spacing w:val="-2"/>
          <w:rtl/>
        </w:rPr>
        <w:t>ز جز با دل</w:t>
      </w:r>
      <w:r w:rsidR="00DF08BB" w:rsidRPr="005737E3">
        <w:rPr>
          <w:rStyle w:val="Char0"/>
          <w:spacing w:val="-2"/>
          <w:rtl/>
        </w:rPr>
        <w:t>ی</w:t>
      </w:r>
      <w:r w:rsidRPr="005737E3">
        <w:rPr>
          <w:rStyle w:val="Char0"/>
          <w:spacing w:val="-2"/>
          <w:rtl/>
        </w:rPr>
        <w:t>ل حاصل نم</w:t>
      </w:r>
      <w:r w:rsidR="00DF08BB" w:rsidRPr="005737E3">
        <w:rPr>
          <w:rStyle w:val="Char0"/>
          <w:spacing w:val="-2"/>
          <w:rtl/>
        </w:rPr>
        <w:t>ی</w:t>
      </w:r>
      <w:r w:rsidRPr="005737E3">
        <w:rPr>
          <w:rStyle w:val="Char0"/>
          <w:spacing w:val="-2"/>
          <w:rtl/>
        </w:rPr>
        <w:t>‌گردد.</w:t>
      </w:r>
      <w:r w:rsidRPr="006933B2">
        <w:rPr>
          <w:rStyle w:val="FootnoteReference"/>
          <w:rFonts w:cs="IRNazli"/>
          <w:spacing w:val="-2"/>
          <w:sz w:val="32"/>
          <w:rtl/>
        </w:rPr>
        <w:t>(</w:t>
      </w:r>
      <w:r w:rsidRPr="006933B2">
        <w:rPr>
          <w:rStyle w:val="FootnoteReference"/>
          <w:rFonts w:cs="IRNazli"/>
          <w:spacing w:val="-2"/>
          <w:sz w:val="32"/>
          <w:rtl/>
        </w:rPr>
        <w:footnoteReference w:id="96"/>
      </w:r>
      <w:r w:rsidRPr="006933B2">
        <w:rPr>
          <w:rStyle w:val="FootnoteReference"/>
          <w:rFonts w:cs="IRNazli"/>
          <w:spacing w:val="-2"/>
          <w:sz w:val="32"/>
          <w:rtl/>
        </w:rPr>
        <w:t>)</w:t>
      </w:r>
      <w:r w:rsidRPr="005737E3">
        <w:rPr>
          <w:rStyle w:val="Char0"/>
          <w:spacing w:val="-2"/>
          <w:rtl/>
        </w:rPr>
        <w:t xml:space="preserve"> و به ا</w:t>
      </w:r>
      <w:r w:rsidR="00DF08BB" w:rsidRPr="005737E3">
        <w:rPr>
          <w:rStyle w:val="Char0"/>
          <w:spacing w:val="-2"/>
          <w:rtl/>
        </w:rPr>
        <w:t>ی</w:t>
      </w:r>
      <w:r w:rsidRPr="005737E3">
        <w:rPr>
          <w:rStyle w:val="Char0"/>
          <w:spacing w:val="-2"/>
          <w:rtl/>
        </w:rPr>
        <w:t>ن دل</w:t>
      </w:r>
      <w:r w:rsidR="00DF08BB" w:rsidRPr="005737E3">
        <w:rPr>
          <w:rStyle w:val="Char0"/>
          <w:spacing w:val="-2"/>
          <w:rtl/>
        </w:rPr>
        <w:t>ی</w:t>
      </w:r>
      <w:r w:rsidRPr="005737E3">
        <w:rPr>
          <w:rStyle w:val="Char0"/>
          <w:spacing w:val="-2"/>
          <w:rtl/>
        </w:rPr>
        <w:t>ل عقل</w:t>
      </w:r>
      <w:r w:rsidR="00DF08BB" w:rsidRPr="005737E3">
        <w:rPr>
          <w:rStyle w:val="Char0"/>
          <w:spacing w:val="-2"/>
          <w:rtl/>
        </w:rPr>
        <w:t>ی</w:t>
      </w:r>
      <w:r w:rsidRPr="005737E3">
        <w:rPr>
          <w:rStyle w:val="Char0"/>
          <w:spacing w:val="-2"/>
          <w:rtl/>
        </w:rPr>
        <w:t xml:space="preserve"> ن</w:t>
      </w:r>
      <w:r w:rsidR="00DF08BB" w:rsidRPr="005737E3">
        <w:rPr>
          <w:rStyle w:val="Char0"/>
          <w:spacing w:val="-2"/>
          <w:rtl/>
        </w:rPr>
        <w:t>ی</w:t>
      </w:r>
      <w:r w:rsidRPr="005737E3">
        <w:rPr>
          <w:rStyle w:val="Char0"/>
          <w:spacing w:val="-2"/>
          <w:rtl/>
        </w:rPr>
        <w:t>ز در وجوب نظر استناد م</w:t>
      </w:r>
      <w:r w:rsidR="00DF08BB" w:rsidRPr="005737E3">
        <w:rPr>
          <w:rStyle w:val="Char0"/>
          <w:spacing w:val="-2"/>
          <w:rtl/>
        </w:rPr>
        <w:t>ی</w:t>
      </w:r>
      <w:r w:rsidRPr="005737E3">
        <w:rPr>
          <w:rStyle w:val="Char0"/>
          <w:spacing w:val="-2"/>
          <w:rtl/>
        </w:rPr>
        <w:t>‌</w:t>
      </w:r>
      <w:r w:rsidR="00DF08BB" w:rsidRPr="005737E3">
        <w:rPr>
          <w:rStyle w:val="Char0"/>
          <w:spacing w:val="-2"/>
          <w:rtl/>
        </w:rPr>
        <w:t>ک</w:t>
      </w:r>
      <w:r w:rsidRPr="005737E3">
        <w:rPr>
          <w:rStyle w:val="Char0"/>
          <w:spacing w:val="-2"/>
          <w:rtl/>
        </w:rPr>
        <w:t>نند: «خداوند، انسان را بر د</w:t>
      </w:r>
      <w:r w:rsidR="00DF08BB" w:rsidRPr="005737E3">
        <w:rPr>
          <w:rStyle w:val="Char0"/>
          <w:spacing w:val="-2"/>
          <w:rtl/>
        </w:rPr>
        <w:t>ی</w:t>
      </w:r>
      <w:r w:rsidRPr="005737E3">
        <w:rPr>
          <w:rStyle w:val="Char0"/>
          <w:spacing w:val="-2"/>
          <w:rtl/>
        </w:rPr>
        <w:t>گر مخلوقات ب</w:t>
      </w:r>
      <w:r w:rsidR="00881AF0" w:rsidRPr="005737E3">
        <w:rPr>
          <w:rStyle w:val="Char0"/>
          <w:rFonts w:hint="cs"/>
          <w:spacing w:val="-2"/>
          <w:rtl/>
        </w:rPr>
        <w:t xml:space="preserve">ه </w:t>
      </w:r>
      <w:r w:rsidRPr="005737E3">
        <w:rPr>
          <w:rStyle w:val="Char0"/>
          <w:spacing w:val="-2"/>
          <w:rtl/>
        </w:rPr>
        <w:t>خاطر داشتن عقل برتر</w:t>
      </w:r>
      <w:r w:rsidR="00DF08BB" w:rsidRPr="005737E3">
        <w:rPr>
          <w:rStyle w:val="Char0"/>
          <w:spacing w:val="-2"/>
          <w:rtl/>
        </w:rPr>
        <w:t>ی</w:t>
      </w:r>
      <w:r w:rsidRPr="005737E3">
        <w:rPr>
          <w:rStyle w:val="Char0"/>
          <w:spacing w:val="-2"/>
          <w:rtl/>
        </w:rPr>
        <w:t xml:space="preserve"> داده و ادرا</w:t>
      </w:r>
      <w:r w:rsidR="00DF08BB" w:rsidRPr="005737E3">
        <w:rPr>
          <w:rStyle w:val="Char0"/>
          <w:spacing w:val="-2"/>
          <w:rtl/>
        </w:rPr>
        <w:t>ک</w:t>
      </w:r>
      <w:r w:rsidRPr="005737E3">
        <w:rPr>
          <w:rStyle w:val="Char0"/>
          <w:spacing w:val="-2"/>
          <w:rtl/>
        </w:rPr>
        <w:t xml:space="preserve"> برا</w:t>
      </w:r>
      <w:r w:rsidR="00DF08BB" w:rsidRPr="005737E3">
        <w:rPr>
          <w:rStyle w:val="Char0"/>
          <w:spacing w:val="-2"/>
          <w:rtl/>
        </w:rPr>
        <w:t>ی</w:t>
      </w:r>
      <w:r w:rsidRPr="005737E3">
        <w:rPr>
          <w:rStyle w:val="Char0"/>
          <w:spacing w:val="-2"/>
          <w:rtl/>
        </w:rPr>
        <w:t xml:space="preserve"> تدّبر امور است و غفلت، دل</w:t>
      </w:r>
      <w:r w:rsidR="00DF08BB" w:rsidRPr="005737E3">
        <w:rPr>
          <w:rStyle w:val="Char0"/>
          <w:spacing w:val="-2"/>
          <w:rtl/>
        </w:rPr>
        <w:t>ی</w:t>
      </w:r>
      <w:r w:rsidRPr="005737E3">
        <w:rPr>
          <w:rStyle w:val="Char0"/>
          <w:spacing w:val="-2"/>
          <w:rtl/>
        </w:rPr>
        <w:t>ل</w:t>
      </w:r>
      <w:r w:rsidR="00DF08BB" w:rsidRPr="005737E3">
        <w:rPr>
          <w:rStyle w:val="Char0"/>
          <w:spacing w:val="-2"/>
          <w:rtl/>
        </w:rPr>
        <w:t>ی</w:t>
      </w:r>
      <w:r w:rsidRPr="005737E3">
        <w:rPr>
          <w:rStyle w:val="Char0"/>
          <w:spacing w:val="-2"/>
          <w:rtl/>
        </w:rPr>
        <w:t xml:space="preserve"> برا</w:t>
      </w:r>
      <w:r w:rsidR="00DF08BB" w:rsidRPr="005737E3">
        <w:rPr>
          <w:rStyle w:val="Char0"/>
          <w:spacing w:val="-2"/>
          <w:rtl/>
        </w:rPr>
        <w:t>ی</w:t>
      </w:r>
      <w:r w:rsidRPr="005737E3">
        <w:rPr>
          <w:rStyle w:val="Char0"/>
          <w:spacing w:val="-2"/>
          <w:rtl/>
        </w:rPr>
        <w:t xml:space="preserve"> تعط</w:t>
      </w:r>
      <w:r w:rsidR="00DF08BB" w:rsidRPr="005737E3">
        <w:rPr>
          <w:rStyle w:val="Char0"/>
          <w:spacing w:val="-2"/>
          <w:rtl/>
        </w:rPr>
        <w:t>ی</w:t>
      </w:r>
      <w:r w:rsidRPr="005737E3">
        <w:rPr>
          <w:rStyle w:val="Char0"/>
          <w:spacing w:val="-2"/>
          <w:rtl/>
        </w:rPr>
        <w:t>ل</w:t>
      </w:r>
      <w:r w:rsidR="00DF08BB" w:rsidRPr="005737E3">
        <w:rPr>
          <w:rStyle w:val="Char0"/>
          <w:spacing w:val="-2"/>
          <w:rtl/>
        </w:rPr>
        <w:t>ی</w:t>
      </w:r>
      <w:r w:rsidRPr="005737E3">
        <w:rPr>
          <w:rStyle w:val="Char0"/>
          <w:spacing w:val="-2"/>
          <w:rtl/>
        </w:rPr>
        <w:t xml:space="preserve"> عقل از استعمال است و نابود </w:t>
      </w:r>
      <w:r w:rsidR="00DF08BB" w:rsidRPr="005737E3">
        <w:rPr>
          <w:rStyle w:val="Char0"/>
          <w:spacing w:val="-2"/>
          <w:rtl/>
        </w:rPr>
        <w:t>ک</w:t>
      </w:r>
      <w:r w:rsidRPr="005737E3">
        <w:rPr>
          <w:rStyle w:val="Char0"/>
          <w:spacing w:val="-2"/>
          <w:rtl/>
        </w:rPr>
        <w:t>ردن ا</w:t>
      </w:r>
      <w:r w:rsidR="00DF08BB" w:rsidRPr="005737E3">
        <w:rPr>
          <w:rStyle w:val="Char0"/>
          <w:spacing w:val="-2"/>
          <w:rtl/>
        </w:rPr>
        <w:t>ی</w:t>
      </w:r>
      <w:r w:rsidRPr="005737E3">
        <w:rPr>
          <w:rStyle w:val="Char0"/>
          <w:spacing w:val="-2"/>
          <w:rtl/>
        </w:rPr>
        <w:t>ن نعمت با تنبل</w:t>
      </w:r>
      <w:r w:rsidR="00DF08BB" w:rsidRPr="005737E3">
        <w:rPr>
          <w:rStyle w:val="Char0"/>
          <w:spacing w:val="-2"/>
          <w:rtl/>
        </w:rPr>
        <w:t>ی</w:t>
      </w:r>
      <w:r w:rsidRPr="005737E3">
        <w:rPr>
          <w:rStyle w:val="Char0"/>
          <w:spacing w:val="-2"/>
          <w:rtl/>
        </w:rPr>
        <w:t xml:space="preserve"> و اهمال است و بهتر</w:t>
      </w:r>
      <w:r w:rsidR="00DF08BB" w:rsidRPr="005737E3">
        <w:rPr>
          <w:rStyle w:val="Char0"/>
          <w:spacing w:val="-2"/>
          <w:rtl/>
        </w:rPr>
        <w:t>ی</w:t>
      </w:r>
      <w:r w:rsidRPr="005737E3">
        <w:rPr>
          <w:rStyle w:val="Char0"/>
          <w:spacing w:val="-2"/>
          <w:rtl/>
        </w:rPr>
        <w:t>ن راه</w:t>
      </w:r>
      <w:r w:rsidR="00881AF0" w:rsidRPr="005737E3">
        <w:rPr>
          <w:rStyle w:val="Char0"/>
          <w:rFonts w:hint="cs"/>
          <w:spacing w:val="-2"/>
          <w:rtl/>
        </w:rPr>
        <w:t>،</w:t>
      </w:r>
      <w:r w:rsidRPr="005737E3">
        <w:rPr>
          <w:rStyle w:val="Char0"/>
          <w:spacing w:val="-2"/>
          <w:rtl/>
        </w:rPr>
        <w:t xml:space="preserve"> ا</w:t>
      </w:r>
      <w:r w:rsidR="00DF08BB" w:rsidRPr="005737E3">
        <w:rPr>
          <w:rStyle w:val="Char0"/>
          <w:spacing w:val="-2"/>
          <w:rtl/>
        </w:rPr>
        <w:t>ی</w:t>
      </w:r>
      <w:r w:rsidRPr="005737E3">
        <w:rPr>
          <w:rStyle w:val="Char0"/>
          <w:spacing w:val="-2"/>
          <w:rtl/>
        </w:rPr>
        <w:t xml:space="preserve">ن است </w:t>
      </w:r>
      <w:r w:rsidR="00DF08BB" w:rsidRPr="005737E3">
        <w:rPr>
          <w:rStyle w:val="Char0"/>
          <w:spacing w:val="-2"/>
          <w:rtl/>
        </w:rPr>
        <w:t>ک</w:t>
      </w:r>
      <w:r w:rsidRPr="005737E3">
        <w:rPr>
          <w:rStyle w:val="Char0"/>
          <w:spacing w:val="-2"/>
          <w:rtl/>
        </w:rPr>
        <w:t>ه عامل در آفر</w:t>
      </w:r>
      <w:r w:rsidR="00DF08BB" w:rsidRPr="005737E3">
        <w:rPr>
          <w:rStyle w:val="Char0"/>
          <w:spacing w:val="-2"/>
          <w:rtl/>
        </w:rPr>
        <w:t>ی</w:t>
      </w:r>
      <w:r w:rsidRPr="005737E3">
        <w:rPr>
          <w:rStyle w:val="Char0"/>
          <w:spacing w:val="-2"/>
          <w:rtl/>
        </w:rPr>
        <w:t>نش خود ب</w:t>
      </w:r>
      <w:r w:rsidR="00DF08BB" w:rsidRPr="005737E3">
        <w:rPr>
          <w:rStyle w:val="Char0"/>
          <w:spacing w:val="-2"/>
          <w:rtl/>
        </w:rPr>
        <w:t>ی</w:t>
      </w:r>
      <w:r w:rsidRPr="005737E3">
        <w:rPr>
          <w:rStyle w:val="Char0"/>
          <w:spacing w:val="-2"/>
          <w:rtl/>
        </w:rPr>
        <w:t>اند</w:t>
      </w:r>
      <w:r w:rsidR="00DF08BB" w:rsidRPr="005737E3">
        <w:rPr>
          <w:rStyle w:val="Char0"/>
          <w:spacing w:val="-2"/>
          <w:rtl/>
        </w:rPr>
        <w:t>ی</w:t>
      </w:r>
      <w:r w:rsidRPr="005737E3">
        <w:rPr>
          <w:rStyle w:val="Char0"/>
          <w:spacing w:val="-2"/>
          <w:rtl/>
        </w:rPr>
        <w:t>شد و در اصل فطرتش تحق</w:t>
      </w:r>
      <w:r w:rsidR="00DF08BB" w:rsidRPr="005737E3">
        <w:rPr>
          <w:rStyle w:val="Char0"/>
          <w:spacing w:val="-2"/>
          <w:rtl/>
        </w:rPr>
        <w:t>ی</w:t>
      </w:r>
      <w:r w:rsidRPr="005737E3">
        <w:rPr>
          <w:rStyle w:val="Char0"/>
          <w:spacing w:val="-2"/>
          <w:rtl/>
        </w:rPr>
        <w:t>ق نما</w:t>
      </w:r>
      <w:r w:rsidR="00DF08BB" w:rsidRPr="005737E3">
        <w:rPr>
          <w:rStyle w:val="Char0"/>
          <w:spacing w:val="-2"/>
          <w:rtl/>
        </w:rPr>
        <w:t>ی</w:t>
      </w:r>
      <w:r w:rsidRPr="005737E3">
        <w:rPr>
          <w:rStyle w:val="Char0"/>
          <w:spacing w:val="-2"/>
          <w:rtl/>
        </w:rPr>
        <w:t>د و حال مبدأ و معاد خود را در</w:t>
      </w:r>
      <w:r w:rsidR="00DF08BB" w:rsidRPr="005737E3">
        <w:rPr>
          <w:rStyle w:val="Char0"/>
          <w:spacing w:val="-2"/>
          <w:rtl/>
        </w:rPr>
        <w:t>ی</w:t>
      </w:r>
      <w:r w:rsidRPr="005737E3">
        <w:rPr>
          <w:rStyle w:val="Char0"/>
          <w:spacing w:val="-2"/>
          <w:rtl/>
        </w:rPr>
        <w:t>ابد و راه صلاح و فساد را قبل از اتمام عمرش هم تشخ</w:t>
      </w:r>
      <w:r w:rsidR="00DF08BB" w:rsidRPr="005737E3">
        <w:rPr>
          <w:rStyle w:val="Char0"/>
          <w:spacing w:val="-2"/>
          <w:rtl/>
        </w:rPr>
        <w:t>ی</w:t>
      </w:r>
      <w:r w:rsidRPr="005737E3">
        <w:rPr>
          <w:rStyle w:val="Char0"/>
          <w:spacing w:val="-2"/>
          <w:rtl/>
        </w:rPr>
        <w:t>ص دهد و به موارد سؤال و جواب توجه داشته باشد.»</w:t>
      </w:r>
      <w:r w:rsidRPr="006933B2">
        <w:rPr>
          <w:rStyle w:val="FootnoteReference"/>
          <w:rFonts w:cs="IRNazli"/>
          <w:spacing w:val="-2"/>
          <w:sz w:val="32"/>
          <w:rtl/>
        </w:rPr>
        <w:t>(</w:t>
      </w:r>
      <w:r w:rsidRPr="006933B2">
        <w:rPr>
          <w:rStyle w:val="FootnoteReference"/>
          <w:rFonts w:cs="IRNazli"/>
          <w:spacing w:val="-2"/>
          <w:sz w:val="32"/>
          <w:rtl/>
        </w:rPr>
        <w:footnoteReference w:id="97"/>
      </w:r>
      <w:r w:rsidRPr="006933B2">
        <w:rPr>
          <w:rStyle w:val="FootnoteReference"/>
          <w:rFonts w:cs="IRNazli"/>
          <w:spacing w:val="-2"/>
          <w:sz w:val="32"/>
          <w:rtl/>
        </w:rPr>
        <w:t>)</w:t>
      </w:r>
    </w:p>
    <w:p w:rsidR="00E11DC7" w:rsidRPr="00C64670" w:rsidRDefault="00E11DC7" w:rsidP="00392055">
      <w:pPr>
        <w:spacing w:line="240" w:lineRule="auto"/>
        <w:ind w:firstLine="284"/>
        <w:jc w:val="both"/>
        <w:rPr>
          <w:rStyle w:val="Char0"/>
          <w:rtl/>
        </w:rPr>
      </w:pPr>
      <w:r w:rsidRPr="00392055">
        <w:rPr>
          <w:rStyle w:val="Char0"/>
          <w:rtl/>
        </w:rPr>
        <w:t>معتزله به اجماع ن</w:t>
      </w:r>
      <w:r w:rsidR="00DF08BB" w:rsidRPr="00392055">
        <w:rPr>
          <w:rStyle w:val="Char0"/>
          <w:rtl/>
        </w:rPr>
        <w:t>ی</w:t>
      </w:r>
      <w:r w:rsidRPr="00392055">
        <w:rPr>
          <w:rStyle w:val="Char0"/>
          <w:rtl/>
        </w:rPr>
        <w:t>ز استناد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«معرفت خداوند بنابر اجماع واجب است و ا</w:t>
      </w:r>
      <w:r w:rsidR="00DF08BB" w:rsidRPr="00392055">
        <w:rPr>
          <w:rStyle w:val="Char0"/>
          <w:rtl/>
        </w:rPr>
        <w:t>ی</w:t>
      </w:r>
      <w:r w:rsidRPr="00392055">
        <w:rPr>
          <w:rStyle w:val="Char0"/>
          <w:rtl/>
        </w:rPr>
        <w:t xml:space="preserve">ن جز با نظر </w:t>
      </w:r>
      <w:r w:rsidR="00DF08BB" w:rsidRPr="00392055">
        <w:rPr>
          <w:rStyle w:val="Char0"/>
          <w:rtl/>
        </w:rPr>
        <w:t>ک</w:t>
      </w:r>
      <w:r w:rsidRPr="00392055">
        <w:rPr>
          <w:rStyle w:val="Char0"/>
          <w:rtl/>
        </w:rPr>
        <w:t>امل نم</w:t>
      </w:r>
      <w:r w:rsidR="00DF08BB" w:rsidRPr="00392055">
        <w:rPr>
          <w:rStyle w:val="Char0"/>
          <w:rtl/>
        </w:rPr>
        <w:t>ی</w:t>
      </w:r>
      <w:r w:rsidRPr="00392055">
        <w:rPr>
          <w:rStyle w:val="Char0"/>
          <w:rtl/>
        </w:rPr>
        <w:t>‌گردد</w:t>
      </w:r>
      <w:r w:rsidR="00BE2240" w:rsidRPr="00392055">
        <w:rPr>
          <w:rStyle w:val="Char0"/>
          <w:rFonts w:hint="cs"/>
          <w:rtl/>
        </w:rPr>
        <w:t xml:space="preserve"> </w:t>
      </w:r>
      <w:r w:rsidRPr="00BE2240">
        <w:rPr>
          <w:rStyle w:val="Char1"/>
          <w:rtl/>
        </w:rPr>
        <w:t>و ما لا</w:t>
      </w:r>
      <w:r w:rsidR="00DF08BB" w:rsidRPr="00BE2240">
        <w:rPr>
          <w:rStyle w:val="Char1"/>
          <w:rtl/>
        </w:rPr>
        <w:t>ی</w:t>
      </w:r>
      <w:r w:rsidRPr="00BE2240">
        <w:rPr>
          <w:rStyle w:val="Char1"/>
          <w:rtl/>
        </w:rPr>
        <w:t>ت</w:t>
      </w:r>
      <w:r w:rsidR="00CB59A1" w:rsidRPr="00BE2240">
        <w:rPr>
          <w:rStyle w:val="Char1"/>
          <w:rFonts w:hint="cs"/>
          <w:rtl/>
        </w:rPr>
        <w:t>ِ</w:t>
      </w:r>
      <w:r w:rsidRPr="00BE2240">
        <w:rPr>
          <w:rStyle w:val="Char1"/>
          <w:rtl/>
        </w:rPr>
        <w:t>م</w:t>
      </w:r>
      <w:r w:rsidR="00CB59A1" w:rsidRPr="00BE2240">
        <w:rPr>
          <w:rStyle w:val="Char1"/>
          <w:rFonts w:hint="cs"/>
          <w:rtl/>
        </w:rPr>
        <w:t>ُّ</w:t>
      </w:r>
      <w:r w:rsidRPr="00BE2240">
        <w:rPr>
          <w:rStyle w:val="Char1"/>
          <w:rtl/>
        </w:rPr>
        <w:t xml:space="preserve"> الواجب</w:t>
      </w:r>
      <w:r w:rsidR="00CB59A1" w:rsidRPr="00BE2240">
        <w:rPr>
          <w:rStyle w:val="Char1"/>
          <w:rFonts w:hint="cs"/>
          <w:rtl/>
        </w:rPr>
        <w:t>ُِ</w:t>
      </w:r>
      <w:r w:rsidRPr="00BE2240">
        <w:rPr>
          <w:rStyle w:val="Char1"/>
          <w:rtl/>
        </w:rPr>
        <w:t xml:space="preserve"> الا به</w:t>
      </w:r>
      <w:r w:rsidR="00BE2240">
        <w:rPr>
          <w:rStyle w:val="Char1"/>
          <w:rFonts w:hint="cs"/>
          <w:rtl/>
        </w:rPr>
        <w:t xml:space="preserve">ِ </w:t>
      </w:r>
      <w:r w:rsidRPr="00BE2240">
        <w:rPr>
          <w:rStyle w:val="Char1"/>
          <w:rtl/>
        </w:rPr>
        <w:t>فهو واج</w:t>
      </w:r>
      <w:r w:rsidR="00CB59A1" w:rsidRPr="00BE2240">
        <w:rPr>
          <w:rStyle w:val="Char1"/>
          <w:rFonts w:hint="cs"/>
          <w:rtl/>
        </w:rPr>
        <w:t>ِ</w:t>
      </w:r>
      <w:r w:rsidRPr="00BE2240">
        <w:rPr>
          <w:rStyle w:val="Char1"/>
          <w:rtl/>
        </w:rPr>
        <w:t>ب.»</w:t>
      </w:r>
      <w:r w:rsidRPr="006933B2">
        <w:rPr>
          <w:rStyle w:val="FootnoteReference"/>
          <w:rFonts w:cs="IRNazli"/>
          <w:sz w:val="32"/>
          <w:rtl/>
        </w:rPr>
        <w:t>(</w:t>
      </w:r>
      <w:r w:rsidRPr="006933B2">
        <w:rPr>
          <w:rStyle w:val="FootnoteReference"/>
          <w:rFonts w:cs="IRNazli"/>
          <w:sz w:val="32"/>
          <w:rtl/>
        </w:rPr>
        <w:footnoteReference w:id="98"/>
      </w:r>
      <w:r w:rsidRPr="006933B2">
        <w:rPr>
          <w:rStyle w:val="FootnoteReference"/>
          <w:rFonts w:cs="IRNazli"/>
          <w:sz w:val="32"/>
          <w:rtl/>
        </w:rPr>
        <w:t>)</w:t>
      </w:r>
    </w:p>
    <w:p w:rsidR="00E11DC7" w:rsidRPr="00392055" w:rsidRDefault="00881AF0" w:rsidP="00392055">
      <w:pPr>
        <w:spacing w:line="240" w:lineRule="auto"/>
        <w:ind w:firstLine="284"/>
        <w:jc w:val="both"/>
        <w:rPr>
          <w:rStyle w:val="Char0"/>
          <w:rtl/>
        </w:rPr>
      </w:pPr>
      <w:r w:rsidRPr="00392055">
        <w:rPr>
          <w:rStyle w:val="Char0"/>
          <w:rFonts w:hint="cs"/>
          <w:rtl/>
        </w:rPr>
        <w:t>موارد ذکر شده برخ</w:t>
      </w:r>
      <w:r w:rsidR="00DF08BB" w:rsidRPr="00392055">
        <w:rPr>
          <w:rStyle w:val="Char0"/>
          <w:rFonts w:hint="cs"/>
          <w:rtl/>
        </w:rPr>
        <w:t>ی</w:t>
      </w:r>
      <w:r w:rsidRPr="00392055">
        <w:rPr>
          <w:rStyle w:val="Char0"/>
          <w:rFonts w:hint="cs"/>
          <w:rtl/>
        </w:rPr>
        <w:t xml:space="preserve"> </w:t>
      </w:r>
      <w:r w:rsidR="00E11DC7" w:rsidRPr="00392055">
        <w:rPr>
          <w:rStyle w:val="Char0"/>
          <w:rtl/>
        </w:rPr>
        <w:t>از ادل</w:t>
      </w:r>
      <w:r w:rsidR="007F42C0" w:rsidRPr="00392055">
        <w:rPr>
          <w:rStyle w:val="Char0"/>
          <w:rFonts w:hint="cs"/>
          <w:rtl/>
        </w:rPr>
        <w:t>ۀ</w:t>
      </w:r>
      <w:r w:rsidR="00CB59A1" w:rsidRPr="00392055">
        <w:rPr>
          <w:rStyle w:val="Char0"/>
          <w:rFonts w:hint="cs"/>
          <w:rtl/>
        </w:rPr>
        <w:t xml:space="preserve"> </w:t>
      </w:r>
      <w:r w:rsidRPr="00392055">
        <w:rPr>
          <w:rStyle w:val="Char0"/>
          <w:rFonts w:hint="cs"/>
          <w:rtl/>
        </w:rPr>
        <w:t>اصل</w:t>
      </w:r>
      <w:r w:rsidR="00DF08BB" w:rsidRPr="00392055">
        <w:rPr>
          <w:rStyle w:val="Char0"/>
          <w:rFonts w:hint="cs"/>
          <w:rtl/>
        </w:rPr>
        <w:t>ی</w:t>
      </w:r>
      <w:r w:rsidRPr="00392055">
        <w:rPr>
          <w:rStyle w:val="Char0"/>
          <w:rFonts w:hint="cs"/>
          <w:rtl/>
        </w:rPr>
        <w:t xml:space="preserve"> </w:t>
      </w:r>
      <w:r w:rsidR="00E11DC7" w:rsidRPr="00392055">
        <w:rPr>
          <w:rStyle w:val="Char0"/>
          <w:rtl/>
        </w:rPr>
        <w:t xml:space="preserve">معتزله </w:t>
      </w:r>
      <w:r w:rsidRPr="00392055">
        <w:rPr>
          <w:rStyle w:val="Char0"/>
          <w:rFonts w:hint="cs"/>
          <w:rtl/>
        </w:rPr>
        <w:t>بود</w:t>
      </w:r>
      <w:r w:rsidR="00E11DC7" w:rsidRPr="00392055">
        <w:rPr>
          <w:rStyle w:val="Char0"/>
          <w:rtl/>
        </w:rPr>
        <w:t xml:space="preserve"> </w:t>
      </w:r>
      <w:r w:rsidR="00DF08BB" w:rsidRPr="00392055">
        <w:rPr>
          <w:rStyle w:val="Char0"/>
          <w:rtl/>
        </w:rPr>
        <w:t>ک</w:t>
      </w:r>
      <w:r w:rsidR="00E11DC7" w:rsidRPr="00392055">
        <w:rPr>
          <w:rStyle w:val="Char0"/>
          <w:rtl/>
        </w:rPr>
        <w:t>ه بدان تمس</w:t>
      </w:r>
      <w:r w:rsidR="00DF08BB" w:rsidRPr="00392055">
        <w:rPr>
          <w:rStyle w:val="Char0"/>
          <w:rtl/>
        </w:rPr>
        <w:t>ک</w:t>
      </w:r>
      <w:r w:rsidR="00E11DC7" w:rsidRPr="00392055">
        <w:rPr>
          <w:rStyle w:val="Char0"/>
          <w:rtl/>
        </w:rPr>
        <w:t xml:space="preserve"> م</w:t>
      </w:r>
      <w:r w:rsidR="00DF08BB" w:rsidRPr="00392055">
        <w:rPr>
          <w:rStyle w:val="Char0"/>
          <w:rtl/>
        </w:rPr>
        <w:t>ی</w:t>
      </w:r>
      <w:r w:rsidR="00E11DC7" w:rsidRPr="00392055">
        <w:rPr>
          <w:rStyle w:val="Char0"/>
          <w:rtl/>
        </w:rPr>
        <w:t>‌جو</w:t>
      </w:r>
      <w:r w:rsidR="00DF08BB" w:rsidRPr="00392055">
        <w:rPr>
          <w:rStyle w:val="Char0"/>
          <w:rtl/>
        </w:rPr>
        <w:t>ی</w:t>
      </w:r>
      <w:r w:rsidR="00E11DC7" w:rsidRPr="00392055">
        <w:rPr>
          <w:rStyle w:val="Char0"/>
          <w:rtl/>
        </w:rPr>
        <w:t>ند. إن‌شاءالله در ادام</w:t>
      </w:r>
      <w:r w:rsidR="00DF08BB" w:rsidRPr="00392055">
        <w:rPr>
          <w:rStyle w:val="Char0"/>
          <w:rFonts w:hint="cs"/>
          <w:rtl/>
        </w:rPr>
        <w:t>ۀ</w:t>
      </w:r>
      <w:r w:rsidR="00AC2D37" w:rsidRPr="00392055">
        <w:rPr>
          <w:rStyle w:val="Char0"/>
          <w:rtl/>
        </w:rPr>
        <w:t xml:space="preserve"> </w:t>
      </w:r>
      <w:r w:rsidR="00E11DC7" w:rsidRPr="00392055">
        <w:rPr>
          <w:rStyle w:val="Char0"/>
          <w:rtl/>
        </w:rPr>
        <w:t>بحث</w:t>
      </w:r>
      <w:r w:rsidRPr="00392055">
        <w:rPr>
          <w:rStyle w:val="Char0"/>
          <w:rFonts w:hint="cs"/>
          <w:rtl/>
        </w:rPr>
        <w:t>،</w:t>
      </w:r>
      <w:r w:rsidR="00E11DC7" w:rsidRPr="00392055">
        <w:rPr>
          <w:rStyle w:val="Char0"/>
          <w:rtl/>
        </w:rPr>
        <w:t xml:space="preserve"> </w:t>
      </w:r>
      <w:r w:rsidR="00A5485B" w:rsidRPr="00392055">
        <w:rPr>
          <w:rStyle w:val="Char0"/>
          <w:rtl/>
        </w:rPr>
        <w:t>ب</w:t>
      </w:r>
      <w:r w:rsidR="00A5485B" w:rsidRPr="00392055">
        <w:rPr>
          <w:rStyle w:val="Char0"/>
          <w:rFonts w:hint="cs"/>
          <w:rtl/>
        </w:rPr>
        <w:t xml:space="preserve">ه </w:t>
      </w:r>
      <w:r w:rsidR="00A5485B" w:rsidRPr="00392055">
        <w:rPr>
          <w:rStyle w:val="Char0"/>
          <w:rtl/>
        </w:rPr>
        <w:t>طور مفصل</w:t>
      </w:r>
      <w:r w:rsidR="00A5485B" w:rsidRPr="00392055">
        <w:rPr>
          <w:rStyle w:val="Char0"/>
          <w:rFonts w:hint="cs"/>
          <w:rtl/>
        </w:rPr>
        <w:t>،</w:t>
      </w:r>
      <w:r w:rsidR="00A5485B" w:rsidRPr="00392055">
        <w:rPr>
          <w:rStyle w:val="Char0"/>
          <w:rtl/>
        </w:rPr>
        <w:t xml:space="preserve"> </w:t>
      </w:r>
      <w:r w:rsidR="00E11DC7" w:rsidRPr="00392055">
        <w:rPr>
          <w:rStyle w:val="Char0"/>
          <w:rtl/>
        </w:rPr>
        <w:t>ادل</w:t>
      </w:r>
      <w:r w:rsidR="00DF08BB" w:rsidRPr="00392055">
        <w:rPr>
          <w:rStyle w:val="Char0"/>
          <w:rFonts w:hint="cs"/>
          <w:rtl/>
        </w:rPr>
        <w:t>ۀ</w:t>
      </w:r>
      <w:r w:rsidR="0094145F" w:rsidRPr="00392055">
        <w:rPr>
          <w:rStyle w:val="Char0"/>
          <w:rFonts w:hint="cs"/>
          <w:rtl/>
        </w:rPr>
        <w:t xml:space="preserve"> آن‌ها </w:t>
      </w:r>
      <w:r w:rsidR="00E11DC7" w:rsidRPr="00392055">
        <w:rPr>
          <w:rStyle w:val="Char0"/>
          <w:rtl/>
        </w:rPr>
        <w:t xml:space="preserve">مورد نقد قرار </w:t>
      </w:r>
      <w:r w:rsidR="00CB59A1" w:rsidRPr="00392055">
        <w:rPr>
          <w:rStyle w:val="Char0"/>
          <w:rFonts w:hint="cs"/>
          <w:rtl/>
        </w:rPr>
        <w:t>خواهد گرفت</w:t>
      </w:r>
      <w:r w:rsidR="00E11DC7" w:rsidRPr="00392055">
        <w:rPr>
          <w:rStyle w:val="Char0"/>
          <w:rtl/>
        </w:rPr>
        <w:t>.</w:t>
      </w:r>
    </w:p>
    <w:p w:rsidR="00E11DC7" w:rsidRPr="002478C8" w:rsidRDefault="00E11DC7" w:rsidP="00841391">
      <w:pPr>
        <w:pStyle w:val="a8"/>
        <w:rPr>
          <w:rtl/>
        </w:rPr>
      </w:pPr>
      <w:bookmarkStart w:id="148" w:name="_Toc338584866"/>
      <w:bookmarkStart w:id="149" w:name="_Toc344536341"/>
      <w:bookmarkStart w:id="150" w:name="_Toc344536510"/>
      <w:bookmarkStart w:id="151" w:name="_Toc344842244"/>
      <w:bookmarkStart w:id="152" w:name="_Toc442360920"/>
      <w:r w:rsidRPr="002478C8">
        <w:rPr>
          <w:rtl/>
        </w:rPr>
        <w:t>(2-2-2) د</w:t>
      </w:r>
      <w:r w:rsidR="006933B2">
        <w:rPr>
          <w:rtl/>
        </w:rPr>
        <w:t>ی</w:t>
      </w:r>
      <w:r w:rsidRPr="002478C8">
        <w:rPr>
          <w:rtl/>
        </w:rPr>
        <w:t>دگاه اشاعره</w:t>
      </w:r>
      <w:bookmarkEnd w:id="148"/>
      <w:r w:rsidR="00CB59A1" w:rsidRPr="006933B2">
        <w:rPr>
          <w:rStyle w:val="FootnoteReference"/>
          <w:bCs w:val="0"/>
          <w:sz w:val="32"/>
          <w:szCs w:val="28"/>
          <w:rtl/>
        </w:rPr>
        <w:t>(</w:t>
      </w:r>
      <w:r w:rsidR="00CB59A1" w:rsidRPr="006933B2">
        <w:rPr>
          <w:rStyle w:val="FootnoteReference"/>
          <w:bCs w:val="0"/>
          <w:sz w:val="32"/>
          <w:szCs w:val="28"/>
          <w:rtl/>
        </w:rPr>
        <w:footnoteReference w:id="99"/>
      </w:r>
      <w:r w:rsidR="00CB59A1" w:rsidRPr="006933B2">
        <w:rPr>
          <w:rStyle w:val="FootnoteReference"/>
          <w:bCs w:val="0"/>
          <w:sz w:val="32"/>
          <w:szCs w:val="28"/>
          <w:rtl/>
        </w:rPr>
        <w:t>)</w:t>
      </w:r>
      <w:bookmarkEnd w:id="149"/>
      <w:bookmarkEnd w:id="150"/>
      <w:bookmarkEnd w:id="151"/>
      <w:bookmarkEnd w:id="152"/>
    </w:p>
    <w:p w:rsidR="00E11DC7" w:rsidRPr="00C64670" w:rsidRDefault="00E11DC7" w:rsidP="00392055">
      <w:pPr>
        <w:spacing w:line="240" w:lineRule="auto"/>
        <w:ind w:firstLine="284"/>
        <w:jc w:val="both"/>
        <w:rPr>
          <w:rStyle w:val="Char0"/>
          <w:rtl/>
        </w:rPr>
      </w:pPr>
      <w:r w:rsidRPr="00392055">
        <w:rPr>
          <w:rStyle w:val="Char0"/>
          <w:rtl/>
        </w:rPr>
        <w:t>اشاعره قائل به وجوب نظر و استدلال در اصول د</w:t>
      </w:r>
      <w:r w:rsidR="00DF08BB" w:rsidRPr="00392055">
        <w:rPr>
          <w:rStyle w:val="Char0"/>
          <w:rtl/>
        </w:rPr>
        <w:t>ی</w:t>
      </w:r>
      <w:r w:rsidRPr="00392055">
        <w:rPr>
          <w:rStyle w:val="Char0"/>
          <w:rtl/>
        </w:rPr>
        <w:t>ن هستند، ل</w:t>
      </w:r>
      <w:r w:rsidR="00DF08BB" w:rsidRPr="00392055">
        <w:rPr>
          <w:rStyle w:val="Char0"/>
          <w:rtl/>
        </w:rPr>
        <w:t>ک</w:t>
      </w:r>
      <w:r w:rsidRPr="00392055">
        <w:rPr>
          <w:rStyle w:val="Char0"/>
          <w:rtl/>
        </w:rPr>
        <w:t>ن ا</w:t>
      </w:r>
      <w:r w:rsidR="00DF08BB" w:rsidRPr="00392055">
        <w:rPr>
          <w:rStyle w:val="Char0"/>
          <w:rtl/>
        </w:rPr>
        <w:t>ی</w:t>
      </w:r>
      <w:r w:rsidRPr="00392055">
        <w:rPr>
          <w:rStyle w:val="Char0"/>
          <w:rtl/>
        </w:rPr>
        <w:t>ن وجوب فقط ب</w:t>
      </w:r>
      <w:r w:rsidR="003C0D14" w:rsidRPr="00392055">
        <w:rPr>
          <w:rStyle w:val="Char0"/>
          <w:rFonts w:hint="cs"/>
          <w:rtl/>
        </w:rPr>
        <w:t xml:space="preserve">ه </w:t>
      </w:r>
      <w:r w:rsidRPr="00392055">
        <w:rPr>
          <w:rStyle w:val="Char0"/>
          <w:rtl/>
        </w:rPr>
        <w:t>طور مستقل از راه عقل و به دور از شرع حاصل نم</w:t>
      </w:r>
      <w:r w:rsidR="00DF08BB" w:rsidRPr="00392055">
        <w:rPr>
          <w:rStyle w:val="Char0"/>
          <w:rtl/>
        </w:rPr>
        <w:t>ی</w:t>
      </w:r>
      <w:r w:rsidRPr="00392055">
        <w:rPr>
          <w:rStyle w:val="Char0"/>
          <w:rtl/>
        </w:rPr>
        <w:t>‌گردد</w:t>
      </w:r>
      <w:r w:rsidR="003C0D14" w:rsidRPr="00392055">
        <w:rPr>
          <w:rStyle w:val="Char0"/>
          <w:rFonts w:hint="cs"/>
          <w:rtl/>
        </w:rPr>
        <w:t>،</w:t>
      </w:r>
      <w:r w:rsidRPr="00392055">
        <w:rPr>
          <w:rStyle w:val="Char0"/>
          <w:rtl/>
        </w:rPr>
        <w:t xml:space="preserve"> همان</w:t>
      </w:r>
      <w:r w:rsidR="004B2099" w:rsidRPr="002478C8">
        <w:rPr>
          <w:rFonts w:cs="Lotus"/>
          <w:w w:val="10"/>
        </w:rPr>
        <w:t>‌</w:t>
      </w:r>
      <w:r w:rsidRPr="00C64670">
        <w:rPr>
          <w:rStyle w:val="Char0"/>
          <w:rtl/>
        </w:rPr>
        <w:t xml:space="preserve">گونه </w:t>
      </w:r>
      <w:r w:rsidR="00DF08BB">
        <w:rPr>
          <w:rStyle w:val="Char0"/>
          <w:rtl/>
        </w:rPr>
        <w:t>ک</w:t>
      </w:r>
      <w:r w:rsidRPr="00C64670">
        <w:rPr>
          <w:rStyle w:val="Char0"/>
          <w:rtl/>
        </w:rPr>
        <w:t>ه در مورد معتزله ا</w:t>
      </w:r>
      <w:r w:rsidR="00DF08BB">
        <w:rPr>
          <w:rStyle w:val="Char0"/>
          <w:rtl/>
        </w:rPr>
        <w:t>ی</w:t>
      </w:r>
      <w:r w:rsidRPr="00C64670">
        <w:rPr>
          <w:rStyle w:val="Char0"/>
          <w:rtl/>
        </w:rPr>
        <w:t>ن مورد را با ذ</w:t>
      </w:r>
      <w:r w:rsidR="00DF08BB">
        <w:rPr>
          <w:rStyle w:val="Char0"/>
          <w:rtl/>
        </w:rPr>
        <w:t>ک</w:t>
      </w:r>
      <w:r w:rsidRPr="00C64670">
        <w:rPr>
          <w:rStyle w:val="Char0"/>
          <w:rtl/>
        </w:rPr>
        <w:t>ر دلائل</w:t>
      </w:r>
      <w:r w:rsidR="004B2099" w:rsidRPr="002478C8">
        <w:rPr>
          <w:rFonts w:cs="Lotus"/>
          <w:w w:val="10"/>
        </w:rPr>
        <w:t>‌</w:t>
      </w:r>
      <w:r w:rsidR="006C0FEC" w:rsidRPr="00C64670">
        <w:rPr>
          <w:rStyle w:val="Char0"/>
          <w:rFonts w:hint="cs"/>
          <w:rtl/>
        </w:rPr>
        <w:t xml:space="preserve"> </w:t>
      </w:r>
      <w:r w:rsidR="003C0D14" w:rsidRPr="00C64670">
        <w:rPr>
          <w:rStyle w:val="Char0"/>
          <w:rFonts w:hint="cs"/>
          <w:rtl/>
        </w:rPr>
        <w:t>آنا</w:t>
      </w:r>
      <w:r w:rsidRPr="00C64670">
        <w:rPr>
          <w:rStyle w:val="Char0"/>
          <w:rtl/>
        </w:rPr>
        <w:t>ن ب</w:t>
      </w:r>
      <w:r w:rsidR="00DF08BB">
        <w:rPr>
          <w:rStyle w:val="Char0"/>
          <w:rtl/>
        </w:rPr>
        <w:t>ی</w:t>
      </w:r>
      <w:r w:rsidRPr="00C64670">
        <w:rPr>
          <w:rStyle w:val="Char0"/>
          <w:rtl/>
        </w:rPr>
        <w:t xml:space="preserve">ان </w:t>
      </w:r>
      <w:r w:rsidR="00DF08BB">
        <w:rPr>
          <w:rStyle w:val="Char0"/>
          <w:rtl/>
        </w:rPr>
        <w:t>ک</w:t>
      </w:r>
      <w:r w:rsidRPr="00C64670">
        <w:rPr>
          <w:rStyle w:val="Char0"/>
          <w:rtl/>
        </w:rPr>
        <w:t>رد</w:t>
      </w:r>
      <w:r w:rsidR="00DF08BB">
        <w:rPr>
          <w:rStyle w:val="Char0"/>
          <w:rtl/>
        </w:rPr>
        <w:t>ی</w:t>
      </w:r>
      <w:r w:rsidRPr="00C64670">
        <w:rPr>
          <w:rStyle w:val="Char0"/>
          <w:rtl/>
        </w:rPr>
        <w:t>م</w:t>
      </w:r>
      <w:r w:rsidR="003C0D14" w:rsidRPr="00C64670">
        <w:rPr>
          <w:rStyle w:val="Char0"/>
          <w:rFonts w:hint="cs"/>
          <w:rtl/>
        </w:rPr>
        <w:t>؛</w:t>
      </w:r>
      <w:r w:rsidRPr="00C64670">
        <w:rPr>
          <w:rStyle w:val="Char0"/>
          <w:rtl/>
        </w:rPr>
        <w:t xml:space="preserve"> ز</w:t>
      </w:r>
      <w:r w:rsidR="00DF08BB">
        <w:rPr>
          <w:rStyle w:val="Char0"/>
          <w:rtl/>
        </w:rPr>
        <w:t>ی</w:t>
      </w:r>
      <w:r w:rsidRPr="00C64670">
        <w:rPr>
          <w:rStyle w:val="Char0"/>
          <w:rtl/>
        </w:rPr>
        <w:t>را شرع از د</w:t>
      </w:r>
      <w:r w:rsidR="00DF08BB">
        <w:rPr>
          <w:rStyle w:val="Char0"/>
          <w:rtl/>
        </w:rPr>
        <w:t>ی</w:t>
      </w:r>
      <w:r w:rsidRPr="00C64670">
        <w:rPr>
          <w:rStyle w:val="Char0"/>
          <w:rtl/>
        </w:rPr>
        <w:t>دگاه آنان موجب نظر و استدلال است، ل</w:t>
      </w:r>
      <w:r w:rsidR="00DF08BB">
        <w:rPr>
          <w:rStyle w:val="Char0"/>
          <w:rtl/>
        </w:rPr>
        <w:t>ک</w:t>
      </w:r>
      <w:r w:rsidRPr="00C64670">
        <w:rPr>
          <w:rStyle w:val="Char0"/>
          <w:rtl/>
        </w:rPr>
        <w:t>ن به شرط داشتن و استفاده از عقل. چون ه</w:t>
      </w:r>
      <w:r w:rsidR="00DF08BB">
        <w:rPr>
          <w:rStyle w:val="Char0"/>
          <w:rtl/>
        </w:rPr>
        <w:t>ی</w:t>
      </w:r>
      <w:r w:rsidRPr="00C64670">
        <w:rPr>
          <w:rStyle w:val="Char0"/>
          <w:rtl/>
        </w:rPr>
        <w:t>چ ح</w:t>
      </w:r>
      <w:r w:rsidR="00DF08BB">
        <w:rPr>
          <w:rStyle w:val="Char0"/>
          <w:rtl/>
        </w:rPr>
        <w:t>ک</w:t>
      </w:r>
      <w:r w:rsidRPr="00C64670">
        <w:rPr>
          <w:rStyle w:val="Char0"/>
          <w:rtl/>
        </w:rPr>
        <w:t>م</w:t>
      </w:r>
      <w:r w:rsidR="00DF08BB">
        <w:rPr>
          <w:rStyle w:val="Char0"/>
          <w:rtl/>
        </w:rPr>
        <w:t>ی</w:t>
      </w:r>
      <w:r w:rsidRPr="00C64670">
        <w:rPr>
          <w:rStyle w:val="Char0"/>
          <w:rtl/>
        </w:rPr>
        <w:t xml:space="preserve"> قبل از شرع وجود ندارد نه ب</w:t>
      </w:r>
      <w:r w:rsidR="003C0D14" w:rsidRPr="00C64670">
        <w:rPr>
          <w:rStyle w:val="Char0"/>
          <w:rFonts w:hint="cs"/>
          <w:rtl/>
        </w:rPr>
        <w:t xml:space="preserve">ه </w:t>
      </w:r>
      <w:r w:rsidRPr="00C64670">
        <w:rPr>
          <w:rStyle w:val="Char0"/>
          <w:rtl/>
        </w:rPr>
        <w:t>طور اصل</w:t>
      </w:r>
      <w:r w:rsidR="00DF08BB">
        <w:rPr>
          <w:rStyle w:val="Char0"/>
          <w:rtl/>
        </w:rPr>
        <w:t>ی</w:t>
      </w:r>
      <w:r w:rsidRPr="00C64670">
        <w:rPr>
          <w:rStyle w:val="Char0"/>
          <w:rtl/>
        </w:rPr>
        <w:t xml:space="preserve"> و نه فرع</w:t>
      </w:r>
      <w:r w:rsidR="00DF08BB">
        <w:rPr>
          <w:rStyle w:val="Char0"/>
          <w:rtl/>
        </w:rPr>
        <w:t>ی</w:t>
      </w:r>
      <w:r w:rsidRPr="00C64670">
        <w:rPr>
          <w:rStyle w:val="Char0"/>
          <w:rtl/>
        </w:rPr>
        <w:t xml:space="preserve"> و اگر پ</w:t>
      </w:r>
      <w:r w:rsidR="00DF08BB">
        <w:rPr>
          <w:rStyle w:val="Char0"/>
          <w:rtl/>
        </w:rPr>
        <w:t>ی</w:t>
      </w:r>
      <w:r w:rsidRPr="00C64670">
        <w:rPr>
          <w:rStyle w:val="Char0"/>
          <w:rtl/>
        </w:rPr>
        <w:t>امبر</w:t>
      </w:r>
      <w:r w:rsidR="00DF08BB">
        <w:rPr>
          <w:rStyle w:val="Char0"/>
          <w:rtl/>
        </w:rPr>
        <w:t>ی</w:t>
      </w:r>
      <w:r w:rsidRPr="00C64670">
        <w:rPr>
          <w:rStyle w:val="Char0"/>
          <w:rtl/>
        </w:rPr>
        <w:t xml:space="preserve"> هم مبعوث نم</w:t>
      </w:r>
      <w:r w:rsidR="00DF08BB">
        <w:rPr>
          <w:rStyle w:val="Char0"/>
          <w:rtl/>
        </w:rPr>
        <w:t>ی</w:t>
      </w:r>
      <w:r w:rsidRPr="00C64670">
        <w:rPr>
          <w:rStyle w:val="Char0"/>
          <w:rtl/>
        </w:rPr>
        <w:t>‌شد، وجوب نظر ثابت نم</w:t>
      </w:r>
      <w:r w:rsidR="00DF08BB">
        <w:rPr>
          <w:rStyle w:val="Char0"/>
          <w:rtl/>
        </w:rPr>
        <w:t>ی</w:t>
      </w:r>
      <w:r w:rsidRPr="00C64670">
        <w:rPr>
          <w:rStyle w:val="Char0"/>
          <w:rtl/>
        </w:rPr>
        <w:t>‌گرد</w:t>
      </w:r>
      <w:r w:rsidR="00DF08BB">
        <w:rPr>
          <w:rStyle w:val="Char0"/>
          <w:rtl/>
        </w:rPr>
        <w:t>ی</w:t>
      </w:r>
      <w:r w:rsidRPr="00C64670">
        <w:rPr>
          <w:rStyle w:val="Char0"/>
          <w:rtl/>
        </w:rPr>
        <w:t>د</w:t>
      </w:r>
      <w:r w:rsidR="003C0D14" w:rsidRPr="00C64670">
        <w:rPr>
          <w:rStyle w:val="Char0"/>
          <w:rFonts w:hint="cs"/>
          <w:rtl/>
        </w:rPr>
        <w:t>؛</w:t>
      </w:r>
      <w:r w:rsidRPr="00C64670">
        <w:rPr>
          <w:rStyle w:val="Char0"/>
          <w:rtl/>
        </w:rPr>
        <w:t xml:space="preserve"> ز</w:t>
      </w:r>
      <w:r w:rsidR="00DF08BB">
        <w:rPr>
          <w:rStyle w:val="Char0"/>
          <w:rtl/>
        </w:rPr>
        <w:t>ی</w:t>
      </w:r>
      <w:r w:rsidRPr="00C64670">
        <w:rPr>
          <w:rStyle w:val="Char0"/>
          <w:rtl/>
        </w:rPr>
        <w:t>را عقل</w:t>
      </w:r>
      <w:r w:rsidR="003C0D14" w:rsidRPr="00C64670">
        <w:rPr>
          <w:rStyle w:val="Char0"/>
          <w:rFonts w:hint="cs"/>
          <w:rtl/>
        </w:rPr>
        <w:t>،</w:t>
      </w:r>
      <w:r w:rsidRPr="00C64670">
        <w:rPr>
          <w:rStyle w:val="Char0"/>
          <w:rtl/>
        </w:rPr>
        <w:t xml:space="preserve"> آن را ب</w:t>
      </w:r>
      <w:r w:rsidR="003C0D14" w:rsidRPr="00C64670">
        <w:rPr>
          <w:rStyle w:val="Char0"/>
          <w:rFonts w:hint="cs"/>
          <w:rtl/>
        </w:rPr>
        <w:t xml:space="preserve">ه </w:t>
      </w:r>
      <w:r w:rsidRPr="00C64670">
        <w:rPr>
          <w:rStyle w:val="Char0"/>
          <w:rtl/>
        </w:rPr>
        <w:t>طور مستقل در</w:t>
      </w:r>
      <w:r w:rsidR="00DF08BB">
        <w:rPr>
          <w:rStyle w:val="Char0"/>
          <w:rtl/>
        </w:rPr>
        <w:t>ک</w:t>
      </w:r>
      <w:r w:rsidRPr="00C64670">
        <w:rPr>
          <w:rStyle w:val="Char0"/>
          <w:rtl/>
        </w:rPr>
        <w:t xml:space="preserve"> نم</w:t>
      </w:r>
      <w:r w:rsidR="00DF08BB">
        <w:rPr>
          <w:rStyle w:val="Char0"/>
          <w:rtl/>
        </w:rPr>
        <w:t>ی</w:t>
      </w:r>
      <w:r w:rsidRPr="00C64670">
        <w:rPr>
          <w:rStyle w:val="Char0"/>
          <w:rtl/>
        </w:rPr>
        <w:t>‌</w:t>
      </w:r>
      <w:r w:rsidR="00DF08BB">
        <w:rPr>
          <w:rStyle w:val="Char0"/>
          <w:rtl/>
        </w:rPr>
        <w:t>ک</w:t>
      </w:r>
      <w:r w:rsidRPr="00C64670">
        <w:rPr>
          <w:rStyle w:val="Char0"/>
          <w:rtl/>
        </w:rPr>
        <w:t>ند</w:t>
      </w:r>
      <w:r w:rsidR="003C0D14" w:rsidRPr="00C64670">
        <w:rPr>
          <w:rStyle w:val="Char0"/>
          <w:rFonts w:hint="cs"/>
          <w:rtl/>
        </w:rPr>
        <w:t>؛</w:t>
      </w:r>
      <w:r w:rsidRPr="00C64670">
        <w:rPr>
          <w:rStyle w:val="Char0"/>
          <w:rtl/>
        </w:rPr>
        <w:t xml:space="preserve"> بل</w:t>
      </w:r>
      <w:r w:rsidR="00DF08BB">
        <w:rPr>
          <w:rStyle w:val="Char0"/>
          <w:rtl/>
        </w:rPr>
        <w:t>ک</w:t>
      </w:r>
      <w:r w:rsidRPr="00C64670">
        <w:rPr>
          <w:rStyle w:val="Char0"/>
          <w:rtl/>
        </w:rPr>
        <w:t>ه در</w:t>
      </w:r>
      <w:r w:rsidR="00DF08BB">
        <w:rPr>
          <w:rStyle w:val="Char0"/>
          <w:rtl/>
        </w:rPr>
        <w:t>ک</w:t>
      </w:r>
      <w:r w:rsidRPr="00C64670">
        <w:rPr>
          <w:rStyle w:val="Char0"/>
          <w:rtl/>
        </w:rPr>
        <w:t xml:space="preserve"> آن ب</w:t>
      </w:r>
      <w:r w:rsidR="003C0D14" w:rsidRPr="00C64670">
        <w:rPr>
          <w:rStyle w:val="Char0"/>
          <w:rFonts w:hint="cs"/>
          <w:rtl/>
        </w:rPr>
        <w:t xml:space="preserve">ه </w:t>
      </w:r>
      <w:r w:rsidRPr="00C64670">
        <w:rPr>
          <w:rStyle w:val="Char0"/>
          <w:rtl/>
        </w:rPr>
        <w:t>صورت تبع</w:t>
      </w:r>
      <w:r w:rsidR="00DF08BB">
        <w:rPr>
          <w:rStyle w:val="Char0"/>
          <w:rtl/>
        </w:rPr>
        <w:t>ی</w:t>
      </w:r>
      <w:r w:rsidRPr="00C64670">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100"/>
      </w:r>
      <w:r w:rsidRPr="006933B2">
        <w:rPr>
          <w:rStyle w:val="FootnoteReference"/>
          <w:rFonts w:cs="IRNazli"/>
          <w:sz w:val="32"/>
          <w:rtl/>
        </w:rPr>
        <w:t>)</w:t>
      </w:r>
    </w:p>
    <w:p w:rsidR="00E11DC7" w:rsidRPr="00C64670" w:rsidRDefault="00587F62" w:rsidP="00392055">
      <w:pPr>
        <w:spacing w:line="240" w:lineRule="auto"/>
        <w:ind w:firstLine="284"/>
        <w:jc w:val="both"/>
        <w:rPr>
          <w:rStyle w:val="Char0"/>
          <w:rtl/>
        </w:rPr>
      </w:pPr>
      <w:r w:rsidRPr="00392055">
        <w:rPr>
          <w:rStyle w:val="Char0"/>
          <w:rFonts w:hint="cs"/>
          <w:rtl/>
        </w:rPr>
        <w:t xml:space="preserve">بر اساس </w:t>
      </w:r>
      <w:r w:rsidR="00E11DC7" w:rsidRPr="00392055">
        <w:rPr>
          <w:rStyle w:val="Char0"/>
          <w:rtl/>
        </w:rPr>
        <w:t>ا</w:t>
      </w:r>
      <w:r w:rsidR="00DF08BB" w:rsidRPr="00392055">
        <w:rPr>
          <w:rStyle w:val="Char0"/>
          <w:rtl/>
        </w:rPr>
        <w:t>ی</w:t>
      </w:r>
      <w:r w:rsidR="00E11DC7" w:rsidRPr="00392055">
        <w:rPr>
          <w:rStyle w:val="Char0"/>
          <w:rtl/>
        </w:rPr>
        <w:t>ن د</w:t>
      </w:r>
      <w:r w:rsidR="00DF08BB" w:rsidRPr="00392055">
        <w:rPr>
          <w:rStyle w:val="Char0"/>
          <w:rtl/>
        </w:rPr>
        <w:t>ی</w:t>
      </w:r>
      <w:r w:rsidR="00E11DC7" w:rsidRPr="00392055">
        <w:rPr>
          <w:rStyle w:val="Char0"/>
          <w:rtl/>
        </w:rPr>
        <w:t>دگاه</w:t>
      </w:r>
      <w:r w:rsidRPr="00392055">
        <w:rPr>
          <w:rStyle w:val="Char0"/>
          <w:rFonts w:hint="cs"/>
          <w:rtl/>
        </w:rPr>
        <w:t>،</w:t>
      </w:r>
      <w:r w:rsidR="00E11DC7" w:rsidRPr="00392055">
        <w:rPr>
          <w:rStyle w:val="Char0"/>
          <w:rtl/>
        </w:rPr>
        <w:t xml:space="preserve"> امام اشعر</w:t>
      </w:r>
      <w:r w:rsidR="00DF08BB" w:rsidRPr="00392055">
        <w:rPr>
          <w:rStyle w:val="Char0"/>
          <w:rtl/>
        </w:rPr>
        <w:t>ی</w:t>
      </w:r>
      <w:r w:rsidR="00E11DC7" w:rsidRPr="00392055">
        <w:rPr>
          <w:rStyle w:val="Char0"/>
          <w:rtl/>
        </w:rPr>
        <w:t xml:space="preserve"> سردمدار مذهب اشعر</w:t>
      </w:r>
      <w:r w:rsidR="00DF08BB" w:rsidRPr="00392055">
        <w:rPr>
          <w:rStyle w:val="Char0"/>
          <w:rtl/>
        </w:rPr>
        <w:t>ی</w:t>
      </w:r>
      <w:r w:rsidR="00E11DC7" w:rsidRPr="00392055">
        <w:rPr>
          <w:rStyle w:val="Char0"/>
          <w:rtl/>
        </w:rPr>
        <w:t>ه</w:t>
      </w:r>
      <w:r w:rsidRPr="00392055">
        <w:rPr>
          <w:rStyle w:val="Char0"/>
          <w:rFonts w:hint="cs"/>
          <w:rtl/>
        </w:rPr>
        <w:t>، ا</w:t>
      </w:r>
      <w:r w:rsidR="00DF08BB" w:rsidRPr="00392055">
        <w:rPr>
          <w:rStyle w:val="Char0"/>
          <w:rFonts w:hint="cs"/>
          <w:rtl/>
        </w:rPr>
        <w:t>ی</w:t>
      </w:r>
      <w:r w:rsidRPr="00392055">
        <w:rPr>
          <w:rStyle w:val="Char0"/>
          <w:rFonts w:hint="cs"/>
          <w:rtl/>
        </w:rPr>
        <w:t>مان شخص مقلد را قابل قبول</w:t>
      </w:r>
      <w:r w:rsidR="00AD12CB" w:rsidRPr="00392055">
        <w:rPr>
          <w:rStyle w:val="Char0"/>
          <w:rFonts w:hint="cs"/>
          <w:rtl/>
        </w:rPr>
        <w:t xml:space="preserve"> نم</w:t>
      </w:r>
      <w:r w:rsidR="00DF08BB" w:rsidRPr="00392055">
        <w:rPr>
          <w:rStyle w:val="Char0"/>
          <w:rFonts w:hint="cs"/>
          <w:rtl/>
        </w:rPr>
        <w:t>ی</w:t>
      </w:r>
      <w:r w:rsidR="00AD12CB" w:rsidRPr="00392055">
        <w:rPr>
          <w:rStyle w:val="Char0"/>
          <w:rFonts w:hint="cs"/>
          <w:rtl/>
        </w:rPr>
        <w:t>‌</w:t>
      </w:r>
      <w:r w:rsidRPr="00392055">
        <w:rPr>
          <w:rStyle w:val="Char0"/>
          <w:rFonts w:hint="cs"/>
          <w:rtl/>
        </w:rPr>
        <w:t>داند و</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Pr="00392055">
        <w:rPr>
          <w:rStyle w:val="Char0"/>
          <w:rFonts w:hint="cs"/>
          <w:rtl/>
        </w:rPr>
        <w:t>گو</w:t>
      </w:r>
      <w:r w:rsidR="00DF08BB" w:rsidRPr="00392055">
        <w:rPr>
          <w:rStyle w:val="Char0"/>
          <w:rFonts w:hint="cs"/>
          <w:rtl/>
        </w:rPr>
        <w:t>ی</w:t>
      </w:r>
      <w:r w:rsidRPr="00392055">
        <w:rPr>
          <w:rStyle w:val="Char0"/>
          <w:rFonts w:hint="cs"/>
          <w:rtl/>
        </w:rPr>
        <w:t>د:</w:t>
      </w:r>
      <w:r w:rsidR="00841391" w:rsidRPr="00392055">
        <w:rPr>
          <w:rStyle w:val="Char0"/>
          <w:rFonts w:hint="cs"/>
          <w:rtl/>
        </w:rPr>
        <w:t xml:space="preserve"> </w:t>
      </w:r>
      <w:r w:rsidRPr="00841391">
        <w:rPr>
          <w:rStyle w:val="Char1"/>
          <w:rFonts w:hint="cs"/>
          <w:rtl/>
        </w:rPr>
        <w:t>«</w:t>
      </w:r>
      <w:r w:rsidR="00E11DC7" w:rsidRPr="00841391">
        <w:rPr>
          <w:rStyle w:val="Char1"/>
          <w:rtl/>
        </w:rPr>
        <w:t>لايصح</w:t>
      </w:r>
      <w:r w:rsidR="00F61B54" w:rsidRPr="00841391">
        <w:rPr>
          <w:rStyle w:val="Char1"/>
          <w:rFonts w:hint="cs"/>
          <w:rtl/>
        </w:rPr>
        <w:t>ُّ</w:t>
      </w:r>
      <w:r w:rsidR="00E11DC7" w:rsidRPr="00841391">
        <w:rPr>
          <w:rStyle w:val="Char1"/>
          <w:rtl/>
        </w:rPr>
        <w:t xml:space="preserve"> إيمان</w:t>
      </w:r>
      <w:r w:rsidR="00F61B54" w:rsidRPr="00841391">
        <w:rPr>
          <w:rStyle w:val="Char1"/>
          <w:rFonts w:hint="cs"/>
          <w:rtl/>
        </w:rPr>
        <w:t>ُ</w:t>
      </w:r>
      <w:r w:rsidR="00E11DC7" w:rsidRPr="00841391">
        <w:rPr>
          <w:rStyle w:val="Char1"/>
          <w:rtl/>
        </w:rPr>
        <w:t xml:space="preserve"> المقل</w:t>
      </w:r>
      <w:r w:rsidR="00F61B54" w:rsidRPr="00841391">
        <w:rPr>
          <w:rStyle w:val="Char1"/>
          <w:rFonts w:hint="cs"/>
          <w:rtl/>
        </w:rPr>
        <w:t>ِّ</w:t>
      </w:r>
      <w:r w:rsidR="00E11DC7" w:rsidRPr="00841391">
        <w:rPr>
          <w:rStyle w:val="Char1"/>
          <w:rtl/>
        </w:rPr>
        <w:t>د</w:t>
      </w:r>
      <w:r w:rsidRPr="00841391">
        <w:rPr>
          <w:rStyle w:val="Char1"/>
          <w:rFonts w:hint="cs"/>
          <w:rtl/>
        </w:rPr>
        <w:t>»</w:t>
      </w:r>
      <w:r w:rsidR="00841391">
        <w:rPr>
          <w:rStyle w:val="Char2"/>
          <w:rFonts w:hint="cs"/>
          <w:rtl/>
        </w:rPr>
        <w:t xml:space="preserve"> </w:t>
      </w:r>
      <w:r w:rsidRPr="00C64670">
        <w:rPr>
          <w:rStyle w:val="Char0"/>
          <w:rFonts w:hint="cs"/>
          <w:rtl/>
        </w:rPr>
        <w:t>«</w:t>
      </w:r>
      <w:r w:rsidR="00E11DC7" w:rsidRPr="00C64670">
        <w:rPr>
          <w:rStyle w:val="Char0"/>
          <w:rtl/>
        </w:rPr>
        <w:t>ا</w:t>
      </w:r>
      <w:r w:rsidR="00DF08BB">
        <w:rPr>
          <w:rStyle w:val="Char0"/>
          <w:rtl/>
        </w:rPr>
        <w:t>ی</w:t>
      </w:r>
      <w:r w:rsidR="00E11DC7" w:rsidRPr="00C64670">
        <w:rPr>
          <w:rStyle w:val="Char0"/>
          <w:rtl/>
        </w:rPr>
        <w:t>مان شخص مقلد</w:t>
      </w:r>
      <w:r w:rsidRPr="00C64670">
        <w:rPr>
          <w:rStyle w:val="Char0"/>
          <w:rFonts w:hint="cs"/>
          <w:rtl/>
        </w:rPr>
        <w:t>،</w:t>
      </w:r>
      <w:r w:rsidR="00E11DC7" w:rsidRPr="00C64670">
        <w:rPr>
          <w:rStyle w:val="Char0"/>
          <w:rtl/>
        </w:rPr>
        <w:t xml:space="preserve"> مقبول ن</w:t>
      </w:r>
      <w:r w:rsidR="00DF08BB">
        <w:rPr>
          <w:rStyle w:val="Char0"/>
          <w:rtl/>
        </w:rPr>
        <w:t>ی</w:t>
      </w:r>
      <w:r w:rsidR="00E11DC7" w:rsidRPr="00C64670">
        <w:rPr>
          <w:rStyle w:val="Char0"/>
          <w:rtl/>
        </w:rPr>
        <w:t>ست</w:t>
      </w:r>
      <w:r w:rsidRPr="00C64670">
        <w:rPr>
          <w:rStyle w:val="Char0"/>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101"/>
      </w:r>
      <w:r w:rsidR="00E11DC7" w:rsidRPr="006933B2">
        <w:rPr>
          <w:rStyle w:val="FootnoteReference"/>
          <w:rFonts w:cs="IRNazli"/>
          <w:sz w:val="32"/>
          <w:rtl/>
        </w:rPr>
        <w:t>)</w:t>
      </w:r>
      <w:r w:rsidR="00E11DC7" w:rsidRPr="00C64670">
        <w:rPr>
          <w:rStyle w:val="Char0"/>
          <w:rtl/>
        </w:rPr>
        <w:t xml:space="preserve"> پس بنابر مفهوم مخالفه</w:t>
      </w:r>
      <w:r w:rsidRPr="00C64670">
        <w:rPr>
          <w:rStyle w:val="Char0"/>
          <w:rFonts w:hint="cs"/>
          <w:rtl/>
        </w:rPr>
        <w:t>،</w:t>
      </w:r>
      <w:r w:rsidR="00E11DC7" w:rsidRPr="00C64670">
        <w:rPr>
          <w:rStyle w:val="Char0"/>
          <w:rtl/>
        </w:rPr>
        <w:t xml:space="preserve"> فقط ا</w:t>
      </w:r>
      <w:r w:rsidR="00DF08BB">
        <w:rPr>
          <w:rStyle w:val="Char0"/>
          <w:rtl/>
        </w:rPr>
        <w:t>ی</w:t>
      </w:r>
      <w:r w:rsidR="00E11DC7" w:rsidRPr="00C64670">
        <w:rPr>
          <w:rStyle w:val="Char0"/>
          <w:rtl/>
        </w:rPr>
        <w:t xml:space="preserve">مان </w:t>
      </w:r>
      <w:r w:rsidR="00DF08BB">
        <w:rPr>
          <w:rStyle w:val="Char0"/>
          <w:rtl/>
        </w:rPr>
        <w:t>ک</w:t>
      </w:r>
      <w:r w:rsidR="00E11DC7" w:rsidRPr="00C64670">
        <w:rPr>
          <w:rStyle w:val="Char0"/>
          <w:rtl/>
        </w:rPr>
        <w:t>س</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 xml:space="preserve">ه آن را با نظر و استدلال </w:t>
      </w:r>
      <w:r w:rsidR="00DF08BB">
        <w:rPr>
          <w:rStyle w:val="Char0"/>
          <w:rtl/>
        </w:rPr>
        <w:t>ک</w:t>
      </w:r>
      <w:r w:rsidR="00E11DC7" w:rsidRPr="00C64670">
        <w:rPr>
          <w:rStyle w:val="Char0"/>
          <w:rtl/>
        </w:rPr>
        <w:t>سب نموده، صح</w:t>
      </w:r>
      <w:r w:rsidR="00DF08BB">
        <w:rPr>
          <w:rStyle w:val="Char0"/>
          <w:rtl/>
        </w:rPr>
        <w:t>ی</w:t>
      </w:r>
      <w:r w:rsidR="00E11DC7" w:rsidRPr="00C64670">
        <w:rPr>
          <w:rStyle w:val="Char0"/>
          <w:rtl/>
        </w:rPr>
        <w:t xml:space="preserve">ح </w:t>
      </w:r>
      <w:r w:rsidRPr="00C64670">
        <w:rPr>
          <w:rStyle w:val="Char0"/>
          <w:rFonts w:hint="cs"/>
          <w:rtl/>
        </w:rPr>
        <w:t>است</w:t>
      </w:r>
      <w:r w:rsidR="00E11DC7" w:rsidRPr="00C64670">
        <w:rPr>
          <w:rStyle w:val="Char0"/>
          <w:rtl/>
        </w:rPr>
        <w:t xml:space="preserve"> و در غ</w:t>
      </w:r>
      <w:r w:rsidR="00DF08BB">
        <w:rPr>
          <w:rStyle w:val="Char0"/>
          <w:rtl/>
        </w:rPr>
        <w:t>ی</w:t>
      </w:r>
      <w:r w:rsidR="00E11DC7" w:rsidRPr="00C64670">
        <w:rPr>
          <w:rStyle w:val="Char0"/>
          <w:rtl/>
        </w:rPr>
        <w:t>ر ا</w:t>
      </w:r>
      <w:r w:rsidR="00DF08BB">
        <w:rPr>
          <w:rStyle w:val="Char0"/>
          <w:rtl/>
        </w:rPr>
        <w:t>ی</w:t>
      </w:r>
      <w:r w:rsidR="00E11DC7" w:rsidRPr="00C64670">
        <w:rPr>
          <w:rStyle w:val="Char0"/>
          <w:rtl/>
        </w:rPr>
        <w:t>ن صورت</w:t>
      </w:r>
      <w:r w:rsidRPr="00C64670">
        <w:rPr>
          <w:rStyle w:val="Char0"/>
          <w:rFonts w:hint="cs"/>
          <w:rtl/>
        </w:rPr>
        <w:t>،</w:t>
      </w:r>
      <w:r w:rsidR="00E11DC7" w:rsidRPr="00C64670">
        <w:rPr>
          <w:rStyle w:val="Char0"/>
          <w:rtl/>
        </w:rPr>
        <w:t xml:space="preserve"> شخص مؤمن ن</w:t>
      </w:r>
      <w:r w:rsidR="00DF08BB">
        <w:rPr>
          <w:rStyle w:val="Char0"/>
          <w:rtl/>
        </w:rPr>
        <w:t>ی</w:t>
      </w:r>
      <w:r w:rsidR="00E11DC7" w:rsidRPr="00C64670">
        <w:rPr>
          <w:rStyle w:val="Char0"/>
          <w:rtl/>
        </w:rPr>
        <w:t>ست؛ البته قش</w:t>
      </w:r>
      <w:r w:rsidR="00DF08BB">
        <w:rPr>
          <w:rStyle w:val="Char0"/>
          <w:rtl/>
        </w:rPr>
        <w:t>ی</w:t>
      </w:r>
      <w:r w:rsidR="00E11DC7" w:rsidRPr="00C64670">
        <w:rPr>
          <w:rStyle w:val="Char0"/>
          <w:rtl/>
        </w:rPr>
        <w:t>ر</w:t>
      </w:r>
      <w:r w:rsidR="00DF08BB">
        <w:rPr>
          <w:rStyle w:val="Char0"/>
          <w:rtl/>
        </w:rPr>
        <w:t>ی</w:t>
      </w:r>
      <w:r w:rsidR="00E11DC7" w:rsidRPr="00C64670">
        <w:rPr>
          <w:rStyle w:val="Char0"/>
          <w:rtl/>
        </w:rPr>
        <w:t>، ش</w:t>
      </w:r>
      <w:r w:rsidR="00DF08BB">
        <w:rPr>
          <w:rStyle w:val="Char0"/>
          <w:rtl/>
        </w:rPr>
        <w:t>ی</w:t>
      </w:r>
      <w:r w:rsidR="00E11DC7" w:rsidRPr="00C64670">
        <w:rPr>
          <w:rStyle w:val="Char0"/>
          <w:rtl/>
        </w:rPr>
        <w:t>خ ابو</w:t>
      </w:r>
      <w:r w:rsidR="00566E38" w:rsidRPr="00C64670">
        <w:rPr>
          <w:rStyle w:val="Char0"/>
          <w:rtl/>
        </w:rPr>
        <w:t>محمّد</w:t>
      </w:r>
      <w:r w:rsidR="00E11DC7" w:rsidRPr="00C64670">
        <w:rPr>
          <w:rStyle w:val="Char0"/>
          <w:rtl/>
        </w:rPr>
        <w:t xml:space="preserve"> جو</w:t>
      </w:r>
      <w:r w:rsidR="00DF08BB">
        <w:rPr>
          <w:rStyle w:val="Char0"/>
          <w:rtl/>
        </w:rPr>
        <w:t>ی</w:t>
      </w:r>
      <w:r w:rsidR="00E11DC7" w:rsidRPr="00C64670">
        <w:rPr>
          <w:rStyle w:val="Char0"/>
          <w:rtl/>
        </w:rPr>
        <w:t>ن</w:t>
      </w:r>
      <w:r w:rsidR="00DF08BB">
        <w:rPr>
          <w:rStyle w:val="Char0"/>
          <w:rtl/>
        </w:rPr>
        <w:t>ی</w:t>
      </w:r>
      <w:r w:rsidR="00E11DC7" w:rsidRPr="00C64670">
        <w:rPr>
          <w:rStyle w:val="Char0"/>
          <w:rtl/>
        </w:rPr>
        <w:t xml:space="preserve"> و برخ</w:t>
      </w:r>
      <w:r w:rsidR="00DF08BB">
        <w:rPr>
          <w:rStyle w:val="Char0"/>
          <w:rtl/>
        </w:rPr>
        <w:t>ی</w:t>
      </w:r>
      <w:r w:rsidR="00E11DC7" w:rsidRPr="00C64670">
        <w:rPr>
          <w:rStyle w:val="Char0"/>
          <w:rtl/>
        </w:rPr>
        <w:t xml:space="preserve"> د</w:t>
      </w:r>
      <w:r w:rsidR="00DF08BB">
        <w:rPr>
          <w:rStyle w:val="Char0"/>
          <w:rtl/>
        </w:rPr>
        <w:t>ی</w:t>
      </w:r>
      <w:r w:rsidR="00E11DC7" w:rsidRPr="00C64670">
        <w:rPr>
          <w:rStyle w:val="Char0"/>
          <w:rtl/>
        </w:rPr>
        <w:t xml:space="preserve">گر </w:t>
      </w:r>
      <w:r w:rsidRPr="00C64670">
        <w:rPr>
          <w:rStyle w:val="Char0"/>
          <w:rFonts w:hint="cs"/>
          <w:rtl/>
        </w:rPr>
        <w:t xml:space="preserve">از </w:t>
      </w:r>
      <w:r w:rsidR="00E11DC7" w:rsidRPr="00C64670">
        <w:rPr>
          <w:rStyle w:val="Char0"/>
          <w:rtl/>
        </w:rPr>
        <w:t>محقق</w:t>
      </w:r>
      <w:r w:rsidR="00DF08BB">
        <w:rPr>
          <w:rStyle w:val="Char0"/>
          <w:rtl/>
        </w:rPr>
        <w:t>ی</w:t>
      </w:r>
      <w:r w:rsidR="00E11DC7" w:rsidRPr="00C64670">
        <w:rPr>
          <w:rStyle w:val="Char0"/>
          <w:rtl/>
        </w:rPr>
        <w:t>ن، صحت ا</w:t>
      </w:r>
      <w:r w:rsidR="00DF08BB">
        <w:rPr>
          <w:rStyle w:val="Char0"/>
          <w:rtl/>
        </w:rPr>
        <w:t>ی</w:t>
      </w:r>
      <w:r w:rsidR="00E11DC7" w:rsidRPr="00C64670">
        <w:rPr>
          <w:rStyle w:val="Char0"/>
          <w:rtl/>
        </w:rPr>
        <w:t>ن روا</w:t>
      </w:r>
      <w:r w:rsidR="00DF08BB">
        <w:rPr>
          <w:rStyle w:val="Char0"/>
          <w:rtl/>
        </w:rPr>
        <w:t>ی</w:t>
      </w:r>
      <w:r w:rsidR="00E11DC7" w:rsidRPr="00C64670">
        <w:rPr>
          <w:rStyle w:val="Char0"/>
          <w:rtl/>
        </w:rPr>
        <w:t>ت را به ابوالحسن اشعر</w:t>
      </w:r>
      <w:r w:rsidR="00DF08BB">
        <w:rPr>
          <w:rStyle w:val="Char0"/>
          <w:rtl/>
        </w:rPr>
        <w:t>ی</w:t>
      </w:r>
      <w:r w:rsidR="00E11DC7" w:rsidRPr="00C64670">
        <w:rPr>
          <w:rStyle w:val="Char0"/>
          <w:rtl/>
        </w:rPr>
        <w:t xml:space="preserve"> ان</w:t>
      </w:r>
      <w:r w:rsidR="00DF08BB">
        <w:rPr>
          <w:rStyle w:val="Char0"/>
          <w:rtl/>
        </w:rPr>
        <w:t>ک</w:t>
      </w:r>
      <w:r w:rsidR="00E11DC7" w:rsidRPr="00C64670">
        <w:rPr>
          <w:rStyle w:val="Char0"/>
          <w:rtl/>
        </w:rPr>
        <w:t>ار م</w:t>
      </w:r>
      <w:r w:rsidR="00DF08BB">
        <w:rPr>
          <w:rStyle w:val="Char0"/>
          <w:rtl/>
        </w:rPr>
        <w:t>ی</w:t>
      </w:r>
      <w:r w:rsidR="00E11DC7" w:rsidRPr="00C64670">
        <w:rPr>
          <w:rStyle w:val="Char0"/>
          <w:rtl/>
        </w:rPr>
        <w:t>‌</w:t>
      </w:r>
      <w:r w:rsidR="00DF08BB">
        <w:rPr>
          <w:rStyle w:val="Char0"/>
          <w:rtl/>
        </w:rPr>
        <w:t>ک</w:t>
      </w:r>
      <w:r w:rsidR="00E11DC7" w:rsidRPr="00C64670">
        <w:rPr>
          <w:rStyle w:val="Char0"/>
          <w:rtl/>
        </w:rPr>
        <w:t>نند. ان</w:t>
      </w:r>
      <w:r w:rsidR="00DF08BB">
        <w:rPr>
          <w:rStyle w:val="Char0"/>
          <w:rtl/>
        </w:rPr>
        <w:t>ک</w:t>
      </w:r>
      <w:r w:rsidR="00E11DC7" w:rsidRPr="00C64670">
        <w:rPr>
          <w:rStyle w:val="Char0"/>
          <w:rtl/>
        </w:rPr>
        <w:t>ار ا</w:t>
      </w:r>
      <w:r w:rsidR="00DF08BB">
        <w:rPr>
          <w:rStyle w:val="Char0"/>
          <w:rtl/>
        </w:rPr>
        <w:t>ی</w:t>
      </w:r>
      <w:r w:rsidR="00E11DC7" w:rsidRPr="00C64670">
        <w:rPr>
          <w:rStyle w:val="Char0"/>
          <w:rtl/>
        </w:rPr>
        <w:t>ن روا</w:t>
      </w:r>
      <w:r w:rsidR="00DF08BB">
        <w:rPr>
          <w:rStyle w:val="Char0"/>
          <w:rtl/>
        </w:rPr>
        <w:t>ی</w:t>
      </w:r>
      <w:r w:rsidR="00E11DC7" w:rsidRPr="00C64670">
        <w:rPr>
          <w:rStyle w:val="Char0"/>
          <w:rtl/>
        </w:rPr>
        <w:t>ت از اشعر</w:t>
      </w:r>
      <w:r w:rsidR="00DF08BB">
        <w:rPr>
          <w:rStyle w:val="Char0"/>
          <w:rtl/>
        </w:rPr>
        <w:t>ی</w:t>
      </w:r>
      <w:r w:rsidR="00E11DC7" w:rsidRPr="00C64670">
        <w:rPr>
          <w:rStyle w:val="Char0"/>
          <w:rtl/>
        </w:rPr>
        <w:t xml:space="preserve"> جا</w:t>
      </w:r>
      <w:r w:rsidR="00DF08BB">
        <w:rPr>
          <w:rStyle w:val="Char0"/>
          <w:rtl/>
        </w:rPr>
        <w:t>ی</w:t>
      </w:r>
      <w:r w:rsidR="00E11DC7" w:rsidRPr="00C64670">
        <w:rPr>
          <w:rStyle w:val="Char0"/>
          <w:rtl/>
        </w:rPr>
        <w:t xml:space="preserve"> تأمل دارد</w:t>
      </w:r>
      <w:r w:rsidRPr="00C64670">
        <w:rPr>
          <w:rStyle w:val="Char0"/>
          <w:rFonts w:hint="cs"/>
          <w:rtl/>
        </w:rPr>
        <w:t>،</w:t>
      </w:r>
      <w:r w:rsidR="00E11DC7" w:rsidRPr="00C64670">
        <w:rPr>
          <w:rStyle w:val="Char0"/>
          <w:rtl/>
        </w:rPr>
        <w:t xml:space="preserve"> چرا </w:t>
      </w:r>
      <w:r w:rsidR="00DF08BB">
        <w:rPr>
          <w:rStyle w:val="Char0"/>
          <w:rtl/>
        </w:rPr>
        <w:t>ک</w:t>
      </w:r>
      <w:r w:rsidR="00E11DC7" w:rsidRPr="00C64670">
        <w:rPr>
          <w:rStyle w:val="Char0"/>
          <w:rtl/>
        </w:rPr>
        <w:t>ه جو</w:t>
      </w:r>
      <w:r w:rsidR="00DF08BB">
        <w:rPr>
          <w:rStyle w:val="Char0"/>
          <w:rtl/>
        </w:rPr>
        <w:t>ی</w:t>
      </w:r>
      <w:r w:rsidR="00E11DC7" w:rsidRPr="00C64670">
        <w:rPr>
          <w:rStyle w:val="Char0"/>
          <w:rtl/>
        </w:rPr>
        <w:t>ن</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w:t>
      </w:r>
      <w:r w:rsidRPr="00C64670">
        <w:rPr>
          <w:rStyle w:val="Char0"/>
          <w:rFonts w:hint="cs"/>
          <w:rtl/>
        </w:rPr>
        <w:t xml:space="preserve"> خود</w:t>
      </w:r>
      <w:r w:rsidR="00E11DC7" w:rsidRPr="00C64670">
        <w:rPr>
          <w:rStyle w:val="Char0"/>
          <w:rtl/>
        </w:rPr>
        <w:t xml:space="preserve"> از اشاعره است</w:t>
      </w:r>
      <w:r w:rsidRPr="00C64670">
        <w:rPr>
          <w:rStyle w:val="Char0"/>
          <w:rFonts w:hint="cs"/>
          <w:rtl/>
        </w:rPr>
        <w:t>،</w:t>
      </w:r>
      <w:r w:rsidR="00E11DC7" w:rsidRPr="00C64670">
        <w:rPr>
          <w:rStyle w:val="Char0"/>
          <w:rtl/>
        </w:rPr>
        <w:t xml:space="preserve"> قائل به وجوب نظر و استدلال </w:t>
      </w:r>
      <w:r w:rsidRPr="00C64670">
        <w:rPr>
          <w:rStyle w:val="Char0"/>
          <w:rFonts w:hint="cs"/>
          <w:rtl/>
        </w:rPr>
        <w:t>است</w:t>
      </w:r>
      <w:r w:rsidR="00E11DC7" w:rsidRPr="00C64670">
        <w:rPr>
          <w:rStyle w:val="Char0"/>
          <w:rtl/>
        </w:rPr>
        <w:t xml:space="preserve"> وعلما</w:t>
      </w:r>
      <w:r w:rsidR="00DF08BB">
        <w:rPr>
          <w:rStyle w:val="Char0"/>
          <w:rtl/>
        </w:rPr>
        <w:t>یی</w:t>
      </w:r>
      <w:r w:rsidR="00E11DC7" w:rsidRPr="00C64670">
        <w:rPr>
          <w:rStyle w:val="Char0"/>
          <w:rtl/>
        </w:rPr>
        <w:t xml:space="preserve"> همچون سب</w:t>
      </w:r>
      <w:r w:rsidR="00DF08BB">
        <w:rPr>
          <w:rStyle w:val="Char0"/>
          <w:rtl/>
        </w:rPr>
        <w:t>کی</w:t>
      </w:r>
      <w:r w:rsidR="00E11DC7" w:rsidRPr="00C64670">
        <w:rPr>
          <w:rStyle w:val="Char0"/>
          <w:rtl/>
        </w:rPr>
        <w:t xml:space="preserve"> و غ</w:t>
      </w:r>
      <w:r w:rsidR="00DF08BB">
        <w:rPr>
          <w:rStyle w:val="Char0"/>
          <w:rtl/>
        </w:rPr>
        <w:t>ی</w:t>
      </w:r>
      <w:r w:rsidR="00E11DC7" w:rsidRPr="00C64670">
        <w:rPr>
          <w:rStyle w:val="Char0"/>
          <w:rtl/>
        </w:rPr>
        <w:t>ره</w:t>
      </w:r>
      <w:r w:rsidRPr="00C64670">
        <w:rPr>
          <w:rStyle w:val="Char0"/>
          <w:rFonts w:hint="cs"/>
          <w:rtl/>
        </w:rPr>
        <w:t>،</w:t>
      </w:r>
      <w:r w:rsidR="00E11DC7" w:rsidRPr="00C64670">
        <w:rPr>
          <w:rStyle w:val="Char0"/>
          <w:rtl/>
        </w:rPr>
        <w:t xml:space="preserve"> صحت ا</w:t>
      </w:r>
      <w:r w:rsidR="00DF08BB">
        <w:rPr>
          <w:rStyle w:val="Char0"/>
          <w:rtl/>
        </w:rPr>
        <w:t>ی</w:t>
      </w:r>
      <w:r w:rsidR="00E11DC7" w:rsidRPr="00C64670">
        <w:rPr>
          <w:rStyle w:val="Char0"/>
          <w:rtl/>
        </w:rPr>
        <w:t>ن گفته را به اشعر</w:t>
      </w:r>
      <w:r w:rsidR="00DF08BB">
        <w:rPr>
          <w:rStyle w:val="Char0"/>
          <w:rtl/>
        </w:rPr>
        <w:t>ی</w:t>
      </w:r>
      <w:r w:rsidR="00E11DC7" w:rsidRPr="00C64670">
        <w:rPr>
          <w:rStyle w:val="Char0"/>
          <w:rtl/>
        </w:rPr>
        <w:t xml:space="preserve"> تأ</w:t>
      </w:r>
      <w:r w:rsidR="00DF08BB">
        <w:rPr>
          <w:rStyle w:val="Char0"/>
          <w:rtl/>
        </w:rPr>
        <w:t>یی</w:t>
      </w:r>
      <w:r w:rsidR="00E11DC7" w:rsidRPr="00C64670">
        <w:rPr>
          <w:rStyle w:val="Char0"/>
          <w:rtl/>
        </w:rPr>
        <w:t>د م</w:t>
      </w:r>
      <w:r w:rsidR="00DF08BB">
        <w:rPr>
          <w:rStyle w:val="Char0"/>
          <w:rtl/>
        </w:rPr>
        <w:t>ی</w:t>
      </w:r>
      <w:r w:rsidR="00E11DC7" w:rsidRPr="00C64670">
        <w:rPr>
          <w:rStyle w:val="Char0"/>
          <w:rtl/>
        </w:rPr>
        <w:t>‌</w:t>
      </w:r>
      <w:r w:rsidR="00DF08BB">
        <w:rPr>
          <w:rStyle w:val="Char0"/>
          <w:rtl/>
        </w:rPr>
        <w:t>ک</w:t>
      </w:r>
      <w:r w:rsidR="00E11DC7" w:rsidRPr="00C64670">
        <w:rPr>
          <w:rStyle w:val="Char0"/>
          <w:rtl/>
        </w:rPr>
        <w:t>نند.</w:t>
      </w:r>
      <w:r w:rsidR="00E11DC7" w:rsidRPr="006933B2">
        <w:rPr>
          <w:rStyle w:val="FootnoteReference"/>
          <w:rFonts w:cs="IRNazli"/>
          <w:sz w:val="32"/>
          <w:rtl/>
        </w:rPr>
        <w:t>(</w:t>
      </w:r>
      <w:r w:rsidR="00E11DC7" w:rsidRPr="006933B2">
        <w:rPr>
          <w:rStyle w:val="FootnoteReference"/>
          <w:rFonts w:cs="IRNazli"/>
          <w:sz w:val="32"/>
          <w:rtl/>
        </w:rPr>
        <w:footnoteReference w:id="102"/>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جو</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«نظر و استدلال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شناخت خداوند سبحان منجر م</w:t>
      </w:r>
      <w:r w:rsidR="00DF08BB" w:rsidRPr="00392055">
        <w:rPr>
          <w:rStyle w:val="Char0"/>
          <w:rtl/>
        </w:rPr>
        <w:t>ی</w:t>
      </w:r>
      <w:r w:rsidRPr="00392055">
        <w:rPr>
          <w:rStyle w:val="Char0"/>
          <w:rtl/>
        </w:rPr>
        <w:t>‌شود، واجب‌اند. پس آنچه اهل حق بر آن اتفاق‌نظر دارند، وجوب واجب در ح</w:t>
      </w:r>
      <w:r w:rsidR="00DF08BB" w:rsidRPr="00392055">
        <w:rPr>
          <w:rStyle w:val="Char0"/>
          <w:rtl/>
        </w:rPr>
        <w:t>ک</w:t>
      </w:r>
      <w:r w:rsidRPr="00392055">
        <w:rPr>
          <w:rStyle w:val="Char0"/>
          <w:rtl/>
        </w:rPr>
        <w:t>م ت</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ف</w:t>
      </w:r>
      <w:r w:rsidR="00DF08BB" w:rsidRPr="00392055">
        <w:rPr>
          <w:rStyle w:val="Char0"/>
          <w:rtl/>
        </w:rPr>
        <w:t>ی</w:t>
      </w:r>
      <w:r w:rsidRPr="00392055">
        <w:rPr>
          <w:rStyle w:val="Char0"/>
          <w:rtl/>
        </w:rPr>
        <w:t xml:space="preserve"> بنابر عقل در</w:t>
      </w:r>
      <w:r w:rsidR="00DF08BB" w:rsidRPr="00392055">
        <w:rPr>
          <w:rStyle w:val="Char0"/>
          <w:rtl/>
        </w:rPr>
        <w:t>ک</w:t>
      </w:r>
      <w:r w:rsidRPr="00392055">
        <w:rPr>
          <w:rStyle w:val="Char0"/>
          <w:rtl/>
        </w:rPr>
        <w:t xml:space="preserve"> نم</w:t>
      </w:r>
      <w:r w:rsidR="00DF08BB" w:rsidRPr="00392055">
        <w:rPr>
          <w:rStyle w:val="Char0"/>
          <w:rtl/>
        </w:rPr>
        <w:t>ی</w:t>
      </w:r>
      <w:r w:rsidRPr="00392055">
        <w:rPr>
          <w:rStyle w:val="Char0"/>
          <w:rtl/>
        </w:rPr>
        <w:t>‌شود و مدار</w:t>
      </w:r>
      <w:r w:rsidR="00DF08BB" w:rsidRPr="00392055">
        <w:rPr>
          <w:rStyle w:val="Char0"/>
          <w:rtl/>
        </w:rPr>
        <w:t>ک</w:t>
      </w:r>
      <w:r w:rsidRPr="00392055">
        <w:rPr>
          <w:rStyle w:val="Char0"/>
          <w:rtl/>
        </w:rPr>
        <w:t xml:space="preserve"> موجب ت</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ف، شرائع هستند و ما به قض</w:t>
      </w:r>
      <w:r w:rsidR="00DF08BB" w:rsidRPr="00392055">
        <w:rPr>
          <w:rStyle w:val="Char0"/>
          <w:rtl/>
        </w:rPr>
        <w:t>ی</w:t>
      </w:r>
      <w:r w:rsidR="00DF08BB" w:rsidRPr="00392055">
        <w:rPr>
          <w:rStyle w:val="Char0"/>
          <w:rFonts w:hint="cs"/>
          <w:rtl/>
        </w:rPr>
        <w:t>ۀ</w:t>
      </w:r>
      <w:r w:rsidRPr="00392055">
        <w:rPr>
          <w:rStyle w:val="Char0"/>
          <w:rtl/>
        </w:rPr>
        <w:t xml:space="preserve"> عقل</w:t>
      </w:r>
      <w:r w:rsidR="00111BF3" w:rsidRPr="00392055">
        <w:rPr>
          <w:rStyle w:val="Char0"/>
          <w:rFonts w:hint="cs"/>
          <w:rtl/>
        </w:rPr>
        <w:t>،</w:t>
      </w:r>
      <w:r w:rsidRPr="00392055">
        <w:rPr>
          <w:rStyle w:val="Char0"/>
          <w:rtl/>
        </w:rPr>
        <w:t xml:space="preserve"> قبل از استقرار شرع برا</w:t>
      </w:r>
      <w:r w:rsidR="00DF08BB" w:rsidRPr="00392055">
        <w:rPr>
          <w:rStyle w:val="Char0"/>
          <w:rtl/>
        </w:rPr>
        <w:t>ی</w:t>
      </w:r>
      <w:r w:rsidRPr="00392055">
        <w:rPr>
          <w:rStyle w:val="Char0"/>
          <w:rtl/>
        </w:rPr>
        <w:t xml:space="preserve"> در</w:t>
      </w:r>
      <w:r w:rsidR="00DF08BB" w:rsidRPr="00392055">
        <w:rPr>
          <w:rStyle w:val="Char0"/>
          <w:rtl/>
        </w:rPr>
        <w:t>ک</w:t>
      </w:r>
      <w:r w:rsidRPr="00392055">
        <w:rPr>
          <w:rStyle w:val="Char0"/>
          <w:rtl/>
        </w:rPr>
        <w:t xml:space="preserve"> واجب، حرام، مباح و مندوب متو</w:t>
      </w:r>
      <w:r w:rsidR="00111BF3" w:rsidRPr="00392055">
        <w:rPr>
          <w:rStyle w:val="Char0"/>
          <w:rFonts w:hint="cs"/>
          <w:rtl/>
        </w:rPr>
        <w:t>س</w:t>
      </w:r>
      <w:r w:rsidRPr="00392055">
        <w:rPr>
          <w:rStyle w:val="Char0"/>
          <w:rtl/>
        </w:rPr>
        <w:t>ل نم</w:t>
      </w:r>
      <w:r w:rsidR="00DF08BB" w:rsidRPr="00392055">
        <w:rPr>
          <w:rStyle w:val="Char0"/>
          <w:rtl/>
        </w:rPr>
        <w:t>ی</w:t>
      </w:r>
      <w:r w:rsidRPr="00392055">
        <w:rPr>
          <w:rStyle w:val="Char0"/>
          <w:rtl/>
        </w:rPr>
        <w:t>‌شو</w:t>
      </w:r>
      <w:r w:rsidR="00DF08BB" w:rsidRPr="00392055">
        <w:rPr>
          <w:rStyle w:val="Char0"/>
          <w:rtl/>
        </w:rPr>
        <w:t>ی</w:t>
      </w:r>
      <w:r w:rsidRPr="00392055">
        <w:rPr>
          <w:rStyle w:val="Char0"/>
          <w:rtl/>
        </w:rPr>
        <w:t>م.»</w:t>
      </w:r>
      <w:r w:rsidRPr="006933B2">
        <w:rPr>
          <w:rStyle w:val="FootnoteReference"/>
          <w:rFonts w:cs="IRNazli"/>
          <w:sz w:val="32"/>
          <w:rtl/>
        </w:rPr>
        <w:t>(</w:t>
      </w:r>
      <w:r w:rsidRPr="006933B2">
        <w:rPr>
          <w:rStyle w:val="FootnoteReference"/>
          <w:rFonts w:cs="IRNazli"/>
          <w:sz w:val="32"/>
          <w:rtl/>
        </w:rPr>
        <w:footnoteReference w:id="103"/>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تفتازان</w:t>
      </w:r>
      <w:r w:rsidR="00DF08BB" w:rsidRPr="00392055">
        <w:rPr>
          <w:rStyle w:val="Char0"/>
          <w:rtl/>
        </w:rPr>
        <w:t>ی</w:t>
      </w:r>
      <w:r w:rsidR="00AD12CB" w:rsidRPr="00392055">
        <w:rPr>
          <w:rStyle w:val="Char0"/>
          <w:rtl/>
        </w:rPr>
        <w:t xml:space="preserve"> م</w:t>
      </w:r>
      <w:r w:rsidR="00DF08BB" w:rsidRPr="00392055">
        <w:rPr>
          <w:rStyle w:val="Char0"/>
          <w:rtl/>
        </w:rPr>
        <w:t>ی</w:t>
      </w:r>
      <w:r w:rsidR="00AD12CB" w:rsidRPr="00392055">
        <w:rPr>
          <w:rStyle w:val="Char0"/>
          <w:rtl/>
        </w:rPr>
        <w:t>‌</w:t>
      </w:r>
      <w:r w:rsidR="00111BF3" w:rsidRPr="00392055">
        <w:rPr>
          <w:rStyle w:val="Char0"/>
          <w:rFonts w:hint="cs"/>
          <w:rtl/>
        </w:rPr>
        <w:t>گو</w:t>
      </w:r>
      <w:r w:rsidR="00DF08BB" w:rsidRPr="00392055">
        <w:rPr>
          <w:rStyle w:val="Char0"/>
          <w:rFonts w:hint="cs"/>
          <w:rtl/>
        </w:rPr>
        <w:t>ی</w:t>
      </w:r>
      <w:r w:rsidR="00111BF3" w:rsidRPr="00392055">
        <w:rPr>
          <w:rStyle w:val="Char0"/>
          <w:rFonts w:hint="cs"/>
          <w:rtl/>
        </w:rPr>
        <w:t>د</w:t>
      </w:r>
      <w:r w:rsidRPr="00392055">
        <w:rPr>
          <w:rStyle w:val="Char0"/>
          <w:rtl/>
        </w:rPr>
        <w:t>: «ه</w:t>
      </w:r>
      <w:r w:rsidR="00DF08BB" w:rsidRPr="00392055">
        <w:rPr>
          <w:rStyle w:val="Char0"/>
          <w:rtl/>
        </w:rPr>
        <w:t>ی</w:t>
      </w:r>
      <w:r w:rsidRPr="00392055">
        <w:rPr>
          <w:rStyle w:val="Char0"/>
          <w:rtl/>
        </w:rPr>
        <w:t>چ اختلاف</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ن اهل اسلام در وجوب نظر در معرفت خداوند تعال</w:t>
      </w:r>
      <w:r w:rsidR="00DF08BB" w:rsidRPr="00392055">
        <w:rPr>
          <w:rStyle w:val="Char0"/>
          <w:rtl/>
        </w:rPr>
        <w:t>ی</w:t>
      </w:r>
      <w:r w:rsidRPr="00392055">
        <w:rPr>
          <w:rStyle w:val="Char0"/>
          <w:rtl/>
        </w:rPr>
        <w:t xml:space="preserve"> نم</w:t>
      </w:r>
      <w:r w:rsidR="00DF08BB" w:rsidRPr="00392055">
        <w:rPr>
          <w:rStyle w:val="Char0"/>
          <w:rtl/>
        </w:rPr>
        <w:t>ی</w:t>
      </w:r>
      <w:r w:rsidRPr="00392055">
        <w:rPr>
          <w:rStyle w:val="Char0"/>
          <w:rtl/>
        </w:rPr>
        <w:t>‌ب</w:t>
      </w:r>
      <w:r w:rsidR="00DF08BB" w:rsidRPr="00392055">
        <w:rPr>
          <w:rStyle w:val="Char0"/>
          <w:rtl/>
        </w:rPr>
        <w:t>ی</w:t>
      </w:r>
      <w:r w:rsidRPr="00392055">
        <w:rPr>
          <w:rStyle w:val="Char0"/>
          <w:rtl/>
        </w:rPr>
        <w:t>ند</w:t>
      </w:r>
      <w:r w:rsidR="00111BF3"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وجود خود بار</w:t>
      </w:r>
      <w:r w:rsidR="00DF08BB" w:rsidRPr="00392055">
        <w:rPr>
          <w:rStyle w:val="Char0"/>
          <w:rtl/>
        </w:rPr>
        <w:t>ی</w:t>
      </w:r>
      <w:r w:rsidRPr="00392055">
        <w:rPr>
          <w:rStyle w:val="Char0"/>
          <w:rtl/>
        </w:rPr>
        <w:t xml:space="preserve"> تعال</w:t>
      </w:r>
      <w:r w:rsidR="00DF08BB" w:rsidRPr="00392055">
        <w:rPr>
          <w:rStyle w:val="Char0"/>
          <w:rtl/>
        </w:rPr>
        <w:t>ی</w:t>
      </w:r>
      <w:r w:rsidRPr="00392055">
        <w:rPr>
          <w:rStyle w:val="Char0"/>
          <w:rtl/>
        </w:rPr>
        <w:t xml:space="preserve"> ب</w:t>
      </w:r>
      <w:r w:rsidR="00111BF3" w:rsidRPr="00392055">
        <w:rPr>
          <w:rStyle w:val="Char0"/>
          <w:rFonts w:hint="cs"/>
          <w:rtl/>
        </w:rPr>
        <w:t xml:space="preserve">ه </w:t>
      </w:r>
      <w:r w:rsidRPr="00392055">
        <w:rPr>
          <w:rStyle w:val="Char0"/>
          <w:rtl/>
        </w:rPr>
        <w:t>طور مطلق</w:t>
      </w:r>
      <w:r w:rsidR="00111BF3" w:rsidRPr="00392055">
        <w:rPr>
          <w:rStyle w:val="Char0"/>
          <w:rFonts w:hint="cs"/>
          <w:rtl/>
        </w:rPr>
        <w:t>،</w:t>
      </w:r>
      <w:r w:rsidRPr="00392055">
        <w:rPr>
          <w:rStyle w:val="Char0"/>
          <w:rtl/>
        </w:rPr>
        <w:t xml:space="preserve"> مقدمه‌ا</w:t>
      </w:r>
      <w:r w:rsidR="00DF08BB" w:rsidRPr="00392055">
        <w:rPr>
          <w:rStyle w:val="Char0"/>
          <w:rtl/>
        </w:rPr>
        <w:t>ی</w:t>
      </w:r>
      <w:r w:rsidRPr="00392055">
        <w:rPr>
          <w:rStyle w:val="Char0"/>
          <w:rtl/>
        </w:rPr>
        <w:t xml:space="preserve"> است برا</w:t>
      </w:r>
      <w:r w:rsidR="00DF08BB" w:rsidRPr="00392055">
        <w:rPr>
          <w:rStyle w:val="Char0"/>
          <w:rtl/>
        </w:rPr>
        <w:t>ی</w:t>
      </w:r>
      <w:r w:rsidRPr="00392055">
        <w:rPr>
          <w:rStyle w:val="Char0"/>
          <w:rtl/>
        </w:rPr>
        <w:t xml:space="preserve"> شناخت واجب‌اش، ول</w:t>
      </w:r>
      <w:r w:rsidR="00DF08BB" w:rsidRPr="00392055">
        <w:rPr>
          <w:rStyle w:val="Char0"/>
          <w:rtl/>
        </w:rPr>
        <w:t>ی</w:t>
      </w:r>
      <w:r w:rsidRPr="00392055">
        <w:rPr>
          <w:rStyle w:val="Char0"/>
          <w:rtl/>
        </w:rPr>
        <w:t xml:space="preserve"> در نزد ما ا</w:t>
      </w:r>
      <w:r w:rsidR="00DF08BB" w:rsidRPr="00392055">
        <w:rPr>
          <w:rStyle w:val="Char0"/>
          <w:rtl/>
        </w:rPr>
        <w:t>ی</w:t>
      </w:r>
      <w:r w:rsidRPr="00392055">
        <w:rPr>
          <w:rStyle w:val="Char0"/>
          <w:rtl/>
        </w:rPr>
        <w:t>ن شناخت با شرع، ب</w:t>
      </w:r>
      <w:r w:rsidR="00111BF3" w:rsidRPr="00392055">
        <w:rPr>
          <w:rStyle w:val="Char0"/>
          <w:rFonts w:hint="cs"/>
          <w:rtl/>
        </w:rPr>
        <w:t xml:space="preserve">ه </w:t>
      </w:r>
      <w:r w:rsidR="006C0FEC" w:rsidRPr="00392055">
        <w:rPr>
          <w:rStyle w:val="Char0"/>
          <w:rtl/>
        </w:rPr>
        <w:t>وس</w:t>
      </w:r>
      <w:r w:rsidR="00DF08BB" w:rsidRPr="00392055">
        <w:rPr>
          <w:rStyle w:val="Char0"/>
          <w:rtl/>
        </w:rPr>
        <w:t>ی</w:t>
      </w:r>
      <w:r w:rsidR="006C0FEC" w:rsidRPr="00392055">
        <w:rPr>
          <w:rStyle w:val="Char0"/>
          <w:rtl/>
        </w:rPr>
        <w:t>ل</w:t>
      </w:r>
      <w:r w:rsidR="00DF08BB" w:rsidRPr="00392055">
        <w:rPr>
          <w:rStyle w:val="Char0"/>
          <w:rFonts w:hint="cs"/>
          <w:rtl/>
        </w:rPr>
        <w:t>ۀ</w:t>
      </w:r>
      <w:r w:rsidRPr="00392055">
        <w:rPr>
          <w:rStyle w:val="Char0"/>
          <w:rtl/>
        </w:rPr>
        <w:t xml:space="preserve"> سنت و اجماع حاصل م</w:t>
      </w:r>
      <w:r w:rsidR="00DF08BB" w:rsidRPr="00392055">
        <w:rPr>
          <w:rStyle w:val="Char0"/>
          <w:rtl/>
        </w:rPr>
        <w:t>ی</w:t>
      </w:r>
      <w:r w:rsidRPr="00392055">
        <w:rPr>
          <w:rStyle w:val="Char0"/>
          <w:rtl/>
        </w:rPr>
        <w:t>‌شود</w:t>
      </w:r>
      <w:r w:rsidR="00111BF3"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ح</w:t>
      </w:r>
      <w:r w:rsidR="00DF08BB" w:rsidRPr="00392055">
        <w:rPr>
          <w:rStyle w:val="Char0"/>
          <w:rtl/>
        </w:rPr>
        <w:t>ک</w:t>
      </w:r>
      <w:r w:rsidRPr="00392055">
        <w:rPr>
          <w:rStyle w:val="Char0"/>
          <w:rtl/>
        </w:rPr>
        <w:t>م عقل معزول است.»</w:t>
      </w:r>
      <w:r w:rsidRPr="006933B2">
        <w:rPr>
          <w:rStyle w:val="FootnoteReference"/>
          <w:rFonts w:cs="IRNazli"/>
          <w:sz w:val="32"/>
          <w:rtl/>
        </w:rPr>
        <w:t>(</w:t>
      </w:r>
      <w:r w:rsidRPr="006933B2">
        <w:rPr>
          <w:rStyle w:val="FootnoteReference"/>
          <w:rFonts w:cs="IRNazli"/>
          <w:sz w:val="32"/>
          <w:rtl/>
        </w:rPr>
        <w:footnoteReference w:id="104"/>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قاض</w:t>
      </w:r>
      <w:r w:rsidR="00DF08BB">
        <w:rPr>
          <w:rStyle w:val="Char0"/>
          <w:rtl/>
        </w:rPr>
        <w:t>ی</w:t>
      </w:r>
      <w:r w:rsidRPr="00C64670">
        <w:rPr>
          <w:rStyle w:val="Char0"/>
          <w:rtl/>
        </w:rPr>
        <w:t xml:space="preserve"> باقلان</w:t>
      </w:r>
      <w:r w:rsidR="00DF08BB">
        <w:rPr>
          <w:rStyle w:val="Char0"/>
          <w:rtl/>
        </w:rPr>
        <w:t>ی</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«اول</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خداوند </w:t>
      </w:r>
      <w:r w:rsidR="00622915" w:rsidRPr="00392055">
        <w:rPr>
          <w:rStyle w:val="Char0"/>
          <w:rFonts w:cs="CTraditional Arabic"/>
          <w:rtl/>
        </w:rPr>
        <w:t>ﻷ</w:t>
      </w:r>
      <w:r w:rsidRPr="00C64670">
        <w:rPr>
          <w:rStyle w:val="Char0"/>
          <w:rtl/>
        </w:rPr>
        <w:t xml:space="preserve"> به جم</w:t>
      </w:r>
      <w:r w:rsidR="00DF08BB">
        <w:rPr>
          <w:rStyle w:val="Char0"/>
          <w:rtl/>
        </w:rPr>
        <w:t>ی</w:t>
      </w:r>
      <w:r w:rsidRPr="00C64670">
        <w:rPr>
          <w:rStyle w:val="Char0"/>
          <w:rtl/>
        </w:rPr>
        <w:t>ع بندگان فرض نمود، نظر در آ</w:t>
      </w:r>
      <w:r w:rsidR="00DF08BB">
        <w:rPr>
          <w:rStyle w:val="Char0"/>
          <w:rtl/>
        </w:rPr>
        <w:t>ی</w:t>
      </w:r>
      <w:r w:rsidRPr="00C64670">
        <w:rPr>
          <w:rStyle w:val="Char0"/>
          <w:rtl/>
        </w:rPr>
        <w:t>اتش و استدلال بدان ب</w:t>
      </w:r>
      <w:r w:rsidR="00111BF3"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قدرتش است</w:t>
      </w:r>
      <w:r w:rsidR="00841391">
        <w:rPr>
          <w:rStyle w:val="Char0"/>
          <w:rFonts w:hint="cs"/>
          <w:rtl/>
        </w:rPr>
        <w:t>...</w:t>
      </w:r>
      <w:r w:rsidR="00111BF3" w:rsidRPr="00C64670">
        <w:rPr>
          <w:rStyle w:val="Char0"/>
          <w:rFonts w:hint="cs"/>
          <w:rtl/>
        </w:rPr>
        <w:t>؛</w:t>
      </w:r>
      <w:r w:rsidRPr="00C64670">
        <w:rPr>
          <w:rStyle w:val="Char0"/>
          <w:rtl/>
        </w:rPr>
        <w:t xml:space="preserve"> ز</w:t>
      </w:r>
      <w:r w:rsidR="00DF08BB">
        <w:rPr>
          <w:rStyle w:val="Char0"/>
          <w:rtl/>
        </w:rPr>
        <w:t>ی</w:t>
      </w:r>
      <w:r w:rsidRPr="00C64670">
        <w:rPr>
          <w:rStyle w:val="Char0"/>
          <w:rtl/>
        </w:rPr>
        <w:t>را خداوند سبحان ضرورتاً نامعلوم است و با مشاهده ب</w:t>
      </w:r>
      <w:r w:rsidR="00111BF3"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حواس در</w:t>
      </w:r>
      <w:r w:rsidR="00DF08BB">
        <w:rPr>
          <w:rStyle w:val="Char0"/>
          <w:rtl/>
        </w:rPr>
        <w:t>ک</w:t>
      </w:r>
      <w:r w:rsidRPr="00C64670">
        <w:rPr>
          <w:rStyle w:val="Char0"/>
          <w:rtl/>
        </w:rPr>
        <w:t xml:space="preserve"> نم</w:t>
      </w:r>
      <w:r w:rsidR="00DF08BB">
        <w:rPr>
          <w:rStyle w:val="Char0"/>
          <w:rtl/>
        </w:rPr>
        <w:t>ی</w:t>
      </w:r>
      <w:r w:rsidRPr="00C64670">
        <w:rPr>
          <w:rStyle w:val="Char0"/>
          <w:rtl/>
        </w:rPr>
        <w:t>‌شود و وجودش ب</w:t>
      </w:r>
      <w:r w:rsidR="00111BF3"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افعالش مشخص م</w:t>
      </w:r>
      <w:r w:rsidR="00DF08BB">
        <w:rPr>
          <w:rStyle w:val="Char0"/>
          <w:rtl/>
        </w:rPr>
        <w:t>ی</w:t>
      </w:r>
      <w:r w:rsidRPr="00C64670">
        <w:rPr>
          <w:rStyle w:val="Char0"/>
          <w:rtl/>
        </w:rPr>
        <w:t xml:space="preserve">‌گردد </w:t>
      </w:r>
      <w:r w:rsidR="00DF08BB">
        <w:rPr>
          <w:rStyle w:val="Char0"/>
          <w:rtl/>
        </w:rPr>
        <w:t>ک</w:t>
      </w:r>
      <w:r w:rsidRPr="00C64670">
        <w:rPr>
          <w:rStyle w:val="Char0"/>
          <w:rtl/>
        </w:rPr>
        <w:t>ه با ادلّ</w:t>
      </w:r>
      <w:r w:rsidR="007F42C0">
        <w:rPr>
          <w:rStyle w:val="Char0"/>
          <w:rFonts w:hint="cs"/>
          <w:rtl/>
        </w:rPr>
        <w:t>ۀ</w:t>
      </w:r>
      <w:r w:rsidR="00AC2D37" w:rsidRPr="00C64670">
        <w:rPr>
          <w:rStyle w:val="Char0"/>
          <w:rtl/>
        </w:rPr>
        <w:t xml:space="preserve"> </w:t>
      </w:r>
      <w:r w:rsidRPr="00C64670">
        <w:rPr>
          <w:rStyle w:val="Char0"/>
          <w:rtl/>
        </w:rPr>
        <w:t>مح</w:t>
      </w:r>
      <w:r w:rsidR="00DF08BB">
        <w:rPr>
          <w:rStyle w:val="Char0"/>
          <w:rtl/>
        </w:rPr>
        <w:t>ک</w:t>
      </w:r>
      <w:r w:rsidRPr="00C64670">
        <w:rPr>
          <w:rStyle w:val="Char0"/>
          <w:rtl/>
        </w:rPr>
        <w:t>م و برها</w:t>
      </w:r>
      <w:r w:rsidR="00111BF3" w:rsidRPr="00C64670">
        <w:rPr>
          <w:rStyle w:val="Char0"/>
          <w:rFonts w:hint="cs"/>
          <w:rtl/>
        </w:rPr>
        <w:t>ن</w:t>
      </w:r>
      <w:r w:rsidRPr="00C64670">
        <w:rPr>
          <w:rStyle w:val="Char0"/>
          <w:rtl/>
        </w:rPr>
        <w:t>ها</w:t>
      </w:r>
      <w:r w:rsidR="00DF08BB">
        <w:rPr>
          <w:rStyle w:val="Char0"/>
          <w:rtl/>
        </w:rPr>
        <w:t>ی</w:t>
      </w:r>
      <w:r w:rsidRPr="00C64670">
        <w:rPr>
          <w:rStyle w:val="Char0"/>
          <w:rtl/>
        </w:rPr>
        <w:t xml:space="preserve"> مشخص، حاصل م</w:t>
      </w:r>
      <w:r w:rsidR="00DF08BB">
        <w:rPr>
          <w:rStyle w:val="Char0"/>
          <w:rtl/>
        </w:rPr>
        <w:t>ی</w:t>
      </w:r>
      <w:r w:rsidRPr="00C64670">
        <w:rPr>
          <w:rStyle w:val="Char0"/>
          <w:rtl/>
        </w:rPr>
        <w:t>‌شود.</w:t>
      </w:r>
      <w:r w:rsidR="00111BF3"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105"/>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ابواسحاق اسفرا</w:t>
      </w:r>
      <w:r w:rsidR="00DF08BB">
        <w:rPr>
          <w:rStyle w:val="Char0"/>
          <w:rtl/>
        </w:rPr>
        <w:t>ی</w:t>
      </w:r>
      <w:r w:rsidRPr="00C64670">
        <w:rPr>
          <w:rStyle w:val="Char0"/>
          <w:rtl/>
        </w:rPr>
        <w:t>ن</w:t>
      </w:r>
      <w:r w:rsidR="00DF08BB">
        <w:rPr>
          <w:rStyle w:val="Char0"/>
          <w:rtl/>
        </w:rPr>
        <w:t>ی</w:t>
      </w:r>
      <w:r w:rsidRPr="00C64670">
        <w:rPr>
          <w:rStyle w:val="Char0"/>
          <w:rtl/>
        </w:rPr>
        <w:t xml:space="preserve"> </w:t>
      </w:r>
      <w:r w:rsidR="00111BF3" w:rsidRPr="00C64670">
        <w:rPr>
          <w:rStyle w:val="Char0"/>
          <w:rFonts w:hint="cs"/>
          <w:rtl/>
        </w:rPr>
        <w:t>ن</w:t>
      </w:r>
      <w:r w:rsidR="00DF08BB">
        <w:rPr>
          <w:rStyle w:val="Char0"/>
          <w:rFonts w:hint="cs"/>
          <w:rtl/>
        </w:rPr>
        <w:t>ی</w:t>
      </w:r>
      <w:r w:rsidR="00111BF3" w:rsidRPr="00C64670">
        <w:rPr>
          <w:rStyle w:val="Char0"/>
          <w:rFonts w:hint="cs"/>
          <w:rtl/>
        </w:rPr>
        <w:t xml:space="preserve">ز همانند </w:t>
      </w:r>
      <w:r w:rsidRPr="00C64670">
        <w:rPr>
          <w:rStyle w:val="Char0"/>
          <w:rtl/>
        </w:rPr>
        <w:t>جمهور معتزله</w:t>
      </w:r>
      <w:r w:rsidR="00111BF3" w:rsidRPr="00C64670">
        <w:rPr>
          <w:rStyle w:val="Char0"/>
          <w:rFonts w:hint="cs"/>
          <w:rtl/>
        </w:rPr>
        <w:t>،</w:t>
      </w:r>
      <w:r w:rsidRPr="00C64670">
        <w:rPr>
          <w:rStyle w:val="Char0"/>
          <w:rtl/>
        </w:rPr>
        <w:t xml:space="preserve"> معتقد</w:t>
      </w:r>
      <w:r w:rsidR="00111BF3" w:rsidRPr="00C64670">
        <w:rPr>
          <w:rStyle w:val="Char0"/>
          <w:rFonts w:hint="cs"/>
          <w:rtl/>
        </w:rPr>
        <w:t xml:space="preserve"> است که </w:t>
      </w:r>
      <w:r w:rsidRPr="00C64670">
        <w:rPr>
          <w:rStyle w:val="Char0"/>
          <w:rtl/>
        </w:rPr>
        <w:t>اول</w:t>
      </w:r>
      <w:r w:rsidR="00DF08BB">
        <w:rPr>
          <w:rStyle w:val="Char0"/>
          <w:rtl/>
        </w:rPr>
        <w:t>ی</w:t>
      </w:r>
      <w:r w:rsidRPr="00C64670">
        <w:rPr>
          <w:rStyle w:val="Char0"/>
          <w:rtl/>
        </w:rPr>
        <w:t>ن واجبات، نظر در معرفت خداوند</w:t>
      </w:r>
      <w:r w:rsidR="00BD4800" w:rsidRPr="00392055">
        <w:rPr>
          <w:rStyle w:val="Char0"/>
          <w:rFonts w:cs="CTraditional Arabic"/>
          <w:rtl/>
        </w:rPr>
        <w:t>أ</w:t>
      </w:r>
      <w:r w:rsidRPr="00C64670">
        <w:rPr>
          <w:rStyle w:val="Char0"/>
          <w:rtl/>
        </w:rPr>
        <w:t xml:space="preserve"> است. و ابن فور</w:t>
      </w:r>
      <w:r w:rsidR="00DF08BB">
        <w:rPr>
          <w:rStyle w:val="Char0"/>
          <w:rtl/>
        </w:rPr>
        <w:t>ک</w:t>
      </w:r>
      <w:r w:rsidRPr="00C64670">
        <w:rPr>
          <w:rStyle w:val="Char0"/>
          <w:rtl/>
        </w:rPr>
        <w:t xml:space="preserve"> و جو</w:t>
      </w:r>
      <w:r w:rsidR="00DF08BB">
        <w:rPr>
          <w:rStyle w:val="Char0"/>
          <w:rtl/>
        </w:rPr>
        <w:t>ی</w:t>
      </w:r>
      <w:r w:rsidRPr="00C64670">
        <w:rPr>
          <w:rStyle w:val="Char0"/>
          <w:rtl/>
        </w:rPr>
        <w:t>ن</w:t>
      </w:r>
      <w:r w:rsidR="00DF08BB">
        <w:rPr>
          <w:rStyle w:val="Char0"/>
          <w:rtl/>
        </w:rPr>
        <w:t>ی</w:t>
      </w:r>
      <w:r w:rsidRPr="00C64670">
        <w:rPr>
          <w:rStyle w:val="Char0"/>
          <w:rtl/>
        </w:rPr>
        <w:t xml:space="preserve"> گفته‌اند </w:t>
      </w:r>
      <w:r w:rsidR="00DF08BB">
        <w:rPr>
          <w:rStyle w:val="Char0"/>
          <w:rtl/>
        </w:rPr>
        <w:t>ک</w:t>
      </w:r>
      <w:r w:rsidRPr="00C64670">
        <w:rPr>
          <w:rStyle w:val="Char0"/>
          <w:rtl/>
        </w:rPr>
        <w:t>ه منظور او نظر و استدلال است.</w:t>
      </w:r>
      <w:r w:rsidRPr="006933B2">
        <w:rPr>
          <w:rStyle w:val="FootnoteReference"/>
          <w:rFonts w:cs="IRNazli"/>
          <w:spacing w:val="-6"/>
          <w:sz w:val="32"/>
          <w:rtl/>
        </w:rPr>
        <w:t>(</w:t>
      </w:r>
      <w:r w:rsidRPr="006933B2">
        <w:rPr>
          <w:rStyle w:val="FootnoteReference"/>
          <w:rFonts w:cs="IRNazli"/>
          <w:spacing w:val="-6"/>
          <w:sz w:val="32"/>
          <w:rtl/>
        </w:rPr>
        <w:footnoteReference w:id="106"/>
      </w:r>
      <w:r w:rsidRPr="006933B2">
        <w:rPr>
          <w:rStyle w:val="FootnoteReference"/>
          <w:rFonts w:cs="IRNazli"/>
          <w:spacing w:val="-6"/>
          <w:sz w:val="32"/>
          <w:rtl/>
        </w:rPr>
        <w:t>)</w:t>
      </w:r>
      <w:r w:rsidRPr="00C64670">
        <w:rPr>
          <w:rStyle w:val="Char0"/>
          <w:rtl/>
        </w:rPr>
        <w:t xml:space="preserve"> و ابن حزم ا</w:t>
      </w:r>
      <w:r w:rsidR="00DF08BB">
        <w:rPr>
          <w:rStyle w:val="Char0"/>
          <w:rtl/>
        </w:rPr>
        <w:t>ی</w:t>
      </w:r>
      <w:r w:rsidRPr="00C64670">
        <w:rPr>
          <w:rStyle w:val="Char0"/>
          <w:rtl/>
        </w:rPr>
        <w:t>ن گفته را به اشاعره نسبت م</w:t>
      </w:r>
      <w:r w:rsidR="00DF08BB">
        <w:rPr>
          <w:rStyle w:val="Char0"/>
          <w:rtl/>
        </w:rPr>
        <w:t>ی</w:t>
      </w:r>
      <w:r w:rsidRPr="00C64670">
        <w:rPr>
          <w:rStyle w:val="Char0"/>
          <w:rtl/>
        </w:rPr>
        <w:t xml:space="preserve">‌دهد </w:t>
      </w:r>
      <w:r w:rsidR="00DF08BB">
        <w:rPr>
          <w:rStyle w:val="Char0"/>
          <w:rtl/>
        </w:rPr>
        <w:t>ک</w:t>
      </w:r>
      <w:r w:rsidRPr="00C64670">
        <w:rPr>
          <w:rStyle w:val="Char0"/>
          <w:rtl/>
        </w:rPr>
        <w:t>ه</w:t>
      </w:r>
      <w:r w:rsidR="00111BF3" w:rsidRPr="00C64670">
        <w:rPr>
          <w:rStyle w:val="Char0"/>
          <w:rFonts w:hint="cs"/>
          <w:rtl/>
        </w:rPr>
        <w:t xml:space="preserve"> </w:t>
      </w:r>
      <w:r w:rsidRPr="00C64670">
        <w:rPr>
          <w:rStyle w:val="Char0"/>
          <w:rtl/>
        </w:rPr>
        <w:t>شخص جز با استدلال مسلمان نم</w:t>
      </w:r>
      <w:r w:rsidR="00DF08BB">
        <w:rPr>
          <w:rStyle w:val="Char0"/>
          <w:rtl/>
        </w:rPr>
        <w:t>ی</w:t>
      </w:r>
      <w:r w:rsidRPr="00C64670">
        <w:rPr>
          <w:rStyle w:val="Char0"/>
          <w:rtl/>
        </w:rPr>
        <w:t>‌شود و در غ</w:t>
      </w:r>
      <w:r w:rsidR="00DF08BB">
        <w:rPr>
          <w:rStyle w:val="Char0"/>
          <w:rtl/>
        </w:rPr>
        <w:t>ی</w:t>
      </w:r>
      <w:r w:rsidRPr="00C64670">
        <w:rPr>
          <w:rStyle w:val="Char0"/>
          <w:rtl/>
        </w:rPr>
        <w:t>ر آن صورت</w:t>
      </w:r>
      <w:r w:rsidR="00111BF3" w:rsidRPr="00C64670">
        <w:rPr>
          <w:rStyle w:val="Char0"/>
          <w:rFonts w:hint="cs"/>
          <w:rtl/>
        </w:rPr>
        <w:t>،</w:t>
      </w:r>
      <w:r w:rsidRPr="00C64670">
        <w:rPr>
          <w:rStyle w:val="Char0"/>
          <w:rtl/>
        </w:rPr>
        <w:t xml:space="preserve"> مسلمان ن</w:t>
      </w:r>
      <w:r w:rsidR="00DF08BB">
        <w:rPr>
          <w:rStyle w:val="Char0"/>
          <w:rtl/>
        </w:rPr>
        <w:t>ی</w:t>
      </w:r>
      <w:r w:rsidRPr="00C64670">
        <w:rPr>
          <w:rStyle w:val="Char0"/>
          <w:rtl/>
        </w:rPr>
        <w:t>ست.</w:t>
      </w:r>
      <w:r w:rsidRPr="006933B2">
        <w:rPr>
          <w:rStyle w:val="FootnoteReference"/>
          <w:rFonts w:cs="IRNazli"/>
          <w:spacing w:val="-6"/>
          <w:sz w:val="32"/>
          <w:rtl/>
        </w:rPr>
        <w:t>(</w:t>
      </w:r>
      <w:r w:rsidRPr="006933B2">
        <w:rPr>
          <w:rStyle w:val="FootnoteReference"/>
          <w:rFonts w:cs="IRNazli"/>
          <w:spacing w:val="-6"/>
          <w:sz w:val="32"/>
          <w:rtl/>
        </w:rPr>
        <w:footnoteReference w:id="107"/>
      </w:r>
      <w:r w:rsidRPr="006933B2">
        <w:rPr>
          <w:rStyle w:val="FootnoteReference"/>
          <w:rFonts w:cs="IRNazli"/>
          <w:spacing w:val="-6"/>
          <w:sz w:val="32"/>
          <w:rtl/>
        </w:rPr>
        <w:t>)</w:t>
      </w:r>
    </w:p>
    <w:p w:rsidR="00E11DC7" w:rsidRPr="00C64670" w:rsidRDefault="00E11DC7" w:rsidP="00392055">
      <w:pPr>
        <w:spacing w:line="240" w:lineRule="auto"/>
        <w:ind w:firstLine="284"/>
        <w:jc w:val="both"/>
        <w:rPr>
          <w:rStyle w:val="Char0"/>
          <w:rtl/>
        </w:rPr>
      </w:pPr>
      <w:r w:rsidRPr="00C64670">
        <w:rPr>
          <w:rStyle w:val="Char0"/>
          <w:rtl/>
        </w:rPr>
        <w:t>ابن‌ت</w:t>
      </w:r>
      <w:r w:rsidR="00DF08BB">
        <w:rPr>
          <w:rStyle w:val="Char0"/>
          <w:rtl/>
        </w:rPr>
        <w:t>ی</w:t>
      </w:r>
      <w:r w:rsidRPr="00C64670">
        <w:rPr>
          <w:rStyle w:val="Char0"/>
          <w:rtl/>
        </w:rPr>
        <w:t>م</w:t>
      </w:r>
      <w:r w:rsidR="00DF08BB">
        <w:rPr>
          <w:rStyle w:val="Char0"/>
          <w:rtl/>
        </w:rPr>
        <w:t>ی</w:t>
      </w:r>
      <w:r w:rsidRPr="00C64670">
        <w:rPr>
          <w:rStyle w:val="Char0"/>
          <w:rtl/>
        </w:rPr>
        <w:t>ه طا</w:t>
      </w:r>
      <w:r w:rsidR="00DF08BB">
        <w:rPr>
          <w:rStyle w:val="Char0"/>
          <w:rtl/>
        </w:rPr>
        <w:t>ی</w:t>
      </w:r>
      <w:r w:rsidRPr="00C64670">
        <w:rPr>
          <w:rStyle w:val="Char0"/>
          <w:rtl/>
        </w:rPr>
        <w:t>فه‌ها</w:t>
      </w:r>
      <w:r w:rsidR="00DF08BB">
        <w:rPr>
          <w:rStyle w:val="Char0"/>
          <w:rtl/>
        </w:rPr>
        <w:t>یی</w:t>
      </w:r>
      <w:r w:rsidRPr="00C64670">
        <w:rPr>
          <w:rStyle w:val="Char0"/>
          <w:rtl/>
        </w:rPr>
        <w:t xml:space="preserve"> را </w:t>
      </w:r>
      <w:r w:rsidR="00DF08BB">
        <w:rPr>
          <w:rStyle w:val="Char0"/>
          <w:rtl/>
        </w:rPr>
        <w:t>ک</w:t>
      </w:r>
      <w:r w:rsidRPr="00C64670">
        <w:rPr>
          <w:rStyle w:val="Char0"/>
          <w:rtl/>
        </w:rPr>
        <w:t>ه راه شناخت خداوند</w:t>
      </w:r>
      <w:r w:rsidR="00BD4800" w:rsidRPr="00392055">
        <w:rPr>
          <w:rStyle w:val="Char0"/>
          <w:rFonts w:cs="CTraditional Arabic"/>
          <w:rtl/>
        </w:rPr>
        <w:t>أ</w:t>
      </w:r>
      <w:r w:rsidRPr="00C64670">
        <w:rPr>
          <w:rStyle w:val="Char0"/>
          <w:rtl/>
        </w:rPr>
        <w:t xml:space="preserve"> را نظر و استدلال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نند، معرف</w:t>
      </w:r>
      <w:r w:rsidR="00DF08BB">
        <w:rPr>
          <w:rStyle w:val="Char0"/>
          <w:rtl/>
        </w:rPr>
        <w:t>ی</w:t>
      </w:r>
      <w:r w:rsidRPr="00C64670">
        <w:rPr>
          <w:rStyle w:val="Char0"/>
          <w:rtl/>
        </w:rPr>
        <w:t xml:space="preserve"> م</w:t>
      </w:r>
      <w:r w:rsidR="00DF08BB">
        <w:rPr>
          <w:rStyle w:val="Char0"/>
          <w:rtl/>
        </w:rPr>
        <w:t>ی</w:t>
      </w:r>
      <w:r w:rsidRPr="00C64670">
        <w:rPr>
          <w:rStyle w:val="Char0"/>
          <w:rtl/>
        </w:rPr>
        <w:t>‌نما</w:t>
      </w:r>
      <w:r w:rsidR="00DF08BB">
        <w:rPr>
          <w:rStyle w:val="Char0"/>
          <w:rtl/>
        </w:rPr>
        <w:t>ی</w:t>
      </w:r>
      <w:r w:rsidRPr="00C64670">
        <w:rPr>
          <w:rStyle w:val="Char0"/>
          <w:rtl/>
        </w:rPr>
        <w:t>د و 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00841391">
        <w:rPr>
          <w:rStyle w:val="Char0"/>
          <w:rFonts w:hint="cs"/>
          <w:rtl/>
        </w:rPr>
        <w:t>«</w:t>
      </w:r>
      <w:r w:rsidRPr="00C64670">
        <w:rPr>
          <w:rStyle w:val="Char0"/>
          <w:rtl/>
        </w:rPr>
        <w:t>از زمر</w:t>
      </w:r>
      <w:r w:rsidR="00DF08BB">
        <w:rPr>
          <w:rStyle w:val="Char0"/>
          <w:rtl/>
        </w:rPr>
        <w:t>ۀ</w:t>
      </w:r>
      <w:r w:rsidRPr="00C64670">
        <w:rPr>
          <w:rStyle w:val="Char0"/>
          <w:rtl/>
        </w:rPr>
        <w:t xml:space="preserve"> طائفه‌ها</w:t>
      </w:r>
      <w:r w:rsidR="00DF08BB">
        <w:rPr>
          <w:rStyle w:val="Char0"/>
          <w:rtl/>
        </w:rPr>
        <w:t>یی</w:t>
      </w:r>
      <w:r w:rsidRPr="00C64670">
        <w:rPr>
          <w:rStyle w:val="Char0"/>
          <w:rtl/>
        </w:rPr>
        <w:t xml:space="preserve"> </w:t>
      </w:r>
      <w:r w:rsidR="00DF08BB">
        <w:rPr>
          <w:rStyle w:val="Char0"/>
          <w:rtl/>
        </w:rPr>
        <w:t>ک</w:t>
      </w:r>
      <w:r w:rsidRPr="00C64670">
        <w:rPr>
          <w:rStyle w:val="Char0"/>
          <w:rtl/>
        </w:rPr>
        <w:t>ه راه شناخت خداوند</w:t>
      </w:r>
      <w:r w:rsidR="00BD4800" w:rsidRPr="00BD4800">
        <w:rPr>
          <w:rStyle w:val="Char0"/>
          <w:rFonts w:cs="CTraditional Arabic"/>
          <w:rtl/>
        </w:rPr>
        <w:t>أ</w:t>
      </w:r>
      <w:r w:rsidRPr="00C64670">
        <w:rPr>
          <w:rStyle w:val="Char0"/>
          <w:rtl/>
        </w:rPr>
        <w:t xml:space="preserve"> را از ابتدا جز</w:t>
      </w:r>
      <w:r w:rsidR="00DC2B9D" w:rsidRPr="00C64670">
        <w:rPr>
          <w:rStyle w:val="Char0"/>
          <w:rFonts w:hint="cs"/>
          <w:rtl/>
        </w:rPr>
        <w:t>ء</w:t>
      </w:r>
      <w:r w:rsidRPr="00C64670">
        <w:rPr>
          <w:rStyle w:val="Char0"/>
          <w:rtl/>
        </w:rPr>
        <w:t xml:space="preserve"> نظر و ق</w:t>
      </w:r>
      <w:r w:rsidR="00DF08BB">
        <w:rPr>
          <w:rStyle w:val="Char0"/>
          <w:rtl/>
        </w:rPr>
        <w:t>ی</w:t>
      </w:r>
      <w:r w:rsidRPr="00C64670">
        <w:rPr>
          <w:rStyle w:val="Char0"/>
          <w:rtl/>
        </w:rPr>
        <w:t>اس نم</w:t>
      </w:r>
      <w:r w:rsidR="00DF08BB">
        <w:rPr>
          <w:rStyle w:val="Char0"/>
          <w:rtl/>
        </w:rPr>
        <w:t>ی</w:t>
      </w:r>
      <w:r w:rsidRPr="00C64670">
        <w:rPr>
          <w:rStyle w:val="Char0"/>
          <w:rtl/>
        </w:rPr>
        <w:t>‌دانند</w:t>
      </w:r>
      <w:r w:rsidR="00C908C1" w:rsidRPr="00C64670">
        <w:rPr>
          <w:rStyle w:val="Char0"/>
          <w:rFonts w:hint="cs"/>
          <w:rtl/>
        </w:rPr>
        <w:t>،</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C908C1" w:rsidRPr="00C64670">
        <w:rPr>
          <w:rStyle w:val="Char0"/>
          <w:rFonts w:hint="cs"/>
          <w:rtl/>
        </w:rPr>
        <w:t xml:space="preserve">توان </w:t>
      </w:r>
      <w:r w:rsidRPr="00C64670">
        <w:rPr>
          <w:rStyle w:val="Char0"/>
          <w:rtl/>
        </w:rPr>
        <w:t>جمهور مت</w:t>
      </w:r>
      <w:r w:rsidR="00DF08BB">
        <w:rPr>
          <w:rStyle w:val="Char0"/>
          <w:rtl/>
        </w:rPr>
        <w:t>ک</w:t>
      </w:r>
      <w:r w:rsidRPr="00C64670">
        <w:rPr>
          <w:rStyle w:val="Char0"/>
          <w:rtl/>
        </w:rPr>
        <w:t>لم</w:t>
      </w:r>
      <w:r w:rsidR="00DF08BB">
        <w:rPr>
          <w:rStyle w:val="Char0"/>
          <w:rtl/>
        </w:rPr>
        <w:t>ی</w:t>
      </w:r>
      <w:r w:rsidRPr="00C64670">
        <w:rPr>
          <w:rStyle w:val="Char0"/>
          <w:rtl/>
        </w:rPr>
        <w:t xml:space="preserve">ن </w:t>
      </w:r>
      <w:r w:rsidR="00C908C1" w:rsidRPr="00C64670">
        <w:rPr>
          <w:rStyle w:val="Char0"/>
          <w:rFonts w:hint="cs"/>
          <w:rtl/>
        </w:rPr>
        <w:t xml:space="preserve">را برشمرد </w:t>
      </w:r>
      <w:r w:rsidR="00DF08BB">
        <w:rPr>
          <w:rStyle w:val="Char0"/>
          <w:rtl/>
        </w:rPr>
        <w:t>ک</w:t>
      </w:r>
      <w:r w:rsidRPr="00C64670">
        <w:rPr>
          <w:rStyle w:val="Char0"/>
          <w:rtl/>
        </w:rPr>
        <w:t>ه شامل جهم</w:t>
      </w:r>
      <w:r w:rsidR="00DF08BB">
        <w:rPr>
          <w:rStyle w:val="Char0"/>
          <w:rtl/>
        </w:rPr>
        <w:t>ی</w:t>
      </w:r>
      <w:r w:rsidRPr="00C64670">
        <w:rPr>
          <w:rStyle w:val="Char0"/>
          <w:rtl/>
        </w:rPr>
        <w:t>ه، معتزله، اشاعره و بعض</w:t>
      </w:r>
      <w:r w:rsidR="00DF08BB">
        <w:rPr>
          <w:rStyle w:val="Char0"/>
          <w:rtl/>
        </w:rPr>
        <w:t>ی</w:t>
      </w:r>
      <w:r w:rsidRPr="00C64670">
        <w:rPr>
          <w:rStyle w:val="Char0"/>
          <w:rtl/>
        </w:rPr>
        <w:t xml:space="preserve"> از حنابله م</w:t>
      </w:r>
      <w:r w:rsidR="00DF08BB">
        <w:rPr>
          <w:rStyle w:val="Char0"/>
          <w:rtl/>
        </w:rPr>
        <w:t>ی</w:t>
      </w:r>
      <w:r w:rsidRPr="00C64670">
        <w:rPr>
          <w:rStyle w:val="Char0"/>
          <w:rtl/>
        </w:rPr>
        <w:t>‌شود.</w:t>
      </w:r>
      <w:r w:rsidR="00C908C1"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108"/>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w:t>
      </w:r>
      <w:r w:rsidR="00DF08BB" w:rsidRPr="00392055">
        <w:rPr>
          <w:rStyle w:val="Char0"/>
          <w:rtl/>
        </w:rPr>
        <w:t>ی</w:t>
      </w:r>
      <w:r w:rsidRPr="00392055">
        <w:rPr>
          <w:rStyle w:val="Char0"/>
          <w:rtl/>
        </w:rPr>
        <w:t>دگاه اشاعره نسبت به تقل</w:t>
      </w:r>
      <w:r w:rsidR="00DF08BB" w:rsidRPr="00392055">
        <w:rPr>
          <w:rStyle w:val="Char0"/>
          <w:rtl/>
        </w:rPr>
        <w:t>ی</w:t>
      </w:r>
      <w:r w:rsidRPr="00392055">
        <w:rPr>
          <w:rStyle w:val="Char0"/>
          <w:rtl/>
        </w:rPr>
        <w:t xml:space="preserve">د </w:t>
      </w:r>
      <w:r w:rsidR="00C908C1" w:rsidRPr="00392055">
        <w:rPr>
          <w:rStyle w:val="Char0"/>
          <w:rFonts w:hint="cs"/>
          <w:rtl/>
        </w:rPr>
        <w:t xml:space="preserve">نکردن </w:t>
      </w:r>
      <w:r w:rsidRPr="00392055">
        <w:rPr>
          <w:rStyle w:val="Char0"/>
          <w:rtl/>
        </w:rPr>
        <w:t>در اصول د</w:t>
      </w:r>
      <w:r w:rsidR="00DF08BB" w:rsidRPr="00392055">
        <w:rPr>
          <w:rStyle w:val="Char0"/>
          <w:rtl/>
        </w:rPr>
        <w:t>ی</w:t>
      </w:r>
      <w:r w:rsidRPr="00392055">
        <w:rPr>
          <w:rStyle w:val="Char0"/>
          <w:rtl/>
        </w:rPr>
        <w:t>ن و ن</w:t>
      </w:r>
      <w:r w:rsidR="00DF08BB" w:rsidRPr="00392055">
        <w:rPr>
          <w:rStyle w:val="Char0"/>
          <w:rtl/>
        </w:rPr>
        <w:t>ی</w:t>
      </w:r>
      <w:r w:rsidRPr="00392055">
        <w:rPr>
          <w:rStyle w:val="Char0"/>
          <w:rtl/>
        </w:rPr>
        <w:t xml:space="preserve">ز وجوب نظر و استدلال بنابر شرع </w:t>
      </w:r>
      <w:r w:rsidR="00DF08BB" w:rsidRPr="00392055">
        <w:rPr>
          <w:rStyle w:val="Char0"/>
          <w:rtl/>
        </w:rPr>
        <w:t>ک</w:t>
      </w:r>
      <w:r w:rsidRPr="00392055">
        <w:rPr>
          <w:rStyle w:val="Char0"/>
          <w:rtl/>
        </w:rPr>
        <w:t>ه اصول</w:t>
      </w:r>
      <w:r w:rsidR="00DF08BB" w:rsidRPr="00392055">
        <w:rPr>
          <w:rStyle w:val="Char0"/>
          <w:rtl/>
        </w:rPr>
        <w:t>ی</w:t>
      </w:r>
      <w:r w:rsidRPr="00392055">
        <w:rPr>
          <w:rStyle w:val="Char0"/>
          <w:rtl/>
        </w:rPr>
        <w:t>ون برجسته‌ا</w:t>
      </w:r>
      <w:r w:rsidR="00DF08BB" w:rsidRPr="00392055">
        <w:rPr>
          <w:rStyle w:val="Char0"/>
          <w:rtl/>
        </w:rPr>
        <w:t>ی</w:t>
      </w:r>
      <w:r w:rsidRPr="00392055">
        <w:rPr>
          <w:rStyle w:val="Char0"/>
          <w:rtl/>
        </w:rPr>
        <w:t xml:space="preserve"> همچون آمد</w:t>
      </w:r>
      <w:r w:rsidR="00DF08BB" w:rsidRPr="00392055">
        <w:rPr>
          <w:rStyle w:val="Char0"/>
          <w:rtl/>
        </w:rPr>
        <w:t>ی</w:t>
      </w:r>
      <w:r w:rsidRPr="00392055">
        <w:rPr>
          <w:rStyle w:val="Char0"/>
          <w:rtl/>
        </w:rPr>
        <w:t xml:space="preserve"> و قاض</w:t>
      </w:r>
      <w:r w:rsidR="00DF08BB" w:rsidRPr="00392055">
        <w:rPr>
          <w:rStyle w:val="Char0"/>
          <w:rtl/>
        </w:rPr>
        <w:t>ی</w:t>
      </w:r>
      <w:r w:rsidRPr="00392055">
        <w:rPr>
          <w:rStyle w:val="Char0"/>
          <w:rtl/>
        </w:rPr>
        <w:t xml:space="preserve"> باقلان</w:t>
      </w:r>
      <w:r w:rsidR="00DF08BB" w:rsidRPr="00392055">
        <w:rPr>
          <w:rStyle w:val="Char0"/>
          <w:rtl/>
        </w:rPr>
        <w:t>ی</w:t>
      </w:r>
      <w:r w:rsidRPr="00392055">
        <w:rPr>
          <w:rStyle w:val="Char0"/>
          <w:rtl/>
        </w:rPr>
        <w:t xml:space="preserve"> و ن</w:t>
      </w:r>
      <w:r w:rsidR="00DF08BB" w:rsidRPr="00392055">
        <w:rPr>
          <w:rStyle w:val="Char0"/>
          <w:rtl/>
        </w:rPr>
        <w:t>ی</w:t>
      </w:r>
      <w:r w:rsidRPr="00392055">
        <w:rPr>
          <w:rStyle w:val="Char0"/>
          <w:rtl/>
        </w:rPr>
        <w:t>ز تفتازان</w:t>
      </w:r>
      <w:r w:rsidR="00DF08BB" w:rsidRPr="00392055">
        <w:rPr>
          <w:rStyle w:val="Char0"/>
          <w:rtl/>
        </w:rPr>
        <w:t>ی</w:t>
      </w:r>
      <w:r w:rsidRPr="00392055">
        <w:rPr>
          <w:rStyle w:val="Char0"/>
          <w:rtl/>
        </w:rPr>
        <w:t xml:space="preserve"> و غ</w:t>
      </w:r>
      <w:r w:rsidR="00DF08BB" w:rsidRPr="00392055">
        <w:rPr>
          <w:rStyle w:val="Char0"/>
          <w:rtl/>
        </w:rPr>
        <w:t>ی</w:t>
      </w:r>
      <w:r w:rsidRPr="00392055">
        <w:rPr>
          <w:rStyle w:val="Char0"/>
          <w:rtl/>
        </w:rPr>
        <w:t>ره بر آن بوده‌اند و تا حد</w:t>
      </w:r>
      <w:r w:rsidR="00DF08BB" w:rsidRPr="00392055">
        <w:rPr>
          <w:rStyle w:val="Char0"/>
          <w:rtl/>
        </w:rPr>
        <w:t>ی</w:t>
      </w:r>
      <w:r w:rsidRPr="00392055">
        <w:rPr>
          <w:rStyle w:val="Char0"/>
          <w:rtl/>
        </w:rPr>
        <w:t xml:space="preserve"> شا</w:t>
      </w:r>
      <w:r w:rsidR="00DF08BB" w:rsidRPr="00392055">
        <w:rPr>
          <w:rStyle w:val="Char0"/>
          <w:rtl/>
        </w:rPr>
        <w:t>ی</w:t>
      </w:r>
      <w:r w:rsidRPr="00392055">
        <w:rPr>
          <w:rStyle w:val="Char0"/>
          <w:rtl/>
        </w:rPr>
        <w:t>ع و را</w:t>
      </w:r>
      <w:r w:rsidR="00DF08BB" w:rsidRPr="00392055">
        <w:rPr>
          <w:rStyle w:val="Char0"/>
          <w:rtl/>
        </w:rPr>
        <w:t>ی</w:t>
      </w:r>
      <w:r w:rsidRPr="00392055">
        <w:rPr>
          <w:rStyle w:val="Char0"/>
          <w:rtl/>
        </w:rPr>
        <w:t>ج ن</w:t>
      </w:r>
      <w:r w:rsidR="00DF08BB" w:rsidRPr="00392055">
        <w:rPr>
          <w:rStyle w:val="Char0"/>
          <w:rtl/>
        </w:rPr>
        <w:t>ی</w:t>
      </w:r>
      <w:r w:rsidRPr="00392055">
        <w:rPr>
          <w:rStyle w:val="Char0"/>
          <w:rtl/>
        </w:rPr>
        <w:t>ز بوده و گاه</w:t>
      </w:r>
      <w:r w:rsidR="00DF08BB" w:rsidRPr="00392055">
        <w:rPr>
          <w:rStyle w:val="Char0"/>
          <w:rtl/>
        </w:rPr>
        <w:t>ی</w:t>
      </w:r>
      <w:r w:rsidRPr="00392055">
        <w:rPr>
          <w:rStyle w:val="Char0"/>
          <w:rtl/>
        </w:rPr>
        <w:t xml:space="preserve"> همچون معتزله به ت</w:t>
      </w:r>
      <w:r w:rsidR="00DF08BB" w:rsidRPr="00392055">
        <w:rPr>
          <w:rStyle w:val="Char0"/>
          <w:rtl/>
        </w:rPr>
        <w:t>ک</w:t>
      </w:r>
      <w:r w:rsidRPr="00392055">
        <w:rPr>
          <w:rStyle w:val="Char0"/>
          <w:rtl/>
        </w:rPr>
        <w:t>ف</w:t>
      </w:r>
      <w:r w:rsidR="00DF08BB" w:rsidRPr="00392055">
        <w:rPr>
          <w:rStyle w:val="Char0"/>
          <w:rtl/>
        </w:rPr>
        <w:t>ی</w:t>
      </w:r>
      <w:r w:rsidRPr="00392055">
        <w:rPr>
          <w:rStyle w:val="Char0"/>
          <w:rtl/>
        </w:rPr>
        <w:t>ر مخالفان ا</w:t>
      </w:r>
      <w:r w:rsidR="00DF08BB" w:rsidRPr="00392055">
        <w:rPr>
          <w:rStyle w:val="Char0"/>
          <w:rtl/>
        </w:rPr>
        <w:t>ی</w:t>
      </w:r>
      <w:r w:rsidRPr="00392055">
        <w:rPr>
          <w:rStyle w:val="Char0"/>
          <w:rtl/>
        </w:rPr>
        <w:t>ن د</w:t>
      </w:r>
      <w:r w:rsidR="00DF08BB" w:rsidRPr="00392055">
        <w:rPr>
          <w:rStyle w:val="Char0"/>
          <w:rtl/>
        </w:rPr>
        <w:t>ی</w:t>
      </w:r>
      <w:r w:rsidRPr="00392055">
        <w:rPr>
          <w:rStyle w:val="Char0"/>
          <w:rtl/>
        </w:rPr>
        <w:t>دگاه پرداخته‌اند، از د</w:t>
      </w:r>
      <w:r w:rsidR="00DF08BB" w:rsidRPr="00392055">
        <w:rPr>
          <w:rStyle w:val="Char0"/>
          <w:rtl/>
        </w:rPr>
        <w:t>ی</w:t>
      </w:r>
      <w:r w:rsidRPr="00392055">
        <w:rPr>
          <w:rStyle w:val="Char0"/>
          <w:rtl/>
        </w:rPr>
        <w:t>دگاه جمهور مسلم</w:t>
      </w:r>
      <w:r w:rsidR="00DF08BB" w:rsidRPr="00392055">
        <w:rPr>
          <w:rStyle w:val="Char0"/>
          <w:rtl/>
        </w:rPr>
        <w:t>ی</w:t>
      </w:r>
      <w:r w:rsidRPr="00392055">
        <w:rPr>
          <w:rStyle w:val="Char0"/>
          <w:rtl/>
        </w:rPr>
        <w:t>ن و علما</w:t>
      </w:r>
      <w:r w:rsidR="00DF08BB" w:rsidRPr="00392055">
        <w:rPr>
          <w:rStyle w:val="Char0"/>
          <w:rtl/>
        </w:rPr>
        <w:t>ی</w:t>
      </w:r>
      <w:r w:rsidRPr="00392055">
        <w:rPr>
          <w:rStyle w:val="Char0"/>
          <w:rtl/>
        </w:rPr>
        <w:t xml:space="preserve"> برجسته‌ا</w:t>
      </w:r>
      <w:r w:rsidR="00DF08BB" w:rsidRPr="00392055">
        <w:rPr>
          <w:rStyle w:val="Char0"/>
          <w:rtl/>
        </w:rPr>
        <w:t>ی</w:t>
      </w:r>
      <w:r w:rsidRPr="00392055">
        <w:rPr>
          <w:rStyle w:val="Char0"/>
          <w:rtl/>
        </w:rPr>
        <w:t xml:space="preserve"> مورد نقد قرار گرفته است.</w:t>
      </w:r>
    </w:p>
    <w:p w:rsidR="00E11DC7" w:rsidRPr="00C64670" w:rsidRDefault="00E11DC7" w:rsidP="00BE799B">
      <w:pPr>
        <w:spacing w:line="240" w:lineRule="auto"/>
        <w:ind w:firstLine="284"/>
        <w:jc w:val="both"/>
        <w:rPr>
          <w:rStyle w:val="Char0"/>
          <w:rtl/>
        </w:rPr>
      </w:pPr>
      <w:r w:rsidRPr="00C64670">
        <w:rPr>
          <w:rStyle w:val="Char0"/>
          <w:rtl/>
        </w:rPr>
        <w:t>امام احمد</w:t>
      </w:r>
      <w:r w:rsidR="00BE799B">
        <w:rPr>
          <w:rStyle w:val="Char0"/>
          <w:rFonts w:cs="CTraditional Arabic" w:hint="cs"/>
          <w:rtl/>
        </w:rPr>
        <w:t>/</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از نشانه‌ها</w:t>
      </w:r>
      <w:r w:rsidR="00DF08BB">
        <w:rPr>
          <w:rStyle w:val="Char0"/>
          <w:rtl/>
        </w:rPr>
        <w:t>ی</w:t>
      </w:r>
      <w:r w:rsidRPr="00C64670">
        <w:rPr>
          <w:rStyle w:val="Char0"/>
          <w:rtl/>
        </w:rPr>
        <w:t xml:space="preserve"> نادان</w:t>
      </w:r>
      <w:r w:rsidR="00DF08BB">
        <w:rPr>
          <w:rStyle w:val="Char0"/>
          <w:rtl/>
        </w:rPr>
        <w:t>ی</w:t>
      </w:r>
      <w:r w:rsidRPr="00C64670">
        <w:rPr>
          <w:rStyle w:val="Char0"/>
          <w:rtl/>
        </w:rPr>
        <w:t xml:space="preserve"> انسان</w:t>
      </w:r>
      <w:r w:rsidR="00C908C1" w:rsidRPr="00C64670">
        <w:rPr>
          <w:rStyle w:val="Char0"/>
          <w:rFonts w:hint="cs"/>
          <w:rtl/>
        </w:rPr>
        <w:t>،</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ه در اعتقادش تقل</w:t>
      </w:r>
      <w:r w:rsidR="00DF08BB">
        <w:rPr>
          <w:rStyle w:val="Char0"/>
          <w:rtl/>
        </w:rPr>
        <w:t>ی</w:t>
      </w:r>
      <w:r w:rsidRPr="00C64670">
        <w:rPr>
          <w:rStyle w:val="Char0"/>
          <w:rtl/>
        </w:rPr>
        <w:t xml:space="preserve">د </w:t>
      </w:r>
      <w:r w:rsidR="00DF08BB">
        <w:rPr>
          <w:rStyle w:val="Char0"/>
          <w:rtl/>
        </w:rPr>
        <w:t>ک</w:t>
      </w:r>
      <w:r w:rsidRPr="00C64670">
        <w:rPr>
          <w:rStyle w:val="Char0"/>
          <w:rtl/>
        </w:rPr>
        <w:t>ند.</w:t>
      </w:r>
      <w:r w:rsidRPr="006933B2">
        <w:rPr>
          <w:rStyle w:val="Char0"/>
          <w:vertAlign w:val="superscript"/>
          <w:rtl/>
        </w:rPr>
        <w:t>(</w:t>
      </w:r>
      <w:r w:rsidRPr="006933B2">
        <w:rPr>
          <w:rStyle w:val="Char0"/>
          <w:vertAlign w:val="superscript"/>
          <w:rtl/>
        </w:rPr>
        <w:footnoteReference w:id="109"/>
      </w:r>
      <w:r w:rsidRPr="006933B2">
        <w:rPr>
          <w:rStyle w:val="Char0"/>
          <w:vertAlign w:val="superscript"/>
          <w:rtl/>
        </w:rPr>
        <w:t>)</w:t>
      </w:r>
    </w:p>
    <w:p w:rsidR="00E11DC7" w:rsidRPr="00C64670" w:rsidRDefault="00E11DC7" w:rsidP="00392055">
      <w:pPr>
        <w:spacing w:line="240" w:lineRule="auto"/>
        <w:ind w:firstLine="284"/>
        <w:jc w:val="both"/>
        <w:rPr>
          <w:rStyle w:val="Char0"/>
          <w:rtl/>
        </w:rPr>
      </w:pPr>
      <w:r w:rsidRPr="00C64670">
        <w:rPr>
          <w:rStyle w:val="Char0"/>
          <w:rtl/>
        </w:rPr>
        <w:t>ابن مسعود</w:t>
      </w:r>
      <w:r w:rsidR="00457FCC" w:rsidRPr="00392055">
        <w:rPr>
          <w:rStyle w:val="Char0"/>
          <w:rFonts w:cs="CTraditional Arabic" w:hint="cs"/>
          <w:rtl/>
        </w:rPr>
        <w:t>س</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آگاه باش</w:t>
      </w:r>
      <w:r w:rsidR="00DF08BB">
        <w:rPr>
          <w:rStyle w:val="Char0"/>
          <w:rtl/>
        </w:rPr>
        <w:t>ی</w:t>
      </w:r>
      <w:r w:rsidRPr="00C64670">
        <w:rPr>
          <w:rStyle w:val="Char0"/>
          <w:rtl/>
        </w:rPr>
        <w:t xml:space="preserve">د </w:t>
      </w:r>
      <w:r w:rsidR="00DF08BB">
        <w:rPr>
          <w:rStyle w:val="Char0"/>
          <w:rtl/>
        </w:rPr>
        <w:t>ک</w:t>
      </w:r>
      <w:r w:rsidRPr="00C64670">
        <w:rPr>
          <w:rStyle w:val="Char0"/>
          <w:rtl/>
        </w:rPr>
        <w:t xml:space="preserve">ه هرگز </w:t>
      </w:r>
      <w:r w:rsidR="00DF08BB">
        <w:rPr>
          <w:rStyle w:val="Char0"/>
          <w:rtl/>
        </w:rPr>
        <w:t>ک</w:t>
      </w:r>
      <w:r w:rsidRPr="00C64670">
        <w:rPr>
          <w:rStyle w:val="Char0"/>
          <w:rtl/>
        </w:rPr>
        <w:t>س</w:t>
      </w:r>
      <w:r w:rsidR="00DF08BB">
        <w:rPr>
          <w:rStyle w:val="Char0"/>
          <w:rtl/>
        </w:rPr>
        <w:t>ی</w:t>
      </w:r>
      <w:r w:rsidRPr="00C64670">
        <w:rPr>
          <w:rStyle w:val="Char0"/>
          <w:rtl/>
        </w:rPr>
        <w:t xml:space="preserve"> از شما، د</w:t>
      </w:r>
      <w:r w:rsidR="00DF08BB">
        <w:rPr>
          <w:rStyle w:val="Char0"/>
          <w:rtl/>
        </w:rPr>
        <w:t>ی</w:t>
      </w:r>
      <w:r w:rsidRPr="00C64670">
        <w:rPr>
          <w:rStyle w:val="Char0"/>
          <w:rtl/>
        </w:rPr>
        <w:t>نش را از انسان</w:t>
      </w:r>
      <w:r w:rsidR="00DF08BB">
        <w:rPr>
          <w:rStyle w:val="Char0"/>
          <w:rtl/>
        </w:rPr>
        <w:t>ی</w:t>
      </w:r>
      <w:r w:rsidRPr="00C64670">
        <w:rPr>
          <w:rStyle w:val="Char0"/>
          <w:rtl/>
        </w:rPr>
        <w:t xml:space="preserve"> تقل</w:t>
      </w:r>
      <w:r w:rsidR="00DF08BB">
        <w:rPr>
          <w:rStyle w:val="Char0"/>
          <w:rtl/>
        </w:rPr>
        <w:t>ی</w:t>
      </w:r>
      <w:r w:rsidRPr="00C64670">
        <w:rPr>
          <w:rStyle w:val="Char0"/>
          <w:rtl/>
        </w:rPr>
        <w:t>د ن</w:t>
      </w:r>
      <w:r w:rsidR="00DF08BB">
        <w:rPr>
          <w:rStyle w:val="Char0"/>
          <w:rtl/>
        </w:rPr>
        <w:t>ک</w:t>
      </w:r>
      <w:r w:rsidRPr="00C64670">
        <w:rPr>
          <w:rStyle w:val="Char0"/>
          <w:rtl/>
        </w:rPr>
        <w:t>ند</w:t>
      </w:r>
      <w:r w:rsidR="00C908C1" w:rsidRPr="00C64670">
        <w:rPr>
          <w:rStyle w:val="Char0"/>
          <w:rFonts w:hint="cs"/>
          <w:rtl/>
        </w:rPr>
        <w:t>،</w:t>
      </w:r>
      <w:r w:rsidRPr="00C64670">
        <w:rPr>
          <w:rStyle w:val="Char0"/>
          <w:rtl/>
        </w:rPr>
        <w:t xml:space="preserve"> اگر ا</w:t>
      </w:r>
      <w:r w:rsidR="00DF08BB">
        <w:rPr>
          <w:rStyle w:val="Char0"/>
          <w:rtl/>
        </w:rPr>
        <w:t>ی</w:t>
      </w:r>
      <w:r w:rsidRPr="00C64670">
        <w:rPr>
          <w:rStyle w:val="Char0"/>
          <w:rtl/>
        </w:rPr>
        <w:t>مان آورد، ا</w:t>
      </w:r>
      <w:r w:rsidR="00DF08BB">
        <w:rPr>
          <w:rStyle w:val="Char0"/>
          <w:rtl/>
        </w:rPr>
        <w:t>ی</w:t>
      </w:r>
      <w:r w:rsidRPr="00C64670">
        <w:rPr>
          <w:rStyle w:val="Char0"/>
          <w:rtl/>
        </w:rPr>
        <w:t xml:space="preserve">مان آورد و اگر </w:t>
      </w:r>
      <w:r w:rsidR="00DF08BB">
        <w:rPr>
          <w:rStyle w:val="Char0"/>
          <w:rtl/>
        </w:rPr>
        <w:t>ک</w:t>
      </w:r>
      <w:r w:rsidRPr="00C64670">
        <w:rPr>
          <w:rStyle w:val="Char0"/>
          <w:rtl/>
        </w:rPr>
        <w:t xml:space="preserve">افر شود، </w:t>
      </w:r>
      <w:r w:rsidR="00DF08BB">
        <w:rPr>
          <w:rStyle w:val="Char0"/>
          <w:rtl/>
        </w:rPr>
        <w:t>ک</w:t>
      </w:r>
      <w:r w:rsidRPr="00C64670">
        <w:rPr>
          <w:rStyle w:val="Char0"/>
          <w:rtl/>
        </w:rPr>
        <w:t>افر شود.</w:t>
      </w:r>
    </w:p>
    <w:p w:rsidR="00E11DC7" w:rsidRPr="00392055" w:rsidRDefault="00C908C1" w:rsidP="00392055">
      <w:pPr>
        <w:spacing w:line="240" w:lineRule="auto"/>
        <w:ind w:firstLine="284"/>
        <w:jc w:val="both"/>
        <w:rPr>
          <w:rStyle w:val="Char0"/>
          <w:rtl/>
        </w:rPr>
      </w:pPr>
      <w:r w:rsidRPr="00392055">
        <w:rPr>
          <w:rStyle w:val="Char0"/>
          <w:rFonts w:hint="cs"/>
          <w:rtl/>
        </w:rPr>
        <w:t>همچن</w:t>
      </w:r>
      <w:r w:rsidR="00DF08BB" w:rsidRPr="00392055">
        <w:rPr>
          <w:rStyle w:val="Char0"/>
          <w:rFonts w:hint="cs"/>
          <w:rtl/>
        </w:rPr>
        <w:t>ی</w:t>
      </w:r>
      <w:r w:rsidRPr="00392055">
        <w:rPr>
          <w:rStyle w:val="Char0"/>
          <w:rFonts w:hint="cs"/>
          <w:rtl/>
        </w:rPr>
        <w:t>ن</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Pr="00392055">
        <w:rPr>
          <w:rStyle w:val="Char0"/>
          <w:rFonts w:hint="cs"/>
          <w:rtl/>
        </w:rPr>
        <w:t>گو</w:t>
      </w:r>
      <w:r w:rsidR="00DF08BB" w:rsidRPr="00392055">
        <w:rPr>
          <w:rStyle w:val="Char0"/>
          <w:rFonts w:hint="cs"/>
          <w:rtl/>
        </w:rPr>
        <w:t>ی</w:t>
      </w:r>
      <w:r w:rsidRPr="00392055">
        <w:rPr>
          <w:rStyle w:val="Char0"/>
          <w:rFonts w:hint="cs"/>
          <w:rtl/>
        </w:rPr>
        <w:t>د</w:t>
      </w:r>
      <w:r w:rsidR="00E11DC7" w:rsidRPr="00392055">
        <w:rPr>
          <w:rStyle w:val="Char0"/>
          <w:rtl/>
        </w:rPr>
        <w:t xml:space="preserve">: </w:t>
      </w:r>
      <w:r w:rsidR="00601C62" w:rsidRPr="00392055">
        <w:rPr>
          <w:rStyle w:val="Char0"/>
          <w:rFonts w:hint="cs"/>
          <w:rtl/>
        </w:rPr>
        <w:t>«</w:t>
      </w:r>
      <w:r w:rsidR="00E11DC7" w:rsidRPr="00392055">
        <w:rPr>
          <w:rStyle w:val="Char0"/>
          <w:rtl/>
        </w:rPr>
        <w:t>مصلحت‌ب</w:t>
      </w:r>
      <w:r w:rsidR="00DF08BB" w:rsidRPr="00392055">
        <w:rPr>
          <w:rStyle w:val="Char0"/>
          <w:rtl/>
        </w:rPr>
        <w:t>ی</w:t>
      </w:r>
      <w:r w:rsidR="00E11DC7" w:rsidRPr="00392055">
        <w:rPr>
          <w:rStyle w:val="Char0"/>
          <w:rtl/>
        </w:rPr>
        <w:t>ن نباش</w:t>
      </w:r>
      <w:r w:rsidR="00DF08BB" w:rsidRPr="00392055">
        <w:rPr>
          <w:rStyle w:val="Char0"/>
          <w:rtl/>
        </w:rPr>
        <w:t>ی</w:t>
      </w:r>
      <w:r w:rsidR="00E11DC7" w:rsidRPr="00392055">
        <w:rPr>
          <w:rStyle w:val="Char0"/>
          <w:rtl/>
        </w:rPr>
        <w:t>د</w:t>
      </w:r>
      <w:r w:rsidR="00DC2B9D" w:rsidRPr="00392055">
        <w:rPr>
          <w:rStyle w:val="Char0"/>
          <w:rFonts w:hint="cs"/>
          <w:rtl/>
        </w:rPr>
        <w:t>، به گونه</w:t>
      </w:r>
      <w:r w:rsidR="00DC2B9D" w:rsidRPr="00392055">
        <w:rPr>
          <w:rStyle w:val="Char0"/>
          <w:rtl/>
        </w:rPr>
        <w:softHyphen/>
      </w:r>
      <w:r w:rsidR="00505180" w:rsidRPr="00392055">
        <w:rPr>
          <w:rStyle w:val="Char0"/>
          <w:rFonts w:hint="cs"/>
          <w:rtl/>
        </w:rPr>
        <w:t>ا</w:t>
      </w:r>
      <w:r w:rsidR="00DF08BB" w:rsidRPr="00392055">
        <w:rPr>
          <w:rStyle w:val="Char0"/>
          <w:rFonts w:hint="cs"/>
          <w:rtl/>
        </w:rPr>
        <w:t>ی</w:t>
      </w:r>
      <w:r w:rsidR="004B2099" w:rsidRPr="00392055">
        <w:rPr>
          <w:rStyle w:val="Char0"/>
          <w:rFonts w:hint="cs"/>
          <w:rtl/>
        </w:rPr>
        <w:t xml:space="preserve"> </w:t>
      </w:r>
      <w:r w:rsidR="00DF08BB" w:rsidRPr="00392055">
        <w:rPr>
          <w:rStyle w:val="Char0"/>
          <w:rtl/>
        </w:rPr>
        <w:t>ک</w:t>
      </w:r>
      <w:r w:rsidR="00E11DC7" w:rsidRPr="00392055">
        <w:rPr>
          <w:rStyle w:val="Char0"/>
          <w:rtl/>
        </w:rPr>
        <w:t xml:space="preserve">ه </w:t>
      </w:r>
      <w:r w:rsidR="00505180" w:rsidRPr="00392055">
        <w:rPr>
          <w:rStyle w:val="Char0"/>
          <w:rFonts w:hint="cs"/>
          <w:rtl/>
        </w:rPr>
        <w:t>ادعا کن</w:t>
      </w:r>
      <w:r w:rsidR="00DF08BB" w:rsidRPr="00392055">
        <w:rPr>
          <w:rStyle w:val="Char0"/>
          <w:rFonts w:hint="cs"/>
          <w:rtl/>
        </w:rPr>
        <w:t>ی</w:t>
      </w:r>
      <w:r w:rsidR="00505180" w:rsidRPr="00392055">
        <w:rPr>
          <w:rStyle w:val="Char0"/>
          <w:rFonts w:hint="cs"/>
          <w:rtl/>
        </w:rPr>
        <w:t>د</w:t>
      </w:r>
      <w:r w:rsidR="00E11DC7" w:rsidRPr="00392055">
        <w:rPr>
          <w:rStyle w:val="Char0"/>
          <w:rtl/>
        </w:rPr>
        <w:t>: من انسان</w:t>
      </w:r>
      <w:r w:rsidR="00DF08BB" w:rsidRPr="00392055">
        <w:rPr>
          <w:rStyle w:val="Char0"/>
          <w:rtl/>
        </w:rPr>
        <w:t>ی</w:t>
      </w:r>
      <w:r w:rsidR="00E11DC7" w:rsidRPr="00392055">
        <w:rPr>
          <w:rStyle w:val="Char0"/>
          <w:rtl/>
        </w:rPr>
        <w:t xml:space="preserve"> از زمر</w:t>
      </w:r>
      <w:r w:rsidR="00DF08BB" w:rsidRPr="00392055">
        <w:rPr>
          <w:rStyle w:val="Char0"/>
          <w:rFonts w:hint="cs"/>
          <w:rtl/>
        </w:rPr>
        <w:t>ۀ</w:t>
      </w:r>
      <w:r w:rsidR="00AC2D37" w:rsidRPr="00392055">
        <w:rPr>
          <w:rStyle w:val="Char0"/>
          <w:rtl/>
        </w:rPr>
        <w:t xml:space="preserve"> </w:t>
      </w:r>
      <w:r w:rsidR="00E11DC7" w:rsidRPr="00392055">
        <w:rPr>
          <w:rStyle w:val="Char0"/>
          <w:rtl/>
        </w:rPr>
        <w:t>د</w:t>
      </w:r>
      <w:r w:rsidR="00DF08BB" w:rsidRPr="00392055">
        <w:rPr>
          <w:rStyle w:val="Char0"/>
          <w:rtl/>
        </w:rPr>
        <w:t>ی</w:t>
      </w:r>
      <w:r w:rsidR="00E11DC7" w:rsidRPr="00392055">
        <w:rPr>
          <w:rStyle w:val="Char0"/>
          <w:rtl/>
        </w:rPr>
        <w:t>گر</w:t>
      </w:r>
      <w:r w:rsidR="0015302F" w:rsidRPr="00392055">
        <w:rPr>
          <w:rStyle w:val="Char0"/>
          <w:rtl/>
        </w:rPr>
        <w:t xml:space="preserve"> انسان‌ها </w:t>
      </w:r>
      <w:r w:rsidR="00E11DC7" w:rsidRPr="00392055">
        <w:rPr>
          <w:rStyle w:val="Char0"/>
          <w:rtl/>
        </w:rPr>
        <w:t>هستم</w:t>
      </w:r>
      <w:r w:rsidR="00505180" w:rsidRPr="00392055">
        <w:rPr>
          <w:rStyle w:val="Char0"/>
          <w:rFonts w:hint="cs"/>
          <w:rtl/>
        </w:rPr>
        <w:t>،</w:t>
      </w:r>
      <w:r w:rsidR="00E11DC7" w:rsidRPr="00392055">
        <w:rPr>
          <w:rStyle w:val="Char0"/>
          <w:rtl/>
        </w:rPr>
        <w:t xml:space="preserve"> اگر آنان گمراه شده، من هم گمراه شده‌ام و اگر هدا</w:t>
      </w:r>
      <w:r w:rsidR="00DF08BB" w:rsidRPr="00392055">
        <w:rPr>
          <w:rStyle w:val="Char0"/>
          <w:rtl/>
        </w:rPr>
        <w:t>ی</w:t>
      </w:r>
      <w:r w:rsidR="00E11DC7" w:rsidRPr="00392055">
        <w:rPr>
          <w:rStyle w:val="Char0"/>
          <w:rtl/>
        </w:rPr>
        <w:t xml:space="preserve">ت </w:t>
      </w:r>
      <w:r w:rsidR="00DF08BB" w:rsidRPr="00392055">
        <w:rPr>
          <w:rStyle w:val="Char0"/>
          <w:rtl/>
        </w:rPr>
        <w:t>ی</w:t>
      </w:r>
      <w:r w:rsidR="00E11DC7" w:rsidRPr="00392055">
        <w:rPr>
          <w:rStyle w:val="Char0"/>
          <w:rtl/>
        </w:rPr>
        <w:t>افتند</w:t>
      </w:r>
      <w:r w:rsidR="00505180" w:rsidRPr="00392055">
        <w:rPr>
          <w:rStyle w:val="Char0"/>
          <w:rFonts w:hint="cs"/>
          <w:rtl/>
        </w:rPr>
        <w:t>،</w:t>
      </w:r>
      <w:r w:rsidR="00E11DC7" w:rsidRPr="00392055">
        <w:rPr>
          <w:rStyle w:val="Char0"/>
          <w:rtl/>
        </w:rPr>
        <w:t xml:space="preserve"> من ن</w:t>
      </w:r>
      <w:r w:rsidR="00DF08BB" w:rsidRPr="00392055">
        <w:rPr>
          <w:rStyle w:val="Char0"/>
          <w:rtl/>
        </w:rPr>
        <w:t>ی</w:t>
      </w:r>
      <w:r w:rsidR="00E11DC7" w:rsidRPr="00392055">
        <w:rPr>
          <w:rStyle w:val="Char0"/>
          <w:rtl/>
        </w:rPr>
        <w:t>ز هدا</w:t>
      </w:r>
      <w:r w:rsidR="00DF08BB" w:rsidRPr="00392055">
        <w:rPr>
          <w:rStyle w:val="Char0"/>
          <w:rtl/>
        </w:rPr>
        <w:t>ی</w:t>
      </w:r>
      <w:r w:rsidR="00E11DC7" w:rsidRPr="00392055">
        <w:rPr>
          <w:rStyle w:val="Char0"/>
          <w:rtl/>
        </w:rPr>
        <w:t xml:space="preserve">ت </w:t>
      </w:r>
      <w:r w:rsidR="00DF08BB" w:rsidRPr="00392055">
        <w:rPr>
          <w:rStyle w:val="Char0"/>
          <w:rtl/>
        </w:rPr>
        <w:t>ی</w:t>
      </w:r>
      <w:r w:rsidR="00E11DC7" w:rsidRPr="00392055">
        <w:rPr>
          <w:rStyle w:val="Char0"/>
          <w:rtl/>
        </w:rPr>
        <w:t>افته‌ام.</w:t>
      </w:r>
      <w:r w:rsidR="00505180" w:rsidRPr="00392055">
        <w:rPr>
          <w:rStyle w:val="Char0"/>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110"/>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در بعض</w:t>
      </w:r>
      <w:r w:rsidR="00DF08BB">
        <w:rPr>
          <w:rStyle w:val="Char0"/>
          <w:rtl/>
        </w:rPr>
        <w:t>ی</w:t>
      </w:r>
      <w:r w:rsidRPr="00C64670">
        <w:rPr>
          <w:rStyle w:val="Char0"/>
          <w:rtl/>
        </w:rPr>
        <w:t xml:space="preserve"> از مناطق، گروه</w:t>
      </w:r>
      <w:r w:rsidR="00DF08BB">
        <w:rPr>
          <w:rStyle w:val="Char0"/>
          <w:rtl/>
        </w:rPr>
        <w:t>ی</w:t>
      </w:r>
      <w:r w:rsidRPr="00C64670">
        <w:rPr>
          <w:rStyle w:val="Char0"/>
          <w:rtl/>
        </w:rPr>
        <w:t xml:space="preserve"> خود را در </w:t>
      </w:r>
      <w:r w:rsidR="00DF08BB">
        <w:rPr>
          <w:rStyle w:val="Char0"/>
          <w:rtl/>
        </w:rPr>
        <w:t>ک</w:t>
      </w:r>
      <w:r w:rsidRPr="00C64670">
        <w:rPr>
          <w:rStyle w:val="Char0"/>
          <w:rtl/>
        </w:rPr>
        <w:t>لام و عق</w:t>
      </w:r>
      <w:r w:rsidR="00DF08BB">
        <w:rPr>
          <w:rStyle w:val="Char0"/>
          <w:rtl/>
        </w:rPr>
        <w:t>ی</w:t>
      </w:r>
      <w:r w:rsidRPr="00C64670">
        <w:rPr>
          <w:rStyle w:val="Char0"/>
          <w:rtl/>
        </w:rPr>
        <w:t>ده منت</w:t>
      </w:r>
      <w:r w:rsidR="00505180" w:rsidRPr="00C64670">
        <w:rPr>
          <w:rStyle w:val="Char0"/>
          <w:rFonts w:hint="cs"/>
          <w:rtl/>
        </w:rPr>
        <w:t>س</w:t>
      </w:r>
      <w:r w:rsidRPr="00C64670">
        <w:rPr>
          <w:rStyle w:val="Char0"/>
          <w:rtl/>
        </w:rPr>
        <w:t>ب به امام اشعر</w:t>
      </w:r>
      <w:r w:rsidR="00DF08BB">
        <w:rPr>
          <w:rStyle w:val="Char0"/>
          <w:rtl/>
        </w:rPr>
        <w:t>ی</w:t>
      </w:r>
      <w:r w:rsidR="0063619E" w:rsidRPr="00392055">
        <w:rPr>
          <w:rFonts w:cs="CTraditional Arabic" w:hint="cs"/>
          <w:sz w:val="28"/>
          <w:rtl/>
          <w:lang w:bidi="fa-IR"/>
        </w:rPr>
        <w:t>/</w:t>
      </w:r>
      <w:r w:rsidRPr="00C64670">
        <w:rPr>
          <w:rStyle w:val="Char0"/>
          <w:rtl/>
        </w:rPr>
        <w:t xml:space="preserve"> م</w:t>
      </w:r>
      <w:r w:rsidR="00DF08BB">
        <w:rPr>
          <w:rStyle w:val="Char0"/>
          <w:rtl/>
        </w:rPr>
        <w:t>ی</w:t>
      </w:r>
      <w:r w:rsidRPr="00C64670">
        <w:rPr>
          <w:rStyle w:val="Char0"/>
          <w:rtl/>
        </w:rPr>
        <w:t>‌نما</w:t>
      </w:r>
      <w:r w:rsidR="00DF08BB">
        <w:rPr>
          <w:rStyle w:val="Char0"/>
          <w:rtl/>
        </w:rPr>
        <w:t>ی</w:t>
      </w:r>
      <w:r w:rsidRPr="00C64670">
        <w:rPr>
          <w:rStyle w:val="Char0"/>
          <w:rtl/>
        </w:rPr>
        <w:t>ند، البته هرچند تقل</w:t>
      </w:r>
      <w:r w:rsidR="00DF08BB">
        <w:rPr>
          <w:rStyle w:val="Char0"/>
          <w:rtl/>
        </w:rPr>
        <w:t>ی</w:t>
      </w:r>
      <w:r w:rsidRPr="00C64670">
        <w:rPr>
          <w:rStyle w:val="Char0"/>
          <w:rtl/>
        </w:rPr>
        <w:t>د در عق</w:t>
      </w:r>
      <w:r w:rsidR="00DF08BB">
        <w:rPr>
          <w:rStyle w:val="Char0"/>
          <w:rtl/>
        </w:rPr>
        <w:t>ی</w:t>
      </w:r>
      <w:r w:rsidRPr="00C64670">
        <w:rPr>
          <w:rStyle w:val="Char0"/>
          <w:rtl/>
        </w:rPr>
        <w:t>ده از د</w:t>
      </w:r>
      <w:r w:rsidR="00DF08BB">
        <w:rPr>
          <w:rStyle w:val="Char0"/>
          <w:rtl/>
        </w:rPr>
        <w:t>ی</w:t>
      </w:r>
      <w:r w:rsidRPr="00C64670">
        <w:rPr>
          <w:rStyle w:val="Char0"/>
          <w:rtl/>
        </w:rPr>
        <w:t>دگاه امام أشعر</w:t>
      </w:r>
      <w:r w:rsidR="00DF08BB">
        <w:rPr>
          <w:rStyle w:val="Char0"/>
          <w:rtl/>
        </w:rPr>
        <w:t>ی</w:t>
      </w:r>
      <w:r w:rsidRPr="00C64670">
        <w:rPr>
          <w:rStyle w:val="Char0"/>
          <w:rtl/>
        </w:rPr>
        <w:t xml:space="preserve"> مردود است و بنابر قول ا</w:t>
      </w:r>
      <w:r w:rsidR="00DF08BB">
        <w:rPr>
          <w:rStyle w:val="Char0"/>
          <w:rtl/>
        </w:rPr>
        <w:t>ی</w:t>
      </w:r>
      <w:r w:rsidRPr="00C64670">
        <w:rPr>
          <w:rStyle w:val="Char0"/>
          <w:rtl/>
        </w:rPr>
        <w:t>شان</w:t>
      </w:r>
      <w:r w:rsidR="00505180" w:rsidRPr="00C64670">
        <w:rPr>
          <w:rStyle w:val="Char0"/>
          <w:rFonts w:hint="cs"/>
          <w:rtl/>
        </w:rPr>
        <w:t xml:space="preserve">، </w:t>
      </w:r>
      <w:r w:rsidRPr="00C64670">
        <w:rPr>
          <w:rStyle w:val="Char0"/>
          <w:rtl/>
        </w:rPr>
        <w:t>ا</w:t>
      </w:r>
      <w:r w:rsidR="00DF08BB">
        <w:rPr>
          <w:rStyle w:val="Char0"/>
          <w:rtl/>
        </w:rPr>
        <w:t>ی</w:t>
      </w:r>
      <w:r w:rsidRPr="00C64670">
        <w:rPr>
          <w:rStyle w:val="Char0"/>
          <w:rtl/>
        </w:rPr>
        <w:t>مان مقلد صح</w:t>
      </w:r>
      <w:r w:rsidR="00DF08BB">
        <w:rPr>
          <w:rStyle w:val="Char0"/>
          <w:rtl/>
        </w:rPr>
        <w:t>ی</w:t>
      </w:r>
      <w:r w:rsidRPr="00C64670">
        <w:rPr>
          <w:rStyle w:val="Char0"/>
          <w:rtl/>
        </w:rPr>
        <w:t>ح ن</w:t>
      </w:r>
      <w:r w:rsidR="00DF08BB">
        <w:rPr>
          <w:rStyle w:val="Char0"/>
          <w:rtl/>
        </w:rPr>
        <w:t>ی</w:t>
      </w:r>
      <w:r w:rsidRPr="00C64670">
        <w:rPr>
          <w:rStyle w:val="Char0"/>
          <w:rtl/>
        </w:rPr>
        <w:t>ست</w:t>
      </w:r>
      <w:r w:rsidR="00505180" w:rsidRPr="00C64670">
        <w:rPr>
          <w:rStyle w:val="Char0"/>
          <w:rFonts w:hint="cs"/>
          <w:rtl/>
        </w:rPr>
        <w:t>،</w:t>
      </w:r>
      <w:r w:rsidRPr="00C64670">
        <w:rPr>
          <w:rStyle w:val="Char0"/>
          <w:rtl/>
        </w:rPr>
        <w:t xml:space="preserve"> با</w:t>
      </w:r>
      <w:r w:rsidR="00DF08BB">
        <w:rPr>
          <w:rStyle w:val="Char0"/>
          <w:rtl/>
        </w:rPr>
        <w:t>ی</w:t>
      </w:r>
      <w:r w:rsidRPr="00C64670">
        <w:rPr>
          <w:rStyle w:val="Char0"/>
          <w:rtl/>
        </w:rPr>
        <w:t>د ا</w:t>
      </w:r>
      <w:r w:rsidR="00DF08BB">
        <w:rPr>
          <w:rStyle w:val="Char0"/>
          <w:rtl/>
        </w:rPr>
        <w:t>ی</w:t>
      </w:r>
      <w:r w:rsidRPr="00C64670">
        <w:rPr>
          <w:rStyle w:val="Char0"/>
          <w:rtl/>
        </w:rPr>
        <w:t>ن ن</w:t>
      </w:r>
      <w:r w:rsidR="00DF08BB">
        <w:rPr>
          <w:rStyle w:val="Char0"/>
          <w:rtl/>
        </w:rPr>
        <w:t>ک</w:t>
      </w:r>
      <w:r w:rsidRPr="00C64670">
        <w:rPr>
          <w:rStyle w:val="Char0"/>
          <w:rtl/>
        </w:rPr>
        <w:t>ته را متذ</w:t>
      </w:r>
      <w:r w:rsidR="00DF08BB">
        <w:rPr>
          <w:rStyle w:val="Char0"/>
          <w:rtl/>
        </w:rPr>
        <w:t>ک</w:t>
      </w:r>
      <w:r w:rsidRPr="00C64670">
        <w:rPr>
          <w:rStyle w:val="Char0"/>
          <w:rtl/>
        </w:rPr>
        <w:t xml:space="preserve">ر شد </w:t>
      </w:r>
      <w:r w:rsidR="00DF08BB">
        <w:rPr>
          <w:rStyle w:val="Char0"/>
          <w:rtl/>
        </w:rPr>
        <w:t>ک</w:t>
      </w:r>
      <w:r w:rsidRPr="00C64670">
        <w:rPr>
          <w:rStyle w:val="Char0"/>
          <w:rtl/>
        </w:rPr>
        <w:t>ه حت</w:t>
      </w:r>
      <w:r w:rsidR="00DF08BB">
        <w:rPr>
          <w:rStyle w:val="Char0"/>
          <w:rtl/>
        </w:rPr>
        <w:t>ی</w:t>
      </w:r>
      <w:r w:rsidRPr="00C64670">
        <w:rPr>
          <w:rStyle w:val="Char0"/>
          <w:rtl/>
        </w:rPr>
        <w:t xml:space="preserve"> گروه ز</w:t>
      </w:r>
      <w:r w:rsidR="00DF08BB">
        <w:rPr>
          <w:rStyle w:val="Char0"/>
          <w:rtl/>
        </w:rPr>
        <w:t>ی</w:t>
      </w:r>
      <w:r w:rsidRPr="00C64670">
        <w:rPr>
          <w:rStyle w:val="Char0"/>
          <w:rtl/>
        </w:rPr>
        <w:t>اد</w:t>
      </w:r>
      <w:r w:rsidR="00DF08BB">
        <w:rPr>
          <w:rStyle w:val="Char0"/>
          <w:rtl/>
        </w:rPr>
        <w:t>ی</w:t>
      </w:r>
      <w:r w:rsidRPr="00C64670">
        <w:rPr>
          <w:rStyle w:val="Char0"/>
          <w:rtl/>
        </w:rPr>
        <w:t xml:space="preserve"> از آنان از د</w:t>
      </w:r>
      <w:r w:rsidR="00DF08BB">
        <w:rPr>
          <w:rStyle w:val="Char0"/>
          <w:rtl/>
        </w:rPr>
        <w:t>ی</w:t>
      </w:r>
      <w:r w:rsidRPr="00C64670">
        <w:rPr>
          <w:rStyle w:val="Char0"/>
          <w:rtl/>
        </w:rPr>
        <w:t>دگاه و عق</w:t>
      </w:r>
      <w:r w:rsidR="00DF08BB">
        <w:rPr>
          <w:rStyle w:val="Char0"/>
          <w:rtl/>
        </w:rPr>
        <w:t>ی</w:t>
      </w:r>
      <w:r w:rsidRPr="00C64670">
        <w:rPr>
          <w:rStyle w:val="Char0"/>
          <w:rtl/>
        </w:rPr>
        <w:t>ده امام اشعر</w:t>
      </w:r>
      <w:r w:rsidR="00DF08BB">
        <w:rPr>
          <w:rStyle w:val="Char0"/>
          <w:rtl/>
        </w:rPr>
        <w:t>ی</w:t>
      </w:r>
      <w:r w:rsidRPr="00C64670">
        <w:rPr>
          <w:rStyle w:val="Char0"/>
          <w:rtl/>
        </w:rPr>
        <w:t xml:space="preserve"> ب</w:t>
      </w:r>
      <w:r w:rsidR="00DF08BB">
        <w:rPr>
          <w:rStyle w:val="Char0"/>
          <w:rtl/>
        </w:rPr>
        <w:t>ی</w:t>
      </w:r>
      <w:r w:rsidRPr="00C64670">
        <w:rPr>
          <w:rStyle w:val="Char0"/>
          <w:rtl/>
        </w:rPr>
        <w:t>‌خبرند و بدان عمل نم</w:t>
      </w:r>
      <w:r w:rsidR="00DF08BB">
        <w:rPr>
          <w:rStyle w:val="Char0"/>
          <w:rtl/>
        </w:rPr>
        <w:t>ی</w:t>
      </w:r>
      <w:r w:rsidRPr="00C64670">
        <w:rPr>
          <w:rStyle w:val="Char0"/>
          <w:rtl/>
        </w:rPr>
        <w:t>‌</w:t>
      </w:r>
      <w:r w:rsidR="00DF08BB">
        <w:rPr>
          <w:rStyle w:val="Char0"/>
          <w:rtl/>
        </w:rPr>
        <w:t>ک</w:t>
      </w:r>
      <w:r w:rsidRPr="00C64670">
        <w:rPr>
          <w:rStyle w:val="Char0"/>
          <w:rtl/>
        </w:rPr>
        <w:t>نند و حت</w:t>
      </w:r>
      <w:r w:rsidR="00DF08BB">
        <w:rPr>
          <w:rStyle w:val="Char0"/>
          <w:rtl/>
        </w:rPr>
        <w:t>ی</w:t>
      </w:r>
      <w:r w:rsidRPr="00C64670">
        <w:rPr>
          <w:rStyle w:val="Char0"/>
          <w:rtl/>
        </w:rPr>
        <w:t xml:space="preserve"> اعتقاد</w:t>
      </w:r>
      <w:r w:rsidR="00DF08BB">
        <w:rPr>
          <w:rStyle w:val="Char0"/>
          <w:rtl/>
        </w:rPr>
        <w:t>ی</w:t>
      </w:r>
      <w:r w:rsidRPr="00C64670">
        <w:rPr>
          <w:rStyle w:val="Char0"/>
          <w:rtl/>
        </w:rPr>
        <w:t xml:space="preserve"> بدان ندارند و بعض</w:t>
      </w:r>
      <w:r w:rsidR="00DF08BB">
        <w:rPr>
          <w:rStyle w:val="Char0"/>
          <w:rtl/>
        </w:rPr>
        <w:t>ی</w:t>
      </w:r>
      <w:r w:rsidRPr="00C64670">
        <w:rPr>
          <w:rStyle w:val="Char0"/>
          <w:rtl/>
        </w:rPr>
        <w:t xml:space="preserve"> اوقات به خلاف آن عق</w:t>
      </w:r>
      <w:r w:rsidR="00DF08BB">
        <w:rPr>
          <w:rStyle w:val="Char0"/>
          <w:rtl/>
        </w:rPr>
        <w:t>ی</w:t>
      </w:r>
      <w:r w:rsidRPr="00C64670">
        <w:rPr>
          <w:rStyle w:val="Char0"/>
          <w:rtl/>
        </w:rPr>
        <w:t>ده دارند.</w:t>
      </w:r>
    </w:p>
    <w:p w:rsidR="00E11DC7" w:rsidRPr="00C64670" w:rsidRDefault="00E11DC7" w:rsidP="00392055">
      <w:pPr>
        <w:spacing w:line="240" w:lineRule="auto"/>
        <w:ind w:firstLine="284"/>
        <w:jc w:val="both"/>
        <w:rPr>
          <w:rStyle w:val="Char0"/>
          <w:rtl/>
        </w:rPr>
      </w:pPr>
      <w:r w:rsidRPr="00C64670">
        <w:rPr>
          <w:rStyle w:val="Char0"/>
          <w:rtl/>
        </w:rPr>
        <w:t>قرطب</w:t>
      </w:r>
      <w:r w:rsidR="00DF08BB">
        <w:rPr>
          <w:rStyle w:val="Char0"/>
          <w:rtl/>
        </w:rPr>
        <w:t>ی</w:t>
      </w:r>
      <w:r w:rsidRPr="00C64670">
        <w:rPr>
          <w:rStyle w:val="Char0"/>
          <w:rtl/>
        </w:rPr>
        <w:t xml:space="preserve"> نقل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بخار</w:t>
      </w:r>
      <w:r w:rsidR="00DF08BB">
        <w:rPr>
          <w:rStyle w:val="Char0"/>
          <w:rtl/>
        </w:rPr>
        <w:t>ی</w:t>
      </w:r>
      <w:r w:rsidRPr="00C64670">
        <w:rPr>
          <w:rStyle w:val="Char0"/>
          <w:rtl/>
        </w:rPr>
        <w:t xml:space="preserve"> موقع</w:t>
      </w:r>
      <w:r w:rsidR="00DF08BB">
        <w:rPr>
          <w:rStyle w:val="Char0"/>
          <w:rtl/>
        </w:rPr>
        <w:t>ی</w:t>
      </w:r>
      <w:r w:rsidRPr="00C64670">
        <w:rPr>
          <w:rStyle w:val="Char0"/>
          <w:rtl/>
        </w:rPr>
        <w:t xml:space="preserve"> </w:t>
      </w:r>
      <w:r w:rsidR="00DF08BB">
        <w:rPr>
          <w:rStyle w:val="Char0"/>
          <w:rtl/>
        </w:rPr>
        <w:t>ک</w:t>
      </w:r>
      <w:r w:rsidRPr="00C64670">
        <w:rPr>
          <w:rStyle w:val="Char0"/>
          <w:rtl/>
        </w:rPr>
        <w:t>ه صح</w:t>
      </w:r>
      <w:r w:rsidR="00DF08BB">
        <w:rPr>
          <w:rStyle w:val="Char0"/>
          <w:rtl/>
        </w:rPr>
        <w:t>ی</w:t>
      </w:r>
      <w:r w:rsidRPr="00C64670">
        <w:rPr>
          <w:rStyle w:val="Char0"/>
          <w:rtl/>
        </w:rPr>
        <w:t>حش را باب بند</w:t>
      </w:r>
      <w:r w:rsidR="00DF08BB">
        <w:rPr>
          <w:rStyle w:val="Char0"/>
          <w:rtl/>
        </w:rPr>
        <w:t>ی</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ند</w:t>
      </w:r>
      <w:r w:rsidR="00505180" w:rsidRPr="00C64670">
        <w:rPr>
          <w:rStyle w:val="Char0"/>
          <w:rFonts w:hint="cs"/>
          <w:rtl/>
        </w:rPr>
        <w:t>،</w:t>
      </w:r>
      <w:r w:rsidRPr="00C64670">
        <w:rPr>
          <w:rStyle w:val="Char0"/>
          <w:rtl/>
        </w:rPr>
        <w:t xml:space="preserve"> قائل به وجوب نظر و استدلال است، آنجا </w:t>
      </w:r>
      <w:r w:rsidR="00DF08BB">
        <w:rPr>
          <w:rStyle w:val="Char0"/>
          <w:rtl/>
        </w:rPr>
        <w:t>ک</w:t>
      </w:r>
      <w:r w:rsidRPr="00C64670">
        <w:rPr>
          <w:rStyle w:val="Char0"/>
          <w:rtl/>
        </w:rPr>
        <w:t>ه م</w:t>
      </w:r>
      <w:r w:rsidR="00DF08BB">
        <w:rPr>
          <w:rStyle w:val="Char0"/>
          <w:rtl/>
        </w:rPr>
        <w:t>ی</w:t>
      </w:r>
      <w:r w:rsidRPr="00C64670">
        <w:rPr>
          <w:rStyle w:val="Char0"/>
          <w:rtl/>
        </w:rPr>
        <w:t>‌نو</w:t>
      </w:r>
      <w:r w:rsidR="00DF08BB">
        <w:rPr>
          <w:rStyle w:val="Char0"/>
          <w:rtl/>
        </w:rPr>
        <w:t>ی</w:t>
      </w:r>
      <w:r w:rsidRPr="00C64670">
        <w:rPr>
          <w:rStyle w:val="Char0"/>
          <w:rtl/>
        </w:rPr>
        <w:t xml:space="preserve">سد: </w:t>
      </w:r>
      <w:r w:rsidR="00F61B54" w:rsidRPr="00C64670">
        <w:rPr>
          <w:rStyle w:val="Char0"/>
          <w:rFonts w:hint="cs"/>
          <w:rtl/>
        </w:rPr>
        <w:t>«</w:t>
      </w:r>
      <w:r w:rsidRPr="00C64670">
        <w:rPr>
          <w:rStyle w:val="Char0"/>
          <w:rtl/>
        </w:rPr>
        <w:t>باب العلم قبل القول و العمل لقول الله</w:t>
      </w:r>
      <w:r w:rsidR="00601C62" w:rsidRPr="00392055">
        <w:rPr>
          <w:rStyle w:val="Char0"/>
          <w:rFonts w:cs="CTraditional Arabic" w:hint="cs"/>
          <w:rtl/>
        </w:rPr>
        <w:t>ﻷ</w:t>
      </w:r>
      <w:r w:rsidRPr="00C64670">
        <w:rPr>
          <w:rStyle w:val="Char0"/>
          <w:rtl/>
        </w:rPr>
        <w:t>:</w:t>
      </w:r>
      <w:r w:rsidRPr="00601C62">
        <w:rPr>
          <w:rStyle w:val="Char1"/>
          <w:rtl/>
        </w:rPr>
        <w:t xml:space="preserve"> فاعلم أنه لا الله الا الله</w:t>
      </w:r>
      <w:r w:rsidR="00505180" w:rsidRPr="0063619E">
        <w:rPr>
          <w:rStyle w:val="Char2"/>
          <w:rFonts w:hint="cs"/>
          <w:rtl/>
        </w:rPr>
        <w:t>»</w:t>
      </w:r>
      <w:r w:rsidRPr="006933B2">
        <w:rPr>
          <w:rStyle w:val="FootnoteReference"/>
          <w:rFonts w:cs="IRNazli"/>
          <w:sz w:val="32"/>
          <w:rtl/>
        </w:rPr>
        <w:t>(</w:t>
      </w:r>
      <w:r w:rsidRPr="006933B2">
        <w:rPr>
          <w:rStyle w:val="FootnoteReference"/>
          <w:rFonts w:cs="IRNazli"/>
          <w:sz w:val="32"/>
          <w:rtl/>
        </w:rPr>
        <w:footnoteReference w:id="111"/>
      </w:r>
      <w:r w:rsidRPr="006933B2">
        <w:rPr>
          <w:rStyle w:val="FootnoteReference"/>
          <w:rFonts w:cs="IRNazli"/>
          <w:sz w:val="32"/>
          <w:rtl/>
        </w:rPr>
        <w:t>)</w:t>
      </w:r>
      <w:r w:rsidR="00601C62" w:rsidRPr="00601C62">
        <w:rPr>
          <w:rStyle w:val="Char0"/>
          <w:rFonts w:hint="cs"/>
          <w:rtl/>
        </w:rPr>
        <w:t>.</w:t>
      </w:r>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اشاعره </w:t>
      </w:r>
      <w:r w:rsidR="003650B1" w:rsidRPr="00392055">
        <w:rPr>
          <w:rStyle w:val="Char0"/>
          <w:rFonts w:hint="cs"/>
          <w:rtl/>
        </w:rPr>
        <w:t>به ه</w:t>
      </w:r>
      <w:r w:rsidR="00DF08BB" w:rsidRPr="00392055">
        <w:rPr>
          <w:rStyle w:val="Char0"/>
          <w:rFonts w:hint="cs"/>
          <w:rtl/>
        </w:rPr>
        <w:t>ی</w:t>
      </w:r>
      <w:r w:rsidR="003650B1" w:rsidRPr="00392055">
        <w:rPr>
          <w:rStyle w:val="Char0"/>
          <w:rFonts w:hint="cs"/>
          <w:rtl/>
        </w:rPr>
        <w:t xml:space="preserve">چ وجه، </w:t>
      </w:r>
      <w:r w:rsidRPr="00392055">
        <w:rPr>
          <w:rStyle w:val="Char0"/>
          <w:rtl/>
        </w:rPr>
        <w:t>تقل</w:t>
      </w:r>
      <w:r w:rsidR="00DF08BB" w:rsidRPr="00392055">
        <w:rPr>
          <w:rStyle w:val="Char0"/>
          <w:rtl/>
        </w:rPr>
        <w:t>ی</w:t>
      </w:r>
      <w:r w:rsidRPr="00392055">
        <w:rPr>
          <w:rStyle w:val="Char0"/>
          <w:rtl/>
        </w:rPr>
        <w:t xml:space="preserve">د </w:t>
      </w:r>
      <w:r w:rsidR="003650B1" w:rsidRPr="00392055">
        <w:rPr>
          <w:rStyle w:val="Char0"/>
          <w:rFonts w:hint="cs"/>
          <w:rtl/>
        </w:rPr>
        <w:t xml:space="preserve">را </w:t>
      </w:r>
      <w:r w:rsidRPr="00392055">
        <w:rPr>
          <w:rStyle w:val="Char0"/>
          <w:rtl/>
        </w:rPr>
        <w:t>واجب</w:t>
      </w:r>
      <w:r w:rsidR="00AD12CB" w:rsidRPr="00392055">
        <w:rPr>
          <w:rStyle w:val="Char0"/>
          <w:rtl/>
        </w:rPr>
        <w:t xml:space="preserve"> نم</w:t>
      </w:r>
      <w:r w:rsidR="00DF08BB" w:rsidRPr="00392055">
        <w:rPr>
          <w:rStyle w:val="Char0"/>
          <w:rtl/>
        </w:rPr>
        <w:t>ی</w:t>
      </w:r>
      <w:r w:rsidR="00AD12CB" w:rsidRPr="00392055">
        <w:rPr>
          <w:rStyle w:val="Char0"/>
          <w:rtl/>
        </w:rPr>
        <w:t>‌</w:t>
      </w:r>
      <w:r w:rsidR="003650B1" w:rsidRPr="00392055">
        <w:rPr>
          <w:rStyle w:val="Char0"/>
          <w:rFonts w:hint="cs"/>
          <w:rtl/>
        </w:rPr>
        <w:t>دانند؛</w:t>
      </w:r>
      <w:r w:rsidRPr="00392055">
        <w:rPr>
          <w:rStyle w:val="Char0"/>
          <w:rtl/>
        </w:rPr>
        <w:t xml:space="preserve"> بل</w:t>
      </w:r>
      <w:r w:rsidR="00DF08BB" w:rsidRPr="00392055">
        <w:rPr>
          <w:rStyle w:val="Char0"/>
          <w:rtl/>
        </w:rPr>
        <w:t>ک</w:t>
      </w:r>
      <w:r w:rsidRPr="00392055">
        <w:rPr>
          <w:rStyle w:val="Char0"/>
          <w:rtl/>
        </w:rPr>
        <w:t xml:space="preserve">ه آن </w:t>
      </w:r>
      <w:r w:rsidR="003650B1" w:rsidRPr="00392055">
        <w:rPr>
          <w:rStyle w:val="Char0"/>
          <w:rFonts w:hint="cs"/>
          <w:rtl/>
        </w:rPr>
        <w:t xml:space="preserve">را </w:t>
      </w:r>
      <w:r w:rsidRPr="00392055">
        <w:rPr>
          <w:rStyle w:val="Char0"/>
          <w:rtl/>
        </w:rPr>
        <w:t>فقط شرط</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مال</w:t>
      </w:r>
      <w:r w:rsidR="00AD12CB" w:rsidRPr="00392055">
        <w:rPr>
          <w:rStyle w:val="Char0"/>
          <w:rtl/>
        </w:rPr>
        <w:t xml:space="preserve"> م</w:t>
      </w:r>
      <w:r w:rsidR="00DF08BB" w:rsidRPr="00392055">
        <w:rPr>
          <w:rStyle w:val="Char0"/>
          <w:rtl/>
        </w:rPr>
        <w:t>ی</w:t>
      </w:r>
      <w:r w:rsidR="00AD12CB" w:rsidRPr="00392055">
        <w:rPr>
          <w:rStyle w:val="Char0"/>
          <w:rtl/>
        </w:rPr>
        <w:t>‌</w:t>
      </w:r>
      <w:r w:rsidR="003650B1" w:rsidRPr="00392055">
        <w:rPr>
          <w:rStyle w:val="Char0"/>
          <w:rFonts w:hint="cs"/>
          <w:rtl/>
        </w:rPr>
        <w:t>دانند</w:t>
      </w:r>
      <w:r w:rsidRPr="00392055">
        <w:rPr>
          <w:rStyle w:val="Char0"/>
          <w:rtl/>
        </w:rPr>
        <w:t xml:space="preserve"> بنابرا</w:t>
      </w:r>
      <w:r w:rsidR="00DF08BB" w:rsidRPr="00392055">
        <w:rPr>
          <w:rStyle w:val="Char0"/>
          <w:rtl/>
        </w:rPr>
        <w:t>ی</w:t>
      </w:r>
      <w:r w:rsidRPr="00392055">
        <w:rPr>
          <w:rStyle w:val="Char0"/>
          <w:rtl/>
        </w:rPr>
        <w:t>ن</w:t>
      </w:r>
      <w:r w:rsidR="003650B1" w:rsidRPr="00392055">
        <w:rPr>
          <w:rStyle w:val="Char0"/>
          <w:rFonts w:hint="cs"/>
          <w:rtl/>
        </w:rPr>
        <w:t>،</w:t>
      </w:r>
      <w:r w:rsidRPr="00392055">
        <w:rPr>
          <w:rStyle w:val="Char0"/>
          <w:rtl/>
        </w:rPr>
        <w:t xml:space="preserve"> مقلد ب</w:t>
      </w:r>
      <w:r w:rsidR="003650B1" w:rsidRPr="00392055">
        <w:rPr>
          <w:rStyle w:val="Char0"/>
          <w:rFonts w:hint="cs"/>
          <w:rtl/>
        </w:rPr>
        <w:t xml:space="preserve">ه </w:t>
      </w:r>
      <w:r w:rsidRPr="00392055">
        <w:rPr>
          <w:rStyle w:val="Char0"/>
          <w:rtl/>
        </w:rPr>
        <w:t>طور مطلق</w:t>
      </w:r>
      <w:r w:rsidR="003650B1" w:rsidRPr="00392055">
        <w:rPr>
          <w:rStyle w:val="Char0"/>
          <w:rFonts w:hint="cs"/>
          <w:rtl/>
        </w:rPr>
        <w:t>،</w:t>
      </w:r>
      <w:r w:rsidRPr="00392055">
        <w:rPr>
          <w:rStyle w:val="Char0"/>
          <w:rtl/>
        </w:rPr>
        <w:t xml:space="preserve"> مؤمن است و گناه</w:t>
      </w:r>
      <w:r w:rsidR="00DF08BB" w:rsidRPr="00392055">
        <w:rPr>
          <w:rStyle w:val="Char0"/>
          <w:rtl/>
        </w:rPr>
        <w:t>ک</w:t>
      </w:r>
      <w:r w:rsidRPr="00392055">
        <w:rPr>
          <w:rStyle w:val="Char0"/>
          <w:rtl/>
        </w:rPr>
        <w:t>ار ن</w:t>
      </w:r>
      <w:r w:rsidR="00DF08BB" w:rsidRPr="00392055">
        <w:rPr>
          <w:rStyle w:val="Char0"/>
          <w:rtl/>
        </w:rPr>
        <w:t>ی</w:t>
      </w:r>
      <w:r w:rsidRPr="00392055">
        <w:rPr>
          <w:rStyle w:val="Char0"/>
          <w:rtl/>
        </w:rPr>
        <w:t>ست و بعض</w:t>
      </w:r>
      <w:r w:rsidR="00DF08BB" w:rsidRPr="00392055">
        <w:rPr>
          <w:rStyle w:val="Char0"/>
          <w:rtl/>
        </w:rPr>
        <w:t>ی</w:t>
      </w:r>
      <w:r w:rsidRPr="00392055">
        <w:rPr>
          <w:rStyle w:val="Char0"/>
          <w:rtl/>
        </w:rPr>
        <w:t xml:space="preserve"> از آنان گفته‌اند: هر</w:t>
      </w:r>
      <w:r w:rsidR="00DF08BB" w:rsidRPr="00392055">
        <w:rPr>
          <w:rStyle w:val="Char0"/>
          <w:rtl/>
        </w:rPr>
        <w:t>ک</w:t>
      </w:r>
      <w:r w:rsidRPr="00392055">
        <w:rPr>
          <w:rStyle w:val="Char0"/>
          <w:rtl/>
        </w:rPr>
        <w:t>س از قرآن و سنت قطع</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003650B1"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مانش ب</w:t>
      </w:r>
      <w:r w:rsidR="003650B1" w:rsidRPr="00392055">
        <w:rPr>
          <w:rStyle w:val="Char0"/>
          <w:rFonts w:hint="cs"/>
          <w:rtl/>
        </w:rPr>
        <w:t xml:space="preserve">ه </w:t>
      </w:r>
      <w:r w:rsidRPr="00392055">
        <w:rPr>
          <w:rStyle w:val="Char0"/>
          <w:rtl/>
        </w:rPr>
        <w:t>خاطر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قطع</w:t>
      </w:r>
      <w:r w:rsidR="00DF08BB" w:rsidRPr="00392055">
        <w:rPr>
          <w:rStyle w:val="Char0"/>
          <w:rtl/>
        </w:rPr>
        <w:t>ی</w:t>
      </w:r>
      <w:r w:rsidRPr="00392055">
        <w:rPr>
          <w:rStyle w:val="Char0"/>
          <w:rtl/>
        </w:rPr>
        <w:t>‌اش، صح</w:t>
      </w:r>
      <w:r w:rsidR="00DF08BB" w:rsidRPr="00392055">
        <w:rPr>
          <w:rStyle w:val="Char0"/>
          <w:rtl/>
        </w:rPr>
        <w:t>ی</w:t>
      </w:r>
      <w:r w:rsidRPr="00392055">
        <w:rPr>
          <w:rStyle w:val="Char0"/>
          <w:rtl/>
        </w:rPr>
        <w:t>ح است و هر</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از غ</w:t>
      </w:r>
      <w:r w:rsidR="00DF08BB" w:rsidRPr="00392055">
        <w:rPr>
          <w:rStyle w:val="Char0"/>
          <w:rtl/>
        </w:rPr>
        <w:t>ی</w:t>
      </w:r>
      <w:r w:rsidRPr="00392055">
        <w:rPr>
          <w:rStyle w:val="Char0"/>
          <w:rtl/>
        </w:rPr>
        <w:t>ر ا</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ا</w:t>
      </w:r>
      <w:r w:rsidR="00DF08BB" w:rsidRPr="00392055">
        <w:rPr>
          <w:rStyle w:val="Char0"/>
          <w:rtl/>
        </w:rPr>
        <w:t>ی</w:t>
      </w:r>
      <w:r w:rsidRPr="00392055">
        <w:rPr>
          <w:rStyle w:val="Char0"/>
          <w:rtl/>
        </w:rPr>
        <w:t xml:space="preserve">مانش </w:t>
      </w:r>
      <w:r w:rsidR="003650B1" w:rsidRPr="00392055">
        <w:rPr>
          <w:rStyle w:val="Char0"/>
          <w:rtl/>
        </w:rPr>
        <w:t>ب</w:t>
      </w:r>
      <w:r w:rsidR="003650B1" w:rsidRPr="00392055">
        <w:rPr>
          <w:rStyle w:val="Char0"/>
          <w:rFonts w:hint="cs"/>
          <w:rtl/>
        </w:rPr>
        <w:t xml:space="preserve">ه </w:t>
      </w:r>
      <w:r w:rsidR="003650B1" w:rsidRPr="00392055">
        <w:rPr>
          <w:rStyle w:val="Char0"/>
          <w:rtl/>
        </w:rPr>
        <w:t>خاطر عدم امن</w:t>
      </w:r>
      <w:r w:rsidR="00DF08BB" w:rsidRPr="00392055">
        <w:rPr>
          <w:rStyle w:val="Char0"/>
          <w:rtl/>
        </w:rPr>
        <w:t>ی</w:t>
      </w:r>
      <w:r w:rsidR="003650B1" w:rsidRPr="00392055">
        <w:rPr>
          <w:rStyle w:val="Char0"/>
          <w:rtl/>
        </w:rPr>
        <w:t>ت خطا بر غ</w:t>
      </w:r>
      <w:r w:rsidR="00DF08BB" w:rsidRPr="00392055">
        <w:rPr>
          <w:rStyle w:val="Char0"/>
          <w:rtl/>
        </w:rPr>
        <w:t>ی</w:t>
      </w:r>
      <w:r w:rsidR="003650B1" w:rsidRPr="00392055">
        <w:rPr>
          <w:rStyle w:val="Char0"/>
          <w:rtl/>
        </w:rPr>
        <w:t>ر معصوم</w:t>
      </w:r>
      <w:r w:rsidR="003650B1" w:rsidRPr="00392055">
        <w:rPr>
          <w:rStyle w:val="Char0"/>
          <w:rFonts w:hint="cs"/>
          <w:rtl/>
        </w:rPr>
        <w:t xml:space="preserve">، </w:t>
      </w:r>
      <w:r w:rsidRPr="00392055">
        <w:rPr>
          <w:rStyle w:val="Char0"/>
          <w:rtl/>
        </w:rPr>
        <w:t>صح</w:t>
      </w:r>
      <w:r w:rsidR="00DF08BB" w:rsidRPr="00392055">
        <w:rPr>
          <w:rStyle w:val="Char0"/>
          <w:rtl/>
        </w:rPr>
        <w:t>ی</w:t>
      </w:r>
      <w:r w:rsidRPr="00392055">
        <w:rPr>
          <w:rStyle w:val="Char0"/>
          <w:rtl/>
        </w:rPr>
        <w:t>ح ن</w:t>
      </w:r>
      <w:r w:rsidR="00DF08BB" w:rsidRPr="00392055">
        <w:rPr>
          <w:rStyle w:val="Char0"/>
          <w:rtl/>
        </w:rPr>
        <w:t>ی</w:t>
      </w:r>
      <w:r w:rsidRPr="00392055">
        <w:rPr>
          <w:rStyle w:val="Char0"/>
          <w:rtl/>
        </w:rPr>
        <w:t>ست.</w:t>
      </w:r>
      <w:r w:rsidRPr="006933B2">
        <w:rPr>
          <w:rStyle w:val="FootnoteReference"/>
          <w:rFonts w:cs="IRNazli"/>
          <w:sz w:val="32"/>
          <w:rtl/>
        </w:rPr>
        <w:t>(</w:t>
      </w:r>
      <w:r w:rsidRPr="006933B2">
        <w:rPr>
          <w:rStyle w:val="FootnoteReference"/>
          <w:rFonts w:cs="IRNazli"/>
          <w:sz w:val="32"/>
          <w:rtl/>
        </w:rPr>
        <w:footnoteReference w:id="112"/>
      </w:r>
      <w:r w:rsidRPr="006933B2">
        <w:rPr>
          <w:rStyle w:val="FootnoteReference"/>
          <w:rFonts w:cs="IRNazli"/>
          <w:sz w:val="32"/>
          <w:rtl/>
        </w:rPr>
        <w:t>)</w:t>
      </w:r>
    </w:p>
    <w:p w:rsidR="00E11DC7" w:rsidRPr="002478C8" w:rsidRDefault="009C4F94" w:rsidP="00EA3139">
      <w:pPr>
        <w:pStyle w:val="a8"/>
        <w:rPr>
          <w:rtl/>
        </w:rPr>
      </w:pPr>
      <w:bookmarkStart w:id="153" w:name="_Toc344536342"/>
      <w:bookmarkStart w:id="154" w:name="_Toc344536511"/>
      <w:bookmarkStart w:id="155" w:name="_Toc344536884"/>
      <w:bookmarkStart w:id="156" w:name="_Toc344842245"/>
      <w:bookmarkStart w:id="157" w:name="_Toc442360921"/>
      <w:r w:rsidRPr="002478C8">
        <w:rPr>
          <w:rtl/>
        </w:rPr>
        <w:t>دلا</w:t>
      </w:r>
      <w:r w:rsidR="006933B2">
        <w:rPr>
          <w:rtl/>
        </w:rPr>
        <w:t>ی</w:t>
      </w:r>
      <w:r w:rsidRPr="002478C8">
        <w:rPr>
          <w:rtl/>
        </w:rPr>
        <w:t>ل اشاعره</w:t>
      </w:r>
      <w:bookmarkEnd w:id="153"/>
      <w:bookmarkEnd w:id="154"/>
      <w:bookmarkEnd w:id="155"/>
      <w:bookmarkEnd w:id="156"/>
      <w:bookmarkEnd w:id="157"/>
    </w:p>
    <w:p w:rsidR="00E11DC7" w:rsidRPr="00392055" w:rsidRDefault="00E11DC7" w:rsidP="00392055">
      <w:pPr>
        <w:spacing w:line="240" w:lineRule="auto"/>
        <w:ind w:firstLine="284"/>
        <w:jc w:val="both"/>
        <w:rPr>
          <w:rStyle w:val="Char0"/>
          <w:rtl/>
        </w:rPr>
      </w:pPr>
      <w:r w:rsidRPr="00392055">
        <w:rPr>
          <w:rStyle w:val="Char0"/>
          <w:rtl/>
        </w:rPr>
        <w:t>أشاعره و موافقانشان و معتزله بر ردّ تقل</w:t>
      </w:r>
      <w:r w:rsidR="00DF08BB" w:rsidRPr="00392055">
        <w:rPr>
          <w:rStyle w:val="Char0"/>
          <w:rtl/>
        </w:rPr>
        <w:t>ی</w:t>
      </w:r>
      <w:r w:rsidRPr="00392055">
        <w:rPr>
          <w:rStyle w:val="Char0"/>
          <w:rtl/>
        </w:rPr>
        <w:t>د در اصول د</w:t>
      </w:r>
      <w:r w:rsidR="00DF08BB" w:rsidRPr="00392055">
        <w:rPr>
          <w:rStyle w:val="Char0"/>
          <w:rtl/>
        </w:rPr>
        <w:t>ی</w:t>
      </w:r>
      <w:r w:rsidRPr="00392055">
        <w:rPr>
          <w:rStyle w:val="Char0"/>
          <w:rtl/>
        </w:rPr>
        <w:t xml:space="preserve">ن اتفاق‌نظر دارند و </w:t>
      </w:r>
      <w:r w:rsidR="009E0B23" w:rsidRPr="00392055">
        <w:rPr>
          <w:rStyle w:val="Char0"/>
          <w:rFonts w:hint="cs"/>
          <w:rtl/>
        </w:rPr>
        <w:t xml:space="preserve">علاوه بر </w:t>
      </w:r>
      <w:r w:rsidRPr="00392055">
        <w:rPr>
          <w:rStyle w:val="Char0"/>
          <w:rtl/>
        </w:rPr>
        <w:t xml:space="preserve">مذموم </w:t>
      </w:r>
      <w:r w:rsidR="00C502B9" w:rsidRPr="00392055">
        <w:rPr>
          <w:rStyle w:val="Char0"/>
          <w:rFonts w:hint="cs"/>
          <w:rtl/>
        </w:rPr>
        <w:t>دانستن تقل</w:t>
      </w:r>
      <w:r w:rsidR="00DF08BB" w:rsidRPr="00392055">
        <w:rPr>
          <w:rStyle w:val="Char0"/>
          <w:rFonts w:hint="cs"/>
          <w:rtl/>
        </w:rPr>
        <w:t>ی</w:t>
      </w:r>
      <w:r w:rsidR="00C502B9" w:rsidRPr="00392055">
        <w:rPr>
          <w:rStyle w:val="Char0"/>
          <w:rFonts w:hint="cs"/>
          <w:rtl/>
        </w:rPr>
        <w:t xml:space="preserve">د، </w:t>
      </w:r>
      <w:r w:rsidRPr="00392055">
        <w:rPr>
          <w:rStyle w:val="Char0"/>
          <w:rtl/>
        </w:rPr>
        <w:t>هرچ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w:t>
      </w:r>
      <w:r w:rsidR="009E0B23" w:rsidRPr="00392055">
        <w:rPr>
          <w:rStyle w:val="Char0"/>
          <w:rFonts w:hint="cs"/>
          <w:rtl/>
        </w:rPr>
        <w:t xml:space="preserve">را </w:t>
      </w:r>
      <w:r w:rsidR="00DF08BB" w:rsidRPr="00392055">
        <w:rPr>
          <w:rStyle w:val="Char0"/>
          <w:rtl/>
        </w:rPr>
        <w:t>ک</w:t>
      </w:r>
      <w:r w:rsidRPr="00392055">
        <w:rPr>
          <w:rStyle w:val="Char0"/>
          <w:rtl/>
        </w:rPr>
        <w:t xml:space="preserve">ه با استدلال </w:t>
      </w:r>
      <w:r w:rsidR="00C502B9" w:rsidRPr="00392055">
        <w:rPr>
          <w:rStyle w:val="Char0"/>
          <w:rFonts w:hint="cs"/>
          <w:rtl/>
        </w:rPr>
        <w:t>ن</w:t>
      </w:r>
      <w:r w:rsidR="00DF08BB" w:rsidRPr="00392055">
        <w:rPr>
          <w:rStyle w:val="Char0"/>
          <w:rFonts w:hint="cs"/>
          <w:rtl/>
        </w:rPr>
        <w:t>ی</w:t>
      </w:r>
      <w:r w:rsidR="00C502B9" w:rsidRPr="00392055">
        <w:rPr>
          <w:rStyle w:val="Char0"/>
          <w:rFonts w:hint="cs"/>
          <w:rtl/>
        </w:rPr>
        <w:t xml:space="preserve">ز </w:t>
      </w:r>
      <w:r w:rsidRPr="00392055">
        <w:rPr>
          <w:rStyle w:val="Char0"/>
          <w:rtl/>
        </w:rPr>
        <w:t>شناخته نشود،</w:t>
      </w:r>
      <w:r w:rsidR="009E0B23" w:rsidRPr="00392055">
        <w:rPr>
          <w:rStyle w:val="Char0"/>
          <w:rFonts w:hint="cs"/>
          <w:rtl/>
        </w:rPr>
        <w:t xml:space="preserve"> </w:t>
      </w:r>
      <w:r w:rsidRPr="00392055">
        <w:rPr>
          <w:rStyle w:val="Char0"/>
          <w:rtl/>
        </w:rPr>
        <w:t>تقل</w:t>
      </w:r>
      <w:r w:rsidR="00DF08BB" w:rsidRPr="00392055">
        <w:rPr>
          <w:rStyle w:val="Char0"/>
          <w:rtl/>
        </w:rPr>
        <w:t>ی</w:t>
      </w:r>
      <w:r w:rsidRPr="00392055">
        <w:rPr>
          <w:rStyle w:val="Char0"/>
          <w:rtl/>
        </w:rPr>
        <w:t>د</w:t>
      </w:r>
      <w:r w:rsidR="00AD12CB" w:rsidRPr="00392055">
        <w:rPr>
          <w:rStyle w:val="Char0"/>
          <w:rtl/>
        </w:rPr>
        <w:t xml:space="preserve"> م</w:t>
      </w:r>
      <w:r w:rsidR="00DF08BB" w:rsidRPr="00392055">
        <w:rPr>
          <w:rStyle w:val="Char0"/>
          <w:rtl/>
        </w:rPr>
        <w:t>ی</w:t>
      </w:r>
      <w:r w:rsidR="00AD12CB" w:rsidRPr="00392055">
        <w:rPr>
          <w:rStyle w:val="Char0"/>
          <w:rtl/>
        </w:rPr>
        <w:t>‌</w:t>
      </w:r>
      <w:r w:rsidR="009E0B23" w:rsidRPr="00392055">
        <w:rPr>
          <w:rStyle w:val="Char0"/>
          <w:rFonts w:hint="cs"/>
          <w:rtl/>
        </w:rPr>
        <w:t>دانند</w:t>
      </w:r>
      <w:r w:rsidRPr="00392055">
        <w:rPr>
          <w:rStyle w:val="Char0"/>
          <w:rtl/>
        </w:rPr>
        <w:t>.</w:t>
      </w:r>
      <w:r w:rsidRPr="006933B2">
        <w:rPr>
          <w:rStyle w:val="FootnoteReference"/>
          <w:rFonts w:cs="IRNazli"/>
          <w:sz w:val="32"/>
          <w:rtl/>
        </w:rPr>
        <w:t>(</w:t>
      </w:r>
      <w:r w:rsidRPr="006933B2">
        <w:rPr>
          <w:rStyle w:val="FootnoteReference"/>
          <w:rFonts w:cs="IRNazli"/>
          <w:sz w:val="32"/>
          <w:rtl/>
        </w:rPr>
        <w:footnoteReference w:id="113"/>
      </w:r>
      <w:r w:rsidRPr="006933B2">
        <w:rPr>
          <w:rStyle w:val="FootnoteReference"/>
          <w:rFonts w:cs="IRNazli"/>
          <w:sz w:val="32"/>
          <w:rtl/>
        </w:rPr>
        <w:t>)</w:t>
      </w:r>
    </w:p>
    <w:p w:rsidR="00E11DC7" w:rsidRPr="00C64670" w:rsidRDefault="009E0B23" w:rsidP="00367FA0">
      <w:pPr>
        <w:spacing w:line="240" w:lineRule="auto"/>
        <w:ind w:firstLine="284"/>
        <w:jc w:val="both"/>
        <w:rPr>
          <w:rStyle w:val="Char0"/>
          <w:rtl/>
        </w:rPr>
      </w:pPr>
      <w:r w:rsidRPr="00C64670">
        <w:rPr>
          <w:rStyle w:val="Char0"/>
          <w:rFonts w:hint="cs"/>
          <w:rtl/>
        </w:rPr>
        <w:t>اشاعره ن</w:t>
      </w:r>
      <w:r w:rsidR="00DF08BB">
        <w:rPr>
          <w:rStyle w:val="Char0"/>
          <w:rFonts w:hint="cs"/>
          <w:rtl/>
        </w:rPr>
        <w:t>ی</w:t>
      </w:r>
      <w:r w:rsidRPr="00C64670">
        <w:rPr>
          <w:rStyle w:val="Char0"/>
          <w:rFonts w:hint="cs"/>
          <w:rtl/>
        </w:rPr>
        <w:t xml:space="preserve">ز همانند </w:t>
      </w:r>
      <w:r w:rsidRPr="00C64670">
        <w:rPr>
          <w:rStyle w:val="Char0"/>
          <w:rtl/>
        </w:rPr>
        <w:t>معتزله</w:t>
      </w:r>
      <w:r w:rsidR="00E11DC7" w:rsidRPr="00C64670">
        <w:rPr>
          <w:rStyle w:val="Char0"/>
          <w:rtl/>
        </w:rPr>
        <w:t xml:space="preserve"> به آ</w:t>
      </w:r>
      <w:r w:rsidR="00DF08BB">
        <w:rPr>
          <w:rStyle w:val="Char0"/>
          <w:rtl/>
        </w:rPr>
        <w:t>ی</w:t>
      </w:r>
      <w:r w:rsidR="00E11DC7" w:rsidRPr="00C64670">
        <w:rPr>
          <w:rStyle w:val="Char0"/>
          <w:rtl/>
        </w:rPr>
        <w:t>ات</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خداوند</w:t>
      </w:r>
      <w:r w:rsidR="00BD4800" w:rsidRPr="00BD4800">
        <w:rPr>
          <w:rStyle w:val="Char0"/>
          <w:rFonts w:cs="CTraditional Arabic"/>
          <w:rtl/>
        </w:rPr>
        <w:t>أ</w:t>
      </w:r>
      <w:r w:rsidR="00E11DC7" w:rsidRPr="00C64670">
        <w:rPr>
          <w:rStyle w:val="Char0"/>
          <w:rtl/>
        </w:rPr>
        <w:t xml:space="preserve"> در آن از تقل</w:t>
      </w:r>
      <w:r w:rsidR="00DF08BB">
        <w:rPr>
          <w:rStyle w:val="Char0"/>
          <w:rtl/>
        </w:rPr>
        <w:t>ی</w:t>
      </w:r>
      <w:r w:rsidR="00E11DC7" w:rsidRPr="00C64670">
        <w:rPr>
          <w:rStyle w:val="Char0"/>
          <w:rtl/>
        </w:rPr>
        <w:t>د نه</w:t>
      </w:r>
      <w:r w:rsidR="00DF08BB">
        <w:rPr>
          <w:rStyle w:val="Char0"/>
          <w:rtl/>
        </w:rPr>
        <w:t>ی</w:t>
      </w:r>
      <w:r w:rsidR="00E11DC7" w:rsidRPr="00C64670">
        <w:rPr>
          <w:rStyle w:val="Char0"/>
          <w:rtl/>
        </w:rPr>
        <w:t xml:space="preserve"> م</w:t>
      </w:r>
      <w:r w:rsidR="00DF08BB">
        <w:rPr>
          <w:rStyle w:val="Char0"/>
          <w:rtl/>
        </w:rPr>
        <w:t>ی</w:t>
      </w:r>
      <w:r w:rsidR="00E11DC7" w:rsidRPr="00C64670">
        <w:rPr>
          <w:rStyle w:val="Char0"/>
          <w:rtl/>
        </w:rPr>
        <w:t>‌</w:t>
      </w:r>
      <w:r w:rsidR="00DF08BB">
        <w:rPr>
          <w:rStyle w:val="Char0"/>
          <w:rtl/>
        </w:rPr>
        <w:t>ک</w:t>
      </w:r>
      <w:r w:rsidR="00E11DC7" w:rsidRPr="00C64670">
        <w:rPr>
          <w:rStyle w:val="Char0"/>
          <w:rtl/>
        </w:rPr>
        <w:t xml:space="preserve">ند، </w:t>
      </w:r>
      <w:r w:rsidR="00C502B9" w:rsidRPr="00C64670">
        <w:rPr>
          <w:rStyle w:val="Char0"/>
          <w:rFonts w:hint="cs"/>
          <w:rtl/>
        </w:rPr>
        <w:t>استناد</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C502B9" w:rsidRPr="00C64670">
        <w:rPr>
          <w:rStyle w:val="Char0"/>
          <w:rFonts w:hint="cs"/>
          <w:rtl/>
        </w:rPr>
        <w:t>نما</w:t>
      </w:r>
      <w:r w:rsidR="00DF08BB">
        <w:rPr>
          <w:rStyle w:val="Char0"/>
          <w:rFonts w:hint="cs"/>
          <w:rtl/>
        </w:rPr>
        <w:t>ی</w:t>
      </w:r>
      <w:r w:rsidR="00C502B9" w:rsidRPr="00C64670">
        <w:rPr>
          <w:rStyle w:val="Char0"/>
          <w:rFonts w:hint="cs"/>
          <w:rtl/>
        </w:rPr>
        <w:t xml:space="preserve">ند، </w:t>
      </w:r>
      <w:r w:rsidR="00E11DC7" w:rsidRPr="00C64670">
        <w:rPr>
          <w:rStyle w:val="Char0"/>
          <w:rtl/>
        </w:rPr>
        <w:t>مانند ا</w:t>
      </w:r>
      <w:r w:rsidR="00DF08BB">
        <w:rPr>
          <w:rStyle w:val="Char0"/>
          <w:rtl/>
        </w:rPr>
        <w:t>ی</w:t>
      </w:r>
      <w:r w:rsidR="00E11DC7" w:rsidRPr="00C64670">
        <w:rPr>
          <w:rStyle w:val="Char0"/>
          <w:rtl/>
        </w:rPr>
        <w:t>ن فرمود</w:t>
      </w:r>
      <w:r w:rsidR="00DF08BB">
        <w:rPr>
          <w:rStyle w:val="Char0"/>
          <w:rtl/>
        </w:rPr>
        <w:t>ۀ</w:t>
      </w:r>
      <w:r w:rsidR="00E11DC7" w:rsidRPr="00C64670">
        <w:rPr>
          <w:rStyle w:val="Char0"/>
          <w:rtl/>
        </w:rPr>
        <w:t xml:space="preserve"> خداوند سبحان:</w:t>
      </w:r>
      <w:r w:rsidR="00EA3139">
        <w:rPr>
          <w:rStyle w:val="Char0"/>
          <w:rFonts w:hint="cs"/>
          <w:rtl/>
        </w:rPr>
        <w:t xml:space="preserve"> </w:t>
      </w:r>
      <w:r w:rsidR="00367FA0">
        <w:rPr>
          <w:rStyle w:val="Char0"/>
          <w:rFonts w:cs="Traditional Arabic"/>
          <w:color w:val="000000"/>
          <w:shd w:val="clear" w:color="auto" w:fill="FFFFFF"/>
          <w:rtl/>
        </w:rPr>
        <w:t>﴿</w:t>
      </w:r>
      <w:r w:rsidR="00367FA0" w:rsidRPr="00932399">
        <w:rPr>
          <w:rStyle w:val="Char4"/>
          <w:rtl/>
        </w:rPr>
        <w:t>إِنَّا وَجَدۡنَآ ءَابَآءَنَا عَلَىٰٓ أُمَّةٖ وَإِنَّا عَلَىٰٓ ءَاثَٰرِهِم مُّقۡتَدُونَ٢٣</w:t>
      </w:r>
      <w:r w:rsidR="00367FA0">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114"/>
      </w:r>
      <w:r w:rsidR="00E11DC7" w:rsidRPr="006933B2">
        <w:rPr>
          <w:rStyle w:val="FootnoteReference"/>
          <w:rFonts w:cs="IRNazli"/>
          <w:sz w:val="32"/>
          <w:rtl/>
        </w:rPr>
        <w:t>)</w:t>
      </w:r>
      <w:r w:rsidR="00E11DC7" w:rsidRPr="00C64670">
        <w:rPr>
          <w:rStyle w:val="Char0"/>
          <w:rtl/>
        </w:rPr>
        <w:t xml:space="preserve"> </w:t>
      </w:r>
      <w:r w:rsidR="00106FE8" w:rsidRPr="00367FA0">
        <w:rPr>
          <w:rStyle w:val="Char9"/>
          <w:rFonts w:hint="cs"/>
          <w:rtl/>
        </w:rPr>
        <w:t>«</w:t>
      </w:r>
      <w:r w:rsidR="00106FE8" w:rsidRPr="00367FA0">
        <w:rPr>
          <w:rStyle w:val="Char9"/>
          <w:rtl/>
        </w:rPr>
        <w:t>ما پدران و ن</w:t>
      </w:r>
      <w:r w:rsidR="00DF08BB" w:rsidRPr="00367FA0">
        <w:rPr>
          <w:rStyle w:val="Char9"/>
          <w:rtl/>
        </w:rPr>
        <w:t>ی</w:t>
      </w:r>
      <w:r w:rsidR="00106FE8" w:rsidRPr="00367FA0">
        <w:rPr>
          <w:rStyle w:val="Char9"/>
          <w:rtl/>
        </w:rPr>
        <w:t>ا</w:t>
      </w:r>
      <w:r w:rsidR="00DF08BB" w:rsidRPr="00367FA0">
        <w:rPr>
          <w:rStyle w:val="Char9"/>
          <w:rtl/>
        </w:rPr>
        <w:t>ک</w:t>
      </w:r>
      <w:r w:rsidR="00DC2B9D" w:rsidRPr="00367FA0">
        <w:rPr>
          <w:rStyle w:val="Char9"/>
          <w:rtl/>
        </w:rPr>
        <w:t>ان خود را بر آئ</w:t>
      </w:r>
      <w:r w:rsidR="00DF08BB" w:rsidRPr="00367FA0">
        <w:rPr>
          <w:rStyle w:val="Char9"/>
          <w:rtl/>
        </w:rPr>
        <w:t>ی</w:t>
      </w:r>
      <w:r w:rsidR="00DC2B9D" w:rsidRPr="00367FA0">
        <w:rPr>
          <w:rStyle w:val="Char9"/>
          <w:rtl/>
        </w:rPr>
        <w:t>ن</w:t>
      </w:r>
      <w:r w:rsidR="00DF08BB" w:rsidRPr="00367FA0">
        <w:rPr>
          <w:rStyle w:val="Char9"/>
          <w:rtl/>
        </w:rPr>
        <w:t>ی</w:t>
      </w:r>
      <w:r w:rsidR="00DC2B9D" w:rsidRPr="00367FA0">
        <w:rPr>
          <w:rStyle w:val="Char9"/>
          <w:rtl/>
        </w:rPr>
        <w:t xml:space="preserve"> </w:t>
      </w:r>
      <w:r w:rsidR="00DF08BB" w:rsidRPr="00367FA0">
        <w:rPr>
          <w:rStyle w:val="Char9"/>
          <w:rtl/>
        </w:rPr>
        <w:t>ی</w:t>
      </w:r>
      <w:r w:rsidR="00DC2B9D" w:rsidRPr="00367FA0">
        <w:rPr>
          <w:rStyle w:val="Char9"/>
          <w:rtl/>
        </w:rPr>
        <w:t>افته‌ا</w:t>
      </w:r>
      <w:r w:rsidR="00DF08BB" w:rsidRPr="00367FA0">
        <w:rPr>
          <w:rStyle w:val="Char9"/>
          <w:rtl/>
        </w:rPr>
        <w:t>ی</w:t>
      </w:r>
      <w:r w:rsidR="00DC2B9D" w:rsidRPr="00367FA0">
        <w:rPr>
          <w:rStyle w:val="Char9"/>
          <w:rtl/>
        </w:rPr>
        <w:t>م (</w:t>
      </w:r>
      <w:r w:rsidR="00DF08BB" w:rsidRPr="00367FA0">
        <w:rPr>
          <w:rStyle w:val="Char9"/>
          <w:rtl/>
        </w:rPr>
        <w:t>ک</w:t>
      </w:r>
      <w:r w:rsidR="00106FE8" w:rsidRPr="00367FA0">
        <w:rPr>
          <w:rStyle w:val="Char9"/>
          <w:rtl/>
        </w:rPr>
        <w:t>ه بت‌</w:t>
      </w:r>
      <w:r w:rsidR="00DC2B9D" w:rsidRPr="00367FA0">
        <w:rPr>
          <w:rStyle w:val="Char9"/>
          <w:rtl/>
        </w:rPr>
        <w:t>پرست</w:t>
      </w:r>
      <w:r w:rsidR="00DF08BB" w:rsidRPr="00367FA0">
        <w:rPr>
          <w:rStyle w:val="Char9"/>
          <w:rtl/>
        </w:rPr>
        <w:t>ی</w:t>
      </w:r>
      <w:r w:rsidR="00DC2B9D" w:rsidRPr="00367FA0">
        <w:rPr>
          <w:rStyle w:val="Char9"/>
          <w:rtl/>
        </w:rPr>
        <w:t xml:space="preserve"> را بر همگان واجب </w:t>
      </w:r>
      <w:r w:rsidR="00DF08BB" w:rsidRPr="00367FA0">
        <w:rPr>
          <w:rStyle w:val="Char9"/>
          <w:rtl/>
        </w:rPr>
        <w:t>ک</w:t>
      </w:r>
      <w:r w:rsidR="00DC2B9D" w:rsidRPr="00367FA0">
        <w:rPr>
          <w:rStyle w:val="Char9"/>
          <w:rtl/>
        </w:rPr>
        <w:t>رده است) و ما هم قطعاً (</w:t>
      </w:r>
      <w:r w:rsidR="00106FE8" w:rsidRPr="00367FA0">
        <w:rPr>
          <w:rStyle w:val="Char9"/>
          <w:rtl/>
        </w:rPr>
        <w:t>بر</w:t>
      </w:r>
      <w:r w:rsidR="00DC2B9D" w:rsidRPr="00367FA0">
        <w:rPr>
          <w:rStyle w:val="Char9"/>
          <w:rtl/>
        </w:rPr>
        <w:t xml:space="preserve"> ش</w:t>
      </w:r>
      <w:r w:rsidR="00DF08BB" w:rsidRPr="00367FA0">
        <w:rPr>
          <w:rStyle w:val="Char9"/>
          <w:rtl/>
        </w:rPr>
        <w:t>ی</w:t>
      </w:r>
      <w:r w:rsidR="00DC2B9D" w:rsidRPr="00367FA0">
        <w:rPr>
          <w:rStyle w:val="Char9"/>
          <w:rtl/>
        </w:rPr>
        <w:t>وه‌</w:t>
      </w:r>
      <w:r w:rsidR="00DF08BB" w:rsidRPr="00367FA0">
        <w:rPr>
          <w:rStyle w:val="Char9"/>
          <w:rtl/>
        </w:rPr>
        <w:t>ی</w:t>
      </w:r>
      <w:r w:rsidR="00DC2B9D" w:rsidRPr="00367FA0">
        <w:rPr>
          <w:rStyle w:val="Char9"/>
          <w:rtl/>
        </w:rPr>
        <w:t xml:space="preserve"> ا</w:t>
      </w:r>
      <w:r w:rsidR="00DF08BB" w:rsidRPr="00367FA0">
        <w:rPr>
          <w:rStyle w:val="Char9"/>
          <w:rtl/>
        </w:rPr>
        <w:t>ی</w:t>
      </w:r>
      <w:r w:rsidR="00DC2B9D" w:rsidRPr="00367FA0">
        <w:rPr>
          <w:rStyle w:val="Char9"/>
          <w:rtl/>
        </w:rPr>
        <w:t>شان ماندگار م</w:t>
      </w:r>
      <w:r w:rsidR="00DF08BB" w:rsidRPr="00367FA0">
        <w:rPr>
          <w:rStyle w:val="Char9"/>
          <w:rtl/>
        </w:rPr>
        <w:t>ی</w:t>
      </w:r>
      <w:r w:rsidR="00DC2B9D" w:rsidRPr="00367FA0">
        <w:rPr>
          <w:rStyle w:val="Char9"/>
          <w:rtl/>
        </w:rPr>
        <w:t>‌شو</w:t>
      </w:r>
      <w:r w:rsidR="00DF08BB" w:rsidRPr="00367FA0">
        <w:rPr>
          <w:rStyle w:val="Char9"/>
          <w:rtl/>
        </w:rPr>
        <w:t>ی</w:t>
      </w:r>
      <w:r w:rsidR="00DC2B9D" w:rsidRPr="00367FA0">
        <w:rPr>
          <w:rStyle w:val="Char9"/>
          <w:rtl/>
        </w:rPr>
        <w:t>م و</w:t>
      </w:r>
      <w:r w:rsidR="00106FE8" w:rsidRPr="00367FA0">
        <w:rPr>
          <w:rStyle w:val="Char9"/>
          <w:rtl/>
        </w:rPr>
        <w:t>) به دنبال آنان م</w:t>
      </w:r>
      <w:r w:rsidR="00DF08BB" w:rsidRPr="00367FA0">
        <w:rPr>
          <w:rStyle w:val="Char9"/>
          <w:rtl/>
        </w:rPr>
        <w:t>ی</w:t>
      </w:r>
      <w:r w:rsidR="00106FE8" w:rsidRPr="00367FA0">
        <w:rPr>
          <w:rStyle w:val="Char9"/>
          <w:rtl/>
        </w:rPr>
        <w:t>‌رو</w:t>
      </w:r>
      <w:r w:rsidR="00DF08BB" w:rsidRPr="00367FA0">
        <w:rPr>
          <w:rStyle w:val="Char9"/>
          <w:rtl/>
        </w:rPr>
        <w:t>ی</w:t>
      </w:r>
      <w:r w:rsidR="00367FA0">
        <w:rPr>
          <w:rStyle w:val="Char9"/>
          <w:rtl/>
        </w:rPr>
        <w:t>م</w:t>
      </w:r>
      <w:r w:rsidR="00106FE8" w:rsidRPr="00367FA0">
        <w:rPr>
          <w:rStyle w:val="Char9"/>
          <w:rFonts w:hint="cs"/>
          <w:rtl/>
        </w:rPr>
        <w:t>»</w:t>
      </w:r>
      <w:r w:rsidR="00367FA0">
        <w:rPr>
          <w:rStyle w:val="Char9"/>
          <w:rFonts w:hint="cs"/>
          <w:rtl/>
        </w:rPr>
        <w:t>.</w:t>
      </w:r>
      <w:r w:rsidR="00106FE8" w:rsidRPr="00C64670">
        <w:rPr>
          <w:rStyle w:val="Char0"/>
          <w:rFonts w:hint="cs"/>
          <w:rtl/>
        </w:rPr>
        <w:t xml:space="preserve"> </w:t>
      </w:r>
      <w:r w:rsidR="00E11DC7" w:rsidRPr="00C64670">
        <w:rPr>
          <w:rStyle w:val="Char0"/>
          <w:rtl/>
        </w:rPr>
        <w:t>و ا</w:t>
      </w:r>
      <w:r w:rsidR="00DF08BB">
        <w:rPr>
          <w:rStyle w:val="Char0"/>
          <w:rtl/>
        </w:rPr>
        <w:t>ی</w:t>
      </w:r>
      <w:r w:rsidR="00E11DC7" w:rsidRPr="00C64670">
        <w:rPr>
          <w:rStyle w:val="Char0"/>
          <w:rtl/>
        </w:rPr>
        <w:t>ن فرموده:</w:t>
      </w:r>
      <w:r w:rsidR="00367FA0">
        <w:rPr>
          <w:rStyle w:val="Char0"/>
          <w:rFonts w:hint="cs"/>
          <w:rtl/>
        </w:rPr>
        <w:t xml:space="preserve"> </w:t>
      </w:r>
      <w:r w:rsidR="00367FA0">
        <w:rPr>
          <w:rStyle w:val="Char0"/>
          <w:rFonts w:cs="Traditional Arabic"/>
          <w:color w:val="000000"/>
          <w:shd w:val="clear" w:color="auto" w:fill="FFFFFF"/>
          <w:rtl/>
        </w:rPr>
        <w:t>﴿</w:t>
      </w:r>
      <w:r w:rsidR="00367FA0" w:rsidRPr="00932399">
        <w:rPr>
          <w:rStyle w:val="Char4"/>
          <w:rtl/>
        </w:rPr>
        <w:t>أَوَلَوۡ كَانَ ءَابَآؤُهُمۡ لَا يَعۡقِلُونَ شَيۡ‍ٔٗا وَلَايَهۡتَدُونَ١٧٠</w:t>
      </w:r>
      <w:r w:rsidR="00367FA0">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115"/>
      </w:r>
      <w:r w:rsidR="00E11DC7" w:rsidRPr="006933B2">
        <w:rPr>
          <w:rStyle w:val="FootnoteReference"/>
          <w:rFonts w:cs="IRNazli"/>
          <w:sz w:val="32"/>
          <w:rtl/>
        </w:rPr>
        <w:t>)</w:t>
      </w:r>
      <w:r w:rsidR="00106FE8" w:rsidRPr="00C64670">
        <w:rPr>
          <w:rStyle w:val="Char0"/>
          <w:rFonts w:hint="cs"/>
          <w:rtl/>
        </w:rPr>
        <w:t xml:space="preserve"> </w:t>
      </w:r>
      <w:r w:rsidR="00106FE8" w:rsidRPr="00367FA0">
        <w:rPr>
          <w:rStyle w:val="Char9"/>
          <w:rFonts w:hint="cs"/>
          <w:rtl/>
        </w:rPr>
        <w:t>«</w:t>
      </w:r>
      <w:r w:rsidR="00DC2B9D" w:rsidRPr="00367FA0">
        <w:rPr>
          <w:rStyle w:val="Char9"/>
          <w:rtl/>
        </w:rPr>
        <w:t>آ</w:t>
      </w:r>
      <w:r w:rsidR="00DF08BB" w:rsidRPr="00367FA0">
        <w:rPr>
          <w:rStyle w:val="Char9"/>
          <w:rtl/>
        </w:rPr>
        <w:t>ی</w:t>
      </w:r>
      <w:r w:rsidR="00DC2B9D" w:rsidRPr="00367FA0">
        <w:rPr>
          <w:rStyle w:val="Char9"/>
          <w:rtl/>
        </w:rPr>
        <w:t>ا اگر پدرانشان چ</w:t>
      </w:r>
      <w:r w:rsidR="00DF08BB" w:rsidRPr="00367FA0">
        <w:rPr>
          <w:rStyle w:val="Char9"/>
          <w:rtl/>
        </w:rPr>
        <w:t>ی</w:t>
      </w:r>
      <w:r w:rsidR="00DC2B9D" w:rsidRPr="00367FA0">
        <w:rPr>
          <w:rStyle w:val="Char9"/>
          <w:rtl/>
        </w:rPr>
        <w:t>ز</w:t>
      </w:r>
      <w:r w:rsidR="00DF08BB" w:rsidRPr="00367FA0">
        <w:rPr>
          <w:rStyle w:val="Char9"/>
          <w:rtl/>
        </w:rPr>
        <w:t>ی</w:t>
      </w:r>
      <w:r w:rsidR="00DC2B9D" w:rsidRPr="00367FA0">
        <w:rPr>
          <w:rStyle w:val="Char9"/>
          <w:rtl/>
        </w:rPr>
        <w:t xml:space="preserve"> (از عقائد و عبادات د</w:t>
      </w:r>
      <w:r w:rsidR="00DF08BB" w:rsidRPr="00367FA0">
        <w:rPr>
          <w:rStyle w:val="Char9"/>
          <w:rtl/>
        </w:rPr>
        <w:t>ی</w:t>
      </w:r>
      <w:r w:rsidR="00DC2B9D" w:rsidRPr="00367FA0">
        <w:rPr>
          <w:rStyle w:val="Char9"/>
          <w:rtl/>
        </w:rPr>
        <w:t>ن) را نفهم</w:t>
      </w:r>
      <w:r w:rsidR="00DF08BB" w:rsidRPr="00367FA0">
        <w:rPr>
          <w:rStyle w:val="Char9"/>
          <w:rtl/>
        </w:rPr>
        <w:t>ی</w:t>
      </w:r>
      <w:r w:rsidR="00DC2B9D" w:rsidRPr="00367FA0">
        <w:rPr>
          <w:rStyle w:val="Char9"/>
          <w:rtl/>
        </w:rPr>
        <w:t>ده باشند و (به هدا</w:t>
      </w:r>
      <w:r w:rsidR="00DF08BB" w:rsidRPr="00367FA0">
        <w:rPr>
          <w:rStyle w:val="Char9"/>
          <w:rtl/>
        </w:rPr>
        <w:t>ی</w:t>
      </w:r>
      <w:r w:rsidR="00DC2B9D" w:rsidRPr="00367FA0">
        <w:rPr>
          <w:rStyle w:val="Char9"/>
          <w:rtl/>
        </w:rPr>
        <w:t>ت و ا</w:t>
      </w:r>
      <w:r w:rsidR="00DF08BB" w:rsidRPr="00367FA0">
        <w:rPr>
          <w:rStyle w:val="Char9"/>
          <w:rtl/>
        </w:rPr>
        <w:t>ی</w:t>
      </w:r>
      <w:r w:rsidR="00DC2B9D" w:rsidRPr="00367FA0">
        <w:rPr>
          <w:rStyle w:val="Char9"/>
          <w:rtl/>
        </w:rPr>
        <w:t>مان</w:t>
      </w:r>
      <w:r w:rsidR="008523A2" w:rsidRPr="00367FA0">
        <w:rPr>
          <w:rStyle w:val="Char9"/>
          <w:rtl/>
        </w:rPr>
        <w:t>) راه نبرده باشند</w:t>
      </w:r>
      <w:r w:rsidR="008523A2" w:rsidRPr="00367FA0">
        <w:rPr>
          <w:rStyle w:val="Char9"/>
          <w:rFonts w:hint="cs"/>
          <w:rtl/>
        </w:rPr>
        <w:t>.»</w:t>
      </w:r>
      <w:r w:rsidR="00E11DC7" w:rsidRPr="00C64670">
        <w:rPr>
          <w:rStyle w:val="Char0"/>
          <w:rtl/>
        </w:rPr>
        <w:t xml:space="preserve"> ون</w:t>
      </w:r>
      <w:r w:rsidR="00DF08BB">
        <w:rPr>
          <w:rStyle w:val="Char0"/>
          <w:rtl/>
        </w:rPr>
        <w:t>ی</w:t>
      </w:r>
      <w:r w:rsidR="00E11DC7" w:rsidRPr="00C64670">
        <w:rPr>
          <w:rStyle w:val="Char0"/>
          <w:rtl/>
        </w:rPr>
        <w:t>ز:</w:t>
      </w:r>
      <w:r w:rsidR="00367FA0">
        <w:rPr>
          <w:rStyle w:val="Char0"/>
          <w:rFonts w:hint="cs"/>
          <w:rtl/>
        </w:rPr>
        <w:t xml:space="preserve"> </w:t>
      </w:r>
      <w:r w:rsidR="00367FA0">
        <w:rPr>
          <w:rStyle w:val="Char0"/>
          <w:rFonts w:cs="Traditional Arabic"/>
          <w:color w:val="000000"/>
          <w:shd w:val="clear" w:color="auto" w:fill="FFFFFF"/>
          <w:rtl/>
        </w:rPr>
        <w:t>﴿</w:t>
      </w:r>
      <w:r w:rsidR="00367FA0" w:rsidRPr="00932399">
        <w:rPr>
          <w:rStyle w:val="Char4"/>
          <w:rtl/>
        </w:rPr>
        <w:t xml:space="preserve">وَقَالُواْ رَبَّنَآ إِنَّآ أَطَعۡنَا سَادَتَنَا وَكُبَرَآءَنَا فَأَضَلُّونَا </w:t>
      </w:r>
      <w:r w:rsidR="00367FA0" w:rsidRPr="00932399">
        <w:rPr>
          <w:rStyle w:val="Char4"/>
          <w:rFonts w:hint="cs"/>
          <w:rtl/>
        </w:rPr>
        <w:t>ٱ</w:t>
      </w:r>
      <w:r w:rsidR="00367FA0" w:rsidRPr="00932399">
        <w:rPr>
          <w:rStyle w:val="Char4"/>
          <w:rFonts w:hint="eastAsia"/>
          <w:rtl/>
        </w:rPr>
        <w:t>لسَّبِيلَا۠</w:t>
      </w:r>
      <w:r w:rsidR="00367FA0" w:rsidRPr="00932399">
        <w:rPr>
          <w:rStyle w:val="Char4"/>
          <w:rtl/>
        </w:rPr>
        <w:t>٦٧</w:t>
      </w:r>
      <w:r w:rsidR="00367FA0">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116"/>
      </w:r>
      <w:r w:rsidR="00E11DC7" w:rsidRPr="006933B2">
        <w:rPr>
          <w:rStyle w:val="FootnoteReference"/>
          <w:rFonts w:cs="IRNazli"/>
          <w:sz w:val="32"/>
          <w:rtl/>
        </w:rPr>
        <w:t>)</w:t>
      </w:r>
      <w:r w:rsidR="00367FA0" w:rsidRPr="006933B2">
        <w:rPr>
          <w:rStyle w:val="FootnoteReference"/>
          <w:rFonts w:cs="IRNazli" w:hint="cs"/>
          <w:sz w:val="32"/>
          <w:rtl/>
        </w:rPr>
        <w:t xml:space="preserve"> </w:t>
      </w:r>
      <w:r w:rsidR="00367FA0" w:rsidRPr="00367FA0">
        <w:rPr>
          <w:rStyle w:val="Char9"/>
          <w:rFonts w:hint="cs"/>
          <w:rtl/>
        </w:rPr>
        <w:t>«</w:t>
      </w:r>
      <w:r w:rsidR="00DC2B9D" w:rsidRPr="00367FA0">
        <w:rPr>
          <w:rStyle w:val="Char9"/>
          <w:rtl/>
        </w:rPr>
        <w:t>‏</w:t>
      </w:r>
      <w:r w:rsidR="008523A2" w:rsidRPr="00367FA0">
        <w:rPr>
          <w:rStyle w:val="Char9"/>
          <w:rtl/>
        </w:rPr>
        <w:t>و م</w:t>
      </w:r>
      <w:r w:rsidR="00DF08BB" w:rsidRPr="00367FA0">
        <w:rPr>
          <w:rStyle w:val="Char9"/>
          <w:rtl/>
        </w:rPr>
        <w:t>ی</w:t>
      </w:r>
      <w:r w:rsidR="008523A2" w:rsidRPr="00367FA0">
        <w:rPr>
          <w:rStyle w:val="Char9"/>
          <w:rtl/>
        </w:rPr>
        <w:t>‌گو</w:t>
      </w:r>
      <w:r w:rsidR="00DF08BB" w:rsidRPr="00367FA0">
        <w:rPr>
          <w:rStyle w:val="Char9"/>
          <w:rtl/>
        </w:rPr>
        <w:t>ی</w:t>
      </w:r>
      <w:r w:rsidR="008523A2" w:rsidRPr="00367FA0">
        <w:rPr>
          <w:rStyle w:val="Char9"/>
          <w:rtl/>
        </w:rPr>
        <w:t>ند</w:t>
      </w:r>
      <w:r w:rsidR="00BB6A15" w:rsidRPr="00367FA0">
        <w:rPr>
          <w:rStyle w:val="Char9"/>
          <w:rtl/>
        </w:rPr>
        <w:t xml:space="preserve">: </w:t>
      </w:r>
      <w:r w:rsidR="008523A2" w:rsidRPr="00367FA0">
        <w:rPr>
          <w:rStyle w:val="Char9"/>
          <w:rtl/>
        </w:rPr>
        <w:t>پروردگارا ! ما از سران و بزرگان خود پ</w:t>
      </w:r>
      <w:r w:rsidR="00DF08BB" w:rsidRPr="00367FA0">
        <w:rPr>
          <w:rStyle w:val="Char9"/>
          <w:rtl/>
        </w:rPr>
        <w:t>ی</w:t>
      </w:r>
      <w:r w:rsidR="008523A2" w:rsidRPr="00367FA0">
        <w:rPr>
          <w:rStyle w:val="Char9"/>
          <w:rtl/>
        </w:rPr>
        <w:t>رو</w:t>
      </w:r>
      <w:r w:rsidR="00DF08BB" w:rsidRPr="00367FA0">
        <w:rPr>
          <w:rStyle w:val="Char9"/>
          <w:rtl/>
        </w:rPr>
        <w:t>ی</w:t>
      </w:r>
      <w:r w:rsidR="008523A2" w:rsidRPr="00367FA0">
        <w:rPr>
          <w:rStyle w:val="Char9"/>
          <w:rtl/>
        </w:rPr>
        <w:t xml:space="preserve"> </w:t>
      </w:r>
      <w:r w:rsidR="00DF08BB" w:rsidRPr="00367FA0">
        <w:rPr>
          <w:rStyle w:val="Char9"/>
          <w:rtl/>
        </w:rPr>
        <w:t>ک</w:t>
      </w:r>
      <w:r w:rsidR="008523A2" w:rsidRPr="00367FA0">
        <w:rPr>
          <w:rStyle w:val="Char9"/>
          <w:rtl/>
        </w:rPr>
        <w:t>رده‌ا</w:t>
      </w:r>
      <w:r w:rsidR="00DF08BB" w:rsidRPr="00367FA0">
        <w:rPr>
          <w:rStyle w:val="Char9"/>
          <w:rtl/>
        </w:rPr>
        <w:t>ی</w:t>
      </w:r>
      <w:r w:rsidR="008523A2" w:rsidRPr="00367FA0">
        <w:rPr>
          <w:rStyle w:val="Char9"/>
          <w:rtl/>
        </w:rPr>
        <w:t xml:space="preserve">م و آنان ما را از راه به </w:t>
      </w:r>
      <w:r w:rsidR="00DC2B9D" w:rsidRPr="00367FA0">
        <w:rPr>
          <w:rStyle w:val="Char9"/>
          <w:rtl/>
        </w:rPr>
        <w:t xml:space="preserve">در برده‌اند و گمراه </w:t>
      </w:r>
      <w:r w:rsidR="00DF08BB" w:rsidRPr="00367FA0">
        <w:rPr>
          <w:rStyle w:val="Char9"/>
          <w:rtl/>
        </w:rPr>
        <w:t>ک</w:t>
      </w:r>
      <w:r w:rsidR="00DC2B9D" w:rsidRPr="00367FA0">
        <w:rPr>
          <w:rStyle w:val="Char9"/>
          <w:rtl/>
        </w:rPr>
        <w:t>رده‌اند .</w:t>
      </w:r>
      <w:r w:rsidR="008523A2" w:rsidRPr="00367FA0">
        <w:rPr>
          <w:rStyle w:val="Char9"/>
          <w:rFonts w:hint="cs"/>
          <w:rtl/>
        </w:rPr>
        <w:t>»</w:t>
      </w:r>
    </w:p>
    <w:p w:rsidR="00E11DC7" w:rsidRPr="00C64670" w:rsidRDefault="00E11DC7" w:rsidP="00392055">
      <w:pPr>
        <w:spacing w:line="240" w:lineRule="auto"/>
        <w:ind w:firstLine="284"/>
        <w:jc w:val="both"/>
        <w:rPr>
          <w:rStyle w:val="Char0"/>
          <w:rtl/>
        </w:rPr>
      </w:pPr>
      <w:r w:rsidRPr="00C64670">
        <w:rPr>
          <w:rStyle w:val="Char0"/>
          <w:rtl/>
        </w:rPr>
        <w:t>فخر راز</w:t>
      </w:r>
      <w:r w:rsidR="00DF08BB">
        <w:rPr>
          <w:rStyle w:val="Char0"/>
          <w:rtl/>
        </w:rPr>
        <w:t>ی</w:t>
      </w:r>
      <w:r w:rsidRPr="00C64670">
        <w:rPr>
          <w:rStyle w:val="Char0"/>
          <w:rtl/>
        </w:rPr>
        <w:t xml:space="preserve"> در تفس</w:t>
      </w:r>
      <w:r w:rsidR="00DF08BB">
        <w:rPr>
          <w:rStyle w:val="Char0"/>
          <w:rtl/>
        </w:rPr>
        <w:t>ی</w:t>
      </w:r>
      <w:r w:rsidRPr="00C64670">
        <w:rPr>
          <w:rStyle w:val="Char0"/>
          <w:rtl/>
        </w:rPr>
        <w:t>ر</w:t>
      </w:r>
      <w:r w:rsidR="00C502B9" w:rsidRPr="00C64670">
        <w:rPr>
          <w:rStyle w:val="Char0"/>
          <w:rFonts w:hint="cs"/>
          <w:rtl/>
        </w:rPr>
        <w:t xml:space="preserve"> خو</w:t>
      </w:r>
      <w:r w:rsidR="00DF08BB">
        <w:rPr>
          <w:rStyle w:val="Char0"/>
          <w:rFonts w:hint="cs"/>
          <w:rtl/>
        </w:rPr>
        <w:t>ی</w:t>
      </w:r>
      <w:r w:rsidR="00C502B9" w:rsidRPr="00C64670">
        <w:rPr>
          <w:rStyle w:val="Char0"/>
          <w:rFonts w:hint="cs"/>
          <w:rtl/>
        </w:rPr>
        <w:t>ش،</w:t>
      </w:r>
      <w:r w:rsidRPr="00C64670">
        <w:rPr>
          <w:rStyle w:val="Char0"/>
          <w:rtl/>
        </w:rPr>
        <w:t xml:space="preserve"> تعداد</w:t>
      </w:r>
      <w:r w:rsidR="00DF08BB">
        <w:rPr>
          <w:rStyle w:val="Char0"/>
          <w:rtl/>
        </w:rPr>
        <w:t>ی</w:t>
      </w:r>
      <w:r w:rsidRPr="00C64670">
        <w:rPr>
          <w:rStyle w:val="Char0"/>
          <w:rtl/>
        </w:rPr>
        <w:t xml:space="preserve"> از آ</w:t>
      </w:r>
      <w:r w:rsidR="00DF08BB">
        <w:rPr>
          <w:rStyle w:val="Char0"/>
          <w:rtl/>
        </w:rPr>
        <w:t>ی</w:t>
      </w:r>
      <w:r w:rsidRPr="00C64670">
        <w:rPr>
          <w:rStyle w:val="Char0"/>
          <w:rtl/>
        </w:rPr>
        <w:t>ات</w:t>
      </w:r>
      <w:r w:rsidR="00DF08BB">
        <w:rPr>
          <w:rStyle w:val="Char0"/>
          <w:rFonts w:hint="cs"/>
          <w:rtl/>
        </w:rPr>
        <w:t>ی</w:t>
      </w:r>
      <w:r w:rsidRPr="00C64670">
        <w:rPr>
          <w:rStyle w:val="Char0"/>
          <w:rtl/>
        </w:rPr>
        <w:t xml:space="preserve"> را </w:t>
      </w:r>
      <w:r w:rsidR="00DF08BB">
        <w:rPr>
          <w:rStyle w:val="Char0"/>
          <w:rtl/>
        </w:rPr>
        <w:t>ک</w:t>
      </w:r>
      <w:r w:rsidRPr="00C64670">
        <w:rPr>
          <w:rStyle w:val="Char0"/>
          <w:rtl/>
        </w:rPr>
        <w:t>ه خداوند</w:t>
      </w:r>
      <w:r w:rsidR="00BD4800" w:rsidRPr="00392055">
        <w:rPr>
          <w:rStyle w:val="Char0"/>
          <w:rFonts w:cs="CTraditional Arabic"/>
          <w:rtl/>
        </w:rPr>
        <w:t>أ</w:t>
      </w:r>
      <w:r w:rsidRPr="00C64670">
        <w:rPr>
          <w:rStyle w:val="Char0"/>
          <w:rtl/>
        </w:rPr>
        <w:t xml:space="preserve"> از بندگانش طلب‌نظر م</w:t>
      </w:r>
      <w:r w:rsidR="00DF08BB">
        <w:rPr>
          <w:rStyle w:val="Char0"/>
          <w:rtl/>
        </w:rPr>
        <w:t>ی</w:t>
      </w:r>
      <w:r w:rsidRPr="00C64670">
        <w:rPr>
          <w:rStyle w:val="Char0"/>
          <w:rtl/>
        </w:rPr>
        <w:t>‌</w:t>
      </w:r>
      <w:r w:rsidR="00DF08BB">
        <w:rPr>
          <w:rStyle w:val="Char0"/>
          <w:rtl/>
        </w:rPr>
        <w:t>ک</w:t>
      </w:r>
      <w:r w:rsidRPr="00C64670">
        <w:rPr>
          <w:rStyle w:val="Char0"/>
          <w:rtl/>
        </w:rPr>
        <w:t>ند</w:t>
      </w:r>
      <w:r w:rsidR="009B66CD" w:rsidRPr="00C64670">
        <w:rPr>
          <w:rStyle w:val="Char0"/>
          <w:rFonts w:hint="cs"/>
          <w:rtl/>
        </w:rPr>
        <w:t>،</w:t>
      </w:r>
      <w:r w:rsidRPr="00C64670">
        <w:rPr>
          <w:rStyle w:val="Char0"/>
          <w:rtl/>
        </w:rPr>
        <w:t xml:space="preserve"> برشمرده است </w:t>
      </w:r>
      <w:r w:rsidR="00145BD8" w:rsidRPr="00C64670">
        <w:rPr>
          <w:rStyle w:val="Char0"/>
          <w:rFonts w:hint="cs"/>
          <w:rtl/>
        </w:rPr>
        <w:t>و آ</w:t>
      </w:r>
      <w:r w:rsidR="00DF08BB">
        <w:rPr>
          <w:rStyle w:val="Char0"/>
          <w:rFonts w:hint="cs"/>
          <w:rtl/>
        </w:rPr>
        <w:t>ی</w:t>
      </w:r>
      <w:r w:rsidR="00145BD8" w:rsidRPr="00C64670">
        <w:rPr>
          <w:rStyle w:val="Char0"/>
          <w:rFonts w:hint="cs"/>
          <w:rtl/>
        </w:rPr>
        <w:t>ات ذ</w:t>
      </w:r>
      <w:r w:rsidR="00DF08BB">
        <w:rPr>
          <w:rStyle w:val="Char0"/>
          <w:rFonts w:hint="cs"/>
          <w:rtl/>
        </w:rPr>
        <w:t>ی</w:t>
      </w:r>
      <w:r w:rsidR="00145BD8" w:rsidRPr="00C64670">
        <w:rPr>
          <w:rStyle w:val="Char0"/>
          <w:rFonts w:hint="cs"/>
          <w:rtl/>
        </w:rPr>
        <w:t>ل را بر</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145BD8" w:rsidRPr="00C64670">
        <w:rPr>
          <w:rStyle w:val="Char0"/>
          <w:rFonts w:hint="cs"/>
          <w:rtl/>
        </w:rPr>
        <w:t>شمرد</w:t>
      </w:r>
      <w:r w:rsidRPr="00C64670">
        <w:rPr>
          <w:rStyle w:val="Char0"/>
          <w:rtl/>
        </w:rPr>
        <w:t xml:space="preserve">: </w:t>
      </w:r>
    </w:p>
    <w:p w:rsidR="00E11DC7" w:rsidRPr="0063619E" w:rsidRDefault="00E11DC7" w:rsidP="00B25D85">
      <w:pPr>
        <w:spacing w:line="240" w:lineRule="auto"/>
        <w:ind w:firstLine="284"/>
        <w:jc w:val="both"/>
        <w:rPr>
          <w:rStyle w:val="Char2"/>
          <w:rtl/>
        </w:rPr>
      </w:pPr>
      <w:r w:rsidRPr="00B25D85">
        <w:rPr>
          <w:rStyle w:val="Char0"/>
          <w:rtl/>
        </w:rPr>
        <w:t>-</w:t>
      </w:r>
      <w:r w:rsidR="00B25D85">
        <w:rPr>
          <w:rStyle w:val="Char2"/>
          <w:rFonts w:hint="cs"/>
          <w:rtl/>
        </w:rPr>
        <w:t xml:space="preserve"> </w:t>
      </w:r>
      <w:r w:rsidR="00B25D85">
        <w:rPr>
          <w:rStyle w:val="Char2"/>
          <w:rFonts w:cs="Traditional Arabic"/>
          <w:bCs w:val="0"/>
          <w:color w:val="000000"/>
          <w:szCs w:val="28"/>
          <w:shd w:val="clear" w:color="auto" w:fill="FFFFFF"/>
          <w:rtl/>
        </w:rPr>
        <w:t>﴿</w:t>
      </w:r>
      <w:r w:rsidR="00B25D85" w:rsidRPr="00932399">
        <w:rPr>
          <w:rStyle w:val="Char4"/>
          <w:rtl/>
        </w:rPr>
        <w:t xml:space="preserve">أَفَلَا يَتَدَبَّرُونَ </w:t>
      </w:r>
      <w:r w:rsidR="00B25D85" w:rsidRPr="00932399">
        <w:rPr>
          <w:rStyle w:val="Char4"/>
          <w:rFonts w:hint="cs"/>
          <w:rtl/>
        </w:rPr>
        <w:t>ٱ</w:t>
      </w:r>
      <w:r w:rsidR="00B25D85" w:rsidRPr="00932399">
        <w:rPr>
          <w:rStyle w:val="Char4"/>
          <w:rFonts w:hint="eastAsia"/>
          <w:rtl/>
        </w:rPr>
        <w:t>لۡقُرۡءَانَۚ</w:t>
      </w:r>
      <w:r w:rsidR="00B25D85">
        <w:rPr>
          <w:rStyle w:val="Char2"/>
          <w:rFonts w:cs="Traditional Arabic"/>
          <w:bCs w:val="0"/>
          <w:color w:val="000000"/>
          <w:szCs w:val="28"/>
          <w:shd w:val="clear" w:color="auto" w:fill="FFFFFF"/>
          <w:rtl/>
        </w:rPr>
        <w:t>﴾</w:t>
      </w:r>
      <w:r w:rsidRPr="006933B2">
        <w:rPr>
          <w:rStyle w:val="Char0"/>
          <w:vertAlign w:val="superscript"/>
          <w:rtl/>
        </w:rPr>
        <w:t>(</w:t>
      </w:r>
      <w:r w:rsidRPr="006933B2">
        <w:rPr>
          <w:rStyle w:val="Char0"/>
          <w:vertAlign w:val="superscript"/>
          <w:rtl/>
        </w:rPr>
        <w:footnoteReference w:id="117"/>
      </w:r>
      <w:r w:rsidRPr="006933B2">
        <w:rPr>
          <w:rStyle w:val="Char0"/>
          <w:vertAlign w:val="superscript"/>
          <w:rtl/>
        </w:rPr>
        <w:t>)</w:t>
      </w:r>
      <w:r w:rsidR="00107B70">
        <w:rPr>
          <w:rStyle w:val="Char2"/>
          <w:rFonts w:hint="cs"/>
          <w:rtl/>
        </w:rPr>
        <w:t xml:space="preserve"> </w:t>
      </w:r>
      <w:r w:rsidR="008523A2" w:rsidRPr="00B25D85">
        <w:rPr>
          <w:rStyle w:val="Char9"/>
          <w:rFonts w:hint="cs"/>
          <w:rtl/>
        </w:rPr>
        <w:t>«</w:t>
      </w:r>
      <w:r w:rsidR="00DC2B9D" w:rsidRPr="00B25D85">
        <w:rPr>
          <w:rStyle w:val="Char9"/>
          <w:rtl/>
        </w:rPr>
        <w:t>آ</w:t>
      </w:r>
      <w:r w:rsidR="00DF08BB" w:rsidRPr="00B25D85">
        <w:rPr>
          <w:rStyle w:val="Char9"/>
          <w:rtl/>
        </w:rPr>
        <w:t>ی</w:t>
      </w:r>
      <w:r w:rsidR="00DC2B9D" w:rsidRPr="00B25D85">
        <w:rPr>
          <w:rStyle w:val="Char9"/>
          <w:rtl/>
        </w:rPr>
        <w:t>ا (ا</w:t>
      </w:r>
      <w:r w:rsidR="00DF08BB" w:rsidRPr="00B25D85">
        <w:rPr>
          <w:rStyle w:val="Char9"/>
          <w:rtl/>
        </w:rPr>
        <w:t>ی</w:t>
      </w:r>
      <w:r w:rsidR="00DC2B9D" w:rsidRPr="00B25D85">
        <w:rPr>
          <w:rStyle w:val="Char9"/>
          <w:rtl/>
        </w:rPr>
        <w:t>ن منافقان</w:t>
      </w:r>
      <w:r w:rsidR="008523A2" w:rsidRPr="00B25D85">
        <w:rPr>
          <w:rStyle w:val="Char9"/>
          <w:rtl/>
        </w:rPr>
        <w:t>) دربار</w:t>
      </w:r>
      <w:r w:rsidR="00DF08BB" w:rsidRPr="00B25D85">
        <w:rPr>
          <w:rStyle w:val="Char9"/>
          <w:rFonts w:hint="cs"/>
          <w:rtl/>
        </w:rPr>
        <w:t>ۀ</w:t>
      </w:r>
      <w:r w:rsidR="008523A2" w:rsidRPr="00B25D85">
        <w:rPr>
          <w:rStyle w:val="Char9"/>
          <w:rtl/>
        </w:rPr>
        <w:t xml:space="preserve"> قرآن نم</w:t>
      </w:r>
      <w:r w:rsidR="00DF08BB" w:rsidRPr="00B25D85">
        <w:rPr>
          <w:rStyle w:val="Char9"/>
          <w:rtl/>
        </w:rPr>
        <w:t>ی</w:t>
      </w:r>
      <w:r w:rsidR="008523A2" w:rsidRPr="00B25D85">
        <w:rPr>
          <w:rStyle w:val="Char9"/>
          <w:rtl/>
        </w:rPr>
        <w:t>‌اند</w:t>
      </w:r>
      <w:r w:rsidR="00DF08BB" w:rsidRPr="00B25D85">
        <w:rPr>
          <w:rStyle w:val="Char9"/>
          <w:rtl/>
        </w:rPr>
        <w:t>ی</w:t>
      </w:r>
      <w:r w:rsidR="008523A2" w:rsidRPr="00B25D85">
        <w:rPr>
          <w:rStyle w:val="Char9"/>
          <w:rtl/>
        </w:rPr>
        <w:t>شند</w:t>
      </w:r>
      <w:r w:rsidR="008523A2" w:rsidRPr="00B25D85">
        <w:rPr>
          <w:rStyle w:val="Char9"/>
          <w:rFonts w:hint="cs"/>
          <w:rtl/>
        </w:rPr>
        <w:t>»</w:t>
      </w:r>
      <w:r w:rsidR="00B25D85" w:rsidRPr="00B25D85">
        <w:rPr>
          <w:rStyle w:val="Char0"/>
          <w:rFonts w:hint="cs"/>
          <w:rtl/>
        </w:rPr>
        <w:t>.</w:t>
      </w:r>
    </w:p>
    <w:p w:rsidR="00E11DC7" w:rsidRPr="00C64670" w:rsidRDefault="00E11DC7" w:rsidP="00B25D85">
      <w:pPr>
        <w:spacing w:line="240" w:lineRule="auto"/>
        <w:ind w:firstLine="284"/>
        <w:jc w:val="both"/>
        <w:rPr>
          <w:rStyle w:val="Char0"/>
          <w:rtl/>
        </w:rPr>
      </w:pPr>
      <w:r w:rsidRPr="00B25D85">
        <w:rPr>
          <w:rStyle w:val="Char0"/>
          <w:rtl/>
        </w:rPr>
        <w:t>-</w:t>
      </w:r>
      <w:r w:rsidR="00B25D85">
        <w:rPr>
          <w:rStyle w:val="Char0"/>
          <w:rFonts w:hint="cs"/>
          <w:rtl/>
        </w:rPr>
        <w:t xml:space="preserve"> </w:t>
      </w:r>
      <w:r w:rsidR="00B25D85">
        <w:rPr>
          <w:rStyle w:val="Char0"/>
          <w:rFonts w:cs="Traditional Arabic"/>
          <w:color w:val="000000"/>
          <w:shd w:val="clear" w:color="auto" w:fill="FFFFFF"/>
          <w:rtl/>
        </w:rPr>
        <w:t>﴿</w:t>
      </w:r>
      <w:r w:rsidR="00B25D85" w:rsidRPr="00932399">
        <w:rPr>
          <w:rStyle w:val="Char4"/>
          <w:rtl/>
        </w:rPr>
        <w:t xml:space="preserve">أَفَلَا يَنظُرُونَ إِلَى </w:t>
      </w:r>
      <w:r w:rsidR="00B25D85" w:rsidRPr="00932399">
        <w:rPr>
          <w:rStyle w:val="Char4"/>
          <w:rFonts w:hint="cs"/>
          <w:rtl/>
        </w:rPr>
        <w:t>ٱ</w:t>
      </w:r>
      <w:r w:rsidR="00B25D85" w:rsidRPr="00932399">
        <w:rPr>
          <w:rStyle w:val="Char4"/>
          <w:rFonts w:hint="eastAsia"/>
          <w:rtl/>
        </w:rPr>
        <w:t>لۡإِبِلِ</w:t>
      </w:r>
      <w:r w:rsidR="00B25D85" w:rsidRPr="00932399">
        <w:rPr>
          <w:rStyle w:val="Char4"/>
          <w:rtl/>
        </w:rPr>
        <w:t xml:space="preserve"> كَيۡفَ خُلِقَتۡ١٧</w:t>
      </w:r>
      <w:r w:rsidR="00B25D85">
        <w:rPr>
          <w:rStyle w:val="Char0"/>
          <w:rFonts w:cs="Traditional Arabic"/>
          <w:color w:val="000000"/>
          <w:shd w:val="clear" w:color="auto" w:fill="FFFFFF"/>
          <w:rtl/>
        </w:rPr>
        <w:t>﴾</w:t>
      </w:r>
      <w:r w:rsidRPr="006933B2">
        <w:rPr>
          <w:rStyle w:val="Char0"/>
          <w:vertAlign w:val="superscript"/>
          <w:rtl/>
        </w:rPr>
        <w:t>(</w:t>
      </w:r>
      <w:r w:rsidRPr="006933B2">
        <w:rPr>
          <w:rStyle w:val="Char0"/>
          <w:vertAlign w:val="superscript"/>
          <w:rtl/>
        </w:rPr>
        <w:footnoteReference w:id="118"/>
      </w:r>
      <w:r w:rsidRPr="006933B2">
        <w:rPr>
          <w:rStyle w:val="Char0"/>
          <w:vertAlign w:val="superscript"/>
          <w:rtl/>
        </w:rPr>
        <w:t>)</w:t>
      </w:r>
      <w:r w:rsidR="008523A2" w:rsidRPr="0063619E">
        <w:rPr>
          <w:rStyle w:val="Char2"/>
          <w:rFonts w:hint="cs"/>
          <w:rtl/>
        </w:rPr>
        <w:t xml:space="preserve"> </w:t>
      </w:r>
      <w:r w:rsidR="008523A2" w:rsidRPr="00B25D85">
        <w:rPr>
          <w:rStyle w:val="Char9"/>
          <w:rFonts w:hint="cs"/>
          <w:rtl/>
        </w:rPr>
        <w:t>«</w:t>
      </w:r>
      <w:r w:rsidR="008523A2" w:rsidRPr="00B25D85">
        <w:rPr>
          <w:rStyle w:val="Char9"/>
          <w:rtl/>
        </w:rPr>
        <w:t>آ</w:t>
      </w:r>
      <w:r w:rsidR="00DF08BB" w:rsidRPr="00B25D85">
        <w:rPr>
          <w:rStyle w:val="Char9"/>
          <w:rtl/>
        </w:rPr>
        <w:t>ی</w:t>
      </w:r>
      <w:r w:rsidR="008523A2" w:rsidRPr="00B25D85">
        <w:rPr>
          <w:rStyle w:val="Char9"/>
          <w:rtl/>
        </w:rPr>
        <w:t>ا به شتران نم</w:t>
      </w:r>
      <w:r w:rsidR="00DF08BB" w:rsidRPr="00B25D85">
        <w:rPr>
          <w:rStyle w:val="Char9"/>
          <w:rtl/>
        </w:rPr>
        <w:t>ی</w:t>
      </w:r>
      <w:r w:rsidR="008523A2" w:rsidRPr="00B25D85">
        <w:rPr>
          <w:rStyle w:val="Char9"/>
          <w:rtl/>
        </w:rPr>
        <w:t xml:space="preserve">‌نگرند </w:t>
      </w:r>
      <w:r w:rsidR="00DF08BB" w:rsidRPr="00B25D85">
        <w:rPr>
          <w:rStyle w:val="Char9"/>
          <w:rtl/>
        </w:rPr>
        <w:t>ک</w:t>
      </w:r>
      <w:r w:rsidR="008523A2" w:rsidRPr="00B25D85">
        <w:rPr>
          <w:rStyle w:val="Char9"/>
          <w:rtl/>
        </w:rPr>
        <w:t>ه چگونه آفر</w:t>
      </w:r>
      <w:r w:rsidR="00DF08BB" w:rsidRPr="00B25D85">
        <w:rPr>
          <w:rStyle w:val="Char9"/>
          <w:rtl/>
        </w:rPr>
        <w:t>ی</w:t>
      </w:r>
      <w:r w:rsidR="00B25D85">
        <w:rPr>
          <w:rStyle w:val="Char9"/>
          <w:rtl/>
        </w:rPr>
        <w:t>ده شده‌اند؟!</w:t>
      </w:r>
      <w:r w:rsidR="008523A2" w:rsidRPr="00B25D85">
        <w:rPr>
          <w:rStyle w:val="Char9"/>
          <w:rFonts w:hint="cs"/>
          <w:rtl/>
        </w:rPr>
        <w:t>»</w:t>
      </w:r>
      <w:r w:rsidR="00B25D85" w:rsidRPr="00B25D85">
        <w:rPr>
          <w:rStyle w:val="Char0"/>
          <w:rFonts w:hint="cs"/>
          <w:rtl/>
        </w:rPr>
        <w:t>.</w:t>
      </w:r>
    </w:p>
    <w:p w:rsidR="00E11DC7" w:rsidRPr="00C64670" w:rsidRDefault="00E11DC7" w:rsidP="00B25D85">
      <w:pPr>
        <w:spacing w:line="240" w:lineRule="auto"/>
        <w:ind w:firstLine="284"/>
        <w:jc w:val="both"/>
        <w:rPr>
          <w:rStyle w:val="Char0"/>
          <w:rtl/>
        </w:rPr>
      </w:pPr>
      <w:r w:rsidRPr="0063619E">
        <w:rPr>
          <w:rStyle w:val="Char2"/>
          <w:rtl/>
        </w:rPr>
        <w:t>-</w:t>
      </w:r>
      <w:r w:rsidR="00B25D85">
        <w:rPr>
          <w:rStyle w:val="Char2"/>
          <w:rFonts w:hint="cs"/>
          <w:rtl/>
        </w:rPr>
        <w:t xml:space="preserve"> </w:t>
      </w:r>
      <w:r w:rsidR="00B25D85">
        <w:rPr>
          <w:rStyle w:val="Char2"/>
          <w:rFonts w:cs="Traditional Arabic"/>
          <w:bCs w:val="0"/>
          <w:color w:val="000000"/>
          <w:szCs w:val="28"/>
          <w:shd w:val="clear" w:color="auto" w:fill="FFFFFF"/>
          <w:rtl/>
        </w:rPr>
        <w:t>﴿</w:t>
      </w:r>
      <w:r w:rsidR="00B25D85" w:rsidRPr="00932399">
        <w:rPr>
          <w:rStyle w:val="Char4"/>
          <w:rtl/>
        </w:rPr>
        <w:t xml:space="preserve">سَنُرِيهِمۡ ءَايَٰتِنَا فِي </w:t>
      </w:r>
      <w:r w:rsidR="00B25D85" w:rsidRPr="00932399">
        <w:rPr>
          <w:rStyle w:val="Char4"/>
          <w:rFonts w:hint="cs"/>
          <w:rtl/>
        </w:rPr>
        <w:t>ٱ</w:t>
      </w:r>
      <w:r w:rsidR="00B25D85" w:rsidRPr="00932399">
        <w:rPr>
          <w:rStyle w:val="Char4"/>
          <w:rFonts w:hint="eastAsia"/>
          <w:rtl/>
        </w:rPr>
        <w:t>لۡأٓفَاقِ</w:t>
      </w:r>
      <w:r w:rsidR="00B25D85" w:rsidRPr="00932399">
        <w:rPr>
          <w:rStyle w:val="Char4"/>
          <w:rtl/>
        </w:rPr>
        <w:t xml:space="preserve"> وَفِيٓ أَنفُسِهِمۡ</w:t>
      </w:r>
      <w:r w:rsidR="00B25D85">
        <w:rPr>
          <w:rStyle w:val="Char2"/>
          <w:rFonts w:cs="Traditional Arabic"/>
          <w:bCs w:val="0"/>
          <w:color w:val="000000"/>
          <w:szCs w:val="28"/>
          <w:shd w:val="clear" w:color="auto" w:fill="FFFFFF"/>
          <w:rtl/>
        </w:rPr>
        <w:t>﴾</w:t>
      </w:r>
      <w:r w:rsidRPr="006933B2">
        <w:rPr>
          <w:rStyle w:val="Char0"/>
          <w:vertAlign w:val="superscript"/>
          <w:rtl/>
        </w:rPr>
        <w:t>(</w:t>
      </w:r>
      <w:r w:rsidRPr="006933B2">
        <w:rPr>
          <w:rStyle w:val="Char0"/>
          <w:vertAlign w:val="superscript"/>
          <w:rtl/>
        </w:rPr>
        <w:footnoteReference w:id="119"/>
      </w:r>
      <w:r w:rsidRPr="006933B2">
        <w:rPr>
          <w:rStyle w:val="Char0"/>
          <w:vertAlign w:val="superscript"/>
          <w:rtl/>
        </w:rPr>
        <w:t>)</w:t>
      </w:r>
      <w:r w:rsidR="00B25D85" w:rsidRPr="006933B2">
        <w:rPr>
          <w:rStyle w:val="Char0"/>
          <w:rFonts w:hint="cs"/>
          <w:vertAlign w:val="superscript"/>
          <w:rtl/>
        </w:rPr>
        <w:t xml:space="preserve"> </w:t>
      </w:r>
      <w:r w:rsidR="008523A2" w:rsidRPr="00B25D85">
        <w:rPr>
          <w:rStyle w:val="Char9"/>
          <w:rFonts w:hint="cs"/>
          <w:rtl/>
        </w:rPr>
        <w:t>«م</w:t>
      </w:r>
      <w:r w:rsidR="00DC2B9D" w:rsidRPr="00B25D85">
        <w:rPr>
          <w:rStyle w:val="Char9"/>
          <w:rtl/>
        </w:rPr>
        <w:t>ا به آنان (</w:t>
      </w:r>
      <w:r w:rsidR="00DF08BB" w:rsidRPr="00B25D85">
        <w:rPr>
          <w:rStyle w:val="Char9"/>
          <w:rtl/>
        </w:rPr>
        <w:t>ک</w:t>
      </w:r>
      <w:r w:rsidR="008523A2" w:rsidRPr="00B25D85">
        <w:rPr>
          <w:rStyle w:val="Char9"/>
          <w:rtl/>
        </w:rPr>
        <w:t>ه من</w:t>
      </w:r>
      <w:r w:rsidR="00DF08BB" w:rsidRPr="00B25D85">
        <w:rPr>
          <w:rStyle w:val="Char9"/>
          <w:rtl/>
        </w:rPr>
        <w:t>ک</w:t>
      </w:r>
      <w:r w:rsidR="00DC2B9D" w:rsidRPr="00B25D85">
        <w:rPr>
          <w:rStyle w:val="Char9"/>
          <w:rtl/>
        </w:rPr>
        <w:t>ر اسلام و قرآنند</w:t>
      </w:r>
      <w:r w:rsidR="008523A2" w:rsidRPr="00B25D85">
        <w:rPr>
          <w:rStyle w:val="Char9"/>
          <w:rtl/>
        </w:rPr>
        <w:t>) هرچه زودتر دلائل و نشان</w:t>
      </w:r>
      <w:r w:rsidR="00DC2B9D" w:rsidRPr="00B25D85">
        <w:rPr>
          <w:rStyle w:val="Char9"/>
          <w:rtl/>
        </w:rPr>
        <w:t>ه‌ها</w:t>
      </w:r>
      <w:r w:rsidR="00DF08BB" w:rsidRPr="00B25D85">
        <w:rPr>
          <w:rStyle w:val="Char9"/>
          <w:rtl/>
        </w:rPr>
        <w:t>ی</w:t>
      </w:r>
      <w:r w:rsidR="00DC2B9D" w:rsidRPr="00B25D85">
        <w:rPr>
          <w:rStyle w:val="Char9"/>
          <w:rtl/>
        </w:rPr>
        <w:t xml:space="preserve"> خود را در اقطار و نواح</w:t>
      </w:r>
      <w:r w:rsidR="00DF08BB" w:rsidRPr="00B25D85">
        <w:rPr>
          <w:rStyle w:val="Char9"/>
          <w:rtl/>
        </w:rPr>
        <w:t>ی</w:t>
      </w:r>
      <w:r w:rsidR="00DC2B9D" w:rsidRPr="00B25D85">
        <w:rPr>
          <w:rStyle w:val="Char9"/>
          <w:rtl/>
        </w:rPr>
        <w:t xml:space="preserve"> (</w:t>
      </w:r>
      <w:r w:rsidR="008523A2" w:rsidRPr="00B25D85">
        <w:rPr>
          <w:rStyle w:val="Char9"/>
          <w:rtl/>
        </w:rPr>
        <w:t>آس</w:t>
      </w:r>
      <w:r w:rsidR="00DC2B9D" w:rsidRPr="00B25D85">
        <w:rPr>
          <w:rStyle w:val="Char9"/>
          <w:rtl/>
        </w:rPr>
        <w:t>مان</w:t>
      </w:r>
      <w:r w:rsidR="00B25D85">
        <w:rPr>
          <w:rStyle w:val="Char9"/>
          <w:rFonts w:hint="cs"/>
          <w:rtl/>
        </w:rPr>
        <w:t>‌</w:t>
      </w:r>
      <w:r w:rsidR="00DC2B9D" w:rsidRPr="00B25D85">
        <w:rPr>
          <w:rStyle w:val="Char9"/>
          <w:rtl/>
        </w:rPr>
        <w:t>ها و زم</w:t>
      </w:r>
      <w:r w:rsidR="00DF08BB" w:rsidRPr="00B25D85">
        <w:rPr>
          <w:rStyle w:val="Char9"/>
          <w:rtl/>
        </w:rPr>
        <w:t>ی</w:t>
      </w:r>
      <w:r w:rsidR="00DC2B9D" w:rsidRPr="00B25D85">
        <w:rPr>
          <w:rStyle w:val="Char9"/>
          <w:rtl/>
        </w:rPr>
        <w:t>ن</w:t>
      </w:r>
      <w:r w:rsidR="006663C7">
        <w:rPr>
          <w:rStyle w:val="Char9"/>
          <w:rtl/>
        </w:rPr>
        <w:t xml:space="preserve">، </w:t>
      </w:r>
      <w:r w:rsidR="00DF08BB" w:rsidRPr="00B25D85">
        <w:rPr>
          <w:rStyle w:val="Char9"/>
          <w:rtl/>
        </w:rPr>
        <w:t>ک</w:t>
      </w:r>
      <w:r w:rsidR="00DC2B9D" w:rsidRPr="00B25D85">
        <w:rPr>
          <w:rStyle w:val="Char9"/>
          <w:rtl/>
        </w:rPr>
        <w:t xml:space="preserve">ه جهان </w:t>
      </w:r>
      <w:r w:rsidR="00DF08BB" w:rsidRPr="00B25D85">
        <w:rPr>
          <w:rStyle w:val="Char9"/>
          <w:rtl/>
        </w:rPr>
        <w:t>ک</w:t>
      </w:r>
      <w:r w:rsidR="00DC2B9D" w:rsidRPr="00B25D85">
        <w:rPr>
          <w:rStyle w:val="Char9"/>
          <w:rtl/>
        </w:rPr>
        <w:t>ب</w:t>
      </w:r>
      <w:r w:rsidR="00DF08BB" w:rsidRPr="00B25D85">
        <w:rPr>
          <w:rStyle w:val="Char9"/>
          <w:rtl/>
        </w:rPr>
        <w:t>ی</w:t>
      </w:r>
      <w:r w:rsidR="00DC2B9D" w:rsidRPr="00B25D85">
        <w:rPr>
          <w:rStyle w:val="Char9"/>
          <w:rtl/>
        </w:rPr>
        <w:t>ر است) و در داخل و درون خودشان (</w:t>
      </w:r>
      <w:r w:rsidR="00DF08BB" w:rsidRPr="00B25D85">
        <w:rPr>
          <w:rStyle w:val="Char9"/>
          <w:rtl/>
        </w:rPr>
        <w:t>ک</w:t>
      </w:r>
      <w:r w:rsidR="00DC2B9D" w:rsidRPr="00B25D85">
        <w:rPr>
          <w:rStyle w:val="Char9"/>
          <w:rtl/>
        </w:rPr>
        <w:t>ه جهان صغ</w:t>
      </w:r>
      <w:r w:rsidR="00DF08BB" w:rsidRPr="00B25D85">
        <w:rPr>
          <w:rStyle w:val="Char9"/>
          <w:rtl/>
        </w:rPr>
        <w:t>ی</w:t>
      </w:r>
      <w:r w:rsidR="00DC2B9D" w:rsidRPr="00B25D85">
        <w:rPr>
          <w:rStyle w:val="Char9"/>
          <w:rtl/>
        </w:rPr>
        <w:t>راست)</w:t>
      </w:r>
      <w:r w:rsidR="008523A2" w:rsidRPr="00B25D85">
        <w:rPr>
          <w:rStyle w:val="Char9"/>
          <w:rFonts w:hint="cs"/>
          <w:rtl/>
        </w:rPr>
        <w:t>»</w:t>
      </w:r>
      <w:r w:rsidR="008523A2" w:rsidRPr="00C64670">
        <w:rPr>
          <w:rStyle w:val="Char0"/>
          <w:rFonts w:hint="cs"/>
          <w:rtl/>
        </w:rPr>
        <w:t xml:space="preserve"> </w:t>
      </w:r>
      <w:r w:rsidR="008600C1" w:rsidRPr="00C64670">
        <w:rPr>
          <w:rStyle w:val="Char0"/>
          <w:rFonts w:hint="cs"/>
          <w:rtl/>
        </w:rPr>
        <w:t>علاوه بر آ</w:t>
      </w:r>
      <w:r w:rsidR="00DF08BB">
        <w:rPr>
          <w:rStyle w:val="Char0"/>
          <w:rFonts w:hint="cs"/>
          <w:rtl/>
        </w:rPr>
        <w:t>ی</w:t>
      </w:r>
      <w:r w:rsidR="008600C1" w:rsidRPr="00C64670">
        <w:rPr>
          <w:rStyle w:val="Char0"/>
          <w:rFonts w:hint="cs"/>
          <w:rtl/>
        </w:rPr>
        <w:t xml:space="preserve">ات ذکرشده، </w:t>
      </w:r>
      <w:r w:rsidRPr="00C64670">
        <w:rPr>
          <w:rStyle w:val="Char0"/>
          <w:rtl/>
        </w:rPr>
        <w:t>آ</w:t>
      </w:r>
      <w:r w:rsidR="00DF08BB">
        <w:rPr>
          <w:rStyle w:val="Char0"/>
          <w:rtl/>
        </w:rPr>
        <w:t>ی</w:t>
      </w:r>
      <w:r w:rsidRPr="00C64670">
        <w:rPr>
          <w:rStyle w:val="Char0"/>
          <w:rtl/>
        </w:rPr>
        <w:t>ات</w:t>
      </w:r>
      <w:r w:rsidR="009B66CD" w:rsidRPr="00C64670">
        <w:rPr>
          <w:rStyle w:val="Char0"/>
          <w:rFonts w:hint="cs"/>
          <w:rtl/>
        </w:rPr>
        <w:t xml:space="preserve"> </w:t>
      </w:r>
      <w:r w:rsidR="009B66CD" w:rsidRPr="00C64670">
        <w:rPr>
          <w:rStyle w:val="Char0"/>
          <w:rtl/>
        </w:rPr>
        <w:t>د</w:t>
      </w:r>
      <w:r w:rsidR="00DF08BB">
        <w:rPr>
          <w:rStyle w:val="Char0"/>
          <w:rtl/>
        </w:rPr>
        <w:t>ی</w:t>
      </w:r>
      <w:r w:rsidR="009B66CD" w:rsidRPr="00C64670">
        <w:rPr>
          <w:rStyle w:val="Char0"/>
          <w:rtl/>
        </w:rPr>
        <w:t>گر</w:t>
      </w:r>
      <w:r w:rsidR="00DF08BB">
        <w:rPr>
          <w:rStyle w:val="Char0"/>
          <w:rFonts w:hint="cs"/>
          <w:rtl/>
        </w:rPr>
        <w:t>ی</w:t>
      </w:r>
      <w:r w:rsidR="008600C1" w:rsidRPr="00C64670">
        <w:rPr>
          <w:rStyle w:val="Char0"/>
          <w:rFonts w:hint="cs"/>
          <w:rtl/>
        </w:rPr>
        <w:t xml:space="preserve"> را ن</w:t>
      </w:r>
      <w:r w:rsidR="00DF08BB">
        <w:rPr>
          <w:rStyle w:val="Char0"/>
          <w:rFonts w:hint="cs"/>
          <w:rtl/>
        </w:rPr>
        <w:t>ی</w:t>
      </w:r>
      <w:r w:rsidR="008600C1" w:rsidRPr="00C64670">
        <w:rPr>
          <w:rStyle w:val="Char0"/>
          <w:rFonts w:hint="cs"/>
          <w:rtl/>
        </w:rPr>
        <w:t>ز برم</w:t>
      </w:r>
      <w:r w:rsidR="00DF08BB">
        <w:rPr>
          <w:rStyle w:val="Char0"/>
          <w:rFonts w:hint="cs"/>
          <w:rtl/>
        </w:rPr>
        <w:t>ی</w:t>
      </w:r>
      <w:r w:rsidR="008600C1" w:rsidRPr="00C64670">
        <w:rPr>
          <w:rStyle w:val="Char0"/>
          <w:rFonts w:hint="cs"/>
          <w:rtl/>
        </w:rPr>
        <w:t xml:space="preserve"> شمرد و</w:t>
      </w:r>
      <w:r w:rsidR="00B25D85">
        <w:rPr>
          <w:rStyle w:val="Char0"/>
          <w:rFonts w:hint="cs"/>
          <w:rtl/>
        </w:rPr>
        <w:t xml:space="preserve"> آنگاه </w:t>
      </w:r>
      <w:r w:rsidRPr="00C64670">
        <w:rPr>
          <w:rStyle w:val="Char0"/>
          <w:rtl/>
        </w:rPr>
        <w:t>م</w:t>
      </w:r>
      <w:r w:rsidR="00DF08BB">
        <w:rPr>
          <w:rStyle w:val="Char0"/>
          <w:rtl/>
        </w:rPr>
        <w:t>ی</w:t>
      </w:r>
      <w:r w:rsidRPr="00C64670">
        <w:rPr>
          <w:rStyle w:val="Char0"/>
          <w:rtl/>
        </w:rPr>
        <w:t>‌گو</w:t>
      </w:r>
      <w:r w:rsidR="00DF08BB">
        <w:rPr>
          <w:rStyle w:val="Char0"/>
          <w:rtl/>
        </w:rPr>
        <w:t>ی</w:t>
      </w:r>
      <w:r w:rsidRPr="00C64670">
        <w:rPr>
          <w:rStyle w:val="Char0"/>
          <w:rtl/>
        </w:rPr>
        <w:t>د:</w:t>
      </w:r>
      <w:r w:rsidR="00145BD8" w:rsidRPr="00C64670">
        <w:rPr>
          <w:rStyle w:val="Char0"/>
          <w:rFonts w:hint="cs"/>
          <w:rtl/>
        </w:rPr>
        <w:t xml:space="preserve"> </w:t>
      </w:r>
      <w:r w:rsidR="00B25D85">
        <w:rPr>
          <w:rStyle w:val="Char0"/>
          <w:rFonts w:hint="cs"/>
          <w:rtl/>
        </w:rPr>
        <w:t>«</w:t>
      </w:r>
      <w:r w:rsidRPr="00C64670">
        <w:rPr>
          <w:rStyle w:val="Char0"/>
          <w:rtl/>
        </w:rPr>
        <w:t>و هم</w:t>
      </w:r>
      <w:r w:rsidR="00DF08BB">
        <w:rPr>
          <w:rStyle w:val="Char0"/>
          <w:rFonts w:hint="cs"/>
          <w:rtl/>
        </w:rPr>
        <w:t>ۀ</w:t>
      </w:r>
      <w:r w:rsidRPr="00C64670">
        <w:rPr>
          <w:rStyle w:val="Char0"/>
          <w:rtl/>
        </w:rPr>
        <w:t xml:space="preserve"> ا</w:t>
      </w:r>
      <w:r w:rsidR="00DF08BB">
        <w:rPr>
          <w:rStyle w:val="Char0"/>
          <w:rtl/>
        </w:rPr>
        <w:t>ی</w:t>
      </w:r>
      <w:r w:rsidRPr="00C64670">
        <w:rPr>
          <w:rStyle w:val="Char0"/>
          <w:rtl/>
        </w:rPr>
        <w:t>ن آ</w:t>
      </w:r>
      <w:r w:rsidR="00DF08BB">
        <w:rPr>
          <w:rStyle w:val="Char0"/>
          <w:rtl/>
        </w:rPr>
        <w:t>ی</w:t>
      </w:r>
      <w:r w:rsidRPr="00C64670">
        <w:rPr>
          <w:rStyle w:val="Char0"/>
          <w:rtl/>
        </w:rPr>
        <w:t>ات</w:t>
      </w:r>
      <w:r w:rsidR="008600C1" w:rsidRPr="00C64670">
        <w:rPr>
          <w:rStyle w:val="Char0"/>
          <w:rFonts w:hint="cs"/>
          <w:rtl/>
        </w:rPr>
        <w:t>،</w:t>
      </w:r>
      <w:r w:rsidRPr="00C64670">
        <w:rPr>
          <w:rStyle w:val="Char0"/>
          <w:rtl/>
        </w:rPr>
        <w:t xml:space="preserve"> دلالت بر وجوب نظر و استدلال و تف</w:t>
      </w:r>
      <w:r w:rsidR="00DF08BB">
        <w:rPr>
          <w:rStyle w:val="Char0"/>
          <w:rtl/>
        </w:rPr>
        <w:t>ک</w:t>
      </w:r>
      <w:r w:rsidRPr="00C64670">
        <w:rPr>
          <w:rStyle w:val="Char0"/>
          <w:rtl/>
        </w:rPr>
        <w:t>ر و ذم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نند، سپس هر</w:t>
      </w:r>
      <w:r w:rsidR="00DF08BB">
        <w:rPr>
          <w:rStyle w:val="Char0"/>
          <w:rtl/>
        </w:rPr>
        <w:t>ک</w:t>
      </w:r>
      <w:r w:rsidRPr="00C64670">
        <w:rPr>
          <w:rStyle w:val="Char0"/>
          <w:rtl/>
        </w:rPr>
        <w:t>س به سو</w:t>
      </w:r>
      <w:r w:rsidR="00DF08BB">
        <w:rPr>
          <w:rStyle w:val="Char0"/>
          <w:rtl/>
        </w:rPr>
        <w:t>ی</w:t>
      </w:r>
      <w:r w:rsidRPr="00C64670">
        <w:rPr>
          <w:rStyle w:val="Char0"/>
          <w:rtl/>
        </w:rPr>
        <w:t xml:space="preserve"> نظر و استدلال فرا خواند</w:t>
      </w:r>
      <w:r w:rsidR="008600C1" w:rsidRPr="00C64670">
        <w:rPr>
          <w:rStyle w:val="Char0"/>
          <w:rFonts w:hint="cs"/>
          <w:rtl/>
        </w:rPr>
        <w:t>،</w:t>
      </w:r>
      <w:r w:rsidRPr="00C64670">
        <w:rPr>
          <w:rStyle w:val="Char0"/>
          <w:rtl/>
        </w:rPr>
        <w:t xml:space="preserve"> بر وفق قرآن و د</w:t>
      </w:r>
      <w:r w:rsidR="00DF08BB">
        <w:rPr>
          <w:rStyle w:val="Char0"/>
          <w:rtl/>
        </w:rPr>
        <w:t>ی</w:t>
      </w:r>
      <w:r w:rsidRPr="00C64670">
        <w:rPr>
          <w:rStyle w:val="Char0"/>
          <w:rtl/>
        </w:rPr>
        <w:t>ن انب</w:t>
      </w:r>
      <w:r w:rsidR="00DF08BB">
        <w:rPr>
          <w:rStyle w:val="Char0"/>
          <w:rtl/>
        </w:rPr>
        <w:t>ی</w:t>
      </w:r>
      <w:r w:rsidRPr="00C64670">
        <w:rPr>
          <w:rStyle w:val="Char0"/>
          <w:rtl/>
        </w:rPr>
        <w:t>اء</w:t>
      </w:r>
      <w:r w:rsidR="00B25D85">
        <w:rPr>
          <w:rStyle w:val="Char0"/>
          <w:rFonts w:cs="CTraditional Arabic" w:hint="cs"/>
          <w:rtl/>
        </w:rPr>
        <w:t>†</w:t>
      </w:r>
      <w:r w:rsidRPr="00C64670">
        <w:rPr>
          <w:rStyle w:val="Char0"/>
          <w:rtl/>
        </w:rPr>
        <w:t xml:space="preserve"> است و هر</w:t>
      </w:r>
      <w:r w:rsidR="00DF08BB">
        <w:rPr>
          <w:rStyle w:val="Char0"/>
          <w:rtl/>
        </w:rPr>
        <w:t>ک</w:t>
      </w:r>
      <w:r w:rsidRPr="00C64670">
        <w:rPr>
          <w:rStyle w:val="Char0"/>
          <w:rtl/>
        </w:rPr>
        <w:t>س به تقل</w:t>
      </w:r>
      <w:r w:rsidR="00DF08BB">
        <w:rPr>
          <w:rStyle w:val="Char0"/>
          <w:rtl/>
        </w:rPr>
        <w:t>ی</w:t>
      </w:r>
      <w:r w:rsidRPr="00C64670">
        <w:rPr>
          <w:rStyle w:val="Char0"/>
          <w:rtl/>
        </w:rPr>
        <w:t>د فراخواند</w:t>
      </w:r>
      <w:r w:rsidR="008600C1" w:rsidRPr="00C64670">
        <w:rPr>
          <w:rStyle w:val="Char0"/>
          <w:rFonts w:hint="cs"/>
          <w:rtl/>
        </w:rPr>
        <w:t>،</w:t>
      </w:r>
      <w:r w:rsidRPr="00C64670">
        <w:rPr>
          <w:rStyle w:val="Char0"/>
          <w:rtl/>
        </w:rPr>
        <w:t xml:space="preserve"> بر خلاف قرآن و براساس د</w:t>
      </w:r>
      <w:r w:rsidR="00DF08BB">
        <w:rPr>
          <w:rStyle w:val="Char0"/>
          <w:rtl/>
        </w:rPr>
        <w:t>ی</w:t>
      </w:r>
      <w:r w:rsidRPr="00C64670">
        <w:rPr>
          <w:rStyle w:val="Char0"/>
          <w:rtl/>
        </w:rPr>
        <w:t xml:space="preserve">ن </w:t>
      </w:r>
      <w:r w:rsidR="00DF08BB">
        <w:rPr>
          <w:rStyle w:val="Char0"/>
          <w:rtl/>
        </w:rPr>
        <w:t>ک</w:t>
      </w:r>
      <w:r w:rsidRPr="00C64670">
        <w:rPr>
          <w:rStyle w:val="Char0"/>
          <w:rtl/>
        </w:rPr>
        <w:t>فار است.</w:t>
      </w:r>
      <w:r w:rsidR="008600C1"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120"/>
      </w:r>
      <w:r w:rsidRPr="006933B2">
        <w:rPr>
          <w:rStyle w:val="FootnoteReference"/>
          <w:rFonts w:cs="IRNazli"/>
          <w:sz w:val="32"/>
          <w:rtl/>
        </w:rPr>
        <w:t>)</w:t>
      </w:r>
    </w:p>
    <w:p w:rsidR="00E11DC7" w:rsidRPr="00C64670" w:rsidRDefault="00E11DC7" w:rsidP="004D1515">
      <w:pPr>
        <w:spacing w:line="240" w:lineRule="auto"/>
        <w:ind w:firstLine="284"/>
        <w:jc w:val="both"/>
        <w:rPr>
          <w:rStyle w:val="Char0"/>
          <w:rtl/>
        </w:rPr>
      </w:pPr>
      <w:r w:rsidRPr="00C64670">
        <w:rPr>
          <w:rStyle w:val="Char0"/>
          <w:rtl/>
        </w:rPr>
        <w:t>ابن درباس م</w:t>
      </w:r>
      <w:r w:rsidR="00DF08BB">
        <w:rPr>
          <w:rStyle w:val="Char0"/>
          <w:rtl/>
        </w:rPr>
        <w:t>ی</w:t>
      </w:r>
      <w:r w:rsidRPr="00C64670">
        <w:rPr>
          <w:rStyle w:val="Char0"/>
          <w:rtl/>
        </w:rPr>
        <w:t>‌گو</w:t>
      </w:r>
      <w:r w:rsidR="00DF08BB">
        <w:rPr>
          <w:rStyle w:val="Char0"/>
          <w:rtl/>
        </w:rPr>
        <w:t>ی</w:t>
      </w:r>
      <w:r w:rsidRPr="00C64670">
        <w:rPr>
          <w:rStyle w:val="Char0"/>
          <w:rtl/>
        </w:rPr>
        <w:t>د</w:t>
      </w:r>
      <w:r w:rsidR="008600C1" w:rsidRPr="00C64670">
        <w:rPr>
          <w:rStyle w:val="Char0"/>
          <w:rFonts w:hint="cs"/>
          <w:rtl/>
        </w:rPr>
        <w:t>:</w:t>
      </w:r>
      <w:r w:rsidRPr="00C64670">
        <w:rPr>
          <w:rStyle w:val="Char0"/>
          <w:rtl/>
        </w:rPr>
        <w:t xml:space="preserve"> ا</w:t>
      </w:r>
      <w:r w:rsidR="00DF08BB">
        <w:rPr>
          <w:rStyle w:val="Char0"/>
          <w:rtl/>
        </w:rPr>
        <w:t>ک</w:t>
      </w:r>
      <w:r w:rsidRPr="00C64670">
        <w:rPr>
          <w:rStyle w:val="Char0"/>
          <w:rtl/>
        </w:rPr>
        <w:t>ثر اهل ذ</w:t>
      </w:r>
      <w:r w:rsidR="00DF08BB">
        <w:rPr>
          <w:rStyle w:val="Char0"/>
          <w:rtl/>
        </w:rPr>
        <w:t>ی</w:t>
      </w:r>
      <w:r w:rsidRPr="00C64670">
        <w:rPr>
          <w:rStyle w:val="Char0"/>
          <w:rtl/>
        </w:rPr>
        <w:t>غ و باطل متمس</w:t>
      </w:r>
      <w:r w:rsidR="00DF08BB">
        <w:rPr>
          <w:rStyle w:val="Char0"/>
          <w:rtl/>
        </w:rPr>
        <w:t>ک</w:t>
      </w:r>
      <w:r w:rsidR="008600C1" w:rsidRPr="00C64670">
        <w:rPr>
          <w:rStyle w:val="Char0"/>
          <w:rFonts w:hint="cs"/>
          <w:rtl/>
        </w:rPr>
        <w:t>ان</w:t>
      </w:r>
      <w:r w:rsidRPr="00C64670">
        <w:rPr>
          <w:rStyle w:val="Char0"/>
          <w:rtl/>
        </w:rPr>
        <w:t xml:space="preserve"> به </w:t>
      </w:r>
      <w:r w:rsidR="00DF08BB">
        <w:rPr>
          <w:rStyle w:val="Char0"/>
          <w:rtl/>
        </w:rPr>
        <w:t>ک</w:t>
      </w:r>
      <w:r w:rsidRPr="00C64670">
        <w:rPr>
          <w:rStyle w:val="Char0"/>
          <w:rtl/>
        </w:rPr>
        <w:t xml:space="preserve">تاب و سنت </w:t>
      </w:r>
      <w:r w:rsidR="008600C1" w:rsidRPr="00C64670">
        <w:rPr>
          <w:rStyle w:val="Char0"/>
          <w:rFonts w:hint="cs"/>
          <w:rtl/>
        </w:rPr>
        <w:t xml:space="preserve">را </w:t>
      </w:r>
      <w:r w:rsidRPr="00C64670">
        <w:rPr>
          <w:rStyle w:val="Char0"/>
          <w:rtl/>
        </w:rPr>
        <w:t>مقلد</w:t>
      </w:r>
      <w:r w:rsidR="00AD12CB" w:rsidRPr="00C64670">
        <w:rPr>
          <w:rStyle w:val="Char0"/>
          <w:rtl/>
        </w:rPr>
        <w:t xml:space="preserve"> م</w:t>
      </w:r>
      <w:r w:rsidR="00DF08BB">
        <w:rPr>
          <w:rStyle w:val="Char0"/>
          <w:rtl/>
        </w:rPr>
        <w:t>ی</w:t>
      </w:r>
      <w:r w:rsidR="00AD12CB" w:rsidRPr="00C64670">
        <w:rPr>
          <w:rStyle w:val="Char0"/>
          <w:rtl/>
        </w:rPr>
        <w:t>‌</w:t>
      </w:r>
      <w:r w:rsidR="008600C1" w:rsidRPr="00C64670">
        <w:rPr>
          <w:rStyle w:val="Char0"/>
          <w:rFonts w:hint="cs"/>
          <w:rtl/>
        </w:rPr>
        <w:t>دانند</w:t>
      </w:r>
      <w:r w:rsidRPr="00C64670">
        <w:rPr>
          <w:rStyle w:val="Char0"/>
          <w:rtl/>
        </w:rPr>
        <w:t xml:space="preserve"> و ا</w:t>
      </w:r>
      <w:r w:rsidR="00DF08BB">
        <w:rPr>
          <w:rStyle w:val="Char0"/>
          <w:rtl/>
        </w:rPr>
        <w:t>ی</w:t>
      </w:r>
      <w:r w:rsidRPr="00C64670">
        <w:rPr>
          <w:rStyle w:val="Char0"/>
          <w:rtl/>
        </w:rPr>
        <w:t xml:space="preserve">ن گفتار </w:t>
      </w:r>
      <w:r w:rsidR="00EC7A03" w:rsidRPr="00C64670">
        <w:rPr>
          <w:rStyle w:val="Char0"/>
          <w:rFonts w:hint="cs"/>
          <w:rtl/>
        </w:rPr>
        <w:t xml:space="preserve">آنان، </w:t>
      </w:r>
      <w:r w:rsidRPr="00C64670">
        <w:rPr>
          <w:rStyle w:val="Char0"/>
          <w:rtl/>
        </w:rPr>
        <w:t>خطا</w:t>
      </w:r>
      <w:r w:rsidR="00DF08BB">
        <w:rPr>
          <w:rStyle w:val="Char0"/>
          <w:rtl/>
        </w:rPr>
        <w:t>ی</w:t>
      </w:r>
      <w:r w:rsidRPr="00C64670">
        <w:rPr>
          <w:rStyle w:val="Char0"/>
          <w:rtl/>
        </w:rPr>
        <w:t xml:space="preserve"> آش</w:t>
      </w:r>
      <w:r w:rsidR="00DF08BB">
        <w:rPr>
          <w:rStyle w:val="Char0"/>
          <w:rtl/>
        </w:rPr>
        <w:t>ک</w:t>
      </w:r>
      <w:r w:rsidRPr="00C64670">
        <w:rPr>
          <w:rStyle w:val="Char0"/>
          <w:rtl/>
        </w:rPr>
        <w:t>ار</w:t>
      </w:r>
      <w:r w:rsidR="00DF08BB">
        <w:rPr>
          <w:rStyle w:val="Char0"/>
          <w:rFonts w:hint="cs"/>
          <w:rtl/>
        </w:rPr>
        <w:t>ی</w:t>
      </w:r>
      <w:r w:rsidRPr="00C64670">
        <w:rPr>
          <w:rStyle w:val="Char0"/>
          <w:rtl/>
        </w:rPr>
        <w:t xml:space="preserve"> است </w:t>
      </w:r>
      <w:r w:rsidR="00EC7A03" w:rsidRPr="00C64670">
        <w:rPr>
          <w:rStyle w:val="Char0"/>
          <w:rFonts w:hint="cs"/>
          <w:rtl/>
        </w:rPr>
        <w:t>که بدان قائلند. همچن</w:t>
      </w:r>
      <w:r w:rsidR="00DF08BB">
        <w:rPr>
          <w:rStyle w:val="Char0"/>
          <w:rFonts w:hint="cs"/>
          <w:rtl/>
        </w:rPr>
        <w:t>ی</w:t>
      </w:r>
      <w:r w:rsidR="00EC7A03" w:rsidRPr="00C64670">
        <w:rPr>
          <w:rStyle w:val="Char0"/>
          <w:rFonts w:hint="cs"/>
          <w:rtl/>
        </w:rPr>
        <w:t>ن ا</w:t>
      </w:r>
      <w:r w:rsidR="00DF08BB">
        <w:rPr>
          <w:rStyle w:val="Char0"/>
          <w:rFonts w:hint="cs"/>
          <w:rtl/>
        </w:rPr>
        <w:t>ی</w:t>
      </w:r>
      <w:r w:rsidR="00EC7A03" w:rsidRPr="00C64670">
        <w:rPr>
          <w:rStyle w:val="Char0"/>
          <w:rFonts w:hint="cs"/>
          <w:rtl/>
        </w:rPr>
        <w:t>ن در حال</w:t>
      </w:r>
      <w:r w:rsidR="00DF08BB">
        <w:rPr>
          <w:rStyle w:val="Char0"/>
          <w:rFonts w:hint="cs"/>
          <w:rtl/>
        </w:rPr>
        <w:t>ی</w:t>
      </w:r>
      <w:r w:rsidR="00EC7A03" w:rsidRPr="00C64670">
        <w:rPr>
          <w:rStyle w:val="Char0"/>
          <w:rFonts w:hint="cs"/>
          <w:rtl/>
        </w:rPr>
        <w:t xml:space="preserve"> است که</w:t>
      </w:r>
      <w:r w:rsidRPr="00C64670">
        <w:rPr>
          <w:rStyle w:val="Char0"/>
          <w:rtl/>
        </w:rPr>
        <w:t xml:space="preserve"> خودشان به تقل</w:t>
      </w:r>
      <w:r w:rsidR="00DF08BB">
        <w:rPr>
          <w:rStyle w:val="Char0"/>
          <w:rtl/>
        </w:rPr>
        <w:t>ی</w:t>
      </w:r>
      <w:r w:rsidRPr="00C64670">
        <w:rPr>
          <w:rStyle w:val="Char0"/>
          <w:rtl/>
        </w:rPr>
        <w:t>د سزاوارترند</w:t>
      </w:r>
      <w:r w:rsidR="00145BD8" w:rsidRPr="00C64670">
        <w:rPr>
          <w:rStyle w:val="Char0"/>
          <w:rFonts w:hint="cs"/>
          <w:rtl/>
        </w:rPr>
        <w:t>؛ چرا</w:t>
      </w:r>
      <w:r w:rsidR="00DF08BB">
        <w:rPr>
          <w:rStyle w:val="Char0"/>
          <w:rtl/>
        </w:rPr>
        <w:t>ک</w:t>
      </w:r>
      <w:r w:rsidRPr="00C64670">
        <w:rPr>
          <w:rStyle w:val="Char0"/>
          <w:rtl/>
        </w:rPr>
        <w:t xml:space="preserve">ه از بزرگان و سادات خودشان </w:t>
      </w:r>
      <w:r w:rsidR="00EC7A03" w:rsidRPr="00C64670">
        <w:rPr>
          <w:rStyle w:val="Char0"/>
          <w:rtl/>
        </w:rPr>
        <w:t>تبع</w:t>
      </w:r>
      <w:r w:rsidR="00DF08BB">
        <w:rPr>
          <w:rStyle w:val="Char0"/>
          <w:rtl/>
        </w:rPr>
        <w:t>ی</w:t>
      </w:r>
      <w:r w:rsidR="00EC7A03" w:rsidRPr="00C64670">
        <w:rPr>
          <w:rStyle w:val="Char0"/>
          <w:rtl/>
        </w:rPr>
        <w:t xml:space="preserve">ت </w:t>
      </w:r>
      <w:r w:rsidRPr="00C64670">
        <w:rPr>
          <w:rStyle w:val="Char0"/>
          <w:rtl/>
        </w:rPr>
        <w:t>م</w:t>
      </w:r>
      <w:r w:rsidR="00DF08BB">
        <w:rPr>
          <w:rStyle w:val="Char0"/>
          <w:rtl/>
        </w:rPr>
        <w:t>ی</w:t>
      </w:r>
      <w:r w:rsidRPr="00C64670">
        <w:rPr>
          <w:rStyle w:val="Char0"/>
          <w:rtl/>
        </w:rPr>
        <w:t>‌</w:t>
      </w:r>
      <w:r w:rsidR="00DF08BB">
        <w:rPr>
          <w:rStyle w:val="Char0"/>
          <w:rtl/>
        </w:rPr>
        <w:t>ک</w:t>
      </w:r>
      <w:r w:rsidRPr="00C64670">
        <w:rPr>
          <w:rStyle w:val="Char0"/>
          <w:rtl/>
        </w:rPr>
        <w:t xml:space="preserve">نند و قول بزرگان و ساداتشان را بر </w:t>
      </w:r>
      <w:r w:rsidR="00DF08BB">
        <w:rPr>
          <w:rStyle w:val="Char0"/>
          <w:rtl/>
        </w:rPr>
        <w:t>ک</w:t>
      </w:r>
      <w:r w:rsidRPr="00C64670">
        <w:rPr>
          <w:rStyle w:val="Char0"/>
          <w:rtl/>
        </w:rPr>
        <w:t>تاب و سنت و اجماع صحابه</w:t>
      </w:r>
      <w:r w:rsidR="00BD4800" w:rsidRPr="00BD4800">
        <w:rPr>
          <w:rStyle w:val="Char0"/>
          <w:rFonts w:cs="CTraditional Arabic" w:hint="cs"/>
          <w:rtl/>
        </w:rPr>
        <w:t>ش</w:t>
      </w:r>
      <w:r w:rsidR="00183994" w:rsidRPr="00C64670">
        <w:rPr>
          <w:rStyle w:val="Char0"/>
          <w:rFonts w:hint="cs"/>
          <w:rtl/>
        </w:rPr>
        <w:t xml:space="preserve"> </w:t>
      </w:r>
      <w:r w:rsidRPr="00C64670">
        <w:rPr>
          <w:rStyle w:val="Char0"/>
          <w:rtl/>
        </w:rPr>
        <w:t>ترج</w:t>
      </w:r>
      <w:r w:rsidR="00DF08BB">
        <w:rPr>
          <w:rStyle w:val="Char0"/>
          <w:rtl/>
        </w:rPr>
        <w:t>ی</w:t>
      </w:r>
      <w:r w:rsidRPr="00C64670">
        <w:rPr>
          <w:rStyle w:val="Char0"/>
          <w:rtl/>
        </w:rPr>
        <w:t>ح م</w:t>
      </w:r>
      <w:r w:rsidR="00DF08BB">
        <w:rPr>
          <w:rStyle w:val="Char0"/>
          <w:rtl/>
        </w:rPr>
        <w:t>ی</w:t>
      </w:r>
      <w:r w:rsidRPr="00C64670">
        <w:rPr>
          <w:rStyle w:val="Char0"/>
          <w:rtl/>
        </w:rPr>
        <w:t>‌دهند و</w:t>
      </w:r>
      <w:r w:rsidR="0094145F">
        <w:rPr>
          <w:rStyle w:val="Char0"/>
          <w:rtl/>
        </w:rPr>
        <w:t xml:space="preserve"> آن‌ها </w:t>
      </w:r>
      <w:r w:rsidRPr="00C64670">
        <w:rPr>
          <w:rStyle w:val="Char0"/>
          <w:rtl/>
        </w:rPr>
        <w:t xml:space="preserve">داخل </w:t>
      </w:r>
      <w:r w:rsidR="00DF08BB">
        <w:rPr>
          <w:rStyle w:val="Char0"/>
          <w:rtl/>
        </w:rPr>
        <w:t>ک</w:t>
      </w:r>
      <w:r w:rsidRPr="00C64670">
        <w:rPr>
          <w:rStyle w:val="Char0"/>
          <w:rtl/>
        </w:rPr>
        <w:t>سان</w:t>
      </w:r>
      <w:r w:rsidR="00DF08BB">
        <w:rPr>
          <w:rStyle w:val="Char0"/>
          <w:rtl/>
        </w:rPr>
        <w:t>ی</w:t>
      </w:r>
      <w:r w:rsidRPr="00C64670">
        <w:rPr>
          <w:rStyle w:val="Char0"/>
          <w:rtl/>
        </w:rPr>
        <w:t xml:space="preserve"> هستند </w:t>
      </w:r>
      <w:r w:rsidR="00DF08BB">
        <w:rPr>
          <w:rStyle w:val="Char0"/>
          <w:rtl/>
        </w:rPr>
        <w:t>ک</w:t>
      </w:r>
      <w:r w:rsidRPr="00C64670">
        <w:rPr>
          <w:rStyle w:val="Char0"/>
          <w:rtl/>
        </w:rPr>
        <w:t>ه خداوند متعال</w:t>
      </w:r>
      <w:r w:rsidR="0094145F">
        <w:rPr>
          <w:rStyle w:val="Char0"/>
          <w:rtl/>
        </w:rPr>
        <w:t xml:space="preserve"> آن‌ها </w:t>
      </w:r>
      <w:r w:rsidRPr="00C64670">
        <w:rPr>
          <w:rStyle w:val="Char0"/>
          <w:rtl/>
        </w:rPr>
        <w:t>را سرزنش م</w:t>
      </w:r>
      <w:r w:rsidR="00DF08BB">
        <w:rPr>
          <w:rStyle w:val="Char0"/>
          <w:rtl/>
        </w:rPr>
        <w:t>ی</w:t>
      </w:r>
      <w:r w:rsidRPr="00C64670">
        <w:rPr>
          <w:rStyle w:val="Char0"/>
          <w:rtl/>
        </w:rPr>
        <w:t>‌</w:t>
      </w:r>
      <w:r w:rsidR="00DF08BB">
        <w:rPr>
          <w:rStyle w:val="Char0"/>
          <w:rtl/>
        </w:rPr>
        <w:t>ک</w:t>
      </w:r>
      <w:r w:rsidRPr="00C64670">
        <w:rPr>
          <w:rStyle w:val="Char0"/>
          <w:rtl/>
        </w:rPr>
        <w:t>ند و م</w:t>
      </w:r>
      <w:r w:rsidR="00DF08BB">
        <w:rPr>
          <w:rStyle w:val="Char0"/>
          <w:rtl/>
        </w:rPr>
        <w:t>ی</w:t>
      </w:r>
      <w:r w:rsidRPr="00C64670">
        <w:rPr>
          <w:rStyle w:val="Char0"/>
          <w:rtl/>
        </w:rPr>
        <w:t>‌فرما</w:t>
      </w:r>
      <w:r w:rsidR="00DF08BB">
        <w:rPr>
          <w:rStyle w:val="Char0"/>
          <w:rtl/>
        </w:rPr>
        <w:t>ی</w:t>
      </w:r>
      <w:r w:rsidRPr="00C64670">
        <w:rPr>
          <w:rStyle w:val="Char0"/>
          <w:rtl/>
        </w:rPr>
        <w:t>د:</w:t>
      </w:r>
      <w:r w:rsidR="00B25D85">
        <w:rPr>
          <w:rStyle w:val="Char0"/>
          <w:rFonts w:hint="cs"/>
          <w:rtl/>
          <w:lang w:bidi="fa-IR"/>
        </w:rPr>
        <w:t xml:space="preserve"> </w:t>
      </w:r>
      <w:r w:rsidR="00B25D85">
        <w:rPr>
          <w:rStyle w:val="Char0"/>
          <w:rFonts w:cs="Traditional Arabic"/>
          <w:color w:val="000000"/>
          <w:shd w:val="clear" w:color="auto" w:fill="FFFFFF"/>
          <w:rtl/>
          <w:lang w:bidi="fa-IR"/>
        </w:rPr>
        <w:t>﴿</w:t>
      </w:r>
      <w:r w:rsidR="00B25D85" w:rsidRPr="00932399">
        <w:rPr>
          <w:rStyle w:val="Char4"/>
          <w:rtl/>
        </w:rPr>
        <w:t>رَبَّنَآ إِنَّآ أَطَعۡنَا سَادَتَنَا وَكُبَرَآءَنَا</w:t>
      </w:r>
      <w:r w:rsidR="00B25D85">
        <w:rPr>
          <w:rStyle w:val="Char0"/>
          <w:rFonts w:cs="Traditional Arabic"/>
          <w:color w:val="000000"/>
          <w:shd w:val="clear" w:color="auto" w:fill="FFFFFF"/>
          <w:rtl/>
          <w:lang w:bidi="fa-IR"/>
        </w:rPr>
        <w:t>﴾</w:t>
      </w:r>
      <w:r w:rsidR="00B25D85" w:rsidRPr="00932399">
        <w:rPr>
          <w:rStyle w:val="Char4"/>
          <w:rtl/>
        </w:rPr>
        <w:t xml:space="preserve"> </w:t>
      </w:r>
      <w:r w:rsidR="00B25D85" w:rsidRPr="00510D40">
        <w:rPr>
          <w:rStyle w:val="Chard"/>
          <w:rtl/>
        </w:rPr>
        <w:t>[الأحزاب: 67]</w:t>
      </w:r>
      <w:r w:rsidR="00B25D85" w:rsidRPr="00B25D85">
        <w:rPr>
          <w:rStyle w:val="Char0"/>
          <w:rFonts w:hint="cs"/>
          <w:rtl/>
        </w:rPr>
        <w:t>.</w:t>
      </w:r>
      <w:r w:rsidRPr="00C64670">
        <w:rPr>
          <w:rStyle w:val="Char0"/>
          <w:rtl/>
        </w:rPr>
        <w:t xml:space="preserve"> </w:t>
      </w:r>
      <w:r w:rsidR="008523A2" w:rsidRPr="00B25D85">
        <w:rPr>
          <w:rStyle w:val="Char9"/>
          <w:rFonts w:hint="cs"/>
          <w:rtl/>
        </w:rPr>
        <w:t>«م</w:t>
      </w:r>
      <w:r w:rsidR="008523A2" w:rsidRPr="00B25D85">
        <w:rPr>
          <w:rStyle w:val="Char9"/>
          <w:rtl/>
        </w:rPr>
        <w:t>ا از سران و بزرگان خود پ</w:t>
      </w:r>
      <w:r w:rsidR="00DF08BB" w:rsidRPr="00B25D85">
        <w:rPr>
          <w:rStyle w:val="Char9"/>
          <w:rtl/>
        </w:rPr>
        <w:t>ی</w:t>
      </w:r>
      <w:r w:rsidR="008523A2" w:rsidRPr="00B25D85">
        <w:rPr>
          <w:rStyle w:val="Char9"/>
          <w:rtl/>
        </w:rPr>
        <w:t>رو</w:t>
      </w:r>
      <w:r w:rsidR="00DF08BB" w:rsidRPr="00B25D85">
        <w:rPr>
          <w:rStyle w:val="Char9"/>
          <w:rtl/>
        </w:rPr>
        <w:t>ی</w:t>
      </w:r>
      <w:r w:rsidR="008523A2" w:rsidRPr="00B25D85">
        <w:rPr>
          <w:rStyle w:val="Char9"/>
          <w:rtl/>
        </w:rPr>
        <w:t xml:space="preserve"> </w:t>
      </w:r>
      <w:r w:rsidR="00DF08BB" w:rsidRPr="00B25D85">
        <w:rPr>
          <w:rStyle w:val="Char9"/>
          <w:rtl/>
        </w:rPr>
        <w:t>ک</w:t>
      </w:r>
      <w:r w:rsidR="008523A2" w:rsidRPr="00B25D85">
        <w:rPr>
          <w:rStyle w:val="Char9"/>
          <w:rtl/>
        </w:rPr>
        <w:t>رده‌ا</w:t>
      </w:r>
      <w:r w:rsidR="00DF08BB" w:rsidRPr="00B25D85">
        <w:rPr>
          <w:rStyle w:val="Char9"/>
          <w:rtl/>
        </w:rPr>
        <w:t>ی</w:t>
      </w:r>
      <w:r w:rsidR="008523A2" w:rsidRPr="00B25D85">
        <w:rPr>
          <w:rStyle w:val="Char9"/>
          <w:rtl/>
        </w:rPr>
        <w:t>م</w:t>
      </w:r>
      <w:r w:rsidR="008523A2" w:rsidRPr="00B25D85">
        <w:rPr>
          <w:rStyle w:val="Char9"/>
          <w:rFonts w:hint="cs"/>
          <w:rtl/>
        </w:rPr>
        <w:t>»</w:t>
      </w:r>
      <w:r w:rsidR="008523A2" w:rsidRPr="00C64670">
        <w:rPr>
          <w:rStyle w:val="Char0"/>
          <w:rtl/>
        </w:rPr>
        <w:t xml:space="preserve"> </w:t>
      </w:r>
      <w:r w:rsidRPr="00C64670">
        <w:rPr>
          <w:rStyle w:val="Char0"/>
          <w:rtl/>
        </w:rPr>
        <w:t>و ن</w:t>
      </w:r>
      <w:r w:rsidR="00DF08BB">
        <w:rPr>
          <w:rStyle w:val="Char0"/>
          <w:rtl/>
        </w:rPr>
        <w:t>ی</w:t>
      </w:r>
      <w:r w:rsidRPr="00C64670">
        <w:rPr>
          <w:rStyle w:val="Char0"/>
          <w:rtl/>
        </w:rPr>
        <w:t xml:space="preserve">ز </w:t>
      </w:r>
      <w:r w:rsidR="00EC7A03" w:rsidRPr="00C64670">
        <w:rPr>
          <w:rStyle w:val="Char0"/>
          <w:rFonts w:hint="cs"/>
          <w:rtl/>
        </w:rPr>
        <w:t>آ</w:t>
      </w:r>
      <w:r w:rsidR="00DF08BB">
        <w:rPr>
          <w:rStyle w:val="Char0"/>
          <w:rFonts w:hint="cs"/>
          <w:rtl/>
        </w:rPr>
        <w:t>یۀ</w:t>
      </w:r>
      <w:r w:rsidR="00B25D85">
        <w:rPr>
          <w:rStyle w:val="Char0"/>
          <w:rFonts w:hint="cs"/>
          <w:rtl/>
        </w:rPr>
        <w:t xml:space="preserve"> </w:t>
      </w:r>
      <w:r w:rsidR="00B25D85">
        <w:rPr>
          <w:rStyle w:val="Char0"/>
          <w:rFonts w:cs="Traditional Arabic"/>
          <w:color w:val="000000"/>
          <w:shd w:val="clear" w:color="auto" w:fill="FFFFFF"/>
          <w:rtl/>
        </w:rPr>
        <w:t>﴿</w:t>
      </w:r>
      <w:r w:rsidR="00B25D85" w:rsidRPr="00932399">
        <w:rPr>
          <w:rStyle w:val="Char4"/>
          <w:rtl/>
        </w:rPr>
        <w:t>إِنَّا وَجَدۡنَآ ءَابَآءَنَا عَلَىٰٓ أُمَّةٖ وَإِنَّا عَلَىٰٓ ءَاثَٰرِهِم مُّقۡتَدُونَ٢٣</w:t>
      </w:r>
      <w:r w:rsidR="00B25D85">
        <w:rPr>
          <w:rStyle w:val="Char0"/>
          <w:rFonts w:cs="Traditional Arabic"/>
          <w:color w:val="000000"/>
          <w:shd w:val="clear" w:color="auto" w:fill="FFFFFF"/>
          <w:rtl/>
        </w:rPr>
        <w:t>﴾</w:t>
      </w:r>
      <w:r w:rsidR="00B25D85" w:rsidRPr="006933B2">
        <w:rPr>
          <w:rStyle w:val="FootnoteReference"/>
          <w:rFonts w:cs="IRNazli"/>
          <w:sz w:val="32"/>
          <w:rtl/>
        </w:rPr>
        <w:t>(</w:t>
      </w:r>
      <w:r w:rsidR="00B25D85" w:rsidRPr="006933B2">
        <w:rPr>
          <w:rStyle w:val="FootnoteReference"/>
          <w:rFonts w:cs="IRNazli"/>
          <w:sz w:val="32"/>
          <w:rtl/>
        </w:rPr>
        <w:footnoteReference w:id="121"/>
      </w:r>
      <w:r w:rsidR="00B25D85" w:rsidRPr="006933B2">
        <w:rPr>
          <w:rStyle w:val="FootnoteReference"/>
          <w:rFonts w:cs="IRNazli"/>
          <w:sz w:val="32"/>
          <w:rtl/>
        </w:rPr>
        <w:t>)</w:t>
      </w:r>
      <w:r w:rsidR="00B25D85" w:rsidRPr="00932399">
        <w:rPr>
          <w:rStyle w:val="Char4"/>
          <w:rtl/>
        </w:rPr>
        <w:t xml:space="preserve"> </w:t>
      </w:r>
      <w:r w:rsidR="00B25D85" w:rsidRPr="00510D40">
        <w:rPr>
          <w:rStyle w:val="Chard"/>
          <w:rtl/>
        </w:rPr>
        <w:t>[الزخرف: 23]</w:t>
      </w:r>
      <w:r w:rsidR="00B25D85" w:rsidRPr="00B25D85">
        <w:rPr>
          <w:rStyle w:val="Char0"/>
          <w:rFonts w:hint="cs"/>
          <w:rtl/>
        </w:rPr>
        <w:t>.</w:t>
      </w:r>
      <w:r w:rsidR="008523A2" w:rsidRPr="00C64670">
        <w:rPr>
          <w:rStyle w:val="Char0"/>
          <w:rFonts w:hint="cs"/>
          <w:rtl/>
        </w:rPr>
        <w:t xml:space="preserve"> </w:t>
      </w:r>
      <w:r w:rsidR="008523A2" w:rsidRPr="004D1515">
        <w:rPr>
          <w:rStyle w:val="Char9"/>
          <w:rFonts w:hint="cs"/>
          <w:rtl/>
        </w:rPr>
        <w:t>«</w:t>
      </w:r>
      <w:r w:rsidR="008523A2" w:rsidRPr="004D1515">
        <w:rPr>
          <w:rStyle w:val="Char9"/>
          <w:rtl/>
        </w:rPr>
        <w:t>ما پدران و ن</w:t>
      </w:r>
      <w:r w:rsidR="00DF08BB" w:rsidRPr="004D1515">
        <w:rPr>
          <w:rStyle w:val="Char9"/>
          <w:rtl/>
        </w:rPr>
        <w:t>ی</w:t>
      </w:r>
      <w:r w:rsidR="008523A2" w:rsidRPr="004D1515">
        <w:rPr>
          <w:rStyle w:val="Char9"/>
          <w:rtl/>
        </w:rPr>
        <w:t>ا</w:t>
      </w:r>
      <w:r w:rsidR="00DF08BB" w:rsidRPr="004D1515">
        <w:rPr>
          <w:rStyle w:val="Char9"/>
          <w:rtl/>
        </w:rPr>
        <w:t>ک</w:t>
      </w:r>
      <w:r w:rsidR="00DC2B9D" w:rsidRPr="004D1515">
        <w:rPr>
          <w:rStyle w:val="Char9"/>
          <w:rtl/>
        </w:rPr>
        <w:t>ان خود را بر آئ</w:t>
      </w:r>
      <w:r w:rsidR="00DF08BB" w:rsidRPr="004D1515">
        <w:rPr>
          <w:rStyle w:val="Char9"/>
          <w:rtl/>
        </w:rPr>
        <w:t>ی</w:t>
      </w:r>
      <w:r w:rsidR="00DC2B9D" w:rsidRPr="004D1515">
        <w:rPr>
          <w:rStyle w:val="Char9"/>
          <w:rtl/>
        </w:rPr>
        <w:t>ن</w:t>
      </w:r>
      <w:r w:rsidR="00DF08BB" w:rsidRPr="004D1515">
        <w:rPr>
          <w:rStyle w:val="Char9"/>
          <w:rtl/>
        </w:rPr>
        <w:t>ی</w:t>
      </w:r>
      <w:r w:rsidR="00DC2B9D" w:rsidRPr="004D1515">
        <w:rPr>
          <w:rStyle w:val="Char9"/>
          <w:rtl/>
        </w:rPr>
        <w:t xml:space="preserve"> </w:t>
      </w:r>
      <w:r w:rsidR="00DF08BB" w:rsidRPr="004D1515">
        <w:rPr>
          <w:rStyle w:val="Char9"/>
          <w:rtl/>
        </w:rPr>
        <w:t>ی</w:t>
      </w:r>
      <w:r w:rsidR="00DC2B9D" w:rsidRPr="004D1515">
        <w:rPr>
          <w:rStyle w:val="Char9"/>
          <w:rtl/>
        </w:rPr>
        <w:t>افته‌ا</w:t>
      </w:r>
      <w:r w:rsidR="00DF08BB" w:rsidRPr="004D1515">
        <w:rPr>
          <w:rStyle w:val="Char9"/>
          <w:rtl/>
        </w:rPr>
        <w:t>ی</w:t>
      </w:r>
      <w:r w:rsidR="00DC2B9D" w:rsidRPr="004D1515">
        <w:rPr>
          <w:rStyle w:val="Char9"/>
          <w:rtl/>
        </w:rPr>
        <w:t>م و ما هم قطعاً (</w:t>
      </w:r>
      <w:r w:rsidR="008523A2" w:rsidRPr="004D1515">
        <w:rPr>
          <w:rStyle w:val="Char9"/>
          <w:rtl/>
        </w:rPr>
        <w:t>بر</w:t>
      </w:r>
      <w:r w:rsidR="00DC2B9D" w:rsidRPr="004D1515">
        <w:rPr>
          <w:rStyle w:val="Char9"/>
          <w:rtl/>
        </w:rPr>
        <w:t xml:space="preserve"> ش</w:t>
      </w:r>
      <w:r w:rsidR="00DF08BB" w:rsidRPr="004D1515">
        <w:rPr>
          <w:rStyle w:val="Char9"/>
          <w:rtl/>
        </w:rPr>
        <w:t>ی</w:t>
      </w:r>
      <w:r w:rsidR="00DC2B9D" w:rsidRPr="004D1515">
        <w:rPr>
          <w:rStyle w:val="Char9"/>
          <w:rtl/>
        </w:rPr>
        <w:t>وه‌</w:t>
      </w:r>
      <w:r w:rsidR="00DF08BB" w:rsidRPr="004D1515">
        <w:rPr>
          <w:rStyle w:val="Char9"/>
          <w:rtl/>
        </w:rPr>
        <w:t>ی</w:t>
      </w:r>
      <w:r w:rsidR="00DC2B9D" w:rsidRPr="004D1515">
        <w:rPr>
          <w:rStyle w:val="Char9"/>
          <w:rtl/>
        </w:rPr>
        <w:t xml:space="preserve"> ا</w:t>
      </w:r>
      <w:r w:rsidR="00DF08BB" w:rsidRPr="004D1515">
        <w:rPr>
          <w:rStyle w:val="Char9"/>
          <w:rtl/>
        </w:rPr>
        <w:t>ی</w:t>
      </w:r>
      <w:r w:rsidR="00DC2B9D" w:rsidRPr="004D1515">
        <w:rPr>
          <w:rStyle w:val="Char9"/>
          <w:rtl/>
        </w:rPr>
        <w:t>شان ماندگار م</w:t>
      </w:r>
      <w:r w:rsidR="00DF08BB" w:rsidRPr="004D1515">
        <w:rPr>
          <w:rStyle w:val="Char9"/>
          <w:rtl/>
        </w:rPr>
        <w:t>ی</w:t>
      </w:r>
      <w:r w:rsidR="00DC2B9D" w:rsidRPr="004D1515">
        <w:rPr>
          <w:rStyle w:val="Char9"/>
          <w:rtl/>
        </w:rPr>
        <w:t>‌شو</w:t>
      </w:r>
      <w:r w:rsidR="00DF08BB" w:rsidRPr="004D1515">
        <w:rPr>
          <w:rStyle w:val="Char9"/>
          <w:rtl/>
        </w:rPr>
        <w:t>ی</w:t>
      </w:r>
      <w:r w:rsidR="00DC2B9D" w:rsidRPr="004D1515">
        <w:rPr>
          <w:rStyle w:val="Char9"/>
          <w:rtl/>
        </w:rPr>
        <w:t>م و</w:t>
      </w:r>
      <w:r w:rsidR="008523A2" w:rsidRPr="004D1515">
        <w:rPr>
          <w:rStyle w:val="Char9"/>
          <w:rtl/>
        </w:rPr>
        <w:t>) به دنبال آنان م</w:t>
      </w:r>
      <w:r w:rsidR="00DF08BB" w:rsidRPr="004D1515">
        <w:rPr>
          <w:rStyle w:val="Char9"/>
          <w:rtl/>
        </w:rPr>
        <w:t>ی</w:t>
      </w:r>
      <w:r w:rsidR="008523A2" w:rsidRPr="004D1515">
        <w:rPr>
          <w:rStyle w:val="Char9"/>
          <w:rtl/>
        </w:rPr>
        <w:t>‌رو</w:t>
      </w:r>
      <w:r w:rsidR="00DF08BB" w:rsidRPr="004D1515">
        <w:rPr>
          <w:rStyle w:val="Char9"/>
          <w:rtl/>
        </w:rPr>
        <w:t>ی</w:t>
      </w:r>
      <w:r w:rsidR="004D1515">
        <w:rPr>
          <w:rStyle w:val="Char9"/>
          <w:rtl/>
        </w:rPr>
        <w:t>م</w:t>
      </w:r>
      <w:r w:rsidR="008523A2" w:rsidRPr="004D1515">
        <w:rPr>
          <w:rStyle w:val="Char9"/>
          <w:rFonts w:hint="cs"/>
          <w:rtl/>
        </w:rPr>
        <w:t>»</w:t>
      </w:r>
      <w:r w:rsidR="004D1515">
        <w:rPr>
          <w:rStyle w:val="Char9"/>
          <w:rFonts w:hint="cs"/>
          <w:rtl/>
        </w:rPr>
        <w:t>.</w:t>
      </w:r>
      <w:r w:rsidR="00107B70">
        <w:rPr>
          <w:rStyle w:val="Char0"/>
          <w:rtl/>
        </w:rPr>
        <w:t xml:space="preserve"> </w:t>
      </w:r>
    </w:p>
    <w:p w:rsidR="00E11DC7" w:rsidRPr="00C64670" w:rsidRDefault="00E11DC7" w:rsidP="00B47C39">
      <w:pPr>
        <w:spacing w:line="240" w:lineRule="auto"/>
        <w:ind w:firstLine="284"/>
        <w:jc w:val="both"/>
        <w:rPr>
          <w:rStyle w:val="Char0"/>
          <w:rtl/>
        </w:rPr>
      </w:pPr>
      <w:r w:rsidRPr="00C64670">
        <w:rPr>
          <w:rStyle w:val="Char0"/>
          <w:rtl/>
        </w:rPr>
        <w:t>امام بغو</w:t>
      </w:r>
      <w:r w:rsidR="00DF08BB">
        <w:rPr>
          <w:rStyle w:val="Char0"/>
          <w:rtl/>
        </w:rPr>
        <w:t>ی</w:t>
      </w:r>
      <w:r w:rsidR="0063619E" w:rsidRPr="0063619E">
        <w:rPr>
          <w:rFonts w:cs="CTraditional Arabic" w:hint="cs"/>
          <w:spacing w:val="-6"/>
          <w:sz w:val="28"/>
          <w:rtl/>
          <w:lang w:bidi="fa-IR"/>
        </w:rPr>
        <w:t>/</w:t>
      </w:r>
      <w:r w:rsidR="00F61B54" w:rsidRPr="002478C8">
        <w:rPr>
          <w:rFonts w:cs="CTraditional Arabic" w:hint="cs"/>
          <w:spacing w:val="-6"/>
          <w:sz w:val="28"/>
          <w:rtl/>
          <w:lang w:bidi="fa-IR"/>
        </w:rPr>
        <w:t xml:space="preserve"> </w:t>
      </w:r>
      <w:r w:rsidR="00DF08BB">
        <w:rPr>
          <w:rStyle w:val="Char0"/>
          <w:rtl/>
        </w:rPr>
        <w:t>ک</w:t>
      </w:r>
      <w:r w:rsidRPr="00C64670">
        <w:rPr>
          <w:rStyle w:val="Char0"/>
          <w:rtl/>
        </w:rPr>
        <w:t>ه به مح</w:t>
      </w:r>
      <w:r w:rsidR="00DF08BB">
        <w:rPr>
          <w:rStyle w:val="Char0"/>
          <w:rtl/>
        </w:rPr>
        <w:t>ی</w:t>
      </w:r>
      <w:r w:rsidRPr="00C64670">
        <w:rPr>
          <w:rStyle w:val="Char0"/>
          <w:rtl/>
        </w:rPr>
        <w:t>‌السنه معروف است در تفس</w:t>
      </w:r>
      <w:r w:rsidR="00DF08BB">
        <w:rPr>
          <w:rStyle w:val="Char0"/>
          <w:rtl/>
        </w:rPr>
        <w:t>ی</w:t>
      </w:r>
      <w:r w:rsidRPr="00C64670">
        <w:rPr>
          <w:rStyle w:val="Char0"/>
          <w:rtl/>
        </w:rPr>
        <w:t>ر خود بر آ</w:t>
      </w:r>
      <w:r w:rsidR="00DF08BB">
        <w:rPr>
          <w:rStyle w:val="Char0"/>
          <w:rtl/>
        </w:rPr>
        <w:t>یۀ</w:t>
      </w:r>
      <w:r w:rsidRPr="00C64670">
        <w:rPr>
          <w:rStyle w:val="Char0"/>
          <w:rtl/>
        </w:rPr>
        <w:t xml:space="preserve"> 74 سور</w:t>
      </w:r>
      <w:r w:rsidR="00DF08BB">
        <w:rPr>
          <w:rStyle w:val="Char0"/>
          <w:rtl/>
        </w:rPr>
        <w:t>ۀ</w:t>
      </w:r>
      <w:r w:rsidRPr="00C64670">
        <w:rPr>
          <w:rStyle w:val="Char0"/>
          <w:rtl/>
        </w:rPr>
        <w:t xml:space="preserve"> شعراء </w:t>
      </w:r>
      <w:r w:rsidR="004D1515">
        <w:rPr>
          <w:rStyle w:val="Char0"/>
          <w:rFonts w:cs="Traditional Arabic"/>
          <w:color w:val="000000"/>
          <w:shd w:val="clear" w:color="auto" w:fill="FFFFFF"/>
          <w:rtl/>
        </w:rPr>
        <w:t>﴿</w:t>
      </w:r>
      <w:r w:rsidR="004D1515" w:rsidRPr="00932399">
        <w:rPr>
          <w:rStyle w:val="Char4"/>
          <w:rtl/>
        </w:rPr>
        <w:t>قَالُواْ بَلۡ وَجَدۡنَآ ءَابَآءَنَا كَذَٰلِكَ يَفۡعَلُونَ٧٤</w:t>
      </w:r>
      <w:r w:rsidR="004D1515">
        <w:rPr>
          <w:rStyle w:val="Char0"/>
          <w:rFonts w:cs="Traditional Arabic"/>
          <w:color w:val="000000"/>
          <w:shd w:val="clear" w:color="auto" w:fill="FFFFFF"/>
          <w:rtl/>
        </w:rPr>
        <w:t>﴾</w:t>
      </w:r>
      <w:r w:rsidR="00F61B54" w:rsidRPr="00B47C39">
        <w:rPr>
          <w:rStyle w:val="Char0"/>
          <w:rFonts w:hint="cs"/>
          <w:rtl/>
        </w:rPr>
        <w:t xml:space="preserve"> </w:t>
      </w:r>
      <w:r w:rsidR="008523A2" w:rsidRPr="00B47C39">
        <w:rPr>
          <w:rStyle w:val="Char9"/>
          <w:rFonts w:hint="cs"/>
          <w:rtl/>
        </w:rPr>
        <w:t>«</w:t>
      </w:r>
      <w:r w:rsidR="00F61B54" w:rsidRPr="00B47C39">
        <w:rPr>
          <w:rStyle w:val="Char9"/>
          <w:rtl/>
        </w:rPr>
        <w:t>م</w:t>
      </w:r>
      <w:r w:rsidR="00DF08BB" w:rsidRPr="00B47C39">
        <w:rPr>
          <w:rStyle w:val="Char9"/>
          <w:rtl/>
        </w:rPr>
        <w:t>ی</w:t>
      </w:r>
      <w:r w:rsidR="00F61B54" w:rsidRPr="00B47C39">
        <w:rPr>
          <w:rStyle w:val="Char9"/>
          <w:rtl/>
        </w:rPr>
        <w:t>‌گو</w:t>
      </w:r>
      <w:r w:rsidR="00DF08BB" w:rsidRPr="00B47C39">
        <w:rPr>
          <w:rStyle w:val="Char9"/>
          <w:rtl/>
        </w:rPr>
        <w:t>ی</w:t>
      </w:r>
      <w:r w:rsidR="00F61B54" w:rsidRPr="00B47C39">
        <w:rPr>
          <w:rStyle w:val="Char9"/>
          <w:rtl/>
        </w:rPr>
        <w:t>ند:</w:t>
      </w:r>
      <w:r w:rsidR="00107B70">
        <w:rPr>
          <w:rStyle w:val="Char9"/>
          <w:rtl/>
        </w:rPr>
        <w:t xml:space="preserve"> </w:t>
      </w:r>
      <w:r w:rsidR="00F61B54" w:rsidRPr="00B47C39">
        <w:rPr>
          <w:rStyle w:val="Char9"/>
          <w:rtl/>
        </w:rPr>
        <w:t>(</w:t>
      </w:r>
      <w:r w:rsidR="008523A2" w:rsidRPr="00B47C39">
        <w:rPr>
          <w:rStyle w:val="Char9"/>
          <w:rtl/>
        </w:rPr>
        <w:t>چ</w:t>
      </w:r>
      <w:r w:rsidR="00DF08BB" w:rsidRPr="00B47C39">
        <w:rPr>
          <w:rStyle w:val="Char9"/>
          <w:rtl/>
        </w:rPr>
        <w:t>ی</w:t>
      </w:r>
      <w:r w:rsidR="008523A2" w:rsidRPr="00B47C39">
        <w:rPr>
          <w:rStyle w:val="Char9"/>
          <w:rtl/>
        </w:rPr>
        <w:t>ز</w:t>
      </w:r>
      <w:r w:rsidR="00DF08BB" w:rsidRPr="00B47C39">
        <w:rPr>
          <w:rStyle w:val="Char9"/>
          <w:rtl/>
        </w:rPr>
        <w:t>ی</w:t>
      </w:r>
      <w:r w:rsidR="008523A2" w:rsidRPr="00B47C39">
        <w:rPr>
          <w:rStyle w:val="Char9"/>
          <w:rtl/>
        </w:rPr>
        <w:t xml:space="preserve"> از ا</w:t>
      </w:r>
      <w:r w:rsidR="00DF08BB" w:rsidRPr="00B47C39">
        <w:rPr>
          <w:rStyle w:val="Char9"/>
          <w:rtl/>
        </w:rPr>
        <w:t>ی</w:t>
      </w:r>
      <w:r w:rsidR="008523A2" w:rsidRPr="00B47C39">
        <w:rPr>
          <w:rStyle w:val="Char9"/>
          <w:rtl/>
        </w:rPr>
        <w:t xml:space="preserve">ن </w:t>
      </w:r>
      <w:r w:rsidR="00DF08BB" w:rsidRPr="00B47C39">
        <w:rPr>
          <w:rStyle w:val="Char9"/>
          <w:rtl/>
        </w:rPr>
        <w:t>ک</w:t>
      </w:r>
      <w:r w:rsidR="008523A2" w:rsidRPr="00B47C39">
        <w:rPr>
          <w:rStyle w:val="Char9"/>
          <w:rtl/>
        </w:rPr>
        <w:t>ارها را نم</w:t>
      </w:r>
      <w:r w:rsidR="00DF08BB" w:rsidRPr="00B47C39">
        <w:rPr>
          <w:rStyle w:val="Char9"/>
          <w:rtl/>
        </w:rPr>
        <w:t>ی</w:t>
      </w:r>
      <w:r w:rsidR="008523A2" w:rsidRPr="00B47C39">
        <w:rPr>
          <w:rStyle w:val="Char9"/>
          <w:rtl/>
        </w:rPr>
        <w:t>‌تو</w:t>
      </w:r>
      <w:r w:rsidR="00F61B54" w:rsidRPr="00B47C39">
        <w:rPr>
          <w:rStyle w:val="Char9"/>
          <w:rtl/>
        </w:rPr>
        <w:t>انند ب</w:t>
      </w:r>
      <w:r w:rsidR="00DF08BB" w:rsidRPr="00B47C39">
        <w:rPr>
          <w:rStyle w:val="Char9"/>
          <w:rtl/>
        </w:rPr>
        <w:t>ک</w:t>
      </w:r>
      <w:r w:rsidR="00F61B54" w:rsidRPr="00B47C39">
        <w:rPr>
          <w:rStyle w:val="Char9"/>
          <w:rtl/>
        </w:rPr>
        <w:t>نند</w:t>
      </w:r>
      <w:r w:rsidR="008523A2" w:rsidRPr="00B47C39">
        <w:rPr>
          <w:rStyle w:val="Char9"/>
          <w:rtl/>
        </w:rPr>
        <w:t>) فقط ما پدران و ن</w:t>
      </w:r>
      <w:r w:rsidR="00DF08BB" w:rsidRPr="00B47C39">
        <w:rPr>
          <w:rStyle w:val="Char9"/>
          <w:rtl/>
        </w:rPr>
        <w:t>ی</w:t>
      </w:r>
      <w:r w:rsidR="008523A2" w:rsidRPr="00B47C39">
        <w:rPr>
          <w:rStyle w:val="Char9"/>
          <w:rtl/>
        </w:rPr>
        <w:t>ا</w:t>
      </w:r>
      <w:r w:rsidR="00DF08BB" w:rsidRPr="00B47C39">
        <w:rPr>
          <w:rStyle w:val="Char9"/>
          <w:rtl/>
        </w:rPr>
        <w:t>ک</w:t>
      </w:r>
      <w:r w:rsidR="008523A2" w:rsidRPr="00B47C39">
        <w:rPr>
          <w:rStyle w:val="Char9"/>
          <w:rtl/>
        </w:rPr>
        <w:t>ان خود را د</w:t>
      </w:r>
      <w:r w:rsidR="00DF08BB" w:rsidRPr="00B47C39">
        <w:rPr>
          <w:rStyle w:val="Char9"/>
          <w:rtl/>
        </w:rPr>
        <w:t>ی</w:t>
      </w:r>
      <w:r w:rsidR="008523A2" w:rsidRPr="00B47C39">
        <w:rPr>
          <w:rStyle w:val="Char9"/>
          <w:rtl/>
        </w:rPr>
        <w:t>ده‌ا</w:t>
      </w:r>
      <w:r w:rsidR="00DF08BB" w:rsidRPr="00B47C39">
        <w:rPr>
          <w:rStyle w:val="Char9"/>
          <w:rtl/>
        </w:rPr>
        <w:t>ی</w:t>
      </w:r>
      <w:r w:rsidR="008523A2" w:rsidRPr="00B47C39">
        <w:rPr>
          <w:rStyle w:val="Char9"/>
          <w:rtl/>
        </w:rPr>
        <w:t xml:space="preserve">م </w:t>
      </w:r>
      <w:r w:rsidR="00DF08BB" w:rsidRPr="00B47C39">
        <w:rPr>
          <w:rStyle w:val="Char9"/>
          <w:rtl/>
        </w:rPr>
        <w:t>ک</w:t>
      </w:r>
      <w:r w:rsidR="008523A2" w:rsidRPr="00B47C39">
        <w:rPr>
          <w:rStyle w:val="Char9"/>
          <w:rtl/>
        </w:rPr>
        <w:t>ه ا</w:t>
      </w:r>
      <w:r w:rsidR="00DF08BB" w:rsidRPr="00B47C39">
        <w:rPr>
          <w:rStyle w:val="Char9"/>
          <w:rtl/>
        </w:rPr>
        <w:t>ی</w:t>
      </w:r>
      <w:r w:rsidR="008523A2" w:rsidRPr="00B47C39">
        <w:rPr>
          <w:rStyle w:val="Char9"/>
          <w:rtl/>
        </w:rPr>
        <w:t>ن چن</w:t>
      </w:r>
      <w:r w:rsidR="00DF08BB" w:rsidRPr="00B47C39">
        <w:rPr>
          <w:rStyle w:val="Char9"/>
          <w:rtl/>
        </w:rPr>
        <w:t>ی</w:t>
      </w:r>
      <w:r w:rsidR="008523A2" w:rsidRPr="00B47C39">
        <w:rPr>
          <w:rStyle w:val="Char9"/>
          <w:rtl/>
        </w:rPr>
        <w:t>ن م</w:t>
      </w:r>
      <w:r w:rsidR="00DF08BB" w:rsidRPr="00B47C39">
        <w:rPr>
          <w:rStyle w:val="Char9"/>
          <w:rtl/>
        </w:rPr>
        <w:t>ی</w:t>
      </w:r>
      <w:r w:rsidR="008523A2" w:rsidRPr="00B47C39">
        <w:rPr>
          <w:rStyle w:val="Char9"/>
          <w:rtl/>
        </w:rPr>
        <w:t>‌</w:t>
      </w:r>
      <w:r w:rsidR="00DF08BB" w:rsidRPr="00B47C39">
        <w:rPr>
          <w:rStyle w:val="Char9"/>
          <w:rtl/>
        </w:rPr>
        <w:t>ک</w:t>
      </w:r>
      <w:r w:rsidR="008523A2" w:rsidRPr="00B47C39">
        <w:rPr>
          <w:rStyle w:val="Char9"/>
          <w:rtl/>
        </w:rPr>
        <w:t>ردند</w:t>
      </w:r>
      <w:r w:rsidR="008523A2" w:rsidRPr="00B47C39">
        <w:rPr>
          <w:rStyle w:val="Char9"/>
          <w:rFonts w:hint="cs"/>
          <w:rtl/>
        </w:rPr>
        <w:t>.»</w:t>
      </w:r>
      <w:r w:rsidR="008523A2" w:rsidRPr="00C64670">
        <w:rPr>
          <w:rStyle w:val="Char0"/>
          <w:rFonts w:hint="cs"/>
          <w:rtl/>
        </w:rPr>
        <w:t xml:space="preserve"> </w:t>
      </w:r>
      <w:r w:rsidRPr="00C64670">
        <w:rPr>
          <w:rStyle w:val="Char0"/>
          <w:rtl/>
        </w:rPr>
        <w:t>م</w:t>
      </w:r>
      <w:r w:rsidR="00DF08BB">
        <w:rPr>
          <w:rStyle w:val="Char0"/>
          <w:rtl/>
        </w:rPr>
        <w:t>ی</w:t>
      </w:r>
      <w:r w:rsidRPr="00C64670">
        <w:rPr>
          <w:rStyle w:val="Char0"/>
          <w:rtl/>
        </w:rPr>
        <w:t>‌</w:t>
      </w:r>
      <w:r w:rsidR="00F61B54" w:rsidRPr="00C64670">
        <w:rPr>
          <w:rStyle w:val="Char0"/>
          <w:rFonts w:hint="cs"/>
          <w:rtl/>
        </w:rPr>
        <w:t>گوید</w:t>
      </w:r>
      <w:r w:rsidRPr="00C64670">
        <w:rPr>
          <w:rStyle w:val="Char0"/>
          <w:rtl/>
        </w:rPr>
        <w:t xml:space="preserve">: </w:t>
      </w:r>
      <w:r w:rsidRPr="00B47C39">
        <w:rPr>
          <w:rStyle w:val="Char1"/>
          <w:rtl/>
        </w:rPr>
        <w:t>فيه ابطال التقليد في</w:t>
      </w:r>
      <w:r w:rsidRPr="00B47C39">
        <w:rPr>
          <w:rStyle w:val="Char1"/>
          <w:rFonts w:ascii="Times New Roman" w:hAnsi="Times New Roman" w:cs="Times New Roman" w:hint="cs"/>
          <w:rtl/>
        </w:rPr>
        <w:t>‌</w:t>
      </w:r>
      <w:r w:rsidRPr="00B47C39">
        <w:rPr>
          <w:rStyle w:val="Char1"/>
          <w:rFonts w:hint="cs"/>
          <w:rtl/>
        </w:rPr>
        <w:t>الدين</w:t>
      </w:r>
      <w:r w:rsidRPr="00B47C39">
        <w:rPr>
          <w:rStyle w:val="Char0"/>
          <w:rtl/>
        </w:rPr>
        <w:t>.</w:t>
      </w:r>
      <w:r w:rsidR="00DC2B9D" w:rsidRPr="00C64670">
        <w:rPr>
          <w:rStyle w:val="Char0"/>
          <w:rFonts w:hint="cs"/>
          <w:rtl/>
        </w:rPr>
        <w:t xml:space="preserve"> (این بیانگر باطل بودن تقلید در دین می</w:t>
      </w:r>
      <w:r w:rsidR="00B124F1" w:rsidRPr="00C64670">
        <w:rPr>
          <w:rStyle w:val="Char0"/>
          <w:rFonts w:hint="cs"/>
          <w:rtl/>
        </w:rPr>
        <w:t>‌</w:t>
      </w:r>
      <w:r w:rsidR="00F61B54" w:rsidRPr="00C64670">
        <w:rPr>
          <w:rStyle w:val="Char0"/>
          <w:rFonts w:hint="cs"/>
          <w:rtl/>
        </w:rPr>
        <w:t>با</w:t>
      </w:r>
      <w:r w:rsidR="00DC2B9D" w:rsidRPr="00C64670">
        <w:rPr>
          <w:rStyle w:val="Char0"/>
          <w:rFonts w:hint="cs"/>
          <w:rtl/>
        </w:rPr>
        <w:t>شد.)</w:t>
      </w:r>
      <w:r w:rsidRPr="006933B2">
        <w:rPr>
          <w:rStyle w:val="FootnoteReference"/>
          <w:rFonts w:cs="IRNazli"/>
          <w:spacing w:val="-6"/>
          <w:sz w:val="32"/>
          <w:rtl/>
        </w:rPr>
        <w:t>(</w:t>
      </w:r>
      <w:r w:rsidRPr="006933B2">
        <w:rPr>
          <w:rStyle w:val="FootnoteReference"/>
          <w:rFonts w:cs="IRNazli"/>
          <w:spacing w:val="-6"/>
          <w:sz w:val="32"/>
          <w:rtl/>
        </w:rPr>
        <w:footnoteReference w:id="122"/>
      </w:r>
      <w:r w:rsidRPr="006933B2">
        <w:rPr>
          <w:rStyle w:val="FootnoteReference"/>
          <w:rFonts w:cs="IRNazli"/>
          <w:spacing w:val="-6"/>
          <w:sz w:val="32"/>
          <w:rtl/>
        </w:rPr>
        <w:t>)</w:t>
      </w:r>
    </w:p>
    <w:p w:rsidR="00E11DC7" w:rsidRDefault="00E11DC7" w:rsidP="00B47C39">
      <w:pPr>
        <w:spacing w:line="240" w:lineRule="auto"/>
        <w:ind w:firstLine="284"/>
        <w:jc w:val="both"/>
        <w:rPr>
          <w:rStyle w:val="Char0"/>
          <w:spacing w:val="-2"/>
          <w:rtl/>
        </w:rPr>
      </w:pPr>
      <w:r w:rsidRPr="00B47C39">
        <w:rPr>
          <w:rStyle w:val="Char0"/>
          <w:spacing w:val="-2"/>
          <w:rtl/>
        </w:rPr>
        <w:t>ا</w:t>
      </w:r>
      <w:r w:rsidR="00DF08BB" w:rsidRPr="00B47C39">
        <w:rPr>
          <w:rStyle w:val="Char0"/>
          <w:spacing w:val="-2"/>
          <w:rtl/>
        </w:rPr>
        <w:t>ی</w:t>
      </w:r>
      <w:r w:rsidRPr="00B47C39">
        <w:rPr>
          <w:rStyle w:val="Char0"/>
          <w:spacing w:val="-2"/>
          <w:rtl/>
        </w:rPr>
        <w:t>ن فرمود</w:t>
      </w:r>
      <w:r w:rsidR="00DF08BB" w:rsidRPr="00B47C39">
        <w:rPr>
          <w:rStyle w:val="Char0"/>
          <w:rFonts w:hint="cs"/>
          <w:spacing w:val="-2"/>
          <w:rtl/>
        </w:rPr>
        <w:t>ۀ</w:t>
      </w:r>
      <w:r w:rsidRPr="00B47C39">
        <w:rPr>
          <w:rStyle w:val="Char0"/>
          <w:spacing w:val="-2"/>
          <w:rtl/>
        </w:rPr>
        <w:t xml:space="preserve"> خداوند تعال</w:t>
      </w:r>
      <w:r w:rsidR="00DF08BB" w:rsidRPr="00B47C39">
        <w:rPr>
          <w:rStyle w:val="Char0"/>
          <w:spacing w:val="-2"/>
          <w:rtl/>
        </w:rPr>
        <w:t>ی</w:t>
      </w:r>
      <w:r w:rsidRPr="00B47C39">
        <w:rPr>
          <w:rStyle w:val="Char0"/>
          <w:spacing w:val="-2"/>
          <w:rtl/>
        </w:rPr>
        <w:t>:</w:t>
      </w:r>
      <w:r w:rsidR="00B47C39" w:rsidRPr="00B47C39">
        <w:rPr>
          <w:rStyle w:val="Char0"/>
          <w:rFonts w:hint="cs"/>
          <w:spacing w:val="-2"/>
          <w:rtl/>
        </w:rPr>
        <w:t xml:space="preserve"> </w:t>
      </w:r>
      <w:r w:rsidR="00B47C39" w:rsidRPr="00B47C39">
        <w:rPr>
          <w:rStyle w:val="Char0"/>
          <w:rFonts w:cs="Traditional Arabic"/>
          <w:color w:val="000000"/>
          <w:spacing w:val="-2"/>
          <w:shd w:val="clear" w:color="auto" w:fill="FFFFFF"/>
          <w:rtl/>
        </w:rPr>
        <w:t>﴿</w:t>
      </w:r>
      <w:r w:rsidR="00B47C39" w:rsidRPr="00932399">
        <w:rPr>
          <w:rStyle w:val="Char4"/>
          <w:rtl/>
        </w:rPr>
        <w:t xml:space="preserve">إِنَّ فِي خَلۡقِ </w:t>
      </w:r>
      <w:r w:rsidR="00B47C39" w:rsidRPr="00932399">
        <w:rPr>
          <w:rStyle w:val="Char4"/>
          <w:rFonts w:hint="cs"/>
          <w:rtl/>
        </w:rPr>
        <w:t>ٱ</w:t>
      </w:r>
      <w:r w:rsidR="00B47C39" w:rsidRPr="00932399">
        <w:rPr>
          <w:rStyle w:val="Char4"/>
          <w:rFonts w:hint="eastAsia"/>
          <w:rtl/>
        </w:rPr>
        <w:t>لسَّمَٰوَٰتِ</w:t>
      </w:r>
      <w:r w:rsidR="00B47C39" w:rsidRPr="00932399">
        <w:rPr>
          <w:rStyle w:val="Char4"/>
          <w:rtl/>
        </w:rPr>
        <w:t xml:space="preserve"> وَ</w:t>
      </w:r>
      <w:r w:rsidR="00B47C39" w:rsidRPr="00932399">
        <w:rPr>
          <w:rStyle w:val="Char4"/>
          <w:rFonts w:hint="cs"/>
          <w:rtl/>
        </w:rPr>
        <w:t>ٱ</w:t>
      </w:r>
      <w:r w:rsidR="00B47C39" w:rsidRPr="00932399">
        <w:rPr>
          <w:rStyle w:val="Char4"/>
          <w:rFonts w:hint="eastAsia"/>
          <w:rtl/>
        </w:rPr>
        <w:t>لۡأَرۡضِ</w:t>
      </w:r>
      <w:r w:rsidR="00B47C39" w:rsidRPr="00B47C39">
        <w:rPr>
          <w:rStyle w:val="Char0"/>
          <w:rFonts w:cs="Traditional Arabic"/>
          <w:color w:val="000000"/>
          <w:spacing w:val="-2"/>
          <w:shd w:val="clear" w:color="auto" w:fill="FFFFFF"/>
          <w:rtl/>
        </w:rPr>
        <w:t>﴾</w:t>
      </w:r>
      <w:r w:rsidRPr="006933B2">
        <w:rPr>
          <w:rStyle w:val="FootnoteReference"/>
          <w:rFonts w:cs="IRNazli"/>
          <w:spacing w:val="-2"/>
          <w:sz w:val="32"/>
          <w:rtl/>
        </w:rPr>
        <w:t>(</w:t>
      </w:r>
      <w:r w:rsidRPr="006933B2">
        <w:rPr>
          <w:rStyle w:val="FootnoteReference"/>
          <w:rFonts w:cs="IRNazli"/>
          <w:spacing w:val="-2"/>
          <w:sz w:val="32"/>
          <w:rtl/>
        </w:rPr>
        <w:footnoteReference w:id="123"/>
      </w:r>
      <w:r w:rsidRPr="006933B2">
        <w:rPr>
          <w:rStyle w:val="FootnoteReference"/>
          <w:rFonts w:cs="IRNazli"/>
          <w:spacing w:val="-2"/>
          <w:sz w:val="32"/>
          <w:rtl/>
        </w:rPr>
        <w:t>)</w:t>
      </w:r>
      <w:r w:rsidR="008523A2" w:rsidRPr="00B47C39">
        <w:rPr>
          <w:rStyle w:val="Char0"/>
          <w:rFonts w:hint="cs"/>
          <w:spacing w:val="-2"/>
          <w:rtl/>
        </w:rPr>
        <w:t xml:space="preserve"> </w:t>
      </w:r>
      <w:r w:rsidRPr="00B47C39">
        <w:rPr>
          <w:rStyle w:val="Char0"/>
          <w:spacing w:val="-2"/>
          <w:rtl/>
        </w:rPr>
        <w:t>بر وجوب نظر دلالت م</w:t>
      </w:r>
      <w:r w:rsidR="00DF08BB" w:rsidRPr="00B47C39">
        <w:rPr>
          <w:rStyle w:val="Char0"/>
          <w:spacing w:val="-2"/>
          <w:rtl/>
        </w:rPr>
        <w:t>ی</w:t>
      </w:r>
      <w:r w:rsidRPr="00B47C39">
        <w:rPr>
          <w:rStyle w:val="Char0"/>
          <w:spacing w:val="-2"/>
          <w:rtl/>
        </w:rPr>
        <w:t>‌</w:t>
      </w:r>
      <w:r w:rsidR="00DF08BB" w:rsidRPr="00B47C39">
        <w:rPr>
          <w:rStyle w:val="Char0"/>
          <w:spacing w:val="-2"/>
          <w:rtl/>
        </w:rPr>
        <w:t>ک</w:t>
      </w:r>
      <w:r w:rsidRPr="00B47C39">
        <w:rPr>
          <w:rStyle w:val="Char0"/>
          <w:spacing w:val="-2"/>
          <w:rtl/>
        </w:rPr>
        <w:t>ند. از پ</w:t>
      </w:r>
      <w:r w:rsidR="00DF08BB" w:rsidRPr="00B47C39">
        <w:rPr>
          <w:rStyle w:val="Char0"/>
          <w:spacing w:val="-2"/>
          <w:rtl/>
        </w:rPr>
        <w:t>ی</w:t>
      </w:r>
      <w:r w:rsidRPr="00B47C39">
        <w:rPr>
          <w:rStyle w:val="Char0"/>
          <w:spacing w:val="-2"/>
          <w:rtl/>
        </w:rPr>
        <w:t>امبر ا</w:t>
      </w:r>
      <w:r w:rsidR="00DF08BB" w:rsidRPr="00B47C39">
        <w:rPr>
          <w:rStyle w:val="Char0"/>
          <w:spacing w:val="-2"/>
          <w:rtl/>
        </w:rPr>
        <w:t>ک</w:t>
      </w:r>
      <w:r w:rsidRPr="00B47C39">
        <w:rPr>
          <w:rStyle w:val="Char0"/>
          <w:spacing w:val="-2"/>
          <w:rtl/>
        </w:rPr>
        <w:t>رم</w:t>
      </w:r>
      <w:r w:rsidR="00BD4800" w:rsidRPr="00B47C39">
        <w:rPr>
          <w:rStyle w:val="Char0"/>
          <w:rFonts w:cs="CTraditional Arabic"/>
          <w:spacing w:val="-2"/>
          <w:rtl/>
        </w:rPr>
        <w:t xml:space="preserve"> ج</w:t>
      </w:r>
      <w:r w:rsidRPr="00B47C39">
        <w:rPr>
          <w:rStyle w:val="Char0"/>
          <w:spacing w:val="-2"/>
          <w:rtl/>
        </w:rPr>
        <w:t xml:space="preserve"> در مورد ا</w:t>
      </w:r>
      <w:r w:rsidR="00DF08BB" w:rsidRPr="00B47C39">
        <w:rPr>
          <w:rStyle w:val="Char0"/>
          <w:spacing w:val="-2"/>
          <w:rtl/>
        </w:rPr>
        <w:t>ی</w:t>
      </w:r>
      <w:r w:rsidRPr="00B47C39">
        <w:rPr>
          <w:rStyle w:val="Char0"/>
          <w:spacing w:val="-2"/>
          <w:rtl/>
        </w:rPr>
        <w:t>ن آ</w:t>
      </w:r>
      <w:r w:rsidR="00DF08BB" w:rsidRPr="00B47C39">
        <w:rPr>
          <w:rStyle w:val="Char0"/>
          <w:spacing w:val="-2"/>
          <w:rtl/>
        </w:rPr>
        <w:t>ی</w:t>
      </w:r>
      <w:r w:rsidRPr="00B47C39">
        <w:rPr>
          <w:rStyle w:val="Char0"/>
          <w:spacing w:val="-2"/>
          <w:rtl/>
        </w:rPr>
        <w:t>ه روا</w:t>
      </w:r>
      <w:r w:rsidR="00DF08BB" w:rsidRPr="00B47C39">
        <w:rPr>
          <w:rStyle w:val="Char0"/>
          <w:spacing w:val="-2"/>
          <w:rtl/>
        </w:rPr>
        <w:t>ی</w:t>
      </w:r>
      <w:r w:rsidRPr="00B47C39">
        <w:rPr>
          <w:rStyle w:val="Char0"/>
          <w:spacing w:val="-2"/>
          <w:rtl/>
        </w:rPr>
        <w:t xml:space="preserve">ت شده </w:t>
      </w:r>
      <w:r w:rsidR="00EC7A03" w:rsidRPr="00B47C39">
        <w:rPr>
          <w:rStyle w:val="Char0"/>
          <w:rFonts w:hint="cs"/>
          <w:spacing w:val="-2"/>
          <w:rtl/>
        </w:rPr>
        <w:t xml:space="preserve">است </w:t>
      </w:r>
      <w:r w:rsidR="00DF08BB" w:rsidRPr="00B47C39">
        <w:rPr>
          <w:rStyle w:val="Char0"/>
          <w:spacing w:val="-2"/>
          <w:rtl/>
        </w:rPr>
        <w:t>ک</w:t>
      </w:r>
      <w:r w:rsidRPr="00B47C39">
        <w:rPr>
          <w:rStyle w:val="Char0"/>
          <w:spacing w:val="-2"/>
          <w:rtl/>
        </w:rPr>
        <w:t xml:space="preserve">ه فرمودند: </w:t>
      </w:r>
      <w:r w:rsidR="00B47C39" w:rsidRPr="00B47C39">
        <w:rPr>
          <w:rStyle w:val="Char3"/>
          <w:rFonts w:hint="cs"/>
          <w:spacing w:val="-2"/>
          <w:rtl/>
        </w:rPr>
        <w:t>«</w:t>
      </w:r>
      <w:r w:rsidRPr="00B47C39">
        <w:rPr>
          <w:rStyle w:val="Char3"/>
          <w:spacing w:val="-2"/>
          <w:rtl/>
        </w:rPr>
        <w:t>ويل لمن قرأها و لم يتفكر فيها.</w:t>
      </w:r>
      <w:r w:rsidR="00EC7A03" w:rsidRPr="00B47C39">
        <w:rPr>
          <w:rStyle w:val="Char3"/>
          <w:rFonts w:hint="cs"/>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124"/>
      </w:r>
      <w:r w:rsidRPr="006933B2">
        <w:rPr>
          <w:rStyle w:val="FootnoteReference"/>
          <w:rFonts w:cs="IRNazli"/>
          <w:spacing w:val="-2"/>
          <w:sz w:val="32"/>
          <w:rtl/>
        </w:rPr>
        <w:t>)</w:t>
      </w:r>
      <w:r w:rsidR="00B47C39" w:rsidRPr="00B47C39">
        <w:rPr>
          <w:rStyle w:val="Char0"/>
          <w:rFonts w:hint="cs"/>
          <w:spacing w:val="-2"/>
          <w:rtl/>
        </w:rPr>
        <w:t>«</w:t>
      </w:r>
      <w:r w:rsidR="00DC2B9D" w:rsidRPr="00B47C39">
        <w:rPr>
          <w:rStyle w:val="Char0"/>
          <w:rFonts w:hint="cs"/>
          <w:spacing w:val="-2"/>
          <w:rtl/>
        </w:rPr>
        <w:t>وای برکسی باد که آن را بخواند ولی در آن تفکر ننماید.»</w:t>
      </w:r>
    </w:p>
    <w:p w:rsidR="00E11DC7" w:rsidRPr="00392055" w:rsidRDefault="00E11DC7" w:rsidP="00392055">
      <w:pPr>
        <w:spacing w:line="240" w:lineRule="auto"/>
        <w:ind w:firstLine="284"/>
        <w:jc w:val="both"/>
        <w:rPr>
          <w:rStyle w:val="Char0"/>
          <w:spacing w:val="-2"/>
          <w:rtl/>
        </w:rPr>
      </w:pPr>
      <w:r w:rsidRPr="00392055">
        <w:rPr>
          <w:rStyle w:val="Char0"/>
          <w:spacing w:val="-2"/>
          <w:rtl/>
        </w:rPr>
        <w:t>تاج‌الد</w:t>
      </w:r>
      <w:r w:rsidR="00DF08BB" w:rsidRPr="00392055">
        <w:rPr>
          <w:rStyle w:val="Char0"/>
          <w:spacing w:val="-2"/>
          <w:rtl/>
        </w:rPr>
        <w:t>ی</w:t>
      </w:r>
      <w:r w:rsidRPr="00392055">
        <w:rPr>
          <w:rStyle w:val="Char0"/>
          <w:spacing w:val="-2"/>
          <w:rtl/>
        </w:rPr>
        <w:t>ن سب</w:t>
      </w:r>
      <w:r w:rsidR="00DF08BB" w:rsidRPr="00392055">
        <w:rPr>
          <w:rStyle w:val="Char0"/>
          <w:spacing w:val="-2"/>
          <w:rtl/>
        </w:rPr>
        <w:t>کی</w:t>
      </w:r>
      <w:r w:rsidRPr="00392055">
        <w:rPr>
          <w:rStyle w:val="Char0"/>
          <w:spacing w:val="-2"/>
          <w:rtl/>
        </w:rPr>
        <w:t xml:space="preserve"> در </w:t>
      </w:r>
      <w:r w:rsidR="00DF08BB" w:rsidRPr="00392055">
        <w:rPr>
          <w:rStyle w:val="Char0"/>
          <w:spacing w:val="-2"/>
          <w:rtl/>
        </w:rPr>
        <w:t>ک</w:t>
      </w:r>
      <w:r w:rsidRPr="00392055">
        <w:rPr>
          <w:rStyle w:val="Char0"/>
          <w:spacing w:val="-2"/>
          <w:rtl/>
        </w:rPr>
        <w:t>تاب جمع‌الجوامع م</w:t>
      </w:r>
      <w:r w:rsidR="00DF08BB" w:rsidRPr="00392055">
        <w:rPr>
          <w:rStyle w:val="Char0"/>
          <w:spacing w:val="-2"/>
          <w:rtl/>
        </w:rPr>
        <w:t>ی</w:t>
      </w:r>
      <w:r w:rsidRPr="00392055">
        <w:rPr>
          <w:rStyle w:val="Char0"/>
          <w:spacing w:val="-2"/>
          <w:rtl/>
        </w:rPr>
        <w:t>‌گو</w:t>
      </w:r>
      <w:r w:rsidR="00DF08BB" w:rsidRPr="00392055">
        <w:rPr>
          <w:rStyle w:val="Char0"/>
          <w:spacing w:val="-2"/>
          <w:rtl/>
        </w:rPr>
        <w:t>ی</w:t>
      </w:r>
      <w:r w:rsidRPr="00392055">
        <w:rPr>
          <w:rStyle w:val="Char0"/>
          <w:spacing w:val="-2"/>
          <w:rtl/>
        </w:rPr>
        <w:t>د:</w:t>
      </w:r>
      <w:r w:rsidR="00EC7A03" w:rsidRPr="00392055">
        <w:rPr>
          <w:rStyle w:val="Char0"/>
          <w:rFonts w:hint="cs"/>
          <w:spacing w:val="-2"/>
          <w:rtl/>
        </w:rPr>
        <w:t xml:space="preserve"> </w:t>
      </w:r>
      <w:r w:rsidRPr="00392055">
        <w:rPr>
          <w:rStyle w:val="Char0"/>
          <w:spacing w:val="-2"/>
          <w:rtl/>
        </w:rPr>
        <w:t>اگر تقل</w:t>
      </w:r>
      <w:r w:rsidR="00DF08BB" w:rsidRPr="00392055">
        <w:rPr>
          <w:rStyle w:val="Char0"/>
          <w:spacing w:val="-2"/>
          <w:rtl/>
        </w:rPr>
        <w:t>ی</w:t>
      </w:r>
      <w:r w:rsidRPr="00392055">
        <w:rPr>
          <w:rStyle w:val="Char0"/>
          <w:spacing w:val="-2"/>
          <w:rtl/>
        </w:rPr>
        <w:t>د، گرفتن قول د</w:t>
      </w:r>
      <w:r w:rsidR="00DF08BB" w:rsidRPr="00392055">
        <w:rPr>
          <w:rStyle w:val="Char0"/>
          <w:spacing w:val="-2"/>
          <w:rtl/>
        </w:rPr>
        <w:t>ی</w:t>
      </w:r>
      <w:r w:rsidRPr="00392055">
        <w:rPr>
          <w:rStyle w:val="Char0"/>
          <w:spacing w:val="-2"/>
          <w:rtl/>
        </w:rPr>
        <w:t>گر</w:t>
      </w:r>
      <w:r w:rsidR="00DF08BB" w:rsidRPr="00392055">
        <w:rPr>
          <w:rStyle w:val="Char0"/>
          <w:spacing w:val="-2"/>
          <w:rtl/>
        </w:rPr>
        <w:t>ی</w:t>
      </w:r>
      <w:r w:rsidR="00CB0B6D" w:rsidRPr="00392055">
        <w:rPr>
          <w:rStyle w:val="Char0"/>
          <w:spacing w:val="-2"/>
          <w:rtl/>
        </w:rPr>
        <w:t xml:space="preserve"> بدون حجت</w:t>
      </w:r>
      <w:r w:rsidR="00CB0B6D" w:rsidRPr="00392055">
        <w:rPr>
          <w:rStyle w:val="Char0"/>
          <w:rFonts w:hint="cs"/>
          <w:spacing w:val="-2"/>
          <w:rtl/>
        </w:rPr>
        <w:t xml:space="preserve"> و</w:t>
      </w:r>
      <w:r w:rsidRPr="00392055">
        <w:rPr>
          <w:rStyle w:val="Char0"/>
          <w:spacing w:val="-2"/>
          <w:rtl/>
        </w:rPr>
        <w:t xml:space="preserve"> به همراه احتمال وجود ش</w:t>
      </w:r>
      <w:r w:rsidR="00DF08BB" w:rsidRPr="00392055">
        <w:rPr>
          <w:rStyle w:val="Char0"/>
          <w:spacing w:val="-2"/>
          <w:rtl/>
        </w:rPr>
        <w:t>ک</w:t>
      </w:r>
      <w:r w:rsidRPr="00392055">
        <w:rPr>
          <w:rStyle w:val="Char0"/>
          <w:spacing w:val="-2"/>
          <w:rtl/>
        </w:rPr>
        <w:t xml:space="preserve"> و وهم</w:t>
      </w:r>
      <w:r w:rsidR="00CB0B6D" w:rsidRPr="00392055">
        <w:rPr>
          <w:rStyle w:val="Char0"/>
          <w:rFonts w:hint="cs"/>
          <w:spacing w:val="-2"/>
          <w:rtl/>
        </w:rPr>
        <w:t xml:space="preserve"> است</w:t>
      </w:r>
      <w:r w:rsidRPr="00392055">
        <w:rPr>
          <w:rStyle w:val="Char0"/>
          <w:spacing w:val="-2"/>
          <w:rtl/>
        </w:rPr>
        <w:t>، ا</w:t>
      </w:r>
      <w:r w:rsidR="00DF08BB" w:rsidRPr="00392055">
        <w:rPr>
          <w:rStyle w:val="Char0"/>
          <w:spacing w:val="-2"/>
          <w:rtl/>
        </w:rPr>
        <w:t>ی</w:t>
      </w:r>
      <w:r w:rsidRPr="00392055">
        <w:rPr>
          <w:rStyle w:val="Char0"/>
          <w:spacing w:val="-2"/>
          <w:rtl/>
        </w:rPr>
        <w:t xml:space="preserve">مان مقلّد قطعاً جائز </w:t>
      </w:r>
      <w:r w:rsidR="00CB0B6D" w:rsidRPr="00392055">
        <w:rPr>
          <w:rStyle w:val="Char0"/>
          <w:rFonts w:hint="cs"/>
          <w:spacing w:val="-2"/>
          <w:rtl/>
        </w:rPr>
        <w:t>ن</w:t>
      </w:r>
      <w:r w:rsidR="00DF08BB" w:rsidRPr="00392055">
        <w:rPr>
          <w:rStyle w:val="Char0"/>
          <w:rFonts w:hint="cs"/>
          <w:spacing w:val="-2"/>
          <w:rtl/>
        </w:rPr>
        <w:t>ی</w:t>
      </w:r>
      <w:r w:rsidR="00CB0B6D" w:rsidRPr="00392055">
        <w:rPr>
          <w:rStyle w:val="Char0"/>
          <w:rFonts w:hint="cs"/>
          <w:spacing w:val="-2"/>
          <w:rtl/>
        </w:rPr>
        <w:t>ست؛ چراکه</w:t>
      </w:r>
      <w:r w:rsidRPr="00392055">
        <w:rPr>
          <w:rStyle w:val="Char0"/>
          <w:spacing w:val="-2"/>
          <w:rtl/>
        </w:rPr>
        <w:t xml:space="preserve"> ا</w:t>
      </w:r>
      <w:r w:rsidR="00DF08BB" w:rsidRPr="00392055">
        <w:rPr>
          <w:rStyle w:val="Char0"/>
          <w:spacing w:val="-2"/>
          <w:rtl/>
        </w:rPr>
        <w:t>ی</w:t>
      </w:r>
      <w:r w:rsidRPr="00392055">
        <w:rPr>
          <w:rStyle w:val="Char0"/>
          <w:spacing w:val="-2"/>
          <w:rtl/>
        </w:rPr>
        <w:t xml:space="preserve">مان با وجود </w:t>
      </w:r>
      <w:r w:rsidR="00DF08BB" w:rsidRPr="00392055">
        <w:rPr>
          <w:rStyle w:val="Char0"/>
          <w:spacing w:val="-2"/>
          <w:rtl/>
        </w:rPr>
        <w:t>ک</w:t>
      </w:r>
      <w:r w:rsidRPr="00392055">
        <w:rPr>
          <w:rStyle w:val="Char0"/>
          <w:spacing w:val="-2"/>
          <w:rtl/>
        </w:rPr>
        <w:t>متر</w:t>
      </w:r>
      <w:r w:rsidR="00DF08BB" w:rsidRPr="00392055">
        <w:rPr>
          <w:rStyle w:val="Char0"/>
          <w:spacing w:val="-2"/>
          <w:rtl/>
        </w:rPr>
        <w:t>ی</w:t>
      </w:r>
      <w:r w:rsidRPr="00392055">
        <w:rPr>
          <w:rStyle w:val="Char0"/>
          <w:spacing w:val="-2"/>
          <w:rtl/>
        </w:rPr>
        <w:t>ن ترد</w:t>
      </w:r>
      <w:r w:rsidR="00DF08BB" w:rsidRPr="00392055">
        <w:rPr>
          <w:rStyle w:val="Char0"/>
          <w:spacing w:val="-2"/>
          <w:rtl/>
        </w:rPr>
        <w:t>ی</w:t>
      </w:r>
      <w:r w:rsidRPr="00392055">
        <w:rPr>
          <w:rStyle w:val="Char0"/>
          <w:spacing w:val="-2"/>
          <w:rtl/>
        </w:rPr>
        <w:t>د و ش</w:t>
      </w:r>
      <w:r w:rsidR="00DF08BB" w:rsidRPr="00392055">
        <w:rPr>
          <w:rStyle w:val="Char0"/>
          <w:spacing w:val="-2"/>
          <w:rtl/>
        </w:rPr>
        <w:t>ک</w:t>
      </w:r>
      <w:r w:rsidRPr="00392055">
        <w:rPr>
          <w:rStyle w:val="Char0"/>
          <w:spacing w:val="-2"/>
          <w:rtl/>
        </w:rPr>
        <w:t xml:space="preserve"> معن</w:t>
      </w:r>
      <w:r w:rsidR="00DF08BB" w:rsidRPr="00392055">
        <w:rPr>
          <w:rStyle w:val="Char0"/>
          <w:spacing w:val="-2"/>
          <w:rtl/>
        </w:rPr>
        <w:t>ی</w:t>
      </w:r>
      <w:r w:rsidRPr="00392055">
        <w:rPr>
          <w:rStyle w:val="Char0"/>
          <w:spacing w:val="-2"/>
          <w:rtl/>
        </w:rPr>
        <w:t xml:space="preserve"> ندارد</w:t>
      </w:r>
      <w:r w:rsidR="00635EFF" w:rsidRPr="00392055">
        <w:rPr>
          <w:rStyle w:val="Char0"/>
          <w:rFonts w:hint="cs"/>
          <w:spacing w:val="-2"/>
          <w:rtl/>
        </w:rPr>
        <w:t>،</w:t>
      </w:r>
      <w:r w:rsidRPr="00392055">
        <w:rPr>
          <w:rStyle w:val="Char0"/>
          <w:spacing w:val="-2"/>
          <w:rtl/>
        </w:rPr>
        <w:t xml:space="preserve"> امّا اگر تقل</w:t>
      </w:r>
      <w:r w:rsidR="00DF08BB" w:rsidRPr="00392055">
        <w:rPr>
          <w:rStyle w:val="Char0"/>
          <w:spacing w:val="-2"/>
          <w:rtl/>
        </w:rPr>
        <w:t>ی</w:t>
      </w:r>
      <w:r w:rsidRPr="00392055">
        <w:rPr>
          <w:rStyle w:val="Char0"/>
          <w:spacing w:val="-2"/>
          <w:rtl/>
        </w:rPr>
        <w:t>د عبارت باشد از گرفتن قول د</w:t>
      </w:r>
      <w:r w:rsidR="00DF08BB" w:rsidRPr="00392055">
        <w:rPr>
          <w:rStyle w:val="Char0"/>
          <w:spacing w:val="-2"/>
          <w:rtl/>
        </w:rPr>
        <w:t>ی</w:t>
      </w:r>
      <w:r w:rsidRPr="00392055">
        <w:rPr>
          <w:rStyle w:val="Char0"/>
          <w:spacing w:val="-2"/>
          <w:rtl/>
        </w:rPr>
        <w:t>گر</w:t>
      </w:r>
      <w:r w:rsidR="00DF08BB" w:rsidRPr="00392055">
        <w:rPr>
          <w:rStyle w:val="Char0"/>
          <w:spacing w:val="-2"/>
          <w:rtl/>
        </w:rPr>
        <w:t>ی</w:t>
      </w:r>
      <w:r w:rsidRPr="00392055">
        <w:rPr>
          <w:rStyle w:val="Char0"/>
          <w:spacing w:val="-2"/>
          <w:rtl/>
        </w:rPr>
        <w:t xml:space="preserve"> بدون حجت</w:t>
      </w:r>
      <w:r w:rsidR="00635EFF" w:rsidRPr="00392055">
        <w:rPr>
          <w:rStyle w:val="Char0"/>
          <w:rFonts w:hint="cs"/>
          <w:spacing w:val="-2"/>
          <w:rtl/>
        </w:rPr>
        <w:t>،</w:t>
      </w:r>
      <w:r w:rsidRPr="00392055">
        <w:rPr>
          <w:rStyle w:val="Char0"/>
          <w:spacing w:val="-2"/>
          <w:rtl/>
        </w:rPr>
        <w:t xml:space="preserve"> </w:t>
      </w:r>
      <w:r w:rsidR="00635EFF" w:rsidRPr="00392055">
        <w:rPr>
          <w:rStyle w:val="Char0"/>
          <w:rFonts w:hint="cs"/>
          <w:spacing w:val="-2"/>
          <w:rtl/>
        </w:rPr>
        <w:t>ول</w:t>
      </w:r>
      <w:r w:rsidR="00DF08BB" w:rsidRPr="00392055">
        <w:rPr>
          <w:rStyle w:val="Char0"/>
          <w:rFonts w:hint="cs"/>
          <w:spacing w:val="-2"/>
          <w:rtl/>
        </w:rPr>
        <w:t>ی</w:t>
      </w:r>
      <w:r w:rsidRPr="00392055">
        <w:rPr>
          <w:rStyle w:val="Char0"/>
          <w:spacing w:val="-2"/>
          <w:rtl/>
        </w:rPr>
        <w:t xml:space="preserve"> همراه با قطع و جزم </w:t>
      </w:r>
      <w:r w:rsidR="00635EFF" w:rsidRPr="00392055">
        <w:rPr>
          <w:rStyle w:val="Char0"/>
          <w:rFonts w:hint="cs"/>
          <w:spacing w:val="-2"/>
          <w:rtl/>
        </w:rPr>
        <w:t>باشد،</w:t>
      </w:r>
      <w:r w:rsidRPr="00392055">
        <w:rPr>
          <w:rStyle w:val="Char0"/>
          <w:spacing w:val="-2"/>
          <w:rtl/>
        </w:rPr>
        <w:t xml:space="preserve"> ا</w:t>
      </w:r>
      <w:r w:rsidR="00DF08BB" w:rsidRPr="00392055">
        <w:rPr>
          <w:rStyle w:val="Char0"/>
          <w:spacing w:val="-2"/>
          <w:rtl/>
        </w:rPr>
        <w:t>ی</w:t>
      </w:r>
      <w:r w:rsidRPr="00392055">
        <w:rPr>
          <w:rStyle w:val="Char0"/>
          <w:spacing w:val="-2"/>
          <w:rtl/>
        </w:rPr>
        <w:t>ن معتمد و معتبر است و ا</w:t>
      </w:r>
      <w:r w:rsidR="00DF08BB" w:rsidRPr="00392055">
        <w:rPr>
          <w:rStyle w:val="Char0"/>
          <w:spacing w:val="-2"/>
          <w:rtl/>
        </w:rPr>
        <w:t>ی</w:t>
      </w:r>
      <w:r w:rsidRPr="00392055">
        <w:rPr>
          <w:rStyle w:val="Char0"/>
          <w:spacing w:val="-2"/>
          <w:rtl/>
        </w:rPr>
        <w:t>مان مقلد در نزد اشعر</w:t>
      </w:r>
      <w:r w:rsidR="00DF08BB" w:rsidRPr="00392055">
        <w:rPr>
          <w:rStyle w:val="Char0"/>
          <w:spacing w:val="-2"/>
          <w:rtl/>
        </w:rPr>
        <w:t>ی</w:t>
      </w:r>
      <w:r w:rsidRPr="00392055">
        <w:rPr>
          <w:rStyle w:val="Char0"/>
          <w:spacing w:val="-2"/>
          <w:rtl/>
        </w:rPr>
        <w:t xml:space="preserve"> و غ</w:t>
      </w:r>
      <w:r w:rsidR="00DF08BB" w:rsidRPr="00392055">
        <w:rPr>
          <w:rStyle w:val="Char0"/>
          <w:spacing w:val="-2"/>
          <w:rtl/>
        </w:rPr>
        <w:t>ی</w:t>
      </w:r>
      <w:r w:rsidRPr="00392055">
        <w:rPr>
          <w:rStyle w:val="Char0"/>
          <w:spacing w:val="-2"/>
          <w:rtl/>
        </w:rPr>
        <w:t>راشعر</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فا</w:t>
      </w:r>
      <w:r w:rsidR="00DF08BB" w:rsidRPr="00392055">
        <w:rPr>
          <w:rStyle w:val="Char0"/>
          <w:spacing w:val="-2"/>
          <w:rtl/>
        </w:rPr>
        <w:t>ی</w:t>
      </w:r>
      <w:r w:rsidRPr="00392055">
        <w:rPr>
          <w:rStyle w:val="Char0"/>
          <w:spacing w:val="-2"/>
          <w:rtl/>
        </w:rPr>
        <w:t>ت م</w:t>
      </w:r>
      <w:r w:rsidR="00DF08BB" w:rsidRPr="00392055">
        <w:rPr>
          <w:rStyle w:val="Char0"/>
          <w:spacing w:val="-2"/>
          <w:rtl/>
        </w:rPr>
        <w:t>ی</w:t>
      </w:r>
      <w:r w:rsidRPr="00392055">
        <w:rPr>
          <w:rStyle w:val="Char0"/>
          <w:spacing w:val="-2"/>
          <w:rtl/>
        </w:rPr>
        <w:t>‌</w:t>
      </w:r>
      <w:r w:rsidR="00DF08BB" w:rsidRPr="00392055">
        <w:rPr>
          <w:rStyle w:val="Char0"/>
          <w:spacing w:val="-2"/>
          <w:rtl/>
        </w:rPr>
        <w:t>ک</w:t>
      </w:r>
      <w:r w:rsidRPr="00392055">
        <w:rPr>
          <w:rStyle w:val="Char0"/>
          <w:spacing w:val="-2"/>
          <w:rtl/>
        </w:rPr>
        <w:t>ند و مقبول است ب</w:t>
      </w:r>
      <w:r w:rsidR="00635EFF" w:rsidRPr="00392055">
        <w:rPr>
          <w:rStyle w:val="Char0"/>
          <w:rFonts w:hint="cs"/>
          <w:spacing w:val="-2"/>
          <w:rtl/>
        </w:rPr>
        <w:t>ر</w:t>
      </w:r>
      <w:r w:rsidRPr="00392055">
        <w:rPr>
          <w:rStyle w:val="Char0"/>
          <w:spacing w:val="-2"/>
          <w:rtl/>
        </w:rPr>
        <w:t>خلاف (اب</w:t>
      </w:r>
      <w:r w:rsidR="00DF08BB" w:rsidRPr="00392055">
        <w:rPr>
          <w:rStyle w:val="Char0"/>
          <w:spacing w:val="-2"/>
          <w:rtl/>
        </w:rPr>
        <w:t>ی</w:t>
      </w:r>
      <w:r w:rsidRPr="00392055">
        <w:rPr>
          <w:rStyle w:val="Char0"/>
          <w:spacing w:val="-2"/>
          <w:rtl/>
        </w:rPr>
        <w:t xml:space="preserve">‌هاشم) </w:t>
      </w:r>
      <w:r w:rsidR="00DF08BB" w:rsidRPr="00392055">
        <w:rPr>
          <w:rStyle w:val="Char0"/>
          <w:spacing w:val="-2"/>
          <w:rtl/>
        </w:rPr>
        <w:t>ک</w:t>
      </w:r>
      <w:r w:rsidRPr="00392055">
        <w:rPr>
          <w:rStyle w:val="Char0"/>
          <w:spacing w:val="-2"/>
          <w:rtl/>
        </w:rPr>
        <w:t xml:space="preserve">ه </w:t>
      </w:r>
      <w:r w:rsidR="00635EFF" w:rsidRPr="00392055">
        <w:rPr>
          <w:rStyle w:val="Char0"/>
          <w:rFonts w:hint="cs"/>
          <w:spacing w:val="-2"/>
          <w:rtl/>
        </w:rPr>
        <w:t xml:space="preserve">معتقد است </w:t>
      </w:r>
      <w:r w:rsidRPr="00392055">
        <w:rPr>
          <w:rStyle w:val="Char0"/>
          <w:spacing w:val="-2"/>
          <w:rtl/>
        </w:rPr>
        <w:t>برا</w:t>
      </w:r>
      <w:r w:rsidR="00DF08BB" w:rsidRPr="00392055">
        <w:rPr>
          <w:rStyle w:val="Char0"/>
          <w:spacing w:val="-2"/>
          <w:rtl/>
        </w:rPr>
        <w:t>ی</w:t>
      </w:r>
      <w:r w:rsidRPr="00392055">
        <w:rPr>
          <w:rStyle w:val="Char0"/>
          <w:spacing w:val="-2"/>
          <w:rtl/>
        </w:rPr>
        <w:t xml:space="preserve"> صحت ا</w:t>
      </w:r>
      <w:r w:rsidR="00DF08BB" w:rsidRPr="00392055">
        <w:rPr>
          <w:rStyle w:val="Char0"/>
          <w:spacing w:val="-2"/>
          <w:rtl/>
        </w:rPr>
        <w:t>ی</w:t>
      </w:r>
      <w:r w:rsidRPr="00392055">
        <w:rPr>
          <w:rStyle w:val="Char0"/>
          <w:spacing w:val="-2"/>
          <w:rtl/>
        </w:rPr>
        <w:t>مان</w:t>
      </w:r>
      <w:r w:rsidR="00635EFF" w:rsidRPr="00392055">
        <w:rPr>
          <w:rStyle w:val="Char0"/>
          <w:rFonts w:hint="cs"/>
          <w:spacing w:val="-2"/>
          <w:rtl/>
        </w:rPr>
        <w:t>،</w:t>
      </w:r>
      <w:r w:rsidRPr="00392055">
        <w:rPr>
          <w:rStyle w:val="Char0"/>
          <w:spacing w:val="-2"/>
          <w:rtl/>
        </w:rPr>
        <w:t xml:space="preserve"> </w:t>
      </w:r>
      <w:r w:rsidR="00635EFF" w:rsidRPr="00392055">
        <w:rPr>
          <w:rStyle w:val="Char0"/>
          <w:rFonts w:hint="cs"/>
          <w:spacing w:val="-2"/>
          <w:rtl/>
        </w:rPr>
        <w:t>با</w:t>
      </w:r>
      <w:r w:rsidR="00DF08BB" w:rsidRPr="00392055">
        <w:rPr>
          <w:rStyle w:val="Char0"/>
          <w:rFonts w:hint="cs"/>
          <w:spacing w:val="-2"/>
          <w:rtl/>
        </w:rPr>
        <w:t>ی</w:t>
      </w:r>
      <w:r w:rsidR="00635EFF" w:rsidRPr="00392055">
        <w:rPr>
          <w:rStyle w:val="Char0"/>
          <w:rFonts w:hint="cs"/>
          <w:spacing w:val="-2"/>
          <w:rtl/>
        </w:rPr>
        <w:t xml:space="preserve">د </w:t>
      </w:r>
      <w:r w:rsidRPr="00392055">
        <w:rPr>
          <w:rStyle w:val="Char0"/>
          <w:spacing w:val="-2"/>
          <w:rtl/>
        </w:rPr>
        <w:t>استدلال و نظر وجود داشته باشد.</w:t>
      </w:r>
      <w:r w:rsidRPr="006933B2">
        <w:rPr>
          <w:rStyle w:val="FootnoteReference"/>
          <w:rFonts w:cs="IRNazli"/>
          <w:spacing w:val="-2"/>
          <w:sz w:val="32"/>
          <w:rtl/>
        </w:rPr>
        <w:t>(</w:t>
      </w:r>
      <w:r w:rsidRPr="006933B2">
        <w:rPr>
          <w:rStyle w:val="FootnoteReference"/>
          <w:rFonts w:cs="IRNazli"/>
          <w:spacing w:val="-2"/>
          <w:sz w:val="32"/>
          <w:rtl/>
        </w:rPr>
        <w:footnoteReference w:id="125"/>
      </w:r>
      <w:r w:rsidRPr="006933B2">
        <w:rPr>
          <w:rStyle w:val="FootnoteReference"/>
          <w:rFonts w:cs="IRNazli"/>
          <w:spacing w:val="-2"/>
          <w:sz w:val="32"/>
          <w:rtl/>
        </w:rPr>
        <w:t>)</w:t>
      </w:r>
    </w:p>
    <w:p w:rsidR="00E11DC7" w:rsidRPr="00C64670" w:rsidRDefault="00635EFF" w:rsidP="00392055">
      <w:pPr>
        <w:spacing w:line="240" w:lineRule="auto"/>
        <w:ind w:firstLine="284"/>
        <w:jc w:val="both"/>
        <w:rPr>
          <w:rStyle w:val="Char0"/>
          <w:rtl/>
        </w:rPr>
      </w:pPr>
      <w:r w:rsidRPr="00392055">
        <w:rPr>
          <w:rStyle w:val="Char0"/>
          <w:rFonts w:hint="cs"/>
          <w:rtl/>
        </w:rPr>
        <w:t>با توجه به آنچه ب</w:t>
      </w:r>
      <w:r w:rsidR="00DF08BB" w:rsidRPr="00392055">
        <w:rPr>
          <w:rStyle w:val="Char0"/>
          <w:rFonts w:hint="cs"/>
          <w:rtl/>
        </w:rPr>
        <w:t>ی</w:t>
      </w:r>
      <w:r w:rsidRPr="00392055">
        <w:rPr>
          <w:rStyle w:val="Char0"/>
          <w:rFonts w:hint="cs"/>
          <w:rtl/>
        </w:rPr>
        <w:t>ان شد، به قول قرطب</w:t>
      </w:r>
      <w:r w:rsidR="00DF08BB" w:rsidRPr="00392055">
        <w:rPr>
          <w:rStyle w:val="Char0"/>
          <w:rFonts w:hint="cs"/>
          <w:rtl/>
        </w:rPr>
        <w:t>ی</w:t>
      </w:r>
      <w:r w:rsidRPr="00392055">
        <w:rPr>
          <w:rStyle w:val="Char0"/>
          <w:rFonts w:hint="cs"/>
          <w:rtl/>
        </w:rPr>
        <w:t xml:space="preserve"> د</w:t>
      </w:r>
      <w:r w:rsidR="00DF08BB" w:rsidRPr="00392055">
        <w:rPr>
          <w:rStyle w:val="Char0"/>
          <w:rFonts w:hint="cs"/>
          <w:rtl/>
        </w:rPr>
        <w:t>ی</w:t>
      </w:r>
      <w:r w:rsidRPr="00392055">
        <w:rPr>
          <w:rStyle w:val="Char0"/>
          <w:rFonts w:hint="cs"/>
          <w:rtl/>
        </w:rPr>
        <w:t xml:space="preserve">دگاه </w:t>
      </w:r>
      <w:r w:rsidR="00E11DC7" w:rsidRPr="00392055">
        <w:rPr>
          <w:rStyle w:val="Char0"/>
          <w:rtl/>
        </w:rPr>
        <w:t>اب</w:t>
      </w:r>
      <w:r w:rsidR="00DF08BB" w:rsidRPr="00392055">
        <w:rPr>
          <w:rStyle w:val="Char0"/>
          <w:rtl/>
        </w:rPr>
        <w:t>ی</w:t>
      </w:r>
      <w:r w:rsidR="00E11DC7" w:rsidRPr="00392055">
        <w:rPr>
          <w:rStyle w:val="Char0"/>
          <w:rtl/>
        </w:rPr>
        <w:t>‌هاشم</w:t>
      </w:r>
      <w:r w:rsidRPr="00392055">
        <w:rPr>
          <w:rStyle w:val="Char0"/>
          <w:rFonts w:hint="cs"/>
          <w:rtl/>
        </w:rPr>
        <w:t>،</w:t>
      </w:r>
      <w:r w:rsidR="00E11DC7" w:rsidRPr="00392055">
        <w:rPr>
          <w:rStyle w:val="Char0"/>
          <w:rtl/>
        </w:rPr>
        <w:t xml:space="preserve"> معتبرتر و با قول جمهور علما و عقلاء همخوان</w:t>
      </w:r>
      <w:r w:rsidR="00DF08BB" w:rsidRPr="00392055">
        <w:rPr>
          <w:rStyle w:val="Char0"/>
          <w:rtl/>
        </w:rPr>
        <w:t>ی</w:t>
      </w:r>
      <w:r w:rsidR="00E11DC7" w:rsidRPr="00392055">
        <w:rPr>
          <w:rStyle w:val="Char0"/>
          <w:rtl/>
        </w:rPr>
        <w:t xml:space="preserve"> دارد</w:t>
      </w:r>
      <w:r w:rsidRPr="00392055">
        <w:rPr>
          <w:rStyle w:val="Char0"/>
          <w:rFonts w:hint="cs"/>
          <w:rtl/>
        </w:rPr>
        <w:t>. همچن</w:t>
      </w:r>
      <w:r w:rsidR="00DF08BB" w:rsidRPr="00392055">
        <w:rPr>
          <w:rStyle w:val="Char0"/>
          <w:rFonts w:hint="cs"/>
          <w:rtl/>
        </w:rPr>
        <w:t>ی</w:t>
      </w:r>
      <w:r w:rsidRPr="00392055">
        <w:rPr>
          <w:rStyle w:val="Char0"/>
          <w:rFonts w:hint="cs"/>
          <w:rtl/>
        </w:rPr>
        <w:t>ن</w:t>
      </w:r>
      <w:r w:rsidR="00E11DC7" w:rsidRPr="00392055">
        <w:rPr>
          <w:rStyle w:val="Char0"/>
          <w:rtl/>
        </w:rPr>
        <w:t xml:space="preserve"> با قول ابن‌عط</w:t>
      </w:r>
      <w:r w:rsidR="00DF08BB" w:rsidRPr="00392055">
        <w:rPr>
          <w:rStyle w:val="Char0"/>
          <w:rtl/>
        </w:rPr>
        <w:t>ی</w:t>
      </w:r>
      <w:r w:rsidR="00E11DC7" w:rsidRPr="00392055">
        <w:rPr>
          <w:rStyle w:val="Char0"/>
          <w:rtl/>
        </w:rPr>
        <w:t>ه اندلس</w:t>
      </w:r>
      <w:r w:rsidR="00DF08BB" w:rsidRPr="00392055">
        <w:rPr>
          <w:rStyle w:val="Char0"/>
          <w:rtl/>
        </w:rPr>
        <w:t>ی</w:t>
      </w:r>
      <w:r w:rsidR="00E11DC7" w:rsidRPr="00392055">
        <w:rPr>
          <w:rStyle w:val="Char0"/>
          <w:rtl/>
        </w:rPr>
        <w:t xml:space="preserve"> </w:t>
      </w:r>
      <w:r w:rsidRPr="00392055">
        <w:rPr>
          <w:rStyle w:val="Char0"/>
          <w:rtl/>
        </w:rPr>
        <w:t>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 xml:space="preserve">نه </w:t>
      </w:r>
      <w:r w:rsidR="00DF08BB" w:rsidRPr="00392055">
        <w:rPr>
          <w:rStyle w:val="Char0"/>
          <w:rtl/>
        </w:rPr>
        <w:t>ک</w:t>
      </w:r>
      <w:r w:rsidR="00E11DC7" w:rsidRPr="00392055">
        <w:rPr>
          <w:rStyle w:val="Char0"/>
          <w:rtl/>
        </w:rPr>
        <w:t>ه مدع</w:t>
      </w:r>
      <w:r w:rsidR="00DF08BB" w:rsidRPr="00392055">
        <w:rPr>
          <w:rStyle w:val="Char0"/>
          <w:rtl/>
        </w:rPr>
        <w:t>ی</w:t>
      </w:r>
      <w:r w:rsidR="00E11DC7" w:rsidRPr="00392055">
        <w:rPr>
          <w:rStyle w:val="Char0"/>
          <w:rtl/>
        </w:rPr>
        <w:t xml:space="preserve"> اجماع است </w:t>
      </w:r>
      <w:r w:rsidRPr="00392055">
        <w:rPr>
          <w:rStyle w:val="Char0"/>
          <w:rFonts w:hint="cs"/>
          <w:rtl/>
        </w:rPr>
        <w:t xml:space="preserve">و </w:t>
      </w:r>
      <w:r w:rsidR="00E11DC7" w:rsidRPr="00392055">
        <w:rPr>
          <w:rStyle w:val="Char0"/>
          <w:rtl/>
        </w:rPr>
        <w:t>با قول ابواسحاق اسفرا</w:t>
      </w:r>
      <w:r w:rsidR="00DF08BB" w:rsidRPr="00392055">
        <w:rPr>
          <w:rStyle w:val="Char0"/>
          <w:rtl/>
        </w:rPr>
        <w:t>ی</w:t>
      </w:r>
      <w:r w:rsidR="00E11DC7" w:rsidRPr="00392055">
        <w:rPr>
          <w:rStyle w:val="Char0"/>
          <w:rtl/>
        </w:rPr>
        <w:t>ن</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 xml:space="preserve">ه در </w:t>
      </w:r>
      <w:r w:rsidR="00DF08BB" w:rsidRPr="00392055">
        <w:rPr>
          <w:rStyle w:val="Char0"/>
          <w:rtl/>
        </w:rPr>
        <w:t>ک</w:t>
      </w:r>
      <w:r w:rsidR="00E11DC7" w:rsidRPr="00392055">
        <w:rPr>
          <w:rStyle w:val="Char0"/>
          <w:rtl/>
        </w:rPr>
        <w:t xml:space="preserve">تاب جمع‌الجوامع آورده است </w:t>
      </w:r>
      <w:r w:rsidR="00DF08BB" w:rsidRPr="00392055">
        <w:rPr>
          <w:rStyle w:val="Char0"/>
          <w:rtl/>
        </w:rPr>
        <w:t>یکی</w:t>
      </w:r>
      <w:r w:rsidR="00E11DC7" w:rsidRPr="00392055">
        <w:rPr>
          <w:rStyle w:val="Char0"/>
          <w:rtl/>
        </w:rPr>
        <w:t xml:space="preserve"> است </w:t>
      </w:r>
      <w:r w:rsidR="00DF08BB" w:rsidRPr="00392055">
        <w:rPr>
          <w:rStyle w:val="Char0"/>
          <w:rtl/>
        </w:rPr>
        <w:t>ک</w:t>
      </w:r>
      <w:r w:rsidR="00E11DC7" w:rsidRPr="00392055">
        <w:rPr>
          <w:rStyle w:val="Char0"/>
          <w:rtl/>
        </w:rPr>
        <w:t>ه م</w:t>
      </w:r>
      <w:r w:rsidR="00DF08BB" w:rsidRPr="00392055">
        <w:rPr>
          <w:rStyle w:val="Char0"/>
          <w:rtl/>
        </w:rPr>
        <w:t>ی</w:t>
      </w:r>
      <w:r w:rsidR="00E11DC7" w:rsidRPr="00392055">
        <w:rPr>
          <w:rStyle w:val="Char0"/>
          <w:rtl/>
        </w:rPr>
        <w:t>‌گو</w:t>
      </w:r>
      <w:r w:rsidR="00DF08BB" w:rsidRPr="00392055">
        <w:rPr>
          <w:rStyle w:val="Char0"/>
          <w:rtl/>
        </w:rPr>
        <w:t>ی</w:t>
      </w:r>
      <w:r w:rsidR="00E11DC7" w:rsidRPr="00392055">
        <w:rPr>
          <w:rStyle w:val="Char0"/>
          <w:rtl/>
        </w:rPr>
        <w:t xml:space="preserve">د: </w:t>
      </w:r>
      <w:r w:rsidR="00465A2C">
        <w:rPr>
          <w:rStyle w:val="Char1"/>
          <w:rFonts w:hint="cs"/>
          <w:rtl/>
        </w:rPr>
        <w:t>«</w:t>
      </w:r>
      <w:r w:rsidR="00465A2C">
        <w:rPr>
          <w:rStyle w:val="Char1"/>
          <w:rtl/>
        </w:rPr>
        <w:t>و</w:t>
      </w:r>
      <w:r w:rsidR="00E11DC7" w:rsidRPr="00465A2C">
        <w:rPr>
          <w:rStyle w:val="Char1"/>
          <w:rtl/>
        </w:rPr>
        <w:t>منع الأستاذ ابو اسحاق إلاسفرايني التقليد في القواطع</w:t>
      </w:r>
      <w:r w:rsidRPr="00465A2C">
        <w:rPr>
          <w:rStyle w:val="Char1"/>
          <w:rFonts w:hint="cs"/>
          <w:rtl/>
        </w:rPr>
        <w:t>»</w:t>
      </w:r>
      <w:r w:rsidR="00E11DC7" w:rsidRPr="00C64670">
        <w:rPr>
          <w:rStyle w:val="Char0"/>
          <w:rtl/>
        </w:rPr>
        <w:t xml:space="preserve"> ا</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العقائد.</w:t>
      </w:r>
      <w:r w:rsidR="00E11DC7" w:rsidRPr="006933B2">
        <w:rPr>
          <w:rStyle w:val="FootnoteReference"/>
          <w:rFonts w:cs="IRNazli"/>
          <w:sz w:val="32"/>
          <w:rtl/>
        </w:rPr>
        <w:t>(</w:t>
      </w:r>
      <w:r w:rsidR="00E11DC7" w:rsidRPr="006933B2">
        <w:rPr>
          <w:rStyle w:val="FootnoteReference"/>
          <w:rFonts w:cs="IRNazli"/>
          <w:sz w:val="32"/>
          <w:rtl/>
        </w:rPr>
        <w:footnoteReference w:id="126"/>
      </w:r>
      <w:r w:rsidR="00E11DC7" w:rsidRPr="006933B2">
        <w:rPr>
          <w:rStyle w:val="FootnoteReference"/>
          <w:rFonts w:cs="IRNazli"/>
          <w:sz w:val="32"/>
          <w:rtl/>
        </w:rPr>
        <w:t>)</w:t>
      </w:r>
      <w:r w:rsidR="00C24C58" w:rsidRPr="00C64670">
        <w:rPr>
          <w:rStyle w:val="Char0"/>
          <w:rFonts w:hint="cs"/>
          <w:rtl/>
        </w:rPr>
        <w:t>«استاد ابو اسحاق اسفرایینی تقلید در عقائد را ممنوع دانسته است.»</w:t>
      </w:r>
    </w:p>
    <w:p w:rsidR="00E11DC7" w:rsidRPr="00465A2C" w:rsidRDefault="00E11DC7" w:rsidP="00392055">
      <w:pPr>
        <w:spacing w:line="240" w:lineRule="auto"/>
        <w:ind w:firstLine="284"/>
        <w:jc w:val="both"/>
        <w:rPr>
          <w:rStyle w:val="Char0"/>
          <w:spacing w:val="-4"/>
          <w:rtl/>
        </w:rPr>
      </w:pPr>
      <w:r w:rsidRPr="00392055">
        <w:rPr>
          <w:rStyle w:val="Char0"/>
          <w:spacing w:val="-4"/>
          <w:rtl/>
        </w:rPr>
        <w:t>و در حاش</w:t>
      </w:r>
      <w:r w:rsidR="00DF08BB" w:rsidRPr="00392055">
        <w:rPr>
          <w:rStyle w:val="Char0"/>
          <w:spacing w:val="-4"/>
          <w:rtl/>
        </w:rPr>
        <w:t>یۀ</w:t>
      </w:r>
      <w:r w:rsidRPr="00392055">
        <w:rPr>
          <w:rStyle w:val="Char0"/>
          <w:spacing w:val="-4"/>
          <w:rtl/>
        </w:rPr>
        <w:t xml:space="preserve"> جمع‌الجوامع آورده است </w:t>
      </w:r>
      <w:r w:rsidR="00DF08BB" w:rsidRPr="00392055">
        <w:rPr>
          <w:rStyle w:val="Char0"/>
          <w:spacing w:val="-4"/>
          <w:rtl/>
        </w:rPr>
        <w:t>ک</w:t>
      </w:r>
      <w:r w:rsidRPr="00392055">
        <w:rPr>
          <w:rStyle w:val="Char0"/>
          <w:spacing w:val="-4"/>
          <w:rtl/>
        </w:rPr>
        <w:t>ه م</w:t>
      </w:r>
      <w:r w:rsidR="00DF08BB" w:rsidRPr="00392055">
        <w:rPr>
          <w:rStyle w:val="Char0"/>
          <w:spacing w:val="-4"/>
          <w:rtl/>
        </w:rPr>
        <w:t>ی</w:t>
      </w:r>
      <w:r w:rsidRPr="00392055">
        <w:rPr>
          <w:rStyle w:val="Char0"/>
          <w:spacing w:val="-4"/>
          <w:rtl/>
        </w:rPr>
        <w:t>‌گو</w:t>
      </w:r>
      <w:r w:rsidR="00DF08BB" w:rsidRPr="00392055">
        <w:rPr>
          <w:rStyle w:val="Char0"/>
          <w:spacing w:val="-4"/>
          <w:rtl/>
        </w:rPr>
        <w:t>ی</w:t>
      </w:r>
      <w:r w:rsidRPr="00392055">
        <w:rPr>
          <w:rStyle w:val="Char0"/>
          <w:spacing w:val="-4"/>
          <w:rtl/>
        </w:rPr>
        <w:t xml:space="preserve">د: </w:t>
      </w:r>
      <w:r w:rsidR="00BE6C73" w:rsidRPr="00465A2C">
        <w:rPr>
          <w:rStyle w:val="Char1"/>
          <w:rFonts w:hint="cs"/>
          <w:spacing w:val="-4"/>
          <w:rtl/>
        </w:rPr>
        <w:t>«</w:t>
      </w:r>
      <w:r w:rsidRPr="00465A2C">
        <w:rPr>
          <w:rStyle w:val="Char1"/>
          <w:spacing w:val="-4"/>
          <w:rtl/>
        </w:rPr>
        <w:t>ولا سبيل إلي إلزام من يستقل بمعرف</w:t>
      </w:r>
      <w:r w:rsidR="00C24C58" w:rsidRPr="00465A2C">
        <w:rPr>
          <w:rStyle w:val="Char1"/>
          <w:rFonts w:hint="cs"/>
          <w:spacing w:val="-4"/>
          <w:rtl/>
        </w:rPr>
        <w:t>ة</w:t>
      </w:r>
      <w:r w:rsidRPr="00465A2C">
        <w:rPr>
          <w:rStyle w:val="Char1"/>
          <w:spacing w:val="-4"/>
          <w:rtl/>
        </w:rPr>
        <w:t xml:space="preserve"> البرهان علي العقائد بالتقليد بل لايجوز له التقليد كيف و قدذهب بعضهم إلي أن التقليد في العقائد ممنوع و أن المقلد فيها كافر و ان كان القول بكفره ضعيفاً و بالجمل</w:t>
      </w:r>
      <w:r w:rsidR="00C24C58" w:rsidRPr="00465A2C">
        <w:rPr>
          <w:rStyle w:val="Char1"/>
          <w:rFonts w:hint="cs"/>
          <w:spacing w:val="-4"/>
          <w:rtl/>
        </w:rPr>
        <w:t>ة</w:t>
      </w:r>
      <w:r w:rsidRPr="00465A2C">
        <w:rPr>
          <w:rStyle w:val="Char1"/>
          <w:spacing w:val="-4"/>
          <w:rtl/>
        </w:rPr>
        <w:t xml:space="preserve"> فالتقليد في العقائد لم يقل احد بوجوبه بل إنما قيل بجوازه او امتناعه.</w:t>
      </w:r>
      <w:r w:rsidR="00BE6C73" w:rsidRPr="00465A2C">
        <w:rPr>
          <w:rStyle w:val="Char1"/>
          <w:rFonts w:hint="cs"/>
          <w:spacing w:val="-4"/>
          <w:rtl/>
        </w:rPr>
        <w:t>»</w:t>
      </w:r>
      <w:r w:rsidRPr="006933B2">
        <w:rPr>
          <w:rStyle w:val="FootnoteReference"/>
          <w:rFonts w:cs="IRNazli"/>
          <w:spacing w:val="-4"/>
          <w:sz w:val="32"/>
          <w:rtl/>
        </w:rPr>
        <w:t>(</w:t>
      </w:r>
      <w:r w:rsidRPr="006933B2">
        <w:rPr>
          <w:rStyle w:val="FootnoteReference"/>
          <w:rFonts w:cs="IRNazli"/>
          <w:spacing w:val="-4"/>
          <w:sz w:val="32"/>
          <w:rtl/>
        </w:rPr>
        <w:footnoteReference w:id="127"/>
      </w:r>
      <w:r w:rsidRPr="006933B2">
        <w:rPr>
          <w:rStyle w:val="FootnoteReference"/>
          <w:rFonts w:cs="IRNazli"/>
          <w:spacing w:val="-4"/>
          <w:sz w:val="32"/>
          <w:rtl/>
        </w:rPr>
        <w:t>)</w:t>
      </w:r>
      <w:r w:rsidR="00465A2C" w:rsidRPr="00465A2C">
        <w:rPr>
          <w:rFonts w:cs="IRNazli" w:hint="cs"/>
          <w:spacing w:val="-4"/>
          <w:sz w:val="32"/>
          <w:rtl/>
        </w:rPr>
        <w:t xml:space="preserve"> </w:t>
      </w:r>
      <w:r w:rsidR="00C24C58" w:rsidRPr="00465A2C">
        <w:rPr>
          <w:rStyle w:val="Char0"/>
          <w:rFonts w:hint="cs"/>
          <w:spacing w:val="-4"/>
          <w:rtl/>
        </w:rPr>
        <w:t>«</w:t>
      </w:r>
      <w:r w:rsidR="00E77401" w:rsidRPr="00465A2C">
        <w:rPr>
          <w:rStyle w:val="Char0"/>
          <w:rFonts w:hint="cs"/>
          <w:spacing w:val="-4"/>
          <w:rtl/>
        </w:rPr>
        <w:t>هیچ دلیلی بر الزام تقلید بر کسی که شناخت</w:t>
      </w:r>
      <w:r w:rsidR="00C24C58" w:rsidRPr="00465A2C">
        <w:rPr>
          <w:rStyle w:val="Char0"/>
          <w:rFonts w:hint="cs"/>
          <w:spacing w:val="-4"/>
          <w:rtl/>
        </w:rPr>
        <w:t xml:space="preserve"> برهان</w:t>
      </w:r>
      <w:r w:rsidR="00E77401" w:rsidRPr="00465A2C">
        <w:rPr>
          <w:rStyle w:val="Char0"/>
          <w:rFonts w:hint="cs"/>
          <w:spacing w:val="-4"/>
          <w:rtl/>
        </w:rPr>
        <w:t xml:space="preserve"> و دلایل</w:t>
      </w:r>
      <w:r w:rsidR="00C24C58" w:rsidRPr="00465A2C">
        <w:rPr>
          <w:rStyle w:val="Char0"/>
          <w:rFonts w:hint="cs"/>
          <w:spacing w:val="-4"/>
          <w:rtl/>
        </w:rPr>
        <w:t xml:space="preserve"> در زمین</w:t>
      </w:r>
      <w:r w:rsidR="00DF08BB" w:rsidRPr="00465A2C">
        <w:rPr>
          <w:rStyle w:val="Char0"/>
          <w:rFonts w:hint="cs"/>
          <w:spacing w:val="-4"/>
          <w:rtl/>
        </w:rPr>
        <w:t>ۀ</w:t>
      </w:r>
      <w:r w:rsidR="00C24C58" w:rsidRPr="00465A2C">
        <w:rPr>
          <w:rStyle w:val="Char0"/>
          <w:rFonts w:hint="cs"/>
          <w:spacing w:val="-4"/>
          <w:rtl/>
        </w:rPr>
        <w:t xml:space="preserve"> عقائد را با </w:t>
      </w:r>
      <w:r w:rsidR="00E77401" w:rsidRPr="00465A2C">
        <w:rPr>
          <w:rStyle w:val="Char0"/>
          <w:rFonts w:hint="cs"/>
          <w:spacing w:val="-4"/>
          <w:rtl/>
        </w:rPr>
        <w:t xml:space="preserve">استقلال </w:t>
      </w:r>
      <w:r w:rsidR="00C24C58" w:rsidRPr="00465A2C">
        <w:rPr>
          <w:rStyle w:val="Char0"/>
          <w:rFonts w:hint="cs"/>
          <w:spacing w:val="-4"/>
          <w:rtl/>
        </w:rPr>
        <w:t xml:space="preserve">یافته است، </w:t>
      </w:r>
      <w:r w:rsidR="00574613" w:rsidRPr="00465A2C">
        <w:rPr>
          <w:rStyle w:val="Char0"/>
          <w:rFonts w:hint="cs"/>
          <w:spacing w:val="-4"/>
          <w:rtl/>
        </w:rPr>
        <w:t xml:space="preserve">وجود ندارد، </w:t>
      </w:r>
      <w:r w:rsidR="00C24C58" w:rsidRPr="00465A2C">
        <w:rPr>
          <w:rStyle w:val="Char0"/>
          <w:rFonts w:hint="cs"/>
          <w:spacing w:val="-4"/>
          <w:rtl/>
        </w:rPr>
        <w:t xml:space="preserve">بلکه برای وی جایز نیست که تقلید کند. </w:t>
      </w:r>
      <w:r w:rsidR="00E77401" w:rsidRPr="00465A2C">
        <w:rPr>
          <w:rStyle w:val="Char0"/>
          <w:rFonts w:hint="cs"/>
          <w:spacing w:val="-4"/>
          <w:rtl/>
        </w:rPr>
        <w:t>و هر چند</w:t>
      </w:r>
      <w:r w:rsidR="00C24C58" w:rsidRPr="00465A2C">
        <w:rPr>
          <w:rStyle w:val="Char0"/>
          <w:rFonts w:hint="cs"/>
          <w:spacing w:val="-4"/>
          <w:rtl/>
        </w:rPr>
        <w:t xml:space="preserve"> برخی بر این باورند که تقلید در عقائد ممنوع است و مقلد </w:t>
      </w:r>
      <w:r w:rsidR="00574613" w:rsidRPr="00465A2C">
        <w:rPr>
          <w:rStyle w:val="Char0"/>
          <w:rFonts w:hint="cs"/>
          <w:spacing w:val="-4"/>
          <w:rtl/>
        </w:rPr>
        <w:t>آ</w:t>
      </w:r>
      <w:r w:rsidR="00C24C58" w:rsidRPr="00465A2C">
        <w:rPr>
          <w:rStyle w:val="Char0"/>
          <w:rFonts w:hint="cs"/>
          <w:spacing w:val="-4"/>
          <w:rtl/>
        </w:rPr>
        <w:t xml:space="preserve">ن کافر است، </w:t>
      </w:r>
      <w:r w:rsidR="00E77401" w:rsidRPr="00465A2C">
        <w:rPr>
          <w:rStyle w:val="Char0"/>
          <w:rFonts w:hint="cs"/>
          <w:spacing w:val="-4"/>
          <w:rtl/>
        </w:rPr>
        <w:t>ولی چنین باوری</w:t>
      </w:r>
      <w:r w:rsidR="00C24C58" w:rsidRPr="00465A2C">
        <w:rPr>
          <w:rStyle w:val="Char0"/>
          <w:rFonts w:hint="cs"/>
          <w:spacing w:val="-4"/>
          <w:rtl/>
        </w:rPr>
        <w:t xml:space="preserve"> به کفرش ضعیف است </w:t>
      </w:r>
      <w:r w:rsidR="00E77401" w:rsidRPr="00465A2C">
        <w:rPr>
          <w:rStyle w:val="Char0"/>
          <w:rFonts w:hint="cs"/>
          <w:spacing w:val="-4"/>
          <w:rtl/>
        </w:rPr>
        <w:t>و</w:t>
      </w:r>
      <w:r w:rsidR="00C24C58" w:rsidRPr="00465A2C">
        <w:rPr>
          <w:rStyle w:val="Char0"/>
          <w:rFonts w:hint="cs"/>
          <w:spacing w:val="-4"/>
          <w:rtl/>
        </w:rPr>
        <w:t xml:space="preserve"> در مجموع کسی قائل به وجوب تقلید در عقائد نبوده بلکه یا قائل بر جواز یا امتناعش بوده</w:t>
      </w:r>
      <w:r w:rsidR="00C24C58" w:rsidRPr="00465A2C">
        <w:rPr>
          <w:rStyle w:val="Char0"/>
          <w:rFonts w:hint="cs"/>
          <w:spacing w:val="-4"/>
          <w:rtl/>
        </w:rPr>
        <w:softHyphen/>
        <w:t>اند.»</w:t>
      </w:r>
    </w:p>
    <w:p w:rsidR="00E11DC7" w:rsidRPr="00392055" w:rsidRDefault="00E11DC7" w:rsidP="00392055">
      <w:pPr>
        <w:spacing w:line="240" w:lineRule="auto"/>
        <w:ind w:firstLine="284"/>
        <w:jc w:val="both"/>
        <w:rPr>
          <w:rStyle w:val="Char0"/>
          <w:rtl/>
        </w:rPr>
      </w:pPr>
      <w:r w:rsidRPr="00392055">
        <w:rPr>
          <w:rStyle w:val="Char0"/>
          <w:rtl/>
        </w:rPr>
        <w:t xml:space="preserve">اما آنچه </w:t>
      </w:r>
      <w:r w:rsidR="00BE6C73" w:rsidRPr="00392055">
        <w:rPr>
          <w:rStyle w:val="Char0"/>
          <w:rFonts w:hint="cs"/>
          <w:rtl/>
        </w:rPr>
        <w:t xml:space="preserve">از </w:t>
      </w:r>
      <w:r w:rsidRPr="00392055">
        <w:rPr>
          <w:rStyle w:val="Char0"/>
          <w:rtl/>
        </w:rPr>
        <w:t>ش</w:t>
      </w:r>
      <w:r w:rsidR="00DF08BB" w:rsidRPr="00392055">
        <w:rPr>
          <w:rStyle w:val="Char0"/>
          <w:rtl/>
        </w:rPr>
        <w:t>ی</w:t>
      </w:r>
      <w:r w:rsidRPr="00392055">
        <w:rPr>
          <w:rStyle w:val="Char0"/>
          <w:rtl/>
        </w:rPr>
        <w:t xml:space="preserve">خ </w:t>
      </w:r>
      <w:r w:rsidR="00566E38" w:rsidRPr="00392055">
        <w:rPr>
          <w:rStyle w:val="Char0"/>
          <w:rtl/>
        </w:rPr>
        <w:t>محمّد</w:t>
      </w:r>
      <w:r w:rsidRPr="00392055">
        <w:rPr>
          <w:rStyle w:val="Char0"/>
          <w:rtl/>
        </w:rPr>
        <w:t xml:space="preserve"> خضر</w:t>
      </w:r>
      <w:r w:rsidR="00DF08BB" w:rsidRPr="00392055">
        <w:rPr>
          <w:rStyle w:val="Char0"/>
          <w:rtl/>
        </w:rPr>
        <w:t>ی</w:t>
      </w:r>
      <w:r w:rsidRPr="00392055">
        <w:rPr>
          <w:rStyle w:val="Char0"/>
          <w:rtl/>
        </w:rPr>
        <w:t xml:space="preserve"> در </w:t>
      </w:r>
      <w:r w:rsidR="00DF08BB" w:rsidRPr="00392055">
        <w:rPr>
          <w:rStyle w:val="Char0"/>
          <w:rtl/>
        </w:rPr>
        <w:t>ک</w:t>
      </w:r>
      <w:r w:rsidRPr="00392055">
        <w:rPr>
          <w:rStyle w:val="Char0"/>
          <w:rtl/>
        </w:rPr>
        <w:t xml:space="preserve">تاب اصول الفقه </w:t>
      </w:r>
      <w:r w:rsidR="00BE6C73" w:rsidRPr="00392055">
        <w:rPr>
          <w:rStyle w:val="Char0"/>
          <w:rFonts w:hint="cs"/>
          <w:rtl/>
        </w:rPr>
        <w:t xml:space="preserve">آمده است، </w:t>
      </w:r>
      <w:r w:rsidRPr="00392055">
        <w:rPr>
          <w:rStyle w:val="Char0"/>
          <w:rtl/>
        </w:rPr>
        <w:t>بر خلاف ا</w:t>
      </w:r>
      <w:r w:rsidR="00DF08BB" w:rsidRPr="00392055">
        <w:rPr>
          <w:rStyle w:val="Char0"/>
          <w:rtl/>
        </w:rPr>
        <w:t>ی</w:t>
      </w:r>
      <w:r w:rsidRPr="00392055">
        <w:rPr>
          <w:rStyle w:val="Char0"/>
          <w:rtl/>
        </w:rPr>
        <w:t>ن جمله است</w:t>
      </w:r>
      <w:r w:rsidR="00BE6C73" w:rsidRPr="00392055">
        <w:rPr>
          <w:rStyle w:val="Char0"/>
          <w:rFonts w:hint="cs"/>
          <w:rtl/>
        </w:rPr>
        <w:t>.</w:t>
      </w:r>
      <w:r w:rsidRPr="00392055">
        <w:rPr>
          <w:rStyle w:val="Char0"/>
          <w:rtl/>
        </w:rPr>
        <w:t xml:space="preserve"> و</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سان</w:t>
      </w:r>
      <w:r w:rsidR="00DF08BB" w:rsidRPr="00392055">
        <w:rPr>
          <w:rStyle w:val="Char0"/>
          <w:rtl/>
        </w:rPr>
        <w:t>ی</w:t>
      </w:r>
      <w:r w:rsidR="00BE6C73" w:rsidRPr="00392055">
        <w:rPr>
          <w:rStyle w:val="Char0"/>
          <w:rFonts w:hint="cs"/>
          <w:rtl/>
        </w:rPr>
        <w:t xml:space="preserve"> </w:t>
      </w:r>
      <w:r w:rsidR="00DF08BB" w:rsidRPr="00392055">
        <w:rPr>
          <w:rStyle w:val="Char0"/>
          <w:rtl/>
        </w:rPr>
        <w:t>ک</w:t>
      </w:r>
      <w:r w:rsidRPr="00392055">
        <w:rPr>
          <w:rStyle w:val="Char0"/>
          <w:rtl/>
        </w:rPr>
        <w:t>ه مانع نظر و بحث هستند، به ا</w:t>
      </w:r>
      <w:r w:rsidR="00DF08BB" w:rsidRPr="00392055">
        <w:rPr>
          <w:rStyle w:val="Char0"/>
          <w:rtl/>
        </w:rPr>
        <w:t>ی</w:t>
      </w:r>
      <w:r w:rsidRPr="00392055">
        <w:rPr>
          <w:rStyle w:val="Char0"/>
          <w:rtl/>
        </w:rPr>
        <w:t>ن</w:t>
      </w:r>
      <w:r w:rsidR="00BE6C73" w:rsidRPr="00392055">
        <w:rPr>
          <w:rStyle w:val="Char0"/>
          <w:rFonts w:hint="cs"/>
          <w:rtl/>
        </w:rPr>
        <w:t xml:space="preserve"> امر</w:t>
      </w:r>
      <w:r w:rsidR="00BE6C73" w:rsidRPr="00392055">
        <w:rPr>
          <w:rStyle w:val="Char0"/>
          <w:rtl/>
        </w:rPr>
        <w:t xml:space="preserve"> استدلال م</w:t>
      </w:r>
      <w:r w:rsidR="00DF08BB" w:rsidRPr="00392055">
        <w:rPr>
          <w:rStyle w:val="Char0"/>
          <w:rtl/>
        </w:rPr>
        <w:t>ی</w:t>
      </w:r>
      <w:r w:rsidR="00BE6C73" w:rsidRPr="00392055">
        <w:rPr>
          <w:rStyle w:val="Char0"/>
          <w:rtl/>
        </w:rPr>
        <w:t>‌</w:t>
      </w:r>
      <w:r w:rsidR="00DF08BB" w:rsidRPr="00392055">
        <w:rPr>
          <w:rStyle w:val="Char0"/>
          <w:rtl/>
        </w:rPr>
        <w:t>ک</w:t>
      </w:r>
      <w:r w:rsidR="00BE6C73" w:rsidRPr="00392055">
        <w:rPr>
          <w:rStyle w:val="Char0"/>
          <w:rtl/>
        </w:rPr>
        <w:t>نند</w:t>
      </w:r>
      <w:r w:rsidR="00BE6C73" w:rsidRPr="00392055">
        <w:rPr>
          <w:rStyle w:val="Char0"/>
          <w:rFonts w:hint="cs"/>
          <w:rtl/>
        </w:rPr>
        <w:t xml:space="preserve"> که</w:t>
      </w:r>
      <w:r w:rsidRPr="00392055">
        <w:rPr>
          <w:rStyle w:val="Char0"/>
          <w:rtl/>
        </w:rPr>
        <w:t xml:space="preserve"> نظر و بحث مظن</w:t>
      </w:r>
      <w:r w:rsidR="00DF08BB" w:rsidRPr="00392055">
        <w:rPr>
          <w:rStyle w:val="Char0"/>
          <w:rtl/>
        </w:rPr>
        <w:t>ۀ</w:t>
      </w:r>
      <w:r w:rsidRPr="00392055">
        <w:rPr>
          <w:rStyle w:val="Char0"/>
          <w:rtl/>
        </w:rPr>
        <w:t xml:space="preserve"> واقع شدن در اشتباه و ضلالت و اختلاف است ب</w:t>
      </w:r>
      <w:r w:rsidR="00BE6C73" w:rsidRPr="00392055">
        <w:rPr>
          <w:rStyle w:val="Char0"/>
          <w:rFonts w:hint="cs"/>
          <w:rtl/>
        </w:rPr>
        <w:t>ر</w:t>
      </w:r>
      <w:r w:rsidRPr="00392055">
        <w:rPr>
          <w:rStyle w:val="Char0"/>
          <w:rtl/>
        </w:rPr>
        <w:t>خلاف تقل</w:t>
      </w:r>
      <w:r w:rsidR="00DF08BB" w:rsidRPr="00392055">
        <w:rPr>
          <w:rStyle w:val="Char0"/>
          <w:rtl/>
        </w:rPr>
        <w:t>ی</w:t>
      </w:r>
      <w:r w:rsidRPr="00392055">
        <w:rPr>
          <w:rStyle w:val="Char0"/>
          <w:rtl/>
        </w:rPr>
        <w:t>د</w:t>
      </w:r>
      <w:r w:rsidR="00BE6C73" w:rsidRPr="00392055">
        <w:rPr>
          <w:rStyle w:val="Char0"/>
          <w:rFonts w:hint="cs"/>
          <w:rtl/>
        </w:rPr>
        <w:t>؛</w:t>
      </w:r>
      <w:r w:rsidRPr="00392055">
        <w:rPr>
          <w:rStyle w:val="Char0"/>
          <w:rtl/>
        </w:rPr>
        <w:t xml:space="preserve"> چون تقل</w:t>
      </w:r>
      <w:r w:rsidR="00DF08BB" w:rsidRPr="00392055">
        <w:rPr>
          <w:rStyle w:val="Char0"/>
          <w:rtl/>
        </w:rPr>
        <w:t>ی</w:t>
      </w:r>
      <w:r w:rsidRPr="00392055">
        <w:rPr>
          <w:rStyle w:val="Char0"/>
          <w:rtl/>
        </w:rPr>
        <w:t>د راه</w:t>
      </w:r>
      <w:r w:rsidR="00DF08BB" w:rsidRPr="00392055">
        <w:rPr>
          <w:rStyle w:val="Char0"/>
          <w:rtl/>
        </w:rPr>
        <w:t>ی</w:t>
      </w:r>
      <w:r w:rsidRPr="00392055">
        <w:rPr>
          <w:rStyle w:val="Char0"/>
          <w:rtl/>
        </w:rPr>
        <w:t xml:space="preserve"> دور از اشتباه و خطا است</w:t>
      </w:r>
      <w:r w:rsidR="00BE6C73" w:rsidRPr="00392055">
        <w:rPr>
          <w:rStyle w:val="Char0"/>
          <w:rFonts w:hint="cs"/>
          <w:rtl/>
        </w:rPr>
        <w:t>،</w:t>
      </w:r>
      <w:r w:rsidRPr="00392055">
        <w:rPr>
          <w:rStyle w:val="Char0"/>
          <w:rtl/>
        </w:rPr>
        <w:t xml:space="preserve"> در نت</w:t>
      </w:r>
      <w:r w:rsidR="00DF08BB" w:rsidRPr="00392055">
        <w:rPr>
          <w:rStyle w:val="Char0"/>
          <w:rtl/>
        </w:rPr>
        <w:t>ی</w:t>
      </w:r>
      <w:r w:rsidRPr="00392055">
        <w:rPr>
          <w:rStyle w:val="Char0"/>
          <w:rtl/>
        </w:rPr>
        <w:t>جه احت</w:t>
      </w:r>
      <w:r w:rsidR="00DF08BB" w:rsidRPr="00392055">
        <w:rPr>
          <w:rStyle w:val="Char0"/>
          <w:rtl/>
        </w:rPr>
        <w:t>ی</w:t>
      </w:r>
      <w:r w:rsidRPr="00392055">
        <w:rPr>
          <w:rStyle w:val="Char0"/>
          <w:rtl/>
        </w:rPr>
        <w:t>اطاً تقل</w:t>
      </w:r>
      <w:r w:rsidR="00DF08BB" w:rsidRPr="00392055">
        <w:rPr>
          <w:rStyle w:val="Char0"/>
          <w:rtl/>
        </w:rPr>
        <w:t>ی</w:t>
      </w:r>
      <w:r w:rsidRPr="00392055">
        <w:rPr>
          <w:rStyle w:val="Char0"/>
          <w:rtl/>
        </w:rPr>
        <w:t>د واجب است.</w:t>
      </w:r>
      <w:r w:rsidRPr="006933B2">
        <w:rPr>
          <w:rStyle w:val="FootnoteReference"/>
          <w:rFonts w:cs="IRNazli"/>
          <w:sz w:val="32"/>
          <w:rtl/>
        </w:rPr>
        <w:t>(</w:t>
      </w:r>
      <w:r w:rsidRPr="006933B2">
        <w:rPr>
          <w:rStyle w:val="FootnoteReference"/>
          <w:rFonts w:cs="IRNazli"/>
          <w:sz w:val="32"/>
          <w:rtl/>
        </w:rPr>
        <w:footnoteReference w:id="128"/>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مطلب مهم</w:t>
      </w:r>
      <w:r w:rsidR="00DF08BB">
        <w:rPr>
          <w:rStyle w:val="Char0"/>
          <w:rtl/>
        </w:rPr>
        <w:t>ی</w:t>
      </w:r>
      <w:r w:rsidRPr="00C64670">
        <w:rPr>
          <w:rStyle w:val="Char0"/>
          <w:rtl/>
        </w:rPr>
        <w:t xml:space="preserve"> </w:t>
      </w:r>
      <w:r w:rsidR="00DF08BB">
        <w:rPr>
          <w:rStyle w:val="Char0"/>
          <w:rtl/>
        </w:rPr>
        <w:t>ک</w:t>
      </w:r>
      <w:r w:rsidRPr="00C64670">
        <w:rPr>
          <w:rStyle w:val="Char0"/>
          <w:rtl/>
        </w:rPr>
        <w:t>ه با</w:t>
      </w:r>
      <w:r w:rsidR="00DF08BB">
        <w:rPr>
          <w:rStyle w:val="Char0"/>
          <w:rtl/>
        </w:rPr>
        <w:t>ی</w:t>
      </w:r>
      <w:r w:rsidRPr="00C64670">
        <w:rPr>
          <w:rStyle w:val="Char0"/>
          <w:rtl/>
        </w:rPr>
        <w:t>د بر آن تأ</w:t>
      </w:r>
      <w:r w:rsidR="00DF08BB">
        <w:rPr>
          <w:rStyle w:val="Char0"/>
          <w:rtl/>
        </w:rPr>
        <w:t>کی</w:t>
      </w:r>
      <w:r w:rsidRPr="00C64670">
        <w:rPr>
          <w:rStyle w:val="Char0"/>
          <w:rtl/>
        </w:rPr>
        <w:t xml:space="preserve">د </w:t>
      </w:r>
      <w:r w:rsidR="00DF08BB">
        <w:rPr>
          <w:rStyle w:val="Char0"/>
          <w:rtl/>
        </w:rPr>
        <w:t>ک</w:t>
      </w:r>
      <w:r w:rsidRPr="00C64670">
        <w:rPr>
          <w:rStyle w:val="Char0"/>
          <w:rtl/>
        </w:rPr>
        <w:t>رد</w:t>
      </w:r>
      <w:r w:rsidR="00BE6C73" w:rsidRPr="00C64670">
        <w:rPr>
          <w:rStyle w:val="Char0"/>
          <w:rFonts w:hint="cs"/>
          <w:rtl/>
        </w:rPr>
        <w:t>،</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ه أشاعره، نظر را به‌طور مستقل از شرع همچون د</w:t>
      </w:r>
      <w:r w:rsidR="00DF08BB">
        <w:rPr>
          <w:rStyle w:val="Char0"/>
          <w:rtl/>
        </w:rPr>
        <w:t>ی</w:t>
      </w:r>
      <w:r w:rsidRPr="00C64670">
        <w:rPr>
          <w:rStyle w:val="Char0"/>
          <w:rtl/>
        </w:rPr>
        <w:t>دگاه معتزله واجب نم</w:t>
      </w:r>
      <w:r w:rsidR="00DF08BB">
        <w:rPr>
          <w:rStyle w:val="Char0"/>
          <w:rtl/>
        </w:rPr>
        <w:t>ی</w:t>
      </w:r>
      <w:r w:rsidRPr="00C64670">
        <w:rPr>
          <w:rStyle w:val="Char0"/>
          <w:rtl/>
        </w:rPr>
        <w:t>‌دانند</w:t>
      </w:r>
      <w:r w:rsidR="00BE6C73" w:rsidRPr="00C64670">
        <w:rPr>
          <w:rStyle w:val="Char0"/>
          <w:rFonts w:hint="cs"/>
          <w:rtl/>
        </w:rPr>
        <w:t>؛</w:t>
      </w:r>
      <w:r w:rsidRPr="00C64670">
        <w:rPr>
          <w:rStyle w:val="Char0"/>
          <w:rtl/>
        </w:rPr>
        <w:t xml:space="preserve"> بل</w:t>
      </w:r>
      <w:r w:rsidR="00DF08BB">
        <w:rPr>
          <w:rStyle w:val="Char0"/>
          <w:rtl/>
        </w:rPr>
        <w:t>ک</w:t>
      </w:r>
      <w:r w:rsidRPr="00C64670">
        <w:rPr>
          <w:rStyle w:val="Char0"/>
          <w:rtl/>
        </w:rPr>
        <w:t xml:space="preserve">ه </w:t>
      </w:r>
      <w:r w:rsidR="00BE6C73" w:rsidRPr="00C64670">
        <w:rPr>
          <w:rStyle w:val="Char0"/>
          <w:rFonts w:hint="cs"/>
          <w:rtl/>
        </w:rPr>
        <w:t>بر ا</w:t>
      </w:r>
      <w:r w:rsidR="00DF08BB">
        <w:rPr>
          <w:rStyle w:val="Char0"/>
          <w:rFonts w:hint="cs"/>
          <w:rtl/>
        </w:rPr>
        <w:t>ی</w:t>
      </w:r>
      <w:r w:rsidR="00BE6C73" w:rsidRPr="00C64670">
        <w:rPr>
          <w:rStyle w:val="Char0"/>
          <w:rFonts w:hint="cs"/>
          <w:rtl/>
        </w:rPr>
        <w:t xml:space="preserve">ن باورند که </w:t>
      </w:r>
      <w:r w:rsidRPr="00C64670">
        <w:rPr>
          <w:rStyle w:val="Char0"/>
          <w:rtl/>
        </w:rPr>
        <w:t>شرع</w:t>
      </w:r>
      <w:r w:rsidR="00BE6C73" w:rsidRPr="00C64670">
        <w:rPr>
          <w:rStyle w:val="Char0"/>
          <w:rFonts w:hint="cs"/>
          <w:rtl/>
        </w:rPr>
        <w:t>،</w:t>
      </w:r>
      <w:r w:rsidRPr="00C64670">
        <w:rPr>
          <w:rStyle w:val="Char0"/>
          <w:rtl/>
        </w:rPr>
        <w:t xml:space="preserve"> خود نظر را واجب دانسته و بدان فرا م</w:t>
      </w:r>
      <w:r w:rsidR="00DF08BB">
        <w:rPr>
          <w:rStyle w:val="Char0"/>
          <w:rtl/>
        </w:rPr>
        <w:t>ی</w:t>
      </w:r>
      <w:r w:rsidRPr="00C64670">
        <w:rPr>
          <w:rStyle w:val="Char0"/>
          <w:rtl/>
        </w:rPr>
        <w:t>‌خواند و آ</w:t>
      </w:r>
      <w:r w:rsidR="00DF08BB">
        <w:rPr>
          <w:rStyle w:val="Char0"/>
          <w:rtl/>
        </w:rPr>
        <w:t>ی</w:t>
      </w:r>
      <w:r w:rsidRPr="00C64670">
        <w:rPr>
          <w:rStyle w:val="Char0"/>
          <w:rtl/>
        </w:rPr>
        <w:t>ات بس</w:t>
      </w:r>
      <w:r w:rsidR="00DF08BB">
        <w:rPr>
          <w:rStyle w:val="Char0"/>
          <w:rtl/>
        </w:rPr>
        <w:t>ی</w:t>
      </w:r>
      <w:r w:rsidRPr="00C64670">
        <w:rPr>
          <w:rStyle w:val="Char0"/>
          <w:rtl/>
        </w:rPr>
        <w:t>ار</w:t>
      </w:r>
      <w:r w:rsidR="00DF08BB">
        <w:rPr>
          <w:rStyle w:val="Char0"/>
          <w:rtl/>
        </w:rPr>
        <w:t>ی</w:t>
      </w:r>
      <w:r w:rsidRPr="00C64670">
        <w:rPr>
          <w:rStyle w:val="Char0"/>
          <w:rtl/>
        </w:rPr>
        <w:t xml:space="preserve"> ن</w:t>
      </w:r>
      <w:r w:rsidR="00DF08BB">
        <w:rPr>
          <w:rStyle w:val="Char0"/>
          <w:rtl/>
        </w:rPr>
        <w:t>ی</w:t>
      </w:r>
      <w:r w:rsidRPr="00C64670">
        <w:rPr>
          <w:rStyle w:val="Char0"/>
          <w:rtl/>
        </w:rPr>
        <w:t>ز، بر آن تأ</w:t>
      </w:r>
      <w:r w:rsidR="00DF08BB">
        <w:rPr>
          <w:rStyle w:val="Char0"/>
          <w:rtl/>
        </w:rPr>
        <w:t>کی</w:t>
      </w:r>
      <w:r w:rsidRPr="00C64670">
        <w:rPr>
          <w:rStyle w:val="Char0"/>
          <w:rtl/>
        </w:rPr>
        <w:t>د م</w:t>
      </w:r>
      <w:r w:rsidR="00DF08BB">
        <w:rPr>
          <w:rStyle w:val="Char0"/>
          <w:rtl/>
        </w:rPr>
        <w:t>ی</w:t>
      </w:r>
      <w:r w:rsidRPr="00C64670">
        <w:rPr>
          <w:rStyle w:val="Char0"/>
          <w:rtl/>
        </w:rPr>
        <w:t>‌ورزد و بعد از آن عقل به تبع</w:t>
      </w:r>
      <w:r w:rsidR="00DF08BB">
        <w:rPr>
          <w:rStyle w:val="Char0"/>
          <w:rtl/>
        </w:rPr>
        <w:t>ی</w:t>
      </w:r>
      <w:r w:rsidRPr="00C64670">
        <w:rPr>
          <w:rStyle w:val="Char0"/>
          <w:rtl/>
        </w:rPr>
        <w:t>ت از شرع</w:t>
      </w:r>
      <w:r w:rsidR="00BE6C73" w:rsidRPr="00C64670">
        <w:rPr>
          <w:rStyle w:val="Char0"/>
          <w:rFonts w:hint="cs"/>
          <w:rtl/>
        </w:rPr>
        <w:t>،</w:t>
      </w:r>
      <w:r w:rsidRPr="00C64670">
        <w:rPr>
          <w:rStyle w:val="Char0"/>
          <w:rtl/>
        </w:rPr>
        <w:t xml:space="preserve"> فراخوان ا</w:t>
      </w:r>
      <w:r w:rsidR="00DF08BB">
        <w:rPr>
          <w:rStyle w:val="Char0"/>
          <w:rtl/>
        </w:rPr>
        <w:t>ی</w:t>
      </w:r>
      <w:r w:rsidRPr="00C64670">
        <w:rPr>
          <w:rStyle w:val="Char0"/>
          <w:rtl/>
        </w:rPr>
        <w:t>ن مطلب است</w:t>
      </w:r>
      <w:r w:rsidR="00BE6C73" w:rsidRPr="00C64670">
        <w:rPr>
          <w:rStyle w:val="Char0"/>
          <w:rFonts w:hint="cs"/>
          <w:rtl/>
        </w:rPr>
        <w:t>،</w:t>
      </w:r>
      <w:r w:rsidRPr="00C64670">
        <w:rPr>
          <w:rStyle w:val="Char0"/>
          <w:rtl/>
        </w:rPr>
        <w:t xml:space="preserve"> البته ع</w:t>
      </w:r>
      <w:r w:rsidR="00DF08BB">
        <w:rPr>
          <w:rStyle w:val="Char0"/>
          <w:rtl/>
        </w:rPr>
        <w:t>ک</w:t>
      </w:r>
      <w:r w:rsidRPr="00C64670">
        <w:rPr>
          <w:rStyle w:val="Char0"/>
          <w:rtl/>
        </w:rPr>
        <w:t>س ا</w:t>
      </w:r>
      <w:r w:rsidR="00DF08BB">
        <w:rPr>
          <w:rStyle w:val="Char0"/>
          <w:rtl/>
        </w:rPr>
        <w:t>ی</w:t>
      </w:r>
      <w:r w:rsidRPr="00C64670">
        <w:rPr>
          <w:rStyle w:val="Char0"/>
          <w:rtl/>
        </w:rPr>
        <w:t>ن قض</w:t>
      </w:r>
      <w:r w:rsidR="00DF08BB">
        <w:rPr>
          <w:rStyle w:val="Char0"/>
          <w:rtl/>
        </w:rPr>
        <w:t>ی</w:t>
      </w:r>
      <w:r w:rsidRPr="00C64670">
        <w:rPr>
          <w:rStyle w:val="Char0"/>
          <w:rtl/>
        </w:rPr>
        <w:t>ه صادق ن</w:t>
      </w:r>
      <w:r w:rsidR="00DF08BB">
        <w:rPr>
          <w:rStyle w:val="Char0"/>
          <w:rtl/>
        </w:rPr>
        <w:t>ی</w:t>
      </w:r>
      <w:r w:rsidRPr="00C64670">
        <w:rPr>
          <w:rStyle w:val="Char0"/>
          <w:rtl/>
        </w:rPr>
        <w:t>ست. بنابرا</w:t>
      </w:r>
      <w:r w:rsidR="00DF08BB">
        <w:rPr>
          <w:rStyle w:val="Char0"/>
          <w:rtl/>
        </w:rPr>
        <w:t>ی</w:t>
      </w:r>
      <w:r w:rsidRPr="00C64670">
        <w:rPr>
          <w:rStyle w:val="Char0"/>
          <w:rtl/>
        </w:rPr>
        <w:t>ن</w:t>
      </w:r>
      <w:r w:rsidR="00DF4A5A" w:rsidRPr="00C64670">
        <w:rPr>
          <w:rStyle w:val="Char0"/>
          <w:rFonts w:hint="cs"/>
          <w:rtl/>
        </w:rPr>
        <w:t>،</w:t>
      </w:r>
      <w:r w:rsidRPr="00C64670">
        <w:rPr>
          <w:rStyle w:val="Char0"/>
          <w:rtl/>
        </w:rPr>
        <w:t xml:space="preserve"> تقل</w:t>
      </w:r>
      <w:r w:rsidR="00DF08BB">
        <w:rPr>
          <w:rStyle w:val="Char0"/>
          <w:rtl/>
        </w:rPr>
        <w:t>ی</w:t>
      </w:r>
      <w:r w:rsidRPr="00C64670">
        <w:rPr>
          <w:rStyle w:val="Char0"/>
          <w:rtl/>
        </w:rPr>
        <w:t>د</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أشاعره آن را </w:t>
      </w:r>
      <w:r w:rsidR="00DF4A5A" w:rsidRPr="00C64670">
        <w:rPr>
          <w:rStyle w:val="Char0"/>
          <w:rFonts w:hint="cs"/>
          <w:rtl/>
        </w:rPr>
        <w:t>مذموم</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DF4A5A" w:rsidRPr="00C64670">
        <w:rPr>
          <w:rStyle w:val="Char0"/>
          <w:rFonts w:hint="cs"/>
          <w:rtl/>
        </w:rPr>
        <w:t>دانند،</w:t>
      </w:r>
      <w:r w:rsidRPr="00C64670">
        <w:rPr>
          <w:rStyle w:val="Char0"/>
          <w:rtl/>
        </w:rPr>
        <w:t xml:space="preserve"> همان تقل</w:t>
      </w:r>
      <w:r w:rsidR="00DF08BB">
        <w:rPr>
          <w:rStyle w:val="Char0"/>
          <w:rtl/>
        </w:rPr>
        <w:t>ی</w:t>
      </w:r>
      <w:r w:rsidRPr="00C64670">
        <w:rPr>
          <w:rStyle w:val="Char0"/>
          <w:rtl/>
        </w:rPr>
        <w:t>د</w:t>
      </w:r>
      <w:r w:rsidR="00DF08BB">
        <w:rPr>
          <w:rStyle w:val="Char0"/>
          <w:rtl/>
        </w:rPr>
        <w:t>ی</w:t>
      </w:r>
      <w:r w:rsidRPr="00C64670">
        <w:rPr>
          <w:rStyle w:val="Char0"/>
          <w:rtl/>
        </w:rPr>
        <w:t xml:space="preserve"> است </w:t>
      </w:r>
      <w:r w:rsidR="00DF08BB">
        <w:rPr>
          <w:rStyle w:val="Char0"/>
          <w:rtl/>
        </w:rPr>
        <w:t>ک</w:t>
      </w:r>
      <w:r w:rsidRPr="00C64670">
        <w:rPr>
          <w:rStyle w:val="Char0"/>
          <w:rtl/>
        </w:rPr>
        <w:t>ه صاحبش از دل</w:t>
      </w:r>
      <w:r w:rsidR="00DF08BB">
        <w:rPr>
          <w:rStyle w:val="Char0"/>
          <w:rtl/>
        </w:rPr>
        <w:t>ی</w:t>
      </w:r>
      <w:r w:rsidRPr="00C64670">
        <w:rPr>
          <w:rStyle w:val="Char0"/>
          <w:rtl/>
        </w:rPr>
        <w:t>ل آن نم</w:t>
      </w:r>
      <w:r w:rsidR="00DF08BB">
        <w:rPr>
          <w:rStyle w:val="Char0"/>
          <w:rtl/>
        </w:rPr>
        <w:t>ی</w:t>
      </w:r>
      <w:r w:rsidRPr="00C64670">
        <w:rPr>
          <w:rStyle w:val="Char0"/>
          <w:rtl/>
        </w:rPr>
        <w:t>‌پرسد و بد</w:t>
      </w:r>
      <w:r w:rsidR="00DF08BB">
        <w:rPr>
          <w:rStyle w:val="Char0"/>
          <w:rtl/>
        </w:rPr>
        <w:t>ی</w:t>
      </w:r>
      <w:r w:rsidRPr="00C64670">
        <w:rPr>
          <w:rStyle w:val="Char0"/>
          <w:rtl/>
        </w:rPr>
        <w:t>ن‌خاطر، نظر با شرع تبعاً واجب است نه استقلالاً و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 وجوب امتثال به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بر علم به ثبوت وجوب از طر</w:t>
      </w:r>
      <w:r w:rsidR="00DF08BB">
        <w:rPr>
          <w:rStyle w:val="Char0"/>
          <w:rtl/>
        </w:rPr>
        <w:t>ی</w:t>
      </w:r>
      <w:r w:rsidRPr="00C64670">
        <w:rPr>
          <w:rStyle w:val="Char0"/>
          <w:rtl/>
        </w:rPr>
        <w:t>ق عقل متوقف ن</w:t>
      </w:r>
      <w:r w:rsidR="00DF08BB">
        <w:rPr>
          <w:rStyle w:val="Char0"/>
          <w:rtl/>
        </w:rPr>
        <w:t>ی</w:t>
      </w:r>
      <w:r w:rsidRPr="00C64670">
        <w:rPr>
          <w:rStyle w:val="Char0"/>
          <w:rtl/>
        </w:rPr>
        <w:t>ست</w:t>
      </w:r>
      <w:r w:rsidR="00DF4A5A" w:rsidRPr="00C64670">
        <w:rPr>
          <w:rStyle w:val="Char0"/>
          <w:rFonts w:hint="cs"/>
          <w:rtl/>
        </w:rPr>
        <w:t>؛</w:t>
      </w:r>
      <w:r w:rsidRPr="00C64670">
        <w:rPr>
          <w:rStyle w:val="Char0"/>
          <w:rtl/>
        </w:rPr>
        <w:t xml:space="preserve"> بل</w:t>
      </w:r>
      <w:r w:rsidR="00DF08BB">
        <w:rPr>
          <w:rStyle w:val="Char0"/>
          <w:rtl/>
        </w:rPr>
        <w:t>ک</w:t>
      </w:r>
      <w:r w:rsidRPr="00C64670">
        <w:rPr>
          <w:rStyle w:val="Char0"/>
          <w:rtl/>
        </w:rPr>
        <w:t>ه ثبوت وجوب آن از طر</w:t>
      </w:r>
      <w:r w:rsidR="00DF08BB">
        <w:rPr>
          <w:rStyle w:val="Char0"/>
          <w:rtl/>
        </w:rPr>
        <w:t>ی</w:t>
      </w:r>
      <w:r w:rsidRPr="00C64670">
        <w:rPr>
          <w:rStyle w:val="Char0"/>
          <w:rtl/>
        </w:rPr>
        <w:t>ق شرع م</w:t>
      </w:r>
      <w:r w:rsidR="00DF08BB">
        <w:rPr>
          <w:rStyle w:val="Char0"/>
          <w:rtl/>
        </w:rPr>
        <w:t>ی</w:t>
      </w:r>
      <w:r w:rsidRPr="00C64670">
        <w:rPr>
          <w:rStyle w:val="Char0"/>
          <w:rtl/>
        </w:rPr>
        <w:t>‌باشد.</w:t>
      </w:r>
      <w:r w:rsidRPr="006933B2">
        <w:rPr>
          <w:rStyle w:val="FootnoteReference"/>
          <w:rFonts w:cs="IRNazli"/>
          <w:sz w:val="32"/>
          <w:rtl/>
        </w:rPr>
        <w:t>(</w:t>
      </w:r>
      <w:r w:rsidRPr="006933B2">
        <w:rPr>
          <w:rStyle w:val="FootnoteReference"/>
          <w:rFonts w:cs="IRNazli"/>
          <w:sz w:val="32"/>
          <w:rtl/>
        </w:rPr>
        <w:footnoteReference w:id="129"/>
      </w:r>
      <w:r w:rsidRPr="006933B2">
        <w:rPr>
          <w:rStyle w:val="FootnoteReference"/>
          <w:rFonts w:cs="IRNazli"/>
          <w:sz w:val="32"/>
          <w:rtl/>
        </w:rPr>
        <w:t>)</w:t>
      </w:r>
      <w:r w:rsidR="00DF4A5A" w:rsidRPr="006933B2">
        <w:rPr>
          <w:rStyle w:val="FootnoteReference"/>
          <w:rFonts w:cs="IRNazli" w:hint="cs"/>
          <w:sz w:val="32"/>
          <w:rtl/>
        </w:rPr>
        <w:t xml:space="preserve"> </w:t>
      </w:r>
      <w:r w:rsidR="00DF4A5A" w:rsidRPr="00C64670">
        <w:rPr>
          <w:rStyle w:val="Char0"/>
          <w:rtl/>
        </w:rPr>
        <w:t xml:space="preserve">أشاعره </w:t>
      </w:r>
      <w:r w:rsidR="00DF4A5A" w:rsidRPr="00C64670">
        <w:rPr>
          <w:rStyle w:val="Char0"/>
          <w:rFonts w:hint="cs"/>
          <w:rtl/>
        </w:rPr>
        <w:t xml:space="preserve">به </w:t>
      </w:r>
      <w:r w:rsidRPr="00C64670">
        <w:rPr>
          <w:rStyle w:val="Char0"/>
          <w:rtl/>
        </w:rPr>
        <w:t>آ</w:t>
      </w:r>
      <w:r w:rsidR="00DF08BB">
        <w:rPr>
          <w:rStyle w:val="Char0"/>
          <w:rtl/>
        </w:rPr>
        <w:t>ی</w:t>
      </w:r>
      <w:r w:rsidRPr="00C64670">
        <w:rPr>
          <w:rStyle w:val="Char0"/>
          <w:rtl/>
        </w:rPr>
        <w:t>ات د</w:t>
      </w:r>
      <w:r w:rsidR="00DF08BB">
        <w:rPr>
          <w:rStyle w:val="Char0"/>
          <w:rtl/>
        </w:rPr>
        <w:t>ی</w:t>
      </w:r>
      <w:r w:rsidRPr="00C64670">
        <w:rPr>
          <w:rStyle w:val="Char0"/>
          <w:rtl/>
        </w:rPr>
        <w:t>گر</w:t>
      </w:r>
      <w:r w:rsidR="00DF08BB">
        <w:rPr>
          <w:rStyle w:val="Char0"/>
          <w:rtl/>
        </w:rPr>
        <w:t>ی</w:t>
      </w:r>
      <w:r w:rsidRPr="00C64670">
        <w:rPr>
          <w:rStyle w:val="Char0"/>
          <w:rtl/>
        </w:rPr>
        <w:t xml:space="preserve"> </w:t>
      </w:r>
      <w:r w:rsidR="00DF4A5A" w:rsidRPr="00C64670">
        <w:rPr>
          <w:rStyle w:val="Char0"/>
          <w:rFonts w:hint="cs"/>
          <w:rtl/>
        </w:rPr>
        <w:t>ن</w:t>
      </w:r>
      <w:r w:rsidR="00DF08BB">
        <w:rPr>
          <w:rStyle w:val="Char0"/>
          <w:rFonts w:hint="cs"/>
          <w:rtl/>
        </w:rPr>
        <w:t>ی</w:t>
      </w:r>
      <w:r w:rsidR="00DF4A5A" w:rsidRPr="00C64670">
        <w:rPr>
          <w:rStyle w:val="Char0"/>
          <w:rFonts w:hint="cs"/>
          <w:rtl/>
        </w:rPr>
        <w:t>ز</w:t>
      </w:r>
      <w:r w:rsidRPr="00C64670">
        <w:rPr>
          <w:rStyle w:val="Char0"/>
          <w:rtl/>
        </w:rPr>
        <w:t xml:space="preserve"> استدلال م</w:t>
      </w:r>
      <w:r w:rsidR="00DF08BB">
        <w:rPr>
          <w:rStyle w:val="Char0"/>
          <w:rtl/>
        </w:rPr>
        <w:t>ی</w:t>
      </w:r>
      <w:r w:rsidRPr="00C64670">
        <w:rPr>
          <w:rStyle w:val="Char0"/>
          <w:rtl/>
        </w:rPr>
        <w:t>‌</w:t>
      </w:r>
      <w:r w:rsidR="00DF08BB">
        <w:rPr>
          <w:rStyle w:val="Char0"/>
          <w:rtl/>
        </w:rPr>
        <w:t>ک</w:t>
      </w:r>
      <w:r w:rsidRPr="00C64670">
        <w:rPr>
          <w:rStyle w:val="Char0"/>
          <w:rtl/>
        </w:rPr>
        <w:t>نند</w:t>
      </w:r>
      <w:r w:rsidR="00DF4A5A" w:rsidRPr="00C64670">
        <w:rPr>
          <w:rStyle w:val="Char0"/>
          <w:rFonts w:hint="cs"/>
          <w:rtl/>
        </w:rPr>
        <w:t xml:space="preserve"> که</w:t>
      </w:r>
      <w:r w:rsidRPr="00C64670">
        <w:rPr>
          <w:rStyle w:val="Char0"/>
          <w:rtl/>
        </w:rPr>
        <w:t xml:space="preserve"> عبارتند از:</w:t>
      </w:r>
    </w:p>
    <w:p w:rsidR="00465A2C" w:rsidRDefault="00465A2C" w:rsidP="00465A2C">
      <w:pPr>
        <w:pStyle w:val="ListParagraph"/>
        <w:numPr>
          <w:ilvl w:val="0"/>
          <w:numId w:val="21"/>
        </w:numPr>
        <w:spacing w:after="0" w:line="240" w:lineRule="auto"/>
        <w:ind w:left="641" w:hanging="357"/>
        <w:jc w:val="both"/>
        <w:rPr>
          <w:rStyle w:val="Char0"/>
          <w:spacing w:val="-2"/>
        </w:rPr>
      </w:pPr>
      <w:r w:rsidRPr="00465A2C">
        <w:rPr>
          <w:rStyle w:val="Char2"/>
          <w:rFonts w:cs="Traditional Arabic"/>
          <w:bCs w:val="0"/>
          <w:color w:val="000000"/>
          <w:spacing w:val="-2"/>
          <w:szCs w:val="28"/>
          <w:shd w:val="clear" w:color="auto" w:fill="FFFFFF"/>
          <w:rtl/>
        </w:rPr>
        <w:t>﴿</w:t>
      </w:r>
      <w:r w:rsidRPr="00932399">
        <w:rPr>
          <w:rStyle w:val="Char4"/>
          <w:rtl/>
        </w:rPr>
        <w:t>وَمَا كُنَّا مُعَذِّبِينَ حَتَّىٰ نَبۡعَثَ رَسُولٗا١٥</w:t>
      </w:r>
      <w:r w:rsidRPr="00465A2C">
        <w:rPr>
          <w:rStyle w:val="Char2"/>
          <w:rFonts w:cs="Traditional Arabic"/>
          <w:bCs w:val="0"/>
          <w:color w:val="000000"/>
          <w:spacing w:val="-2"/>
          <w:szCs w:val="28"/>
          <w:shd w:val="clear" w:color="auto" w:fill="FFFFFF"/>
          <w:rtl/>
        </w:rPr>
        <w:t>﴾</w:t>
      </w:r>
      <w:r w:rsidR="00E11DC7" w:rsidRPr="006933B2">
        <w:rPr>
          <w:rStyle w:val="FootnoteReference"/>
          <w:rFonts w:cs="IRNazli"/>
          <w:spacing w:val="-2"/>
          <w:sz w:val="38"/>
          <w:szCs w:val="28"/>
          <w:rtl/>
        </w:rPr>
        <w:t>(</w:t>
      </w:r>
      <w:r w:rsidR="00E11DC7" w:rsidRPr="006933B2">
        <w:rPr>
          <w:rStyle w:val="FootnoteReference"/>
          <w:rFonts w:cs="IRNazli"/>
          <w:spacing w:val="-2"/>
          <w:sz w:val="38"/>
          <w:szCs w:val="28"/>
          <w:rtl/>
        </w:rPr>
        <w:footnoteReference w:id="130"/>
      </w:r>
      <w:r w:rsidR="00E11DC7" w:rsidRPr="006933B2">
        <w:rPr>
          <w:rStyle w:val="FootnoteReference"/>
          <w:rFonts w:cs="IRNazli"/>
          <w:spacing w:val="-2"/>
          <w:sz w:val="38"/>
          <w:szCs w:val="28"/>
          <w:rtl/>
        </w:rPr>
        <w:t>)</w:t>
      </w:r>
      <w:r w:rsidR="00B925C8" w:rsidRPr="00465A2C">
        <w:rPr>
          <w:rStyle w:val="Char0"/>
          <w:rFonts w:hint="cs"/>
          <w:spacing w:val="-2"/>
          <w:rtl/>
        </w:rPr>
        <w:t xml:space="preserve"> «</w:t>
      </w:r>
      <w:r w:rsidR="00574613" w:rsidRPr="00465A2C">
        <w:rPr>
          <w:rStyle w:val="Char0"/>
          <w:spacing w:val="-2"/>
          <w:rtl/>
        </w:rPr>
        <w:t>و ما (ه</w:t>
      </w:r>
      <w:r w:rsidR="00DF08BB" w:rsidRPr="00465A2C">
        <w:rPr>
          <w:rStyle w:val="Char0"/>
          <w:spacing w:val="-2"/>
          <w:rtl/>
        </w:rPr>
        <w:t>ی</w:t>
      </w:r>
      <w:r w:rsidR="00574613" w:rsidRPr="00465A2C">
        <w:rPr>
          <w:rStyle w:val="Char0"/>
          <w:spacing w:val="-2"/>
          <w:rtl/>
        </w:rPr>
        <w:t>چ شخص و قوم</w:t>
      </w:r>
      <w:r w:rsidR="00DF08BB" w:rsidRPr="00465A2C">
        <w:rPr>
          <w:rStyle w:val="Char0"/>
          <w:spacing w:val="-2"/>
          <w:rtl/>
        </w:rPr>
        <w:t>ی</w:t>
      </w:r>
      <w:r w:rsidR="00574613" w:rsidRPr="00465A2C">
        <w:rPr>
          <w:rStyle w:val="Char0"/>
          <w:spacing w:val="-2"/>
          <w:rtl/>
        </w:rPr>
        <w:t xml:space="preserve"> را</w:t>
      </w:r>
      <w:r w:rsidR="00B925C8" w:rsidRPr="00465A2C">
        <w:rPr>
          <w:rStyle w:val="Char0"/>
          <w:spacing w:val="-2"/>
          <w:rtl/>
        </w:rPr>
        <w:t xml:space="preserve">) </w:t>
      </w:r>
      <w:r w:rsidR="00574613" w:rsidRPr="00465A2C">
        <w:rPr>
          <w:rStyle w:val="Char0"/>
          <w:spacing w:val="-2"/>
          <w:rtl/>
        </w:rPr>
        <w:t>مجازات نخواه</w:t>
      </w:r>
      <w:r w:rsidR="00DF08BB" w:rsidRPr="00465A2C">
        <w:rPr>
          <w:rStyle w:val="Char0"/>
          <w:spacing w:val="-2"/>
          <w:rtl/>
        </w:rPr>
        <w:t>ی</w:t>
      </w:r>
      <w:r w:rsidR="00574613" w:rsidRPr="00465A2C">
        <w:rPr>
          <w:rStyle w:val="Char0"/>
          <w:spacing w:val="-2"/>
          <w:rtl/>
        </w:rPr>
        <w:t xml:space="preserve">م </w:t>
      </w:r>
      <w:r w:rsidR="00DF08BB" w:rsidRPr="00465A2C">
        <w:rPr>
          <w:rStyle w:val="Char0"/>
          <w:spacing w:val="-2"/>
          <w:rtl/>
        </w:rPr>
        <w:t>ک</w:t>
      </w:r>
      <w:r w:rsidR="00574613" w:rsidRPr="00465A2C">
        <w:rPr>
          <w:rStyle w:val="Char0"/>
          <w:spacing w:val="-2"/>
          <w:rtl/>
        </w:rPr>
        <w:t>رد، مگر ا</w:t>
      </w:r>
      <w:r w:rsidR="00DF08BB" w:rsidRPr="00465A2C">
        <w:rPr>
          <w:rStyle w:val="Char0"/>
          <w:spacing w:val="-2"/>
          <w:rtl/>
        </w:rPr>
        <w:t>ی</w:t>
      </w:r>
      <w:r w:rsidR="00574613" w:rsidRPr="00465A2C">
        <w:rPr>
          <w:rStyle w:val="Char0"/>
          <w:spacing w:val="-2"/>
          <w:rtl/>
        </w:rPr>
        <w:t xml:space="preserve">ن </w:t>
      </w:r>
      <w:r w:rsidR="00DF08BB" w:rsidRPr="00465A2C">
        <w:rPr>
          <w:rStyle w:val="Char0"/>
          <w:spacing w:val="-2"/>
          <w:rtl/>
        </w:rPr>
        <w:t>ک</w:t>
      </w:r>
      <w:r w:rsidR="00574613" w:rsidRPr="00465A2C">
        <w:rPr>
          <w:rStyle w:val="Char0"/>
          <w:spacing w:val="-2"/>
          <w:rtl/>
        </w:rPr>
        <w:t>ه پ</w:t>
      </w:r>
      <w:r w:rsidR="00DF08BB" w:rsidRPr="00465A2C">
        <w:rPr>
          <w:rStyle w:val="Char0"/>
          <w:spacing w:val="-2"/>
          <w:rtl/>
        </w:rPr>
        <w:t>ی</w:t>
      </w:r>
      <w:r w:rsidR="00574613" w:rsidRPr="00465A2C">
        <w:rPr>
          <w:rStyle w:val="Char0"/>
          <w:spacing w:val="-2"/>
          <w:rtl/>
        </w:rPr>
        <w:t>غمبر</w:t>
      </w:r>
      <w:r w:rsidR="00DF08BB" w:rsidRPr="00465A2C">
        <w:rPr>
          <w:rStyle w:val="Char0"/>
          <w:spacing w:val="-2"/>
          <w:rtl/>
        </w:rPr>
        <w:t>ی</w:t>
      </w:r>
      <w:r w:rsidR="00574613" w:rsidRPr="00465A2C">
        <w:rPr>
          <w:rStyle w:val="Char0"/>
          <w:spacing w:val="-2"/>
          <w:rtl/>
        </w:rPr>
        <w:t xml:space="preserve"> (برا</w:t>
      </w:r>
      <w:r w:rsidR="00DF08BB" w:rsidRPr="00465A2C">
        <w:rPr>
          <w:rStyle w:val="Char0"/>
          <w:spacing w:val="-2"/>
          <w:rtl/>
        </w:rPr>
        <w:t>ی</w:t>
      </w:r>
      <w:r w:rsidR="00574613" w:rsidRPr="00465A2C">
        <w:rPr>
          <w:rStyle w:val="Char0"/>
          <w:spacing w:val="-2"/>
          <w:rtl/>
        </w:rPr>
        <w:t xml:space="preserve"> آنان مبعوث و</w:t>
      </w:r>
      <w:r w:rsidR="00B925C8" w:rsidRPr="00465A2C">
        <w:rPr>
          <w:rStyle w:val="Char0"/>
          <w:spacing w:val="-2"/>
          <w:rtl/>
        </w:rPr>
        <w:t>) روان ساز</w:t>
      </w:r>
      <w:r w:rsidR="00DF08BB" w:rsidRPr="00465A2C">
        <w:rPr>
          <w:rStyle w:val="Char0"/>
          <w:spacing w:val="-2"/>
          <w:rtl/>
        </w:rPr>
        <w:t>ی</w:t>
      </w:r>
      <w:r w:rsidRPr="00465A2C">
        <w:rPr>
          <w:rStyle w:val="Char0"/>
          <w:spacing w:val="-2"/>
          <w:rtl/>
        </w:rPr>
        <w:t>م</w:t>
      </w:r>
      <w:r w:rsidR="00B925C8" w:rsidRPr="00465A2C">
        <w:rPr>
          <w:rStyle w:val="Char0"/>
          <w:spacing w:val="-2"/>
          <w:rtl/>
        </w:rPr>
        <w:t>.</w:t>
      </w:r>
      <w:r w:rsidR="00B925C8" w:rsidRPr="00465A2C">
        <w:rPr>
          <w:rStyle w:val="Char0"/>
          <w:rFonts w:hint="cs"/>
          <w:spacing w:val="-2"/>
          <w:rtl/>
        </w:rPr>
        <w:t>»</w:t>
      </w:r>
    </w:p>
    <w:p w:rsidR="0062511C" w:rsidRPr="00465A2C" w:rsidRDefault="00465A2C" w:rsidP="00465A2C">
      <w:pPr>
        <w:pStyle w:val="ListParagraph"/>
        <w:numPr>
          <w:ilvl w:val="0"/>
          <w:numId w:val="21"/>
        </w:numPr>
        <w:spacing w:after="0" w:line="240" w:lineRule="auto"/>
        <w:ind w:left="641" w:hanging="357"/>
        <w:jc w:val="both"/>
        <w:rPr>
          <w:rStyle w:val="Char0"/>
          <w:spacing w:val="-2"/>
          <w:rtl/>
        </w:rPr>
      </w:pPr>
      <w:r>
        <w:rPr>
          <w:rStyle w:val="Char2"/>
          <w:rFonts w:cs="Traditional Arabic"/>
          <w:bCs w:val="0"/>
          <w:color w:val="000000"/>
          <w:szCs w:val="28"/>
          <w:shd w:val="clear" w:color="auto" w:fill="FFFFFF"/>
          <w:rtl/>
        </w:rPr>
        <w:t>﴿</w:t>
      </w:r>
      <w:r w:rsidRPr="00932399">
        <w:rPr>
          <w:rStyle w:val="Char4"/>
          <w:rtl/>
        </w:rPr>
        <w:t>وَتَرَىٰ كُلَّ أُمَّةٖ جَاثِيَةٗۚ كُلُّ أُمَّةٖ تُدۡعَىٰٓ إِلَىٰ كِتَٰبِهَا</w:t>
      </w:r>
      <w:r>
        <w:rPr>
          <w:rStyle w:val="Char2"/>
          <w:rFonts w:cs="Traditional Arabic"/>
          <w:bCs w:val="0"/>
          <w:color w:val="000000"/>
          <w:szCs w:val="28"/>
          <w:shd w:val="clear" w:color="auto" w:fill="FFFFFF"/>
          <w:rtl/>
        </w:rPr>
        <w:t>﴾</w:t>
      </w:r>
      <w:r w:rsidR="00E11DC7" w:rsidRPr="006933B2">
        <w:rPr>
          <w:rStyle w:val="FootnoteReference"/>
          <w:rFonts w:cs="IRNazli"/>
          <w:sz w:val="38"/>
          <w:szCs w:val="28"/>
          <w:rtl/>
        </w:rPr>
        <w:t>(</w:t>
      </w:r>
      <w:r w:rsidR="00E11DC7" w:rsidRPr="006933B2">
        <w:rPr>
          <w:rStyle w:val="FootnoteReference"/>
          <w:rFonts w:cs="IRNazli"/>
          <w:sz w:val="38"/>
          <w:szCs w:val="28"/>
          <w:rtl/>
        </w:rPr>
        <w:footnoteReference w:id="131"/>
      </w:r>
      <w:r w:rsidR="00E11DC7" w:rsidRPr="006933B2">
        <w:rPr>
          <w:rStyle w:val="FootnoteReference"/>
          <w:rFonts w:cs="IRNazli"/>
          <w:sz w:val="38"/>
          <w:szCs w:val="28"/>
          <w:rtl/>
        </w:rPr>
        <w:t>)</w:t>
      </w:r>
      <w:r w:rsidR="00B925C8" w:rsidRPr="00C64670">
        <w:rPr>
          <w:rStyle w:val="Char0"/>
          <w:rFonts w:hint="cs"/>
          <w:rtl/>
        </w:rPr>
        <w:t xml:space="preserve"> </w:t>
      </w:r>
      <w:r w:rsidR="00B925C8" w:rsidRPr="00465A2C">
        <w:rPr>
          <w:rStyle w:val="Char9"/>
          <w:rFonts w:hint="cs"/>
          <w:rtl/>
        </w:rPr>
        <w:t>«</w:t>
      </w:r>
      <w:r w:rsidRPr="00465A2C">
        <w:rPr>
          <w:rStyle w:val="Char9"/>
          <w:rtl/>
        </w:rPr>
        <w:t>‏</w:t>
      </w:r>
      <w:r w:rsidR="00574613" w:rsidRPr="00465A2C">
        <w:rPr>
          <w:rStyle w:val="Char9"/>
          <w:rtl/>
        </w:rPr>
        <w:t>(ا</w:t>
      </w:r>
      <w:r w:rsidR="00DF08BB" w:rsidRPr="00465A2C">
        <w:rPr>
          <w:rStyle w:val="Char9"/>
          <w:rtl/>
        </w:rPr>
        <w:t>ی</w:t>
      </w:r>
      <w:r w:rsidR="00574613" w:rsidRPr="00465A2C">
        <w:rPr>
          <w:rStyle w:val="Char9"/>
          <w:rtl/>
        </w:rPr>
        <w:t xml:space="preserve"> مخاطب ! در آن روز</w:t>
      </w:r>
      <w:r w:rsidR="00B925C8" w:rsidRPr="00465A2C">
        <w:rPr>
          <w:rStyle w:val="Char9"/>
          <w:rtl/>
        </w:rPr>
        <w:t>) هر ملّت</w:t>
      </w:r>
      <w:r w:rsidR="00DF08BB" w:rsidRPr="00465A2C">
        <w:rPr>
          <w:rStyle w:val="Char9"/>
          <w:rtl/>
        </w:rPr>
        <w:t>ی</w:t>
      </w:r>
      <w:r w:rsidR="00B925C8" w:rsidRPr="00465A2C">
        <w:rPr>
          <w:rStyle w:val="Char9"/>
          <w:rtl/>
        </w:rPr>
        <w:t xml:space="preserve"> ر</w:t>
      </w:r>
      <w:r w:rsidR="00574613" w:rsidRPr="00465A2C">
        <w:rPr>
          <w:rStyle w:val="Char9"/>
          <w:rtl/>
        </w:rPr>
        <w:t>ا م</w:t>
      </w:r>
      <w:r w:rsidR="00DF08BB" w:rsidRPr="00465A2C">
        <w:rPr>
          <w:rStyle w:val="Char9"/>
          <w:rtl/>
        </w:rPr>
        <w:t>ی</w:t>
      </w:r>
      <w:r w:rsidR="00574613" w:rsidRPr="00465A2C">
        <w:rPr>
          <w:rStyle w:val="Char9"/>
          <w:rtl/>
        </w:rPr>
        <w:t>‌ب</w:t>
      </w:r>
      <w:r w:rsidR="00DF08BB" w:rsidRPr="00465A2C">
        <w:rPr>
          <w:rStyle w:val="Char9"/>
          <w:rtl/>
        </w:rPr>
        <w:t>ی</w:t>
      </w:r>
      <w:r w:rsidR="00574613" w:rsidRPr="00465A2C">
        <w:rPr>
          <w:rStyle w:val="Char9"/>
          <w:rtl/>
        </w:rPr>
        <w:t>ن</w:t>
      </w:r>
      <w:r w:rsidR="00DF08BB" w:rsidRPr="00465A2C">
        <w:rPr>
          <w:rStyle w:val="Char9"/>
          <w:rtl/>
        </w:rPr>
        <w:t>ی</w:t>
      </w:r>
      <w:r w:rsidR="00574613" w:rsidRPr="00465A2C">
        <w:rPr>
          <w:rStyle w:val="Char9"/>
          <w:rtl/>
        </w:rPr>
        <w:t xml:space="preserve"> </w:t>
      </w:r>
      <w:r w:rsidR="00DF08BB" w:rsidRPr="00465A2C">
        <w:rPr>
          <w:rStyle w:val="Char9"/>
          <w:rtl/>
        </w:rPr>
        <w:t>ک</w:t>
      </w:r>
      <w:r w:rsidR="00574613" w:rsidRPr="00465A2C">
        <w:rPr>
          <w:rStyle w:val="Char9"/>
          <w:rtl/>
        </w:rPr>
        <w:t>ه (</w:t>
      </w:r>
      <w:r w:rsidR="00B925C8" w:rsidRPr="00465A2C">
        <w:rPr>
          <w:rStyle w:val="Char9"/>
          <w:rtl/>
        </w:rPr>
        <w:t>خاشعانه و خاضعانه</w:t>
      </w:r>
      <w:r w:rsidR="006663C7">
        <w:rPr>
          <w:rStyle w:val="Char9"/>
          <w:rtl/>
        </w:rPr>
        <w:t xml:space="preserve">، </w:t>
      </w:r>
      <w:r w:rsidR="00B925C8" w:rsidRPr="00465A2C">
        <w:rPr>
          <w:rStyle w:val="Char9"/>
          <w:rtl/>
        </w:rPr>
        <w:t xml:space="preserve">چشم به انتظار فرمان </w:t>
      </w:r>
      <w:r w:rsidR="00DF08BB" w:rsidRPr="00465A2C">
        <w:rPr>
          <w:rStyle w:val="Char9"/>
          <w:rtl/>
        </w:rPr>
        <w:t>ی</w:t>
      </w:r>
      <w:r w:rsidR="00B925C8" w:rsidRPr="00465A2C">
        <w:rPr>
          <w:rStyle w:val="Char9"/>
          <w:rtl/>
        </w:rPr>
        <w:t xml:space="preserve">زدان‌ ؛ در </w:t>
      </w:r>
      <w:r w:rsidR="00574613" w:rsidRPr="00465A2C">
        <w:rPr>
          <w:rStyle w:val="Char9"/>
          <w:rtl/>
        </w:rPr>
        <w:t>محضر دادگاه خداوند دادگر مهربان) بر سر زانوها نشسته است</w:t>
      </w:r>
      <w:r w:rsidR="00B925C8" w:rsidRPr="00465A2C">
        <w:rPr>
          <w:rStyle w:val="Char9"/>
          <w:rtl/>
        </w:rPr>
        <w:t>. هر ملّت</w:t>
      </w:r>
      <w:r w:rsidR="00DF08BB" w:rsidRPr="00465A2C">
        <w:rPr>
          <w:rStyle w:val="Char9"/>
          <w:rtl/>
        </w:rPr>
        <w:t>ی</w:t>
      </w:r>
      <w:r w:rsidR="00B925C8" w:rsidRPr="00465A2C">
        <w:rPr>
          <w:rStyle w:val="Char9"/>
          <w:rtl/>
        </w:rPr>
        <w:t xml:space="preserve"> به سو</w:t>
      </w:r>
      <w:r w:rsidR="00DF08BB" w:rsidRPr="00465A2C">
        <w:rPr>
          <w:rStyle w:val="Char9"/>
          <w:rtl/>
        </w:rPr>
        <w:t>ی</w:t>
      </w:r>
      <w:r w:rsidR="00B925C8" w:rsidRPr="00465A2C">
        <w:rPr>
          <w:rStyle w:val="Char9"/>
          <w:rtl/>
        </w:rPr>
        <w:t xml:space="preserve"> نام</w:t>
      </w:r>
      <w:r w:rsidR="00DF08BB" w:rsidRPr="00465A2C">
        <w:rPr>
          <w:rStyle w:val="Char9"/>
          <w:rFonts w:hint="cs"/>
          <w:rtl/>
        </w:rPr>
        <w:t>ۀ</w:t>
      </w:r>
      <w:r w:rsidR="00B925C8" w:rsidRPr="00465A2C">
        <w:rPr>
          <w:rStyle w:val="Char9"/>
          <w:rtl/>
        </w:rPr>
        <w:t xml:space="preserve"> اعمالش فراخوانده م</w:t>
      </w:r>
      <w:r w:rsidR="00DF08BB" w:rsidRPr="00465A2C">
        <w:rPr>
          <w:rStyle w:val="Char9"/>
          <w:rtl/>
        </w:rPr>
        <w:t>ی</w:t>
      </w:r>
      <w:r w:rsidR="00B925C8" w:rsidRPr="00465A2C">
        <w:rPr>
          <w:rStyle w:val="Char9"/>
          <w:rtl/>
        </w:rPr>
        <w:t>‌شود</w:t>
      </w:r>
      <w:r w:rsidR="00B925C8" w:rsidRPr="00465A2C">
        <w:rPr>
          <w:rStyle w:val="Char9"/>
          <w:rFonts w:hint="cs"/>
          <w:rtl/>
        </w:rPr>
        <w:t>.»</w:t>
      </w:r>
      <w:r w:rsidR="00B925C8" w:rsidRPr="00C64670">
        <w:rPr>
          <w:rStyle w:val="Char0"/>
          <w:rtl/>
        </w:rPr>
        <w:t xml:space="preserve"> </w:t>
      </w:r>
    </w:p>
    <w:p w:rsidR="00E11DC7" w:rsidRPr="00C64670" w:rsidRDefault="00E11DC7" w:rsidP="00392055">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 xml:space="preserve">ن أشاعره </w:t>
      </w:r>
      <w:r w:rsidR="001E0D9F" w:rsidRPr="00392055">
        <w:rPr>
          <w:rStyle w:val="Char0"/>
          <w:rFonts w:hint="cs"/>
          <w:rtl/>
        </w:rPr>
        <w:t>بر ا</w:t>
      </w:r>
      <w:r w:rsidR="00DF08BB" w:rsidRPr="00392055">
        <w:rPr>
          <w:rStyle w:val="Char0"/>
          <w:rFonts w:hint="cs"/>
          <w:rtl/>
        </w:rPr>
        <w:t>ی</w:t>
      </w:r>
      <w:r w:rsidR="001E0D9F" w:rsidRPr="00392055">
        <w:rPr>
          <w:rStyle w:val="Char0"/>
          <w:rFonts w:hint="cs"/>
          <w:rtl/>
        </w:rPr>
        <w:t>ن باورند</w:t>
      </w:r>
      <w:r w:rsidRPr="00392055">
        <w:rPr>
          <w:rStyle w:val="Char0"/>
          <w:rtl/>
        </w:rPr>
        <w:t xml:space="preserve"> </w:t>
      </w:r>
      <w:r w:rsidR="00DF08BB" w:rsidRPr="00392055">
        <w:rPr>
          <w:rStyle w:val="Char0"/>
          <w:rtl/>
        </w:rPr>
        <w:t>ک</w:t>
      </w:r>
      <w:r w:rsidRPr="00392055">
        <w:rPr>
          <w:rStyle w:val="Char0"/>
          <w:rtl/>
        </w:rPr>
        <w:t>ه بر وجوب معرفت خداوند تعال</w:t>
      </w:r>
      <w:r w:rsidR="00DF08BB" w:rsidRPr="00392055">
        <w:rPr>
          <w:rStyle w:val="Char0"/>
          <w:rtl/>
        </w:rPr>
        <w:t>ی</w:t>
      </w:r>
      <w:r w:rsidRPr="00392055">
        <w:rPr>
          <w:rStyle w:val="Char0"/>
          <w:rtl/>
        </w:rPr>
        <w:t xml:space="preserve"> و شناخت اصول د</w:t>
      </w:r>
      <w:r w:rsidR="00DF08BB" w:rsidRPr="00392055">
        <w:rPr>
          <w:rStyle w:val="Char0"/>
          <w:rtl/>
        </w:rPr>
        <w:t>ی</w:t>
      </w:r>
      <w:r w:rsidRPr="00392055">
        <w:rPr>
          <w:rStyle w:val="Char0"/>
          <w:rtl/>
        </w:rPr>
        <w:t xml:space="preserve">ن- همانگونه </w:t>
      </w:r>
      <w:r w:rsidR="00DF08BB" w:rsidRPr="00392055">
        <w:rPr>
          <w:rStyle w:val="Char0"/>
          <w:rtl/>
        </w:rPr>
        <w:t>ک</w:t>
      </w:r>
      <w:r w:rsidRPr="00392055">
        <w:rPr>
          <w:rStyle w:val="Char0"/>
          <w:rtl/>
        </w:rPr>
        <w:t>ه معتزله هم معتقدند- أجماع وجود دارد و آمد</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«أمت بر وجوب معرفت خداوند تعال</w:t>
      </w:r>
      <w:r w:rsidR="00DF08BB" w:rsidRPr="00392055">
        <w:rPr>
          <w:rStyle w:val="Char0"/>
          <w:rtl/>
        </w:rPr>
        <w:t>ی</w:t>
      </w:r>
      <w:r w:rsidRPr="00392055">
        <w:rPr>
          <w:rStyle w:val="Char0"/>
          <w:rtl/>
        </w:rPr>
        <w:t xml:space="preserve"> إجماع دارد و شناخت خداوند جز با نظر </w:t>
      </w:r>
      <w:r w:rsidR="00DF08BB" w:rsidRPr="00392055">
        <w:rPr>
          <w:rStyle w:val="Char0"/>
          <w:rtl/>
        </w:rPr>
        <w:t>ک</w:t>
      </w:r>
      <w:r w:rsidRPr="00392055">
        <w:rPr>
          <w:rStyle w:val="Char0"/>
          <w:rtl/>
        </w:rPr>
        <w:t>امل نم</w:t>
      </w:r>
      <w:r w:rsidR="00DF08BB" w:rsidRPr="00392055">
        <w:rPr>
          <w:rStyle w:val="Char0"/>
          <w:rtl/>
        </w:rPr>
        <w:t>ی</w:t>
      </w:r>
      <w:r w:rsidRPr="00392055">
        <w:rPr>
          <w:rStyle w:val="Char0"/>
          <w:rtl/>
        </w:rPr>
        <w:t>‌گردد</w:t>
      </w:r>
      <w:r w:rsidR="001E0D9F"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آن أمر</w:t>
      </w:r>
      <w:r w:rsidR="00DF08BB" w:rsidRPr="00392055">
        <w:rPr>
          <w:rStyle w:val="Char0"/>
          <w:rtl/>
        </w:rPr>
        <w:t>ی</w:t>
      </w:r>
      <w:r w:rsidRPr="00392055">
        <w:rPr>
          <w:rStyle w:val="Char0"/>
          <w:rtl/>
        </w:rPr>
        <w:t xml:space="preserve"> غ</w:t>
      </w:r>
      <w:r w:rsidR="00DF08BB" w:rsidRPr="00392055">
        <w:rPr>
          <w:rStyle w:val="Char0"/>
          <w:rtl/>
        </w:rPr>
        <w:t>ی</w:t>
      </w:r>
      <w:r w:rsidRPr="00392055">
        <w:rPr>
          <w:rStyle w:val="Char0"/>
          <w:rtl/>
        </w:rPr>
        <w:t>ربد</w:t>
      </w:r>
      <w:r w:rsidR="00DF08BB" w:rsidRPr="00392055">
        <w:rPr>
          <w:rStyle w:val="Char0"/>
          <w:rtl/>
        </w:rPr>
        <w:t>ی</w:t>
      </w:r>
      <w:r w:rsidRPr="00392055">
        <w:rPr>
          <w:rStyle w:val="Char0"/>
          <w:rtl/>
        </w:rPr>
        <w:t>ه</w:t>
      </w:r>
      <w:r w:rsidR="00DF08BB" w:rsidRPr="00392055">
        <w:rPr>
          <w:rStyle w:val="Char0"/>
          <w:rtl/>
        </w:rPr>
        <w:t>ی</w:t>
      </w:r>
      <w:r w:rsidRPr="00392055">
        <w:rPr>
          <w:rStyle w:val="Char0"/>
          <w:rtl/>
        </w:rPr>
        <w:t xml:space="preserve"> است </w:t>
      </w:r>
      <w:r w:rsidRPr="008B6D65">
        <w:rPr>
          <w:rStyle w:val="Char1"/>
          <w:rtl/>
        </w:rPr>
        <w:t>و ما لا</w:t>
      </w:r>
      <w:r w:rsidR="00DF08BB" w:rsidRPr="008B6D65">
        <w:rPr>
          <w:rStyle w:val="Char1"/>
          <w:rtl/>
        </w:rPr>
        <w:t>ی</w:t>
      </w:r>
      <w:r w:rsidRPr="008B6D65">
        <w:rPr>
          <w:rStyle w:val="Char1"/>
          <w:rtl/>
        </w:rPr>
        <w:t>ت</w:t>
      </w:r>
      <w:r w:rsidR="00F61B54" w:rsidRPr="008B6D65">
        <w:rPr>
          <w:rStyle w:val="Char1"/>
          <w:rFonts w:hint="cs"/>
          <w:rtl/>
        </w:rPr>
        <w:t>ِ</w:t>
      </w:r>
      <w:r w:rsidRPr="008B6D65">
        <w:rPr>
          <w:rStyle w:val="Char1"/>
          <w:rtl/>
        </w:rPr>
        <w:t>م</w:t>
      </w:r>
      <w:r w:rsidR="00F61B54" w:rsidRPr="008B6D65">
        <w:rPr>
          <w:rStyle w:val="Char1"/>
          <w:rFonts w:hint="cs"/>
          <w:rtl/>
        </w:rPr>
        <w:t>ُّ</w:t>
      </w:r>
      <w:r w:rsidRPr="008B6D65">
        <w:rPr>
          <w:rStyle w:val="Char1"/>
          <w:rtl/>
        </w:rPr>
        <w:t xml:space="preserve"> الواجب</w:t>
      </w:r>
      <w:r w:rsidR="00F61B54" w:rsidRPr="008B6D65">
        <w:rPr>
          <w:rStyle w:val="Char1"/>
          <w:rFonts w:hint="cs"/>
          <w:rtl/>
        </w:rPr>
        <w:t>ُ</w:t>
      </w:r>
      <w:r w:rsidRPr="008B6D65">
        <w:rPr>
          <w:rStyle w:val="Char1"/>
          <w:rtl/>
        </w:rPr>
        <w:t xml:space="preserve"> الّا ب</w:t>
      </w:r>
      <w:r w:rsidR="00F61B54" w:rsidRPr="008B6D65">
        <w:rPr>
          <w:rStyle w:val="Char1"/>
          <w:rFonts w:hint="cs"/>
          <w:rtl/>
        </w:rPr>
        <w:t>ِ</w:t>
      </w:r>
      <w:r w:rsidRPr="008B6D65">
        <w:rPr>
          <w:rStyle w:val="Char1"/>
          <w:rtl/>
        </w:rPr>
        <w:t>ه</w:t>
      </w:r>
      <w:r w:rsidR="00F61B54" w:rsidRPr="008B6D65">
        <w:rPr>
          <w:rStyle w:val="Char1"/>
          <w:rFonts w:hint="cs"/>
          <w:rtl/>
        </w:rPr>
        <w:t>ِ</w:t>
      </w:r>
      <w:r w:rsidRPr="008B6D65">
        <w:rPr>
          <w:rStyle w:val="Char1"/>
          <w:rtl/>
        </w:rPr>
        <w:t xml:space="preserve"> فهو واجب</w:t>
      </w:r>
      <w:r w:rsidR="00F61B54" w:rsidRPr="008B6D65">
        <w:rPr>
          <w:rStyle w:val="Char1"/>
          <w:rFonts w:hint="cs"/>
          <w:rtl/>
        </w:rPr>
        <w:t>ٌ</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132"/>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أشاعره اگر چه در وجوب نظر در فهم اصول د</w:t>
      </w:r>
      <w:r w:rsidR="00DF08BB" w:rsidRPr="00392055">
        <w:rPr>
          <w:rStyle w:val="Char0"/>
          <w:rtl/>
        </w:rPr>
        <w:t>ی</w:t>
      </w:r>
      <w:r w:rsidRPr="00392055">
        <w:rPr>
          <w:rStyle w:val="Char0"/>
          <w:rtl/>
        </w:rPr>
        <w:t>ن و بالأخص معرفت خداوند تعال</w:t>
      </w:r>
      <w:r w:rsidR="00DF08BB" w:rsidRPr="00392055">
        <w:rPr>
          <w:rStyle w:val="Char0"/>
          <w:rtl/>
        </w:rPr>
        <w:t>ی</w:t>
      </w:r>
      <w:r w:rsidRPr="00392055">
        <w:rPr>
          <w:rStyle w:val="Char0"/>
          <w:rtl/>
        </w:rPr>
        <w:t xml:space="preserve"> اتفاق‌نظر دارند</w:t>
      </w:r>
      <w:r w:rsidR="001E0D9F"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در ا</w:t>
      </w:r>
      <w:r w:rsidR="00DF08BB" w:rsidRPr="00392055">
        <w:rPr>
          <w:rStyle w:val="Char0"/>
          <w:rtl/>
        </w:rPr>
        <w:t>ی</w:t>
      </w:r>
      <w:r w:rsidRPr="00392055">
        <w:rPr>
          <w:rStyle w:val="Char0"/>
          <w:rtl/>
        </w:rPr>
        <w:t xml:space="preserve">ن وجوب </w:t>
      </w:r>
      <w:r w:rsidR="00DF08BB" w:rsidRPr="00392055">
        <w:rPr>
          <w:rStyle w:val="Char0"/>
          <w:rtl/>
        </w:rPr>
        <w:t>ک</w:t>
      </w:r>
      <w:r w:rsidRPr="00392055">
        <w:rPr>
          <w:rStyle w:val="Char0"/>
          <w:rtl/>
        </w:rPr>
        <w:t>ه آ</w:t>
      </w:r>
      <w:r w:rsidR="00DF08BB" w:rsidRPr="00392055">
        <w:rPr>
          <w:rStyle w:val="Char0"/>
          <w:rtl/>
        </w:rPr>
        <w:t>ی</w:t>
      </w:r>
      <w:r w:rsidRPr="00392055">
        <w:rPr>
          <w:rStyle w:val="Char0"/>
          <w:rtl/>
        </w:rPr>
        <w:t>ا با دل</w:t>
      </w:r>
      <w:r w:rsidR="00DF08BB" w:rsidRPr="00392055">
        <w:rPr>
          <w:rStyle w:val="Char0"/>
          <w:rtl/>
        </w:rPr>
        <w:t>ی</w:t>
      </w:r>
      <w:r w:rsidRPr="00392055">
        <w:rPr>
          <w:rStyle w:val="Char0"/>
          <w:rtl/>
        </w:rPr>
        <w:t>ل تفص</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ثابت م</w:t>
      </w:r>
      <w:r w:rsidR="00DF08BB" w:rsidRPr="00392055">
        <w:rPr>
          <w:rStyle w:val="Char0"/>
          <w:rtl/>
        </w:rPr>
        <w:t>ی</w:t>
      </w:r>
      <w:r w:rsidRPr="00392055">
        <w:rPr>
          <w:rStyle w:val="Char0"/>
          <w:rtl/>
        </w:rPr>
        <w:t xml:space="preserve">‌شود </w:t>
      </w:r>
      <w:r w:rsidR="00DF08BB" w:rsidRPr="00392055">
        <w:rPr>
          <w:rStyle w:val="Char0"/>
          <w:rtl/>
        </w:rPr>
        <w:t>ی</w:t>
      </w:r>
      <w:r w:rsidRPr="00392055">
        <w:rPr>
          <w:rStyle w:val="Char0"/>
          <w:rtl/>
        </w:rPr>
        <w:t>ا با دل</w:t>
      </w:r>
      <w:r w:rsidR="00DF08BB" w:rsidRPr="00392055">
        <w:rPr>
          <w:rStyle w:val="Char0"/>
          <w:rtl/>
        </w:rPr>
        <w:t>ی</w:t>
      </w:r>
      <w:r w:rsidRPr="00392055">
        <w:rPr>
          <w:rStyle w:val="Char0"/>
          <w:rtl/>
        </w:rPr>
        <w:t>ل إجمال</w:t>
      </w:r>
      <w:r w:rsidR="00DF08BB" w:rsidRPr="00392055">
        <w:rPr>
          <w:rStyle w:val="Char0"/>
          <w:rtl/>
        </w:rPr>
        <w:t>ی</w:t>
      </w:r>
      <w:r w:rsidRPr="00392055">
        <w:rPr>
          <w:rStyle w:val="Char0"/>
          <w:rtl/>
        </w:rPr>
        <w:t xml:space="preserve"> اختلاف</w:t>
      </w:r>
      <w:r w:rsidR="000F2D5B" w:rsidRPr="00392055">
        <w:rPr>
          <w:rStyle w:val="Char0"/>
          <w:rFonts w:hint="cs"/>
          <w:rtl/>
        </w:rPr>
        <w:t xml:space="preserve"> نظر</w:t>
      </w:r>
      <w:r w:rsidRPr="00392055">
        <w:rPr>
          <w:rStyle w:val="Char0"/>
          <w:rtl/>
        </w:rPr>
        <w:t xml:space="preserve"> دارند</w:t>
      </w:r>
      <w:r w:rsidR="000F2D5B" w:rsidRPr="00392055">
        <w:rPr>
          <w:rStyle w:val="Char0"/>
          <w:rFonts w:hint="cs"/>
          <w:rtl/>
        </w:rPr>
        <w:t>.</w:t>
      </w:r>
      <w:r w:rsidRPr="00392055">
        <w:rPr>
          <w:rStyle w:val="Char0"/>
          <w:rtl/>
        </w:rPr>
        <w:t xml:space="preserve"> ملّاعل</w:t>
      </w:r>
      <w:r w:rsidR="00DF08BB" w:rsidRPr="00392055">
        <w:rPr>
          <w:rStyle w:val="Char0"/>
          <w:rtl/>
        </w:rPr>
        <w:t>ی</w:t>
      </w:r>
      <w:r w:rsidRPr="00392055">
        <w:rPr>
          <w:rStyle w:val="Char0"/>
          <w:rtl/>
        </w:rPr>
        <w:t xml:space="preserve"> قار</w:t>
      </w:r>
      <w:r w:rsidR="00DF08BB" w:rsidRPr="00392055">
        <w:rPr>
          <w:rStyle w:val="Char0"/>
          <w:rtl/>
        </w:rPr>
        <w:t>ی</w:t>
      </w:r>
      <w:r w:rsidRPr="006933B2">
        <w:rPr>
          <w:rStyle w:val="FootnoteReference"/>
          <w:rFonts w:cs="IRNazli"/>
          <w:sz w:val="32"/>
          <w:rtl/>
        </w:rPr>
        <w:t>(</w:t>
      </w:r>
      <w:r w:rsidRPr="006933B2">
        <w:rPr>
          <w:rStyle w:val="FootnoteReference"/>
          <w:rFonts w:cs="IRNazli"/>
          <w:sz w:val="32"/>
          <w:rtl/>
        </w:rPr>
        <w:footnoteReference w:id="133"/>
      </w:r>
      <w:r w:rsidRPr="006933B2">
        <w:rPr>
          <w:rStyle w:val="FootnoteReference"/>
          <w:rFonts w:cs="IRNazli"/>
          <w:sz w:val="32"/>
          <w:rtl/>
        </w:rPr>
        <w:t>)</w:t>
      </w:r>
      <w:r w:rsidRPr="00392055">
        <w:rPr>
          <w:rStyle w:val="Char0"/>
          <w:rtl/>
        </w:rPr>
        <w:t xml:space="preserve"> </w:t>
      </w:r>
      <w:r w:rsidR="000F2D5B" w:rsidRPr="00392055">
        <w:rPr>
          <w:rStyle w:val="Char0"/>
          <w:rFonts w:hint="cs"/>
          <w:rtl/>
        </w:rPr>
        <w:t>در ا</w:t>
      </w:r>
      <w:r w:rsidR="00DF08BB" w:rsidRPr="00392055">
        <w:rPr>
          <w:rStyle w:val="Char0"/>
          <w:rFonts w:hint="cs"/>
          <w:rtl/>
        </w:rPr>
        <w:t>ی</w:t>
      </w:r>
      <w:r w:rsidR="000F2D5B" w:rsidRPr="00392055">
        <w:rPr>
          <w:rStyle w:val="Char0"/>
          <w:rFonts w:hint="cs"/>
          <w:rtl/>
        </w:rPr>
        <w:t>ن باره</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0F2D5B" w:rsidRPr="00392055">
        <w:rPr>
          <w:rStyle w:val="Char0"/>
          <w:rFonts w:hint="cs"/>
          <w:rtl/>
        </w:rPr>
        <w:t>گو</w:t>
      </w:r>
      <w:r w:rsidR="00DF08BB" w:rsidRPr="00392055">
        <w:rPr>
          <w:rStyle w:val="Char0"/>
          <w:rFonts w:hint="cs"/>
          <w:rtl/>
        </w:rPr>
        <w:t>ی</w:t>
      </w:r>
      <w:r w:rsidR="000F2D5B" w:rsidRPr="00392055">
        <w:rPr>
          <w:rStyle w:val="Char0"/>
          <w:rFonts w:hint="cs"/>
          <w:rtl/>
        </w:rPr>
        <w:t>د</w:t>
      </w:r>
      <w:r w:rsidRPr="00392055">
        <w:rPr>
          <w:rStyle w:val="Char0"/>
          <w:rtl/>
        </w:rPr>
        <w:t>: معرفت مسائل</w:t>
      </w:r>
      <w:r w:rsidR="00DF08BB" w:rsidRPr="00392055">
        <w:rPr>
          <w:rStyle w:val="Char0"/>
          <w:rFonts w:hint="cs"/>
          <w:rtl/>
        </w:rPr>
        <w:t>ی</w:t>
      </w:r>
      <w:r w:rsidRPr="00392055">
        <w:rPr>
          <w:rStyle w:val="Char0"/>
          <w:rtl/>
        </w:rPr>
        <w:t xml:space="preserve"> اعتقاد</w:t>
      </w:r>
      <w:r w:rsidR="00DF08BB" w:rsidRPr="00392055">
        <w:rPr>
          <w:rStyle w:val="Char0"/>
          <w:rtl/>
        </w:rPr>
        <w:t>ی</w:t>
      </w:r>
      <w:r w:rsidRPr="00392055">
        <w:rPr>
          <w:rStyle w:val="Char0"/>
          <w:rtl/>
        </w:rPr>
        <w:t xml:space="preserve">، </w:t>
      </w:r>
      <w:r w:rsidR="000F2D5B" w:rsidRPr="00392055">
        <w:rPr>
          <w:rStyle w:val="Char0"/>
          <w:rFonts w:hint="cs"/>
          <w:rtl/>
        </w:rPr>
        <w:t xml:space="preserve">همانند: </w:t>
      </w:r>
      <w:r w:rsidRPr="00392055">
        <w:rPr>
          <w:rStyle w:val="Char0"/>
          <w:rtl/>
        </w:rPr>
        <w:t>حدوث عالَم و وجود بار</w:t>
      </w:r>
      <w:r w:rsidR="00DF08BB" w:rsidRPr="00392055">
        <w:rPr>
          <w:rStyle w:val="Char0"/>
          <w:rtl/>
        </w:rPr>
        <w:t>ی</w:t>
      </w:r>
      <w:r w:rsidRPr="00392055">
        <w:rPr>
          <w:rStyle w:val="Char0"/>
          <w:rtl/>
        </w:rPr>
        <w:t xml:space="preserve"> و آنچه مستوجب آن است </w:t>
      </w:r>
      <w:r w:rsidR="00DF08BB" w:rsidRPr="00392055">
        <w:rPr>
          <w:rStyle w:val="Char0"/>
          <w:rtl/>
        </w:rPr>
        <w:t>ی</w:t>
      </w:r>
      <w:r w:rsidRPr="00392055">
        <w:rPr>
          <w:rStyle w:val="Char0"/>
          <w:rtl/>
        </w:rPr>
        <w:t>ا ن</w:t>
      </w:r>
      <w:r w:rsidR="00DF08BB" w:rsidRPr="00392055">
        <w:rPr>
          <w:rStyle w:val="Char0"/>
          <w:rtl/>
        </w:rPr>
        <w:t>ی</w:t>
      </w:r>
      <w:r w:rsidRPr="00392055">
        <w:rPr>
          <w:rStyle w:val="Char0"/>
          <w:rtl/>
        </w:rPr>
        <w:t>ست با ذ</w:t>
      </w:r>
      <w:r w:rsidR="00DF08BB" w:rsidRPr="00392055">
        <w:rPr>
          <w:rStyle w:val="Char0"/>
          <w:rtl/>
        </w:rPr>
        <w:t>ک</w:t>
      </w:r>
      <w:r w:rsidRPr="00392055">
        <w:rPr>
          <w:rStyle w:val="Char0"/>
          <w:rtl/>
        </w:rPr>
        <w:t>ر دلائلشان بر هر م</w:t>
      </w:r>
      <w:r w:rsidR="00DF08BB" w:rsidRPr="00392055">
        <w:rPr>
          <w:rStyle w:val="Char0"/>
          <w:rtl/>
        </w:rPr>
        <w:t>ک</w:t>
      </w:r>
      <w:r w:rsidRPr="00392055">
        <w:rPr>
          <w:rStyle w:val="Char0"/>
          <w:rtl/>
        </w:rPr>
        <w:t>لّف</w:t>
      </w:r>
      <w:r w:rsidR="00DF08BB" w:rsidRPr="00392055">
        <w:rPr>
          <w:rStyle w:val="Char0"/>
          <w:rtl/>
        </w:rPr>
        <w:t>ی</w:t>
      </w:r>
      <w:r w:rsidRPr="00392055">
        <w:rPr>
          <w:rStyle w:val="Char0"/>
          <w:rtl/>
        </w:rPr>
        <w:t xml:space="preserve"> فرض ع</w:t>
      </w:r>
      <w:r w:rsidR="00DF08BB" w:rsidRPr="00392055">
        <w:rPr>
          <w:rStyle w:val="Char0"/>
          <w:rtl/>
        </w:rPr>
        <w:t>ی</w:t>
      </w:r>
      <w:r w:rsidRPr="00392055">
        <w:rPr>
          <w:rStyle w:val="Char0"/>
          <w:rtl/>
        </w:rPr>
        <w:t>ن است</w:t>
      </w:r>
      <w:r w:rsidR="000F2D5B" w:rsidRPr="00392055">
        <w:rPr>
          <w:rStyle w:val="Char0"/>
          <w:rFonts w:hint="cs"/>
          <w:rtl/>
        </w:rPr>
        <w:t>،</w:t>
      </w:r>
      <w:r w:rsidRPr="00392055">
        <w:rPr>
          <w:rStyle w:val="Char0"/>
          <w:rtl/>
        </w:rPr>
        <w:t xml:space="preserve"> پس نظر واجب و تقل</w:t>
      </w:r>
      <w:r w:rsidR="00DF08BB" w:rsidRPr="00392055">
        <w:rPr>
          <w:rStyle w:val="Char0"/>
          <w:rtl/>
        </w:rPr>
        <w:t>ی</w:t>
      </w:r>
      <w:r w:rsidRPr="00392055">
        <w:rPr>
          <w:rStyle w:val="Char0"/>
          <w:rtl/>
        </w:rPr>
        <w:t>د حرام است و ا</w:t>
      </w:r>
      <w:r w:rsidR="00DF08BB" w:rsidRPr="00392055">
        <w:rPr>
          <w:rStyle w:val="Char0"/>
          <w:rtl/>
        </w:rPr>
        <w:t>ی</w:t>
      </w:r>
      <w:r w:rsidRPr="00392055">
        <w:rPr>
          <w:rStyle w:val="Char0"/>
          <w:rtl/>
        </w:rPr>
        <w:t>ن قول</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إمام راز</w:t>
      </w:r>
      <w:r w:rsidR="00DF08BB" w:rsidRPr="00392055">
        <w:rPr>
          <w:rStyle w:val="Char0"/>
          <w:rtl/>
        </w:rPr>
        <w:t>ی</w:t>
      </w:r>
      <w:r w:rsidRPr="00392055">
        <w:rPr>
          <w:rStyle w:val="Char0"/>
          <w:rtl/>
        </w:rPr>
        <w:t xml:space="preserve"> و آمد</w:t>
      </w:r>
      <w:r w:rsidR="00DF08BB" w:rsidRPr="00392055">
        <w:rPr>
          <w:rStyle w:val="Char0"/>
          <w:rtl/>
        </w:rPr>
        <w:t>ی</w:t>
      </w:r>
      <w:r w:rsidRPr="006933B2">
        <w:rPr>
          <w:rStyle w:val="FootnoteReference"/>
          <w:rFonts w:cs="IRNazli"/>
          <w:sz w:val="32"/>
          <w:rtl/>
        </w:rPr>
        <w:t>(</w:t>
      </w:r>
      <w:r w:rsidRPr="006933B2">
        <w:rPr>
          <w:rStyle w:val="FootnoteReference"/>
          <w:rFonts w:cs="IRNazli"/>
          <w:sz w:val="32"/>
          <w:rtl/>
        </w:rPr>
        <w:footnoteReference w:id="134"/>
      </w:r>
      <w:r w:rsidRPr="006933B2">
        <w:rPr>
          <w:rStyle w:val="FootnoteReference"/>
          <w:rFonts w:cs="IRNazli"/>
          <w:sz w:val="32"/>
          <w:rtl/>
        </w:rPr>
        <w:t>)</w:t>
      </w:r>
      <w:r w:rsidRPr="00392055">
        <w:rPr>
          <w:rStyle w:val="Char0"/>
          <w:rtl/>
        </w:rPr>
        <w:t xml:space="preserve"> ترج</w:t>
      </w:r>
      <w:r w:rsidR="00DF08BB" w:rsidRPr="00392055">
        <w:rPr>
          <w:rStyle w:val="Char0"/>
          <w:rtl/>
        </w:rPr>
        <w:t>ی</w:t>
      </w:r>
      <w:r w:rsidRPr="00392055">
        <w:rPr>
          <w:rStyle w:val="Char0"/>
          <w:rtl/>
        </w:rPr>
        <w:t>ح داده است و مراد: نظر با دل</w:t>
      </w:r>
      <w:r w:rsidR="00DF08BB" w:rsidRPr="00392055">
        <w:rPr>
          <w:rStyle w:val="Char0"/>
          <w:rtl/>
        </w:rPr>
        <w:t>ی</w:t>
      </w:r>
      <w:r w:rsidRPr="00392055">
        <w:rPr>
          <w:rStyle w:val="Char0"/>
          <w:rtl/>
        </w:rPr>
        <w:t>ل إجمال</w:t>
      </w:r>
      <w:r w:rsidR="00DF08BB" w:rsidRPr="00392055">
        <w:rPr>
          <w:rStyle w:val="Char0"/>
          <w:rtl/>
        </w:rPr>
        <w:t>ی</w:t>
      </w:r>
      <w:r w:rsidRPr="00392055">
        <w:rPr>
          <w:rStyle w:val="Char0"/>
          <w:rtl/>
        </w:rPr>
        <w:t xml:space="preserve"> است.</w:t>
      </w:r>
    </w:p>
    <w:p w:rsidR="00E11DC7" w:rsidRPr="00392055" w:rsidRDefault="00E11DC7" w:rsidP="00392055">
      <w:pPr>
        <w:spacing w:line="240" w:lineRule="auto"/>
        <w:ind w:firstLine="284"/>
        <w:jc w:val="both"/>
        <w:rPr>
          <w:rStyle w:val="Char0"/>
          <w:rtl/>
        </w:rPr>
      </w:pPr>
      <w:r w:rsidRPr="00392055">
        <w:rPr>
          <w:rStyle w:val="Char0"/>
          <w:rtl/>
        </w:rPr>
        <w:t>اما نظر با دل</w:t>
      </w:r>
      <w:r w:rsidR="00DF08BB" w:rsidRPr="00392055">
        <w:rPr>
          <w:rStyle w:val="Char0"/>
          <w:rtl/>
        </w:rPr>
        <w:t>ی</w:t>
      </w:r>
      <w:r w:rsidRPr="00392055">
        <w:rPr>
          <w:rStyle w:val="Char0"/>
          <w:rtl/>
        </w:rPr>
        <w:t>ل تفص</w:t>
      </w:r>
      <w:r w:rsidR="00DF08BB" w:rsidRPr="00392055">
        <w:rPr>
          <w:rStyle w:val="Char0"/>
          <w:rtl/>
        </w:rPr>
        <w:t>ی</w:t>
      </w:r>
      <w:r w:rsidRPr="00392055">
        <w:rPr>
          <w:rStyle w:val="Char0"/>
          <w:rtl/>
        </w:rPr>
        <w:t>ل</w:t>
      </w:r>
      <w:r w:rsidR="000F2D5B" w:rsidRPr="00392055">
        <w:rPr>
          <w:rStyle w:val="Char0"/>
          <w:rFonts w:hint="cs"/>
          <w:rtl/>
        </w:rPr>
        <w:t>،</w:t>
      </w:r>
      <w:r w:rsidRPr="00392055">
        <w:rPr>
          <w:rStyle w:val="Char0"/>
          <w:rtl/>
        </w:rPr>
        <w:t xml:space="preserve"> باعث وفور شبهه و الزام من</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ن و إرشاد مسترشد</w:t>
      </w:r>
      <w:r w:rsidR="00DF08BB" w:rsidRPr="00392055">
        <w:rPr>
          <w:rStyle w:val="Char0"/>
          <w:rtl/>
        </w:rPr>
        <w:t>ی</w:t>
      </w:r>
      <w:r w:rsidRPr="00392055">
        <w:rPr>
          <w:rStyle w:val="Char0"/>
          <w:rtl/>
        </w:rPr>
        <w:t>ن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 xml:space="preserve">ن در حق </w:t>
      </w:r>
      <w:r w:rsidR="00DF08BB" w:rsidRPr="00392055">
        <w:rPr>
          <w:rStyle w:val="Char0"/>
          <w:rtl/>
        </w:rPr>
        <w:t>ک</w:t>
      </w:r>
      <w:r w:rsidRPr="00392055">
        <w:rPr>
          <w:rStyle w:val="Char0"/>
          <w:rtl/>
        </w:rPr>
        <w:t>سان</w:t>
      </w:r>
      <w:r w:rsidR="00DF08BB" w:rsidRPr="00392055">
        <w:rPr>
          <w:rStyle w:val="Char0"/>
          <w:rtl/>
        </w:rPr>
        <w:t>ی</w:t>
      </w:r>
      <w:r w:rsidR="000F2D5B" w:rsidRPr="00392055">
        <w:rPr>
          <w:rStyle w:val="Char0"/>
          <w:rFonts w:hint="cs"/>
          <w:rtl/>
        </w:rPr>
        <w:t xml:space="preserve"> </w:t>
      </w:r>
      <w:r w:rsidR="00DF08BB" w:rsidRPr="00392055">
        <w:rPr>
          <w:rStyle w:val="Char0"/>
          <w:rtl/>
        </w:rPr>
        <w:t>ک</w:t>
      </w:r>
      <w:r w:rsidRPr="00392055">
        <w:rPr>
          <w:rStyle w:val="Char0"/>
          <w:rtl/>
        </w:rPr>
        <w:t>ه شا</w:t>
      </w:r>
      <w:r w:rsidR="00DF08BB" w:rsidRPr="00392055">
        <w:rPr>
          <w:rStyle w:val="Char0"/>
          <w:rtl/>
        </w:rPr>
        <w:t>ی</w:t>
      </w:r>
      <w:r w:rsidRPr="00392055">
        <w:rPr>
          <w:rStyle w:val="Char0"/>
          <w:rtl/>
        </w:rPr>
        <w:t>ستگ</w:t>
      </w:r>
      <w:r w:rsidR="00DF08BB" w:rsidRPr="00392055">
        <w:rPr>
          <w:rStyle w:val="Char0"/>
          <w:rtl/>
        </w:rPr>
        <w:t>ی</w:t>
      </w:r>
      <w:r w:rsidRPr="00392055">
        <w:rPr>
          <w:rStyle w:val="Char0"/>
          <w:rtl/>
        </w:rPr>
        <w:t xml:space="preserve"> آن را دارند</w:t>
      </w:r>
      <w:r w:rsidR="000F2D5B" w:rsidRPr="00392055">
        <w:rPr>
          <w:rStyle w:val="Char0"/>
          <w:rFonts w:hint="cs"/>
          <w:rtl/>
        </w:rPr>
        <w:t>،</w:t>
      </w:r>
      <w:r w:rsidRPr="00392055">
        <w:rPr>
          <w:rStyle w:val="Char0"/>
          <w:rtl/>
        </w:rPr>
        <w:t xml:space="preserve"> فرض </w:t>
      </w:r>
      <w:r w:rsidR="00DF08BB" w:rsidRPr="00392055">
        <w:rPr>
          <w:rStyle w:val="Char0"/>
          <w:rtl/>
        </w:rPr>
        <w:t>ک</w:t>
      </w:r>
      <w:r w:rsidRPr="00392055">
        <w:rPr>
          <w:rStyle w:val="Char0"/>
          <w:rtl/>
        </w:rPr>
        <w:t>فا</w:t>
      </w:r>
      <w:r w:rsidR="00DF08BB" w:rsidRPr="00392055">
        <w:rPr>
          <w:rStyle w:val="Char0"/>
          <w:rtl/>
        </w:rPr>
        <w:t>ی</w:t>
      </w:r>
      <w:r w:rsidRPr="00392055">
        <w:rPr>
          <w:rStyle w:val="Char0"/>
          <w:rtl/>
        </w:rPr>
        <w:t>ه است.</w:t>
      </w:r>
    </w:p>
    <w:p w:rsidR="00E11DC7" w:rsidRPr="00C64670" w:rsidRDefault="00E11DC7" w:rsidP="00392055">
      <w:pPr>
        <w:spacing w:line="240" w:lineRule="auto"/>
        <w:ind w:firstLine="284"/>
        <w:jc w:val="both"/>
        <w:rPr>
          <w:rStyle w:val="Char0"/>
          <w:rtl/>
        </w:rPr>
      </w:pPr>
      <w:r w:rsidRPr="00C64670">
        <w:rPr>
          <w:rStyle w:val="Char0"/>
          <w:rtl/>
        </w:rPr>
        <w:t>ول</w:t>
      </w:r>
      <w:r w:rsidR="00DF08BB">
        <w:rPr>
          <w:rStyle w:val="Char0"/>
          <w:rtl/>
        </w:rPr>
        <w:t>ی</w:t>
      </w:r>
      <w:r w:rsidRPr="00C64670">
        <w:rPr>
          <w:rStyle w:val="Char0"/>
          <w:rtl/>
        </w:rPr>
        <w:t xml:space="preserve"> د</w:t>
      </w:r>
      <w:r w:rsidR="00DF08BB">
        <w:rPr>
          <w:rStyle w:val="Char0"/>
          <w:rtl/>
        </w:rPr>
        <w:t>ی</w:t>
      </w:r>
      <w:r w:rsidRPr="00C64670">
        <w:rPr>
          <w:rStyle w:val="Char0"/>
          <w:rtl/>
        </w:rPr>
        <w:t xml:space="preserve">گران- </w:t>
      </w:r>
      <w:r w:rsidR="00DF08BB">
        <w:rPr>
          <w:rStyle w:val="Char0"/>
          <w:rtl/>
        </w:rPr>
        <w:t>ک</w:t>
      </w:r>
      <w:r w:rsidRPr="00C64670">
        <w:rPr>
          <w:rStyle w:val="Char0"/>
          <w:rtl/>
        </w:rPr>
        <w:t>سان</w:t>
      </w:r>
      <w:r w:rsidR="00DF08BB">
        <w:rPr>
          <w:rStyle w:val="Char0"/>
          <w:rtl/>
        </w:rPr>
        <w:t>ی</w:t>
      </w:r>
      <w:r w:rsidR="000F2D5B" w:rsidRPr="00C64670">
        <w:rPr>
          <w:rStyle w:val="Char0"/>
          <w:rFonts w:hint="cs"/>
          <w:rtl/>
        </w:rPr>
        <w:t xml:space="preserve"> </w:t>
      </w:r>
      <w:r w:rsidR="00DF08BB">
        <w:rPr>
          <w:rStyle w:val="Char0"/>
          <w:rtl/>
        </w:rPr>
        <w:t>ک</w:t>
      </w:r>
      <w:r w:rsidRPr="00C64670">
        <w:rPr>
          <w:rStyle w:val="Char0"/>
          <w:rtl/>
        </w:rPr>
        <w:t>ه با تعمق شد</w:t>
      </w:r>
      <w:r w:rsidR="00DF08BB">
        <w:rPr>
          <w:rStyle w:val="Char0"/>
          <w:rtl/>
        </w:rPr>
        <w:t>ی</w:t>
      </w:r>
      <w:r w:rsidRPr="00C64670">
        <w:rPr>
          <w:rStyle w:val="Char0"/>
          <w:rtl/>
        </w:rPr>
        <w:t>د در آن در شبهات و گمراه</w:t>
      </w:r>
      <w:r w:rsidR="00DF08BB">
        <w:rPr>
          <w:rStyle w:val="Char0"/>
          <w:rtl/>
        </w:rPr>
        <w:t>ی</w:t>
      </w:r>
      <w:r w:rsidRPr="00C64670">
        <w:rPr>
          <w:rStyle w:val="Char0"/>
          <w:rtl/>
        </w:rPr>
        <w:t xml:space="preserve"> م</w:t>
      </w:r>
      <w:r w:rsidR="00DF08BB">
        <w:rPr>
          <w:rStyle w:val="Char0"/>
          <w:rtl/>
        </w:rPr>
        <w:t>ی</w:t>
      </w:r>
      <w:r w:rsidRPr="00C64670">
        <w:rPr>
          <w:rStyle w:val="Char0"/>
          <w:rtl/>
        </w:rPr>
        <w:t>‌افتند- جا</w:t>
      </w:r>
      <w:r w:rsidR="00DF08BB">
        <w:rPr>
          <w:rStyle w:val="Char0"/>
          <w:rtl/>
        </w:rPr>
        <w:t>ی</w:t>
      </w:r>
      <w:r w:rsidRPr="00C64670">
        <w:rPr>
          <w:rStyle w:val="Char0"/>
          <w:rtl/>
        </w:rPr>
        <w:t>ز ن</w:t>
      </w:r>
      <w:r w:rsidR="00DF08BB">
        <w:rPr>
          <w:rStyle w:val="Char0"/>
          <w:rtl/>
        </w:rPr>
        <w:t>ی</w:t>
      </w:r>
      <w:r w:rsidRPr="00C64670">
        <w:rPr>
          <w:rStyle w:val="Char0"/>
          <w:rtl/>
        </w:rPr>
        <w:t xml:space="preserve">ست </w:t>
      </w:r>
      <w:r w:rsidR="00DF08BB">
        <w:rPr>
          <w:rStyle w:val="Char0"/>
          <w:rtl/>
        </w:rPr>
        <w:t>ک</w:t>
      </w:r>
      <w:r w:rsidRPr="00C64670">
        <w:rPr>
          <w:rStyle w:val="Char0"/>
          <w:rtl/>
        </w:rPr>
        <w:t>ه در آن خوض نما</w:t>
      </w:r>
      <w:r w:rsidR="00DF08BB">
        <w:rPr>
          <w:rStyle w:val="Char0"/>
          <w:rtl/>
        </w:rPr>
        <w:t>ی</w:t>
      </w:r>
      <w:r w:rsidRPr="00C64670">
        <w:rPr>
          <w:rStyle w:val="Char0"/>
          <w:rtl/>
        </w:rPr>
        <w:t>ند و بس</w:t>
      </w:r>
      <w:r w:rsidR="00DF08BB">
        <w:rPr>
          <w:rStyle w:val="Char0"/>
          <w:rtl/>
        </w:rPr>
        <w:t>ی</w:t>
      </w:r>
      <w:r w:rsidRPr="00C64670">
        <w:rPr>
          <w:rStyle w:val="Char0"/>
          <w:rtl/>
        </w:rPr>
        <w:t>ار تعمق ورزند و ا</w:t>
      </w:r>
      <w:r w:rsidR="00DF08BB">
        <w:rPr>
          <w:rStyle w:val="Char0"/>
          <w:rtl/>
        </w:rPr>
        <w:t>ی</w:t>
      </w:r>
      <w:r w:rsidRPr="00C64670">
        <w:rPr>
          <w:rStyle w:val="Char0"/>
          <w:rtl/>
        </w:rPr>
        <w:t>ن همان جا</w:t>
      </w:r>
      <w:r w:rsidR="00DF08BB">
        <w:rPr>
          <w:rStyle w:val="Char0"/>
          <w:rtl/>
        </w:rPr>
        <w:t>ی</w:t>
      </w:r>
      <w:r w:rsidRPr="00C64670">
        <w:rPr>
          <w:rStyle w:val="Char0"/>
          <w:rtl/>
        </w:rPr>
        <w:t>گاه</w:t>
      </w:r>
      <w:r w:rsidR="00DF08BB">
        <w:rPr>
          <w:rStyle w:val="Char0"/>
          <w:rtl/>
        </w:rPr>
        <w:t>ی</w:t>
      </w:r>
      <w:r w:rsidRPr="00C64670">
        <w:rPr>
          <w:rStyle w:val="Char0"/>
          <w:rtl/>
        </w:rPr>
        <w:t xml:space="preserve"> است </w:t>
      </w:r>
      <w:r w:rsidR="00DF08BB">
        <w:rPr>
          <w:rStyle w:val="Char0"/>
          <w:rtl/>
        </w:rPr>
        <w:t>ک</w:t>
      </w:r>
      <w:r w:rsidRPr="00C64670">
        <w:rPr>
          <w:rStyle w:val="Char0"/>
          <w:rtl/>
        </w:rPr>
        <w:t>ه امام شافع</w:t>
      </w:r>
      <w:r w:rsidR="00DF08BB">
        <w:rPr>
          <w:rStyle w:val="Char0"/>
          <w:rtl/>
        </w:rPr>
        <w:t>ی</w:t>
      </w:r>
      <w:r w:rsidRPr="00C64670">
        <w:rPr>
          <w:rStyle w:val="Char0"/>
          <w:rtl/>
        </w:rPr>
        <w:t xml:space="preserve"> و د</w:t>
      </w:r>
      <w:r w:rsidR="00DF08BB">
        <w:rPr>
          <w:rStyle w:val="Char0"/>
          <w:rtl/>
        </w:rPr>
        <w:t>ی</w:t>
      </w:r>
      <w:r w:rsidRPr="00C64670">
        <w:rPr>
          <w:rStyle w:val="Char0"/>
          <w:rtl/>
        </w:rPr>
        <w:t>گر سلف صالح</w:t>
      </w:r>
      <w:r w:rsidR="002A1C82" w:rsidRPr="00C64670">
        <w:rPr>
          <w:rStyle w:val="Char0"/>
          <w:rFonts w:hint="cs"/>
          <w:rtl/>
        </w:rPr>
        <w:t xml:space="preserve"> </w:t>
      </w:r>
      <w:r w:rsidR="00457FCC" w:rsidRPr="00392055">
        <w:rPr>
          <w:rStyle w:val="Char0"/>
          <w:rFonts w:cs="CTraditional Arabic" w:hint="cs"/>
          <w:rtl/>
        </w:rPr>
        <w:t>س</w:t>
      </w:r>
      <w:r w:rsidRPr="00C64670">
        <w:rPr>
          <w:rStyle w:val="Char0"/>
          <w:rtl/>
        </w:rPr>
        <w:t xml:space="preserve"> از اشتغال به علم </w:t>
      </w:r>
      <w:r w:rsidR="00DF08BB">
        <w:rPr>
          <w:rStyle w:val="Char0"/>
          <w:rtl/>
        </w:rPr>
        <w:t>ک</w:t>
      </w:r>
      <w:r w:rsidRPr="00C64670">
        <w:rPr>
          <w:rStyle w:val="Char0"/>
          <w:rtl/>
        </w:rPr>
        <w:t>لام نه</w:t>
      </w:r>
      <w:r w:rsidR="00DF08BB">
        <w:rPr>
          <w:rStyle w:val="Char0"/>
          <w:rtl/>
        </w:rPr>
        <w:t>ی</w:t>
      </w:r>
      <w:r w:rsidRPr="00C64670">
        <w:rPr>
          <w:rStyle w:val="Char0"/>
          <w:rtl/>
        </w:rPr>
        <w:t xml:space="preserve"> فرموده‌اند.</w:t>
      </w:r>
      <w:r w:rsidRPr="006933B2">
        <w:rPr>
          <w:rStyle w:val="Char0"/>
          <w:vertAlign w:val="superscript"/>
          <w:rtl/>
        </w:rPr>
        <w:t>(</w:t>
      </w:r>
      <w:r w:rsidRPr="006933B2">
        <w:rPr>
          <w:rStyle w:val="Char0"/>
          <w:vertAlign w:val="superscript"/>
          <w:rtl/>
        </w:rPr>
        <w:footnoteReference w:id="135"/>
      </w:r>
      <w:r w:rsidRPr="006933B2">
        <w:rPr>
          <w:rStyle w:val="Char0"/>
          <w:vertAlign w:val="superscript"/>
          <w:rtl/>
        </w:rPr>
        <w:t>)</w:t>
      </w:r>
    </w:p>
    <w:p w:rsidR="00E11DC7" w:rsidRPr="00392055" w:rsidRDefault="00E11DC7" w:rsidP="00392055">
      <w:pPr>
        <w:spacing w:line="240" w:lineRule="auto"/>
        <w:ind w:firstLine="284"/>
        <w:jc w:val="both"/>
        <w:rPr>
          <w:rStyle w:val="Char0"/>
          <w:rtl/>
        </w:rPr>
      </w:pPr>
      <w:r w:rsidRPr="00392055">
        <w:rPr>
          <w:rStyle w:val="Char0"/>
          <w:rtl/>
        </w:rPr>
        <w:t>دلائل معتزله و أشاعره هرچند در ظاهر قو</w:t>
      </w:r>
      <w:r w:rsidR="00DF08BB" w:rsidRPr="00392055">
        <w:rPr>
          <w:rStyle w:val="Char0"/>
          <w:rtl/>
        </w:rPr>
        <w:t>ی</w:t>
      </w:r>
      <w:r w:rsidRPr="00392055">
        <w:rPr>
          <w:rStyle w:val="Char0"/>
          <w:rtl/>
        </w:rPr>
        <w:t xml:space="preserve"> جلوه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w:t>
      </w:r>
      <w:r w:rsidR="000F2D5B" w:rsidRPr="00392055">
        <w:rPr>
          <w:rStyle w:val="Char0"/>
          <w:rFonts w:hint="cs"/>
          <w:rtl/>
        </w:rPr>
        <w:t>،</w:t>
      </w:r>
      <w:r w:rsidRPr="00392055">
        <w:rPr>
          <w:rStyle w:val="Char0"/>
          <w:rtl/>
        </w:rPr>
        <w:t xml:space="preserve"> </w:t>
      </w:r>
      <w:r w:rsidR="00822CE6" w:rsidRPr="00392055">
        <w:rPr>
          <w:rStyle w:val="Char0"/>
          <w:rFonts w:hint="cs"/>
          <w:rtl/>
        </w:rPr>
        <w:t xml:space="preserve">اما در </w:t>
      </w:r>
      <w:r w:rsidR="00822CE6" w:rsidRPr="00392055">
        <w:rPr>
          <w:rStyle w:val="Char0"/>
          <w:rtl/>
        </w:rPr>
        <w:t>برابر ادل</w:t>
      </w:r>
      <w:r w:rsidR="007F42C0" w:rsidRPr="00392055">
        <w:rPr>
          <w:rStyle w:val="Char0"/>
          <w:rFonts w:hint="cs"/>
          <w:rtl/>
        </w:rPr>
        <w:t>ۀ</w:t>
      </w:r>
      <w:r w:rsidR="00822CE6" w:rsidRPr="00392055">
        <w:rPr>
          <w:rStyle w:val="Char0"/>
          <w:rtl/>
        </w:rPr>
        <w:t xml:space="preserve"> مح</w:t>
      </w:r>
      <w:r w:rsidR="00DF08BB" w:rsidRPr="00392055">
        <w:rPr>
          <w:rStyle w:val="Char0"/>
          <w:rtl/>
        </w:rPr>
        <w:t>ک</w:t>
      </w:r>
      <w:r w:rsidR="00822CE6" w:rsidRPr="00392055">
        <w:rPr>
          <w:rStyle w:val="Char0"/>
          <w:rtl/>
        </w:rPr>
        <w:t>م جمهور</w:t>
      </w:r>
      <w:r w:rsidR="00822CE6" w:rsidRPr="00392055">
        <w:rPr>
          <w:rStyle w:val="Char0"/>
          <w:rFonts w:hint="cs"/>
          <w:rtl/>
        </w:rPr>
        <w:t>،</w:t>
      </w:r>
      <w:r w:rsidR="00822CE6" w:rsidRPr="00392055">
        <w:rPr>
          <w:rStyle w:val="Char0"/>
          <w:rtl/>
        </w:rPr>
        <w:t xml:space="preserve"> </w:t>
      </w:r>
      <w:r w:rsidRPr="00392055">
        <w:rPr>
          <w:rStyle w:val="Char0"/>
          <w:rtl/>
        </w:rPr>
        <w:t>ضع</w:t>
      </w:r>
      <w:r w:rsidR="00DF08BB" w:rsidRPr="00392055">
        <w:rPr>
          <w:rStyle w:val="Char0"/>
          <w:rtl/>
        </w:rPr>
        <w:t>ی</w:t>
      </w:r>
      <w:r w:rsidRPr="00392055">
        <w:rPr>
          <w:rStyle w:val="Char0"/>
          <w:rtl/>
        </w:rPr>
        <w:t>ف و ب</w:t>
      </w:r>
      <w:r w:rsidR="00DF08BB" w:rsidRPr="00392055">
        <w:rPr>
          <w:rStyle w:val="Char0"/>
          <w:rtl/>
        </w:rPr>
        <w:t>ی</w:t>
      </w:r>
      <w:r w:rsidRPr="00392055">
        <w:rPr>
          <w:rStyle w:val="Char0"/>
          <w:rtl/>
        </w:rPr>
        <w:t>‌بن</w:t>
      </w:r>
      <w:r w:rsidR="00DF08BB" w:rsidRPr="00392055">
        <w:rPr>
          <w:rStyle w:val="Char0"/>
          <w:rtl/>
        </w:rPr>
        <w:t>ی</w:t>
      </w:r>
      <w:r w:rsidRPr="00392055">
        <w:rPr>
          <w:rStyle w:val="Char0"/>
          <w:rtl/>
        </w:rPr>
        <w:t>اد</w:t>
      </w:r>
      <w:r w:rsidR="00822CE6" w:rsidRPr="00392055">
        <w:rPr>
          <w:rStyle w:val="Char0"/>
          <w:rFonts w:hint="cs"/>
          <w:rtl/>
        </w:rPr>
        <w:t>بودن</w:t>
      </w:r>
      <w:r w:rsidR="0094145F" w:rsidRPr="00392055">
        <w:rPr>
          <w:rStyle w:val="Char0"/>
          <w:rFonts w:hint="cs"/>
          <w:rtl/>
        </w:rPr>
        <w:t xml:space="preserve"> آن‌ها </w:t>
      </w:r>
      <w:r w:rsidR="00822CE6" w:rsidRPr="00392055">
        <w:rPr>
          <w:rStyle w:val="Char0"/>
          <w:rFonts w:hint="cs"/>
          <w:rtl/>
        </w:rPr>
        <w:t>آشکار</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822CE6" w:rsidRPr="00392055">
        <w:rPr>
          <w:rStyle w:val="Char0"/>
          <w:rFonts w:hint="cs"/>
          <w:rtl/>
        </w:rPr>
        <w:t>گردد.</w:t>
      </w:r>
      <w:r w:rsidRPr="00392055">
        <w:rPr>
          <w:rStyle w:val="Char0"/>
          <w:rtl/>
        </w:rPr>
        <w:t xml:space="preserve"> </w:t>
      </w:r>
      <w:r w:rsidR="00822CE6" w:rsidRPr="00392055">
        <w:rPr>
          <w:rStyle w:val="Char0"/>
          <w:rFonts w:hint="cs"/>
          <w:rtl/>
        </w:rPr>
        <w:t xml:space="preserve">ان شاءالله </w:t>
      </w:r>
      <w:r w:rsidRPr="00392055">
        <w:rPr>
          <w:rStyle w:val="Char0"/>
          <w:rtl/>
        </w:rPr>
        <w:t>در بخش آخر ا</w:t>
      </w:r>
      <w:r w:rsidR="00DF08BB" w:rsidRPr="00392055">
        <w:rPr>
          <w:rStyle w:val="Char0"/>
          <w:rtl/>
        </w:rPr>
        <w:t>ی</w:t>
      </w:r>
      <w:r w:rsidRPr="00392055">
        <w:rPr>
          <w:rStyle w:val="Char0"/>
          <w:rtl/>
        </w:rPr>
        <w:t>ن فصل</w:t>
      </w:r>
      <w:r w:rsidR="00822CE6" w:rsidRPr="00392055">
        <w:rPr>
          <w:rStyle w:val="Char0"/>
          <w:rFonts w:hint="cs"/>
          <w:rtl/>
        </w:rPr>
        <w:t>،</w:t>
      </w:r>
      <w:r w:rsidRPr="00392055">
        <w:rPr>
          <w:rStyle w:val="Char0"/>
          <w:rtl/>
        </w:rPr>
        <w:t xml:space="preserve"> ضمن ب</w:t>
      </w:r>
      <w:r w:rsidR="00DF08BB" w:rsidRPr="00392055">
        <w:rPr>
          <w:rStyle w:val="Char0"/>
          <w:rtl/>
        </w:rPr>
        <w:t>ی</w:t>
      </w:r>
      <w:r w:rsidRPr="00392055">
        <w:rPr>
          <w:rStyle w:val="Char0"/>
          <w:rtl/>
        </w:rPr>
        <w:t>ان ادل</w:t>
      </w:r>
      <w:r w:rsidR="007F42C0" w:rsidRPr="00392055">
        <w:rPr>
          <w:rStyle w:val="Char0"/>
          <w:rFonts w:hint="cs"/>
          <w:rtl/>
        </w:rPr>
        <w:t>ۀ</w:t>
      </w:r>
      <w:r w:rsidR="00AC2D37" w:rsidRPr="00392055">
        <w:rPr>
          <w:rStyle w:val="Char0"/>
          <w:rtl/>
        </w:rPr>
        <w:t xml:space="preserve"> </w:t>
      </w:r>
      <w:r w:rsidRPr="00392055">
        <w:rPr>
          <w:rStyle w:val="Char0"/>
          <w:rtl/>
        </w:rPr>
        <w:t>جمهور مسلم</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 xml:space="preserve">ن دلائل </w:t>
      </w:r>
      <w:r w:rsidR="00822CE6" w:rsidRPr="00392055">
        <w:rPr>
          <w:rStyle w:val="Char0"/>
          <w:rFonts w:hint="cs"/>
          <w:rtl/>
        </w:rPr>
        <w:t xml:space="preserve">را </w:t>
      </w:r>
      <w:r w:rsidRPr="00392055">
        <w:rPr>
          <w:rStyle w:val="Char0"/>
          <w:rtl/>
        </w:rPr>
        <w:t xml:space="preserve">مورد نقد قرار </w:t>
      </w:r>
      <w:r w:rsidR="00822CE6" w:rsidRPr="00392055">
        <w:rPr>
          <w:rStyle w:val="Char0"/>
          <w:rFonts w:hint="cs"/>
          <w:rtl/>
        </w:rPr>
        <w:t>خواه</w:t>
      </w:r>
      <w:r w:rsidR="00DF08BB" w:rsidRPr="00392055">
        <w:rPr>
          <w:rStyle w:val="Char0"/>
          <w:rFonts w:hint="cs"/>
          <w:rtl/>
        </w:rPr>
        <w:t>ی</w:t>
      </w:r>
      <w:r w:rsidR="00822CE6" w:rsidRPr="00392055">
        <w:rPr>
          <w:rStyle w:val="Char0"/>
          <w:rFonts w:hint="cs"/>
          <w:rtl/>
        </w:rPr>
        <w:t>م داد</w:t>
      </w:r>
      <w:r w:rsidRPr="00392055">
        <w:rPr>
          <w:rStyle w:val="Char0"/>
          <w:rtl/>
        </w:rPr>
        <w:t xml:space="preserve"> و با ذ</w:t>
      </w:r>
      <w:r w:rsidR="00DF08BB" w:rsidRPr="00392055">
        <w:rPr>
          <w:rStyle w:val="Char0"/>
          <w:rtl/>
        </w:rPr>
        <w:t>ک</w:t>
      </w:r>
      <w:r w:rsidRPr="00392055">
        <w:rPr>
          <w:rStyle w:val="Char0"/>
          <w:rtl/>
        </w:rPr>
        <w:t>ر دلائل مح</w:t>
      </w:r>
      <w:r w:rsidR="00DF08BB" w:rsidRPr="00392055">
        <w:rPr>
          <w:rStyle w:val="Char0"/>
          <w:rtl/>
        </w:rPr>
        <w:t>ک</w:t>
      </w:r>
      <w:r w:rsidRPr="00392055">
        <w:rPr>
          <w:rStyle w:val="Char0"/>
          <w:rtl/>
        </w:rPr>
        <w:t>م، قول أصح و أرجح ب</w:t>
      </w:r>
      <w:r w:rsidR="00DF08BB" w:rsidRPr="00392055">
        <w:rPr>
          <w:rStyle w:val="Char0"/>
          <w:rtl/>
        </w:rPr>
        <w:t>ی</w:t>
      </w:r>
      <w:r w:rsidRPr="00392055">
        <w:rPr>
          <w:rStyle w:val="Char0"/>
          <w:rtl/>
        </w:rPr>
        <w:t>ان م</w:t>
      </w:r>
      <w:r w:rsidR="00DF08BB" w:rsidRPr="00392055">
        <w:rPr>
          <w:rStyle w:val="Char0"/>
          <w:rtl/>
        </w:rPr>
        <w:t>ی</w:t>
      </w:r>
      <w:r w:rsidRPr="00392055">
        <w:rPr>
          <w:rStyle w:val="Char0"/>
          <w:rtl/>
        </w:rPr>
        <w:t>‌گردد.</w:t>
      </w:r>
    </w:p>
    <w:p w:rsidR="00E11DC7" w:rsidRPr="002478C8" w:rsidRDefault="00E11DC7" w:rsidP="00622915">
      <w:pPr>
        <w:pStyle w:val="a8"/>
        <w:rPr>
          <w:rtl/>
        </w:rPr>
      </w:pPr>
      <w:bookmarkStart w:id="158" w:name="_Toc338584867"/>
      <w:bookmarkStart w:id="159" w:name="_Toc344536343"/>
      <w:bookmarkStart w:id="160" w:name="_Toc344536512"/>
      <w:bookmarkStart w:id="161" w:name="_Toc344842246"/>
      <w:bookmarkStart w:id="162" w:name="_Toc442360922"/>
      <w:r w:rsidRPr="002478C8">
        <w:rPr>
          <w:rtl/>
        </w:rPr>
        <w:t>(2-2-3) د</w:t>
      </w:r>
      <w:r w:rsidR="006933B2">
        <w:rPr>
          <w:rtl/>
        </w:rPr>
        <w:t>ی</w:t>
      </w:r>
      <w:r w:rsidRPr="002478C8">
        <w:rPr>
          <w:rtl/>
        </w:rPr>
        <w:t>دگاه حشو</w:t>
      </w:r>
      <w:r w:rsidR="006933B2">
        <w:rPr>
          <w:rtl/>
        </w:rPr>
        <w:t>یّ</w:t>
      </w:r>
      <w:r w:rsidRPr="002478C8">
        <w:rPr>
          <w:rtl/>
        </w:rPr>
        <w:t>ه، ثعلب</w:t>
      </w:r>
      <w:r w:rsidR="006933B2">
        <w:rPr>
          <w:rtl/>
        </w:rPr>
        <w:t>یّ</w:t>
      </w:r>
      <w:r w:rsidRPr="002478C8">
        <w:rPr>
          <w:rtl/>
        </w:rPr>
        <w:t>ه، عنبر</w:t>
      </w:r>
      <w:r w:rsidR="00622915">
        <w:rPr>
          <w:rFonts w:hint="cs"/>
          <w:rtl/>
        </w:rPr>
        <w:t>ی</w:t>
      </w:r>
      <w:r w:rsidRPr="002478C8">
        <w:rPr>
          <w:rtl/>
        </w:rPr>
        <w:t xml:space="preserve"> و تعل</w:t>
      </w:r>
      <w:r w:rsidR="006933B2">
        <w:rPr>
          <w:rtl/>
        </w:rPr>
        <w:t>ی</w:t>
      </w:r>
      <w:r w:rsidRPr="002478C8">
        <w:rPr>
          <w:rtl/>
        </w:rPr>
        <w:t>م</w:t>
      </w:r>
      <w:r w:rsidR="006933B2">
        <w:rPr>
          <w:rtl/>
        </w:rPr>
        <w:t>یّ</w:t>
      </w:r>
      <w:r w:rsidRPr="002478C8">
        <w:rPr>
          <w:rtl/>
        </w:rPr>
        <w:t>ه</w:t>
      </w:r>
      <w:bookmarkEnd w:id="158"/>
      <w:bookmarkEnd w:id="159"/>
      <w:bookmarkEnd w:id="160"/>
      <w:bookmarkEnd w:id="161"/>
      <w:bookmarkEnd w:id="162"/>
    </w:p>
    <w:p w:rsidR="00E11DC7" w:rsidRPr="00622915" w:rsidRDefault="00E11DC7" w:rsidP="00392055">
      <w:pPr>
        <w:spacing w:line="240" w:lineRule="auto"/>
        <w:ind w:firstLine="284"/>
        <w:jc w:val="both"/>
        <w:rPr>
          <w:rStyle w:val="Char0"/>
          <w:spacing w:val="-2"/>
          <w:rtl/>
        </w:rPr>
      </w:pPr>
      <w:r w:rsidRPr="00622915">
        <w:rPr>
          <w:rStyle w:val="Char0"/>
          <w:spacing w:val="-2"/>
          <w:rtl/>
        </w:rPr>
        <w:t>حشو</w:t>
      </w:r>
      <w:r w:rsidR="00DF08BB" w:rsidRPr="00622915">
        <w:rPr>
          <w:rStyle w:val="Char0"/>
          <w:spacing w:val="-2"/>
          <w:rtl/>
        </w:rPr>
        <w:t>ی</w:t>
      </w:r>
      <w:r w:rsidRPr="00622915">
        <w:rPr>
          <w:rStyle w:val="Char0"/>
          <w:spacing w:val="-2"/>
          <w:rtl/>
        </w:rPr>
        <w:t>ه، ثعلب</w:t>
      </w:r>
      <w:r w:rsidR="00DF08BB" w:rsidRPr="00622915">
        <w:rPr>
          <w:rStyle w:val="Char0"/>
          <w:spacing w:val="-2"/>
          <w:rtl/>
        </w:rPr>
        <w:t>ی</w:t>
      </w:r>
      <w:r w:rsidRPr="00622915">
        <w:rPr>
          <w:rStyle w:val="Char0"/>
          <w:spacing w:val="-2"/>
          <w:rtl/>
        </w:rPr>
        <w:t>ه، عنبر</w:t>
      </w:r>
      <w:r w:rsidR="00DF08BB" w:rsidRPr="00622915">
        <w:rPr>
          <w:rStyle w:val="Char0"/>
          <w:spacing w:val="-2"/>
          <w:rtl/>
        </w:rPr>
        <w:t>ی</w:t>
      </w:r>
      <w:r w:rsidRPr="00622915">
        <w:rPr>
          <w:rStyle w:val="Char0"/>
          <w:spacing w:val="-2"/>
          <w:rtl/>
        </w:rPr>
        <w:t>و تعل</w:t>
      </w:r>
      <w:r w:rsidR="00DF08BB" w:rsidRPr="00622915">
        <w:rPr>
          <w:rStyle w:val="Char0"/>
          <w:spacing w:val="-2"/>
          <w:rtl/>
        </w:rPr>
        <w:t>ی</w:t>
      </w:r>
      <w:r w:rsidRPr="00622915">
        <w:rPr>
          <w:rStyle w:val="Char0"/>
          <w:spacing w:val="-2"/>
          <w:rtl/>
        </w:rPr>
        <w:t>م</w:t>
      </w:r>
      <w:r w:rsidR="00DF08BB" w:rsidRPr="00622915">
        <w:rPr>
          <w:rStyle w:val="Char0"/>
          <w:spacing w:val="-2"/>
          <w:rtl/>
        </w:rPr>
        <w:t>ی</w:t>
      </w:r>
      <w:r w:rsidRPr="00622915">
        <w:rPr>
          <w:rStyle w:val="Char0"/>
          <w:spacing w:val="-2"/>
          <w:rtl/>
        </w:rPr>
        <w:t>ه برخلاف معتزله و أشاعره، تقل</w:t>
      </w:r>
      <w:r w:rsidR="00DF08BB" w:rsidRPr="00622915">
        <w:rPr>
          <w:rStyle w:val="Char0"/>
          <w:spacing w:val="-2"/>
          <w:rtl/>
        </w:rPr>
        <w:t>ی</w:t>
      </w:r>
      <w:r w:rsidRPr="00622915">
        <w:rPr>
          <w:rStyle w:val="Char0"/>
          <w:spacing w:val="-2"/>
          <w:rtl/>
        </w:rPr>
        <w:t>د را واجب و نظر و استدلال را حرام م</w:t>
      </w:r>
      <w:r w:rsidR="00DF08BB" w:rsidRPr="00622915">
        <w:rPr>
          <w:rStyle w:val="Char0"/>
          <w:spacing w:val="-2"/>
          <w:rtl/>
        </w:rPr>
        <w:t>ی</w:t>
      </w:r>
      <w:r w:rsidRPr="00622915">
        <w:rPr>
          <w:rStyle w:val="Char0"/>
          <w:spacing w:val="-2"/>
          <w:rtl/>
        </w:rPr>
        <w:t>‌دانند و تقل</w:t>
      </w:r>
      <w:r w:rsidR="00DF08BB" w:rsidRPr="00622915">
        <w:rPr>
          <w:rStyle w:val="Char0"/>
          <w:spacing w:val="-2"/>
          <w:rtl/>
        </w:rPr>
        <w:t>ی</w:t>
      </w:r>
      <w:r w:rsidRPr="00622915">
        <w:rPr>
          <w:rStyle w:val="Char0"/>
          <w:spacing w:val="-2"/>
          <w:rtl/>
        </w:rPr>
        <w:t>د را راه رس</w:t>
      </w:r>
      <w:r w:rsidR="00DF08BB" w:rsidRPr="00622915">
        <w:rPr>
          <w:rStyle w:val="Char0"/>
          <w:spacing w:val="-2"/>
          <w:rtl/>
        </w:rPr>
        <w:t>ی</w:t>
      </w:r>
      <w:r w:rsidRPr="00622915">
        <w:rPr>
          <w:rStyle w:val="Char0"/>
          <w:spacing w:val="-2"/>
          <w:rtl/>
        </w:rPr>
        <w:t>دن به حق و شناخت اصول د</w:t>
      </w:r>
      <w:r w:rsidR="00DF08BB" w:rsidRPr="00622915">
        <w:rPr>
          <w:rStyle w:val="Char0"/>
          <w:spacing w:val="-2"/>
          <w:rtl/>
        </w:rPr>
        <w:t>ی</w:t>
      </w:r>
      <w:r w:rsidRPr="00622915">
        <w:rPr>
          <w:rStyle w:val="Char0"/>
          <w:spacing w:val="-2"/>
          <w:rtl/>
        </w:rPr>
        <w:t xml:space="preserve">ن و </w:t>
      </w:r>
      <w:r w:rsidR="00E74197" w:rsidRPr="00622915">
        <w:rPr>
          <w:rStyle w:val="Char0"/>
          <w:rFonts w:hint="cs"/>
          <w:spacing w:val="-2"/>
          <w:rtl/>
        </w:rPr>
        <w:t xml:space="preserve">به خصوص </w:t>
      </w:r>
      <w:r w:rsidRPr="00622915">
        <w:rPr>
          <w:rStyle w:val="Char0"/>
          <w:spacing w:val="-2"/>
          <w:rtl/>
        </w:rPr>
        <w:t>شناخت بار</w:t>
      </w:r>
      <w:r w:rsidR="00DF08BB" w:rsidRPr="00622915">
        <w:rPr>
          <w:rStyle w:val="Char0"/>
          <w:spacing w:val="-2"/>
          <w:rtl/>
        </w:rPr>
        <w:t>ی</w:t>
      </w:r>
      <w:r w:rsidRPr="00622915">
        <w:rPr>
          <w:rStyle w:val="Char0"/>
          <w:spacing w:val="-2"/>
          <w:rtl/>
        </w:rPr>
        <w:t xml:space="preserve"> تعال</w:t>
      </w:r>
      <w:r w:rsidR="00DF08BB" w:rsidRPr="00622915">
        <w:rPr>
          <w:rStyle w:val="Char0"/>
          <w:spacing w:val="-2"/>
          <w:rtl/>
        </w:rPr>
        <w:t>ی</w:t>
      </w:r>
      <w:r w:rsidRPr="00622915">
        <w:rPr>
          <w:rStyle w:val="Char0"/>
          <w:spacing w:val="-2"/>
          <w:rtl/>
        </w:rPr>
        <w:t xml:space="preserve"> م</w:t>
      </w:r>
      <w:r w:rsidR="00DF08BB" w:rsidRPr="00622915">
        <w:rPr>
          <w:rStyle w:val="Char0"/>
          <w:spacing w:val="-2"/>
          <w:rtl/>
        </w:rPr>
        <w:t>ی</w:t>
      </w:r>
      <w:r w:rsidRPr="00622915">
        <w:rPr>
          <w:rStyle w:val="Char0"/>
          <w:spacing w:val="-2"/>
          <w:rtl/>
        </w:rPr>
        <w:t>‌دانند.</w:t>
      </w:r>
      <w:r w:rsidR="00F61B54" w:rsidRPr="006933B2">
        <w:rPr>
          <w:rStyle w:val="FootnoteReference"/>
          <w:rFonts w:cs="IRNazli"/>
          <w:spacing w:val="-2"/>
          <w:sz w:val="32"/>
          <w:rtl/>
        </w:rPr>
        <w:t>(</w:t>
      </w:r>
      <w:r w:rsidR="00F61B54" w:rsidRPr="006933B2">
        <w:rPr>
          <w:rStyle w:val="FootnoteReference"/>
          <w:rFonts w:cs="IRNazli"/>
          <w:spacing w:val="-2"/>
          <w:sz w:val="32"/>
          <w:rtl/>
        </w:rPr>
        <w:footnoteReference w:id="136"/>
      </w:r>
      <w:r w:rsidR="00F61B54" w:rsidRPr="006933B2">
        <w:rPr>
          <w:rStyle w:val="FootnoteReference"/>
          <w:rFonts w:cs="IRNazli"/>
          <w:spacing w:val="-2"/>
          <w:sz w:val="32"/>
          <w:rtl/>
        </w:rPr>
        <w:t>)</w:t>
      </w:r>
      <w:r w:rsidRPr="00622915">
        <w:rPr>
          <w:rStyle w:val="Char0"/>
          <w:spacing w:val="-2"/>
          <w:rtl/>
        </w:rPr>
        <w:t xml:space="preserve"> عبدالله بن حسن عنبر</w:t>
      </w:r>
      <w:r w:rsidR="00DF08BB" w:rsidRPr="00622915">
        <w:rPr>
          <w:rStyle w:val="Char0"/>
          <w:spacing w:val="-2"/>
          <w:rtl/>
        </w:rPr>
        <w:t>ی</w:t>
      </w:r>
      <w:r w:rsidRPr="00622915">
        <w:rPr>
          <w:rStyle w:val="Char0"/>
          <w:spacing w:val="-2"/>
          <w:rtl/>
        </w:rPr>
        <w:t xml:space="preserve"> و برخ</w:t>
      </w:r>
      <w:r w:rsidR="00DF08BB" w:rsidRPr="00622915">
        <w:rPr>
          <w:rStyle w:val="Char0"/>
          <w:spacing w:val="-2"/>
          <w:rtl/>
        </w:rPr>
        <w:t>ی</w:t>
      </w:r>
      <w:r w:rsidRPr="00622915">
        <w:rPr>
          <w:rStyle w:val="Char0"/>
          <w:spacing w:val="-2"/>
          <w:rtl/>
        </w:rPr>
        <w:t xml:space="preserve"> د</w:t>
      </w:r>
      <w:r w:rsidR="00DF08BB" w:rsidRPr="00622915">
        <w:rPr>
          <w:rStyle w:val="Char0"/>
          <w:spacing w:val="-2"/>
          <w:rtl/>
        </w:rPr>
        <w:t>ی</w:t>
      </w:r>
      <w:r w:rsidRPr="00622915">
        <w:rPr>
          <w:rStyle w:val="Char0"/>
          <w:spacing w:val="-2"/>
          <w:rtl/>
        </w:rPr>
        <w:t>گر همچون حشو</w:t>
      </w:r>
      <w:r w:rsidR="00DF08BB" w:rsidRPr="00622915">
        <w:rPr>
          <w:rStyle w:val="Char0"/>
          <w:spacing w:val="-2"/>
          <w:rtl/>
        </w:rPr>
        <w:t>ی</w:t>
      </w:r>
      <w:r w:rsidRPr="00622915">
        <w:rPr>
          <w:rStyle w:val="Char0"/>
          <w:spacing w:val="-2"/>
          <w:rtl/>
        </w:rPr>
        <w:t>ه و ثعلب</w:t>
      </w:r>
      <w:r w:rsidR="00DF08BB" w:rsidRPr="00622915">
        <w:rPr>
          <w:rStyle w:val="Char0"/>
          <w:spacing w:val="-2"/>
          <w:rtl/>
        </w:rPr>
        <w:t>ی</w:t>
      </w:r>
      <w:r w:rsidRPr="00622915">
        <w:rPr>
          <w:rStyle w:val="Char0"/>
          <w:spacing w:val="-2"/>
          <w:rtl/>
        </w:rPr>
        <w:t>ه، تقل</w:t>
      </w:r>
      <w:r w:rsidR="00DF08BB" w:rsidRPr="00622915">
        <w:rPr>
          <w:rStyle w:val="Char0"/>
          <w:spacing w:val="-2"/>
          <w:rtl/>
        </w:rPr>
        <w:t>ی</w:t>
      </w:r>
      <w:r w:rsidRPr="00622915">
        <w:rPr>
          <w:rStyle w:val="Char0"/>
          <w:spacing w:val="-2"/>
          <w:rtl/>
        </w:rPr>
        <w:t>د در اصول د</w:t>
      </w:r>
      <w:r w:rsidR="00DF08BB" w:rsidRPr="00622915">
        <w:rPr>
          <w:rStyle w:val="Char0"/>
          <w:spacing w:val="-2"/>
          <w:rtl/>
        </w:rPr>
        <w:t>ی</w:t>
      </w:r>
      <w:r w:rsidRPr="00622915">
        <w:rPr>
          <w:rStyle w:val="Char0"/>
          <w:spacing w:val="-2"/>
          <w:rtl/>
        </w:rPr>
        <w:t>ن را جائز م</w:t>
      </w:r>
      <w:r w:rsidR="00DF08BB" w:rsidRPr="00622915">
        <w:rPr>
          <w:rStyle w:val="Char0"/>
          <w:spacing w:val="-2"/>
          <w:rtl/>
        </w:rPr>
        <w:t>ی</w:t>
      </w:r>
      <w:r w:rsidRPr="00622915">
        <w:rPr>
          <w:rStyle w:val="Char0"/>
          <w:spacing w:val="-2"/>
          <w:rtl/>
        </w:rPr>
        <w:t xml:space="preserve">‌دانند و </w:t>
      </w:r>
      <w:r w:rsidR="00B24256" w:rsidRPr="00622915">
        <w:rPr>
          <w:rStyle w:val="Char0"/>
          <w:rFonts w:hint="cs"/>
          <w:spacing w:val="-2"/>
          <w:rtl/>
        </w:rPr>
        <w:t>معتقدند</w:t>
      </w:r>
      <w:r w:rsidRPr="00622915">
        <w:rPr>
          <w:rStyle w:val="Char0"/>
          <w:spacing w:val="-2"/>
          <w:rtl/>
        </w:rPr>
        <w:t xml:space="preserve"> </w:t>
      </w:r>
      <w:r w:rsidR="00DF08BB" w:rsidRPr="00622915">
        <w:rPr>
          <w:rStyle w:val="Char0"/>
          <w:spacing w:val="-2"/>
          <w:rtl/>
        </w:rPr>
        <w:t>ک</w:t>
      </w:r>
      <w:r w:rsidRPr="00622915">
        <w:rPr>
          <w:rStyle w:val="Char0"/>
          <w:spacing w:val="-2"/>
          <w:rtl/>
        </w:rPr>
        <w:t>ه نظر و استدلال واجب ن</w:t>
      </w:r>
      <w:r w:rsidR="00DF08BB" w:rsidRPr="00622915">
        <w:rPr>
          <w:rStyle w:val="Char0"/>
          <w:spacing w:val="-2"/>
          <w:rtl/>
        </w:rPr>
        <w:t>ی</w:t>
      </w:r>
      <w:r w:rsidRPr="00622915">
        <w:rPr>
          <w:rStyle w:val="Char0"/>
          <w:spacing w:val="-2"/>
          <w:rtl/>
        </w:rPr>
        <w:t xml:space="preserve">ست و </w:t>
      </w:r>
      <w:r w:rsidR="00DF08BB" w:rsidRPr="00622915">
        <w:rPr>
          <w:rStyle w:val="Char0"/>
          <w:spacing w:val="-2"/>
          <w:rtl/>
        </w:rPr>
        <w:t>ک</w:t>
      </w:r>
      <w:r w:rsidRPr="00622915">
        <w:rPr>
          <w:rStyle w:val="Char0"/>
          <w:spacing w:val="-2"/>
          <w:rtl/>
        </w:rPr>
        <w:t>فا</w:t>
      </w:r>
      <w:r w:rsidR="00DF08BB" w:rsidRPr="00622915">
        <w:rPr>
          <w:rStyle w:val="Char0"/>
          <w:spacing w:val="-2"/>
          <w:rtl/>
        </w:rPr>
        <w:t>ی</w:t>
      </w:r>
      <w:r w:rsidRPr="00622915">
        <w:rPr>
          <w:rStyle w:val="Char0"/>
          <w:spacing w:val="-2"/>
          <w:rtl/>
        </w:rPr>
        <w:t>ت م</w:t>
      </w:r>
      <w:r w:rsidR="00DF08BB" w:rsidRPr="00622915">
        <w:rPr>
          <w:rStyle w:val="Char0"/>
          <w:spacing w:val="-2"/>
          <w:rtl/>
        </w:rPr>
        <w:t>ی</w:t>
      </w:r>
      <w:r w:rsidRPr="00622915">
        <w:rPr>
          <w:rStyle w:val="Char0"/>
          <w:spacing w:val="-2"/>
          <w:rtl/>
        </w:rPr>
        <w:t>‌</w:t>
      </w:r>
      <w:r w:rsidR="00DF08BB" w:rsidRPr="00622915">
        <w:rPr>
          <w:rStyle w:val="Char0"/>
          <w:spacing w:val="-2"/>
          <w:rtl/>
        </w:rPr>
        <w:t>ک</w:t>
      </w:r>
      <w:r w:rsidRPr="00622915">
        <w:rPr>
          <w:rStyle w:val="Char0"/>
          <w:spacing w:val="-2"/>
          <w:rtl/>
        </w:rPr>
        <w:t xml:space="preserve">ند </w:t>
      </w:r>
      <w:r w:rsidR="00DF08BB" w:rsidRPr="00622915">
        <w:rPr>
          <w:rStyle w:val="Char0"/>
          <w:spacing w:val="-2"/>
          <w:rtl/>
        </w:rPr>
        <w:t>ک</w:t>
      </w:r>
      <w:r w:rsidRPr="00622915">
        <w:rPr>
          <w:rStyle w:val="Char0"/>
          <w:spacing w:val="-2"/>
          <w:rtl/>
        </w:rPr>
        <w:t>ه طرف، عقد جازم داشته باشد</w:t>
      </w:r>
      <w:r w:rsidRPr="006933B2">
        <w:rPr>
          <w:rStyle w:val="FootnoteReference"/>
          <w:rFonts w:cs="IRNazli"/>
          <w:spacing w:val="-2"/>
          <w:sz w:val="32"/>
          <w:rtl/>
        </w:rPr>
        <w:t>(</w:t>
      </w:r>
      <w:r w:rsidRPr="006933B2">
        <w:rPr>
          <w:rStyle w:val="FootnoteReference"/>
          <w:rFonts w:cs="IRNazli"/>
          <w:spacing w:val="-2"/>
          <w:sz w:val="32"/>
          <w:rtl/>
        </w:rPr>
        <w:footnoteReference w:id="137"/>
      </w:r>
      <w:r w:rsidRPr="006933B2">
        <w:rPr>
          <w:rStyle w:val="FootnoteReference"/>
          <w:rFonts w:cs="IRNazli"/>
          <w:spacing w:val="-2"/>
          <w:sz w:val="32"/>
          <w:rtl/>
        </w:rPr>
        <w:t>)</w:t>
      </w:r>
      <w:r w:rsidRPr="00622915">
        <w:rPr>
          <w:rStyle w:val="Char0"/>
          <w:spacing w:val="-2"/>
          <w:rtl/>
        </w:rPr>
        <w:t xml:space="preserve"> و عنبر</w:t>
      </w:r>
      <w:r w:rsidR="00DF08BB" w:rsidRPr="00622915">
        <w:rPr>
          <w:rStyle w:val="Char0"/>
          <w:spacing w:val="-2"/>
          <w:rtl/>
        </w:rPr>
        <w:t>ی</w:t>
      </w:r>
      <w:r w:rsidRPr="00622915">
        <w:rPr>
          <w:rStyle w:val="Char0"/>
          <w:spacing w:val="-2"/>
          <w:rtl/>
        </w:rPr>
        <w:t xml:space="preserve"> </w:t>
      </w:r>
      <w:r w:rsidR="00B24256" w:rsidRPr="00622915">
        <w:rPr>
          <w:rStyle w:val="Char0"/>
          <w:rFonts w:hint="cs"/>
          <w:spacing w:val="-2"/>
          <w:rtl/>
        </w:rPr>
        <w:t>به ا</w:t>
      </w:r>
      <w:r w:rsidR="00DF08BB" w:rsidRPr="00622915">
        <w:rPr>
          <w:rStyle w:val="Char0"/>
          <w:rFonts w:hint="cs"/>
          <w:spacing w:val="-2"/>
          <w:rtl/>
        </w:rPr>
        <w:t>ی</w:t>
      </w:r>
      <w:r w:rsidR="00B24256" w:rsidRPr="00622915">
        <w:rPr>
          <w:rStyle w:val="Char0"/>
          <w:rFonts w:hint="cs"/>
          <w:spacing w:val="-2"/>
          <w:rtl/>
        </w:rPr>
        <w:t>ن فرمود</w:t>
      </w:r>
      <w:r w:rsidR="00DF08BB" w:rsidRPr="00622915">
        <w:rPr>
          <w:rStyle w:val="Char0"/>
          <w:rFonts w:hint="cs"/>
          <w:spacing w:val="-2"/>
          <w:rtl/>
        </w:rPr>
        <w:t>ۀ</w:t>
      </w:r>
      <w:r w:rsidR="00B24256" w:rsidRPr="00622915">
        <w:rPr>
          <w:rStyle w:val="Char0"/>
          <w:rFonts w:hint="cs"/>
          <w:spacing w:val="-2"/>
          <w:rtl/>
        </w:rPr>
        <w:t xml:space="preserve"> </w:t>
      </w:r>
      <w:r w:rsidRPr="00622915">
        <w:rPr>
          <w:rStyle w:val="Char0"/>
          <w:spacing w:val="-2"/>
          <w:rtl/>
        </w:rPr>
        <w:t>پ</w:t>
      </w:r>
      <w:r w:rsidR="00DF08BB" w:rsidRPr="00622915">
        <w:rPr>
          <w:rStyle w:val="Char0"/>
          <w:spacing w:val="-2"/>
          <w:rtl/>
        </w:rPr>
        <w:t>ی</w:t>
      </w:r>
      <w:r w:rsidRPr="00622915">
        <w:rPr>
          <w:rStyle w:val="Char0"/>
          <w:spacing w:val="-2"/>
          <w:rtl/>
        </w:rPr>
        <w:t>امبر</w:t>
      </w:r>
      <w:r w:rsidR="00F61B54" w:rsidRPr="00622915">
        <w:rPr>
          <w:rStyle w:val="Char0"/>
          <w:rFonts w:hint="cs"/>
          <w:spacing w:val="-2"/>
          <w:rtl/>
        </w:rPr>
        <w:t xml:space="preserve"> اکرم</w:t>
      </w:r>
      <w:r w:rsidR="00BD4800" w:rsidRPr="00392055">
        <w:rPr>
          <w:rStyle w:val="Char0"/>
          <w:rFonts w:cs="CTraditional Arabic"/>
          <w:spacing w:val="-2"/>
          <w:rtl/>
        </w:rPr>
        <w:t xml:space="preserve"> ج</w:t>
      </w:r>
      <w:r w:rsidRPr="00622915">
        <w:rPr>
          <w:rStyle w:val="Char0"/>
          <w:spacing w:val="-2"/>
          <w:rtl/>
        </w:rPr>
        <w:t xml:space="preserve"> </w:t>
      </w:r>
      <w:r w:rsidR="00B24256" w:rsidRPr="00622915">
        <w:rPr>
          <w:rStyle w:val="Char0"/>
          <w:rFonts w:hint="cs"/>
          <w:spacing w:val="-2"/>
          <w:rtl/>
        </w:rPr>
        <w:t xml:space="preserve">که </w:t>
      </w:r>
      <w:r w:rsidRPr="00622915">
        <w:rPr>
          <w:rStyle w:val="Char0"/>
          <w:spacing w:val="-2"/>
          <w:rtl/>
        </w:rPr>
        <w:t>شهادت</w:t>
      </w:r>
      <w:r w:rsidR="00DF08BB" w:rsidRPr="00622915">
        <w:rPr>
          <w:rStyle w:val="Char0"/>
          <w:spacing w:val="-2"/>
          <w:rtl/>
        </w:rPr>
        <w:t>ی</w:t>
      </w:r>
      <w:r w:rsidRPr="00622915">
        <w:rPr>
          <w:rStyle w:val="Char0"/>
          <w:spacing w:val="-2"/>
          <w:rtl/>
        </w:rPr>
        <w:t xml:space="preserve">ن را </w:t>
      </w:r>
      <w:r w:rsidR="00B24256" w:rsidRPr="00622915">
        <w:rPr>
          <w:rStyle w:val="Char0"/>
          <w:rFonts w:hint="cs"/>
          <w:spacing w:val="-2"/>
          <w:rtl/>
        </w:rPr>
        <w:t>برا</w:t>
      </w:r>
      <w:r w:rsidR="00DF08BB" w:rsidRPr="00622915">
        <w:rPr>
          <w:rStyle w:val="Char0"/>
          <w:rFonts w:hint="cs"/>
          <w:spacing w:val="-2"/>
          <w:rtl/>
        </w:rPr>
        <w:t>ی</w:t>
      </w:r>
      <w:r w:rsidR="00B24256" w:rsidRPr="00622915">
        <w:rPr>
          <w:rStyle w:val="Char0"/>
          <w:rFonts w:hint="cs"/>
          <w:spacing w:val="-2"/>
          <w:rtl/>
        </w:rPr>
        <w:t xml:space="preserve"> ا</w:t>
      </w:r>
      <w:r w:rsidR="00DF08BB" w:rsidRPr="00622915">
        <w:rPr>
          <w:rStyle w:val="Char0"/>
          <w:rFonts w:hint="cs"/>
          <w:spacing w:val="-2"/>
          <w:rtl/>
        </w:rPr>
        <w:t>ی</w:t>
      </w:r>
      <w:r w:rsidR="00B24256" w:rsidRPr="00622915">
        <w:rPr>
          <w:rStyle w:val="Char0"/>
          <w:rFonts w:hint="cs"/>
          <w:spacing w:val="-2"/>
          <w:rtl/>
        </w:rPr>
        <w:t>مان اعراب، کاف</w:t>
      </w:r>
      <w:r w:rsidR="00DF08BB" w:rsidRPr="00622915">
        <w:rPr>
          <w:rStyle w:val="Char0"/>
          <w:rFonts w:hint="cs"/>
          <w:spacing w:val="-2"/>
          <w:rtl/>
        </w:rPr>
        <w:t>ی</w:t>
      </w:r>
      <w:r w:rsidR="00AD12CB" w:rsidRPr="00622915">
        <w:rPr>
          <w:rStyle w:val="Char0"/>
          <w:rFonts w:hint="cs"/>
          <w:spacing w:val="-2"/>
          <w:rtl/>
        </w:rPr>
        <w:t xml:space="preserve"> م</w:t>
      </w:r>
      <w:r w:rsidR="00DF08BB" w:rsidRPr="00622915">
        <w:rPr>
          <w:rStyle w:val="Char0"/>
          <w:rFonts w:hint="cs"/>
          <w:spacing w:val="-2"/>
          <w:rtl/>
        </w:rPr>
        <w:t>ی</w:t>
      </w:r>
      <w:r w:rsidR="00AD12CB" w:rsidRPr="00622915">
        <w:rPr>
          <w:rStyle w:val="Char0"/>
          <w:rFonts w:hint="cs"/>
          <w:spacing w:val="-2"/>
          <w:rtl/>
        </w:rPr>
        <w:t>‌</w:t>
      </w:r>
      <w:r w:rsidR="00B24256" w:rsidRPr="00622915">
        <w:rPr>
          <w:rStyle w:val="Char0"/>
          <w:rFonts w:hint="cs"/>
          <w:spacing w:val="-2"/>
          <w:rtl/>
        </w:rPr>
        <w:t xml:space="preserve">دانست، </w:t>
      </w:r>
      <w:r w:rsidR="00B24256" w:rsidRPr="00622915">
        <w:rPr>
          <w:rStyle w:val="Char0"/>
          <w:spacing w:val="-2"/>
          <w:rtl/>
        </w:rPr>
        <w:t>استدلال م</w:t>
      </w:r>
      <w:r w:rsidR="00DF08BB" w:rsidRPr="00622915">
        <w:rPr>
          <w:rStyle w:val="Char0"/>
          <w:spacing w:val="-2"/>
          <w:rtl/>
        </w:rPr>
        <w:t>ی</w:t>
      </w:r>
      <w:r w:rsidR="00B24256" w:rsidRPr="00622915">
        <w:rPr>
          <w:rStyle w:val="Char0"/>
          <w:spacing w:val="-2"/>
          <w:rtl/>
        </w:rPr>
        <w:t>‌</w:t>
      </w:r>
      <w:r w:rsidR="00DF08BB" w:rsidRPr="00622915">
        <w:rPr>
          <w:rStyle w:val="Char0"/>
          <w:spacing w:val="-2"/>
          <w:rtl/>
        </w:rPr>
        <w:t>ک</w:t>
      </w:r>
      <w:r w:rsidR="00B24256" w:rsidRPr="00622915">
        <w:rPr>
          <w:rStyle w:val="Char0"/>
          <w:spacing w:val="-2"/>
          <w:rtl/>
        </w:rPr>
        <w:t xml:space="preserve">ند </w:t>
      </w:r>
      <w:r w:rsidR="00B24256" w:rsidRPr="00622915">
        <w:rPr>
          <w:rStyle w:val="Char0"/>
          <w:rFonts w:hint="cs"/>
          <w:spacing w:val="-2"/>
          <w:rtl/>
        </w:rPr>
        <w:t>و ا</w:t>
      </w:r>
      <w:r w:rsidR="00DF08BB" w:rsidRPr="00622915">
        <w:rPr>
          <w:rStyle w:val="Char0"/>
          <w:rFonts w:hint="cs"/>
          <w:spacing w:val="-2"/>
          <w:rtl/>
        </w:rPr>
        <w:t>ی</w:t>
      </w:r>
      <w:r w:rsidR="00B24256" w:rsidRPr="00622915">
        <w:rPr>
          <w:rStyle w:val="Char0"/>
          <w:rFonts w:hint="cs"/>
          <w:spacing w:val="-2"/>
          <w:rtl/>
        </w:rPr>
        <w:t xml:space="preserve">ن </w:t>
      </w:r>
      <w:r w:rsidRPr="00622915">
        <w:rPr>
          <w:rStyle w:val="Char0"/>
          <w:spacing w:val="-2"/>
          <w:rtl/>
        </w:rPr>
        <w:t>در حال</w:t>
      </w:r>
      <w:r w:rsidR="00DF08BB" w:rsidRPr="00622915">
        <w:rPr>
          <w:rStyle w:val="Char0"/>
          <w:spacing w:val="-2"/>
          <w:rtl/>
        </w:rPr>
        <w:t>ی</w:t>
      </w:r>
      <w:r w:rsidR="00B24256" w:rsidRPr="00622915">
        <w:rPr>
          <w:rStyle w:val="Char0"/>
          <w:rFonts w:hint="cs"/>
          <w:spacing w:val="-2"/>
          <w:rtl/>
        </w:rPr>
        <w:t xml:space="preserve"> بود </w:t>
      </w:r>
      <w:r w:rsidR="00DF08BB" w:rsidRPr="00622915">
        <w:rPr>
          <w:rStyle w:val="Char0"/>
          <w:spacing w:val="-2"/>
          <w:rtl/>
        </w:rPr>
        <w:t>ک</w:t>
      </w:r>
      <w:r w:rsidRPr="00622915">
        <w:rPr>
          <w:rStyle w:val="Char0"/>
          <w:spacing w:val="-2"/>
          <w:rtl/>
        </w:rPr>
        <w:t>ه اعراب، اهل نظر و استدلال نبودند</w:t>
      </w:r>
      <w:r w:rsidR="00B24256" w:rsidRPr="00622915">
        <w:rPr>
          <w:rStyle w:val="Char0"/>
          <w:rFonts w:hint="cs"/>
          <w:spacing w:val="-2"/>
          <w:rtl/>
        </w:rPr>
        <w:t xml:space="preserve"> و</w:t>
      </w:r>
      <w:r w:rsidRPr="00622915">
        <w:rPr>
          <w:rStyle w:val="Char0"/>
          <w:spacing w:val="-2"/>
          <w:rtl/>
        </w:rPr>
        <w:t xml:space="preserve"> </w:t>
      </w:r>
      <w:r w:rsidR="00DF08BB" w:rsidRPr="00622915">
        <w:rPr>
          <w:rStyle w:val="Char0"/>
          <w:spacing w:val="-2"/>
          <w:rtl/>
        </w:rPr>
        <w:t>ک</w:t>
      </w:r>
      <w:r w:rsidRPr="00622915">
        <w:rPr>
          <w:rStyle w:val="Char0"/>
          <w:spacing w:val="-2"/>
          <w:rtl/>
        </w:rPr>
        <w:t>اف</w:t>
      </w:r>
      <w:r w:rsidR="00DF08BB" w:rsidRPr="00622915">
        <w:rPr>
          <w:rStyle w:val="Char0"/>
          <w:spacing w:val="-2"/>
          <w:rtl/>
        </w:rPr>
        <w:t>ی</w:t>
      </w:r>
      <w:r w:rsidRPr="00622915">
        <w:rPr>
          <w:rStyle w:val="Char0"/>
          <w:spacing w:val="-2"/>
          <w:rtl/>
        </w:rPr>
        <w:t xml:space="preserve"> بود، شهادت</w:t>
      </w:r>
      <w:r w:rsidR="00DF08BB" w:rsidRPr="00622915">
        <w:rPr>
          <w:rStyle w:val="Char0"/>
          <w:spacing w:val="-2"/>
          <w:rtl/>
        </w:rPr>
        <w:t>ی</w:t>
      </w:r>
      <w:r w:rsidRPr="00622915">
        <w:rPr>
          <w:rStyle w:val="Char0"/>
          <w:spacing w:val="-2"/>
          <w:rtl/>
        </w:rPr>
        <w:t xml:space="preserve">ن را </w:t>
      </w:r>
      <w:r w:rsidR="00DF08BB" w:rsidRPr="00622915">
        <w:rPr>
          <w:rStyle w:val="Char0"/>
          <w:spacing w:val="-2"/>
          <w:rtl/>
        </w:rPr>
        <w:t>ک</w:t>
      </w:r>
      <w:r w:rsidRPr="00622915">
        <w:rPr>
          <w:rStyle w:val="Char0"/>
          <w:spacing w:val="-2"/>
          <w:rtl/>
        </w:rPr>
        <w:t>ه مخبر از عقد جازم است تلفظ نما</w:t>
      </w:r>
      <w:r w:rsidR="00DF08BB" w:rsidRPr="00622915">
        <w:rPr>
          <w:rStyle w:val="Char0"/>
          <w:spacing w:val="-2"/>
          <w:rtl/>
        </w:rPr>
        <w:t>ی</w:t>
      </w:r>
      <w:r w:rsidRPr="00622915">
        <w:rPr>
          <w:rStyle w:val="Char0"/>
          <w:spacing w:val="-2"/>
          <w:rtl/>
        </w:rPr>
        <w:t>ند.</w:t>
      </w:r>
      <w:r w:rsidRPr="006933B2">
        <w:rPr>
          <w:rStyle w:val="FootnoteReference"/>
          <w:rFonts w:cs="IRNazli"/>
          <w:spacing w:val="-2"/>
          <w:sz w:val="32"/>
          <w:rtl/>
        </w:rPr>
        <w:t>(</w:t>
      </w:r>
      <w:r w:rsidRPr="006933B2">
        <w:rPr>
          <w:rStyle w:val="FootnoteReference"/>
          <w:rFonts w:cs="IRNazli"/>
          <w:spacing w:val="-2"/>
          <w:sz w:val="32"/>
          <w:rtl/>
        </w:rPr>
        <w:footnoteReference w:id="138"/>
      </w:r>
      <w:r w:rsidRPr="006933B2">
        <w:rPr>
          <w:rStyle w:val="FootnoteReference"/>
          <w:rFonts w:cs="IRNazli"/>
          <w:spacing w:val="-2"/>
          <w:sz w:val="32"/>
          <w:rtl/>
        </w:rPr>
        <w:t>)</w:t>
      </w:r>
      <w:r w:rsidRPr="00622915">
        <w:rPr>
          <w:rStyle w:val="Char0"/>
          <w:spacing w:val="-2"/>
          <w:rtl/>
        </w:rPr>
        <w:t xml:space="preserve"> بنابر د</w:t>
      </w:r>
      <w:r w:rsidR="00DF08BB" w:rsidRPr="00622915">
        <w:rPr>
          <w:rStyle w:val="Char0"/>
          <w:spacing w:val="-2"/>
          <w:rtl/>
        </w:rPr>
        <w:t>ی</w:t>
      </w:r>
      <w:r w:rsidRPr="00622915">
        <w:rPr>
          <w:rStyle w:val="Char0"/>
          <w:spacing w:val="-2"/>
          <w:rtl/>
        </w:rPr>
        <w:t>دگاه ا</w:t>
      </w:r>
      <w:r w:rsidR="00DF08BB" w:rsidRPr="00622915">
        <w:rPr>
          <w:rStyle w:val="Char0"/>
          <w:spacing w:val="-2"/>
          <w:rtl/>
        </w:rPr>
        <w:t>ی</w:t>
      </w:r>
      <w:r w:rsidRPr="00622915">
        <w:rPr>
          <w:rStyle w:val="Char0"/>
          <w:spacing w:val="-2"/>
          <w:rtl/>
        </w:rPr>
        <w:t>ن فرق، تقل</w:t>
      </w:r>
      <w:r w:rsidR="00DF08BB" w:rsidRPr="00622915">
        <w:rPr>
          <w:rStyle w:val="Char0"/>
          <w:spacing w:val="-2"/>
          <w:rtl/>
        </w:rPr>
        <w:t>ی</w:t>
      </w:r>
      <w:r w:rsidRPr="00622915">
        <w:rPr>
          <w:rStyle w:val="Char0"/>
          <w:spacing w:val="-2"/>
          <w:rtl/>
        </w:rPr>
        <w:t>د در اصول د</w:t>
      </w:r>
      <w:r w:rsidR="00DF08BB" w:rsidRPr="00622915">
        <w:rPr>
          <w:rStyle w:val="Char0"/>
          <w:spacing w:val="-2"/>
          <w:rtl/>
        </w:rPr>
        <w:t>ی</w:t>
      </w:r>
      <w:r w:rsidRPr="00622915">
        <w:rPr>
          <w:rStyle w:val="Char0"/>
          <w:spacing w:val="-2"/>
          <w:rtl/>
        </w:rPr>
        <w:t>ن و در فروع راه علم است و وس</w:t>
      </w:r>
      <w:r w:rsidR="00DF08BB" w:rsidRPr="00622915">
        <w:rPr>
          <w:rStyle w:val="Char0"/>
          <w:spacing w:val="-2"/>
          <w:rtl/>
        </w:rPr>
        <w:t>ی</w:t>
      </w:r>
      <w:r w:rsidRPr="00622915">
        <w:rPr>
          <w:rStyle w:val="Char0"/>
          <w:spacing w:val="-2"/>
          <w:rtl/>
        </w:rPr>
        <w:t>ل</w:t>
      </w:r>
      <w:r w:rsidR="00DF08BB" w:rsidRPr="00622915">
        <w:rPr>
          <w:rStyle w:val="Char0"/>
          <w:rFonts w:hint="cs"/>
          <w:spacing w:val="-2"/>
          <w:rtl/>
        </w:rPr>
        <w:t>ۀ</w:t>
      </w:r>
      <w:r w:rsidR="00AC2D37" w:rsidRPr="00622915">
        <w:rPr>
          <w:rStyle w:val="Char0"/>
          <w:spacing w:val="-2"/>
          <w:rtl/>
        </w:rPr>
        <w:t xml:space="preserve"> </w:t>
      </w:r>
      <w:r w:rsidRPr="00622915">
        <w:rPr>
          <w:rStyle w:val="Char0"/>
          <w:spacing w:val="-2"/>
          <w:rtl/>
        </w:rPr>
        <w:t>رس</w:t>
      </w:r>
      <w:r w:rsidR="00DF08BB" w:rsidRPr="00622915">
        <w:rPr>
          <w:rStyle w:val="Char0"/>
          <w:spacing w:val="-2"/>
          <w:rtl/>
        </w:rPr>
        <w:t>ی</w:t>
      </w:r>
      <w:r w:rsidRPr="00622915">
        <w:rPr>
          <w:rStyle w:val="Char0"/>
          <w:spacing w:val="-2"/>
          <w:rtl/>
        </w:rPr>
        <w:t>دن به علم و از جهّال حشو</w:t>
      </w:r>
      <w:r w:rsidR="00DF08BB" w:rsidRPr="00622915">
        <w:rPr>
          <w:rStyle w:val="Char0"/>
          <w:spacing w:val="-2"/>
          <w:rtl/>
        </w:rPr>
        <w:t>ی</w:t>
      </w:r>
      <w:r w:rsidRPr="00622915">
        <w:rPr>
          <w:rStyle w:val="Char0"/>
          <w:spacing w:val="-2"/>
          <w:rtl/>
        </w:rPr>
        <w:t>ه و ثعلب</w:t>
      </w:r>
      <w:r w:rsidR="00DF08BB" w:rsidRPr="00622915">
        <w:rPr>
          <w:rStyle w:val="Char0"/>
          <w:spacing w:val="-2"/>
          <w:rtl/>
        </w:rPr>
        <w:t>ی</w:t>
      </w:r>
      <w:r w:rsidRPr="00622915">
        <w:rPr>
          <w:rStyle w:val="Char0"/>
          <w:spacing w:val="-2"/>
          <w:rtl/>
        </w:rPr>
        <w:t xml:space="preserve">ه </w:t>
      </w:r>
      <w:r w:rsidR="00B24256" w:rsidRPr="00622915">
        <w:rPr>
          <w:rStyle w:val="Char0"/>
          <w:rFonts w:hint="cs"/>
          <w:spacing w:val="-2"/>
          <w:rtl/>
        </w:rPr>
        <w:t>چن</w:t>
      </w:r>
      <w:r w:rsidR="00DF08BB" w:rsidRPr="00622915">
        <w:rPr>
          <w:rStyle w:val="Char0"/>
          <w:rFonts w:hint="cs"/>
          <w:spacing w:val="-2"/>
          <w:rtl/>
        </w:rPr>
        <w:t>ی</w:t>
      </w:r>
      <w:r w:rsidR="00B24256" w:rsidRPr="00622915">
        <w:rPr>
          <w:rStyle w:val="Char0"/>
          <w:rFonts w:hint="cs"/>
          <w:spacing w:val="-2"/>
          <w:rtl/>
        </w:rPr>
        <w:t xml:space="preserve">ن </w:t>
      </w:r>
      <w:r w:rsidRPr="00622915">
        <w:rPr>
          <w:rStyle w:val="Char0"/>
          <w:spacing w:val="-2"/>
          <w:rtl/>
        </w:rPr>
        <w:t xml:space="preserve">نقل شده </w:t>
      </w:r>
      <w:r w:rsidR="00B24256" w:rsidRPr="00622915">
        <w:rPr>
          <w:rStyle w:val="Char0"/>
          <w:rFonts w:hint="cs"/>
          <w:spacing w:val="-2"/>
          <w:rtl/>
        </w:rPr>
        <w:t>است که</w:t>
      </w:r>
      <w:r w:rsidR="00E74197" w:rsidRPr="00622915">
        <w:rPr>
          <w:rStyle w:val="Char0"/>
          <w:rFonts w:hint="cs"/>
          <w:spacing w:val="-2"/>
          <w:rtl/>
        </w:rPr>
        <w:t xml:space="preserve"> </w:t>
      </w:r>
      <w:r w:rsidRPr="00622915">
        <w:rPr>
          <w:rStyle w:val="Char0"/>
          <w:spacing w:val="-2"/>
          <w:rtl/>
        </w:rPr>
        <w:t>تقل</w:t>
      </w:r>
      <w:r w:rsidR="00DF08BB" w:rsidRPr="00622915">
        <w:rPr>
          <w:rStyle w:val="Char0"/>
          <w:spacing w:val="-2"/>
          <w:rtl/>
        </w:rPr>
        <w:t>ی</w:t>
      </w:r>
      <w:r w:rsidRPr="00622915">
        <w:rPr>
          <w:rStyle w:val="Char0"/>
          <w:spacing w:val="-2"/>
          <w:rtl/>
        </w:rPr>
        <w:t>د راه شناخت حق</w:t>
      </w:r>
      <w:r w:rsidR="00E74197" w:rsidRPr="00622915">
        <w:rPr>
          <w:rStyle w:val="Char0"/>
          <w:rFonts w:hint="cs"/>
          <w:spacing w:val="-2"/>
          <w:rtl/>
        </w:rPr>
        <w:t xml:space="preserve"> است</w:t>
      </w:r>
      <w:r w:rsidR="00B24256" w:rsidRPr="00622915">
        <w:rPr>
          <w:rStyle w:val="Char0"/>
          <w:rFonts w:hint="cs"/>
          <w:spacing w:val="-2"/>
          <w:rtl/>
        </w:rPr>
        <w:t xml:space="preserve"> بنابرا</w:t>
      </w:r>
      <w:r w:rsidR="00DF08BB" w:rsidRPr="00622915">
        <w:rPr>
          <w:rStyle w:val="Char0"/>
          <w:rFonts w:hint="cs"/>
          <w:spacing w:val="-2"/>
          <w:rtl/>
        </w:rPr>
        <w:t>ی</w:t>
      </w:r>
      <w:r w:rsidR="00B24256" w:rsidRPr="00622915">
        <w:rPr>
          <w:rStyle w:val="Char0"/>
          <w:rFonts w:hint="cs"/>
          <w:spacing w:val="-2"/>
          <w:rtl/>
        </w:rPr>
        <w:t>ن،</w:t>
      </w:r>
      <w:r w:rsidRPr="00622915">
        <w:rPr>
          <w:rStyle w:val="Char0"/>
          <w:spacing w:val="-2"/>
          <w:rtl/>
        </w:rPr>
        <w:t xml:space="preserve"> واجب و نظر و بحث</w:t>
      </w:r>
      <w:r w:rsidR="00B24256" w:rsidRPr="00622915">
        <w:rPr>
          <w:rStyle w:val="Char0"/>
          <w:rFonts w:hint="cs"/>
          <w:spacing w:val="-2"/>
          <w:rtl/>
        </w:rPr>
        <w:t>،</w:t>
      </w:r>
      <w:r w:rsidRPr="00622915">
        <w:rPr>
          <w:rStyle w:val="Char0"/>
          <w:spacing w:val="-2"/>
          <w:rtl/>
        </w:rPr>
        <w:t xml:space="preserve"> حرام است.</w:t>
      </w:r>
      <w:r w:rsidRPr="006933B2">
        <w:rPr>
          <w:rStyle w:val="FootnoteReference"/>
          <w:rFonts w:cs="IRNazli"/>
          <w:spacing w:val="-2"/>
          <w:sz w:val="32"/>
          <w:rtl/>
        </w:rPr>
        <w:t>(</w:t>
      </w:r>
      <w:r w:rsidRPr="006933B2">
        <w:rPr>
          <w:rStyle w:val="FootnoteReference"/>
          <w:rFonts w:cs="IRNazli"/>
          <w:spacing w:val="-2"/>
          <w:sz w:val="32"/>
          <w:rtl/>
        </w:rPr>
        <w:footnoteReference w:id="139"/>
      </w:r>
      <w:r w:rsidRPr="006933B2">
        <w:rPr>
          <w:rStyle w:val="FootnoteReference"/>
          <w:rFonts w:cs="IRNazli"/>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 گروه ب</w:t>
      </w:r>
      <w:r w:rsidR="00C8437F" w:rsidRPr="00392055">
        <w:rPr>
          <w:rStyle w:val="Char0"/>
          <w:rFonts w:hint="cs"/>
          <w:rtl/>
        </w:rPr>
        <w:t xml:space="preserve">ه </w:t>
      </w:r>
      <w:r w:rsidRPr="00392055">
        <w:rPr>
          <w:rStyle w:val="Char0"/>
          <w:rtl/>
        </w:rPr>
        <w:t xml:space="preserve">خاطر ترس از شبهات و </w:t>
      </w:r>
      <w:r w:rsidR="00E74197" w:rsidRPr="00392055">
        <w:rPr>
          <w:rStyle w:val="Char0"/>
          <w:rFonts w:hint="cs"/>
          <w:rtl/>
        </w:rPr>
        <w:t>گرفتار شدن در ا</w:t>
      </w:r>
      <w:r w:rsidR="00DF08BB" w:rsidRPr="00392055">
        <w:rPr>
          <w:rStyle w:val="Char0"/>
          <w:rFonts w:hint="cs"/>
          <w:rtl/>
        </w:rPr>
        <w:t>ی</w:t>
      </w:r>
      <w:r w:rsidR="00E74197" w:rsidRPr="00392055">
        <w:rPr>
          <w:rStyle w:val="Char0"/>
          <w:rFonts w:hint="cs"/>
          <w:rtl/>
        </w:rPr>
        <w:t>ن مسئله</w:t>
      </w:r>
      <w:r w:rsidRPr="00392055">
        <w:rPr>
          <w:rStyle w:val="Char0"/>
          <w:rtl/>
        </w:rPr>
        <w:t>، نظر و استدلال را حرام م</w:t>
      </w:r>
      <w:r w:rsidR="00DF08BB" w:rsidRPr="00392055">
        <w:rPr>
          <w:rStyle w:val="Char0"/>
          <w:rtl/>
        </w:rPr>
        <w:t>ی</w:t>
      </w:r>
      <w:r w:rsidRPr="00392055">
        <w:rPr>
          <w:rStyle w:val="Char0"/>
          <w:rtl/>
        </w:rPr>
        <w:t>‌دانند</w:t>
      </w:r>
      <w:r w:rsidR="00CD42E4" w:rsidRPr="00392055">
        <w:rPr>
          <w:rStyle w:val="Char0"/>
          <w:rFonts w:hint="cs"/>
          <w:rtl/>
        </w:rPr>
        <w:t>،</w:t>
      </w:r>
      <w:r w:rsidRPr="00392055">
        <w:rPr>
          <w:rStyle w:val="Char0"/>
          <w:rtl/>
        </w:rPr>
        <w:t xml:space="preserve"> البته ا</w:t>
      </w:r>
      <w:r w:rsidR="00DF08BB" w:rsidRPr="00392055">
        <w:rPr>
          <w:rStyle w:val="Char0"/>
          <w:rtl/>
        </w:rPr>
        <w:t>ی</w:t>
      </w:r>
      <w:r w:rsidRPr="00392055">
        <w:rPr>
          <w:rStyle w:val="Char0"/>
          <w:rtl/>
        </w:rPr>
        <w:t>ن د</w:t>
      </w:r>
      <w:r w:rsidR="00DF08BB" w:rsidRPr="00392055">
        <w:rPr>
          <w:rStyle w:val="Char0"/>
          <w:rtl/>
        </w:rPr>
        <w:t>ی</w:t>
      </w:r>
      <w:r w:rsidRPr="00392055">
        <w:rPr>
          <w:rStyle w:val="Char0"/>
          <w:rtl/>
        </w:rPr>
        <w:t>دگاه مردود است و به قول ش</w:t>
      </w:r>
      <w:r w:rsidR="00DF08BB" w:rsidRPr="00392055">
        <w:rPr>
          <w:rStyle w:val="Char0"/>
          <w:rtl/>
        </w:rPr>
        <w:t>ی</w:t>
      </w:r>
      <w:r w:rsidRPr="00392055">
        <w:rPr>
          <w:rStyle w:val="Char0"/>
          <w:rtl/>
        </w:rPr>
        <w:t>خ خضر</w:t>
      </w:r>
      <w:r w:rsidR="00DF08BB" w:rsidRPr="00392055">
        <w:rPr>
          <w:rStyle w:val="Char0"/>
          <w:rtl/>
        </w:rPr>
        <w:t>ی</w:t>
      </w:r>
      <w:r w:rsidRPr="00392055">
        <w:rPr>
          <w:rStyle w:val="Char0"/>
          <w:rtl/>
        </w:rPr>
        <w:t xml:space="preserve"> ب</w:t>
      </w:r>
      <w:r w:rsidR="00DF08BB" w:rsidRPr="00392055">
        <w:rPr>
          <w:rStyle w:val="Char0"/>
          <w:rtl/>
        </w:rPr>
        <w:t>ک</w:t>
      </w:r>
      <w:r w:rsidR="00CD42E4" w:rsidRPr="00392055">
        <w:rPr>
          <w:rStyle w:val="Char0"/>
          <w:rFonts w:hint="cs"/>
          <w:rtl/>
        </w:rPr>
        <w:t>،</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00CD42E4" w:rsidRPr="00392055">
        <w:rPr>
          <w:rStyle w:val="Char0"/>
          <w:rFonts w:hint="cs"/>
          <w:rtl/>
        </w:rPr>
        <w:t xml:space="preserve"> </w:t>
      </w:r>
      <w:r w:rsidR="00DF08BB" w:rsidRPr="00392055">
        <w:rPr>
          <w:rStyle w:val="Char0"/>
          <w:rtl/>
        </w:rPr>
        <w:t>ک</w:t>
      </w:r>
      <w:r w:rsidRPr="00392055">
        <w:rPr>
          <w:rStyle w:val="Char0"/>
          <w:rtl/>
        </w:rPr>
        <w:t>ه ب</w:t>
      </w:r>
      <w:r w:rsidR="00CD42E4" w:rsidRPr="00392055">
        <w:rPr>
          <w:rStyle w:val="Char0"/>
          <w:rFonts w:hint="cs"/>
          <w:rtl/>
        </w:rPr>
        <w:t xml:space="preserve">ه </w:t>
      </w:r>
      <w:r w:rsidRPr="00392055">
        <w:rPr>
          <w:rStyle w:val="Char0"/>
          <w:rtl/>
        </w:rPr>
        <w:t>خاطر ترس از شبهات، جهل را اخت</w:t>
      </w:r>
      <w:r w:rsidR="00DF08BB" w:rsidRPr="00392055">
        <w:rPr>
          <w:rStyle w:val="Char0"/>
          <w:rtl/>
        </w:rPr>
        <w:t>ی</w:t>
      </w:r>
      <w:r w:rsidRPr="00392055">
        <w:rPr>
          <w:rStyle w:val="Char0"/>
          <w:rtl/>
        </w:rPr>
        <w:t>ار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00CD42E4" w:rsidRPr="00392055">
        <w:rPr>
          <w:rStyle w:val="Char0"/>
          <w:rFonts w:hint="cs"/>
          <w:rtl/>
        </w:rPr>
        <w:t>،</w:t>
      </w:r>
      <w:r w:rsidRPr="00392055">
        <w:rPr>
          <w:rStyle w:val="Char0"/>
          <w:rtl/>
        </w:rPr>
        <w:t xml:space="preserve"> مانند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از تشنگ</w:t>
      </w:r>
      <w:r w:rsidR="00DF08BB" w:rsidRPr="00392055">
        <w:rPr>
          <w:rStyle w:val="Char0"/>
          <w:rtl/>
        </w:rPr>
        <w:t>ی</w:t>
      </w:r>
      <w:r w:rsidRPr="00392055">
        <w:rPr>
          <w:rStyle w:val="Char0"/>
          <w:rtl/>
        </w:rPr>
        <w:t xml:space="preserve"> و گرسنگ</w:t>
      </w:r>
      <w:r w:rsidR="00DF08BB" w:rsidRPr="00392055">
        <w:rPr>
          <w:rStyle w:val="Char0"/>
          <w:rtl/>
        </w:rPr>
        <w:t>ی</w:t>
      </w:r>
      <w:r w:rsidR="00337D5B" w:rsidRPr="00392055">
        <w:rPr>
          <w:rStyle w:val="Char0"/>
          <w:rFonts w:hint="cs"/>
          <w:rtl/>
        </w:rPr>
        <w:t>،</w:t>
      </w:r>
      <w:r w:rsidRPr="00392055">
        <w:rPr>
          <w:rStyle w:val="Char0"/>
          <w:rtl/>
        </w:rPr>
        <w:t xml:space="preserve"> نفس خود را ب</w:t>
      </w:r>
      <w:r w:rsidR="00CD42E4" w:rsidRPr="00392055">
        <w:rPr>
          <w:rStyle w:val="Char0"/>
          <w:rFonts w:hint="cs"/>
          <w:rtl/>
        </w:rPr>
        <w:t xml:space="preserve">ه </w:t>
      </w:r>
      <w:r w:rsidRPr="00392055">
        <w:rPr>
          <w:rStyle w:val="Char0"/>
          <w:rtl/>
        </w:rPr>
        <w:t>هلا</w:t>
      </w:r>
      <w:r w:rsidR="00DF08BB" w:rsidRPr="00392055">
        <w:rPr>
          <w:rStyle w:val="Char0"/>
          <w:rtl/>
        </w:rPr>
        <w:t>ک</w:t>
      </w:r>
      <w:r w:rsidRPr="00392055">
        <w:rPr>
          <w:rStyle w:val="Char0"/>
          <w:rtl/>
        </w:rPr>
        <w:t>ت برساند از ترس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 xml:space="preserve">ه اگر بخورد و </w:t>
      </w:r>
      <w:r w:rsidR="00DF08BB" w:rsidRPr="00392055">
        <w:rPr>
          <w:rStyle w:val="Char0"/>
          <w:rtl/>
        </w:rPr>
        <w:t>ی</w:t>
      </w:r>
      <w:r w:rsidRPr="00392055">
        <w:rPr>
          <w:rStyle w:val="Char0"/>
          <w:rtl/>
        </w:rPr>
        <w:t>ا بنوشد، خفه 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140"/>
      </w:r>
      <w:r w:rsidRPr="006933B2">
        <w:rPr>
          <w:rStyle w:val="FootnoteReference"/>
          <w:rFonts w:cs="IRNazli"/>
          <w:sz w:val="32"/>
          <w:rtl/>
        </w:rPr>
        <w:t>)</w:t>
      </w:r>
      <w:r w:rsidRPr="00392055">
        <w:rPr>
          <w:rStyle w:val="Char0"/>
          <w:rtl/>
        </w:rPr>
        <w:t xml:space="preserve"> و جواب د</w:t>
      </w:r>
      <w:r w:rsidR="00DF08BB" w:rsidRPr="00392055">
        <w:rPr>
          <w:rStyle w:val="Char0"/>
          <w:rtl/>
        </w:rPr>
        <w:t>ی</w:t>
      </w:r>
      <w:r w:rsidRPr="00392055">
        <w:rPr>
          <w:rStyle w:val="Char0"/>
          <w:rtl/>
        </w:rPr>
        <w:t xml:space="preserve">گر، اگر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نظر و بحث </w:t>
      </w:r>
      <w:r w:rsidR="00E74197" w:rsidRPr="00392055">
        <w:rPr>
          <w:rStyle w:val="Char0"/>
          <w:rFonts w:hint="cs"/>
          <w:rtl/>
        </w:rPr>
        <w:t xml:space="preserve">را </w:t>
      </w:r>
      <w:r w:rsidRPr="00392055">
        <w:rPr>
          <w:rStyle w:val="Char0"/>
          <w:rtl/>
        </w:rPr>
        <w:t>حرام و تقل</w:t>
      </w:r>
      <w:r w:rsidR="00DF08BB" w:rsidRPr="00392055">
        <w:rPr>
          <w:rStyle w:val="Char0"/>
          <w:rtl/>
        </w:rPr>
        <w:t>ی</w:t>
      </w:r>
      <w:r w:rsidRPr="00392055">
        <w:rPr>
          <w:rStyle w:val="Char0"/>
          <w:rtl/>
        </w:rPr>
        <w:t xml:space="preserve">د </w:t>
      </w:r>
      <w:r w:rsidR="00E74197" w:rsidRPr="00392055">
        <w:rPr>
          <w:rStyle w:val="Char0"/>
          <w:rFonts w:hint="cs"/>
          <w:rtl/>
        </w:rPr>
        <w:t xml:space="preserve">را </w:t>
      </w:r>
      <w:r w:rsidRPr="00392055">
        <w:rPr>
          <w:rStyle w:val="Char0"/>
          <w:rtl/>
        </w:rPr>
        <w:t xml:space="preserve">واجب </w:t>
      </w:r>
      <w:r w:rsidR="00E74197" w:rsidRPr="00392055">
        <w:rPr>
          <w:rStyle w:val="Char0"/>
          <w:rFonts w:hint="cs"/>
          <w:rtl/>
        </w:rPr>
        <w:t>بداند</w:t>
      </w:r>
      <w:r w:rsidR="00337D5B" w:rsidRPr="00392055">
        <w:rPr>
          <w:rStyle w:val="Char0"/>
          <w:rFonts w:hint="cs"/>
          <w:rtl/>
        </w:rPr>
        <w:t>،</w:t>
      </w:r>
      <w:r w:rsidRPr="00392055">
        <w:rPr>
          <w:rStyle w:val="Char0"/>
          <w:rtl/>
        </w:rPr>
        <w:t xml:space="preserve"> پس با</w:t>
      </w:r>
      <w:r w:rsidR="00DF08BB" w:rsidRPr="00392055">
        <w:rPr>
          <w:rStyle w:val="Char0"/>
          <w:rtl/>
        </w:rPr>
        <w:t>ی</w:t>
      </w:r>
      <w:r w:rsidRPr="00392055">
        <w:rPr>
          <w:rStyle w:val="Char0"/>
          <w:rtl/>
        </w:rPr>
        <w:t>د نظر و بحث برا</w:t>
      </w:r>
      <w:r w:rsidR="00DF08BB" w:rsidRPr="00392055">
        <w:rPr>
          <w:rStyle w:val="Char0"/>
          <w:rtl/>
        </w:rPr>
        <w:t>ی</w:t>
      </w:r>
      <w:r w:rsidRPr="00392055">
        <w:rPr>
          <w:rStyle w:val="Char0"/>
          <w:rtl/>
        </w:rPr>
        <w:t xml:space="preserve"> </w:t>
      </w:r>
      <w:r w:rsidR="00337D5B" w:rsidRPr="00392055">
        <w:rPr>
          <w:rStyle w:val="Char0"/>
          <w:rFonts w:hint="cs"/>
          <w:rtl/>
        </w:rPr>
        <w:t>مجتهد</w:t>
      </w:r>
      <w:r w:rsidRPr="00392055">
        <w:rPr>
          <w:rStyle w:val="Char0"/>
          <w:rtl/>
        </w:rPr>
        <w:t xml:space="preserve"> هم حرام باشد</w:t>
      </w:r>
      <w:r w:rsidR="00337D5B" w:rsidRPr="00392055">
        <w:rPr>
          <w:rStyle w:val="Char0"/>
          <w:rFonts w:hint="cs"/>
          <w:rtl/>
        </w:rPr>
        <w:t>؛ چراکه</w:t>
      </w:r>
      <w:r w:rsidRPr="00392055">
        <w:rPr>
          <w:rStyle w:val="Char0"/>
          <w:rtl/>
        </w:rPr>
        <w:t xml:space="preserve"> نظر و بحث، مظن</w:t>
      </w:r>
      <w:r w:rsidR="00DF08BB" w:rsidRPr="00392055">
        <w:rPr>
          <w:rStyle w:val="Char0"/>
          <w:rFonts w:hint="cs"/>
          <w:rtl/>
        </w:rPr>
        <w:t>ۀ</w:t>
      </w:r>
      <w:r w:rsidR="00AC2D37" w:rsidRPr="00392055">
        <w:rPr>
          <w:rStyle w:val="Char0"/>
          <w:rtl/>
        </w:rPr>
        <w:t xml:space="preserve"> </w:t>
      </w:r>
      <w:r w:rsidRPr="00392055">
        <w:rPr>
          <w:rStyle w:val="Char0"/>
          <w:rtl/>
        </w:rPr>
        <w:t>وقوع در شبهات و ضلالت است</w:t>
      </w:r>
      <w:r w:rsidR="00337D5B" w:rsidRPr="00392055">
        <w:rPr>
          <w:rStyle w:val="Char0"/>
          <w:rFonts w:hint="cs"/>
          <w:rtl/>
        </w:rPr>
        <w:t>؛</w:t>
      </w:r>
      <w:r w:rsidRPr="00392055">
        <w:rPr>
          <w:rStyle w:val="Char0"/>
          <w:rtl/>
        </w:rPr>
        <w:t xml:space="preserve"> پس تقل</w:t>
      </w:r>
      <w:r w:rsidR="00DF08BB" w:rsidRPr="00392055">
        <w:rPr>
          <w:rStyle w:val="Char0"/>
          <w:rtl/>
        </w:rPr>
        <w:t>ی</w:t>
      </w:r>
      <w:r w:rsidRPr="00392055">
        <w:rPr>
          <w:rStyle w:val="Char0"/>
          <w:rtl/>
        </w:rPr>
        <w:t>د مجتهد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اجتهادش</w:t>
      </w:r>
      <w:r w:rsidR="00337D5B" w:rsidRPr="00392055">
        <w:rPr>
          <w:rStyle w:val="Char0"/>
          <w:rFonts w:hint="cs"/>
          <w:rtl/>
        </w:rPr>
        <w:t>،</w:t>
      </w:r>
      <w:r w:rsidRPr="00392055">
        <w:rPr>
          <w:rStyle w:val="Char0"/>
          <w:rtl/>
        </w:rPr>
        <w:t xml:space="preserve"> احتمال شبهات و ضلالت دارد</w:t>
      </w:r>
      <w:r w:rsidR="00337D5B" w:rsidRPr="00392055">
        <w:rPr>
          <w:rStyle w:val="Char0"/>
          <w:rFonts w:hint="cs"/>
          <w:rtl/>
        </w:rPr>
        <w:t>،</w:t>
      </w:r>
      <w:r w:rsidRPr="00392055">
        <w:rPr>
          <w:rStyle w:val="Char0"/>
          <w:rtl/>
        </w:rPr>
        <w:t xml:space="preserve"> به حرام بودن ب</w:t>
      </w:r>
      <w:r w:rsidR="00DF08BB" w:rsidRPr="00392055">
        <w:rPr>
          <w:rStyle w:val="Char0"/>
          <w:rtl/>
        </w:rPr>
        <w:t>ی</w:t>
      </w:r>
      <w:r w:rsidRPr="00392055">
        <w:rPr>
          <w:rStyle w:val="Char0"/>
          <w:rtl/>
        </w:rPr>
        <w:t>شتر نزد</w:t>
      </w:r>
      <w:r w:rsidR="00DF08BB" w:rsidRPr="00392055">
        <w:rPr>
          <w:rStyle w:val="Char0"/>
          <w:rtl/>
        </w:rPr>
        <w:t>یک</w:t>
      </w:r>
      <w:r w:rsidRPr="00392055">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14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تحر</w:t>
      </w:r>
      <w:r w:rsidR="00DF08BB" w:rsidRPr="00392055">
        <w:rPr>
          <w:rStyle w:val="Char0"/>
          <w:rtl/>
        </w:rPr>
        <w:t>ی</w:t>
      </w:r>
      <w:r w:rsidRPr="00392055">
        <w:rPr>
          <w:rStyle w:val="Char0"/>
          <w:rtl/>
        </w:rPr>
        <w:t>م نظر و استدلال، اشتباه و خطا</w:t>
      </w:r>
      <w:r w:rsidR="00DF08BB" w:rsidRPr="00392055">
        <w:rPr>
          <w:rStyle w:val="Char0"/>
          <w:rtl/>
        </w:rPr>
        <w:t>ی</w:t>
      </w:r>
      <w:r w:rsidRPr="00392055">
        <w:rPr>
          <w:rStyle w:val="Char0"/>
          <w:rtl/>
        </w:rPr>
        <w:t xml:space="preserve"> فاحش</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بس</w:t>
      </w:r>
      <w:r w:rsidR="00DF08BB" w:rsidRPr="00392055">
        <w:rPr>
          <w:rStyle w:val="Char0"/>
          <w:rtl/>
        </w:rPr>
        <w:t>ی</w:t>
      </w:r>
      <w:r w:rsidRPr="00392055">
        <w:rPr>
          <w:rStyle w:val="Char0"/>
          <w:rtl/>
        </w:rPr>
        <w:t>ار</w:t>
      </w:r>
      <w:r w:rsidR="00DF08BB" w:rsidRPr="00392055">
        <w:rPr>
          <w:rStyle w:val="Char0"/>
          <w:rtl/>
        </w:rPr>
        <w:t>ی</w:t>
      </w:r>
      <w:r w:rsidRPr="00392055">
        <w:rPr>
          <w:rStyle w:val="Char0"/>
          <w:rtl/>
        </w:rPr>
        <w:t xml:space="preserve"> </w:t>
      </w:r>
      <w:r w:rsidR="00E74197" w:rsidRPr="00392055">
        <w:rPr>
          <w:rStyle w:val="Char0"/>
          <w:rFonts w:hint="cs"/>
          <w:rtl/>
        </w:rPr>
        <w:t xml:space="preserve">از علما </w:t>
      </w:r>
      <w:r w:rsidRPr="00392055">
        <w:rPr>
          <w:rStyle w:val="Char0"/>
          <w:rtl/>
        </w:rPr>
        <w:t>برضد آن قلم‌فرسائ</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رده‌اند و آن را مورد نقد و بررس</w:t>
      </w:r>
      <w:r w:rsidR="00DF08BB" w:rsidRPr="00392055">
        <w:rPr>
          <w:rStyle w:val="Char0"/>
          <w:rtl/>
        </w:rPr>
        <w:t>ی</w:t>
      </w:r>
      <w:r w:rsidRPr="00392055">
        <w:rPr>
          <w:rStyle w:val="Char0"/>
          <w:rtl/>
        </w:rPr>
        <w:t xml:space="preserve"> قرار داده‌اند </w:t>
      </w:r>
      <w:r w:rsidR="00DF08BB" w:rsidRPr="00392055">
        <w:rPr>
          <w:rStyle w:val="Char0"/>
          <w:rtl/>
        </w:rPr>
        <w:t>ک</w:t>
      </w:r>
      <w:r w:rsidRPr="00392055">
        <w:rPr>
          <w:rStyle w:val="Char0"/>
          <w:rtl/>
        </w:rPr>
        <w:t>ه در ا</w:t>
      </w:r>
      <w:r w:rsidR="00DF08BB" w:rsidRPr="00392055">
        <w:rPr>
          <w:rStyle w:val="Char0"/>
          <w:rtl/>
        </w:rPr>
        <w:t>ی</w:t>
      </w:r>
      <w:r w:rsidRPr="00392055">
        <w:rPr>
          <w:rStyle w:val="Char0"/>
          <w:rtl/>
        </w:rPr>
        <w:t>ن فصل ن</w:t>
      </w:r>
      <w:r w:rsidR="00DF08BB" w:rsidRPr="00392055">
        <w:rPr>
          <w:rStyle w:val="Char0"/>
          <w:rtl/>
        </w:rPr>
        <w:t>ی</w:t>
      </w:r>
      <w:r w:rsidRPr="00392055">
        <w:rPr>
          <w:rStyle w:val="Char0"/>
          <w:rtl/>
        </w:rPr>
        <w:t>ز آ</w:t>
      </w:r>
      <w:r w:rsidR="00DF08BB" w:rsidRPr="00392055">
        <w:rPr>
          <w:rStyle w:val="Char0"/>
          <w:rtl/>
        </w:rPr>
        <w:t>ی</w:t>
      </w:r>
      <w:r w:rsidRPr="00392055">
        <w:rPr>
          <w:rStyle w:val="Char0"/>
          <w:rtl/>
        </w:rPr>
        <w:t>ات ز</w:t>
      </w:r>
      <w:r w:rsidR="00DF08BB" w:rsidRPr="00392055">
        <w:rPr>
          <w:rStyle w:val="Char0"/>
          <w:rtl/>
        </w:rPr>
        <w:t>ی</w:t>
      </w:r>
      <w:r w:rsidRPr="00392055">
        <w:rPr>
          <w:rStyle w:val="Char0"/>
          <w:rtl/>
        </w:rPr>
        <w:t>اد و دلائل مختلف</w:t>
      </w:r>
      <w:r w:rsidR="00DF08BB" w:rsidRPr="00392055">
        <w:rPr>
          <w:rStyle w:val="Char0"/>
          <w:rtl/>
        </w:rPr>
        <w:t>ی</w:t>
      </w:r>
      <w:r w:rsidRPr="00392055">
        <w:rPr>
          <w:rStyle w:val="Char0"/>
          <w:rtl/>
        </w:rPr>
        <w:t>، مبن</w:t>
      </w:r>
      <w:r w:rsidR="00DF08BB" w:rsidRPr="00392055">
        <w:rPr>
          <w:rStyle w:val="Char0"/>
          <w:rtl/>
        </w:rPr>
        <w:t>ی</w:t>
      </w:r>
      <w:r w:rsidRPr="00392055">
        <w:rPr>
          <w:rStyle w:val="Char0"/>
          <w:rtl/>
        </w:rPr>
        <w:t xml:space="preserve"> بر ردّ ا</w:t>
      </w:r>
      <w:r w:rsidR="00DF08BB" w:rsidRPr="00392055">
        <w:rPr>
          <w:rStyle w:val="Char0"/>
          <w:rtl/>
        </w:rPr>
        <w:t>ی</w:t>
      </w:r>
      <w:r w:rsidRPr="00392055">
        <w:rPr>
          <w:rStyle w:val="Char0"/>
          <w:rtl/>
        </w:rPr>
        <w:t>ن د</w:t>
      </w:r>
      <w:r w:rsidR="00DF08BB" w:rsidRPr="00392055">
        <w:rPr>
          <w:rStyle w:val="Char0"/>
          <w:rtl/>
        </w:rPr>
        <w:t>ی</w:t>
      </w:r>
      <w:r w:rsidRPr="00392055">
        <w:rPr>
          <w:rStyle w:val="Char0"/>
          <w:rtl/>
        </w:rPr>
        <w:t>دگاه ب</w:t>
      </w:r>
      <w:r w:rsidR="00DF08BB" w:rsidRPr="00392055">
        <w:rPr>
          <w:rStyle w:val="Char0"/>
          <w:rtl/>
        </w:rPr>
        <w:t>ی</w:t>
      </w:r>
      <w:r w:rsidRPr="00392055">
        <w:rPr>
          <w:rStyle w:val="Char0"/>
          <w:rtl/>
        </w:rPr>
        <w:t xml:space="preserve">ان شده است </w:t>
      </w:r>
      <w:r w:rsidR="00337D5B" w:rsidRPr="00392055">
        <w:rPr>
          <w:rStyle w:val="Char0"/>
          <w:rFonts w:hint="cs"/>
          <w:rtl/>
        </w:rPr>
        <w:t xml:space="preserve">که </w:t>
      </w:r>
      <w:r w:rsidRPr="00392055">
        <w:rPr>
          <w:rStyle w:val="Char0"/>
          <w:rtl/>
        </w:rPr>
        <w:t>در بخش د</w:t>
      </w:r>
      <w:r w:rsidR="00DF08BB" w:rsidRPr="00392055">
        <w:rPr>
          <w:rStyle w:val="Char0"/>
          <w:rtl/>
        </w:rPr>
        <w:t>ی</w:t>
      </w:r>
      <w:r w:rsidRPr="00392055">
        <w:rPr>
          <w:rStyle w:val="Char0"/>
          <w:rtl/>
        </w:rPr>
        <w:t>دگاه جمهور مسلم</w:t>
      </w:r>
      <w:r w:rsidR="00DF08BB" w:rsidRPr="00392055">
        <w:rPr>
          <w:rStyle w:val="Char0"/>
          <w:rtl/>
        </w:rPr>
        <w:t>ی</w:t>
      </w:r>
      <w:r w:rsidRPr="00392055">
        <w:rPr>
          <w:rStyle w:val="Char0"/>
          <w:rtl/>
        </w:rPr>
        <w:t>ن و ب</w:t>
      </w:r>
      <w:r w:rsidR="00DF08BB" w:rsidRPr="00392055">
        <w:rPr>
          <w:rStyle w:val="Char0"/>
          <w:rtl/>
        </w:rPr>
        <w:t>ی</w:t>
      </w:r>
      <w:r w:rsidRPr="00392055">
        <w:rPr>
          <w:rStyle w:val="Char0"/>
          <w:rtl/>
        </w:rPr>
        <w:t>ان قول راجح</w:t>
      </w:r>
      <w:r w:rsidR="00337D5B"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ن د</w:t>
      </w:r>
      <w:r w:rsidR="00DF08BB" w:rsidRPr="00392055">
        <w:rPr>
          <w:rStyle w:val="Char0"/>
          <w:rtl/>
        </w:rPr>
        <w:t>ی</w:t>
      </w:r>
      <w:r w:rsidRPr="00392055">
        <w:rPr>
          <w:rStyle w:val="Char0"/>
          <w:rtl/>
        </w:rPr>
        <w:t xml:space="preserve">دگاه مورد نقد قرار </w:t>
      </w:r>
      <w:r w:rsidR="00E77401" w:rsidRPr="00392055">
        <w:rPr>
          <w:rStyle w:val="Char0"/>
          <w:rFonts w:hint="cs"/>
          <w:rtl/>
        </w:rPr>
        <w:t>خواهد گرفت</w:t>
      </w:r>
      <w:r w:rsidRPr="00392055">
        <w:rPr>
          <w:rStyle w:val="Char0"/>
          <w:rtl/>
        </w:rPr>
        <w:t xml:space="preserve"> و در ردّ</w:t>
      </w:r>
      <w:r w:rsidR="0094145F" w:rsidRPr="00392055">
        <w:rPr>
          <w:rStyle w:val="Char0"/>
          <w:rtl/>
        </w:rPr>
        <w:t xml:space="preserve"> آن‌ها </w:t>
      </w:r>
      <w:r w:rsidRPr="00392055">
        <w:rPr>
          <w:rStyle w:val="Char0"/>
          <w:rtl/>
        </w:rPr>
        <w:t>دلائل مقتض</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 xml:space="preserve">ان </w:t>
      </w:r>
      <w:r w:rsidR="00E77401" w:rsidRPr="00392055">
        <w:rPr>
          <w:rStyle w:val="Char0"/>
          <w:rFonts w:hint="cs"/>
          <w:rtl/>
        </w:rPr>
        <w:t>خواهد شد.</w:t>
      </w:r>
      <w:r w:rsidRPr="00392055">
        <w:rPr>
          <w:rStyle w:val="Char0"/>
          <w:rtl/>
        </w:rPr>
        <w:t>.</w:t>
      </w:r>
    </w:p>
    <w:p w:rsidR="00E11DC7" w:rsidRPr="002478C8" w:rsidRDefault="00E11DC7" w:rsidP="00622915">
      <w:pPr>
        <w:pStyle w:val="a8"/>
        <w:rPr>
          <w:rtl/>
        </w:rPr>
      </w:pPr>
      <w:bookmarkStart w:id="163" w:name="_Toc338584868"/>
      <w:bookmarkStart w:id="164" w:name="_Toc344536344"/>
      <w:bookmarkStart w:id="165" w:name="_Toc344536513"/>
      <w:bookmarkStart w:id="166" w:name="_Toc344842247"/>
      <w:bookmarkStart w:id="167" w:name="_Toc442360923"/>
      <w:r w:rsidRPr="002478C8">
        <w:rPr>
          <w:rtl/>
        </w:rPr>
        <w:t>(2-2-4) د</w:t>
      </w:r>
      <w:r w:rsidR="006933B2">
        <w:rPr>
          <w:rtl/>
        </w:rPr>
        <w:t>ی</w:t>
      </w:r>
      <w:r w:rsidRPr="002478C8">
        <w:rPr>
          <w:rtl/>
        </w:rPr>
        <w:t>دگاه جمهور مسلم</w:t>
      </w:r>
      <w:r w:rsidR="006933B2">
        <w:rPr>
          <w:rtl/>
        </w:rPr>
        <w:t>ی</w:t>
      </w:r>
      <w:r w:rsidRPr="002478C8">
        <w:rPr>
          <w:rtl/>
        </w:rPr>
        <w:t>ن</w:t>
      </w:r>
      <w:bookmarkEnd w:id="163"/>
      <w:bookmarkEnd w:id="164"/>
      <w:bookmarkEnd w:id="165"/>
      <w:bookmarkEnd w:id="166"/>
      <w:bookmarkEnd w:id="167"/>
    </w:p>
    <w:p w:rsidR="00E11DC7" w:rsidRPr="00C64670" w:rsidRDefault="00E11DC7" w:rsidP="00392055">
      <w:pPr>
        <w:spacing w:line="240" w:lineRule="auto"/>
        <w:ind w:firstLine="284"/>
        <w:jc w:val="both"/>
        <w:rPr>
          <w:rStyle w:val="Char0"/>
          <w:rtl/>
        </w:rPr>
      </w:pPr>
      <w:r w:rsidRPr="00C64670">
        <w:rPr>
          <w:rStyle w:val="Char0"/>
          <w:rtl/>
        </w:rPr>
        <w:t>جمهور مسلم</w:t>
      </w:r>
      <w:r w:rsidR="00DF08BB">
        <w:rPr>
          <w:rStyle w:val="Char0"/>
          <w:rtl/>
        </w:rPr>
        <w:t>ی</w:t>
      </w:r>
      <w:r w:rsidRPr="00C64670">
        <w:rPr>
          <w:rStyle w:val="Char0"/>
          <w:rtl/>
        </w:rPr>
        <w:t>ن</w:t>
      </w:r>
      <w:r w:rsidR="00E74197" w:rsidRPr="00C64670">
        <w:rPr>
          <w:rStyle w:val="Char0"/>
          <w:rFonts w:hint="cs"/>
          <w:rtl/>
        </w:rPr>
        <w:t>،</w:t>
      </w:r>
      <w:r w:rsidRPr="00C64670">
        <w:rPr>
          <w:rStyle w:val="Char0"/>
          <w:rtl/>
        </w:rPr>
        <w:t xml:space="preserve"> تقل</w:t>
      </w:r>
      <w:r w:rsidR="00DF08BB">
        <w:rPr>
          <w:rStyle w:val="Char0"/>
          <w:rtl/>
        </w:rPr>
        <w:t>ی</w:t>
      </w:r>
      <w:r w:rsidRPr="00C64670">
        <w:rPr>
          <w:rStyle w:val="Char0"/>
          <w:rtl/>
        </w:rPr>
        <w:t xml:space="preserve">د </w:t>
      </w:r>
      <w:r w:rsidR="00337D5B" w:rsidRPr="00C64670">
        <w:rPr>
          <w:rStyle w:val="Char0"/>
          <w:rFonts w:hint="cs"/>
          <w:rtl/>
        </w:rPr>
        <w:t xml:space="preserve">را </w:t>
      </w:r>
      <w:r w:rsidRPr="00C64670">
        <w:rPr>
          <w:rStyle w:val="Char0"/>
          <w:rtl/>
        </w:rPr>
        <w:t>جا</w:t>
      </w:r>
      <w:r w:rsidR="00DF08BB">
        <w:rPr>
          <w:rStyle w:val="Char0"/>
          <w:rtl/>
        </w:rPr>
        <w:t>ی</w:t>
      </w:r>
      <w:r w:rsidRPr="00C64670">
        <w:rPr>
          <w:rStyle w:val="Char0"/>
          <w:rtl/>
        </w:rPr>
        <w:t>ز و</w:t>
      </w:r>
      <w:r w:rsidR="00337D5B" w:rsidRPr="00C64670">
        <w:rPr>
          <w:rStyle w:val="Char0"/>
          <w:rFonts w:hint="cs"/>
          <w:rtl/>
        </w:rPr>
        <w:t xml:space="preserve"> </w:t>
      </w:r>
      <w:r w:rsidRPr="00C64670">
        <w:rPr>
          <w:rStyle w:val="Char0"/>
          <w:rtl/>
        </w:rPr>
        <w:t>نظر و استدلال در معرفت خداوند تعال</w:t>
      </w:r>
      <w:r w:rsidR="00DF08BB">
        <w:rPr>
          <w:rStyle w:val="Char0"/>
          <w:rtl/>
        </w:rPr>
        <w:t>ی</w:t>
      </w:r>
      <w:r w:rsidRPr="00C64670">
        <w:rPr>
          <w:rStyle w:val="Char0"/>
          <w:rtl/>
        </w:rPr>
        <w:t xml:space="preserve"> و شناخت اصول د</w:t>
      </w:r>
      <w:r w:rsidR="00DF08BB">
        <w:rPr>
          <w:rStyle w:val="Char0"/>
          <w:rtl/>
        </w:rPr>
        <w:t>ی</w:t>
      </w:r>
      <w:r w:rsidRPr="00C64670">
        <w:rPr>
          <w:rStyle w:val="Char0"/>
          <w:rtl/>
        </w:rPr>
        <w:t xml:space="preserve">ن </w:t>
      </w:r>
      <w:r w:rsidR="00337D5B" w:rsidRPr="00C64670">
        <w:rPr>
          <w:rStyle w:val="Char0"/>
          <w:rFonts w:hint="cs"/>
          <w:rtl/>
        </w:rPr>
        <w:t xml:space="preserve">را </w:t>
      </w:r>
      <w:r w:rsidRPr="00C64670">
        <w:rPr>
          <w:rStyle w:val="Char0"/>
          <w:rtl/>
        </w:rPr>
        <w:t>واجب</w:t>
      </w:r>
      <w:r w:rsidR="00AD12CB" w:rsidRPr="00C64670">
        <w:rPr>
          <w:rStyle w:val="Char0"/>
          <w:rtl/>
        </w:rPr>
        <w:t xml:space="preserve"> نم</w:t>
      </w:r>
      <w:r w:rsidR="00DF08BB">
        <w:rPr>
          <w:rStyle w:val="Char0"/>
          <w:rtl/>
        </w:rPr>
        <w:t>ی</w:t>
      </w:r>
      <w:r w:rsidR="00AD12CB" w:rsidRPr="00C64670">
        <w:rPr>
          <w:rStyle w:val="Char0"/>
          <w:rtl/>
        </w:rPr>
        <w:t>‌</w:t>
      </w:r>
      <w:r w:rsidR="00337D5B" w:rsidRPr="00C64670">
        <w:rPr>
          <w:rStyle w:val="Char0"/>
          <w:rFonts w:hint="cs"/>
          <w:rtl/>
        </w:rPr>
        <w:t>دانند.</w:t>
      </w:r>
      <w:r w:rsidRPr="00C64670">
        <w:rPr>
          <w:rStyle w:val="Char0"/>
          <w:rtl/>
        </w:rPr>
        <w:t xml:space="preserve"> ابن‌ت</w:t>
      </w:r>
      <w:r w:rsidR="00DF08BB">
        <w:rPr>
          <w:rStyle w:val="Char0"/>
          <w:rtl/>
        </w:rPr>
        <w:t>ی</w:t>
      </w:r>
      <w:r w:rsidRPr="00C64670">
        <w:rPr>
          <w:rStyle w:val="Char0"/>
          <w:rtl/>
        </w:rPr>
        <w:t>م</w:t>
      </w:r>
      <w:r w:rsidR="00DF08BB">
        <w:rPr>
          <w:rStyle w:val="Char0"/>
          <w:rtl/>
        </w:rPr>
        <w:t>ی</w:t>
      </w:r>
      <w:r w:rsidRPr="00C64670">
        <w:rPr>
          <w:rStyle w:val="Char0"/>
          <w:rtl/>
        </w:rPr>
        <w:t>ه</w:t>
      </w:r>
      <w:r w:rsidR="0063619E" w:rsidRPr="00392055">
        <w:rPr>
          <w:rFonts w:cs="CTraditional Arabic" w:hint="cs"/>
          <w:sz w:val="28"/>
          <w:rtl/>
          <w:lang w:bidi="fa-IR"/>
        </w:rPr>
        <w:t>/</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004C7A64" w:rsidRPr="00C64670">
        <w:rPr>
          <w:rStyle w:val="Char0"/>
          <w:rFonts w:hint="cs"/>
          <w:rtl/>
        </w:rPr>
        <w:t>«</w:t>
      </w:r>
      <w:r w:rsidRPr="00C64670">
        <w:rPr>
          <w:rStyle w:val="Char0"/>
          <w:rtl/>
        </w:rPr>
        <w:t>سلف أمت و أئم</w:t>
      </w:r>
      <w:r w:rsidR="00DF08BB">
        <w:rPr>
          <w:rStyle w:val="Char0"/>
          <w:rFonts w:hint="cs"/>
          <w:rtl/>
        </w:rPr>
        <w:t>ۀ</w:t>
      </w:r>
      <w:r w:rsidR="00AC2D37" w:rsidRPr="00C64670">
        <w:rPr>
          <w:rStyle w:val="Char0"/>
          <w:rtl/>
        </w:rPr>
        <w:t xml:space="preserve"> </w:t>
      </w:r>
      <w:r w:rsidRPr="00C64670">
        <w:rPr>
          <w:rStyle w:val="Char0"/>
          <w:rtl/>
        </w:rPr>
        <w:t>آن و جمهور علما از مت</w:t>
      </w:r>
      <w:r w:rsidR="00DF08BB">
        <w:rPr>
          <w:rStyle w:val="Char0"/>
          <w:rtl/>
        </w:rPr>
        <w:t>ک</w:t>
      </w:r>
      <w:r w:rsidRPr="00C64670">
        <w:rPr>
          <w:rStyle w:val="Char0"/>
          <w:rtl/>
        </w:rPr>
        <w:t>لم</w:t>
      </w:r>
      <w:r w:rsidR="00DF08BB">
        <w:rPr>
          <w:rStyle w:val="Char0"/>
          <w:rtl/>
        </w:rPr>
        <w:t>ی</w:t>
      </w:r>
      <w:r w:rsidRPr="00C64670">
        <w:rPr>
          <w:rStyle w:val="Char0"/>
          <w:rtl/>
        </w:rPr>
        <w:t>ن و غ</w:t>
      </w:r>
      <w:r w:rsidR="00DF08BB">
        <w:rPr>
          <w:rStyle w:val="Char0"/>
          <w:rtl/>
        </w:rPr>
        <w:t>ی</w:t>
      </w:r>
      <w:r w:rsidRPr="00C64670">
        <w:rPr>
          <w:rStyle w:val="Char0"/>
          <w:rtl/>
        </w:rPr>
        <w:t>ره بر خطا</w:t>
      </w:r>
      <w:r w:rsidR="00DF08BB">
        <w:rPr>
          <w:rStyle w:val="Char0"/>
          <w:rtl/>
        </w:rPr>
        <w:t>ی</w:t>
      </w:r>
      <w:r w:rsidRPr="00C64670">
        <w:rPr>
          <w:rStyle w:val="Char0"/>
          <w:rtl/>
        </w:rPr>
        <w:t xml:space="preserve"> وجوب </w:t>
      </w:r>
      <w:r w:rsidR="00DF08BB">
        <w:rPr>
          <w:rStyle w:val="Char0"/>
          <w:rtl/>
        </w:rPr>
        <w:t>ک</w:t>
      </w:r>
      <w:r w:rsidRPr="00C64670">
        <w:rPr>
          <w:rStyle w:val="Char0"/>
          <w:rtl/>
        </w:rPr>
        <w:t>سان</w:t>
      </w:r>
      <w:r w:rsidR="00DF08BB">
        <w:rPr>
          <w:rStyle w:val="Char0"/>
          <w:rtl/>
        </w:rPr>
        <w:t>ی</w:t>
      </w:r>
      <w:r w:rsidR="00337D5B" w:rsidRPr="00C64670">
        <w:rPr>
          <w:rStyle w:val="Char0"/>
          <w:rFonts w:hint="cs"/>
          <w:rtl/>
        </w:rPr>
        <w:t xml:space="preserve"> </w:t>
      </w:r>
      <w:r w:rsidR="00DF08BB">
        <w:rPr>
          <w:rStyle w:val="Char0"/>
          <w:rtl/>
        </w:rPr>
        <w:t>ک</w:t>
      </w:r>
      <w:r w:rsidRPr="00C64670">
        <w:rPr>
          <w:rStyle w:val="Char0"/>
          <w:rtl/>
        </w:rPr>
        <w:t>ه قائل به وجوب نظرند و معرفت را موقوف بر آن م</w:t>
      </w:r>
      <w:r w:rsidR="00DF08BB">
        <w:rPr>
          <w:rStyle w:val="Char0"/>
          <w:rtl/>
        </w:rPr>
        <w:t>ی</w:t>
      </w:r>
      <w:r w:rsidRPr="00C64670">
        <w:rPr>
          <w:rStyle w:val="Char0"/>
          <w:rtl/>
        </w:rPr>
        <w:t>‌دانند، اتفاق‌نظر دارند</w:t>
      </w:r>
      <w:r w:rsidR="005B7013" w:rsidRPr="00C64670">
        <w:rPr>
          <w:rStyle w:val="Char0"/>
          <w:rFonts w:hint="cs"/>
          <w:rtl/>
        </w:rPr>
        <w:t>؛</w:t>
      </w:r>
      <w:r w:rsidRPr="00C64670">
        <w:rPr>
          <w:rStyle w:val="Char0"/>
          <w:rtl/>
        </w:rPr>
        <w:t xml:space="preserve"> ز</w:t>
      </w:r>
      <w:r w:rsidR="00DF08BB">
        <w:rPr>
          <w:rStyle w:val="Char0"/>
          <w:rtl/>
        </w:rPr>
        <w:t>ی</w:t>
      </w:r>
      <w:r w:rsidRPr="00C64670">
        <w:rPr>
          <w:rStyle w:val="Char0"/>
          <w:rtl/>
        </w:rPr>
        <w:t>را بداه</w:t>
      </w:r>
      <w:r w:rsidR="00622915">
        <w:rPr>
          <w:rStyle w:val="Char0"/>
          <w:rFonts w:hint="cs"/>
          <w:rtl/>
        </w:rPr>
        <w:t>ةٍ</w:t>
      </w:r>
      <w:r w:rsidRPr="00C64670">
        <w:rPr>
          <w:rStyle w:val="Char0"/>
          <w:rtl/>
        </w:rPr>
        <w:t xml:space="preserve"> از د</w:t>
      </w:r>
      <w:r w:rsidR="00DF08BB">
        <w:rPr>
          <w:rStyle w:val="Char0"/>
          <w:rtl/>
        </w:rPr>
        <w:t>ی</w:t>
      </w:r>
      <w:r w:rsidRPr="00C64670">
        <w:rPr>
          <w:rStyle w:val="Char0"/>
          <w:rtl/>
        </w:rPr>
        <w:t>ن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فهم</w:t>
      </w:r>
      <w:r w:rsidR="00DF08BB">
        <w:rPr>
          <w:rStyle w:val="Char0"/>
          <w:rtl/>
        </w:rPr>
        <w:t>ی</w:t>
      </w:r>
      <w:r w:rsidRPr="00C64670">
        <w:rPr>
          <w:rStyle w:val="Char0"/>
          <w:rtl/>
        </w:rPr>
        <w:t>ده م</w:t>
      </w:r>
      <w:r w:rsidR="00DF08BB">
        <w:rPr>
          <w:rStyle w:val="Char0"/>
          <w:rtl/>
        </w:rPr>
        <w:t>ی</w:t>
      </w:r>
      <w:r w:rsidRPr="00C64670">
        <w:rPr>
          <w:rStyle w:val="Char0"/>
          <w:rtl/>
        </w:rPr>
        <w:t xml:space="preserve">‌شود </w:t>
      </w:r>
      <w:r w:rsidR="00DF08BB">
        <w:rPr>
          <w:rStyle w:val="Char0"/>
          <w:rtl/>
        </w:rPr>
        <w:t>ک</w:t>
      </w:r>
      <w:r w:rsidRPr="00C64670">
        <w:rPr>
          <w:rStyle w:val="Char0"/>
          <w:rtl/>
        </w:rPr>
        <w:t>ه ا</w:t>
      </w:r>
      <w:r w:rsidR="00DF08BB">
        <w:rPr>
          <w:rStyle w:val="Char0"/>
          <w:rtl/>
        </w:rPr>
        <w:t>ی</w:t>
      </w:r>
      <w:r w:rsidRPr="00C64670">
        <w:rPr>
          <w:rStyle w:val="Char0"/>
          <w:rtl/>
        </w:rPr>
        <w:t>شان هرگز ا</w:t>
      </w:r>
      <w:r w:rsidR="00DF08BB">
        <w:rPr>
          <w:rStyle w:val="Char0"/>
          <w:rtl/>
        </w:rPr>
        <w:t>ی</w:t>
      </w:r>
      <w:r w:rsidRPr="00C64670">
        <w:rPr>
          <w:rStyle w:val="Char0"/>
          <w:rtl/>
        </w:rPr>
        <w:t>ن را بر امتش واجب ننموده و بدان امر نفرموده و مس</w:t>
      </w:r>
      <w:r w:rsidR="00DF08BB">
        <w:rPr>
          <w:rStyle w:val="Char0"/>
          <w:rtl/>
        </w:rPr>
        <w:t>ی</w:t>
      </w:r>
      <w:r w:rsidRPr="00C64670">
        <w:rPr>
          <w:rStyle w:val="Char0"/>
          <w:rtl/>
        </w:rPr>
        <w:t>ر و سلو</w:t>
      </w:r>
      <w:r w:rsidR="00DF08BB">
        <w:rPr>
          <w:rStyle w:val="Char0"/>
          <w:rtl/>
        </w:rPr>
        <w:t>ک</w:t>
      </w:r>
      <w:r w:rsidRPr="00C64670">
        <w:rPr>
          <w:rStyle w:val="Char0"/>
          <w:rtl/>
        </w:rPr>
        <w:t>ش ن</w:t>
      </w:r>
      <w:r w:rsidR="00DF08BB">
        <w:rPr>
          <w:rStyle w:val="Char0"/>
          <w:rtl/>
        </w:rPr>
        <w:t>ی</w:t>
      </w:r>
      <w:r w:rsidRPr="00C64670">
        <w:rPr>
          <w:rStyle w:val="Char0"/>
          <w:rtl/>
        </w:rPr>
        <w:t>ز</w:t>
      </w:r>
      <w:r w:rsidR="006C1E1A">
        <w:rPr>
          <w:rStyle w:val="Char0"/>
          <w:rtl/>
        </w:rPr>
        <w:t xml:space="preserve"> اینگونه </w:t>
      </w:r>
      <w:r w:rsidRPr="00C64670">
        <w:rPr>
          <w:rStyle w:val="Char0"/>
          <w:rtl/>
        </w:rPr>
        <w:t>نبوده و ه</w:t>
      </w:r>
      <w:r w:rsidR="00DF08BB">
        <w:rPr>
          <w:rStyle w:val="Char0"/>
          <w:rtl/>
        </w:rPr>
        <w:t>ی</w:t>
      </w:r>
      <w:r w:rsidRPr="00C64670">
        <w:rPr>
          <w:rStyle w:val="Char0"/>
          <w:rtl/>
        </w:rPr>
        <w:t>چ‌</w:t>
      </w:r>
      <w:r w:rsidR="00DF08BB">
        <w:rPr>
          <w:rStyle w:val="Char0"/>
          <w:rtl/>
        </w:rPr>
        <w:t>ک</w:t>
      </w:r>
      <w:r w:rsidRPr="00C64670">
        <w:rPr>
          <w:rStyle w:val="Char0"/>
          <w:rtl/>
        </w:rPr>
        <w:t>دام از سلف ا</w:t>
      </w:r>
      <w:r w:rsidR="00DF08BB">
        <w:rPr>
          <w:rStyle w:val="Char0"/>
          <w:rtl/>
        </w:rPr>
        <w:t>ی</w:t>
      </w:r>
      <w:r w:rsidRPr="00C64670">
        <w:rPr>
          <w:rStyle w:val="Char0"/>
          <w:rtl/>
        </w:rPr>
        <w:t xml:space="preserve">ن امت در </w:t>
      </w:r>
      <w:r w:rsidR="00DF08BB">
        <w:rPr>
          <w:rStyle w:val="Char0"/>
          <w:rtl/>
        </w:rPr>
        <w:t>ک</w:t>
      </w:r>
      <w:r w:rsidRPr="00C64670">
        <w:rPr>
          <w:rStyle w:val="Char0"/>
          <w:rtl/>
        </w:rPr>
        <w:t>سب ا</w:t>
      </w:r>
      <w:r w:rsidR="00DF08BB">
        <w:rPr>
          <w:rStyle w:val="Char0"/>
          <w:rtl/>
        </w:rPr>
        <w:t>ی</w:t>
      </w:r>
      <w:r w:rsidRPr="00C64670">
        <w:rPr>
          <w:rStyle w:val="Char0"/>
          <w:rtl/>
        </w:rPr>
        <w:t>ن شناخت نبوده است.</w:t>
      </w:r>
      <w:r w:rsidR="005B7013"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142"/>
      </w:r>
      <w:r w:rsidRPr="006933B2">
        <w:rPr>
          <w:rStyle w:val="FootnoteReference"/>
          <w:rFonts w:cs="IRNazli"/>
          <w:sz w:val="32"/>
          <w:rtl/>
        </w:rPr>
        <w:t>)</w:t>
      </w:r>
    </w:p>
    <w:p w:rsidR="00E11DC7" w:rsidRPr="00C64670" w:rsidRDefault="00E11DC7" w:rsidP="00622915">
      <w:pPr>
        <w:spacing w:line="240" w:lineRule="auto"/>
        <w:ind w:firstLine="284"/>
        <w:jc w:val="both"/>
        <w:rPr>
          <w:rStyle w:val="Char0"/>
          <w:rtl/>
        </w:rPr>
      </w:pPr>
      <w:r w:rsidRPr="00C64670">
        <w:rPr>
          <w:rStyle w:val="Char0"/>
          <w:rtl/>
        </w:rPr>
        <w:t>ابن‌ت</w:t>
      </w:r>
      <w:r w:rsidR="00DF08BB">
        <w:rPr>
          <w:rStyle w:val="Char0"/>
          <w:rtl/>
        </w:rPr>
        <w:t>ی</w:t>
      </w:r>
      <w:r w:rsidRPr="00C64670">
        <w:rPr>
          <w:rStyle w:val="Char0"/>
          <w:rtl/>
        </w:rPr>
        <w:t>م</w:t>
      </w:r>
      <w:r w:rsidR="00DF08BB">
        <w:rPr>
          <w:rStyle w:val="Char0"/>
          <w:rtl/>
        </w:rPr>
        <w:t>ی</w:t>
      </w:r>
      <w:r w:rsidRPr="00C64670">
        <w:rPr>
          <w:rStyle w:val="Char0"/>
          <w:rtl/>
        </w:rPr>
        <w:t xml:space="preserve">ه </w:t>
      </w:r>
      <w:r w:rsidR="0020126A" w:rsidRPr="00C64670">
        <w:rPr>
          <w:rStyle w:val="Char0"/>
          <w:rFonts w:hint="cs"/>
          <w:rtl/>
        </w:rPr>
        <w:t xml:space="preserve">با استناد به قرآن، </w:t>
      </w:r>
      <w:r w:rsidR="001C7842" w:rsidRPr="00C64670">
        <w:rPr>
          <w:rStyle w:val="Char0"/>
          <w:rtl/>
        </w:rPr>
        <w:t xml:space="preserve">نظر </w:t>
      </w:r>
      <w:r w:rsidR="001C7842" w:rsidRPr="00C64670">
        <w:rPr>
          <w:rStyle w:val="Char0"/>
          <w:rFonts w:hint="cs"/>
          <w:rtl/>
        </w:rPr>
        <w:t xml:space="preserve">را </w:t>
      </w:r>
      <w:r w:rsidR="0020126A" w:rsidRPr="00C64670">
        <w:rPr>
          <w:rStyle w:val="Char0"/>
          <w:rFonts w:hint="cs"/>
          <w:rtl/>
        </w:rPr>
        <w:t>اول</w:t>
      </w:r>
      <w:r w:rsidR="00DF08BB">
        <w:rPr>
          <w:rStyle w:val="Char0"/>
          <w:rFonts w:hint="cs"/>
          <w:rtl/>
        </w:rPr>
        <w:t>ی</w:t>
      </w:r>
      <w:r w:rsidR="0020126A" w:rsidRPr="00C64670">
        <w:rPr>
          <w:rStyle w:val="Char0"/>
          <w:rFonts w:hint="cs"/>
          <w:rtl/>
        </w:rPr>
        <w:t>ن واجب</w:t>
      </w:r>
      <w:r w:rsidR="00AD12CB" w:rsidRPr="00C64670">
        <w:rPr>
          <w:rStyle w:val="Char0"/>
          <w:rFonts w:hint="cs"/>
          <w:rtl/>
        </w:rPr>
        <w:t xml:space="preserve"> نم</w:t>
      </w:r>
      <w:r w:rsidR="00DF08BB">
        <w:rPr>
          <w:rStyle w:val="Char0"/>
          <w:rFonts w:hint="cs"/>
          <w:rtl/>
        </w:rPr>
        <w:t>ی</w:t>
      </w:r>
      <w:r w:rsidR="00AD12CB" w:rsidRPr="00C64670">
        <w:rPr>
          <w:rStyle w:val="Char0"/>
          <w:rFonts w:hint="cs"/>
          <w:rtl/>
        </w:rPr>
        <w:t>‌</w:t>
      </w:r>
      <w:r w:rsidR="0020126A" w:rsidRPr="00C64670">
        <w:rPr>
          <w:rStyle w:val="Char0"/>
          <w:rFonts w:hint="cs"/>
          <w:rtl/>
        </w:rPr>
        <w:t xml:space="preserve">داند؛ </w:t>
      </w:r>
      <w:r w:rsidRPr="00C64670">
        <w:rPr>
          <w:rStyle w:val="Char0"/>
          <w:rtl/>
        </w:rPr>
        <w:t>بل</w:t>
      </w:r>
      <w:r w:rsidR="00DF08BB">
        <w:rPr>
          <w:rStyle w:val="Char0"/>
          <w:rtl/>
        </w:rPr>
        <w:t>ک</w:t>
      </w:r>
      <w:r w:rsidRPr="00C64670">
        <w:rPr>
          <w:rStyle w:val="Char0"/>
          <w:rtl/>
        </w:rPr>
        <w:t xml:space="preserve">ه </w:t>
      </w:r>
      <w:r w:rsidR="001C7842" w:rsidRPr="00C64670">
        <w:rPr>
          <w:rStyle w:val="Char0"/>
          <w:rFonts w:hint="cs"/>
          <w:rtl/>
        </w:rPr>
        <w:t>چن</w:t>
      </w:r>
      <w:r w:rsidR="00DF08BB">
        <w:rPr>
          <w:rStyle w:val="Char0"/>
          <w:rFonts w:hint="cs"/>
          <w:rtl/>
        </w:rPr>
        <w:t>ی</w:t>
      </w:r>
      <w:r w:rsidR="001C7842" w:rsidRPr="00C64670">
        <w:rPr>
          <w:rStyle w:val="Char0"/>
          <w:rFonts w:hint="cs"/>
          <w:rtl/>
        </w:rPr>
        <w:t xml:space="preserve">ن </w:t>
      </w:r>
      <w:r w:rsidR="0020126A" w:rsidRPr="00C64670">
        <w:rPr>
          <w:rStyle w:val="Char0"/>
          <w:rFonts w:hint="cs"/>
          <w:rtl/>
        </w:rPr>
        <w:t>معتقد است: «</w:t>
      </w:r>
      <w:r w:rsidRPr="00C64670">
        <w:rPr>
          <w:rStyle w:val="Char0"/>
          <w:rtl/>
        </w:rPr>
        <w:t>اول</w:t>
      </w:r>
      <w:r w:rsidR="00DF08BB">
        <w:rPr>
          <w:rStyle w:val="Char0"/>
          <w:rtl/>
        </w:rPr>
        <w:t>ی</w:t>
      </w:r>
      <w:r w:rsidRPr="00C64670">
        <w:rPr>
          <w:rStyle w:val="Char0"/>
          <w:rtl/>
        </w:rPr>
        <w:t>ن واجب خداوند بر پ</w:t>
      </w:r>
      <w:r w:rsidR="00DF08BB">
        <w:rPr>
          <w:rStyle w:val="Char0"/>
          <w:rtl/>
        </w:rPr>
        <w:t>ی</w:t>
      </w:r>
      <w:r w:rsidRPr="00C64670">
        <w:rPr>
          <w:rStyle w:val="Char0"/>
          <w:rtl/>
        </w:rPr>
        <w:t>امبر</w:t>
      </w:r>
      <w:r w:rsidR="00BD4800" w:rsidRPr="00BD4800">
        <w:rPr>
          <w:rStyle w:val="Char0"/>
          <w:rFonts w:cs="CTraditional Arabic"/>
          <w:rtl/>
        </w:rPr>
        <w:t xml:space="preserve"> ج</w:t>
      </w:r>
      <w:r w:rsidR="0020126A" w:rsidRPr="00C64670">
        <w:rPr>
          <w:rStyle w:val="Char0"/>
          <w:rFonts w:hint="cs"/>
          <w:rtl/>
        </w:rPr>
        <w:t xml:space="preserve"> آ</w:t>
      </w:r>
      <w:r w:rsidR="00DF08BB">
        <w:rPr>
          <w:rStyle w:val="Char0"/>
          <w:rFonts w:hint="cs"/>
          <w:rtl/>
        </w:rPr>
        <w:t>یۀ</w:t>
      </w:r>
      <w:r w:rsidR="0020126A" w:rsidRPr="00C64670">
        <w:rPr>
          <w:rStyle w:val="Char0"/>
          <w:rFonts w:hint="cs"/>
          <w:rtl/>
        </w:rPr>
        <w:t>:</w:t>
      </w:r>
      <w:r w:rsidR="00622915">
        <w:rPr>
          <w:rStyle w:val="Char0"/>
          <w:rFonts w:hint="cs"/>
          <w:rtl/>
        </w:rPr>
        <w:t xml:space="preserve"> </w:t>
      </w:r>
      <w:r w:rsidR="00622915">
        <w:rPr>
          <w:rStyle w:val="Char0"/>
          <w:rFonts w:cs="Traditional Arabic"/>
          <w:color w:val="000000"/>
          <w:shd w:val="clear" w:color="auto" w:fill="FFFFFF"/>
          <w:rtl/>
        </w:rPr>
        <w:t>﴿</w:t>
      </w:r>
      <w:r w:rsidR="00622915" w:rsidRPr="00932399">
        <w:rPr>
          <w:rStyle w:val="Char4"/>
          <w:rFonts w:hint="cs"/>
          <w:rtl/>
        </w:rPr>
        <w:t>ٱ</w:t>
      </w:r>
      <w:r w:rsidR="00622915" w:rsidRPr="00932399">
        <w:rPr>
          <w:rStyle w:val="Char4"/>
          <w:rFonts w:hint="eastAsia"/>
          <w:rtl/>
        </w:rPr>
        <w:t>قۡرَأۡ</w:t>
      </w:r>
      <w:r w:rsidR="00622915" w:rsidRPr="00932399">
        <w:rPr>
          <w:rStyle w:val="Char4"/>
          <w:rtl/>
        </w:rPr>
        <w:t xml:space="preserve"> بِ</w:t>
      </w:r>
      <w:r w:rsidR="00622915" w:rsidRPr="00932399">
        <w:rPr>
          <w:rStyle w:val="Char4"/>
          <w:rFonts w:hint="cs"/>
          <w:rtl/>
        </w:rPr>
        <w:t>ٱ</w:t>
      </w:r>
      <w:r w:rsidR="00622915" w:rsidRPr="00932399">
        <w:rPr>
          <w:rStyle w:val="Char4"/>
          <w:rFonts w:hint="eastAsia"/>
          <w:rtl/>
        </w:rPr>
        <w:t>سۡمِ</w:t>
      </w:r>
      <w:r w:rsidR="00622915" w:rsidRPr="00932399">
        <w:rPr>
          <w:rStyle w:val="Char4"/>
          <w:rtl/>
        </w:rPr>
        <w:t xml:space="preserve"> رَبِّكَ </w:t>
      </w:r>
      <w:r w:rsidR="00622915" w:rsidRPr="00932399">
        <w:rPr>
          <w:rStyle w:val="Char4"/>
          <w:rFonts w:hint="cs"/>
          <w:rtl/>
        </w:rPr>
        <w:t>ٱ</w:t>
      </w:r>
      <w:r w:rsidR="00622915" w:rsidRPr="00932399">
        <w:rPr>
          <w:rStyle w:val="Char4"/>
          <w:rFonts w:hint="eastAsia"/>
          <w:rtl/>
        </w:rPr>
        <w:t>لَّذِي</w:t>
      </w:r>
      <w:r w:rsidR="00622915" w:rsidRPr="00932399">
        <w:rPr>
          <w:rStyle w:val="Char4"/>
          <w:rtl/>
        </w:rPr>
        <w:t xml:space="preserve"> خَلَقَ١</w:t>
      </w:r>
      <w:r w:rsidR="00622915">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43"/>
      </w:r>
      <w:r w:rsidRPr="006933B2">
        <w:rPr>
          <w:rStyle w:val="FootnoteReference"/>
          <w:rFonts w:cs="IRNazli"/>
          <w:sz w:val="32"/>
          <w:rtl/>
        </w:rPr>
        <w:t>)</w:t>
      </w:r>
      <w:r w:rsidRPr="00C64670">
        <w:rPr>
          <w:rStyle w:val="Char0"/>
          <w:rtl/>
        </w:rPr>
        <w:t xml:space="preserve"> بوده و هرگز نفرموده: بنگر و استدلال </w:t>
      </w:r>
      <w:r w:rsidR="00DF08BB">
        <w:rPr>
          <w:rStyle w:val="Char0"/>
          <w:rtl/>
        </w:rPr>
        <w:t>ک</w:t>
      </w:r>
      <w:r w:rsidRPr="00C64670">
        <w:rPr>
          <w:rStyle w:val="Char0"/>
          <w:rtl/>
        </w:rPr>
        <w:t>ن تا ا</w:t>
      </w:r>
      <w:r w:rsidR="00DF08BB">
        <w:rPr>
          <w:rStyle w:val="Char0"/>
          <w:rtl/>
        </w:rPr>
        <w:t>ی</w:t>
      </w:r>
      <w:r w:rsidRPr="00C64670">
        <w:rPr>
          <w:rStyle w:val="Char0"/>
          <w:rtl/>
        </w:rPr>
        <w:t>ن</w:t>
      </w:r>
      <w:r w:rsidR="00DF08BB">
        <w:rPr>
          <w:rStyle w:val="Char0"/>
          <w:rtl/>
        </w:rPr>
        <w:t>ک</w:t>
      </w:r>
      <w:r w:rsidRPr="00C64670">
        <w:rPr>
          <w:rStyle w:val="Char0"/>
          <w:rtl/>
        </w:rPr>
        <w:t>ه خالق خو</w:t>
      </w:r>
      <w:r w:rsidR="00DF08BB">
        <w:rPr>
          <w:rStyle w:val="Char0"/>
          <w:rtl/>
        </w:rPr>
        <w:t>ی</w:t>
      </w:r>
      <w:r w:rsidRPr="00C64670">
        <w:rPr>
          <w:rStyle w:val="Char0"/>
          <w:rtl/>
        </w:rPr>
        <w:t>ش را بشناس</w:t>
      </w:r>
      <w:r w:rsidR="00DF08BB">
        <w:rPr>
          <w:rStyle w:val="Char0"/>
          <w:rtl/>
        </w:rPr>
        <w:t>ی</w:t>
      </w:r>
      <w:r w:rsidRPr="00C64670">
        <w:rPr>
          <w:rStyle w:val="Char0"/>
          <w:rtl/>
        </w:rPr>
        <w:t xml:space="preserve"> و مبلّغان قبل از هرچ</w:t>
      </w:r>
      <w:r w:rsidR="00DF08BB">
        <w:rPr>
          <w:rStyle w:val="Char0"/>
          <w:rtl/>
        </w:rPr>
        <w:t>ی</w:t>
      </w:r>
      <w:r w:rsidRPr="00C64670">
        <w:rPr>
          <w:rStyle w:val="Char0"/>
          <w:rtl/>
        </w:rPr>
        <w:t>ز مخاطب ا</w:t>
      </w:r>
      <w:r w:rsidR="00DF08BB">
        <w:rPr>
          <w:rStyle w:val="Char0"/>
          <w:rtl/>
        </w:rPr>
        <w:t>ی</w:t>
      </w:r>
      <w:r w:rsidRPr="00C64670">
        <w:rPr>
          <w:rStyle w:val="Char0"/>
          <w:rtl/>
        </w:rPr>
        <w:t>ن آ</w:t>
      </w:r>
      <w:r w:rsidR="00DF08BB">
        <w:rPr>
          <w:rStyle w:val="Char0"/>
          <w:rtl/>
        </w:rPr>
        <w:t>ی</w:t>
      </w:r>
      <w:r w:rsidRPr="00C64670">
        <w:rPr>
          <w:rStyle w:val="Char0"/>
          <w:rtl/>
        </w:rPr>
        <w:t>ه هستند و به نظر و استدلال هرگز امر نشده‌اند.»</w:t>
      </w:r>
      <w:r w:rsidRPr="006933B2">
        <w:rPr>
          <w:rStyle w:val="FootnoteReference"/>
          <w:rFonts w:cs="IRNazli"/>
          <w:sz w:val="32"/>
          <w:rtl/>
        </w:rPr>
        <w:t>(</w:t>
      </w:r>
      <w:r w:rsidRPr="006933B2">
        <w:rPr>
          <w:rStyle w:val="FootnoteReference"/>
          <w:rFonts w:cs="IRNazli"/>
          <w:sz w:val="32"/>
          <w:rtl/>
        </w:rPr>
        <w:footnoteReference w:id="144"/>
      </w:r>
      <w:r w:rsidRPr="006933B2">
        <w:rPr>
          <w:rStyle w:val="FootnoteReference"/>
          <w:rFonts w:cs="IRNazli"/>
          <w:sz w:val="32"/>
          <w:rtl/>
        </w:rPr>
        <w:t>)</w:t>
      </w:r>
    </w:p>
    <w:p w:rsidR="00E11DC7" w:rsidRPr="00622915" w:rsidRDefault="00E11DC7" w:rsidP="00392055">
      <w:pPr>
        <w:spacing w:line="240" w:lineRule="auto"/>
        <w:ind w:firstLine="284"/>
        <w:jc w:val="both"/>
        <w:rPr>
          <w:rStyle w:val="Char0"/>
          <w:spacing w:val="-4"/>
          <w:rtl/>
        </w:rPr>
      </w:pPr>
      <w:r w:rsidRPr="00622915">
        <w:rPr>
          <w:rStyle w:val="Char0"/>
          <w:spacing w:val="-4"/>
          <w:rtl/>
        </w:rPr>
        <w:t>أبومنصور سمرقند</w:t>
      </w:r>
      <w:r w:rsidR="00DF08BB" w:rsidRPr="00622915">
        <w:rPr>
          <w:rStyle w:val="Char0"/>
          <w:spacing w:val="-4"/>
          <w:rtl/>
        </w:rPr>
        <w:t>ی</w:t>
      </w:r>
      <w:r w:rsidR="002B286C" w:rsidRPr="006933B2">
        <w:rPr>
          <w:rStyle w:val="Char0"/>
          <w:spacing w:val="-4"/>
          <w:vertAlign w:val="superscript"/>
          <w:rtl/>
        </w:rPr>
        <w:t>(</w:t>
      </w:r>
      <w:r w:rsidR="002B286C" w:rsidRPr="006933B2">
        <w:rPr>
          <w:rStyle w:val="Char0"/>
          <w:spacing w:val="-4"/>
          <w:vertAlign w:val="superscript"/>
          <w:rtl/>
        </w:rPr>
        <w:footnoteReference w:id="145"/>
      </w:r>
      <w:r w:rsidR="002B286C" w:rsidRPr="006933B2">
        <w:rPr>
          <w:rStyle w:val="Char0"/>
          <w:spacing w:val="-4"/>
          <w:vertAlign w:val="superscript"/>
          <w:rtl/>
        </w:rPr>
        <w:t>)</w:t>
      </w:r>
      <w:r w:rsidR="00107B70">
        <w:rPr>
          <w:rStyle w:val="Char0"/>
          <w:spacing w:val="-4"/>
          <w:rtl/>
        </w:rPr>
        <w:t xml:space="preserve"> </w:t>
      </w:r>
      <w:r w:rsidR="005E5B6E" w:rsidRPr="00622915">
        <w:rPr>
          <w:rStyle w:val="Char0"/>
          <w:rFonts w:hint="cs"/>
          <w:spacing w:val="-4"/>
          <w:rtl/>
        </w:rPr>
        <w:t>بر ا</w:t>
      </w:r>
      <w:r w:rsidR="00DF08BB" w:rsidRPr="00622915">
        <w:rPr>
          <w:rStyle w:val="Char0"/>
          <w:rFonts w:hint="cs"/>
          <w:spacing w:val="-4"/>
          <w:rtl/>
        </w:rPr>
        <w:t>ی</w:t>
      </w:r>
      <w:r w:rsidR="005E5B6E" w:rsidRPr="00622915">
        <w:rPr>
          <w:rStyle w:val="Char0"/>
          <w:rFonts w:hint="cs"/>
          <w:spacing w:val="-4"/>
          <w:rtl/>
        </w:rPr>
        <w:t xml:space="preserve">ن باور است که: </w:t>
      </w:r>
      <w:r w:rsidR="0020126A" w:rsidRPr="00622915">
        <w:rPr>
          <w:rStyle w:val="Char0"/>
          <w:rFonts w:hint="cs"/>
          <w:spacing w:val="-4"/>
          <w:rtl/>
        </w:rPr>
        <w:t xml:space="preserve">« </w:t>
      </w:r>
      <w:r w:rsidRPr="00622915">
        <w:rPr>
          <w:rStyle w:val="Char0"/>
          <w:spacing w:val="-4"/>
          <w:rtl/>
        </w:rPr>
        <w:t>ا</w:t>
      </w:r>
      <w:r w:rsidR="00DF08BB" w:rsidRPr="00622915">
        <w:rPr>
          <w:rStyle w:val="Char0"/>
          <w:spacing w:val="-4"/>
          <w:rtl/>
        </w:rPr>
        <w:t>ی</w:t>
      </w:r>
      <w:r w:rsidRPr="00622915">
        <w:rPr>
          <w:rStyle w:val="Char0"/>
          <w:spacing w:val="-4"/>
          <w:rtl/>
        </w:rPr>
        <w:t>مان از رو</w:t>
      </w:r>
      <w:r w:rsidR="00DF08BB" w:rsidRPr="00622915">
        <w:rPr>
          <w:rStyle w:val="Char0"/>
          <w:spacing w:val="-4"/>
          <w:rtl/>
        </w:rPr>
        <w:t>ی</w:t>
      </w:r>
      <w:r w:rsidRPr="00622915">
        <w:rPr>
          <w:rStyle w:val="Char0"/>
          <w:spacing w:val="-4"/>
          <w:rtl/>
        </w:rPr>
        <w:t xml:space="preserve"> تقل</w:t>
      </w:r>
      <w:r w:rsidR="00DF08BB" w:rsidRPr="00622915">
        <w:rPr>
          <w:rStyle w:val="Char0"/>
          <w:spacing w:val="-4"/>
          <w:rtl/>
        </w:rPr>
        <w:t>ی</w:t>
      </w:r>
      <w:r w:rsidRPr="00622915">
        <w:rPr>
          <w:rStyle w:val="Char0"/>
          <w:spacing w:val="-4"/>
          <w:rtl/>
        </w:rPr>
        <w:t>د صح</w:t>
      </w:r>
      <w:r w:rsidR="00DF08BB" w:rsidRPr="00622915">
        <w:rPr>
          <w:rStyle w:val="Char0"/>
          <w:spacing w:val="-4"/>
          <w:rtl/>
        </w:rPr>
        <w:t>ی</w:t>
      </w:r>
      <w:r w:rsidRPr="00622915">
        <w:rPr>
          <w:rStyle w:val="Char0"/>
          <w:spacing w:val="-4"/>
          <w:rtl/>
        </w:rPr>
        <w:t xml:space="preserve">ح </w:t>
      </w:r>
      <w:r w:rsidR="005E5B6E" w:rsidRPr="00622915">
        <w:rPr>
          <w:rStyle w:val="Char0"/>
          <w:rFonts w:hint="cs"/>
          <w:spacing w:val="-4"/>
          <w:rtl/>
        </w:rPr>
        <w:t>ن</w:t>
      </w:r>
      <w:r w:rsidR="00DF08BB" w:rsidRPr="00622915">
        <w:rPr>
          <w:rStyle w:val="Char0"/>
          <w:rFonts w:hint="cs"/>
          <w:spacing w:val="-4"/>
          <w:rtl/>
        </w:rPr>
        <w:t>ی</w:t>
      </w:r>
      <w:r w:rsidR="005E5B6E" w:rsidRPr="00622915">
        <w:rPr>
          <w:rStyle w:val="Char0"/>
          <w:rFonts w:hint="cs"/>
          <w:spacing w:val="-4"/>
          <w:rtl/>
        </w:rPr>
        <w:t>ست</w:t>
      </w:r>
      <w:r w:rsidR="008313F9" w:rsidRPr="00622915">
        <w:rPr>
          <w:rStyle w:val="Char0"/>
          <w:rFonts w:hint="cs"/>
          <w:spacing w:val="-4"/>
          <w:rtl/>
        </w:rPr>
        <w:t>؛</w:t>
      </w:r>
      <w:r w:rsidRPr="00622915">
        <w:rPr>
          <w:rStyle w:val="Char0"/>
          <w:spacing w:val="-4"/>
          <w:rtl/>
        </w:rPr>
        <w:t xml:space="preserve"> اگر چه به اسلام هدا</w:t>
      </w:r>
      <w:r w:rsidR="00DF08BB" w:rsidRPr="00622915">
        <w:rPr>
          <w:rStyle w:val="Char0"/>
          <w:spacing w:val="-4"/>
          <w:rtl/>
        </w:rPr>
        <w:t>ی</w:t>
      </w:r>
      <w:r w:rsidRPr="00622915">
        <w:rPr>
          <w:rStyle w:val="Char0"/>
          <w:spacing w:val="-4"/>
          <w:rtl/>
        </w:rPr>
        <w:t>ت نشود</w:t>
      </w:r>
      <w:r w:rsidR="008313F9" w:rsidRPr="00622915">
        <w:rPr>
          <w:rStyle w:val="Char0"/>
          <w:rFonts w:hint="cs"/>
          <w:spacing w:val="-4"/>
          <w:rtl/>
        </w:rPr>
        <w:t>،</w:t>
      </w:r>
      <w:r w:rsidRPr="00622915">
        <w:rPr>
          <w:rStyle w:val="Char0"/>
          <w:spacing w:val="-4"/>
          <w:rtl/>
        </w:rPr>
        <w:t xml:space="preserve"> برخلاف معتزله و أشاعره </w:t>
      </w:r>
      <w:r w:rsidR="00DF08BB" w:rsidRPr="00622915">
        <w:rPr>
          <w:rStyle w:val="Char0"/>
          <w:spacing w:val="-4"/>
          <w:rtl/>
        </w:rPr>
        <w:t>ک</w:t>
      </w:r>
      <w:r w:rsidRPr="00622915">
        <w:rPr>
          <w:rStyle w:val="Char0"/>
          <w:spacing w:val="-4"/>
          <w:rtl/>
        </w:rPr>
        <w:t>ه</w:t>
      </w:r>
      <w:r w:rsidR="0094145F" w:rsidRPr="00622915">
        <w:rPr>
          <w:rStyle w:val="Char0"/>
          <w:spacing w:val="-4"/>
          <w:rtl/>
        </w:rPr>
        <w:t xml:space="preserve"> آن‌ها </w:t>
      </w:r>
      <w:r w:rsidRPr="00622915">
        <w:rPr>
          <w:rStyle w:val="Char0"/>
          <w:spacing w:val="-4"/>
          <w:rtl/>
        </w:rPr>
        <w:t>ا</w:t>
      </w:r>
      <w:r w:rsidR="00DF08BB" w:rsidRPr="00622915">
        <w:rPr>
          <w:rStyle w:val="Char0"/>
          <w:spacing w:val="-4"/>
          <w:rtl/>
        </w:rPr>
        <w:t>ی</w:t>
      </w:r>
      <w:r w:rsidRPr="00622915">
        <w:rPr>
          <w:rStyle w:val="Char0"/>
          <w:spacing w:val="-4"/>
          <w:rtl/>
        </w:rPr>
        <w:t>مان را از رو</w:t>
      </w:r>
      <w:r w:rsidR="00DF08BB" w:rsidRPr="00622915">
        <w:rPr>
          <w:rStyle w:val="Char0"/>
          <w:spacing w:val="-4"/>
          <w:rtl/>
        </w:rPr>
        <w:t>ی</w:t>
      </w:r>
      <w:r w:rsidRPr="00622915">
        <w:rPr>
          <w:rStyle w:val="Char0"/>
          <w:spacing w:val="-4"/>
          <w:rtl/>
        </w:rPr>
        <w:t xml:space="preserve"> تقل</w:t>
      </w:r>
      <w:r w:rsidR="00DF08BB" w:rsidRPr="00622915">
        <w:rPr>
          <w:rStyle w:val="Char0"/>
          <w:spacing w:val="-4"/>
          <w:rtl/>
        </w:rPr>
        <w:t>ی</w:t>
      </w:r>
      <w:r w:rsidRPr="00622915">
        <w:rPr>
          <w:rStyle w:val="Char0"/>
          <w:spacing w:val="-4"/>
          <w:rtl/>
        </w:rPr>
        <w:t>د صح</w:t>
      </w:r>
      <w:r w:rsidR="00DF08BB" w:rsidRPr="00622915">
        <w:rPr>
          <w:rStyle w:val="Char0"/>
          <w:spacing w:val="-4"/>
          <w:rtl/>
        </w:rPr>
        <w:t>ی</w:t>
      </w:r>
      <w:r w:rsidRPr="00622915">
        <w:rPr>
          <w:rStyle w:val="Char0"/>
          <w:spacing w:val="-4"/>
          <w:rtl/>
        </w:rPr>
        <w:t>ح نم</w:t>
      </w:r>
      <w:r w:rsidR="00DF08BB" w:rsidRPr="00622915">
        <w:rPr>
          <w:rStyle w:val="Char0"/>
          <w:spacing w:val="-4"/>
          <w:rtl/>
        </w:rPr>
        <w:t>ی</w:t>
      </w:r>
      <w:r w:rsidRPr="00622915">
        <w:rPr>
          <w:rStyle w:val="Char0"/>
          <w:spacing w:val="-4"/>
          <w:rtl/>
        </w:rPr>
        <w:t xml:space="preserve">‌دانند و قائل به </w:t>
      </w:r>
      <w:r w:rsidR="00DF08BB" w:rsidRPr="00622915">
        <w:rPr>
          <w:rStyle w:val="Char0"/>
          <w:spacing w:val="-4"/>
          <w:rtl/>
        </w:rPr>
        <w:t>ک</w:t>
      </w:r>
      <w:r w:rsidRPr="00622915">
        <w:rPr>
          <w:rStyle w:val="Char0"/>
          <w:spacing w:val="-4"/>
          <w:rtl/>
        </w:rPr>
        <w:t xml:space="preserve">فر عوام هستند </w:t>
      </w:r>
      <w:r w:rsidR="00DF08BB" w:rsidRPr="00622915">
        <w:rPr>
          <w:rStyle w:val="Char0"/>
          <w:spacing w:val="-4"/>
          <w:rtl/>
        </w:rPr>
        <w:t>ک</w:t>
      </w:r>
      <w:r w:rsidRPr="00622915">
        <w:rPr>
          <w:rStyle w:val="Char0"/>
          <w:spacing w:val="-4"/>
          <w:rtl/>
        </w:rPr>
        <w:t>ه ا</w:t>
      </w:r>
      <w:r w:rsidR="00DF08BB" w:rsidRPr="00622915">
        <w:rPr>
          <w:rStyle w:val="Char0"/>
          <w:spacing w:val="-4"/>
          <w:rtl/>
        </w:rPr>
        <w:t>ی</w:t>
      </w:r>
      <w:r w:rsidRPr="00622915">
        <w:rPr>
          <w:rStyle w:val="Char0"/>
          <w:spacing w:val="-4"/>
          <w:rtl/>
        </w:rPr>
        <w:t>ن قب</w:t>
      </w:r>
      <w:r w:rsidR="00DF08BB" w:rsidRPr="00622915">
        <w:rPr>
          <w:rStyle w:val="Char0"/>
          <w:spacing w:val="-4"/>
          <w:rtl/>
        </w:rPr>
        <w:t>ی</w:t>
      </w:r>
      <w:r w:rsidRPr="00622915">
        <w:rPr>
          <w:rStyle w:val="Char0"/>
          <w:spacing w:val="-4"/>
          <w:rtl/>
        </w:rPr>
        <w:t>ح است</w:t>
      </w:r>
      <w:r w:rsidR="008313F9" w:rsidRPr="00622915">
        <w:rPr>
          <w:rStyle w:val="Char0"/>
          <w:rFonts w:hint="cs"/>
          <w:spacing w:val="-4"/>
          <w:rtl/>
        </w:rPr>
        <w:t>؛</w:t>
      </w:r>
      <w:r w:rsidRPr="00622915">
        <w:rPr>
          <w:rStyle w:val="Char0"/>
          <w:spacing w:val="-4"/>
          <w:rtl/>
        </w:rPr>
        <w:t xml:space="preserve"> ز</w:t>
      </w:r>
      <w:r w:rsidR="00DF08BB" w:rsidRPr="00622915">
        <w:rPr>
          <w:rStyle w:val="Char0"/>
          <w:spacing w:val="-4"/>
          <w:rtl/>
        </w:rPr>
        <w:t>ی</w:t>
      </w:r>
      <w:r w:rsidRPr="00622915">
        <w:rPr>
          <w:rStyle w:val="Char0"/>
          <w:spacing w:val="-4"/>
          <w:rtl/>
        </w:rPr>
        <w:t>را ا</w:t>
      </w:r>
      <w:r w:rsidR="00DF08BB" w:rsidRPr="00622915">
        <w:rPr>
          <w:rStyle w:val="Char0"/>
          <w:spacing w:val="-4"/>
          <w:rtl/>
        </w:rPr>
        <w:t>ی</w:t>
      </w:r>
      <w:r w:rsidRPr="00622915">
        <w:rPr>
          <w:rStyle w:val="Char0"/>
          <w:spacing w:val="-4"/>
          <w:rtl/>
        </w:rPr>
        <w:t xml:space="preserve">ن </w:t>
      </w:r>
      <w:r w:rsidR="008313F9" w:rsidRPr="00622915">
        <w:rPr>
          <w:rStyle w:val="Char0"/>
          <w:rFonts w:hint="cs"/>
          <w:spacing w:val="-4"/>
          <w:rtl/>
        </w:rPr>
        <w:t xml:space="preserve">امر </w:t>
      </w:r>
      <w:r w:rsidRPr="00622915">
        <w:rPr>
          <w:rStyle w:val="Char0"/>
          <w:spacing w:val="-4"/>
          <w:rtl/>
        </w:rPr>
        <w:t>منجر به نابود</w:t>
      </w:r>
      <w:r w:rsidR="00DF08BB" w:rsidRPr="00622915">
        <w:rPr>
          <w:rStyle w:val="Char0"/>
          <w:spacing w:val="-4"/>
          <w:rtl/>
        </w:rPr>
        <w:t>ی</w:t>
      </w:r>
      <w:r w:rsidRPr="00622915">
        <w:rPr>
          <w:rStyle w:val="Char0"/>
          <w:spacing w:val="-4"/>
          <w:rtl/>
        </w:rPr>
        <w:t xml:space="preserve"> ح</w:t>
      </w:r>
      <w:r w:rsidR="00DF08BB" w:rsidRPr="00622915">
        <w:rPr>
          <w:rStyle w:val="Char0"/>
          <w:spacing w:val="-4"/>
          <w:rtl/>
        </w:rPr>
        <w:t>ک</w:t>
      </w:r>
      <w:r w:rsidRPr="00622915">
        <w:rPr>
          <w:rStyle w:val="Char0"/>
          <w:spacing w:val="-4"/>
          <w:rtl/>
        </w:rPr>
        <w:t>مت خداوند تعال</w:t>
      </w:r>
      <w:r w:rsidR="00DF08BB" w:rsidRPr="00622915">
        <w:rPr>
          <w:rStyle w:val="Char0"/>
          <w:spacing w:val="-4"/>
          <w:rtl/>
        </w:rPr>
        <w:t>ی</w:t>
      </w:r>
      <w:r w:rsidRPr="00622915">
        <w:rPr>
          <w:rStyle w:val="Char0"/>
          <w:spacing w:val="-4"/>
          <w:rtl/>
        </w:rPr>
        <w:t xml:space="preserve"> در مبعوث </w:t>
      </w:r>
      <w:r w:rsidR="00DF08BB" w:rsidRPr="00622915">
        <w:rPr>
          <w:rStyle w:val="Char0"/>
          <w:spacing w:val="-4"/>
          <w:rtl/>
        </w:rPr>
        <w:t>ک</w:t>
      </w:r>
      <w:r w:rsidRPr="00622915">
        <w:rPr>
          <w:rStyle w:val="Char0"/>
          <w:spacing w:val="-4"/>
          <w:rtl/>
        </w:rPr>
        <w:t>ردن پ</w:t>
      </w:r>
      <w:r w:rsidR="00DF08BB" w:rsidRPr="00622915">
        <w:rPr>
          <w:rStyle w:val="Char0"/>
          <w:spacing w:val="-4"/>
          <w:rtl/>
        </w:rPr>
        <w:t>ی</w:t>
      </w:r>
      <w:r w:rsidRPr="00622915">
        <w:rPr>
          <w:rStyle w:val="Char0"/>
          <w:spacing w:val="-4"/>
          <w:rtl/>
        </w:rPr>
        <w:t>امبران</w:t>
      </w:r>
      <w:r w:rsidR="00622915" w:rsidRPr="00392055">
        <w:rPr>
          <w:rStyle w:val="Char0"/>
          <w:rFonts w:cs="CTraditional Arabic" w:hint="cs"/>
          <w:spacing w:val="-4"/>
          <w:rtl/>
        </w:rPr>
        <w:t>†</w:t>
      </w:r>
      <w:r w:rsidR="00622915" w:rsidRPr="00622915">
        <w:rPr>
          <w:rStyle w:val="Char0"/>
          <w:rFonts w:hint="cs"/>
          <w:spacing w:val="-4"/>
          <w:rtl/>
        </w:rPr>
        <w:t xml:space="preserve"> </w:t>
      </w:r>
      <w:r w:rsidRPr="00622915">
        <w:rPr>
          <w:rStyle w:val="Char0"/>
          <w:spacing w:val="-4"/>
          <w:rtl/>
        </w:rPr>
        <w:t>م</w:t>
      </w:r>
      <w:r w:rsidR="00DF08BB" w:rsidRPr="00622915">
        <w:rPr>
          <w:rStyle w:val="Char0"/>
          <w:spacing w:val="-4"/>
          <w:rtl/>
        </w:rPr>
        <w:t>ی</w:t>
      </w:r>
      <w:r w:rsidRPr="00622915">
        <w:rPr>
          <w:rStyle w:val="Char0"/>
          <w:spacing w:val="-4"/>
          <w:rtl/>
        </w:rPr>
        <w:t>‌شود</w:t>
      </w:r>
      <w:r w:rsidR="008313F9" w:rsidRPr="00622915">
        <w:rPr>
          <w:rStyle w:val="Char0"/>
          <w:rFonts w:hint="cs"/>
          <w:spacing w:val="-4"/>
          <w:rtl/>
        </w:rPr>
        <w:t>؛</w:t>
      </w:r>
      <w:r w:rsidRPr="00622915">
        <w:rPr>
          <w:rStyle w:val="Char0"/>
          <w:spacing w:val="-4"/>
          <w:rtl/>
        </w:rPr>
        <w:t xml:space="preserve"> چرا </w:t>
      </w:r>
      <w:r w:rsidR="00DF08BB" w:rsidRPr="00622915">
        <w:rPr>
          <w:rStyle w:val="Char0"/>
          <w:spacing w:val="-4"/>
          <w:rtl/>
        </w:rPr>
        <w:t>ک</w:t>
      </w:r>
      <w:r w:rsidRPr="00622915">
        <w:rPr>
          <w:rStyle w:val="Char0"/>
          <w:spacing w:val="-4"/>
          <w:rtl/>
        </w:rPr>
        <w:t>ه هر</w:t>
      </w:r>
      <w:r w:rsidR="00DF08BB" w:rsidRPr="00622915">
        <w:rPr>
          <w:rStyle w:val="Char0"/>
          <w:spacing w:val="-4"/>
          <w:rtl/>
        </w:rPr>
        <w:t>ک</w:t>
      </w:r>
      <w:r w:rsidRPr="00622915">
        <w:rPr>
          <w:rStyle w:val="Char0"/>
          <w:spacing w:val="-4"/>
          <w:rtl/>
        </w:rPr>
        <w:t>س به او، رسالت و پ</w:t>
      </w:r>
      <w:r w:rsidR="00DF08BB" w:rsidRPr="00622915">
        <w:rPr>
          <w:rStyle w:val="Char0"/>
          <w:spacing w:val="-4"/>
          <w:rtl/>
        </w:rPr>
        <w:t>ی</w:t>
      </w:r>
      <w:r w:rsidRPr="00622915">
        <w:rPr>
          <w:rStyle w:val="Char0"/>
          <w:spacing w:val="-4"/>
          <w:rtl/>
        </w:rPr>
        <w:t>امبر</w:t>
      </w:r>
      <w:r w:rsidR="00DF08BB" w:rsidRPr="00622915">
        <w:rPr>
          <w:rStyle w:val="Char0"/>
          <w:spacing w:val="-4"/>
          <w:rtl/>
        </w:rPr>
        <w:t>ی</w:t>
      </w:r>
      <w:r w:rsidRPr="00622915">
        <w:rPr>
          <w:rStyle w:val="Char0"/>
          <w:spacing w:val="-4"/>
          <w:rtl/>
        </w:rPr>
        <w:t xml:space="preserve"> داده شده</w:t>
      </w:r>
      <w:r w:rsidR="008313F9" w:rsidRPr="00622915">
        <w:rPr>
          <w:rStyle w:val="Char0"/>
          <w:rFonts w:hint="cs"/>
          <w:spacing w:val="-4"/>
          <w:rtl/>
        </w:rPr>
        <w:t>،</w:t>
      </w:r>
      <w:r w:rsidRPr="00622915">
        <w:rPr>
          <w:rStyle w:val="Char0"/>
          <w:spacing w:val="-4"/>
          <w:rtl/>
        </w:rPr>
        <w:t xml:space="preserve"> در وهلة اول امر شده </w:t>
      </w:r>
      <w:r w:rsidR="008313F9" w:rsidRPr="00622915">
        <w:rPr>
          <w:rStyle w:val="Char0"/>
          <w:rFonts w:hint="cs"/>
          <w:spacing w:val="-4"/>
          <w:rtl/>
        </w:rPr>
        <w:t xml:space="preserve">است تا </w:t>
      </w:r>
      <w:r w:rsidRPr="00622915">
        <w:rPr>
          <w:rStyle w:val="Char0"/>
          <w:spacing w:val="-4"/>
          <w:rtl/>
        </w:rPr>
        <w:t xml:space="preserve">اسلام را بر </w:t>
      </w:r>
      <w:r w:rsidR="00DF08BB" w:rsidRPr="00622915">
        <w:rPr>
          <w:rStyle w:val="Char0"/>
          <w:spacing w:val="-4"/>
          <w:rtl/>
        </w:rPr>
        <w:t>ک</w:t>
      </w:r>
      <w:r w:rsidRPr="00622915">
        <w:rPr>
          <w:rStyle w:val="Char0"/>
          <w:spacing w:val="-4"/>
          <w:rtl/>
        </w:rPr>
        <w:t>فر عرضه دارد و اگر اسلام ب</w:t>
      </w:r>
      <w:r w:rsidR="008313F9" w:rsidRPr="00622915">
        <w:rPr>
          <w:rStyle w:val="Char0"/>
          <w:rFonts w:hint="cs"/>
          <w:spacing w:val="-4"/>
          <w:rtl/>
        </w:rPr>
        <w:t xml:space="preserve">ه </w:t>
      </w:r>
      <w:r w:rsidRPr="00622915">
        <w:rPr>
          <w:rStyle w:val="Char0"/>
          <w:spacing w:val="-4"/>
          <w:rtl/>
        </w:rPr>
        <w:t>وس</w:t>
      </w:r>
      <w:r w:rsidR="00DF08BB" w:rsidRPr="00622915">
        <w:rPr>
          <w:rStyle w:val="Char0"/>
          <w:spacing w:val="-4"/>
          <w:rtl/>
        </w:rPr>
        <w:t>ی</w:t>
      </w:r>
      <w:r w:rsidRPr="00622915">
        <w:rPr>
          <w:rStyle w:val="Char0"/>
          <w:spacing w:val="-4"/>
          <w:rtl/>
        </w:rPr>
        <w:t>له عرضه و تقل</w:t>
      </w:r>
      <w:r w:rsidR="00DF08BB" w:rsidRPr="00622915">
        <w:rPr>
          <w:rStyle w:val="Char0"/>
          <w:spacing w:val="-4"/>
          <w:rtl/>
        </w:rPr>
        <w:t>ی</w:t>
      </w:r>
      <w:r w:rsidRPr="00622915">
        <w:rPr>
          <w:rStyle w:val="Char0"/>
          <w:spacing w:val="-4"/>
          <w:rtl/>
        </w:rPr>
        <w:t>د صح</w:t>
      </w:r>
      <w:r w:rsidR="00DF08BB" w:rsidRPr="00622915">
        <w:rPr>
          <w:rStyle w:val="Char0"/>
          <w:spacing w:val="-4"/>
          <w:rtl/>
        </w:rPr>
        <w:t>ی</w:t>
      </w:r>
      <w:r w:rsidRPr="00622915">
        <w:rPr>
          <w:rStyle w:val="Char0"/>
          <w:spacing w:val="-4"/>
          <w:rtl/>
        </w:rPr>
        <w:t>ح نم</w:t>
      </w:r>
      <w:r w:rsidR="00DF08BB" w:rsidRPr="00622915">
        <w:rPr>
          <w:rStyle w:val="Char0"/>
          <w:spacing w:val="-4"/>
          <w:rtl/>
        </w:rPr>
        <w:t>ی</w:t>
      </w:r>
      <w:r w:rsidRPr="00622915">
        <w:rPr>
          <w:rStyle w:val="Char0"/>
          <w:spacing w:val="-4"/>
          <w:rtl/>
        </w:rPr>
        <w:t>‌بود، ح</w:t>
      </w:r>
      <w:r w:rsidR="00DF08BB" w:rsidRPr="00622915">
        <w:rPr>
          <w:rStyle w:val="Char0"/>
          <w:spacing w:val="-4"/>
          <w:rtl/>
        </w:rPr>
        <w:t>ک</w:t>
      </w:r>
      <w:r w:rsidRPr="00622915">
        <w:rPr>
          <w:rStyle w:val="Char0"/>
          <w:spacing w:val="-4"/>
          <w:rtl/>
        </w:rPr>
        <w:t>مت در رسالت از ب</w:t>
      </w:r>
      <w:r w:rsidR="00DF08BB" w:rsidRPr="00622915">
        <w:rPr>
          <w:rStyle w:val="Char0"/>
          <w:spacing w:val="-4"/>
          <w:rtl/>
        </w:rPr>
        <w:t>ی</w:t>
      </w:r>
      <w:r w:rsidRPr="00622915">
        <w:rPr>
          <w:rStyle w:val="Char0"/>
          <w:spacing w:val="-4"/>
          <w:rtl/>
        </w:rPr>
        <w:t>ن م</w:t>
      </w:r>
      <w:r w:rsidR="00DF08BB" w:rsidRPr="00622915">
        <w:rPr>
          <w:rStyle w:val="Char0"/>
          <w:spacing w:val="-4"/>
          <w:rtl/>
        </w:rPr>
        <w:t>ی</w:t>
      </w:r>
      <w:r w:rsidRPr="00622915">
        <w:rPr>
          <w:rStyle w:val="Char0"/>
          <w:spacing w:val="-4"/>
          <w:rtl/>
        </w:rPr>
        <w:t>‌رفت.</w:t>
      </w:r>
      <w:r w:rsidR="008313F9" w:rsidRPr="00622915">
        <w:rPr>
          <w:rStyle w:val="Char0"/>
          <w:rFonts w:hint="cs"/>
          <w:spacing w:val="-4"/>
          <w:rtl/>
        </w:rPr>
        <w:t>»</w:t>
      </w:r>
      <w:r w:rsidRPr="006933B2">
        <w:rPr>
          <w:rStyle w:val="Char0"/>
          <w:spacing w:val="-4"/>
          <w:vertAlign w:val="superscript"/>
          <w:rtl/>
        </w:rPr>
        <w:t>(</w:t>
      </w:r>
      <w:r w:rsidRPr="006933B2">
        <w:rPr>
          <w:rStyle w:val="Char0"/>
          <w:spacing w:val="-4"/>
          <w:vertAlign w:val="superscript"/>
          <w:rtl/>
        </w:rPr>
        <w:footnoteReference w:id="146"/>
      </w:r>
      <w:r w:rsidRPr="006933B2">
        <w:rPr>
          <w:rStyle w:val="Char0"/>
          <w:spacing w:val="-4"/>
          <w:vertAlign w:val="superscript"/>
          <w:rtl/>
        </w:rPr>
        <w:t>)</w:t>
      </w:r>
    </w:p>
    <w:p w:rsidR="00E11DC7" w:rsidRPr="00C64670" w:rsidRDefault="00E11DC7" w:rsidP="00392055">
      <w:pPr>
        <w:spacing w:line="240" w:lineRule="auto"/>
        <w:ind w:firstLine="284"/>
        <w:jc w:val="both"/>
        <w:rPr>
          <w:rStyle w:val="Char0"/>
          <w:rtl/>
        </w:rPr>
      </w:pPr>
      <w:r w:rsidRPr="00C64670">
        <w:rPr>
          <w:rStyle w:val="Char0"/>
          <w:rtl/>
        </w:rPr>
        <w:t>ابن حزم</w:t>
      </w:r>
      <w:r w:rsidR="00AD12CB" w:rsidRPr="00C64670">
        <w:rPr>
          <w:rStyle w:val="Char0"/>
          <w:rtl/>
        </w:rPr>
        <w:t xml:space="preserve"> م</w:t>
      </w:r>
      <w:r w:rsidR="00DF08BB">
        <w:rPr>
          <w:rStyle w:val="Char0"/>
          <w:rtl/>
        </w:rPr>
        <w:t>ی</w:t>
      </w:r>
      <w:r w:rsidR="00AD12CB" w:rsidRPr="00C64670">
        <w:rPr>
          <w:rStyle w:val="Char0"/>
          <w:rtl/>
        </w:rPr>
        <w:t>‌</w:t>
      </w:r>
      <w:r w:rsidR="005E5B6E" w:rsidRPr="00C64670">
        <w:rPr>
          <w:rStyle w:val="Char0"/>
          <w:rFonts w:hint="cs"/>
          <w:rtl/>
        </w:rPr>
        <w:t>گو</w:t>
      </w:r>
      <w:r w:rsidR="00DF08BB">
        <w:rPr>
          <w:rStyle w:val="Char0"/>
          <w:rFonts w:hint="cs"/>
          <w:rtl/>
        </w:rPr>
        <w:t>ی</w:t>
      </w:r>
      <w:r w:rsidR="005E5B6E" w:rsidRPr="00C64670">
        <w:rPr>
          <w:rStyle w:val="Char0"/>
          <w:rFonts w:hint="cs"/>
          <w:rtl/>
        </w:rPr>
        <w:t xml:space="preserve">د: </w:t>
      </w:r>
      <w:r w:rsidRPr="00C64670">
        <w:rPr>
          <w:rStyle w:val="Char0"/>
          <w:rtl/>
        </w:rPr>
        <w:t>تمام</w:t>
      </w:r>
      <w:r w:rsidR="00DF08BB">
        <w:rPr>
          <w:rStyle w:val="Char0"/>
          <w:rtl/>
        </w:rPr>
        <w:t>ی</w:t>
      </w:r>
      <w:r w:rsidRPr="00C64670">
        <w:rPr>
          <w:rStyle w:val="Char0"/>
          <w:rtl/>
        </w:rPr>
        <w:t xml:space="preserve"> مردم عوام</w:t>
      </w:r>
      <w:r w:rsidR="005E5B6E" w:rsidRPr="00C64670">
        <w:rPr>
          <w:rStyle w:val="Char0"/>
          <w:rFonts w:hint="cs"/>
          <w:rtl/>
        </w:rPr>
        <w:t>؛</w:t>
      </w:r>
      <w:r w:rsidRPr="00C64670">
        <w:rPr>
          <w:rStyle w:val="Char0"/>
          <w:rtl/>
        </w:rPr>
        <w:t xml:space="preserve"> </w:t>
      </w:r>
      <w:r w:rsidR="00DF08BB">
        <w:rPr>
          <w:rStyle w:val="Char0"/>
          <w:rtl/>
        </w:rPr>
        <w:t>ک</w:t>
      </w:r>
      <w:r w:rsidRPr="00C64670">
        <w:rPr>
          <w:rStyle w:val="Char0"/>
          <w:rtl/>
        </w:rPr>
        <w:t>سان</w:t>
      </w:r>
      <w:r w:rsidR="00DF08BB">
        <w:rPr>
          <w:rStyle w:val="Char0"/>
          <w:rtl/>
        </w:rPr>
        <w:t>ی</w:t>
      </w:r>
      <w:r w:rsidR="00E502BE" w:rsidRPr="00C64670">
        <w:rPr>
          <w:rStyle w:val="Char0"/>
          <w:rFonts w:hint="cs"/>
          <w:rtl/>
        </w:rPr>
        <w:t xml:space="preserve"> </w:t>
      </w:r>
      <w:r w:rsidR="00DF08BB">
        <w:rPr>
          <w:rStyle w:val="Char0"/>
          <w:rtl/>
        </w:rPr>
        <w:t>ک</w:t>
      </w:r>
      <w:r w:rsidRPr="00C64670">
        <w:rPr>
          <w:rStyle w:val="Char0"/>
          <w:rtl/>
        </w:rPr>
        <w:t>ه قا</w:t>
      </w:r>
      <w:r w:rsidR="00E502BE" w:rsidRPr="00C64670">
        <w:rPr>
          <w:rStyle w:val="Char0"/>
          <w:rFonts w:hint="cs"/>
          <w:rtl/>
        </w:rPr>
        <w:t>ئ</w:t>
      </w:r>
      <w:r w:rsidRPr="00C64670">
        <w:rPr>
          <w:rStyle w:val="Char0"/>
          <w:rtl/>
        </w:rPr>
        <w:t>ل به صحت برهان [در شناخت و اصول د</w:t>
      </w:r>
      <w:r w:rsidR="00DF08BB">
        <w:rPr>
          <w:rStyle w:val="Char0"/>
          <w:rtl/>
        </w:rPr>
        <w:t>ی</w:t>
      </w:r>
      <w:r w:rsidRPr="00C64670">
        <w:rPr>
          <w:rStyle w:val="Char0"/>
          <w:rtl/>
        </w:rPr>
        <w:t>ن] ن</w:t>
      </w:r>
      <w:r w:rsidR="00DF08BB">
        <w:rPr>
          <w:rStyle w:val="Char0"/>
          <w:rtl/>
        </w:rPr>
        <w:t>ی</w:t>
      </w:r>
      <w:r w:rsidRPr="00C64670">
        <w:rPr>
          <w:rStyle w:val="Char0"/>
          <w:rtl/>
        </w:rPr>
        <w:t xml:space="preserve">ستند و </w:t>
      </w:r>
      <w:r w:rsidR="00E502BE" w:rsidRPr="00C64670">
        <w:rPr>
          <w:rStyle w:val="Char0"/>
          <w:rFonts w:hint="cs"/>
          <w:rtl/>
        </w:rPr>
        <w:t>در ا</w:t>
      </w:r>
      <w:r w:rsidR="00DF08BB">
        <w:rPr>
          <w:rStyle w:val="Char0"/>
          <w:rFonts w:hint="cs"/>
          <w:rtl/>
        </w:rPr>
        <w:t>ی</w:t>
      </w:r>
      <w:r w:rsidR="00E502BE" w:rsidRPr="00C64670">
        <w:rPr>
          <w:rStyle w:val="Char0"/>
          <w:rFonts w:hint="cs"/>
          <w:rtl/>
        </w:rPr>
        <w:t>ن زم</w:t>
      </w:r>
      <w:r w:rsidR="00DF08BB">
        <w:rPr>
          <w:rStyle w:val="Char0"/>
          <w:rFonts w:hint="cs"/>
          <w:rtl/>
        </w:rPr>
        <w:t>ی</w:t>
      </w:r>
      <w:r w:rsidR="00E502BE" w:rsidRPr="00C64670">
        <w:rPr>
          <w:rStyle w:val="Char0"/>
          <w:rFonts w:hint="cs"/>
          <w:rtl/>
        </w:rPr>
        <w:t xml:space="preserve">نه </w:t>
      </w:r>
      <w:r w:rsidRPr="00C64670">
        <w:rPr>
          <w:rStyle w:val="Char0"/>
          <w:rtl/>
        </w:rPr>
        <w:t>استدلال نم</w:t>
      </w:r>
      <w:r w:rsidR="00DF08BB">
        <w:rPr>
          <w:rStyle w:val="Char0"/>
          <w:rtl/>
        </w:rPr>
        <w:t>ی</w:t>
      </w:r>
      <w:r w:rsidRPr="00C64670">
        <w:rPr>
          <w:rStyle w:val="Char0"/>
          <w:rtl/>
        </w:rPr>
        <w:t>‌</w:t>
      </w:r>
      <w:r w:rsidR="00E502BE" w:rsidRPr="00C64670">
        <w:rPr>
          <w:rStyle w:val="Char0"/>
          <w:rFonts w:hint="cs"/>
          <w:rtl/>
        </w:rPr>
        <w:t>کنند</w:t>
      </w:r>
      <w:r w:rsidRPr="00C64670">
        <w:rPr>
          <w:rStyle w:val="Char0"/>
          <w:rtl/>
        </w:rPr>
        <w:t xml:space="preserve">، زنان، تاجران، صنعتگران، </w:t>
      </w:r>
      <w:r w:rsidR="00DF08BB">
        <w:rPr>
          <w:rStyle w:val="Char0"/>
          <w:rtl/>
        </w:rPr>
        <w:t>ک</w:t>
      </w:r>
      <w:r w:rsidRPr="00C64670">
        <w:rPr>
          <w:rStyle w:val="Char0"/>
          <w:rtl/>
        </w:rPr>
        <w:t xml:space="preserve">شاورزان، عابدان و </w:t>
      </w:r>
      <w:r w:rsidR="00183994" w:rsidRPr="00C64670">
        <w:rPr>
          <w:rStyle w:val="Char0"/>
          <w:rtl/>
        </w:rPr>
        <w:t>اصحاب</w:t>
      </w:r>
      <w:r w:rsidR="00BD4800" w:rsidRPr="00392055">
        <w:rPr>
          <w:rStyle w:val="Char0"/>
          <w:rFonts w:cs="CTraditional Arabic" w:hint="cs"/>
          <w:rtl/>
        </w:rPr>
        <w:t>ش</w:t>
      </w:r>
      <w:r w:rsidRPr="00C64670">
        <w:rPr>
          <w:rStyle w:val="Char0"/>
          <w:rtl/>
        </w:rPr>
        <w:t>، أئم</w:t>
      </w:r>
      <w:r w:rsidR="00DF08BB">
        <w:rPr>
          <w:rStyle w:val="Char0"/>
          <w:rFonts w:hint="cs"/>
          <w:rtl/>
        </w:rPr>
        <w:t>ۀ</w:t>
      </w:r>
      <w:r w:rsidRPr="00C64670">
        <w:rPr>
          <w:rStyle w:val="Char0"/>
          <w:rtl/>
        </w:rPr>
        <w:t xml:space="preserve"> </w:t>
      </w:r>
      <w:r w:rsidR="00DF08BB">
        <w:rPr>
          <w:rStyle w:val="Char0"/>
          <w:rtl/>
        </w:rPr>
        <w:t>ک</w:t>
      </w:r>
      <w:r w:rsidRPr="00C64670">
        <w:rPr>
          <w:rStyle w:val="Char0"/>
          <w:rtl/>
        </w:rPr>
        <w:t>لام و جدل و بحث در د</w:t>
      </w:r>
      <w:r w:rsidR="00DF08BB">
        <w:rPr>
          <w:rStyle w:val="Char0"/>
          <w:rtl/>
        </w:rPr>
        <w:t>ی</w:t>
      </w:r>
      <w:r w:rsidRPr="00C64670">
        <w:rPr>
          <w:rStyle w:val="Char0"/>
          <w:rtl/>
        </w:rPr>
        <w:t>ن را ن</w:t>
      </w:r>
      <w:r w:rsidR="00DF08BB">
        <w:rPr>
          <w:rStyle w:val="Char0"/>
          <w:rtl/>
        </w:rPr>
        <w:t>ک</w:t>
      </w:r>
      <w:r w:rsidRPr="00C64670">
        <w:rPr>
          <w:rStyle w:val="Char0"/>
          <w:rtl/>
        </w:rPr>
        <w:t>وهش م</w:t>
      </w:r>
      <w:r w:rsidR="00DF08BB">
        <w:rPr>
          <w:rStyle w:val="Char0"/>
          <w:rtl/>
        </w:rPr>
        <w:t>ی</w:t>
      </w:r>
      <w:r w:rsidRPr="00C64670">
        <w:rPr>
          <w:rStyle w:val="Char0"/>
          <w:rtl/>
        </w:rPr>
        <w:t>‌</w:t>
      </w:r>
      <w:r w:rsidR="00DF08BB">
        <w:rPr>
          <w:rStyle w:val="Char0"/>
          <w:rtl/>
        </w:rPr>
        <w:t>ک</w:t>
      </w:r>
      <w:r w:rsidRPr="00C64670">
        <w:rPr>
          <w:rStyle w:val="Char0"/>
          <w:rtl/>
        </w:rPr>
        <w:t>نند.</w:t>
      </w:r>
    </w:p>
    <w:p w:rsidR="00E11DC7" w:rsidRPr="00C64670" w:rsidRDefault="00E11DC7" w:rsidP="00392055">
      <w:pPr>
        <w:spacing w:line="240" w:lineRule="auto"/>
        <w:ind w:firstLine="284"/>
        <w:jc w:val="both"/>
        <w:rPr>
          <w:rStyle w:val="Char0"/>
          <w:rtl/>
        </w:rPr>
      </w:pPr>
      <w:r w:rsidRPr="00C64670">
        <w:rPr>
          <w:rStyle w:val="Char0"/>
          <w:rtl/>
        </w:rPr>
        <w:t>ا</w:t>
      </w:r>
      <w:r w:rsidR="00DF08BB">
        <w:rPr>
          <w:rStyle w:val="Char0"/>
          <w:rtl/>
        </w:rPr>
        <w:t>ی</w:t>
      </w:r>
      <w:r w:rsidRPr="00C64670">
        <w:rPr>
          <w:rStyle w:val="Char0"/>
          <w:rtl/>
        </w:rPr>
        <w:t xml:space="preserve">نان </w:t>
      </w:r>
      <w:r w:rsidR="00DF08BB">
        <w:rPr>
          <w:rStyle w:val="Char0"/>
          <w:rtl/>
        </w:rPr>
        <w:t>ک</w:t>
      </w:r>
      <w:r w:rsidRPr="00C64670">
        <w:rPr>
          <w:rStyle w:val="Char0"/>
          <w:rtl/>
        </w:rPr>
        <w:t>سان</w:t>
      </w:r>
      <w:r w:rsidR="00DF08BB">
        <w:rPr>
          <w:rStyle w:val="Char0"/>
          <w:rtl/>
        </w:rPr>
        <w:t>ی</w:t>
      </w:r>
      <w:r w:rsidR="00E502BE" w:rsidRPr="00C64670">
        <w:rPr>
          <w:rStyle w:val="Char0"/>
          <w:rFonts w:hint="cs"/>
          <w:rtl/>
        </w:rPr>
        <w:t xml:space="preserve"> هستند</w:t>
      </w:r>
      <w:r w:rsidRPr="00C64670">
        <w:rPr>
          <w:rStyle w:val="Char0"/>
          <w:rtl/>
        </w:rPr>
        <w:t xml:space="preserve"> </w:t>
      </w:r>
      <w:r w:rsidR="00DF08BB">
        <w:rPr>
          <w:rStyle w:val="Char0"/>
          <w:rtl/>
        </w:rPr>
        <w:t>ک</w:t>
      </w:r>
      <w:r w:rsidRPr="00C64670">
        <w:rPr>
          <w:rStyle w:val="Char0"/>
          <w:rtl/>
        </w:rPr>
        <w:t>ه نفس خودشان را در تصد</w:t>
      </w:r>
      <w:r w:rsidR="00DF08BB">
        <w:rPr>
          <w:rStyle w:val="Char0"/>
          <w:rtl/>
        </w:rPr>
        <w:t>ی</w:t>
      </w:r>
      <w:r w:rsidRPr="00C64670">
        <w:rPr>
          <w:rStyle w:val="Char0"/>
          <w:rtl/>
        </w:rPr>
        <w:t>ق آنچه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ب</w:t>
      </w:r>
      <w:r w:rsidR="00E502BE" w:rsidRPr="00C64670">
        <w:rPr>
          <w:rStyle w:val="Char0"/>
          <w:rFonts w:hint="cs"/>
          <w:rtl/>
        </w:rPr>
        <w:t xml:space="preserve">ه </w:t>
      </w:r>
      <w:r w:rsidRPr="00C64670">
        <w:rPr>
          <w:rStyle w:val="Char0"/>
          <w:rtl/>
        </w:rPr>
        <w:t xml:space="preserve">خاطر آن </w:t>
      </w:r>
      <w:r w:rsidR="005E5B6E" w:rsidRPr="00C64670">
        <w:rPr>
          <w:rStyle w:val="Char0"/>
          <w:rFonts w:hint="cs"/>
          <w:rtl/>
        </w:rPr>
        <w:t>م</w:t>
      </w:r>
      <w:r w:rsidR="00E502BE" w:rsidRPr="00C64670">
        <w:rPr>
          <w:rStyle w:val="Char0"/>
          <w:rFonts w:hint="cs"/>
          <w:rtl/>
        </w:rPr>
        <w:t xml:space="preserve">بعوث شده، </w:t>
      </w:r>
      <w:r w:rsidRPr="00C64670">
        <w:rPr>
          <w:rStyle w:val="Char0"/>
          <w:rtl/>
        </w:rPr>
        <w:t>استقرار داده‌اند و</w:t>
      </w:r>
      <w:r w:rsidR="00622915">
        <w:rPr>
          <w:rStyle w:val="Char0"/>
          <w:rtl/>
        </w:rPr>
        <w:t xml:space="preserve"> قلب‌هایشان </w:t>
      </w:r>
      <w:r w:rsidRPr="00C64670">
        <w:rPr>
          <w:rStyle w:val="Char0"/>
          <w:rtl/>
        </w:rPr>
        <w:t>با ا</w:t>
      </w:r>
      <w:r w:rsidR="00DF08BB">
        <w:rPr>
          <w:rStyle w:val="Char0"/>
          <w:rtl/>
        </w:rPr>
        <w:t>ی</w:t>
      </w:r>
      <w:r w:rsidRPr="00C64670">
        <w:rPr>
          <w:rStyle w:val="Char0"/>
          <w:rtl/>
        </w:rPr>
        <w:t>مان آرام گرفته و خود را درگ</w:t>
      </w:r>
      <w:r w:rsidR="00DF08BB">
        <w:rPr>
          <w:rStyle w:val="Char0"/>
          <w:rtl/>
        </w:rPr>
        <w:t>ی</w:t>
      </w:r>
      <w:r w:rsidRPr="00C64670">
        <w:rPr>
          <w:rStyle w:val="Char0"/>
          <w:rtl/>
        </w:rPr>
        <w:t xml:space="preserve">ر </w:t>
      </w:r>
      <w:r w:rsidR="00DF08BB">
        <w:rPr>
          <w:rStyle w:val="Char0"/>
          <w:rtl/>
        </w:rPr>
        <w:t>ک</w:t>
      </w:r>
      <w:r w:rsidRPr="00C64670">
        <w:rPr>
          <w:rStyle w:val="Char0"/>
          <w:rtl/>
        </w:rPr>
        <w:t>سب دل</w:t>
      </w:r>
      <w:r w:rsidR="00DF08BB">
        <w:rPr>
          <w:rStyle w:val="Char0"/>
          <w:rtl/>
        </w:rPr>
        <w:t>ی</w:t>
      </w:r>
      <w:r w:rsidRPr="00C64670">
        <w:rPr>
          <w:rStyle w:val="Char0"/>
          <w:rtl/>
        </w:rPr>
        <w:t>ل و برهان نم</w:t>
      </w:r>
      <w:r w:rsidR="00DF08BB">
        <w:rPr>
          <w:rStyle w:val="Char0"/>
          <w:rtl/>
        </w:rPr>
        <w:t>ی</w:t>
      </w:r>
      <w:r w:rsidRPr="00C64670">
        <w:rPr>
          <w:rStyle w:val="Char0"/>
          <w:rtl/>
        </w:rPr>
        <w:t>‌</w:t>
      </w:r>
      <w:r w:rsidR="00DF08BB">
        <w:rPr>
          <w:rStyle w:val="Char0"/>
          <w:rtl/>
        </w:rPr>
        <w:t>ک</w:t>
      </w:r>
      <w:r w:rsidRPr="00C64670">
        <w:rPr>
          <w:rStyle w:val="Char0"/>
          <w:rtl/>
        </w:rPr>
        <w:t>نند.</w:t>
      </w:r>
    </w:p>
    <w:p w:rsidR="00E11DC7" w:rsidRPr="00C64670" w:rsidRDefault="00E11DC7" w:rsidP="006E0133">
      <w:pPr>
        <w:spacing w:line="240" w:lineRule="auto"/>
        <w:ind w:firstLine="284"/>
        <w:jc w:val="both"/>
        <w:rPr>
          <w:rStyle w:val="Char0"/>
          <w:rtl/>
        </w:rPr>
      </w:pPr>
      <w:r w:rsidRPr="00C64670">
        <w:rPr>
          <w:rStyle w:val="Char0"/>
          <w:rtl/>
        </w:rPr>
        <w:t>ابن حزم م</w:t>
      </w:r>
      <w:r w:rsidR="00DF08BB">
        <w:rPr>
          <w:rStyle w:val="Char0"/>
          <w:rtl/>
        </w:rPr>
        <w:t>ی</w:t>
      </w:r>
      <w:r w:rsidRPr="00C64670">
        <w:rPr>
          <w:rStyle w:val="Char0"/>
          <w:rtl/>
        </w:rPr>
        <w:t>‌گو</w:t>
      </w:r>
      <w:r w:rsidR="00DF08BB">
        <w:rPr>
          <w:rStyle w:val="Char0"/>
          <w:rtl/>
        </w:rPr>
        <w:t>ی</w:t>
      </w:r>
      <w:r w:rsidRPr="00C64670">
        <w:rPr>
          <w:rStyle w:val="Char0"/>
          <w:rtl/>
        </w:rPr>
        <w:t>د</w:t>
      </w:r>
      <w:r w:rsidR="005E5B6E" w:rsidRPr="00C64670">
        <w:rPr>
          <w:rStyle w:val="Char0"/>
          <w:rFonts w:hint="cs"/>
          <w:rtl/>
        </w:rPr>
        <w:t>:</w:t>
      </w:r>
      <w:r w:rsidRPr="00C64670">
        <w:rPr>
          <w:rStyle w:val="Char0"/>
          <w:rtl/>
        </w:rPr>
        <w:t xml:space="preserve"> هر</w:t>
      </w:r>
      <w:r w:rsidR="00DF08BB">
        <w:rPr>
          <w:rStyle w:val="Char0"/>
          <w:rtl/>
        </w:rPr>
        <w:t>ک</w:t>
      </w:r>
      <w:r w:rsidRPr="00C64670">
        <w:rPr>
          <w:rStyle w:val="Char0"/>
          <w:rtl/>
        </w:rPr>
        <w:t>س دنباله‌رو دل</w:t>
      </w:r>
      <w:r w:rsidR="00DF08BB">
        <w:rPr>
          <w:rStyle w:val="Char0"/>
          <w:rtl/>
        </w:rPr>
        <w:t>ی</w:t>
      </w:r>
      <w:r w:rsidRPr="00C64670">
        <w:rPr>
          <w:rStyle w:val="Char0"/>
          <w:rtl/>
        </w:rPr>
        <w:t xml:space="preserve">ل و استدلال باشد، </w:t>
      </w:r>
      <w:r w:rsidR="00DF08BB">
        <w:rPr>
          <w:rStyle w:val="Char0"/>
          <w:rtl/>
        </w:rPr>
        <w:t>ک</w:t>
      </w:r>
      <w:r w:rsidRPr="00C64670">
        <w:rPr>
          <w:rStyle w:val="Char0"/>
          <w:rtl/>
        </w:rPr>
        <w:t>ار</w:t>
      </w:r>
      <w:r w:rsidR="00DF08BB">
        <w:rPr>
          <w:rStyle w:val="Char0"/>
          <w:rtl/>
        </w:rPr>
        <w:t>ی</w:t>
      </w:r>
      <w:r w:rsidRPr="00C64670">
        <w:rPr>
          <w:rStyle w:val="Char0"/>
          <w:rtl/>
        </w:rPr>
        <w:t xml:space="preserve"> بس ن</w:t>
      </w:r>
      <w:r w:rsidR="00DF08BB">
        <w:rPr>
          <w:rStyle w:val="Char0"/>
          <w:rtl/>
        </w:rPr>
        <w:t>ک</w:t>
      </w:r>
      <w:r w:rsidRPr="00C64670">
        <w:rPr>
          <w:rStyle w:val="Char0"/>
          <w:rtl/>
        </w:rPr>
        <w:t>و انجام م</w:t>
      </w:r>
      <w:r w:rsidR="00DF08BB">
        <w:rPr>
          <w:rStyle w:val="Char0"/>
          <w:rtl/>
        </w:rPr>
        <w:t>ی</w:t>
      </w:r>
      <w:r w:rsidRPr="00C64670">
        <w:rPr>
          <w:rStyle w:val="Char0"/>
          <w:rtl/>
        </w:rPr>
        <w:t>‌دهد</w:t>
      </w:r>
      <w:r w:rsidR="005E5B6E" w:rsidRPr="00C64670">
        <w:rPr>
          <w:rStyle w:val="Char0"/>
          <w:rFonts w:hint="cs"/>
          <w:rtl/>
        </w:rPr>
        <w:t>؛</w:t>
      </w:r>
      <w:r w:rsidRPr="00C64670">
        <w:rPr>
          <w:rStyle w:val="Char0"/>
          <w:rtl/>
        </w:rPr>
        <w:t xml:space="preserve"> ل</w:t>
      </w:r>
      <w:r w:rsidR="00DF08BB">
        <w:rPr>
          <w:rStyle w:val="Char0"/>
          <w:rtl/>
        </w:rPr>
        <w:t>ک</w:t>
      </w:r>
      <w:r w:rsidRPr="00C64670">
        <w:rPr>
          <w:rStyle w:val="Char0"/>
          <w:rtl/>
        </w:rPr>
        <w:t>ن ا</w:t>
      </w:r>
      <w:r w:rsidR="00DF08BB">
        <w:rPr>
          <w:rStyle w:val="Char0"/>
          <w:rtl/>
        </w:rPr>
        <w:t>ی</w:t>
      </w:r>
      <w:r w:rsidRPr="00C64670">
        <w:rPr>
          <w:rStyle w:val="Char0"/>
          <w:rtl/>
        </w:rPr>
        <w:t>ن عمل بر او واجب ن</w:t>
      </w:r>
      <w:r w:rsidR="00DF08BB">
        <w:rPr>
          <w:rStyle w:val="Char0"/>
          <w:rtl/>
        </w:rPr>
        <w:t>ی</w:t>
      </w:r>
      <w:r w:rsidRPr="00C64670">
        <w:rPr>
          <w:rStyle w:val="Char0"/>
          <w:rtl/>
        </w:rPr>
        <w:t>ست</w:t>
      </w:r>
      <w:r w:rsidR="005E5B6E" w:rsidRPr="00C64670">
        <w:rPr>
          <w:rStyle w:val="Char0"/>
          <w:rFonts w:hint="cs"/>
          <w:rtl/>
        </w:rPr>
        <w:t>؛ همچن</w:t>
      </w:r>
      <w:r w:rsidR="00DF08BB">
        <w:rPr>
          <w:rStyle w:val="Char0"/>
          <w:rFonts w:hint="cs"/>
          <w:rtl/>
        </w:rPr>
        <w:t>ی</w:t>
      </w:r>
      <w:r w:rsidR="005E5B6E" w:rsidRPr="00C64670">
        <w:rPr>
          <w:rStyle w:val="Char0"/>
          <w:rFonts w:hint="cs"/>
          <w:rtl/>
        </w:rPr>
        <w:t>ن</w:t>
      </w:r>
      <w:r w:rsidRPr="00C64670">
        <w:rPr>
          <w:rStyle w:val="Char0"/>
          <w:rtl/>
        </w:rPr>
        <w:t xml:space="preserve"> در ا</w:t>
      </w:r>
      <w:r w:rsidR="00DF08BB">
        <w:rPr>
          <w:rStyle w:val="Char0"/>
          <w:rtl/>
        </w:rPr>
        <w:t>ی</w:t>
      </w:r>
      <w:r w:rsidRPr="00C64670">
        <w:rPr>
          <w:rStyle w:val="Char0"/>
          <w:rtl/>
        </w:rPr>
        <w:t>ن زم</w:t>
      </w:r>
      <w:r w:rsidR="00DF08BB">
        <w:rPr>
          <w:rStyle w:val="Char0"/>
          <w:rtl/>
        </w:rPr>
        <w:t>ی</w:t>
      </w:r>
      <w:r w:rsidRPr="00C64670">
        <w:rPr>
          <w:rStyle w:val="Char0"/>
          <w:rtl/>
        </w:rPr>
        <w:t>نه م</w:t>
      </w:r>
      <w:r w:rsidR="00DF08BB">
        <w:rPr>
          <w:rStyle w:val="Char0"/>
          <w:rtl/>
        </w:rPr>
        <w:t>ی</w:t>
      </w:r>
      <w:r w:rsidRPr="00C64670">
        <w:rPr>
          <w:rStyle w:val="Char0"/>
          <w:rtl/>
        </w:rPr>
        <w:t>‌گو</w:t>
      </w:r>
      <w:r w:rsidR="00DF08BB">
        <w:rPr>
          <w:rStyle w:val="Char0"/>
          <w:rtl/>
        </w:rPr>
        <w:t>ی</w:t>
      </w:r>
      <w:r w:rsidRPr="00C64670">
        <w:rPr>
          <w:rStyle w:val="Char0"/>
          <w:rtl/>
        </w:rPr>
        <w:t>د: «استدلال در شناخت خداوند</w:t>
      </w:r>
      <w:r w:rsidR="00622915" w:rsidRPr="00392055">
        <w:rPr>
          <w:rStyle w:val="Char0"/>
          <w:rFonts w:cs="CTraditional Arabic"/>
          <w:rtl/>
        </w:rPr>
        <w:t>ﻷ</w:t>
      </w:r>
      <w:r w:rsidRPr="00C64670">
        <w:rPr>
          <w:rStyle w:val="Char0"/>
          <w:rtl/>
        </w:rPr>
        <w:t xml:space="preserve"> و نبوّت پ</w:t>
      </w:r>
      <w:r w:rsidR="00DF08BB">
        <w:rPr>
          <w:rStyle w:val="Char0"/>
          <w:rtl/>
        </w:rPr>
        <w:t>ی</w:t>
      </w:r>
      <w:r w:rsidRPr="00C64670">
        <w:rPr>
          <w:rStyle w:val="Char0"/>
          <w:rtl/>
        </w:rPr>
        <w:t>امبرش</w:t>
      </w:r>
      <w:r w:rsidR="00BD4800" w:rsidRPr="00BD4800">
        <w:rPr>
          <w:rStyle w:val="Char0"/>
          <w:rFonts w:cs="CTraditional Arabic"/>
          <w:rtl/>
        </w:rPr>
        <w:t xml:space="preserve"> ج</w:t>
      </w:r>
      <w:r w:rsidRPr="00C64670">
        <w:rPr>
          <w:rStyle w:val="Char0"/>
          <w:rtl/>
        </w:rPr>
        <w:t xml:space="preserve"> عمل</w:t>
      </w:r>
      <w:r w:rsidR="00DF08BB">
        <w:rPr>
          <w:rStyle w:val="Char0"/>
          <w:rtl/>
        </w:rPr>
        <w:t>ی</w:t>
      </w:r>
      <w:r w:rsidRPr="00C64670">
        <w:rPr>
          <w:rStyle w:val="Char0"/>
          <w:rtl/>
        </w:rPr>
        <w:t xml:space="preserve"> ز</w:t>
      </w:r>
      <w:r w:rsidR="00DF08BB">
        <w:rPr>
          <w:rStyle w:val="Char0"/>
          <w:rtl/>
        </w:rPr>
        <w:t>ی</w:t>
      </w:r>
      <w:r w:rsidRPr="00C64670">
        <w:rPr>
          <w:rStyle w:val="Char0"/>
          <w:rtl/>
        </w:rPr>
        <w:t>باست و فرض ن</w:t>
      </w:r>
      <w:r w:rsidR="00DF08BB">
        <w:rPr>
          <w:rStyle w:val="Char0"/>
          <w:rtl/>
        </w:rPr>
        <w:t>ی</w:t>
      </w:r>
      <w:r w:rsidRPr="00C64670">
        <w:rPr>
          <w:rStyle w:val="Char0"/>
          <w:rtl/>
        </w:rPr>
        <w:t>ست</w:t>
      </w:r>
      <w:r w:rsidR="00622915">
        <w:rPr>
          <w:rStyle w:val="Char0"/>
        </w:rPr>
        <w:t>...</w:t>
      </w:r>
      <w:r w:rsidRPr="00C64670">
        <w:rPr>
          <w:rStyle w:val="Char0"/>
          <w:rtl/>
        </w:rPr>
        <w:t>، و هر</w:t>
      </w:r>
      <w:r w:rsidR="00DF08BB">
        <w:rPr>
          <w:rStyle w:val="Char0"/>
          <w:rtl/>
        </w:rPr>
        <w:t>ک</w:t>
      </w:r>
      <w:r w:rsidRPr="00C64670">
        <w:rPr>
          <w:rStyle w:val="Char0"/>
          <w:rtl/>
        </w:rPr>
        <w:t>س خداوند تعال</w:t>
      </w:r>
      <w:r w:rsidR="00DF08BB">
        <w:rPr>
          <w:rStyle w:val="Char0"/>
          <w:rtl/>
        </w:rPr>
        <w:t>ی</w:t>
      </w:r>
      <w:r w:rsidRPr="00C64670">
        <w:rPr>
          <w:rStyle w:val="Char0"/>
          <w:rtl/>
        </w:rPr>
        <w:t>، او را به ا</w:t>
      </w:r>
      <w:r w:rsidR="00DF08BB">
        <w:rPr>
          <w:rStyle w:val="Char0"/>
          <w:rtl/>
        </w:rPr>
        <w:t>ی</w:t>
      </w:r>
      <w:r w:rsidRPr="00C64670">
        <w:rPr>
          <w:rStyle w:val="Char0"/>
          <w:rtl/>
        </w:rPr>
        <w:t>جاد و پ</w:t>
      </w:r>
      <w:r w:rsidR="00DF08BB">
        <w:rPr>
          <w:rStyle w:val="Char0"/>
          <w:rtl/>
        </w:rPr>
        <w:t>ی</w:t>
      </w:r>
      <w:r w:rsidRPr="00C64670">
        <w:rPr>
          <w:rStyle w:val="Char0"/>
          <w:rtl/>
        </w:rPr>
        <w:t>رو</w:t>
      </w:r>
      <w:r w:rsidR="00DF08BB">
        <w:rPr>
          <w:rStyle w:val="Char0"/>
          <w:rtl/>
        </w:rPr>
        <w:t>ی</w:t>
      </w:r>
      <w:r w:rsidRPr="00C64670">
        <w:rPr>
          <w:rStyle w:val="Char0"/>
          <w:rtl/>
        </w:rPr>
        <w:t xml:space="preserve"> </w:t>
      </w:r>
      <w:r w:rsidR="00DF08BB">
        <w:rPr>
          <w:rStyle w:val="Char0"/>
          <w:rtl/>
        </w:rPr>
        <w:t>ک</w:t>
      </w:r>
      <w:r w:rsidRPr="00C64670">
        <w:rPr>
          <w:rStyle w:val="Char0"/>
          <w:rtl/>
        </w:rPr>
        <w:t>ار</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اسلام توف</w:t>
      </w:r>
      <w:r w:rsidR="00DF08BB">
        <w:rPr>
          <w:rStyle w:val="Char0"/>
          <w:rtl/>
        </w:rPr>
        <w:t>ی</w:t>
      </w:r>
      <w:r w:rsidRPr="00C64670">
        <w:rPr>
          <w:rStyle w:val="Char0"/>
          <w:rtl/>
        </w:rPr>
        <w:t>ق بخشد و دارا</w:t>
      </w:r>
      <w:r w:rsidR="00DF08BB">
        <w:rPr>
          <w:rStyle w:val="Char0"/>
          <w:rtl/>
        </w:rPr>
        <w:t>ی</w:t>
      </w:r>
      <w:r w:rsidRPr="00C64670">
        <w:rPr>
          <w:rStyle w:val="Char0"/>
          <w:rtl/>
        </w:rPr>
        <w:t xml:space="preserve"> اعتقاد صح</w:t>
      </w:r>
      <w:r w:rsidR="00DF08BB">
        <w:rPr>
          <w:rStyle w:val="Char0"/>
          <w:rtl/>
        </w:rPr>
        <w:t>ی</w:t>
      </w:r>
      <w:r w:rsidRPr="00C64670">
        <w:rPr>
          <w:rStyle w:val="Char0"/>
          <w:rtl/>
        </w:rPr>
        <w:t>ح باشد و زبانش بدان سخن گو</w:t>
      </w:r>
      <w:r w:rsidR="00DF08BB">
        <w:rPr>
          <w:rStyle w:val="Char0"/>
          <w:rtl/>
        </w:rPr>
        <w:t>ی</w:t>
      </w:r>
      <w:r w:rsidRPr="00C64670">
        <w:rPr>
          <w:rStyle w:val="Char0"/>
          <w:rtl/>
        </w:rPr>
        <w:t>د، او نزد خداوند</w:t>
      </w:r>
      <w:r w:rsidR="00622915" w:rsidRPr="00622915">
        <w:rPr>
          <w:rStyle w:val="Char0"/>
          <w:rFonts w:cs="CTraditional Arabic"/>
          <w:rtl/>
        </w:rPr>
        <w:t>ﻷ</w:t>
      </w:r>
      <w:r w:rsidRPr="00C64670">
        <w:rPr>
          <w:rStyle w:val="Char0"/>
          <w:rtl/>
        </w:rPr>
        <w:t xml:space="preserve"> مؤمن است</w:t>
      </w:r>
      <w:r w:rsidR="005E5B6E" w:rsidRPr="00C64670">
        <w:rPr>
          <w:rStyle w:val="Char0"/>
          <w:rFonts w:hint="cs"/>
          <w:rtl/>
        </w:rPr>
        <w:t>؛</w:t>
      </w:r>
      <w:r w:rsidRPr="00C64670">
        <w:rPr>
          <w:rStyle w:val="Char0"/>
          <w:rtl/>
        </w:rPr>
        <w:t xml:space="preserve"> ز</w:t>
      </w:r>
      <w:r w:rsidR="00DF08BB">
        <w:rPr>
          <w:rStyle w:val="Char0"/>
          <w:rtl/>
        </w:rPr>
        <w:t>ی</w:t>
      </w:r>
      <w:r w:rsidRPr="00C64670">
        <w:rPr>
          <w:rStyle w:val="Char0"/>
          <w:rtl/>
        </w:rPr>
        <w:t xml:space="preserve">را او </w:t>
      </w:r>
      <w:r w:rsidR="005E5B6E" w:rsidRPr="00C64670">
        <w:rPr>
          <w:rStyle w:val="Char0"/>
          <w:rFonts w:hint="cs"/>
          <w:rtl/>
        </w:rPr>
        <w:t xml:space="preserve">به آنچه </w:t>
      </w:r>
      <w:r w:rsidRPr="00C64670">
        <w:rPr>
          <w:rStyle w:val="Char0"/>
          <w:rtl/>
        </w:rPr>
        <w:t>خداوند تعال</w:t>
      </w:r>
      <w:r w:rsidR="00DF08BB">
        <w:rPr>
          <w:rStyle w:val="Char0"/>
          <w:rtl/>
        </w:rPr>
        <w:t>ی</w:t>
      </w:r>
      <w:r w:rsidRPr="00C64670">
        <w:rPr>
          <w:rStyle w:val="Char0"/>
          <w:rtl/>
        </w:rPr>
        <w:t xml:space="preserve"> بدان </w:t>
      </w:r>
      <w:r w:rsidR="005E5B6E" w:rsidRPr="00C64670">
        <w:rPr>
          <w:rStyle w:val="Char0"/>
          <w:rFonts w:hint="cs"/>
          <w:rtl/>
        </w:rPr>
        <w:t xml:space="preserve">امر </w:t>
      </w:r>
      <w:r w:rsidRPr="00C64670">
        <w:rPr>
          <w:rStyle w:val="Char0"/>
          <w:rtl/>
        </w:rPr>
        <w:t>فرموده</w:t>
      </w:r>
      <w:r w:rsidR="005E5B6E" w:rsidRPr="00C64670">
        <w:rPr>
          <w:rStyle w:val="Char0"/>
          <w:rFonts w:hint="cs"/>
          <w:rtl/>
        </w:rPr>
        <w:t>، عمل نموده است</w:t>
      </w:r>
      <w:r w:rsidRPr="00C64670">
        <w:rPr>
          <w:rStyle w:val="Char0"/>
          <w:rtl/>
        </w:rPr>
        <w:t xml:space="preserve"> و تبع</w:t>
      </w:r>
      <w:r w:rsidR="00DF08BB">
        <w:rPr>
          <w:rStyle w:val="Char0"/>
          <w:rtl/>
        </w:rPr>
        <w:t>ی</w:t>
      </w:r>
      <w:r w:rsidRPr="00C64670">
        <w:rPr>
          <w:rStyle w:val="Char0"/>
          <w:rtl/>
        </w:rPr>
        <w:t xml:space="preserve">ت از </w:t>
      </w:r>
      <w:r w:rsidR="00DF08BB">
        <w:rPr>
          <w:rStyle w:val="Char0"/>
          <w:rtl/>
        </w:rPr>
        <w:t>ک</w:t>
      </w:r>
      <w:r w:rsidRPr="00C64670">
        <w:rPr>
          <w:rStyle w:val="Char0"/>
          <w:rtl/>
        </w:rPr>
        <w:t>س</w:t>
      </w:r>
      <w:r w:rsidR="00DF08BB">
        <w:rPr>
          <w:rStyle w:val="Char0"/>
          <w:rtl/>
        </w:rPr>
        <w:t>ی</w:t>
      </w:r>
      <w:r w:rsidRPr="00C64670">
        <w:rPr>
          <w:rStyle w:val="Char0"/>
          <w:rtl/>
        </w:rPr>
        <w:t xml:space="preserve"> و چ</w:t>
      </w:r>
      <w:r w:rsidR="00DF08BB">
        <w:rPr>
          <w:rStyle w:val="Char0"/>
          <w:rtl/>
        </w:rPr>
        <w:t>ی</w:t>
      </w:r>
      <w:r w:rsidRPr="00C64670">
        <w:rPr>
          <w:rStyle w:val="Char0"/>
          <w:rtl/>
        </w:rPr>
        <w:t>ز</w:t>
      </w:r>
      <w:r w:rsidR="00DF08BB">
        <w:rPr>
          <w:rStyle w:val="Char0"/>
          <w:rtl/>
        </w:rPr>
        <w:t>ی</w:t>
      </w:r>
      <w:r w:rsidRPr="00C64670">
        <w:rPr>
          <w:rStyle w:val="Char0"/>
          <w:rtl/>
        </w:rPr>
        <w:t xml:space="preserve"> نموده </w:t>
      </w:r>
      <w:r w:rsidR="00DF08BB">
        <w:rPr>
          <w:rStyle w:val="Char0"/>
          <w:rtl/>
        </w:rPr>
        <w:t>ک</w:t>
      </w:r>
      <w:r w:rsidRPr="00C64670">
        <w:rPr>
          <w:rStyle w:val="Char0"/>
          <w:rtl/>
        </w:rPr>
        <w:t>ه خداوند</w:t>
      </w:r>
      <w:r w:rsidR="00622915" w:rsidRPr="00622915">
        <w:rPr>
          <w:rStyle w:val="Char0"/>
          <w:rFonts w:cs="CTraditional Arabic"/>
          <w:rtl/>
        </w:rPr>
        <w:t>ﻷ</w:t>
      </w:r>
      <w:r w:rsidRPr="00C64670">
        <w:rPr>
          <w:rStyle w:val="Char0"/>
          <w:rtl/>
        </w:rPr>
        <w:t xml:space="preserve"> بدان امر فرموده است.»</w:t>
      </w:r>
      <w:r w:rsidRPr="006933B2">
        <w:rPr>
          <w:rStyle w:val="FootnoteReference"/>
          <w:rFonts w:cs="IRNazli"/>
          <w:sz w:val="32"/>
          <w:rtl/>
        </w:rPr>
        <w:t>(</w:t>
      </w:r>
      <w:r w:rsidRPr="006933B2">
        <w:rPr>
          <w:rStyle w:val="FootnoteReference"/>
          <w:rFonts w:cs="IRNazli"/>
          <w:sz w:val="32"/>
          <w:rtl/>
        </w:rPr>
        <w:footnoteReference w:id="147"/>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ابن رشد ا</w:t>
      </w:r>
      <w:r w:rsidR="00DF08BB">
        <w:rPr>
          <w:rStyle w:val="Char0"/>
          <w:rtl/>
        </w:rPr>
        <w:t>ی</w:t>
      </w:r>
      <w:r w:rsidRPr="00C64670">
        <w:rPr>
          <w:rStyle w:val="Char0"/>
          <w:rtl/>
        </w:rPr>
        <w:t>مان</w:t>
      </w:r>
      <w:r w:rsidR="005F5A6E" w:rsidRPr="00C64670">
        <w:rPr>
          <w:rStyle w:val="Char0"/>
          <w:rFonts w:hint="cs"/>
          <w:rtl/>
        </w:rPr>
        <w:t xml:space="preserve"> را</w:t>
      </w:r>
      <w:r w:rsidRPr="00C64670">
        <w:rPr>
          <w:rStyle w:val="Char0"/>
          <w:rtl/>
        </w:rPr>
        <w:t xml:space="preserve"> با </w:t>
      </w:r>
      <w:r w:rsidR="00DF08BB">
        <w:rPr>
          <w:rStyle w:val="Char0"/>
          <w:rtl/>
        </w:rPr>
        <w:t>ی</w:t>
      </w:r>
      <w:r w:rsidRPr="00C64670">
        <w:rPr>
          <w:rStyle w:val="Char0"/>
          <w:rtl/>
        </w:rPr>
        <w:t>ق</w:t>
      </w:r>
      <w:r w:rsidR="00DF08BB">
        <w:rPr>
          <w:rStyle w:val="Char0"/>
          <w:rtl/>
        </w:rPr>
        <w:t>ی</w:t>
      </w:r>
      <w:r w:rsidRPr="00C64670">
        <w:rPr>
          <w:rStyle w:val="Char0"/>
          <w:rtl/>
        </w:rPr>
        <w:t>ن</w:t>
      </w:r>
      <w:r w:rsidR="00DF08BB">
        <w:rPr>
          <w:rStyle w:val="Char0"/>
          <w:rtl/>
        </w:rPr>
        <w:t>ی</w:t>
      </w:r>
      <w:r w:rsidRPr="00C64670">
        <w:rPr>
          <w:rStyle w:val="Char0"/>
          <w:rtl/>
        </w:rPr>
        <w:t xml:space="preserve"> </w:t>
      </w:r>
      <w:r w:rsidR="00DF08BB">
        <w:rPr>
          <w:rStyle w:val="Char0"/>
          <w:rtl/>
        </w:rPr>
        <w:t>ک</w:t>
      </w:r>
      <w:r w:rsidRPr="00C64670">
        <w:rPr>
          <w:rStyle w:val="Char0"/>
          <w:rtl/>
        </w:rPr>
        <w:t>ه خداوند</w:t>
      </w:r>
      <w:r w:rsidR="00BD4800" w:rsidRPr="00392055">
        <w:rPr>
          <w:rStyle w:val="Char0"/>
          <w:rFonts w:cs="CTraditional Arabic"/>
          <w:rtl/>
        </w:rPr>
        <w:t>أ</w:t>
      </w:r>
      <w:r w:rsidRPr="00C64670">
        <w:rPr>
          <w:rStyle w:val="Char0"/>
          <w:rtl/>
        </w:rPr>
        <w:t xml:space="preserve"> آن را ب</w:t>
      </w:r>
      <w:r w:rsidR="005F5A6E"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تقل</w:t>
      </w:r>
      <w:r w:rsidR="00DF08BB">
        <w:rPr>
          <w:rStyle w:val="Char0"/>
          <w:rtl/>
        </w:rPr>
        <w:t>ی</w:t>
      </w:r>
      <w:r w:rsidRPr="00C64670">
        <w:rPr>
          <w:rStyle w:val="Char0"/>
          <w:rtl/>
        </w:rPr>
        <w:t>د برا</w:t>
      </w:r>
      <w:r w:rsidR="00DF08BB">
        <w:rPr>
          <w:rStyle w:val="Char0"/>
          <w:rtl/>
        </w:rPr>
        <w:t>ی</w:t>
      </w:r>
      <w:r w:rsidRPr="00C64670">
        <w:rPr>
          <w:rStyle w:val="Char0"/>
          <w:rtl/>
        </w:rPr>
        <w:t xml:space="preserve"> </w:t>
      </w:r>
      <w:r w:rsidR="00DF08BB">
        <w:rPr>
          <w:rStyle w:val="Char0"/>
          <w:rtl/>
        </w:rPr>
        <w:t>ک</w:t>
      </w:r>
      <w:r w:rsidRPr="00C64670">
        <w:rPr>
          <w:rStyle w:val="Char0"/>
          <w:rtl/>
        </w:rPr>
        <w:t>س</w:t>
      </w:r>
      <w:r w:rsidR="00DF08BB">
        <w:rPr>
          <w:rStyle w:val="Char0"/>
          <w:rtl/>
        </w:rPr>
        <w:t>ی</w:t>
      </w:r>
      <w:r w:rsidR="005F5A6E" w:rsidRPr="00C64670">
        <w:rPr>
          <w:rStyle w:val="Char0"/>
          <w:rFonts w:hint="cs"/>
          <w:rtl/>
        </w:rPr>
        <w:t xml:space="preserve"> </w:t>
      </w:r>
      <w:r w:rsidR="00DF08BB">
        <w:rPr>
          <w:rStyle w:val="Char0"/>
          <w:rtl/>
        </w:rPr>
        <w:t>ک</w:t>
      </w:r>
      <w:r w:rsidRPr="00C64670">
        <w:rPr>
          <w:rStyle w:val="Char0"/>
          <w:rtl/>
        </w:rPr>
        <w:t>ه او را هدا</w:t>
      </w:r>
      <w:r w:rsidR="00DF08BB">
        <w:rPr>
          <w:rStyle w:val="Char0"/>
          <w:rtl/>
        </w:rPr>
        <w:t>ی</w:t>
      </w:r>
      <w:r w:rsidRPr="00C64670">
        <w:rPr>
          <w:rStyle w:val="Char0"/>
          <w:rtl/>
        </w:rPr>
        <w:t>ت نموده، حاصل گشته</w:t>
      </w:r>
      <w:r w:rsidR="005F5A6E" w:rsidRPr="00C64670">
        <w:rPr>
          <w:rStyle w:val="Char0"/>
          <w:rFonts w:hint="cs"/>
          <w:rtl/>
        </w:rPr>
        <w:t>،</w:t>
      </w:r>
      <w:r w:rsidRPr="00C64670">
        <w:rPr>
          <w:rStyle w:val="Char0"/>
          <w:rtl/>
        </w:rPr>
        <w:t xml:space="preserve"> </w:t>
      </w:r>
      <w:r w:rsidR="005F5A6E" w:rsidRPr="00C64670">
        <w:rPr>
          <w:rStyle w:val="Char0"/>
          <w:rtl/>
        </w:rPr>
        <w:t>صح</w:t>
      </w:r>
      <w:r w:rsidR="00DF08BB">
        <w:rPr>
          <w:rStyle w:val="Char0"/>
          <w:rtl/>
        </w:rPr>
        <w:t>ی</w:t>
      </w:r>
      <w:r w:rsidR="005F5A6E" w:rsidRPr="00C64670">
        <w:rPr>
          <w:rStyle w:val="Char0"/>
          <w:rtl/>
        </w:rPr>
        <w:t>ح</w:t>
      </w:r>
      <w:r w:rsidR="00AD12CB" w:rsidRPr="00C64670">
        <w:rPr>
          <w:rStyle w:val="Char0"/>
          <w:rtl/>
        </w:rPr>
        <w:t xml:space="preserve"> م</w:t>
      </w:r>
      <w:r w:rsidR="00DF08BB">
        <w:rPr>
          <w:rStyle w:val="Char0"/>
          <w:rtl/>
        </w:rPr>
        <w:t>ی</w:t>
      </w:r>
      <w:r w:rsidR="00AD12CB" w:rsidRPr="00C64670">
        <w:rPr>
          <w:rStyle w:val="Char0"/>
          <w:rtl/>
        </w:rPr>
        <w:t>‌</w:t>
      </w:r>
      <w:r w:rsidR="005F5A6E" w:rsidRPr="00C64670">
        <w:rPr>
          <w:rStyle w:val="Char0"/>
          <w:rFonts w:hint="cs"/>
          <w:rtl/>
        </w:rPr>
        <w:t>داند،</w:t>
      </w:r>
      <w:r w:rsidR="005F5A6E" w:rsidRPr="00C64670">
        <w:rPr>
          <w:rStyle w:val="Char0"/>
          <w:rtl/>
        </w:rPr>
        <w:t xml:space="preserve"> </w:t>
      </w:r>
      <w:r w:rsidRPr="00C64670">
        <w:rPr>
          <w:rStyle w:val="Char0"/>
          <w:rtl/>
        </w:rPr>
        <w:t>هرچند در ا</w:t>
      </w:r>
      <w:r w:rsidR="00DF08BB">
        <w:rPr>
          <w:rStyle w:val="Char0"/>
          <w:rtl/>
        </w:rPr>
        <w:t>ی</w:t>
      </w:r>
      <w:r w:rsidRPr="00C64670">
        <w:rPr>
          <w:rStyle w:val="Char0"/>
          <w:rtl/>
        </w:rPr>
        <w:t>ن وهله با اعتبار به آنچه خداوند</w:t>
      </w:r>
      <w:r w:rsidR="00BD4800" w:rsidRPr="00BD4800">
        <w:rPr>
          <w:rStyle w:val="Char0"/>
          <w:rFonts w:cs="CTraditional Arabic"/>
          <w:rtl/>
        </w:rPr>
        <w:t>أ</w:t>
      </w:r>
      <w:r w:rsidRPr="00C64670">
        <w:rPr>
          <w:rStyle w:val="Char0"/>
          <w:rtl/>
        </w:rPr>
        <w:t xml:space="preserve"> به آن ارشاد فرموده</w:t>
      </w:r>
      <w:r w:rsidR="005F5A6E" w:rsidRPr="00C64670">
        <w:rPr>
          <w:rStyle w:val="Char0"/>
          <w:rFonts w:hint="cs"/>
          <w:rtl/>
        </w:rPr>
        <w:t>،</w:t>
      </w:r>
      <w:r w:rsidRPr="00C64670">
        <w:rPr>
          <w:rStyle w:val="Char0"/>
          <w:rtl/>
        </w:rPr>
        <w:t xml:space="preserve"> بدون ه</w:t>
      </w:r>
      <w:r w:rsidR="00DF08BB">
        <w:rPr>
          <w:rStyle w:val="Char0"/>
          <w:rtl/>
        </w:rPr>
        <w:t>ی</w:t>
      </w:r>
      <w:r w:rsidRPr="00C64670">
        <w:rPr>
          <w:rStyle w:val="Char0"/>
          <w:rtl/>
        </w:rPr>
        <w:t>چ دل</w:t>
      </w:r>
      <w:r w:rsidR="00DF08BB">
        <w:rPr>
          <w:rStyle w:val="Char0"/>
          <w:rtl/>
        </w:rPr>
        <w:t>ی</w:t>
      </w:r>
      <w:r w:rsidRPr="00C64670">
        <w:rPr>
          <w:rStyle w:val="Char0"/>
          <w:rtl/>
        </w:rPr>
        <w:t>ل</w:t>
      </w:r>
      <w:r w:rsidR="00DF08BB">
        <w:rPr>
          <w:rStyle w:val="Char0"/>
          <w:rtl/>
        </w:rPr>
        <w:t>ی</w:t>
      </w:r>
      <w:r w:rsidRPr="00C64670">
        <w:rPr>
          <w:rStyle w:val="Char0"/>
          <w:rtl/>
        </w:rPr>
        <w:t xml:space="preserve"> رهنمود شود.</w:t>
      </w:r>
      <w:r w:rsidRPr="006933B2">
        <w:rPr>
          <w:rStyle w:val="FootnoteReference"/>
          <w:rFonts w:cs="IRNazli"/>
          <w:sz w:val="32"/>
          <w:rtl/>
        </w:rPr>
        <w:t>(</w:t>
      </w:r>
      <w:r w:rsidRPr="006933B2">
        <w:rPr>
          <w:rStyle w:val="FootnoteReference"/>
          <w:rFonts w:cs="IRNazli"/>
          <w:sz w:val="32"/>
          <w:rtl/>
        </w:rPr>
        <w:footnoteReference w:id="148"/>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امام غزال</w:t>
      </w:r>
      <w:r w:rsidR="00DF08BB">
        <w:rPr>
          <w:rStyle w:val="Char0"/>
          <w:rtl/>
        </w:rPr>
        <w:t>ی</w:t>
      </w:r>
      <w:r w:rsidRPr="00C64670">
        <w:rPr>
          <w:rStyle w:val="Char0"/>
          <w:rtl/>
        </w:rPr>
        <w:t xml:space="preserve"> بعض</w:t>
      </w:r>
      <w:r w:rsidR="00DF08BB">
        <w:rPr>
          <w:rStyle w:val="Char0"/>
          <w:rtl/>
        </w:rPr>
        <w:t>ی</w:t>
      </w:r>
      <w:r w:rsidRPr="00C64670">
        <w:rPr>
          <w:rStyle w:val="Char0"/>
          <w:rtl/>
        </w:rPr>
        <w:t xml:space="preserve"> از طوائف مت</w:t>
      </w:r>
      <w:r w:rsidR="00DF08BB">
        <w:rPr>
          <w:rStyle w:val="Char0"/>
          <w:rtl/>
        </w:rPr>
        <w:t>ک</w:t>
      </w:r>
      <w:r w:rsidRPr="00C64670">
        <w:rPr>
          <w:rStyle w:val="Char0"/>
          <w:rtl/>
        </w:rPr>
        <w:t>لم</w:t>
      </w:r>
      <w:r w:rsidR="00DF08BB">
        <w:rPr>
          <w:rStyle w:val="Char0"/>
          <w:rtl/>
        </w:rPr>
        <w:t>ی</w:t>
      </w:r>
      <w:r w:rsidRPr="00C64670">
        <w:rPr>
          <w:rStyle w:val="Char0"/>
          <w:rtl/>
        </w:rPr>
        <w:t xml:space="preserve">ن </w:t>
      </w:r>
      <w:r w:rsidR="005F5A6E" w:rsidRPr="00C64670">
        <w:rPr>
          <w:rStyle w:val="Char0"/>
          <w:rFonts w:hint="cs"/>
          <w:rtl/>
        </w:rPr>
        <w:t>را به دل</w:t>
      </w:r>
      <w:r w:rsidR="00DF08BB">
        <w:rPr>
          <w:rStyle w:val="Char0"/>
          <w:rFonts w:hint="cs"/>
          <w:rtl/>
        </w:rPr>
        <w:t>ی</w:t>
      </w:r>
      <w:r w:rsidR="005F5A6E" w:rsidRPr="00C64670">
        <w:rPr>
          <w:rStyle w:val="Char0"/>
          <w:rFonts w:hint="cs"/>
          <w:rtl/>
        </w:rPr>
        <w:t xml:space="preserve">ل </w:t>
      </w:r>
      <w:r w:rsidRPr="00C64670">
        <w:rPr>
          <w:rStyle w:val="Char0"/>
          <w:rtl/>
        </w:rPr>
        <w:t>ت</w:t>
      </w:r>
      <w:r w:rsidR="00DF08BB">
        <w:rPr>
          <w:rStyle w:val="Char0"/>
          <w:rtl/>
        </w:rPr>
        <w:t>ک</w:t>
      </w:r>
      <w:r w:rsidRPr="00C64670">
        <w:rPr>
          <w:rStyle w:val="Char0"/>
          <w:rtl/>
        </w:rPr>
        <w:t>ف</w:t>
      </w:r>
      <w:r w:rsidR="00DF08BB">
        <w:rPr>
          <w:rStyle w:val="Char0"/>
          <w:rtl/>
        </w:rPr>
        <w:t>ی</w:t>
      </w:r>
      <w:r w:rsidRPr="00C64670">
        <w:rPr>
          <w:rStyle w:val="Char0"/>
          <w:rtl/>
        </w:rPr>
        <w:t>ر مسلمانان</w:t>
      </w:r>
      <w:r w:rsidR="00DF08BB">
        <w:rPr>
          <w:rStyle w:val="Char0"/>
          <w:rtl/>
        </w:rPr>
        <w:t>ی</w:t>
      </w:r>
      <w:r w:rsidRPr="00C64670">
        <w:rPr>
          <w:rStyle w:val="Char0"/>
          <w:rtl/>
        </w:rPr>
        <w:t xml:space="preserve"> </w:t>
      </w:r>
      <w:r w:rsidR="00DF08BB">
        <w:rPr>
          <w:rStyle w:val="Char0"/>
          <w:rtl/>
        </w:rPr>
        <w:t>ک</w:t>
      </w:r>
      <w:r w:rsidRPr="00C64670">
        <w:rPr>
          <w:rStyle w:val="Char0"/>
          <w:rtl/>
        </w:rPr>
        <w:t>ه طر</w:t>
      </w:r>
      <w:r w:rsidR="00DF08BB">
        <w:rPr>
          <w:rStyle w:val="Char0"/>
          <w:rtl/>
        </w:rPr>
        <w:t>ی</w:t>
      </w:r>
      <w:r w:rsidRPr="00C64670">
        <w:rPr>
          <w:rStyle w:val="Char0"/>
          <w:rtl/>
        </w:rPr>
        <w:t>ق استدلال را در معرفت خداوند</w:t>
      </w:r>
      <w:r w:rsidR="00BD4800" w:rsidRPr="00392055">
        <w:rPr>
          <w:rStyle w:val="Char0"/>
          <w:rFonts w:cs="CTraditional Arabic"/>
          <w:rtl/>
        </w:rPr>
        <w:t>أ</w:t>
      </w:r>
      <w:r w:rsidRPr="00C64670">
        <w:rPr>
          <w:rStyle w:val="Char0"/>
          <w:rtl/>
        </w:rPr>
        <w:t xml:space="preserve"> و شناخت اصول د</w:t>
      </w:r>
      <w:r w:rsidR="00DF08BB">
        <w:rPr>
          <w:rStyle w:val="Char0"/>
          <w:rtl/>
        </w:rPr>
        <w:t>ی</w:t>
      </w:r>
      <w:r w:rsidRPr="00C64670">
        <w:rPr>
          <w:rStyle w:val="Char0"/>
          <w:rtl/>
        </w:rPr>
        <w:t xml:space="preserve">ن نگرفته‌اند، </w:t>
      </w:r>
      <w:r w:rsidR="00594E23" w:rsidRPr="00C64670">
        <w:rPr>
          <w:rStyle w:val="Char0"/>
          <w:rFonts w:hint="cs"/>
          <w:rtl/>
        </w:rPr>
        <w:t>چن</w:t>
      </w:r>
      <w:r w:rsidR="00DF08BB">
        <w:rPr>
          <w:rStyle w:val="Char0"/>
          <w:rFonts w:hint="cs"/>
          <w:rtl/>
        </w:rPr>
        <w:t>ی</w:t>
      </w:r>
      <w:r w:rsidR="00594E23" w:rsidRPr="00C64670">
        <w:rPr>
          <w:rStyle w:val="Char0"/>
          <w:rFonts w:hint="cs"/>
          <w:rtl/>
        </w:rPr>
        <w:t>ن مورد خطاب قرار</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594E23" w:rsidRPr="00C64670">
        <w:rPr>
          <w:rStyle w:val="Char0"/>
          <w:rFonts w:hint="cs"/>
          <w:rtl/>
        </w:rPr>
        <w:t>دهد</w:t>
      </w:r>
      <w:r w:rsidRPr="00C64670">
        <w:rPr>
          <w:rStyle w:val="Char0"/>
          <w:rtl/>
        </w:rPr>
        <w:t>: «شد</w:t>
      </w:r>
      <w:r w:rsidR="00DF08BB">
        <w:rPr>
          <w:rStyle w:val="Char0"/>
          <w:rtl/>
        </w:rPr>
        <w:t>ی</w:t>
      </w:r>
      <w:r w:rsidRPr="00C64670">
        <w:rPr>
          <w:rStyle w:val="Char0"/>
          <w:rtl/>
        </w:rPr>
        <w:t>دتر</w:t>
      </w:r>
      <w:r w:rsidR="00DF08BB">
        <w:rPr>
          <w:rStyle w:val="Char0"/>
          <w:rtl/>
        </w:rPr>
        <w:t>ی</w:t>
      </w:r>
      <w:r w:rsidRPr="00C64670">
        <w:rPr>
          <w:rStyle w:val="Char0"/>
          <w:rtl/>
        </w:rPr>
        <w:t>ن مردم از جهت غلو و انحراف، طائفه‌ا</w:t>
      </w:r>
      <w:r w:rsidR="00DF08BB">
        <w:rPr>
          <w:rStyle w:val="Char0"/>
          <w:rtl/>
        </w:rPr>
        <w:t>ی</w:t>
      </w:r>
      <w:r w:rsidRPr="00C64670">
        <w:rPr>
          <w:rStyle w:val="Char0"/>
          <w:rtl/>
        </w:rPr>
        <w:t xml:space="preserve"> از مت</w:t>
      </w:r>
      <w:r w:rsidR="00DF08BB">
        <w:rPr>
          <w:rStyle w:val="Char0"/>
          <w:rtl/>
        </w:rPr>
        <w:t>ک</w:t>
      </w:r>
      <w:r w:rsidRPr="00C64670">
        <w:rPr>
          <w:rStyle w:val="Char0"/>
          <w:rtl/>
        </w:rPr>
        <w:t>لم</w:t>
      </w:r>
      <w:r w:rsidR="00DF08BB">
        <w:rPr>
          <w:rStyle w:val="Char0"/>
          <w:rtl/>
        </w:rPr>
        <w:t>ی</w:t>
      </w:r>
      <w:r w:rsidRPr="00C64670">
        <w:rPr>
          <w:rStyle w:val="Char0"/>
          <w:rtl/>
        </w:rPr>
        <w:t xml:space="preserve">ن هستند </w:t>
      </w:r>
      <w:r w:rsidR="00DF08BB">
        <w:rPr>
          <w:rStyle w:val="Char0"/>
          <w:rtl/>
        </w:rPr>
        <w:t>ک</w:t>
      </w:r>
      <w:r w:rsidRPr="00C64670">
        <w:rPr>
          <w:rStyle w:val="Char0"/>
          <w:rtl/>
        </w:rPr>
        <w:t>ه عوام مسلمان را ت</w:t>
      </w:r>
      <w:r w:rsidR="00DF08BB">
        <w:rPr>
          <w:rStyle w:val="Char0"/>
          <w:rtl/>
        </w:rPr>
        <w:t>ک</w:t>
      </w:r>
      <w:r w:rsidRPr="00C64670">
        <w:rPr>
          <w:rStyle w:val="Char0"/>
          <w:rtl/>
        </w:rPr>
        <w:t>ف</w:t>
      </w:r>
      <w:r w:rsidR="00DF08BB">
        <w:rPr>
          <w:rStyle w:val="Char0"/>
          <w:rtl/>
        </w:rPr>
        <w:t>ی</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نند و گمان م</w:t>
      </w:r>
      <w:r w:rsidR="00DF08BB">
        <w:rPr>
          <w:rStyle w:val="Char0"/>
          <w:rtl/>
        </w:rPr>
        <w:t>ی</w:t>
      </w:r>
      <w:r w:rsidRPr="00C64670">
        <w:rPr>
          <w:rStyle w:val="Char0"/>
          <w:rtl/>
        </w:rPr>
        <w:t xml:space="preserve">‌برند </w:t>
      </w:r>
      <w:r w:rsidR="00DF08BB">
        <w:rPr>
          <w:rStyle w:val="Char0"/>
          <w:rtl/>
        </w:rPr>
        <w:t>ک</w:t>
      </w:r>
      <w:r w:rsidRPr="00C64670">
        <w:rPr>
          <w:rStyle w:val="Char0"/>
          <w:rtl/>
        </w:rPr>
        <w:t xml:space="preserve">ه آنان </w:t>
      </w:r>
      <w:r w:rsidR="00DF08BB">
        <w:rPr>
          <w:rStyle w:val="Char0"/>
          <w:rtl/>
        </w:rPr>
        <w:t>ک</w:t>
      </w:r>
      <w:r w:rsidRPr="00C64670">
        <w:rPr>
          <w:rStyle w:val="Char0"/>
          <w:rtl/>
        </w:rPr>
        <w:t xml:space="preserve">ه </w:t>
      </w:r>
      <w:r w:rsidR="00DF08BB">
        <w:rPr>
          <w:rStyle w:val="Char0"/>
          <w:rtl/>
        </w:rPr>
        <w:t>ک</w:t>
      </w:r>
      <w:r w:rsidRPr="00C64670">
        <w:rPr>
          <w:rStyle w:val="Char0"/>
          <w:rtl/>
        </w:rPr>
        <w:t xml:space="preserve">لام را آنگونه </w:t>
      </w:r>
      <w:r w:rsidR="00DF08BB">
        <w:rPr>
          <w:rStyle w:val="Char0"/>
          <w:rtl/>
        </w:rPr>
        <w:t>ک</w:t>
      </w:r>
      <w:r w:rsidRPr="00C64670">
        <w:rPr>
          <w:rStyle w:val="Char0"/>
          <w:rtl/>
        </w:rPr>
        <w:t>ه</w:t>
      </w:r>
      <w:r w:rsidR="0094145F">
        <w:rPr>
          <w:rStyle w:val="Char0"/>
          <w:rtl/>
        </w:rPr>
        <w:t xml:space="preserve"> آن‌ها </w:t>
      </w:r>
      <w:r w:rsidRPr="00C64670">
        <w:rPr>
          <w:rStyle w:val="Char0"/>
          <w:rtl/>
        </w:rPr>
        <w:t>شناخته‌اند و ادل</w:t>
      </w:r>
      <w:r w:rsidR="002B286C" w:rsidRPr="00C64670">
        <w:rPr>
          <w:rStyle w:val="Char0"/>
          <w:rFonts w:hint="cs"/>
          <w:rtl/>
        </w:rPr>
        <w:t>ة</w:t>
      </w:r>
      <w:r w:rsidRPr="00C64670">
        <w:rPr>
          <w:rStyle w:val="Char0"/>
          <w:rtl/>
        </w:rPr>
        <w:t xml:space="preserve"> شرع</w:t>
      </w:r>
      <w:r w:rsidR="00DF08BB">
        <w:rPr>
          <w:rStyle w:val="Char0"/>
          <w:rtl/>
        </w:rPr>
        <w:t>ی</w:t>
      </w:r>
      <w:r w:rsidRPr="00C64670">
        <w:rPr>
          <w:rStyle w:val="Char0"/>
          <w:rtl/>
        </w:rPr>
        <w:t>ه را با دلائل</w:t>
      </w:r>
      <w:r w:rsidR="00DF08BB">
        <w:rPr>
          <w:rStyle w:val="Char0"/>
          <w:rtl/>
        </w:rPr>
        <w:t>ی</w:t>
      </w:r>
      <w:r w:rsidRPr="00C64670">
        <w:rPr>
          <w:rStyle w:val="Char0"/>
          <w:rtl/>
        </w:rPr>
        <w:t xml:space="preserve"> </w:t>
      </w:r>
      <w:r w:rsidR="00DF08BB">
        <w:rPr>
          <w:rStyle w:val="Char0"/>
          <w:rtl/>
        </w:rPr>
        <w:t>ک</w:t>
      </w:r>
      <w:r w:rsidRPr="00C64670">
        <w:rPr>
          <w:rStyle w:val="Char0"/>
          <w:rtl/>
        </w:rPr>
        <w:t>ه</w:t>
      </w:r>
      <w:r w:rsidR="0094145F">
        <w:rPr>
          <w:rStyle w:val="Char0"/>
          <w:rtl/>
        </w:rPr>
        <w:t xml:space="preserve"> آن‌ها </w:t>
      </w:r>
      <w:r w:rsidRPr="00C64670">
        <w:rPr>
          <w:rStyle w:val="Char0"/>
          <w:rtl/>
        </w:rPr>
        <w:t>تحر</w:t>
      </w:r>
      <w:r w:rsidR="00DF08BB">
        <w:rPr>
          <w:rStyle w:val="Char0"/>
          <w:rtl/>
        </w:rPr>
        <w:t>ی</w:t>
      </w:r>
      <w:r w:rsidRPr="00C64670">
        <w:rPr>
          <w:rStyle w:val="Char0"/>
          <w:rtl/>
        </w:rPr>
        <w:t xml:space="preserve">ر نموده‌اند، نشناسند، </w:t>
      </w:r>
      <w:r w:rsidR="00DF08BB">
        <w:rPr>
          <w:rStyle w:val="Char0"/>
          <w:rtl/>
        </w:rPr>
        <w:t>ک</w:t>
      </w:r>
      <w:r w:rsidRPr="00C64670">
        <w:rPr>
          <w:rStyle w:val="Char0"/>
          <w:rtl/>
        </w:rPr>
        <w:t>افرند، آنان در ابتدا رحمت واسع خداوند</w:t>
      </w:r>
      <w:r w:rsidR="00BD4800" w:rsidRPr="00BD4800">
        <w:rPr>
          <w:rStyle w:val="Char0"/>
          <w:rFonts w:cs="CTraditional Arabic"/>
          <w:rtl/>
        </w:rPr>
        <w:t>أ</w:t>
      </w:r>
      <w:r w:rsidRPr="00C64670">
        <w:rPr>
          <w:rStyle w:val="Char0"/>
          <w:rtl/>
        </w:rPr>
        <w:t xml:space="preserve"> را بر بندگانش تنگ نموده‌اند و بهشت را برا</w:t>
      </w:r>
      <w:r w:rsidR="00DF08BB">
        <w:rPr>
          <w:rStyle w:val="Char0"/>
          <w:rtl/>
        </w:rPr>
        <w:t>ی</w:t>
      </w:r>
      <w:r w:rsidRPr="00C64670">
        <w:rPr>
          <w:rStyle w:val="Char0"/>
          <w:rtl/>
        </w:rPr>
        <w:t xml:space="preserve"> گروه </w:t>
      </w:r>
      <w:r w:rsidR="00DF08BB">
        <w:rPr>
          <w:rStyle w:val="Char0"/>
          <w:rtl/>
        </w:rPr>
        <w:t>ک</w:t>
      </w:r>
      <w:r w:rsidRPr="00C64670">
        <w:rPr>
          <w:rStyle w:val="Char0"/>
          <w:rtl/>
        </w:rPr>
        <w:t>وچ</w:t>
      </w:r>
      <w:r w:rsidR="00DF08BB">
        <w:rPr>
          <w:rStyle w:val="Char0"/>
          <w:rtl/>
        </w:rPr>
        <w:t>ک</w:t>
      </w:r>
      <w:r w:rsidRPr="00C64670">
        <w:rPr>
          <w:rStyle w:val="Char0"/>
          <w:rtl/>
        </w:rPr>
        <w:t xml:space="preserve"> از ا</w:t>
      </w:r>
      <w:r w:rsidR="00DF08BB">
        <w:rPr>
          <w:rStyle w:val="Char0"/>
          <w:rtl/>
        </w:rPr>
        <w:t>ی</w:t>
      </w:r>
      <w:r w:rsidRPr="00C64670">
        <w:rPr>
          <w:rStyle w:val="Char0"/>
          <w:rtl/>
        </w:rPr>
        <w:t>ن دسته مت</w:t>
      </w:r>
      <w:r w:rsidR="00DF08BB">
        <w:rPr>
          <w:rStyle w:val="Char0"/>
          <w:rtl/>
        </w:rPr>
        <w:t>ک</w:t>
      </w:r>
      <w:r w:rsidRPr="00C64670">
        <w:rPr>
          <w:rStyle w:val="Char0"/>
          <w:rtl/>
        </w:rPr>
        <w:t>لم</w:t>
      </w:r>
      <w:r w:rsidR="00DF08BB">
        <w:rPr>
          <w:rStyle w:val="Char0"/>
          <w:rtl/>
        </w:rPr>
        <w:t>ی</w:t>
      </w:r>
      <w:r w:rsidRPr="00C64670">
        <w:rPr>
          <w:rStyle w:val="Char0"/>
          <w:rtl/>
        </w:rPr>
        <w:t>ن قرار داده‌اند، سپس در مرتب</w:t>
      </w:r>
      <w:r w:rsidR="00DF08BB">
        <w:rPr>
          <w:rStyle w:val="Char0"/>
          <w:rFonts w:hint="cs"/>
          <w:rtl/>
        </w:rPr>
        <w:t>ۀ</w:t>
      </w:r>
      <w:r w:rsidRPr="00C64670">
        <w:rPr>
          <w:rStyle w:val="Char0"/>
          <w:rtl/>
        </w:rPr>
        <w:t xml:space="preserve"> بعد جهالت ورز</w:t>
      </w:r>
      <w:r w:rsidR="00DF08BB">
        <w:rPr>
          <w:rStyle w:val="Char0"/>
          <w:rtl/>
        </w:rPr>
        <w:t>ی</w:t>
      </w:r>
      <w:r w:rsidRPr="00C64670">
        <w:rPr>
          <w:rStyle w:val="Char0"/>
          <w:rtl/>
        </w:rPr>
        <w:t xml:space="preserve">ده‌اند بر آنچه </w:t>
      </w:r>
      <w:r w:rsidR="00DF08BB">
        <w:rPr>
          <w:rStyle w:val="Char0"/>
          <w:rtl/>
        </w:rPr>
        <w:t>ک</w:t>
      </w:r>
      <w:r w:rsidRPr="00C64670">
        <w:rPr>
          <w:rStyle w:val="Char0"/>
          <w:rtl/>
        </w:rPr>
        <w:t>ه در سنت به تواتر رس</w:t>
      </w:r>
      <w:r w:rsidR="00DF08BB">
        <w:rPr>
          <w:rStyle w:val="Char0"/>
          <w:rtl/>
        </w:rPr>
        <w:t>ی</w:t>
      </w:r>
      <w:r w:rsidRPr="00C64670">
        <w:rPr>
          <w:rStyle w:val="Char0"/>
          <w:rtl/>
        </w:rPr>
        <w:t>ده</w:t>
      </w:r>
      <w:r w:rsidR="00594E23" w:rsidRPr="00C64670">
        <w:rPr>
          <w:rStyle w:val="Char0"/>
          <w:rFonts w:hint="cs"/>
          <w:rtl/>
        </w:rPr>
        <w:t>؛</w:t>
      </w:r>
      <w:r w:rsidRPr="00C64670">
        <w:rPr>
          <w:rStyle w:val="Char0"/>
          <w:rtl/>
        </w:rPr>
        <w:t xml:space="preserve"> ز</w:t>
      </w:r>
      <w:r w:rsidR="00DF08BB">
        <w:rPr>
          <w:rStyle w:val="Char0"/>
          <w:rtl/>
        </w:rPr>
        <w:t>ی</w:t>
      </w:r>
      <w:r w:rsidRPr="00C64670">
        <w:rPr>
          <w:rStyle w:val="Char0"/>
          <w:rtl/>
        </w:rPr>
        <w:t>را از عصر اول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و عصر صحابه- رضوان‌الله تعال</w:t>
      </w:r>
      <w:r w:rsidR="00DF08BB">
        <w:rPr>
          <w:rStyle w:val="Char0"/>
          <w:rtl/>
        </w:rPr>
        <w:t>ی</w:t>
      </w:r>
      <w:r w:rsidRPr="00C64670">
        <w:rPr>
          <w:rStyle w:val="Char0"/>
          <w:rtl/>
        </w:rPr>
        <w:t xml:space="preserve"> عل</w:t>
      </w:r>
      <w:r w:rsidR="00DF08BB">
        <w:rPr>
          <w:rStyle w:val="Char0"/>
          <w:rtl/>
        </w:rPr>
        <w:t>ی</w:t>
      </w:r>
      <w:r w:rsidRPr="00C64670">
        <w:rPr>
          <w:rStyle w:val="Char0"/>
          <w:rtl/>
        </w:rPr>
        <w:t>هم أجمع</w:t>
      </w:r>
      <w:r w:rsidR="00DF08BB">
        <w:rPr>
          <w:rStyle w:val="Char0"/>
          <w:rtl/>
        </w:rPr>
        <w:t>ی</w:t>
      </w:r>
      <w:r w:rsidRPr="00C64670">
        <w:rPr>
          <w:rStyle w:val="Char0"/>
          <w:rtl/>
        </w:rPr>
        <w:t>ن- آش</w:t>
      </w:r>
      <w:r w:rsidR="00DF08BB">
        <w:rPr>
          <w:rStyle w:val="Char0"/>
          <w:rtl/>
        </w:rPr>
        <w:t>ک</w:t>
      </w:r>
      <w:r w:rsidRPr="00C64670">
        <w:rPr>
          <w:rStyle w:val="Char0"/>
          <w:rtl/>
        </w:rPr>
        <w:t xml:space="preserve">ار گشته </w:t>
      </w:r>
      <w:r w:rsidR="00DF08BB">
        <w:rPr>
          <w:rStyle w:val="Char0"/>
          <w:rtl/>
        </w:rPr>
        <w:t>ک</w:t>
      </w:r>
      <w:r w:rsidRPr="00C64670">
        <w:rPr>
          <w:rStyle w:val="Char0"/>
          <w:rtl/>
        </w:rPr>
        <w:t>ه آنان ح</w:t>
      </w:r>
      <w:r w:rsidR="00DF08BB">
        <w:rPr>
          <w:rStyle w:val="Char0"/>
          <w:rtl/>
        </w:rPr>
        <w:t>ک</w:t>
      </w:r>
      <w:r w:rsidRPr="00C64670">
        <w:rPr>
          <w:rStyle w:val="Char0"/>
          <w:rtl/>
        </w:rPr>
        <w:t>م شده بودند بر اسلام آوردن طائفه‌ها</w:t>
      </w:r>
      <w:r w:rsidR="00DF08BB">
        <w:rPr>
          <w:rStyle w:val="Char0"/>
          <w:rtl/>
        </w:rPr>
        <w:t>ی</w:t>
      </w:r>
      <w:r w:rsidRPr="00C64670">
        <w:rPr>
          <w:rStyle w:val="Char0"/>
          <w:rtl/>
        </w:rPr>
        <w:t xml:space="preserve"> ب</w:t>
      </w:r>
      <w:r w:rsidR="00DF08BB">
        <w:rPr>
          <w:rStyle w:val="Char0"/>
          <w:rtl/>
        </w:rPr>
        <w:t>ی</w:t>
      </w:r>
      <w:r w:rsidRPr="00C64670">
        <w:rPr>
          <w:rStyle w:val="Char0"/>
          <w:rtl/>
        </w:rPr>
        <w:t xml:space="preserve">‌ادب و زمخت عرب </w:t>
      </w:r>
      <w:r w:rsidR="00DF08BB">
        <w:rPr>
          <w:rStyle w:val="Char0"/>
          <w:rtl/>
        </w:rPr>
        <w:t>ک</w:t>
      </w:r>
      <w:r w:rsidRPr="00C64670">
        <w:rPr>
          <w:rStyle w:val="Char0"/>
          <w:rtl/>
        </w:rPr>
        <w:t>ه به عبادت</w:t>
      </w:r>
      <w:r w:rsidR="00622915">
        <w:rPr>
          <w:rStyle w:val="Char0"/>
          <w:rtl/>
        </w:rPr>
        <w:t xml:space="preserve"> بت‌ها </w:t>
      </w:r>
      <w:r w:rsidRPr="00C64670">
        <w:rPr>
          <w:rStyle w:val="Char0"/>
          <w:rtl/>
        </w:rPr>
        <w:t>مشغول بودند و هرگز به فهم دل</w:t>
      </w:r>
      <w:r w:rsidR="00DF08BB">
        <w:rPr>
          <w:rStyle w:val="Char0"/>
          <w:rtl/>
        </w:rPr>
        <w:t>ی</w:t>
      </w:r>
      <w:r w:rsidRPr="00C64670">
        <w:rPr>
          <w:rStyle w:val="Char0"/>
          <w:rtl/>
        </w:rPr>
        <w:t>ل</w:t>
      </w:r>
      <w:r w:rsidR="00DF08BB">
        <w:rPr>
          <w:rStyle w:val="Char0"/>
          <w:rtl/>
        </w:rPr>
        <w:t>ی</w:t>
      </w:r>
      <w:r w:rsidRPr="00C64670">
        <w:rPr>
          <w:rStyle w:val="Char0"/>
          <w:rtl/>
        </w:rPr>
        <w:t xml:space="preserve"> نپرداختند و اگر هم مشغول م</w:t>
      </w:r>
      <w:r w:rsidR="00DF08BB">
        <w:rPr>
          <w:rStyle w:val="Char0"/>
          <w:rtl/>
        </w:rPr>
        <w:t>ی</w:t>
      </w:r>
      <w:r w:rsidRPr="00C64670">
        <w:rPr>
          <w:rStyle w:val="Char0"/>
          <w:rtl/>
        </w:rPr>
        <w:t>‌شدند</w:t>
      </w:r>
      <w:r w:rsidR="00594E23" w:rsidRPr="00C64670">
        <w:rPr>
          <w:rStyle w:val="Char0"/>
          <w:rFonts w:hint="cs"/>
          <w:rtl/>
        </w:rPr>
        <w:t>،</w:t>
      </w:r>
      <w:r w:rsidRPr="00C64670">
        <w:rPr>
          <w:rStyle w:val="Char0"/>
          <w:rtl/>
        </w:rPr>
        <w:t xml:space="preserve"> چ</w:t>
      </w:r>
      <w:r w:rsidR="00DF08BB">
        <w:rPr>
          <w:rStyle w:val="Char0"/>
          <w:rtl/>
        </w:rPr>
        <w:t>ی</w:t>
      </w:r>
      <w:r w:rsidRPr="00C64670">
        <w:rPr>
          <w:rStyle w:val="Char0"/>
          <w:rtl/>
        </w:rPr>
        <w:t>ز</w:t>
      </w:r>
      <w:r w:rsidR="00DF08BB">
        <w:rPr>
          <w:rStyle w:val="Char0"/>
          <w:rtl/>
        </w:rPr>
        <w:t>ی</w:t>
      </w:r>
      <w:r w:rsidRPr="00C64670">
        <w:rPr>
          <w:rStyle w:val="Char0"/>
          <w:rtl/>
        </w:rPr>
        <w:t xml:space="preserve"> نم</w:t>
      </w:r>
      <w:r w:rsidR="00DF08BB">
        <w:rPr>
          <w:rStyle w:val="Char0"/>
          <w:rtl/>
        </w:rPr>
        <w:t>ی</w:t>
      </w:r>
      <w:r w:rsidRPr="00C64670">
        <w:rPr>
          <w:rStyle w:val="Char0"/>
          <w:rtl/>
        </w:rPr>
        <w:t>‌فهم</w:t>
      </w:r>
      <w:r w:rsidR="00DF08BB">
        <w:rPr>
          <w:rStyle w:val="Char0"/>
          <w:rtl/>
        </w:rPr>
        <w:t>ی</w:t>
      </w:r>
      <w:r w:rsidRPr="00C64670">
        <w:rPr>
          <w:rStyle w:val="Char0"/>
          <w:rtl/>
        </w:rPr>
        <w:t>دند و هر</w:t>
      </w:r>
      <w:r w:rsidR="00DF08BB">
        <w:rPr>
          <w:rStyle w:val="Char0"/>
          <w:rtl/>
        </w:rPr>
        <w:t>ک</w:t>
      </w:r>
      <w:r w:rsidRPr="00C64670">
        <w:rPr>
          <w:rStyle w:val="Char0"/>
          <w:rtl/>
        </w:rPr>
        <w:t xml:space="preserve">س </w:t>
      </w:r>
      <w:r w:rsidR="00DF08BB">
        <w:rPr>
          <w:rStyle w:val="Char0"/>
          <w:rtl/>
        </w:rPr>
        <w:t>ک</w:t>
      </w:r>
      <w:r w:rsidRPr="00C64670">
        <w:rPr>
          <w:rStyle w:val="Char0"/>
          <w:rtl/>
        </w:rPr>
        <w:t xml:space="preserve">ه گمان برد </w:t>
      </w:r>
      <w:r w:rsidR="00DF08BB">
        <w:rPr>
          <w:rStyle w:val="Char0"/>
          <w:rtl/>
        </w:rPr>
        <w:t>ک</w:t>
      </w:r>
      <w:r w:rsidRPr="00C64670">
        <w:rPr>
          <w:rStyle w:val="Char0"/>
          <w:rtl/>
        </w:rPr>
        <w:t>ه مدار</w:t>
      </w:r>
      <w:r w:rsidR="00DF08BB">
        <w:rPr>
          <w:rStyle w:val="Char0"/>
          <w:rtl/>
        </w:rPr>
        <w:t>ک</w:t>
      </w:r>
      <w:r w:rsidRPr="00C64670">
        <w:rPr>
          <w:rStyle w:val="Char0"/>
          <w:rtl/>
        </w:rPr>
        <w:t xml:space="preserve"> ا</w:t>
      </w:r>
      <w:r w:rsidR="00DF08BB">
        <w:rPr>
          <w:rStyle w:val="Char0"/>
          <w:rtl/>
        </w:rPr>
        <w:t>ی</w:t>
      </w:r>
      <w:r w:rsidRPr="00C64670">
        <w:rPr>
          <w:rStyle w:val="Char0"/>
          <w:rtl/>
        </w:rPr>
        <w:t xml:space="preserve">مان، </w:t>
      </w:r>
      <w:r w:rsidR="00DF08BB">
        <w:rPr>
          <w:rStyle w:val="Char0"/>
          <w:rtl/>
        </w:rPr>
        <w:t>ک</w:t>
      </w:r>
      <w:r w:rsidRPr="00C64670">
        <w:rPr>
          <w:rStyle w:val="Char0"/>
          <w:rtl/>
        </w:rPr>
        <w:t>لام و ادل</w:t>
      </w:r>
      <w:r w:rsidR="002B286C" w:rsidRPr="00C64670">
        <w:rPr>
          <w:rStyle w:val="Char0"/>
          <w:rFonts w:hint="cs"/>
          <w:rtl/>
        </w:rPr>
        <w:t>ة</w:t>
      </w:r>
      <w:r w:rsidR="00AC2D37" w:rsidRPr="00C64670">
        <w:rPr>
          <w:rStyle w:val="Char0"/>
          <w:rtl/>
        </w:rPr>
        <w:t xml:space="preserve"> </w:t>
      </w:r>
      <w:r w:rsidRPr="00C64670">
        <w:rPr>
          <w:rStyle w:val="Char0"/>
          <w:rtl/>
        </w:rPr>
        <w:t>تحر</w:t>
      </w:r>
      <w:r w:rsidR="00DF08BB">
        <w:rPr>
          <w:rStyle w:val="Char0"/>
          <w:rtl/>
        </w:rPr>
        <w:t>ی</w:t>
      </w:r>
      <w:r w:rsidRPr="00C64670">
        <w:rPr>
          <w:rStyle w:val="Char0"/>
          <w:rtl/>
        </w:rPr>
        <w:t>ر</w:t>
      </w:r>
      <w:r w:rsidR="00DF08BB">
        <w:rPr>
          <w:rStyle w:val="Char0"/>
          <w:rtl/>
        </w:rPr>
        <w:t>ی</w:t>
      </w:r>
      <w:r w:rsidRPr="00C64670">
        <w:rPr>
          <w:rStyle w:val="Char0"/>
          <w:rtl/>
        </w:rPr>
        <w:t>ه و تقس</w:t>
      </w:r>
      <w:r w:rsidR="00DF08BB">
        <w:rPr>
          <w:rStyle w:val="Char0"/>
          <w:rtl/>
        </w:rPr>
        <w:t>ی</w:t>
      </w:r>
      <w:r w:rsidRPr="00C64670">
        <w:rPr>
          <w:rStyle w:val="Char0"/>
          <w:rtl/>
        </w:rPr>
        <w:t>مات ترت</w:t>
      </w:r>
      <w:r w:rsidR="00DF08BB">
        <w:rPr>
          <w:rStyle w:val="Char0"/>
          <w:rtl/>
        </w:rPr>
        <w:t>ی</w:t>
      </w:r>
      <w:r w:rsidRPr="00C64670">
        <w:rPr>
          <w:rStyle w:val="Char0"/>
          <w:rtl/>
        </w:rPr>
        <w:t xml:space="preserve">ب </w:t>
      </w:r>
      <w:r w:rsidR="00DF08BB">
        <w:rPr>
          <w:rStyle w:val="Char0"/>
          <w:rtl/>
        </w:rPr>
        <w:t>ی</w:t>
      </w:r>
      <w:r w:rsidRPr="00C64670">
        <w:rPr>
          <w:rStyle w:val="Char0"/>
          <w:rtl/>
        </w:rPr>
        <w:t>افته است</w:t>
      </w:r>
      <w:r w:rsidR="00594E23" w:rsidRPr="00C64670">
        <w:rPr>
          <w:rStyle w:val="Char0"/>
          <w:rFonts w:hint="cs"/>
          <w:rtl/>
        </w:rPr>
        <w:t>،</w:t>
      </w:r>
      <w:r w:rsidRPr="00C64670">
        <w:rPr>
          <w:rStyle w:val="Char0"/>
          <w:rtl/>
        </w:rPr>
        <w:t xml:space="preserve"> بدعت</w:t>
      </w:r>
      <w:r w:rsidR="00DF08BB">
        <w:rPr>
          <w:rStyle w:val="Char0"/>
          <w:rtl/>
        </w:rPr>
        <w:t>ی</w:t>
      </w:r>
      <w:r w:rsidRPr="00C64670">
        <w:rPr>
          <w:rStyle w:val="Char0"/>
          <w:rtl/>
        </w:rPr>
        <w:t xml:space="preserve"> را به تمام و </w:t>
      </w:r>
      <w:r w:rsidR="00DF08BB">
        <w:rPr>
          <w:rStyle w:val="Char0"/>
          <w:rtl/>
        </w:rPr>
        <w:t>ک</w:t>
      </w:r>
      <w:r w:rsidRPr="00C64670">
        <w:rPr>
          <w:rStyle w:val="Char0"/>
          <w:rtl/>
        </w:rPr>
        <w:t xml:space="preserve">مال </w:t>
      </w:r>
      <w:r w:rsidR="00126E97" w:rsidRPr="00C64670">
        <w:rPr>
          <w:rStyle w:val="Char0"/>
          <w:rtl/>
        </w:rPr>
        <w:t>به وجود</w:t>
      </w:r>
      <w:r w:rsidRPr="00C64670">
        <w:rPr>
          <w:rStyle w:val="Char0"/>
          <w:rtl/>
        </w:rPr>
        <w:t xml:space="preserve"> آورده</w:t>
      </w:r>
      <w:r w:rsidR="00594E23" w:rsidRPr="00C64670">
        <w:rPr>
          <w:rStyle w:val="Char0"/>
          <w:rFonts w:hint="cs"/>
          <w:rtl/>
        </w:rPr>
        <w:t xml:space="preserve">؛ </w:t>
      </w:r>
      <w:r w:rsidRPr="00C64670">
        <w:rPr>
          <w:rStyle w:val="Char0"/>
          <w:rtl/>
        </w:rPr>
        <w:t xml:space="preserve">چرا </w:t>
      </w:r>
      <w:r w:rsidR="00DF08BB">
        <w:rPr>
          <w:rStyle w:val="Char0"/>
          <w:rtl/>
        </w:rPr>
        <w:t>ک</w:t>
      </w:r>
      <w:r w:rsidRPr="00C64670">
        <w:rPr>
          <w:rStyle w:val="Char0"/>
          <w:rtl/>
        </w:rPr>
        <w:t>ه ا</w:t>
      </w:r>
      <w:r w:rsidR="00DF08BB">
        <w:rPr>
          <w:rStyle w:val="Char0"/>
          <w:rtl/>
        </w:rPr>
        <w:t>ی</w:t>
      </w:r>
      <w:r w:rsidRPr="00C64670">
        <w:rPr>
          <w:rStyle w:val="Char0"/>
          <w:rtl/>
        </w:rPr>
        <w:t>مان، نور</w:t>
      </w:r>
      <w:r w:rsidR="00DF08BB">
        <w:rPr>
          <w:rStyle w:val="Char0"/>
          <w:rtl/>
        </w:rPr>
        <w:t>ی</w:t>
      </w:r>
      <w:r w:rsidRPr="00C64670">
        <w:rPr>
          <w:rStyle w:val="Char0"/>
          <w:rtl/>
        </w:rPr>
        <w:t xml:space="preserve"> است </w:t>
      </w:r>
      <w:r w:rsidR="00DF08BB">
        <w:rPr>
          <w:rStyle w:val="Char0"/>
          <w:rtl/>
        </w:rPr>
        <w:t>ک</w:t>
      </w:r>
      <w:r w:rsidRPr="00C64670">
        <w:rPr>
          <w:rStyle w:val="Char0"/>
          <w:rtl/>
        </w:rPr>
        <w:t>ه خداوند ب</w:t>
      </w:r>
      <w:r w:rsidR="00594E23" w:rsidRPr="00C64670">
        <w:rPr>
          <w:rStyle w:val="Char0"/>
          <w:rFonts w:hint="cs"/>
          <w:rtl/>
        </w:rPr>
        <w:t xml:space="preserve">ه </w:t>
      </w:r>
      <w:r w:rsidRPr="00C64670">
        <w:rPr>
          <w:rStyle w:val="Char0"/>
          <w:rtl/>
        </w:rPr>
        <w:t>عنوان هد</w:t>
      </w:r>
      <w:r w:rsidR="00DF08BB">
        <w:rPr>
          <w:rStyle w:val="Char0"/>
          <w:rtl/>
        </w:rPr>
        <w:t>ی</w:t>
      </w:r>
      <w:r w:rsidRPr="00C64670">
        <w:rPr>
          <w:rStyle w:val="Char0"/>
          <w:rtl/>
        </w:rPr>
        <w:t>ه‌ا</w:t>
      </w:r>
      <w:r w:rsidR="00DF08BB">
        <w:rPr>
          <w:rStyle w:val="Char0"/>
          <w:rtl/>
        </w:rPr>
        <w:t>ی</w:t>
      </w:r>
      <w:r w:rsidRPr="00C64670">
        <w:rPr>
          <w:rStyle w:val="Char0"/>
          <w:rtl/>
        </w:rPr>
        <w:t xml:space="preserve"> از جانب خود در قلب بنده‌اش م</w:t>
      </w:r>
      <w:r w:rsidR="00DF08BB">
        <w:rPr>
          <w:rStyle w:val="Char0"/>
          <w:rtl/>
        </w:rPr>
        <w:t>ی</w:t>
      </w:r>
      <w:r w:rsidRPr="00C64670">
        <w:rPr>
          <w:rStyle w:val="Char0"/>
          <w:rtl/>
        </w:rPr>
        <w:t>‌اندازد.»</w:t>
      </w:r>
      <w:r w:rsidRPr="006933B2">
        <w:rPr>
          <w:rStyle w:val="FootnoteReference"/>
          <w:rFonts w:cs="IRNazli"/>
          <w:sz w:val="32"/>
          <w:rtl/>
        </w:rPr>
        <w:t>(</w:t>
      </w:r>
      <w:r w:rsidRPr="006933B2">
        <w:rPr>
          <w:rStyle w:val="FootnoteReference"/>
          <w:rFonts w:cs="IRNazli"/>
          <w:sz w:val="32"/>
          <w:rtl/>
        </w:rPr>
        <w:footnoteReference w:id="149"/>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غزال</w:t>
      </w:r>
      <w:r w:rsidR="00DF08BB">
        <w:rPr>
          <w:rStyle w:val="Char0"/>
          <w:rtl/>
        </w:rPr>
        <w:t>ی</w:t>
      </w:r>
      <w:r w:rsidR="0063619E" w:rsidRPr="00392055">
        <w:rPr>
          <w:rFonts w:cs="CTraditional Arabic" w:hint="cs"/>
          <w:sz w:val="28"/>
          <w:rtl/>
          <w:lang w:bidi="fa-IR"/>
        </w:rPr>
        <w:t>/</w:t>
      </w:r>
      <w:r w:rsidRPr="00C64670">
        <w:rPr>
          <w:rStyle w:val="Char0"/>
          <w:rtl/>
        </w:rPr>
        <w:t xml:space="preserve"> </w:t>
      </w:r>
      <w:r w:rsidR="00594E23" w:rsidRPr="00C64670">
        <w:rPr>
          <w:rStyle w:val="Char0"/>
          <w:rFonts w:hint="cs"/>
          <w:rtl/>
        </w:rPr>
        <w:t>بر ا</w:t>
      </w:r>
      <w:r w:rsidR="00DF08BB">
        <w:rPr>
          <w:rStyle w:val="Char0"/>
          <w:rFonts w:hint="cs"/>
          <w:rtl/>
        </w:rPr>
        <w:t>ی</w:t>
      </w:r>
      <w:r w:rsidR="00594E23" w:rsidRPr="00C64670">
        <w:rPr>
          <w:rStyle w:val="Char0"/>
          <w:rFonts w:hint="cs"/>
          <w:rtl/>
        </w:rPr>
        <w:t xml:space="preserve">ن باور است </w:t>
      </w:r>
      <w:r w:rsidR="00DF08BB">
        <w:rPr>
          <w:rStyle w:val="Char0"/>
          <w:rtl/>
        </w:rPr>
        <w:t>ک</w:t>
      </w:r>
      <w:r w:rsidRPr="00C64670">
        <w:rPr>
          <w:rStyle w:val="Char0"/>
          <w:rtl/>
        </w:rPr>
        <w:t>ه ا</w:t>
      </w:r>
      <w:r w:rsidR="00DF08BB">
        <w:rPr>
          <w:rStyle w:val="Char0"/>
          <w:rtl/>
        </w:rPr>
        <w:t>ی</w:t>
      </w:r>
      <w:r w:rsidRPr="00C64670">
        <w:rPr>
          <w:rStyle w:val="Char0"/>
          <w:rtl/>
        </w:rPr>
        <w:t>مان از طر</w:t>
      </w:r>
      <w:r w:rsidR="00DF08BB">
        <w:rPr>
          <w:rStyle w:val="Char0"/>
          <w:rtl/>
        </w:rPr>
        <w:t>ی</w:t>
      </w:r>
      <w:r w:rsidRPr="00C64670">
        <w:rPr>
          <w:rStyle w:val="Char0"/>
          <w:rtl/>
        </w:rPr>
        <w:t xml:space="preserve">ق نظر </w:t>
      </w:r>
      <w:r w:rsidR="00DF08BB">
        <w:rPr>
          <w:rStyle w:val="Char0"/>
          <w:rtl/>
        </w:rPr>
        <w:t>ک</w:t>
      </w:r>
      <w:r w:rsidRPr="00C64670">
        <w:rPr>
          <w:rStyle w:val="Char0"/>
          <w:rtl/>
        </w:rPr>
        <w:t>ه مت</w:t>
      </w:r>
      <w:r w:rsidR="00DF08BB">
        <w:rPr>
          <w:rStyle w:val="Char0"/>
          <w:rtl/>
        </w:rPr>
        <w:t>ک</w:t>
      </w:r>
      <w:r w:rsidRPr="00C64670">
        <w:rPr>
          <w:rStyle w:val="Char0"/>
          <w:rtl/>
        </w:rPr>
        <w:t>لمان آن را واجب م</w:t>
      </w:r>
      <w:r w:rsidR="00DF08BB">
        <w:rPr>
          <w:rStyle w:val="Char0"/>
          <w:rtl/>
        </w:rPr>
        <w:t>ی</w:t>
      </w:r>
      <w:r w:rsidRPr="00C64670">
        <w:rPr>
          <w:rStyle w:val="Char0"/>
          <w:rtl/>
        </w:rPr>
        <w:t>‌دانند</w:t>
      </w:r>
      <w:r w:rsidR="00594E23" w:rsidRPr="00C64670">
        <w:rPr>
          <w:rStyle w:val="Char0"/>
          <w:rFonts w:hint="cs"/>
          <w:rtl/>
        </w:rPr>
        <w:t>،</w:t>
      </w:r>
      <w:r w:rsidRPr="00C64670">
        <w:rPr>
          <w:rStyle w:val="Char0"/>
          <w:rtl/>
        </w:rPr>
        <w:t xml:space="preserve"> جا</w:t>
      </w:r>
      <w:r w:rsidR="00DF08BB">
        <w:rPr>
          <w:rStyle w:val="Char0"/>
          <w:rtl/>
        </w:rPr>
        <w:t>ی</w:t>
      </w:r>
      <w:r w:rsidRPr="00C64670">
        <w:rPr>
          <w:rStyle w:val="Char0"/>
          <w:rtl/>
        </w:rPr>
        <w:t xml:space="preserve"> اعتراض دارد</w:t>
      </w:r>
      <w:r w:rsidR="00594E23" w:rsidRPr="00C64670">
        <w:rPr>
          <w:rStyle w:val="Char0"/>
          <w:rFonts w:hint="cs"/>
          <w:rtl/>
        </w:rPr>
        <w:t>؛</w:t>
      </w:r>
      <w:r w:rsidRPr="00C64670">
        <w:rPr>
          <w:rStyle w:val="Char0"/>
          <w:rtl/>
        </w:rPr>
        <w:t xml:space="preserve"> چرا </w:t>
      </w:r>
      <w:r w:rsidR="00DF08BB">
        <w:rPr>
          <w:rStyle w:val="Char0"/>
          <w:rtl/>
        </w:rPr>
        <w:t>ک</w:t>
      </w:r>
      <w:r w:rsidRPr="00C64670">
        <w:rPr>
          <w:rStyle w:val="Char0"/>
          <w:rtl/>
        </w:rPr>
        <w:t>ه شبهات آن را متزلزل م</w:t>
      </w:r>
      <w:r w:rsidR="00DF08BB">
        <w:rPr>
          <w:rStyle w:val="Char0"/>
          <w:rtl/>
        </w:rPr>
        <w:t>ی</w:t>
      </w:r>
      <w:r w:rsidRPr="00C64670">
        <w:rPr>
          <w:rStyle w:val="Char0"/>
          <w:rtl/>
        </w:rPr>
        <w:t>‌</w:t>
      </w:r>
      <w:r w:rsidR="00DF08BB">
        <w:rPr>
          <w:rStyle w:val="Char0"/>
          <w:rtl/>
        </w:rPr>
        <w:t>ک</w:t>
      </w:r>
      <w:r w:rsidRPr="00C64670">
        <w:rPr>
          <w:rStyle w:val="Char0"/>
          <w:rtl/>
        </w:rPr>
        <w:t>ند و در ا</w:t>
      </w:r>
      <w:r w:rsidR="00DF08BB">
        <w:rPr>
          <w:rStyle w:val="Char0"/>
          <w:rtl/>
        </w:rPr>
        <w:t>ی</w:t>
      </w:r>
      <w:r w:rsidRPr="00C64670">
        <w:rPr>
          <w:rStyle w:val="Char0"/>
          <w:rtl/>
        </w:rPr>
        <w:t>ن زم</w:t>
      </w:r>
      <w:r w:rsidR="00DF08BB">
        <w:rPr>
          <w:rStyle w:val="Char0"/>
          <w:rtl/>
        </w:rPr>
        <w:t>ی</w:t>
      </w:r>
      <w:r w:rsidRPr="00C64670">
        <w:rPr>
          <w:rStyle w:val="Char0"/>
          <w:rtl/>
        </w:rPr>
        <w:t>نه م</w:t>
      </w:r>
      <w:r w:rsidR="00DF08BB">
        <w:rPr>
          <w:rStyle w:val="Char0"/>
          <w:rtl/>
        </w:rPr>
        <w:t>ی</w:t>
      </w:r>
      <w:r w:rsidRPr="00C64670">
        <w:rPr>
          <w:rStyle w:val="Char0"/>
          <w:rtl/>
        </w:rPr>
        <w:t>‌گو</w:t>
      </w:r>
      <w:r w:rsidR="00DF08BB">
        <w:rPr>
          <w:rStyle w:val="Char0"/>
          <w:rtl/>
        </w:rPr>
        <w:t>ی</w:t>
      </w:r>
      <w:r w:rsidRPr="00C64670">
        <w:rPr>
          <w:rStyle w:val="Char0"/>
          <w:rtl/>
        </w:rPr>
        <w:t>د: «و حق</w:t>
      </w:r>
      <w:r w:rsidR="00DF08BB">
        <w:rPr>
          <w:rStyle w:val="Char0"/>
          <w:rtl/>
        </w:rPr>
        <w:t>ی</w:t>
      </w:r>
      <w:r w:rsidRPr="00C64670">
        <w:rPr>
          <w:rStyle w:val="Char0"/>
          <w:rtl/>
        </w:rPr>
        <w:t>قت صر</w:t>
      </w:r>
      <w:r w:rsidR="00DF08BB">
        <w:rPr>
          <w:rStyle w:val="Char0"/>
          <w:rtl/>
        </w:rPr>
        <w:t>ی</w:t>
      </w:r>
      <w:r w:rsidRPr="00C64670">
        <w:rPr>
          <w:rStyle w:val="Char0"/>
          <w:rtl/>
        </w:rPr>
        <w:t>ح ا</w:t>
      </w:r>
      <w:r w:rsidR="00DF08BB">
        <w:rPr>
          <w:rStyle w:val="Char0"/>
          <w:rtl/>
        </w:rPr>
        <w:t>ی</w:t>
      </w:r>
      <w:r w:rsidRPr="00C64670">
        <w:rPr>
          <w:rStyle w:val="Char0"/>
          <w:rtl/>
        </w:rPr>
        <w:t xml:space="preserve">ن است </w:t>
      </w:r>
      <w:r w:rsidR="00DF08BB">
        <w:rPr>
          <w:rStyle w:val="Char0"/>
          <w:rtl/>
        </w:rPr>
        <w:t>ک</w:t>
      </w:r>
      <w:r w:rsidRPr="00C64670">
        <w:rPr>
          <w:rStyle w:val="Char0"/>
          <w:rtl/>
        </w:rPr>
        <w:t>ه هر</w:t>
      </w:r>
      <w:r w:rsidR="00DF08BB">
        <w:rPr>
          <w:rStyle w:val="Char0"/>
          <w:rtl/>
        </w:rPr>
        <w:t>ک</w:t>
      </w:r>
      <w:r w:rsidRPr="00C64670">
        <w:rPr>
          <w:rStyle w:val="Char0"/>
          <w:rtl/>
        </w:rPr>
        <w:t xml:space="preserve">س بدانچه </w:t>
      </w:r>
      <w:r w:rsidR="00DF08BB">
        <w:rPr>
          <w:rStyle w:val="Char0"/>
          <w:rtl/>
        </w:rPr>
        <w:t>ک</w:t>
      </w:r>
      <w:r w:rsidRPr="00C64670">
        <w:rPr>
          <w:rStyle w:val="Char0"/>
          <w:rtl/>
        </w:rPr>
        <w:t>ه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برا</w:t>
      </w:r>
      <w:r w:rsidR="00DF08BB">
        <w:rPr>
          <w:rStyle w:val="Char0"/>
          <w:rtl/>
        </w:rPr>
        <w:t>ی</w:t>
      </w:r>
      <w:r w:rsidRPr="00C64670">
        <w:rPr>
          <w:rStyle w:val="Char0"/>
          <w:rtl/>
        </w:rPr>
        <w:t xml:space="preserve"> آن مبعوث شده و قرآن‌</w:t>
      </w:r>
      <w:r w:rsidR="00DF08BB">
        <w:rPr>
          <w:rStyle w:val="Char0"/>
          <w:rtl/>
        </w:rPr>
        <w:t>ک</w:t>
      </w:r>
      <w:r w:rsidRPr="00C64670">
        <w:rPr>
          <w:rStyle w:val="Char0"/>
          <w:rtl/>
        </w:rPr>
        <w:t>ر</w:t>
      </w:r>
      <w:r w:rsidR="00DF08BB">
        <w:rPr>
          <w:rStyle w:val="Char0"/>
          <w:rtl/>
        </w:rPr>
        <w:t>ی</w:t>
      </w:r>
      <w:r w:rsidRPr="00C64670">
        <w:rPr>
          <w:rStyle w:val="Char0"/>
          <w:rtl/>
        </w:rPr>
        <w:t>م بر آن اشتمال دارد، اعتقاد جازم داشته باشد، او مؤمن است اگر چه دلائل</w:t>
      </w:r>
      <w:r w:rsidR="0094145F">
        <w:rPr>
          <w:rStyle w:val="Char0"/>
          <w:rtl/>
        </w:rPr>
        <w:t xml:space="preserve"> آن‌ها </w:t>
      </w:r>
      <w:r w:rsidRPr="00C64670">
        <w:rPr>
          <w:rStyle w:val="Char0"/>
          <w:rtl/>
        </w:rPr>
        <w:t>را نداند و ا</w:t>
      </w:r>
      <w:r w:rsidR="00DF08BB">
        <w:rPr>
          <w:rStyle w:val="Char0"/>
          <w:rtl/>
        </w:rPr>
        <w:t>ی</w:t>
      </w:r>
      <w:r w:rsidRPr="00C64670">
        <w:rPr>
          <w:rStyle w:val="Char0"/>
          <w:rtl/>
        </w:rPr>
        <w:t>مان</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از دلائل </w:t>
      </w:r>
      <w:r w:rsidR="00DF08BB">
        <w:rPr>
          <w:rStyle w:val="Char0"/>
          <w:rtl/>
        </w:rPr>
        <w:t>ک</w:t>
      </w:r>
      <w:r w:rsidRPr="00C64670">
        <w:rPr>
          <w:rStyle w:val="Char0"/>
          <w:rtl/>
        </w:rPr>
        <w:t>لام، سرچشمه گرفته بس</w:t>
      </w:r>
      <w:r w:rsidR="00DF08BB">
        <w:rPr>
          <w:rStyle w:val="Char0"/>
          <w:rtl/>
        </w:rPr>
        <w:t>ی</w:t>
      </w:r>
      <w:r w:rsidRPr="00C64670">
        <w:rPr>
          <w:rStyle w:val="Char0"/>
          <w:rtl/>
        </w:rPr>
        <w:t>ار ضع</w:t>
      </w:r>
      <w:r w:rsidR="00DF08BB">
        <w:rPr>
          <w:rStyle w:val="Char0"/>
          <w:rtl/>
        </w:rPr>
        <w:t>ی</w:t>
      </w:r>
      <w:r w:rsidRPr="00C64670">
        <w:rPr>
          <w:rStyle w:val="Char0"/>
          <w:rtl/>
        </w:rPr>
        <w:t>ف است و با هر شبهه‌ا</w:t>
      </w:r>
      <w:r w:rsidR="00DF08BB">
        <w:rPr>
          <w:rStyle w:val="Char0"/>
          <w:rtl/>
        </w:rPr>
        <w:t>ی</w:t>
      </w:r>
      <w:r w:rsidRPr="00C64670">
        <w:rPr>
          <w:rStyle w:val="Char0"/>
          <w:rtl/>
        </w:rPr>
        <w:t xml:space="preserve"> به لرزش در م</w:t>
      </w:r>
      <w:r w:rsidR="00DF08BB">
        <w:rPr>
          <w:rStyle w:val="Char0"/>
          <w:rtl/>
        </w:rPr>
        <w:t>ی</w:t>
      </w:r>
      <w:r w:rsidRPr="00C64670">
        <w:rPr>
          <w:rStyle w:val="Char0"/>
          <w:rtl/>
        </w:rPr>
        <w:t>‌آ</w:t>
      </w:r>
      <w:r w:rsidR="00DF08BB">
        <w:rPr>
          <w:rStyle w:val="Char0"/>
          <w:rtl/>
        </w:rPr>
        <w:t>ی</w:t>
      </w:r>
      <w:r w:rsidRPr="00C64670">
        <w:rPr>
          <w:rStyle w:val="Char0"/>
          <w:rtl/>
        </w:rPr>
        <w:t>د، ا</w:t>
      </w:r>
      <w:r w:rsidR="00DF08BB">
        <w:rPr>
          <w:rStyle w:val="Char0"/>
          <w:rtl/>
        </w:rPr>
        <w:t>ی</w:t>
      </w:r>
      <w:r w:rsidRPr="00C64670">
        <w:rPr>
          <w:rStyle w:val="Char0"/>
          <w:rtl/>
        </w:rPr>
        <w:t>مان عوام، ا</w:t>
      </w:r>
      <w:r w:rsidR="00DF08BB">
        <w:rPr>
          <w:rStyle w:val="Char0"/>
          <w:rtl/>
        </w:rPr>
        <w:t>ی</w:t>
      </w:r>
      <w:r w:rsidRPr="00C64670">
        <w:rPr>
          <w:rStyle w:val="Char0"/>
          <w:rtl/>
        </w:rPr>
        <w:t xml:space="preserve">مان راسخ و استوار است </w:t>
      </w:r>
      <w:r w:rsidR="00DF08BB">
        <w:rPr>
          <w:rStyle w:val="Char0"/>
          <w:rtl/>
        </w:rPr>
        <w:t>ک</w:t>
      </w:r>
      <w:r w:rsidRPr="00C64670">
        <w:rPr>
          <w:rStyle w:val="Char0"/>
          <w:rtl/>
        </w:rPr>
        <w:t>ه از بچگ</w:t>
      </w:r>
      <w:r w:rsidR="00DF08BB">
        <w:rPr>
          <w:rStyle w:val="Char0"/>
          <w:rtl/>
        </w:rPr>
        <w:t>ی</w:t>
      </w:r>
      <w:r w:rsidRPr="00C64670">
        <w:rPr>
          <w:rStyle w:val="Char0"/>
          <w:rtl/>
        </w:rPr>
        <w:t xml:space="preserve"> و با تواتر شن</w:t>
      </w:r>
      <w:r w:rsidR="00DF08BB">
        <w:rPr>
          <w:rStyle w:val="Char0"/>
          <w:rtl/>
        </w:rPr>
        <w:t>ی</w:t>
      </w:r>
      <w:r w:rsidRPr="00C64670">
        <w:rPr>
          <w:rStyle w:val="Char0"/>
          <w:rtl/>
        </w:rPr>
        <w:t>دن در قلب</w:t>
      </w:r>
      <w:r w:rsidR="00622915">
        <w:rPr>
          <w:rStyle w:val="Char0"/>
        </w:rPr>
        <w:t>‌</w:t>
      </w:r>
      <w:r w:rsidRPr="00C64670">
        <w:rPr>
          <w:rStyle w:val="Char0"/>
          <w:rtl/>
        </w:rPr>
        <w:t>ها</w:t>
      </w:r>
      <w:r w:rsidR="00DF08BB">
        <w:rPr>
          <w:rStyle w:val="Char0"/>
          <w:rtl/>
        </w:rPr>
        <w:t>ی</w:t>
      </w:r>
      <w:r w:rsidRPr="00C64670">
        <w:rPr>
          <w:rStyle w:val="Char0"/>
          <w:rtl/>
        </w:rPr>
        <w:t xml:space="preserve">شان، </w:t>
      </w:r>
      <w:r w:rsidR="00DF08BB">
        <w:rPr>
          <w:rStyle w:val="Char0"/>
          <w:rtl/>
        </w:rPr>
        <w:t>ک</w:t>
      </w:r>
      <w:r w:rsidRPr="00C64670">
        <w:rPr>
          <w:rStyle w:val="Char0"/>
          <w:rtl/>
        </w:rPr>
        <w:t xml:space="preserve">اشته شده و بعد از بلوغ با قرائن حاصل گشته است </w:t>
      </w:r>
      <w:r w:rsidR="00DF08BB">
        <w:rPr>
          <w:rStyle w:val="Char0"/>
          <w:rtl/>
        </w:rPr>
        <w:t>ک</w:t>
      </w:r>
      <w:r w:rsidRPr="00C64670">
        <w:rPr>
          <w:rStyle w:val="Char0"/>
          <w:rtl/>
        </w:rPr>
        <w:t>ه ب</w:t>
      </w:r>
      <w:r w:rsidR="00DF08BB">
        <w:rPr>
          <w:rStyle w:val="Char0"/>
          <w:rtl/>
        </w:rPr>
        <w:t>ی</w:t>
      </w:r>
      <w:r w:rsidRPr="00C64670">
        <w:rPr>
          <w:rStyle w:val="Char0"/>
          <w:rtl/>
        </w:rPr>
        <w:t>ان ن</w:t>
      </w:r>
      <w:r w:rsidR="00DF08BB">
        <w:rPr>
          <w:rStyle w:val="Char0"/>
          <w:rtl/>
        </w:rPr>
        <w:t>ک</w:t>
      </w:r>
      <w:r w:rsidRPr="00C64670">
        <w:rPr>
          <w:rStyle w:val="Char0"/>
          <w:rtl/>
        </w:rPr>
        <w:t>ردن</w:t>
      </w:r>
      <w:r w:rsidR="00DF08BB">
        <w:rPr>
          <w:rStyle w:val="Char0"/>
          <w:rtl/>
        </w:rPr>
        <w:t>ی</w:t>
      </w:r>
      <w:r w:rsidRPr="00C64670">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15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از د</w:t>
      </w:r>
      <w:r w:rsidR="00DF08BB" w:rsidRPr="00392055">
        <w:rPr>
          <w:rStyle w:val="Char0"/>
          <w:rtl/>
        </w:rPr>
        <w:t>ی</w:t>
      </w:r>
      <w:r w:rsidRPr="00392055">
        <w:rPr>
          <w:rStyle w:val="Char0"/>
          <w:rtl/>
        </w:rPr>
        <w:t>دگاه غزال</w:t>
      </w:r>
      <w:r w:rsidR="00DF08BB" w:rsidRPr="00392055">
        <w:rPr>
          <w:rStyle w:val="Char0"/>
          <w:rtl/>
        </w:rPr>
        <w:t>ی</w:t>
      </w:r>
      <w:r w:rsidRPr="00392055">
        <w:rPr>
          <w:rStyle w:val="Char0"/>
          <w:rtl/>
        </w:rPr>
        <w:t xml:space="preserve"> ه</w:t>
      </w:r>
      <w:r w:rsidR="00DF08BB" w:rsidRPr="00392055">
        <w:rPr>
          <w:rStyle w:val="Char0"/>
          <w:rtl/>
        </w:rPr>
        <w:t>ی</w:t>
      </w:r>
      <w:r w:rsidRPr="00392055">
        <w:rPr>
          <w:rStyle w:val="Char0"/>
          <w:rtl/>
        </w:rPr>
        <w:t>چ مقارنه‌ا</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مان از طر</w:t>
      </w:r>
      <w:r w:rsidR="00DF08BB" w:rsidRPr="00392055">
        <w:rPr>
          <w:rStyle w:val="Char0"/>
          <w:rtl/>
        </w:rPr>
        <w:t>ی</w:t>
      </w:r>
      <w:r w:rsidRPr="00392055">
        <w:rPr>
          <w:rStyle w:val="Char0"/>
          <w:rtl/>
        </w:rPr>
        <w:t>ق تقل</w:t>
      </w:r>
      <w:r w:rsidR="00DF08BB" w:rsidRPr="00392055">
        <w:rPr>
          <w:rStyle w:val="Char0"/>
          <w:rtl/>
        </w:rPr>
        <w:t>ی</w:t>
      </w:r>
      <w:r w:rsidRPr="00392055">
        <w:rPr>
          <w:rStyle w:val="Char0"/>
          <w:rtl/>
        </w:rPr>
        <w:t>د و ا</w:t>
      </w:r>
      <w:r w:rsidR="00DF08BB" w:rsidRPr="00392055">
        <w:rPr>
          <w:rStyle w:val="Char0"/>
          <w:rtl/>
        </w:rPr>
        <w:t>ی</w:t>
      </w:r>
      <w:r w:rsidRPr="00392055">
        <w:rPr>
          <w:rStyle w:val="Char0"/>
          <w:rtl/>
        </w:rPr>
        <w:t>مان از طر</w:t>
      </w:r>
      <w:r w:rsidR="00DF08BB" w:rsidRPr="00392055">
        <w:rPr>
          <w:rStyle w:val="Char0"/>
          <w:rtl/>
        </w:rPr>
        <w:t>ی</w:t>
      </w:r>
      <w:r w:rsidRPr="00392055">
        <w:rPr>
          <w:rStyle w:val="Char0"/>
          <w:rtl/>
        </w:rPr>
        <w:t xml:space="preserve">ق </w:t>
      </w:r>
      <w:r w:rsidR="00DF08BB" w:rsidRPr="00392055">
        <w:rPr>
          <w:rStyle w:val="Char0"/>
          <w:rtl/>
        </w:rPr>
        <w:t>ک</w:t>
      </w:r>
      <w:r w:rsidRPr="00392055">
        <w:rPr>
          <w:rStyle w:val="Char0"/>
          <w:rtl/>
        </w:rPr>
        <w:t>لام وجود ندارد و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«عق</w:t>
      </w:r>
      <w:r w:rsidR="00DF08BB" w:rsidRPr="00392055">
        <w:rPr>
          <w:rStyle w:val="Char0"/>
          <w:rtl/>
        </w:rPr>
        <w:t>ی</w:t>
      </w:r>
      <w:r w:rsidRPr="00392055">
        <w:rPr>
          <w:rStyle w:val="Char0"/>
          <w:rtl/>
        </w:rPr>
        <w:t>د</w:t>
      </w:r>
      <w:r w:rsidR="00DF08BB" w:rsidRPr="00392055">
        <w:rPr>
          <w:rStyle w:val="Char0"/>
          <w:rFonts w:hint="cs"/>
          <w:rtl/>
        </w:rPr>
        <w:t>ۀ</w:t>
      </w:r>
      <w:r w:rsidR="00AC2D37" w:rsidRPr="00392055">
        <w:rPr>
          <w:rStyle w:val="Char0"/>
          <w:rtl/>
        </w:rPr>
        <w:t xml:space="preserve"> </w:t>
      </w:r>
      <w:r w:rsidRPr="00392055">
        <w:rPr>
          <w:rStyle w:val="Char0"/>
          <w:rtl/>
        </w:rPr>
        <w:t>اهل صلاح و تقوا از عوام را با عق</w:t>
      </w:r>
      <w:r w:rsidR="00DF08BB" w:rsidRPr="00392055">
        <w:rPr>
          <w:rStyle w:val="Char0"/>
          <w:rtl/>
        </w:rPr>
        <w:t>ی</w:t>
      </w:r>
      <w:r w:rsidRPr="00392055">
        <w:rPr>
          <w:rStyle w:val="Char0"/>
          <w:rtl/>
        </w:rPr>
        <w:t>د</w:t>
      </w:r>
      <w:r w:rsidR="00DF08BB" w:rsidRPr="00392055">
        <w:rPr>
          <w:rStyle w:val="Char0"/>
          <w:rFonts w:hint="cs"/>
          <w:rtl/>
        </w:rPr>
        <w:t>ۀ</w:t>
      </w:r>
      <w:r w:rsidR="00AC2D37" w:rsidRPr="00392055">
        <w:rPr>
          <w:rStyle w:val="Char0"/>
          <w:rtl/>
        </w:rPr>
        <w:t xml:space="preserve"> </w:t>
      </w:r>
      <w:r w:rsidRPr="00392055">
        <w:rPr>
          <w:rStyle w:val="Char0"/>
          <w:rtl/>
        </w:rPr>
        <w:t>مت</w:t>
      </w:r>
      <w:r w:rsidR="00DF08BB" w:rsidRPr="00392055">
        <w:rPr>
          <w:rStyle w:val="Char0"/>
          <w:rtl/>
        </w:rPr>
        <w:t>ک</w:t>
      </w:r>
      <w:r w:rsidRPr="00392055">
        <w:rPr>
          <w:rStyle w:val="Char0"/>
          <w:rtl/>
        </w:rPr>
        <w:t>لم</w:t>
      </w:r>
      <w:r w:rsidR="00DF08BB" w:rsidRPr="00392055">
        <w:rPr>
          <w:rStyle w:val="Char0"/>
          <w:rtl/>
        </w:rPr>
        <w:t>ی</w:t>
      </w:r>
      <w:r w:rsidRPr="00392055">
        <w:rPr>
          <w:rStyle w:val="Char0"/>
          <w:rtl/>
        </w:rPr>
        <w:t>ن مقا</w:t>
      </w:r>
      <w:r w:rsidR="00DF08BB" w:rsidRPr="00392055">
        <w:rPr>
          <w:rStyle w:val="Char0"/>
          <w:rtl/>
        </w:rPr>
        <w:t>ی</w:t>
      </w:r>
      <w:r w:rsidRPr="00392055">
        <w:rPr>
          <w:rStyle w:val="Char0"/>
          <w:rtl/>
        </w:rPr>
        <w:t xml:space="preserve">سه </w:t>
      </w:r>
      <w:r w:rsidR="00DF08BB" w:rsidRPr="00392055">
        <w:rPr>
          <w:rStyle w:val="Char0"/>
          <w:rtl/>
        </w:rPr>
        <w:t>ک</w:t>
      </w:r>
      <w:r w:rsidRPr="00392055">
        <w:rPr>
          <w:rStyle w:val="Char0"/>
          <w:rtl/>
        </w:rPr>
        <w:t>ن و مشاهده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اعتقاد عامّ</w:t>
      </w:r>
      <w:r w:rsidR="00DF08BB" w:rsidRPr="00392055">
        <w:rPr>
          <w:rStyle w:val="Char0"/>
          <w:rtl/>
        </w:rPr>
        <w:t>ی</w:t>
      </w:r>
      <w:r w:rsidRPr="00392055">
        <w:rPr>
          <w:rStyle w:val="Char0"/>
          <w:rtl/>
        </w:rPr>
        <w:t xml:space="preserve"> در ثبات</w:t>
      </w:r>
      <w:r w:rsidR="00671DB4" w:rsidRPr="00392055">
        <w:rPr>
          <w:rStyle w:val="Char0"/>
          <w:rFonts w:hint="cs"/>
          <w:rtl/>
        </w:rPr>
        <w:t>،</w:t>
      </w:r>
      <w:r w:rsidRPr="00392055">
        <w:rPr>
          <w:rStyle w:val="Char0"/>
          <w:rtl/>
        </w:rPr>
        <w:t xml:space="preserve"> همانند </w:t>
      </w:r>
      <w:r w:rsidR="00DF08BB" w:rsidRPr="00392055">
        <w:rPr>
          <w:rStyle w:val="Char0"/>
          <w:rtl/>
        </w:rPr>
        <w:t>ک</w:t>
      </w:r>
      <w:r w:rsidRPr="00392055">
        <w:rPr>
          <w:rStyle w:val="Char0"/>
          <w:rtl/>
        </w:rPr>
        <w:t>وه راسخ</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صاعقه‌ها</w:t>
      </w:r>
      <w:r w:rsidR="00802B0A" w:rsidRPr="00392055">
        <w:rPr>
          <w:rStyle w:val="Char0"/>
          <w:rFonts w:hint="cs"/>
          <w:rtl/>
        </w:rPr>
        <w:t xml:space="preserve"> </w:t>
      </w:r>
      <w:r w:rsidRPr="00392055">
        <w:rPr>
          <w:rStyle w:val="Char0"/>
          <w:rtl/>
        </w:rPr>
        <w:t>و بادها نم</w:t>
      </w:r>
      <w:r w:rsidR="00DF08BB" w:rsidRPr="00392055">
        <w:rPr>
          <w:rStyle w:val="Char0"/>
          <w:rtl/>
        </w:rPr>
        <w:t>ی</w:t>
      </w:r>
      <w:r w:rsidRPr="00392055">
        <w:rPr>
          <w:rStyle w:val="Char0"/>
          <w:rtl/>
        </w:rPr>
        <w:t xml:space="preserve">‌توانند </w:t>
      </w:r>
      <w:r w:rsidR="00802B0A" w:rsidRPr="00392055">
        <w:rPr>
          <w:rStyle w:val="Char0"/>
          <w:rFonts w:hint="cs"/>
          <w:rtl/>
        </w:rPr>
        <w:t>آن</w:t>
      </w:r>
      <w:r w:rsidRPr="00392055">
        <w:rPr>
          <w:rStyle w:val="Char0"/>
          <w:rtl/>
        </w:rPr>
        <w:t xml:space="preserve"> را ت</w:t>
      </w:r>
      <w:r w:rsidR="00DF08BB" w:rsidRPr="00392055">
        <w:rPr>
          <w:rStyle w:val="Char0"/>
          <w:rtl/>
        </w:rPr>
        <w:t>ک</w:t>
      </w:r>
      <w:r w:rsidRPr="00392055">
        <w:rPr>
          <w:rStyle w:val="Char0"/>
          <w:rtl/>
        </w:rPr>
        <w:t>ان دهند و عق</w:t>
      </w:r>
      <w:r w:rsidR="00DF08BB" w:rsidRPr="00392055">
        <w:rPr>
          <w:rStyle w:val="Char0"/>
          <w:rtl/>
        </w:rPr>
        <w:t>ی</w:t>
      </w:r>
      <w:r w:rsidRPr="00392055">
        <w:rPr>
          <w:rStyle w:val="Char0"/>
          <w:rtl/>
        </w:rPr>
        <w:t>د</w:t>
      </w:r>
      <w:r w:rsidR="00DF08BB" w:rsidRPr="00392055">
        <w:rPr>
          <w:rStyle w:val="Char0"/>
          <w:rFonts w:hint="cs"/>
          <w:rtl/>
        </w:rPr>
        <w:t>ۀ</w:t>
      </w:r>
      <w:r w:rsidR="00AC2D37" w:rsidRPr="00392055">
        <w:rPr>
          <w:rStyle w:val="Char0"/>
          <w:rtl/>
        </w:rPr>
        <w:t xml:space="preserve"> </w:t>
      </w:r>
      <w:r w:rsidRPr="00392055">
        <w:rPr>
          <w:rStyle w:val="Char0"/>
          <w:rtl/>
        </w:rPr>
        <w:t>مت</w:t>
      </w:r>
      <w:r w:rsidR="00DF08BB" w:rsidRPr="00392055">
        <w:rPr>
          <w:rStyle w:val="Char0"/>
          <w:rtl/>
        </w:rPr>
        <w:t>ک</w:t>
      </w:r>
      <w:r w:rsidRPr="00392055">
        <w:rPr>
          <w:rStyle w:val="Char0"/>
          <w:rtl/>
        </w:rPr>
        <w:t>لم</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با تقس</w:t>
      </w:r>
      <w:r w:rsidR="00DF08BB" w:rsidRPr="00392055">
        <w:rPr>
          <w:rStyle w:val="Char0"/>
          <w:rtl/>
        </w:rPr>
        <w:t>ی</w:t>
      </w:r>
      <w:r w:rsidRPr="00392055">
        <w:rPr>
          <w:rStyle w:val="Char0"/>
          <w:rtl/>
        </w:rPr>
        <w:t>مات و جدل، نگهبان عق</w:t>
      </w:r>
      <w:r w:rsidR="00DF08BB" w:rsidRPr="00392055">
        <w:rPr>
          <w:rStyle w:val="Char0"/>
          <w:rtl/>
        </w:rPr>
        <w:t>ی</w:t>
      </w:r>
      <w:r w:rsidRPr="00392055">
        <w:rPr>
          <w:rStyle w:val="Char0"/>
          <w:rtl/>
        </w:rPr>
        <w:t>ده‌اش است مانند</w:t>
      </w:r>
      <w:r w:rsidR="00622915" w:rsidRPr="00392055">
        <w:rPr>
          <w:rStyle w:val="Char0"/>
          <w:rtl/>
        </w:rPr>
        <w:t xml:space="preserve"> نخ‌های </w:t>
      </w:r>
      <w:r w:rsidRPr="00392055">
        <w:rPr>
          <w:rStyle w:val="Char0"/>
          <w:rtl/>
        </w:rPr>
        <w:t>رها شده در هوا م</w:t>
      </w:r>
      <w:r w:rsidR="00DF08BB" w:rsidRPr="00392055">
        <w:rPr>
          <w:rStyle w:val="Char0"/>
          <w:rtl/>
        </w:rPr>
        <w:t>ی</w:t>
      </w:r>
      <w:r w:rsidRPr="00392055">
        <w:rPr>
          <w:rStyle w:val="Char0"/>
          <w:rtl/>
        </w:rPr>
        <w:t xml:space="preserve">‌ماند </w:t>
      </w:r>
      <w:r w:rsidR="00DF08BB" w:rsidRPr="00392055">
        <w:rPr>
          <w:rStyle w:val="Char0"/>
          <w:rtl/>
        </w:rPr>
        <w:t>ک</w:t>
      </w:r>
      <w:r w:rsidRPr="00392055">
        <w:rPr>
          <w:rStyle w:val="Char0"/>
          <w:rtl/>
        </w:rPr>
        <w:t>ه باد، هر بار</w:t>
      </w:r>
      <w:r w:rsidR="0094145F" w:rsidRPr="00392055">
        <w:rPr>
          <w:rStyle w:val="Char0"/>
          <w:rtl/>
        </w:rPr>
        <w:t xml:space="preserve"> آن‌ها </w:t>
      </w:r>
      <w:r w:rsidRPr="00392055">
        <w:rPr>
          <w:rStyle w:val="Char0"/>
          <w:rtl/>
        </w:rPr>
        <w:t>را به سوئ</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‌برد جز </w:t>
      </w:r>
      <w:r w:rsidR="00DF08BB" w:rsidRPr="00392055">
        <w:rPr>
          <w:rStyle w:val="Char0"/>
          <w:rtl/>
        </w:rPr>
        <w:t>ک</w:t>
      </w:r>
      <w:r w:rsidRPr="00392055">
        <w:rPr>
          <w:rStyle w:val="Char0"/>
          <w:rtl/>
        </w:rPr>
        <w:t>سان</w:t>
      </w:r>
      <w:r w:rsidR="00DF08BB" w:rsidRPr="00392055">
        <w:rPr>
          <w:rStyle w:val="Char0"/>
          <w:rtl/>
        </w:rPr>
        <w:t>ی</w:t>
      </w:r>
      <w:r w:rsidR="00671DB4" w:rsidRPr="00392055">
        <w:rPr>
          <w:rStyle w:val="Char0"/>
          <w:rFonts w:hint="cs"/>
          <w:rtl/>
        </w:rPr>
        <w:t xml:space="preserve"> </w:t>
      </w:r>
      <w:r w:rsidR="00DF08BB" w:rsidRPr="00392055">
        <w:rPr>
          <w:rStyle w:val="Char0"/>
          <w:rtl/>
        </w:rPr>
        <w:t>ک</w:t>
      </w:r>
      <w:r w:rsidRPr="00392055">
        <w:rPr>
          <w:rStyle w:val="Char0"/>
          <w:rtl/>
        </w:rPr>
        <w:t>ه دل</w:t>
      </w:r>
      <w:r w:rsidR="00DF08BB" w:rsidRPr="00392055">
        <w:rPr>
          <w:rStyle w:val="Char0"/>
          <w:rtl/>
        </w:rPr>
        <w:t>ی</w:t>
      </w:r>
      <w:r w:rsidRPr="00392055">
        <w:rPr>
          <w:rStyle w:val="Char0"/>
          <w:rtl/>
        </w:rPr>
        <w:t>ل اعتقاد را از</w:t>
      </w:r>
      <w:r w:rsidR="0094145F" w:rsidRPr="00392055">
        <w:rPr>
          <w:rStyle w:val="Char0"/>
          <w:rtl/>
        </w:rPr>
        <w:t xml:space="preserve"> آن‌ها </w:t>
      </w:r>
      <w:r w:rsidRPr="00392055">
        <w:rPr>
          <w:rStyle w:val="Char0"/>
          <w:rtl/>
        </w:rPr>
        <w:t>م</w:t>
      </w:r>
      <w:r w:rsidR="00DF08BB" w:rsidRPr="00392055">
        <w:rPr>
          <w:rStyle w:val="Char0"/>
          <w:rtl/>
        </w:rPr>
        <w:t>ی</w:t>
      </w:r>
      <w:r w:rsidRPr="00392055">
        <w:rPr>
          <w:rStyle w:val="Char0"/>
          <w:rtl/>
        </w:rPr>
        <w:t>‌شنوند و بنابر تقل</w:t>
      </w:r>
      <w:r w:rsidR="00DF08BB" w:rsidRPr="00392055">
        <w:rPr>
          <w:rStyle w:val="Char0"/>
          <w:rtl/>
        </w:rPr>
        <w:t>ی</w:t>
      </w:r>
      <w:r w:rsidRPr="00392055">
        <w:rPr>
          <w:rStyle w:val="Char0"/>
          <w:rtl/>
        </w:rPr>
        <w:t>د آن را م</w:t>
      </w:r>
      <w:r w:rsidR="00DF08BB" w:rsidRPr="00392055">
        <w:rPr>
          <w:rStyle w:val="Char0"/>
          <w:rtl/>
        </w:rPr>
        <w:t>ی</w:t>
      </w:r>
      <w:r w:rsidRPr="00392055">
        <w:rPr>
          <w:rStyle w:val="Char0"/>
          <w:rtl/>
        </w:rPr>
        <w:t>‌پذ</w:t>
      </w:r>
      <w:r w:rsidR="00DF08BB" w:rsidRPr="00392055">
        <w:rPr>
          <w:rStyle w:val="Char0"/>
          <w:rtl/>
        </w:rPr>
        <w:t>ی</w:t>
      </w:r>
      <w:r w:rsidRPr="00392055">
        <w:rPr>
          <w:rStyle w:val="Char0"/>
          <w:rtl/>
        </w:rPr>
        <w:t xml:space="preserve">رند همانگونه </w:t>
      </w:r>
      <w:r w:rsidR="00DF08BB" w:rsidRPr="00392055">
        <w:rPr>
          <w:rStyle w:val="Char0"/>
          <w:rtl/>
        </w:rPr>
        <w:t>ک</w:t>
      </w:r>
      <w:r w:rsidRPr="00392055">
        <w:rPr>
          <w:rStyle w:val="Char0"/>
          <w:rtl/>
        </w:rPr>
        <w:t>ه نفس اعتقاد بنابر تقل</w:t>
      </w:r>
      <w:r w:rsidR="00DF08BB" w:rsidRPr="00392055">
        <w:rPr>
          <w:rStyle w:val="Char0"/>
          <w:rtl/>
        </w:rPr>
        <w:t>ی</w:t>
      </w:r>
      <w:r w:rsidRPr="00392055">
        <w:rPr>
          <w:rStyle w:val="Char0"/>
          <w:rtl/>
        </w:rPr>
        <w:t>د حاصل م</w:t>
      </w:r>
      <w:r w:rsidR="00DF08BB" w:rsidRPr="00392055">
        <w:rPr>
          <w:rStyle w:val="Char0"/>
          <w:rtl/>
        </w:rPr>
        <w:t>ی</w:t>
      </w:r>
      <w:r w:rsidRPr="00392055">
        <w:rPr>
          <w:rStyle w:val="Char0"/>
          <w:rtl/>
        </w:rPr>
        <w:t>‌شود</w:t>
      </w:r>
      <w:r w:rsidR="00671DB4" w:rsidRPr="00392055">
        <w:rPr>
          <w:rStyle w:val="Char0"/>
          <w:rFonts w:hint="cs"/>
          <w:rtl/>
        </w:rPr>
        <w:t>؛</w:t>
      </w:r>
      <w:r w:rsidRPr="00392055">
        <w:rPr>
          <w:rStyle w:val="Char0"/>
          <w:rtl/>
        </w:rPr>
        <w:t xml:space="preserve"> چرا </w:t>
      </w:r>
      <w:r w:rsidR="00DF08BB" w:rsidRPr="00392055">
        <w:rPr>
          <w:rStyle w:val="Char0"/>
          <w:rtl/>
        </w:rPr>
        <w:t>ک</w:t>
      </w:r>
      <w:r w:rsidRPr="00392055">
        <w:rPr>
          <w:rStyle w:val="Char0"/>
          <w:rtl/>
        </w:rPr>
        <w:t>ه ه</w:t>
      </w:r>
      <w:r w:rsidR="00DF08BB" w:rsidRPr="00392055">
        <w:rPr>
          <w:rStyle w:val="Char0"/>
          <w:rtl/>
        </w:rPr>
        <w:t>ی</w:t>
      </w:r>
      <w:r w:rsidRPr="00392055">
        <w:rPr>
          <w:rStyle w:val="Char0"/>
          <w:rtl/>
        </w:rPr>
        <w:t>چ فرق</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 xml:space="preserve">ن </w:t>
      </w:r>
      <w:r w:rsidR="00DF08BB" w:rsidRPr="00392055">
        <w:rPr>
          <w:rStyle w:val="Char0"/>
          <w:rtl/>
        </w:rPr>
        <w:t>ی</w:t>
      </w:r>
      <w:r w:rsidRPr="00392055">
        <w:rPr>
          <w:rStyle w:val="Char0"/>
          <w:rtl/>
        </w:rPr>
        <w:t>اد دادن دل</w:t>
      </w:r>
      <w:r w:rsidR="00DF08BB" w:rsidRPr="00392055">
        <w:rPr>
          <w:rStyle w:val="Char0"/>
          <w:rtl/>
        </w:rPr>
        <w:t>ی</w:t>
      </w:r>
      <w:r w:rsidRPr="00392055">
        <w:rPr>
          <w:rStyle w:val="Char0"/>
          <w:rtl/>
        </w:rPr>
        <w:t xml:space="preserve">ل </w:t>
      </w:r>
      <w:r w:rsidR="00DF08BB" w:rsidRPr="00392055">
        <w:rPr>
          <w:rStyle w:val="Char0"/>
          <w:rtl/>
        </w:rPr>
        <w:t>ی</w:t>
      </w:r>
      <w:r w:rsidRPr="00392055">
        <w:rPr>
          <w:rStyle w:val="Char0"/>
          <w:rtl/>
        </w:rPr>
        <w:t xml:space="preserve">ا </w:t>
      </w:r>
      <w:r w:rsidR="00DF08BB" w:rsidRPr="00392055">
        <w:rPr>
          <w:rStyle w:val="Char0"/>
          <w:rtl/>
        </w:rPr>
        <w:t>ی</w:t>
      </w:r>
      <w:r w:rsidRPr="00392055">
        <w:rPr>
          <w:rStyle w:val="Char0"/>
          <w:rtl/>
        </w:rPr>
        <w:t>اد گرفتن مدلول ن</w:t>
      </w:r>
      <w:r w:rsidR="00DF08BB" w:rsidRPr="00392055">
        <w:rPr>
          <w:rStyle w:val="Char0"/>
          <w:rtl/>
        </w:rPr>
        <w:t>ی</w:t>
      </w:r>
      <w:r w:rsidRPr="00392055">
        <w:rPr>
          <w:rStyle w:val="Char0"/>
          <w:rtl/>
        </w:rPr>
        <w:t>ست</w:t>
      </w:r>
      <w:r w:rsidR="00671DB4" w:rsidRPr="00392055">
        <w:rPr>
          <w:rStyle w:val="Char0"/>
          <w:rFonts w:hint="cs"/>
          <w:rtl/>
        </w:rPr>
        <w:t>؛</w:t>
      </w:r>
      <w:r w:rsidRPr="00392055">
        <w:rPr>
          <w:rStyle w:val="Char0"/>
          <w:rtl/>
        </w:rPr>
        <w:t xml:space="preserve"> پس القاء دل</w:t>
      </w:r>
      <w:r w:rsidR="00DF08BB" w:rsidRPr="00392055">
        <w:rPr>
          <w:rStyle w:val="Char0"/>
          <w:rtl/>
        </w:rPr>
        <w:t>ی</w:t>
      </w:r>
      <w:r w:rsidRPr="00392055">
        <w:rPr>
          <w:rStyle w:val="Char0"/>
          <w:rtl/>
        </w:rPr>
        <w:t>ل چ</w:t>
      </w:r>
      <w:r w:rsidR="00DF08BB" w:rsidRPr="00392055">
        <w:rPr>
          <w:rStyle w:val="Char0"/>
          <w:rtl/>
        </w:rPr>
        <w:t>ی</w:t>
      </w:r>
      <w:r w:rsidRPr="00392055">
        <w:rPr>
          <w:rStyle w:val="Char0"/>
          <w:rtl/>
        </w:rPr>
        <w:t>ز</w:t>
      </w:r>
      <w:r w:rsidR="00DF08BB" w:rsidRPr="00392055">
        <w:rPr>
          <w:rStyle w:val="Char0"/>
          <w:rtl/>
        </w:rPr>
        <w:t>ی</w:t>
      </w:r>
      <w:r w:rsidR="00671DB4" w:rsidRPr="00392055">
        <w:rPr>
          <w:rStyle w:val="Char0"/>
          <w:rFonts w:hint="cs"/>
          <w:rtl/>
        </w:rPr>
        <w:t xml:space="preserve"> ا</w:t>
      </w:r>
      <w:r w:rsidRPr="00392055">
        <w:rPr>
          <w:rStyle w:val="Char0"/>
          <w:rtl/>
        </w:rPr>
        <w:t>ست و استدلال با نظر،</w:t>
      </w:r>
      <w:r w:rsidR="00671DB4" w:rsidRPr="00392055">
        <w:rPr>
          <w:rStyle w:val="Char0"/>
          <w:rFonts w:hint="cs"/>
          <w:rtl/>
        </w:rPr>
        <w:t xml:space="preserve"> </w:t>
      </w:r>
      <w:r w:rsidRPr="00392055">
        <w:rPr>
          <w:rStyle w:val="Char0"/>
          <w:rtl/>
        </w:rPr>
        <w:t>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 xml:space="preserve">گر </w:t>
      </w:r>
      <w:r w:rsidR="00DF08BB" w:rsidRPr="00392055">
        <w:rPr>
          <w:rStyle w:val="Char0"/>
          <w:rtl/>
        </w:rPr>
        <w:t>ک</w:t>
      </w:r>
      <w:r w:rsidRPr="00392055">
        <w:rPr>
          <w:rStyle w:val="Char0"/>
          <w:rtl/>
        </w:rPr>
        <w:t>ه از آن دور است.»</w:t>
      </w:r>
      <w:r w:rsidRPr="006933B2">
        <w:rPr>
          <w:rStyle w:val="FootnoteReference"/>
          <w:rFonts w:cs="IRNazli"/>
          <w:sz w:val="32"/>
          <w:rtl/>
        </w:rPr>
        <w:t>(</w:t>
      </w:r>
      <w:r w:rsidRPr="006933B2">
        <w:rPr>
          <w:rStyle w:val="FootnoteReference"/>
          <w:rFonts w:cs="IRNazli"/>
          <w:sz w:val="32"/>
          <w:rtl/>
        </w:rPr>
        <w:footnoteReference w:id="151"/>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شو</w:t>
      </w:r>
      <w:r w:rsidR="00DF08BB">
        <w:rPr>
          <w:rStyle w:val="Char0"/>
          <w:rtl/>
        </w:rPr>
        <w:t>ک</w:t>
      </w:r>
      <w:r w:rsidRPr="00C64670">
        <w:rPr>
          <w:rStyle w:val="Char0"/>
          <w:rtl/>
        </w:rPr>
        <w:t>ان</w:t>
      </w:r>
      <w:r w:rsidR="00DF08BB">
        <w:rPr>
          <w:rStyle w:val="Char0"/>
          <w:rtl/>
        </w:rPr>
        <w:t>ی</w:t>
      </w:r>
      <w:r w:rsidRPr="00C64670">
        <w:rPr>
          <w:rStyle w:val="Char0"/>
          <w:rtl/>
        </w:rPr>
        <w:t xml:space="preserve"> ن</w:t>
      </w:r>
      <w:r w:rsidR="00DF08BB">
        <w:rPr>
          <w:rStyle w:val="Char0"/>
          <w:rtl/>
        </w:rPr>
        <w:t>ی</w:t>
      </w:r>
      <w:r w:rsidRPr="00C64670">
        <w:rPr>
          <w:rStyle w:val="Char0"/>
          <w:rtl/>
        </w:rPr>
        <w:t xml:space="preserve">ز </w:t>
      </w:r>
      <w:r w:rsidR="00DF08BB">
        <w:rPr>
          <w:rStyle w:val="Char0"/>
          <w:rtl/>
        </w:rPr>
        <w:t>ک</w:t>
      </w:r>
      <w:r w:rsidRPr="00C64670">
        <w:rPr>
          <w:rStyle w:val="Char0"/>
          <w:rtl/>
        </w:rPr>
        <w:t>ه در باب تقل</w:t>
      </w:r>
      <w:r w:rsidR="00DF08BB">
        <w:rPr>
          <w:rStyle w:val="Char0"/>
          <w:rtl/>
        </w:rPr>
        <w:t>ی</w:t>
      </w:r>
      <w:r w:rsidRPr="00C64670">
        <w:rPr>
          <w:rStyle w:val="Char0"/>
          <w:rtl/>
        </w:rPr>
        <w:t>د</w:t>
      </w:r>
      <w:r w:rsidR="00671DB4" w:rsidRPr="00C64670">
        <w:rPr>
          <w:rStyle w:val="Char0"/>
          <w:rFonts w:hint="cs"/>
          <w:rtl/>
        </w:rPr>
        <w:t>،</w:t>
      </w:r>
      <w:r w:rsidRPr="00C64670">
        <w:rPr>
          <w:rStyle w:val="Char0"/>
          <w:rtl/>
        </w:rPr>
        <w:t xml:space="preserve"> </w:t>
      </w:r>
      <w:r w:rsidR="00671DB4" w:rsidRPr="00C64670">
        <w:rPr>
          <w:rStyle w:val="Char0"/>
          <w:rFonts w:hint="cs"/>
          <w:rtl/>
        </w:rPr>
        <w:t>تحق</w:t>
      </w:r>
      <w:r w:rsidR="00DF08BB">
        <w:rPr>
          <w:rStyle w:val="Char0"/>
          <w:rFonts w:hint="cs"/>
          <w:rtl/>
        </w:rPr>
        <w:t>ی</w:t>
      </w:r>
      <w:r w:rsidR="00671DB4" w:rsidRPr="00C64670">
        <w:rPr>
          <w:rStyle w:val="Char0"/>
          <w:rFonts w:hint="cs"/>
          <w:rtl/>
        </w:rPr>
        <w:t>قات ز</w:t>
      </w:r>
      <w:r w:rsidR="00DF08BB">
        <w:rPr>
          <w:rStyle w:val="Char0"/>
          <w:rFonts w:hint="cs"/>
          <w:rtl/>
        </w:rPr>
        <w:t>ی</w:t>
      </w:r>
      <w:r w:rsidR="00671DB4" w:rsidRPr="00C64670">
        <w:rPr>
          <w:rStyle w:val="Char0"/>
          <w:rFonts w:hint="cs"/>
          <w:rtl/>
        </w:rPr>
        <w:t>اد</w:t>
      </w:r>
      <w:r w:rsidR="00DF08BB">
        <w:rPr>
          <w:rStyle w:val="Char0"/>
          <w:rFonts w:hint="cs"/>
          <w:rtl/>
        </w:rPr>
        <w:t>ی</w:t>
      </w:r>
      <w:r w:rsidR="00671DB4" w:rsidRPr="00C64670">
        <w:rPr>
          <w:rStyle w:val="Char0"/>
          <w:rFonts w:hint="cs"/>
          <w:rtl/>
        </w:rPr>
        <w:t xml:space="preserve"> انجام داده </w:t>
      </w:r>
      <w:r w:rsidRPr="00C64670">
        <w:rPr>
          <w:rStyle w:val="Char0"/>
          <w:rtl/>
        </w:rPr>
        <w:t>و دلا</w:t>
      </w:r>
      <w:r w:rsidR="00DF08BB">
        <w:rPr>
          <w:rStyle w:val="Char0"/>
          <w:rtl/>
        </w:rPr>
        <w:t>ی</w:t>
      </w:r>
      <w:r w:rsidRPr="00C64670">
        <w:rPr>
          <w:rStyle w:val="Char0"/>
          <w:rtl/>
        </w:rPr>
        <w:t>ل بس</w:t>
      </w:r>
      <w:r w:rsidR="00DF08BB">
        <w:rPr>
          <w:rStyle w:val="Char0"/>
          <w:rtl/>
        </w:rPr>
        <w:t>ی</w:t>
      </w:r>
      <w:r w:rsidRPr="00C64670">
        <w:rPr>
          <w:rStyle w:val="Char0"/>
          <w:rtl/>
        </w:rPr>
        <w:t>ار</w:t>
      </w:r>
      <w:r w:rsidR="00DF08BB">
        <w:rPr>
          <w:rStyle w:val="Char0"/>
          <w:rtl/>
        </w:rPr>
        <w:t>ی</w:t>
      </w:r>
      <w:r w:rsidRPr="00C64670">
        <w:rPr>
          <w:rStyle w:val="Char0"/>
          <w:rtl/>
        </w:rPr>
        <w:t xml:space="preserve"> را در روشن</w:t>
      </w:r>
      <w:r w:rsidR="00622915">
        <w:rPr>
          <w:rStyle w:val="Char0"/>
        </w:rPr>
        <w:t>‌</w:t>
      </w:r>
      <w:r w:rsidRPr="00C64670">
        <w:rPr>
          <w:rStyle w:val="Char0"/>
          <w:rtl/>
        </w:rPr>
        <w:t>شدن ا</w:t>
      </w:r>
      <w:r w:rsidR="00DF08BB">
        <w:rPr>
          <w:rStyle w:val="Char0"/>
          <w:rtl/>
        </w:rPr>
        <w:t>ی</w:t>
      </w:r>
      <w:r w:rsidRPr="00C64670">
        <w:rPr>
          <w:rStyle w:val="Char0"/>
          <w:rtl/>
        </w:rPr>
        <w:t>ن امر خط</w:t>
      </w:r>
      <w:r w:rsidR="00DF08BB">
        <w:rPr>
          <w:rStyle w:val="Char0"/>
          <w:rtl/>
        </w:rPr>
        <w:t>ی</w:t>
      </w:r>
      <w:r w:rsidRPr="00C64670">
        <w:rPr>
          <w:rStyle w:val="Char0"/>
          <w:rtl/>
        </w:rPr>
        <w:t>ر ارائه داده</w:t>
      </w:r>
      <w:r w:rsidR="00671DB4" w:rsidRPr="00C64670">
        <w:rPr>
          <w:rStyle w:val="Char0"/>
          <w:rFonts w:hint="cs"/>
          <w:rtl/>
        </w:rPr>
        <w:t xml:space="preserve"> است</w:t>
      </w:r>
      <w:r w:rsidRPr="00C64670">
        <w:rPr>
          <w:rStyle w:val="Char0"/>
          <w:rtl/>
        </w:rPr>
        <w:t xml:space="preserve">، در جواب </w:t>
      </w:r>
      <w:r w:rsidR="00DF08BB">
        <w:rPr>
          <w:rStyle w:val="Char0"/>
          <w:rtl/>
        </w:rPr>
        <w:t>ک</w:t>
      </w:r>
      <w:r w:rsidRPr="00C64670">
        <w:rPr>
          <w:rStyle w:val="Char0"/>
          <w:rtl/>
        </w:rPr>
        <w:t>سان</w:t>
      </w:r>
      <w:r w:rsidR="00DF08BB">
        <w:rPr>
          <w:rStyle w:val="Char0"/>
          <w:rtl/>
        </w:rPr>
        <w:t>ی</w:t>
      </w:r>
      <w:r w:rsidR="00671DB4" w:rsidRPr="00C64670">
        <w:rPr>
          <w:rStyle w:val="Char0"/>
          <w:rFonts w:hint="cs"/>
          <w:rtl/>
        </w:rPr>
        <w:t xml:space="preserve"> </w:t>
      </w:r>
      <w:r w:rsidR="00DF08BB">
        <w:rPr>
          <w:rStyle w:val="Char0"/>
          <w:rtl/>
        </w:rPr>
        <w:t>ک</w:t>
      </w:r>
      <w:r w:rsidRPr="00C64670">
        <w:rPr>
          <w:rStyle w:val="Char0"/>
          <w:rtl/>
        </w:rPr>
        <w:t>ه نظر و استدلال را واجب م</w:t>
      </w:r>
      <w:r w:rsidR="00DF08BB">
        <w:rPr>
          <w:rStyle w:val="Char0"/>
          <w:rtl/>
        </w:rPr>
        <w:t>ی</w:t>
      </w:r>
      <w:r w:rsidRPr="00C64670">
        <w:rPr>
          <w:rStyle w:val="Char0"/>
          <w:rtl/>
        </w:rPr>
        <w:t>‌دانند و حت</w:t>
      </w:r>
      <w:r w:rsidR="00DF08BB">
        <w:rPr>
          <w:rStyle w:val="Char0"/>
          <w:rtl/>
        </w:rPr>
        <w:t>ی</w:t>
      </w:r>
      <w:r w:rsidRPr="00C64670">
        <w:rPr>
          <w:rStyle w:val="Char0"/>
          <w:rtl/>
        </w:rPr>
        <w:t xml:space="preserve"> دلائل</w:t>
      </w:r>
      <w:r w:rsidR="00DF08BB">
        <w:rPr>
          <w:rStyle w:val="Char0"/>
          <w:rtl/>
        </w:rPr>
        <w:t>ی</w:t>
      </w:r>
      <w:r w:rsidRPr="00C64670">
        <w:rPr>
          <w:rStyle w:val="Char0"/>
          <w:rtl/>
        </w:rPr>
        <w:t xml:space="preserve"> همچون اجماع را برا</w:t>
      </w:r>
      <w:r w:rsidR="00DF08BB">
        <w:rPr>
          <w:rStyle w:val="Char0"/>
          <w:rtl/>
        </w:rPr>
        <w:t>ی</w:t>
      </w:r>
      <w:r w:rsidRPr="00C64670">
        <w:rPr>
          <w:rStyle w:val="Char0"/>
          <w:rtl/>
        </w:rPr>
        <w:t xml:space="preserve"> آن ذ</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نند و ن</w:t>
      </w:r>
      <w:r w:rsidR="00DF08BB">
        <w:rPr>
          <w:rStyle w:val="Char0"/>
          <w:rtl/>
        </w:rPr>
        <w:t>ی</w:t>
      </w:r>
      <w:r w:rsidRPr="00C64670">
        <w:rPr>
          <w:rStyle w:val="Char0"/>
          <w:rtl/>
        </w:rPr>
        <w:t xml:space="preserve">ز </w:t>
      </w:r>
      <w:r w:rsidR="00671DB4" w:rsidRPr="00C64670">
        <w:rPr>
          <w:rStyle w:val="Char0"/>
          <w:rtl/>
        </w:rPr>
        <w:t xml:space="preserve">مردم عوام </w:t>
      </w:r>
      <w:r w:rsidR="00671DB4" w:rsidRPr="00C64670">
        <w:rPr>
          <w:rStyle w:val="Char0"/>
          <w:rFonts w:hint="cs"/>
          <w:rtl/>
        </w:rPr>
        <w:t xml:space="preserve">را </w:t>
      </w:r>
      <w:r w:rsidRPr="00C64670">
        <w:rPr>
          <w:rStyle w:val="Char0"/>
          <w:rtl/>
        </w:rPr>
        <w:t>ت</w:t>
      </w:r>
      <w:r w:rsidR="00DF08BB">
        <w:rPr>
          <w:rStyle w:val="Char0"/>
          <w:rtl/>
        </w:rPr>
        <w:t>ک</w:t>
      </w:r>
      <w:r w:rsidRPr="00C64670">
        <w:rPr>
          <w:rStyle w:val="Char0"/>
          <w:rtl/>
        </w:rPr>
        <w:t>ف</w:t>
      </w:r>
      <w:r w:rsidR="00DF08BB">
        <w:rPr>
          <w:rStyle w:val="Char0"/>
          <w:rtl/>
        </w:rPr>
        <w:t>ی</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نند، م</w:t>
      </w:r>
      <w:r w:rsidR="00DF08BB">
        <w:rPr>
          <w:rStyle w:val="Char0"/>
          <w:rtl/>
        </w:rPr>
        <w:t>ی</w:t>
      </w:r>
      <w:r w:rsidRPr="00C64670">
        <w:rPr>
          <w:rStyle w:val="Char0"/>
          <w:rtl/>
        </w:rPr>
        <w:t>‌گو</w:t>
      </w:r>
      <w:r w:rsidR="00DF08BB">
        <w:rPr>
          <w:rStyle w:val="Char0"/>
          <w:rtl/>
        </w:rPr>
        <w:t>ی</w:t>
      </w:r>
      <w:r w:rsidRPr="00C64670">
        <w:rPr>
          <w:rStyle w:val="Char0"/>
          <w:rtl/>
        </w:rPr>
        <w:t>د: «و جا</w:t>
      </w:r>
      <w:r w:rsidR="00DF08BB">
        <w:rPr>
          <w:rStyle w:val="Char0"/>
          <w:rtl/>
        </w:rPr>
        <w:t>ی</w:t>
      </w:r>
      <w:r w:rsidRPr="00C64670">
        <w:rPr>
          <w:rStyle w:val="Char0"/>
          <w:rtl/>
        </w:rPr>
        <w:t xml:space="preserve"> بس</w:t>
      </w:r>
      <w:r w:rsidR="00DF08BB">
        <w:rPr>
          <w:rStyle w:val="Char0"/>
          <w:rtl/>
        </w:rPr>
        <w:t>ی</w:t>
      </w:r>
      <w:r w:rsidRPr="00C64670">
        <w:rPr>
          <w:rStyle w:val="Char0"/>
          <w:rtl/>
        </w:rPr>
        <w:t>ار شگفت</w:t>
      </w:r>
      <w:r w:rsidR="00DF08BB">
        <w:rPr>
          <w:rStyle w:val="Char0"/>
          <w:rtl/>
        </w:rPr>
        <w:t>ی</w:t>
      </w:r>
      <w:r w:rsidRPr="00C64670">
        <w:rPr>
          <w:rStyle w:val="Char0"/>
          <w:rtl/>
        </w:rPr>
        <w:t xml:space="preserve"> است، پوست از ا</w:t>
      </w:r>
      <w:r w:rsidR="00DF08BB">
        <w:rPr>
          <w:rStyle w:val="Char0"/>
          <w:rtl/>
        </w:rPr>
        <w:t>ی</w:t>
      </w:r>
      <w:r w:rsidRPr="00C64670">
        <w:rPr>
          <w:rStyle w:val="Char0"/>
          <w:rtl/>
        </w:rPr>
        <w:t>ن گفته به لرزش در م</w:t>
      </w:r>
      <w:r w:rsidR="00DF08BB">
        <w:rPr>
          <w:rStyle w:val="Char0"/>
          <w:rtl/>
        </w:rPr>
        <w:t>ی</w:t>
      </w:r>
      <w:r w:rsidRPr="00C64670">
        <w:rPr>
          <w:rStyle w:val="Char0"/>
          <w:rtl/>
        </w:rPr>
        <w:t>‌آ</w:t>
      </w:r>
      <w:r w:rsidR="00DF08BB">
        <w:rPr>
          <w:rStyle w:val="Char0"/>
          <w:rtl/>
        </w:rPr>
        <w:t>ی</w:t>
      </w:r>
      <w:r w:rsidRPr="00C64670">
        <w:rPr>
          <w:rStyle w:val="Char0"/>
          <w:rtl/>
        </w:rPr>
        <w:t>د و</w:t>
      </w:r>
      <w:r w:rsidR="00622915">
        <w:rPr>
          <w:rStyle w:val="Char0"/>
          <w:rtl/>
        </w:rPr>
        <w:t xml:space="preserve"> قلب‌ها </w:t>
      </w:r>
      <w:r w:rsidRPr="00C64670">
        <w:rPr>
          <w:rStyle w:val="Char0"/>
          <w:rtl/>
        </w:rPr>
        <w:t>از شن</w:t>
      </w:r>
      <w:r w:rsidR="00DF08BB">
        <w:rPr>
          <w:rStyle w:val="Char0"/>
          <w:rtl/>
        </w:rPr>
        <w:t>ی</w:t>
      </w:r>
      <w:r w:rsidRPr="00C64670">
        <w:rPr>
          <w:rStyle w:val="Char0"/>
          <w:rtl/>
        </w:rPr>
        <w:t>دنش فشرده م</w:t>
      </w:r>
      <w:r w:rsidR="00DF08BB">
        <w:rPr>
          <w:rStyle w:val="Char0"/>
          <w:rtl/>
        </w:rPr>
        <w:t>ی</w:t>
      </w:r>
      <w:r w:rsidRPr="00C64670">
        <w:rPr>
          <w:rStyle w:val="Char0"/>
          <w:rtl/>
        </w:rPr>
        <w:t>‌شوند، واقعاً ا</w:t>
      </w:r>
      <w:r w:rsidR="00DF08BB">
        <w:rPr>
          <w:rStyle w:val="Char0"/>
          <w:rtl/>
        </w:rPr>
        <w:t>ی</w:t>
      </w:r>
      <w:r w:rsidRPr="00C64670">
        <w:rPr>
          <w:rStyle w:val="Char0"/>
          <w:rtl/>
        </w:rPr>
        <w:t>ن جنا</w:t>
      </w:r>
      <w:r w:rsidR="00DF08BB">
        <w:rPr>
          <w:rStyle w:val="Char0"/>
          <w:rtl/>
        </w:rPr>
        <w:t>ی</w:t>
      </w:r>
      <w:r w:rsidRPr="00C64670">
        <w:rPr>
          <w:rStyle w:val="Char0"/>
          <w:rtl/>
        </w:rPr>
        <w:t>ت</w:t>
      </w:r>
      <w:r w:rsidR="00DF08BB">
        <w:rPr>
          <w:rStyle w:val="Char0"/>
          <w:rtl/>
        </w:rPr>
        <w:t>ی</w:t>
      </w:r>
      <w:r w:rsidRPr="00C64670">
        <w:rPr>
          <w:rStyle w:val="Char0"/>
          <w:rtl/>
        </w:rPr>
        <w:t xml:space="preserve"> بر تمام</w:t>
      </w:r>
      <w:r w:rsidR="00DF08BB">
        <w:rPr>
          <w:rStyle w:val="Char0"/>
          <w:rtl/>
        </w:rPr>
        <w:t>ی</w:t>
      </w:r>
      <w:r w:rsidRPr="00C64670">
        <w:rPr>
          <w:rStyle w:val="Char0"/>
          <w:rtl/>
        </w:rPr>
        <w:t xml:space="preserve"> ا</w:t>
      </w:r>
      <w:r w:rsidR="00DF08BB">
        <w:rPr>
          <w:rStyle w:val="Char0"/>
          <w:rtl/>
        </w:rPr>
        <w:t>ی</w:t>
      </w:r>
      <w:r w:rsidRPr="00C64670">
        <w:rPr>
          <w:rStyle w:val="Char0"/>
          <w:rtl/>
        </w:rPr>
        <w:t>ن امّت مرحومه است و ت</w:t>
      </w:r>
      <w:r w:rsidR="00DF08BB">
        <w:rPr>
          <w:rStyle w:val="Char0"/>
          <w:rtl/>
        </w:rPr>
        <w:t>ک</w:t>
      </w:r>
      <w:r w:rsidRPr="00C64670">
        <w:rPr>
          <w:rStyle w:val="Char0"/>
          <w:rtl/>
        </w:rPr>
        <w:t>ل</w:t>
      </w:r>
      <w:r w:rsidR="00DF08BB">
        <w:rPr>
          <w:rStyle w:val="Char0"/>
          <w:rtl/>
        </w:rPr>
        <w:t>ی</w:t>
      </w:r>
      <w:r w:rsidRPr="00C64670">
        <w:rPr>
          <w:rStyle w:val="Char0"/>
          <w:rtl/>
        </w:rPr>
        <w:t>ف</w:t>
      </w:r>
      <w:r w:rsidR="00DF08BB">
        <w:rPr>
          <w:rStyle w:val="Char0"/>
          <w:rtl/>
        </w:rPr>
        <w:t>ی</w:t>
      </w:r>
      <w:r w:rsidRPr="00C64670">
        <w:rPr>
          <w:rStyle w:val="Char0"/>
          <w:rtl/>
        </w:rPr>
        <w:t xml:space="preserve"> است </w:t>
      </w:r>
      <w:r w:rsidR="00DF08BB">
        <w:rPr>
          <w:rStyle w:val="Char0"/>
          <w:rtl/>
        </w:rPr>
        <w:t>ک</w:t>
      </w:r>
      <w:r w:rsidRPr="00C64670">
        <w:rPr>
          <w:rStyle w:val="Char0"/>
          <w:rtl/>
        </w:rPr>
        <w:t>ه در وُسع و طاقت</w:t>
      </w:r>
      <w:r w:rsidR="0094145F">
        <w:rPr>
          <w:rStyle w:val="Char0"/>
          <w:rtl/>
        </w:rPr>
        <w:t xml:space="preserve"> آن‌ها </w:t>
      </w:r>
      <w:r w:rsidRPr="00C64670">
        <w:rPr>
          <w:rStyle w:val="Char0"/>
          <w:rtl/>
        </w:rPr>
        <w:t>ن</w:t>
      </w:r>
      <w:r w:rsidR="00DF08BB">
        <w:rPr>
          <w:rStyle w:val="Char0"/>
          <w:rtl/>
        </w:rPr>
        <w:t>ی</w:t>
      </w:r>
      <w:r w:rsidRPr="00C64670">
        <w:rPr>
          <w:rStyle w:val="Char0"/>
          <w:rtl/>
        </w:rPr>
        <w:t>ست و برا</w:t>
      </w:r>
      <w:r w:rsidR="00DF08BB">
        <w:rPr>
          <w:rStyle w:val="Char0"/>
          <w:rtl/>
        </w:rPr>
        <w:t>ی</w:t>
      </w:r>
      <w:r w:rsidRPr="00C64670">
        <w:rPr>
          <w:rStyle w:val="Char0"/>
          <w:rtl/>
        </w:rPr>
        <w:t xml:space="preserve"> استدلال به عدم وجوب نظر، فقط اصحاب</w:t>
      </w:r>
      <w:r w:rsidR="00DF08BB">
        <w:rPr>
          <w:rStyle w:val="Char0"/>
          <w:rtl/>
        </w:rPr>
        <w:t>ی</w:t>
      </w:r>
      <w:r w:rsidR="00183994" w:rsidRPr="00C64670">
        <w:rPr>
          <w:rStyle w:val="Char0"/>
          <w:rtl/>
        </w:rPr>
        <w:t xml:space="preserve"> </w:t>
      </w:r>
      <w:r w:rsidR="00DF08BB">
        <w:rPr>
          <w:rStyle w:val="Char0"/>
          <w:rtl/>
        </w:rPr>
        <w:t>ک</w:t>
      </w:r>
      <w:r w:rsidRPr="00C64670">
        <w:rPr>
          <w:rStyle w:val="Char0"/>
          <w:rtl/>
        </w:rPr>
        <w:t>ه به درج</w:t>
      </w:r>
      <w:r w:rsidR="00DF08BB">
        <w:rPr>
          <w:rStyle w:val="Char0"/>
          <w:rFonts w:hint="cs"/>
          <w:rtl/>
        </w:rPr>
        <w:t>ۀ</w:t>
      </w:r>
      <w:r w:rsidRPr="00C64670">
        <w:rPr>
          <w:rStyle w:val="Char0"/>
          <w:rtl/>
        </w:rPr>
        <w:t xml:space="preserve"> اجتهاد نرس</w:t>
      </w:r>
      <w:r w:rsidR="00DF08BB">
        <w:rPr>
          <w:rStyle w:val="Char0"/>
          <w:rtl/>
        </w:rPr>
        <w:t>ی</w:t>
      </w:r>
      <w:r w:rsidRPr="00C64670">
        <w:rPr>
          <w:rStyle w:val="Char0"/>
          <w:rtl/>
        </w:rPr>
        <w:t>ده بودند</w:t>
      </w:r>
      <w:r w:rsidR="00671DB4" w:rsidRPr="00C64670">
        <w:rPr>
          <w:rStyle w:val="Char0"/>
          <w:rFonts w:hint="cs"/>
          <w:rtl/>
        </w:rPr>
        <w:t>،</w:t>
      </w:r>
      <w:r w:rsidRPr="00C64670">
        <w:rPr>
          <w:rStyle w:val="Char0"/>
          <w:rtl/>
        </w:rPr>
        <w:t xml:space="preserve"> </w:t>
      </w:r>
      <w:r w:rsidR="00DF08BB">
        <w:rPr>
          <w:rStyle w:val="Char0"/>
          <w:rtl/>
        </w:rPr>
        <w:t>ک</w:t>
      </w:r>
      <w:r w:rsidRPr="00C64670">
        <w:rPr>
          <w:rStyle w:val="Char0"/>
          <w:rtl/>
        </w:rPr>
        <w:t>اف</w:t>
      </w:r>
      <w:r w:rsidR="00DF08BB">
        <w:rPr>
          <w:rStyle w:val="Char0"/>
          <w:rtl/>
        </w:rPr>
        <w:t>ی</w:t>
      </w:r>
      <w:r w:rsidRPr="00C64670">
        <w:rPr>
          <w:rStyle w:val="Char0"/>
          <w:rtl/>
        </w:rPr>
        <w:t xml:space="preserve"> است و رسول‌الله</w:t>
      </w:r>
      <w:r w:rsidR="00BD4800" w:rsidRPr="00392055">
        <w:rPr>
          <w:rStyle w:val="Char0"/>
          <w:rFonts w:cs="CTraditional Arabic"/>
          <w:rtl/>
        </w:rPr>
        <w:t xml:space="preserve"> ج</w:t>
      </w:r>
      <w:r w:rsidRPr="00C64670">
        <w:rPr>
          <w:rStyle w:val="Char0"/>
          <w:rtl/>
        </w:rPr>
        <w:t xml:space="preserve"> آنان را م</w:t>
      </w:r>
      <w:r w:rsidR="00DF08BB">
        <w:rPr>
          <w:rStyle w:val="Char0"/>
          <w:rtl/>
        </w:rPr>
        <w:t>ک</w:t>
      </w:r>
      <w:r w:rsidRPr="00C64670">
        <w:rPr>
          <w:rStyle w:val="Char0"/>
          <w:rtl/>
        </w:rPr>
        <w:t>لف ننموده در حال</w:t>
      </w:r>
      <w:r w:rsidR="00DF08BB">
        <w:rPr>
          <w:rStyle w:val="Char0"/>
          <w:rtl/>
        </w:rPr>
        <w:t>ی</w:t>
      </w:r>
      <w:r w:rsidR="00671DB4" w:rsidRPr="00C64670">
        <w:rPr>
          <w:rStyle w:val="Char0"/>
          <w:rFonts w:hint="cs"/>
          <w:rtl/>
        </w:rPr>
        <w:t xml:space="preserve"> </w:t>
      </w:r>
      <w:r w:rsidR="00DF08BB">
        <w:rPr>
          <w:rStyle w:val="Char0"/>
          <w:rtl/>
        </w:rPr>
        <w:t>ک</w:t>
      </w:r>
      <w:r w:rsidRPr="00C64670">
        <w:rPr>
          <w:rStyle w:val="Char0"/>
          <w:rtl/>
        </w:rPr>
        <w:t>ه او در ب</w:t>
      </w:r>
      <w:r w:rsidR="00DF08BB">
        <w:rPr>
          <w:rStyle w:val="Char0"/>
          <w:rtl/>
        </w:rPr>
        <w:t>ی</w:t>
      </w:r>
      <w:r w:rsidRPr="00C64670">
        <w:rPr>
          <w:rStyle w:val="Char0"/>
          <w:rtl/>
        </w:rPr>
        <w:t>ن</w:t>
      </w:r>
      <w:r w:rsidR="0094145F">
        <w:rPr>
          <w:rStyle w:val="Char0"/>
          <w:rtl/>
        </w:rPr>
        <w:t xml:space="preserve"> آن‌ها </w:t>
      </w:r>
      <w:r w:rsidRPr="00C64670">
        <w:rPr>
          <w:rStyle w:val="Char0"/>
          <w:rtl/>
        </w:rPr>
        <w:t>به ا</w:t>
      </w:r>
      <w:r w:rsidR="00DF08BB">
        <w:rPr>
          <w:rStyle w:val="Char0"/>
          <w:rtl/>
        </w:rPr>
        <w:t>ی</w:t>
      </w:r>
      <w:r w:rsidRPr="00C64670">
        <w:rPr>
          <w:rStyle w:val="Char0"/>
          <w:rtl/>
        </w:rPr>
        <w:t xml:space="preserve">ن </w:t>
      </w:r>
      <w:r w:rsidR="00824FCF" w:rsidRPr="00C64670">
        <w:rPr>
          <w:rStyle w:val="Char0"/>
          <w:rtl/>
        </w:rPr>
        <w:t>مسئله</w:t>
      </w:r>
      <w:r w:rsidRPr="00C64670">
        <w:rPr>
          <w:rStyle w:val="Char0"/>
          <w:rtl/>
        </w:rPr>
        <w:t xml:space="preserve"> آگاه بود و آنان را ب</w:t>
      </w:r>
      <w:r w:rsidR="00671DB4" w:rsidRPr="00C64670">
        <w:rPr>
          <w:rStyle w:val="Char0"/>
          <w:rFonts w:hint="cs"/>
          <w:rtl/>
        </w:rPr>
        <w:t xml:space="preserve">ه </w:t>
      </w:r>
      <w:r w:rsidRPr="00C64670">
        <w:rPr>
          <w:rStyle w:val="Char0"/>
          <w:rtl/>
        </w:rPr>
        <w:t xml:space="preserve">خاطر </w:t>
      </w:r>
      <w:r w:rsidR="00DF08BB">
        <w:rPr>
          <w:rStyle w:val="Char0"/>
          <w:rtl/>
        </w:rPr>
        <w:t>ک</w:t>
      </w:r>
      <w:r w:rsidRPr="00C64670">
        <w:rPr>
          <w:rStyle w:val="Char0"/>
          <w:rtl/>
        </w:rPr>
        <w:t>وتاه</w:t>
      </w:r>
      <w:r w:rsidR="00DF08BB">
        <w:rPr>
          <w:rStyle w:val="Char0"/>
          <w:rtl/>
        </w:rPr>
        <w:t>ی</w:t>
      </w:r>
      <w:r w:rsidRPr="00C64670">
        <w:rPr>
          <w:rStyle w:val="Char0"/>
          <w:rtl/>
        </w:rPr>
        <w:t>‌شان از رس</w:t>
      </w:r>
      <w:r w:rsidR="00DF08BB">
        <w:rPr>
          <w:rStyle w:val="Char0"/>
          <w:rtl/>
        </w:rPr>
        <w:t>ی</w:t>
      </w:r>
      <w:r w:rsidRPr="00C64670">
        <w:rPr>
          <w:rStyle w:val="Char0"/>
          <w:rtl/>
        </w:rPr>
        <w:t>دن به علم با ادله‌اش از ا</w:t>
      </w:r>
      <w:r w:rsidR="00DF08BB">
        <w:rPr>
          <w:rStyle w:val="Char0"/>
          <w:rtl/>
        </w:rPr>
        <w:t>ی</w:t>
      </w:r>
      <w:r w:rsidRPr="00C64670">
        <w:rPr>
          <w:rStyle w:val="Char0"/>
          <w:rtl/>
        </w:rPr>
        <w:t>مان خارج ننمود.»</w:t>
      </w:r>
      <w:r w:rsidRPr="006933B2">
        <w:rPr>
          <w:rStyle w:val="FootnoteReference"/>
          <w:rFonts w:cs="IRNazli"/>
          <w:sz w:val="32"/>
          <w:rtl/>
        </w:rPr>
        <w:t>(</w:t>
      </w:r>
      <w:r w:rsidRPr="006933B2">
        <w:rPr>
          <w:rStyle w:val="FootnoteReference"/>
          <w:rFonts w:cs="IRNazli"/>
          <w:sz w:val="32"/>
          <w:rtl/>
        </w:rPr>
        <w:footnoteReference w:id="152"/>
      </w:r>
      <w:r w:rsidRPr="006933B2">
        <w:rPr>
          <w:rStyle w:val="FootnoteReference"/>
          <w:rFonts w:cs="IRNazli"/>
          <w:sz w:val="32"/>
          <w:rtl/>
        </w:rPr>
        <w:t>)</w:t>
      </w:r>
    </w:p>
    <w:p w:rsidR="00E11DC7" w:rsidRPr="00392055" w:rsidRDefault="00F66DE9" w:rsidP="00392055">
      <w:pPr>
        <w:spacing w:line="240" w:lineRule="auto"/>
        <w:ind w:firstLine="284"/>
        <w:jc w:val="both"/>
        <w:rPr>
          <w:rStyle w:val="Char0"/>
          <w:rtl/>
        </w:rPr>
      </w:pPr>
      <w:r w:rsidRPr="00392055">
        <w:rPr>
          <w:rStyle w:val="Char0"/>
          <w:rFonts w:hint="cs"/>
          <w:rtl/>
        </w:rPr>
        <w:t>بر ا</w:t>
      </w:r>
      <w:r w:rsidR="00DF08BB" w:rsidRPr="00392055">
        <w:rPr>
          <w:rStyle w:val="Char0"/>
          <w:rFonts w:hint="cs"/>
          <w:rtl/>
        </w:rPr>
        <w:t>ی</w:t>
      </w:r>
      <w:r w:rsidRPr="00392055">
        <w:rPr>
          <w:rStyle w:val="Char0"/>
          <w:rFonts w:hint="cs"/>
          <w:rtl/>
        </w:rPr>
        <w:t>ن اساس،</w:t>
      </w:r>
      <w:r w:rsidR="00E11DC7" w:rsidRPr="00392055">
        <w:rPr>
          <w:rStyle w:val="Char0"/>
          <w:rtl/>
        </w:rPr>
        <w:t xml:space="preserve"> ا</w:t>
      </w:r>
      <w:r w:rsidR="00DF08BB" w:rsidRPr="00392055">
        <w:rPr>
          <w:rStyle w:val="Char0"/>
          <w:rtl/>
        </w:rPr>
        <w:t>ی</w:t>
      </w:r>
      <w:r w:rsidR="00E11DC7" w:rsidRPr="00392055">
        <w:rPr>
          <w:rStyle w:val="Char0"/>
          <w:rtl/>
        </w:rPr>
        <w:t>ن قول صح</w:t>
      </w:r>
      <w:r w:rsidR="00DF08BB" w:rsidRPr="00392055">
        <w:rPr>
          <w:rStyle w:val="Char0"/>
          <w:rtl/>
        </w:rPr>
        <w:t>ی</w:t>
      </w:r>
      <w:r w:rsidR="00E11DC7" w:rsidRPr="00392055">
        <w:rPr>
          <w:rStyle w:val="Char0"/>
          <w:rtl/>
        </w:rPr>
        <w:t xml:space="preserve">ح است </w:t>
      </w:r>
      <w:r w:rsidR="00DF08BB" w:rsidRPr="00392055">
        <w:rPr>
          <w:rStyle w:val="Char0"/>
          <w:rtl/>
        </w:rPr>
        <w:t>ک</w:t>
      </w:r>
      <w:r w:rsidR="00E11DC7" w:rsidRPr="00392055">
        <w:rPr>
          <w:rStyle w:val="Char0"/>
          <w:rtl/>
        </w:rPr>
        <w:t>ه نظر و</w:t>
      </w:r>
      <w:r w:rsidRPr="00392055">
        <w:rPr>
          <w:rStyle w:val="Char0"/>
          <w:rFonts w:hint="cs"/>
          <w:rtl/>
        </w:rPr>
        <w:t xml:space="preserve"> </w:t>
      </w:r>
      <w:r w:rsidR="00E11DC7" w:rsidRPr="00392055">
        <w:rPr>
          <w:rStyle w:val="Char0"/>
          <w:rtl/>
        </w:rPr>
        <w:t>استدلال به ش</w:t>
      </w:r>
      <w:r w:rsidR="00DF08BB" w:rsidRPr="00392055">
        <w:rPr>
          <w:rStyle w:val="Char0"/>
          <w:rtl/>
        </w:rPr>
        <w:t>ی</w:t>
      </w:r>
      <w:r w:rsidR="00E11DC7" w:rsidRPr="00392055">
        <w:rPr>
          <w:rStyle w:val="Char0"/>
          <w:rtl/>
        </w:rPr>
        <w:t>و</w:t>
      </w:r>
      <w:r w:rsidR="00DF08BB" w:rsidRPr="00392055">
        <w:rPr>
          <w:rStyle w:val="Char0"/>
          <w:rtl/>
        </w:rPr>
        <w:t>ۀ</w:t>
      </w:r>
      <w:r w:rsidR="00E11DC7" w:rsidRPr="00392055">
        <w:rPr>
          <w:rStyle w:val="Char0"/>
          <w:rtl/>
        </w:rPr>
        <w:t xml:space="preserve"> مت</w:t>
      </w:r>
      <w:r w:rsidR="00DF08BB" w:rsidRPr="00392055">
        <w:rPr>
          <w:rStyle w:val="Char0"/>
          <w:rtl/>
        </w:rPr>
        <w:t>ک</w:t>
      </w:r>
      <w:r w:rsidR="00E11DC7" w:rsidRPr="00392055">
        <w:rPr>
          <w:rStyle w:val="Char0"/>
          <w:rtl/>
        </w:rPr>
        <w:t>لم</w:t>
      </w:r>
      <w:r w:rsidR="00DF08BB" w:rsidRPr="00392055">
        <w:rPr>
          <w:rStyle w:val="Char0"/>
          <w:rtl/>
        </w:rPr>
        <w:t>ی</w:t>
      </w:r>
      <w:r w:rsidR="00E11DC7" w:rsidRPr="00392055">
        <w:rPr>
          <w:rStyle w:val="Char0"/>
          <w:rtl/>
        </w:rPr>
        <w:t>ن همان حجت</w:t>
      </w:r>
      <w:r w:rsidR="00DF08BB" w:rsidRPr="00392055">
        <w:rPr>
          <w:rStyle w:val="Char0"/>
          <w:rtl/>
        </w:rPr>
        <w:t>ی</w:t>
      </w:r>
      <w:r w:rsidR="00E11DC7" w:rsidRPr="00392055">
        <w:rPr>
          <w:rStyle w:val="Char0"/>
          <w:rtl/>
        </w:rPr>
        <w:t xml:space="preserve"> است </w:t>
      </w:r>
      <w:r w:rsidR="00DF08BB" w:rsidRPr="00392055">
        <w:rPr>
          <w:rStyle w:val="Char0"/>
          <w:rtl/>
        </w:rPr>
        <w:t>ک</w:t>
      </w:r>
      <w:r w:rsidR="00E11DC7" w:rsidRPr="00392055">
        <w:rPr>
          <w:rStyle w:val="Char0"/>
          <w:rtl/>
        </w:rPr>
        <w:t>ه جمهور علما</w:t>
      </w:r>
      <w:r w:rsidR="00DF08BB" w:rsidRPr="00392055">
        <w:rPr>
          <w:rStyle w:val="Char0"/>
          <w:rFonts w:hint="cs"/>
          <w:rtl/>
        </w:rPr>
        <w:t>ی</w:t>
      </w:r>
      <w:r w:rsidR="00E11DC7" w:rsidRPr="00392055">
        <w:rPr>
          <w:rStyle w:val="Char0"/>
          <w:rtl/>
        </w:rPr>
        <w:t xml:space="preserve"> امّت آن را ن</w:t>
      </w:r>
      <w:r w:rsidR="00DF08BB" w:rsidRPr="00392055">
        <w:rPr>
          <w:rStyle w:val="Char0"/>
          <w:rtl/>
        </w:rPr>
        <w:t>ک</w:t>
      </w:r>
      <w:r w:rsidR="00E11DC7" w:rsidRPr="00392055">
        <w:rPr>
          <w:rStyle w:val="Char0"/>
          <w:rtl/>
        </w:rPr>
        <w:t>وهش م</w:t>
      </w:r>
      <w:r w:rsidR="00DF08BB" w:rsidRPr="00392055">
        <w:rPr>
          <w:rStyle w:val="Char0"/>
          <w:rtl/>
        </w:rPr>
        <w:t>ی</w:t>
      </w:r>
      <w:r w:rsidR="00E11DC7" w:rsidRPr="00392055">
        <w:rPr>
          <w:rStyle w:val="Char0"/>
          <w:rtl/>
        </w:rPr>
        <w:t>‌</w:t>
      </w:r>
      <w:r w:rsidR="00DF08BB" w:rsidRPr="00392055">
        <w:rPr>
          <w:rStyle w:val="Char0"/>
          <w:rtl/>
        </w:rPr>
        <w:t>ک</w:t>
      </w:r>
      <w:r w:rsidR="00E11DC7" w:rsidRPr="00392055">
        <w:rPr>
          <w:rStyle w:val="Char0"/>
          <w:rtl/>
        </w:rPr>
        <w:t>نند</w:t>
      </w:r>
      <w:r w:rsidRPr="00392055">
        <w:rPr>
          <w:rStyle w:val="Char0"/>
          <w:rFonts w:hint="cs"/>
          <w:rtl/>
        </w:rPr>
        <w:t>،</w:t>
      </w:r>
      <w:r w:rsidR="00E11DC7" w:rsidRPr="00392055">
        <w:rPr>
          <w:rStyle w:val="Char0"/>
          <w:rtl/>
        </w:rPr>
        <w:t xml:space="preserve"> اما آن نظر و استدلال</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قرآن به سو</w:t>
      </w:r>
      <w:r w:rsidR="00DF08BB" w:rsidRPr="00392055">
        <w:rPr>
          <w:rStyle w:val="Char0"/>
          <w:rtl/>
        </w:rPr>
        <w:t>ی</w:t>
      </w:r>
      <w:r w:rsidR="00E11DC7" w:rsidRPr="00392055">
        <w:rPr>
          <w:rStyle w:val="Char0"/>
          <w:rtl/>
        </w:rPr>
        <w:t xml:space="preserve"> آن فرا م</w:t>
      </w:r>
      <w:r w:rsidR="00DF08BB" w:rsidRPr="00392055">
        <w:rPr>
          <w:rStyle w:val="Char0"/>
          <w:rtl/>
        </w:rPr>
        <w:t>ی</w:t>
      </w:r>
      <w:r w:rsidR="00E11DC7" w:rsidRPr="00392055">
        <w:rPr>
          <w:rStyle w:val="Char0"/>
          <w:rtl/>
        </w:rPr>
        <w:t>‌خواند، همان ش</w:t>
      </w:r>
      <w:r w:rsidR="00DF08BB" w:rsidRPr="00392055">
        <w:rPr>
          <w:rStyle w:val="Char0"/>
          <w:rtl/>
        </w:rPr>
        <w:t>ی</w:t>
      </w:r>
      <w:r w:rsidR="00E11DC7" w:rsidRPr="00392055">
        <w:rPr>
          <w:rStyle w:val="Char0"/>
          <w:rtl/>
        </w:rPr>
        <w:t>وه‌ا</w:t>
      </w:r>
      <w:r w:rsidR="00DF08BB" w:rsidRPr="00392055">
        <w:rPr>
          <w:rStyle w:val="Char0"/>
          <w:rtl/>
        </w:rPr>
        <w:t>ی</w:t>
      </w:r>
      <w:r w:rsidR="00E11DC7" w:rsidRPr="00392055">
        <w:rPr>
          <w:rStyle w:val="Char0"/>
          <w:rtl/>
        </w:rPr>
        <w:t xml:space="preserve"> است </w:t>
      </w:r>
      <w:r w:rsidR="00DF08BB" w:rsidRPr="00392055">
        <w:rPr>
          <w:rStyle w:val="Char0"/>
          <w:rtl/>
        </w:rPr>
        <w:t>ک</w:t>
      </w:r>
      <w:r w:rsidR="00E11DC7" w:rsidRPr="00392055">
        <w:rPr>
          <w:rStyle w:val="Char0"/>
          <w:rtl/>
        </w:rPr>
        <w:t>ه خداوند تعال</w:t>
      </w:r>
      <w:r w:rsidR="00DF08BB" w:rsidRPr="00392055">
        <w:rPr>
          <w:rStyle w:val="Char0"/>
          <w:rtl/>
        </w:rPr>
        <w:t>ی</w:t>
      </w:r>
      <w:r w:rsidR="00E11DC7" w:rsidRPr="00392055">
        <w:rPr>
          <w:rStyle w:val="Char0"/>
          <w:rtl/>
        </w:rPr>
        <w:t xml:space="preserve"> در بس</w:t>
      </w:r>
      <w:r w:rsidR="00DF08BB" w:rsidRPr="00392055">
        <w:rPr>
          <w:rStyle w:val="Char0"/>
          <w:rtl/>
        </w:rPr>
        <w:t>ی</w:t>
      </w:r>
      <w:r w:rsidR="00E11DC7" w:rsidRPr="00392055">
        <w:rPr>
          <w:rStyle w:val="Char0"/>
          <w:rtl/>
        </w:rPr>
        <w:t>ار</w:t>
      </w:r>
      <w:r w:rsidR="00DF08BB" w:rsidRPr="00392055">
        <w:rPr>
          <w:rStyle w:val="Char0"/>
          <w:rtl/>
        </w:rPr>
        <w:t>ی</w:t>
      </w:r>
      <w:r w:rsidR="00E11DC7" w:rsidRPr="00392055">
        <w:rPr>
          <w:rStyle w:val="Char0"/>
          <w:rtl/>
        </w:rPr>
        <w:t xml:space="preserve"> از </w:t>
      </w:r>
      <w:r w:rsidRPr="00392055">
        <w:rPr>
          <w:rStyle w:val="Char0"/>
          <w:rFonts w:hint="cs"/>
          <w:rtl/>
        </w:rPr>
        <w:t>موارد</w:t>
      </w:r>
      <w:r w:rsidR="00E11DC7" w:rsidRPr="00392055">
        <w:rPr>
          <w:rStyle w:val="Char0"/>
          <w:rtl/>
        </w:rPr>
        <w:t xml:space="preserve"> بدان امر م</w:t>
      </w:r>
      <w:r w:rsidR="00DF08BB" w:rsidRPr="00392055">
        <w:rPr>
          <w:rStyle w:val="Char0"/>
          <w:rtl/>
        </w:rPr>
        <w:t>ی</w:t>
      </w:r>
      <w:r w:rsidR="00E11DC7" w:rsidRPr="00392055">
        <w:rPr>
          <w:rStyle w:val="Char0"/>
          <w:rtl/>
        </w:rPr>
        <w:t>‌فرما</w:t>
      </w:r>
      <w:r w:rsidR="00DF08BB" w:rsidRPr="00392055">
        <w:rPr>
          <w:rStyle w:val="Char0"/>
          <w:rtl/>
        </w:rPr>
        <w:t>ی</w:t>
      </w:r>
      <w:r w:rsidR="00E11DC7" w:rsidRPr="00392055">
        <w:rPr>
          <w:rStyle w:val="Char0"/>
          <w:rtl/>
        </w:rPr>
        <w:t>د: «و از</w:t>
      </w:r>
      <w:r w:rsidR="00315ABC" w:rsidRPr="00392055">
        <w:rPr>
          <w:rStyle w:val="Char0"/>
          <w:rtl/>
        </w:rPr>
        <w:t xml:space="preserve"> هیچ‌یک </w:t>
      </w:r>
      <w:r w:rsidR="00E11DC7" w:rsidRPr="00392055">
        <w:rPr>
          <w:rStyle w:val="Char0"/>
          <w:rtl/>
        </w:rPr>
        <w:t>از سلف امت و نه از امامان و علما</w:t>
      </w:r>
      <w:r w:rsidR="00DF08BB" w:rsidRPr="00392055">
        <w:rPr>
          <w:rStyle w:val="Char0"/>
          <w:rFonts w:hint="cs"/>
          <w:rtl/>
        </w:rPr>
        <w:t>ی</w:t>
      </w:r>
      <w:r w:rsidR="00E11DC7" w:rsidRPr="00392055">
        <w:rPr>
          <w:rStyle w:val="Char0"/>
          <w:rtl/>
        </w:rPr>
        <w:t xml:space="preserve"> اهل سنت، ثابت نگشته </w:t>
      </w:r>
      <w:r w:rsidR="00DF08BB" w:rsidRPr="00392055">
        <w:rPr>
          <w:rStyle w:val="Char0"/>
          <w:rtl/>
        </w:rPr>
        <w:t>ک</w:t>
      </w:r>
      <w:r w:rsidR="00E11DC7" w:rsidRPr="00392055">
        <w:rPr>
          <w:rStyle w:val="Char0"/>
          <w:rtl/>
        </w:rPr>
        <w:t>ه نظر و استدلال را ان</w:t>
      </w:r>
      <w:r w:rsidR="00DF08BB" w:rsidRPr="00392055">
        <w:rPr>
          <w:rStyle w:val="Char0"/>
          <w:rtl/>
        </w:rPr>
        <w:t>ک</w:t>
      </w:r>
      <w:r w:rsidR="00E11DC7" w:rsidRPr="00392055">
        <w:rPr>
          <w:rStyle w:val="Char0"/>
          <w:rtl/>
        </w:rPr>
        <w:t>ار نما</w:t>
      </w:r>
      <w:r w:rsidR="00DF08BB" w:rsidRPr="00392055">
        <w:rPr>
          <w:rStyle w:val="Char0"/>
          <w:rtl/>
        </w:rPr>
        <w:t>ی</w:t>
      </w:r>
      <w:r w:rsidR="00E11DC7" w:rsidRPr="00392055">
        <w:rPr>
          <w:rStyle w:val="Char0"/>
          <w:rtl/>
        </w:rPr>
        <w:t>ند</w:t>
      </w:r>
      <w:r w:rsidRPr="00392055">
        <w:rPr>
          <w:rStyle w:val="Char0"/>
          <w:rFonts w:hint="cs"/>
          <w:rtl/>
        </w:rPr>
        <w:t>؛</w:t>
      </w:r>
      <w:r w:rsidR="00E11DC7" w:rsidRPr="00392055">
        <w:rPr>
          <w:rStyle w:val="Char0"/>
          <w:rtl/>
        </w:rPr>
        <w:t xml:space="preserve"> بل</w:t>
      </w:r>
      <w:r w:rsidR="00DF08BB" w:rsidRPr="00392055">
        <w:rPr>
          <w:rStyle w:val="Char0"/>
          <w:rtl/>
        </w:rPr>
        <w:t>ک</w:t>
      </w:r>
      <w:r w:rsidR="00E11DC7" w:rsidRPr="00392055">
        <w:rPr>
          <w:rStyle w:val="Char0"/>
          <w:rtl/>
        </w:rPr>
        <w:t>ه هم</w:t>
      </w:r>
      <w:r w:rsidR="00DF08BB" w:rsidRPr="00392055">
        <w:rPr>
          <w:rStyle w:val="Char0"/>
          <w:rFonts w:hint="cs"/>
          <w:rtl/>
        </w:rPr>
        <w:t>ۀ</w:t>
      </w:r>
      <w:r w:rsidR="0094145F" w:rsidRPr="00392055">
        <w:rPr>
          <w:rStyle w:val="Char0"/>
          <w:rtl/>
        </w:rPr>
        <w:t xml:space="preserve"> آن‌ها </w:t>
      </w:r>
      <w:r w:rsidR="00E11DC7" w:rsidRPr="00392055">
        <w:rPr>
          <w:rStyle w:val="Char0"/>
          <w:rtl/>
        </w:rPr>
        <w:t xml:space="preserve">اتفاق نظر دارند </w:t>
      </w:r>
      <w:r w:rsidR="00DF08BB" w:rsidRPr="00392055">
        <w:rPr>
          <w:rStyle w:val="Char0"/>
          <w:rtl/>
        </w:rPr>
        <w:t>ک</w:t>
      </w:r>
      <w:r w:rsidR="00E11DC7" w:rsidRPr="00392055">
        <w:rPr>
          <w:rStyle w:val="Char0"/>
          <w:rtl/>
        </w:rPr>
        <w:t>ه شر</w:t>
      </w:r>
      <w:r w:rsidR="00DF08BB" w:rsidRPr="00392055">
        <w:rPr>
          <w:rStyle w:val="Char0"/>
          <w:rtl/>
        </w:rPr>
        <w:t>ی</w:t>
      </w:r>
      <w:r w:rsidR="00E11DC7" w:rsidRPr="00392055">
        <w:rPr>
          <w:rStyle w:val="Char0"/>
          <w:rtl/>
        </w:rPr>
        <w:t xml:space="preserve">عت </w:t>
      </w:r>
      <w:r w:rsidRPr="00392055">
        <w:rPr>
          <w:rStyle w:val="Char0"/>
          <w:rFonts w:hint="cs"/>
          <w:rtl/>
        </w:rPr>
        <w:t>بر اساس</w:t>
      </w:r>
      <w:r w:rsidR="00E11DC7" w:rsidRPr="00392055">
        <w:rPr>
          <w:rStyle w:val="Char0"/>
          <w:rtl/>
        </w:rPr>
        <w:t xml:space="preserve"> نظر، تف</w:t>
      </w:r>
      <w:r w:rsidR="00DF08BB" w:rsidRPr="00392055">
        <w:rPr>
          <w:rStyle w:val="Char0"/>
          <w:rtl/>
        </w:rPr>
        <w:t>ک</w:t>
      </w:r>
      <w:r w:rsidR="00E11DC7" w:rsidRPr="00392055">
        <w:rPr>
          <w:rStyle w:val="Char0"/>
          <w:rtl/>
        </w:rPr>
        <w:t>ر، اعتبار و تدب</w:t>
      </w:r>
      <w:r w:rsidR="00802B0A" w:rsidRPr="00392055">
        <w:rPr>
          <w:rStyle w:val="Char0"/>
          <w:rFonts w:hint="cs"/>
          <w:rtl/>
        </w:rPr>
        <w:t>ّ</w:t>
      </w:r>
      <w:r w:rsidR="00E11DC7" w:rsidRPr="00392055">
        <w:rPr>
          <w:rStyle w:val="Char0"/>
          <w:rtl/>
        </w:rPr>
        <w:t>ر و غ</w:t>
      </w:r>
      <w:r w:rsidR="00DF08BB" w:rsidRPr="00392055">
        <w:rPr>
          <w:rStyle w:val="Char0"/>
          <w:rtl/>
        </w:rPr>
        <w:t>ی</w:t>
      </w:r>
      <w:r w:rsidR="00E11DC7" w:rsidRPr="00392055">
        <w:rPr>
          <w:rStyle w:val="Char0"/>
          <w:rtl/>
        </w:rPr>
        <w:t xml:space="preserve">ره </w:t>
      </w:r>
      <w:r w:rsidRPr="00392055">
        <w:rPr>
          <w:rStyle w:val="Char0"/>
          <w:rFonts w:hint="cs"/>
          <w:rtl/>
        </w:rPr>
        <w:t>نازل شده است،</w:t>
      </w:r>
      <w:r w:rsidR="00E11DC7" w:rsidRPr="00392055">
        <w:rPr>
          <w:rStyle w:val="Char0"/>
          <w:rtl/>
        </w:rPr>
        <w:t xml:space="preserve"> اما اشترا</w:t>
      </w:r>
      <w:r w:rsidR="00DF08BB" w:rsidRPr="00392055">
        <w:rPr>
          <w:rStyle w:val="Char0"/>
          <w:rtl/>
        </w:rPr>
        <w:t>کی</w:t>
      </w:r>
      <w:r w:rsidR="00E11DC7" w:rsidRPr="00392055">
        <w:rPr>
          <w:rStyle w:val="Char0"/>
          <w:rtl/>
        </w:rPr>
        <w:t xml:space="preserve"> در لفظ نظر و استدلال و لفظ </w:t>
      </w:r>
      <w:r w:rsidR="00DF08BB" w:rsidRPr="00392055">
        <w:rPr>
          <w:rStyle w:val="Char0"/>
          <w:rtl/>
        </w:rPr>
        <w:t>ک</w:t>
      </w:r>
      <w:r w:rsidR="00E11DC7" w:rsidRPr="00392055">
        <w:rPr>
          <w:rStyle w:val="Char0"/>
          <w:rtl/>
        </w:rPr>
        <w:t>لام واقع گشته و آنان بدعت</w:t>
      </w:r>
      <w:r w:rsidR="00DF08BB" w:rsidRPr="00392055">
        <w:rPr>
          <w:rStyle w:val="Char0"/>
          <w:rtl/>
        </w:rPr>
        <w:t>ی</w:t>
      </w:r>
      <w:r w:rsidR="00E11DC7" w:rsidRPr="00392055">
        <w:rPr>
          <w:rStyle w:val="Char0"/>
          <w:rtl/>
        </w:rPr>
        <w:t xml:space="preserve"> را </w:t>
      </w:r>
      <w:r w:rsidR="00DF08BB" w:rsidRPr="00392055">
        <w:rPr>
          <w:rStyle w:val="Char0"/>
          <w:rtl/>
        </w:rPr>
        <w:t>ک</w:t>
      </w:r>
      <w:r w:rsidR="00E11DC7" w:rsidRPr="00392055">
        <w:rPr>
          <w:rStyle w:val="Char0"/>
          <w:rtl/>
        </w:rPr>
        <w:t>ه مت</w:t>
      </w:r>
      <w:r w:rsidR="00DF08BB" w:rsidRPr="00392055">
        <w:rPr>
          <w:rStyle w:val="Char0"/>
          <w:rtl/>
        </w:rPr>
        <w:t>ک</w:t>
      </w:r>
      <w:r w:rsidR="00E11DC7" w:rsidRPr="00392055">
        <w:rPr>
          <w:rStyle w:val="Char0"/>
          <w:rtl/>
        </w:rPr>
        <w:t xml:space="preserve">لمان از جهت باطل بودن نظر، </w:t>
      </w:r>
      <w:r w:rsidR="00DF08BB" w:rsidRPr="00392055">
        <w:rPr>
          <w:rStyle w:val="Char0"/>
          <w:rtl/>
        </w:rPr>
        <w:t>ک</w:t>
      </w:r>
      <w:r w:rsidR="00E11DC7" w:rsidRPr="00392055">
        <w:rPr>
          <w:rStyle w:val="Char0"/>
          <w:rtl/>
        </w:rPr>
        <w:t>لام و استدلالشان است، ان</w:t>
      </w:r>
      <w:r w:rsidR="00DF08BB" w:rsidRPr="00392055">
        <w:rPr>
          <w:rStyle w:val="Char0"/>
          <w:rtl/>
        </w:rPr>
        <w:t>ک</w:t>
      </w:r>
      <w:r w:rsidR="00E11DC7" w:rsidRPr="00392055">
        <w:rPr>
          <w:rStyle w:val="Char0"/>
          <w:rtl/>
        </w:rPr>
        <w:t>ار م</w:t>
      </w:r>
      <w:r w:rsidR="00DF08BB" w:rsidRPr="00392055">
        <w:rPr>
          <w:rStyle w:val="Char0"/>
          <w:rtl/>
        </w:rPr>
        <w:t>ی</w:t>
      </w:r>
      <w:r w:rsidR="00E11DC7" w:rsidRPr="00392055">
        <w:rPr>
          <w:rStyle w:val="Char0"/>
          <w:rtl/>
        </w:rPr>
        <w:t>‌</w:t>
      </w:r>
      <w:r w:rsidR="00DF08BB" w:rsidRPr="00392055">
        <w:rPr>
          <w:rStyle w:val="Char0"/>
          <w:rtl/>
        </w:rPr>
        <w:t>ک</w:t>
      </w:r>
      <w:r w:rsidR="00E11DC7" w:rsidRPr="00392055">
        <w:rPr>
          <w:rStyle w:val="Char0"/>
          <w:rtl/>
        </w:rPr>
        <w:t xml:space="preserve">نند، پس معتقدند </w:t>
      </w:r>
      <w:r w:rsidR="00DF08BB" w:rsidRPr="00392055">
        <w:rPr>
          <w:rStyle w:val="Char0"/>
          <w:rtl/>
        </w:rPr>
        <w:t>ک</w:t>
      </w:r>
      <w:r w:rsidR="00E11DC7" w:rsidRPr="00392055">
        <w:rPr>
          <w:rStyle w:val="Char0"/>
          <w:rtl/>
        </w:rPr>
        <w:t>ه ان</w:t>
      </w:r>
      <w:r w:rsidR="00DF08BB" w:rsidRPr="00392055">
        <w:rPr>
          <w:rStyle w:val="Char0"/>
          <w:rtl/>
        </w:rPr>
        <w:t>ک</w:t>
      </w:r>
      <w:r w:rsidR="00E11DC7" w:rsidRPr="00392055">
        <w:rPr>
          <w:rStyle w:val="Char0"/>
          <w:rtl/>
        </w:rPr>
        <w:t>ار ا</w:t>
      </w:r>
      <w:r w:rsidR="00DF08BB" w:rsidRPr="00392055">
        <w:rPr>
          <w:rStyle w:val="Char0"/>
          <w:rtl/>
        </w:rPr>
        <w:t>ی</w:t>
      </w:r>
      <w:r w:rsidR="00E11DC7" w:rsidRPr="00392055">
        <w:rPr>
          <w:rStyle w:val="Char0"/>
          <w:rtl/>
        </w:rPr>
        <w:t>ن، مستلزم ان</w:t>
      </w:r>
      <w:r w:rsidR="00DF08BB" w:rsidRPr="00392055">
        <w:rPr>
          <w:rStyle w:val="Char0"/>
          <w:rtl/>
        </w:rPr>
        <w:t>ک</w:t>
      </w:r>
      <w:r w:rsidR="00E11DC7" w:rsidRPr="00392055">
        <w:rPr>
          <w:rStyle w:val="Char0"/>
          <w:rtl/>
        </w:rPr>
        <w:t>ار جنس نظر و استدلال است.»</w:t>
      </w:r>
      <w:r w:rsidR="00E11DC7" w:rsidRPr="006933B2">
        <w:rPr>
          <w:rStyle w:val="FootnoteReference"/>
          <w:rFonts w:cs="IRNazli"/>
          <w:sz w:val="32"/>
          <w:rtl/>
        </w:rPr>
        <w:t>(</w:t>
      </w:r>
      <w:r w:rsidR="00E11DC7" w:rsidRPr="006933B2">
        <w:rPr>
          <w:rStyle w:val="FootnoteReference"/>
          <w:rFonts w:cs="IRNazli"/>
          <w:sz w:val="32"/>
          <w:rtl/>
        </w:rPr>
        <w:footnoteReference w:id="153"/>
      </w:r>
      <w:r w:rsidR="00E11DC7" w:rsidRPr="006933B2">
        <w:rPr>
          <w:rStyle w:val="FootnoteReference"/>
          <w:rFonts w:cs="IRNazli"/>
          <w:sz w:val="32"/>
          <w:rtl/>
        </w:rPr>
        <w:t>)</w:t>
      </w:r>
    </w:p>
    <w:p w:rsidR="00E11DC7" w:rsidRPr="00C64670" w:rsidRDefault="00E11DC7" w:rsidP="006E0133">
      <w:pPr>
        <w:spacing w:line="240" w:lineRule="auto"/>
        <w:ind w:firstLine="284"/>
        <w:jc w:val="both"/>
        <w:rPr>
          <w:rStyle w:val="Char0"/>
          <w:rtl/>
        </w:rPr>
      </w:pPr>
      <w:r w:rsidRPr="00C64670">
        <w:rPr>
          <w:rStyle w:val="Char0"/>
          <w:rtl/>
        </w:rPr>
        <w:t>امام شو</w:t>
      </w:r>
      <w:r w:rsidR="00DF08BB">
        <w:rPr>
          <w:rStyle w:val="Char0"/>
          <w:rtl/>
        </w:rPr>
        <w:t>ک</w:t>
      </w:r>
      <w:r w:rsidRPr="00C64670">
        <w:rPr>
          <w:rStyle w:val="Char0"/>
          <w:rtl/>
        </w:rPr>
        <w:t>ان</w:t>
      </w:r>
      <w:r w:rsidR="00DF08BB">
        <w:rPr>
          <w:rStyle w:val="Char0"/>
          <w:rtl/>
        </w:rPr>
        <w:t>ی</w:t>
      </w:r>
      <w:r w:rsidR="0063619E" w:rsidRPr="00392055">
        <w:rPr>
          <w:rFonts w:cs="CTraditional Arabic" w:hint="cs"/>
          <w:sz w:val="28"/>
          <w:rtl/>
          <w:lang w:bidi="fa-IR"/>
        </w:rPr>
        <w:t>/</w:t>
      </w:r>
      <w:r w:rsidR="00D84B33" w:rsidRPr="00C64670">
        <w:rPr>
          <w:rStyle w:val="Char0"/>
          <w:rFonts w:hint="cs"/>
          <w:rtl/>
        </w:rPr>
        <w:t xml:space="preserve"> </w:t>
      </w:r>
      <w:r w:rsidRPr="00622915">
        <w:rPr>
          <w:rStyle w:val="Char0"/>
          <w:rtl/>
        </w:rPr>
        <w:t>در</w:t>
      </w:r>
      <w:r w:rsidR="00802B0A" w:rsidRPr="00622915">
        <w:rPr>
          <w:rStyle w:val="Char0"/>
          <w:rFonts w:hint="cs"/>
          <w:rtl/>
        </w:rPr>
        <w:t xml:space="preserve"> </w:t>
      </w:r>
      <w:r w:rsidR="00802B0A" w:rsidRPr="00622915">
        <w:rPr>
          <w:rStyle w:val="Char0"/>
          <w:rtl/>
        </w:rPr>
        <w:t>إ</w:t>
      </w:r>
      <w:r w:rsidRPr="00622915">
        <w:rPr>
          <w:rStyle w:val="Char0"/>
          <w:rtl/>
        </w:rPr>
        <w:t>رشاد الفحول</w:t>
      </w:r>
      <w:r w:rsidR="00AD12CB" w:rsidRPr="00622915">
        <w:rPr>
          <w:rStyle w:val="Char0"/>
          <w:rtl/>
        </w:rPr>
        <w:t xml:space="preserve"> م</w:t>
      </w:r>
      <w:r w:rsidR="00DF08BB" w:rsidRPr="00622915">
        <w:rPr>
          <w:rStyle w:val="Char0"/>
          <w:rtl/>
        </w:rPr>
        <w:t>ی</w:t>
      </w:r>
      <w:r w:rsidR="00AD12CB" w:rsidRPr="00622915">
        <w:rPr>
          <w:rStyle w:val="Char0"/>
          <w:rtl/>
        </w:rPr>
        <w:t>‌</w:t>
      </w:r>
      <w:r w:rsidR="00355F99" w:rsidRPr="00622915">
        <w:rPr>
          <w:rStyle w:val="Char0"/>
          <w:rFonts w:hint="cs"/>
          <w:rtl/>
        </w:rPr>
        <w:t>گو</w:t>
      </w:r>
      <w:r w:rsidR="00DF08BB" w:rsidRPr="00622915">
        <w:rPr>
          <w:rStyle w:val="Char0"/>
          <w:rFonts w:hint="cs"/>
          <w:rtl/>
        </w:rPr>
        <w:t>ی</w:t>
      </w:r>
      <w:r w:rsidR="00355F99" w:rsidRPr="00622915">
        <w:rPr>
          <w:rStyle w:val="Char0"/>
          <w:rFonts w:hint="cs"/>
          <w:rtl/>
        </w:rPr>
        <w:t>د</w:t>
      </w:r>
      <w:r w:rsidRPr="00622915">
        <w:rPr>
          <w:rStyle w:val="Char0"/>
          <w:rtl/>
        </w:rPr>
        <w:t>: جمهور</w:t>
      </w:r>
      <w:r w:rsidR="00355F99" w:rsidRPr="00622915">
        <w:rPr>
          <w:rStyle w:val="Char0"/>
          <w:rFonts w:hint="cs"/>
          <w:rtl/>
        </w:rPr>
        <w:t>،</w:t>
      </w:r>
      <w:r w:rsidRPr="00622915">
        <w:rPr>
          <w:rStyle w:val="Char0"/>
          <w:rtl/>
        </w:rPr>
        <w:t xml:space="preserve"> تقل</w:t>
      </w:r>
      <w:r w:rsidR="00DF08BB" w:rsidRPr="00622915">
        <w:rPr>
          <w:rStyle w:val="Char0"/>
          <w:rtl/>
        </w:rPr>
        <w:t>ی</w:t>
      </w:r>
      <w:r w:rsidRPr="00622915">
        <w:rPr>
          <w:rStyle w:val="Char0"/>
          <w:rtl/>
        </w:rPr>
        <w:t>د در اصول د</w:t>
      </w:r>
      <w:r w:rsidR="00DF08BB" w:rsidRPr="00622915">
        <w:rPr>
          <w:rStyle w:val="Char0"/>
          <w:rtl/>
        </w:rPr>
        <w:t>ی</w:t>
      </w:r>
      <w:r w:rsidRPr="00622915">
        <w:rPr>
          <w:rStyle w:val="Char0"/>
          <w:rtl/>
        </w:rPr>
        <w:t xml:space="preserve">ن </w:t>
      </w:r>
      <w:r w:rsidR="00355F99" w:rsidRPr="00622915">
        <w:rPr>
          <w:rStyle w:val="Char0"/>
          <w:rFonts w:hint="cs"/>
          <w:rtl/>
        </w:rPr>
        <w:t xml:space="preserve">را </w:t>
      </w:r>
      <w:r w:rsidRPr="00622915">
        <w:rPr>
          <w:rStyle w:val="Char0"/>
          <w:rtl/>
        </w:rPr>
        <w:t>جا</w:t>
      </w:r>
      <w:r w:rsidR="00DF08BB" w:rsidRPr="00622915">
        <w:rPr>
          <w:rStyle w:val="Char0"/>
          <w:rtl/>
        </w:rPr>
        <w:t>ی</w:t>
      </w:r>
      <w:r w:rsidRPr="00622915">
        <w:rPr>
          <w:rStyle w:val="Char0"/>
          <w:rtl/>
        </w:rPr>
        <w:t>ز</w:t>
      </w:r>
      <w:r w:rsidR="00AD12CB" w:rsidRPr="00622915">
        <w:rPr>
          <w:rStyle w:val="Char0"/>
          <w:rtl/>
        </w:rPr>
        <w:t xml:space="preserve"> نم</w:t>
      </w:r>
      <w:r w:rsidR="00DF08BB" w:rsidRPr="00622915">
        <w:rPr>
          <w:rStyle w:val="Char0"/>
          <w:rtl/>
        </w:rPr>
        <w:t>ی</w:t>
      </w:r>
      <w:r w:rsidR="00AD12CB" w:rsidRPr="00622915">
        <w:rPr>
          <w:rStyle w:val="Char0"/>
          <w:rtl/>
        </w:rPr>
        <w:t>‌</w:t>
      </w:r>
      <w:r w:rsidR="00355F99" w:rsidRPr="00622915">
        <w:rPr>
          <w:rStyle w:val="Char0"/>
          <w:rFonts w:hint="cs"/>
          <w:rtl/>
        </w:rPr>
        <w:t>دانند</w:t>
      </w:r>
      <w:r w:rsidRPr="00622915">
        <w:rPr>
          <w:rStyle w:val="Char0"/>
          <w:rtl/>
        </w:rPr>
        <w:t xml:space="preserve"> و أبواسحاق إسفرا</w:t>
      </w:r>
      <w:r w:rsidR="00DF08BB" w:rsidRPr="00622915">
        <w:rPr>
          <w:rStyle w:val="Char0"/>
          <w:rtl/>
        </w:rPr>
        <w:t>یی</w:t>
      </w:r>
      <w:r w:rsidRPr="00622915">
        <w:rPr>
          <w:rStyle w:val="Char0"/>
          <w:rtl/>
        </w:rPr>
        <w:t>ن</w:t>
      </w:r>
      <w:r w:rsidR="00DF08BB" w:rsidRPr="00622915">
        <w:rPr>
          <w:rStyle w:val="Char0"/>
          <w:rtl/>
        </w:rPr>
        <w:t>ی</w:t>
      </w:r>
      <w:r w:rsidRPr="00622915">
        <w:rPr>
          <w:rStyle w:val="Char0"/>
          <w:rtl/>
        </w:rPr>
        <w:t xml:space="preserve"> در شرح الترتيب </w:t>
      </w:r>
      <w:r w:rsidR="00355F99" w:rsidRPr="00622915">
        <w:rPr>
          <w:rStyle w:val="Char0"/>
          <w:rFonts w:hint="cs"/>
          <w:rtl/>
        </w:rPr>
        <w:t>بر ا</w:t>
      </w:r>
      <w:r w:rsidR="00DF08BB" w:rsidRPr="00622915">
        <w:rPr>
          <w:rStyle w:val="Char0"/>
          <w:rFonts w:hint="cs"/>
          <w:rtl/>
        </w:rPr>
        <w:t>ی</w:t>
      </w:r>
      <w:r w:rsidR="00355F99" w:rsidRPr="00622915">
        <w:rPr>
          <w:rStyle w:val="Char0"/>
          <w:rFonts w:hint="cs"/>
          <w:rtl/>
        </w:rPr>
        <w:t>ن</w:t>
      </w:r>
      <w:r w:rsidR="00355F99" w:rsidRPr="00C64670">
        <w:rPr>
          <w:rStyle w:val="Char0"/>
          <w:rFonts w:hint="cs"/>
          <w:rtl/>
        </w:rPr>
        <w:t xml:space="preserve"> باور است</w:t>
      </w:r>
      <w:r w:rsidRPr="00C64670">
        <w:rPr>
          <w:rStyle w:val="Char0"/>
          <w:rtl/>
        </w:rPr>
        <w:t xml:space="preserve"> </w:t>
      </w:r>
      <w:r w:rsidR="00DF08BB">
        <w:rPr>
          <w:rStyle w:val="Char0"/>
          <w:rtl/>
        </w:rPr>
        <w:t>ک</w:t>
      </w:r>
      <w:r w:rsidRPr="00C64670">
        <w:rPr>
          <w:rStyle w:val="Char0"/>
          <w:rtl/>
        </w:rPr>
        <w:t>ه عدم وجوب تقل</w:t>
      </w:r>
      <w:r w:rsidR="00DF08BB">
        <w:rPr>
          <w:rStyle w:val="Char0"/>
          <w:rtl/>
        </w:rPr>
        <w:t>ی</w:t>
      </w:r>
      <w:r w:rsidRPr="00C64670">
        <w:rPr>
          <w:rStyle w:val="Char0"/>
          <w:rtl/>
        </w:rPr>
        <w:t>د بنابر إجماع أهل علم از اهل حق و د</w:t>
      </w:r>
      <w:r w:rsidR="00DF08BB">
        <w:rPr>
          <w:rStyle w:val="Char0"/>
          <w:rtl/>
        </w:rPr>
        <w:t>ی</w:t>
      </w:r>
      <w:r w:rsidRPr="00C64670">
        <w:rPr>
          <w:rStyle w:val="Char0"/>
          <w:rtl/>
        </w:rPr>
        <w:t xml:space="preserve">گر طوائف است. </w:t>
      </w:r>
      <w:r w:rsidR="00355F99" w:rsidRPr="00C64670">
        <w:rPr>
          <w:rStyle w:val="Char0"/>
          <w:rFonts w:hint="cs"/>
          <w:rtl/>
        </w:rPr>
        <w:t>علاوه بر آن،</w:t>
      </w:r>
      <w:r w:rsidRPr="00C64670">
        <w:rPr>
          <w:rStyle w:val="Char0"/>
          <w:rtl/>
        </w:rPr>
        <w:t xml:space="preserve"> أبوالحس</w:t>
      </w:r>
      <w:r w:rsidR="00DF08BB">
        <w:rPr>
          <w:rStyle w:val="Char0"/>
          <w:rtl/>
        </w:rPr>
        <w:t>ی</w:t>
      </w:r>
      <w:r w:rsidRPr="00C64670">
        <w:rPr>
          <w:rStyle w:val="Char0"/>
          <w:rtl/>
        </w:rPr>
        <w:t>ن بن قطان</w:t>
      </w:r>
      <w:r w:rsidR="00AD12CB" w:rsidRPr="00C64670">
        <w:rPr>
          <w:rStyle w:val="Char0"/>
          <w:rtl/>
        </w:rPr>
        <w:t xml:space="preserve"> م</w:t>
      </w:r>
      <w:r w:rsidR="00DF08BB">
        <w:rPr>
          <w:rStyle w:val="Char0"/>
          <w:rtl/>
        </w:rPr>
        <w:t>ی</w:t>
      </w:r>
      <w:r w:rsidR="00AD12CB" w:rsidRPr="00C64670">
        <w:rPr>
          <w:rStyle w:val="Char0"/>
          <w:rtl/>
        </w:rPr>
        <w:t>‌</w:t>
      </w:r>
      <w:r w:rsidR="00355F99" w:rsidRPr="00C64670">
        <w:rPr>
          <w:rStyle w:val="Char0"/>
          <w:rFonts w:hint="cs"/>
          <w:rtl/>
        </w:rPr>
        <w:t>گو</w:t>
      </w:r>
      <w:r w:rsidR="00DF08BB">
        <w:rPr>
          <w:rStyle w:val="Char0"/>
          <w:rFonts w:hint="cs"/>
          <w:rtl/>
        </w:rPr>
        <w:t>ی</w:t>
      </w:r>
      <w:r w:rsidR="00355F99" w:rsidRPr="00C64670">
        <w:rPr>
          <w:rStyle w:val="Char0"/>
          <w:rFonts w:hint="cs"/>
          <w:rtl/>
        </w:rPr>
        <w:t>د</w:t>
      </w:r>
      <w:r w:rsidRPr="00C64670">
        <w:rPr>
          <w:rStyle w:val="Char0"/>
          <w:rtl/>
        </w:rPr>
        <w:t>: ه</w:t>
      </w:r>
      <w:r w:rsidR="00DF08BB">
        <w:rPr>
          <w:rStyle w:val="Char0"/>
          <w:rtl/>
        </w:rPr>
        <w:t>ی</w:t>
      </w:r>
      <w:r w:rsidRPr="00C64670">
        <w:rPr>
          <w:rStyle w:val="Char0"/>
          <w:rtl/>
        </w:rPr>
        <w:t>چ اختلاف</w:t>
      </w:r>
      <w:r w:rsidR="00DF08BB">
        <w:rPr>
          <w:rStyle w:val="Char0"/>
          <w:rtl/>
        </w:rPr>
        <w:t>ی</w:t>
      </w:r>
      <w:r w:rsidRPr="00C64670">
        <w:rPr>
          <w:rStyle w:val="Char0"/>
          <w:rtl/>
        </w:rPr>
        <w:t xml:space="preserve"> در ممنوع</w:t>
      </w:r>
      <w:r w:rsidR="00DF08BB">
        <w:rPr>
          <w:rStyle w:val="Char0"/>
          <w:rtl/>
        </w:rPr>
        <w:t>ی</w:t>
      </w:r>
      <w:r w:rsidRPr="00C64670">
        <w:rPr>
          <w:rStyle w:val="Char0"/>
          <w:rtl/>
        </w:rPr>
        <w:t>ت تقل</w:t>
      </w:r>
      <w:r w:rsidR="00DF08BB">
        <w:rPr>
          <w:rStyle w:val="Char0"/>
          <w:rtl/>
        </w:rPr>
        <w:t>ی</w:t>
      </w:r>
      <w:r w:rsidRPr="00C64670">
        <w:rPr>
          <w:rStyle w:val="Char0"/>
          <w:rtl/>
        </w:rPr>
        <w:t>د در أصول د</w:t>
      </w:r>
      <w:r w:rsidR="00DF08BB">
        <w:rPr>
          <w:rStyle w:val="Char0"/>
          <w:rtl/>
        </w:rPr>
        <w:t>ی</w:t>
      </w:r>
      <w:r w:rsidRPr="00C64670">
        <w:rPr>
          <w:rStyle w:val="Char0"/>
          <w:rtl/>
        </w:rPr>
        <w:t xml:space="preserve">ن </w:t>
      </w:r>
      <w:r w:rsidR="00375BD0" w:rsidRPr="00C64670">
        <w:rPr>
          <w:rStyle w:val="Char0"/>
          <w:rFonts w:hint="cs"/>
          <w:rtl/>
        </w:rPr>
        <w:t>وجود ندارد</w:t>
      </w:r>
      <w:r w:rsidRPr="00C64670">
        <w:rPr>
          <w:rStyle w:val="Char0"/>
          <w:rtl/>
        </w:rPr>
        <w:t xml:space="preserve"> و ن</w:t>
      </w:r>
      <w:r w:rsidR="00DF08BB">
        <w:rPr>
          <w:rStyle w:val="Char0"/>
          <w:rtl/>
        </w:rPr>
        <w:t>ی</w:t>
      </w:r>
      <w:r w:rsidRPr="00C64670">
        <w:rPr>
          <w:rStyle w:val="Char0"/>
          <w:rtl/>
        </w:rPr>
        <w:t>ز ابن سمعان</w:t>
      </w:r>
      <w:r w:rsidR="00DF08BB">
        <w:rPr>
          <w:rStyle w:val="Char0"/>
          <w:rtl/>
        </w:rPr>
        <w:t>ی</w:t>
      </w:r>
      <w:r w:rsidRPr="00C64670">
        <w:rPr>
          <w:rStyle w:val="Char0"/>
          <w:rtl/>
        </w:rPr>
        <w:t xml:space="preserve"> از تمام</w:t>
      </w:r>
      <w:r w:rsidR="00DF08BB">
        <w:rPr>
          <w:rStyle w:val="Char0"/>
          <w:rtl/>
        </w:rPr>
        <w:t>ی</w:t>
      </w:r>
      <w:r w:rsidRPr="00C64670">
        <w:rPr>
          <w:rStyle w:val="Char0"/>
          <w:rtl/>
        </w:rPr>
        <w:t xml:space="preserve"> مت</w:t>
      </w:r>
      <w:r w:rsidR="00DF08BB">
        <w:rPr>
          <w:rStyle w:val="Char0"/>
          <w:rtl/>
        </w:rPr>
        <w:t>ک</w:t>
      </w:r>
      <w:r w:rsidRPr="00C64670">
        <w:rPr>
          <w:rStyle w:val="Char0"/>
          <w:rtl/>
        </w:rPr>
        <w:t>لم</w:t>
      </w:r>
      <w:r w:rsidR="00DF08BB">
        <w:rPr>
          <w:rStyle w:val="Char0"/>
          <w:rtl/>
        </w:rPr>
        <w:t>ی</w:t>
      </w:r>
      <w:r w:rsidRPr="00C64670">
        <w:rPr>
          <w:rStyle w:val="Char0"/>
          <w:rtl/>
        </w:rPr>
        <w:t>ن و گروه</w:t>
      </w:r>
      <w:r w:rsidR="00DF08BB">
        <w:rPr>
          <w:rStyle w:val="Char0"/>
          <w:rtl/>
        </w:rPr>
        <w:t>ی</w:t>
      </w:r>
      <w:r w:rsidRPr="00C64670">
        <w:rPr>
          <w:rStyle w:val="Char0"/>
          <w:rtl/>
        </w:rPr>
        <w:t xml:space="preserve"> از فقها آن</w:t>
      </w:r>
      <w:r w:rsidR="00375BD0" w:rsidRPr="00C64670">
        <w:rPr>
          <w:rStyle w:val="Char0"/>
          <w:rFonts w:hint="cs"/>
          <w:rtl/>
        </w:rPr>
        <w:t xml:space="preserve"> </w:t>
      </w:r>
      <w:r w:rsidRPr="00C64670">
        <w:rPr>
          <w:rStyle w:val="Char0"/>
          <w:rtl/>
        </w:rPr>
        <w:t>را ح</w:t>
      </w:r>
      <w:r w:rsidR="00DF08BB">
        <w:rPr>
          <w:rStyle w:val="Char0"/>
          <w:rtl/>
        </w:rPr>
        <w:t>ک</w:t>
      </w:r>
      <w:r w:rsidRPr="00C64670">
        <w:rPr>
          <w:rStyle w:val="Char0"/>
          <w:rtl/>
        </w:rPr>
        <w:t>ا</w:t>
      </w:r>
      <w:r w:rsidR="00DF08BB">
        <w:rPr>
          <w:rStyle w:val="Char0"/>
          <w:rtl/>
        </w:rPr>
        <w:t>ی</w:t>
      </w:r>
      <w:r w:rsidRPr="00C64670">
        <w:rPr>
          <w:rStyle w:val="Char0"/>
          <w:rtl/>
        </w:rPr>
        <w:t>ت م</w:t>
      </w:r>
      <w:r w:rsidR="00DF08BB">
        <w:rPr>
          <w:rStyle w:val="Char0"/>
          <w:rtl/>
        </w:rPr>
        <w:t>ی</w:t>
      </w:r>
      <w:r w:rsidRPr="00C64670">
        <w:rPr>
          <w:rStyle w:val="Char0"/>
          <w:rtl/>
        </w:rPr>
        <w:t>‌</w:t>
      </w:r>
      <w:r w:rsidR="00DF08BB">
        <w:rPr>
          <w:rStyle w:val="Char0"/>
          <w:rtl/>
        </w:rPr>
        <w:t>ک</w:t>
      </w:r>
      <w:r w:rsidRPr="00C64670">
        <w:rPr>
          <w:rStyle w:val="Char0"/>
          <w:rtl/>
        </w:rPr>
        <w:t>ند و إمام الحرم</w:t>
      </w:r>
      <w:r w:rsidR="00DF08BB">
        <w:rPr>
          <w:rStyle w:val="Char0"/>
          <w:rtl/>
        </w:rPr>
        <w:t>ی</w:t>
      </w:r>
      <w:r w:rsidRPr="00C64670">
        <w:rPr>
          <w:rStyle w:val="Char0"/>
          <w:rtl/>
        </w:rPr>
        <w:t>ن ن</w:t>
      </w:r>
      <w:r w:rsidR="00DF08BB">
        <w:rPr>
          <w:rStyle w:val="Char0"/>
          <w:rtl/>
        </w:rPr>
        <w:t>ی</w:t>
      </w:r>
      <w:r w:rsidRPr="00C64670">
        <w:rPr>
          <w:rStyle w:val="Char0"/>
          <w:rtl/>
        </w:rPr>
        <w:t xml:space="preserve">ز در </w:t>
      </w:r>
      <w:r w:rsidR="00DF08BB" w:rsidRPr="00622915">
        <w:rPr>
          <w:rStyle w:val="Char0"/>
          <w:rtl/>
        </w:rPr>
        <w:t>ک</w:t>
      </w:r>
      <w:r w:rsidRPr="00622915">
        <w:rPr>
          <w:rStyle w:val="Char0"/>
          <w:rtl/>
        </w:rPr>
        <w:t xml:space="preserve">تاب الشامل فقط حنابله </w:t>
      </w:r>
      <w:r w:rsidR="00375BD0" w:rsidRPr="00622915">
        <w:rPr>
          <w:rStyle w:val="Char0"/>
          <w:rFonts w:hint="cs"/>
          <w:rtl/>
        </w:rPr>
        <w:t xml:space="preserve">را </w:t>
      </w:r>
      <w:r w:rsidRPr="00622915">
        <w:rPr>
          <w:rStyle w:val="Char0"/>
          <w:rtl/>
        </w:rPr>
        <w:t>قائل</w:t>
      </w:r>
      <w:r w:rsidR="00375BD0" w:rsidRPr="00622915">
        <w:rPr>
          <w:rStyle w:val="Char0"/>
          <w:rFonts w:hint="cs"/>
          <w:rtl/>
        </w:rPr>
        <w:t>ان</w:t>
      </w:r>
      <w:r w:rsidRPr="00C64670">
        <w:rPr>
          <w:rStyle w:val="Char0"/>
          <w:rtl/>
        </w:rPr>
        <w:t xml:space="preserve"> به تقل</w:t>
      </w:r>
      <w:r w:rsidR="00DF08BB">
        <w:rPr>
          <w:rStyle w:val="Char0"/>
          <w:rtl/>
        </w:rPr>
        <w:t>ی</w:t>
      </w:r>
      <w:r w:rsidRPr="00C64670">
        <w:rPr>
          <w:rStyle w:val="Char0"/>
          <w:rtl/>
        </w:rPr>
        <w:t>د در أصول د</w:t>
      </w:r>
      <w:r w:rsidR="00DF08BB">
        <w:rPr>
          <w:rStyle w:val="Char0"/>
          <w:rtl/>
        </w:rPr>
        <w:t>ی</w:t>
      </w:r>
      <w:r w:rsidRPr="00C64670">
        <w:rPr>
          <w:rStyle w:val="Char0"/>
          <w:rtl/>
        </w:rPr>
        <w:t>ن</w:t>
      </w:r>
      <w:r w:rsidR="00AD12CB" w:rsidRPr="00C64670">
        <w:rPr>
          <w:rStyle w:val="Char0"/>
          <w:rtl/>
        </w:rPr>
        <w:t xml:space="preserve"> م</w:t>
      </w:r>
      <w:r w:rsidR="00DF08BB">
        <w:rPr>
          <w:rStyle w:val="Char0"/>
          <w:rtl/>
        </w:rPr>
        <w:t>ی</w:t>
      </w:r>
      <w:r w:rsidR="00AD12CB" w:rsidRPr="00C64670">
        <w:rPr>
          <w:rStyle w:val="Char0"/>
          <w:rtl/>
        </w:rPr>
        <w:t>‌</w:t>
      </w:r>
      <w:r w:rsidR="00375BD0" w:rsidRPr="00C64670">
        <w:rPr>
          <w:rStyle w:val="Char0"/>
          <w:rFonts w:hint="cs"/>
          <w:rtl/>
        </w:rPr>
        <w:t>داند</w:t>
      </w:r>
      <w:r w:rsidRPr="00C64670">
        <w:rPr>
          <w:rStyle w:val="Char0"/>
          <w:rtl/>
        </w:rPr>
        <w:t xml:space="preserve"> و إسفرا</w:t>
      </w:r>
      <w:r w:rsidR="00DF08BB">
        <w:rPr>
          <w:rStyle w:val="Char0"/>
          <w:rtl/>
        </w:rPr>
        <w:t>یی</w:t>
      </w:r>
      <w:r w:rsidRPr="00C64670">
        <w:rPr>
          <w:rStyle w:val="Char0"/>
          <w:rtl/>
        </w:rPr>
        <w:t>ن</w:t>
      </w:r>
      <w:r w:rsidR="00DF08BB">
        <w:rPr>
          <w:rStyle w:val="Char0"/>
          <w:rtl/>
        </w:rPr>
        <w:t>ی</w:t>
      </w:r>
      <w:r w:rsidRPr="00C64670">
        <w:rPr>
          <w:rStyle w:val="Char0"/>
          <w:rtl/>
        </w:rPr>
        <w:t xml:space="preserve"> هم</w:t>
      </w:r>
      <w:r w:rsidR="00AD12CB" w:rsidRPr="00C64670">
        <w:rPr>
          <w:rStyle w:val="Char0"/>
          <w:rtl/>
        </w:rPr>
        <w:t xml:space="preserve"> م</w:t>
      </w:r>
      <w:r w:rsidR="00DF08BB">
        <w:rPr>
          <w:rStyle w:val="Char0"/>
          <w:rtl/>
        </w:rPr>
        <w:t>ی</w:t>
      </w:r>
      <w:r w:rsidR="00AD12CB" w:rsidRPr="00C64670">
        <w:rPr>
          <w:rStyle w:val="Char0"/>
          <w:rtl/>
        </w:rPr>
        <w:t>‌</w:t>
      </w:r>
      <w:r w:rsidR="00375BD0" w:rsidRPr="00C64670">
        <w:rPr>
          <w:rStyle w:val="Char0"/>
          <w:rFonts w:hint="cs"/>
          <w:rtl/>
        </w:rPr>
        <w:t>گو</w:t>
      </w:r>
      <w:r w:rsidR="00DF08BB">
        <w:rPr>
          <w:rStyle w:val="Char0"/>
          <w:rFonts w:hint="cs"/>
          <w:rtl/>
        </w:rPr>
        <w:t>ی</w:t>
      </w:r>
      <w:r w:rsidR="00375BD0" w:rsidRPr="00C64670">
        <w:rPr>
          <w:rStyle w:val="Char0"/>
          <w:rFonts w:hint="cs"/>
          <w:rtl/>
        </w:rPr>
        <w:t>د:</w:t>
      </w:r>
      <w:r w:rsidRPr="00C64670">
        <w:rPr>
          <w:rStyle w:val="Char0"/>
          <w:rtl/>
        </w:rPr>
        <w:t xml:space="preserve"> جز أهل ظاهر </w:t>
      </w:r>
      <w:r w:rsidR="00DF08BB">
        <w:rPr>
          <w:rStyle w:val="Char0"/>
          <w:rtl/>
        </w:rPr>
        <w:t>ک</w:t>
      </w:r>
      <w:r w:rsidRPr="00C64670">
        <w:rPr>
          <w:rStyle w:val="Char0"/>
          <w:rtl/>
        </w:rPr>
        <w:t>س</w:t>
      </w:r>
      <w:r w:rsidR="00DF08BB">
        <w:rPr>
          <w:rStyle w:val="Char0"/>
          <w:rtl/>
        </w:rPr>
        <w:t>ی</w:t>
      </w:r>
      <w:r w:rsidRPr="00C64670">
        <w:rPr>
          <w:rStyle w:val="Char0"/>
          <w:rtl/>
        </w:rPr>
        <w:t xml:space="preserve"> در ا</w:t>
      </w:r>
      <w:r w:rsidR="00DF08BB">
        <w:rPr>
          <w:rStyle w:val="Char0"/>
          <w:rtl/>
        </w:rPr>
        <w:t>ی</w:t>
      </w:r>
      <w:r w:rsidRPr="00C64670">
        <w:rPr>
          <w:rStyle w:val="Char0"/>
          <w:rtl/>
        </w:rPr>
        <w:t xml:space="preserve">ن </w:t>
      </w:r>
      <w:r w:rsidR="00824FCF" w:rsidRPr="00C64670">
        <w:rPr>
          <w:rStyle w:val="Char0"/>
          <w:rtl/>
        </w:rPr>
        <w:t>مسئل</w:t>
      </w:r>
      <w:r w:rsidR="00802B0A" w:rsidRPr="00C64670">
        <w:rPr>
          <w:rStyle w:val="Char0"/>
          <w:rFonts w:hint="cs"/>
          <w:rtl/>
        </w:rPr>
        <w:t>ه</w:t>
      </w:r>
      <w:r w:rsidRPr="00C64670">
        <w:rPr>
          <w:rStyle w:val="Char0"/>
          <w:rtl/>
        </w:rPr>
        <w:t xml:space="preserve"> اختلاف ن</w:t>
      </w:r>
      <w:r w:rsidR="00DF08BB">
        <w:rPr>
          <w:rStyle w:val="Char0"/>
          <w:rtl/>
        </w:rPr>
        <w:t>ک</w:t>
      </w:r>
      <w:r w:rsidRPr="00C64670">
        <w:rPr>
          <w:rStyle w:val="Char0"/>
          <w:rtl/>
        </w:rPr>
        <w:t>رده و ا</w:t>
      </w:r>
      <w:r w:rsidR="00DF08BB">
        <w:rPr>
          <w:rStyle w:val="Char0"/>
          <w:rtl/>
        </w:rPr>
        <w:t>ی</w:t>
      </w:r>
      <w:r w:rsidRPr="00C64670">
        <w:rPr>
          <w:rStyle w:val="Char0"/>
          <w:rtl/>
        </w:rPr>
        <w:t>شان در ادامه م</w:t>
      </w:r>
      <w:r w:rsidR="00DF08BB">
        <w:rPr>
          <w:rStyle w:val="Char0"/>
          <w:rtl/>
        </w:rPr>
        <w:t>ی</w:t>
      </w:r>
      <w:r w:rsidRPr="00C64670">
        <w:rPr>
          <w:rStyle w:val="Char0"/>
          <w:rtl/>
        </w:rPr>
        <w:t>‌نو</w:t>
      </w:r>
      <w:r w:rsidR="00DF08BB">
        <w:rPr>
          <w:rStyle w:val="Char0"/>
          <w:rtl/>
        </w:rPr>
        <w:t>ی</w:t>
      </w:r>
      <w:r w:rsidRPr="00C64670">
        <w:rPr>
          <w:rStyle w:val="Char0"/>
          <w:rtl/>
        </w:rPr>
        <w:t xml:space="preserve">سد </w:t>
      </w:r>
      <w:r w:rsidR="00DF08BB">
        <w:rPr>
          <w:rStyle w:val="Char0"/>
          <w:rtl/>
        </w:rPr>
        <w:t>ک</w:t>
      </w:r>
      <w:r w:rsidRPr="00C64670">
        <w:rPr>
          <w:rStyle w:val="Char0"/>
          <w:rtl/>
        </w:rPr>
        <w:t>ه امت بر وجوب معرفت خداوند</w:t>
      </w:r>
      <w:r w:rsidR="00622915" w:rsidRPr="00622915">
        <w:rPr>
          <w:rStyle w:val="Char0"/>
          <w:rFonts w:cs="CTraditional Arabic"/>
          <w:rtl/>
        </w:rPr>
        <w:t>ﻷ</w:t>
      </w:r>
      <w:r w:rsidRPr="00C64670">
        <w:rPr>
          <w:rStyle w:val="Char0"/>
          <w:rtl/>
        </w:rPr>
        <w:t xml:space="preserve"> اجماع دارد </w:t>
      </w:r>
      <w:r w:rsidR="00DF08BB">
        <w:rPr>
          <w:rStyle w:val="Char0"/>
          <w:rtl/>
        </w:rPr>
        <w:t>ک</w:t>
      </w:r>
      <w:r w:rsidRPr="00C64670">
        <w:rPr>
          <w:rStyle w:val="Char0"/>
          <w:rtl/>
        </w:rPr>
        <w:t>ه آن با تقل</w:t>
      </w:r>
      <w:r w:rsidR="00DF08BB">
        <w:rPr>
          <w:rStyle w:val="Char0"/>
          <w:rtl/>
        </w:rPr>
        <w:t>ی</w:t>
      </w:r>
      <w:r w:rsidRPr="00C64670">
        <w:rPr>
          <w:rStyle w:val="Char0"/>
          <w:rtl/>
        </w:rPr>
        <w:t>د حاصل نم</w:t>
      </w:r>
      <w:r w:rsidR="00DF08BB">
        <w:rPr>
          <w:rStyle w:val="Char0"/>
          <w:rtl/>
        </w:rPr>
        <w:t>ی</w:t>
      </w:r>
      <w:r w:rsidRPr="00C64670">
        <w:rPr>
          <w:rStyle w:val="Char0"/>
          <w:rtl/>
        </w:rPr>
        <w:t>‌شود</w:t>
      </w:r>
      <w:r w:rsidR="00375BD0" w:rsidRPr="00C64670">
        <w:rPr>
          <w:rStyle w:val="Char0"/>
          <w:rFonts w:hint="cs"/>
          <w:rtl/>
        </w:rPr>
        <w:t>؛</w:t>
      </w:r>
      <w:r w:rsidRPr="00C64670">
        <w:rPr>
          <w:rStyle w:val="Char0"/>
          <w:rtl/>
        </w:rPr>
        <w:t xml:space="preserve"> ز</w:t>
      </w:r>
      <w:r w:rsidR="00DF08BB">
        <w:rPr>
          <w:rStyle w:val="Char0"/>
          <w:rtl/>
        </w:rPr>
        <w:t>ی</w:t>
      </w:r>
      <w:r w:rsidRPr="00C64670">
        <w:rPr>
          <w:rStyle w:val="Char0"/>
          <w:rtl/>
        </w:rPr>
        <w:t>را مقلّ</w:t>
      </w:r>
      <w:r w:rsidR="00802B0A" w:rsidRPr="00C64670">
        <w:rPr>
          <w:rStyle w:val="Char0"/>
          <w:rFonts w:hint="cs"/>
          <w:rtl/>
        </w:rPr>
        <w:t>ِ</w:t>
      </w:r>
      <w:r w:rsidRPr="00C64670">
        <w:rPr>
          <w:rStyle w:val="Char0"/>
          <w:rtl/>
        </w:rPr>
        <w:t xml:space="preserve">د تنها </w:t>
      </w:r>
      <w:r w:rsidR="00375BD0" w:rsidRPr="00C64670">
        <w:rPr>
          <w:rStyle w:val="Char0"/>
          <w:rFonts w:hint="cs"/>
          <w:rtl/>
        </w:rPr>
        <w:t xml:space="preserve">از </w:t>
      </w:r>
      <w:r w:rsidRPr="00C64670">
        <w:rPr>
          <w:rStyle w:val="Char0"/>
          <w:rtl/>
        </w:rPr>
        <w:t xml:space="preserve">قول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از او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375BD0" w:rsidRPr="00C64670">
        <w:rPr>
          <w:rStyle w:val="Char0"/>
          <w:rFonts w:hint="cs"/>
          <w:rtl/>
        </w:rPr>
        <w:t>تبع</w:t>
      </w:r>
      <w:r w:rsidR="00DF08BB">
        <w:rPr>
          <w:rStyle w:val="Char0"/>
          <w:rFonts w:hint="cs"/>
          <w:rtl/>
        </w:rPr>
        <w:t>ی</w:t>
      </w:r>
      <w:r w:rsidR="00375BD0" w:rsidRPr="00C64670">
        <w:rPr>
          <w:rStyle w:val="Char0"/>
          <w:rFonts w:hint="cs"/>
          <w:rtl/>
        </w:rPr>
        <w:t>ت</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375BD0" w:rsidRPr="00C64670">
        <w:rPr>
          <w:rStyle w:val="Char0"/>
          <w:rFonts w:hint="cs"/>
          <w:rtl/>
        </w:rPr>
        <w:t>کند</w:t>
      </w:r>
      <w:r w:rsidRPr="00C64670">
        <w:rPr>
          <w:rStyle w:val="Char0"/>
          <w:rtl/>
        </w:rPr>
        <w:t xml:space="preserve"> و نم</w:t>
      </w:r>
      <w:r w:rsidR="00DF08BB">
        <w:rPr>
          <w:rStyle w:val="Char0"/>
          <w:rtl/>
        </w:rPr>
        <w:t>ی</w:t>
      </w:r>
      <w:r w:rsidRPr="00C64670">
        <w:rPr>
          <w:rStyle w:val="Char0"/>
          <w:rtl/>
        </w:rPr>
        <w:t>‌داند آ</w:t>
      </w:r>
      <w:r w:rsidR="00DF08BB">
        <w:rPr>
          <w:rStyle w:val="Char0"/>
          <w:rtl/>
        </w:rPr>
        <w:t>ی</w:t>
      </w:r>
      <w:r w:rsidRPr="00C64670">
        <w:rPr>
          <w:rStyle w:val="Char0"/>
          <w:rtl/>
        </w:rPr>
        <w:t xml:space="preserve">ا صواب است </w:t>
      </w:r>
      <w:r w:rsidR="00DF08BB">
        <w:rPr>
          <w:rStyle w:val="Char0"/>
          <w:rtl/>
        </w:rPr>
        <w:t>ی</w:t>
      </w:r>
      <w:r w:rsidRPr="00C64670">
        <w:rPr>
          <w:rStyle w:val="Char0"/>
          <w:rtl/>
        </w:rPr>
        <w:t>ا خطا.</w:t>
      </w:r>
      <w:r w:rsidRPr="006933B2">
        <w:rPr>
          <w:rStyle w:val="FootnoteReference"/>
          <w:rFonts w:cs="IRNazli"/>
          <w:sz w:val="32"/>
          <w:rtl/>
        </w:rPr>
        <w:t>(</w:t>
      </w:r>
      <w:r w:rsidRPr="006933B2">
        <w:rPr>
          <w:rStyle w:val="FootnoteReference"/>
          <w:rFonts w:cs="IRNazli"/>
          <w:sz w:val="32"/>
          <w:rtl/>
        </w:rPr>
        <w:footnoteReference w:id="154"/>
      </w:r>
      <w:r w:rsidRPr="006933B2">
        <w:rPr>
          <w:rStyle w:val="FootnoteReference"/>
          <w:rFonts w:cs="IRNazli"/>
          <w:sz w:val="32"/>
          <w:rtl/>
        </w:rPr>
        <w:t>)</w:t>
      </w:r>
    </w:p>
    <w:p w:rsidR="00415611" w:rsidRPr="00392055" w:rsidRDefault="00E11DC7" w:rsidP="00392055">
      <w:pPr>
        <w:spacing w:line="240" w:lineRule="auto"/>
        <w:ind w:firstLine="284"/>
        <w:jc w:val="both"/>
        <w:rPr>
          <w:rStyle w:val="Char0"/>
          <w:rtl/>
        </w:rPr>
      </w:pPr>
      <w:r w:rsidRPr="00392055">
        <w:rPr>
          <w:rStyle w:val="Char0"/>
          <w:rtl/>
        </w:rPr>
        <w:t>البته ب</w:t>
      </w:r>
      <w:r w:rsidR="00DF08BB" w:rsidRPr="00392055">
        <w:rPr>
          <w:rStyle w:val="Char0"/>
          <w:rtl/>
        </w:rPr>
        <w:t>ی</w:t>
      </w:r>
      <w:r w:rsidRPr="00392055">
        <w:rPr>
          <w:rStyle w:val="Char0"/>
          <w:rtl/>
        </w:rPr>
        <w:t>ان وجوب تقل</w:t>
      </w:r>
      <w:r w:rsidR="00DF08BB" w:rsidRPr="00392055">
        <w:rPr>
          <w:rStyle w:val="Char0"/>
          <w:rtl/>
        </w:rPr>
        <w:t>ی</w:t>
      </w:r>
      <w:r w:rsidRPr="00392055">
        <w:rPr>
          <w:rStyle w:val="Char0"/>
          <w:rtl/>
        </w:rPr>
        <w:t>د در اصول د</w:t>
      </w:r>
      <w:r w:rsidR="00DF08BB" w:rsidRPr="00392055">
        <w:rPr>
          <w:rStyle w:val="Char0"/>
          <w:rtl/>
        </w:rPr>
        <w:t>ی</w:t>
      </w:r>
      <w:r w:rsidRPr="00392055">
        <w:rPr>
          <w:rStyle w:val="Char0"/>
          <w:rtl/>
        </w:rPr>
        <w:t xml:space="preserve">ن از </w:t>
      </w:r>
      <w:r w:rsidR="00F96893" w:rsidRPr="00392055">
        <w:rPr>
          <w:rStyle w:val="Char0"/>
          <w:rFonts w:hint="cs"/>
          <w:rtl/>
        </w:rPr>
        <w:t>د</w:t>
      </w:r>
      <w:r w:rsidR="00DF08BB" w:rsidRPr="00392055">
        <w:rPr>
          <w:rStyle w:val="Char0"/>
          <w:rFonts w:hint="cs"/>
          <w:rtl/>
        </w:rPr>
        <w:t>ی</w:t>
      </w:r>
      <w:r w:rsidR="00F96893" w:rsidRPr="00392055">
        <w:rPr>
          <w:rStyle w:val="Char0"/>
          <w:rFonts w:hint="cs"/>
          <w:rtl/>
        </w:rPr>
        <w:t xml:space="preserve">دگاه </w:t>
      </w:r>
      <w:r w:rsidRPr="00392055">
        <w:rPr>
          <w:rStyle w:val="Char0"/>
          <w:rtl/>
        </w:rPr>
        <w:t>جمهور و ن</w:t>
      </w:r>
      <w:r w:rsidR="00DF08BB" w:rsidRPr="00392055">
        <w:rPr>
          <w:rStyle w:val="Char0"/>
          <w:rtl/>
        </w:rPr>
        <w:t>ی</w:t>
      </w:r>
      <w:r w:rsidRPr="00392055">
        <w:rPr>
          <w:rStyle w:val="Char0"/>
          <w:rtl/>
        </w:rPr>
        <w:t>ز ب</w:t>
      </w:r>
      <w:r w:rsidR="00DF08BB" w:rsidRPr="00392055">
        <w:rPr>
          <w:rStyle w:val="Char0"/>
          <w:rtl/>
        </w:rPr>
        <w:t>ی</w:t>
      </w:r>
      <w:r w:rsidRPr="00392055">
        <w:rPr>
          <w:rStyle w:val="Char0"/>
          <w:rtl/>
        </w:rPr>
        <w:t>ان دل</w:t>
      </w:r>
      <w:r w:rsidR="00DF08BB" w:rsidRPr="00392055">
        <w:rPr>
          <w:rStyle w:val="Char0"/>
          <w:rtl/>
        </w:rPr>
        <w:t>ی</w:t>
      </w:r>
      <w:r w:rsidRPr="00392055">
        <w:rPr>
          <w:rStyle w:val="Char0"/>
          <w:rtl/>
        </w:rPr>
        <w:t>ل اجمال</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آن</w:t>
      </w:r>
      <w:r w:rsidR="00F96893" w:rsidRPr="00392055">
        <w:rPr>
          <w:rStyle w:val="Char0"/>
          <w:rFonts w:hint="cs"/>
          <w:rtl/>
        </w:rPr>
        <w:t>،</w:t>
      </w:r>
      <w:r w:rsidRPr="00392055">
        <w:rPr>
          <w:rStyle w:val="Char0"/>
          <w:rtl/>
        </w:rPr>
        <w:t xml:space="preserve"> اشتباه و خطا</w:t>
      </w:r>
      <w:r w:rsidR="00DF08BB" w:rsidRPr="00392055">
        <w:rPr>
          <w:rStyle w:val="Char0"/>
          <w:rtl/>
        </w:rPr>
        <w:t>ی</w:t>
      </w:r>
      <w:r w:rsidRPr="00392055">
        <w:rPr>
          <w:rStyle w:val="Char0"/>
          <w:rtl/>
        </w:rPr>
        <w:t xml:space="preserve"> فاحش</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بر ه</w:t>
      </w:r>
      <w:r w:rsidR="00DF08BB" w:rsidRPr="00392055">
        <w:rPr>
          <w:rStyle w:val="Char0"/>
          <w:rtl/>
        </w:rPr>
        <w:t>ی</w:t>
      </w:r>
      <w:r w:rsidRPr="00392055">
        <w:rPr>
          <w:rStyle w:val="Char0"/>
          <w:rtl/>
        </w:rPr>
        <w:t>چ صاحب خرد و اند</w:t>
      </w:r>
      <w:r w:rsidR="00DF08BB" w:rsidRPr="00392055">
        <w:rPr>
          <w:rStyle w:val="Char0"/>
          <w:rtl/>
        </w:rPr>
        <w:t>ی</w:t>
      </w:r>
      <w:r w:rsidRPr="00392055">
        <w:rPr>
          <w:rStyle w:val="Char0"/>
          <w:rtl/>
        </w:rPr>
        <w:t>شه‌ا</w:t>
      </w:r>
      <w:r w:rsidR="00DF08BB" w:rsidRPr="00392055">
        <w:rPr>
          <w:rStyle w:val="Char0"/>
          <w:rtl/>
        </w:rPr>
        <w:t>ی</w:t>
      </w:r>
      <w:r w:rsidRPr="00392055">
        <w:rPr>
          <w:rStyle w:val="Char0"/>
          <w:rtl/>
        </w:rPr>
        <w:t xml:space="preserve"> پوش</w:t>
      </w:r>
      <w:r w:rsidR="00DF08BB" w:rsidRPr="00392055">
        <w:rPr>
          <w:rStyle w:val="Char0"/>
          <w:rtl/>
        </w:rPr>
        <w:t>ی</w:t>
      </w:r>
      <w:r w:rsidRPr="00392055">
        <w:rPr>
          <w:rStyle w:val="Char0"/>
          <w:rtl/>
        </w:rPr>
        <w:t>ده ن</w:t>
      </w:r>
      <w:r w:rsidR="00DF08BB" w:rsidRPr="00392055">
        <w:rPr>
          <w:rStyle w:val="Char0"/>
          <w:rtl/>
        </w:rPr>
        <w:t>ی</w:t>
      </w:r>
      <w:r w:rsidRPr="00392055">
        <w:rPr>
          <w:rStyle w:val="Char0"/>
          <w:rtl/>
        </w:rPr>
        <w:t>ست</w:t>
      </w:r>
      <w:r w:rsidR="00F96893" w:rsidRPr="00392055">
        <w:rPr>
          <w:rStyle w:val="Char0"/>
          <w:rFonts w:hint="cs"/>
          <w:rtl/>
        </w:rPr>
        <w:t>؛</w:t>
      </w:r>
      <w:r w:rsidRPr="00392055">
        <w:rPr>
          <w:rStyle w:val="Char0"/>
          <w:rtl/>
        </w:rPr>
        <w:t xml:space="preserve"> چرا </w:t>
      </w:r>
      <w:r w:rsidR="00DF08BB" w:rsidRPr="00392055">
        <w:rPr>
          <w:rStyle w:val="Char0"/>
          <w:rtl/>
        </w:rPr>
        <w:t>ک</w:t>
      </w:r>
      <w:r w:rsidRPr="00392055">
        <w:rPr>
          <w:rStyle w:val="Char0"/>
          <w:rtl/>
        </w:rPr>
        <w:t xml:space="preserve">ه جمهور </w:t>
      </w:r>
      <w:r w:rsidR="00415611" w:rsidRPr="00392055">
        <w:rPr>
          <w:rStyle w:val="Char0"/>
          <w:rtl/>
        </w:rPr>
        <w:t xml:space="preserve">هرگز </w:t>
      </w:r>
      <w:r w:rsidRPr="00392055">
        <w:rPr>
          <w:rStyle w:val="Char0"/>
          <w:rtl/>
        </w:rPr>
        <w:t xml:space="preserve">بر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خلاف نصوص باشد</w:t>
      </w:r>
      <w:r w:rsidR="00415611" w:rsidRPr="00392055">
        <w:rPr>
          <w:rStyle w:val="Char0"/>
          <w:rtl/>
        </w:rPr>
        <w:t xml:space="preserve"> و با مقاصد شر</w:t>
      </w:r>
      <w:r w:rsidR="00DF08BB" w:rsidRPr="00392055">
        <w:rPr>
          <w:rStyle w:val="Char0"/>
          <w:rtl/>
        </w:rPr>
        <w:t>ی</w:t>
      </w:r>
      <w:r w:rsidR="00415611" w:rsidRPr="00392055">
        <w:rPr>
          <w:rStyle w:val="Char0"/>
          <w:rtl/>
        </w:rPr>
        <w:t>عت مخالفت داشته باشد،</w:t>
      </w:r>
      <w:r w:rsidR="00415611" w:rsidRPr="00392055">
        <w:rPr>
          <w:rStyle w:val="Char0"/>
          <w:rFonts w:hint="cs"/>
          <w:rtl/>
        </w:rPr>
        <w:t xml:space="preserve"> </w:t>
      </w:r>
      <w:r w:rsidR="00415611" w:rsidRPr="00392055">
        <w:rPr>
          <w:rStyle w:val="Char0"/>
          <w:rtl/>
        </w:rPr>
        <w:t>اجماع نم</w:t>
      </w:r>
      <w:r w:rsidR="00DF08BB" w:rsidRPr="00392055">
        <w:rPr>
          <w:rStyle w:val="Char0"/>
          <w:rtl/>
        </w:rPr>
        <w:t>ی</w:t>
      </w:r>
      <w:r w:rsidR="00415611" w:rsidRPr="00392055">
        <w:rPr>
          <w:rStyle w:val="Char0"/>
          <w:rtl/>
        </w:rPr>
        <w:t>‌</w:t>
      </w:r>
      <w:r w:rsidR="00DF08BB" w:rsidRPr="00392055">
        <w:rPr>
          <w:rStyle w:val="Char0"/>
          <w:rtl/>
        </w:rPr>
        <w:t>ک</w:t>
      </w:r>
      <w:r w:rsidR="00415611" w:rsidRPr="00392055">
        <w:rPr>
          <w:rStyle w:val="Char0"/>
          <w:rtl/>
        </w:rPr>
        <w:t>نند</w:t>
      </w:r>
      <w:r w:rsidR="00415611" w:rsidRPr="00392055">
        <w:rPr>
          <w:rStyle w:val="Char0"/>
          <w:rFonts w:hint="cs"/>
          <w:rtl/>
        </w:rPr>
        <w:t>.</w:t>
      </w:r>
    </w:p>
    <w:p w:rsidR="00E11DC7" w:rsidRPr="00C64670" w:rsidRDefault="00E11DC7" w:rsidP="00392055">
      <w:pPr>
        <w:spacing w:line="240" w:lineRule="auto"/>
        <w:ind w:firstLine="284"/>
        <w:jc w:val="both"/>
        <w:rPr>
          <w:rStyle w:val="Char0"/>
          <w:rtl/>
        </w:rPr>
      </w:pPr>
      <w:r w:rsidRPr="00C64670">
        <w:rPr>
          <w:rStyle w:val="Char0"/>
          <w:rtl/>
        </w:rPr>
        <w:t xml:space="preserve"> همانگونه </w:t>
      </w:r>
      <w:r w:rsidR="00DF08BB">
        <w:rPr>
          <w:rStyle w:val="Char0"/>
          <w:rtl/>
        </w:rPr>
        <w:t>ک</w:t>
      </w:r>
      <w:r w:rsidRPr="00C64670">
        <w:rPr>
          <w:rStyle w:val="Char0"/>
          <w:rtl/>
        </w:rPr>
        <w:t>ه در ب</w:t>
      </w:r>
      <w:r w:rsidR="00DF08BB">
        <w:rPr>
          <w:rStyle w:val="Char0"/>
          <w:rtl/>
        </w:rPr>
        <w:t>ی</w:t>
      </w:r>
      <w:r w:rsidRPr="00C64670">
        <w:rPr>
          <w:rStyle w:val="Char0"/>
          <w:rtl/>
        </w:rPr>
        <w:t>ان ادل</w:t>
      </w:r>
      <w:r w:rsidR="00622915">
        <w:rPr>
          <w:rStyle w:val="Char0"/>
          <w:rFonts w:hint="cs"/>
          <w:rtl/>
        </w:rPr>
        <w:t>ۀ</w:t>
      </w:r>
      <w:r w:rsidR="00AC2D37" w:rsidRPr="00C64670">
        <w:rPr>
          <w:rStyle w:val="Char0"/>
          <w:rtl/>
        </w:rPr>
        <w:t xml:space="preserve"> </w:t>
      </w:r>
      <w:r w:rsidR="00802B0A" w:rsidRPr="00C64670">
        <w:rPr>
          <w:rStyle w:val="Char0"/>
          <w:rtl/>
        </w:rPr>
        <w:t>جمهور ب</w:t>
      </w:r>
      <w:r w:rsidR="00DF08BB">
        <w:rPr>
          <w:rStyle w:val="Char0"/>
          <w:rtl/>
        </w:rPr>
        <w:t>ی</w:t>
      </w:r>
      <w:r w:rsidR="00802B0A" w:rsidRPr="00C64670">
        <w:rPr>
          <w:rStyle w:val="Char0"/>
          <w:rtl/>
        </w:rPr>
        <w:t>ان ‌شد، پ</w:t>
      </w:r>
      <w:r w:rsidR="00DF08BB">
        <w:rPr>
          <w:rStyle w:val="Char0"/>
          <w:rtl/>
        </w:rPr>
        <w:t>ی</w:t>
      </w:r>
      <w:r w:rsidR="00802B0A" w:rsidRPr="00C64670">
        <w:rPr>
          <w:rStyle w:val="Char0"/>
          <w:rFonts w:hint="cs"/>
          <w:rtl/>
        </w:rPr>
        <w:t>غ</w:t>
      </w:r>
      <w:r w:rsidRPr="00C64670">
        <w:rPr>
          <w:rStyle w:val="Char0"/>
          <w:rtl/>
        </w:rPr>
        <w:t>مبر</w:t>
      </w:r>
      <w:r w:rsidR="00BD4800" w:rsidRPr="00392055">
        <w:rPr>
          <w:rStyle w:val="Char0"/>
          <w:rFonts w:cs="CTraditional Arabic"/>
          <w:rtl/>
        </w:rPr>
        <w:t xml:space="preserve"> ج</w:t>
      </w:r>
      <w:r w:rsidRPr="00C64670">
        <w:rPr>
          <w:rStyle w:val="Char0"/>
          <w:rtl/>
        </w:rPr>
        <w:t xml:space="preserve"> و </w:t>
      </w:r>
      <w:r w:rsidR="00183994" w:rsidRPr="00C64670">
        <w:rPr>
          <w:rStyle w:val="Char0"/>
          <w:rtl/>
        </w:rPr>
        <w:t>اصحاب</w:t>
      </w:r>
      <w:r w:rsidR="00BD4800" w:rsidRPr="00BD4800">
        <w:rPr>
          <w:rStyle w:val="Char0"/>
          <w:rFonts w:cs="CTraditional Arabic" w:hint="cs"/>
          <w:rtl/>
        </w:rPr>
        <w:t>ش</w:t>
      </w:r>
      <w:r w:rsidR="00183994" w:rsidRPr="00C64670">
        <w:rPr>
          <w:rStyle w:val="Char0"/>
          <w:rtl/>
        </w:rPr>
        <w:t xml:space="preserve"> </w:t>
      </w:r>
      <w:r w:rsidR="00415611" w:rsidRPr="00C64670">
        <w:rPr>
          <w:rStyle w:val="Char0"/>
          <w:rtl/>
        </w:rPr>
        <w:t xml:space="preserve">هرگز </w:t>
      </w:r>
      <w:r w:rsidRPr="00C64670">
        <w:rPr>
          <w:rStyle w:val="Char0"/>
          <w:rtl/>
        </w:rPr>
        <w:t>مردم را مجبور به نظر و استدلال در اصول د</w:t>
      </w:r>
      <w:r w:rsidR="00DF08BB">
        <w:rPr>
          <w:rStyle w:val="Char0"/>
          <w:rtl/>
        </w:rPr>
        <w:t>ی</w:t>
      </w:r>
      <w:r w:rsidRPr="00C64670">
        <w:rPr>
          <w:rStyle w:val="Char0"/>
          <w:rtl/>
        </w:rPr>
        <w:t>ن ن</w:t>
      </w:r>
      <w:r w:rsidR="00DF08BB">
        <w:rPr>
          <w:rStyle w:val="Char0"/>
          <w:rtl/>
        </w:rPr>
        <w:t>ک</w:t>
      </w:r>
      <w:r w:rsidRPr="00C64670">
        <w:rPr>
          <w:rStyle w:val="Char0"/>
          <w:rtl/>
        </w:rPr>
        <w:t>ردند و اسلام آنان را با لفظ شهادت</w:t>
      </w:r>
      <w:r w:rsidR="00DF08BB">
        <w:rPr>
          <w:rStyle w:val="Char0"/>
          <w:rtl/>
        </w:rPr>
        <w:t>ی</w:t>
      </w:r>
      <w:r w:rsidRPr="00C64670">
        <w:rPr>
          <w:rStyle w:val="Char0"/>
          <w:rtl/>
        </w:rPr>
        <w:t>ن پذ</w:t>
      </w:r>
      <w:r w:rsidR="00DF08BB">
        <w:rPr>
          <w:rStyle w:val="Char0"/>
          <w:rtl/>
        </w:rPr>
        <w:t>ی</w:t>
      </w:r>
      <w:r w:rsidRPr="00C64670">
        <w:rPr>
          <w:rStyle w:val="Char0"/>
          <w:rtl/>
        </w:rPr>
        <w:t>رفتند و</w:t>
      </w:r>
      <w:r w:rsidR="00415611" w:rsidRPr="00C64670">
        <w:rPr>
          <w:rStyle w:val="Char0"/>
          <w:rFonts w:hint="cs"/>
          <w:rtl/>
        </w:rPr>
        <w:t xml:space="preserve"> بر ا</w:t>
      </w:r>
      <w:r w:rsidR="00DF08BB">
        <w:rPr>
          <w:rStyle w:val="Char0"/>
          <w:rFonts w:hint="cs"/>
          <w:rtl/>
        </w:rPr>
        <w:t>ی</w:t>
      </w:r>
      <w:r w:rsidR="00415611" w:rsidRPr="00C64670">
        <w:rPr>
          <w:rStyle w:val="Char0"/>
          <w:rFonts w:hint="cs"/>
          <w:rtl/>
        </w:rPr>
        <w:t>ن اساس</w:t>
      </w:r>
      <w:r w:rsidRPr="00C64670">
        <w:rPr>
          <w:rStyle w:val="Char0"/>
          <w:rtl/>
        </w:rPr>
        <w:t xml:space="preserve"> ت</w:t>
      </w:r>
      <w:r w:rsidR="00DF08BB">
        <w:rPr>
          <w:rStyle w:val="Char0"/>
          <w:rtl/>
        </w:rPr>
        <w:t>ک</w:t>
      </w:r>
      <w:r w:rsidRPr="00C64670">
        <w:rPr>
          <w:rStyle w:val="Char0"/>
          <w:rtl/>
        </w:rPr>
        <w:t>ف</w:t>
      </w:r>
      <w:r w:rsidR="00DF08BB">
        <w:rPr>
          <w:rStyle w:val="Char0"/>
          <w:rtl/>
        </w:rPr>
        <w:t>ی</w:t>
      </w:r>
      <w:r w:rsidRPr="00C64670">
        <w:rPr>
          <w:rStyle w:val="Char0"/>
          <w:rtl/>
        </w:rPr>
        <w:t xml:space="preserve">ر </w:t>
      </w:r>
      <w:r w:rsidR="00415611" w:rsidRPr="00C64670">
        <w:rPr>
          <w:rStyle w:val="Char0"/>
          <w:rFonts w:hint="cs"/>
          <w:rtl/>
        </w:rPr>
        <w:t xml:space="preserve">مردم </w:t>
      </w:r>
      <w:r w:rsidRPr="00C64670">
        <w:rPr>
          <w:rStyle w:val="Char0"/>
          <w:rtl/>
        </w:rPr>
        <w:t>ع</w:t>
      </w:r>
      <w:r w:rsidR="00415611" w:rsidRPr="00C64670">
        <w:rPr>
          <w:rStyle w:val="Char0"/>
          <w:rFonts w:hint="cs"/>
          <w:rtl/>
        </w:rPr>
        <w:t>و</w:t>
      </w:r>
      <w:r w:rsidRPr="00C64670">
        <w:rPr>
          <w:rStyle w:val="Char0"/>
          <w:rtl/>
        </w:rPr>
        <w:t xml:space="preserve">ام از جمله صنعتگران و </w:t>
      </w:r>
      <w:r w:rsidR="00DF08BB">
        <w:rPr>
          <w:rStyle w:val="Char0"/>
          <w:rtl/>
        </w:rPr>
        <w:t>ک</w:t>
      </w:r>
      <w:r w:rsidRPr="00C64670">
        <w:rPr>
          <w:rStyle w:val="Char0"/>
          <w:rtl/>
        </w:rPr>
        <w:t>شاورزان و غ</w:t>
      </w:r>
      <w:r w:rsidR="00DF08BB">
        <w:rPr>
          <w:rStyle w:val="Char0"/>
          <w:rtl/>
        </w:rPr>
        <w:t>ی</w:t>
      </w:r>
      <w:r w:rsidRPr="00C64670">
        <w:rPr>
          <w:rStyle w:val="Char0"/>
          <w:rtl/>
        </w:rPr>
        <w:t>ره خلاف نصوص است</w:t>
      </w:r>
      <w:r w:rsidR="00415611" w:rsidRPr="00C64670">
        <w:rPr>
          <w:rStyle w:val="Char0"/>
          <w:rFonts w:hint="cs"/>
          <w:rtl/>
        </w:rPr>
        <w:t>؛</w:t>
      </w:r>
      <w:r w:rsidRPr="00C64670">
        <w:rPr>
          <w:rStyle w:val="Char0"/>
          <w:rtl/>
        </w:rPr>
        <w:t xml:space="preserve"> چرا </w:t>
      </w:r>
      <w:r w:rsidR="00DF08BB">
        <w:rPr>
          <w:rStyle w:val="Char0"/>
          <w:rtl/>
        </w:rPr>
        <w:t>ک</w:t>
      </w:r>
      <w:r w:rsidRPr="00C64670">
        <w:rPr>
          <w:rStyle w:val="Char0"/>
          <w:rtl/>
        </w:rPr>
        <w:t>ه امام شو</w:t>
      </w:r>
      <w:r w:rsidR="00DF08BB">
        <w:rPr>
          <w:rStyle w:val="Char0"/>
          <w:rtl/>
        </w:rPr>
        <w:t>ک</w:t>
      </w:r>
      <w:r w:rsidRPr="00C64670">
        <w:rPr>
          <w:rStyle w:val="Char0"/>
          <w:rtl/>
        </w:rPr>
        <w:t>ان</w:t>
      </w:r>
      <w:r w:rsidR="00DF08BB">
        <w:rPr>
          <w:rStyle w:val="Char0"/>
          <w:rtl/>
        </w:rPr>
        <w:t>ی</w:t>
      </w:r>
      <w:r w:rsidRPr="00C64670">
        <w:rPr>
          <w:rStyle w:val="Char0"/>
          <w:rtl/>
        </w:rPr>
        <w:t xml:space="preserve"> ا</w:t>
      </w:r>
      <w:r w:rsidR="00DF08BB">
        <w:rPr>
          <w:rStyle w:val="Char0"/>
          <w:rtl/>
        </w:rPr>
        <w:t>ی</w:t>
      </w:r>
      <w:r w:rsidRPr="00C64670">
        <w:rPr>
          <w:rStyle w:val="Char0"/>
          <w:rtl/>
        </w:rPr>
        <w:t>ن مطلب را از جمهور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ند</w:t>
      </w:r>
      <w:r w:rsidR="00415611" w:rsidRPr="00C64670">
        <w:rPr>
          <w:rStyle w:val="Char0"/>
          <w:rFonts w:hint="cs"/>
          <w:rtl/>
        </w:rPr>
        <w:t xml:space="preserve"> و</w:t>
      </w:r>
      <w:r w:rsidRPr="00C64670">
        <w:rPr>
          <w:rStyle w:val="Char0"/>
          <w:rtl/>
        </w:rPr>
        <w:t xml:space="preserve"> در ادامه 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00D84B33" w:rsidRPr="00C64670">
        <w:rPr>
          <w:rStyle w:val="Char0"/>
          <w:rFonts w:hint="cs"/>
          <w:rtl/>
        </w:rPr>
        <w:t>«</w:t>
      </w:r>
      <w:r w:rsidRPr="00C64670">
        <w:rPr>
          <w:rStyle w:val="Char0"/>
          <w:rtl/>
        </w:rPr>
        <w:t>وا</w:t>
      </w:r>
      <w:r w:rsidR="00DF08BB">
        <w:rPr>
          <w:rStyle w:val="Char0"/>
          <w:rtl/>
        </w:rPr>
        <w:t>ی</w:t>
      </w:r>
      <w:r w:rsidRPr="00C64670">
        <w:rPr>
          <w:rStyle w:val="Char0"/>
          <w:rtl/>
        </w:rPr>
        <w:t xml:space="preserve">! </w:t>
      </w:r>
      <w:r w:rsidR="00415611" w:rsidRPr="00C64670">
        <w:rPr>
          <w:rStyle w:val="Char0"/>
          <w:rFonts w:hint="cs"/>
          <w:rtl/>
        </w:rPr>
        <w:t>ب</w:t>
      </w:r>
      <w:r w:rsidR="00DF08BB">
        <w:rPr>
          <w:rStyle w:val="Char0"/>
          <w:rFonts w:hint="cs"/>
          <w:rtl/>
        </w:rPr>
        <w:t>ی</w:t>
      </w:r>
      <w:r w:rsidR="00415611" w:rsidRPr="00C64670">
        <w:rPr>
          <w:rStyle w:val="Char0"/>
          <w:rFonts w:hint="cs"/>
          <w:rtl/>
        </w:rPr>
        <w:t xml:space="preserve">ان </w:t>
      </w:r>
      <w:r w:rsidRPr="00C64670">
        <w:rPr>
          <w:rStyle w:val="Char0"/>
          <w:rtl/>
        </w:rPr>
        <w:t>ا</w:t>
      </w:r>
      <w:r w:rsidR="00DF08BB">
        <w:rPr>
          <w:rStyle w:val="Char0"/>
          <w:rtl/>
        </w:rPr>
        <w:t>ی</w:t>
      </w:r>
      <w:r w:rsidRPr="00C64670">
        <w:rPr>
          <w:rStyle w:val="Char0"/>
          <w:rtl/>
        </w:rPr>
        <w:t xml:space="preserve">ن </w:t>
      </w:r>
      <w:r w:rsidR="00415611" w:rsidRPr="00C64670">
        <w:rPr>
          <w:rStyle w:val="Char0"/>
          <w:rFonts w:hint="cs"/>
          <w:rtl/>
        </w:rPr>
        <w:t>نکته</w:t>
      </w:r>
      <w:r w:rsidRPr="00C64670">
        <w:rPr>
          <w:rStyle w:val="Char0"/>
          <w:rtl/>
        </w:rPr>
        <w:t xml:space="preserve"> جا</w:t>
      </w:r>
      <w:r w:rsidR="00DF08BB">
        <w:rPr>
          <w:rStyle w:val="Char0"/>
          <w:rtl/>
        </w:rPr>
        <w:t>ی</w:t>
      </w:r>
      <w:r w:rsidRPr="00C64670">
        <w:rPr>
          <w:rStyle w:val="Char0"/>
          <w:rtl/>
        </w:rPr>
        <w:t xml:space="preserve"> بس</w:t>
      </w:r>
      <w:r w:rsidR="00DF08BB">
        <w:rPr>
          <w:rStyle w:val="Char0"/>
          <w:rtl/>
        </w:rPr>
        <w:t>ی</w:t>
      </w:r>
      <w:r w:rsidRPr="00C64670">
        <w:rPr>
          <w:rStyle w:val="Char0"/>
          <w:rtl/>
        </w:rPr>
        <w:t>ار</w:t>
      </w:r>
      <w:r w:rsidR="00415611" w:rsidRPr="00C64670">
        <w:rPr>
          <w:rStyle w:val="Char0"/>
          <w:rFonts w:hint="cs"/>
          <w:rtl/>
        </w:rPr>
        <w:t xml:space="preserve"> </w:t>
      </w:r>
      <w:r w:rsidRPr="00C64670">
        <w:rPr>
          <w:rStyle w:val="Char0"/>
          <w:rtl/>
        </w:rPr>
        <w:t xml:space="preserve">تعجب است </w:t>
      </w:r>
      <w:r w:rsidR="00DF08BB">
        <w:rPr>
          <w:rStyle w:val="Char0"/>
          <w:rtl/>
        </w:rPr>
        <w:t>ک</w:t>
      </w:r>
      <w:r w:rsidRPr="00C64670">
        <w:rPr>
          <w:rStyle w:val="Char0"/>
          <w:rtl/>
        </w:rPr>
        <w:t>ه پوست به لرزش در م</w:t>
      </w:r>
      <w:r w:rsidR="00DF08BB">
        <w:rPr>
          <w:rStyle w:val="Char0"/>
          <w:rtl/>
        </w:rPr>
        <w:t>ی</w:t>
      </w:r>
      <w:r w:rsidRPr="00C64670">
        <w:rPr>
          <w:rStyle w:val="Char0"/>
          <w:rtl/>
        </w:rPr>
        <w:t>‌آ</w:t>
      </w:r>
      <w:r w:rsidR="00DF08BB">
        <w:rPr>
          <w:rStyle w:val="Char0"/>
          <w:rtl/>
        </w:rPr>
        <w:t>ی</w:t>
      </w:r>
      <w:r w:rsidRPr="00C64670">
        <w:rPr>
          <w:rStyle w:val="Char0"/>
          <w:rtl/>
        </w:rPr>
        <w:t>د،</w:t>
      </w:r>
      <w:r w:rsidR="00622915">
        <w:rPr>
          <w:rStyle w:val="Char0"/>
          <w:rtl/>
        </w:rPr>
        <w:t xml:space="preserve"> قلب‌ها </w:t>
      </w:r>
      <w:r w:rsidRPr="00C64670">
        <w:rPr>
          <w:rStyle w:val="Char0"/>
          <w:rtl/>
        </w:rPr>
        <w:t>از شن</w:t>
      </w:r>
      <w:r w:rsidR="00DF08BB">
        <w:rPr>
          <w:rStyle w:val="Char0"/>
          <w:rtl/>
        </w:rPr>
        <w:t>ی</w:t>
      </w:r>
      <w:r w:rsidRPr="00C64670">
        <w:rPr>
          <w:rStyle w:val="Char0"/>
          <w:rtl/>
        </w:rPr>
        <w:t>دنش منجمد م</w:t>
      </w:r>
      <w:r w:rsidR="00DF08BB">
        <w:rPr>
          <w:rStyle w:val="Char0"/>
          <w:rtl/>
        </w:rPr>
        <w:t>ی</w:t>
      </w:r>
      <w:r w:rsidRPr="00C64670">
        <w:rPr>
          <w:rStyle w:val="Char0"/>
          <w:rtl/>
        </w:rPr>
        <w:t>‌شود و ا</w:t>
      </w:r>
      <w:r w:rsidR="00DF08BB">
        <w:rPr>
          <w:rStyle w:val="Char0"/>
          <w:rtl/>
        </w:rPr>
        <w:t>ی</w:t>
      </w:r>
      <w:r w:rsidRPr="00C64670">
        <w:rPr>
          <w:rStyle w:val="Char0"/>
          <w:rtl/>
        </w:rPr>
        <w:t>ن جنا</w:t>
      </w:r>
      <w:r w:rsidR="00DF08BB">
        <w:rPr>
          <w:rStyle w:val="Char0"/>
          <w:rtl/>
        </w:rPr>
        <w:t>ی</w:t>
      </w:r>
      <w:r w:rsidRPr="00C64670">
        <w:rPr>
          <w:rStyle w:val="Char0"/>
          <w:rtl/>
        </w:rPr>
        <w:t>ت</w:t>
      </w:r>
      <w:r w:rsidR="00DF08BB">
        <w:rPr>
          <w:rStyle w:val="Char0"/>
          <w:rtl/>
        </w:rPr>
        <w:t>ی</w:t>
      </w:r>
      <w:r w:rsidRPr="00C64670">
        <w:rPr>
          <w:rStyle w:val="Char0"/>
          <w:rtl/>
        </w:rPr>
        <w:t xml:space="preserve"> بر تمام</w:t>
      </w:r>
      <w:r w:rsidR="00DF08BB">
        <w:rPr>
          <w:rStyle w:val="Char0"/>
          <w:rtl/>
        </w:rPr>
        <w:t>ی</w:t>
      </w:r>
      <w:r w:rsidRPr="00C64670">
        <w:rPr>
          <w:rStyle w:val="Char0"/>
          <w:rtl/>
        </w:rPr>
        <w:t xml:space="preserve"> ا</w:t>
      </w:r>
      <w:r w:rsidR="00DF08BB">
        <w:rPr>
          <w:rStyle w:val="Char0"/>
          <w:rtl/>
        </w:rPr>
        <w:t>ی</w:t>
      </w:r>
      <w:r w:rsidRPr="00C64670">
        <w:rPr>
          <w:rStyle w:val="Char0"/>
          <w:rtl/>
        </w:rPr>
        <w:t>ن امت مرحومه و ت</w:t>
      </w:r>
      <w:r w:rsidR="00DF08BB">
        <w:rPr>
          <w:rStyle w:val="Char0"/>
          <w:rtl/>
        </w:rPr>
        <w:t>ک</w:t>
      </w:r>
      <w:r w:rsidRPr="00C64670">
        <w:rPr>
          <w:rStyle w:val="Char0"/>
          <w:rtl/>
        </w:rPr>
        <w:t>ل</w:t>
      </w:r>
      <w:r w:rsidR="00DF08BB">
        <w:rPr>
          <w:rStyle w:val="Char0"/>
          <w:rtl/>
        </w:rPr>
        <w:t>ی</w:t>
      </w:r>
      <w:r w:rsidRPr="00C64670">
        <w:rPr>
          <w:rStyle w:val="Char0"/>
          <w:rtl/>
        </w:rPr>
        <w:t>ف</w:t>
      </w:r>
      <w:r w:rsidR="00DF08BB">
        <w:rPr>
          <w:rStyle w:val="Char0"/>
          <w:rtl/>
        </w:rPr>
        <w:t>ی</w:t>
      </w:r>
      <w:r w:rsidRPr="00C64670">
        <w:rPr>
          <w:rStyle w:val="Char0"/>
          <w:rtl/>
        </w:rPr>
        <w:t xml:space="preserve"> است </w:t>
      </w:r>
      <w:r w:rsidR="00DF08BB">
        <w:rPr>
          <w:rStyle w:val="Char0"/>
          <w:rtl/>
        </w:rPr>
        <w:t>ک</w:t>
      </w:r>
      <w:r w:rsidRPr="00C64670">
        <w:rPr>
          <w:rStyle w:val="Char0"/>
          <w:rtl/>
        </w:rPr>
        <w:t>ه در قدرت و توانا</w:t>
      </w:r>
      <w:r w:rsidR="00DF08BB">
        <w:rPr>
          <w:rStyle w:val="Char0"/>
          <w:rtl/>
        </w:rPr>
        <w:t>یی</w:t>
      </w:r>
      <w:r w:rsidRPr="00C64670">
        <w:rPr>
          <w:rStyle w:val="Char0"/>
          <w:rtl/>
        </w:rPr>
        <w:t xml:space="preserve"> آنان نم</w:t>
      </w:r>
      <w:r w:rsidR="00DF08BB">
        <w:rPr>
          <w:rStyle w:val="Char0"/>
          <w:rtl/>
        </w:rPr>
        <w:t>ی</w:t>
      </w:r>
      <w:r w:rsidRPr="00C64670">
        <w:rPr>
          <w:rStyle w:val="Char0"/>
          <w:rtl/>
        </w:rPr>
        <w:t>‌گنجد و هم</w:t>
      </w:r>
      <w:r w:rsidR="00DF08BB">
        <w:rPr>
          <w:rStyle w:val="Char0"/>
          <w:rtl/>
        </w:rPr>
        <w:t>ی</w:t>
      </w:r>
      <w:r w:rsidRPr="00C64670">
        <w:rPr>
          <w:rStyle w:val="Char0"/>
          <w:rtl/>
        </w:rPr>
        <w:t>ن دل</w:t>
      </w:r>
      <w:r w:rsidR="00DF08BB">
        <w:rPr>
          <w:rStyle w:val="Char0"/>
          <w:rtl/>
        </w:rPr>
        <w:t>ی</w:t>
      </w:r>
      <w:r w:rsidRPr="00C64670">
        <w:rPr>
          <w:rStyle w:val="Char0"/>
          <w:rtl/>
        </w:rPr>
        <w:t>ل [بر عدم وجوب نظر در أصول د</w:t>
      </w:r>
      <w:r w:rsidR="00DF08BB">
        <w:rPr>
          <w:rStyle w:val="Char0"/>
          <w:rtl/>
        </w:rPr>
        <w:t>ی</w:t>
      </w:r>
      <w:r w:rsidRPr="00C64670">
        <w:rPr>
          <w:rStyle w:val="Char0"/>
          <w:rtl/>
        </w:rPr>
        <w:t xml:space="preserve">ن] </w:t>
      </w:r>
      <w:r w:rsidR="00DF08BB">
        <w:rPr>
          <w:rStyle w:val="Char0"/>
          <w:rtl/>
        </w:rPr>
        <w:t>ک</w:t>
      </w:r>
      <w:r w:rsidRPr="00C64670">
        <w:rPr>
          <w:rStyle w:val="Char0"/>
          <w:rtl/>
        </w:rPr>
        <w:t>اف</w:t>
      </w:r>
      <w:r w:rsidR="00DF08BB">
        <w:rPr>
          <w:rStyle w:val="Char0"/>
          <w:rtl/>
        </w:rPr>
        <w:t>ی</w:t>
      </w:r>
      <w:r w:rsidR="00415611" w:rsidRPr="00C64670">
        <w:rPr>
          <w:rStyle w:val="Char0"/>
          <w:rFonts w:hint="cs"/>
          <w:rtl/>
        </w:rPr>
        <w:t xml:space="preserve"> ا</w:t>
      </w:r>
      <w:r w:rsidRPr="00C64670">
        <w:rPr>
          <w:rStyle w:val="Char0"/>
          <w:rtl/>
        </w:rPr>
        <w:t xml:space="preserve">ست </w:t>
      </w:r>
      <w:r w:rsidR="00DF08BB">
        <w:rPr>
          <w:rStyle w:val="Char0"/>
          <w:rtl/>
        </w:rPr>
        <w:t>ک</w:t>
      </w:r>
      <w:r w:rsidRPr="00C64670">
        <w:rPr>
          <w:rStyle w:val="Char0"/>
          <w:rtl/>
        </w:rPr>
        <w:t>ه برخ</w:t>
      </w:r>
      <w:r w:rsidR="00DF08BB">
        <w:rPr>
          <w:rStyle w:val="Char0"/>
          <w:rtl/>
        </w:rPr>
        <w:t>ی</w:t>
      </w:r>
      <w:r w:rsidRPr="00C64670">
        <w:rPr>
          <w:rStyle w:val="Char0"/>
          <w:rtl/>
        </w:rPr>
        <w:t xml:space="preserve"> از</w:t>
      </w:r>
      <w:r w:rsidR="00711A6A">
        <w:rPr>
          <w:rStyle w:val="Char0"/>
          <w:rtl/>
        </w:rPr>
        <w:t xml:space="preserve"> آن‌هایی </w:t>
      </w:r>
      <w:r w:rsidR="00DF08BB">
        <w:rPr>
          <w:rStyle w:val="Char0"/>
          <w:rtl/>
        </w:rPr>
        <w:t>ک</w:t>
      </w:r>
      <w:r w:rsidRPr="00C64670">
        <w:rPr>
          <w:rStyle w:val="Char0"/>
          <w:rtl/>
        </w:rPr>
        <w:t>ه به درج</w:t>
      </w:r>
      <w:r w:rsidR="00DF08BB">
        <w:rPr>
          <w:rStyle w:val="Char0"/>
          <w:rFonts w:hint="cs"/>
          <w:rtl/>
        </w:rPr>
        <w:t>ۀ</w:t>
      </w:r>
      <w:r w:rsidR="00AC2D37" w:rsidRPr="00C64670">
        <w:rPr>
          <w:rStyle w:val="Char0"/>
          <w:rtl/>
        </w:rPr>
        <w:t xml:space="preserve"> </w:t>
      </w:r>
      <w:r w:rsidRPr="00C64670">
        <w:rPr>
          <w:rStyle w:val="Char0"/>
          <w:rtl/>
        </w:rPr>
        <w:t>اجتهاد نرس</w:t>
      </w:r>
      <w:r w:rsidR="00DF08BB">
        <w:rPr>
          <w:rStyle w:val="Char0"/>
          <w:rtl/>
        </w:rPr>
        <w:t>ی</w:t>
      </w:r>
      <w:r w:rsidRPr="00C64670">
        <w:rPr>
          <w:rStyle w:val="Char0"/>
          <w:rtl/>
        </w:rPr>
        <w:t>ده بودند و به ا</w:t>
      </w:r>
      <w:r w:rsidR="00DF08BB">
        <w:rPr>
          <w:rStyle w:val="Char0"/>
          <w:rtl/>
        </w:rPr>
        <w:t>ی</w:t>
      </w:r>
      <w:r w:rsidRPr="00C64670">
        <w:rPr>
          <w:rStyle w:val="Char0"/>
          <w:rtl/>
        </w:rPr>
        <w:t>ن ا</w:t>
      </w:r>
      <w:r w:rsidR="00DF08BB">
        <w:rPr>
          <w:rStyle w:val="Char0"/>
          <w:rtl/>
        </w:rPr>
        <w:t>ی</w:t>
      </w:r>
      <w:r w:rsidRPr="00C64670">
        <w:rPr>
          <w:rStyle w:val="Char0"/>
          <w:rtl/>
        </w:rPr>
        <w:t>مان مستدل دست ن</w:t>
      </w:r>
      <w:r w:rsidR="00DF08BB">
        <w:rPr>
          <w:rStyle w:val="Char0"/>
          <w:rtl/>
        </w:rPr>
        <w:t>ی</w:t>
      </w:r>
      <w:r w:rsidRPr="00C64670">
        <w:rPr>
          <w:rStyle w:val="Char0"/>
          <w:rtl/>
        </w:rPr>
        <w:t>افته بودند، هرگز رسول الله</w:t>
      </w:r>
      <w:r w:rsidR="00107B70">
        <w:rPr>
          <w:rStyle w:val="Char0"/>
          <w:rtl/>
        </w:rPr>
        <w:t xml:space="preserve"> </w:t>
      </w:r>
      <w:r w:rsidR="00BD4800" w:rsidRPr="00BD4800">
        <w:rPr>
          <w:rStyle w:val="Char0"/>
          <w:rFonts w:cs="CTraditional Arabic"/>
          <w:rtl/>
        </w:rPr>
        <w:t>ج</w:t>
      </w:r>
      <w:r w:rsidRPr="00C64670">
        <w:rPr>
          <w:rStyle w:val="Char0"/>
          <w:rtl/>
        </w:rPr>
        <w:t xml:space="preserve"> آنان را م</w:t>
      </w:r>
      <w:r w:rsidR="00DF08BB">
        <w:rPr>
          <w:rStyle w:val="Char0"/>
          <w:rtl/>
        </w:rPr>
        <w:t>ک</w:t>
      </w:r>
      <w:r w:rsidRPr="00C64670">
        <w:rPr>
          <w:rStyle w:val="Char0"/>
          <w:rtl/>
        </w:rPr>
        <w:t>لف به نظر و استدلال ننمود</w:t>
      </w:r>
      <w:r w:rsidR="00711A6A">
        <w:rPr>
          <w:rStyle w:val="Char0"/>
          <w:rFonts w:hint="cs"/>
          <w:rtl/>
        </w:rPr>
        <w:t xml:space="preserve">... </w:t>
      </w:r>
      <w:r w:rsidRPr="00C64670">
        <w:rPr>
          <w:rStyle w:val="Char0"/>
          <w:rtl/>
        </w:rPr>
        <w:t>و آنان را ب</w:t>
      </w:r>
      <w:r w:rsidR="00415611" w:rsidRPr="00C64670">
        <w:rPr>
          <w:rStyle w:val="Char0"/>
          <w:rFonts w:hint="cs"/>
          <w:rtl/>
        </w:rPr>
        <w:t xml:space="preserve">ه </w:t>
      </w:r>
      <w:r w:rsidRPr="00C64670">
        <w:rPr>
          <w:rStyle w:val="Char0"/>
          <w:rtl/>
        </w:rPr>
        <w:t xml:space="preserve">خاطر </w:t>
      </w:r>
      <w:r w:rsidR="00415611" w:rsidRPr="00C64670">
        <w:rPr>
          <w:rStyle w:val="Char0"/>
          <w:rFonts w:hint="cs"/>
          <w:rtl/>
        </w:rPr>
        <w:t>عدم اطلاع آنان</w:t>
      </w:r>
      <w:r w:rsidR="004B2099" w:rsidRPr="00C64670">
        <w:rPr>
          <w:rStyle w:val="Char0"/>
          <w:rFonts w:hint="cs"/>
          <w:rtl/>
        </w:rPr>
        <w:t xml:space="preserve"> </w:t>
      </w:r>
      <w:r w:rsidRPr="00C64670">
        <w:rPr>
          <w:rStyle w:val="Char0"/>
          <w:rtl/>
        </w:rPr>
        <w:t>نسبت به ادل</w:t>
      </w:r>
      <w:r w:rsidR="00711A6A">
        <w:rPr>
          <w:rStyle w:val="Char0"/>
          <w:rFonts w:hint="cs"/>
          <w:rtl/>
        </w:rPr>
        <w:t>ۀ</w:t>
      </w:r>
      <w:r w:rsidR="00AC2D37" w:rsidRPr="00C64670">
        <w:rPr>
          <w:rStyle w:val="Char0"/>
          <w:rtl/>
        </w:rPr>
        <w:t xml:space="preserve"> </w:t>
      </w:r>
      <w:r w:rsidRPr="00C64670">
        <w:rPr>
          <w:rStyle w:val="Char0"/>
          <w:rtl/>
        </w:rPr>
        <w:t>ا</w:t>
      </w:r>
      <w:r w:rsidR="00DF08BB">
        <w:rPr>
          <w:rStyle w:val="Char0"/>
          <w:rtl/>
        </w:rPr>
        <w:t>ی</w:t>
      </w:r>
      <w:r w:rsidRPr="00C64670">
        <w:rPr>
          <w:rStyle w:val="Char0"/>
          <w:rtl/>
        </w:rPr>
        <w:t>مان</w:t>
      </w:r>
      <w:r w:rsidR="00415611" w:rsidRPr="00C64670">
        <w:rPr>
          <w:rStyle w:val="Char0"/>
          <w:rFonts w:hint="cs"/>
          <w:rtl/>
        </w:rPr>
        <w:t>،</w:t>
      </w:r>
      <w:r w:rsidRPr="00C64670">
        <w:rPr>
          <w:rStyle w:val="Char0"/>
          <w:rtl/>
        </w:rPr>
        <w:t xml:space="preserve"> هرگز </w:t>
      </w:r>
      <w:r w:rsidR="00DF08BB">
        <w:rPr>
          <w:rStyle w:val="Char0"/>
          <w:rtl/>
        </w:rPr>
        <w:t>ک</w:t>
      </w:r>
      <w:r w:rsidRPr="00C64670">
        <w:rPr>
          <w:rStyle w:val="Char0"/>
          <w:rtl/>
        </w:rPr>
        <w:t>افر نخواند</w:t>
      </w:r>
      <w:r w:rsidR="00415611" w:rsidRPr="00C64670">
        <w:rPr>
          <w:rStyle w:val="Char0"/>
          <w:rFonts w:hint="cs"/>
          <w:rtl/>
        </w:rPr>
        <w:t>ند</w:t>
      </w:r>
      <w:r w:rsidRPr="00C64670">
        <w:rPr>
          <w:rStyle w:val="Char0"/>
          <w:rtl/>
        </w:rPr>
        <w:t xml:space="preserve"> و از ا</w:t>
      </w:r>
      <w:r w:rsidR="00DF08BB">
        <w:rPr>
          <w:rStyle w:val="Char0"/>
          <w:rtl/>
        </w:rPr>
        <w:t>ی</w:t>
      </w:r>
      <w:r w:rsidRPr="00C64670">
        <w:rPr>
          <w:rStyle w:val="Char0"/>
          <w:rtl/>
        </w:rPr>
        <w:t>مان خارج ندانستند.</w:t>
      </w:r>
      <w:r w:rsidR="00D84B33"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155"/>
      </w:r>
      <w:r w:rsidRPr="006933B2">
        <w:rPr>
          <w:rStyle w:val="FootnoteReference"/>
          <w:rFonts w:cs="IRNazli"/>
          <w:sz w:val="32"/>
          <w:rtl/>
        </w:rPr>
        <w:t>)</w:t>
      </w:r>
      <w:r w:rsidRPr="00C64670">
        <w:rPr>
          <w:rStyle w:val="Char0"/>
          <w:rtl/>
        </w:rPr>
        <w:t xml:space="preserve"> البته نقل وجوب نظر در اصول د</w:t>
      </w:r>
      <w:r w:rsidR="00DF08BB">
        <w:rPr>
          <w:rStyle w:val="Char0"/>
          <w:rtl/>
        </w:rPr>
        <w:t>ی</w:t>
      </w:r>
      <w:r w:rsidRPr="00C64670">
        <w:rPr>
          <w:rStyle w:val="Char0"/>
          <w:rtl/>
        </w:rPr>
        <w:t>ن از مت</w:t>
      </w:r>
      <w:r w:rsidR="00DF08BB">
        <w:rPr>
          <w:rStyle w:val="Char0"/>
          <w:rtl/>
        </w:rPr>
        <w:t>ک</w:t>
      </w:r>
      <w:r w:rsidRPr="00C64670">
        <w:rPr>
          <w:rStyle w:val="Char0"/>
          <w:rtl/>
        </w:rPr>
        <w:t>لم</w:t>
      </w:r>
      <w:r w:rsidR="00DF08BB">
        <w:rPr>
          <w:rStyle w:val="Char0"/>
          <w:rtl/>
        </w:rPr>
        <w:t>ی</w:t>
      </w:r>
      <w:r w:rsidRPr="00C64670">
        <w:rPr>
          <w:rStyle w:val="Char0"/>
          <w:rtl/>
        </w:rPr>
        <w:t>ن ثابت شده و در ادام</w:t>
      </w:r>
      <w:r w:rsidR="00DF08BB">
        <w:rPr>
          <w:rStyle w:val="Char0"/>
          <w:rFonts w:hint="cs"/>
          <w:rtl/>
        </w:rPr>
        <w:t>ۀ</w:t>
      </w:r>
      <w:r w:rsidRPr="00C64670">
        <w:rPr>
          <w:rStyle w:val="Char0"/>
          <w:rtl/>
        </w:rPr>
        <w:t xml:space="preserve"> نقد و ب</w:t>
      </w:r>
      <w:r w:rsidR="00DF08BB">
        <w:rPr>
          <w:rStyle w:val="Char0"/>
          <w:rtl/>
        </w:rPr>
        <w:t>ی</w:t>
      </w:r>
      <w:r w:rsidRPr="00C64670">
        <w:rPr>
          <w:rStyle w:val="Char0"/>
          <w:rtl/>
        </w:rPr>
        <w:t>ان ادل</w:t>
      </w:r>
      <w:r w:rsidR="00711A6A">
        <w:rPr>
          <w:rStyle w:val="Char0"/>
          <w:rFonts w:hint="cs"/>
          <w:rtl/>
        </w:rPr>
        <w:t>ۀ</w:t>
      </w:r>
      <w:r w:rsidR="0094145F">
        <w:rPr>
          <w:rStyle w:val="Char0"/>
          <w:rtl/>
        </w:rPr>
        <w:t xml:space="preserve"> آن‌ها </w:t>
      </w:r>
      <w:r w:rsidRPr="00C64670">
        <w:rPr>
          <w:rStyle w:val="Char0"/>
          <w:rtl/>
        </w:rPr>
        <w:t>بررس</w:t>
      </w:r>
      <w:r w:rsidR="00DF08BB">
        <w:rPr>
          <w:rStyle w:val="Char0"/>
          <w:rtl/>
        </w:rPr>
        <w:t>ی</w:t>
      </w:r>
      <w:r w:rsidRPr="00C64670">
        <w:rPr>
          <w:rStyle w:val="Char0"/>
          <w:rtl/>
        </w:rPr>
        <w:t xml:space="preserve"> شده است و قطعاً نم</w:t>
      </w:r>
      <w:r w:rsidR="00DF08BB">
        <w:rPr>
          <w:rStyle w:val="Char0"/>
          <w:rtl/>
        </w:rPr>
        <w:t>ی</w:t>
      </w:r>
      <w:r w:rsidRPr="00C64670">
        <w:rPr>
          <w:rStyle w:val="Char0"/>
          <w:rtl/>
        </w:rPr>
        <w:t>‌توان ا</w:t>
      </w:r>
      <w:r w:rsidR="00DF08BB">
        <w:rPr>
          <w:rStyle w:val="Char0"/>
          <w:rtl/>
        </w:rPr>
        <w:t>ی</w:t>
      </w:r>
      <w:r w:rsidRPr="00C64670">
        <w:rPr>
          <w:rStyle w:val="Char0"/>
          <w:rtl/>
        </w:rPr>
        <w:t>ن گفته را به جمهور نسبت داد.</w:t>
      </w:r>
    </w:p>
    <w:p w:rsidR="00E11DC7" w:rsidRPr="002478C8" w:rsidRDefault="00E11DC7" w:rsidP="00711A6A">
      <w:pPr>
        <w:pStyle w:val="a8"/>
        <w:rPr>
          <w:rtl/>
        </w:rPr>
      </w:pPr>
      <w:bookmarkStart w:id="168" w:name="_Toc344536345"/>
      <w:bookmarkStart w:id="169" w:name="_Toc344536514"/>
      <w:bookmarkStart w:id="170" w:name="_Toc344536887"/>
      <w:bookmarkStart w:id="171" w:name="_Toc344842248"/>
      <w:bookmarkStart w:id="172" w:name="_Toc442360924"/>
      <w:r w:rsidRPr="002478C8">
        <w:rPr>
          <w:rtl/>
        </w:rPr>
        <w:t>ادل</w:t>
      </w:r>
      <w:r w:rsidR="00711A6A">
        <w:rPr>
          <w:rFonts w:hint="cs"/>
          <w:rtl/>
        </w:rPr>
        <w:t>ۀ</w:t>
      </w:r>
      <w:r w:rsidR="00AC2D37" w:rsidRPr="002478C8">
        <w:rPr>
          <w:rtl/>
        </w:rPr>
        <w:t xml:space="preserve"> </w:t>
      </w:r>
      <w:r w:rsidRPr="002478C8">
        <w:rPr>
          <w:rtl/>
        </w:rPr>
        <w:t>جمهور مسلم</w:t>
      </w:r>
      <w:r w:rsidR="006933B2">
        <w:rPr>
          <w:rtl/>
        </w:rPr>
        <w:t>ی</w:t>
      </w:r>
      <w:r w:rsidRPr="002478C8">
        <w:rPr>
          <w:rtl/>
        </w:rPr>
        <w:t>ن بر جواز تقل</w:t>
      </w:r>
      <w:r w:rsidR="006933B2">
        <w:rPr>
          <w:rtl/>
        </w:rPr>
        <w:t>ی</w:t>
      </w:r>
      <w:r w:rsidRPr="002478C8">
        <w:rPr>
          <w:rtl/>
        </w:rPr>
        <w:t>د و عدم وجوب نظر</w:t>
      </w:r>
      <w:bookmarkEnd w:id="168"/>
      <w:bookmarkEnd w:id="169"/>
      <w:bookmarkEnd w:id="170"/>
      <w:bookmarkEnd w:id="171"/>
      <w:bookmarkEnd w:id="172"/>
    </w:p>
    <w:p w:rsidR="00E11DC7" w:rsidRPr="00C64670" w:rsidRDefault="00E11DC7" w:rsidP="00392055">
      <w:pPr>
        <w:spacing w:line="240" w:lineRule="auto"/>
        <w:ind w:firstLine="284"/>
        <w:jc w:val="both"/>
        <w:rPr>
          <w:rStyle w:val="Char0"/>
          <w:rtl/>
        </w:rPr>
      </w:pPr>
      <w:r w:rsidRPr="00C64670">
        <w:rPr>
          <w:rStyle w:val="Char0"/>
          <w:rtl/>
        </w:rPr>
        <w:t>جمهور و علما</w:t>
      </w:r>
      <w:r w:rsidR="00DF08BB">
        <w:rPr>
          <w:rStyle w:val="Char0"/>
          <w:rFonts w:hint="cs"/>
          <w:rtl/>
        </w:rPr>
        <w:t>ی</w:t>
      </w:r>
      <w:r w:rsidRPr="00C64670">
        <w:rPr>
          <w:rStyle w:val="Char0"/>
          <w:rtl/>
        </w:rPr>
        <w:t xml:space="preserve"> أمت بر جواز تقل</w:t>
      </w:r>
      <w:r w:rsidR="00DF08BB">
        <w:rPr>
          <w:rStyle w:val="Char0"/>
          <w:rtl/>
        </w:rPr>
        <w:t>ی</w:t>
      </w:r>
      <w:r w:rsidRPr="00C64670">
        <w:rPr>
          <w:rStyle w:val="Char0"/>
          <w:rtl/>
        </w:rPr>
        <w:t>د و عدم وجوب نظر اتفاق‌نظر دارند</w:t>
      </w:r>
      <w:r w:rsidR="00F03149" w:rsidRPr="00C64670">
        <w:rPr>
          <w:rStyle w:val="Char0"/>
          <w:rFonts w:hint="cs"/>
          <w:rtl/>
        </w:rPr>
        <w:t xml:space="preserve">. آنان به </w:t>
      </w:r>
      <w:r w:rsidR="00F03149" w:rsidRPr="00C64670">
        <w:rPr>
          <w:rStyle w:val="Char0"/>
          <w:rtl/>
        </w:rPr>
        <w:t>ادل</w:t>
      </w:r>
      <w:r w:rsidR="00DF08BB">
        <w:rPr>
          <w:rStyle w:val="Char0"/>
          <w:rFonts w:hint="cs"/>
          <w:rtl/>
        </w:rPr>
        <w:t>ۀ</w:t>
      </w:r>
      <w:r w:rsidR="00AC2D37" w:rsidRPr="00C64670">
        <w:rPr>
          <w:rStyle w:val="Char0"/>
          <w:rtl/>
        </w:rPr>
        <w:t xml:space="preserve"> </w:t>
      </w:r>
      <w:r w:rsidR="00F03149" w:rsidRPr="00C64670">
        <w:rPr>
          <w:rStyle w:val="Char0"/>
          <w:rtl/>
        </w:rPr>
        <w:t>ز</w:t>
      </w:r>
      <w:r w:rsidR="00DF08BB">
        <w:rPr>
          <w:rStyle w:val="Char0"/>
          <w:rtl/>
        </w:rPr>
        <w:t>ی</w:t>
      </w:r>
      <w:r w:rsidR="00F03149" w:rsidRPr="00C64670">
        <w:rPr>
          <w:rStyle w:val="Char0"/>
          <w:rtl/>
        </w:rPr>
        <w:t>اد</w:t>
      </w:r>
      <w:r w:rsidR="00DF08BB">
        <w:rPr>
          <w:rStyle w:val="Char0"/>
          <w:rtl/>
        </w:rPr>
        <w:t>ی</w:t>
      </w:r>
      <w:r w:rsidR="00F03149" w:rsidRPr="00C64670">
        <w:rPr>
          <w:rStyle w:val="Char0"/>
          <w:rtl/>
        </w:rPr>
        <w:t xml:space="preserve"> </w:t>
      </w:r>
      <w:r w:rsidR="00F03149" w:rsidRPr="00C64670">
        <w:rPr>
          <w:rStyle w:val="Char0"/>
          <w:rFonts w:hint="cs"/>
          <w:rtl/>
        </w:rPr>
        <w:t>استناد</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F03149" w:rsidRPr="00C64670">
        <w:rPr>
          <w:rStyle w:val="Char0"/>
          <w:rFonts w:hint="cs"/>
          <w:rtl/>
        </w:rPr>
        <w:t xml:space="preserve">کنند </w:t>
      </w:r>
      <w:r w:rsidR="00DF08BB">
        <w:rPr>
          <w:rStyle w:val="Char0"/>
          <w:rtl/>
        </w:rPr>
        <w:t>ک</w:t>
      </w:r>
      <w:r w:rsidR="00F03149" w:rsidRPr="00C64670">
        <w:rPr>
          <w:rStyle w:val="Char0"/>
          <w:rtl/>
        </w:rPr>
        <w:t>ه</w:t>
      </w:r>
      <w:r w:rsidR="00F03149" w:rsidRPr="00C64670">
        <w:rPr>
          <w:rStyle w:val="Char0"/>
          <w:rFonts w:hint="cs"/>
          <w:rtl/>
        </w:rPr>
        <w:t xml:space="preserve"> ا</w:t>
      </w:r>
      <w:r w:rsidR="00DF08BB">
        <w:rPr>
          <w:rStyle w:val="Char0"/>
          <w:rFonts w:hint="cs"/>
          <w:rtl/>
        </w:rPr>
        <w:t>ی</w:t>
      </w:r>
      <w:r w:rsidR="00F03149" w:rsidRPr="00C64670">
        <w:rPr>
          <w:rStyle w:val="Char0"/>
          <w:rFonts w:hint="cs"/>
          <w:rtl/>
        </w:rPr>
        <w:t>ن ادله بر ا</w:t>
      </w:r>
      <w:r w:rsidR="00DF08BB">
        <w:rPr>
          <w:rStyle w:val="Char0"/>
          <w:rFonts w:hint="cs"/>
          <w:rtl/>
        </w:rPr>
        <w:t>ی</w:t>
      </w:r>
      <w:r w:rsidR="00F03149" w:rsidRPr="00C64670">
        <w:rPr>
          <w:rStyle w:val="Char0"/>
          <w:rFonts w:hint="cs"/>
          <w:rtl/>
        </w:rPr>
        <w:t>ن امر</w:t>
      </w:r>
      <w:r w:rsidR="00F03149" w:rsidRPr="00C64670">
        <w:rPr>
          <w:rStyle w:val="Char0"/>
          <w:rtl/>
        </w:rPr>
        <w:t xml:space="preserve"> دلالت م</w:t>
      </w:r>
      <w:r w:rsidR="00DF08BB">
        <w:rPr>
          <w:rStyle w:val="Char0"/>
          <w:rtl/>
        </w:rPr>
        <w:t>ی</w:t>
      </w:r>
      <w:r w:rsidR="00F03149" w:rsidRPr="00C64670">
        <w:rPr>
          <w:rStyle w:val="Char0"/>
          <w:rtl/>
        </w:rPr>
        <w:t>‌</w:t>
      </w:r>
      <w:r w:rsidR="00DF08BB">
        <w:rPr>
          <w:rStyle w:val="Char0"/>
          <w:rtl/>
        </w:rPr>
        <w:t>ک</w:t>
      </w:r>
      <w:r w:rsidR="00F03149" w:rsidRPr="00C64670">
        <w:rPr>
          <w:rStyle w:val="Char0"/>
          <w:rtl/>
        </w:rPr>
        <w:t xml:space="preserve">نند </w:t>
      </w:r>
      <w:r w:rsidR="00DF08BB">
        <w:rPr>
          <w:rStyle w:val="Char0"/>
          <w:rtl/>
        </w:rPr>
        <w:t>ک</w:t>
      </w:r>
      <w:r w:rsidR="00F03149" w:rsidRPr="00C64670">
        <w:rPr>
          <w:rStyle w:val="Char0"/>
          <w:rtl/>
        </w:rPr>
        <w:t>ه شناخت خداوند</w:t>
      </w:r>
      <w:r w:rsidR="00BD4800" w:rsidRPr="00392055">
        <w:rPr>
          <w:rStyle w:val="Char0"/>
          <w:rFonts w:cs="CTraditional Arabic"/>
          <w:rtl/>
        </w:rPr>
        <w:t>أ</w:t>
      </w:r>
      <w:r w:rsidR="00F03149" w:rsidRPr="00C64670">
        <w:rPr>
          <w:rStyle w:val="Char0"/>
          <w:rtl/>
        </w:rPr>
        <w:t xml:space="preserve"> و اصول د</w:t>
      </w:r>
      <w:r w:rsidR="00DF08BB">
        <w:rPr>
          <w:rStyle w:val="Char0"/>
          <w:rtl/>
        </w:rPr>
        <w:t>ی</w:t>
      </w:r>
      <w:r w:rsidR="00F03149" w:rsidRPr="00C64670">
        <w:rPr>
          <w:rStyle w:val="Char0"/>
          <w:rtl/>
        </w:rPr>
        <w:t xml:space="preserve">ن </w:t>
      </w:r>
      <w:r w:rsidR="00F03149" w:rsidRPr="00C64670">
        <w:rPr>
          <w:rStyle w:val="Char0"/>
          <w:rFonts w:hint="cs"/>
          <w:rtl/>
        </w:rPr>
        <w:t>از طر</w:t>
      </w:r>
      <w:r w:rsidR="00DF08BB">
        <w:rPr>
          <w:rStyle w:val="Char0"/>
          <w:rFonts w:hint="cs"/>
          <w:rtl/>
        </w:rPr>
        <w:t>ی</w:t>
      </w:r>
      <w:r w:rsidR="00F03149" w:rsidRPr="00C64670">
        <w:rPr>
          <w:rStyle w:val="Char0"/>
          <w:rFonts w:hint="cs"/>
          <w:rtl/>
        </w:rPr>
        <w:t>ق تمسک به</w:t>
      </w:r>
      <w:r w:rsidR="00F03149" w:rsidRPr="00C64670">
        <w:rPr>
          <w:rStyle w:val="Char0"/>
          <w:rtl/>
        </w:rPr>
        <w:t xml:space="preserve"> راه و روش پ</w:t>
      </w:r>
      <w:r w:rsidR="00DF08BB">
        <w:rPr>
          <w:rStyle w:val="Char0"/>
          <w:rtl/>
        </w:rPr>
        <w:t>ی</w:t>
      </w:r>
      <w:r w:rsidR="00F03149" w:rsidRPr="00C64670">
        <w:rPr>
          <w:rStyle w:val="Char0"/>
          <w:rtl/>
        </w:rPr>
        <w:t>امبر</w:t>
      </w:r>
      <w:r w:rsidR="00BD4800" w:rsidRPr="00BD4800">
        <w:rPr>
          <w:rStyle w:val="Char0"/>
          <w:rFonts w:cs="CTraditional Arabic"/>
          <w:rtl/>
        </w:rPr>
        <w:t xml:space="preserve"> ج</w:t>
      </w:r>
      <w:r w:rsidR="00F03149" w:rsidRPr="00C64670">
        <w:rPr>
          <w:rStyle w:val="Char0"/>
          <w:rtl/>
        </w:rPr>
        <w:t xml:space="preserve"> </w:t>
      </w:r>
      <w:r w:rsidR="00F03149" w:rsidRPr="00C64670">
        <w:rPr>
          <w:rStyle w:val="Char0"/>
          <w:rFonts w:hint="cs"/>
          <w:rtl/>
        </w:rPr>
        <w:t>م</w:t>
      </w:r>
      <w:r w:rsidR="00DF08BB">
        <w:rPr>
          <w:rStyle w:val="Char0"/>
          <w:rFonts w:hint="cs"/>
          <w:rtl/>
        </w:rPr>
        <w:t>ی</w:t>
      </w:r>
      <w:r w:rsidR="00F03149" w:rsidRPr="00C64670">
        <w:rPr>
          <w:rStyle w:val="Char0"/>
          <w:rFonts w:hint="cs"/>
          <w:rtl/>
        </w:rPr>
        <w:t>س</w:t>
      </w:r>
      <w:r w:rsidR="004D6D60" w:rsidRPr="00C64670">
        <w:rPr>
          <w:rStyle w:val="Char0"/>
          <w:rFonts w:hint="cs"/>
          <w:rtl/>
        </w:rPr>
        <w:t>ّ</w:t>
      </w:r>
      <w:r w:rsidR="00F03149" w:rsidRPr="00C64670">
        <w:rPr>
          <w:rStyle w:val="Char0"/>
          <w:rFonts w:hint="cs"/>
          <w:rtl/>
        </w:rPr>
        <w:t>ر خواهد بود</w:t>
      </w:r>
      <w:r w:rsidR="00F03149" w:rsidRPr="00C64670">
        <w:rPr>
          <w:rStyle w:val="Char0"/>
          <w:rtl/>
        </w:rPr>
        <w:t xml:space="preserve"> </w:t>
      </w:r>
      <w:r w:rsidRPr="00C64670">
        <w:rPr>
          <w:rStyle w:val="Char0"/>
          <w:rtl/>
        </w:rPr>
        <w:t>و از جمل</w:t>
      </w:r>
      <w:r w:rsidR="00DF08BB">
        <w:rPr>
          <w:rStyle w:val="Char0"/>
          <w:rFonts w:hint="cs"/>
          <w:rtl/>
        </w:rPr>
        <w:t>ۀ</w:t>
      </w:r>
      <w:r w:rsidRPr="00C64670">
        <w:rPr>
          <w:rStyle w:val="Char0"/>
          <w:rtl/>
        </w:rPr>
        <w:t xml:space="preserve"> ا</w:t>
      </w:r>
      <w:r w:rsidR="00DF08BB">
        <w:rPr>
          <w:rStyle w:val="Char0"/>
          <w:rtl/>
        </w:rPr>
        <w:t>ی</w:t>
      </w:r>
      <w:r w:rsidRPr="00C64670">
        <w:rPr>
          <w:rStyle w:val="Char0"/>
          <w:rtl/>
        </w:rPr>
        <w:t>ن دلائل</w:t>
      </w:r>
      <w:r w:rsidR="00F03149" w:rsidRPr="00C64670">
        <w:rPr>
          <w:rStyle w:val="Char0"/>
          <w:rFonts w:hint="cs"/>
          <w:rtl/>
        </w:rPr>
        <w:t>،</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F03149" w:rsidRPr="00C64670">
        <w:rPr>
          <w:rStyle w:val="Char0"/>
          <w:rFonts w:hint="cs"/>
          <w:rtl/>
        </w:rPr>
        <w:t>توان موارد ذ</w:t>
      </w:r>
      <w:r w:rsidR="00DF08BB">
        <w:rPr>
          <w:rStyle w:val="Char0"/>
          <w:rFonts w:hint="cs"/>
          <w:rtl/>
        </w:rPr>
        <w:t>ی</w:t>
      </w:r>
      <w:r w:rsidR="00F03149" w:rsidRPr="00C64670">
        <w:rPr>
          <w:rStyle w:val="Char0"/>
          <w:rFonts w:hint="cs"/>
          <w:rtl/>
        </w:rPr>
        <w:t>ل را برشمرد</w:t>
      </w:r>
      <w:r w:rsidRPr="00C64670">
        <w:rPr>
          <w:rStyle w:val="Char0"/>
          <w:rtl/>
        </w:rPr>
        <w:t>:</w:t>
      </w:r>
    </w:p>
    <w:p w:rsidR="00E11DC7" w:rsidRPr="00C64670" w:rsidRDefault="00E11DC7" w:rsidP="006E0133">
      <w:pPr>
        <w:pStyle w:val="ListParagraph"/>
        <w:numPr>
          <w:ilvl w:val="0"/>
          <w:numId w:val="22"/>
        </w:numPr>
        <w:spacing w:after="0" w:line="240" w:lineRule="auto"/>
        <w:ind w:left="641" w:hanging="357"/>
        <w:jc w:val="both"/>
        <w:rPr>
          <w:rStyle w:val="Char0"/>
          <w:rtl/>
        </w:rPr>
      </w:pPr>
      <w:r w:rsidRPr="00C64670">
        <w:rPr>
          <w:rStyle w:val="Char0"/>
          <w:rtl/>
        </w:rPr>
        <w:t xml:space="preserve"> تقل</w:t>
      </w:r>
      <w:r w:rsidR="00DF08BB">
        <w:rPr>
          <w:rStyle w:val="Char0"/>
          <w:rtl/>
        </w:rPr>
        <w:t>ی</w:t>
      </w:r>
      <w:r w:rsidRPr="00C64670">
        <w:rPr>
          <w:rStyle w:val="Char0"/>
          <w:rtl/>
        </w:rPr>
        <w:t>د مذموم</w:t>
      </w:r>
      <w:r w:rsidR="00DF08BB">
        <w:rPr>
          <w:rStyle w:val="Char0"/>
          <w:rtl/>
        </w:rPr>
        <w:t>ی</w:t>
      </w:r>
      <w:r w:rsidRPr="00C64670">
        <w:rPr>
          <w:rStyle w:val="Char0"/>
          <w:rtl/>
        </w:rPr>
        <w:t xml:space="preserve"> </w:t>
      </w:r>
      <w:r w:rsidR="00DF08BB">
        <w:rPr>
          <w:rStyle w:val="Char0"/>
          <w:rtl/>
        </w:rPr>
        <w:t>ک</w:t>
      </w:r>
      <w:r w:rsidRPr="00C64670">
        <w:rPr>
          <w:rStyle w:val="Char0"/>
          <w:rtl/>
        </w:rPr>
        <w:t>ه از آن نه</w:t>
      </w:r>
      <w:r w:rsidR="00DF08BB">
        <w:rPr>
          <w:rStyle w:val="Char0"/>
          <w:rtl/>
        </w:rPr>
        <w:t>ی</w:t>
      </w:r>
      <w:r w:rsidRPr="00C64670">
        <w:rPr>
          <w:rStyle w:val="Char0"/>
          <w:rtl/>
        </w:rPr>
        <w:t xml:space="preserve"> </w:t>
      </w:r>
      <w:r w:rsidR="00FA1868" w:rsidRPr="00C64670">
        <w:rPr>
          <w:rStyle w:val="Char0"/>
          <w:rFonts w:hint="cs"/>
          <w:rtl/>
        </w:rPr>
        <w:t>شده است،</w:t>
      </w:r>
      <w:r w:rsidRPr="00C64670">
        <w:rPr>
          <w:rStyle w:val="Char0"/>
          <w:rtl/>
        </w:rPr>
        <w:t xml:space="preserve"> همان تقل</w:t>
      </w:r>
      <w:r w:rsidR="00DF08BB">
        <w:rPr>
          <w:rStyle w:val="Char0"/>
          <w:rtl/>
        </w:rPr>
        <w:t>ی</w:t>
      </w:r>
      <w:r w:rsidRPr="00C64670">
        <w:rPr>
          <w:rStyle w:val="Char0"/>
          <w:rtl/>
        </w:rPr>
        <w:t>د شخص از غ</w:t>
      </w:r>
      <w:r w:rsidR="00DF08BB">
        <w:rPr>
          <w:rStyle w:val="Char0"/>
          <w:rtl/>
        </w:rPr>
        <w:t>ی</w:t>
      </w:r>
      <w:r w:rsidRPr="00C64670">
        <w:rPr>
          <w:rStyle w:val="Char0"/>
          <w:rtl/>
        </w:rPr>
        <w:t>ر رسول‌الله</w:t>
      </w:r>
      <w:r w:rsidR="00BD4800" w:rsidRPr="00711A6A">
        <w:rPr>
          <w:rStyle w:val="Char0"/>
          <w:rFonts w:cs="CTraditional Arabic"/>
          <w:rtl/>
        </w:rPr>
        <w:t>ج</w:t>
      </w:r>
      <w:r w:rsidRPr="00C64670">
        <w:rPr>
          <w:rStyle w:val="Char0"/>
          <w:rtl/>
        </w:rPr>
        <w:t xml:space="preserve"> است</w:t>
      </w:r>
      <w:r w:rsidR="00FA1868" w:rsidRPr="00C64670">
        <w:rPr>
          <w:rStyle w:val="Char0"/>
          <w:rFonts w:hint="cs"/>
          <w:rtl/>
        </w:rPr>
        <w:t xml:space="preserve">؛ </w:t>
      </w:r>
      <w:r w:rsidRPr="00C64670">
        <w:rPr>
          <w:rStyle w:val="Char0"/>
          <w:rtl/>
        </w:rPr>
        <w:t>ز</w:t>
      </w:r>
      <w:r w:rsidR="00DF08BB">
        <w:rPr>
          <w:rStyle w:val="Char0"/>
          <w:rtl/>
        </w:rPr>
        <w:t>ی</w:t>
      </w:r>
      <w:r w:rsidRPr="00C64670">
        <w:rPr>
          <w:rStyle w:val="Char0"/>
          <w:rtl/>
        </w:rPr>
        <w:t>را خداوند</w:t>
      </w:r>
      <w:r w:rsidR="00BD4800" w:rsidRPr="00711A6A">
        <w:rPr>
          <w:rStyle w:val="Char0"/>
          <w:rFonts w:cs="CTraditional Arabic"/>
          <w:rtl/>
        </w:rPr>
        <w:t>أ</w:t>
      </w:r>
      <w:r w:rsidRPr="00C64670">
        <w:rPr>
          <w:rStyle w:val="Char0"/>
          <w:rtl/>
        </w:rPr>
        <w:t xml:space="preserve"> از آن نه</w:t>
      </w:r>
      <w:r w:rsidR="00DF08BB">
        <w:rPr>
          <w:rStyle w:val="Char0"/>
          <w:rtl/>
        </w:rPr>
        <w:t>ی</w:t>
      </w:r>
      <w:r w:rsidRPr="00C64670">
        <w:rPr>
          <w:rStyle w:val="Char0"/>
          <w:rtl/>
        </w:rPr>
        <w:t xml:space="preserve"> فرموده </w:t>
      </w:r>
      <w:r w:rsidR="00FA1868" w:rsidRPr="00C64670">
        <w:rPr>
          <w:rStyle w:val="Char0"/>
          <w:rFonts w:hint="cs"/>
          <w:rtl/>
        </w:rPr>
        <w:t xml:space="preserve">است </w:t>
      </w:r>
      <w:r w:rsidRPr="00C64670">
        <w:rPr>
          <w:rStyle w:val="Char0"/>
          <w:rtl/>
        </w:rPr>
        <w:t>و آن را حرام م</w:t>
      </w:r>
      <w:r w:rsidR="00DF08BB">
        <w:rPr>
          <w:rStyle w:val="Char0"/>
          <w:rtl/>
        </w:rPr>
        <w:t>ی</w:t>
      </w:r>
      <w:r w:rsidRPr="00C64670">
        <w:rPr>
          <w:rStyle w:val="Char0"/>
          <w:rtl/>
        </w:rPr>
        <w:t>‌داند و م</w:t>
      </w:r>
      <w:r w:rsidR="00DF08BB">
        <w:rPr>
          <w:rStyle w:val="Char0"/>
          <w:rtl/>
        </w:rPr>
        <w:t>ی</w:t>
      </w:r>
      <w:r w:rsidRPr="00C64670">
        <w:rPr>
          <w:rStyle w:val="Char0"/>
          <w:rtl/>
        </w:rPr>
        <w:t>‌فرما</w:t>
      </w:r>
      <w:r w:rsidR="00DF08BB">
        <w:rPr>
          <w:rStyle w:val="Char0"/>
          <w:rtl/>
        </w:rPr>
        <w:t>ی</w:t>
      </w:r>
      <w:r w:rsidRPr="00C64670">
        <w:rPr>
          <w:rStyle w:val="Char0"/>
          <w:rtl/>
        </w:rPr>
        <w:t>د:</w:t>
      </w:r>
      <w:r w:rsidR="00711A6A">
        <w:rPr>
          <w:rStyle w:val="Char0"/>
          <w:rFonts w:hint="cs"/>
          <w:rtl/>
        </w:rPr>
        <w:t xml:space="preserve"> </w:t>
      </w:r>
      <w:r w:rsidR="00711A6A">
        <w:rPr>
          <w:rStyle w:val="Char0"/>
          <w:rFonts w:cs="Traditional Arabic"/>
          <w:color w:val="000000"/>
          <w:shd w:val="clear" w:color="auto" w:fill="FFFFFF"/>
          <w:rtl/>
        </w:rPr>
        <w:t>﴿</w:t>
      </w:r>
      <w:r w:rsidR="00711A6A" w:rsidRPr="00932399">
        <w:rPr>
          <w:rStyle w:val="Char4"/>
          <w:rtl/>
        </w:rPr>
        <w:t xml:space="preserve">وَإِذَا قِيلَ لَهُمُ </w:t>
      </w:r>
      <w:r w:rsidR="00711A6A" w:rsidRPr="00932399">
        <w:rPr>
          <w:rStyle w:val="Char4"/>
          <w:rFonts w:hint="cs"/>
          <w:rtl/>
        </w:rPr>
        <w:t>ٱتَّبِعُواْ</w:t>
      </w:r>
      <w:r w:rsidR="00711A6A" w:rsidRPr="00932399">
        <w:rPr>
          <w:rStyle w:val="Char4"/>
          <w:rtl/>
        </w:rPr>
        <w:t xml:space="preserve"> مَآ أَنزَلَ </w:t>
      </w:r>
      <w:r w:rsidR="00711A6A" w:rsidRPr="00932399">
        <w:rPr>
          <w:rStyle w:val="Char4"/>
          <w:rFonts w:hint="cs"/>
          <w:rtl/>
        </w:rPr>
        <w:t>ٱللَّهُ</w:t>
      </w:r>
      <w:r w:rsidR="00711A6A" w:rsidRPr="00932399">
        <w:rPr>
          <w:rStyle w:val="Char4"/>
          <w:rtl/>
        </w:rPr>
        <w:t xml:space="preserve"> قَالُواْ بَلۡ نَتَّبِعُ مَآ أَلۡفَيۡنَا عَلَيۡهِ ءَابَآءَنَآۚ أَوَلَوۡ كَانَ ءَابَآؤُهُمۡ لَا يَعۡقِلُونَ شَيۡ‍ٔٗا وَلَايَهۡتَدُونَ١٧٠</w:t>
      </w:r>
      <w:r w:rsidR="00711A6A">
        <w:rPr>
          <w:rStyle w:val="Char0"/>
          <w:rFonts w:cs="Traditional Arabic"/>
          <w:color w:val="000000"/>
          <w:shd w:val="clear" w:color="auto" w:fill="FFFFFF"/>
          <w:rtl/>
        </w:rPr>
        <w:t>﴾</w:t>
      </w:r>
      <w:r w:rsidRPr="006933B2">
        <w:rPr>
          <w:rStyle w:val="FootnoteReference"/>
          <w:rFonts w:cs="IRNazli"/>
          <w:sz w:val="38"/>
          <w:szCs w:val="28"/>
          <w:rtl/>
        </w:rPr>
        <w:t>(</w:t>
      </w:r>
      <w:r w:rsidRPr="006933B2">
        <w:rPr>
          <w:rStyle w:val="FootnoteReference"/>
          <w:rFonts w:cs="IRNazli"/>
          <w:sz w:val="38"/>
          <w:szCs w:val="28"/>
          <w:rtl/>
        </w:rPr>
        <w:footnoteReference w:id="156"/>
      </w:r>
      <w:r w:rsidRPr="006933B2">
        <w:rPr>
          <w:rStyle w:val="FootnoteReference"/>
          <w:rFonts w:cs="IRNazli"/>
          <w:sz w:val="38"/>
          <w:szCs w:val="28"/>
          <w:rtl/>
        </w:rPr>
        <w:t>)</w:t>
      </w:r>
      <w:r w:rsidR="00B925C8" w:rsidRPr="00C64670">
        <w:rPr>
          <w:rStyle w:val="Char0"/>
          <w:rFonts w:hint="cs"/>
          <w:rtl/>
        </w:rPr>
        <w:t xml:space="preserve"> </w:t>
      </w:r>
      <w:r w:rsidR="00B925C8" w:rsidRPr="00711A6A">
        <w:rPr>
          <w:rStyle w:val="Char9"/>
          <w:rFonts w:hint="cs"/>
          <w:rtl/>
        </w:rPr>
        <w:t>«</w:t>
      </w:r>
      <w:r w:rsidR="004D6D60" w:rsidRPr="00711A6A">
        <w:rPr>
          <w:rStyle w:val="Char9"/>
          <w:rtl/>
        </w:rPr>
        <w:t>‏</w:t>
      </w:r>
      <w:r w:rsidR="00B925C8" w:rsidRPr="00711A6A">
        <w:rPr>
          <w:rStyle w:val="Char9"/>
          <w:rtl/>
        </w:rPr>
        <w:t>و هنگام</w:t>
      </w:r>
      <w:r w:rsidR="00DF08BB" w:rsidRPr="00711A6A">
        <w:rPr>
          <w:rStyle w:val="Char9"/>
          <w:rtl/>
        </w:rPr>
        <w:t>ی</w:t>
      </w:r>
      <w:r w:rsidR="00B925C8" w:rsidRPr="00711A6A">
        <w:rPr>
          <w:rStyle w:val="Char9"/>
          <w:rtl/>
        </w:rPr>
        <w:t xml:space="preserve"> </w:t>
      </w:r>
      <w:r w:rsidR="00DF08BB" w:rsidRPr="00711A6A">
        <w:rPr>
          <w:rStyle w:val="Char9"/>
          <w:rtl/>
        </w:rPr>
        <w:t>ک</w:t>
      </w:r>
      <w:r w:rsidR="00B925C8" w:rsidRPr="00711A6A">
        <w:rPr>
          <w:rStyle w:val="Char9"/>
          <w:rtl/>
        </w:rPr>
        <w:t>ه به آنان گفته شود</w:t>
      </w:r>
      <w:r w:rsidR="00BB6A15" w:rsidRPr="00711A6A">
        <w:rPr>
          <w:rStyle w:val="Char9"/>
          <w:rtl/>
        </w:rPr>
        <w:t xml:space="preserve">: </w:t>
      </w:r>
      <w:r w:rsidR="00B925C8" w:rsidRPr="00711A6A">
        <w:rPr>
          <w:rStyle w:val="Char9"/>
          <w:rtl/>
        </w:rPr>
        <w:t>از آنچه خ</w:t>
      </w:r>
      <w:r w:rsidR="004D6D60" w:rsidRPr="00711A6A">
        <w:rPr>
          <w:rStyle w:val="Char9"/>
          <w:rtl/>
        </w:rPr>
        <w:t>دا فرو فرستاده است پ</w:t>
      </w:r>
      <w:r w:rsidR="00DF08BB" w:rsidRPr="00711A6A">
        <w:rPr>
          <w:rStyle w:val="Char9"/>
          <w:rtl/>
        </w:rPr>
        <w:t>ی</w:t>
      </w:r>
      <w:r w:rsidR="004D6D60" w:rsidRPr="00711A6A">
        <w:rPr>
          <w:rStyle w:val="Char9"/>
          <w:rtl/>
        </w:rPr>
        <w:t>رو</w:t>
      </w:r>
      <w:r w:rsidR="00DF08BB" w:rsidRPr="00711A6A">
        <w:rPr>
          <w:rStyle w:val="Char9"/>
          <w:rtl/>
        </w:rPr>
        <w:t>ی</w:t>
      </w:r>
      <w:r w:rsidR="004D6D60" w:rsidRPr="00711A6A">
        <w:rPr>
          <w:rStyle w:val="Char9"/>
          <w:rtl/>
        </w:rPr>
        <w:t xml:space="preserve"> </w:t>
      </w:r>
      <w:r w:rsidR="00DF08BB" w:rsidRPr="00711A6A">
        <w:rPr>
          <w:rStyle w:val="Char9"/>
          <w:rtl/>
        </w:rPr>
        <w:t>ک</w:t>
      </w:r>
      <w:r w:rsidR="004D6D60" w:rsidRPr="00711A6A">
        <w:rPr>
          <w:rStyle w:val="Char9"/>
          <w:rtl/>
        </w:rPr>
        <w:t>ن</w:t>
      </w:r>
      <w:r w:rsidR="00DF08BB" w:rsidRPr="00711A6A">
        <w:rPr>
          <w:rStyle w:val="Char9"/>
          <w:rtl/>
        </w:rPr>
        <w:t>ی</w:t>
      </w:r>
      <w:r w:rsidR="004D6D60" w:rsidRPr="00711A6A">
        <w:rPr>
          <w:rStyle w:val="Char9"/>
          <w:rtl/>
        </w:rPr>
        <w:t>د (</w:t>
      </w:r>
      <w:r w:rsidR="00B925C8" w:rsidRPr="00711A6A">
        <w:rPr>
          <w:rStyle w:val="Char9"/>
          <w:rtl/>
        </w:rPr>
        <w:t>و راه رحمان</w:t>
      </w:r>
      <w:r w:rsidR="004D6D60" w:rsidRPr="00711A6A">
        <w:rPr>
          <w:rStyle w:val="Char9"/>
          <w:rtl/>
        </w:rPr>
        <w:t xml:space="preserve"> را پ</w:t>
      </w:r>
      <w:r w:rsidR="00DF08BB" w:rsidRPr="00711A6A">
        <w:rPr>
          <w:rStyle w:val="Char9"/>
          <w:rtl/>
        </w:rPr>
        <w:t>ی</w:t>
      </w:r>
      <w:r w:rsidR="004D6D60" w:rsidRPr="00711A6A">
        <w:rPr>
          <w:rStyle w:val="Char9"/>
          <w:rtl/>
        </w:rPr>
        <w:t>ش گ</w:t>
      </w:r>
      <w:r w:rsidR="00DF08BB" w:rsidRPr="00711A6A">
        <w:rPr>
          <w:rStyle w:val="Char9"/>
          <w:rtl/>
        </w:rPr>
        <w:t>ی</w:t>
      </w:r>
      <w:r w:rsidR="004D6D60" w:rsidRPr="00711A6A">
        <w:rPr>
          <w:rStyle w:val="Char9"/>
          <w:rtl/>
        </w:rPr>
        <w:t>ر</w:t>
      </w:r>
      <w:r w:rsidR="00DF08BB" w:rsidRPr="00711A6A">
        <w:rPr>
          <w:rStyle w:val="Char9"/>
          <w:rtl/>
        </w:rPr>
        <w:t>ی</w:t>
      </w:r>
      <w:r w:rsidR="004D6D60" w:rsidRPr="00711A6A">
        <w:rPr>
          <w:rStyle w:val="Char9"/>
          <w:rtl/>
        </w:rPr>
        <w:t>د</w:t>
      </w:r>
      <w:r w:rsidR="006663C7">
        <w:rPr>
          <w:rStyle w:val="Char9"/>
          <w:rtl/>
        </w:rPr>
        <w:t xml:space="preserve">، </w:t>
      </w:r>
      <w:r w:rsidR="004D6D60" w:rsidRPr="00711A6A">
        <w:rPr>
          <w:rStyle w:val="Char9"/>
          <w:rtl/>
        </w:rPr>
        <w:t>نه راه ش</w:t>
      </w:r>
      <w:r w:rsidR="00DF08BB" w:rsidRPr="00711A6A">
        <w:rPr>
          <w:rStyle w:val="Char9"/>
          <w:rtl/>
        </w:rPr>
        <w:t>ی</w:t>
      </w:r>
      <w:r w:rsidR="004D6D60" w:rsidRPr="00711A6A">
        <w:rPr>
          <w:rStyle w:val="Char9"/>
          <w:rtl/>
        </w:rPr>
        <w:t>طان</w:t>
      </w:r>
      <w:r w:rsidR="004D6D60" w:rsidRPr="00711A6A">
        <w:rPr>
          <w:rStyle w:val="Char9"/>
          <w:rFonts w:hint="cs"/>
          <w:rtl/>
        </w:rPr>
        <w:t xml:space="preserve"> و نیاکان کج</w:t>
      </w:r>
      <w:r w:rsidR="004D6D60" w:rsidRPr="00711A6A">
        <w:rPr>
          <w:rStyle w:val="Char9"/>
          <w:rFonts w:hint="cs"/>
          <w:rtl/>
        </w:rPr>
        <w:softHyphen/>
        <w:t>رو</w:t>
      </w:r>
      <w:r w:rsidR="004D6D60" w:rsidRPr="00711A6A">
        <w:rPr>
          <w:rStyle w:val="Char9"/>
          <w:rtl/>
        </w:rPr>
        <w:t xml:space="preserve"> را)، م</w:t>
      </w:r>
      <w:r w:rsidR="00DF08BB" w:rsidRPr="00711A6A">
        <w:rPr>
          <w:rStyle w:val="Char9"/>
          <w:rtl/>
        </w:rPr>
        <w:t>ی</w:t>
      </w:r>
      <w:r w:rsidR="004D6D60" w:rsidRPr="00711A6A">
        <w:rPr>
          <w:rStyle w:val="Char9"/>
          <w:rtl/>
        </w:rPr>
        <w:t>‌گو</w:t>
      </w:r>
      <w:r w:rsidR="00DF08BB" w:rsidRPr="00711A6A">
        <w:rPr>
          <w:rStyle w:val="Char9"/>
          <w:rtl/>
        </w:rPr>
        <w:t>ی</w:t>
      </w:r>
      <w:r w:rsidR="004D6D60" w:rsidRPr="00711A6A">
        <w:rPr>
          <w:rStyle w:val="Char9"/>
          <w:rtl/>
        </w:rPr>
        <w:t>ند</w:t>
      </w:r>
      <w:r w:rsidR="00B925C8" w:rsidRPr="00711A6A">
        <w:rPr>
          <w:rStyle w:val="Char9"/>
          <w:rtl/>
        </w:rPr>
        <w:t>: بل</w:t>
      </w:r>
      <w:r w:rsidR="00DF08BB" w:rsidRPr="00711A6A">
        <w:rPr>
          <w:rStyle w:val="Char9"/>
          <w:rtl/>
        </w:rPr>
        <w:t>ک</w:t>
      </w:r>
      <w:r w:rsidR="00B925C8" w:rsidRPr="00711A6A">
        <w:rPr>
          <w:rStyle w:val="Char9"/>
          <w:rtl/>
        </w:rPr>
        <w:t xml:space="preserve">ه ما از آنچه پدران خود را بر آن </w:t>
      </w:r>
      <w:r w:rsidR="00DF08BB" w:rsidRPr="00711A6A">
        <w:rPr>
          <w:rStyle w:val="Char9"/>
          <w:rtl/>
        </w:rPr>
        <w:t>ی</w:t>
      </w:r>
      <w:r w:rsidR="00B925C8" w:rsidRPr="00711A6A">
        <w:rPr>
          <w:rStyle w:val="Char9"/>
          <w:rtl/>
        </w:rPr>
        <w:t>افته‌ا</w:t>
      </w:r>
      <w:r w:rsidR="00DF08BB" w:rsidRPr="00711A6A">
        <w:rPr>
          <w:rStyle w:val="Char9"/>
          <w:rtl/>
        </w:rPr>
        <w:t>ی</w:t>
      </w:r>
      <w:r w:rsidR="00B925C8" w:rsidRPr="00711A6A">
        <w:rPr>
          <w:rStyle w:val="Char9"/>
          <w:rtl/>
        </w:rPr>
        <w:t>م پ</w:t>
      </w:r>
      <w:r w:rsidR="00DF08BB" w:rsidRPr="00711A6A">
        <w:rPr>
          <w:rStyle w:val="Char9"/>
          <w:rtl/>
        </w:rPr>
        <w:t>ی</w:t>
      </w:r>
      <w:r w:rsidR="00B925C8" w:rsidRPr="00711A6A">
        <w:rPr>
          <w:rStyle w:val="Char9"/>
          <w:rtl/>
        </w:rPr>
        <w:t>رو</w:t>
      </w:r>
      <w:r w:rsidR="00DF08BB" w:rsidRPr="00711A6A">
        <w:rPr>
          <w:rStyle w:val="Char9"/>
          <w:rtl/>
        </w:rPr>
        <w:t>ی</w:t>
      </w:r>
      <w:r w:rsidR="00B925C8" w:rsidRPr="00711A6A">
        <w:rPr>
          <w:rStyle w:val="Char9"/>
          <w:rtl/>
        </w:rPr>
        <w:t xml:space="preserve"> م</w:t>
      </w:r>
      <w:r w:rsidR="00DF08BB" w:rsidRPr="00711A6A">
        <w:rPr>
          <w:rStyle w:val="Char9"/>
          <w:rtl/>
        </w:rPr>
        <w:t>ی</w:t>
      </w:r>
      <w:r w:rsidR="004D6D60" w:rsidRPr="00711A6A">
        <w:rPr>
          <w:rStyle w:val="Char9"/>
          <w:rtl/>
        </w:rPr>
        <w:t>‌</w:t>
      </w:r>
      <w:r w:rsidR="00DF08BB" w:rsidRPr="00711A6A">
        <w:rPr>
          <w:rStyle w:val="Char9"/>
          <w:rtl/>
        </w:rPr>
        <w:t>ک</w:t>
      </w:r>
      <w:r w:rsidR="004D6D60" w:rsidRPr="00711A6A">
        <w:rPr>
          <w:rStyle w:val="Char9"/>
          <w:rtl/>
        </w:rPr>
        <w:t>ن</w:t>
      </w:r>
      <w:r w:rsidR="00DF08BB" w:rsidRPr="00711A6A">
        <w:rPr>
          <w:rStyle w:val="Char9"/>
          <w:rtl/>
        </w:rPr>
        <w:t>ی</w:t>
      </w:r>
      <w:r w:rsidR="004D6D60" w:rsidRPr="00711A6A">
        <w:rPr>
          <w:rStyle w:val="Char9"/>
          <w:rtl/>
        </w:rPr>
        <w:t>م (نه از چ</w:t>
      </w:r>
      <w:r w:rsidR="00DF08BB" w:rsidRPr="00711A6A">
        <w:rPr>
          <w:rStyle w:val="Char9"/>
          <w:rtl/>
        </w:rPr>
        <w:t>ی</w:t>
      </w:r>
      <w:r w:rsidR="004D6D60" w:rsidRPr="00711A6A">
        <w:rPr>
          <w:rStyle w:val="Char9"/>
          <w:rtl/>
        </w:rPr>
        <w:t>ز د</w:t>
      </w:r>
      <w:r w:rsidR="00DF08BB" w:rsidRPr="00711A6A">
        <w:rPr>
          <w:rStyle w:val="Char9"/>
          <w:rtl/>
        </w:rPr>
        <w:t>ی</w:t>
      </w:r>
      <w:r w:rsidR="004D6D60" w:rsidRPr="00711A6A">
        <w:rPr>
          <w:rStyle w:val="Char9"/>
          <w:rtl/>
        </w:rPr>
        <w:t>گر</w:t>
      </w:r>
      <w:r w:rsidR="00DF08BB" w:rsidRPr="00711A6A">
        <w:rPr>
          <w:rStyle w:val="Char9"/>
          <w:rtl/>
        </w:rPr>
        <w:t>ی</w:t>
      </w:r>
      <w:r w:rsidR="004D6D60" w:rsidRPr="00711A6A">
        <w:rPr>
          <w:rStyle w:val="Char9"/>
          <w:rtl/>
        </w:rPr>
        <w:t>). آ</w:t>
      </w:r>
      <w:r w:rsidR="00DF08BB" w:rsidRPr="00711A6A">
        <w:rPr>
          <w:rStyle w:val="Char9"/>
          <w:rtl/>
        </w:rPr>
        <w:t>ی</w:t>
      </w:r>
      <w:r w:rsidR="004D6D60" w:rsidRPr="00711A6A">
        <w:rPr>
          <w:rStyle w:val="Char9"/>
          <w:rtl/>
        </w:rPr>
        <w:t>ا اگر پدرانشان چ</w:t>
      </w:r>
      <w:r w:rsidR="00DF08BB" w:rsidRPr="00711A6A">
        <w:rPr>
          <w:rStyle w:val="Char9"/>
          <w:rtl/>
        </w:rPr>
        <w:t>ی</w:t>
      </w:r>
      <w:r w:rsidR="004D6D60" w:rsidRPr="00711A6A">
        <w:rPr>
          <w:rStyle w:val="Char9"/>
          <w:rtl/>
        </w:rPr>
        <w:t>ز</w:t>
      </w:r>
      <w:r w:rsidR="00DF08BB" w:rsidRPr="00711A6A">
        <w:rPr>
          <w:rStyle w:val="Char9"/>
          <w:rtl/>
        </w:rPr>
        <w:t>ی</w:t>
      </w:r>
      <w:r w:rsidR="004D6D60" w:rsidRPr="00711A6A">
        <w:rPr>
          <w:rStyle w:val="Char9"/>
          <w:rtl/>
        </w:rPr>
        <w:t xml:space="preserve"> (از عقائد و عبادات د</w:t>
      </w:r>
      <w:r w:rsidR="00DF08BB" w:rsidRPr="00711A6A">
        <w:rPr>
          <w:rStyle w:val="Char9"/>
          <w:rtl/>
        </w:rPr>
        <w:t>ی</w:t>
      </w:r>
      <w:r w:rsidR="004D6D60" w:rsidRPr="00711A6A">
        <w:rPr>
          <w:rStyle w:val="Char9"/>
          <w:rtl/>
        </w:rPr>
        <w:t>ن) را نفهم</w:t>
      </w:r>
      <w:r w:rsidR="00DF08BB" w:rsidRPr="00711A6A">
        <w:rPr>
          <w:rStyle w:val="Char9"/>
          <w:rtl/>
        </w:rPr>
        <w:t>ی</w:t>
      </w:r>
      <w:r w:rsidR="004D6D60" w:rsidRPr="00711A6A">
        <w:rPr>
          <w:rStyle w:val="Char9"/>
          <w:rtl/>
        </w:rPr>
        <w:t>ده باشند و (به هدا</w:t>
      </w:r>
      <w:r w:rsidR="00DF08BB" w:rsidRPr="00711A6A">
        <w:rPr>
          <w:rStyle w:val="Char9"/>
          <w:rtl/>
        </w:rPr>
        <w:t>ی</w:t>
      </w:r>
      <w:r w:rsidR="004D6D60" w:rsidRPr="00711A6A">
        <w:rPr>
          <w:rStyle w:val="Char9"/>
          <w:rtl/>
        </w:rPr>
        <w:t>ت و ا</w:t>
      </w:r>
      <w:r w:rsidR="00DF08BB" w:rsidRPr="00711A6A">
        <w:rPr>
          <w:rStyle w:val="Char9"/>
          <w:rtl/>
        </w:rPr>
        <w:t>ی</w:t>
      </w:r>
      <w:r w:rsidR="004D6D60" w:rsidRPr="00711A6A">
        <w:rPr>
          <w:rStyle w:val="Char9"/>
          <w:rtl/>
        </w:rPr>
        <w:t>مان) راه نبرده باشند (</w:t>
      </w:r>
      <w:r w:rsidR="00B925C8" w:rsidRPr="00711A6A">
        <w:rPr>
          <w:rStyle w:val="Char9"/>
          <w:rtl/>
        </w:rPr>
        <w:t xml:space="preserve">باز هم </w:t>
      </w:r>
      <w:r w:rsidR="00DF08BB" w:rsidRPr="00711A6A">
        <w:rPr>
          <w:rStyle w:val="Char9"/>
          <w:rtl/>
        </w:rPr>
        <w:t>ک</w:t>
      </w:r>
      <w:r w:rsidR="00B925C8" w:rsidRPr="00711A6A">
        <w:rPr>
          <w:rStyle w:val="Char9"/>
          <w:rtl/>
        </w:rPr>
        <w:t>ور</w:t>
      </w:r>
      <w:r w:rsidR="00DF08BB" w:rsidRPr="00711A6A">
        <w:rPr>
          <w:rStyle w:val="Char9"/>
          <w:rtl/>
        </w:rPr>
        <w:t>ک</w:t>
      </w:r>
      <w:r w:rsidR="00B925C8" w:rsidRPr="00711A6A">
        <w:rPr>
          <w:rStyle w:val="Char9"/>
          <w:rtl/>
        </w:rPr>
        <w:t>ورانه ا</w:t>
      </w:r>
      <w:r w:rsidR="004D6D60" w:rsidRPr="00711A6A">
        <w:rPr>
          <w:rStyle w:val="Char9"/>
          <w:rtl/>
        </w:rPr>
        <w:t>ز ا</w:t>
      </w:r>
      <w:r w:rsidR="00DF08BB" w:rsidRPr="00711A6A">
        <w:rPr>
          <w:rStyle w:val="Char9"/>
          <w:rtl/>
        </w:rPr>
        <w:t>ی</w:t>
      </w:r>
      <w:r w:rsidR="004D6D60" w:rsidRPr="00711A6A">
        <w:rPr>
          <w:rStyle w:val="Char9"/>
          <w:rtl/>
        </w:rPr>
        <w:t>شان تقل</w:t>
      </w:r>
      <w:r w:rsidR="00DF08BB" w:rsidRPr="00711A6A">
        <w:rPr>
          <w:rStyle w:val="Char9"/>
          <w:rtl/>
        </w:rPr>
        <w:t>ی</w:t>
      </w:r>
      <w:r w:rsidR="004D6D60" w:rsidRPr="00711A6A">
        <w:rPr>
          <w:rStyle w:val="Char9"/>
          <w:rtl/>
        </w:rPr>
        <w:t>د و پ</w:t>
      </w:r>
      <w:r w:rsidR="00DF08BB" w:rsidRPr="00711A6A">
        <w:rPr>
          <w:rStyle w:val="Char9"/>
          <w:rtl/>
        </w:rPr>
        <w:t>ی</w:t>
      </w:r>
      <w:r w:rsidR="004D6D60" w:rsidRPr="00711A6A">
        <w:rPr>
          <w:rStyle w:val="Char9"/>
          <w:rtl/>
        </w:rPr>
        <w:t>رو</w:t>
      </w:r>
      <w:r w:rsidR="00DF08BB" w:rsidRPr="00711A6A">
        <w:rPr>
          <w:rStyle w:val="Char9"/>
          <w:rtl/>
        </w:rPr>
        <w:t>ی</w:t>
      </w:r>
      <w:r w:rsidR="004D6D60" w:rsidRPr="00711A6A">
        <w:rPr>
          <w:rStyle w:val="Char9"/>
          <w:rtl/>
        </w:rPr>
        <w:t xml:space="preserve"> م</w:t>
      </w:r>
      <w:r w:rsidR="00DF08BB" w:rsidRPr="00711A6A">
        <w:rPr>
          <w:rStyle w:val="Char9"/>
          <w:rtl/>
        </w:rPr>
        <w:t>ی</w:t>
      </w:r>
      <w:r w:rsidR="004D6D60" w:rsidRPr="00711A6A">
        <w:rPr>
          <w:rStyle w:val="Char9"/>
          <w:rtl/>
        </w:rPr>
        <w:t>‌</w:t>
      </w:r>
      <w:r w:rsidR="00DF08BB" w:rsidRPr="00711A6A">
        <w:rPr>
          <w:rStyle w:val="Char9"/>
          <w:rtl/>
        </w:rPr>
        <w:t>ک</w:t>
      </w:r>
      <w:r w:rsidR="004D6D60" w:rsidRPr="00711A6A">
        <w:rPr>
          <w:rStyle w:val="Char9"/>
          <w:rtl/>
        </w:rPr>
        <w:t>نند ؟</w:t>
      </w:r>
      <w:r w:rsidR="00711A6A">
        <w:rPr>
          <w:rStyle w:val="Char9"/>
          <w:rtl/>
        </w:rPr>
        <w:t>)</w:t>
      </w:r>
      <w:r w:rsidR="00B94C43" w:rsidRPr="00711A6A">
        <w:rPr>
          <w:rStyle w:val="Char9"/>
          <w:rtl/>
        </w:rPr>
        <w:t>.</w:t>
      </w:r>
      <w:r w:rsidR="00B925C8" w:rsidRPr="00711A6A">
        <w:rPr>
          <w:rStyle w:val="Char9"/>
          <w:rFonts w:hint="cs"/>
          <w:rtl/>
        </w:rPr>
        <w:t>»</w:t>
      </w:r>
      <w:r w:rsidR="00B925C8" w:rsidRPr="00C64670">
        <w:rPr>
          <w:rStyle w:val="Char0"/>
          <w:rtl/>
        </w:rPr>
        <w:t>‏</w:t>
      </w:r>
      <w:r w:rsidR="0062511C" w:rsidRPr="00C64670">
        <w:rPr>
          <w:rStyle w:val="Char0"/>
          <w:rFonts w:hint="cs"/>
          <w:rtl/>
        </w:rPr>
        <w:t xml:space="preserve"> </w:t>
      </w:r>
      <w:r w:rsidRPr="00C64670">
        <w:rPr>
          <w:rStyle w:val="Char0"/>
          <w:rtl/>
        </w:rPr>
        <w:t>و ن</w:t>
      </w:r>
      <w:r w:rsidR="00DF08BB">
        <w:rPr>
          <w:rStyle w:val="Char0"/>
          <w:rtl/>
        </w:rPr>
        <w:t>ی</w:t>
      </w:r>
      <w:r w:rsidRPr="00C64670">
        <w:rPr>
          <w:rStyle w:val="Char0"/>
          <w:rtl/>
        </w:rPr>
        <w:t>ز م</w:t>
      </w:r>
      <w:r w:rsidR="00DF08BB">
        <w:rPr>
          <w:rStyle w:val="Char0"/>
          <w:rtl/>
        </w:rPr>
        <w:t>ی</w:t>
      </w:r>
      <w:r w:rsidRPr="00C64670">
        <w:rPr>
          <w:rStyle w:val="Char0"/>
          <w:rtl/>
        </w:rPr>
        <w:t>‌فرما</w:t>
      </w:r>
      <w:r w:rsidR="00DF08BB">
        <w:rPr>
          <w:rStyle w:val="Char0"/>
          <w:rtl/>
        </w:rPr>
        <w:t>ی</w:t>
      </w:r>
      <w:r w:rsidRPr="00C64670">
        <w:rPr>
          <w:rStyle w:val="Char0"/>
          <w:rtl/>
        </w:rPr>
        <w:t>د:</w:t>
      </w:r>
      <w:r w:rsidR="00711A6A">
        <w:rPr>
          <w:rStyle w:val="Char0"/>
          <w:rFonts w:hint="cs"/>
          <w:rtl/>
        </w:rPr>
        <w:t xml:space="preserve"> </w:t>
      </w:r>
      <w:r w:rsidR="00711A6A">
        <w:rPr>
          <w:rStyle w:val="Char0"/>
          <w:rFonts w:cs="Traditional Arabic"/>
          <w:color w:val="000000"/>
          <w:shd w:val="clear" w:color="auto" w:fill="FFFFFF"/>
          <w:rtl/>
        </w:rPr>
        <w:t>﴿</w:t>
      </w:r>
      <w:r w:rsidR="00711A6A" w:rsidRPr="00932399">
        <w:rPr>
          <w:rStyle w:val="Char4"/>
          <w:rFonts w:hint="cs"/>
          <w:rtl/>
        </w:rPr>
        <w:t>ٱتَّبِعُواْ</w:t>
      </w:r>
      <w:r w:rsidR="00711A6A" w:rsidRPr="00932399">
        <w:rPr>
          <w:rStyle w:val="Char4"/>
          <w:rtl/>
        </w:rPr>
        <w:t xml:space="preserve"> مَآ أُنزِلَ إِلَيۡكُم مِّن رَّبِّكُمۡ وَلَا تَتَّبِعُواْ مِن دُونِهِ</w:t>
      </w:r>
      <w:r w:rsidR="00711A6A" w:rsidRPr="00932399">
        <w:rPr>
          <w:rStyle w:val="Char4"/>
          <w:rFonts w:hint="cs"/>
          <w:rtl/>
        </w:rPr>
        <w:t>ۦٓ</w:t>
      </w:r>
      <w:r w:rsidR="00711A6A" w:rsidRPr="00932399">
        <w:rPr>
          <w:rStyle w:val="Char4"/>
          <w:rtl/>
        </w:rPr>
        <w:t xml:space="preserve"> أَوۡلِيَآءَۗ قَلِيلٗا مَّا تَذَكَّرُونَ٣</w:t>
      </w:r>
      <w:r w:rsidR="00711A6A">
        <w:rPr>
          <w:rStyle w:val="Char0"/>
          <w:rFonts w:cs="Traditional Arabic"/>
          <w:color w:val="000000"/>
          <w:shd w:val="clear" w:color="auto" w:fill="FFFFFF"/>
          <w:rtl/>
        </w:rPr>
        <w:t>﴾</w:t>
      </w:r>
      <w:r w:rsidRPr="006933B2">
        <w:rPr>
          <w:rStyle w:val="FootnoteReference"/>
          <w:rFonts w:cs="IRNazli"/>
          <w:sz w:val="38"/>
          <w:szCs w:val="28"/>
          <w:rtl/>
        </w:rPr>
        <w:t>(</w:t>
      </w:r>
      <w:r w:rsidRPr="006933B2">
        <w:rPr>
          <w:rStyle w:val="FootnoteReference"/>
          <w:rFonts w:cs="IRNazli"/>
          <w:sz w:val="38"/>
          <w:szCs w:val="28"/>
          <w:rtl/>
        </w:rPr>
        <w:footnoteReference w:id="157"/>
      </w:r>
      <w:r w:rsidRPr="006933B2">
        <w:rPr>
          <w:rStyle w:val="FootnoteReference"/>
          <w:rFonts w:cs="IRNazli"/>
          <w:sz w:val="38"/>
          <w:szCs w:val="28"/>
          <w:rtl/>
        </w:rPr>
        <w:t>)</w:t>
      </w:r>
      <w:r w:rsidR="00711A6A">
        <w:rPr>
          <w:rStyle w:val="Char0"/>
          <w:rFonts w:hint="cs"/>
          <w:rtl/>
        </w:rPr>
        <w:t xml:space="preserve"> </w:t>
      </w:r>
      <w:r w:rsidR="00B94C43" w:rsidRPr="00C64670">
        <w:rPr>
          <w:rStyle w:val="Char0"/>
          <w:rFonts w:hint="cs"/>
          <w:rtl/>
        </w:rPr>
        <w:t>«</w:t>
      </w:r>
      <w:r w:rsidR="00711A6A">
        <w:rPr>
          <w:rStyle w:val="Char0"/>
          <w:rtl/>
        </w:rPr>
        <w:t>‏</w:t>
      </w:r>
      <w:r w:rsidR="00B94C43" w:rsidRPr="00C64670">
        <w:rPr>
          <w:rStyle w:val="Char0"/>
          <w:rtl/>
        </w:rPr>
        <w:t>از چ</w:t>
      </w:r>
      <w:r w:rsidR="00DF08BB">
        <w:rPr>
          <w:rStyle w:val="Char0"/>
          <w:rtl/>
        </w:rPr>
        <w:t>ی</w:t>
      </w:r>
      <w:r w:rsidR="00B94C43" w:rsidRPr="00C64670">
        <w:rPr>
          <w:rStyle w:val="Char0"/>
          <w:rtl/>
        </w:rPr>
        <w:t>ز</w:t>
      </w:r>
      <w:r w:rsidR="00DF08BB">
        <w:rPr>
          <w:rStyle w:val="Char0"/>
          <w:rtl/>
        </w:rPr>
        <w:t>ی</w:t>
      </w:r>
      <w:r w:rsidR="00B94C43" w:rsidRPr="00C64670">
        <w:rPr>
          <w:rStyle w:val="Char0"/>
          <w:rtl/>
        </w:rPr>
        <w:t xml:space="preserve"> پ</w:t>
      </w:r>
      <w:r w:rsidR="00DF08BB">
        <w:rPr>
          <w:rStyle w:val="Char0"/>
          <w:rtl/>
        </w:rPr>
        <w:t>ی</w:t>
      </w:r>
      <w:r w:rsidR="00B94C43" w:rsidRPr="00C64670">
        <w:rPr>
          <w:rStyle w:val="Char0"/>
          <w:rtl/>
        </w:rPr>
        <w:t>رو</w:t>
      </w:r>
      <w:r w:rsidR="00DF08BB">
        <w:rPr>
          <w:rStyle w:val="Char0"/>
          <w:rtl/>
        </w:rPr>
        <w:t>ی</w:t>
      </w:r>
      <w:r w:rsidR="00B94C43" w:rsidRPr="00C64670">
        <w:rPr>
          <w:rStyle w:val="Char0"/>
          <w:rtl/>
        </w:rPr>
        <w:t xml:space="preserve"> </w:t>
      </w:r>
      <w:r w:rsidR="00DF08BB">
        <w:rPr>
          <w:rStyle w:val="Char0"/>
          <w:rtl/>
        </w:rPr>
        <w:t>ک</w:t>
      </w:r>
      <w:r w:rsidR="00B94C43" w:rsidRPr="00C64670">
        <w:rPr>
          <w:rStyle w:val="Char0"/>
          <w:rtl/>
        </w:rPr>
        <w:t>ن</w:t>
      </w:r>
      <w:r w:rsidR="00DF08BB">
        <w:rPr>
          <w:rStyle w:val="Char0"/>
          <w:rtl/>
        </w:rPr>
        <w:t>ی</w:t>
      </w:r>
      <w:r w:rsidR="00B94C43" w:rsidRPr="00C64670">
        <w:rPr>
          <w:rStyle w:val="Char0"/>
          <w:rtl/>
        </w:rPr>
        <w:t xml:space="preserve">د </w:t>
      </w:r>
      <w:r w:rsidR="00DF08BB">
        <w:rPr>
          <w:rStyle w:val="Char0"/>
          <w:rtl/>
        </w:rPr>
        <w:t>ک</w:t>
      </w:r>
      <w:r w:rsidR="00B94C43" w:rsidRPr="00C64670">
        <w:rPr>
          <w:rStyle w:val="Char0"/>
          <w:rtl/>
        </w:rPr>
        <w:t>ه از سو</w:t>
      </w:r>
      <w:r w:rsidR="00DF08BB">
        <w:rPr>
          <w:rStyle w:val="Char0"/>
          <w:rtl/>
        </w:rPr>
        <w:t>ی</w:t>
      </w:r>
      <w:r w:rsidR="00B94C43" w:rsidRPr="00C64670">
        <w:rPr>
          <w:rStyle w:val="Char0"/>
          <w:rtl/>
        </w:rPr>
        <w:t xml:space="preserve"> </w:t>
      </w:r>
      <w:r w:rsidR="004D6D60" w:rsidRPr="00C64670">
        <w:rPr>
          <w:rStyle w:val="Char0"/>
          <w:rtl/>
        </w:rPr>
        <w:t>پروردگارتان بر شما نازل شده است</w:t>
      </w:r>
      <w:r w:rsidR="00B94C43" w:rsidRPr="00C64670">
        <w:rPr>
          <w:rStyle w:val="Char0"/>
          <w:rtl/>
        </w:rPr>
        <w:t>، و جز خدا از اول</w:t>
      </w:r>
      <w:r w:rsidR="00DF08BB">
        <w:rPr>
          <w:rStyle w:val="Char0"/>
          <w:rtl/>
        </w:rPr>
        <w:t>ی</w:t>
      </w:r>
      <w:r w:rsidR="00B94C43" w:rsidRPr="00C64670">
        <w:rPr>
          <w:rStyle w:val="Char0"/>
          <w:rtl/>
        </w:rPr>
        <w:t>اء</w:t>
      </w:r>
      <w:r w:rsidR="004D6D60" w:rsidRPr="00C64670">
        <w:rPr>
          <w:rStyle w:val="Char0"/>
          <w:rtl/>
        </w:rPr>
        <w:t xml:space="preserve"> و سرپرستان د</w:t>
      </w:r>
      <w:r w:rsidR="00DF08BB">
        <w:rPr>
          <w:rStyle w:val="Char0"/>
          <w:rtl/>
        </w:rPr>
        <w:t>ی</w:t>
      </w:r>
      <w:r w:rsidR="004D6D60" w:rsidRPr="00C64670">
        <w:rPr>
          <w:rStyle w:val="Char0"/>
          <w:rtl/>
        </w:rPr>
        <w:t>گر</w:t>
      </w:r>
      <w:r w:rsidR="00DF08BB">
        <w:rPr>
          <w:rStyle w:val="Char0"/>
          <w:rtl/>
        </w:rPr>
        <w:t>ی</w:t>
      </w:r>
      <w:r w:rsidR="004D6D60" w:rsidRPr="00C64670">
        <w:rPr>
          <w:rStyle w:val="Char0"/>
          <w:rtl/>
        </w:rPr>
        <w:t xml:space="preserve"> پ</w:t>
      </w:r>
      <w:r w:rsidR="00DF08BB">
        <w:rPr>
          <w:rStyle w:val="Char0"/>
          <w:rtl/>
        </w:rPr>
        <w:t>ی</w:t>
      </w:r>
      <w:r w:rsidR="004D6D60" w:rsidRPr="00C64670">
        <w:rPr>
          <w:rStyle w:val="Char0"/>
          <w:rtl/>
        </w:rPr>
        <w:t>رو</w:t>
      </w:r>
      <w:r w:rsidR="00DF08BB">
        <w:rPr>
          <w:rStyle w:val="Char0"/>
          <w:rtl/>
        </w:rPr>
        <w:t>ی</w:t>
      </w:r>
      <w:r w:rsidR="004D6D60" w:rsidRPr="00C64670">
        <w:rPr>
          <w:rStyle w:val="Char0"/>
          <w:rtl/>
        </w:rPr>
        <w:t xml:space="preserve"> م</w:t>
      </w:r>
      <w:r w:rsidR="00DF08BB">
        <w:rPr>
          <w:rStyle w:val="Char0"/>
          <w:rtl/>
        </w:rPr>
        <w:t>ک</w:t>
      </w:r>
      <w:r w:rsidR="004D6D60" w:rsidRPr="00C64670">
        <w:rPr>
          <w:rStyle w:val="Char0"/>
          <w:rtl/>
        </w:rPr>
        <w:t>ن</w:t>
      </w:r>
      <w:r w:rsidR="00DF08BB">
        <w:rPr>
          <w:rStyle w:val="Char0"/>
          <w:rtl/>
        </w:rPr>
        <w:t>ی</w:t>
      </w:r>
      <w:r w:rsidR="004D6D60" w:rsidRPr="00C64670">
        <w:rPr>
          <w:rStyle w:val="Char0"/>
          <w:rtl/>
        </w:rPr>
        <w:t>د (و فرمان مپذ</w:t>
      </w:r>
      <w:r w:rsidR="00DF08BB">
        <w:rPr>
          <w:rStyle w:val="Char0"/>
          <w:rtl/>
        </w:rPr>
        <w:t>ی</w:t>
      </w:r>
      <w:r w:rsidR="004D6D60" w:rsidRPr="00C64670">
        <w:rPr>
          <w:rStyle w:val="Char0"/>
          <w:rtl/>
        </w:rPr>
        <w:t>ر</w:t>
      </w:r>
      <w:r w:rsidR="00DF08BB">
        <w:rPr>
          <w:rStyle w:val="Char0"/>
          <w:rtl/>
        </w:rPr>
        <w:t>ی</w:t>
      </w:r>
      <w:r w:rsidR="004D6D60" w:rsidRPr="00C64670">
        <w:rPr>
          <w:rStyle w:val="Char0"/>
          <w:rtl/>
        </w:rPr>
        <w:t>د)</w:t>
      </w:r>
      <w:r w:rsidR="005651ED">
        <w:rPr>
          <w:rStyle w:val="Char0"/>
          <w:rtl/>
        </w:rPr>
        <w:t xml:space="preserve">. </w:t>
      </w:r>
      <w:r w:rsidR="00DF08BB">
        <w:rPr>
          <w:rStyle w:val="Char0"/>
          <w:rtl/>
        </w:rPr>
        <w:t>ک</w:t>
      </w:r>
      <w:r w:rsidR="004D6D60" w:rsidRPr="00C64670">
        <w:rPr>
          <w:rStyle w:val="Char0"/>
          <w:rtl/>
        </w:rPr>
        <w:t>متر متوجّه (اوامر و نواه</w:t>
      </w:r>
      <w:r w:rsidR="00DF08BB">
        <w:rPr>
          <w:rStyle w:val="Char0"/>
          <w:rtl/>
        </w:rPr>
        <w:t>ی</w:t>
      </w:r>
      <w:r w:rsidR="004D6D60" w:rsidRPr="00C64670">
        <w:rPr>
          <w:rStyle w:val="Char0"/>
          <w:rtl/>
        </w:rPr>
        <w:t xml:space="preserve"> خدا) هست</w:t>
      </w:r>
      <w:r w:rsidR="00DF08BB">
        <w:rPr>
          <w:rStyle w:val="Char0"/>
          <w:rtl/>
        </w:rPr>
        <w:t>ی</w:t>
      </w:r>
      <w:r w:rsidR="004D6D60" w:rsidRPr="00C64670">
        <w:rPr>
          <w:rStyle w:val="Char0"/>
          <w:rtl/>
        </w:rPr>
        <w:t>د (</w:t>
      </w:r>
      <w:r w:rsidR="00B94C43" w:rsidRPr="00C64670">
        <w:rPr>
          <w:rStyle w:val="Char0"/>
          <w:rtl/>
        </w:rPr>
        <w:t>و</w:t>
      </w:r>
      <w:r w:rsidR="004D6D60" w:rsidRPr="00C64670">
        <w:rPr>
          <w:rStyle w:val="Char0"/>
          <w:rtl/>
        </w:rPr>
        <w:t xml:space="preserve"> </w:t>
      </w:r>
      <w:r w:rsidR="00DF08BB">
        <w:rPr>
          <w:rStyle w:val="Char0"/>
          <w:rtl/>
        </w:rPr>
        <w:t>ک</w:t>
      </w:r>
      <w:r w:rsidR="004D6D60" w:rsidRPr="00C64670">
        <w:rPr>
          <w:rStyle w:val="Char0"/>
          <w:rtl/>
        </w:rPr>
        <w:t>متر پند م</w:t>
      </w:r>
      <w:r w:rsidR="00DF08BB">
        <w:rPr>
          <w:rStyle w:val="Char0"/>
          <w:rtl/>
        </w:rPr>
        <w:t>ی</w:t>
      </w:r>
      <w:r w:rsidR="004D6D60" w:rsidRPr="00C64670">
        <w:rPr>
          <w:rStyle w:val="Char0"/>
          <w:rtl/>
        </w:rPr>
        <w:t>‌گ</w:t>
      </w:r>
      <w:r w:rsidR="00DF08BB">
        <w:rPr>
          <w:rStyle w:val="Char0"/>
          <w:rtl/>
        </w:rPr>
        <w:t>ی</w:t>
      </w:r>
      <w:r w:rsidR="004D6D60" w:rsidRPr="00C64670">
        <w:rPr>
          <w:rStyle w:val="Char0"/>
          <w:rtl/>
        </w:rPr>
        <w:t>ر</w:t>
      </w:r>
      <w:r w:rsidR="00DF08BB">
        <w:rPr>
          <w:rStyle w:val="Char0"/>
          <w:rtl/>
        </w:rPr>
        <w:t>ی</w:t>
      </w:r>
      <w:r w:rsidR="004D6D60" w:rsidRPr="00C64670">
        <w:rPr>
          <w:rStyle w:val="Char0"/>
          <w:rtl/>
        </w:rPr>
        <w:t>د</w:t>
      </w:r>
      <w:r w:rsidR="00B94C43" w:rsidRPr="00C64670">
        <w:rPr>
          <w:rStyle w:val="Char0"/>
          <w:rtl/>
        </w:rPr>
        <w:t>) .</w:t>
      </w:r>
      <w:r w:rsidR="00B94C43" w:rsidRPr="00C64670">
        <w:rPr>
          <w:rStyle w:val="Char0"/>
          <w:rFonts w:hint="cs"/>
          <w:rtl/>
        </w:rPr>
        <w:t>»</w:t>
      </w:r>
      <w:r w:rsidR="00B94C43" w:rsidRPr="00C64670">
        <w:rPr>
          <w:rStyle w:val="Char0"/>
          <w:rtl/>
        </w:rPr>
        <w:t>‏</w:t>
      </w:r>
      <w:r w:rsidRPr="00C64670">
        <w:rPr>
          <w:rStyle w:val="Char0"/>
          <w:rtl/>
        </w:rPr>
        <w:t xml:space="preserve"> پس تقل</w:t>
      </w:r>
      <w:r w:rsidR="00DF08BB">
        <w:rPr>
          <w:rStyle w:val="Char0"/>
          <w:rtl/>
        </w:rPr>
        <w:t>ی</w:t>
      </w:r>
      <w:r w:rsidRPr="00C64670">
        <w:rPr>
          <w:rStyle w:val="Char0"/>
          <w:rtl/>
        </w:rPr>
        <w:t>د مذموم همان «أخذ گفت</w:t>
      </w:r>
      <w:r w:rsidR="00DF08BB">
        <w:rPr>
          <w:rStyle w:val="Char0"/>
          <w:rFonts w:hint="cs"/>
          <w:rtl/>
        </w:rPr>
        <w:t>ۀ</w:t>
      </w:r>
      <w:r w:rsidR="004D6D60" w:rsidRPr="00C64670">
        <w:rPr>
          <w:rStyle w:val="Char0"/>
          <w:rFonts w:hint="cs"/>
          <w:rtl/>
        </w:rPr>
        <w:t xml:space="preserve"> </w:t>
      </w:r>
      <w:r w:rsidRPr="00C64670">
        <w:rPr>
          <w:rStyle w:val="Char0"/>
          <w:rtl/>
        </w:rPr>
        <w:t>غ</w:t>
      </w:r>
      <w:r w:rsidR="00DF08BB">
        <w:rPr>
          <w:rStyle w:val="Char0"/>
          <w:rtl/>
        </w:rPr>
        <w:t>ی</w:t>
      </w:r>
      <w:r w:rsidRPr="00C64670">
        <w:rPr>
          <w:rStyle w:val="Char0"/>
          <w:rtl/>
        </w:rPr>
        <w:t>ر رسول‌الله</w:t>
      </w:r>
      <w:r w:rsidR="00BD4800" w:rsidRPr="00711A6A">
        <w:rPr>
          <w:rStyle w:val="Char0"/>
          <w:rFonts w:cs="CTraditional Arabic"/>
          <w:rtl/>
        </w:rPr>
        <w:t xml:space="preserve"> ج</w:t>
      </w:r>
      <w:r w:rsidRPr="00C64670">
        <w:rPr>
          <w:rStyle w:val="Char0"/>
          <w:rtl/>
        </w:rPr>
        <w:t xml:space="preserve"> است</w:t>
      </w:r>
      <w:r w:rsidR="00FA1868" w:rsidRPr="00C64670">
        <w:rPr>
          <w:rStyle w:val="Char0"/>
          <w:rtl/>
        </w:rPr>
        <w:t xml:space="preserve">، </w:t>
      </w:r>
      <w:r w:rsidR="00FA1868" w:rsidRPr="00C64670">
        <w:rPr>
          <w:rStyle w:val="Char0"/>
          <w:rFonts w:hint="cs"/>
          <w:rtl/>
        </w:rPr>
        <w:t>چرا که</w:t>
      </w:r>
      <w:r w:rsidRPr="00C64670">
        <w:rPr>
          <w:rStyle w:val="Char0"/>
          <w:rtl/>
        </w:rPr>
        <w:t xml:space="preserve"> خداوند</w:t>
      </w:r>
      <w:r w:rsidR="00622915" w:rsidRPr="00711A6A">
        <w:rPr>
          <w:rStyle w:val="Char0"/>
          <w:rFonts w:cs="CTraditional Arabic"/>
          <w:rtl/>
          <w:lang w:bidi="ar-SA"/>
        </w:rPr>
        <w:t>ﻷ</w:t>
      </w:r>
      <w:r w:rsidRPr="00C64670">
        <w:rPr>
          <w:rStyle w:val="Char0"/>
          <w:rtl/>
        </w:rPr>
        <w:t xml:space="preserve"> </w:t>
      </w:r>
      <w:r w:rsidR="00FA1868" w:rsidRPr="00C64670">
        <w:rPr>
          <w:rStyle w:val="Char0"/>
          <w:rFonts w:hint="cs"/>
          <w:rtl/>
        </w:rPr>
        <w:t xml:space="preserve">نه تنها </w:t>
      </w:r>
      <w:r w:rsidRPr="00C64670">
        <w:rPr>
          <w:rStyle w:val="Char0"/>
          <w:rtl/>
        </w:rPr>
        <w:t>ما را به پ</w:t>
      </w:r>
      <w:r w:rsidR="00DF08BB">
        <w:rPr>
          <w:rStyle w:val="Char0"/>
          <w:rtl/>
        </w:rPr>
        <w:t>ی</w:t>
      </w:r>
      <w:r w:rsidRPr="00C64670">
        <w:rPr>
          <w:rStyle w:val="Char0"/>
          <w:rtl/>
        </w:rPr>
        <w:t>رو</w:t>
      </w:r>
      <w:r w:rsidR="00DF08BB">
        <w:rPr>
          <w:rStyle w:val="Char0"/>
          <w:rtl/>
        </w:rPr>
        <w:t>ی</w:t>
      </w:r>
      <w:r w:rsidRPr="00C64670">
        <w:rPr>
          <w:rStyle w:val="Char0"/>
          <w:rtl/>
        </w:rPr>
        <w:t xml:space="preserve"> و عمل به گفته‌اش امر نفرموده</w:t>
      </w:r>
      <w:r w:rsidR="00FA1868" w:rsidRPr="00C64670">
        <w:rPr>
          <w:rStyle w:val="Char0"/>
          <w:rFonts w:hint="cs"/>
          <w:rtl/>
        </w:rPr>
        <w:t>؛</w:t>
      </w:r>
      <w:r w:rsidR="004B2099" w:rsidRPr="00C64670">
        <w:rPr>
          <w:rStyle w:val="Char0"/>
          <w:rFonts w:hint="cs"/>
          <w:rtl/>
        </w:rPr>
        <w:t xml:space="preserve"> </w:t>
      </w:r>
      <w:r w:rsidRPr="00C64670">
        <w:rPr>
          <w:rStyle w:val="Char0"/>
          <w:rtl/>
        </w:rPr>
        <w:t>بل</w:t>
      </w:r>
      <w:r w:rsidR="00DF08BB">
        <w:rPr>
          <w:rStyle w:val="Char0"/>
          <w:rtl/>
        </w:rPr>
        <w:t>ک</w:t>
      </w:r>
      <w:r w:rsidRPr="00C64670">
        <w:rPr>
          <w:rStyle w:val="Char0"/>
          <w:rtl/>
        </w:rPr>
        <w:t xml:space="preserve">ه آن را بر ما حرام و </w:t>
      </w:r>
      <w:r w:rsidR="00FA1868" w:rsidRPr="00C64670">
        <w:rPr>
          <w:rStyle w:val="Char0"/>
          <w:rFonts w:hint="cs"/>
          <w:rtl/>
        </w:rPr>
        <w:t xml:space="preserve">از آن، </w:t>
      </w:r>
      <w:r w:rsidRPr="00C64670">
        <w:rPr>
          <w:rStyle w:val="Char0"/>
          <w:rtl/>
        </w:rPr>
        <w:t>نه</w:t>
      </w:r>
      <w:r w:rsidR="00DF08BB">
        <w:rPr>
          <w:rStyle w:val="Char0"/>
          <w:rtl/>
        </w:rPr>
        <w:t>ی</w:t>
      </w:r>
      <w:r w:rsidRPr="00C64670">
        <w:rPr>
          <w:rStyle w:val="Char0"/>
          <w:rtl/>
        </w:rPr>
        <w:t xml:space="preserve"> </w:t>
      </w:r>
      <w:r w:rsidR="00DF08BB">
        <w:rPr>
          <w:rStyle w:val="Char0"/>
          <w:rtl/>
        </w:rPr>
        <w:t>ک</w:t>
      </w:r>
      <w:r w:rsidRPr="00C64670">
        <w:rPr>
          <w:rStyle w:val="Char0"/>
          <w:rtl/>
        </w:rPr>
        <w:t>رده است.</w:t>
      </w:r>
      <w:r w:rsidRPr="006933B2">
        <w:rPr>
          <w:rStyle w:val="FootnoteReference"/>
          <w:rFonts w:cs="IRNazli"/>
          <w:sz w:val="32"/>
          <w:szCs w:val="28"/>
          <w:rtl/>
        </w:rPr>
        <w:t>(</w:t>
      </w:r>
      <w:r w:rsidRPr="006933B2">
        <w:rPr>
          <w:rStyle w:val="FootnoteReference"/>
          <w:rFonts w:cs="IRNazli"/>
          <w:sz w:val="32"/>
          <w:szCs w:val="28"/>
          <w:rtl/>
        </w:rPr>
        <w:footnoteReference w:id="158"/>
      </w:r>
      <w:r w:rsidRPr="006933B2">
        <w:rPr>
          <w:rStyle w:val="FootnoteReference"/>
          <w:rFonts w:cs="IRNazli"/>
          <w:sz w:val="32"/>
          <w:szCs w:val="28"/>
          <w:rtl/>
        </w:rPr>
        <w:t>)</w:t>
      </w:r>
      <w:r w:rsidR="00FA1868" w:rsidRPr="00C64670">
        <w:rPr>
          <w:rStyle w:val="Char0"/>
          <w:rFonts w:hint="cs"/>
          <w:rtl/>
        </w:rPr>
        <w:t xml:space="preserve"> </w:t>
      </w:r>
      <w:r w:rsidRPr="00C64670">
        <w:rPr>
          <w:rStyle w:val="Char0"/>
          <w:rtl/>
        </w:rPr>
        <w:t>ز</w:t>
      </w:r>
      <w:r w:rsidR="00DF08BB">
        <w:rPr>
          <w:rStyle w:val="Char0"/>
          <w:rtl/>
        </w:rPr>
        <w:t>ی</w:t>
      </w:r>
      <w:r w:rsidRPr="00C64670">
        <w:rPr>
          <w:rStyle w:val="Char0"/>
          <w:rtl/>
        </w:rPr>
        <w:t>را خداوند</w:t>
      </w:r>
      <w:r w:rsidR="00BD4800" w:rsidRPr="00711A6A">
        <w:rPr>
          <w:rStyle w:val="Char0"/>
          <w:rFonts w:cs="CTraditional Arabic"/>
          <w:rtl/>
        </w:rPr>
        <w:t>أ</w:t>
      </w:r>
      <w:r w:rsidRPr="00C64670">
        <w:rPr>
          <w:rStyle w:val="Char0"/>
          <w:rtl/>
        </w:rPr>
        <w:t>، تقل</w:t>
      </w:r>
      <w:r w:rsidR="00DF08BB">
        <w:rPr>
          <w:rStyle w:val="Char0"/>
          <w:rtl/>
        </w:rPr>
        <w:t>ی</w:t>
      </w:r>
      <w:r w:rsidRPr="00C64670">
        <w:rPr>
          <w:rStyle w:val="Char0"/>
          <w:rtl/>
        </w:rPr>
        <w:t xml:space="preserve">د </w:t>
      </w:r>
      <w:r w:rsidR="00DF08BB">
        <w:rPr>
          <w:rStyle w:val="Char0"/>
          <w:rtl/>
        </w:rPr>
        <w:t>ک</w:t>
      </w:r>
      <w:r w:rsidRPr="00C64670">
        <w:rPr>
          <w:rStyle w:val="Char0"/>
          <w:rtl/>
        </w:rPr>
        <w:t>س</w:t>
      </w:r>
      <w:r w:rsidR="00DF08BB">
        <w:rPr>
          <w:rStyle w:val="Char0"/>
          <w:rtl/>
        </w:rPr>
        <w:t>ی</w:t>
      </w:r>
      <w:r w:rsidRPr="00C64670">
        <w:rPr>
          <w:rStyle w:val="Char0"/>
          <w:rtl/>
        </w:rPr>
        <w:t xml:space="preserve"> را نه</w:t>
      </w:r>
      <w:r w:rsidR="00DF08BB">
        <w:rPr>
          <w:rStyle w:val="Char0"/>
          <w:rtl/>
        </w:rPr>
        <w:t>ی</w:t>
      </w:r>
      <w:r w:rsidRPr="00C64670">
        <w:rPr>
          <w:rStyle w:val="Char0"/>
          <w:rtl/>
        </w:rPr>
        <w:t xml:space="preserve"> فرموده </w:t>
      </w:r>
      <w:r w:rsidR="00DF08BB">
        <w:rPr>
          <w:rStyle w:val="Char0"/>
          <w:rtl/>
        </w:rPr>
        <w:t>ک</w:t>
      </w:r>
      <w:r w:rsidRPr="00C64670">
        <w:rPr>
          <w:rStyle w:val="Char0"/>
          <w:rtl/>
        </w:rPr>
        <w:t>ه ه</w:t>
      </w:r>
      <w:r w:rsidR="00DF08BB">
        <w:rPr>
          <w:rStyle w:val="Char0"/>
          <w:rtl/>
        </w:rPr>
        <w:t>ی</w:t>
      </w:r>
      <w:r w:rsidRPr="00C64670">
        <w:rPr>
          <w:rStyle w:val="Char0"/>
          <w:rtl/>
        </w:rPr>
        <w:t>چ حج</w:t>
      </w:r>
      <w:r w:rsidR="00DF08BB">
        <w:rPr>
          <w:rStyle w:val="Char0"/>
          <w:rtl/>
        </w:rPr>
        <w:t>ی</w:t>
      </w:r>
      <w:r w:rsidRPr="00C64670">
        <w:rPr>
          <w:rStyle w:val="Char0"/>
          <w:rtl/>
        </w:rPr>
        <w:t>ت</w:t>
      </w:r>
      <w:r w:rsidR="00DF08BB">
        <w:rPr>
          <w:rStyle w:val="Char0"/>
          <w:rtl/>
        </w:rPr>
        <w:t>ی</w:t>
      </w:r>
      <w:r w:rsidRPr="00C64670">
        <w:rPr>
          <w:rStyle w:val="Char0"/>
          <w:rtl/>
        </w:rPr>
        <w:t xml:space="preserve"> را خداوند</w:t>
      </w:r>
      <w:r w:rsidR="00BD4800" w:rsidRPr="00711A6A">
        <w:rPr>
          <w:rStyle w:val="Char0"/>
          <w:rFonts w:cs="CTraditional Arabic"/>
          <w:rtl/>
        </w:rPr>
        <w:t>أ</w:t>
      </w:r>
      <w:r w:rsidRPr="00C64670">
        <w:rPr>
          <w:rStyle w:val="Char0"/>
          <w:rtl/>
        </w:rPr>
        <w:t xml:space="preserve"> به گو</w:t>
      </w:r>
      <w:r w:rsidR="00DF08BB">
        <w:rPr>
          <w:rStyle w:val="Char0"/>
          <w:rtl/>
        </w:rPr>
        <w:t>ی</w:t>
      </w:r>
      <w:r w:rsidRPr="00C64670">
        <w:rPr>
          <w:rStyle w:val="Char0"/>
          <w:rtl/>
        </w:rPr>
        <w:t xml:space="preserve">نده‌اش قرار نداده </w:t>
      </w:r>
      <w:r w:rsidR="00DF08BB">
        <w:rPr>
          <w:rStyle w:val="Char0"/>
          <w:rtl/>
        </w:rPr>
        <w:t>ک</w:t>
      </w:r>
      <w:r w:rsidRPr="00C64670">
        <w:rPr>
          <w:rStyle w:val="Char0"/>
          <w:rtl/>
        </w:rPr>
        <w:t>ه ا</w:t>
      </w:r>
      <w:r w:rsidR="00DF08BB">
        <w:rPr>
          <w:rStyle w:val="Char0"/>
          <w:rtl/>
        </w:rPr>
        <w:t>ی</w:t>
      </w:r>
      <w:r w:rsidRPr="00C64670">
        <w:rPr>
          <w:rStyle w:val="Char0"/>
          <w:rtl/>
        </w:rPr>
        <w:t>ن نوع تقل</w:t>
      </w:r>
      <w:r w:rsidR="00DF08BB">
        <w:rPr>
          <w:rStyle w:val="Char0"/>
          <w:rtl/>
        </w:rPr>
        <w:t>ی</w:t>
      </w:r>
      <w:r w:rsidRPr="00C64670">
        <w:rPr>
          <w:rStyle w:val="Char0"/>
          <w:rtl/>
        </w:rPr>
        <w:t>د، ممنوع است و اتّباع و پ</w:t>
      </w:r>
      <w:r w:rsidR="00DF08BB">
        <w:rPr>
          <w:rStyle w:val="Char0"/>
          <w:rtl/>
        </w:rPr>
        <w:t>ی</w:t>
      </w:r>
      <w:r w:rsidRPr="00C64670">
        <w:rPr>
          <w:rStyle w:val="Char0"/>
          <w:rtl/>
        </w:rPr>
        <w:t>رو</w:t>
      </w:r>
      <w:r w:rsidR="00DF08BB">
        <w:rPr>
          <w:rStyle w:val="Char0"/>
          <w:rtl/>
        </w:rPr>
        <w:t>ی</w:t>
      </w:r>
      <w:r w:rsidRPr="00C64670">
        <w:rPr>
          <w:rStyle w:val="Char0"/>
          <w:rtl/>
        </w:rPr>
        <w:t xml:space="preserve"> آنچه </w:t>
      </w:r>
      <w:r w:rsidR="00DF08BB">
        <w:rPr>
          <w:rStyle w:val="Char0"/>
          <w:rtl/>
        </w:rPr>
        <w:t>ک</w:t>
      </w:r>
      <w:r w:rsidRPr="00C64670">
        <w:rPr>
          <w:rStyle w:val="Char0"/>
          <w:rtl/>
        </w:rPr>
        <w:t>ه</w:t>
      </w:r>
      <w:r w:rsidR="004D6D60" w:rsidRPr="00C64670">
        <w:rPr>
          <w:rStyle w:val="Char0"/>
          <w:rFonts w:hint="cs"/>
          <w:rtl/>
        </w:rPr>
        <w:t xml:space="preserve"> در شریعت خداوند</w:t>
      </w:r>
      <w:r w:rsidR="00BD4800" w:rsidRPr="00711A6A">
        <w:rPr>
          <w:rStyle w:val="Char0"/>
          <w:rFonts w:cs="CTraditional Arabic"/>
          <w:rtl/>
        </w:rPr>
        <w:t>أ</w:t>
      </w:r>
      <w:r w:rsidRPr="00C64670">
        <w:rPr>
          <w:rStyle w:val="Char0"/>
          <w:rtl/>
        </w:rPr>
        <w:t xml:space="preserve"> ثابت شده، حجّت است</w:t>
      </w:r>
      <w:r w:rsidRPr="006933B2">
        <w:rPr>
          <w:rStyle w:val="FootnoteReference"/>
          <w:rFonts w:cs="IRNazli"/>
          <w:sz w:val="38"/>
          <w:szCs w:val="28"/>
          <w:rtl/>
        </w:rPr>
        <w:t>(</w:t>
      </w:r>
      <w:r w:rsidRPr="006933B2">
        <w:rPr>
          <w:rStyle w:val="FootnoteReference"/>
          <w:rFonts w:cs="IRNazli"/>
          <w:sz w:val="38"/>
          <w:szCs w:val="28"/>
          <w:rtl/>
        </w:rPr>
        <w:footnoteReference w:id="159"/>
      </w:r>
      <w:r w:rsidRPr="006933B2">
        <w:rPr>
          <w:rStyle w:val="FootnoteReference"/>
          <w:rFonts w:cs="IRNazli"/>
          <w:sz w:val="38"/>
          <w:szCs w:val="28"/>
          <w:rtl/>
        </w:rPr>
        <w:t>)</w:t>
      </w:r>
      <w:r w:rsidR="00ED4920" w:rsidRPr="00C64670">
        <w:rPr>
          <w:rStyle w:val="Char0"/>
          <w:rFonts w:hint="cs"/>
          <w:rtl/>
        </w:rPr>
        <w:t xml:space="preserve"> </w:t>
      </w:r>
      <w:r w:rsidRPr="00C64670">
        <w:rPr>
          <w:rStyle w:val="Char0"/>
          <w:rtl/>
        </w:rPr>
        <w:t>بنابرا</w:t>
      </w:r>
      <w:r w:rsidR="00DF08BB">
        <w:rPr>
          <w:rStyle w:val="Char0"/>
          <w:rtl/>
        </w:rPr>
        <w:t>ی</w:t>
      </w:r>
      <w:r w:rsidRPr="00C64670">
        <w:rPr>
          <w:rStyle w:val="Char0"/>
          <w:rtl/>
        </w:rPr>
        <w:t>ن خداوند</w:t>
      </w:r>
      <w:r w:rsidR="00BD4800" w:rsidRPr="00711A6A">
        <w:rPr>
          <w:rStyle w:val="Char0"/>
          <w:rFonts w:cs="CTraditional Arabic"/>
          <w:rtl/>
        </w:rPr>
        <w:t>أ</w:t>
      </w:r>
      <w:r w:rsidRPr="00C64670">
        <w:rPr>
          <w:rStyle w:val="Char0"/>
          <w:rtl/>
        </w:rPr>
        <w:t>، بندگانش را به وجوب پ</w:t>
      </w:r>
      <w:r w:rsidR="00DF08BB">
        <w:rPr>
          <w:rStyle w:val="Char0"/>
          <w:rtl/>
        </w:rPr>
        <w:t>ی</w:t>
      </w:r>
      <w:r w:rsidRPr="00C64670">
        <w:rPr>
          <w:rStyle w:val="Char0"/>
          <w:rtl/>
        </w:rPr>
        <w:t>رو</w:t>
      </w:r>
      <w:r w:rsidR="00DF08BB">
        <w:rPr>
          <w:rStyle w:val="Char0"/>
          <w:rtl/>
        </w:rPr>
        <w:t>ی</w:t>
      </w:r>
      <w:r w:rsidRPr="00C64670">
        <w:rPr>
          <w:rStyle w:val="Char0"/>
          <w:rtl/>
        </w:rPr>
        <w:t xml:space="preserve"> </w:t>
      </w:r>
      <w:r w:rsidR="00DE7F22" w:rsidRPr="00C64670">
        <w:rPr>
          <w:rStyle w:val="Char0"/>
          <w:rFonts w:hint="cs"/>
          <w:rtl/>
        </w:rPr>
        <w:t>از پ</w:t>
      </w:r>
      <w:r w:rsidR="00DF08BB">
        <w:rPr>
          <w:rStyle w:val="Char0"/>
          <w:rFonts w:hint="cs"/>
          <w:rtl/>
        </w:rPr>
        <w:t>ی</w:t>
      </w:r>
      <w:r w:rsidR="00DE7F22" w:rsidRPr="00C64670">
        <w:rPr>
          <w:rStyle w:val="Char0"/>
          <w:rFonts w:hint="cs"/>
          <w:rtl/>
        </w:rPr>
        <w:t>امبر اکرم</w:t>
      </w:r>
      <w:r w:rsidR="00BD4800" w:rsidRPr="00711A6A">
        <w:rPr>
          <w:rStyle w:val="Char0"/>
          <w:rFonts w:cs="CTraditional Arabic"/>
          <w:rtl/>
        </w:rPr>
        <w:t xml:space="preserve"> ج</w:t>
      </w:r>
      <w:r w:rsidRPr="00C64670">
        <w:rPr>
          <w:rStyle w:val="Char0"/>
          <w:rtl/>
        </w:rPr>
        <w:t xml:space="preserve"> مورد خطاب قرار م</w:t>
      </w:r>
      <w:r w:rsidR="00DF08BB">
        <w:rPr>
          <w:rStyle w:val="Char0"/>
          <w:rtl/>
        </w:rPr>
        <w:t>ی</w:t>
      </w:r>
      <w:r w:rsidRPr="00C64670">
        <w:rPr>
          <w:rStyle w:val="Char0"/>
          <w:rtl/>
        </w:rPr>
        <w:t xml:space="preserve">‌دهد، </w:t>
      </w:r>
      <w:r w:rsidR="00DF08BB">
        <w:rPr>
          <w:rStyle w:val="Char0"/>
          <w:rtl/>
        </w:rPr>
        <w:t>ک</w:t>
      </w:r>
      <w:r w:rsidRPr="00C64670">
        <w:rPr>
          <w:rStyle w:val="Char0"/>
          <w:rtl/>
        </w:rPr>
        <w:t>س</w:t>
      </w:r>
      <w:r w:rsidR="00DF08BB">
        <w:rPr>
          <w:rStyle w:val="Char0"/>
          <w:rtl/>
        </w:rPr>
        <w:t>ی</w:t>
      </w:r>
      <w:r w:rsidR="00DE7F22" w:rsidRPr="00C64670">
        <w:rPr>
          <w:rStyle w:val="Char0"/>
          <w:rFonts w:hint="cs"/>
          <w:rtl/>
        </w:rPr>
        <w:t xml:space="preserve"> </w:t>
      </w:r>
      <w:r w:rsidR="00DF08BB">
        <w:rPr>
          <w:rStyle w:val="Char0"/>
          <w:rtl/>
        </w:rPr>
        <w:t>ک</w:t>
      </w:r>
      <w:r w:rsidRPr="00C64670">
        <w:rPr>
          <w:rStyle w:val="Char0"/>
          <w:rtl/>
        </w:rPr>
        <w:t>ه خداوند</w:t>
      </w:r>
      <w:r w:rsidR="00BD4800" w:rsidRPr="00711A6A">
        <w:rPr>
          <w:rStyle w:val="Char0"/>
          <w:rFonts w:cs="CTraditional Arabic"/>
          <w:rtl/>
        </w:rPr>
        <w:t>أ</w:t>
      </w:r>
      <w:r w:rsidRPr="00C64670">
        <w:rPr>
          <w:rStyle w:val="Char0"/>
          <w:rtl/>
        </w:rPr>
        <w:t xml:space="preserve"> پ</w:t>
      </w:r>
      <w:r w:rsidR="00DF08BB">
        <w:rPr>
          <w:rStyle w:val="Char0"/>
          <w:rtl/>
        </w:rPr>
        <w:t>ی</w:t>
      </w:r>
      <w:r w:rsidRPr="00C64670">
        <w:rPr>
          <w:rStyle w:val="Char0"/>
          <w:rtl/>
        </w:rPr>
        <w:t>رو</w:t>
      </w:r>
      <w:r w:rsidR="00DF08BB">
        <w:rPr>
          <w:rStyle w:val="Char0"/>
          <w:rtl/>
        </w:rPr>
        <w:t>ی</w:t>
      </w:r>
      <w:r w:rsidRPr="00C64670">
        <w:rPr>
          <w:rStyle w:val="Char0"/>
          <w:rtl/>
        </w:rPr>
        <w:t xml:space="preserve"> از او را بر ما فرض نموده و ما را ملزم به پ</w:t>
      </w:r>
      <w:r w:rsidR="00DF08BB">
        <w:rPr>
          <w:rStyle w:val="Char0"/>
          <w:rtl/>
        </w:rPr>
        <w:t>ی</w:t>
      </w:r>
      <w:r w:rsidRPr="00C64670">
        <w:rPr>
          <w:rStyle w:val="Char0"/>
          <w:rtl/>
        </w:rPr>
        <w:t>رو</w:t>
      </w:r>
      <w:r w:rsidR="00DF08BB">
        <w:rPr>
          <w:rStyle w:val="Char0"/>
          <w:rtl/>
        </w:rPr>
        <w:t>ی</w:t>
      </w:r>
      <w:r w:rsidRPr="00C64670">
        <w:rPr>
          <w:rStyle w:val="Char0"/>
          <w:rtl/>
        </w:rPr>
        <w:t xml:space="preserve"> و تصد</w:t>
      </w:r>
      <w:r w:rsidR="00DF08BB">
        <w:rPr>
          <w:rStyle w:val="Char0"/>
          <w:rtl/>
        </w:rPr>
        <w:t>ی</w:t>
      </w:r>
      <w:r w:rsidRPr="00C64670">
        <w:rPr>
          <w:rStyle w:val="Char0"/>
          <w:rtl/>
        </w:rPr>
        <w:t xml:space="preserve">قش </w:t>
      </w:r>
      <w:r w:rsidR="00DF08BB">
        <w:rPr>
          <w:rStyle w:val="Char0"/>
          <w:rtl/>
        </w:rPr>
        <w:t>ک</w:t>
      </w:r>
      <w:r w:rsidRPr="00C64670">
        <w:rPr>
          <w:rStyle w:val="Char0"/>
          <w:rtl/>
        </w:rPr>
        <w:t>رده و از مخالفت امرش بر حذر داشته و بر ا</w:t>
      </w:r>
      <w:r w:rsidR="00DF08BB">
        <w:rPr>
          <w:rStyle w:val="Char0"/>
          <w:rtl/>
        </w:rPr>
        <w:t>ی</w:t>
      </w:r>
      <w:r w:rsidRPr="00C64670">
        <w:rPr>
          <w:rStyle w:val="Char0"/>
          <w:rtl/>
        </w:rPr>
        <w:t>ن عمل</w:t>
      </w:r>
      <w:r w:rsidR="00DE7F22" w:rsidRPr="00C64670">
        <w:rPr>
          <w:rStyle w:val="Char0"/>
          <w:rFonts w:hint="cs"/>
          <w:rtl/>
        </w:rPr>
        <w:t>،</w:t>
      </w:r>
      <w:r w:rsidRPr="00C64670">
        <w:rPr>
          <w:rStyle w:val="Char0"/>
          <w:rtl/>
        </w:rPr>
        <w:t xml:space="preserve"> وع</w:t>
      </w:r>
      <w:r w:rsidR="00DF08BB">
        <w:rPr>
          <w:rStyle w:val="Char0"/>
          <w:rtl/>
        </w:rPr>
        <w:t>ی</w:t>
      </w:r>
      <w:r w:rsidRPr="00C64670">
        <w:rPr>
          <w:rStyle w:val="Char0"/>
          <w:rtl/>
        </w:rPr>
        <w:t>د بس</w:t>
      </w:r>
      <w:r w:rsidR="00DF08BB">
        <w:rPr>
          <w:rStyle w:val="Char0"/>
          <w:rtl/>
        </w:rPr>
        <w:t>ی</w:t>
      </w:r>
      <w:r w:rsidRPr="00C64670">
        <w:rPr>
          <w:rStyle w:val="Char0"/>
          <w:rtl/>
        </w:rPr>
        <w:t>ار شد</w:t>
      </w:r>
      <w:r w:rsidR="00DF08BB">
        <w:rPr>
          <w:rStyle w:val="Char0"/>
          <w:rtl/>
        </w:rPr>
        <w:t>ی</w:t>
      </w:r>
      <w:r w:rsidRPr="00C64670">
        <w:rPr>
          <w:rStyle w:val="Char0"/>
          <w:rtl/>
        </w:rPr>
        <w:t>د</w:t>
      </w:r>
      <w:r w:rsidR="00DF08BB">
        <w:rPr>
          <w:rStyle w:val="Char0"/>
          <w:rtl/>
        </w:rPr>
        <w:t>ی</w:t>
      </w:r>
      <w:r w:rsidRPr="00C64670">
        <w:rPr>
          <w:rStyle w:val="Char0"/>
          <w:rtl/>
        </w:rPr>
        <w:t xml:space="preserve"> داده است </w:t>
      </w:r>
      <w:r w:rsidR="00DF08BB">
        <w:rPr>
          <w:rStyle w:val="Char0"/>
          <w:rtl/>
        </w:rPr>
        <w:t>ک</w:t>
      </w:r>
      <w:r w:rsidRPr="00C64670">
        <w:rPr>
          <w:rStyle w:val="Char0"/>
          <w:rtl/>
        </w:rPr>
        <w:t>ه ا</w:t>
      </w:r>
      <w:r w:rsidR="00DF08BB">
        <w:rPr>
          <w:rStyle w:val="Char0"/>
          <w:rtl/>
        </w:rPr>
        <w:t>ی</w:t>
      </w:r>
      <w:r w:rsidRPr="00C64670">
        <w:rPr>
          <w:rStyle w:val="Char0"/>
          <w:rtl/>
        </w:rPr>
        <w:t>ن تقل</w:t>
      </w:r>
      <w:r w:rsidR="00DF08BB">
        <w:rPr>
          <w:rStyle w:val="Char0"/>
          <w:rtl/>
        </w:rPr>
        <w:t>ی</w:t>
      </w:r>
      <w:r w:rsidRPr="00C64670">
        <w:rPr>
          <w:rStyle w:val="Char0"/>
          <w:rtl/>
        </w:rPr>
        <w:t>د ن</w:t>
      </w:r>
      <w:r w:rsidR="00DF08BB">
        <w:rPr>
          <w:rStyle w:val="Char0"/>
          <w:rtl/>
        </w:rPr>
        <w:t>ی</w:t>
      </w:r>
      <w:r w:rsidRPr="00C64670">
        <w:rPr>
          <w:rStyle w:val="Char0"/>
          <w:rtl/>
        </w:rPr>
        <w:t>ست</w:t>
      </w:r>
      <w:r w:rsidR="00DE7F22" w:rsidRPr="00C64670">
        <w:rPr>
          <w:rStyle w:val="Char0"/>
          <w:rFonts w:hint="cs"/>
          <w:rtl/>
        </w:rPr>
        <w:t>؛</w:t>
      </w:r>
      <w:r w:rsidRPr="00C64670">
        <w:rPr>
          <w:rStyle w:val="Char0"/>
          <w:rtl/>
        </w:rPr>
        <w:t xml:space="preserve"> بل</w:t>
      </w:r>
      <w:r w:rsidR="00DF08BB">
        <w:rPr>
          <w:rStyle w:val="Char0"/>
          <w:rtl/>
        </w:rPr>
        <w:t>ک</w:t>
      </w:r>
      <w:r w:rsidRPr="00C64670">
        <w:rPr>
          <w:rStyle w:val="Char0"/>
          <w:rtl/>
        </w:rPr>
        <w:t>ه ا</w:t>
      </w:r>
      <w:r w:rsidR="00DF08BB">
        <w:rPr>
          <w:rStyle w:val="Char0"/>
          <w:rtl/>
        </w:rPr>
        <w:t>ی</w:t>
      </w:r>
      <w:r w:rsidRPr="00C64670">
        <w:rPr>
          <w:rStyle w:val="Char0"/>
          <w:rtl/>
        </w:rPr>
        <w:t>مان و تصد</w:t>
      </w:r>
      <w:r w:rsidR="00DF08BB">
        <w:rPr>
          <w:rStyle w:val="Char0"/>
          <w:rtl/>
        </w:rPr>
        <w:t>ی</w:t>
      </w:r>
      <w:r w:rsidRPr="00C64670">
        <w:rPr>
          <w:rStyle w:val="Char0"/>
          <w:rtl/>
        </w:rPr>
        <w:t>ق و اتّباع حق و طاعت خداوند</w:t>
      </w:r>
      <w:r w:rsidR="00622915" w:rsidRPr="00711A6A">
        <w:rPr>
          <w:rStyle w:val="Char0"/>
          <w:rFonts w:cs="CTraditional Arabic"/>
          <w:rtl/>
          <w:lang w:bidi="ar-SA"/>
        </w:rPr>
        <w:t>ﻷ</w:t>
      </w:r>
      <w:r w:rsidRPr="00C64670">
        <w:rPr>
          <w:rStyle w:val="Char0"/>
          <w:rtl/>
        </w:rPr>
        <w:t xml:space="preserve"> است.</w:t>
      </w:r>
    </w:p>
    <w:p w:rsidR="00E11DC7" w:rsidRPr="00C64670" w:rsidRDefault="00E11DC7" w:rsidP="00392055">
      <w:pPr>
        <w:spacing w:line="240" w:lineRule="auto"/>
        <w:ind w:firstLine="284"/>
        <w:jc w:val="both"/>
        <w:rPr>
          <w:rStyle w:val="Char0"/>
          <w:rtl/>
        </w:rPr>
      </w:pPr>
      <w:r w:rsidRPr="00C64670">
        <w:rPr>
          <w:rStyle w:val="Char0"/>
          <w:rtl/>
        </w:rPr>
        <w:t>بنابرا</w:t>
      </w:r>
      <w:r w:rsidR="00DF08BB">
        <w:rPr>
          <w:rStyle w:val="Char0"/>
          <w:rtl/>
        </w:rPr>
        <w:t>ی</w:t>
      </w:r>
      <w:r w:rsidRPr="00C64670">
        <w:rPr>
          <w:rStyle w:val="Char0"/>
          <w:rtl/>
        </w:rPr>
        <w:t>ن «آنان</w:t>
      </w:r>
      <w:r w:rsidR="00711A6A">
        <w:rPr>
          <w:rStyle w:val="Char0"/>
          <w:rFonts w:hint="cs"/>
          <w:rtl/>
        </w:rPr>
        <w:t xml:space="preserve"> </w:t>
      </w:r>
      <w:r w:rsidR="00DF08BB">
        <w:rPr>
          <w:rStyle w:val="Char0"/>
          <w:rtl/>
        </w:rPr>
        <w:t>ک</w:t>
      </w:r>
      <w:r w:rsidRPr="00C64670">
        <w:rPr>
          <w:rStyle w:val="Char0"/>
          <w:rtl/>
        </w:rPr>
        <w:t>ه نظر را واجب دانسته‌اند، سست بن</w:t>
      </w:r>
      <w:r w:rsidR="00DF08BB">
        <w:rPr>
          <w:rStyle w:val="Char0"/>
          <w:rtl/>
        </w:rPr>
        <w:t>ی</w:t>
      </w:r>
      <w:r w:rsidRPr="00C64670">
        <w:rPr>
          <w:rStyle w:val="Char0"/>
          <w:rtl/>
        </w:rPr>
        <w:t>ادند</w:t>
      </w:r>
      <w:r w:rsidR="00DE7F22" w:rsidRPr="00C64670">
        <w:rPr>
          <w:rStyle w:val="Char0"/>
          <w:rFonts w:hint="cs"/>
          <w:rtl/>
        </w:rPr>
        <w:t>؛ چراکه</w:t>
      </w:r>
      <w:r w:rsidRPr="00C64670">
        <w:rPr>
          <w:rStyle w:val="Char0"/>
          <w:rtl/>
        </w:rPr>
        <w:t xml:space="preserve"> حق</w:t>
      </w:r>
      <w:r w:rsidR="00DF08BB">
        <w:rPr>
          <w:rStyle w:val="Char0"/>
          <w:rtl/>
        </w:rPr>
        <w:t>ی</w:t>
      </w:r>
      <w:r w:rsidRPr="00C64670">
        <w:rPr>
          <w:rStyle w:val="Char0"/>
          <w:rtl/>
        </w:rPr>
        <w:t xml:space="preserve"> را </w:t>
      </w:r>
      <w:r w:rsidR="00DF08BB">
        <w:rPr>
          <w:rStyle w:val="Char0"/>
          <w:rtl/>
        </w:rPr>
        <w:t>ک</w:t>
      </w:r>
      <w:r w:rsidRPr="00C64670">
        <w:rPr>
          <w:rStyle w:val="Char0"/>
          <w:rtl/>
        </w:rPr>
        <w:t>ه اتّباع و پ</w:t>
      </w:r>
      <w:r w:rsidR="00DF08BB">
        <w:rPr>
          <w:rStyle w:val="Char0"/>
          <w:rtl/>
        </w:rPr>
        <w:t>ی</w:t>
      </w:r>
      <w:r w:rsidRPr="00C64670">
        <w:rPr>
          <w:rStyle w:val="Char0"/>
          <w:rtl/>
        </w:rPr>
        <w:t>رو</w:t>
      </w:r>
      <w:r w:rsidR="00DF08BB">
        <w:rPr>
          <w:rStyle w:val="Char0"/>
          <w:rtl/>
        </w:rPr>
        <w:t>ی</w:t>
      </w:r>
      <w:r w:rsidRPr="00C64670">
        <w:rPr>
          <w:rStyle w:val="Char0"/>
          <w:rtl/>
        </w:rPr>
        <w:t xml:space="preserve"> آن حق است، تقل</w:t>
      </w:r>
      <w:r w:rsidR="00DF08BB">
        <w:rPr>
          <w:rStyle w:val="Char0"/>
          <w:rtl/>
        </w:rPr>
        <w:t>ی</w:t>
      </w:r>
      <w:r w:rsidRPr="00C64670">
        <w:rPr>
          <w:rStyle w:val="Char0"/>
          <w:rtl/>
        </w:rPr>
        <w:t>د باطل م</w:t>
      </w:r>
      <w:r w:rsidR="00DF08BB">
        <w:rPr>
          <w:rStyle w:val="Char0"/>
          <w:rtl/>
        </w:rPr>
        <w:t>ی</w:t>
      </w:r>
      <w:r w:rsidRPr="00C64670">
        <w:rPr>
          <w:rStyle w:val="Char0"/>
          <w:rtl/>
        </w:rPr>
        <w:t>‌نامند…، و ا</w:t>
      </w:r>
      <w:r w:rsidR="00DF08BB">
        <w:rPr>
          <w:rStyle w:val="Char0"/>
          <w:rtl/>
        </w:rPr>
        <w:t>ی</w:t>
      </w:r>
      <w:r w:rsidRPr="00C64670">
        <w:rPr>
          <w:rStyle w:val="Char0"/>
          <w:rtl/>
        </w:rPr>
        <w:t xml:space="preserve">ن </w:t>
      </w:r>
      <w:r w:rsidR="000F3221" w:rsidRPr="00C64670">
        <w:rPr>
          <w:rStyle w:val="Char0"/>
          <w:rFonts w:hint="cs"/>
          <w:rtl/>
        </w:rPr>
        <w:t>د</w:t>
      </w:r>
      <w:r w:rsidR="00DF08BB">
        <w:rPr>
          <w:rStyle w:val="Char0"/>
          <w:rFonts w:hint="cs"/>
          <w:rtl/>
        </w:rPr>
        <w:t>ی</w:t>
      </w:r>
      <w:r w:rsidR="000F3221" w:rsidRPr="00C64670">
        <w:rPr>
          <w:rStyle w:val="Char0"/>
          <w:rFonts w:hint="cs"/>
          <w:rtl/>
        </w:rPr>
        <w:t xml:space="preserve">دگاه که </w:t>
      </w:r>
      <w:r w:rsidRPr="00C64670">
        <w:rPr>
          <w:rStyle w:val="Char0"/>
          <w:rtl/>
        </w:rPr>
        <w:t>تقل</w:t>
      </w:r>
      <w:r w:rsidR="00DF08BB">
        <w:rPr>
          <w:rStyle w:val="Char0"/>
          <w:rtl/>
        </w:rPr>
        <w:t>ی</w:t>
      </w:r>
      <w:r w:rsidRPr="00C64670">
        <w:rPr>
          <w:rStyle w:val="Char0"/>
          <w:rtl/>
        </w:rPr>
        <w:t xml:space="preserve">د باطل در اسلام، حرام است، </w:t>
      </w:r>
      <w:r w:rsidR="000F3221" w:rsidRPr="00C64670">
        <w:rPr>
          <w:rStyle w:val="Char0"/>
          <w:rFonts w:hint="cs"/>
          <w:rtl/>
        </w:rPr>
        <w:t>د</w:t>
      </w:r>
      <w:r w:rsidR="00DF08BB">
        <w:rPr>
          <w:rStyle w:val="Char0"/>
          <w:rFonts w:hint="cs"/>
          <w:rtl/>
        </w:rPr>
        <w:t>ی</w:t>
      </w:r>
      <w:r w:rsidR="000F3221" w:rsidRPr="00C64670">
        <w:rPr>
          <w:rStyle w:val="Char0"/>
          <w:rFonts w:hint="cs"/>
          <w:rtl/>
        </w:rPr>
        <w:t xml:space="preserve">دگاه </w:t>
      </w:r>
      <w:r w:rsidR="000F3221" w:rsidRPr="00C64670">
        <w:rPr>
          <w:rStyle w:val="Char0"/>
          <w:rtl/>
        </w:rPr>
        <w:t>صح</w:t>
      </w:r>
      <w:r w:rsidR="00DF08BB">
        <w:rPr>
          <w:rStyle w:val="Char0"/>
          <w:rtl/>
        </w:rPr>
        <w:t>ی</w:t>
      </w:r>
      <w:r w:rsidR="000F3221" w:rsidRPr="00C64670">
        <w:rPr>
          <w:rStyle w:val="Char0"/>
          <w:rtl/>
        </w:rPr>
        <w:t>ح</w:t>
      </w:r>
      <w:r w:rsidR="00DF08BB">
        <w:rPr>
          <w:rStyle w:val="Char0"/>
          <w:rFonts w:hint="cs"/>
          <w:rtl/>
        </w:rPr>
        <w:t>ی</w:t>
      </w:r>
      <w:r w:rsidR="000F3221" w:rsidRPr="00C64670">
        <w:rPr>
          <w:rStyle w:val="Char0"/>
          <w:rtl/>
        </w:rPr>
        <w:t xml:space="preserve"> است </w:t>
      </w:r>
      <w:r w:rsidR="000F3221" w:rsidRPr="00C64670">
        <w:rPr>
          <w:rStyle w:val="Char0"/>
          <w:rFonts w:hint="cs"/>
          <w:rtl/>
        </w:rPr>
        <w:t>و چنان</w:t>
      </w:r>
      <w:r w:rsidR="00392055">
        <w:rPr>
          <w:rStyle w:val="Char0"/>
          <w:rFonts w:hint="eastAsia"/>
          <w:rtl/>
        </w:rPr>
        <w:t>‌</w:t>
      </w:r>
      <w:r w:rsidR="000F3221" w:rsidRPr="00C64670">
        <w:rPr>
          <w:rStyle w:val="Char0"/>
          <w:rFonts w:hint="cs"/>
          <w:rtl/>
        </w:rPr>
        <w:t>چه</w:t>
      </w:r>
      <w:r w:rsidRPr="00C64670">
        <w:rPr>
          <w:rStyle w:val="Char0"/>
          <w:rtl/>
        </w:rPr>
        <w:t xml:space="preserve"> حق، باطل دانسته شود</w:t>
      </w:r>
      <w:r w:rsidR="000F3221" w:rsidRPr="00C64670">
        <w:rPr>
          <w:rStyle w:val="Char0"/>
          <w:rFonts w:hint="cs"/>
          <w:rtl/>
        </w:rPr>
        <w:t>،</w:t>
      </w:r>
      <w:r w:rsidRPr="00C64670">
        <w:rPr>
          <w:rStyle w:val="Char0"/>
          <w:rtl/>
        </w:rPr>
        <w:t xml:space="preserve"> ا</w:t>
      </w:r>
      <w:r w:rsidR="00DF08BB">
        <w:rPr>
          <w:rStyle w:val="Char0"/>
          <w:rtl/>
        </w:rPr>
        <w:t>ی</w:t>
      </w:r>
      <w:r w:rsidRPr="00C64670">
        <w:rPr>
          <w:rStyle w:val="Char0"/>
          <w:rtl/>
        </w:rPr>
        <w:t>ن خود ن</w:t>
      </w:r>
      <w:r w:rsidR="00DF08BB">
        <w:rPr>
          <w:rStyle w:val="Char0"/>
          <w:rtl/>
        </w:rPr>
        <w:t>ی</w:t>
      </w:r>
      <w:r w:rsidRPr="00C64670">
        <w:rPr>
          <w:rStyle w:val="Char0"/>
          <w:rtl/>
        </w:rPr>
        <w:t>ز باطل و ممنوع است</w:t>
      </w:r>
      <w:r w:rsidR="00711A6A">
        <w:rPr>
          <w:rStyle w:val="Char0"/>
          <w:rFonts w:hint="cs"/>
          <w:rtl/>
        </w:rPr>
        <w:t>...</w:t>
      </w:r>
      <w:r w:rsidR="000F3221" w:rsidRPr="00C64670">
        <w:rPr>
          <w:rStyle w:val="Char0"/>
          <w:rFonts w:hint="cs"/>
          <w:rtl/>
        </w:rPr>
        <w:t>؛</w:t>
      </w:r>
      <w:r w:rsidRPr="00C64670">
        <w:rPr>
          <w:rStyle w:val="Char0"/>
          <w:rtl/>
        </w:rPr>
        <w:t xml:space="preserve"> چرا </w:t>
      </w:r>
      <w:r w:rsidR="00DF08BB">
        <w:rPr>
          <w:rStyle w:val="Char0"/>
          <w:rtl/>
        </w:rPr>
        <w:t>ک</w:t>
      </w:r>
      <w:r w:rsidRPr="00C64670">
        <w:rPr>
          <w:rStyle w:val="Char0"/>
          <w:rtl/>
        </w:rPr>
        <w:t xml:space="preserve">ه مقلّد </w:t>
      </w:r>
      <w:r w:rsidR="00DF08BB">
        <w:rPr>
          <w:rStyle w:val="Char0"/>
          <w:rtl/>
        </w:rPr>
        <w:t>ک</w:t>
      </w:r>
      <w:r w:rsidRPr="00C64670">
        <w:rPr>
          <w:rStyle w:val="Char0"/>
          <w:rtl/>
        </w:rPr>
        <w:t>س</w:t>
      </w:r>
      <w:r w:rsidR="00DF08BB">
        <w:rPr>
          <w:rStyle w:val="Char0"/>
          <w:rtl/>
        </w:rPr>
        <w:t>ی</w:t>
      </w:r>
      <w:r w:rsidRPr="00C64670">
        <w:rPr>
          <w:rStyle w:val="Char0"/>
          <w:rtl/>
        </w:rPr>
        <w:t xml:space="preserve"> است </w:t>
      </w:r>
      <w:r w:rsidR="00DF08BB">
        <w:rPr>
          <w:rStyle w:val="Char0"/>
          <w:rtl/>
        </w:rPr>
        <w:t>ک</w:t>
      </w:r>
      <w:r w:rsidRPr="00C64670">
        <w:rPr>
          <w:rStyle w:val="Char0"/>
          <w:rtl/>
        </w:rPr>
        <w:t>ه پ</w:t>
      </w:r>
      <w:r w:rsidR="00DF08BB">
        <w:rPr>
          <w:rStyle w:val="Char0"/>
          <w:rtl/>
        </w:rPr>
        <w:t>ی</w:t>
      </w:r>
      <w:r w:rsidRPr="00C64670">
        <w:rPr>
          <w:rStyle w:val="Char0"/>
          <w:rtl/>
        </w:rPr>
        <w:t>رو</w:t>
      </w:r>
      <w:r w:rsidR="00DF08BB">
        <w:rPr>
          <w:rStyle w:val="Char0"/>
          <w:rtl/>
        </w:rPr>
        <w:t>ی</w:t>
      </w:r>
      <w:r w:rsidRPr="00C64670">
        <w:rPr>
          <w:rStyle w:val="Char0"/>
          <w:rtl/>
        </w:rPr>
        <w:t xml:space="preserve"> از </w:t>
      </w:r>
      <w:r w:rsidR="00DF08BB">
        <w:rPr>
          <w:rStyle w:val="Char0"/>
          <w:rtl/>
        </w:rPr>
        <w:t>ک</w:t>
      </w:r>
      <w:r w:rsidRPr="00C64670">
        <w:rPr>
          <w:rStyle w:val="Char0"/>
          <w:rtl/>
        </w:rPr>
        <w:t>س</w:t>
      </w:r>
      <w:r w:rsidR="00DF08BB">
        <w:rPr>
          <w:rStyle w:val="Char0"/>
          <w:rtl/>
        </w:rPr>
        <w:t>ی</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خداوند</w:t>
      </w:r>
      <w:r w:rsidR="00BD4800" w:rsidRPr="00392055">
        <w:rPr>
          <w:rStyle w:val="Char0"/>
          <w:rFonts w:cs="CTraditional Arabic"/>
          <w:rtl/>
        </w:rPr>
        <w:t>أ</w:t>
      </w:r>
      <w:r w:rsidRPr="00C64670">
        <w:rPr>
          <w:rStyle w:val="Char0"/>
          <w:rtl/>
        </w:rPr>
        <w:t xml:space="preserve"> بدان امر نفرموده است، پس تف</w:t>
      </w:r>
      <w:r w:rsidR="00DF08BB">
        <w:rPr>
          <w:rStyle w:val="Char0"/>
          <w:rtl/>
        </w:rPr>
        <w:t>ک</w:t>
      </w:r>
      <w:r w:rsidRPr="00C64670">
        <w:rPr>
          <w:rStyle w:val="Char0"/>
          <w:rtl/>
        </w:rPr>
        <w:t>ر سست و پوچ</w:t>
      </w:r>
      <w:r w:rsidR="00DE7F22" w:rsidRPr="00C64670">
        <w:rPr>
          <w:rStyle w:val="Char0"/>
          <w:rFonts w:hint="cs"/>
          <w:rtl/>
        </w:rPr>
        <w:t xml:space="preserve"> آنان</w:t>
      </w:r>
      <w:r w:rsidRPr="00C64670">
        <w:rPr>
          <w:rStyle w:val="Char0"/>
          <w:rtl/>
        </w:rPr>
        <w:t xml:space="preserve"> با ذمّ تقل</w:t>
      </w:r>
      <w:r w:rsidR="00DF08BB">
        <w:rPr>
          <w:rStyle w:val="Char0"/>
          <w:rtl/>
        </w:rPr>
        <w:t>ی</w:t>
      </w:r>
      <w:r w:rsidRPr="00C64670">
        <w:rPr>
          <w:rStyle w:val="Char0"/>
          <w:rtl/>
        </w:rPr>
        <w:t>د ساقط م</w:t>
      </w:r>
      <w:r w:rsidR="00DF08BB">
        <w:rPr>
          <w:rStyle w:val="Char0"/>
          <w:rtl/>
        </w:rPr>
        <w:t>ی</w:t>
      </w:r>
      <w:r w:rsidRPr="00C64670">
        <w:rPr>
          <w:rStyle w:val="Char0"/>
          <w:rtl/>
        </w:rPr>
        <w:t>‌گردد و حق</w:t>
      </w:r>
      <w:r w:rsidR="00DF08BB">
        <w:rPr>
          <w:rStyle w:val="Char0"/>
          <w:rtl/>
        </w:rPr>
        <w:t>ی</w:t>
      </w:r>
      <w:r w:rsidRPr="00C64670">
        <w:rPr>
          <w:rStyle w:val="Char0"/>
          <w:rtl/>
        </w:rPr>
        <w:t>قت ا</w:t>
      </w:r>
      <w:r w:rsidR="00DF08BB">
        <w:rPr>
          <w:rStyle w:val="Char0"/>
          <w:rtl/>
        </w:rPr>
        <w:t>ی</w:t>
      </w:r>
      <w:r w:rsidRPr="00C64670">
        <w:rPr>
          <w:rStyle w:val="Char0"/>
          <w:rtl/>
        </w:rPr>
        <w:t xml:space="preserve">ن است </w:t>
      </w:r>
      <w:r w:rsidR="00DF08BB">
        <w:rPr>
          <w:rStyle w:val="Char0"/>
          <w:rtl/>
        </w:rPr>
        <w:t>ک</w:t>
      </w:r>
      <w:r w:rsidRPr="00C64670">
        <w:rPr>
          <w:rStyle w:val="Char0"/>
          <w:rtl/>
        </w:rPr>
        <w:t>ه آنان ن</w:t>
      </w:r>
      <w:r w:rsidR="00DF08BB">
        <w:rPr>
          <w:rStyle w:val="Char0"/>
          <w:rtl/>
        </w:rPr>
        <w:t>ک</w:t>
      </w:r>
      <w:r w:rsidRPr="00C64670">
        <w:rPr>
          <w:rStyle w:val="Char0"/>
          <w:rtl/>
        </w:rPr>
        <w:t>وهش تقل</w:t>
      </w:r>
      <w:r w:rsidR="00DF08BB">
        <w:rPr>
          <w:rStyle w:val="Char0"/>
          <w:rtl/>
        </w:rPr>
        <w:t>ی</w:t>
      </w:r>
      <w:r w:rsidRPr="00C64670">
        <w:rPr>
          <w:rStyle w:val="Char0"/>
          <w:rtl/>
        </w:rPr>
        <w:t>د را در غ</w:t>
      </w:r>
      <w:r w:rsidR="00DF08BB">
        <w:rPr>
          <w:rStyle w:val="Char0"/>
          <w:rtl/>
        </w:rPr>
        <w:t>ی</w:t>
      </w:r>
      <w:r w:rsidRPr="00C64670">
        <w:rPr>
          <w:rStyle w:val="Char0"/>
          <w:rtl/>
        </w:rPr>
        <w:t>ر جا</w:t>
      </w:r>
      <w:r w:rsidR="00DF08BB">
        <w:rPr>
          <w:rStyle w:val="Char0"/>
          <w:rtl/>
        </w:rPr>
        <w:t>ی</w:t>
      </w:r>
      <w:r w:rsidRPr="00C64670">
        <w:rPr>
          <w:rStyle w:val="Char0"/>
          <w:rtl/>
        </w:rPr>
        <w:t>گاهش قرار داده‌اند و نام تقل</w:t>
      </w:r>
      <w:r w:rsidR="00DF08BB">
        <w:rPr>
          <w:rStyle w:val="Char0"/>
          <w:rtl/>
        </w:rPr>
        <w:t>ی</w:t>
      </w:r>
      <w:r w:rsidRPr="00C64670">
        <w:rPr>
          <w:rStyle w:val="Char0"/>
          <w:rtl/>
        </w:rPr>
        <w:t>د را بر چ</w:t>
      </w:r>
      <w:r w:rsidR="00DF08BB">
        <w:rPr>
          <w:rStyle w:val="Char0"/>
          <w:rtl/>
        </w:rPr>
        <w:t>ی</w:t>
      </w:r>
      <w:r w:rsidRPr="00C64670">
        <w:rPr>
          <w:rStyle w:val="Char0"/>
          <w:rtl/>
        </w:rPr>
        <w:t>ز</w:t>
      </w:r>
      <w:r w:rsidR="00DF08BB">
        <w:rPr>
          <w:rStyle w:val="Char0"/>
          <w:rtl/>
        </w:rPr>
        <w:t>ی</w:t>
      </w:r>
      <w:r w:rsidRPr="00C64670">
        <w:rPr>
          <w:rStyle w:val="Char0"/>
          <w:rtl/>
        </w:rPr>
        <w:t xml:space="preserve"> نهاده‌اند </w:t>
      </w:r>
      <w:r w:rsidR="00DF08BB">
        <w:rPr>
          <w:rStyle w:val="Char0"/>
          <w:rtl/>
        </w:rPr>
        <w:t>ک</w:t>
      </w:r>
      <w:r w:rsidRPr="00C64670">
        <w:rPr>
          <w:rStyle w:val="Char0"/>
          <w:rtl/>
        </w:rPr>
        <w:t>ه تقل</w:t>
      </w:r>
      <w:r w:rsidR="00DF08BB">
        <w:rPr>
          <w:rStyle w:val="Char0"/>
          <w:rtl/>
        </w:rPr>
        <w:t>ی</w:t>
      </w:r>
      <w:r w:rsidRPr="00C64670">
        <w:rPr>
          <w:rStyle w:val="Char0"/>
          <w:rtl/>
        </w:rPr>
        <w:t>د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160"/>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 xml:space="preserve">معتزله و اشاعره </w:t>
      </w:r>
      <w:r w:rsidR="00DE7F22" w:rsidRPr="00C64670">
        <w:rPr>
          <w:rStyle w:val="Char0"/>
          <w:rFonts w:hint="cs"/>
          <w:rtl/>
        </w:rPr>
        <w:t>به آ</w:t>
      </w:r>
      <w:r w:rsidR="00DF08BB">
        <w:rPr>
          <w:rStyle w:val="Char0"/>
          <w:rFonts w:hint="cs"/>
          <w:rtl/>
        </w:rPr>
        <w:t>ی</w:t>
      </w:r>
      <w:r w:rsidR="00DE7F22" w:rsidRPr="00C64670">
        <w:rPr>
          <w:rStyle w:val="Char0"/>
          <w:rFonts w:hint="cs"/>
          <w:rtl/>
        </w:rPr>
        <w:t>ات</w:t>
      </w:r>
      <w:r w:rsidR="00DF08BB">
        <w:rPr>
          <w:rStyle w:val="Char0"/>
          <w:rFonts w:hint="cs"/>
          <w:rtl/>
        </w:rPr>
        <w:t>ی</w:t>
      </w:r>
      <w:r w:rsidR="00DE7F22" w:rsidRPr="00C64670">
        <w:rPr>
          <w:rStyle w:val="Char0"/>
          <w:rFonts w:hint="cs"/>
          <w:rtl/>
        </w:rPr>
        <w:t xml:space="preserve"> </w:t>
      </w:r>
      <w:r w:rsidRPr="00C64670">
        <w:rPr>
          <w:rStyle w:val="Char0"/>
          <w:rtl/>
        </w:rPr>
        <w:t>همچون آ</w:t>
      </w:r>
      <w:r w:rsidR="00DF08BB">
        <w:rPr>
          <w:rStyle w:val="Char0"/>
          <w:rtl/>
        </w:rPr>
        <w:t>ی</w:t>
      </w:r>
      <w:r w:rsidRPr="00C64670">
        <w:rPr>
          <w:rStyle w:val="Char0"/>
          <w:rtl/>
        </w:rPr>
        <w:t>ات 23 زخرف، 170 بقره</w:t>
      </w:r>
      <w:r w:rsidR="00912E4E" w:rsidRPr="00C64670">
        <w:rPr>
          <w:rStyle w:val="Char0"/>
          <w:rFonts w:hint="cs"/>
          <w:rtl/>
        </w:rPr>
        <w:t xml:space="preserve"> و</w:t>
      </w:r>
      <w:r w:rsidRPr="00C64670">
        <w:rPr>
          <w:rStyle w:val="Char0"/>
          <w:rtl/>
        </w:rPr>
        <w:t xml:space="preserve"> 67 أحزاب برا</w:t>
      </w:r>
      <w:r w:rsidR="00DF08BB">
        <w:rPr>
          <w:rStyle w:val="Char0"/>
          <w:rtl/>
        </w:rPr>
        <w:t>ی</w:t>
      </w:r>
      <w:r w:rsidRPr="00C64670">
        <w:rPr>
          <w:rStyle w:val="Char0"/>
          <w:rtl/>
        </w:rPr>
        <w:t xml:space="preserve"> تحر</w:t>
      </w:r>
      <w:r w:rsidR="00DF08BB">
        <w:rPr>
          <w:rStyle w:val="Char0"/>
          <w:rtl/>
        </w:rPr>
        <w:t>ی</w:t>
      </w:r>
      <w:r w:rsidRPr="00C64670">
        <w:rPr>
          <w:rStyle w:val="Char0"/>
          <w:rtl/>
        </w:rPr>
        <w:t>م تقل</w:t>
      </w:r>
      <w:r w:rsidR="00DF08BB">
        <w:rPr>
          <w:rStyle w:val="Char0"/>
          <w:rtl/>
        </w:rPr>
        <w:t>ی</w:t>
      </w:r>
      <w:r w:rsidRPr="00C64670">
        <w:rPr>
          <w:rStyle w:val="Char0"/>
          <w:rtl/>
        </w:rPr>
        <w:t>د</w:t>
      </w:r>
      <w:r w:rsidR="00DE7F22" w:rsidRPr="00C64670">
        <w:rPr>
          <w:rStyle w:val="Char0"/>
          <w:rFonts w:hint="cs"/>
          <w:rtl/>
        </w:rPr>
        <w:t>،</w:t>
      </w:r>
      <w:r w:rsidRPr="00C64670">
        <w:rPr>
          <w:rStyle w:val="Char0"/>
          <w:rtl/>
        </w:rPr>
        <w:t xml:space="preserve"> استناد م</w:t>
      </w:r>
      <w:r w:rsidR="00DF08BB">
        <w:rPr>
          <w:rStyle w:val="Char0"/>
          <w:rtl/>
        </w:rPr>
        <w:t>ی</w:t>
      </w:r>
      <w:r w:rsidRPr="00C64670">
        <w:rPr>
          <w:rStyle w:val="Char0"/>
          <w:rtl/>
        </w:rPr>
        <w:t>‌</w:t>
      </w:r>
      <w:r w:rsidR="00DF08BB">
        <w:rPr>
          <w:rStyle w:val="Char0"/>
          <w:rtl/>
        </w:rPr>
        <w:t>ک</w:t>
      </w:r>
      <w:r w:rsidRPr="00C64670">
        <w:rPr>
          <w:rStyle w:val="Char0"/>
          <w:rtl/>
        </w:rPr>
        <w:t>نند</w:t>
      </w:r>
      <w:r w:rsidR="00DE7F22" w:rsidRPr="00C64670">
        <w:rPr>
          <w:rStyle w:val="Char0"/>
          <w:rFonts w:hint="cs"/>
          <w:rtl/>
        </w:rPr>
        <w:t>. منظور</w:t>
      </w:r>
      <w:r w:rsidR="00912E4E" w:rsidRPr="00C64670">
        <w:rPr>
          <w:rStyle w:val="Char0"/>
          <w:rFonts w:hint="cs"/>
          <w:rtl/>
        </w:rPr>
        <w:t xml:space="preserve"> این آیات</w:t>
      </w:r>
      <w:r w:rsidR="00DE7F22" w:rsidRPr="00C64670">
        <w:rPr>
          <w:rStyle w:val="Char0"/>
          <w:rFonts w:hint="cs"/>
          <w:rtl/>
        </w:rPr>
        <w:t xml:space="preserve"> </w:t>
      </w:r>
      <w:r w:rsidRPr="00C64670">
        <w:rPr>
          <w:rStyle w:val="Char0"/>
          <w:rtl/>
        </w:rPr>
        <w:t>تقل</w:t>
      </w:r>
      <w:r w:rsidR="00DF08BB">
        <w:rPr>
          <w:rStyle w:val="Char0"/>
          <w:rtl/>
        </w:rPr>
        <w:t>ی</w:t>
      </w:r>
      <w:r w:rsidRPr="00C64670">
        <w:rPr>
          <w:rStyle w:val="Char0"/>
          <w:rtl/>
        </w:rPr>
        <w:t>د مذموم</w:t>
      </w:r>
      <w:r w:rsidR="00DF08BB">
        <w:rPr>
          <w:rStyle w:val="Char0"/>
          <w:rtl/>
        </w:rPr>
        <w:t>ی</w:t>
      </w:r>
      <w:r w:rsidRPr="00C64670">
        <w:rPr>
          <w:rStyle w:val="Char0"/>
          <w:rtl/>
        </w:rPr>
        <w:t xml:space="preserve"> است </w:t>
      </w:r>
      <w:r w:rsidR="00DF08BB">
        <w:rPr>
          <w:rStyle w:val="Char0"/>
          <w:rtl/>
        </w:rPr>
        <w:t>ک</w:t>
      </w:r>
      <w:r w:rsidRPr="00C64670">
        <w:rPr>
          <w:rStyle w:val="Char0"/>
          <w:rtl/>
        </w:rPr>
        <w:t>ه خدا و رسولش</w:t>
      </w:r>
      <w:r w:rsidR="00BD4800" w:rsidRPr="00392055">
        <w:rPr>
          <w:rStyle w:val="Char0"/>
          <w:rFonts w:cs="CTraditional Arabic"/>
          <w:rtl/>
        </w:rPr>
        <w:t>ج</w:t>
      </w:r>
      <w:r w:rsidRPr="00C64670">
        <w:rPr>
          <w:rStyle w:val="Char0"/>
          <w:rtl/>
        </w:rPr>
        <w:t xml:space="preserve"> آن را ن</w:t>
      </w:r>
      <w:r w:rsidR="00DF08BB">
        <w:rPr>
          <w:rStyle w:val="Char0"/>
          <w:rtl/>
        </w:rPr>
        <w:t>ک</w:t>
      </w:r>
      <w:r w:rsidRPr="00C64670">
        <w:rPr>
          <w:rStyle w:val="Char0"/>
          <w:rtl/>
        </w:rPr>
        <w:t>وهش نموده‌اند نه تقل</w:t>
      </w:r>
      <w:r w:rsidR="00DF08BB">
        <w:rPr>
          <w:rStyle w:val="Char0"/>
          <w:rtl/>
        </w:rPr>
        <w:t>ی</w:t>
      </w:r>
      <w:r w:rsidRPr="00C64670">
        <w:rPr>
          <w:rStyle w:val="Char0"/>
          <w:rtl/>
        </w:rPr>
        <w:t>د در اصول د</w:t>
      </w:r>
      <w:r w:rsidR="00DF08BB">
        <w:rPr>
          <w:rStyle w:val="Char0"/>
          <w:rtl/>
        </w:rPr>
        <w:t>ی</w:t>
      </w:r>
      <w:r w:rsidRPr="00C64670">
        <w:rPr>
          <w:rStyle w:val="Char0"/>
          <w:rtl/>
        </w:rPr>
        <w:t>ن.</w:t>
      </w:r>
    </w:p>
    <w:p w:rsidR="00E11DC7" w:rsidRPr="00C64670" w:rsidRDefault="00E11DC7" w:rsidP="00711A6A">
      <w:pPr>
        <w:pStyle w:val="ListParagraph"/>
        <w:numPr>
          <w:ilvl w:val="0"/>
          <w:numId w:val="22"/>
        </w:numPr>
        <w:spacing w:after="0" w:line="240" w:lineRule="auto"/>
        <w:ind w:left="641" w:hanging="357"/>
        <w:jc w:val="both"/>
        <w:rPr>
          <w:rStyle w:val="Char0"/>
          <w:rtl/>
        </w:rPr>
      </w:pPr>
      <w:r w:rsidRPr="00C64670">
        <w:rPr>
          <w:rStyle w:val="Char0"/>
          <w:rtl/>
        </w:rPr>
        <w:t xml:space="preserve"> آ</w:t>
      </w:r>
      <w:r w:rsidR="00DF08BB">
        <w:rPr>
          <w:rStyle w:val="Char0"/>
          <w:rtl/>
        </w:rPr>
        <w:t>ی</w:t>
      </w:r>
      <w:r w:rsidRPr="00C64670">
        <w:rPr>
          <w:rStyle w:val="Char0"/>
          <w:rtl/>
        </w:rPr>
        <w:t>ات</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w:t>
      </w:r>
      <w:r w:rsidR="00DE7F22" w:rsidRPr="00C64670">
        <w:rPr>
          <w:rStyle w:val="Char0"/>
          <w:rFonts w:hint="cs"/>
          <w:rtl/>
        </w:rPr>
        <w:t>بر ا</w:t>
      </w:r>
      <w:r w:rsidR="00DF08BB">
        <w:rPr>
          <w:rStyle w:val="Char0"/>
          <w:rFonts w:hint="cs"/>
          <w:rtl/>
        </w:rPr>
        <w:t>ی</w:t>
      </w:r>
      <w:r w:rsidR="00DE7F22" w:rsidRPr="00C64670">
        <w:rPr>
          <w:rStyle w:val="Char0"/>
          <w:rFonts w:hint="cs"/>
          <w:rtl/>
        </w:rPr>
        <w:t xml:space="preserve">ن امر </w:t>
      </w:r>
      <w:r w:rsidRPr="00C64670">
        <w:rPr>
          <w:rStyle w:val="Char0"/>
          <w:rtl/>
        </w:rPr>
        <w:t>دلالت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 معرفت خداوند</w:t>
      </w:r>
      <w:r w:rsidR="00BD4800" w:rsidRPr="00711A6A">
        <w:rPr>
          <w:rStyle w:val="Char0"/>
          <w:rFonts w:cs="CTraditional Arabic"/>
          <w:rtl/>
        </w:rPr>
        <w:t>أ</w:t>
      </w:r>
      <w:r w:rsidRPr="00C64670">
        <w:rPr>
          <w:rStyle w:val="Char0"/>
          <w:rtl/>
        </w:rPr>
        <w:t xml:space="preserve"> بنابر ش</w:t>
      </w:r>
      <w:r w:rsidR="00DF08BB">
        <w:rPr>
          <w:rStyle w:val="Char0"/>
          <w:rtl/>
        </w:rPr>
        <w:t>ی</w:t>
      </w:r>
      <w:r w:rsidRPr="00C64670">
        <w:rPr>
          <w:rStyle w:val="Char0"/>
          <w:rtl/>
        </w:rPr>
        <w:t>و</w:t>
      </w:r>
      <w:r w:rsidR="00DF08BB">
        <w:rPr>
          <w:rStyle w:val="Char0"/>
          <w:rFonts w:hint="cs"/>
          <w:rtl/>
        </w:rPr>
        <w:t>ۀ</w:t>
      </w:r>
      <w:r w:rsidR="00AC2D37" w:rsidRPr="00C64670">
        <w:rPr>
          <w:rStyle w:val="Char0"/>
          <w:rtl/>
        </w:rPr>
        <w:t xml:space="preserve"> </w:t>
      </w:r>
      <w:r w:rsidRPr="00C64670">
        <w:rPr>
          <w:rStyle w:val="Char0"/>
          <w:rtl/>
        </w:rPr>
        <w:t>انب</w:t>
      </w:r>
      <w:r w:rsidR="00DF08BB">
        <w:rPr>
          <w:rStyle w:val="Char0"/>
          <w:rtl/>
        </w:rPr>
        <w:t>ی</w:t>
      </w:r>
      <w:r w:rsidRPr="00C64670">
        <w:rPr>
          <w:rStyle w:val="Char0"/>
          <w:rtl/>
        </w:rPr>
        <w:t>اء</w:t>
      </w:r>
      <w:r w:rsidR="00711A6A">
        <w:rPr>
          <w:rStyle w:val="Char0"/>
          <w:rFonts w:cs="CTraditional Arabic" w:hint="cs"/>
          <w:rtl/>
        </w:rPr>
        <w:t>†</w:t>
      </w:r>
      <w:r w:rsidR="00912E4E" w:rsidRPr="00C64670">
        <w:rPr>
          <w:rStyle w:val="Char0"/>
          <w:rFonts w:hint="cs"/>
          <w:rtl/>
        </w:rPr>
        <w:t>-</w:t>
      </w:r>
      <w:r w:rsidRPr="00C64670">
        <w:rPr>
          <w:rStyle w:val="Char0"/>
          <w:rtl/>
        </w:rPr>
        <w:t xml:space="preserve"> است نه براساس نظر و استدلال</w:t>
      </w:r>
      <w:r w:rsidR="00DE7F22" w:rsidRPr="00C64670">
        <w:rPr>
          <w:rStyle w:val="Char0"/>
          <w:rFonts w:hint="cs"/>
          <w:rtl/>
        </w:rPr>
        <w:t xml:space="preserve">، </w:t>
      </w:r>
      <w:r w:rsidRPr="00C64670">
        <w:rPr>
          <w:rStyle w:val="Char0"/>
          <w:rtl/>
        </w:rPr>
        <w:t>بس</w:t>
      </w:r>
      <w:r w:rsidR="00DF08BB">
        <w:rPr>
          <w:rStyle w:val="Char0"/>
          <w:rtl/>
        </w:rPr>
        <w:t>ی</w:t>
      </w:r>
      <w:r w:rsidRPr="00C64670">
        <w:rPr>
          <w:rStyle w:val="Char0"/>
          <w:rtl/>
        </w:rPr>
        <w:t>ار ز</w:t>
      </w:r>
      <w:r w:rsidR="00DF08BB">
        <w:rPr>
          <w:rStyle w:val="Char0"/>
          <w:rtl/>
        </w:rPr>
        <w:t>ی</w:t>
      </w:r>
      <w:r w:rsidRPr="00C64670">
        <w:rPr>
          <w:rStyle w:val="Char0"/>
          <w:rtl/>
        </w:rPr>
        <w:t>ادند</w:t>
      </w:r>
      <w:r w:rsidR="00DE7F22" w:rsidRPr="00C64670">
        <w:rPr>
          <w:rStyle w:val="Char0"/>
          <w:rFonts w:hint="cs"/>
          <w:rtl/>
        </w:rPr>
        <w:t xml:space="preserve"> که</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DE7F22" w:rsidRPr="00C64670">
        <w:rPr>
          <w:rStyle w:val="Char0"/>
          <w:rFonts w:hint="cs"/>
          <w:rtl/>
        </w:rPr>
        <w:t>توان به آ</w:t>
      </w:r>
      <w:r w:rsidR="00DF08BB">
        <w:rPr>
          <w:rStyle w:val="Char0"/>
          <w:rFonts w:hint="cs"/>
          <w:rtl/>
        </w:rPr>
        <w:t>ی</w:t>
      </w:r>
      <w:r w:rsidR="00DE7F22" w:rsidRPr="00C64670">
        <w:rPr>
          <w:rStyle w:val="Char0"/>
          <w:rFonts w:hint="cs"/>
          <w:rtl/>
        </w:rPr>
        <w:t>ات ذ</w:t>
      </w:r>
      <w:r w:rsidR="00DF08BB">
        <w:rPr>
          <w:rStyle w:val="Char0"/>
          <w:rFonts w:hint="cs"/>
          <w:rtl/>
        </w:rPr>
        <w:t>ی</w:t>
      </w:r>
      <w:r w:rsidR="00DE7F22" w:rsidRPr="00C64670">
        <w:rPr>
          <w:rStyle w:val="Char0"/>
          <w:rFonts w:hint="cs"/>
          <w:rtl/>
        </w:rPr>
        <w:t>ل اشاره نمود</w:t>
      </w:r>
      <w:r w:rsidRPr="00C64670">
        <w:rPr>
          <w:rStyle w:val="Char0"/>
          <w:rtl/>
        </w:rPr>
        <w:t>:</w:t>
      </w:r>
    </w:p>
    <w:p w:rsidR="00E11DC7" w:rsidRPr="006E0841" w:rsidRDefault="00E11DC7" w:rsidP="00711A6A">
      <w:pPr>
        <w:spacing w:line="240" w:lineRule="auto"/>
        <w:ind w:firstLine="284"/>
        <w:jc w:val="both"/>
        <w:rPr>
          <w:rStyle w:val="Char0"/>
          <w:spacing w:val="-4"/>
          <w:rtl/>
        </w:rPr>
      </w:pPr>
      <w:r w:rsidRPr="006E0841">
        <w:rPr>
          <w:rStyle w:val="Char0"/>
          <w:spacing w:val="-4"/>
          <w:rtl/>
        </w:rPr>
        <w:t>أ-</w:t>
      </w:r>
      <w:r w:rsidR="00711A6A" w:rsidRPr="006E0841">
        <w:rPr>
          <w:rStyle w:val="Char0"/>
          <w:rFonts w:hint="cs"/>
          <w:spacing w:val="-4"/>
          <w:rtl/>
        </w:rPr>
        <w:t xml:space="preserve"> </w:t>
      </w:r>
      <w:r w:rsidR="00711A6A" w:rsidRPr="006E0841">
        <w:rPr>
          <w:rStyle w:val="Char0"/>
          <w:rFonts w:cs="Traditional Arabic"/>
          <w:color w:val="000000"/>
          <w:spacing w:val="-4"/>
          <w:shd w:val="clear" w:color="auto" w:fill="FFFFFF"/>
          <w:rtl/>
        </w:rPr>
        <w:t>﴿</w:t>
      </w:r>
      <w:r w:rsidR="00711A6A" w:rsidRPr="00932399">
        <w:rPr>
          <w:rStyle w:val="Char4"/>
          <w:rtl/>
        </w:rPr>
        <w:t xml:space="preserve">وَكَذَٰلِكَ أَوۡحَيۡنَآ إِلَيۡكَ رُوحٗا مِّنۡ أَمۡرِنَاۚ مَا كُنتَ تَدۡرِي مَا </w:t>
      </w:r>
      <w:r w:rsidR="00711A6A" w:rsidRPr="00932399">
        <w:rPr>
          <w:rStyle w:val="Char4"/>
          <w:rFonts w:hint="cs"/>
          <w:rtl/>
        </w:rPr>
        <w:t>ٱ</w:t>
      </w:r>
      <w:r w:rsidR="00711A6A" w:rsidRPr="00932399">
        <w:rPr>
          <w:rStyle w:val="Char4"/>
          <w:rFonts w:hint="eastAsia"/>
          <w:rtl/>
        </w:rPr>
        <w:t>لۡكِتَٰبُ</w:t>
      </w:r>
      <w:r w:rsidR="00711A6A" w:rsidRPr="00932399">
        <w:rPr>
          <w:rStyle w:val="Char4"/>
          <w:rtl/>
        </w:rPr>
        <w:t xml:space="preserve"> وَلَا </w:t>
      </w:r>
      <w:r w:rsidR="00711A6A" w:rsidRPr="00932399">
        <w:rPr>
          <w:rStyle w:val="Char4"/>
          <w:rFonts w:hint="cs"/>
          <w:rtl/>
        </w:rPr>
        <w:t>ٱ</w:t>
      </w:r>
      <w:r w:rsidR="00711A6A" w:rsidRPr="00932399">
        <w:rPr>
          <w:rStyle w:val="Char4"/>
          <w:rFonts w:hint="eastAsia"/>
          <w:rtl/>
        </w:rPr>
        <w:t>لۡإِيمَٰنُ</w:t>
      </w:r>
      <w:r w:rsidR="00711A6A" w:rsidRPr="00932399">
        <w:rPr>
          <w:rStyle w:val="Char4"/>
          <w:rtl/>
        </w:rPr>
        <w:t xml:space="preserve"> وَلَٰكِن جَعَلۡنَٰهُ نُورٗا نَّهۡدِي بِهِ</w:t>
      </w:r>
      <w:r w:rsidR="00711A6A" w:rsidRPr="00932399">
        <w:rPr>
          <w:rStyle w:val="Char4"/>
          <w:rFonts w:hint="cs"/>
          <w:rtl/>
        </w:rPr>
        <w:t>ۦ</w:t>
      </w:r>
      <w:r w:rsidR="00711A6A" w:rsidRPr="00932399">
        <w:rPr>
          <w:rStyle w:val="Char4"/>
          <w:rtl/>
        </w:rPr>
        <w:t xml:space="preserve"> مَن نَّشَآءُ مِنۡ عِبَادِنَاۚ</w:t>
      </w:r>
      <w:r w:rsidR="00711A6A" w:rsidRPr="006E0841">
        <w:rPr>
          <w:rStyle w:val="Char0"/>
          <w:rFonts w:cs="Traditional Arabic"/>
          <w:color w:val="000000"/>
          <w:spacing w:val="-4"/>
          <w:shd w:val="clear" w:color="auto" w:fill="FFFFFF"/>
          <w:rtl/>
        </w:rPr>
        <w:t>﴾</w:t>
      </w:r>
      <w:r w:rsidRPr="006933B2">
        <w:rPr>
          <w:rStyle w:val="FootnoteReference"/>
          <w:rFonts w:cs="IRNazli"/>
          <w:spacing w:val="-4"/>
          <w:sz w:val="32"/>
          <w:rtl/>
        </w:rPr>
        <w:t>(</w:t>
      </w:r>
      <w:r w:rsidRPr="006933B2">
        <w:rPr>
          <w:rStyle w:val="FootnoteReference"/>
          <w:rFonts w:cs="IRNazli"/>
          <w:spacing w:val="-4"/>
          <w:sz w:val="32"/>
          <w:rtl/>
        </w:rPr>
        <w:footnoteReference w:id="161"/>
      </w:r>
      <w:r w:rsidRPr="006933B2">
        <w:rPr>
          <w:rStyle w:val="FootnoteReference"/>
          <w:rFonts w:cs="IRNazli"/>
          <w:spacing w:val="-4"/>
          <w:sz w:val="32"/>
          <w:rtl/>
        </w:rPr>
        <w:t>)</w:t>
      </w:r>
      <w:r w:rsidR="00B94C43" w:rsidRPr="006E0841">
        <w:rPr>
          <w:rStyle w:val="Char0"/>
          <w:rFonts w:hint="cs"/>
          <w:spacing w:val="-4"/>
          <w:rtl/>
        </w:rPr>
        <w:t xml:space="preserve"> </w:t>
      </w:r>
      <w:r w:rsidR="00B94C43" w:rsidRPr="006E0841">
        <w:rPr>
          <w:rStyle w:val="Char9"/>
          <w:rFonts w:hint="cs"/>
          <w:spacing w:val="-4"/>
          <w:rtl/>
        </w:rPr>
        <w:t>«</w:t>
      </w:r>
      <w:r w:rsidR="00912E4E" w:rsidRPr="006E0841">
        <w:rPr>
          <w:rStyle w:val="Char9"/>
          <w:spacing w:val="-4"/>
          <w:rtl/>
        </w:rPr>
        <w:t>‏</w:t>
      </w:r>
      <w:r w:rsidR="00D84B33" w:rsidRPr="006E0841">
        <w:rPr>
          <w:rStyle w:val="Char9"/>
          <w:spacing w:val="-4"/>
          <w:rtl/>
        </w:rPr>
        <w:t>همان</w:t>
      </w:r>
      <w:r w:rsidR="00D84B33" w:rsidRPr="006E0841">
        <w:rPr>
          <w:rStyle w:val="Char9"/>
          <w:rFonts w:hint="cs"/>
          <w:spacing w:val="-4"/>
          <w:rtl/>
        </w:rPr>
        <w:softHyphen/>
      </w:r>
      <w:r w:rsidR="00B94C43" w:rsidRPr="006E0841">
        <w:rPr>
          <w:rStyle w:val="Char9"/>
          <w:spacing w:val="-4"/>
          <w:rtl/>
        </w:rPr>
        <w:t xml:space="preserve">گونه </w:t>
      </w:r>
      <w:r w:rsidR="00DF08BB" w:rsidRPr="006E0841">
        <w:rPr>
          <w:rStyle w:val="Char9"/>
          <w:spacing w:val="-4"/>
          <w:rtl/>
        </w:rPr>
        <w:t>ک</w:t>
      </w:r>
      <w:r w:rsidR="00B94C43" w:rsidRPr="006E0841">
        <w:rPr>
          <w:rStyle w:val="Char9"/>
          <w:spacing w:val="-4"/>
          <w:rtl/>
        </w:rPr>
        <w:t>ه به پ</w:t>
      </w:r>
      <w:r w:rsidR="00DF08BB" w:rsidRPr="006E0841">
        <w:rPr>
          <w:rStyle w:val="Char9"/>
          <w:spacing w:val="-4"/>
          <w:rtl/>
        </w:rPr>
        <w:t>ی</w:t>
      </w:r>
      <w:r w:rsidR="00B94C43" w:rsidRPr="006E0841">
        <w:rPr>
          <w:rStyle w:val="Char9"/>
          <w:spacing w:val="-4"/>
          <w:rtl/>
        </w:rPr>
        <w:t>غمبران پ</w:t>
      </w:r>
      <w:r w:rsidR="00DF08BB" w:rsidRPr="006E0841">
        <w:rPr>
          <w:rStyle w:val="Char9"/>
          <w:spacing w:val="-4"/>
          <w:rtl/>
        </w:rPr>
        <w:t>ی</w:t>
      </w:r>
      <w:r w:rsidR="00B94C43" w:rsidRPr="006E0841">
        <w:rPr>
          <w:rStyle w:val="Char9"/>
          <w:spacing w:val="-4"/>
          <w:rtl/>
        </w:rPr>
        <w:t>ش</w:t>
      </w:r>
      <w:r w:rsidR="00DF08BB" w:rsidRPr="006E0841">
        <w:rPr>
          <w:rStyle w:val="Char9"/>
          <w:spacing w:val="-4"/>
          <w:rtl/>
        </w:rPr>
        <w:t>ی</w:t>
      </w:r>
      <w:r w:rsidR="00B94C43" w:rsidRPr="006E0841">
        <w:rPr>
          <w:rStyle w:val="Char9"/>
          <w:spacing w:val="-4"/>
          <w:rtl/>
        </w:rPr>
        <w:t>ن وح</w:t>
      </w:r>
      <w:r w:rsidR="00DF08BB" w:rsidRPr="006E0841">
        <w:rPr>
          <w:rStyle w:val="Char9"/>
          <w:spacing w:val="-4"/>
          <w:rtl/>
        </w:rPr>
        <w:t>ی</w:t>
      </w:r>
      <w:r w:rsidR="00B94C43" w:rsidRPr="006E0841">
        <w:rPr>
          <w:rStyle w:val="Char9"/>
          <w:spacing w:val="-4"/>
          <w:rtl/>
        </w:rPr>
        <w:t xml:space="preserve"> </w:t>
      </w:r>
      <w:r w:rsidR="00DF08BB" w:rsidRPr="006E0841">
        <w:rPr>
          <w:rStyle w:val="Char9"/>
          <w:spacing w:val="-4"/>
          <w:rtl/>
        </w:rPr>
        <w:t>ک</w:t>
      </w:r>
      <w:r w:rsidR="00B94C43" w:rsidRPr="006E0841">
        <w:rPr>
          <w:rStyle w:val="Char9"/>
          <w:spacing w:val="-4"/>
          <w:rtl/>
        </w:rPr>
        <w:t>رده‌ا</w:t>
      </w:r>
      <w:r w:rsidR="00DF08BB" w:rsidRPr="006E0841">
        <w:rPr>
          <w:rStyle w:val="Char9"/>
          <w:spacing w:val="-4"/>
          <w:rtl/>
        </w:rPr>
        <w:t>ی</w:t>
      </w:r>
      <w:r w:rsidR="00B94C43" w:rsidRPr="006E0841">
        <w:rPr>
          <w:rStyle w:val="Char9"/>
          <w:spacing w:val="-4"/>
          <w:rtl/>
        </w:rPr>
        <w:t>م</w:t>
      </w:r>
      <w:r w:rsidR="006663C7">
        <w:rPr>
          <w:rStyle w:val="Char9"/>
          <w:spacing w:val="-4"/>
          <w:rtl/>
        </w:rPr>
        <w:t xml:space="preserve">، </w:t>
      </w:r>
      <w:r w:rsidR="00B94C43" w:rsidRPr="006E0841">
        <w:rPr>
          <w:rStyle w:val="Char9"/>
          <w:spacing w:val="-4"/>
          <w:rtl/>
        </w:rPr>
        <w:t>به تو ن</w:t>
      </w:r>
      <w:r w:rsidR="00DF08BB" w:rsidRPr="006E0841">
        <w:rPr>
          <w:rStyle w:val="Char9"/>
          <w:spacing w:val="-4"/>
          <w:rtl/>
        </w:rPr>
        <w:t>ی</w:t>
      </w:r>
      <w:r w:rsidR="00B94C43" w:rsidRPr="006E0841">
        <w:rPr>
          <w:rStyle w:val="Char9"/>
          <w:spacing w:val="-4"/>
          <w:rtl/>
        </w:rPr>
        <w:t>ز به فرمان خود جان را وح</w:t>
      </w:r>
      <w:r w:rsidR="00DF08BB" w:rsidRPr="006E0841">
        <w:rPr>
          <w:rStyle w:val="Char9"/>
          <w:spacing w:val="-4"/>
          <w:rtl/>
        </w:rPr>
        <w:t>ی</w:t>
      </w:r>
      <w:r w:rsidR="00B94C43" w:rsidRPr="006E0841">
        <w:rPr>
          <w:rStyle w:val="Char9"/>
          <w:spacing w:val="-4"/>
          <w:rtl/>
        </w:rPr>
        <w:t xml:space="preserve"> </w:t>
      </w:r>
      <w:r w:rsidR="00DF08BB" w:rsidRPr="006E0841">
        <w:rPr>
          <w:rStyle w:val="Char9"/>
          <w:spacing w:val="-4"/>
          <w:rtl/>
        </w:rPr>
        <w:t>ک</w:t>
      </w:r>
      <w:r w:rsidR="00B94C43" w:rsidRPr="006E0841">
        <w:rPr>
          <w:rStyle w:val="Char9"/>
          <w:spacing w:val="-4"/>
          <w:rtl/>
        </w:rPr>
        <w:t>رده‌ا</w:t>
      </w:r>
      <w:r w:rsidR="00DF08BB" w:rsidRPr="006E0841">
        <w:rPr>
          <w:rStyle w:val="Char9"/>
          <w:spacing w:val="-4"/>
          <w:rtl/>
        </w:rPr>
        <w:t>ی</w:t>
      </w:r>
      <w:r w:rsidR="00912E4E" w:rsidRPr="006E0841">
        <w:rPr>
          <w:rStyle w:val="Char9"/>
          <w:spacing w:val="-4"/>
          <w:rtl/>
        </w:rPr>
        <w:t>م (</w:t>
      </w:r>
      <w:r w:rsidR="00DF08BB" w:rsidRPr="006E0841">
        <w:rPr>
          <w:rStyle w:val="Char9"/>
          <w:spacing w:val="-4"/>
          <w:rtl/>
        </w:rPr>
        <w:t>ک</w:t>
      </w:r>
      <w:r w:rsidR="00B94C43" w:rsidRPr="006E0841">
        <w:rPr>
          <w:rStyle w:val="Char9"/>
          <w:spacing w:val="-4"/>
          <w:rtl/>
        </w:rPr>
        <w:t>ه قرآن نام دارد و ما</w:t>
      </w:r>
      <w:r w:rsidR="00DF08BB" w:rsidRPr="006E0841">
        <w:rPr>
          <w:rStyle w:val="Char9"/>
          <w:spacing w:val="-4"/>
          <w:rtl/>
        </w:rPr>
        <w:t>ی</w:t>
      </w:r>
      <w:r w:rsidR="00DF08BB" w:rsidRPr="006E0841">
        <w:rPr>
          <w:rStyle w:val="Char9"/>
          <w:rFonts w:hint="cs"/>
          <w:spacing w:val="-4"/>
          <w:rtl/>
        </w:rPr>
        <w:t>ۀ</w:t>
      </w:r>
      <w:r w:rsidR="00912E4E" w:rsidRPr="006E0841">
        <w:rPr>
          <w:rStyle w:val="Char9"/>
          <w:spacing w:val="-4"/>
          <w:rtl/>
        </w:rPr>
        <w:t xml:space="preserve"> ح</w:t>
      </w:r>
      <w:r w:rsidR="00DF08BB" w:rsidRPr="006E0841">
        <w:rPr>
          <w:rStyle w:val="Char9"/>
          <w:spacing w:val="-4"/>
          <w:rtl/>
        </w:rPr>
        <w:t>ی</w:t>
      </w:r>
      <w:r w:rsidR="00912E4E" w:rsidRPr="006E0841">
        <w:rPr>
          <w:rStyle w:val="Char9"/>
          <w:spacing w:val="-4"/>
          <w:rtl/>
        </w:rPr>
        <w:t>ات دلها است. پ</w:t>
      </w:r>
      <w:r w:rsidR="00DF08BB" w:rsidRPr="006E0841">
        <w:rPr>
          <w:rStyle w:val="Char9"/>
          <w:spacing w:val="-4"/>
          <w:rtl/>
        </w:rPr>
        <w:t>ی</w:t>
      </w:r>
      <w:r w:rsidR="00912E4E" w:rsidRPr="006E0841">
        <w:rPr>
          <w:rStyle w:val="Char9"/>
          <w:spacing w:val="-4"/>
          <w:rtl/>
        </w:rPr>
        <w:t>ش از وح</w:t>
      </w:r>
      <w:r w:rsidR="00DF08BB" w:rsidRPr="006E0841">
        <w:rPr>
          <w:rStyle w:val="Char9"/>
          <w:spacing w:val="-4"/>
          <w:rtl/>
        </w:rPr>
        <w:t>ی</w:t>
      </w:r>
      <w:r w:rsidR="00B94C43" w:rsidRPr="006E0841">
        <w:rPr>
          <w:rStyle w:val="Char9"/>
          <w:spacing w:val="-4"/>
          <w:rtl/>
        </w:rPr>
        <w:t xml:space="preserve">) تو </w:t>
      </w:r>
      <w:r w:rsidR="00DF08BB" w:rsidRPr="006E0841">
        <w:rPr>
          <w:rStyle w:val="Char9"/>
          <w:spacing w:val="-4"/>
          <w:rtl/>
        </w:rPr>
        <w:t>ک</w:t>
      </w:r>
      <w:r w:rsidR="00B94C43" w:rsidRPr="006E0841">
        <w:rPr>
          <w:rStyle w:val="Char9"/>
          <w:spacing w:val="-4"/>
          <w:rtl/>
        </w:rPr>
        <w:t>ه نم</w:t>
      </w:r>
      <w:r w:rsidR="00DF08BB" w:rsidRPr="006E0841">
        <w:rPr>
          <w:rStyle w:val="Char9"/>
          <w:spacing w:val="-4"/>
          <w:rtl/>
        </w:rPr>
        <w:t>ی</w:t>
      </w:r>
      <w:r w:rsidR="00912E4E" w:rsidRPr="006E0841">
        <w:rPr>
          <w:rStyle w:val="Char9"/>
          <w:spacing w:val="-4"/>
          <w:rtl/>
        </w:rPr>
        <w:t>‌دانست</w:t>
      </w:r>
      <w:r w:rsidR="00DF08BB" w:rsidRPr="006E0841">
        <w:rPr>
          <w:rStyle w:val="Char9"/>
          <w:spacing w:val="-4"/>
          <w:rtl/>
        </w:rPr>
        <w:t>ی</w:t>
      </w:r>
      <w:r w:rsidR="00912E4E" w:rsidRPr="006E0841">
        <w:rPr>
          <w:rStyle w:val="Char9"/>
          <w:spacing w:val="-4"/>
          <w:rtl/>
        </w:rPr>
        <w:t xml:space="preserve"> </w:t>
      </w:r>
      <w:r w:rsidR="00DF08BB" w:rsidRPr="006E0841">
        <w:rPr>
          <w:rStyle w:val="Char9"/>
          <w:spacing w:val="-4"/>
          <w:rtl/>
        </w:rPr>
        <w:t>ک</w:t>
      </w:r>
      <w:r w:rsidR="00912E4E" w:rsidRPr="006E0841">
        <w:rPr>
          <w:rStyle w:val="Char9"/>
          <w:spacing w:val="-4"/>
          <w:rtl/>
        </w:rPr>
        <w:t>تاب چ</w:t>
      </w:r>
      <w:r w:rsidR="00DF08BB" w:rsidRPr="006E0841">
        <w:rPr>
          <w:rStyle w:val="Char9"/>
          <w:spacing w:val="-4"/>
          <w:rtl/>
        </w:rPr>
        <w:t>ی</w:t>
      </w:r>
      <w:r w:rsidR="00912E4E" w:rsidRPr="006E0841">
        <w:rPr>
          <w:rStyle w:val="Char9"/>
          <w:spacing w:val="-4"/>
          <w:rtl/>
        </w:rPr>
        <w:t>ست و ا</w:t>
      </w:r>
      <w:r w:rsidR="00DF08BB" w:rsidRPr="006E0841">
        <w:rPr>
          <w:rStyle w:val="Char9"/>
          <w:spacing w:val="-4"/>
          <w:rtl/>
        </w:rPr>
        <w:t>ی</w:t>
      </w:r>
      <w:r w:rsidR="00912E4E" w:rsidRPr="006E0841">
        <w:rPr>
          <w:rStyle w:val="Char9"/>
          <w:spacing w:val="-4"/>
          <w:rtl/>
        </w:rPr>
        <w:t xml:space="preserve">مان </w:t>
      </w:r>
      <w:r w:rsidR="00DF08BB" w:rsidRPr="006E0841">
        <w:rPr>
          <w:rStyle w:val="Char9"/>
          <w:spacing w:val="-4"/>
          <w:rtl/>
        </w:rPr>
        <w:t>ک</w:t>
      </w:r>
      <w:r w:rsidR="00912E4E" w:rsidRPr="006E0841">
        <w:rPr>
          <w:rStyle w:val="Char9"/>
          <w:spacing w:val="-4"/>
          <w:rtl/>
        </w:rPr>
        <w:t>دام</w:t>
      </w:r>
      <w:r w:rsidR="00B94C43" w:rsidRPr="006E0841">
        <w:rPr>
          <w:rStyle w:val="Char9"/>
          <w:spacing w:val="-4"/>
          <w:rtl/>
        </w:rPr>
        <w:t>، ول</w:t>
      </w:r>
      <w:r w:rsidR="00DF08BB" w:rsidRPr="006E0841">
        <w:rPr>
          <w:rStyle w:val="Char9"/>
          <w:spacing w:val="-4"/>
          <w:rtl/>
        </w:rPr>
        <w:t>یک</w:t>
      </w:r>
      <w:r w:rsidR="00B94C43" w:rsidRPr="006E0841">
        <w:rPr>
          <w:rStyle w:val="Char9"/>
          <w:spacing w:val="-4"/>
          <w:rtl/>
        </w:rPr>
        <w:t>ن ما قرآن را نور عظ</w:t>
      </w:r>
      <w:r w:rsidR="00DF08BB" w:rsidRPr="006E0841">
        <w:rPr>
          <w:rStyle w:val="Char9"/>
          <w:spacing w:val="-4"/>
          <w:rtl/>
        </w:rPr>
        <w:t>ی</w:t>
      </w:r>
      <w:r w:rsidR="00B94C43" w:rsidRPr="006E0841">
        <w:rPr>
          <w:rStyle w:val="Char9"/>
          <w:spacing w:val="-4"/>
          <w:rtl/>
        </w:rPr>
        <w:t>م</w:t>
      </w:r>
      <w:r w:rsidR="00DF08BB" w:rsidRPr="006E0841">
        <w:rPr>
          <w:rStyle w:val="Char9"/>
          <w:spacing w:val="-4"/>
          <w:rtl/>
        </w:rPr>
        <w:t>ی</w:t>
      </w:r>
      <w:r w:rsidR="00B94C43" w:rsidRPr="006E0841">
        <w:rPr>
          <w:rStyle w:val="Char9"/>
          <w:spacing w:val="-4"/>
          <w:rtl/>
        </w:rPr>
        <w:t xml:space="preserve"> نموده‌ا</w:t>
      </w:r>
      <w:r w:rsidR="00DF08BB" w:rsidRPr="006E0841">
        <w:rPr>
          <w:rStyle w:val="Char9"/>
          <w:spacing w:val="-4"/>
          <w:rtl/>
        </w:rPr>
        <w:t>ی</w:t>
      </w:r>
      <w:r w:rsidR="00B94C43" w:rsidRPr="006E0841">
        <w:rPr>
          <w:rStyle w:val="Char9"/>
          <w:spacing w:val="-4"/>
          <w:rtl/>
        </w:rPr>
        <w:t xml:space="preserve">م </w:t>
      </w:r>
      <w:r w:rsidR="00DF08BB" w:rsidRPr="006E0841">
        <w:rPr>
          <w:rStyle w:val="Char9"/>
          <w:spacing w:val="-4"/>
          <w:rtl/>
        </w:rPr>
        <w:t>ک</w:t>
      </w:r>
      <w:r w:rsidR="00B94C43" w:rsidRPr="006E0841">
        <w:rPr>
          <w:rStyle w:val="Char9"/>
          <w:spacing w:val="-4"/>
          <w:rtl/>
        </w:rPr>
        <w:t>ه در پرتو آن</w:t>
      </w:r>
      <w:r w:rsidR="00315ABC">
        <w:rPr>
          <w:rStyle w:val="Char9"/>
          <w:spacing w:val="-4"/>
          <w:rtl/>
        </w:rPr>
        <w:t xml:space="preserve"> هرکس </w:t>
      </w:r>
      <w:r w:rsidR="00B94C43" w:rsidRPr="006E0841">
        <w:rPr>
          <w:rStyle w:val="Char9"/>
          <w:spacing w:val="-4"/>
          <w:rtl/>
        </w:rPr>
        <w:t>از بندگان</w:t>
      </w:r>
      <w:r w:rsidR="00912E4E" w:rsidRPr="006E0841">
        <w:rPr>
          <w:rStyle w:val="Char9"/>
          <w:spacing w:val="-4"/>
          <w:rtl/>
        </w:rPr>
        <w:t xml:space="preserve"> خو</w:t>
      </w:r>
      <w:r w:rsidR="00DF08BB" w:rsidRPr="006E0841">
        <w:rPr>
          <w:rStyle w:val="Char9"/>
          <w:spacing w:val="-4"/>
          <w:rtl/>
        </w:rPr>
        <w:t>ی</w:t>
      </w:r>
      <w:r w:rsidR="00912E4E" w:rsidRPr="006E0841">
        <w:rPr>
          <w:rStyle w:val="Char9"/>
          <w:spacing w:val="-4"/>
          <w:rtl/>
        </w:rPr>
        <w:t>ش را بخواه</w:t>
      </w:r>
      <w:r w:rsidR="00DF08BB" w:rsidRPr="006E0841">
        <w:rPr>
          <w:rStyle w:val="Char9"/>
          <w:spacing w:val="-4"/>
          <w:rtl/>
        </w:rPr>
        <w:t>ی</w:t>
      </w:r>
      <w:r w:rsidR="00912E4E" w:rsidRPr="006E0841">
        <w:rPr>
          <w:rStyle w:val="Char9"/>
          <w:spacing w:val="-4"/>
          <w:rtl/>
        </w:rPr>
        <w:t>م هدا</w:t>
      </w:r>
      <w:r w:rsidR="00DF08BB" w:rsidRPr="006E0841">
        <w:rPr>
          <w:rStyle w:val="Char9"/>
          <w:spacing w:val="-4"/>
          <w:rtl/>
        </w:rPr>
        <w:t>ی</w:t>
      </w:r>
      <w:r w:rsidR="00912E4E" w:rsidRPr="006E0841">
        <w:rPr>
          <w:rStyle w:val="Char9"/>
          <w:spacing w:val="-4"/>
          <w:rtl/>
        </w:rPr>
        <w:t>ت م</w:t>
      </w:r>
      <w:r w:rsidR="00DF08BB" w:rsidRPr="006E0841">
        <w:rPr>
          <w:rStyle w:val="Char9"/>
          <w:spacing w:val="-4"/>
          <w:rtl/>
        </w:rPr>
        <w:t>ی</w:t>
      </w:r>
      <w:r w:rsidR="00912E4E" w:rsidRPr="006E0841">
        <w:rPr>
          <w:rStyle w:val="Char9"/>
          <w:spacing w:val="-4"/>
          <w:rtl/>
        </w:rPr>
        <w:t>‌بخش</w:t>
      </w:r>
      <w:r w:rsidR="00DF08BB" w:rsidRPr="006E0841">
        <w:rPr>
          <w:rStyle w:val="Char9"/>
          <w:spacing w:val="-4"/>
          <w:rtl/>
        </w:rPr>
        <w:t>ی</w:t>
      </w:r>
      <w:r w:rsidR="00912E4E" w:rsidRPr="006E0841">
        <w:rPr>
          <w:rStyle w:val="Char9"/>
          <w:spacing w:val="-4"/>
          <w:rtl/>
        </w:rPr>
        <w:t>م</w:t>
      </w:r>
      <w:r w:rsidR="00B94C43" w:rsidRPr="006E0841">
        <w:rPr>
          <w:rStyle w:val="Char9"/>
          <w:spacing w:val="-4"/>
          <w:rtl/>
        </w:rPr>
        <w:t>.</w:t>
      </w:r>
      <w:r w:rsidR="00B94C43" w:rsidRPr="006E0841">
        <w:rPr>
          <w:rStyle w:val="Char9"/>
          <w:rFonts w:hint="cs"/>
          <w:spacing w:val="-4"/>
          <w:rtl/>
        </w:rPr>
        <w:t>»</w:t>
      </w:r>
    </w:p>
    <w:p w:rsidR="0062511C" w:rsidRPr="00C64670" w:rsidRDefault="00E11DC7" w:rsidP="006E0841">
      <w:pPr>
        <w:spacing w:line="240" w:lineRule="auto"/>
        <w:ind w:firstLine="284"/>
        <w:jc w:val="both"/>
        <w:rPr>
          <w:rStyle w:val="Char0"/>
          <w:rtl/>
        </w:rPr>
      </w:pPr>
      <w:r w:rsidRPr="00C64670">
        <w:rPr>
          <w:rStyle w:val="Char0"/>
          <w:rtl/>
        </w:rPr>
        <w:t>ب-</w:t>
      </w:r>
      <w:r w:rsidR="006E0841">
        <w:rPr>
          <w:rStyle w:val="Char0"/>
          <w:rFonts w:hint="cs"/>
          <w:rtl/>
        </w:rPr>
        <w:t xml:space="preserve"> </w:t>
      </w:r>
      <w:r w:rsidR="006E0841">
        <w:rPr>
          <w:rStyle w:val="Char0"/>
          <w:rFonts w:cs="Traditional Arabic"/>
          <w:color w:val="000000"/>
          <w:shd w:val="clear" w:color="auto" w:fill="FFFFFF"/>
          <w:rtl/>
        </w:rPr>
        <w:t>﴿</w:t>
      </w:r>
      <w:r w:rsidR="006E0841" w:rsidRPr="00932399">
        <w:rPr>
          <w:rStyle w:val="Char4"/>
          <w:rtl/>
        </w:rPr>
        <w:t xml:space="preserve">قُلۡ إِن ضَلَلۡتُ فَإِنَّمَآ أَضِلُّ عَلَىٰ نَفۡسِيۖ وَإِنِ </w:t>
      </w:r>
      <w:r w:rsidR="006E0841" w:rsidRPr="00932399">
        <w:rPr>
          <w:rStyle w:val="Char4"/>
          <w:rFonts w:hint="cs"/>
          <w:rtl/>
        </w:rPr>
        <w:t>ٱ</w:t>
      </w:r>
      <w:r w:rsidR="006E0841" w:rsidRPr="00932399">
        <w:rPr>
          <w:rStyle w:val="Char4"/>
          <w:rFonts w:hint="eastAsia"/>
          <w:rtl/>
        </w:rPr>
        <w:t>هۡتَدَيۡتُ</w:t>
      </w:r>
      <w:r w:rsidR="006E0841" w:rsidRPr="00932399">
        <w:rPr>
          <w:rStyle w:val="Char4"/>
          <w:rtl/>
        </w:rPr>
        <w:t xml:space="preserve"> فَبِمَا يُوحِيٓ إِلَيَّ رَبِّيٓۚ</w:t>
      </w:r>
      <w:r w:rsidR="006E0841">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62"/>
      </w:r>
      <w:r w:rsidRPr="006933B2">
        <w:rPr>
          <w:rStyle w:val="FootnoteReference"/>
          <w:rFonts w:cs="IRNazli"/>
          <w:sz w:val="32"/>
          <w:rtl/>
        </w:rPr>
        <w:t>)</w:t>
      </w:r>
      <w:r w:rsidR="00B94C43" w:rsidRPr="00C64670">
        <w:rPr>
          <w:rStyle w:val="Char0"/>
          <w:rFonts w:hint="cs"/>
          <w:rtl/>
        </w:rPr>
        <w:t xml:space="preserve"> </w:t>
      </w:r>
      <w:r w:rsidR="00B94C43" w:rsidRPr="006E0841">
        <w:rPr>
          <w:rStyle w:val="Char9"/>
          <w:rFonts w:hint="cs"/>
          <w:rtl/>
        </w:rPr>
        <w:t>«</w:t>
      </w:r>
      <w:r w:rsidR="006E0841" w:rsidRPr="006E0841">
        <w:rPr>
          <w:rStyle w:val="Char9"/>
          <w:rtl/>
        </w:rPr>
        <w:t>‏</w:t>
      </w:r>
      <w:r w:rsidR="00912E4E" w:rsidRPr="006E0841">
        <w:rPr>
          <w:rStyle w:val="Char9"/>
          <w:rtl/>
        </w:rPr>
        <w:t>(به مشر</w:t>
      </w:r>
      <w:r w:rsidR="00DF08BB" w:rsidRPr="006E0841">
        <w:rPr>
          <w:rStyle w:val="Char9"/>
          <w:rtl/>
        </w:rPr>
        <w:t>ک</w:t>
      </w:r>
      <w:r w:rsidR="00912E4E" w:rsidRPr="006E0841">
        <w:rPr>
          <w:rStyle w:val="Char9"/>
          <w:rtl/>
        </w:rPr>
        <w:t>ان بت‌پرست) بگو</w:t>
      </w:r>
      <w:r w:rsidR="00BB6A15" w:rsidRPr="006E0841">
        <w:rPr>
          <w:rStyle w:val="Char9"/>
          <w:rtl/>
        </w:rPr>
        <w:t xml:space="preserve">: </w:t>
      </w:r>
      <w:r w:rsidR="00912E4E" w:rsidRPr="006E0841">
        <w:rPr>
          <w:rStyle w:val="Char9"/>
          <w:rtl/>
        </w:rPr>
        <w:t>اگر من (با تر</w:t>
      </w:r>
      <w:r w:rsidR="00DF08BB" w:rsidRPr="006E0841">
        <w:rPr>
          <w:rStyle w:val="Char9"/>
          <w:rtl/>
        </w:rPr>
        <w:t>ک</w:t>
      </w:r>
      <w:r w:rsidR="00622915" w:rsidRPr="006E0841">
        <w:rPr>
          <w:rStyle w:val="Char9"/>
          <w:rtl/>
        </w:rPr>
        <w:t xml:space="preserve"> بت‌ها </w:t>
      </w:r>
      <w:r w:rsidR="00912E4E" w:rsidRPr="006E0841">
        <w:rPr>
          <w:rStyle w:val="Char9"/>
          <w:rtl/>
        </w:rPr>
        <w:t>و دور</w:t>
      </w:r>
      <w:r w:rsidR="00DF08BB" w:rsidRPr="006E0841">
        <w:rPr>
          <w:rStyle w:val="Char9"/>
          <w:rtl/>
        </w:rPr>
        <w:t>ی</w:t>
      </w:r>
      <w:r w:rsidR="00912E4E" w:rsidRPr="006E0841">
        <w:rPr>
          <w:rStyle w:val="Char9"/>
          <w:rtl/>
        </w:rPr>
        <w:t xml:space="preserve"> از آئ</w:t>
      </w:r>
      <w:r w:rsidR="00DF08BB" w:rsidRPr="006E0841">
        <w:rPr>
          <w:rStyle w:val="Char9"/>
          <w:rtl/>
        </w:rPr>
        <w:t>ی</w:t>
      </w:r>
      <w:r w:rsidR="00912E4E" w:rsidRPr="006E0841">
        <w:rPr>
          <w:rStyle w:val="Char9"/>
          <w:rtl/>
        </w:rPr>
        <w:t>ن شما) گمراه شده باشم، به ز</w:t>
      </w:r>
      <w:r w:rsidR="00DF08BB" w:rsidRPr="006E0841">
        <w:rPr>
          <w:rStyle w:val="Char9"/>
          <w:rtl/>
        </w:rPr>
        <w:t>ی</w:t>
      </w:r>
      <w:r w:rsidR="00912E4E" w:rsidRPr="006E0841">
        <w:rPr>
          <w:rStyle w:val="Char9"/>
          <w:rtl/>
        </w:rPr>
        <w:t xml:space="preserve">ان خود گمراه شده‌ام (و </w:t>
      </w:r>
      <w:r w:rsidR="00DF08BB" w:rsidRPr="006E0841">
        <w:rPr>
          <w:rStyle w:val="Char9"/>
          <w:rtl/>
        </w:rPr>
        <w:t>کی</w:t>
      </w:r>
      <w:r w:rsidR="00912E4E" w:rsidRPr="006E0841">
        <w:rPr>
          <w:rStyle w:val="Char9"/>
          <w:rtl/>
        </w:rPr>
        <w:t>فر آن را م</w:t>
      </w:r>
      <w:r w:rsidR="00DF08BB" w:rsidRPr="006E0841">
        <w:rPr>
          <w:rStyle w:val="Char9"/>
          <w:rtl/>
        </w:rPr>
        <w:t>ی</w:t>
      </w:r>
      <w:r w:rsidR="00912E4E" w:rsidRPr="006E0841">
        <w:rPr>
          <w:rStyle w:val="Char9"/>
          <w:rtl/>
        </w:rPr>
        <w:t>‌ب</w:t>
      </w:r>
      <w:r w:rsidR="00DF08BB" w:rsidRPr="006E0841">
        <w:rPr>
          <w:rStyle w:val="Char9"/>
          <w:rtl/>
        </w:rPr>
        <w:t>ی</w:t>
      </w:r>
      <w:r w:rsidR="00912E4E" w:rsidRPr="006E0841">
        <w:rPr>
          <w:rStyle w:val="Char9"/>
          <w:rtl/>
        </w:rPr>
        <w:t>نم</w:t>
      </w:r>
      <w:r w:rsidR="00B94C43" w:rsidRPr="006E0841">
        <w:rPr>
          <w:rStyle w:val="Char9"/>
          <w:rtl/>
        </w:rPr>
        <w:t>) و اگر راه</w:t>
      </w:r>
      <w:r w:rsidR="00DF08BB" w:rsidRPr="006E0841">
        <w:rPr>
          <w:rStyle w:val="Char9"/>
          <w:rtl/>
        </w:rPr>
        <w:t>ی</w:t>
      </w:r>
      <w:r w:rsidR="00B94C43" w:rsidRPr="006E0841">
        <w:rPr>
          <w:rStyle w:val="Char9"/>
          <w:rtl/>
        </w:rPr>
        <w:t>اب بوده باشم</w:t>
      </w:r>
      <w:r w:rsidR="006663C7">
        <w:rPr>
          <w:rStyle w:val="Char9"/>
          <w:rtl/>
        </w:rPr>
        <w:t xml:space="preserve">، </w:t>
      </w:r>
      <w:r w:rsidR="00B94C43" w:rsidRPr="006E0841">
        <w:rPr>
          <w:rStyle w:val="Char9"/>
          <w:rtl/>
        </w:rPr>
        <w:t>در پرتو چ</w:t>
      </w:r>
      <w:r w:rsidR="00DF08BB" w:rsidRPr="006E0841">
        <w:rPr>
          <w:rStyle w:val="Char9"/>
          <w:rtl/>
        </w:rPr>
        <w:t>ی</w:t>
      </w:r>
      <w:r w:rsidR="00B94C43" w:rsidRPr="006E0841">
        <w:rPr>
          <w:rStyle w:val="Char9"/>
          <w:rtl/>
        </w:rPr>
        <w:t>زهائ</w:t>
      </w:r>
      <w:r w:rsidR="00DF08BB" w:rsidRPr="006E0841">
        <w:rPr>
          <w:rStyle w:val="Char9"/>
          <w:rtl/>
        </w:rPr>
        <w:t>ی</w:t>
      </w:r>
      <w:r w:rsidR="00B94C43" w:rsidRPr="006E0841">
        <w:rPr>
          <w:rStyle w:val="Char9"/>
          <w:rtl/>
        </w:rPr>
        <w:t xml:space="preserve"> است </w:t>
      </w:r>
      <w:r w:rsidR="00DF08BB" w:rsidRPr="006E0841">
        <w:rPr>
          <w:rStyle w:val="Char9"/>
          <w:rtl/>
        </w:rPr>
        <w:t>ک</w:t>
      </w:r>
      <w:r w:rsidR="00B94C43" w:rsidRPr="006E0841">
        <w:rPr>
          <w:rStyle w:val="Char9"/>
          <w:rtl/>
        </w:rPr>
        <w:t>ه پروردگارم به من وح</w:t>
      </w:r>
      <w:r w:rsidR="00DF08BB" w:rsidRPr="006E0841">
        <w:rPr>
          <w:rStyle w:val="Char9"/>
          <w:rtl/>
        </w:rPr>
        <w:t>ی</w:t>
      </w:r>
      <w:r w:rsidR="00B94C43" w:rsidRPr="006E0841">
        <w:rPr>
          <w:rStyle w:val="Char9"/>
          <w:rtl/>
        </w:rPr>
        <w:t xml:space="preserve"> م</w:t>
      </w:r>
      <w:r w:rsidR="00DF08BB" w:rsidRPr="006E0841">
        <w:rPr>
          <w:rStyle w:val="Char9"/>
          <w:rtl/>
        </w:rPr>
        <w:t>ی</w:t>
      </w:r>
      <w:r w:rsidR="00B94C43" w:rsidRPr="006E0841">
        <w:rPr>
          <w:rStyle w:val="Char9"/>
          <w:rtl/>
        </w:rPr>
        <w:t>‌فرما</w:t>
      </w:r>
      <w:r w:rsidR="00DF08BB" w:rsidRPr="006E0841">
        <w:rPr>
          <w:rStyle w:val="Char9"/>
          <w:rtl/>
        </w:rPr>
        <w:t>ی</w:t>
      </w:r>
      <w:r w:rsidR="00B94C43" w:rsidRPr="006E0841">
        <w:rPr>
          <w:rStyle w:val="Char9"/>
          <w:rtl/>
        </w:rPr>
        <w:t>د</w:t>
      </w:r>
      <w:r w:rsidR="00B94C43" w:rsidRPr="006E0841">
        <w:rPr>
          <w:rStyle w:val="Char9"/>
          <w:rFonts w:hint="cs"/>
          <w:rtl/>
        </w:rPr>
        <w:t>.»</w:t>
      </w:r>
    </w:p>
    <w:p w:rsidR="00E11DC7" w:rsidRPr="00C64670" w:rsidRDefault="00E11DC7" w:rsidP="003177F4">
      <w:pPr>
        <w:spacing w:line="240" w:lineRule="auto"/>
        <w:ind w:firstLine="284"/>
        <w:jc w:val="both"/>
        <w:rPr>
          <w:rStyle w:val="Char0"/>
          <w:rtl/>
        </w:rPr>
      </w:pPr>
      <w:r w:rsidRPr="00C64670">
        <w:rPr>
          <w:rStyle w:val="Char0"/>
          <w:rtl/>
        </w:rPr>
        <w:t xml:space="preserve">ج- </w:t>
      </w:r>
      <w:r w:rsidR="003177F4">
        <w:rPr>
          <w:rStyle w:val="Char0"/>
          <w:rFonts w:cs="Traditional Arabic"/>
          <w:color w:val="000000"/>
          <w:shd w:val="clear" w:color="auto" w:fill="FFFFFF"/>
          <w:rtl/>
        </w:rPr>
        <w:t>﴿</w:t>
      </w:r>
      <w:r w:rsidR="003177F4" w:rsidRPr="00932399">
        <w:rPr>
          <w:rStyle w:val="Char4"/>
          <w:rtl/>
        </w:rPr>
        <w:t>وَمَا كُنَّا مُعَذِّبِينَ حَتَّىٰ نَبۡعَثَ رَسُولٗا١٥</w:t>
      </w:r>
      <w:r w:rsidR="003177F4">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63"/>
      </w:r>
      <w:r w:rsidRPr="006933B2">
        <w:rPr>
          <w:rStyle w:val="FootnoteReference"/>
          <w:rFonts w:cs="IRNazli"/>
          <w:sz w:val="32"/>
          <w:rtl/>
        </w:rPr>
        <w:t>)</w:t>
      </w:r>
      <w:r w:rsidRPr="00C64670">
        <w:rPr>
          <w:rStyle w:val="Char0"/>
          <w:rtl/>
        </w:rPr>
        <w:t xml:space="preserve"> </w:t>
      </w:r>
      <w:r w:rsidR="00B94C43" w:rsidRPr="003177F4">
        <w:rPr>
          <w:rStyle w:val="Char9"/>
          <w:rFonts w:hint="cs"/>
          <w:rtl/>
        </w:rPr>
        <w:t>«</w:t>
      </w:r>
      <w:r w:rsidR="00912E4E" w:rsidRPr="003177F4">
        <w:rPr>
          <w:rStyle w:val="Char9"/>
          <w:rtl/>
        </w:rPr>
        <w:t>و ما (ه</w:t>
      </w:r>
      <w:r w:rsidR="00DF08BB" w:rsidRPr="003177F4">
        <w:rPr>
          <w:rStyle w:val="Char9"/>
          <w:rtl/>
        </w:rPr>
        <w:t>ی</w:t>
      </w:r>
      <w:r w:rsidR="00912E4E" w:rsidRPr="003177F4">
        <w:rPr>
          <w:rStyle w:val="Char9"/>
          <w:rtl/>
        </w:rPr>
        <w:t>چ شخص و قوم</w:t>
      </w:r>
      <w:r w:rsidR="00DF08BB" w:rsidRPr="003177F4">
        <w:rPr>
          <w:rStyle w:val="Char9"/>
          <w:rtl/>
        </w:rPr>
        <w:t>ی</w:t>
      </w:r>
      <w:r w:rsidR="00912E4E" w:rsidRPr="003177F4">
        <w:rPr>
          <w:rStyle w:val="Char9"/>
          <w:rtl/>
        </w:rPr>
        <w:t xml:space="preserve"> را</w:t>
      </w:r>
      <w:r w:rsidR="00B94C43" w:rsidRPr="003177F4">
        <w:rPr>
          <w:rStyle w:val="Char9"/>
          <w:rtl/>
        </w:rPr>
        <w:t>) مجازات نخو</w:t>
      </w:r>
      <w:r w:rsidR="00912E4E" w:rsidRPr="003177F4">
        <w:rPr>
          <w:rStyle w:val="Char9"/>
          <w:rtl/>
        </w:rPr>
        <w:t>اه</w:t>
      </w:r>
      <w:r w:rsidR="00DF08BB" w:rsidRPr="003177F4">
        <w:rPr>
          <w:rStyle w:val="Char9"/>
          <w:rtl/>
        </w:rPr>
        <w:t>ی</w:t>
      </w:r>
      <w:r w:rsidR="00912E4E" w:rsidRPr="003177F4">
        <w:rPr>
          <w:rStyle w:val="Char9"/>
          <w:rtl/>
        </w:rPr>
        <w:t xml:space="preserve">م </w:t>
      </w:r>
      <w:r w:rsidR="00DF08BB" w:rsidRPr="003177F4">
        <w:rPr>
          <w:rStyle w:val="Char9"/>
          <w:rtl/>
        </w:rPr>
        <w:t>ک</w:t>
      </w:r>
      <w:r w:rsidR="00912E4E" w:rsidRPr="003177F4">
        <w:rPr>
          <w:rStyle w:val="Char9"/>
          <w:rtl/>
        </w:rPr>
        <w:t>رد، مگر ا</w:t>
      </w:r>
      <w:r w:rsidR="00DF08BB" w:rsidRPr="003177F4">
        <w:rPr>
          <w:rStyle w:val="Char9"/>
          <w:rtl/>
        </w:rPr>
        <w:t>ی</w:t>
      </w:r>
      <w:r w:rsidR="00912E4E" w:rsidRPr="003177F4">
        <w:rPr>
          <w:rStyle w:val="Char9"/>
          <w:rtl/>
        </w:rPr>
        <w:t xml:space="preserve">ن </w:t>
      </w:r>
      <w:r w:rsidR="00DF08BB" w:rsidRPr="003177F4">
        <w:rPr>
          <w:rStyle w:val="Char9"/>
          <w:rtl/>
        </w:rPr>
        <w:t>ک</w:t>
      </w:r>
      <w:r w:rsidR="00912E4E" w:rsidRPr="003177F4">
        <w:rPr>
          <w:rStyle w:val="Char9"/>
          <w:rtl/>
        </w:rPr>
        <w:t>ه پ</w:t>
      </w:r>
      <w:r w:rsidR="00DF08BB" w:rsidRPr="003177F4">
        <w:rPr>
          <w:rStyle w:val="Char9"/>
          <w:rtl/>
        </w:rPr>
        <w:t>ی</w:t>
      </w:r>
      <w:r w:rsidR="00912E4E" w:rsidRPr="003177F4">
        <w:rPr>
          <w:rStyle w:val="Char9"/>
          <w:rtl/>
        </w:rPr>
        <w:t>غمبر</w:t>
      </w:r>
      <w:r w:rsidR="00DF08BB" w:rsidRPr="003177F4">
        <w:rPr>
          <w:rStyle w:val="Char9"/>
          <w:rtl/>
        </w:rPr>
        <w:t>ی</w:t>
      </w:r>
      <w:r w:rsidR="00912E4E" w:rsidRPr="003177F4">
        <w:rPr>
          <w:rStyle w:val="Char9"/>
          <w:rtl/>
        </w:rPr>
        <w:t xml:space="preserve"> (برا</w:t>
      </w:r>
      <w:r w:rsidR="00DF08BB" w:rsidRPr="003177F4">
        <w:rPr>
          <w:rStyle w:val="Char9"/>
          <w:rtl/>
        </w:rPr>
        <w:t>ی</w:t>
      </w:r>
      <w:r w:rsidR="00912E4E" w:rsidRPr="003177F4">
        <w:rPr>
          <w:rStyle w:val="Char9"/>
          <w:rtl/>
        </w:rPr>
        <w:t xml:space="preserve"> آنان مبعوث و) روان ساز</w:t>
      </w:r>
      <w:r w:rsidR="00DF08BB" w:rsidRPr="003177F4">
        <w:rPr>
          <w:rStyle w:val="Char9"/>
          <w:rtl/>
        </w:rPr>
        <w:t>ی</w:t>
      </w:r>
      <w:r w:rsidR="00912E4E" w:rsidRPr="003177F4">
        <w:rPr>
          <w:rStyle w:val="Char9"/>
          <w:rtl/>
        </w:rPr>
        <w:t>م</w:t>
      </w:r>
      <w:r w:rsidR="00B94C43" w:rsidRPr="003177F4">
        <w:rPr>
          <w:rStyle w:val="Char9"/>
          <w:rtl/>
        </w:rPr>
        <w:t>.</w:t>
      </w:r>
      <w:r w:rsidR="00B94C43" w:rsidRPr="003177F4">
        <w:rPr>
          <w:rStyle w:val="Char9"/>
          <w:rFonts w:hint="cs"/>
          <w:rtl/>
        </w:rPr>
        <w:t>»</w:t>
      </w:r>
    </w:p>
    <w:p w:rsidR="00E11DC7" w:rsidRPr="00C64670" w:rsidRDefault="00E11DC7" w:rsidP="00107B70">
      <w:pPr>
        <w:spacing w:line="240" w:lineRule="auto"/>
        <w:ind w:firstLine="284"/>
        <w:jc w:val="both"/>
        <w:rPr>
          <w:rStyle w:val="Char0"/>
          <w:rtl/>
        </w:rPr>
      </w:pPr>
      <w:r w:rsidRPr="00C64670">
        <w:rPr>
          <w:rStyle w:val="Char0"/>
          <w:rtl/>
        </w:rPr>
        <w:t>ا</w:t>
      </w:r>
      <w:r w:rsidR="00DF08BB">
        <w:rPr>
          <w:rStyle w:val="Char0"/>
          <w:rtl/>
        </w:rPr>
        <w:t>ی</w:t>
      </w:r>
      <w:r w:rsidRPr="00C64670">
        <w:rPr>
          <w:rStyle w:val="Char0"/>
          <w:rtl/>
        </w:rPr>
        <w:t>ن آ</w:t>
      </w:r>
      <w:r w:rsidR="00DF08BB">
        <w:rPr>
          <w:rStyle w:val="Char0"/>
          <w:rtl/>
        </w:rPr>
        <w:t>ی</w:t>
      </w:r>
      <w:r w:rsidRPr="00C64670">
        <w:rPr>
          <w:rStyle w:val="Char0"/>
          <w:rtl/>
        </w:rPr>
        <w:t>ات و غ</w:t>
      </w:r>
      <w:r w:rsidR="00DF08BB">
        <w:rPr>
          <w:rStyle w:val="Char0"/>
          <w:rtl/>
        </w:rPr>
        <w:t>ی</w:t>
      </w:r>
      <w:r w:rsidRPr="00C64670">
        <w:rPr>
          <w:rStyle w:val="Char0"/>
          <w:rtl/>
        </w:rPr>
        <w:t>ره دلالت بر ا</w:t>
      </w:r>
      <w:r w:rsidR="00DF08BB">
        <w:rPr>
          <w:rStyle w:val="Char0"/>
          <w:rtl/>
        </w:rPr>
        <w:t>ی</w:t>
      </w:r>
      <w:r w:rsidRPr="00C64670">
        <w:rPr>
          <w:rStyle w:val="Char0"/>
          <w:rtl/>
        </w:rPr>
        <w:t>ن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 معرفت خداوند</w:t>
      </w:r>
      <w:r w:rsidR="00BD4800" w:rsidRPr="00BD4800">
        <w:rPr>
          <w:rStyle w:val="Char0"/>
          <w:rFonts w:cs="CTraditional Arabic"/>
          <w:rtl/>
        </w:rPr>
        <w:t>أ</w:t>
      </w:r>
      <w:r w:rsidRPr="00C64670">
        <w:rPr>
          <w:rStyle w:val="Char0"/>
          <w:rtl/>
        </w:rPr>
        <w:t xml:space="preserve"> بر ش</w:t>
      </w:r>
      <w:r w:rsidR="00DF08BB">
        <w:rPr>
          <w:rStyle w:val="Char0"/>
          <w:rtl/>
        </w:rPr>
        <w:t>ی</w:t>
      </w:r>
      <w:r w:rsidRPr="00C64670">
        <w:rPr>
          <w:rStyle w:val="Char0"/>
          <w:rtl/>
        </w:rPr>
        <w:t>و</w:t>
      </w:r>
      <w:r w:rsidR="00DF08BB">
        <w:rPr>
          <w:rStyle w:val="Char0"/>
          <w:rFonts w:hint="cs"/>
          <w:rtl/>
        </w:rPr>
        <w:t>ۀ</w:t>
      </w:r>
      <w:r w:rsidRPr="00C64670">
        <w:rPr>
          <w:rStyle w:val="Char0"/>
          <w:rtl/>
        </w:rPr>
        <w:t xml:space="preserve"> پ</w:t>
      </w:r>
      <w:r w:rsidR="00DF08BB">
        <w:rPr>
          <w:rStyle w:val="Char0"/>
          <w:rtl/>
        </w:rPr>
        <w:t>ی</w:t>
      </w:r>
      <w:r w:rsidRPr="00C64670">
        <w:rPr>
          <w:rStyle w:val="Char0"/>
          <w:rtl/>
        </w:rPr>
        <w:t>امبران</w:t>
      </w:r>
      <w:r w:rsidR="00711A6A" w:rsidRPr="00711A6A">
        <w:rPr>
          <w:rStyle w:val="Char0"/>
          <w:rFonts w:cs="CTraditional Arabic" w:hint="cs"/>
          <w:rtl/>
        </w:rPr>
        <w:t>†</w:t>
      </w:r>
      <w:r w:rsidR="00912E4E" w:rsidRPr="00C64670">
        <w:rPr>
          <w:rStyle w:val="Char0"/>
          <w:rFonts w:hint="cs"/>
          <w:rtl/>
        </w:rPr>
        <w:t>-</w:t>
      </w:r>
      <w:r w:rsidR="00912E4E" w:rsidRPr="00C64670">
        <w:rPr>
          <w:rStyle w:val="Char0"/>
          <w:rtl/>
        </w:rPr>
        <w:t xml:space="preserve"> </w:t>
      </w:r>
      <w:r w:rsidRPr="00C64670">
        <w:rPr>
          <w:rStyle w:val="Char0"/>
          <w:rtl/>
        </w:rPr>
        <w:t>است و خداوند</w:t>
      </w:r>
      <w:r w:rsidR="00BD4800" w:rsidRPr="00BD4800">
        <w:rPr>
          <w:rStyle w:val="Char0"/>
          <w:rFonts w:cs="CTraditional Arabic"/>
          <w:rtl/>
        </w:rPr>
        <w:t>أ</w:t>
      </w:r>
      <w:r w:rsidR="00C56BE9">
        <w:rPr>
          <w:rStyle w:val="Char0"/>
          <w:rtl/>
        </w:rPr>
        <w:t xml:space="preserve"> هیچکس </w:t>
      </w:r>
      <w:r w:rsidRPr="00C64670">
        <w:rPr>
          <w:rStyle w:val="Char0"/>
          <w:rtl/>
        </w:rPr>
        <w:t>را قبل از بعثتِ انب</w:t>
      </w:r>
      <w:r w:rsidR="00DF08BB">
        <w:rPr>
          <w:rStyle w:val="Char0"/>
          <w:rtl/>
        </w:rPr>
        <w:t>ی</w:t>
      </w:r>
      <w:r w:rsidRPr="00C64670">
        <w:rPr>
          <w:rStyle w:val="Char0"/>
          <w:rtl/>
        </w:rPr>
        <w:t>اء عذاب نم</w:t>
      </w:r>
      <w:r w:rsidR="00DF08BB">
        <w:rPr>
          <w:rStyle w:val="Char0"/>
          <w:rtl/>
        </w:rPr>
        <w:t>ی</w:t>
      </w:r>
      <w:r w:rsidRPr="00C64670">
        <w:rPr>
          <w:rStyle w:val="Char0"/>
          <w:rtl/>
        </w:rPr>
        <w:t>‌دهد پس اگر عقل برا</w:t>
      </w:r>
      <w:r w:rsidR="00DF08BB">
        <w:rPr>
          <w:rStyle w:val="Char0"/>
          <w:rtl/>
        </w:rPr>
        <w:t>ی</w:t>
      </w:r>
      <w:r w:rsidRPr="00C64670">
        <w:rPr>
          <w:rStyle w:val="Char0"/>
          <w:rtl/>
        </w:rPr>
        <w:t xml:space="preserve"> شناخت- همانگونه </w:t>
      </w:r>
      <w:r w:rsidR="00DF08BB">
        <w:rPr>
          <w:rStyle w:val="Char0"/>
          <w:rtl/>
        </w:rPr>
        <w:t>ک</w:t>
      </w:r>
      <w:r w:rsidRPr="00C64670">
        <w:rPr>
          <w:rStyle w:val="Char0"/>
          <w:rtl/>
        </w:rPr>
        <w:t>ه معتزله معتقدند- مستقل بود پس واجب م</w:t>
      </w:r>
      <w:r w:rsidR="00DF08BB">
        <w:rPr>
          <w:rStyle w:val="Char0"/>
          <w:rtl/>
        </w:rPr>
        <w:t>ی</w:t>
      </w:r>
      <w:r w:rsidRPr="00C64670">
        <w:rPr>
          <w:rStyle w:val="Char0"/>
          <w:rtl/>
        </w:rPr>
        <w:t xml:space="preserve">‌شد </w:t>
      </w:r>
      <w:r w:rsidR="00DF08BB">
        <w:rPr>
          <w:rStyle w:val="Char0"/>
          <w:rtl/>
        </w:rPr>
        <w:t>ک</w:t>
      </w:r>
      <w:r w:rsidRPr="00C64670">
        <w:rPr>
          <w:rStyle w:val="Char0"/>
          <w:rtl/>
        </w:rPr>
        <w:t>ه خداوند</w:t>
      </w:r>
      <w:r w:rsidR="00BD4800" w:rsidRPr="00BD4800">
        <w:rPr>
          <w:rStyle w:val="Char0"/>
          <w:rFonts w:cs="CTraditional Arabic"/>
          <w:rtl/>
        </w:rPr>
        <w:t>أ</w:t>
      </w:r>
      <w:r w:rsidRPr="00C64670">
        <w:rPr>
          <w:rStyle w:val="Char0"/>
          <w:rtl/>
        </w:rPr>
        <w:t xml:space="preserve"> هر رو</w:t>
      </w:r>
      <w:r w:rsidR="00DF08BB">
        <w:rPr>
          <w:rStyle w:val="Char0"/>
          <w:rtl/>
        </w:rPr>
        <w:t>ی</w:t>
      </w:r>
      <w:r w:rsidRPr="00C64670">
        <w:rPr>
          <w:rStyle w:val="Char0"/>
          <w:rtl/>
        </w:rPr>
        <w:t>گردان از طاعت خداوند را قبل از بعثت انب</w:t>
      </w:r>
      <w:r w:rsidR="00DF08BB">
        <w:rPr>
          <w:rStyle w:val="Char0"/>
          <w:rtl/>
        </w:rPr>
        <w:t>ی</w:t>
      </w:r>
      <w:r w:rsidRPr="00C64670">
        <w:rPr>
          <w:rStyle w:val="Char0"/>
          <w:rtl/>
        </w:rPr>
        <w:t>اء</w:t>
      </w:r>
      <w:r w:rsidR="00711A6A" w:rsidRPr="00711A6A">
        <w:rPr>
          <w:rStyle w:val="Char0"/>
          <w:rFonts w:cs="CTraditional Arabic" w:hint="cs"/>
          <w:rtl/>
        </w:rPr>
        <w:t>†</w:t>
      </w:r>
      <w:r w:rsidR="00107B70">
        <w:rPr>
          <w:rStyle w:val="Char0"/>
          <w:rtl/>
        </w:rPr>
        <w:t xml:space="preserve"> </w:t>
      </w:r>
      <w:r w:rsidRPr="00C64670">
        <w:rPr>
          <w:rStyle w:val="Char0"/>
          <w:rtl/>
        </w:rPr>
        <w:t>عذاب دهد و آ</w:t>
      </w:r>
      <w:r w:rsidR="00DF08BB">
        <w:rPr>
          <w:rStyle w:val="Char0"/>
          <w:rtl/>
        </w:rPr>
        <w:t>ی</w:t>
      </w:r>
      <w:r w:rsidR="00DF08BB">
        <w:rPr>
          <w:rStyle w:val="Char0"/>
          <w:rFonts w:hint="cs"/>
          <w:rtl/>
        </w:rPr>
        <w:t>ۀ</w:t>
      </w:r>
      <w:r w:rsidRPr="00C64670">
        <w:rPr>
          <w:rStyle w:val="Char0"/>
          <w:rtl/>
        </w:rPr>
        <w:t xml:space="preserve"> سه‌گانه فوق برخلاف آن دلالت م</w:t>
      </w:r>
      <w:r w:rsidR="00DF08BB">
        <w:rPr>
          <w:rStyle w:val="Char0"/>
          <w:rtl/>
        </w:rPr>
        <w:t>ی</w:t>
      </w:r>
      <w:r w:rsidRPr="00C64670">
        <w:rPr>
          <w:rStyle w:val="Char0"/>
          <w:rtl/>
        </w:rPr>
        <w:t>‌</w:t>
      </w:r>
      <w:r w:rsidR="00DF08BB">
        <w:rPr>
          <w:rStyle w:val="Char0"/>
          <w:rtl/>
        </w:rPr>
        <w:t>ک</w:t>
      </w:r>
      <w:r w:rsidRPr="00C64670">
        <w:rPr>
          <w:rStyle w:val="Char0"/>
          <w:rtl/>
        </w:rPr>
        <w:t>ند. البته آ</w:t>
      </w:r>
      <w:r w:rsidR="00DF08BB">
        <w:rPr>
          <w:rStyle w:val="Char0"/>
          <w:rtl/>
        </w:rPr>
        <w:t>ی</w:t>
      </w:r>
      <w:r w:rsidRPr="00C64670">
        <w:rPr>
          <w:rStyle w:val="Char0"/>
          <w:rtl/>
        </w:rPr>
        <w:t>ات</w:t>
      </w:r>
      <w:r w:rsidR="00DF08BB">
        <w:rPr>
          <w:rStyle w:val="Char0"/>
          <w:rtl/>
        </w:rPr>
        <w:t>ی</w:t>
      </w:r>
      <w:r w:rsidRPr="00C64670">
        <w:rPr>
          <w:rStyle w:val="Char0"/>
          <w:rtl/>
        </w:rPr>
        <w:t xml:space="preserve"> </w:t>
      </w:r>
      <w:r w:rsidR="00DF08BB">
        <w:rPr>
          <w:rStyle w:val="Char0"/>
          <w:rtl/>
        </w:rPr>
        <w:t>ک</w:t>
      </w:r>
      <w:r w:rsidRPr="00C64670">
        <w:rPr>
          <w:rStyle w:val="Char0"/>
          <w:rtl/>
        </w:rPr>
        <w:t>ه معتزله و اشاعره برا</w:t>
      </w:r>
      <w:r w:rsidR="00DF08BB">
        <w:rPr>
          <w:rStyle w:val="Char0"/>
          <w:rtl/>
        </w:rPr>
        <w:t>ی</w:t>
      </w:r>
      <w:r w:rsidRPr="00C64670">
        <w:rPr>
          <w:rStyle w:val="Char0"/>
          <w:rtl/>
        </w:rPr>
        <w:t xml:space="preserve"> وجوب</w:t>
      </w:r>
      <w:r w:rsidR="00D84B33" w:rsidRPr="00C64670">
        <w:rPr>
          <w:rStyle w:val="Char0"/>
          <w:rFonts w:hint="cs"/>
          <w:rtl/>
        </w:rPr>
        <w:t xml:space="preserve"> </w:t>
      </w:r>
      <w:r w:rsidRPr="00C64670">
        <w:rPr>
          <w:rStyle w:val="Char0"/>
          <w:rtl/>
        </w:rPr>
        <w:t>‌نظر بدان استناد م</w:t>
      </w:r>
      <w:r w:rsidR="00DF08BB">
        <w:rPr>
          <w:rStyle w:val="Char0"/>
          <w:rtl/>
        </w:rPr>
        <w:t>ی</w:t>
      </w:r>
      <w:r w:rsidRPr="00C64670">
        <w:rPr>
          <w:rStyle w:val="Char0"/>
          <w:rtl/>
        </w:rPr>
        <w:t>‌</w:t>
      </w:r>
      <w:r w:rsidR="00DF08BB">
        <w:rPr>
          <w:rStyle w:val="Char0"/>
          <w:rtl/>
        </w:rPr>
        <w:t>ک</w:t>
      </w:r>
      <w:r w:rsidRPr="00C64670">
        <w:rPr>
          <w:rStyle w:val="Char0"/>
          <w:rtl/>
        </w:rPr>
        <w:t>نند، اصلاً ربط</w:t>
      </w:r>
      <w:r w:rsidR="00DF08BB">
        <w:rPr>
          <w:rStyle w:val="Char0"/>
          <w:rtl/>
        </w:rPr>
        <w:t>ی</w:t>
      </w:r>
      <w:r w:rsidRPr="00C64670">
        <w:rPr>
          <w:rStyle w:val="Char0"/>
          <w:rtl/>
        </w:rPr>
        <w:t xml:space="preserve"> به وجوب</w:t>
      </w:r>
      <w:r w:rsidR="00D84B33" w:rsidRPr="00C64670">
        <w:rPr>
          <w:rStyle w:val="Char0"/>
          <w:rFonts w:hint="cs"/>
          <w:rtl/>
        </w:rPr>
        <w:t xml:space="preserve"> </w:t>
      </w:r>
      <w:r w:rsidRPr="00C64670">
        <w:rPr>
          <w:rStyle w:val="Char0"/>
          <w:rtl/>
        </w:rPr>
        <w:t>‌نظر و استدلال در اصول د</w:t>
      </w:r>
      <w:r w:rsidR="00DF08BB">
        <w:rPr>
          <w:rStyle w:val="Char0"/>
          <w:rtl/>
        </w:rPr>
        <w:t>ی</w:t>
      </w:r>
      <w:r w:rsidRPr="00C64670">
        <w:rPr>
          <w:rStyle w:val="Char0"/>
          <w:rtl/>
        </w:rPr>
        <w:t>ن ندارد بل</w:t>
      </w:r>
      <w:r w:rsidR="00DF08BB">
        <w:rPr>
          <w:rStyle w:val="Char0"/>
          <w:rtl/>
        </w:rPr>
        <w:t>ک</w:t>
      </w:r>
      <w:r w:rsidRPr="00C64670">
        <w:rPr>
          <w:rStyle w:val="Char0"/>
          <w:rtl/>
        </w:rPr>
        <w:t>ه آنان فراخوان</w:t>
      </w:r>
      <w:r w:rsidR="00DF08BB">
        <w:rPr>
          <w:rStyle w:val="Char0"/>
          <w:rtl/>
        </w:rPr>
        <w:t>ی</w:t>
      </w:r>
      <w:r w:rsidRPr="00C64670">
        <w:rPr>
          <w:rStyle w:val="Char0"/>
          <w:rtl/>
        </w:rPr>
        <w:t xml:space="preserve"> هستند برا</w:t>
      </w:r>
      <w:r w:rsidR="00DF08BB">
        <w:rPr>
          <w:rStyle w:val="Char0"/>
          <w:rtl/>
        </w:rPr>
        <w:t>ی</w:t>
      </w:r>
      <w:r w:rsidRPr="00C64670">
        <w:rPr>
          <w:rStyle w:val="Char0"/>
          <w:rtl/>
        </w:rPr>
        <w:t xml:space="preserve"> </w:t>
      </w:r>
      <w:r w:rsidR="00DF08BB">
        <w:rPr>
          <w:rStyle w:val="Char0"/>
          <w:rtl/>
        </w:rPr>
        <w:t>ک</w:t>
      </w:r>
      <w:r w:rsidRPr="00C64670">
        <w:rPr>
          <w:rStyle w:val="Char0"/>
          <w:rtl/>
        </w:rPr>
        <w:t>سان</w:t>
      </w:r>
      <w:r w:rsidR="00DF08BB">
        <w:rPr>
          <w:rStyle w:val="Char0"/>
          <w:rtl/>
        </w:rPr>
        <w:t>یک</w:t>
      </w:r>
      <w:r w:rsidRPr="00C64670">
        <w:rPr>
          <w:rStyle w:val="Char0"/>
          <w:rtl/>
        </w:rPr>
        <w:t>ه قدرت و توانائ</w:t>
      </w:r>
      <w:r w:rsidR="00DF08BB">
        <w:rPr>
          <w:rStyle w:val="Char0"/>
          <w:rtl/>
        </w:rPr>
        <w:t>ی</w:t>
      </w:r>
      <w:r w:rsidRPr="00C64670">
        <w:rPr>
          <w:rStyle w:val="Char0"/>
          <w:rtl/>
        </w:rPr>
        <w:t xml:space="preserve"> آن را دارند ز</w:t>
      </w:r>
      <w:r w:rsidR="00DF08BB">
        <w:rPr>
          <w:rStyle w:val="Char0"/>
          <w:rtl/>
        </w:rPr>
        <w:t>ی</w:t>
      </w:r>
      <w:r w:rsidRPr="00C64670">
        <w:rPr>
          <w:rStyle w:val="Char0"/>
          <w:rtl/>
        </w:rPr>
        <w:t>راخداوند ت</w:t>
      </w:r>
      <w:r w:rsidR="00DF08BB">
        <w:rPr>
          <w:rStyle w:val="Char0"/>
          <w:rtl/>
        </w:rPr>
        <w:t>ک</w:t>
      </w:r>
      <w:r w:rsidRPr="00C64670">
        <w:rPr>
          <w:rStyle w:val="Char0"/>
          <w:rtl/>
        </w:rPr>
        <w:t>ل</w:t>
      </w:r>
      <w:r w:rsidR="00DF08BB">
        <w:rPr>
          <w:rStyle w:val="Char0"/>
          <w:rtl/>
        </w:rPr>
        <w:t>ی</w:t>
      </w:r>
      <w:r w:rsidRPr="00C64670">
        <w:rPr>
          <w:rStyle w:val="Char0"/>
          <w:rtl/>
        </w:rPr>
        <w:t>ف ما</w:t>
      </w:r>
      <w:r w:rsidR="00D84B33" w:rsidRPr="00C64670">
        <w:rPr>
          <w:rStyle w:val="Char0"/>
          <w:rFonts w:hint="cs"/>
          <w:rtl/>
        </w:rPr>
        <w:t xml:space="preserve"> </w:t>
      </w:r>
      <w:r w:rsidRPr="00C64670">
        <w:rPr>
          <w:rStyle w:val="Char0"/>
          <w:rtl/>
        </w:rPr>
        <w:t>لا</w:t>
      </w:r>
      <w:r w:rsidR="00DF08BB">
        <w:rPr>
          <w:rStyle w:val="Char0"/>
          <w:rtl/>
        </w:rPr>
        <w:t>ی</w:t>
      </w:r>
      <w:r w:rsidRPr="00C64670">
        <w:rPr>
          <w:rStyle w:val="Char0"/>
          <w:rtl/>
        </w:rPr>
        <w:t>طاق نم</w:t>
      </w:r>
      <w:r w:rsidR="00DF08BB">
        <w:rPr>
          <w:rStyle w:val="Char0"/>
          <w:rtl/>
        </w:rPr>
        <w:t>ی</w:t>
      </w:r>
      <w:r w:rsidRPr="00C64670">
        <w:rPr>
          <w:rStyle w:val="Char0"/>
          <w:rtl/>
        </w:rPr>
        <w:t>‌</w:t>
      </w:r>
      <w:r w:rsidR="00DF08BB">
        <w:rPr>
          <w:rStyle w:val="Char0"/>
          <w:rtl/>
        </w:rPr>
        <w:t>ک</w:t>
      </w:r>
      <w:r w:rsidRPr="00C64670">
        <w:rPr>
          <w:rStyle w:val="Char0"/>
          <w:rtl/>
        </w:rPr>
        <w:t>ند، خداوند تعال</w:t>
      </w:r>
      <w:r w:rsidR="00DF08BB">
        <w:rPr>
          <w:rStyle w:val="Char0"/>
          <w:rtl/>
        </w:rPr>
        <w:t>ی</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د:</w:t>
      </w:r>
      <w:r w:rsidR="00C56BE9">
        <w:rPr>
          <w:rStyle w:val="Char0"/>
          <w:rFonts w:hint="cs"/>
          <w:rtl/>
        </w:rPr>
        <w:t xml:space="preserve"> </w:t>
      </w:r>
      <w:r w:rsidR="00C56BE9">
        <w:rPr>
          <w:rStyle w:val="Char0"/>
          <w:rFonts w:cs="Traditional Arabic"/>
          <w:color w:val="000000"/>
          <w:shd w:val="clear" w:color="auto" w:fill="FFFFFF"/>
          <w:rtl/>
        </w:rPr>
        <w:t>﴿</w:t>
      </w:r>
      <w:r w:rsidR="00C56BE9" w:rsidRPr="00932399">
        <w:rPr>
          <w:rStyle w:val="Char4"/>
          <w:rtl/>
        </w:rPr>
        <w:t xml:space="preserve">لَا يُكَلِّفُ </w:t>
      </w:r>
      <w:r w:rsidR="00C56BE9" w:rsidRPr="00932399">
        <w:rPr>
          <w:rStyle w:val="Char4"/>
          <w:rFonts w:hint="cs"/>
          <w:rtl/>
        </w:rPr>
        <w:t>ٱ</w:t>
      </w:r>
      <w:r w:rsidR="00C56BE9" w:rsidRPr="00932399">
        <w:rPr>
          <w:rStyle w:val="Char4"/>
          <w:rFonts w:hint="eastAsia"/>
          <w:rtl/>
        </w:rPr>
        <w:t>للَّهُ</w:t>
      </w:r>
      <w:r w:rsidR="00C56BE9" w:rsidRPr="00932399">
        <w:rPr>
          <w:rStyle w:val="Char4"/>
          <w:rtl/>
        </w:rPr>
        <w:t xml:space="preserve"> نَفۡسًا إِلَّا وُسۡعَهَاۚ</w:t>
      </w:r>
      <w:r w:rsidR="00C56BE9">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64"/>
      </w:r>
      <w:r w:rsidRPr="006933B2">
        <w:rPr>
          <w:rStyle w:val="FootnoteReference"/>
          <w:rFonts w:cs="IRNazli"/>
          <w:sz w:val="32"/>
          <w:rtl/>
        </w:rPr>
        <w:t>)</w:t>
      </w:r>
      <w:r w:rsidR="00B94C43" w:rsidRPr="00C64670">
        <w:rPr>
          <w:rStyle w:val="Char0"/>
          <w:rFonts w:hint="cs"/>
          <w:rtl/>
        </w:rPr>
        <w:t xml:space="preserve"> </w:t>
      </w:r>
      <w:r w:rsidR="00B94C43" w:rsidRPr="00C56BE9">
        <w:rPr>
          <w:rStyle w:val="Char9"/>
          <w:rFonts w:hint="cs"/>
          <w:rtl/>
        </w:rPr>
        <w:t>«</w:t>
      </w:r>
      <w:r w:rsidR="00B94C43" w:rsidRPr="00C56BE9">
        <w:rPr>
          <w:rStyle w:val="Char9"/>
          <w:rtl/>
        </w:rPr>
        <w:t>خداوند به</w:t>
      </w:r>
      <w:r w:rsidR="00C56BE9" w:rsidRPr="00C56BE9">
        <w:rPr>
          <w:rStyle w:val="Char9"/>
          <w:rtl/>
        </w:rPr>
        <w:t xml:space="preserve"> هیچکس </w:t>
      </w:r>
      <w:r w:rsidR="00B94C43" w:rsidRPr="00C56BE9">
        <w:rPr>
          <w:rStyle w:val="Char9"/>
          <w:rtl/>
        </w:rPr>
        <w:t>جز به انداز</w:t>
      </w:r>
      <w:r w:rsidR="00DF08BB" w:rsidRPr="00C56BE9">
        <w:rPr>
          <w:rStyle w:val="Char9"/>
          <w:rFonts w:hint="cs"/>
          <w:rtl/>
        </w:rPr>
        <w:t>ۀ</w:t>
      </w:r>
      <w:r w:rsidR="00B94C43" w:rsidRPr="00C56BE9">
        <w:rPr>
          <w:rStyle w:val="Char9"/>
          <w:rtl/>
        </w:rPr>
        <w:t xml:space="preserve"> توانائ</w:t>
      </w:r>
      <w:r w:rsidR="00DF08BB" w:rsidRPr="00C56BE9">
        <w:rPr>
          <w:rStyle w:val="Char9"/>
          <w:rtl/>
        </w:rPr>
        <w:t>ی</w:t>
      </w:r>
      <w:r w:rsidR="00B94C43" w:rsidRPr="00C56BE9">
        <w:rPr>
          <w:rStyle w:val="Char9"/>
          <w:rtl/>
        </w:rPr>
        <w:t>ش ت</w:t>
      </w:r>
      <w:r w:rsidR="00DF08BB" w:rsidRPr="00C56BE9">
        <w:rPr>
          <w:rStyle w:val="Char9"/>
          <w:rtl/>
        </w:rPr>
        <w:t>ک</w:t>
      </w:r>
      <w:r w:rsidR="00B94C43" w:rsidRPr="00C56BE9">
        <w:rPr>
          <w:rStyle w:val="Char9"/>
          <w:rtl/>
        </w:rPr>
        <w:t>ل</w:t>
      </w:r>
      <w:r w:rsidR="00DF08BB" w:rsidRPr="00C56BE9">
        <w:rPr>
          <w:rStyle w:val="Char9"/>
          <w:rtl/>
        </w:rPr>
        <w:t>ی</w:t>
      </w:r>
      <w:r w:rsidR="00B94C43" w:rsidRPr="00C56BE9">
        <w:rPr>
          <w:rStyle w:val="Char9"/>
          <w:rtl/>
        </w:rPr>
        <w:t>ف نم</w:t>
      </w:r>
      <w:r w:rsidR="00DF08BB" w:rsidRPr="00C56BE9">
        <w:rPr>
          <w:rStyle w:val="Char9"/>
          <w:rtl/>
        </w:rPr>
        <w:t>ی</w:t>
      </w:r>
      <w:r w:rsidR="00B94C43" w:rsidRPr="00C56BE9">
        <w:rPr>
          <w:rStyle w:val="Char9"/>
          <w:rtl/>
        </w:rPr>
        <w:t>‌</w:t>
      </w:r>
      <w:r w:rsidR="00DF08BB" w:rsidRPr="00C56BE9">
        <w:rPr>
          <w:rStyle w:val="Char9"/>
          <w:rtl/>
        </w:rPr>
        <w:t>ک</w:t>
      </w:r>
      <w:r w:rsidR="00B94C43" w:rsidRPr="00C56BE9">
        <w:rPr>
          <w:rStyle w:val="Char9"/>
          <w:rtl/>
        </w:rPr>
        <w:t>ند</w:t>
      </w:r>
      <w:r w:rsidR="00B94C43" w:rsidRPr="00C56BE9">
        <w:rPr>
          <w:rStyle w:val="Char9"/>
          <w:rFonts w:hint="cs"/>
          <w:rtl/>
        </w:rPr>
        <w:t>.»</w:t>
      </w:r>
    </w:p>
    <w:p w:rsidR="00E11DC7" w:rsidRPr="00392055" w:rsidRDefault="00E11DC7" w:rsidP="00392055">
      <w:pPr>
        <w:spacing w:line="240" w:lineRule="auto"/>
        <w:ind w:firstLine="284"/>
        <w:jc w:val="both"/>
        <w:rPr>
          <w:rStyle w:val="Char0"/>
          <w:rtl/>
        </w:rPr>
      </w:pPr>
      <w:r w:rsidRPr="00392055">
        <w:rPr>
          <w:rStyle w:val="Char0"/>
          <w:rtl/>
        </w:rPr>
        <w:t>و ن</w:t>
      </w:r>
      <w:r w:rsidR="00DF08BB" w:rsidRPr="00392055">
        <w:rPr>
          <w:rStyle w:val="Char0"/>
          <w:rtl/>
        </w:rPr>
        <w:t>ی</w:t>
      </w:r>
      <w:r w:rsidRPr="00392055">
        <w:rPr>
          <w:rStyle w:val="Char0"/>
          <w:rtl/>
        </w:rPr>
        <w:t xml:space="preserve">ز همانطور </w:t>
      </w:r>
      <w:r w:rsidR="00DF08BB" w:rsidRPr="00392055">
        <w:rPr>
          <w:rStyle w:val="Char0"/>
          <w:rtl/>
        </w:rPr>
        <w:t>ک</w:t>
      </w:r>
      <w:r w:rsidRPr="00392055">
        <w:rPr>
          <w:rStyle w:val="Char0"/>
          <w:rtl/>
        </w:rPr>
        <w:t>ه ب</w:t>
      </w:r>
      <w:r w:rsidR="00DF08BB" w:rsidRPr="00392055">
        <w:rPr>
          <w:rStyle w:val="Char0"/>
          <w:rtl/>
        </w:rPr>
        <w:t>ی</w:t>
      </w:r>
      <w:r w:rsidRPr="00392055">
        <w:rPr>
          <w:rStyle w:val="Char0"/>
          <w:rtl/>
        </w:rPr>
        <w:t>ان شد، جمهور مسلم</w:t>
      </w:r>
      <w:r w:rsidR="00DF08BB" w:rsidRPr="00392055">
        <w:rPr>
          <w:rStyle w:val="Char0"/>
          <w:rtl/>
        </w:rPr>
        <w:t>ی</w:t>
      </w:r>
      <w:r w:rsidRPr="00392055">
        <w:rPr>
          <w:rStyle w:val="Char0"/>
          <w:rtl/>
        </w:rPr>
        <w:t>ن بر ن</w:t>
      </w:r>
      <w:r w:rsidR="00DF08BB" w:rsidRPr="00392055">
        <w:rPr>
          <w:rStyle w:val="Char0"/>
          <w:rtl/>
        </w:rPr>
        <w:t>ک</w:t>
      </w:r>
      <w:r w:rsidRPr="00392055">
        <w:rPr>
          <w:rStyle w:val="Char0"/>
          <w:rtl/>
        </w:rPr>
        <w:t>و بودن نظر و استدلال و راه</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شناخت بهتر و عم</w:t>
      </w:r>
      <w:r w:rsidR="00DF08BB" w:rsidRPr="00392055">
        <w:rPr>
          <w:rStyle w:val="Char0"/>
          <w:rtl/>
        </w:rPr>
        <w:t>ی</w:t>
      </w:r>
      <w:r w:rsidRPr="00392055">
        <w:rPr>
          <w:rStyle w:val="Char0"/>
          <w:rtl/>
        </w:rPr>
        <w:t>ق اصول د</w:t>
      </w:r>
      <w:r w:rsidR="00DF08BB" w:rsidRPr="00392055">
        <w:rPr>
          <w:rStyle w:val="Char0"/>
          <w:rtl/>
        </w:rPr>
        <w:t>ی</w:t>
      </w:r>
      <w:r w:rsidRPr="00392055">
        <w:rPr>
          <w:rStyle w:val="Char0"/>
          <w:rtl/>
        </w:rPr>
        <w:t>ن و خداوند اتفاق‌نظر دارند و ا</w:t>
      </w:r>
      <w:r w:rsidR="00DF08BB" w:rsidRPr="00392055">
        <w:rPr>
          <w:rStyle w:val="Char0"/>
          <w:rtl/>
        </w:rPr>
        <w:t>ی</w:t>
      </w:r>
      <w:r w:rsidRPr="00392055">
        <w:rPr>
          <w:rStyle w:val="Char0"/>
          <w:rtl/>
        </w:rPr>
        <w:t>ن آ</w:t>
      </w:r>
      <w:r w:rsidR="00DF08BB" w:rsidRPr="00392055">
        <w:rPr>
          <w:rStyle w:val="Char0"/>
          <w:rtl/>
        </w:rPr>
        <w:t>ی</w:t>
      </w:r>
      <w:r w:rsidRPr="00392055">
        <w:rPr>
          <w:rStyle w:val="Char0"/>
          <w:rtl/>
        </w:rPr>
        <w:t>ات رهنمود</w:t>
      </w:r>
      <w:r w:rsidR="00DF08BB" w:rsidRPr="00392055">
        <w:rPr>
          <w:rStyle w:val="Char0"/>
          <w:rtl/>
        </w:rPr>
        <w:t>ی</w:t>
      </w:r>
      <w:r w:rsidRPr="00392055">
        <w:rPr>
          <w:rStyle w:val="Char0"/>
          <w:rtl/>
        </w:rPr>
        <w:t xml:space="preserve"> استحباب</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نظر و استدلال در اصول د</w:t>
      </w:r>
      <w:r w:rsidR="00DF08BB" w:rsidRPr="00392055">
        <w:rPr>
          <w:rStyle w:val="Char0"/>
          <w:rtl/>
        </w:rPr>
        <w:t>ی</w:t>
      </w:r>
      <w:r w:rsidRPr="00392055">
        <w:rPr>
          <w:rStyle w:val="Char0"/>
          <w:rtl/>
        </w:rPr>
        <w:t>ن و جهان هست</w:t>
      </w:r>
      <w:r w:rsidR="00DF08BB" w:rsidRPr="00392055">
        <w:rPr>
          <w:rStyle w:val="Char0"/>
          <w:rtl/>
        </w:rPr>
        <w:t>ی</w:t>
      </w:r>
      <w:r w:rsidRPr="00392055">
        <w:rPr>
          <w:rStyle w:val="Char0"/>
          <w:rtl/>
        </w:rPr>
        <w:t xml:space="preserve"> هستند.</w:t>
      </w:r>
    </w:p>
    <w:p w:rsidR="00E11DC7" w:rsidRPr="00C64670" w:rsidRDefault="00E11DC7" w:rsidP="00522E05">
      <w:pPr>
        <w:pStyle w:val="ListParagraph"/>
        <w:numPr>
          <w:ilvl w:val="0"/>
          <w:numId w:val="22"/>
        </w:numPr>
        <w:spacing w:after="0" w:line="240" w:lineRule="auto"/>
        <w:ind w:left="641" w:hanging="357"/>
        <w:jc w:val="both"/>
        <w:rPr>
          <w:rStyle w:val="Char0"/>
          <w:rtl/>
        </w:rPr>
      </w:pPr>
      <w:r w:rsidRPr="00C64670">
        <w:rPr>
          <w:rStyle w:val="Char0"/>
          <w:rtl/>
        </w:rPr>
        <w:t>آنچه به اثبات رس</w:t>
      </w:r>
      <w:r w:rsidR="00DF08BB">
        <w:rPr>
          <w:rStyle w:val="Char0"/>
          <w:rtl/>
        </w:rPr>
        <w:t>ی</w:t>
      </w:r>
      <w:r w:rsidRPr="00C64670">
        <w:rPr>
          <w:rStyle w:val="Char0"/>
          <w:rtl/>
        </w:rPr>
        <w:t>ده، ا</w:t>
      </w:r>
      <w:r w:rsidR="00DF08BB">
        <w:rPr>
          <w:rStyle w:val="Char0"/>
          <w:rtl/>
        </w:rPr>
        <w:t>ی</w:t>
      </w:r>
      <w:r w:rsidRPr="00C64670">
        <w:rPr>
          <w:rStyle w:val="Char0"/>
          <w:rtl/>
        </w:rPr>
        <w:t xml:space="preserve">ن است </w:t>
      </w:r>
      <w:r w:rsidR="00DF08BB">
        <w:rPr>
          <w:rStyle w:val="Char0"/>
          <w:rtl/>
        </w:rPr>
        <w:t>ک</w:t>
      </w:r>
      <w:r w:rsidRPr="00C64670">
        <w:rPr>
          <w:rStyle w:val="Char0"/>
          <w:rtl/>
        </w:rPr>
        <w:t>ه رسول‌الله</w:t>
      </w:r>
      <w:r w:rsidR="00BD4800" w:rsidRPr="00522E05">
        <w:rPr>
          <w:rStyle w:val="Char0"/>
          <w:rFonts w:cs="CTraditional Arabic"/>
          <w:rtl/>
        </w:rPr>
        <w:t xml:space="preserve"> ج</w:t>
      </w:r>
      <w:r w:rsidRPr="00C64670">
        <w:rPr>
          <w:rStyle w:val="Char0"/>
          <w:rtl/>
        </w:rPr>
        <w:t xml:space="preserve"> مردم را به ا</w:t>
      </w:r>
      <w:r w:rsidR="00DF08BB">
        <w:rPr>
          <w:rStyle w:val="Char0"/>
          <w:rtl/>
        </w:rPr>
        <w:t>ی</w:t>
      </w:r>
      <w:r w:rsidRPr="00C64670">
        <w:rPr>
          <w:rStyle w:val="Char0"/>
          <w:rtl/>
        </w:rPr>
        <w:t>مان به خداوند تعال</w:t>
      </w:r>
      <w:r w:rsidR="00DF08BB">
        <w:rPr>
          <w:rStyle w:val="Char0"/>
          <w:rtl/>
        </w:rPr>
        <w:t>ی</w:t>
      </w:r>
      <w:r w:rsidRPr="00C64670">
        <w:rPr>
          <w:rStyle w:val="Char0"/>
          <w:rtl/>
        </w:rPr>
        <w:t xml:space="preserve"> و بدانچه ب</w:t>
      </w:r>
      <w:r w:rsidR="00D71C2F" w:rsidRPr="00C64670">
        <w:rPr>
          <w:rStyle w:val="Char0"/>
          <w:rFonts w:hint="cs"/>
          <w:rtl/>
        </w:rPr>
        <w:t xml:space="preserve">ه </w:t>
      </w:r>
      <w:r w:rsidRPr="00C64670">
        <w:rPr>
          <w:rStyle w:val="Char0"/>
          <w:rtl/>
        </w:rPr>
        <w:t>خاطرش مبعوث شده</w:t>
      </w:r>
      <w:r w:rsidR="00D71C2F" w:rsidRPr="00C64670">
        <w:rPr>
          <w:rStyle w:val="Char0"/>
          <w:rFonts w:hint="cs"/>
          <w:rtl/>
        </w:rPr>
        <w:t>،</w:t>
      </w:r>
      <w:r w:rsidRPr="00C64670">
        <w:rPr>
          <w:rStyle w:val="Char0"/>
          <w:rtl/>
        </w:rPr>
        <w:t xml:space="preserve"> دعوت نموده و هرگز آنان را م</w:t>
      </w:r>
      <w:r w:rsidR="00DF08BB">
        <w:rPr>
          <w:rStyle w:val="Char0"/>
          <w:rtl/>
        </w:rPr>
        <w:t>ک</w:t>
      </w:r>
      <w:r w:rsidRPr="00C64670">
        <w:rPr>
          <w:rStyle w:val="Char0"/>
          <w:rtl/>
        </w:rPr>
        <w:t>لف به نظر و استدلال ننموده است حت</w:t>
      </w:r>
      <w:r w:rsidR="00DF08BB">
        <w:rPr>
          <w:rStyle w:val="Char0"/>
          <w:rtl/>
        </w:rPr>
        <w:t>ی</w:t>
      </w:r>
      <w:r w:rsidRPr="00C64670">
        <w:rPr>
          <w:rStyle w:val="Char0"/>
          <w:rtl/>
        </w:rPr>
        <w:t xml:space="preserve"> قبل از ا</w:t>
      </w:r>
      <w:r w:rsidR="00DF08BB">
        <w:rPr>
          <w:rStyle w:val="Char0"/>
          <w:rtl/>
        </w:rPr>
        <w:t>ی</w:t>
      </w:r>
      <w:r w:rsidRPr="00C64670">
        <w:rPr>
          <w:rStyle w:val="Char0"/>
          <w:rtl/>
        </w:rPr>
        <w:t>ن</w:t>
      </w:r>
      <w:r w:rsidR="00DF08BB">
        <w:rPr>
          <w:rStyle w:val="Char0"/>
          <w:rtl/>
        </w:rPr>
        <w:t>ک</w:t>
      </w:r>
      <w:r w:rsidRPr="00C64670">
        <w:rPr>
          <w:rStyle w:val="Char0"/>
          <w:rtl/>
        </w:rPr>
        <w:t>ه شخص ا</w:t>
      </w:r>
      <w:r w:rsidR="00DF08BB">
        <w:rPr>
          <w:rStyle w:val="Char0"/>
          <w:rtl/>
        </w:rPr>
        <w:t>ی</w:t>
      </w:r>
      <w:r w:rsidRPr="00C64670">
        <w:rPr>
          <w:rStyle w:val="Char0"/>
          <w:rtl/>
        </w:rPr>
        <w:t>مان آورد، نظر را بر آن واجب ندانسته است.</w:t>
      </w:r>
      <w:r w:rsidRPr="006933B2">
        <w:rPr>
          <w:rStyle w:val="FootnoteReference"/>
          <w:rFonts w:cs="IRNazli"/>
          <w:sz w:val="32"/>
          <w:szCs w:val="28"/>
          <w:rtl/>
        </w:rPr>
        <w:t>(</w:t>
      </w:r>
      <w:r w:rsidRPr="006933B2">
        <w:rPr>
          <w:rStyle w:val="FootnoteReference"/>
          <w:rFonts w:cs="IRNazli"/>
          <w:sz w:val="32"/>
          <w:szCs w:val="28"/>
          <w:rtl/>
        </w:rPr>
        <w:footnoteReference w:id="165"/>
      </w:r>
      <w:r w:rsidRPr="006933B2">
        <w:rPr>
          <w:rStyle w:val="FootnoteReference"/>
          <w:rFonts w:cs="IRNazli"/>
          <w:sz w:val="32"/>
          <w:szCs w:val="28"/>
          <w:rtl/>
        </w:rPr>
        <w:t>)</w:t>
      </w:r>
      <w:r w:rsidRPr="00C64670">
        <w:rPr>
          <w:rStyle w:val="Char0"/>
          <w:rtl/>
        </w:rPr>
        <w:t xml:space="preserve"> و اصحاب</w:t>
      </w:r>
      <w:r w:rsidR="00912E4E" w:rsidRPr="00C64670">
        <w:rPr>
          <w:rStyle w:val="Char0"/>
          <w:rFonts w:hint="cs"/>
          <w:rtl/>
        </w:rPr>
        <w:t xml:space="preserve"> -رضی الله عنهم </w:t>
      </w:r>
      <w:r w:rsidR="00912E4E" w:rsidRPr="00C64670">
        <w:rPr>
          <w:rStyle w:val="Char0"/>
          <w:rtl/>
        </w:rPr>
        <w:t>أ</w:t>
      </w:r>
      <w:r w:rsidR="00912E4E" w:rsidRPr="00C64670">
        <w:rPr>
          <w:rStyle w:val="Char0"/>
          <w:rFonts w:hint="cs"/>
          <w:rtl/>
        </w:rPr>
        <w:t>جمعین-</w:t>
      </w:r>
      <w:r w:rsidRPr="00C64670">
        <w:rPr>
          <w:rStyle w:val="Char0"/>
          <w:rtl/>
        </w:rPr>
        <w:t xml:space="preserve"> </w:t>
      </w:r>
      <w:r w:rsidR="00DF08BB">
        <w:rPr>
          <w:rStyle w:val="Char0"/>
          <w:rtl/>
        </w:rPr>
        <w:t>ک</w:t>
      </w:r>
      <w:r w:rsidRPr="00C64670">
        <w:rPr>
          <w:rStyle w:val="Char0"/>
          <w:rtl/>
        </w:rPr>
        <w:t>ه نزد</w:t>
      </w:r>
      <w:r w:rsidR="00DF08BB">
        <w:rPr>
          <w:rStyle w:val="Char0"/>
          <w:rtl/>
        </w:rPr>
        <w:t>یک</w:t>
      </w:r>
      <w:r w:rsidRPr="00C64670">
        <w:rPr>
          <w:rStyle w:val="Char0"/>
          <w:rtl/>
        </w:rPr>
        <w:t>‌تر</w:t>
      </w:r>
      <w:r w:rsidR="00DF08BB">
        <w:rPr>
          <w:rStyle w:val="Char0"/>
          <w:rtl/>
        </w:rPr>
        <w:t>ی</w:t>
      </w:r>
      <w:r w:rsidRPr="00C64670">
        <w:rPr>
          <w:rStyle w:val="Char0"/>
          <w:rtl/>
        </w:rPr>
        <w:t>ن مردم به رسول‌الله</w:t>
      </w:r>
      <w:r w:rsidR="00BD4800" w:rsidRPr="00522E05">
        <w:rPr>
          <w:rStyle w:val="Char0"/>
          <w:rFonts w:cs="CTraditional Arabic"/>
          <w:rtl/>
        </w:rPr>
        <w:t xml:space="preserve"> ج</w:t>
      </w:r>
      <w:r w:rsidRPr="00C64670">
        <w:rPr>
          <w:rStyle w:val="Char0"/>
          <w:rtl/>
        </w:rPr>
        <w:t xml:space="preserve"> هستند «در صحت‌</w:t>
      </w:r>
      <w:r w:rsidR="00DF08BB">
        <w:rPr>
          <w:rStyle w:val="Char0"/>
          <w:rtl/>
        </w:rPr>
        <w:t>ی</w:t>
      </w:r>
      <w:r w:rsidRPr="00C64670">
        <w:rPr>
          <w:rStyle w:val="Char0"/>
          <w:rtl/>
        </w:rPr>
        <w:t>اب</w:t>
      </w:r>
      <w:r w:rsidR="00DF08BB">
        <w:rPr>
          <w:rStyle w:val="Char0"/>
          <w:rtl/>
        </w:rPr>
        <w:t>ی</w:t>
      </w:r>
      <w:r w:rsidRPr="00C64670">
        <w:rPr>
          <w:rStyle w:val="Char0"/>
          <w:rtl/>
        </w:rPr>
        <w:t xml:space="preserve"> ا</w:t>
      </w:r>
      <w:r w:rsidR="00DF08BB">
        <w:rPr>
          <w:rStyle w:val="Char0"/>
          <w:rtl/>
        </w:rPr>
        <w:t>ی</w:t>
      </w:r>
      <w:r w:rsidRPr="00C64670">
        <w:rPr>
          <w:rStyle w:val="Char0"/>
          <w:rtl/>
        </w:rPr>
        <w:t xml:space="preserve">مان </w:t>
      </w:r>
      <w:r w:rsidR="00DF08BB">
        <w:rPr>
          <w:rStyle w:val="Char0"/>
          <w:rtl/>
        </w:rPr>
        <w:t>ک</w:t>
      </w:r>
      <w:r w:rsidRPr="00C64670">
        <w:rPr>
          <w:rStyle w:val="Char0"/>
          <w:rtl/>
        </w:rPr>
        <w:t>ه ش</w:t>
      </w:r>
      <w:r w:rsidR="00DF08BB">
        <w:rPr>
          <w:rStyle w:val="Char0"/>
          <w:rtl/>
        </w:rPr>
        <w:t>ی</w:t>
      </w:r>
      <w:r w:rsidRPr="00C64670">
        <w:rPr>
          <w:rStyle w:val="Char0"/>
          <w:rtl/>
        </w:rPr>
        <w:t>وه و سب</w:t>
      </w:r>
      <w:r w:rsidR="00DF08BB">
        <w:rPr>
          <w:rStyle w:val="Char0"/>
          <w:rtl/>
        </w:rPr>
        <w:t>ک</w:t>
      </w:r>
      <w:r w:rsidRPr="00C64670">
        <w:rPr>
          <w:rStyle w:val="Char0"/>
          <w:rtl/>
        </w:rPr>
        <w:t xml:space="preserve"> مت</w:t>
      </w:r>
      <w:r w:rsidR="00DF08BB">
        <w:rPr>
          <w:rStyle w:val="Char0"/>
          <w:rtl/>
        </w:rPr>
        <w:t>ک</w:t>
      </w:r>
      <w:r w:rsidRPr="00C64670">
        <w:rPr>
          <w:rStyle w:val="Char0"/>
          <w:rtl/>
        </w:rPr>
        <w:t>لم</w:t>
      </w:r>
      <w:r w:rsidR="00DF08BB">
        <w:rPr>
          <w:rStyle w:val="Char0"/>
          <w:rtl/>
        </w:rPr>
        <w:t>ی</w:t>
      </w:r>
      <w:r w:rsidRPr="00C64670">
        <w:rPr>
          <w:rStyle w:val="Char0"/>
          <w:rtl/>
        </w:rPr>
        <w:t>ن بنابر تق</w:t>
      </w:r>
      <w:r w:rsidR="00DF08BB">
        <w:rPr>
          <w:rStyle w:val="Char0"/>
          <w:rtl/>
        </w:rPr>
        <w:t>ی</w:t>
      </w:r>
      <w:r w:rsidRPr="00C64670">
        <w:rPr>
          <w:rStyle w:val="Char0"/>
          <w:rtl/>
        </w:rPr>
        <w:t>سمات و طبقه‌بند</w:t>
      </w:r>
      <w:r w:rsidR="00DF08BB">
        <w:rPr>
          <w:rStyle w:val="Char0"/>
          <w:rtl/>
        </w:rPr>
        <w:t>ی</w:t>
      </w:r>
      <w:r w:rsidRPr="00C64670">
        <w:rPr>
          <w:rStyle w:val="Char0"/>
          <w:rtl/>
        </w:rPr>
        <w:t xml:space="preserve"> است، عمل ن</w:t>
      </w:r>
      <w:r w:rsidR="00DF08BB">
        <w:rPr>
          <w:rStyle w:val="Char0"/>
          <w:rtl/>
        </w:rPr>
        <w:t>ک</w:t>
      </w:r>
      <w:r w:rsidRPr="00C64670">
        <w:rPr>
          <w:rStyle w:val="Char0"/>
          <w:rtl/>
        </w:rPr>
        <w:t>رده‌اند، البته نه ب</w:t>
      </w:r>
      <w:r w:rsidR="00D71C2F" w:rsidRPr="00C64670">
        <w:rPr>
          <w:rStyle w:val="Char0"/>
          <w:rFonts w:hint="cs"/>
          <w:rtl/>
        </w:rPr>
        <w:t xml:space="preserve">ه </w:t>
      </w:r>
      <w:r w:rsidRPr="00C64670">
        <w:rPr>
          <w:rStyle w:val="Char0"/>
          <w:rtl/>
        </w:rPr>
        <w:t>خاطر عجزشان، بل</w:t>
      </w:r>
      <w:r w:rsidR="00DF08BB">
        <w:rPr>
          <w:rStyle w:val="Char0"/>
          <w:rtl/>
        </w:rPr>
        <w:t>ک</w:t>
      </w:r>
      <w:r w:rsidRPr="00C64670">
        <w:rPr>
          <w:rStyle w:val="Char0"/>
          <w:rtl/>
        </w:rPr>
        <w:t>ه اگر م</w:t>
      </w:r>
      <w:r w:rsidR="00DF08BB">
        <w:rPr>
          <w:rStyle w:val="Char0"/>
          <w:rtl/>
        </w:rPr>
        <w:t>ی</w:t>
      </w:r>
      <w:r w:rsidRPr="00C64670">
        <w:rPr>
          <w:rStyle w:val="Char0"/>
          <w:rtl/>
        </w:rPr>
        <w:t xml:space="preserve">‌دانستند </w:t>
      </w:r>
      <w:r w:rsidR="00DF08BB">
        <w:rPr>
          <w:rStyle w:val="Char0"/>
          <w:rtl/>
        </w:rPr>
        <w:t>ک</w:t>
      </w:r>
      <w:r w:rsidRPr="00C64670">
        <w:rPr>
          <w:rStyle w:val="Char0"/>
          <w:rtl/>
        </w:rPr>
        <w:t>ه ا</w:t>
      </w:r>
      <w:r w:rsidR="00DF08BB">
        <w:rPr>
          <w:rStyle w:val="Char0"/>
          <w:rtl/>
        </w:rPr>
        <w:t>ی</w:t>
      </w:r>
      <w:r w:rsidRPr="00C64670">
        <w:rPr>
          <w:rStyle w:val="Char0"/>
          <w:rtl/>
        </w:rPr>
        <w:t>ن سب</w:t>
      </w:r>
      <w:r w:rsidR="00DF08BB">
        <w:rPr>
          <w:rStyle w:val="Char0"/>
          <w:rtl/>
        </w:rPr>
        <w:t>ک</w:t>
      </w:r>
      <w:r w:rsidRPr="00C64670">
        <w:rPr>
          <w:rStyle w:val="Char0"/>
          <w:rtl/>
        </w:rPr>
        <w:t xml:space="preserve"> برا</w:t>
      </w:r>
      <w:r w:rsidR="00DF08BB">
        <w:rPr>
          <w:rStyle w:val="Char0"/>
          <w:rtl/>
        </w:rPr>
        <w:t>ی</w:t>
      </w:r>
      <w:r w:rsidRPr="00C64670">
        <w:rPr>
          <w:rStyle w:val="Char0"/>
          <w:rtl/>
        </w:rPr>
        <w:t>شان سودمند است [و واجب است] در آن مبالغه م</w:t>
      </w:r>
      <w:r w:rsidR="00DF08BB">
        <w:rPr>
          <w:rStyle w:val="Char0"/>
          <w:rtl/>
        </w:rPr>
        <w:t>ی</w:t>
      </w:r>
      <w:r w:rsidRPr="00C64670">
        <w:rPr>
          <w:rStyle w:val="Char0"/>
          <w:rtl/>
        </w:rPr>
        <w:t>‌</w:t>
      </w:r>
      <w:r w:rsidR="00DF08BB">
        <w:rPr>
          <w:rStyle w:val="Char0"/>
          <w:rtl/>
        </w:rPr>
        <w:t>ک</w:t>
      </w:r>
      <w:r w:rsidRPr="00C64670">
        <w:rPr>
          <w:rStyle w:val="Char0"/>
          <w:rtl/>
        </w:rPr>
        <w:t>ردند و در نگارش دلائل ب</w:t>
      </w:r>
      <w:r w:rsidR="00D71C2F" w:rsidRPr="00C64670">
        <w:rPr>
          <w:rStyle w:val="Char0"/>
          <w:rFonts w:hint="cs"/>
          <w:rtl/>
        </w:rPr>
        <w:t xml:space="preserve">ه </w:t>
      </w:r>
      <w:r w:rsidRPr="00C64670">
        <w:rPr>
          <w:rStyle w:val="Char0"/>
          <w:rtl/>
        </w:rPr>
        <w:t>گونه‌ا</w:t>
      </w:r>
      <w:r w:rsidR="00DF08BB">
        <w:rPr>
          <w:rStyle w:val="Char0"/>
          <w:rtl/>
        </w:rPr>
        <w:t>ی</w:t>
      </w:r>
      <w:r w:rsidRPr="00C64670">
        <w:rPr>
          <w:rStyle w:val="Char0"/>
          <w:rtl/>
        </w:rPr>
        <w:t xml:space="preserve"> ژرف‌اند</w:t>
      </w:r>
      <w:r w:rsidR="00DF08BB">
        <w:rPr>
          <w:rStyle w:val="Char0"/>
          <w:rtl/>
        </w:rPr>
        <w:t>ی</w:t>
      </w:r>
      <w:r w:rsidRPr="00C64670">
        <w:rPr>
          <w:rStyle w:val="Char0"/>
          <w:rtl/>
        </w:rPr>
        <w:t>ش</w:t>
      </w:r>
      <w:r w:rsidR="00DF08BB">
        <w:rPr>
          <w:rStyle w:val="Char0"/>
          <w:rtl/>
        </w:rPr>
        <w:t>ی</w:t>
      </w:r>
      <w:r w:rsidRPr="00C64670">
        <w:rPr>
          <w:rStyle w:val="Char0"/>
          <w:rtl/>
        </w:rPr>
        <w:t xml:space="preserve"> م</w:t>
      </w:r>
      <w:r w:rsidR="00DF08BB">
        <w:rPr>
          <w:rStyle w:val="Char0"/>
          <w:rtl/>
        </w:rPr>
        <w:t>ی</w:t>
      </w:r>
      <w:r w:rsidRPr="00C64670">
        <w:rPr>
          <w:rStyle w:val="Char0"/>
          <w:rtl/>
        </w:rPr>
        <w:t xml:space="preserve">‌نمودند </w:t>
      </w:r>
      <w:r w:rsidR="00DF08BB">
        <w:rPr>
          <w:rStyle w:val="Char0"/>
          <w:rtl/>
        </w:rPr>
        <w:t>ک</w:t>
      </w:r>
      <w:r w:rsidRPr="00C64670">
        <w:rPr>
          <w:rStyle w:val="Char0"/>
          <w:rtl/>
        </w:rPr>
        <w:t>ه حت</w:t>
      </w:r>
      <w:r w:rsidR="00DF08BB">
        <w:rPr>
          <w:rStyle w:val="Char0"/>
          <w:rtl/>
        </w:rPr>
        <w:t>ی</w:t>
      </w:r>
      <w:r w:rsidRPr="00C64670">
        <w:rPr>
          <w:rStyle w:val="Char0"/>
          <w:rtl/>
        </w:rPr>
        <w:t xml:space="preserve"> از عمق تف</w:t>
      </w:r>
      <w:r w:rsidR="00DF08BB">
        <w:rPr>
          <w:rStyle w:val="Char0"/>
          <w:rtl/>
        </w:rPr>
        <w:t>ک</w:t>
      </w:r>
      <w:r w:rsidRPr="00C64670">
        <w:rPr>
          <w:rStyle w:val="Char0"/>
          <w:rtl/>
        </w:rPr>
        <w:t>رشان به مسائل فرائض پ</w:t>
      </w:r>
      <w:r w:rsidR="00DF08BB">
        <w:rPr>
          <w:rStyle w:val="Char0"/>
          <w:rtl/>
        </w:rPr>
        <w:t>ی</w:t>
      </w:r>
      <w:r w:rsidRPr="00C64670">
        <w:rPr>
          <w:rStyle w:val="Char0"/>
          <w:rtl/>
        </w:rPr>
        <w:t>ش</w:t>
      </w:r>
      <w:r w:rsidR="00DF08BB">
        <w:rPr>
          <w:rStyle w:val="Char0"/>
          <w:rtl/>
        </w:rPr>
        <w:t>ی</w:t>
      </w:r>
      <w:r w:rsidRPr="00C64670">
        <w:rPr>
          <w:rStyle w:val="Char0"/>
          <w:rtl/>
        </w:rPr>
        <w:t xml:space="preserve"> بگ</w:t>
      </w:r>
      <w:r w:rsidR="00DF08BB">
        <w:rPr>
          <w:rStyle w:val="Char0"/>
          <w:rtl/>
        </w:rPr>
        <w:t>ی</w:t>
      </w:r>
      <w:r w:rsidRPr="00C64670">
        <w:rPr>
          <w:rStyle w:val="Char0"/>
          <w:rtl/>
        </w:rPr>
        <w:t>رند و از</w:t>
      </w:r>
      <w:r w:rsidR="00912E4E" w:rsidRPr="00C64670">
        <w:rPr>
          <w:rStyle w:val="Char0"/>
          <w:rFonts w:hint="cs"/>
          <w:rtl/>
        </w:rPr>
        <w:t xml:space="preserve"> </w:t>
      </w:r>
      <w:r w:rsidRPr="00C64670">
        <w:rPr>
          <w:rStyle w:val="Char0"/>
          <w:rtl/>
        </w:rPr>
        <w:t>ا</w:t>
      </w:r>
      <w:r w:rsidR="00DF08BB">
        <w:rPr>
          <w:rStyle w:val="Char0"/>
          <w:rtl/>
        </w:rPr>
        <w:t>ی</w:t>
      </w:r>
      <w:r w:rsidRPr="00C64670">
        <w:rPr>
          <w:rStyle w:val="Char0"/>
          <w:rtl/>
        </w:rPr>
        <w:t>ن أصول</w:t>
      </w:r>
      <w:r w:rsidR="00D71C2F" w:rsidRPr="00C64670">
        <w:rPr>
          <w:rStyle w:val="Char0"/>
          <w:rFonts w:hint="cs"/>
          <w:rtl/>
        </w:rPr>
        <w:t>،</w:t>
      </w:r>
      <w:r w:rsidRPr="00C64670">
        <w:rPr>
          <w:rStyle w:val="Char0"/>
          <w:rtl/>
        </w:rPr>
        <w:t xml:space="preserve"> </w:t>
      </w:r>
      <w:r w:rsidR="00D71C2F" w:rsidRPr="00C64670">
        <w:rPr>
          <w:rStyle w:val="Char0"/>
          <w:rtl/>
        </w:rPr>
        <w:t>ب</w:t>
      </w:r>
      <w:r w:rsidR="00D71C2F" w:rsidRPr="00C64670">
        <w:rPr>
          <w:rStyle w:val="Char0"/>
          <w:rFonts w:hint="cs"/>
          <w:rtl/>
        </w:rPr>
        <w:t xml:space="preserve">ه </w:t>
      </w:r>
      <w:r w:rsidR="00D71C2F" w:rsidRPr="00C64670">
        <w:rPr>
          <w:rStyle w:val="Char0"/>
          <w:rtl/>
        </w:rPr>
        <w:t xml:space="preserve">طور </w:t>
      </w:r>
      <w:r w:rsidR="00DF08BB">
        <w:rPr>
          <w:rStyle w:val="Char0"/>
          <w:rtl/>
        </w:rPr>
        <w:t>ی</w:t>
      </w:r>
      <w:r w:rsidR="00D71C2F" w:rsidRPr="00C64670">
        <w:rPr>
          <w:rStyle w:val="Char0"/>
          <w:rtl/>
        </w:rPr>
        <w:t>ق</w:t>
      </w:r>
      <w:r w:rsidR="00DF08BB">
        <w:rPr>
          <w:rStyle w:val="Char0"/>
          <w:rtl/>
        </w:rPr>
        <w:t>ی</w:t>
      </w:r>
      <w:r w:rsidR="00D71C2F" w:rsidRPr="00C64670">
        <w:rPr>
          <w:rStyle w:val="Char0"/>
          <w:rtl/>
        </w:rPr>
        <w:t>ن</w:t>
      </w:r>
      <w:r w:rsidR="006C1E1A">
        <w:rPr>
          <w:rStyle w:val="Char0"/>
          <w:rFonts w:hint="cs"/>
          <w:rtl/>
        </w:rPr>
        <w:t xml:space="preserve"> اینگونه </w:t>
      </w:r>
      <w:r w:rsidR="00D71C2F" w:rsidRPr="00C64670">
        <w:rPr>
          <w:rStyle w:val="Char0"/>
          <w:rFonts w:hint="cs"/>
          <w:rtl/>
        </w:rPr>
        <w:t>استنباط</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D71C2F" w:rsidRPr="00C64670">
        <w:rPr>
          <w:rStyle w:val="Char0"/>
          <w:rFonts w:hint="cs"/>
          <w:rtl/>
        </w:rPr>
        <w:t xml:space="preserve">شود </w:t>
      </w:r>
      <w:r w:rsidR="00DF08BB">
        <w:rPr>
          <w:rStyle w:val="Char0"/>
          <w:rtl/>
        </w:rPr>
        <w:t>ک</w:t>
      </w:r>
      <w:r w:rsidRPr="00C64670">
        <w:rPr>
          <w:rStyle w:val="Char0"/>
          <w:rtl/>
        </w:rPr>
        <w:t>ه گفته</w:t>
      </w:r>
      <w:r w:rsidR="00AC2D37" w:rsidRPr="00C64670">
        <w:rPr>
          <w:rStyle w:val="Char0"/>
          <w:rtl/>
        </w:rPr>
        <w:t xml:space="preserve"> </w:t>
      </w:r>
      <w:r w:rsidR="00D71C2F" w:rsidRPr="00C64670">
        <w:rPr>
          <w:rStyle w:val="Char0"/>
          <w:rFonts w:hint="cs"/>
          <w:rtl/>
        </w:rPr>
        <w:t>آنان</w:t>
      </w:r>
      <w:r w:rsidRPr="00C64670">
        <w:rPr>
          <w:rStyle w:val="Char0"/>
          <w:rtl/>
        </w:rPr>
        <w:t xml:space="preserve"> حق و رأ</w:t>
      </w:r>
      <w:r w:rsidR="00DF08BB">
        <w:rPr>
          <w:rStyle w:val="Char0"/>
          <w:rtl/>
        </w:rPr>
        <w:t>ی</w:t>
      </w:r>
      <w:r w:rsidRPr="00C64670">
        <w:rPr>
          <w:rStyle w:val="Char0"/>
          <w:rtl/>
        </w:rPr>
        <w:t>شان صواب است</w:t>
      </w:r>
      <w:r w:rsidR="00D71C2F" w:rsidRPr="00C64670">
        <w:rPr>
          <w:rStyle w:val="Char0"/>
          <w:rFonts w:hint="cs"/>
          <w:rtl/>
        </w:rPr>
        <w:t>؛</w:t>
      </w:r>
      <w:r w:rsidRPr="00C64670">
        <w:rPr>
          <w:rStyle w:val="Char0"/>
          <w:rtl/>
        </w:rPr>
        <w:t xml:space="preserve"> ز</w:t>
      </w:r>
      <w:r w:rsidR="00DF08BB">
        <w:rPr>
          <w:rStyle w:val="Char0"/>
          <w:rtl/>
        </w:rPr>
        <w:t>ی</w:t>
      </w:r>
      <w:r w:rsidRPr="00C64670">
        <w:rPr>
          <w:rStyle w:val="Char0"/>
          <w:rtl/>
        </w:rPr>
        <w:t>را پ</w:t>
      </w:r>
      <w:r w:rsidR="00DF08BB">
        <w:rPr>
          <w:rStyle w:val="Char0"/>
          <w:rtl/>
        </w:rPr>
        <w:t>ی</w:t>
      </w:r>
      <w:r w:rsidRPr="00C64670">
        <w:rPr>
          <w:rStyle w:val="Char0"/>
          <w:rtl/>
        </w:rPr>
        <w:t>امبر ا</w:t>
      </w:r>
      <w:r w:rsidR="00DF08BB">
        <w:rPr>
          <w:rStyle w:val="Char0"/>
          <w:rtl/>
        </w:rPr>
        <w:t>ک</w:t>
      </w:r>
      <w:r w:rsidRPr="00C64670">
        <w:rPr>
          <w:rStyle w:val="Char0"/>
          <w:rtl/>
        </w:rPr>
        <w:t>رم</w:t>
      </w:r>
      <w:r w:rsidR="00BD4800" w:rsidRPr="00522E05">
        <w:rPr>
          <w:rStyle w:val="Char0"/>
          <w:rFonts w:cs="CTraditional Arabic"/>
          <w:rtl/>
        </w:rPr>
        <w:t xml:space="preserve"> ج</w:t>
      </w:r>
      <w:r w:rsidRPr="00C64670">
        <w:rPr>
          <w:rStyle w:val="Char0"/>
          <w:rtl/>
        </w:rPr>
        <w:t xml:space="preserve"> آنان را تمج</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ند و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00D71C2F" w:rsidRPr="00522E05">
        <w:rPr>
          <w:rStyle w:val="Char3"/>
          <w:rFonts w:hint="cs"/>
          <w:rtl/>
        </w:rPr>
        <w:t>«</w:t>
      </w:r>
      <w:r w:rsidRPr="00522E05">
        <w:rPr>
          <w:rStyle w:val="Char3"/>
          <w:rtl/>
        </w:rPr>
        <w:t>خير أمتي قرني، ثم</w:t>
      </w:r>
      <w:r w:rsidR="00522E05">
        <w:rPr>
          <w:rStyle w:val="Char3"/>
          <w:rFonts w:hint="cs"/>
          <w:rtl/>
        </w:rPr>
        <w:t xml:space="preserve"> </w:t>
      </w:r>
      <w:r w:rsidRPr="00522E05">
        <w:rPr>
          <w:rStyle w:val="Char3"/>
          <w:rtl/>
        </w:rPr>
        <w:t>الذين يلونهم، ثم الذين يلونهم.</w:t>
      </w:r>
      <w:r w:rsidR="00D71C2F" w:rsidRPr="00522E05">
        <w:rPr>
          <w:rStyle w:val="Char3"/>
          <w:rFonts w:hint="cs"/>
          <w:rtl/>
        </w:rPr>
        <w:t>»</w:t>
      </w:r>
      <w:r w:rsidRPr="006933B2">
        <w:rPr>
          <w:rStyle w:val="Char0"/>
          <w:vertAlign w:val="superscript"/>
          <w:rtl/>
        </w:rPr>
        <w:t>(</w:t>
      </w:r>
      <w:r w:rsidRPr="006933B2">
        <w:rPr>
          <w:rStyle w:val="Char0"/>
          <w:vertAlign w:val="superscript"/>
          <w:rtl/>
        </w:rPr>
        <w:footnoteReference w:id="166"/>
      </w:r>
      <w:r w:rsidRPr="006933B2">
        <w:rPr>
          <w:rStyle w:val="Char0"/>
          <w:vertAlign w:val="superscript"/>
          <w:rtl/>
        </w:rPr>
        <w:t>)(</w:t>
      </w:r>
      <w:r w:rsidRPr="006933B2">
        <w:rPr>
          <w:rStyle w:val="Char0"/>
          <w:vertAlign w:val="superscript"/>
          <w:rtl/>
        </w:rPr>
        <w:footnoteReference w:id="167"/>
      </w:r>
      <w:r w:rsidRPr="006933B2">
        <w:rPr>
          <w:rStyle w:val="Char0"/>
          <w:vertAlign w:val="superscript"/>
          <w:rtl/>
        </w:rPr>
        <w:t>)</w:t>
      </w:r>
      <w:r w:rsidR="00912E4E" w:rsidRPr="00C64670">
        <w:rPr>
          <w:rStyle w:val="Char0"/>
          <w:rFonts w:hint="cs"/>
          <w:rtl/>
        </w:rPr>
        <w:t>«بهترین امت من افراد قرن من هستند</w:t>
      </w:r>
      <w:r w:rsidR="00522E05">
        <w:rPr>
          <w:rStyle w:val="Char0"/>
          <w:rFonts w:hint="cs"/>
          <w:rtl/>
        </w:rPr>
        <w:t xml:space="preserve"> (</w:t>
      </w:r>
      <w:r w:rsidR="00912E4E" w:rsidRPr="00C64670">
        <w:rPr>
          <w:rStyle w:val="Char0"/>
          <w:rFonts w:hint="cs"/>
          <w:rtl/>
        </w:rPr>
        <w:t>که به من ایمان آورده</w:t>
      </w:r>
      <w:r w:rsidR="00912E4E" w:rsidRPr="00C64670">
        <w:rPr>
          <w:rStyle w:val="Char0"/>
          <w:rFonts w:hint="cs"/>
          <w:rtl/>
        </w:rPr>
        <w:softHyphen/>
        <w:t>اند و سپس افرادی که بعد از</w:t>
      </w:r>
      <w:r w:rsidR="0094145F">
        <w:rPr>
          <w:rStyle w:val="Char0"/>
          <w:rFonts w:hint="cs"/>
          <w:rtl/>
        </w:rPr>
        <w:t xml:space="preserve"> آن‌ها </w:t>
      </w:r>
      <w:r w:rsidR="00912E4E" w:rsidRPr="00C64670">
        <w:rPr>
          <w:rStyle w:val="Char0"/>
          <w:rFonts w:hint="cs"/>
          <w:rtl/>
        </w:rPr>
        <w:t>می</w:t>
      </w:r>
      <w:r w:rsidR="00912E4E" w:rsidRPr="00C64670">
        <w:rPr>
          <w:rStyle w:val="Char0"/>
          <w:rFonts w:hint="cs"/>
          <w:rtl/>
        </w:rPr>
        <w:softHyphen/>
        <w:t>آیند (یعنی تابعین) و سپس افراد بعد ازآنها (یعنی تبع تابعین).»</w:t>
      </w:r>
    </w:p>
    <w:p w:rsidR="00E11DC7" w:rsidRPr="00C64670" w:rsidRDefault="00E11DC7" w:rsidP="00E1608A">
      <w:pPr>
        <w:spacing w:line="240" w:lineRule="auto"/>
        <w:ind w:firstLine="284"/>
        <w:jc w:val="both"/>
        <w:rPr>
          <w:rStyle w:val="Char0"/>
          <w:rtl/>
        </w:rPr>
      </w:pPr>
      <w:r w:rsidRPr="00C64670">
        <w:rPr>
          <w:rStyle w:val="Char0"/>
          <w:rtl/>
        </w:rPr>
        <w:t>خداوند</w:t>
      </w:r>
      <w:r w:rsidR="0047575F" w:rsidRPr="00C64670">
        <w:rPr>
          <w:rStyle w:val="Char0"/>
          <w:rFonts w:hint="cs"/>
          <w:rtl/>
        </w:rPr>
        <w:sym w:font="AGA Arabesque" w:char="F055"/>
      </w:r>
      <w:r w:rsidRPr="00C64670">
        <w:rPr>
          <w:rStyle w:val="Char0"/>
          <w:rtl/>
        </w:rPr>
        <w:t xml:space="preserve"> در اول</w:t>
      </w:r>
      <w:r w:rsidR="00DF08BB">
        <w:rPr>
          <w:rStyle w:val="Char0"/>
          <w:rtl/>
        </w:rPr>
        <w:t>ی</w:t>
      </w:r>
      <w:r w:rsidRPr="00C64670">
        <w:rPr>
          <w:rStyle w:val="Char0"/>
          <w:rtl/>
        </w:rPr>
        <w:t>ن آ</w:t>
      </w:r>
      <w:r w:rsidR="00DF08BB">
        <w:rPr>
          <w:rStyle w:val="Char0"/>
          <w:rtl/>
        </w:rPr>
        <w:t>ی</w:t>
      </w:r>
      <w:r w:rsidRPr="00C64670">
        <w:rPr>
          <w:rStyle w:val="Char0"/>
          <w:rtl/>
        </w:rPr>
        <w:t>ات</w:t>
      </w:r>
      <w:r w:rsidR="00DF08BB">
        <w:rPr>
          <w:rStyle w:val="Char0"/>
          <w:rtl/>
        </w:rPr>
        <w:t>ی</w:t>
      </w:r>
      <w:r w:rsidRPr="00C64670">
        <w:rPr>
          <w:rStyle w:val="Char0"/>
          <w:rtl/>
        </w:rPr>
        <w:t xml:space="preserve"> </w:t>
      </w:r>
      <w:r w:rsidR="00DF08BB">
        <w:rPr>
          <w:rStyle w:val="Char0"/>
          <w:rtl/>
        </w:rPr>
        <w:t>ک</w:t>
      </w:r>
      <w:r w:rsidRPr="00C64670">
        <w:rPr>
          <w:rStyle w:val="Char0"/>
          <w:rtl/>
        </w:rPr>
        <w:t>ه بر پ</w:t>
      </w:r>
      <w:r w:rsidR="00DF08BB">
        <w:rPr>
          <w:rStyle w:val="Char0"/>
          <w:rtl/>
        </w:rPr>
        <w:t>ی</w:t>
      </w:r>
      <w:r w:rsidRPr="00C64670">
        <w:rPr>
          <w:rStyle w:val="Char0"/>
          <w:rtl/>
        </w:rPr>
        <w:t>امبرش نازل م</w:t>
      </w:r>
      <w:r w:rsidR="00DF08BB">
        <w:rPr>
          <w:rStyle w:val="Char0"/>
          <w:rtl/>
        </w:rPr>
        <w:t>ی</w:t>
      </w:r>
      <w:r w:rsidRPr="00C64670">
        <w:rPr>
          <w:rStyle w:val="Char0"/>
          <w:rtl/>
        </w:rPr>
        <w:t>‌</w:t>
      </w:r>
      <w:r w:rsidR="00DF08BB">
        <w:rPr>
          <w:rStyle w:val="Char0"/>
          <w:rtl/>
        </w:rPr>
        <w:t>ک</w:t>
      </w:r>
      <w:r w:rsidRPr="00C64670">
        <w:rPr>
          <w:rStyle w:val="Char0"/>
          <w:rtl/>
        </w:rPr>
        <w:t>ند م</w:t>
      </w:r>
      <w:r w:rsidR="00DF08BB">
        <w:rPr>
          <w:rStyle w:val="Char0"/>
          <w:rtl/>
        </w:rPr>
        <w:t>ی</w:t>
      </w:r>
      <w:r w:rsidRPr="00C64670">
        <w:rPr>
          <w:rStyle w:val="Char0"/>
          <w:rtl/>
        </w:rPr>
        <w:t>‌فرما</w:t>
      </w:r>
      <w:r w:rsidR="00DF08BB">
        <w:rPr>
          <w:rStyle w:val="Char0"/>
          <w:rtl/>
        </w:rPr>
        <w:t>ی</w:t>
      </w:r>
      <w:r w:rsidRPr="00C64670">
        <w:rPr>
          <w:rStyle w:val="Char0"/>
          <w:rtl/>
        </w:rPr>
        <w:t>د:</w:t>
      </w:r>
      <w:r w:rsidR="00E1608A">
        <w:rPr>
          <w:rStyle w:val="Char0"/>
          <w:rFonts w:hint="cs"/>
          <w:rtl/>
        </w:rPr>
        <w:t xml:space="preserve"> </w:t>
      </w:r>
      <w:r w:rsidR="00E1608A">
        <w:rPr>
          <w:rStyle w:val="Char0"/>
          <w:rFonts w:cs="Traditional Arabic"/>
          <w:color w:val="000000"/>
          <w:shd w:val="clear" w:color="auto" w:fill="FFFFFF"/>
          <w:rtl/>
        </w:rPr>
        <w:t>﴿</w:t>
      </w:r>
      <w:r w:rsidR="00E1608A" w:rsidRPr="00932399">
        <w:rPr>
          <w:rStyle w:val="Char4"/>
          <w:rFonts w:hint="cs"/>
          <w:rtl/>
        </w:rPr>
        <w:t>ٱ</w:t>
      </w:r>
      <w:r w:rsidR="00E1608A" w:rsidRPr="00932399">
        <w:rPr>
          <w:rStyle w:val="Char4"/>
          <w:rFonts w:hint="eastAsia"/>
          <w:rtl/>
        </w:rPr>
        <w:t>قۡرَأۡ</w:t>
      </w:r>
      <w:r w:rsidR="00E1608A" w:rsidRPr="00932399">
        <w:rPr>
          <w:rStyle w:val="Char4"/>
          <w:rtl/>
        </w:rPr>
        <w:t xml:space="preserve"> بِ</w:t>
      </w:r>
      <w:r w:rsidR="00E1608A" w:rsidRPr="00932399">
        <w:rPr>
          <w:rStyle w:val="Char4"/>
          <w:rFonts w:hint="cs"/>
          <w:rtl/>
        </w:rPr>
        <w:t>ٱ</w:t>
      </w:r>
      <w:r w:rsidR="00E1608A" w:rsidRPr="00932399">
        <w:rPr>
          <w:rStyle w:val="Char4"/>
          <w:rFonts w:hint="eastAsia"/>
          <w:rtl/>
        </w:rPr>
        <w:t>سۡمِ</w:t>
      </w:r>
      <w:r w:rsidR="00E1608A" w:rsidRPr="00932399">
        <w:rPr>
          <w:rStyle w:val="Char4"/>
          <w:rtl/>
        </w:rPr>
        <w:t xml:space="preserve"> رَبِّكَ </w:t>
      </w:r>
      <w:r w:rsidR="00E1608A" w:rsidRPr="00932399">
        <w:rPr>
          <w:rStyle w:val="Char4"/>
          <w:rFonts w:hint="cs"/>
          <w:rtl/>
        </w:rPr>
        <w:t>ٱ</w:t>
      </w:r>
      <w:r w:rsidR="00E1608A" w:rsidRPr="00932399">
        <w:rPr>
          <w:rStyle w:val="Char4"/>
          <w:rFonts w:hint="eastAsia"/>
          <w:rtl/>
        </w:rPr>
        <w:t>لَّذِي</w:t>
      </w:r>
      <w:r w:rsidR="00E1608A" w:rsidRPr="00932399">
        <w:rPr>
          <w:rStyle w:val="Char4"/>
          <w:rtl/>
        </w:rPr>
        <w:t xml:space="preserve"> خَلَقَ١</w:t>
      </w:r>
      <w:r w:rsidR="00E1608A">
        <w:rPr>
          <w:rStyle w:val="Char0"/>
          <w:rFonts w:cs="Traditional Arabic"/>
          <w:color w:val="000000"/>
          <w:shd w:val="clear" w:color="auto" w:fill="FFFFFF"/>
          <w:rtl/>
        </w:rPr>
        <w:t>﴾</w:t>
      </w:r>
      <w:r w:rsidRPr="00C64670">
        <w:rPr>
          <w:rStyle w:val="Char0"/>
          <w:rtl/>
        </w:rPr>
        <w:t xml:space="preserve"> هرگز به او نفرمود: بنگر و استدلال </w:t>
      </w:r>
      <w:r w:rsidR="00DF08BB">
        <w:rPr>
          <w:rStyle w:val="Char0"/>
          <w:rtl/>
        </w:rPr>
        <w:t>ک</w:t>
      </w:r>
      <w:r w:rsidRPr="00C64670">
        <w:rPr>
          <w:rStyle w:val="Char0"/>
          <w:rtl/>
        </w:rPr>
        <w:t>ن تا ا</w:t>
      </w:r>
      <w:r w:rsidR="00DF08BB">
        <w:rPr>
          <w:rStyle w:val="Char0"/>
          <w:rtl/>
        </w:rPr>
        <w:t>ی</w:t>
      </w:r>
      <w:r w:rsidRPr="00C64670">
        <w:rPr>
          <w:rStyle w:val="Char0"/>
          <w:rtl/>
        </w:rPr>
        <w:t>ن</w:t>
      </w:r>
      <w:r w:rsidR="00DF08BB">
        <w:rPr>
          <w:rStyle w:val="Char0"/>
          <w:rtl/>
        </w:rPr>
        <w:t>ک</w:t>
      </w:r>
      <w:r w:rsidRPr="00C64670">
        <w:rPr>
          <w:rStyle w:val="Char0"/>
          <w:rtl/>
        </w:rPr>
        <w:t>ه خالق را بشناس</w:t>
      </w:r>
      <w:r w:rsidR="00DF08BB">
        <w:rPr>
          <w:rStyle w:val="Char0"/>
          <w:rtl/>
        </w:rPr>
        <w:t>ی</w:t>
      </w:r>
      <w:r w:rsidRPr="00C64670">
        <w:rPr>
          <w:rStyle w:val="Char0"/>
          <w:rtl/>
        </w:rPr>
        <w:t xml:space="preserve"> و ا</w:t>
      </w:r>
      <w:r w:rsidR="00DF08BB">
        <w:rPr>
          <w:rStyle w:val="Char0"/>
          <w:rtl/>
        </w:rPr>
        <w:t>ی</w:t>
      </w:r>
      <w:r w:rsidRPr="00C64670">
        <w:rPr>
          <w:rStyle w:val="Char0"/>
          <w:rtl/>
        </w:rPr>
        <w:t xml:space="preserve">ن </w:t>
      </w:r>
      <w:r w:rsidR="00341C47" w:rsidRPr="00C64670">
        <w:rPr>
          <w:rStyle w:val="Char0"/>
          <w:rFonts w:hint="cs"/>
          <w:rtl/>
        </w:rPr>
        <w:t>آیه</w:t>
      </w:r>
      <w:r w:rsidR="00D71C2F" w:rsidRPr="00C64670">
        <w:rPr>
          <w:rStyle w:val="Char0"/>
          <w:rFonts w:hint="cs"/>
          <w:rtl/>
        </w:rPr>
        <w:t>،</w:t>
      </w:r>
      <w:r w:rsidRPr="00C64670">
        <w:rPr>
          <w:rStyle w:val="Char0"/>
          <w:rtl/>
        </w:rPr>
        <w:t xml:space="preserve"> اوّل</w:t>
      </w:r>
      <w:r w:rsidR="00DF08BB">
        <w:rPr>
          <w:rStyle w:val="Char0"/>
          <w:rtl/>
        </w:rPr>
        <w:t>ی</w:t>
      </w:r>
      <w:r w:rsidRPr="00C64670">
        <w:rPr>
          <w:rStyle w:val="Char0"/>
          <w:rtl/>
        </w:rPr>
        <w:t>ن پ</w:t>
      </w:r>
      <w:r w:rsidR="00DF08BB">
        <w:rPr>
          <w:rStyle w:val="Char0"/>
          <w:rtl/>
        </w:rPr>
        <w:t>ی</w:t>
      </w:r>
      <w:r w:rsidRPr="00C64670">
        <w:rPr>
          <w:rStyle w:val="Char0"/>
          <w:rtl/>
        </w:rPr>
        <w:t>ام</w:t>
      </w:r>
      <w:r w:rsidR="00DF08BB">
        <w:rPr>
          <w:rStyle w:val="Char0"/>
          <w:rtl/>
        </w:rPr>
        <w:t>ی</w:t>
      </w:r>
      <w:r w:rsidRPr="00C64670">
        <w:rPr>
          <w:rStyle w:val="Char0"/>
          <w:rtl/>
        </w:rPr>
        <w:t xml:space="preserve"> است </w:t>
      </w:r>
      <w:r w:rsidR="00DF08BB">
        <w:rPr>
          <w:rStyle w:val="Char0"/>
          <w:rtl/>
        </w:rPr>
        <w:t>ک</w:t>
      </w:r>
      <w:r w:rsidRPr="00C64670">
        <w:rPr>
          <w:rStyle w:val="Char0"/>
          <w:rtl/>
        </w:rPr>
        <w:t>ه رسول</w:t>
      </w:r>
      <w:r w:rsidR="00BD4800" w:rsidRPr="00BD4800">
        <w:rPr>
          <w:rStyle w:val="Char0"/>
          <w:rFonts w:cs="CTraditional Arabic"/>
          <w:rtl/>
        </w:rPr>
        <w:t xml:space="preserve"> ج</w:t>
      </w:r>
      <w:r w:rsidRPr="00C64670">
        <w:rPr>
          <w:rStyle w:val="Char0"/>
          <w:rtl/>
        </w:rPr>
        <w:t xml:space="preserve"> در</w:t>
      </w:r>
      <w:r w:rsidR="00DF08BB">
        <w:rPr>
          <w:rStyle w:val="Char0"/>
          <w:rtl/>
        </w:rPr>
        <w:t>ی</w:t>
      </w:r>
      <w:r w:rsidRPr="00C64670">
        <w:rPr>
          <w:rStyle w:val="Char0"/>
          <w:rtl/>
        </w:rPr>
        <w:t>افت نمود</w:t>
      </w:r>
      <w:r w:rsidR="00D71C2F" w:rsidRPr="00C64670">
        <w:rPr>
          <w:rStyle w:val="Char0"/>
          <w:rFonts w:hint="cs"/>
          <w:rtl/>
        </w:rPr>
        <w:t>؛</w:t>
      </w:r>
      <w:r w:rsidRPr="00C64670">
        <w:rPr>
          <w:rStyle w:val="Char0"/>
          <w:rtl/>
        </w:rPr>
        <w:t xml:space="preserve"> پس مبلغان قبل از هر چ</w:t>
      </w:r>
      <w:r w:rsidR="00DF08BB">
        <w:rPr>
          <w:rStyle w:val="Char0"/>
          <w:rtl/>
        </w:rPr>
        <w:t>ی</w:t>
      </w:r>
      <w:r w:rsidRPr="00C64670">
        <w:rPr>
          <w:rStyle w:val="Char0"/>
          <w:rtl/>
        </w:rPr>
        <w:t>ز مخاطب آنند و در آن ب</w:t>
      </w:r>
      <w:r w:rsidR="00D71C2F" w:rsidRPr="00C64670">
        <w:rPr>
          <w:rStyle w:val="Char0"/>
          <w:rFonts w:hint="cs"/>
          <w:rtl/>
        </w:rPr>
        <w:t xml:space="preserve">ه </w:t>
      </w:r>
      <w:r w:rsidRPr="00C64670">
        <w:rPr>
          <w:rStyle w:val="Char0"/>
          <w:rtl/>
        </w:rPr>
        <w:t>نظر و استدلال امر نشده‌اند.</w:t>
      </w:r>
      <w:r w:rsidRPr="006933B2">
        <w:rPr>
          <w:rStyle w:val="FootnoteReference"/>
          <w:rFonts w:cs="IRNazli"/>
          <w:sz w:val="32"/>
          <w:rtl/>
        </w:rPr>
        <w:t>(</w:t>
      </w:r>
      <w:r w:rsidRPr="006933B2">
        <w:rPr>
          <w:rStyle w:val="FootnoteReference"/>
          <w:rFonts w:cs="IRNazli"/>
          <w:sz w:val="32"/>
          <w:rtl/>
        </w:rPr>
        <w:footnoteReference w:id="168"/>
      </w:r>
      <w:r w:rsidRPr="006933B2">
        <w:rPr>
          <w:rStyle w:val="FootnoteReference"/>
          <w:rFonts w:cs="IRNazli"/>
          <w:sz w:val="32"/>
          <w:rtl/>
        </w:rPr>
        <w:t>)</w:t>
      </w:r>
    </w:p>
    <w:p w:rsidR="00E11DC7" w:rsidRPr="00C64670" w:rsidRDefault="00E11DC7" w:rsidP="006E0133">
      <w:pPr>
        <w:spacing w:line="240" w:lineRule="auto"/>
        <w:ind w:firstLine="284"/>
        <w:jc w:val="both"/>
        <w:rPr>
          <w:rStyle w:val="Char0"/>
          <w:rtl/>
        </w:rPr>
      </w:pPr>
      <w:r w:rsidRPr="00C64670">
        <w:rPr>
          <w:rStyle w:val="Char0"/>
          <w:rtl/>
        </w:rPr>
        <w:t>خداوند</w:t>
      </w:r>
      <w:r w:rsidR="0047575F" w:rsidRPr="00C64670">
        <w:rPr>
          <w:rStyle w:val="Char0"/>
          <w:rFonts w:hint="cs"/>
          <w:rtl/>
        </w:rPr>
        <w:sym w:font="AGA Arabesque" w:char="F055"/>
      </w:r>
      <w:r w:rsidRPr="00C64670">
        <w:rPr>
          <w:rStyle w:val="Char0"/>
          <w:rtl/>
        </w:rPr>
        <w:t xml:space="preserve"> </w:t>
      </w:r>
      <w:r w:rsidR="00743CCE" w:rsidRPr="00C64670">
        <w:rPr>
          <w:rStyle w:val="Char0"/>
          <w:rFonts w:hint="cs"/>
          <w:rtl/>
        </w:rPr>
        <w:t>مومن</w:t>
      </w:r>
      <w:r w:rsidR="00DF08BB">
        <w:rPr>
          <w:rStyle w:val="Char0"/>
          <w:rFonts w:hint="cs"/>
          <w:rtl/>
        </w:rPr>
        <w:t>ی</w:t>
      </w:r>
      <w:r w:rsidR="00743CCE" w:rsidRPr="00C64670">
        <w:rPr>
          <w:rStyle w:val="Char0"/>
          <w:rFonts w:hint="cs"/>
          <w:rtl/>
        </w:rPr>
        <w:t>ن(</w:t>
      </w:r>
      <w:r w:rsidR="00743CCE" w:rsidRPr="00C64670">
        <w:rPr>
          <w:rStyle w:val="Char0"/>
          <w:rtl/>
        </w:rPr>
        <w:t>پ</w:t>
      </w:r>
      <w:r w:rsidR="00DF08BB">
        <w:rPr>
          <w:rStyle w:val="Char0"/>
          <w:rtl/>
        </w:rPr>
        <w:t>ی</w:t>
      </w:r>
      <w:r w:rsidR="00743CCE" w:rsidRPr="00C64670">
        <w:rPr>
          <w:rStyle w:val="Char0"/>
          <w:rtl/>
        </w:rPr>
        <w:t>روان پ</w:t>
      </w:r>
      <w:r w:rsidR="00DF08BB">
        <w:rPr>
          <w:rStyle w:val="Char0"/>
          <w:rtl/>
        </w:rPr>
        <w:t>ی</w:t>
      </w:r>
      <w:r w:rsidR="00743CCE" w:rsidRPr="00C64670">
        <w:rPr>
          <w:rStyle w:val="Char0"/>
          <w:rtl/>
        </w:rPr>
        <w:t>امبرش</w:t>
      </w:r>
      <w:r w:rsidR="00BD4800" w:rsidRPr="00BD4800">
        <w:rPr>
          <w:rStyle w:val="Char0"/>
          <w:rFonts w:cs="CTraditional Arabic"/>
          <w:rtl/>
        </w:rPr>
        <w:t xml:space="preserve"> ج</w:t>
      </w:r>
      <w:r w:rsidR="00743CCE" w:rsidRPr="00C64670">
        <w:rPr>
          <w:rStyle w:val="Char0"/>
          <w:rFonts w:hint="cs"/>
          <w:rtl/>
        </w:rPr>
        <w:t>)</w:t>
      </w:r>
      <w:r w:rsidR="00341C47" w:rsidRPr="00C64670">
        <w:rPr>
          <w:rStyle w:val="Char0"/>
          <w:rFonts w:hint="cs"/>
          <w:rtl/>
        </w:rPr>
        <w:t>،</w:t>
      </w:r>
      <w:r w:rsidR="00107B70">
        <w:rPr>
          <w:rStyle w:val="Char0"/>
          <w:rFonts w:hint="cs"/>
          <w:rtl/>
        </w:rPr>
        <w:t xml:space="preserve"> </w:t>
      </w:r>
      <w:r w:rsidR="00743CCE" w:rsidRPr="00C64670">
        <w:rPr>
          <w:rStyle w:val="Char0"/>
          <w:rFonts w:hint="cs"/>
          <w:rtl/>
        </w:rPr>
        <w:t>را</w:t>
      </w:r>
      <w:r w:rsidR="006C1E1A">
        <w:rPr>
          <w:rStyle w:val="Char0"/>
          <w:rFonts w:hint="cs"/>
          <w:rtl/>
        </w:rPr>
        <w:t xml:space="preserve"> اینگونه </w:t>
      </w:r>
      <w:r w:rsidRPr="00C64670">
        <w:rPr>
          <w:rStyle w:val="Char0"/>
          <w:rtl/>
        </w:rPr>
        <w:t>خطاب قرار م</w:t>
      </w:r>
      <w:r w:rsidR="00DF08BB">
        <w:rPr>
          <w:rStyle w:val="Char0"/>
          <w:rtl/>
        </w:rPr>
        <w:t>ی</w:t>
      </w:r>
      <w:r w:rsidRPr="00C64670">
        <w:rPr>
          <w:rStyle w:val="Char0"/>
          <w:rtl/>
        </w:rPr>
        <w:t>‌دهد:</w:t>
      </w:r>
      <w:r w:rsidR="002D10FB">
        <w:rPr>
          <w:rStyle w:val="Char0"/>
          <w:rFonts w:hint="cs"/>
          <w:rtl/>
        </w:rPr>
        <w:t xml:space="preserve"> </w:t>
      </w:r>
      <w:r w:rsidR="002D10FB">
        <w:rPr>
          <w:rStyle w:val="Char0"/>
          <w:rFonts w:cs="Traditional Arabic"/>
          <w:color w:val="000000"/>
          <w:shd w:val="clear" w:color="auto" w:fill="FFFFFF"/>
          <w:rtl/>
        </w:rPr>
        <w:t>﴿</w:t>
      </w:r>
      <w:r w:rsidR="002D10FB" w:rsidRPr="00932399">
        <w:rPr>
          <w:rStyle w:val="Char4"/>
          <w:rtl/>
        </w:rPr>
        <w:t xml:space="preserve">يَٰٓأَيُّهَا </w:t>
      </w:r>
      <w:r w:rsidR="002D10FB" w:rsidRPr="00932399">
        <w:rPr>
          <w:rStyle w:val="Char4"/>
          <w:rFonts w:hint="cs"/>
          <w:rtl/>
        </w:rPr>
        <w:t>ٱ</w:t>
      </w:r>
      <w:r w:rsidR="002D10FB" w:rsidRPr="00932399">
        <w:rPr>
          <w:rStyle w:val="Char4"/>
          <w:rFonts w:hint="eastAsia"/>
          <w:rtl/>
        </w:rPr>
        <w:t>لَّذِينَ</w:t>
      </w:r>
      <w:r w:rsidR="002D10FB" w:rsidRPr="00932399">
        <w:rPr>
          <w:rStyle w:val="Char4"/>
          <w:rtl/>
        </w:rPr>
        <w:t xml:space="preserve"> ءَامَنُواْ </w:t>
      </w:r>
      <w:r w:rsidR="002D10FB" w:rsidRPr="00932399">
        <w:rPr>
          <w:rStyle w:val="Char4"/>
          <w:rFonts w:hint="cs"/>
          <w:rtl/>
        </w:rPr>
        <w:t>ٱ</w:t>
      </w:r>
      <w:r w:rsidR="002D10FB" w:rsidRPr="00932399">
        <w:rPr>
          <w:rStyle w:val="Char4"/>
          <w:rFonts w:hint="eastAsia"/>
          <w:rtl/>
        </w:rPr>
        <w:t>تَّقُواْ</w:t>
      </w:r>
      <w:r w:rsidR="002D10FB" w:rsidRPr="00932399">
        <w:rPr>
          <w:rStyle w:val="Char4"/>
          <w:rtl/>
        </w:rPr>
        <w:t xml:space="preserve"> </w:t>
      </w:r>
      <w:r w:rsidR="002D10FB" w:rsidRPr="00932399">
        <w:rPr>
          <w:rStyle w:val="Char4"/>
          <w:rFonts w:hint="cs"/>
          <w:rtl/>
        </w:rPr>
        <w:t>ٱ</w:t>
      </w:r>
      <w:r w:rsidR="002D10FB" w:rsidRPr="00932399">
        <w:rPr>
          <w:rStyle w:val="Char4"/>
          <w:rFonts w:hint="eastAsia"/>
          <w:rtl/>
        </w:rPr>
        <w:t>للَّهَ</w:t>
      </w:r>
      <w:r w:rsidR="002D10FB" w:rsidRPr="00932399">
        <w:rPr>
          <w:rStyle w:val="Char4"/>
          <w:rtl/>
        </w:rPr>
        <w:t xml:space="preserve"> حَقَّ تُقَاتِهِ</w:t>
      </w:r>
      <w:r w:rsidR="002D10FB" w:rsidRPr="00932399">
        <w:rPr>
          <w:rStyle w:val="Char4"/>
          <w:rFonts w:hint="cs"/>
          <w:rtl/>
        </w:rPr>
        <w:t>ۦ</w:t>
      </w:r>
      <w:r w:rsidR="002D10FB">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69"/>
      </w:r>
      <w:r w:rsidRPr="006933B2">
        <w:rPr>
          <w:rStyle w:val="FootnoteReference"/>
          <w:rFonts w:cs="IRNazli"/>
          <w:sz w:val="32"/>
          <w:rtl/>
        </w:rPr>
        <w:t>)</w:t>
      </w:r>
      <w:r w:rsidRPr="00C64670">
        <w:rPr>
          <w:rStyle w:val="Char0"/>
          <w:rtl/>
        </w:rPr>
        <w:t xml:space="preserve"> </w:t>
      </w:r>
      <w:r w:rsidR="00B94C43" w:rsidRPr="002D10FB">
        <w:rPr>
          <w:rStyle w:val="Char9"/>
          <w:rFonts w:hint="cs"/>
          <w:rtl/>
        </w:rPr>
        <w:t>«</w:t>
      </w:r>
      <w:r w:rsidR="00341C47" w:rsidRPr="002D10FB">
        <w:rPr>
          <w:rStyle w:val="Char9"/>
          <w:rtl/>
        </w:rPr>
        <w:t>‏</w:t>
      </w:r>
      <w:r w:rsidR="007352C5" w:rsidRPr="002D10FB">
        <w:rPr>
          <w:rStyle w:val="Char9"/>
          <w:rtl/>
        </w:rPr>
        <w:t>ا</w:t>
      </w:r>
      <w:r w:rsidR="00DF08BB" w:rsidRPr="002D10FB">
        <w:rPr>
          <w:rStyle w:val="Char9"/>
          <w:rtl/>
        </w:rPr>
        <w:t>ی</w:t>
      </w:r>
      <w:r w:rsidR="007352C5" w:rsidRPr="002D10FB">
        <w:rPr>
          <w:rStyle w:val="Char9"/>
          <w:rtl/>
        </w:rPr>
        <w:t xml:space="preserve"> </w:t>
      </w:r>
      <w:r w:rsidR="00DF08BB" w:rsidRPr="002D10FB">
        <w:rPr>
          <w:rStyle w:val="Char9"/>
          <w:rtl/>
        </w:rPr>
        <w:t>ک</w:t>
      </w:r>
      <w:r w:rsidR="007352C5" w:rsidRPr="002D10FB">
        <w:rPr>
          <w:rStyle w:val="Char9"/>
          <w:rtl/>
        </w:rPr>
        <w:t>سان</w:t>
      </w:r>
      <w:r w:rsidR="00DF08BB" w:rsidRPr="002D10FB">
        <w:rPr>
          <w:rStyle w:val="Char9"/>
          <w:rtl/>
        </w:rPr>
        <w:t>ی</w:t>
      </w:r>
      <w:r w:rsidR="007352C5" w:rsidRPr="002D10FB">
        <w:rPr>
          <w:rStyle w:val="Char9"/>
          <w:rtl/>
        </w:rPr>
        <w:t xml:space="preserve"> </w:t>
      </w:r>
      <w:r w:rsidR="00DF08BB" w:rsidRPr="002D10FB">
        <w:rPr>
          <w:rStyle w:val="Char9"/>
          <w:rtl/>
        </w:rPr>
        <w:t>ک</w:t>
      </w:r>
      <w:r w:rsidR="007352C5" w:rsidRPr="002D10FB">
        <w:rPr>
          <w:rStyle w:val="Char9"/>
          <w:rtl/>
        </w:rPr>
        <w:t>ه ا</w:t>
      </w:r>
      <w:r w:rsidR="00DF08BB" w:rsidRPr="002D10FB">
        <w:rPr>
          <w:rStyle w:val="Char9"/>
          <w:rtl/>
        </w:rPr>
        <w:t>ی</w:t>
      </w:r>
      <w:r w:rsidR="007352C5" w:rsidRPr="002D10FB">
        <w:rPr>
          <w:rStyle w:val="Char9"/>
          <w:rtl/>
        </w:rPr>
        <w:t>مان آورده‌ا</w:t>
      </w:r>
      <w:r w:rsidR="00DF08BB" w:rsidRPr="002D10FB">
        <w:rPr>
          <w:rStyle w:val="Char9"/>
          <w:rtl/>
        </w:rPr>
        <w:t>ی</w:t>
      </w:r>
      <w:r w:rsidR="007352C5" w:rsidRPr="002D10FB">
        <w:rPr>
          <w:rStyle w:val="Char9"/>
          <w:rtl/>
        </w:rPr>
        <w:t>د آن</w:t>
      </w:r>
      <w:r w:rsidR="00E920AE">
        <w:rPr>
          <w:rStyle w:val="Char9"/>
          <w:rFonts w:hint="cs"/>
          <w:rtl/>
        </w:rPr>
        <w:t>‌</w:t>
      </w:r>
      <w:r w:rsidR="007352C5" w:rsidRPr="002D10FB">
        <w:rPr>
          <w:rStyle w:val="Char9"/>
          <w:rtl/>
        </w:rPr>
        <w:t xml:space="preserve">چنان </w:t>
      </w:r>
      <w:r w:rsidR="00DF08BB" w:rsidRPr="002D10FB">
        <w:rPr>
          <w:rStyle w:val="Char9"/>
          <w:rtl/>
        </w:rPr>
        <w:t>ک</w:t>
      </w:r>
      <w:r w:rsidR="007352C5" w:rsidRPr="002D10FB">
        <w:rPr>
          <w:rStyle w:val="Char9"/>
          <w:rtl/>
        </w:rPr>
        <w:t>ه با</w:t>
      </w:r>
      <w:r w:rsidR="00DF08BB" w:rsidRPr="002D10FB">
        <w:rPr>
          <w:rStyle w:val="Char9"/>
          <w:rtl/>
        </w:rPr>
        <w:t>ی</w:t>
      </w:r>
      <w:r w:rsidR="007352C5" w:rsidRPr="002D10FB">
        <w:rPr>
          <w:rStyle w:val="Char9"/>
          <w:rtl/>
        </w:rPr>
        <w:t>د از خدا ترس</w:t>
      </w:r>
      <w:r w:rsidR="00DF08BB" w:rsidRPr="002D10FB">
        <w:rPr>
          <w:rStyle w:val="Char9"/>
          <w:rtl/>
        </w:rPr>
        <w:t>ی</w:t>
      </w:r>
      <w:r w:rsidR="007352C5" w:rsidRPr="002D10FB">
        <w:rPr>
          <w:rStyle w:val="Char9"/>
          <w:rtl/>
        </w:rPr>
        <w:t>د از خدا بترس</w:t>
      </w:r>
      <w:r w:rsidR="00DF08BB" w:rsidRPr="002D10FB">
        <w:rPr>
          <w:rStyle w:val="Char9"/>
          <w:rtl/>
        </w:rPr>
        <w:t>ی</w:t>
      </w:r>
      <w:r w:rsidR="007352C5" w:rsidRPr="002D10FB">
        <w:rPr>
          <w:rStyle w:val="Char9"/>
          <w:rtl/>
        </w:rPr>
        <w:t>د</w:t>
      </w:r>
      <w:r w:rsidR="007352C5" w:rsidRPr="002D10FB">
        <w:rPr>
          <w:rStyle w:val="Char9"/>
          <w:rFonts w:hint="cs"/>
          <w:rtl/>
        </w:rPr>
        <w:t>.»</w:t>
      </w:r>
      <w:r w:rsidR="007352C5" w:rsidRPr="00C64670">
        <w:rPr>
          <w:rStyle w:val="Char0"/>
          <w:rtl/>
        </w:rPr>
        <w:t xml:space="preserve"> ‏</w:t>
      </w:r>
      <w:r w:rsidR="00341C47" w:rsidRPr="00C64670">
        <w:rPr>
          <w:rStyle w:val="Char0"/>
          <w:rtl/>
        </w:rPr>
        <w:t>و ابن‌حزم در ا</w:t>
      </w:r>
      <w:r w:rsidR="00DF08BB">
        <w:rPr>
          <w:rStyle w:val="Char0"/>
          <w:rtl/>
        </w:rPr>
        <w:t>ی</w:t>
      </w:r>
      <w:r w:rsidR="00341C47" w:rsidRPr="00C64670">
        <w:rPr>
          <w:rStyle w:val="Char0"/>
          <w:rtl/>
        </w:rPr>
        <w:t>ن زم</w:t>
      </w:r>
      <w:r w:rsidR="00DF08BB">
        <w:rPr>
          <w:rStyle w:val="Char0"/>
          <w:rtl/>
        </w:rPr>
        <w:t>ی</w:t>
      </w:r>
      <w:r w:rsidR="00341C47" w:rsidRPr="00C64670">
        <w:rPr>
          <w:rStyle w:val="Char0"/>
          <w:rFonts w:hint="cs"/>
          <w:rtl/>
        </w:rPr>
        <w:t>ن</w:t>
      </w:r>
      <w:r w:rsidR="00852DB1" w:rsidRPr="00C64670">
        <w:rPr>
          <w:rStyle w:val="Char0"/>
          <w:rFonts w:hint="cs"/>
          <w:rtl/>
        </w:rPr>
        <w:t>ه</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 xml:space="preserve">د: «به </w:t>
      </w:r>
      <w:r w:rsidR="00DF08BB">
        <w:rPr>
          <w:rStyle w:val="Char0"/>
          <w:rtl/>
        </w:rPr>
        <w:t>ی</w:t>
      </w:r>
      <w:r w:rsidRPr="00C64670">
        <w:rPr>
          <w:rStyle w:val="Char0"/>
          <w:rtl/>
        </w:rPr>
        <w:t>ق</w:t>
      </w:r>
      <w:r w:rsidR="00DF08BB">
        <w:rPr>
          <w:rStyle w:val="Char0"/>
          <w:rtl/>
        </w:rPr>
        <w:t>ی</w:t>
      </w:r>
      <w:r w:rsidRPr="00C64670">
        <w:rPr>
          <w:rStyle w:val="Char0"/>
          <w:rtl/>
        </w:rPr>
        <w:t>ن</w:t>
      </w:r>
      <w:r w:rsidR="006C1E1A">
        <w:rPr>
          <w:rStyle w:val="Char0"/>
          <w:rtl/>
        </w:rPr>
        <w:t xml:space="preserve"> اینگونه </w:t>
      </w:r>
      <w:r w:rsidR="00743CCE" w:rsidRPr="00C64670">
        <w:rPr>
          <w:rStyle w:val="Char0"/>
          <w:rFonts w:hint="cs"/>
          <w:rtl/>
        </w:rPr>
        <w:t>برداشت</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743CCE" w:rsidRPr="00C64670">
        <w:rPr>
          <w:rStyle w:val="Char0"/>
          <w:rFonts w:hint="cs"/>
          <w:rtl/>
        </w:rPr>
        <w:t xml:space="preserve">شود </w:t>
      </w:r>
      <w:r w:rsidR="00DF08BB">
        <w:rPr>
          <w:rStyle w:val="Char0"/>
          <w:rtl/>
        </w:rPr>
        <w:t>ک</w:t>
      </w:r>
      <w:r w:rsidR="00852DB1" w:rsidRPr="00C64670">
        <w:rPr>
          <w:rStyle w:val="Char0"/>
          <w:rtl/>
        </w:rPr>
        <w:t>ه پ</w:t>
      </w:r>
      <w:r w:rsidR="00DF08BB">
        <w:rPr>
          <w:rStyle w:val="Char0"/>
          <w:rtl/>
        </w:rPr>
        <w:t>ی</w:t>
      </w:r>
      <w:r w:rsidR="00852DB1" w:rsidRPr="00C64670">
        <w:rPr>
          <w:rStyle w:val="Char0"/>
          <w:rFonts w:hint="cs"/>
          <w:rtl/>
        </w:rPr>
        <w:t>غ</w:t>
      </w:r>
      <w:r w:rsidRPr="00C64670">
        <w:rPr>
          <w:rStyle w:val="Char0"/>
          <w:rtl/>
        </w:rPr>
        <w:t>مبر</w:t>
      </w:r>
      <w:r w:rsidR="00BD4800" w:rsidRPr="00BD4800">
        <w:rPr>
          <w:rStyle w:val="Char0"/>
          <w:rFonts w:cs="CTraditional Arabic"/>
          <w:rtl/>
        </w:rPr>
        <w:t xml:space="preserve"> ج</w:t>
      </w:r>
      <w:r w:rsidRPr="00C64670">
        <w:rPr>
          <w:rStyle w:val="Char0"/>
          <w:rtl/>
        </w:rPr>
        <w:t xml:space="preserve"> در زمان نبوّتش در م</w:t>
      </w:r>
      <w:r w:rsidR="00DF08BB">
        <w:rPr>
          <w:rStyle w:val="Char0"/>
          <w:rtl/>
        </w:rPr>
        <w:t>ی</w:t>
      </w:r>
      <w:r w:rsidRPr="00C64670">
        <w:rPr>
          <w:rStyle w:val="Char0"/>
          <w:rtl/>
        </w:rPr>
        <w:t>ان مؤمن</w:t>
      </w:r>
      <w:r w:rsidR="00DF08BB">
        <w:rPr>
          <w:rStyle w:val="Char0"/>
          <w:rtl/>
        </w:rPr>
        <w:t>ی</w:t>
      </w:r>
      <w:r w:rsidRPr="00C64670">
        <w:rPr>
          <w:rStyle w:val="Char0"/>
          <w:rtl/>
        </w:rPr>
        <w:t>ن بود</w:t>
      </w:r>
      <w:r w:rsidR="00743CCE" w:rsidRPr="00C64670">
        <w:rPr>
          <w:rStyle w:val="Char0"/>
          <w:rFonts w:hint="cs"/>
          <w:rtl/>
        </w:rPr>
        <w:t>؛</w:t>
      </w:r>
      <w:r w:rsidRPr="00C64670">
        <w:rPr>
          <w:rStyle w:val="Char0"/>
          <w:rtl/>
        </w:rPr>
        <w:t xml:space="preserve"> پس بعد از ا</w:t>
      </w:r>
      <w:r w:rsidR="00DF08BB">
        <w:rPr>
          <w:rStyle w:val="Char0"/>
          <w:rtl/>
        </w:rPr>
        <w:t>ی</w:t>
      </w:r>
      <w:r w:rsidRPr="00C64670">
        <w:rPr>
          <w:rStyle w:val="Char0"/>
          <w:rtl/>
        </w:rPr>
        <w:t xml:space="preserve">شان دوره‌ها گذشت </w:t>
      </w:r>
      <w:r w:rsidR="00DF08BB">
        <w:rPr>
          <w:rStyle w:val="Char0"/>
          <w:rtl/>
        </w:rPr>
        <w:t>ک</w:t>
      </w:r>
      <w:r w:rsidRPr="00C64670">
        <w:rPr>
          <w:rStyle w:val="Char0"/>
          <w:rtl/>
        </w:rPr>
        <w:t>ه</w:t>
      </w:r>
      <w:r w:rsidR="00821945">
        <w:rPr>
          <w:rStyle w:val="Char0"/>
          <w:rtl/>
        </w:rPr>
        <w:t xml:space="preserve"> انسان‌های </w:t>
      </w:r>
      <w:r w:rsidRPr="00C64670">
        <w:rPr>
          <w:rStyle w:val="Char0"/>
          <w:rtl/>
        </w:rPr>
        <w:t xml:space="preserve">اهل نظر </w:t>
      </w:r>
      <w:r w:rsidR="00341C47" w:rsidRPr="00C64670">
        <w:rPr>
          <w:rStyle w:val="Char0"/>
          <w:rFonts w:hint="cs"/>
          <w:rtl/>
        </w:rPr>
        <w:t>و استدلال</w:t>
      </w:r>
      <w:r w:rsidRPr="00C64670">
        <w:rPr>
          <w:rStyle w:val="Char0"/>
          <w:rtl/>
        </w:rPr>
        <w:t>- آنان</w:t>
      </w:r>
      <w:r w:rsidR="00DF08BB">
        <w:rPr>
          <w:rStyle w:val="Char0"/>
          <w:rtl/>
        </w:rPr>
        <w:t>ک</w:t>
      </w:r>
      <w:r w:rsidRPr="00C64670">
        <w:rPr>
          <w:rStyle w:val="Char0"/>
          <w:rtl/>
        </w:rPr>
        <w:t>ه با نظر خداوند را شناختند- بس</w:t>
      </w:r>
      <w:r w:rsidR="00DF08BB">
        <w:rPr>
          <w:rStyle w:val="Char0"/>
          <w:rtl/>
        </w:rPr>
        <w:t>ی</w:t>
      </w:r>
      <w:r w:rsidRPr="00C64670">
        <w:rPr>
          <w:rStyle w:val="Char0"/>
          <w:rtl/>
        </w:rPr>
        <w:t xml:space="preserve">ار </w:t>
      </w:r>
      <w:r w:rsidR="00DF08BB">
        <w:rPr>
          <w:rStyle w:val="Char0"/>
          <w:rtl/>
        </w:rPr>
        <w:t>ک</w:t>
      </w:r>
      <w:r w:rsidRPr="00C64670">
        <w:rPr>
          <w:rStyle w:val="Char0"/>
          <w:rtl/>
        </w:rPr>
        <w:t>م و غ</w:t>
      </w:r>
      <w:r w:rsidR="00DF08BB">
        <w:rPr>
          <w:rStyle w:val="Char0"/>
          <w:rtl/>
        </w:rPr>
        <w:t>ی</w:t>
      </w:r>
      <w:r w:rsidRPr="00C64670">
        <w:rPr>
          <w:rStyle w:val="Char0"/>
          <w:rtl/>
        </w:rPr>
        <w:t>ر</w:t>
      </w:r>
      <w:r w:rsidR="0094145F">
        <w:rPr>
          <w:rStyle w:val="Char0"/>
          <w:rtl/>
        </w:rPr>
        <w:t xml:space="preserve"> آن‌ها </w:t>
      </w:r>
      <w:r w:rsidRPr="00C64670">
        <w:rPr>
          <w:rStyle w:val="Char0"/>
          <w:rtl/>
        </w:rPr>
        <w:t>– عوام -</w:t>
      </w:r>
      <w:r w:rsidR="004B2099" w:rsidRPr="00C64670">
        <w:rPr>
          <w:rStyle w:val="Char0"/>
          <w:rtl/>
        </w:rPr>
        <w:t xml:space="preserve"> </w:t>
      </w:r>
      <w:r w:rsidRPr="00C64670">
        <w:rPr>
          <w:rStyle w:val="Char0"/>
          <w:rtl/>
        </w:rPr>
        <w:t>ز</w:t>
      </w:r>
      <w:r w:rsidR="00DF08BB">
        <w:rPr>
          <w:rStyle w:val="Char0"/>
          <w:rtl/>
        </w:rPr>
        <w:t>ی</w:t>
      </w:r>
      <w:r w:rsidRPr="00C64670">
        <w:rPr>
          <w:rStyle w:val="Char0"/>
          <w:rtl/>
        </w:rPr>
        <w:t xml:space="preserve">اد </w:t>
      </w:r>
      <w:r w:rsidR="00341C47" w:rsidRPr="00C64670">
        <w:rPr>
          <w:rStyle w:val="Char0"/>
          <w:rFonts w:hint="cs"/>
          <w:rtl/>
        </w:rPr>
        <w:t>شدند</w:t>
      </w:r>
      <w:r w:rsidRPr="00C64670">
        <w:rPr>
          <w:rStyle w:val="Char0"/>
          <w:rtl/>
        </w:rPr>
        <w:t>، مثلاً س</w:t>
      </w:r>
      <w:r w:rsidR="00DF08BB">
        <w:rPr>
          <w:rStyle w:val="Char0"/>
          <w:rtl/>
        </w:rPr>
        <w:t>ی</w:t>
      </w:r>
      <w:r w:rsidRPr="00C64670">
        <w:rPr>
          <w:rStyle w:val="Char0"/>
          <w:rtl/>
        </w:rPr>
        <w:t>اه‌پوست</w:t>
      </w:r>
      <w:r w:rsidR="00B124F1" w:rsidRPr="00C64670">
        <w:rPr>
          <w:rStyle w:val="Char0"/>
          <w:rFonts w:hint="cs"/>
          <w:rtl/>
        </w:rPr>
        <w:t>‌</w:t>
      </w:r>
      <w:r w:rsidR="00341C47" w:rsidRPr="00C64670">
        <w:rPr>
          <w:rStyle w:val="Char0"/>
          <w:rFonts w:hint="cs"/>
          <w:rtl/>
        </w:rPr>
        <w:t>ها</w:t>
      </w:r>
      <w:r w:rsidRPr="00C64670">
        <w:rPr>
          <w:rStyle w:val="Char0"/>
          <w:rtl/>
        </w:rPr>
        <w:t>، روم</w:t>
      </w:r>
      <w:r w:rsidR="00B124F1" w:rsidRPr="00C64670">
        <w:rPr>
          <w:rStyle w:val="Char0"/>
          <w:rFonts w:hint="cs"/>
          <w:rtl/>
        </w:rPr>
        <w:t>ی‌</w:t>
      </w:r>
      <w:r w:rsidR="00341C47" w:rsidRPr="00C64670">
        <w:rPr>
          <w:rStyle w:val="Char0"/>
          <w:rFonts w:hint="cs"/>
          <w:rtl/>
        </w:rPr>
        <w:t>ها</w:t>
      </w:r>
      <w:r w:rsidR="00341C47" w:rsidRPr="00C64670">
        <w:rPr>
          <w:rStyle w:val="Char0"/>
          <w:rtl/>
        </w:rPr>
        <w:t>، فارس</w:t>
      </w:r>
      <w:r w:rsidR="00B124F1" w:rsidRPr="00C64670">
        <w:rPr>
          <w:rStyle w:val="Char0"/>
          <w:rFonts w:hint="eastAsia"/>
          <w:rtl/>
        </w:rPr>
        <w:t>‌</w:t>
      </w:r>
      <w:r w:rsidR="00341C47" w:rsidRPr="00C64670">
        <w:rPr>
          <w:rStyle w:val="Char0"/>
          <w:rFonts w:hint="cs"/>
          <w:rtl/>
        </w:rPr>
        <w:t>ها</w:t>
      </w:r>
      <w:r w:rsidRPr="00C64670">
        <w:rPr>
          <w:rStyle w:val="Char0"/>
          <w:rtl/>
        </w:rPr>
        <w:t>، بردگان، زنان ضع</w:t>
      </w:r>
      <w:r w:rsidR="00DF08BB">
        <w:rPr>
          <w:rStyle w:val="Char0"/>
          <w:rtl/>
        </w:rPr>
        <w:t>ی</w:t>
      </w:r>
      <w:r w:rsidRPr="00C64670">
        <w:rPr>
          <w:rStyle w:val="Char0"/>
          <w:rtl/>
        </w:rPr>
        <w:t>ف و رع</w:t>
      </w:r>
      <w:r w:rsidR="00DF08BB">
        <w:rPr>
          <w:rStyle w:val="Char0"/>
          <w:rtl/>
        </w:rPr>
        <w:t>ی</w:t>
      </w:r>
      <w:r w:rsidRPr="00C64670">
        <w:rPr>
          <w:rStyle w:val="Char0"/>
          <w:rtl/>
        </w:rPr>
        <w:t xml:space="preserve">ت‌ها مسلمان شدند و </w:t>
      </w:r>
      <w:r w:rsidR="00DF08BB">
        <w:rPr>
          <w:rStyle w:val="Char0"/>
          <w:rtl/>
        </w:rPr>
        <w:t>ک</w:t>
      </w:r>
      <w:r w:rsidRPr="00C64670">
        <w:rPr>
          <w:rStyle w:val="Char0"/>
          <w:rtl/>
        </w:rPr>
        <w:t>سان</w:t>
      </w:r>
      <w:r w:rsidR="00DF08BB">
        <w:rPr>
          <w:rStyle w:val="Char0"/>
          <w:rtl/>
        </w:rPr>
        <w:t>ی</w:t>
      </w:r>
      <w:r w:rsidRPr="00C64670">
        <w:rPr>
          <w:rStyle w:val="Char0"/>
          <w:rtl/>
        </w:rPr>
        <w:t xml:space="preserve"> هم با تعل</w:t>
      </w:r>
      <w:r w:rsidR="00DF08BB">
        <w:rPr>
          <w:rStyle w:val="Char0"/>
          <w:rtl/>
        </w:rPr>
        <w:t>ی</w:t>
      </w:r>
      <w:r w:rsidRPr="00C64670">
        <w:rPr>
          <w:rStyle w:val="Char0"/>
          <w:rtl/>
        </w:rPr>
        <w:t xml:space="preserve">م پدر </w:t>
      </w:r>
      <w:r w:rsidR="00DF08BB">
        <w:rPr>
          <w:rStyle w:val="Char0"/>
          <w:rtl/>
        </w:rPr>
        <w:t>ی</w:t>
      </w:r>
      <w:r w:rsidRPr="00C64670">
        <w:rPr>
          <w:rStyle w:val="Char0"/>
          <w:rtl/>
        </w:rPr>
        <w:t>ا س</w:t>
      </w:r>
      <w:r w:rsidR="00DF08BB">
        <w:rPr>
          <w:rStyle w:val="Char0"/>
          <w:rtl/>
        </w:rPr>
        <w:t>ی</w:t>
      </w:r>
      <w:r w:rsidRPr="00C64670">
        <w:rPr>
          <w:rStyle w:val="Char0"/>
          <w:rtl/>
        </w:rPr>
        <w:t xml:space="preserve">دش با اسلام آغشته شدند </w:t>
      </w:r>
      <w:r w:rsidR="00DF08BB">
        <w:rPr>
          <w:rStyle w:val="Char0"/>
          <w:rtl/>
        </w:rPr>
        <w:t>ک</w:t>
      </w:r>
      <w:r w:rsidRPr="00C64670">
        <w:rPr>
          <w:rStyle w:val="Char0"/>
          <w:rtl/>
        </w:rPr>
        <w:t>ه آنان ا</w:t>
      </w:r>
      <w:r w:rsidR="00DF08BB">
        <w:rPr>
          <w:rStyle w:val="Char0"/>
          <w:rtl/>
        </w:rPr>
        <w:t>ک</w:t>
      </w:r>
      <w:r w:rsidRPr="00C64670">
        <w:rPr>
          <w:rStyle w:val="Char0"/>
          <w:rtl/>
        </w:rPr>
        <w:t>ثر</w:t>
      </w:r>
      <w:r w:rsidR="00DF08BB">
        <w:rPr>
          <w:rStyle w:val="Char0"/>
          <w:rtl/>
        </w:rPr>
        <w:t>ی</w:t>
      </w:r>
      <w:r w:rsidRPr="00C64670">
        <w:rPr>
          <w:rStyle w:val="Char0"/>
          <w:rtl/>
        </w:rPr>
        <w:t>ت مردم را هم تش</w:t>
      </w:r>
      <w:r w:rsidR="00DF08BB">
        <w:rPr>
          <w:rStyle w:val="Char0"/>
          <w:rtl/>
        </w:rPr>
        <w:t>کی</w:t>
      </w:r>
      <w:r w:rsidRPr="00C64670">
        <w:rPr>
          <w:rStyle w:val="Char0"/>
          <w:rtl/>
        </w:rPr>
        <w:t>ل م</w:t>
      </w:r>
      <w:r w:rsidR="00DF08BB">
        <w:rPr>
          <w:rStyle w:val="Char0"/>
          <w:rtl/>
        </w:rPr>
        <w:t>ی</w:t>
      </w:r>
      <w:r w:rsidRPr="00C64670">
        <w:rPr>
          <w:rStyle w:val="Char0"/>
          <w:rtl/>
        </w:rPr>
        <w:t>‌دهند، خداوند آنان را هم جزء مؤمن</w:t>
      </w:r>
      <w:r w:rsidR="00DF08BB">
        <w:rPr>
          <w:rStyle w:val="Char0"/>
          <w:rtl/>
        </w:rPr>
        <w:t>ی</w:t>
      </w:r>
      <w:r w:rsidRPr="00C64670">
        <w:rPr>
          <w:rStyle w:val="Char0"/>
          <w:rtl/>
        </w:rPr>
        <w:t>ن محسوب نموده و بر ح</w:t>
      </w:r>
      <w:r w:rsidR="00DF08BB">
        <w:rPr>
          <w:rStyle w:val="Char0"/>
          <w:rtl/>
        </w:rPr>
        <w:t>ک</w:t>
      </w:r>
      <w:r w:rsidRPr="00C64670">
        <w:rPr>
          <w:rStyle w:val="Char0"/>
          <w:rtl/>
        </w:rPr>
        <w:t>م اسلام، بر آنان ح</w:t>
      </w:r>
      <w:r w:rsidR="00DF08BB">
        <w:rPr>
          <w:rStyle w:val="Char0"/>
          <w:rtl/>
        </w:rPr>
        <w:t>ک</w:t>
      </w:r>
      <w:r w:rsidRPr="00C64670">
        <w:rPr>
          <w:rStyle w:val="Char0"/>
          <w:rtl/>
        </w:rPr>
        <w:t>م فرموده</w:t>
      </w:r>
      <w:r w:rsidR="00821945">
        <w:rPr>
          <w:rStyle w:val="Char0"/>
          <w:rFonts w:hint="cs"/>
          <w:rtl/>
        </w:rPr>
        <w:t>...</w:t>
      </w:r>
      <w:r w:rsidRPr="00C64670">
        <w:rPr>
          <w:rStyle w:val="Char0"/>
          <w:rtl/>
        </w:rPr>
        <w:t xml:space="preserve">، پس به </w:t>
      </w:r>
      <w:r w:rsidR="00DF08BB">
        <w:rPr>
          <w:rStyle w:val="Char0"/>
          <w:rtl/>
        </w:rPr>
        <w:t>ی</w:t>
      </w:r>
      <w:r w:rsidRPr="00C64670">
        <w:rPr>
          <w:rStyle w:val="Char0"/>
          <w:rtl/>
        </w:rPr>
        <w:t>ق</w:t>
      </w:r>
      <w:r w:rsidR="00DF08BB">
        <w:rPr>
          <w:rStyle w:val="Char0"/>
          <w:rtl/>
        </w:rPr>
        <w:t>ی</w:t>
      </w:r>
      <w:r w:rsidRPr="00C64670">
        <w:rPr>
          <w:rStyle w:val="Char0"/>
          <w:rtl/>
        </w:rPr>
        <w:t>ن درم</w:t>
      </w:r>
      <w:r w:rsidR="00DF08BB">
        <w:rPr>
          <w:rStyle w:val="Char0"/>
          <w:rtl/>
        </w:rPr>
        <w:t>ی</w:t>
      </w:r>
      <w:r w:rsidRPr="00C64670">
        <w:rPr>
          <w:rStyle w:val="Char0"/>
          <w:rtl/>
        </w:rPr>
        <w:t>‌</w:t>
      </w:r>
      <w:r w:rsidR="00DF08BB">
        <w:rPr>
          <w:rStyle w:val="Char0"/>
          <w:rtl/>
        </w:rPr>
        <w:t>ی</w:t>
      </w:r>
      <w:r w:rsidRPr="00C64670">
        <w:rPr>
          <w:rStyle w:val="Char0"/>
          <w:rtl/>
        </w:rPr>
        <w:t>اب</w:t>
      </w:r>
      <w:r w:rsidR="00DF08BB">
        <w:rPr>
          <w:rStyle w:val="Char0"/>
          <w:rtl/>
        </w:rPr>
        <w:t>ی</w:t>
      </w:r>
      <w:r w:rsidRPr="00C64670">
        <w:rPr>
          <w:rStyle w:val="Char0"/>
          <w:rtl/>
        </w:rPr>
        <w:t xml:space="preserve">م </w:t>
      </w:r>
      <w:r w:rsidR="00DF08BB">
        <w:rPr>
          <w:rStyle w:val="Char0"/>
          <w:rtl/>
        </w:rPr>
        <w:t>ک</w:t>
      </w:r>
      <w:r w:rsidRPr="00C64670">
        <w:rPr>
          <w:rStyle w:val="Char0"/>
          <w:rtl/>
        </w:rPr>
        <w:t>ه</w:t>
      </w:r>
      <w:r w:rsidR="00821945">
        <w:rPr>
          <w:rStyle w:val="Char0"/>
          <w:rtl/>
        </w:rPr>
        <w:t xml:space="preserve"> این‌ها </w:t>
      </w:r>
      <w:r w:rsidRPr="00C64670">
        <w:rPr>
          <w:rStyle w:val="Char0"/>
          <w:rtl/>
        </w:rPr>
        <w:t>بنا بر قول مأمور</w:t>
      </w:r>
      <w:r w:rsidR="00821945">
        <w:rPr>
          <w:rStyle w:val="Char0"/>
          <w:rFonts w:hint="cs"/>
          <w:rtl/>
        </w:rPr>
        <w:t xml:space="preserve">ٍ </w:t>
      </w:r>
      <w:r w:rsidRPr="00C64670">
        <w:rPr>
          <w:rStyle w:val="Char0"/>
          <w:rtl/>
        </w:rPr>
        <w:t>به</w:t>
      </w:r>
      <w:r w:rsidR="00743CCE" w:rsidRPr="00C64670">
        <w:rPr>
          <w:rStyle w:val="Char0"/>
          <w:rFonts w:hint="cs"/>
          <w:rtl/>
        </w:rPr>
        <w:t>،</w:t>
      </w:r>
      <w:r w:rsidRPr="00C64670">
        <w:rPr>
          <w:rStyle w:val="Char0"/>
          <w:rtl/>
        </w:rPr>
        <w:t xml:space="preserve"> پ</w:t>
      </w:r>
      <w:r w:rsidR="00DF08BB">
        <w:rPr>
          <w:rStyle w:val="Char0"/>
          <w:rtl/>
        </w:rPr>
        <w:t>ی</w:t>
      </w:r>
      <w:r w:rsidRPr="00C64670">
        <w:rPr>
          <w:rStyle w:val="Char0"/>
          <w:rtl/>
        </w:rPr>
        <w:t>رو پ</w:t>
      </w:r>
      <w:r w:rsidR="00DF08BB">
        <w:rPr>
          <w:rStyle w:val="Char0"/>
          <w:rtl/>
        </w:rPr>
        <w:t>ی</w:t>
      </w:r>
      <w:r w:rsidRPr="00C64670">
        <w:rPr>
          <w:rStyle w:val="Char0"/>
          <w:rtl/>
        </w:rPr>
        <w:t>امبراند</w:t>
      </w:r>
      <w:r w:rsidR="00BD4800" w:rsidRPr="00BD4800">
        <w:rPr>
          <w:rStyle w:val="Char0"/>
          <w:rFonts w:cs="CTraditional Arabic"/>
          <w:rtl/>
        </w:rPr>
        <w:t xml:space="preserve"> ج</w:t>
      </w:r>
      <w:r w:rsidRPr="00C64670">
        <w:rPr>
          <w:rStyle w:val="Char0"/>
          <w:rtl/>
        </w:rPr>
        <w:t xml:space="preserve"> و هر</w:t>
      </w:r>
      <w:r w:rsidR="00DF08BB">
        <w:rPr>
          <w:rStyle w:val="Char0"/>
          <w:rtl/>
        </w:rPr>
        <w:t>ک</w:t>
      </w:r>
      <w:r w:rsidRPr="00C64670">
        <w:rPr>
          <w:rStyle w:val="Char0"/>
          <w:rtl/>
        </w:rPr>
        <w:t>س سر</w:t>
      </w:r>
      <w:r w:rsidR="00DF08BB">
        <w:rPr>
          <w:rStyle w:val="Char0"/>
          <w:rtl/>
        </w:rPr>
        <w:t>ک</w:t>
      </w:r>
      <w:r w:rsidRPr="00C64670">
        <w:rPr>
          <w:rStyle w:val="Char0"/>
          <w:rtl/>
        </w:rPr>
        <w:t>ش</w:t>
      </w:r>
      <w:r w:rsidR="00DF08BB">
        <w:rPr>
          <w:rStyle w:val="Char0"/>
          <w:rtl/>
        </w:rPr>
        <w:t>ی</w:t>
      </w:r>
      <w:r w:rsidRPr="00C64670">
        <w:rPr>
          <w:rStyle w:val="Char0"/>
          <w:rtl/>
        </w:rPr>
        <w:t xml:space="preserve"> </w:t>
      </w:r>
      <w:r w:rsidR="00DF08BB">
        <w:rPr>
          <w:rStyle w:val="Char0"/>
          <w:rtl/>
        </w:rPr>
        <w:t>ک</w:t>
      </w:r>
      <w:r w:rsidRPr="00C64670">
        <w:rPr>
          <w:rStyle w:val="Char0"/>
          <w:rtl/>
        </w:rPr>
        <w:t>ند</w:t>
      </w:r>
      <w:r w:rsidR="00743CCE" w:rsidRPr="00C64670">
        <w:rPr>
          <w:rStyle w:val="Char0"/>
          <w:rFonts w:hint="cs"/>
          <w:rtl/>
        </w:rPr>
        <w:t>،</w:t>
      </w:r>
      <w:r w:rsidRPr="00C64670">
        <w:rPr>
          <w:rStyle w:val="Char0"/>
          <w:rtl/>
        </w:rPr>
        <w:t xml:space="preserve"> </w:t>
      </w:r>
      <w:r w:rsidR="00DF08BB">
        <w:rPr>
          <w:rStyle w:val="Char0"/>
          <w:rtl/>
        </w:rPr>
        <w:t>ک</w:t>
      </w:r>
      <w:r w:rsidRPr="00C64670">
        <w:rPr>
          <w:rStyle w:val="Char0"/>
          <w:rtl/>
        </w:rPr>
        <w:t>افر است و خون و مالش حلال م</w:t>
      </w:r>
      <w:r w:rsidR="00DF08BB">
        <w:rPr>
          <w:rStyle w:val="Char0"/>
          <w:rtl/>
        </w:rPr>
        <w:t>ی</w:t>
      </w:r>
      <w:r w:rsidRPr="00C64670">
        <w:rPr>
          <w:rStyle w:val="Char0"/>
          <w:rtl/>
        </w:rPr>
        <w:t>‌شود</w:t>
      </w:r>
      <w:r w:rsidR="00743CCE" w:rsidRPr="00C64670">
        <w:rPr>
          <w:rStyle w:val="Char0"/>
          <w:rFonts w:hint="cs"/>
          <w:rtl/>
        </w:rPr>
        <w:t>؛</w:t>
      </w:r>
      <w:r w:rsidRPr="00C64670">
        <w:rPr>
          <w:rStyle w:val="Char0"/>
          <w:rtl/>
        </w:rPr>
        <w:t xml:space="preserve"> سپس اگر بدون نظر مؤمن نم</w:t>
      </w:r>
      <w:r w:rsidR="00DF08BB">
        <w:rPr>
          <w:rStyle w:val="Char0"/>
          <w:rtl/>
        </w:rPr>
        <w:t>ی</w:t>
      </w:r>
      <w:r w:rsidRPr="00C64670">
        <w:rPr>
          <w:rStyle w:val="Char0"/>
          <w:rtl/>
        </w:rPr>
        <w:t>‌شدند و جز از طر</w:t>
      </w:r>
      <w:r w:rsidR="00DF08BB">
        <w:rPr>
          <w:rStyle w:val="Char0"/>
          <w:rtl/>
        </w:rPr>
        <w:t>ی</w:t>
      </w:r>
      <w:r w:rsidRPr="00C64670">
        <w:rPr>
          <w:rStyle w:val="Char0"/>
          <w:rtl/>
        </w:rPr>
        <w:t>ق استدلال بدان دست نم</w:t>
      </w:r>
      <w:r w:rsidR="00DF08BB">
        <w:rPr>
          <w:rStyle w:val="Char0"/>
          <w:rtl/>
        </w:rPr>
        <w:t>ی</w:t>
      </w:r>
      <w:r w:rsidRPr="00C64670">
        <w:rPr>
          <w:rStyle w:val="Char0"/>
          <w:rtl/>
        </w:rPr>
        <w:t>‌</w:t>
      </w:r>
      <w:r w:rsidR="00DF08BB">
        <w:rPr>
          <w:rStyle w:val="Char0"/>
          <w:rtl/>
        </w:rPr>
        <w:t>ی</w:t>
      </w:r>
      <w:r w:rsidRPr="00C64670">
        <w:rPr>
          <w:rStyle w:val="Char0"/>
          <w:rtl/>
        </w:rPr>
        <w:t>افتند</w:t>
      </w:r>
      <w:r w:rsidR="00743CCE" w:rsidRPr="00C64670">
        <w:rPr>
          <w:rStyle w:val="Char0"/>
          <w:rFonts w:hint="cs"/>
          <w:rtl/>
        </w:rPr>
        <w:t>؛</w:t>
      </w:r>
      <w:r w:rsidRPr="00C64670">
        <w:rPr>
          <w:rStyle w:val="Char0"/>
          <w:rtl/>
        </w:rPr>
        <w:t xml:space="preserve"> پس هر</w:t>
      </w:r>
      <w:r w:rsidR="00DF08BB">
        <w:rPr>
          <w:rStyle w:val="Char0"/>
          <w:rtl/>
        </w:rPr>
        <w:t>ک</w:t>
      </w:r>
      <w:r w:rsidRPr="00C64670">
        <w:rPr>
          <w:rStyle w:val="Char0"/>
          <w:rtl/>
        </w:rPr>
        <w:t xml:space="preserve">س </w:t>
      </w:r>
      <w:r w:rsidR="00DF08BB">
        <w:rPr>
          <w:rStyle w:val="Char0"/>
          <w:rtl/>
        </w:rPr>
        <w:t>ک</w:t>
      </w:r>
      <w:r w:rsidRPr="00C64670">
        <w:rPr>
          <w:rStyle w:val="Char0"/>
          <w:rtl/>
        </w:rPr>
        <w:t>ه استدلال ن</w:t>
      </w:r>
      <w:r w:rsidR="00DF08BB">
        <w:rPr>
          <w:rStyle w:val="Char0"/>
          <w:rtl/>
        </w:rPr>
        <w:t>ک</w:t>
      </w:r>
      <w:r w:rsidRPr="00C64670">
        <w:rPr>
          <w:rStyle w:val="Char0"/>
          <w:rtl/>
        </w:rPr>
        <w:t>ند- ب</w:t>
      </w:r>
      <w:r w:rsidR="00743CCE" w:rsidRPr="00C64670">
        <w:rPr>
          <w:rStyle w:val="Char0"/>
          <w:rFonts w:hint="cs"/>
          <w:rtl/>
        </w:rPr>
        <w:t xml:space="preserve">ه </w:t>
      </w:r>
      <w:r w:rsidRPr="00C64670">
        <w:rPr>
          <w:rStyle w:val="Char0"/>
          <w:rtl/>
        </w:rPr>
        <w:t>خصوص آنان</w:t>
      </w:r>
      <w:r w:rsidR="00821945">
        <w:rPr>
          <w:rStyle w:val="Char0"/>
          <w:rFonts w:hint="cs"/>
          <w:rtl/>
        </w:rPr>
        <w:t xml:space="preserve"> </w:t>
      </w:r>
      <w:r w:rsidR="00DF08BB">
        <w:rPr>
          <w:rStyle w:val="Char0"/>
          <w:rtl/>
        </w:rPr>
        <w:t>ک</w:t>
      </w:r>
      <w:r w:rsidRPr="00C64670">
        <w:rPr>
          <w:rStyle w:val="Char0"/>
          <w:rtl/>
        </w:rPr>
        <w:t>ه ذ</w:t>
      </w:r>
      <w:r w:rsidR="00DF08BB">
        <w:rPr>
          <w:rStyle w:val="Char0"/>
          <w:rtl/>
        </w:rPr>
        <w:t>ک</w:t>
      </w:r>
      <w:r w:rsidRPr="00C64670">
        <w:rPr>
          <w:rStyle w:val="Char0"/>
          <w:rtl/>
        </w:rPr>
        <w:t xml:space="preserve">ر </w:t>
      </w:r>
      <w:r w:rsidR="00743CCE" w:rsidRPr="00C64670">
        <w:rPr>
          <w:rStyle w:val="Char0"/>
          <w:rFonts w:hint="cs"/>
          <w:rtl/>
        </w:rPr>
        <w:t>شد</w:t>
      </w:r>
      <w:r w:rsidRPr="00C64670">
        <w:rPr>
          <w:rStyle w:val="Char0"/>
          <w:rtl/>
        </w:rPr>
        <w:t>- از پ</w:t>
      </w:r>
      <w:r w:rsidR="00DF08BB">
        <w:rPr>
          <w:rStyle w:val="Char0"/>
          <w:rtl/>
        </w:rPr>
        <w:t>ی</w:t>
      </w:r>
      <w:r w:rsidRPr="00C64670">
        <w:rPr>
          <w:rStyle w:val="Char0"/>
          <w:rtl/>
        </w:rPr>
        <w:t>رو</w:t>
      </w:r>
      <w:r w:rsidR="00DF08BB">
        <w:rPr>
          <w:rStyle w:val="Char0"/>
          <w:rtl/>
        </w:rPr>
        <w:t>ی</w:t>
      </w:r>
      <w:r w:rsidRPr="00C64670">
        <w:rPr>
          <w:rStyle w:val="Char0"/>
          <w:rtl/>
        </w:rPr>
        <w:t xml:space="preserve">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و از قول به تصد</w:t>
      </w:r>
      <w:r w:rsidR="00DF08BB">
        <w:rPr>
          <w:rStyle w:val="Char0"/>
          <w:rtl/>
        </w:rPr>
        <w:t>ی</w:t>
      </w:r>
      <w:r w:rsidRPr="00C64670">
        <w:rPr>
          <w:rStyle w:val="Char0"/>
          <w:rtl/>
        </w:rPr>
        <w:t>قش نه</w:t>
      </w:r>
      <w:r w:rsidR="00DF08BB">
        <w:rPr>
          <w:rStyle w:val="Char0"/>
          <w:rtl/>
        </w:rPr>
        <w:t>ی</w:t>
      </w:r>
      <w:r w:rsidRPr="00C64670">
        <w:rPr>
          <w:rStyle w:val="Char0"/>
          <w:rtl/>
        </w:rPr>
        <w:t xml:space="preserve"> شده ز</w:t>
      </w:r>
      <w:r w:rsidR="00DF08BB">
        <w:rPr>
          <w:rStyle w:val="Char0"/>
          <w:rtl/>
        </w:rPr>
        <w:t>ی</w:t>
      </w:r>
      <w:r w:rsidRPr="00C64670">
        <w:rPr>
          <w:rStyle w:val="Char0"/>
          <w:rtl/>
        </w:rPr>
        <w:t>را ا</w:t>
      </w:r>
      <w:r w:rsidR="00DF08BB">
        <w:rPr>
          <w:rStyle w:val="Char0"/>
          <w:rtl/>
        </w:rPr>
        <w:t>ی</w:t>
      </w:r>
      <w:r w:rsidRPr="00C64670">
        <w:rPr>
          <w:rStyle w:val="Char0"/>
          <w:rtl/>
        </w:rPr>
        <w:t>ن دسته بدان عالم ن</w:t>
      </w:r>
      <w:r w:rsidR="00DF08BB">
        <w:rPr>
          <w:rStyle w:val="Char0"/>
          <w:rtl/>
        </w:rPr>
        <w:t>ی</w:t>
      </w:r>
      <w:r w:rsidRPr="00C64670">
        <w:rPr>
          <w:rStyle w:val="Char0"/>
          <w:rtl/>
        </w:rPr>
        <w:t>ستند و ا</w:t>
      </w:r>
      <w:r w:rsidR="00DF08BB">
        <w:rPr>
          <w:rStyle w:val="Char0"/>
          <w:rtl/>
        </w:rPr>
        <w:t>ی</w:t>
      </w:r>
      <w:r w:rsidRPr="00C64670">
        <w:rPr>
          <w:rStyle w:val="Char0"/>
          <w:rtl/>
        </w:rPr>
        <w:t>ن خلاف قرآن و سنت رسول‌الله</w:t>
      </w:r>
      <w:r w:rsidR="00BD4800" w:rsidRPr="00BD4800">
        <w:rPr>
          <w:rStyle w:val="Char0"/>
          <w:rFonts w:cs="CTraditional Arabic"/>
          <w:rtl/>
        </w:rPr>
        <w:t xml:space="preserve"> ج</w:t>
      </w:r>
      <w:r w:rsidRPr="00C64670">
        <w:rPr>
          <w:rStyle w:val="Char0"/>
          <w:rtl/>
        </w:rPr>
        <w:t xml:space="preserve"> و اجماع امّت است. و فرض بودن استدلال و ا</w:t>
      </w:r>
      <w:r w:rsidR="00DF08BB">
        <w:rPr>
          <w:rStyle w:val="Char0"/>
          <w:rtl/>
        </w:rPr>
        <w:t>ی</w:t>
      </w:r>
      <w:r w:rsidRPr="00C64670">
        <w:rPr>
          <w:rStyle w:val="Char0"/>
          <w:rtl/>
        </w:rPr>
        <w:t>ن</w:t>
      </w:r>
      <w:r w:rsidR="00DF08BB">
        <w:rPr>
          <w:rStyle w:val="Char0"/>
          <w:rtl/>
        </w:rPr>
        <w:t>ک</w:t>
      </w:r>
      <w:r w:rsidRPr="00C64670">
        <w:rPr>
          <w:rStyle w:val="Char0"/>
          <w:rtl/>
        </w:rPr>
        <w:t xml:space="preserve">ه </w:t>
      </w:r>
      <w:r w:rsidR="00DF08BB">
        <w:rPr>
          <w:rStyle w:val="Char0"/>
          <w:rtl/>
        </w:rPr>
        <w:t>ک</w:t>
      </w:r>
      <w:r w:rsidRPr="00C64670">
        <w:rPr>
          <w:rStyle w:val="Char0"/>
          <w:rtl/>
        </w:rPr>
        <w:t>س</w:t>
      </w:r>
      <w:r w:rsidR="00DF08BB">
        <w:rPr>
          <w:rStyle w:val="Char0"/>
          <w:rtl/>
        </w:rPr>
        <w:t>ی</w:t>
      </w:r>
      <w:r w:rsidRPr="00C64670">
        <w:rPr>
          <w:rStyle w:val="Char0"/>
          <w:rtl/>
        </w:rPr>
        <w:t xml:space="preserve"> بدون آن مسلمان ن</w:t>
      </w:r>
      <w:r w:rsidR="00DF08BB">
        <w:rPr>
          <w:rStyle w:val="Char0"/>
          <w:rtl/>
        </w:rPr>
        <w:t>ی</w:t>
      </w:r>
      <w:r w:rsidRPr="00C64670">
        <w:rPr>
          <w:rStyle w:val="Char0"/>
          <w:rtl/>
        </w:rPr>
        <w:t>ست</w:t>
      </w:r>
      <w:r w:rsidR="00743CCE" w:rsidRPr="00C64670">
        <w:rPr>
          <w:rStyle w:val="Char0"/>
          <w:rFonts w:hint="cs"/>
          <w:rtl/>
        </w:rPr>
        <w:t>،</w:t>
      </w:r>
      <w:r w:rsidRPr="00C64670">
        <w:rPr>
          <w:rStyle w:val="Char0"/>
          <w:rtl/>
        </w:rPr>
        <w:t xml:space="preserve"> بدون ترد</w:t>
      </w:r>
      <w:r w:rsidR="00DF08BB">
        <w:rPr>
          <w:rStyle w:val="Char0"/>
          <w:rtl/>
        </w:rPr>
        <w:t>ی</w:t>
      </w:r>
      <w:r w:rsidRPr="00C64670">
        <w:rPr>
          <w:rStyle w:val="Char0"/>
          <w:rtl/>
        </w:rPr>
        <w:t>د باطل است. بنابر گفت</w:t>
      </w:r>
      <w:r w:rsidR="00DF08BB">
        <w:rPr>
          <w:rStyle w:val="Char0"/>
          <w:rtl/>
        </w:rPr>
        <w:t>ۀ</w:t>
      </w:r>
      <w:r w:rsidR="0094145F">
        <w:rPr>
          <w:rStyle w:val="Char0"/>
          <w:rtl/>
        </w:rPr>
        <w:t xml:space="preserve"> آن‌ها،</w:t>
      </w:r>
      <w:r w:rsidRPr="00C64670">
        <w:rPr>
          <w:rStyle w:val="Char0"/>
          <w:rtl/>
        </w:rPr>
        <w:t xml:space="preserve"> خداوند</w:t>
      </w:r>
      <w:r w:rsidR="00622915" w:rsidRPr="00622915">
        <w:rPr>
          <w:rStyle w:val="Char0"/>
          <w:rFonts w:cs="CTraditional Arabic"/>
          <w:rtl/>
        </w:rPr>
        <w:t>ﻷ</w:t>
      </w:r>
      <w:r w:rsidR="00341C47" w:rsidRPr="00C64670">
        <w:rPr>
          <w:rStyle w:val="Char0"/>
          <w:rtl/>
        </w:rPr>
        <w:t xml:space="preserve"> فراموش نموده- نعوذ بالله مما</w:t>
      </w:r>
      <w:r w:rsidR="00DF08BB">
        <w:rPr>
          <w:rStyle w:val="Char0"/>
          <w:rtl/>
        </w:rPr>
        <w:t>ی</w:t>
      </w:r>
      <w:r w:rsidR="00341C47" w:rsidRPr="00C64670">
        <w:rPr>
          <w:rStyle w:val="Char0"/>
          <w:rFonts w:hint="cs"/>
          <w:rtl/>
        </w:rPr>
        <w:t>ق</w:t>
      </w:r>
      <w:r w:rsidRPr="00C64670">
        <w:rPr>
          <w:rStyle w:val="Char0"/>
          <w:rtl/>
        </w:rPr>
        <w:t xml:space="preserve">ولون- </w:t>
      </w:r>
      <w:r w:rsidR="00DF08BB">
        <w:rPr>
          <w:rStyle w:val="Char0"/>
          <w:rtl/>
        </w:rPr>
        <w:t>ک</w:t>
      </w:r>
      <w:r w:rsidRPr="00C64670">
        <w:rPr>
          <w:rStyle w:val="Char0"/>
          <w:rtl/>
        </w:rPr>
        <w:t>ه بفرما</w:t>
      </w:r>
      <w:r w:rsidR="00DF08BB">
        <w:rPr>
          <w:rStyle w:val="Char0"/>
          <w:rtl/>
        </w:rPr>
        <w:t>ی</w:t>
      </w:r>
      <w:r w:rsidRPr="00C64670">
        <w:rPr>
          <w:rStyle w:val="Char0"/>
          <w:rtl/>
        </w:rPr>
        <w:t xml:space="preserve">د: اسلام </w:t>
      </w:r>
      <w:r w:rsidR="00DF08BB">
        <w:rPr>
          <w:rStyle w:val="Char0"/>
          <w:rtl/>
        </w:rPr>
        <w:t>ک</w:t>
      </w:r>
      <w:r w:rsidRPr="00C64670">
        <w:rPr>
          <w:rStyle w:val="Char0"/>
          <w:rtl/>
        </w:rPr>
        <w:t>س</w:t>
      </w:r>
      <w:r w:rsidR="00DF08BB">
        <w:rPr>
          <w:rStyle w:val="Char0"/>
          <w:rtl/>
        </w:rPr>
        <w:t>ی</w:t>
      </w:r>
      <w:r w:rsidRPr="00C64670">
        <w:rPr>
          <w:rStyle w:val="Char0"/>
          <w:rtl/>
        </w:rPr>
        <w:t xml:space="preserve"> مقبول ن</w:t>
      </w:r>
      <w:r w:rsidR="00DF08BB">
        <w:rPr>
          <w:rStyle w:val="Char0"/>
          <w:rtl/>
        </w:rPr>
        <w:t>ی</w:t>
      </w:r>
      <w:r w:rsidRPr="00C64670">
        <w:rPr>
          <w:rStyle w:val="Char0"/>
          <w:rtl/>
        </w:rPr>
        <w:t>ست تا ا</w:t>
      </w:r>
      <w:r w:rsidR="00DF08BB">
        <w:rPr>
          <w:rStyle w:val="Char0"/>
          <w:rtl/>
        </w:rPr>
        <w:t>ی</w:t>
      </w:r>
      <w:r w:rsidRPr="00C64670">
        <w:rPr>
          <w:rStyle w:val="Char0"/>
          <w:rtl/>
        </w:rPr>
        <w:t>ن</w:t>
      </w:r>
      <w:r w:rsidR="00DF08BB">
        <w:rPr>
          <w:rStyle w:val="Char0"/>
          <w:rtl/>
        </w:rPr>
        <w:t>ک</w:t>
      </w:r>
      <w:r w:rsidRPr="00C64670">
        <w:rPr>
          <w:rStyle w:val="Char0"/>
          <w:rtl/>
        </w:rPr>
        <w:t>ه استدلال نما</w:t>
      </w:r>
      <w:r w:rsidR="00DF08BB">
        <w:rPr>
          <w:rStyle w:val="Char0"/>
          <w:rtl/>
        </w:rPr>
        <w:t>ی</w:t>
      </w:r>
      <w:r w:rsidRPr="00C64670">
        <w:rPr>
          <w:rStyle w:val="Char0"/>
          <w:rtl/>
        </w:rPr>
        <w:t>د، آ</w:t>
      </w:r>
      <w:r w:rsidR="00DF08BB">
        <w:rPr>
          <w:rStyle w:val="Char0"/>
          <w:rtl/>
        </w:rPr>
        <w:t>ی</w:t>
      </w:r>
      <w:r w:rsidRPr="00C64670">
        <w:rPr>
          <w:rStyle w:val="Char0"/>
          <w:rtl/>
        </w:rPr>
        <w:t>ا تو گمان م</w:t>
      </w:r>
      <w:r w:rsidR="00DF08BB">
        <w:rPr>
          <w:rStyle w:val="Char0"/>
          <w:rtl/>
        </w:rPr>
        <w:t>ی</w:t>
      </w:r>
      <w:r w:rsidRPr="00C64670">
        <w:rPr>
          <w:rStyle w:val="Char0"/>
          <w:rtl/>
        </w:rPr>
        <w:t>‌</w:t>
      </w:r>
      <w:r w:rsidR="00DF08BB">
        <w:rPr>
          <w:rStyle w:val="Char0"/>
          <w:rtl/>
        </w:rPr>
        <w:t>ک</w:t>
      </w:r>
      <w:r w:rsidRPr="00C64670">
        <w:rPr>
          <w:rStyle w:val="Char0"/>
          <w:rtl/>
        </w:rPr>
        <w:t>ن</w:t>
      </w:r>
      <w:r w:rsidR="00DF08BB">
        <w:rPr>
          <w:rStyle w:val="Char0"/>
          <w:rtl/>
        </w:rPr>
        <w:t>ی</w:t>
      </w:r>
      <w:r w:rsidRPr="00C64670">
        <w:rPr>
          <w:rStyle w:val="Char0"/>
          <w:rtl/>
        </w:rPr>
        <w:t xml:space="preserve"> </w:t>
      </w:r>
      <w:r w:rsidR="00DF08BB">
        <w:rPr>
          <w:rStyle w:val="Char0"/>
          <w:rtl/>
        </w:rPr>
        <w:t>ک</w:t>
      </w:r>
      <w:r w:rsidRPr="00C64670">
        <w:rPr>
          <w:rStyle w:val="Char0"/>
          <w:rtl/>
        </w:rPr>
        <w:t>ه خداوند تعال</w:t>
      </w:r>
      <w:r w:rsidR="00DF08BB">
        <w:rPr>
          <w:rStyle w:val="Char0"/>
          <w:rtl/>
        </w:rPr>
        <w:t>ی</w:t>
      </w:r>
      <w:r w:rsidRPr="00C64670">
        <w:rPr>
          <w:rStyle w:val="Char0"/>
          <w:rtl/>
        </w:rPr>
        <w:t xml:space="preserve"> فراموش </w:t>
      </w:r>
      <w:r w:rsidR="00DF08BB">
        <w:rPr>
          <w:rStyle w:val="Char0"/>
          <w:rtl/>
        </w:rPr>
        <w:t>ک</w:t>
      </w:r>
      <w:r w:rsidRPr="00C64670">
        <w:rPr>
          <w:rStyle w:val="Char0"/>
          <w:rtl/>
        </w:rPr>
        <w:t xml:space="preserve">رده </w:t>
      </w:r>
      <w:r w:rsidR="00DF08BB">
        <w:rPr>
          <w:rStyle w:val="Char0"/>
          <w:rtl/>
        </w:rPr>
        <w:t>ی</w:t>
      </w:r>
      <w:r w:rsidRPr="00C64670">
        <w:rPr>
          <w:rStyle w:val="Char0"/>
          <w:rtl/>
        </w:rPr>
        <w:t>ا ا</w:t>
      </w:r>
      <w:r w:rsidR="00DF08BB">
        <w:rPr>
          <w:rStyle w:val="Char0"/>
          <w:rtl/>
        </w:rPr>
        <w:t>ی</w:t>
      </w:r>
      <w:r w:rsidRPr="00C64670">
        <w:rPr>
          <w:rStyle w:val="Char0"/>
          <w:rtl/>
        </w:rPr>
        <w:t>ن</w:t>
      </w:r>
      <w:r w:rsidR="00DF08BB">
        <w:rPr>
          <w:rStyle w:val="Char0"/>
          <w:rtl/>
        </w:rPr>
        <w:t>ک</w:t>
      </w:r>
      <w:r w:rsidRPr="00C64670">
        <w:rPr>
          <w:rStyle w:val="Char0"/>
          <w:rtl/>
        </w:rPr>
        <w:t>ه جهت گمراه</w:t>
      </w:r>
      <w:r w:rsidR="00DF08BB">
        <w:rPr>
          <w:rStyle w:val="Char0"/>
          <w:rtl/>
        </w:rPr>
        <w:t>ی</w:t>
      </w:r>
      <w:r w:rsidRPr="00C64670">
        <w:rPr>
          <w:rStyle w:val="Char0"/>
          <w:rtl/>
        </w:rPr>
        <w:t xml:space="preserve"> بندگانش آن را ب</w:t>
      </w:r>
      <w:r w:rsidR="00DF08BB">
        <w:rPr>
          <w:rStyle w:val="Char0"/>
          <w:rtl/>
        </w:rPr>
        <w:t>ی</w:t>
      </w:r>
      <w:r w:rsidRPr="00C64670">
        <w:rPr>
          <w:rStyle w:val="Char0"/>
          <w:rtl/>
        </w:rPr>
        <w:t>ان ننموده؟!!</w:t>
      </w:r>
      <w:r w:rsidRPr="006933B2">
        <w:rPr>
          <w:rStyle w:val="FootnoteReference"/>
          <w:rFonts w:cs="IRNazli"/>
          <w:sz w:val="32"/>
          <w:rtl/>
        </w:rPr>
        <w:t>(</w:t>
      </w:r>
      <w:r w:rsidRPr="006933B2">
        <w:rPr>
          <w:rStyle w:val="FootnoteReference"/>
          <w:rFonts w:cs="IRNazli"/>
          <w:sz w:val="32"/>
          <w:rtl/>
        </w:rPr>
        <w:footnoteReference w:id="17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البته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بر ردّ اجماع</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 xml:space="preserve">ه معتزله و أشاعره بر وجوب نظر </w:t>
      </w:r>
      <w:r w:rsidR="00E354D9" w:rsidRPr="00392055">
        <w:rPr>
          <w:rStyle w:val="Char0"/>
          <w:rFonts w:hint="cs"/>
          <w:rtl/>
        </w:rPr>
        <w:t>بدان استناد</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E354D9" w:rsidRPr="00392055">
        <w:rPr>
          <w:rStyle w:val="Char0"/>
          <w:rFonts w:hint="cs"/>
          <w:rtl/>
        </w:rPr>
        <w:t>کنند و ا</w:t>
      </w:r>
      <w:r w:rsidR="00DF08BB" w:rsidRPr="00392055">
        <w:rPr>
          <w:rStyle w:val="Char0"/>
          <w:rFonts w:hint="cs"/>
          <w:rtl/>
        </w:rPr>
        <w:t>ی</w:t>
      </w:r>
      <w:r w:rsidR="00E354D9" w:rsidRPr="00392055">
        <w:rPr>
          <w:rStyle w:val="Char0"/>
          <w:rFonts w:hint="cs"/>
          <w:rtl/>
        </w:rPr>
        <w:t>ن در حال</w:t>
      </w:r>
      <w:r w:rsidR="00DF08BB" w:rsidRPr="00392055">
        <w:rPr>
          <w:rStyle w:val="Char0"/>
          <w:rFonts w:hint="cs"/>
          <w:rtl/>
        </w:rPr>
        <w:t>ی</w:t>
      </w:r>
      <w:r w:rsidR="00E354D9" w:rsidRPr="00392055">
        <w:rPr>
          <w:rStyle w:val="Char0"/>
          <w:rFonts w:hint="cs"/>
          <w:rtl/>
        </w:rPr>
        <w:t xml:space="preserve"> است</w:t>
      </w:r>
      <w:r w:rsidRPr="00392055">
        <w:rPr>
          <w:rStyle w:val="Char0"/>
          <w:rtl/>
        </w:rPr>
        <w:t xml:space="preserve"> </w:t>
      </w:r>
      <w:r w:rsidR="00DF08BB" w:rsidRPr="00392055">
        <w:rPr>
          <w:rStyle w:val="Char0"/>
          <w:rtl/>
        </w:rPr>
        <w:t>ک</w:t>
      </w:r>
      <w:r w:rsidRPr="00392055">
        <w:rPr>
          <w:rStyle w:val="Char0"/>
          <w:rtl/>
        </w:rPr>
        <w:t>ه چن</w:t>
      </w:r>
      <w:r w:rsidR="00DF08BB" w:rsidRPr="00392055">
        <w:rPr>
          <w:rStyle w:val="Char0"/>
          <w:rtl/>
        </w:rPr>
        <w:t>ی</w:t>
      </w:r>
      <w:r w:rsidRPr="00392055">
        <w:rPr>
          <w:rStyle w:val="Char0"/>
          <w:rtl/>
        </w:rPr>
        <w:t>ن إجماع</w:t>
      </w:r>
      <w:r w:rsidR="00DF08BB" w:rsidRPr="00392055">
        <w:rPr>
          <w:rStyle w:val="Char0"/>
          <w:rtl/>
        </w:rPr>
        <w:t>ی</w:t>
      </w:r>
      <w:r w:rsidRPr="00392055">
        <w:rPr>
          <w:rStyle w:val="Char0"/>
          <w:rtl/>
        </w:rPr>
        <w:t xml:space="preserve"> ه</w:t>
      </w:r>
      <w:r w:rsidR="00DF08BB" w:rsidRPr="00392055">
        <w:rPr>
          <w:rStyle w:val="Char0"/>
          <w:rtl/>
        </w:rPr>
        <w:t>ی</w:t>
      </w:r>
      <w:r w:rsidRPr="00392055">
        <w:rPr>
          <w:rStyle w:val="Char0"/>
          <w:rtl/>
        </w:rPr>
        <w:t>چ استناد شرع</w:t>
      </w:r>
      <w:r w:rsidR="00DF08BB" w:rsidRPr="00392055">
        <w:rPr>
          <w:rStyle w:val="Char0"/>
          <w:rtl/>
        </w:rPr>
        <w:t>ی</w:t>
      </w:r>
      <w:r w:rsidRPr="00392055">
        <w:rPr>
          <w:rStyle w:val="Char0"/>
          <w:rtl/>
        </w:rPr>
        <w:t xml:space="preserve"> ندارد و ب</w:t>
      </w:r>
      <w:r w:rsidR="00DF08BB" w:rsidRPr="00392055">
        <w:rPr>
          <w:rStyle w:val="Char0"/>
          <w:rtl/>
        </w:rPr>
        <w:t>ی</w:t>
      </w:r>
      <w:r w:rsidRPr="00392055">
        <w:rPr>
          <w:rStyle w:val="Char0"/>
          <w:rtl/>
        </w:rPr>
        <w:t>‌اساس است و هرگز صورت نگرفته است.</w:t>
      </w:r>
    </w:p>
    <w:p w:rsidR="00D84B33" w:rsidRPr="00C64670" w:rsidRDefault="00E11DC7" w:rsidP="00821945">
      <w:pPr>
        <w:pStyle w:val="ListParagraph"/>
        <w:numPr>
          <w:ilvl w:val="0"/>
          <w:numId w:val="22"/>
        </w:numPr>
        <w:spacing w:after="0" w:line="240" w:lineRule="auto"/>
        <w:ind w:left="641" w:hanging="357"/>
        <w:jc w:val="both"/>
        <w:rPr>
          <w:rStyle w:val="Char0"/>
          <w:rtl/>
        </w:rPr>
      </w:pPr>
      <w:r w:rsidRPr="00C64670">
        <w:rPr>
          <w:rStyle w:val="Char0"/>
          <w:rtl/>
        </w:rPr>
        <w:t>قرطب</w:t>
      </w:r>
      <w:r w:rsidR="00DF08BB">
        <w:rPr>
          <w:rStyle w:val="Char0"/>
          <w:rtl/>
        </w:rPr>
        <w:t>ی</w:t>
      </w:r>
      <w:r w:rsidRPr="00C64670">
        <w:rPr>
          <w:rStyle w:val="Char0"/>
          <w:rtl/>
        </w:rPr>
        <w:t xml:space="preserve"> در تفس</w:t>
      </w:r>
      <w:r w:rsidR="00DF08BB">
        <w:rPr>
          <w:rStyle w:val="Char0"/>
          <w:rtl/>
        </w:rPr>
        <w:t>ی</w:t>
      </w:r>
      <w:r w:rsidRPr="00C64670">
        <w:rPr>
          <w:rStyle w:val="Char0"/>
          <w:rtl/>
        </w:rPr>
        <w:t>ر</w:t>
      </w:r>
      <w:r w:rsidR="00E354D9" w:rsidRPr="00C64670">
        <w:rPr>
          <w:rStyle w:val="Char0"/>
          <w:rFonts w:hint="cs"/>
          <w:rtl/>
        </w:rPr>
        <w:t xml:space="preserve"> خو</w:t>
      </w:r>
      <w:r w:rsidR="00DF08BB">
        <w:rPr>
          <w:rStyle w:val="Char0"/>
          <w:rFonts w:hint="cs"/>
          <w:rtl/>
        </w:rPr>
        <w:t>ی</w:t>
      </w:r>
      <w:r w:rsidR="00E354D9" w:rsidRPr="00C64670">
        <w:rPr>
          <w:rStyle w:val="Char0"/>
          <w:rFonts w:hint="cs"/>
          <w:rtl/>
        </w:rPr>
        <w:t>ش به ب</w:t>
      </w:r>
      <w:r w:rsidR="00DF08BB">
        <w:rPr>
          <w:rStyle w:val="Char0"/>
          <w:rFonts w:hint="cs"/>
          <w:rtl/>
        </w:rPr>
        <w:t>ی</w:t>
      </w:r>
      <w:r w:rsidR="00E354D9" w:rsidRPr="00C64670">
        <w:rPr>
          <w:rStyle w:val="Char0"/>
          <w:rFonts w:hint="cs"/>
          <w:rtl/>
        </w:rPr>
        <w:t>ان د</w:t>
      </w:r>
      <w:r w:rsidR="00DF08BB">
        <w:rPr>
          <w:rStyle w:val="Char0"/>
          <w:rFonts w:hint="cs"/>
          <w:rtl/>
        </w:rPr>
        <w:t>ی</w:t>
      </w:r>
      <w:r w:rsidR="00E354D9" w:rsidRPr="00C64670">
        <w:rPr>
          <w:rStyle w:val="Char0"/>
          <w:rFonts w:hint="cs"/>
          <w:rtl/>
        </w:rPr>
        <w:t xml:space="preserve">دگاه </w:t>
      </w:r>
      <w:r w:rsidRPr="00C64670">
        <w:rPr>
          <w:rStyle w:val="Char0"/>
          <w:rtl/>
        </w:rPr>
        <w:t>بعض</w:t>
      </w:r>
      <w:r w:rsidR="00DF08BB">
        <w:rPr>
          <w:rStyle w:val="Char0"/>
          <w:rtl/>
        </w:rPr>
        <w:t>ی</w:t>
      </w:r>
      <w:r w:rsidRPr="00C64670">
        <w:rPr>
          <w:rStyle w:val="Char0"/>
          <w:rtl/>
        </w:rPr>
        <w:t xml:space="preserve"> از </w:t>
      </w:r>
      <w:r w:rsidR="00852DB1" w:rsidRPr="00C64670">
        <w:rPr>
          <w:rStyle w:val="Char0"/>
          <w:rFonts w:hint="cs"/>
          <w:rtl/>
        </w:rPr>
        <w:t>اندیشمندان</w:t>
      </w:r>
      <w:r w:rsidRPr="00C64670">
        <w:rPr>
          <w:rStyle w:val="Char0"/>
          <w:rtl/>
        </w:rPr>
        <w:t xml:space="preserve"> بنابر اجماع مبن</w:t>
      </w:r>
      <w:r w:rsidR="00DF08BB">
        <w:rPr>
          <w:rStyle w:val="Char0"/>
          <w:rtl/>
        </w:rPr>
        <w:t>ی</w:t>
      </w:r>
      <w:r w:rsidRPr="00C64670">
        <w:rPr>
          <w:rStyle w:val="Char0"/>
          <w:rtl/>
        </w:rPr>
        <w:t xml:space="preserve"> بر عدم وجوب نظر</w:t>
      </w:r>
      <w:r w:rsidR="00AD12CB" w:rsidRPr="00C64670">
        <w:rPr>
          <w:rStyle w:val="Char0"/>
          <w:rtl/>
        </w:rPr>
        <w:t xml:space="preserve"> م</w:t>
      </w:r>
      <w:r w:rsidR="00DF08BB">
        <w:rPr>
          <w:rStyle w:val="Char0"/>
          <w:rtl/>
        </w:rPr>
        <w:t>ی</w:t>
      </w:r>
      <w:r w:rsidR="00AD12CB" w:rsidRPr="00C64670">
        <w:rPr>
          <w:rStyle w:val="Char0"/>
          <w:rtl/>
        </w:rPr>
        <w:t>‌</w:t>
      </w:r>
      <w:r w:rsidR="00E354D9" w:rsidRPr="00C64670">
        <w:rPr>
          <w:rStyle w:val="Char0"/>
          <w:rFonts w:hint="cs"/>
          <w:rtl/>
        </w:rPr>
        <w:t>پردازد</w:t>
      </w:r>
      <w:r w:rsidRPr="00C64670">
        <w:rPr>
          <w:rStyle w:val="Char0"/>
          <w:rtl/>
        </w:rPr>
        <w:t xml:space="preserve"> و م</w:t>
      </w:r>
      <w:r w:rsidR="00DF08BB">
        <w:rPr>
          <w:rStyle w:val="Char0"/>
          <w:rtl/>
        </w:rPr>
        <w:t>ی</w:t>
      </w:r>
      <w:r w:rsidRPr="00C64670">
        <w:rPr>
          <w:rStyle w:val="Char0"/>
          <w:rtl/>
        </w:rPr>
        <w:t>‌نو</w:t>
      </w:r>
      <w:r w:rsidR="00DF08BB">
        <w:rPr>
          <w:rStyle w:val="Char0"/>
          <w:rtl/>
        </w:rPr>
        <w:t>ی</w:t>
      </w:r>
      <w:r w:rsidRPr="00C64670">
        <w:rPr>
          <w:rStyle w:val="Char0"/>
          <w:rtl/>
        </w:rPr>
        <w:t>سد: «</w:t>
      </w:r>
      <w:r w:rsidR="00E354D9" w:rsidRPr="00C64670">
        <w:rPr>
          <w:rStyle w:val="Char0"/>
          <w:rFonts w:hint="cs"/>
          <w:rtl/>
        </w:rPr>
        <w:t xml:space="preserve"> </w:t>
      </w:r>
      <w:r w:rsidRPr="00C64670">
        <w:rPr>
          <w:rStyle w:val="Char0"/>
          <w:rtl/>
        </w:rPr>
        <w:t>باج</w:t>
      </w:r>
      <w:r w:rsidR="00DF08BB">
        <w:rPr>
          <w:rStyle w:val="Char0"/>
          <w:rtl/>
        </w:rPr>
        <w:t>ی</w:t>
      </w:r>
      <w:r w:rsidRPr="006933B2">
        <w:rPr>
          <w:rStyle w:val="FootnoteReference"/>
          <w:rFonts w:cs="IRNazli"/>
          <w:sz w:val="38"/>
          <w:szCs w:val="28"/>
          <w:rtl/>
        </w:rPr>
        <w:t>(</w:t>
      </w:r>
      <w:r w:rsidRPr="006933B2">
        <w:rPr>
          <w:rStyle w:val="FootnoteReference"/>
          <w:rFonts w:cs="IRNazli"/>
          <w:sz w:val="38"/>
          <w:szCs w:val="28"/>
          <w:rtl/>
        </w:rPr>
        <w:footnoteReference w:id="171"/>
      </w:r>
      <w:r w:rsidRPr="006933B2">
        <w:rPr>
          <w:rStyle w:val="FootnoteReference"/>
          <w:rFonts w:cs="IRNazli"/>
          <w:sz w:val="38"/>
          <w:szCs w:val="28"/>
          <w:rtl/>
        </w:rPr>
        <w:t>)</w:t>
      </w:r>
      <w:r w:rsidRPr="00C64670">
        <w:rPr>
          <w:rStyle w:val="Char0"/>
          <w:rtl/>
        </w:rPr>
        <w:t xml:space="preserve"> بر ا</w:t>
      </w:r>
      <w:r w:rsidR="00DF08BB">
        <w:rPr>
          <w:rStyle w:val="Char0"/>
          <w:rtl/>
        </w:rPr>
        <w:t>ی</w:t>
      </w:r>
      <w:r w:rsidRPr="00C64670">
        <w:rPr>
          <w:rStyle w:val="Char0"/>
          <w:rtl/>
        </w:rPr>
        <w:t xml:space="preserve">ن گفته </w:t>
      </w:r>
      <w:r w:rsidR="00DF08BB">
        <w:rPr>
          <w:rStyle w:val="Char0"/>
          <w:rtl/>
        </w:rPr>
        <w:t>ک</w:t>
      </w:r>
      <w:r w:rsidRPr="00C64670">
        <w:rPr>
          <w:rStyle w:val="Char0"/>
          <w:rtl/>
        </w:rPr>
        <w:t>ه نظر و استدلال اول</w:t>
      </w:r>
      <w:r w:rsidR="00DF08BB">
        <w:rPr>
          <w:rStyle w:val="Char0"/>
          <w:rtl/>
        </w:rPr>
        <w:t>ی</w:t>
      </w:r>
      <w:r w:rsidRPr="00C64670">
        <w:rPr>
          <w:rStyle w:val="Char0"/>
          <w:rtl/>
        </w:rPr>
        <w:t>ن واجب اله</w:t>
      </w:r>
      <w:r w:rsidR="00DF08BB">
        <w:rPr>
          <w:rStyle w:val="Char0"/>
          <w:rtl/>
        </w:rPr>
        <w:t>ی</w:t>
      </w:r>
      <w:r w:rsidRPr="00C64670">
        <w:rPr>
          <w:rStyle w:val="Char0"/>
          <w:rtl/>
        </w:rPr>
        <w:t xml:space="preserve"> است</w:t>
      </w:r>
      <w:r w:rsidR="00E354D9" w:rsidRPr="00C64670">
        <w:rPr>
          <w:rStyle w:val="Char0"/>
          <w:rFonts w:hint="cs"/>
          <w:rtl/>
        </w:rPr>
        <w:t>،</w:t>
      </w:r>
      <w:r w:rsidRPr="00C64670">
        <w:rPr>
          <w:rStyle w:val="Char0"/>
          <w:rtl/>
        </w:rPr>
        <w:t xml:space="preserve"> </w:t>
      </w:r>
      <w:r w:rsidR="00653577" w:rsidRPr="00C64670">
        <w:rPr>
          <w:rStyle w:val="Char0"/>
          <w:rFonts w:hint="cs"/>
          <w:rtl/>
        </w:rPr>
        <w:t>چن</w:t>
      </w:r>
      <w:r w:rsidR="00DF08BB">
        <w:rPr>
          <w:rStyle w:val="Char0"/>
          <w:rFonts w:hint="cs"/>
          <w:rtl/>
        </w:rPr>
        <w:t>ی</w:t>
      </w:r>
      <w:r w:rsidR="00653577" w:rsidRPr="00C64670">
        <w:rPr>
          <w:rStyle w:val="Char0"/>
          <w:rFonts w:hint="cs"/>
          <w:rtl/>
        </w:rPr>
        <w:t xml:space="preserve">ن </w:t>
      </w:r>
      <w:r w:rsidRPr="00C64670">
        <w:rPr>
          <w:rStyle w:val="Char0"/>
          <w:rtl/>
        </w:rPr>
        <w:t>استدلال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در تمام</w:t>
      </w:r>
      <w:r w:rsidR="00DF08BB">
        <w:rPr>
          <w:rStyle w:val="Char0"/>
          <w:rtl/>
        </w:rPr>
        <w:t>ی</w:t>
      </w:r>
      <w:r w:rsidR="00B9765D">
        <w:rPr>
          <w:rStyle w:val="Char0"/>
          <w:rtl/>
        </w:rPr>
        <w:t xml:space="preserve"> زمان‌ها </w:t>
      </w:r>
      <w:r w:rsidRPr="00C64670">
        <w:rPr>
          <w:rStyle w:val="Char0"/>
          <w:rtl/>
        </w:rPr>
        <w:t>به مردم عوام و مقلّد، مؤمن اطلاق شده</w:t>
      </w:r>
      <w:r w:rsidR="00653577" w:rsidRPr="00C64670">
        <w:rPr>
          <w:rStyle w:val="Char0"/>
          <w:rFonts w:hint="cs"/>
          <w:rtl/>
        </w:rPr>
        <w:t xml:space="preserve"> است</w:t>
      </w:r>
      <w:r w:rsidRPr="00C64670">
        <w:rPr>
          <w:rStyle w:val="Char0"/>
          <w:rtl/>
        </w:rPr>
        <w:t xml:space="preserve"> و م</w:t>
      </w:r>
      <w:r w:rsidR="00DF08BB">
        <w:rPr>
          <w:rStyle w:val="Char0"/>
          <w:rtl/>
        </w:rPr>
        <w:t>ی</w:t>
      </w:r>
      <w:r w:rsidRPr="00C64670">
        <w:rPr>
          <w:rStyle w:val="Char0"/>
          <w:rtl/>
        </w:rPr>
        <w:t>‌گو</w:t>
      </w:r>
      <w:r w:rsidR="00DF08BB">
        <w:rPr>
          <w:rStyle w:val="Char0"/>
          <w:rtl/>
        </w:rPr>
        <w:t>ی</w:t>
      </w:r>
      <w:r w:rsidRPr="00C64670">
        <w:rPr>
          <w:rStyle w:val="Char0"/>
          <w:rtl/>
        </w:rPr>
        <w:t>د: اگر ا</w:t>
      </w:r>
      <w:r w:rsidR="00DF08BB">
        <w:rPr>
          <w:rStyle w:val="Char0"/>
          <w:rtl/>
        </w:rPr>
        <w:t>ی</w:t>
      </w:r>
      <w:r w:rsidRPr="00C64670">
        <w:rPr>
          <w:rStyle w:val="Char0"/>
          <w:rtl/>
        </w:rPr>
        <w:t>ن تف</w:t>
      </w:r>
      <w:r w:rsidR="00DF08BB">
        <w:rPr>
          <w:rStyle w:val="Char0"/>
          <w:rtl/>
        </w:rPr>
        <w:t>ک</w:t>
      </w:r>
      <w:r w:rsidRPr="00C64670">
        <w:rPr>
          <w:rStyle w:val="Char0"/>
          <w:rtl/>
        </w:rPr>
        <w:t xml:space="preserve">رشان </w:t>
      </w:r>
      <w:r w:rsidR="00DF08BB">
        <w:rPr>
          <w:rStyle w:val="Char0"/>
          <w:rtl/>
        </w:rPr>
        <w:t>ک</w:t>
      </w:r>
      <w:r w:rsidRPr="00C64670">
        <w:rPr>
          <w:rStyle w:val="Char0"/>
          <w:rtl/>
        </w:rPr>
        <w:t xml:space="preserve">ه فقط </w:t>
      </w:r>
      <w:r w:rsidR="00DF08BB">
        <w:rPr>
          <w:rStyle w:val="Char0"/>
          <w:rtl/>
        </w:rPr>
        <w:t>ک</w:t>
      </w:r>
      <w:r w:rsidRPr="00C64670">
        <w:rPr>
          <w:rStyle w:val="Char0"/>
          <w:rtl/>
        </w:rPr>
        <w:t>سان</w:t>
      </w:r>
      <w:r w:rsidR="00DF08BB">
        <w:rPr>
          <w:rStyle w:val="Char0"/>
          <w:rtl/>
        </w:rPr>
        <w:t>ی</w:t>
      </w:r>
      <w:r w:rsidRPr="00C64670">
        <w:rPr>
          <w:rStyle w:val="Char0"/>
          <w:rtl/>
        </w:rPr>
        <w:t xml:space="preserve"> </w:t>
      </w:r>
      <w:r w:rsidR="00DF08BB">
        <w:rPr>
          <w:rStyle w:val="Char0"/>
          <w:rtl/>
        </w:rPr>
        <w:t>ک</w:t>
      </w:r>
      <w:r w:rsidRPr="00C64670">
        <w:rPr>
          <w:rStyle w:val="Char0"/>
          <w:rtl/>
        </w:rPr>
        <w:t>ه اهل نظر و استدلال‌اند، مؤمن هستند صح</w:t>
      </w:r>
      <w:r w:rsidR="00DF08BB">
        <w:rPr>
          <w:rStyle w:val="Char0"/>
          <w:rtl/>
        </w:rPr>
        <w:t>ی</w:t>
      </w:r>
      <w:r w:rsidRPr="00C64670">
        <w:rPr>
          <w:rStyle w:val="Char0"/>
          <w:rtl/>
        </w:rPr>
        <w:t>ح ‌باشد و ن</w:t>
      </w:r>
      <w:r w:rsidR="00DF08BB">
        <w:rPr>
          <w:rStyle w:val="Char0"/>
          <w:rtl/>
        </w:rPr>
        <w:t>ی</w:t>
      </w:r>
      <w:r w:rsidRPr="00C64670">
        <w:rPr>
          <w:rStyle w:val="Char0"/>
          <w:rtl/>
        </w:rPr>
        <w:t>ز اگر ا</w:t>
      </w:r>
      <w:r w:rsidR="00DF08BB">
        <w:rPr>
          <w:rStyle w:val="Char0"/>
          <w:rtl/>
        </w:rPr>
        <w:t>ی</w:t>
      </w:r>
      <w:r w:rsidRPr="00C64670">
        <w:rPr>
          <w:rStyle w:val="Char0"/>
          <w:rtl/>
        </w:rPr>
        <w:t>مان جز بعد از نظر و</w:t>
      </w:r>
      <w:r w:rsidR="00653577" w:rsidRPr="00C64670">
        <w:rPr>
          <w:rStyle w:val="Char0"/>
          <w:rFonts w:hint="cs"/>
          <w:rtl/>
        </w:rPr>
        <w:t xml:space="preserve"> </w:t>
      </w:r>
      <w:r w:rsidRPr="00C64670">
        <w:rPr>
          <w:rStyle w:val="Char0"/>
          <w:rtl/>
        </w:rPr>
        <w:t>استدلال صح</w:t>
      </w:r>
      <w:r w:rsidR="00DF08BB">
        <w:rPr>
          <w:rStyle w:val="Char0"/>
          <w:rtl/>
        </w:rPr>
        <w:t>ی</w:t>
      </w:r>
      <w:r w:rsidRPr="00C64670">
        <w:rPr>
          <w:rStyle w:val="Char0"/>
          <w:rtl/>
        </w:rPr>
        <w:t>ح نباشد برا</w:t>
      </w:r>
      <w:r w:rsidR="00DF08BB">
        <w:rPr>
          <w:rStyle w:val="Char0"/>
          <w:rtl/>
        </w:rPr>
        <w:t>ی</w:t>
      </w:r>
      <w:r w:rsidRPr="00C64670">
        <w:rPr>
          <w:rStyle w:val="Char0"/>
          <w:rtl/>
        </w:rPr>
        <w:t xml:space="preserve"> </w:t>
      </w:r>
      <w:r w:rsidR="00DF08BB">
        <w:rPr>
          <w:rStyle w:val="Char0"/>
          <w:rtl/>
        </w:rPr>
        <w:t>ک</w:t>
      </w:r>
      <w:r w:rsidRPr="00C64670">
        <w:rPr>
          <w:rStyle w:val="Char0"/>
          <w:rtl/>
        </w:rPr>
        <w:t>افران جائز بود</w:t>
      </w:r>
      <w:r w:rsidR="00653577" w:rsidRPr="00C64670">
        <w:rPr>
          <w:rStyle w:val="Char0"/>
          <w:rFonts w:hint="cs"/>
          <w:rtl/>
        </w:rPr>
        <w:t>،</w:t>
      </w:r>
      <w:r w:rsidRPr="00C64670">
        <w:rPr>
          <w:rStyle w:val="Char0"/>
          <w:rtl/>
        </w:rPr>
        <w:t xml:space="preserve"> هنگام</w:t>
      </w:r>
      <w:r w:rsidR="00DF08BB">
        <w:rPr>
          <w:rStyle w:val="Char0"/>
          <w:rtl/>
        </w:rPr>
        <w:t>ی</w:t>
      </w:r>
      <w:r w:rsidR="00653577" w:rsidRPr="00C64670">
        <w:rPr>
          <w:rStyle w:val="Char0"/>
          <w:rFonts w:hint="cs"/>
          <w:rtl/>
        </w:rPr>
        <w:t xml:space="preserve"> </w:t>
      </w:r>
      <w:r w:rsidR="00DF08BB">
        <w:rPr>
          <w:rStyle w:val="Char0"/>
          <w:rtl/>
        </w:rPr>
        <w:t>ک</w:t>
      </w:r>
      <w:r w:rsidRPr="00C64670">
        <w:rPr>
          <w:rStyle w:val="Char0"/>
          <w:rtl/>
        </w:rPr>
        <w:t>ه مسلمانان بر آنان غلبه م</w:t>
      </w:r>
      <w:r w:rsidR="00DF08BB">
        <w:rPr>
          <w:rStyle w:val="Char0"/>
          <w:rtl/>
        </w:rPr>
        <w:t>ی</w:t>
      </w:r>
      <w:r w:rsidRPr="00C64670">
        <w:rPr>
          <w:rStyle w:val="Char0"/>
          <w:rtl/>
        </w:rPr>
        <w:t>‌</w:t>
      </w:r>
      <w:r w:rsidR="00DF08BB">
        <w:rPr>
          <w:rStyle w:val="Char0"/>
          <w:rtl/>
        </w:rPr>
        <w:t>ی</w:t>
      </w:r>
      <w:r w:rsidRPr="00C64670">
        <w:rPr>
          <w:rStyle w:val="Char0"/>
          <w:rtl/>
        </w:rPr>
        <w:t>افتند</w:t>
      </w:r>
      <w:r w:rsidR="00653577" w:rsidRPr="00C64670">
        <w:rPr>
          <w:rStyle w:val="Char0"/>
          <w:rFonts w:hint="cs"/>
          <w:rtl/>
        </w:rPr>
        <w:t>،</w:t>
      </w:r>
      <w:r w:rsidRPr="00C64670">
        <w:rPr>
          <w:rStyle w:val="Char0"/>
          <w:rtl/>
        </w:rPr>
        <w:t xml:space="preserve"> بگو</w:t>
      </w:r>
      <w:r w:rsidR="00DF08BB">
        <w:rPr>
          <w:rStyle w:val="Char0"/>
          <w:rtl/>
        </w:rPr>
        <w:t>ی</w:t>
      </w:r>
      <w:r w:rsidRPr="00C64670">
        <w:rPr>
          <w:rStyle w:val="Char0"/>
          <w:rtl/>
        </w:rPr>
        <w:t xml:space="preserve">ند </w:t>
      </w:r>
      <w:r w:rsidR="00DF08BB">
        <w:rPr>
          <w:rStyle w:val="Char0"/>
          <w:rtl/>
        </w:rPr>
        <w:t>ک</w:t>
      </w:r>
      <w:r w:rsidRPr="00C64670">
        <w:rPr>
          <w:rStyle w:val="Char0"/>
          <w:rtl/>
        </w:rPr>
        <w:t xml:space="preserve">ه </w:t>
      </w:r>
      <w:r w:rsidR="00DF08BB">
        <w:rPr>
          <w:rStyle w:val="Char0"/>
          <w:rtl/>
        </w:rPr>
        <w:t>ک</w:t>
      </w:r>
      <w:r w:rsidRPr="00C64670">
        <w:rPr>
          <w:rStyle w:val="Char0"/>
          <w:rtl/>
        </w:rPr>
        <w:t>شتن ما برا</w:t>
      </w:r>
      <w:r w:rsidR="00DF08BB">
        <w:rPr>
          <w:rStyle w:val="Char0"/>
          <w:rtl/>
        </w:rPr>
        <w:t>ی</w:t>
      </w:r>
      <w:r w:rsidRPr="00C64670">
        <w:rPr>
          <w:rStyle w:val="Char0"/>
          <w:rtl/>
        </w:rPr>
        <w:t xml:space="preserve"> شما حلال ن</w:t>
      </w:r>
      <w:r w:rsidR="00DF08BB">
        <w:rPr>
          <w:rStyle w:val="Char0"/>
          <w:rtl/>
        </w:rPr>
        <w:t>ی</w:t>
      </w:r>
      <w:r w:rsidRPr="00C64670">
        <w:rPr>
          <w:rStyle w:val="Char0"/>
          <w:rtl/>
        </w:rPr>
        <w:t>ست</w:t>
      </w:r>
      <w:r w:rsidR="00653577" w:rsidRPr="00C64670">
        <w:rPr>
          <w:rStyle w:val="Char0"/>
          <w:rFonts w:hint="cs"/>
          <w:rtl/>
        </w:rPr>
        <w:t>؛</w:t>
      </w:r>
      <w:r w:rsidRPr="00C64670">
        <w:rPr>
          <w:rStyle w:val="Char0"/>
          <w:rtl/>
        </w:rPr>
        <w:t xml:space="preserve"> ز</w:t>
      </w:r>
      <w:r w:rsidR="00DF08BB">
        <w:rPr>
          <w:rStyle w:val="Char0"/>
          <w:rtl/>
        </w:rPr>
        <w:t>ی</w:t>
      </w:r>
      <w:r w:rsidRPr="00C64670">
        <w:rPr>
          <w:rStyle w:val="Char0"/>
          <w:rtl/>
        </w:rPr>
        <w:t xml:space="preserve">را </w:t>
      </w:r>
      <w:r w:rsidR="00653577" w:rsidRPr="00C64670">
        <w:rPr>
          <w:rStyle w:val="Char0"/>
          <w:rFonts w:hint="cs"/>
          <w:rtl/>
        </w:rPr>
        <w:t>بر اساس تعال</w:t>
      </w:r>
      <w:r w:rsidR="00DF08BB">
        <w:rPr>
          <w:rStyle w:val="Char0"/>
          <w:rFonts w:hint="cs"/>
          <w:rtl/>
        </w:rPr>
        <w:t>ی</w:t>
      </w:r>
      <w:r w:rsidR="00653577" w:rsidRPr="00C64670">
        <w:rPr>
          <w:rStyle w:val="Char0"/>
          <w:rFonts w:hint="cs"/>
          <w:rtl/>
        </w:rPr>
        <w:t>م د</w:t>
      </w:r>
      <w:r w:rsidR="00DF08BB">
        <w:rPr>
          <w:rStyle w:val="Char0"/>
          <w:rFonts w:hint="cs"/>
          <w:rtl/>
        </w:rPr>
        <w:t>ی</w:t>
      </w:r>
      <w:r w:rsidR="00653577" w:rsidRPr="00C64670">
        <w:rPr>
          <w:rStyle w:val="Char0"/>
          <w:rFonts w:hint="cs"/>
          <w:rtl/>
        </w:rPr>
        <w:t>ن</w:t>
      </w:r>
      <w:r w:rsidR="00DF08BB">
        <w:rPr>
          <w:rStyle w:val="Char0"/>
          <w:rFonts w:hint="cs"/>
          <w:rtl/>
        </w:rPr>
        <w:t>ی</w:t>
      </w:r>
      <w:r w:rsidR="00653577" w:rsidRPr="00C64670">
        <w:rPr>
          <w:rStyle w:val="Char0"/>
          <w:rFonts w:hint="cs"/>
          <w:rtl/>
        </w:rPr>
        <w:t xml:space="preserve"> شما،</w:t>
      </w:r>
      <w:r w:rsidRPr="00C64670">
        <w:rPr>
          <w:rStyle w:val="Char0"/>
          <w:rtl/>
        </w:rPr>
        <w:t xml:space="preserve"> ا</w:t>
      </w:r>
      <w:r w:rsidR="00DF08BB">
        <w:rPr>
          <w:rStyle w:val="Char0"/>
          <w:rtl/>
        </w:rPr>
        <w:t>ی</w:t>
      </w:r>
      <w:r w:rsidRPr="00C64670">
        <w:rPr>
          <w:rStyle w:val="Char0"/>
          <w:rtl/>
        </w:rPr>
        <w:t>مان جز بعد از نظر و استدلال صح</w:t>
      </w:r>
      <w:r w:rsidR="00DF08BB">
        <w:rPr>
          <w:rStyle w:val="Char0"/>
          <w:rtl/>
        </w:rPr>
        <w:t>ی</w:t>
      </w:r>
      <w:r w:rsidRPr="00C64670">
        <w:rPr>
          <w:rStyle w:val="Char0"/>
          <w:rtl/>
        </w:rPr>
        <w:t>ح ن</w:t>
      </w:r>
      <w:r w:rsidR="00DF08BB">
        <w:rPr>
          <w:rStyle w:val="Char0"/>
          <w:rtl/>
        </w:rPr>
        <w:t>ی</w:t>
      </w:r>
      <w:r w:rsidRPr="00C64670">
        <w:rPr>
          <w:rStyle w:val="Char0"/>
          <w:rtl/>
        </w:rPr>
        <w:t>ست، پس ما را واگذار</w:t>
      </w:r>
      <w:r w:rsidR="00DF08BB">
        <w:rPr>
          <w:rStyle w:val="Char0"/>
          <w:rtl/>
        </w:rPr>
        <w:t>ی</w:t>
      </w:r>
      <w:r w:rsidRPr="00C64670">
        <w:rPr>
          <w:rStyle w:val="Char0"/>
          <w:rtl/>
        </w:rPr>
        <w:t>د تا بنگر</w:t>
      </w:r>
      <w:r w:rsidR="00DF08BB">
        <w:rPr>
          <w:rStyle w:val="Char0"/>
          <w:rtl/>
        </w:rPr>
        <w:t>ی</w:t>
      </w:r>
      <w:r w:rsidRPr="00C64670">
        <w:rPr>
          <w:rStyle w:val="Char0"/>
          <w:rtl/>
        </w:rPr>
        <w:t xml:space="preserve">م و استدلال </w:t>
      </w:r>
      <w:r w:rsidR="00DF08BB">
        <w:rPr>
          <w:rStyle w:val="Char0"/>
          <w:rtl/>
        </w:rPr>
        <w:t>ک</w:t>
      </w:r>
      <w:r w:rsidRPr="00C64670">
        <w:rPr>
          <w:rStyle w:val="Char0"/>
          <w:rtl/>
        </w:rPr>
        <w:t>ن</w:t>
      </w:r>
      <w:r w:rsidR="00DF08BB">
        <w:rPr>
          <w:rStyle w:val="Char0"/>
          <w:rtl/>
        </w:rPr>
        <w:t>ی</w:t>
      </w:r>
      <w:r w:rsidRPr="00C64670">
        <w:rPr>
          <w:rStyle w:val="Char0"/>
          <w:rtl/>
        </w:rPr>
        <w:t>م و م</w:t>
      </w:r>
      <w:r w:rsidR="00DF08BB">
        <w:rPr>
          <w:rStyle w:val="Char0"/>
          <w:rtl/>
        </w:rPr>
        <w:t>ی</w:t>
      </w:r>
      <w:r w:rsidRPr="00C64670">
        <w:rPr>
          <w:rStyle w:val="Char0"/>
          <w:rtl/>
        </w:rPr>
        <w:t>‌گو</w:t>
      </w:r>
      <w:r w:rsidR="00DF08BB">
        <w:rPr>
          <w:rStyle w:val="Char0"/>
          <w:rtl/>
        </w:rPr>
        <w:t>ی</w:t>
      </w:r>
      <w:r w:rsidRPr="00C64670">
        <w:rPr>
          <w:rStyle w:val="Char0"/>
          <w:rtl/>
        </w:rPr>
        <w:t>د: ا</w:t>
      </w:r>
      <w:r w:rsidR="00DF08BB">
        <w:rPr>
          <w:rStyle w:val="Char0"/>
          <w:rtl/>
        </w:rPr>
        <w:t>ی</w:t>
      </w:r>
      <w:r w:rsidRPr="00C64670">
        <w:rPr>
          <w:rStyle w:val="Char0"/>
          <w:rtl/>
        </w:rPr>
        <w:t>ن دلالت بر ا</w:t>
      </w:r>
      <w:r w:rsidR="00DF08BB">
        <w:rPr>
          <w:rStyle w:val="Char0"/>
          <w:rtl/>
        </w:rPr>
        <w:t>ی</w:t>
      </w:r>
      <w:r w:rsidRPr="00C64670">
        <w:rPr>
          <w:rStyle w:val="Char0"/>
          <w:rtl/>
        </w:rPr>
        <w:t>ن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آنان را واگذارند و نش</w:t>
      </w:r>
      <w:r w:rsidR="00DF08BB">
        <w:rPr>
          <w:rStyle w:val="Char0"/>
          <w:rtl/>
        </w:rPr>
        <w:t>ک</w:t>
      </w:r>
      <w:r w:rsidRPr="00C64670">
        <w:rPr>
          <w:rStyle w:val="Char0"/>
          <w:rtl/>
        </w:rPr>
        <w:t>ند تا بنگرند و استدلال</w:t>
      </w:r>
      <w:r w:rsidR="00852DB1" w:rsidRPr="00C64670">
        <w:rPr>
          <w:rStyle w:val="Char0"/>
          <w:rFonts w:hint="cs"/>
          <w:rtl/>
        </w:rPr>
        <w:t xml:space="preserve"> </w:t>
      </w:r>
      <w:r w:rsidRPr="00C64670">
        <w:rPr>
          <w:rStyle w:val="Char0"/>
          <w:rtl/>
        </w:rPr>
        <w:t xml:space="preserve">ورزند، </w:t>
      </w:r>
      <w:r w:rsidR="00DF08BB">
        <w:rPr>
          <w:rStyle w:val="Char0"/>
          <w:rtl/>
        </w:rPr>
        <w:t>ک</w:t>
      </w:r>
      <w:r w:rsidRPr="00C64670">
        <w:rPr>
          <w:rStyle w:val="Char0"/>
          <w:rtl/>
        </w:rPr>
        <w:t>ه ا</w:t>
      </w:r>
      <w:r w:rsidR="00DF08BB">
        <w:rPr>
          <w:rStyle w:val="Char0"/>
          <w:rtl/>
        </w:rPr>
        <w:t>ی</w:t>
      </w:r>
      <w:r w:rsidRPr="00C64670">
        <w:rPr>
          <w:rStyle w:val="Char0"/>
          <w:rtl/>
        </w:rPr>
        <w:t>ن خلاف نصوص است.</w:t>
      </w:r>
      <w:r w:rsidR="00852DB1" w:rsidRPr="006933B2">
        <w:rPr>
          <w:rStyle w:val="FootnoteReference"/>
          <w:rFonts w:cs="B Badr"/>
          <w:sz w:val="32"/>
          <w:szCs w:val="28"/>
          <w:rtl/>
        </w:rPr>
        <w:t xml:space="preserve"> (</w:t>
      </w:r>
      <w:r w:rsidR="00852DB1" w:rsidRPr="006933B2">
        <w:rPr>
          <w:rStyle w:val="FootnoteReference"/>
          <w:rFonts w:cs="B Badr"/>
          <w:sz w:val="32"/>
          <w:szCs w:val="28"/>
          <w:rtl/>
        </w:rPr>
        <w:footnoteReference w:id="172"/>
      </w:r>
      <w:r w:rsidR="00852DB1" w:rsidRPr="006933B2">
        <w:rPr>
          <w:rStyle w:val="FootnoteReference"/>
          <w:rFonts w:cs="B Badr"/>
          <w:sz w:val="32"/>
          <w:szCs w:val="28"/>
          <w:rtl/>
        </w:rPr>
        <w:t>)</w:t>
      </w:r>
    </w:p>
    <w:p w:rsidR="00E11DC7" w:rsidRPr="00C64670" w:rsidRDefault="00E11DC7" w:rsidP="00392055">
      <w:pPr>
        <w:spacing w:line="240" w:lineRule="auto"/>
        <w:ind w:firstLine="284"/>
        <w:jc w:val="both"/>
        <w:rPr>
          <w:rStyle w:val="Char0"/>
          <w:rtl/>
        </w:rPr>
      </w:pPr>
      <w:r w:rsidRPr="00C64670">
        <w:rPr>
          <w:rStyle w:val="Char0"/>
          <w:rtl/>
        </w:rPr>
        <w:t>قرطب</w:t>
      </w:r>
      <w:r w:rsidR="00DF08BB">
        <w:rPr>
          <w:rStyle w:val="Char0"/>
          <w:rtl/>
        </w:rPr>
        <w:t>ی</w:t>
      </w:r>
      <w:r w:rsidRPr="00C64670">
        <w:rPr>
          <w:rStyle w:val="Char0"/>
          <w:rtl/>
        </w:rPr>
        <w:t xml:space="preserve"> در ادامه م</w:t>
      </w:r>
      <w:r w:rsidR="00DF08BB">
        <w:rPr>
          <w:rStyle w:val="Char0"/>
          <w:rtl/>
        </w:rPr>
        <w:t>ی</w:t>
      </w:r>
      <w:r w:rsidRPr="00C64670">
        <w:rPr>
          <w:rStyle w:val="Char0"/>
          <w:rtl/>
        </w:rPr>
        <w:t>‌گو</w:t>
      </w:r>
      <w:r w:rsidR="00DF08BB">
        <w:rPr>
          <w:rStyle w:val="Char0"/>
          <w:rtl/>
        </w:rPr>
        <w:t>ی</w:t>
      </w:r>
      <w:r w:rsidRPr="00C64670">
        <w:rPr>
          <w:rStyle w:val="Char0"/>
          <w:rtl/>
        </w:rPr>
        <w:t>د: «م</w:t>
      </w:r>
      <w:r w:rsidR="00DF08BB">
        <w:rPr>
          <w:rStyle w:val="Char0"/>
          <w:rtl/>
        </w:rPr>
        <w:t>ی</w:t>
      </w:r>
      <w:r w:rsidRPr="00C64670">
        <w:rPr>
          <w:rStyle w:val="Char0"/>
          <w:rtl/>
        </w:rPr>
        <w:t>‌گو</w:t>
      </w:r>
      <w:r w:rsidR="00DF08BB">
        <w:rPr>
          <w:rStyle w:val="Char0"/>
          <w:rtl/>
        </w:rPr>
        <w:t>ی</w:t>
      </w:r>
      <w:r w:rsidRPr="00C64670">
        <w:rPr>
          <w:rStyle w:val="Char0"/>
          <w:rtl/>
        </w:rPr>
        <w:t>م: ا</w:t>
      </w:r>
      <w:r w:rsidR="00DF08BB">
        <w:rPr>
          <w:rStyle w:val="Char0"/>
          <w:rtl/>
        </w:rPr>
        <w:t>ی</w:t>
      </w:r>
      <w:r w:rsidRPr="00C64670">
        <w:rPr>
          <w:rStyle w:val="Char0"/>
          <w:rtl/>
        </w:rPr>
        <w:t>ن در زم</w:t>
      </w:r>
      <w:r w:rsidR="00DF08BB">
        <w:rPr>
          <w:rStyle w:val="Char0"/>
          <w:rtl/>
        </w:rPr>
        <w:t>ی</w:t>
      </w:r>
      <w:r w:rsidRPr="00C64670">
        <w:rPr>
          <w:rStyle w:val="Char0"/>
          <w:rtl/>
        </w:rPr>
        <w:t>ن</w:t>
      </w:r>
      <w:r w:rsidR="00DF08BB">
        <w:rPr>
          <w:rStyle w:val="Char0"/>
          <w:rFonts w:hint="cs"/>
          <w:rtl/>
        </w:rPr>
        <w:t>ۀ</w:t>
      </w:r>
      <w:r w:rsidR="00AC2D37" w:rsidRPr="00C64670">
        <w:rPr>
          <w:rStyle w:val="Char0"/>
          <w:rtl/>
        </w:rPr>
        <w:t xml:space="preserve"> </w:t>
      </w:r>
      <w:r w:rsidRPr="00C64670">
        <w:rPr>
          <w:rStyle w:val="Char0"/>
          <w:rtl/>
        </w:rPr>
        <w:t>خودش صح</w:t>
      </w:r>
      <w:r w:rsidR="00DF08BB">
        <w:rPr>
          <w:rStyle w:val="Char0"/>
          <w:rtl/>
        </w:rPr>
        <w:t>ی</w:t>
      </w:r>
      <w:r w:rsidRPr="00C64670">
        <w:rPr>
          <w:rStyle w:val="Char0"/>
          <w:rtl/>
        </w:rPr>
        <w:t>ح است رسول‌الله</w:t>
      </w:r>
      <w:r w:rsidR="00BD4800" w:rsidRPr="00392055">
        <w:rPr>
          <w:rStyle w:val="Char0"/>
          <w:rFonts w:cs="CTraditional Arabic"/>
          <w:rtl/>
        </w:rPr>
        <w:t>ج</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Pr="00821945">
        <w:rPr>
          <w:rStyle w:val="Char3"/>
          <w:rtl/>
        </w:rPr>
        <w:t>«</w:t>
      </w:r>
      <w:r w:rsidR="0020760C" w:rsidRPr="00821945">
        <w:rPr>
          <w:rStyle w:val="Char3"/>
          <w:rtl/>
        </w:rPr>
        <w:t>أُمِرْتُ أَنْ أُقَاتِلَ النَّاسَ حَتَّى يَشْهَدُوا أَنْ لاَ إِلَهَ إِ</w:t>
      </w:r>
      <w:r w:rsidR="00821945">
        <w:rPr>
          <w:rStyle w:val="Char3"/>
          <w:rtl/>
        </w:rPr>
        <w:t>لاَّ اللَّهُ</w:t>
      </w:r>
      <w:r w:rsidR="006663C7">
        <w:rPr>
          <w:rStyle w:val="Char3"/>
          <w:rtl/>
        </w:rPr>
        <w:t xml:space="preserve">، </w:t>
      </w:r>
      <w:r w:rsidR="00821945">
        <w:rPr>
          <w:rStyle w:val="Char3"/>
          <w:rtl/>
        </w:rPr>
        <w:t>وَيُؤْمِنُوا بِي</w:t>
      </w:r>
      <w:r w:rsidR="0020760C" w:rsidRPr="00821945">
        <w:rPr>
          <w:rStyle w:val="Char3"/>
          <w:rtl/>
        </w:rPr>
        <w:t>، وَبِمَا جِئْتُ بِهِ</w:t>
      </w:r>
      <w:r w:rsidR="006663C7">
        <w:rPr>
          <w:rStyle w:val="Char3"/>
          <w:rtl/>
        </w:rPr>
        <w:t xml:space="preserve">، </w:t>
      </w:r>
      <w:r w:rsidR="0020760C" w:rsidRPr="00821945">
        <w:rPr>
          <w:rStyle w:val="Char3"/>
          <w:rtl/>
        </w:rPr>
        <w:t>فَإِذَا فَعَلُوا ذَلِكَ عَصَمُوا مِنِّي دِمَاءَهُمْ</w:t>
      </w:r>
      <w:r w:rsidR="006663C7">
        <w:rPr>
          <w:rStyle w:val="Char3"/>
          <w:rtl/>
        </w:rPr>
        <w:t xml:space="preserve">، </w:t>
      </w:r>
      <w:r w:rsidR="0020760C" w:rsidRPr="00821945">
        <w:rPr>
          <w:rStyle w:val="Char3"/>
          <w:rtl/>
        </w:rPr>
        <w:t>وَأَمْوَالَهُمْ إِلاَّ بِحَقِّهَا</w:t>
      </w:r>
      <w:r w:rsidR="006663C7">
        <w:rPr>
          <w:rStyle w:val="Char3"/>
          <w:rtl/>
        </w:rPr>
        <w:t xml:space="preserve">، </w:t>
      </w:r>
      <w:r w:rsidR="0020760C" w:rsidRPr="00821945">
        <w:rPr>
          <w:rStyle w:val="Char3"/>
          <w:rtl/>
        </w:rPr>
        <w:t>وَحِسَابُهُمْ عَلَى اللَّهِ</w:t>
      </w:r>
      <w:r w:rsidRPr="00821945">
        <w:rPr>
          <w:rStyle w:val="Char3"/>
          <w:rtl/>
        </w:rPr>
        <w:t>.»</w:t>
      </w:r>
      <w:r w:rsidRPr="006933B2">
        <w:rPr>
          <w:rStyle w:val="FootnoteReference"/>
          <w:rFonts w:cs="IRNazli"/>
          <w:sz w:val="32"/>
          <w:rtl/>
        </w:rPr>
        <w:t>(</w:t>
      </w:r>
      <w:r w:rsidRPr="006933B2">
        <w:rPr>
          <w:rStyle w:val="FootnoteReference"/>
          <w:rFonts w:cs="IRNazli"/>
          <w:sz w:val="32"/>
          <w:rtl/>
        </w:rPr>
        <w:footnoteReference w:id="173"/>
      </w:r>
      <w:r w:rsidRPr="006933B2">
        <w:rPr>
          <w:rStyle w:val="FootnoteReference"/>
          <w:rFonts w:cs="IRNazli"/>
          <w:sz w:val="32"/>
          <w:rtl/>
        </w:rPr>
        <w:t>)</w:t>
      </w:r>
      <w:r w:rsidR="00471EE4" w:rsidRPr="00C64670">
        <w:rPr>
          <w:rStyle w:val="Char0"/>
          <w:rFonts w:hint="cs"/>
          <w:rtl/>
        </w:rPr>
        <w:t>«</w:t>
      </w:r>
      <w:r w:rsidR="00852DB1" w:rsidRPr="00C64670">
        <w:rPr>
          <w:rStyle w:val="Char0"/>
          <w:rFonts w:hint="cs"/>
          <w:rtl/>
        </w:rPr>
        <w:t>به من دستور داده شده که با مردم بجنگم ت</w:t>
      </w:r>
      <w:r w:rsidR="00471EE4" w:rsidRPr="00C64670">
        <w:rPr>
          <w:rStyle w:val="Char0"/>
          <w:rFonts w:hint="cs"/>
          <w:rtl/>
        </w:rPr>
        <w:t>ا اینکه بگویند هیچ معبود(به حقی</w:t>
      </w:r>
      <w:r w:rsidR="00852DB1" w:rsidRPr="00C64670">
        <w:rPr>
          <w:rStyle w:val="Char0"/>
          <w:rFonts w:hint="cs"/>
          <w:rtl/>
        </w:rPr>
        <w:t>) ج</w:t>
      </w:r>
      <w:r w:rsidR="00471EE4" w:rsidRPr="00C64670">
        <w:rPr>
          <w:rStyle w:val="Char0"/>
          <w:rFonts w:hint="cs"/>
          <w:rtl/>
        </w:rPr>
        <w:t>ز</w:t>
      </w:r>
      <w:r w:rsidR="00852DB1" w:rsidRPr="00C64670">
        <w:rPr>
          <w:rStyle w:val="Char0"/>
          <w:rFonts w:hint="cs"/>
          <w:rtl/>
        </w:rPr>
        <w:t xml:space="preserve"> الله وجود ندارد و به من و آنچه برایش مبعوث شده</w:t>
      </w:r>
      <w:r w:rsidR="00852DB1" w:rsidRPr="00C64670">
        <w:rPr>
          <w:rStyle w:val="Char0"/>
          <w:rtl/>
        </w:rPr>
        <w:softHyphen/>
      </w:r>
      <w:r w:rsidR="00852DB1" w:rsidRPr="00C64670">
        <w:rPr>
          <w:rStyle w:val="Char0"/>
          <w:rFonts w:hint="cs"/>
          <w:rtl/>
        </w:rPr>
        <w:t>ام ا</w:t>
      </w:r>
      <w:r w:rsidR="00DF08BB">
        <w:rPr>
          <w:rStyle w:val="Char0"/>
          <w:rFonts w:hint="cs"/>
          <w:rtl/>
        </w:rPr>
        <w:t>ی</w:t>
      </w:r>
      <w:r w:rsidR="00852DB1" w:rsidRPr="00C64670">
        <w:rPr>
          <w:rStyle w:val="Char0"/>
          <w:rFonts w:hint="cs"/>
          <w:rtl/>
        </w:rPr>
        <w:t>مان آور</w:t>
      </w:r>
      <w:r w:rsidR="00471EE4" w:rsidRPr="00C64670">
        <w:rPr>
          <w:rStyle w:val="Char0"/>
          <w:rFonts w:hint="cs"/>
          <w:rtl/>
        </w:rPr>
        <w:t>ن</w:t>
      </w:r>
      <w:r w:rsidR="00852DB1" w:rsidRPr="00C64670">
        <w:rPr>
          <w:rStyle w:val="Char0"/>
          <w:rFonts w:hint="cs"/>
          <w:rtl/>
        </w:rPr>
        <w:t xml:space="preserve">د، پس هرگاه چنین کردند جان و مالشان </w:t>
      </w:r>
      <w:r w:rsidR="00471EE4" w:rsidRPr="00C64670">
        <w:rPr>
          <w:rStyle w:val="Char0"/>
          <w:rFonts w:hint="cs"/>
          <w:rtl/>
        </w:rPr>
        <w:t>در امان است مگر حق</w:t>
      </w:r>
      <w:r w:rsidR="00852DB1" w:rsidRPr="00C64670">
        <w:rPr>
          <w:rStyle w:val="Char0"/>
          <w:rFonts w:hint="cs"/>
          <w:rtl/>
        </w:rPr>
        <w:t xml:space="preserve"> و حساب خداوند </w:t>
      </w:r>
      <w:r w:rsidR="00471EE4" w:rsidRPr="00C64670">
        <w:rPr>
          <w:rStyle w:val="Char0"/>
          <w:rFonts w:hint="cs"/>
          <w:rtl/>
        </w:rPr>
        <w:t>(مانند زکات و ... که باید آن</w:t>
      </w:r>
      <w:r w:rsidR="00471EE4" w:rsidRPr="00C64670">
        <w:rPr>
          <w:rStyle w:val="Char0"/>
          <w:rtl/>
        </w:rPr>
        <w:softHyphen/>
      </w:r>
      <w:r w:rsidR="00471EE4" w:rsidRPr="00C64670">
        <w:rPr>
          <w:rStyle w:val="Char0"/>
          <w:rFonts w:hint="cs"/>
          <w:rtl/>
        </w:rPr>
        <w:t>را بپردازند.)»</w:t>
      </w:r>
    </w:p>
    <w:p w:rsidR="00E11DC7" w:rsidRPr="00392055" w:rsidRDefault="004B2099" w:rsidP="00392055">
      <w:pPr>
        <w:spacing w:line="240" w:lineRule="auto"/>
        <w:ind w:firstLine="284"/>
        <w:jc w:val="both"/>
        <w:rPr>
          <w:rStyle w:val="Char0"/>
          <w:spacing w:val="-2"/>
          <w:rtl/>
        </w:rPr>
      </w:pPr>
      <w:r w:rsidRPr="00392055">
        <w:rPr>
          <w:rStyle w:val="Char0"/>
          <w:spacing w:val="-2"/>
          <w:rtl/>
        </w:rPr>
        <w:t xml:space="preserve"> </w:t>
      </w:r>
      <w:r w:rsidR="00E11DC7" w:rsidRPr="00392055">
        <w:rPr>
          <w:rStyle w:val="Char0"/>
          <w:spacing w:val="-2"/>
          <w:rtl/>
        </w:rPr>
        <w:t xml:space="preserve">همانگونه </w:t>
      </w:r>
      <w:r w:rsidR="00DF08BB" w:rsidRPr="00392055">
        <w:rPr>
          <w:rStyle w:val="Char0"/>
          <w:spacing w:val="-2"/>
          <w:rtl/>
        </w:rPr>
        <w:t>ک</w:t>
      </w:r>
      <w:r w:rsidR="00E11DC7" w:rsidRPr="00392055">
        <w:rPr>
          <w:rStyle w:val="Char0"/>
          <w:spacing w:val="-2"/>
          <w:rtl/>
        </w:rPr>
        <w:t>ه در ادل</w:t>
      </w:r>
      <w:r w:rsidR="00DF08BB" w:rsidRPr="00392055">
        <w:rPr>
          <w:rStyle w:val="Char0"/>
          <w:rFonts w:hint="cs"/>
          <w:spacing w:val="-2"/>
          <w:rtl/>
        </w:rPr>
        <w:t>ۀ</w:t>
      </w:r>
      <w:r w:rsidR="00E11DC7" w:rsidRPr="00392055">
        <w:rPr>
          <w:rStyle w:val="Char0"/>
          <w:spacing w:val="-2"/>
          <w:rtl/>
        </w:rPr>
        <w:t xml:space="preserve"> مذاهب معتزله و أشاعره </w:t>
      </w:r>
      <w:r w:rsidR="00653577" w:rsidRPr="00392055">
        <w:rPr>
          <w:rStyle w:val="Char0"/>
          <w:rFonts w:hint="cs"/>
          <w:spacing w:val="-2"/>
          <w:rtl/>
        </w:rPr>
        <w:t>ب</w:t>
      </w:r>
      <w:r w:rsidR="00DF08BB" w:rsidRPr="00392055">
        <w:rPr>
          <w:rStyle w:val="Char0"/>
          <w:rFonts w:hint="cs"/>
          <w:spacing w:val="-2"/>
          <w:rtl/>
        </w:rPr>
        <w:t>ی</w:t>
      </w:r>
      <w:r w:rsidR="00653577" w:rsidRPr="00392055">
        <w:rPr>
          <w:rStyle w:val="Char0"/>
          <w:rFonts w:hint="cs"/>
          <w:spacing w:val="-2"/>
          <w:rtl/>
        </w:rPr>
        <w:t>ان شد،</w:t>
      </w:r>
      <w:r w:rsidR="00E11DC7" w:rsidRPr="00392055">
        <w:rPr>
          <w:rStyle w:val="Char0"/>
          <w:spacing w:val="-2"/>
          <w:rtl/>
        </w:rPr>
        <w:t xml:space="preserve"> آنان برا</w:t>
      </w:r>
      <w:r w:rsidR="00DF08BB" w:rsidRPr="00392055">
        <w:rPr>
          <w:rStyle w:val="Char0"/>
          <w:spacing w:val="-2"/>
          <w:rtl/>
        </w:rPr>
        <w:t>ی</w:t>
      </w:r>
      <w:r w:rsidR="00E11DC7" w:rsidRPr="00392055">
        <w:rPr>
          <w:rStyle w:val="Char0"/>
          <w:spacing w:val="-2"/>
          <w:rtl/>
        </w:rPr>
        <w:t xml:space="preserve"> وجوب نظر </w:t>
      </w:r>
      <w:r w:rsidR="00653577" w:rsidRPr="00392055">
        <w:rPr>
          <w:rStyle w:val="Char0"/>
          <w:rFonts w:hint="cs"/>
          <w:spacing w:val="-2"/>
          <w:rtl/>
        </w:rPr>
        <w:t>به ب</w:t>
      </w:r>
      <w:r w:rsidR="00DF08BB" w:rsidRPr="00392055">
        <w:rPr>
          <w:rStyle w:val="Char0"/>
          <w:rFonts w:hint="cs"/>
          <w:spacing w:val="-2"/>
          <w:rtl/>
        </w:rPr>
        <w:t>ی</w:t>
      </w:r>
      <w:r w:rsidR="00653577" w:rsidRPr="00392055">
        <w:rPr>
          <w:rStyle w:val="Char0"/>
          <w:rFonts w:hint="cs"/>
          <w:spacing w:val="-2"/>
          <w:rtl/>
        </w:rPr>
        <w:t xml:space="preserve">ان </w:t>
      </w:r>
      <w:r w:rsidR="00E11DC7" w:rsidRPr="00392055">
        <w:rPr>
          <w:rStyle w:val="Char0"/>
          <w:spacing w:val="-2"/>
          <w:rtl/>
        </w:rPr>
        <w:t>دل</w:t>
      </w:r>
      <w:r w:rsidR="00DF08BB" w:rsidRPr="00392055">
        <w:rPr>
          <w:rStyle w:val="Char0"/>
          <w:spacing w:val="-2"/>
          <w:rtl/>
        </w:rPr>
        <w:t>ی</w:t>
      </w:r>
      <w:r w:rsidR="00E11DC7" w:rsidRPr="00392055">
        <w:rPr>
          <w:rStyle w:val="Char0"/>
          <w:spacing w:val="-2"/>
          <w:rtl/>
        </w:rPr>
        <w:t>ل إجماع</w:t>
      </w:r>
      <w:r w:rsidR="00AD12CB" w:rsidRPr="00392055">
        <w:rPr>
          <w:rStyle w:val="Char0"/>
          <w:spacing w:val="-2"/>
          <w:rtl/>
        </w:rPr>
        <w:t xml:space="preserve"> م</w:t>
      </w:r>
      <w:r w:rsidR="00DF08BB" w:rsidRPr="00392055">
        <w:rPr>
          <w:rStyle w:val="Char0"/>
          <w:spacing w:val="-2"/>
          <w:rtl/>
        </w:rPr>
        <w:t>ی</w:t>
      </w:r>
      <w:r w:rsidR="00AD12CB" w:rsidRPr="00392055">
        <w:rPr>
          <w:rStyle w:val="Char0"/>
          <w:spacing w:val="-2"/>
          <w:rtl/>
        </w:rPr>
        <w:t>‌</w:t>
      </w:r>
      <w:r w:rsidR="00653577" w:rsidRPr="00392055">
        <w:rPr>
          <w:rStyle w:val="Char0"/>
          <w:rFonts w:hint="cs"/>
          <w:spacing w:val="-2"/>
          <w:rtl/>
        </w:rPr>
        <w:t>پردازند</w:t>
      </w:r>
      <w:r w:rsidR="00E11DC7" w:rsidRPr="00392055">
        <w:rPr>
          <w:rStyle w:val="Char0"/>
          <w:spacing w:val="-2"/>
          <w:rtl/>
        </w:rPr>
        <w:t xml:space="preserve"> </w:t>
      </w:r>
      <w:r w:rsidR="00DF08BB" w:rsidRPr="00392055">
        <w:rPr>
          <w:rStyle w:val="Char0"/>
          <w:spacing w:val="-2"/>
          <w:rtl/>
        </w:rPr>
        <w:t>ک</w:t>
      </w:r>
      <w:r w:rsidR="00E11DC7" w:rsidRPr="00392055">
        <w:rPr>
          <w:rStyle w:val="Char0"/>
          <w:spacing w:val="-2"/>
          <w:rtl/>
        </w:rPr>
        <w:t>ه با ب</w:t>
      </w:r>
      <w:r w:rsidR="00DF08BB" w:rsidRPr="00392055">
        <w:rPr>
          <w:rStyle w:val="Char0"/>
          <w:spacing w:val="-2"/>
          <w:rtl/>
        </w:rPr>
        <w:t>ی</w:t>
      </w:r>
      <w:r w:rsidR="00E11DC7" w:rsidRPr="00392055">
        <w:rPr>
          <w:rStyle w:val="Char0"/>
          <w:spacing w:val="-2"/>
          <w:rtl/>
        </w:rPr>
        <w:t>ان مذ</w:t>
      </w:r>
      <w:r w:rsidR="00DF08BB" w:rsidRPr="00392055">
        <w:rPr>
          <w:rStyle w:val="Char0"/>
          <w:spacing w:val="-2"/>
          <w:rtl/>
        </w:rPr>
        <w:t>ک</w:t>
      </w:r>
      <w:r w:rsidR="00E11DC7" w:rsidRPr="00392055">
        <w:rPr>
          <w:rStyle w:val="Char0"/>
          <w:spacing w:val="-2"/>
          <w:rtl/>
        </w:rPr>
        <w:t>ور</w:t>
      </w:r>
      <w:r w:rsidR="00653577" w:rsidRPr="00392055">
        <w:rPr>
          <w:rStyle w:val="Char0"/>
          <w:rFonts w:hint="cs"/>
          <w:spacing w:val="-2"/>
          <w:rtl/>
        </w:rPr>
        <w:t>،</w:t>
      </w:r>
      <w:r w:rsidR="00E11DC7" w:rsidRPr="00392055">
        <w:rPr>
          <w:rStyle w:val="Char0"/>
          <w:spacing w:val="-2"/>
          <w:rtl/>
        </w:rPr>
        <w:t xml:space="preserve"> مشخص م</w:t>
      </w:r>
      <w:r w:rsidR="00DF08BB" w:rsidRPr="00392055">
        <w:rPr>
          <w:rStyle w:val="Char0"/>
          <w:spacing w:val="-2"/>
          <w:rtl/>
        </w:rPr>
        <w:t>ی</w:t>
      </w:r>
      <w:r w:rsidR="00E11DC7" w:rsidRPr="00392055">
        <w:rPr>
          <w:rStyle w:val="Char0"/>
          <w:spacing w:val="-2"/>
          <w:rtl/>
        </w:rPr>
        <w:t xml:space="preserve">‌شود </w:t>
      </w:r>
      <w:r w:rsidR="00DF08BB" w:rsidRPr="00392055">
        <w:rPr>
          <w:rStyle w:val="Char0"/>
          <w:spacing w:val="-2"/>
          <w:rtl/>
        </w:rPr>
        <w:t>ک</w:t>
      </w:r>
      <w:r w:rsidR="00E11DC7" w:rsidRPr="00392055">
        <w:rPr>
          <w:rStyle w:val="Char0"/>
          <w:spacing w:val="-2"/>
          <w:rtl/>
        </w:rPr>
        <w:t>ه إجماع آنان بدون پا</w:t>
      </w:r>
      <w:r w:rsidR="00DF08BB" w:rsidRPr="00392055">
        <w:rPr>
          <w:rStyle w:val="Char0"/>
          <w:spacing w:val="-2"/>
          <w:rtl/>
        </w:rPr>
        <w:t>ی</w:t>
      </w:r>
      <w:r w:rsidR="00E11DC7" w:rsidRPr="00392055">
        <w:rPr>
          <w:rStyle w:val="Char0"/>
          <w:spacing w:val="-2"/>
          <w:rtl/>
        </w:rPr>
        <w:t>ه و اساس است و از لحاظ شرع، مقبول ن</w:t>
      </w:r>
      <w:r w:rsidR="00DF08BB" w:rsidRPr="00392055">
        <w:rPr>
          <w:rStyle w:val="Char0"/>
          <w:spacing w:val="-2"/>
          <w:rtl/>
        </w:rPr>
        <w:t>ی</w:t>
      </w:r>
      <w:r w:rsidR="00E11DC7" w:rsidRPr="00392055">
        <w:rPr>
          <w:rStyle w:val="Char0"/>
          <w:spacing w:val="-2"/>
          <w:rtl/>
        </w:rPr>
        <w:t>ست</w:t>
      </w:r>
      <w:r w:rsidR="00653577" w:rsidRPr="00392055">
        <w:rPr>
          <w:rStyle w:val="Char0"/>
          <w:rFonts w:hint="cs"/>
          <w:spacing w:val="-2"/>
          <w:rtl/>
        </w:rPr>
        <w:t>،</w:t>
      </w:r>
      <w:r w:rsidR="00E11DC7" w:rsidRPr="00392055">
        <w:rPr>
          <w:rStyle w:val="Char0"/>
          <w:spacing w:val="-2"/>
          <w:rtl/>
        </w:rPr>
        <w:t xml:space="preserve"> هرچند بعض</w:t>
      </w:r>
      <w:r w:rsidR="00DF08BB" w:rsidRPr="00392055">
        <w:rPr>
          <w:rStyle w:val="Char0"/>
          <w:spacing w:val="-2"/>
          <w:rtl/>
        </w:rPr>
        <w:t>ی</w:t>
      </w:r>
      <w:r w:rsidR="00E11DC7" w:rsidRPr="00392055">
        <w:rPr>
          <w:rStyle w:val="Char0"/>
          <w:spacing w:val="-2"/>
          <w:rtl/>
        </w:rPr>
        <w:t xml:space="preserve"> خرق إجماع را </w:t>
      </w:r>
      <w:r w:rsidR="00DF08BB" w:rsidRPr="00392055">
        <w:rPr>
          <w:rStyle w:val="Char0"/>
          <w:spacing w:val="-2"/>
          <w:rtl/>
        </w:rPr>
        <w:t>ک</w:t>
      </w:r>
      <w:r w:rsidR="00E11DC7" w:rsidRPr="00392055">
        <w:rPr>
          <w:rStyle w:val="Char0"/>
          <w:spacing w:val="-2"/>
          <w:rtl/>
        </w:rPr>
        <w:t>فر دانسته</w:t>
      </w:r>
      <w:r w:rsidR="00471EE4" w:rsidRPr="00392055">
        <w:rPr>
          <w:rStyle w:val="Char0"/>
          <w:spacing w:val="-2"/>
          <w:rtl/>
        </w:rPr>
        <w:softHyphen/>
      </w:r>
      <w:r w:rsidR="00653577" w:rsidRPr="00392055">
        <w:rPr>
          <w:rStyle w:val="Char0"/>
          <w:rFonts w:hint="cs"/>
          <w:spacing w:val="-2"/>
          <w:rtl/>
        </w:rPr>
        <w:t>اند.</w:t>
      </w:r>
      <w:r w:rsidR="00E11DC7" w:rsidRPr="00392055">
        <w:rPr>
          <w:rStyle w:val="Char0"/>
          <w:spacing w:val="-2"/>
          <w:rtl/>
        </w:rPr>
        <w:t xml:space="preserve"> البته ا</w:t>
      </w:r>
      <w:r w:rsidR="00DF08BB" w:rsidRPr="00392055">
        <w:rPr>
          <w:rStyle w:val="Char0"/>
          <w:spacing w:val="-2"/>
          <w:rtl/>
        </w:rPr>
        <w:t>ی</w:t>
      </w:r>
      <w:r w:rsidR="00E11DC7" w:rsidRPr="00392055">
        <w:rPr>
          <w:rStyle w:val="Char0"/>
          <w:spacing w:val="-2"/>
          <w:rtl/>
        </w:rPr>
        <w:t>ن گفته جا</w:t>
      </w:r>
      <w:r w:rsidR="00DF08BB" w:rsidRPr="00392055">
        <w:rPr>
          <w:rStyle w:val="Char0"/>
          <w:spacing w:val="-2"/>
          <w:rtl/>
        </w:rPr>
        <w:t>ی</w:t>
      </w:r>
      <w:r w:rsidR="00E11DC7" w:rsidRPr="00392055">
        <w:rPr>
          <w:rStyle w:val="Char0"/>
          <w:spacing w:val="-2"/>
          <w:rtl/>
        </w:rPr>
        <w:t xml:space="preserve"> تف</w:t>
      </w:r>
      <w:r w:rsidR="00DF08BB" w:rsidRPr="00392055">
        <w:rPr>
          <w:rStyle w:val="Char0"/>
          <w:spacing w:val="-2"/>
          <w:rtl/>
        </w:rPr>
        <w:t>ک</w:t>
      </w:r>
      <w:r w:rsidR="00E11DC7" w:rsidRPr="00392055">
        <w:rPr>
          <w:rStyle w:val="Char0"/>
          <w:spacing w:val="-2"/>
          <w:rtl/>
        </w:rPr>
        <w:t>ر و بحث دارد، ب</w:t>
      </w:r>
      <w:r w:rsidR="00653577" w:rsidRPr="00392055">
        <w:rPr>
          <w:rStyle w:val="Char0"/>
          <w:rFonts w:hint="cs"/>
          <w:spacing w:val="-2"/>
          <w:rtl/>
        </w:rPr>
        <w:t xml:space="preserve">ه </w:t>
      </w:r>
      <w:r w:rsidR="00E11DC7" w:rsidRPr="00392055">
        <w:rPr>
          <w:rStyle w:val="Char0"/>
          <w:spacing w:val="-2"/>
          <w:rtl/>
        </w:rPr>
        <w:t>گونه‌ا</w:t>
      </w:r>
      <w:r w:rsidR="00DF08BB" w:rsidRPr="00392055">
        <w:rPr>
          <w:rStyle w:val="Char0"/>
          <w:spacing w:val="-2"/>
          <w:rtl/>
        </w:rPr>
        <w:t>ی</w:t>
      </w:r>
      <w:r w:rsidR="00E11DC7" w:rsidRPr="00392055">
        <w:rPr>
          <w:rStyle w:val="Char0"/>
          <w:spacing w:val="-2"/>
          <w:rtl/>
        </w:rPr>
        <w:t xml:space="preserve"> </w:t>
      </w:r>
      <w:r w:rsidR="00DF08BB" w:rsidRPr="00392055">
        <w:rPr>
          <w:rStyle w:val="Char0"/>
          <w:spacing w:val="-2"/>
          <w:rtl/>
        </w:rPr>
        <w:t>ک</w:t>
      </w:r>
      <w:r w:rsidR="00E11DC7" w:rsidRPr="00392055">
        <w:rPr>
          <w:rStyle w:val="Char0"/>
          <w:spacing w:val="-2"/>
          <w:rtl/>
        </w:rPr>
        <w:t>ه امام‌الحرم</w:t>
      </w:r>
      <w:r w:rsidR="00DF08BB" w:rsidRPr="00392055">
        <w:rPr>
          <w:rStyle w:val="Char0"/>
          <w:spacing w:val="-2"/>
          <w:rtl/>
        </w:rPr>
        <w:t>ی</w:t>
      </w:r>
      <w:r w:rsidR="00E11DC7" w:rsidRPr="00392055">
        <w:rPr>
          <w:rStyle w:val="Char0"/>
          <w:spacing w:val="-2"/>
          <w:rtl/>
        </w:rPr>
        <w:t>ن م</w:t>
      </w:r>
      <w:r w:rsidR="00DF08BB" w:rsidRPr="00392055">
        <w:rPr>
          <w:rStyle w:val="Char0"/>
          <w:spacing w:val="-2"/>
          <w:rtl/>
        </w:rPr>
        <w:t>ی</w:t>
      </w:r>
      <w:r w:rsidR="00E11DC7" w:rsidRPr="00392055">
        <w:rPr>
          <w:rStyle w:val="Char0"/>
          <w:spacing w:val="-2"/>
          <w:rtl/>
        </w:rPr>
        <w:t>‌گو</w:t>
      </w:r>
      <w:r w:rsidR="00DF08BB" w:rsidRPr="00392055">
        <w:rPr>
          <w:rStyle w:val="Char0"/>
          <w:spacing w:val="-2"/>
          <w:rtl/>
        </w:rPr>
        <w:t>ی</w:t>
      </w:r>
      <w:r w:rsidR="00E11DC7" w:rsidRPr="00392055">
        <w:rPr>
          <w:rStyle w:val="Char0"/>
          <w:spacing w:val="-2"/>
          <w:rtl/>
        </w:rPr>
        <w:t xml:space="preserve">د: «خداوند زبان فقها را </w:t>
      </w:r>
      <w:r w:rsidR="00DF08BB" w:rsidRPr="00392055">
        <w:rPr>
          <w:rStyle w:val="Char0"/>
          <w:spacing w:val="-2"/>
          <w:rtl/>
        </w:rPr>
        <w:t>ک</w:t>
      </w:r>
      <w:r w:rsidR="00E11DC7" w:rsidRPr="00392055">
        <w:rPr>
          <w:rStyle w:val="Char0"/>
          <w:spacing w:val="-2"/>
          <w:rtl/>
        </w:rPr>
        <w:t xml:space="preserve">ه قائل‌اند، خارق أجماع </w:t>
      </w:r>
      <w:r w:rsidR="00DF08BB" w:rsidRPr="00392055">
        <w:rPr>
          <w:rStyle w:val="Char0"/>
          <w:spacing w:val="-2"/>
          <w:rtl/>
        </w:rPr>
        <w:t>ک</w:t>
      </w:r>
      <w:r w:rsidR="00E11DC7" w:rsidRPr="00392055">
        <w:rPr>
          <w:rStyle w:val="Char0"/>
          <w:spacing w:val="-2"/>
          <w:rtl/>
        </w:rPr>
        <w:t>افر است</w:t>
      </w:r>
      <w:r w:rsidR="00653577" w:rsidRPr="00392055">
        <w:rPr>
          <w:rStyle w:val="Char0"/>
          <w:rFonts w:hint="cs"/>
          <w:spacing w:val="-2"/>
          <w:rtl/>
        </w:rPr>
        <w:t>،</w:t>
      </w:r>
      <w:r w:rsidR="00E11DC7" w:rsidRPr="00392055">
        <w:rPr>
          <w:rStyle w:val="Char0"/>
          <w:spacing w:val="-2"/>
          <w:rtl/>
        </w:rPr>
        <w:t xml:space="preserve"> شفا دهد</w:t>
      </w:r>
      <w:r w:rsidR="00653577" w:rsidRPr="00392055">
        <w:rPr>
          <w:rStyle w:val="Char0"/>
          <w:rFonts w:hint="cs"/>
          <w:spacing w:val="-2"/>
          <w:rtl/>
        </w:rPr>
        <w:t>.</w:t>
      </w:r>
      <w:r w:rsidR="00E11DC7" w:rsidRPr="00392055">
        <w:rPr>
          <w:rStyle w:val="Char0"/>
          <w:spacing w:val="-2"/>
          <w:rtl/>
        </w:rPr>
        <w:t xml:space="preserve"> ا</w:t>
      </w:r>
      <w:r w:rsidR="00DF08BB" w:rsidRPr="00392055">
        <w:rPr>
          <w:rStyle w:val="Char0"/>
          <w:spacing w:val="-2"/>
          <w:rtl/>
        </w:rPr>
        <w:t>ی</w:t>
      </w:r>
      <w:r w:rsidR="00E11DC7" w:rsidRPr="00392055">
        <w:rPr>
          <w:rStyle w:val="Char0"/>
          <w:spacing w:val="-2"/>
          <w:rtl/>
        </w:rPr>
        <w:t>ن گفته قطعاً باطل است</w:t>
      </w:r>
      <w:r w:rsidR="00653577" w:rsidRPr="00392055">
        <w:rPr>
          <w:rStyle w:val="Char0"/>
          <w:rFonts w:hint="cs"/>
          <w:spacing w:val="-2"/>
          <w:rtl/>
        </w:rPr>
        <w:t>؛</w:t>
      </w:r>
      <w:r w:rsidR="00E11DC7" w:rsidRPr="00392055">
        <w:rPr>
          <w:rStyle w:val="Char0"/>
          <w:spacing w:val="-2"/>
          <w:rtl/>
        </w:rPr>
        <w:t xml:space="preserve"> ز</w:t>
      </w:r>
      <w:r w:rsidR="00DF08BB" w:rsidRPr="00392055">
        <w:rPr>
          <w:rStyle w:val="Char0"/>
          <w:spacing w:val="-2"/>
          <w:rtl/>
        </w:rPr>
        <w:t>ی</w:t>
      </w:r>
      <w:r w:rsidR="00E11DC7" w:rsidRPr="00392055">
        <w:rPr>
          <w:rStyle w:val="Char0"/>
          <w:spacing w:val="-2"/>
          <w:rtl/>
        </w:rPr>
        <w:t>را من</w:t>
      </w:r>
      <w:r w:rsidR="00DF08BB" w:rsidRPr="00392055">
        <w:rPr>
          <w:rStyle w:val="Char0"/>
          <w:spacing w:val="-2"/>
          <w:rtl/>
        </w:rPr>
        <w:t>ک</w:t>
      </w:r>
      <w:r w:rsidR="00E11DC7" w:rsidRPr="00392055">
        <w:rPr>
          <w:rStyle w:val="Char0"/>
          <w:spacing w:val="-2"/>
          <w:rtl/>
        </w:rPr>
        <w:t xml:space="preserve">ر اصل اجماع </w:t>
      </w:r>
      <w:r w:rsidR="00DF08BB" w:rsidRPr="00392055">
        <w:rPr>
          <w:rStyle w:val="Char0"/>
          <w:spacing w:val="-2"/>
          <w:rtl/>
        </w:rPr>
        <w:t>ک</w:t>
      </w:r>
      <w:r w:rsidR="00E11DC7" w:rsidRPr="00392055">
        <w:rPr>
          <w:rStyle w:val="Char0"/>
          <w:spacing w:val="-2"/>
          <w:rtl/>
        </w:rPr>
        <w:t>افر ن</w:t>
      </w:r>
      <w:r w:rsidR="00DF08BB" w:rsidRPr="00392055">
        <w:rPr>
          <w:rStyle w:val="Char0"/>
          <w:spacing w:val="-2"/>
          <w:rtl/>
        </w:rPr>
        <w:t>ی</w:t>
      </w:r>
      <w:r w:rsidR="00E11DC7" w:rsidRPr="00392055">
        <w:rPr>
          <w:rStyle w:val="Char0"/>
          <w:spacing w:val="-2"/>
          <w:rtl/>
        </w:rPr>
        <w:t>ست و قول به ت</w:t>
      </w:r>
      <w:r w:rsidR="00DF08BB" w:rsidRPr="00392055">
        <w:rPr>
          <w:rStyle w:val="Char0"/>
          <w:spacing w:val="-2"/>
          <w:rtl/>
        </w:rPr>
        <w:t>ک</w:t>
      </w:r>
      <w:r w:rsidR="00E11DC7" w:rsidRPr="00392055">
        <w:rPr>
          <w:rStyle w:val="Char0"/>
          <w:spacing w:val="-2"/>
          <w:rtl/>
        </w:rPr>
        <w:t>ف</w:t>
      </w:r>
      <w:r w:rsidR="00DF08BB" w:rsidRPr="00392055">
        <w:rPr>
          <w:rStyle w:val="Char0"/>
          <w:spacing w:val="-2"/>
          <w:rtl/>
        </w:rPr>
        <w:t>ی</w:t>
      </w:r>
      <w:r w:rsidR="00E11DC7" w:rsidRPr="00392055">
        <w:rPr>
          <w:rStyle w:val="Char0"/>
          <w:spacing w:val="-2"/>
          <w:rtl/>
        </w:rPr>
        <w:t>ر و تبر</w:t>
      </w:r>
      <w:r w:rsidR="00DF08BB" w:rsidRPr="00392055">
        <w:rPr>
          <w:rStyle w:val="Char0"/>
          <w:spacing w:val="-2"/>
          <w:rtl/>
        </w:rPr>
        <w:t>ی</w:t>
      </w:r>
      <w:r w:rsidR="00E11DC7" w:rsidRPr="00392055">
        <w:rPr>
          <w:rStyle w:val="Char0"/>
          <w:spacing w:val="-2"/>
          <w:rtl/>
        </w:rPr>
        <w:t xml:space="preserve"> از او </w:t>
      </w:r>
      <w:r w:rsidR="00DF08BB" w:rsidRPr="00392055">
        <w:rPr>
          <w:rStyle w:val="Char0"/>
          <w:spacing w:val="-2"/>
          <w:rtl/>
        </w:rPr>
        <w:t>ک</w:t>
      </w:r>
      <w:r w:rsidR="00E11DC7" w:rsidRPr="00392055">
        <w:rPr>
          <w:rStyle w:val="Char0"/>
          <w:spacing w:val="-2"/>
          <w:rtl/>
        </w:rPr>
        <w:t>ار</w:t>
      </w:r>
      <w:r w:rsidR="00DF08BB" w:rsidRPr="00392055">
        <w:rPr>
          <w:rStyle w:val="Char0"/>
          <w:spacing w:val="-2"/>
          <w:rtl/>
        </w:rPr>
        <w:t>ی</w:t>
      </w:r>
      <w:r w:rsidR="00E11DC7" w:rsidRPr="00392055">
        <w:rPr>
          <w:rStyle w:val="Char0"/>
          <w:spacing w:val="-2"/>
          <w:rtl/>
        </w:rPr>
        <w:t xml:space="preserve"> آسان ن</w:t>
      </w:r>
      <w:r w:rsidR="00DF08BB" w:rsidRPr="00392055">
        <w:rPr>
          <w:rStyle w:val="Char0"/>
          <w:spacing w:val="-2"/>
          <w:rtl/>
        </w:rPr>
        <w:t>ی</w:t>
      </w:r>
      <w:r w:rsidR="00E11DC7" w:rsidRPr="00392055">
        <w:rPr>
          <w:rStyle w:val="Char0"/>
          <w:spacing w:val="-2"/>
          <w:rtl/>
        </w:rPr>
        <w:t>ست.»</w:t>
      </w:r>
      <w:r w:rsidR="00E11DC7" w:rsidRPr="006933B2">
        <w:rPr>
          <w:rStyle w:val="FootnoteReference"/>
          <w:rFonts w:cs="IRNazli"/>
          <w:spacing w:val="-2"/>
          <w:sz w:val="32"/>
          <w:rtl/>
        </w:rPr>
        <w:t>(</w:t>
      </w:r>
      <w:r w:rsidR="00E11DC7" w:rsidRPr="006933B2">
        <w:rPr>
          <w:rStyle w:val="FootnoteReference"/>
          <w:rFonts w:cs="IRNazli"/>
          <w:spacing w:val="-2"/>
          <w:sz w:val="32"/>
          <w:rtl/>
        </w:rPr>
        <w:footnoteReference w:id="174"/>
      </w:r>
      <w:r w:rsidR="00E11DC7" w:rsidRPr="006933B2">
        <w:rPr>
          <w:rStyle w:val="FootnoteReference"/>
          <w:rFonts w:cs="IRNazli"/>
          <w:spacing w:val="-2"/>
          <w:sz w:val="32"/>
          <w:rtl/>
        </w:rPr>
        <w:t>)</w:t>
      </w:r>
    </w:p>
    <w:p w:rsidR="00E11DC7" w:rsidRPr="00C64670" w:rsidRDefault="00E11DC7" w:rsidP="005F515F">
      <w:pPr>
        <w:pStyle w:val="ListParagraph"/>
        <w:numPr>
          <w:ilvl w:val="0"/>
          <w:numId w:val="22"/>
        </w:numPr>
        <w:autoSpaceDE w:val="0"/>
        <w:autoSpaceDN w:val="0"/>
        <w:adjustRightInd w:val="0"/>
        <w:spacing w:after="0" w:line="240" w:lineRule="auto"/>
        <w:ind w:left="641" w:hanging="357"/>
        <w:jc w:val="both"/>
        <w:rPr>
          <w:rStyle w:val="Char0"/>
          <w:rtl/>
        </w:rPr>
      </w:pPr>
      <w:r w:rsidRPr="00C64670">
        <w:rPr>
          <w:rStyle w:val="Char0"/>
          <w:rtl/>
        </w:rPr>
        <w:t xml:space="preserve">خداوند </w:t>
      </w:r>
      <w:r w:rsidR="00653577" w:rsidRPr="00C64670">
        <w:rPr>
          <w:rStyle w:val="Char0"/>
          <w:rFonts w:hint="cs"/>
          <w:rtl/>
        </w:rPr>
        <w:t xml:space="preserve">تبارک و </w:t>
      </w:r>
      <w:r w:rsidRPr="00C64670">
        <w:rPr>
          <w:rStyle w:val="Char0"/>
          <w:rtl/>
        </w:rPr>
        <w:t>تعال</w:t>
      </w:r>
      <w:r w:rsidR="00DF08BB">
        <w:rPr>
          <w:rStyle w:val="Char0"/>
          <w:rtl/>
        </w:rPr>
        <w:t>ی</w:t>
      </w:r>
      <w:r w:rsidRPr="00C64670">
        <w:rPr>
          <w:rStyle w:val="Char0"/>
          <w:rtl/>
        </w:rPr>
        <w:t xml:space="preserve"> انسان را بنابر فطرت مؤمن آفر</w:t>
      </w:r>
      <w:r w:rsidR="00DF08BB">
        <w:rPr>
          <w:rStyle w:val="Char0"/>
          <w:rtl/>
        </w:rPr>
        <w:t>ی</w:t>
      </w:r>
      <w:r w:rsidRPr="00C64670">
        <w:rPr>
          <w:rStyle w:val="Char0"/>
          <w:rtl/>
        </w:rPr>
        <w:t xml:space="preserve">ده است، همانگونه </w:t>
      </w:r>
      <w:r w:rsidR="00DF08BB">
        <w:rPr>
          <w:rStyle w:val="Char0"/>
          <w:rtl/>
        </w:rPr>
        <w:t>ک</w:t>
      </w:r>
      <w:r w:rsidRPr="00C64670">
        <w:rPr>
          <w:rStyle w:val="Char0"/>
          <w:rtl/>
        </w:rPr>
        <w:t>ه أبوهر</w:t>
      </w:r>
      <w:r w:rsidR="00DF08BB">
        <w:rPr>
          <w:rStyle w:val="Char0"/>
          <w:rtl/>
        </w:rPr>
        <w:t>ی</w:t>
      </w:r>
      <w:r w:rsidRPr="00C64670">
        <w:rPr>
          <w:rStyle w:val="Char0"/>
          <w:rtl/>
        </w:rPr>
        <w:t>ره</w:t>
      </w:r>
      <w:r w:rsidR="00457FCC" w:rsidRPr="00875BF8">
        <w:rPr>
          <w:rStyle w:val="Char0"/>
          <w:rFonts w:cs="CTraditional Arabic" w:hint="cs"/>
          <w:rtl/>
        </w:rPr>
        <w:t>س</w:t>
      </w:r>
      <w:r w:rsidRPr="00C64670">
        <w:rPr>
          <w:rStyle w:val="Char0"/>
          <w:rtl/>
        </w:rPr>
        <w:t xml:space="preserve"> روا</w:t>
      </w:r>
      <w:r w:rsidR="00DF08BB">
        <w:rPr>
          <w:rStyle w:val="Char0"/>
          <w:rtl/>
        </w:rPr>
        <w:t>ی</w:t>
      </w:r>
      <w:r w:rsidRPr="00C64670">
        <w:rPr>
          <w:rStyle w:val="Char0"/>
          <w:rtl/>
        </w:rPr>
        <w:t>ت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پ</w:t>
      </w:r>
      <w:r w:rsidR="00DF08BB">
        <w:rPr>
          <w:rStyle w:val="Char0"/>
          <w:rtl/>
        </w:rPr>
        <w:t>ی</w:t>
      </w:r>
      <w:r w:rsidRPr="00C64670">
        <w:rPr>
          <w:rStyle w:val="Char0"/>
          <w:rtl/>
        </w:rPr>
        <w:t>امبر</w:t>
      </w:r>
      <w:r w:rsidR="00BD4800" w:rsidRPr="00875BF8">
        <w:rPr>
          <w:rStyle w:val="Char0"/>
          <w:rFonts w:cs="CTraditional Arabic"/>
          <w:rtl/>
        </w:rPr>
        <w:t xml:space="preserve"> ج</w:t>
      </w:r>
      <w:r w:rsidRPr="00C64670">
        <w:rPr>
          <w:rStyle w:val="Char0"/>
          <w:rtl/>
        </w:rPr>
        <w:t xml:space="preserve"> فرموده: </w:t>
      </w:r>
      <w:r w:rsidRPr="00875BF8">
        <w:rPr>
          <w:rStyle w:val="Char3"/>
          <w:rtl/>
        </w:rPr>
        <w:t>«</w:t>
      </w:r>
      <w:r w:rsidR="007E0E45" w:rsidRPr="00875BF8">
        <w:rPr>
          <w:rStyle w:val="Char3"/>
          <w:rtl/>
        </w:rPr>
        <w:t>مَا مِنْ مَوْلُودٍ إِلَّا يُولَدُ عَلَى الْفِطْرَةِ فَأَبَوَاهُ يُهَوِّدَانِهِ أَوْ يُنَصِّرَانِهِ أَوْ يُمَجِّسَانِهِ كَمَا تُنْتَجُ الْبَهِيمَةُ بَهِيمَةً جَمْعَاءَ هَلْ تُحِسُّونَ فِيهَا مِنْ جَدْعَاءَ ثُمَّ ي</w:t>
      </w:r>
      <w:r w:rsidR="0020760C" w:rsidRPr="00875BF8">
        <w:rPr>
          <w:rStyle w:val="Char3"/>
          <w:rtl/>
        </w:rPr>
        <w:t>َقُولُ</w:t>
      </w:r>
      <w:r w:rsidR="005F515F">
        <w:rPr>
          <w:rStyle w:val="Char3"/>
          <w:rFonts w:hint="cs"/>
          <w:rtl/>
        </w:rPr>
        <w:t xml:space="preserve"> </w:t>
      </w:r>
      <w:r w:rsidR="005F515F">
        <w:rPr>
          <w:rStyle w:val="Char3"/>
          <w:rFonts w:cs="Traditional Arabic"/>
          <w:color w:val="000000"/>
          <w:szCs w:val="28"/>
          <w:shd w:val="clear" w:color="auto" w:fill="FFFFFF"/>
          <w:rtl/>
        </w:rPr>
        <w:t>﴿</w:t>
      </w:r>
      <w:r w:rsidR="005F515F" w:rsidRPr="00932399">
        <w:rPr>
          <w:rStyle w:val="Char4"/>
          <w:rtl/>
        </w:rPr>
        <w:t xml:space="preserve">فِطۡرَتَ </w:t>
      </w:r>
      <w:r w:rsidR="005F515F" w:rsidRPr="00932399">
        <w:rPr>
          <w:rStyle w:val="Char4"/>
          <w:rFonts w:hint="cs"/>
          <w:rtl/>
        </w:rPr>
        <w:t>ٱللَّهِ</w:t>
      </w:r>
      <w:r w:rsidR="005F515F" w:rsidRPr="00932399">
        <w:rPr>
          <w:rStyle w:val="Char4"/>
          <w:rtl/>
        </w:rPr>
        <w:t xml:space="preserve"> </w:t>
      </w:r>
      <w:r w:rsidR="005F515F" w:rsidRPr="00932399">
        <w:rPr>
          <w:rStyle w:val="Char4"/>
          <w:rFonts w:hint="cs"/>
          <w:rtl/>
        </w:rPr>
        <w:t>ٱلَّتِي</w:t>
      </w:r>
      <w:r w:rsidR="005F515F" w:rsidRPr="00932399">
        <w:rPr>
          <w:rStyle w:val="Char4"/>
          <w:rtl/>
        </w:rPr>
        <w:t xml:space="preserve"> فَطَرَ </w:t>
      </w:r>
      <w:r w:rsidR="005F515F" w:rsidRPr="00932399">
        <w:rPr>
          <w:rStyle w:val="Char4"/>
          <w:rFonts w:hint="cs"/>
          <w:rtl/>
        </w:rPr>
        <w:t>ٱلنَّاسَ</w:t>
      </w:r>
      <w:r w:rsidR="005F515F" w:rsidRPr="00932399">
        <w:rPr>
          <w:rStyle w:val="Char4"/>
          <w:rtl/>
        </w:rPr>
        <w:t xml:space="preserve"> عَلَيۡهَاۚ لَا تَبۡدِيلَ لِخَلۡقِ </w:t>
      </w:r>
      <w:r w:rsidR="005F515F" w:rsidRPr="00932399">
        <w:rPr>
          <w:rStyle w:val="Char4"/>
          <w:rFonts w:hint="cs"/>
          <w:rtl/>
        </w:rPr>
        <w:t>ٱللَّهِۚ</w:t>
      </w:r>
      <w:r w:rsidR="005F515F" w:rsidRPr="00932399">
        <w:rPr>
          <w:rStyle w:val="Char4"/>
          <w:rtl/>
        </w:rPr>
        <w:t xml:space="preserve"> ذَٰلِكَ </w:t>
      </w:r>
      <w:r w:rsidR="005F515F" w:rsidRPr="00932399">
        <w:rPr>
          <w:rStyle w:val="Char4"/>
          <w:rFonts w:hint="cs"/>
          <w:rtl/>
        </w:rPr>
        <w:t>ٱلدِّينُ</w:t>
      </w:r>
      <w:r w:rsidR="005F515F" w:rsidRPr="00932399">
        <w:rPr>
          <w:rStyle w:val="Char4"/>
          <w:rtl/>
        </w:rPr>
        <w:t xml:space="preserve"> </w:t>
      </w:r>
      <w:r w:rsidR="005F515F" w:rsidRPr="00932399">
        <w:rPr>
          <w:rStyle w:val="Char4"/>
          <w:rFonts w:hint="cs"/>
          <w:rtl/>
        </w:rPr>
        <w:t>ٱلۡقَيِّمُ</w:t>
      </w:r>
      <w:r w:rsidR="005F515F">
        <w:rPr>
          <w:rStyle w:val="Char3"/>
          <w:rFonts w:cs="Traditional Arabic"/>
          <w:color w:val="000000"/>
          <w:szCs w:val="28"/>
          <w:shd w:val="clear" w:color="auto" w:fill="FFFFFF"/>
          <w:rtl/>
        </w:rPr>
        <w:t>﴾</w:t>
      </w:r>
      <w:r w:rsidR="00A77429" w:rsidRPr="00875BF8">
        <w:rPr>
          <w:rStyle w:val="Char3"/>
          <w:rFonts w:hint="cs"/>
          <w:rtl/>
        </w:rPr>
        <w:t>)</w:t>
      </w:r>
      <w:r w:rsidR="00AA1AFC" w:rsidRPr="00875BF8">
        <w:rPr>
          <w:rStyle w:val="Char3"/>
          <w:rFonts w:hint="cs"/>
          <w:rtl/>
        </w:rPr>
        <w:t>.</w:t>
      </w:r>
      <w:r w:rsidR="00653577" w:rsidRPr="00875BF8">
        <w:rPr>
          <w:rStyle w:val="Char3"/>
          <w:rFonts w:hint="cs"/>
          <w:rtl/>
        </w:rPr>
        <w:t>»</w:t>
      </w:r>
      <w:r w:rsidR="00A77429" w:rsidRPr="006933B2">
        <w:rPr>
          <w:rStyle w:val="Char0"/>
          <w:vertAlign w:val="superscript"/>
          <w:rtl/>
        </w:rPr>
        <w:t>(</w:t>
      </w:r>
      <w:r w:rsidR="00A77429" w:rsidRPr="006933B2">
        <w:rPr>
          <w:rStyle w:val="Char0"/>
          <w:vertAlign w:val="superscript"/>
          <w:rtl/>
        </w:rPr>
        <w:footnoteReference w:id="175"/>
      </w:r>
      <w:r w:rsidR="00A77429" w:rsidRPr="006933B2">
        <w:rPr>
          <w:rStyle w:val="Char0"/>
          <w:vertAlign w:val="superscript"/>
          <w:rtl/>
        </w:rPr>
        <w:t>)</w:t>
      </w:r>
      <w:r w:rsidR="00A77429" w:rsidRPr="0063619E">
        <w:rPr>
          <w:rStyle w:val="Char2"/>
          <w:rFonts w:hint="cs"/>
          <w:rtl/>
        </w:rPr>
        <w:t xml:space="preserve"> </w:t>
      </w:r>
      <w:r w:rsidR="00471EE4" w:rsidRPr="005F515F">
        <w:rPr>
          <w:rStyle w:val="Char9"/>
          <w:rFonts w:hint="cs"/>
          <w:rtl/>
        </w:rPr>
        <w:t>«هیچ بچه</w:t>
      </w:r>
      <w:r w:rsidR="001E398A" w:rsidRPr="005F515F">
        <w:rPr>
          <w:rStyle w:val="Char9"/>
          <w:rtl/>
        </w:rPr>
        <w:softHyphen/>
      </w:r>
      <w:r w:rsidR="001E398A" w:rsidRPr="005F515F">
        <w:rPr>
          <w:rStyle w:val="Char9"/>
          <w:rFonts w:hint="cs"/>
          <w:rtl/>
        </w:rPr>
        <w:t>ای</w:t>
      </w:r>
      <w:r w:rsidR="00471EE4" w:rsidRPr="005F515F">
        <w:rPr>
          <w:rStyle w:val="Char9"/>
          <w:rFonts w:hint="cs"/>
          <w:rtl/>
        </w:rPr>
        <w:t xml:space="preserve"> نیست مگر اینکه بر فطرت (خداشناسی و یکتاپرستی) متولد می</w:t>
      </w:r>
      <w:r w:rsidR="00471EE4" w:rsidRPr="005F515F">
        <w:rPr>
          <w:rStyle w:val="Char9"/>
          <w:rFonts w:hint="cs"/>
          <w:rtl/>
        </w:rPr>
        <w:softHyphen/>
        <w:t>شود که والدینش او را یهودی یا مسیحی یا مجوسی می</w:t>
      </w:r>
      <w:r w:rsidR="00471EE4" w:rsidRPr="005F515F">
        <w:rPr>
          <w:rStyle w:val="Char9"/>
          <w:rFonts w:hint="cs"/>
          <w:rtl/>
        </w:rPr>
        <w:softHyphen/>
        <w:t xml:space="preserve">کنند، همانگونه که حیوان حیوان </w:t>
      </w:r>
      <w:r w:rsidR="007E0E45" w:rsidRPr="005F515F">
        <w:rPr>
          <w:rStyle w:val="Char9"/>
          <w:rFonts w:hint="cs"/>
          <w:rtl/>
        </w:rPr>
        <w:t>کاملی را به دنیا می</w:t>
      </w:r>
      <w:r w:rsidR="007E0E45" w:rsidRPr="005F515F">
        <w:rPr>
          <w:rStyle w:val="Char9"/>
          <w:rtl/>
        </w:rPr>
        <w:softHyphen/>
      </w:r>
      <w:r w:rsidR="007E0E45" w:rsidRPr="005F515F">
        <w:rPr>
          <w:rStyle w:val="Char9"/>
          <w:rFonts w:hint="cs"/>
          <w:rtl/>
        </w:rPr>
        <w:t>آورد، آیا (بعد از تولدش) او را گوش</w:t>
      </w:r>
      <w:r w:rsidR="007E0E45" w:rsidRPr="005F515F">
        <w:rPr>
          <w:rStyle w:val="Char9"/>
          <w:rFonts w:hint="cs"/>
          <w:rtl/>
        </w:rPr>
        <w:softHyphen/>
        <w:t>بریده می</w:t>
      </w:r>
      <w:r w:rsidR="007E0E45" w:rsidRPr="005F515F">
        <w:rPr>
          <w:rStyle w:val="Char9"/>
          <w:rFonts w:hint="cs"/>
          <w:rtl/>
        </w:rPr>
        <w:softHyphen/>
        <w:t>بینید؟</w:t>
      </w:r>
      <w:r w:rsidR="00AB6287" w:rsidRPr="005F515F">
        <w:rPr>
          <w:rStyle w:val="Char9"/>
          <w:rFonts w:hint="cs"/>
          <w:rtl/>
        </w:rPr>
        <w:t xml:space="preserve"> </w:t>
      </w:r>
      <w:r w:rsidR="005E7644" w:rsidRPr="005F515F">
        <w:rPr>
          <w:rStyle w:val="Char9"/>
          <w:rFonts w:hint="cs"/>
          <w:rtl/>
        </w:rPr>
        <w:t xml:space="preserve">سپس ابوهریره (در ادامه این آیه را) </w:t>
      </w:r>
      <w:r w:rsidR="00AA1AFC" w:rsidRPr="005F515F">
        <w:rPr>
          <w:rStyle w:val="Char9"/>
          <w:rFonts w:hint="cs"/>
          <w:rtl/>
        </w:rPr>
        <w:t>خواند</w:t>
      </w:r>
      <w:r w:rsidR="005E7644" w:rsidRPr="005F515F">
        <w:rPr>
          <w:rStyle w:val="Char9"/>
          <w:rFonts w:hint="cs"/>
          <w:rtl/>
        </w:rPr>
        <w:t>:</w:t>
      </w:r>
      <w:r w:rsidR="007E0E45" w:rsidRPr="005F515F">
        <w:rPr>
          <w:rStyle w:val="Char9"/>
          <w:rtl/>
        </w:rPr>
        <w:t xml:space="preserve"> ا</w:t>
      </w:r>
      <w:r w:rsidR="00DF08BB" w:rsidRPr="005F515F">
        <w:rPr>
          <w:rStyle w:val="Char9"/>
          <w:rtl/>
        </w:rPr>
        <w:t>ی</w:t>
      </w:r>
      <w:r w:rsidR="007E0E45" w:rsidRPr="005F515F">
        <w:rPr>
          <w:rStyle w:val="Char9"/>
          <w:rtl/>
        </w:rPr>
        <w:t>ن سرشت</w:t>
      </w:r>
      <w:r w:rsidR="00DF08BB" w:rsidRPr="005F515F">
        <w:rPr>
          <w:rStyle w:val="Char9"/>
          <w:rtl/>
        </w:rPr>
        <w:t>ی</w:t>
      </w:r>
      <w:r w:rsidR="007E0E45" w:rsidRPr="005F515F">
        <w:rPr>
          <w:rStyle w:val="Char9"/>
          <w:rtl/>
        </w:rPr>
        <w:t xml:space="preserve"> است </w:t>
      </w:r>
      <w:r w:rsidR="00DF08BB" w:rsidRPr="005F515F">
        <w:rPr>
          <w:rStyle w:val="Char9"/>
          <w:rtl/>
        </w:rPr>
        <w:t>ک</w:t>
      </w:r>
      <w:r w:rsidR="007E0E45" w:rsidRPr="005F515F">
        <w:rPr>
          <w:rStyle w:val="Char9"/>
          <w:rtl/>
        </w:rPr>
        <w:t>ه خ</w:t>
      </w:r>
      <w:r w:rsidR="00AB6287" w:rsidRPr="005F515F">
        <w:rPr>
          <w:rStyle w:val="Char9"/>
          <w:rtl/>
        </w:rPr>
        <w:t>داوند مردمان را بر آن سرشته است</w:t>
      </w:r>
      <w:r w:rsidR="007E0E45" w:rsidRPr="005F515F">
        <w:rPr>
          <w:rStyle w:val="Char9"/>
          <w:rtl/>
        </w:rPr>
        <w:t>.</w:t>
      </w:r>
      <w:r w:rsidR="005E7644" w:rsidRPr="005F515F">
        <w:rPr>
          <w:rStyle w:val="Char9"/>
          <w:rFonts w:hint="cs"/>
          <w:rtl/>
        </w:rPr>
        <w:t xml:space="preserve"> </w:t>
      </w:r>
      <w:r w:rsidR="007E0E45" w:rsidRPr="005F515F">
        <w:rPr>
          <w:rStyle w:val="Char9"/>
          <w:rtl/>
        </w:rPr>
        <w:t>نبا</w:t>
      </w:r>
      <w:r w:rsidR="00DF08BB" w:rsidRPr="005F515F">
        <w:rPr>
          <w:rStyle w:val="Char9"/>
          <w:rtl/>
        </w:rPr>
        <w:t>ی</w:t>
      </w:r>
      <w:r w:rsidR="007E0E45" w:rsidRPr="005F515F">
        <w:rPr>
          <w:rStyle w:val="Char9"/>
          <w:rtl/>
        </w:rPr>
        <w:t>د سرشت خدا را تغ</w:t>
      </w:r>
      <w:r w:rsidR="00DF08BB" w:rsidRPr="005F515F">
        <w:rPr>
          <w:rStyle w:val="Char9"/>
          <w:rtl/>
        </w:rPr>
        <w:t>یی</w:t>
      </w:r>
      <w:r w:rsidR="007E0E45" w:rsidRPr="005F515F">
        <w:rPr>
          <w:rStyle w:val="Char9"/>
          <w:rtl/>
        </w:rPr>
        <w:t>ر داد (و آن را از خداگرائ</w:t>
      </w:r>
      <w:r w:rsidR="00DF08BB" w:rsidRPr="005F515F">
        <w:rPr>
          <w:rStyle w:val="Char9"/>
          <w:rtl/>
        </w:rPr>
        <w:t>ی</w:t>
      </w:r>
      <w:r w:rsidR="007E0E45" w:rsidRPr="005F515F">
        <w:rPr>
          <w:rStyle w:val="Char9"/>
          <w:rtl/>
        </w:rPr>
        <w:t xml:space="preserve"> به </w:t>
      </w:r>
      <w:r w:rsidR="00DF08BB" w:rsidRPr="005F515F">
        <w:rPr>
          <w:rStyle w:val="Char9"/>
          <w:rtl/>
        </w:rPr>
        <w:t>ک</w:t>
      </w:r>
      <w:r w:rsidR="007E0E45" w:rsidRPr="005F515F">
        <w:rPr>
          <w:rStyle w:val="Char9"/>
          <w:rtl/>
        </w:rPr>
        <w:t>فر</w:t>
      </w:r>
      <w:r w:rsidR="00AB6287" w:rsidRPr="005F515F">
        <w:rPr>
          <w:rStyle w:val="Char9"/>
          <w:rtl/>
        </w:rPr>
        <w:t>گرائ</w:t>
      </w:r>
      <w:r w:rsidR="00DF08BB" w:rsidRPr="005F515F">
        <w:rPr>
          <w:rStyle w:val="Char9"/>
          <w:rtl/>
        </w:rPr>
        <w:t>ی</w:t>
      </w:r>
      <w:r w:rsidR="00AB6287" w:rsidRPr="005F515F">
        <w:rPr>
          <w:rStyle w:val="Char9"/>
          <w:rtl/>
        </w:rPr>
        <w:t>، و از د</w:t>
      </w:r>
      <w:r w:rsidR="00DF08BB" w:rsidRPr="005F515F">
        <w:rPr>
          <w:rStyle w:val="Char9"/>
          <w:rtl/>
        </w:rPr>
        <w:t>ی</w:t>
      </w:r>
      <w:r w:rsidR="00AB6287" w:rsidRPr="005F515F">
        <w:rPr>
          <w:rStyle w:val="Char9"/>
          <w:rtl/>
        </w:rPr>
        <w:t>ندار</w:t>
      </w:r>
      <w:r w:rsidR="00DF08BB" w:rsidRPr="005F515F">
        <w:rPr>
          <w:rStyle w:val="Char9"/>
          <w:rtl/>
        </w:rPr>
        <w:t>ی</w:t>
      </w:r>
      <w:r w:rsidR="00AB6287" w:rsidRPr="005F515F">
        <w:rPr>
          <w:rStyle w:val="Char9"/>
          <w:rtl/>
        </w:rPr>
        <w:t xml:space="preserve"> به ب</w:t>
      </w:r>
      <w:r w:rsidR="00DF08BB" w:rsidRPr="005F515F">
        <w:rPr>
          <w:rStyle w:val="Char9"/>
          <w:rtl/>
        </w:rPr>
        <w:t>ی</w:t>
      </w:r>
      <w:r w:rsidR="00AB6287" w:rsidRPr="005F515F">
        <w:rPr>
          <w:rStyle w:val="Char9"/>
          <w:rtl/>
        </w:rPr>
        <w:t>‌د</w:t>
      </w:r>
      <w:r w:rsidR="00DF08BB" w:rsidRPr="005F515F">
        <w:rPr>
          <w:rStyle w:val="Char9"/>
          <w:rtl/>
        </w:rPr>
        <w:t>ی</w:t>
      </w:r>
      <w:r w:rsidR="00AB6287" w:rsidRPr="005F515F">
        <w:rPr>
          <w:rStyle w:val="Char9"/>
          <w:rtl/>
        </w:rPr>
        <w:t>ن</w:t>
      </w:r>
      <w:r w:rsidR="00DF08BB" w:rsidRPr="005F515F">
        <w:rPr>
          <w:rStyle w:val="Char9"/>
          <w:rtl/>
        </w:rPr>
        <w:t>ی</w:t>
      </w:r>
      <w:r w:rsidR="00AB6287" w:rsidRPr="005F515F">
        <w:rPr>
          <w:rStyle w:val="Char9"/>
          <w:rtl/>
        </w:rPr>
        <w:t>، و از راسترو</w:t>
      </w:r>
      <w:r w:rsidR="00DF08BB" w:rsidRPr="005F515F">
        <w:rPr>
          <w:rStyle w:val="Char9"/>
          <w:rtl/>
        </w:rPr>
        <w:t>ی</w:t>
      </w:r>
      <w:r w:rsidR="00AB6287" w:rsidRPr="005F515F">
        <w:rPr>
          <w:rStyle w:val="Char9"/>
          <w:rtl/>
        </w:rPr>
        <w:t xml:space="preserve"> به </w:t>
      </w:r>
      <w:r w:rsidR="00DF08BB" w:rsidRPr="005F515F">
        <w:rPr>
          <w:rStyle w:val="Char9"/>
          <w:rtl/>
        </w:rPr>
        <w:t>ک</w:t>
      </w:r>
      <w:r w:rsidR="00AB6287" w:rsidRPr="005F515F">
        <w:rPr>
          <w:rStyle w:val="Char9"/>
          <w:rtl/>
        </w:rPr>
        <w:t>جرو</w:t>
      </w:r>
      <w:r w:rsidR="00DF08BB" w:rsidRPr="005F515F">
        <w:rPr>
          <w:rStyle w:val="Char9"/>
          <w:rtl/>
        </w:rPr>
        <w:t>ی</w:t>
      </w:r>
      <w:r w:rsidR="00AB6287" w:rsidRPr="005F515F">
        <w:rPr>
          <w:rStyle w:val="Char9"/>
          <w:rtl/>
        </w:rPr>
        <w:t xml:space="preserve"> </w:t>
      </w:r>
      <w:r w:rsidR="00DF08BB" w:rsidRPr="005F515F">
        <w:rPr>
          <w:rStyle w:val="Char9"/>
          <w:rtl/>
        </w:rPr>
        <w:t>ک</w:t>
      </w:r>
      <w:r w:rsidR="00AB6287" w:rsidRPr="005F515F">
        <w:rPr>
          <w:rStyle w:val="Char9"/>
          <w:rtl/>
        </w:rPr>
        <w:t>شاند)</w:t>
      </w:r>
      <w:r w:rsidR="007E0E45" w:rsidRPr="005F515F">
        <w:rPr>
          <w:rStyle w:val="Char9"/>
          <w:rtl/>
        </w:rPr>
        <w:t>. ا</w:t>
      </w:r>
      <w:r w:rsidR="00DF08BB" w:rsidRPr="005F515F">
        <w:rPr>
          <w:rStyle w:val="Char9"/>
          <w:rtl/>
        </w:rPr>
        <w:t>ی</w:t>
      </w:r>
      <w:r w:rsidR="007E0E45" w:rsidRPr="005F515F">
        <w:rPr>
          <w:rStyle w:val="Char9"/>
          <w:rtl/>
        </w:rPr>
        <w:t>ن است د</w:t>
      </w:r>
      <w:r w:rsidR="00DF08BB" w:rsidRPr="005F515F">
        <w:rPr>
          <w:rStyle w:val="Char9"/>
          <w:rtl/>
        </w:rPr>
        <w:t>ی</w:t>
      </w:r>
      <w:r w:rsidR="007E0E45" w:rsidRPr="005F515F">
        <w:rPr>
          <w:rStyle w:val="Char9"/>
          <w:rtl/>
        </w:rPr>
        <w:t>ن و آئ</w:t>
      </w:r>
      <w:r w:rsidR="00DF08BB" w:rsidRPr="005F515F">
        <w:rPr>
          <w:rStyle w:val="Char9"/>
          <w:rtl/>
        </w:rPr>
        <w:t>ی</w:t>
      </w:r>
      <w:r w:rsidR="007E0E45" w:rsidRPr="005F515F">
        <w:rPr>
          <w:rStyle w:val="Char9"/>
          <w:rtl/>
        </w:rPr>
        <w:t>ن مح</w:t>
      </w:r>
      <w:r w:rsidR="00DF08BB" w:rsidRPr="005F515F">
        <w:rPr>
          <w:rStyle w:val="Char9"/>
          <w:rtl/>
        </w:rPr>
        <w:t>ک</w:t>
      </w:r>
      <w:r w:rsidR="007E0E45" w:rsidRPr="005F515F">
        <w:rPr>
          <w:rStyle w:val="Char9"/>
          <w:rtl/>
        </w:rPr>
        <w:t>م و استوار، و ل</w:t>
      </w:r>
      <w:r w:rsidR="00DF08BB" w:rsidRPr="005F515F">
        <w:rPr>
          <w:rStyle w:val="Char9"/>
          <w:rtl/>
        </w:rPr>
        <w:t>یک</w:t>
      </w:r>
      <w:r w:rsidR="007E0E45" w:rsidRPr="005F515F">
        <w:rPr>
          <w:rStyle w:val="Char9"/>
          <w:rtl/>
        </w:rPr>
        <w:t>ن ا</w:t>
      </w:r>
      <w:r w:rsidR="00DF08BB" w:rsidRPr="005F515F">
        <w:rPr>
          <w:rStyle w:val="Char9"/>
          <w:rtl/>
        </w:rPr>
        <w:t>ک</w:t>
      </w:r>
      <w:r w:rsidR="007E0E45" w:rsidRPr="005F515F">
        <w:rPr>
          <w:rStyle w:val="Char9"/>
          <w:rtl/>
        </w:rPr>
        <w:t>ثر مردم (چن</w:t>
      </w:r>
      <w:r w:rsidR="00DF08BB" w:rsidRPr="005F515F">
        <w:rPr>
          <w:rStyle w:val="Char9"/>
          <w:rtl/>
        </w:rPr>
        <w:t>ی</w:t>
      </w:r>
      <w:r w:rsidR="007E0E45" w:rsidRPr="005F515F">
        <w:rPr>
          <w:rStyle w:val="Char9"/>
          <w:rtl/>
        </w:rPr>
        <w:t>ن چ</w:t>
      </w:r>
      <w:r w:rsidR="00DF08BB" w:rsidRPr="005F515F">
        <w:rPr>
          <w:rStyle w:val="Char9"/>
          <w:rtl/>
        </w:rPr>
        <w:t>ی</w:t>
      </w:r>
      <w:r w:rsidR="007E0E45" w:rsidRPr="005F515F">
        <w:rPr>
          <w:rStyle w:val="Char9"/>
          <w:rtl/>
        </w:rPr>
        <w:t>ز</w:t>
      </w:r>
      <w:r w:rsidR="00DF08BB" w:rsidRPr="005F515F">
        <w:rPr>
          <w:rStyle w:val="Char9"/>
          <w:rtl/>
        </w:rPr>
        <w:t>ی</w:t>
      </w:r>
      <w:r w:rsidR="005F515F">
        <w:rPr>
          <w:rStyle w:val="Char9"/>
          <w:rtl/>
        </w:rPr>
        <w:t xml:space="preserve"> را</w:t>
      </w:r>
      <w:r w:rsidR="007E0E45" w:rsidRPr="005F515F">
        <w:rPr>
          <w:rStyle w:val="Char9"/>
          <w:rtl/>
        </w:rPr>
        <w:t>) نم</w:t>
      </w:r>
      <w:r w:rsidR="00DF08BB" w:rsidRPr="005F515F">
        <w:rPr>
          <w:rStyle w:val="Char9"/>
          <w:rtl/>
        </w:rPr>
        <w:t>ی</w:t>
      </w:r>
      <w:r w:rsidR="007E0E45" w:rsidRPr="005F515F">
        <w:rPr>
          <w:rStyle w:val="Char9"/>
          <w:rtl/>
        </w:rPr>
        <w:t>‌دانند</w:t>
      </w:r>
      <w:r w:rsidR="007E0E45" w:rsidRPr="005F515F">
        <w:rPr>
          <w:rStyle w:val="Char9"/>
          <w:rFonts w:hint="cs"/>
          <w:rtl/>
        </w:rPr>
        <w:t>.»</w:t>
      </w:r>
      <w:r w:rsidR="007E0E45" w:rsidRPr="00C64670">
        <w:rPr>
          <w:rStyle w:val="Char0"/>
          <w:rFonts w:hint="cs"/>
          <w:rtl/>
        </w:rPr>
        <w:t xml:space="preserve"> </w:t>
      </w:r>
      <w:r w:rsidRPr="00C64670">
        <w:rPr>
          <w:rStyle w:val="Char0"/>
          <w:rtl/>
        </w:rPr>
        <w:t>علما، فطرت را به معرفت خداوند و توح</w:t>
      </w:r>
      <w:r w:rsidR="00DF08BB">
        <w:rPr>
          <w:rStyle w:val="Char0"/>
          <w:rtl/>
        </w:rPr>
        <w:t>ی</w:t>
      </w:r>
      <w:r w:rsidRPr="00C64670">
        <w:rPr>
          <w:rStyle w:val="Char0"/>
          <w:rtl/>
        </w:rPr>
        <w:t>د</w:t>
      </w:r>
      <w:r w:rsidR="00653577" w:rsidRPr="00C64670">
        <w:rPr>
          <w:rStyle w:val="Char0"/>
          <w:rFonts w:hint="cs"/>
          <w:rtl/>
        </w:rPr>
        <w:t xml:space="preserve"> </w:t>
      </w:r>
      <w:r w:rsidRPr="00C64670">
        <w:rPr>
          <w:rStyle w:val="Char0"/>
          <w:rtl/>
        </w:rPr>
        <w:t>تفس</w:t>
      </w:r>
      <w:r w:rsidR="00DF08BB">
        <w:rPr>
          <w:rStyle w:val="Char0"/>
          <w:rtl/>
        </w:rPr>
        <w:t>ی</w:t>
      </w:r>
      <w:r w:rsidRPr="00C64670">
        <w:rPr>
          <w:rStyle w:val="Char0"/>
          <w:rtl/>
        </w:rPr>
        <w:t xml:space="preserve">ر </w:t>
      </w:r>
      <w:r w:rsidR="00DF08BB">
        <w:rPr>
          <w:rStyle w:val="Char0"/>
          <w:rtl/>
        </w:rPr>
        <w:t>ک</w:t>
      </w:r>
      <w:r w:rsidRPr="00C64670">
        <w:rPr>
          <w:rStyle w:val="Char0"/>
          <w:rtl/>
        </w:rPr>
        <w:t>رده‌اند و ا</w:t>
      </w:r>
      <w:r w:rsidR="00DF08BB">
        <w:rPr>
          <w:rStyle w:val="Char0"/>
          <w:rtl/>
        </w:rPr>
        <w:t>ی</w:t>
      </w:r>
      <w:r w:rsidRPr="00C64670">
        <w:rPr>
          <w:rStyle w:val="Char0"/>
          <w:rtl/>
        </w:rPr>
        <w:t>ن</w:t>
      </w:r>
      <w:r w:rsidR="00DF08BB">
        <w:rPr>
          <w:rStyle w:val="Char0"/>
          <w:rtl/>
        </w:rPr>
        <w:t>ک</w:t>
      </w:r>
      <w:r w:rsidRPr="00C64670">
        <w:rPr>
          <w:rStyle w:val="Char0"/>
          <w:rtl/>
        </w:rPr>
        <w:t>ه ه</w:t>
      </w:r>
      <w:r w:rsidR="00DF08BB">
        <w:rPr>
          <w:rStyle w:val="Char0"/>
          <w:rtl/>
        </w:rPr>
        <w:t>ی</w:t>
      </w:r>
      <w:r w:rsidRPr="00C64670">
        <w:rPr>
          <w:rStyle w:val="Char0"/>
          <w:rtl/>
        </w:rPr>
        <w:t>چ معبود به حق</w:t>
      </w:r>
      <w:r w:rsidR="00DF08BB">
        <w:rPr>
          <w:rStyle w:val="Char0"/>
          <w:rtl/>
        </w:rPr>
        <w:t>ی</w:t>
      </w:r>
      <w:r w:rsidRPr="00C64670">
        <w:rPr>
          <w:rStyle w:val="Char0"/>
          <w:rtl/>
        </w:rPr>
        <w:t xml:space="preserve"> جز او وجود ندارد.</w:t>
      </w:r>
      <w:r w:rsidRPr="006933B2">
        <w:rPr>
          <w:rStyle w:val="FootnoteReference"/>
          <w:rFonts w:cs="IRNazli"/>
          <w:sz w:val="32"/>
          <w:szCs w:val="28"/>
          <w:rtl/>
        </w:rPr>
        <w:t>(</w:t>
      </w:r>
      <w:r w:rsidRPr="006933B2">
        <w:rPr>
          <w:rStyle w:val="FootnoteReference"/>
          <w:rFonts w:cs="IRNazli"/>
          <w:sz w:val="32"/>
          <w:szCs w:val="28"/>
          <w:rtl/>
        </w:rPr>
        <w:footnoteReference w:id="176"/>
      </w:r>
      <w:r w:rsidRPr="006933B2">
        <w:rPr>
          <w:rStyle w:val="FootnoteReference"/>
          <w:rFonts w:cs="IRNazli"/>
          <w:sz w:val="32"/>
          <w:szCs w:val="28"/>
          <w:rtl/>
        </w:rPr>
        <w:t>)</w:t>
      </w:r>
    </w:p>
    <w:p w:rsidR="00E11DC7" w:rsidRPr="00392055" w:rsidRDefault="00E11DC7" w:rsidP="00392055">
      <w:pPr>
        <w:spacing w:line="240" w:lineRule="auto"/>
        <w:ind w:firstLine="284"/>
        <w:jc w:val="both"/>
        <w:rPr>
          <w:rStyle w:val="Char0"/>
          <w:rtl/>
        </w:rPr>
      </w:pPr>
      <w:r w:rsidRPr="00392055">
        <w:rPr>
          <w:rStyle w:val="Char0"/>
          <w:rtl/>
        </w:rPr>
        <w:t>خطاب</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«و هر مولود</w:t>
      </w:r>
      <w:r w:rsidR="00DF08BB" w:rsidRPr="00392055">
        <w:rPr>
          <w:rStyle w:val="Char0"/>
          <w:rtl/>
        </w:rPr>
        <w:t>ی</w:t>
      </w:r>
      <w:r w:rsidRPr="00392055">
        <w:rPr>
          <w:rStyle w:val="Char0"/>
          <w:rtl/>
        </w:rPr>
        <w:t xml:space="preserve"> از</w:t>
      </w:r>
      <w:r w:rsidR="00653577" w:rsidRPr="00392055">
        <w:rPr>
          <w:rStyle w:val="Char0"/>
          <w:rFonts w:hint="cs"/>
          <w:rtl/>
        </w:rPr>
        <w:t xml:space="preserve"> </w:t>
      </w:r>
      <w:r w:rsidRPr="00392055">
        <w:rPr>
          <w:rStyle w:val="Char0"/>
          <w:rtl/>
        </w:rPr>
        <w:t>انسان در ابتدا</w:t>
      </w:r>
      <w:r w:rsidR="00DF08BB" w:rsidRPr="00392055">
        <w:rPr>
          <w:rStyle w:val="Char0"/>
          <w:rtl/>
        </w:rPr>
        <w:t>ی</w:t>
      </w:r>
      <w:r w:rsidRPr="00392055">
        <w:rPr>
          <w:rStyle w:val="Char0"/>
          <w:rtl/>
        </w:rPr>
        <w:t xml:space="preserve"> آفر</w:t>
      </w:r>
      <w:r w:rsidR="00DF08BB" w:rsidRPr="00392055">
        <w:rPr>
          <w:rStyle w:val="Char0"/>
          <w:rtl/>
        </w:rPr>
        <w:t>ی</w:t>
      </w:r>
      <w:r w:rsidRPr="00392055">
        <w:rPr>
          <w:rStyle w:val="Char0"/>
          <w:rtl/>
        </w:rPr>
        <w:t>نش خود و اصل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بر فطرت سالم و طبع</w:t>
      </w:r>
      <w:r w:rsidR="00DF08BB" w:rsidRPr="00392055">
        <w:rPr>
          <w:rStyle w:val="Char0"/>
          <w:rtl/>
        </w:rPr>
        <w:t>ی</w:t>
      </w:r>
      <w:r w:rsidRPr="00392055">
        <w:rPr>
          <w:rStyle w:val="Char0"/>
          <w:rtl/>
        </w:rPr>
        <w:t xml:space="preserve"> آماده برا</w:t>
      </w:r>
      <w:r w:rsidR="00DF08BB" w:rsidRPr="00392055">
        <w:rPr>
          <w:rStyle w:val="Char0"/>
          <w:rtl/>
        </w:rPr>
        <w:t>ی</w:t>
      </w:r>
      <w:r w:rsidRPr="00392055">
        <w:rPr>
          <w:rStyle w:val="Char0"/>
          <w:rtl/>
        </w:rPr>
        <w:t xml:space="preserve"> قبول د</w:t>
      </w:r>
      <w:r w:rsidR="00DF08BB" w:rsidRPr="00392055">
        <w:rPr>
          <w:rStyle w:val="Char0"/>
          <w:rtl/>
        </w:rPr>
        <w:t>ی</w:t>
      </w:r>
      <w:r w:rsidRPr="00392055">
        <w:rPr>
          <w:rStyle w:val="Char0"/>
          <w:rtl/>
        </w:rPr>
        <w:t>ن متولّد م</w:t>
      </w:r>
      <w:r w:rsidR="00DF08BB" w:rsidRPr="00392055">
        <w:rPr>
          <w:rStyle w:val="Char0"/>
          <w:rtl/>
        </w:rPr>
        <w:t>ی</w:t>
      </w:r>
      <w:r w:rsidRPr="00392055">
        <w:rPr>
          <w:rStyle w:val="Char0"/>
          <w:rtl/>
        </w:rPr>
        <w:t>‌شود</w:t>
      </w:r>
      <w:r w:rsidR="00D400AB" w:rsidRPr="00392055">
        <w:rPr>
          <w:rStyle w:val="Char0"/>
          <w:rFonts w:hint="cs"/>
          <w:rtl/>
        </w:rPr>
        <w:t>،</w:t>
      </w:r>
      <w:r w:rsidRPr="00392055">
        <w:rPr>
          <w:rStyle w:val="Char0"/>
          <w:rtl/>
        </w:rPr>
        <w:t xml:space="preserve"> پس اگر تر</w:t>
      </w:r>
      <w:r w:rsidR="00DF08BB" w:rsidRPr="00392055">
        <w:rPr>
          <w:rStyle w:val="Char0"/>
          <w:rtl/>
        </w:rPr>
        <w:t>ک</w:t>
      </w:r>
      <w:r w:rsidRPr="00392055">
        <w:rPr>
          <w:rStyle w:val="Char0"/>
          <w:rtl/>
        </w:rPr>
        <w:t xml:space="preserve"> شود بر لزوم فطرت باق</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‌ماند و به غ</w:t>
      </w:r>
      <w:r w:rsidR="00DF08BB" w:rsidRPr="00392055">
        <w:rPr>
          <w:rStyle w:val="Char0"/>
          <w:rtl/>
        </w:rPr>
        <w:t>ی</w:t>
      </w:r>
      <w:r w:rsidRPr="00392055">
        <w:rPr>
          <w:rStyle w:val="Char0"/>
          <w:rtl/>
        </w:rPr>
        <w:t>ر آن متما</w:t>
      </w:r>
      <w:r w:rsidR="00DF08BB" w:rsidRPr="00392055">
        <w:rPr>
          <w:rStyle w:val="Char0"/>
          <w:rtl/>
        </w:rPr>
        <w:t>ی</w:t>
      </w:r>
      <w:r w:rsidRPr="00392055">
        <w:rPr>
          <w:rStyle w:val="Char0"/>
          <w:rtl/>
        </w:rPr>
        <w:t>ل نم</w:t>
      </w:r>
      <w:r w:rsidR="00DF08BB" w:rsidRPr="00392055">
        <w:rPr>
          <w:rStyle w:val="Char0"/>
          <w:rtl/>
        </w:rPr>
        <w:t>ی</w:t>
      </w:r>
      <w:r w:rsidRPr="00392055">
        <w:rPr>
          <w:rStyle w:val="Char0"/>
          <w:rtl/>
        </w:rPr>
        <w:t>‌گردد</w:t>
      </w:r>
      <w:r w:rsidR="00D400AB"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ا</w:t>
      </w:r>
      <w:r w:rsidR="00DF08BB" w:rsidRPr="00392055">
        <w:rPr>
          <w:rStyle w:val="Char0"/>
          <w:rtl/>
        </w:rPr>
        <w:t>ی</w:t>
      </w:r>
      <w:r w:rsidRPr="00392055">
        <w:rPr>
          <w:rStyle w:val="Char0"/>
          <w:rtl/>
        </w:rPr>
        <w:t>ن د</w:t>
      </w:r>
      <w:r w:rsidR="00DF08BB" w:rsidRPr="00392055">
        <w:rPr>
          <w:rStyle w:val="Char0"/>
          <w:rtl/>
        </w:rPr>
        <w:t>ی</w:t>
      </w:r>
      <w:r w:rsidRPr="00392055">
        <w:rPr>
          <w:rStyle w:val="Char0"/>
          <w:rtl/>
        </w:rPr>
        <w:t>ن بس</w:t>
      </w:r>
      <w:r w:rsidR="00DF08BB" w:rsidRPr="00392055">
        <w:rPr>
          <w:rStyle w:val="Char0"/>
          <w:rtl/>
        </w:rPr>
        <w:t>ی</w:t>
      </w:r>
      <w:r w:rsidRPr="00392055">
        <w:rPr>
          <w:rStyle w:val="Char0"/>
          <w:rtl/>
        </w:rPr>
        <w:t>ار ز</w:t>
      </w:r>
      <w:r w:rsidR="00DF08BB" w:rsidRPr="00392055">
        <w:rPr>
          <w:rStyle w:val="Char0"/>
          <w:rtl/>
        </w:rPr>
        <w:t>ی</w:t>
      </w:r>
      <w:r w:rsidRPr="00392055">
        <w:rPr>
          <w:rStyle w:val="Char0"/>
          <w:rtl/>
        </w:rPr>
        <w:t>با، درعقل موجود است و برا</w:t>
      </w:r>
      <w:r w:rsidR="00DF08BB" w:rsidRPr="00392055">
        <w:rPr>
          <w:rStyle w:val="Char0"/>
          <w:rtl/>
        </w:rPr>
        <w:t>ی</w:t>
      </w:r>
      <w:r w:rsidRPr="00392055">
        <w:rPr>
          <w:rStyle w:val="Char0"/>
          <w:rtl/>
        </w:rPr>
        <w:t xml:space="preserve"> نفس‌ها آسان و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از آن عدول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به غ</w:t>
      </w:r>
      <w:r w:rsidR="00DF08BB" w:rsidRPr="00392055">
        <w:rPr>
          <w:rStyle w:val="Char0"/>
          <w:rtl/>
        </w:rPr>
        <w:t>ی</w:t>
      </w:r>
      <w:r w:rsidRPr="00392055">
        <w:rPr>
          <w:rStyle w:val="Char0"/>
          <w:rtl/>
        </w:rPr>
        <w:t>ر آن عدول داشته باشد و در آن آفات تقل</w:t>
      </w:r>
      <w:r w:rsidR="00DF08BB" w:rsidRPr="00392055">
        <w:rPr>
          <w:rStyle w:val="Char0"/>
          <w:rtl/>
        </w:rPr>
        <w:t>ی</w:t>
      </w:r>
      <w:r w:rsidRPr="00392055">
        <w:rPr>
          <w:rStyle w:val="Char0"/>
          <w:rtl/>
        </w:rPr>
        <w:t>د تأث</w:t>
      </w:r>
      <w:r w:rsidR="00DF08BB" w:rsidRPr="00392055">
        <w:rPr>
          <w:rStyle w:val="Char0"/>
          <w:rtl/>
        </w:rPr>
        <w:t>ی</w:t>
      </w:r>
      <w:r w:rsidRPr="00392055">
        <w:rPr>
          <w:rStyle w:val="Char0"/>
          <w:rtl/>
        </w:rPr>
        <w:t xml:space="preserve">ر </w:t>
      </w:r>
      <w:r w:rsidR="00DF08BB" w:rsidRPr="00392055">
        <w:rPr>
          <w:rStyle w:val="Char0"/>
          <w:rtl/>
        </w:rPr>
        <w:t>ک</w:t>
      </w:r>
      <w:r w:rsidRPr="00392055">
        <w:rPr>
          <w:rStyle w:val="Char0"/>
          <w:rtl/>
        </w:rPr>
        <w:t>ند</w:t>
      </w:r>
      <w:r w:rsidR="00D400AB" w:rsidRPr="00392055">
        <w:rPr>
          <w:rStyle w:val="Char0"/>
          <w:rFonts w:hint="cs"/>
          <w:rtl/>
        </w:rPr>
        <w:t>؛</w:t>
      </w:r>
      <w:r w:rsidRPr="00392055">
        <w:rPr>
          <w:rStyle w:val="Char0"/>
          <w:rtl/>
        </w:rPr>
        <w:t xml:space="preserve"> پس اگر مولود از ا</w:t>
      </w:r>
      <w:r w:rsidR="00DF08BB" w:rsidRPr="00392055">
        <w:rPr>
          <w:rStyle w:val="Char0"/>
          <w:rtl/>
        </w:rPr>
        <w:t>ی</w:t>
      </w:r>
      <w:r w:rsidRPr="00392055">
        <w:rPr>
          <w:rStyle w:val="Char0"/>
          <w:rtl/>
        </w:rPr>
        <w:t>ن آفات در أمان باشد به غ</w:t>
      </w:r>
      <w:r w:rsidR="00DF08BB" w:rsidRPr="00392055">
        <w:rPr>
          <w:rStyle w:val="Char0"/>
          <w:rtl/>
        </w:rPr>
        <w:t>ی</w:t>
      </w:r>
      <w:r w:rsidRPr="00392055">
        <w:rPr>
          <w:rStyle w:val="Char0"/>
          <w:rtl/>
        </w:rPr>
        <w:t>ر آن معتقد نم</w:t>
      </w:r>
      <w:r w:rsidR="00DF08BB" w:rsidRPr="00392055">
        <w:rPr>
          <w:rStyle w:val="Char0"/>
          <w:rtl/>
        </w:rPr>
        <w:t>ی</w:t>
      </w:r>
      <w:r w:rsidRPr="00392055">
        <w:rPr>
          <w:rStyle w:val="Char0"/>
          <w:rtl/>
        </w:rPr>
        <w:t>‌شود و غ</w:t>
      </w:r>
      <w:r w:rsidR="00DF08BB" w:rsidRPr="00392055">
        <w:rPr>
          <w:rStyle w:val="Char0"/>
          <w:rtl/>
        </w:rPr>
        <w:t>ی</w:t>
      </w:r>
      <w:r w:rsidRPr="00392055">
        <w:rPr>
          <w:rStyle w:val="Char0"/>
          <w:rtl/>
        </w:rPr>
        <w:t>ر آن را برنم</w:t>
      </w:r>
      <w:r w:rsidR="00DF08BB" w:rsidRPr="00392055">
        <w:rPr>
          <w:rStyle w:val="Char0"/>
          <w:rtl/>
        </w:rPr>
        <w:t>ی</w:t>
      </w:r>
      <w:r w:rsidRPr="00392055">
        <w:rPr>
          <w:rStyle w:val="Char0"/>
          <w:rtl/>
        </w:rPr>
        <w:t>‌گز</w:t>
      </w:r>
      <w:r w:rsidR="00DF08BB" w:rsidRPr="00392055">
        <w:rPr>
          <w:rStyle w:val="Char0"/>
          <w:rtl/>
        </w:rPr>
        <w:t>ی</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177"/>
      </w:r>
      <w:r w:rsidRPr="006933B2">
        <w:rPr>
          <w:rStyle w:val="FootnoteReference"/>
          <w:rFonts w:cs="IRNazli"/>
          <w:sz w:val="32"/>
          <w:rtl/>
        </w:rPr>
        <w:t>)</w:t>
      </w:r>
      <w:r w:rsidRPr="00392055">
        <w:rPr>
          <w:rStyle w:val="Char0"/>
          <w:rtl/>
        </w:rPr>
        <w:t xml:space="preserve"> و ل</w:t>
      </w:r>
      <w:r w:rsidR="00DF08BB" w:rsidRPr="00392055">
        <w:rPr>
          <w:rStyle w:val="Char0"/>
          <w:rtl/>
        </w:rPr>
        <w:t>ک</w:t>
      </w:r>
      <w:r w:rsidRPr="00392055">
        <w:rPr>
          <w:rStyle w:val="Char0"/>
          <w:rtl/>
        </w:rPr>
        <w:t>ن اعتبار به اسلام و</w:t>
      </w:r>
      <w:r w:rsidR="005F515F" w:rsidRPr="00392055">
        <w:rPr>
          <w:rStyle w:val="Char0"/>
          <w:rFonts w:hint="cs"/>
          <w:rtl/>
        </w:rPr>
        <w:t xml:space="preserve"> </w:t>
      </w:r>
      <w:r w:rsidRPr="00392055">
        <w:rPr>
          <w:rStyle w:val="Char0"/>
          <w:rtl/>
        </w:rPr>
        <w:t>ا</w:t>
      </w:r>
      <w:r w:rsidR="00DF08BB" w:rsidRPr="00392055">
        <w:rPr>
          <w:rStyle w:val="Char0"/>
          <w:rtl/>
        </w:rPr>
        <w:t>ی</w:t>
      </w:r>
      <w:r w:rsidRPr="00392055">
        <w:rPr>
          <w:rStyle w:val="Char0"/>
          <w:rtl/>
        </w:rPr>
        <w:t>مان فطر</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ست</w:t>
      </w:r>
      <w:r w:rsidR="00D400AB"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اسلام و ا</w:t>
      </w:r>
      <w:r w:rsidR="00DF08BB" w:rsidRPr="00392055">
        <w:rPr>
          <w:rStyle w:val="Char0"/>
          <w:rtl/>
        </w:rPr>
        <w:t>ی</w:t>
      </w:r>
      <w:r w:rsidRPr="00392055">
        <w:rPr>
          <w:rStyle w:val="Char0"/>
          <w:rtl/>
        </w:rPr>
        <w:t>مان شرع</w:t>
      </w:r>
      <w:r w:rsidR="00DF08BB" w:rsidRPr="00392055">
        <w:rPr>
          <w:rStyle w:val="Char0"/>
          <w:rtl/>
        </w:rPr>
        <w:t>ی</w:t>
      </w:r>
      <w:r w:rsidRPr="00392055">
        <w:rPr>
          <w:rStyle w:val="Char0"/>
          <w:rtl/>
        </w:rPr>
        <w:t>، معتبر است.</w:t>
      </w:r>
      <w:r w:rsidRPr="006933B2">
        <w:rPr>
          <w:rStyle w:val="FootnoteReference"/>
          <w:rFonts w:cs="IRNazli"/>
          <w:sz w:val="32"/>
          <w:rtl/>
        </w:rPr>
        <w:t>(</w:t>
      </w:r>
      <w:r w:rsidRPr="006933B2">
        <w:rPr>
          <w:rStyle w:val="FootnoteReference"/>
          <w:rFonts w:cs="IRNazli"/>
          <w:sz w:val="32"/>
          <w:rtl/>
        </w:rPr>
        <w:footnoteReference w:id="178"/>
      </w:r>
      <w:r w:rsidRPr="006933B2">
        <w:rPr>
          <w:rStyle w:val="FootnoteReference"/>
          <w:rFonts w:cs="IRNazli"/>
          <w:sz w:val="32"/>
          <w:rtl/>
        </w:rPr>
        <w:t>)</w:t>
      </w:r>
    </w:p>
    <w:p w:rsidR="00E11DC7" w:rsidRPr="00C64670" w:rsidRDefault="00D84B33" w:rsidP="00392055">
      <w:pPr>
        <w:spacing w:line="240" w:lineRule="auto"/>
        <w:ind w:firstLine="284"/>
        <w:jc w:val="both"/>
        <w:rPr>
          <w:rStyle w:val="Char0"/>
          <w:rtl/>
        </w:rPr>
      </w:pPr>
      <w:r w:rsidRPr="00C64670">
        <w:rPr>
          <w:rStyle w:val="Char0"/>
          <w:rtl/>
        </w:rPr>
        <w:t>از پ</w:t>
      </w:r>
      <w:r w:rsidR="00DF08BB">
        <w:rPr>
          <w:rStyle w:val="Char0"/>
          <w:rtl/>
        </w:rPr>
        <w:t>ی</w:t>
      </w:r>
      <w:r w:rsidRPr="00C64670">
        <w:rPr>
          <w:rStyle w:val="Char0"/>
          <w:rFonts w:hint="cs"/>
          <w:rtl/>
        </w:rPr>
        <w:t>غ</w:t>
      </w:r>
      <w:r w:rsidR="00E11DC7" w:rsidRPr="00C64670">
        <w:rPr>
          <w:rStyle w:val="Char0"/>
          <w:rtl/>
        </w:rPr>
        <w:t>مبر</w:t>
      </w:r>
      <w:r w:rsidR="00BD4800" w:rsidRPr="00392055">
        <w:rPr>
          <w:rStyle w:val="Char0"/>
          <w:rFonts w:cs="CTraditional Arabic"/>
          <w:rtl/>
        </w:rPr>
        <w:t xml:space="preserve"> ج</w:t>
      </w:r>
      <w:r w:rsidR="00E11DC7" w:rsidRPr="00C64670">
        <w:rPr>
          <w:rStyle w:val="Char0"/>
          <w:rtl/>
        </w:rPr>
        <w:t xml:space="preserve"> أحاد</w:t>
      </w:r>
      <w:r w:rsidR="00DF08BB">
        <w:rPr>
          <w:rStyle w:val="Char0"/>
          <w:rtl/>
        </w:rPr>
        <w:t>ی</w:t>
      </w:r>
      <w:r w:rsidR="00E11DC7" w:rsidRPr="00C64670">
        <w:rPr>
          <w:rStyle w:val="Char0"/>
          <w:rtl/>
        </w:rPr>
        <w:t>ث د</w:t>
      </w:r>
      <w:r w:rsidR="00DF08BB">
        <w:rPr>
          <w:rStyle w:val="Char0"/>
          <w:rtl/>
        </w:rPr>
        <w:t>ی</w:t>
      </w:r>
      <w:r w:rsidR="00E11DC7" w:rsidRPr="00C64670">
        <w:rPr>
          <w:rStyle w:val="Char0"/>
          <w:rtl/>
        </w:rPr>
        <w:t>گر</w:t>
      </w:r>
      <w:r w:rsidR="00DF08BB">
        <w:rPr>
          <w:rStyle w:val="Char0"/>
          <w:rtl/>
        </w:rPr>
        <w:t>ی</w:t>
      </w:r>
      <w:r w:rsidR="00E11DC7" w:rsidRPr="00C64670">
        <w:rPr>
          <w:rStyle w:val="Char0"/>
          <w:rtl/>
        </w:rPr>
        <w:t xml:space="preserve"> ن</w:t>
      </w:r>
      <w:r w:rsidR="00DF08BB">
        <w:rPr>
          <w:rStyle w:val="Char0"/>
          <w:rtl/>
        </w:rPr>
        <w:t>ی</w:t>
      </w:r>
      <w:r w:rsidR="00E11DC7" w:rsidRPr="00C64670">
        <w:rPr>
          <w:rStyle w:val="Char0"/>
          <w:rtl/>
        </w:rPr>
        <w:t>ز روا</w:t>
      </w:r>
      <w:r w:rsidR="00DF08BB">
        <w:rPr>
          <w:rStyle w:val="Char0"/>
          <w:rtl/>
        </w:rPr>
        <w:t>ی</w:t>
      </w:r>
      <w:r w:rsidR="00E11DC7" w:rsidRPr="00C64670">
        <w:rPr>
          <w:rStyle w:val="Char0"/>
          <w:rtl/>
        </w:rPr>
        <w:t xml:space="preserve">ت شده‌اند </w:t>
      </w:r>
      <w:r w:rsidR="00DF08BB">
        <w:rPr>
          <w:rStyle w:val="Char0"/>
          <w:rtl/>
        </w:rPr>
        <w:t>ک</w:t>
      </w:r>
      <w:r w:rsidR="00E11DC7" w:rsidRPr="00C64670">
        <w:rPr>
          <w:rStyle w:val="Char0"/>
          <w:rtl/>
        </w:rPr>
        <w:t>ه بر ا</w:t>
      </w:r>
      <w:r w:rsidR="00DF08BB">
        <w:rPr>
          <w:rStyle w:val="Char0"/>
          <w:rtl/>
        </w:rPr>
        <w:t>ی</w:t>
      </w:r>
      <w:r w:rsidR="00E11DC7" w:rsidRPr="00C64670">
        <w:rPr>
          <w:rStyle w:val="Char0"/>
          <w:rtl/>
        </w:rPr>
        <w:t>ن تأ</w:t>
      </w:r>
      <w:r w:rsidR="00DF08BB">
        <w:rPr>
          <w:rStyle w:val="Char0"/>
          <w:rtl/>
        </w:rPr>
        <w:t>کی</w:t>
      </w:r>
      <w:r w:rsidR="00E11DC7" w:rsidRPr="00C64670">
        <w:rPr>
          <w:rStyle w:val="Char0"/>
          <w:rtl/>
        </w:rPr>
        <w:t>د م</w:t>
      </w:r>
      <w:r w:rsidR="00DF08BB">
        <w:rPr>
          <w:rStyle w:val="Char0"/>
          <w:rtl/>
        </w:rPr>
        <w:t>ی</w:t>
      </w:r>
      <w:r w:rsidR="00E11DC7" w:rsidRPr="00C64670">
        <w:rPr>
          <w:rStyle w:val="Char0"/>
          <w:rtl/>
        </w:rPr>
        <w:t>‌ورز</w:t>
      </w:r>
      <w:r w:rsidR="005E7644" w:rsidRPr="00C64670">
        <w:rPr>
          <w:rStyle w:val="Char0"/>
          <w:rFonts w:hint="cs"/>
          <w:rtl/>
        </w:rPr>
        <w:t>ن</w:t>
      </w:r>
      <w:r w:rsidR="00E11DC7" w:rsidRPr="00C64670">
        <w:rPr>
          <w:rStyle w:val="Char0"/>
          <w:rtl/>
        </w:rPr>
        <w:t xml:space="preserve">د؛ </w:t>
      </w:r>
      <w:r w:rsidR="00D400AB" w:rsidRPr="00C64670">
        <w:rPr>
          <w:rStyle w:val="Char0"/>
          <w:rFonts w:hint="cs"/>
          <w:rtl/>
        </w:rPr>
        <w:t>از جمله</w:t>
      </w:r>
      <w:r w:rsidR="00E11DC7" w:rsidRPr="00C64670">
        <w:rPr>
          <w:rStyle w:val="Char0"/>
          <w:rtl/>
        </w:rPr>
        <w:t xml:space="preserve"> حد</w:t>
      </w:r>
      <w:r w:rsidR="00DF08BB">
        <w:rPr>
          <w:rStyle w:val="Char0"/>
          <w:rtl/>
        </w:rPr>
        <w:t>ی</w:t>
      </w:r>
      <w:r w:rsidR="00E11DC7" w:rsidRPr="00C64670">
        <w:rPr>
          <w:rStyle w:val="Char0"/>
          <w:rtl/>
        </w:rPr>
        <w:t>ث</w:t>
      </w:r>
      <w:r w:rsidR="00DF08BB">
        <w:rPr>
          <w:rStyle w:val="Char0"/>
          <w:rtl/>
        </w:rPr>
        <w:t>ی</w:t>
      </w:r>
      <w:r w:rsidR="00E11DC7" w:rsidRPr="00C64670">
        <w:rPr>
          <w:rStyle w:val="Char0"/>
          <w:rtl/>
        </w:rPr>
        <w:t xml:space="preserve"> است </w:t>
      </w:r>
      <w:r w:rsidR="00DF08BB">
        <w:rPr>
          <w:rStyle w:val="Char0"/>
          <w:rtl/>
        </w:rPr>
        <w:t>ک</w:t>
      </w:r>
      <w:r w:rsidR="00E11DC7" w:rsidRPr="00C64670">
        <w:rPr>
          <w:rStyle w:val="Char0"/>
          <w:rtl/>
        </w:rPr>
        <w:t>ه از ع</w:t>
      </w:r>
      <w:r w:rsidR="00DF08BB">
        <w:rPr>
          <w:rStyle w:val="Char0"/>
          <w:rtl/>
        </w:rPr>
        <w:t>ی</w:t>
      </w:r>
      <w:r w:rsidR="00E11DC7" w:rsidRPr="00C64670">
        <w:rPr>
          <w:rStyle w:val="Char0"/>
          <w:rtl/>
        </w:rPr>
        <w:t xml:space="preserve">اض </w:t>
      </w:r>
      <w:r w:rsidR="00107532" w:rsidRPr="00C64670">
        <w:rPr>
          <w:rStyle w:val="Char0"/>
          <w:rFonts w:hint="cs"/>
          <w:rtl/>
        </w:rPr>
        <w:t>بن حمار</w:t>
      </w:r>
      <w:r w:rsidR="00E11DC7" w:rsidRPr="00C64670">
        <w:rPr>
          <w:rStyle w:val="Char0"/>
          <w:rtl/>
        </w:rPr>
        <w:t xml:space="preserve"> روا</w:t>
      </w:r>
      <w:r w:rsidR="00DF08BB">
        <w:rPr>
          <w:rStyle w:val="Char0"/>
          <w:rtl/>
        </w:rPr>
        <w:t>ی</w:t>
      </w:r>
      <w:r w:rsidR="00E11DC7" w:rsidRPr="00C64670">
        <w:rPr>
          <w:rStyle w:val="Char0"/>
          <w:rtl/>
        </w:rPr>
        <w:t xml:space="preserve">ت </w:t>
      </w:r>
      <w:r w:rsidR="00DF08BB">
        <w:rPr>
          <w:rStyle w:val="Char0"/>
          <w:rFonts w:hint="cs"/>
          <w:rtl/>
        </w:rPr>
        <w:t>ک</w:t>
      </w:r>
      <w:r w:rsidR="00107532" w:rsidRPr="00C64670">
        <w:rPr>
          <w:rStyle w:val="Char0"/>
          <w:rFonts w:hint="cs"/>
          <w:rtl/>
        </w:rPr>
        <w:t>رده</w:t>
      </w:r>
      <w:r w:rsidR="00E11DC7" w:rsidRPr="00C64670">
        <w:rPr>
          <w:rStyle w:val="Char0"/>
          <w:rtl/>
        </w:rPr>
        <w:t xml:space="preserve"> </w:t>
      </w:r>
      <w:r w:rsidR="00DF08BB">
        <w:rPr>
          <w:rStyle w:val="Char0"/>
          <w:rtl/>
        </w:rPr>
        <w:t>ک</w:t>
      </w:r>
      <w:r w:rsidR="00E11DC7" w:rsidRPr="00C64670">
        <w:rPr>
          <w:rStyle w:val="Char0"/>
          <w:rtl/>
        </w:rPr>
        <w:t>ه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E11DC7" w:rsidRPr="00C64670">
        <w:rPr>
          <w:rStyle w:val="Char0"/>
          <w:rtl/>
        </w:rPr>
        <w:t xml:space="preserve"> فرمود:</w:t>
      </w:r>
      <w:r w:rsidR="00107532" w:rsidRPr="005F515F">
        <w:rPr>
          <w:rStyle w:val="Char3"/>
          <w:rFonts w:hint="cs"/>
          <w:rtl/>
        </w:rPr>
        <w:t>«يقول الله:</w:t>
      </w:r>
      <w:r w:rsidR="003137AF" w:rsidRPr="005F515F">
        <w:rPr>
          <w:rStyle w:val="Char3"/>
          <w:rtl/>
        </w:rPr>
        <w:t xml:space="preserve"> إِنّي خَلَقْتُ عِبادِي حُنَفاءَ</w:t>
      </w:r>
      <w:r w:rsidR="003137AF" w:rsidRPr="005F515F">
        <w:rPr>
          <w:rStyle w:val="Char3"/>
          <w:rFonts w:hint="cs"/>
          <w:rtl/>
        </w:rPr>
        <w:t>،</w:t>
      </w:r>
      <w:r w:rsidR="003137AF" w:rsidRPr="005F515F">
        <w:rPr>
          <w:rStyle w:val="Char3"/>
          <w:rtl/>
        </w:rPr>
        <w:t xml:space="preserve"> فجاءتهم الشّياطِينُ فاجْتالَتْهُمْ عَنْ دِينِهمْ وحَرَّمَتْ عَلَ</w:t>
      </w:r>
      <w:r w:rsidR="00DF08BB" w:rsidRPr="005F515F">
        <w:rPr>
          <w:rStyle w:val="Char3"/>
          <w:rtl/>
        </w:rPr>
        <w:t>ی</w:t>
      </w:r>
      <w:r w:rsidR="003137AF" w:rsidRPr="005F515F">
        <w:rPr>
          <w:rStyle w:val="Char3"/>
          <w:rtl/>
        </w:rPr>
        <w:t>هِمْ ما أحْلَلْتُ لهُمْ</w:t>
      </w:r>
      <w:r w:rsidR="00D400AB" w:rsidRPr="005F515F">
        <w:rPr>
          <w:rStyle w:val="Char3"/>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179"/>
      </w:r>
      <w:r w:rsidR="00E11DC7" w:rsidRPr="006933B2">
        <w:rPr>
          <w:rStyle w:val="FootnoteReference"/>
          <w:rFonts w:cs="IRNazli"/>
          <w:sz w:val="32"/>
          <w:rtl/>
        </w:rPr>
        <w:t>)</w:t>
      </w:r>
      <w:r w:rsidR="005E7644" w:rsidRPr="00C64670">
        <w:rPr>
          <w:rStyle w:val="Char0"/>
          <w:rFonts w:hint="cs"/>
          <w:rtl/>
        </w:rPr>
        <w:t>«</w:t>
      </w:r>
      <w:r w:rsidR="00107532" w:rsidRPr="00C64670">
        <w:rPr>
          <w:rStyle w:val="Char0"/>
          <w:rtl/>
        </w:rPr>
        <w:t xml:space="preserve">خداوند </w:t>
      </w:r>
      <w:r w:rsidR="00107532" w:rsidRPr="00C64670">
        <w:rPr>
          <w:rStyle w:val="Char0"/>
          <w:rFonts w:hint="cs"/>
          <w:rtl/>
        </w:rPr>
        <w:t>م</w:t>
      </w:r>
      <w:r w:rsidR="00DF08BB">
        <w:rPr>
          <w:rStyle w:val="Char0"/>
          <w:rFonts w:hint="cs"/>
          <w:rtl/>
        </w:rPr>
        <w:t>ی</w:t>
      </w:r>
      <w:r w:rsidR="00107532" w:rsidRPr="00C64670">
        <w:rPr>
          <w:rStyle w:val="Char0"/>
          <w:rFonts w:hint="cs"/>
          <w:rtl/>
        </w:rPr>
        <w:softHyphen/>
        <w:t>فرما</w:t>
      </w:r>
      <w:r w:rsidR="00DF08BB">
        <w:rPr>
          <w:rStyle w:val="Char0"/>
          <w:rFonts w:hint="cs"/>
          <w:rtl/>
        </w:rPr>
        <w:t>ی</w:t>
      </w:r>
      <w:r w:rsidR="00107532" w:rsidRPr="00C64670">
        <w:rPr>
          <w:rStyle w:val="Char0"/>
          <w:rFonts w:hint="cs"/>
          <w:rtl/>
        </w:rPr>
        <w:t>د:</w:t>
      </w:r>
      <w:r w:rsidR="00107532" w:rsidRPr="0094145F">
        <w:rPr>
          <w:rStyle w:val="Char2"/>
          <w:rFonts w:hint="cs"/>
          <w:rtl/>
        </w:rPr>
        <w:t xml:space="preserve"> </w:t>
      </w:r>
      <w:r w:rsidR="005E7644" w:rsidRPr="00C64670">
        <w:rPr>
          <w:rStyle w:val="Char0"/>
          <w:rFonts w:hint="cs"/>
          <w:rtl/>
        </w:rPr>
        <w:t>من هم</w:t>
      </w:r>
      <w:r w:rsidR="00DF08BB">
        <w:rPr>
          <w:rStyle w:val="Char0"/>
          <w:rFonts w:hint="cs"/>
          <w:rtl/>
        </w:rPr>
        <w:t>ۀ</w:t>
      </w:r>
      <w:r w:rsidR="005E7644" w:rsidRPr="00C64670">
        <w:rPr>
          <w:rStyle w:val="Char0"/>
          <w:rFonts w:hint="cs"/>
          <w:rtl/>
        </w:rPr>
        <w:t xml:space="preserve"> بندگانم را حق</w:t>
      </w:r>
      <w:r w:rsidR="005E7644" w:rsidRPr="00C64670">
        <w:rPr>
          <w:rStyle w:val="Char0"/>
          <w:rFonts w:hint="cs"/>
          <w:rtl/>
        </w:rPr>
        <w:softHyphen/>
        <w:t>گرا آفریده</w:t>
      </w:r>
      <w:r w:rsidR="005E7644" w:rsidRPr="00C64670">
        <w:rPr>
          <w:rStyle w:val="Char0"/>
          <w:rFonts w:hint="cs"/>
          <w:rtl/>
        </w:rPr>
        <w:softHyphen/>
        <w:t>ام، ولی شیا</w:t>
      </w:r>
      <w:r w:rsidR="009645B7" w:rsidRPr="00C64670">
        <w:rPr>
          <w:rStyle w:val="Char0"/>
          <w:rFonts w:hint="cs"/>
          <w:rtl/>
        </w:rPr>
        <w:t>طین</w:t>
      </w:r>
      <w:r w:rsidR="005E7644" w:rsidRPr="00C64670">
        <w:rPr>
          <w:rStyle w:val="Char0"/>
          <w:rFonts w:hint="cs"/>
          <w:rtl/>
        </w:rPr>
        <w:t xml:space="preserve"> </w:t>
      </w:r>
      <w:r w:rsidR="00107532" w:rsidRPr="00C64670">
        <w:rPr>
          <w:rStyle w:val="Char0"/>
          <w:rFonts w:hint="cs"/>
          <w:rtl/>
        </w:rPr>
        <w:t>به سراغ</w:t>
      </w:r>
      <w:r w:rsidR="0094145F">
        <w:rPr>
          <w:rStyle w:val="Char0"/>
          <w:rFonts w:hint="cs"/>
          <w:rtl/>
        </w:rPr>
        <w:t xml:space="preserve"> آن‌ها </w:t>
      </w:r>
      <w:r w:rsidR="00107532" w:rsidRPr="00C64670">
        <w:rPr>
          <w:rStyle w:val="Char0"/>
          <w:rFonts w:hint="cs"/>
          <w:rtl/>
        </w:rPr>
        <w:t>می</w:t>
      </w:r>
      <w:r w:rsidR="00107532" w:rsidRPr="00C64670">
        <w:rPr>
          <w:rStyle w:val="Char0"/>
          <w:rFonts w:hint="cs"/>
          <w:rtl/>
        </w:rPr>
        <w:softHyphen/>
        <w:t>آیند و</w:t>
      </w:r>
      <w:r w:rsidR="0094145F">
        <w:rPr>
          <w:rStyle w:val="Char0"/>
          <w:rFonts w:hint="cs"/>
          <w:rtl/>
        </w:rPr>
        <w:t xml:space="preserve"> آن‌ها </w:t>
      </w:r>
      <w:r w:rsidR="005E7644" w:rsidRPr="00C64670">
        <w:rPr>
          <w:rStyle w:val="Char0"/>
          <w:rFonts w:hint="cs"/>
          <w:rtl/>
        </w:rPr>
        <w:t xml:space="preserve">را از دینشان </w:t>
      </w:r>
      <w:r w:rsidR="00107532" w:rsidRPr="00C64670">
        <w:rPr>
          <w:rStyle w:val="Char0"/>
          <w:rFonts w:hint="cs"/>
          <w:rtl/>
        </w:rPr>
        <w:t>منحرف می</w:t>
      </w:r>
      <w:r w:rsidR="00107532" w:rsidRPr="00C64670">
        <w:rPr>
          <w:rStyle w:val="Char0"/>
          <w:rFonts w:hint="cs"/>
          <w:rtl/>
        </w:rPr>
        <w:softHyphen/>
        <w:t>کنند و آنچه که برای</w:t>
      </w:r>
      <w:r w:rsidR="0094145F">
        <w:rPr>
          <w:rStyle w:val="Char0"/>
          <w:rFonts w:hint="cs"/>
          <w:rtl/>
        </w:rPr>
        <w:t xml:space="preserve"> آن‌ها </w:t>
      </w:r>
      <w:r w:rsidR="00107532" w:rsidRPr="00C64670">
        <w:rPr>
          <w:rStyle w:val="Char0"/>
          <w:rFonts w:hint="cs"/>
          <w:rtl/>
        </w:rPr>
        <w:t>حلال کردم را بر آنهاد حرام می</w:t>
      </w:r>
      <w:r w:rsidR="00107532" w:rsidRPr="00C64670">
        <w:rPr>
          <w:rStyle w:val="Char0"/>
          <w:rtl/>
        </w:rPr>
        <w:softHyphen/>
      </w:r>
      <w:r w:rsidR="00107532" w:rsidRPr="00C64670">
        <w:rPr>
          <w:rStyle w:val="Char0"/>
          <w:rFonts w:hint="cs"/>
          <w:rtl/>
        </w:rPr>
        <w:t>کنند</w:t>
      </w:r>
      <w:r w:rsidR="009645B7" w:rsidRPr="00C64670">
        <w:rPr>
          <w:rStyle w:val="Char0"/>
          <w:rFonts w:hint="cs"/>
          <w:rtl/>
        </w:rPr>
        <w:t>.»</w:t>
      </w:r>
      <w:r w:rsidR="005E7644" w:rsidRPr="00C64670">
        <w:rPr>
          <w:rStyle w:val="Char0"/>
          <w:rFonts w:hint="cs"/>
          <w:rtl/>
        </w:rPr>
        <w:t xml:space="preserve"> </w:t>
      </w:r>
    </w:p>
    <w:p w:rsidR="00E11DC7" w:rsidRPr="00C64670" w:rsidRDefault="00E11DC7" w:rsidP="00392055">
      <w:pPr>
        <w:spacing w:line="240" w:lineRule="auto"/>
        <w:ind w:firstLine="284"/>
        <w:jc w:val="both"/>
        <w:rPr>
          <w:rStyle w:val="Char0"/>
          <w:rtl/>
        </w:rPr>
      </w:pPr>
      <w:r w:rsidRPr="00C64670">
        <w:rPr>
          <w:rStyle w:val="Char0"/>
          <w:rtl/>
        </w:rPr>
        <w:t xml:space="preserve">با توجه به </w:t>
      </w:r>
      <w:r w:rsidR="00D400AB" w:rsidRPr="00C64670">
        <w:rPr>
          <w:rStyle w:val="Char0"/>
          <w:rFonts w:hint="cs"/>
          <w:rtl/>
        </w:rPr>
        <w:t>آنچه ب</w:t>
      </w:r>
      <w:r w:rsidR="00DF08BB">
        <w:rPr>
          <w:rStyle w:val="Char0"/>
          <w:rFonts w:hint="cs"/>
          <w:rtl/>
        </w:rPr>
        <w:t>ی</w:t>
      </w:r>
      <w:r w:rsidR="00D400AB" w:rsidRPr="00C64670">
        <w:rPr>
          <w:rStyle w:val="Char0"/>
          <w:rFonts w:hint="cs"/>
          <w:rtl/>
        </w:rPr>
        <w:t>ان شد</w:t>
      </w:r>
      <w:r w:rsidRPr="00C64670">
        <w:rPr>
          <w:rStyle w:val="Char0"/>
          <w:rtl/>
        </w:rPr>
        <w:t>، فطرت</w:t>
      </w:r>
      <w:r w:rsidR="00DF08BB">
        <w:rPr>
          <w:rStyle w:val="Char0"/>
          <w:rtl/>
        </w:rPr>
        <w:t>ی</w:t>
      </w:r>
      <w:r w:rsidRPr="00C64670">
        <w:rPr>
          <w:rStyle w:val="Char0"/>
          <w:rtl/>
        </w:rPr>
        <w:t xml:space="preserve"> </w:t>
      </w:r>
      <w:r w:rsidR="00DF08BB">
        <w:rPr>
          <w:rStyle w:val="Char0"/>
          <w:rtl/>
        </w:rPr>
        <w:t>ک</w:t>
      </w:r>
      <w:r w:rsidRPr="00C64670">
        <w:rPr>
          <w:rStyle w:val="Char0"/>
          <w:rtl/>
        </w:rPr>
        <w:t>ه خداوند، انسان را بر آن آفر</w:t>
      </w:r>
      <w:r w:rsidR="00DF08BB">
        <w:rPr>
          <w:rStyle w:val="Char0"/>
          <w:rtl/>
        </w:rPr>
        <w:t>ی</w:t>
      </w:r>
      <w:r w:rsidRPr="00C64670">
        <w:rPr>
          <w:rStyle w:val="Char0"/>
          <w:rtl/>
        </w:rPr>
        <w:t>ده ثابت م</w:t>
      </w:r>
      <w:r w:rsidR="00DF08BB">
        <w:rPr>
          <w:rStyle w:val="Char0"/>
          <w:rtl/>
        </w:rPr>
        <w:t>ی</w:t>
      </w:r>
      <w:r w:rsidRPr="00C64670">
        <w:rPr>
          <w:rStyle w:val="Char0"/>
          <w:rtl/>
        </w:rPr>
        <w:t>‌گردد و از ا</w:t>
      </w:r>
      <w:r w:rsidR="00DF08BB">
        <w:rPr>
          <w:rStyle w:val="Char0"/>
          <w:rtl/>
        </w:rPr>
        <w:t>ی</w:t>
      </w:r>
      <w:r w:rsidRPr="00C64670">
        <w:rPr>
          <w:rStyle w:val="Char0"/>
          <w:rtl/>
        </w:rPr>
        <w:t>ن جهت</w:t>
      </w:r>
      <w:r w:rsidR="00D400AB" w:rsidRPr="00C64670">
        <w:rPr>
          <w:rStyle w:val="Char0"/>
          <w:rFonts w:hint="cs"/>
          <w:rtl/>
        </w:rPr>
        <w:t>،</w:t>
      </w:r>
      <w:r w:rsidRPr="00C64670">
        <w:rPr>
          <w:rStyle w:val="Char0"/>
          <w:rtl/>
        </w:rPr>
        <w:t xml:space="preserve"> معالج</w:t>
      </w:r>
      <w:r w:rsidR="00DF08BB">
        <w:rPr>
          <w:rStyle w:val="Char0"/>
          <w:rFonts w:hint="cs"/>
          <w:rtl/>
        </w:rPr>
        <w:t>ۀ</w:t>
      </w:r>
      <w:r w:rsidRPr="00C64670">
        <w:rPr>
          <w:rStyle w:val="Char0"/>
          <w:rtl/>
        </w:rPr>
        <w:t xml:space="preserve"> منحرفان و مخالفان از فطرتشان با </w:t>
      </w:r>
      <w:r w:rsidR="00DF08BB">
        <w:rPr>
          <w:rStyle w:val="Char0"/>
          <w:rtl/>
        </w:rPr>
        <w:t>ی</w:t>
      </w:r>
      <w:r w:rsidRPr="00C64670">
        <w:rPr>
          <w:rStyle w:val="Char0"/>
          <w:rtl/>
        </w:rPr>
        <w:t>ادآور</w:t>
      </w:r>
      <w:r w:rsidR="00DF08BB">
        <w:rPr>
          <w:rStyle w:val="Char0"/>
          <w:rtl/>
        </w:rPr>
        <w:t>ی</w:t>
      </w:r>
      <w:r w:rsidRPr="00C64670">
        <w:rPr>
          <w:rStyle w:val="Char0"/>
          <w:rtl/>
        </w:rPr>
        <w:t xml:space="preserve"> و اندرز است</w:t>
      </w:r>
      <w:r w:rsidR="00D400AB" w:rsidRPr="00C64670">
        <w:rPr>
          <w:rStyle w:val="Char0"/>
          <w:rFonts w:hint="cs"/>
          <w:rtl/>
        </w:rPr>
        <w:t>؛</w:t>
      </w:r>
      <w:r w:rsidRPr="00C64670">
        <w:rPr>
          <w:rStyle w:val="Char0"/>
          <w:rtl/>
        </w:rPr>
        <w:t xml:space="preserve"> چرا </w:t>
      </w:r>
      <w:r w:rsidR="00DF08BB">
        <w:rPr>
          <w:rStyle w:val="Char0"/>
          <w:rtl/>
        </w:rPr>
        <w:t>ک</w:t>
      </w:r>
      <w:r w:rsidRPr="00C64670">
        <w:rPr>
          <w:rStyle w:val="Char0"/>
          <w:rtl/>
        </w:rPr>
        <w:t>ه ا</w:t>
      </w:r>
      <w:r w:rsidR="00DF08BB">
        <w:rPr>
          <w:rStyle w:val="Char0"/>
          <w:rtl/>
        </w:rPr>
        <w:t>ی</w:t>
      </w:r>
      <w:r w:rsidRPr="00C64670">
        <w:rPr>
          <w:rStyle w:val="Char0"/>
          <w:rtl/>
        </w:rPr>
        <w:t>ن فطرت برا</w:t>
      </w:r>
      <w:r w:rsidR="00DF08BB">
        <w:rPr>
          <w:rStyle w:val="Char0"/>
          <w:rtl/>
        </w:rPr>
        <w:t>ی</w:t>
      </w:r>
      <w:r w:rsidRPr="00C64670">
        <w:rPr>
          <w:rStyle w:val="Char0"/>
          <w:rtl/>
        </w:rPr>
        <w:t xml:space="preserve"> معرفت خداوند سبحان </w:t>
      </w:r>
      <w:r w:rsidR="00DF08BB">
        <w:rPr>
          <w:rStyle w:val="Char0"/>
          <w:rtl/>
        </w:rPr>
        <w:t>ک</w:t>
      </w:r>
      <w:r w:rsidRPr="00C64670">
        <w:rPr>
          <w:rStyle w:val="Char0"/>
          <w:rtl/>
        </w:rPr>
        <w:t>اف</w:t>
      </w:r>
      <w:r w:rsidR="00DF08BB">
        <w:rPr>
          <w:rStyle w:val="Char0"/>
          <w:rtl/>
        </w:rPr>
        <w:t>ی</w:t>
      </w:r>
      <w:r w:rsidRPr="00C64670">
        <w:rPr>
          <w:rStyle w:val="Char0"/>
          <w:rtl/>
        </w:rPr>
        <w:t xml:space="preserve"> است و نقش پ</w:t>
      </w:r>
      <w:r w:rsidR="00DF08BB">
        <w:rPr>
          <w:rStyle w:val="Char0"/>
          <w:rtl/>
        </w:rPr>
        <w:t>ی</w:t>
      </w:r>
      <w:r w:rsidRPr="00C64670">
        <w:rPr>
          <w:rStyle w:val="Char0"/>
          <w:rtl/>
        </w:rPr>
        <w:t>امبران</w:t>
      </w:r>
      <w:r w:rsidR="009645B7" w:rsidRPr="00C64670">
        <w:rPr>
          <w:rStyle w:val="Char0"/>
          <w:rFonts w:hint="cs"/>
          <w:rtl/>
        </w:rPr>
        <w:t xml:space="preserve">- </w:t>
      </w:r>
      <w:r w:rsidR="00711A6A" w:rsidRPr="00392055">
        <w:rPr>
          <w:rStyle w:val="Char0"/>
          <w:rFonts w:cs="CTraditional Arabic" w:hint="cs"/>
          <w:rtl/>
        </w:rPr>
        <w:t>†</w:t>
      </w:r>
      <w:r w:rsidR="009645B7" w:rsidRPr="00C64670">
        <w:rPr>
          <w:rStyle w:val="Char0"/>
          <w:rFonts w:hint="cs"/>
          <w:rtl/>
        </w:rPr>
        <w:t>-</w:t>
      </w:r>
      <w:r w:rsidRPr="00C64670">
        <w:rPr>
          <w:rStyle w:val="Char0"/>
          <w:rtl/>
        </w:rPr>
        <w:t xml:space="preserve"> م</w:t>
      </w:r>
      <w:r w:rsidR="00DF08BB">
        <w:rPr>
          <w:rStyle w:val="Char0"/>
          <w:rtl/>
        </w:rPr>
        <w:t>ک</w:t>
      </w:r>
      <w:r w:rsidRPr="00C64670">
        <w:rPr>
          <w:rStyle w:val="Char0"/>
          <w:rtl/>
        </w:rPr>
        <w:t>مل فطرت و مؤ</w:t>
      </w:r>
      <w:r w:rsidR="00DF08BB">
        <w:rPr>
          <w:rStyle w:val="Char0"/>
          <w:rtl/>
        </w:rPr>
        <w:t>ی</w:t>
      </w:r>
      <w:r w:rsidRPr="00C64670">
        <w:rPr>
          <w:rStyle w:val="Char0"/>
          <w:rtl/>
        </w:rPr>
        <w:t>د آن است. سب</w:t>
      </w:r>
      <w:r w:rsidR="00DF08BB">
        <w:rPr>
          <w:rStyle w:val="Char0"/>
          <w:rtl/>
        </w:rPr>
        <w:t>ک</w:t>
      </w:r>
      <w:r w:rsidRPr="00C64670">
        <w:rPr>
          <w:rStyle w:val="Char0"/>
          <w:rtl/>
        </w:rPr>
        <w:t xml:space="preserve"> استدلال و نظر عقل</w:t>
      </w:r>
      <w:r w:rsidR="00DF08BB">
        <w:rPr>
          <w:rStyle w:val="Char0"/>
          <w:rtl/>
        </w:rPr>
        <w:t>ی</w:t>
      </w:r>
      <w:r w:rsidRPr="00C64670">
        <w:rPr>
          <w:rStyle w:val="Char0"/>
          <w:rtl/>
        </w:rPr>
        <w:t xml:space="preserve"> ب</w:t>
      </w:r>
      <w:r w:rsidR="00D400AB"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لغزش فلاسفه و مت</w:t>
      </w:r>
      <w:r w:rsidR="00DF08BB">
        <w:rPr>
          <w:rStyle w:val="Char0"/>
          <w:rtl/>
        </w:rPr>
        <w:t>ک</w:t>
      </w:r>
      <w:r w:rsidRPr="00C64670">
        <w:rPr>
          <w:rStyle w:val="Char0"/>
          <w:rtl/>
        </w:rPr>
        <w:t>لم</w:t>
      </w:r>
      <w:r w:rsidR="00DF08BB">
        <w:rPr>
          <w:rStyle w:val="Char0"/>
          <w:rtl/>
        </w:rPr>
        <w:t>ی</w:t>
      </w:r>
      <w:r w:rsidRPr="00C64670">
        <w:rPr>
          <w:rStyle w:val="Char0"/>
          <w:rtl/>
        </w:rPr>
        <w:t>ن در حد بزرگ</w:t>
      </w:r>
      <w:r w:rsidR="00DF08BB">
        <w:rPr>
          <w:rStyle w:val="Char0"/>
          <w:rtl/>
        </w:rPr>
        <w:t>ی</w:t>
      </w:r>
      <w:r w:rsidRPr="00C64670">
        <w:rPr>
          <w:rStyle w:val="Char0"/>
          <w:rtl/>
        </w:rPr>
        <w:t xml:space="preserve"> </w:t>
      </w:r>
      <w:r w:rsidR="00126E97" w:rsidRPr="00C64670">
        <w:rPr>
          <w:rStyle w:val="Char0"/>
          <w:rtl/>
        </w:rPr>
        <w:t>به وجود</w:t>
      </w:r>
      <w:r w:rsidRPr="00C64670">
        <w:rPr>
          <w:rStyle w:val="Char0"/>
          <w:rtl/>
        </w:rPr>
        <w:t xml:space="preserve"> آمده</w:t>
      </w:r>
      <w:r w:rsidR="00D400AB" w:rsidRPr="00C64670">
        <w:rPr>
          <w:rStyle w:val="Char0"/>
          <w:rFonts w:hint="cs"/>
          <w:rtl/>
        </w:rPr>
        <w:t xml:space="preserve"> است؛</w:t>
      </w:r>
      <w:r w:rsidRPr="00C64670">
        <w:rPr>
          <w:rStyle w:val="Char0"/>
          <w:rtl/>
        </w:rPr>
        <w:t xml:space="preserve"> ب</w:t>
      </w:r>
      <w:r w:rsidR="00D400AB" w:rsidRPr="00C64670">
        <w:rPr>
          <w:rStyle w:val="Char0"/>
          <w:rFonts w:hint="cs"/>
          <w:rtl/>
        </w:rPr>
        <w:t xml:space="preserve">ه </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اقوال </w:t>
      </w:r>
      <w:r w:rsidR="00DF08BB">
        <w:rPr>
          <w:rStyle w:val="Char0"/>
          <w:rtl/>
        </w:rPr>
        <w:t>ک</w:t>
      </w:r>
      <w:r w:rsidRPr="00C64670">
        <w:rPr>
          <w:rStyle w:val="Char0"/>
          <w:rtl/>
        </w:rPr>
        <w:t>سان</w:t>
      </w:r>
      <w:r w:rsidR="00DF08BB">
        <w:rPr>
          <w:rStyle w:val="Char0"/>
          <w:rtl/>
        </w:rPr>
        <w:t>ی</w:t>
      </w:r>
      <w:r w:rsidR="00D400AB" w:rsidRPr="00C64670">
        <w:rPr>
          <w:rStyle w:val="Char0"/>
          <w:rFonts w:hint="cs"/>
          <w:rtl/>
        </w:rPr>
        <w:t xml:space="preserve"> </w:t>
      </w:r>
      <w:r w:rsidR="00DF08BB">
        <w:rPr>
          <w:rStyle w:val="Char0"/>
          <w:rtl/>
        </w:rPr>
        <w:t>ک</w:t>
      </w:r>
      <w:r w:rsidRPr="00C64670">
        <w:rPr>
          <w:rStyle w:val="Char0"/>
          <w:rtl/>
        </w:rPr>
        <w:t>ه عمر خود را در ا</w:t>
      </w:r>
      <w:r w:rsidR="00DF08BB">
        <w:rPr>
          <w:rStyle w:val="Char0"/>
          <w:rtl/>
        </w:rPr>
        <w:t>ی</w:t>
      </w:r>
      <w:r w:rsidRPr="00C64670">
        <w:rPr>
          <w:rStyle w:val="Char0"/>
          <w:rtl/>
        </w:rPr>
        <w:t xml:space="preserve">ن راه فنا </w:t>
      </w:r>
      <w:r w:rsidR="00DF08BB">
        <w:rPr>
          <w:rStyle w:val="Char0"/>
          <w:rtl/>
        </w:rPr>
        <w:t>ک</w:t>
      </w:r>
      <w:r w:rsidRPr="00C64670">
        <w:rPr>
          <w:rStyle w:val="Char0"/>
          <w:rtl/>
        </w:rPr>
        <w:t>ردند</w:t>
      </w:r>
      <w:r w:rsidR="00E3576C" w:rsidRPr="00C64670">
        <w:rPr>
          <w:rStyle w:val="Char0"/>
          <w:rFonts w:hint="cs"/>
          <w:rtl/>
        </w:rPr>
        <w:t>،</w:t>
      </w:r>
      <w:r w:rsidRPr="00C64670">
        <w:rPr>
          <w:rStyle w:val="Char0"/>
          <w:rtl/>
        </w:rPr>
        <w:t xml:space="preserve"> بر آن دلالت م</w:t>
      </w:r>
      <w:r w:rsidR="00DF08BB">
        <w:rPr>
          <w:rStyle w:val="Char0"/>
          <w:rtl/>
        </w:rPr>
        <w:t>ی</w:t>
      </w:r>
      <w:r w:rsidRPr="00C64670">
        <w:rPr>
          <w:rStyle w:val="Char0"/>
          <w:rtl/>
        </w:rPr>
        <w:t>‌</w:t>
      </w:r>
      <w:r w:rsidR="00DF08BB">
        <w:rPr>
          <w:rStyle w:val="Char0"/>
          <w:rtl/>
        </w:rPr>
        <w:t>ک</w:t>
      </w:r>
      <w:r w:rsidRPr="00C64670">
        <w:rPr>
          <w:rStyle w:val="Char0"/>
          <w:rtl/>
        </w:rPr>
        <w:t>ند.</w:t>
      </w:r>
    </w:p>
    <w:p w:rsidR="00E11DC7" w:rsidRPr="00C64670" w:rsidRDefault="00E11DC7" w:rsidP="005F515F">
      <w:pPr>
        <w:spacing w:line="240" w:lineRule="auto"/>
        <w:ind w:firstLine="284"/>
        <w:jc w:val="both"/>
        <w:rPr>
          <w:rStyle w:val="Char0"/>
          <w:rtl/>
        </w:rPr>
      </w:pPr>
      <w:r w:rsidRPr="00C64670">
        <w:rPr>
          <w:rStyle w:val="Char0"/>
          <w:rtl/>
        </w:rPr>
        <w:t xml:space="preserve">استدلال </w:t>
      </w:r>
      <w:r w:rsidR="00E3576C" w:rsidRPr="00C64670">
        <w:rPr>
          <w:rStyle w:val="Char0"/>
          <w:rtl/>
        </w:rPr>
        <w:t>مت</w:t>
      </w:r>
      <w:r w:rsidR="00DF08BB">
        <w:rPr>
          <w:rStyle w:val="Char0"/>
          <w:rtl/>
        </w:rPr>
        <w:t>ک</w:t>
      </w:r>
      <w:r w:rsidR="00E3576C" w:rsidRPr="00C64670">
        <w:rPr>
          <w:rStyle w:val="Char0"/>
          <w:rtl/>
        </w:rPr>
        <w:t>لم</w:t>
      </w:r>
      <w:r w:rsidR="00DF08BB">
        <w:rPr>
          <w:rStyle w:val="Char0"/>
          <w:rtl/>
        </w:rPr>
        <w:t>ی</w:t>
      </w:r>
      <w:r w:rsidR="00E3576C" w:rsidRPr="00C64670">
        <w:rPr>
          <w:rStyle w:val="Char0"/>
          <w:rtl/>
        </w:rPr>
        <w:t xml:space="preserve">ن </w:t>
      </w:r>
      <w:r w:rsidRPr="00C64670">
        <w:rPr>
          <w:rStyle w:val="Char0"/>
          <w:rtl/>
        </w:rPr>
        <w:t>به حجت</w:t>
      </w:r>
      <w:r w:rsidR="00AC2D37" w:rsidRPr="00C64670">
        <w:rPr>
          <w:rStyle w:val="Char0"/>
          <w:rtl/>
        </w:rPr>
        <w:t xml:space="preserve"> </w:t>
      </w:r>
      <w:r w:rsidRPr="00C64670">
        <w:rPr>
          <w:rStyle w:val="Char0"/>
          <w:rtl/>
        </w:rPr>
        <w:t>ابراه</w:t>
      </w:r>
      <w:r w:rsidR="00DF08BB">
        <w:rPr>
          <w:rStyle w:val="Char0"/>
          <w:rtl/>
        </w:rPr>
        <w:t>ی</w:t>
      </w:r>
      <w:r w:rsidRPr="00C64670">
        <w:rPr>
          <w:rStyle w:val="Char0"/>
          <w:rtl/>
        </w:rPr>
        <w:t>م</w:t>
      </w:r>
      <w:r w:rsidR="009645B7" w:rsidRPr="00C64670">
        <w:rPr>
          <w:rStyle w:val="Char0"/>
          <w:rFonts w:hint="cs"/>
          <w:rtl/>
        </w:rPr>
        <w:t xml:space="preserve"> </w:t>
      </w:r>
      <w:r w:rsidR="00BD4800" w:rsidRPr="00BD4800">
        <w:rPr>
          <w:rStyle w:val="Char0"/>
          <w:rFonts w:cs="CTraditional Arabic" w:hint="cs"/>
          <w:rtl/>
        </w:rPr>
        <w:t>÷</w:t>
      </w:r>
      <w:r w:rsidR="00D93BA3" w:rsidRPr="00C64670">
        <w:rPr>
          <w:rStyle w:val="Char0"/>
          <w:rFonts w:hint="cs"/>
          <w:rtl/>
        </w:rPr>
        <w:t xml:space="preserve"> </w:t>
      </w:r>
      <w:r w:rsidRPr="00C64670">
        <w:rPr>
          <w:rStyle w:val="Char0"/>
          <w:rtl/>
        </w:rPr>
        <w:t>برا</w:t>
      </w:r>
      <w:r w:rsidR="00DF08BB">
        <w:rPr>
          <w:rStyle w:val="Char0"/>
          <w:rtl/>
        </w:rPr>
        <w:t>ی</w:t>
      </w:r>
      <w:r w:rsidRPr="00C64670">
        <w:rPr>
          <w:rStyle w:val="Char0"/>
          <w:rtl/>
        </w:rPr>
        <w:t xml:space="preserve"> قومش تا ا</w:t>
      </w:r>
      <w:r w:rsidR="00DF08BB">
        <w:rPr>
          <w:rStyle w:val="Char0"/>
          <w:rtl/>
        </w:rPr>
        <w:t>ی</w:t>
      </w:r>
      <w:r w:rsidRPr="00C64670">
        <w:rPr>
          <w:rStyle w:val="Char0"/>
          <w:rtl/>
        </w:rPr>
        <w:t>ن</w:t>
      </w:r>
      <w:r w:rsidR="00DF08BB">
        <w:rPr>
          <w:rStyle w:val="Char0"/>
          <w:rtl/>
        </w:rPr>
        <w:t>ک</w:t>
      </w:r>
      <w:r w:rsidRPr="00C64670">
        <w:rPr>
          <w:rStyle w:val="Char0"/>
          <w:rtl/>
        </w:rPr>
        <w:t>ه دل</w:t>
      </w:r>
      <w:r w:rsidR="00DF08BB">
        <w:rPr>
          <w:rStyle w:val="Char0"/>
          <w:rtl/>
        </w:rPr>
        <w:t>ی</w:t>
      </w:r>
      <w:r w:rsidRPr="00C64670">
        <w:rPr>
          <w:rStyle w:val="Char0"/>
          <w:rtl/>
        </w:rPr>
        <w:t>ل</w:t>
      </w:r>
      <w:r w:rsidR="00DF08BB">
        <w:rPr>
          <w:rStyle w:val="Char0"/>
          <w:rtl/>
        </w:rPr>
        <w:t>ی</w:t>
      </w:r>
      <w:r w:rsidRPr="00C64670">
        <w:rPr>
          <w:rStyle w:val="Char0"/>
          <w:rtl/>
        </w:rPr>
        <w:t xml:space="preserve"> را بر وجوب نظر عقل</w:t>
      </w:r>
      <w:r w:rsidR="00DF08BB">
        <w:rPr>
          <w:rStyle w:val="Char0"/>
          <w:rtl/>
        </w:rPr>
        <w:t>ی</w:t>
      </w:r>
      <w:r w:rsidRPr="00C64670">
        <w:rPr>
          <w:rStyle w:val="Char0"/>
          <w:rtl/>
        </w:rPr>
        <w:t xml:space="preserve"> ب</w:t>
      </w:r>
      <w:r w:rsidR="00DF08BB">
        <w:rPr>
          <w:rStyle w:val="Char0"/>
          <w:rtl/>
        </w:rPr>
        <w:t>ی</w:t>
      </w:r>
      <w:r w:rsidRPr="00C64670">
        <w:rPr>
          <w:rStyle w:val="Char0"/>
          <w:rtl/>
        </w:rPr>
        <w:t>اورد، استدلال</w:t>
      </w:r>
      <w:r w:rsidR="00E3576C" w:rsidRPr="00C64670">
        <w:rPr>
          <w:rStyle w:val="Char0"/>
          <w:rFonts w:hint="cs"/>
          <w:rtl/>
        </w:rPr>
        <w:t xml:space="preserve"> نادرست</w:t>
      </w:r>
      <w:r w:rsidR="00DF08BB">
        <w:rPr>
          <w:rStyle w:val="Char0"/>
          <w:rFonts w:hint="cs"/>
          <w:rtl/>
        </w:rPr>
        <w:t>ی</w:t>
      </w:r>
      <w:r w:rsidR="00E3576C" w:rsidRPr="00C64670">
        <w:rPr>
          <w:rStyle w:val="Char0"/>
          <w:rFonts w:hint="cs"/>
          <w:rtl/>
        </w:rPr>
        <w:t xml:space="preserve"> است؛ </w:t>
      </w:r>
      <w:r w:rsidRPr="00C64670">
        <w:rPr>
          <w:rStyle w:val="Char0"/>
          <w:rtl/>
        </w:rPr>
        <w:t>ز</w:t>
      </w:r>
      <w:r w:rsidR="00DF08BB">
        <w:rPr>
          <w:rStyle w:val="Char0"/>
          <w:rtl/>
        </w:rPr>
        <w:t>ی</w:t>
      </w:r>
      <w:r w:rsidRPr="00C64670">
        <w:rPr>
          <w:rStyle w:val="Char0"/>
          <w:rtl/>
        </w:rPr>
        <w:t>را ابراه</w:t>
      </w:r>
      <w:r w:rsidR="00DF08BB">
        <w:rPr>
          <w:rStyle w:val="Char0"/>
          <w:rtl/>
        </w:rPr>
        <w:t>ی</w:t>
      </w:r>
      <w:r w:rsidRPr="00C64670">
        <w:rPr>
          <w:rStyle w:val="Char0"/>
          <w:rtl/>
        </w:rPr>
        <w:t>م</w:t>
      </w:r>
      <w:r w:rsidR="009645B7" w:rsidRPr="002478C8">
        <w:rPr>
          <w:rFonts w:cs="Times New Roman" w:hint="cs"/>
          <w:rtl/>
        </w:rPr>
        <w:t>–</w:t>
      </w:r>
      <w:r w:rsidR="009645B7" w:rsidRPr="00C64670">
        <w:rPr>
          <w:rStyle w:val="Char0"/>
          <w:rFonts w:hint="cs"/>
          <w:rtl/>
        </w:rPr>
        <w:t xml:space="preserve"> </w:t>
      </w:r>
      <w:r w:rsidR="005F515F" w:rsidRPr="005F515F">
        <w:rPr>
          <w:rStyle w:val="Char0"/>
          <w:rFonts w:cs="CTraditional Arabic" w:hint="cs"/>
          <w:rtl/>
        </w:rPr>
        <w:t>÷</w:t>
      </w:r>
      <w:r w:rsidR="009645B7" w:rsidRPr="00C64670">
        <w:rPr>
          <w:rStyle w:val="Char0"/>
          <w:rFonts w:hint="cs"/>
          <w:rtl/>
        </w:rPr>
        <w:t>-</w:t>
      </w:r>
      <w:r w:rsidR="009645B7" w:rsidRPr="00C64670">
        <w:rPr>
          <w:rStyle w:val="Char0"/>
          <w:rtl/>
        </w:rPr>
        <w:t xml:space="preserve"> </w:t>
      </w:r>
      <w:r w:rsidRPr="00C64670">
        <w:rPr>
          <w:rStyle w:val="Char0"/>
          <w:rtl/>
        </w:rPr>
        <w:t xml:space="preserve">خود در ابتدا بدون مجادله </w:t>
      </w:r>
      <w:r w:rsidR="00DF08BB">
        <w:rPr>
          <w:rStyle w:val="Char0"/>
          <w:rtl/>
        </w:rPr>
        <w:t>ی</w:t>
      </w:r>
      <w:r w:rsidRPr="00C64670">
        <w:rPr>
          <w:rStyle w:val="Char0"/>
          <w:rtl/>
        </w:rPr>
        <w:t xml:space="preserve">ا برهان </w:t>
      </w:r>
      <w:r w:rsidR="00DF08BB">
        <w:rPr>
          <w:rStyle w:val="Char0"/>
          <w:rtl/>
        </w:rPr>
        <w:t>ی</w:t>
      </w:r>
      <w:r w:rsidRPr="00C64670">
        <w:rPr>
          <w:rStyle w:val="Char0"/>
          <w:rtl/>
        </w:rPr>
        <w:t>ا استدلال مسلمان بود و سپس به بحث در شناخت خداوند پرداخت</w:t>
      </w:r>
      <w:r w:rsidR="00425569" w:rsidRPr="00C64670">
        <w:rPr>
          <w:rStyle w:val="Char0"/>
          <w:rFonts w:hint="cs"/>
          <w:rtl/>
        </w:rPr>
        <w:t>؛</w:t>
      </w:r>
      <w:r w:rsidRPr="00C64670">
        <w:rPr>
          <w:rStyle w:val="Char0"/>
          <w:rtl/>
        </w:rPr>
        <w:t xml:space="preserve"> پس </w:t>
      </w:r>
      <w:r w:rsidR="00425569" w:rsidRPr="00C64670">
        <w:rPr>
          <w:rStyle w:val="Char0"/>
          <w:rtl/>
        </w:rPr>
        <w:t xml:space="preserve">بنابر فطرت </w:t>
      </w:r>
      <w:r w:rsidR="00425569" w:rsidRPr="00C64670">
        <w:rPr>
          <w:rStyle w:val="Char0"/>
          <w:rFonts w:hint="cs"/>
          <w:rtl/>
        </w:rPr>
        <w:t>خو</w:t>
      </w:r>
      <w:r w:rsidR="00DF08BB">
        <w:rPr>
          <w:rStyle w:val="Char0"/>
          <w:rFonts w:hint="cs"/>
          <w:rtl/>
        </w:rPr>
        <w:t>ی</w:t>
      </w:r>
      <w:r w:rsidR="00425569" w:rsidRPr="00C64670">
        <w:rPr>
          <w:rStyle w:val="Char0"/>
          <w:rFonts w:hint="cs"/>
          <w:rtl/>
        </w:rPr>
        <w:t xml:space="preserve">ش، </w:t>
      </w:r>
      <w:r w:rsidRPr="00C64670">
        <w:rPr>
          <w:rStyle w:val="Char0"/>
          <w:rtl/>
        </w:rPr>
        <w:t>در</w:t>
      </w:r>
      <w:r w:rsidR="00DF08BB">
        <w:rPr>
          <w:rStyle w:val="Char0"/>
          <w:rtl/>
        </w:rPr>
        <w:t>ی</w:t>
      </w:r>
      <w:r w:rsidRPr="00C64670">
        <w:rPr>
          <w:rStyle w:val="Char0"/>
          <w:rtl/>
        </w:rPr>
        <w:t xml:space="preserve">افت </w:t>
      </w:r>
      <w:r w:rsidR="00DF08BB">
        <w:rPr>
          <w:rStyle w:val="Char0"/>
          <w:rtl/>
        </w:rPr>
        <w:t>ک</w:t>
      </w:r>
      <w:r w:rsidRPr="00C64670">
        <w:rPr>
          <w:rStyle w:val="Char0"/>
          <w:rtl/>
        </w:rPr>
        <w:t>ه</w:t>
      </w:r>
      <w:r w:rsidR="00622915">
        <w:rPr>
          <w:rStyle w:val="Char0"/>
          <w:rtl/>
        </w:rPr>
        <w:t xml:space="preserve"> بت‌ها </w:t>
      </w:r>
      <w:r w:rsidRPr="00C64670">
        <w:rPr>
          <w:rStyle w:val="Char0"/>
          <w:rtl/>
        </w:rPr>
        <w:t>ل</w:t>
      </w:r>
      <w:r w:rsidR="00DF08BB">
        <w:rPr>
          <w:rStyle w:val="Char0"/>
          <w:rtl/>
        </w:rPr>
        <w:t>ی</w:t>
      </w:r>
      <w:r w:rsidRPr="00C64670">
        <w:rPr>
          <w:rStyle w:val="Char0"/>
          <w:rtl/>
        </w:rPr>
        <w:t xml:space="preserve">اقت آن را ندارند </w:t>
      </w:r>
      <w:r w:rsidR="00DF08BB">
        <w:rPr>
          <w:rStyle w:val="Char0"/>
          <w:rtl/>
        </w:rPr>
        <w:t>ک</w:t>
      </w:r>
      <w:r w:rsidRPr="00C64670">
        <w:rPr>
          <w:rStyle w:val="Char0"/>
          <w:rtl/>
        </w:rPr>
        <w:t>ه معبود و خالق باشند و ب</w:t>
      </w:r>
      <w:r w:rsidR="00425569" w:rsidRPr="00C64670">
        <w:rPr>
          <w:rStyle w:val="Char0"/>
          <w:rFonts w:hint="cs"/>
          <w:rtl/>
        </w:rPr>
        <w:t xml:space="preserve">ه </w:t>
      </w:r>
      <w:r w:rsidRPr="00C64670">
        <w:rPr>
          <w:rStyle w:val="Char0"/>
          <w:rtl/>
        </w:rPr>
        <w:t xml:space="preserve">دنبال </w:t>
      </w:r>
      <w:r w:rsidR="00425569" w:rsidRPr="00C64670">
        <w:rPr>
          <w:rStyle w:val="Char0"/>
          <w:rFonts w:hint="cs"/>
          <w:rtl/>
        </w:rPr>
        <w:t xml:space="preserve">شناخت </w:t>
      </w:r>
      <w:r w:rsidRPr="00C64670">
        <w:rPr>
          <w:rStyle w:val="Char0"/>
          <w:rtl/>
        </w:rPr>
        <w:t>معبود</w:t>
      </w:r>
      <w:r w:rsidR="00DF08BB">
        <w:rPr>
          <w:rStyle w:val="Char0"/>
          <w:rtl/>
        </w:rPr>
        <w:t>ی</w:t>
      </w:r>
      <w:r w:rsidRPr="00C64670">
        <w:rPr>
          <w:rStyle w:val="Char0"/>
          <w:rtl/>
        </w:rPr>
        <w:t xml:space="preserve"> </w:t>
      </w:r>
      <w:r w:rsidR="00425569" w:rsidRPr="00C64670">
        <w:rPr>
          <w:rStyle w:val="Char0"/>
          <w:rFonts w:hint="cs"/>
          <w:rtl/>
        </w:rPr>
        <w:t xml:space="preserve">برآمد </w:t>
      </w:r>
      <w:r w:rsidR="00DF08BB">
        <w:rPr>
          <w:rStyle w:val="Char0"/>
          <w:rtl/>
        </w:rPr>
        <w:t>ک</w:t>
      </w:r>
      <w:r w:rsidRPr="00C64670">
        <w:rPr>
          <w:rStyle w:val="Char0"/>
          <w:rtl/>
        </w:rPr>
        <w:t>ه موافق شناخت فطرتش باشد و از ا</w:t>
      </w:r>
      <w:r w:rsidR="00DF08BB">
        <w:rPr>
          <w:rStyle w:val="Char0"/>
          <w:rtl/>
        </w:rPr>
        <w:t>ی</w:t>
      </w:r>
      <w:r w:rsidRPr="00C64670">
        <w:rPr>
          <w:rStyle w:val="Char0"/>
          <w:rtl/>
        </w:rPr>
        <w:t>ن جهت درم</w:t>
      </w:r>
      <w:r w:rsidR="00DF08BB">
        <w:rPr>
          <w:rStyle w:val="Char0"/>
          <w:rtl/>
        </w:rPr>
        <w:t>ی</w:t>
      </w:r>
      <w:r w:rsidRPr="00C64670">
        <w:rPr>
          <w:rStyle w:val="Char0"/>
          <w:rtl/>
        </w:rPr>
        <w:t>‌</w:t>
      </w:r>
      <w:r w:rsidR="00DF08BB">
        <w:rPr>
          <w:rStyle w:val="Char0"/>
          <w:rtl/>
        </w:rPr>
        <w:t>ی</w:t>
      </w:r>
      <w:r w:rsidRPr="00C64670">
        <w:rPr>
          <w:rStyle w:val="Char0"/>
          <w:rtl/>
        </w:rPr>
        <w:t>اب</w:t>
      </w:r>
      <w:r w:rsidR="00DF08BB">
        <w:rPr>
          <w:rStyle w:val="Char0"/>
          <w:rtl/>
        </w:rPr>
        <w:t>ی</w:t>
      </w:r>
      <w:r w:rsidRPr="00C64670">
        <w:rPr>
          <w:rStyle w:val="Char0"/>
          <w:rtl/>
        </w:rPr>
        <w:t xml:space="preserve">م </w:t>
      </w:r>
      <w:r w:rsidR="00DF08BB">
        <w:rPr>
          <w:rStyle w:val="Char0"/>
          <w:rtl/>
        </w:rPr>
        <w:t>ک</w:t>
      </w:r>
      <w:r w:rsidRPr="00C64670">
        <w:rPr>
          <w:rStyle w:val="Char0"/>
          <w:rtl/>
        </w:rPr>
        <w:t>ه هر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ه عقلش آن را ب</w:t>
      </w:r>
      <w:r w:rsidR="00425569" w:rsidRPr="00C64670">
        <w:rPr>
          <w:rStyle w:val="Char0"/>
          <w:rFonts w:hint="cs"/>
          <w:rtl/>
        </w:rPr>
        <w:t xml:space="preserve">ه </w:t>
      </w:r>
      <w:r w:rsidRPr="00C64670">
        <w:rPr>
          <w:rStyle w:val="Char0"/>
          <w:rtl/>
        </w:rPr>
        <w:t>عنوان پروردگار و معبود قرار م</w:t>
      </w:r>
      <w:r w:rsidR="00DF08BB">
        <w:rPr>
          <w:rStyle w:val="Char0"/>
          <w:rtl/>
        </w:rPr>
        <w:t>ی</w:t>
      </w:r>
      <w:r w:rsidRPr="00C64670">
        <w:rPr>
          <w:rStyle w:val="Char0"/>
          <w:rtl/>
        </w:rPr>
        <w:t>‌داد، فطرتش آن را رد م</w:t>
      </w:r>
      <w:r w:rsidR="00DF08BB">
        <w:rPr>
          <w:rStyle w:val="Char0"/>
          <w:rtl/>
        </w:rPr>
        <w:t>ی</w:t>
      </w:r>
      <w:r w:rsidRPr="00C64670">
        <w:rPr>
          <w:rStyle w:val="Char0"/>
          <w:rtl/>
        </w:rPr>
        <w:t>‌</w:t>
      </w:r>
      <w:r w:rsidR="00DF08BB">
        <w:rPr>
          <w:rStyle w:val="Char0"/>
          <w:rtl/>
        </w:rPr>
        <w:t>ک</w:t>
      </w:r>
      <w:r w:rsidRPr="00C64670">
        <w:rPr>
          <w:rStyle w:val="Char0"/>
          <w:rtl/>
        </w:rPr>
        <w:t>رد، اول رو به ستارگان</w:t>
      </w:r>
      <w:r w:rsidR="00692B5F" w:rsidRPr="00C64670">
        <w:rPr>
          <w:rStyle w:val="Char0"/>
          <w:rFonts w:hint="cs"/>
          <w:rtl/>
        </w:rPr>
        <w:t>،</w:t>
      </w:r>
      <w:r w:rsidRPr="00C64670">
        <w:rPr>
          <w:rStyle w:val="Char0"/>
          <w:rtl/>
        </w:rPr>
        <w:t xml:space="preserve"> بعد به ماه و بعد به خورش</w:t>
      </w:r>
      <w:r w:rsidR="00DF08BB">
        <w:rPr>
          <w:rStyle w:val="Char0"/>
          <w:rtl/>
        </w:rPr>
        <w:t>ی</w:t>
      </w:r>
      <w:r w:rsidRPr="00C64670">
        <w:rPr>
          <w:rStyle w:val="Char0"/>
          <w:rtl/>
        </w:rPr>
        <w:t>د نمود</w:t>
      </w:r>
      <w:r w:rsidR="00425569" w:rsidRPr="00C64670">
        <w:rPr>
          <w:rStyle w:val="Char0"/>
          <w:rFonts w:hint="cs"/>
          <w:rtl/>
        </w:rPr>
        <w:t>؛</w:t>
      </w:r>
      <w:r w:rsidRPr="00C64670">
        <w:rPr>
          <w:rStyle w:val="Char0"/>
          <w:rtl/>
        </w:rPr>
        <w:t xml:space="preserve"> پس نت</w:t>
      </w:r>
      <w:r w:rsidR="00DF08BB">
        <w:rPr>
          <w:rStyle w:val="Char0"/>
          <w:rtl/>
        </w:rPr>
        <w:t>ی</w:t>
      </w:r>
      <w:r w:rsidRPr="00C64670">
        <w:rPr>
          <w:rStyle w:val="Char0"/>
          <w:rtl/>
        </w:rPr>
        <w:t>ج</w:t>
      </w:r>
      <w:r w:rsidR="00DF08BB">
        <w:rPr>
          <w:rStyle w:val="Char0"/>
          <w:rFonts w:hint="cs"/>
          <w:rtl/>
        </w:rPr>
        <w:t>ۀ</w:t>
      </w:r>
      <w:r w:rsidRPr="00C64670">
        <w:rPr>
          <w:rStyle w:val="Char0"/>
          <w:rtl/>
        </w:rPr>
        <w:t xml:space="preserve"> ا</w:t>
      </w:r>
      <w:r w:rsidR="00DF08BB">
        <w:rPr>
          <w:rStyle w:val="Char0"/>
          <w:rtl/>
        </w:rPr>
        <w:t>ی</w:t>
      </w:r>
      <w:r w:rsidRPr="00C64670">
        <w:rPr>
          <w:rStyle w:val="Char0"/>
          <w:rtl/>
        </w:rPr>
        <w:t>ن تفحص با دل</w:t>
      </w:r>
      <w:r w:rsidR="00DF08BB">
        <w:rPr>
          <w:rStyle w:val="Char0"/>
          <w:rtl/>
        </w:rPr>
        <w:t>ی</w:t>
      </w:r>
      <w:r w:rsidRPr="00C64670">
        <w:rPr>
          <w:rStyle w:val="Char0"/>
          <w:rtl/>
        </w:rPr>
        <w:t>ل و عقل به پوچ</w:t>
      </w:r>
      <w:r w:rsidR="00DF08BB">
        <w:rPr>
          <w:rStyle w:val="Char0"/>
          <w:rtl/>
        </w:rPr>
        <w:t>ی</w:t>
      </w:r>
      <w:r w:rsidRPr="00C64670">
        <w:rPr>
          <w:rStyle w:val="Char0"/>
          <w:rtl/>
        </w:rPr>
        <w:t xml:space="preserve"> </w:t>
      </w:r>
      <w:r w:rsidR="00DF08BB">
        <w:rPr>
          <w:rStyle w:val="Char0"/>
          <w:rtl/>
        </w:rPr>
        <w:t>ک</w:t>
      </w:r>
      <w:r w:rsidRPr="00C64670">
        <w:rPr>
          <w:rStyle w:val="Char0"/>
          <w:rtl/>
        </w:rPr>
        <w:t>ش</w:t>
      </w:r>
      <w:r w:rsidR="00DF08BB">
        <w:rPr>
          <w:rStyle w:val="Char0"/>
          <w:rtl/>
        </w:rPr>
        <w:t>ی</w:t>
      </w:r>
      <w:r w:rsidRPr="00C64670">
        <w:rPr>
          <w:rStyle w:val="Char0"/>
          <w:rtl/>
        </w:rPr>
        <w:t>ده م</w:t>
      </w:r>
      <w:r w:rsidR="00DF08BB">
        <w:rPr>
          <w:rStyle w:val="Char0"/>
          <w:rtl/>
        </w:rPr>
        <w:t>ی</w:t>
      </w:r>
      <w:r w:rsidRPr="00C64670">
        <w:rPr>
          <w:rStyle w:val="Char0"/>
          <w:rtl/>
        </w:rPr>
        <w:t>‌شد و از آن عاجز م</w:t>
      </w:r>
      <w:r w:rsidR="00DF08BB">
        <w:rPr>
          <w:rStyle w:val="Char0"/>
          <w:rtl/>
        </w:rPr>
        <w:t>ی</w:t>
      </w:r>
      <w:r w:rsidRPr="00C64670">
        <w:rPr>
          <w:rStyle w:val="Char0"/>
          <w:rtl/>
        </w:rPr>
        <w:t>‌گشت و به ابتدا بر م</w:t>
      </w:r>
      <w:r w:rsidR="00DF08BB">
        <w:rPr>
          <w:rStyle w:val="Char0"/>
          <w:rtl/>
        </w:rPr>
        <w:t>ی</w:t>
      </w:r>
      <w:r w:rsidRPr="00C64670">
        <w:rPr>
          <w:rStyle w:val="Char0"/>
          <w:rtl/>
        </w:rPr>
        <w:t>‌گشت و به فطرتش رجوع م</w:t>
      </w:r>
      <w:r w:rsidR="00DF08BB">
        <w:rPr>
          <w:rStyle w:val="Char0"/>
          <w:rtl/>
        </w:rPr>
        <w:t>ی</w:t>
      </w:r>
      <w:r w:rsidRPr="00C64670">
        <w:rPr>
          <w:rStyle w:val="Char0"/>
          <w:rtl/>
        </w:rPr>
        <w:t>‌</w:t>
      </w:r>
      <w:r w:rsidR="00DF08BB">
        <w:rPr>
          <w:rStyle w:val="Char0"/>
          <w:rtl/>
        </w:rPr>
        <w:t>ک</w:t>
      </w:r>
      <w:r w:rsidRPr="00C64670">
        <w:rPr>
          <w:rStyle w:val="Char0"/>
          <w:rtl/>
        </w:rPr>
        <w:t xml:space="preserve">رد </w:t>
      </w:r>
      <w:r w:rsidR="00DF08BB">
        <w:rPr>
          <w:rStyle w:val="Char0"/>
          <w:rtl/>
        </w:rPr>
        <w:t>ک</w:t>
      </w:r>
      <w:r w:rsidRPr="00C64670">
        <w:rPr>
          <w:rStyle w:val="Char0"/>
          <w:rtl/>
        </w:rPr>
        <w:t>ه آن همان، ا</w:t>
      </w:r>
      <w:r w:rsidR="00DF08BB">
        <w:rPr>
          <w:rStyle w:val="Char0"/>
          <w:rtl/>
        </w:rPr>
        <w:t>ی</w:t>
      </w:r>
      <w:r w:rsidRPr="00C64670">
        <w:rPr>
          <w:rStyle w:val="Char0"/>
          <w:rtl/>
        </w:rPr>
        <w:t xml:space="preserve">مان </w:t>
      </w:r>
      <w:r w:rsidR="00126E97" w:rsidRPr="00C64670">
        <w:rPr>
          <w:rStyle w:val="Char0"/>
          <w:rtl/>
        </w:rPr>
        <w:t>به وجود</w:t>
      </w:r>
      <w:r w:rsidRPr="00C64670">
        <w:rPr>
          <w:rStyle w:val="Char0"/>
          <w:rtl/>
        </w:rPr>
        <w:t xml:space="preserve"> خالق</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او و هست</w:t>
      </w:r>
      <w:r w:rsidR="00DF08BB">
        <w:rPr>
          <w:rStyle w:val="Char0"/>
          <w:rtl/>
        </w:rPr>
        <w:t>ی</w:t>
      </w:r>
      <w:r w:rsidRPr="00C64670">
        <w:rPr>
          <w:rStyle w:val="Char0"/>
          <w:rtl/>
        </w:rPr>
        <w:t xml:space="preserve"> بود</w:t>
      </w:r>
      <w:r w:rsidR="00425569" w:rsidRPr="00C64670">
        <w:rPr>
          <w:rStyle w:val="Char0"/>
          <w:rFonts w:hint="cs"/>
          <w:rtl/>
        </w:rPr>
        <w:t>.</w:t>
      </w:r>
      <w:r w:rsidRPr="00C64670">
        <w:rPr>
          <w:rStyle w:val="Char0"/>
          <w:rtl/>
        </w:rPr>
        <w:t xml:space="preserve"> با توجه به ناتوان</w:t>
      </w:r>
      <w:r w:rsidR="00DF08BB">
        <w:rPr>
          <w:rStyle w:val="Char0"/>
          <w:rtl/>
        </w:rPr>
        <w:t>ی</w:t>
      </w:r>
      <w:r w:rsidRPr="00C64670">
        <w:rPr>
          <w:rStyle w:val="Char0"/>
          <w:rtl/>
        </w:rPr>
        <w:t xml:space="preserve"> به شناخت </w:t>
      </w:r>
      <w:r w:rsidR="00DF08BB">
        <w:rPr>
          <w:rStyle w:val="Char0"/>
          <w:rtl/>
        </w:rPr>
        <w:t>ک</w:t>
      </w:r>
      <w:r w:rsidRPr="00C64670">
        <w:rPr>
          <w:rStyle w:val="Char0"/>
          <w:rtl/>
        </w:rPr>
        <w:t>ل</w:t>
      </w:r>
      <w:r w:rsidR="00DF08BB">
        <w:rPr>
          <w:rStyle w:val="Char0"/>
          <w:rtl/>
        </w:rPr>
        <w:t>ی</w:t>
      </w:r>
      <w:r w:rsidRPr="00C64670">
        <w:rPr>
          <w:rStyle w:val="Char0"/>
          <w:rtl/>
        </w:rPr>
        <w:t xml:space="preserve"> و جزئ</w:t>
      </w:r>
      <w:r w:rsidR="00DF08BB">
        <w:rPr>
          <w:rStyle w:val="Char0"/>
          <w:rtl/>
        </w:rPr>
        <w:t>ی</w:t>
      </w:r>
      <w:r w:rsidRPr="00C64670">
        <w:rPr>
          <w:rStyle w:val="Char0"/>
          <w:rtl/>
        </w:rPr>
        <w:t>ات نقش فطرت</w:t>
      </w:r>
      <w:r w:rsidR="00425569" w:rsidRPr="00C64670">
        <w:rPr>
          <w:rStyle w:val="Char0"/>
          <w:rFonts w:hint="cs"/>
          <w:rtl/>
        </w:rPr>
        <w:t>،</w:t>
      </w:r>
      <w:r w:rsidRPr="00C64670">
        <w:rPr>
          <w:rStyle w:val="Char0"/>
          <w:rtl/>
        </w:rPr>
        <w:t xml:space="preserve"> جز اقرار به وجود خالق هست</w:t>
      </w:r>
      <w:r w:rsidR="00DF08BB">
        <w:rPr>
          <w:rStyle w:val="Char0"/>
          <w:rtl/>
        </w:rPr>
        <w:t>ی</w:t>
      </w:r>
      <w:r w:rsidRPr="00C64670">
        <w:rPr>
          <w:rStyle w:val="Char0"/>
          <w:rtl/>
        </w:rPr>
        <w:t xml:space="preserve">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180"/>
      </w:r>
      <w:r w:rsidRPr="006933B2">
        <w:rPr>
          <w:rStyle w:val="FootnoteReference"/>
          <w:rFonts w:cs="IRNazli"/>
          <w:sz w:val="32"/>
          <w:rtl/>
        </w:rPr>
        <w:t>)</w:t>
      </w:r>
      <w:r w:rsidRPr="00C64670">
        <w:rPr>
          <w:rStyle w:val="Char0"/>
          <w:rtl/>
        </w:rPr>
        <w:t xml:space="preserve"> اما شناخت خداوند با أسماء و صفاتش و وجوب توجه به او برا</w:t>
      </w:r>
      <w:r w:rsidR="00DF08BB">
        <w:rPr>
          <w:rStyle w:val="Char0"/>
          <w:rtl/>
        </w:rPr>
        <w:t>ی</w:t>
      </w:r>
      <w:r w:rsidRPr="00C64670">
        <w:rPr>
          <w:rStyle w:val="Char0"/>
          <w:rtl/>
        </w:rPr>
        <w:t xml:space="preserve"> عبادت و آفر</w:t>
      </w:r>
      <w:r w:rsidR="00DF08BB">
        <w:rPr>
          <w:rStyle w:val="Char0"/>
          <w:rtl/>
        </w:rPr>
        <w:t>ی</w:t>
      </w:r>
      <w:r w:rsidRPr="00C64670">
        <w:rPr>
          <w:rStyle w:val="Char0"/>
          <w:rtl/>
        </w:rPr>
        <w:t>نش هست</w:t>
      </w:r>
      <w:r w:rsidR="00DF08BB">
        <w:rPr>
          <w:rStyle w:val="Char0"/>
          <w:rtl/>
        </w:rPr>
        <w:t>ی</w:t>
      </w:r>
      <w:r w:rsidRPr="00C64670">
        <w:rPr>
          <w:rStyle w:val="Char0"/>
          <w:rtl/>
        </w:rPr>
        <w:t xml:space="preserve"> و احاطه‌اش بر غ</w:t>
      </w:r>
      <w:r w:rsidR="00DF08BB">
        <w:rPr>
          <w:rStyle w:val="Char0"/>
          <w:rtl/>
        </w:rPr>
        <w:t>ی</w:t>
      </w:r>
      <w:r w:rsidRPr="00C64670">
        <w:rPr>
          <w:rStyle w:val="Char0"/>
          <w:rtl/>
        </w:rPr>
        <w:t>ب مربوط به فطرت ن</w:t>
      </w:r>
      <w:r w:rsidR="00DF08BB">
        <w:rPr>
          <w:rStyle w:val="Char0"/>
          <w:rtl/>
        </w:rPr>
        <w:t>ی</w:t>
      </w:r>
      <w:r w:rsidRPr="00C64670">
        <w:rPr>
          <w:rStyle w:val="Char0"/>
          <w:rtl/>
        </w:rPr>
        <w:t>ست</w:t>
      </w:r>
      <w:r w:rsidR="00425569" w:rsidRPr="00C64670">
        <w:rPr>
          <w:rStyle w:val="Char0"/>
          <w:rFonts w:hint="cs"/>
          <w:rtl/>
        </w:rPr>
        <w:t>؛</w:t>
      </w:r>
      <w:r w:rsidRPr="00C64670">
        <w:rPr>
          <w:rStyle w:val="Char0"/>
          <w:rtl/>
        </w:rPr>
        <w:t xml:space="preserve"> ز</w:t>
      </w:r>
      <w:r w:rsidR="00DF08BB">
        <w:rPr>
          <w:rStyle w:val="Char0"/>
          <w:rtl/>
        </w:rPr>
        <w:t>ی</w:t>
      </w:r>
      <w:r w:rsidRPr="00C64670">
        <w:rPr>
          <w:rStyle w:val="Char0"/>
          <w:rtl/>
        </w:rPr>
        <w:t>را فطرت از شناخت ا</w:t>
      </w:r>
      <w:r w:rsidR="00DF08BB">
        <w:rPr>
          <w:rStyle w:val="Char0"/>
          <w:rtl/>
        </w:rPr>
        <w:t>ی</w:t>
      </w:r>
      <w:r w:rsidRPr="00C64670">
        <w:rPr>
          <w:rStyle w:val="Char0"/>
          <w:rtl/>
        </w:rPr>
        <w:t>ن جزئ</w:t>
      </w:r>
      <w:r w:rsidR="00DF08BB">
        <w:rPr>
          <w:rStyle w:val="Char0"/>
          <w:rtl/>
        </w:rPr>
        <w:t>ی</w:t>
      </w:r>
      <w:r w:rsidRPr="00C64670">
        <w:rPr>
          <w:rStyle w:val="Char0"/>
          <w:rtl/>
        </w:rPr>
        <w:t>ات ناتوان است و عقل ن</w:t>
      </w:r>
      <w:r w:rsidR="00DF08BB">
        <w:rPr>
          <w:rStyle w:val="Char0"/>
          <w:rtl/>
        </w:rPr>
        <w:t>ی</w:t>
      </w:r>
      <w:r w:rsidRPr="00C64670">
        <w:rPr>
          <w:rStyle w:val="Char0"/>
          <w:rtl/>
        </w:rPr>
        <w:t>ز با او درمانده است و بد</w:t>
      </w:r>
      <w:r w:rsidR="00DF08BB">
        <w:rPr>
          <w:rStyle w:val="Char0"/>
          <w:rtl/>
        </w:rPr>
        <w:t>ی</w:t>
      </w:r>
      <w:r w:rsidRPr="00C64670">
        <w:rPr>
          <w:rStyle w:val="Char0"/>
          <w:rtl/>
        </w:rPr>
        <w:t>ن‌خاطر ابراه</w:t>
      </w:r>
      <w:r w:rsidR="00DF08BB">
        <w:rPr>
          <w:rStyle w:val="Char0"/>
          <w:rtl/>
        </w:rPr>
        <w:t>ی</w:t>
      </w:r>
      <w:r w:rsidRPr="00C64670">
        <w:rPr>
          <w:rStyle w:val="Char0"/>
          <w:rtl/>
        </w:rPr>
        <w:t>م</w:t>
      </w:r>
      <w:r w:rsidR="00AA1AFC" w:rsidRPr="002478C8">
        <w:rPr>
          <w:rFonts w:cs="Times New Roman" w:hint="cs"/>
          <w:rtl/>
        </w:rPr>
        <w:t>–</w:t>
      </w:r>
      <w:r w:rsidR="00AA1AFC" w:rsidRPr="00C64670">
        <w:rPr>
          <w:rStyle w:val="Char0"/>
          <w:rFonts w:hint="cs"/>
          <w:rtl/>
        </w:rPr>
        <w:t xml:space="preserve"> </w:t>
      </w:r>
      <w:r w:rsidR="005F515F" w:rsidRPr="005F515F">
        <w:rPr>
          <w:rStyle w:val="Char0"/>
          <w:rFonts w:cs="CTraditional Arabic" w:hint="cs"/>
          <w:rtl/>
        </w:rPr>
        <w:t>÷</w:t>
      </w:r>
      <w:r w:rsidR="00AA1AFC" w:rsidRPr="00C64670">
        <w:rPr>
          <w:rStyle w:val="Char0"/>
          <w:rFonts w:hint="cs"/>
          <w:rtl/>
        </w:rPr>
        <w:t>-</w:t>
      </w:r>
      <w:r w:rsidR="00AA1AFC" w:rsidRPr="00C64670">
        <w:rPr>
          <w:rStyle w:val="Char0"/>
          <w:rtl/>
        </w:rPr>
        <w:t xml:space="preserve"> </w:t>
      </w:r>
      <w:r w:rsidRPr="00C64670">
        <w:rPr>
          <w:rStyle w:val="Char0"/>
          <w:rtl/>
        </w:rPr>
        <w:t xml:space="preserve">به پروردگارش رو </w:t>
      </w:r>
      <w:r w:rsidR="00425569" w:rsidRPr="00C64670">
        <w:rPr>
          <w:rStyle w:val="Char0"/>
          <w:rFonts w:hint="cs"/>
          <w:rtl/>
        </w:rPr>
        <w:t>کرد</w:t>
      </w:r>
      <w:r w:rsidRPr="00C64670">
        <w:rPr>
          <w:rStyle w:val="Char0"/>
          <w:rtl/>
        </w:rPr>
        <w:t xml:space="preserve"> وگفت:</w:t>
      </w:r>
      <w:r w:rsidR="005F515F">
        <w:rPr>
          <w:rStyle w:val="Char0"/>
          <w:rFonts w:hint="cs"/>
          <w:rtl/>
        </w:rPr>
        <w:t xml:space="preserve"> </w:t>
      </w:r>
      <w:r w:rsidR="005F515F">
        <w:rPr>
          <w:rStyle w:val="Char0"/>
          <w:rFonts w:cs="Traditional Arabic"/>
          <w:color w:val="000000"/>
          <w:shd w:val="clear" w:color="auto" w:fill="FFFFFF"/>
          <w:rtl/>
        </w:rPr>
        <w:t>﴿</w:t>
      </w:r>
      <w:r w:rsidR="005F515F" w:rsidRPr="00932399">
        <w:rPr>
          <w:rStyle w:val="Char4"/>
          <w:rtl/>
        </w:rPr>
        <w:t xml:space="preserve">لَئِن لَّمۡ يَهۡدِنِي رَبِّي لَأَكُونَنَّ مِنَ </w:t>
      </w:r>
      <w:r w:rsidR="005F515F" w:rsidRPr="00932399">
        <w:rPr>
          <w:rStyle w:val="Char4"/>
          <w:rFonts w:hint="cs"/>
          <w:rtl/>
        </w:rPr>
        <w:t>ٱ</w:t>
      </w:r>
      <w:r w:rsidR="005F515F" w:rsidRPr="00932399">
        <w:rPr>
          <w:rStyle w:val="Char4"/>
          <w:rFonts w:hint="eastAsia"/>
          <w:rtl/>
        </w:rPr>
        <w:t>لۡقَوۡمِ</w:t>
      </w:r>
      <w:r w:rsidR="005F515F" w:rsidRPr="00932399">
        <w:rPr>
          <w:rStyle w:val="Char4"/>
          <w:rtl/>
        </w:rPr>
        <w:t xml:space="preserve"> </w:t>
      </w:r>
      <w:r w:rsidR="005F515F" w:rsidRPr="00932399">
        <w:rPr>
          <w:rStyle w:val="Char4"/>
          <w:rFonts w:hint="cs"/>
          <w:rtl/>
        </w:rPr>
        <w:t>ٱ</w:t>
      </w:r>
      <w:r w:rsidR="005F515F" w:rsidRPr="00932399">
        <w:rPr>
          <w:rStyle w:val="Char4"/>
          <w:rFonts w:hint="eastAsia"/>
          <w:rtl/>
        </w:rPr>
        <w:t>لضَّآلِّينَ</w:t>
      </w:r>
      <w:r w:rsidR="005F515F" w:rsidRPr="00932399">
        <w:rPr>
          <w:rStyle w:val="Char4"/>
          <w:rtl/>
        </w:rPr>
        <w:t>٧٧</w:t>
      </w:r>
      <w:r w:rsidR="005F515F">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81"/>
      </w:r>
      <w:r w:rsidRPr="006933B2">
        <w:rPr>
          <w:rStyle w:val="FootnoteReference"/>
          <w:rFonts w:cs="IRNazli"/>
          <w:sz w:val="32"/>
          <w:rtl/>
        </w:rPr>
        <w:t>)</w:t>
      </w:r>
      <w:r w:rsidR="005F515F">
        <w:rPr>
          <w:rFonts w:cs="IRNazli" w:hint="cs"/>
          <w:sz w:val="32"/>
          <w:rtl/>
        </w:rPr>
        <w:t xml:space="preserve"> </w:t>
      </w:r>
      <w:r w:rsidR="008E5142" w:rsidRPr="005F515F">
        <w:rPr>
          <w:rStyle w:val="Char9"/>
          <w:rFonts w:hint="cs"/>
          <w:rtl/>
        </w:rPr>
        <w:t>«گ</w:t>
      </w:r>
      <w:r w:rsidR="008E5142" w:rsidRPr="005F515F">
        <w:rPr>
          <w:rStyle w:val="Char9"/>
          <w:rtl/>
        </w:rPr>
        <w:t>فت</w:t>
      </w:r>
      <w:r w:rsidR="00BB6A15" w:rsidRPr="005F515F">
        <w:rPr>
          <w:rStyle w:val="Char9"/>
          <w:rtl/>
        </w:rPr>
        <w:t xml:space="preserve">: </w:t>
      </w:r>
      <w:r w:rsidR="008E5142" w:rsidRPr="005F515F">
        <w:rPr>
          <w:rStyle w:val="Char9"/>
          <w:rtl/>
        </w:rPr>
        <w:t>اگر پروردگارم مرا راهنمائ</w:t>
      </w:r>
      <w:r w:rsidR="00DF08BB" w:rsidRPr="005F515F">
        <w:rPr>
          <w:rStyle w:val="Char9"/>
          <w:rtl/>
        </w:rPr>
        <w:t>ی</w:t>
      </w:r>
      <w:r w:rsidR="008E5142" w:rsidRPr="005F515F">
        <w:rPr>
          <w:rStyle w:val="Char9"/>
          <w:rtl/>
        </w:rPr>
        <w:t xml:space="preserve"> ن</w:t>
      </w:r>
      <w:r w:rsidR="00DF08BB" w:rsidRPr="005F515F">
        <w:rPr>
          <w:rStyle w:val="Char9"/>
          <w:rtl/>
        </w:rPr>
        <w:t>ک</w:t>
      </w:r>
      <w:r w:rsidR="008E5142" w:rsidRPr="005F515F">
        <w:rPr>
          <w:rStyle w:val="Char9"/>
          <w:rtl/>
        </w:rPr>
        <w:t>ند، بدون ش</w:t>
      </w:r>
      <w:r w:rsidR="00DF08BB" w:rsidRPr="005F515F">
        <w:rPr>
          <w:rStyle w:val="Char9"/>
          <w:rtl/>
        </w:rPr>
        <w:t>ک</w:t>
      </w:r>
      <w:r w:rsidR="008E5142" w:rsidRPr="005F515F">
        <w:rPr>
          <w:rStyle w:val="Char9"/>
          <w:rtl/>
        </w:rPr>
        <w:t xml:space="preserve"> از زمره‌</w:t>
      </w:r>
      <w:r w:rsidR="00DF08BB" w:rsidRPr="005F515F">
        <w:rPr>
          <w:rStyle w:val="Char9"/>
          <w:rtl/>
        </w:rPr>
        <w:t>ی</w:t>
      </w:r>
      <w:r w:rsidR="008E5142" w:rsidRPr="005F515F">
        <w:rPr>
          <w:rStyle w:val="Char9"/>
          <w:rtl/>
        </w:rPr>
        <w:t xml:space="preserve"> قوم گمراه (و جمع</w:t>
      </w:r>
      <w:r w:rsidR="00DF08BB" w:rsidRPr="005F515F">
        <w:rPr>
          <w:rStyle w:val="Char9"/>
          <w:rtl/>
        </w:rPr>
        <w:t>ی</w:t>
      </w:r>
      <w:r w:rsidR="008E5142" w:rsidRPr="005F515F">
        <w:rPr>
          <w:rStyle w:val="Char9"/>
          <w:rtl/>
        </w:rPr>
        <w:t>ت سرگشته در واد</w:t>
      </w:r>
      <w:r w:rsidR="00DF08BB" w:rsidRPr="005F515F">
        <w:rPr>
          <w:rStyle w:val="Char9"/>
          <w:rtl/>
        </w:rPr>
        <w:t>ی</w:t>
      </w:r>
      <w:r w:rsidR="008E5142" w:rsidRPr="005F515F">
        <w:rPr>
          <w:rStyle w:val="Char9"/>
          <w:rtl/>
        </w:rPr>
        <w:t xml:space="preserve"> </w:t>
      </w:r>
      <w:r w:rsidR="00DF08BB" w:rsidRPr="005F515F">
        <w:rPr>
          <w:rStyle w:val="Char9"/>
          <w:rtl/>
        </w:rPr>
        <w:t>ک</w:t>
      </w:r>
      <w:r w:rsidR="008E5142" w:rsidRPr="005F515F">
        <w:rPr>
          <w:rStyle w:val="Char9"/>
          <w:rtl/>
        </w:rPr>
        <w:t>فر و ضلال) خواهم بود.</w:t>
      </w:r>
      <w:r w:rsidR="008E5142" w:rsidRPr="005F515F">
        <w:rPr>
          <w:rStyle w:val="Char9"/>
          <w:rFonts w:hint="cs"/>
          <w:rtl/>
        </w:rPr>
        <w:t>»</w:t>
      </w:r>
      <w:r w:rsidR="00107B70">
        <w:rPr>
          <w:rStyle w:val="Char0"/>
          <w:rtl/>
        </w:rPr>
        <w:t xml:space="preserve"> </w:t>
      </w:r>
      <w:r w:rsidRPr="00C64670">
        <w:rPr>
          <w:rStyle w:val="Char0"/>
          <w:rtl/>
        </w:rPr>
        <w:t>و از ا</w:t>
      </w:r>
      <w:r w:rsidR="00DF08BB">
        <w:rPr>
          <w:rStyle w:val="Char0"/>
          <w:rtl/>
        </w:rPr>
        <w:t>ی</w:t>
      </w:r>
      <w:r w:rsidRPr="00C64670">
        <w:rPr>
          <w:rStyle w:val="Char0"/>
          <w:rtl/>
        </w:rPr>
        <w:t>ن جهت در</w:t>
      </w:r>
      <w:r w:rsidR="00DF08BB">
        <w:rPr>
          <w:rStyle w:val="Char0"/>
          <w:rFonts w:hint="cs"/>
          <w:rtl/>
        </w:rPr>
        <w:t>ی</w:t>
      </w:r>
      <w:r w:rsidR="004A0BC0" w:rsidRPr="00C64670">
        <w:rPr>
          <w:rStyle w:val="Char0"/>
          <w:rFonts w:hint="cs"/>
          <w:rtl/>
        </w:rPr>
        <w:t>افت</w:t>
      </w:r>
      <w:r w:rsidRPr="00C64670">
        <w:rPr>
          <w:rStyle w:val="Char0"/>
          <w:rtl/>
        </w:rPr>
        <w:t xml:space="preserve"> </w:t>
      </w:r>
      <w:r w:rsidR="00DF08BB">
        <w:rPr>
          <w:rStyle w:val="Char0"/>
          <w:rtl/>
        </w:rPr>
        <w:t>ک</w:t>
      </w:r>
      <w:r w:rsidRPr="00C64670">
        <w:rPr>
          <w:rStyle w:val="Char0"/>
          <w:rtl/>
        </w:rPr>
        <w:t>ه هرچه غ</w:t>
      </w:r>
      <w:r w:rsidR="00DF08BB">
        <w:rPr>
          <w:rStyle w:val="Char0"/>
          <w:rtl/>
        </w:rPr>
        <w:t>ی</w:t>
      </w:r>
      <w:r w:rsidRPr="00C64670">
        <w:rPr>
          <w:rStyle w:val="Char0"/>
          <w:rtl/>
        </w:rPr>
        <w:t>ر اوست</w:t>
      </w:r>
      <w:r w:rsidR="004A0BC0" w:rsidRPr="00C64670">
        <w:rPr>
          <w:rStyle w:val="Char0"/>
          <w:rFonts w:hint="cs"/>
          <w:rtl/>
        </w:rPr>
        <w:t>،</w:t>
      </w:r>
      <w:r w:rsidRPr="00C64670">
        <w:rPr>
          <w:rStyle w:val="Char0"/>
          <w:rtl/>
        </w:rPr>
        <w:t xml:space="preserve"> باطل است و اعلان </w:t>
      </w:r>
      <w:r w:rsidR="004A0BC0" w:rsidRPr="00C64670">
        <w:rPr>
          <w:rStyle w:val="Char0"/>
          <w:rFonts w:hint="cs"/>
          <w:rtl/>
        </w:rPr>
        <w:t>داشت</w:t>
      </w:r>
      <w:r w:rsidRPr="00C64670">
        <w:rPr>
          <w:rStyle w:val="Char0"/>
          <w:rtl/>
        </w:rPr>
        <w:t xml:space="preserve"> </w:t>
      </w:r>
      <w:r w:rsidR="00DF08BB">
        <w:rPr>
          <w:rStyle w:val="Char0"/>
          <w:rtl/>
        </w:rPr>
        <w:t>ک</w:t>
      </w:r>
      <w:r w:rsidRPr="00C64670">
        <w:rPr>
          <w:rStyle w:val="Char0"/>
          <w:rtl/>
        </w:rPr>
        <w:t>ه:</w:t>
      </w:r>
      <w:r w:rsidR="005F515F">
        <w:rPr>
          <w:rStyle w:val="Char0"/>
          <w:rFonts w:hint="cs"/>
          <w:rtl/>
        </w:rPr>
        <w:t xml:space="preserve"> </w:t>
      </w:r>
      <w:r w:rsidR="005F515F">
        <w:rPr>
          <w:rStyle w:val="Char0"/>
          <w:rFonts w:cs="Traditional Arabic"/>
          <w:color w:val="000000"/>
          <w:shd w:val="clear" w:color="auto" w:fill="FFFFFF"/>
          <w:rtl/>
        </w:rPr>
        <w:t>﴿</w:t>
      </w:r>
      <w:r w:rsidR="005F515F" w:rsidRPr="00932399">
        <w:rPr>
          <w:rStyle w:val="Char4"/>
          <w:rtl/>
        </w:rPr>
        <w:t>قَالَ يَٰقَوۡمِ إِنِّي بَرِيٓءٞ مِّمَّا تُشۡرِكُونَ٧٨</w:t>
      </w:r>
      <w:r w:rsidR="005F515F">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182"/>
      </w:r>
      <w:r w:rsidRPr="006933B2">
        <w:rPr>
          <w:rStyle w:val="FootnoteReference"/>
          <w:rFonts w:cs="IRNazli"/>
          <w:sz w:val="32"/>
          <w:rtl/>
        </w:rPr>
        <w:t>)</w:t>
      </w:r>
      <w:r w:rsidR="005F515F" w:rsidRPr="006933B2">
        <w:rPr>
          <w:rStyle w:val="FootnoteReference"/>
          <w:rFonts w:cs="IRNazli" w:hint="cs"/>
          <w:sz w:val="32"/>
          <w:rtl/>
        </w:rPr>
        <w:t xml:space="preserve"> </w:t>
      </w:r>
      <w:r w:rsidR="008E5142" w:rsidRPr="005F515F">
        <w:rPr>
          <w:rStyle w:val="Char9"/>
          <w:rFonts w:hint="cs"/>
          <w:rtl/>
        </w:rPr>
        <w:t>«</w:t>
      </w:r>
      <w:r w:rsidR="008E5142" w:rsidRPr="005F515F">
        <w:rPr>
          <w:rStyle w:val="Char9"/>
          <w:rtl/>
        </w:rPr>
        <w:t>گفت</w:t>
      </w:r>
      <w:r w:rsidR="00BB6A15" w:rsidRPr="005F515F">
        <w:rPr>
          <w:rStyle w:val="Char9"/>
          <w:rtl/>
        </w:rPr>
        <w:t xml:space="preserve">: </w:t>
      </w:r>
      <w:r w:rsidR="008E5142" w:rsidRPr="005F515F">
        <w:rPr>
          <w:rStyle w:val="Char9"/>
          <w:rtl/>
        </w:rPr>
        <w:t>ا</w:t>
      </w:r>
      <w:r w:rsidR="00DF08BB" w:rsidRPr="005F515F">
        <w:rPr>
          <w:rStyle w:val="Char9"/>
          <w:rtl/>
        </w:rPr>
        <w:t>ی</w:t>
      </w:r>
      <w:r w:rsidR="008E5142" w:rsidRPr="005F515F">
        <w:rPr>
          <w:rStyle w:val="Char9"/>
          <w:rtl/>
        </w:rPr>
        <w:t xml:space="preserve"> قوم من ! ب</w:t>
      </w:r>
      <w:r w:rsidR="00DF08BB" w:rsidRPr="005F515F">
        <w:rPr>
          <w:rStyle w:val="Char9"/>
          <w:rtl/>
        </w:rPr>
        <w:t>ی</w:t>
      </w:r>
      <w:r w:rsidR="008E5142" w:rsidRPr="005F515F">
        <w:rPr>
          <w:rStyle w:val="Char9"/>
          <w:rtl/>
        </w:rPr>
        <w:t>گمان من از آنچه انباز خدا م</w:t>
      </w:r>
      <w:r w:rsidR="00DF08BB" w:rsidRPr="005F515F">
        <w:rPr>
          <w:rStyle w:val="Char9"/>
          <w:rtl/>
        </w:rPr>
        <w:t>ی</w:t>
      </w:r>
      <w:r w:rsidR="008E5142" w:rsidRPr="005F515F">
        <w:rPr>
          <w:rStyle w:val="Char9"/>
          <w:rtl/>
        </w:rPr>
        <w:t>‌</w:t>
      </w:r>
      <w:r w:rsidR="00DF08BB" w:rsidRPr="005F515F">
        <w:rPr>
          <w:rStyle w:val="Char9"/>
          <w:rtl/>
        </w:rPr>
        <w:t>ک</w:t>
      </w:r>
      <w:r w:rsidR="008E5142" w:rsidRPr="005F515F">
        <w:rPr>
          <w:rStyle w:val="Char9"/>
          <w:rtl/>
        </w:rPr>
        <w:t>ن</w:t>
      </w:r>
      <w:r w:rsidR="00DF08BB" w:rsidRPr="005F515F">
        <w:rPr>
          <w:rStyle w:val="Char9"/>
          <w:rtl/>
        </w:rPr>
        <w:t>ی</w:t>
      </w:r>
      <w:r w:rsidR="008E5142" w:rsidRPr="005F515F">
        <w:rPr>
          <w:rStyle w:val="Char9"/>
          <w:rtl/>
        </w:rPr>
        <w:t>د ب</w:t>
      </w:r>
      <w:r w:rsidR="00DF08BB" w:rsidRPr="005F515F">
        <w:rPr>
          <w:rStyle w:val="Char9"/>
          <w:rtl/>
        </w:rPr>
        <w:t>ی</w:t>
      </w:r>
      <w:r w:rsidR="008E5142" w:rsidRPr="005F515F">
        <w:rPr>
          <w:rStyle w:val="Char9"/>
          <w:rtl/>
        </w:rPr>
        <w:t>زارم (و تنها رو به خدا م</w:t>
      </w:r>
      <w:r w:rsidR="00DF08BB" w:rsidRPr="005F515F">
        <w:rPr>
          <w:rStyle w:val="Char9"/>
          <w:rtl/>
        </w:rPr>
        <w:t>ی</w:t>
      </w:r>
      <w:r w:rsidR="005F515F">
        <w:rPr>
          <w:rStyle w:val="Char9"/>
          <w:rtl/>
        </w:rPr>
        <w:t>‌دارم)</w:t>
      </w:r>
      <w:r w:rsidR="008E5142" w:rsidRPr="005F515F">
        <w:rPr>
          <w:rStyle w:val="Char9"/>
          <w:rFonts w:hint="cs"/>
          <w:rtl/>
        </w:rPr>
        <w:t>»</w:t>
      </w:r>
      <w:r w:rsidR="005F515F" w:rsidRPr="005F515F">
        <w:rPr>
          <w:rStyle w:val="Char0"/>
          <w:rFonts w:hint="cs"/>
          <w:rtl/>
        </w:rPr>
        <w:t>.</w:t>
      </w:r>
    </w:p>
    <w:p w:rsidR="00E11DC7" w:rsidRPr="00C64670" w:rsidRDefault="00E11DC7" w:rsidP="00EA4F2F">
      <w:pPr>
        <w:spacing w:line="240" w:lineRule="auto"/>
        <w:ind w:firstLine="284"/>
        <w:jc w:val="both"/>
        <w:rPr>
          <w:rStyle w:val="Char0"/>
          <w:rtl/>
        </w:rPr>
      </w:pPr>
      <w:r w:rsidRPr="00C64670">
        <w:rPr>
          <w:rStyle w:val="Char0"/>
          <w:rtl/>
        </w:rPr>
        <w:t>تر</w:t>
      </w:r>
      <w:r w:rsidR="00DF08BB">
        <w:rPr>
          <w:rStyle w:val="Char0"/>
          <w:rtl/>
        </w:rPr>
        <w:t>ک</w:t>
      </w:r>
      <w:r w:rsidRPr="00C64670">
        <w:rPr>
          <w:rStyle w:val="Char0"/>
          <w:rtl/>
        </w:rPr>
        <w:t xml:space="preserve"> استدلال بنابر عقل از </w:t>
      </w:r>
      <w:r w:rsidR="00DF08BB">
        <w:rPr>
          <w:rStyle w:val="Char0"/>
          <w:rtl/>
        </w:rPr>
        <w:t>یک</w:t>
      </w:r>
      <w:r w:rsidRPr="00C64670">
        <w:rPr>
          <w:rStyle w:val="Char0"/>
          <w:rtl/>
        </w:rPr>
        <w:t xml:space="preserve"> طرف</w:t>
      </w:r>
      <w:r w:rsidR="008E5142" w:rsidRPr="00C64670">
        <w:rPr>
          <w:rStyle w:val="Char0"/>
          <w:rFonts w:hint="cs"/>
          <w:rtl/>
        </w:rPr>
        <w:t>، و از طرف دیگر محرز است که</w:t>
      </w:r>
      <w:r w:rsidRPr="00C64670">
        <w:rPr>
          <w:rStyle w:val="Char0"/>
          <w:rtl/>
        </w:rPr>
        <w:t xml:space="preserve"> راه معرفت خداوند</w:t>
      </w:r>
      <w:r w:rsidR="008E5142" w:rsidRPr="00C64670">
        <w:rPr>
          <w:rStyle w:val="Char0"/>
          <w:rFonts w:hint="cs"/>
          <w:rtl/>
        </w:rPr>
        <w:t xml:space="preserve"> تنها</w:t>
      </w:r>
      <w:r w:rsidRPr="00C64670">
        <w:rPr>
          <w:rStyle w:val="Char0"/>
          <w:rtl/>
        </w:rPr>
        <w:t xml:space="preserve"> با</w:t>
      </w:r>
      <w:r w:rsidR="00EA4F2F">
        <w:rPr>
          <w:rStyle w:val="Char0"/>
          <w:rtl/>
        </w:rPr>
        <w:t xml:space="preserve"> نام‌ها </w:t>
      </w:r>
      <w:r w:rsidRPr="00C64670">
        <w:rPr>
          <w:rStyle w:val="Char0"/>
          <w:rtl/>
        </w:rPr>
        <w:t>و صفات عل</w:t>
      </w:r>
      <w:r w:rsidR="00DF08BB">
        <w:rPr>
          <w:rStyle w:val="Char0"/>
          <w:rtl/>
        </w:rPr>
        <w:t>ی</w:t>
      </w:r>
      <w:r w:rsidRPr="00C64670">
        <w:rPr>
          <w:rStyle w:val="Char0"/>
          <w:rtl/>
        </w:rPr>
        <w:t xml:space="preserve">ائش </w:t>
      </w:r>
      <w:r w:rsidR="008E5142" w:rsidRPr="00C64670">
        <w:rPr>
          <w:rStyle w:val="Char0"/>
          <w:rFonts w:hint="cs"/>
          <w:rtl/>
        </w:rPr>
        <w:t>ممکن است که با عقل حاصل نمی</w:t>
      </w:r>
      <w:r w:rsidR="008E5142" w:rsidRPr="00C64670">
        <w:rPr>
          <w:rStyle w:val="Char0"/>
          <w:rFonts w:hint="cs"/>
          <w:rtl/>
        </w:rPr>
        <w:softHyphen/>
        <w:t>گردد که این</w:t>
      </w:r>
      <w:r w:rsidRPr="00C64670">
        <w:rPr>
          <w:rStyle w:val="Char0"/>
          <w:rtl/>
        </w:rPr>
        <w:t xml:space="preserve"> فقط با </w:t>
      </w:r>
      <w:r w:rsidR="008E5142" w:rsidRPr="00C64670">
        <w:rPr>
          <w:rStyle w:val="Char0"/>
          <w:rFonts w:hint="cs"/>
          <w:rtl/>
        </w:rPr>
        <w:t>کمک و راهنمایی</w:t>
      </w:r>
      <w:r w:rsidRPr="00C64670">
        <w:rPr>
          <w:rStyle w:val="Char0"/>
          <w:rtl/>
        </w:rPr>
        <w:t xml:space="preserve"> خداوند حاصل م</w:t>
      </w:r>
      <w:r w:rsidR="00DF08BB">
        <w:rPr>
          <w:rStyle w:val="Char0"/>
          <w:rtl/>
        </w:rPr>
        <w:t>ی</w:t>
      </w:r>
      <w:r w:rsidRPr="00C64670">
        <w:rPr>
          <w:rStyle w:val="Char0"/>
          <w:rtl/>
        </w:rPr>
        <w:t>‌شود و اگر خداوند، انسان را به هدا</w:t>
      </w:r>
      <w:r w:rsidR="00DF08BB">
        <w:rPr>
          <w:rStyle w:val="Char0"/>
          <w:rtl/>
        </w:rPr>
        <w:t>ی</w:t>
      </w:r>
      <w:r w:rsidRPr="00C64670">
        <w:rPr>
          <w:rStyle w:val="Char0"/>
          <w:rtl/>
        </w:rPr>
        <w:t>ت مدد ن</w:t>
      </w:r>
      <w:r w:rsidR="00DF08BB">
        <w:rPr>
          <w:rStyle w:val="Char0"/>
          <w:rtl/>
        </w:rPr>
        <w:t>ک</w:t>
      </w:r>
      <w:r w:rsidRPr="00C64670">
        <w:rPr>
          <w:rStyle w:val="Char0"/>
          <w:rtl/>
        </w:rPr>
        <w:t>ند هرگز او راه</w:t>
      </w:r>
      <w:r w:rsidR="00DF08BB">
        <w:rPr>
          <w:rStyle w:val="Char0"/>
          <w:rtl/>
        </w:rPr>
        <w:t>ی</w:t>
      </w:r>
      <w:r w:rsidRPr="00C64670">
        <w:rPr>
          <w:rStyle w:val="Char0"/>
          <w:rtl/>
        </w:rPr>
        <w:t>اب نخواهد شد و بد</w:t>
      </w:r>
      <w:r w:rsidR="00DF08BB">
        <w:rPr>
          <w:rStyle w:val="Char0"/>
          <w:rtl/>
        </w:rPr>
        <w:t>ی</w:t>
      </w:r>
      <w:r w:rsidRPr="00C64670">
        <w:rPr>
          <w:rStyle w:val="Char0"/>
          <w:rtl/>
        </w:rPr>
        <w:t>ن‌خاطر سا</w:t>
      </w:r>
      <w:r w:rsidR="00DF08BB">
        <w:rPr>
          <w:rStyle w:val="Char0"/>
          <w:rtl/>
        </w:rPr>
        <w:t>ی</w:t>
      </w:r>
      <w:r w:rsidR="00DF08BB">
        <w:rPr>
          <w:rStyle w:val="Char0"/>
          <w:rFonts w:hint="cs"/>
          <w:rtl/>
        </w:rPr>
        <w:t>ۀ</w:t>
      </w:r>
      <w:r w:rsidRPr="00C64670">
        <w:rPr>
          <w:rStyle w:val="Char0"/>
          <w:rtl/>
        </w:rPr>
        <w:t xml:space="preserve"> فطرت پا</w:t>
      </w:r>
      <w:r w:rsidR="00DF08BB">
        <w:rPr>
          <w:rStyle w:val="Char0"/>
          <w:rtl/>
        </w:rPr>
        <w:t>کی</w:t>
      </w:r>
      <w:r w:rsidRPr="00C64670">
        <w:rPr>
          <w:rStyle w:val="Char0"/>
          <w:rtl/>
        </w:rPr>
        <w:t xml:space="preserve"> </w:t>
      </w:r>
      <w:r w:rsidR="00DF08BB">
        <w:rPr>
          <w:rStyle w:val="Char0"/>
          <w:rtl/>
        </w:rPr>
        <w:t>ک</w:t>
      </w:r>
      <w:r w:rsidRPr="00C64670">
        <w:rPr>
          <w:rStyle w:val="Char0"/>
          <w:rtl/>
        </w:rPr>
        <w:t xml:space="preserve">ه هرچند مبهم است را بر او گشوده است </w:t>
      </w:r>
      <w:r w:rsidR="00DF08BB">
        <w:rPr>
          <w:rStyle w:val="Char0"/>
          <w:rtl/>
        </w:rPr>
        <w:t>ک</w:t>
      </w:r>
      <w:r w:rsidRPr="00C64670">
        <w:rPr>
          <w:rStyle w:val="Char0"/>
          <w:rtl/>
        </w:rPr>
        <w:t>ه با دلالات عقل و منطق و ف</w:t>
      </w:r>
      <w:r w:rsidR="00DF08BB">
        <w:rPr>
          <w:rStyle w:val="Char0"/>
          <w:rtl/>
        </w:rPr>
        <w:t>ک</w:t>
      </w:r>
      <w:r w:rsidRPr="00C64670">
        <w:rPr>
          <w:rStyle w:val="Char0"/>
          <w:rtl/>
        </w:rPr>
        <w:t>ر م</w:t>
      </w:r>
      <w:r w:rsidR="00DF08BB">
        <w:rPr>
          <w:rStyle w:val="Char0"/>
          <w:rtl/>
        </w:rPr>
        <w:t>ی</w:t>
      </w:r>
      <w:r w:rsidRPr="00C64670">
        <w:rPr>
          <w:rStyle w:val="Char0"/>
          <w:rtl/>
        </w:rPr>
        <w:t>‌تواند قدرت بگ</w:t>
      </w:r>
      <w:r w:rsidR="00DF08BB">
        <w:rPr>
          <w:rStyle w:val="Char0"/>
          <w:rtl/>
        </w:rPr>
        <w:t>ی</w:t>
      </w:r>
      <w:r w:rsidRPr="00C64670">
        <w:rPr>
          <w:rStyle w:val="Char0"/>
          <w:rtl/>
        </w:rPr>
        <w:t>رد و در ا</w:t>
      </w:r>
      <w:r w:rsidR="00DF08BB">
        <w:rPr>
          <w:rStyle w:val="Char0"/>
          <w:rtl/>
        </w:rPr>
        <w:t>ی</w:t>
      </w:r>
      <w:r w:rsidRPr="00C64670">
        <w:rPr>
          <w:rStyle w:val="Char0"/>
          <w:rtl/>
        </w:rPr>
        <w:t>ن گ</w:t>
      </w:r>
      <w:r w:rsidR="00DF08BB">
        <w:rPr>
          <w:rStyle w:val="Char0"/>
          <w:rtl/>
        </w:rPr>
        <w:t>ی</w:t>
      </w:r>
      <w:r w:rsidRPr="00C64670">
        <w:rPr>
          <w:rStyle w:val="Char0"/>
          <w:rtl/>
        </w:rPr>
        <w:t>رودار ابراه</w:t>
      </w:r>
      <w:r w:rsidR="00DF08BB">
        <w:rPr>
          <w:rStyle w:val="Char0"/>
          <w:rtl/>
        </w:rPr>
        <w:t>ی</w:t>
      </w:r>
      <w:r w:rsidRPr="00C64670">
        <w:rPr>
          <w:rStyle w:val="Char0"/>
          <w:rtl/>
        </w:rPr>
        <w:t>م فرمود:</w:t>
      </w:r>
      <w:r w:rsidR="00EA4F2F">
        <w:rPr>
          <w:rStyle w:val="Char0"/>
          <w:rFonts w:hint="cs"/>
          <w:rtl/>
          <w:lang w:bidi="fa-IR"/>
        </w:rPr>
        <w:t xml:space="preserve"> </w:t>
      </w:r>
      <w:r w:rsidR="00EA4F2F">
        <w:rPr>
          <w:rStyle w:val="Char0"/>
          <w:rFonts w:cs="Traditional Arabic"/>
          <w:color w:val="000000"/>
          <w:shd w:val="clear" w:color="auto" w:fill="FFFFFF"/>
          <w:rtl/>
          <w:lang w:bidi="fa-IR"/>
        </w:rPr>
        <w:t>﴿</w:t>
      </w:r>
      <w:r w:rsidR="00EA4F2F" w:rsidRPr="00932399">
        <w:rPr>
          <w:rStyle w:val="Char4"/>
          <w:rtl/>
        </w:rPr>
        <w:t xml:space="preserve">إِنِّي وَجَّهۡتُ وَجۡهِيَ لِلَّذِي فَطَرَ </w:t>
      </w:r>
      <w:r w:rsidR="00EA4F2F" w:rsidRPr="00932399">
        <w:rPr>
          <w:rStyle w:val="Char4"/>
          <w:rFonts w:hint="cs"/>
          <w:rtl/>
        </w:rPr>
        <w:t>ٱ</w:t>
      </w:r>
      <w:r w:rsidR="00EA4F2F" w:rsidRPr="00932399">
        <w:rPr>
          <w:rStyle w:val="Char4"/>
          <w:rFonts w:hint="eastAsia"/>
          <w:rtl/>
        </w:rPr>
        <w:t>لسَّمَٰوَٰتِ</w:t>
      </w:r>
      <w:r w:rsidR="00EA4F2F" w:rsidRPr="00932399">
        <w:rPr>
          <w:rStyle w:val="Char4"/>
          <w:rtl/>
        </w:rPr>
        <w:t xml:space="preserve"> وَ</w:t>
      </w:r>
      <w:r w:rsidR="00EA4F2F" w:rsidRPr="00932399">
        <w:rPr>
          <w:rStyle w:val="Char4"/>
          <w:rFonts w:hint="cs"/>
          <w:rtl/>
        </w:rPr>
        <w:t>ٱ</w:t>
      </w:r>
      <w:r w:rsidR="00EA4F2F" w:rsidRPr="00932399">
        <w:rPr>
          <w:rStyle w:val="Char4"/>
          <w:rFonts w:hint="eastAsia"/>
          <w:rtl/>
        </w:rPr>
        <w:t>لۡأَرۡضَ</w:t>
      </w:r>
      <w:r w:rsidR="00EA4F2F" w:rsidRPr="00932399">
        <w:rPr>
          <w:rStyle w:val="Char4"/>
          <w:rtl/>
        </w:rPr>
        <w:t xml:space="preserve"> حَنِيفٗاۖ وَمَآ أَنَا۠ مِنَ </w:t>
      </w:r>
      <w:r w:rsidR="00EA4F2F" w:rsidRPr="00932399">
        <w:rPr>
          <w:rStyle w:val="Char4"/>
          <w:rFonts w:hint="cs"/>
          <w:rtl/>
        </w:rPr>
        <w:t>ٱ</w:t>
      </w:r>
      <w:r w:rsidR="00EA4F2F" w:rsidRPr="00932399">
        <w:rPr>
          <w:rStyle w:val="Char4"/>
          <w:rFonts w:hint="eastAsia"/>
          <w:rtl/>
        </w:rPr>
        <w:t>لۡمُشۡرِكِينَ</w:t>
      </w:r>
      <w:r w:rsidR="00EA4F2F" w:rsidRPr="00932399">
        <w:rPr>
          <w:rStyle w:val="Char4"/>
          <w:rtl/>
        </w:rPr>
        <w:t>٧٩</w:t>
      </w:r>
      <w:r w:rsidR="00EA4F2F">
        <w:rPr>
          <w:rStyle w:val="Char0"/>
          <w:rFonts w:cs="Traditional Arabic"/>
          <w:color w:val="000000"/>
          <w:shd w:val="clear" w:color="auto" w:fill="FFFFFF"/>
          <w:rtl/>
          <w:lang w:bidi="fa-IR"/>
        </w:rPr>
        <w:t>﴾</w:t>
      </w:r>
      <w:r w:rsidRPr="006933B2">
        <w:rPr>
          <w:rStyle w:val="FootnoteReference"/>
          <w:rFonts w:cs="IRNazli"/>
          <w:sz w:val="32"/>
          <w:rtl/>
        </w:rPr>
        <w:t>(</w:t>
      </w:r>
      <w:r w:rsidRPr="006933B2">
        <w:rPr>
          <w:rStyle w:val="FootnoteReference"/>
          <w:rFonts w:cs="IRNazli"/>
          <w:sz w:val="32"/>
          <w:rtl/>
        </w:rPr>
        <w:footnoteReference w:id="183"/>
      </w:r>
      <w:r w:rsidRPr="006933B2">
        <w:rPr>
          <w:rStyle w:val="FootnoteReference"/>
          <w:rFonts w:cs="IRNazli"/>
          <w:sz w:val="32"/>
          <w:rtl/>
        </w:rPr>
        <w:t>)</w:t>
      </w:r>
      <w:r w:rsidR="008E5142" w:rsidRPr="00C64670">
        <w:rPr>
          <w:rStyle w:val="Char0"/>
          <w:rFonts w:hint="cs"/>
          <w:rtl/>
        </w:rPr>
        <w:t xml:space="preserve"> </w:t>
      </w:r>
      <w:r w:rsidR="008E5142" w:rsidRPr="00EA4F2F">
        <w:rPr>
          <w:rStyle w:val="Char9"/>
          <w:rFonts w:hint="cs"/>
          <w:rtl/>
        </w:rPr>
        <w:t>«</w:t>
      </w:r>
      <w:r w:rsidR="008E5142" w:rsidRPr="00EA4F2F">
        <w:rPr>
          <w:rStyle w:val="Char9"/>
          <w:rtl/>
        </w:rPr>
        <w:t>ب</w:t>
      </w:r>
      <w:r w:rsidR="00DF08BB" w:rsidRPr="00EA4F2F">
        <w:rPr>
          <w:rStyle w:val="Char9"/>
          <w:rtl/>
        </w:rPr>
        <w:t>ی</w:t>
      </w:r>
      <w:r w:rsidR="008E5142" w:rsidRPr="00EA4F2F">
        <w:rPr>
          <w:rStyle w:val="Char9"/>
          <w:rtl/>
        </w:rPr>
        <w:t>گمان من رو به سو</w:t>
      </w:r>
      <w:r w:rsidR="00DF08BB" w:rsidRPr="00EA4F2F">
        <w:rPr>
          <w:rStyle w:val="Char9"/>
          <w:rtl/>
        </w:rPr>
        <w:t>ی</w:t>
      </w:r>
      <w:r w:rsidR="008E5142" w:rsidRPr="00EA4F2F">
        <w:rPr>
          <w:rStyle w:val="Char9"/>
          <w:rtl/>
        </w:rPr>
        <w:t xml:space="preserve"> </w:t>
      </w:r>
      <w:r w:rsidR="00DF08BB" w:rsidRPr="00EA4F2F">
        <w:rPr>
          <w:rStyle w:val="Char9"/>
          <w:rtl/>
        </w:rPr>
        <w:t>ک</w:t>
      </w:r>
      <w:r w:rsidR="008E5142" w:rsidRPr="00EA4F2F">
        <w:rPr>
          <w:rStyle w:val="Char9"/>
          <w:rtl/>
        </w:rPr>
        <w:t>س</w:t>
      </w:r>
      <w:r w:rsidR="00DF08BB" w:rsidRPr="00EA4F2F">
        <w:rPr>
          <w:rStyle w:val="Char9"/>
          <w:rtl/>
        </w:rPr>
        <w:t>ی</w:t>
      </w:r>
      <w:r w:rsidR="008E5142" w:rsidRPr="00EA4F2F">
        <w:rPr>
          <w:rStyle w:val="Char9"/>
          <w:rtl/>
        </w:rPr>
        <w:t xml:space="preserve"> م</w:t>
      </w:r>
      <w:r w:rsidR="00DF08BB" w:rsidRPr="00EA4F2F">
        <w:rPr>
          <w:rStyle w:val="Char9"/>
          <w:rtl/>
        </w:rPr>
        <w:t>ی</w:t>
      </w:r>
      <w:r w:rsidR="008E5142" w:rsidRPr="00EA4F2F">
        <w:rPr>
          <w:rStyle w:val="Char9"/>
          <w:rtl/>
        </w:rPr>
        <w:t>‌</w:t>
      </w:r>
      <w:r w:rsidR="00DF08BB" w:rsidRPr="00EA4F2F">
        <w:rPr>
          <w:rStyle w:val="Char9"/>
          <w:rtl/>
        </w:rPr>
        <w:t>ک</w:t>
      </w:r>
      <w:r w:rsidR="008E5142" w:rsidRPr="00EA4F2F">
        <w:rPr>
          <w:rStyle w:val="Char9"/>
          <w:rtl/>
        </w:rPr>
        <w:t xml:space="preserve">نم </w:t>
      </w:r>
      <w:r w:rsidR="00DF08BB" w:rsidRPr="00EA4F2F">
        <w:rPr>
          <w:rStyle w:val="Char9"/>
          <w:rtl/>
        </w:rPr>
        <w:t>ک</w:t>
      </w:r>
      <w:r w:rsidR="008E5142" w:rsidRPr="00EA4F2F">
        <w:rPr>
          <w:rStyle w:val="Char9"/>
          <w:rtl/>
        </w:rPr>
        <w:t>ه</w:t>
      </w:r>
      <w:r w:rsidR="00622F41" w:rsidRPr="00EA4F2F">
        <w:rPr>
          <w:rStyle w:val="Char9"/>
          <w:rtl/>
        </w:rPr>
        <w:t xml:space="preserve"> آسمان‌ها </w:t>
      </w:r>
      <w:r w:rsidR="008E5142" w:rsidRPr="00EA4F2F">
        <w:rPr>
          <w:rStyle w:val="Char9"/>
          <w:rtl/>
        </w:rPr>
        <w:t>و زم</w:t>
      </w:r>
      <w:r w:rsidR="00DF08BB" w:rsidRPr="00EA4F2F">
        <w:rPr>
          <w:rStyle w:val="Char9"/>
          <w:rtl/>
        </w:rPr>
        <w:t>ی</w:t>
      </w:r>
      <w:r w:rsidR="008E5142" w:rsidRPr="00EA4F2F">
        <w:rPr>
          <w:rStyle w:val="Char9"/>
          <w:rtl/>
        </w:rPr>
        <w:t>ن را آفر</w:t>
      </w:r>
      <w:r w:rsidR="00DF08BB" w:rsidRPr="00EA4F2F">
        <w:rPr>
          <w:rStyle w:val="Char9"/>
          <w:rtl/>
        </w:rPr>
        <w:t>ی</w:t>
      </w:r>
      <w:r w:rsidR="008E5142" w:rsidRPr="00EA4F2F">
        <w:rPr>
          <w:rStyle w:val="Char9"/>
          <w:rtl/>
        </w:rPr>
        <w:t>ده است، و من (از هر راه</w:t>
      </w:r>
      <w:r w:rsidR="00DF08BB" w:rsidRPr="00EA4F2F">
        <w:rPr>
          <w:rStyle w:val="Char9"/>
          <w:rtl/>
        </w:rPr>
        <w:t>ی</w:t>
      </w:r>
      <w:r w:rsidR="008E5142" w:rsidRPr="00EA4F2F">
        <w:rPr>
          <w:rStyle w:val="Char9"/>
          <w:rtl/>
        </w:rPr>
        <w:t xml:space="preserve"> جز راه او) به </w:t>
      </w:r>
      <w:r w:rsidR="00DF08BB" w:rsidRPr="00EA4F2F">
        <w:rPr>
          <w:rStyle w:val="Char9"/>
          <w:rtl/>
        </w:rPr>
        <w:t>ک</w:t>
      </w:r>
      <w:r w:rsidR="008E5142" w:rsidRPr="00EA4F2F">
        <w:rPr>
          <w:rStyle w:val="Char9"/>
          <w:rtl/>
        </w:rPr>
        <w:t>نارم و از زمر</w:t>
      </w:r>
      <w:r w:rsidR="00DF08BB" w:rsidRPr="00EA4F2F">
        <w:rPr>
          <w:rStyle w:val="Char9"/>
          <w:rFonts w:hint="cs"/>
          <w:rtl/>
        </w:rPr>
        <w:t>ۀ</w:t>
      </w:r>
      <w:r w:rsidR="008E5142" w:rsidRPr="00EA4F2F">
        <w:rPr>
          <w:rStyle w:val="Char9"/>
          <w:rtl/>
        </w:rPr>
        <w:t xml:space="preserve"> مشر</w:t>
      </w:r>
      <w:r w:rsidR="00DF08BB" w:rsidRPr="00EA4F2F">
        <w:rPr>
          <w:rStyle w:val="Char9"/>
          <w:rtl/>
        </w:rPr>
        <w:t>ک</w:t>
      </w:r>
      <w:r w:rsidR="008E5142" w:rsidRPr="00EA4F2F">
        <w:rPr>
          <w:rStyle w:val="Char9"/>
          <w:rtl/>
        </w:rPr>
        <w:t>ان ن</w:t>
      </w:r>
      <w:r w:rsidR="00DF08BB" w:rsidRPr="00EA4F2F">
        <w:rPr>
          <w:rStyle w:val="Char9"/>
          <w:rtl/>
        </w:rPr>
        <w:t>ی</w:t>
      </w:r>
      <w:r w:rsidR="008E5142" w:rsidRPr="00EA4F2F">
        <w:rPr>
          <w:rStyle w:val="Char9"/>
          <w:rtl/>
        </w:rPr>
        <w:t>ستم.</w:t>
      </w:r>
      <w:r w:rsidR="008E5142" w:rsidRPr="00EA4F2F">
        <w:rPr>
          <w:rStyle w:val="Char9"/>
          <w:rFonts w:hint="cs"/>
          <w:rtl/>
        </w:rPr>
        <w:t>»</w:t>
      </w:r>
      <w:r w:rsidR="008E5142" w:rsidRPr="00C64670">
        <w:rPr>
          <w:rStyle w:val="Char0"/>
          <w:rtl/>
        </w:rPr>
        <w:t xml:space="preserve"> </w:t>
      </w:r>
      <w:r w:rsidRPr="00C64670">
        <w:rPr>
          <w:rStyle w:val="Char0"/>
          <w:rtl/>
        </w:rPr>
        <w:t>پس ا</w:t>
      </w:r>
      <w:r w:rsidR="00DF08BB">
        <w:rPr>
          <w:rStyle w:val="Char0"/>
          <w:rtl/>
        </w:rPr>
        <w:t>ی</w:t>
      </w:r>
      <w:r w:rsidRPr="00C64670">
        <w:rPr>
          <w:rStyle w:val="Char0"/>
          <w:rtl/>
        </w:rPr>
        <w:t xml:space="preserve">ن فطرت </w:t>
      </w:r>
      <w:r w:rsidR="004A0BC0" w:rsidRPr="00C64670">
        <w:rPr>
          <w:rStyle w:val="Char0"/>
          <w:rFonts w:hint="cs"/>
          <w:rtl/>
        </w:rPr>
        <w:t>بر ا</w:t>
      </w:r>
      <w:r w:rsidR="00DF08BB">
        <w:rPr>
          <w:rStyle w:val="Char0"/>
          <w:rFonts w:hint="cs"/>
          <w:rtl/>
        </w:rPr>
        <w:t>ی</w:t>
      </w:r>
      <w:r w:rsidR="004A0BC0" w:rsidRPr="00C64670">
        <w:rPr>
          <w:rStyle w:val="Char0"/>
          <w:rFonts w:hint="cs"/>
          <w:rtl/>
        </w:rPr>
        <w:t xml:space="preserve">ن امر </w:t>
      </w:r>
      <w:r w:rsidRPr="00C64670">
        <w:rPr>
          <w:rStyle w:val="Char0"/>
          <w:rtl/>
        </w:rPr>
        <w:t>دلالت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 xml:space="preserve">ه </w:t>
      </w:r>
      <w:r w:rsidR="004A0BC0" w:rsidRPr="00C64670">
        <w:rPr>
          <w:rStyle w:val="Char0"/>
          <w:rFonts w:hint="cs"/>
          <w:rtl/>
        </w:rPr>
        <w:t>برا</w:t>
      </w:r>
      <w:r w:rsidR="00DF08BB">
        <w:rPr>
          <w:rStyle w:val="Char0"/>
          <w:rFonts w:hint="cs"/>
          <w:rtl/>
        </w:rPr>
        <w:t>ی</w:t>
      </w:r>
      <w:r w:rsidR="004A0BC0" w:rsidRPr="00C64670">
        <w:rPr>
          <w:rStyle w:val="Char0"/>
          <w:rFonts w:hint="cs"/>
          <w:rtl/>
        </w:rPr>
        <w:t xml:space="preserve"> </w:t>
      </w:r>
      <w:r w:rsidRPr="00C64670">
        <w:rPr>
          <w:rStyle w:val="Char0"/>
          <w:rtl/>
        </w:rPr>
        <w:t>خداوند منان</w:t>
      </w:r>
      <w:r w:rsidR="00AD12CB" w:rsidRPr="00C64670">
        <w:rPr>
          <w:rStyle w:val="Char0"/>
          <w:rtl/>
        </w:rPr>
        <w:t xml:space="preserve"> نم</w:t>
      </w:r>
      <w:r w:rsidR="00DF08BB">
        <w:rPr>
          <w:rStyle w:val="Char0"/>
          <w:rtl/>
        </w:rPr>
        <w:t>ی</w:t>
      </w:r>
      <w:r w:rsidR="00AD12CB" w:rsidRPr="00C64670">
        <w:rPr>
          <w:rStyle w:val="Char0"/>
          <w:rtl/>
        </w:rPr>
        <w:t>‌</w:t>
      </w:r>
      <w:r w:rsidR="004A0BC0" w:rsidRPr="00C64670">
        <w:rPr>
          <w:rStyle w:val="Char0"/>
          <w:rFonts w:hint="cs"/>
          <w:rtl/>
        </w:rPr>
        <w:t xml:space="preserve">توان </w:t>
      </w:r>
      <w:r w:rsidRPr="00C64670">
        <w:rPr>
          <w:rStyle w:val="Char0"/>
          <w:rtl/>
        </w:rPr>
        <w:t>ه</w:t>
      </w:r>
      <w:r w:rsidR="00DF08BB">
        <w:rPr>
          <w:rStyle w:val="Char0"/>
          <w:rtl/>
        </w:rPr>
        <w:t>ی</w:t>
      </w:r>
      <w:r w:rsidRPr="00C64670">
        <w:rPr>
          <w:rStyle w:val="Char0"/>
          <w:rtl/>
        </w:rPr>
        <w:t>چ شب</w:t>
      </w:r>
      <w:r w:rsidR="00DF08BB">
        <w:rPr>
          <w:rStyle w:val="Char0"/>
          <w:rtl/>
        </w:rPr>
        <w:t>ی</w:t>
      </w:r>
      <w:r w:rsidRPr="00C64670">
        <w:rPr>
          <w:rStyle w:val="Char0"/>
          <w:rtl/>
        </w:rPr>
        <w:t>ه و شر</w:t>
      </w:r>
      <w:r w:rsidR="00DF08BB">
        <w:rPr>
          <w:rStyle w:val="Char0"/>
          <w:rtl/>
        </w:rPr>
        <w:t>یکی</w:t>
      </w:r>
      <w:r w:rsidRPr="00C64670">
        <w:rPr>
          <w:rStyle w:val="Char0"/>
          <w:rtl/>
        </w:rPr>
        <w:t xml:space="preserve"> </w:t>
      </w:r>
      <w:r w:rsidR="004A0BC0" w:rsidRPr="00C64670">
        <w:rPr>
          <w:rStyle w:val="Char0"/>
          <w:rFonts w:hint="cs"/>
          <w:rtl/>
        </w:rPr>
        <w:t>تصور نمود؛ همچن</w:t>
      </w:r>
      <w:r w:rsidR="00DF08BB">
        <w:rPr>
          <w:rStyle w:val="Char0"/>
          <w:rFonts w:hint="cs"/>
          <w:rtl/>
        </w:rPr>
        <w:t>ی</w:t>
      </w:r>
      <w:r w:rsidR="004A0BC0" w:rsidRPr="00C64670">
        <w:rPr>
          <w:rStyle w:val="Char0"/>
          <w:rFonts w:hint="cs"/>
          <w:rtl/>
        </w:rPr>
        <w:t>ن</w:t>
      </w:r>
      <w:r w:rsidRPr="00C64670">
        <w:rPr>
          <w:rStyle w:val="Char0"/>
          <w:rtl/>
        </w:rPr>
        <w:t xml:space="preserve"> هم</w:t>
      </w:r>
      <w:r w:rsidR="00DF08BB">
        <w:rPr>
          <w:rStyle w:val="Char0"/>
          <w:rtl/>
        </w:rPr>
        <w:t>ی</w:t>
      </w:r>
      <w:r w:rsidRPr="00C64670">
        <w:rPr>
          <w:rStyle w:val="Char0"/>
          <w:rtl/>
        </w:rPr>
        <w:t xml:space="preserve">ن فطرت </w:t>
      </w:r>
      <w:r w:rsidR="004A0BC0" w:rsidRPr="00C64670">
        <w:rPr>
          <w:rStyle w:val="Char0"/>
          <w:rFonts w:hint="cs"/>
          <w:rtl/>
        </w:rPr>
        <w:t xml:space="preserve">از خداوند، </w:t>
      </w:r>
      <w:r w:rsidRPr="00C64670">
        <w:rPr>
          <w:rStyle w:val="Char0"/>
          <w:rtl/>
        </w:rPr>
        <w:t>نابود</w:t>
      </w:r>
      <w:r w:rsidR="00DF08BB">
        <w:rPr>
          <w:rStyle w:val="Char0"/>
          <w:rtl/>
        </w:rPr>
        <w:t>ی</w:t>
      </w:r>
      <w:r w:rsidRPr="00C64670">
        <w:rPr>
          <w:rStyle w:val="Char0"/>
          <w:rtl/>
        </w:rPr>
        <w:t>، تحوّل و فناء را ن</w:t>
      </w:r>
      <w:r w:rsidR="00DF08BB">
        <w:rPr>
          <w:rStyle w:val="Char0"/>
          <w:rtl/>
        </w:rPr>
        <w:t>ی</w:t>
      </w:r>
      <w:r w:rsidRPr="00C64670">
        <w:rPr>
          <w:rStyle w:val="Char0"/>
          <w:rtl/>
        </w:rPr>
        <w:t>ز نف</w:t>
      </w:r>
      <w:r w:rsidR="00DF08BB">
        <w:rPr>
          <w:rStyle w:val="Char0"/>
          <w:rtl/>
        </w:rPr>
        <w:t>ی</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ند.</w:t>
      </w:r>
      <w:r w:rsidRPr="006933B2">
        <w:rPr>
          <w:rStyle w:val="FootnoteReference"/>
          <w:rFonts w:cs="IRNazli"/>
          <w:sz w:val="32"/>
          <w:rtl/>
        </w:rPr>
        <w:t>(</w:t>
      </w:r>
      <w:r w:rsidRPr="006933B2">
        <w:rPr>
          <w:rStyle w:val="FootnoteReference"/>
          <w:rFonts w:cs="IRNazli"/>
          <w:sz w:val="32"/>
          <w:rtl/>
        </w:rPr>
        <w:footnoteReference w:id="184"/>
      </w:r>
      <w:r w:rsidRPr="006933B2">
        <w:rPr>
          <w:rStyle w:val="FootnoteReference"/>
          <w:rFonts w:cs="IRNazli"/>
          <w:sz w:val="32"/>
          <w:rtl/>
        </w:rPr>
        <w:t>)</w:t>
      </w:r>
    </w:p>
    <w:p w:rsidR="00E11DC7" w:rsidRPr="00C64670" w:rsidRDefault="00E11DC7" w:rsidP="008876D5">
      <w:pPr>
        <w:pStyle w:val="ListParagraph"/>
        <w:numPr>
          <w:ilvl w:val="0"/>
          <w:numId w:val="22"/>
        </w:numPr>
        <w:spacing w:after="0" w:line="240" w:lineRule="auto"/>
        <w:ind w:left="641" w:hanging="357"/>
        <w:jc w:val="both"/>
        <w:rPr>
          <w:rStyle w:val="Char0"/>
          <w:rtl/>
        </w:rPr>
      </w:pPr>
      <w:r w:rsidRPr="00C64670">
        <w:rPr>
          <w:rStyle w:val="Char0"/>
          <w:rtl/>
        </w:rPr>
        <w:t>دلائل شناخت خداوند تعال</w:t>
      </w:r>
      <w:r w:rsidR="00DF08BB">
        <w:rPr>
          <w:rStyle w:val="Char0"/>
          <w:rtl/>
        </w:rPr>
        <w:t>ی</w:t>
      </w:r>
      <w:r w:rsidRPr="00C64670">
        <w:rPr>
          <w:rStyle w:val="Char0"/>
          <w:rtl/>
        </w:rPr>
        <w:t xml:space="preserve"> </w:t>
      </w:r>
      <w:r w:rsidR="00692B5F" w:rsidRPr="00C64670">
        <w:rPr>
          <w:rStyle w:val="Char0"/>
          <w:rFonts w:hint="cs"/>
          <w:rtl/>
        </w:rPr>
        <w:t xml:space="preserve">قابل </w:t>
      </w:r>
      <w:r w:rsidRPr="00C64670">
        <w:rPr>
          <w:rStyle w:val="Char0"/>
          <w:rtl/>
        </w:rPr>
        <w:t>در</w:t>
      </w:r>
      <w:r w:rsidR="00DF08BB">
        <w:rPr>
          <w:rStyle w:val="Char0"/>
          <w:rtl/>
        </w:rPr>
        <w:t>ک</w:t>
      </w:r>
      <w:r w:rsidRPr="00C64670">
        <w:rPr>
          <w:rStyle w:val="Char0"/>
          <w:rtl/>
        </w:rPr>
        <w:t xml:space="preserve"> </w:t>
      </w:r>
      <w:r w:rsidR="00885FFC" w:rsidRPr="00C64670">
        <w:rPr>
          <w:rStyle w:val="Char0"/>
          <w:rFonts w:hint="cs"/>
          <w:rtl/>
        </w:rPr>
        <w:t>است</w:t>
      </w:r>
      <w:r w:rsidRPr="00C64670">
        <w:rPr>
          <w:rStyle w:val="Char0"/>
          <w:rtl/>
        </w:rPr>
        <w:t xml:space="preserve"> و ه</w:t>
      </w:r>
      <w:r w:rsidR="00DF08BB">
        <w:rPr>
          <w:rStyle w:val="Char0"/>
          <w:rtl/>
        </w:rPr>
        <w:t>ی</w:t>
      </w:r>
      <w:r w:rsidRPr="00C64670">
        <w:rPr>
          <w:rStyle w:val="Char0"/>
          <w:rtl/>
        </w:rPr>
        <w:t>چ ن</w:t>
      </w:r>
      <w:r w:rsidR="00DF08BB">
        <w:rPr>
          <w:rStyle w:val="Char0"/>
          <w:rtl/>
        </w:rPr>
        <w:t>ی</w:t>
      </w:r>
      <w:r w:rsidRPr="00C64670">
        <w:rPr>
          <w:rStyle w:val="Char0"/>
          <w:rtl/>
        </w:rPr>
        <w:t>از</w:t>
      </w:r>
      <w:r w:rsidR="00DF08BB">
        <w:rPr>
          <w:rStyle w:val="Char0"/>
          <w:rtl/>
        </w:rPr>
        <w:t>ی</w:t>
      </w:r>
      <w:r w:rsidRPr="00C64670">
        <w:rPr>
          <w:rStyle w:val="Char0"/>
          <w:rtl/>
        </w:rPr>
        <w:t xml:space="preserve"> به سب</w:t>
      </w:r>
      <w:r w:rsidR="00DF08BB">
        <w:rPr>
          <w:rStyle w:val="Char0"/>
          <w:rtl/>
        </w:rPr>
        <w:t>ک</w:t>
      </w:r>
      <w:r w:rsidRPr="00C64670">
        <w:rPr>
          <w:rStyle w:val="Char0"/>
          <w:rtl/>
        </w:rPr>
        <w:t xml:space="preserve"> </w:t>
      </w:r>
      <w:r w:rsidR="00DF08BB">
        <w:rPr>
          <w:rStyle w:val="Char0"/>
          <w:rtl/>
        </w:rPr>
        <w:t>ک</w:t>
      </w:r>
      <w:r w:rsidRPr="00C64670">
        <w:rPr>
          <w:rStyle w:val="Char0"/>
          <w:rtl/>
        </w:rPr>
        <w:t>لام</w:t>
      </w:r>
      <w:r w:rsidR="00DF08BB">
        <w:rPr>
          <w:rStyle w:val="Char0"/>
          <w:rtl/>
        </w:rPr>
        <w:t>ی</w:t>
      </w:r>
      <w:r w:rsidRPr="00C64670">
        <w:rPr>
          <w:rStyle w:val="Char0"/>
          <w:rtl/>
        </w:rPr>
        <w:t xml:space="preserve"> </w:t>
      </w:r>
      <w:r w:rsidR="00DF08BB">
        <w:rPr>
          <w:rStyle w:val="Char0"/>
          <w:rtl/>
        </w:rPr>
        <w:t>ک</w:t>
      </w:r>
      <w:r w:rsidRPr="00C64670">
        <w:rPr>
          <w:rStyle w:val="Char0"/>
          <w:rtl/>
        </w:rPr>
        <w:t>ه مت</w:t>
      </w:r>
      <w:r w:rsidR="00DF08BB">
        <w:rPr>
          <w:rStyle w:val="Char0"/>
          <w:rtl/>
        </w:rPr>
        <w:t>ک</w:t>
      </w:r>
      <w:r w:rsidRPr="00C64670">
        <w:rPr>
          <w:rStyle w:val="Char0"/>
          <w:rtl/>
        </w:rPr>
        <w:t>لم</w:t>
      </w:r>
      <w:r w:rsidR="00DF08BB">
        <w:rPr>
          <w:rStyle w:val="Char0"/>
          <w:rtl/>
        </w:rPr>
        <w:t>ی</w:t>
      </w:r>
      <w:r w:rsidRPr="00C64670">
        <w:rPr>
          <w:rStyle w:val="Char0"/>
          <w:rtl/>
        </w:rPr>
        <w:t>ن آن را إبداع نمودند،</w:t>
      </w:r>
      <w:r w:rsidR="00692B5F" w:rsidRPr="00C64670">
        <w:rPr>
          <w:rStyle w:val="Char0"/>
          <w:rFonts w:hint="cs"/>
          <w:rtl/>
        </w:rPr>
        <w:t xml:space="preserve"> ن</w:t>
      </w:r>
      <w:r w:rsidR="00DF08BB">
        <w:rPr>
          <w:rStyle w:val="Char0"/>
          <w:rFonts w:hint="cs"/>
          <w:rtl/>
        </w:rPr>
        <w:t>ی</w:t>
      </w:r>
      <w:r w:rsidR="00692B5F" w:rsidRPr="00C64670">
        <w:rPr>
          <w:rStyle w:val="Char0"/>
          <w:rFonts w:hint="cs"/>
          <w:rtl/>
        </w:rPr>
        <w:t>ست؛</w:t>
      </w:r>
      <w:r w:rsidR="00692B5F" w:rsidRPr="00C64670">
        <w:rPr>
          <w:rStyle w:val="Char0"/>
          <w:rtl/>
        </w:rPr>
        <w:t xml:space="preserve"> </w:t>
      </w:r>
      <w:r w:rsidRPr="00C64670">
        <w:rPr>
          <w:rStyle w:val="Char0"/>
          <w:rtl/>
        </w:rPr>
        <w:t xml:space="preserve">چرا </w:t>
      </w:r>
      <w:r w:rsidR="00DF08BB">
        <w:rPr>
          <w:rStyle w:val="Char0"/>
          <w:rtl/>
        </w:rPr>
        <w:t>ک</w:t>
      </w:r>
      <w:r w:rsidRPr="00C64670">
        <w:rPr>
          <w:rStyle w:val="Char0"/>
          <w:rtl/>
        </w:rPr>
        <w:t>ه انسان ب</w:t>
      </w:r>
      <w:r w:rsidR="00DF08BB">
        <w:rPr>
          <w:rStyle w:val="Char0"/>
          <w:rtl/>
        </w:rPr>
        <w:t>ی</w:t>
      </w:r>
      <w:r w:rsidRPr="00C64670">
        <w:rPr>
          <w:rStyle w:val="Char0"/>
          <w:rtl/>
        </w:rPr>
        <w:t>‌سواد ا</w:t>
      </w:r>
      <w:r w:rsidR="00DF08BB">
        <w:rPr>
          <w:rStyle w:val="Char0"/>
          <w:rtl/>
        </w:rPr>
        <w:t>ی</w:t>
      </w:r>
      <w:r w:rsidRPr="00C64670">
        <w:rPr>
          <w:rStyle w:val="Char0"/>
          <w:rtl/>
        </w:rPr>
        <w:t>ن دلائل را ب</w:t>
      </w:r>
      <w:r w:rsidR="00885FFC" w:rsidRPr="00C64670">
        <w:rPr>
          <w:rStyle w:val="Char0"/>
          <w:rFonts w:hint="cs"/>
          <w:rtl/>
        </w:rPr>
        <w:t xml:space="preserve">ه </w:t>
      </w:r>
      <w:r w:rsidRPr="00C64670">
        <w:rPr>
          <w:rStyle w:val="Char0"/>
          <w:rtl/>
        </w:rPr>
        <w:t>وضوح در اطراف خود و درونش مشاهده م</w:t>
      </w:r>
      <w:r w:rsidR="00DF08BB">
        <w:rPr>
          <w:rStyle w:val="Char0"/>
          <w:rtl/>
        </w:rPr>
        <w:t>ی</w:t>
      </w:r>
      <w:r w:rsidRPr="00C64670">
        <w:rPr>
          <w:rStyle w:val="Char0"/>
          <w:rtl/>
        </w:rPr>
        <w:t>‌</w:t>
      </w:r>
      <w:r w:rsidR="00DF08BB">
        <w:rPr>
          <w:rStyle w:val="Char0"/>
          <w:rtl/>
        </w:rPr>
        <w:t>ک</w:t>
      </w:r>
      <w:r w:rsidRPr="00C64670">
        <w:rPr>
          <w:rStyle w:val="Char0"/>
          <w:rtl/>
        </w:rPr>
        <w:t xml:space="preserve">ند، همانگونه </w:t>
      </w:r>
      <w:r w:rsidR="00DF08BB">
        <w:rPr>
          <w:rStyle w:val="Char0"/>
          <w:rtl/>
        </w:rPr>
        <w:t>ک</w:t>
      </w:r>
      <w:r w:rsidRPr="00C64670">
        <w:rPr>
          <w:rStyle w:val="Char0"/>
          <w:rtl/>
        </w:rPr>
        <w:t>ه از عرب باد</w:t>
      </w:r>
      <w:r w:rsidR="00DF08BB">
        <w:rPr>
          <w:rStyle w:val="Char0"/>
          <w:rtl/>
        </w:rPr>
        <w:t>ی</w:t>
      </w:r>
      <w:r w:rsidRPr="00C64670">
        <w:rPr>
          <w:rStyle w:val="Char0"/>
          <w:rtl/>
        </w:rPr>
        <w:t>ه‌نش</w:t>
      </w:r>
      <w:r w:rsidR="00DF08BB">
        <w:rPr>
          <w:rStyle w:val="Char0"/>
          <w:rtl/>
        </w:rPr>
        <w:t>ی</w:t>
      </w:r>
      <w:r w:rsidRPr="00C64670">
        <w:rPr>
          <w:rStyle w:val="Char0"/>
          <w:rtl/>
        </w:rPr>
        <w:t>ن سئوال شد: خداوند را به چ</w:t>
      </w:r>
      <w:r w:rsidR="00DF08BB">
        <w:rPr>
          <w:rStyle w:val="Char0"/>
          <w:rtl/>
        </w:rPr>
        <w:t>ی</w:t>
      </w:r>
      <w:r w:rsidRPr="00C64670">
        <w:rPr>
          <w:rStyle w:val="Char0"/>
          <w:rtl/>
        </w:rPr>
        <w:t xml:space="preserve"> شناخت</w:t>
      </w:r>
      <w:r w:rsidR="00DF08BB">
        <w:rPr>
          <w:rStyle w:val="Char0"/>
          <w:rtl/>
        </w:rPr>
        <w:t>ی</w:t>
      </w:r>
      <w:r w:rsidRPr="00C64670">
        <w:rPr>
          <w:rStyle w:val="Char0"/>
          <w:rtl/>
        </w:rPr>
        <w:t>؟ جواب داد</w:t>
      </w:r>
      <w:r w:rsidRPr="0063619E">
        <w:rPr>
          <w:rStyle w:val="Char2"/>
          <w:rtl/>
        </w:rPr>
        <w:t xml:space="preserve">: </w:t>
      </w:r>
      <w:r w:rsidRPr="008876D5">
        <w:rPr>
          <w:rStyle w:val="Char1"/>
          <w:rtl/>
        </w:rPr>
        <w:t>«الب</w:t>
      </w:r>
      <w:r w:rsidR="00587832" w:rsidRPr="008876D5">
        <w:rPr>
          <w:rStyle w:val="Char1"/>
          <w:rFonts w:hint="cs"/>
          <w:rtl/>
        </w:rPr>
        <w:t>ع</w:t>
      </w:r>
      <w:r w:rsidRPr="008876D5">
        <w:rPr>
          <w:rStyle w:val="Char1"/>
          <w:rtl/>
        </w:rPr>
        <w:t>ر</w:t>
      </w:r>
      <w:r w:rsidR="0087283D" w:rsidRPr="008876D5">
        <w:rPr>
          <w:rStyle w:val="Char1"/>
          <w:rFonts w:hint="cs"/>
          <w:rtl/>
        </w:rPr>
        <w:t>ة</w:t>
      </w:r>
      <w:r w:rsidR="008876D5">
        <w:rPr>
          <w:rStyle w:val="Char1"/>
          <w:rtl/>
        </w:rPr>
        <w:t xml:space="preserve"> تدل عل</w:t>
      </w:r>
      <w:r w:rsidR="008876D5">
        <w:rPr>
          <w:rStyle w:val="Char1"/>
          <w:rFonts w:hint="cs"/>
          <w:rtl/>
        </w:rPr>
        <w:t>ی</w:t>
      </w:r>
      <w:r w:rsidRPr="008876D5">
        <w:rPr>
          <w:rStyle w:val="Char1"/>
          <w:rtl/>
        </w:rPr>
        <w:t xml:space="preserve"> </w:t>
      </w:r>
      <w:r w:rsidR="008876D5">
        <w:rPr>
          <w:rStyle w:val="Char1"/>
          <w:rtl/>
        </w:rPr>
        <w:t>البعير، و أثر الأقدام يدل عل</w:t>
      </w:r>
      <w:r w:rsidR="008876D5">
        <w:rPr>
          <w:rStyle w:val="Char1"/>
          <w:rFonts w:hint="cs"/>
          <w:rtl/>
        </w:rPr>
        <w:t>ی</w:t>
      </w:r>
      <w:r w:rsidRPr="008876D5">
        <w:rPr>
          <w:rStyle w:val="Char1"/>
          <w:rtl/>
        </w:rPr>
        <w:t xml:space="preserve"> المسير، أفسماء ذات أبراج، و أرض ذات فجاج او </w:t>
      </w:r>
      <w:r w:rsidR="008876D5">
        <w:rPr>
          <w:rStyle w:val="Char1"/>
          <w:rtl/>
        </w:rPr>
        <w:t>بحار ذات أمواج، أفلا يدل ذلك عل</w:t>
      </w:r>
      <w:r w:rsidR="008876D5">
        <w:rPr>
          <w:rStyle w:val="Char1"/>
          <w:rFonts w:hint="cs"/>
          <w:rtl/>
        </w:rPr>
        <w:t>ی</w:t>
      </w:r>
      <w:r w:rsidRPr="008876D5">
        <w:rPr>
          <w:rStyle w:val="Char1"/>
          <w:rtl/>
        </w:rPr>
        <w:t xml:space="preserve"> اللطيف الخبير.»</w:t>
      </w:r>
      <w:r w:rsidRPr="006933B2">
        <w:rPr>
          <w:rStyle w:val="FootnoteReference"/>
          <w:rFonts w:cs="IRNazli"/>
          <w:sz w:val="32"/>
          <w:szCs w:val="28"/>
          <w:rtl/>
        </w:rPr>
        <w:t>(</w:t>
      </w:r>
      <w:r w:rsidRPr="006933B2">
        <w:rPr>
          <w:rStyle w:val="FootnoteReference"/>
          <w:rFonts w:cs="IRNazli"/>
          <w:sz w:val="32"/>
          <w:szCs w:val="28"/>
          <w:rtl/>
        </w:rPr>
        <w:footnoteReference w:id="185"/>
      </w:r>
      <w:r w:rsidRPr="006933B2">
        <w:rPr>
          <w:rStyle w:val="FootnoteReference"/>
          <w:rFonts w:cs="IRNazli"/>
          <w:sz w:val="32"/>
          <w:szCs w:val="28"/>
          <w:rtl/>
        </w:rPr>
        <w:t>)</w:t>
      </w:r>
      <w:r w:rsidR="008876D5" w:rsidRPr="006933B2">
        <w:rPr>
          <w:rStyle w:val="FootnoteReference"/>
          <w:rFonts w:cs="IRNazli" w:hint="cs"/>
          <w:sz w:val="32"/>
          <w:szCs w:val="28"/>
          <w:rtl/>
        </w:rPr>
        <w:t xml:space="preserve"> </w:t>
      </w:r>
      <w:r w:rsidR="008876D5">
        <w:rPr>
          <w:rStyle w:val="Char0"/>
          <w:rFonts w:hint="cs"/>
          <w:rtl/>
        </w:rPr>
        <w:t>«</w:t>
      </w:r>
      <w:r w:rsidR="0087283D" w:rsidRPr="00C64670">
        <w:rPr>
          <w:rStyle w:val="Char0"/>
          <w:rFonts w:hint="cs"/>
          <w:rtl/>
        </w:rPr>
        <w:t xml:space="preserve">وجود </w:t>
      </w:r>
      <w:r w:rsidR="00587832" w:rsidRPr="00C64670">
        <w:rPr>
          <w:rStyle w:val="Char0"/>
          <w:rFonts w:hint="cs"/>
          <w:rtl/>
        </w:rPr>
        <w:t>شتر ماده</w:t>
      </w:r>
      <w:r w:rsidR="0087283D" w:rsidRPr="00C64670">
        <w:rPr>
          <w:rStyle w:val="Char0"/>
          <w:rFonts w:hint="cs"/>
          <w:rtl/>
        </w:rPr>
        <w:t xml:space="preserve"> دلالت بر</w:t>
      </w:r>
      <w:r w:rsidR="00587832" w:rsidRPr="00C64670">
        <w:rPr>
          <w:rStyle w:val="Char0"/>
          <w:rFonts w:hint="cs"/>
          <w:rtl/>
        </w:rPr>
        <w:t xml:space="preserve"> شتر نر م</w:t>
      </w:r>
      <w:r w:rsidR="00DF08BB">
        <w:rPr>
          <w:rStyle w:val="Char0"/>
          <w:rFonts w:hint="cs"/>
          <w:rtl/>
        </w:rPr>
        <w:t>ی</w:t>
      </w:r>
      <w:r w:rsidR="00587832" w:rsidRPr="00C64670">
        <w:rPr>
          <w:rStyle w:val="Char0"/>
          <w:rFonts w:hint="cs"/>
          <w:rtl/>
        </w:rPr>
        <w:softHyphen/>
      </w:r>
      <w:r w:rsidR="00DF08BB">
        <w:rPr>
          <w:rStyle w:val="Char0"/>
          <w:rFonts w:hint="cs"/>
          <w:rtl/>
        </w:rPr>
        <w:t>ک</w:t>
      </w:r>
      <w:r w:rsidR="00587832" w:rsidRPr="00C64670">
        <w:rPr>
          <w:rStyle w:val="Char0"/>
          <w:rFonts w:hint="cs"/>
          <w:rtl/>
        </w:rPr>
        <w:t>ند، جای پا دلالت بر ره</w:t>
      </w:r>
      <w:r w:rsidR="00587832" w:rsidRPr="00C64670">
        <w:rPr>
          <w:rStyle w:val="Char0"/>
          <w:rFonts w:hint="cs"/>
          <w:rtl/>
        </w:rPr>
        <w:softHyphen/>
        <w:t>رو می</w:t>
      </w:r>
      <w:r w:rsidR="00587832" w:rsidRPr="00C64670">
        <w:rPr>
          <w:rStyle w:val="Char0"/>
          <w:rFonts w:hint="cs"/>
          <w:rtl/>
        </w:rPr>
        <w:softHyphen/>
        <w:t>کند، آیا آسمان دارای برج</w:t>
      </w:r>
      <w:r w:rsidR="00587832" w:rsidRPr="00C64670">
        <w:rPr>
          <w:rStyle w:val="Char0"/>
          <w:rFonts w:hint="cs"/>
          <w:rtl/>
        </w:rPr>
        <w:softHyphen/>
        <w:t>های فلکی و زمین دارای چشمه</w:t>
      </w:r>
      <w:r w:rsidR="00587832" w:rsidRPr="00C64670">
        <w:rPr>
          <w:rStyle w:val="Char0"/>
          <w:rFonts w:hint="cs"/>
          <w:rtl/>
        </w:rPr>
        <w:softHyphen/>
        <w:t>های روان و دریای دارای موج دلالت بر وجود خداوند</w:t>
      </w:r>
      <w:r w:rsidR="00587832" w:rsidRPr="00C64670">
        <w:rPr>
          <w:rStyle w:val="Char0"/>
          <w:rtl/>
        </w:rPr>
        <w:t xml:space="preserve"> دق</w:t>
      </w:r>
      <w:r w:rsidR="00DF08BB">
        <w:rPr>
          <w:rStyle w:val="Char0"/>
          <w:rtl/>
        </w:rPr>
        <w:t>ی</w:t>
      </w:r>
      <w:r w:rsidR="00587832" w:rsidRPr="00C64670">
        <w:rPr>
          <w:rStyle w:val="Char0"/>
          <w:rtl/>
        </w:rPr>
        <w:t>ق و بار</w:t>
      </w:r>
      <w:r w:rsidR="00DF08BB">
        <w:rPr>
          <w:rStyle w:val="Char0"/>
          <w:rtl/>
        </w:rPr>
        <w:t>یک</w:t>
      </w:r>
      <w:r w:rsidR="00587832" w:rsidRPr="00C64670">
        <w:rPr>
          <w:rStyle w:val="Char0"/>
          <w:rtl/>
        </w:rPr>
        <w:t xml:space="preserve"> ب</w:t>
      </w:r>
      <w:r w:rsidR="00DF08BB">
        <w:rPr>
          <w:rStyle w:val="Char0"/>
          <w:rtl/>
        </w:rPr>
        <w:t>ی</w:t>
      </w:r>
      <w:r w:rsidR="00587832" w:rsidRPr="00C64670">
        <w:rPr>
          <w:rStyle w:val="Char0"/>
          <w:rtl/>
        </w:rPr>
        <w:t>ن</w:t>
      </w:r>
      <w:r w:rsidR="00587832" w:rsidRPr="00C64670">
        <w:rPr>
          <w:rStyle w:val="Char0"/>
          <w:rFonts w:hint="cs"/>
          <w:rtl/>
        </w:rPr>
        <w:t xml:space="preserve"> نمی</w:t>
      </w:r>
      <w:r w:rsidR="00587832" w:rsidRPr="00C64670">
        <w:rPr>
          <w:rStyle w:val="Char0"/>
          <w:rFonts w:hint="cs"/>
          <w:rtl/>
        </w:rPr>
        <w:softHyphen/>
        <w:t>کند؟»</w:t>
      </w:r>
    </w:p>
    <w:p w:rsidR="00E11DC7" w:rsidRPr="00C64670" w:rsidRDefault="00E11DC7" w:rsidP="00392055">
      <w:pPr>
        <w:spacing w:line="240" w:lineRule="auto"/>
        <w:ind w:firstLine="284"/>
        <w:jc w:val="both"/>
        <w:rPr>
          <w:rStyle w:val="Char0"/>
          <w:rtl/>
        </w:rPr>
      </w:pPr>
      <w:r w:rsidRPr="00C64670">
        <w:rPr>
          <w:rStyle w:val="Char0"/>
          <w:rtl/>
        </w:rPr>
        <w:t>قرطب</w:t>
      </w:r>
      <w:r w:rsidR="00DF08BB">
        <w:rPr>
          <w:rStyle w:val="Char0"/>
          <w:rtl/>
        </w:rPr>
        <w:t>ی</w:t>
      </w:r>
      <w:r w:rsidR="00885FFC" w:rsidRPr="00C64670">
        <w:rPr>
          <w:rStyle w:val="Char0"/>
          <w:rFonts w:hint="cs"/>
          <w:rtl/>
        </w:rPr>
        <w:t xml:space="preserve">، به نقد </w:t>
      </w:r>
      <w:r w:rsidRPr="00C64670">
        <w:rPr>
          <w:rStyle w:val="Char0"/>
          <w:rtl/>
        </w:rPr>
        <w:t>مت</w:t>
      </w:r>
      <w:r w:rsidR="00DF08BB">
        <w:rPr>
          <w:rStyle w:val="Char0"/>
          <w:rtl/>
        </w:rPr>
        <w:t>ک</w:t>
      </w:r>
      <w:r w:rsidRPr="00C64670">
        <w:rPr>
          <w:rStyle w:val="Char0"/>
          <w:rtl/>
        </w:rPr>
        <w:t>لم</w:t>
      </w:r>
      <w:r w:rsidR="00DF08BB">
        <w:rPr>
          <w:rStyle w:val="Char0"/>
          <w:rtl/>
        </w:rPr>
        <w:t>ی</w:t>
      </w:r>
      <w:r w:rsidRPr="00C64670">
        <w:rPr>
          <w:rStyle w:val="Char0"/>
          <w:rtl/>
        </w:rPr>
        <w:t>ن</w:t>
      </w:r>
      <w:r w:rsidR="00DF08BB">
        <w:rPr>
          <w:rStyle w:val="Char0"/>
          <w:rtl/>
        </w:rPr>
        <w:t>ی</w:t>
      </w:r>
      <w:r w:rsidR="00AD12CB" w:rsidRPr="00C64670">
        <w:rPr>
          <w:rStyle w:val="Char0"/>
          <w:rtl/>
        </w:rPr>
        <w:t xml:space="preserve"> م</w:t>
      </w:r>
      <w:r w:rsidR="00DF08BB">
        <w:rPr>
          <w:rStyle w:val="Char0"/>
          <w:rtl/>
        </w:rPr>
        <w:t>ی</w:t>
      </w:r>
      <w:r w:rsidR="00AD12CB" w:rsidRPr="00C64670">
        <w:rPr>
          <w:rStyle w:val="Char0"/>
          <w:rtl/>
        </w:rPr>
        <w:t>‌</w:t>
      </w:r>
      <w:r w:rsidR="00885FFC" w:rsidRPr="00C64670">
        <w:rPr>
          <w:rStyle w:val="Char0"/>
          <w:rFonts w:hint="cs"/>
          <w:rtl/>
        </w:rPr>
        <w:t xml:space="preserve">پردازد </w:t>
      </w:r>
      <w:r w:rsidR="00DF08BB">
        <w:rPr>
          <w:rStyle w:val="Char0"/>
          <w:rtl/>
        </w:rPr>
        <w:t>ک</w:t>
      </w:r>
      <w:r w:rsidRPr="00C64670">
        <w:rPr>
          <w:rStyle w:val="Char0"/>
          <w:rtl/>
        </w:rPr>
        <w:t>ه نظر و استدلال را واجب م</w:t>
      </w:r>
      <w:r w:rsidR="00DF08BB">
        <w:rPr>
          <w:rStyle w:val="Char0"/>
          <w:rtl/>
        </w:rPr>
        <w:t>ی</w:t>
      </w:r>
      <w:r w:rsidRPr="00C64670">
        <w:rPr>
          <w:rStyle w:val="Char0"/>
          <w:rtl/>
        </w:rPr>
        <w:t>‌دانند</w:t>
      </w:r>
      <w:r w:rsidR="00885FFC" w:rsidRPr="00C64670">
        <w:rPr>
          <w:rStyle w:val="Char0"/>
          <w:rFonts w:hint="cs"/>
          <w:rtl/>
        </w:rPr>
        <w:t>؛ همچن</w:t>
      </w:r>
      <w:r w:rsidR="00DF08BB">
        <w:rPr>
          <w:rStyle w:val="Char0"/>
          <w:rFonts w:hint="cs"/>
          <w:rtl/>
        </w:rPr>
        <w:t>ی</w:t>
      </w:r>
      <w:r w:rsidR="00885FFC" w:rsidRPr="00C64670">
        <w:rPr>
          <w:rStyle w:val="Char0"/>
          <w:rFonts w:hint="cs"/>
          <w:rtl/>
        </w:rPr>
        <w:t>ن تکف</w:t>
      </w:r>
      <w:r w:rsidR="00DF08BB">
        <w:rPr>
          <w:rStyle w:val="Char0"/>
          <w:rFonts w:hint="cs"/>
          <w:rtl/>
        </w:rPr>
        <w:t>ی</w:t>
      </w:r>
      <w:r w:rsidR="00885FFC" w:rsidRPr="00C64670">
        <w:rPr>
          <w:rStyle w:val="Char0"/>
          <w:rFonts w:hint="cs"/>
          <w:rtl/>
        </w:rPr>
        <w:t xml:space="preserve">ر </w:t>
      </w:r>
      <w:r w:rsidR="00885FFC" w:rsidRPr="00C64670">
        <w:rPr>
          <w:rStyle w:val="Char0"/>
          <w:rtl/>
        </w:rPr>
        <w:t>عا</w:t>
      </w:r>
      <w:r w:rsidR="00587832" w:rsidRPr="00C64670">
        <w:rPr>
          <w:rStyle w:val="Char0"/>
          <w:rFonts w:hint="cs"/>
          <w:rtl/>
        </w:rPr>
        <w:t>م</w:t>
      </w:r>
      <w:r w:rsidR="00DF08BB">
        <w:rPr>
          <w:rStyle w:val="Char0"/>
          <w:rFonts w:hint="cs"/>
          <w:rtl/>
        </w:rPr>
        <w:t>ۀ</w:t>
      </w:r>
      <w:r w:rsidR="00885FFC" w:rsidRPr="00C64670">
        <w:rPr>
          <w:rStyle w:val="Char0"/>
          <w:rtl/>
        </w:rPr>
        <w:t xml:space="preserve"> مردم </w:t>
      </w:r>
      <w:r w:rsidR="00885FFC" w:rsidRPr="00C64670">
        <w:rPr>
          <w:rStyle w:val="Char0"/>
          <w:rFonts w:hint="cs"/>
          <w:rtl/>
        </w:rPr>
        <w:t xml:space="preserve">توسط آنان را مورد </w:t>
      </w:r>
      <w:r w:rsidRPr="00C64670">
        <w:rPr>
          <w:rStyle w:val="Char0"/>
          <w:rtl/>
        </w:rPr>
        <w:t>هجوم</w:t>
      </w:r>
      <w:r w:rsidR="004B2099" w:rsidRPr="00C64670">
        <w:rPr>
          <w:rStyle w:val="Char0"/>
          <w:rtl/>
        </w:rPr>
        <w:t xml:space="preserve"> </w:t>
      </w:r>
      <w:r w:rsidR="00885FFC" w:rsidRPr="00C64670">
        <w:rPr>
          <w:rStyle w:val="Char0"/>
          <w:rFonts w:hint="cs"/>
          <w:rtl/>
        </w:rPr>
        <w:t>قرار</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885FFC" w:rsidRPr="00C64670">
        <w:rPr>
          <w:rStyle w:val="Char0"/>
          <w:rFonts w:hint="cs"/>
          <w:rtl/>
        </w:rPr>
        <w:t xml:space="preserve">دهد </w:t>
      </w:r>
      <w:r w:rsidRPr="00C64670">
        <w:rPr>
          <w:rStyle w:val="Char0"/>
          <w:rtl/>
        </w:rPr>
        <w:t>و م</w:t>
      </w:r>
      <w:r w:rsidR="00DF08BB">
        <w:rPr>
          <w:rStyle w:val="Char0"/>
          <w:rtl/>
        </w:rPr>
        <w:t>ی</w:t>
      </w:r>
      <w:r w:rsidRPr="00C64670">
        <w:rPr>
          <w:rStyle w:val="Char0"/>
          <w:rtl/>
        </w:rPr>
        <w:t>‌گو</w:t>
      </w:r>
      <w:r w:rsidR="00DF08BB">
        <w:rPr>
          <w:rStyle w:val="Char0"/>
          <w:rtl/>
        </w:rPr>
        <w:t>ی</w:t>
      </w:r>
      <w:r w:rsidRPr="00C64670">
        <w:rPr>
          <w:rStyle w:val="Char0"/>
          <w:rtl/>
        </w:rPr>
        <w:t>د: «آن اعراب</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شرمگاه خود را [در مسجد] درآورد تا </w:t>
      </w:r>
      <w:r w:rsidR="00587832" w:rsidRPr="00C64670">
        <w:rPr>
          <w:rStyle w:val="Char0"/>
          <w:rFonts w:hint="cs"/>
          <w:rtl/>
        </w:rPr>
        <w:t>درار</w:t>
      </w:r>
      <w:r w:rsidRPr="00C64670">
        <w:rPr>
          <w:rStyle w:val="Char0"/>
          <w:rtl/>
        </w:rPr>
        <w:t xml:space="preserve"> </w:t>
      </w:r>
      <w:r w:rsidR="00DF08BB">
        <w:rPr>
          <w:rStyle w:val="Char0"/>
          <w:rtl/>
        </w:rPr>
        <w:t>ک</w:t>
      </w:r>
      <w:r w:rsidRPr="00C64670">
        <w:rPr>
          <w:rStyle w:val="Char0"/>
          <w:rtl/>
        </w:rPr>
        <w:t xml:space="preserve">ند </w:t>
      </w:r>
      <w:r w:rsidR="00DF08BB">
        <w:rPr>
          <w:rStyle w:val="Char0"/>
          <w:rtl/>
        </w:rPr>
        <w:t>ک</w:t>
      </w:r>
      <w:r w:rsidRPr="00C64670">
        <w:rPr>
          <w:rStyle w:val="Char0"/>
          <w:rtl/>
        </w:rPr>
        <w:t>جاست؟ اصحاب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خواستند بر او حمله‌ور شوند</w:t>
      </w:r>
      <w:r w:rsidR="008876D5">
        <w:rPr>
          <w:rStyle w:val="Char0"/>
          <w:rFonts w:hint="cs"/>
          <w:rtl/>
        </w:rPr>
        <w:t>...</w:t>
      </w:r>
      <w:r w:rsidRPr="00C64670">
        <w:rPr>
          <w:rStyle w:val="Char0"/>
          <w:rtl/>
        </w:rPr>
        <w:t xml:space="preserve"> آ</w:t>
      </w:r>
      <w:r w:rsidR="00DF08BB">
        <w:rPr>
          <w:rStyle w:val="Char0"/>
          <w:rtl/>
        </w:rPr>
        <w:t>ی</w:t>
      </w:r>
      <w:r w:rsidRPr="00C64670">
        <w:rPr>
          <w:rStyle w:val="Char0"/>
          <w:rtl/>
        </w:rPr>
        <w:t>ا تو ف</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w:t>
      </w:r>
      <w:r w:rsidR="00DF08BB">
        <w:rPr>
          <w:rStyle w:val="Char0"/>
          <w:rtl/>
        </w:rPr>
        <w:t>ی</w:t>
      </w:r>
      <w:r w:rsidRPr="00C64670">
        <w:rPr>
          <w:rStyle w:val="Char0"/>
          <w:rtl/>
        </w:rPr>
        <w:t xml:space="preserve"> </w:t>
      </w:r>
      <w:r w:rsidR="00DF08BB">
        <w:rPr>
          <w:rStyle w:val="Char0"/>
          <w:rtl/>
        </w:rPr>
        <w:t>ک</w:t>
      </w:r>
      <w:r w:rsidRPr="00C64670">
        <w:rPr>
          <w:rStyle w:val="Char0"/>
          <w:rtl/>
        </w:rPr>
        <w:t>ه آن أعراب</w:t>
      </w:r>
      <w:r w:rsidR="00DF08BB">
        <w:rPr>
          <w:rStyle w:val="Char0"/>
          <w:rtl/>
        </w:rPr>
        <w:t>ی</w:t>
      </w:r>
      <w:r w:rsidR="00885FFC" w:rsidRPr="00C64670">
        <w:rPr>
          <w:rStyle w:val="Char0"/>
          <w:rFonts w:hint="cs"/>
          <w:rtl/>
        </w:rPr>
        <w:t>،</w:t>
      </w:r>
      <w:r w:rsidRPr="00C64670">
        <w:rPr>
          <w:rStyle w:val="Char0"/>
          <w:rtl/>
        </w:rPr>
        <w:t xml:space="preserve"> خداوند را با دل</w:t>
      </w:r>
      <w:r w:rsidR="00DF08BB">
        <w:rPr>
          <w:rStyle w:val="Char0"/>
          <w:rtl/>
        </w:rPr>
        <w:t>ی</w:t>
      </w:r>
      <w:r w:rsidRPr="00C64670">
        <w:rPr>
          <w:rStyle w:val="Char0"/>
          <w:rtl/>
        </w:rPr>
        <w:t>ل و برهان و حجت و ب</w:t>
      </w:r>
      <w:r w:rsidR="00DF08BB">
        <w:rPr>
          <w:rStyle w:val="Char0"/>
          <w:rtl/>
        </w:rPr>
        <w:t>ی</w:t>
      </w:r>
      <w:r w:rsidRPr="00C64670">
        <w:rPr>
          <w:rStyle w:val="Char0"/>
          <w:rtl/>
        </w:rPr>
        <w:t>ان شناخته بود؟!!، رحمت خداوند همه چ</w:t>
      </w:r>
      <w:r w:rsidR="00DF08BB">
        <w:rPr>
          <w:rStyle w:val="Char0"/>
          <w:rtl/>
        </w:rPr>
        <w:t>ی</w:t>
      </w:r>
      <w:r w:rsidRPr="00C64670">
        <w:rPr>
          <w:rStyle w:val="Char0"/>
          <w:rtl/>
        </w:rPr>
        <w:t>ز را فرا گرفته و چه بس</w:t>
      </w:r>
      <w:r w:rsidR="00DF08BB">
        <w:rPr>
          <w:rStyle w:val="Char0"/>
          <w:rtl/>
        </w:rPr>
        <w:t>ی</w:t>
      </w:r>
      <w:r w:rsidRPr="00C64670">
        <w:rPr>
          <w:rStyle w:val="Char0"/>
          <w:rtl/>
        </w:rPr>
        <w:t>ار با ا</w:t>
      </w:r>
      <w:r w:rsidR="00DF08BB">
        <w:rPr>
          <w:rStyle w:val="Char0"/>
          <w:rtl/>
        </w:rPr>
        <w:t>ی</w:t>
      </w:r>
      <w:r w:rsidRPr="00C64670">
        <w:rPr>
          <w:rStyle w:val="Char0"/>
          <w:rtl/>
        </w:rPr>
        <w:t>مان مح</w:t>
      </w:r>
      <w:r w:rsidR="00DF08BB">
        <w:rPr>
          <w:rStyle w:val="Char0"/>
          <w:rtl/>
        </w:rPr>
        <w:t>ک</w:t>
      </w:r>
      <w:r w:rsidRPr="00C64670">
        <w:rPr>
          <w:rStyle w:val="Char0"/>
          <w:rtl/>
        </w:rPr>
        <w:t>وم او</w:t>
      </w:r>
      <w:r w:rsidR="00DF08BB">
        <w:rPr>
          <w:rStyle w:val="Char0"/>
          <w:rtl/>
        </w:rPr>
        <w:t>ی</w:t>
      </w:r>
      <w:r w:rsidRPr="00C64670">
        <w:rPr>
          <w:rStyle w:val="Char0"/>
          <w:rtl/>
        </w:rPr>
        <w:t>ند و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بر گفتن شهادت</w:t>
      </w:r>
      <w:r w:rsidR="00DF08BB">
        <w:rPr>
          <w:rStyle w:val="Char0"/>
          <w:rtl/>
        </w:rPr>
        <w:t>ی</w:t>
      </w:r>
      <w:r w:rsidRPr="00C64670">
        <w:rPr>
          <w:rStyle w:val="Char0"/>
          <w:rtl/>
        </w:rPr>
        <w:t>ن توسط بس</w:t>
      </w:r>
      <w:r w:rsidR="00DF08BB">
        <w:rPr>
          <w:rStyle w:val="Char0"/>
          <w:rtl/>
        </w:rPr>
        <w:t>ی</w:t>
      </w:r>
      <w:r w:rsidRPr="00C64670">
        <w:rPr>
          <w:rStyle w:val="Char0"/>
          <w:rtl/>
        </w:rPr>
        <w:t>ار</w:t>
      </w:r>
      <w:r w:rsidR="00DF08BB">
        <w:rPr>
          <w:rStyle w:val="Char0"/>
          <w:rtl/>
        </w:rPr>
        <w:t>ی</w:t>
      </w:r>
      <w:r w:rsidRPr="00C64670">
        <w:rPr>
          <w:rStyle w:val="Char0"/>
          <w:rtl/>
        </w:rPr>
        <w:t xml:space="preserve"> ا</w:t>
      </w:r>
      <w:r w:rsidR="00DF08BB">
        <w:rPr>
          <w:rStyle w:val="Char0"/>
          <w:rtl/>
        </w:rPr>
        <w:t>ک</w:t>
      </w:r>
      <w:r w:rsidRPr="00C64670">
        <w:rPr>
          <w:rStyle w:val="Char0"/>
          <w:rtl/>
        </w:rPr>
        <w:t>تفاء نمود وحت</w:t>
      </w:r>
      <w:r w:rsidR="00DF08BB">
        <w:rPr>
          <w:rStyle w:val="Char0"/>
          <w:rtl/>
        </w:rPr>
        <w:t>ی</w:t>
      </w:r>
      <w:r w:rsidRPr="00C64670">
        <w:rPr>
          <w:rStyle w:val="Char0"/>
          <w:rtl/>
        </w:rPr>
        <w:t xml:space="preserve"> به اشاره به آن ن</w:t>
      </w:r>
      <w:r w:rsidR="00DF08BB">
        <w:rPr>
          <w:rStyle w:val="Char0"/>
          <w:rtl/>
        </w:rPr>
        <w:t>ی</w:t>
      </w:r>
      <w:r w:rsidRPr="00C64670">
        <w:rPr>
          <w:rStyle w:val="Char0"/>
          <w:rtl/>
        </w:rPr>
        <w:t>ز أ</w:t>
      </w:r>
      <w:r w:rsidR="00DF08BB">
        <w:rPr>
          <w:rStyle w:val="Char0"/>
          <w:rtl/>
        </w:rPr>
        <w:t>ک</w:t>
      </w:r>
      <w:r w:rsidRPr="00C64670">
        <w:rPr>
          <w:rStyle w:val="Char0"/>
          <w:rtl/>
        </w:rPr>
        <w:t>تفاء نمود</w:t>
      </w:r>
      <w:r w:rsidR="00677898" w:rsidRPr="00C64670">
        <w:rPr>
          <w:rStyle w:val="Char0"/>
          <w:rFonts w:hint="cs"/>
          <w:rtl/>
        </w:rPr>
        <w:t>.</w:t>
      </w:r>
      <w:r w:rsidRPr="00C64670">
        <w:rPr>
          <w:rStyle w:val="Char0"/>
          <w:rtl/>
        </w:rPr>
        <w:t xml:space="preserve"> آ</w:t>
      </w:r>
      <w:r w:rsidR="00DF08BB">
        <w:rPr>
          <w:rStyle w:val="Char0"/>
          <w:rtl/>
        </w:rPr>
        <w:t>ی</w:t>
      </w:r>
      <w:r w:rsidRPr="00C64670">
        <w:rPr>
          <w:rStyle w:val="Char0"/>
          <w:rtl/>
        </w:rPr>
        <w:t>ا تو نم</w:t>
      </w:r>
      <w:r w:rsidR="00DF08BB">
        <w:rPr>
          <w:rStyle w:val="Char0"/>
          <w:rtl/>
        </w:rPr>
        <w:t>ی</w:t>
      </w:r>
      <w:r w:rsidRPr="00C64670">
        <w:rPr>
          <w:rStyle w:val="Char0"/>
          <w:rtl/>
        </w:rPr>
        <w:t>‌نگر</w:t>
      </w:r>
      <w:r w:rsidR="00DF08BB">
        <w:rPr>
          <w:rStyle w:val="Char0"/>
          <w:rtl/>
        </w:rPr>
        <w:t>ی</w:t>
      </w:r>
      <w:r w:rsidRPr="00C64670">
        <w:rPr>
          <w:rStyle w:val="Char0"/>
          <w:rtl/>
        </w:rPr>
        <w:t xml:space="preserve"> هنگام</w:t>
      </w:r>
      <w:r w:rsidR="00DF08BB">
        <w:rPr>
          <w:rStyle w:val="Char0"/>
          <w:rtl/>
        </w:rPr>
        <w:t>ی</w:t>
      </w:r>
      <w:r w:rsidR="00677898" w:rsidRPr="00C64670">
        <w:rPr>
          <w:rStyle w:val="Char0"/>
          <w:rFonts w:hint="cs"/>
          <w:rtl/>
        </w:rPr>
        <w:t xml:space="preserve"> </w:t>
      </w:r>
      <w:r w:rsidR="00DF08BB">
        <w:rPr>
          <w:rStyle w:val="Char0"/>
          <w:rtl/>
        </w:rPr>
        <w:t>ک</w:t>
      </w:r>
      <w:r w:rsidRPr="00C64670">
        <w:rPr>
          <w:rStyle w:val="Char0"/>
          <w:rtl/>
        </w:rPr>
        <w:t>ه از زن جار</w:t>
      </w:r>
      <w:r w:rsidR="00DF08BB">
        <w:rPr>
          <w:rStyle w:val="Char0"/>
          <w:rtl/>
        </w:rPr>
        <w:t>ی</w:t>
      </w:r>
      <w:r w:rsidRPr="00C64670">
        <w:rPr>
          <w:rStyle w:val="Char0"/>
          <w:rtl/>
        </w:rPr>
        <w:t>ه پرس</w:t>
      </w:r>
      <w:r w:rsidR="00DF08BB">
        <w:rPr>
          <w:rStyle w:val="Char0"/>
          <w:rtl/>
        </w:rPr>
        <w:t>ی</w:t>
      </w:r>
      <w:r w:rsidRPr="00C64670">
        <w:rPr>
          <w:rStyle w:val="Char0"/>
          <w:rtl/>
        </w:rPr>
        <w:t xml:space="preserve">د: </w:t>
      </w:r>
      <w:r w:rsidR="00677898" w:rsidRPr="00C64670">
        <w:rPr>
          <w:rStyle w:val="Char0"/>
          <w:rFonts w:hint="cs"/>
          <w:rtl/>
        </w:rPr>
        <w:t xml:space="preserve">« </w:t>
      </w:r>
      <w:r w:rsidRPr="00C64670">
        <w:rPr>
          <w:rStyle w:val="Char0"/>
          <w:rtl/>
        </w:rPr>
        <w:t xml:space="preserve">خداوند </w:t>
      </w:r>
      <w:r w:rsidR="00DF08BB">
        <w:rPr>
          <w:rStyle w:val="Char0"/>
          <w:rtl/>
        </w:rPr>
        <w:t>ک</w:t>
      </w:r>
      <w:r w:rsidRPr="00C64670">
        <w:rPr>
          <w:rStyle w:val="Char0"/>
          <w:rtl/>
        </w:rPr>
        <w:t xml:space="preserve">جاست؟ گفت: در آسمان، فرمود: من </w:t>
      </w:r>
      <w:r w:rsidR="00DF08BB">
        <w:rPr>
          <w:rStyle w:val="Char0"/>
          <w:rtl/>
        </w:rPr>
        <w:t>کی</w:t>
      </w:r>
      <w:r w:rsidRPr="00C64670">
        <w:rPr>
          <w:rStyle w:val="Char0"/>
          <w:rtl/>
        </w:rPr>
        <w:t xml:space="preserve"> هستم؟ گفت: تو رسول خدائ</w:t>
      </w:r>
      <w:r w:rsidR="00DF08BB">
        <w:rPr>
          <w:rStyle w:val="Char0"/>
          <w:rtl/>
        </w:rPr>
        <w:t>ی</w:t>
      </w:r>
      <w:r w:rsidRPr="00C64670">
        <w:rPr>
          <w:rStyle w:val="Char0"/>
          <w:rtl/>
        </w:rPr>
        <w:t xml:space="preserve">، گفت: او را آزاد </w:t>
      </w:r>
      <w:r w:rsidR="00DF08BB">
        <w:rPr>
          <w:rStyle w:val="Char0"/>
          <w:rtl/>
        </w:rPr>
        <w:t>ک</w:t>
      </w:r>
      <w:r w:rsidRPr="00C64670">
        <w:rPr>
          <w:rStyle w:val="Char0"/>
          <w:rtl/>
        </w:rPr>
        <w:t xml:space="preserve">ن </w:t>
      </w:r>
      <w:r w:rsidR="00DF08BB">
        <w:rPr>
          <w:rStyle w:val="Char0"/>
          <w:rtl/>
        </w:rPr>
        <w:t>ک</w:t>
      </w:r>
      <w:r w:rsidRPr="00C64670">
        <w:rPr>
          <w:rStyle w:val="Char0"/>
          <w:rtl/>
        </w:rPr>
        <w:t>ه مؤمنه است.</w:t>
      </w:r>
      <w:r w:rsidR="00677898" w:rsidRPr="00C64670">
        <w:rPr>
          <w:rStyle w:val="Char0"/>
          <w:rFonts w:hint="cs"/>
          <w:rtl/>
        </w:rPr>
        <w:t xml:space="preserve"> »</w:t>
      </w:r>
      <w:r w:rsidRPr="006933B2">
        <w:rPr>
          <w:rStyle w:val="FootnoteReference"/>
          <w:rFonts w:cs="IRNazli"/>
          <w:sz w:val="32"/>
          <w:rtl/>
        </w:rPr>
        <w:t>(</w:t>
      </w:r>
      <w:r w:rsidRPr="006933B2">
        <w:rPr>
          <w:rStyle w:val="FootnoteReference"/>
          <w:rFonts w:cs="IRNazli"/>
          <w:sz w:val="32"/>
          <w:rtl/>
        </w:rPr>
        <w:footnoteReference w:id="186"/>
      </w:r>
      <w:r w:rsidRPr="006933B2">
        <w:rPr>
          <w:rStyle w:val="FootnoteReference"/>
          <w:rFonts w:cs="IRNazli"/>
          <w:sz w:val="32"/>
          <w:rtl/>
        </w:rPr>
        <w:t>)</w:t>
      </w:r>
      <w:r w:rsidRPr="00C64670">
        <w:rPr>
          <w:rStyle w:val="Char0"/>
          <w:rtl/>
        </w:rPr>
        <w:t xml:space="preserve"> و در ا</w:t>
      </w:r>
      <w:r w:rsidR="00DF08BB">
        <w:rPr>
          <w:rStyle w:val="Char0"/>
          <w:rtl/>
        </w:rPr>
        <w:t>ی</w:t>
      </w:r>
      <w:r w:rsidRPr="00C64670">
        <w:rPr>
          <w:rStyle w:val="Char0"/>
          <w:rtl/>
        </w:rPr>
        <w:t>ن پرسش و پاسخ نظر و استدلال</w:t>
      </w:r>
      <w:r w:rsidR="00DF08BB">
        <w:rPr>
          <w:rStyle w:val="Char0"/>
          <w:rtl/>
        </w:rPr>
        <w:t>ی</w:t>
      </w:r>
      <w:r w:rsidRPr="00C64670">
        <w:rPr>
          <w:rStyle w:val="Char0"/>
          <w:rtl/>
        </w:rPr>
        <w:t xml:space="preserve"> در </w:t>
      </w:r>
      <w:r w:rsidR="00DF08BB">
        <w:rPr>
          <w:rStyle w:val="Char0"/>
          <w:rtl/>
        </w:rPr>
        <w:t>ک</w:t>
      </w:r>
      <w:r w:rsidRPr="00C64670">
        <w:rPr>
          <w:rStyle w:val="Char0"/>
          <w:rtl/>
        </w:rPr>
        <w:t>ار نبود</w:t>
      </w:r>
      <w:r w:rsidR="00677898" w:rsidRPr="00C64670">
        <w:rPr>
          <w:rStyle w:val="Char0"/>
          <w:rFonts w:hint="cs"/>
          <w:rtl/>
        </w:rPr>
        <w:t>؛</w:t>
      </w:r>
      <w:r w:rsidRPr="00C64670">
        <w:rPr>
          <w:rStyle w:val="Char0"/>
          <w:rtl/>
        </w:rPr>
        <w:t xml:space="preserve"> بل</w:t>
      </w:r>
      <w:r w:rsidR="00DF08BB">
        <w:rPr>
          <w:rStyle w:val="Char0"/>
          <w:rtl/>
        </w:rPr>
        <w:t>ک</w:t>
      </w:r>
      <w:r w:rsidRPr="00C64670">
        <w:rPr>
          <w:rStyle w:val="Char0"/>
          <w:rtl/>
        </w:rPr>
        <w:t>ه در اول</w:t>
      </w:r>
      <w:r w:rsidR="00DF08BB">
        <w:rPr>
          <w:rStyle w:val="Char0"/>
          <w:rtl/>
        </w:rPr>
        <w:t>ی</w:t>
      </w:r>
      <w:r w:rsidRPr="00C64670">
        <w:rPr>
          <w:rStyle w:val="Char0"/>
          <w:rtl/>
        </w:rPr>
        <w:t xml:space="preserve">ن </w:t>
      </w:r>
      <w:r w:rsidR="00677898" w:rsidRPr="00C64670">
        <w:rPr>
          <w:rStyle w:val="Char0"/>
          <w:rFonts w:hint="cs"/>
          <w:rtl/>
        </w:rPr>
        <w:t>مرح</w:t>
      </w:r>
      <w:r w:rsidRPr="00C64670">
        <w:rPr>
          <w:rStyle w:val="Char0"/>
          <w:rtl/>
        </w:rPr>
        <w:t>له، ح</w:t>
      </w:r>
      <w:r w:rsidR="00DF08BB">
        <w:rPr>
          <w:rStyle w:val="Char0"/>
          <w:rtl/>
        </w:rPr>
        <w:t>ک</w:t>
      </w:r>
      <w:r w:rsidRPr="00C64670">
        <w:rPr>
          <w:rStyle w:val="Char0"/>
          <w:rtl/>
        </w:rPr>
        <w:t>م به ا</w:t>
      </w:r>
      <w:r w:rsidR="00DF08BB">
        <w:rPr>
          <w:rStyle w:val="Char0"/>
          <w:rtl/>
        </w:rPr>
        <w:t>ی</w:t>
      </w:r>
      <w:r w:rsidRPr="00C64670">
        <w:rPr>
          <w:rStyle w:val="Char0"/>
          <w:rtl/>
        </w:rPr>
        <w:t>مانش نمود هرچند از نظر و استدلال هم غافل م</w:t>
      </w:r>
      <w:r w:rsidR="00DF08BB">
        <w:rPr>
          <w:rStyle w:val="Char0"/>
          <w:rtl/>
        </w:rPr>
        <w:t>ی</w:t>
      </w:r>
      <w:r w:rsidRPr="00C64670">
        <w:rPr>
          <w:rStyle w:val="Char0"/>
          <w:rtl/>
        </w:rPr>
        <w:t>‌بود.</w:t>
      </w:r>
      <w:r w:rsidRPr="006933B2">
        <w:rPr>
          <w:rStyle w:val="FootnoteReference"/>
          <w:rFonts w:cs="IRNazli"/>
          <w:sz w:val="32"/>
          <w:rtl/>
        </w:rPr>
        <w:t>(</w:t>
      </w:r>
      <w:r w:rsidRPr="006933B2">
        <w:rPr>
          <w:rStyle w:val="FootnoteReference"/>
          <w:rFonts w:cs="IRNazli"/>
          <w:sz w:val="32"/>
          <w:rtl/>
        </w:rPr>
        <w:footnoteReference w:id="18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w:t>
      </w:r>
      <w:r w:rsidR="008876D5" w:rsidRPr="00392055">
        <w:rPr>
          <w:rStyle w:val="Char0"/>
          <w:rFonts w:hint="cs"/>
          <w:rtl/>
        </w:rPr>
        <w:t>‌</w:t>
      </w:r>
      <w:r w:rsidRPr="00392055">
        <w:rPr>
          <w:rStyle w:val="Char0"/>
          <w:rtl/>
        </w:rPr>
        <w:t>ها دلائل</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رد أجماع</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معتزله و أشاعره مبن</w:t>
      </w:r>
      <w:r w:rsidR="00DF08BB" w:rsidRPr="00392055">
        <w:rPr>
          <w:rStyle w:val="Char0"/>
          <w:rtl/>
        </w:rPr>
        <w:t>ی</w:t>
      </w:r>
      <w:r w:rsidRPr="00392055">
        <w:rPr>
          <w:rStyle w:val="Char0"/>
          <w:rtl/>
        </w:rPr>
        <w:t xml:space="preserve"> بر وجوب نظر م</w:t>
      </w:r>
      <w:r w:rsidR="00DF08BB" w:rsidRPr="00392055">
        <w:rPr>
          <w:rStyle w:val="Char0"/>
          <w:rtl/>
        </w:rPr>
        <w:t>ی</w:t>
      </w:r>
      <w:r w:rsidRPr="00392055">
        <w:rPr>
          <w:rStyle w:val="Char0"/>
          <w:rtl/>
        </w:rPr>
        <w:t>‌آورند</w:t>
      </w:r>
      <w:r w:rsidR="00677898" w:rsidRPr="00392055">
        <w:rPr>
          <w:rStyle w:val="Char0"/>
          <w:rFonts w:hint="cs"/>
          <w:rtl/>
        </w:rPr>
        <w:t>.</w:t>
      </w:r>
      <w:r w:rsidRPr="00392055">
        <w:rPr>
          <w:rStyle w:val="Char0"/>
          <w:rtl/>
        </w:rPr>
        <w:t xml:space="preserve"> أبوحن</w:t>
      </w:r>
      <w:r w:rsidR="00DF08BB" w:rsidRPr="00392055">
        <w:rPr>
          <w:rStyle w:val="Char0"/>
          <w:rtl/>
        </w:rPr>
        <w:t>ی</w:t>
      </w:r>
      <w:r w:rsidRPr="00392055">
        <w:rPr>
          <w:rStyle w:val="Char0"/>
          <w:rtl/>
        </w:rPr>
        <w:t>فه از زمر</w:t>
      </w:r>
      <w:r w:rsidR="00DF08BB" w:rsidRPr="00392055">
        <w:rPr>
          <w:rStyle w:val="Char0"/>
          <w:rtl/>
        </w:rPr>
        <w:t>ۀ</w:t>
      </w:r>
      <w:r w:rsidRPr="00392055">
        <w:rPr>
          <w:rStyle w:val="Char0"/>
          <w:rtl/>
        </w:rPr>
        <w:t xml:space="preserve">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w:t>
      </w:r>
      <w:r w:rsidR="00677898" w:rsidRPr="00392055">
        <w:rPr>
          <w:rStyle w:val="Char0"/>
          <w:rFonts w:hint="cs"/>
          <w:rtl/>
        </w:rPr>
        <w:t>است</w:t>
      </w:r>
      <w:r w:rsidRPr="00392055">
        <w:rPr>
          <w:rStyle w:val="Char0"/>
          <w:rtl/>
        </w:rPr>
        <w:t xml:space="preserve"> </w:t>
      </w:r>
      <w:r w:rsidR="00DF08BB" w:rsidRPr="00392055">
        <w:rPr>
          <w:rStyle w:val="Char0"/>
          <w:rtl/>
        </w:rPr>
        <w:t>ک</w:t>
      </w:r>
      <w:r w:rsidRPr="00392055">
        <w:rPr>
          <w:rStyle w:val="Char0"/>
          <w:rtl/>
        </w:rPr>
        <w:t>ه قائل به وجوب نظر و</w:t>
      </w:r>
      <w:r w:rsidR="00677898" w:rsidRPr="00392055">
        <w:rPr>
          <w:rStyle w:val="Char0"/>
          <w:rFonts w:hint="cs"/>
          <w:rtl/>
        </w:rPr>
        <w:t xml:space="preserve"> </w:t>
      </w:r>
      <w:r w:rsidRPr="00392055">
        <w:rPr>
          <w:rStyle w:val="Char0"/>
          <w:rtl/>
        </w:rPr>
        <w:t>استدلال</w:t>
      </w:r>
      <w:r w:rsidR="00DF08BB" w:rsidRPr="00392055">
        <w:rPr>
          <w:rStyle w:val="Char0"/>
          <w:rFonts w:hint="cs"/>
          <w:rtl/>
        </w:rPr>
        <w:t>ی</w:t>
      </w:r>
      <w:r w:rsidRPr="00392055">
        <w:rPr>
          <w:rStyle w:val="Char0"/>
          <w:rtl/>
        </w:rPr>
        <w:t xml:space="preserve"> است </w:t>
      </w:r>
      <w:r w:rsidR="00DF08BB" w:rsidRPr="00392055">
        <w:rPr>
          <w:rStyle w:val="Char0"/>
          <w:rtl/>
        </w:rPr>
        <w:t>ک</w:t>
      </w:r>
      <w:r w:rsidRPr="00392055">
        <w:rPr>
          <w:rStyle w:val="Char0"/>
          <w:rtl/>
        </w:rPr>
        <w:t>ه به شناخت خداوند تعال</w:t>
      </w:r>
      <w:r w:rsidR="00DF08BB" w:rsidRPr="00392055">
        <w:rPr>
          <w:rStyle w:val="Char0"/>
          <w:rtl/>
        </w:rPr>
        <w:t>ی</w:t>
      </w:r>
      <w:r w:rsidRPr="00392055">
        <w:rPr>
          <w:rStyle w:val="Char0"/>
          <w:rtl/>
        </w:rPr>
        <w:t xml:space="preserve"> منجر م</w:t>
      </w:r>
      <w:r w:rsidR="00DF08BB" w:rsidRPr="00392055">
        <w:rPr>
          <w:rStyle w:val="Char0"/>
          <w:rtl/>
        </w:rPr>
        <w:t>ی</w:t>
      </w:r>
      <w:r w:rsidRPr="00392055">
        <w:rPr>
          <w:rStyle w:val="Char0"/>
          <w:rtl/>
        </w:rPr>
        <w:t>‌شود</w:t>
      </w:r>
      <w:r w:rsidR="00677898" w:rsidRPr="00392055">
        <w:rPr>
          <w:rStyle w:val="Char0"/>
          <w:rFonts w:hint="cs"/>
          <w:rtl/>
        </w:rPr>
        <w:t>،</w:t>
      </w:r>
      <w:r w:rsidRPr="00392055">
        <w:rPr>
          <w:rStyle w:val="Char0"/>
          <w:rtl/>
        </w:rPr>
        <w:t xml:space="preserve"> البته نه از سب</w:t>
      </w:r>
      <w:r w:rsidR="00DF08BB" w:rsidRPr="00392055">
        <w:rPr>
          <w:rStyle w:val="Char0"/>
          <w:rtl/>
        </w:rPr>
        <w:t>ک</w:t>
      </w:r>
      <w:r w:rsidRPr="00392055">
        <w:rPr>
          <w:rStyle w:val="Char0"/>
          <w:rtl/>
        </w:rPr>
        <w:t xml:space="preserve"> مت</w:t>
      </w:r>
      <w:r w:rsidR="00DF08BB" w:rsidRPr="00392055">
        <w:rPr>
          <w:rStyle w:val="Char0"/>
          <w:rtl/>
        </w:rPr>
        <w:t>ک</w:t>
      </w:r>
      <w:r w:rsidRPr="00392055">
        <w:rPr>
          <w:rStyle w:val="Char0"/>
          <w:rtl/>
        </w:rPr>
        <w:t>لم</w:t>
      </w:r>
      <w:r w:rsidR="00DF08BB" w:rsidRPr="00392055">
        <w:rPr>
          <w:rStyle w:val="Char0"/>
          <w:rtl/>
        </w:rPr>
        <w:t>ی</w:t>
      </w:r>
      <w:r w:rsidRPr="00392055">
        <w:rPr>
          <w:rStyle w:val="Char0"/>
          <w:rtl/>
        </w:rPr>
        <w:t>ن و تفص</w:t>
      </w:r>
      <w:r w:rsidR="00DF08BB" w:rsidRPr="00392055">
        <w:rPr>
          <w:rStyle w:val="Char0"/>
          <w:rtl/>
        </w:rPr>
        <w:t>ی</w:t>
      </w:r>
      <w:r w:rsidRPr="00392055">
        <w:rPr>
          <w:rStyle w:val="Char0"/>
          <w:rtl/>
        </w:rPr>
        <w:t>لات و طبقه‌بند</w:t>
      </w:r>
      <w:r w:rsidR="00DF08BB" w:rsidRPr="00392055">
        <w:rPr>
          <w:rStyle w:val="Char0"/>
          <w:rtl/>
        </w:rPr>
        <w:t>ی</w:t>
      </w:r>
      <w:r w:rsidRPr="00392055">
        <w:rPr>
          <w:rStyle w:val="Char0"/>
          <w:rtl/>
        </w:rPr>
        <w:t xml:space="preserve"> آنان </w:t>
      </w:r>
      <w:r w:rsidR="00DF08BB" w:rsidRPr="00392055">
        <w:rPr>
          <w:rStyle w:val="Char0"/>
          <w:rtl/>
        </w:rPr>
        <w:t>ک</w:t>
      </w:r>
      <w:r w:rsidRPr="00392055">
        <w:rPr>
          <w:rStyle w:val="Char0"/>
          <w:rtl/>
        </w:rPr>
        <w:t>ه بر مردم عوام، سنگ</w:t>
      </w:r>
      <w:r w:rsidR="00DF08BB" w:rsidRPr="00392055">
        <w:rPr>
          <w:rStyle w:val="Char0"/>
          <w:rtl/>
        </w:rPr>
        <w:t>ی</w:t>
      </w:r>
      <w:r w:rsidRPr="00392055">
        <w:rPr>
          <w:rStyle w:val="Char0"/>
          <w:rtl/>
        </w:rPr>
        <w:t>ن است</w:t>
      </w:r>
      <w:r w:rsidR="00217CAC"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 xml:space="preserve">ه وجوب نظر و استدلال به هر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براساس توانائ</w:t>
      </w:r>
      <w:r w:rsidR="00DF08BB" w:rsidRPr="00392055">
        <w:rPr>
          <w:rStyle w:val="Char0"/>
          <w:rtl/>
        </w:rPr>
        <w:t>ی</w:t>
      </w:r>
      <w:r w:rsidRPr="00392055">
        <w:rPr>
          <w:rStyle w:val="Char0"/>
          <w:rtl/>
        </w:rPr>
        <w:t>‌اش و برا</w:t>
      </w:r>
      <w:r w:rsidR="00DF08BB" w:rsidRPr="00392055">
        <w:rPr>
          <w:rStyle w:val="Char0"/>
          <w:rtl/>
        </w:rPr>
        <w:t>ی</w:t>
      </w:r>
      <w:r w:rsidRPr="00392055">
        <w:rPr>
          <w:rStyle w:val="Char0"/>
          <w:rtl/>
        </w:rPr>
        <w:t>ش م</w:t>
      </w:r>
      <w:r w:rsidR="00DF08BB" w:rsidRPr="00392055">
        <w:rPr>
          <w:rStyle w:val="Char0"/>
          <w:rtl/>
        </w:rPr>
        <w:t>ی</w:t>
      </w:r>
      <w:r w:rsidRPr="00392055">
        <w:rPr>
          <w:rStyle w:val="Char0"/>
          <w:rtl/>
        </w:rPr>
        <w:t>سر م</w:t>
      </w:r>
      <w:r w:rsidR="00DF08BB" w:rsidRPr="00392055">
        <w:rPr>
          <w:rStyle w:val="Char0"/>
          <w:rtl/>
        </w:rPr>
        <w:t>ی</w:t>
      </w:r>
      <w:r w:rsidRPr="00392055">
        <w:rPr>
          <w:rStyle w:val="Char0"/>
          <w:rtl/>
        </w:rPr>
        <w:t>‌شود و نظر به آفر</w:t>
      </w:r>
      <w:r w:rsidR="00DF08BB" w:rsidRPr="00392055">
        <w:rPr>
          <w:rStyle w:val="Char0"/>
          <w:rtl/>
        </w:rPr>
        <w:t>ی</w:t>
      </w:r>
      <w:r w:rsidRPr="00392055">
        <w:rPr>
          <w:rStyle w:val="Char0"/>
          <w:rtl/>
        </w:rPr>
        <w:t xml:space="preserve">نش و آنچه در آن است </w:t>
      </w:r>
      <w:r w:rsidR="00DF08BB" w:rsidRPr="00392055">
        <w:rPr>
          <w:rStyle w:val="Char0"/>
          <w:rtl/>
        </w:rPr>
        <w:t>ک</w:t>
      </w:r>
      <w:r w:rsidRPr="00392055">
        <w:rPr>
          <w:rStyle w:val="Char0"/>
          <w:rtl/>
        </w:rPr>
        <w:t>ه به شناخت خداوند منجر 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188"/>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بنابرا</w:t>
      </w:r>
      <w:r w:rsidR="00DF08BB" w:rsidRPr="00392055">
        <w:rPr>
          <w:rStyle w:val="Char0"/>
          <w:rtl/>
        </w:rPr>
        <w:t>ی</w:t>
      </w:r>
      <w:r w:rsidRPr="00392055">
        <w:rPr>
          <w:rStyle w:val="Char0"/>
          <w:rtl/>
        </w:rPr>
        <w:t>ن هر</w:t>
      </w:r>
      <w:r w:rsidR="00DF08BB" w:rsidRPr="00392055">
        <w:rPr>
          <w:rStyle w:val="Char0"/>
          <w:rtl/>
        </w:rPr>
        <w:t>ک</w:t>
      </w:r>
      <w:r w:rsidRPr="00392055">
        <w:rPr>
          <w:rStyle w:val="Char0"/>
          <w:rtl/>
        </w:rPr>
        <w:t>س به دن</w:t>
      </w:r>
      <w:r w:rsidR="00DF08BB" w:rsidRPr="00392055">
        <w:rPr>
          <w:rStyle w:val="Char0"/>
          <w:rtl/>
        </w:rPr>
        <w:t>ی</w:t>
      </w:r>
      <w:r w:rsidRPr="00392055">
        <w:rPr>
          <w:rStyle w:val="Char0"/>
          <w:rtl/>
        </w:rPr>
        <w:t>ا</w:t>
      </w:r>
      <w:r w:rsidR="00DF08BB" w:rsidRPr="00392055">
        <w:rPr>
          <w:rStyle w:val="Char0"/>
          <w:rtl/>
        </w:rPr>
        <w:t>ی</w:t>
      </w:r>
      <w:r w:rsidRPr="00392055">
        <w:rPr>
          <w:rStyle w:val="Char0"/>
          <w:rtl/>
        </w:rPr>
        <w:t xml:space="preserve"> اطرافش</w:t>
      </w:r>
      <w:r w:rsidR="00217CAC" w:rsidRPr="00392055">
        <w:rPr>
          <w:rStyle w:val="Char0"/>
          <w:rFonts w:hint="cs"/>
          <w:rtl/>
        </w:rPr>
        <w:t>،</w:t>
      </w:r>
      <w:r w:rsidRPr="00392055">
        <w:rPr>
          <w:rStyle w:val="Char0"/>
          <w:rtl/>
        </w:rPr>
        <w:t xml:space="preserve"> حت</w:t>
      </w:r>
      <w:r w:rsidR="00DF08BB" w:rsidRPr="00392055">
        <w:rPr>
          <w:rStyle w:val="Char0"/>
          <w:rtl/>
        </w:rPr>
        <w:t>ی</w:t>
      </w:r>
      <w:r w:rsidRPr="00392055">
        <w:rPr>
          <w:rStyle w:val="Char0"/>
          <w:rtl/>
        </w:rPr>
        <w:t xml:space="preserve"> نگاه</w:t>
      </w:r>
      <w:r w:rsidR="00DF08BB" w:rsidRPr="00392055">
        <w:rPr>
          <w:rStyle w:val="Char0"/>
          <w:rtl/>
        </w:rPr>
        <w:t>ی</w:t>
      </w:r>
      <w:r w:rsidRPr="00392055">
        <w:rPr>
          <w:rStyle w:val="Char0"/>
          <w:rtl/>
        </w:rPr>
        <w:t xml:space="preserve"> سطح</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ندازد، در م</w:t>
      </w:r>
      <w:r w:rsidR="00DF08BB" w:rsidRPr="00392055">
        <w:rPr>
          <w:rStyle w:val="Char0"/>
          <w:rtl/>
        </w:rPr>
        <w:t>ی</w:t>
      </w:r>
      <w:r w:rsidRPr="00392055">
        <w:rPr>
          <w:rStyle w:val="Char0"/>
          <w:rtl/>
        </w:rPr>
        <w:t>‌</w:t>
      </w:r>
      <w:r w:rsidR="00DF08BB" w:rsidRPr="00392055">
        <w:rPr>
          <w:rStyle w:val="Char0"/>
          <w:rtl/>
        </w:rPr>
        <w:t>ی</w:t>
      </w:r>
      <w:r w:rsidRPr="00392055">
        <w:rPr>
          <w:rStyle w:val="Char0"/>
          <w:rtl/>
        </w:rPr>
        <w:t xml:space="preserve">ابد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آفر</w:t>
      </w:r>
      <w:r w:rsidR="00DF08BB" w:rsidRPr="00392055">
        <w:rPr>
          <w:rStyle w:val="Char0"/>
          <w:rtl/>
        </w:rPr>
        <w:t>ی</w:t>
      </w:r>
      <w:r w:rsidRPr="00392055">
        <w:rPr>
          <w:rStyle w:val="Char0"/>
          <w:rtl/>
        </w:rPr>
        <w:t>نش و جهان هست</w:t>
      </w:r>
      <w:r w:rsidR="00DF08BB" w:rsidRPr="00392055">
        <w:rPr>
          <w:rStyle w:val="Char0"/>
          <w:rtl/>
        </w:rPr>
        <w:t>ی</w:t>
      </w:r>
      <w:r w:rsidRPr="00392055">
        <w:rPr>
          <w:rStyle w:val="Char0"/>
          <w:rtl/>
        </w:rPr>
        <w:t xml:space="preserve"> خالق</w:t>
      </w:r>
      <w:r w:rsidR="00DF08BB" w:rsidRPr="00392055">
        <w:rPr>
          <w:rStyle w:val="Char0"/>
          <w:rtl/>
        </w:rPr>
        <w:t>ی</w:t>
      </w:r>
      <w:r w:rsidRPr="00392055">
        <w:rPr>
          <w:rStyle w:val="Char0"/>
          <w:rtl/>
        </w:rPr>
        <w:t xml:space="preserve"> دارد و </w:t>
      </w:r>
      <w:r w:rsidR="00217CAC" w:rsidRPr="00392055">
        <w:rPr>
          <w:rStyle w:val="Char0"/>
          <w:rFonts w:hint="cs"/>
          <w:rtl/>
        </w:rPr>
        <w:t>تفاوت</w:t>
      </w:r>
      <w:r w:rsidR="00DF08BB" w:rsidRPr="00392055">
        <w:rPr>
          <w:rStyle w:val="Char0"/>
          <w:rFonts w:hint="cs"/>
          <w:rtl/>
        </w:rPr>
        <w:t>ی</w:t>
      </w:r>
      <w:r w:rsidR="00217CAC" w:rsidRPr="00392055">
        <w:rPr>
          <w:rStyle w:val="Char0"/>
          <w:rFonts w:hint="cs"/>
          <w:rtl/>
        </w:rPr>
        <w:t xml:space="preserve"> ب</w:t>
      </w:r>
      <w:r w:rsidR="00DF08BB" w:rsidRPr="00392055">
        <w:rPr>
          <w:rStyle w:val="Char0"/>
          <w:rFonts w:hint="cs"/>
          <w:rtl/>
        </w:rPr>
        <w:t>ی</w:t>
      </w:r>
      <w:r w:rsidR="00217CAC" w:rsidRPr="00392055">
        <w:rPr>
          <w:rStyle w:val="Char0"/>
          <w:rFonts w:hint="cs"/>
          <w:rtl/>
        </w:rPr>
        <w:t>ن ا</w:t>
      </w:r>
      <w:r w:rsidR="00DF08BB" w:rsidRPr="00392055">
        <w:rPr>
          <w:rStyle w:val="Char0"/>
          <w:rFonts w:hint="cs"/>
          <w:rtl/>
        </w:rPr>
        <w:t>ی</w:t>
      </w:r>
      <w:r w:rsidR="00217CAC" w:rsidRPr="00392055">
        <w:rPr>
          <w:rStyle w:val="Char0"/>
          <w:rFonts w:hint="cs"/>
          <w:rtl/>
        </w:rPr>
        <w:t xml:space="preserve">نکه </w:t>
      </w:r>
      <w:r w:rsidRPr="00392055">
        <w:rPr>
          <w:rStyle w:val="Char0"/>
          <w:rtl/>
        </w:rPr>
        <w:t>ا</w:t>
      </w:r>
      <w:r w:rsidR="00DF08BB" w:rsidRPr="00392055">
        <w:rPr>
          <w:rStyle w:val="Char0"/>
          <w:rtl/>
        </w:rPr>
        <w:t>ی</w:t>
      </w:r>
      <w:r w:rsidRPr="00392055">
        <w:rPr>
          <w:rStyle w:val="Char0"/>
          <w:rtl/>
        </w:rPr>
        <w:t>ن انسان نظاره‌گر، انسان</w:t>
      </w:r>
      <w:r w:rsidR="00DF08BB" w:rsidRPr="00392055">
        <w:rPr>
          <w:rStyle w:val="Char0"/>
          <w:rFonts w:hint="cs"/>
          <w:rtl/>
        </w:rPr>
        <w:t>ی</w:t>
      </w:r>
      <w:r w:rsidRPr="00392055">
        <w:rPr>
          <w:rStyle w:val="Char0"/>
          <w:rtl/>
        </w:rPr>
        <w:t xml:space="preserve"> ب</w:t>
      </w:r>
      <w:r w:rsidR="00DF08BB" w:rsidRPr="00392055">
        <w:rPr>
          <w:rStyle w:val="Char0"/>
          <w:rtl/>
        </w:rPr>
        <w:t>ی</w:t>
      </w:r>
      <w:r w:rsidRPr="00392055">
        <w:rPr>
          <w:rStyle w:val="Char0"/>
          <w:rtl/>
        </w:rPr>
        <w:t xml:space="preserve">‌سواد </w:t>
      </w:r>
      <w:r w:rsidR="00DF08BB" w:rsidRPr="00392055">
        <w:rPr>
          <w:rStyle w:val="Char0"/>
          <w:rtl/>
        </w:rPr>
        <w:t>ی</w:t>
      </w:r>
      <w:r w:rsidRPr="00392055">
        <w:rPr>
          <w:rStyle w:val="Char0"/>
          <w:rtl/>
        </w:rPr>
        <w:t>ا متف</w:t>
      </w:r>
      <w:r w:rsidR="00DF08BB" w:rsidRPr="00392055">
        <w:rPr>
          <w:rStyle w:val="Char0"/>
          <w:rtl/>
        </w:rPr>
        <w:t>ک</w:t>
      </w:r>
      <w:r w:rsidRPr="00392055">
        <w:rPr>
          <w:rStyle w:val="Char0"/>
          <w:rtl/>
        </w:rPr>
        <w:t>ر باشد</w:t>
      </w:r>
      <w:r w:rsidR="00217CAC" w:rsidRPr="00392055">
        <w:rPr>
          <w:rStyle w:val="Char0"/>
          <w:rFonts w:hint="cs"/>
          <w:rtl/>
        </w:rPr>
        <w:t>، ن</w:t>
      </w:r>
      <w:r w:rsidR="00DF08BB" w:rsidRPr="00392055">
        <w:rPr>
          <w:rStyle w:val="Char0"/>
          <w:rFonts w:hint="cs"/>
          <w:rtl/>
        </w:rPr>
        <w:t>ی</w:t>
      </w:r>
      <w:r w:rsidR="00217CAC" w:rsidRPr="00392055">
        <w:rPr>
          <w:rStyle w:val="Char0"/>
          <w:rFonts w:hint="cs"/>
          <w:rtl/>
        </w:rPr>
        <w:t>ست</w:t>
      </w:r>
      <w:r w:rsidRPr="00392055">
        <w:rPr>
          <w:rStyle w:val="Char0"/>
          <w:rtl/>
        </w:rPr>
        <w:t xml:space="preserve"> </w:t>
      </w:r>
      <w:r w:rsidR="00DF08BB" w:rsidRPr="00392055">
        <w:rPr>
          <w:rStyle w:val="Char0"/>
          <w:rtl/>
        </w:rPr>
        <w:t>ک</w:t>
      </w:r>
      <w:r w:rsidRPr="00392055">
        <w:rPr>
          <w:rStyle w:val="Char0"/>
          <w:rtl/>
        </w:rPr>
        <w:t>ه راه استدلال فلسف</w:t>
      </w:r>
      <w:r w:rsidR="00DF08BB" w:rsidRPr="00392055">
        <w:rPr>
          <w:rStyle w:val="Char0"/>
          <w:rtl/>
        </w:rPr>
        <w:t>ی</w:t>
      </w:r>
      <w:r w:rsidRPr="00392055">
        <w:rPr>
          <w:rStyle w:val="Char0"/>
          <w:rtl/>
        </w:rPr>
        <w:t xml:space="preserve"> را ط</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ابن‌جوز</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«دل</w:t>
      </w:r>
      <w:r w:rsidR="00DF08BB" w:rsidRPr="00392055">
        <w:rPr>
          <w:rStyle w:val="Char0"/>
          <w:rtl/>
        </w:rPr>
        <w:t>ی</w:t>
      </w:r>
      <w:r w:rsidRPr="00392055">
        <w:rPr>
          <w:rStyle w:val="Char0"/>
          <w:rtl/>
        </w:rPr>
        <w:t>ل اعتقاد، آش</w:t>
      </w:r>
      <w:r w:rsidR="00DF08BB" w:rsidRPr="00392055">
        <w:rPr>
          <w:rStyle w:val="Char0"/>
          <w:rtl/>
        </w:rPr>
        <w:t>ک</w:t>
      </w:r>
      <w:r w:rsidRPr="00392055">
        <w:rPr>
          <w:rStyle w:val="Char0"/>
          <w:rtl/>
        </w:rPr>
        <w:t>ار است</w:t>
      </w:r>
      <w:r w:rsidR="00217CAC" w:rsidRPr="00392055">
        <w:rPr>
          <w:rStyle w:val="Char0"/>
          <w:rFonts w:hint="cs"/>
          <w:rtl/>
        </w:rPr>
        <w:t>،</w:t>
      </w:r>
      <w:r w:rsidRPr="00392055">
        <w:rPr>
          <w:rStyle w:val="Char0"/>
          <w:rtl/>
        </w:rPr>
        <w:t xml:space="preserve"> بر عاقل پوش</w:t>
      </w:r>
      <w:r w:rsidR="00DF08BB" w:rsidRPr="00392055">
        <w:rPr>
          <w:rStyle w:val="Char0"/>
          <w:rtl/>
        </w:rPr>
        <w:t>ی</w:t>
      </w:r>
      <w:r w:rsidRPr="00392055">
        <w:rPr>
          <w:rStyle w:val="Char0"/>
          <w:rtl/>
        </w:rPr>
        <w:t>ده ن</w:t>
      </w:r>
      <w:r w:rsidR="00DF08BB" w:rsidRPr="00392055">
        <w:rPr>
          <w:rStyle w:val="Char0"/>
          <w:rtl/>
        </w:rPr>
        <w:t>ی</w:t>
      </w:r>
      <w:r w:rsidRPr="00392055">
        <w:rPr>
          <w:rStyle w:val="Char0"/>
          <w:rtl/>
        </w:rPr>
        <w:t>ست</w:t>
      </w:r>
      <w:r w:rsidR="00217CAC"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فروع ا</w:t>
      </w:r>
      <w:r w:rsidR="00DF08BB" w:rsidRPr="00392055">
        <w:rPr>
          <w:rStyle w:val="Char0"/>
          <w:rtl/>
        </w:rPr>
        <w:t>ی</w:t>
      </w:r>
      <w:r w:rsidRPr="00392055">
        <w:rPr>
          <w:rStyle w:val="Char0"/>
          <w:rtl/>
        </w:rPr>
        <w:t>ن ب</w:t>
      </w:r>
      <w:r w:rsidR="00217CAC" w:rsidRPr="00392055">
        <w:rPr>
          <w:rStyle w:val="Char0"/>
          <w:rFonts w:hint="cs"/>
          <w:rtl/>
        </w:rPr>
        <w:t xml:space="preserve">ه </w:t>
      </w:r>
      <w:r w:rsidRPr="00392055">
        <w:rPr>
          <w:rStyle w:val="Char0"/>
          <w:rtl/>
        </w:rPr>
        <w:t xml:space="preserve">خاطر </w:t>
      </w:r>
      <w:r w:rsidR="00DF08BB" w:rsidRPr="00392055">
        <w:rPr>
          <w:rStyle w:val="Char0"/>
          <w:rtl/>
        </w:rPr>
        <w:t>ک</w:t>
      </w:r>
      <w:r w:rsidRPr="00392055">
        <w:rPr>
          <w:rStyle w:val="Char0"/>
          <w:rtl/>
        </w:rPr>
        <w:t>ثرت حالات و سنگ</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فهم آن بر عام</w:t>
      </w:r>
      <w:r w:rsidR="00DF08BB" w:rsidRPr="00392055">
        <w:rPr>
          <w:rStyle w:val="Char0"/>
          <w:rtl/>
        </w:rPr>
        <w:t>ی</w:t>
      </w:r>
      <w:r w:rsidRPr="00392055">
        <w:rPr>
          <w:rStyle w:val="Char0"/>
          <w:rtl/>
        </w:rPr>
        <w:t xml:space="preserve"> و نزد</w:t>
      </w:r>
      <w:r w:rsidR="00DF08BB" w:rsidRPr="00392055">
        <w:rPr>
          <w:rStyle w:val="Char0"/>
          <w:rtl/>
        </w:rPr>
        <w:t>یکی</w:t>
      </w:r>
      <w:r w:rsidRPr="00392055">
        <w:rPr>
          <w:rStyle w:val="Char0"/>
          <w:rtl/>
        </w:rPr>
        <w:t xml:space="preserve"> آن به خطا بهتر است </w:t>
      </w:r>
      <w:r w:rsidR="00DF08BB" w:rsidRPr="00392055">
        <w:rPr>
          <w:rStyle w:val="Char0"/>
          <w:rtl/>
        </w:rPr>
        <w:t>ک</w:t>
      </w:r>
      <w:r w:rsidRPr="00392055">
        <w:rPr>
          <w:rStyle w:val="Char0"/>
          <w:rtl/>
        </w:rPr>
        <w:t>ه او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و از ا</w:t>
      </w:r>
      <w:r w:rsidR="00DF08BB" w:rsidRPr="00392055">
        <w:rPr>
          <w:rStyle w:val="Char0"/>
          <w:rtl/>
        </w:rPr>
        <w:t>ی</w:t>
      </w:r>
      <w:r w:rsidRPr="00392055">
        <w:rPr>
          <w:rStyle w:val="Char0"/>
          <w:rtl/>
        </w:rPr>
        <w:t>ن جهت</w:t>
      </w:r>
      <w:r w:rsidR="00217CAC" w:rsidRPr="00392055">
        <w:rPr>
          <w:rStyle w:val="Char0"/>
          <w:rFonts w:hint="cs"/>
          <w:rtl/>
        </w:rPr>
        <w:t>،</w:t>
      </w:r>
      <w:r w:rsidRPr="00392055">
        <w:rPr>
          <w:rStyle w:val="Char0"/>
          <w:rtl/>
        </w:rPr>
        <w:t xml:space="preserve"> نظر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قرآن بدان فرا م</w:t>
      </w:r>
      <w:r w:rsidR="00DF08BB" w:rsidRPr="00392055">
        <w:rPr>
          <w:rStyle w:val="Char0"/>
          <w:rtl/>
        </w:rPr>
        <w:t>ی</w:t>
      </w:r>
      <w:r w:rsidRPr="00392055">
        <w:rPr>
          <w:rStyle w:val="Char0"/>
          <w:rtl/>
        </w:rPr>
        <w:t>‌خواند</w:t>
      </w:r>
      <w:r w:rsidR="00217CAC" w:rsidRPr="00392055">
        <w:rPr>
          <w:rStyle w:val="Char0"/>
          <w:rFonts w:hint="cs"/>
          <w:rtl/>
        </w:rPr>
        <w:t>،</w:t>
      </w:r>
      <w:r w:rsidRPr="00392055">
        <w:rPr>
          <w:rStyle w:val="Char0"/>
          <w:rtl/>
        </w:rPr>
        <w:t xml:space="preserve"> همان نظر فطر</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مقدماتش بر هر انسان</w:t>
      </w:r>
      <w:r w:rsidR="00DF08BB" w:rsidRPr="00392055">
        <w:rPr>
          <w:rStyle w:val="Char0"/>
          <w:rtl/>
        </w:rPr>
        <w:t>ی</w:t>
      </w:r>
      <w:r w:rsidRPr="00392055">
        <w:rPr>
          <w:rStyle w:val="Char0"/>
          <w:rtl/>
        </w:rPr>
        <w:t xml:space="preserve"> آسان گشته و ن</w:t>
      </w:r>
      <w:r w:rsidR="00DF08BB" w:rsidRPr="00392055">
        <w:rPr>
          <w:rStyle w:val="Char0"/>
          <w:rtl/>
        </w:rPr>
        <w:t>ی</w:t>
      </w:r>
      <w:r w:rsidRPr="00392055">
        <w:rPr>
          <w:rStyle w:val="Char0"/>
          <w:rtl/>
        </w:rPr>
        <w:t>از</w:t>
      </w:r>
      <w:r w:rsidR="00DF08BB" w:rsidRPr="00392055">
        <w:rPr>
          <w:rStyle w:val="Char0"/>
          <w:rtl/>
        </w:rPr>
        <w:t>ی</w:t>
      </w:r>
      <w:r w:rsidRPr="00392055">
        <w:rPr>
          <w:rStyle w:val="Char0"/>
          <w:rtl/>
        </w:rPr>
        <w:t xml:space="preserve"> به شناخت</w:t>
      </w:r>
      <w:r w:rsidR="00A939C9" w:rsidRPr="00392055">
        <w:rPr>
          <w:rStyle w:val="Char0"/>
          <w:rtl/>
        </w:rPr>
        <w:t xml:space="preserve"> سبک‌های </w:t>
      </w:r>
      <w:r w:rsidRPr="00392055">
        <w:rPr>
          <w:rStyle w:val="Char0"/>
          <w:rtl/>
        </w:rPr>
        <w:t xml:space="preserve">فلسفه و </w:t>
      </w:r>
      <w:r w:rsidR="00DF08BB" w:rsidRPr="00392055">
        <w:rPr>
          <w:rStyle w:val="Char0"/>
          <w:rtl/>
        </w:rPr>
        <w:t>ک</w:t>
      </w:r>
      <w:r w:rsidRPr="00392055">
        <w:rPr>
          <w:rStyle w:val="Char0"/>
          <w:rtl/>
        </w:rPr>
        <w:t>لام ن</w:t>
      </w:r>
      <w:r w:rsidR="00DF08BB" w:rsidRPr="00392055">
        <w:rPr>
          <w:rStyle w:val="Char0"/>
          <w:rtl/>
        </w:rPr>
        <w:t>ی</w:t>
      </w:r>
      <w:r w:rsidRPr="00392055">
        <w:rPr>
          <w:rStyle w:val="Char0"/>
          <w:rtl/>
        </w:rPr>
        <w:t>ست.</w:t>
      </w:r>
    </w:p>
    <w:p w:rsidR="00E11DC7" w:rsidRPr="00392055" w:rsidRDefault="00F746AF" w:rsidP="00392055">
      <w:pPr>
        <w:spacing w:line="240" w:lineRule="auto"/>
        <w:ind w:firstLine="284"/>
        <w:jc w:val="both"/>
        <w:rPr>
          <w:rStyle w:val="Char0"/>
          <w:rtl/>
        </w:rPr>
      </w:pPr>
      <w:r w:rsidRPr="00392055">
        <w:rPr>
          <w:rStyle w:val="Char0"/>
          <w:rFonts w:hint="cs"/>
          <w:rtl/>
        </w:rPr>
        <w:t>بر ا</w:t>
      </w:r>
      <w:r w:rsidR="00DF08BB" w:rsidRPr="00392055">
        <w:rPr>
          <w:rStyle w:val="Char0"/>
          <w:rFonts w:hint="cs"/>
          <w:rtl/>
        </w:rPr>
        <w:t>ی</w:t>
      </w:r>
      <w:r w:rsidRPr="00392055">
        <w:rPr>
          <w:rStyle w:val="Char0"/>
          <w:rFonts w:hint="cs"/>
          <w:rtl/>
        </w:rPr>
        <w:t xml:space="preserve">ن اساس که </w:t>
      </w:r>
      <w:r w:rsidRPr="00392055">
        <w:rPr>
          <w:rStyle w:val="Char0"/>
          <w:rtl/>
        </w:rPr>
        <w:t>شناخت خداوند و اصول د</w:t>
      </w:r>
      <w:r w:rsidR="00DF08BB" w:rsidRPr="00392055">
        <w:rPr>
          <w:rStyle w:val="Char0"/>
          <w:rtl/>
        </w:rPr>
        <w:t>ی</w:t>
      </w:r>
      <w:r w:rsidRPr="00392055">
        <w:rPr>
          <w:rStyle w:val="Char0"/>
          <w:rtl/>
        </w:rPr>
        <w:t xml:space="preserve">ن </w:t>
      </w:r>
      <w:r w:rsidR="00E11DC7" w:rsidRPr="00392055">
        <w:rPr>
          <w:rStyle w:val="Char0"/>
          <w:rtl/>
        </w:rPr>
        <w:t>به فطرت برم</w:t>
      </w:r>
      <w:r w:rsidR="00DF08BB" w:rsidRPr="00392055">
        <w:rPr>
          <w:rStyle w:val="Char0"/>
          <w:rtl/>
        </w:rPr>
        <w:t>ی</w:t>
      </w:r>
      <w:r w:rsidR="00E11DC7" w:rsidRPr="00392055">
        <w:rPr>
          <w:rStyle w:val="Char0"/>
          <w:rtl/>
        </w:rPr>
        <w:t>‌گردد</w:t>
      </w:r>
      <w:r w:rsidRPr="00392055">
        <w:rPr>
          <w:rStyle w:val="Char0"/>
          <w:rFonts w:hint="cs"/>
          <w:rtl/>
        </w:rPr>
        <w:t>، بنابرا</w:t>
      </w:r>
      <w:r w:rsidR="00DF08BB" w:rsidRPr="00392055">
        <w:rPr>
          <w:rStyle w:val="Char0"/>
          <w:rFonts w:hint="cs"/>
          <w:rtl/>
        </w:rPr>
        <w:t>ی</w:t>
      </w:r>
      <w:r w:rsidRPr="00392055">
        <w:rPr>
          <w:rStyle w:val="Char0"/>
          <w:rFonts w:hint="cs"/>
          <w:rtl/>
        </w:rPr>
        <w:t>ن به ارائ</w:t>
      </w:r>
      <w:r w:rsidR="00DF08BB" w:rsidRPr="00392055">
        <w:rPr>
          <w:rStyle w:val="Char0"/>
          <w:rFonts w:hint="cs"/>
          <w:rtl/>
        </w:rPr>
        <w:t>ۀ</w:t>
      </w:r>
      <w:r w:rsidRPr="00392055">
        <w:rPr>
          <w:rStyle w:val="Char0"/>
          <w:rFonts w:hint="cs"/>
          <w:rtl/>
        </w:rPr>
        <w:t xml:space="preserve"> </w:t>
      </w:r>
      <w:r w:rsidRPr="00392055">
        <w:rPr>
          <w:rStyle w:val="Char0"/>
          <w:rtl/>
        </w:rPr>
        <w:t>ادل</w:t>
      </w:r>
      <w:r w:rsidR="00DF08BB" w:rsidRPr="00392055">
        <w:rPr>
          <w:rStyle w:val="Char0"/>
          <w:rFonts w:hint="cs"/>
          <w:rtl/>
        </w:rPr>
        <w:t>ۀ</w:t>
      </w:r>
      <w:r w:rsidR="00AC2D37" w:rsidRPr="00392055">
        <w:rPr>
          <w:rStyle w:val="Char0"/>
          <w:rtl/>
        </w:rPr>
        <w:t xml:space="preserve"> </w:t>
      </w:r>
      <w:r w:rsidRPr="00392055">
        <w:rPr>
          <w:rStyle w:val="Char0"/>
          <w:rtl/>
        </w:rPr>
        <w:t>ز</w:t>
      </w:r>
      <w:r w:rsidR="00DF08BB" w:rsidRPr="00392055">
        <w:rPr>
          <w:rStyle w:val="Char0"/>
          <w:rtl/>
        </w:rPr>
        <w:t>ی</w:t>
      </w:r>
      <w:r w:rsidRPr="00392055">
        <w:rPr>
          <w:rStyle w:val="Char0"/>
          <w:rtl/>
        </w:rPr>
        <w:t>ادتر</w:t>
      </w:r>
      <w:r w:rsidR="00DF08BB" w:rsidRPr="00392055">
        <w:rPr>
          <w:rStyle w:val="Char0"/>
          <w:rtl/>
        </w:rPr>
        <w:t>ی</w:t>
      </w:r>
      <w:r w:rsidRPr="00392055">
        <w:rPr>
          <w:rStyle w:val="Char0"/>
          <w:rtl/>
        </w:rPr>
        <w:t xml:space="preserve"> </w:t>
      </w:r>
      <w:r w:rsidRPr="00392055">
        <w:rPr>
          <w:rStyle w:val="Char0"/>
          <w:rFonts w:hint="cs"/>
          <w:rtl/>
        </w:rPr>
        <w:t>ن</w:t>
      </w:r>
      <w:r w:rsidR="00DF08BB" w:rsidRPr="00392055">
        <w:rPr>
          <w:rStyle w:val="Char0"/>
          <w:rFonts w:hint="cs"/>
          <w:rtl/>
        </w:rPr>
        <w:t>ی</w:t>
      </w:r>
      <w:r w:rsidRPr="00392055">
        <w:rPr>
          <w:rStyle w:val="Char0"/>
          <w:rFonts w:hint="cs"/>
          <w:rtl/>
        </w:rPr>
        <w:t xml:space="preserve">ست؛ </w:t>
      </w:r>
      <w:r w:rsidRPr="00392055">
        <w:rPr>
          <w:rStyle w:val="Char0"/>
          <w:rtl/>
        </w:rPr>
        <w:t>ز</w:t>
      </w:r>
      <w:r w:rsidR="00DF08BB" w:rsidRPr="00392055">
        <w:rPr>
          <w:rStyle w:val="Char0"/>
          <w:rtl/>
        </w:rPr>
        <w:t>ی</w:t>
      </w:r>
      <w:r w:rsidRPr="00392055">
        <w:rPr>
          <w:rStyle w:val="Char0"/>
          <w:rtl/>
        </w:rPr>
        <w:t>را ا</w:t>
      </w:r>
      <w:r w:rsidR="00DF08BB" w:rsidRPr="00392055">
        <w:rPr>
          <w:rStyle w:val="Char0"/>
          <w:rtl/>
        </w:rPr>
        <w:t>ی</w:t>
      </w:r>
      <w:r w:rsidRPr="00392055">
        <w:rPr>
          <w:rStyle w:val="Char0"/>
          <w:rtl/>
        </w:rPr>
        <w:t>ن شناخت</w:t>
      </w:r>
      <w:r w:rsidRPr="00392055">
        <w:rPr>
          <w:rStyle w:val="Char0"/>
          <w:rFonts w:hint="cs"/>
          <w:rtl/>
        </w:rPr>
        <w:t>،</w:t>
      </w:r>
      <w:r w:rsidR="00E11DC7" w:rsidRPr="00392055">
        <w:rPr>
          <w:rStyle w:val="Char0"/>
          <w:rtl/>
        </w:rPr>
        <w:t xml:space="preserve"> با تفص</w:t>
      </w:r>
      <w:r w:rsidR="00DF08BB" w:rsidRPr="00392055">
        <w:rPr>
          <w:rStyle w:val="Char0"/>
          <w:rtl/>
        </w:rPr>
        <w:t>ی</w:t>
      </w:r>
      <w:r w:rsidR="00E11DC7" w:rsidRPr="00392055">
        <w:rPr>
          <w:rStyle w:val="Char0"/>
          <w:rtl/>
        </w:rPr>
        <w:t>ل مورد تجز</w:t>
      </w:r>
      <w:r w:rsidR="00DF08BB" w:rsidRPr="00392055">
        <w:rPr>
          <w:rStyle w:val="Char0"/>
          <w:rtl/>
        </w:rPr>
        <w:t>ی</w:t>
      </w:r>
      <w:r w:rsidR="00E11DC7" w:rsidRPr="00392055">
        <w:rPr>
          <w:rStyle w:val="Char0"/>
          <w:rtl/>
        </w:rPr>
        <w:t>ه و تحل</w:t>
      </w:r>
      <w:r w:rsidR="00DF08BB" w:rsidRPr="00392055">
        <w:rPr>
          <w:rStyle w:val="Char0"/>
          <w:rtl/>
        </w:rPr>
        <w:t>ی</w:t>
      </w:r>
      <w:r w:rsidR="00E11DC7" w:rsidRPr="00392055">
        <w:rPr>
          <w:rStyle w:val="Char0"/>
          <w:rtl/>
        </w:rPr>
        <w:t>ل قرار گرفت.</w:t>
      </w:r>
    </w:p>
    <w:p w:rsidR="00E11DC7" w:rsidRPr="00C64670" w:rsidRDefault="00E11DC7" w:rsidP="00392055">
      <w:pPr>
        <w:spacing w:line="240" w:lineRule="auto"/>
        <w:ind w:firstLine="284"/>
        <w:jc w:val="both"/>
        <w:rPr>
          <w:rStyle w:val="Char0"/>
          <w:rtl/>
        </w:rPr>
      </w:pPr>
      <w:r w:rsidRPr="00C64670">
        <w:rPr>
          <w:rStyle w:val="Char0"/>
          <w:rtl/>
        </w:rPr>
        <w:t>پس</w:t>
      </w:r>
      <w:r w:rsidR="004B2099" w:rsidRPr="00C64670">
        <w:rPr>
          <w:rStyle w:val="Char0"/>
          <w:rtl/>
        </w:rPr>
        <w:t xml:space="preserve"> </w:t>
      </w:r>
      <w:r w:rsidRPr="00C64670">
        <w:rPr>
          <w:rStyle w:val="Char0"/>
          <w:rtl/>
        </w:rPr>
        <w:t>اتّباع و پ</w:t>
      </w:r>
      <w:r w:rsidR="00DF08BB">
        <w:rPr>
          <w:rStyle w:val="Char0"/>
          <w:rtl/>
        </w:rPr>
        <w:t>ی</w:t>
      </w:r>
      <w:r w:rsidRPr="00C64670">
        <w:rPr>
          <w:rStyle w:val="Char0"/>
          <w:rtl/>
        </w:rPr>
        <w:t>رو</w:t>
      </w:r>
      <w:r w:rsidR="00DF08BB">
        <w:rPr>
          <w:rStyle w:val="Char0"/>
          <w:rtl/>
        </w:rPr>
        <w:t>ی</w:t>
      </w:r>
      <w:r w:rsidRPr="00C64670">
        <w:rPr>
          <w:rStyle w:val="Char0"/>
          <w:rtl/>
        </w:rPr>
        <w:t xml:space="preserve"> رسول</w:t>
      </w:r>
      <w:r w:rsidR="00BD4800" w:rsidRPr="00392055">
        <w:rPr>
          <w:rStyle w:val="Char0"/>
          <w:rFonts w:cs="CTraditional Arabic"/>
          <w:rtl/>
        </w:rPr>
        <w:t xml:space="preserve"> ج</w:t>
      </w:r>
      <w:r w:rsidR="00F746AF" w:rsidRPr="00C64670">
        <w:rPr>
          <w:rStyle w:val="Char0"/>
          <w:rtl/>
        </w:rPr>
        <w:t xml:space="preserve"> در شناخت خداوند و توح</w:t>
      </w:r>
      <w:r w:rsidR="00DF08BB">
        <w:rPr>
          <w:rStyle w:val="Char0"/>
          <w:rtl/>
        </w:rPr>
        <w:t>ی</w:t>
      </w:r>
      <w:r w:rsidR="00F746AF" w:rsidRPr="00C64670">
        <w:rPr>
          <w:rStyle w:val="Char0"/>
          <w:rtl/>
        </w:rPr>
        <w:t>د</w:t>
      </w:r>
      <w:r w:rsidRPr="00C64670">
        <w:rPr>
          <w:rStyle w:val="Char0"/>
          <w:rtl/>
        </w:rPr>
        <w:t xml:space="preserve"> </w:t>
      </w:r>
      <w:r w:rsidR="00DF08BB">
        <w:rPr>
          <w:rStyle w:val="Char0"/>
          <w:rtl/>
        </w:rPr>
        <w:t>ک</w:t>
      </w:r>
      <w:r w:rsidRPr="00C64670">
        <w:rPr>
          <w:rStyle w:val="Char0"/>
          <w:rtl/>
        </w:rPr>
        <w:t xml:space="preserve">ه </w:t>
      </w:r>
      <w:r w:rsidR="00F746AF" w:rsidRPr="00C64670">
        <w:rPr>
          <w:rStyle w:val="Char0"/>
          <w:rFonts w:hint="cs"/>
          <w:rtl/>
        </w:rPr>
        <w:t>اول</w:t>
      </w:r>
      <w:r w:rsidR="00DF08BB">
        <w:rPr>
          <w:rStyle w:val="Char0"/>
          <w:rFonts w:hint="cs"/>
          <w:rtl/>
        </w:rPr>
        <w:t>ی</w:t>
      </w:r>
      <w:r w:rsidR="00F746AF" w:rsidRPr="00C64670">
        <w:rPr>
          <w:rStyle w:val="Char0"/>
          <w:rFonts w:hint="cs"/>
          <w:rtl/>
        </w:rPr>
        <w:t>ن اصل از</w:t>
      </w:r>
      <w:r w:rsidRPr="00C64670">
        <w:rPr>
          <w:rStyle w:val="Char0"/>
          <w:rtl/>
        </w:rPr>
        <w:t xml:space="preserve"> اصول د</w:t>
      </w:r>
      <w:r w:rsidR="00DF08BB">
        <w:rPr>
          <w:rStyle w:val="Char0"/>
          <w:rtl/>
        </w:rPr>
        <w:t>ی</w:t>
      </w:r>
      <w:r w:rsidRPr="00C64670">
        <w:rPr>
          <w:rStyle w:val="Char0"/>
          <w:rtl/>
        </w:rPr>
        <w:t xml:space="preserve">ن </w:t>
      </w:r>
      <w:r w:rsidR="00F746AF" w:rsidRPr="00C64670">
        <w:rPr>
          <w:rStyle w:val="Char0"/>
          <w:rFonts w:hint="cs"/>
          <w:rtl/>
        </w:rPr>
        <w:t>به شمار</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F746AF" w:rsidRPr="00C64670">
        <w:rPr>
          <w:rStyle w:val="Char0"/>
          <w:rFonts w:hint="cs"/>
          <w:rtl/>
        </w:rPr>
        <w:t xml:space="preserve">رود، </w:t>
      </w:r>
      <w:r w:rsidRPr="00C64670">
        <w:rPr>
          <w:rStyle w:val="Char0"/>
          <w:rtl/>
        </w:rPr>
        <w:t>واجب است و آن ا</w:t>
      </w:r>
      <w:r w:rsidR="00DF08BB">
        <w:rPr>
          <w:rStyle w:val="Char0"/>
          <w:rtl/>
        </w:rPr>
        <w:t>ی</w:t>
      </w:r>
      <w:r w:rsidRPr="00C64670">
        <w:rPr>
          <w:rStyle w:val="Char0"/>
          <w:rtl/>
        </w:rPr>
        <w:t>مان</w:t>
      </w:r>
      <w:r w:rsidR="00F746AF" w:rsidRPr="00C64670">
        <w:rPr>
          <w:rStyle w:val="Char0"/>
          <w:rFonts w:hint="cs"/>
          <w:rtl/>
        </w:rPr>
        <w:t>،</w:t>
      </w:r>
      <w:r w:rsidRPr="00C64670">
        <w:rPr>
          <w:rStyle w:val="Char0"/>
          <w:rtl/>
        </w:rPr>
        <w:t xml:space="preserve"> ناش</w:t>
      </w:r>
      <w:r w:rsidR="00DF08BB">
        <w:rPr>
          <w:rStyle w:val="Char0"/>
          <w:rtl/>
        </w:rPr>
        <w:t>ی</w:t>
      </w:r>
      <w:r w:rsidRPr="00C64670">
        <w:rPr>
          <w:rStyle w:val="Char0"/>
          <w:rtl/>
        </w:rPr>
        <w:t xml:space="preserve"> از دلائل و پ</w:t>
      </w:r>
      <w:r w:rsidR="00DF08BB">
        <w:rPr>
          <w:rStyle w:val="Char0"/>
          <w:rtl/>
        </w:rPr>
        <w:t>ی</w:t>
      </w:r>
      <w:r w:rsidRPr="00C64670">
        <w:rPr>
          <w:rStyle w:val="Char0"/>
          <w:rtl/>
        </w:rPr>
        <w:t>رو</w:t>
      </w:r>
      <w:r w:rsidR="00DF08BB">
        <w:rPr>
          <w:rStyle w:val="Char0"/>
          <w:rtl/>
        </w:rPr>
        <w:t>ی</w:t>
      </w:r>
      <w:r w:rsidRPr="00C64670">
        <w:rPr>
          <w:rStyle w:val="Char0"/>
          <w:rtl/>
        </w:rPr>
        <w:t xml:space="preserve"> حق بعد از برپائ</w:t>
      </w:r>
      <w:r w:rsidR="00DF08BB">
        <w:rPr>
          <w:rStyle w:val="Char0"/>
          <w:rtl/>
        </w:rPr>
        <w:t>ی</w:t>
      </w:r>
      <w:r w:rsidRPr="00C64670">
        <w:rPr>
          <w:rStyle w:val="Char0"/>
          <w:rtl/>
        </w:rPr>
        <w:t xml:space="preserve"> حجت و دل</w:t>
      </w:r>
      <w:r w:rsidR="00DF08BB">
        <w:rPr>
          <w:rStyle w:val="Char0"/>
          <w:rtl/>
        </w:rPr>
        <w:t>ی</w:t>
      </w:r>
      <w:r w:rsidRPr="00C64670">
        <w:rPr>
          <w:rStyle w:val="Char0"/>
          <w:rtl/>
        </w:rPr>
        <w:t>ل است همان</w:t>
      </w:r>
      <w:r w:rsidR="003A3DD9" w:rsidRPr="00C64670">
        <w:rPr>
          <w:rStyle w:val="Char0"/>
          <w:rFonts w:hint="cs"/>
          <w:rtl/>
        </w:rPr>
        <w:t xml:space="preserve"> </w:t>
      </w:r>
      <w:r w:rsidRPr="00C64670">
        <w:rPr>
          <w:rStyle w:val="Char0"/>
          <w:rtl/>
        </w:rPr>
        <w:t xml:space="preserve">گونه </w:t>
      </w:r>
      <w:r w:rsidR="00DF08BB">
        <w:rPr>
          <w:rStyle w:val="Char0"/>
          <w:rtl/>
        </w:rPr>
        <w:t>ک</w:t>
      </w:r>
      <w:r w:rsidRPr="00C64670">
        <w:rPr>
          <w:rStyle w:val="Char0"/>
          <w:rtl/>
        </w:rPr>
        <w:t>ه امام غزال</w:t>
      </w:r>
      <w:r w:rsidR="00DF08BB">
        <w:rPr>
          <w:rStyle w:val="Char0"/>
          <w:rtl/>
        </w:rPr>
        <w:t>ی</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مقلد، تقل</w:t>
      </w:r>
      <w:r w:rsidR="00DF08BB">
        <w:rPr>
          <w:rStyle w:val="Char0"/>
          <w:rtl/>
        </w:rPr>
        <w:t>ی</w:t>
      </w:r>
      <w:r w:rsidRPr="00C64670">
        <w:rPr>
          <w:rStyle w:val="Char0"/>
          <w:rtl/>
        </w:rPr>
        <w:t>د را نم</w:t>
      </w:r>
      <w:r w:rsidR="00DF08BB">
        <w:rPr>
          <w:rStyle w:val="Char0"/>
          <w:rtl/>
        </w:rPr>
        <w:t>ی</w:t>
      </w:r>
      <w:r w:rsidRPr="00C64670">
        <w:rPr>
          <w:rStyle w:val="Char0"/>
          <w:rtl/>
        </w:rPr>
        <w:t>‌شناسد و نم</w:t>
      </w:r>
      <w:r w:rsidR="00DF08BB">
        <w:rPr>
          <w:rStyle w:val="Char0"/>
          <w:rtl/>
        </w:rPr>
        <w:t>ی</w:t>
      </w:r>
      <w:r w:rsidRPr="00C64670">
        <w:rPr>
          <w:rStyle w:val="Char0"/>
          <w:rtl/>
        </w:rPr>
        <w:t xml:space="preserve">‌داند </w:t>
      </w:r>
      <w:r w:rsidR="00DF08BB">
        <w:rPr>
          <w:rStyle w:val="Char0"/>
          <w:rtl/>
        </w:rPr>
        <w:t>ک</w:t>
      </w:r>
      <w:r w:rsidRPr="00C64670">
        <w:rPr>
          <w:rStyle w:val="Char0"/>
          <w:rtl/>
        </w:rPr>
        <w:t>ه او مقلّد است</w:t>
      </w:r>
      <w:r w:rsidR="00F746AF" w:rsidRPr="00C64670">
        <w:rPr>
          <w:rStyle w:val="Char0"/>
          <w:rFonts w:hint="cs"/>
          <w:rtl/>
        </w:rPr>
        <w:t>؛</w:t>
      </w:r>
      <w:r w:rsidRPr="00C64670">
        <w:rPr>
          <w:rStyle w:val="Char0"/>
          <w:rtl/>
        </w:rPr>
        <w:t xml:space="preserve"> بل</w:t>
      </w:r>
      <w:r w:rsidR="00DF08BB">
        <w:rPr>
          <w:rStyle w:val="Char0"/>
          <w:rtl/>
        </w:rPr>
        <w:t>ک</w:t>
      </w:r>
      <w:r w:rsidRPr="00C64670">
        <w:rPr>
          <w:rStyle w:val="Char0"/>
          <w:rtl/>
        </w:rPr>
        <w:t>ه او ف</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او محقق</w:t>
      </w:r>
      <w:r w:rsidR="00DF08BB">
        <w:rPr>
          <w:rStyle w:val="Char0"/>
          <w:rtl/>
        </w:rPr>
        <w:t>ی</w:t>
      </w:r>
      <w:r w:rsidRPr="00C64670">
        <w:rPr>
          <w:rStyle w:val="Char0"/>
          <w:rtl/>
        </w:rPr>
        <w:t xml:space="preserve"> با شناخت است و در اعتقادش ش</w:t>
      </w:r>
      <w:r w:rsidR="00DF08BB">
        <w:rPr>
          <w:rStyle w:val="Char0"/>
          <w:rtl/>
        </w:rPr>
        <w:t>کی</w:t>
      </w:r>
      <w:r w:rsidRPr="00C64670">
        <w:rPr>
          <w:rStyle w:val="Char0"/>
          <w:rtl/>
        </w:rPr>
        <w:t xml:space="preserve"> نم</w:t>
      </w:r>
      <w:r w:rsidR="00DF08BB">
        <w:rPr>
          <w:rStyle w:val="Char0"/>
          <w:rtl/>
        </w:rPr>
        <w:t>ی</w:t>
      </w:r>
      <w:r w:rsidRPr="00C64670">
        <w:rPr>
          <w:rStyle w:val="Char0"/>
          <w:rtl/>
        </w:rPr>
        <w:t>‌</w:t>
      </w:r>
      <w:r w:rsidR="00DF08BB">
        <w:rPr>
          <w:rStyle w:val="Char0"/>
          <w:rtl/>
        </w:rPr>
        <w:t>ک</w:t>
      </w:r>
      <w:r w:rsidRPr="00C64670">
        <w:rPr>
          <w:rStyle w:val="Char0"/>
          <w:rtl/>
        </w:rPr>
        <w:t>ند.</w:t>
      </w:r>
      <w:r w:rsidRPr="006933B2">
        <w:rPr>
          <w:rStyle w:val="FootnoteReference"/>
          <w:rFonts w:cs="IRNazli"/>
          <w:sz w:val="32"/>
          <w:rtl/>
        </w:rPr>
        <w:t>(</w:t>
      </w:r>
      <w:r w:rsidRPr="006933B2">
        <w:rPr>
          <w:rStyle w:val="FootnoteReference"/>
          <w:rFonts w:cs="IRNazli"/>
          <w:sz w:val="32"/>
          <w:rtl/>
        </w:rPr>
        <w:footnoteReference w:id="189"/>
      </w:r>
      <w:r w:rsidRPr="006933B2">
        <w:rPr>
          <w:rStyle w:val="FootnoteReference"/>
          <w:rFonts w:cs="IRNazli"/>
          <w:sz w:val="32"/>
          <w:rtl/>
        </w:rPr>
        <w:t>)</w:t>
      </w:r>
      <w:r w:rsidRPr="00C64670">
        <w:rPr>
          <w:rStyle w:val="Char0"/>
          <w:rtl/>
        </w:rPr>
        <w:t xml:space="preserve"> در حق</w:t>
      </w:r>
      <w:r w:rsidR="00DF08BB">
        <w:rPr>
          <w:rStyle w:val="Char0"/>
          <w:rtl/>
        </w:rPr>
        <w:t>ی</w:t>
      </w:r>
      <w:r w:rsidRPr="00C64670">
        <w:rPr>
          <w:rStyle w:val="Char0"/>
          <w:rtl/>
        </w:rPr>
        <w:t xml:space="preserve">قت </w:t>
      </w:r>
      <w:r w:rsidR="003A3DD9" w:rsidRPr="00C64670">
        <w:rPr>
          <w:rStyle w:val="Char0"/>
          <w:rtl/>
        </w:rPr>
        <w:t>ا</w:t>
      </w:r>
      <w:r w:rsidR="00DF08BB">
        <w:rPr>
          <w:rStyle w:val="Char0"/>
          <w:rtl/>
        </w:rPr>
        <w:t>ی</w:t>
      </w:r>
      <w:r w:rsidR="003A3DD9" w:rsidRPr="00C64670">
        <w:rPr>
          <w:rStyle w:val="Char0"/>
          <w:rtl/>
        </w:rPr>
        <w:t xml:space="preserve">مان </w:t>
      </w:r>
      <w:r w:rsidRPr="00C64670">
        <w:rPr>
          <w:rStyle w:val="Char0"/>
          <w:rtl/>
        </w:rPr>
        <w:t>مقلّد، از استدلال و استبصار خال</w:t>
      </w:r>
      <w:r w:rsidR="00DF08BB">
        <w:rPr>
          <w:rStyle w:val="Char0"/>
          <w:rtl/>
        </w:rPr>
        <w:t>ی</w:t>
      </w:r>
      <w:r w:rsidRPr="00C64670">
        <w:rPr>
          <w:rStyle w:val="Char0"/>
          <w:rtl/>
        </w:rPr>
        <w:t xml:space="preserve"> ن</w:t>
      </w:r>
      <w:r w:rsidR="00DF08BB">
        <w:rPr>
          <w:rStyle w:val="Char0"/>
          <w:rtl/>
        </w:rPr>
        <w:t>ی</w:t>
      </w:r>
      <w:r w:rsidRPr="00C64670">
        <w:rPr>
          <w:rStyle w:val="Char0"/>
          <w:rtl/>
        </w:rPr>
        <w:t>ست</w:t>
      </w:r>
      <w:r w:rsidR="003A3DD9" w:rsidRPr="00C64670">
        <w:rPr>
          <w:rStyle w:val="Char0"/>
          <w:rFonts w:hint="cs"/>
          <w:rtl/>
        </w:rPr>
        <w:t>،</w:t>
      </w:r>
      <w:r w:rsidRPr="00C64670">
        <w:rPr>
          <w:rStyle w:val="Char0"/>
          <w:rtl/>
        </w:rPr>
        <w:t xml:space="preserve"> هرچند شناخت خداوند را با دل</w:t>
      </w:r>
      <w:r w:rsidR="00DF08BB">
        <w:rPr>
          <w:rStyle w:val="Char0"/>
          <w:rtl/>
        </w:rPr>
        <w:t>ی</w:t>
      </w:r>
      <w:r w:rsidRPr="00C64670">
        <w:rPr>
          <w:rStyle w:val="Char0"/>
          <w:rtl/>
        </w:rPr>
        <w:t>ل به سب</w:t>
      </w:r>
      <w:r w:rsidR="00DF08BB">
        <w:rPr>
          <w:rStyle w:val="Char0"/>
          <w:rtl/>
        </w:rPr>
        <w:t>ک</w:t>
      </w:r>
      <w:r w:rsidRPr="00C64670">
        <w:rPr>
          <w:rStyle w:val="Char0"/>
          <w:rtl/>
        </w:rPr>
        <w:t xml:space="preserve"> مت</w:t>
      </w:r>
      <w:r w:rsidR="00DF08BB">
        <w:rPr>
          <w:rStyle w:val="Char0"/>
          <w:rtl/>
        </w:rPr>
        <w:t>ک</w:t>
      </w:r>
      <w:r w:rsidRPr="00C64670">
        <w:rPr>
          <w:rStyle w:val="Char0"/>
          <w:rtl/>
        </w:rPr>
        <w:t>لم</w:t>
      </w:r>
      <w:r w:rsidR="00DF08BB">
        <w:rPr>
          <w:rStyle w:val="Char0"/>
          <w:rtl/>
        </w:rPr>
        <w:t>ی</w:t>
      </w:r>
      <w:r w:rsidRPr="00C64670">
        <w:rPr>
          <w:rStyle w:val="Char0"/>
          <w:rtl/>
        </w:rPr>
        <w:t>ن و نظاره‌گرها بدست ن</w:t>
      </w:r>
      <w:r w:rsidR="00DF08BB">
        <w:rPr>
          <w:rStyle w:val="Char0"/>
          <w:rtl/>
        </w:rPr>
        <w:t>ی</w:t>
      </w:r>
      <w:r w:rsidRPr="00C64670">
        <w:rPr>
          <w:rStyle w:val="Char0"/>
          <w:rtl/>
        </w:rPr>
        <w:t>اورده است</w:t>
      </w:r>
      <w:r w:rsidR="00CD2DCE" w:rsidRPr="00C64670">
        <w:rPr>
          <w:rStyle w:val="Char0"/>
          <w:rFonts w:hint="cs"/>
          <w:rtl/>
        </w:rPr>
        <w:t>.</w:t>
      </w:r>
      <w:r w:rsidRPr="00C64670">
        <w:rPr>
          <w:rStyle w:val="Char0"/>
          <w:rtl/>
        </w:rPr>
        <w:t xml:space="preserve"> ملّاعل</w:t>
      </w:r>
      <w:r w:rsidR="00DF08BB">
        <w:rPr>
          <w:rStyle w:val="Char0"/>
          <w:rtl/>
        </w:rPr>
        <w:t>ی</w:t>
      </w:r>
      <w:r w:rsidRPr="00C64670">
        <w:rPr>
          <w:rStyle w:val="Char0"/>
          <w:rtl/>
        </w:rPr>
        <w:t xml:space="preserve"> قار</w:t>
      </w:r>
      <w:r w:rsidR="00DF08BB">
        <w:rPr>
          <w:rStyle w:val="Char0"/>
          <w:rtl/>
        </w:rPr>
        <w:t>ی</w:t>
      </w:r>
      <w:r w:rsidRPr="00C64670">
        <w:rPr>
          <w:rStyle w:val="Char0"/>
          <w:rtl/>
        </w:rPr>
        <w:t xml:space="preserve"> م</w:t>
      </w:r>
      <w:r w:rsidR="00DF08BB">
        <w:rPr>
          <w:rStyle w:val="Char0"/>
          <w:rtl/>
        </w:rPr>
        <w:t>ی</w:t>
      </w:r>
      <w:r w:rsidRPr="00C64670">
        <w:rPr>
          <w:rStyle w:val="Char0"/>
          <w:rtl/>
        </w:rPr>
        <w:t>‌نو</w:t>
      </w:r>
      <w:r w:rsidR="00DF08BB">
        <w:rPr>
          <w:rStyle w:val="Char0"/>
          <w:rtl/>
        </w:rPr>
        <w:t>ی</w:t>
      </w:r>
      <w:r w:rsidRPr="00C64670">
        <w:rPr>
          <w:rStyle w:val="Char0"/>
          <w:rtl/>
        </w:rPr>
        <w:t>سد: «راه صح</w:t>
      </w:r>
      <w:r w:rsidR="00DF08BB">
        <w:rPr>
          <w:rStyle w:val="Char0"/>
          <w:rtl/>
        </w:rPr>
        <w:t>ی</w:t>
      </w:r>
      <w:r w:rsidRPr="00C64670">
        <w:rPr>
          <w:rStyle w:val="Char0"/>
          <w:rtl/>
        </w:rPr>
        <w:t>ح</w:t>
      </w:r>
      <w:r w:rsidR="00CD2DCE" w:rsidRPr="00C64670">
        <w:rPr>
          <w:rStyle w:val="Char0"/>
          <w:rFonts w:hint="cs"/>
          <w:rtl/>
        </w:rPr>
        <w:t>،</w:t>
      </w:r>
      <w:r w:rsidRPr="00C64670">
        <w:rPr>
          <w:rStyle w:val="Char0"/>
          <w:rtl/>
        </w:rPr>
        <w:t xml:space="preserve"> همان راه</w:t>
      </w:r>
      <w:r w:rsidR="00DF08BB">
        <w:rPr>
          <w:rStyle w:val="Char0"/>
          <w:rtl/>
        </w:rPr>
        <w:t>ی</w:t>
      </w:r>
      <w:r w:rsidRPr="00C64670">
        <w:rPr>
          <w:rStyle w:val="Char0"/>
          <w:rtl/>
        </w:rPr>
        <w:t xml:space="preserve"> است </w:t>
      </w:r>
      <w:r w:rsidR="00DF08BB">
        <w:rPr>
          <w:rStyle w:val="Char0"/>
          <w:rtl/>
        </w:rPr>
        <w:t>ک</w:t>
      </w:r>
      <w:r w:rsidRPr="00C64670">
        <w:rPr>
          <w:rStyle w:val="Char0"/>
          <w:rtl/>
        </w:rPr>
        <w:t>ه عام</w:t>
      </w:r>
      <w:r w:rsidR="00DF08BB">
        <w:rPr>
          <w:rStyle w:val="Char0"/>
          <w:rFonts w:hint="cs"/>
          <w:rtl/>
        </w:rPr>
        <w:t>ۀ</w:t>
      </w:r>
      <w:r w:rsidR="00AC2D37" w:rsidRPr="00C64670">
        <w:rPr>
          <w:rStyle w:val="Char0"/>
          <w:rtl/>
        </w:rPr>
        <w:t xml:space="preserve"> </w:t>
      </w:r>
      <w:r w:rsidRPr="00C64670">
        <w:rPr>
          <w:rStyle w:val="Char0"/>
          <w:rtl/>
        </w:rPr>
        <w:t>اهل علم برآنند</w:t>
      </w:r>
      <w:r w:rsidR="00CD2DCE" w:rsidRPr="00C64670">
        <w:rPr>
          <w:rStyle w:val="Char0"/>
          <w:rFonts w:hint="cs"/>
          <w:rtl/>
        </w:rPr>
        <w:t>؛</w:t>
      </w:r>
      <w:r w:rsidRPr="00C64670">
        <w:rPr>
          <w:rStyle w:val="Char0"/>
          <w:rtl/>
        </w:rPr>
        <w:t xml:space="preserve"> ز</w:t>
      </w:r>
      <w:r w:rsidR="00DF08BB">
        <w:rPr>
          <w:rStyle w:val="Char0"/>
          <w:rtl/>
        </w:rPr>
        <w:t>ی</w:t>
      </w:r>
      <w:r w:rsidRPr="00C64670">
        <w:rPr>
          <w:rStyle w:val="Char0"/>
          <w:rtl/>
        </w:rPr>
        <w:t>را ا</w:t>
      </w:r>
      <w:r w:rsidR="00DF08BB">
        <w:rPr>
          <w:rStyle w:val="Char0"/>
          <w:rtl/>
        </w:rPr>
        <w:t>ی</w:t>
      </w:r>
      <w:r w:rsidRPr="00C64670">
        <w:rPr>
          <w:rStyle w:val="Char0"/>
          <w:rtl/>
        </w:rPr>
        <w:t>مان ب</w:t>
      </w:r>
      <w:r w:rsidR="00D87DFB" w:rsidRPr="00C64670">
        <w:rPr>
          <w:rStyle w:val="Char0"/>
          <w:rFonts w:hint="cs"/>
          <w:rtl/>
        </w:rPr>
        <w:t xml:space="preserve">ه </w:t>
      </w:r>
      <w:r w:rsidRPr="00C64670">
        <w:rPr>
          <w:rStyle w:val="Char0"/>
          <w:rtl/>
        </w:rPr>
        <w:t>طور مطلق</w:t>
      </w:r>
      <w:r w:rsidR="00D87DFB" w:rsidRPr="00C64670">
        <w:rPr>
          <w:rStyle w:val="Char0"/>
          <w:rFonts w:hint="cs"/>
          <w:rtl/>
        </w:rPr>
        <w:t>،</w:t>
      </w:r>
      <w:r w:rsidRPr="00C64670">
        <w:rPr>
          <w:rStyle w:val="Char0"/>
          <w:rtl/>
        </w:rPr>
        <w:t xml:space="preserve"> تصد</w:t>
      </w:r>
      <w:r w:rsidR="00DF08BB">
        <w:rPr>
          <w:rStyle w:val="Char0"/>
          <w:rtl/>
        </w:rPr>
        <w:t>ی</w:t>
      </w:r>
      <w:r w:rsidRPr="00C64670">
        <w:rPr>
          <w:rStyle w:val="Char0"/>
          <w:rtl/>
        </w:rPr>
        <w:t xml:space="preserve">ق است و </w:t>
      </w:r>
      <w:r w:rsidR="00D87DFB" w:rsidRPr="00C64670">
        <w:rPr>
          <w:rStyle w:val="Char0"/>
          <w:rFonts w:hint="cs"/>
          <w:rtl/>
        </w:rPr>
        <w:t xml:space="preserve">به </w:t>
      </w:r>
      <w:r w:rsidRPr="00C64670">
        <w:rPr>
          <w:rStyle w:val="Char0"/>
          <w:rtl/>
        </w:rPr>
        <w:t>هر</w:t>
      </w:r>
      <w:r w:rsidR="00DF08BB">
        <w:rPr>
          <w:rStyle w:val="Char0"/>
          <w:rtl/>
        </w:rPr>
        <w:t>ک</w:t>
      </w:r>
      <w:r w:rsidRPr="00C64670">
        <w:rPr>
          <w:rStyle w:val="Char0"/>
          <w:rtl/>
        </w:rPr>
        <w:t>س خبر</w:t>
      </w:r>
      <w:r w:rsidR="00DF08BB">
        <w:rPr>
          <w:rStyle w:val="Char0"/>
          <w:rtl/>
        </w:rPr>
        <w:t>ی</w:t>
      </w:r>
      <w:r w:rsidRPr="00C64670">
        <w:rPr>
          <w:rStyle w:val="Char0"/>
          <w:rtl/>
        </w:rPr>
        <w:t xml:space="preserve"> برسد و آن را تصد</w:t>
      </w:r>
      <w:r w:rsidR="00DF08BB">
        <w:rPr>
          <w:rStyle w:val="Char0"/>
          <w:rtl/>
        </w:rPr>
        <w:t>ی</w:t>
      </w:r>
      <w:r w:rsidRPr="00C64670">
        <w:rPr>
          <w:rStyle w:val="Char0"/>
          <w:rtl/>
        </w:rPr>
        <w:t xml:space="preserve">ق </w:t>
      </w:r>
      <w:r w:rsidR="00DF08BB">
        <w:rPr>
          <w:rStyle w:val="Char0"/>
          <w:rtl/>
        </w:rPr>
        <w:t>ک</w:t>
      </w:r>
      <w:r w:rsidRPr="00C64670">
        <w:rPr>
          <w:rStyle w:val="Char0"/>
          <w:rtl/>
        </w:rPr>
        <w:t>ند، صح</w:t>
      </w:r>
      <w:r w:rsidR="00DF08BB">
        <w:rPr>
          <w:rStyle w:val="Char0"/>
          <w:rtl/>
        </w:rPr>
        <w:t>ی</w:t>
      </w:r>
      <w:r w:rsidRPr="00C64670">
        <w:rPr>
          <w:rStyle w:val="Char0"/>
          <w:rtl/>
        </w:rPr>
        <w:t xml:space="preserve">ح است </w:t>
      </w:r>
      <w:r w:rsidR="00DF08BB">
        <w:rPr>
          <w:rStyle w:val="Char0"/>
          <w:rtl/>
        </w:rPr>
        <w:t>ک</w:t>
      </w:r>
      <w:r w:rsidRPr="00C64670">
        <w:rPr>
          <w:rStyle w:val="Char0"/>
          <w:rtl/>
        </w:rPr>
        <w:t>ه گفته شود بدان ا</w:t>
      </w:r>
      <w:r w:rsidR="00DF08BB">
        <w:rPr>
          <w:rStyle w:val="Char0"/>
          <w:rtl/>
        </w:rPr>
        <w:t>ی</w:t>
      </w:r>
      <w:r w:rsidRPr="00C64670">
        <w:rPr>
          <w:rStyle w:val="Char0"/>
          <w:rtl/>
        </w:rPr>
        <w:t>مان آورده و مؤمن است</w:t>
      </w:r>
      <w:r w:rsidR="00D87DFB" w:rsidRPr="00C64670">
        <w:rPr>
          <w:rStyle w:val="Char0"/>
          <w:rFonts w:hint="cs"/>
          <w:rtl/>
        </w:rPr>
        <w:t>؛</w:t>
      </w:r>
      <w:r w:rsidRPr="00C64670">
        <w:rPr>
          <w:rStyle w:val="Char0"/>
          <w:rtl/>
        </w:rPr>
        <w:t xml:space="preserve"> چرا </w:t>
      </w:r>
      <w:r w:rsidR="00DF08BB">
        <w:rPr>
          <w:rStyle w:val="Char0"/>
          <w:rtl/>
        </w:rPr>
        <w:t>ک</w:t>
      </w:r>
      <w:r w:rsidRPr="00C64670">
        <w:rPr>
          <w:rStyle w:val="Char0"/>
          <w:rtl/>
        </w:rPr>
        <w:t>ه ا</w:t>
      </w:r>
      <w:r w:rsidR="00DF08BB">
        <w:rPr>
          <w:rStyle w:val="Char0"/>
          <w:rtl/>
        </w:rPr>
        <w:t>ی</w:t>
      </w:r>
      <w:r w:rsidRPr="00C64670">
        <w:rPr>
          <w:rStyle w:val="Char0"/>
          <w:rtl/>
        </w:rPr>
        <w:t>مان عجم</w:t>
      </w:r>
      <w:r w:rsidR="00AD12CB" w:rsidRPr="00C64670">
        <w:rPr>
          <w:rStyle w:val="Char0"/>
          <w:rFonts w:hint="cs"/>
          <w:rtl/>
        </w:rPr>
        <w:t>‌ها</w:t>
      </w:r>
      <w:r w:rsidR="00DF08BB">
        <w:rPr>
          <w:rStyle w:val="Char0"/>
          <w:rFonts w:hint="cs"/>
          <w:rtl/>
        </w:rPr>
        <w:t>ی</w:t>
      </w:r>
      <w:r w:rsidR="00700ABC" w:rsidRPr="00C64670">
        <w:rPr>
          <w:rStyle w:val="Char0"/>
          <w:rtl/>
        </w:rPr>
        <w:t xml:space="preserve"> عوام</w:t>
      </w:r>
      <w:r w:rsidR="00DF08BB">
        <w:rPr>
          <w:rStyle w:val="Char0"/>
          <w:rtl/>
        </w:rPr>
        <w:t>ی</w:t>
      </w:r>
      <w:r w:rsidR="00700ABC" w:rsidRPr="00C64670">
        <w:rPr>
          <w:rStyle w:val="Char0"/>
          <w:rFonts w:hint="cs"/>
          <w:rtl/>
        </w:rPr>
        <w:t xml:space="preserve"> </w:t>
      </w:r>
      <w:r w:rsidR="00DF08BB">
        <w:rPr>
          <w:rStyle w:val="Char0"/>
          <w:rtl/>
        </w:rPr>
        <w:t>ک</w:t>
      </w:r>
      <w:r w:rsidRPr="00C64670">
        <w:rPr>
          <w:rStyle w:val="Char0"/>
          <w:rtl/>
        </w:rPr>
        <w:t xml:space="preserve">ه </w:t>
      </w:r>
      <w:r w:rsidR="00700ABC" w:rsidRPr="00C64670">
        <w:rPr>
          <w:rStyle w:val="Char0"/>
          <w:rFonts w:hint="cs"/>
          <w:rtl/>
        </w:rPr>
        <w:t xml:space="preserve">اسلام را </w:t>
      </w:r>
      <w:r w:rsidRPr="00C64670">
        <w:rPr>
          <w:rStyle w:val="Char0"/>
          <w:rtl/>
        </w:rPr>
        <w:t>م</w:t>
      </w:r>
      <w:r w:rsidR="00DF08BB">
        <w:rPr>
          <w:rStyle w:val="Char0"/>
          <w:rtl/>
        </w:rPr>
        <w:t>ی</w:t>
      </w:r>
      <w:r w:rsidRPr="00C64670">
        <w:rPr>
          <w:rStyle w:val="Char0"/>
          <w:rtl/>
        </w:rPr>
        <w:t>‌پذ</w:t>
      </w:r>
      <w:r w:rsidR="00DF08BB">
        <w:rPr>
          <w:rStyle w:val="Char0"/>
          <w:rtl/>
        </w:rPr>
        <w:t>ی</w:t>
      </w:r>
      <w:r w:rsidRPr="00C64670">
        <w:rPr>
          <w:rStyle w:val="Char0"/>
          <w:rtl/>
        </w:rPr>
        <w:t xml:space="preserve">رفتند </w:t>
      </w:r>
      <w:r w:rsidR="00DF08BB">
        <w:rPr>
          <w:rStyle w:val="Char0"/>
          <w:rtl/>
        </w:rPr>
        <w:t>ی</w:t>
      </w:r>
      <w:r w:rsidRPr="00C64670">
        <w:rPr>
          <w:rStyle w:val="Char0"/>
          <w:rtl/>
        </w:rPr>
        <w:t>ا بعض</w:t>
      </w:r>
      <w:r w:rsidR="00DF08BB">
        <w:rPr>
          <w:rStyle w:val="Char0"/>
          <w:rtl/>
        </w:rPr>
        <w:t>ی</w:t>
      </w:r>
      <w:r w:rsidRPr="00C64670">
        <w:rPr>
          <w:rStyle w:val="Char0"/>
          <w:rtl/>
        </w:rPr>
        <w:t>، بعض</w:t>
      </w:r>
      <w:r w:rsidR="00DF08BB">
        <w:rPr>
          <w:rStyle w:val="Char0"/>
          <w:rtl/>
        </w:rPr>
        <w:t>ی</w:t>
      </w:r>
      <w:r w:rsidRPr="00C64670">
        <w:rPr>
          <w:rStyle w:val="Char0"/>
          <w:rtl/>
        </w:rPr>
        <w:t xml:space="preserve"> د</w:t>
      </w:r>
      <w:r w:rsidR="00DF08BB">
        <w:rPr>
          <w:rStyle w:val="Char0"/>
          <w:rtl/>
        </w:rPr>
        <w:t>ی</w:t>
      </w:r>
      <w:r w:rsidRPr="00C64670">
        <w:rPr>
          <w:rStyle w:val="Char0"/>
          <w:rtl/>
        </w:rPr>
        <w:t>گر را تصد</w:t>
      </w:r>
      <w:r w:rsidR="00DF08BB">
        <w:rPr>
          <w:rStyle w:val="Char0"/>
          <w:rtl/>
        </w:rPr>
        <w:t>ی</w:t>
      </w:r>
      <w:r w:rsidRPr="00C64670">
        <w:rPr>
          <w:rStyle w:val="Char0"/>
          <w:rtl/>
        </w:rPr>
        <w:t>ق م</w:t>
      </w:r>
      <w:r w:rsidR="00DF08BB">
        <w:rPr>
          <w:rStyle w:val="Char0"/>
          <w:rtl/>
        </w:rPr>
        <w:t>ی</w:t>
      </w:r>
      <w:r w:rsidRPr="00C64670">
        <w:rPr>
          <w:rStyle w:val="Char0"/>
          <w:rtl/>
        </w:rPr>
        <w:t>‌</w:t>
      </w:r>
      <w:r w:rsidR="00DF08BB">
        <w:rPr>
          <w:rStyle w:val="Char0"/>
          <w:rtl/>
        </w:rPr>
        <w:t>ک</w:t>
      </w:r>
      <w:r w:rsidRPr="00C64670">
        <w:rPr>
          <w:rStyle w:val="Char0"/>
          <w:rtl/>
        </w:rPr>
        <w:t>ردند</w:t>
      </w:r>
      <w:r w:rsidR="00700ABC" w:rsidRPr="00C64670">
        <w:rPr>
          <w:rStyle w:val="Char0"/>
          <w:rFonts w:hint="cs"/>
          <w:rtl/>
        </w:rPr>
        <w:t xml:space="preserve">، </w:t>
      </w:r>
      <w:r w:rsidR="00DD051E" w:rsidRPr="00C64670">
        <w:rPr>
          <w:rStyle w:val="Char0"/>
          <w:rFonts w:hint="cs"/>
          <w:rtl/>
        </w:rPr>
        <w:t>از د</w:t>
      </w:r>
      <w:r w:rsidR="00DF08BB">
        <w:rPr>
          <w:rStyle w:val="Char0"/>
          <w:rFonts w:hint="cs"/>
          <w:rtl/>
        </w:rPr>
        <w:t>ی</w:t>
      </w:r>
      <w:r w:rsidR="00DD051E" w:rsidRPr="00C64670">
        <w:rPr>
          <w:rStyle w:val="Char0"/>
          <w:rFonts w:hint="cs"/>
          <w:rtl/>
        </w:rPr>
        <w:t xml:space="preserve">دگاه </w:t>
      </w:r>
      <w:r w:rsidR="00183994" w:rsidRPr="00C64670">
        <w:rPr>
          <w:rStyle w:val="Char0"/>
          <w:rtl/>
        </w:rPr>
        <w:t>اصحاب</w:t>
      </w:r>
      <w:r w:rsidR="00BD4800" w:rsidRPr="00BD4800">
        <w:rPr>
          <w:rStyle w:val="Char0"/>
          <w:rFonts w:cs="CTraditional Arabic" w:hint="cs"/>
          <w:rtl/>
        </w:rPr>
        <w:t>ش</w:t>
      </w:r>
      <w:r w:rsidR="00183994" w:rsidRPr="00C64670">
        <w:rPr>
          <w:rStyle w:val="Char0"/>
          <w:rtl/>
        </w:rPr>
        <w:t xml:space="preserve"> </w:t>
      </w:r>
      <w:r w:rsidR="00DD051E" w:rsidRPr="00C64670">
        <w:rPr>
          <w:rStyle w:val="Char0"/>
          <w:rFonts w:hint="cs"/>
          <w:rtl/>
        </w:rPr>
        <w:t>اشکال</w:t>
      </w:r>
      <w:r w:rsidR="00DF08BB">
        <w:rPr>
          <w:rStyle w:val="Char0"/>
          <w:rFonts w:hint="cs"/>
          <w:rtl/>
        </w:rPr>
        <w:t>ی</w:t>
      </w:r>
      <w:r w:rsidR="00DD051E" w:rsidRPr="00C64670">
        <w:rPr>
          <w:rStyle w:val="Char0"/>
          <w:rFonts w:hint="cs"/>
          <w:rtl/>
        </w:rPr>
        <w:t xml:space="preserve"> نداشت</w:t>
      </w:r>
      <w:r w:rsidRPr="00C64670">
        <w:rPr>
          <w:rStyle w:val="Char0"/>
          <w:rtl/>
        </w:rPr>
        <w:t>.</w:t>
      </w:r>
    </w:p>
    <w:p w:rsidR="00E11DC7" w:rsidRPr="00A939C9" w:rsidRDefault="00E11DC7" w:rsidP="00392055">
      <w:pPr>
        <w:spacing w:line="240" w:lineRule="auto"/>
        <w:ind w:firstLine="284"/>
        <w:jc w:val="both"/>
        <w:rPr>
          <w:rStyle w:val="Char0"/>
          <w:spacing w:val="-2"/>
          <w:rtl/>
        </w:rPr>
      </w:pPr>
      <w:r w:rsidRPr="00A939C9">
        <w:rPr>
          <w:rStyle w:val="Char0"/>
          <w:spacing w:val="-2"/>
          <w:rtl/>
        </w:rPr>
        <w:t>و ن</w:t>
      </w:r>
      <w:r w:rsidR="00DF08BB" w:rsidRPr="00A939C9">
        <w:rPr>
          <w:rStyle w:val="Char0"/>
          <w:spacing w:val="-2"/>
          <w:rtl/>
        </w:rPr>
        <w:t>ی</w:t>
      </w:r>
      <w:r w:rsidRPr="00A939C9">
        <w:rPr>
          <w:rStyle w:val="Char0"/>
          <w:spacing w:val="-2"/>
          <w:rtl/>
        </w:rPr>
        <w:t xml:space="preserve">ز اختلاف در مورد </w:t>
      </w:r>
      <w:r w:rsidR="00DF08BB" w:rsidRPr="00A939C9">
        <w:rPr>
          <w:rStyle w:val="Char0"/>
          <w:spacing w:val="-2"/>
          <w:rtl/>
        </w:rPr>
        <w:t>ک</w:t>
      </w:r>
      <w:r w:rsidRPr="00A939C9">
        <w:rPr>
          <w:rStyle w:val="Char0"/>
          <w:spacing w:val="-2"/>
          <w:rtl/>
        </w:rPr>
        <w:t>سان</w:t>
      </w:r>
      <w:r w:rsidR="00DF08BB" w:rsidRPr="00A939C9">
        <w:rPr>
          <w:rStyle w:val="Char0"/>
          <w:spacing w:val="-2"/>
          <w:rtl/>
        </w:rPr>
        <w:t>ی</w:t>
      </w:r>
      <w:r w:rsidRPr="00A939C9">
        <w:rPr>
          <w:rStyle w:val="Char0"/>
          <w:spacing w:val="-2"/>
          <w:rtl/>
        </w:rPr>
        <w:t xml:space="preserve"> است </w:t>
      </w:r>
      <w:r w:rsidR="00DF08BB" w:rsidRPr="00A939C9">
        <w:rPr>
          <w:rStyle w:val="Char0"/>
          <w:spacing w:val="-2"/>
          <w:rtl/>
        </w:rPr>
        <w:t>ک</w:t>
      </w:r>
      <w:r w:rsidRPr="00A939C9">
        <w:rPr>
          <w:rStyle w:val="Char0"/>
          <w:spacing w:val="-2"/>
          <w:rtl/>
        </w:rPr>
        <w:t>ه در بلندا</w:t>
      </w:r>
      <w:r w:rsidR="00DF08BB" w:rsidRPr="00A939C9">
        <w:rPr>
          <w:rStyle w:val="Char0"/>
          <w:spacing w:val="-2"/>
          <w:rtl/>
        </w:rPr>
        <w:t>ی</w:t>
      </w:r>
      <w:r w:rsidR="00A939C9" w:rsidRPr="00A939C9">
        <w:rPr>
          <w:rStyle w:val="Char0"/>
          <w:spacing w:val="-2"/>
          <w:rtl/>
        </w:rPr>
        <w:t xml:space="preserve"> کوه‌ها </w:t>
      </w:r>
      <w:r w:rsidRPr="00A939C9">
        <w:rPr>
          <w:rStyle w:val="Char0"/>
          <w:spacing w:val="-2"/>
          <w:rtl/>
        </w:rPr>
        <w:t>زندگ</w:t>
      </w:r>
      <w:r w:rsidR="00DF08BB" w:rsidRPr="00A939C9">
        <w:rPr>
          <w:rStyle w:val="Char0"/>
          <w:spacing w:val="-2"/>
          <w:rtl/>
        </w:rPr>
        <w:t>ی</w:t>
      </w:r>
      <w:r w:rsidRPr="00A939C9">
        <w:rPr>
          <w:rStyle w:val="Char0"/>
          <w:spacing w:val="-2"/>
          <w:rtl/>
        </w:rPr>
        <w:t xml:space="preserve"> م</w:t>
      </w:r>
      <w:r w:rsidR="00DF08BB" w:rsidRPr="00A939C9">
        <w:rPr>
          <w:rStyle w:val="Char0"/>
          <w:spacing w:val="-2"/>
          <w:rtl/>
        </w:rPr>
        <w:t>ی</w:t>
      </w:r>
      <w:r w:rsidR="004B2099" w:rsidRPr="00A939C9">
        <w:rPr>
          <w:rFonts w:cs="Lotus"/>
          <w:spacing w:val="-2"/>
          <w:w w:val="10"/>
        </w:rPr>
        <w:t>‌</w:t>
      </w:r>
      <w:r w:rsidR="00DF08BB" w:rsidRPr="00A939C9">
        <w:rPr>
          <w:rStyle w:val="Char0"/>
          <w:spacing w:val="-2"/>
          <w:rtl/>
        </w:rPr>
        <w:t>ک</w:t>
      </w:r>
      <w:r w:rsidRPr="00A939C9">
        <w:rPr>
          <w:rStyle w:val="Char0"/>
          <w:spacing w:val="-2"/>
          <w:rtl/>
        </w:rPr>
        <w:t>نند و به ه</w:t>
      </w:r>
      <w:r w:rsidR="00DF08BB" w:rsidRPr="00A939C9">
        <w:rPr>
          <w:rStyle w:val="Char0"/>
          <w:spacing w:val="-2"/>
          <w:rtl/>
        </w:rPr>
        <w:t>ی</w:t>
      </w:r>
      <w:r w:rsidRPr="00A939C9">
        <w:rPr>
          <w:rStyle w:val="Char0"/>
          <w:spacing w:val="-2"/>
          <w:rtl/>
        </w:rPr>
        <w:t xml:space="preserve">چ‌وجه در جهان و صانعش- </w:t>
      </w:r>
      <w:r w:rsidR="00622915" w:rsidRPr="00392055">
        <w:rPr>
          <w:rStyle w:val="Char0"/>
          <w:rFonts w:cs="CTraditional Arabic"/>
          <w:spacing w:val="-2"/>
          <w:rtl/>
        </w:rPr>
        <w:t>ﻷ</w:t>
      </w:r>
      <w:r w:rsidRPr="00A939C9">
        <w:rPr>
          <w:rStyle w:val="Char0"/>
          <w:spacing w:val="-2"/>
          <w:rtl/>
        </w:rPr>
        <w:t>- تف</w:t>
      </w:r>
      <w:r w:rsidR="00DF08BB" w:rsidRPr="00A939C9">
        <w:rPr>
          <w:rStyle w:val="Char0"/>
          <w:spacing w:val="-2"/>
          <w:rtl/>
        </w:rPr>
        <w:t>ک</w:t>
      </w:r>
      <w:r w:rsidRPr="00A939C9">
        <w:rPr>
          <w:rStyle w:val="Char0"/>
          <w:spacing w:val="-2"/>
          <w:rtl/>
        </w:rPr>
        <w:t>ر</w:t>
      </w:r>
      <w:r w:rsidR="00DF08BB" w:rsidRPr="00A939C9">
        <w:rPr>
          <w:rStyle w:val="Char0"/>
          <w:spacing w:val="-2"/>
          <w:rtl/>
        </w:rPr>
        <w:t>ی</w:t>
      </w:r>
      <w:r w:rsidRPr="00A939C9">
        <w:rPr>
          <w:rStyle w:val="Char0"/>
          <w:spacing w:val="-2"/>
          <w:rtl/>
        </w:rPr>
        <w:t xml:space="preserve"> نم</w:t>
      </w:r>
      <w:r w:rsidR="00DF08BB" w:rsidRPr="00A939C9">
        <w:rPr>
          <w:rStyle w:val="Char0"/>
          <w:spacing w:val="-2"/>
          <w:rtl/>
        </w:rPr>
        <w:t>ی</w:t>
      </w:r>
      <w:r w:rsidRPr="00A939C9">
        <w:rPr>
          <w:rStyle w:val="Char0"/>
          <w:spacing w:val="-2"/>
          <w:rtl/>
        </w:rPr>
        <w:t>‌</w:t>
      </w:r>
      <w:r w:rsidR="00DF08BB" w:rsidRPr="00A939C9">
        <w:rPr>
          <w:rStyle w:val="Char0"/>
          <w:spacing w:val="-2"/>
          <w:rtl/>
        </w:rPr>
        <w:t>ک</w:t>
      </w:r>
      <w:r w:rsidRPr="00A939C9">
        <w:rPr>
          <w:rStyle w:val="Char0"/>
          <w:spacing w:val="-2"/>
          <w:rtl/>
        </w:rPr>
        <w:t>ردند</w:t>
      </w:r>
      <w:r w:rsidR="00D87DFB" w:rsidRPr="00A939C9">
        <w:rPr>
          <w:rStyle w:val="Char0"/>
          <w:rFonts w:hint="cs"/>
          <w:spacing w:val="-2"/>
          <w:rtl/>
        </w:rPr>
        <w:t>،</w:t>
      </w:r>
      <w:r w:rsidRPr="00A939C9">
        <w:rPr>
          <w:rStyle w:val="Char0"/>
          <w:spacing w:val="-2"/>
          <w:rtl/>
        </w:rPr>
        <w:t xml:space="preserve"> امّا </w:t>
      </w:r>
      <w:r w:rsidR="00DF08BB" w:rsidRPr="00A939C9">
        <w:rPr>
          <w:rStyle w:val="Char0"/>
          <w:spacing w:val="-2"/>
          <w:rtl/>
        </w:rPr>
        <w:t>ک</w:t>
      </w:r>
      <w:r w:rsidRPr="00A939C9">
        <w:rPr>
          <w:rStyle w:val="Char0"/>
          <w:spacing w:val="-2"/>
          <w:rtl/>
        </w:rPr>
        <w:t>سان</w:t>
      </w:r>
      <w:r w:rsidR="00DF08BB" w:rsidRPr="00A939C9">
        <w:rPr>
          <w:rStyle w:val="Char0"/>
          <w:spacing w:val="-2"/>
          <w:rtl/>
        </w:rPr>
        <w:t>ی</w:t>
      </w:r>
      <w:r w:rsidRPr="00A939C9">
        <w:rPr>
          <w:rStyle w:val="Char0"/>
          <w:spacing w:val="-2"/>
          <w:rtl/>
        </w:rPr>
        <w:t xml:space="preserve"> </w:t>
      </w:r>
      <w:r w:rsidR="00DF08BB" w:rsidRPr="00A939C9">
        <w:rPr>
          <w:rStyle w:val="Char0"/>
          <w:spacing w:val="-2"/>
          <w:rtl/>
        </w:rPr>
        <w:t>ک</w:t>
      </w:r>
      <w:r w:rsidRPr="00A939C9">
        <w:rPr>
          <w:rStyle w:val="Char0"/>
          <w:spacing w:val="-2"/>
          <w:rtl/>
        </w:rPr>
        <w:t>ه در سرزم</w:t>
      </w:r>
      <w:r w:rsidR="00DF08BB" w:rsidRPr="00A939C9">
        <w:rPr>
          <w:rStyle w:val="Char0"/>
          <w:spacing w:val="-2"/>
          <w:rtl/>
        </w:rPr>
        <w:t>ی</w:t>
      </w:r>
      <w:r w:rsidRPr="00A939C9">
        <w:rPr>
          <w:rStyle w:val="Char0"/>
          <w:spacing w:val="-2"/>
          <w:rtl/>
        </w:rPr>
        <w:t>ن مسلمانان رشد و نمو و خداوند را با د</w:t>
      </w:r>
      <w:r w:rsidR="00DF08BB" w:rsidRPr="00A939C9">
        <w:rPr>
          <w:rStyle w:val="Char0"/>
          <w:spacing w:val="-2"/>
          <w:rtl/>
        </w:rPr>
        <w:t>ی</w:t>
      </w:r>
      <w:r w:rsidRPr="00A939C9">
        <w:rPr>
          <w:rStyle w:val="Char0"/>
          <w:spacing w:val="-2"/>
          <w:rtl/>
        </w:rPr>
        <w:t>دن آفر</w:t>
      </w:r>
      <w:r w:rsidR="00DF08BB" w:rsidRPr="00A939C9">
        <w:rPr>
          <w:rStyle w:val="Char0"/>
          <w:spacing w:val="-2"/>
          <w:rtl/>
        </w:rPr>
        <w:t>ی</w:t>
      </w:r>
      <w:r w:rsidRPr="00A939C9">
        <w:rPr>
          <w:rStyle w:val="Char0"/>
          <w:spacing w:val="-2"/>
          <w:rtl/>
        </w:rPr>
        <w:t>نش تسب</w:t>
      </w:r>
      <w:r w:rsidR="00DF08BB" w:rsidRPr="00A939C9">
        <w:rPr>
          <w:rStyle w:val="Char0"/>
          <w:spacing w:val="-2"/>
          <w:rtl/>
        </w:rPr>
        <w:t>ی</w:t>
      </w:r>
      <w:r w:rsidRPr="00A939C9">
        <w:rPr>
          <w:rStyle w:val="Char0"/>
          <w:spacing w:val="-2"/>
          <w:rtl/>
        </w:rPr>
        <w:t>ح م</w:t>
      </w:r>
      <w:r w:rsidR="00DF08BB" w:rsidRPr="00A939C9">
        <w:rPr>
          <w:rStyle w:val="Char0"/>
          <w:spacing w:val="-2"/>
          <w:rtl/>
        </w:rPr>
        <w:t>ی</w:t>
      </w:r>
      <w:r w:rsidRPr="00A939C9">
        <w:rPr>
          <w:rStyle w:val="Char0"/>
          <w:spacing w:val="-2"/>
          <w:rtl/>
        </w:rPr>
        <w:t>‌</w:t>
      </w:r>
      <w:r w:rsidR="00DF08BB" w:rsidRPr="00A939C9">
        <w:rPr>
          <w:rStyle w:val="Char0"/>
          <w:spacing w:val="-2"/>
          <w:rtl/>
        </w:rPr>
        <w:t>ک</w:t>
      </w:r>
      <w:r w:rsidRPr="00A939C9">
        <w:rPr>
          <w:rStyle w:val="Char0"/>
          <w:spacing w:val="-2"/>
          <w:rtl/>
        </w:rPr>
        <w:t>نند، آن</w:t>
      </w:r>
      <w:r w:rsidR="00DD051E" w:rsidRPr="00A939C9">
        <w:rPr>
          <w:rStyle w:val="Char0"/>
          <w:rFonts w:hint="cs"/>
          <w:spacing w:val="-2"/>
          <w:rtl/>
        </w:rPr>
        <w:t>ان</w:t>
      </w:r>
      <w:r w:rsidRPr="00A939C9">
        <w:rPr>
          <w:rStyle w:val="Char0"/>
          <w:spacing w:val="-2"/>
          <w:rtl/>
        </w:rPr>
        <w:t xml:space="preserve"> خارج از مرز تقل</w:t>
      </w:r>
      <w:r w:rsidR="00DF08BB" w:rsidRPr="00A939C9">
        <w:rPr>
          <w:rStyle w:val="Char0"/>
          <w:spacing w:val="-2"/>
          <w:rtl/>
        </w:rPr>
        <w:t>ی</w:t>
      </w:r>
      <w:r w:rsidRPr="00A939C9">
        <w:rPr>
          <w:rStyle w:val="Char0"/>
          <w:spacing w:val="-2"/>
          <w:rtl/>
        </w:rPr>
        <w:t>دند</w:t>
      </w:r>
      <w:r w:rsidR="00A939C9" w:rsidRPr="00A939C9">
        <w:rPr>
          <w:rStyle w:val="Char0"/>
          <w:spacing w:val="-2"/>
        </w:rPr>
        <w:t>...</w:t>
      </w:r>
      <w:r w:rsidRPr="00A939C9">
        <w:rPr>
          <w:rStyle w:val="Char0"/>
          <w:spacing w:val="-2"/>
          <w:rtl/>
        </w:rPr>
        <w:t>، اما زمان</w:t>
      </w:r>
      <w:r w:rsidR="00DF08BB" w:rsidRPr="00A939C9">
        <w:rPr>
          <w:rStyle w:val="Char0"/>
          <w:spacing w:val="-2"/>
          <w:rtl/>
        </w:rPr>
        <w:t>ی</w:t>
      </w:r>
      <w:r w:rsidR="00D87DFB" w:rsidRPr="00A939C9">
        <w:rPr>
          <w:rStyle w:val="Char0"/>
          <w:rFonts w:hint="cs"/>
          <w:spacing w:val="-2"/>
          <w:rtl/>
        </w:rPr>
        <w:t xml:space="preserve"> </w:t>
      </w:r>
      <w:r w:rsidR="00DF08BB" w:rsidRPr="00A939C9">
        <w:rPr>
          <w:rStyle w:val="Char0"/>
          <w:spacing w:val="-2"/>
          <w:rtl/>
        </w:rPr>
        <w:t>ک</w:t>
      </w:r>
      <w:r w:rsidRPr="00A939C9">
        <w:rPr>
          <w:rStyle w:val="Char0"/>
          <w:spacing w:val="-2"/>
          <w:rtl/>
        </w:rPr>
        <w:t>ه معتقد باشد و آن را ب</w:t>
      </w:r>
      <w:r w:rsidR="00D87DFB" w:rsidRPr="00A939C9">
        <w:rPr>
          <w:rStyle w:val="Char0"/>
          <w:rFonts w:hint="cs"/>
          <w:spacing w:val="-2"/>
          <w:rtl/>
        </w:rPr>
        <w:t xml:space="preserve">ه </w:t>
      </w:r>
      <w:r w:rsidRPr="00A939C9">
        <w:rPr>
          <w:rStyle w:val="Char0"/>
          <w:spacing w:val="-2"/>
          <w:rtl/>
        </w:rPr>
        <w:t>صورت قلاده‌ا</w:t>
      </w:r>
      <w:r w:rsidR="00DF08BB" w:rsidRPr="00A939C9">
        <w:rPr>
          <w:rStyle w:val="Char0"/>
          <w:spacing w:val="-2"/>
          <w:rtl/>
        </w:rPr>
        <w:t>ی</w:t>
      </w:r>
      <w:r w:rsidRPr="00A939C9">
        <w:rPr>
          <w:rStyle w:val="Char0"/>
          <w:spacing w:val="-2"/>
          <w:rtl/>
        </w:rPr>
        <w:t xml:space="preserve"> در گردن خو</w:t>
      </w:r>
      <w:r w:rsidR="00DF08BB" w:rsidRPr="00A939C9">
        <w:rPr>
          <w:rStyle w:val="Char0"/>
          <w:spacing w:val="-2"/>
          <w:rtl/>
        </w:rPr>
        <w:t>ی</w:t>
      </w:r>
      <w:r w:rsidRPr="00A939C9">
        <w:rPr>
          <w:rStyle w:val="Char0"/>
          <w:spacing w:val="-2"/>
          <w:rtl/>
        </w:rPr>
        <w:t xml:space="preserve">ش </w:t>
      </w:r>
      <w:r w:rsidR="00DF08BB" w:rsidRPr="00A939C9">
        <w:rPr>
          <w:rStyle w:val="Char0"/>
          <w:spacing w:val="-2"/>
          <w:rtl/>
        </w:rPr>
        <w:t>ک</w:t>
      </w:r>
      <w:r w:rsidRPr="00A939C9">
        <w:rPr>
          <w:rStyle w:val="Char0"/>
          <w:spacing w:val="-2"/>
          <w:rtl/>
        </w:rPr>
        <w:t>ه بدان فرا م</w:t>
      </w:r>
      <w:r w:rsidR="00DF08BB" w:rsidRPr="00A939C9">
        <w:rPr>
          <w:rStyle w:val="Char0"/>
          <w:spacing w:val="-2"/>
          <w:rtl/>
        </w:rPr>
        <w:t>ی</w:t>
      </w:r>
      <w:r w:rsidRPr="00A939C9">
        <w:rPr>
          <w:rStyle w:val="Char0"/>
          <w:spacing w:val="-2"/>
          <w:rtl/>
        </w:rPr>
        <w:t>‌خوانند</w:t>
      </w:r>
      <w:r w:rsidR="00D87DFB" w:rsidRPr="00A939C9">
        <w:rPr>
          <w:rStyle w:val="Char0"/>
          <w:rFonts w:hint="cs"/>
          <w:spacing w:val="-2"/>
          <w:rtl/>
        </w:rPr>
        <w:t>،</w:t>
      </w:r>
      <w:r w:rsidRPr="00A939C9">
        <w:rPr>
          <w:rStyle w:val="Char0"/>
          <w:spacing w:val="-2"/>
          <w:rtl/>
        </w:rPr>
        <w:t xml:space="preserve"> قرار دهد بد</w:t>
      </w:r>
      <w:r w:rsidR="00DF08BB" w:rsidRPr="00A939C9">
        <w:rPr>
          <w:rStyle w:val="Char0"/>
          <w:spacing w:val="-2"/>
          <w:rtl/>
        </w:rPr>
        <w:t>ی</w:t>
      </w:r>
      <w:r w:rsidRPr="00A939C9">
        <w:rPr>
          <w:rStyle w:val="Char0"/>
          <w:spacing w:val="-2"/>
          <w:rtl/>
        </w:rPr>
        <w:t>ن</w:t>
      </w:r>
      <w:r w:rsidR="00D87DFB" w:rsidRPr="00A939C9">
        <w:rPr>
          <w:rStyle w:val="Char0"/>
          <w:rFonts w:hint="cs"/>
          <w:spacing w:val="-2"/>
          <w:rtl/>
        </w:rPr>
        <w:t xml:space="preserve"> </w:t>
      </w:r>
      <w:r w:rsidRPr="00A939C9">
        <w:rPr>
          <w:rStyle w:val="Char0"/>
          <w:spacing w:val="-2"/>
          <w:rtl/>
        </w:rPr>
        <w:t xml:space="preserve">گونه اگر حق باشد </w:t>
      </w:r>
      <w:r w:rsidR="00DF08BB" w:rsidRPr="00A939C9">
        <w:rPr>
          <w:rStyle w:val="Char0"/>
          <w:spacing w:val="-2"/>
          <w:rtl/>
        </w:rPr>
        <w:t>ک</w:t>
      </w:r>
      <w:r w:rsidRPr="00A939C9">
        <w:rPr>
          <w:rStyle w:val="Char0"/>
          <w:spacing w:val="-2"/>
          <w:rtl/>
        </w:rPr>
        <w:t>ه حق است و اگر باطل باشد</w:t>
      </w:r>
      <w:r w:rsidR="00D87DFB" w:rsidRPr="00A939C9">
        <w:rPr>
          <w:rStyle w:val="Char0"/>
          <w:rFonts w:hint="cs"/>
          <w:spacing w:val="-2"/>
          <w:rtl/>
        </w:rPr>
        <w:t>،</w:t>
      </w:r>
      <w:r w:rsidRPr="00A939C9">
        <w:rPr>
          <w:rStyle w:val="Char0"/>
          <w:spacing w:val="-2"/>
          <w:rtl/>
        </w:rPr>
        <w:t xml:space="preserve"> وبال دعوت‌</w:t>
      </w:r>
      <w:r w:rsidR="00DF08BB" w:rsidRPr="00A939C9">
        <w:rPr>
          <w:rStyle w:val="Char0"/>
          <w:spacing w:val="-2"/>
          <w:rtl/>
        </w:rPr>
        <w:t>ک</w:t>
      </w:r>
      <w:r w:rsidRPr="00A939C9">
        <w:rPr>
          <w:rStyle w:val="Char0"/>
          <w:spacing w:val="-2"/>
          <w:rtl/>
        </w:rPr>
        <w:t>ننده، پس ا</w:t>
      </w:r>
      <w:r w:rsidR="00DF08BB" w:rsidRPr="00A939C9">
        <w:rPr>
          <w:rStyle w:val="Char0"/>
          <w:spacing w:val="-2"/>
          <w:rtl/>
        </w:rPr>
        <w:t>ی</w:t>
      </w:r>
      <w:r w:rsidRPr="00A939C9">
        <w:rPr>
          <w:rStyle w:val="Char0"/>
          <w:spacing w:val="-2"/>
          <w:rtl/>
        </w:rPr>
        <w:t>ن مقلد ب</w:t>
      </w:r>
      <w:r w:rsidR="00DF08BB" w:rsidRPr="00A939C9">
        <w:rPr>
          <w:rStyle w:val="Char0"/>
          <w:spacing w:val="-2"/>
          <w:rtl/>
        </w:rPr>
        <w:t>ی</w:t>
      </w:r>
      <w:r w:rsidRPr="00A939C9">
        <w:rPr>
          <w:rStyle w:val="Char0"/>
          <w:spacing w:val="-2"/>
          <w:rtl/>
        </w:rPr>
        <w:t>‌ش</w:t>
      </w:r>
      <w:r w:rsidR="00DF08BB" w:rsidRPr="00A939C9">
        <w:rPr>
          <w:rStyle w:val="Char0"/>
          <w:spacing w:val="-2"/>
          <w:rtl/>
        </w:rPr>
        <w:t>ک</w:t>
      </w:r>
      <w:r w:rsidRPr="00A939C9">
        <w:rPr>
          <w:rStyle w:val="Char0"/>
          <w:spacing w:val="-2"/>
          <w:rtl/>
        </w:rPr>
        <w:t>، مؤمن ن</w:t>
      </w:r>
      <w:r w:rsidR="00DF08BB" w:rsidRPr="00A939C9">
        <w:rPr>
          <w:rStyle w:val="Char0"/>
          <w:spacing w:val="-2"/>
          <w:rtl/>
        </w:rPr>
        <w:t>ی</w:t>
      </w:r>
      <w:r w:rsidRPr="00A939C9">
        <w:rPr>
          <w:rStyle w:val="Char0"/>
          <w:spacing w:val="-2"/>
          <w:rtl/>
        </w:rPr>
        <w:t xml:space="preserve">ست چرا </w:t>
      </w:r>
      <w:r w:rsidR="00DF08BB" w:rsidRPr="00A939C9">
        <w:rPr>
          <w:rStyle w:val="Char0"/>
          <w:spacing w:val="-2"/>
          <w:rtl/>
        </w:rPr>
        <w:t>ک</w:t>
      </w:r>
      <w:r w:rsidRPr="00A939C9">
        <w:rPr>
          <w:rStyle w:val="Char0"/>
          <w:spacing w:val="-2"/>
          <w:rtl/>
        </w:rPr>
        <w:t>ه او در ا</w:t>
      </w:r>
      <w:r w:rsidR="00DF08BB" w:rsidRPr="00A939C9">
        <w:rPr>
          <w:rStyle w:val="Char0"/>
          <w:spacing w:val="-2"/>
          <w:rtl/>
        </w:rPr>
        <w:t>ی</w:t>
      </w:r>
      <w:r w:rsidRPr="00A939C9">
        <w:rPr>
          <w:rStyle w:val="Char0"/>
          <w:spacing w:val="-2"/>
          <w:rtl/>
        </w:rPr>
        <w:t>مانش ترد</w:t>
      </w:r>
      <w:r w:rsidR="00DF08BB" w:rsidRPr="00A939C9">
        <w:rPr>
          <w:rStyle w:val="Char0"/>
          <w:spacing w:val="-2"/>
          <w:rtl/>
        </w:rPr>
        <w:t>ی</w:t>
      </w:r>
      <w:r w:rsidRPr="00A939C9">
        <w:rPr>
          <w:rStyle w:val="Char0"/>
          <w:spacing w:val="-2"/>
          <w:rtl/>
        </w:rPr>
        <w:t>د دارد.»</w:t>
      </w:r>
      <w:r w:rsidRPr="006933B2">
        <w:rPr>
          <w:rStyle w:val="FootnoteReference"/>
          <w:rFonts w:cs="IRNazli"/>
          <w:spacing w:val="-2"/>
          <w:sz w:val="32"/>
          <w:rtl/>
        </w:rPr>
        <w:t>(</w:t>
      </w:r>
      <w:r w:rsidRPr="006933B2">
        <w:rPr>
          <w:rStyle w:val="FootnoteReference"/>
          <w:rFonts w:cs="IRNazli"/>
          <w:spacing w:val="-2"/>
          <w:sz w:val="32"/>
          <w:rtl/>
        </w:rPr>
        <w:footnoteReference w:id="190"/>
      </w:r>
      <w:r w:rsidRPr="006933B2">
        <w:rPr>
          <w:rStyle w:val="FootnoteReference"/>
          <w:rFonts w:cs="IRNazli"/>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پس مقلد</w:t>
      </w:r>
      <w:r w:rsidR="00D360F5" w:rsidRPr="00392055">
        <w:rPr>
          <w:rStyle w:val="Char0"/>
          <w:rtl/>
        </w:rPr>
        <w:t xml:space="preserve"> به لحاظ داشتن دلائل و بر</w:t>
      </w:r>
      <w:r w:rsidR="00D360F5" w:rsidRPr="00392055">
        <w:rPr>
          <w:rStyle w:val="Char0"/>
          <w:rFonts w:hint="cs"/>
          <w:rtl/>
        </w:rPr>
        <w:t>اه</w:t>
      </w:r>
      <w:r w:rsidR="00DF08BB" w:rsidRPr="00392055">
        <w:rPr>
          <w:rStyle w:val="Char0"/>
          <w:rFonts w:hint="cs"/>
          <w:rtl/>
        </w:rPr>
        <w:t>ی</w:t>
      </w:r>
      <w:r w:rsidR="00D360F5" w:rsidRPr="00392055">
        <w:rPr>
          <w:rStyle w:val="Char0"/>
          <w:rFonts w:hint="cs"/>
          <w:rtl/>
        </w:rPr>
        <w:t>ن</w:t>
      </w:r>
      <w:r w:rsidR="00DF08BB" w:rsidRPr="00392055">
        <w:rPr>
          <w:rStyle w:val="Char0"/>
          <w:rFonts w:hint="cs"/>
          <w:rtl/>
        </w:rPr>
        <w:t>ی</w:t>
      </w:r>
      <w:r w:rsidR="00D360F5" w:rsidRPr="00392055">
        <w:rPr>
          <w:rStyle w:val="Char0"/>
          <w:rtl/>
        </w:rPr>
        <w:t xml:space="preserve"> </w:t>
      </w:r>
      <w:r w:rsidR="00DF08BB" w:rsidRPr="00392055">
        <w:rPr>
          <w:rStyle w:val="Char0"/>
          <w:rtl/>
        </w:rPr>
        <w:t>ک</w:t>
      </w:r>
      <w:r w:rsidR="00D360F5" w:rsidRPr="00392055">
        <w:rPr>
          <w:rStyle w:val="Char0"/>
          <w:rtl/>
        </w:rPr>
        <w:t>ه</w:t>
      </w:r>
      <w:r w:rsidR="00D360F5" w:rsidRPr="00392055">
        <w:rPr>
          <w:rStyle w:val="Char0"/>
          <w:rFonts w:hint="cs"/>
          <w:rtl/>
        </w:rPr>
        <w:t xml:space="preserve"> ناش</w:t>
      </w:r>
      <w:r w:rsidR="00DF08BB" w:rsidRPr="00392055">
        <w:rPr>
          <w:rStyle w:val="Char0"/>
          <w:rFonts w:hint="cs"/>
          <w:rtl/>
        </w:rPr>
        <w:t>ی</w:t>
      </w:r>
      <w:r w:rsidR="00D360F5" w:rsidRPr="00392055">
        <w:rPr>
          <w:rStyle w:val="Char0"/>
          <w:rFonts w:hint="cs"/>
          <w:rtl/>
        </w:rPr>
        <w:t xml:space="preserve"> از</w:t>
      </w:r>
      <w:r w:rsidR="00D360F5" w:rsidRPr="00392055">
        <w:rPr>
          <w:rStyle w:val="Char0"/>
          <w:rtl/>
        </w:rPr>
        <w:t xml:space="preserve"> صدق اعتقاد</w:t>
      </w:r>
      <w:r w:rsidR="00D360F5" w:rsidRPr="00392055">
        <w:rPr>
          <w:rStyle w:val="Char0"/>
          <w:rFonts w:hint="cs"/>
          <w:rtl/>
        </w:rPr>
        <w:t xml:space="preserve"> و</w:t>
      </w:r>
      <w:r w:rsidR="00DF08BB" w:rsidRPr="00392055">
        <w:rPr>
          <w:rStyle w:val="Char0"/>
          <w:rFonts w:hint="cs"/>
          <w:rtl/>
        </w:rPr>
        <w:t>ی</w:t>
      </w:r>
      <w:r w:rsidR="00D360F5" w:rsidRPr="00392055">
        <w:rPr>
          <w:rStyle w:val="Char0"/>
          <w:rFonts w:hint="cs"/>
          <w:rtl/>
        </w:rPr>
        <w:t xml:space="preserve"> است </w:t>
      </w:r>
      <w:r w:rsidR="00D360F5" w:rsidRPr="00392055">
        <w:rPr>
          <w:rStyle w:val="Char0"/>
          <w:rtl/>
        </w:rPr>
        <w:t>و ه</w:t>
      </w:r>
      <w:r w:rsidR="00DF08BB" w:rsidRPr="00392055">
        <w:rPr>
          <w:rStyle w:val="Char0"/>
          <w:rtl/>
        </w:rPr>
        <w:t>ی</w:t>
      </w:r>
      <w:r w:rsidR="00D360F5" w:rsidRPr="00392055">
        <w:rPr>
          <w:rStyle w:val="Char0"/>
          <w:rtl/>
        </w:rPr>
        <w:t>چ ترد</w:t>
      </w:r>
      <w:r w:rsidR="00DF08BB" w:rsidRPr="00392055">
        <w:rPr>
          <w:rStyle w:val="Char0"/>
          <w:rtl/>
        </w:rPr>
        <w:t>ی</w:t>
      </w:r>
      <w:r w:rsidR="00D360F5" w:rsidRPr="00392055">
        <w:rPr>
          <w:rStyle w:val="Char0"/>
          <w:rtl/>
        </w:rPr>
        <w:t>د</w:t>
      </w:r>
      <w:r w:rsidR="00DF08BB" w:rsidRPr="00392055">
        <w:rPr>
          <w:rStyle w:val="Char0"/>
          <w:rtl/>
        </w:rPr>
        <w:t>ی</w:t>
      </w:r>
      <w:r w:rsidR="00D360F5" w:rsidRPr="00392055">
        <w:rPr>
          <w:rStyle w:val="Char0"/>
          <w:rtl/>
        </w:rPr>
        <w:t xml:space="preserve"> بر اعتقادش ندارد</w:t>
      </w:r>
      <w:r w:rsidR="00D360F5" w:rsidRPr="00392055">
        <w:rPr>
          <w:rStyle w:val="Char0"/>
          <w:rFonts w:hint="cs"/>
          <w:rtl/>
        </w:rPr>
        <w:t xml:space="preserve">، </w:t>
      </w:r>
      <w:r w:rsidRPr="00392055">
        <w:rPr>
          <w:rStyle w:val="Char0"/>
          <w:rtl/>
        </w:rPr>
        <w:t>م</w:t>
      </w:r>
      <w:r w:rsidR="00DF08BB" w:rsidRPr="00392055">
        <w:rPr>
          <w:rStyle w:val="Char0"/>
          <w:rtl/>
        </w:rPr>
        <w:t>ی</w:t>
      </w:r>
      <w:r w:rsidRPr="00392055">
        <w:rPr>
          <w:rStyle w:val="Char0"/>
          <w:rtl/>
        </w:rPr>
        <w:t xml:space="preserve">‌داند </w:t>
      </w:r>
      <w:r w:rsidR="00DF08BB" w:rsidRPr="00392055">
        <w:rPr>
          <w:rStyle w:val="Char0"/>
          <w:rtl/>
        </w:rPr>
        <w:t>ک</w:t>
      </w:r>
      <w:r w:rsidRPr="00392055">
        <w:rPr>
          <w:rStyle w:val="Char0"/>
          <w:rtl/>
        </w:rPr>
        <w:t>ه او بر حق است.</w:t>
      </w:r>
    </w:p>
    <w:p w:rsidR="00E11DC7" w:rsidRPr="002478C8" w:rsidRDefault="00E11DC7" w:rsidP="00CC7C82">
      <w:pPr>
        <w:pStyle w:val="a8"/>
        <w:rPr>
          <w:rtl/>
        </w:rPr>
      </w:pPr>
      <w:bookmarkStart w:id="173" w:name="_Toc338584869"/>
      <w:bookmarkStart w:id="174" w:name="_Toc344536346"/>
      <w:bookmarkStart w:id="175" w:name="_Toc344536515"/>
      <w:bookmarkStart w:id="176" w:name="_Toc344842249"/>
      <w:bookmarkStart w:id="177" w:name="_Toc442360925"/>
      <w:r w:rsidRPr="002478C8">
        <w:rPr>
          <w:rtl/>
        </w:rPr>
        <w:t>(2-2-5) قول راجح</w:t>
      </w:r>
      <w:bookmarkEnd w:id="173"/>
      <w:bookmarkEnd w:id="174"/>
      <w:bookmarkEnd w:id="175"/>
      <w:bookmarkEnd w:id="176"/>
      <w:bookmarkEnd w:id="177"/>
    </w:p>
    <w:p w:rsidR="00E11DC7" w:rsidRPr="00392055" w:rsidRDefault="00E11DC7" w:rsidP="00392055">
      <w:pPr>
        <w:spacing w:line="240" w:lineRule="auto"/>
        <w:ind w:firstLine="284"/>
        <w:jc w:val="both"/>
        <w:rPr>
          <w:rStyle w:val="Char0"/>
          <w:rtl/>
        </w:rPr>
      </w:pPr>
      <w:r w:rsidRPr="00392055">
        <w:rPr>
          <w:rStyle w:val="Char0"/>
          <w:rtl/>
        </w:rPr>
        <w:t>بعد از ب</w:t>
      </w:r>
      <w:r w:rsidR="00DF08BB" w:rsidRPr="00392055">
        <w:rPr>
          <w:rStyle w:val="Char0"/>
          <w:rtl/>
        </w:rPr>
        <w:t>ی</w:t>
      </w:r>
      <w:r w:rsidRPr="00392055">
        <w:rPr>
          <w:rStyle w:val="Char0"/>
          <w:rtl/>
        </w:rPr>
        <w:t xml:space="preserve">ان دلائل در </w:t>
      </w:r>
      <w:r w:rsidR="00D360F5" w:rsidRPr="00392055">
        <w:rPr>
          <w:rStyle w:val="Char0"/>
          <w:rFonts w:hint="cs"/>
          <w:rtl/>
        </w:rPr>
        <w:t>مسئل</w:t>
      </w:r>
      <w:r w:rsidR="00DF08BB" w:rsidRPr="00392055">
        <w:rPr>
          <w:rStyle w:val="Char0"/>
          <w:rFonts w:hint="cs"/>
          <w:rtl/>
        </w:rPr>
        <w:t>ۀ</w:t>
      </w:r>
      <w:r w:rsidRPr="00392055">
        <w:rPr>
          <w:rStyle w:val="Char0"/>
          <w:rtl/>
        </w:rPr>
        <w:t xml:space="preserve"> تقل</w:t>
      </w:r>
      <w:r w:rsidR="00DF08BB" w:rsidRPr="00392055">
        <w:rPr>
          <w:rStyle w:val="Char0"/>
          <w:rtl/>
        </w:rPr>
        <w:t>ی</w:t>
      </w:r>
      <w:r w:rsidRPr="00392055">
        <w:rPr>
          <w:rStyle w:val="Char0"/>
          <w:rtl/>
        </w:rPr>
        <w:t>د در اصول د</w:t>
      </w:r>
      <w:r w:rsidR="00DF08BB" w:rsidRPr="00392055">
        <w:rPr>
          <w:rStyle w:val="Char0"/>
          <w:rtl/>
        </w:rPr>
        <w:t>ی</w:t>
      </w:r>
      <w:r w:rsidRPr="00392055">
        <w:rPr>
          <w:rStyle w:val="Char0"/>
          <w:rtl/>
        </w:rPr>
        <w:t>ن</w:t>
      </w:r>
      <w:r w:rsidR="00DD051E" w:rsidRPr="00392055">
        <w:rPr>
          <w:rStyle w:val="Char0"/>
          <w:rFonts w:hint="cs"/>
          <w:rtl/>
        </w:rPr>
        <w:t>،</w:t>
      </w:r>
      <w:r w:rsidRPr="00392055">
        <w:rPr>
          <w:rStyle w:val="Char0"/>
          <w:rtl/>
        </w:rPr>
        <w:t xml:space="preserve"> خصوصاً در شناخت خداوند متعال و توح</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ه رأس و اساس اصول د</w:t>
      </w:r>
      <w:r w:rsidR="00DF08BB" w:rsidRPr="00392055">
        <w:rPr>
          <w:rStyle w:val="Char0"/>
          <w:rtl/>
        </w:rPr>
        <w:t>ی</w:t>
      </w:r>
      <w:r w:rsidRPr="00392055">
        <w:rPr>
          <w:rStyle w:val="Char0"/>
          <w:rtl/>
        </w:rPr>
        <w:t>ن است</w:t>
      </w:r>
      <w:r w:rsidR="00DD051E" w:rsidRPr="00392055">
        <w:rPr>
          <w:rStyle w:val="Char0"/>
          <w:rFonts w:hint="cs"/>
          <w:rtl/>
        </w:rPr>
        <w:t>،</w:t>
      </w:r>
      <w:r w:rsidRPr="00392055">
        <w:rPr>
          <w:rStyle w:val="Char0"/>
          <w:rtl/>
        </w:rPr>
        <w:t xml:space="preserve"> مشخص شد </w:t>
      </w:r>
      <w:r w:rsidR="00DF08BB" w:rsidRPr="00392055">
        <w:rPr>
          <w:rStyle w:val="Char0"/>
          <w:rtl/>
        </w:rPr>
        <w:t>ک</w:t>
      </w:r>
      <w:r w:rsidRPr="00392055">
        <w:rPr>
          <w:rStyle w:val="Char0"/>
          <w:rtl/>
        </w:rPr>
        <w:t xml:space="preserve">ه </w:t>
      </w:r>
      <w:r w:rsidR="00DD051E" w:rsidRPr="00392055">
        <w:rPr>
          <w:rStyle w:val="Char0"/>
          <w:rFonts w:hint="cs"/>
          <w:rtl/>
        </w:rPr>
        <w:t>اعتقاد</w:t>
      </w:r>
      <w:r w:rsidRPr="00392055">
        <w:rPr>
          <w:rStyle w:val="Char0"/>
          <w:rtl/>
        </w:rPr>
        <w:t xml:space="preserve"> به صحت تقل</w:t>
      </w:r>
      <w:r w:rsidR="00DF08BB" w:rsidRPr="00392055">
        <w:rPr>
          <w:rStyle w:val="Char0"/>
          <w:rtl/>
        </w:rPr>
        <w:t>ی</w:t>
      </w:r>
      <w:r w:rsidRPr="00392055">
        <w:rPr>
          <w:rStyle w:val="Char0"/>
          <w:rtl/>
        </w:rPr>
        <w:t>د و عدم وجوب نظر و استدلال در معرفت خداوند تعال</w:t>
      </w:r>
      <w:r w:rsidR="00DF08BB" w:rsidRPr="00392055">
        <w:rPr>
          <w:rStyle w:val="Char0"/>
          <w:rtl/>
        </w:rPr>
        <w:t>ی</w:t>
      </w:r>
      <w:r w:rsidRPr="00392055">
        <w:rPr>
          <w:rStyle w:val="Char0"/>
          <w:rtl/>
        </w:rPr>
        <w:t xml:space="preserve"> بر د</w:t>
      </w:r>
      <w:r w:rsidR="00DF08BB" w:rsidRPr="00392055">
        <w:rPr>
          <w:rStyle w:val="Char0"/>
          <w:rtl/>
        </w:rPr>
        <w:t>ی</w:t>
      </w:r>
      <w:r w:rsidRPr="00392055">
        <w:rPr>
          <w:rStyle w:val="Char0"/>
          <w:rtl/>
        </w:rPr>
        <w:t>گر اقول برتر</w:t>
      </w:r>
      <w:r w:rsidR="00DF08BB" w:rsidRPr="00392055">
        <w:rPr>
          <w:rStyle w:val="Char0"/>
          <w:rtl/>
        </w:rPr>
        <w:t>ی</w:t>
      </w:r>
      <w:r w:rsidRPr="00392055">
        <w:rPr>
          <w:rStyle w:val="Char0"/>
          <w:rtl/>
        </w:rPr>
        <w:t xml:space="preserve"> دارد و</w:t>
      </w:r>
      <w:r w:rsidR="00DD051E" w:rsidRPr="00392055">
        <w:rPr>
          <w:rStyle w:val="Char0"/>
          <w:rFonts w:hint="cs"/>
          <w:rtl/>
        </w:rPr>
        <w:t xml:space="preserve"> </w:t>
      </w:r>
      <w:r w:rsidRPr="00392055">
        <w:rPr>
          <w:rStyle w:val="Char0"/>
          <w:rtl/>
        </w:rPr>
        <w:t>ا</w:t>
      </w:r>
      <w:r w:rsidR="00DF08BB" w:rsidRPr="00392055">
        <w:rPr>
          <w:rStyle w:val="Char0"/>
          <w:rtl/>
        </w:rPr>
        <w:t>ی</w:t>
      </w:r>
      <w:r w:rsidRPr="00392055">
        <w:rPr>
          <w:rStyle w:val="Char0"/>
          <w:rtl/>
        </w:rPr>
        <w:t>ن ب</w:t>
      </w:r>
      <w:r w:rsidR="00DD051E" w:rsidRPr="00392055">
        <w:rPr>
          <w:rStyle w:val="Char0"/>
          <w:rFonts w:hint="cs"/>
          <w:rtl/>
        </w:rPr>
        <w:t xml:space="preserve">ه </w:t>
      </w:r>
      <w:r w:rsidRPr="00392055">
        <w:rPr>
          <w:rStyle w:val="Char0"/>
          <w:rtl/>
        </w:rPr>
        <w:t>خاطر قو</w:t>
      </w:r>
      <w:r w:rsidR="00DF08BB" w:rsidRPr="00392055">
        <w:rPr>
          <w:rStyle w:val="Char0"/>
          <w:rtl/>
        </w:rPr>
        <w:t>ی</w:t>
      </w:r>
      <w:r w:rsidRPr="00392055">
        <w:rPr>
          <w:rStyle w:val="Char0"/>
          <w:rtl/>
        </w:rPr>
        <w:t xml:space="preserve"> و صح</w:t>
      </w:r>
      <w:r w:rsidR="00DF08BB" w:rsidRPr="00392055">
        <w:rPr>
          <w:rStyle w:val="Char0"/>
          <w:rtl/>
        </w:rPr>
        <w:t>ی</w:t>
      </w:r>
      <w:r w:rsidRPr="00392055">
        <w:rPr>
          <w:rStyle w:val="Char0"/>
          <w:rtl/>
        </w:rPr>
        <w:t>ح بودن دلائل</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جمهور مسلمانان</w:t>
      </w:r>
      <w:r w:rsidR="00CC7C82" w:rsidRPr="00392055">
        <w:rPr>
          <w:rStyle w:val="Char0"/>
          <w:rtl/>
        </w:rPr>
        <w:t xml:space="preserve"> بدان‌ها </w:t>
      </w:r>
      <w:r w:rsidRPr="00392055">
        <w:rPr>
          <w:rStyle w:val="Char0"/>
          <w:rtl/>
        </w:rPr>
        <w:t>تمس</w:t>
      </w:r>
      <w:r w:rsidR="00DF08BB" w:rsidRPr="00392055">
        <w:rPr>
          <w:rStyle w:val="Char0"/>
          <w:rtl/>
        </w:rPr>
        <w:t>ک</w:t>
      </w:r>
      <w:r w:rsidRPr="00392055">
        <w:rPr>
          <w:rStyle w:val="Char0"/>
          <w:rtl/>
        </w:rPr>
        <w:t xml:space="preserve"> جسته‌اند و</w:t>
      </w:r>
      <w:r w:rsidR="00DD051E" w:rsidRPr="00392055">
        <w:rPr>
          <w:rStyle w:val="Char0"/>
          <w:rFonts w:hint="cs"/>
          <w:rtl/>
        </w:rPr>
        <w:t xml:space="preserve"> </w:t>
      </w:r>
      <w:r w:rsidRPr="00392055">
        <w:rPr>
          <w:rStyle w:val="Char0"/>
          <w:rtl/>
        </w:rPr>
        <w:t>ن</w:t>
      </w:r>
      <w:r w:rsidR="00DF08BB" w:rsidRPr="00392055">
        <w:rPr>
          <w:rStyle w:val="Char0"/>
          <w:rtl/>
        </w:rPr>
        <w:t>ی</w:t>
      </w:r>
      <w:r w:rsidRPr="00392055">
        <w:rPr>
          <w:rStyle w:val="Char0"/>
          <w:rtl/>
        </w:rPr>
        <w:t>ز ضع</w:t>
      </w:r>
      <w:r w:rsidR="00DF08BB" w:rsidRPr="00392055">
        <w:rPr>
          <w:rStyle w:val="Char0"/>
          <w:rtl/>
        </w:rPr>
        <w:t>ی</w:t>
      </w:r>
      <w:r w:rsidRPr="00392055">
        <w:rPr>
          <w:rStyle w:val="Char0"/>
          <w:rtl/>
        </w:rPr>
        <w:t>ف و سست بودن دلائل مت</w:t>
      </w:r>
      <w:r w:rsidR="00DF08BB" w:rsidRPr="00392055">
        <w:rPr>
          <w:rStyle w:val="Char0"/>
          <w:rtl/>
        </w:rPr>
        <w:t>ک</w:t>
      </w:r>
      <w:r w:rsidRPr="00392055">
        <w:rPr>
          <w:rStyle w:val="Char0"/>
          <w:rtl/>
        </w:rPr>
        <w:t>لم</w:t>
      </w:r>
      <w:r w:rsidR="00DF08BB" w:rsidRPr="00392055">
        <w:rPr>
          <w:rStyle w:val="Char0"/>
          <w:rtl/>
        </w:rPr>
        <w:t>ی</w:t>
      </w:r>
      <w:r w:rsidRPr="00392055">
        <w:rPr>
          <w:rStyle w:val="Char0"/>
          <w:rtl/>
        </w:rPr>
        <w:t>ن از معتزله و أشاعره و</w:t>
      </w:r>
      <w:r w:rsidR="00CC7C82" w:rsidRPr="00392055">
        <w:rPr>
          <w:rStyle w:val="Char0"/>
          <w:rtl/>
        </w:rPr>
        <w:t>...</w:t>
      </w:r>
      <w:r w:rsidRPr="00392055">
        <w:rPr>
          <w:rStyle w:val="Char0"/>
          <w:rtl/>
        </w:rPr>
        <w:t xml:space="preserve"> است.</w:t>
      </w:r>
    </w:p>
    <w:p w:rsidR="00E11DC7" w:rsidRPr="00C64670" w:rsidRDefault="00E11DC7" w:rsidP="00392055">
      <w:pPr>
        <w:spacing w:line="240" w:lineRule="auto"/>
        <w:ind w:firstLine="284"/>
        <w:jc w:val="both"/>
        <w:rPr>
          <w:rStyle w:val="Char0"/>
          <w:rtl/>
        </w:rPr>
      </w:pPr>
      <w:r w:rsidRPr="00C64670">
        <w:rPr>
          <w:rStyle w:val="Char0"/>
          <w:rtl/>
        </w:rPr>
        <w:t>مسلمانان صدر اسلام بدون شناخت سب</w:t>
      </w:r>
      <w:r w:rsidR="00DF08BB">
        <w:rPr>
          <w:rStyle w:val="Char0"/>
          <w:rtl/>
        </w:rPr>
        <w:t>ک</w:t>
      </w:r>
      <w:r w:rsidRPr="00C64670">
        <w:rPr>
          <w:rStyle w:val="Char0"/>
          <w:rtl/>
        </w:rPr>
        <w:t xml:space="preserve"> مت</w:t>
      </w:r>
      <w:r w:rsidR="00DF08BB">
        <w:rPr>
          <w:rStyle w:val="Char0"/>
          <w:rtl/>
        </w:rPr>
        <w:t>ک</w:t>
      </w:r>
      <w:r w:rsidRPr="00C64670">
        <w:rPr>
          <w:rStyle w:val="Char0"/>
          <w:rtl/>
        </w:rPr>
        <w:t>لم</w:t>
      </w:r>
      <w:r w:rsidR="00DF08BB">
        <w:rPr>
          <w:rStyle w:val="Char0"/>
          <w:rtl/>
        </w:rPr>
        <w:t>ی</w:t>
      </w:r>
      <w:r w:rsidRPr="00C64670">
        <w:rPr>
          <w:rStyle w:val="Char0"/>
          <w:rtl/>
        </w:rPr>
        <w:t xml:space="preserve">ن، مؤمن بودند و همانگونه </w:t>
      </w:r>
      <w:r w:rsidR="00DF08BB">
        <w:rPr>
          <w:rStyle w:val="Char0"/>
          <w:rtl/>
        </w:rPr>
        <w:t>ک</w:t>
      </w:r>
      <w:r w:rsidRPr="00C64670">
        <w:rPr>
          <w:rStyle w:val="Char0"/>
          <w:rtl/>
        </w:rPr>
        <w:t>ه غزال</w:t>
      </w:r>
      <w:r w:rsidR="00DF08BB">
        <w:rPr>
          <w:rStyle w:val="Char0"/>
          <w:rtl/>
        </w:rPr>
        <w:t>ی</w:t>
      </w:r>
      <w:r w:rsidR="0063619E" w:rsidRPr="00392055">
        <w:rPr>
          <w:rFonts w:cs="CTraditional Arabic" w:hint="cs"/>
          <w:sz w:val="28"/>
          <w:rtl/>
          <w:lang w:bidi="fa-IR"/>
        </w:rPr>
        <w:t>/</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«ا</w:t>
      </w:r>
      <w:r w:rsidR="00DF08BB">
        <w:rPr>
          <w:rStyle w:val="Char0"/>
          <w:rtl/>
        </w:rPr>
        <w:t>ی</w:t>
      </w:r>
      <w:r w:rsidRPr="00C64670">
        <w:rPr>
          <w:rStyle w:val="Char0"/>
          <w:rtl/>
        </w:rPr>
        <w:t>مان نور</w:t>
      </w:r>
      <w:r w:rsidR="00DF08BB">
        <w:rPr>
          <w:rStyle w:val="Char0"/>
          <w:rtl/>
        </w:rPr>
        <w:t>ی</w:t>
      </w:r>
      <w:r w:rsidRPr="00C64670">
        <w:rPr>
          <w:rStyle w:val="Char0"/>
          <w:rtl/>
        </w:rPr>
        <w:t xml:space="preserve"> است </w:t>
      </w:r>
      <w:r w:rsidR="00DF08BB">
        <w:rPr>
          <w:rStyle w:val="Char0"/>
          <w:rtl/>
        </w:rPr>
        <w:t>ک</w:t>
      </w:r>
      <w:r w:rsidRPr="00C64670">
        <w:rPr>
          <w:rStyle w:val="Char0"/>
          <w:rtl/>
        </w:rPr>
        <w:t>ه خداوند آن را در</w:t>
      </w:r>
      <w:r w:rsidR="00CC7C82">
        <w:rPr>
          <w:rStyle w:val="Char0"/>
          <w:rtl/>
        </w:rPr>
        <w:t xml:space="preserve"> قلب‌های </w:t>
      </w:r>
      <w:r w:rsidRPr="00C64670">
        <w:rPr>
          <w:rStyle w:val="Char0"/>
          <w:rtl/>
        </w:rPr>
        <w:t>بندگانش م</w:t>
      </w:r>
      <w:r w:rsidR="00DF08BB">
        <w:rPr>
          <w:rStyle w:val="Char0"/>
          <w:rtl/>
        </w:rPr>
        <w:t>ی</w:t>
      </w:r>
      <w:r w:rsidRPr="00C64670">
        <w:rPr>
          <w:rStyle w:val="Char0"/>
          <w:rtl/>
        </w:rPr>
        <w:t>‌اندازد و عط</w:t>
      </w:r>
      <w:r w:rsidR="00DF08BB">
        <w:rPr>
          <w:rStyle w:val="Char0"/>
          <w:rtl/>
        </w:rPr>
        <w:t>ی</w:t>
      </w:r>
      <w:r w:rsidRPr="00C64670">
        <w:rPr>
          <w:rStyle w:val="Char0"/>
          <w:rtl/>
        </w:rPr>
        <w:t>ه و هد</w:t>
      </w:r>
      <w:r w:rsidR="00DF08BB">
        <w:rPr>
          <w:rStyle w:val="Char0"/>
          <w:rtl/>
        </w:rPr>
        <w:t>ی</w:t>
      </w:r>
      <w:r w:rsidRPr="00C64670">
        <w:rPr>
          <w:rStyle w:val="Char0"/>
          <w:rtl/>
        </w:rPr>
        <w:t>ه‌ا</w:t>
      </w:r>
      <w:r w:rsidR="00DF08BB">
        <w:rPr>
          <w:rStyle w:val="Char0"/>
          <w:rtl/>
        </w:rPr>
        <w:t>ی</w:t>
      </w:r>
      <w:r w:rsidRPr="00C64670">
        <w:rPr>
          <w:rStyle w:val="Char0"/>
          <w:rtl/>
        </w:rPr>
        <w:t xml:space="preserve"> از جانب اوست، گاه</w:t>
      </w:r>
      <w:r w:rsidR="00DF08BB">
        <w:rPr>
          <w:rStyle w:val="Char0"/>
          <w:rtl/>
        </w:rPr>
        <w:t>ی</w:t>
      </w:r>
      <w:r w:rsidRPr="00C64670">
        <w:rPr>
          <w:rStyle w:val="Char0"/>
          <w:rtl/>
        </w:rPr>
        <w:t xml:space="preserve"> با حصول آگاه</w:t>
      </w:r>
      <w:r w:rsidR="00DF08BB">
        <w:rPr>
          <w:rStyle w:val="Char0"/>
          <w:rtl/>
        </w:rPr>
        <w:t>ی</w:t>
      </w:r>
      <w:r w:rsidRPr="00C64670">
        <w:rPr>
          <w:rStyle w:val="Char0"/>
          <w:rtl/>
        </w:rPr>
        <w:t xml:space="preserve"> و ب</w:t>
      </w:r>
      <w:r w:rsidR="00DF08BB">
        <w:rPr>
          <w:rStyle w:val="Char0"/>
          <w:rtl/>
        </w:rPr>
        <w:t>ی</w:t>
      </w:r>
      <w:r w:rsidRPr="00C64670">
        <w:rPr>
          <w:rStyle w:val="Char0"/>
          <w:rtl/>
        </w:rPr>
        <w:t xml:space="preserve">نش در باطن </w:t>
      </w:r>
      <w:r w:rsidR="00DF08BB">
        <w:rPr>
          <w:rStyle w:val="Char0"/>
          <w:rtl/>
        </w:rPr>
        <w:t>ک</w:t>
      </w:r>
      <w:r w:rsidRPr="00C64670">
        <w:rPr>
          <w:rStyle w:val="Char0"/>
          <w:rtl/>
        </w:rPr>
        <w:t>ه شناخت آن مم</w:t>
      </w:r>
      <w:r w:rsidR="00DF08BB">
        <w:rPr>
          <w:rStyle w:val="Char0"/>
          <w:rtl/>
        </w:rPr>
        <w:t>ک</w:t>
      </w:r>
      <w:r w:rsidRPr="00C64670">
        <w:rPr>
          <w:rStyle w:val="Char0"/>
          <w:rtl/>
        </w:rPr>
        <w:t>ن ن</w:t>
      </w:r>
      <w:r w:rsidR="00DF08BB">
        <w:rPr>
          <w:rStyle w:val="Char0"/>
          <w:rtl/>
        </w:rPr>
        <w:t>ی</w:t>
      </w:r>
      <w:r w:rsidRPr="00C64670">
        <w:rPr>
          <w:rStyle w:val="Char0"/>
          <w:rtl/>
        </w:rPr>
        <w:t>ست، حاصل م</w:t>
      </w:r>
      <w:r w:rsidR="00DF08BB">
        <w:rPr>
          <w:rStyle w:val="Char0"/>
          <w:rtl/>
        </w:rPr>
        <w:t>ی</w:t>
      </w:r>
      <w:r w:rsidRPr="00C64670">
        <w:rPr>
          <w:rStyle w:val="Char0"/>
          <w:rtl/>
        </w:rPr>
        <w:t>‌گردد و گاه</w:t>
      </w:r>
      <w:r w:rsidR="00DF08BB">
        <w:rPr>
          <w:rStyle w:val="Char0"/>
          <w:rtl/>
        </w:rPr>
        <w:t>ی</w:t>
      </w:r>
      <w:r w:rsidRPr="00C64670">
        <w:rPr>
          <w:rStyle w:val="Char0"/>
          <w:rtl/>
        </w:rPr>
        <w:t xml:space="preserve"> ب</w:t>
      </w:r>
      <w:r w:rsidR="00DD051E" w:rsidRPr="00C64670">
        <w:rPr>
          <w:rStyle w:val="Char0"/>
          <w:rFonts w:hint="cs"/>
          <w:rtl/>
        </w:rPr>
        <w:t xml:space="preserve">ه </w:t>
      </w:r>
      <w:r w:rsidRPr="00C64670">
        <w:rPr>
          <w:rStyle w:val="Char0"/>
          <w:rtl/>
        </w:rPr>
        <w:t>وس</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رؤ</w:t>
      </w:r>
      <w:r w:rsidR="00DF08BB">
        <w:rPr>
          <w:rStyle w:val="Char0"/>
          <w:rtl/>
        </w:rPr>
        <w:t>ی</w:t>
      </w:r>
      <w:r w:rsidRPr="00C64670">
        <w:rPr>
          <w:rStyle w:val="Char0"/>
          <w:rtl/>
        </w:rPr>
        <w:t>ا و خواب و گاه</w:t>
      </w:r>
      <w:r w:rsidR="00DF08BB">
        <w:rPr>
          <w:rStyle w:val="Char0"/>
          <w:rtl/>
        </w:rPr>
        <w:t>ی</w:t>
      </w:r>
      <w:r w:rsidRPr="00C64670">
        <w:rPr>
          <w:rStyle w:val="Char0"/>
          <w:rtl/>
        </w:rPr>
        <w:t xml:space="preserve"> با مشاهد</w:t>
      </w:r>
      <w:r w:rsidR="00DF08BB">
        <w:rPr>
          <w:rStyle w:val="Char0"/>
          <w:rFonts w:hint="cs"/>
          <w:rtl/>
        </w:rPr>
        <w:t>ۀ</w:t>
      </w:r>
      <w:r w:rsidR="00AC2D37" w:rsidRPr="00C64670">
        <w:rPr>
          <w:rStyle w:val="Char0"/>
          <w:rtl/>
        </w:rPr>
        <w:t xml:space="preserve"> </w:t>
      </w:r>
      <w:r w:rsidRPr="00C64670">
        <w:rPr>
          <w:rStyle w:val="Char0"/>
          <w:rtl/>
        </w:rPr>
        <w:t>حال انسان د</w:t>
      </w:r>
      <w:r w:rsidR="00DF08BB">
        <w:rPr>
          <w:rStyle w:val="Char0"/>
          <w:rtl/>
        </w:rPr>
        <w:t>ی</w:t>
      </w:r>
      <w:r w:rsidRPr="00C64670">
        <w:rPr>
          <w:rStyle w:val="Char0"/>
          <w:rtl/>
        </w:rPr>
        <w:t>ندار و سرا</w:t>
      </w:r>
      <w:r w:rsidR="00DF08BB">
        <w:rPr>
          <w:rStyle w:val="Char0"/>
          <w:rtl/>
        </w:rPr>
        <w:t>ی</w:t>
      </w:r>
      <w:r w:rsidRPr="00C64670">
        <w:rPr>
          <w:rStyle w:val="Char0"/>
          <w:rtl/>
        </w:rPr>
        <w:t>ت نورش به او در اثر همنش</w:t>
      </w:r>
      <w:r w:rsidR="00DF08BB">
        <w:rPr>
          <w:rStyle w:val="Char0"/>
          <w:rtl/>
        </w:rPr>
        <w:t>ی</w:t>
      </w:r>
      <w:r w:rsidRPr="00C64670">
        <w:rPr>
          <w:rStyle w:val="Char0"/>
          <w:rtl/>
        </w:rPr>
        <w:t>ن</w:t>
      </w:r>
      <w:r w:rsidR="00DF08BB">
        <w:rPr>
          <w:rStyle w:val="Char0"/>
          <w:rtl/>
        </w:rPr>
        <w:t>ی</w:t>
      </w:r>
      <w:r w:rsidRPr="00C64670">
        <w:rPr>
          <w:rStyle w:val="Char0"/>
          <w:rtl/>
        </w:rPr>
        <w:t xml:space="preserve"> و همراه</w:t>
      </w:r>
      <w:r w:rsidR="00DF08BB">
        <w:rPr>
          <w:rStyle w:val="Char0"/>
          <w:rtl/>
        </w:rPr>
        <w:t>ی</w:t>
      </w:r>
      <w:r w:rsidRPr="00C64670">
        <w:rPr>
          <w:rStyle w:val="Char0"/>
          <w:rtl/>
        </w:rPr>
        <w:t xml:space="preserve"> با او، و گاه</w:t>
      </w:r>
      <w:r w:rsidR="00DF08BB">
        <w:rPr>
          <w:rStyle w:val="Char0"/>
          <w:rtl/>
        </w:rPr>
        <w:t>ی</w:t>
      </w:r>
      <w:r w:rsidRPr="00C64670">
        <w:rPr>
          <w:rStyle w:val="Char0"/>
          <w:rtl/>
        </w:rPr>
        <w:t xml:space="preserve"> ن</w:t>
      </w:r>
      <w:r w:rsidR="00DF08BB">
        <w:rPr>
          <w:rStyle w:val="Char0"/>
          <w:rtl/>
        </w:rPr>
        <w:t>ی</w:t>
      </w:r>
      <w:r w:rsidRPr="00C64670">
        <w:rPr>
          <w:rStyle w:val="Char0"/>
          <w:rtl/>
        </w:rPr>
        <w:t>ز با قر</w:t>
      </w:r>
      <w:r w:rsidR="00DF08BB">
        <w:rPr>
          <w:rStyle w:val="Char0"/>
          <w:rtl/>
        </w:rPr>
        <w:t>ی</w:t>
      </w:r>
      <w:r w:rsidRPr="00C64670">
        <w:rPr>
          <w:rStyle w:val="Char0"/>
          <w:rtl/>
        </w:rPr>
        <w:t>ن</w:t>
      </w:r>
      <w:r w:rsidR="00DF08BB">
        <w:rPr>
          <w:rStyle w:val="Char0"/>
          <w:rFonts w:hint="cs"/>
          <w:rtl/>
        </w:rPr>
        <w:t>ۀ</w:t>
      </w:r>
      <w:r w:rsidRPr="00C64670">
        <w:rPr>
          <w:rStyle w:val="Char0"/>
          <w:rtl/>
        </w:rPr>
        <w:t xml:space="preserve"> حال؛ مرد</w:t>
      </w:r>
      <w:r w:rsidR="00DF08BB">
        <w:rPr>
          <w:rStyle w:val="Char0"/>
          <w:rtl/>
        </w:rPr>
        <w:t>ی</w:t>
      </w:r>
      <w:r w:rsidRPr="00C64670">
        <w:rPr>
          <w:rStyle w:val="Char0"/>
          <w:rtl/>
        </w:rPr>
        <w:t xml:space="preserve"> پ</w:t>
      </w:r>
      <w:r w:rsidR="00DF08BB">
        <w:rPr>
          <w:rStyle w:val="Char0"/>
          <w:rtl/>
        </w:rPr>
        <w:t>ی</w:t>
      </w:r>
      <w:r w:rsidRPr="00C64670">
        <w:rPr>
          <w:rStyle w:val="Char0"/>
          <w:rtl/>
        </w:rPr>
        <w:t>ش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م</w:t>
      </w:r>
      <w:r w:rsidR="00DF08BB">
        <w:rPr>
          <w:rStyle w:val="Char0"/>
          <w:rtl/>
        </w:rPr>
        <w:t>ی</w:t>
      </w:r>
      <w:r w:rsidRPr="00C64670">
        <w:rPr>
          <w:rStyle w:val="Char0"/>
          <w:rtl/>
        </w:rPr>
        <w:t>‌آمد و اسلامش را اعلان م</w:t>
      </w:r>
      <w:r w:rsidR="00DF08BB">
        <w:rPr>
          <w:rStyle w:val="Char0"/>
          <w:rtl/>
        </w:rPr>
        <w:t>ی</w:t>
      </w:r>
      <w:r w:rsidRPr="00C64670">
        <w:rPr>
          <w:rStyle w:val="Char0"/>
          <w:rtl/>
        </w:rPr>
        <w:t>‌</w:t>
      </w:r>
      <w:r w:rsidR="00DF08BB">
        <w:rPr>
          <w:rStyle w:val="Char0"/>
          <w:rtl/>
        </w:rPr>
        <w:t>ک</w:t>
      </w:r>
      <w:r w:rsidRPr="00C64670">
        <w:rPr>
          <w:rStyle w:val="Char0"/>
          <w:rtl/>
        </w:rPr>
        <w:t>رد و به مجرّد مشاهد</w:t>
      </w:r>
      <w:r w:rsidR="00DF08BB">
        <w:rPr>
          <w:rStyle w:val="Char0"/>
          <w:rFonts w:hint="cs"/>
          <w:rtl/>
        </w:rPr>
        <w:t>ۀ</w:t>
      </w:r>
      <w:r w:rsidR="00AC2D37" w:rsidRPr="00C64670">
        <w:rPr>
          <w:rStyle w:val="Char0"/>
          <w:rtl/>
        </w:rPr>
        <w:t xml:space="preserve"> </w:t>
      </w:r>
      <w:r w:rsidRPr="00C64670">
        <w:rPr>
          <w:rStyle w:val="Char0"/>
          <w:rtl/>
        </w:rPr>
        <w:t>ا</w:t>
      </w:r>
      <w:r w:rsidR="00DF08BB">
        <w:rPr>
          <w:rStyle w:val="Char0"/>
          <w:rtl/>
        </w:rPr>
        <w:t>ی</w:t>
      </w:r>
      <w:r w:rsidRPr="00C64670">
        <w:rPr>
          <w:rStyle w:val="Char0"/>
          <w:rtl/>
        </w:rPr>
        <w:t>شان</w:t>
      </w:r>
      <w:r w:rsidR="00BD4800" w:rsidRPr="00BD4800">
        <w:rPr>
          <w:rStyle w:val="Char0"/>
          <w:rFonts w:cs="CTraditional Arabic"/>
          <w:rtl/>
        </w:rPr>
        <w:t xml:space="preserve"> ج</w:t>
      </w:r>
      <w:r w:rsidRPr="00C64670">
        <w:rPr>
          <w:rStyle w:val="Char0"/>
          <w:rtl/>
        </w:rPr>
        <w:t xml:space="preserve"> و سئوال از بعض</w:t>
      </w:r>
      <w:r w:rsidR="00DF08BB">
        <w:rPr>
          <w:rStyle w:val="Char0"/>
          <w:rtl/>
        </w:rPr>
        <w:t>ی</w:t>
      </w:r>
      <w:r w:rsidRPr="00C64670">
        <w:rPr>
          <w:rStyle w:val="Char0"/>
          <w:rtl/>
        </w:rPr>
        <w:t xml:space="preserve"> ازاحوالش مسلمان م</w:t>
      </w:r>
      <w:r w:rsidR="00DF08BB">
        <w:rPr>
          <w:rStyle w:val="Char0"/>
          <w:rtl/>
        </w:rPr>
        <w:t>ی</w:t>
      </w:r>
      <w:r w:rsidRPr="00C64670">
        <w:rPr>
          <w:rStyle w:val="Char0"/>
          <w:rtl/>
        </w:rPr>
        <w:t>‌شد و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اسلامش را قبول م</w:t>
      </w:r>
      <w:r w:rsidR="00DF08BB">
        <w:rPr>
          <w:rStyle w:val="Char0"/>
          <w:rtl/>
        </w:rPr>
        <w:t>ی</w:t>
      </w:r>
      <w:r w:rsidRPr="00C64670">
        <w:rPr>
          <w:rStyle w:val="Char0"/>
          <w:rtl/>
        </w:rPr>
        <w:t>‌</w:t>
      </w:r>
      <w:r w:rsidR="00DF08BB">
        <w:rPr>
          <w:rStyle w:val="Char0"/>
          <w:rtl/>
        </w:rPr>
        <w:t>ک</w:t>
      </w:r>
      <w:r w:rsidRPr="00C64670">
        <w:rPr>
          <w:rStyle w:val="Char0"/>
          <w:rtl/>
        </w:rPr>
        <w:t>رد و</w:t>
      </w:r>
      <w:r w:rsidR="00C56BE9">
        <w:rPr>
          <w:rStyle w:val="Char0"/>
          <w:rtl/>
        </w:rPr>
        <w:t xml:space="preserve"> هیچکس </w:t>
      </w:r>
      <w:r w:rsidRPr="00C64670">
        <w:rPr>
          <w:rStyle w:val="Char0"/>
          <w:rtl/>
        </w:rPr>
        <w:t xml:space="preserve">از آنان به </w:t>
      </w:r>
      <w:r w:rsidR="00DF08BB">
        <w:rPr>
          <w:rStyle w:val="Char0"/>
          <w:rtl/>
        </w:rPr>
        <w:t>ک</w:t>
      </w:r>
      <w:r w:rsidRPr="00C64670">
        <w:rPr>
          <w:rStyle w:val="Char0"/>
          <w:rtl/>
        </w:rPr>
        <w:t xml:space="preserve">لام و </w:t>
      </w:r>
      <w:r w:rsidR="00DF08BB">
        <w:rPr>
          <w:rStyle w:val="Char0"/>
          <w:rtl/>
        </w:rPr>
        <w:t>ی</w:t>
      </w:r>
      <w:r w:rsidRPr="00C64670">
        <w:rPr>
          <w:rStyle w:val="Char0"/>
          <w:rtl/>
        </w:rPr>
        <w:t>اد گرفتن دلائل و برهان مشغول نبودند.»</w:t>
      </w:r>
      <w:r w:rsidRPr="006933B2">
        <w:rPr>
          <w:rStyle w:val="FootnoteReference"/>
          <w:rFonts w:cs="IRNazli"/>
          <w:sz w:val="32"/>
          <w:rtl/>
        </w:rPr>
        <w:t>(</w:t>
      </w:r>
      <w:r w:rsidRPr="006933B2">
        <w:rPr>
          <w:rStyle w:val="FootnoteReference"/>
          <w:rFonts w:cs="IRNazli"/>
          <w:sz w:val="32"/>
          <w:rtl/>
        </w:rPr>
        <w:footnoteReference w:id="191"/>
      </w:r>
      <w:r w:rsidRPr="006933B2">
        <w:rPr>
          <w:rStyle w:val="FootnoteReference"/>
          <w:rFonts w:cs="IRNazli"/>
          <w:sz w:val="32"/>
          <w:rtl/>
        </w:rPr>
        <w:t>)</w:t>
      </w:r>
    </w:p>
    <w:p w:rsidR="00E11DC7" w:rsidRPr="00C64670" w:rsidRDefault="00E11DC7" w:rsidP="006E0133">
      <w:pPr>
        <w:spacing w:line="240" w:lineRule="auto"/>
        <w:ind w:firstLine="284"/>
        <w:jc w:val="both"/>
        <w:rPr>
          <w:rStyle w:val="Char0"/>
          <w:rtl/>
        </w:rPr>
      </w:pPr>
      <w:r w:rsidRPr="00C64670">
        <w:rPr>
          <w:rStyle w:val="Char0"/>
          <w:rtl/>
        </w:rPr>
        <w:t>حت</w:t>
      </w:r>
      <w:r w:rsidR="00DF08BB">
        <w:rPr>
          <w:rStyle w:val="Char0"/>
          <w:rtl/>
        </w:rPr>
        <w:t>ی</w:t>
      </w:r>
      <w:r w:rsidRPr="00C64670">
        <w:rPr>
          <w:rStyle w:val="Char0"/>
          <w:rtl/>
        </w:rPr>
        <w:t xml:space="preserve"> </w:t>
      </w:r>
      <w:r w:rsidR="00DD051E" w:rsidRPr="00C64670">
        <w:rPr>
          <w:rStyle w:val="Char0"/>
          <w:rFonts w:hint="cs"/>
          <w:rtl/>
        </w:rPr>
        <w:t xml:space="preserve">اعتقاد </w:t>
      </w:r>
      <w:r w:rsidRPr="00C64670">
        <w:rPr>
          <w:rStyle w:val="Char0"/>
          <w:rtl/>
        </w:rPr>
        <w:t>سلف صالح</w:t>
      </w:r>
      <w:r w:rsidR="00D63F3B" w:rsidRPr="00C64670">
        <w:rPr>
          <w:rStyle w:val="Char0"/>
          <w:rFonts w:hint="cs"/>
          <w:rtl/>
        </w:rPr>
        <w:t>-رض</w:t>
      </w:r>
      <w:r w:rsidR="00DF08BB">
        <w:rPr>
          <w:rStyle w:val="Char0"/>
          <w:rFonts w:hint="cs"/>
          <w:rtl/>
        </w:rPr>
        <w:t>ی</w:t>
      </w:r>
      <w:r w:rsidR="00D63F3B" w:rsidRPr="00C64670">
        <w:rPr>
          <w:rStyle w:val="Char0"/>
          <w:rFonts w:hint="cs"/>
          <w:rtl/>
        </w:rPr>
        <w:t xml:space="preserve"> الله عنهم </w:t>
      </w:r>
      <w:r w:rsidR="008D23CE" w:rsidRPr="00C64670">
        <w:rPr>
          <w:rStyle w:val="Char0"/>
          <w:rFonts w:hint="cs"/>
          <w:rtl/>
        </w:rPr>
        <w:t>أ</w:t>
      </w:r>
      <w:r w:rsidR="00D63F3B" w:rsidRPr="00C64670">
        <w:rPr>
          <w:rStyle w:val="Char0"/>
          <w:rFonts w:hint="cs"/>
          <w:rtl/>
        </w:rPr>
        <w:t>جمع</w:t>
      </w:r>
      <w:r w:rsidR="00DF08BB">
        <w:rPr>
          <w:rStyle w:val="Char0"/>
          <w:rFonts w:hint="cs"/>
          <w:rtl/>
        </w:rPr>
        <w:t>ی</w:t>
      </w:r>
      <w:r w:rsidR="00D63F3B" w:rsidRPr="00C64670">
        <w:rPr>
          <w:rStyle w:val="Char0"/>
          <w:rFonts w:hint="cs"/>
          <w:rtl/>
        </w:rPr>
        <w:t>ن-</w:t>
      </w:r>
      <w:r w:rsidRPr="00C64670">
        <w:rPr>
          <w:rStyle w:val="Char0"/>
          <w:rtl/>
        </w:rPr>
        <w:t xml:space="preserve"> همانگونه </w:t>
      </w:r>
      <w:r w:rsidR="00DF08BB">
        <w:rPr>
          <w:rStyle w:val="Char0"/>
          <w:rtl/>
        </w:rPr>
        <w:t>ک</w:t>
      </w:r>
      <w:r w:rsidRPr="00C64670">
        <w:rPr>
          <w:rStyle w:val="Char0"/>
          <w:rtl/>
        </w:rPr>
        <w:t>ه ابن‌ت</w:t>
      </w:r>
      <w:r w:rsidR="00DF08BB">
        <w:rPr>
          <w:rStyle w:val="Char0"/>
          <w:rtl/>
        </w:rPr>
        <w:t>ی</w:t>
      </w:r>
      <w:r w:rsidRPr="00C64670">
        <w:rPr>
          <w:rStyle w:val="Char0"/>
          <w:rtl/>
        </w:rPr>
        <w:t>م</w:t>
      </w:r>
      <w:r w:rsidR="00DF08BB">
        <w:rPr>
          <w:rStyle w:val="Char0"/>
          <w:rtl/>
        </w:rPr>
        <w:t>ی</w:t>
      </w:r>
      <w:r w:rsidRPr="00C64670">
        <w:rPr>
          <w:rStyle w:val="Char0"/>
          <w:rtl/>
        </w:rPr>
        <w:t>ه</w:t>
      </w:r>
      <w:r w:rsidR="0063619E" w:rsidRPr="00392055">
        <w:rPr>
          <w:rFonts w:cs="CTraditional Arabic" w:hint="cs"/>
          <w:sz w:val="28"/>
          <w:rtl/>
          <w:lang w:bidi="fa-IR"/>
        </w:rPr>
        <w:t>/</w:t>
      </w:r>
      <w:r w:rsidR="008D23CE" w:rsidRPr="00C64670">
        <w:rPr>
          <w:rStyle w:val="Char0"/>
          <w:rFonts w:hint="cs"/>
          <w:rtl/>
        </w:rPr>
        <w:t xml:space="preserve"> </w:t>
      </w:r>
      <w:r w:rsidRPr="00C64670">
        <w:rPr>
          <w:rStyle w:val="Char0"/>
          <w:rtl/>
        </w:rPr>
        <w:t>م</w:t>
      </w:r>
      <w:r w:rsidR="00DF08BB">
        <w:rPr>
          <w:rStyle w:val="Char0"/>
          <w:rtl/>
        </w:rPr>
        <w:t>ی</w:t>
      </w:r>
      <w:r w:rsidRPr="00C64670">
        <w:rPr>
          <w:rStyle w:val="Char0"/>
          <w:rtl/>
        </w:rPr>
        <w:t>‌گو</w:t>
      </w:r>
      <w:r w:rsidR="00DF08BB">
        <w:rPr>
          <w:rStyle w:val="Char0"/>
          <w:rtl/>
        </w:rPr>
        <w:t>ی</w:t>
      </w:r>
      <w:r w:rsidRPr="00C64670">
        <w:rPr>
          <w:rStyle w:val="Char0"/>
          <w:rtl/>
        </w:rPr>
        <w:t>د بر عدم وجوب نظر و استدلال بوده است و بر مت</w:t>
      </w:r>
      <w:r w:rsidR="00DF08BB">
        <w:rPr>
          <w:rStyle w:val="Char0"/>
          <w:rtl/>
        </w:rPr>
        <w:t>ک</w:t>
      </w:r>
      <w:r w:rsidRPr="00C64670">
        <w:rPr>
          <w:rStyle w:val="Char0"/>
          <w:rtl/>
        </w:rPr>
        <w:t>لم</w:t>
      </w:r>
      <w:r w:rsidR="00DF08BB">
        <w:rPr>
          <w:rStyle w:val="Char0"/>
          <w:rtl/>
        </w:rPr>
        <w:t>ی</w:t>
      </w:r>
      <w:r w:rsidRPr="00C64670">
        <w:rPr>
          <w:rStyle w:val="Char0"/>
          <w:rtl/>
        </w:rPr>
        <w:t>ن ب</w:t>
      </w:r>
      <w:r w:rsidR="00DD051E" w:rsidRPr="00C64670">
        <w:rPr>
          <w:rStyle w:val="Char0"/>
          <w:rFonts w:hint="cs"/>
          <w:rtl/>
        </w:rPr>
        <w:t xml:space="preserve">ه </w:t>
      </w:r>
      <w:r w:rsidRPr="00C64670">
        <w:rPr>
          <w:rStyle w:val="Char0"/>
          <w:rtl/>
        </w:rPr>
        <w:t>خاطر طول مقدمات و غموضشان و</w:t>
      </w:r>
      <w:r w:rsidR="00DD051E" w:rsidRPr="00C64670">
        <w:rPr>
          <w:rStyle w:val="Char0"/>
          <w:rFonts w:hint="cs"/>
          <w:rtl/>
        </w:rPr>
        <w:t xml:space="preserve"> </w:t>
      </w:r>
      <w:r w:rsidRPr="00C64670">
        <w:rPr>
          <w:rStyle w:val="Char0"/>
          <w:rtl/>
        </w:rPr>
        <w:t>ترس</w:t>
      </w:r>
      <w:r w:rsidR="00DF08BB">
        <w:rPr>
          <w:rStyle w:val="Char0"/>
          <w:rtl/>
        </w:rPr>
        <w:t>ی</w:t>
      </w:r>
      <w:r w:rsidRPr="00C64670">
        <w:rPr>
          <w:rStyle w:val="Char0"/>
          <w:rtl/>
        </w:rPr>
        <w:t xml:space="preserve"> </w:t>
      </w:r>
      <w:r w:rsidR="00DF08BB">
        <w:rPr>
          <w:rStyle w:val="Char0"/>
          <w:rtl/>
        </w:rPr>
        <w:t>ک</w:t>
      </w:r>
      <w:r w:rsidRPr="00C64670">
        <w:rPr>
          <w:rStyle w:val="Char0"/>
          <w:rtl/>
        </w:rPr>
        <w:t>ه بر سال</w:t>
      </w:r>
      <w:r w:rsidR="00DF08BB">
        <w:rPr>
          <w:rStyle w:val="Char0"/>
          <w:rtl/>
        </w:rPr>
        <w:t>ک</w:t>
      </w:r>
      <w:r w:rsidRPr="00C64670">
        <w:rPr>
          <w:rStyle w:val="Char0"/>
          <w:rtl/>
        </w:rPr>
        <w:t>ش از وجوب ش</w:t>
      </w:r>
      <w:r w:rsidR="00DF08BB">
        <w:rPr>
          <w:rStyle w:val="Char0"/>
          <w:rtl/>
        </w:rPr>
        <w:t>ک</w:t>
      </w:r>
      <w:r w:rsidRPr="00C64670">
        <w:rPr>
          <w:rStyle w:val="Char0"/>
          <w:rtl/>
        </w:rPr>
        <w:t xml:space="preserve"> و ترد</w:t>
      </w:r>
      <w:r w:rsidR="00DF08BB">
        <w:rPr>
          <w:rStyle w:val="Char0"/>
          <w:rtl/>
        </w:rPr>
        <w:t>ی</w:t>
      </w:r>
      <w:r w:rsidRPr="00C64670">
        <w:rPr>
          <w:rStyle w:val="Char0"/>
          <w:rtl/>
        </w:rPr>
        <w:t>د و اطال</w:t>
      </w:r>
      <w:r w:rsidR="00D63F3B" w:rsidRPr="00C64670">
        <w:rPr>
          <w:rStyle w:val="Char0"/>
          <w:rFonts w:hint="cs"/>
          <w:rtl/>
        </w:rPr>
        <w:t>ه</w:t>
      </w:r>
      <w:r w:rsidR="00D63F3B" w:rsidRPr="00C64670">
        <w:rPr>
          <w:rStyle w:val="Char0"/>
          <w:rFonts w:hint="cs"/>
          <w:rtl/>
        </w:rPr>
        <w:softHyphen/>
      </w:r>
      <w:r w:rsidRPr="00C64670">
        <w:rPr>
          <w:rStyle w:val="Char0"/>
          <w:rtl/>
        </w:rPr>
        <w:t>‌گو</w:t>
      </w:r>
      <w:r w:rsidR="00DF08BB">
        <w:rPr>
          <w:rStyle w:val="Char0"/>
          <w:rtl/>
        </w:rPr>
        <w:t>یی</w:t>
      </w:r>
      <w:r w:rsidRPr="00C64670">
        <w:rPr>
          <w:rStyle w:val="Char0"/>
          <w:rtl/>
        </w:rPr>
        <w:t>، خرده‌گ</w:t>
      </w:r>
      <w:r w:rsidR="00DF08BB">
        <w:rPr>
          <w:rStyle w:val="Char0"/>
          <w:rtl/>
        </w:rPr>
        <w:t>ی</w:t>
      </w:r>
      <w:r w:rsidRPr="00C64670">
        <w:rPr>
          <w:rStyle w:val="Char0"/>
          <w:rtl/>
        </w:rPr>
        <w:t>ر</w:t>
      </w:r>
      <w:r w:rsidR="00DF08BB">
        <w:rPr>
          <w:rStyle w:val="Char0"/>
          <w:rtl/>
        </w:rPr>
        <w:t>ی</w:t>
      </w:r>
      <w:r w:rsidRPr="00C64670">
        <w:rPr>
          <w:rStyle w:val="Char0"/>
          <w:rtl/>
        </w:rPr>
        <w:t xml:space="preserve"> </w:t>
      </w:r>
      <w:r w:rsidR="00DF08BB">
        <w:rPr>
          <w:rStyle w:val="Char0"/>
          <w:rtl/>
        </w:rPr>
        <w:t>ک</w:t>
      </w:r>
      <w:r w:rsidRPr="00C64670">
        <w:rPr>
          <w:rStyle w:val="Char0"/>
          <w:rtl/>
        </w:rPr>
        <w:t>رده‌اند و معترض شده‌اند و ا</w:t>
      </w:r>
      <w:r w:rsidR="00DF08BB">
        <w:rPr>
          <w:rStyle w:val="Char0"/>
          <w:rtl/>
        </w:rPr>
        <w:t>ی</w:t>
      </w:r>
      <w:r w:rsidRPr="00C64670">
        <w:rPr>
          <w:rStyle w:val="Char0"/>
          <w:rtl/>
        </w:rPr>
        <w:t>ن گفت</w:t>
      </w:r>
      <w:r w:rsidR="00DF08BB">
        <w:rPr>
          <w:rStyle w:val="Char0"/>
          <w:rtl/>
        </w:rPr>
        <w:t>ۀ</w:t>
      </w:r>
      <w:r w:rsidRPr="00C64670">
        <w:rPr>
          <w:rStyle w:val="Char0"/>
          <w:rtl/>
        </w:rPr>
        <w:t xml:space="preserve"> جماعت</w:t>
      </w:r>
      <w:r w:rsidR="00DF08BB">
        <w:rPr>
          <w:rStyle w:val="Char0"/>
          <w:rtl/>
        </w:rPr>
        <w:t>ی</w:t>
      </w:r>
      <w:r w:rsidRPr="00C64670">
        <w:rPr>
          <w:rStyle w:val="Char0"/>
          <w:rtl/>
        </w:rPr>
        <w:t xml:space="preserve"> از علما است.</w:t>
      </w:r>
      <w:r w:rsidRPr="006933B2">
        <w:rPr>
          <w:rStyle w:val="FootnoteReference"/>
          <w:rFonts w:cs="IRNazli"/>
          <w:sz w:val="32"/>
          <w:rtl/>
        </w:rPr>
        <w:t>(</w:t>
      </w:r>
      <w:r w:rsidRPr="006933B2">
        <w:rPr>
          <w:rStyle w:val="FootnoteReference"/>
          <w:rFonts w:cs="IRNazli"/>
          <w:sz w:val="32"/>
          <w:rtl/>
        </w:rPr>
        <w:footnoteReference w:id="192"/>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و از طرف</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w:t>
      </w:r>
      <w:r w:rsidR="00DF08BB" w:rsidRPr="00392055">
        <w:rPr>
          <w:rStyle w:val="Char0"/>
          <w:rtl/>
        </w:rPr>
        <w:t>ی</w:t>
      </w:r>
      <w:r w:rsidRPr="00392055">
        <w:rPr>
          <w:rStyle w:val="Char0"/>
          <w:rtl/>
        </w:rPr>
        <w:t>ن سب</w:t>
      </w:r>
      <w:r w:rsidR="00DF08BB" w:rsidRPr="00392055">
        <w:rPr>
          <w:rStyle w:val="Char0"/>
          <w:rtl/>
        </w:rPr>
        <w:t>ک</w:t>
      </w:r>
      <w:r w:rsidRPr="00392055">
        <w:rPr>
          <w:rStyle w:val="Char0"/>
          <w:rtl/>
        </w:rPr>
        <w:t xml:space="preserve"> و روش در نقش خود باطل است و بد</w:t>
      </w:r>
      <w:r w:rsidR="00DF08BB" w:rsidRPr="00392055">
        <w:rPr>
          <w:rStyle w:val="Char0"/>
          <w:rtl/>
        </w:rPr>
        <w:t>ی</w:t>
      </w:r>
      <w:r w:rsidRPr="00392055">
        <w:rPr>
          <w:rStyle w:val="Char0"/>
          <w:rtl/>
        </w:rPr>
        <w:t>ن‌خاطر سلف آن را ن</w:t>
      </w:r>
      <w:r w:rsidR="00DF08BB" w:rsidRPr="00392055">
        <w:rPr>
          <w:rStyle w:val="Char0"/>
          <w:rtl/>
        </w:rPr>
        <w:t>ک</w:t>
      </w:r>
      <w:r w:rsidRPr="00392055">
        <w:rPr>
          <w:rStyle w:val="Char0"/>
          <w:rtl/>
        </w:rPr>
        <w:t>وهش نموده است.»</w:t>
      </w:r>
      <w:r w:rsidRPr="006933B2">
        <w:rPr>
          <w:rStyle w:val="FootnoteReference"/>
          <w:rFonts w:cs="IRNazli"/>
          <w:sz w:val="32"/>
          <w:rtl/>
        </w:rPr>
        <w:t>(</w:t>
      </w:r>
      <w:r w:rsidRPr="006933B2">
        <w:rPr>
          <w:rStyle w:val="FootnoteReference"/>
          <w:rFonts w:cs="IRNazli"/>
          <w:sz w:val="32"/>
          <w:rtl/>
        </w:rPr>
        <w:footnoteReference w:id="193"/>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 xml:space="preserve">البته لازم به </w:t>
      </w:r>
      <w:r w:rsidR="00DF08BB" w:rsidRPr="00392055">
        <w:rPr>
          <w:rStyle w:val="Char0"/>
          <w:rtl/>
        </w:rPr>
        <w:t>ی</w:t>
      </w:r>
      <w:r w:rsidRPr="00392055">
        <w:rPr>
          <w:rStyle w:val="Char0"/>
          <w:rtl/>
        </w:rPr>
        <w:t>ادآور</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نظر و استدلال حرام ن</w:t>
      </w:r>
      <w:r w:rsidR="00DF08BB" w:rsidRPr="00392055">
        <w:rPr>
          <w:rStyle w:val="Char0"/>
          <w:rtl/>
        </w:rPr>
        <w:t>ی</w:t>
      </w:r>
      <w:r w:rsidRPr="00392055">
        <w:rPr>
          <w:rStyle w:val="Char0"/>
          <w:rtl/>
        </w:rPr>
        <w:t>ست</w:t>
      </w:r>
      <w:r w:rsidR="00DD051E"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حت</w:t>
      </w:r>
      <w:r w:rsidR="00DF08BB" w:rsidRPr="00392055">
        <w:rPr>
          <w:rStyle w:val="Char0"/>
          <w:rtl/>
        </w:rPr>
        <w:t>ی</w:t>
      </w:r>
      <w:r w:rsidRPr="00392055">
        <w:rPr>
          <w:rStyle w:val="Char0"/>
          <w:rtl/>
        </w:rPr>
        <w:t xml:space="preserve"> نظر مطلوب است و محتوا</w:t>
      </w:r>
      <w:r w:rsidR="00DF08BB" w:rsidRPr="00392055">
        <w:rPr>
          <w:rStyle w:val="Char0"/>
          <w:rtl/>
        </w:rPr>
        <w:t>ی</w:t>
      </w:r>
      <w:r w:rsidRPr="00392055">
        <w:rPr>
          <w:rStyle w:val="Char0"/>
          <w:rtl/>
        </w:rPr>
        <w:t xml:space="preserve"> بس</w:t>
      </w:r>
      <w:r w:rsidR="00DF08BB" w:rsidRPr="00392055">
        <w:rPr>
          <w:rStyle w:val="Char0"/>
          <w:rtl/>
        </w:rPr>
        <w:t>ی</w:t>
      </w:r>
      <w:r w:rsidRPr="00392055">
        <w:rPr>
          <w:rStyle w:val="Char0"/>
          <w:rtl/>
        </w:rPr>
        <w:t>ار</w:t>
      </w:r>
      <w:r w:rsidR="00DF08BB" w:rsidRPr="00392055">
        <w:rPr>
          <w:rStyle w:val="Char0"/>
          <w:rtl/>
        </w:rPr>
        <w:t>ی</w:t>
      </w:r>
      <w:r w:rsidRPr="00392055">
        <w:rPr>
          <w:rStyle w:val="Char0"/>
          <w:rtl/>
        </w:rPr>
        <w:t xml:space="preserve"> از آ</w:t>
      </w:r>
      <w:r w:rsidR="00DF08BB" w:rsidRPr="00392055">
        <w:rPr>
          <w:rStyle w:val="Char0"/>
          <w:rtl/>
        </w:rPr>
        <w:t>ی</w:t>
      </w:r>
      <w:r w:rsidRPr="00392055">
        <w:rPr>
          <w:rStyle w:val="Char0"/>
          <w:rtl/>
        </w:rPr>
        <w:t>ات قرآن</w:t>
      </w:r>
      <w:r w:rsidR="00DD051E" w:rsidRPr="00392055">
        <w:rPr>
          <w:rStyle w:val="Char0"/>
          <w:rFonts w:hint="cs"/>
          <w:rtl/>
        </w:rPr>
        <w:t>،</w:t>
      </w:r>
      <w:r w:rsidRPr="00392055">
        <w:rPr>
          <w:rStyle w:val="Char0"/>
          <w:rtl/>
        </w:rPr>
        <w:t xml:space="preserve"> انسان را بدان فرا م</w:t>
      </w:r>
      <w:r w:rsidR="00DF08BB" w:rsidRPr="00392055">
        <w:rPr>
          <w:rStyle w:val="Char0"/>
          <w:rtl/>
        </w:rPr>
        <w:t>ی</w:t>
      </w:r>
      <w:r w:rsidRPr="00392055">
        <w:rPr>
          <w:rStyle w:val="Char0"/>
          <w:rtl/>
        </w:rPr>
        <w:t>‌خواند</w:t>
      </w:r>
      <w:r w:rsidR="003309F2" w:rsidRPr="00392055">
        <w:rPr>
          <w:rStyle w:val="Char0"/>
          <w:rFonts w:hint="cs"/>
          <w:rtl/>
        </w:rPr>
        <w:t>.</w:t>
      </w:r>
      <w:r w:rsidRPr="00392055">
        <w:rPr>
          <w:rStyle w:val="Char0"/>
          <w:rtl/>
        </w:rPr>
        <w:t xml:space="preserve"> وجوب ه</w:t>
      </w:r>
      <w:r w:rsidR="00DF08BB" w:rsidRPr="00392055">
        <w:rPr>
          <w:rStyle w:val="Char0"/>
          <w:rtl/>
        </w:rPr>
        <w:t>ی</w:t>
      </w:r>
      <w:r w:rsidRPr="00392055">
        <w:rPr>
          <w:rStyle w:val="Char0"/>
          <w:rtl/>
        </w:rPr>
        <w:t>چ نظر و استدلال</w:t>
      </w:r>
      <w:r w:rsidR="00DF08BB" w:rsidRPr="00392055">
        <w:rPr>
          <w:rStyle w:val="Char0"/>
          <w:rtl/>
        </w:rPr>
        <w:t>ی</w:t>
      </w:r>
      <w:r w:rsidRPr="00392055">
        <w:rPr>
          <w:rStyle w:val="Char0"/>
          <w:rtl/>
        </w:rPr>
        <w:t xml:space="preserve"> در قرآن و سنت و ش</w:t>
      </w:r>
      <w:r w:rsidR="00DF08BB" w:rsidRPr="00392055">
        <w:rPr>
          <w:rStyle w:val="Char0"/>
          <w:rtl/>
        </w:rPr>
        <w:t>ی</w:t>
      </w:r>
      <w:r w:rsidRPr="00392055">
        <w:rPr>
          <w:rStyle w:val="Char0"/>
          <w:rtl/>
        </w:rPr>
        <w:t>و</w:t>
      </w:r>
      <w:r w:rsidR="00DF08BB" w:rsidRPr="00392055">
        <w:rPr>
          <w:rStyle w:val="Char0"/>
          <w:rtl/>
        </w:rPr>
        <w:t>ۀ</w:t>
      </w:r>
      <w:r w:rsidRPr="00392055">
        <w:rPr>
          <w:rStyle w:val="Char0"/>
          <w:rtl/>
        </w:rPr>
        <w:t xml:space="preserve"> سلف صالح- رض</w:t>
      </w:r>
      <w:r w:rsidR="00DF08BB" w:rsidRPr="00392055">
        <w:rPr>
          <w:rStyle w:val="Char0"/>
          <w:rtl/>
        </w:rPr>
        <w:t>ی</w:t>
      </w:r>
      <w:r w:rsidRPr="00392055">
        <w:rPr>
          <w:rStyle w:val="Char0"/>
          <w:rtl/>
        </w:rPr>
        <w:t>‌الله عنهم أجمع</w:t>
      </w:r>
      <w:r w:rsidR="00DF08BB" w:rsidRPr="00392055">
        <w:rPr>
          <w:rStyle w:val="Char0"/>
          <w:rtl/>
        </w:rPr>
        <w:t>ی</w:t>
      </w:r>
      <w:r w:rsidRPr="00392055">
        <w:rPr>
          <w:rStyle w:val="Char0"/>
          <w:rtl/>
        </w:rPr>
        <w:t>ن- ثابت نشده است.</w:t>
      </w:r>
    </w:p>
    <w:p w:rsidR="00E11DC7" w:rsidRPr="00392055" w:rsidRDefault="00E11DC7" w:rsidP="00392055">
      <w:pPr>
        <w:spacing w:line="240" w:lineRule="auto"/>
        <w:ind w:firstLine="284"/>
        <w:jc w:val="both"/>
        <w:rPr>
          <w:rStyle w:val="Char0"/>
          <w:rtl/>
        </w:rPr>
      </w:pPr>
      <w:r w:rsidRPr="00392055">
        <w:rPr>
          <w:rStyle w:val="Char0"/>
          <w:rtl/>
        </w:rPr>
        <w:t>شرط بودن نظر- بنابر د</w:t>
      </w:r>
      <w:r w:rsidR="00DF08BB" w:rsidRPr="00392055">
        <w:rPr>
          <w:rStyle w:val="Char0"/>
          <w:rtl/>
        </w:rPr>
        <w:t>ی</w:t>
      </w:r>
      <w:r w:rsidRPr="00392055">
        <w:rPr>
          <w:rStyle w:val="Char0"/>
          <w:rtl/>
        </w:rPr>
        <w:t>دگاه مت</w:t>
      </w:r>
      <w:r w:rsidR="00DF08BB" w:rsidRPr="00392055">
        <w:rPr>
          <w:rStyle w:val="Char0"/>
          <w:rtl/>
        </w:rPr>
        <w:t>ک</w:t>
      </w:r>
      <w:r w:rsidRPr="00392055">
        <w:rPr>
          <w:rStyle w:val="Char0"/>
          <w:rtl/>
        </w:rPr>
        <w:t>لم</w:t>
      </w:r>
      <w:r w:rsidR="00DF08BB" w:rsidRPr="00392055">
        <w:rPr>
          <w:rStyle w:val="Char0"/>
          <w:rtl/>
        </w:rPr>
        <w:t>ی</w:t>
      </w:r>
      <w:r w:rsidRPr="00392055">
        <w:rPr>
          <w:rStyle w:val="Char0"/>
          <w:rtl/>
        </w:rPr>
        <w:t>ن- لازم</w:t>
      </w:r>
      <w:r w:rsidR="00DF08BB" w:rsidRPr="00392055">
        <w:rPr>
          <w:rStyle w:val="Char0"/>
          <w:rtl/>
        </w:rPr>
        <w:t>ۀ</w:t>
      </w:r>
      <w:r w:rsidRPr="00392055">
        <w:rPr>
          <w:rStyle w:val="Char0"/>
          <w:rtl/>
        </w:rPr>
        <w:t xml:space="preserve"> ح</w:t>
      </w:r>
      <w:r w:rsidR="00DF08BB" w:rsidRPr="00392055">
        <w:rPr>
          <w:rStyle w:val="Char0"/>
          <w:rtl/>
        </w:rPr>
        <w:t>ک</w:t>
      </w:r>
      <w:r w:rsidRPr="00392055">
        <w:rPr>
          <w:rStyle w:val="Char0"/>
          <w:rtl/>
        </w:rPr>
        <w:t>م دادن به عدم صحت ا</w:t>
      </w:r>
      <w:r w:rsidR="00DF08BB" w:rsidRPr="00392055">
        <w:rPr>
          <w:rStyle w:val="Char0"/>
          <w:rtl/>
        </w:rPr>
        <w:t>ی</w:t>
      </w:r>
      <w:r w:rsidRPr="00392055">
        <w:rPr>
          <w:rStyle w:val="Char0"/>
          <w:rtl/>
        </w:rPr>
        <w:t>مان ب</w:t>
      </w:r>
      <w:r w:rsidR="00DF08BB" w:rsidRPr="00392055">
        <w:rPr>
          <w:rStyle w:val="Char0"/>
          <w:rtl/>
        </w:rPr>
        <w:t>ی</w:t>
      </w:r>
      <w:r w:rsidRPr="00392055">
        <w:rPr>
          <w:rStyle w:val="Char0"/>
          <w:rtl/>
        </w:rPr>
        <w:t>شتر مسلمانان است و هرگز انسان عاقل ا</w:t>
      </w:r>
      <w:r w:rsidR="00DF08BB" w:rsidRPr="00392055">
        <w:rPr>
          <w:rStyle w:val="Char0"/>
          <w:rtl/>
        </w:rPr>
        <w:t>ی</w:t>
      </w:r>
      <w:r w:rsidRPr="00392055">
        <w:rPr>
          <w:rStyle w:val="Char0"/>
          <w:rtl/>
        </w:rPr>
        <w:t>ن را نم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w:t>
      </w:r>
      <w:r w:rsidR="003309F2"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الزام م</w:t>
      </w:r>
      <w:r w:rsidR="00DF08BB" w:rsidRPr="00392055">
        <w:rPr>
          <w:rStyle w:val="Char0"/>
          <w:rtl/>
        </w:rPr>
        <w:t>ک</w:t>
      </w:r>
      <w:r w:rsidRPr="00392055">
        <w:rPr>
          <w:rStyle w:val="Char0"/>
          <w:rtl/>
        </w:rPr>
        <w:t>لف</w:t>
      </w:r>
      <w:r w:rsidR="00DF08BB" w:rsidRPr="00392055">
        <w:rPr>
          <w:rStyle w:val="Char0"/>
          <w:rtl/>
        </w:rPr>
        <w:t>ی</w:t>
      </w:r>
      <w:r w:rsidRPr="00392055">
        <w:rPr>
          <w:rStyle w:val="Char0"/>
          <w:rtl/>
        </w:rPr>
        <w:t>ن به شناخت اصول د</w:t>
      </w:r>
      <w:r w:rsidR="00DF08BB" w:rsidRPr="00392055">
        <w:rPr>
          <w:rStyle w:val="Char0"/>
          <w:rtl/>
        </w:rPr>
        <w:t>ی</w:t>
      </w:r>
      <w:r w:rsidRPr="00392055">
        <w:rPr>
          <w:rStyle w:val="Char0"/>
          <w:rtl/>
        </w:rPr>
        <w:t>ن و ب</w:t>
      </w:r>
      <w:r w:rsidR="003309F2" w:rsidRPr="00392055">
        <w:rPr>
          <w:rStyle w:val="Char0"/>
          <w:rFonts w:hint="cs"/>
          <w:rtl/>
        </w:rPr>
        <w:t>ه خصوص</w:t>
      </w:r>
      <w:r w:rsidRPr="00392055">
        <w:rPr>
          <w:rStyle w:val="Char0"/>
          <w:rtl/>
        </w:rPr>
        <w:t xml:space="preserve"> معرفت خداوند بنابر تفص</w:t>
      </w:r>
      <w:r w:rsidR="00DF08BB" w:rsidRPr="00392055">
        <w:rPr>
          <w:rStyle w:val="Char0"/>
          <w:rtl/>
        </w:rPr>
        <w:t>ی</w:t>
      </w:r>
      <w:r w:rsidRPr="00392055">
        <w:rPr>
          <w:rStyle w:val="Char0"/>
          <w:rtl/>
        </w:rPr>
        <w:t xml:space="preserve">ل، </w:t>
      </w:r>
      <w:r w:rsidR="00DF08BB" w:rsidRPr="00392055">
        <w:rPr>
          <w:rStyle w:val="Char0"/>
          <w:rtl/>
        </w:rPr>
        <w:t>ک</w:t>
      </w:r>
      <w:r w:rsidRPr="00392055">
        <w:rPr>
          <w:rStyle w:val="Char0"/>
          <w:rtl/>
        </w:rPr>
        <w:t>ار</w:t>
      </w:r>
      <w:r w:rsidR="00DF08BB" w:rsidRPr="00392055">
        <w:rPr>
          <w:rStyle w:val="Char0"/>
          <w:rtl/>
        </w:rPr>
        <w:t>ی</w:t>
      </w:r>
      <w:r w:rsidRPr="00392055">
        <w:rPr>
          <w:rStyle w:val="Char0"/>
          <w:rtl/>
        </w:rPr>
        <w:t xml:space="preserve"> غ</w:t>
      </w:r>
      <w:r w:rsidR="00DF08BB" w:rsidRPr="00392055">
        <w:rPr>
          <w:rStyle w:val="Char0"/>
          <w:rtl/>
        </w:rPr>
        <w:t>ی</w:t>
      </w:r>
      <w:r w:rsidRPr="00392055">
        <w:rPr>
          <w:rStyle w:val="Char0"/>
          <w:rtl/>
        </w:rPr>
        <w:t xml:space="preserve">رمعقول است و </w:t>
      </w:r>
      <w:r w:rsidR="00DF08BB" w:rsidRPr="00392055">
        <w:rPr>
          <w:rStyle w:val="Char0"/>
          <w:rtl/>
        </w:rPr>
        <w:t>ک</w:t>
      </w:r>
      <w:r w:rsidRPr="00392055">
        <w:rPr>
          <w:rStyle w:val="Char0"/>
          <w:rtl/>
        </w:rPr>
        <w:t xml:space="preserve">ار معقول، شناخت </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 xml:space="preserve"> و اجمال</w:t>
      </w:r>
      <w:r w:rsidR="00DF08BB" w:rsidRPr="00392055">
        <w:rPr>
          <w:rStyle w:val="Char0"/>
          <w:rtl/>
        </w:rPr>
        <w:t>ی</w:t>
      </w:r>
      <w:r w:rsidRPr="00392055">
        <w:rPr>
          <w:rStyle w:val="Char0"/>
          <w:rtl/>
        </w:rPr>
        <w:t xml:space="preserve"> است بدون دقت شگرفانه و موش</w:t>
      </w:r>
      <w:r w:rsidR="00DF08BB" w:rsidRPr="00392055">
        <w:rPr>
          <w:rStyle w:val="Char0"/>
          <w:rtl/>
        </w:rPr>
        <w:t>ک</w:t>
      </w:r>
      <w:r w:rsidRPr="00392055">
        <w:rPr>
          <w:rStyle w:val="Char0"/>
          <w:rtl/>
        </w:rPr>
        <w:t>افانه</w:t>
      </w:r>
      <w:r w:rsidR="003309F2" w:rsidRPr="00392055">
        <w:rPr>
          <w:rStyle w:val="Char0"/>
          <w:rFonts w:hint="cs"/>
          <w:rtl/>
        </w:rPr>
        <w:t>.</w:t>
      </w:r>
      <w:r w:rsidRPr="00392055">
        <w:rPr>
          <w:rStyle w:val="Char0"/>
          <w:rtl/>
        </w:rPr>
        <w:t xml:space="preserve"> ابن‌حجر عسقلان</w:t>
      </w:r>
      <w:r w:rsidR="00DF08BB" w:rsidRPr="00392055">
        <w:rPr>
          <w:rStyle w:val="Char0"/>
          <w:rtl/>
        </w:rPr>
        <w:t>ی</w:t>
      </w:r>
      <w:r w:rsidRPr="00392055">
        <w:rPr>
          <w:rStyle w:val="Char0"/>
          <w:rtl/>
        </w:rPr>
        <w:t xml:space="preserve"> ذ</w:t>
      </w:r>
      <w:r w:rsidR="00DF08BB" w:rsidRPr="00392055">
        <w:rPr>
          <w:rStyle w:val="Char0"/>
          <w:rtl/>
        </w:rPr>
        <w:t>ک</w:t>
      </w:r>
      <w:r w:rsidRPr="00392055">
        <w:rPr>
          <w:rStyle w:val="Char0"/>
          <w:rtl/>
        </w:rPr>
        <w:t>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ب</w:t>
      </w:r>
      <w:r w:rsidR="00DF08BB" w:rsidRPr="00392055">
        <w:rPr>
          <w:rStyle w:val="Char0"/>
          <w:rtl/>
        </w:rPr>
        <w:t>ی</w:t>
      </w:r>
      <w:r w:rsidRPr="00392055">
        <w:rPr>
          <w:rStyle w:val="Char0"/>
          <w:rtl/>
        </w:rPr>
        <w:t>شتر امامان مفت</w:t>
      </w:r>
      <w:r w:rsidR="00DF08BB" w:rsidRPr="00392055">
        <w:rPr>
          <w:rStyle w:val="Char0"/>
          <w:rtl/>
        </w:rPr>
        <w:t>ی</w:t>
      </w:r>
      <w:r w:rsidRPr="00392055">
        <w:rPr>
          <w:rStyle w:val="Char0"/>
          <w:rtl/>
        </w:rPr>
        <w:t xml:space="preserve"> گفته‌اند: م</w:t>
      </w:r>
      <w:r w:rsidR="00DF08BB" w:rsidRPr="00392055">
        <w:rPr>
          <w:rStyle w:val="Char0"/>
          <w:rtl/>
        </w:rPr>
        <w:t>ک</w:t>
      </w:r>
      <w:r w:rsidRPr="00392055">
        <w:rPr>
          <w:rStyle w:val="Char0"/>
          <w:rtl/>
        </w:rPr>
        <w:t xml:space="preserve">لف </w:t>
      </w:r>
      <w:r w:rsidR="00DF08BB" w:rsidRPr="00392055">
        <w:rPr>
          <w:rStyle w:val="Char0"/>
          <w:rtl/>
        </w:rPr>
        <w:t>ک</w:t>
      </w:r>
      <w:r w:rsidRPr="00392055">
        <w:rPr>
          <w:rStyle w:val="Char0"/>
          <w:rtl/>
        </w:rPr>
        <w:t>ردن مردم عوام به اعتقاد اصول د</w:t>
      </w:r>
      <w:r w:rsidR="00DF08BB" w:rsidRPr="00392055">
        <w:rPr>
          <w:rStyle w:val="Char0"/>
          <w:rtl/>
        </w:rPr>
        <w:t>ی</w:t>
      </w:r>
      <w:r w:rsidRPr="00392055">
        <w:rPr>
          <w:rStyle w:val="Char0"/>
          <w:rtl/>
        </w:rPr>
        <w:t>ن با دلائلشان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003309F2"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در ا</w:t>
      </w:r>
      <w:r w:rsidR="00DF08BB" w:rsidRPr="00392055">
        <w:rPr>
          <w:rStyle w:val="Char0"/>
          <w:rtl/>
        </w:rPr>
        <w:t>ی</w:t>
      </w:r>
      <w:r w:rsidRPr="00392055">
        <w:rPr>
          <w:rStyle w:val="Char0"/>
          <w:rtl/>
        </w:rPr>
        <w:t>ن سخت</w:t>
      </w:r>
      <w:r w:rsidR="00DF08BB" w:rsidRPr="00392055">
        <w:rPr>
          <w:rStyle w:val="Char0"/>
          <w:rtl/>
        </w:rPr>
        <w:t>ی</w:t>
      </w:r>
      <w:r w:rsidRPr="00392055">
        <w:rPr>
          <w:rStyle w:val="Char0"/>
          <w:rtl/>
        </w:rPr>
        <w:t xml:space="preserve"> و سنگ</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وجود دارد </w:t>
      </w:r>
      <w:r w:rsidR="00DF08BB" w:rsidRPr="00392055">
        <w:rPr>
          <w:rStyle w:val="Char0"/>
          <w:rtl/>
        </w:rPr>
        <w:t>ک</w:t>
      </w:r>
      <w:r w:rsidRPr="00392055">
        <w:rPr>
          <w:rStyle w:val="Char0"/>
          <w:rtl/>
        </w:rPr>
        <w:t>ه شد</w:t>
      </w:r>
      <w:r w:rsidR="00DF08BB" w:rsidRPr="00392055">
        <w:rPr>
          <w:rStyle w:val="Char0"/>
          <w:rtl/>
        </w:rPr>
        <w:t>ی</w:t>
      </w:r>
      <w:r w:rsidRPr="00392055">
        <w:rPr>
          <w:rStyle w:val="Char0"/>
          <w:rtl/>
        </w:rPr>
        <w:t>دتر از سخت</w:t>
      </w:r>
      <w:r w:rsidR="00DF08BB" w:rsidRPr="00392055">
        <w:rPr>
          <w:rStyle w:val="Char0"/>
          <w:rtl/>
        </w:rPr>
        <w:t>ی</w:t>
      </w:r>
      <w:r w:rsidRPr="00392055">
        <w:rPr>
          <w:rStyle w:val="Char0"/>
          <w:rtl/>
        </w:rPr>
        <w:t xml:space="preserve"> </w:t>
      </w:r>
      <w:r w:rsidR="00DF08BB" w:rsidRPr="00392055">
        <w:rPr>
          <w:rStyle w:val="Char0"/>
          <w:rtl/>
        </w:rPr>
        <w:t>ی</w:t>
      </w:r>
      <w:r w:rsidRPr="00392055">
        <w:rPr>
          <w:rStyle w:val="Char0"/>
          <w:rtl/>
        </w:rPr>
        <w:t>اد گرفتن فروع فق</w:t>
      </w:r>
      <w:r w:rsidR="001B4D52" w:rsidRPr="00392055">
        <w:rPr>
          <w:rStyle w:val="Char0"/>
          <w:rFonts w:hint="cs"/>
          <w:rtl/>
        </w:rPr>
        <w:t>ه</w:t>
      </w:r>
      <w:r w:rsidR="00DF08BB" w:rsidRPr="00392055">
        <w:rPr>
          <w:rStyle w:val="Char0"/>
          <w:rFonts w:hint="cs"/>
          <w:rtl/>
        </w:rPr>
        <w:t>ی</w:t>
      </w:r>
      <w:r w:rsidRPr="00392055">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194"/>
      </w:r>
      <w:r w:rsidRPr="006933B2">
        <w:rPr>
          <w:rStyle w:val="FootnoteReference"/>
          <w:rFonts w:cs="IRNazli"/>
          <w:sz w:val="32"/>
          <w:rtl/>
        </w:rPr>
        <w:t>)</w:t>
      </w:r>
    </w:p>
    <w:p w:rsidR="00E11DC7" w:rsidRPr="00392055" w:rsidRDefault="003309F2" w:rsidP="00392055">
      <w:pPr>
        <w:spacing w:line="240" w:lineRule="auto"/>
        <w:ind w:firstLine="284"/>
        <w:jc w:val="both"/>
        <w:rPr>
          <w:rStyle w:val="Char0"/>
          <w:rtl/>
        </w:rPr>
      </w:pPr>
      <w:r w:rsidRPr="00392055">
        <w:rPr>
          <w:rStyle w:val="Char0"/>
          <w:rFonts w:hint="cs"/>
          <w:rtl/>
        </w:rPr>
        <w:t>بر ا</w:t>
      </w:r>
      <w:r w:rsidR="00DF08BB" w:rsidRPr="00392055">
        <w:rPr>
          <w:rStyle w:val="Char0"/>
          <w:rFonts w:hint="cs"/>
          <w:rtl/>
        </w:rPr>
        <w:t>ی</w:t>
      </w:r>
      <w:r w:rsidRPr="00392055">
        <w:rPr>
          <w:rStyle w:val="Char0"/>
          <w:rFonts w:hint="cs"/>
          <w:rtl/>
        </w:rPr>
        <w:t>ن اساس ا</w:t>
      </w:r>
      <w:r w:rsidR="00DF08BB" w:rsidRPr="00392055">
        <w:rPr>
          <w:rStyle w:val="Char0"/>
          <w:rFonts w:hint="cs"/>
          <w:rtl/>
        </w:rPr>
        <w:t>ی</w:t>
      </w:r>
      <w:r w:rsidRPr="00392055">
        <w:rPr>
          <w:rStyle w:val="Char0"/>
          <w:rFonts w:hint="cs"/>
          <w:rtl/>
        </w:rPr>
        <w:t>ن</w:t>
      </w:r>
      <w:r w:rsidR="00E11DC7" w:rsidRPr="00392055">
        <w:rPr>
          <w:rStyle w:val="Char0"/>
          <w:rtl/>
        </w:rPr>
        <w:t xml:space="preserve"> د</w:t>
      </w:r>
      <w:r w:rsidR="00DF08BB" w:rsidRPr="00392055">
        <w:rPr>
          <w:rStyle w:val="Char0"/>
          <w:rtl/>
        </w:rPr>
        <w:t>ی</w:t>
      </w:r>
      <w:r w:rsidR="00E11DC7" w:rsidRPr="00392055">
        <w:rPr>
          <w:rStyle w:val="Char0"/>
          <w:rtl/>
        </w:rPr>
        <w:t>دگاه ابن‌حجر عسقلان</w:t>
      </w:r>
      <w:r w:rsidR="00DF08BB" w:rsidRPr="00392055">
        <w:rPr>
          <w:rStyle w:val="Char0"/>
          <w:rtl/>
        </w:rPr>
        <w:t>ی</w:t>
      </w:r>
      <w:r w:rsidR="00E11DC7" w:rsidRPr="00392055">
        <w:rPr>
          <w:rStyle w:val="Char0"/>
          <w:rtl/>
        </w:rPr>
        <w:t xml:space="preserve"> </w:t>
      </w:r>
      <w:r w:rsidRPr="00392055">
        <w:rPr>
          <w:rStyle w:val="Char0"/>
          <w:rFonts w:hint="cs"/>
          <w:rtl/>
        </w:rPr>
        <w:t>ارجح</w:t>
      </w:r>
      <w:r w:rsidR="00DF08BB" w:rsidRPr="00392055">
        <w:rPr>
          <w:rStyle w:val="Char0"/>
          <w:rFonts w:hint="cs"/>
          <w:rtl/>
        </w:rPr>
        <w:t>ی</w:t>
      </w:r>
      <w:r w:rsidRPr="00392055">
        <w:rPr>
          <w:rStyle w:val="Char0"/>
          <w:rFonts w:hint="cs"/>
          <w:rtl/>
        </w:rPr>
        <w:t>ت دارد که</w:t>
      </w:r>
      <w:r w:rsidR="00E11DC7" w:rsidRPr="00392055">
        <w:rPr>
          <w:rStyle w:val="Char0"/>
          <w:rtl/>
        </w:rPr>
        <w:t xml:space="preserve"> م</w:t>
      </w:r>
      <w:r w:rsidR="00DF08BB" w:rsidRPr="00392055">
        <w:rPr>
          <w:rStyle w:val="Char0"/>
          <w:rtl/>
        </w:rPr>
        <w:t>ی</w:t>
      </w:r>
      <w:r w:rsidR="00E11DC7" w:rsidRPr="00392055">
        <w:rPr>
          <w:rStyle w:val="Char0"/>
          <w:rtl/>
        </w:rPr>
        <w:t>‌گو</w:t>
      </w:r>
      <w:r w:rsidR="00DF08BB" w:rsidRPr="00392055">
        <w:rPr>
          <w:rStyle w:val="Char0"/>
          <w:rtl/>
        </w:rPr>
        <w:t>ی</w:t>
      </w:r>
      <w:r w:rsidR="00E11DC7" w:rsidRPr="00392055">
        <w:rPr>
          <w:rStyle w:val="Char0"/>
          <w:rtl/>
        </w:rPr>
        <w:t>د: «هر</w:t>
      </w:r>
      <w:r w:rsidR="00DF08BB" w:rsidRPr="00392055">
        <w:rPr>
          <w:rStyle w:val="Char0"/>
          <w:rtl/>
        </w:rPr>
        <w:t>ک</w:t>
      </w:r>
      <w:r w:rsidR="00E11DC7" w:rsidRPr="00392055">
        <w:rPr>
          <w:rStyle w:val="Char0"/>
          <w:rtl/>
        </w:rPr>
        <w:t>س نظر را [در شناخت اصول د</w:t>
      </w:r>
      <w:r w:rsidR="00DF08BB" w:rsidRPr="00392055">
        <w:rPr>
          <w:rStyle w:val="Char0"/>
          <w:rtl/>
        </w:rPr>
        <w:t>ی</w:t>
      </w:r>
      <w:r w:rsidR="00E11DC7" w:rsidRPr="00392055">
        <w:rPr>
          <w:rStyle w:val="Char0"/>
          <w:rtl/>
        </w:rPr>
        <w:t>ن] شرط قرار نداده، ب</w:t>
      </w:r>
      <w:r w:rsidRPr="00392055">
        <w:rPr>
          <w:rStyle w:val="Char0"/>
          <w:rFonts w:hint="cs"/>
          <w:rtl/>
        </w:rPr>
        <w:t xml:space="preserve">ه </w:t>
      </w:r>
      <w:r w:rsidR="00E11DC7" w:rsidRPr="00392055">
        <w:rPr>
          <w:rStyle w:val="Char0"/>
          <w:rtl/>
        </w:rPr>
        <w:t>معنا</w:t>
      </w:r>
      <w:r w:rsidR="00DF08BB" w:rsidRPr="00392055">
        <w:rPr>
          <w:rStyle w:val="Char0"/>
          <w:rtl/>
        </w:rPr>
        <w:t>ی</w:t>
      </w:r>
      <w:r w:rsidR="00E11DC7" w:rsidRPr="00392055">
        <w:rPr>
          <w:rStyle w:val="Char0"/>
          <w:rtl/>
        </w:rPr>
        <w:t xml:space="preserve"> ان</w:t>
      </w:r>
      <w:r w:rsidR="00DF08BB" w:rsidRPr="00392055">
        <w:rPr>
          <w:rStyle w:val="Char0"/>
          <w:rtl/>
        </w:rPr>
        <w:t>ک</w:t>
      </w:r>
      <w:r w:rsidR="00E11DC7" w:rsidRPr="00392055">
        <w:rPr>
          <w:rStyle w:val="Char0"/>
          <w:rtl/>
        </w:rPr>
        <w:t>ار نظر ن</w:t>
      </w:r>
      <w:r w:rsidR="00DF08BB" w:rsidRPr="00392055">
        <w:rPr>
          <w:rStyle w:val="Char0"/>
          <w:rtl/>
        </w:rPr>
        <w:t>ی</w:t>
      </w:r>
      <w:r w:rsidR="00E11DC7" w:rsidRPr="00392055">
        <w:rPr>
          <w:rStyle w:val="Char0"/>
          <w:rtl/>
        </w:rPr>
        <w:t>ست</w:t>
      </w:r>
      <w:r w:rsidRPr="00392055">
        <w:rPr>
          <w:rStyle w:val="Char0"/>
          <w:rFonts w:hint="cs"/>
          <w:rtl/>
        </w:rPr>
        <w:t>؛</w:t>
      </w:r>
      <w:r w:rsidR="00E11DC7" w:rsidRPr="00392055">
        <w:rPr>
          <w:rStyle w:val="Char0"/>
          <w:rtl/>
        </w:rPr>
        <w:t xml:space="preserve"> بل</w:t>
      </w:r>
      <w:r w:rsidR="00DF08BB" w:rsidRPr="00392055">
        <w:rPr>
          <w:rStyle w:val="Char0"/>
          <w:rtl/>
        </w:rPr>
        <w:t>ک</w:t>
      </w:r>
      <w:r w:rsidR="00E11DC7" w:rsidRPr="00392055">
        <w:rPr>
          <w:rStyle w:val="Char0"/>
          <w:rtl/>
        </w:rPr>
        <w:t>ه ب</w:t>
      </w:r>
      <w:r w:rsidRPr="00392055">
        <w:rPr>
          <w:rStyle w:val="Char0"/>
          <w:rFonts w:hint="cs"/>
          <w:rtl/>
        </w:rPr>
        <w:t xml:space="preserve">ه </w:t>
      </w:r>
      <w:r w:rsidR="00E11DC7" w:rsidRPr="00392055">
        <w:rPr>
          <w:rStyle w:val="Char0"/>
          <w:rtl/>
        </w:rPr>
        <w:t>معنا</w:t>
      </w:r>
      <w:r w:rsidR="00DF08BB" w:rsidRPr="00392055">
        <w:rPr>
          <w:rStyle w:val="Char0"/>
          <w:rtl/>
        </w:rPr>
        <w:t>ی</w:t>
      </w:r>
      <w:r w:rsidR="00E11DC7" w:rsidRPr="00392055">
        <w:rPr>
          <w:rStyle w:val="Char0"/>
          <w:rtl/>
        </w:rPr>
        <w:t xml:space="preserve"> ان</w:t>
      </w:r>
      <w:r w:rsidR="00DF08BB" w:rsidRPr="00392055">
        <w:rPr>
          <w:rStyle w:val="Char0"/>
          <w:rtl/>
        </w:rPr>
        <w:t>ک</w:t>
      </w:r>
      <w:r w:rsidR="00E11DC7" w:rsidRPr="00392055">
        <w:rPr>
          <w:rStyle w:val="Char0"/>
          <w:rtl/>
        </w:rPr>
        <w:t>ار توقف ا</w:t>
      </w:r>
      <w:r w:rsidR="00DF08BB" w:rsidRPr="00392055">
        <w:rPr>
          <w:rStyle w:val="Char0"/>
          <w:rtl/>
        </w:rPr>
        <w:t>ی</w:t>
      </w:r>
      <w:r w:rsidR="00E11DC7" w:rsidRPr="00392055">
        <w:rPr>
          <w:rStyle w:val="Char0"/>
          <w:rtl/>
        </w:rPr>
        <w:t>مان بنابر وجوب نظر از د</w:t>
      </w:r>
      <w:r w:rsidR="00DF08BB" w:rsidRPr="00392055">
        <w:rPr>
          <w:rStyle w:val="Char0"/>
          <w:rtl/>
        </w:rPr>
        <w:t>ی</w:t>
      </w:r>
      <w:r w:rsidR="00E11DC7" w:rsidRPr="00392055">
        <w:rPr>
          <w:rStyle w:val="Char0"/>
          <w:rtl/>
        </w:rPr>
        <w:t xml:space="preserve">دگاه </w:t>
      </w:r>
      <w:r w:rsidR="00DF08BB" w:rsidRPr="00392055">
        <w:rPr>
          <w:rStyle w:val="Char0"/>
          <w:rtl/>
        </w:rPr>
        <w:t>ک</w:t>
      </w:r>
      <w:r w:rsidR="00E11DC7" w:rsidRPr="00392055">
        <w:rPr>
          <w:rStyle w:val="Char0"/>
          <w:rtl/>
        </w:rPr>
        <w:t>لام</w:t>
      </w:r>
      <w:r w:rsidR="00DF08BB" w:rsidRPr="00392055">
        <w:rPr>
          <w:rStyle w:val="Char0"/>
          <w:rtl/>
        </w:rPr>
        <w:t>ی</w:t>
      </w:r>
      <w:r w:rsidR="00E11DC7" w:rsidRPr="00392055">
        <w:rPr>
          <w:rStyle w:val="Char0"/>
          <w:rtl/>
        </w:rPr>
        <w:t>ه است</w:t>
      </w:r>
      <w:r w:rsidRPr="00392055">
        <w:rPr>
          <w:rStyle w:val="Char0"/>
          <w:rFonts w:hint="cs"/>
          <w:rtl/>
        </w:rPr>
        <w:t>؛</w:t>
      </w:r>
      <w:r w:rsidR="00E11DC7" w:rsidRPr="00392055">
        <w:rPr>
          <w:rStyle w:val="Char0"/>
          <w:rtl/>
        </w:rPr>
        <w:t xml:space="preserve"> </w:t>
      </w:r>
      <w:r w:rsidR="001B4D52" w:rsidRPr="00392055">
        <w:rPr>
          <w:rStyle w:val="Char0"/>
          <w:rFonts w:hint="cs"/>
          <w:rtl/>
        </w:rPr>
        <w:t>و لازم</w:t>
      </w:r>
      <w:r w:rsidR="00DF08BB" w:rsidRPr="00392055">
        <w:rPr>
          <w:rStyle w:val="Char0"/>
          <w:rFonts w:hint="cs"/>
          <w:rtl/>
        </w:rPr>
        <w:t>ۀ</w:t>
      </w:r>
      <w:r w:rsidR="00CC7C82" w:rsidRPr="00392055">
        <w:rPr>
          <w:rStyle w:val="Char0"/>
          <w:rFonts w:hint="cs"/>
          <w:rtl/>
        </w:rPr>
        <w:t xml:space="preserve"> ترغیب</w:t>
      </w:r>
      <w:r w:rsidR="00CC7C82" w:rsidRPr="00392055">
        <w:rPr>
          <w:rStyle w:val="Char0"/>
          <w:rtl/>
        </w:rPr>
        <w:t>‌</w:t>
      </w:r>
      <w:r w:rsidR="001B4D52" w:rsidRPr="00392055">
        <w:rPr>
          <w:rStyle w:val="Char0"/>
          <w:rFonts w:hint="cs"/>
          <w:rtl/>
        </w:rPr>
        <w:t>کردن به نظر و استدلال شرط قرار دادن آن نیست.</w:t>
      </w:r>
      <w:r w:rsidR="00E11DC7" w:rsidRPr="00392055">
        <w:rPr>
          <w:rStyle w:val="Char0"/>
          <w:rtl/>
        </w:rPr>
        <w:t>»</w:t>
      </w:r>
      <w:r w:rsidR="00E11DC7" w:rsidRPr="006933B2">
        <w:rPr>
          <w:rStyle w:val="FootnoteReference"/>
          <w:rFonts w:cs="IRNazli"/>
          <w:sz w:val="32"/>
          <w:rtl/>
        </w:rPr>
        <w:t>(</w:t>
      </w:r>
      <w:r w:rsidR="00E11DC7" w:rsidRPr="006933B2">
        <w:rPr>
          <w:rStyle w:val="FootnoteReference"/>
          <w:rFonts w:cs="IRNazli"/>
          <w:sz w:val="32"/>
          <w:rtl/>
        </w:rPr>
        <w:footnoteReference w:id="195"/>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اصل نظر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ابن‌حجر عسقلان</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عوام تأ</w:t>
      </w:r>
      <w:r w:rsidR="00DF08BB" w:rsidRPr="00392055">
        <w:rPr>
          <w:rStyle w:val="Char0"/>
          <w:rtl/>
        </w:rPr>
        <w:t>یی</w:t>
      </w:r>
      <w:r w:rsidRPr="00392055">
        <w:rPr>
          <w:rStyle w:val="Char0"/>
          <w:rtl/>
        </w:rPr>
        <w:t>د م</w:t>
      </w:r>
      <w:r w:rsidR="00DF08BB" w:rsidRPr="00392055">
        <w:rPr>
          <w:rStyle w:val="Char0"/>
          <w:rtl/>
        </w:rPr>
        <w:t>ی</w:t>
      </w:r>
      <w:r w:rsidR="004B2099" w:rsidRPr="002478C8">
        <w:rPr>
          <w:rFonts w:cs="Lotus"/>
          <w:w w:val="10"/>
        </w:rPr>
        <w:t>‌</w:t>
      </w:r>
      <w:r w:rsidRPr="00C64670">
        <w:rPr>
          <w:rStyle w:val="Char0"/>
          <w:rtl/>
        </w:rPr>
        <w:t>نما</w:t>
      </w:r>
      <w:r w:rsidR="00DF08BB">
        <w:rPr>
          <w:rStyle w:val="Char0"/>
          <w:rtl/>
        </w:rPr>
        <w:t>ی</w:t>
      </w:r>
      <w:r w:rsidRPr="00C64670">
        <w:rPr>
          <w:rStyle w:val="Char0"/>
          <w:rtl/>
        </w:rPr>
        <w:t>د، ن</w:t>
      </w:r>
      <w:r w:rsidR="00DF08BB">
        <w:rPr>
          <w:rStyle w:val="Char0"/>
          <w:rtl/>
        </w:rPr>
        <w:t>ی</w:t>
      </w:r>
      <w:r w:rsidRPr="00C64670">
        <w:rPr>
          <w:rStyle w:val="Char0"/>
          <w:rtl/>
        </w:rPr>
        <w:t>از</w:t>
      </w:r>
      <w:r w:rsidR="00DF08BB">
        <w:rPr>
          <w:rStyle w:val="Char0"/>
          <w:rtl/>
        </w:rPr>
        <w:t>ی</w:t>
      </w:r>
      <w:r w:rsidRPr="00C64670">
        <w:rPr>
          <w:rStyle w:val="Char0"/>
          <w:rtl/>
        </w:rPr>
        <w:t xml:space="preserve"> به استدلال و سب</w:t>
      </w:r>
      <w:r w:rsidR="00DF08BB">
        <w:rPr>
          <w:rStyle w:val="Char0"/>
          <w:rtl/>
        </w:rPr>
        <w:t>ک</w:t>
      </w:r>
      <w:r w:rsidRPr="00C64670">
        <w:rPr>
          <w:rStyle w:val="Char0"/>
          <w:rtl/>
        </w:rPr>
        <w:t xml:space="preserve"> مت</w:t>
      </w:r>
      <w:r w:rsidR="00DF08BB">
        <w:rPr>
          <w:rStyle w:val="Char0"/>
          <w:rtl/>
        </w:rPr>
        <w:t>ک</w:t>
      </w:r>
      <w:r w:rsidRPr="00C64670">
        <w:rPr>
          <w:rStyle w:val="Char0"/>
          <w:rtl/>
        </w:rPr>
        <w:t>لم</w:t>
      </w:r>
      <w:r w:rsidR="00DF08BB">
        <w:rPr>
          <w:rStyle w:val="Char0"/>
          <w:rtl/>
        </w:rPr>
        <w:t>ی</w:t>
      </w:r>
      <w:r w:rsidRPr="00C64670">
        <w:rPr>
          <w:rStyle w:val="Char0"/>
          <w:rtl/>
        </w:rPr>
        <w:t>ن ندارد و ن</w:t>
      </w:r>
      <w:r w:rsidR="00DF08BB">
        <w:rPr>
          <w:rStyle w:val="Char0"/>
          <w:rtl/>
        </w:rPr>
        <w:t>ی</w:t>
      </w:r>
      <w:r w:rsidRPr="00C64670">
        <w:rPr>
          <w:rStyle w:val="Char0"/>
          <w:rtl/>
        </w:rPr>
        <w:t>ز اشتراط نظر بر عام</w:t>
      </w:r>
      <w:r w:rsidR="00DF08BB">
        <w:rPr>
          <w:rStyle w:val="Char0"/>
          <w:rFonts w:hint="cs"/>
          <w:rtl/>
        </w:rPr>
        <w:t>ۀ</w:t>
      </w:r>
      <w:r w:rsidR="00AC2D37" w:rsidRPr="00C64670">
        <w:rPr>
          <w:rStyle w:val="Char0"/>
          <w:rtl/>
        </w:rPr>
        <w:t xml:space="preserve"> </w:t>
      </w:r>
      <w:r w:rsidRPr="00C64670">
        <w:rPr>
          <w:rStyle w:val="Char0"/>
          <w:rtl/>
        </w:rPr>
        <w:t>مردم</w:t>
      </w:r>
      <w:r w:rsidR="000D5D37" w:rsidRPr="00C64670">
        <w:rPr>
          <w:rStyle w:val="Char0"/>
          <w:rFonts w:hint="cs"/>
          <w:rtl/>
        </w:rPr>
        <w:t>،</w:t>
      </w:r>
      <w:r w:rsidRPr="00C64670">
        <w:rPr>
          <w:rStyle w:val="Char0"/>
          <w:rtl/>
        </w:rPr>
        <w:t xml:space="preserve"> مشقت و ت</w:t>
      </w:r>
      <w:r w:rsidR="00DF08BB">
        <w:rPr>
          <w:rStyle w:val="Char0"/>
          <w:rtl/>
        </w:rPr>
        <w:t>ک</w:t>
      </w:r>
      <w:r w:rsidRPr="00C64670">
        <w:rPr>
          <w:rStyle w:val="Char0"/>
          <w:rtl/>
        </w:rPr>
        <w:t>ل</w:t>
      </w:r>
      <w:r w:rsidR="00DF08BB">
        <w:rPr>
          <w:rStyle w:val="Char0"/>
          <w:rtl/>
        </w:rPr>
        <w:t>ی</w:t>
      </w:r>
      <w:r w:rsidRPr="00C64670">
        <w:rPr>
          <w:rStyle w:val="Char0"/>
          <w:rtl/>
        </w:rPr>
        <w:t>ف ما</w:t>
      </w:r>
      <w:r w:rsidR="00782672" w:rsidRPr="00C64670">
        <w:rPr>
          <w:rStyle w:val="Char0"/>
          <w:rFonts w:hint="cs"/>
          <w:rtl/>
        </w:rPr>
        <w:t xml:space="preserve"> </w:t>
      </w:r>
      <w:r w:rsidRPr="00C64670">
        <w:rPr>
          <w:rStyle w:val="Char0"/>
          <w:rtl/>
        </w:rPr>
        <w:t>لا</w:t>
      </w:r>
      <w:r w:rsidR="00DF08BB">
        <w:rPr>
          <w:rStyle w:val="Char0"/>
          <w:rtl/>
        </w:rPr>
        <w:t>ی</w:t>
      </w:r>
      <w:r w:rsidRPr="00C64670">
        <w:rPr>
          <w:rStyle w:val="Char0"/>
          <w:rtl/>
        </w:rPr>
        <w:t>طاق است و بد</w:t>
      </w:r>
      <w:r w:rsidR="00DF08BB">
        <w:rPr>
          <w:rStyle w:val="Char0"/>
          <w:rtl/>
        </w:rPr>
        <w:t>ی</w:t>
      </w:r>
      <w:r w:rsidRPr="00C64670">
        <w:rPr>
          <w:rStyle w:val="Char0"/>
          <w:rtl/>
        </w:rPr>
        <w:t>ن‌خاطر ت</w:t>
      </w:r>
      <w:r w:rsidR="00DF08BB">
        <w:rPr>
          <w:rStyle w:val="Char0"/>
          <w:rtl/>
        </w:rPr>
        <w:t>ک</w:t>
      </w:r>
      <w:r w:rsidRPr="00C64670">
        <w:rPr>
          <w:rStyle w:val="Char0"/>
          <w:rtl/>
        </w:rPr>
        <w:t>ف</w:t>
      </w:r>
      <w:r w:rsidR="00DF08BB">
        <w:rPr>
          <w:rStyle w:val="Char0"/>
          <w:rtl/>
        </w:rPr>
        <w:t>ی</w:t>
      </w:r>
      <w:r w:rsidRPr="00C64670">
        <w:rPr>
          <w:rStyle w:val="Char0"/>
          <w:rtl/>
        </w:rPr>
        <w:t xml:space="preserve">ر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راه </w:t>
      </w:r>
      <w:r w:rsidR="00DF08BB">
        <w:rPr>
          <w:rStyle w:val="Char0"/>
          <w:rtl/>
        </w:rPr>
        <w:t>ک</w:t>
      </w:r>
      <w:r w:rsidRPr="00C64670">
        <w:rPr>
          <w:rStyle w:val="Char0"/>
          <w:rtl/>
        </w:rPr>
        <w:t>لام</w:t>
      </w:r>
      <w:r w:rsidR="00DF08BB">
        <w:rPr>
          <w:rStyle w:val="Char0"/>
          <w:rtl/>
        </w:rPr>
        <w:t>ی</w:t>
      </w:r>
      <w:r w:rsidRPr="00C64670">
        <w:rPr>
          <w:rStyle w:val="Char0"/>
          <w:rtl/>
        </w:rPr>
        <w:t xml:space="preserve">ه را- همانگونه </w:t>
      </w:r>
      <w:r w:rsidR="00DF08BB">
        <w:rPr>
          <w:rStyle w:val="Char0"/>
          <w:rtl/>
        </w:rPr>
        <w:t>ک</w:t>
      </w:r>
      <w:r w:rsidRPr="00C64670">
        <w:rPr>
          <w:rStyle w:val="Char0"/>
          <w:rtl/>
        </w:rPr>
        <w:t xml:space="preserve">ه </w:t>
      </w:r>
      <w:r w:rsidR="000D5D37" w:rsidRPr="00C64670">
        <w:rPr>
          <w:rStyle w:val="Char0"/>
          <w:rFonts w:hint="cs"/>
          <w:rtl/>
        </w:rPr>
        <w:t>ذکر شد</w:t>
      </w:r>
      <w:r w:rsidRPr="00C64670">
        <w:rPr>
          <w:rStyle w:val="Char0"/>
          <w:rtl/>
        </w:rPr>
        <w:t>- نداند، خطا</w:t>
      </w:r>
      <w:r w:rsidR="00DF08BB">
        <w:rPr>
          <w:rStyle w:val="Char0"/>
          <w:rtl/>
        </w:rPr>
        <w:t>ی</w:t>
      </w:r>
      <w:r w:rsidRPr="00C64670">
        <w:rPr>
          <w:rStyle w:val="Char0"/>
          <w:rtl/>
        </w:rPr>
        <w:t xml:space="preserve"> بس</w:t>
      </w:r>
      <w:r w:rsidR="00DF08BB">
        <w:rPr>
          <w:rStyle w:val="Char0"/>
          <w:rtl/>
        </w:rPr>
        <w:t>ی</w:t>
      </w:r>
      <w:r w:rsidRPr="00C64670">
        <w:rPr>
          <w:rStyle w:val="Char0"/>
          <w:rtl/>
        </w:rPr>
        <w:t>ار بزرگ</w:t>
      </w:r>
      <w:r w:rsidR="00DF08BB">
        <w:rPr>
          <w:rStyle w:val="Char0"/>
          <w:rtl/>
        </w:rPr>
        <w:t>ی</w:t>
      </w:r>
      <w:r w:rsidRPr="00C64670">
        <w:rPr>
          <w:rStyle w:val="Char0"/>
          <w:rtl/>
        </w:rPr>
        <w:t xml:space="preserve"> است.</w:t>
      </w:r>
    </w:p>
    <w:p w:rsidR="00E11DC7" w:rsidRPr="00392055" w:rsidRDefault="000D5D37" w:rsidP="00392055">
      <w:pPr>
        <w:spacing w:line="240" w:lineRule="auto"/>
        <w:ind w:firstLine="284"/>
        <w:jc w:val="both"/>
        <w:rPr>
          <w:rStyle w:val="Char0"/>
          <w:rtl/>
        </w:rPr>
      </w:pPr>
      <w:r w:rsidRPr="00392055">
        <w:rPr>
          <w:rStyle w:val="Char0"/>
          <w:rFonts w:hint="cs"/>
          <w:rtl/>
        </w:rPr>
        <w:t xml:space="preserve">بر اساس آنچه </w:t>
      </w:r>
      <w:r w:rsidR="00E11DC7" w:rsidRPr="00392055">
        <w:rPr>
          <w:rStyle w:val="Char0"/>
          <w:rtl/>
        </w:rPr>
        <w:t>ب</w:t>
      </w:r>
      <w:r w:rsidR="00DF08BB" w:rsidRPr="00392055">
        <w:rPr>
          <w:rStyle w:val="Char0"/>
          <w:rtl/>
        </w:rPr>
        <w:t>ی</w:t>
      </w:r>
      <w:r w:rsidR="00E11DC7" w:rsidRPr="00392055">
        <w:rPr>
          <w:rStyle w:val="Char0"/>
          <w:rtl/>
        </w:rPr>
        <w:t>ان شد</w:t>
      </w:r>
      <w:r w:rsidRPr="00392055">
        <w:rPr>
          <w:rStyle w:val="Char0"/>
          <w:rFonts w:hint="cs"/>
          <w:rtl/>
        </w:rPr>
        <w:t>،</w:t>
      </w:r>
      <w:r w:rsidR="00E11DC7" w:rsidRPr="00392055">
        <w:rPr>
          <w:rStyle w:val="Char0"/>
          <w:rtl/>
        </w:rPr>
        <w:t xml:space="preserve"> برا</w:t>
      </w:r>
      <w:r w:rsidR="00DF08BB" w:rsidRPr="00392055">
        <w:rPr>
          <w:rStyle w:val="Char0"/>
          <w:rtl/>
        </w:rPr>
        <w:t>ی</w:t>
      </w:r>
      <w:r w:rsidR="00E11DC7" w:rsidRPr="00392055">
        <w:rPr>
          <w:rStyle w:val="Char0"/>
          <w:rtl/>
        </w:rPr>
        <w:t xml:space="preserve"> اثبات امور آش</w:t>
      </w:r>
      <w:r w:rsidR="00DF08BB" w:rsidRPr="00392055">
        <w:rPr>
          <w:rStyle w:val="Char0"/>
          <w:rtl/>
        </w:rPr>
        <w:t>ک</w:t>
      </w:r>
      <w:r w:rsidR="00E11DC7" w:rsidRPr="00392055">
        <w:rPr>
          <w:rStyle w:val="Char0"/>
          <w:rtl/>
        </w:rPr>
        <w:t>ار، ن</w:t>
      </w:r>
      <w:r w:rsidR="00DF08BB" w:rsidRPr="00392055">
        <w:rPr>
          <w:rStyle w:val="Char0"/>
          <w:rtl/>
        </w:rPr>
        <w:t>ی</w:t>
      </w:r>
      <w:r w:rsidR="00E11DC7" w:rsidRPr="00392055">
        <w:rPr>
          <w:rStyle w:val="Char0"/>
          <w:rtl/>
        </w:rPr>
        <w:t>از</w:t>
      </w:r>
      <w:r w:rsidR="00DF08BB" w:rsidRPr="00392055">
        <w:rPr>
          <w:rStyle w:val="Char0"/>
          <w:rtl/>
        </w:rPr>
        <w:t>ی</w:t>
      </w:r>
      <w:r w:rsidR="00E11DC7" w:rsidRPr="00392055">
        <w:rPr>
          <w:rStyle w:val="Char0"/>
          <w:rtl/>
        </w:rPr>
        <w:t xml:space="preserve"> به نظر </w:t>
      </w:r>
      <w:r w:rsidRPr="00392055">
        <w:rPr>
          <w:rStyle w:val="Char0"/>
          <w:rFonts w:hint="cs"/>
          <w:rtl/>
        </w:rPr>
        <w:t>ن</w:t>
      </w:r>
      <w:r w:rsidR="00DF08BB" w:rsidRPr="00392055">
        <w:rPr>
          <w:rStyle w:val="Char0"/>
          <w:rFonts w:hint="cs"/>
          <w:rtl/>
        </w:rPr>
        <w:t>ی</w:t>
      </w:r>
      <w:r w:rsidRPr="00392055">
        <w:rPr>
          <w:rStyle w:val="Char0"/>
          <w:rFonts w:hint="cs"/>
          <w:rtl/>
        </w:rPr>
        <w:t>ست؛ چرا</w:t>
      </w:r>
      <w:r w:rsidR="00DF08BB" w:rsidRPr="00392055">
        <w:rPr>
          <w:rStyle w:val="Char0"/>
          <w:rtl/>
        </w:rPr>
        <w:t>ک</w:t>
      </w:r>
      <w:r w:rsidR="00E11DC7" w:rsidRPr="00392055">
        <w:rPr>
          <w:rStyle w:val="Char0"/>
          <w:rtl/>
        </w:rPr>
        <w:t>ه ا</w:t>
      </w:r>
      <w:r w:rsidR="00DF08BB" w:rsidRPr="00392055">
        <w:rPr>
          <w:rStyle w:val="Char0"/>
          <w:rtl/>
        </w:rPr>
        <w:t>ی</w:t>
      </w:r>
      <w:r w:rsidR="00E11DC7" w:rsidRPr="00392055">
        <w:rPr>
          <w:rStyle w:val="Char0"/>
          <w:rtl/>
        </w:rPr>
        <w:t>ن برا</w:t>
      </w:r>
      <w:r w:rsidR="00DF08BB" w:rsidRPr="00392055">
        <w:rPr>
          <w:rStyle w:val="Char0"/>
          <w:rtl/>
        </w:rPr>
        <w:t>ی</w:t>
      </w:r>
      <w:r w:rsidR="00E11DC7" w:rsidRPr="00392055">
        <w:rPr>
          <w:rStyle w:val="Char0"/>
          <w:rtl/>
        </w:rPr>
        <w:t xml:space="preserve"> ب</w:t>
      </w:r>
      <w:r w:rsidR="00DF08BB" w:rsidRPr="00392055">
        <w:rPr>
          <w:rStyle w:val="Char0"/>
          <w:rtl/>
        </w:rPr>
        <w:t>ی</w:t>
      </w:r>
      <w:r w:rsidR="00E11DC7" w:rsidRPr="00392055">
        <w:rPr>
          <w:rStyle w:val="Char0"/>
          <w:rtl/>
        </w:rPr>
        <w:t>شتر مردم م</w:t>
      </w:r>
      <w:r w:rsidR="00DF08BB" w:rsidRPr="00392055">
        <w:rPr>
          <w:rStyle w:val="Char0"/>
          <w:rtl/>
        </w:rPr>
        <w:t>ی</w:t>
      </w:r>
      <w:r w:rsidR="00E11DC7" w:rsidRPr="00392055">
        <w:rPr>
          <w:rStyle w:val="Char0"/>
          <w:rtl/>
        </w:rPr>
        <w:t>سر است و هر</w:t>
      </w:r>
      <w:r w:rsidR="00DF08BB" w:rsidRPr="00392055">
        <w:rPr>
          <w:rStyle w:val="Char0"/>
          <w:rtl/>
        </w:rPr>
        <w:t>ک</w:t>
      </w:r>
      <w:r w:rsidR="00E11DC7" w:rsidRPr="00392055">
        <w:rPr>
          <w:rStyle w:val="Char0"/>
          <w:rtl/>
        </w:rPr>
        <w:t xml:space="preserve">س قرآن را تلاوت </w:t>
      </w:r>
      <w:r w:rsidR="00DF08BB" w:rsidRPr="00392055">
        <w:rPr>
          <w:rStyle w:val="Char0"/>
          <w:rtl/>
        </w:rPr>
        <w:t>ک</w:t>
      </w:r>
      <w:r w:rsidR="00E11DC7" w:rsidRPr="00392055">
        <w:rPr>
          <w:rStyle w:val="Char0"/>
          <w:rtl/>
        </w:rPr>
        <w:t>ند</w:t>
      </w:r>
      <w:r w:rsidRPr="00392055">
        <w:rPr>
          <w:rStyle w:val="Char0"/>
          <w:rFonts w:hint="cs"/>
          <w:rtl/>
        </w:rPr>
        <w:t>،</w:t>
      </w:r>
      <w:r w:rsidR="00E11DC7" w:rsidRPr="00392055">
        <w:rPr>
          <w:rStyle w:val="Char0"/>
          <w:rtl/>
        </w:rPr>
        <w:t xml:space="preserve"> به شناخت مطلوب خداوند و اصول د</w:t>
      </w:r>
      <w:r w:rsidR="00DF08BB" w:rsidRPr="00392055">
        <w:rPr>
          <w:rStyle w:val="Char0"/>
          <w:rtl/>
        </w:rPr>
        <w:t>ی</w:t>
      </w:r>
      <w:r w:rsidR="00E11DC7" w:rsidRPr="00392055">
        <w:rPr>
          <w:rStyle w:val="Char0"/>
          <w:rtl/>
        </w:rPr>
        <w:t>ن دست م</w:t>
      </w:r>
      <w:r w:rsidR="00DF08BB" w:rsidRPr="00392055">
        <w:rPr>
          <w:rStyle w:val="Char0"/>
          <w:rtl/>
        </w:rPr>
        <w:t>ی</w:t>
      </w:r>
      <w:r w:rsidR="00E11DC7" w:rsidRPr="00392055">
        <w:rPr>
          <w:rStyle w:val="Char0"/>
          <w:rtl/>
        </w:rPr>
        <w:t>‌</w:t>
      </w:r>
      <w:r w:rsidR="00DF08BB" w:rsidRPr="00392055">
        <w:rPr>
          <w:rStyle w:val="Char0"/>
          <w:rtl/>
        </w:rPr>
        <w:t>ی</w:t>
      </w:r>
      <w:r w:rsidR="00E11DC7" w:rsidRPr="00392055">
        <w:rPr>
          <w:rStyle w:val="Char0"/>
          <w:rtl/>
        </w:rPr>
        <w:t>ابد، معرفت قلب</w:t>
      </w:r>
      <w:r w:rsidR="00DF08BB" w:rsidRPr="00392055">
        <w:rPr>
          <w:rStyle w:val="Char0"/>
          <w:rtl/>
        </w:rPr>
        <w:t>ی</w:t>
      </w:r>
      <w:r w:rsidR="00E11DC7" w:rsidRPr="00392055">
        <w:rPr>
          <w:rStyle w:val="Char0"/>
          <w:rtl/>
        </w:rPr>
        <w:t xml:space="preserve"> قبل از معرفت عقل</w:t>
      </w:r>
      <w:r w:rsidR="00DF08BB" w:rsidRPr="00392055">
        <w:rPr>
          <w:rStyle w:val="Char0"/>
          <w:rtl/>
        </w:rPr>
        <w:t>ی</w:t>
      </w:r>
      <w:r w:rsidR="00E11DC7" w:rsidRPr="00392055">
        <w:rPr>
          <w:rStyle w:val="Char0"/>
          <w:rtl/>
        </w:rPr>
        <w:t xml:space="preserve"> قرار دارد و منظور ما معرفت</w:t>
      </w:r>
      <w:r w:rsidR="00DF08BB" w:rsidRPr="00392055">
        <w:rPr>
          <w:rStyle w:val="Char0"/>
          <w:rtl/>
        </w:rPr>
        <w:t>ی</w:t>
      </w:r>
      <w:r w:rsidR="00E11DC7" w:rsidRPr="00392055">
        <w:rPr>
          <w:rStyle w:val="Char0"/>
          <w:rtl/>
        </w:rPr>
        <w:t xml:space="preserve"> است </w:t>
      </w:r>
      <w:r w:rsidR="00DF08BB" w:rsidRPr="00392055">
        <w:rPr>
          <w:rStyle w:val="Char0"/>
          <w:rtl/>
        </w:rPr>
        <w:t>ک</w:t>
      </w:r>
      <w:r w:rsidR="00E11DC7" w:rsidRPr="00392055">
        <w:rPr>
          <w:rStyle w:val="Char0"/>
          <w:rtl/>
        </w:rPr>
        <w:t>ه عقل به تنها</w:t>
      </w:r>
      <w:r w:rsidR="00DF08BB" w:rsidRPr="00392055">
        <w:rPr>
          <w:rStyle w:val="Char0"/>
          <w:rtl/>
        </w:rPr>
        <w:t>یی</w:t>
      </w:r>
      <w:r w:rsidR="00E11DC7" w:rsidRPr="00392055">
        <w:rPr>
          <w:rStyle w:val="Char0"/>
          <w:rtl/>
        </w:rPr>
        <w:t xml:space="preserve"> به آن نم</w:t>
      </w:r>
      <w:r w:rsidR="00DF08BB" w:rsidRPr="00392055">
        <w:rPr>
          <w:rStyle w:val="Char0"/>
          <w:rtl/>
        </w:rPr>
        <w:t>ی</w:t>
      </w:r>
      <w:r w:rsidR="00E11DC7" w:rsidRPr="00392055">
        <w:rPr>
          <w:rStyle w:val="Char0"/>
          <w:rtl/>
        </w:rPr>
        <w:t>‌رسد</w:t>
      </w:r>
      <w:r w:rsidR="008C155E" w:rsidRPr="00392055">
        <w:rPr>
          <w:rStyle w:val="Char0"/>
          <w:rFonts w:hint="cs"/>
          <w:rtl/>
        </w:rPr>
        <w:t>؛</w:t>
      </w:r>
      <w:r w:rsidR="00E11DC7" w:rsidRPr="00392055">
        <w:rPr>
          <w:rStyle w:val="Char0"/>
          <w:rtl/>
        </w:rPr>
        <w:t xml:space="preserve"> پس هر چ</w:t>
      </w:r>
      <w:r w:rsidR="00DF08BB" w:rsidRPr="00392055">
        <w:rPr>
          <w:rStyle w:val="Char0"/>
          <w:rtl/>
        </w:rPr>
        <w:t>ی</w:t>
      </w:r>
      <w:r w:rsidR="00E11DC7" w:rsidRPr="00392055">
        <w:rPr>
          <w:rStyle w:val="Char0"/>
          <w:rtl/>
        </w:rPr>
        <w:t>ز</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با عقل شناخته م</w:t>
      </w:r>
      <w:r w:rsidR="00DF08BB" w:rsidRPr="00392055">
        <w:rPr>
          <w:rStyle w:val="Char0"/>
          <w:rtl/>
        </w:rPr>
        <w:t>ی</w:t>
      </w:r>
      <w:r w:rsidR="00E11DC7" w:rsidRPr="00392055">
        <w:rPr>
          <w:rStyle w:val="Char0"/>
          <w:rtl/>
        </w:rPr>
        <w:t>‌شود، اصل</w:t>
      </w:r>
      <w:r w:rsidR="00DF08BB" w:rsidRPr="00392055">
        <w:rPr>
          <w:rStyle w:val="Char0"/>
          <w:rtl/>
        </w:rPr>
        <w:t>ی</w:t>
      </w:r>
      <w:r w:rsidR="00E11DC7" w:rsidRPr="00392055">
        <w:rPr>
          <w:rStyle w:val="Char0"/>
          <w:rtl/>
        </w:rPr>
        <w:t xml:space="preserve"> برا</w:t>
      </w:r>
      <w:r w:rsidR="00DF08BB" w:rsidRPr="00392055">
        <w:rPr>
          <w:rStyle w:val="Char0"/>
          <w:rtl/>
        </w:rPr>
        <w:t>ی</w:t>
      </w:r>
      <w:r w:rsidR="00E11DC7" w:rsidRPr="00392055">
        <w:rPr>
          <w:rStyle w:val="Char0"/>
          <w:rtl/>
        </w:rPr>
        <w:t xml:space="preserve"> شن</w:t>
      </w:r>
      <w:r w:rsidR="00DF08BB" w:rsidRPr="00392055">
        <w:rPr>
          <w:rStyle w:val="Char0"/>
          <w:rtl/>
        </w:rPr>
        <w:t>ی</w:t>
      </w:r>
      <w:r w:rsidR="00E11DC7" w:rsidRPr="00392055">
        <w:rPr>
          <w:rStyle w:val="Char0"/>
          <w:rtl/>
        </w:rPr>
        <w:t>دن و دل</w:t>
      </w:r>
      <w:r w:rsidR="00DF08BB" w:rsidRPr="00392055">
        <w:rPr>
          <w:rStyle w:val="Char0"/>
          <w:rtl/>
        </w:rPr>
        <w:t>ی</w:t>
      </w:r>
      <w:r w:rsidR="00E11DC7" w:rsidRPr="00392055">
        <w:rPr>
          <w:rStyle w:val="Char0"/>
          <w:rtl/>
        </w:rPr>
        <w:t>ل</w:t>
      </w:r>
      <w:r w:rsidR="00DF08BB" w:rsidRPr="00392055">
        <w:rPr>
          <w:rStyle w:val="Char0"/>
          <w:rtl/>
        </w:rPr>
        <w:t>ی</w:t>
      </w:r>
      <w:r w:rsidR="00E11DC7" w:rsidRPr="00392055">
        <w:rPr>
          <w:rStyle w:val="Char0"/>
          <w:rtl/>
        </w:rPr>
        <w:t xml:space="preserve"> بر آن ن</w:t>
      </w:r>
      <w:r w:rsidR="00DF08BB" w:rsidRPr="00392055">
        <w:rPr>
          <w:rStyle w:val="Char0"/>
          <w:rtl/>
        </w:rPr>
        <w:t>ی</w:t>
      </w:r>
      <w:r w:rsidR="00E11DC7" w:rsidRPr="00392055">
        <w:rPr>
          <w:rStyle w:val="Char0"/>
          <w:rtl/>
        </w:rPr>
        <w:t>ست.</w:t>
      </w:r>
      <w:r w:rsidR="00E11DC7" w:rsidRPr="006933B2">
        <w:rPr>
          <w:rStyle w:val="FootnoteReference"/>
          <w:rFonts w:cs="IRNazli"/>
          <w:sz w:val="32"/>
          <w:rtl/>
        </w:rPr>
        <w:t>(</w:t>
      </w:r>
      <w:r w:rsidR="00E11DC7" w:rsidRPr="006933B2">
        <w:rPr>
          <w:rStyle w:val="FootnoteReference"/>
          <w:rFonts w:cs="IRNazli"/>
          <w:sz w:val="32"/>
          <w:rtl/>
        </w:rPr>
        <w:footnoteReference w:id="196"/>
      </w:r>
      <w:r w:rsidR="00E11DC7" w:rsidRPr="006933B2">
        <w:rPr>
          <w:rStyle w:val="FootnoteReference"/>
          <w:rFonts w:cs="IRNazli"/>
          <w:sz w:val="32"/>
          <w:rtl/>
        </w:rPr>
        <w:t>)</w:t>
      </w:r>
    </w:p>
    <w:p w:rsidR="00E11DC7" w:rsidRPr="00C64670" w:rsidRDefault="00E11DC7" w:rsidP="00107B70">
      <w:pPr>
        <w:spacing w:line="240" w:lineRule="auto"/>
        <w:ind w:firstLine="284"/>
        <w:jc w:val="both"/>
        <w:rPr>
          <w:rStyle w:val="Char0"/>
          <w:rtl/>
        </w:rPr>
      </w:pPr>
      <w:r w:rsidRPr="00C64670">
        <w:rPr>
          <w:rStyle w:val="Char0"/>
          <w:rtl/>
        </w:rPr>
        <w:t>عقل</w:t>
      </w:r>
      <w:r w:rsidR="00DF08BB">
        <w:rPr>
          <w:rStyle w:val="Char0"/>
          <w:rtl/>
        </w:rPr>
        <w:t>ی</w:t>
      </w:r>
      <w:r w:rsidRPr="00C64670">
        <w:rPr>
          <w:rStyle w:val="Char0"/>
          <w:rtl/>
        </w:rPr>
        <w:t xml:space="preserve"> </w:t>
      </w:r>
      <w:r w:rsidR="00DF08BB">
        <w:rPr>
          <w:rStyle w:val="Char0"/>
          <w:rtl/>
        </w:rPr>
        <w:t>ک</w:t>
      </w:r>
      <w:r w:rsidRPr="00C64670">
        <w:rPr>
          <w:rStyle w:val="Char0"/>
          <w:rtl/>
        </w:rPr>
        <w:t>ه خداوند آن را آفر</w:t>
      </w:r>
      <w:r w:rsidR="00DF08BB">
        <w:rPr>
          <w:rStyle w:val="Char0"/>
          <w:rtl/>
        </w:rPr>
        <w:t>ی</w:t>
      </w:r>
      <w:r w:rsidRPr="00C64670">
        <w:rPr>
          <w:rStyle w:val="Char0"/>
          <w:rtl/>
        </w:rPr>
        <w:t>ده، شرع را بر آن بنا نموده و ت</w:t>
      </w:r>
      <w:r w:rsidR="00DF08BB">
        <w:rPr>
          <w:rStyle w:val="Char0"/>
          <w:rtl/>
        </w:rPr>
        <w:t>ک</w:t>
      </w:r>
      <w:r w:rsidRPr="00C64670">
        <w:rPr>
          <w:rStyle w:val="Char0"/>
          <w:rtl/>
        </w:rPr>
        <w:t>ل</w:t>
      </w:r>
      <w:r w:rsidR="00DF08BB">
        <w:rPr>
          <w:rStyle w:val="Char0"/>
          <w:rtl/>
        </w:rPr>
        <w:t>ی</w:t>
      </w:r>
      <w:r w:rsidRPr="00C64670">
        <w:rPr>
          <w:rStyle w:val="Char0"/>
          <w:rtl/>
        </w:rPr>
        <w:t>ف</w:t>
      </w:r>
      <w:r w:rsidR="008C155E" w:rsidRPr="00C64670">
        <w:rPr>
          <w:rStyle w:val="Char0"/>
          <w:rFonts w:hint="cs"/>
          <w:rtl/>
        </w:rPr>
        <w:t>،</w:t>
      </w:r>
      <w:r w:rsidRPr="00C64670">
        <w:rPr>
          <w:rStyle w:val="Char0"/>
          <w:rtl/>
        </w:rPr>
        <w:t xml:space="preserve"> همان عقل فطر</w:t>
      </w:r>
      <w:r w:rsidR="00DF08BB">
        <w:rPr>
          <w:rStyle w:val="Char0"/>
          <w:rtl/>
        </w:rPr>
        <w:t>ی</w:t>
      </w:r>
      <w:r w:rsidRPr="00C64670">
        <w:rPr>
          <w:rStyle w:val="Char0"/>
          <w:rtl/>
        </w:rPr>
        <w:t xml:space="preserve"> صر</w:t>
      </w:r>
      <w:r w:rsidR="00DF08BB">
        <w:rPr>
          <w:rStyle w:val="Char0"/>
          <w:rtl/>
        </w:rPr>
        <w:t>ی</w:t>
      </w:r>
      <w:r w:rsidRPr="00C64670">
        <w:rPr>
          <w:rStyle w:val="Char0"/>
          <w:rtl/>
        </w:rPr>
        <w:t>ح</w:t>
      </w:r>
      <w:r w:rsidR="00DF08BB">
        <w:rPr>
          <w:rStyle w:val="Char0"/>
          <w:rtl/>
        </w:rPr>
        <w:t>ی</w:t>
      </w:r>
      <w:r w:rsidRPr="00C64670">
        <w:rPr>
          <w:rStyle w:val="Char0"/>
          <w:rtl/>
        </w:rPr>
        <w:t xml:space="preserve"> است </w:t>
      </w:r>
      <w:r w:rsidR="00DF08BB">
        <w:rPr>
          <w:rStyle w:val="Char0"/>
          <w:rtl/>
        </w:rPr>
        <w:t>ک</w:t>
      </w:r>
      <w:r w:rsidRPr="00C64670">
        <w:rPr>
          <w:rStyle w:val="Char0"/>
          <w:rtl/>
        </w:rPr>
        <w:t>ه ه</w:t>
      </w:r>
      <w:r w:rsidR="00DF08BB">
        <w:rPr>
          <w:rStyle w:val="Char0"/>
          <w:rtl/>
        </w:rPr>
        <w:t>ی</w:t>
      </w:r>
      <w:r w:rsidRPr="00C64670">
        <w:rPr>
          <w:rStyle w:val="Char0"/>
          <w:rtl/>
        </w:rPr>
        <w:t>چ ق</w:t>
      </w:r>
      <w:r w:rsidR="00DF08BB">
        <w:rPr>
          <w:rStyle w:val="Char0"/>
          <w:rtl/>
        </w:rPr>
        <w:t>ی</w:t>
      </w:r>
      <w:r w:rsidRPr="00C64670">
        <w:rPr>
          <w:rStyle w:val="Char0"/>
          <w:rtl/>
        </w:rPr>
        <w:t>اس</w:t>
      </w:r>
      <w:r w:rsidR="00DF08BB">
        <w:rPr>
          <w:rStyle w:val="Char0"/>
          <w:rtl/>
        </w:rPr>
        <w:t>ی</w:t>
      </w:r>
      <w:r w:rsidRPr="00C64670">
        <w:rPr>
          <w:rStyle w:val="Char0"/>
          <w:rtl/>
        </w:rPr>
        <w:t xml:space="preserve"> در آن ن</w:t>
      </w:r>
      <w:r w:rsidR="00DF08BB">
        <w:rPr>
          <w:rStyle w:val="Char0"/>
          <w:rtl/>
        </w:rPr>
        <w:t>ی</w:t>
      </w:r>
      <w:r w:rsidRPr="00C64670">
        <w:rPr>
          <w:rStyle w:val="Char0"/>
          <w:rtl/>
        </w:rPr>
        <w:t>ست</w:t>
      </w:r>
      <w:r w:rsidR="008C155E" w:rsidRPr="00C64670">
        <w:rPr>
          <w:rStyle w:val="Char0"/>
          <w:rFonts w:hint="cs"/>
          <w:rtl/>
        </w:rPr>
        <w:t>.</w:t>
      </w:r>
      <w:r w:rsidRPr="00C64670">
        <w:rPr>
          <w:rStyle w:val="Char0"/>
          <w:rtl/>
        </w:rPr>
        <w:t xml:space="preserve"> ا</w:t>
      </w:r>
      <w:r w:rsidR="00DF08BB">
        <w:rPr>
          <w:rStyle w:val="Char0"/>
          <w:rtl/>
        </w:rPr>
        <w:t>ی</w:t>
      </w:r>
      <w:r w:rsidRPr="00C64670">
        <w:rPr>
          <w:rStyle w:val="Char0"/>
          <w:rtl/>
        </w:rPr>
        <w:t>ن عقل، حاصل</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ملتهائ</w:t>
      </w:r>
      <w:r w:rsidR="00DF08BB">
        <w:rPr>
          <w:rStyle w:val="Char0"/>
          <w:rtl/>
        </w:rPr>
        <w:t>ی</w:t>
      </w:r>
      <w:r w:rsidRPr="00C64670">
        <w:rPr>
          <w:rStyle w:val="Char0"/>
          <w:rtl/>
        </w:rPr>
        <w:t xml:space="preserve"> است </w:t>
      </w:r>
      <w:r w:rsidR="00DF08BB">
        <w:rPr>
          <w:rStyle w:val="Char0"/>
          <w:rtl/>
        </w:rPr>
        <w:t>ک</w:t>
      </w:r>
      <w:r w:rsidRPr="00C64670">
        <w:rPr>
          <w:rStyle w:val="Char0"/>
          <w:rtl/>
        </w:rPr>
        <w:t>ه خداوند تعال</w:t>
      </w:r>
      <w:r w:rsidR="00DF08BB">
        <w:rPr>
          <w:rStyle w:val="Char0"/>
          <w:rtl/>
        </w:rPr>
        <w:t>ی</w:t>
      </w:r>
      <w:r w:rsidRPr="00C64670">
        <w:rPr>
          <w:rStyle w:val="Char0"/>
          <w:rtl/>
        </w:rPr>
        <w:t xml:space="preserve"> در</w:t>
      </w:r>
      <w:r w:rsidR="0094145F">
        <w:rPr>
          <w:rStyle w:val="Char0"/>
          <w:rtl/>
        </w:rPr>
        <w:t xml:space="preserve"> آن‌ها </w:t>
      </w:r>
      <w:r w:rsidRPr="00C64670">
        <w:rPr>
          <w:rStyle w:val="Char0"/>
          <w:rtl/>
        </w:rPr>
        <w:t>پ</w:t>
      </w:r>
      <w:r w:rsidR="00DF08BB">
        <w:rPr>
          <w:rStyle w:val="Char0"/>
          <w:rtl/>
        </w:rPr>
        <w:t>ی</w:t>
      </w:r>
      <w:r w:rsidRPr="00C64670">
        <w:rPr>
          <w:rStyle w:val="Char0"/>
          <w:rtl/>
        </w:rPr>
        <w:t>امبران</w:t>
      </w:r>
      <w:r w:rsidR="00711A6A" w:rsidRPr="00392055">
        <w:rPr>
          <w:rStyle w:val="Char0"/>
          <w:rFonts w:cs="CTraditional Arabic" w:hint="cs"/>
          <w:rtl/>
        </w:rPr>
        <w:t>†</w:t>
      </w:r>
      <w:r w:rsidRPr="00C64670">
        <w:rPr>
          <w:rStyle w:val="Char0"/>
          <w:rtl/>
        </w:rPr>
        <w:t xml:space="preserve"> </w:t>
      </w:r>
      <w:r w:rsidR="008C155E" w:rsidRPr="00C64670">
        <w:rPr>
          <w:rStyle w:val="Char0"/>
          <w:rFonts w:hint="cs"/>
          <w:rtl/>
        </w:rPr>
        <w:t xml:space="preserve">را </w:t>
      </w:r>
      <w:r w:rsidRPr="00C64670">
        <w:rPr>
          <w:rStyle w:val="Char0"/>
          <w:rtl/>
        </w:rPr>
        <w:t>مبعوث نموده و</w:t>
      </w:r>
      <w:r w:rsidR="00CC7C82">
        <w:rPr>
          <w:rStyle w:val="Char0"/>
          <w:rtl/>
        </w:rPr>
        <w:t xml:space="preserve"> کتاب‌ها </w:t>
      </w:r>
      <w:r w:rsidRPr="00C64670">
        <w:rPr>
          <w:rStyle w:val="Char0"/>
          <w:rtl/>
        </w:rPr>
        <w:t>نازل فرموده و ن</w:t>
      </w:r>
      <w:r w:rsidR="00DF08BB">
        <w:rPr>
          <w:rStyle w:val="Char0"/>
          <w:rtl/>
        </w:rPr>
        <w:t>ی</w:t>
      </w:r>
      <w:r w:rsidRPr="00C64670">
        <w:rPr>
          <w:rStyle w:val="Char0"/>
          <w:rtl/>
        </w:rPr>
        <w:t>ز ا</w:t>
      </w:r>
      <w:r w:rsidR="00DF08BB">
        <w:rPr>
          <w:rStyle w:val="Char0"/>
          <w:rtl/>
        </w:rPr>
        <w:t>ی</w:t>
      </w:r>
      <w:r w:rsidRPr="00C64670">
        <w:rPr>
          <w:rStyle w:val="Char0"/>
          <w:rtl/>
        </w:rPr>
        <w:t>ن عقل حاصل</w:t>
      </w:r>
      <w:r w:rsidR="00DF08BB">
        <w:rPr>
          <w:rStyle w:val="Char0"/>
          <w:rtl/>
        </w:rPr>
        <w:t>ی</w:t>
      </w:r>
      <w:r w:rsidRPr="00C64670">
        <w:rPr>
          <w:rStyle w:val="Char0"/>
          <w:rtl/>
        </w:rPr>
        <w:t>، برا</w:t>
      </w:r>
      <w:r w:rsidR="00DF08BB">
        <w:rPr>
          <w:rStyle w:val="Char0"/>
          <w:rtl/>
        </w:rPr>
        <w:t>ی</w:t>
      </w:r>
      <w:r w:rsidRPr="00C64670">
        <w:rPr>
          <w:rStyle w:val="Char0"/>
          <w:rtl/>
        </w:rPr>
        <w:t xml:space="preserve"> </w:t>
      </w:r>
      <w:r w:rsidR="00183994" w:rsidRPr="00C64670">
        <w:rPr>
          <w:rStyle w:val="Char0"/>
          <w:rtl/>
        </w:rPr>
        <w:t>اصحاب</w:t>
      </w:r>
      <w:r w:rsidR="00BD4800" w:rsidRPr="00BD4800">
        <w:rPr>
          <w:rStyle w:val="Char0"/>
          <w:rFonts w:cs="CTraditional Arabic" w:hint="cs"/>
          <w:rtl/>
        </w:rPr>
        <w:t>ش</w:t>
      </w:r>
      <w:r w:rsidR="00107B70">
        <w:rPr>
          <w:rStyle w:val="Char0"/>
          <w:rtl/>
        </w:rPr>
        <w:t xml:space="preserve"> </w:t>
      </w:r>
      <w:r w:rsidRPr="00C64670">
        <w:rPr>
          <w:rStyle w:val="Char0"/>
          <w:rtl/>
        </w:rPr>
        <w:t>و بعد از</w:t>
      </w:r>
      <w:r w:rsidR="0094145F">
        <w:rPr>
          <w:rStyle w:val="Char0"/>
          <w:rtl/>
        </w:rPr>
        <w:t xml:space="preserve"> آن‌ها </w:t>
      </w:r>
      <w:r w:rsidRPr="00C64670">
        <w:rPr>
          <w:rStyle w:val="Char0"/>
          <w:rtl/>
        </w:rPr>
        <w:t>سلف صالح است و ا</w:t>
      </w:r>
      <w:r w:rsidR="00DF08BB">
        <w:rPr>
          <w:rStyle w:val="Char0"/>
          <w:rtl/>
        </w:rPr>
        <w:t>ی</w:t>
      </w:r>
      <w:r w:rsidRPr="00C64670">
        <w:rPr>
          <w:rStyle w:val="Char0"/>
          <w:rtl/>
        </w:rPr>
        <w:t>ن عقل</w:t>
      </w:r>
      <w:r w:rsidR="00DF08BB">
        <w:rPr>
          <w:rStyle w:val="Char0"/>
          <w:rtl/>
        </w:rPr>
        <w:t>ی</w:t>
      </w:r>
      <w:r w:rsidRPr="00C64670">
        <w:rPr>
          <w:rStyle w:val="Char0"/>
          <w:rtl/>
        </w:rPr>
        <w:t xml:space="preserve"> است </w:t>
      </w:r>
      <w:r w:rsidR="00DF08BB">
        <w:rPr>
          <w:rStyle w:val="Char0"/>
          <w:rtl/>
        </w:rPr>
        <w:t>ک</w:t>
      </w:r>
      <w:r w:rsidRPr="00C64670">
        <w:rPr>
          <w:rStyle w:val="Char0"/>
          <w:rtl/>
        </w:rPr>
        <w:t>ه شا</w:t>
      </w:r>
      <w:r w:rsidR="00DF08BB">
        <w:rPr>
          <w:rStyle w:val="Char0"/>
          <w:rtl/>
        </w:rPr>
        <w:t>ی</w:t>
      </w:r>
      <w:r w:rsidRPr="00C64670">
        <w:rPr>
          <w:rStyle w:val="Char0"/>
          <w:rtl/>
        </w:rPr>
        <w:t>سته و با</w:t>
      </w:r>
      <w:r w:rsidR="00DF08BB">
        <w:rPr>
          <w:rStyle w:val="Char0"/>
          <w:rtl/>
        </w:rPr>
        <w:t>ی</w:t>
      </w:r>
      <w:r w:rsidRPr="00C64670">
        <w:rPr>
          <w:rStyle w:val="Char0"/>
          <w:rtl/>
        </w:rPr>
        <w:t>سته</w:t>
      </w:r>
      <w:r w:rsidR="00AC2D37" w:rsidRPr="00C64670">
        <w:rPr>
          <w:rStyle w:val="Char0"/>
          <w:rtl/>
        </w:rPr>
        <w:t xml:space="preserve"> </w:t>
      </w:r>
      <w:r w:rsidRPr="00C64670">
        <w:rPr>
          <w:rStyle w:val="Char0"/>
          <w:rtl/>
        </w:rPr>
        <w:t>اطاعت است</w:t>
      </w:r>
      <w:r w:rsidR="008C155E" w:rsidRPr="00C64670">
        <w:rPr>
          <w:rStyle w:val="Char0"/>
          <w:rFonts w:hint="cs"/>
          <w:rtl/>
        </w:rPr>
        <w:t>؛</w:t>
      </w:r>
      <w:r w:rsidRPr="00C64670">
        <w:rPr>
          <w:rStyle w:val="Char0"/>
          <w:rtl/>
        </w:rPr>
        <w:t xml:space="preserve"> ز</w:t>
      </w:r>
      <w:r w:rsidR="00DF08BB">
        <w:rPr>
          <w:rStyle w:val="Char0"/>
          <w:rtl/>
        </w:rPr>
        <w:t>ی</w:t>
      </w:r>
      <w:r w:rsidRPr="00C64670">
        <w:rPr>
          <w:rStyle w:val="Char0"/>
          <w:rtl/>
        </w:rPr>
        <w:t xml:space="preserve">را آنچه را </w:t>
      </w:r>
      <w:r w:rsidR="00DF08BB">
        <w:rPr>
          <w:rStyle w:val="Char0"/>
          <w:rtl/>
        </w:rPr>
        <w:t>ک</w:t>
      </w:r>
      <w:r w:rsidRPr="00C64670">
        <w:rPr>
          <w:rStyle w:val="Char0"/>
          <w:rtl/>
        </w:rPr>
        <w:t>ه اثبات م</w:t>
      </w:r>
      <w:r w:rsidR="00DF08BB">
        <w:rPr>
          <w:rStyle w:val="Char0"/>
          <w:rtl/>
        </w:rPr>
        <w:t>ی</w:t>
      </w:r>
      <w:r w:rsidRPr="00C64670">
        <w:rPr>
          <w:rStyle w:val="Char0"/>
          <w:rtl/>
        </w:rPr>
        <w:t>‌</w:t>
      </w:r>
      <w:r w:rsidR="00DF08BB">
        <w:rPr>
          <w:rStyle w:val="Char0"/>
          <w:rtl/>
        </w:rPr>
        <w:t>ک</w:t>
      </w:r>
      <w:r w:rsidRPr="00C64670">
        <w:rPr>
          <w:rStyle w:val="Char0"/>
          <w:rtl/>
        </w:rPr>
        <w:t>ند</w:t>
      </w:r>
      <w:r w:rsidR="008C155E" w:rsidRPr="00C64670">
        <w:rPr>
          <w:rStyle w:val="Char0"/>
          <w:rFonts w:hint="cs"/>
          <w:rtl/>
        </w:rPr>
        <w:t>،</w:t>
      </w:r>
      <w:r w:rsidRPr="00C64670">
        <w:rPr>
          <w:rStyle w:val="Char0"/>
          <w:rtl/>
        </w:rPr>
        <w:t xml:space="preserve"> ب</w:t>
      </w:r>
      <w:r w:rsidR="008C155E" w:rsidRPr="00C64670">
        <w:rPr>
          <w:rStyle w:val="Char0"/>
          <w:rFonts w:hint="cs"/>
          <w:rtl/>
        </w:rPr>
        <w:t xml:space="preserve">ه </w:t>
      </w:r>
      <w:r w:rsidRPr="00C64670">
        <w:rPr>
          <w:rStyle w:val="Char0"/>
          <w:rtl/>
        </w:rPr>
        <w:t>طور قطع حق است «و غ</w:t>
      </w:r>
      <w:r w:rsidR="00DF08BB">
        <w:rPr>
          <w:rStyle w:val="Char0"/>
          <w:rtl/>
        </w:rPr>
        <w:t>ی</w:t>
      </w:r>
      <w:r w:rsidRPr="00C64670">
        <w:rPr>
          <w:rStyle w:val="Char0"/>
          <w:rtl/>
        </w:rPr>
        <w:t>ر آن مبن</w:t>
      </w:r>
      <w:r w:rsidR="00DF08BB">
        <w:rPr>
          <w:rStyle w:val="Char0"/>
          <w:rtl/>
        </w:rPr>
        <w:t>ی</w:t>
      </w:r>
      <w:r w:rsidRPr="00C64670">
        <w:rPr>
          <w:rStyle w:val="Char0"/>
          <w:rtl/>
        </w:rPr>
        <w:t xml:space="preserve"> بر دروغ و ترفند است و بر</w:t>
      </w:r>
      <w:r w:rsidR="00CC7C82">
        <w:rPr>
          <w:rStyle w:val="Char0"/>
          <w:rtl/>
        </w:rPr>
        <w:t xml:space="preserve"> قیاس‌هائی </w:t>
      </w:r>
      <w:r w:rsidRPr="00C64670">
        <w:rPr>
          <w:rStyle w:val="Char0"/>
          <w:rtl/>
        </w:rPr>
        <w:t xml:space="preserve">است </w:t>
      </w:r>
      <w:r w:rsidR="00DF08BB">
        <w:rPr>
          <w:rStyle w:val="Char0"/>
          <w:rtl/>
        </w:rPr>
        <w:t>ک</w:t>
      </w:r>
      <w:r w:rsidRPr="00C64670">
        <w:rPr>
          <w:rStyle w:val="Char0"/>
          <w:rtl/>
        </w:rPr>
        <w:t>ه أمر در اله</w:t>
      </w:r>
      <w:r w:rsidR="00DF08BB">
        <w:rPr>
          <w:rStyle w:val="Char0"/>
          <w:rtl/>
        </w:rPr>
        <w:t>ی</w:t>
      </w:r>
      <w:r w:rsidRPr="00C64670">
        <w:rPr>
          <w:rStyle w:val="Char0"/>
          <w:rtl/>
        </w:rPr>
        <w:t>ات ملتبس و مشتبه شده و خطا و گفته‌ها</w:t>
      </w:r>
      <w:r w:rsidR="00DF08BB">
        <w:rPr>
          <w:rStyle w:val="Char0"/>
          <w:rtl/>
        </w:rPr>
        <w:t>ی</w:t>
      </w:r>
      <w:r w:rsidRPr="00C64670">
        <w:rPr>
          <w:rStyle w:val="Char0"/>
          <w:rtl/>
        </w:rPr>
        <w:t xml:space="preserve"> ب</w:t>
      </w:r>
      <w:r w:rsidR="00DF08BB">
        <w:rPr>
          <w:rStyle w:val="Char0"/>
          <w:rtl/>
        </w:rPr>
        <w:t>ی</w:t>
      </w:r>
      <w:r w:rsidRPr="00C64670">
        <w:rPr>
          <w:rStyle w:val="Char0"/>
          <w:rtl/>
        </w:rPr>
        <w:t>‌اساس در آن ز</w:t>
      </w:r>
      <w:r w:rsidR="00DF08BB">
        <w:rPr>
          <w:rStyle w:val="Char0"/>
          <w:rtl/>
        </w:rPr>
        <w:t>ی</w:t>
      </w:r>
      <w:r w:rsidRPr="00C64670">
        <w:rPr>
          <w:rStyle w:val="Char0"/>
          <w:rtl/>
        </w:rPr>
        <w:t>ا</w:t>
      </w:r>
      <w:r w:rsidR="001B4D52" w:rsidRPr="00C64670">
        <w:rPr>
          <w:rStyle w:val="Char0"/>
          <w:rtl/>
        </w:rPr>
        <w:t>د و نزاع و مناقضه و معار</w:t>
      </w:r>
      <w:r w:rsidR="001B4D52" w:rsidRPr="00C64670">
        <w:rPr>
          <w:rStyle w:val="Char0"/>
          <w:rFonts w:hint="cs"/>
          <w:rtl/>
        </w:rPr>
        <w:t>ض</w:t>
      </w:r>
      <w:r w:rsidR="00DF08BB">
        <w:rPr>
          <w:rStyle w:val="Char0"/>
          <w:rFonts w:hint="cs"/>
          <w:rtl/>
        </w:rPr>
        <w:t>ۀ</w:t>
      </w:r>
      <w:r w:rsidRPr="00C64670">
        <w:rPr>
          <w:rStyle w:val="Char0"/>
          <w:rtl/>
        </w:rPr>
        <w:t xml:space="preserve"> </w:t>
      </w:r>
      <w:r w:rsidR="00DF08BB">
        <w:rPr>
          <w:rStyle w:val="Char0"/>
          <w:rtl/>
        </w:rPr>
        <w:t>ک</w:t>
      </w:r>
      <w:r w:rsidRPr="00C64670">
        <w:rPr>
          <w:rStyle w:val="Char0"/>
          <w:rtl/>
        </w:rPr>
        <w:t>ش‌دار خواهد بود.»</w:t>
      </w:r>
      <w:r w:rsidRPr="006933B2">
        <w:rPr>
          <w:rStyle w:val="FootnoteReference"/>
          <w:rFonts w:cs="IRNazli"/>
          <w:sz w:val="32"/>
          <w:rtl/>
        </w:rPr>
        <w:t>(</w:t>
      </w:r>
      <w:r w:rsidRPr="006933B2">
        <w:rPr>
          <w:rStyle w:val="FootnoteReference"/>
          <w:rFonts w:cs="IRNazli"/>
          <w:sz w:val="32"/>
          <w:rtl/>
        </w:rPr>
        <w:footnoteReference w:id="19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قرآن‌</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م سرچشم</w:t>
      </w:r>
      <w:r w:rsidR="00DF08BB" w:rsidRPr="00392055">
        <w:rPr>
          <w:rStyle w:val="Char0"/>
          <w:rFonts w:hint="cs"/>
          <w:rtl/>
        </w:rPr>
        <w:t>ۀ</w:t>
      </w:r>
      <w:r w:rsidRPr="00392055">
        <w:rPr>
          <w:rStyle w:val="Char0"/>
          <w:rtl/>
        </w:rPr>
        <w:t xml:space="preserve"> آ</w:t>
      </w:r>
      <w:r w:rsidR="00DF08BB" w:rsidRPr="00392055">
        <w:rPr>
          <w:rStyle w:val="Char0"/>
          <w:rtl/>
        </w:rPr>
        <w:t>ی</w:t>
      </w:r>
      <w:r w:rsidRPr="00392055">
        <w:rPr>
          <w:rStyle w:val="Char0"/>
          <w:rtl/>
        </w:rPr>
        <w:t>ات</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به اصول د</w:t>
      </w:r>
      <w:r w:rsidR="00DF08BB" w:rsidRPr="00392055">
        <w:rPr>
          <w:rStyle w:val="Char0"/>
          <w:rtl/>
        </w:rPr>
        <w:t>ی</w:t>
      </w:r>
      <w:r w:rsidRPr="00392055">
        <w:rPr>
          <w:rStyle w:val="Char0"/>
          <w:rtl/>
        </w:rPr>
        <w:t>ن و شناخت خداوند منجر م</w:t>
      </w:r>
      <w:r w:rsidR="00DF08BB" w:rsidRPr="00392055">
        <w:rPr>
          <w:rStyle w:val="Char0"/>
          <w:rtl/>
        </w:rPr>
        <w:t>ی</w:t>
      </w:r>
      <w:r w:rsidRPr="00392055">
        <w:rPr>
          <w:rStyle w:val="Char0"/>
          <w:rtl/>
        </w:rPr>
        <w:t>‌شود و برما</w:t>
      </w:r>
      <w:r w:rsidR="008C155E" w:rsidRPr="00392055">
        <w:rPr>
          <w:rStyle w:val="Char0"/>
          <w:rFonts w:hint="cs"/>
          <w:rtl/>
        </w:rPr>
        <w:t xml:space="preserve"> لازم است تا </w:t>
      </w:r>
      <w:r w:rsidRPr="00392055">
        <w:rPr>
          <w:rStyle w:val="Char0"/>
          <w:rtl/>
        </w:rPr>
        <w:t>در پرتو عقل فطر</w:t>
      </w:r>
      <w:r w:rsidR="00DF08BB" w:rsidRPr="00392055">
        <w:rPr>
          <w:rStyle w:val="Char0"/>
          <w:rtl/>
        </w:rPr>
        <w:t>ی</w:t>
      </w:r>
      <w:r w:rsidRPr="00392055">
        <w:rPr>
          <w:rStyle w:val="Char0"/>
          <w:rtl/>
        </w:rPr>
        <w:t xml:space="preserve"> و براساس اسال</w:t>
      </w:r>
      <w:r w:rsidR="00DF08BB" w:rsidRPr="00392055">
        <w:rPr>
          <w:rStyle w:val="Char0"/>
          <w:rtl/>
        </w:rPr>
        <w:t>ی</w:t>
      </w:r>
      <w:r w:rsidRPr="00392055">
        <w:rPr>
          <w:rStyle w:val="Char0"/>
          <w:rtl/>
        </w:rPr>
        <w:t>ب زبان عرب</w:t>
      </w:r>
      <w:r w:rsidR="00DF08BB" w:rsidRPr="00392055">
        <w:rPr>
          <w:rStyle w:val="Char0"/>
          <w:rtl/>
        </w:rPr>
        <w:t>ی</w:t>
      </w:r>
      <w:r w:rsidRPr="00392055">
        <w:rPr>
          <w:rStyle w:val="Char0"/>
          <w:rtl/>
        </w:rPr>
        <w:t xml:space="preserve"> بدون هرگونه تأو</w:t>
      </w:r>
      <w:r w:rsidR="00DF08BB" w:rsidRPr="00392055">
        <w:rPr>
          <w:rStyle w:val="Char0"/>
          <w:rtl/>
        </w:rPr>
        <w:t>ی</w:t>
      </w:r>
      <w:r w:rsidRPr="00392055">
        <w:rPr>
          <w:rStyle w:val="Char0"/>
          <w:rtl/>
        </w:rPr>
        <w:t>ل</w:t>
      </w:r>
      <w:r w:rsidR="00DF08BB" w:rsidRPr="00392055">
        <w:rPr>
          <w:rStyle w:val="Char0"/>
          <w:rtl/>
        </w:rPr>
        <w:t>ی</w:t>
      </w:r>
      <w:r w:rsidR="0094145F" w:rsidRPr="00392055">
        <w:rPr>
          <w:rStyle w:val="Char0"/>
          <w:rtl/>
        </w:rPr>
        <w:t xml:space="preserve"> آن‌ها </w:t>
      </w:r>
      <w:r w:rsidRPr="00392055">
        <w:rPr>
          <w:rStyle w:val="Char0"/>
          <w:rtl/>
        </w:rPr>
        <w:t>را در</w:t>
      </w:r>
      <w:r w:rsidR="00DF08BB" w:rsidRPr="00392055">
        <w:rPr>
          <w:rStyle w:val="Char0"/>
          <w:rtl/>
        </w:rPr>
        <w:t>ک</w:t>
      </w:r>
      <w:r w:rsidRPr="00392055">
        <w:rPr>
          <w:rStyle w:val="Char0"/>
          <w:rtl/>
        </w:rPr>
        <w:t xml:space="preserve"> </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م</w:t>
      </w:r>
      <w:r w:rsidR="008C155E"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w:t>
      </w:r>
      <w:r w:rsidR="008C155E" w:rsidRPr="00392055">
        <w:rPr>
          <w:rStyle w:val="Char0"/>
          <w:rtl/>
        </w:rPr>
        <w:t>با</w:t>
      </w:r>
      <w:r w:rsidR="00DF08BB" w:rsidRPr="00392055">
        <w:rPr>
          <w:rStyle w:val="Char0"/>
          <w:rtl/>
        </w:rPr>
        <w:t>ی</w:t>
      </w:r>
      <w:r w:rsidR="008C155E" w:rsidRPr="00392055">
        <w:rPr>
          <w:rStyle w:val="Char0"/>
          <w:rtl/>
        </w:rPr>
        <w:t xml:space="preserve">د </w:t>
      </w:r>
      <w:r w:rsidR="008C155E" w:rsidRPr="00392055">
        <w:rPr>
          <w:rStyle w:val="Char0"/>
          <w:rFonts w:hint="cs"/>
          <w:rtl/>
        </w:rPr>
        <w:t xml:space="preserve">با </w:t>
      </w:r>
      <w:r w:rsidRPr="00392055">
        <w:rPr>
          <w:rStyle w:val="Char0"/>
          <w:rtl/>
        </w:rPr>
        <w:t xml:space="preserve">استدلال </w:t>
      </w:r>
      <w:r w:rsidR="001B4D52" w:rsidRPr="00392055">
        <w:rPr>
          <w:rStyle w:val="Char0"/>
          <w:rFonts w:hint="cs"/>
          <w:rtl/>
        </w:rPr>
        <w:t>و تدبر</w:t>
      </w:r>
      <w:r w:rsidR="00CC7C82" w:rsidRPr="00392055">
        <w:rPr>
          <w:rStyle w:val="Char0"/>
          <w:rFonts w:hint="cs"/>
          <w:rtl/>
        </w:rPr>
        <w:t xml:space="preserve"> بدان‌ها </w:t>
      </w:r>
      <w:r w:rsidRPr="00392055">
        <w:rPr>
          <w:rStyle w:val="Char0"/>
          <w:rtl/>
        </w:rPr>
        <w:t xml:space="preserve">پراخته شود- همانگونه </w:t>
      </w:r>
      <w:r w:rsidR="00DF08BB" w:rsidRPr="00392055">
        <w:rPr>
          <w:rStyle w:val="Char0"/>
          <w:rtl/>
        </w:rPr>
        <w:t>ک</w:t>
      </w:r>
      <w:r w:rsidRPr="00392055">
        <w:rPr>
          <w:rStyle w:val="Char0"/>
          <w:rtl/>
        </w:rPr>
        <w:t>ه ابن‌حزم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 هر</w:t>
      </w:r>
      <w:r w:rsidR="00DF08BB" w:rsidRPr="00392055">
        <w:rPr>
          <w:rStyle w:val="Char0"/>
          <w:rtl/>
        </w:rPr>
        <w:t>ک</w:t>
      </w:r>
      <w:r w:rsidRPr="00392055">
        <w:rPr>
          <w:rStyle w:val="Char0"/>
          <w:rtl/>
        </w:rPr>
        <w:t xml:space="preserve">س </w:t>
      </w:r>
      <w:r w:rsidR="00DF08BB" w:rsidRPr="00392055">
        <w:rPr>
          <w:rStyle w:val="Char0"/>
          <w:rtl/>
        </w:rPr>
        <w:t>ک</w:t>
      </w:r>
      <w:r w:rsidRPr="00392055">
        <w:rPr>
          <w:rStyle w:val="Char0"/>
          <w:rtl/>
        </w:rPr>
        <w:t>ه نفسش به عق</w:t>
      </w:r>
      <w:r w:rsidR="00DF08BB" w:rsidRPr="00392055">
        <w:rPr>
          <w:rStyle w:val="Char0"/>
          <w:rtl/>
        </w:rPr>
        <w:t>ی</w:t>
      </w:r>
      <w:r w:rsidRPr="00392055">
        <w:rPr>
          <w:rStyle w:val="Char0"/>
          <w:rtl/>
        </w:rPr>
        <w:t>ده‌ا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ش</w:t>
      </w:r>
      <w:r w:rsidR="00DF08BB" w:rsidRPr="00392055">
        <w:rPr>
          <w:rStyle w:val="Char0"/>
          <w:rtl/>
        </w:rPr>
        <w:t>ی</w:t>
      </w:r>
      <w:r w:rsidRPr="00392055">
        <w:rPr>
          <w:rStyle w:val="Char0"/>
          <w:rtl/>
        </w:rPr>
        <w:t>ده شده و قلبش به اعتقاد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دل</w:t>
      </w:r>
      <w:r w:rsidR="00DF08BB" w:rsidRPr="00392055">
        <w:rPr>
          <w:rStyle w:val="Char0"/>
          <w:rtl/>
        </w:rPr>
        <w:t>ی</w:t>
      </w:r>
      <w:r w:rsidRPr="00392055">
        <w:rPr>
          <w:rStyle w:val="Char0"/>
          <w:rtl/>
        </w:rPr>
        <w:t>ل آن را نفهم</w:t>
      </w:r>
      <w:r w:rsidR="00DF08BB" w:rsidRPr="00392055">
        <w:rPr>
          <w:rStyle w:val="Char0"/>
          <w:rtl/>
        </w:rPr>
        <w:t>ی</w:t>
      </w:r>
      <w:r w:rsidRPr="00392055">
        <w:rPr>
          <w:rStyle w:val="Char0"/>
          <w:rtl/>
        </w:rPr>
        <w:t>ده</w:t>
      </w:r>
      <w:r w:rsidR="008C155E" w:rsidRPr="00392055">
        <w:rPr>
          <w:rStyle w:val="Char0"/>
          <w:rFonts w:hint="cs"/>
          <w:rtl/>
        </w:rPr>
        <w:t>،</w:t>
      </w:r>
      <w:r w:rsidRPr="00392055">
        <w:rPr>
          <w:rStyle w:val="Char0"/>
          <w:rtl/>
        </w:rPr>
        <w:t xml:space="preserve"> سا</w:t>
      </w:r>
      <w:r w:rsidR="00DF08BB" w:rsidRPr="00392055">
        <w:rPr>
          <w:rStyle w:val="Char0"/>
          <w:rtl/>
        </w:rPr>
        <w:t>ک</w:t>
      </w:r>
      <w:r w:rsidRPr="00392055">
        <w:rPr>
          <w:rStyle w:val="Char0"/>
          <w:rtl/>
        </w:rPr>
        <w:t>ن و مطمئن نشده، در ا</w:t>
      </w:r>
      <w:r w:rsidR="00DF08BB" w:rsidRPr="00392055">
        <w:rPr>
          <w:rStyle w:val="Char0"/>
          <w:rtl/>
        </w:rPr>
        <w:t>ی</w:t>
      </w:r>
      <w:r w:rsidRPr="00392055">
        <w:rPr>
          <w:rStyle w:val="Char0"/>
          <w:rtl/>
        </w:rPr>
        <w:t xml:space="preserve">ن موقع است </w:t>
      </w:r>
      <w:r w:rsidR="00DF08BB" w:rsidRPr="00392055">
        <w:rPr>
          <w:rStyle w:val="Char0"/>
          <w:rtl/>
        </w:rPr>
        <w:t>ک</w:t>
      </w:r>
      <w:r w:rsidRPr="00392055">
        <w:rPr>
          <w:rStyle w:val="Char0"/>
          <w:rtl/>
        </w:rPr>
        <w:t>ه حتماً با</w:t>
      </w:r>
      <w:r w:rsidR="00DF08BB" w:rsidRPr="00392055">
        <w:rPr>
          <w:rStyle w:val="Char0"/>
          <w:rtl/>
        </w:rPr>
        <w:t>ی</w:t>
      </w:r>
      <w:r w:rsidRPr="00392055">
        <w:rPr>
          <w:rStyle w:val="Char0"/>
          <w:rtl/>
        </w:rPr>
        <w:t>د برهان و دل</w:t>
      </w:r>
      <w:r w:rsidR="00DF08BB" w:rsidRPr="00392055">
        <w:rPr>
          <w:rStyle w:val="Char0"/>
          <w:rtl/>
        </w:rPr>
        <w:t>ی</w:t>
      </w:r>
      <w:r w:rsidRPr="00392055">
        <w:rPr>
          <w:rStyle w:val="Char0"/>
          <w:rtl/>
        </w:rPr>
        <w:t>ل را بفهمد تا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نفس خود را از آتش</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w:t>
      </w:r>
      <w:r w:rsidR="00CC7C82" w:rsidRPr="00392055">
        <w:rPr>
          <w:rStyle w:val="Char0"/>
          <w:rtl/>
        </w:rPr>
        <w:t xml:space="preserve"> هیزم‌های </w:t>
      </w:r>
      <w:r w:rsidRPr="00392055">
        <w:rPr>
          <w:rStyle w:val="Char0"/>
          <w:rtl/>
        </w:rPr>
        <w:t>آن انسان و سنگ است، برهاند</w:t>
      </w:r>
      <w:r w:rsidR="008C155E"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اگر متردّد بم</w:t>
      </w:r>
      <w:r w:rsidR="00DF08BB" w:rsidRPr="00392055">
        <w:rPr>
          <w:rStyle w:val="Char0"/>
          <w:rtl/>
        </w:rPr>
        <w:t>ی</w:t>
      </w:r>
      <w:r w:rsidRPr="00392055">
        <w:rPr>
          <w:rStyle w:val="Char0"/>
          <w:rtl/>
        </w:rPr>
        <w:t>رد</w:t>
      </w:r>
      <w:r w:rsidR="008C155E" w:rsidRPr="00392055">
        <w:rPr>
          <w:rStyle w:val="Char0"/>
          <w:rFonts w:hint="cs"/>
          <w:rtl/>
        </w:rPr>
        <w:t>،</w:t>
      </w:r>
      <w:r w:rsidRPr="00392055">
        <w:rPr>
          <w:rStyle w:val="Char0"/>
          <w:rtl/>
        </w:rPr>
        <w:t xml:space="preserve"> قبل </w:t>
      </w:r>
      <w:r w:rsidR="008C155E" w:rsidRPr="00392055">
        <w:rPr>
          <w:rStyle w:val="Char0"/>
          <w:rFonts w:hint="cs"/>
          <w:rtl/>
        </w:rPr>
        <w:t xml:space="preserve">از </w:t>
      </w:r>
      <w:r w:rsidRPr="00392055">
        <w:rPr>
          <w:rStyle w:val="Char0"/>
          <w:rtl/>
        </w:rPr>
        <w:t>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دلائل اعتقادش صح</w:t>
      </w:r>
      <w:r w:rsidR="00DF08BB" w:rsidRPr="00392055">
        <w:rPr>
          <w:rStyle w:val="Char0"/>
          <w:rtl/>
        </w:rPr>
        <w:t>ی</w:t>
      </w:r>
      <w:r w:rsidRPr="00392055">
        <w:rPr>
          <w:rStyle w:val="Char0"/>
          <w:rtl/>
        </w:rPr>
        <w:t>ح شوند</w:t>
      </w:r>
      <w:r w:rsidR="008C155E" w:rsidRPr="00392055">
        <w:rPr>
          <w:rStyle w:val="Char0"/>
          <w:rFonts w:hint="cs"/>
          <w:rtl/>
        </w:rPr>
        <w:t>،</w:t>
      </w:r>
      <w:r w:rsidRPr="00392055">
        <w:rPr>
          <w:rStyle w:val="Char0"/>
          <w:rtl/>
        </w:rPr>
        <w:t xml:space="preserve"> </w:t>
      </w:r>
      <w:r w:rsidR="00DF08BB" w:rsidRPr="00392055">
        <w:rPr>
          <w:rStyle w:val="Char0"/>
          <w:rtl/>
        </w:rPr>
        <w:t>ک</w:t>
      </w:r>
      <w:r w:rsidRPr="00392055">
        <w:rPr>
          <w:rStyle w:val="Char0"/>
          <w:rtl/>
        </w:rPr>
        <w:t>اف</w:t>
      </w:r>
      <w:r w:rsidR="00CD19F7" w:rsidRPr="00392055">
        <w:rPr>
          <w:rStyle w:val="Char0"/>
          <w:rFonts w:hint="cs"/>
          <w:rtl/>
        </w:rPr>
        <w:t>ِ</w:t>
      </w:r>
      <w:r w:rsidRPr="00392055">
        <w:rPr>
          <w:rStyle w:val="Char0"/>
          <w:rtl/>
        </w:rPr>
        <w:t xml:space="preserve">ر مرده </w:t>
      </w:r>
      <w:r w:rsidR="008C155E" w:rsidRPr="00392055">
        <w:rPr>
          <w:rStyle w:val="Char0"/>
          <w:rFonts w:hint="cs"/>
          <w:rtl/>
        </w:rPr>
        <w:t xml:space="preserve">است </w:t>
      </w:r>
      <w:r w:rsidRPr="00392055">
        <w:rPr>
          <w:rStyle w:val="Char0"/>
          <w:rtl/>
        </w:rPr>
        <w:t>و تا ابد در آتش م</w:t>
      </w:r>
      <w:r w:rsidR="00DF08BB" w:rsidRPr="00392055">
        <w:rPr>
          <w:rStyle w:val="Char0"/>
          <w:rtl/>
        </w:rPr>
        <w:t>ی</w:t>
      </w:r>
      <w:r w:rsidRPr="00392055">
        <w:rPr>
          <w:rStyle w:val="Char0"/>
          <w:rtl/>
        </w:rPr>
        <w:t>‌ماند.</w:t>
      </w:r>
      <w:r w:rsidRPr="006933B2">
        <w:rPr>
          <w:rStyle w:val="FootnoteReference"/>
          <w:rFonts w:cs="IRNazli"/>
          <w:sz w:val="32"/>
          <w:rtl/>
        </w:rPr>
        <w:t>(</w:t>
      </w:r>
      <w:r w:rsidRPr="006933B2">
        <w:rPr>
          <w:rStyle w:val="FootnoteReference"/>
          <w:rFonts w:cs="IRNazli"/>
          <w:sz w:val="32"/>
          <w:rtl/>
        </w:rPr>
        <w:footnoteReference w:id="198"/>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ابن‌ت</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ه از بعض</w:t>
      </w:r>
      <w:r w:rsidR="00DF08BB" w:rsidRPr="00392055">
        <w:rPr>
          <w:rStyle w:val="Char0"/>
          <w:rtl/>
        </w:rPr>
        <w:t>ی</w:t>
      </w:r>
      <w:r w:rsidRPr="00392055">
        <w:rPr>
          <w:rStyle w:val="Char0"/>
          <w:rtl/>
        </w:rPr>
        <w:t xml:space="preserve"> علما نقل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نظر در بعض</w:t>
      </w:r>
      <w:r w:rsidR="00DF08BB" w:rsidRPr="00392055">
        <w:rPr>
          <w:rStyle w:val="Char0"/>
          <w:rtl/>
        </w:rPr>
        <w:t>ی</w:t>
      </w:r>
      <w:r w:rsidR="00C869E7" w:rsidRPr="00392055">
        <w:rPr>
          <w:rStyle w:val="Char0"/>
          <w:rtl/>
        </w:rPr>
        <w:t xml:space="preserve"> حالت‌ها </w:t>
      </w:r>
      <w:r w:rsidRPr="00392055">
        <w:rPr>
          <w:rStyle w:val="Char0"/>
          <w:rtl/>
        </w:rPr>
        <w:t>و اوقات و برخ</w:t>
      </w:r>
      <w:r w:rsidR="00DF08BB" w:rsidRPr="00392055">
        <w:rPr>
          <w:rStyle w:val="Char0"/>
          <w:rtl/>
        </w:rPr>
        <w:t>ی</w:t>
      </w:r>
      <w:r w:rsidRPr="00392055">
        <w:rPr>
          <w:rStyle w:val="Char0"/>
          <w:rtl/>
        </w:rPr>
        <w:t xml:space="preserve"> اشخاص واجب است و وجودش ب</w:t>
      </w:r>
      <w:r w:rsidR="008C155E" w:rsidRPr="00392055">
        <w:rPr>
          <w:rStyle w:val="Char0"/>
          <w:rFonts w:hint="cs"/>
          <w:rtl/>
        </w:rPr>
        <w:t xml:space="preserve">ه </w:t>
      </w:r>
      <w:r w:rsidRPr="00392055">
        <w:rPr>
          <w:rStyle w:val="Char0"/>
          <w:rtl/>
        </w:rPr>
        <w:t>خاطر عوارض</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بر بعض</w:t>
      </w:r>
      <w:r w:rsidR="00DF08BB" w:rsidRPr="00392055">
        <w:rPr>
          <w:rStyle w:val="Char0"/>
          <w:rtl/>
        </w:rPr>
        <w:t>ی</w:t>
      </w:r>
      <w:r w:rsidRPr="00392055">
        <w:rPr>
          <w:rStyle w:val="Char0"/>
          <w:rtl/>
        </w:rPr>
        <w:t xml:space="preserve"> از مردم در بعض</w:t>
      </w:r>
      <w:r w:rsidR="00DF08BB" w:rsidRPr="00392055">
        <w:rPr>
          <w:rStyle w:val="Char0"/>
          <w:rtl/>
        </w:rPr>
        <w:t>ی</w:t>
      </w:r>
      <w:r w:rsidRPr="00392055">
        <w:rPr>
          <w:rStyle w:val="Char0"/>
          <w:rtl/>
        </w:rPr>
        <w:t xml:space="preserve"> از احوال پ</w:t>
      </w:r>
      <w:r w:rsidR="00DF08BB" w:rsidRPr="00392055">
        <w:rPr>
          <w:rStyle w:val="Char0"/>
          <w:rtl/>
        </w:rPr>
        <w:t>ی</w:t>
      </w:r>
      <w:r w:rsidRPr="00392055">
        <w:rPr>
          <w:rStyle w:val="Char0"/>
          <w:rtl/>
        </w:rPr>
        <w:t>ش م</w:t>
      </w:r>
      <w:r w:rsidR="00DF08BB" w:rsidRPr="00392055">
        <w:rPr>
          <w:rStyle w:val="Char0"/>
          <w:rtl/>
        </w:rPr>
        <w:t>ی</w:t>
      </w:r>
      <w:r w:rsidRPr="00392055">
        <w:rPr>
          <w:rStyle w:val="Char0"/>
          <w:rtl/>
        </w:rPr>
        <w:t>‌آ</w:t>
      </w:r>
      <w:r w:rsidR="00DF08BB" w:rsidRPr="00392055">
        <w:rPr>
          <w:rStyle w:val="Char0"/>
          <w:rtl/>
        </w:rPr>
        <w:t>ی</w:t>
      </w:r>
      <w:r w:rsidRPr="00392055">
        <w:rPr>
          <w:rStyle w:val="Char0"/>
          <w:rtl/>
        </w:rPr>
        <w:t>د نه ب</w:t>
      </w:r>
      <w:r w:rsidR="008C155E" w:rsidRPr="00392055">
        <w:rPr>
          <w:rStyle w:val="Char0"/>
          <w:rFonts w:hint="cs"/>
          <w:rtl/>
        </w:rPr>
        <w:t xml:space="preserve">ه </w:t>
      </w:r>
      <w:r w:rsidRPr="00392055">
        <w:rPr>
          <w:rStyle w:val="Char0"/>
          <w:rtl/>
        </w:rPr>
        <w:t>خاطر لزوم عموم</w:t>
      </w:r>
      <w:r w:rsidR="00DF08BB" w:rsidRPr="00392055">
        <w:rPr>
          <w:rStyle w:val="Char0"/>
          <w:rtl/>
        </w:rPr>
        <w:t>ی</w:t>
      </w:r>
      <w:r w:rsidR="00CD19F7" w:rsidRPr="00392055">
        <w:rPr>
          <w:rStyle w:val="Char0"/>
          <w:rFonts w:hint="cs"/>
          <w:rtl/>
        </w:rPr>
        <w:t>،</w:t>
      </w:r>
      <w:r w:rsidRPr="00392055">
        <w:rPr>
          <w:rStyle w:val="Char0"/>
          <w:rtl/>
        </w:rPr>
        <w:t xml:space="preserve">. </w:t>
      </w:r>
      <w:r w:rsidR="008C155E" w:rsidRPr="00392055">
        <w:rPr>
          <w:rStyle w:val="Char0"/>
          <w:rFonts w:hint="cs"/>
          <w:rtl/>
        </w:rPr>
        <w:t>همچن</w:t>
      </w:r>
      <w:r w:rsidR="00DF08BB" w:rsidRPr="00392055">
        <w:rPr>
          <w:rStyle w:val="Char0"/>
          <w:rFonts w:hint="cs"/>
          <w:rtl/>
        </w:rPr>
        <w:t>ی</w:t>
      </w:r>
      <w:r w:rsidR="008C155E" w:rsidRPr="00392055">
        <w:rPr>
          <w:rStyle w:val="Char0"/>
          <w:rFonts w:hint="cs"/>
          <w:rtl/>
        </w:rPr>
        <w:t>ن</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هر علم</w:t>
      </w:r>
      <w:r w:rsidR="00DF08BB" w:rsidRPr="00392055">
        <w:rPr>
          <w:rStyle w:val="Char0"/>
          <w:rtl/>
        </w:rPr>
        <w:t>ی</w:t>
      </w:r>
      <w:r w:rsidRPr="00392055">
        <w:rPr>
          <w:rStyle w:val="Char0"/>
          <w:rtl/>
        </w:rPr>
        <w:t xml:space="preserve"> واجب م</w:t>
      </w:r>
      <w:r w:rsidR="00DF08BB" w:rsidRPr="00392055">
        <w:rPr>
          <w:rStyle w:val="Char0"/>
          <w:rtl/>
        </w:rPr>
        <w:t>ی</w:t>
      </w:r>
      <w:r w:rsidRPr="00392055">
        <w:rPr>
          <w:rStyle w:val="Char0"/>
          <w:rtl/>
        </w:rPr>
        <w:t>‌شود و اگر جز با نظر حاصل نشود، نظر واجب م</w:t>
      </w:r>
      <w:r w:rsidR="00DF08BB" w:rsidRPr="00392055">
        <w:rPr>
          <w:rStyle w:val="Char0"/>
          <w:rtl/>
        </w:rPr>
        <w:t>ی</w:t>
      </w:r>
      <w:r w:rsidRPr="00392055">
        <w:rPr>
          <w:rStyle w:val="Char0"/>
          <w:rtl/>
        </w:rPr>
        <w:t>‌شود</w:t>
      </w:r>
      <w:r w:rsidR="00B60574"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اگر</w:t>
      </w:r>
      <w:r w:rsidR="004B2099" w:rsidRPr="00392055">
        <w:rPr>
          <w:rStyle w:val="Char0"/>
          <w:rtl/>
        </w:rPr>
        <w:t xml:space="preserve"> </w:t>
      </w:r>
      <w:r w:rsidRPr="00392055">
        <w:rPr>
          <w:rStyle w:val="Char0"/>
          <w:rtl/>
        </w:rPr>
        <w:t>بداه</w:t>
      </w:r>
      <w:r w:rsidR="00CD19F7" w:rsidRPr="00392055">
        <w:rPr>
          <w:rStyle w:val="Char0"/>
          <w:rFonts w:hint="cs"/>
          <w:rtl/>
        </w:rPr>
        <w:t>ةً</w:t>
      </w:r>
      <w:r w:rsidRPr="00392055">
        <w:rPr>
          <w:rStyle w:val="Char0"/>
          <w:rtl/>
        </w:rPr>
        <w:t xml:space="preserve"> </w:t>
      </w:r>
      <w:r w:rsidR="00DF08BB" w:rsidRPr="00392055">
        <w:rPr>
          <w:rStyle w:val="Char0"/>
          <w:rtl/>
        </w:rPr>
        <w:t>ی</w:t>
      </w:r>
      <w:r w:rsidRPr="00392055">
        <w:rPr>
          <w:rStyle w:val="Char0"/>
          <w:rtl/>
        </w:rPr>
        <w:t xml:space="preserve">ا بدون نظر حاصل گشت </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آن علم واجب نبود</w:t>
      </w:r>
      <w:r w:rsidR="00B60574" w:rsidRPr="00392055">
        <w:rPr>
          <w:rStyle w:val="Char0"/>
          <w:rFonts w:hint="cs"/>
          <w:rtl/>
        </w:rPr>
        <w:t>،</w:t>
      </w:r>
      <w:r w:rsidRPr="00392055">
        <w:rPr>
          <w:rStyle w:val="Char0"/>
          <w:rtl/>
        </w:rPr>
        <w:t xml:space="preserve"> پس نظر هم واجب نخواهد بود.</w:t>
      </w:r>
      <w:r w:rsidRPr="006933B2">
        <w:rPr>
          <w:rStyle w:val="FootnoteReference"/>
          <w:rFonts w:cs="IRNazli"/>
          <w:sz w:val="32"/>
          <w:rtl/>
        </w:rPr>
        <w:t>(</w:t>
      </w:r>
      <w:r w:rsidRPr="006933B2">
        <w:rPr>
          <w:rStyle w:val="FootnoteReference"/>
          <w:rFonts w:cs="IRNazli"/>
          <w:sz w:val="32"/>
          <w:rtl/>
        </w:rPr>
        <w:footnoteReference w:id="199"/>
      </w:r>
      <w:r w:rsidRPr="006933B2">
        <w:rPr>
          <w:rStyle w:val="FootnoteReference"/>
          <w:rFonts w:cs="IRNazli"/>
          <w:sz w:val="32"/>
          <w:rtl/>
        </w:rPr>
        <w:t>)</w:t>
      </w:r>
    </w:p>
    <w:p w:rsidR="00E11DC7" w:rsidRPr="00C64670" w:rsidRDefault="00E11DC7" w:rsidP="00107B70">
      <w:pPr>
        <w:spacing w:line="240" w:lineRule="auto"/>
        <w:ind w:firstLine="284"/>
        <w:jc w:val="both"/>
        <w:rPr>
          <w:rStyle w:val="Char0"/>
          <w:rtl/>
        </w:rPr>
      </w:pPr>
      <w:r w:rsidRPr="00C64670">
        <w:rPr>
          <w:rStyle w:val="Char0"/>
          <w:rtl/>
        </w:rPr>
        <w:t xml:space="preserve">استاد </w:t>
      </w:r>
      <w:r w:rsidR="00566E38" w:rsidRPr="00C64670">
        <w:rPr>
          <w:rStyle w:val="Char0"/>
          <w:rtl/>
        </w:rPr>
        <w:t>محمّد</w:t>
      </w:r>
      <w:r w:rsidRPr="00C64670">
        <w:rPr>
          <w:rStyle w:val="Char0"/>
          <w:rtl/>
        </w:rPr>
        <w:t xml:space="preserve"> رش</w:t>
      </w:r>
      <w:r w:rsidR="00DF08BB">
        <w:rPr>
          <w:rStyle w:val="Char0"/>
          <w:rtl/>
        </w:rPr>
        <w:t>ی</w:t>
      </w:r>
      <w:r w:rsidRPr="00C64670">
        <w:rPr>
          <w:rStyle w:val="Char0"/>
          <w:rtl/>
        </w:rPr>
        <w:t>د رضا</w:t>
      </w:r>
      <w:r w:rsidR="00AF7B07" w:rsidRPr="00392055">
        <w:rPr>
          <w:rFonts w:cs="CTraditional Arabic" w:hint="cs"/>
          <w:sz w:val="28"/>
          <w:rtl/>
        </w:rPr>
        <w:t>/</w:t>
      </w:r>
      <w:r w:rsidR="00107B70">
        <w:rPr>
          <w:rFonts w:cs="B Badr" w:hint="cs"/>
          <w:sz w:val="22"/>
          <w:szCs w:val="22"/>
          <w:rtl/>
        </w:rPr>
        <w:t xml:space="preserve"> </w:t>
      </w:r>
      <w:r w:rsidRPr="00C64670">
        <w:rPr>
          <w:rStyle w:val="Char0"/>
          <w:rtl/>
        </w:rPr>
        <w:t xml:space="preserve">در </w:t>
      </w:r>
      <w:r w:rsidR="00824FCF" w:rsidRPr="00C64670">
        <w:rPr>
          <w:rStyle w:val="Char0"/>
          <w:rtl/>
        </w:rPr>
        <w:t>مسئل</w:t>
      </w:r>
      <w:r w:rsidR="00DF08BB">
        <w:rPr>
          <w:rStyle w:val="Char0"/>
          <w:rFonts w:hint="cs"/>
          <w:rtl/>
        </w:rPr>
        <w:t>ۀ</w:t>
      </w:r>
      <w:r w:rsidRPr="00C64670">
        <w:rPr>
          <w:rStyle w:val="Char0"/>
          <w:rtl/>
        </w:rPr>
        <w:t xml:space="preserve"> تقل</w:t>
      </w:r>
      <w:r w:rsidR="00DF08BB">
        <w:rPr>
          <w:rStyle w:val="Char0"/>
          <w:rtl/>
        </w:rPr>
        <w:t>ی</w:t>
      </w:r>
      <w:r w:rsidRPr="00C64670">
        <w:rPr>
          <w:rStyle w:val="Char0"/>
          <w:rtl/>
        </w:rPr>
        <w:t>د</w:t>
      </w:r>
      <w:r w:rsidR="00B60574" w:rsidRPr="00C64670">
        <w:rPr>
          <w:rStyle w:val="Char0"/>
          <w:rFonts w:hint="cs"/>
          <w:rtl/>
        </w:rPr>
        <w:t>،</w:t>
      </w:r>
      <w:r w:rsidRPr="00C64670">
        <w:rPr>
          <w:rStyle w:val="Char0"/>
          <w:rtl/>
        </w:rPr>
        <w:t xml:space="preserve"> حق</w:t>
      </w:r>
      <w:r w:rsidR="00DF08BB">
        <w:rPr>
          <w:rStyle w:val="Char0"/>
          <w:rtl/>
        </w:rPr>
        <w:t>ی</w:t>
      </w:r>
      <w:r w:rsidRPr="00C64670">
        <w:rPr>
          <w:rStyle w:val="Char0"/>
          <w:rtl/>
        </w:rPr>
        <w:t>قت را ا</w:t>
      </w:r>
      <w:r w:rsidR="00DF08BB">
        <w:rPr>
          <w:rStyle w:val="Char0"/>
          <w:rtl/>
        </w:rPr>
        <w:t>ی</w:t>
      </w:r>
      <w:r w:rsidRPr="00C64670">
        <w:rPr>
          <w:rStyle w:val="Char0"/>
          <w:rtl/>
        </w:rPr>
        <w:t>نگونه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ند: «اطم</w:t>
      </w:r>
      <w:r w:rsidR="00DF08BB">
        <w:rPr>
          <w:rStyle w:val="Char0"/>
          <w:rtl/>
        </w:rPr>
        <w:t>ی</w:t>
      </w:r>
      <w:r w:rsidRPr="00C64670">
        <w:rPr>
          <w:rStyle w:val="Char0"/>
          <w:rtl/>
        </w:rPr>
        <w:t xml:space="preserve">نان قلب بدانچه </w:t>
      </w:r>
      <w:r w:rsidR="00DF08BB">
        <w:rPr>
          <w:rStyle w:val="Char0"/>
          <w:rtl/>
        </w:rPr>
        <w:t>ک</w:t>
      </w:r>
      <w:r w:rsidRPr="00C64670">
        <w:rPr>
          <w:rStyle w:val="Char0"/>
          <w:rtl/>
        </w:rPr>
        <w:t>ه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ب</w:t>
      </w:r>
      <w:r w:rsidR="00B60574" w:rsidRPr="00C64670">
        <w:rPr>
          <w:rStyle w:val="Char0"/>
          <w:rFonts w:hint="cs"/>
          <w:rtl/>
        </w:rPr>
        <w:t xml:space="preserve">ه </w:t>
      </w:r>
      <w:r w:rsidRPr="00C64670">
        <w:rPr>
          <w:rStyle w:val="Char0"/>
          <w:rtl/>
        </w:rPr>
        <w:t>خاطر آن مبعوث شده- بدون ترد</w:t>
      </w:r>
      <w:r w:rsidR="00DF08BB">
        <w:rPr>
          <w:rStyle w:val="Char0"/>
          <w:rtl/>
        </w:rPr>
        <w:t>ی</w:t>
      </w:r>
      <w:r w:rsidRPr="00C64670">
        <w:rPr>
          <w:rStyle w:val="Char0"/>
          <w:rtl/>
        </w:rPr>
        <w:t>د و سخت</w:t>
      </w:r>
      <w:r w:rsidR="00DF08BB">
        <w:rPr>
          <w:rStyle w:val="Char0"/>
          <w:rtl/>
        </w:rPr>
        <w:t>ی</w:t>
      </w:r>
      <w:r w:rsidRPr="00C64670">
        <w:rPr>
          <w:rStyle w:val="Char0"/>
          <w:rtl/>
        </w:rPr>
        <w:t>- برا</w:t>
      </w:r>
      <w:r w:rsidR="00DF08BB">
        <w:rPr>
          <w:rStyle w:val="Char0"/>
          <w:rtl/>
        </w:rPr>
        <w:t>ی</w:t>
      </w:r>
      <w:r w:rsidRPr="00C64670">
        <w:rPr>
          <w:rStyle w:val="Char0"/>
          <w:rtl/>
        </w:rPr>
        <w:t xml:space="preserve"> نجات در آخرت </w:t>
      </w:r>
      <w:r w:rsidR="00DF08BB">
        <w:rPr>
          <w:rStyle w:val="Char0"/>
          <w:rtl/>
        </w:rPr>
        <w:t>ک</w:t>
      </w:r>
      <w:r w:rsidRPr="00C64670">
        <w:rPr>
          <w:rStyle w:val="Char0"/>
          <w:rtl/>
        </w:rPr>
        <w:t>اف</w:t>
      </w:r>
      <w:r w:rsidR="00DF08BB">
        <w:rPr>
          <w:rStyle w:val="Char0"/>
          <w:rtl/>
        </w:rPr>
        <w:t>ی</w:t>
      </w:r>
      <w:r w:rsidRPr="00C64670">
        <w:rPr>
          <w:rStyle w:val="Char0"/>
          <w:rtl/>
        </w:rPr>
        <w:t xml:space="preserve"> است و برتر</w:t>
      </w:r>
      <w:r w:rsidR="00DF08BB">
        <w:rPr>
          <w:rStyle w:val="Char0"/>
          <w:rtl/>
        </w:rPr>
        <w:t>ی</w:t>
      </w:r>
      <w:r w:rsidRPr="00C64670">
        <w:rPr>
          <w:rStyle w:val="Char0"/>
          <w:rtl/>
        </w:rPr>
        <w:t>ن دل</w:t>
      </w:r>
      <w:r w:rsidR="00DF08BB">
        <w:rPr>
          <w:rStyle w:val="Char0"/>
          <w:rtl/>
        </w:rPr>
        <w:t>ی</w:t>
      </w:r>
      <w:r w:rsidRPr="00C64670">
        <w:rPr>
          <w:rStyle w:val="Char0"/>
          <w:rtl/>
        </w:rPr>
        <w:t>ل</w:t>
      </w:r>
      <w:r w:rsidR="00B60574" w:rsidRPr="00C64670">
        <w:rPr>
          <w:rStyle w:val="Char0"/>
          <w:rFonts w:hint="cs"/>
          <w:rtl/>
        </w:rPr>
        <w:t>،</w:t>
      </w:r>
      <w:r w:rsidRPr="00C64670">
        <w:rPr>
          <w:rStyle w:val="Char0"/>
          <w:rtl/>
        </w:rPr>
        <w:t xml:space="preserve"> همان ارشاد قرآن مبن</w:t>
      </w:r>
      <w:r w:rsidR="00DF08BB">
        <w:rPr>
          <w:rStyle w:val="Char0"/>
          <w:rtl/>
        </w:rPr>
        <w:t>ی</w:t>
      </w:r>
      <w:r w:rsidRPr="00C64670">
        <w:rPr>
          <w:rStyle w:val="Char0"/>
          <w:rtl/>
        </w:rPr>
        <w:t xml:space="preserve"> بر نظر در نشانه‌ها</w:t>
      </w:r>
      <w:r w:rsidR="00DF08BB">
        <w:rPr>
          <w:rStyle w:val="Char0"/>
          <w:rtl/>
        </w:rPr>
        <w:t>ی</w:t>
      </w:r>
      <w:r w:rsidRPr="00C64670">
        <w:rPr>
          <w:rStyle w:val="Char0"/>
          <w:rtl/>
        </w:rPr>
        <w:t xml:space="preserve"> خداوند در آفاق و أنفس است و بداهت عقل در صورت سالم بودن فطرت، </w:t>
      </w:r>
      <w:r w:rsidR="00DF08BB">
        <w:rPr>
          <w:rStyle w:val="Char0"/>
          <w:rtl/>
        </w:rPr>
        <w:t>ک</w:t>
      </w:r>
      <w:r w:rsidRPr="00C64670">
        <w:rPr>
          <w:rStyle w:val="Char0"/>
          <w:rtl/>
        </w:rPr>
        <w:t>اف</w:t>
      </w:r>
      <w:r w:rsidR="00DF08BB">
        <w:rPr>
          <w:rStyle w:val="Char0"/>
          <w:rtl/>
        </w:rPr>
        <w:t>ی</w:t>
      </w:r>
      <w:r w:rsidRPr="00C64670">
        <w:rPr>
          <w:rStyle w:val="Char0"/>
          <w:rtl/>
        </w:rPr>
        <w:t xml:space="preserve"> است، البته ا</w:t>
      </w:r>
      <w:r w:rsidR="00DF08BB">
        <w:rPr>
          <w:rStyle w:val="Char0"/>
          <w:rtl/>
        </w:rPr>
        <w:t>ی</w:t>
      </w:r>
      <w:r w:rsidRPr="00C64670">
        <w:rPr>
          <w:rStyle w:val="Char0"/>
          <w:rtl/>
        </w:rPr>
        <w:t>ن برا</w:t>
      </w:r>
      <w:r w:rsidR="00DF08BB">
        <w:rPr>
          <w:rStyle w:val="Char0"/>
          <w:rtl/>
        </w:rPr>
        <w:t>ی</w:t>
      </w:r>
      <w:r w:rsidRPr="00C64670">
        <w:rPr>
          <w:rStyle w:val="Char0"/>
          <w:rtl/>
        </w:rPr>
        <w:t xml:space="preserve"> </w:t>
      </w:r>
      <w:r w:rsidR="00DF08BB">
        <w:rPr>
          <w:rStyle w:val="Char0"/>
          <w:rtl/>
        </w:rPr>
        <w:t>ک</w:t>
      </w:r>
      <w:r w:rsidRPr="00C64670">
        <w:rPr>
          <w:rStyle w:val="Char0"/>
          <w:rtl/>
        </w:rPr>
        <w:t>س</w:t>
      </w:r>
      <w:r w:rsidR="00DF08BB">
        <w:rPr>
          <w:rStyle w:val="Char0"/>
          <w:rtl/>
        </w:rPr>
        <w:t>ی</w:t>
      </w:r>
      <w:r w:rsidRPr="00C64670">
        <w:rPr>
          <w:rStyle w:val="Char0"/>
          <w:rtl/>
        </w:rPr>
        <w:t xml:space="preserve"> است </w:t>
      </w:r>
      <w:r w:rsidR="00DF08BB">
        <w:rPr>
          <w:rStyle w:val="Char0"/>
          <w:rtl/>
        </w:rPr>
        <w:t>ک</w:t>
      </w:r>
      <w:r w:rsidRPr="00C64670">
        <w:rPr>
          <w:rStyle w:val="Char0"/>
          <w:rtl/>
        </w:rPr>
        <w:t>ه به</w:t>
      </w:r>
      <w:r w:rsidR="00C869E7">
        <w:rPr>
          <w:rStyle w:val="Char0"/>
          <w:rtl/>
        </w:rPr>
        <w:t xml:space="preserve"> شک‌های </w:t>
      </w:r>
      <w:r w:rsidRPr="00C64670">
        <w:rPr>
          <w:rStyle w:val="Char0"/>
          <w:rtl/>
        </w:rPr>
        <w:t>فلاسفه و</w:t>
      </w:r>
      <w:r w:rsidR="00C869E7">
        <w:rPr>
          <w:rStyle w:val="Char0"/>
          <w:rtl/>
        </w:rPr>
        <w:t xml:space="preserve"> جدل‌های </w:t>
      </w:r>
      <w:r w:rsidRPr="00C64670">
        <w:rPr>
          <w:rStyle w:val="Char0"/>
          <w:rtl/>
        </w:rPr>
        <w:t>مت</w:t>
      </w:r>
      <w:r w:rsidR="00DF08BB">
        <w:rPr>
          <w:rStyle w:val="Char0"/>
          <w:rtl/>
        </w:rPr>
        <w:t>ک</w:t>
      </w:r>
      <w:r w:rsidRPr="00C64670">
        <w:rPr>
          <w:rStyle w:val="Char0"/>
          <w:rtl/>
        </w:rPr>
        <w:t>لم</w:t>
      </w:r>
      <w:r w:rsidR="00DF08BB">
        <w:rPr>
          <w:rStyle w:val="Char0"/>
          <w:rtl/>
        </w:rPr>
        <w:t>ی</w:t>
      </w:r>
      <w:r w:rsidRPr="00C64670">
        <w:rPr>
          <w:rStyle w:val="Char0"/>
          <w:rtl/>
        </w:rPr>
        <w:t>ن و به تقل</w:t>
      </w:r>
      <w:r w:rsidR="00DF08BB">
        <w:rPr>
          <w:rStyle w:val="Char0"/>
          <w:rtl/>
        </w:rPr>
        <w:t>ی</w:t>
      </w:r>
      <w:r w:rsidRPr="00C64670">
        <w:rPr>
          <w:rStyle w:val="Char0"/>
          <w:rtl/>
        </w:rPr>
        <w:t>د مبطل</w:t>
      </w:r>
      <w:r w:rsidR="00DF08BB">
        <w:rPr>
          <w:rStyle w:val="Char0"/>
          <w:rtl/>
        </w:rPr>
        <w:t>ی</w:t>
      </w:r>
      <w:r w:rsidRPr="00C64670">
        <w:rPr>
          <w:rStyle w:val="Char0"/>
          <w:rtl/>
        </w:rPr>
        <w:t>ن درگ</w:t>
      </w:r>
      <w:r w:rsidR="00DF08BB">
        <w:rPr>
          <w:rStyle w:val="Char0"/>
          <w:rtl/>
        </w:rPr>
        <w:t>ی</w:t>
      </w:r>
      <w:r w:rsidRPr="00C64670">
        <w:rPr>
          <w:rStyle w:val="Char0"/>
          <w:rtl/>
        </w:rPr>
        <w:t>ر نشده باشد.»</w:t>
      </w:r>
      <w:r w:rsidRPr="006933B2">
        <w:rPr>
          <w:rStyle w:val="FootnoteReference"/>
          <w:rFonts w:cs="IRNazli"/>
          <w:sz w:val="32"/>
          <w:rtl/>
        </w:rPr>
        <w:t>(</w:t>
      </w:r>
      <w:r w:rsidRPr="006933B2">
        <w:rPr>
          <w:rStyle w:val="FootnoteReference"/>
          <w:rFonts w:cs="IRNazli"/>
          <w:sz w:val="32"/>
          <w:rtl/>
        </w:rPr>
        <w:footnoteReference w:id="200"/>
      </w:r>
      <w:r w:rsidRPr="006933B2">
        <w:rPr>
          <w:rStyle w:val="FootnoteReference"/>
          <w:rFonts w:cs="IRNazli"/>
          <w:sz w:val="32"/>
          <w:rtl/>
        </w:rPr>
        <w:t>)</w:t>
      </w:r>
    </w:p>
    <w:p w:rsidR="00E11DC7" w:rsidRPr="00C64670" w:rsidRDefault="00E11DC7" w:rsidP="00107B70">
      <w:pPr>
        <w:spacing w:line="240" w:lineRule="auto"/>
        <w:ind w:firstLine="284"/>
        <w:jc w:val="both"/>
        <w:rPr>
          <w:rStyle w:val="Char0"/>
          <w:rtl/>
        </w:rPr>
      </w:pPr>
      <w:r w:rsidRPr="00C64670">
        <w:rPr>
          <w:rStyle w:val="Char0"/>
          <w:rtl/>
        </w:rPr>
        <w:t>ش</w:t>
      </w:r>
      <w:r w:rsidR="00DF08BB">
        <w:rPr>
          <w:rStyle w:val="Char0"/>
          <w:rtl/>
        </w:rPr>
        <w:t>ی</w:t>
      </w:r>
      <w:r w:rsidRPr="00C64670">
        <w:rPr>
          <w:rStyle w:val="Char0"/>
          <w:rtl/>
        </w:rPr>
        <w:t xml:space="preserve">خ </w:t>
      </w:r>
      <w:r w:rsidR="00566E38" w:rsidRPr="00C64670">
        <w:rPr>
          <w:rStyle w:val="Char0"/>
          <w:rtl/>
        </w:rPr>
        <w:t>محمّد</w:t>
      </w:r>
      <w:r w:rsidRPr="00C64670">
        <w:rPr>
          <w:rStyle w:val="Char0"/>
          <w:rtl/>
        </w:rPr>
        <w:t xml:space="preserve"> عبده</w:t>
      </w:r>
      <w:r w:rsidR="00AF7B07" w:rsidRPr="00392055">
        <w:rPr>
          <w:rFonts w:cs="CTraditional Arabic" w:hint="cs"/>
          <w:sz w:val="28"/>
          <w:rtl/>
        </w:rPr>
        <w:t>/</w:t>
      </w:r>
      <w:r w:rsidR="00107B70">
        <w:rPr>
          <w:rFonts w:cs="B Badr" w:hint="cs"/>
          <w:sz w:val="22"/>
          <w:szCs w:val="22"/>
          <w:rtl/>
        </w:rPr>
        <w:t xml:space="preserve"> </w:t>
      </w:r>
      <w:r w:rsidRPr="00C64670">
        <w:rPr>
          <w:rStyle w:val="Char0"/>
          <w:rtl/>
        </w:rPr>
        <w:t>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برهان عقل</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به </w:t>
      </w:r>
      <w:r w:rsidR="00DF08BB">
        <w:rPr>
          <w:rStyle w:val="Char0"/>
          <w:rtl/>
        </w:rPr>
        <w:t>ی</w:t>
      </w:r>
      <w:r w:rsidRPr="00C64670">
        <w:rPr>
          <w:rStyle w:val="Char0"/>
          <w:rtl/>
        </w:rPr>
        <w:t>ق</w:t>
      </w:r>
      <w:r w:rsidR="00DF08BB">
        <w:rPr>
          <w:rStyle w:val="Char0"/>
          <w:rtl/>
        </w:rPr>
        <w:t>ی</w:t>
      </w:r>
      <w:r w:rsidRPr="00C64670">
        <w:rPr>
          <w:rStyle w:val="Char0"/>
          <w:rtl/>
        </w:rPr>
        <w:t>ن منجر م</w:t>
      </w:r>
      <w:r w:rsidR="00DF08BB">
        <w:rPr>
          <w:rStyle w:val="Char0"/>
          <w:rtl/>
        </w:rPr>
        <w:t>ی</w:t>
      </w:r>
      <w:r w:rsidRPr="00C64670">
        <w:rPr>
          <w:rStyle w:val="Char0"/>
          <w:rtl/>
        </w:rPr>
        <w:t>‌شود</w:t>
      </w:r>
      <w:r w:rsidR="002C5A76" w:rsidRPr="00C64670">
        <w:rPr>
          <w:rStyle w:val="Char0"/>
          <w:rFonts w:hint="cs"/>
          <w:rtl/>
        </w:rPr>
        <w:t>،</w:t>
      </w:r>
      <w:r w:rsidRPr="00C64670">
        <w:rPr>
          <w:rStyle w:val="Char0"/>
          <w:rtl/>
        </w:rPr>
        <w:t xml:space="preserve"> فقط در ادل</w:t>
      </w:r>
      <w:r w:rsidR="00DF08BB">
        <w:rPr>
          <w:rStyle w:val="Char0"/>
          <w:rFonts w:hint="cs"/>
          <w:rtl/>
        </w:rPr>
        <w:t>ۀ</w:t>
      </w:r>
      <w:r w:rsidR="00AC2D37" w:rsidRPr="00C64670">
        <w:rPr>
          <w:rStyle w:val="Char0"/>
          <w:rtl/>
        </w:rPr>
        <w:t xml:space="preserve"> </w:t>
      </w:r>
      <w:r w:rsidRPr="00C64670">
        <w:rPr>
          <w:rStyle w:val="Char0"/>
          <w:rtl/>
        </w:rPr>
        <w:t>مت</w:t>
      </w:r>
      <w:r w:rsidR="00DF08BB">
        <w:rPr>
          <w:rStyle w:val="Char0"/>
          <w:rtl/>
        </w:rPr>
        <w:t>ک</w:t>
      </w:r>
      <w:r w:rsidRPr="00C64670">
        <w:rPr>
          <w:rStyle w:val="Char0"/>
          <w:rtl/>
        </w:rPr>
        <w:t>لم</w:t>
      </w:r>
      <w:r w:rsidR="00DF08BB">
        <w:rPr>
          <w:rStyle w:val="Char0"/>
          <w:rtl/>
        </w:rPr>
        <w:t>ی</w:t>
      </w:r>
      <w:r w:rsidRPr="00C64670">
        <w:rPr>
          <w:rStyle w:val="Char0"/>
          <w:rtl/>
        </w:rPr>
        <w:t>ن وضع نموده‌اند و منحصر نم</w:t>
      </w:r>
      <w:r w:rsidR="00DF08BB">
        <w:rPr>
          <w:rStyle w:val="Char0"/>
          <w:rtl/>
        </w:rPr>
        <w:t>ی</w:t>
      </w:r>
      <w:r w:rsidRPr="00C64670">
        <w:rPr>
          <w:rStyle w:val="Char0"/>
          <w:rtl/>
        </w:rPr>
        <w:t>‌شود و بس</w:t>
      </w:r>
      <w:r w:rsidR="00DF08BB">
        <w:rPr>
          <w:rStyle w:val="Char0"/>
          <w:rtl/>
        </w:rPr>
        <w:t>ی</w:t>
      </w:r>
      <w:r w:rsidRPr="00C64670">
        <w:rPr>
          <w:rStyle w:val="Char0"/>
          <w:rtl/>
        </w:rPr>
        <w:t>ار</w:t>
      </w:r>
      <w:r w:rsidR="00DF08BB">
        <w:rPr>
          <w:rStyle w:val="Char0"/>
          <w:rtl/>
        </w:rPr>
        <w:t>ی</w:t>
      </w:r>
      <w:r w:rsidRPr="00C64670">
        <w:rPr>
          <w:rStyle w:val="Char0"/>
          <w:rtl/>
        </w:rPr>
        <w:t xml:space="preserve"> از فلاسف</w:t>
      </w:r>
      <w:r w:rsidR="00DF08BB">
        <w:rPr>
          <w:rStyle w:val="Char0"/>
          <w:rFonts w:hint="cs"/>
          <w:rtl/>
        </w:rPr>
        <w:t>ۀ</w:t>
      </w:r>
      <w:r w:rsidRPr="00C64670">
        <w:rPr>
          <w:rStyle w:val="Char0"/>
          <w:rtl/>
        </w:rPr>
        <w:t xml:space="preserve"> اول</w:t>
      </w:r>
      <w:r w:rsidR="00DF08BB">
        <w:rPr>
          <w:rStyle w:val="Char0"/>
          <w:rtl/>
        </w:rPr>
        <w:t>ی</w:t>
      </w:r>
      <w:r w:rsidRPr="00C64670">
        <w:rPr>
          <w:rStyle w:val="Char0"/>
          <w:rtl/>
        </w:rPr>
        <w:t>ه بر ا</w:t>
      </w:r>
      <w:r w:rsidR="00DF08BB">
        <w:rPr>
          <w:rStyle w:val="Char0"/>
          <w:rtl/>
        </w:rPr>
        <w:t>ی</w:t>
      </w:r>
      <w:r w:rsidRPr="00C64670">
        <w:rPr>
          <w:rStyle w:val="Char0"/>
          <w:rtl/>
        </w:rPr>
        <w:t>ن مس</w:t>
      </w:r>
      <w:r w:rsidR="00DF08BB">
        <w:rPr>
          <w:rStyle w:val="Char0"/>
          <w:rtl/>
        </w:rPr>
        <w:t>ی</w:t>
      </w:r>
      <w:r w:rsidRPr="00C64670">
        <w:rPr>
          <w:rStyle w:val="Char0"/>
          <w:rtl/>
        </w:rPr>
        <w:t>ر بوده‌اند، ا</w:t>
      </w:r>
      <w:r w:rsidR="00DF08BB">
        <w:rPr>
          <w:rStyle w:val="Char0"/>
          <w:rtl/>
        </w:rPr>
        <w:t>ی</w:t>
      </w:r>
      <w:r w:rsidRPr="00C64670">
        <w:rPr>
          <w:rStyle w:val="Char0"/>
          <w:rtl/>
        </w:rPr>
        <w:t>ن دلائل بس</w:t>
      </w:r>
      <w:r w:rsidR="00DF08BB">
        <w:rPr>
          <w:rStyle w:val="Char0"/>
          <w:rtl/>
        </w:rPr>
        <w:t>ی</w:t>
      </w:r>
      <w:r w:rsidRPr="00C64670">
        <w:rPr>
          <w:rStyle w:val="Char0"/>
          <w:rtl/>
        </w:rPr>
        <w:t xml:space="preserve">ار </w:t>
      </w:r>
      <w:r w:rsidR="00DF08BB">
        <w:rPr>
          <w:rStyle w:val="Char0"/>
          <w:rtl/>
        </w:rPr>
        <w:t>ک</w:t>
      </w:r>
      <w:r w:rsidRPr="00C64670">
        <w:rPr>
          <w:rStyle w:val="Char0"/>
          <w:rtl/>
        </w:rPr>
        <w:t xml:space="preserve">م </w:t>
      </w:r>
      <w:r w:rsidR="00DF08BB">
        <w:rPr>
          <w:rStyle w:val="Char0"/>
          <w:rtl/>
        </w:rPr>
        <w:t>ی</w:t>
      </w:r>
      <w:r w:rsidRPr="00C64670">
        <w:rPr>
          <w:rStyle w:val="Char0"/>
          <w:rtl/>
        </w:rPr>
        <w:t>افت م</w:t>
      </w:r>
      <w:r w:rsidR="00DF08BB">
        <w:rPr>
          <w:rStyle w:val="Char0"/>
          <w:rtl/>
        </w:rPr>
        <w:t>ی</w:t>
      </w:r>
      <w:r w:rsidRPr="00C64670">
        <w:rPr>
          <w:rStyle w:val="Char0"/>
          <w:rtl/>
        </w:rPr>
        <w:t xml:space="preserve">‌شوند </w:t>
      </w:r>
      <w:r w:rsidR="00DF08BB">
        <w:rPr>
          <w:rStyle w:val="Char0"/>
          <w:rtl/>
        </w:rPr>
        <w:t>ک</w:t>
      </w:r>
      <w:r w:rsidRPr="00C64670">
        <w:rPr>
          <w:rStyle w:val="Char0"/>
          <w:rtl/>
        </w:rPr>
        <w:t>ه در مقدماتشان خلل</w:t>
      </w:r>
      <w:r w:rsidR="00DF08BB">
        <w:rPr>
          <w:rStyle w:val="Char0"/>
          <w:rtl/>
        </w:rPr>
        <w:t>ی</w:t>
      </w:r>
      <w:r w:rsidRPr="00C64670">
        <w:rPr>
          <w:rStyle w:val="Char0"/>
          <w:rtl/>
        </w:rPr>
        <w:t xml:space="preserve"> نباشد و سب</w:t>
      </w:r>
      <w:r w:rsidR="00DF08BB">
        <w:rPr>
          <w:rStyle w:val="Char0"/>
          <w:rtl/>
        </w:rPr>
        <w:t>ک</w:t>
      </w:r>
      <w:r w:rsidRPr="00C64670">
        <w:rPr>
          <w:rStyle w:val="Char0"/>
          <w:rtl/>
        </w:rPr>
        <w:t>شان از علل صح</w:t>
      </w:r>
      <w:r w:rsidR="00DF08BB">
        <w:rPr>
          <w:rStyle w:val="Char0"/>
          <w:rtl/>
        </w:rPr>
        <w:t>ی</w:t>
      </w:r>
      <w:r w:rsidRPr="00C64670">
        <w:rPr>
          <w:rStyle w:val="Char0"/>
          <w:rtl/>
        </w:rPr>
        <w:t>ح باشد</w:t>
      </w:r>
      <w:r w:rsidR="002402DD" w:rsidRPr="00C64670">
        <w:rPr>
          <w:rStyle w:val="Char0"/>
          <w:rFonts w:hint="cs"/>
          <w:rtl/>
        </w:rPr>
        <w:t>،</w:t>
      </w:r>
      <w:r w:rsidRPr="00C64670">
        <w:rPr>
          <w:rStyle w:val="Char0"/>
          <w:rtl/>
        </w:rPr>
        <w:t xml:space="preserve"> حت</w:t>
      </w:r>
      <w:r w:rsidR="00DF08BB">
        <w:rPr>
          <w:rStyle w:val="Char0"/>
          <w:rtl/>
        </w:rPr>
        <w:t>ی</w:t>
      </w:r>
      <w:r w:rsidRPr="00C64670">
        <w:rPr>
          <w:rStyle w:val="Char0"/>
          <w:rtl/>
        </w:rPr>
        <w:t xml:space="preserve"> انسان أمّ</w:t>
      </w:r>
      <w:r w:rsidR="00DF08BB">
        <w:rPr>
          <w:rStyle w:val="Char0"/>
          <w:rtl/>
        </w:rPr>
        <w:t>ی</w:t>
      </w:r>
      <w:r w:rsidRPr="00C64670">
        <w:rPr>
          <w:rStyle w:val="Char0"/>
          <w:rtl/>
        </w:rPr>
        <w:t xml:space="preserve"> با نگرش صادق خو</w:t>
      </w:r>
      <w:r w:rsidR="00DF08BB">
        <w:rPr>
          <w:rStyle w:val="Char0"/>
          <w:rtl/>
        </w:rPr>
        <w:t>ی</w:t>
      </w:r>
      <w:r w:rsidRPr="00C64670">
        <w:rPr>
          <w:rStyle w:val="Char0"/>
          <w:rtl/>
        </w:rPr>
        <w:t>ش به م</w:t>
      </w:r>
      <w:r w:rsidR="00DF08BB">
        <w:rPr>
          <w:rStyle w:val="Char0"/>
          <w:rtl/>
        </w:rPr>
        <w:t>ی</w:t>
      </w:r>
      <w:r w:rsidRPr="00C64670">
        <w:rPr>
          <w:rStyle w:val="Char0"/>
          <w:rtl/>
        </w:rPr>
        <w:t>ان هست</w:t>
      </w:r>
      <w:r w:rsidR="00DF08BB">
        <w:rPr>
          <w:rStyle w:val="Char0"/>
          <w:rtl/>
        </w:rPr>
        <w:t>ی</w:t>
      </w:r>
      <w:r w:rsidRPr="00C64670">
        <w:rPr>
          <w:rStyle w:val="Char0"/>
          <w:rtl/>
        </w:rPr>
        <w:t xml:space="preserve"> و در</w:t>
      </w:r>
      <w:r w:rsidR="00C869E7">
        <w:rPr>
          <w:rStyle w:val="Char0"/>
          <w:rtl/>
        </w:rPr>
        <w:t xml:space="preserve"> شگفتی‌های </w:t>
      </w:r>
      <w:r w:rsidRPr="00C64670">
        <w:rPr>
          <w:rStyle w:val="Char0"/>
          <w:rtl/>
        </w:rPr>
        <w:t>غر</w:t>
      </w:r>
      <w:r w:rsidR="00DF08BB">
        <w:rPr>
          <w:rStyle w:val="Char0"/>
          <w:rtl/>
        </w:rPr>
        <w:t>ی</w:t>
      </w:r>
      <w:r w:rsidRPr="00C64670">
        <w:rPr>
          <w:rStyle w:val="Char0"/>
          <w:rtl/>
        </w:rPr>
        <w:t xml:space="preserve">ب درون خود به </w:t>
      </w:r>
      <w:r w:rsidR="00DF08BB">
        <w:rPr>
          <w:rStyle w:val="Char0"/>
          <w:rtl/>
        </w:rPr>
        <w:t>ی</w:t>
      </w:r>
      <w:r w:rsidRPr="00C64670">
        <w:rPr>
          <w:rStyle w:val="Char0"/>
          <w:rtl/>
        </w:rPr>
        <w:t>ق</w:t>
      </w:r>
      <w:r w:rsidR="00DF08BB">
        <w:rPr>
          <w:rStyle w:val="Char0"/>
          <w:rtl/>
        </w:rPr>
        <w:t>ی</w:t>
      </w:r>
      <w:r w:rsidRPr="00C64670">
        <w:rPr>
          <w:rStyle w:val="Char0"/>
          <w:rtl/>
        </w:rPr>
        <w:t>ن م</w:t>
      </w:r>
      <w:r w:rsidR="00DF08BB">
        <w:rPr>
          <w:rStyle w:val="Char0"/>
          <w:rtl/>
        </w:rPr>
        <w:t>ی</w:t>
      </w:r>
      <w:r w:rsidRPr="00C64670">
        <w:rPr>
          <w:rStyle w:val="Char0"/>
          <w:rtl/>
        </w:rPr>
        <w:t>‌رسد [ول</w:t>
      </w:r>
      <w:r w:rsidR="00DF08BB">
        <w:rPr>
          <w:rStyle w:val="Char0"/>
          <w:rtl/>
        </w:rPr>
        <w:t>ی</w:t>
      </w:r>
      <w:r w:rsidRPr="00C64670">
        <w:rPr>
          <w:rStyle w:val="Char0"/>
          <w:rtl/>
        </w:rPr>
        <w:t xml:space="preserve"> آنان با آن هم</w:t>
      </w:r>
      <w:r w:rsidR="00DF08BB">
        <w:rPr>
          <w:rStyle w:val="Char0"/>
          <w:rFonts w:hint="cs"/>
          <w:rtl/>
        </w:rPr>
        <w:t>ۀ</w:t>
      </w:r>
      <w:r w:rsidRPr="00C64670">
        <w:rPr>
          <w:rStyle w:val="Char0"/>
          <w:rtl/>
        </w:rPr>
        <w:t xml:space="preserve"> تش</w:t>
      </w:r>
      <w:r w:rsidR="00DF08BB">
        <w:rPr>
          <w:rStyle w:val="Char0"/>
          <w:rtl/>
        </w:rPr>
        <w:t>کی</w:t>
      </w:r>
      <w:r w:rsidRPr="00C64670">
        <w:rPr>
          <w:rStyle w:val="Char0"/>
          <w:rtl/>
        </w:rPr>
        <w:t>لات ا</w:t>
      </w:r>
      <w:r w:rsidR="00DF08BB">
        <w:rPr>
          <w:rStyle w:val="Char0"/>
          <w:rtl/>
        </w:rPr>
        <w:t>ک</w:t>
      </w:r>
      <w:r w:rsidRPr="00C64670">
        <w:rPr>
          <w:rStyle w:val="Char0"/>
          <w:rtl/>
        </w:rPr>
        <w:t>ثراً درمانده‌اند] و ما</w:t>
      </w:r>
      <w:r w:rsidR="002402DD" w:rsidRPr="00C64670">
        <w:rPr>
          <w:rStyle w:val="Char0"/>
          <w:rFonts w:hint="cs"/>
          <w:rtl/>
        </w:rPr>
        <w:t xml:space="preserve"> </w:t>
      </w:r>
      <w:r w:rsidRPr="00C64670">
        <w:rPr>
          <w:rStyle w:val="Char0"/>
          <w:rtl/>
        </w:rPr>
        <w:t>مشاهده م</w:t>
      </w:r>
      <w:r w:rsidR="00DF08BB">
        <w:rPr>
          <w:rStyle w:val="Char0"/>
          <w:rtl/>
        </w:rPr>
        <w:t>ی</w:t>
      </w:r>
      <w:r w:rsidRPr="00C64670">
        <w:rPr>
          <w:rStyle w:val="Char0"/>
          <w:rtl/>
        </w:rPr>
        <w:t>‌</w:t>
      </w:r>
      <w:r w:rsidR="00DF08BB">
        <w:rPr>
          <w:rStyle w:val="Char0"/>
          <w:rtl/>
        </w:rPr>
        <w:t>ک</w:t>
      </w:r>
      <w:r w:rsidRPr="00C64670">
        <w:rPr>
          <w:rStyle w:val="Char0"/>
          <w:rtl/>
        </w:rPr>
        <w:t>ن</w:t>
      </w:r>
      <w:r w:rsidR="00DF08BB">
        <w:rPr>
          <w:rStyle w:val="Char0"/>
          <w:rtl/>
        </w:rPr>
        <w:t>ی</w:t>
      </w:r>
      <w:r w:rsidRPr="00C64670">
        <w:rPr>
          <w:rStyle w:val="Char0"/>
          <w:rtl/>
        </w:rPr>
        <w:t xml:space="preserve">م </w:t>
      </w:r>
      <w:r w:rsidR="00DF08BB">
        <w:rPr>
          <w:rStyle w:val="Char0"/>
          <w:rtl/>
        </w:rPr>
        <w:t>ک</w:t>
      </w:r>
      <w:r w:rsidRPr="00C64670">
        <w:rPr>
          <w:rStyle w:val="Char0"/>
          <w:rtl/>
        </w:rPr>
        <w:t xml:space="preserve">ه هزاران </w:t>
      </w:r>
      <w:r w:rsidR="002402DD" w:rsidRPr="00C64670">
        <w:rPr>
          <w:rStyle w:val="Char0"/>
          <w:rFonts w:hint="cs"/>
          <w:rtl/>
        </w:rPr>
        <w:t xml:space="preserve">نفر </w:t>
      </w:r>
      <w:r w:rsidRPr="00C64670">
        <w:rPr>
          <w:rStyle w:val="Char0"/>
          <w:rtl/>
        </w:rPr>
        <w:t>از ا</w:t>
      </w:r>
      <w:r w:rsidR="00DF08BB">
        <w:rPr>
          <w:rStyle w:val="Char0"/>
          <w:rtl/>
        </w:rPr>
        <w:t>ی</w:t>
      </w:r>
      <w:r w:rsidRPr="00C64670">
        <w:rPr>
          <w:rStyle w:val="Char0"/>
          <w:rtl/>
        </w:rPr>
        <w:t>ن مت</w:t>
      </w:r>
      <w:r w:rsidR="00DF08BB">
        <w:rPr>
          <w:rStyle w:val="Char0"/>
          <w:rtl/>
        </w:rPr>
        <w:t>ک</w:t>
      </w:r>
      <w:r w:rsidRPr="00C64670">
        <w:rPr>
          <w:rStyle w:val="Char0"/>
          <w:rtl/>
        </w:rPr>
        <w:t>لم</w:t>
      </w:r>
      <w:r w:rsidR="00DF08BB">
        <w:rPr>
          <w:rStyle w:val="Char0"/>
          <w:rtl/>
        </w:rPr>
        <w:t>ی</w:t>
      </w:r>
      <w:r w:rsidRPr="00C64670">
        <w:rPr>
          <w:rStyle w:val="Char0"/>
          <w:rtl/>
        </w:rPr>
        <w:t xml:space="preserve">ن </w:t>
      </w:r>
      <w:r w:rsidR="00DF08BB">
        <w:rPr>
          <w:rStyle w:val="Char0"/>
          <w:rtl/>
        </w:rPr>
        <w:t>ک</w:t>
      </w:r>
      <w:r w:rsidRPr="00C64670">
        <w:rPr>
          <w:rStyle w:val="Char0"/>
          <w:rtl/>
        </w:rPr>
        <w:t>ه اوقات خود را در تنق</w:t>
      </w:r>
      <w:r w:rsidR="00DF08BB">
        <w:rPr>
          <w:rStyle w:val="Char0"/>
          <w:rtl/>
        </w:rPr>
        <w:t>ی</w:t>
      </w:r>
      <w:r w:rsidRPr="00C64670">
        <w:rPr>
          <w:rStyle w:val="Char0"/>
          <w:rtl/>
        </w:rPr>
        <w:t>ح مقدمات و بناء براه</w:t>
      </w:r>
      <w:r w:rsidR="00DF08BB">
        <w:rPr>
          <w:rStyle w:val="Char0"/>
          <w:rtl/>
        </w:rPr>
        <w:t>ی</w:t>
      </w:r>
      <w:r w:rsidRPr="00C64670">
        <w:rPr>
          <w:rStyle w:val="Char0"/>
          <w:rtl/>
        </w:rPr>
        <w:t xml:space="preserve">ن صرف </w:t>
      </w:r>
      <w:r w:rsidR="00DF08BB">
        <w:rPr>
          <w:rStyle w:val="Char0"/>
          <w:rtl/>
        </w:rPr>
        <w:t>ک</w:t>
      </w:r>
      <w:r w:rsidRPr="00C64670">
        <w:rPr>
          <w:rStyle w:val="Char0"/>
          <w:rtl/>
        </w:rPr>
        <w:t xml:space="preserve">رده‌اند، به </w:t>
      </w:r>
      <w:r w:rsidR="00DF08BB">
        <w:rPr>
          <w:rStyle w:val="Char0"/>
          <w:rtl/>
        </w:rPr>
        <w:t>ی</w:t>
      </w:r>
      <w:r w:rsidRPr="00C64670">
        <w:rPr>
          <w:rStyle w:val="Char0"/>
          <w:rtl/>
        </w:rPr>
        <w:t>ق</w:t>
      </w:r>
      <w:r w:rsidR="00DF08BB">
        <w:rPr>
          <w:rStyle w:val="Char0"/>
          <w:rtl/>
        </w:rPr>
        <w:t>ی</w:t>
      </w:r>
      <w:r w:rsidRPr="00C64670">
        <w:rPr>
          <w:rStyle w:val="Char0"/>
          <w:rtl/>
        </w:rPr>
        <w:t>ن</w:t>
      </w:r>
      <w:r w:rsidR="00DF08BB">
        <w:rPr>
          <w:rStyle w:val="Char0"/>
          <w:rtl/>
        </w:rPr>
        <w:t>ی</w:t>
      </w:r>
      <w:r w:rsidRPr="00C64670">
        <w:rPr>
          <w:rStyle w:val="Char0"/>
          <w:rtl/>
        </w:rPr>
        <w:t xml:space="preserve"> </w:t>
      </w:r>
      <w:r w:rsidR="00DF08BB">
        <w:rPr>
          <w:rStyle w:val="Char0"/>
          <w:rtl/>
        </w:rPr>
        <w:t>ک</w:t>
      </w:r>
      <w:r w:rsidRPr="00C64670">
        <w:rPr>
          <w:rStyle w:val="Char0"/>
          <w:rtl/>
        </w:rPr>
        <w:t>ه ا</w:t>
      </w:r>
      <w:r w:rsidR="00DF08BB">
        <w:rPr>
          <w:rStyle w:val="Char0"/>
          <w:rtl/>
        </w:rPr>
        <w:t>ی</w:t>
      </w:r>
      <w:r w:rsidRPr="00C64670">
        <w:rPr>
          <w:rStyle w:val="Char0"/>
          <w:rtl/>
        </w:rPr>
        <w:t>ن ب</w:t>
      </w:r>
      <w:r w:rsidR="00DF08BB">
        <w:rPr>
          <w:rStyle w:val="Char0"/>
          <w:rtl/>
        </w:rPr>
        <w:t>ی</w:t>
      </w:r>
      <w:r w:rsidRPr="00C64670">
        <w:rPr>
          <w:rStyle w:val="Char0"/>
          <w:rtl/>
        </w:rPr>
        <w:t>‌سوادان رس</w:t>
      </w:r>
      <w:r w:rsidR="00DF08BB">
        <w:rPr>
          <w:rStyle w:val="Char0"/>
          <w:rtl/>
        </w:rPr>
        <w:t>ی</w:t>
      </w:r>
      <w:r w:rsidRPr="00C64670">
        <w:rPr>
          <w:rStyle w:val="Char0"/>
          <w:rtl/>
        </w:rPr>
        <w:t>ده‌اند، نرس</w:t>
      </w:r>
      <w:r w:rsidR="00DF08BB">
        <w:rPr>
          <w:rStyle w:val="Char0"/>
          <w:rtl/>
        </w:rPr>
        <w:t>ی</w:t>
      </w:r>
      <w:r w:rsidRPr="00C64670">
        <w:rPr>
          <w:rStyle w:val="Char0"/>
          <w:rtl/>
        </w:rPr>
        <w:t>ده‌اند.</w:t>
      </w:r>
      <w:r w:rsidRPr="006933B2">
        <w:rPr>
          <w:rStyle w:val="FootnoteReference"/>
          <w:rFonts w:cs="IRNazli"/>
          <w:sz w:val="32"/>
          <w:rtl/>
        </w:rPr>
        <w:t>(</w:t>
      </w:r>
      <w:r w:rsidRPr="006933B2">
        <w:rPr>
          <w:rStyle w:val="FootnoteReference"/>
          <w:rFonts w:cs="IRNazli"/>
          <w:sz w:val="32"/>
          <w:rtl/>
        </w:rPr>
        <w:footnoteReference w:id="201"/>
      </w:r>
      <w:r w:rsidRPr="006933B2">
        <w:rPr>
          <w:rStyle w:val="FootnoteReference"/>
          <w:rFonts w:cs="IRNazli"/>
          <w:sz w:val="32"/>
          <w:rtl/>
        </w:rPr>
        <w:t>)</w:t>
      </w:r>
    </w:p>
    <w:p w:rsidR="00F02169" w:rsidRPr="00392055" w:rsidRDefault="00E11DC7" w:rsidP="00392055">
      <w:pPr>
        <w:spacing w:line="240" w:lineRule="auto"/>
        <w:ind w:firstLine="284"/>
        <w:jc w:val="both"/>
        <w:rPr>
          <w:rStyle w:val="Char0"/>
          <w:rtl/>
        </w:rPr>
      </w:pPr>
      <w:r w:rsidRPr="00392055">
        <w:rPr>
          <w:rStyle w:val="Char0"/>
          <w:rtl/>
        </w:rPr>
        <w:t>پس ادعا</w:t>
      </w:r>
      <w:r w:rsidR="00DF08BB" w:rsidRPr="00392055">
        <w:rPr>
          <w:rStyle w:val="Char0"/>
          <w:rtl/>
        </w:rPr>
        <w:t>ی</w:t>
      </w:r>
      <w:r w:rsidRPr="00392055">
        <w:rPr>
          <w:rStyle w:val="Char0"/>
          <w:rtl/>
        </w:rPr>
        <w:t xml:space="preserve"> معتزله و أشاعره بر اجماع وجوب معرفت خداوند بنابر دل</w:t>
      </w:r>
      <w:r w:rsidR="00DF08BB" w:rsidRPr="00392055">
        <w:rPr>
          <w:rStyle w:val="Char0"/>
          <w:rtl/>
        </w:rPr>
        <w:t>ی</w:t>
      </w:r>
      <w:r w:rsidRPr="00392055">
        <w:rPr>
          <w:rStyle w:val="Char0"/>
          <w:rtl/>
        </w:rPr>
        <w:t>ل عقل</w:t>
      </w:r>
      <w:r w:rsidR="00DF08BB" w:rsidRPr="00392055">
        <w:rPr>
          <w:rStyle w:val="Char0"/>
          <w:rtl/>
        </w:rPr>
        <w:t>ی</w:t>
      </w:r>
      <w:r w:rsidRPr="00392055">
        <w:rPr>
          <w:rStyle w:val="Char0"/>
          <w:rtl/>
        </w:rPr>
        <w:t>- از طر</w:t>
      </w:r>
      <w:r w:rsidR="00DF08BB" w:rsidRPr="00392055">
        <w:rPr>
          <w:rStyle w:val="Char0"/>
          <w:rtl/>
        </w:rPr>
        <w:t>ی</w:t>
      </w:r>
      <w:r w:rsidRPr="00392055">
        <w:rPr>
          <w:rStyle w:val="Char0"/>
          <w:rtl/>
        </w:rPr>
        <w:t>ق نظر- بع</w:t>
      </w:r>
      <w:r w:rsidR="00DF08BB" w:rsidRPr="00392055">
        <w:rPr>
          <w:rStyle w:val="Char0"/>
          <w:rtl/>
        </w:rPr>
        <w:t>ی</w:t>
      </w:r>
      <w:r w:rsidRPr="00392055">
        <w:rPr>
          <w:rStyle w:val="Char0"/>
          <w:rtl/>
        </w:rPr>
        <w:t>د است</w:t>
      </w:r>
      <w:r w:rsidR="002402DD"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چگونه ام</w:t>
      </w:r>
      <w:r w:rsidR="00DF08BB" w:rsidRPr="00392055">
        <w:rPr>
          <w:rStyle w:val="Char0"/>
          <w:rtl/>
        </w:rPr>
        <w:t>ک</w:t>
      </w:r>
      <w:r w:rsidRPr="00392055">
        <w:rPr>
          <w:rStyle w:val="Char0"/>
          <w:rtl/>
        </w:rPr>
        <w:t xml:space="preserve">ان دارد </w:t>
      </w:r>
      <w:r w:rsidR="00DF08BB" w:rsidRPr="00392055">
        <w:rPr>
          <w:rStyle w:val="Char0"/>
          <w:rtl/>
        </w:rPr>
        <w:t>ک</w:t>
      </w:r>
      <w:r w:rsidRPr="00392055">
        <w:rPr>
          <w:rStyle w:val="Char0"/>
          <w:rtl/>
        </w:rPr>
        <w:t>ه اجماع حاصل شده، ول</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شتر مردم برخلاف آن عمل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w:t>
      </w:r>
      <w:r w:rsidRPr="006933B2">
        <w:rPr>
          <w:rStyle w:val="FootnoteReference"/>
          <w:rFonts w:cs="IRNazli"/>
          <w:sz w:val="32"/>
          <w:rtl/>
        </w:rPr>
        <w:t>(</w:t>
      </w:r>
      <w:r w:rsidRPr="006933B2">
        <w:rPr>
          <w:rStyle w:val="FootnoteReference"/>
          <w:rFonts w:cs="IRNazli"/>
          <w:sz w:val="32"/>
          <w:rtl/>
        </w:rPr>
        <w:footnoteReference w:id="202"/>
      </w:r>
      <w:r w:rsidRPr="006933B2">
        <w:rPr>
          <w:rStyle w:val="FootnoteReference"/>
          <w:rFonts w:cs="IRNazli"/>
          <w:sz w:val="32"/>
          <w:rtl/>
        </w:rPr>
        <w:t>)</w:t>
      </w:r>
    </w:p>
    <w:p w:rsidR="00E11DC7" w:rsidRPr="00C64670" w:rsidRDefault="00782672" w:rsidP="005A1F78">
      <w:pPr>
        <w:spacing w:line="240" w:lineRule="auto"/>
        <w:ind w:firstLine="284"/>
        <w:jc w:val="both"/>
        <w:rPr>
          <w:rStyle w:val="Char0"/>
          <w:rtl/>
        </w:rPr>
      </w:pPr>
      <w:r w:rsidRPr="00C64670">
        <w:rPr>
          <w:rStyle w:val="Char0"/>
          <w:rFonts w:hint="cs"/>
          <w:rtl/>
        </w:rPr>
        <w:t>البته باید توجه داشت که خداوند متعال عقیده و باور توحیدی را بر مبنای قرآنی که</w:t>
      </w:r>
      <w:r w:rsidR="00AF7B07">
        <w:rPr>
          <w:rStyle w:val="Char0"/>
          <w:rFonts w:hint="cs"/>
          <w:rtl/>
          <w:lang w:bidi="fa-IR"/>
        </w:rPr>
        <w:t xml:space="preserve"> </w:t>
      </w:r>
      <w:r w:rsidR="00AF7B07">
        <w:rPr>
          <w:rStyle w:val="Char0"/>
          <w:rFonts w:cs="Traditional Arabic"/>
          <w:color w:val="000000"/>
          <w:shd w:val="clear" w:color="auto" w:fill="FFFFFF"/>
          <w:rtl/>
          <w:lang w:bidi="fa-IR"/>
        </w:rPr>
        <w:t>﴿</w:t>
      </w:r>
      <w:r w:rsidR="00AF7B07" w:rsidRPr="00932399">
        <w:rPr>
          <w:rStyle w:val="Char4"/>
          <w:rtl/>
        </w:rPr>
        <w:t>هَٰذَا بَيَانٞ لِّلنَّاسِ</w:t>
      </w:r>
      <w:r w:rsidR="00AF7B07">
        <w:rPr>
          <w:rStyle w:val="Char0"/>
          <w:rFonts w:cs="Traditional Arabic"/>
          <w:color w:val="000000"/>
          <w:shd w:val="clear" w:color="auto" w:fill="FFFFFF"/>
          <w:rtl/>
          <w:lang w:bidi="fa-IR"/>
        </w:rPr>
        <w:t>﴾</w:t>
      </w:r>
      <w:r w:rsidRPr="00AF7B07">
        <w:rPr>
          <w:rStyle w:val="Char0"/>
          <w:rFonts w:hint="cs"/>
          <w:rtl/>
        </w:rPr>
        <w:t xml:space="preserve"> </w:t>
      </w:r>
      <w:r w:rsidR="00F6302B" w:rsidRPr="00AF7B07">
        <w:rPr>
          <w:rStyle w:val="Char9"/>
          <w:rFonts w:hint="cs"/>
          <w:rtl/>
        </w:rPr>
        <w:t>«</w:t>
      </w:r>
      <w:r w:rsidRPr="00AF7B07">
        <w:rPr>
          <w:rStyle w:val="Char9"/>
          <w:rFonts w:hint="cs"/>
          <w:rtl/>
        </w:rPr>
        <w:t>این (قرآن) روشنگری برای مردمان است.»</w:t>
      </w:r>
      <w:r w:rsidRPr="00C64670">
        <w:rPr>
          <w:rStyle w:val="Char0"/>
          <w:rFonts w:hint="cs"/>
          <w:rtl/>
        </w:rPr>
        <w:t xml:space="preserve"> و مردمان اقشار مختلف جامعه از کارگر، مهندس، </w:t>
      </w:r>
      <w:r w:rsidR="00033CCF" w:rsidRPr="00C64670">
        <w:rPr>
          <w:rStyle w:val="Char0"/>
          <w:rFonts w:hint="cs"/>
          <w:rtl/>
        </w:rPr>
        <w:t>معلّم</w:t>
      </w:r>
      <w:r w:rsidRPr="00C64670">
        <w:rPr>
          <w:rStyle w:val="Char0"/>
          <w:rFonts w:hint="cs"/>
          <w:rtl/>
        </w:rPr>
        <w:t>، کشاورز، بی</w:t>
      </w:r>
      <w:r w:rsidRPr="00C64670">
        <w:rPr>
          <w:rStyle w:val="Char0"/>
          <w:rFonts w:hint="cs"/>
          <w:rtl/>
        </w:rPr>
        <w:softHyphen/>
        <w:t>سوا، کم</w:t>
      </w:r>
      <w:r w:rsidRPr="00C64670">
        <w:rPr>
          <w:rStyle w:val="Char0"/>
          <w:rFonts w:hint="cs"/>
          <w:rtl/>
        </w:rPr>
        <w:softHyphen/>
        <w:t>سواد</w:t>
      </w:r>
      <w:r w:rsidR="00F02169" w:rsidRPr="00C64670">
        <w:rPr>
          <w:rStyle w:val="Char0"/>
          <w:rFonts w:hint="cs"/>
          <w:rtl/>
        </w:rPr>
        <w:t>،</w:t>
      </w:r>
      <w:r w:rsidRPr="00C64670">
        <w:rPr>
          <w:rStyle w:val="Char0"/>
          <w:rFonts w:hint="cs"/>
          <w:rtl/>
        </w:rPr>
        <w:t xml:space="preserve"> باسواد و ... را ش</w:t>
      </w:r>
      <w:r w:rsidR="00F02169" w:rsidRPr="00C64670">
        <w:rPr>
          <w:rStyle w:val="Char0"/>
          <w:rFonts w:hint="cs"/>
          <w:rtl/>
        </w:rPr>
        <w:t>ا</w:t>
      </w:r>
      <w:r w:rsidRPr="00C64670">
        <w:rPr>
          <w:rStyle w:val="Char0"/>
          <w:rFonts w:hint="cs"/>
          <w:rtl/>
        </w:rPr>
        <w:t>مل می</w:t>
      </w:r>
      <w:r w:rsidRPr="00C64670">
        <w:rPr>
          <w:rStyle w:val="Char0"/>
          <w:rFonts w:hint="cs"/>
          <w:rtl/>
        </w:rPr>
        <w:softHyphen/>
        <w:t xml:space="preserve">شود که هرکدام </w:t>
      </w:r>
      <w:r w:rsidR="00F02169" w:rsidRPr="00C64670">
        <w:rPr>
          <w:rStyle w:val="Char0"/>
          <w:rFonts w:hint="cs"/>
          <w:rtl/>
        </w:rPr>
        <w:t xml:space="preserve">از </w:t>
      </w:r>
      <w:r w:rsidRPr="00C64670">
        <w:rPr>
          <w:rStyle w:val="Char0"/>
          <w:rFonts w:hint="cs"/>
          <w:rtl/>
        </w:rPr>
        <w:t xml:space="preserve">مقداری </w:t>
      </w:r>
      <w:r w:rsidR="00F02169" w:rsidRPr="00C64670">
        <w:rPr>
          <w:rStyle w:val="Char0"/>
          <w:rFonts w:hint="cs"/>
          <w:rtl/>
        </w:rPr>
        <w:t>ا</w:t>
      </w:r>
      <w:r w:rsidRPr="00C64670">
        <w:rPr>
          <w:rStyle w:val="Char0"/>
          <w:rFonts w:hint="cs"/>
          <w:rtl/>
        </w:rPr>
        <w:t xml:space="preserve">ز فهم و درایت برخوردارند، </w:t>
      </w:r>
      <w:r w:rsidR="00F02169" w:rsidRPr="00C64670">
        <w:rPr>
          <w:rStyle w:val="Char0"/>
          <w:rFonts w:hint="cs"/>
          <w:rtl/>
        </w:rPr>
        <w:t>و از طرف دیگر فهم و اندرزگیری از قرآن و سنت بس آسان است؛ چرا که خداوند در سور</w:t>
      </w:r>
      <w:r w:rsidR="00DF08BB">
        <w:rPr>
          <w:rStyle w:val="Char0"/>
          <w:rFonts w:hint="cs"/>
          <w:rtl/>
        </w:rPr>
        <w:t>ۀ</w:t>
      </w:r>
      <w:r w:rsidR="00F02169" w:rsidRPr="00C64670">
        <w:rPr>
          <w:rStyle w:val="Char0"/>
          <w:rFonts w:hint="cs"/>
          <w:rtl/>
        </w:rPr>
        <w:t xml:space="preserve"> قمر چند بار تکرار فرموده که:</w:t>
      </w:r>
      <w:r w:rsidR="005A1F78">
        <w:rPr>
          <w:rStyle w:val="Char0"/>
          <w:rFonts w:hint="cs"/>
          <w:rtl/>
        </w:rPr>
        <w:t xml:space="preserve"> </w:t>
      </w:r>
      <w:r w:rsidR="005A1F78">
        <w:rPr>
          <w:rStyle w:val="Char0"/>
          <w:rFonts w:cs="Traditional Arabic"/>
          <w:color w:val="000000"/>
          <w:shd w:val="clear" w:color="auto" w:fill="FFFFFF"/>
          <w:rtl/>
        </w:rPr>
        <w:t>﴿</w:t>
      </w:r>
      <w:r w:rsidR="005A1F78" w:rsidRPr="00932399">
        <w:rPr>
          <w:rStyle w:val="Char4"/>
          <w:rtl/>
        </w:rPr>
        <w:t xml:space="preserve">وَلَقَدۡ يَسَّرۡنَا </w:t>
      </w:r>
      <w:r w:rsidR="005A1F78" w:rsidRPr="00932399">
        <w:rPr>
          <w:rStyle w:val="Char4"/>
          <w:rFonts w:hint="cs"/>
          <w:rtl/>
        </w:rPr>
        <w:t>ٱ</w:t>
      </w:r>
      <w:r w:rsidR="005A1F78" w:rsidRPr="00932399">
        <w:rPr>
          <w:rStyle w:val="Char4"/>
          <w:rFonts w:hint="eastAsia"/>
          <w:rtl/>
        </w:rPr>
        <w:t>لۡقُرۡءَانَ</w:t>
      </w:r>
      <w:r w:rsidR="005A1F78" w:rsidRPr="00932399">
        <w:rPr>
          <w:rStyle w:val="Char4"/>
          <w:rtl/>
        </w:rPr>
        <w:t xml:space="preserve"> لِلذِّكۡرِ فَهَلۡ مِن مُّدَّكِرٖ٤٠</w:t>
      </w:r>
      <w:r w:rsidR="005A1F78">
        <w:rPr>
          <w:rStyle w:val="Char0"/>
          <w:rFonts w:cs="Traditional Arabic"/>
          <w:color w:val="000000"/>
          <w:shd w:val="clear" w:color="auto" w:fill="FFFFFF"/>
          <w:rtl/>
        </w:rPr>
        <w:t>﴾</w:t>
      </w:r>
      <w:r w:rsidR="00F02169" w:rsidRPr="006933B2">
        <w:rPr>
          <w:rStyle w:val="FootnoteReference"/>
          <w:rFonts w:cs="IRNazli"/>
          <w:sz w:val="32"/>
          <w:rtl/>
        </w:rPr>
        <w:t>(</w:t>
      </w:r>
      <w:r w:rsidR="00F02169" w:rsidRPr="006933B2">
        <w:rPr>
          <w:rStyle w:val="FootnoteReference"/>
          <w:rFonts w:cs="IRNazli"/>
          <w:sz w:val="32"/>
          <w:rtl/>
        </w:rPr>
        <w:footnoteReference w:id="203"/>
      </w:r>
      <w:r w:rsidR="00F02169" w:rsidRPr="006933B2">
        <w:rPr>
          <w:rStyle w:val="FootnoteReference"/>
          <w:rFonts w:cs="IRNazli"/>
          <w:sz w:val="32"/>
          <w:rtl/>
        </w:rPr>
        <w:t>)</w:t>
      </w:r>
      <w:r w:rsidR="00F02169" w:rsidRPr="002478C8">
        <w:rPr>
          <w:rFonts w:hint="cs"/>
          <w:b/>
          <w:bCs/>
          <w:sz w:val="22"/>
          <w:szCs w:val="22"/>
          <w:rtl/>
        </w:rPr>
        <w:t xml:space="preserve"> </w:t>
      </w:r>
      <w:r w:rsidR="00F02169" w:rsidRPr="005A1F78">
        <w:rPr>
          <w:rStyle w:val="Char9"/>
          <w:rFonts w:hint="cs"/>
          <w:rtl/>
        </w:rPr>
        <w:t>«</w:t>
      </w:r>
      <w:r w:rsidR="00F02169" w:rsidRPr="005A1F78">
        <w:rPr>
          <w:rStyle w:val="Char9"/>
          <w:rtl/>
        </w:rPr>
        <w:t>‏ما قرآن را برا</w:t>
      </w:r>
      <w:r w:rsidR="00DF08BB" w:rsidRPr="005A1F78">
        <w:rPr>
          <w:rStyle w:val="Char9"/>
          <w:rtl/>
        </w:rPr>
        <w:t>ی</w:t>
      </w:r>
      <w:r w:rsidR="00F02169" w:rsidRPr="005A1F78">
        <w:rPr>
          <w:rStyle w:val="Char9"/>
          <w:rtl/>
        </w:rPr>
        <w:t xml:space="preserve"> </w:t>
      </w:r>
      <w:r w:rsidR="00DF08BB" w:rsidRPr="005A1F78">
        <w:rPr>
          <w:rStyle w:val="Char9"/>
          <w:rtl/>
        </w:rPr>
        <w:t>ی</w:t>
      </w:r>
      <w:r w:rsidR="00F02169" w:rsidRPr="005A1F78">
        <w:rPr>
          <w:rStyle w:val="Char9"/>
          <w:rtl/>
        </w:rPr>
        <w:t>اددادن و</w:t>
      </w:r>
      <w:r w:rsidR="00DF08BB" w:rsidRPr="005A1F78">
        <w:rPr>
          <w:rStyle w:val="Char9"/>
          <w:rtl/>
        </w:rPr>
        <w:t>ی</w:t>
      </w:r>
      <w:r w:rsidR="00F02169" w:rsidRPr="005A1F78">
        <w:rPr>
          <w:rStyle w:val="Char9"/>
          <w:rtl/>
        </w:rPr>
        <w:t>ادگرفتن وپنددادن وپندگرفتن آسان ساخته‌ا</w:t>
      </w:r>
      <w:r w:rsidR="00DF08BB" w:rsidRPr="005A1F78">
        <w:rPr>
          <w:rStyle w:val="Char9"/>
          <w:rtl/>
        </w:rPr>
        <w:t>ی</w:t>
      </w:r>
      <w:r w:rsidR="00F02169" w:rsidRPr="005A1F78">
        <w:rPr>
          <w:rStyle w:val="Char9"/>
          <w:rtl/>
        </w:rPr>
        <w:t>م</w:t>
      </w:r>
      <w:r w:rsidR="006663C7">
        <w:rPr>
          <w:rStyle w:val="Char9"/>
          <w:rtl/>
        </w:rPr>
        <w:t xml:space="preserve">، </w:t>
      </w:r>
      <w:r w:rsidR="00F02169" w:rsidRPr="005A1F78">
        <w:rPr>
          <w:rStyle w:val="Char9"/>
          <w:rtl/>
        </w:rPr>
        <w:t>آ</w:t>
      </w:r>
      <w:r w:rsidR="00DF08BB" w:rsidRPr="005A1F78">
        <w:rPr>
          <w:rStyle w:val="Char9"/>
          <w:rtl/>
        </w:rPr>
        <w:t>ی</w:t>
      </w:r>
      <w:r w:rsidR="00F02169" w:rsidRPr="005A1F78">
        <w:rPr>
          <w:rStyle w:val="Char9"/>
          <w:rtl/>
        </w:rPr>
        <w:t>ا پند پذ</w:t>
      </w:r>
      <w:r w:rsidR="00DF08BB" w:rsidRPr="005A1F78">
        <w:rPr>
          <w:rStyle w:val="Char9"/>
          <w:rtl/>
        </w:rPr>
        <w:t>ی</w:t>
      </w:r>
      <w:r w:rsidR="00F02169" w:rsidRPr="005A1F78">
        <w:rPr>
          <w:rStyle w:val="Char9"/>
          <w:rtl/>
        </w:rPr>
        <w:t>رنده و عبرت گ</w:t>
      </w:r>
      <w:r w:rsidR="00DF08BB" w:rsidRPr="005A1F78">
        <w:rPr>
          <w:rStyle w:val="Char9"/>
          <w:rtl/>
        </w:rPr>
        <w:t>ی</w:t>
      </w:r>
      <w:r w:rsidR="00F02169" w:rsidRPr="005A1F78">
        <w:rPr>
          <w:rStyle w:val="Char9"/>
          <w:rtl/>
        </w:rPr>
        <w:t>رنده‌ا</w:t>
      </w:r>
      <w:r w:rsidR="00DF08BB" w:rsidRPr="005A1F78">
        <w:rPr>
          <w:rStyle w:val="Char9"/>
          <w:rtl/>
        </w:rPr>
        <w:t>ی</w:t>
      </w:r>
      <w:r w:rsidR="005A1F78">
        <w:rPr>
          <w:rStyle w:val="Char9"/>
          <w:rtl/>
        </w:rPr>
        <w:t xml:space="preserve"> هست‌</w:t>
      </w:r>
      <w:r w:rsidR="00F02169" w:rsidRPr="005A1F78">
        <w:rPr>
          <w:rStyle w:val="Char9"/>
          <w:rtl/>
        </w:rPr>
        <w:t>؟</w:t>
      </w:r>
      <w:r w:rsidR="00F02169" w:rsidRPr="005A1F78">
        <w:rPr>
          <w:rStyle w:val="Char9"/>
          <w:rFonts w:hint="cs"/>
          <w:rtl/>
        </w:rPr>
        <w:t>»</w:t>
      </w:r>
      <w:r w:rsidR="00F02169" w:rsidRPr="00C64670">
        <w:rPr>
          <w:rStyle w:val="Char0"/>
          <w:rFonts w:hint="cs"/>
          <w:rtl/>
        </w:rPr>
        <w:t xml:space="preserve"> و در سور</w:t>
      </w:r>
      <w:r w:rsidR="00DF08BB">
        <w:rPr>
          <w:rStyle w:val="Char0"/>
          <w:rFonts w:hint="cs"/>
          <w:rtl/>
        </w:rPr>
        <w:t>ۀ</w:t>
      </w:r>
      <w:r w:rsidR="00F02169" w:rsidRPr="00C64670">
        <w:rPr>
          <w:rStyle w:val="Char0"/>
          <w:rFonts w:hint="cs"/>
          <w:rtl/>
        </w:rPr>
        <w:t xml:space="preserve"> دخان می</w:t>
      </w:r>
      <w:r w:rsidR="00F02169" w:rsidRPr="00C64670">
        <w:rPr>
          <w:rStyle w:val="Char0"/>
          <w:rFonts w:hint="cs"/>
          <w:rtl/>
        </w:rPr>
        <w:softHyphen/>
        <w:t>فرماید:</w:t>
      </w:r>
      <w:r w:rsidR="005A1F78">
        <w:rPr>
          <w:rStyle w:val="Char0"/>
          <w:rFonts w:hint="cs"/>
          <w:rtl/>
        </w:rPr>
        <w:t xml:space="preserve"> </w:t>
      </w:r>
      <w:r w:rsidR="005A1F78">
        <w:rPr>
          <w:rStyle w:val="Char0"/>
          <w:rFonts w:cs="Traditional Arabic"/>
          <w:color w:val="000000"/>
          <w:shd w:val="clear" w:color="auto" w:fill="FFFFFF"/>
          <w:rtl/>
        </w:rPr>
        <w:t>﴿</w:t>
      </w:r>
      <w:r w:rsidR="005A1F78" w:rsidRPr="00932399">
        <w:rPr>
          <w:rStyle w:val="Char4"/>
          <w:rtl/>
        </w:rPr>
        <w:t>فَإِنَّمَا يَسَّرۡنَٰهُ بِلِسَانِكَ لَعَلَّهُمۡ يَتَذَكَّرُونَ٥٨</w:t>
      </w:r>
      <w:r w:rsidR="005A1F78">
        <w:rPr>
          <w:rStyle w:val="Char0"/>
          <w:rFonts w:cs="Traditional Arabic"/>
          <w:color w:val="000000"/>
          <w:shd w:val="clear" w:color="auto" w:fill="FFFFFF"/>
          <w:rtl/>
        </w:rPr>
        <w:t>﴾</w:t>
      </w:r>
      <w:r w:rsidR="00F02169" w:rsidRPr="006933B2">
        <w:rPr>
          <w:rStyle w:val="FootnoteReference"/>
          <w:rFonts w:cs="IRNazli"/>
          <w:sz w:val="32"/>
          <w:rtl/>
        </w:rPr>
        <w:t>(</w:t>
      </w:r>
      <w:r w:rsidR="00F02169" w:rsidRPr="006933B2">
        <w:rPr>
          <w:rStyle w:val="FootnoteReference"/>
          <w:rFonts w:cs="IRNazli"/>
          <w:sz w:val="32"/>
          <w:rtl/>
        </w:rPr>
        <w:footnoteReference w:id="204"/>
      </w:r>
      <w:r w:rsidR="00F02169" w:rsidRPr="006933B2">
        <w:rPr>
          <w:rStyle w:val="FootnoteReference"/>
          <w:rFonts w:cs="IRNazli"/>
          <w:sz w:val="32"/>
          <w:rtl/>
        </w:rPr>
        <w:t>)</w:t>
      </w:r>
      <w:r w:rsidR="005A1F78" w:rsidRPr="006933B2">
        <w:rPr>
          <w:rStyle w:val="FootnoteReference"/>
          <w:rFonts w:cs="IRNazli" w:hint="cs"/>
          <w:sz w:val="32"/>
          <w:rtl/>
        </w:rPr>
        <w:t xml:space="preserve"> </w:t>
      </w:r>
      <w:r w:rsidR="00F02169" w:rsidRPr="005A1F78">
        <w:rPr>
          <w:rStyle w:val="Char9"/>
          <w:rFonts w:hint="cs"/>
          <w:rtl/>
        </w:rPr>
        <w:t>«</w:t>
      </w:r>
      <w:r w:rsidR="00F02169" w:rsidRPr="005A1F78">
        <w:rPr>
          <w:rStyle w:val="Char9"/>
          <w:rtl/>
        </w:rPr>
        <w:t>‏ما قرآن را به زبان تو (</w:t>
      </w:r>
      <w:r w:rsidR="00DF08BB" w:rsidRPr="005A1F78">
        <w:rPr>
          <w:rStyle w:val="Char9"/>
          <w:rtl/>
        </w:rPr>
        <w:t>ک</w:t>
      </w:r>
      <w:r w:rsidR="00F02169" w:rsidRPr="005A1F78">
        <w:rPr>
          <w:rStyle w:val="Char9"/>
          <w:rtl/>
        </w:rPr>
        <w:t>ه عرب</w:t>
      </w:r>
      <w:r w:rsidR="00DF08BB" w:rsidRPr="005A1F78">
        <w:rPr>
          <w:rStyle w:val="Char9"/>
          <w:rtl/>
        </w:rPr>
        <w:t>ی</w:t>
      </w:r>
      <w:r w:rsidR="00F02169" w:rsidRPr="005A1F78">
        <w:rPr>
          <w:rStyle w:val="Char9"/>
          <w:rtl/>
        </w:rPr>
        <w:t xml:space="preserve"> است نازل و) آسان </w:t>
      </w:r>
      <w:r w:rsidR="00DF08BB" w:rsidRPr="005A1F78">
        <w:rPr>
          <w:rStyle w:val="Char9"/>
          <w:rtl/>
        </w:rPr>
        <w:t>ک</w:t>
      </w:r>
      <w:r w:rsidR="00F02169" w:rsidRPr="005A1F78">
        <w:rPr>
          <w:rStyle w:val="Char9"/>
          <w:rtl/>
        </w:rPr>
        <w:t>رده‌ا</w:t>
      </w:r>
      <w:r w:rsidR="00DF08BB" w:rsidRPr="005A1F78">
        <w:rPr>
          <w:rStyle w:val="Char9"/>
          <w:rtl/>
        </w:rPr>
        <w:t>ی</w:t>
      </w:r>
      <w:r w:rsidR="00F02169" w:rsidRPr="005A1F78">
        <w:rPr>
          <w:rStyle w:val="Char9"/>
          <w:rtl/>
        </w:rPr>
        <w:t>م تا آنان (آن رابفهمند و ب</w:t>
      </w:r>
      <w:r w:rsidR="00DF08BB" w:rsidRPr="005A1F78">
        <w:rPr>
          <w:rStyle w:val="Char9"/>
          <w:rtl/>
        </w:rPr>
        <w:t>ی</w:t>
      </w:r>
      <w:r w:rsidR="00F02169" w:rsidRPr="005A1F78">
        <w:rPr>
          <w:rStyle w:val="Char9"/>
          <w:rtl/>
        </w:rPr>
        <w:t>اموزند و) پند گ</w:t>
      </w:r>
      <w:r w:rsidR="00DF08BB" w:rsidRPr="005A1F78">
        <w:rPr>
          <w:rStyle w:val="Char9"/>
          <w:rtl/>
        </w:rPr>
        <w:t>ی</w:t>
      </w:r>
      <w:r w:rsidR="00F02169" w:rsidRPr="005A1F78">
        <w:rPr>
          <w:rStyle w:val="Char9"/>
          <w:rtl/>
        </w:rPr>
        <w:t>رند.</w:t>
      </w:r>
      <w:r w:rsidR="00F02169" w:rsidRPr="005A1F78">
        <w:rPr>
          <w:rStyle w:val="Char9"/>
          <w:rFonts w:hint="cs"/>
          <w:rtl/>
        </w:rPr>
        <w:t>»</w:t>
      </w:r>
      <w:r w:rsidR="00F02169" w:rsidRPr="00C64670">
        <w:rPr>
          <w:rStyle w:val="Char0"/>
          <w:rtl/>
        </w:rPr>
        <w:t xml:space="preserve"> ‏</w:t>
      </w:r>
      <w:r w:rsidR="00F02169" w:rsidRPr="00C64670">
        <w:rPr>
          <w:rStyle w:val="Char0"/>
          <w:rFonts w:hint="cs"/>
          <w:rtl/>
        </w:rPr>
        <w:t>و در سور</w:t>
      </w:r>
      <w:r w:rsidR="00DF08BB">
        <w:rPr>
          <w:rStyle w:val="Char0"/>
          <w:rFonts w:hint="cs"/>
          <w:rtl/>
        </w:rPr>
        <w:t>ۀ</w:t>
      </w:r>
      <w:r w:rsidR="00F02169" w:rsidRPr="00C64670">
        <w:rPr>
          <w:rStyle w:val="Char0"/>
          <w:rFonts w:hint="cs"/>
          <w:rtl/>
        </w:rPr>
        <w:t xml:space="preserve"> مبارک</w:t>
      </w:r>
      <w:r w:rsidR="00DF08BB">
        <w:rPr>
          <w:rStyle w:val="Char0"/>
          <w:rFonts w:hint="cs"/>
          <w:rtl/>
        </w:rPr>
        <w:t>ۀ</w:t>
      </w:r>
      <w:r w:rsidR="00F02169" w:rsidRPr="00C64670">
        <w:rPr>
          <w:rStyle w:val="Char0"/>
          <w:rFonts w:hint="cs"/>
          <w:rtl/>
        </w:rPr>
        <w:t xml:space="preserve"> مریم می</w:t>
      </w:r>
      <w:r w:rsidR="00F02169" w:rsidRPr="00C64670">
        <w:rPr>
          <w:rStyle w:val="Char0"/>
          <w:rFonts w:hint="cs"/>
          <w:rtl/>
        </w:rPr>
        <w:softHyphen/>
        <w:t>فرماید</w:t>
      </w:r>
      <w:r w:rsidR="00F02169" w:rsidRPr="005A1F78">
        <w:rPr>
          <w:rStyle w:val="Char0"/>
          <w:rFonts w:hint="cs"/>
          <w:rtl/>
        </w:rPr>
        <w:t>:</w:t>
      </w:r>
      <w:r w:rsidR="005A1F78">
        <w:rPr>
          <w:rStyle w:val="Char0"/>
          <w:rFonts w:hint="cs"/>
          <w:rtl/>
        </w:rPr>
        <w:t xml:space="preserve"> </w:t>
      </w:r>
      <w:r w:rsidR="005A1F78">
        <w:rPr>
          <w:rStyle w:val="Char0"/>
          <w:rFonts w:cs="Traditional Arabic"/>
          <w:color w:val="000000"/>
          <w:shd w:val="clear" w:color="auto" w:fill="FFFFFF"/>
          <w:rtl/>
        </w:rPr>
        <w:t>﴿</w:t>
      </w:r>
      <w:r w:rsidR="005A1F78" w:rsidRPr="00932399">
        <w:rPr>
          <w:rStyle w:val="Char4"/>
          <w:rtl/>
        </w:rPr>
        <w:t xml:space="preserve">فَإِنَّمَا يَسَّرۡنَٰهُ بِلِسَانِكَ لِتُبَشِّرَ بِهِ </w:t>
      </w:r>
      <w:r w:rsidR="005A1F78" w:rsidRPr="00932399">
        <w:rPr>
          <w:rStyle w:val="Char4"/>
          <w:rFonts w:hint="cs"/>
          <w:rtl/>
        </w:rPr>
        <w:t>ٱ</w:t>
      </w:r>
      <w:r w:rsidR="005A1F78" w:rsidRPr="00932399">
        <w:rPr>
          <w:rStyle w:val="Char4"/>
          <w:rFonts w:hint="eastAsia"/>
          <w:rtl/>
        </w:rPr>
        <w:t>لۡمُتَّقِينَ</w:t>
      </w:r>
      <w:r w:rsidR="005A1F78" w:rsidRPr="00932399">
        <w:rPr>
          <w:rStyle w:val="Char4"/>
          <w:rtl/>
        </w:rPr>
        <w:t xml:space="preserve"> وَتُنذِرَ بِهِ</w:t>
      </w:r>
      <w:r w:rsidR="005A1F78" w:rsidRPr="00932399">
        <w:rPr>
          <w:rStyle w:val="Char4"/>
          <w:rFonts w:hint="cs"/>
          <w:rtl/>
        </w:rPr>
        <w:t>ۦ</w:t>
      </w:r>
      <w:r w:rsidR="005A1F78" w:rsidRPr="00932399">
        <w:rPr>
          <w:rStyle w:val="Char4"/>
          <w:rtl/>
        </w:rPr>
        <w:t xml:space="preserve"> قَوۡمٗا لُّدّٗا٩٧</w:t>
      </w:r>
      <w:r w:rsidR="005A1F78">
        <w:rPr>
          <w:rStyle w:val="Char0"/>
          <w:rFonts w:cs="Traditional Arabic"/>
          <w:color w:val="000000"/>
          <w:shd w:val="clear" w:color="auto" w:fill="FFFFFF"/>
          <w:rtl/>
        </w:rPr>
        <w:t>﴾</w:t>
      </w:r>
      <w:r w:rsidR="00F02169" w:rsidRPr="006933B2">
        <w:rPr>
          <w:rStyle w:val="FootnoteReference"/>
          <w:rFonts w:cs="IRNazli"/>
          <w:sz w:val="32"/>
          <w:rtl/>
        </w:rPr>
        <w:t>(</w:t>
      </w:r>
      <w:r w:rsidR="00F02169" w:rsidRPr="006933B2">
        <w:rPr>
          <w:rStyle w:val="FootnoteReference"/>
          <w:rFonts w:cs="IRNazli"/>
          <w:sz w:val="32"/>
          <w:rtl/>
        </w:rPr>
        <w:footnoteReference w:id="205"/>
      </w:r>
      <w:r w:rsidR="00F02169" w:rsidRPr="006933B2">
        <w:rPr>
          <w:rStyle w:val="FootnoteReference"/>
          <w:rFonts w:cs="IRNazli"/>
          <w:sz w:val="32"/>
          <w:rtl/>
        </w:rPr>
        <w:t>)</w:t>
      </w:r>
      <w:r w:rsidR="005A1F78" w:rsidRPr="006933B2">
        <w:rPr>
          <w:rStyle w:val="FootnoteReference"/>
          <w:rFonts w:cs="IRNazli" w:hint="cs"/>
          <w:sz w:val="32"/>
          <w:rtl/>
        </w:rPr>
        <w:t xml:space="preserve"> </w:t>
      </w:r>
      <w:r w:rsidR="00F02169" w:rsidRPr="005A1F78">
        <w:rPr>
          <w:rStyle w:val="Char9"/>
          <w:rFonts w:hint="cs"/>
          <w:rtl/>
        </w:rPr>
        <w:t>«</w:t>
      </w:r>
      <w:r w:rsidR="00F02169" w:rsidRPr="005A1F78">
        <w:rPr>
          <w:rStyle w:val="Char9"/>
          <w:rtl/>
        </w:rPr>
        <w:t>‏ما قرآن را به زبان تو (</w:t>
      </w:r>
      <w:r w:rsidR="00DF08BB" w:rsidRPr="005A1F78">
        <w:rPr>
          <w:rStyle w:val="Char9"/>
          <w:rtl/>
        </w:rPr>
        <w:t>ک</w:t>
      </w:r>
      <w:r w:rsidR="00F02169" w:rsidRPr="005A1F78">
        <w:rPr>
          <w:rStyle w:val="Char9"/>
          <w:rtl/>
        </w:rPr>
        <w:t>ه عرب</w:t>
      </w:r>
      <w:r w:rsidR="00DF08BB" w:rsidRPr="005A1F78">
        <w:rPr>
          <w:rStyle w:val="Char9"/>
          <w:rtl/>
        </w:rPr>
        <w:t>ی</w:t>
      </w:r>
      <w:r w:rsidR="00F02169" w:rsidRPr="005A1F78">
        <w:rPr>
          <w:rStyle w:val="Char9"/>
          <w:rtl/>
        </w:rPr>
        <w:t xml:space="preserve"> است) ساده و آسان فراهم آورده‌ا</w:t>
      </w:r>
      <w:r w:rsidR="00DF08BB" w:rsidRPr="005A1F78">
        <w:rPr>
          <w:rStyle w:val="Char9"/>
          <w:rtl/>
        </w:rPr>
        <w:t>ی</w:t>
      </w:r>
      <w:r w:rsidR="00F02169" w:rsidRPr="005A1F78">
        <w:rPr>
          <w:rStyle w:val="Char9"/>
          <w:rtl/>
        </w:rPr>
        <w:t>م، تا به وس</w:t>
      </w:r>
      <w:r w:rsidR="00DF08BB" w:rsidRPr="005A1F78">
        <w:rPr>
          <w:rStyle w:val="Char9"/>
          <w:rtl/>
        </w:rPr>
        <w:t>ی</w:t>
      </w:r>
      <w:r w:rsidR="00F02169" w:rsidRPr="005A1F78">
        <w:rPr>
          <w:rStyle w:val="Char9"/>
          <w:rtl/>
        </w:rPr>
        <w:t>ل</w:t>
      </w:r>
      <w:r w:rsidR="00DF08BB" w:rsidRPr="005A1F78">
        <w:rPr>
          <w:rStyle w:val="Char9"/>
          <w:rFonts w:hint="cs"/>
          <w:rtl/>
        </w:rPr>
        <w:t>ۀ</w:t>
      </w:r>
      <w:r w:rsidR="00F02169" w:rsidRPr="005A1F78">
        <w:rPr>
          <w:rStyle w:val="Char9"/>
          <w:rtl/>
        </w:rPr>
        <w:t xml:space="preserve"> آن، پره</w:t>
      </w:r>
      <w:r w:rsidR="00DF08BB" w:rsidRPr="005A1F78">
        <w:rPr>
          <w:rStyle w:val="Char9"/>
          <w:rtl/>
        </w:rPr>
        <w:t>ی</w:t>
      </w:r>
      <w:r w:rsidR="00F02169" w:rsidRPr="005A1F78">
        <w:rPr>
          <w:rStyle w:val="Char9"/>
          <w:rtl/>
        </w:rPr>
        <w:t>زگاران را (به رضا و نعمت خدا</w:t>
      </w:r>
      <w:r w:rsidR="00DF08BB" w:rsidRPr="005A1F78">
        <w:rPr>
          <w:rStyle w:val="Char9"/>
          <w:rtl/>
        </w:rPr>
        <w:t>ی</w:t>
      </w:r>
      <w:r w:rsidR="00F02169" w:rsidRPr="005A1F78">
        <w:rPr>
          <w:rStyle w:val="Char9"/>
          <w:rtl/>
        </w:rPr>
        <w:t xml:space="preserve"> مهربان) مژده ده</w:t>
      </w:r>
      <w:r w:rsidR="00DF08BB" w:rsidRPr="005A1F78">
        <w:rPr>
          <w:rStyle w:val="Char9"/>
          <w:rtl/>
        </w:rPr>
        <w:t>ی</w:t>
      </w:r>
      <w:r w:rsidR="00F02169" w:rsidRPr="005A1F78">
        <w:rPr>
          <w:rStyle w:val="Char9"/>
          <w:rtl/>
        </w:rPr>
        <w:t>، و مردمان سرسخت (دشمن حق و طرفدار باطل) را با آن (از ناخوشنود</w:t>
      </w:r>
      <w:r w:rsidR="00DF08BB" w:rsidRPr="005A1F78">
        <w:rPr>
          <w:rStyle w:val="Char9"/>
          <w:rtl/>
        </w:rPr>
        <w:t>ی</w:t>
      </w:r>
      <w:r w:rsidR="00F02169" w:rsidRPr="005A1F78">
        <w:rPr>
          <w:rStyle w:val="Char9"/>
          <w:rtl/>
        </w:rPr>
        <w:t xml:space="preserve"> و عذاب </w:t>
      </w:r>
      <w:r w:rsidR="00DF08BB" w:rsidRPr="005A1F78">
        <w:rPr>
          <w:rStyle w:val="Char9"/>
          <w:rtl/>
        </w:rPr>
        <w:t>ی</w:t>
      </w:r>
      <w:r w:rsidR="00F02169" w:rsidRPr="005A1F78">
        <w:rPr>
          <w:rStyle w:val="Char9"/>
          <w:rtl/>
        </w:rPr>
        <w:t>زدان) بترسان</w:t>
      </w:r>
      <w:r w:rsidR="00DF08BB" w:rsidRPr="005A1F78">
        <w:rPr>
          <w:rStyle w:val="Char9"/>
          <w:rtl/>
        </w:rPr>
        <w:t>ی</w:t>
      </w:r>
      <w:r w:rsidR="00F02169" w:rsidRPr="005A1F78">
        <w:rPr>
          <w:rStyle w:val="Char9"/>
          <w:rtl/>
        </w:rPr>
        <w:t>.</w:t>
      </w:r>
      <w:r w:rsidR="00F02169" w:rsidRPr="005A1F78">
        <w:rPr>
          <w:rStyle w:val="Char9"/>
          <w:rFonts w:hint="cs"/>
          <w:rtl/>
        </w:rPr>
        <w:t>»</w:t>
      </w:r>
      <w:r w:rsidR="00F02169" w:rsidRPr="005A1F78">
        <w:rPr>
          <w:rStyle w:val="Char0"/>
          <w:rFonts w:hint="cs"/>
          <w:rtl/>
        </w:rPr>
        <w:t xml:space="preserve"> </w:t>
      </w:r>
      <w:r w:rsidR="00F02169" w:rsidRPr="00C64670">
        <w:rPr>
          <w:rStyle w:val="Char0"/>
          <w:rFonts w:hint="cs"/>
          <w:rtl/>
        </w:rPr>
        <w:t>پس قرآن با تسهی</w:t>
      </w:r>
      <w:r w:rsidR="00033CCF" w:rsidRPr="00C64670">
        <w:rPr>
          <w:rStyle w:val="Char0"/>
          <w:rFonts w:hint="cs"/>
          <w:rtl/>
        </w:rPr>
        <w:t xml:space="preserve">ل خداوند، کتابی آسان و سهل است </w:t>
      </w:r>
      <w:r w:rsidR="00F02169" w:rsidRPr="00C64670">
        <w:rPr>
          <w:rStyle w:val="Char0"/>
          <w:rFonts w:hint="cs"/>
          <w:rtl/>
        </w:rPr>
        <w:t>البته برای کسانی که خداوند</w:t>
      </w:r>
      <w:r w:rsidR="00BD4800" w:rsidRPr="00BD4800">
        <w:rPr>
          <w:rStyle w:val="Char0"/>
          <w:rFonts w:cs="CTraditional Arabic"/>
          <w:rtl/>
        </w:rPr>
        <w:t>أ</w:t>
      </w:r>
      <w:r w:rsidR="00F02169" w:rsidRPr="00C64670">
        <w:rPr>
          <w:rStyle w:val="Char0"/>
          <w:rFonts w:hint="cs"/>
          <w:rtl/>
        </w:rPr>
        <w:t xml:space="preserve"> آن</w:t>
      </w:r>
      <w:r w:rsidR="00F02169" w:rsidRPr="00C64670">
        <w:rPr>
          <w:rStyle w:val="Char0"/>
          <w:rFonts w:hint="cs"/>
          <w:rtl/>
        </w:rPr>
        <w:softHyphen/>
      </w:r>
      <w:r w:rsidR="00107B70">
        <w:rPr>
          <w:rStyle w:val="Char0"/>
          <w:rFonts w:hint="cs"/>
          <w:rtl/>
        </w:rPr>
        <w:t xml:space="preserve"> </w:t>
      </w:r>
      <w:r w:rsidR="00F02169" w:rsidRPr="00C64670">
        <w:rPr>
          <w:rStyle w:val="Char0"/>
          <w:rFonts w:hint="cs"/>
          <w:rtl/>
        </w:rPr>
        <w:t xml:space="preserve">ها را موفق </w:t>
      </w:r>
      <w:r w:rsidR="00033CCF" w:rsidRPr="00C64670">
        <w:rPr>
          <w:rStyle w:val="Char0"/>
          <w:rFonts w:hint="cs"/>
          <w:rtl/>
        </w:rPr>
        <w:t>به</w:t>
      </w:r>
      <w:r w:rsidR="00F02169" w:rsidRPr="00C64670">
        <w:rPr>
          <w:rStyle w:val="Char0"/>
          <w:rFonts w:hint="cs"/>
          <w:rtl/>
        </w:rPr>
        <w:t xml:space="preserve"> آن </w:t>
      </w:r>
      <w:r w:rsidR="00F6302B" w:rsidRPr="00C64670">
        <w:rPr>
          <w:rStyle w:val="Char0"/>
          <w:rFonts w:hint="cs"/>
          <w:rtl/>
        </w:rPr>
        <w:t>ب</w:t>
      </w:r>
      <w:r w:rsidR="00F02169" w:rsidRPr="00C64670">
        <w:rPr>
          <w:rStyle w:val="Char0"/>
          <w:rFonts w:hint="cs"/>
          <w:rtl/>
        </w:rPr>
        <w:t>گرداند. با هم</w:t>
      </w:r>
      <w:r w:rsidR="00DF08BB">
        <w:rPr>
          <w:rStyle w:val="Char0"/>
          <w:rFonts w:hint="cs"/>
          <w:rtl/>
        </w:rPr>
        <w:t>ۀ</w:t>
      </w:r>
      <w:r w:rsidR="00F02169" w:rsidRPr="00C64670">
        <w:rPr>
          <w:rStyle w:val="Char0"/>
          <w:rFonts w:hint="cs"/>
          <w:rtl/>
        </w:rPr>
        <w:t xml:space="preserve"> این اوصاف باید توجه داشت که دیدگاه جمهور در زمین</w:t>
      </w:r>
      <w:r w:rsidR="00DF08BB">
        <w:rPr>
          <w:rStyle w:val="Char0"/>
          <w:rFonts w:hint="cs"/>
          <w:rtl/>
        </w:rPr>
        <w:t>ۀ</w:t>
      </w:r>
      <w:r w:rsidR="00F02169" w:rsidRPr="00C64670">
        <w:rPr>
          <w:rStyle w:val="Char0"/>
          <w:rFonts w:hint="cs"/>
          <w:rtl/>
        </w:rPr>
        <w:t xml:space="preserve"> جواز تقلید در اصول دین بدین معنا نیست که مردمان </w:t>
      </w:r>
      <w:r w:rsidR="00F6302B" w:rsidRPr="002478C8">
        <w:rPr>
          <w:rFonts w:cs="Times New Roman" w:hint="cs"/>
          <w:rtl/>
        </w:rPr>
        <w:t>–</w:t>
      </w:r>
      <w:r w:rsidR="00F02169" w:rsidRPr="00C64670">
        <w:rPr>
          <w:rStyle w:val="Char0"/>
          <w:rFonts w:hint="cs"/>
          <w:rtl/>
        </w:rPr>
        <w:t xml:space="preserve"> </w:t>
      </w:r>
      <w:r w:rsidR="00F6302B" w:rsidRPr="00C64670">
        <w:rPr>
          <w:rStyle w:val="Char0"/>
          <w:rFonts w:hint="cs"/>
          <w:rtl/>
        </w:rPr>
        <w:t>با هر درجه</w:t>
      </w:r>
      <w:r w:rsidR="00F02169" w:rsidRPr="00C64670">
        <w:rPr>
          <w:rStyle w:val="Char0"/>
          <w:rFonts w:hint="cs"/>
          <w:rtl/>
        </w:rPr>
        <w:t xml:space="preserve"> از فهم</w:t>
      </w:r>
      <w:r w:rsidR="00F6302B" w:rsidRPr="00C64670">
        <w:rPr>
          <w:rStyle w:val="Char0"/>
          <w:rFonts w:hint="cs"/>
          <w:rtl/>
        </w:rPr>
        <w:t xml:space="preserve"> و شعور</w:t>
      </w:r>
      <w:r w:rsidR="00F02169" w:rsidRPr="00C64670">
        <w:rPr>
          <w:rStyle w:val="Char0"/>
          <w:rFonts w:hint="cs"/>
          <w:rtl/>
        </w:rPr>
        <w:t xml:space="preserve">- قدرت و </w:t>
      </w:r>
      <w:r w:rsidR="00F6302B" w:rsidRPr="00C64670">
        <w:rPr>
          <w:rStyle w:val="Char0"/>
          <w:rFonts w:hint="cs"/>
          <w:rtl/>
        </w:rPr>
        <w:t>توانایی عقیده و ایمان خود را با دلیل ندارند بلکه منظور از دیدگاه</w:t>
      </w:r>
      <w:r w:rsidR="0094145F">
        <w:rPr>
          <w:rStyle w:val="Char0"/>
          <w:rFonts w:hint="cs"/>
          <w:rtl/>
        </w:rPr>
        <w:t xml:space="preserve"> آن‌ها </w:t>
      </w:r>
      <w:r w:rsidR="00F6302B" w:rsidRPr="00C64670">
        <w:rPr>
          <w:rStyle w:val="Char0"/>
          <w:rFonts w:hint="cs"/>
          <w:rtl/>
        </w:rPr>
        <w:t>این است کسی که باور ایمانی خود را که مطابق شریعت است اگرچه با تقلید بدست آورده باشد، مسلمان است و کسی حق تکفیر وی را ندارد و با وجود این دیدگاه هیچ شکی وجود ندارد که با هم</w:t>
      </w:r>
      <w:r w:rsidR="00DF08BB">
        <w:rPr>
          <w:rStyle w:val="Char0"/>
          <w:rFonts w:hint="cs"/>
          <w:rtl/>
        </w:rPr>
        <w:t>ۀ</w:t>
      </w:r>
      <w:r w:rsidR="00F6302B" w:rsidRPr="00C64670">
        <w:rPr>
          <w:rStyle w:val="Char0"/>
          <w:rFonts w:hint="cs"/>
          <w:rtl/>
        </w:rPr>
        <w:t xml:space="preserve"> فراخوانی که شریعت به تدبّر، تفکّر و تعقّل نموده</w:t>
      </w:r>
      <w:r w:rsidR="00DE3615" w:rsidRPr="00C64670">
        <w:rPr>
          <w:rStyle w:val="Char0"/>
          <w:rFonts w:hint="cs"/>
          <w:rtl/>
        </w:rPr>
        <w:t xml:space="preserve"> </w:t>
      </w:r>
      <w:r w:rsidR="00571613" w:rsidRPr="006933B2">
        <w:rPr>
          <w:rStyle w:val="FootnoteReference"/>
          <w:rFonts w:cs="IRNazli"/>
          <w:sz w:val="32"/>
          <w:rtl/>
        </w:rPr>
        <w:t>(</w:t>
      </w:r>
      <w:r w:rsidR="00571613" w:rsidRPr="006933B2">
        <w:rPr>
          <w:rStyle w:val="FootnoteReference"/>
          <w:rFonts w:cs="IRNazli"/>
          <w:sz w:val="32"/>
          <w:rtl/>
        </w:rPr>
        <w:footnoteReference w:id="206"/>
      </w:r>
      <w:r w:rsidR="00571613" w:rsidRPr="006933B2">
        <w:rPr>
          <w:rStyle w:val="FootnoteReference"/>
          <w:rFonts w:cs="IRNazli"/>
          <w:sz w:val="32"/>
          <w:rtl/>
        </w:rPr>
        <w:t>)</w:t>
      </w:r>
      <w:r w:rsidR="00DE3615" w:rsidRPr="00C64670">
        <w:rPr>
          <w:rStyle w:val="Char0"/>
          <w:rFonts w:hint="cs"/>
          <w:rtl/>
        </w:rPr>
        <w:t>و از طرف دیگر قرآن</w:t>
      </w:r>
      <w:r w:rsidR="00F6302B" w:rsidRPr="00C64670">
        <w:rPr>
          <w:rStyle w:val="Char0"/>
          <w:rFonts w:hint="cs"/>
          <w:rtl/>
        </w:rPr>
        <w:t xml:space="preserve"> که مخاطبش مردمان </w:t>
      </w:r>
      <w:r w:rsidR="00DE3615" w:rsidRPr="00C64670">
        <w:rPr>
          <w:rStyle w:val="Char0"/>
          <w:rFonts w:hint="cs"/>
          <w:rtl/>
        </w:rPr>
        <w:t>که در درجات مختلفی از فهم</w:t>
      </w:r>
      <w:r w:rsidR="00F6302B" w:rsidRPr="00C64670">
        <w:rPr>
          <w:rStyle w:val="Char0"/>
          <w:rFonts w:hint="cs"/>
          <w:rtl/>
        </w:rPr>
        <w:t xml:space="preserve"> می</w:t>
      </w:r>
      <w:r w:rsidR="00F6302B" w:rsidRPr="00C64670">
        <w:rPr>
          <w:rStyle w:val="Char0"/>
          <w:rFonts w:hint="cs"/>
          <w:rtl/>
        </w:rPr>
        <w:softHyphen/>
        <w:t>باش</w:t>
      </w:r>
      <w:r w:rsidR="00DE3615" w:rsidRPr="00C64670">
        <w:rPr>
          <w:rStyle w:val="Char0"/>
          <w:rFonts w:hint="cs"/>
          <w:rtl/>
        </w:rPr>
        <w:t>ن</w:t>
      </w:r>
      <w:r w:rsidR="00F6302B" w:rsidRPr="00C64670">
        <w:rPr>
          <w:rStyle w:val="Char0"/>
          <w:rFonts w:hint="cs"/>
          <w:rtl/>
        </w:rPr>
        <w:t>د</w:t>
      </w:r>
      <w:r w:rsidR="00033CCF" w:rsidRPr="00C64670">
        <w:rPr>
          <w:rStyle w:val="Char0"/>
          <w:rFonts w:hint="cs"/>
          <w:rtl/>
        </w:rPr>
        <w:t xml:space="preserve"> </w:t>
      </w:r>
      <w:r w:rsidR="00DE3615" w:rsidRPr="00C64670">
        <w:rPr>
          <w:rStyle w:val="Char0"/>
          <w:rFonts w:hint="cs"/>
          <w:rtl/>
        </w:rPr>
        <w:t>بسیار آسان برای پند و اندرزگیری می</w:t>
      </w:r>
      <w:r w:rsidR="00DE3615" w:rsidRPr="00C64670">
        <w:rPr>
          <w:rStyle w:val="Char0"/>
          <w:rFonts w:hint="cs"/>
          <w:rtl/>
        </w:rPr>
        <w:softHyphen/>
        <w:t>باشد</w:t>
      </w:r>
      <w:r w:rsidR="00F6302B" w:rsidRPr="00C64670">
        <w:rPr>
          <w:rStyle w:val="Char0"/>
          <w:rFonts w:hint="cs"/>
          <w:rtl/>
        </w:rPr>
        <w:t>،</w:t>
      </w:r>
      <w:r w:rsidR="00DE3615" w:rsidRPr="00C64670">
        <w:rPr>
          <w:rStyle w:val="Char0"/>
          <w:rFonts w:hint="cs"/>
          <w:rtl/>
        </w:rPr>
        <w:t xml:space="preserve"> پس</w:t>
      </w:r>
      <w:r w:rsidR="00F6302B" w:rsidRPr="00C64670">
        <w:rPr>
          <w:rStyle w:val="Char0"/>
          <w:rFonts w:hint="cs"/>
          <w:rtl/>
        </w:rPr>
        <w:t xml:space="preserve"> </w:t>
      </w:r>
      <w:r w:rsidR="00DE3615" w:rsidRPr="00C64670">
        <w:rPr>
          <w:rStyle w:val="Char0"/>
          <w:rFonts w:hint="cs"/>
          <w:rtl/>
        </w:rPr>
        <w:t>أ</w:t>
      </w:r>
      <w:r w:rsidR="00F6302B" w:rsidRPr="00C64670">
        <w:rPr>
          <w:rStyle w:val="Char0"/>
          <w:rFonts w:hint="cs"/>
          <w:rtl/>
        </w:rPr>
        <w:t>ولی</w:t>
      </w:r>
      <w:r w:rsidR="00DE3615" w:rsidRPr="00C64670">
        <w:rPr>
          <w:rStyle w:val="Char0"/>
          <w:rFonts w:hint="cs"/>
          <w:rtl/>
        </w:rPr>
        <w:t xml:space="preserve"> و ایده</w:t>
      </w:r>
      <w:r w:rsidR="00DE3615" w:rsidRPr="00C64670">
        <w:rPr>
          <w:rStyle w:val="Char0"/>
          <w:rFonts w:hint="cs"/>
          <w:rtl/>
        </w:rPr>
        <w:softHyphen/>
        <w:t>آل</w:t>
      </w:r>
      <w:r w:rsidR="00F6302B" w:rsidRPr="00C64670">
        <w:rPr>
          <w:rStyle w:val="Char0"/>
          <w:rFonts w:hint="cs"/>
          <w:rtl/>
        </w:rPr>
        <w:t xml:space="preserve"> این است که مردم دین و عقیده و باورهای ایمانی خود را مستدل و با سیر و سلوک و</w:t>
      </w:r>
      <w:r w:rsidR="00DE3615" w:rsidRPr="00C64670">
        <w:rPr>
          <w:rStyle w:val="Char0"/>
          <w:rFonts w:hint="cs"/>
          <w:rtl/>
        </w:rPr>
        <w:t xml:space="preserve"> </w:t>
      </w:r>
      <w:r w:rsidR="00F6302B" w:rsidRPr="00C64670">
        <w:rPr>
          <w:rStyle w:val="Char0"/>
          <w:rFonts w:hint="cs"/>
          <w:rtl/>
        </w:rPr>
        <w:t>تدبّر و تعقّل</w:t>
      </w:r>
      <w:r w:rsidR="00033CCF" w:rsidRPr="00C64670">
        <w:rPr>
          <w:rStyle w:val="Char0"/>
          <w:rFonts w:hint="cs"/>
          <w:rtl/>
        </w:rPr>
        <w:t xml:space="preserve"> و تفکّر</w:t>
      </w:r>
      <w:r w:rsidR="00F6302B" w:rsidRPr="00C64670">
        <w:rPr>
          <w:rStyle w:val="Char0"/>
          <w:rFonts w:hint="cs"/>
          <w:rtl/>
        </w:rPr>
        <w:t xml:space="preserve"> در آیات آفرینش الله متعال در جهان هستی و انسان و نیز از همه مهمتر در آیات پرشکوه و معجزه</w:t>
      </w:r>
      <w:r w:rsidR="00F6302B" w:rsidRPr="00C64670">
        <w:rPr>
          <w:rStyle w:val="Char0"/>
          <w:rFonts w:hint="cs"/>
          <w:rtl/>
        </w:rPr>
        <w:softHyphen/>
        <w:t>آسایش قرآن کریم که به فرمود</w:t>
      </w:r>
      <w:r w:rsidR="00DF08BB">
        <w:rPr>
          <w:rStyle w:val="Char0"/>
          <w:rFonts w:hint="cs"/>
          <w:rtl/>
        </w:rPr>
        <w:t>ۀ</w:t>
      </w:r>
      <w:r w:rsidR="00F6302B" w:rsidRPr="00C64670">
        <w:rPr>
          <w:rStyle w:val="Char0"/>
          <w:rFonts w:hint="cs"/>
          <w:rtl/>
        </w:rPr>
        <w:t xml:space="preserve"> خودش</w:t>
      </w:r>
      <w:r w:rsidR="00033CCF" w:rsidRPr="00C64670">
        <w:rPr>
          <w:rStyle w:val="Char0"/>
          <w:rFonts w:hint="cs"/>
          <w:rtl/>
        </w:rPr>
        <w:t xml:space="preserve"> برای پند و درک آسان است، دریابند که </w:t>
      </w:r>
      <w:r w:rsidR="00F6302B" w:rsidRPr="00C64670">
        <w:rPr>
          <w:rStyle w:val="Char0"/>
          <w:rFonts w:hint="cs"/>
          <w:rtl/>
        </w:rPr>
        <w:t>هیچ شکی در این اولویت و آثار بس مهم</w:t>
      </w:r>
      <w:r w:rsidR="00033CCF" w:rsidRPr="00C64670">
        <w:rPr>
          <w:rStyle w:val="Char0"/>
          <w:rFonts w:hint="cs"/>
          <w:rtl/>
        </w:rPr>
        <w:t xml:space="preserve"> و گرانمای</w:t>
      </w:r>
      <w:r w:rsidR="00DF08BB">
        <w:rPr>
          <w:rStyle w:val="Char0"/>
          <w:rFonts w:hint="cs"/>
          <w:rtl/>
        </w:rPr>
        <w:t>ۀ</w:t>
      </w:r>
      <w:r w:rsidR="00F6302B" w:rsidRPr="00C64670">
        <w:rPr>
          <w:rStyle w:val="Char0"/>
          <w:rFonts w:hint="cs"/>
          <w:rtl/>
        </w:rPr>
        <w:t xml:space="preserve"> آن نیست ولی </w:t>
      </w:r>
      <w:r w:rsidR="00033CCF" w:rsidRPr="00C64670">
        <w:rPr>
          <w:rStyle w:val="Char0"/>
          <w:rFonts w:hint="cs"/>
          <w:rtl/>
        </w:rPr>
        <w:t>باید توجه داشت</w:t>
      </w:r>
      <w:r w:rsidR="00F6302B" w:rsidRPr="00C64670">
        <w:rPr>
          <w:rStyle w:val="Char0"/>
          <w:rFonts w:hint="cs"/>
          <w:rtl/>
        </w:rPr>
        <w:t xml:space="preserve"> که </w:t>
      </w:r>
      <w:r w:rsidR="00033CCF" w:rsidRPr="00C64670">
        <w:rPr>
          <w:rStyle w:val="Char0"/>
          <w:rFonts w:hint="cs"/>
          <w:rtl/>
        </w:rPr>
        <w:t>بنابر دیدگاه جمهور و ادل</w:t>
      </w:r>
      <w:r w:rsidR="00DF08BB">
        <w:rPr>
          <w:rStyle w:val="Char0"/>
          <w:rFonts w:hint="cs"/>
          <w:rtl/>
        </w:rPr>
        <w:t>ۀ</w:t>
      </w:r>
      <w:r w:rsidR="00033CCF" w:rsidRPr="00C64670">
        <w:rPr>
          <w:rStyle w:val="Char0"/>
          <w:rFonts w:hint="cs"/>
          <w:rtl/>
        </w:rPr>
        <w:t xml:space="preserve"> محکم</w:t>
      </w:r>
      <w:r w:rsidR="0094145F">
        <w:rPr>
          <w:rStyle w:val="Char0"/>
          <w:rFonts w:hint="cs"/>
          <w:rtl/>
        </w:rPr>
        <w:t xml:space="preserve"> آن‌ها </w:t>
      </w:r>
      <w:r w:rsidR="00F6302B" w:rsidRPr="00C64670">
        <w:rPr>
          <w:rStyle w:val="Char0"/>
          <w:rFonts w:hint="cs"/>
          <w:rtl/>
        </w:rPr>
        <w:t>ایمان</w:t>
      </w:r>
      <w:r w:rsidR="00033CCF" w:rsidRPr="00C64670">
        <w:rPr>
          <w:rStyle w:val="Char0"/>
          <w:rFonts w:hint="cs"/>
          <w:rtl/>
        </w:rPr>
        <w:t>ی که مطابق شریعت باشد و</w:t>
      </w:r>
      <w:r w:rsidR="00F6302B" w:rsidRPr="00C64670">
        <w:rPr>
          <w:rStyle w:val="Char0"/>
          <w:rFonts w:hint="cs"/>
          <w:rtl/>
        </w:rPr>
        <w:t xml:space="preserve"> بدون استدلال </w:t>
      </w:r>
      <w:r w:rsidR="00033CCF" w:rsidRPr="00C64670">
        <w:rPr>
          <w:rStyle w:val="Char0"/>
          <w:rFonts w:hint="cs"/>
          <w:rtl/>
        </w:rPr>
        <w:t>و نظر و با تقلید حاصل گشته، قابل قبول ا</w:t>
      </w:r>
      <w:r w:rsidR="00F6302B" w:rsidRPr="00C64670">
        <w:rPr>
          <w:rStyle w:val="Char0"/>
          <w:rFonts w:hint="cs"/>
          <w:rtl/>
        </w:rPr>
        <w:t>ست؛</w:t>
      </w:r>
      <w:r w:rsidR="00033CCF" w:rsidRPr="00C64670">
        <w:rPr>
          <w:rStyle w:val="Char0"/>
          <w:rFonts w:hint="cs"/>
          <w:rtl/>
        </w:rPr>
        <w:t xml:space="preserve"> </w:t>
      </w:r>
      <w:r w:rsidR="00F6302B" w:rsidRPr="00C64670">
        <w:rPr>
          <w:rStyle w:val="Char0"/>
          <w:rFonts w:hint="cs"/>
          <w:rtl/>
        </w:rPr>
        <w:t>چرا که در اینصورت مردمان بسیاری</w:t>
      </w:r>
      <w:r w:rsidR="00033CCF" w:rsidRPr="00C64670">
        <w:rPr>
          <w:rStyle w:val="Char0"/>
          <w:rFonts w:hint="cs"/>
          <w:rtl/>
        </w:rPr>
        <w:t xml:space="preserve"> و اکثریت جامعه</w:t>
      </w:r>
      <w:r w:rsidR="00F6302B" w:rsidRPr="00C64670">
        <w:rPr>
          <w:rStyle w:val="Char0"/>
          <w:rFonts w:hint="cs"/>
          <w:rtl/>
        </w:rPr>
        <w:t xml:space="preserve"> از دایر</w:t>
      </w:r>
      <w:r w:rsidR="00DF08BB">
        <w:rPr>
          <w:rStyle w:val="Char0"/>
          <w:rFonts w:hint="cs"/>
          <w:rtl/>
        </w:rPr>
        <w:t>ۀ</w:t>
      </w:r>
      <w:r w:rsidR="00F6302B" w:rsidRPr="00C64670">
        <w:rPr>
          <w:rStyle w:val="Char0"/>
          <w:rFonts w:hint="cs"/>
          <w:rtl/>
        </w:rPr>
        <w:t xml:space="preserve"> ایمان </w:t>
      </w:r>
      <w:r w:rsidR="00033CCF" w:rsidRPr="00C64670">
        <w:rPr>
          <w:rStyle w:val="Char0"/>
          <w:rFonts w:hint="cs"/>
          <w:rtl/>
        </w:rPr>
        <w:t xml:space="preserve">و توحید </w:t>
      </w:r>
      <w:r w:rsidR="00F6302B" w:rsidRPr="00C64670">
        <w:rPr>
          <w:rStyle w:val="Char0"/>
          <w:rFonts w:hint="cs"/>
          <w:rtl/>
        </w:rPr>
        <w:t>خارج می</w:t>
      </w:r>
      <w:r w:rsidR="00F6302B" w:rsidRPr="00C64670">
        <w:rPr>
          <w:rStyle w:val="Char0"/>
          <w:rFonts w:hint="cs"/>
          <w:rtl/>
        </w:rPr>
        <w:softHyphen/>
        <w:t>شوند</w:t>
      </w:r>
      <w:r w:rsidR="00DE3615" w:rsidRPr="00C64670">
        <w:rPr>
          <w:rStyle w:val="Char0"/>
          <w:rFonts w:hint="cs"/>
          <w:rtl/>
        </w:rPr>
        <w:t>؛ چرا که بیشتر مردمان دلیلی بر عقائد خود و اصول ایمانی خود ندارند</w:t>
      </w:r>
      <w:r w:rsidR="00F6302B" w:rsidRPr="00C64670">
        <w:rPr>
          <w:rStyle w:val="Char0"/>
          <w:rFonts w:hint="cs"/>
          <w:rtl/>
        </w:rPr>
        <w:t xml:space="preserve"> و</w:t>
      </w:r>
      <w:r w:rsidR="00DE3615" w:rsidRPr="00C64670">
        <w:rPr>
          <w:rStyle w:val="Char0"/>
          <w:rFonts w:hint="cs"/>
          <w:rtl/>
        </w:rPr>
        <w:t xml:space="preserve"> نیز</w:t>
      </w:r>
      <w:r w:rsidR="0015302F">
        <w:rPr>
          <w:rStyle w:val="Char0"/>
          <w:rFonts w:hint="cs"/>
          <w:rtl/>
        </w:rPr>
        <w:t xml:space="preserve"> انسان‌ها </w:t>
      </w:r>
      <w:r w:rsidR="00F6302B" w:rsidRPr="00C64670">
        <w:rPr>
          <w:rStyle w:val="Char0"/>
          <w:rFonts w:hint="cs"/>
          <w:rtl/>
        </w:rPr>
        <w:t>بسیار سخت می</w:t>
      </w:r>
      <w:r w:rsidR="00F6302B" w:rsidRPr="00C64670">
        <w:rPr>
          <w:rStyle w:val="Char0"/>
          <w:rFonts w:hint="cs"/>
          <w:rtl/>
        </w:rPr>
        <w:softHyphen/>
        <w:t xml:space="preserve">توانند مسلمان شوند؛ چرا که با این وصف - وجوب استدلال و نظر </w:t>
      </w:r>
      <w:r w:rsidR="00F6302B" w:rsidRPr="00C64670">
        <w:rPr>
          <w:rStyle w:val="Char0"/>
          <w:rtl/>
        </w:rPr>
        <w:t>–</w:t>
      </w:r>
      <w:r w:rsidR="00F6302B" w:rsidRPr="00C64670">
        <w:rPr>
          <w:rStyle w:val="Char0"/>
          <w:rFonts w:hint="cs"/>
          <w:rtl/>
        </w:rPr>
        <w:t xml:space="preserve"> باید هر کسی تحت آموزش قرار گیرد و دین را مستدل بیاموزد و بعد ایمان از وی پذیرفته می</w:t>
      </w:r>
      <w:r w:rsidR="00F6302B" w:rsidRPr="00C64670">
        <w:rPr>
          <w:rStyle w:val="Char0"/>
          <w:rFonts w:hint="cs"/>
          <w:rtl/>
        </w:rPr>
        <w:softHyphen/>
        <w:t>شود که هرگز چنین عملکردی از پ</w:t>
      </w:r>
      <w:r w:rsidR="00033CCF" w:rsidRPr="00C64670">
        <w:rPr>
          <w:rStyle w:val="Char0"/>
          <w:rFonts w:hint="cs"/>
          <w:rtl/>
        </w:rPr>
        <w:t>یغمبر خدا</w:t>
      </w:r>
      <w:r w:rsidR="00397B7E">
        <w:rPr>
          <w:rStyle w:val="Char0"/>
          <w:rFonts w:hint="cs"/>
          <w:rtl/>
        </w:rPr>
        <w:t xml:space="preserve"> </w:t>
      </w:r>
      <w:r w:rsidR="00BD4800" w:rsidRPr="00BD4800">
        <w:rPr>
          <w:rStyle w:val="Char0"/>
          <w:rFonts w:cs="CTraditional Arabic"/>
          <w:rtl/>
        </w:rPr>
        <w:t>ج</w:t>
      </w:r>
      <w:r w:rsidR="00F6302B" w:rsidRPr="00C64670">
        <w:rPr>
          <w:rStyle w:val="Char0"/>
          <w:rFonts w:hint="cs"/>
          <w:rtl/>
        </w:rPr>
        <w:t xml:space="preserve"> برای قبول اسلام</w:t>
      </w:r>
      <w:r w:rsidR="00033CCF" w:rsidRPr="00C64670">
        <w:rPr>
          <w:rStyle w:val="Char0"/>
          <w:rFonts w:hint="cs"/>
          <w:rtl/>
        </w:rPr>
        <w:t>ِ</w:t>
      </w:r>
      <w:r w:rsidR="00F6302B" w:rsidRPr="00C64670">
        <w:rPr>
          <w:rStyle w:val="Char0"/>
          <w:rFonts w:hint="cs"/>
          <w:rtl/>
        </w:rPr>
        <w:t xml:space="preserve"> کافران دیده نشده است. </w:t>
      </w:r>
      <w:r w:rsidR="00CD19F7" w:rsidRPr="00397B7E">
        <w:rPr>
          <w:rStyle w:val="Char1"/>
          <w:rFonts w:hint="cs"/>
          <w:rtl/>
        </w:rPr>
        <w:t>(</w:t>
      </w:r>
      <w:r w:rsidR="00521392" w:rsidRPr="00397B7E">
        <w:rPr>
          <w:rStyle w:val="Char1"/>
          <w:rFonts w:hint="cs"/>
          <w:rtl/>
        </w:rPr>
        <w:t>و</w:t>
      </w:r>
      <w:r w:rsidR="00CD19F7" w:rsidRPr="00397B7E">
        <w:rPr>
          <w:rStyle w:val="Char1"/>
          <w:rFonts w:hint="cs"/>
          <w:rtl/>
        </w:rPr>
        <w:t xml:space="preserve"> الله</w:t>
      </w:r>
      <w:r w:rsidR="00033CCF" w:rsidRPr="00397B7E">
        <w:rPr>
          <w:rStyle w:val="Char1"/>
          <w:rFonts w:hint="cs"/>
          <w:rtl/>
        </w:rPr>
        <w:t>ُ</w:t>
      </w:r>
      <w:r w:rsidR="00CD19F7" w:rsidRPr="00397B7E">
        <w:rPr>
          <w:rStyle w:val="Char1"/>
          <w:rFonts w:hint="cs"/>
          <w:rtl/>
        </w:rPr>
        <w:t xml:space="preserve"> ال</w:t>
      </w:r>
      <w:r w:rsidR="00521392" w:rsidRPr="00397B7E">
        <w:rPr>
          <w:rStyle w:val="Char1"/>
          <w:rFonts w:hint="cs"/>
          <w:rtl/>
        </w:rPr>
        <w:t>علیم</w:t>
      </w:r>
      <w:r w:rsidR="00033CCF" w:rsidRPr="00397B7E">
        <w:rPr>
          <w:rStyle w:val="Char1"/>
          <w:rFonts w:hint="cs"/>
          <w:rtl/>
        </w:rPr>
        <w:t>ُ</w:t>
      </w:r>
      <w:r w:rsidR="00CD19F7" w:rsidRPr="00397B7E">
        <w:rPr>
          <w:rStyle w:val="Char1"/>
          <w:rFonts w:hint="cs"/>
          <w:rtl/>
        </w:rPr>
        <w:t xml:space="preserve"> أعلم</w:t>
      </w:r>
      <w:r w:rsidR="00033CCF" w:rsidRPr="00397B7E">
        <w:rPr>
          <w:rStyle w:val="Char1"/>
          <w:rFonts w:hint="cs"/>
          <w:rtl/>
        </w:rPr>
        <w:t>ُ</w:t>
      </w:r>
      <w:r w:rsidR="00CD19F7" w:rsidRPr="00397B7E">
        <w:rPr>
          <w:rStyle w:val="Char1"/>
          <w:rFonts w:hint="cs"/>
          <w:rtl/>
        </w:rPr>
        <w:t xml:space="preserve"> بالصواب</w:t>
      </w:r>
      <w:r w:rsidR="00033CCF" w:rsidRPr="00397B7E">
        <w:rPr>
          <w:rStyle w:val="Char1"/>
          <w:rFonts w:hint="cs"/>
          <w:rtl/>
        </w:rPr>
        <w:t>ِ</w:t>
      </w:r>
      <w:r w:rsidR="00CD19F7" w:rsidRPr="00397B7E">
        <w:rPr>
          <w:rStyle w:val="Char1"/>
          <w:rFonts w:hint="cs"/>
          <w:rtl/>
        </w:rPr>
        <w:t>)</w:t>
      </w:r>
    </w:p>
    <w:p w:rsidR="00501C3F" w:rsidRPr="00392055" w:rsidRDefault="00501C3F" w:rsidP="00392055">
      <w:pPr>
        <w:spacing w:line="240" w:lineRule="auto"/>
        <w:ind w:firstLine="284"/>
        <w:jc w:val="both"/>
        <w:rPr>
          <w:rStyle w:val="Char0"/>
          <w:rtl/>
        </w:rPr>
      </w:pPr>
    </w:p>
    <w:p w:rsidR="00B124F1" w:rsidRPr="00392055" w:rsidRDefault="00B124F1" w:rsidP="00392055">
      <w:pPr>
        <w:spacing w:line="240" w:lineRule="auto"/>
        <w:ind w:firstLine="284"/>
        <w:jc w:val="both"/>
        <w:rPr>
          <w:rStyle w:val="Char0"/>
          <w:rtl/>
        </w:rPr>
        <w:sectPr w:rsidR="00B124F1" w:rsidRPr="00392055" w:rsidSect="005774C6">
          <w:headerReference w:type="default" r:id="rId21"/>
          <w:footnotePr>
            <w:numRestart w:val="eachPage"/>
          </w:footnotePr>
          <w:endnotePr>
            <w:numFmt w:val="decimal"/>
          </w:endnotePr>
          <w:pgSz w:w="9356" w:h="13608" w:code="9"/>
          <w:pgMar w:top="567" w:right="1134" w:bottom="851" w:left="1134" w:header="454" w:footer="0" w:gutter="0"/>
          <w:cols w:space="720"/>
          <w:titlePg/>
          <w:bidi/>
          <w:rtlGutter/>
        </w:sectPr>
      </w:pPr>
    </w:p>
    <w:p w:rsidR="00E11DC7" w:rsidRPr="002478C8" w:rsidRDefault="00E11DC7" w:rsidP="00397B7E">
      <w:pPr>
        <w:pStyle w:val="a6"/>
        <w:rPr>
          <w:rtl/>
        </w:rPr>
      </w:pPr>
      <w:bookmarkStart w:id="178" w:name="_Toc338259344"/>
      <w:bookmarkStart w:id="179" w:name="_Toc338584870"/>
      <w:bookmarkStart w:id="180" w:name="_Toc344536347"/>
      <w:bookmarkStart w:id="181" w:name="_Toc344536516"/>
      <w:bookmarkStart w:id="182" w:name="_Toc344842250"/>
      <w:bookmarkStart w:id="183" w:name="_Toc442360926"/>
      <w:r w:rsidRPr="002478C8">
        <w:rPr>
          <w:rtl/>
        </w:rPr>
        <w:t>فصل سو</w:t>
      </w:r>
      <w:r w:rsidR="008D23CE" w:rsidRPr="002478C8">
        <w:rPr>
          <w:rFonts w:hint="cs"/>
          <w:rtl/>
        </w:rPr>
        <w:t>ّ</w:t>
      </w:r>
      <w:r w:rsidRPr="002478C8">
        <w:rPr>
          <w:rtl/>
        </w:rPr>
        <w:t>م</w:t>
      </w:r>
      <w:bookmarkEnd w:id="178"/>
      <w:bookmarkEnd w:id="179"/>
      <w:bookmarkEnd w:id="180"/>
      <w:bookmarkEnd w:id="181"/>
      <w:bookmarkEnd w:id="182"/>
      <w:r w:rsidR="00397B7E">
        <w:rPr>
          <w:rFonts w:hint="cs"/>
          <w:rtl/>
        </w:rPr>
        <w:t>:</w:t>
      </w:r>
      <w:bookmarkStart w:id="184" w:name="_Toc344536348"/>
      <w:bookmarkStart w:id="185" w:name="_Toc344536517"/>
      <w:bookmarkStart w:id="186" w:name="_Toc344536890"/>
      <w:bookmarkStart w:id="187" w:name="_Toc344842251"/>
      <w:r w:rsidR="00397B7E">
        <w:rPr>
          <w:rtl/>
        </w:rPr>
        <w:br/>
      </w:r>
      <w:bookmarkStart w:id="188" w:name="_Toc338584871"/>
      <w:r w:rsidRPr="002478C8">
        <w:rPr>
          <w:rtl/>
        </w:rPr>
        <w:t>تقل</w:t>
      </w:r>
      <w:r w:rsidR="006933B2">
        <w:rPr>
          <w:rtl/>
        </w:rPr>
        <w:t>ی</w:t>
      </w:r>
      <w:r w:rsidRPr="002478C8">
        <w:rPr>
          <w:rtl/>
        </w:rPr>
        <w:t xml:space="preserve">د در </w:t>
      </w:r>
      <w:bookmarkEnd w:id="188"/>
      <w:r w:rsidR="00521392" w:rsidRPr="002478C8">
        <w:rPr>
          <w:rFonts w:hint="cs"/>
          <w:rtl/>
        </w:rPr>
        <w:t>مسائل فقهی</w:t>
      </w:r>
      <w:bookmarkEnd w:id="183"/>
      <w:bookmarkEnd w:id="184"/>
      <w:bookmarkEnd w:id="185"/>
      <w:bookmarkEnd w:id="186"/>
      <w:bookmarkEnd w:id="187"/>
    </w:p>
    <w:p w:rsidR="00397B7E" w:rsidRPr="007F5930" w:rsidRDefault="00397B7E" w:rsidP="007F5930">
      <w:pPr>
        <w:pStyle w:val="a2"/>
        <w:rPr>
          <w:rtl/>
        </w:rPr>
      </w:pPr>
      <w:bookmarkStart w:id="189" w:name="_Toc338584872"/>
      <w:r w:rsidRPr="007F5930">
        <w:rPr>
          <w:rtl/>
        </w:rPr>
        <w:t>(3-1) تقل</w:t>
      </w:r>
      <w:r w:rsidR="006933B2">
        <w:rPr>
          <w:rtl/>
        </w:rPr>
        <w:t>ی</w:t>
      </w:r>
      <w:r w:rsidRPr="007F5930">
        <w:rPr>
          <w:rtl/>
        </w:rPr>
        <w:t xml:space="preserve">د در </w:t>
      </w:r>
      <w:r w:rsidRPr="007F5930">
        <w:rPr>
          <w:rFonts w:hint="cs"/>
          <w:rtl/>
        </w:rPr>
        <w:t>مسائل فقهی</w:t>
      </w:r>
    </w:p>
    <w:p w:rsidR="00397B7E" w:rsidRPr="007F5930" w:rsidRDefault="00397B7E" w:rsidP="007F5930">
      <w:pPr>
        <w:pStyle w:val="a2"/>
        <w:rPr>
          <w:rtl/>
        </w:rPr>
      </w:pPr>
      <w:r w:rsidRPr="007F5930">
        <w:rPr>
          <w:rtl/>
        </w:rPr>
        <w:t>(3-1-1) د</w:t>
      </w:r>
      <w:r w:rsidR="006933B2">
        <w:rPr>
          <w:rtl/>
        </w:rPr>
        <w:t>ی</w:t>
      </w:r>
      <w:r w:rsidRPr="007F5930">
        <w:rPr>
          <w:rtl/>
        </w:rPr>
        <w:t>دگاه او</w:t>
      </w:r>
      <w:r w:rsidRPr="007F5930">
        <w:rPr>
          <w:rFonts w:hint="cs"/>
          <w:rtl/>
        </w:rPr>
        <w:t>ّ</w:t>
      </w:r>
      <w:r w:rsidRPr="007F5930">
        <w:rPr>
          <w:rtl/>
        </w:rPr>
        <w:t>ل: وجوب اجتهاد و تحر</w:t>
      </w:r>
      <w:r w:rsidR="006933B2">
        <w:rPr>
          <w:rtl/>
        </w:rPr>
        <w:t>ی</w:t>
      </w:r>
      <w:r w:rsidRPr="007F5930">
        <w:rPr>
          <w:rtl/>
        </w:rPr>
        <w:t>م تقل</w:t>
      </w:r>
      <w:r w:rsidR="006933B2">
        <w:rPr>
          <w:rtl/>
        </w:rPr>
        <w:t>ی</w:t>
      </w:r>
      <w:r w:rsidRPr="007F5930">
        <w:rPr>
          <w:rtl/>
        </w:rPr>
        <w:t>د</w:t>
      </w:r>
    </w:p>
    <w:p w:rsidR="00397B7E" w:rsidRPr="007F5930" w:rsidRDefault="00397B7E" w:rsidP="007F5930">
      <w:pPr>
        <w:pStyle w:val="a2"/>
        <w:rPr>
          <w:rtl/>
        </w:rPr>
      </w:pPr>
      <w:r w:rsidRPr="007F5930">
        <w:rPr>
          <w:rtl/>
        </w:rPr>
        <w:t>(3-1-2) د</w:t>
      </w:r>
      <w:r w:rsidR="006933B2">
        <w:rPr>
          <w:rtl/>
        </w:rPr>
        <w:t>ی</w:t>
      </w:r>
      <w:r w:rsidRPr="007F5930">
        <w:rPr>
          <w:rtl/>
        </w:rPr>
        <w:t>دگاه دو</w:t>
      </w:r>
      <w:r w:rsidRPr="007F5930">
        <w:rPr>
          <w:rFonts w:hint="cs"/>
          <w:rtl/>
        </w:rPr>
        <w:t>ّ</w:t>
      </w:r>
      <w:r w:rsidRPr="007F5930">
        <w:rPr>
          <w:rtl/>
        </w:rPr>
        <w:t>م: وجوب تقل</w:t>
      </w:r>
      <w:r w:rsidR="006933B2">
        <w:rPr>
          <w:rtl/>
        </w:rPr>
        <w:t>ی</w:t>
      </w:r>
      <w:r w:rsidRPr="007F5930">
        <w:rPr>
          <w:rtl/>
        </w:rPr>
        <w:t>د و تحر</w:t>
      </w:r>
      <w:r w:rsidR="006933B2">
        <w:rPr>
          <w:rtl/>
        </w:rPr>
        <w:t>ی</w:t>
      </w:r>
      <w:r w:rsidRPr="007F5930">
        <w:rPr>
          <w:rtl/>
        </w:rPr>
        <w:t>م اجتهاد</w:t>
      </w:r>
    </w:p>
    <w:p w:rsidR="00397B7E" w:rsidRPr="007F5930" w:rsidRDefault="00397B7E" w:rsidP="007F5930">
      <w:pPr>
        <w:pStyle w:val="a2"/>
        <w:rPr>
          <w:rtl/>
        </w:rPr>
      </w:pPr>
      <w:r w:rsidRPr="007F5930">
        <w:rPr>
          <w:rtl/>
        </w:rPr>
        <w:t>(3-1-3) د</w:t>
      </w:r>
      <w:r w:rsidR="006933B2">
        <w:rPr>
          <w:rtl/>
        </w:rPr>
        <w:t>ی</w:t>
      </w:r>
      <w:r w:rsidRPr="007F5930">
        <w:rPr>
          <w:rtl/>
        </w:rPr>
        <w:t>دگاه سو</w:t>
      </w:r>
      <w:r w:rsidRPr="007F5930">
        <w:rPr>
          <w:rFonts w:hint="cs"/>
          <w:rtl/>
        </w:rPr>
        <w:t>ّ</w:t>
      </w:r>
      <w:r w:rsidRPr="007F5930">
        <w:rPr>
          <w:rtl/>
        </w:rPr>
        <w:t>م: قول تفص</w:t>
      </w:r>
      <w:r w:rsidR="006933B2">
        <w:rPr>
          <w:rtl/>
        </w:rPr>
        <w:t>ی</w:t>
      </w:r>
      <w:r w:rsidRPr="007F5930">
        <w:rPr>
          <w:rtl/>
        </w:rPr>
        <w:t>ل</w:t>
      </w:r>
      <w:r w:rsidRPr="007F5930">
        <w:rPr>
          <w:rFonts w:hint="cs"/>
          <w:rtl/>
        </w:rPr>
        <w:t>(وجوب اتّباع)</w:t>
      </w:r>
    </w:p>
    <w:p w:rsidR="00397B7E" w:rsidRPr="007F5930" w:rsidRDefault="00397B7E" w:rsidP="007F5930">
      <w:pPr>
        <w:pStyle w:val="a2"/>
        <w:rPr>
          <w:rtl/>
        </w:rPr>
      </w:pPr>
      <w:r w:rsidRPr="007F5930">
        <w:rPr>
          <w:rtl/>
        </w:rPr>
        <w:t>(3-2) تقل</w:t>
      </w:r>
      <w:r w:rsidR="006933B2">
        <w:rPr>
          <w:rtl/>
        </w:rPr>
        <w:t>ی</w:t>
      </w:r>
      <w:r w:rsidRPr="007F5930">
        <w:rPr>
          <w:rtl/>
        </w:rPr>
        <w:t xml:space="preserve">د مجتهد </w:t>
      </w:r>
    </w:p>
    <w:p w:rsidR="00397B7E" w:rsidRPr="007F5930" w:rsidRDefault="00397B7E" w:rsidP="007F5930">
      <w:pPr>
        <w:pStyle w:val="a2"/>
        <w:rPr>
          <w:rtl/>
        </w:rPr>
      </w:pPr>
      <w:r w:rsidRPr="007F5930">
        <w:rPr>
          <w:rtl/>
        </w:rPr>
        <w:t>(3-3) تقل</w:t>
      </w:r>
      <w:r w:rsidR="006933B2">
        <w:rPr>
          <w:rtl/>
        </w:rPr>
        <w:t>ی</w:t>
      </w:r>
      <w:r w:rsidRPr="007F5930">
        <w:rPr>
          <w:rtl/>
        </w:rPr>
        <w:t>د صحابه</w:t>
      </w:r>
      <w:r w:rsidR="007F5930" w:rsidRPr="007F5930">
        <w:rPr>
          <w:rFonts w:cs="CTraditional Arabic" w:hint="cs"/>
          <w:b/>
          <w:bCs w:val="0"/>
          <w:rtl/>
        </w:rPr>
        <w:t>ش</w:t>
      </w:r>
      <w:r w:rsidRPr="007F5930">
        <w:rPr>
          <w:rtl/>
        </w:rPr>
        <w:t xml:space="preserve"> از </w:t>
      </w:r>
      <w:r w:rsidR="006933B2">
        <w:rPr>
          <w:rtl/>
        </w:rPr>
        <w:t>ی</w:t>
      </w:r>
      <w:r w:rsidR="00552E18">
        <w:rPr>
          <w:rtl/>
        </w:rPr>
        <w:t>ک</w:t>
      </w:r>
      <w:r w:rsidRPr="007F5930">
        <w:rPr>
          <w:rtl/>
        </w:rPr>
        <w:t>د</w:t>
      </w:r>
      <w:r w:rsidR="006933B2">
        <w:rPr>
          <w:rtl/>
        </w:rPr>
        <w:t>ی</w:t>
      </w:r>
      <w:r w:rsidRPr="007F5930">
        <w:rPr>
          <w:rtl/>
        </w:rPr>
        <w:t>گر</w:t>
      </w:r>
    </w:p>
    <w:p w:rsidR="00397B7E" w:rsidRPr="007F5930" w:rsidRDefault="00397B7E" w:rsidP="007F5930">
      <w:pPr>
        <w:pStyle w:val="a2"/>
        <w:rPr>
          <w:rtl/>
        </w:rPr>
      </w:pPr>
      <w:r w:rsidRPr="007F5930">
        <w:rPr>
          <w:rtl/>
        </w:rPr>
        <w:t>(3-</w:t>
      </w:r>
      <w:r w:rsidRPr="007F5930">
        <w:rPr>
          <w:rFonts w:hint="cs"/>
          <w:rtl/>
        </w:rPr>
        <w:t>4</w:t>
      </w:r>
      <w:r w:rsidRPr="007F5930">
        <w:rPr>
          <w:rtl/>
        </w:rPr>
        <w:t>) شروط تقل</w:t>
      </w:r>
      <w:r w:rsidR="006933B2">
        <w:rPr>
          <w:rtl/>
        </w:rPr>
        <w:t>ی</w:t>
      </w:r>
      <w:r w:rsidRPr="007F5930">
        <w:rPr>
          <w:rtl/>
        </w:rPr>
        <w:t>د</w:t>
      </w:r>
    </w:p>
    <w:p w:rsidR="00397B7E" w:rsidRPr="007F5930" w:rsidRDefault="00397B7E" w:rsidP="007F5930">
      <w:pPr>
        <w:pStyle w:val="a2"/>
        <w:rPr>
          <w:rtl/>
        </w:rPr>
      </w:pPr>
      <w:r w:rsidRPr="007F5930">
        <w:rPr>
          <w:rtl/>
        </w:rPr>
        <w:t>(3-</w:t>
      </w:r>
      <w:r w:rsidRPr="007F5930">
        <w:rPr>
          <w:rFonts w:hint="cs"/>
          <w:rtl/>
        </w:rPr>
        <w:t>5</w:t>
      </w:r>
      <w:r w:rsidRPr="007F5930">
        <w:rPr>
          <w:rtl/>
        </w:rPr>
        <w:t>) نتا</w:t>
      </w:r>
      <w:r w:rsidR="006933B2">
        <w:rPr>
          <w:rtl/>
        </w:rPr>
        <w:t>ی</w:t>
      </w:r>
      <w:r w:rsidRPr="007F5930">
        <w:rPr>
          <w:rtl/>
        </w:rPr>
        <w:t>ج حاصل از د</w:t>
      </w:r>
      <w:r w:rsidR="006933B2">
        <w:rPr>
          <w:rtl/>
        </w:rPr>
        <w:t>ی</w:t>
      </w:r>
      <w:r w:rsidRPr="007F5930">
        <w:rPr>
          <w:rtl/>
        </w:rPr>
        <w:t>دگاه</w:t>
      </w:r>
      <w:r w:rsidR="006A35B5" w:rsidRPr="007F5930">
        <w:rPr>
          <w:rFonts w:hint="cs"/>
          <w:rtl/>
        </w:rPr>
        <w:t>‌</w:t>
      </w:r>
      <w:r w:rsidRPr="007F5930">
        <w:rPr>
          <w:rtl/>
        </w:rPr>
        <w:t>ها</w:t>
      </w:r>
    </w:p>
    <w:p w:rsidR="00B124F1" w:rsidRPr="00392055" w:rsidRDefault="00B124F1" w:rsidP="00392055">
      <w:pPr>
        <w:spacing w:line="240" w:lineRule="auto"/>
        <w:ind w:firstLine="284"/>
        <w:jc w:val="both"/>
        <w:rPr>
          <w:rStyle w:val="Char0"/>
          <w:rtl/>
        </w:rPr>
        <w:sectPr w:rsidR="00B124F1" w:rsidRPr="00392055" w:rsidSect="00397B7E">
          <w:footnotePr>
            <w:numRestart w:val="eachPage"/>
          </w:footnotePr>
          <w:endnotePr>
            <w:numFmt w:val="decimal"/>
          </w:endnotePr>
          <w:type w:val="oddPage"/>
          <w:pgSz w:w="9356" w:h="13608" w:code="9"/>
          <w:pgMar w:top="567" w:right="1134" w:bottom="851" w:left="1134" w:header="454" w:footer="0" w:gutter="0"/>
          <w:cols w:space="720"/>
          <w:titlePg/>
          <w:bidi/>
          <w:rtlGutter/>
        </w:sectPr>
      </w:pPr>
    </w:p>
    <w:p w:rsidR="00E11DC7" w:rsidRPr="002478C8" w:rsidRDefault="00E11DC7" w:rsidP="00CA4301">
      <w:pPr>
        <w:pStyle w:val="a"/>
        <w:rPr>
          <w:rtl/>
        </w:rPr>
      </w:pPr>
      <w:bookmarkStart w:id="190" w:name="_Toc344536349"/>
      <w:bookmarkStart w:id="191" w:name="_Toc344536518"/>
      <w:bookmarkStart w:id="192" w:name="_Toc344842252"/>
      <w:bookmarkStart w:id="193" w:name="_Toc442360927"/>
      <w:r w:rsidRPr="002478C8">
        <w:rPr>
          <w:rtl/>
        </w:rPr>
        <w:t>(3</w:t>
      </w:r>
      <w:r w:rsidRPr="002478C8">
        <w:t>–</w:t>
      </w:r>
      <w:r w:rsidRPr="002478C8">
        <w:rPr>
          <w:rtl/>
        </w:rPr>
        <w:t>1) تقل</w:t>
      </w:r>
      <w:r w:rsidR="00552E18">
        <w:rPr>
          <w:rtl/>
        </w:rPr>
        <w:t>ی</w:t>
      </w:r>
      <w:r w:rsidRPr="002478C8">
        <w:rPr>
          <w:rtl/>
        </w:rPr>
        <w:t xml:space="preserve">د در </w:t>
      </w:r>
      <w:bookmarkEnd w:id="189"/>
      <w:r w:rsidR="00521392" w:rsidRPr="006A35B5">
        <w:rPr>
          <w:rFonts w:hint="cs"/>
          <w:rtl/>
        </w:rPr>
        <w:t>مسائل</w:t>
      </w:r>
      <w:r w:rsidR="00521392" w:rsidRPr="002478C8">
        <w:rPr>
          <w:rFonts w:hint="cs"/>
          <w:rtl/>
        </w:rPr>
        <w:t xml:space="preserve"> فقهی</w:t>
      </w:r>
      <w:r w:rsidR="005B364E" w:rsidRPr="006933B2">
        <w:rPr>
          <w:rStyle w:val="FootnoteReference"/>
          <w:rFonts w:cs="IRNazli"/>
          <w:bCs w:val="0"/>
          <w:szCs w:val="28"/>
          <w:rtl/>
        </w:rPr>
        <w:t>(</w:t>
      </w:r>
      <w:r w:rsidR="005B364E" w:rsidRPr="006933B2">
        <w:rPr>
          <w:rStyle w:val="FootnoteReference"/>
          <w:rFonts w:cs="IRNazli"/>
          <w:bCs w:val="0"/>
          <w:szCs w:val="28"/>
          <w:rtl/>
        </w:rPr>
        <w:footnoteReference w:id="207"/>
      </w:r>
      <w:r w:rsidR="005B364E" w:rsidRPr="006933B2">
        <w:rPr>
          <w:rStyle w:val="FootnoteReference"/>
          <w:rFonts w:cs="IRNazli"/>
          <w:bCs w:val="0"/>
          <w:szCs w:val="28"/>
          <w:rtl/>
        </w:rPr>
        <w:t>)</w:t>
      </w:r>
      <w:bookmarkEnd w:id="190"/>
      <w:bookmarkEnd w:id="191"/>
      <w:bookmarkEnd w:id="192"/>
      <w:bookmarkEnd w:id="193"/>
    </w:p>
    <w:p w:rsidR="00E11DC7" w:rsidRPr="00392055" w:rsidRDefault="00E11DC7" w:rsidP="00392055">
      <w:pPr>
        <w:spacing w:line="240" w:lineRule="auto"/>
        <w:ind w:firstLine="284"/>
        <w:jc w:val="both"/>
        <w:rPr>
          <w:rStyle w:val="Char0"/>
          <w:rtl/>
        </w:rPr>
      </w:pPr>
      <w:r w:rsidRPr="00392055">
        <w:rPr>
          <w:rStyle w:val="Char0"/>
          <w:rtl/>
        </w:rPr>
        <w:t xml:space="preserve">مسائل </w:t>
      </w:r>
      <w:r w:rsidR="00521392" w:rsidRPr="00392055">
        <w:rPr>
          <w:rStyle w:val="Char0"/>
          <w:rFonts w:hint="cs"/>
          <w:rtl/>
        </w:rPr>
        <w:t xml:space="preserve">فقهی و </w:t>
      </w:r>
      <w:r w:rsidR="00FD34A2" w:rsidRPr="00392055">
        <w:rPr>
          <w:rStyle w:val="Char0"/>
          <w:rFonts w:hint="cs"/>
          <w:rtl/>
        </w:rPr>
        <w:t>عملیّ</w:t>
      </w:r>
      <w:r w:rsidRPr="00392055">
        <w:rPr>
          <w:rStyle w:val="Char0"/>
          <w:rtl/>
        </w:rPr>
        <w:t xml:space="preserve"> به دو دسته تقس</w:t>
      </w:r>
      <w:r w:rsidR="00DF08BB" w:rsidRPr="00392055">
        <w:rPr>
          <w:rStyle w:val="Char0"/>
          <w:rtl/>
        </w:rPr>
        <w:t>ی</w:t>
      </w:r>
      <w:r w:rsidRPr="00392055">
        <w:rPr>
          <w:rStyle w:val="Char0"/>
          <w:rtl/>
        </w:rPr>
        <w:t>م م</w:t>
      </w:r>
      <w:r w:rsidR="00DF08BB" w:rsidRPr="00392055">
        <w:rPr>
          <w:rStyle w:val="Char0"/>
          <w:rtl/>
        </w:rPr>
        <w:t>ی</w:t>
      </w:r>
      <w:r w:rsidRPr="00392055">
        <w:rPr>
          <w:rStyle w:val="Char0"/>
          <w:rtl/>
        </w:rPr>
        <w:t>‌شوند</w:t>
      </w:r>
      <w:r w:rsidR="002402DD" w:rsidRPr="00392055">
        <w:rPr>
          <w:rStyle w:val="Char0"/>
          <w:rFonts w:hint="cs"/>
          <w:rtl/>
        </w:rPr>
        <w:t>:</w:t>
      </w:r>
      <w:r w:rsidRPr="00392055">
        <w:rPr>
          <w:rStyle w:val="Char0"/>
          <w:rtl/>
        </w:rPr>
        <w:t xml:space="preserve"> دسته‌ا</w:t>
      </w:r>
      <w:r w:rsidR="00DF08BB" w:rsidRPr="00392055">
        <w:rPr>
          <w:rStyle w:val="Char0"/>
          <w:rtl/>
        </w:rPr>
        <w:t>ی</w:t>
      </w:r>
      <w:r w:rsidRPr="00392055">
        <w:rPr>
          <w:rStyle w:val="Char0"/>
          <w:rtl/>
        </w:rPr>
        <w:t xml:space="preserve"> از آن، مسائل</w:t>
      </w:r>
      <w:r w:rsidR="00DF08BB" w:rsidRPr="00392055">
        <w:rPr>
          <w:rStyle w:val="Char0"/>
          <w:rtl/>
        </w:rPr>
        <w:t>ی</w:t>
      </w:r>
      <w:r w:rsidRPr="00392055">
        <w:rPr>
          <w:rStyle w:val="Char0"/>
          <w:rtl/>
        </w:rPr>
        <w:t xml:space="preserve"> هستند </w:t>
      </w:r>
      <w:r w:rsidR="00DF08BB" w:rsidRPr="00392055">
        <w:rPr>
          <w:rStyle w:val="Char0"/>
          <w:rtl/>
        </w:rPr>
        <w:t>ک</w:t>
      </w:r>
      <w:r w:rsidRPr="00392055">
        <w:rPr>
          <w:rStyle w:val="Char0"/>
          <w:rtl/>
        </w:rPr>
        <w:t>ه اح</w:t>
      </w:r>
      <w:r w:rsidR="00DF08BB" w:rsidRPr="00392055">
        <w:rPr>
          <w:rStyle w:val="Char0"/>
          <w:rtl/>
        </w:rPr>
        <w:t>ک</w:t>
      </w:r>
      <w:r w:rsidRPr="00392055">
        <w:rPr>
          <w:rStyle w:val="Char0"/>
          <w:rtl/>
        </w:rPr>
        <w:t xml:space="preserve">امشان ثابت و </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است؛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اح</w:t>
      </w:r>
      <w:r w:rsidR="00DF08BB" w:rsidRPr="00392055">
        <w:rPr>
          <w:rStyle w:val="Char0"/>
          <w:rtl/>
        </w:rPr>
        <w:t>ک</w:t>
      </w:r>
      <w:r w:rsidRPr="00392055">
        <w:rPr>
          <w:rStyle w:val="Char0"/>
          <w:rtl/>
        </w:rPr>
        <w:t>ام</w:t>
      </w:r>
      <w:r w:rsidR="0094145F" w:rsidRPr="00392055">
        <w:rPr>
          <w:rStyle w:val="Char0"/>
          <w:rtl/>
        </w:rPr>
        <w:t xml:space="preserve"> آن‌ها </w:t>
      </w:r>
      <w:r w:rsidRPr="00392055">
        <w:rPr>
          <w:rStyle w:val="Char0"/>
          <w:rtl/>
        </w:rPr>
        <w:t>از طر</w:t>
      </w:r>
      <w:r w:rsidR="00DF08BB" w:rsidRPr="00392055">
        <w:rPr>
          <w:rStyle w:val="Char0"/>
          <w:rtl/>
        </w:rPr>
        <w:t>ی</w:t>
      </w:r>
      <w:r w:rsidRPr="00392055">
        <w:rPr>
          <w:rStyle w:val="Char0"/>
          <w:rtl/>
        </w:rPr>
        <w:t xml:space="preserve">ق </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ن ثابت شده است</w:t>
      </w:r>
      <w:r w:rsidR="002402DD" w:rsidRPr="00392055">
        <w:rPr>
          <w:rStyle w:val="Char0"/>
          <w:rFonts w:hint="cs"/>
          <w:rtl/>
        </w:rPr>
        <w:t>،</w:t>
      </w:r>
      <w:r w:rsidRPr="00392055">
        <w:rPr>
          <w:rStyle w:val="Char0"/>
          <w:rtl/>
        </w:rPr>
        <w:t xml:space="preserve"> نه ظن</w:t>
      </w:r>
      <w:r w:rsidR="002402DD" w:rsidRPr="00392055">
        <w:rPr>
          <w:rStyle w:val="Char0"/>
          <w:rFonts w:hint="cs"/>
          <w:rtl/>
        </w:rPr>
        <w:t>.</w:t>
      </w:r>
      <w:r w:rsidRPr="00392055">
        <w:rPr>
          <w:rStyle w:val="Char0"/>
          <w:rtl/>
        </w:rPr>
        <w:t xml:space="preserve"> مانند وجوب ار</w:t>
      </w:r>
      <w:r w:rsidR="00DF08BB" w:rsidRPr="00392055">
        <w:rPr>
          <w:rStyle w:val="Char0"/>
          <w:rtl/>
        </w:rPr>
        <w:t>ک</w:t>
      </w:r>
      <w:r w:rsidRPr="00392055">
        <w:rPr>
          <w:rStyle w:val="Char0"/>
          <w:rtl/>
        </w:rPr>
        <w:t>ان پنجگانه</w:t>
      </w:r>
      <w:r w:rsidR="00AC2D37" w:rsidRPr="00392055">
        <w:rPr>
          <w:rStyle w:val="Char0"/>
          <w:rtl/>
        </w:rPr>
        <w:t xml:space="preserve"> </w:t>
      </w:r>
      <w:r w:rsidRPr="00392055">
        <w:rPr>
          <w:rStyle w:val="Char0"/>
          <w:rtl/>
        </w:rPr>
        <w:t>اسلام، حرمت ربا و زنا، حلال بودن ن</w:t>
      </w:r>
      <w:r w:rsidR="00DF08BB" w:rsidRPr="00392055">
        <w:rPr>
          <w:rStyle w:val="Char0"/>
          <w:rtl/>
        </w:rPr>
        <w:t>ک</w:t>
      </w:r>
      <w:r w:rsidRPr="00392055">
        <w:rPr>
          <w:rStyle w:val="Char0"/>
          <w:rtl/>
        </w:rPr>
        <w:t>اح و ب</w:t>
      </w:r>
      <w:r w:rsidR="00DF08BB" w:rsidRPr="00392055">
        <w:rPr>
          <w:rStyle w:val="Char0"/>
          <w:rtl/>
        </w:rPr>
        <w:t>ی</w:t>
      </w:r>
      <w:r w:rsidRPr="00392055">
        <w:rPr>
          <w:rStyle w:val="Char0"/>
          <w:rtl/>
        </w:rPr>
        <w:t>ع و امثال آن.</w:t>
      </w:r>
      <w:r w:rsidR="005B364E" w:rsidRPr="00392055">
        <w:rPr>
          <w:rStyle w:val="Char0"/>
          <w:rFonts w:hint="cs"/>
          <w:rtl/>
        </w:rPr>
        <w:t xml:space="preserve"> </w:t>
      </w:r>
      <w:r w:rsidR="00FD34A2" w:rsidRPr="00392055">
        <w:rPr>
          <w:rStyle w:val="Char0"/>
          <w:rFonts w:hint="cs"/>
          <w:rtl/>
        </w:rPr>
        <w:t>البته</w:t>
      </w:r>
      <w:r w:rsidR="005B364E" w:rsidRPr="00392055">
        <w:rPr>
          <w:rStyle w:val="Char0"/>
          <w:rFonts w:hint="cs"/>
          <w:rtl/>
        </w:rPr>
        <w:t xml:space="preserve"> نامگذاری </w:t>
      </w:r>
      <w:r w:rsidR="00FD34A2" w:rsidRPr="00392055">
        <w:rPr>
          <w:rStyle w:val="Char0"/>
          <w:rFonts w:hint="cs"/>
          <w:rtl/>
        </w:rPr>
        <w:t>برخی از فقها</w:t>
      </w:r>
      <w:r w:rsidR="005B364E" w:rsidRPr="00392055">
        <w:rPr>
          <w:rStyle w:val="Char0"/>
          <w:rFonts w:hint="cs"/>
          <w:rtl/>
        </w:rPr>
        <w:t xml:space="preserve"> به فر</w:t>
      </w:r>
      <w:r w:rsidR="00FD34A2" w:rsidRPr="00392055">
        <w:rPr>
          <w:rStyle w:val="Char0"/>
          <w:rFonts w:hint="cs"/>
          <w:rtl/>
        </w:rPr>
        <w:t>و</w:t>
      </w:r>
      <w:r w:rsidR="005B364E" w:rsidRPr="00392055">
        <w:rPr>
          <w:rStyle w:val="Char0"/>
          <w:rFonts w:hint="cs"/>
          <w:rtl/>
        </w:rPr>
        <w:t xml:space="preserve">ع </w:t>
      </w:r>
      <w:r w:rsidR="00FD34A2" w:rsidRPr="00392055">
        <w:rPr>
          <w:rStyle w:val="Char0"/>
          <w:rFonts w:hint="cs"/>
          <w:rtl/>
        </w:rPr>
        <w:t xml:space="preserve">دین </w:t>
      </w:r>
      <w:r w:rsidR="005B364E" w:rsidRPr="00392055">
        <w:rPr>
          <w:rStyle w:val="Char0"/>
          <w:rFonts w:hint="cs"/>
          <w:rtl/>
        </w:rPr>
        <w:t>به معنای بنیان و اصل نبودن</w:t>
      </w:r>
      <w:r w:rsidR="0094145F" w:rsidRPr="00392055">
        <w:rPr>
          <w:rStyle w:val="Char0"/>
          <w:rFonts w:hint="cs"/>
          <w:rtl/>
        </w:rPr>
        <w:t xml:space="preserve"> آن‌ها </w:t>
      </w:r>
      <w:r w:rsidR="005B364E" w:rsidRPr="00392055">
        <w:rPr>
          <w:rStyle w:val="Char0"/>
          <w:rFonts w:hint="cs"/>
          <w:rtl/>
        </w:rPr>
        <w:t>در شریعت محسوب نمی</w:t>
      </w:r>
      <w:r w:rsidR="005B364E" w:rsidRPr="00392055">
        <w:rPr>
          <w:rStyle w:val="Char0"/>
          <w:rFonts w:hint="cs"/>
          <w:rtl/>
        </w:rPr>
        <w:softHyphen/>
        <w:t xml:space="preserve">شود. </w:t>
      </w:r>
      <w:r w:rsidRPr="00392055">
        <w:rPr>
          <w:rStyle w:val="Char0"/>
          <w:rtl/>
        </w:rPr>
        <w:t>ا</w:t>
      </w:r>
      <w:r w:rsidR="00DF08BB" w:rsidRPr="00392055">
        <w:rPr>
          <w:rStyle w:val="Char0"/>
          <w:rtl/>
        </w:rPr>
        <w:t>ی</w:t>
      </w:r>
      <w:r w:rsidRPr="00392055">
        <w:rPr>
          <w:rStyle w:val="Char0"/>
          <w:rtl/>
        </w:rPr>
        <w:t>ن اح</w:t>
      </w:r>
      <w:r w:rsidR="00DF08BB" w:rsidRPr="00392055">
        <w:rPr>
          <w:rStyle w:val="Char0"/>
          <w:rtl/>
        </w:rPr>
        <w:t>ک</w:t>
      </w:r>
      <w:r w:rsidRPr="00392055">
        <w:rPr>
          <w:rStyle w:val="Char0"/>
          <w:rtl/>
        </w:rPr>
        <w:t>ام تابع مقتض</w:t>
      </w:r>
      <w:r w:rsidR="00DF08BB" w:rsidRPr="00392055">
        <w:rPr>
          <w:rStyle w:val="Char0"/>
          <w:rtl/>
        </w:rPr>
        <w:t>ی</w:t>
      </w:r>
      <w:r w:rsidRPr="00392055">
        <w:rPr>
          <w:rStyle w:val="Char0"/>
          <w:rtl/>
        </w:rPr>
        <w:t>ات زمان و م</w:t>
      </w:r>
      <w:r w:rsidR="00DF08BB" w:rsidRPr="00392055">
        <w:rPr>
          <w:rStyle w:val="Char0"/>
          <w:rtl/>
        </w:rPr>
        <w:t>ک</w:t>
      </w:r>
      <w:r w:rsidRPr="00392055">
        <w:rPr>
          <w:rStyle w:val="Char0"/>
          <w:rtl/>
        </w:rPr>
        <w:t>ان نبوده و در تمام</w:t>
      </w:r>
      <w:r w:rsidR="00DF08BB" w:rsidRPr="00392055">
        <w:rPr>
          <w:rStyle w:val="Char0"/>
          <w:rtl/>
        </w:rPr>
        <w:t>ی</w:t>
      </w:r>
      <w:r w:rsidR="00B9765D" w:rsidRPr="00392055">
        <w:rPr>
          <w:rStyle w:val="Char0"/>
          <w:rtl/>
        </w:rPr>
        <w:t xml:space="preserve"> زمان‌ها </w:t>
      </w:r>
      <w:r w:rsidRPr="00392055">
        <w:rPr>
          <w:rStyle w:val="Char0"/>
          <w:rtl/>
        </w:rPr>
        <w:t>و</w:t>
      </w:r>
      <w:r w:rsidR="00B9765D" w:rsidRPr="00392055">
        <w:rPr>
          <w:rStyle w:val="Char0"/>
          <w:rtl/>
        </w:rPr>
        <w:t xml:space="preserve"> مکان‌ها </w:t>
      </w:r>
      <w:r w:rsidRPr="00392055">
        <w:rPr>
          <w:rStyle w:val="Char0"/>
          <w:rtl/>
        </w:rPr>
        <w:t>ثابت و لا</w:t>
      </w:r>
      <w:r w:rsidR="00DF08BB" w:rsidRPr="00392055">
        <w:rPr>
          <w:rStyle w:val="Char0"/>
          <w:rtl/>
        </w:rPr>
        <w:t>ی</w:t>
      </w:r>
      <w:r w:rsidRPr="00392055">
        <w:rPr>
          <w:rStyle w:val="Char0"/>
          <w:rtl/>
        </w:rPr>
        <w:t>تغ</w:t>
      </w:r>
      <w:r w:rsidR="00DF08BB" w:rsidRPr="00392055">
        <w:rPr>
          <w:rStyle w:val="Char0"/>
          <w:rtl/>
        </w:rPr>
        <w:t>ی</w:t>
      </w:r>
      <w:r w:rsidRPr="00392055">
        <w:rPr>
          <w:rStyle w:val="Char0"/>
          <w:rtl/>
        </w:rPr>
        <w:t>ر هستند. بد</w:t>
      </w:r>
      <w:r w:rsidR="00DF08BB" w:rsidRPr="00392055">
        <w:rPr>
          <w:rStyle w:val="Char0"/>
          <w:rtl/>
        </w:rPr>
        <w:t>ی</w:t>
      </w:r>
      <w:r w:rsidRPr="00392055">
        <w:rPr>
          <w:rStyle w:val="Char0"/>
          <w:rtl/>
        </w:rPr>
        <w:t>ن‌خاطر در شر</w:t>
      </w:r>
      <w:r w:rsidR="00DF08BB" w:rsidRPr="00392055">
        <w:rPr>
          <w:rStyle w:val="Char0"/>
          <w:rtl/>
        </w:rPr>
        <w:t>ی</w:t>
      </w:r>
      <w:r w:rsidRPr="00392055">
        <w:rPr>
          <w:rStyle w:val="Char0"/>
          <w:rtl/>
        </w:rPr>
        <w:t>عت اسلام</w:t>
      </w:r>
      <w:r w:rsidR="002402DD" w:rsidRPr="00392055">
        <w:rPr>
          <w:rStyle w:val="Char0"/>
          <w:rFonts w:hint="cs"/>
          <w:rtl/>
        </w:rPr>
        <w:t>،</w:t>
      </w:r>
      <w:r w:rsidRPr="00392055">
        <w:rPr>
          <w:rStyle w:val="Char0"/>
          <w:rtl/>
        </w:rPr>
        <w:t xml:space="preserve"> تمام</w:t>
      </w:r>
      <w:r w:rsidR="00DF08BB" w:rsidRPr="00392055">
        <w:rPr>
          <w:rStyle w:val="Char0"/>
          <w:rtl/>
        </w:rPr>
        <w:t>ی</w:t>
      </w:r>
      <w:r w:rsidRPr="00392055">
        <w:rPr>
          <w:rStyle w:val="Char0"/>
          <w:rtl/>
        </w:rPr>
        <w:t xml:space="preserve"> آن مسائل همراه با اح</w:t>
      </w:r>
      <w:r w:rsidR="00DF08BB" w:rsidRPr="00392055">
        <w:rPr>
          <w:rStyle w:val="Char0"/>
          <w:rtl/>
        </w:rPr>
        <w:t>ک</w:t>
      </w:r>
      <w:r w:rsidRPr="00392055">
        <w:rPr>
          <w:rStyle w:val="Char0"/>
          <w:rtl/>
        </w:rPr>
        <w:t>امشان به‌طور مفصل آمده</w:t>
      </w:r>
      <w:r w:rsidR="002402DD" w:rsidRPr="00392055">
        <w:rPr>
          <w:rStyle w:val="Char0"/>
          <w:rFonts w:hint="cs"/>
          <w:rtl/>
        </w:rPr>
        <w:t xml:space="preserve"> است؛</w:t>
      </w:r>
      <w:r w:rsidRPr="00392055">
        <w:rPr>
          <w:rStyle w:val="Char0"/>
          <w:rtl/>
        </w:rPr>
        <w:t xml:space="preserve"> به ‌گونه‌ا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جا</w:t>
      </w:r>
      <w:r w:rsidR="00DF08BB" w:rsidRPr="00392055">
        <w:rPr>
          <w:rStyle w:val="Char0"/>
          <w:rtl/>
        </w:rPr>
        <w:t>یی</w:t>
      </w:r>
      <w:r w:rsidRPr="00392055">
        <w:rPr>
          <w:rStyle w:val="Char0"/>
          <w:rtl/>
        </w:rPr>
        <w:t xml:space="preserve"> برا</w:t>
      </w:r>
      <w:r w:rsidR="00DF08BB" w:rsidRPr="00392055">
        <w:rPr>
          <w:rStyle w:val="Char0"/>
          <w:rtl/>
        </w:rPr>
        <w:t>ی</w:t>
      </w:r>
      <w:r w:rsidRPr="00392055">
        <w:rPr>
          <w:rStyle w:val="Char0"/>
          <w:rtl/>
        </w:rPr>
        <w:t xml:space="preserve"> اظهارنظر و اجتهاد باق</w:t>
      </w:r>
      <w:r w:rsidR="00DF08BB" w:rsidRPr="00392055">
        <w:rPr>
          <w:rStyle w:val="Char0"/>
          <w:rtl/>
        </w:rPr>
        <w:t>ی</w:t>
      </w:r>
      <w:r w:rsidRPr="00392055">
        <w:rPr>
          <w:rStyle w:val="Char0"/>
          <w:rtl/>
        </w:rPr>
        <w:t xml:space="preserve"> نمانده و فهم </w:t>
      </w:r>
      <w:r w:rsidR="002402DD" w:rsidRPr="00392055">
        <w:rPr>
          <w:rStyle w:val="Char0"/>
          <w:rFonts w:hint="cs"/>
          <w:rtl/>
        </w:rPr>
        <w:t>تمام</w:t>
      </w:r>
      <w:r w:rsidR="0015302F" w:rsidRPr="00392055">
        <w:rPr>
          <w:rStyle w:val="Char0"/>
          <w:rFonts w:hint="cs"/>
          <w:rtl/>
        </w:rPr>
        <w:t xml:space="preserve"> انسان‌ها </w:t>
      </w:r>
      <w:r w:rsidRPr="00392055">
        <w:rPr>
          <w:rStyle w:val="Char0"/>
          <w:rtl/>
        </w:rPr>
        <w:t xml:space="preserve">در آن برابر است، </w:t>
      </w:r>
      <w:r w:rsidR="00FD34A2" w:rsidRPr="00392055">
        <w:rPr>
          <w:rStyle w:val="Char0"/>
          <w:rFonts w:hint="cs"/>
          <w:rtl/>
        </w:rPr>
        <w:t>این اعمال هرچند عملی می</w:t>
      </w:r>
      <w:r w:rsidR="00FD34A2" w:rsidRPr="00392055">
        <w:rPr>
          <w:rStyle w:val="Char0"/>
          <w:rFonts w:hint="cs"/>
          <w:rtl/>
        </w:rPr>
        <w:softHyphen/>
        <w:t>باشند ولی</w:t>
      </w:r>
      <w:r w:rsidR="001934CB" w:rsidRPr="00392055">
        <w:rPr>
          <w:rStyle w:val="Char0"/>
          <w:rFonts w:hint="cs"/>
          <w:rtl/>
        </w:rPr>
        <w:t xml:space="preserve"> اعتقاد به</w:t>
      </w:r>
      <w:r w:rsidR="0094145F" w:rsidRPr="00392055">
        <w:rPr>
          <w:rStyle w:val="Char0"/>
          <w:rFonts w:hint="cs"/>
          <w:rtl/>
        </w:rPr>
        <w:t xml:space="preserve"> آن‌ها </w:t>
      </w:r>
      <w:r w:rsidR="001934CB" w:rsidRPr="00392055">
        <w:rPr>
          <w:rStyle w:val="Char0"/>
          <w:rFonts w:hint="cs"/>
          <w:rtl/>
        </w:rPr>
        <w:t>از زمر</w:t>
      </w:r>
      <w:r w:rsidR="00DF08BB" w:rsidRPr="00392055">
        <w:rPr>
          <w:rStyle w:val="Char0"/>
          <w:rFonts w:hint="cs"/>
          <w:rtl/>
        </w:rPr>
        <w:t>ۀ</w:t>
      </w:r>
      <w:r w:rsidR="001934CB" w:rsidRPr="00392055">
        <w:rPr>
          <w:rStyle w:val="Char0"/>
          <w:rFonts w:hint="cs"/>
          <w:rtl/>
        </w:rPr>
        <w:t xml:space="preserve"> اصول دین</w:t>
      </w:r>
      <w:r w:rsidR="00FD34A2" w:rsidRPr="00392055">
        <w:rPr>
          <w:rStyle w:val="Char0"/>
          <w:rFonts w:hint="cs"/>
          <w:rtl/>
        </w:rPr>
        <w:t xml:space="preserve"> می</w:t>
      </w:r>
      <w:r w:rsidR="00FD34A2" w:rsidRPr="00392055">
        <w:rPr>
          <w:rStyle w:val="Char0"/>
          <w:rFonts w:hint="cs"/>
          <w:rtl/>
        </w:rPr>
        <w:softHyphen/>
      </w:r>
      <w:r w:rsidR="001934CB" w:rsidRPr="00392055">
        <w:rPr>
          <w:rStyle w:val="Char0"/>
          <w:rFonts w:hint="cs"/>
          <w:rtl/>
        </w:rPr>
        <w:t>با</w:t>
      </w:r>
      <w:r w:rsidR="00FD34A2" w:rsidRPr="00392055">
        <w:rPr>
          <w:rStyle w:val="Char0"/>
          <w:rFonts w:hint="cs"/>
          <w:rtl/>
        </w:rPr>
        <w:t xml:space="preserve">شد، </w:t>
      </w:r>
      <w:r w:rsidR="00DF08BB" w:rsidRPr="00392055">
        <w:rPr>
          <w:rStyle w:val="Char0"/>
          <w:rtl/>
        </w:rPr>
        <w:t>ک</w:t>
      </w:r>
      <w:r w:rsidRPr="00392055">
        <w:rPr>
          <w:rStyle w:val="Char0"/>
          <w:rtl/>
        </w:rPr>
        <w:t>ه اح</w:t>
      </w:r>
      <w:r w:rsidR="00DF08BB" w:rsidRPr="00392055">
        <w:rPr>
          <w:rStyle w:val="Char0"/>
          <w:rtl/>
        </w:rPr>
        <w:t>ک</w:t>
      </w:r>
      <w:r w:rsidRPr="00392055">
        <w:rPr>
          <w:rStyle w:val="Char0"/>
          <w:rtl/>
        </w:rPr>
        <w:t xml:space="preserve">ام </w:t>
      </w:r>
      <w:r w:rsidR="00FD34A2" w:rsidRPr="00392055">
        <w:rPr>
          <w:rStyle w:val="Char0"/>
          <w:rFonts w:hint="cs"/>
          <w:rtl/>
        </w:rPr>
        <w:t>و مسائل تقلید در</w:t>
      </w:r>
      <w:r w:rsidR="0094145F" w:rsidRPr="00392055">
        <w:rPr>
          <w:rStyle w:val="Char0"/>
          <w:rFonts w:hint="cs"/>
          <w:rtl/>
        </w:rPr>
        <w:t xml:space="preserve"> آن‌ها </w:t>
      </w:r>
      <w:r w:rsidRPr="00392055">
        <w:rPr>
          <w:rStyle w:val="Char0"/>
          <w:rtl/>
        </w:rPr>
        <w:t>در فصل گذشته به‌طور مفصل مورد تجز</w:t>
      </w:r>
      <w:r w:rsidR="00DF08BB" w:rsidRPr="00392055">
        <w:rPr>
          <w:rStyle w:val="Char0"/>
          <w:rtl/>
        </w:rPr>
        <w:t>ی</w:t>
      </w:r>
      <w:r w:rsidRPr="00392055">
        <w:rPr>
          <w:rStyle w:val="Char0"/>
          <w:rtl/>
        </w:rPr>
        <w:t>ه و تحل</w:t>
      </w:r>
      <w:r w:rsidR="00DF08BB" w:rsidRPr="00392055">
        <w:rPr>
          <w:rStyle w:val="Char0"/>
          <w:rtl/>
        </w:rPr>
        <w:t>ی</w:t>
      </w:r>
      <w:r w:rsidRPr="00392055">
        <w:rPr>
          <w:rStyle w:val="Char0"/>
          <w:rtl/>
        </w:rPr>
        <w:t>ل قرار گرفته است. دسته‌ا</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از مسائل فرع</w:t>
      </w:r>
      <w:r w:rsidR="00DF08BB" w:rsidRPr="00392055">
        <w:rPr>
          <w:rStyle w:val="Char0"/>
          <w:rtl/>
        </w:rPr>
        <w:t>ی</w:t>
      </w:r>
      <w:r w:rsidRPr="00392055">
        <w:rPr>
          <w:rStyle w:val="Char0"/>
          <w:rtl/>
        </w:rPr>
        <w:t>، مسائل</w:t>
      </w:r>
      <w:r w:rsidR="00DF08BB" w:rsidRPr="00392055">
        <w:rPr>
          <w:rStyle w:val="Char0"/>
          <w:rtl/>
        </w:rPr>
        <w:t>ی</w:t>
      </w:r>
      <w:r w:rsidRPr="00392055">
        <w:rPr>
          <w:rStyle w:val="Char0"/>
          <w:rtl/>
        </w:rPr>
        <w:t xml:space="preserve"> هستند </w:t>
      </w:r>
      <w:r w:rsidR="00DF08BB" w:rsidRPr="00392055">
        <w:rPr>
          <w:rStyle w:val="Char0"/>
          <w:rtl/>
        </w:rPr>
        <w:t>ک</w:t>
      </w:r>
      <w:r w:rsidRPr="00392055">
        <w:rPr>
          <w:rStyle w:val="Char0"/>
          <w:rtl/>
        </w:rPr>
        <w:t>ه اح</w:t>
      </w:r>
      <w:r w:rsidR="00DF08BB" w:rsidRPr="00392055">
        <w:rPr>
          <w:rStyle w:val="Char0"/>
          <w:rtl/>
        </w:rPr>
        <w:t>ک</w:t>
      </w:r>
      <w:r w:rsidRPr="00392055">
        <w:rPr>
          <w:rStyle w:val="Char0"/>
          <w:rtl/>
        </w:rPr>
        <w:t>امشان ظن</w:t>
      </w:r>
      <w:r w:rsidR="00DF08BB" w:rsidRPr="00392055">
        <w:rPr>
          <w:rStyle w:val="Char0"/>
          <w:rtl/>
        </w:rPr>
        <w:t>ی</w:t>
      </w:r>
      <w:r w:rsidRPr="00392055">
        <w:rPr>
          <w:rStyle w:val="Char0"/>
          <w:rtl/>
        </w:rPr>
        <w:t xml:space="preserve"> است؛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از طر</w:t>
      </w:r>
      <w:r w:rsidR="00DF08BB" w:rsidRPr="00392055">
        <w:rPr>
          <w:rStyle w:val="Char0"/>
          <w:rtl/>
        </w:rPr>
        <w:t>ی</w:t>
      </w:r>
      <w:r w:rsidRPr="00392055">
        <w:rPr>
          <w:rStyle w:val="Char0"/>
          <w:rtl/>
        </w:rPr>
        <w:t>ق ظن ثابت م</w:t>
      </w:r>
      <w:r w:rsidR="00DF08BB" w:rsidRPr="00392055">
        <w:rPr>
          <w:rStyle w:val="Char0"/>
          <w:rtl/>
        </w:rPr>
        <w:t>ی</w:t>
      </w:r>
      <w:r w:rsidRPr="00392055">
        <w:rPr>
          <w:rStyle w:val="Char0"/>
          <w:rtl/>
        </w:rPr>
        <w:t>‌شوند</w:t>
      </w:r>
      <w:r w:rsidR="002402DD" w:rsidRPr="00392055">
        <w:rPr>
          <w:rStyle w:val="Char0"/>
          <w:rFonts w:hint="cs"/>
          <w:rtl/>
        </w:rPr>
        <w:t>،</w:t>
      </w:r>
      <w:r w:rsidRPr="00392055">
        <w:rPr>
          <w:rStyle w:val="Char0"/>
          <w:rtl/>
        </w:rPr>
        <w:t xml:space="preserve"> نه از طر</w:t>
      </w:r>
      <w:r w:rsidR="00DF08BB" w:rsidRPr="00392055">
        <w:rPr>
          <w:rStyle w:val="Char0"/>
          <w:rtl/>
        </w:rPr>
        <w:t>ی</w:t>
      </w:r>
      <w:r w:rsidRPr="00392055">
        <w:rPr>
          <w:rStyle w:val="Char0"/>
          <w:rtl/>
        </w:rPr>
        <w:t xml:space="preserve">ق </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ن اح</w:t>
      </w:r>
      <w:r w:rsidR="00DF08BB" w:rsidRPr="00392055">
        <w:rPr>
          <w:rStyle w:val="Char0"/>
          <w:rtl/>
        </w:rPr>
        <w:t>ک</w:t>
      </w:r>
      <w:r w:rsidRPr="00392055">
        <w:rPr>
          <w:rStyle w:val="Char0"/>
          <w:rtl/>
        </w:rPr>
        <w:t>ام</w:t>
      </w:r>
      <w:r w:rsidR="00581B6F" w:rsidRPr="00392055">
        <w:rPr>
          <w:rStyle w:val="Char0"/>
          <w:rFonts w:hint="cs"/>
          <w:rtl/>
        </w:rPr>
        <w:t xml:space="preserve"> با دلائل ظنی از حیث سند و دلالت ثابت می</w:t>
      </w:r>
      <w:r w:rsidR="00581B6F" w:rsidRPr="00392055">
        <w:rPr>
          <w:rStyle w:val="Char0"/>
          <w:rFonts w:hint="cs"/>
          <w:rtl/>
        </w:rPr>
        <w:softHyphen/>
        <w:t>گردند که اکتشاف</w:t>
      </w:r>
      <w:r w:rsidR="0094145F" w:rsidRPr="00392055">
        <w:rPr>
          <w:rStyle w:val="Char0"/>
          <w:rFonts w:hint="cs"/>
          <w:rtl/>
        </w:rPr>
        <w:t xml:space="preserve"> آن‌ها </w:t>
      </w:r>
      <w:r w:rsidR="00581B6F" w:rsidRPr="00392055">
        <w:rPr>
          <w:rStyle w:val="Char0"/>
          <w:rFonts w:hint="cs"/>
          <w:rtl/>
        </w:rPr>
        <w:t>نیازمند اجتهاد است و برخی</w:t>
      </w:r>
      <w:r w:rsidRPr="00392055">
        <w:rPr>
          <w:rStyle w:val="Char0"/>
          <w:rtl/>
        </w:rPr>
        <w:t xml:space="preserve"> تابع مقتض</w:t>
      </w:r>
      <w:r w:rsidR="00DF08BB" w:rsidRPr="00392055">
        <w:rPr>
          <w:rStyle w:val="Char0"/>
          <w:rtl/>
        </w:rPr>
        <w:t>ی</w:t>
      </w:r>
      <w:r w:rsidRPr="00392055">
        <w:rPr>
          <w:rStyle w:val="Char0"/>
          <w:rtl/>
        </w:rPr>
        <w:t>ات زمان و م</w:t>
      </w:r>
      <w:r w:rsidR="00DF08BB" w:rsidRPr="00392055">
        <w:rPr>
          <w:rStyle w:val="Char0"/>
          <w:rtl/>
        </w:rPr>
        <w:t>ک</w:t>
      </w:r>
      <w:r w:rsidRPr="00392055">
        <w:rPr>
          <w:rStyle w:val="Char0"/>
          <w:rtl/>
        </w:rPr>
        <w:t>ان م</w:t>
      </w:r>
      <w:r w:rsidR="00DF08BB" w:rsidRPr="00392055">
        <w:rPr>
          <w:rStyle w:val="Char0"/>
          <w:rtl/>
        </w:rPr>
        <w:t>ی</w:t>
      </w:r>
      <w:r w:rsidRPr="00392055">
        <w:rPr>
          <w:rStyle w:val="Char0"/>
          <w:rtl/>
        </w:rPr>
        <w:t>‌باش</w:t>
      </w:r>
      <w:r w:rsidR="00581B6F" w:rsidRPr="00392055">
        <w:rPr>
          <w:rStyle w:val="Char0"/>
          <w:rFonts w:hint="cs"/>
          <w:rtl/>
        </w:rPr>
        <w:t>ن</w:t>
      </w:r>
      <w:r w:rsidRPr="00392055">
        <w:rPr>
          <w:rStyle w:val="Char0"/>
          <w:rtl/>
        </w:rPr>
        <w:t xml:space="preserve">د؛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با توجه به مقتض</w:t>
      </w:r>
      <w:r w:rsidR="00DF08BB" w:rsidRPr="00392055">
        <w:rPr>
          <w:rStyle w:val="Char0"/>
          <w:rtl/>
        </w:rPr>
        <w:t>ی</w:t>
      </w:r>
      <w:r w:rsidRPr="00392055">
        <w:rPr>
          <w:rStyle w:val="Char0"/>
          <w:rtl/>
        </w:rPr>
        <w:t>ات هر زمان و م</w:t>
      </w:r>
      <w:r w:rsidR="00DF08BB" w:rsidRPr="00392055">
        <w:rPr>
          <w:rStyle w:val="Char0"/>
          <w:rtl/>
        </w:rPr>
        <w:t>ک</w:t>
      </w:r>
      <w:r w:rsidRPr="00392055">
        <w:rPr>
          <w:rStyle w:val="Char0"/>
          <w:rtl/>
        </w:rPr>
        <w:t>ان</w:t>
      </w:r>
      <w:r w:rsidR="00DF08BB" w:rsidRPr="00392055">
        <w:rPr>
          <w:rStyle w:val="Char0"/>
          <w:rtl/>
        </w:rPr>
        <w:t>ی</w:t>
      </w:r>
      <w:r w:rsidRPr="00392055">
        <w:rPr>
          <w:rStyle w:val="Char0"/>
          <w:rtl/>
        </w:rPr>
        <w:t>، اح</w:t>
      </w:r>
      <w:r w:rsidR="00DF08BB" w:rsidRPr="00392055">
        <w:rPr>
          <w:rStyle w:val="Char0"/>
          <w:rtl/>
        </w:rPr>
        <w:t>ک</w:t>
      </w:r>
      <w:r w:rsidRPr="00392055">
        <w:rPr>
          <w:rStyle w:val="Char0"/>
          <w:rtl/>
        </w:rPr>
        <w:t>امشان متفاوت است، بنابرا</w:t>
      </w:r>
      <w:r w:rsidR="00DF08BB" w:rsidRPr="00392055">
        <w:rPr>
          <w:rStyle w:val="Char0"/>
          <w:rtl/>
        </w:rPr>
        <w:t>ی</w:t>
      </w:r>
      <w:r w:rsidRPr="00392055">
        <w:rPr>
          <w:rStyle w:val="Char0"/>
          <w:rtl/>
        </w:rPr>
        <w:t>ن اح</w:t>
      </w:r>
      <w:r w:rsidR="00DF08BB" w:rsidRPr="00392055">
        <w:rPr>
          <w:rStyle w:val="Char0"/>
          <w:rtl/>
        </w:rPr>
        <w:t>ک</w:t>
      </w:r>
      <w:r w:rsidRPr="00392055">
        <w:rPr>
          <w:rStyle w:val="Char0"/>
          <w:rtl/>
        </w:rPr>
        <w:t>امشان غ</w:t>
      </w:r>
      <w:r w:rsidR="00DF08BB" w:rsidRPr="00392055">
        <w:rPr>
          <w:rStyle w:val="Char0"/>
          <w:rtl/>
        </w:rPr>
        <w:t>ی</w:t>
      </w:r>
      <w:r w:rsidRPr="00392055">
        <w:rPr>
          <w:rStyle w:val="Char0"/>
          <w:rtl/>
        </w:rPr>
        <w:t>رثابت و متغ</w:t>
      </w:r>
      <w:r w:rsidR="00DF08BB" w:rsidRPr="00392055">
        <w:rPr>
          <w:rStyle w:val="Char0"/>
          <w:rtl/>
        </w:rPr>
        <w:t>ی</w:t>
      </w:r>
      <w:r w:rsidRPr="00392055">
        <w:rPr>
          <w:rStyle w:val="Char0"/>
          <w:rtl/>
        </w:rPr>
        <w:t>ر است. بد</w:t>
      </w:r>
      <w:r w:rsidR="00DF08BB" w:rsidRPr="00392055">
        <w:rPr>
          <w:rStyle w:val="Char0"/>
          <w:rtl/>
        </w:rPr>
        <w:t>ی</w:t>
      </w:r>
      <w:r w:rsidRPr="00392055">
        <w:rPr>
          <w:rStyle w:val="Char0"/>
          <w:rtl/>
        </w:rPr>
        <w:t>ن‌خاطر در شر</w:t>
      </w:r>
      <w:r w:rsidR="00DF08BB" w:rsidRPr="00392055">
        <w:rPr>
          <w:rStyle w:val="Char0"/>
          <w:rtl/>
        </w:rPr>
        <w:t>ی</w:t>
      </w:r>
      <w:r w:rsidRPr="00392055">
        <w:rPr>
          <w:rStyle w:val="Char0"/>
          <w:rtl/>
        </w:rPr>
        <w:t>عت اسلام جزئ</w:t>
      </w:r>
      <w:r w:rsidR="00DF08BB" w:rsidRPr="00392055">
        <w:rPr>
          <w:rStyle w:val="Char0"/>
          <w:rtl/>
        </w:rPr>
        <w:t>ی</w:t>
      </w:r>
      <w:r w:rsidRPr="00392055">
        <w:rPr>
          <w:rStyle w:val="Char0"/>
          <w:rtl/>
        </w:rPr>
        <w:t>ات آن مسائل ن</w:t>
      </w:r>
      <w:r w:rsidR="00DF08BB" w:rsidRPr="00392055">
        <w:rPr>
          <w:rStyle w:val="Char0"/>
          <w:rtl/>
        </w:rPr>
        <w:t>ی</w:t>
      </w:r>
      <w:r w:rsidRPr="00392055">
        <w:rPr>
          <w:rStyle w:val="Char0"/>
          <w:rtl/>
        </w:rPr>
        <w:t>امده</w:t>
      </w:r>
      <w:r w:rsidR="002402DD"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 xml:space="preserve">ه فقط </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ات</w:t>
      </w:r>
      <w:r w:rsidR="00DF08BB" w:rsidRPr="00392055">
        <w:rPr>
          <w:rStyle w:val="Char0"/>
          <w:rtl/>
        </w:rPr>
        <w:t>ی</w:t>
      </w:r>
      <w:r w:rsidRPr="00392055">
        <w:rPr>
          <w:rStyle w:val="Char0"/>
          <w:rtl/>
        </w:rPr>
        <w:t xml:space="preserve"> از آن ب</w:t>
      </w:r>
      <w:r w:rsidR="002402DD" w:rsidRPr="00392055">
        <w:rPr>
          <w:rStyle w:val="Char0"/>
          <w:rFonts w:hint="cs"/>
          <w:rtl/>
        </w:rPr>
        <w:t xml:space="preserve">ه </w:t>
      </w:r>
      <w:r w:rsidRPr="00392055">
        <w:rPr>
          <w:rStyle w:val="Char0"/>
          <w:rtl/>
        </w:rPr>
        <w:t xml:space="preserve">عنوان اصول </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 xml:space="preserve"> آمده تا در هر زمان و م</w:t>
      </w:r>
      <w:r w:rsidR="00DF08BB" w:rsidRPr="00392055">
        <w:rPr>
          <w:rStyle w:val="Char0"/>
          <w:rtl/>
        </w:rPr>
        <w:t>ک</w:t>
      </w:r>
      <w:r w:rsidRPr="00392055">
        <w:rPr>
          <w:rStyle w:val="Char0"/>
          <w:rtl/>
        </w:rPr>
        <w:t>ان</w:t>
      </w:r>
      <w:r w:rsidR="00DF08BB" w:rsidRPr="00392055">
        <w:rPr>
          <w:rStyle w:val="Char0"/>
          <w:rtl/>
        </w:rPr>
        <w:t>ی</w:t>
      </w:r>
      <w:r w:rsidRPr="00392055">
        <w:rPr>
          <w:rStyle w:val="Char0"/>
          <w:rtl/>
        </w:rPr>
        <w:t xml:space="preserve"> مجتهد</w:t>
      </w:r>
      <w:r w:rsidR="00DF08BB" w:rsidRPr="00392055">
        <w:rPr>
          <w:rStyle w:val="Char0"/>
          <w:rtl/>
        </w:rPr>
        <w:t>ی</w:t>
      </w:r>
      <w:r w:rsidRPr="00392055">
        <w:rPr>
          <w:rStyle w:val="Char0"/>
          <w:rtl/>
        </w:rPr>
        <w:t>ن و متخصص</w:t>
      </w:r>
      <w:r w:rsidR="00DF08BB" w:rsidRPr="00392055">
        <w:rPr>
          <w:rStyle w:val="Char0"/>
          <w:rtl/>
        </w:rPr>
        <w:t>ی</w:t>
      </w:r>
      <w:r w:rsidRPr="00392055">
        <w:rPr>
          <w:rStyle w:val="Char0"/>
          <w:rtl/>
        </w:rPr>
        <w:t>ن با توجه به ن</w:t>
      </w:r>
      <w:r w:rsidR="00DF08BB" w:rsidRPr="00392055">
        <w:rPr>
          <w:rStyle w:val="Char0"/>
          <w:rtl/>
        </w:rPr>
        <w:t>ی</w:t>
      </w:r>
      <w:r w:rsidRPr="00392055">
        <w:rPr>
          <w:rStyle w:val="Char0"/>
          <w:rtl/>
        </w:rPr>
        <w:t>از و استعداد مردم، اح</w:t>
      </w:r>
      <w:r w:rsidR="00DF08BB" w:rsidRPr="00392055">
        <w:rPr>
          <w:rStyle w:val="Char0"/>
          <w:rtl/>
        </w:rPr>
        <w:t>ک</w:t>
      </w:r>
      <w:r w:rsidRPr="00392055">
        <w:rPr>
          <w:rStyle w:val="Char0"/>
          <w:rtl/>
        </w:rPr>
        <w:t>ام آن مسائل جزئ</w:t>
      </w:r>
      <w:r w:rsidR="00DF08BB" w:rsidRPr="00392055">
        <w:rPr>
          <w:rStyle w:val="Char0"/>
          <w:rtl/>
        </w:rPr>
        <w:t>ی</w:t>
      </w:r>
      <w:r w:rsidRPr="00392055">
        <w:rPr>
          <w:rStyle w:val="Char0"/>
          <w:rtl/>
        </w:rPr>
        <w:t xml:space="preserve"> را از رو</w:t>
      </w:r>
      <w:r w:rsidR="00DF08BB" w:rsidRPr="00392055">
        <w:rPr>
          <w:rStyle w:val="Char0"/>
          <w:rtl/>
        </w:rPr>
        <w:t>ی</w:t>
      </w:r>
      <w:r w:rsidRPr="00392055">
        <w:rPr>
          <w:rStyle w:val="Char0"/>
          <w:rtl/>
        </w:rPr>
        <w:t xml:space="preserve"> اصول </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 xml:space="preserve"> با مراعات ضوابط</w:t>
      </w:r>
      <w:r w:rsidR="00581B6F" w:rsidRPr="00392055">
        <w:rPr>
          <w:rStyle w:val="Char0"/>
          <w:rFonts w:hint="cs"/>
          <w:rtl/>
        </w:rPr>
        <w:t xml:space="preserve"> شر</w:t>
      </w:r>
      <w:r w:rsidR="00DF08BB" w:rsidRPr="00392055">
        <w:rPr>
          <w:rStyle w:val="Char0"/>
          <w:rFonts w:hint="cs"/>
          <w:rtl/>
        </w:rPr>
        <w:t>ی</w:t>
      </w:r>
      <w:r w:rsidR="00581B6F" w:rsidRPr="00392055">
        <w:rPr>
          <w:rStyle w:val="Char0"/>
          <w:rFonts w:hint="cs"/>
          <w:rtl/>
        </w:rPr>
        <w:t>عت</w:t>
      </w:r>
      <w:r w:rsidRPr="00392055">
        <w:rPr>
          <w:rStyle w:val="Char0"/>
          <w:rtl/>
        </w:rPr>
        <w:t xml:space="preserve">، استخراج و استنباط </w:t>
      </w:r>
      <w:r w:rsidR="00DF08BB" w:rsidRPr="00392055">
        <w:rPr>
          <w:rStyle w:val="Char0"/>
          <w:rtl/>
        </w:rPr>
        <w:t>ک</w:t>
      </w:r>
      <w:r w:rsidRPr="00392055">
        <w:rPr>
          <w:rStyle w:val="Char0"/>
          <w:rtl/>
        </w:rPr>
        <w:t>نند.</w:t>
      </w:r>
      <w:r w:rsidR="00571613" w:rsidRPr="00392055">
        <w:rPr>
          <w:rStyle w:val="Char0"/>
          <w:rFonts w:hint="cs"/>
          <w:rtl/>
        </w:rPr>
        <w:t xml:space="preserve"> و از حیث ظنی بودن</w:t>
      </w:r>
      <w:r w:rsidRPr="00392055">
        <w:rPr>
          <w:rStyle w:val="Char0"/>
          <w:rtl/>
        </w:rPr>
        <w:t xml:space="preserve"> ا</w:t>
      </w:r>
      <w:r w:rsidR="00DF08BB" w:rsidRPr="00392055">
        <w:rPr>
          <w:rStyle w:val="Char0"/>
          <w:rtl/>
        </w:rPr>
        <w:t>ی</w:t>
      </w:r>
      <w:r w:rsidRPr="00392055">
        <w:rPr>
          <w:rStyle w:val="Char0"/>
          <w:rtl/>
        </w:rPr>
        <w:t>ن دسته از مسائل برخلاف دست</w:t>
      </w:r>
      <w:r w:rsidR="00DF08BB" w:rsidRPr="00392055">
        <w:rPr>
          <w:rStyle w:val="Char0"/>
          <w:rFonts w:hint="cs"/>
          <w:rtl/>
        </w:rPr>
        <w:t>ۀ</w:t>
      </w:r>
      <w:r w:rsidR="00AC2D37" w:rsidRPr="00392055">
        <w:rPr>
          <w:rStyle w:val="Char0"/>
          <w:rtl/>
        </w:rPr>
        <w:t xml:space="preserve"> </w:t>
      </w:r>
      <w:r w:rsidRPr="00392055">
        <w:rPr>
          <w:rStyle w:val="Char0"/>
          <w:rtl/>
        </w:rPr>
        <w:t>د</w:t>
      </w:r>
      <w:r w:rsidR="00DF08BB" w:rsidRPr="00392055">
        <w:rPr>
          <w:rStyle w:val="Char0"/>
          <w:rtl/>
        </w:rPr>
        <w:t>ی</w:t>
      </w:r>
      <w:r w:rsidRPr="00392055">
        <w:rPr>
          <w:rStyle w:val="Char0"/>
          <w:rtl/>
        </w:rPr>
        <w:t>گر ن</w:t>
      </w:r>
      <w:r w:rsidR="00DF08BB" w:rsidRPr="00392055">
        <w:rPr>
          <w:rStyle w:val="Char0"/>
          <w:rtl/>
        </w:rPr>
        <w:t>ی</w:t>
      </w:r>
      <w:r w:rsidRPr="00392055">
        <w:rPr>
          <w:rStyle w:val="Char0"/>
          <w:rtl/>
        </w:rPr>
        <w:t>از به اجتهاد و اظهارنظر دار</w:t>
      </w:r>
      <w:r w:rsidR="00571613" w:rsidRPr="00392055">
        <w:rPr>
          <w:rStyle w:val="Char0"/>
          <w:rFonts w:hint="cs"/>
          <w:rtl/>
        </w:rPr>
        <w:t>ن</w:t>
      </w:r>
      <w:r w:rsidRPr="00392055">
        <w:rPr>
          <w:rStyle w:val="Char0"/>
          <w:rtl/>
        </w:rPr>
        <w:t>د و با</w:t>
      </w:r>
      <w:r w:rsidR="00DF08BB" w:rsidRPr="00392055">
        <w:rPr>
          <w:rStyle w:val="Char0"/>
          <w:rtl/>
        </w:rPr>
        <w:t>ی</w:t>
      </w:r>
      <w:r w:rsidRPr="00392055">
        <w:rPr>
          <w:rStyle w:val="Char0"/>
          <w:rtl/>
        </w:rPr>
        <w:t>د عالمان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جامع علوم اجتهاد</w:t>
      </w:r>
      <w:r w:rsidR="00DF08BB" w:rsidRPr="00392055">
        <w:rPr>
          <w:rStyle w:val="Char0"/>
          <w:rtl/>
        </w:rPr>
        <w:t>ی</w:t>
      </w:r>
      <w:r w:rsidRPr="00392055">
        <w:rPr>
          <w:rStyle w:val="Char0"/>
          <w:rtl/>
        </w:rPr>
        <w:t xml:space="preserve"> هستند و اهل</w:t>
      </w:r>
      <w:r w:rsidR="00DF08BB" w:rsidRPr="00392055">
        <w:rPr>
          <w:rStyle w:val="Char0"/>
          <w:rtl/>
        </w:rPr>
        <w:t>ی</w:t>
      </w:r>
      <w:r w:rsidRPr="00392055">
        <w:rPr>
          <w:rStyle w:val="Char0"/>
          <w:rtl/>
        </w:rPr>
        <w:t>ت و</w:t>
      </w:r>
      <w:r w:rsidR="00C869E7" w:rsidRPr="00392055">
        <w:rPr>
          <w:rStyle w:val="Char0"/>
          <w:rtl/>
        </w:rPr>
        <w:t xml:space="preserve"> صلاحیت‌های </w:t>
      </w:r>
      <w:r w:rsidRPr="00392055">
        <w:rPr>
          <w:rStyle w:val="Char0"/>
          <w:rtl/>
        </w:rPr>
        <w:t>لازم را برا</w:t>
      </w:r>
      <w:r w:rsidR="00DF08BB" w:rsidRPr="00392055">
        <w:rPr>
          <w:rStyle w:val="Char0"/>
          <w:rtl/>
        </w:rPr>
        <w:t>ی</w:t>
      </w:r>
      <w:r w:rsidRPr="00392055">
        <w:rPr>
          <w:rStyle w:val="Char0"/>
          <w:rtl/>
        </w:rPr>
        <w:t xml:space="preserve"> اجتهاد دارند، با اجتهاد و سع</w:t>
      </w:r>
      <w:r w:rsidR="00DF08BB" w:rsidRPr="00392055">
        <w:rPr>
          <w:rStyle w:val="Char0"/>
          <w:rtl/>
        </w:rPr>
        <w:t>ی</w:t>
      </w:r>
      <w:r w:rsidR="00571613" w:rsidRPr="00392055">
        <w:rPr>
          <w:rStyle w:val="Char0"/>
          <w:rtl/>
        </w:rPr>
        <w:t xml:space="preserve"> پ</w:t>
      </w:r>
      <w:r w:rsidR="00DF08BB" w:rsidRPr="00392055">
        <w:rPr>
          <w:rStyle w:val="Char0"/>
          <w:rtl/>
        </w:rPr>
        <w:t>ی</w:t>
      </w:r>
      <w:r w:rsidR="00571613" w:rsidRPr="00392055">
        <w:rPr>
          <w:rStyle w:val="Char0"/>
          <w:rtl/>
        </w:rPr>
        <w:t>گ</w:t>
      </w:r>
      <w:r w:rsidR="00DF08BB" w:rsidRPr="00392055">
        <w:rPr>
          <w:rStyle w:val="Char0"/>
          <w:rtl/>
        </w:rPr>
        <w:t>ی</w:t>
      </w:r>
      <w:r w:rsidR="00571613" w:rsidRPr="00392055">
        <w:rPr>
          <w:rStyle w:val="Char0"/>
          <w:rtl/>
        </w:rPr>
        <w:t>رشان اح</w:t>
      </w:r>
      <w:r w:rsidR="00DF08BB" w:rsidRPr="00392055">
        <w:rPr>
          <w:rStyle w:val="Char0"/>
          <w:rtl/>
        </w:rPr>
        <w:t>ک</w:t>
      </w:r>
      <w:r w:rsidR="00571613" w:rsidRPr="00392055">
        <w:rPr>
          <w:rStyle w:val="Char0"/>
          <w:rtl/>
        </w:rPr>
        <w:t xml:space="preserve">ام آن مسائل را از </w:t>
      </w:r>
      <w:r w:rsidR="00571613" w:rsidRPr="00392055">
        <w:rPr>
          <w:rStyle w:val="Char0"/>
          <w:rFonts w:hint="cs"/>
          <w:rtl/>
        </w:rPr>
        <w:t>م</w:t>
      </w:r>
      <w:r w:rsidRPr="00392055">
        <w:rPr>
          <w:rStyle w:val="Char0"/>
          <w:rtl/>
        </w:rPr>
        <w:t>صادر و منابع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استخراج و استنباط و برا</w:t>
      </w:r>
      <w:r w:rsidR="00DF08BB" w:rsidRPr="00392055">
        <w:rPr>
          <w:rStyle w:val="Char0"/>
          <w:rtl/>
        </w:rPr>
        <w:t>ی</w:t>
      </w:r>
      <w:r w:rsidRPr="00392055">
        <w:rPr>
          <w:rStyle w:val="Char0"/>
          <w:rtl/>
        </w:rPr>
        <w:t xml:space="preserve"> مردم تب</w:t>
      </w:r>
      <w:r w:rsidR="00DF08BB" w:rsidRPr="00392055">
        <w:rPr>
          <w:rStyle w:val="Char0"/>
          <w:rtl/>
        </w:rPr>
        <w:t>یی</w:t>
      </w:r>
      <w:r w:rsidRPr="00392055">
        <w:rPr>
          <w:rStyle w:val="Char0"/>
          <w:rtl/>
        </w:rPr>
        <w:t xml:space="preserve">ن </w:t>
      </w:r>
      <w:r w:rsidR="00DF08BB" w:rsidRPr="00392055">
        <w:rPr>
          <w:rStyle w:val="Char0"/>
          <w:rtl/>
        </w:rPr>
        <w:t>ک</w:t>
      </w:r>
      <w:r w:rsidRPr="00392055">
        <w:rPr>
          <w:rStyle w:val="Char0"/>
          <w:rtl/>
        </w:rPr>
        <w:t>نند. علما در مورد تقل</w:t>
      </w:r>
      <w:r w:rsidR="00DF08BB" w:rsidRPr="00392055">
        <w:rPr>
          <w:rStyle w:val="Char0"/>
          <w:rtl/>
        </w:rPr>
        <w:t>ی</w:t>
      </w:r>
      <w:r w:rsidRPr="00392055">
        <w:rPr>
          <w:rStyle w:val="Char0"/>
          <w:rtl/>
        </w:rPr>
        <w:t>د در ا</w:t>
      </w:r>
      <w:r w:rsidR="00DF08BB" w:rsidRPr="00392055">
        <w:rPr>
          <w:rStyle w:val="Char0"/>
          <w:rtl/>
        </w:rPr>
        <w:t>ی</w:t>
      </w:r>
      <w:r w:rsidRPr="00392055">
        <w:rPr>
          <w:rStyle w:val="Char0"/>
          <w:rtl/>
        </w:rPr>
        <w:t>ن دسته از مسائل</w:t>
      </w:r>
      <w:r w:rsidR="00571613" w:rsidRPr="00392055">
        <w:rPr>
          <w:rStyle w:val="Char0"/>
          <w:rFonts w:hint="cs"/>
          <w:rtl/>
        </w:rPr>
        <w:t xml:space="preserve"> فقهی</w:t>
      </w:r>
      <w:r w:rsidRPr="00392055">
        <w:rPr>
          <w:rStyle w:val="Char0"/>
          <w:rtl/>
        </w:rPr>
        <w:t xml:space="preserve"> اختلاف‌نظر دارند، در ا</w:t>
      </w:r>
      <w:r w:rsidR="00DF08BB" w:rsidRPr="00392055">
        <w:rPr>
          <w:rStyle w:val="Char0"/>
          <w:rtl/>
        </w:rPr>
        <w:t>ی</w:t>
      </w:r>
      <w:r w:rsidRPr="00392055">
        <w:rPr>
          <w:rStyle w:val="Char0"/>
          <w:rtl/>
        </w:rPr>
        <w:t xml:space="preserve">ن بخش، اقوال و آراء علما در مورد </w:t>
      </w:r>
      <w:r w:rsidR="00571613" w:rsidRPr="00392055">
        <w:rPr>
          <w:rStyle w:val="Char0"/>
          <w:rFonts w:hint="cs"/>
          <w:rtl/>
        </w:rPr>
        <w:t xml:space="preserve">احکام </w:t>
      </w:r>
      <w:r w:rsidRPr="00392055">
        <w:rPr>
          <w:rStyle w:val="Char0"/>
          <w:rtl/>
        </w:rPr>
        <w:t>تقل</w:t>
      </w:r>
      <w:r w:rsidR="00DF08BB" w:rsidRPr="00392055">
        <w:rPr>
          <w:rStyle w:val="Char0"/>
          <w:rtl/>
        </w:rPr>
        <w:t>ی</w:t>
      </w:r>
      <w:r w:rsidRPr="00392055">
        <w:rPr>
          <w:rStyle w:val="Char0"/>
          <w:rtl/>
        </w:rPr>
        <w:t xml:space="preserve">د </w:t>
      </w:r>
      <w:r w:rsidR="00571613" w:rsidRPr="00392055">
        <w:rPr>
          <w:rStyle w:val="Char0"/>
          <w:rFonts w:hint="cs"/>
          <w:rtl/>
        </w:rPr>
        <w:t xml:space="preserve">در این مسائل فقهی </w:t>
      </w:r>
      <w:r w:rsidRPr="00392055">
        <w:rPr>
          <w:rStyle w:val="Char0"/>
          <w:rtl/>
        </w:rPr>
        <w:t xml:space="preserve">به‌طور مفصل </w:t>
      </w:r>
      <w:r w:rsidR="00BD34C1" w:rsidRPr="00392055">
        <w:rPr>
          <w:rStyle w:val="Char0"/>
          <w:rFonts w:hint="cs"/>
          <w:rtl/>
        </w:rPr>
        <w:t>با ذکر ادل</w:t>
      </w:r>
      <w:r w:rsidR="00DF08BB" w:rsidRPr="00392055">
        <w:rPr>
          <w:rStyle w:val="Char0"/>
          <w:rFonts w:hint="cs"/>
          <w:rtl/>
        </w:rPr>
        <w:t>ۀ</w:t>
      </w:r>
      <w:r w:rsidR="00BD34C1" w:rsidRPr="00392055">
        <w:rPr>
          <w:rStyle w:val="Char0"/>
          <w:rFonts w:hint="cs"/>
          <w:rtl/>
        </w:rPr>
        <w:t xml:space="preserve"> مربوطه و تجزیه و تحلیل آراء </w:t>
      </w:r>
      <w:r w:rsidRPr="00392055">
        <w:rPr>
          <w:rStyle w:val="Char0"/>
          <w:rtl/>
        </w:rPr>
        <w:t>ب</w:t>
      </w:r>
      <w:r w:rsidR="00DF08BB" w:rsidRPr="00392055">
        <w:rPr>
          <w:rStyle w:val="Char0"/>
          <w:rtl/>
        </w:rPr>
        <w:t>ی</w:t>
      </w:r>
      <w:r w:rsidRPr="00392055">
        <w:rPr>
          <w:rStyle w:val="Char0"/>
          <w:rtl/>
        </w:rPr>
        <w:t>ان م</w:t>
      </w:r>
      <w:r w:rsidR="00DF08BB" w:rsidRPr="00392055">
        <w:rPr>
          <w:rStyle w:val="Char0"/>
          <w:rtl/>
        </w:rPr>
        <w:t>ی</w:t>
      </w:r>
      <w:r w:rsidRPr="00392055">
        <w:rPr>
          <w:rStyle w:val="Char0"/>
          <w:rtl/>
        </w:rPr>
        <w:t>‌شود.</w:t>
      </w:r>
    </w:p>
    <w:p w:rsidR="00E11DC7" w:rsidRPr="002478C8" w:rsidRDefault="00E11DC7" w:rsidP="006A35B5">
      <w:pPr>
        <w:pStyle w:val="a7"/>
        <w:rPr>
          <w:rtl/>
        </w:rPr>
      </w:pPr>
      <w:bookmarkStart w:id="194" w:name="_Toc338584873"/>
      <w:bookmarkStart w:id="195" w:name="_Toc344536350"/>
      <w:bookmarkStart w:id="196" w:name="_Toc344536519"/>
      <w:bookmarkStart w:id="197" w:name="_Toc344842253"/>
      <w:bookmarkStart w:id="198" w:name="_Toc442360928"/>
      <w:r w:rsidRPr="002478C8">
        <w:rPr>
          <w:rtl/>
        </w:rPr>
        <w:t>(3-1-1) د</w:t>
      </w:r>
      <w:r w:rsidR="006933B2">
        <w:rPr>
          <w:rtl/>
        </w:rPr>
        <w:t>ی</w:t>
      </w:r>
      <w:r w:rsidRPr="002478C8">
        <w:rPr>
          <w:rtl/>
        </w:rPr>
        <w:t>دگاه او</w:t>
      </w:r>
      <w:r w:rsidR="00094C99">
        <w:rPr>
          <w:rFonts w:hint="cs"/>
          <w:rtl/>
        </w:rPr>
        <w:t>ّ</w:t>
      </w:r>
      <w:r w:rsidRPr="002478C8">
        <w:rPr>
          <w:rtl/>
        </w:rPr>
        <w:t>ل: وجوب اجتهاد و تحر</w:t>
      </w:r>
      <w:r w:rsidR="006933B2">
        <w:rPr>
          <w:rtl/>
        </w:rPr>
        <w:t>ی</w:t>
      </w:r>
      <w:r w:rsidRPr="002478C8">
        <w:rPr>
          <w:rtl/>
        </w:rPr>
        <w:t>م تقل</w:t>
      </w:r>
      <w:r w:rsidR="006933B2">
        <w:rPr>
          <w:rtl/>
        </w:rPr>
        <w:t>ی</w:t>
      </w:r>
      <w:r w:rsidRPr="002478C8">
        <w:rPr>
          <w:rtl/>
        </w:rPr>
        <w:t>د</w:t>
      </w:r>
      <w:bookmarkEnd w:id="194"/>
      <w:bookmarkEnd w:id="195"/>
      <w:bookmarkEnd w:id="196"/>
      <w:bookmarkEnd w:id="197"/>
      <w:bookmarkEnd w:id="198"/>
    </w:p>
    <w:p w:rsidR="00E11DC7" w:rsidRPr="00392055" w:rsidRDefault="00E11DC7" w:rsidP="00392055">
      <w:pPr>
        <w:spacing w:line="240" w:lineRule="auto"/>
        <w:ind w:firstLine="284"/>
        <w:jc w:val="both"/>
        <w:rPr>
          <w:rStyle w:val="Char0"/>
          <w:rtl/>
        </w:rPr>
      </w:pPr>
      <w:r w:rsidRPr="00392055">
        <w:rPr>
          <w:rStyle w:val="Char0"/>
          <w:rtl/>
        </w:rPr>
        <w:t>دسته‌ا</w:t>
      </w:r>
      <w:r w:rsidR="00DF08BB" w:rsidRPr="00392055">
        <w:rPr>
          <w:rStyle w:val="Char0"/>
          <w:rtl/>
        </w:rPr>
        <w:t>ی</w:t>
      </w:r>
      <w:r w:rsidRPr="00392055">
        <w:rPr>
          <w:rStyle w:val="Char0"/>
          <w:rtl/>
        </w:rPr>
        <w:t xml:space="preserve"> از علما</w:t>
      </w:r>
      <w:r w:rsidR="00EE727E" w:rsidRPr="00392055">
        <w:rPr>
          <w:rStyle w:val="Char0"/>
          <w:rFonts w:hint="cs"/>
          <w:rtl/>
        </w:rPr>
        <w:t>،</w:t>
      </w:r>
      <w:r w:rsidRPr="00392055">
        <w:rPr>
          <w:rStyle w:val="Char0"/>
          <w:rtl/>
        </w:rPr>
        <w:t xml:space="preserve"> اجتهاد</w:t>
      </w:r>
      <w:r w:rsidR="00EE727E" w:rsidRPr="00392055">
        <w:rPr>
          <w:rStyle w:val="Char0"/>
          <w:rFonts w:hint="cs"/>
          <w:rtl/>
        </w:rPr>
        <w:t xml:space="preserve"> را</w:t>
      </w:r>
      <w:r w:rsidRPr="00392055">
        <w:rPr>
          <w:rStyle w:val="Char0"/>
          <w:rtl/>
        </w:rPr>
        <w:t xml:space="preserve"> امر</w:t>
      </w:r>
      <w:r w:rsidR="00DF08BB" w:rsidRPr="00392055">
        <w:rPr>
          <w:rStyle w:val="Char0"/>
          <w:rtl/>
        </w:rPr>
        <w:t>ی</w:t>
      </w:r>
      <w:r w:rsidRPr="00392055">
        <w:rPr>
          <w:rStyle w:val="Char0"/>
          <w:rtl/>
        </w:rPr>
        <w:t xml:space="preserve"> لازم و تقل</w:t>
      </w:r>
      <w:r w:rsidR="00DF08BB" w:rsidRPr="00392055">
        <w:rPr>
          <w:rStyle w:val="Char0"/>
          <w:rtl/>
        </w:rPr>
        <w:t>ی</w:t>
      </w:r>
      <w:r w:rsidRPr="00392055">
        <w:rPr>
          <w:rStyle w:val="Char0"/>
          <w:rtl/>
        </w:rPr>
        <w:t xml:space="preserve">د </w:t>
      </w:r>
      <w:r w:rsidR="00EE727E" w:rsidRPr="00392055">
        <w:rPr>
          <w:rStyle w:val="Char0"/>
          <w:rFonts w:hint="cs"/>
          <w:rtl/>
        </w:rPr>
        <w:t xml:space="preserve">را </w:t>
      </w:r>
      <w:r w:rsidRPr="00392055">
        <w:rPr>
          <w:rStyle w:val="Char0"/>
          <w:rtl/>
        </w:rPr>
        <w:t>ب</w:t>
      </w:r>
      <w:r w:rsidR="00EE727E" w:rsidRPr="00392055">
        <w:rPr>
          <w:rStyle w:val="Char0"/>
          <w:rFonts w:hint="cs"/>
          <w:rtl/>
        </w:rPr>
        <w:t xml:space="preserve">ه </w:t>
      </w:r>
      <w:r w:rsidRPr="00392055">
        <w:rPr>
          <w:rStyle w:val="Char0"/>
          <w:rtl/>
        </w:rPr>
        <w:t xml:space="preserve">طور مطلق </w:t>
      </w:r>
      <w:r w:rsidR="00EE727E" w:rsidRPr="00392055">
        <w:rPr>
          <w:rStyle w:val="Char0"/>
          <w:rFonts w:hint="cs"/>
          <w:rtl/>
        </w:rPr>
        <w:t>نا</w:t>
      </w:r>
      <w:r w:rsidRPr="00392055">
        <w:rPr>
          <w:rStyle w:val="Char0"/>
          <w:rtl/>
        </w:rPr>
        <w:t>جا</w:t>
      </w:r>
      <w:r w:rsidR="00DF08BB" w:rsidRPr="00392055">
        <w:rPr>
          <w:rStyle w:val="Char0"/>
          <w:rtl/>
        </w:rPr>
        <w:t>ی</w:t>
      </w:r>
      <w:r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00EE727E" w:rsidRPr="00392055">
        <w:rPr>
          <w:rStyle w:val="Char0"/>
          <w:rFonts w:hint="cs"/>
          <w:rtl/>
        </w:rPr>
        <w:t>دانند</w:t>
      </w:r>
      <w:r w:rsidRPr="00392055">
        <w:rPr>
          <w:rStyle w:val="Char0"/>
          <w:rtl/>
        </w:rPr>
        <w:t>.</w:t>
      </w:r>
      <w:r w:rsidRPr="006933B2">
        <w:rPr>
          <w:rStyle w:val="FootnoteReference"/>
          <w:rFonts w:cs="IRNazli"/>
          <w:sz w:val="32"/>
          <w:rtl/>
        </w:rPr>
        <w:t>(</w:t>
      </w:r>
      <w:r w:rsidRPr="006933B2">
        <w:rPr>
          <w:rStyle w:val="FootnoteReference"/>
          <w:rFonts w:cs="IRNazli"/>
          <w:sz w:val="32"/>
          <w:rtl/>
        </w:rPr>
        <w:footnoteReference w:id="208"/>
      </w:r>
      <w:r w:rsidRPr="006933B2">
        <w:rPr>
          <w:rStyle w:val="FootnoteReference"/>
          <w:rFonts w:cs="IRNazli"/>
          <w:sz w:val="32"/>
          <w:rtl/>
        </w:rPr>
        <w:t>)</w:t>
      </w:r>
      <w:r w:rsidRPr="00392055">
        <w:rPr>
          <w:rStyle w:val="Char0"/>
          <w:rtl/>
        </w:rPr>
        <w:t xml:space="preserve">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بر هر م</w:t>
      </w:r>
      <w:r w:rsidR="00DF08BB" w:rsidRPr="00392055">
        <w:rPr>
          <w:rStyle w:val="Char0"/>
          <w:rtl/>
        </w:rPr>
        <w:t>ک</w:t>
      </w:r>
      <w:r w:rsidRPr="00392055">
        <w:rPr>
          <w:rStyle w:val="Char0"/>
          <w:rtl/>
        </w:rPr>
        <w:t>لف</w:t>
      </w:r>
      <w:r w:rsidR="00DF08BB" w:rsidRPr="00392055">
        <w:rPr>
          <w:rStyle w:val="Char0"/>
          <w:rtl/>
        </w:rPr>
        <w:t>ی</w:t>
      </w:r>
      <w:r w:rsidRPr="00392055">
        <w:rPr>
          <w:rStyle w:val="Char0"/>
          <w:rtl/>
        </w:rPr>
        <w:t xml:space="preserve"> واجب است </w:t>
      </w:r>
      <w:r w:rsidR="00DF08BB" w:rsidRPr="00392055">
        <w:rPr>
          <w:rStyle w:val="Char0"/>
          <w:rtl/>
        </w:rPr>
        <w:t>ک</w:t>
      </w:r>
      <w:r w:rsidRPr="00392055">
        <w:rPr>
          <w:rStyle w:val="Char0"/>
          <w:rtl/>
        </w:rPr>
        <w:t>ه در امور د</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مربوط به خود اجتهاد </w:t>
      </w:r>
      <w:r w:rsidR="00DF08BB" w:rsidRPr="00392055">
        <w:rPr>
          <w:rStyle w:val="Char0"/>
          <w:rtl/>
        </w:rPr>
        <w:t>ک</w:t>
      </w:r>
      <w:r w:rsidRPr="00392055">
        <w:rPr>
          <w:rStyle w:val="Char0"/>
          <w:rtl/>
        </w:rPr>
        <w:t xml:space="preserve">ند و به آنچه </w:t>
      </w:r>
      <w:r w:rsidR="00EE727E" w:rsidRPr="00392055">
        <w:rPr>
          <w:rStyle w:val="Char0"/>
          <w:rFonts w:hint="cs"/>
          <w:rtl/>
        </w:rPr>
        <w:t>بر</w:t>
      </w:r>
      <w:r w:rsidRPr="00392055">
        <w:rPr>
          <w:rStyle w:val="Char0"/>
          <w:rtl/>
        </w:rPr>
        <w:t xml:space="preserve"> اثر اجتهاد به آن رس</w:t>
      </w:r>
      <w:r w:rsidR="00DF08BB" w:rsidRPr="00392055">
        <w:rPr>
          <w:rStyle w:val="Char0"/>
          <w:rtl/>
        </w:rPr>
        <w:t>ی</w:t>
      </w:r>
      <w:r w:rsidRPr="00392055">
        <w:rPr>
          <w:rStyle w:val="Char0"/>
          <w:rtl/>
        </w:rPr>
        <w:t>ده</w:t>
      </w:r>
      <w:r w:rsidR="00EE727E" w:rsidRPr="00392055">
        <w:rPr>
          <w:rStyle w:val="Char0"/>
          <w:rFonts w:hint="cs"/>
          <w:rtl/>
        </w:rPr>
        <w:t xml:space="preserve"> است،</w:t>
      </w:r>
      <w:r w:rsidRPr="00392055">
        <w:rPr>
          <w:rStyle w:val="Char0"/>
          <w:rtl/>
        </w:rPr>
        <w:t xml:space="preserve"> عمل نما</w:t>
      </w:r>
      <w:r w:rsidR="00DF08BB" w:rsidRPr="00392055">
        <w:rPr>
          <w:rStyle w:val="Char0"/>
          <w:rtl/>
        </w:rPr>
        <w:t>ی</w:t>
      </w:r>
      <w:r w:rsidRPr="00392055">
        <w:rPr>
          <w:rStyle w:val="Char0"/>
          <w:rtl/>
        </w:rPr>
        <w:t>د و به ه</w:t>
      </w:r>
      <w:r w:rsidR="00DF08BB" w:rsidRPr="00392055">
        <w:rPr>
          <w:rStyle w:val="Char0"/>
          <w:rtl/>
        </w:rPr>
        <w:t>ی</w:t>
      </w:r>
      <w:r w:rsidRPr="00392055">
        <w:rPr>
          <w:rStyle w:val="Char0"/>
          <w:rtl/>
        </w:rPr>
        <w:t>چ وجه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از د</w:t>
      </w:r>
      <w:r w:rsidR="00DF08BB" w:rsidRPr="00392055">
        <w:rPr>
          <w:rStyle w:val="Char0"/>
          <w:rtl/>
        </w:rPr>
        <w:t>ی</w:t>
      </w:r>
      <w:r w:rsidRPr="00392055">
        <w:rPr>
          <w:rStyle w:val="Char0"/>
          <w:rtl/>
        </w:rPr>
        <w:t>گران تقل</w:t>
      </w:r>
      <w:r w:rsidR="00DF08BB" w:rsidRPr="00392055">
        <w:rPr>
          <w:rStyle w:val="Char0"/>
          <w:rtl/>
        </w:rPr>
        <w:t>ی</w:t>
      </w:r>
      <w:r w:rsidRPr="00392055">
        <w:rPr>
          <w:rStyle w:val="Char0"/>
          <w:rtl/>
        </w:rPr>
        <w:t>د نما</w:t>
      </w:r>
      <w:r w:rsidR="00DF08BB" w:rsidRPr="00392055">
        <w:rPr>
          <w:rStyle w:val="Char0"/>
          <w:rtl/>
        </w:rPr>
        <w:t>ی</w:t>
      </w:r>
      <w:r w:rsidRPr="00392055">
        <w:rPr>
          <w:rStyle w:val="Char0"/>
          <w:rtl/>
        </w:rPr>
        <w:t>د.</w:t>
      </w:r>
    </w:p>
    <w:p w:rsidR="00E11DC7" w:rsidRPr="00C64670" w:rsidRDefault="00E11DC7" w:rsidP="006A35B5">
      <w:pPr>
        <w:spacing w:line="240" w:lineRule="auto"/>
        <w:ind w:firstLine="284"/>
        <w:jc w:val="both"/>
        <w:rPr>
          <w:rStyle w:val="Char0"/>
          <w:rtl/>
        </w:rPr>
      </w:pPr>
      <w:r w:rsidRPr="00C64670">
        <w:rPr>
          <w:rStyle w:val="Char0"/>
          <w:rtl/>
        </w:rPr>
        <w:t>ا</w:t>
      </w:r>
      <w:r w:rsidR="00DF08BB">
        <w:rPr>
          <w:rStyle w:val="Char0"/>
          <w:rtl/>
        </w:rPr>
        <w:t>ی</w:t>
      </w:r>
      <w:r w:rsidRPr="00C64670">
        <w:rPr>
          <w:rStyle w:val="Char0"/>
          <w:rtl/>
        </w:rPr>
        <w:t>ن قول ظاهر</w:t>
      </w:r>
      <w:r w:rsidR="00DF08BB">
        <w:rPr>
          <w:rStyle w:val="Char0"/>
          <w:rtl/>
        </w:rPr>
        <w:t>ی</w:t>
      </w:r>
      <w:r w:rsidRPr="00C64670">
        <w:rPr>
          <w:rStyle w:val="Char0"/>
          <w:rtl/>
        </w:rPr>
        <w:t>ه و معتزل</w:t>
      </w:r>
      <w:r w:rsidR="00DF08BB">
        <w:rPr>
          <w:rStyle w:val="Char0"/>
          <w:rFonts w:hint="cs"/>
          <w:rtl/>
        </w:rPr>
        <w:t>ۀ</w:t>
      </w:r>
      <w:r w:rsidR="00AC2D37" w:rsidRPr="00C64670">
        <w:rPr>
          <w:rStyle w:val="Char0"/>
          <w:rtl/>
        </w:rPr>
        <w:t xml:space="preserve"> </w:t>
      </w:r>
      <w:r w:rsidRPr="00C64670">
        <w:rPr>
          <w:rStyle w:val="Char0"/>
          <w:rtl/>
        </w:rPr>
        <w:t>بغداد و گروه</w:t>
      </w:r>
      <w:r w:rsidR="00DF08BB">
        <w:rPr>
          <w:rStyle w:val="Char0"/>
          <w:rtl/>
        </w:rPr>
        <w:t>ی</w:t>
      </w:r>
      <w:r w:rsidRPr="00C64670">
        <w:rPr>
          <w:rStyle w:val="Char0"/>
          <w:rtl/>
        </w:rPr>
        <w:t xml:space="preserve"> از فقها</w:t>
      </w:r>
      <w:r w:rsidR="00DF08BB">
        <w:rPr>
          <w:rStyle w:val="Char0"/>
          <w:rtl/>
        </w:rPr>
        <w:t>ی</w:t>
      </w:r>
      <w:r w:rsidRPr="00C64670">
        <w:rPr>
          <w:rStyle w:val="Char0"/>
          <w:rtl/>
        </w:rPr>
        <w:t xml:space="preserve"> امام</w:t>
      </w:r>
      <w:r w:rsidR="00DF08BB">
        <w:rPr>
          <w:rStyle w:val="Char0"/>
          <w:rtl/>
        </w:rPr>
        <w:t>ی</w:t>
      </w:r>
      <w:r w:rsidRPr="00C64670">
        <w:rPr>
          <w:rStyle w:val="Char0"/>
          <w:rtl/>
        </w:rPr>
        <w:t>ه است.</w:t>
      </w:r>
      <w:r w:rsidRPr="006933B2">
        <w:rPr>
          <w:rStyle w:val="FootnoteReference"/>
          <w:rFonts w:cs="IRNazli"/>
          <w:sz w:val="32"/>
          <w:rtl/>
        </w:rPr>
        <w:t>(</w:t>
      </w:r>
      <w:r w:rsidRPr="006933B2">
        <w:rPr>
          <w:rStyle w:val="FootnoteReference"/>
          <w:rFonts w:cs="IRNazli"/>
          <w:sz w:val="32"/>
          <w:rtl/>
        </w:rPr>
        <w:footnoteReference w:id="209"/>
      </w:r>
      <w:r w:rsidRPr="006933B2">
        <w:rPr>
          <w:rStyle w:val="FootnoteReference"/>
          <w:rFonts w:cs="IRNazli"/>
          <w:sz w:val="32"/>
          <w:rtl/>
        </w:rPr>
        <w:t>)</w:t>
      </w:r>
      <w:r w:rsidRPr="00C64670">
        <w:rPr>
          <w:rStyle w:val="Char0"/>
          <w:rtl/>
        </w:rPr>
        <w:t xml:space="preserve"> البته امام شو</w:t>
      </w:r>
      <w:r w:rsidR="00DF08BB">
        <w:rPr>
          <w:rStyle w:val="Char0"/>
          <w:rtl/>
        </w:rPr>
        <w:t>ک</w:t>
      </w:r>
      <w:r w:rsidRPr="00C64670">
        <w:rPr>
          <w:rStyle w:val="Char0"/>
          <w:rtl/>
        </w:rPr>
        <w:t>ان</w:t>
      </w:r>
      <w:r w:rsidR="00DF08BB">
        <w:rPr>
          <w:rStyle w:val="Char0"/>
          <w:rtl/>
        </w:rPr>
        <w:t>ی</w:t>
      </w:r>
      <w:r w:rsidRPr="00C64670">
        <w:rPr>
          <w:rStyle w:val="Char0"/>
          <w:rtl/>
        </w:rPr>
        <w:t xml:space="preserve"> ا</w:t>
      </w:r>
      <w:r w:rsidR="00DF08BB">
        <w:rPr>
          <w:rStyle w:val="Char0"/>
          <w:rtl/>
        </w:rPr>
        <w:t>ی</w:t>
      </w:r>
      <w:r w:rsidRPr="00C64670">
        <w:rPr>
          <w:rStyle w:val="Char0"/>
          <w:rtl/>
        </w:rPr>
        <w:t>ن قول را به جمهور علما نسبت م</w:t>
      </w:r>
      <w:r w:rsidR="00DF08BB">
        <w:rPr>
          <w:rStyle w:val="Char0"/>
          <w:rtl/>
        </w:rPr>
        <w:t>ی</w:t>
      </w:r>
      <w:r w:rsidRPr="00C64670">
        <w:rPr>
          <w:rStyle w:val="Char0"/>
          <w:rtl/>
        </w:rPr>
        <w:t>‌دهد و م</w:t>
      </w:r>
      <w:r w:rsidR="00DF08BB">
        <w:rPr>
          <w:rStyle w:val="Char0"/>
          <w:rtl/>
        </w:rPr>
        <w:t>ی</w:t>
      </w:r>
      <w:r w:rsidRPr="00C64670">
        <w:rPr>
          <w:rStyle w:val="Char0"/>
          <w:rtl/>
        </w:rPr>
        <w:t>‌گو</w:t>
      </w:r>
      <w:r w:rsidR="00DF08BB">
        <w:rPr>
          <w:rStyle w:val="Char0"/>
          <w:rtl/>
        </w:rPr>
        <w:t>ی</w:t>
      </w:r>
      <w:r w:rsidRPr="00C64670">
        <w:rPr>
          <w:rStyle w:val="Char0"/>
          <w:rtl/>
        </w:rPr>
        <w:t>د: اگر منع از تقل</w:t>
      </w:r>
      <w:r w:rsidR="00DF08BB">
        <w:rPr>
          <w:rStyle w:val="Char0"/>
          <w:rtl/>
        </w:rPr>
        <w:t>ی</w:t>
      </w:r>
      <w:r w:rsidRPr="00C64670">
        <w:rPr>
          <w:rStyle w:val="Char0"/>
          <w:rtl/>
        </w:rPr>
        <w:t>د اجماع علما نباشد، حداقل مذهب جمهور علماست.</w:t>
      </w:r>
      <w:r w:rsidRPr="006933B2">
        <w:rPr>
          <w:rStyle w:val="FootnoteReference"/>
          <w:rFonts w:cs="IRNazli"/>
          <w:sz w:val="32"/>
          <w:rtl/>
        </w:rPr>
        <w:t>(</w:t>
      </w:r>
      <w:r w:rsidRPr="006933B2">
        <w:rPr>
          <w:rStyle w:val="FootnoteReference"/>
          <w:rFonts w:cs="IRNazli"/>
          <w:sz w:val="32"/>
          <w:rtl/>
        </w:rPr>
        <w:footnoteReference w:id="210"/>
      </w:r>
      <w:r w:rsidRPr="006933B2">
        <w:rPr>
          <w:rStyle w:val="FootnoteReference"/>
          <w:rFonts w:cs="IRNazli"/>
          <w:sz w:val="32"/>
          <w:rtl/>
        </w:rPr>
        <w:t>)</w:t>
      </w:r>
      <w:r w:rsidRPr="00C64670">
        <w:rPr>
          <w:rStyle w:val="Char0"/>
          <w:rtl/>
        </w:rPr>
        <w:t xml:space="preserve"> و ابن حزم ادعا </w:t>
      </w:r>
      <w:r w:rsidR="00DF08BB">
        <w:rPr>
          <w:rStyle w:val="Char0"/>
          <w:rtl/>
        </w:rPr>
        <w:t>ک</w:t>
      </w:r>
      <w:r w:rsidRPr="00C64670">
        <w:rPr>
          <w:rStyle w:val="Char0"/>
          <w:rtl/>
        </w:rPr>
        <w:t xml:space="preserve">رده </w:t>
      </w:r>
      <w:r w:rsidR="00DF08BB">
        <w:rPr>
          <w:rStyle w:val="Char0"/>
          <w:rtl/>
        </w:rPr>
        <w:t>ک</w:t>
      </w:r>
      <w:r w:rsidRPr="00C64670">
        <w:rPr>
          <w:rStyle w:val="Char0"/>
          <w:rtl/>
        </w:rPr>
        <w:t>ه تمام علما بر نه</w:t>
      </w:r>
      <w:r w:rsidR="00DF08BB">
        <w:rPr>
          <w:rStyle w:val="Char0"/>
          <w:rtl/>
        </w:rPr>
        <w:t>ی</w:t>
      </w:r>
      <w:r w:rsidRPr="00C64670">
        <w:rPr>
          <w:rStyle w:val="Char0"/>
          <w:rtl/>
        </w:rPr>
        <w:t xml:space="preserve"> از تقل</w:t>
      </w:r>
      <w:r w:rsidR="00DF08BB">
        <w:rPr>
          <w:rStyle w:val="Char0"/>
          <w:rtl/>
        </w:rPr>
        <w:t>ی</w:t>
      </w:r>
      <w:r w:rsidRPr="00C64670">
        <w:rPr>
          <w:rStyle w:val="Char0"/>
          <w:rtl/>
        </w:rPr>
        <w:t xml:space="preserve">د، اجماع و اتفاق </w:t>
      </w:r>
      <w:r w:rsidR="00EE727E" w:rsidRPr="00C64670">
        <w:rPr>
          <w:rStyle w:val="Char0"/>
          <w:rFonts w:hint="cs"/>
          <w:rtl/>
        </w:rPr>
        <w:t xml:space="preserve">نظر </w:t>
      </w:r>
      <w:r w:rsidRPr="00C64670">
        <w:rPr>
          <w:rStyle w:val="Char0"/>
          <w:rtl/>
        </w:rPr>
        <w:t>دارند.</w:t>
      </w:r>
      <w:r w:rsidRPr="006933B2">
        <w:rPr>
          <w:rStyle w:val="FootnoteReference"/>
          <w:rFonts w:cs="IRNazli"/>
          <w:spacing w:val="-6"/>
          <w:sz w:val="32"/>
          <w:rtl/>
        </w:rPr>
        <w:t>(</w:t>
      </w:r>
      <w:r w:rsidRPr="006933B2">
        <w:rPr>
          <w:rStyle w:val="FootnoteReference"/>
          <w:rFonts w:cs="IRNazli"/>
          <w:spacing w:val="-6"/>
          <w:sz w:val="32"/>
          <w:rtl/>
        </w:rPr>
        <w:footnoteReference w:id="211"/>
      </w:r>
      <w:r w:rsidRPr="006933B2">
        <w:rPr>
          <w:rStyle w:val="FootnoteReference"/>
          <w:rFonts w:cs="IRNazli"/>
          <w:spacing w:val="-6"/>
          <w:sz w:val="32"/>
          <w:rtl/>
        </w:rPr>
        <w:t>)</w:t>
      </w:r>
      <w:r w:rsidRPr="00C64670">
        <w:rPr>
          <w:rStyle w:val="Char0"/>
          <w:rtl/>
        </w:rPr>
        <w:t xml:space="preserve"> و در </w:t>
      </w:r>
      <w:r w:rsidR="00DF08BB" w:rsidRPr="006A35B5">
        <w:rPr>
          <w:rStyle w:val="Char0"/>
          <w:rtl/>
        </w:rPr>
        <w:t>ک</w:t>
      </w:r>
      <w:r w:rsidRPr="006A35B5">
        <w:rPr>
          <w:rStyle w:val="Char0"/>
          <w:rtl/>
        </w:rPr>
        <w:t>تاب النبذ الكافي</w:t>
      </w:r>
      <w:r w:rsidR="00BD34C1" w:rsidRPr="006A35B5">
        <w:rPr>
          <w:rStyle w:val="Char0"/>
          <w:rFonts w:hint="cs"/>
          <w:rtl/>
        </w:rPr>
        <w:t>ة</w:t>
      </w:r>
      <w:r w:rsidRPr="006A35B5">
        <w:rPr>
          <w:rStyle w:val="Char0"/>
          <w:rtl/>
        </w:rPr>
        <w:t xml:space="preserve"> في علم الأصول</w:t>
      </w:r>
      <w:r w:rsidRPr="002478C8">
        <w:rPr>
          <w:rStyle w:val="Asar"/>
          <w:spacing w:val="-6"/>
          <w:rtl/>
        </w:rPr>
        <w:t xml:space="preserve"> </w:t>
      </w:r>
      <w:r w:rsidRPr="00C64670">
        <w:rPr>
          <w:rStyle w:val="Char0"/>
          <w:rtl/>
        </w:rPr>
        <w:t>م</w:t>
      </w:r>
      <w:r w:rsidR="00DF08BB">
        <w:rPr>
          <w:rStyle w:val="Char0"/>
          <w:rtl/>
        </w:rPr>
        <w:t>ی</w:t>
      </w:r>
      <w:r w:rsidRPr="00C64670">
        <w:rPr>
          <w:rStyle w:val="Char0"/>
          <w:rtl/>
        </w:rPr>
        <w:t>‌گو</w:t>
      </w:r>
      <w:r w:rsidR="00DF08BB">
        <w:rPr>
          <w:rStyle w:val="Char0"/>
          <w:rtl/>
        </w:rPr>
        <w:t>ی</w:t>
      </w:r>
      <w:r w:rsidRPr="00C64670">
        <w:rPr>
          <w:rStyle w:val="Char0"/>
          <w:rtl/>
        </w:rPr>
        <w:t>د:</w:t>
      </w:r>
      <w:r w:rsidRPr="006933B2">
        <w:rPr>
          <w:rStyle w:val="FootnoteReference"/>
          <w:rFonts w:cs="B Badr"/>
          <w:spacing w:val="-6"/>
          <w:sz w:val="32"/>
          <w:rtl/>
        </w:rPr>
        <w:t xml:space="preserve"> (</w:t>
      </w:r>
      <w:r w:rsidRPr="006933B2">
        <w:rPr>
          <w:rStyle w:val="FootnoteReference"/>
          <w:rFonts w:cs="B Badr"/>
          <w:spacing w:val="-6"/>
          <w:sz w:val="32"/>
          <w:rtl/>
        </w:rPr>
        <w:footnoteReference w:id="212"/>
      </w:r>
      <w:r w:rsidRPr="006933B2">
        <w:rPr>
          <w:rStyle w:val="FootnoteReference"/>
          <w:rFonts w:cs="B Badr"/>
          <w:spacing w:val="-6"/>
          <w:sz w:val="32"/>
          <w:rtl/>
        </w:rPr>
        <w:t>)</w:t>
      </w:r>
      <w:r w:rsidRPr="00C64670">
        <w:rPr>
          <w:rStyle w:val="Char0"/>
          <w:rtl/>
        </w:rPr>
        <w:t xml:space="preserve"> «</w:t>
      </w:r>
      <w:r w:rsidR="00EE727E" w:rsidRPr="00C64670">
        <w:rPr>
          <w:rStyle w:val="Char0"/>
          <w:rFonts w:hint="cs"/>
          <w:rtl/>
        </w:rPr>
        <w:t xml:space="preserve"> </w:t>
      </w:r>
      <w:r w:rsidRPr="00C64670">
        <w:rPr>
          <w:rStyle w:val="Char0"/>
          <w:rtl/>
        </w:rPr>
        <w:t>تقل</w:t>
      </w:r>
      <w:r w:rsidR="00DF08BB">
        <w:rPr>
          <w:rStyle w:val="Char0"/>
          <w:rtl/>
        </w:rPr>
        <w:t>ی</w:t>
      </w:r>
      <w:r w:rsidRPr="00C64670">
        <w:rPr>
          <w:rStyle w:val="Char0"/>
          <w:rtl/>
        </w:rPr>
        <w:t xml:space="preserve">د حرام است و بر </w:t>
      </w:r>
      <w:r w:rsidR="00DF08BB">
        <w:rPr>
          <w:rStyle w:val="Char0"/>
          <w:rtl/>
        </w:rPr>
        <w:t>ک</w:t>
      </w:r>
      <w:r w:rsidRPr="00C64670">
        <w:rPr>
          <w:rStyle w:val="Char0"/>
          <w:rtl/>
        </w:rPr>
        <w:t>س</w:t>
      </w:r>
      <w:r w:rsidR="00DF08BB">
        <w:rPr>
          <w:rStyle w:val="Char0"/>
          <w:rtl/>
        </w:rPr>
        <w:t>ی</w:t>
      </w:r>
      <w:r w:rsidRPr="00C64670">
        <w:rPr>
          <w:rStyle w:val="Char0"/>
          <w:rtl/>
        </w:rPr>
        <w:t xml:space="preserve"> جا</w:t>
      </w:r>
      <w:r w:rsidR="00DF08BB">
        <w:rPr>
          <w:rStyle w:val="Char0"/>
          <w:rtl/>
        </w:rPr>
        <w:t>ی</w:t>
      </w:r>
      <w:r w:rsidRPr="00C64670">
        <w:rPr>
          <w:rStyle w:val="Char0"/>
          <w:rtl/>
        </w:rPr>
        <w:t>ز ن</w:t>
      </w:r>
      <w:r w:rsidR="00DF08BB">
        <w:rPr>
          <w:rStyle w:val="Char0"/>
          <w:rtl/>
        </w:rPr>
        <w:t>ی</w:t>
      </w:r>
      <w:r w:rsidRPr="00C64670">
        <w:rPr>
          <w:rStyle w:val="Char0"/>
          <w:rtl/>
        </w:rPr>
        <w:t xml:space="preserve">ست </w:t>
      </w:r>
      <w:r w:rsidR="00DF08BB">
        <w:rPr>
          <w:rStyle w:val="Char0"/>
          <w:rtl/>
        </w:rPr>
        <w:t>ک</w:t>
      </w:r>
      <w:r w:rsidRPr="00C64670">
        <w:rPr>
          <w:rStyle w:val="Char0"/>
          <w:rtl/>
        </w:rPr>
        <w:t>ه قول د</w:t>
      </w:r>
      <w:r w:rsidR="00DF08BB">
        <w:rPr>
          <w:rStyle w:val="Char0"/>
          <w:rtl/>
        </w:rPr>
        <w:t>ی</w:t>
      </w:r>
      <w:r w:rsidRPr="00C64670">
        <w:rPr>
          <w:rStyle w:val="Char0"/>
          <w:rtl/>
        </w:rPr>
        <w:t>گر</w:t>
      </w:r>
      <w:r w:rsidR="00DF08BB">
        <w:rPr>
          <w:rStyle w:val="Char0"/>
          <w:rtl/>
        </w:rPr>
        <w:t>ی</w:t>
      </w:r>
      <w:r w:rsidRPr="00C64670">
        <w:rPr>
          <w:rStyle w:val="Char0"/>
          <w:rtl/>
        </w:rPr>
        <w:t xml:space="preserve"> را بدون دل</w:t>
      </w:r>
      <w:r w:rsidR="00DF08BB">
        <w:rPr>
          <w:rStyle w:val="Char0"/>
          <w:rtl/>
        </w:rPr>
        <w:t>ی</w:t>
      </w:r>
      <w:r w:rsidRPr="00C64670">
        <w:rPr>
          <w:rStyle w:val="Char0"/>
          <w:rtl/>
        </w:rPr>
        <w:t>ل و برهان بپذ</w:t>
      </w:r>
      <w:r w:rsidR="00DF08BB">
        <w:rPr>
          <w:rStyle w:val="Char0"/>
          <w:rtl/>
        </w:rPr>
        <w:t>ی</w:t>
      </w:r>
      <w:r w:rsidRPr="00C64670">
        <w:rPr>
          <w:rStyle w:val="Char0"/>
          <w:rtl/>
        </w:rPr>
        <w:t>رد. ب</w:t>
      </w:r>
      <w:r w:rsidR="00EE727E" w:rsidRPr="00C64670">
        <w:rPr>
          <w:rStyle w:val="Char0"/>
          <w:rFonts w:hint="cs"/>
          <w:rtl/>
        </w:rPr>
        <w:t xml:space="preserve">ه </w:t>
      </w:r>
      <w:r w:rsidRPr="00C64670">
        <w:rPr>
          <w:rStyle w:val="Char0"/>
          <w:rtl/>
        </w:rPr>
        <w:t>جز قول پ</w:t>
      </w:r>
      <w:r w:rsidR="00DF08BB">
        <w:rPr>
          <w:rStyle w:val="Char0"/>
          <w:rtl/>
        </w:rPr>
        <w:t>ی</w:t>
      </w:r>
      <w:r w:rsidRPr="00C64670">
        <w:rPr>
          <w:rStyle w:val="Char0"/>
          <w:rtl/>
        </w:rPr>
        <w:t>امبر خدا</w:t>
      </w:r>
      <w:r w:rsidR="00BD4800" w:rsidRPr="00BD4800">
        <w:rPr>
          <w:rStyle w:val="Char0"/>
          <w:rFonts w:cs="CTraditional Arabic"/>
          <w:rtl/>
        </w:rPr>
        <w:t xml:space="preserve"> ج</w:t>
      </w:r>
      <w:r w:rsidRPr="00C64670">
        <w:rPr>
          <w:rStyle w:val="Char0"/>
          <w:rtl/>
        </w:rPr>
        <w:t xml:space="preserve">؛ </w:t>
      </w:r>
      <w:r w:rsidR="00EE727E" w:rsidRPr="00C64670">
        <w:rPr>
          <w:rStyle w:val="Char0"/>
          <w:rFonts w:hint="cs"/>
          <w:rtl/>
        </w:rPr>
        <w:t>آن هم بر اساس ا</w:t>
      </w:r>
      <w:r w:rsidR="00DF08BB">
        <w:rPr>
          <w:rStyle w:val="Char0"/>
          <w:rFonts w:hint="cs"/>
          <w:rtl/>
        </w:rPr>
        <w:t>ی</w:t>
      </w:r>
      <w:r w:rsidR="00EE727E" w:rsidRPr="00C64670">
        <w:rPr>
          <w:rStyle w:val="Char0"/>
          <w:rFonts w:hint="cs"/>
          <w:rtl/>
        </w:rPr>
        <w:t xml:space="preserve">ن دستور </w:t>
      </w:r>
      <w:r w:rsidRPr="00C64670">
        <w:rPr>
          <w:rStyle w:val="Char0"/>
          <w:rtl/>
        </w:rPr>
        <w:t xml:space="preserve">خداوند متعال </w:t>
      </w:r>
      <w:r w:rsidR="00DF08BB">
        <w:rPr>
          <w:rStyle w:val="Char0"/>
          <w:rtl/>
        </w:rPr>
        <w:t>ک</w:t>
      </w:r>
      <w:r w:rsidRPr="00C64670">
        <w:rPr>
          <w:rStyle w:val="Char0"/>
          <w:rtl/>
        </w:rPr>
        <w:t>ه م</w:t>
      </w:r>
      <w:r w:rsidR="00DF08BB">
        <w:rPr>
          <w:rStyle w:val="Char0"/>
          <w:rtl/>
        </w:rPr>
        <w:t>ی</w:t>
      </w:r>
      <w:r w:rsidRPr="00C64670">
        <w:rPr>
          <w:rStyle w:val="Char0"/>
          <w:rtl/>
        </w:rPr>
        <w:t>‌فرما</w:t>
      </w:r>
      <w:r w:rsidR="00DF08BB">
        <w:rPr>
          <w:rStyle w:val="Char0"/>
          <w:rtl/>
        </w:rPr>
        <w:t>ی</w:t>
      </w:r>
      <w:r w:rsidRPr="00C64670">
        <w:rPr>
          <w:rStyle w:val="Char0"/>
          <w:rtl/>
        </w:rPr>
        <w:t>د:</w:t>
      </w:r>
      <w:r w:rsidR="006A35B5">
        <w:rPr>
          <w:rStyle w:val="Char0"/>
          <w:rFonts w:hint="cs"/>
          <w:rtl/>
        </w:rPr>
        <w:t xml:space="preserve"> </w:t>
      </w:r>
      <w:r w:rsidR="006A35B5">
        <w:rPr>
          <w:rStyle w:val="Char0"/>
          <w:rFonts w:cs="Traditional Arabic"/>
          <w:color w:val="000000"/>
          <w:shd w:val="clear" w:color="auto" w:fill="FFFFFF"/>
          <w:rtl/>
        </w:rPr>
        <w:t>﴿</w:t>
      </w:r>
      <w:r w:rsidR="006A35B5" w:rsidRPr="00932399">
        <w:rPr>
          <w:rStyle w:val="Char4"/>
          <w:rFonts w:hint="cs"/>
          <w:rtl/>
        </w:rPr>
        <w:t>ٱ</w:t>
      </w:r>
      <w:r w:rsidR="006A35B5" w:rsidRPr="00932399">
        <w:rPr>
          <w:rStyle w:val="Char4"/>
          <w:rFonts w:hint="eastAsia"/>
          <w:rtl/>
        </w:rPr>
        <w:t>تَّبِعُواْ</w:t>
      </w:r>
      <w:r w:rsidR="006A35B5" w:rsidRPr="00932399">
        <w:rPr>
          <w:rStyle w:val="Char4"/>
          <w:rtl/>
        </w:rPr>
        <w:t xml:space="preserve"> مَآ أُنزِلَ إِلَيۡكُم مِّن رَّبِّكُمۡ وَلَا تَتَّبِعُواْ مِن دُونِهِ</w:t>
      </w:r>
      <w:r w:rsidR="006A35B5" w:rsidRPr="00932399">
        <w:rPr>
          <w:rStyle w:val="Char4"/>
          <w:rFonts w:hint="cs"/>
          <w:rtl/>
        </w:rPr>
        <w:t>ۦٓ</w:t>
      </w:r>
      <w:r w:rsidR="006A35B5" w:rsidRPr="00932399">
        <w:rPr>
          <w:rStyle w:val="Char4"/>
          <w:rtl/>
        </w:rPr>
        <w:t xml:space="preserve"> أَوۡلِيَآءَۗ</w:t>
      </w:r>
      <w:r w:rsidR="006A35B5">
        <w:rPr>
          <w:rStyle w:val="Char0"/>
          <w:rFonts w:cs="Traditional Arabic"/>
          <w:color w:val="000000"/>
          <w:shd w:val="clear" w:color="auto" w:fill="FFFFFF"/>
          <w:rtl/>
        </w:rPr>
        <w:t>﴾</w:t>
      </w:r>
      <w:r w:rsidRPr="006933B2">
        <w:rPr>
          <w:rStyle w:val="FootnoteReference"/>
          <w:rFonts w:cs="IRNazli"/>
          <w:spacing w:val="-6"/>
          <w:sz w:val="32"/>
          <w:rtl/>
        </w:rPr>
        <w:t>(</w:t>
      </w:r>
      <w:r w:rsidRPr="006933B2">
        <w:rPr>
          <w:rStyle w:val="FootnoteReference"/>
          <w:rFonts w:cs="IRNazli"/>
          <w:spacing w:val="-6"/>
          <w:sz w:val="32"/>
          <w:rtl/>
        </w:rPr>
        <w:footnoteReference w:id="213"/>
      </w:r>
      <w:r w:rsidRPr="006933B2">
        <w:rPr>
          <w:rStyle w:val="FootnoteReference"/>
          <w:rFonts w:cs="IRNazli"/>
          <w:spacing w:val="-6"/>
          <w:sz w:val="32"/>
          <w:rtl/>
        </w:rPr>
        <w:t>)</w:t>
      </w:r>
      <w:r w:rsidR="006A35B5" w:rsidRPr="006933B2">
        <w:rPr>
          <w:rStyle w:val="FootnoteReference"/>
          <w:rFonts w:cs="IRNazli" w:hint="cs"/>
          <w:spacing w:val="-6"/>
          <w:sz w:val="32"/>
          <w:rtl/>
        </w:rPr>
        <w:t xml:space="preserve"> </w:t>
      </w:r>
      <w:r w:rsidR="00BD34C1" w:rsidRPr="006A35B5">
        <w:rPr>
          <w:rStyle w:val="Char9"/>
          <w:rFonts w:hint="cs"/>
          <w:rtl/>
        </w:rPr>
        <w:t>«</w:t>
      </w:r>
      <w:r w:rsidR="00BD34C1" w:rsidRPr="006A35B5">
        <w:rPr>
          <w:rStyle w:val="Char9"/>
          <w:rtl/>
        </w:rPr>
        <w:t>از چ</w:t>
      </w:r>
      <w:r w:rsidR="00DF08BB" w:rsidRPr="006A35B5">
        <w:rPr>
          <w:rStyle w:val="Char9"/>
          <w:rtl/>
        </w:rPr>
        <w:t>ی</w:t>
      </w:r>
      <w:r w:rsidR="00BD34C1" w:rsidRPr="006A35B5">
        <w:rPr>
          <w:rStyle w:val="Char9"/>
          <w:rtl/>
        </w:rPr>
        <w:t>ز</w:t>
      </w:r>
      <w:r w:rsidR="00DF08BB" w:rsidRPr="006A35B5">
        <w:rPr>
          <w:rStyle w:val="Char9"/>
          <w:rtl/>
        </w:rPr>
        <w:t>ی</w:t>
      </w:r>
      <w:r w:rsidR="00BD34C1" w:rsidRPr="006A35B5">
        <w:rPr>
          <w:rStyle w:val="Char9"/>
          <w:rtl/>
        </w:rPr>
        <w:t xml:space="preserve"> پ</w:t>
      </w:r>
      <w:r w:rsidR="00DF08BB" w:rsidRPr="006A35B5">
        <w:rPr>
          <w:rStyle w:val="Char9"/>
          <w:rtl/>
        </w:rPr>
        <w:t>ی</w:t>
      </w:r>
      <w:r w:rsidR="00BD34C1" w:rsidRPr="006A35B5">
        <w:rPr>
          <w:rStyle w:val="Char9"/>
          <w:rtl/>
        </w:rPr>
        <w:t>رو</w:t>
      </w:r>
      <w:r w:rsidR="00DF08BB" w:rsidRPr="006A35B5">
        <w:rPr>
          <w:rStyle w:val="Char9"/>
          <w:rtl/>
        </w:rPr>
        <w:t>ی</w:t>
      </w:r>
      <w:r w:rsidR="00BD34C1" w:rsidRPr="006A35B5">
        <w:rPr>
          <w:rStyle w:val="Char9"/>
          <w:rtl/>
        </w:rPr>
        <w:t xml:space="preserve"> </w:t>
      </w:r>
      <w:r w:rsidR="00DF08BB" w:rsidRPr="006A35B5">
        <w:rPr>
          <w:rStyle w:val="Char9"/>
          <w:rtl/>
        </w:rPr>
        <w:t>ک</w:t>
      </w:r>
      <w:r w:rsidR="00BD34C1" w:rsidRPr="006A35B5">
        <w:rPr>
          <w:rStyle w:val="Char9"/>
          <w:rtl/>
        </w:rPr>
        <w:t>ن</w:t>
      </w:r>
      <w:r w:rsidR="00DF08BB" w:rsidRPr="006A35B5">
        <w:rPr>
          <w:rStyle w:val="Char9"/>
          <w:rtl/>
        </w:rPr>
        <w:t>ی</w:t>
      </w:r>
      <w:r w:rsidR="00BD34C1" w:rsidRPr="006A35B5">
        <w:rPr>
          <w:rStyle w:val="Char9"/>
          <w:rtl/>
        </w:rPr>
        <w:t xml:space="preserve">د </w:t>
      </w:r>
      <w:r w:rsidR="00DF08BB" w:rsidRPr="006A35B5">
        <w:rPr>
          <w:rStyle w:val="Char9"/>
          <w:rtl/>
        </w:rPr>
        <w:t>ک</w:t>
      </w:r>
      <w:r w:rsidR="00BD34C1" w:rsidRPr="006A35B5">
        <w:rPr>
          <w:rStyle w:val="Char9"/>
          <w:rtl/>
        </w:rPr>
        <w:t>ه از سو</w:t>
      </w:r>
      <w:r w:rsidR="00DF08BB" w:rsidRPr="006A35B5">
        <w:rPr>
          <w:rStyle w:val="Char9"/>
          <w:rtl/>
        </w:rPr>
        <w:t>ی</w:t>
      </w:r>
      <w:r w:rsidR="00BD34C1" w:rsidRPr="006A35B5">
        <w:rPr>
          <w:rStyle w:val="Char9"/>
          <w:rtl/>
        </w:rPr>
        <w:t xml:space="preserve"> پروردگارتان بر شما نازل شده است، و جز خدا از اول</w:t>
      </w:r>
      <w:r w:rsidR="00DF08BB" w:rsidRPr="006A35B5">
        <w:rPr>
          <w:rStyle w:val="Char9"/>
          <w:rtl/>
        </w:rPr>
        <w:t>ی</w:t>
      </w:r>
      <w:r w:rsidR="00BD34C1" w:rsidRPr="006A35B5">
        <w:rPr>
          <w:rStyle w:val="Char9"/>
          <w:rtl/>
        </w:rPr>
        <w:t>اء و سرپرستان د</w:t>
      </w:r>
      <w:r w:rsidR="00DF08BB" w:rsidRPr="006A35B5">
        <w:rPr>
          <w:rStyle w:val="Char9"/>
          <w:rtl/>
        </w:rPr>
        <w:t>ی</w:t>
      </w:r>
      <w:r w:rsidR="00BD34C1" w:rsidRPr="006A35B5">
        <w:rPr>
          <w:rStyle w:val="Char9"/>
          <w:rtl/>
        </w:rPr>
        <w:t>گر</w:t>
      </w:r>
      <w:r w:rsidR="00DF08BB" w:rsidRPr="006A35B5">
        <w:rPr>
          <w:rStyle w:val="Char9"/>
          <w:rtl/>
        </w:rPr>
        <w:t>ی</w:t>
      </w:r>
      <w:r w:rsidR="00BD34C1" w:rsidRPr="006A35B5">
        <w:rPr>
          <w:rStyle w:val="Char9"/>
          <w:rtl/>
        </w:rPr>
        <w:t xml:space="preserve"> پ</w:t>
      </w:r>
      <w:r w:rsidR="00DF08BB" w:rsidRPr="006A35B5">
        <w:rPr>
          <w:rStyle w:val="Char9"/>
          <w:rtl/>
        </w:rPr>
        <w:t>ی</w:t>
      </w:r>
      <w:r w:rsidR="00BD34C1" w:rsidRPr="006A35B5">
        <w:rPr>
          <w:rStyle w:val="Char9"/>
          <w:rtl/>
        </w:rPr>
        <w:t>رو</w:t>
      </w:r>
      <w:r w:rsidR="00DF08BB" w:rsidRPr="006A35B5">
        <w:rPr>
          <w:rStyle w:val="Char9"/>
          <w:rtl/>
        </w:rPr>
        <w:t>ی</w:t>
      </w:r>
      <w:r w:rsidR="00BD34C1" w:rsidRPr="006A35B5">
        <w:rPr>
          <w:rStyle w:val="Char9"/>
          <w:rtl/>
        </w:rPr>
        <w:t xml:space="preserve"> م</w:t>
      </w:r>
      <w:r w:rsidR="00DF08BB" w:rsidRPr="006A35B5">
        <w:rPr>
          <w:rStyle w:val="Char9"/>
          <w:rtl/>
        </w:rPr>
        <w:t>ک</w:t>
      </w:r>
      <w:r w:rsidR="00BD34C1" w:rsidRPr="006A35B5">
        <w:rPr>
          <w:rStyle w:val="Char9"/>
          <w:rtl/>
        </w:rPr>
        <w:t>ن</w:t>
      </w:r>
      <w:r w:rsidR="00DF08BB" w:rsidRPr="006A35B5">
        <w:rPr>
          <w:rStyle w:val="Char9"/>
          <w:rtl/>
        </w:rPr>
        <w:t>ی</w:t>
      </w:r>
      <w:r w:rsidR="00BD34C1" w:rsidRPr="006A35B5">
        <w:rPr>
          <w:rStyle w:val="Char9"/>
          <w:rtl/>
        </w:rPr>
        <w:t>د (و فرمان مپذ</w:t>
      </w:r>
      <w:r w:rsidR="00DF08BB" w:rsidRPr="006A35B5">
        <w:rPr>
          <w:rStyle w:val="Char9"/>
          <w:rtl/>
        </w:rPr>
        <w:t>ی</w:t>
      </w:r>
      <w:r w:rsidR="00BD34C1" w:rsidRPr="006A35B5">
        <w:rPr>
          <w:rStyle w:val="Char9"/>
          <w:rtl/>
        </w:rPr>
        <w:t>ر</w:t>
      </w:r>
      <w:r w:rsidR="00DF08BB" w:rsidRPr="006A35B5">
        <w:rPr>
          <w:rStyle w:val="Char9"/>
          <w:rtl/>
        </w:rPr>
        <w:t>ی</w:t>
      </w:r>
      <w:r w:rsidR="00BD34C1" w:rsidRPr="006A35B5">
        <w:rPr>
          <w:rStyle w:val="Char9"/>
          <w:rtl/>
        </w:rPr>
        <w:t>د).</w:t>
      </w:r>
      <w:r w:rsidR="00BD34C1" w:rsidRPr="006A35B5">
        <w:rPr>
          <w:rStyle w:val="Char9"/>
          <w:rFonts w:hint="cs"/>
          <w:rtl/>
        </w:rPr>
        <w:t>»</w:t>
      </w:r>
    </w:p>
    <w:p w:rsidR="00E11DC7" w:rsidRPr="00392055" w:rsidRDefault="00E11DC7" w:rsidP="00392055">
      <w:pPr>
        <w:spacing w:line="240" w:lineRule="auto"/>
        <w:ind w:firstLine="284"/>
        <w:jc w:val="both"/>
        <w:rPr>
          <w:rStyle w:val="Char0"/>
          <w:rtl/>
        </w:rPr>
      </w:pPr>
      <w:r w:rsidRPr="00392055">
        <w:rPr>
          <w:rStyle w:val="Char0"/>
          <w:rtl/>
        </w:rPr>
        <w:t>ق</w:t>
      </w:r>
      <w:r w:rsidR="006D4AE3" w:rsidRPr="00392055">
        <w:rPr>
          <w:rStyle w:val="Char0"/>
          <w:rFonts w:hint="cs"/>
          <w:rtl/>
        </w:rPr>
        <w:t>ِ</w:t>
      </w:r>
      <w:r w:rsidRPr="00392055">
        <w:rPr>
          <w:rStyle w:val="Char0"/>
          <w:rtl/>
        </w:rPr>
        <w:t>راض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ا</w:t>
      </w:r>
      <w:r w:rsidR="00DF08BB" w:rsidRPr="00392055">
        <w:rPr>
          <w:rStyle w:val="Char0"/>
          <w:rtl/>
        </w:rPr>
        <w:t>ی</w:t>
      </w:r>
      <w:r w:rsidRPr="00392055">
        <w:rPr>
          <w:rStyle w:val="Char0"/>
          <w:rtl/>
        </w:rPr>
        <w:t>ن قول، مذهب مال</w:t>
      </w:r>
      <w:r w:rsidR="00DF08BB" w:rsidRPr="00392055">
        <w:rPr>
          <w:rStyle w:val="Char0"/>
          <w:rtl/>
        </w:rPr>
        <w:t>ک</w:t>
      </w:r>
      <w:r w:rsidRPr="00392055">
        <w:rPr>
          <w:rStyle w:val="Char0"/>
          <w:rtl/>
        </w:rPr>
        <w:t xml:space="preserve"> و جمهور علماست </w:t>
      </w:r>
      <w:r w:rsidR="00DF08BB" w:rsidRPr="00392055">
        <w:rPr>
          <w:rStyle w:val="Char0"/>
          <w:rtl/>
        </w:rPr>
        <w:t>ک</w:t>
      </w:r>
      <w:r w:rsidRPr="00392055">
        <w:rPr>
          <w:rStyle w:val="Char0"/>
          <w:rtl/>
        </w:rPr>
        <w:t>ه آنان اجتهاد در فروع د</w:t>
      </w:r>
      <w:r w:rsidR="00DF08BB" w:rsidRPr="00392055">
        <w:rPr>
          <w:rStyle w:val="Char0"/>
          <w:rtl/>
        </w:rPr>
        <w:t>ی</w:t>
      </w:r>
      <w:r w:rsidRPr="00392055">
        <w:rPr>
          <w:rStyle w:val="Char0"/>
          <w:rtl/>
        </w:rPr>
        <w:t>ن را واجب و تقل</w:t>
      </w:r>
      <w:r w:rsidR="00DF08BB" w:rsidRPr="00392055">
        <w:rPr>
          <w:rStyle w:val="Char0"/>
          <w:rtl/>
        </w:rPr>
        <w:t>ی</w:t>
      </w:r>
      <w:r w:rsidRPr="00392055">
        <w:rPr>
          <w:rStyle w:val="Char0"/>
          <w:rtl/>
        </w:rPr>
        <w:t>د را باطل م</w:t>
      </w:r>
      <w:r w:rsidR="00DF08BB" w:rsidRPr="00392055">
        <w:rPr>
          <w:rStyle w:val="Char0"/>
          <w:rtl/>
        </w:rPr>
        <w:t>ی</w:t>
      </w:r>
      <w:r w:rsidRPr="00392055">
        <w:rPr>
          <w:rStyle w:val="Char0"/>
          <w:rtl/>
        </w:rPr>
        <w:t>‌دانند.</w:t>
      </w:r>
      <w:r w:rsidRPr="006933B2">
        <w:rPr>
          <w:rStyle w:val="FootnoteReference"/>
          <w:rFonts w:cs="IRNazli"/>
          <w:sz w:val="32"/>
          <w:rtl/>
        </w:rPr>
        <w:t>(</w:t>
      </w:r>
      <w:r w:rsidRPr="006933B2">
        <w:rPr>
          <w:rStyle w:val="FootnoteReference"/>
          <w:rFonts w:cs="IRNazli"/>
          <w:sz w:val="32"/>
          <w:rtl/>
        </w:rPr>
        <w:footnoteReference w:id="214"/>
      </w:r>
      <w:r w:rsidRPr="006933B2">
        <w:rPr>
          <w:rStyle w:val="FootnoteReference"/>
          <w:rFonts w:cs="IRNazli"/>
          <w:sz w:val="32"/>
          <w:rtl/>
        </w:rPr>
        <w:t>)</w:t>
      </w:r>
      <w:r w:rsidRPr="00392055">
        <w:rPr>
          <w:rStyle w:val="Char0"/>
          <w:rtl/>
        </w:rPr>
        <w:t xml:space="preserve"> بعض</w:t>
      </w:r>
      <w:r w:rsidR="00DF08BB" w:rsidRPr="00392055">
        <w:rPr>
          <w:rStyle w:val="Char0"/>
          <w:rtl/>
        </w:rPr>
        <w:t>ی</w:t>
      </w:r>
      <w:r w:rsidRPr="00392055">
        <w:rPr>
          <w:rStyle w:val="Char0"/>
          <w:rtl/>
        </w:rPr>
        <w:t xml:space="preserve"> از قدر</w:t>
      </w:r>
      <w:r w:rsidR="00DF08BB" w:rsidRPr="00392055">
        <w:rPr>
          <w:rStyle w:val="Char0"/>
          <w:rtl/>
        </w:rPr>
        <w:t>ی</w:t>
      </w:r>
      <w:r w:rsidRPr="00392055">
        <w:rPr>
          <w:rStyle w:val="Char0"/>
          <w:rtl/>
        </w:rPr>
        <w:t>ه هم چن</w:t>
      </w:r>
      <w:r w:rsidR="00DF08BB" w:rsidRPr="00392055">
        <w:rPr>
          <w:rStyle w:val="Char0"/>
          <w:rtl/>
        </w:rPr>
        <w:t>ی</w:t>
      </w:r>
      <w:r w:rsidRPr="00392055">
        <w:rPr>
          <w:rStyle w:val="Char0"/>
          <w:rtl/>
        </w:rPr>
        <w:t>ن نظر</w:t>
      </w:r>
      <w:r w:rsidR="00DF08BB" w:rsidRPr="00392055">
        <w:rPr>
          <w:rStyle w:val="Char0"/>
          <w:rtl/>
        </w:rPr>
        <w:t>ی</w:t>
      </w:r>
      <w:r w:rsidRPr="00392055">
        <w:rPr>
          <w:rStyle w:val="Char0"/>
          <w:rtl/>
        </w:rPr>
        <w:t xml:space="preserve"> دارند و گفته‌اند </w:t>
      </w:r>
      <w:r w:rsidR="00DF08BB" w:rsidRPr="00392055">
        <w:rPr>
          <w:rStyle w:val="Char0"/>
          <w:rtl/>
        </w:rPr>
        <w:t>ک</w:t>
      </w:r>
      <w:r w:rsidRPr="00392055">
        <w:rPr>
          <w:rStyle w:val="Char0"/>
          <w:rtl/>
        </w:rPr>
        <w:t>ه بر عام</w:t>
      </w:r>
      <w:r w:rsidR="00DF08BB" w:rsidRPr="00392055">
        <w:rPr>
          <w:rStyle w:val="Char0"/>
          <w:rtl/>
        </w:rPr>
        <w:t>ی</w:t>
      </w:r>
      <w:r w:rsidRPr="00392055">
        <w:rPr>
          <w:rStyle w:val="Char0"/>
          <w:rtl/>
        </w:rPr>
        <w:t xml:space="preserve"> هم لازم است </w:t>
      </w:r>
      <w:r w:rsidR="00DF08BB" w:rsidRPr="00392055">
        <w:rPr>
          <w:rStyle w:val="Char0"/>
          <w:rtl/>
        </w:rPr>
        <w:t>ک</w:t>
      </w:r>
      <w:r w:rsidRPr="00392055">
        <w:rPr>
          <w:rStyle w:val="Char0"/>
          <w:rtl/>
        </w:rPr>
        <w:t>ه در مسائل فرع</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 xml:space="preserve">ن، اجتهاد و استدلال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215"/>
      </w:r>
      <w:r w:rsidRPr="006933B2">
        <w:rPr>
          <w:rStyle w:val="FootnoteReference"/>
          <w:rFonts w:cs="IRNazli"/>
          <w:sz w:val="32"/>
          <w:rtl/>
        </w:rPr>
        <w:t>)</w:t>
      </w:r>
      <w:r w:rsidRPr="00392055">
        <w:rPr>
          <w:rStyle w:val="Char0"/>
          <w:rtl/>
        </w:rPr>
        <w:t xml:space="preserve">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به نظر آنان تقل</w:t>
      </w:r>
      <w:r w:rsidR="00DF08BB" w:rsidRPr="00392055">
        <w:rPr>
          <w:rStyle w:val="Char0"/>
          <w:rtl/>
        </w:rPr>
        <w:t>ی</w:t>
      </w:r>
      <w:r w:rsidRPr="00392055">
        <w:rPr>
          <w:rStyle w:val="Char0"/>
          <w:rtl/>
        </w:rPr>
        <w:t>د در فروع د</w:t>
      </w:r>
      <w:r w:rsidR="00DF08BB" w:rsidRPr="00392055">
        <w:rPr>
          <w:rStyle w:val="Char0"/>
          <w:rtl/>
        </w:rPr>
        <w:t>ی</w:t>
      </w:r>
      <w:r w:rsidRPr="00392055">
        <w:rPr>
          <w:rStyle w:val="Char0"/>
          <w:rtl/>
        </w:rPr>
        <w:t>ن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 و هر</w:t>
      </w:r>
      <w:r w:rsidR="00DF08BB" w:rsidRPr="00392055">
        <w:rPr>
          <w:rStyle w:val="Char0"/>
          <w:rtl/>
        </w:rPr>
        <w:t>ک</w:t>
      </w:r>
      <w:r w:rsidRPr="00392055">
        <w:rPr>
          <w:rStyle w:val="Char0"/>
          <w:rtl/>
        </w:rPr>
        <w:t>س با</w:t>
      </w:r>
      <w:r w:rsidR="00DF08BB" w:rsidRPr="00392055">
        <w:rPr>
          <w:rStyle w:val="Char0"/>
          <w:rtl/>
        </w:rPr>
        <w:t>ی</w:t>
      </w:r>
      <w:r w:rsidRPr="00392055">
        <w:rPr>
          <w:rStyle w:val="Char0"/>
          <w:rtl/>
        </w:rPr>
        <w:t>د در مسائل فرع</w:t>
      </w:r>
      <w:r w:rsidR="00DF08BB" w:rsidRPr="00392055">
        <w:rPr>
          <w:rStyle w:val="Char0"/>
          <w:rtl/>
        </w:rPr>
        <w:t>ی</w:t>
      </w:r>
      <w:r w:rsidRPr="00392055">
        <w:rPr>
          <w:rStyle w:val="Char0"/>
          <w:rtl/>
        </w:rPr>
        <w:t xml:space="preserve"> مربوط به خود اجتهاد </w:t>
      </w:r>
      <w:r w:rsidR="00DF08BB" w:rsidRPr="00392055">
        <w:rPr>
          <w:rStyle w:val="Char0"/>
          <w:rtl/>
        </w:rPr>
        <w:t>ک</w:t>
      </w:r>
      <w:r w:rsidRPr="00392055">
        <w:rPr>
          <w:rStyle w:val="Char0"/>
          <w:rtl/>
        </w:rPr>
        <w:t xml:space="preserve">ند و به آنچه </w:t>
      </w:r>
      <w:r w:rsidR="00BB1A29" w:rsidRPr="00392055">
        <w:rPr>
          <w:rStyle w:val="Char0"/>
          <w:rFonts w:hint="cs"/>
          <w:rtl/>
        </w:rPr>
        <w:t xml:space="preserve">بر اساس </w:t>
      </w:r>
      <w:r w:rsidRPr="00392055">
        <w:rPr>
          <w:rStyle w:val="Char0"/>
          <w:rtl/>
        </w:rPr>
        <w:t>اجتهاد</w:t>
      </w:r>
      <w:r w:rsidR="00BB1A29" w:rsidRPr="00392055">
        <w:rPr>
          <w:rStyle w:val="Char0"/>
          <w:rFonts w:hint="cs"/>
          <w:rtl/>
        </w:rPr>
        <w:t xml:space="preserve"> بدان رس</w:t>
      </w:r>
      <w:r w:rsidR="00DF08BB" w:rsidRPr="00392055">
        <w:rPr>
          <w:rStyle w:val="Char0"/>
          <w:rFonts w:hint="cs"/>
          <w:rtl/>
        </w:rPr>
        <w:t>ی</w:t>
      </w:r>
      <w:r w:rsidR="00BB1A29" w:rsidRPr="00392055">
        <w:rPr>
          <w:rStyle w:val="Char0"/>
          <w:rFonts w:hint="cs"/>
          <w:rtl/>
        </w:rPr>
        <w:t>ده است</w:t>
      </w:r>
      <w:r w:rsidRPr="00392055">
        <w:rPr>
          <w:rStyle w:val="Char0"/>
          <w:rtl/>
        </w:rPr>
        <w:t xml:space="preserve">، عمل </w:t>
      </w:r>
      <w:r w:rsidR="00DF08BB" w:rsidRPr="00392055">
        <w:rPr>
          <w:rStyle w:val="Char0"/>
          <w:rtl/>
        </w:rPr>
        <w:t>ک</w:t>
      </w:r>
      <w:r w:rsidRPr="00392055">
        <w:rPr>
          <w:rStyle w:val="Char0"/>
          <w:rtl/>
        </w:rPr>
        <w:t>ند.</w:t>
      </w:r>
    </w:p>
    <w:p w:rsidR="00E11DC7" w:rsidRPr="002478C8" w:rsidRDefault="00E11DC7" w:rsidP="00426597">
      <w:pPr>
        <w:pStyle w:val="a8"/>
        <w:rPr>
          <w:rtl/>
        </w:rPr>
      </w:pPr>
      <w:bookmarkStart w:id="199" w:name="_Toc344536351"/>
      <w:bookmarkStart w:id="200" w:name="_Toc344536520"/>
      <w:bookmarkStart w:id="201" w:name="_Toc344536893"/>
      <w:bookmarkStart w:id="202" w:name="_Toc344842254"/>
      <w:bookmarkStart w:id="203" w:name="_Toc442360929"/>
      <w:r w:rsidRPr="002478C8">
        <w:rPr>
          <w:rtl/>
        </w:rPr>
        <w:t>ادلّ</w:t>
      </w:r>
      <w:r w:rsidR="004147A8">
        <w:rPr>
          <w:rFonts w:hint="cs"/>
          <w:rtl/>
        </w:rPr>
        <w:t>ۀ</w:t>
      </w:r>
      <w:r w:rsidR="00B124F1" w:rsidRPr="002478C8">
        <w:rPr>
          <w:rtl/>
        </w:rPr>
        <w:t xml:space="preserve"> ا</w:t>
      </w:r>
      <w:r w:rsidR="006933B2">
        <w:rPr>
          <w:rtl/>
        </w:rPr>
        <w:t>ی</w:t>
      </w:r>
      <w:r w:rsidR="00B124F1" w:rsidRPr="002478C8">
        <w:rPr>
          <w:rtl/>
        </w:rPr>
        <w:t>ن د</w:t>
      </w:r>
      <w:r w:rsidR="006933B2">
        <w:rPr>
          <w:rtl/>
        </w:rPr>
        <w:t>ی</w:t>
      </w:r>
      <w:r w:rsidR="00B124F1" w:rsidRPr="002478C8">
        <w:rPr>
          <w:rtl/>
        </w:rPr>
        <w:t>دگاه</w:t>
      </w:r>
      <w:bookmarkEnd w:id="199"/>
      <w:bookmarkEnd w:id="200"/>
      <w:bookmarkEnd w:id="201"/>
      <w:bookmarkEnd w:id="202"/>
      <w:bookmarkEnd w:id="203"/>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 دسته از علما برا</w:t>
      </w:r>
      <w:r w:rsidR="00DF08BB" w:rsidRPr="00392055">
        <w:rPr>
          <w:rStyle w:val="Char0"/>
          <w:rtl/>
        </w:rPr>
        <w:t>ی</w:t>
      </w:r>
      <w:r w:rsidRPr="00392055">
        <w:rPr>
          <w:rStyle w:val="Char0"/>
          <w:rtl/>
        </w:rPr>
        <w:t xml:space="preserve"> اثبات نظرشان به دلا</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از قرآن، سنت و عقل استدلال و استناد </w:t>
      </w:r>
      <w:r w:rsidR="00DF08BB" w:rsidRPr="00392055">
        <w:rPr>
          <w:rStyle w:val="Char0"/>
          <w:rtl/>
        </w:rPr>
        <w:t>ک</w:t>
      </w:r>
      <w:r w:rsidRPr="00392055">
        <w:rPr>
          <w:rStyle w:val="Char0"/>
          <w:rtl/>
        </w:rPr>
        <w:t>رده‌اند:</w:t>
      </w:r>
    </w:p>
    <w:p w:rsidR="0094112D" w:rsidRPr="00C64670" w:rsidRDefault="00E11DC7" w:rsidP="00426597">
      <w:pPr>
        <w:spacing w:line="240" w:lineRule="auto"/>
        <w:ind w:firstLine="284"/>
        <w:jc w:val="both"/>
        <w:rPr>
          <w:rStyle w:val="Char0"/>
          <w:rtl/>
        </w:rPr>
      </w:pPr>
      <w:r w:rsidRPr="0063619E">
        <w:rPr>
          <w:rStyle w:val="Char2"/>
          <w:rtl/>
        </w:rPr>
        <w:t>قرآن:</w:t>
      </w:r>
      <w:r w:rsidRPr="00C64670">
        <w:rPr>
          <w:rStyle w:val="Char0"/>
          <w:rtl/>
        </w:rPr>
        <w:t xml:space="preserve"> خداوند متعال م</w:t>
      </w:r>
      <w:r w:rsidR="00DF08BB">
        <w:rPr>
          <w:rStyle w:val="Char0"/>
          <w:rtl/>
        </w:rPr>
        <w:t>ی</w:t>
      </w:r>
      <w:r w:rsidRPr="00C64670">
        <w:rPr>
          <w:rStyle w:val="Char0"/>
          <w:rtl/>
        </w:rPr>
        <w:t>‌فرما</w:t>
      </w:r>
      <w:r w:rsidR="00DF08BB">
        <w:rPr>
          <w:rStyle w:val="Char0"/>
          <w:rtl/>
        </w:rPr>
        <w:t>ی</w:t>
      </w:r>
      <w:r w:rsidRPr="00C64670">
        <w:rPr>
          <w:rStyle w:val="Char0"/>
          <w:rtl/>
        </w:rPr>
        <w:t>د:</w:t>
      </w:r>
      <w:r w:rsidR="00426597">
        <w:rPr>
          <w:rStyle w:val="Char0"/>
          <w:rFonts w:hint="cs"/>
          <w:rtl/>
        </w:rPr>
        <w:t xml:space="preserve"> </w:t>
      </w:r>
      <w:r w:rsidR="00426597">
        <w:rPr>
          <w:rStyle w:val="Char0"/>
          <w:rFonts w:cs="Traditional Arabic"/>
          <w:color w:val="000000"/>
          <w:shd w:val="clear" w:color="auto" w:fill="FFFFFF"/>
          <w:rtl/>
        </w:rPr>
        <w:t>﴿</w:t>
      </w:r>
      <w:r w:rsidR="00426597" w:rsidRPr="00932399">
        <w:rPr>
          <w:rStyle w:val="Char4"/>
          <w:rtl/>
        </w:rPr>
        <w:t xml:space="preserve">وَأَن تَقُولُواْ عَلَى </w:t>
      </w:r>
      <w:r w:rsidR="00426597" w:rsidRPr="00932399">
        <w:rPr>
          <w:rStyle w:val="Char4"/>
          <w:rFonts w:hint="cs"/>
          <w:rtl/>
        </w:rPr>
        <w:t>ٱ</w:t>
      </w:r>
      <w:r w:rsidR="00426597" w:rsidRPr="00932399">
        <w:rPr>
          <w:rStyle w:val="Char4"/>
          <w:rFonts w:hint="eastAsia"/>
          <w:rtl/>
        </w:rPr>
        <w:t>للَّهِ</w:t>
      </w:r>
      <w:r w:rsidR="00426597" w:rsidRPr="00932399">
        <w:rPr>
          <w:rStyle w:val="Char4"/>
          <w:rtl/>
        </w:rPr>
        <w:t xml:space="preserve"> مَا لَا تَعۡلَمُونَ٣٣</w:t>
      </w:r>
      <w:r w:rsidR="00426597">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216"/>
      </w:r>
      <w:r w:rsidRPr="006933B2">
        <w:rPr>
          <w:rStyle w:val="FootnoteReference"/>
          <w:rFonts w:cs="IRNazli"/>
          <w:sz w:val="32"/>
          <w:rtl/>
        </w:rPr>
        <w:t>)</w:t>
      </w:r>
      <w:r w:rsidR="00426597" w:rsidRPr="006933B2">
        <w:rPr>
          <w:rStyle w:val="FootnoteReference"/>
          <w:rFonts w:cs="IRNazli" w:hint="cs"/>
          <w:sz w:val="32"/>
          <w:rtl/>
        </w:rPr>
        <w:t xml:space="preserve"> </w:t>
      </w:r>
      <w:r w:rsidR="00BD34C1" w:rsidRPr="00426597">
        <w:rPr>
          <w:rStyle w:val="Char9"/>
          <w:rFonts w:hint="cs"/>
          <w:rtl/>
        </w:rPr>
        <w:t>«</w:t>
      </w:r>
      <w:r w:rsidR="00BD34C1" w:rsidRPr="00426597">
        <w:rPr>
          <w:rStyle w:val="Char9"/>
          <w:rtl/>
        </w:rPr>
        <w:t>ا</w:t>
      </w:r>
      <w:r w:rsidR="00DF08BB" w:rsidRPr="00426597">
        <w:rPr>
          <w:rStyle w:val="Char9"/>
          <w:rtl/>
        </w:rPr>
        <w:t>ی</w:t>
      </w:r>
      <w:r w:rsidR="00BD34C1" w:rsidRPr="00426597">
        <w:rPr>
          <w:rStyle w:val="Char9"/>
          <w:rtl/>
        </w:rPr>
        <w:t xml:space="preserve">ن </w:t>
      </w:r>
      <w:r w:rsidR="00DF08BB" w:rsidRPr="00426597">
        <w:rPr>
          <w:rStyle w:val="Char9"/>
          <w:rtl/>
        </w:rPr>
        <w:t>ک</w:t>
      </w:r>
      <w:r w:rsidR="00BD34C1" w:rsidRPr="00426597">
        <w:rPr>
          <w:rStyle w:val="Char9"/>
          <w:rtl/>
        </w:rPr>
        <w:t>ه به دروغ از زبان خدا چ</w:t>
      </w:r>
      <w:r w:rsidR="00DF08BB" w:rsidRPr="00426597">
        <w:rPr>
          <w:rStyle w:val="Char9"/>
          <w:rtl/>
        </w:rPr>
        <w:t>ی</w:t>
      </w:r>
      <w:r w:rsidR="00BD34C1" w:rsidRPr="00426597">
        <w:rPr>
          <w:rStyle w:val="Char9"/>
          <w:rtl/>
        </w:rPr>
        <w:t>ز</w:t>
      </w:r>
      <w:r w:rsidR="00DF08BB" w:rsidRPr="00426597">
        <w:rPr>
          <w:rStyle w:val="Char9"/>
          <w:rtl/>
        </w:rPr>
        <w:t>ی</w:t>
      </w:r>
      <w:r w:rsidR="00BD34C1" w:rsidRPr="00426597">
        <w:rPr>
          <w:rStyle w:val="Char9"/>
          <w:rtl/>
        </w:rPr>
        <w:t xml:space="preserve"> را ب</w:t>
      </w:r>
      <w:r w:rsidR="00DF08BB" w:rsidRPr="00426597">
        <w:rPr>
          <w:rStyle w:val="Char9"/>
          <w:rtl/>
        </w:rPr>
        <w:t>ی</w:t>
      </w:r>
      <w:r w:rsidR="00BD34C1" w:rsidRPr="00426597">
        <w:rPr>
          <w:rStyle w:val="Char9"/>
          <w:rtl/>
        </w:rPr>
        <w:t>ان دار</w:t>
      </w:r>
      <w:r w:rsidR="00DF08BB" w:rsidRPr="00426597">
        <w:rPr>
          <w:rStyle w:val="Char9"/>
          <w:rtl/>
        </w:rPr>
        <w:t>ی</w:t>
      </w:r>
      <w:r w:rsidR="00BD34C1" w:rsidRPr="00426597">
        <w:rPr>
          <w:rStyle w:val="Char9"/>
          <w:rtl/>
        </w:rPr>
        <w:t xml:space="preserve">د </w:t>
      </w:r>
      <w:r w:rsidR="00DF08BB" w:rsidRPr="00426597">
        <w:rPr>
          <w:rStyle w:val="Char9"/>
          <w:rtl/>
        </w:rPr>
        <w:t>ک</w:t>
      </w:r>
      <w:r w:rsidR="00BD34C1" w:rsidRPr="00426597">
        <w:rPr>
          <w:rStyle w:val="Char9"/>
          <w:rtl/>
        </w:rPr>
        <w:t>ه (صحّت و سقم آن</w:t>
      </w:r>
      <w:r w:rsidR="00BD34C1" w:rsidRPr="00426597">
        <w:rPr>
          <w:rStyle w:val="Char9"/>
          <w:rFonts w:hint="cs"/>
          <w:rtl/>
        </w:rPr>
        <w:softHyphen/>
      </w:r>
      <w:r w:rsidR="00BD34C1" w:rsidRPr="00426597">
        <w:rPr>
          <w:rStyle w:val="Char9"/>
          <w:rtl/>
        </w:rPr>
        <w:t>را) نم</w:t>
      </w:r>
      <w:r w:rsidR="00DF08BB" w:rsidRPr="00426597">
        <w:rPr>
          <w:rStyle w:val="Char9"/>
          <w:rtl/>
        </w:rPr>
        <w:t>ی</w:t>
      </w:r>
      <w:r w:rsidR="00BD34C1" w:rsidRPr="00426597">
        <w:rPr>
          <w:rStyle w:val="Char9"/>
          <w:rtl/>
        </w:rPr>
        <w:t>‌دان</w:t>
      </w:r>
      <w:r w:rsidR="00DF08BB" w:rsidRPr="00426597">
        <w:rPr>
          <w:rStyle w:val="Char9"/>
          <w:rtl/>
        </w:rPr>
        <w:t>ی</w:t>
      </w:r>
      <w:r w:rsidR="00BD34C1" w:rsidRPr="00426597">
        <w:rPr>
          <w:rStyle w:val="Char9"/>
          <w:rtl/>
        </w:rPr>
        <w:t>د.</w:t>
      </w:r>
      <w:r w:rsidR="00BD34C1" w:rsidRPr="00426597">
        <w:rPr>
          <w:rStyle w:val="Char9"/>
          <w:rFonts w:hint="cs"/>
          <w:rtl/>
        </w:rPr>
        <w:t>»</w:t>
      </w:r>
    </w:p>
    <w:p w:rsidR="00E11DC7" w:rsidRPr="00C64670" w:rsidRDefault="00E11DC7" w:rsidP="00350467">
      <w:pPr>
        <w:spacing w:line="240" w:lineRule="auto"/>
        <w:ind w:firstLine="284"/>
        <w:jc w:val="both"/>
        <w:rPr>
          <w:rStyle w:val="Char0"/>
          <w:rtl/>
        </w:rPr>
      </w:pPr>
      <w:r w:rsidRPr="00C64670">
        <w:rPr>
          <w:rStyle w:val="Char0"/>
          <w:rtl/>
        </w:rPr>
        <w:t>وجه استدلال به ا</w:t>
      </w:r>
      <w:r w:rsidR="00DF08BB">
        <w:rPr>
          <w:rStyle w:val="Char0"/>
          <w:rtl/>
        </w:rPr>
        <w:t>ی</w:t>
      </w:r>
      <w:r w:rsidRPr="00C64670">
        <w:rPr>
          <w:rStyle w:val="Char0"/>
          <w:rtl/>
        </w:rPr>
        <w:t>ن آ</w:t>
      </w:r>
      <w:r w:rsidR="00DF08BB">
        <w:rPr>
          <w:rStyle w:val="Char0"/>
          <w:rtl/>
        </w:rPr>
        <w:t>ی</w:t>
      </w:r>
      <w:r w:rsidRPr="00C64670">
        <w:rPr>
          <w:rStyle w:val="Char0"/>
          <w:rtl/>
        </w:rPr>
        <w:t>ه، ا</w:t>
      </w:r>
      <w:r w:rsidR="00DF08BB">
        <w:rPr>
          <w:rStyle w:val="Char0"/>
          <w:rtl/>
        </w:rPr>
        <w:t>ی</w:t>
      </w:r>
      <w:r w:rsidRPr="00C64670">
        <w:rPr>
          <w:rStyle w:val="Char0"/>
          <w:rtl/>
        </w:rPr>
        <w:t xml:space="preserve">ن است </w:t>
      </w:r>
      <w:r w:rsidR="00DF08BB">
        <w:rPr>
          <w:rStyle w:val="Char0"/>
          <w:rtl/>
        </w:rPr>
        <w:t>ک</w:t>
      </w:r>
      <w:r w:rsidRPr="00C64670">
        <w:rPr>
          <w:rStyle w:val="Char0"/>
          <w:rtl/>
        </w:rPr>
        <w:t xml:space="preserve">ه قبول </w:t>
      </w:r>
      <w:r w:rsidR="00DF08BB">
        <w:rPr>
          <w:rStyle w:val="Char0"/>
          <w:rtl/>
        </w:rPr>
        <w:t>ک</w:t>
      </w:r>
      <w:r w:rsidRPr="00C64670">
        <w:rPr>
          <w:rStyle w:val="Char0"/>
          <w:rtl/>
        </w:rPr>
        <w:t>ردن رأ</w:t>
      </w:r>
      <w:r w:rsidR="00DF08BB">
        <w:rPr>
          <w:rStyle w:val="Char0"/>
          <w:rtl/>
        </w:rPr>
        <w:t>ی</w:t>
      </w:r>
      <w:r w:rsidRPr="00C64670">
        <w:rPr>
          <w:rStyle w:val="Char0"/>
          <w:rtl/>
        </w:rPr>
        <w:t xml:space="preserve"> و نظر د</w:t>
      </w:r>
      <w:r w:rsidR="00DF08BB">
        <w:rPr>
          <w:rStyle w:val="Char0"/>
          <w:rtl/>
        </w:rPr>
        <w:t>ی</w:t>
      </w:r>
      <w:r w:rsidRPr="00C64670">
        <w:rPr>
          <w:rStyle w:val="Char0"/>
          <w:rtl/>
        </w:rPr>
        <w:t>گران از رو</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قبول </w:t>
      </w:r>
      <w:r w:rsidR="00DF08BB">
        <w:rPr>
          <w:rStyle w:val="Char0"/>
          <w:rtl/>
        </w:rPr>
        <w:t>ک</w:t>
      </w:r>
      <w:r w:rsidRPr="00C64670">
        <w:rPr>
          <w:rStyle w:val="Char0"/>
          <w:rtl/>
        </w:rPr>
        <w:t>ردن چ</w:t>
      </w:r>
      <w:r w:rsidR="00DF08BB">
        <w:rPr>
          <w:rStyle w:val="Char0"/>
          <w:rtl/>
        </w:rPr>
        <w:t>ی</w:t>
      </w:r>
      <w:r w:rsidRPr="00C64670">
        <w:rPr>
          <w:rStyle w:val="Char0"/>
          <w:rtl/>
        </w:rPr>
        <w:t>ز</w:t>
      </w:r>
      <w:r w:rsidR="00DF08BB">
        <w:rPr>
          <w:rStyle w:val="Char0"/>
          <w:rtl/>
        </w:rPr>
        <w:t>ی</w:t>
      </w:r>
      <w:r w:rsidRPr="00C64670">
        <w:rPr>
          <w:rStyle w:val="Char0"/>
          <w:rtl/>
        </w:rPr>
        <w:t xml:space="preserve"> نامعلوم است، بنابرا</w:t>
      </w:r>
      <w:r w:rsidR="00DF08BB">
        <w:rPr>
          <w:rStyle w:val="Char0"/>
          <w:rtl/>
        </w:rPr>
        <w:t>ی</w:t>
      </w:r>
      <w:r w:rsidRPr="00C64670">
        <w:rPr>
          <w:rStyle w:val="Char0"/>
          <w:rtl/>
        </w:rPr>
        <w:t>ن از آن نه</w:t>
      </w:r>
      <w:r w:rsidR="00DF08BB">
        <w:rPr>
          <w:rStyle w:val="Char0"/>
          <w:rtl/>
        </w:rPr>
        <w:t>ی</w:t>
      </w:r>
      <w:r w:rsidRPr="00C64670">
        <w:rPr>
          <w:rStyle w:val="Char0"/>
          <w:rtl/>
        </w:rPr>
        <w:t xml:space="preserve"> شده است. در آ</w:t>
      </w:r>
      <w:r w:rsidR="00DF08BB">
        <w:rPr>
          <w:rStyle w:val="Char0"/>
          <w:rtl/>
        </w:rPr>
        <w:t>ی</w:t>
      </w:r>
      <w:r w:rsidR="00DF08BB">
        <w:rPr>
          <w:rStyle w:val="Char0"/>
          <w:rFonts w:hint="cs"/>
          <w:rtl/>
        </w:rPr>
        <w:t>ۀ</w:t>
      </w:r>
      <w:r w:rsidR="00AC2D37" w:rsidRPr="00C64670">
        <w:rPr>
          <w:rStyle w:val="Char0"/>
          <w:rtl/>
        </w:rPr>
        <w:t xml:space="preserve"> </w:t>
      </w:r>
      <w:r w:rsidRPr="00C64670">
        <w:rPr>
          <w:rStyle w:val="Char0"/>
          <w:rtl/>
        </w:rPr>
        <w:t>د</w:t>
      </w:r>
      <w:r w:rsidR="00DF08BB">
        <w:rPr>
          <w:rStyle w:val="Char0"/>
          <w:rtl/>
        </w:rPr>
        <w:t>ی</w:t>
      </w:r>
      <w:r w:rsidRPr="00C64670">
        <w:rPr>
          <w:rStyle w:val="Char0"/>
          <w:rtl/>
        </w:rPr>
        <w:t>گر</w:t>
      </w:r>
      <w:r w:rsidR="00DF08BB">
        <w:rPr>
          <w:rStyle w:val="Char0"/>
          <w:rtl/>
        </w:rPr>
        <w:t>ی</w:t>
      </w:r>
      <w:r w:rsidRPr="00C64670">
        <w:rPr>
          <w:rStyle w:val="Char0"/>
          <w:rtl/>
        </w:rPr>
        <w:t xml:space="preserve"> خداوند به نه</w:t>
      </w:r>
      <w:r w:rsidR="00DF08BB">
        <w:rPr>
          <w:rStyle w:val="Char0"/>
          <w:rtl/>
        </w:rPr>
        <w:t>ی</w:t>
      </w:r>
      <w:r w:rsidRPr="00C64670">
        <w:rPr>
          <w:rStyle w:val="Char0"/>
          <w:rtl/>
        </w:rPr>
        <w:t xml:space="preserve"> از تقل</w:t>
      </w:r>
      <w:r w:rsidR="00DF08BB">
        <w:rPr>
          <w:rStyle w:val="Char0"/>
          <w:rtl/>
        </w:rPr>
        <w:t>ی</w:t>
      </w:r>
      <w:r w:rsidRPr="00C64670">
        <w:rPr>
          <w:rStyle w:val="Char0"/>
          <w:rtl/>
        </w:rPr>
        <w:t>د تأ</w:t>
      </w:r>
      <w:r w:rsidR="00DF08BB">
        <w:rPr>
          <w:rStyle w:val="Char0"/>
          <w:rtl/>
        </w:rPr>
        <w:t>کی</w:t>
      </w:r>
      <w:r w:rsidRPr="00C64670">
        <w:rPr>
          <w:rStyle w:val="Char0"/>
          <w:rtl/>
        </w:rPr>
        <w:t xml:space="preserve">د </w:t>
      </w:r>
      <w:r w:rsidR="00DF08BB">
        <w:rPr>
          <w:rStyle w:val="Char0"/>
          <w:rtl/>
        </w:rPr>
        <w:t>ک</w:t>
      </w:r>
      <w:r w:rsidRPr="00C64670">
        <w:rPr>
          <w:rStyle w:val="Char0"/>
          <w:rtl/>
        </w:rPr>
        <w:t>رده و م</w:t>
      </w:r>
      <w:r w:rsidR="00DF08BB">
        <w:rPr>
          <w:rStyle w:val="Char0"/>
          <w:rtl/>
        </w:rPr>
        <w:t>ی</w:t>
      </w:r>
      <w:r w:rsidRPr="00C64670">
        <w:rPr>
          <w:rStyle w:val="Char0"/>
          <w:rtl/>
        </w:rPr>
        <w:t>‌فرما</w:t>
      </w:r>
      <w:r w:rsidR="00DF08BB">
        <w:rPr>
          <w:rStyle w:val="Char0"/>
          <w:rtl/>
        </w:rPr>
        <w:t>ی</w:t>
      </w:r>
      <w:r w:rsidRPr="00C64670">
        <w:rPr>
          <w:rStyle w:val="Char0"/>
          <w:rtl/>
        </w:rPr>
        <w:t>د:</w:t>
      </w:r>
      <w:r w:rsidR="00350467">
        <w:rPr>
          <w:rStyle w:val="Char0"/>
          <w:rFonts w:hint="cs"/>
          <w:rtl/>
        </w:rPr>
        <w:t xml:space="preserve"> </w:t>
      </w:r>
      <w:r w:rsidR="00350467">
        <w:rPr>
          <w:rStyle w:val="Char0"/>
          <w:rFonts w:cs="Traditional Arabic"/>
          <w:color w:val="000000"/>
          <w:shd w:val="clear" w:color="auto" w:fill="FFFFFF"/>
          <w:rtl/>
        </w:rPr>
        <w:t>﴿</w:t>
      </w:r>
      <w:r w:rsidR="00350467" w:rsidRPr="00932399">
        <w:rPr>
          <w:rStyle w:val="Char4"/>
          <w:rtl/>
        </w:rPr>
        <w:t>وَكَذَٰلِكَ مَآ أَرۡسَلۡنَا مِن قَبۡلِكَ فِي قَرۡيَةٖ مِّن نَّذِيرٍ إِلَّا قَالَ مُتۡرَفُوهَآ إِنَّا وَجَدۡنَآ ءَابَآءَنَا عَلَىٰٓ أُمَّةٖ وَإِنَّا عَلَىٰٓ ءَاثَٰرِهِم مُّقۡتَدُونَ٢٣</w:t>
      </w:r>
      <w:r w:rsidR="00350467">
        <w:rPr>
          <w:rStyle w:val="Char0"/>
          <w:rFonts w:cs="Traditional Arabic"/>
          <w:color w:val="000000"/>
          <w:shd w:val="clear" w:color="auto" w:fill="FFFFFF"/>
          <w:rtl/>
        </w:rPr>
        <w:t>﴾</w:t>
      </w:r>
      <w:r w:rsidRPr="00350467">
        <w:rPr>
          <w:rStyle w:val="Char0"/>
          <w:rtl/>
        </w:rPr>
        <w:t xml:space="preserve"> </w:t>
      </w:r>
      <w:r w:rsidRPr="006933B2">
        <w:rPr>
          <w:rStyle w:val="FootnoteReference"/>
          <w:rFonts w:cs="IRNazli"/>
          <w:sz w:val="32"/>
          <w:rtl/>
        </w:rPr>
        <w:t>(</w:t>
      </w:r>
      <w:r w:rsidRPr="006933B2">
        <w:rPr>
          <w:rStyle w:val="FootnoteReference"/>
          <w:rFonts w:cs="IRNazli"/>
          <w:sz w:val="32"/>
          <w:rtl/>
        </w:rPr>
        <w:footnoteReference w:id="217"/>
      </w:r>
      <w:r w:rsidRPr="006933B2">
        <w:rPr>
          <w:rStyle w:val="FootnoteReference"/>
          <w:rFonts w:cs="IRNazli"/>
          <w:sz w:val="32"/>
          <w:rtl/>
        </w:rPr>
        <w:t>)(</w:t>
      </w:r>
      <w:r w:rsidRPr="006933B2">
        <w:rPr>
          <w:rStyle w:val="FootnoteReference"/>
          <w:rFonts w:cs="IRNazli"/>
          <w:sz w:val="32"/>
          <w:rtl/>
        </w:rPr>
        <w:footnoteReference w:id="218"/>
      </w:r>
      <w:r w:rsidRPr="006933B2">
        <w:rPr>
          <w:rStyle w:val="FootnoteReference"/>
          <w:rFonts w:cs="IRNazli"/>
          <w:sz w:val="32"/>
          <w:rtl/>
        </w:rPr>
        <w:t>)</w:t>
      </w:r>
      <w:r w:rsidRPr="00C64670">
        <w:rPr>
          <w:rStyle w:val="Char0"/>
          <w:rtl/>
        </w:rPr>
        <w:t xml:space="preserve"> </w:t>
      </w:r>
      <w:r w:rsidR="00BD34C1" w:rsidRPr="00C64670">
        <w:rPr>
          <w:rStyle w:val="Char0"/>
          <w:rFonts w:hint="cs"/>
          <w:rtl/>
        </w:rPr>
        <w:t>«</w:t>
      </w:r>
      <w:r w:rsidR="00BD34C1" w:rsidRPr="00C64670">
        <w:rPr>
          <w:rStyle w:val="Char0"/>
          <w:rtl/>
        </w:rPr>
        <w:t>‏هم</w:t>
      </w:r>
      <w:r w:rsidR="00DF08BB">
        <w:rPr>
          <w:rStyle w:val="Char0"/>
          <w:rtl/>
        </w:rPr>
        <w:t>ی</w:t>
      </w:r>
      <w:r w:rsidR="00350467">
        <w:rPr>
          <w:rStyle w:val="Char0"/>
          <w:rtl/>
        </w:rPr>
        <w:t>ن</w:t>
      </w:r>
      <w:r w:rsidR="00BD34C1" w:rsidRPr="00C64670">
        <w:rPr>
          <w:rStyle w:val="Char0"/>
          <w:rtl/>
        </w:rPr>
        <w:t>گونه در ه</w:t>
      </w:r>
      <w:r w:rsidR="00DF08BB">
        <w:rPr>
          <w:rStyle w:val="Char0"/>
          <w:rtl/>
        </w:rPr>
        <w:t>ی</w:t>
      </w:r>
      <w:r w:rsidR="00BD34C1" w:rsidRPr="00C64670">
        <w:rPr>
          <w:rStyle w:val="Char0"/>
          <w:rtl/>
        </w:rPr>
        <w:t>چ شهر و د</w:t>
      </w:r>
      <w:r w:rsidR="00DF08BB">
        <w:rPr>
          <w:rStyle w:val="Char0"/>
          <w:rtl/>
        </w:rPr>
        <w:t>ی</w:t>
      </w:r>
      <w:r w:rsidR="00BD34C1" w:rsidRPr="00C64670">
        <w:rPr>
          <w:rStyle w:val="Char0"/>
          <w:rtl/>
        </w:rPr>
        <w:t>ار</w:t>
      </w:r>
      <w:r w:rsidR="00DF08BB">
        <w:rPr>
          <w:rStyle w:val="Char0"/>
          <w:rtl/>
        </w:rPr>
        <w:t>ی</w:t>
      </w:r>
      <w:r w:rsidR="00BD34C1" w:rsidRPr="00C64670">
        <w:rPr>
          <w:rStyle w:val="Char0"/>
          <w:rtl/>
        </w:rPr>
        <w:t xml:space="preserve"> پ</w:t>
      </w:r>
      <w:r w:rsidR="00DF08BB">
        <w:rPr>
          <w:rStyle w:val="Char0"/>
          <w:rtl/>
        </w:rPr>
        <w:t>ی</w:t>
      </w:r>
      <w:r w:rsidR="00BD34C1" w:rsidRPr="00C64670">
        <w:rPr>
          <w:rStyle w:val="Char0"/>
          <w:rtl/>
        </w:rPr>
        <w:t>ش از تو (پ</w:t>
      </w:r>
      <w:r w:rsidR="00DF08BB">
        <w:rPr>
          <w:rStyle w:val="Char0"/>
          <w:rtl/>
        </w:rPr>
        <w:t>ی</w:t>
      </w:r>
      <w:r w:rsidR="00BD34C1" w:rsidRPr="00C64670">
        <w:rPr>
          <w:rStyle w:val="Char0"/>
          <w:rtl/>
        </w:rPr>
        <w:t>غمبر) ب</w:t>
      </w:r>
      <w:r w:rsidR="00DF08BB">
        <w:rPr>
          <w:rStyle w:val="Char0"/>
          <w:rtl/>
        </w:rPr>
        <w:t>ی</w:t>
      </w:r>
      <w:r w:rsidR="00BD34C1" w:rsidRPr="00C64670">
        <w:rPr>
          <w:rStyle w:val="Char0"/>
          <w:rtl/>
        </w:rPr>
        <w:t>م‌دهنده‌ا</w:t>
      </w:r>
      <w:r w:rsidR="00DF08BB">
        <w:rPr>
          <w:rStyle w:val="Char0"/>
          <w:rtl/>
        </w:rPr>
        <w:t>ی</w:t>
      </w:r>
      <w:r w:rsidR="00BD34C1" w:rsidRPr="00C64670">
        <w:rPr>
          <w:rStyle w:val="Char0"/>
          <w:rtl/>
        </w:rPr>
        <w:t xml:space="preserve"> مبعوث ن</w:t>
      </w:r>
      <w:r w:rsidR="00DF08BB">
        <w:rPr>
          <w:rStyle w:val="Char0"/>
          <w:rtl/>
        </w:rPr>
        <w:t>ک</w:t>
      </w:r>
      <w:r w:rsidR="00BD34C1" w:rsidRPr="00C64670">
        <w:rPr>
          <w:rStyle w:val="Char0"/>
          <w:rtl/>
        </w:rPr>
        <w:t>رده‌ا</w:t>
      </w:r>
      <w:r w:rsidR="00DF08BB">
        <w:rPr>
          <w:rStyle w:val="Char0"/>
          <w:rtl/>
        </w:rPr>
        <w:t>ی</w:t>
      </w:r>
      <w:r w:rsidR="00BD34C1" w:rsidRPr="00C64670">
        <w:rPr>
          <w:rStyle w:val="Char0"/>
          <w:rtl/>
        </w:rPr>
        <w:t>م مگر ا</w:t>
      </w:r>
      <w:r w:rsidR="00DF08BB">
        <w:rPr>
          <w:rStyle w:val="Char0"/>
          <w:rtl/>
        </w:rPr>
        <w:t>ی</w:t>
      </w:r>
      <w:r w:rsidR="00BD34C1" w:rsidRPr="00C64670">
        <w:rPr>
          <w:rStyle w:val="Char0"/>
          <w:rtl/>
        </w:rPr>
        <w:t xml:space="preserve">ن </w:t>
      </w:r>
      <w:r w:rsidR="00DF08BB">
        <w:rPr>
          <w:rStyle w:val="Char0"/>
          <w:rtl/>
        </w:rPr>
        <w:t>ک</w:t>
      </w:r>
      <w:r w:rsidR="00BD34C1" w:rsidRPr="00C64670">
        <w:rPr>
          <w:rStyle w:val="Char0"/>
          <w:rtl/>
        </w:rPr>
        <w:t>ه متنعّمان (خوشگذران و مغرور از ثروت و قدرت) آنجا گفته‌اند: ما پدران و ن</w:t>
      </w:r>
      <w:r w:rsidR="00DF08BB">
        <w:rPr>
          <w:rStyle w:val="Char0"/>
          <w:rtl/>
        </w:rPr>
        <w:t>ی</w:t>
      </w:r>
      <w:r w:rsidR="00BD34C1" w:rsidRPr="00C64670">
        <w:rPr>
          <w:rStyle w:val="Char0"/>
          <w:rtl/>
        </w:rPr>
        <w:t>ا</w:t>
      </w:r>
      <w:r w:rsidR="00DF08BB">
        <w:rPr>
          <w:rStyle w:val="Char0"/>
          <w:rtl/>
        </w:rPr>
        <w:t>ک</w:t>
      </w:r>
      <w:r w:rsidR="00BD34C1" w:rsidRPr="00C64670">
        <w:rPr>
          <w:rStyle w:val="Char0"/>
          <w:rtl/>
        </w:rPr>
        <w:t>ان خود را بر آئ</w:t>
      </w:r>
      <w:r w:rsidR="00DF08BB">
        <w:rPr>
          <w:rStyle w:val="Char0"/>
          <w:rtl/>
        </w:rPr>
        <w:t>ی</w:t>
      </w:r>
      <w:r w:rsidR="00BD34C1" w:rsidRPr="00C64670">
        <w:rPr>
          <w:rStyle w:val="Char0"/>
          <w:rtl/>
        </w:rPr>
        <w:t>ن</w:t>
      </w:r>
      <w:r w:rsidR="00DF08BB">
        <w:rPr>
          <w:rStyle w:val="Char0"/>
          <w:rtl/>
        </w:rPr>
        <w:t>ی</w:t>
      </w:r>
      <w:r w:rsidR="00BD34C1" w:rsidRPr="00C64670">
        <w:rPr>
          <w:rStyle w:val="Char0"/>
          <w:rtl/>
        </w:rPr>
        <w:t xml:space="preserve"> </w:t>
      </w:r>
      <w:r w:rsidR="00DF08BB">
        <w:rPr>
          <w:rStyle w:val="Char0"/>
          <w:rtl/>
        </w:rPr>
        <w:t>ی</w:t>
      </w:r>
      <w:r w:rsidR="00BD34C1" w:rsidRPr="00C64670">
        <w:rPr>
          <w:rStyle w:val="Char0"/>
          <w:rtl/>
        </w:rPr>
        <w:t>افته‌ا</w:t>
      </w:r>
      <w:r w:rsidR="00DF08BB">
        <w:rPr>
          <w:rStyle w:val="Char0"/>
          <w:rtl/>
        </w:rPr>
        <w:t>ی</w:t>
      </w:r>
      <w:r w:rsidR="00BD34C1" w:rsidRPr="00C64670">
        <w:rPr>
          <w:rStyle w:val="Char0"/>
          <w:rtl/>
        </w:rPr>
        <w:t>م (</w:t>
      </w:r>
      <w:r w:rsidR="00DF08BB">
        <w:rPr>
          <w:rStyle w:val="Char0"/>
          <w:rtl/>
        </w:rPr>
        <w:t>ک</w:t>
      </w:r>
      <w:r w:rsidR="00BD34C1" w:rsidRPr="00C64670">
        <w:rPr>
          <w:rStyle w:val="Char0"/>
          <w:rtl/>
        </w:rPr>
        <w:t>ه بت‌پرست</w:t>
      </w:r>
      <w:r w:rsidR="00DF08BB">
        <w:rPr>
          <w:rStyle w:val="Char0"/>
          <w:rtl/>
        </w:rPr>
        <w:t>ی</w:t>
      </w:r>
      <w:r w:rsidR="00BD34C1" w:rsidRPr="00C64670">
        <w:rPr>
          <w:rStyle w:val="Char0"/>
          <w:rtl/>
        </w:rPr>
        <w:t xml:space="preserve"> را بر همگان واجب </w:t>
      </w:r>
      <w:r w:rsidR="00DF08BB">
        <w:rPr>
          <w:rStyle w:val="Char0"/>
          <w:rtl/>
        </w:rPr>
        <w:t>ک</w:t>
      </w:r>
      <w:r w:rsidR="00BD34C1" w:rsidRPr="00C64670">
        <w:rPr>
          <w:rStyle w:val="Char0"/>
          <w:rtl/>
        </w:rPr>
        <w:t>رده است) و ما هم قطعاً (بر ش</w:t>
      </w:r>
      <w:r w:rsidR="00DF08BB">
        <w:rPr>
          <w:rStyle w:val="Char0"/>
          <w:rtl/>
        </w:rPr>
        <w:t>ی</w:t>
      </w:r>
      <w:r w:rsidR="00BD34C1" w:rsidRPr="00C64670">
        <w:rPr>
          <w:rStyle w:val="Char0"/>
          <w:rtl/>
        </w:rPr>
        <w:t>و</w:t>
      </w:r>
      <w:r w:rsidR="00DF08BB">
        <w:rPr>
          <w:rStyle w:val="Char0"/>
          <w:rFonts w:hint="cs"/>
          <w:rtl/>
        </w:rPr>
        <w:t>ۀ</w:t>
      </w:r>
      <w:r w:rsidR="00BD34C1" w:rsidRPr="00C64670">
        <w:rPr>
          <w:rStyle w:val="Char0"/>
          <w:rtl/>
        </w:rPr>
        <w:t xml:space="preserve"> ا</w:t>
      </w:r>
      <w:r w:rsidR="00DF08BB">
        <w:rPr>
          <w:rStyle w:val="Char0"/>
          <w:rtl/>
        </w:rPr>
        <w:t>ی</w:t>
      </w:r>
      <w:r w:rsidR="00BD34C1" w:rsidRPr="00C64670">
        <w:rPr>
          <w:rStyle w:val="Char0"/>
          <w:rtl/>
        </w:rPr>
        <w:t>شان ماندگار م</w:t>
      </w:r>
      <w:r w:rsidR="00DF08BB">
        <w:rPr>
          <w:rStyle w:val="Char0"/>
          <w:rtl/>
        </w:rPr>
        <w:t>ی</w:t>
      </w:r>
      <w:r w:rsidR="00BD34C1" w:rsidRPr="00C64670">
        <w:rPr>
          <w:rStyle w:val="Char0"/>
          <w:rtl/>
        </w:rPr>
        <w:t>‌شو</w:t>
      </w:r>
      <w:r w:rsidR="00DF08BB">
        <w:rPr>
          <w:rStyle w:val="Char0"/>
          <w:rtl/>
        </w:rPr>
        <w:t>ی</w:t>
      </w:r>
      <w:r w:rsidR="00BD34C1" w:rsidRPr="00C64670">
        <w:rPr>
          <w:rStyle w:val="Char0"/>
          <w:rtl/>
        </w:rPr>
        <w:t>م و) به دنبال آنان م</w:t>
      </w:r>
      <w:r w:rsidR="00DF08BB">
        <w:rPr>
          <w:rStyle w:val="Char0"/>
          <w:rtl/>
        </w:rPr>
        <w:t>ی</w:t>
      </w:r>
      <w:r w:rsidR="00BD34C1" w:rsidRPr="00C64670">
        <w:rPr>
          <w:rStyle w:val="Char0"/>
          <w:rtl/>
        </w:rPr>
        <w:t>‌رو</w:t>
      </w:r>
      <w:r w:rsidR="00DF08BB">
        <w:rPr>
          <w:rStyle w:val="Char0"/>
          <w:rtl/>
        </w:rPr>
        <w:t>ی</w:t>
      </w:r>
      <w:r w:rsidR="00BD34C1" w:rsidRPr="00C64670">
        <w:rPr>
          <w:rStyle w:val="Char0"/>
          <w:rtl/>
        </w:rPr>
        <w:t>م.‏</w:t>
      </w:r>
      <w:r w:rsidR="00BD34C1" w:rsidRPr="00C64670">
        <w:rPr>
          <w:rStyle w:val="Char0"/>
          <w:rFonts w:hint="cs"/>
          <w:rtl/>
        </w:rPr>
        <w:t xml:space="preserve">» </w:t>
      </w:r>
      <w:r w:rsidR="001F7292" w:rsidRPr="00C64670">
        <w:rPr>
          <w:rStyle w:val="Char0"/>
          <w:rFonts w:hint="cs"/>
          <w:rtl/>
        </w:rPr>
        <w:t>با توجه به ا</w:t>
      </w:r>
      <w:r w:rsidR="00DF08BB">
        <w:rPr>
          <w:rStyle w:val="Char0"/>
          <w:rFonts w:hint="cs"/>
          <w:rtl/>
        </w:rPr>
        <w:t>ی</w:t>
      </w:r>
      <w:r w:rsidR="001F7292" w:rsidRPr="00C64670">
        <w:rPr>
          <w:rStyle w:val="Char0"/>
          <w:rFonts w:hint="cs"/>
          <w:rtl/>
        </w:rPr>
        <w:t>ن آ</w:t>
      </w:r>
      <w:r w:rsidR="00DF08BB">
        <w:rPr>
          <w:rStyle w:val="Char0"/>
          <w:rFonts w:hint="cs"/>
          <w:rtl/>
        </w:rPr>
        <w:t>ی</w:t>
      </w:r>
      <w:r w:rsidR="001F7292" w:rsidRPr="00C64670">
        <w:rPr>
          <w:rStyle w:val="Char0"/>
          <w:rFonts w:hint="cs"/>
          <w:rtl/>
        </w:rPr>
        <w:t>ه</w:t>
      </w:r>
      <w:r w:rsidR="00B81CC5" w:rsidRPr="00C64670">
        <w:rPr>
          <w:rStyle w:val="Char0"/>
          <w:rFonts w:hint="cs"/>
          <w:rtl/>
        </w:rPr>
        <w:t>،</w:t>
      </w:r>
      <w:r w:rsidR="001F7292" w:rsidRPr="00C64670">
        <w:rPr>
          <w:rStyle w:val="Char0"/>
          <w:rFonts w:hint="cs"/>
          <w:rtl/>
        </w:rPr>
        <w:t xml:space="preserve"> چن</w:t>
      </w:r>
      <w:r w:rsidR="00DF08BB">
        <w:rPr>
          <w:rStyle w:val="Char0"/>
          <w:rFonts w:hint="cs"/>
          <w:rtl/>
        </w:rPr>
        <w:t>ی</w:t>
      </w:r>
      <w:r w:rsidR="001F7292" w:rsidRPr="00C64670">
        <w:rPr>
          <w:rStyle w:val="Char0"/>
          <w:rFonts w:hint="cs"/>
          <w:rtl/>
        </w:rPr>
        <w:t xml:space="preserve">ن </w:t>
      </w:r>
      <w:r w:rsidRPr="00C64670">
        <w:rPr>
          <w:rStyle w:val="Char0"/>
          <w:rtl/>
        </w:rPr>
        <w:t>استدلال</w:t>
      </w:r>
      <w:r w:rsidR="00AD12CB" w:rsidRPr="00C64670">
        <w:rPr>
          <w:rStyle w:val="Char0"/>
          <w:rtl/>
        </w:rPr>
        <w:t xml:space="preserve"> م</w:t>
      </w:r>
      <w:r w:rsidR="00DF08BB">
        <w:rPr>
          <w:rStyle w:val="Char0"/>
          <w:rtl/>
        </w:rPr>
        <w:t>ی</w:t>
      </w:r>
      <w:r w:rsidR="00AD12CB" w:rsidRPr="00C64670">
        <w:rPr>
          <w:rStyle w:val="Char0"/>
          <w:rtl/>
        </w:rPr>
        <w:t>‌</w:t>
      </w:r>
      <w:r w:rsidR="001F7292" w:rsidRPr="00C64670">
        <w:rPr>
          <w:rStyle w:val="Char0"/>
          <w:rFonts w:hint="cs"/>
          <w:rtl/>
        </w:rPr>
        <w:t xml:space="preserve">شود </w:t>
      </w:r>
      <w:r w:rsidR="00DF08BB">
        <w:rPr>
          <w:rStyle w:val="Char0"/>
          <w:rtl/>
        </w:rPr>
        <w:t>ک</w:t>
      </w:r>
      <w:r w:rsidRPr="00C64670">
        <w:rPr>
          <w:rStyle w:val="Char0"/>
          <w:rtl/>
        </w:rPr>
        <w:t>ه خداوند متعال</w:t>
      </w:r>
      <w:r w:rsidR="001F7292" w:rsidRPr="00C64670">
        <w:rPr>
          <w:rStyle w:val="Char0"/>
          <w:rFonts w:hint="cs"/>
          <w:rtl/>
        </w:rPr>
        <w:t>،</w:t>
      </w:r>
      <w:r w:rsidRPr="00C64670">
        <w:rPr>
          <w:rStyle w:val="Char0"/>
          <w:rtl/>
        </w:rPr>
        <w:t xml:space="preserve"> تقل</w:t>
      </w:r>
      <w:r w:rsidR="00DF08BB">
        <w:rPr>
          <w:rStyle w:val="Char0"/>
          <w:rtl/>
        </w:rPr>
        <w:t>ی</w:t>
      </w:r>
      <w:r w:rsidRPr="00C64670">
        <w:rPr>
          <w:rStyle w:val="Char0"/>
          <w:rtl/>
        </w:rPr>
        <w:t>د را مورد ن</w:t>
      </w:r>
      <w:r w:rsidR="00DF08BB">
        <w:rPr>
          <w:rStyle w:val="Char0"/>
          <w:rtl/>
        </w:rPr>
        <w:t>ک</w:t>
      </w:r>
      <w:r w:rsidRPr="00C64670">
        <w:rPr>
          <w:rStyle w:val="Char0"/>
          <w:rtl/>
        </w:rPr>
        <w:t>وهش قرار داده</w:t>
      </w:r>
      <w:r w:rsidR="00B81CC5" w:rsidRPr="00C64670">
        <w:rPr>
          <w:rStyle w:val="Char0"/>
          <w:rFonts w:hint="cs"/>
          <w:rtl/>
        </w:rPr>
        <w:t xml:space="preserve"> است</w:t>
      </w:r>
      <w:r w:rsidR="003766AC" w:rsidRPr="00C64670">
        <w:rPr>
          <w:rStyle w:val="Char0"/>
          <w:rFonts w:hint="cs"/>
          <w:rtl/>
        </w:rPr>
        <w:t>. بنابرا</w:t>
      </w:r>
      <w:r w:rsidR="00DF08BB">
        <w:rPr>
          <w:rStyle w:val="Char0"/>
          <w:rFonts w:hint="cs"/>
          <w:rtl/>
        </w:rPr>
        <w:t>ی</w:t>
      </w:r>
      <w:r w:rsidR="003766AC" w:rsidRPr="00C64670">
        <w:rPr>
          <w:rStyle w:val="Char0"/>
          <w:rFonts w:hint="cs"/>
          <w:rtl/>
        </w:rPr>
        <w:t>ن ا</w:t>
      </w:r>
      <w:r w:rsidR="00DF08BB">
        <w:rPr>
          <w:rStyle w:val="Char0"/>
          <w:rFonts w:hint="cs"/>
          <w:rtl/>
        </w:rPr>
        <w:t>ی</w:t>
      </w:r>
      <w:r w:rsidR="003766AC" w:rsidRPr="00C64670">
        <w:rPr>
          <w:rStyle w:val="Char0"/>
          <w:rFonts w:hint="cs"/>
          <w:rtl/>
        </w:rPr>
        <w:t>ن قاعده استنباط</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3766AC" w:rsidRPr="00C64670">
        <w:rPr>
          <w:rStyle w:val="Char0"/>
          <w:rFonts w:hint="cs"/>
          <w:rtl/>
        </w:rPr>
        <w:t>شود که انجام هر امر</w:t>
      </w:r>
      <w:r w:rsidRPr="00C64670">
        <w:rPr>
          <w:rStyle w:val="Char0"/>
          <w:rtl/>
        </w:rPr>
        <w:t xml:space="preserve"> مذموم و ناپسند، جا</w:t>
      </w:r>
      <w:r w:rsidR="00DF08BB">
        <w:rPr>
          <w:rStyle w:val="Char0"/>
          <w:rtl/>
        </w:rPr>
        <w:t>ی</w:t>
      </w:r>
      <w:r w:rsidRPr="00C64670">
        <w:rPr>
          <w:rStyle w:val="Char0"/>
          <w:rtl/>
        </w:rPr>
        <w:t>ز ن</w:t>
      </w:r>
      <w:r w:rsidR="00DF08BB">
        <w:rPr>
          <w:rStyle w:val="Char0"/>
          <w:rtl/>
        </w:rPr>
        <w:t>ی</w:t>
      </w:r>
      <w:r w:rsidRPr="00C64670">
        <w:rPr>
          <w:rStyle w:val="Char0"/>
          <w:rtl/>
        </w:rPr>
        <w:t>ست، پس تقل</w:t>
      </w:r>
      <w:r w:rsidR="00DF08BB">
        <w:rPr>
          <w:rStyle w:val="Char0"/>
          <w:rtl/>
        </w:rPr>
        <w:t>ی</w:t>
      </w:r>
      <w:r w:rsidRPr="00C64670">
        <w:rPr>
          <w:rStyle w:val="Char0"/>
          <w:rtl/>
        </w:rPr>
        <w:t>د جا</w:t>
      </w:r>
      <w:r w:rsidR="00DF08BB">
        <w:rPr>
          <w:rStyle w:val="Char0"/>
          <w:rtl/>
        </w:rPr>
        <w:t>ی</w:t>
      </w:r>
      <w:r w:rsidRPr="00C64670">
        <w:rPr>
          <w:rStyle w:val="Char0"/>
          <w:rtl/>
        </w:rPr>
        <w:t>ز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219"/>
      </w:r>
      <w:r w:rsidRPr="006933B2">
        <w:rPr>
          <w:rStyle w:val="FootnoteReference"/>
          <w:rFonts w:cs="IRNazli"/>
          <w:sz w:val="32"/>
          <w:rtl/>
        </w:rPr>
        <w:t>)</w:t>
      </w:r>
    </w:p>
    <w:p w:rsidR="00E11DC7" w:rsidRPr="00C64670" w:rsidRDefault="00E11DC7" w:rsidP="00A24CFD">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ن خداوند متعال در آ</w:t>
      </w:r>
      <w:r w:rsidR="00DF08BB">
        <w:rPr>
          <w:rStyle w:val="Char0"/>
          <w:rtl/>
        </w:rPr>
        <w:t>ی</w:t>
      </w:r>
      <w:r w:rsidRPr="00C64670">
        <w:rPr>
          <w:rStyle w:val="Char0"/>
          <w:rtl/>
        </w:rPr>
        <w:t>ه</w:t>
      </w:r>
      <w:r w:rsidR="00AC2D37" w:rsidRPr="00C64670">
        <w:rPr>
          <w:rStyle w:val="Char0"/>
          <w:rtl/>
        </w:rPr>
        <w:t xml:space="preserve"> </w:t>
      </w:r>
      <w:r w:rsidRPr="00C64670">
        <w:rPr>
          <w:rStyle w:val="Char0"/>
          <w:rtl/>
        </w:rPr>
        <w:t>د</w:t>
      </w:r>
      <w:r w:rsidR="00DF08BB">
        <w:rPr>
          <w:rStyle w:val="Char0"/>
          <w:rtl/>
        </w:rPr>
        <w:t>ی</w:t>
      </w:r>
      <w:r w:rsidRPr="00C64670">
        <w:rPr>
          <w:rStyle w:val="Char0"/>
          <w:rtl/>
        </w:rPr>
        <w:t>گر</w:t>
      </w:r>
      <w:r w:rsidR="00DF08BB">
        <w:rPr>
          <w:rStyle w:val="Char0"/>
          <w:rtl/>
        </w:rPr>
        <w:t>ی</w:t>
      </w:r>
      <w:r w:rsidRPr="00C64670">
        <w:rPr>
          <w:rStyle w:val="Char0"/>
          <w:rtl/>
        </w:rPr>
        <w:t xml:space="preserve"> اهل تقل</w:t>
      </w:r>
      <w:r w:rsidR="00DF08BB">
        <w:rPr>
          <w:rStyle w:val="Char0"/>
          <w:rtl/>
        </w:rPr>
        <w:t>ی</w:t>
      </w:r>
      <w:r w:rsidRPr="00C64670">
        <w:rPr>
          <w:rStyle w:val="Char0"/>
          <w:rtl/>
        </w:rPr>
        <w:t>د را ن</w:t>
      </w:r>
      <w:r w:rsidR="00DF08BB">
        <w:rPr>
          <w:rStyle w:val="Char0"/>
          <w:rtl/>
        </w:rPr>
        <w:t>ک</w:t>
      </w:r>
      <w:r w:rsidRPr="00C64670">
        <w:rPr>
          <w:rStyle w:val="Char0"/>
          <w:rtl/>
        </w:rPr>
        <w:t>وهش</w:t>
      </w:r>
      <w:r w:rsidR="00AD12CB" w:rsidRPr="00C64670">
        <w:rPr>
          <w:rStyle w:val="Char0"/>
          <w:rtl/>
        </w:rPr>
        <w:t xml:space="preserve"> م</w:t>
      </w:r>
      <w:r w:rsidR="00DF08BB">
        <w:rPr>
          <w:rStyle w:val="Char0"/>
          <w:rtl/>
        </w:rPr>
        <w:t>ی</w:t>
      </w:r>
      <w:r w:rsidR="00AD12CB" w:rsidRPr="00C64670">
        <w:rPr>
          <w:rStyle w:val="Char0"/>
          <w:rtl/>
        </w:rPr>
        <w:t>‌</w:t>
      </w:r>
      <w:r w:rsidR="003766AC" w:rsidRPr="00C64670">
        <w:rPr>
          <w:rStyle w:val="Char0"/>
          <w:rFonts w:hint="cs"/>
          <w:rtl/>
        </w:rPr>
        <w:t>کند و</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د:</w:t>
      </w:r>
      <w:r w:rsidR="00A24CFD">
        <w:rPr>
          <w:rStyle w:val="Char0"/>
          <w:rFonts w:hint="cs"/>
          <w:rtl/>
        </w:rPr>
        <w:t xml:space="preserve"> </w:t>
      </w:r>
      <w:r w:rsidR="00A24CFD">
        <w:rPr>
          <w:rStyle w:val="Char0"/>
          <w:rFonts w:cs="Traditional Arabic"/>
          <w:color w:val="000000"/>
          <w:shd w:val="clear" w:color="auto" w:fill="FFFFFF"/>
          <w:rtl/>
        </w:rPr>
        <w:t>﴿</w:t>
      </w:r>
      <w:r w:rsidR="00A24CFD" w:rsidRPr="00932399">
        <w:rPr>
          <w:rStyle w:val="Char4"/>
          <w:rtl/>
        </w:rPr>
        <w:t>بَلۡ نَتَّبِعُ مَآ أَلۡفَيۡنَا عَلَيۡهِ ءَابَآءَنَآۚ أَوَلَوۡ كَانَ ءَابَآؤُهُمۡ لَا يَعۡقِلُونَ شَيۡ‍ٔٗا وَلَايَهۡتَدُونَ١٧٠</w:t>
      </w:r>
      <w:r w:rsidR="00A24CFD">
        <w:rPr>
          <w:rStyle w:val="Char0"/>
          <w:rFonts w:cs="Traditional Arabic"/>
          <w:color w:val="000000"/>
          <w:shd w:val="clear" w:color="auto" w:fill="FFFFFF"/>
          <w:rtl/>
        </w:rPr>
        <w:t>﴾</w:t>
      </w:r>
      <w:r w:rsidRPr="006933B2">
        <w:rPr>
          <w:rStyle w:val="FootnoteReference"/>
          <w:rFonts w:cs="IRNazli"/>
          <w:spacing w:val="4"/>
          <w:sz w:val="32"/>
          <w:rtl/>
        </w:rPr>
        <w:t>(</w:t>
      </w:r>
      <w:r w:rsidRPr="006933B2">
        <w:rPr>
          <w:rStyle w:val="FootnoteReference"/>
          <w:rFonts w:cs="IRNazli"/>
          <w:spacing w:val="4"/>
          <w:sz w:val="32"/>
          <w:rtl/>
        </w:rPr>
        <w:footnoteReference w:id="220"/>
      </w:r>
      <w:r w:rsidRPr="006933B2">
        <w:rPr>
          <w:rStyle w:val="FootnoteReference"/>
          <w:rFonts w:cs="IRNazli"/>
          <w:spacing w:val="4"/>
          <w:sz w:val="32"/>
          <w:rtl/>
        </w:rPr>
        <w:t>)</w:t>
      </w:r>
      <w:r w:rsidR="00F66C2C" w:rsidRPr="00C64670">
        <w:rPr>
          <w:rStyle w:val="Char0"/>
          <w:rFonts w:hint="cs"/>
          <w:rtl/>
        </w:rPr>
        <w:t>و</w:t>
      </w:r>
      <w:r w:rsidRPr="006933B2">
        <w:rPr>
          <w:rStyle w:val="FootnoteReference"/>
          <w:rFonts w:cs="IRNazli"/>
          <w:spacing w:val="4"/>
          <w:sz w:val="32"/>
          <w:rtl/>
        </w:rPr>
        <w:t>(</w:t>
      </w:r>
      <w:r w:rsidRPr="006933B2">
        <w:rPr>
          <w:rStyle w:val="FootnoteReference"/>
          <w:rFonts w:cs="IRNazli"/>
          <w:spacing w:val="4"/>
          <w:sz w:val="32"/>
          <w:rtl/>
        </w:rPr>
        <w:footnoteReference w:id="221"/>
      </w:r>
      <w:r w:rsidRPr="006933B2">
        <w:rPr>
          <w:rStyle w:val="FootnoteReference"/>
          <w:rFonts w:cs="IRNazli"/>
          <w:spacing w:val="4"/>
          <w:sz w:val="32"/>
          <w:rtl/>
        </w:rPr>
        <w:t>)</w:t>
      </w:r>
      <w:r w:rsidR="00A24CFD" w:rsidRPr="006933B2">
        <w:rPr>
          <w:rStyle w:val="FootnoteReference"/>
          <w:rFonts w:cs="IRNazli" w:hint="cs"/>
          <w:spacing w:val="4"/>
          <w:sz w:val="32"/>
          <w:rtl/>
        </w:rPr>
        <w:t xml:space="preserve"> </w:t>
      </w:r>
      <w:r w:rsidR="00F71B35" w:rsidRPr="00A24CFD">
        <w:rPr>
          <w:rStyle w:val="Char9"/>
          <w:rFonts w:hint="cs"/>
          <w:rtl/>
        </w:rPr>
        <w:t>«</w:t>
      </w:r>
      <w:r w:rsidR="00F71B35" w:rsidRPr="00A24CFD">
        <w:rPr>
          <w:rStyle w:val="Char9"/>
          <w:rtl/>
        </w:rPr>
        <w:t>‏و هنگام</w:t>
      </w:r>
      <w:r w:rsidR="00DF08BB" w:rsidRPr="00A24CFD">
        <w:rPr>
          <w:rStyle w:val="Char9"/>
          <w:rtl/>
        </w:rPr>
        <w:t>ی</w:t>
      </w:r>
      <w:r w:rsidR="00F71B35" w:rsidRPr="00A24CFD">
        <w:rPr>
          <w:rStyle w:val="Char9"/>
          <w:rtl/>
        </w:rPr>
        <w:t xml:space="preserve"> </w:t>
      </w:r>
      <w:r w:rsidR="00DF08BB" w:rsidRPr="00A24CFD">
        <w:rPr>
          <w:rStyle w:val="Char9"/>
          <w:rtl/>
        </w:rPr>
        <w:t>ک</w:t>
      </w:r>
      <w:r w:rsidR="00F71B35" w:rsidRPr="00A24CFD">
        <w:rPr>
          <w:rStyle w:val="Char9"/>
          <w:rtl/>
        </w:rPr>
        <w:t>ه به آنان گفته شود: از آنچه خدا فرو فرستاده است پ</w:t>
      </w:r>
      <w:r w:rsidR="00DF08BB" w:rsidRPr="00A24CFD">
        <w:rPr>
          <w:rStyle w:val="Char9"/>
          <w:rtl/>
        </w:rPr>
        <w:t>ی</w:t>
      </w:r>
      <w:r w:rsidR="00F71B35" w:rsidRPr="00A24CFD">
        <w:rPr>
          <w:rStyle w:val="Char9"/>
          <w:rtl/>
        </w:rPr>
        <w:t>رو</w:t>
      </w:r>
      <w:r w:rsidR="00DF08BB" w:rsidRPr="00A24CFD">
        <w:rPr>
          <w:rStyle w:val="Char9"/>
          <w:rtl/>
        </w:rPr>
        <w:t>ی</w:t>
      </w:r>
      <w:r w:rsidR="00F71B35" w:rsidRPr="00A24CFD">
        <w:rPr>
          <w:rStyle w:val="Char9"/>
          <w:rtl/>
        </w:rPr>
        <w:t xml:space="preserve"> </w:t>
      </w:r>
      <w:r w:rsidR="00DF08BB" w:rsidRPr="00A24CFD">
        <w:rPr>
          <w:rStyle w:val="Char9"/>
          <w:rtl/>
        </w:rPr>
        <w:t>ک</w:t>
      </w:r>
      <w:r w:rsidR="00F71B35" w:rsidRPr="00A24CFD">
        <w:rPr>
          <w:rStyle w:val="Char9"/>
          <w:rtl/>
        </w:rPr>
        <w:t>ن</w:t>
      </w:r>
      <w:r w:rsidR="00DF08BB" w:rsidRPr="00A24CFD">
        <w:rPr>
          <w:rStyle w:val="Char9"/>
          <w:rtl/>
        </w:rPr>
        <w:t>ی</w:t>
      </w:r>
      <w:r w:rsidR="00F71B35" w:rsidRPr="00A24CFD">
        <w:rPr>
          <w:rStyle w:val="Char9"/>
          <w:rtl/>
        </w:rPr>
        <w:t>د</w:t>
      </w:r>
      <w:r w:rsidR="00F71B35" w:rsidRPr="00A24CFD">
        <w:rPr>
          <w:rStyle w:val="Char9"/>
          <w:rFonts w:hint="cs"/>
          <w:rtl/>
        </w:rPr>
        <w:t>،</w:t>
      </w:r>
      <w:r w:rsidR="00F71B35" w:rsidRPr="00A24CFD">
        <w:rPr>
          <w:rStyle w:val="Char9"/>
          <w:rtl/>
        </w:rPr>
        <w:t xml:space="preserve"> م</w:t>
      </w:r>
      <w:r w:rsidR="00DF08BB" w:rsidRPr="00A24CFD">
        <w:rPr>
          <w:rStyle w:val="Char9"/>
          <w:rtl/>
        </w:rPr>
        <w:t>ی</w:t>
      </w:r>
      <w:r w:rsidR="00F71B35" w:rsidRPr="00A24CFD">
        <w:rPr>
          <w:rStyle w:val="Char9"/>
          <w:rtl/>
        </w:rPr>
        <w:t>‌گو</w:t>
      </w:r>
      <w:r w:rsidR="00DF08BB" w:rsidRPr="00A24CFD">
        <w:rPr>
          <w:rStyle w:val="Char9"/>
          <w:rtl/>
        </w:rPr>
        <w:t>ی</w:t>
      </w:r>
      <w:r w:rsidR="00F71B35" w:rsidRPr="00A24CFD">
        <w:rPr>
          <w:rStyle w:val="Char9"/>
          <w:rtl/>
        </w:rPr>
        <w:t>ند</w:t>
      </w:r>
      <w:r w:rsidR="00F71B35" w:rsidRPr="00A24CFD">
        <w:rPr>
          <w:rStyle w:val="Char9"/>
          <w:rFonts w:hint="cs"/>
          <w:rtl/>
        </w:rPr>
        <w:t>:</w:t>
      </w:r>
      <w:r w:rsidR="00F71B35" w:rsidRPr="00A24CFD">
        <w:rPr>
          <w:rStyle w:val="Char9"/>
          <w:rtl/>
        </w:rPr>
        <w:t xml:space="preserve"> بل</w:t>
      </w:r>
      <w:r w:rsidR="00DF08BB" w:rsidRPr="00A24CFD">
        <w:rPr>
          <w:rStyle w:val="Char9"/>
          <w:rtl/>
        </w:rPr>
        <w:t>ک</w:t>
      </w:r>
      <w:r w:rsidR="00F71B35" w:rsidRPr="00A24CFD">
        <w:rPr>
          <w:rStyle w:val="Char9"/>
          <w:rtl/>
        </w:rPr>
        <w:t xml:space="preserve">ه ما از آنچه پدران خود را بر آن </w:t>
      </w:r>
      <w:r w:rsidR="00DF08BB" w:rsidRPr="00A24CFD">
        <w:rPr>
          <w:rStyle w:val="Char9"/>
          <w:rtl/>
        </w:rPr>
        <w:t>ی</w:t>
      </w:r>
      <w:r w:rsidR="00F71B35" w:rsidRPr="00A24CFD">
        <w:rPr>
          <w:rStyle w:val="Char9"/>
          <w:rtl/>
        </w:rPr>
        <w:t>افته‌ا</w:t>
      </w:r>
      <w:r w:rsidR="00DF08BB" w:rsidRPr="00A24CFD">
        <w:rPr>
          <w:rStyle w:val="Char9"/>
          <w:rtl/>
        </w:rPr>
        <w:t>ی</w:t>
      </w:r>
      <w:r w:rsidR="00F71B35" w:rsidRPr="00A24CFD">
        <w:rPr>
          <w:rStyle w:val="Char9"/>
          <w:rtl/>
        </w:rPr>
        <w:t>م پ</w:t>
      </w:r>
      <w:r w:rsidR="00DF08BB" w:rsidRPr="00A24CFD">
        <w:rPr>
          <w:rStyle w:val="Char9"/>
          <w:rtl/>
        </w:rPr>
        <w:t>ی</w:t>
      </w:r>
      <w:r w:rsidR="00F71B35" w:rsidRPr="00A24CFD">
        <w:rPr>
          <w:rStyle w:val="Char9"/>
          <w:rtl/>
        </w:rPr>
        <w:t>رو</w:t>
      </w:r>
      <w:r w:rsidR="00DF08BB" w:rsidRPr="00A24CFD">
        <w:rPr>
          <w:rStyle w:val="Char9"/>
          <w:rtl/>
        </w:rPr>
        <w:t>ی</w:t>
      </w:r>
      <w:r w:rsidR="00F71B35" w:rsidRPr="00A24CFD">
        <w:rPr>
          <w:rStyle w:val="Char9"/>
          <w:rtl/>
        </w:rPr>
        <w:t xml:space="preserve"> م</w:t>
      </w:r>
      <w:r w:rsidR="00DF08BB" w:rsidRPr="00A24CFD">
        <w:rPr>
          <w:rStyle w:val="Char9"/>
          <w:rtl/>
        </w:rPr>
        <w:t>ی</w:t>
      </w:r>
      <w:r w:rsidR="00F71B35" w:rsidRPr="00A24CFD">
        <w:rPr>
          <w:rStyle w:val="Char9"/>
          <w:rtl/>
        </w:rPr>
        <w:t>‌</w:t>
      </w:r>
      <w:r w:rsidR="00DF08BB" w:rsidRPr="00A24CFD">
        <w:rPr>
          <w:rStyle w:val="Char9"/>
          <w:rtl/>
        </w:rPr>
        <w:t>ک</w:t>
      </w:r>
      <w:r w:rsidR="00F71B35" w:rsidRPr="00A24CFD">
        <w:rPr>
          <w:rStyle w:val="Char9"/>
          <w:rtl/>
        </w:rPr>
        <w:t>ن</w:t>
      </w:r>
      <w:r w:rsidR="00DF08BB" w:rsidRPr="00A24CFD">
        <w:rPr>
          <w:rStyle w:val="Char9"/>
          <w:rtl/>
        </w:rPr>
        <w:t>ی</w:t>
      </w:r>
      <w:r w:rsidR="00F71B35" w:rsidRPr="00A24CFD">
        <w:rPr>
          <w:rStyle w:val="Char9"/>
          <w:rtl/>
        </w:rPr>
        <w:t>م (نه از چ</w:t>
      </w:r>
      <w:r w:rsidR="00DF08BB" w:rsidRPr="00A24CFD">
        <w:rPr>
          <w:rStyle w:val="Char9"/>
          <w:rtl/>
        </w:rPr>
        <w:t>ی</w:t>
      </w:r>
      <w:r w:rsidR="00F71B35" w:rsidRPr="00A24CFD">
        <w:rPr>
          <w:rStyle w:val="Char9"/>
          <w:rtl/>
        </w:rPr>
        <w:t>ز د</w:t>
      </w:r>
      <w:r w:rsidR="00DF08BB" w:rsidRPr="00A24CFD">
        <w:rPr>
          <w:rStyle w:val="Char9"/>
          <w:rtl/>
        </w:rPr>
        <w:t>ی</w:t>
      </w:r>
      <w:r w:rsidR="00F71B35" w:rsidRPr="00A24CFD">
        <w:rPr>
          <w:rStyle w:val="Char9"/>
          <w:rtl/>
        </w:rPr>
        <w:t>گر</w:t>
      </w:r>
      <w:r w:rsidR="00DF08BB" w:rsidRPr="00A24CFD">
        <w:rPr>
          <w:rStyle w:val="Char9"/>
          <w:rtl/>
        </w:rPr>
        <w:t>ی</w:t>
      </w:r>
      <w:r w:rsidR="00F71B35" w:rsidRPr="00A24CFD">
        <w:rPr>
          <w:rStyle w:val="Char9"/>
          <w:rtl/>
        </w:rPr>
        <w:t>). آ</w:t>
      </w:r>
      <w:r w:rsidR="00DF08BB" w:rsidRPr="00A24CFD">
        <w:rPr>
          <w:rStyle w:val="Char9"/>
          <w:rtl/>
        </w:rPr>
        <w:t>ی</w:t>
      </w:r>
      <w:r w:rsidR="00F71B35" w:rsidRPr="00A24CFD">
        <w:rPr>
          <w:rStyle w:val="Char9"/>
          <w:rtl/>
        </w:rPr>
        <w:t>ا اگر پدرانشان چ</w:t>
      </w:r>
      <w:r w:rsidR="00DF08BB" w:rsidRPr="00A24CFD">
        <w:rPr>
          <w:rStyle w:val="Char9"/>
          <w:rtl/>
        </w:rPr>
        <w:t>ی</w:t>
      </w:r>
      <w:r w:rsidR="00F71B35" w:rsidRPr="00A24CFD">
        <w:rPr>
          <w:rStyle w:val="Char9"/>
          <w:rtl/>
        </w:rPr>
        <w:t>ز</w:t>
      </w:r>
      <w:r w:rsidR="00DF08BB" w:rsidRPr="00A24CFD">
        <w:rPr>
          <w:rStyle w:val="Char9"/>
          <w:rtl/>
        </w:rPr>
        <w:t>ی</w:t>
      </w:r>
      <w:r w:rsidR="00F71B35" w:rsidRPr="00A24CFD">
        <w:rPr>
          <w:rStyle w:val="Char9"/>
          <w:rtl/>
        </w:rPr>
        <w:t xml:space="preserve"> (از عقائد و عبادات د</w:t>
      </w:r>
      <w:r w:rsidR="00DF08BB" w:rsidRPr="00A24CFD">
        <w:rPr>
          <w:rStyle w:val="Char9"/>
          <w:rtl/>
        </w:rPr>
        <w:t>ی</w:t>
      </w:r>
      <w:r w:rsidR="00F71B35" w:rsidRPr="00A24CFD">
        <w:rPr>
          <w:rStyle w:val="Char9"/>
          <w:rtl/>
        </w:rPr>
        <w:t>ن) را نفهم</w:t>
      </w:r>
      <w:r w:rsidR="00DF08BB" w:rsidRPr="00A24CFD">
        <w:rPr>
          <w:rStyle w:val="Char9"/>
          <w:rtl/>
        </w:rPr>
        <w:t>ی</w:t>
      </w:r>
      <w:r w:rsidR="00F71B35" w:rsidRPr="00A24CFD">
        <w:rPr>
          <w:rStyle w:val="Char9"/>
          <w:rtl/>
        </w:rPr>
        <w:t>ده باشند و (به هدا</w:t>
      </w:r>
      <w:r w:rsidR="00DF08BB" w:rsidRPr="00A24CFD">
        <w:rPr>
          <w:rStyle w:val="Char9"/>
          <w:rtl/>
        </w:rPr>
        <w:t>ی</w:t>
      </w:r>
      <w:r w:rsidR="00F71B35" w:rsidRPr="00A24CFD">
        <w:rPr>
          <w:rStyle w:val="Char9"/>
          <w:rtl/>
        </w:rPr>
        <w:t>ت و ا</w:t>
      </w:r>
      <w:r w:rsidR="00DF08BB" w:rsidRPr="00A24CFD">
        <w:rPr>
          <w:rStyle w:val="Char9"/>
          <w:rtl/>
        </w:rPr>
        <w:t>ی</w:t>
      </w:r>
      <w:r w:rsidR="00F71B35" w:rsidRPr="00A24CFD">
        <w:rPr>
          <w:rStyle w:val="Char9"/>
          <w:rtl/>
        </w:rPr>
        <w:t xml:space="preserve">مان) راه نبرده باشند (باز هم </w:t>
      </w:r>
      <w:r w:rsidR="00DF08BB" w:rsidRPr="00A24CFD">
        <w:rPr>
          <w:rStyle w:val="Char9"/>
          <w:rtl/>
        </w:rPr>
        <w:t>ک</w:t>
      </w:r>
      <w:r w:rsidR="00F71B35" w:rsidRPr="00A24CFD">
        <w:rPr>
          <w:rStyle w:val="Char9"/>
          <w:rtl/>
        </w:rPr>
        <w:t>ور</w:t>
      </w:r>
      <w:r w:rsidR="00DF08BB" w:rsidRPr="00A24CFD">
        <w:rPr>
          <w:rStyle w:val="Char9"/>
          <w:rtl/>
        </w:rPr>
        <w:t>ک</w:t>
      </w:r>
      <w:r w:rsidR="00F71B35" w:rsidRPr="00A24CFD">
        <w:rPr>
          <w:rStyle w:val="Char9"/>
          <w:rtl/>
        </w:rPr>
        <w:t xml:space="preserve">ورانه از </w:t>
      </w:r>
      <w:r w:rsidR="006D4AE3" w:rsidRPr="00A24CFD">
        <w:rPr>
          <w:rStyle w:val="Char9"/>
          <w:rtl/>
        </w:rPr>
        <w:t>ا</w:t>
      </w:r>
      <w:r w:rsidR="00DF08BB" w:rsidRPr="00A24CFD">
        <w:rPr>
          <w:rStyle w:val="Char9"/>
          <w:rtl/>
        </w:rPr>
        <w:t>ی</w:t>
      </w:r>
      <w:r w:rsidR="006D4AE3" w:rsidRPr="00A24CFD">
        <w:rPr>
          <w:rStyle w:val="Char9"/>
          <w:rtl/>
        </w:rPr>
        <w:t>شان تقل</w:t>
      </w:r>
      <w:r w:rsidR="00DF08BB" w:rsidRPr="00A24CFD">
        <w:rPr>
          <w:rStyle w:val="Char9"/>
          <w:rtl/>
        </w:rPr>
        <w:t>ی</w:t>
      </w:r>
      <w:r w:rsidR="006D4AE3" w:rsidRPr="00A24CFD">
        <w:rPr>
          <w:rStyle w:val="Char9"/>
          <w:rtl/>
        </w:rPr>
        <w:t>د و پ</w:t>
      </w:r>
      <w:r w:rsidR="00DF08BB" w:rsidRPr="00A24CFD">
        <w:rPr>
          <w:rStyle w:val="Char9"/>
          <w:rtl/>
        </w:rPr>
        <w:t>ی</w:t>
      </w:r>
      <w:r w:rsidR="006D4AE3" w:rsidRPr="00A24CFD">
        <w:rPr>
          <w:rStyle w:val="Char9"/>
          <w:rtl/>
        </w:rPr>
        <w:t>رو</w:t>
      </w:r>
      <w:r w:rsidR="00DF08BB" w:rsidRPr="00A24CFD">
        <w:rPr>
          <w:rStyle w:val="Char9"/>
          <w:rtl/>
        </w:rPr>
        <w:t>ی</w:t>
      </w:r>
      <w:r w:rsidR="006D4AE3" w:rsidRPr="00A24CFD">
        <w:rPr>
          <w:rStyle w:val="Char9"/>
          <w:rtl/>
        </w:rPr>
        <w:t xml:space="preserve"> م</w:t>
      </w:r>
      <w:r w:rsidR="00DF08BB" w:rsidRPr="00A24CFD">
        <w:rPr>
          <w:rStyle w:val="Char9"/>
          <w:rtl/>
        </w:rPr>
        <w:t>ی</w:t>
      </w:r>
      <w:r w:rsidR="006D4AE3" w:rsidRPr="00A24CFD">
        <w:rPr>
          <w:rStyle w:val="Char9"/>
          <w:rtl/>
        </w:rPr>
        <w:t>‌</w:t>
      </w:r>
      <w:r w:rsidR="00DF08BB" w:rsidRPr="00A24CFD">
        <w:rPr>
          <w:rStyle w:val="Char9"/>
          <w:rtl/>
        </w:rPr>
        <w:t>ک</w:t>
      </w:r>
      <w:r w:rsidR="00A24CFD">
        <w:rPr>
          <w:rStyle w:val="Char9"/>
          <w:rtl/>
        </w:rPr>
        <w:t>نند؟)</w:t>
      </w:r>
      <w:r w:rsidR="00F71B35" w:rsidRPr="00A24CFD">
        <w:rPr>
          <w:rStyle w:val="Char9"/>
          <w:rFonts w:hint="cs"/>
          <w:rtl/>
        </w:rPr>
        <w:t>»</w:t>
      </w:r>
      <w:r w:rsidR="00A24CFD">
        <w:rPr>
          <w:rStyle w:val="Char9"/>
          <w:rFonts w:hint="cs"/>
          <w:rtl/>
        </w:rPr>
        <w:t>.</w:t>
      </w:r>
    </w:p>
    <w:p w:rsidR="00E11DC7" w:rsidRPr="00C64670" w:rsidRDefault="00E11DC7" w:rsidP="00A24CFD">
      <w:pPr>
        <w:spacing w:line="240" w:lineRule="auto"/>
        <w:ind w:firstLine="284"/>
        <w:jc w:val="both"/>
        <w:rPr>
          <w:rStyle w:val="Char0"/>
          <w:rtl/>
        </w:rPr>
      </w:pPr>
      <w:r w:rsidRPr="00C64670">
        <w:rPr>
          <w:rStyle w:val="Char0"/>
          <w:rtl/>
        </w:rPr>
        <w:t>علاوه بر آ</w:t>
      </w:r>
      <w:r w:rsidR="00DF08BB">
        <w:rPr>
          <w:rStyle w:val="Char0"/>
          <w:rtl/>
        </w:rPr>
        <w:t>ی</w:t>
      </w:r>
      <w:r w:rsidRPr="00C64670">
        <w:rPr>
          <w:rStyle w:val="Char0"/>
          <w:rtl/>
        </w:rPr>
        <w:t>ات</w:t>
      </w:r>
      <w:r w:rsidR="003766AC" w:rsidRPr="00C64670">
        <w:rPr>
          <w:rStyle w:val="Char0"/>
          <w:rFonts w:hint="cs"/>
          <w:rtl/>
        </w:rPr>
        <w:t xml:space="preserve"> مذکور،</w:t>
      </w:r>
      <w:r w:rsidRPr="00C64670">
        <w:rPr>
          <w:rStyle w:val="Char0"/>
          <w:rtl/>
        </w:rPr>
        <w:t xml:space="preserve"> خداوند متعال مسلمانان را امر </w:t>
      </w:r>
      <w:r w:rsidR="00DF08BB">
        <w:rPr>
          <w:rStyle w:val="Char0"/>
          <w:rtl/>
        </w:rPr>
        <w:t>ک</w:t>
      </w:r>
      <w:r w:rsidRPr="00C64670">
        <w:rPr>
          <w:rStyle w:val="Char0"/>
          <w:rtl/>
        </w:rPr>
        <w:t xml:space="preserve">رده است </w:t>
      </w:r>
      <w:r w:rsidR="00DF08BB">
        <w:rPr>
          <w:rStyle w:val="Char0"/>
          <w:rtl/>
        </w:rPr>
        <w:t>ک</w:t>
      </w:r>
      <w:r w:rsidRPr="00C64670">
        <w:rPr>
          <w:rStyle w:val="Char0"/>
          <w:rtl/>
        </w:rPr>
        <w:t>ه مسائل اختلاف</w:t>
      </w:r>
      <w:r w:rsidR="00DF08BB">
        <w:rPr>
          <w:rStyle w:val="Char0"/>
          <w:rtl/>
        </w:rPr>
        <w:t>ی</w:t>
      </w:r>
      <w:r w:rsidRPr="00C64670">
        <w:rPr>
          <w:rStyle w:val="Char0"/>
          <w:rtl/>
        </w:rPr>
        <w:t xml:space="preserve"> را به آراء و نظرات اشخاص برنگردانند، بل</w:t>
      </w:r>
      <w:r w:rsidR="00DF08BB">
        <w:rPr>
          <w:rStyle w:val="Char0"/>
          <w:rtl/>
        </w:rPr>
        <w:t>ک</w:t>
      </w:r>
      <w:r w:rsidRPr="00C64670">
        <w:rPr>
          <w:rStyle w:val="Char0"/>
          <w:rtl/>
        </w:rPr>
        <w:t xml:space="preserve">ه فقط آن را به </w:t>
      </w:r>
      <w:r w:rsidR="00DF08BB">
        <w:rPr>
          <w:rStyle w:val="Char0"/>
          <w:rtl/>
        </w:rPr>
        <w:t>ک</w:t>
      </w:r>
      <w:r w:rsidRPr="00C64670">
        <w:rPr>
          <w:rStyle w:val="Char0"/>
          <w:rtl/>
        </w:rPr>
        <w:t xml:space="preserve">تاب و سنت برگردانند، آنجا </w:t>
      </w:r>
      <w:r w:rsidR="00DF08BB">
        <w:rPr>
          <w:rStyle w:val="Char0"/>
          <w:rtl/>
        </w:rPr>
        <w:t>ک</w:t>
      </w:r>
      <w:r w:rsidRPr="00C64670">
        <w:rPr>
          <w:rStyle w:val="Char0"/>
          <w:rtl/>
        </w:rPr>
        <w:t>ه م</w:t>
      </w:r>
      <w:r w:rsidR="00DF08BB">
        <w:rPr>
          <w:rStyle w:val="Char0"/>
          <w:rtl/>
        </w:rPr>
        <w:t>ی</w:t>
      </w:r>
      <w:r w:rsidRPr="00C64670">
        <w:rPr>
          <w:rStyle w:val="Char0"/>
          <w:rtl/>
        </w:rPr>
        <w:t>‌فرما</w:t>
      </w:r>
      <w:r w:rsidR="00DF08BB">
        <w:rPr>
          <w:rStyle w:val="Char0"/>
          <w:rtl/>
        </w:rPr>
        <w:t>ی</w:t>
      </w:r>
      <w:r w:rsidRPr="00C64670">
        <w:rPr>
          <w:rStyle w:val="Char0"/>
          <w:rtl/>
        </w:rPr>
        <w:t>د:</w:t>
      </w:r>
      <w:r w:rsidR="00A24CFD">
        <w:rPr>
          <w:rStyle w:val="Char0"/>
          <w:rFonts w:hint="cs"/>
          <w:rtl/>
        </w:rPr>
        <w:t xml:space="preserve"> </w:t>
      </w:r>
      <w:r w:rsidR="00A24CFD">
        <w:rPr>
          <w:rStyle w:val="Char0"/>
          <w:rFonts w:cs="Traditional Arabic"/>
          <w:color w:val="000000"/>
          <w:shd w:val="clear" w:color="auto" w:fill="FFFFFF"/>
          <w:rtl/>
        </w:rPr>
        <w:t>﴿</w:t>
      </w:r>
      <w:r w:rsidR="00A24CFD" w:rsidRPr="00932399">
        <w:rPr>
          <w:rStyle w:val="Char4"/>
          <w:rtl/>
        </w:rPr>
        <w:t xml:space="preserve">فَإِن تَنَٰزَعۡتُمۡ فِي شَيۡءٖ فَرُدُّوهُ إِلَى </w:t>
      </w:r>
      <w:r w:rsidR="00A24CFD" w:rsidRPr="00932399">
        <w:rPr>
          <w:rStyle w:val="Char4"/>
          <w:rFonts w:hint="cs"/>
          <w:rtl/>
        </w:rPr>
        <w:t>ٱ</w:t>
      </w:r>
      <w:r w:rsidR="00A24CFD" w:rsidRPr="00932399">
        <w:rPr>
          <w:rStyle w:val="Char4"/>
          <w:rFonts w:hint="eastAsia"/>
          <w:rtl/>
        </w:rPr>
        <w:t>للَّهِ</w:t>
      </w:r>
      <w:r w:rsidR="00A24CFD" w:rsidRPr="00932399">
        <w:rPr>
          <w:rStyle w:val="Char4"/>
          <w:rtl/>
        </w:rPr>
        <w:t xml:space="preserve"> وَ</w:t>
      </w:r>
      <w:r w:rsidR="00A24CFD" w:rsidRPr="00932399">
        <w:rPr>
          <w:rStyle w:val="Char4"/>
          <w:rFonts w:hint="cs"/>
          <w:rtl/>
        </w:rPr>
        <w:t>ٱ</w:t>
      </w:r>
      <w:r w:rsidR="00A24CFD" w:rsidRPr="00932399">
        <w:rPr>
          <w:rStyle w:val="Char4"/>
          <w:rFonts w:hint="eastAsia"/>
          <w:rtl/>
        </w:rPr>
        <w:t>لرَّسُولِ</w:t>
      </w:r>
      <w:r w:rsidR="00A24CFD">
        <w:rPr>
          <w:rStyle w:val="Char0"/>
          <w:rFonts w:cs="Traditional Arabic"/>
          <w:color w:val="000000"/>
          <w:shd w:val="clear" w:color="auto" w:fill="FFFFFF"/>
          <w:rtl/>
        </w:rPr>
        <w:t>﴾</w:t>
      </w:r>
      <w:r w:rsidRPr="006933B2">
        <w:rPr>
          <w:rStyle w:val="FootnoteReference"/>
          <w:rFonts w:cs="IRNazli"/>
          <w:spacing w:val="-4"/>
          <w:sz w:val="32"/>
          <w:rtl/>
        </w:rPr>
        <w:t>(</w:t>
      </w:r>
      <w:r w:rsidRPr="006933B2">
        <w:rPr>
          <w:rStyle w:val="FootnoteReference"/>
          <w:rFonts w:cs="IRNazli"/>
          <w:spacing w:val="-4"/>
          <w:sz w:val="32"/>
          <w:rtl/>
        </w:rPr>
        <w:footnoteReference w:id="222"/>
      </w:r>
      <w:r w:rsidRPr="006933B2">
        <w:rPr>
          <w:rStyle w:val="FootnoteReference"/>
          <w:rFonts w:cs="IRNazli"/>
          <w:spacing w:val="-4"/>
          <w:sz w:val="32"/>
          <w:rtl/>
        </w:rPr>
        <w:t>)(</w:t>
      </w:r>
      <w:r w:rsidRPr="006933B2">
        <w:rPr>
          <w:rStyle w:val="FootnoteReference"/>
          <w:rFonts w:cs="IRNazli"/>
          <w:spacing w:val="-4"/>
          <w:sz w:val="32"/>
          <w:rtl/>
        </w:rPr>
        <w:footnoteReference w:id="223"/>
      </w:r>
      <w:r w:rsidRPr="006933B2">
        <w:rPr>
          <w:rStyle w:val="FootnoteReference"/>
          <w:rFonts w:cs="IRNazli"/>
          <w:spacing w:val="-4"/>
          <w:sz w:val="32"/>
          <w:rtl/>
        </w:rPr>
        <w:t>)</w:t>
      </w:r>
      <w:r w:rsidR="00A24CFD" w:rsidRPr="006933B2">
        <w:rPr>
          <w:rStyle w:val="FootnoteReference"/>
          <w:rFonts w:cs="IRNazli" w:hint="cs"/>
          <w:spacing w:val="-4"/>
          <w:sz w:val="32"/>
          <w:rtl/>
        </w:rPr>
        <w:t xml:space="preserve"> </w:t>
      </w:r>
      <w:r w:rsidR="00F71B35" w:rsidRPr="00A24CFD">
        <w:rPr>
          <w:rStyle w:val="Char9"/>
          <w:rFonts w:hint="cs"/>
          <w:rtl/>
        </w:rPr>
        <w:t>«</w:t>
      </w:r>
      <w:r w:rsidR="00F71B35" w:rsidRPr="00A24CFD">
        <w:rPr>
          <w:rStyle w:val="Char9"/>
          <w:rtl/>
        </w:rPr>
        <w:t>و اگر در چ</w:t>
      </w:r>
      <w:r w:rsidR="00DF08BB" w:rsidRPr="00A24CFD">
        <w:rPr>
          <w:rStyle w:val="Char9"/>
          <w:rtl/>
        </w:rPr>
        <w:t>ی</w:t>
      </w:r>
      <w:r w:rsidR="00F71B35" w:rsidRPr="00A24CFD">
        <w:rPr>
          <w:rStyle w:val="Char9"/>
          <w:rtl/>
        </w:rPr>
        <w:t>ز</w:t>
      </w:r>
      <w:r w:rsidR="00DF08BB" w:rsidRPr="00A24CFD">
        <w:rPr>
          <w:rStyle w:val="Char9"/>
          <w:rtl/>
        </w:rPr>
        <w:t>ی</w:t>
      </w:r>
      <w:r w:rsidR="00F71B35" w:rsidRPr="00A24CFD">
        <w:rPr>
          <w:rStyle w:val="Char9"/>
          <w:rtl/>
        </w:rPr>
        <w:t xml:space="preserve"> اختلاف داشت</w:t>
      </w:r>
      <w:r w:rsidR="00DF08BB" w:rsidRPr="00A24CFD">
        <w:rPr>
          <w:rStyle w:val="Char9"/>
          <w:rtl/>
        </w:rPr>
        <w:t>ی</w:t>
      </w:r>
      <w:r w:rsidR="00F71B35" w:rsidRPr="00A24CFD">
        <w:rPr>
          <w:rStyle w:val="Char9"/>
          <w:rtl/>
        </w:rPr>
        <w:t>د (و در امر</w:t>
      </w:r>
      <w:r w:rsidR="00DF08BB" w:rsidRPr="00A24CFD">
        <w:rPr>
          <w:rStyle w:val="Char9"/>
          <w:rtl/>
        </w:rPr>
        <w:t>ی</w:t>
      </w:r>
      <w:r w:rsidR="00F71B35" w:rsidRPr="00A24CFD">
        <w:rPr>
          <w:rStyle w:val="Char9"/>
          <w:rtl/>
        </w:rPr>
        <w:t xml:space="preserve"> از امور </w:t>
      </w:r>
      <w:r w:rsidR="00DF08BB" w:rsidRPr="00A24CFD">
        <w:rPr>
          <w:rStyle w:val="Char9"/>
          <w:rtl/>
        </w:rPr>
        <w:t>ک</w:t>
      </w:r>
      <w:r w:rsidR="00F71B35" w:rsidRPr="00A24CFD">
        <w:rPr>
          <w:rStyle w:val="Char9"/>
          <w:rtl/>
        </w:rPr>
        <w:t>شم</w:t>
      </w:r>
      <w:r w:rsidR="00DF08BB" w:rsidRPr="00A24CFD">
        <w:rPr>
          <w:rStyle w:val="Char9"/>
          <w:rtl/>
        </w:rPr>
        <w:t>ک</w:t>
      </w:r>
      <w:r w:rsidR="00F71B35" w:rsidRPr="00A24CFD">
        <w:rPr>
          <w:rStyle w:val="Char9"/>
          <w:rtl/>
        </w:rPr>
        <w:t>ش پ</w:t>
      </w:r>
      <w:r w:rsidR="00DF08BB" w:rsidRPr="00A24CFD">
        <w:rPr>
          <w:rStyle w:val="Char9"/>
          <w:rtl/>
        </w:rPr>
        <w:t>ی</w:t>
      </w:r>
      <w:r w:rsidR="00F71B35" w:rsidRPr="00A24CFD">
        <w:rPr>
          <w:rStyle w:val="Char9"/>
          <w:rtl/>
        </w:rPr>
        <w:t xml:space="preserve">دا </w:t>
      </w:r>
      <w:r w:rsidR="00DF08BB" w:rsidRPr="00A24CFD">
        <w:rPr>
          <w:rStyle w:val="Char9"/>
          <w:rtl/>
        </w:rPr>
        <w:t>ک</w:t>
      </w:r>
      <w:r w:rsidR="00F71B35" w:rsidRPr="00A24CFD">
        <w:rPr>
          <w:rStyle w:val="Char9"/>
          <w:rtl/>
        </w:rPr>
        <w:t>رد</w:t>
      </w:r>
      <w:r w:rsidR="00DF08BB" w:rsidRPr="00A24CFD">
        <w:rPr>
          <w:rStyle w:val="Char9"/>
          <w:rtl/>
        </w:rPr>
        <w:t>ی</w:t>
      </w:r>
      <w:r w:rsidR="00F71B35" w:rsidRPr="00A24CFD">
        <w:rPr>
          <w:rStyle w:val="Char9"/>
          <w:rtl/>
        </w:rPr>
        <w:t>د) آن را به خدا (با عرض</w:t>
      </w:r>
      <w:r w:rsidR="00DF08BB" w:rsidRPr="00A24CFD">
        <w:rPr>
          <w:rStyle w:val="Char9"/>
          <w:rFonts w:hint="cs"/>
          <w:rtl/>
        </w:rPr>
        <w:t>ۀ</w:t>
      </w:r>
      <w:r w:rsidR="00F71B35" w:rsidRPr="00A24CFD">
        <w:rPr>
          <w:rStyle w:val="Char9"/>
          <w:rtl/>
        </w:rPr>
        <w:t xml:space="preserve"> به قرآن) و پ</w:t>
      </w:r>
      <w:r w:rsidR="00DF08BB" w:rsidRPr="00A24CFD">
        <w:rPr>
          <w:rStyle w:val="Char9"/>
          <w:rtl/>
        </w:rPr>
        <w:t>ی</w:t>
      </w:r>
      <w:r w:rsidR="00F71B35" w:rsidRPr="00A24CFD">
        <w:rPr>
          <w:rStyle w:val="Char9"/>
          <w:rtl/>
        </w:rPr>
        <w:t>غمبر او (با رجوع به سنّت نبو</w:t>
      </w:r>
      <w:r w:rsidR="00DF08BB" w:rsidRPr="00A24CFD">
        <w:rPr>
          <w:rStyle w:val="Char9"/>
          <w:rtl/>
        </w:rPr>
        <w:t>ی</w:t>
      </w:r>
      <w:r w:rsidR="00F71B35" w:rsidRPr="00A24CFD">
        <w:rPr>
          <w:rStyle w:val="Char9"/>
          <w:rtl/>
        </w:rPr>
        <w:t>) برگردان</w:t>
      </w:r>
      <w:r w:rsidR="00DF08BB" w:rsidRPr="00A24CFD">
        <w:rPr>
          <w:rStyle w:val="Char9"/>
          <w:rtl/>
        </w:rPr>
        <w:t>ی</w:t>
      </w:r>
      <w:r w:rsidR="00F71B35" w:rsidRPr="00A24CFD">
        <w:rPr>
          <w:rStyle w:val="Char9"/>
          <w:rtl/>
        </w:rPr>
        <w:t>د</w:t>
      </w:r>
      <w:r w:rsidR="00F71B35" w:rsidRPr="00A24CFD">
        <w:rPr>
          <w:rStyle w:val="Char9"/>
          <w:rFonts w:hint="cs"/>
          <w:rtl/>
        </w:rPr>
        <w:t>.»</w:t>
      </w:r>
    </w:p>
    <w:p w:rsidR="00E11DC7" w:rsidRPr="00392055" w:rsidRDefault="00E11DC7" w:rsidP="00392055">
      <w:pPr>
        <w:spacing w:line="240" w:lineRule="auto"/>
        <w:ind w:firstLine="284"/>
        <w:jc w:val="both"/>
        <w:rPr>
          <w:rStyle w:val="Char0"/>
          <w:rtl/>
        </w:rPr>
      </w:pPr>
      <w:r w:rsidRPr="00392055">
        <w:rPr>
          <w:rStyle w:val="Char2"/>
          <w:rtl/>
        </w:rPr>
        <w:t>سنّت:</w:t>
      </w:r>
      <w:r w:rsidRPr="00392055">
        <w:rPr>
          <w:rStyle w:val="Char0"/>
          <w:rtl/>
        </w:rPr>
        <w:t xml:space="preserve"> احاد</w:t>
      </w:r>
      <w:r w:rsidR="00DF08BB" w:rsidRPr="00392055">
        <w:rPr>
          <w:rStyle w:val="Char0"/>
          <w:rtl/>
        </w:rPr>
        <w:t>ی</w:t>
      </w:r>
      <w:r w:rsidRPr="00392055">
        <w:rPr>
          <w:rStyle w:val="Char0"/>
          <w:rtl/>
        </w:rPr>
        <w:t>ث</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مانع</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د برا</w:t>
      </w:r>
      <w:r w:rsidR="00DF08BB" w:rsidRPr="00392055">
        <w:rPr>
          <w:rStyle w:val="Char0"/>
          <w:rtl/>
        </w:rPr>
        <w:t>ی</w:t>
      </w:r>
      <w:r w:rsidRPr="00392055">
        <w:rPr>
          <w:rStyle w:val="Char0"/>
          <w:rtl/>
        </w:rPr>
        <w:t xml:space="preserve"> اثبات </w:t>
      </w:r>
      <w:r w:rsidR="0094112D" w:rsidRPr="00392055">
        <w:rPr>
          <w:rStyle w:val="Char0"/>
          <w:rFonts w:hint="cs"/>
          <w:rtl/>
        </w:rPr>
        <w:t>د</w:t>
      </w:r>
      <w:r w:rsidR="00DF08BB" w:rsidRPr="00392055">
        <w:rPr>
          <w:rStyle w:val="Char0"/>
          <w:rFonts w:hint="cs"/>
          <w:rtl/>
        </w:rPr>
        <w:t>ی</w:t>
      </w:r>
      <w:r w:rsidR="0094112D" w:rsidRPr="00392055">
        <w:rPr>
          <w:rStyle w:val="Char0"/>
          <w:rFonts w:hint="cs"/>
          <w:rtl/>
        </w:rPr>
        <w:t>دگاه خو</w:t>
      </w:r>
      <w:r w:rsidR="00DF08BB" w:rsidRPr="00392055">
        <w:rPr>
          <w:rStyle w:val="Char0"/>
          <w:rFonts w:hint="cs"/>
          <w:rtl/>
        </w:rPr>
        <w:t>ی</w:t>
      </w:r>
      <w:r w:rsidR="0094112D" w:rsidRPr="00392055">
        <w:rPr>
          <w:rStyle w:val="Char0"/>
          <w:rFonts w:hint="cs"/>
          <w:rtl/>
        </w:rPr>
        <w:t>ش</w:t>
      </w:r>
      <w:r w:rsidRPr="00392055">
        <w:rPr>
          <w:rStyle w:val="Char0"/>
          <w:rtl/>
        </w:rPr>
        <w:t xml:space="preserve"> به آن استدلال </w:t>
      </w:r>
      <w:r w:rsidR="00DF08BB" w:rsidRPr="00392055">
        <w:rPr>
          <w:rStyle w:val="Char0"/>
          <w:rtl/>
        </w:rPr>
        <w:t>ک</w:t>
      </w:r>
      <w:r w:rsidRPr="00392055">
        <w:rPr>
          <w:rStyle w:val="Char0"/>
          <w:rtl/>
        </w:rPr>
        <w:t>رده‌اند، دو حد</w:t>
      </w:r>
      <w:r w:rsidR="00DF08BB" w:rsidRPr="00392055">
        <w:rPr>
          <w:rStyle w:val="Char0"/>
          <w:rtl/>
        </w:rPr>
        <w:t>ی</w:t>
      </w:r>
      <w:r w:rsidRPr="00392055">
        <w:rPr>
          <w:rStyle w:val="Char0"/>
          <w:rtl/>
        </w:rPr>
        <w:t>ث ز</w:t>
      </w:r>
      <w:r w:rsidR="00DF08BB" w:rsidRPr="00392055">
        <w:rPr>
          <w:rStyle w:val="Char0"/>
          <w:rtl/>
        </w:rPr>
        <w:t>ی</w:t>
      </w:r>
      <w:r w:rsidRPr="00392055">
        <w:rPr>
          <w:rStyle w:val="Char0"/>
          <w:rtl/>
        </w:rPr>
        <w:t>ر م</w:t>
      </w:r>
      <w:r w:rsidR="00DF08BB" w:rsidRPr="00392055">
        <w:rPr>
          <w:rStyle w:val="Char0"/>
          <w:rtl/>
        </w:rPr>
        <w:t>ی</w:t>
      </w:r>
      <w:r w:rsidRPr="00392055">
        <w:rPr>
          <w:rStyle w:val="Char0"/>
          <w:rtl/>
        </w:rPr>
        <w:t>‌باشد.</w:t>
      </w:r>
      <w:r w:rsidRPr="006933B2">
        <w:rPr>
          <w:rStyle w:val="FootnoteReference"/>
          <w:rFonts w:cs="IRNazli"/>
          <w:sz w:val="32"/>
          <w:rtl/>
        </w:rPr>
        <w:t>(</w:t>
      </w:r>
      <w:r w:rsidRPr="006933B2">
        <w:rPr>
          <w:rStyle w:val="FootnoteReference"/>
          <w:rFonts w:cs="IRNazli"/>
          <w:sz w:val="32"/>
          <w:rtl/>
        </w:rPr>
        <w:footnoteReference w:id="224"/>
      </w:r>
      <w:r w:rsidRPr="006933B2">
        <w:rPr>
          <w:rStyle w:val="FootnoteReference"/>
          <w:rFonts w:cs="IRNazli"/>
          <w:sz w:val="32"/>
          <w:rtl/>
        </w:rPr>
        <w:t>)</w:t>
      </w:r>
    </w:p>
    <w:p w:rsidR="00E11DC7" w:rsidRPr="0094145F" w:rsidRDefault="00E11DC7" w:rsidP="00392055">
      <w:pPr>
        <w:spacing w:line="240" w:lineRule="auto"/>
        <w:ind w:firstLine="284"/>
        <w:jc w:val="both"/>
        <w:rPr>
          <w:rStyle w:val="Char2"/>
          <w:rtl/>
        </w:rPr>
      </w:pPr>
      <w:r w:rsidRPr="006811C7">
        <w:rPr>
          <w:rStyle w:val="Char3"/>
          <w:rtl/>
        </w:rPr>
        <w:t>«طلب العلم فريضة عل</w:t>
      </w:r>
      <w:r w:rsidR="006811C7" w:rsidRPr="006811C7">
        <w:rPr>
          <w:rStyle w:val="Char3"/>
          <w:rFonts w:hint="cs"/>
          <w:rtl/>
        </w:rPr>
        <w:t>ی</w:t>
      </w:r>
      <w:r w:rsidRPr="006811C7">
        <w:rPr>
          <w:rStyle w:val="Char3"/>
          <w:rtl/>
        </w:rPr>
        <w:t xml:space="preserve"> كل مسلم»</w:t>
      </w:r>
      <w:r w:rsidRPr="006933B2">
        <w:rPr>
          <w:rStyle w:val="FootnoteReference"/>
          <w:rFonts w:cs="IRNazli"/>
          <w:b/>
          <w:rtl/>
        </w:rPr>
        <w:t>(</w:t>
      </w:r>
      <w:r w:rsidRPr="006933B2">
        <w:rPr>
          <w:rStyle w:val="FootnoteReference"/>
          <w:rFonts w:cs="IRNazli"/>
          <w:b/>
          <w:rtl/>
        </w:rPr>
        <w:footnoteReference w:id="225"/>
      </w:r>
      <w:r w:rsidRPr="006933B2">
        <w:rPr>
          <w:rStyle w:val="FootnoteReference"/>
          <w:rFonts w:cs="IRNazli"/>
          <w:b/>
          <w:rtl/>
        </w:rPr>
        <w:t>)</w:t>
      </w:r>
      <w:r w:rsidR="00F71B35" w:rsidRPr="00392055">
        <w:rPr>
          <w:rStyle w:val="Char0"/>
          <w:rFonts w:hint="cs"/>
          <w:rtl/>
        </w:rPr>
        <w:t>«طلب علم (شرعی) بر هر مس</w:t>
      </w:r>
      <w:r w:rsidR="001542DC" w:rsidRPr="00392055">
        <w:rPr>
          <w:rStyle w:val="Char0"/>
          <w:rFonts w:hint="cs"/>
          <w:rtl/>
        </w:rPr>
        <w:t>لمان</w:t>
      </w:r>
      <w:r w:rsidR="00F71B35" w:rsidRPr="00392055">
        <w:rPr>
          <w:rStyle w:val="Char0"/>
          <w:rFonts w:hint="cs"/>
          <w:rtl/>
        </w:rPr>
        <w:t>ی فرض است.»</w:t>
      </w:r>
      <w:r w:rsidRPr="00392055">
        <w:rPr>
          <w:rStyle w:val="Char2"/>
          <w:rtl/>
        </w:rPr>
        <w:t xml:space="preserve"> </w:t>
      </w:r>
      <w:r w:rsidRPr="00392055">
        <w:rPr>
          <w:rStyle w:val="Char0"/>
          <w:rtl/>
        </w:rPr>
        <w:t>و</w:t>
      </w:r>
      <w:r w:rsidRPr="00392055">
        <w:rPr>
          <w:rStyle w:val="Char2"/>
          <w:rtl/>
        </w:rPr>
        <w:t xml:space="preserve"> </w:t>
      </w:r>
      <w:r w:rsidRPr="00927A52">
        <w:rPr>
          <w:rStyle w:val="Char3"/>
          <w:rtl/>
        </w:rPr>
        <w:t>«اجتهدوا فكل ميسر لما خلق له»</w:t>
      </w:r>
      <w:r w:rsidRPr="006933B2">
        <w:rPr>
          <w:rStyle w:val="FootnoteReference"/>
          <w:rFonts w:cs="IRNazli"/>
          <w:b/>
          <w:rtl/>
        </w:rPr>
        <w:t>(</w:t>
      </w:r>
      <w:r w:rsidRPr="006933B2">
        <w:rPr>
          <w:rStyle w:val="FootnoteReference"/>
          <w:rFonts w:cs="IRNazli"/>
          <w:b/>
          <w:rtl/>
        </w:rPr>
        <w:footnoteReference w:id="226"/>
      </w:r>
      <w:r w:rsidRPr="006933B2">
        <w:rPr>
          <w:rStyle w:val="FootnoteReference"/>
          <w:rFonts w:cs="IRNazli"/>
          <w:b/>
          <w:rtl/>
        </w:rPr>
        <w:t>)</w:t>
      </w:r>
      <w:r w:rsidR="00802AF6" w:rsidRPr="0063619E">
        <w:rPr>
          <w:rStyle w:val="Char2"/>
          <w:rFonts w:hint="cs"/>
          <w:rtl/>
        </w:rPr>
        <w:t xml:space="preserve"> </w:t>
      </w:r>
      <w:r w:rsidR="00802AF6" w:rsidRPr="00C64670">
        <w:rPr>
          <w:rStyle w:val="Char0"/>
          <w:rFonts w:hint="cs"/>
          <w:rtl/>
        </w:rPr>
        <w:t>«</w:t>
      </w:r>
      <w:r w:rsidR="000F2982" w:rsidRPr="00C64670">
        <w:rPr>
          <w:rStyle w:val="Char0"/>
          <w:rFonts w:hint="cs"/>
          <w:rtl/>
        </w:rPr>
        <w:t>اجتهاد کنید</w:t>
      </w:r>
      <w:r w:rsidR="00802AF6" w:rsidRPr="00C64670">
        <w:rPr>
          <w:rStyle w:val="Char0"/>
          <w:rFonts w:hint="cs"/>
          <w:rtl/>
        </w:rPr>
        <w:t xml:space="preserve"> کنید که هر کسی ب</w:t>
      </w:r>
      <w:r w:rsidR="000F2982" w:rsidRPr="00C64670">
        <w:rPr>
          <w:rStyle w:val="Char0"/>
          <w:rFonts w:hint="cs"/>
          <w:rtl/>
        </w:rPr>
        <w:t>رای آنچه که آفریده شده آن نوع ع</w:t>
      </w:r>
      <w:r w:rsidR="00802AF6" w:rsidRPr="00C64670">
        <w:rPr>
          <w:rStyle w:val="Char0"/>
          <w:rFonts w:hint="cs"/>
          <w:rtl/>
        </w:rPr>
        <w:t>ملکردن برایش آسان می</w:t>
      </w:r>
      <w:r w:rsidR="00802AF6" w:rsidRPr="00C64670">
        <w:rPr>
          <w:rStyle w:val="Char0"/>
          <w:rFonts w:hint="cs"/>
          <w:rtl/>
        </w:rPr>
        <w:softHyphen/>
        <w:t>گردد.»</w:t>
      </w:r>
      <w:r w:rsidR="0031359B" w:rsidRPr="00C64670">
        <w:rPr>
          <w:rStyle w:val="Char0"/>
          <w:rtl/>
        </w:rPr>
        <w:t xml:space="preserve"> </w:t>
      </w:r>
      <w:r w:rsidR="0031359B" w:rsidRPr="00C64670">
        <w:rPr>
          <w:rStyle w:val="Char0"/>
          <w:rFonts w:hint="cs"/>
          <w:rtl/>
        </w:rPr>
        <w:t>البته</w:t>
      </w:r>
      <w:r w:rsidR="000F2982" w:rsidRPr="00C64670">
        <w:rPr>
          <w:rStyle w:val="Char0"/>
          <w:rFonts w:hint="cs"/>
          <w:rtl/>
        </w:rPr>
        <w:t xml:space="preserve"> اصل حدیث " </w:t>
      </w:r>
      <w:r w:rsidR="000F2982" w:rsidRPr="00C64670">
        <w:rPr>
          <w:rStyle w:val="Char0"/>
          <w:rtl/>
        </w:rPr>
        <w:t>اعملوا</w:t>
      </w:r>
      <w:r w:rsidR="000F2982" w:rsidRPr="00C64670">
        <w:rPr>
          <w:rStyle w:val="Char0"/>
          <w:rFonts w:hint="cs"/>
          <w:rtl/>
        </w:rPr>
        <w:t>..." است که باعث فهم سقیم و نادرست از آن شده است.</w:t>
      </w:r>
    </w:p>
    <w:p w:rsidR="00E11DC7" w:rsidRPr="00C64670" w:rsidRDefault="00E11DC7" w:rsidP="00392055">
      <w:pPr>
        <w:spacing w:line="240" w:lineRule="auto"/>
        <w:ind w:firstLine="284"/>
        <w:jc w:val="both"/>
        <w:rPr>
          <w:rStyle w:val="Char0"/>
          <w:rtl/>
        </w:rPr>
      </w:pPr>
      <w:r w:rsidRPr="00C64670">
        <w:rPr>
          <w:rStyle w:val="Char0"/>
          <w:rtl/>
        </w:rPr>
        <w:t>وجه استدلال در ا</w:t>
      </w:r>
      <w:r w:rsidR="00DF08BB">
        <w:rPr>
          <w:rStyle w:val="Char0"/>
          <w:rtl/>
        </w:rPr>
        <w:t>ی</w:t>
      </w:r>
      <w:r w:rsidRPr="00C64670">
        <w:rPr>
          <w:rStyle w:val="Char0"/>
          <w:rtl/>
        </w:rPr>
        <w:t>ن دو حد</w:t>
      </w:r>
      <w:r w:rsidR="00DF08BB">
        <w:rPr>
          <w:rStyle w:val="Char0"/>
          <w:rtl/>
        </w:rPr>
        <w:t>ی</w:t>
      </w:r>
      <w:r w:rsidRPr="00C64670">
        <w:rPr>
          <w:rStyle w:val="Char0"/>
          <w:rtl/>
        </w:rPr>
        <w:t>ث، ا</w:t>
      </w:r>
      <w:r w:rsidR="00DF08BB">
        <w:rPr>
          <w:rStyle w:val="Char0"/>
          <w:rtl/>
        </w:rPr>
        <w:t>ی</w:t>
      </w:r>
      <w:r w:rsidRPr="00C64670">
        <w:rPr>
          <w:rStyle w:val="Char0"/>
          <w:rtl/>
        </w:rPr>
        <w:t xml:space="preserve">ن است </w:t>
      </w:r>
      <w:r w:rsidR="00DF08BB">
        <w:rPr>
          <w:rStyle w:val="Char0"/>
          <w:rtl/>
        </w:rPr>
        <w:t>ک</w:t>
      </w:r>
      <w:r w:rsidRPr="00C64670">
        <w:rPr>
          <w:rStyle w:val="Char0"/>
          <w:rtl/>
        </w:rPr>
        <w:t>ه آن بر وجوب اجتهاد و نظر بر تمام م</w:t>
      </w:r>
      <w:r w:rsidR="00DF08BB">
        <w:rPr>
          <w:rStyle w:val="Char0"/>
          <w:rtl/>
        </w:rPr>
        <w:t>ک</w:t>
      </w:r>
      <w:r w:rsidRPr="00C64670">
        <w:rPr>
          <w:rStyle w:val="Char0"/>
          <w:rtl/>
        </w:rPr>
        <w:t>لف</w:t>
      </w:r>
      <w:r w:rsidR="00DF08BB">
        <w:rPr>
          <w:rStyle w:val="Char0"/>
          <w:rtl/>
        </w:rPr>
        <w:t>ی</w:t>
      </w:r>
      <w:r w:rsidRPr="00C64670">
        <w:rPr>
          <w:rStyle w:val="Char0"/>
          <w:rtl/>
        </w:rPr>
        <w:t>ن دلالت دارد؛</w:t>
      </w:r>
      <w:r w:rsidRPr="006933B2">
        <w:rPr>
          <w:rStyle w:val="FootnoteReference"/>
          <w:rFonts w:cs="IRNazli"/>
          <w:sz w:val="32"/>
          <w:rtl/>
        </w:rPr>
        <w:t>(</w:t>
      </w:r>
      <w:r w:rsidRPr="006933B2">
        <w:rPr>
          <w:rStyle w:val="FootnoteReference"/>
          <w:rFonts w:cs="IRNazli"/>
          <w:sz w:val="32"/>
          <w:rtl/>
        </w:rPr>
        <w:footnoteReference w:id="227"/>
      </w:r>
      <w:r w:rsidRPr="006933B2">
        <w:rPr>
          <w:rStyle w:val="FootnoteReference"/>
          <w:rFonts w:cs="IRNazli"/>
          <w:sz w:val="32"/>
          <w:rtl/>
        </w:rPr>
        <w:t>)</w:t>
      </w:r>
      <w:r w:rsidRPr="00C64670">
        <w:rPr>
          <w:rStyle w:val="Char0"/>
          <w:rtl/>
        </w:rPr>
        <w:t xml:space="preserve"> ز</w:t>
      </w:r>
      <w:r w:rsidR="00DF08BB">
        <w:rPr>
          <w:rStyle w:val="Char0"/>
          <w:rtl/>
        </w:rPr>
        <w:t>ی</w:t>
      </w:r>
      <w:r w:rsidRPr="00C64670">
        <w:rPr>
          <w:rStyle w:val="Char0"/>
          <w:rtl/>
        </w:rPr>
        <w:t xml:space="preserve">را دلالت آن عام است و تمام افراد </w:t>
      </w:r>
      <w:r w:rsidR="001F3160" w:rsidRPr="00C64670">
        <w:rPr>
          <w:rStyle w:val="Char0"/>
          <w:rFonts w:hint="cs"/>
          <w:rtl/>
        </w:rPr>
        <w:t>را در بر</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1F3160" w:rsidRPr="00C64670">
        <w:rPr>
          <w:rStyle w:val="Char0"/>
          <w:rFonts w:hint="cs"/>
          <w:rtl/>
        </w:rPr>
        <w:t>گ</w:t>
      </w:r>
      <w:r w:rsidR="00DF08BB">
        <w:rPr>
          <w:rStyle w:val="Char0"/>
          <w:rFonts w:hint="cs"/>
          <w:rtl/>
        </w:rPr>
        <w:t>ی</w:t>
      </w:r>
      <w:r w:rsidR="001F3160" w:rsidRPr="00C64670">
        <w:rPr>
          <w:rStyle w:val="Char0"/>
          <w:rFonts w:hint="cs"/>
          <w:rtl/>
        </w:rPr>
        <w:t>رد</w:t>
      </w:r>
      <w:r w:rsidRPr="006933B2">
        <w:rPr>
          <w:rStyle w:val="FootnoteReference"/>
          <w:rFonts w:cs="B Badr"/>
          <w:sz w:val="32"/>
          <w:rtl/>
        </w:rPr>
        <w:t xml:space="preserve"> (</w:t>
      </w:r>
      <w:r w:rsidRPr="006933B2">
        <w:rPr>
          <w:rStyle w:val="FootnoteReference"/>
          <w:rFonts w:cs="B Badr"/>
          <w:sz w:val="32"/>
          <w:rtl/>
        </w:rPr>
        <w:footnoteReference w:id="228"/>
      </w:r>
      <w:r w:rsidRPr="006933B2">
        <w:rPr>
          <w:rStyle w:val="FootnoteReference"/>
          <w:rFonts w:cs="B Badr"/>
          <w:sz w:val="32"/>
          <w:rtl/>
        </w:rPr>
        <w:t>)</w:t>
      </w:r>
      <w:r w:rsidRPr="00C64670">
        <w:rPr>
          <w:rStyle w:val="Char0"/>
          <w:rtl/>
        </w:rPr>
        <w:t xml:space="preserve"> و در حد</w:t>
      </w:r>
      <w:r w:rsidR="00DF08BB">
        <w:rPr>
          <w:rStyle w:val="Char0"/>
          <w:rtl/>
        </w:rPr>
        <w:t>ی</w:t>
      </w:r>
      <w:r w:rsidRPr="00C64670">
        <w:rPr>
          <w:rStyle w:val="Char0"/>
          <w:rtl/>
        </w:rPr>
        <w:t>ث دوم،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به‌طور مطلق</w:t>
      </w:r>
      <w:r w:rsidR="001F3160" w:rsidRPr="00C64670">
        <w:rPr>
          <w:rStyle w:val="Char0"/>
          <w:rFonts w:hint="cs"/>
          <w:rtl/>
        </w:rPr>
        <w:t>،</w:t>
      </w:r>
      <w:r w:rsidRPr="00C64670">
        <w:rPr>
          <w:rStyle w:val="Char0"/>
          <w:rtl/>
        </w:rPr>
        <w:t xml:space="preserve"> به اجتهاد </w:t>
      </w:r>
      <w:r w:rsidR="001F3160" w:rsidRPr="00C64670">
        <w:rPr>
          <w:rStyle w:val="Char0"/>
          <w:rFonts w:hint="cs"/>
          <w:rtl/>
        </w:rPr>
        <w:t xml:space="preserve">امر </w:t>
      </w:r>
      <w:r w:rsidRPr="00C64670">
        <w:rPr>
          <w:rStyle w:val="Char0"/>
          <w:rtl/>
        </w:rPr>
        <w:t>نموده</w:t>
      </w:r>
      <w:r w:rsidR="001F3160" w:rsidRPr="00C64670">
        <w:rPr>
          <w:rStyle w:val="Char0"/>
          <w:rFonts w:hint="cs"/>
          <w:rtl/>
        </w:rPr>
        <w:t xml:space="preserve"> است</w:t>
      </w:r>
      <w:r w:rsidRPr="00C64670">
        <w:rPr>
          <w:rStyle w:val="Char0"/>
          <w:rtl/>
        </w:rPr>
        <w:t xml:space="preserve"> و اگر توافق شود ب</w:t>
      </w:r>
      <w:r w:rsidR="001F3160" w:rsidRPr="00C64670">
        <w:rPr>
          <w:rStyle w:val="Char0"/>
          <w:rFonts w:hint="cs"/>
          <w:rtl/>
        </w:rPr>
        <w:t xml:space="preserve">ه </w:t>
      </w:r>
      <w:r w:rsidRPr="00C64670">
        <w:rPr>
          <w:rStyle w:val="Char0"/>
          <w:rtl/>
        </w:rPr>
        <w:t>ا</w:t>
      </w:r>
      <w:r w:rsidR="00DF08BB">
        <w:rPr>
          <w:rStyle w:val="Char0"/>
          <w:rtl/>
        </w:rPr>
        <w:t>ی</w:t>
      </w:r>
      <w:r w:rsidRPr="00C64670">
        <w:rPr>
          <w:rStyle w:val="Char0"/>
          <w:rtl/>
        </w:rPr>
        <w:t>ن</w:t>
      </w:r>
      <w:r w:rsidR="00DF08BB">
        <w:rPr>
          <w:rStyle w:val="Char0"/>
          <w:rtl/>
        </w:rPr>
        <w:t>ک</w:t>
      </w:r>
      <w:r w:rsidRPr="00C64670">
        <w:rPr>
          <w:rStyle w:val="Char0"/>
          <w:rtl/>
        </w:rPr>
        <w:t>ه بعض</w:t>
      </w:r>
      <w:r w:rsidR="00DF08BB">
        <w:rPr>
          <w:rStyle w:val="Char0"/>
          <w:rtl/>
        </w:rPr>
        <w:t>ی</w:t>
      </w:r>
      <w:r w:rsidRPr="00C64670">
        <w:rPr>
          <w:rStyle w:val="Char0"/>
          <w:rtl/>
        </w:rPr>
        <w:t xml:space="preserve"> از علوم، از عموم حد</w:t>
      </w:r>
      <w:r w:rsidR="00DF08BB">
        <w:rPr>
          <w:rStyle w:val="Char0"/>
          <w:rtl/>
        </w:rPr>
        <w:t>ی</w:t>
      </w:r>
      <w:r w:rsidRPr="00C64670">
        <w:rPr>
          <w:rStyle w:val="Char0"/>
          <w:rtl/>
        </w:rPr>
        <w:t>ث خارج م</w:t>
      </w:r>
      <w:r w:rsidR="00DF08BB">
        <w:rPr>
          <w:rStyle w:val="Char0"/>
          <w:rtl/>
        </w:rPr>
        <w:t>ی</w:t>
      </w:r>
      <w:r w:rsidRPr="00C64670">
        <w:rPr>
          <w:rStyle w:val="Char0"/>
          <w:rtl/>
        </w:rPr>
        <w:t>‌شود، علم به فروع د</w:t>
      </w:r>
      <w:r w:rsidR="00DF08BB">
        <w:rPr>
          <w:rStyle w:val="Char0"/>
          <w:rtl/>
        </w:rPr>
        <w:t>ی</w:t>
      </w:r>
      <w:r w:rsidRPr="00C64670">
        <w:rPr>
          <w:rStyle w:val="Char0"/>
          <w:rtl/>
        </w:rPr>
        <w:t>ن باق</w:t>
      </w:r>
      <w:r w:rsidR="00DF08BB">
        <w:rPr>
          <w:rStyle w:val="Char0"/>
          <w:rtl/>
        </w:rPr>
        <w:t>ی</w:t>
      </w:r>
      <w:r w:rsidRPr="00C64670">
        <w:rPr>
          <w:rStyle w:val="Char0"/>
          <w:rtl/>
        </w:rPr>
        <w:t xml:space="preserve"> م</w:t>
      </w:r>
      <w:r w:rsidR="00DF08BB">
        <w:rPr>
          <w:rStyle w:val="Char0"/>
          <w:rtl/>
        </w:rPr>
        <w:t>ی</w:t>
      </w:r>
      <w:r w:rsidRPr="00C64670">
        <w:rPr>
          <w:rStyle w:val="Char0"/>
          <w:rtl/>
        </w:rPr>
        <w:t>‌ماند،</w:t>
      </w:r>
      <w:r w:rsidRPr="006933B2">
        <w:rPr>
          <w:rStyle w:val="FootnoteReference"/>
          <w:rFonts w:cs="IRNazli"/>
          <w:sz w:val="32"/>
          <w:rtl/>
        </w:rPr>
        <w:t>(</w:t>
      </w:r>
      <w:r w:rsidRPr="006933B2">
        <w:rPr>
          <w:rStyle w:val="FootnoteReference"/>
          <w:rFonts w:cs="IRNazli"/>
          <w:sz w:val="32"/>
          <w:rtl/>
        </w:rPr>
        <w:footnoteReference w:id="229"/>
      </w:r>
      <w:r w:rsidRPr="006933B2">
        <w:rPr>
          <w:rStyle w:val="FootnoteReference"/>
          <w:rFonts w:cs="IRNazli"/>
          <w:sz w:val="32"/>
          <w:rtl/>
        </w:rPr>
        <w:t>)</w:t>
      </w:r>
      <w:r w:rsidRPr="00C64670">
        <w:rPr>
          <w:rStyle w:val="Char0"/>
          <w:rtl/>
        </w:rPr>
        <w:t xml:space="preserve"> بنابرا</w:t>
      </w:r>
      <w:r w:rsidR="00DF08BB">
        <w:rPr>
          <w:rStyle w:val="Char0"/>
          <w:rtl/>
        </w:rPr>
        <w:t>ی</w:t>
      </w:r>
      <w:r w:rsidRPr="00C64670">
        <w:rPr>
          <w:rStyle w:val="Char0"/>
          <w:rtl/>
        </w:rPr>
        <w:t>ن طلب آن بر هر مسلمان</w:t>
      </w:r>
      <w:r w:rsidR="00DF08BB">
        <w:rPr>
          <w:rStyle w:val="Char0"/>
          <w:rtl/>
        </w:rPr>
        <w:t>ی</w:t>
      </w:r>
      <w:r w:rsidRPr="00C64670">
        <w:rPr>
          <w:rStyle w:val="Char0"/>
          <w:rtl/>
        </w:rPr>
        <w:t xml:space="preserve"> واجب است و هر</w:t>
      </w:r>
      <w:r w:rsidR="00DF08BB">
        <w:rPr>
          <w:rStyle w:val="Char0"/>
          <w:rtl/>
        </w:rPr>
        <w:t>ک</w:t>
      </w:r>
      <w:r w:rsidRPr="00C64670">
        <w:rPr>
          <w:rStyle w:val="Char0"/>
          <w:rtl/>
        </w:rPr>
        <w:t>س با</w:t>
      </w:r>
      <w:r w:rsidR="00DF08BB">
        <w:rPr>
          <w:rStyle w:val="Char0"/>
          <w:rtl/>
        </w:rPr>
        <w:t>ی</w:t>
      </w:r>
      <w:r w:rsidRPr="00C64670">
        <w:rPr>
          <w:rStyle w:val="Char0"/>
          <w:rtl/>
        </w:rPr>
        <w:t xml:space="preserve">د اجتهاد و استدلال </w:t>
      </w:r>
      <w:r w:rsidR="00DF08BB">
        <w:rPr>
          <w:rStyle w:val="Char0"/>
          <w:rtl/>
        </w:rPr>
        <w:t>ک</w:t>
      </w:r>
      <w:r w:rsidRPr="00C64670">
        <w:rPr>
          <w:rStyle w:val="Char0"/>
          <w:rtl/>
        </w:rPr>
        <w:t>ند تا به ح</w:t>
      </w:r>
      <w:r w:rsidR="00DF08BB">
        <w:rPr>
          <w:rStyle w:val="Char0"/>
          <w:rtl/>
        </w:rPr>
        <w:t>ک</w:t>
      </w:r>
      <w:r w:rsidRPr="00C64670">
        <w:rPr>
          <w:rStyle w:val="Char0"/>
          <w:rtl/>
        </w:rPr>
        <w:t>م مس</w:t>
      </w:r>
      <w:r w:rsidR="001F3160" w:rsidRPr="00C64670">
        <w:rPr>
          <w:rStyle w:val="Char0"/>
          <w:rFonts w:hint="cs"/>
          <w:rtl/>
        </w:rPr>
        <w:t>ئ</w:t>
      </w:r>
      <w:r w:rsidRPr="00C64670">
        <w:rPr>
          <w:rStyle w:val="Char0"/>
          <w:rtl/>
        </w:rPr>
        <w:t>ل</w:t>
      </w:r>
      <w:r w:rsidR="00DF08BB">
        <w:rPr>
          <w:rStyle w:val="Char0"/>
          <w:rFonts w:hint="cs"/>
          <w:rtl/>
        </w:rPr>
        <w:t>ۀ</w:t>
      </w:r>
      <w:r w:rsidR="00AC2D37" w:rsidRPr="00C64670">
        <w:rPr>
          <w:rStyle w:val="Char0"/>
          <w:rtl/>
        </w:rPr>
        <w:t xml:space="preserve"> </w:t>
      </w:r>
      <w:r w:rsidRPr="00C64670">
        <w:rPr>
          <w:rStyle w:val="Char0"/>
          <w:rtl/>
        </w:rPr>
        <w:t>موردنظر برسد.</w:t>
      </w:r>
    </w:p>
    <w:p w:rsidR="00E11DC7" w:rsidRPr="00392055" w:rsidRDefault="00E11DC7" w:rsidP="00392055">
      <w:pPr>
        <w:spacing w:line="240" w:lineRule="auto"/>
        <w:ind w:firstLine="284"/>
        <w:jc w:val="both"/>
        <w:rPr>
          <w:rStyle w:val="Char0"/>
          <w:rtl/>
        </w:rPr>
      </w:pPr>
      <w:r w:rsidRPr="00392055">
        <w:rPr>
          <w:rStyle w:val="Char2"/>
          <w:rtl/>
        </w:rPr>
        <w:t>عقل:</w:t>
      </w:r>
      <w:r w:rsidRPr="00392055">
        <w:rPr>
          <w:rStyle w:val="Char0"/>
          <w:rtl/>
        </w:rPr>
        <w:t xml:space="preserve"> قائل بودن به جواز تقل</w:t>
      </w:r>
      <w:r w:rsidR="00DF08BB" w:rsidRPr="00392055">
        <w:rPr>
          <w:rStyle w:val="Char0"/>
          <w:rtl/>
        </w:rPr>
        <w:t>ی</w:t>
      </w:r>
      <w:r w:rsidRPr="00392055">
        <w:rPr>
          <w:rStyle w:val="Char0"/>
          <w:rtl/>
        </w:rPr>
        <w:t>د</w:t>
      </w:r>
      <w:r w:rsidR="001F3160" w:rsidRPr="00392055">
        <w:rPr>
          <w:rStyle w:val="Char0"/>
          <w:rFonts w:hint="cs"/>
          <w:rtl/>
        </w:rPr>
        <w:t>،</w:t>
      </w:r>
      <w:r w:rsidRPr="00392055">
        <w:rPr>
          <w:rStyle w:val="Char0"/>
          <w:rtl/>
        </w:rPr>
        <w:t xml:space="preserve"> منجر به بطلان تقل</w:t>
      </w:r>
      <w:r w:rsidR="00DF08BB" w:rsidRPr="00392055">
        <w:rPr>
          <w:rStyle w:val="Char0"/>
          <w:rtl/>
        </w:rPr>
        <w:t>ی</w:t>
      </w:r>
      <w:r w:rsidRPr="00392055">
        <w:rPr>
          <w:rStyle w:val="Char0"/>
          <w:rtl/>
        </w:rPr>
        <w:t>د م</w:t>
      </w:r>
      <w:r w:rsidR="00DF08BB" w:rsidRPr="00392055">
        <w:rPr>
          <w:rStyle w:val="Char0"/>
          <w:rtl/>
        </w:rPr>
        <w:t>ی</w:t>
      </w:r>
      <w:r w:rsidRPr="00392055">
        <w:rPr>
          <w:rStyle w:val="Char0"/>
          <w:rtl/>
        </w:rPr>
        <w:t>‌شود؛ ز</w:t>
      </w:r>
      <w:r w:rsidR="00DF08BB" w:rsidRPr="00392055">
        <w:rPr>
          <w:rStyle w:val="Char0"/>
          <w:rtl/>
        </w:rPr>
        <w:t>ی</w:t>
      </w:r>
      <w:r w:rsidRPr="00392055">
        <w:rPr>
          <w:rStyle w:val="Char0"/>
          <w:rtl/>
        </w:rPr>
        <w:t>را تقل</w:t>
      </w:r>
      <w:r w:rsidR="00DF08BB" w:rsidRPr="00392055">
        <w:rPr>
          <w:rStyle w:val="Char0"/>
          <w:rtl/>
        </w:rPr>
        <w:t>ی</w:t>
      </w:r>
      <w:r w:rsidRPr="00392055">
        <w:rPr>
          <w:rStyle w:val="Char0"/>
          <w:rtl/>
        </w:rPr>
        <w:t>د مقتض</w:t>
      </w:r>
      <w:r w:rsidR="00DF08BB" w:rsidRPr="00392055">
        <w:rPr>
          <w:rStyle w:val="Char0"/>
          <w:rtl/>
        </w:rPr>
        <w:t>ی</w:t>
      </w:r>
      <w:r w:rsidRPr="00392055">
        <w:rPr>
          <w:rStyle w:val="Char0"/>
          <w:rtl/>
        </w:rPr>
        <w:t xml:space="preserve"> آن است </w:t>
      </w:r>
      <w:r w:rsidR="00DF08BB" w:rsidRPr="00392055">
        <w:rPr>
          <w:rStyle w:val="Char0"/>
          <w:rtl/>
        </w:rPr>
        <w:t>ک</w:t>
      </w:r>
      <w:r w:rsidRPr="00392055">
        <w:rPr>
          <w:rStyle w:val="Char0"/>
          <w:rtl/>
        </w:rPr>
        <w:t>ه برا</w:t>
      </w:r>
      <w:r w:rsidR="00DF08BB" w:rsidRPr="00392055">
        <w:rPr>
          <w:rStyle w:val="Char0"/>
          <w:rtl/>
        </w:rPr>
        <w:t>ی</w:t>
      </w:r>
      <w:r w:rsidRPr="00392055">
        <w:rPr>
          <w:rStyle w:val="Char0"/>
          <w:rtl/>
        </w:rPr>
        <w:t xml:space="preserve"> فرد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از تقل</w:t>
      </w:r>
      <w:r w:rsidR="00DF08BB" w:rsidRPr="00392055">
        <w:rPr>
          <w:rStyle w:val="Char0"/>
          <w:rtl/>
        </w:rPr>
        <w:t>ی</w:t>
      </w:r>
      <w:r w:rsidRPr="00392055">
        <w:rPr>
          <w:rStyle w:val="Char0"/>
          <w:rtl/>
        </w:rPr>
        <w:t>د منع شده</w:t>
      </w:r>
      <w:r w:rsidR="001F3160" w:rsidRPr="00392055">
        <w:rPr>
          <w:rStyle w:val="Char0"/>
          <w:rFonts w:hint="cs"/>
          <w:rtl/>
        </w:rPr>
        <w:t xml:space="preserve"> است</w:t>
      </w:r>
      <w:r w:rsidRPr="00392055">
        <w:rPr>
          <w:rStyle w:val="Char0"/>
          <w:rtl/>
        </w:rPr>
        <w:t>، تقل</w:t>
      </w:r>
      <w:r w:rsidR="00DF08BB" w:rsidRPr="00392055">
        <w:rPr>
          <w:rStyle w:val="Char0"/>
          <w:rtl/>
        </w:rPr>
        <w:t>ی</w:t>
      </w:r>
      <w:r w:rsidRPr="00392055">
        <w:rPr>
          <w:rStyle w:val="Char0"/>
          <w:rtl/>
        </w:rPr>
        <w:t>د جا</w:t>
      </w:r>
      <w:r w:rsidR="00DF08BB" w:rsidRPr="00392055">
        <w:rPr>
          <w:rStyle w:val="Char0"/>
          <w:rtl/>
        </w:rPr>
        <w:t>ی</w:t>
      </w:r>
      <w:r w:rsidRPr="00392055">
        <w:rPr>
          <w:rStyle w:val="Char0"/>
          <w:rtl/>
        </w:rPr>
        <w:t xml:space="preserve">ز باشد و آنچه </w:t>
      </w:r>
      <w:r w:rsidR="00DF08BB" w:rsidRPr="00392055">
        <w:rPr>
          <w:rStyle w:val="Char0"/>
          <w:rtl/>
        </w:rPr>
        <w:t>ک</w:t>
      </w:r>
      <w:r w:rsidRPr="00392055">
        <w:rPr>
          <w:rStyle w:val="Char0"/>
          <w:rtl/>
        </w:rPr>
        <w:t>ه ثبوتش منجر به عدمش م</w:t>
      </w:r>
      <w:r w:rsidR="00DF08BB" w:rsidRPr="00392055">
        <w:rPr>
          <w:rStyle w:val="Char0"/>
          <w:rtl/>
        </w:rPr>
        <w:t>ی</w:t>
      </w:r>
      <w:r w:rsidRPr="00392055">
        <w:rPr>
          <w:rStyle w:val="Char0"/>
          <w:rtl/>
        </w:rPr>
        <w:t>‌شود، باطل است.</w:t>
      </w:r>
      <w:r w:rsidRPr="006933B2">
        <w:rPr>
          <w:rStyle w:val="FootnoteReference"/>
          <w:rFonts w:cs="IRNazli"/>
          <w:sz w:val="32"/>
          <w:rtl/>
        </w:rPr>
        <w:t>(</w:t>
      </w:r>
      <w:r w:rsidRPr="006933B2">
        <w:rPr>
          <w:rStyle w:val="FootnoteReference"/>
          <w:rFonts w:cs="IRNazli"/>
          <w:sz w:val="32"/>
          <w:rtl/>
        </w:rPr>
        <w:footnoteReference w:id="23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اگر تقل</w:t>
      </w:r>
      <w:r w:rsidR="00DF08BB" w:rsidRPr="00392055">
        <w:rPr>
          <w:rStyle w:val="Char0"/>
          <w:rtl/>
        </w:rPr>
        <w:t>ی</w:t>
      </w:r>
      <w:r w:rsidRPr="00392055">
        <w:rPr>
          <w:rStyle w:val="Char0"/>
          <w:rtl/>
        </w:rPr>
        <w:t>د بر شخص عام</w:t>
      </w:r>
      <w:r w:rsidR="00DF08BB" w:rsidRPr="00392055">
        <w:rPr>
          <w:rStyle w:val="Char0"/>
          <w:rtl/>
        </w:rPr>
        <w:t>ی</w:t>
      </w:r>
      <w:r w:rsidRPr="00392055">
        <w:rPr>
          <w:rStyle w:val="Char0"/>
          <w:rtl/>
        </w:rPr>
        <w:t xml:space="preserve"> واجب باشد، در ا</w:t>
      </w:r>
      <w:r w:rsidR="00DF08BB" w:rsidRPr="00392055">
        <w:rPr>
          <w:rStyle w:val="Char0"/>
          <w:rtl/>
        </w:rPr>
        <w:t>ی</w:t>
      </w:r>
      <w:r w:rsidRPr="00392055">
        <w:rPr>
          <w:rStyle w:val="Char0"/>
          <w:rtl/>
        </w:rPr>
        <w:t>ن صورت مم</w:t>
      </w:r>
      <w:r w:rsidR="00DF08BB" w:rsidRPr="00392055">
        <w:rPr>
          <w:rStyle w:val="Char0"/>
          <w:rtl/>
        </w:rPr>
        <w:t>ک</w:t>
      </w:r>
      <w:r w:rsidRPr="00392055">
        <w:rPr>
          <w:rStyle w:val="Char0"/>
          <w:rtl/>
        </w:rPr>
        <w:t>ن است فرد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از و</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 xml:space="preserve">رده است، در اجتهادش خطا </w:t>
      </w:r>
      <w:r w:rsidR="00DF08BB" w:rsidRPr="00392055">
        <w:rPr>
          <w:rStyle w:val="Char0"/>
          <w:rtl/>
        </w:rPr>
        <w:t>ک</w:t>
      </w:r>
      <w:r w:rsidRPr="00392055">
        <w:rPr>
          <w:rStyle w:val="Char0"/>
          <w:rtl/>
        </w:rPr>
        <w:t xml:space="preserve">رده باشد، </w:t>
      </w:r>
      <w:r w:rsidR="00DF08BB" w:rsidRPr="00392055">
        <w:rPr>
          <w:rStyle w:val="Char0"/>
          <w:rtl/>
        </w:rPr>
        <w:t>ی</w:t>
      </w:r>
      <w:r w:rsidRPr="00392055">
        <w:rPr>
          <w:rStyle w:val="Char0"/>
          <w:rtl/>
        </w:rPr>
        <w:t xml:space="preserve">ا در آنچه </w:t>
      </w:r>
      <w:r w:rsidR="00DF08BB" w:rsidRPr="00392055">
        <w:rPr>
          <w:rStyle w:val="Char0"/>
          <w:rtl/>
        </w:rPr>
        <w:t>ک</w:t>
      </w:r>
      <w:r w:rsidRPr="00392055">
        <w:rPr>
          <w:rStyle w:val="Char0"/>
          <w:rtl/>
        </w:rPr>
        <w:t>ه به و</w:t>
      </w:r>
      <w:r w:rsidR="00DF08BB" w:rsidRPr="00392055">
        <w:rPr>
          <w:rStyle w:val="Char0"/>
          <w:rtl/>
        </w:rPr>
        <w:t>ی</w:t>
      </w:r>
      <w:r w:rsidRPr="00392055">
        <w:rPr>
          <w:rStyle w:val="Char0"/>
          <w:rtl/>
        </w:rPr>
        <w:t xml:space="preserve"> خبر داده است، دروغ گفته باشد، بنابرا</w:t>
      </w:r>
      <w:r w:rsidR="00DF08BB" w:rsidRPr="00392055">
        <w:rPr>
          <w:rStyle w:val="Char0"/>
          <w:rtl/>
        </w:rPr>
        <w:t>ی</w:t>
      </w:r>
      <w:r w:rsidRPr="00392055">
        <w:rPr>
          <w:rStyle w:val="Char0"/>
          <w:rtl/>
        </w:rPr>
        <w:t>ن شخص عام</w:t>
      </w:r>
      <w:r w:rsidR="00DF08BB" w:rsidRPr="00392055">
        <w:rPr>
          <w:rStyle w:val="Char0"/>
          <w:rtl/>
        </w:rPr>
        <w:t>ی</w:t>
      </w:r>
      <w:r w:rsidRPr="00392055">
        <w:rPr>
          <w:rStyle w:val="Char0"/>
          <w:rtl/>
        </w:rPr>
        <w:t xml:space="preserve"> مأمور به تبع</w:t>
      </w:r>
      <w:r w:rsidR="00DF08BB" w:rsidRPr="00392055">
        <w:rPr>
          <w:rStyle w:val="Char0"/>
          <w:rtl/>
        </w:rPr>
        <w:t>ی</w:t>
      </w:r>
      <w:r w:rsidRPr="00392055">
        <w:rPr>
          <w:rStyle w:val="Char0"/>
          <w:rtl/>
        </w:rPr>
        <w:t>ت و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ردن از خطا و دروغ است و پ</w:t>
      </w:r>
      <w:r w:rsidR="00DF08BB" w:rsidRPr="00392055">
        <w:rPr>
          <w:rStyle w:val="Char0"/>
          <w:rtl/>
        </w:rPr>
        <w:t>ی</w:t>
      </w:r>
      <w:r w:rsidRPr="00392055">
        <w:rPr>
          <w:rStyle w:val="Char0"/>
          <w:rtl/>
        </w:rPr>
        <w:t xml:space="preserve">داست </w:t>
      </w:r>
      <w:r w:rsidR="00DF08BB" w:rsidRPr="00392055">
        <w:rPr>
          <w:rStyle w:val="Char0"/>
          <w:rtl/>
        </w:rPr>
        <w:t>ک</w:t>
      </w:r>
      <w:r w:rsidRPr="00392055">
        <w:rPr>
          <w:rStyle w:val="Char0"/>
          <w:rtl/>
        </w:rPr>
        <w:t>ه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از شارع به دور است.</w:t>
      </w:r>
      <w:r w:rsidRPr="006933B2">
        <w:rPr>
          <w:rStyle w:val="FootnoteReference"/>
          <w:rFonts w:cs="IRNazli"/>
          <w:sz w:val="32"/>
          <w:rtl/>
        </w:rPr>
        <w:t>(</w:t>
      </w:r>
      <w:r w:rsidRPr="006933B2">
        <w:rPr>
          <w:rStyle w:val="FootnoteReference"/>
          <w:rFonts w:cs="IRNazli"/>
          <w:sz w:val="32"/>
          <w:rtl/>
        </w:rPr>
        <w:footnoteReference w:id="231"/>
      </w:r>
      <w:r w:rsidRPr="006933B2">
        <w:rPr>
          <w:rStyle w:val="FootnoteReference"/>
          <w:rFonts w:cs="IRNazli"/>
          <w:sz w:val="32"/>
          <w:rtl/>
        </w:rPr>
        <w:t>)</w:t>
      </w:r>
    </w:p>
    <w:p w:rsidR="00E11DC7" w:rsidRPr="00C64670" w:rsidRDefault="00E11DC7" w:rsidP="00751701">
      <w:pPr>
        <w:pStyle w:val="ListParagraph"/>
        <w:numPr>
          <w:ilvl w:val="0"/>
          <w:numId w:val="23"/>
        </w:numPr>
        <w:spacing w:after="0" w:line="240" w:lineRule="auto"/>
        <w:ind w:left="568" w:hanging="284"/>
        <w:jc w:val="both"/>
        <w:rPr>
          <w:rStyle w:val="Char0"/>
          <w:rtl/>
        </w:rPr>
      </w:pPr>
      <w:r w:rsidRPr="00C64670">
        <w:rPr>
          <w:rStyle w:val="Char0"/>
          <w:rtl/>
        </w:rPr>
        <w:t>چون احتمال جهل و فسق مفت</w:t>
      </w:r>
      <w:r w:rsidR="00DF08BB">
        <w:rPr>
          <w:rStyle w:val="Char0"/>
          <w:rtl/>
        </w:rPr>
        <w:t>ی</w:t>
      </w:r>
      <w:r w:rsidRPr="00C64670">
        <w:rPr>
          <w:rStyle w:val="Char0"/>
          <w:rtl/>
        </w:rPr>
        <w:t xml:space="preserve"> است، در نت</w:t>
      </w:r>
      <w:r w:rsidR="00DF08BB">
        <w:rPr>
          <w:rStyle w:val="Char0"/>
          <w:rtl/>
        </w:rPr>
        <w:t>ی</w:t>
      </w:r>
      <w:r w:rsidRPr="00C64670">
        <w:rPr>
          <w:rStyle w:val="Char0"/>
          <w:rtl/>
        </w:rPr>
        <w:t>جه اگر شخص عام</w:t>
      </w:r>
      <w:r w:rsidR="00DF08BB">
        <w:rPr>
          <w:rStyle w:val="Char0"/>
          <w:rtl/>
        </w:rPr>
        <w:t>ی</w:t>
      </w:r>
      <w:r w:rsidRPr="00C64670">
        <w:rPr>
          <w:rStyle w:val="Char0"/>
          <w:rtl/>
        </w:rPr>
        <w:t xml:space="preserve"> از او تقل</w:t>
      </w:r>
      <w:r w:rsidR="00DF08BB">
        <w:rPr>
          <w:rStyle w:val="Char0"/>
          <w:rtl/>
        </w:rPr>
        <w:t>ی</w:t>
      </w:r>
      <w:r w:rsidRPr="00C64670">
        <w:rPr>
          <w:rStyle w:val="Char0"/>
          <w:rtl/>
        </w:rPr>
        <w:t xml:space="preserve">د </w:t>
      </w:r>
      <w:r w:rsidR="00DF08BB">
        <w:rPr>
          <w:rStyle w:val="Char0"/>
          <w:rtl/>
        </w:rPr>
        <w:t>ک</w:t>
      </w:r>
      <w:r w:rsidRPr="00C64670">
        <w:rPr>
          <w:rStyle w:val="Char0"/>
          <w:rtl/>
        </w:rPr>
        <w:t xml:space="preserve">ند، </w:t>
      </w:r>
      <w:r w:rsidR="00DF08BB">
        <w:rPr>
          <w:rStyle w:val="Char0"/>
          <w:rtl/>
        </w:rPr>
        <w:t>ک</w:t>
      </w:r>
      <w:r w:rsidRPr="00C64670">
        <w:rPr>
          <w:rStyle w:val="Char0"/>
          <w:rtl/>
        </w:rPr>
        <w:t>ار مفسده‌ا</w:t>
      </w:r>
      <w:r w:rsidR="00DF08BB">
        <w:rPr>
          <w:rStyle w:val="Char0"/>
          <w:rtl/>
        </w:rPr>
        <w:t>ی</w:t>
      </w:r>
      <w:r w:rsidRPr="00C64670">
        <w:rPr>
          <w:rStyle w:val="Char0"/>
          <w:rtl/>
        </w:rPr>
        <w:t xml:space="preserve"> را انجام داده است.</w:t>
      </w:r>
      <w:r w:rsidRPr="006933B2">
        <w:rPr>
          <w:rStyle w:val="FootnoteReference"/>
          <w:rFonts w:cs="IRNazli"/>
          <w:sz w:val="32"/>
          <w:szCs w:val="28"/>
          <w:rtl/>
        </w:rPr>
        <w:t>(</w:t>
      </w:r>
      <w:r w:rsidRPr="006933B2">
        <w:rPr>
          <w:rStyle w:val="FootnoteReference"/>
          <w:rFonts w:cs="IRNazli"/>
          <w:sz w:val="32"/>
          <w:szCs w:val="28"/>
          <w:rtl/>
        </w:rPr>
        <w:footnoteReference w:id="232"/>
      </w:r>
      <w:r w:rsidRPr="006933B2">
        <w:rPr>
          <w:rStyle w:val="FootnoteReference"/>
          <w:rFonts w:cs="IRNazli"/>
          <w:sz w:val="32"/>
          <w:szCs w:val="28"/>
          <w:rtl/>
        </w:rPr>
        <w:t>)</w:t>
      </w:r>
      <w:r w:rsidRPr="00C64670">
        <w:rPr>
          <w:rStyle w:val="Char0"/>
          <w:rtl/>
        </w:rPr>
        <w:t xml:space="preserve"> بنابرا</w:t>
      </w:r>
      <w:r w:rsidR="00DF08BB">
        <w:rPr>
          <w:rStyle w:val="Char0"/>
          <w:rtl/>
        </w:rPr>
        <w:t>ی</w:t>
      </w:r>
      <w:r w:rsidRPr="00C64670">
        <w:rPr>
          <w:rStyle w:val="Char0"/>
          <w:rtl/>
        </w:rPr>
        <w:t>ن تقل</w:t>
      </w:r>
      <w:r w:rsidR="00DF08BB">
        <w:rPr>
          <w:rStyle w:val="Char0"/>
          <w:rtl/>
        </w:rPr>
        <w:t>ی</w:t>
      </w:r>
      <w:r w:rsidRPr="00C64670">
        <w:rPr>
          <w:rStyle w:val="Char0"/>
          <w:rtl/>
        </w:rPr>
        <w:t>د از او جا</w:t>
      </w:r>
      <w:r w:rsidR="00DF08BB">
        <w:rPr>
          <w:rStyle w:val="Char0"/>
          <w:rtl/>
        </w:rPr>
        <w:t>ی</w:t>
      </w:r>
      <w:r w:rsidRPr="00C64670">
        <w:rPr>
          <w:rStyle w:val="Char0"/>
          <w:rtl/>
        </w:rPr>
        <w:t>ز ن</w:t>
      </w:r>
      <w:r w:rsidR="00DF08BB">
        <w:rPr>
          <w:rStyle w:val="Char0"/>
          <w:rtl/>
        </w:rPr>
        <w:t>ی</w:t>
      </w:r>
      <w:r w:rsidRPr="00C64670">
        <w:rPr>
          <w:rStyle w:val="Char0"/>
          <w:rtl/>
        </w:rPr>
        <w:t>ست.</w:t>
      </w:r>
    </w:p>
    <w:p w:rsidR="00E11DC7" w:rsidRPr="00C64670" w:rsidRDefault="00E11DC7" w:rsidP="00751701">
      <w:pPr>
        <w:pStyle w:val="ListParagraph"/>
        <w:numPr>
          <w:ilvl w:val="0"/>
          <w:numId w:val="23"/>
        </w:numPr>
        <w:spacing w:after="0" w:line="240" w:lineRule="auto"/>
        <w:ind w:left="568" w:hanging="284"/>
        <w:jc w:val="both"/>
        <w:rPr>
          <w:rStyle w:val="Char0"/>
          <w:rtl/>
        </w:rPr>
      </w:pPr>
      <w:r w:rsidRPr="00C64670">
        <w:rPr>
          <w:rStyle w:val="Char0"/>
          <w:rtl/>
        </w:rPr>
        <w:t>اگر تقل</w:t>
      </w:r>
      <w:r w:rsidR="00DF08BB">
        <w:rPr>
          <w:rStyle w:val="Char0"/>
          <w:rtl/>
        </w:rPr>
        <w:t>ی</w:t>
      </w:r>
      <w:r w:rsidRPr="00C64670">
        <w:rPr>
          <w:rStyle w:val="Char0"/>
          <w:rtl/>
        </w:rPr>
        <w:t>د در فروع د</w:t>
      </w:r>
      <w:r w:rsidR="00DF08BB">
        <w:rPr>
          <w:rStyle w:val="Char0"/>
          <w:rtl/>
        </w:rPr>
        <w:t>ی</w:t>
      </w:r>
      <w:r w:rsidRPr="00C64670">
        <w:rPr>
          <w:rStyle w:val="Char0"/>
          <w:rtl/>
        </w:rPr>
        <w:t>ن واجب م</w:t>
      </w:r>
      <w:r w:rsidR="00DF08BB">
        <w:rPr>
          <w:rStyle w:val="Char0"/>
          <w:rtl/>
        </w:rPr>
        <w:t>ی</w:t>
      </w:r>
      <w:r w:rsidRPr="00C64670">
        <w:rPr>
          <w:rStyle w:val="Char0"/>
          <w:rtl/>
        </w:rPr>
        <w:t>‌بود، به دل</w:t>
      </w:r>
      <w:r w:rsidR="00DF08BB">
        <w:rPr>
          <w:rStyle w:val="Char0"/>
          <w:rtl/>
        </w:rPr>
        <w:t>ی</w:t>
      </w:r>
      <w:r w:rsidRPr="00C64670">
        <w:rPr>
          <w:rStyle w:val="Char0"/>
          <w:rtl/>
        </w:rPr>
        <w:t>ل ا</w:t>
      </w:r>
      <w:r w:rsidR="00DF08BB">
        <w:rPr>
          <w:rStyle w:val="Char0"/>
          <w:rtl/>
        </w:rPr>
        <w:t>ی</w:t>
      </w:r>
      <w:r w:rsidRPr="00C64670">
        <w:rPr>
          <w:rStyle w:val="Char0"/>
          <w:rtl/>
        </w:rPr>
        <w:t>ن</w:t>
      </w:r>
      <w:r w:rsidR="00DF08BB">
        <w:rPr>
          <w:rStyle w:val="Char0"/>
          <w:rtl/>
        </w:rPr>
        <w:t>ک</w:t>
      </w:r>
      <w:r w:rsidRPr="00C64670">
        <w:rPr>
          <w:rStyle w:val="Char0"/>
          <w:rtl/>
        </w:rPr>
        <w:t>ه امارات و نشانه‌ها</w:t>
      </w:r>
      <w:r w:rsidR="00DF08BB">
        <w:rPr>
          <w:rStyle w:val="Char0"/>
          <w:rtl/>
        </w:rPr>
        <w:t>ی</w:t>
      </w:r>
      <w:r w:rsidRPr="00C64670">
        <w:rPr>
          <w:rStyle w:val="Char0"/>
          <w:rtl/>
        </w:rPr>
        <w:t xml:space="preserve"> ظاهر شده </w:t>
      </w:r>
      <w:r w:rsidR="00DF08BB">
        <w:rPr>
          <w:rStyle w:val="Char0"/>
          <w:rtl/>
        </w:rPr>
        <w:t>ک</w:t>
      </w:r>
      <w:r w:rsidRPr="00C64670">
        <w:rPr>
          <w:rStyle w:val="Char0"/>
          <w:rtl/>
        </w:rPr>
        <w:t>ه ظن صدق مفت</w:t>
      </w:r>
      <w:r w:rsidR="00DF08BB">
        <w:rPr>
          <w:rStyle w:val="Char0"/>
          <w:rtl/>
        </w:rPr>
        <w:t>ی</w:t>
      </w:r>
      <w:r w:rsidRPr="00C64670">
        <w:rPr>
          <w:rStyle w:val="Char0"/>
          <w:rtl/>
        </w:rPr>
        <w:t xml:space="preserve"> را ا</w:t>
      </w:r>
      <w:r w:rsidR="00DF08BB">
        <w:rPr>
          <w:rStyle w:val="Char0"/>
          <w:rtl/>
        </w:rPr>
        <w:t>ی</w:t>
      </w:r>
      <w:r w:rsidRPr="00C64670">
        <w:rPr>
          <w:rStyle w:val="Char0"/>
          <w:rtl/>
        </w:rPr>
        <w:t>جاب م</w:t>
      </w:r>
      <w:r w:rsidR="00DF08BB">
        <w:rPr>
          <w:rStyle w:val="Char0"/>
          <w:rtl/>
        </w:rPr>
        <w:t>ی</w:t>
      </w:r>
      <w:r w:rsidRPr="00C64670">
        <w:rPr>
          <w:rStyle w:val="Char0"/>
          <w:rtl/>
        </w:rPr>
        <w:t>‌</w:t>
      </w:r>
      <w:r w:rsidR="00DF08BB">
        <w:rPr>
          <w:rStyle w:val="Char0"/>
          <w:rtl/>
        </w:rPr>
        <w:t>ک</w:t>
      </w:r>
      <w:r w:rsidRPr="00C64670">
        <w:rPr>
          <w:rStyle w:val="Char0"/>
          <w:rtl/>
        </w:rPr>
        <w:t>ند، چن</w:t>
      </w:r>
      <w:r w:rsidR="00DF08BB">
        <w:rPr>
          <w:rStyle w:val="Char0"/>
          <w:rtl/>
        </w:rPr>
        <w:t>ی</w:t>
      </w:r>
      <w:r w:rsidRPr="00C64670">
        <w:rPr>
          <w:rStyle w:val="Char0"/>
          <w:rtl/>
        </w:rPr>
        <w:t>ن معنا</w:t>
      </w:r>
      <w:r w:rsidR="00DF08BB">
        <w:rPr>
          <w:rStyle w:val="Char0"/>
          <w:rtl/>
        </w:rPr>
        <w:t>یی</w:t>
      </w:r>
      <w:r w:rsidRPr="00C64670">
        <w:rPr>
          <w:rStyle w:val="Char0"/>
          <w:rtl/>
        </w:rPr>
        <w:t xml:space="preserve"> در اصول د</w:t>
      </w:r>
      <w:r w:rsidR="00DF08BB">
        <w:rPr>
          <w:rStyle w:val="Char0"/>
          <w:rtl/>
        </w:rPr>
        <w:t>ی</w:t>
      </w:r>
      <w:r w:rsidRPr="00C64670">
        <w:rPr>
          <w:rStyle w:val="Char0"/>
          <w:rtl/>
        </w:rPr>
        <w:t>ن هم هست، پس اگر ا</w:t>
      </w:r>
      <w:r w:rsidR="00DF08BB">
        <w:rPr>
          <w:rStyle w:val="Char0"/>
          <w:rtl/>
        </w:rPr>
        <w:t>ی</w:t>
      </w:r>
      <w:r w:rsidRPr="00C64670">
        <w:rPr>
          <w:rStyle w:val="Char0"/>
          <w:rtl/>
        </w:rPr>
        <w:t>ن چن</w:t>
      </w:r>
      <w:r w:rsidR="00DF08BB">
        <w:rPr>
          <w:rStyle w:val="Char0"/>
          <w:rtl/>
        </w:rPr>
        <w:t>ی</w:t>
      </w:r>
      <w:r w:rsidRPr="00C64670">
        <w:rPr>
          <w:rStyle w:val="Char0"/>
          <w:rtl/>
        </w:rPr>
        <w:t>ن باشد، ا</w:t>
      </w:r>
      <w:r w:rsidR="00DF08BB">
        <w:rPr>
          <w:rStyle w:val="Char0"/>
          <w:rtl/>
        </w:rPr>
        <w:t>ک</w:t>
      </w:r>
      <w:r w:rsidRPr="00C64670">
        <w:rPr>
          <w:rStyle w:val="Char0"/>
          <w:rtl/>
        </w:rPr>
        <w:t>تفا به فتو</w:t>
      </w:r>
      <w:r w:rsidR="001F3160" w:rsidRPr="00C64670">
        <w:rPr>
          <w:rStyle w:val="Char0"/>
          <w:rFonts w:hint="cs"/>
          <w:rtl/>
        </w:rPr>
        <w:t>ا</w:t>
      </w:r>
      <w:r w:rsidRPr="00C64670">
        <w:rPr>
          <w:rStyle w:val="Char0"/>
          <w:rtl/>
        </w:rPr>
        <w:t xml:space="preserve"> در اصول د</w:t>
      </w:r>
      <w:r w:rsidR="00DF08BB">
        <w:rPr>
          <w:rStyle w:val="Char0"/>
          <w:rtl/>
        </w:rPr>
        <w:t>ی</w:t>
      </w:r>
      <w:r w:rsidRPr="00C64670">
        <w:rPr>
          <w:rStyle w:val="Char0"/>
          <w:rtl/>
        </w:rPr>
        <w:t>ن واجب م</w:t>
      </w:r>
      <w:r w:rsidR="00DF08BB">
        <w:rPr>
          <w:rStyle w:val="Char0"/>
          <w:rtl/>
        </w:rPr>
        <w:t>ی</w:t>
      </w:r>
      <w:r w:rsidRPr="00C64670">
        <w:rPr>
          <w:rStyle w:val="Char0"/>
          <w:rtl/>
        </w:rPr>
        <w:t>‌شود.</w:t>
      </w:r>
      <w:r w:rsidRPr="006933B2">
        <w:rPr>
          <w:rStyle w:val="FootnoteReference"/>
          <w:rFonts w:cs="IRNazli"/>
          <w:sz w:val="32"/>
          <w:szCs w:val="28"/>
          <w:rtl/>
        </w:rPr>
        <w:t>(</w:t>
      </w:r>
      <w:r w:rsidRPr="006933B2">
        <w:rPr>
          <w:rStyle w:val="FootnoteReference"/>
          <w:rFonts w:cs="IRNazli"/>
          <w:sz w:val="32"/>
          <w:szCs w:val="28"/>
          <w:rtl/>
        </w:rPr>
        <w:footnoteReference w:id="233"/>
      </w:r>
      <w:r w:rsidRPr="006933B2">
        <w:rPr>
          <w:rStyle w:val="FootnoteReference"/>
          <w:rFonts w:cs="IRNazli"/>
          <w:sz w:val="32"/>
          <w:szCs w:val="28"/>
          <w:rtl/>
        </w:rPr>
        <w:t>)</w:t>
      </w:r>
    </w:p>
    <w:p w:rsidR="00E11DC7" w:rsidRPr="00C64670" w:rsidRDefault="00E11DC7" w:rsidP="00751701">
      <w:pPr>
        <w:pStyle w:val="ListParagraph"/>
        <w:numPr>
          <w:ilvl w:val="0"/>
          <w:numId w:val="23"/>
        </w:numPr>
        <w:spacing w:after="0" w:line="240" w:lineRule="auto"/>
        <w:ind w:left="568" w:hanging="284"/>
        <w:jc w:val="both"/>
        <w:rPr>
          <w:rStyle w:val="Char0"/>
          <w:rtl/>
        </w:rPr>
      </w:pPr>
      <w:r w:rsidRPr="00C64670">
        <w:rPr>
          <w:rStyle w:val="Char0"/>
          <w:rtl/>
        </w:rPr>
        <w:t>اجتهاد در مذاهب چهارگانه، مذهب ز</w:t>
      </w:r>
      <w:r w:rsidR="00DF08BB">
        <w:rPr>
          <w:rStyle w:val="Char0"/>
          <w:rtl/>
        </w:rPr>
        <w:t>ی</w:t>
      </w:r>
      <w:r w:rsidRPr="00C64670">
        <w:rPr>
          <w:rStyle w:val="Char0"/>
          <w:rtl/>
        </w:rPr>
        <w:t>د</w:t>
      </w:r>
      <w:r w:rsidR="00DF08BB">
        <w:rPr>
          <w:rStyle w:val="Char0"/>
          <w:rtl/>
        </w:rPr>
        <w:t>ی</w:t>
      </w:r>
      <w:r w:rsidRPr="00C64670">
        <w:rPr>
          <w:rStyle w:val="Char0"/>
          <w:rtl/>
        </w:rPr>
        <w:t>ه و هادو</w:t>
      </w:r>
      <w:r w:rsidR="00DF08BB">
        <w:rPr>
          <w:rStyle w:val="Char0"/>
          <w:rtl/>
        </w:rPr>
        <w:t>ی</w:t>
      </w:r>
      <w:r w:rsidRPr="00C64670">
        <w:rPr>
          <w:rStyle w:val="Char0"/>
          <w:rtl/>
        </w:rPr>
        <w:t>ه حجت و دل</w:t>
      </w:r>
      <w:r w:rsidR="00DF08BB">
        <w:rPr>
          <w:rStyle w:val="Char0"/>
          <w:rtl/>
        </w:rPr>
        <w:t>ی</w:t>
      </w:r>
      <w:r w:rsidRPr="00C64670">
        <w:rPr>
          <w:rStyle w:val="Char0"/>
          <w:rtl/>
        </w:rPr>
        <w:t>ل</w:t>
      </w:r>
      <w:r w:rsidR="00DF08BB">
        <w:rPr>
          <w:rStyle w:val="Char0"/>
          <w:rtl/>
        </w:rPr>
        <w:t>ی</w:t>
      </w:r>
      <w:r w:rsidRPr="00C64670">
        <w:rPr>
          <w:rStyle w:val="Char0"/>
          <w:rtl/>
        </w:rPr>
        <w:t xml:space="preserve"> است </w:t>
      </w:r>
      <w:r w:rsidR="00DF08BB">
        <w:rPr>
          <w:rStyle w:val="Char0"/>
          <w:rtl/>
        </w:rPr>
        <w:t>ک</w:t>
      </w:r>
      <w:r w:rsidRPr="00C64670">
        <w:rPr>
          <w:rStyle w:val="Char0"/>
          <w:rtl/>
        </w:rPr>
        <w:t>ه تقل</w:t>
      </w:r>
      <w:r w:rsidR="00DF08BB">
        <w:rPr>
          <w:rStyle w:val="Char0"/>
          <w:rtl/>
        </w:rPr>
        <w:t>ی</w:t>
      </w:r>
      <w:r w:rsidRPr="00C64670">
        <w:rPr>
          <w:rStyle w:val="Char0"/>
          <w:rtl/>
        </w:rPr>
        <w:t>د را رد م</w:t>
      </w:r>
      <w:r w:rsidR="00DF08BB">
        <w:rPr>
          <w:rStyle w:val="Char0"/>
          <w:rtl/>
        </w:rPr>
        <w:t>ی</w:t>
      </w:r>
      <w:r w:rsidRPr="00C64670">
        <w:rPr>
          <w:rStyle w:val="Char0"/>
          <w:rtl/>
        </w:rPr>
        <w:t>‌</w:t>
      </w:r>
      <w:r w:rsidR="00DF08BB">
        <w:rPr>
          <w:rStyle w:val="Char0"/>
          <w:rtl/>
        </w:rPr>
        <w:t>ک</w:t>
      </w:r>
      <w:r w:rsidRPr="00C64670">
        <w:rPr>
          <w:rStyle w:val="Char0"/>
          <w:rtl/>
        </w:rPr>
        <w:t>ند.</w:t>
      </w:r>
      <w:r w:rsidRPr="006933B2">
        <w:rPr>
          <w:rStyle w:val="FootnoteReference"/>
          <w:rFonts w:cs="IRNazli"/>
          <w:sz w:val="32"/>
          <w:szCs w:val="28"/>
          <w:rtl/>
        </w:rPr>
        <w:t>(</w:t>
      </w:r>
      <w:r w:rsidRPr="006933B2">
        <w:rPr>
          <w:rStyle w:val="FootnoteReference"/>
          <w:rFonts w:cs="IRNazli"/>
          <w:sz w:val="32"/>
          <w:szCs w:val="28"/>
          <w:rtl/>
        </w:rPr>
        <w:footnoteReference w:id="234"/>
      </w:r>
      <w:r w:rsidRPr="006933B2">
        <w:rPr>
          <w:rStyle w:val="FootnoteReference"/>
          <w:rFonts w:cs="IRNazli"/>
          <w:sz w:val="32"/>
          <w:szCs w:val="28"/>
          <w:rtl/>
        </w:rPr>
        <w:t>)</w:t>
      </w:r>
    </w:p>
    <w:p w:rsidR="00E11DC7" w:rsidRPr="00C64670" w:rsidRDefault="00E11DC7" w:rsidP="00751701">
      <w:pPr>
        <w:pStyle w:val="ListParagraph"/>
        <w:numPr>
          <w:ilvl w:val="0"/>
          <w:numId w:val="23"/>
        </w:numPr>
        <w:spacing w:after="0" w:line="240" w:lineRule="auto"/>
        <w:ind w:left="568" w:hanging="284"/>
        <w:jc w:val="both"/>
        <w:rPr>
          <w:rStyle w:val="Char0"/>
          <w:rtl/>
        </w:rPr>
      </w:pPr>
      <w:r w:rsidRPr="00C64670">
        <w:rPr>
          <w:rStyle w:val="Char0"/>
          <w:rtl/>
        </w:rPr>
        <w:t>چون در مسائل اجتهاد</w:t>
      </w:r>
      <w:r w:rsidR="00DF08BB">
        <w:rPr>
          <w:rStyle w:val="Char0"/>
          <w:rtl/>
        </w:rPr>
        <w:t>ی</w:t>
      </w:r>
      <w:r w:rsidRPr="00C64670">
        <w:rPr>
          <w:rStyle w:val="Char0"/>
          <w:rtl/>
        </w:rPr>
        <w:t xml:space="preserve"> ا</w:t>
      </w:r>
      <w:r w:rsidR="00DF08BB">
        <w:rPr>
          <w:rStyle w:val="Char0"/>
          <w:rtl/>
        </w:rPr>
        <w:t>ی</w:t>
      </w:r>
      <w:r w:rsidRPr="00C64670">
        <w:rPr>
          <w:rStyle w:val="Char0"/>
          <w:rtl/>
        </w:rPr>
        <w:t xml:space="preserve">ن احتمال هست </w:t>
      </w:r>
      <w:r w:rsidR="00DF08BB">
        <w:rPr>
          <w:rStyle w:val="Char0"/>
          <w:rtl/>
        </w:rPr>
        <w:t>ک</w:t>
      </w:r>
      <w:r w:rsidRPr="00C64670">
        <w:rPr>
          <w:rStyle w:val="Char0"/>
          <w:rtl/>
        </w:rPr>
        <w:t>ه مجتهد اجتهاد ن</w:t>
      </w:r>
      <w:r w:rsidR="00DF08BB">
        <w:rPr>
          <w:rStyle w:val="Char0"/>
          <w:rtl/>
        </w:rPr>
        <w:t>ک</w:t>
      </w:r>
      <w:r w:rsidRPr="00C64670">
        <w:rPr>
          <w:rStyle w:val="Char0"/>
          <w:rtl/>
        </w:rPr>
        <w:t xml:space="preserve">ند </w:t>
      </w:r>
      <w:r w:rsidR="00DF08BB">
        <w:rPr>
          <w:rStyle w:val="Char0"/>
          <w:rtl/>
        </w:rPr>
        <w:t>ی</w:t>
      </w:r>
      <w:r w:rsidRPr="00C64670">
        <w:rPr>
          <w:rStyle w:val="Char0"/>
          <w:rtl/>
        </w:rPr>
        <w:t xml:space="preserve">ا در اجتهادش </w:t>
      </w:r>
      <w:r w:rsidR="00DF08BB">
        <w:rPr>
          <w:rStyle w:val="Char0"/>
          <w:rtl/>
        </w:rPr>
        <w:t>ک</w:t>
      </w:r>
      <w:r w:rsidRPr="00C64670">
        <w:rPr>
          <w:rStyle w:val="Char0"/>
          <w:rtl/>
        </w:rPr>
        <w:t>وتاه</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ند، </w:t>
      </w:r>
      <w:r w:rsidR="00DF08BB">
        <w:rPr>
          <w:rStyle w:val="Char0"/>
          <w:rtl/>
        </w:rPr>
        <w:t>ی</w:t>
      </w:r>
      <w:r w:rsidRPr="00C64670">
        <w:rPr>
          <w:rStyle w:val="Char0"/>
          <w:rtl/>
        </w:rPr>
        <w:t>ا برخلاف اجتهادش فتوا دهد، در نت</w:t>
      </w:r>
      <w:r w:rsidR="00DF08BB">
        <w:rPr>
          <w:rStyle w:val="Char0"/>
          <w:rtl/>
        </w:rPr>
        <w:t>ی</w:t>
      </w:r>
      <w:r w:rsidRPr="00C64670">
        <w:rPr>
          <w:rStyle w:val="Char0"/>
          <w:rtl/>
        </w:rPr>
        <w:t>جه تقل</w:t>
      </w:r>
      <w:r w:rsidR="00DF08BB">
        <w:rPr>
          <w:rStyle w:val="Char0"/>
          <w:rtl/>
        </w:rPr>
        <w:t>ی</w:t>
      </w:r>
      <w:r w:rsidRPr="00C64670">
        <w:rPr>
          <w:rStyle w:val="Char0"/>
          <w:rtl/>
        </w:rPr>
        <w:t xml:space="preserve">د </w:t>
      </w:r>
      <w:r w:rsidR="00A064A7" w:rsidRPr="00C64670">
        <w:rPr>
          <w:rStyle w:val="Char0"/>
          <w:rFonts w:hint="cs"/>
          <w:rtl/>
        </w:rPr>
        <w:t>از</w:t>
      </w:r>
      <w:r w:rsidRPr="00C64670">
        <w:rPr>
          <w:rStyle w:val="Char0"/>
          <w:rtl/>
        </w:rPr>
        <w:t xml:space="preserve"> او جا</w:t>
      </w:r>
      <w:r w:rsidR="00DF08BB">
        <w:rPr>
          <w:rStyle w:val="Char0"/>
          <w:rtl/>
        </w:rPr>
        <w:t>ی</w:t>
      </w:r>
      <w:r w:rsidRPr="00C64670">
        <w:rPr>
          <w:rStyle w:val="Char0"/>
          <w:rtl/>
        </w:rPr>
        <w:t>ز ن</w:t>
      </w:r>
      <w:r w:rsidR="00DF08BB">
        <w:rPr>
          <w:rStyle w:val="Char0"/>
          <w:rtl/>
        </w:rPr>
        <w:t>ی</w:t>
      </w:r>
      <w:r w:rsidRPr="00C64670">
        <w:rPr>
          <w:rStyle w:val="Char0"/>
          <w:rtl/>
        </w:rPr>
        <w:t>ست.</w:t>
      </w:r>
      <w:r w:rsidRPr="006933B2">
        <w:rPr>
          <w:rStyle w:val="FootnoteReference"/>
          <w:rFonts w:cs="IRNazli"/>
          <w:sz w:val="32"/>
          <w:szCs w:val="28"/>
          <w:rtl/>
        </w:rPr>
        <w:t>(</w:t>
      </w:r>
      <w:r w:rsidRPr="006933B2">
        <w:rPr>
          <w:rStyle w:val="FootnoteReference"/>
          <w:rFonts w:cs="IRNazli"/>
          <w:sz w:val="32"/>
          <w:szCs w:val="28"/>
          <w:rtl/>
        </w:rPr>
        <w:footnoteReference w:id="235"/>
      </w:r>
      <w:r w:rsidRPr="006933B2">
        <w:rPr>
          <w:rStyle w:val="FootnoteReference"/>
          <w:rFonts w:cs="IRNazli"/>
          <w:sz w:val="32"/>
          <w:szCs w:val="28"/>
          <w:rtl/>
        </w:rPr>
        <w:t>)</w:t>
      </w:r>
    </w:p>
    <w:p w:rsidR="00E11DC7" w:rsidRPr="00C64670" w:rsidRDefault="00E11DC7" w:rsidP="00392055">
      <w:pPr>
        <w:spacing w:line="240" w:lineRule="auto"/>
        <w:ind w:firstLine="284"/>
        <w:jc w:val="both"/>
        <w:rPr>
          <w:rStyle w:val="Char0"/>
          <w:rtl/>
        </w:rPr>
      </w:pPr>
      <w:r w:rsidRPr="0063619E">
        <w:rPr>
          <w:rStyle w:val="Char2"/>
          <w:rtl/>
        </w:rPr>
        <w:t>4- عمل صحابه، تابع</w:t>
      </w:r>
      <w:r w:rsidR="006933B2">
        <w:rPr>
          <w:rStyle w:val="Char2"/>
          <w:rtl/>
        </w:rPr>
        <w:t>ی</w:t>
      </w:r>
      <w:r w:rsidRPr="0063619E">
        <w:rPr>
          <w:rStyle w:val="Char2"/>
          <w:rtl/>
        </w:rPr>
        <w:t>ن و ائم</w:t>
      </w:r>
      <w:r w:rsidR="006D4AE3" w:rsidRPr="0063619E">
        <w:rPr>
          <w:rStyle w:val="Char2"/>
          <w:rFonts w:hint="cs"/>
          <w:rtl/>
        </w:rPr>
        <w:t>ه</w:t>
      </w:r>
      <w:r w:rsidRPr="0063619E">
        <w:rPr>
          <w:rStyle w:val="Char2"/>
          <w:rtl/>
        </w:rPr>
        <w:t xml:space="preserve"> اربعه:</w:t>
      </w:r>
      <w:r w:rsidRPr="00C64670">
        <w:rPr>
          <w:rStyle w:val="Char0"/>
          <w:rtl/>
        </w:rPr>
        <w:t xml:space="preserve"> در عصر صحابه – رض</w:t>
      </w:r>
      <w:r w:rsidR="00DF08BB">
        <w:rPr>
          <w:rStyle w:val="Char0"/>
          <w:rtl/>
        </w:rPr>
        <w:t>ی</w:t>
      </w:r>
      <w:r w:rsidRPr="00C64670">
        <w:rPr>
          <w:rStyle w:val="Char0"/>
          <w:rtl/>
        </w:rPr>
        <w:t xml:space="preserve"> الله عنهم </w:t>
      </w:r>
      <w:r w:rsidR="006D4AE3" w:rsidRPr="00C64670">
        <w:rPr>
          <w:rStyle w:val="Char0"/>
          <w:rFonts w:hint="cs"/>
          <w:rtl/>
        </w:rPr>
        <w:t>أ</w:t>
      </w:r>
      <w:r w:rsidRPr="00C64670">
        <w:rPr>
          <w:rStyle w:val="Char0"/>
          <w:rtl/>
        </w:rPr>
        <w:t>جمع</w:t>
      </w:r>
      <w:r w:rsidR="00DF08BB">
        <w:rPr>
          <w:rStyle w:val="Char0"/>
          <w:rtl/>
        </w:rPr>
        <w:t>ی</w:t>
      </w:r>
      <w:r w:rsidRPr="00C64670">
        <w:rPr>
          <w:rStyle w:val="Char0"/>
          <w:rtl/>
        </w:rPr>
        <w:t>ن - مذهب خاص</w:t>
      </w:r>
      <w:r w:rsidR="00DF08BB">
        <w:rPr>
          <w:rStyle w:val="Char0"/>
          <w:rtl/>
        </w:rPr>
        <w:t>ی</w:t>
      </w:r>
      <w:r w:rsidRPr="00C64670">
        <w:rPr>
          <w:rStyle w:val="Char0"/>
          <w:rtl/>
        </w:rPr>
        <w:t xml:space="preserve"> وجود نداشته و آنان برا</w:t>
      </w:r>
      <w:r w:rsidR="00DF08BB">
        <w:rPr>
          <w:rStyle w:val="Char0"/>
          <w:rtl/>
        </w:rPr>
        <w:t>ی</w:t>
      </w:r>
      <w:r w:rsidRPr="00C64670">
        <w:rPr>
          <w:rStyle w:val="Char0"/>
          <w:rtl/>
        </w:rPr>
        <w:t xml:space="preserve"> </w:t>
      </w:r>
      <w:r w:rsidR="00E602F5" w:rsidRPr="00C64670">
        <w:rPr>
          <w:rStyle w:val="Char0"/>
          <w:rFonts w:hint="cs"/>
          <w:rtl/>
        </w:rPr>
        <w:t>به دست آوردن</w:t>
      </w:r>
      <w:r w:rsidRPr="00C64670">
        <w:rPr>
          <w:rStyle w:val="Char0"/>
          <w:rtl/>
        </w:rPr>
        <w:t xml:space="preserve"> اح</w:t>
      </w:r>
      <w:r w:rsidR="00DF08BB">
        <w:rPr>
          <w:rStyle w:val="Char0"/>
          <w:rtl/>
        </w:rPr>
        <w:t>ک</w:t>
      </w:r>
      <w:r w:rsidRPr="00C64670">
        <w:rPr>
          <w:rStyle w:val="Char0"/>
          <w:rtl/>
        </w:rPr>
        <w:t>ام وقا</w:t>
      </w:r>
      <w:r w:rsidR="00DF08BB">
        <w:rPr>
          <w:rStyle w:val="Char0"/>
          <w:rtl/>
        </w:rPr>
        <w:t>ی</w:t>
      </w:r>
      <w:r w:rsidRPr="00C64670">
        <w:rPr>
          <w:rStyle w:val="Char0"/>
          <w:rtl/>
        </w:rPr>
        <w:t xml:space="preserve">ع و حوادث به </w:t>
      </w:r>
      <w:r w:rsidR="00DF08BB">
        <w:rPr>
          <w:rStyle w:val="Char0"/>
          <w:rtl/>
        </w:rPr>
        <w:t>ک</w:t>
      </w:r>
      <w:r w:rsidRPr="00C64670">
        <w:rPr>
          <w:rStyle w:val="Char0"/>
          <w:rtl/>
        </w:rPr>
        <w:t>تاب و سن</w:t>
      </w:r>
      <w:r w:rsidR="00A064A7" w:rsidRPr="00C64670">
        <w:rPr>
          <w:rStyle w:val="Char0"/>
          <w:rFonts w:hint="cs"/>
          <w:rtl/>
        </w:rPr>
        <w:t>ّ</w:t>
      </w:r>
      <w:r w:rsidRPr="00C64670">
        <w:rPr>
          <w:rStyle w:val="Char0"/>
          <w:rtl/>
        </w:rPr>
        <w:t>ت مراجعه م</w:t>
      </w:r>
      <w:r w:rsidR="00DF08BB">
        <w:rPr>
          <w:rStyle w:val="Char0"/>
          <w:rtl/>
        </w:rPr>
        <w:t>ی</w:t>
      </w:r>
      <w:r w:rsidRPr="00C64670">
        <w:rPr>
          <w:rStyle w:val="Char0"/>
          <w:rtl/>
        </w:rPr>
        <w:t>‌</w:t>
      </w:r>
      <w:r w:rsidR="00DF08BB">
        <w:rPr>
          <w:rStyle w:val="Char0"/>
          <w:rtl/>
        </w:rPr>
        <w:t>ک</w:t>
      </w:r>
      <w:r w:rsidRPr="00C64670">
        <w:rPr>
          <w:rStyle w:val="Char0"/>
          <w:rtl/>
        </w:rPr>
        <w:t xml:space="preserve">ردند </w:t>
      </w:r>
      <w:r w:rsidR="00DF08BB">
        <w:rPr>
          <w:rStyle w:val="Char0"/>
          <w:rtl/>
        </w:rPr>
        <w:t>ی</w:t>
      </w:r>
      <w:r w:rsidRPr="00C64670">
        <w:rPr>
          <w:rStyle w:val="Char0"/>
          <w:rtl/>
        </w:rPr>
        <w:t>ا در ب</w:t>
      </w:r>
      <w:r w:rsidR="00DF08BB">
        <w:rPr>
          <w:rStyle w:val="Char0"/>
          <w:rtl/>
        </w:rPr>
        <w:t>ی</w:t>
      </w:r>
      <w:r w:rsidRPr="00C64670">
        <w:rPr>
          <w:rStyle w:val="Char0"/>
          <w:rtl/>
        </w:rPr>
        <w:t>ن خودشان پس از تبادل‌نظر و مشورت</w:t>
      </w:r>
      <w:r w:rsidR="00E602F5" w:rsidRPr="00C64670">
        <w:rPr>
          <w:rStyle w:val="Char0"/>
          <w:rFonts w:hint="cs"/>
          <w:rtl/>
        </w:rPr>
        <w:t>،</w:t>
      </w:r>
      <w:r w:rsidRPr="00C64670">
        <w:rPr>
          <w:rStyle w:val="Char0"/>
          <w:rtl/>
        </w:rPr>
        <w:t xml:space="preserve"> بهتر</w:t>
      </w:r>
      <w:r w:rsidR="00DF08BB">
        <w:rPr>
          <w:rStyle w:val="Char0"/>
          <w:rtl/>
        </w:rPr>
        <w:t>ی</w:t>
      </w:r>
      <w:r w:rsidRPr="00C64670">
        <w:rPr>
          <w:rStyle w:val="Char0"/>
          <w:rtl/>
        </w:rPr>
        <w:t>ن رأ</w:t>
      </w:r>
      <w:r w:rsidR="00DF08BB">
        <w:rPr>
          <w:rStyle w:val="Char0"/>
          <w:rtl/>
        </w:rPr>
        <w:t>ی</w:t>
      </w:r>
      <w:r w:rsidRPr="00C64670">
        <w:rPr>
          <w:rStyle w:val="Char0"/>
          <w:rtl/>
        </w:rPr>
        <w:t xml:space="preserve"> و نظر را بر م</w:t>
      </w:r>
      <w:r w:rsidR="00DF08BB">
        <w:rPr>
          <w:rStyle w:val="Char0"/>
          <w:rtl/>
        </w:rPr>
        <w:t>ی</w:t>
      </w:r>
      <w:r w:rsidRPr="00C64670">
        <w:rPr>
          <w:rStyle w:val="Char0"/>
          <w:rtl/>
        </w:rPr>
        <w:t>‌گ</w:t>
      </w:r>
      <w:r w:rsidR="00E602F5" w:rsidRPr="00C64670">
        <w:rPr>
          <w:rStyle w:val="Char0"/>
          <w:rFonts w:hint="cs"/>
          <w:rtl/>
        </w:rPr>
        <w:t>ز</w:t>
      </w:r>
      <w:r w:rsidR="00DF08BB">
        <w:rPr>
          <w:rStyle w:val="Char0"/>
          <w:rFonts w:hint="cs"/>
          <w:rtl/>
        </w:rPr>
        <w:t>ی</w:t>
      </w:r>
      <w:r w:rsidR="00E602F5" w:rsidRPr="00C64670">
        <w:rPr>
          <w:rStyle w:val="Char0"/>
          <w:rFonts w:hint="cs"/>
          <w:rtl/>
        </w:rPr>
        <w:t>دند</w:t>
      </w:r>
      <w:r w:rsidRPr="00C64670">
        <w:rPr>
          <w:rStyle w:val="Char0"/>
          <w:rtl/>
        </w:rPr>
        <w:t xml:space="preserve"> و همگ</w:t>
      </w:r>
      <w:r w:rsidR="00DF08BB">
        <w:rPr>
          <w:rStyle w:val="Char0"/>
          <w:rtl/>
        </w:rPr>
        <w:t>ی</w:t>
      </w:r>
      <w:r w:rsidRPr="00C64670">
        <w:rPr>
          <w:rStyle w:val="Char0"/>
          <w:rtl/>
        </w:rPr>
        <w:t xml:space="preserve"> بر آن اتفاق، اجماع م</w:t>
      </w:r>
      <w:r w:rsidR="00DF08BB">
        <w:rPr>
          <w:rStyle w:val="Char0"/>
          <w:rtl/>
        </w:rPr>
        <w:t>ی</w:t>
      </w:r>
      <w:r w:rsidRPr="00C64670">
        <w:rPr>
          <w:rStyle w:val="Char0"/>
          <w:rtl/>
        </w:rPr>
        <w:t>‌</w:t>
      </w:r>
      <w:r w:rsidR="00DF08BB">
        <w:rPr>
          <w:rStyle w:val="Char0"/>
          <w:rtl/>
        </w:rPr>
        <w:t>ک</w:t>
      </w:r>
      <w:r w:rsidRPr="00C64670">
        <w:rPr>
          <w:rStyle w:val="Char0"/>
          <w:rtl/>
        </w:rPr>
        <w:t>ردند و</w:t>
      </w:r>
      <w:r w:rsidR="00751701">
        <w:rPr>
          <w:rStyle w:val="Char0"/>
          <w:rtl/>
        </w:rPr>
        <w:t xml:space="preserve"> آنگاه </w:t>
      </w:r>
      <w:r w:rsidRPr="00C64670">
        <w:rPr>
          <w:rStyle w:val="Char0"/>
          <w:rtl/>
        </w:rPr>
        <w:t>بدان عمل م</w:t>
      </w:r>
      <w:r w:rsidR="00DF08BB">
        <w:rPr>
          <w:rStyle w:val="Char0"/>
          <w:rtl/>
        </w:rPr>
        <w:t>ی</w:t>
      </w:r>
      <w:r w:rsidRPr="00C64670">
        <w:rPr>
          <w:rStyle w:val="Char0"/>
          <w:rtl/>
        </w:rPr>
        <w:t>‌نمودند. تابع</w:t>
      </w:r>
      <w:r w:rsidR="00DF08BB">
        <w:rPr>
          <w:rStyle w:val="Char0"/>
          <w:rtl/>
        </w:rPr>
        <w:t>ی</w:t>
      </w:r>
      <w:r w:rsidRPr="00C64670">
        <w:rPr>
          <w:rStyle w:val="Char0"/>
          <w:rtl/>
        </w:rPr>
        <w:t>ن ن</w:t>
      </w:r>
      <w:r w:rsidR="00DF08BB">
        <w:rPr>
          <w:rStyle w:val="Char0"/>
          <w:rtl/>
        </w:rPr>
        <w:t>ی</w:t>
      </w:r>
      <w:r w:rsidRPr="00C64670">
        <w:rPr>
          <w:rStyle w:val="Char0"/>
          <w:rtl/>
        </w:rPr>
        <w:t>ز از روش آنان تبع</w:t>
      </w:r>
      <w:r w:rsidR="00DF08BB">
        <w:rPr>
          <w:rStyle w:val="Char0"/>
          <w:rtl/>
        </w:rPr>
        <w:t>ی</w:t>
      </w:r>
      <w:r w:rsidRPr="00C64670">
        <w:rPr>
          <w:rStyle w:val="Char0"/>
          <w:rtl/>
        </w:rPr>
        <w:t xml:space="preserve">ت </w:t>
      </w:r>
      <w:r w:rsidR="00DF08BB">
        <w:rPr>
          <w:rStyle w:val="Char0"/>
          <w:rtl/>
        </w:rPr>
        <w:t>ک</w:t>
      </w:r>
      <w:r w:rsidRPr="00C64670">
        <w:rPr>
          <w:rStyle w:val="Char0"/>
          <w:rtl/>
        </w:rPr>
        <w:t>رده و برا</w:t>
      </w:r>
      <w:r w:rsidR="00DF08BB">
        <w:rPr>
          <w:rStyle w:val="Char0"/>
          <w:rtl/>
        </w:rPr>
        <w:t>ی</w:t>
      </w:r>
      <w:r w:rsidRPr="00C64670">
        <w:rPr>
          <w:rStyle w:val="Char0"/>
          <w:rtl/>
        </w:rPr>
        <w:t xml:space="preserve"> پ</w:t>
      </w:r>
      <w:r w:rsidR="00DF08BB">
        <w:rPr>
          <w:rStyle w:val="Char0"/>
          <w:rtl/>
        </w:rPr>
        <w:t>ی</w:t>
      </w:r>
      <w:r w:rsidRPr="00C64670">
        <w:rPr>
          <w:rStyle w:val="Char0"/>
          <w:rtl/>
        </w:rPr>
        <w:t xml:space="preserve">دا </w:t>
      </w:r>
      <w:r w:rsidR="00DF08BB">
        <w:rPr>
          <w:rStyle w:val="Char0"/>
          <w:rtl/>
        </w:rPr>
        <w:t>ک</w:t>
      </w:r>
      <w:r w:rsidRPr="00C64670">
        <w:rPr>
          <w:rStyle w:val="Char0"/>
          <w:rtl/>
        </w:rPr>
        <w:t>ردن اح</w:t>
      </w:r>
      <w:r w:rsidR="00DF08BB">
        <w:rPr>
          <w:rStyle w:val="Char0"/>
          <w:rtl/>
        </w:rPr>
        <w:t>ک</w:t>
      </w:r>
      <w:r w:rsidRPr="00C64670">
        <w:rPr>
          <w:rStyle w:val="Char0"/>
          <w:rtl/>
        </w:rPr>
        <w:t>ام مسا</w:t>
      </w:r>
      <w:r w:rsidR="00DF08BB">
        <w:rPr>
          <w:rStyle w:val="Char0"/>
          <w:rtl/>
        </w:rPr>
        <w:t>ی</w:t>
      </w:r>
      <w:r w:rsidRPr="00C64670">
        <w:rPr>
          <w:rStyle w:val="Char0"/>
          <w:rtl/>
        </w:rPr>
        <w:t>ل، به قرآن و سنت مراجعه م</w:t>
      </w:r>
      <w:r w:rsidR="00DF08BB">
        <w:rPr>
          <w:rStyle w:val="Char0"/>
          <w:rtl/>
        </w:rPr>
        <w:t>ی</w:t>
      </w:r>
      <w:r w:rsidRPr="00C64670">
        <w:rPr>
          <w:rStyle w:val="Char0"/>
          <w:rtl/>
        </w:rPr>
        <w:t>‌نمودند</w:t>
      </w:r>
      <w:r w:rsidR="00E602F5" w:rsidRPr="00C64670">
        <w:rPr>
          <w:rStyle w:val="Char0"/>
          <w:rFonts w:hint="cs"/>
          <w:rtl/>
        </w:rPr>
        <w:t xml:space="preserve"> و چنان</w:t>
      </w:r>
      <w:r w:rsidR="00392055">
        <w:rPr>
          <w:rStyle w:val="Char0"/>
          <w:rFonts w:hint="eastAsia"/>
          <w:rtl/>
        </w:rPr>
        <w:t>‌</w:t>
      </w:r>
      <w:r w:rsidR="00E602F5" w:rsidRPr="00C64670">
        <w:rPr>
          <w:rStyle w:val="Char0"/>
          <w:rFonts w:hint="cs"/>
          <w:rtl/>
        </w:rPr>
        <w:t>چه</w:t>
      </w:r>
      <w:r w:rsidRPr="00C64670">
        <w:rPr>
          <w:rStyle w:val="Char0"/>
          <w:rtl/>
        </w:rPr>
        <w:t xml:space="preserve"> ح</w:t>
      </w:r>
      <w:r w:rsidR="00DF08BB">
        <w:rPr>
          <w:rStyle w:val="Char0"/>
          <w:rtl/>
        </w:rPr>
        <w:t>ک</w:t>
      </w:r>
      <w:r w:rsidRPr="00C64670">
        <w:rPr>
          <w:rStyle w:val="Char0"/>
          <w:rtl/>
        </w:rPr>
        <w:t xml:space="preserve">م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را در آن نم</w:t>
      </w:r>
      <w:r w:rsidR="00DF08BB">
        <w:rPr>
          <w:rStyle w:val="Char0"/>
          <w:rtl/>
        </w:rPr>
        <w:t>ی</w:t>
      </w:r>
      <w:r w:rsidRPr="00C64670">
        <w:rPr>
          <w:rStyle w:val="Char0"/>
          <w:rtl/>
        </w:rPr>
        <w:t>‌</w:t>
      </w:r>
      <w:r w:rsidR="00DF08BB">
        <w:rPr>
          <w:rStyle w:val="Char0"/>
          <w:rtl/>
        </w:rPr>
        <w:t>ی</w:t>
      </w:r>
      <w:r w:rsidR="00751701">
        <w:rPr>
          <w:rStyle w:val="Char0"/>
          <w:rtl/>
        </w:rPr>
        <w:t>افتند، به اجماع صحابه</w:t>
      </w:r>
      <w:r w:rsidR="00BD4800" w:rsidRPr="00392055">
        <w:rPr>
          <w:rStyle w:val="Char0"/>
          <w:rFonts w:cs="CTraditional Arabic" w:hint="cs"/>
          <w:rtl/>
        </w:rPr>
        <w:t>ش</w:t>
      </w:r>
      <w:r w:rsidR="00183994" w:rsidRPr="00C64670">
        <w:rPr>
          <w:rStyle w:val="Char0"/>
          <w:rFonts w:hint="cs"/>
          <w:rtl/>
        </w:rPr>
        <w:t xml:space="preserve"> </w:t>
      </w:r>
      <w:r w:rsidR="00E602F5" w:rsidRPr="00C64670">
        <w:rPr>
          <w:rStyle w:val="Char0"/>
          <w:rFonts w:hint="cs"/>
          <w:rtl/>
        </w:rPr>
        <w:t>عمل</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E602F5" w:rsidRPr="00C64670">
        <w:rPr>
          <w:rStyle w:val="Char0"/>
          <w:rFonts w:hint="cs"/>
          <w:rtl/>
        </w:rPr>
        <w:t xml:space="preserve">کردند </w:t>
      </w:r>
      <w:r w:rsidRPr="00C64670">
        <w:rPr>
          <w:rStyle w:val="Char0"/>
          <w:rtl/>
        </w:rPr>
        <w:t>و اگر باز ح</w:t>
      </w:r>
      <w:r w:rsidR="00DF08BB">
        <w:rPr>
          <w:rStyle w:val="Char0"/>
          <w:rtl/>
        </w:rPr>
        <w:t>ک</w:t>
      </w:r>
      <w:r w:rsidRPr="00C64670">
        <w:rPr>
          <w:rStyle w:val="Char0"/>
          <w:rtl/>
        </w:rPr>
        <w:t xml:space="preserve">م </w:t>
      </w:r>
      <w:r w:rsidR="00824FCF" w:rsidRPr="00C64670">
        <w:rPr>
          <w:rStyle w:val="Char0"/>
          <w:rtl/>
        </w:rPr>
        <w:t>مسئله</w:t>
      </w:r>
      <w:r w:rsidRPr="00C64670">
        <w:rPr>
          <w:rStyle w:val="Char0"/>
          <w:rtl/>
        </w:rPr>
        <w:t xml:space="preserve"> را در آن نم</w:t>
      </w:r>
      <w:r w:rsidR="00DF08BB">
        <w:rPr>
          <w:rStyle w:val="Char0"/>
          <w:rtl/>
        </w:rPr>
        <w:t>ی</w:t>
      </w:r>
      <w:r w:rsidRPr="00C64670">
        <w:rPr>
          <w:rStyle w:val="Char0"/>
          <w:rtl/>
        </w:rPr>
        <w:t>‌</w:t>
      </w:r>
      <w:r w:rsidR="00DF08BB">
        <w:rPr>
          <w:rStyle w:val="Char0"/>
          <w:rtl/>
        </w:rPr>
        <w:t>ی</w:t>
      </w:r>
      <w:r w:rsidRPr="00C64670">
        <w:rPr>
          <w:rStyle w:val="Char0"/>
          <w:rtl/>
        </w:rPr>
        <w:t>افتند،</w:t>
      </w:r>
      <w:r w:rsidR="00751701">
        <w:rPr>
          <w:rStyle w:val="Char0"/>
          <w:rtl/>
        </w:rPr>
        <w:t xml:space="preserve"> آنگاه </w:t>
      </w:r>
      <w:r w:rsidRPr="00C64670">
        <w:rPr>
          <w:rStyle w:val="Char0"/>
          <w:rtl/>
        </w:rPr>
        <w:t>اجتهاد م</w:t>
      </w:r>
      <w:r w:rsidR="00DF08BB">
        <w:rPr>
          <w:rStyle w:val="Char0"/>
          <w:rtl/>
        </w:rPr>
        <w:t>ی</w:t>
      </w:r>
      <w:r w:rsidRPr="00C64670">
        <w:rPr>
          <w:rStyle w:val="Char0"/>
          <w:rtl/>
        </w:rPr>
        <w:t>‌</w:t>
      </w:r>
      <w:r w:rsidR="00DF08BB">
        <w:rPr>
          <w:rStyle w:val="Char0"/>
          <w:rtl/>
        </w:rPr>
        <w:t>ک</w:t>
      </w:r>
      <w:r w:rsidRPr="00C64670">
        <w:rPr>
          <w:rStyle w:val="Char0"/>
          <w:rtl/>
        </w:rPr>
        <w:t>ردند و بعض</w:t>
      </w:r>
      <w:r w:rsidR="00DF08BB">
        <w:rPr>
          <w:rStyle w:val="Char0"/>
          <w:rtl/>
        </w:rPr>
        <w:t>ی</w:t>
      </w:r>
      <w:r w:rsidRPr="00C64670">
        <w:rPr>
          <w:rStyle w:val="Char0"/>
          <w:rtl/>
        </w:rPr>
        <w:t xml:space="preserve"> از آنان، قول فرد</w:t>
      </w:r>
      <w:r w:rsidR="00DF08BB">
        <w:rPr>
          <w:rStyle w:val="Char0"/>
          <w:rtl/>
        </w:rPr>
        <w:t>ی</w:t>
      </w:r>
      <w:r w:rsidRPr="00C64670">
        <w:rPr>
          <w:rStyle w:val="Char0"/>
          <w:rtl/>
        </w:rPr>
        <w:t xml:space="preserve"> از صحابه</w:t>
      </w:r>
      <w:r w:rsidR="00BD4800" w:rsidRPr="00BD4800">
        <w:rPr>
          <w:rStyle w:val="Char0"/>
          <w:rFonts w:cs="CTraditional Arabic" w:hint="cs"/>
          <w:rtl/>
        </w:rPr>
        <w:t>ش</w:t>
      </w:r>
      <w:r w:rsidR="00183994" w:rsidRPr="00C64670">
        <w:rPr>
          <w:rStyle w:val="Char0"/>
          <w:rFonts w:hint="cs"/>
          <w:rtl/>
        </w:rPr>
        <w:t xml:space="preserve"> </w:t>
      </w:r>
      <w:r w:rsidRPr="00C64670">
        <w:rPr>
          <w:rStyle w:val="Char0"/>
          <w:rtl/>
        </w:rPr>
        <w:t>را اخت</w:t>
      </w:r>
      <w:r w:rsidR="00DF08BB">
        <w:rPr>
          <w:rStyle w:val="Char0"/>
          <w:rtl/>
        </w:rPr>
        <w:t>ی</w:t>
      </w:r>
      <w:r w:rsidRPr="00C64670">
        <w:rPr>
          <w:rStyle w:val="Char0"/>
          <w:rtl/>
        </w:rPr>
        <w:t>ار م</w:t>
      </w:r>
      <w:r w:rsidR="00DF08BB">
        <w:rPr>
          <w:rStyle w:val="Char0"/>
          <w:rtl/>
        </w:rPr>
        <w:t>ی</w:t>
      </w:r>
      <w:r w:rsidRPr="00C64670">
        <w:rPr>
          <w:rStyle w:val="Char0"/>
          <w:rtl/>
        </w:rPr>
        <w:t>‌</w:t>
      </w:r>
      <w:r w:rsidR="00DF08BB">
        <w:rPr>
          <w:rStyle w:val="Char0"/>
          <w:rtl/>
        </w:rPr>
        <w:t>ک</w:t>
      </w:r>
      <w:r w:rsidRPr="00C64670">
        <w:rPr>
          <w:rStyle w:val="Char0"/>
          <w:rtl/>
        </w:rPr>
        <w:t>ردند؛ ز</w:t>
      </w:r>
      <w:r w:rsidR="00DF08BB">
        <w:rPr>
          <w:rStyle w:val="Char0"/>
          <w:rtl/>
        </w:rPr>
        <w:t>ی</w:t>
      </w:r>
      <w:r w:rsidRPr="00C64670">
        <w:rPr>
          <w:rStyle w:val="Char0"/>
          <w:rtl/>
        </w:rPr>
        <w:t>را آن را بهتر</w:t>
      </w:r>
      <w:r w:rsidR="00DF08BB">
        <w:rPr>
          <w:rStyle w:val="Char0"/>
          <w:rtl/>
        </w:rPr>
        <w:t>ی</w:t>
      </w:r>
      <w:r w:rsidRPr="00C64670">
        <w:rPr>
          <w:rStyle w:val="Char0"/>
          <w:rtl/>
        </w:rPr>
        <w:t>ن و قو</w:t>
      </w:r>
      <w:r w:rsidR="00DF08BB">
        <w:rPr>
          <w:rStyle w:val="Char0"/>
          <w:rtl/>
        </w:rPr>
        <w:t>ی</w:t>
      </w:r>
      <w:r w:rsidRPr="00C64670">
        <w:rPr>
          <w:rStyle w:val="Char0"/>
          <w:rtl/>
        </w:rPr>
        <w:t>‌تر</w:t>
      </w:r>
      <w:r w:rsidR="00DF08BB">
        <w:rPr>
          <w:rStyle w:val="Char0"/>
          <w:rtl/>
        </w:rPr>
        <w:t>ی</w:t>
      </w:r>
      <w:r w:rsidRPr="00C64670">
        <w:rPr>
          <w:rStyle w:val="Char0"/>
          <w:rtl/>
        </w:rPr>
        <w:t>ن رأ</w:t>
      </w:r>
      <w:r w:rsidR="00DF08BB">
        <w:rPr>
          <w:rStyle w:val="Char0"/>
          <w:rtl/>
        </w:rPr>
        <w:t>ی</w:t>
      </w:r>
      <w:r w:rsidRPr="00C64670">
        <w:rPr>
          <w:rStyle w:val="Char0"/>
          <w:rtl/>
        </w:rPr>
        <w:t xml:space="preserve"> در د</w:t>
      </w:r>
      <w:r w:rsidR="00DF08BB">
        <w:rPr>
          <w:rStyle w:val="Char0"/>
          <w:rtl/>
        </w:rPr>
        <w:t>ی</w:t>
      </w:r>
      <w:r w:rsidRPr="00C64670">
        <w:rPr>
          <w:rStyle w:val="Char0"/>
          <w:rtl/>
        </w:rPr>
        <w:t>ن خداوند م</w:t>
      </w:r>
      <w:r w:rsidR="00DF08BB">
        <w:rPr>
          <w:rStyle w:val="Char0"/>
          <w:rtl/>
        </w:rPr>
        <w:t>ی</w:t>
      </w:r>
      <w:r w:rsidRPr="00C64670">
        <w:rPr>
          <w:rStyle w:val="Char0"/>
          <w:rtl/>
        </w:rPr>
        <w:t>‌دانستند.</w:t>
      </w:r>
      <w:r w:rsidRPr="006933B2">
        <w:rPr>
          <w:rStyle w:val="FootnoteReference"/>
          <w:rFonts w:cs="IRNazli"/>
          <w:sz w:val="32"/>
          <w:rtl/>
        </w:rPr>
        <w:t>(</w:t>
      </w:r>
      <w:r w:rsidRPr="006933B2">
        <w:rPr>
          <w:rStyle w:val="FootnoteReference"/>
          <w:rFonts w:cs="IRNazli"/>
          <w:sz w:val="32"/>
          <w:rtl/>
        </w:rPr>
        <w:footnoteReference w:id="236"/>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ائم</w:t>
      </w:r>
      <w:r w:rsidR="00DF08BB" w:rsidRPr="00392055">
        <w:rPr>
          <w:rStyle w:val="Char0"/>
          <w:rtl/>
        </w:rPr>
        <w:t>ۀ</w:t>
      </w:r>
      <w:r w:rsidRPr="00392055">
        <w:rPr>
          <w:rStyle w:val="Char0"/>
          <w:rtl/>
        </w:rPr>
        <w:t xml:space="preserve"> اربعه ن</w:t>
      </w:r>
      <w:r w:rsidR="00DF08BB" w:rsidRPr="00392055">
        <w:rPr>
          <w:rStyle w:val="Char0"/>
          <w:rtl/>
        </w:rPr>
        <w:t>ی</w:t>
      </w:r>
      <w:r w:rsidRPr="00392055">
        <w:rPr>
          <w:rStyle w:val="Char0"/>
          <w:rtl/>
        </w:rPr>
        <w:t xml:space="preserve">ز </w:t>
      </w:r>
      <w:r w:rsidR="00E602F5" w:rsidRPr="00392055">
        <w:rPr>
          <w:rStyle w:val="Char0"/>
          <w:rFonts w:hint="cs"/>
          <w:rtl/>
        </w:rPr>
        <w:t xml:space="preserve">از </w:t>
      </w:r>
      <w:r w:rsidRPr="00392055">
        <w:rPr>
          <w:rStyle w:val="Char0"/>
          <w:rtl/>
        </w:rPr>
        <w:t>منهج و روش پ</w:t>
      </w:r>
      <w:r w:rsidR="00DF08BB" w:rsidRPr="00392055">
        <w:rPr>
          <w:rStyle w:val="Char0"/>
          <w:rtl/>
        </w:rPr>
        <w:t>ی</w:t>
      </w:r>
      <w:r w:rsidRPr="00392055">
        <w:rPr>
          <w:rStyle w:val="Char0"/>
          <w:rtl/>
        </w:rPr>
        <w:t>ش</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ان خود </w:t>
      </w:r>
      <w:r w:rsidR="00E602F5" w:rsidRPr="00392055">
        <w:rPr>
          <w:rStyle w:val="Char0"/>
          <w:rFonts w:hint="cs"/>
          <w:rtl/>
        </w:rPr>
        <w:t>تبع</w:t>
      </w:r>
      <w:r w:rsidR="00DF08BB" w:rsidRPr="00392055">
        <w:rPr>
          <w:rStyle w:val="Char0"/>
          <w:rFonts w:hint="cs"/>
          <w:rtl/>
        </w:rPr>
        <w:t>ی</w:t>
      </w:r>
      <w:r w:rsidR="00E602F5" w:rsidRPr="00392055">
        <w:rPr>
          <w:rStyle w:val="Char0"/>
          <w:rFonts w:hint="cs"/>
          <w:rtl/>
        </w:rPr>
        <w:t xml:space="preserve">ت </w:t>
      </w:r>
      <w:r w:rsidRPr="00392055">
        <w:rPr>
          <w:rStyle w:val="Char0"/>
          <w:rtl/>
        </w:rPr>
        <w:t>و از تقل</w:t>
      </w:r>
      <w:r w:rsidR="00DF08BB" w:rsidRPr="00392055">
        <w:rPr>
          <w:rStyle w:val="Char0"/>
          <w:rtl/>
        </w:rPr>
        <w:t>ی</w:t>
      </w:r>
      <w:r w:rsidRPr="00392055">
        <w:rPr>
          <w:rStyle w:val="Char0"/>
          <w:rtl/>
        </w:rPr>
        <w:t>د منع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ردند. در عصر ا</w:t>
      </w:r>
      <w:r w:rsidR="00DF08BB" w:rsidRPr="00392055">
        <w:rPr>
          <w:rStyle w:val="Char0"/>
          <w:rtl/>
        </w:rPr>
        <w:t>ی</w:t>
      </w:r>
      <w:r w:rsidRPr="00392055">
        <w:rPr>
          <w:rStyle w:val="Char0"/>
          <w:rtl/>
        </w:rPr>
        <w:t>شان مذهب مع</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وجود نداشته و ا</w:t>
      </w:r>
      <w:r w:rsidR="00DF08BB" w:rsidRPr="00392055">
        <w:rPr>
          <w:rStyle w:val="Char0"/>
          <w:rtl/>
        </w:rPr>
        <w:t>ی</w:t>
      </w:r>
      <w:r w:rsidRPr="00392055">
        <w:rPr>
          <w:rStyle w:val="Char0"/>
          <w:rtl/>
        </w:rPr>
        <w:t>ن مذاهب بعد از عصر ا</w:t>
      </w:r>
      <w:r w:rsidR="00DF08BB" w:rsidRPr="00392055">
        <w:rPr>
          <w:rStyle w:val="Char0"/>
          <w:rtl/>
        </w:rPr>
        <w:t>ی</w:t>
      </w:r>
      <w:r w:rsidRPr="00392055">
        <w:rPr>
          <w:rStyle w:val="Char0"/>
          <w:rtl/>
        </w:rPr>
        <w:t>شان توسط عوام</w:t>
      </w:r>
      <w:r w:rsidR="00A064A7" w:rsidRPr="00392055">
        <w:rPr>
          <w:rStyle w:val="Char0"/>
          <w:rFonts w:hint="cs"/>
          <w:rtl/>
        </w:rPr>
        <w:t>ِ</w:t>
      </w:r>
      <w:r w:rsidRPr="00392055">
        <w:rPr>
          <w:rStyle w:val="Char0"/>
          <w:rtl/>
        </w:rPr>
        <w:t xml:space="preserve"> مقلّد ا</w:t>
      </w:r>
      <w:r w:rsidR="00DF08BB" w:rsidRPr="00392055">
        <w:rPr>
          <w:rStyle w:val="Char0"/>
          <w:rtl/>
        </w:rPr>
        <w:t>ی</w:t>
      </w:r>
      <w:r w:rsidRPr="00392055">
        <w:rPr>
          <w:rStyle w:val="Char0"/>
          <w:rtl/>
        </w:rPr>
        <w:t>جاد شد</w:t>
      </w:r>
      <w:r w:rsidR="00E602F5" w:rsidRPr="00392055">
        <w:rPr>
          <w:rStyle w:val="Char0"/>
          <w:rFonts w:hint="cs"/>
          <w:rtl/>
        </w:rPr>
        <w:t>،</w:t>
      </w:r>
      <w:r w:rsidRPr="00392055">
        <w:rPr>
          <w:rStyle w:val="Char0"/>
          <w:rtl/>
        </w:rPr>
        <w:t xml:space="preserve"> بدون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ائم</w:t>
      </w:r>
      <w:r w:rsidR="00DF08BB" w:rsidRPr="00392055">
        <w:rPr>
          <w:rStyle w:val="Char0"/>
          <w:rFonts w:hint="cs"/>
          <w:rtl/>
        </w:rPr>
        <w:t>ۀ</w:t>
      </w:r>
      <w:r w:rsidRPr="00392055">
        <w:rPr>
          <w:rStyle w:val="Char0"/>
          <w:rtl/>
        </w:rPr>
        <w:t xml:space="preserve"> مجتهد</w:t>
      </w:r>
      <w:r w:rsidR="00DF08BB" w:rsidRPr="00392055">
        <w:rPr>
          <w:rStyle w:val="Char0"/>
          <w:rtl/>
        </w:rPr>
        <w:t>ی</w:t>
      </w:r>
      <w:r w:rsidRPr="00392055">
        <w:rPr>
          <w:rStyle w:val="Char0"/>
          <w:rtl/>
        </w:rPr>
        <w:t>ن اجاز</w:t>
      </w:r>
      <w:r w:rsidR="00DF08BB" w:rsidRPr="00392055">
        <w:rPr>
          <w:rStyle w:val="Char0"/>
          <w:rFonts w:hint="cs"/>
          <w:rtl/>
        </w:rPr>
        <w:t>ۀ</w:t>
      </w:r>
      <w:r w:rsidR="00AC2D37" w:rsidRPr="00392055">
        <w:rPr>
          <w:rStyle w:val="Char0"/>
          <w:rtl/>
        </w:rPr>
        <w:t xml:space="preserve"> </w:t>
      </w:r>
      <w:r w:rsidRPr="00392055">
        <w:rPr>
          <w:rStyle w:val="Char0"/>
          <w:rtl/>
        </w:rPr>
        <w:t>آن را داده باشند.</w:t>
      </w:r>
      <w:r w:rsidRPr="006933B2">
        <w:rPr>
          <w:rStyle w:val="FootnoteReference"/>
          <w:rFonts w:cs="IRNazli"/>
          <w:sz w:val="32"/>
          <w:rtl/>
        </w:rPr>
        <w:t>(</w:t>
      </w:r>
      <w:r w:rsidRPr="006933B2">
        <w:rPr>
          <w:rStyle w:val="FootnoteReference"/>
          <w:rFonts w:cs="IRNazli"/>
          <w:sz w:val="32"/>
          <w:rtl/>
        </w:rPr>
        <w:footnoteReference w:id="237"/>
      </w:r>
      <w:r w:rsidRPr="006933B2">
        <w:rPr>
          <w:rStyle w:val="FootnoteReference"/>
          <w:rFonts w:cs="IRNazli"/>
          <w:sz w:val="32"/>
          <w:rtl/>
        </w:rPr>
        <w:t>)</w:t>
      </w:r>
      <w:r w:rsidRPr="00392055">
        <w:rPr>
          <w:rStyle w:val="Char0"/>
          <w:rtl/>
        </w:rPr>
        <w:t xml:space="preserve"> بل</w:t>
      </w:r>
      <w:r w:rsidR="00DF08BB" w:rsidRPr="00392055">
        <w:rPr>
          <w:rStyle w:val="Char0"/>
          <w:rtl/>
        </w:rPr>
        <w:t>ک</w:t>
      </w:r>
      <w:r w:rsidRPr="00392055">
        <w:rPr>
          <w:rStyle w:val="Char0"/>
          <w:rtl/>
        </w:rPr>
        <w:t xml:space="preserve">ه آنان </w:t>
      </w:r>
      <w:r w:rsidR="00E602F5" w:rsidRPr="00392055">
        <w:rPr>
          <w:rStyle w:val="Char0"/>
          <w:rFonts w:hint="cs"/>
          <w:rtl/>
        </w:rPr>
        <w:t>همواره</w:t>
      </w:r>
      <w:r w:rsidRPr="00392055">
        <w:rPr>
          <w:rStyle w:val="Char0"/>
          <w:rtl/>
        </w:rPr>
        <w:t xml:space="preserve"> دستور به اجتهاد م</w:t>
      </w:r>
      <w:r w:rsidR="00DF08BB" w:rsidRPr="00392055">
        <w:rPr>
          <w:rStyle w:val="Char0"/>
          <w:rtl/>
        </w:rPr>
        <w:t>ی</w:t>
      </w:r>
      <w:r w:rsidRPr="00392055">
        <w:rPr>
          <w:rStyle w:val="Char0"/>
          <w:rtl/>
        </w:rPr>
        <w:t>‌دادند و مردم را بدان تشو</w:t>
      </w:r>
      <w:r w:rsidR="00DF08BB" w:rsidRPr="00392055">
        <w:rPr>
          <w:rStyle w:val="Char0"/>
          <w:rtl/>
        </w:rPr>
        <w:t>ی</w:t>
      </w:r>
      <w:r w:rsidRPr="00392055">
        <w:rPr>
          <w:rStyle w:val="Char0"/>
          <w:rtl/>
        </w:rPr>
        <w:t>ق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ردند و آنان را ب</w:t>
      </w:r>
      <w:r w:rsidR="00E602F5" w:rsidRPr="00392055">
        <w:rPr>
          <w:rStyle w:val="Char0"/>
          <w:rFonts w:hint="cs"/>
          <w:rtl/>
        </w:rPr>
        <w:t xml:space="preserve">ه </w:t>
      </w:r>
      <w:r w:rsidRPr="00392055">
        <w:rPr>
          <w:rStyle w:val="Char0"/>
          <w:rtl/>
        </w:rPr>
        <w:t>خاطر تقل</w:t>
      </w:r>
      <w:r w:rsidR="00DF08BB" w:rsidRPr="00392055">
        <w:rPr>
          <w:rStyle w:val="Char0"/>
          <w:rtl/>
        </w:rPr>
        <w:t>ی</w:t>
      </w:r>
      <w:r w:rsidRPr="00392055">
        <w:rPr>
          <w:rStyle w:val="Char0"/>
          <w:rtl/>
        </w:rPr>
        <w:t>د نمودن</w:t>
      </w:r>
      <w:r w:rsidR="00E602F5" w:rsidRPr="00392055">
        <w:rPr>
          <w:rStyle w:val="Char0"/>
          <w:rFonts w:hint="cs"/>
          <w:rtl/>
        </w:rPr>
        <w:t>،</w:t>
      </w:r>
      <w:r w:rsidRPr="00392055">
        <w:rPr>
          <w:rStyle w:val="Char0"/>
          <w:rtl/>
        </w:rPr>
        <w:t xml:space="preserve"> مورد مذمت قرار م</w:t>
      </w:r>
      <w:r w:rsidR="00DF08BB" w:rsidRPr="00392055">
        <w:rPr>
          <w:rStyle w:val="Char0"/>
          <w:rtl/>
        </w:rPr>
        <w:t>ی</w:t>
      </w:r>
      <w:r w:rsidRPr="00392055">
        <w:rPr>
          <w:rStyle w:val="Char0"/>
          <w:rtl/>
        </w:rPr>
        <w:t>‌دادند.</w:t>
      </w:r>
    </w:p>
    <w:p w:rsidR="00E11DC7" w:rsidRPr="00C64670" w:rsidRDefault="00E11DC7" w:rsidP="00BE799B">
      <w:pPr>
        <w:spacing w:line="240" w:lineRule="auto"/>
        <w:ind w:firstLine="284"/>
        <w:jc w:val="both"/>
        <w:rPr>
          <w:rStyle w:val="Char0"/>
          <w:rtl/>
        </w:rPr>
      </w:pPr>
      <w:r w:rsidRPr="00C64670">
        <w:rPr>
          <w:rStyle w:val="Char0"/>
          <w:rtl/>
        </w:rPr>
        <w:t>امام شافع</w:t>
      </w:r>
      <w:r w:rsidR="00DF08BB">
        <w:rPr>
          <w:rStyle w:val="Char0"/>
          <w:rtl/>
        </w:rPr>
        <w:t>ی</w:t>
      </w:r>
      <w:r w:rsidR="00BE799B">
        <w:rPr>
          <w:rStyle w:val="Char2"/>
          <w:rFonts w:cs="CTraditional Arabic" w:hint="cs"/>
          <w:b/>
          <w:bCs w:val="0"/>
          <w:rtl/>
        </w:rPr>
        <w:t>/</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 xml:space="preserve">د: «مثال </w:t>
      </w:r>
      <w:r w:rsidR="00DF08BB">
        <w:rPr>
          <w:rStyle w:val="Char0"/>
          <w:rtl/>
        </w:rPr>
        <w:t>ک</w:t>
      </w:r>
      <w:r w:rsidRPr="00C64670">
        <w:rPr>
          <w:rStyle w:val="Char0"/>
          <w:rtl/>
        </w:rPr>
        <w:t>س</w:t>
      </w:r>
      <w:r w:rsidR="00DF08BB">
        <w:rPr>
          <w:rStyle w:val="Char0"/>
          <w:rtl/>
        </w:rPr>
        <w:t>ی</w:t>
      </w:r>
      <w:r w:rsidR="00E602F5" w:rsidRPr="00C64670">
        <w:rPr>
          <w:rStyle w:val="Char0"/>
          <w:rFonts w:hint="cs"/>
          <w:rtl/>
        </w:rPr>
        <w:t xml:space="preserve"> </w:t>
      </w:r>
      <w:r w:rsidR="00DF08BB">
        <w:rPr>
          <w:rStyle w:val="Char0"/>
          <w:rtl/>
        </w:rPr>
        <w:t>ک</w:t>
      </w:r>
      <w:r w:rsidRPr="00C64670">
        <w:rPr>
          <w:rStyle w:val="Char0"/>
          <w:rtl/>
        </w:rPr>
        <w:t>ه بدون دل</w:t>
      </w:r>
      <w:r w:rsidR="00DF08BB">
        <w:rPr>
          <w:rStyle w:val="Char0"/>
          <w:rtl/>
        </w:rPr>
        <w:t>ی</w:t>
      </w:r>
      <w:r w:rsidRPr="00C64670">
        <w:rPr>
          <w:rStyle w:val="Char0"/>
          <w:rtl/>
        </w:rPr>
        <w:t>ل طلب علم م</w:t>
      </w:r>
      <w:r w:rsidR="00DF08BB">
        <w:rPr>
          <w:rStyle w:val="Char0"/>
          <w:rtl/>
        </w:rPr>
        <w:t>ی</w:t>
      </w:r>
      <w:r w:rsidRPr="00C64670">
        <w:rPr>
          <w:rStyle w:val="Char0"/>
          <w:rtl/>
        </w:rPr>
        <w:t>‌نما</w:t>
      </w:r>
      <w:r w:rsidR="00DF08BB">
        <w:rPr>
          <w:rStyle w:val="Char0"/>
          <w:rtl/>
        </w:rPr>
        <w:t>ی</w:t>
      </w:r>
      <w:r w:rsidRPr="00C64670">
        <w:rPr>
          <w:rStyle w:val="Char0"/>
          <w:rtl/>
        </w:rPr>
        <w:t>د، همانند ه</w:t>
      </w:r>
      <w:r w:rsidR="00DF08BB">
        <w:rPr>
          <w:rStyle w:val="Char0"/>
          <w:rtl/>
        </w:rPr>
        <w:t>ی</w:t>
      </w:r>
      <w:r w:rsidRPr="00C64670">
        <w:rPr>
          <w:rStyle w:val="Char0"/>
          <w:rtl/>
        </w:rPr>
        <w:t>زم جمع‌</w:t>
      </w:r>
      <w:r w:rsidR="00DF08BB">
        <w:rPr>
          <w:rStyle w:val="Char0"/>
          <w:rtl/>
        </w:rPr>
        <w:t>ک</w:t>
      </w:r>
      <w:r w:rsidRPr="00C64670">
        <w:rPr>
          <w:rStyle w:val="Char0"/>
          <w:rtl/>
        </w:rPr>
        <w:t xml:space="preserve">ن در شب است، </w:t>
      </w:r>
      <w:r w:rsidR="00DF08BB">
        <w:rPr>
          <w:rStyle w:val="Char0"/>
          <w:rtl/>
        </w:rPr>
        <w:t>ک</w:t>
      </w:r>
      <w:r w:rsidRPr="00C64670">
        <w:rPr>
          <w:rStyle w:val="Char0"/>
          <w:rtl/>
        </w:rPr>
        <w:t>وله‌بار</w:t>
      </w:r>
      <w:r w:rsidR="00DF08BB">
        <w:rPr>
          <w:rStyle w:val="Char0"/>
          <w:rtl/>
        </w:rPr>
        <w:t>ی</w:t>
      </w:r>
      <w:r w:rsidRPr="00C64670">
        <w:rPr>
          <w:rStyle w:val="Char0"/>
          <w:rtl/>
        </w:rPr>
        <w:t xml:space="preserve"> از ه</w:t>
      </w:r>
      <w:r w:rsidR="00DF08BB">
        <w:rPr>
          <w:rStyle w:val="Char0"/>
          <w:rtl/>
        </w:rPr>
        <w:t>ی</w:t>
      </w:r>
      <w:r w:rsidRPr="00C64670">
        <w:rPr>
          <w:rStyle w:val="Char0"/>
          <w:rtl/>
        </w:rPr>
        <w:t>زم را برم</w:t>
      </w:r>
      <w:r w:rsidR="00DF08BB">
        <w:rPr>
          <w:rStyle w:val="Char0"/>
          <w:rtl/>
        </w:rPr>
        <w:t>ی</w:t>
      </w:r>
      <w:r w:rsidRPr="00C64670">
        <w:rPr>
          <w:rStyle w:val="Char0"/>
          <w:rtl/>
        </w:rPr>
        <w:t>‌دارد، در حال</w:t>
      </w:r>
      <w:r w:rsidR="00DF08BB">
        <w:rPr>
          <w:rStyle w:val="Char0"/>
          <w:rtl/>
        </w:rPr>
        <w:t>ی</w:t>
      </w:r>
      <w:r w:rsidR="00E602F5" w:rsidRPr="00C64670">
        <w:rPr>
          <w:rStyle w:val="Char0"/>
          <w:rFonts w:hint="cs"/>
          <w:rtl/>
        </w:rPr>
        <w:t xml:space="preserve"> </w:t>
      </w:r>
      <w:r w:rsidR="00DF08BB">
        <w:rPr>
          <w:rStyle w:val="Char0"/>
          <w:rtl/>
        </w:rPr>
        <w:t>ک</w:t>
      </w:r>
      <w:r w:rsidRPr="00C64670">
        <w:rPr>
          <w:rStyle w:val="Char0"/>
          <w:rtl/>
        </w:rPr>
        <w:t>ه در م</w:t>
      </w:r>
      <w:r w:rsidR="00DF08BB">
        <w:rPr>
          <w:rStyle w:val="Char0"/>
          <w:rtl/>
        </w:rPr>
        <w:t>ی</w:t>
      </w:r>
      <w:r w:rsidRPr="00C64670">
        <w:rPr>
          <w:rStyle w:val="Char0"/>
          <w:rtl/>
        </w:rPr>
        <w:t xml:space="preserve">ان آن </w:t>
      </w:r>
      <w:r w:rsidR="00DF08BB">
        <w:rPr>
          <w:rStyle w:val="Char0"/>
          <w:rtl/>
        </w:rPr>
        <w:t>یک</w:t>
      </w:r>
      <w:r w:rsidRPr="00C64670">
        <w:rPr>
          <w:rStyle w:val="Char0"/>
          <w:rtl/>
        </w:rPr>
        <w:t xml:space="preserve"> مار افع</w:t>
      </w:r>
      <w:r w:rsidR="00DF08BB">
        <w:rPr>
          <w:rStyle w:val="Char0"/>
          <w:rtl/>
        </w:rPr>
        <w:t>ی</w:t>
      </w:r>
      <w:r w:rsidRPr="00C64670">
        <w:rPr>
          <w:rStyle w:val="Char0"/>
          <w:rtl/>
        </w:rPr>
        <w:t xml:space="preserve"> موجود است، و غافلانه او را م</w:t>
      </w:r>
      <w:r w:rsidR="00DF08BB">
        <w:rPr>
          <w:rStyle w:val="Char0"/>
          <w:rtl/>
        </w:rPr>
        <w:t>ی</w:t>
      </w:r>
      <w:r w:rsidRPr="00C64670">
        <w:rPr>
          <w:rStyle w:val="Char0"/>
          <w:rtl/>
        </w:rPr>
        <w:t>‌گزد.»</w:t>
      </w:r>
      <w:r w:rsidRPr="006933B2">
        <w:rPr>
          <w:rStyle w:val="FootnoteReference"/>
          <w:rFonts w:cs="IRNazli"/>
          <w:sz w:val="32"/>
          <w:rtl/>
        </w:rPr>
        <w:t>(</w:t>
      </w:r>
      <w:r w:rsidRPr="006933B2">
        <w:rPr>
          <w:rStyle w:val="FootnoteReference"/>
          <w:rFonts w:cs="IRNazli"/>
          <w:sz w:val="32"/>
          <w:rtl/>
        </w:rPr>
        <w:footnoteReference w:id="238"/>
      </w:r>
      <w:r w:rsidRPr="006933B2">
        <w:rPr>
          <w:rStyle w:val="FootnoteReference"/>
          <w:rFonts w:cs="IRNazli"/>
          <w:sz w:val="32"/>
          <w:rtl/>
        </w:rPr>
        <w:t>)</w:t>
      </w:r>
    </w:p>
    <w:p w:rsidR="00E11DC7" w:rsidRPr="00751701" w:rsidRDefault="00E11DC7" w:rsidP="00BE799B">
      <w:pPr>
        <w:spacing w:line="240" w:lineRule="auto"/>
        <w:ind w:firstLine="284"/>
        <w:jc w:val="both"/>
        <w:rPr>
          <w:rStyle w:val="Char0"/>
          <w:spacing w:val="-4"/>
          <w:rtl/>
        </w:rPr>
      </w:pPr>
      <w:r w:rsidRPr="00751701">
        <w:rPr>
          <w:rStyle w:val="Char0"/>
          <w:spacing w:val="-4"/>
          <w:rtl/>
        </w:rPr>
        <w:t>امام احمد</w:t>
      </w:r>
      <w:r w:rsidR="00BE799B">
        <w:rPr>
          <w:rStyle w:val="Char2"/>
          <w:rFonts w:cs="CTraditional Arabic" w:hint="cs"/>
          <w:b/>
          <w:bCs w:val="0"/>
          <w:spacing w:val="-4"/>
          <w:rtl/>
        </w:rPr>
        <w:t>/</w:t>
      </w:r>
      <w:r w:rsidRPr="00751701">
        <w:rPr>
          <w:rStyle w:val="Char0"/>
          <w:spacing w:val="-4"/>
          <w:rtl/>
        </w:rPr>
        <w:t xml:space="preserve"> م</w:t>
      </w:r>
      <w:r w:rsidR="00DF08BB" w:rsidRPr="00751701">
        <w:rPr>
          <w:rStyle w:val="Char0"/>
          <w:spacing w:val="-4"/>
          <w:rtl/>
        </w:rPr>
        <w:t>ی</w:t>
      </w:r>
      <w:r w:rsidRPr="00751701">
        <w:rPr>
          <w:rStyle w:val="Char0"/>
          <w:spacing w:val="-4"/>
          <w:rtl/>
        </w:rPr>
        <w:t>‌گو</w:t>
      </w:r>
      <w:r w:rsidR="00DF08BB" w:rsidRPr="00751701">
        <w:rPr>
          <w:rStyle w:val="Char0"/>
          <w:spacing w:val="-4"/>
          <w:rtl/>
        </w:rPr>
        <w:t>ی</w:t>
      </w:r>
      <w:r w:rsidRPr="00751701">
        <w:rPr>
          <w:rStyle w:val="Char0"/>
          <w:spacing w:val="-4"/>
          <w:rtl/>
        </w:rPr>
        <w:t>د: «نه از من و نه از مال</w:t>
      </w:r>
      <w:r w:rsidR="00DF08BB" w:rsidRPr="00751701">
        <w:rPr>
          <w:rStyle w:val="Char0"/>
          <w:spacing w:val="-4"/>
          <w:rtl/>
        </w:rPr>
        <w:t>ک</w:t>
      </w:r>
      <w:r w:rsidRPr="00751701">
        <w:rPr>
          <w:rStyle w:val="Char0"/>
          <w:spacing w:val="-4"/>
          <w:rtl/>
        </w:rPr>
        <w:t xml:space="preserve"> و نه از ثور</w:t>
      </w:r>
      <w:r w:rsidR="00DF08BB" w:rsidRPr="00751701">
        <w:rPr>
          <w:rStyle w:val="Char0"/>
          <w:spacing w:val="-4"/>
          <w:rtl/>
        </w:rPr>
        <w:t>ی</w:t>
      </w:r>
      <w:r w:rsidRPr="00751701">
        <w:rPr>
          <w:rStyle w:val="Char0"/>
          <w:spacing w:val="-4"/>
          <w:rtl/>
        </w:rPr>
        <w:t xml:space="preserve"> و نه از اوزاع</w:t>
      </w:r>
      <w:r w:rsidR="00DF08BB" w:rsidRPr="00751701">
        <w:rPr>
          <w:rStyle w:val="Char0"/>
          <w:spacing w:val="-4"/>
          <w:rtl/>
        </w:rPr>
        <w:t>ی</w:t>
      </w:r>
      <w:r w:rsidRPr="00751701">
        <w:rPr>
          <w:rStyle w:val="Char0"/>
          <w:spacing w:val="-4"/>
          <w:rtl/>
        </w:rPr>
        <w:t xml:space="preserve"> تقل</w:t>
      </w:r>
      <w:r w:rsidR="00DF08BB" w:rsidRPr="00751701">
        <w:rPr>
          <w:rStyle w:val="Char0"/>
          <w:spacing w:val="-4"/>
          <w:rtl/>
        </w:rPr>
        <w:t>ی</w:t>
      </w:r>
      <w:r w:rsidRPr="00751701">
        <w:rPr>
          <w:rStyle w:val="Char0"/>
          <w:spacing w:val="-4"/>
          <w:rtl/>
        </w:rPr>
        <w:t xml:space="preserve">د </w:t>
      </w:r>
      <w:r w:rsidR="00DF08BB" w:rsidRPr="00751701">
        <w:rPr>
          <w:rStyle w:val="Char0"/>
          <w:spacing w:val="-4"/>
          <w:rtl/>
        </w:rPr>
        <w:t>ک</w:t>
      </w:r>
      <w:r w:rsidR="00E602F5" w:rsidRPr="00751701">
        <w:rPr>
          <w:rStyle w:val="Char0"/>
          <w:rFonts w:hint="cs"/>
          <w:spacing w:val="-4"/>
          <w:rtl/>
        </w:rPr>
        <w:t>ن</w:t>
      </w:r>
      <w:r w:rsidR="00DF08BB" w:rsidRPr="00751701">
        <w:rPr>
          <w:rStyle w:val="Char0"/>
          <w:spacing w:val="-4"/>
          <w:rtl/>
        </w:rPr>
        <w:t>ی</w:t>
      </w:r>
      <w:r w:rsidRPr="00751701">
        <w:rPr>
          <w:rStyle w:val="Char0"/>
          <w:spacing w:val="-4"/>
          <w:rtl/>
        </w:rPr>
        <w:t xml:space="preserve">د و </w:t>
      </w:r>
      <w:r w:rsidR="00E602F5" w:rsidRPr="00751701">
        <w:rPr>
          <w:rStyle w:val="Char0"/>
          <w:rFonts w:hint="cs"/>
          <w:spacing w:val="-4"/>
          <w:rtl/>
        </w:rPr>
        <w:t>بر اساس آنچه</w:t>
      </w:r>
      <w:r w:rsidRPr="00751701">
        <w:rPr>
          <w:rStyle w:val="Char0"/>
          <w:spacing w:val="-4"/>
          <w:rtl/>
        </w:rPr>
        <w:t xml:space="preserve"> آنان اح</w:t>
      </w:r>
      <w:r w:rsidR="00DF08BB" w:rsidRPr="00751701">
        <w:rPr>
          <w:rStyle w:val="Char0"/>
          <w:spacing w:val="-4"/>
          <w:rtl/>
        </w:rPr>
        <w:t>ک</w:t>
      </w:r>
      <w:r w:rsidRPr="00751701">
        <w:rPr>
          <w:rStyle w:val="Char0"/>
          <w:spacing w:val="-4"/>
          <w:rtl/>
        </w:rPr>
        <w:t xml:space="preserve">ام را استخراج نموده‌اند، شما هم </w:t>
      </w:r>
      <w:r w:rsidR="00E602F5" w:rsidRPr="00751701">
        <w:rPr>
          <w:rStyle w:val="Char0"/>
          <w:rFonts w:hint="cs"/>
          <w:spacing w:val="-4"/>
          <w:rtl/>
        </w:rPr>
        <w:t xml:space="preserve">به </w:t>
      </w:r>
      <w:r w:rsidRPr="00751701">
        <w:rPr>
          <w:rStyle w:val="Char0"/>
          <w:spacing w:val="-4"/>
          <w:rtl/>
        </w:rPr>
        <w:t xml:space="preserve">استخراج </w:t>
      </w:r>
      <w:r w:rsidR="00E602F5" w:rsidRPr="00751701">
        <w:rPr>
          <w:rStyle w:val="Char0"/>
          <w:rFonts w:hint="cs"/>
          <w:spacing w:val="-4"/>
          <w:rtl/>
        </w:rPr>
        <w:t>احکام بپرداز</w:t>
      </w:r>
      <w:r w:rsidR="00DF08BB" w:rsidRPr="00751701">
        <w:rPr>
          <w:rStyle w:val="Char0"/>
          <w:rFonts w:hint="cs"/>
          <w:spacing w:val="-4"/>
          <w:rtl/>
        </w:rPr>
        <w:t>ی</w:t>
      </w:r>
      <w:r w:rsidR="00E602F5" w:rsidRPr="00751701">
        <w:rPr>
          <w:rStyle w:val="Char0"/>
          <w:rFonts w:hint="cs"/>
          <w:spacing w:val="-4"/>
          <w:rtl/>
        </w:rPr>
        <w:t>د</w:t>
      </w:r>
      <w:r w:rsidRPr="00751701">
        <w:rPr>
          <w:rStyle w:val="Char0"/>
          <w:spacing w:val="-4"/>
          <w:rtl/>
        </w:rPr>
        <w:t>.»</w:t>
      </w:r>
      <w:r w:rsidRPr="006933B2">
        <w:rPr>
          <w:rStyle w:val="FootnoteReference"/>
          <w:rFonts w:cs="IRNazli"/>
          <w:spacing w:val="-4"/>
          <w:sz w:val="32"/>
          <w:rtl/>
        </w:rPr>
        <w:t>(</w:t>
      </w:r>
      <w:r w:rsidRPr="006933B2">
        <w:rPr>
          <w:rStyle w:val="FootnoteReference"/>
          <w:rFonts w:cs="IRNazli"/>
          <w:spacing w:val="-4"/>
          <w:sz w:val="32"/>
          <w:rtl/>
        </w:rPr>
        <w:footnoteReference w:id="239"/>
      </w:r>
      <w:r w:rsidRPr="006933B2">
        <w:rPr>
          <w:rStyle w:val="FootnoteReference"/>
          <w:rFonts w:cs="IRNazli"/>
          <w:spacing w:val="-4"/>
          <w:sz w:val="32"/>
          <w:rtl/>
        </w:rPr>
        <w:t>)</w:t>
      </w:r>
    </w:p>
    <w:p w:rsidR="001542DC" w:rsidRPr="00C64670" w:rsidRDefault="001542DC" w:rsidP="00BE799B">
      <w:pPr>
        <w:autoSpaceDE w:val="0"/>
        <w:autoSpaceDN w:val="0"/>
        <w:adjustRightInd w:val="0"/>
        <w:spacing w:line="240" w:lineRule="auto"/>
        <w:ind w:firstLine="284"/>
        <w:jc w:val="both"/>
        <w:rPr>
          <w:rStyle w:val="Char0"/>
        </w:rPr>
      </w:pPr>
      <w:r w:rsidRPr="00C64670">
        <w:rPr>
          <w:rStyle w:val="Char0"/>
          <w:rFonts w:hint="cs"/>
          <w:rtl/>
        </w:rPr>
        <w:t>از امام ابوحنیفه</w:t>
      </w:r>
      <w:r w:rsidR="00BE799B">
        <w:rPr>
          <w:rStyle w:val="Char2"/>
          <w:rFonts w:cs="CTraditional Arabic" w:hint="cs"/>
          <w:b/>
          <w:bCs w:val="0"/>
          <w:rtl/>
        </w:rPr>
        <w:t>/</w:t>
      </w:r>
      <w:r w:rsidR="006D4AE3" w:rsidRPr="00C64670">
        <w:rPr>
          <w:rStyle w:val="Char0"/>
          <w:rFonts w:hint="cs"/>
          <w:rtl/>
        </w:rPr>
        <w:t xml:space="preserve"> </w:t>
      </w:r>
      <w:r w:rsidRPr="00C64670">
        <w:rPr>
          <w:rStyle w:val="Char0"/>
          <w:rFonts w:hint="cs"/>
          <w:rtl/>
        </w:rPr>
        <w:t>و از شاگردش امام ابویوسف</w:t>
      </w:r>
      <w:r w:rsidR="0063619E" w:rsidRPr="0063619E">
        <w:rPr>
          <w:rFonts w:cs="CTraditional Arabic" w:hint="cs"/>
          <w:spacing w:val="-6"/>
          <w:sz w:val="28"/>
          <w:rtl/>
          <w:lang w:bidi="fa-IR"/>
        </w:rPr>
        <w:t>/</w:t>
      </w:r>
      <w:r w:rsidRPr="00C64670">
        <w:rPr>
          <w:rStyle w:val="Char0"/>
          <w:rFonts w:hint="cs"/>
          <w:rtl/>
        </w:rPr>
        <w:t xml:space="preserve"> روایت شده که گفته</w:t>
      </w:r>
      <w:r w:rsidRPr="00C64670">
        <w:rPr>
          <w:rStyle w:val="Char0"/>
          <w:rFonts w:hint="cs"/>
          <w:rtl/>
        </w:rPr>
        <w:softHyphen/>
        <w:t>اند: برای</w:t>
      </w:r>
      <w:r w:rsidR="00C56BE9">
        <w:rPr>
          <w:rStyle w:val="Char0"/>
          <w:rFonts w:hint="cs"/>
          <w:rtl/>
        </w:rPr>
        <w:t xml:space="preserve"> هیچکس </w:t>
      </w:r>
      <w:r w:rsidRPr="00C64670">
        <w:rPr>
          <w:rStyle w:val="Char0"/>
          <w:rFonts w:hint="cs"/>
          <w:rtl/>
        </w:rPr>
        <w:t>جایز نیست که قول ما را تقلید کند تا نفهمد دلیل قول ما چیست؟</w:t>
      </w:r>
      <w:r w:rsidRPr="006933B2">
        <w:rPr>
          <w:rStyle w:val="FootnoteReference"/>
          <w:rFonts w:cs="IRNazli"/>
          <w:spacing w:val="-6"/>
          <w:sz w:val="32"/>
          <w:rtl/>
        </w:rPr>
        <w:t>(</w:t>
      </w:r>
      <w:r w:rsidRPr="006933B2">
        <w:rPr>
          <w:rStyle w:val="FootnoteReference"/>
          <w:rFonts w:cs="IRNazli"/>
          <w:spacing w:val="-6"/>
          <w:sz w:val="32"/>
          <w:rtl/>
        </w:rPr>
        <w:footnoteReference w:id="240"/>
      </w:r>
      <w:r w:rsidRPr="006933B2">
        <w:rPr>
          <w:rStyle w:val="FootnoteReference"/>
          <w:rFonts w:cs="IRNazli"/>
          <w:spacing w:val="-6"/>
          <w:sz w:val="32"/>
          <w:rtl/>
        </w:rPr>
        <w:t>)</w:t>
      </w:r>
    </w:p>
    <w:p w:rsidR="00E11DC7" w:rsidRPr="002478C8" w:rsidRDefault="00E11DC7" w:rsidP="005774C6">
      <w:pPr>
        <w:pStyle w:val="a8"/>
        <w:rPr>
          <w:rtl/>
        </w:rPr>
      </w:pPr>
      <w:bookmarkStart w:id="204" w:name="_Toc344536352"/>
      <w:bookmarkStart w:id="205" w:name="_Toc344536521"/>
      <w:bookmarkStart w:id="206" w:name="_Toc344536894"/>
      <w:bookmarkStart w:id="207" w:name="_Toc344842255"/>
      <w:bookmarkStart w:id="208" w:name="_Toc442360930"/>
      <w:r w:rsidRPr="002478C8">
        <w:rPr>
          <w:rtl/>
        </w:rPr>
        <w:t>نقد اين ادل</w:t>
      </w:r>
      <w:r w:rsidR="00A064A7" w:rsidRPr="002478C8">
        <w:rPr>
          <w:rFonts w:hint="cs"/>
          <w:rtl/>
        </w:rPr>
        <w:t>ّ</w:t>
      </w:r>
      <w:r w:rsidRPr="002478C8">
        <w:rPr>
          <w:rtl/>
        </w:rPr>
        <w:t>ه:</w:t>
      </w:r>
      <w:bookmarkEnd w:id="204"/>
      <w:bookmarkEnd w:id="205"/>
      <w:bookmarkEnd w:id="206"/>
      <w:bookmarkEnd w:id="207"/>
      <w:bookmarkEnd w:id="208"/>
    </w:p>
    <w:p w:rsidR="00E11DC7" w:rsidRPr="00392055" w:rsidRDefault="00B430E0" w:rsidP="00392055">
      <w:pPr>
        <w:spacing w:line="240" w:lineRule="auto"/>
        <w:ind w:firstLine="284"/>
        <w:jc w:val="both"/>
        <w:rPr>
          <w:rStyle w:val="Char0"/>
          <w:rtl/>
        </w:rPr>
      </w:pPr>
      <w:r w:rsidRPr="00392055">
        <w:rPr>
          <w:rStyle w:val="Char0"/>
          <w:rFonts w:hint="cs"/>
          <w:rtl/>
        </w:rPr>
        <w:t xml:space="preserve">از </w:t>
      </w:r>
      <w:r w:rsidR="00E11DC7" w:rsidRPr="00392055">
        <w:rPr>
          <w:rStyle w:val="Char0"/>
          <w:rtl/>
        </w:rPr>
        <w:t>آ</w:t>
      </w:r>
      <w:r w:rsidR="00DF08BB" w:rsidRPr="00392055">
        <w:rPr>
          <w:rStyle w:val="Char0"/>
          <w:rtl/>
        </w:rPr>
        <w:t>ی</w:t>
      </w:r>
      <w:r w:rsidR="00E11DC7" w:rsidRPr="00392055">
        <w:rPr>
          <w:rStyle w:val="Char0"/>
          <w:rtl/>
        </w:rPr>
        <w:t>ات</w:t>
      </w:r>
      <w:r w:rsidR="00DF08BB" w:rsidRPr="00392055">
        <w:rPr>
          <w:rStyle w:val="Char0"/>
          <w:rFonts w:hint="cs"/>
          <w:rtl/>
        </w:rPr>
        <w:t>ی</w:t>
      </w:r>
      <w:r w:rsidR="00E11DC7" w:rsidRPr="00392055">
        <w:rPr>
          <w:rStyle w:val="Char0"/>
          <w:rtl/>
        </w:rPr>
        <w:t xml:space="preserve"> </w:t>
      </w:r>
      <w:r w:rsidR="00DF08BB" w:rsidRPr="00392055">
        <w:rPr>
          <w:rStyle w:val="Char0"/>
          <w:rtl/>
        </w:rPr>
        <w:t>ک</w:t>
      </w:r>
      <w:r w:rsidR="00E11DC7" w:rsidRPr="00392055">
        <w:rPr>
          <w:rStyle w:val="Char0"/>
          <w:rtl/>
        </w:rPr>
        <w:t xml:space="preserve">ه </w:t>
      </w:r>
      <w:r w:rsidRPr="00392055">
        <w:rPr>
          <w:rStyle w:val="Char0"/>
          <w:rFonts w:hint="cs"/>
          <w:rtl/>
        </w:rPr>
        <w:t xml:space="preserve">در آن، </w:t>
      </w:r>
      <w:r w:rsidR="00E11DC7" w:rsidRPr="00392055">
        <w:rPr>
          <w:rStyle w:val="Char0"/>
          <w:rtl/>
        </w:rPr>
        <w:t>از تقل</w:t>
      </w:r>
      <w:r w:rsidR="00DF08BB" w:rsidRPr="00392055">
        <w:rPr>
          <w:rStyle w:val="Char0"/>
          <w:rtl/>
        </w:rPr>
        <w:t>ی</w:t>
      </w:r>
      <w:r w:rsidR="00E11DC7" w:rsidRPr="00392055">
        <w:rPr>
          <w:rStyle w:val="Char0"/>
          <w:rtl/>
        </w:rPr>
        <w:t xml:space="preserve">د </w:t>
      </w:r>
      <w:r w:rsidRPr="00392055">
        <w:rPr>
          <w:rStyle w:val="Char0"/>
          <w:rtl/>
        </w:rPr>
        <w:t>نه</w:t>
      </w:r>
      <w:r w:rsidR="00DF08BB" w:rsidRPr="00392055">
        <w:rPr>
          <w:rStyle w:val="Char0"/>
          <w:rtl/>
        </w:rPr>
        <w:t>ی</w:t>
      </w:r>
      <w:r w:rsidRPr="00392055">
        <w:rPr>
          <w:rStyle w:val="Char0"/>
          <w:rtl/>
        </w:rPr>
        <w:t xml:space="preserve"> </w:t>
      </w:r>
      <w:r w:rsidR="00E11DC7" w:rsidRPr="00392055">
        <w:rPr>
          <w:rStyle w:val="Char0"/>
          <w:rtl/>
        </w:rPr>
        <w:t>شده</w:t>
      </w:r>
      <w:r w:rsidRPr="00392055">
        <w:rPr>
          <w:rStyle w:val="Char0"/>
          <w:rFonts w:hint="cs"/>
          <w:rtl/>
        </w:rPr>
        <w:t xml:space="preserve"> است</w:t>
      </w:r>
      <w:r w:rsidR="00E11DC7" w:rsidRPr="00392055">
        <w:rPr>
          <w:rStyle w:val="Char0"/>
          <w:rtl/>
        </w:rPr>
        <w:t>،</w:t>
      </w:r>
      <w:r w:rsidR="006C1E1A" w:rsidRPr="00392055">
        <w:rPr>
          <w:rStyle w:val="Char0"/>
          <w:rtl/>
        </w:rPr>
        <w:t xml:space="preserve"> اینگونه </w:t>
      </w:r>
      <w:r w:rsidRPr="00392055">
        <w:rPr>
          <w:rStyle w:val="Char0"/>
          <w:rFonts w:hint="cs"/>
          <w:rtl/>
        </w:rPr>
        <w:t>استنباط</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Pr="00392055">
        <w:rPr>
          <w:rStyle w:val="Char0"/>
          <w:rFonts w:hint="cs"/>
          <w:rtl/>
        </w:rPr>
        <w:t>شود که</w:t>
      </w:r>
      <w:r w:rsidR="00E11DC7" w:rsidRPr="00392055">
        <w:rPr>
          <w:rStyle w:val="Char0"/>
          <w:rtl/>
        </w:rPr>
        <w:t xml:space="preserve"> قبول قول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بدون علم در مسائل</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 xml:space="preserve">ه علم در آن واجب است، </w:t>
      </w:r>
      <w:r w:rsidRPr="00392055">
        <w:rPr>
          <w:rStyle w:val="Char0"/>
          <w:rFonts w:hint="cs"/>
          <w:rtl/>
        </w:rPr>
        <w:t>جا</w:t>
      </w:r>
      <w:r w:rsidR="00DF08BB" w:rsidRPr="00392055">
        <w:rPr>
          <w:rStyle w:val="Char0"/>
          <w:rFonts w:hint="cs"/>
          <w:rtl/>
        </w:rPr>
        <w:t>ی</w:t>
      </w:r>
      <w:r w:rsidRPr="00392055">
        <w:rPr>
          <w:rStyle w:val="Char0"/>
          <w:rFonts w:hint="cs"/>
          <w:rtl/>
        </w:rPr>
        <w:t>ز ن</w:t>
      </w:r>
      <w:r w:rsidR="00DF08BB" w:rsidRPr="00392055">
        <w:rPr>
          <w:rStyle w:val="Char0"/>
          <w:rFonts w:hint="cs"/>
          <w:rtl/>
        </w:rPr>
        <w:t>ی</w:t>
      </w:r>
      <w:r w:rsidRPr="00392055">
        <w:rPr>
          <w:rStyle w:val="Char0"/>
          <w:rFonts w:hint="cs"/>
          <w:rtl/>
        </w:rPr>
        <w:t xml:space="preserve">ست؛ </w:t>
      </w:r>
      <w:r w:rsidR="00E11DC7" w:rsidRPr="00392055">
        <w:rPr>
          <w:rStyle w:val="Char0"/>
          <w:rtl/>
        </w:rPr>
        <w:t>در حال</w:t>
      </w:r>
      <w:r w:rsidR="00DF08BB" w:rsidRPr="00392055">
        <w:rPr>
          <w:rStyle w:val="Char0"/>
          <w:rtl/>
        </w:rPr>
        <w:t>ی</w:t>
      </w:r>
      <w:r w:rsidRPr="00392055">
        <w:rPr>
          <w:rStyle w:val="Char0"/>
          <w:rFonts w:hint="cs"/>
          <w:rtl/>
        </w:rPr>
        <w:t xml:space="preserve"> </w:t>
      </w:r>
      <w:r w:rsidR="00DF08BB" w:rsidRPr="00392055">
        <w:rPr>
          <w:rStyle w:val="Char0"/>
          <w:rtl/>
        </w:rPr>
        <w:t>ک</w:t>
      </w:r>
      <w:r w:rsidR="00E11DC7" w:rsidRPr="00392055">
        <w:rPr>
          <w:rStyle w:val="Char0"/>
          <w:rtl/>
        </w:rPr>
        <w:t>ه در مسائل فرع</w:t>
      </w:r>
      <w:r w:rsidR="00DF08BB" w:rsidRPr="00392055">
        <w:rPr>
          <w:rStyle w:val="Char0"/>
          <w:rtl/>
        </w:rPr>
        <w:t>ی</w:t>
      </w:r>
      <w:r w:rsidR="00E11DC7" w:rsidRPr="00392055">
        <w:rPr>
          <w:rStyle w:val="Char0"/>
          <w:rtl/>
        </w:rPr>
        <w:t xml:space="preserve"> و ظن</w:t>
      </w:r>
      <w:r w:rsidR="00DF08BB" w:rsidRPr="00392055">
        <w:rPr>
          <w:rStyle w:val="Char0"/>
          <w:rtl/>
        </w:rPr>
        <w:t>ی</w:t>
      </w:r>
      <w:r w:rsidRPr="00392055">
        <w:rPr>
          <w:rStyle w:val="Char0"/>
          <w:rFonts w:hint="cs"/>
          <w:rtl/>
        </w:rPr>
        <w:t>،</w:t>
      </w:r>
      <w:r w:rsidR="00E11DC7" w:rsidRPr="00392055">
        <w:rPr>
          <w:rStyle w:val="Char0"/>
          <w:rtl/>
        </w:rPr>
        <w:t xml:space="preserve"> علم شرط ن</w:t>
      </w:r>
      <w:r w:rsidR="00DF08BB" w:rsidRPr="00392055">
        <w:rPr>
          <w:rStyle w:val="Char0"/>
          <w:rtl/>
        </w:rPr>
        <w:t>ی</w:t>
      </w:r>
      <w:r w:rsidR="00E11DC7" w:rsidRPr="00392055">
        <w:rPr>
          <w:rStyle w:val="Char0"/>
          <w:rtl/>
        </w:rPr>
        <w:t>ست.</w:t>
      </w:r>
      <w:r w:rsidR="00E11DC7" w:rsidRPr="006933B2">
        <w:rPr>
          <w:rStyle w:val="FootnoteReference"/>
          <w:rFonts w:cs="IRNazli"/>
          <w:spacing w:val="-6"/>
          <w:sz w:val="32"/>
          <w:rtl/>
        </w:rPr>
        <w:t>(</w:t>
      </w:r>
      <w:r w:rsidR="00E11DC7" w:rsidRPr="006933B2">
        <w:rPr>
          <w:rStyle w:val="FootnoteReference"/>
          <w:rFonts w:cs="IRNazli"/>
          <w:spacing w:val="-6"/>
          <w:sz w:val="32"/>
          <w:rtl/>
        </w:rPr>
        <w:footnoteReference w:id="241"/>
      </w:r>
      <w:r w:rsidR="00E11DC7" w:rsidRPr="006933B2">
        <w:rPr>
          <w:rStyle w:val="FootnoteReference"/>
          <w:rFonts w:cs="IRNazli"/>
          <w:spacing w:val="-6"/>
          <w:sz w:val="32"/>
          <w:rtl/>
        </w:rPr>
        <w:t>)</w:t>
      </w:r>
    </w:p>
    <w:p w:rsidR="00E11DC7" w:rsidRPr="00392055" w:rsidRDefault="00E11DC7" w:rsidP="00392055">
      <w:pPr>
        <w:spacing w:line="240" w:lineRule="auto"/>
        <w:ind w:firstLine="284"/>
        <w:jc w:val="both"/>
        <w:rPr>
          <w:rStyle w:val="Char0"/>
          <w:rtl/>
        </w:rPr>
      </w:pPr>
      <w:r w:rsidRPr="00392055">
        <w:rPr>
          <w:rStyle w:val="Char0"/>
          <w:rtl/>
        </w:rPr>
        <w:t>علاوه بر آن، ا</w:t>
      </w:r>
      <w:r w:rsidR="00DF08BB" w:rsidRPr="00392055">
        <w:rPr>
          <w:rStyle w:val="Char0"/>
          <w:rtl/>
        </w:rPr>
        <w:t>ی</w:t>
      </w:r>
      <w:r w:rsidRPr="00392055">
        <w:rPr>
          <w:rStyle w:val="Char0"/>
          <w:rtl/>
        </w:rPr>
        <w:t>ن آ</w:t>
      </w:r>
      <w:r w:rsidR="00DF08BB" w:rsidRPr="00392055">
        <w:rPr>
          <w:rStyle w:val="Char0"/>
          <w:rtl/>
        </w:rPr>
        <w:t>ی</w:t>
      </w:r>
      <w:r w:rsidRPr="00392055">
        <w:rPr>
          <w:rStyle w:val="Char0"/>
          <w:rtl/>
        </w:rPr>
        <w:t>ات بر تقل</w:t>
      </w:r>
      <w:r w:rsidR="00DF08BB" w:rsidRPr="00392055">
        <w:rPr>
          <w:rStyle w:val="Char0"/>
          <w:rtl/>
        </w:rPr>
        <w:t>ی</w:t>
      </w:r>
      <w:r w:rsidRPr="00392055">
        <w:rPr>
          <w:rStyle w:val="Char0"/>
          <w:rtl/>
        </w:rPr>
        <w:t>د مذموم</w:t>
      </w:r>
      <w:r w:rsidR="00DF08BB" w:rsidRPr="00392055">
        <w:rPr>
          <w:rStyle w:val="Char0"/>
          <w:rtl/>
        </w:rPr>
        <w:t>ی</w:t>
      </w:r>
      <w:r w:rsidRPr="00392055">
        <w:rPr>
          <w:rStyle w:val="Char0"/>
          <w:rtl/>
        </w:rPr>
        <w:t xml:space="preserve"> دلالت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شر</w:t>
      </w:r>
      <w:r w:rsidR="00DF08BB" w:rsidRPr="00392055">
        <w:rPr>
          <w:rStyle w:val="Char0"/>
          <w:rtl/>
        </w:rPr>
        <w:t>ی</w:t>
      </w:r>
      <w:r w:rsidRPr="00392055">
        <w:rPr>
          <w:rStyle w:val="Char0"/>
          <w:rtl/>
        </w:rPr>
        <w:t>عت آن را تأ</w:t>
      </w:r>
      <w:r w:rsidR="00DF08BB" w:rsidRPr="00392055">
        <w:rPr>
          <w:rStyle w:val="Char0"/>
          <w:rtl/>
        </w:rPr>
        <w:t>یی</w:t>
      </w:r>
      <w:r w:rsidRPr="00392055">
        <w:rPr>
          <w:rStyle w:val="Char0"/>
          <w:rtl/>
        </w:rPr>
        <w:t>د نم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آن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ور</w:t>
      </w:r>
      <w:r w:rsidR="00DF08BB" w:rsidRPr="00392055">
        <w:rPr>
          <w:rStyle w:val="Char0"/>
          <w:rtl/>
        </w:rPr>
        <w:t>ک</w:t>
      </w:r>
      <w:r w:rsidRPr="00392055">
        <w:rPr>
          <w:rStyle w:val="Char0"/>
          <w:rtl/>
        </w:rPr>
        <w:t xml:space="preserve">ورانه و متعصبانه است </w:t>
      </w:r>
      <w:r w:rsidR="00DF08BB" w:rsidRPr="00392055">
        <w:rPr>
          <w:rStyle w:val="Char0"/>
          <w:rtl/>
        </w:rPr>
        <w:t>ک</w:t>
      </w:r>
      <w:r w:rsidRPr="00392055">
        <w:rPr>
          <w:rStyle w:val="Char0"/>
          <w:rtl/>
        </w:rPr>
        <w:t>ه باعث خروج از حق م</w:t>
      </w:r>
      <w:r w:rsidR="00DF08BB" w:rsidRPr="00392055">
        <w:rPr>
          <w:rStyle w:val="Char0"/>
          <w:rtl/>
        </w:rPr>
        <w:t>ی</w:t>
      </w:r>
      <w:r w:rsidRPr="00392055">
        <w:rPr>
          <w:rStyle w:val="Char0"/>
          <w:rtl/>
        </w:rPr>
        <w:t>‌شود.</w:t>
      </w:r>
    </w:p>
    <w:p w:rsidR="00E11DC7" w:rsidRPr="00C64670" w:rsidRDefault="00E11DC7" w:rsidP="00392055">
      <w:pPr>
        <w:spacing w:line="240" w:lineRule="auto"/>
        <w:ind w:firstLine="284"/>
        <w:jc w:val="both"/>
        <w:rPr>
          <w:rStyle w:val="Char0"/>
          <w:rtl/>
        </w:rPr>
      </w:pPr>
      <w:r w:rsidRPr="00392055">
        <w:rPr>
          <w:rStyle w:val="Char0"/>
          <w:rtl/>
        </w:rPr>
        <w:t>در مورد حد</w:t>
      </w:r>
      <w:r w:rsidR="00DF08BB" w:rsidRPr="00392055">
        <w:rPr>
          <w:rStyle w:val="Char0"/>
          <w:rtl/>
        </w:rPr>
        <w:t>ی</w:t>
      </w:r>
      <w:r w:rsidRPr="00392055">
        <w:rPr>
          <w:rStyle w:val="Char0"/>
          <w:rtl/>
        </w:rPr>
        <w:t>ث اول، با</w:t>
      </w:r>
      <w:r w:rsidR="00DF08BB" w:rsidRPr="00392055">
        <w:rPr>
          <w:rStyle w:val="Char0"/>
          <w:rtl/>
        </w:rPr>
        <w:t>ی</w:t>
      </w:r>
      <w:r w:rsidRPr="00392055">
        <w:rPr>
          <w:rStyle w:val="Char0"/>
          <w:rtl/>
        </w:rPr>
        <w:t>د گفت: آن حد</w:t>
      </w:r>
      <w:r w:rsidR="00DF08BB" w:rsidRPr="00392055">
        <w:rPr>
          <w:rStyle w:val="Char0"/>
          <w:rtl/>
        </w:rPr>
        <w:t>ی</w:t>
      </w:r>
      <w:r w:rsidRPr="00392055">
        <w:rPr>
          <w:rStyle w:val="Char0"/>
          <w:rtl/>
        </w:rPr>
        <w:t>ث بنابر اجماع مترو</w:t>
      </w:r>
      <w:r w:rsidR="00DF08BB" w:rsidRPr="00392055">
        <w:rPr>
          <w:rStyle w:val="Char0"/>
          <w:rtl/>
        </w:rPr>
        <w:t>ک</w:t>
      </w:r>
      <w:r w:rsidRPr="00392055">
        <w:rPr>
          <w:rStyle w:val="Char0"/>
          <w:rtl/>
        </w:rPr>
        <w:t xml:space="preserve"> است</w:t>
      </w:r>
      <w:r w:rsidR="00B430E0" w:rsidRPr="00392055">
        <w:rPr>
          <w:rStyle w:val="Char0"/>
          <w:rFonts w:hint="cs"/>
          <w:rtl/>
        </w:rPr>
        <w:t>؛</w:t>
      </w:r>
      <w:r w:rsidRPr="006933B2">
        <w:rPr>
          <w:rStyle w:val="FootnoteReference"/>
          <w:rFonts w:cs="B Badr"/>
          <w:sz w:val="32"/>
          <w:rtl/>
        </w:rPr>
        <w:t xml:space="preserve"> (</w:t>
      </w:r>
      <w:r w:rsidRPr="006933B2">
        <w:rPr>
          <w:rStyle w:val="FootnoteReference"/>
          <w:rFonts w:cs="B Badr"/>
          <w:sz w:val="32"/>
          <w:rtl/>
        </w:rPr>
        <w:footnoteReference w:id="242"/>
      </w:r>
      <w:r w:rsidRPr="006933B2">
        <w:rPr>
          <w:rStyle w:val="FootnoteReference"/>
          <w:rFonts w:cs="B Badr"/>
          <w:sz w:val="32"/>
          <w:rtl/>
        </w:rPr>
        <w:t>)</w:t>
      </w:r>
      <w:r w:rsidRPr="00C64670">
        <w:rPr>
          <w:rStyle w:val="Char0"/>
          <w:rtl/>
        </w:rPr>
        <w:t xml:space="preserve"> ز</w:t>
      </w:r>
      <w:r w:rsidR="00DF08BB">
        <w:rPr>
          <w:rStyle w:val="Char0"/>
          <w:rtl/>
        </w:rPr>
        <w:t>ی</w:t>
      </w:r>
      <w:r w:rsidRPr="00C64670">
        <w:rPr>
          <w:rStyle w:val="Char0"/>
          <w:rtl/>
        </w:rPr>
        <w:t xml:space="preserve">را علم و </w:t>
      </w:r>
      <w:r w:rsidR="00DF08BB">
        <w:rPr>
          <w:rStyle w:val="Char0"/>
          <w:rtl/>
        </w:rPr>
        <w:t>ی</w:t>
      </w:r>
      <w:r w:rsidRPr="00C64670">
        <w:rPr>
          <w:rStyle w:val="Char0"/>
          <w:rtl/>
        </w:rPr>
        <w:t>ق</w:t>
      </w:r>
      <w:r w:rsidR="00DF08BB">
        <w:rPr>
          <w:rStyle w:val="Char0"/>
          <w:rtl/>
        </w:rPr>
        <w:t>ی</w:t>
      </w:r>
      <w:r w:rsidRPr="00C64670">
        <w:rPr>
          <w:rStyle w:val="Char0"/>
          <w:rtl/>
        </w:rPr>
        <w:t>ن در مسائل فرع</w:t>
      </w:r>
      <w:r w:rsidR="00DF08BB">
        <w:rPr>
          <w:rStyle w:val="Char0"/>
          <w:rtl/>
        </w:rPr>
        <w:t>ی</w:t>
      </w:r>
      <w:r w:rsidRPr="00C64670">
        <w:rPr>
          <w:rStyle w:val="Char0"/>
          <w:rtl/>
        </w:rPr>
        <w:t xml:space="preserve"> اعم از اجتهاد و تقل</w:t>
      </w:r>
      <w:r w:rsidR="00DF08BB">
        <w:rPr>
          <w:rStyle w:val="Char0"/>
          <w:rtl/>
        </w:rPr>
        <w:t>ی</w:t>
      </w:r>
      <w:r w:rsidRPr="00C64670">
        <w:rPr>
          <w:rStyle w:val="Char0"/>
          <w:rtl/>
        </w:rPr>
        <w:t>د، از انسان خواسته نم</w:t>
      </w:r>
      <w:r w:rsidR="00DF08BB">
        <w:rPr>
          <w:rStyle w:val="Char0"/>
          <w:rtl/>
        </w:rPr>
        <w:t>ی</w:t>
      </w:r>
      <w:r w:rsidRPr="00C64670">
        <w:rPr>
          <w:rStyle w:val="Char0"/>
          <w:rtl/>
        </w:rPr>
        <w:t>‌شود و فقط ظن از انسان خواسته م</w:t>
      </w:r>
      <w:r w:rsidR="00DF08BB">
        <w:rPr>
          <w:rStyle w:val="Char0"/>
          <w:rtl/>
        </w:rPr>
        <w:t>ی</w:t>
      </w:r>
      <w:r w:rsidRPr="00C64670">
        <w:rPr>
          <w:rStyle w:val="Char0"/>
          <w:rtl/>
        </w:rPr>
        <w:t>‌شود. بنابرا</w:t>
      </w:r>
      <w:r w:rsidR="00DF08BB">
        <w:rPr>
          <w:rStyle w:val="Char0"/>
          <w:rtl/>
        </w:rPr>
        <w:t>ی</w:t>
      </w:r>
      <w:r w:rsidRPr="00C64670">
        <w:rPr>
          <w:rStyle w:val="Char0"/>
          <w:rtl/>
        </w:rPr>
        <w:t xml:space="preserve">ن علما </w:t>
      </w:r>
      <w:r w:rsidR="00743656" w:rsidRPr="00C64670">
        <w:rPr>
          <w:rStyle w:val="Char0"/>
          <w:rFonts w:hint="cs"/>
          <w:rtl/>
        </w:rPr>
        <w:t>بر ا</w:t>
      </w:r>
      <w:r w:rsidR="00DF08BB">
        <w:rPr>
          <w:rStyle w:val="Char0"/>
          <w:rFonts w:hint="cs"/>
          <w:rtl/>
        </w:rPr>
        <w:t>ی</w:t>
      </w:r>
      <w:r w:rsidR="00743656" w:rsidRPr="00C64670">
        <w:rPr>
          <w:rStyle w:val="Char0"/>
          <w:rFonts w:hint="cs"/>
          <w:rtl/>
        </w:rPr>
        <w:t xml:space="preserve">ن امر </w:t>
      </w:r>
      <w:r w:rsidRPr="00C64670">
        <w:rPr>
          <w:rStyle w:val="Char0"/>
          <w:rtl/>
        </w:rPr>
        <w:t xml:space="preserve">اتفاق و اجماع دارند </w:t>
      </w:r>
      <w:r w:rsidR="00DF08BB">
        <w:rPr>
          <w:rStyle w:val="Char0"/>
          <w:rtl/>
        </w:rPr>
        <w:t>ک</w:t>
      </w:r>
      <w:r w:rsidRPr="00C64670">
        <w:rPr>
          <w:rStyle w:val="Char0"/>
          <w:rtl/>
        </w:rPr>
        <w:t>ه در مسائل ظن</w:t>
      </w:r>
      <w:r w:rsidR="00DF08BB">
        <w:rPr>
          <w:rStyle w:val="Char0"/>
          <w:rtl/>
        </w:rPr>
        <w:t>ی</w:t>
      </w:r>
      <w:r w:rsidRPr="00C64670">
        <w:rPr>
          <w:rStyle w:val="Char0"/>
          <w:rtl/>
        </w:rPr>
        <w:t xml:space="preserve">، علم </w:t>
      </w:r>
      <w:r w:rsidR="00743656" w:rsidRPr="00C64670">
        <w:rPr>
          <w:rStyle w:val="Char0"/>
          <w:rFonts w:hint="cs"/>
          <w:rtl/>
        </w:rPr>
        <w:t>لازم ن</w:t>
      </w:r>
      <w:r w:rsidR="00DF08BB">
        <w:rPr>
          <w:rStyle w:val="Char0"/>
          <w:rFonts w:hint="cs"/>
          <w:rtl/>
        </w:rPr>
        <w:t>ی</w:t>
      </w:r>
      <w:r w:rsidR="00743656" w:rsidRPr="00C64670">
        <w:rPr>
          <w:rStyle w:val="Char0"/>
          <w:rFonts w:hint="cs"/>
          <w:rtl/>
        </w:rPr>
        <w:t>ست</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243"/>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حد</w:t>
      </w:r>
      <w:r w:rsidR="00DF08BB" w:rsidRPr="00392055">
        <w:rPr>
          <w:rStyle w:val="Char0"/>
          <w:rtl/>
        </w:rPr>
        <w:t>ی</w:t>
      </w:r>
      <w:r w:rsidRPr="00392055">
        <w:rPr>
          <w:rStyle w:val="Char0"/>
          <w:rtl/>
        </w:rPr>
        <w:t>ث دوم هم بر وجوب اجتهاد بر هر م</w:t>
      </w:r>
      <w:r w:rsidR="00DF08BB" w:rsidRPr="00392055">
        <w:rPr>
          <w:rStyle w:val="Char0"/>
          <w:rtl/>
        </w:rPr>
        <w:t>ک</w:t>
      </w:r>
      <w:r w:rsidRPr="00392055">
        <w:rPr>
          <w:rStyle w:val="Char0"/>
          <w:rtl/>
        </w:rPr>
        <w:t>لف</w:t>
      </w:r>
      <w:r w:rsidR="00DF08BB" w:rsidRPr="00392055">
        <w:rPr>
          <w:rStyle w:val="Char0"/>
          <w:rtl/>
        </w:rPr>
        <w:t>ی</w:t>
      </w:r>
      <w:r w:rsidRPr="00392055">
        <w:rPr>
          <w:rStyle w:val="Char0"/>
          <w:rtl/>
        </w:rPr>
        <w:t xml:space="preserve"> دلالت نم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با توجه به دلا</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 xml:space="preserve">د را </w:t>
      </w:r>
      <w:r w:rsidR="00743656" w:rsidRPr="00392055">
        <w:rPr>
          <w:rStyle w:val="Char0"/>
          <w:rFonts w:hint="cs"/>
          <w:rtl/>
        </w:rPr>
        <w:t>جا</w:t>
      </w:r>
      <w:r w:rsidR="00DF08BB" w:rsidRPr="00392055">
        <w:rPr>
          <w:rStyle w:val="Char0"/>
          <w:rFonts w:hint="cs"/>
          <w:rtl/>
        </w:rPr>
        <w:t>ی</w:t>
      </w:r>
      <w:r w:rsidR="00743656" w:rsidRPr="00392055">
        <w:rPr>
          <w:rStyle w:val="Char0"/>
          <w:rFonts w:hint="cs"/>
          <w:rtl/>
        </w:rPr>
        <w:t>ز</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743656" w:rsidRPr="00392055">
        <w:rPr>
          <w:rStyle w:val="Char0"/>
          <w:rFonts w:hint="cs"/>
          <w:rtl/>
        </w:rPr>
        <w:t>داند</w:t>
      </w:r>
      <w:r w:rsidRPr="00392055">
        <w:rPr>
          <w:rStyle w:val="Char0"/>
          <w:rtl/>
        </w:rPr>
        <w:t xml:space="preserve">، واجب است </w:t>
      </w:r>
      <w:r w:rsidR="00DF08BB" w:rsidRPr="00392055">
        <w:rPr>
          <w:rStyle w:val="Char0"/>
          <w:rtl/>
        </w:rPr>
        <w:t>ک</w:t>
      </w:r>
      <w:r w:rsidRPr="00392055">
        <w:rPr>
          <w:rStyle w:val="Char0"/>
          <w:rtl/>
        </w:rPr>
        <w:t xml:space="preserve">ه وجوب اجتهاد بر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حمل شود </w:t>
      </w:r>
      <w:r w:rsidR="00DF08BB" w:rsidRPr="00392055">
        <w:rPr>
          <w:rStyle w:val="Char0"/>
          <w:rtl/>
        </w:rPr>
        <w:t>ک</w:t>
      </w:r>
      <w:r w:rsidRPr="00392055">
        <w:rPr>
          <w:rStyle w:val="Char0"/>
          <w:rtl/>
        </w:rPr>
        <w:t>ه اهل</w:t>
      </w:r>
      <w:r w:rsidR="00DF08BB" w:rsidRPr="00392055">
        <w:rPr>
          <w:rStyle w:val="Char0"/>
          <w:rtl/>
        </w:rPr>
        <w:t>ی</w:t>
      </w:r>
      <w:r w:rsidRPr="00392055">
        <w:rPr>
          <w:rStyle w:val="Char0"/>
          <w:rtl/>
        </w:rPr>
        <w:t>ت اجتهاد را داشته باشد.</w:t>
      </w:r>
      <w:r w:rsidRPr="006933B2">
        <w:rPr>
          <w:rStyle w:val="FootnoteReference"/>
          <w:rFonts w:cs="IRNazli"/>
          <w:sz w:val="32"/>
          <w:rtl/>
        </w:rPr>
        <w:t>(</w:t>
      </w:r>
      <w:r w:rsidRPr="006933B2">
        <w:rPr>
          <w:rStyle w:val="FootnoteReference"/>
          <w:rFonts w:cs="IRNazli"/>
          <w:sz w:val="32"/>
          <w:rtl/>
        </w:rPr>
        <w:footnoteReference w:id="244"/>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مورد ادل</w:t>
      </w:r>
      <w:r w:rsidR="00DF08BB" w:rsidRPr="00392055">
        <w:rPr>
          <w:rStyle w:val="Char0"/>
          <w:rFonts w:hint="cs"/>
          <w:rtl/>
        </w:rPr>
        <w:t>ۀ</w:t>
      </w:r>
      <w:r w:rsidRPr="00392055">
        <w:rPr>
          <w:rStyle w:val="Char0"/>
          <w:rtl/>
        </w:rPr>
        <w:t xml:space="preserve"> عقل</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دسته از علما، با</w:t>
      </w:r>
      <w:r w:rsidR="00DF08BB" w:rsidRPr="00392055">
        <w:rPr>
          <w:rStyle w:val="Char0"/>
          <w:rtl/>
        </w:rPr>
        <w:t>ی</w:t>
      </w:r>
      <w:r w:rsidRPr="00392055">
        <w:rPr>
          <w:rStyle w:val="Char0"/>
          <w:rtl/>
        </w:rPr>
        <w:t xml:space="preserve">د گفت </w:t>
      </w:r>
      <w:r w:rsidR="00DF08BB" w:rsidRPr="00392055">
        <w:rPr>
          <w:rStyle w:val="Char0"/>
          <w:rtl/>
        </w:rPr>
        <w:t>ک</w:t>
      </w:r>
      <w:r w:rsidRPr="00392055">
        <w:rPr>
          <w:rStyle w:val="Char0"/>
          <w:rtl/>
        </w:rPr>
        <w:t>ه هرگاه عام</w:t>
      </w:r>
      <w:r w:rsidR="00DF08BB" w:rsidRPr="00392055">
        <w:rPr>
          <w:rStyle w:val="Char0"/>
          <w:rtl/>
        </w:rPr>
        <w:t>ی</w:t>
      </w:r>
      <w:r w:rsidRPr="00392055">
        <w:rPr>
          <w:rStyle w:val="Char0"/>
          <w:rtl/>
        </w:rPr>
        <w:t xml:space="preserve"> اجتهاد </w:t>
      </w:r>
      <w:r w:rsidR="00DF08BB" w:rsidRPr="00392055">
        <w:rPr>
          <w:rStyle w:val="Char0"/>
          <w:rtl/>
        </w:rPr>
        <w:t>ک</w:t>
      </w:r>
      <w:r w:rsidRPr="00392055">
        <w:rPr>
          <w:rStyle w:val="Char0"/>
          <w:rtl/>
        </w:rPr>
        <w:t xml:space="preserve">ند، </w:t>
      </w:r>
      <w:r w:rsidR="00743656" w:rsidRPr="00392055">
        <w:rPr>
          <w:rStyle w:val="Char0"/>
          <w:rFonts w:hint="cs"/>
          <w:rtl/>
        </w:rPr>
        <w:t>احتمال</w:t>
      </w:r>
      <w:r w:rsidRPr="00392055">
        <w:rPr>
          <w:rStyle w:val="Char0"/>
          <w:rtl/>
        </w:rPr>
        <w:t xml:space="preserve"> خطا و اشتباه</w:t>
      </w:r>
      <w:r w:rsidR="00743656" w:rsidRPr="00392055">
        <w:rPr>
          <w:rStyle w:val="Char0"/>
          <w:rFonts w:hint="cs"/>
          <w:rtl/>
        </w:rPr>
        <w:t xml:space="preserve"> در اجتهاد و</w:t>
      </w:r>
      <w:r w:rsidR="00DF08BB" w:rsidRPr="00392055">
        <w:rPr>
          <w:rStyle w:val="Char0"/>
          <w:rFonts w:hint="cs"/>
          <w:rtl/>
        </w:rPr>
        <w:t>ی</w:t>
      </w:r>
      <w:r w:rsidR="00743656" w:rsidRPr="00392055">
        <w:rPr>
          <w:rStyle w:val="Char0"/>
          <w:rFonts w:hint="cs"/>
          <w:rtl/>
        </w:rPr>
        <w:t xml:space="preserve"> وجود دارد؛ چراکه</w:t>
      </w:r>
      <w:r w:rsidRPr="00392055">
        <w:rPr>
          <w:rStyle w:val="Char0"/>
          <w:rtl/>
        </w:rPr>
        <w:t xml:space="preserve"> او به خاطر عدم اهل</w:t>
      </w:r>
      <w:r w:rsidR="00DF08BB" w:rsidRPr="00392055">
        <w:rPr>
          <w:rStyle w:val="Char0"/>
          <w:rtl/>
        </w:rPr>
        <w:t>ی</w:t>
      </w:r>
      <w:r w:rsidRPr="00392055">
        <w:rPr>
          <w:rStyle w:val="Char0"/>
          <w:rtl/>
        </w:rPr>
        <w:t>تش به خطا نزد</w:t>
      </w:r>
      <w:r w:rsidR="00DF08BB" w:rsidRPr="00392055">
        <w:rPr>
          <w:rStyle w:val="Char0"/>
          <w:rtl/>
        </w:rPr>
        <w:t>یک</w:t>
      </w:r>
      <w:r w:rsidRPr="00392055">
        <w:rPr>
          <w:rStyle w:val="Char0"/>
          <w:rtl/>
        </w:rPr>
        <w:t>‌تر است.</w:t>
      </w:r>
      <w:r w:rsidRPr="006933B2">
        <w:rPr>
          <w:rStyle w:val="FootnoteReference"/>
          <w:rFonts w:cs="IRNazli"/>
          <w:sz w:val="32"/>
          <w:rtl/>
        </w:rPr>
        <w:t>(</w:t>
      </w:r>
      <w:r w:rsidRPr="006933B2">
        <w:rPr>
          <w:rStyle w:val="FootnoteReference"/>
          <w:rFonts w:cs="IRNazli"/>
          <w:sz w:val="32"/>
          <w:rtl/>
        </w:rPr>
        <w:footnoteReference w:id="245"/>
      </w:r>
      <w:r w:rsidRPr="006933B2">
        <w:rPr>
          <w:rStyle w:val="FootnoteReference"/>
          <w:rFonts w:cs="IRNazli"/>
          <w:sz w:val="32"/>
          <w:rtl/>
        </w:rPr>
        <w:t>)</w:t>
      </w:r>
      <w:r w:rsidRPr="00392055">
        <w:rPr>
          <w:rStyle w:val="Char0"/>
          <w:rtl/>
        </w:rPr>
        <w:t xml:space="preserve"> پس امر حرام به نسبت شخص عام</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شتر تحقق پ</w:t>
      </w:r>
      <w:r w:rsidR="00DF08BB" w:rsidRPr="00392055">
        <w:rPr>
          <w:rStyle w:val="Char0"/>
          <w:rtl/>
        </w:rPr>
        <w:t>ی</w:t>
      </w:r>
      <w:r w:rsidRPr="00392055">
        <w:rPr>
          <w:rStyle w:val="Char0"/>
          <w:rtl/>
        </w:rPr>
        <w:t>دا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در حال</w:t>
      </w:r>
      <w:r w:rsidR="00DF08BB" w:rsidRPr="00392055">
        <w:rPr>
          <w:rStyle w:val="Char0"/>
          <w:rtl/>
        </w:rPr>
        <w:t>ی</w:t>
      </w:r>
      <w:r w:rsidR="00743656" w:rsidRPr="00392055">
        <w:rPr>
          <w:rStyle w:val="Char0"/>
          <w:rFonts w:hint="cs"/>
          <w:rtl/>
        </w:rPr>
        <w:t xml:space="preserve"> </w:t>
      </w:r>
      <w:r w:rsidR="00DF08BB" w:rsidRPr="00392055">
        <w:rPr>
          <w:rStyle w:val="Char0"/>
          <w:rtl/>
        </w:rPr>
        <w:t>ک</w:t>
      </w:r>
      <w:r w:rsidRPr="00392055">
        <w:rPr>
          <w:rStyle w:val="Char0"/>
          <w:rtl/>
        </w:rPr>
        <w:t xml:space="preserve">ه به نسبت مجتهد احتمال </w:t>
      </w:r>
      <w:r w:rsidR="00DF08BB" w:rsidRPr="00392055">
        <w:rPr>
          <w:rStyle w:val="Char0"/>
          <w:rtl/>
        </w:rPr>
        <w:t>ک</w:t>
      </w:r>
      <w:r w:rsidRPr="00392055">
        <w:rPr>
          <w:rStyle w:val="Char0"/>
          <w:rtl/>
        </w:rPr>
        <w:t>متر</w:t>
      </w:r>
      <w:r w:rsidR="00DF08BB" w:rsidRPr="00392055">
        <w:rPr>
          <w:rStyle w:val="Char0"/>
          <w:rtl/>
        </w:rPr>
        <w:t>ی</w:t>
      </w:r>
      <w:r w:rsidRPr="00392055">
        <w:rPr>
          <w:rStyle w:val="Char0"/>
          <w:rtl/>
        </w:rPr>
        <w:t xml:space="preserve"> را دارد؛ ز</w:t>
      </w:r>
      <w:r w:rsidR="00DF08BB" w:rsidRPr="00392055">
        <w:rPr>
          <w:rStyle w:val="Char0"/>
          <w:rtl/>
        </w:rPr>
        <w:t>ی</w:t>
      </w:r>
      <w:r w:rsidRPr="00392055">
        <w:rPr>
          <w:rStyle w:val="Char0"/>
          <w:rtl/>
        </w:rPr>
        <w:t>را اهل</w:t>
      </w:r>
      <w:r w:rsidR="00DF08BB" w:rsidRPr="00392055">
        <w:rPr>
          <w:rStyle w:val="Char0"/>
          <w:rtl/>
        </w:rPr>
        <w:t>ی</w:t>
      </w:r>
      <w:r w:rsidRPr="00392055">
        <w:rPr>
          <w:rStyle w:val="Char0"/>
          <w:rtl/>
        </w:rPr>
        <w:t>ت و صلاح</w:t>
      </w:r>
      <w:r w:rsidR="00DF08BB" w:rsidRPr="00392055">
        <w:rPr>
          <w:rStyle w:val="Char0"/>
          <w:rtl/>
        </w:rPr>
        <w:t>ی</w:t>
      </w:r>
      <w:r w:rsidRPr="00392055">
        <w:rPr>
          <w:rStyle w:val="Char0"/>
          <w:rtl/>
        </w:rPr>
        <w:t>ت اجتهاد را دارد.</w:t>
      </w:r>
      <w:r w:rsidRPr="006933B2">
        <w:rPr>
          <w:rStyle w:val="FootnoteReference"/>
          <w:rFonts w:cs="IRNazli"/>
          <w:sz w:val="32"/>
          <w:rtl/>
        </w:rPr>
        <w:t>(</w:t>
      </w:r>
      <w:r w:rsidRPr="006933B2">
        <w:rPr>
          <w:rStyle w:val="FootnoteReference"/>
          <w:rFonts w:cs="IRNazli"/>
          <w:sz w:val="32"/>
          <w:rtl/>
        </w:rPr>
        <w:footnoteReference w:id="246"/>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اقوال علما هم در مورد نه</w:t>
      </w:r>
      <w:r w:rsidR="00DF08BB" w:rsidRPr="00392055">
        <w:rPr>
          <w:rStyle w:val="Char0"/>
          <w:rtl/>
        </w:rPr>
        <w:t>ی</w:t>
      </w:r>
      <w:r w:rsidRPr="00392055">
        <w:rPr>
          <w:rStyle w:val="Char0"/>
          <w:rtl/>
        </w:rPr>
        <w:t xml:space="preserve"> از تقل</w:t>
      </w:r>
      <w:r w:rsidR="00DF08BB" w:rsidRPr="00392055">
        <w:rPr>
          <w:rStyle w:val="Char0"/>
          <w:rtl/>
        </w:rPr>
        <w:t>ی</w:t>
      </w:r>
      <w:r w:rsidRPr="00392055">
        <w:rPr>
          <w:rStyle w:val="Char0"/>
          <w:rtl/>
        </w:rPr>
        <w:t xml:space="preserve">د </w:t>
      </w:r>
      <w:r w:rsidR="00743656" w:rsidRPr="00392055">
        <w:rPr>
          <w:rStyle w:val="Char0"/>
          <w:rFonts w:hint="cs"/>
          <w:rtl/>
        </w:rPr>
        <w:t>بر ا</w:t>
      </w:r>
      <w:r w:rsidR="00DF08BB" w:rsidRPr="00392055">
        <w:rPr>
          <w:rStyle w:val="Char0"/>
          <w:rFonts w:hint="cs"/>
          <w:rtl/>
        </w:rPr>
        <w:t>ی</w:t>
      </w:r>
      <w:r w:rsidR="00743656" w:rsidRPr="00392055">
        <w:rPr>
          <w:rStyle w:val="Char0"/>
          <w:rFonts w:hint="cs"/>
          <w:rtl/>
        </w:rPr>
        <w:t xml:space="preserve">ن امر </w:t>
      </w:r>
      <w:r w:rsidRPr="00392055">
        <w:rPr>
          <w:rStyle w:val="Char0"/>
          <w:rtl/>
        </w:rPr>
        <w:t>حمل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آنان از قبول قول خود و د</w:t>
      </w:r>
      <w:r w:rsidR="00DF08BB" w:rsidRPr="00392055">
        <w:rPr>
          <w:rStyle w:val="Char0"/>
          <w:rtl/>
        </w:rPr>
        <w:t>ی</w:t>
      </w:r>
      <w:r w:rsidRPr="00392055">
        <w:rPr>
          <w:rStyle w:val="Char0"/>
          <w:rtl/>
        </w:rPr>
        <w:t>گران بدون دل</w:t>
      </w:r>
      <w:r w:rsidR="00DF08BB" w:rsidRPr="00392055">
        <w:rPr>
          <w:rStyle w:val="Char0"/>
          <w:rtl/>
        </w:rPr>
        <w:t>ی</w:t>
      </w:r>
      <w:r w:rsidRPr="00392055">
        <w:rPr>
          <w:rStyle w:val="Char0"/>
          <w:rtl/>
        </w:rPr>
        <w:t>ل نه</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رده‌اند، </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 xml:space="preserve">ه آنان عالمان و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را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نظر و استدلال دارند، از تقل</w:t>
      </w:r>
      <w:r w:rsidR="00DF08BB" w:rsidRPr="00392055">
        <w:rPr>
          <w:rStyle w:val="Char0"/>
          <w:rtl/>
        </w:rPr>
        <w:t>ی</w:t>
      </w:r>
      <w:r w:rsidRPr="00392055">
        <w:rPr>
          <w:rStyle w:val="Char0"/>
          <w:rtl/>
        </w:rPr>
        <w:t>د نه</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رده‌اند</w:t>
      </w:r>
      <w:r w:rsidR="00743656" w:rsidRPr="00392055">
        <w:rPr>
          <w:rStyle w:val="Char0"/>
          <w:rFonts w:hint="cs"/>
          <w:rtl/>
        </w:rPr>
        <w:t>. بنابرا</w:t>
      </w:r>
      <w:r w:rsidR="00DF08BB" w:rsidRPr="00392055">
        <w:rPr>
          <w:rStyle w:val="Char0"/>
          <w:rFonts w:hint="cs"/>
          <w:rtl/>
        </w:rPr>
        <w:t>ی</w:t>
      </w:r>
      <w:r w:rsidR="00743656" w:rsidRPr="00392055">
        <w:rPr>
          <w:rStyle w:val="Char0"/>
          <w:rFonts w:hint="cs"/>
          <w:rtl/>
        </w:rPr>
        <w:t>ن استنباط</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743656" w:rsidRPr="00392055">
        <w:rPr>
          <w:rStyle w:val="Char0"/>
          <w:rFonts w:hint="cs"/>
          <w:rtl/>
        </w:rPr>
        <w:t>شود که</w:t>
      </w:r>
      <w:r w:rsidRPr="00392055">
        <w:rPr>
          <w:rStyle w:val="Char0"/>
          <w:rtl/>
        </w:rPr>
        <w:t xml:space="preserve"> افراد عالم و مجتهد نبا</w:t>
      </w:r>
      <w:r w:rsidR="00DF08BB" w:rsidRPr="00392055">
        <w:rPr>
          <w:rStyle w:val="Char0"/>
          <w:rtl/>
        </w:rPr>
        <w:t>ی</w:t>
      </w:r>
      <w:r w:rsidRPr="00392055">
        <w:rPr>
          <w:rStyle w:val="Char0"/>
          <w:rtl/>
        </w:rPr>
        <w:t>د از د</w:t>
      </w:r>
      <w:r w:rsidR="00DF08BB" w:rsidRPr="00392055">
        <w:rPr>
          <w:rStyle w:val="Char0"/>
          <w:rtl/>
        </w:rPr>
        <w:t>ی</w:t>
      </w:r>
      <w:r w:rsidRPr="00392055">
        <w:rPr>
          <w:rStyle w:val="Char0"/>
          <w:rtl/>
        </w:rPr>
        <w:t>گران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w:t>
      </w:r>
      <w:r w:rsidR="00743656" w:rsidRPr="00392055">
        <w:rPr>
          <w:rStyle w:val="Char0"/>
          <w:rFonts w:hint="cs"/>
          <w:rtl/>
        </w:rPr>
        <w:t>ن</w:t>
      </w:r>
      <w:r w:rsidRPr="00392055">
        <w:rPr>
          <w:rStyle w:val="Char0"/>
          <w:rtl/>
        </w:rPr>
        <w:t>د و جمهور علما</w:t>
      </w:r>
      <w:r w:rsidR="00743656" w:rsidRPr="00392055">
        <w:rPr>
          <w:rStyle w:val="Char0"/>
          <w:rFonts w:hint="cs"/>
          <w:rtl/>
        </w:rPr>
        <w:t>،</w:t>
      </w:r>
      <w:r w:rsidRPr="00392055">
        <w:rPr>
          <w:rStyle w:val="Char0"/>
          <w:rtl/>
        </w:rPr>
        <w:t xml:space="preserve"> تقل</w:t>
      </w:r>
      <w:r w:rsidR="00DF08BB" w:rsidRPr="00392055">
        <w:rPr>
          <w:rStyle w:val="Char0"/>
          <w:rtl/>
        </w:rPr>
        <w:t>ی</w:t>
      </w:r>
      <w:r w:rsidRPr="00392055">
        <w:rPr>
          <w:rStyle w:val="Char0"/>
          <w:rtl/>
        </w:rPr>
        <w:t>د مجتهد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را حرام م</w:t>
      </w:r>
      <w:r w:rsidR="00DF08BB" w:rsidRPr="00392055">
        <w:rPr>
          <w:rStyle w:val="Char0"/>
          <w:rtl/>
        </w:rPr>
        <w:t>ی</w:t>
      </w:r>
      <w:r w:rsidRPr="00392055">
        <w:rPr>
          <w:rStyle w:val="Char0"/>
          <w:rtl/>
        </w:rPr>
        <w:t>‌دانند.</w:t>
      </w:r>
    </w:p>
    <w:p w:rsidR="00E11DC7" w:rsidRPr="00C64670" w:rsidRDefault="00E11DC7" w:rsidP="00392055">
      <w:pPr>
        <w:spacing w:line="240" w:lineRule="auto"/>
        <w:ind w:firstLine="284"/>
        <w:jc w:val="both"/>
        <w:rPr>
          <w:rStyle w:val="Char0"/>
          <w:rtl/>
        </w:rPr>
      </w:pPr>
      <w:r w:rsidRPr="00392055">
        <w:rPr>
          <w:rStyle w:val="Char0"/>
          <w:rtl/>
        </w:rPr>
        <w:t xml:space="preserve">امام </w:t>
      </w:r>
      <w:r w:rsidRPr="00552E18">
        <w:rPr>
          <w:rStyle w:val="Char0"/>
          <w:rtl/>
        </w:rPr>
        <w:t>غزال</w:t>
      </w:r>
      <w:r w:rsidR="00DF08BB" w:rsidRPr="00552E18">
        <w:rPr>
          <w:rStyle w:val="Char0"/>
          <w:rtl/>
        </w:rPr>
        <w:t>ی</w:t>
      </w:r>
      <w:r w:rsidR="000F2982" w:rsidRPr="00552E18">
        <w:rPr>
          <w:rStyle w:val="Char0"/>
          <w:rFonts w:hint="cs"/>
          <w:rtl/>
        </w:rPr>
        <w:t xml:space="preserve"> </w:t>
      </w:r>
      <w:r w:rsidRPr="00552E18">
        <w:rPr>
          <w:rStyle w:val="Char0"/>
          <w:rtl/>
        </w:rPr>
        <w:t xml:space="preserve">در </w:t>
      </w:r>
      <w:r w:rsidR="00552E18">
        <w:rPr>
          <w:rStyle w:val="Char0"/>
          <w:rtl/>
        </w:rPr>
        <w:t>المستصف</w:t>
      </w:r>
      <w:r w:rsidR="00552E18">
        <w:rPr>
          <w:rStyle w:val="Char0"/>
          <w:rFonts w:hint="cs"/>
          <w:rtl/>
          <w:lang w:bidi="fa-IR"/>
        </w:rPr>
        <w:t>ی</w:t>
      </w:r>
      <w:r w:rsidRPr="00552E18">
        <w:rPr>
          <w:rStyle w:val="Char0"/>
          <w:rtl/>
        </w:rPr>
        <w:t xml:space="preserve"> ا</w:t>
      </w:r>
      <w:r w:rsidR="00DF08BB" w:rsidRPr="00552E18">
        <w:rPr>
          <w:rStyle w:val="Char0"/>
          <w:rtl/>
        </w:rPr>
        <w:t>ی</w:t>
      </w:r>
      <w:r w:rsidRPr="00552E18">
        <w:rPr>
          <w:rStyle w:val="Char0"/>
          <w:rtl/>
        </w:rPr>
        <w:t>ن قول</w:t>
      </w:r>
      <w:r w:rsidRPr="00C64670">
        <w:rPr>
          <w:rStyle w:val="Char0"/>
          <w:rtl/>
        </w:rPr>
        <w:t xml:space="preserve"> را به دو دل</w:t>
      </w:r>
      <w:r w:rsidR="00DF08BB">
        <w:rPr>
          <w:rStyle w:val="Char0"/>
          <w:rtl/>
        </w:rPr>
        <w:t>ی</w:t>
      </w:r>
      <w:r w:rsidRPr="00C64670">
        <w:rPr>
          <w:rStyle w:val="Char0"/>
          <w:rtl/>
        </w:rPr>
        <w:t>ل باطل م</w:t>
      </w:r>
      <w:r w:rsidR="00DF08BB">
        <w:rPr>
          <w:rStyle w:val="Char0"/>
          <w:rtl/>
        </w:rPr>
        <w:t>ی</w:t>
      </w:r>
      <w:r w:rsidRPr="00C64670">
        <w:rPr>
          <w:rStyle w:val="Char0"/>
          <w:rtl/>
        </w:rPr>
        <w:t>‌داند:</w:t>
      </w:r>
    </w:p>
    <w:p w:rsidR="00E11DC7" w:rsidRPr="00C64670" w:rsidRDefault="00E11DC7" w:rsidP="00392055">
      <w:pPr>
        <w:spacing w:line="240" w:lineRule="auto"/>
        <w:ind w:firstLine="284"/>
        <w:jc w:val="both"/>
        <w:rPr>
          <w:rStyle w:val="Char0"/>
          <w:rtl/>
        </w:rPr>
      </w:pPr>
      <w:r w:rsidRPr="00C64670">
        <w:rPr>
          <w:rStyle w:val="Char0"/>
          <w:rtl/>
        </w:rPr>
        <w:t>اجماع صحابه</w:t>
      </w:r>
      <w:r w:rsidR="00BD4800" w:rsidRPr="00392055">
        <w:rPr>
          <w:rStyle w:val="Char0"/>
          <w:rFonts w:cs="CTraditional Arabic" w:hint="cs"/>
          <w:rtl/>
        </w:rPr>
        <w:t>ش</w:t>
      </w:r>
      <w:r w:rsidRPr="00C64670">
        <w:rPr>
          <w:rStyle w:val="Char0"/>
          <w:rtl/>
        </w:rPr>
        <w:t>؛ آنان برا</w:t>
      </w:r>
      <w:r w:rsidR="00DF08BB">
        <w:rPr>
          <w:rStyle w:val="Char0"/>
          <w:rtl/>
        </w:rPr>
        <w:t>ی</w:t>
      </w:r>
      <w:r w:rsidRPr="00C64670">
        <w:rPr>
          <w:rStyle w:val="Char0"/>
          <w:rtl/>
        </w:rPr>
        <w:t xml:space="preserve"> عوام فتوا م</w:t>
      </w:r>
      <w:r w:rsidR="00DF08BB">
        <w:rPr>
          <w:rStyle w:val="Char0"/>
          <w:rtl/>
        </w:rPr>
        <w:t>ی</w:t>
      </w:r>
      <w:r w:rsidRPr="00C64670">
        <w:rPr>
          <w:rStyle w:val="Char0"/>
          <w:rtl/>
        </w:rPr>
        <w:t>‌دادند و آنان را امر نم</w:t>
      </w:r>
      <w:r w:rsidR="00DF08BB">
        <w:rPr>
          <w:rStyle w:val="Char0"/>
          <w:rtl/>
        </w:rPr>
        <w:t>ی</w:t>
      </w:r>
      <w:r w:rsidRPr="00C64670">
        <w:rPr>
          <w:rStyle w:val="Char0"/>
          <w:rtl/>
        </w:rPr>
        <w:t>‌</w:t>
      </w:r>
      <w:r w:rsidR="00DF08BB">
        <w:rPr>
          <w:rStyle w:val="Char0"/>
          <w:rtl/>
        </w:rPr>
        <w:t>ک</w:t>
      </w:r>
      <w:r w:rsidRPr="00C64670">
        <w:rPr>
          <w:rStyle w:val="Char0"/>
          <w:rtl/>
        </w:rPr>
        <w:t xml:space="preserve">ردند </w:t>
      </w:r>
      <w:r w:rsidR="00DF08BB">
        <w:rPr>
          <w:rStyle w:val="Char0"/>
          <w:rtl/>
        </w:rPr>
        <w:t>ک</w:t>
      </w:r>
      <w:r w:rsidRPr="00C64670">
        <w:rPr>
          <w:rStyle w:val="Char0"/>
          <w:rtl/>
        </w:rPr>
        <w:t>ه به درج</w:t>
      </w:r>
      <w:r w:rsidR="00DF08BB">
        <w:rPr>
          <w:rStyle w:val="Char0"/>
          <w:rFonts w:hint="cs"/>
          <w:rtl/>
        </w:rPr>
        <w:t>ۀ</w:t>
      </w:r>
      <w:r w:rsidR="00AC2D37" w:rsidRPr="00C64670">
        <w:rPr>
          <w:rStyle w:val="Char0"/>
          <w:rtl/>
        </w:rPr>
        <w:t xml:space="preserve"> </w:t>
      </w:r>
      <w:r w:rsidRPr="00C64670">
        <w:rPr>
          <w:rStyle w:val="Char0"/>
          <w:rtl/>
        </w:rPr>
        <w:t>اجتهاد برسند. چن</w:t>
      </w:r>
      <w:r w:rsidR="00DF08BB">
        <w:rPr>
          <w:rStyle w:val="Char0"/>
          <w:rtl/>
        </w:rPr>
        <w:t>ی</w:t>
      </w:r>
      <w:r w:rsidRPr="00C64670">
        <w:rPr>
          <w:rStyle w:val="Char0"/>
          <w:rtl/>
        </w:rPr>
        <w:t>ن امر</w:t>
      </w:r>
      <w:r w:rsidR="00DF08BB">
        <w:rPr>
          <w:rStyle w:val="Char0"/>
          <w:rtl/>
        </w:rPr>
        <w:t>ی</w:t>
      </w:r>
      <w:r w:rsidRPr="00C64670">
        <w:rPr>
          <w:rStyle w:val="Char0"/>
          <w:rtl/>
        </w:rPr>
        <w:t xml:space="preserve"> ضرورتاً معلوم است و از علما و عوام صحابه</w:t>
      </w:r>
      <w:r w:rsidR="00BD4800" w:rsidRPr="00BD4800">
        <w:rPr>
          <w:rStyle w:val="Char0"/>
          <w:rFonts w:cs="CTraditional Arabic" w:hint="cs"/>
          <w:rtl/>
        </w:rPr>
        <w:t>ش</w:t>
      </w:r>
      <w:r w:rsidRPr="00C64670">
        <w:rPr>
          <w:rStyle w:val="Char0"/>
          <w:rtl/>
        </w:rPr>
        <w:t xml:space="preserve"> از طر</w:t>
      </w:r>
      <w:r w:rsidR="00DF08BB">
        <w:rPr>
          <w:rStyle w:val="Char0"/>
          <w:rtl/>
        </w:rPr>
        <w:t>ی</w:t>
      </w:r>
      <w:r w:rsidRPr="00C64670">
        <w:rPr>
          <w:rStyle w:val="Char0"/>
          <w:rtl/>
        </w:rPr>
        <w:t>ق تواتر به ما رس</w:t>
      </w:r>
      <w:r w:rsidR="00DF08BB">
        <w:rPr>
          <w:rStyle w:val="Char0"/>
          <w:rtl/>
        </w:rPr>
        <w:t>ی</w:t>
      </w:r>
      <w:r w:rsidRPr="00C64670">
        <w:rPr>
          <w:rStyle w:val="Char0"/>
          <w:rtl/>
        </w:rPr>
        <w:t>ده است.</w:t>
      </w:r>
      <w:r w:rsidRPr="006933B2">
        <w:rPr>
          <w:rStyle w:val="FootnoteReference"/>
          <w:rFonts w:cs="IRNazli"/>
          <w:sz w:val="32"/>
          <w:rtl/>
        </w:rPr>
        <w:t>(</w:t>
      </w:r>
      <w:r w:rsidRPr="006933B2">
        <w:rPr>
          <w:rStyle w:val="FootnoteReference"/>
          <w:rFonts w:cs="IRNazli"/>
          <w:sz w:val="32"/>
          <w:rtl/>
        </w:rPr>
        <w:footnoteReference w:id="247"/>
      </w:r>
      <w:r w:rsidRPr="006933B2">
        <w:rPr>
          <w:rStyle w:val="FootnoteReference"/>
          <w:rFonts w:cs="IRNazli"/>
          <w:sz w:val="32"/>
          <w:rtl/>
        </w:rPr>
        <w:t>)</w:t>
      </w:r>
    </w:p>
    <w:p w:rsidR="00E11DC7" w:rsidRPr="00C64670" w:rsidRDefault="00E11DC7" w:rsidP="00694344">
      <w:pPr>
        <w:spacing w:line="240" w:lineRule="auto"/>
        <w:ind w:firstLine="284"/>
        <w:jc w:val="both"/>
        <w:rPr>
          <w:rStyle w:val="Char0"/>
          <w:rtl/>
        </w:rPr>
      </w:pPr>
      <w:r w:rsidRPr="00C64670">
        <w:rPr>
          <w:rStyle w:val="Char0"/>
          <w:rtl/>
        </w:rPr>
        <w:t>اجماع منعقد است برا</w:t>
      </w:r>
      <w:r w:rsidR="00DF08BB">
        <w:rPr>
          <w:rStyle w:val="Char0"/>
          <w:rtl/>
        </w:rPr>
        <w:t>ی</w:t>
      </w:r>
      <w:r w:rsidRPr="00C64670">
        <w:rPr>
          <w:rStyle w:val="Char0"/>
          <w:rtl/>
        </w:rPr>
        <w:t>ن</w:t>
      </w:r>
      <w:r w:rsidR="00DF08BB">
        <w:rPr>
          <w:rStyle w:val="Char0"/>
          <w:rtl/>
        </w:rPr>
        <w:t>ک</w:t>
      </w:r>
      <w:r w:rsidRPr="00C64670">
        <w:rPr>
          <w:rStyle w:val="Char0"/>
          <w:rtl/>
        </w:rPr>
        <w:t>ه عام</w:t>
      </w:r>
      <w:r w:rsidR="00DF08BB">
        <w:rPr>
          <w:rStyle w:val="Char0"/>
          <w:rtl/>
        </w:rPr>
        <w:t>ی</w:t>
      </w:r>
      <w:r w:rsidRPr="00C64670">
        <w:rPr>
          <w:rStyle w:val="Char0"/>
          <w:rtl/>
        </w:rPr>
        <w:t>، م</w:t>
      </w:r>
      <w:r w:rsidR="00DF08BB">
        <w:rPr>
          <w:rStyle w:val="Char0"/>
          <w:rtl/>
        </w:rPr>
        <w:t>ک</w:t>
      </w:r>
      <w:r w:rsidRPr="00C64670">
        <w:rPr>
          <w:rStyle w:val="Char0"/>
          <w:rtl/>
        </w:rPr>
        <w:t>ل</w:t>
      </w:r>
      <w:r w:rsidR="00A064A7" w:rsidRPr="00C64670">
        <w:rPr>
          <w:rStyle w:val="Char0"/>
          <w:rFonts w:hint="cs"/>
          <w:rtl/>
        </w:rPr>
        <w:t>َّ</w:t>
      </w:r>
      <w:r w:rsidRPr="00C64670">
        <w:rPr>
          <w:rStyle w:val="Char0"/>
          <w:rtl/>
        </w:rPr>
        <w:t>ف به اح</w:t>
      </w:r>
      <w:r w:rsidR="00DF08BB">
        <w:rPr>
          <w:rStyle w:val="Char0"/>
          <w:rtl/>
        </w:rPr>
        <w:t>ک</w:t>
      </w:r>
      <w:r w:rsidRPr="00C64670">
        <w:rPr>
          <w:rStyle w:val="Char0"/>
          <w:rtl/>
        </w:rPr>
        <w:t>ام شرع</w:t>
      </w:r>
      <w:r w:rsidR="00DF08BB">
        <w:rPr>
          <w:rStyle w:val="Char0"/>
          <w:rtl/>
        </w:rPr>
        <w:t>ی</w:t>
      </w:r>
      <w:r w:rsidRPr="00C64670">
        <w:rPr>
          <w:rStyle w:val="Char0"/>
          <w:rtl/>
        </w:rPr>
        <w:t xml:space="preserve"> است و م</w:t>
      </w:r>
      <w:r w:rsidR="00DF08BB">
        <w:rPr>
          <w:rStyle w:val="Char0"/>
          <w:rtl/>
        </w:rPr>
        <w:t>ک</w:t>
      </w:r>
      <w:r w:rsidRPr="00C64670">
        <w:rPr>
          <w:rStyle w:val="Char0"/>
          <w:rtl/>
        </w:rPr>
        <w:t xml:space="preserve">لف </w:t>
      </w:r>
      <w:r w:rsidR="00DF08BB">
        <w:rPr>
          <w:rStyle w:val="Char0"/>
          <w:rtl/>
        </w:rPr>
        <w:t>ک</w:t>
      </w:r>
      <w:r w:rsidRPr="00C64670">
        <w:rPr>
          <w:rStyle w:val="Char0"/>
          <w:rtl/>
        </w:rPr>
        <w:t>ردن و</w:t>
      </w:r>
      <w:r w:rsidR="00DF08BB">
        <w:rPr>
          <w:rStyle w:val="Char0"/>
          <w:rtl/>
        </w:rPr>
        <w:t>ی</w:t>
      </w:r>
      <w:r w:rsidRPr="00C64670">
        <w:rPr>
          <w:rStyle w:val="Char0"/>
          <w:rtl/>
        </w:rPr>
        <w:t xml:space="preserve"> به ا</w:t>
      </w:r>
      <w:r w:rsidR="00DF08BB">
        <w:rPr>
          <w:rStyle w:val="Char0"/>
          <w:rtl/>
        </w:rPr>
        <w:t>ی</w:t>
      </w:r>
      <w:r w:rsidRPr="00C64670">
        <w:rPr>
          <w:rStyle w:val="Char0"/>
          <w:rtl/>
        </w:rPr>
        <w:t>ن</w:t>
      </w:r>
      <w:r w:rsidR="00DF08BB">
        <w:rPr>
          <w:rStyle w:val="Char0"/>
          <w:rtl/>
        </w:rPr>
        <w:t>ک</w:t>
      </w:r>
      <w:r w:rsidRPr="00C64670">
        <w:rPr>
          <w:rStyle w:val="Char0"/>
          <w:rtl/>
        </w:rPr>
        <w:t>ه به درجه</w:t>
      </w:r>
      <w:r w:rsidR="00AC2D37" w:rsidRPr="00C64670">
        <w:rPr>
          <w:rStyle w:val="Char0"/>
          <w:rtl/>
        </w:rPr>
        <w:t xml:space="preserve"> </w:t>
      </w:r>
      <w:r w:rsidRPr="00C64670">
        <w:rPr>
          <w:rStyle w:val="Char0"/>
          <w:rtl/>
        </w:rPr>
        <w:t>اجتهاد برسد، محال است؛ ز</w:t>
      </w:r>
      <w:r w:rsidR="00DF08BB">
        <w:rPr>
          <w:rStyle w:val="Char0"/>
          <w:rtl/>
        </w:rPr>
        <w:t>ی</w:t>
      </w:r>
      <w:r w:rsidRPr="00C64670">
        <w:rPr>
          <w:rStyle w:val="Char0"/>
          <w:rtl/>
        </w:rPr>
        <w:t>را چن</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xml:space="preserve"> منجر به خراب</w:t>
      </w:r>
      <w:r w:rsidR="00DF08BB">
        <w:rPr>
          <w:rStyle w:val="Char0"/>
          <w:rtl/>
        </w:rPr>
        <w:t>ی</w:t>
      </w:r>
      <w:r w:rsidRPr="00C64670">
        <w:rPr>
          <w:rStyle w:val="Char0"/>
          <w:rtl/>
        </w:rPr>
        <w:t xml:space="preserve"> دن</w:t>
      </w:r>
      <w:r w:rsidR="00DF08BB">
        <w:rPr>
          <w:rStyle w:val="Char0"/>
          <w:rtl/>
        </w:rPr>
        <w:t>ی</w:t>
      </w:r>
      <w:r w:rsidRPr="00C64670">
        <w:rPr>
          <w:rStyle w:val="Char0"/>
          <w:rtl/>
        </w:rPr>
        <w:t>ا و هرج‌ومرج زندگ</w:t>
      </w:r>
      <w:r w:rsidR="00DF08BB">
        <w:rPr>
          <w:rStyle w:val="Char0"/>
          <w:rtl/>
        </w:rPr>
        <w:t>ی</w:t>
      </w:r>
      <w:r w:rsidRPr="00C64670">
        <w:rPr>
          <w:rStyle w:val="Char0"/>
          <w:rtl/>
        </w:rPr>
        <w:t xml:space="preserve"> و تعط</w:t>
      </w:r>
      <w:r w:rsidR="00DF08BB">
        <w:rPr>
          <w:rStyle w:val="Char0"/>
          <w:rtl/>
        </w:rPr>
        <w:t>ی</w:t>
      </w:r>
      <w:r w:rsidRPr="00C64670">
        <w:rPr>
          <w:rStyle w:val="Char0"/>
          <w:rtl/>
        </w:rPr>
        <w:t>ل شدن حرفه‌ها و صنا</w:t>
      </w:r>
      <w:r w:rsidR="00DF08BB">
        <w:rPr>
          <w:rStyle w:val="Char0"/>
          <w:rtl/>
        </w:rPr>
        <w:t>ی</w:t>
      </w:r>
      <w:r w:rsidRPr="00C64670">
        <w:rPr>
          <w:rStyle w:val="Char0"/>
          <w:rtl/>
        </w:rPr>
        <w:t>ع م</w:t>
      </w:r>
      <w:r w:rsidR="00DF08BB">
        <w:rPr>
          <w:rStyle w:val="Char0"/>
          <w:rtl/>
        </w:rPr>
        <w:t>ی</w:t>
      </w:r>
      <w:r w:rsidRPr="00C64670">
        <w:rPr>
          <w:rStyle w:val="Char0"/>
          <w:rtl/>
        </w:rPr>
        <w:t xml:space="preserve">‌گردد. اگر تمام مردم به طلب علم </w:t>
      </w:r>
      <w:r w:rsidR="00454246" w:rsidRPr="00C64670">
        <w:rPr>
          <w:rStyle w:val="Char0"/>
          <w:rtl/>
        </w:rPr>
        <w:t xml:space="preserve">مشغول </w:t>
      </w:r>
      <w:r w:rsidRPr="00C64670">
        <w:rPr>
          <w:rStyle w:val="Char0"/>
          <w:rtl/>
        </w:rPr>
        <w:t xml:space="preserve">باشند وعلما به دنبال </w:t>
      </w:r>
      <w:r w:rsidR="00DF08BB">
        <w:rPr>
          <w:rStyle w:val="Char0"/>
          <w:rtl/>
        </w:rPr>
        <w:t>ک</w:t>
      </w:r>
      <w:r w:rsidRPr="00C64670">
        <w:rPr>
          <w:rStyle w:val="Char0"/>
          <w:rtl/>
        </w:rPr>
        <w:t xml:space="preserve">سب و </w:t>
      </w:r>
      <w:r w:rsidR="00DF08BB">
        <w:rPr>
          <w:rStyle w:val="Char0"/>
          <w:rtl/>
        </w:rPr>
        <w:t>ک</w:t>
      </w:r>
      <w:r w:rsidRPr="00C64670">
        <w:rPr>
          <w:rStyle w:val="Char0"/>
          <w:rtl/>
        </w:rPr>
        <w:t>ار و اسباب مع</w:t>
      </w:r>
      <w:r w:rsidR="00DF08BB">
        <w:rPr>
          <w:rStyle w:val="Char0"/>
          <w:rtl/>
        </w:rPr>
        <w:t>ی</w:t>
      </w:r>
      <w:r w:rsidRPr="00C64670">
        <w:rPr>
          <w:rStyle w:val="Char0"/>
          <w:rtl/>
        </w:rPr>
        <w:t xml:space="preserve">شت باشند و طلب علم را </w:t>
      </w:r>
      <w:r w:rsidR="00DF08BB">
        <w:rPr>
          <w:rStyle w:val="Char0"/>
          <w:rtl/>
        </w:rPr>
        <w:t>ک</w:t>
      </w:r>
      <w:r w:rsidRPr="00C64670">
        <w:rPr>
          <w:rStyle w:val="Char0"/>
          <w:rtl/>
        </w:rPr>
        <w:t>نار نهند، چن</w:t>
      </w:r>
      <w:r w:rsidR="00DF08BB">
        <w:rPr>
          <w:rStyle w:val="Char0"/>
          <w:rtl/>
        </w:rPr>
        <w:t>ی</w:t>
      </w:r>
      <w:r w:rsidRPr="00C64670">
        <w:rPr>
          <w:rStyle w:val="Char0"/>
          <w:rtl/>
        </w:rPr>
        <w:t>ن امر</w:t>
      </w:r>
      <w:r w:rsidR="00DF08BB">
        <w:rPr>
          <w:rStyle w:val="Char0"/>
          <w:rtl/>
        </w:rPr>
        <w:t>ی</w:t>
      </w:r>
      <w:r w:rsidRPr="00C64670">
        <w:rPr>
          <w:rStyle w:val="Char0"/>
          <w:rtl/>
        </w:rPr>
        <w:t xml:space="preserve"> منجر به ازب</w:t>
      </w:r>
      <w:r w:rsidR="00DF08BB">
        <w:rPr>
          <w:rStyle w:val="Char0"/>
          <w:rtl/>
        </w:rPr>
        <w:t>ی</w:t>
      </w:r>
      <w:r w:rsidRPr="00C64670">
        <w:rPr>
          <w:rStyle w:val="Char0"/>
          <w:rtl/>
        </w:rPr>
        <w:t>ن</w:t>
      </w:r>
      <w:r w:rsidR="007E0223" w:rsidRPr="00C64670">
        <w:rPr>
          <w:rStyle w:val="Char0"/>
          <w:rFonts w:hint="cs"/>
          <w:rtl/>
        </w:rPr>
        <w:t>‌</w:t>
      </w:r>
      <w:r w:rsidRPr="00C64670">
        <w:rPr>
          <w:rStyle w:val="Char0"/>
          <w:rtl/>
        </w:rPr>
        <w:t>رفتن علم و حت</w:t>
      </w:r>
      <w:r w:rsidR="00DF08BB">
        <w:rPr>
          <w:rStyle w:val="Char0"/>
          <w:rtl/>
        </w:rPr>
        <w:t>ی</w:t>
      </w:r>
      <w:r w:rsidRPr="00C64670">
        <w:rPr>
          <w:rStyle w:val="Char0"/>
          <w:rtl/>
        </w:rPr>
        <w:t xml:space="preserve"> از ب</w:t>
      </w:r>
      <w:r w:rsidR="00DF08BB">
        <w:rPr>
          <w:rStyle w:val="Char0"/>
          <w:rtl/>
        </w:rPr>
        <w:t>ی</w:t>
      </w:r>
      <w:r w:rsidRPr="00C64670">
        <w:rPr>
          <w:rStyle w:val="Char0"/>
          <w:rtl/>
        </w:rPr>
        <w:t>ن رفتن علما م</w:t>
      </w:r>
      <w:r w:rsidR="00DF08BB">
        <w:rPr>
          <w:rStyle w:val="Char0"/>
          <w:rtl/>
        </w:rPr>
        <w:t>ی</w:t>
      </w:r>
      <w:r w:rsidRPr="00C64670">
        <w:rPr>
          <w:rStyle w:val="Char0"/>
          <w:rtl/>
        </w:rPr>
        <w:t>‌شود. وقت</w:t>
      </w:r>
      <w:r w:rsidR="00DF08BB">
        <w:rPr>
          <w:rStyle w:val="Char0"/>
          <w:rtl/>
        </w:rPr>
        <w:t>ی</w:t>
      </w:r>
      <w:r w:rsidR="00EA4D50" w:rsidRPr="00C64670">
        <w:rPr>
          <w:rStyle w:val="Char0"/>
          <w:rFonts w:hint="cs"/>
          <w:rtl/>
        </w:rPr>
        <w:t xml:space="preserve"> </w:t>
      </w:r>
      <w:r w:rsidR="00DF08BB">
        <w:rPr>
          <w:rStyle w:val="Char0"/>
          <w:rtl/>
        </w:rPr>
        <w:t>ک</w:t>
      </w:r>
      <w:r w:rsidRPr="00C64670">
        <w:rPr>
          <w:rStyle w:val="Char0"/>
          <w:rtl/>
        </w:rPr>
        <w:t>ه چن</w:t>
      </w:r>
      <w:r w:rsidR="00DF08BB">
        <w:rPr>
          <w:rStyle w:val="Char0"/>
          <w:rtl/>
        </w:rPr>
        <w:t>ی</w:t>
      </w:r>
      <w:r w:rsidRPr="00C64670">
        <w:rPr>
          <w:rStyle w:val="Char0"/>
          <w:rtl/>
        </w:rPr>
        <w:t>ن امر</w:t>
      </w:r>
      <w:r w:rsidR="00DF08BB">
        <w:rPr>
          <w:rStyle w:val="Char0"/>
          <w:rtl/>
        </w:rPr>
        <w:t>ی</w:t>
      </w:r>
      <w:r w:rsidRPr="00C64670">
        <w:rPr>
          <w:rStyle w:val="Char0"/>
          <w:rtl/>
        </w:rPr>
        <w:t xml:space="preserve"> محال باشد، پس چ</w:t>
      </w:r>
      <w:r w:rsidR="00DF08BB">
        <w:rPr>
          <w:rStyle w:val="Char0"/>
          <w:rtl/>
        </w:rPr>
        <w:t>ی</w:t>
      </w:r>
      <w:r w:rsidRPr="00C64670">
        <w:rPr>
          <w:rStyle w:val="Char0"/>
          <w:rtl/>
        </w:rPr>
        <w:t>ز</w:t>
      </w:r>
      <w:r w:rsidR="00DF08BB">
        <w:rPr>
          <w:rStyle w:val="Char0"/>
          <w:rtl/>
        </w:rPr>
        <w:t>ی</w:t>
      </w:r>
      <w:r w:rsidRPr="00C64670">
        <w:rPr>
          <w:rStyle w:val="Char0"/>
          <w:rtl/>
        </w:rPr>
        <w:t xml:space="preserve"> غ</w:t>
      </w:r>
      <w:r w:rsidR="00DF08BB">
        <w:rPr>
          <w:rStyle w:val="Char0"/>
          <w:rtl/>
        </w:rPr>
        <w:t>ی</w:t>
      </w:r>
      <w:r w:rsidRPr="00C64670">
        <w:rPr>
          <w:rStyle w:val="Char0"/>
          <w:rtl/>
        </w:rPr>
        <w:t xml:space="preserve">ر از سؤال </w:t>
      </w:r>
      <w:r w:rsidR="00DF08BB">
        <w:rPr>
          <w:rStyle w:val="Char0"/>
          <w:rtl/>
        </w:rPr>
        <w:t>ک</w:t>
      </w:r>
      <w:r w:rsidRPr="00C64670">
        <w:rPr>
          <w:rStyle w:val="Char0"/>
          <w:rtl/>
        </w:rPr>
        <w:t>ردن از علما باق</w:t>
      </w:r>
      <w:r w:rsidR="00DF08BB">
        <w:rPr>
          <w:rStyle w:val="Char0"/>
          <w:rtl/>
        </w:rPr>
        <w:t>ی</w:t>
      </w:r>
      <w:r w:rsidRPr="00C64670">
        <w:rPr>
          <w:rStyle w:val="Char0"/>
          <w:rtl/>
        </w:rPr>
        <w:t xml:space="preserve"> نم</w:t>
      </w:r>
      <w:r w:rsidR="00DF08BB">
        <w:rPr>
          <w:rStyle w:val="Char0"/>
          <w:rtl/>
        </w:rPr>
        <w:t>ی</w:t>
      </w:r>
      <w:r w:rsidRPr="00C64670">
        <w:rPr>
          <w:rStyle w:val="Char0"/>
          <w:rtl/>
        </w:rPr>
        <w:t>‌ماند.</w:t>
      </w:r>
      <w:r w:rsidRPr="006933B2">
        <w:rPr>
          <w:rStyle w:val="FootnoteReference"/>
          <w:rFonts w:cs="IRNazli"/>
          <w:spacing w:val="-6"/>
          <w:sz w:val="32"/>
          <w:rtl/>
        </w:rPr>
        <w:t>(</w:t>
      </w:r>
      <w:r w:rsidRPr="006933B2">
        <w:rPr>
          <w:rStyle w:val="FootnoteReference"/>
          <w:rFonts w:cs="IRNazli"/>
          <w:spacing w:val="-6"/>
          <w:sz w:val="32"/>
          <w:rtl/>
        </w:rPr>
        <w:footnoteReference w:id="248"/>
      </w:r>
      <w:r w:rsidRPr="006933B2">
        <w:rPr>
          <w:rStyle w:val="FootnoteReference"/>
          <w:rFonts w:cs="IRNazli"/>
          <w:spacing w:val="-6"/>
          <w:sz w:val="32"/>
          <w:rtl/>
        </w:rPr>
        <w:t>)</w:t>
      </w:r>
    </w:p>
    <w:p w:rsidR="00E11DC7" w:rsidRPr="002478C8" w:rsidRDefault="00E11DC7" w:rsidP="00B9307E">
      <w:pPr>
        <w:pStyle w:val="a7"/>
        <w:rPr>
          <w:rtl/>
        </w:rPr>
      </w:pPr>
      <w:bookmarkStart w:id="209" w:name="_Toc338584874"/>
      <w:bookmarkStart w:id="210" w:name="_Toc344536353"/>
      <w:bookmarkStart w:id="211" w:name="_Toc344536522"/>
      <w:bookmarkStart w:id="212" w:name="_Toc344842256"/>
      <w:bookmarkStart w:id="213" w:name="_Toc442360931"/>
      <w:r w:rsidRPr="002478C8">
        <w:rPr>
          <w:rtl/>
        </w:rPr>
        <w:t>(3-1-2) د</w:t>
      </w:r>
      <w:r w:rsidR="006933B2">
        <w:rPr>
          <w:rtl/>
        </w:rPr>
        <w:t>ی</w:t>
      </w:r>
      <w:r w:rsidRPr="002478C8">
        <w:rPr>
          <w:rtl/>
        </w:rPr>
        <w:t>دگاه دوم: وجوب تقل</w:t>
      </w:r>
      <w:r w:rsidR="006933B2">
        <w:rPr>
          <w:rtl/>
        </w:rPr>
        <w:t>ی</w:t>
      </w:r>
      <w:r w:rsidRPr="002478C8">
        <w:rPr>
          <w:rtl/>
        </w:rPr>
        <w:t>د و تحر</w:t>
      </w:r>
      <w:r w:rsidR="006933B2">
        <w:rPr>
          <w:rtl/>
        </w:rPr>
        <w:t>ی</w:t>
      </w:r>
      <w:r w:rsidRPr="002478C8">
        <w:rPr>
          <w:rtl/>
        </w:rPr>
        <w:t>م اجتهاد</w:t>
      </w:r>
      <w:bookmarkEnd w:id="209"/>
      <w:bookmarkEnd w:id="210"/>
      <w:bookmarkEnd w:id="211"/>
      <w:bookmarkEnd w:id="212"/>
      <w:bookmarkEnd w:id="213"/>
    </w:p>
    <w:p w:rsidR="00E11DC7" w:rsidRPr="00392055" w:rsidRDefault="00E11DC7" w:rsidP="00392055">
      <w:pPr>
        <w:spacing w:line="240" w:lineRule="auto"/>
        <w:ind w:firstLine="284"/>
        <w:jc w:val="both"/>
        <w:rPr>
          <w:rStyle w:val="Char0"/>
          <w:rtl/>
        </w:rPr>
      </w:pPr>
      <w:r w:rsidRPr="00392055">
        <w:rPr>
          <w:rStyle w:val="Char0"/>
          <w:rtl/>
        </w:rPr>
        <w:t>حشو</w:t>
      </w:r>
      <w:r w:rsidR="00DF08BB" w:rsidRPr="00392055">
        <w:rPr>
          <w:rStyle w:val="Char0"/>
          <w:rtl/>
        </w:rPr>
        <w:t>ی</w:t>
      </w:r>
      <w:r w:rsidRPr="00392055">
        <w:rPr>
          <w:rStyle w:val="Char0"/>
          <w:rtl/>
        </w:rPr>
        <w:t>ه و تعل</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ه</w:t>
      </w:r>
      <w:r w:rsidR="001269D5" w:rsidRPr="00392055">
        <w:rPr>
          <w:rStyle w:val="Char0"/>
          <w:rFonts w:hint="cs"/>
          <w:rtl/>
        </w:rPr>
        <w:t>،</w:t>
      </w:r>
      <w:r w:rsidR="001269D5" w:rsidRPr="00392055">
        <w:rPr>
          <w:rStyle w:val="Char0"/>
          <w:rtl/>
        </w:rPr>
        <w:t xml:space="preserve"> اظهارنظر و اجتهاد</w:t>
      </w:r>
      <w:r w:rsidRPr="00392055">
        <w:rPr>
          <w:rStyle w:val="Char0"/>
          <w:rtl/>
        </w:rPr>
        <w:t xml:space="preserve"> </w:t>
      </w:r>
      <w:r w:rsidR="001269D5" w:rsidRPr="00392055">
        <w:rPr>
          <w:rStyle w:val="Char0"/>
          <w:rFonts w:hint="cs"/>
          <w:rtl/>
        </w:rPr>
        <w:t xml:space="preserve">را </w:t>
      </w:r>
      <w:r w:rsidRPr="00392055">
        <w:rPr>
          <w:rStyle w:val="Char0"/>
          <w:rtl/>
        </w:rPr>
        <w:t>بعد از عصر امامان مجتهد، حرام و تقل</w:t>
      </w:r>
      <w:r w:rsidR="00DF08BB" w:rsidRPr="00392055">
        <w:rPr>
          <w:rStyle w:val="Char0"/>
          <w:rtl/>
        </w:rPr>
        <w:t>ی</w:t>
      </w:r>
      <w:r w:rsidRPr="00392055">
        <w:rPr>
          <w:rStyle w:val="Char0"/>
          <w:rtl/>
        </w:rPr>
        <w:t xml:space="preserve">د </w:t>
      </w:r>
      <w:r w:rsidR="001269D5" w:rsidRPr="00392055">
        <w:rPr>
          <w:rStyle w:val="Char0"/>
          <w:rFonts w:hint="cs"/>
          <w:rtl/>
        </w:rPr>
        <w:t xml:space="preserve">را </w:t>
      </w:r>
      <w:r w:rsidRPr="00392055">
        <w:rPr>
          <w:rStyle w:val="Char0"/>
          <w:rtl/>
        </w:rPr>
        <w:t>بر همگان واجب</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1269D5" w:rsidRPr="00392055">
        <w:rPr>
          <w:rStyle w:val="Char0"/>
          <w:rFonts w:hint="cs"/>
          <w:rtl/>
        </w:rPr>
        <w:t>دانند</w:t>
      </w:r>
      <w:r w:rsidRPr="00392055">
        <w:rPr>
          <w:rStyle w:val="Char0"/>
          <w:rtl/>
        </w:rPr>
        <w:t>.</w:t>
      </w:r>
      <w:r w:rsidRPr="006933B2">
        <w:rPr>
          <w:rStyle w:val="FootnoteReference"/>
          <w:rFonts w:cs="IRNazli"/>
          <w:sz w:val="32"/>
          <w:rtl/>
        </w:rPr>
        <w:t>(</w:t>
      </w:r>
      <w:r w:rsidRPr="006933B2">
        <w:rPr>
          <w:rStyle w:val="FootnoteReference"/>
          <w:rFonts w:cs="IRNazli"/>
          <w:sz w:val="32"/>
          <w:rtl/>
        </w:rPr>
        <w:footnoteReference w:id="249"/>
      </w:r>
      <w:r w:rsidRPr="006933B2">
        <w:rPr>
          <w:rStyle w:val="FootnoteReference"/>
          <w:rFonts w:cs="IRNazli"/>
          <w:sz w:val="32"/>
          <w:rtl/>
        </w:rPr>
        <w:t>)</w:t>
      </w:r>
    </w:p>
    <w:p w:rsidR="00E11DC7" w:rsidRPr="002478C8" w:rsidRDefault="00BE799B" w:rsidP="005774C6">
      <w:pPr>
        <w:pStyle w:val="a8"/>
        <w:rPr>
          <w:rtl/>
        </w:rPr>
      </w:pPr>
      <w:bookmarkStart w:id="214" w:name="_Toc344536354"/>
      <w:bookmarkStart w:id="215" w:name="_Toc344536523"/>
      <w:bookmarkStart w:id="216" w:name="_Toc344536896"/>
      <w:bookmarkStart w:id="217" w:name="_Toc344842257"/>
      <w:bookmarkStart w:id="218" w:name="_Toc442360932"/>
      <w:r>
        <w:rPr>
          <w:rtl/>
        </w:rPr>
        <w:t>ادلّ</w:t>
      </w:r>
      <w:r>
        <w:rPr>
          <w:rFonts w:hint="cs"/>
          <w:rtl/>
        </w:rPr>
        <w:t>ۀ</w:t>
      </w:r>
      <w:r w:rsidR="00337C70" w:rsidRPr="002478C8">
        <w:rPr>
          <w:rtl/>
        </w:rPr>
        <w:t xml:space="preserve"> اين ديدگاه</w:t>
      </w:r>
      <w:bookmarkEnd w:id="214"/>
      <w:bookmarkEnd w:id="215"/>
      <w:bookmarkEnd w:id="216"/>
      <w:bookmarkEnd w:id="217"/>
      <w:bookmarkEnd w:id="218"/>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 دسته از علما برا</w:t>
      </w:r>
      <w:r w:rsidR="00DF08BB" w:rsidRPr="00392055">
        <w:rPr>
          <w:rStyle w:val="Char0"/>
          <w:rtl/>
        </w:rPr>
        <w:t>ی</w:t>
      </w:r>
      <w:r w:rsidRPr="00392055">
        <w:rPr>
          <w:rStyle w:val="Char0"/>
          <w:rtl/>
        </w:rPr>
        <w:t xml:space="preserve"> اثبات نظرشان به دلا</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از </w:t>
      </w:r>
      <w:r w:rsidR="00DF08BB" w:rsidRPr="00392055">
        <w:rPr>
          <w:rStyle w:val="Char0"/>
          <w:rtl/>
        </w:rPr>
        <w:t>ک</w:t>
      </w:r>
      <w:r w:rsidRPr="00392055">
        <w:rPr>
          <w:rStyle w:val="Char0"/>
          <w:rtl/>
        </w:rPr>
        <w:t>تاب، سن</w:t>
      </w:r>
      <w:r w:rsidR="00A064A7" w:rsidRPr="00392055">
        <w:rPr>
          <w:rStyle w:val="Char0"/>
          <w:rFonts w:hint="cs"/>
          <w:rtl/>
        </w:rPr>
        <w:t>ّ</w:t>
      </w:r>
      <w:r w:rsidRPr="00392055">
        <w:rPr>
          <w:rStyle w:val="Char0"/>
          <w:rtl/>
        </w:rPr>
        <w:t xml:space="preserve">ت و عقل استدلال و استناد </w:t>
      </w:r>
      <w:r w:rsidR="00DF08BB" w:rsidRPr="00392055">
        <w:rPr>
          <w:rStyle w:val="Char0"/>
          <w:rtl/>
        </w:rPr>
        <w:t>ک</w:t>
      </w:r>
      <w:r w:rsidRPr="00392055">
        <w:rPr>
          <w:rStyle w:val="Char0"/>
          <w:rtl/>
        </w:rPr>
        <w:t>رده‌اند.</w:t>
      </w:r>
    </w:p>
    <w:p w:rsidR="00C25EFF" w:rsidRPr="00C64670" w:rsidRDefault="00552E18" w:rsidP="00BE799B">
      <w:pPr>
        <w:spacing w:line="240" w:lineRule="auto"/>
        <w:ind w:firstLine="284"/>
        <w:jc w:val="both"/>
        <w:rPr>
          <w:rStyle w:val="Char0"/>
        </w:rPr>
      </w:pPr>
      <w:r>
        <w:rPr>
          <w:rStyle w:val="Char2"/>
          <w:rtl/>
        </w:rPr>
        <w:t>ک</w:t>
      </w:r>
      <w:r w:rsidR="00E11DC7" w:rsidRPr="0094145F">
        <w:rPr>
          <w:rStyle w:val="Char2"/>
          <w:rtl/>
        </w:rPr>
        <w:t>تاب:</w:t>
      </w:r>
      <w:r w:rsidR="00E11DC7" w:rsidRPr="00C64670">
        <w:rPr>
          <w:rStyle w:val="Char0"/>
          <w:rtl/>
        </w:rPr>
        <w:t xml:space="preserve"> استدلال </w:t>
      </w:r>
      <w:r w:rsidR="00C25EFF" w:rsidRPr="00C64670">
        <w:rPr>
          <w:rStyle w:val="Char0"/>
          <w:rFonts w:hint="cs"/>
          <w:rtl/>
        </w:rPr>
        <w:t>این دسته به آیاتی می</w:t>
      </w:r>
      <w:r w:rsidR="00337C70" w:rsidRPr="00C64670">
        <w:rPr>
          <w:rStyle w:val="Char0"/>
          <w:rFonts w:hint="eastAsia"/>
          <w:rtl/>
        </w:rPr>
        <w:t>‌‌</w:t>
      </w:r>
      <w:r w:rsidR="00C25EFF" w:rsidRPr="00C64670">
        <w:rPr>
          <w:rStyle w:val="Char0"/>
          <w:rFonts w:hint="cs"/>
          <w:rtl/>
        </w:rPr>
        <w:t xml:space="preserve">باشد، از جمله: </w:t>
      </w:r>
      <w:r w:rsidR="001269D5" w:rsidRPr="00C64670">
        <w:rPr>
          <w:rStyle w:val="Char0"/>
          <w:rFonts w:hint="cs"/>
          <w:rtl/>
        </w:rPr>
        <w:t>خداوند</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1269D5" w:rsidRPr="00C64670">
        <w:rPr>
          <w:rStyle w:val="Char0"/>
          <w:rFonts w:hint="cs"/>
          <w:rtl/>
        </w:rPr>
        <w:t>فرما</w:t>
      </w:r>
      <w:r w:rsidR="00DF08BB">
        <w:rPr>
          <w:rStyle w:val="Char0"/>
          <w:rFonts w:hint="cs"/>
          <w:rtl/>
        </w:rPr>
        <w:t>ی</w:t>
      </w:r>
      <w:r w:rsidR="001269D5" w:rsidRPr="00C64670">
        <w:rPr>
          <w:rStyle w:val="Char0"/>
          <w:rFonts w:hint="cs"/>
          <w:rtl/>
        </w:rPr>
        <w:t>د</w:t>
      </w:r>
      <w:r w:rsidR="00E11DC7" w:rsidRPr="00C64670">
        <w:rPr>
          <w:rStyle w:val="Char0"/>
          <w:rtl/>
        </w:rPr>
        <w:t>:</w:t>
      </w:r>
      <w:r w:rsidR="00BE799B">
        <w:rPr>
          <w:rStyle w:val="Char0"/>
          <w:rFonts w:hint="cs"/>
          <w:rtl/>
        </w:rPr>
        <w:t xml:space="preserve"> </w:t>
      </w:r>
      <w:r w:rsidR="00BE799B">
        <w:rPr>
          <w:rStyle w:val="Char0"/>
          <w:rFonts w:cs="Traditional Arabic"/>
          <w:color w:val="000000"/>
          <w:shd w:val="clear" w:color="auto" w:fill="FFFFFF"/>
          <w:rtl/>
        </w:rPr>
        <w:t>﴿</w:t>
      </w:r>
      <w:r w:rsidR="00BE799B" w:rsidRPr="00BE799B">
        <w:rPr>
          <w:rStyle w:val="Char4"/>
          <w:rtl/>
        </w:rPr>
        <w:t xml:space="preserve">مَا يُجَٰدِلُ فِيٓ ءَايَٰتِ </w:t>
      </w:r>
      <w:r w:rsidR="00BE799B" w:rsidRPr="00BE799B">
        <w:rPr>
          <w:rStyle w:val="Char4"/>
          <w:rFonts w:hint="cs"/>
          <w:rtl/>
        </w:rPr>
        <w:t>ٱ</w:t>
      </w:r>
      <w:r w:rsidR="00BE799B" w:rsidRPr="00BE799B">
        <w:rPr>
          <w:rStyle w:val="Char4"/>
          <w:rFonts w:hint="eastAsia"/>
          <w:rtl/>
        </w:rPr>
        <w:t>للَّهِ</w:t>
      </w:r>
      <w:r w:rsidR="00BE799B" w:rsidRPr="00BE799B">
        <w:rPr>
          <w:rStyle w:val="Char4"/>
          <w:rtl/>
        </w:rPr>
        <w:t xml:space="preserve"> إِلَّا </w:t>
      </w:r>
      <w:r w:rsidR="00BE799B" w:rsidRPr="00BE799B">
        <w:rPr>
          <w:rStyle w:val="Char4"/>
          <w:rFonts w:hint="cs"/>
          <w:rtl/>
        </w:rPr>
        <w:t>ٱ</w:t>
      </w:r>
      <w:r w:rsidR="00BE799B" w:rsidRPr="00BE799B">
        <w:rPr>
          <w:rStyle w:val="Char4"/>
          <w:rFonts w:hint="eastAsia"/>
          <w:rtl/>
        </w:rPr>
        <w:t>لَّذِينَ</w:t>
      </w:r>
      <w:r w:rsidR="00BE799B" w:rsidRPr="00BE799B">
        <w:rPr>
          <w:rStyle w:val="Char4"/>
          <w:rtl/>
        </w:rPr>
        <w:t xml:space="preserve"> كَفَرُواْ</w:t>
      </w:r>
      <w:r w:rsidR="00BE799B">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250"/>
      </w:r>
      <w:r w:rsidR="00E11DC7" w:rsidRPr="006933B2">
        <w:rPr>
          <w:rStyle w:val="FootnoteReference"/>
          <w:rFonts w:cs="IRNazli"/>
          <w:sz w:val="32"/>
          <w:rtl/>
        </w:rPr>
        <w:t>)</w:t>
      </w:r>
      <w:r w:rsidR="00BE799B" w:rsidRPr="006933B2">
        <w:rPr>
          <w:rStyle w:val="FootnoteReference"/>
          <w:rFonts w:cs="IRNazli" w:hint="cs"/>
          <w:sz w:val="32"/>
          <w:rtl/>
        </w:rPr>
        <w:t xml:space="preserve"> </w:t>
      </w:r>
      <w:r w:rsidR="00A064A7" w:rsidRPr="00BE799B">
        <w:rPr>
          <w:rStyle w:val="Char9"/>
          <w:rFonts w:hint="cs"/>
          <w:rtl/>
        </w:rPr>
        <w:t>«</w:t>
      </w:r>
      <w:r w:rsidR="00C25EFF" w:rsidRPr="00BE799B">
        <w:rPr>
          <w:rStyle w:val="Char9"/>
          <w:rtl/>
        </w:rPr>
        <w:t>‏</w:t>
      </w:r>
      <w:r w:rsidR="00A064A7" w:rsidRPr="00BE799B">
        <w:rPr>
          <w:rStyle w:val="Char9"/>
          <w:rtl/>
        </w:rPr>
        <w:t>ه</w:t>
      </w:r>
      <w:r w:rsidR="00DF08BB" w:rsidRPr="00BE799B">
        <w:rPr>
          <w:rStyle w:val="Char9"/>
          <w:rtl/>
        </w:rPr>
        <w:t>ی</w:t>
      </w:r>
      <w:r w:rsidR="00A064A7" w:rsidRPr="00BE799B">
        <w:rPr>
          <w:rStyle w:val="Char9"/>
          <w:rtl/>
        </w:rPr>
        <w:t xml:space="preserve">چ </w:t>
      </w:r>
      <w:r w:rsidR="00DF08BB" w:rsidRPr="00BE799B">
        <w:rPr>
          <w:rStyle w:val="Char9"/>
          <w:rtl/>
        </w:rPr>
        <w:t>ک</w:t>
      </w:r>
      <w:r w:rsidR="00A064A7" w:rsidRPr="00BE799B">
        <w:rPr>
          <w:rStyle w:val="Char9"/>
          <w:rtl/>
        </w:rPr>
        <w:t>س</w:t>
      </w:r>
      <w:r w:rsidR="00DF08BB" w:rsidRPr="00BE799B">
        <w:rPr>
          <w:rStyle w:val="Char9"/>
          <w:rtl/>
        </w:rPr>
        <w:t>ی</w:t>
      </w:r>
      <w:r w:rsidR="00A064A7" w:rsidRPr="00BE799B">
        <w:rPr>
          <w:rStyle w:val="Char9"/>
          <w:rtl/>
        </w:rPr>
        <w:t xml:space="preserve"> در مقابل آ</w:t>
      </w:r>
      <w:r w:rsidR="00DF08BB" w:rsidRPr="00BE799B">
        <w:rPr>
          <w:rStyle w:val="Char9"/>
          <w:rtl/>
        </w:rPr>
        <w:t>ی</w:t>
      </w:r>
      <w:r w:rsidR="00A064A7" w:rsidRPr="00BE799B">
        <w:rPr>
          <w:rStyle w:val="Char9"/>
          <w:rtl/>
        </w:rPr>
        <w:t>ات خدا پرخاشگر</w:t>
      </w:r>
      <w:r w:rsidR="00DF08BB" w:rsidRPr="00BE799B">
        <w:rPr>
          <w:rStyle w:val="Char9"/>
          <w:rtl/>
        </w:rPr>
        <w:t>ی</w:t>
      </w:r>
      <w:r w:rsidR="00A064A7" w:rsidRPr="00BE799B">
        <w:rPr>
          <w:rStyle w:val="Char9"/>
          <w:rtl/>
        </w:rPr>
        <w:t xml:space="preserve"> نم</w:t>
      </w:r>
      <w:r w:rsidR="00DF08BB" w:rsidRPr="00BE799B">
        <w:rPr>
          <w:rStyle w:val="Char9"/>
          <w:rtl/>
        </w:rPr>
        <w:t>ی</w:t>
      </w:r>
      <w:r w:rsidR="00A064A7" w:rsidRPr="00BE799B">
        <w:rPr>
          <w:rStyle w:val="Char9"/>
          <w:rtl/>
        </w:rPr>
        <w:t>‌</w:t>
      </w:r>
      <w:r w:rsidR="00DF08BB" w:rsidRPr="00BE799B">
        <w:rPr>
          <w:rStyle w:val="Char9"/>
          <w:rtl/>
        </w:rPr>
        <w:t>ک</w:t>
      </w:r>
      <w:r w:rsidR="00A064A7" w:rsidRPr="00BE799B">
        <w:rPr>
          <w:rStyle w:val="Char9"/>
          <w:rtl/>
        </w:rPr>
        <w:t>ند و به ست</w:t>
      </w:r>
      <w:r w:rsidR="00DF08BB" w:rsidRPr="00BE799B">
        <w:rPr>
          <w:rStyle w:val="Char9"/>
          <w:rtl/>
        </w:rPr>
        <w:t>ی</w:t>
      </w:r>
      <w:r w:rsidR="00A064A7" w:rsidRPr="00BE799B">
        <w:rPr>
          <w:rStyle w:val="Char9"/>
          <w:rtl/>
        </w:rPr>
        <w:t>ز نم</w:t>
      </w:r>
      <w:r w:rsidR="00DF08BB" w:rsidRPr="00BE799B">
        <w:rPr>
          <w:rStyle w:val="Char9"/>
          <w:rtl/>
        </w:rPr>
        <w:t>ی</w:t>
      </w:r>
      <w:r w:rsidR="00A064A7" w:rsidRPr="00BE799B">
        <w:rPr>
          <w:rStyle w:val="Char9"/>
          <w:rtl/>
        </w:rPr>
        <w:t>‌ا</w:t>
      </w:r>
      <w:r w:rsidR="00DF08BB" w:rsidRPr="00BE799B">
        <w:rPr>
          <w:rStyle w:val="Char9"/>
          <w:rtl/>
        </w:rPr>
        <w:t>ی</w:t>
      </w:r>
      <w:r w:rsidR="00A064A7" w:rsidRPr="00BE799B">
        <w:rPr>
          <w:rStyle w:val="Char9"/>
          <w:rtl/>
        </w:rPr>
        <w:t xml:space="preserve">ستد. مگر آنان </w:t>
      </w:r>
      <w:r w:rsidR="00DF08BB" w:rsidRPr="00BE799B">
        <w:rPr>
          <w:rStyle w:val="Char9"/>
          <w:rtl/>
        </w:rPr>
        <w:t>ک</w:t>
      </w:r>
      <w:r w:rsidR="00A064A7" w:rsidRPr="00BE799B">
        <w:rPr>
          <w:rStyle w:val="Char9"/>
          <w:rtl/>
        </w:rPr>
        <w:t xml:space="preserve">ه </w:t>
      </w:r>
      <w:r w:rsidR="00DF08BB" w:rsidRPr="00BE799B">
        <w:rPr>
          <w:rStyle w:val="Char9"/>
          <w:rtl/>
        </w:rPr>
        <w:t>ک</w:t>
      </w:r>
      <w:r w:rsidR="00A064A7" w:rsidRPr="00BE799B">
        <w:rPr>
          <w:rStyle w:val="Char9"/>
          <w:rtl/>
        </w:rPr>
        <w:t>افر باشند</w:t>
      </w:r>
      <w:r w:rsidR="00A064A7" w:rsidRPr="00BE799B">
        <w:rPr>
          <w:rStyle w:val="Char9"/>
          <w:rFonts w:hint="cs"/>
          <w:rtl/>
        </w:rPr>
        <w:t>.»</w:t>
      </w:r>
      <w:r w:rsidR="00E11DC7" w:rsidRPr="00C64670">
        <w:rPr>
          <w:rStyle w:val="Char0"/>
          <w:rtl/>
        </w:rPr>
        <w:t xml:space="preserve"> و م</w:t>
      </w:r>
      <w:r w:rsidR="00DF08BB">
        <w:rPr>
          <w:rStyle w:val="Char0"/>
          <w:rtl/>
        </w:rPr>
        <w:t>ی</w:t>
      </w:r>
      <w:r w:rsidR="00E11DC7" w:rsidRPr="00C64670">
        <w:rPr>
          <w:rStyle w:val="Char0"/>
          <w:rtl/>
        </w:rPr>
        <w:t>‌گو</w:t>
      </w:r>
      <w:r w:rsidR="00DF08BB">
        <w:rPr>
          <w:rStyle w:val="Char0"/>
          <w:rtl/>
        </w:rPr>
        <w:t>ی</w:t>
      </w:r>
      <w:r w:rsidR="00E11DC7" w:rsidRPr="00C64670">
        <w:rPr>
          <w:rStyle w:val="Char0"/>
          <w:rtl/>
        </w:rPr>
        <w:t>ند: خداوند متعال از مجادله در تقد</w:t>
      </w:r>
      <w:r w:rsidR="00DF08BB">
        <w:rPr>
          <w:rStyle w:val="Char0"/>
          <w:rtl/>
        </w:rPr>
        <w:t>ی</w:t>
      </w:r>
      <w:r w:rsidR="00E11DC7" w:rsidRPr="00C64670">
        <w:rPr>
          <w:rStyle w:val="Char0"/>
          <w:rtl/>
        </w:rPr>
        <w:t>رات اله</w:t>
      </w:r>
      <w:r w:rsidR="00DF08BB">
        <w:rPr>
          <w:rStyle w:val="Char0"/>
          <w:rtl/>
        </w:rPr>
        <w:t>ی</w:t>
      </w:r>
      <w:r w:rsidR="00E11DC7" w:rsidRPr="00C64670">
        <w:rPr>
          <w:rStyle w:val="Char0"/>
          <w:rtl/>
        </w:rPr>
        <w:t xml:space="preserve"> و استدلال در آن نه</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رده است</w:t>
      </w:r>
      <w:r w:rsidR="001269D5" w:rsidRPr="00C64670">
        <w:rPr>
          <w:rStyle w:val="Char0"/>
          <w:rtl/>
        </w:rPr>
        <w:t xml:space="preserve"> </w:t>
      </w:r>
      <w:r w:rsidR="00BB4CCB" w:rsidRPr="00C64670">
        <w:rPr>
          <w:rStyle w:val="Char0"/>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251"/>
      </w:r>
      <w:r w:rsidR="00E11DC7" w:rsidRPr="006933B2">
        <w:rPr>
          <w:rStyle w:val="FootnoteReference"/>
          <w:rFonts w:cs="IRNazli"/>
          <w:sz w:val="32"/>
          <w:rtl/>
        </w:rPr>
        <w:t>)</w:t>
      </w:r>
      <w:r w:rsidR="00E11DC7" w:rsidRPr="00C64670">
        <w:rPr>
          <w:rStyle w:val="Char0"/>
          <w:rtl/>
        </w:rPr>
        <w:t xml:space="preserve"> </w:t>
      </w:r>
      <w:r w:rsidR="00581C1C" w:rsidRPr="00C64670">
        <w:rPr>
          <w:rStyle w:val="Char0"/>
          <w:rFonts w:hint="cs"/>
          <w:rtl/>
        </w:rPr>
        <w:t>و نیز خداوند می</w:t>
      </w:r>
      <w:r w:rsidR="00581C1C" w:rsidRPr="00C64670">
        <w:rPr>
          <w:rStyle w:val="Char0"/>
          <w:rFonts w:hint="cs"/>
          <w:rtl/>
        </w:rPr>
        <w:softHyphen/>
      </w:r>
      <w:r w:rsidR="00C25EFF" w:rsidRPr="00C64670">
        <w:rPr>
          <w:rStyle w:val="Char0"/>
          <w:rFonts w:hint="cs"/>
          <w:rtl/>
        </w:rPr>
        <w:t>فرماید:</w:t>
      </w:r>
      <w:r w:rsidR="00BE799B">
        <w:rPr>
          <w:rStyle w:val="Char0"/>
          <w:rFonts w:hint="cs"/>
          <w:rtl/>
        </w:rPr>
        <w:t xml:space="preserve"> </w:t>
      </w:r>
      <w:r w:rsidR="00BE799B">
        <w:rPr>
          <w:rStyle w:val="Char0"/>
          <w:rFonts w:cs="Traditional Arabic"/>
          <w:color w:val="000000"/>
          <w:shd w:val="clear" w:color="auto" w:fill="FFFFFF"/>
          <w:rtl/>
        </w:rPr>
        <w:t>﴿</w:t>
      </w:r>
      <w:r w:rsidR="00BE799B" w:rsidRPr="00BE799B">
        <w:rPr>
          <w:rStyle w:val="Char4"/>
          <w:rtl/>
        </w:rPr>
        <w:t xml:space="preserve">فَسۡ‍َٔلُوٓاْ أَهۡلَ </w:t>
      </w:r>
      <w:r w:rsidR="00BE799B" w:rsidRPr="00BE799B">
        <w:rPr>
          <w:rStyle w:val="Char4"/>
          <w:rFonts w:hint="cs"/>
          <w:rtl/>
        </w:rPr>
        <w:t>ٱ</w:t>
      </w:r>
      <w:r w:rsidR="00BE799B" w:rsidRPr="00BE799B">
        <w:rPr>
          <w:rStyle w:val="Char4"/>
          <w:rFonts w:hint="eastAsia"/>
          <w:rtl/>
        </w:rPr>
        <w:t>لذِّكۡرِ</w:t>
      </w:r>
      <w:r w:rsidR="00BE799B" w:rsidRPr="00BE799B">
        <w:rPr>
          <w:rStyle w:val="Char4"/>
          <w:rtl/>
        </w:rPr>
        <w:t xml:space="preserve"> إِن كُنتُمۡ لَا تَعۡلَمُونَ</w:t>
      </w:r>
      <w:r w:rsidR="00BE799B">
        <w:rPr>
          <w:rStyle w:val="Char0"/>
          <w:rFonts w:cs="Traditional Arabic"/>
          <w:color w:val="000000"/>
          <w:shd w:val="clear" w:color="auto" w:fill="FFFFFF"/>
          <w:rtl/>
        </w:rPr>
        <w:t>﴾</w:t>
      </w:r>
      <w:r w:rsidR="001032C1" w:rsidRPr="006933B2">
        <w:rPr>
          <w:rStyle w:val="FootnoteReference"/>
          <w:rFonts w:cs="IRNazli"/>
          <w:sz w:val="32"/>
          <w:rtl/>
        </w:rPr>
        <w:t>(</w:t>
      </w:r>
      <w:r w:rsidR="001032C1" w:rsidRPr="006933B2">
        <w:rPr>
          <w:rStyle w:val="FootnoteReference"/>
          <w:rFonts w:cs="IRNazli"/>
          <w:sz w:val="32"/>
          <w:rtl/>
        </w:rPr>
        <w:footnoteReference w:id="252"/>
      </w:r>
      <w:r w:rsidR="001032C1" w:rsidRPr="006933B2">
        <w:rPr>
          <w:rStyle w:val="FootnoteReference"/>
          <w:rFonts w:cs="IRNazli"/>
          <w:sz w:val="32"/>
          <w:rtl/>
        </w:rPr>
        <w:t>)</w:t>
      </w:r>
      <w:r w:rsidR="001032C1" w:rsidRPr="006933B2">
        <w:rPr>
          <w:rStyle w:val="FootnoteReference"/>
          <w:rFonts w:cs="IRNazli" w:hint="cs"/>
          <w:sz w:val="32"/>
          <w:rtl/>
        </w:rPr>
        <w:t xml:space="preserve"> </w:t>
      </w:r>
      <w:r w:rsidR="00581C1C" w:rsidRPr="00BE799B">
        <w:rPr>
          <w:rStyle w:val="Char9"/>
          <w:rFonts w:hint="cs"/>
          <w:rtl/>
        </w:rPr>
        <w:t>«</w:t>
      </w:r>
      <w:r w:rsidR="00581C1C" w:rsidRPr="00BE799B">
        <w:rPr>
          <w:rStyle w:val="Char9"/>
          <w:rtl/>
        </w:rPr>
        <w:t>پس (برا</w:t>
      </w:r>
      <w:r w:rsidR="00DF08BB" w:rsidRPr="00BE799B">
        <w:rPr>
          <w:rStyle w:val="Char9"/>
          <w:rtl/>
        </w:rPr>
        <w:t>ی</w:t>
      </w:r>
      <w:r w:rsidR="00581C1C" w:rsidRPr="00BE799B">
        <w:rPr>
          <w:rStyle w:val="Char9"/>
          <w:rtl/>
        </w:rPr>
        <w:t xml:space="preserve"> روشنگر</w:t>
      </w:r>
      <w:r w:rsidR="00DF08BB" w:rsidRPr="00BE799B">
        <w:rPr>
          <w:rStyle w:val="Char9"/>
          <w:rtl/>
        </w:rPr>
        <w:t>ی</w:t>
      </w:r>
      <w:r w:rsidR="00581C1C" w:rsidRPr="00BE799B">
        <w:rPr>
          <w:rStyle w:val="Char9"/>
          <w:rtl/>
        </w:rPr>
        <w:t>) از آگاهان بپرس</w:t>
      </w:r>
      <w:r w:rsidR="00DF08BB" w:rsidRPr="00BE799B">
        <w:rPr>
          <w:rStyle w:val="Char9"/>
          <w:rtl/>
        </w:rPr>
        <w:t>ی</w:t>
      </w:r>
      <w:r w:rsidR="00581C1C" w:rsidRPr="00BE799B">
        <w:rPr>
          <w:rStyle w:val="Char9"/>
          <w:rtl/>
        </w:rPr>
        <w:t>د، اگر (ا</w:t>
      </w:r>
      <w:r w:rsidR="00DF08BB" w:rsidRPr="00BE799B">
        <w:rPr>
          <w:rStyle w:val="Char9"/>
          <w:rtl/>
        </w:rPr>
        <w:t>ی</w:t>
      </w:r>
      <w:r w:rsidR="00581C1C" w:rsidRPr="00BE799B">
        <w:rPr>
          <w:rStyle w:val="Char9"/>
          <w:rtl/>
        </w:rPr>
        <w:t>ن را) نم</w:t>
      </w:r>
      <w:r w:rsidR="00DF08BB" w:rsidRPr="00BE799B">
        <w:rPr>
          <w:rStyle w:val="Char9"/>
          <w:rtl/>
        </w:rPr>
        <w:t>ی</w:t>
      </w:r>
      <w:r w:rsidR="00581C1C" w:rsidRPr="00BE799B">
        <w:rPr>
          <w:rStyle w:val="Char9"/>
          <w:rtl/>
        </w:rPr>
        <w:t>‌دان</w:t>
      </w:r>
      <w:r w:rsidR="00DF08BB" w:rsidRPr="00BE799B">
        <w:rPr>
          <w:rStyle w:val="Char9"/>
          <w:rtl/>
        </w:rPr>
        <w:t>ی</w:t>
      </w:r>
      <w:r w:rsidR="00581C1C" w:rsidRPr="00BE799B">
        <w:rPr>
          <w:rStyle w:val="Char9"/>
          <w:rtl/>
        </w:rPr>
        <w:t>د</w:t>
      </w:r>
      <w:r w:rsidR="00581C1C" w:rsidRPr="00BE799B">
        <w:rPr>
          <w:rStyle w:val="Char9"/>
          <w:rFonts w:hint="cs"/>
          <w:rtl/>
        </w:rPr>
        <w:t>.»</w:t>
      </w:r>
      <w:r w:rsidR="00581C1C" w:rsidRPr="00C64670">
        <w:rPr>
          <w:rStyle w:val="Char0"/>
          <w:rtl/>
        </w:rPr>
        <w:t xml:space="preserve"> </w:t>
      </w:r>
      <w:r w:rsidR="00581C1C" w:rsidRPr="00C64670">
        <w:rPr>
          <w:rStyle w:val="Char0"/>
          <w:rFonts w:hint="cs"/>
          <w:rtl/>
        </w:rPr>
        <w:t>می</w:t>
      </w:r>
      <w:r w:rsidR="00581C1C" w:rsidRPr="00C64670">
        <w:rPr>
          <w:rStyle w:val="Char0"/>
          <w:rFonts w:hint="cs"/>
          <w:rtl/>
        </w:rPr>
        <w:softHyphen/>
        <w:t>گویند: این آیه عام است همانطور که شامل تمام مخاطبین می</w:t>
      </w:r>
      <w:r w:rsidR="00581C1C" w:rsidRPr="00C64670">
        <w:rPr>
          <w:rStyle w:val="Char0"/>
          <w:rFonts w:hint="cs"/>
          <w:rtl/>
        </w:rPr>
        <w:softHyphen/>
        <w:t>شود شامل هر نوع سوالی هم</w:t>
      </w:r>
      <w:r w:rsidR="00694344">
        <w:rPr>
          <w:rStyle w:val="Char0"/>
          <w:rFonts w:hint="cs"/>
          <w:rtl/>
        </w:rPr>
        <w:t xml:space="preserve"> می‌</w:t>
      </w:r>
      <w:r w:rsidR="00581C1C" w:rsidRPr="00C64670">
        <w:rPr>
          <w:rStyle w:val="Char0"/>
          <w:rFonts w:hint="cs"/>
          <w:rtl/>
        </w:rPr>
        <w:t>شود. پس بر عامی که علم ندارد، واجب است آن</w:t>
      </w:r>
      <w:r w:rsidR="00581C1C" w:rsidRPr="00C64670">
        <w:rPr>
          <w:rStyle w:val="Char0"/>
          <w:rtl/>
        </w:rPr>
        <w:softHyphen/>
      </w:r>
      <w:r w:rsidR="00581C1C" w:rsidRPr="00C64670">
        <w:rPr>
          <w:rStyle w:val="Char0"/>
          <w:rFonts w:hint="cs"/>
          <w:rtl/>
        </w:rPr>
        <w:t>چه مفتی به او جواب می</w:t>
      </w:r>
      <w:r w:rsidR="00581C1C" w:rsidRPr="00C64670">
        <w:rPr>
          <w:rStyle w:val="Char0"/>
          <w:rFonts w:hint="cs"/>
          <w:rtl/>
        </w:rPr>
        <w:softHyphen/>
        <w:t xml:space="preserve">دهد بپذیرد. </w:t>
      </w:r>
      <w:r w:rsidR="00E11DC7" w:rsidRPr="00C64670">
        <w:rPr>
          <w:rStyle w:val="Char0"/>
          <w:rtl/>
        </w:rPr>
        <w:t>بنابرا</w:t>
      </w:r>
      <w:r w:rsidR="00DF08BB">
        <w:rPr>
          <w:rStyle w:val="Char0"/>
          <w:rtl/>
        </w:rPr>
        <w:t>ی</w:t>
      </w:r>
      <w:r w:rsidR="00E11DC7" w:rsidRPr="00C64670">
        <w:rPr>
          <w:rStyle w:val="Char0"/>
          <w:rtl/>
        </w:rPr>
        <w:t>ن اجتهاد و استدلال در اح</w:t>
      </w:r>
      <w:r w:rsidR="00DF08BB">
        <w:rPr>
          <w:rStyle w:val="Char0"/>
          <w:rtl/>
        </w:rPr>
        <w:t>ک</w:t>
      </w:r>
      <w:r w:rsidR="00E11DC7" w:rsidRPr="00C64670">
        <w:rPr>
          <w:rStyle w:val="Char0"/>
          <w:rtl/>
        </w:rPr>
        <w:t>ام د</w:t>
      </w:r>
      <w:r w:rsidR="00DF08BB">
        <w:rPr>
          <w:rStyle w:val="Char0"/>
          <w:rtl/>
        </w:rPr>
        <w:t>ی</w:t>
      </w:r>
      <w:r w:rsidR="00E11DC7" w:rsidRPr="00C64670">
        <w:rPr>
          <w:rStyle w:val="Char0"/>
          <w:rtl/>
        </w:rPr>
        <w:t>ن</w:t>
      </w:r>
      <w:r w:rsidR="00DF08BB">
        <w:rPr>
          <w:rStyle w:val="Char0"/>
          <w:rtl/>
        </w:rPr>
        <w:t>ی</w:t>
      </w:r>
      <w:r w:rsidR="00E11DC7" w:rsidRPr="00C64670">
        <w:rPr>
          <w:rStyle w:val="Char0"/>
          <w:rtl/>
        </w:rPr>
        <w:t xml:space="preserve"> جا</w:t>
      </w:r>
      <w:r w:rsidR="00DF08BB">
        <w:rPr>
          <w:rStyle w:val="Char0"/>
          <w:rtl/>
        </w:rPr>
        <w:t>ی</w:t>
      </w:r>
      <w:r w:rsidR="00E11DC7" w:rsidRPr="00C64670">
        <w:rPr>
          <w:rStyle w:val="Char0"/>
          <w:rtl/>
        </w:rPr>
        <w:t>ز ن</w:t>
      </w:r>
      <w:r w:rsidR="00DF08BB">
        <w:rPr>
          <w:rStyle w:val="Char0"/>
          <w:rtl/>
        </w:rPr>
        <w:t>ی</w:t>
      </w:r>
      <w:r w:rsidR="00E11DC7" w:rsidRPr="00C64670">
        <w:rPr>
          <w:rStyle w:val="Char0"/>
          <w:rtl/>
        </w:rPr>
        <w:t>ست.</w:t>
      </w:r>
      <w:r w:rsidR="00C25EFF" w:rsidRPr="00C64670">
        <w:rPr>
          <w:rStyle w:val="Char0"/>
          <w:rFonts w:hint="cs"/>
          <w:rtl/>
        </w:rPr>
        <w:t xml:space="preserve"> و نیز به مفهومی از این آیه استناد می</w:t>
      </w:r>
      <w:r w:rsidR="00C25EFF" w:rsidRPr="00C64670">
        <w:rPr>
          <w:rStyle w:val="Char0"/>
          <w:rFonts w:hint="cs"/>
          <w:rtl/>
        </w:rPr>
        <w:softHyphen/>
        <w:t>کنند:</w:t>
      </w:r>
      <w:r w:rsidR="00BE799B">
        <w:rPr>
          <w:rStyle w:val="Char0"/>
          <w:rFonts w:hint="cs"/>
          <w:rtl/>
        </w:rPr>
        <w:t xml:space="preserve"> </w:t>
      </w:r>
      <w:r w:rsidR="00BE799B">
        <w:rPr>
          <w:rStyle w:val="Char0"/>
          <w:rFonts w:cs="Traditional Arabic"/>
          <w:color w:val="000000"/>
          <w:shd w:val="clear" w:color="auto" w:fill="FFFFFF"/>
          <w:rtl/>
        </w:rPr>
        <w:t>﴿</w:t>
      </w:r>
      <w:r w:rsidR="00BE799B" w:rsidRPr="00BE799B">
        <w:rPr>
          <w:rStyle w:val="Char4"/>
          <w:rtl/>
        </w:rPr>
        <w:t xml:space="preserve">۞وَمَا كَانَ </w:t>
      </w:r>
      <w:r w:rsidR="00BE799B" w:rsidRPr="00BE799B">
        <w:rPr>
          <w:rStyle w:val="Char4"/>
          <w:rFonts w:hint="cs"/>
          <w:rtl/>
        </w:rPr>
        <w:t>ٱ</w:t>
      </w:r>
      <w:r w:rsidR="00BE799B" w:rsidRPr="00BE799B">
        <w:rPr>
          <w:rStyle w:val="Char4"/>
          <w:rFonts w:hint="eastAsia"/>
          <w:rtl/>
        </w:rPr>
        <w:t>لۡمُؤۡمِنُونَ</w:t>
      </w:r>
      <w:r w:rsidR="00BE799B" w:rsidRPr="00BE799B">
        <w:rPr>
          <w:rStyle w:val="Char4"/>
          <w:rtl/>
        </w:rPr>
        <w:t xml:space="preserve"> لِيَنفِرُواْ كَآفَّةٗۚ فَلَوۡلَا نَفَرَ مِن كُلِّ فِرۡقَةٖ مِّنۡهُمۡ طَآئِفَةٞ لِّيَتَفَقَّهُواْ فِي </w:t>
      </w:r>
      <w:r w:rsidR="00BE799B" w:rsidRPr="00BE799B">
        <w:rPr>
          <w:rStyle w:val="Char4"/>
          <w:rFonts w:hint="cs"/>
          <w:rtl/>
        </w:rPr>
        <w:t>ٱ</w:t>
      </w:r>
      <w:r w:rsidR="00BE799B" w:rsidRPr="00BE799B">
        <w:rPr>
          <w:rStyle w:val="Char4"/>
          <w:rFonts w:hint="eastAsia"/>
          <w:rtl/>
        </w:rPr>
        <w:t>لدِّينِ</w:t>
      </w:r>
      <w:r w:rsidR="00BE799B" w:rsidRPr="00BE799B">
        <w:rPr>
          <w:rStyle w:val="Char4"/>
          <w:rtl/>
        </w:rPr>
        <w:t xml:space="preserve"> وَلِيُنذِرُواْ قَوۡمَهُمۡ إِذَا رَجَعُوٓاْ إِلَيۡهِمۡ لَعَلَّهُمۡ يَحۡذَرُونَ١٢٢</w:t>
      </w:r>
      <w:r w:rsidR="00BE799B">
        <w:rPr>
          <w:rStyle w:val="Char0"/>
          <w:rFonts w:cs="Traditional Arabic"/>
          <w:color w:val="000000"/>
          <w:shd w:val="clear" w:color="auto" w:fill="FFFFFF"/>
          <w:rtl/>
        </w:rPr>
        <w:t>﴾</w:t>
      </w:r>
      <w:r w:rsidR="00C25EFF" w:rsidRPr="006933B2">
        <w:rPr>
          <w:rStyle w:val="FootnoteReference"/>
          <w:rFonts w:cs="IRNazli"/>
          <w:sz w:val="32"/>
          <w:rtl/>
        </w:rPr>
        <w:t>(</w:t>
      </w:r>
      <w:r w:rsidR="00C25EFF" w:rsidRPr="006933B2">
        <w:rPr>
          <w:rStyle w:val="FootnoteReference"/>
          <w:rFonts w:cs="IRNazli"/>
          <w:sz w:val="32"/>
          <w:rtl/>
        </w:rPr>
        <w:footnoteReference w:id="253"/>
      </w:r>
      <w:r w:rsidR="00C25EFF" w:rsidRPr="006933B2">
        <w:rPr>
          <w:rStyle w:val="FootnoteReference"/>
          <w:rFonts w:cs="IRNazli"/>
          <w:sz w:val="32"/>
          <w:rtl/>
        </w:rPr>
        <w:t>)</w:t>
      </w:r>
      <w:r w:rsidR="00C25EFF" w:rsidRPr="006933B2">
        <w:rPr>
          <w:rStyle w:val="FootnoteReference"/>
          <w:rFonts w:cs="IRNazli" w:hint="cs"/>
          <w:sz w:val="32"/>
          <w:rtl/>
        </w:rPr>
        <w:t xml:space="preserve"> </w:t>
      </w:r>
      <w:r w:rsidR="00C25EFF" w:rsidRPr="00C64670">
        <w:rPr>
          <w:rStyle w:val="Char0"/>
          <w:rFonts w:hint="cs"/>
          <w:rtl/>
        </w:rPr>
        <w:t>معانی استنباطی از این آی</w:t>
      </w:r>
      <w:r w:rsidR="00DF08BB">
        <w:rPr>
          <w:rStyle w:val="Char0"/>
          <w:rFonts w:hint="cs"/>
          <w:rtl/>
        </w:rPr>
        <w:t>ۀ</w:t>
      </w:r>
      <w:r w:rsidR="00C25EFF" w:rsidRPr="00C64670">
        <w:rPr>
          <w:rStyle w:val="Char0"/>
          <w:rFonts w:hint="cs"/>
          <w:rtl/>
        </w:rPr>
        <w:t xml:space="preserve"> شریه عبارت است از:</w:t>
      </w:r>
    </w:p>
    <w:p w:rsidR="00C25EFF" w:rsidRPr="00392055" w:rsidRDefault="00C25EFF" w:rsidP="00392055">
      <w:pPr>
        <w:spacing w:line="240" w:lineRule="auto"/>
        <w:ind w:firstLine="284"/>
        <w:jc w:val="both"/>
        <w:rPr>
          <w:rStyle w:val="Char0"/>
          <w:rtl/>
        </w:rPr>
      </w:pPr>
      <w:r w:rsidRPr="00392055">
        <w:rPr>
          <w:rStyle w:val="Char0"/>
          <w:rFonts w:hint="cs"/>
          <w:rtl/>
        </w:rPr>
        <w:t xml:space="preserve">اول: «مؤمنان را نسزد </w:t>
      </w:r>
      <w:r w:rsidR="00DF08BB" w:rsidRPr="00392055">
        <w:rPr>
          <w:rStyle w:val="Char0"/>
          <w:rFonts w:hint="cs"/>
          <w:rtl/>
        </w:rPr>
        <w:t>ک</w:t>
      </w:r>
      <w:r w:rsidRPr="00392055">
        <w:rPr>
          <w:rStyle w:val="Char0"/>
          <w:rFonts w:hint="cs"/>
          <w:rtl/>
        </w:rPr>
        <w:t>ه همگ</w:t>
      </w:r>
      <w:r w:rsidR="00DF08BB" w:rsidRPr="00392055">
        <w:rPr>
          <w:rStyle w:val="Char0"/>
          <w:rFonts w:hint="cs"/>
          <w:rtl/>
        </w:rPr>
        <w:t>ی</w:t>
      </w:r>
      <w:r w:rsidRPr="00392055">
        <w:rPr>
          <w:rStyle w:val="Char0"/>
          <w:rFonts w:hint="cs"/>
          <w:rtl/>
        </w:rPr>
        <w:t xml:space="preserve"> ب</w:t>
      </w:r>
      <w:r w:rsidR="00DF08BB" w:rsidRPr="00392055">
        <w:rPr>
          <w:rStyle w:val="Char0"/>
          <w:rFonts w:hint="cs"/>
          <w:rtl/>
        </w:rPr>
        <w:t>ی</w:t>
      </w:r>
      <w:r w:rsidRPr="00392055">
        <w:rPr>
          <w:rStyle w:val="Char0"/>
          <w:rFonts w:hint="cs"/>
          <w:rtl/>
        </w:rPr>
        <w:t>رون بروند (و برا</w:t>
      </w:r>
      <w:r w:rsidR="00DF08BB" w:rsidRPr="00392055">
        <w:rPr>
          <w:rStyle w:val="Char0"/>
          <w:rFonts w:hint="cs"/>
          <w:rtl/>
        </w:rPr>
        <w:t>ی</w:t>
      </w:r>
      <w:r w:rsidRPr="00392055">
        <w:rPr>
          <w:rStyle w:val="Char0"/>
          <w:rFonts w:hint="cs"/>
          <w:rtl/>
        </w:rPr>
        <w:t xml:space="preserve"> فراگرفتن معارف اسلام</w:t>
      </w:r>
      <w:r w:rsidR="00DF08BB" w:rsidRPr="00392055">
        <w:rPr>
          <w:rStyle w:val="Char0"/>
          <w:rFonts w:hint="cs"/>
          <w:rtl/>
        </w:rPr>
        <w:t>ی</w:t>
      </w:r>
      <w:r w:rsidRPr="00392055">
        <w:rPr>
          <w:rStyle w:val="Char0"/>
          <w:rFonts w:hint="cs"/>
          <w:rtl/>
        </w:rPr>
        <w:t xml:space="preserve"> عازم مرا</w:t>
      </w:r>
      <w:r w:rsidR="00DF08BB" w:rsidRPr="00392055">
        <w:rPr>
          <w:rStyle w:val="Char0"/>
          <w:rFonts w:hint="cs"/>
          <w:rtl/>
        </w:rPr>
        <w:t>ک</w:t>
      </w:r>
      <w:r w:rsidRPr="00392055">
        <w:rPr>
          <w:rStyle w:val="Char0"/>
          <w:rFonts w:hint="cs"/>
          <w:rtl/>
        </w:rPr>
        <w:t>ز علم</w:t>
      </w:r>
      <w:r w:rsidR="00DF08BB" w:rsidRPr="00392055">
        <w:rPr>
          <w:rStyle w:val="Char0"/>
          <w:rFonts w:hint="cs"/>
          <w:rtl/>
        </w:rPr>
        <w:t>ی</w:t>
      </w:r>
      <w:r w:rsidRPr="00392055">
        <w:rPr>
          <w:rStyle w:val="Char0"/>
          <w:rFonts w:hint="cs"/>
          <w:rtl/>
        </w:rPr>
        <w:t xml:space="preserve"> اسلام</w:t>
      </w:r>
      <w:r w:rsidR="00DF08BB" w:rsidRPr="00392055">
        <w:rPr>
          <w:rStyle w:val="Char0"/>
          <w:rFonts w:hint="cs"/>
          <w:rtl/>
        </w:rPr>
        <w:t>ی</w:t>
      </w:r>
      <w:r w:rsidRPr="00392055">
        <w:rPr>
          <w:rStyle w:val="Char0"/>
          <w:rFonts w:hint="cs"/>
          <w:rtl/>
        </w:rPr>
        <w:t xml:space="preserve"> بشوند)</w:t>
      </w:r>
      <w:r w:rsidR="005651ED" w:rsidRPr="00392055">
        <w:rPr>
          <w:rStyle w:val="Char0"/>
          <w:rFonts w:hint="cs"/>
          <w:rtl/>
        </w:rPr>
        <w:t xml:space="preserve">. </w:t>
      </w:r>
      <w:r w:rsidRPr="00392055">
        <w:rPr>
          <w:rStyle w:val="Char0"/>
          <w:rFonts w:hint="cs"/>
          <w:rtl/>
        </w:rPr>
        <w:t>با</w:t>
      </w:r>
      <w:r w:rsidR="00DF08BB" w:rsidRPr="00392055">
        <w:rPr>
          <w:rStyle w:val="Char0"/>
          <w:rFonts w:hint="cs"/>
          <w:rtl/>
        </w:rPr>
        <w:t>ی</w:t>
      </w:r>
      <w:r w:rsidRPr="00392055">
        <w:rPr>
          <w:rStyle w:val="Char0"/>
          <w:rFonts w:hint="cs"/>
          <w:rtl/>
        </w:rPr>
        <w:t xml:space="preserve">د </w:t>
      </w:r>
      <w:r w:rsidR="00DF08BB" w:rsidRPr="00392055">
        <w:rPr>
          <w:rStyle w:val="Char0"/>
          <w:rFonts w:hint="cs"/>
          <w:rtl/>
        </w:rPr>
        <w:t>ک</w:t>
      </w:r>
      <w:r w:rsidRPr="00392055">
        <w:rPr>
          <w:rStyle w:val="Char0"/>
          <w:rFonts w:hint="cs"/>
          <w:rtl/>
        </w:rPr>
        <w:t>ه از هر قوم و قب</w:t>
      </w:r>
      <w:r w:rsidR="00DF08BB" w:rsidRPr="00392055">
        <w:rPr>
          <w:rStyle w:val="Char0"/>
          <w:rFonts w:hint="cs"/>
          <w:rtl/>
        </w:rPr>
        <w:t>ی</w:t>
      </w:r>
      <w:r w:rsidRPr="00392055">
        <w:rPr>
          <w:rStyle w:val="Char0"/>
          <w:rFonts w:hint="cs"/>
          <w:rtl/>
        </w:rPr>
        <w:t>له</w:t>
      </w:r>
      <w:r w:rsidRPr="00392055">
        <w:rPr>
          <w:rStyle w:val="Char0"/>
          <w:rtl/>
        </w:rPr>
        <w:softHyphen/>
      </w:r>
      <w:r w:rsidRPr="00392055">
        <w:rPr>
          <w:rStyle w:val="Char0"/>
          <w:rFonts w:hint="cs"/>
          <w:rtl/>
        </w:rPr>
        <w:t>ا</w:t>
      </w:r>
      <w:r w:rsidR="00DF08BB" w:rsidRPr="00392055">
        <w:rPr>
          <w:rStyle w:val="Char0"/>
          <w:rFonts w:hint="cs"/>
          <w:rtl/>
        </w:rPr>
        <w:t>ی</w:t>
      </w:r>
      <w:r w:rsidR="006663C7" w:rsidRPr="00392055">
        <w:rPr>
          <w:rStyle w:val="Char0"/>
          <w:rFonts w:hint="cs"/>
          <w:rtl/>
        </w:rPr>
        <w:t xml:space="preserve">، </w:t>
      </w:r>
      <w:r w:rsidRPr="00392055">
        <w:rPr>
          <w:rStyle w:val="Char0"/>
          <w:rFonts w:hint="cs"/>
          <w:rtl/>
        </w:rPr>
        <w:t>عدّه</w:t>
      </w:r>
      <w:r w:rsidRPr="00392055">
        <w:rPr>
          <w:rStyle w:val="Char0"/>
          <w:rtl/>
        </w:rPr>
        <w:softHyphen/>
      </w:r>
      <w:r w:rsidRPr="00392055">
        <w:rPr>
          <w:rStyle w:val="Char0"/>
          <w:rFonts w:hint="cs"/>
          <w:rtl/>
        </w:rPr>
        <w:t>ا</w:t>
      </w:r>
      <w:r w:rsidR="00DF08BB" w:rsidRPr="00392055">
        <w:rPr>
          <w:rStyle w:val="Char0"/>
          <w:rFonts w:hint="cs"/>
          <w:rtl/>
        </w:rPr>
        <w:t>ی</w:t>
      </w:r>
      <w:r w:rsidRPr="00392055">
        <w:rPr>
          <w:rStyle w:val="Char0"/>
          <w:rFonts w:hint="cs"/>
          <w:rtl/>
        </w:rPr>
        <w:t xml:space="preserve"> بروند (و در تحص</w:t>
      </w:r>
      <w:r w:rsidR="00DF08BB" w:rsidRPr="00392055">
        <w:rPr>
          <w:rStyle w:val="Char0"/>
          <w:rFonts w:hint="cs"/>
          <w:rtl/>
        </w:rPr>
        <w:t>ی</w:t>
      </w:r>
      <w:r w:rsidRPr="00392055">
        <w:rPr>
          <w:rStyle w:val="Char0"/>
          <w:rFonts w:hint="cs"/>
          <w:rtl/>
        </w:rPr>
        <w:t>ل علوم د</w:t>
      </w:r>
      <w:r w:rsidR="00DF08BB" w:rsidRPr="00392055">
        <w:rPr>
          <w:rStyle w:val="Char0"/>
          <w:rFonts w:hint="cs"/>
          <w:rtl/>
        </w:rPr>
        <w:t>ی</w:t>
      </w:r>
      <w:r w:rsidRPr="00392055">
        <w:rPr>
          <w:rStyle w:val="Char0"/>
          <w:rFonts w:hint="cs"/>
          <w:rtl/>
        </w:rPr>
        <w:t>ن</w:t>
      </w:r>
      <w:r w:rsidR="00DF08BB" w:rsidRPr="00392055">
        <w:rPr>
          <w:rStyle w:val="Char0"/>
          <w:rFonts w:hint="cs"/>
          <w:rtl/>
        </w:rPr>
        <w:t>ی</w:t>
      </w:r>
      <w:r w:rsidRPr="00392055">
        <w:rPr>
          <w:rStyle w:val="Char0"/>
          <w:rFonts w:hint="cs"/>
          <w:rtl/>
        </w:rPr>
        <w:t xml:space="preserve"> تلاش </w:t>
      </w:r>
      <w:r w:rsidR="00DF08BB" w:rsidRPr="00392055">
        <w:rPr>
          <w:rStyle w:val="Char0"/>
          <w:rFonts w:hint="cs"/>
          <w:rtl/>
        </w:rPr>
        <w:t>ک</w:t>
      </w:r>
      <w:r w:rsidRPr="00392055">
        <w:rPr>
          <w:rStyle w:val="Char0"/>
          <w:rFonts w:hint="cs"/>
          <w:rtl/>
        </w:rPr>
        <w:t>نند) تا با تعل</w:t>
      </w:r>
      <w:r w:rsidR="00DF08BB" w:rsidRPr="00392055">
        <w:rPr>
          <w:rStyle w:val="Char0"/>
          <w:rFonts w:hint="cs"/>
          <w:rtl/>
        </w:rPr>
        <w:t>ی</w:t>
      </w:r>
      <w:r w:rsidRPr="00392055">
        <w:rPr>
          <w:rStyle w:val="Char0"/>
          <w:rFonts w:hint="cs"/>
          <w:rtl/>
        </w:rPr>
        <w:t>مات اسلام</w:t>
      </w:r>
      <w:r w:rsidR="00DF08BB" w:rsidRPr="00392055">
        <w:rPr>
          <w:rStyle w:val="Char0"/>
          <w:rFonts w:hint="cs"/>
          <w:rtl/>
        </w:rPr>
        <w:t>ی</w:t>
      </w:r>
      <w:r w:rsidRPr="00392055">
        <w:rPr>
          <w:rStyle w:val="Char0"/>
          <w:rFonts w:hint="cs"/>
          <w:rtl/>
        </w:rPr>
        <w:t xml:space="preserve"> آشنا گردند، و هنگام</w:t>
      </w:r>
      <w:r w:rsidR="00DF08BB" w:rsidRPr="00392055">
        <w:rPr>
          <w:rStyle w:val="Char0"/>
          <w:rFonts w:hint="cs"/>
          <w:rtl/>
        </w:rPr>
        <w:t>ی</w:t>
      </w:r>
      <w:r w:rsidRPr="00392055">
        <w:rPr>
          <w:rStyle w:val="Char0"/>
          <w:rFonts w:hint="cs"/>
          <w:rtl/>
        </w:rPr>
        <w:t xml:space="preserve"> </w:t>
      </w:r>
      <w:r w:rsidR="00DF08BB" w:rsidRPr="00392055">
        <w:rPr>
          <w:rStyle w:val="Char0"/>
          <w:rFonts w:hint="cs"/>
          <w:rtl/>
        </w:rPr>
        <w:t>ک</w:t>
      </w:r>
      <w:r w:rsidRPr="00392055">
        <w:rPr>
          <w:rStyle w:val="Char0"/>
          <w:rFonts w:hint="cs"/>
          <w:rtl/>
        </w:rPr>
        <w:t>ه به سو</w:t>
      </w:r>
      <w:r w:rsidR="00DF08BB" w:rsidRPr="00392055">
        <w:rPr>
          <w:rStyle w:val="Char0"/>
          <w:rFonts w:hint="cs"/>
          <w:rtl/>
        </w:rPr>
        <w:t>ی</w:t>
      </w:r>
      <w:r w:rsidRPr="00392055">
        <w:rPr>
          <w:rStyle w:val="Char0"/>
          <w:rFonts w:hint="cs"/>
          <w:rtl/>
        </w:rPr>
        <w:t xml:space="preserve"> قوم و قب</w:t>
      </w:r>
      <w:r w:rsidR="00DF08BB" w:rsidRPr="00392055">
        <w:rPr>
          <w:rStyle w:val="Char0"/>
          <w:rFonts w:hint="cs"/>
          <w:rtl/>
        </w:rPr>
        <w:t>ی</w:t>
      </w:r>
      <w:r w:rsidRPr="00392055">
        <w:rPr>
          <w:rStyle w:val="Char0"/>
          <w:rFonts w:hint="cs"/>
          <w:rtl/>
        </w:rPr>
        <w:t>ل</w:t>
      </w:r>
      <w:r w:rsidR="00DF08BB" w:rsidRPr="00392055">
        <w:rPr>
          <w:rStyle w:val="Char0"/>
          <w:rFonts w:hint="cs"/>
          <w:rtl/>
        </w:rPr>
        <w:t>ۀ</w:t>
      </w:r>
      <w:r w:rsidRPr="00392055">
        <w:rPr>
          <w:rStyle w:val="Char0"/>
          <w:rFonts w:hint="cs"/>
          <w:rtl/>
        </w:rPr>
        <w:t xml:space="preserve"> خود برگشتند (به تعل</w:t>
      </w:r>
      <w:r w:rsidR="00DF08BB" w:rsidRPr="00392055">
        <w:rPr>
          <w:rStyle w:val="Char0"/>
          <w:rFonts w:hint="cs"/>
          <w:rtl/>
        </w:rPr>
        <w:t>ی</w:t>
      </w:r>
      <w:r w:rsidRPr="00392055">
        <w:rPr>
          <w:rStyle w:val="Char0"/>
          <w:rFonts w:hint="cs"/>
          <w:rtl/>
        </w:rPr>
        <w:t xml:space="preserve">م مردمان بپردازند و ارشادشان </w:t>
      </w:r>
      <w:r w:rsidR="00DF08BB" w:rsidRPr="00392055">
        <w:rPr>
          <w:rStyle w:val="Char0"/>
          <w:rFonts w:hint="cs"/>
          <w:rtl/>
        </w:rPr>
        <w:t>ک</w:t>
      </w:r>
      <w:r w:rsidRPr="00392055">
        <w:rPr>
          <w:rStyle w:val="Char0"/>
          <w:rFonts w:hint="cs"/>
          <w:rtl/>
        </w:rPr>
        <w:t>نند و) آنان را (از مخالفت فرمان پروردگار) بترسانند تا (خو</w:t>
      </w:r>
      <w:r w:rsidR="00DF08BB" w:rsidRPr="00392055">
        <w:rPr>
          <w:rStyle w:val="Char0"/>
          <w:rFonts w:hint="cs"/>
          <w:rtl/>
        </w:rPr>
        <w:t>ی</w:t>
      </w:r>
      <w:r w:rsidRPr="00392055">
        <w:rPr>
          <w:rStyle w:val="Char0"/>
          <w:rFonts w:hint="cs"/>
          <w:rtl/>
        </w:rPr>
        <w:t>شتن را از عقاب و عذاب خدا برحذر دارند و از بطالت و ضلالت) خوددار</w:t>
      </w:r>
      <w:r w:rsidR="00DF08BB" w:rsidRPr="00392055">
        <w:rPr>
          <w:rStyle w:val="Char0"/>
          <w:rFonts w:hint="cs"/>
          <w:rtl/>
        </w:rPr>
        <w:t>ی</w:t>
      </w:r>
      <w:r w:rsidRPr="00392055">
        <w:rPr>
          <w:rStyle w:val="Char0"/>
          <w:rFonts w:hint="cs"/>
          <w:rtl/>
        </w:rPr>
        <w:t xml:space="preserve"> </w:t>
      </w:r>
      <w:r w:rsidR="00DF08BB" w:rsidRPr="00392055">
        <w:rPr>
          <w:rStyle w:val="Char0"/>
          <w:rFonts w:hint="cs"/>
          <w:rtl/>
        </w:rPr>
        <w:t>ک</w:t>
      </w:r>
      <w:r w:rsidRPr="00392055">
        <w:rPr>
          <w:rStyle w:val="Char0"/>
          <w:rFonts w:hint="cs"/>
          <w:rtl/>
        </w:rPr>
        <w:t>نند.»</w:t>
      </w:r>
    </w:p>
    <w:p w:rsidR="00C25EFF" w:rsidRPr="00392055" w:rsidRDefault="00C25EFF" w:rsidP="00392055">
      <w:pPr>
        <w:spacing w:line="240" w:lineRule="auto"/>
        <w:ind w:firstLine="284"/>
        <w:jc w:val="both"/>
        <w:rPr>
          <w:rStyle w:val="Char0"/>
          <w:rtl/>
        </w:rPr>
      </w:pPr>
      <w:r w:rsidRPr="00392055">
        <w:rPr>
          <w:rStyle w:val="Char0"/>
          <w:rFonts w:hint="cs"/>
          <w:rtl/>
        </w:rPr>
        <w:t>دوم:</w:t>
      </w:r>
      <w:r w:rsidR="00107B70">
        <w:rPr>
          <w:rStyle w:val="Char0"/>
          <w:rFonts w:hint="cs"/>
          <w:rtl/>
        </w:rPr>
        <w:t xml:space="preserve"> </w:t>
      </w:r>
      <w:r w:rsidRPr="00392055">
        <w:rPr>
          <w:rStyle w:val="Char0"/>
          <w:rFonts w:hint="cs"/>
          <w:rtl/>
        </w:rPr>
        <w:t>«شا</w:t>
      </w:r>
      <w:r w:rsidR="00DF08BB" w:rsidRPr="00392055">
        <w:rPr>
          <w:rStyle w:val="Char0"/>
          <w:rFonts w:hint="cs"/>
          <w:rtl/>
        </w:rPr>
        <w:t>ی</w:t>
      </w:r>
      <w:r w:rsidRPr="00392055">
        <w:rPr>
          <w:rStyle w:val="Char0"/>
          <w:rFonts w:hint="cs"/>
          <w:rtl/>
        </w:rPr>
        <w:t>سته ن</w:t>
      </w:r>
      <w:r w:rsidR="00DF08BB" w:rsidRPr="00392055">
        <w:rPr>
          <w:rStyle w:val="Char0"/>
          <w:rFonts w:hint="cs"/>
          <w:rtl/>
        </w:rPr>
        <w:t>ی</w:t>
      </w:r>
      <w:r w:rsidRPr="00392055">
        <w:rPr>
          <w:rStyle w:val="Char0"/>
          <w:rFonts w:hint="cs"/>
          <w:rtl/>
        </w:rPr>
        <w:t>ست، مؤمنان همگ</w:t>
      </w:r>
      <w:r w:rsidR="00DF08BB" w:rsidRPr="00392055">
        <w:rPr>
          <w:rStyle w:val="Char0"/>
          <w:rFonts w:hint="cs"/>
          <w:rtl/>
        </w:rPr>
        <w:t>ی</w:t>
      </w:r>
      <w:r w:rsidRPr="00392055">
        <w:rPr>
          <w:rStyle w:val="Char0"/>
          <w:rFonts w:hint="cs"/>
          <w:rtl/>
        </w:rPr>
        <w:t xml:space="preserve"> (به سو</w:t>
      </w:r>
      <w:r w:rsidR="00DF08BB" w:rsidRPr="00392055">
        <w:rPr>
          <w:rStyle w:val="Char0"/>
          <w:rFonts w:hint="cs"/>
          <w:rtl/>
        </w:rPr>
        <w:t>ی</w:t>
      </w:r>
      <w:r w:rsidRPr="00392055">
        <w:rPr>
          <w:rStyle w:val="Char0"/>
          <w:rFonts w:hint="cs"/>
          <w:rtl/>
        </w:rPr>
        <w:t xml:space="preserve"> م</w:t>
      </w:r>
      <w:r w:rsidR="00DF08BB" w:rsidRPr="00392055">
        <w:rPr>
          <w:rStyle w:val="Char0"/>
          <w:rFonts w:hint="cs"/>
          <w:rtl/>
        </w:rPr>
        <w:t>ی</w:t>
      </w:r>
      <w:r w:rsidRPr="00392055">
        <w:rPr>
          <w:rStyle w:val="Char0"/>
          <w:rFonts w:hint="cs"/>
          <w:rtl/>
        </w:rPr>
        <w:t>دان جهاد) ب</w:t>
      </w:r>
      <w:r w:rsidR="00DF08BB" w:rsidRPr="00392055">
        <w:rPr>
          <w:rStyle w:val="Char0"/>
          <w:rFonts w:hint="cs"/>
          <w:rtl/>
        </w:rPr>
        <w:t>ی</w:t>
      </w:r>
      <w:r w:rsidRPr="00392055">
        <w:rPr>
          <w:rStyle w:val="Char0"/>
          <w:rFonts w:hint="cs"/>
          <w:rtl/>
        </w:rPr>
        <w:t>رون بروند. چرا از هر گروه</w:t>
      </w:r>
      <w:r w:rsidR="00DF08BB" w:rsidRPr="00392055">
        <w:rPr>
          <w:rStyle w:val="Char0"/>
          <w:rFonts w:hint="cs"/>
          <w:rtl/>
        </w:rPr>
        <w:t>ی</w:t>
      </w:r>
      <w:r w:rsidRPr="00392055">
        <w:rPr>
          <w:rStyle w:val="Char0"/>
          <w:rFonts w:hint="cs"/>
          <w:rtl/>
        </w:rPr>
        <w:t xml:space="preserve"> برخ</w:t>
      </w:r>
      <w:r w:rsidR="00DF08BB" w:rsidRPr="00392055">
        <w:rPr>
          <w:rStyle w:val="Char0"/>
          <w:rFonts w:hint="cs"/>
          <w:rtl/>
        </w:rPr>
        <w:t>ی</w:t>
      </w:r>
      <w:r w:rsidRPr="00392055">
        <w:rPr>
          <w:rStyle w:val="Char0"/>
          <w:rFonts w:hint="cs"/>
          <w:rtl/>
        </w:rPr>
        <w:t xml:space="preserve"> از آنان (به </w:t>
      </w:r>
      <w:r w:rsidR="00DF08BB" w:rsidRPr="00392055">
        <w:rPr>
          <w:rStyle w:val="Char0"/>
          <w:rFonts w:hint="cs"/>
          <w:rtl/>
        </w:rPr>
        <w:t>ک</w:t>
      </w:r>
      <w:r w:rsidRPr="00392055">
        <w:rPr>
          <w:rStyle w:val="Char0"/>
          <w:rFonts w:hint="cs"/>
          <w:rtl/>
        </w:rPr>
        <w:t>ارزار)</w:t>
      </w:r>
      <w:r w:rsidR="00694344" w:rsidRPr="00392055">
        <w:rPr>
          <w:rStyle w:val="Char0"/>
          <w:rFonts w:hint="cs"/>
          <w:rtl/>
        </w:rPr>
        <w:t xml:space="preserve"> نمی‌</w:t>
      </w:r>
      <w:r w:rsidRPr="00392055">
        <w:rPr>
          <w:rStyle w:val="Char0"/>
          <w:rFonts w:hint="cs"/>
          <w:rtl/>
        </w:rPr>
        <w:t>روند (و برخ</w:t>
      </w:r>
      <w:r w:rsidR="00DF08BB" w:rsidRPr="00392055">
        <w:rPr>
          <w:rStyle w:val="Char0"/>
          <w:rFonts w:hint="cs"/>
          <w:rtl/>
        </w:rPr>
        <w:t>ی</w:t>
      </w:r>
      <w:r w:rsidRPr="00392055">
        <w:rPr>
          <w:rStyle w:val="Char0"/>
          <w:rFonts w:hint="cs"/>
          <w:rtl/>
        </w:rPr>
        <w:t xml:space="preserve"> در مد</w:t>
      </w:r>
      <w:r w:rsidR="00DF08BB" w:rsidRPr="00392055">
        <w:rPr>
          <w:rStyle w:val="Char0"/>
          <w:rFonts w:hint="cs"/>
          <w:rtl/>
        </w:rPr>
        <w:t>ی</w:t>
      </w:r>
      <w:r w:rsidRPr="00392055">
        <w:rPr>
          <w:rStyle w:val="Char0"/>
          <w:rFonts w:hint="cs"/>
          <w:rtl/>
        </w:rPr>
        <w:t>نه</w:t>
      </w:r>
      <w:r w:rsidR="00694344" w:rsidRPr="00392055">
        <w:rPr>
          <w:rStyle w:val="Char0"/>
          <w:rFonts w:hint="cs"/>
          <w:rtl/>
        </w:rPr>
        <w:t xml:space="preserve"> نمی‌</w:t>
      </w:r>
      <w:r w:rsidRPr="00392055">
        <w:rPr>
          <w:rStyle w:val="Char0"/>
          <w:rFonts w:hint="cs"/>
          <w:rtl/>
        </w:rPr>
        <w:t>مانند) تا در د</w:t>
      </w:r>
      <w:r w:rsidR="00DF08BB" w:rsidRPr="00392055">
        <w:rPr>
          <w:rStyle w:val="Char0"/>
          <w:rFonts w:hint="cs"/>
          <w:rtl/>
        </w:rPr>
        <w:t>ی</w:t>
      </w:r>
      <w:r w:rsidRPr="00392055">
        <w:rPr>
          <w:rStyle w:val="Char0"/>
          <w:rFonts w:hint="cs"/>
          <w:rtl/>
        </w:rPr>
        <w:t>ن (و معارف اسلام</w:t>
      </w:r>
      <w:r w:rsidR="00DF08BB" w:rsidRPr="00392055">
        <w:rPr>
          <w:rStyle w:val="Char0"/>
          <w:rFonts w:hint="cs"/>
          <w:rtl/>
        </w:rPr>
        <w:t>ی</w:t>
      </w:r>
      <w:r w:rsidRPr="00392055">
        <w:rPr>
          <w:rStyle w:val="Char0"/>
          <w:rFonts w:hint="cs"/>
          <w:rtl/>
        </w:rPr>
        <w:t>) آگاه</w:t>
      </w:r>
      <w:r w:rsidR="00DF08BB" w:rsidRPr="00392055">
        <w:rPr>
          <w:rStyle w:val="Char0"/>
          <w:rFonts w:hint="cs"/>
          <w:rtl/>
        </w:rPr>
        <w:t>ی</w:t>
      </w:r>
      <w:r w:rsidRPr="00392055">
        <w:rPr>
          <w:rStyle w:val="Char0"/>
          <w:rFonts w:hint="cs"/>
          <w:rtl/>
        </w:rPr>
        <w:t xml:space="preserve"> پ</w:t>
      </w:r>
      <w:r w:rsidR="00DF08BB" w:rsidRPr="00392055">
        <w:rPr>
          <w:rStyle w:val="Char0"/>
          <w:rFonts w:hint="cs"/>
          <w:rtl/>
        </w:rPr>
        <w:t>ی</w:t>
      </w:r>
      <w:r w:rsidRPr="00392055">
        <w:rPr>
          <w:rStyle w:val="Char0"/>
          <w:rFonts w:hint="cs"/>
          <w:rtl/>
        </w:rPr>
        <w:t xml:space="preserve">دا </w:t>
      </w:r>
      <w:r w:rsidR="00DF08BB" w:rsidRPr="00392055">
        <w:rPr>
          <w:rStyle w:val="Char0"/>
          <w:rFonts w:hint="cs"/>
          <w:rtl/>
        </w:rPr>
        <w:t>ک</w:t>
      </w:r>
      <w:r w:rsidRPr="00392055">
        <w:rPr>
          <w:rStyle w:val="Char0"/>
          <w:rFonts w:hint="cs"/>
          <w:rtl/>
        </w:rPr>
        <w:t>نند و وقت</w:t>
      </w:r>
      <w:r w:rsidR="00DF08BB" w:rsidRPr="00392055">
        <w:rPr>
          <w:rStyle w:val="Char0"/>
          <w:rFonts w:hint="cs"/>
          <w:rtl/>
        </w:rPr>
        <w:t>ی</w:t>
      </w:r>
      <w:r w:rsidRPr="00392055">
        <w:rPr>
          <w:rStyle w:val="Char0"/>
          <w:rFonts w:hint="cs"/>
          <w:rtl/>
        </w:rPr>
        <w:t xml:space="preserve"> </w:t>
      </w:r>
      <w:r w:rsidR="00DF08BB" w:rsidRPr="00392055">
        <w:rPr>
          <w:rStyle w:val="Char0"/>
          <w:rFonts w:hint="cs"/>
          <w:rtl/>
        </w:rPr>
        <w:t>ک</w:t>
      </w:r>
      <w:r w:rsidRPr="00392055">
        <w:rPr>
          <w:rStyle w:val="Char0"/>
          <w:rFonts w:hint="cs"/>
          <w:rtl/>
        </w:rPr>
        <w:t>ه قوم خود (از جهاد) به سو</w:t>
      </w:r>
      <w:r w:rsidR="00DF08BB" w:rsidRPr="00392055">
        <w:rPr>
          <w:rStyle w:val="Char0"/>
          <w:rFonts w:hint="cs"/>
          <w:rtl/>
        </w:rPr>
        <w:t>ی</w:t>
      </w:r>
      <w:r w:rsidRPr="00392055">
        <w:rPr>
          <w:rStyle w:val="Char0"/>
          <w:rFonts w:hint="cs"/>
          <w:rtl/>
        </w:rPr>
        <w:t xml:space="preserve"> ا</w:t>
      </w:r>
      <w:r w:rsidR="00DF08BB" w:rsidRPr="00392055">
        <w:rPr>
          <w:rStyle w:val="Char0"/>
          <w:rFonts w:hint="cs"/>
          <w:rtl/>
        </w:rPr>
        <w:t>ی</w:t>
      </w:r>
      <w:r w:rsidRPr="00392055">
        <w:rPr>
          <w:rStyle w:val="Char0"/>
          <w:rFonts w:hint="cs"/>
          <w:rtl/>
        </w:rPr>
        <w:t>شان برگشتند، آنان را (از مخالفت فرمان پروردگار) بترسانند تا بترسند (و خو</w:t>
      </w:r>
      <w:r w:rsidR="00DF08BB" w:rsidRPr="00392055">
        <w:rPr>
          <w:rStyle w:val="Char0"/>
          <w:rFonts w:hint="cs"/>
          <w:rtl/>
        </w:rPr>
        <w:t>ی</w:t>
      </w:r>
      <w:r w:rsidRPr="00392055">
        <w:rPr>
          <w:rStyle w:val="Char0"/>
          <w:rFonts w:hint="cs"/>
          <w:rtl/>
        </w:rPr>
        <w:t>شتندار و پره</w:t>
      </w:r>
      <w:r w:rsidR="00DF08BB" w:rsidRPr="00392055">
        <w:rPr>
          <w:rStyle w:val="Char0"/>
          <w:rFonts w:hint="cs"/>
          <w:rtl/>
        </w:rPr>
        <w:t>ی</w:t>
      </w:r>
      <w:r w:rsidRPr="00392055">
        <w:rPr>
          <w:rStyle w:val="Char0"/>
          <w:rFonts w:hint="cs"/>
          <w:rtl/>
        </w:rPr>
        <w:t>زگار گردند).»</w:t>
      </w:r>
    </w:p>
    <w:p w:rsidR="00C25EFF" w:rsidRPr="00392055" w:rsidRDefault="00107B70" w:rsidP="00392055">
      <w:pPr>
        <w:spacing w:line="240" w:lineRule="auto"/>
        <w:ind w:firstLine="284"/>
        <w:jc w:val="both"/>
        <w:rPr>
          <w:rStyle w:val="Char0"/>
          <w:rtl/>
        </w:rPr>
      </w:pPr>
      <w:r>
        <w:rPr>
          <w:rStyle w:val="Char0"/>
          <w:rFonts w:hint="cs"/>
          <w:rtl/>
        </w:rPr>
        <w:t xml:space="preserve"> </w:t>
      </w:r>
      <w:r w:rsidR="00C25EFF" w:rsidRPr="00392055">
        <w:rPr>
          <w:rStyle w:val="Char0"/>
          <w:rFonts w:hint="cs"/>
          <w:rtl/>
        </w:rPr>
        <w:t xml:space="preserve">در این آیه خداوند دستور داده </w:t>
      </w:r>
      <w:r w:rsidR="00C25EFF" w:rsidRPr="00392055">
        <w:rPr>
          <w:rStyle w:val="Char0"/>
          <w:rFonts w:hint="cs"/>
          <w:rtl/>
        </w:rPr>
        <w:softHyphen/>
        <w:t>است که عده</w:t>
      </w:r>
      <w:r w:rsidR="00C25EFF" w:rsidRPr="00392055">
        <w:rPr>
          <w:rStyle w:val="Char0"/>
          <w:rFonts w:hint="cs"/>
          <w:rtl/>
        </w:rPr>
        <w:softHyphen/>
        <w:t>ای باید به تفقه دین بپردازند و دیگران را انذار دهند. از این وجوبِ تعلم و انذار بر می</w:t>
      </w:r>
      <w:r w:rsidR="00C25EFF" w:rsidRPr="00392055">
        <w:rPr>
          <w:rStyle w:val="Char0"/>
          <w:rFonts w:hint="cs"/>
          <w:rtl/>
        </w:rPr>
        <w:softHyphen/>
        <w:t>آید که دیگران نیز باید قول این فقها را بپذیرند. پس خداوند تقلید از</w:t>
      </w:r>
      <w:r w:rsidR="0094145F" w:rsidRPr="00392055">
        <w:rPr>
          <w:rStyle w:val="Char0"/>
          <w:rFonts w:hint="cs"/>
          <w:rtl/>
        </w:rPr>
        <w:t xml:space="preserve"> آن‌ها </w:t>
      </w:r>
      <w:r w:rsidR="00C25EFF" w:rsidRPr="00392055">
        <w:rPr>
          <w:rStyle w:val="Char0"/>
          <w:rFonts w:hint="cs"/>
          <w:rtl/>
        </w:rPr>
        <w:t>را واجب گردانده</w:t>
      </w:r>
      <w:r w:rsidR="00C25EFF" w:rsidRPr="00392055">
        <w:rPr>
          <w:rStyle w:val="Char0"/>
          <w:rFonts w:hint="cs"/>
          <w:rtl/>
        </w:rPr>
        <w:softHyphen/>
        <w:t>است.</w:t>
      </w:r>
    </w:p>
    <w:p w:rsidR="00C25EFF" w:rsidRPr="00392055" w:rsidRDefault="00C25EFF" w:rsidP="00392055">
      <w:pPr>
        <w:spacing w:line="240" w:lineRule="auto"/>
        <w:ind w:firstLine="284"/>
        <w:jc w:val="both"/>
        <w:rPr>
          <w:rStyle w:val="Char0"/>
          <w:rtl/>
        </w:rPr>
      </w:pPr>
      <w:r w:rsidRPr="00392055">
        <w:rPr>
          <w:rStyle w:val="Char0"/>
          <w:rFonts w:hint="cs"/>
          <w:rtl/>
        </w:rPr>
        <w:t>در جواب این استدلال می</w:t>
      </w:r>
      <w:r w:rsidRPr="00392055">
        <w:rPr>
          <w:rStyle w:val="Char0"/>
          <w:rFonts w:hint="cs"/>
          <w:rtl/>
        </w:rPr>
        <w:softHyphen/>
        <w:t>توان گفت:</w:t>
      </w:r>
    </w:p>
    <w:p w:rsidR="00C25EFF" w:rsidRPr="00392055" w:rsidRDefault="00C25EFF" w:rsidP="00392055">
      <w:pPr>
        <w:spacing w:line="240" w:lineRule="auto"/>
        <w:ind w:firstLine="284"/>
        <w:jc w:val="both"/>
        <w:rPr>
          <w:rStyle w:val="Char0"/>
          <w:rtl/>
        </w:rPr>
      </w:pPr>
      <w:r w:rsidRPr="00392055">
        <w:rPr>
          <w:rStyle w:val="Char2"/>
          <w:rFonts w:hint="cs"/>
          <w:rtl/>
        </w:rPr>
        <w:t>اولا</w:t>
      </w:r>
      <w:r w:rsidR="001542DC" w:rsidRPr="00392055">
        <w:rPr>
          <w:rStyle w:val="Char2"/>
          <w:rFonts w:hint="cs"/>
          <w:rtl/>
        </w:rPr>
        <w:t>ً</w:t>
      </w:r>
      <w:r w:rsidRPr="00392055">
        <w:rPr>
          <w:rStyle w:val="Char2"/>
          <w:rFonts w:hint="cs"/>
          <w:rtl/>
        </w:rPr>
        <w:t>:</w:t>
      </w:r>
      <w:r w:rsidRPr="00392055">
        <w:rPr>
          <w:rStyle w:val="Char0"/>
          <w:rFonts w:hint="cs"/>
          <w:rtl/>
        </w:rPr>
        <w:t xml:space="preserve"> معنی دوم آیه، بر معنی اول آن، ترجیح دارد. به چند دلیل :</w:t>
      </w:r>
    </w:p>
    <w:p w:rsidR="00C25EFF" w:rsidRPr="00C64670" w:rsidRDefault="00C25EFF" w:rsidP="00BE799B">
      <w:pPr>
        <w:spacing w:line="240" w:lineRule="auto"/>
        <w:ind w:firstLine="284"/>
        <w:jc w:val="both"/>
        <w:rPr>
          <w:rStyle w:val="Char0"/>
          <w:rtl/>
        </w:rPr>
      </w:pPr>
      <w:r w:rsidRPr="00C64670">
        <w:rPr>
          <w:rStyle w:val="Char0"/>
          <w:rFonts w:hint="cs"/>
          <w:rtl/>
        </w:rPr>
        <w:t>الف) آن</w:t>
      </w:r>
      <w:r w:rsidR="00337C70" w:rsidRPr="00C64670">
        <w:rPr>
          <w:rStyle w:val="Char0"/>
          <w:rFonts w:hint="eastAsia"/>
          <w:rtl/>
        </w:rPr>
        <w:t>‌</w:t>
      </w:r>
      <w:r w:rsidRPr="00C64670">
        <w:rPr>
          <w:rStyle w:val="Char0"/>
          <w:rFonts w:hint="cs"/>
          <w:rtl/>
        </w:rPr>
        <w:t>چنان که از آیات محوری سوره و همچنین آیات</w:t>
      </w:r>
      <w:r w:rsidR="00107B70">
        <w:rPr>
          <w:rStyle w:val="Char0"/>
          <w:rFonts w:hint="cs"/>
          <w:rtl/>
        </w:rPr>
        <w:t xml:space="preserve"> </w:t>
      </w:r>
      <w:r w:rsidRPr="00C64670">
        <w:rPr>
          <w:rStyle w:val="Char0"/>
          <w:rFonts w:hint="cs"/>
          <w:rtl/>
        </w:rPr>
        <w:t>قبلی بر می</w:t>
      </w:r>
      <w:r w:rsidRPr="00C64670">
        <w:rPr>
          <w:rStyle w:val="Char0"/>
          <w:rFonts w:hint="cs"/>
          <w:rtl/>
        </w:rPr>
        <w:softHyphen/>
        <w:t>آید، بحث در بار</w:t>
      </w:r>
      <w:r w:rsidR="00DF08BB">
        <w:rPr>
          <w:rStyle w:val="Char0"/>
          <w:rFonts w:hint="cs"/>
          <w:rtl/>
        </w:rPr>
        <w:t>ۀ</w:t>
      </w:r>
      <w:r w:rsidRPr="00C64670">
        <w:rPr>
          <w:rStyle w:val="Char0"/>
          <w:rFonts w:hint="cs"/>
          <w:rtl/>
        </w:rPr>
        <w:t xml:space="preserve"> جهاد و تخلف از آن و تحریض مؤمنین به جهاد است. در دو آی</w:t>
      </w:r>
      <w:r w:rsidR="00DF08BB">
        <w:rPr>
          <w:rStyle w:val="Char0"/>
          <w:rFonts w:hint="cs"/>
          <w:rtl/>
        </w:rPr>
        <w:t>ۀ</w:t>
      </w:r>
      <w:r w:rsidRPr="00C64670">
        <w:rPr>
          <w:rStyle w:val="Char0"/>
          <w:rFonts w:hint="cs"/>
          <w:rtl/>
        </w:rPr>
        <w:t xml:space="preserve"> قبل آن خداوند می</w:t>
      </w:r>
      <w:r w:rsidRPr="00C64670">
        <w:rPr>
          <w:rStyle w:val="Char0"/>
          <w:rFonts w:hint="cs"/>
          <w:rtl/>
        </w:rPr>
        <w:softHyphen/>
        <w:t>فرمایند: برای اعراب شایسته نیست که از رفتن به جهاد تخلف کنند.</w:t>
      </w:r>
      <w:r w:rsidR="00BE799B">
        <w:rPr>
          <w:rStyle w:val="Char0"/>
          <w:rFonts w:hint="cs"/>
          <w:rtl/>
        </w:rPr>
        <w:t xml:space="preserve"> </w:t>
      </w:r>
      <w:r w:rsidR="00BE799B">
        <w:rPr>
          <w:rStyle w:val="Char0"/>
          <w:rFonts w:cs="Traditional Arabic"/>
          <w:color w:val="000000"/>
          <w:shd w:val="clear" w:color="auto" w:fill="FFFFFF"/>
          <w:rtl/>
        </w:rPr>
        <w:t>﴿</w:t>
      </w:r>
      <w:r w:rsidR="00BE799B" w:rsidRPr="00BE799B">
        <w:rPr>
          <w:rStyle w:val="Char4"/>
          <w:rtl/>
        </w:rPr>
        <w:t xml:space="preserve">مَا كَانَ لِأَهۡلِ </w:t>
      </w:r>
      <w:r w:rsidR="00BE799B" w:rsidRPr="00BE799B">
        <w:rPr>
          <w:rStyle w:val="Char4"/>
          <w:rFonts w:hint="cs"/>
          <w:rtl/>
        </w:rPr>
        <w:t>ٱ</w:t>
      </w:r>
      <w:r w:rsidR="00BE799B" w:rsidRPr="00BE799B">
        <w:rPr>
          <w:rStyle w:val="Char4"/>
          <w:rFonts w:hint="eastAsia"/>
          <w:rtl/>
        </w:rPr>
        <w:t>لۡمَدِينَةِ</w:t>
      </w:r>
      <w:r w:rsidR="00BE799B" w:rsidRPr="00BE799B">
        <w:rPr>
          <w:rStyle w:val="Char4"/>
          <w:rtl/>
        </w:rPr>
        <w:t xml:space="preserve"> وَمَنۡ حَوۡلَهُم مِّنَ </w:t>
      </w:r>
      <w:r w:rsidR="00BE799B" w:rsidRPr="00BE799B">
        <w:rPr>
          <w:rStyle w:val="Char4"/>
          <w:rFonts w:hint="cs"/>
          <w:rtl/>
        </w:rPr>
        <w:t>ٱ</w:t>
      </w:r>
      <w:r w:rsidR="00BE799B" w:rsidRPr="00BE799B">
        <w:rPr>
          <w:rStyle w:val="Char4"/>
          <w:rFonts w:hint="eastAsia"/>
          <w:rtl/>
        </w:rPr>
        <w:t>لۡأَعۡرَابِ</w:t>
      </w:r>
      <w:r w:rsidR="00BE799B" w:rsidRPr="00BE799B">
        <w:rPr>
          <w:rStyle w:val="Char4"/>
          <w:rtl/>
        </w:rPr>
        <w:t xml:space="preserve"> أَن يَتَخَلَّفُواْ عَن رَّسُولِ </w:t>
      </w:r>
      <w:r w:rsidR="00BE799B" w:rsidRPr="00BE799B">
        <w:rPr>
          <w:rStyle w:val="Char4"/>
          <w:rFonts w:hint="cs"/>
          <w:rtl/>
        </w:rPr>
        <w:t>ٱ</w:t>
      </w:r>
      <w:r w:rsidR="00BE799B" w:rsidRPr="00BE799B">
        <w:rPr>
          <w:rStyle w:val="Char4"/>
          <w:rFonts w:hint="eastAsia"/>
          <w:rtl/>
        </w:rPr>
        <w:t>للَّهِ</w:t>
      </w:r>
      <w:r w:rsidR="00BE799B" w:rsidRPr="00BE799B">
        <w:rPr>
          <w:rStyle w:val="Char4"/>
          <w:rtl/>
        </w:rPr>
        <w:t xml:space="preserve"> وَلَا يَرۡغَبُواْ بِأَنفُسِهِمۡ عَن نَّفۡسِهِ</w:t>
      </w:r>
      <w:r w:rsidR="00BE799B" w:rsidRPr="00BE799B">
        <w:rPr>
          <w:rStyle w:val="Char4"/>
          <w:rFonts w:hint="cs"/>
          <w:rtl/>
        </w:rPr>
        <w:t>ۦۚ</w:t>
      </w:r>
      <w:r w:rsidR="00BE799B">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254"/>
      </w:r>
      <w:r w:rsidRPr="006933B2">
        <w:rPr>
          <w:rStyle w:val="FootnoteReference"/>
          <w:rFonts w:cs="IRNazli"/>
          <w:sz w:val="32"/>
          <w:rtl/>
        </w:rPr>
        <w:t>)</w:t>
      </w:r>
      <w:r w:rsidR="00BE799B" w:rsidRPr="006933B2">
        <w:rPr>
          <w:rStyle w:val="FootnoteReference"/>
          <w:rFonts w:cs="IRNazli" w:hint="cs"/>
          <w:sz w:val="32"/>
          <w:rtl/>
        </w:rPr>
        <w:t xml:space="preserve"> </w:t>
      </w:r>
      <w:r w:rsidRPr="00BE799B">
        <w:rPr>
          <w:rStyle w:val="Char9"/>
          <w:rFonts w:hint="cs"/>
          <w:rtl/>
        </w:rPr>
        <w:t>«درست ن</w:t>
      </w:r>
      <w:r w:rsidR="00DF08BB" w:rsidRPr="00BE799B">
        <w:rPr>
          <w:rStyle w:val="Char9"/>
          <w:rFonts w:hint="cs"/>
          <w:rtl/>
        </w:rPr>
        <w:t>ی</w:t>
      </w:r>
      <w:r w:rsidRPr="00BE799B">
        <w:rPr>
          <w:rStyle w:val="Char9"/>
          <w:rFonts w:hint="cs"/>
          <w:rtl/>
        </w:rPr>
        <w:t xml:space="preserve">ست </w:t>
      </w:r>
      <w:r w:rsidR="00DF08BB" w:rsidRPr="00BE799B">
        <w:rPr>
          <w:rStyle w:val="Char9"/>
          <w:rFonts w:hint="cs"/>
          <w:rtl/>
        </w:rPr>
        <w:t>ک</w:t>
      </w:r>
      <w:r w:rsidRPr="00BE799B">
        <w:rPr>
          <w:rStyle w:val="Char9"/>
          <w:rFonts w:hint="cs"/>
          <w:rtl/>
        </w:rPr>
        <w:t>ه اهل م</w:t>
      </w:r>
      <w:r w:rsidR="009C12EA" w:rsidRPr="00BE799B">
        <w:rPr>
          <w:rStyle w:val="Char9"/>
          <w:rFonts w:hint="cs"/>
          <w:rtl/>
        </w:rPr>
        <w:t>د</w:t>
      </w:r>
      <w:r w:rsidR="00DF08BB" w:rsidRPr="00BE799B">
        <w:rPr>
          <w:rStyle w:val="Char9"/>
          <w:rFonts w:hint="cs"/>
          <w:rtl/>
        </w:rPr>
        <w:t>ی</w:t>
      </w:r>
      <w:r w:rsidR="009C12EA" w:rsidRPr="00BE799B">
        <w:rPr>
          <w:rStyle w:val="Char9"/>
          <w:rFonts w:hint="cs"/>
          <w:rtl/>
        </w:rPr>
        <w:t>نه و باد</w:t>
      </w:r>
      <w:r w:rsidR="00DF08BB" w:rsidRPr="00BE799B">
        <w:rPr>
          <w:rStyle w:val="Char9"/>
          <w:rFonts w:hint="cs"/>
          <w:rtl/>
        </w:rPr>
        <w:t>ی</w:t>
      </w:r>
      <w:r w:rsidR="009C12EA" w:rsidRPr="00BE799B">
        <w:rPr>
          <w:rStyle w:val="Char9"/>
          <w:rFonts w:hint="cs"/>
          <w:rtl/>
        </w:rPr>
        <w:t>ه نش</w:t>
      </w:r>
      <w:r w:rsidR="00DF08BB" w:rsidRPr="00BE799B">
        <w:rPr>
          <w:rStyle w:val="Char9"/>
          <w:rFonts w:hint="cs"/>
          <w:rtl/>
        </w:rPr>
        <w:t>ی</w:t>
      </w:r>
      <w:r w:rsidR="009C12EA" w:rsidRPr="00BE799B">
        <w:rPr>
          <w:rStyle w:val="Char9"/>
          <w:rFonts w:hint="cs"/>
          <w:rtl/>
        </w:rPr>
        <w:t>نان دوروبر آنان، از پ</w:t>
      </w:r>
      <w:r w:rsidR="00DF08BB" w:rsidRPr="00BE799B">
        <w:rPr>
          <w:rStyle w:val="Char9"/>
          <w:rFonts w:hint="cs"/>
          <w:rtl/>
        </w:rPr>
        <w:t>ی</w:t>
      </w:r>
      <w:r w:rsidR="009C12EA" w:rsidRPr="00BE799B">
        <w:rPr>
          <w:rStyle w:val="Char9"/>
          <w:rFonts w:hint="cs"/>
          <w:rtl/>
        </w:rPr>
        <w:t>غمبر خدا جا بمانند</w:t>
      </w:r>
      <w:r w:rsidR="002B2ED3" w:rsidRPr="00BE799B">
        <w:rPr>
          <w:rStyle w:val="Char9"/>
          <w:rFonts w:hint="cs"/>
          <w:rtl/>
        </w:rPr>
        <w:t xml:space="preserve"> (</w:t>
      </w:r>
      <w:r w:rsidR="009C12EA" w:rsidRPr="00BE799B">
        <w:rPr>
          <w:rStyle w:val="Char9"/>
          <w:rFonts w:hint="cs"/>
          <w:rtl/>
        </w:rPr>
        <w:t>و در ر</w:t>
      </w:r>
      <w:r w:rsidR="00DF08BB" w:rsidRPr="00BE799B">
        <w:rPr>
          <w:rStyle w:val="Char9"/>
          <w:rFonts w:hint="cs"/>
          <w:rtl/>
        </w:rPr>
        <w:t>ک</w:t>
      </w:r>
      <w:r w:rsidR="009C12EA" w:rsidRPr="00BE799B">
        <w:rPr>
          <w:rStyle w:val="Char9"/>
          <w:rFonts w:hint="cs"/>
          <w:rtl/>
        </w:rPr>
        <w:t xml:space="preserve">اب او به جهاد نروند) </w:t>
      </w:r>
      <w:r w:rsidRPr="00BE799B">
        <w:rPr>
          <w:rStyle w:val="Char9"/>
          <w:rFonts w:hint="cs"/>
          <w:rtl/>
        </w:rPr>
        <w:t>و جان خود را از جان پ</w:t>
      </w:r>
      <w:r w:rsidR="00DF08BB" w:rsidRPr="00BE799B">
        <w:rPr>
          <w:rStyle w:val="Char9"/>
          <w:rFonts w:hint="cs"/>
          <w:rtl/>
        </w:rPr>
        <w:t>ی</w:t>
      </w:r>
      <w:r w:rsidRPr="00BE799B">
        <w:rPr>
          <w:rStyle w:val="Char9"/>
          <w:rFonts w:hint="cs"/>
          <w:rtl/>
        </w:rPr>
        <w:t xml:space="preserve">غمبر </w:t>
      </w:r>
      <w:r w:rsidR="009C12EA" w:rsidRPr="00BE799B">
        <w:rPr>
          <w:rStyle w:val="Char9"/>
          <w:rFonts w:hint="cs"/>
          <w:rtl/>
        </w:rPr>
        <w:t>دوست</w:t>
      </w:r>
      <w:r w:rsidR="009C12EA" w:rsidRPr="00BE799B">
        <w:rPr>
          <w:rStyle w:val="Char9"/>
          <w:rtl/>
        </w:rPr>
        <w:softHyphen/>
      </w:r>
      <w:r w:rsidRPr="00BE799B">
        <w:rPr>
          <w:rStyle w:val="Char9"/>
          <w:rFonts w:hint="cs"/>
          <w:rtl/>
        </w:rPr>
        <w:t>تر داشته باشند.</w:t>
      </w:r>
      <w:r w:rsidR="009C12EA" w:rsidRPr="00BE799B">
        <w:rPr>
          <w:rStyle w:val="Char9"/>
          <w:rFonts w:hint="cs"/>
          <w:rtl/>
        </w:rPr>
        <w:t>»</w:t>
      </w:r>
    </w:p>
    <w:p w:rsidR="00C25EFF" w:rsidRPr="00392055" w:rsidRDefault="00C25EFF" w:rsidP="00BE799B">
      <w:pPr>
        <w:spacing w:line="240" w:lineRule="auto"/>
        <w:ind w:firstLine="284"/>
        <w:jc w:val="both"/>
        <w:rPr>
          <w:rStyle w:val="Char0"/>
          <w:rtl/>
        </w:rPr>
      </w:pPr>
      <w:r w:rsidRPr="00392055">
        <w:rPr>
          <w:rStyle w:val="Char0"/>
          <w:rFonts w:hint="cs"/>
          <w:rtl/>
        </w:rPr>
        <w:t>در آی</w:t>
      </w:r>
      <w:r w:rsidR="00DF08BB" w:rsidRPr="00392055">
        <w:rPr>
          <w:rStyle w:val="Char0"/>
          <w:rFonts w:hint="cs"/>
          <w:rtl/>
        </w:rPr>
        <w:t>ۀ</w:t>
      </w:r>
      <w:r w:rsidRPr="00392055">
        <w:rPr>
          <w:rStyle w:val="Char0"/>
          <w:rFonts w:hint="cs"/>
          <w:rtl/>
        </w:rPr>
        <w:t xml:space="preserve"> بعدی</w:t>
      </w:r>
      <w:r w:rsidR="009C12EA" w:rsidRPr="006933B2">
        <w:rPr>
          <w:rStyle w:val="FootnoteReference"/>
          <w:rFonts w:cs="IRNazli"/>
          <w:sz w:val="32"/>
          <w:rtl/>
        </w:rPr>
        <w:t>(</w:t>
      </w:r>
      <w:r w:rsidR="009C12EA" w:rsidRPr="006933B2">
        <w:rPr>
          <w:rStyle w:val="FootnoteReference"/>
          <w:rFonts w:cs="IRNazli"/>
          <w:sz w:val="32"/>
          <w:rtl/>
        </w:rPr>
        <w:footnoteReference w:id="255"/>
      </w:r>
      <w:r w:rsidR="009C12EA" w:rsidRPr="006933B2">
        <w:rPr>
          <w:rStyle w:val="FootnoteReference"/>
          <w:rFonts w:cs="IRNazli"/>
          <w:sz w:val="32"/>
          <w:rtl/>
        </w:rPr>
        <w:t>)</w:t>
      </w:r>
      <w:r w:rsidR="00BE799B" w:rsidRPr="006933B2">
        <w:rPr>
          <w:rStyle w:val="FootnoteReference"/>
          <w:rFonts w:cs="IRNazli" w:hint="cs"/>
          <w:sz w:val="32"/>
          <w:rtl/>
        </w:rPr>
        <w:t xml:space="preserve"> </w:t>
      </w:r>
      <w:r w:rsidRPr="00392055">
        <w:rPr>
          <w:rStyle w:val="Char0"/>
          <w:rFonts w:hint="cs"/>
          <w:rtl/>
        </w:rPr>
        <w:t>خداوند م</w:t>
      </w:r>
      <w:r w:rsidR="009C12EA" w:rsidRPr="00392055">
        <w:rPr>
          <w:rStyle w:val="Char0"/>
          <w:rFonts w:hint="cs"/>
          <w:rtl/>
        </w:rPr>
        <w:t>ؤ</w:t>
      </w:r>
      <w:r w:rsidRPr="00392055">
        <w:rPr>
          <w:rStyle w:val="Char0"/>
          <w:rFonts w:hint="cs"/>
          <w:rtl/>
        </w:rPr>
        <w:t>منان را به قتال با کفار تشویق می</w:t>
      </w:r>
      <w:r w:rsidR="007E0223" w:rsidRPr="00392055">
        <w:rPr>
          <w:rStyle w:val="Char0"/>
          <w:rFonts w:hint="eastAsia"/>
          <w:rtl/>
        </w:rPr>
        <w:t>‌</w:t>
      </w:r>
      <w:r w:rsidR="007E0223" w:rsidRPr="00392055">
        <w:rPr>
          <w:rStyle w:val="Char0"/>
          <w:rFonts w:hint="cs"/>
          <w:rtl/>
        </w:rPr>
        <w:t>کند.</w:t>
      </w:r>
    </w:p>
    <w:p w:rsidR="00C25EFF" w:rsidRPr="00392055" w:rsidRDefault="00C25EFF" w:rsidP="00392055">
      <w:pPr>
        <w:spacing w:line="240" w:lineRule="auto"/>
        <w:ind w:firstLine="284"/>
        <w:jc w:val="both"/>
        <w:rPr>
          <w:rStyle w:val="Char0"/>
          <w:rtl/>
        </w:rPr>
      </w:pPr>
      <w:r w:rsidRPr="00392055">
        <w:rPr>
          <w:rStyle w:val="Char0"/>
          <w:rFonts w:hint="cs"/>
          <w:rtl/>
        </w:rPr>
        <w:t xml:space="preserve">ب) لفظ </w:t>
      </w:r>
      <w:r w:rsidRPr="00392055">
        <w:rPr>
          <w:rStyle w:val="Char0"/>
          <w:rtl/>
        </w:rPr>
        <w:t>"</w:t>
      </w:r>
      <w:r w:rsidRPr="00392055">
        <w:rPr>
          <w:rStyle w:val="Char0"/>
          <w:rFonts w:hint="cs"/>
          <w:rtl/>
        </w:rPr>
        <w:t xml:space="preserve"> </w:t>
      </w:r>
      <w:r w:rsidRPr="00392055">
        <w:rPr>
          <w:rStyle w:val="Char2"/>
          <w:rFonts w:hint="cs"/>
          <w:rtl/>
        </w:rPr>
        <w:t>نَفَر</w:t>
      </w:r>
      <w:r w:rsidRPr="00392055">
        <w:rPr>
          <w:rStyle w:val="Char0"/>
          <w:rtl/>
        </w:rPr>
        <w:t>"</w:t>
      </w:r>
      <w:r w:rsidRPr="00392055">
        <w:rPr>
          <w:rStyle w:val="Char0"/>
          <w:rFonts w:hint="cs"/>
          <w:rtl/>
        </w:rPr>
        <w:t xml:space="preserve"> در اصل به معنی دوری کردن و خارج شدن از چیزی و یا رفتن به سوی چیزی است. به معنی تنفر داشتن از چیزی هم آمده</w:t>
      </w:r>
      <w:r w:rsidR="009C12EA" w:rsidRPr="00392055">
        <w:rPr>
          <w:rStyle w:val="Char0"/>
          <w:rFonts w:hint="cs"/>
          <w:rtl/>
        </w:rPr>
        <w:t xml:space="preserve"> </w:t>
      </w:r>
      <w:r w:rsidRPr="00392055">
        <w:rPr>
          <w:rStyle w:val="Char0"/>
          <w:rFonts w:hint="cs"/>
          <w:rtl/>
        </w:rPr>
        <w:softHyphen/>
        <w:t>است. اما هرجا در قرآن معنی رفتن داشته است، رفتن به سوی میدان جنگ بوده</w:t>
      </w:r>
      <w:r w:rsidR="009C12EA" w:rsidRPr="00392055">
        <w:rPr>
          <w:rStyle w:val="Char0"/>
          <w:rFonts w:hint="cs"/>
          <w:rtl/>
        </w:rPr>
        <w:t xml:space="preserve"> </w:t>
      </w:r>
      <w:r w:rsidRPr="00392055">
        <w:rPr>
          <w:rStyle w:val="Char0"/>
          <w:rFonts w:hint="cs"/>
          <w:rtl/>
        </w:rPr>
        <w:softHyphen/>
        <w:t>است. و</w:t>
      </w:r>
      <w:r w:rsidR="009C12EA" w:rsidRPr="00392055">
        <w:rPr>
          <w:rStyle w:val="Char0"/>
          <w:rFonts w:hint="cs"/>
          <w:rtl/>
        </w:rPr>
        <w:t xml:space="preserve"> در این آیه هم، به معنی "</w:t>
      </w:r>
      <w:r w:rsidRPr="00392055">
        <w:rPr>
          <w:rStyle w:val="Char0"/>
          <w:rFonts w:hint="cs"/>
          <w:rtl/>
        </w:rPr>
        <w:t>رفتن به جنگ</w:t>
      </w:r>
      <w:r w:rsidR="009C12EA" w:rsidRPr="00392055">
        <w:rPr>
          <w:rStyle w:val="Char0"/>
          <w:rFonts w:hint="cs"/>
          <w:rtl/>
        </w:rPr>
        <w:t>"</w:t>
      </w:r>
      <w:r w:rsidRPr="00392055">
        <w:rPr>
          <w:rStyle w:val="Char0"/>
          <w:rFonts w:hint="cs"/>
          <w:rtl/>
        </w:rPr>
        <w:t xml:space="preserve"> آمده است. مخصوصا</w:t>
      </w:r>
      <w:r w:rsidR="009C12EA" w:rsidRPr="00392055">
        <w:rPr>
          <w:rStyle w:val="Char0"/>
          <w:rFonts w:hint="cs"/>
          <w:rtl/>
        </w:rPr>
        <w:t>ً</w:t>
      </w:r>
      <w:r w:rsidRPr="00392055">
        <w:rPr>
          <w:rStyle w:val="Char0"/>
          <w:rFonts w:hint="cs"/>
          <w:rtl/>
        </w:rPr>
        <w:t xml:space="preserve"> با</w:t>
      </w:r>
      <w:r w:rsidR="009C12EA" w:rsidRPr="00392055">
        <w:rPr>
          <w:rStyle w:val="Char0"/>
          <w:rFonts w:hint="cs"/>
          <w:rtl/>
        </w:rPr>
        <w:t xml:space="preserve"> </w:t>
      </w:r>
      <w:r w:rsidRPr="00392055">
        <w:rPr>
          <w:rStyle w:val="Char0"/>
          <w:rFonts w:hint="cs"/>
          <w:rtl/>
        </w:rPr>
        <w:t>وجود قرائن فراوانی که در آیات قبلی و بعدی همین آیه آمده</w:t>
      </w:r>
      <w:r w:rsidRPr="00392055">
        <w:rPr>
          <w:rStyle w:val="Char0"/>
          <w:rFonts w:hint="cs"/>
          <w:rtl/>
        </w:rPr>
        <w:softHyphen/>
      </w:r>
      <w:r w:rsidR="009C12EA" w:rsidRPr="00392055">
        <w:rPr>
          <w:rStyle w:val="Char0"/>
          <w:rFonts w:hint="cs"/>
          <w:rtl/>
        </w:rPr>
        <w:t xml:space="preserve"> </w:t>
      </w:r>
      <w:r w:rsidRPr="00392055">
        <w:rPr>
          <w:rStyle w:val="Char0"/>
          <w:rFonts w:hint="cs"/>
          <w:rtl/>
        </w:rPr>
        <w:t>است. مثل آیات :38</w:t>
      </w:r>
      <w:r w:rsidR="009C12EA" w:rsidRPr="00392055">
        <w:rPr>
          <w:rStyle w:val="Char0"/>
          <w:rFonts w:hint="cs"/>
          <w:rtl/>
        </w:rPr>
        <w:t>،</w:t>
      </w:r>
      <w:r w:rsidR="001032C1" w:rsidRPr="00392055">
        <w:rPr>
          <w:rStyle w:val="Char0"/>
          <w:rFonts w:hint="cs"/>
          <w:rtl/>
        </w:rPr>
        <w:t xml:space="preserve"> </w:t>
      </w:r>
      <w:r w:rsidRPr="00392055">
        <w:rPr>
          <w:rStyle w:val="Char0"/>
          <w:rFonts w:hint="cs"/>
          <w:rtl/>
        </w:rPr>
        <w:t>39</w:t>
      </w:r>
      <w:r w:rsidR="009C12EA" w:rsidRPr="00392055">
        <w:rPr>
          <w:rStyle w:val="Char0"/>
          <w:rFonts w:hint="cs"/>
          <w:rtl/>
        </w:rPr>
        <w:t>،</w:t>
      </w:r>
      <w:r w:rsidRPr="00392055">
        <w:rPr>
          <w:rStyle w:val="Char0"/>
          <w:rFonts w:hint="cs"/>
          <w:rtl/>
        </w:rPr>
        <w:t>41و81 همین سوره و 71 سور</w:t>
      </w:r>
      <w:r w:rsidR="00DF08BB" w:rsidRPr="00392055">
        <w:rPr>
          <w:rStyle w:val="Char0"/>
          <w:rFonts w:hint="cs"/>
          <w:rtl/>
        </w:rPr>
        <w:t>ۀ</w:t>
      </w:r>
      <w:r w:rsidRPr="00392055">
        <w:rPr>
          <w:rStyle w:val="Char0"/>
          <w:rFonts w:hint="cs"/>
          <w:rtl/>
        </w:rPr>
        <w:t xml:space="preserve"> نساء، در این آیات، واژه</w:t>
      </w:r>
      <w:r w:rsidRPr="00392055">
        <w:rPr>
          <w:rStyle w:val="Char0"/>
          <w:rFonts w:hint="cs"/>
          <w:rtl/>
        </w:rPr>
        <w:softHyphen/>
        <w:t xml:space="preserve">ی </w:t>
      </w:r>
      <w:r w:rsidRPr="00392055">
        <w:rPr>
          <w:rStyle w:val="Char2"/>
          <w:rFonts w:hint="cs"/>
          <w:rtl/>
        </w:rPr>
        <w:t>نَفَرَ</w:t>
      </w:r>
      <w:r w:rsidRPr="00392055">
        <w:rPr>
          <w:rStyle w:val="Char0"/>
          <w:rFonts w:hint="cs"/>
          <w:rtl/>
        </w:rPr>
        <w:t>، به معنی رفتن به میدان جنگ آمده</w:t>
      </w:r>
      <w:r w:rsidR="009C12EA" w:rsidRPr="00392055">
        <w:rPr>
          <w:rStyle w:val="Char0"/>
          <w:rFonts w:hint="cs"/>
          <w:rtl/>
        </w:rPr>
        <w:t xml:space="preserve"> </w:t>
      </w:r>
      <w:r w:rsidRPr="00392055">
        <w:rPr>
          <w:rStyle w:val="Char0"/>
          <w:rFonts w:hint="cs"/>
          <w:rtl/>
        </w:rPr>
        <w:softHyphen/>
        <w:t>است.</w:t>
      </w:r>
    </w:p>
    <w:p w:rsidR="00C25EFF" w:rsidRPr="00C64670" w:rsidRDefault="00C25EFF" w:rsidP="00BE799B">
      <w:pPr>
        <w:spacing w:line="240" w:lineRule="auto"/>
        <w:ind w:firstLine="284"/>
        <w:jc w:val="both"/>
        <w:rPr>
          <w:rStyle w:val="Char0"/>
          <w:rtl/>
        </w:rPr>
      </w:pPr>
      <w:r w:rsidRPr="00C64670">
        <w:rPr>
          <w:rStyle w:val="Char0"/>
          <w:rFonts w:hint="cs"/>
          <w:rtl/>
        </w:rPr>
        <w:t>ج) در این آی</w:t>
      </w:r>
      <w:r w:rsidR="00DF08BB">
        <w:rPr>
          <w:rStyle w:val="Char0"/>
          <w:rFonts w:hint="cs"/>
          <w:rtl/>
        </w:rPr>
        <w:t>ۀ</w:t>
      </w:r>
      <w:r w:rsidR="002B2ED3" w:rsidRPr="00C64670">
        <w:rPr>
          <w:rStyle w:val="Char0"/>
          <w:rFonts w:hint="cs"/>
          <w:rtl/>
        </w:rPr>
        <w:t xml:space="preserve"> شریفه</w:t>
      </w:r>
      <w:r w:rsidRPr="00C64670">
        <w:rPr>
          <w:rStyle w:val="Char0"/>
          <w:rFonts w:hint="cs"/>
          <w:rtl/>
        </w:rPr>
        <w:t xml:space="preserve"> خداوند</w:t>
      </w:r>
      <w:r w:rsidR="00BD4800" w:rsidRPr="00392055">
        <w:rPr>
          <w:rStyle w:val="Char0"/>
          <w:rFonts w:cs="CTraditional Arabic"/>
          <w:rtl/>
        </w:rPr>
        <w:t>أ</w:t>
      </w:r>
      <w:r w:rsidRPr="00C64670">
        <w:rPr>
          <w:rStyle w:val="Char0"/>
          <w:rFonts w:hint="cs"/>
          <w:rtl/>
        </w:rPr>
        <w:t xml:space="preserve"> عبودیت خود را به دو</w:t>
      </w:r>
      <w:r w:rsidR="009C12EA" w:rsidRPr="00C64670">
        <w:rPr>
          <w:rStyle w:val="Char0"/>
          <w:rFonts w:hint="cs"/>
          <w:rtl/>
        </w:rPr>
        <w:t xml:space="preserve"> </w:t>
      </w:r>
      <w:r w:rsidRPr="00C64670">
        <w:rPr>
          <w:rStyle w:val="Char0"/>
          <w:rFonts w:hint="cs"/>
          <w:rtl/>
        </w:rPr>
        <w:t>نوع تقسیم کرده</w:t>
      </w:r>
      <w:r w:rsidR="009C12EA" w:rsidRPr="00C64670">
        <w:rPr>
          <w:rStyle w:val="Char0"/>
          <w:rFonts w:hint="cs"/>
          <w:rtl/>
        </w:rPr>
        <w:t xml:space="preserve"> </w:t>
      </w:r>
      <w:r w:rsidRPr="00C64670">
        <w:rPr>
          <w:rStyle w:val="Char0"/>
          <w:rFonts w:hint="cs"/>
          <w:rtl/>
        </w:rPr>
        <w:softHyphen/>
        <w:t>است و انگار فرموده</w:t>
      </w:r>
      <w:r w:rsidR="009C12EA" w:rsidRPr="00C64670">
        <w:rPr>
          <w:rStyle w:val="Char0"/>
          <w:rFonts w:hint="cs"/>
          <w:rtl/>
        </w:rPr>
        <w:t xml:space="preserve"> </w:t>
      </w:r>
      <w:r w:rsidRPr="00C64670">
        <w:rPr>
          <w:rStyle w:val="Char0"/>
          <w:rFonts w:hint="cs"/>
          <w:rtl/>
        </w:rPr>
        <w:softHyphen/>
        <w:t>است که بندگی بندگان در دو زمین</w:t>
      </w:r>
      <w:r w:rsidR="00DF08BB">
        <w:rPr>
          <w:rStyle w:val="Char0"/>
          <w:rFonts w:hint="cs"/>
          <w:rtl/>
        </w:rPr>
        <w:t>ۀ</w:t>
      </w:r>
      <w:r w:rsidRPr="00C64670">
        <w:rPr>
          <w:rStyle w:val="Char0"/>
          <w:rFonts w:hint="cs"/>
          <w:rtl/>
        </w:rPr>
        <w:t xml:space="preserve"> کسب علم و جهاد در راه خدا خلاصه شده</w:t>
      </w:r>
      <w:r w:rsidR="009C12EA" w:rsidRPr="00C64670">
        <w:rPr>
          <w:rStyle w:val="Char0"/>
          <w:rFonts w:hint="cs"/>
          <w:rtl/>
        </w:rPr>
        <w:t xml:space="preserve"> </w:t>
      </w:r>
      <w:r w:rsidRPr="00C64670">
        <w:rPr>
          <w:rStyle w:val="Char0"/>
          <w:rFonts w:hint="cs"/>
          <w:rtl/>
        </w:rPr>
        <w:softHyphen/>
        <w:t>است. این برداشت، کمال آیه را بیشتر و بهتر از معنی اولی بیان می</w:t>
      </w:r>
      <w:r w:rsidRPr="00C64670">
        <w:rPr>
          <w:rStyle w:val="Char0"/>
          <w:rFonts w:hint="cs"/>
          <w:rtl/>
        </w:rPr>
        <w:softHyphen/>
        <w:t>کند.</w:t>
      </w:r>
    </w:p>
    <w:p w:rsidR="00C25EFF" w:rsidRPr="00392055" w:rsidRDefault="00C25EFF" w:rsidP="00392055">
      <w:pPr>
        <w:spacing w:line="240" w:lineRule="auto"/>
        <w:ind w:firstLine="284"/>
        <w:jc w:val="both"/>
        <w:rPr>
          <w:rStyle w:val="Char0"/>
          <w:rtl/>
        </w:rPr>
      </w:pPr>
      <w:r w:rsidRPr="00392055">
        <w:rPr>
          <w:rStyle w:val="Char0"/>
          <w:rFonts w:hint="cs"/>
          <w:rtl/>
        </w:rPr>
        <w:t>د)</w:t>
      </w:r>
      <w:r w:rsidR="001542DC" w:rsidRPr="00392055">
        <w:rPr>
          <w:rStyle w:val="Char0"/>
          <w:rFonts w:hint="cs"/>
          <w:rtl/>
        </w:rPr>
        <w:t xml:space="preserve"> </w:t>
      </w:r>
      <w:r w:rsidRPr="00392055">
        <w:rPr>
          <w:rStyle w:val="Char0"/>
          <w:rtl/>
        </w:rPr>
        <w:t>"</w:t>
      </w:r>
      <w:r w:rsidR="002B2ED3" w:rsidRPr="00392055">
        <w:rPr>
          <w:rStyle w:val="Char2"/>
          <w:rFonts w:hint="cs"/>
          <w:rtl/>
        </w:rPr>
        <w:t xml:space="preserve"> نَفَرَ</w:t>
      </w:r>
      <w:r w:rsidR="002B2ED3" w:rsidRPr="00392055">
        <w:rPr>
          <w:rStyle w:val="Char0"/>
          <w:rtl/>
        </w:rPr>
        <w:t xml:space="preserve"> </w:t>
      </w:r>
      <w:r w:rsidRPr="00392055">
        <w:rPr>
          <w:rStyle w:val="Char0"/>
          <w:rtl/>
        </w:rPr>
        <w:t>"</w:t>
      </w:r>
      <w:r w:rsidRPr="00392055">
        <w:rPr>
          <w:rStyle w:val="Char0"/>
          <w:rFonts w:hint="cs"/>
          <w:rtl/>
        </w:rPr>
        <w:t xml:space="preserve"> را به معنی خروج مطلق گرفتن، خارج کردن کلمه از معنی حقیقی بدون قرینه است که جایز نیست. این ایراد در معنی دوم وجود ندارد.</w:t>
      </w:r>
    </w:p>
    <w:p w:rsidR="00C25EFF" w:rsidRPr="002478C8" w:rsidRDefault="00107B70" w:rsidP="00BE799B">
      <w:pPr>
        <w:spacing w:line="240" w:lineRule="auto"/>
        <w:ind w:firstLine="284"/>
        <w:jc w:val="both"/>
        <w:rPr>
          <w:rFonts w:ascii="Traditional Arabic" w:cs="B Nazanin"/>
          <w:sz w:val="28"/>
          <w:rtl/>
        </w:rPr>
      </w:pPr>
      <w:r>
        <w:rPr>
          <w:rStyle w:val="Char0"/>
          <w:rFonts w:hint="cs"/>
          <w:rtl/>
        </w:rPr>
        <w:t xml:space="preserve">    </w:t>
      </w:r>
      <w:r w:rsidR="001032C1" w:rsidRPr="0094145F">
        <w:rPr>
          <w:rStyle w:val="Char2"/>
          <w:rFonts w:hint="cs"/>
          <w:rtl/>
        </w:rPr>
        <w:t>ثانیاً</w:t>
      </w:r>
      <w:r w:rsidR="00C25EFF" w:rsidRPr="0094145F">
        <w:rPr>
          <w:rStyle w:val="Char2"/>
          <w:rFonts w:hint="cs"/>
          <w:rtl/>
        </w:rPr>
        <w:t>:</w:t>
      </w:r>
      <w:r w:rsidR="00C25EFF" w:rsidRPr="00C64670">
        <w:rPr>
          <w:rStyle w:val="Char0"/>
          <w:rFonts w:hint="cs"/>
          <w:rtl/>
        </w:rPr>
        <w:t xml:space="preserve"> خداوند در این آیه، تنها چیزی که بر مردم واجب کرده</w:t>
      </w:r>
      <w:r w:rsidR="009C12EA" w:rsidRPr="00C64670">
        <w:rPr>
          <w:rStyle w:val="Char0"/>
          <w:rFonts w:hint="cs"/>
          <w:rtl/>
        </w:rPr>
        <w:t xml:space="preserve"> </w:t>
      </w:r>
      <w:r w:rsidR="00C25EFF" w:rsidRPr="00C64670">
        <w:rPr>
          <w:rStyle w:val="Char0"/>
          <w:rFonts w:hint="cs"/>
          <w:rtl/>
        </w:rPr>
        <w:softHyphen/>
        <w:t>است، قبول</w:t>
      </w:r>
      <w:r w:rsidR="00141E25">
        <w:rPr>
          <w:rStyle w:val="Char0"/>
          <w:rFonts w:hint="cs"/>
          <w:rtl/>
        </w:rPr>
        <w:t xml:space="preserve"> آنچه </w:t>
      </w:r>
      <w:r w:rsidR="00C25EFF" w:rsidRPr="00C64670">
        <w:rPr>
          <w:rStyle w:val="Char0"/>
          <w:rFonts w:hint="cs"/>
          <w:rtl/>
        </w:rPr>
        <w:t xml:space="preserve">از وحی است که در غیاب مجاهدین از پیامبر </w:t>
      </w:r>
      <w:r w:rsidR="00141E25" w:rsidRPr="00392055">
        <w:rPr>
          <w:rStyle w:val="Char0"/>
          <w:rFonts w:cs="CTraditional Arabic"/>
          <w:rtl/>
        </w:rPr>
        <w:t>ج</w:t>
      </w:r>
      <w:r w:rsidR="009C12EA" w:rsidRPr="00C64670">
        <w:rPr>
          <w:rStyle w:val="Char0"/>
          <w:rFonts w:hint="cs"/>
          <w:rtl/>
        </w:rPr>
        <w:t xml:space="preserve"> </w:t>
      </w:r>
      <w:r w:rsidR="00C25EFF" w:rsidRPr="00C64670">
        <w:rPr>
          <w:rStyle w:val="Char0"/>
          <w:rFonts w:hint="cs"/>
          <w:rtl/>
        </w:rPr>
        <w:t>فرا گرفته</w:t>
      </w:r>
      <w:r w:rsidR="00C25EFF" w:rsidRPr="00C64670">
        <w:rPr>
          <w:rStyle w:val="Char0"/>
          <w:rFonts w:hint="cs"/>
          <w:rtl/>
        </w:rPr>
        <w:softHyphen/>
        <w:t>اند</w:t>
      </w:r>
      <w:r>
        <w:rPr>
          <w:rStyle w:val="Char0"/>
          <w:rFonts w:hint="cs"/>
          <w:rtl/>
        </w:rPr>
        <w:t xml:space="preserve"> </w:t>
      </w:r>
      <w:r w:rsidR="00C25EFF" w:rsidRPr="00C64670">
        <w:rPr>
          <w:rStyle w:val="Char0"/>
          <w:rFonts w:hint="cs"/>
          <w:rtl/>
        </w:rPr>
        <w:t>وآن</w:t>
      </w:r>
      <w:r w:rsidR="00C25EFF" w:rsidRPr="00C64670">
        <w:rPr>
          <w:rStyle w:val="Char0"/>
          <w:rFonts w:hint="cs"/>
          <w:rtl/>
        </w:rPr>
        <w:softHyphen/>
        <w:t>ها را با همان وحی (کتاب وسنت) بیم می</w:t>
      </w:r>
      <w:r w:rsidR="00C25EFF" w:rsidRPr="00C64670">
        <w:rPr>
          <w:rStyle w:val="Char0"/>
          <w:rFonts w:hint="cs"/>
          <w:rtl/>
        </w:rPr>
        <w:softHyphen/>
        <w:t>دهند</w:t>
      </w:r>
      <w:r w:rsidR="009C12EA" w:rsidRPr="00C64670">
        <w:rPr>
          <w:rStyle w:val="Char0"/>
          <w:rFonts w:hint="cs"/>
          <w:rtl/>
        </w:rPr>
        <w:t>؛ زیرا</w:t>
      </w:r>
      <w:r w:rsidR="00C25EFF" w:rsidRPr="00C64670">
        <w:rPr>
          <w:rStyle w:val="Char0"/>
          <w:rFonts w:hint="cs"/>
          <w:rtl/>
        </w:rPr>
        <w:t xml:space="preserve"> انذار، جز به وسیل</w:t>
      </w:r>
      <w:r w:rsidR="00DF08BB">
        <w:rPr>
          <w:rStyle w:val="Char0"/>
          <w:rFonts w:hint="cs"/>
          <w:rtl/>
        </w:rPr>
        <w:t>ۀ</w:t>
      </w:r>
      <w:r w:rsidR="00C25EFF" w:rsidRPr="00C64670">
        <w:rPr>
          <w:rStyle w:val="Char0"/>
          <w:rFonts w:hint="cs"/>
          <w:rtl/>
        </w:rPr>
        <w:t xml:space="preserve"> دلیل شرعی (مستدل به کتاب و سنت) صورت نمی</w:t>
      </w:r>
      <w:r w:rsidR="00C25EFF" w:rsidRPr="00C64670">
        <w:rPr>
          <w:rStyle w:val="Char0"/>
          <w:rFonts w:hint="cs"/>
          <w:rtl/>
        </w:rPr>
        <w:softHyphen/>
        <w:t>گیرد. خداوند می</w:t>
      </w:r>
      <w:r w:rsidR="00C25EFF" w:rsidRPr="00C64670">
        <w:rPr>
          <w:rStyle w:val="Char0"/>
          <w:rFonts w:hint="cs"/>
          <w:rtl/>
        </w:rPr>
        <w:softHyphen/>
        <w:t>فرماید:</w:t>
      </w:r>
      <w:r w:rsidR="00BE799B">
        <w:rPr>
          <w:rStyle w:val="Char0"/>
          <w:rFonts w:hint="cs"/>
          <w:rtl/>
        </w:rPr>
        <w:t xml:space="preserve"> </w:t>
      </w:r>
      <w:r w:rsidR="00BE799B">
        <w:rPr>
          <w:rStyle w:val="Char0"/>
          <w:rFonts w:cs="Traditional Arabic"/>
          <w:color w:val="000000"/>
          <w:shd w:val="clear" w:color="auto" w:fill="FFFFFF"/>
          <w:rtl/>
        </w:rPr>
        <w:t>﴿</w:t>
      </w:r>
      <w:r w:rsidR="00BE799B" w:rsidRPr="00BE799B">
        <w:rPr>
          <w:rStyle w:val="Char4"/>
          <w:rtl/>
        </w:rPr>
        <w:t>قُلۡ إِنَّمَآ أُنذِرُكُم بِ</w:t>
      </w:r>
      <w:r w:rsidR="00BE799B" w:rsidRPr="00BE799B">
        <w:rPr>
          <w:rStyle w:val="Char4"/>
          <w:rFonts w:hint="cs"/>
          <w:rtl/>
        </w:rPr>
        <w:t>ٱ</w:t>
      </w:r>
      <w:r w:rsidR="00BE799B" w:rsidRPr="00BE799B">
        <w:rPr>
          <w:rStyle w:val="Char4"/>
          <w:rFonts w:hint="eastAsia"/>
          <w:rtl/>
        </w:rPr>
        <w:t>لۡوَحۡيِۚ</w:t>
      </w:r>
      <w:r w:rsidR="00BE799B">
        <w:rPr>
          <w:rStyle w:val="Char0"/>
          <w:rFonts w:cs="Traditional Arabic"/>
          <w:color w:val="000000"/>
          <w:shd w:val="clear" w:color="auto" w:fill="FFFFFF"/>
          <w:rtl/>
        </w:rPr>
        <w:t>﴾</w:t>
      </w:r>
      <w:r w:rsidR="009C12EA" w:rsidRPr="006933B2">
        <w:rPr>
          <w:rStyle w:val="FootnoteReference"/>
          <w:rFonts w:cs="IRNazli"/>
          <w:sz w:val="32"/>
          <w:rtl/>
        </w:rPr>
        <w:t>(</w:t>
      </w:r>
      <w:r w:rsidR="009C12EA" w:rsidRPr="006933B2">
        <w:rPr>
          <w:rStyle w:val="FootnoteReference"/>
          <w:rFonts w:cs="IRNazli"/>
          <w:sz w:val="32"/>
          <w:rtl/>
        </w:rPr>
        <w:footnoteReference w:id="256"/>
      </w:r>
      <w:r w:rsidR="009C12EA" w:rsidRPr="006933B2">
        <w:rPr>
          <w:rStyle w:val="FootnoteReference"/>
          <w:rFonts w:cs="IRNazli"/>
          <w:sz w:val="32"/>
          <w:rtl/>
        </w:rPr>
        <w:t>)</w:t>
      </w:r>
      <w:r w:rsidR="00C25EFF" w:rsidRPr="00C64670">
        <w:rPr>
          <w:rStyle w:val="Char0"/>
          <w:rFonts w:hint="cs"/>
          <w:rtl/>
        </w:rPr>
        <w:t xml:space="preserve"> </w:t>
      </w:r>
      <w:r w:rsidR="009C12EA" w:rsidRPr="00BE799B">
        <w:rPr>
          <w:rStyle w:val="Char9"/>
          <w:rFonts w:hint="cs"/>
          <w:rtl/>
        </w:rPr>
        <w:t>«بگو</w:t>
      </w:r>
      <w:r w:rsidRPr="00BE799B">
        <w:rPr>
          <w:rStyle w:val="Char9"/>
          <w:rFonts w:hint="cs"/>
          <w:rtl/>
        </w:rPr>
        <w:t xml:space="preserve"> </w:t>
      </w:r>
      <w:r w:rsidR="009C12EA" w:rsidRPr="00BE799B">
        <w:rPr>
          <w:rStyle w:val="Char9"/>
          <w:rFonts w:hint="cs"/>
          <w:rtl/>
        </w:rPr>
        <w:t>شما را با وح</w:t>
      </w:r>
      <w:r w:rsidR="00DF08BB" w:rsidRPr="00BE799B">
        <w:rPr>
          <w:rStyle w:val="Char9"/>
          <w:rFonts w:hint="cs"/>
          <w:rtl/>
        </w:rPr>
        <w:t>ی</w:t>
      </w:r>
      <w:r w:rsidR="009C12EA" w:rsidRPr="00BE799B">
        <w:rPr>
          <w:rStyle w:val="Char9"/>
          <w:rFonts w:hint="cs"/>
          <w:rtl/>
        </w:rPr>
        <w:t xml:space="preserve"> (و </w:t>
      </w:r>
      <w:r w:rsidR="00DF08BB" w:rsidRPr="00BE799B">
        <w:rPr>
          <w:rStyle w:val="Char9"/>
          <w:rFonts w:hint="cs"/>
          <w:rtl/>
        </w:rPr>
        <w:t>ک</w:t>
      </w:r>
      <w:r w:rsidR="009C12EA" w:rsidRPr="00BE799B">
        <w:rPr>
          <w:rStyle w:val="Char9"/>
          <w:rFonts w:hint="cs"/>
          <w:rtl/>
        </w:rPr>
        <w:t>لام آسمان</w:t>
      </w:r>
      <w:r w:rsidR="00DF08BB" w:rsidRPr="00BE799B">
        <w:rPr>
          <w:rStyle w:val="Char9"/>
          <w:rFonts w:hint="cs"/>
          <w:rtl/>
        </w:rPr>
        <w:t>ی</w:t>
      </w:r>
      <w:r w:rsidR="009C12EA" w:rsidRPr="00BE799B">
        <w:rPr>
          <w:rStyle w:val="Char9"/>
          <w:rFonts w:hint="cs"/>
          <w:rtl/>
        </w:rPr>
        <w:t xml:space="preserve"> قرآن) ب</w:t>
      </w:r>
      <w:r w:rsidR="00DF08BB" w:rsidRPr="00BE799B">
        <w:rPr>
          <w:rStyle w:val="Char9"/>
          <w:rFonts w:hint="cs"/>
          <w:rtl/>
        </w:rPr>
        <w:t>ی</w:t>
      </w:r>
      <w:r w:rsidR="009C12EA" w:rsidRPr="00BE799B">
        <w:rPr>
          <w:rStyle w:val="Char9"/>
          <w:rFonts w:hint="cs"/>
          <w:rtl/>
        </w:rPr>
        <w:t>م</w:t>
      </w:r>
      <w:r w:rsidR="00694344" w:rsidRPr="00BE799B">
        <w:rPr>
          <w:rStyle w:val="Char9"/>
          <w:rFonts w:hint="cs"/>
          <w:rtl/>
        </w:rPr>
        <w:t xml:space="preserve"> می‌</w:t>
      </w:r>
      <w:r w:rsidR="009C12EA" w:rsidRPr="00BE799B">
        <w:rPr>
          <w:rStyle w:val="Char9"/>
          <w:rFonts w:hint="cs"/>
          <w:rtl/>
        </w:rPr>
        <w:t>دهم</w:t>
      </w:r>
      <w:r w:rsidR="00C25EFF" w:rsidRPr="00BE799B">
        <w:rPr>
          <w:rStyle w:val="Char9"/>
          <w:rFonts w:hint="cs"/>
          <w:rtl/>
        </w:rPr>
        <w:t>.)</w:t>
      </w:r>
      <w:r w:rsidR="00C25EFF" w:rsidRPr="00C64670">
        <w:rPr>
          <w:rStyle w:val="Char0"/>
          <w:rFonts w:hint="cs"/>
          <w:rtl/>
        </w:rPr>
        <w:t xml:space="preserve"> پس هیچ دلیلی بر تقدیم قول و </w:t>
      </w:r>
      <w:r w:rsidR="009C12EA" w:rsidRPr="00C64670">
        <w:rPr>
          <w:rStyle w:val="Char0"/>
          <w:rFonts w:hint="cs"/>
          <w:rtl/>
        </w:rPr>
        <w:t>آرای</w:t>
      </w:r>
      <w:r w:rsidR="00C25EFF" w:rsidRPr="00C64670">
        <w:rPr>
          <w:rStyle w:val="Char0"/>
          <w:rFonts w:hint="cs"/>
          <w:rtl/>
        </w:rPr>
        <w:t xml:space="preserve"> رجال</w:t>
      </w:r>
      <w:r>
        <w:rPr>
          <w:rStyle w:val="Char0"/>
          <w:rFonts w:hint="cs"/>
          <w:rtl/>
        </w:rPr>
        <w:t xml:space="preserve"> </w:t>
      </w:r>
      <w:r w:rsidR="00C25EFF" w:rsidRPr="00C64670">
        <w:rPr>
          <w:rStyle w:val="Char0"/>
          <w:rFonts w:hint="cs"/>
          <w:rtl/>
        </w:rPr>
        <w:t>و</w:t>
      </w:r>
      <w:r w:rsidR="009C12EA" w:rsidRPr="00C64670">
        <w:rPr>
          <w:rStyle w:val="Char0"/>
          <w:rFonts w:hint="cs"/>
          <w:rtl/>
        </w:rPr>
        <w:t xml:space="preserve"> </w:t>
      </w:r>
      <w:r w:rsidR="00C25EFF" w:rsidRPr="00C64670">
        <w:rPr>
          <w:rStyle w:val="Char0"/>
          <w:rFonts w:hint="cs"/>
          <w:rtl/>
        </w:rPr>
        <w:t>فقها بر کتاب و</w:t>
      </w:r>
      <w:r w:rsidR="009C12EA" w:rsidRPr="00C64670">
        <w:rPr>
          <w:rStyle w:val="Char0"/>
          <w:rFonts w:hint="cs"/>
          <w:rtl/>
        </w:rPr>
        <w:t xml:space="preserve"> </w:t>
      </w:r>
      <w:r w:rsidR="00C25EFF" w:rsidRPr="00C64670">
        <w:rPr>
          <w:rStyle w:val="Char0"/>
          <w:rFonts w:hint="cs"/>
          <w:rtl/>
        </w:rPr>
        <w:t xml:space="preserve">سنت وجود </w:t>
      </w:r>
      <w:r w:rsidR="009C12EA" w:rsidRPr="00C64670">
        <w:rPr>
          <w:rStyle w:val="Char0"/>
          <w:rFonts w:hint="cs"/>
          <w:rtl/>
        </w:rPr>
        <w:t>ن</w:t>
      </w:r>
      <w:r w:rsidR="00C25EFF" w:rsidRPr="00C64670">
        <w:rPr>
          <w:rStyle w:val="Char0"/>
          <w:rFonts w:hint="cs"/>
          <w:rtl/>
        </w:rPr>
        <w:t>دارد. در جایی دیگر انذار را فقط در کسانی که از ذکر</w:t>
      </w:r>
      <w:r w:rsidR="009C12EA" w:rsidRPr="00C64670">
        <w:rPr>
          <w:rStyle w:val="Char0"/>
          <w:rFonts w:hint="cs"/>
          <w:rtl/>
        </w:rPr>
        <w:t xml:space="preserve"> (قرآن کریم)</w:t>
      </w:r>
      <w:r w:rsidR="00C25EFF" w:rsidRPr="00C64670">
        <w:rPr>
          <w:rStyle w:val="Char0"/>
          <w:rFonts w:hint="cs"/>
          <w:rtl/>
        </w:rPr>
        <w:t xml:space="preserve"> تبعیت می</w:t>
      </w:r>
      <w:r w:rsidR="00C25EFF" w:rsidRPr="00C64670">
        <w:rPr>
          <w:rStyle w:val="Char0"/>
          <w:rFonts w:hint="cs"/>
          <w:rtl/>
        </w:rPr>
        <w:softHyphen/>
        <w:t>کنند منحصر کرده</w:t>
      </w:r>
      <w:r w:rsidR="009C12EA" w:rsidRPr="00C64670">
        <w:rPr>
          <w:rStyle w:val="Char0"/>
          <w:rFonts w:hint="cs"/>
          <w:rtl/>
        </w:rPr>
        <w:t xml:space="preserve"> </w:t>
      </w:r>
      <w:r w:rsidR="00C25EFF" w:rsidRPr="00C64670">
        <w:rPr>
          <w:rStyle w:val="Char0"/>
          <w:rFonts w:hint="cs"/>
          <w:rtl/>
        </w:rPr>
        <w:softHyphen/>
        <w:t>است. این نشان می</w:t>
      </w:r>
      <w:r w:rsidR="00C25EFF" w:rsidRPr="00C64670">
        <w:rPr>
          <w:rStyle w:val="Char0"/>
          <w:rFonts w:hint="cs"/>
          <w:rtl/>
        </w:rPr>
        <w:softHyphen/>
        <w:t>دهد که انذار نیز جز با ذکر حاصل نمی</w:t>
      </w:r>
      <w:r w:rsidR="00C25EFF" w:rsidRPr="00C64670">
        <w:rPr>
          <w:rStyle w:val="Char0"/>
          <w:rFonts w:hint="cs"/>
          <w:rtl/>
        </w:rPr>
        <w:softHyphen/>
        <w:t xml:space="preserve">شود. </w:t>
      </w:r>
      <w:r w:rsidR="009C12EA" w:rsidRPr="00C64670">
        <w:rPr>
          <w:rStyle w:val="Char0"/>
          <w:rFonts w:hint="cs"/>
          <w:rtl/>
        </w:rPr>
        <w:t>خداوند</w:t>
      </w:r>
      <w:r w:rsidR="00882FF8" w:rsidRPr="00882FF8">
        <w:rPr>
          <w:rStyle w:val="Char0"/>
          <w:rFonts w:cs="CTraditional Arabic"/>
          <w:rtl/>
        </w:rPr>
        <w:t>أ</w:t>
      </w:r>
      <w:r w:rsidR="00BE799B">
        <w:rPr>
          <w:rStyle w:val="Char0"/>
          <w:rFonts w:cs="CTraditional Arabic" w:hint="cs"/>
          <w:rtl/>
        </w:rPr>
        <w:t xml:space="preserve"> </w:t>
      </w:r>
      <w:r w:rsidR="009C12EA" w:rsidRPr="00C64670">
        <w:rPr>
          <w:rStyle w:val="Char0"/>
          <w:rFonts w:hint="cs"/>
          <w:rtl/>
        </w:rPr>
        <w:t>می</w:t>
      </w:r>
      <w:r w:rsidR="009C12EA" w:rsidRPr="00C64670">
        <w:rPr>
          <w:rStyle w:val="Char0"/>
          <w:rFonts w:hint="cs"/>
          <w:rtl/>
        </w:rPr>
        <w:softHyphen/>
        <w:t>فرماید:</w:t>
      </w:r>
      <w:r w:rsidR="00BE799B">
        <w:rPr>
          <w:rStyle w:val="Char0"/>
          <w:rFonts w:hint="cs"/>
          <w:rtl/>
        </w:rPr>
        <w:t xml:space="preserve"> </w:t>
      </w:r>
      <w:r w:rsidR="00BE799B">
        <w:rPr>
          <w:rStyle w:val="Char0"/>
          <w:rFonts w:cs="Traditional Arabic"/>
          <w:color w:val="000000"/>
          <w:shd w:val="clear" w:color="auto" w:fill="FFFFFF"/>
          <w:rtl/>
        </w:rPr>
        <w:t>﴿</w:t>
      </w:r>
      <w:r w:rsidR="00BE799B" w:rsidRPr="00BE799B">
        <w:rPr>
          <w:rStyle w:val="Char4"/>
          <w:rtl/>
        </w:rPr>
        <w:t xml:space="preserve">إِنَّمَا تُنذِرُ مَنِ </w:t>
      </w:r>
      <w:r w:rsidR="00BE799B" w:rsidRPr="00BE799B">
        <w:rPr>
          <w:rStyle w:val="Char4"/>
          <w:rFonts w:hint="cs"/>
          <w:rtl/>
        </w:rPr>
        <w:t>ٱ</w:t>
      </w:r>
      <w:r w:rsidR="00BE799B" w:rsidRPr="00BE799B">
        <w:rPr>
          <w:rStyle w:val="Char4"/>
          <w:rFonts w:hint="eastAsia"/>
          <w:rtl/>
        </w:rPr>
        <w:t>تَّبَعَ</w:t>
      </w:r>
      <w:r w:rsidR="00BE799B" w:rsidRPr="00BE799B">
        <w:rPr>
          <w:rStyle w:val="Char4"/>
          <w:rtl/>
        </w:rPr>
        <w:t xml:space="preserve"> </w:t>
      </w:r>
      <w:r w:rsidR="00BE799B" w:rsidRPr="00BE799B">
        <w:rPr>
          <w:rStyle w:val="Char4"/>
          <w:rFonts w:hint="cs"/>
          <w:rtl/>
        </w:rPr>
        <w:t>ٱ</w:t>
      </w:r>
      <w:r w:rsidR="00BE799B" w:rsidRPr="00BE799B">
        <w:rPr>
          <w:rStyle w:val="Char4"/>
          <w:rFonts w:hint="eastAsia"/>
          <w:rtl/>
        </w:rPr>
        <w:t>لذِّكۡرَ</w:t>
      </w:r>
      <w:r w:rsidR="00BE799B" w:rsidRPr="00BE799B">
        <w:rPr>
          <w:rStyle w:val="Char4"/>
          <w:rtl/>
        </w:rPr>
        <w:t xml:space="preserve"> وَخَشِيَ </w:t>
      </w:r>
      <w:r w:rsidR="00BE799B" w:rsidRPr="00BE799B">
        <w:rPr>
          <w:rStyle w:val="Char4"/>
          <w:rFonts w:hint="cs"/>
          <w:rtl/>
        </w:rPr>
        <w:t>ٱ</w:t>
      </w:r>
      <w:r w:rsidR="00BE799B" w:rsidRPr="00BE799B">
        <w:rPr>
          <w:rStyle w:val="Char4"/>
          <w:rFonts w:hint="eastAsia"/>
          <w:rtl/>
        </w:rPr>
        <w:t>لرَّحۡمَٰنَ</w:t>
      </w:r>
      <w:r w:rsidR="00BE799B" w:rsidRPr="00BE799B">
        <w:rPr>
          <w:rStyle w:val="Char4"/>
          <w:rtl/>
        </w:rPr>
        <w:t xml:space="preserve"> بِ</w:t>
      </w:r>
      <w:r w:rsidR="00BE799B" w:rsidRPr="00BE799B">
        <w:rPr>
          <w:rStyle w:val="Char4"/>
          <w:rFonts w:hint="cs"/>
          <w:rtl/>
        </w:rPr>
        <w:t>ٱ</w:t>
      </w:r>
      <w:r w:rsidR="00BE799B" w:rsidRPr="00BE799B">
        <w:rPr>
          <w:rStyle w:val="Char4"/>
          <w:rFonts w:hint="eastAsia"/>
          <w:rtl/>
        </w:rPr>
        <w:t>لۡغَيۡبِۖ</w:t>
      </w:r>
      <w:r w:rsidR="00BE799B" w:rsidRPr="00BE799B">
        <w:rPr>
          <w:rStyle w:val="Char4"/>
          <w:rtl/>
        </w:rPr>
        <w:t xml:space="preserve"> فَبَشِّرۡهُ بِمَغۡفِرَةٖ وَأَجۡرٖ كَرِيمٍ١١</w:t>
      </w:r>
      <w:r w:rsidR="00BE799B">
        <w:rPr>
          <w:rStyle w:val="Char0"/>
          <w:rFonts w:cs="Traditional Arabic"/>
          <w:color w:val="000000"/>
          <w:shd w:val="clear" w:color="auto" w:fill="FFFFFF"/>
          <w:rtl/>
        </w:rPr>
        <w:t>﴾</w:t>
      </w:r>
      <w:r w:rsidR="009C12EA" w:rsidRPr="006933B2">
        <w:rPr>
          <w:rStyle w:val="FootnoteReference"/>
          <w:rFonts w:cs="IRNazli"/>
          <w:sz w:val="32"/>
          <w:rtl/>
        </w:rPr>
        <w:t>(</w:t>
      </w:r>
      <w:r w:rsidR="009C12EA" w:rsidRPr="006933B2">
        <w:rPr>
          <w:rStyle w:val="FootnoteReference"/>
          <w:rFonts w:cs="IRNazli"/>
          <w:sz w:val="32"/>
          <w:rtl/>
        </w:rPr>
        <w:footnoteReference w:id="257"/>
      </w:r>
      <w:r w:rsidR="009C12EA" w:rsidRPr="006933B2">
        <w:rPr>
          <w:rStyle w:val="FootnoteReference"/>
          <w:rFonts w:cs="IRNazli"/>
          <w:sz w:val="32"/>
          <w:rtl/>
        </w:rPr>
        <w:t>)</w:t>
      </w:r>
      <w:r w:rsidR="00C25EFF" w:rsidRPr="00C64670">
        <w:rPr>
          <w:rStyle w:val="Char0"/>
          <w:rFonts w:hint="cs"/>
          <w:rtl/>
        </w:rPr>
        <w:t xml:space="preserve"> </w:t>
      </w:r>
      <w:r w:rsidR="009C12EA" w:rsidRPr="00BE799B">
        <w:rPr>
          <w:rStyle w:val="Char9"/>
          <w:rFonts w:hint="cs"/>
          <w:rtl/>
        </w:rPr>
        <w:t xml:space="preserve">«تو تنها </w:t>
      </w:r>
      <w:r w:rsidR="00DF08BB" w:rsidRPr="00BE799B">
        <w:rPr>
          <w:rStyle w:val="Char9"/>
          <w:rFonts w:hint="cs"/>
          <w:rtl/>
        </w:rPr>
        <w:t>ک</w:t>
      </w:r>
      <w:r w:rsidR="009C12EA" w:rsidRPr="00BE799B">
        <w:rPr>
          <w:rStyle w:val="Char9"/>
          <w:rFonts w:hint="cs"/>
          <w:rtl/>
        </w:rPr>
        <w:t>س</w:t>
      </w:r>
      <w:r w:rsidR="00DF08BB" w:rsidRPr="00BE799B">
        <w:rPr>
          <w:rStyle w:val="Char9"/>
          <w:rFonts w:hint="cs"/>
          <w:rtl/>
        </w:rPr>
        <w:t>ی</w:t>
      </w:r>
      <w:r w:rsidR="009C12EA" w:rsidRPr="00BE799B">
        <w:rPr>
          <w:rStyle w:val="Char9"/>
          <w:rFonts w:hint="cs"/>
          <w:rtl/>
        </w:rPr>
        <w:t xml:space="preserve"> را م</w:t>
      </w:r>
      <w:r w:rsidR="00DF08BB" w:rsidRPr="00BE799B">
        <w:rPr>
          <w:rStyle w:val="Char9"/>
          <w:rFonts w:hint="cs"/>
          <w:rtl/>
        </w:rPr>
        <w:t>ی</w:t>
      </w:r>
      <w:r w:rsidR="009C12EA" w:rsidRPr="00BE799B">
        <w:rPr>
          <w:rStyle w:val="Char9"/>
          <w:rtl/>
        </w:rPr>
        <w:softHyphen/>
      </w:r>
      <w:r w:rsidR="009C12EA" w:rsidRPr="00BE799B">
        <w:rPr>
          <w:rStyle w:val="Char9"/>
          <w:rFonts w:hint="cs"/>
          <w:rtl/>
        </w:rPr>
        <w:t>ترسان</w:t>
      </w:r>
      <w:r w:rsidR="00DF08BB" w:rsidRPr="00BE799B">
        <w:rPr>
          <w:rStyle w:val="Char9"/>
          <w:rFonts w:hint="cs"/>
          <w:rtl/>
        </w:rPr>
        <w:t>ی</w:t>
      </w:r>
      <w:r w:rsidR="009C12EA" w:rsidRPr="00BE799B">
        <w:rPr>
          <w:rStyle w:val="Char9"/>
          <w:rFonts w:hint="cs"/>
          <w:rtl/>
        </w:rPr>
        <w:t xml:space="preserve"> (</w:t>
      </w:r>
      <w:r w:rsidR="00C25EFF" w:rsidRPr="00BE799B">
        <w:rPr>
          <w:rStyle w:val="Char9"/>
          <w:rFonts w:hint="cs"/>
          <w:rtl/>
        </w:rPr>
        <w:t>و با ب</w:t>
      </w:r>
      <w:r w:rsidR="00DF08BB" w:rsidRPr="00BE799B">
        <w:rPr>
          <w:rStyle w:val="Char9"/>
          <w:rFonts w:hint="cs"/>
          <w:rtl/>
        </w:rPr>
        <w:t>ی</w:t>
      </w:r>
      <w:r w:rsidR="00C25EFF" w:rsidRPr="00BE799B">
        <w:rPr>
          <w:rStyle w:val="Char9"/>
          <w:rFonts w:hint="cs"/>
          <w:rtl/>
        </w:rPr>
        <w:t xml:space="preserve">م دادنت بدو سود </w:t>
      </w:r>
      <w:r w:rsidR="009C12EA" w:rsidRPr="00BE799B">
        <w:rPr>
          <w:rStyle w:val="Char9"/>
          <w:rFonts w:hint="cs"/>
          <w:rtl/>
        </w:rPr>
        <w:t>م</w:t>
      </w:r>
      <w:r w:rsidR="00DF08BB" w:rsidRPr="00BE799B">
        <w:rPr>
          <w:rStyle w:val="Char9"/>
          <w:rFonts w:hint="cs"/>
          <w:rtl/>
        </w:rPr>
        <w:t>ی</w:t>
      </w:r>
      <w:r w:rsidR="009C12EA" w:rsidRPr="00BE799B">
        <w:rPr>
          <w:rStyle w:val="Char9"/>
          <w:rtl/>
        </w:rPr>
        <w:softHyphen/>
      </w:r>
      <w:r w:rsidR="009C12EA" w:rsidRPr="00BE799B">
        <w:rPr>
          <w:rStyle w:val="Char9"/>
          <w:rFonts w:hint="cs"/>
          <w:rtl/>
        </w:rPr>
        <w:t>رسان</w:t>
      </w:r>
      <w:r w:rsidR="00DF08BB" w:rsidRPr="00BE799B">
        <w:rPr>
          <w:rStyle w:val="Char9"/>
          <w:rFonts w:hint="cs"/>
          <w:rtl/>
        </w:rPr>
        <w:t>ی</w:t>
      </w:r>
      <w:r w:rsidR="009C12EA" w:rsidRPr="00BE799B">
        <w:rPr>
          <w:rStyle w:val="Char9"/>
          <w:rFonts w:hint="cs"/>
          <w:rtl/>
        </w:rPr>
        <w:t xml:space="preserve">) </w:t>
      </w:r>
      <w:r w:rsidR="00DF08BB" w:rsidRPr="00BE799B">
        <w:rPr>
          <w:rStyle w:val="Char9"/>
          <w:rFonts w:hint="cs"/>
          <w:rtl/>
        </w:rPr>
        <w:t>ک</w:t>
      </w:r>
      <w:r w:rsidR="009C12EA" w:rsidRPr="00BE799B">
        <w:rPr>
          <w:rStyle w:val="Char9"/>
          <w:rFonts w:hint="cs"/>
          <w:rtl/>
        </w:rPr>
        <w:t>ه از قرآن پ</w:t>
      </w:r>
      <w:r w:rsidR="00DF08BB" w:rsidRPr="00BE799B">
        <w:rPr>
          <w:rStyle w:val="Char9"/>
          <w:rFonts w:hint="cs"/>
          <w:rtl/>
        </w:rPr>
        <w:t>ی</w:t>
      </w:r>
      <w:r w:rsidR="009C12EA" w:rsidRPr="00BE799B">
        <w:rPr>
          <w:rStyle w:val="Char9"/>
          <w:rFonts w:hint="cs"/>
          <w:rtl/>
        </w:rPr>
        <w:t>رو</w:t>
      </w:r>
      <w:r w:rsidR="00DF08BB" w:rsidRPr="00BE799B">
        <w:rPr>
          <w:rStyle w:val="Char9"/>
          <w:rFonts w:hint="cs"/>
          <w:rtl/>
        </w:rPr>
        <w:t>ی</w:t>
      </w:r>
      <w:r w:rsidR="009C12EA" w:rsidRPr="00BE799B">
        <w:rPr>
          <w:rStyle w:val="Char9"/>
          <w:rFonts w:hint="cs"/>
          <w:rtl/>
        </w:rPr>
        <w:t xml:space="preserve"> </w:t>
      </w:r>
      <w:r w:rsidR="00DF08BB" w:rsidRPr="00BE799B">
        <w:rPr>
          <w:rStyle w:val="Char9"/>
          <w:rFonts w:hint="cs"/>
          <w:rtl/>
        </w:rPr>
        <w:t>ک</w:t>
      </w:r>
      <w:r w:rsidR="009C12EA" w:rsidRPr="00BE799B">
        <w:rPr>
          <w:rStyle w:val="Char9"/>
          <w:rFonts w:hint="cs"/>
          <w:rtl/>
        </w:rPr>
        <w:t>ند</w:t>
      </w:r>
      <w:r w:rsidR="00C25EFF" w:rsidRPr="00BE799B">
        <w:rPr>
          <w:rStyle w:val="Char9"/>
          <w:rFonts w:hint="cs"/>
          <w:rtl/>
        </w:rPr>
        <w:t xml:space="preserve">، و </w:t>
      </w:r>
      <w:r w:rsidR="009C12EA" w:rsidRPr="00BE799B">
        <w:rPr>
          <w:rStyle w:val="Char9"/>
          <w:rFonts w:hint="cs"/>
          <w:rtl/>
        </w:rPr>
        <w:t>پنهان</w:t>
      </w:r>
      <w:r w:rsidR="00DF08BB" w:rsidRPr="00BE799B">
        <w:rPr>
          <w:rStyle w:val="Char9"/>
          <w:rFonts w:hint="cs"/>
          <w:rtl/>
        </w:rPr>
        <w:t>ی</w:t>
      </w:r>
      <w:r w:rsidR="009C12EA" w:rsidRPr="00BE799B">
        <w:rPr>
          <w:rStyle w:val="Char9"/>
          <w:rFonts w:hint="cs"/>
          <w:rtl/>
        </w:rPr>
        <w:t xml:space="preserve"> از (خداوند) مهربان هراس داشته باشد</w:t>
      </w:r>
      <w:r w:rsidR="00C25EFF" w:rsidRPr="00BE799B">
        <w:rPr>
          <w:rStyle w:val="Char9"/>
          <w:rFonts w:hint="cs"/>
          <w:rtl/>
        </w:rPr>
        <w:t>. چن</w:t>
      </w:r>
      <w:r w:rsidR="00DF08BB" w:rsidRPr="00BE799B">
        <w:rPr>
          <w:rStyle w:val="Char9"/>
          <w:rFonts w:hint="cs"/>
          <w:rtl/>
        </w:rPr>
        <w:t>ی</w:t>
      </w:r>
      <w:r w:rsidR="00C25EFF" w:rsidRPr="00BE799B">
        <w:rPr>
          <w:rStyle w:val="Char9"/>
          <w:rFonts w:hint="cs"/>
          <w:rtl/>
        </w:rPr>
        <w:t xml:space="preserve">ن </w:t>
      </w:r>
      <w:r w:rsidR="00DF08BB" w:rsidRPr="00BE799B">
        <w:rPr>
          <w:rStyle w:val="Char9"/>
          <w:rFonts w:hint="cs"/>
          <w:rtl/>
        </w:rPr>
        <w:t>ک</w:t>
      </w:r>
      <w:r w:rsidR="00C25EFF" w:rsidRPr="00BE799B">
        <w:rPr>
          <w:rStyle w:val="Char9"/>
          <w:rFonts w:hint="cs"/>
          <w:rtl/>
        </w:rPr>
        <w:t>س</w:t>
      </w:r>
      <w:r w:rsidR="00DF08BB" w:rsidRPr="00BE799B">
        <w:rPr>
          <w:rStyle w:val="Char9"/>
          <w:rFonts w:hint="cs"/>
          <w:rtl/>
        </w:rPr>
        <w:t>ی</w:t>
      </w:r>
      <w:r w:rsidR="00C25EFF" w:rsidRPr="00BE799B">
        <w:rPr>
          <w:rStyle w:val="Char9"/>
          <w:rFonts w:hint="cs"/>
          <w:rtl/>
        </w:rPr>
        <w:t xml:space="preserve"> را به </w:t>
      </w:r>
      <w:r w:rsidR="009C12EA" w:rsidRPr="00BE799B">
        <w:rPr>
          <w:rStyle w:val="Char9"/>
          <w:rFonts w:hint="cs"/>
          <w:rtl/>
        </w:rPr>
        <w:t>گذشت و پاداش ارزشمند</w:t>
      </w:r>
      <w:r w:rsidR="00DF08BB" w:rsidRPr="00BE799B">
        <w:rPr>
          <w:rStyle w:val="Char9"/>
          <w:rFonts w:hint="cs"/>
          <w:rtl/>
        </w:rPr>
        <w:t>ی</w:t>
      </w:r>
      <w:r w:rsidR="009C12EA" w:rsidRPr="00BE799B">
        <w:rPr>
          <w:rStyle w:val="Char9"/>
          <w:rFonts w:hint="cs"/>
          <w:rtl/>
        </w:rPr>
        <w:t xml:space="preserve"> مژده بده.»</w:t>
      </w:r>
      <w:r w:rsidR="009C12EA" w:rsidRPr="006933B2">
        <w:rPr>
          <w:rStyle w:val="FootnoteReference"/>
          <w:rFonts w:cs="IRNazli"/>
          <w:sz w:val="32"/>
          <w:rtl/>
        </w:rPr>
        <w:t>(</w:t>
      </w:r>
      <w:r w:rsidR="009C12EA" w:rsidRPr="006933B2">
        <w:rPr>
          <w:rStyle w:val="FootnoteReference"/>
          <w:rFonts w:cs="IRNazli"/>
          <w:sz w:val="32"/>
          <w:rtl/>
        </w:rPr>
        <w:footnoteReference w:id="258"/>
      </w:r>
      <w:r w:rsidR="009C12EA" w:rsidRPr="006933B2">
        <w:rPr>
          <w:rStyle w:val="FootnoteReference"/>
          <w:rFonts w:cs="IRNazli"/>
          <w:sz w:val="32"/>
          <w:rtl/>
        </w:rPr>
        <w:t>)</w:t>
      </w:r>
    </w:p>
    <w:p w:rsidR="00E11DC7" w:rsidRPr="00392055" w:rsidRDefault="00C25EFF" w:rsidP="00392055">
      <w:pPr>
        <w:spacing w:line="240" w:lineRule="auto"/>
        <w:ind w:firstLine="284"/>
        <w:jc w:val="both"/>
        <w:rPr>
          <w:rStyle w:val="Char0"/>
          <w:rtl/>
        </w:rPr>
      </w:pPr>
      <w:r w:rsidRPr="00392055">
        <w:rPr>
          <w:rStyle w:val="Char2"/>
          <w:rFonts w:hint="cs"/>
          <w:rtl/>
        </w:rPr>
        <w:t xml:space="preserve"> </w:t>
      </w:r>
      <w:r w:rsidR="00E11DC7" w:rsidRPr="00392055">
        <w:rPr>
          <w:rStyle w:val="Char2"/>
          <w:rtl/>
        </w:rPr>
        <w:t>سن</w:t>
      </w:r>
      <w:r w:rsidR="003A29EA" w:rsidRPr="00392055">
        <w:rPr>
          <w:rStyle w:val="Char2"/>
          <w:rFonts w:hint="cs"/>
          <w:rtl/>
        </w:rPr>
        <w:t>ّ</w:t>
      </w:r>
      <w:r w:rsidR="00E11DC7" w:rsidRPr="00392055">
        <w:rPr>
          <w:rStyle w:val="Char2"/>
          <w:rtl/>
        </w:rPr>
        <w:t>ت:</w:t>
      </w:r>
      <w:r w:rsidR="00E11DC7" w:rsidRPr="00392055">
        <w:rPr>
          <w:rStyle w:val="Char0"/>
          <w:rtl/>
        </w:rPr>
        <w:t xml:space="preserve"> آنان برا</w:t>
      </w:r>
      <w:r w:rsidR="00DF08BB" w:rsidRPr="00392055">
        <w:rPr>
          <w:rStyle w:val="Char0"/>
          <w:rtl/>
        </w:rPr>
        <w:t>ی</w:t>
      </w:r>
      <w:r w:rsidR="00E11DC7" w:rsidRPr="00392055">
        <w:rPr>
          <w:rStyle w:val="Char0"/>
          <w:rtl/>
        </w:rPr>
        <w:t xml:space="preserve"> اثبات نظر خود به ا</w:t>
      </w:r>
      <w:r w:rsidR="00DF08BB" w:rsidRPr="00392055">
        <w:rPr>
          <w:rStyle w:val="Char0"/>
          <w:rtl/>
        </w:rPr>
        <w:t>ی</w:t>
      </w:r>
      <w:r w:rsidR="00E11DC7" w:rsidRPr="00392055">
        <w:rPr>
          <w:rStyle w:val="Char0"/>
          <w:rtl/>
        </w:rPr>
        <w:t>ن حد</w:t>
      </w:r>
      <w:r w:rsidR="00DF08BB" w:rsidRPr="00392055">
        <w:rPr>
          <w:rStyle w:val="Char0"/>
          <w:rtl/>
        </w:rPr>
        <w:t>ی</w:t>
      </w:r>
      <w:r w:rsidR="00E11DC7" w:rsidRPr="00392055">
        <w:rPr>
          <w:rStyle w:val="Char0"/>
          <w:rtl/>
        </w:rPr>
        <w:t xml:space="preserve">ث استناد </w:t>
      </w:r>
      <w:r w:rsidR="00DF08BB" w:rsidRPr="00392055">
        <w:rPr>
          <w:rStyle w:val="Char0"/>
          <w:rtl/>
        </w:rPr>
        <w:t>ک</w:t>
      </w:r>
      <w:r w:rsidR="00E11DC7" w:rsidRPr="00392055">
        <w:rPr>
          <w:rStyle w:val="Char0"/>
          <w:rtl/>
        </w:rPr>
        <w:t xml:space="preserve">رده‌اند: </w:t>
      </w:r>
      <w:r w:rsidR="00E11DC7" w:rsidRPr="00BE799B">
        <w:rPr>
          <w:rStyle w:val="Char3"/>
          <w:rtl/>
        </w:rPr>
        <w:t xml:space="preserve">«من سرّهُ أن يسُكن </w:t>
      </w:r>
      <w:r w:rsidR="004B6F96" w:rsidRPr="00BE799B">
        <w:rPr>
          <w:rStyle w:val="Char3"/>
          <w:rtl/>
        </w:rPr>
        <w:t>بُحْبُوحَةَ الْجَنَّةِ، فَلْيَلْزَمِ الْجَمَاعَةَ</w:t>
      </w:r>
      <w:r w:rsidR="007E2A56" w:rsidRPr="00BE799B">
        <w:rPr>
          <w:rStyle w:val="Char3"/>
          <w:rtl/>
        </w:rPr>
        <w:t xml:space="preserve">، </w:t>
      </w:r>
      <w:r w:rsidR="007E2A56" w:rsidRPr="00BE799B">
        <w:rPr>
          <w:rStyle w:val="Char3"/>
          <w:rFonts w:hint="cs"/>
          <w:rtl/>
        </w:rPr>
        <w:t>و</w:t>
      </w:r>
      <w:r w:rsidR="007E2A56" w:rsidRPr="00BE799B">
        <w:rPr>
          <w:rStyle w:val="Char3"/>
          <w:rtl/>
        </w:rPr>
        <w:t>الشَّيْطَانَ مَعَ الْوَاحِدِ</w:t>
      </w:r>
      <w:r w:rsidR="006663C7" w:rsidRPr="00BE799B">
        <w:rPr>
          <w:rStyle w:val="Char3"/>
          <w:rtl/>
        </w:rPr>
        <w:t xml:space="preserve">، </w:t>
      </w:r>
      <w:r w:rsidR="007E2A56" w:rsidRPr="00BE799B">
        <w:rPr>
          <w:rStyle w:val="Char3"/>
          <w:rtl/>
        </w:rPr>
        <w:t>وَهُوَ مِنَ الاثْنَيْنِ أَبْعَدُ</w:t>
      </w:r>
      <w:r w:rsidR="00E11DC7" w:rsidRPr="00BE799B">
        <w:rPr>
          <w:rStyle w:val="Char3"/>
          <w:rtl/>
        </w:rPr>
        <w:t>»</w:t>
      </w:r>
      <w:r w:rsidR="00E11DC7" w:rsidRPr="006933B2">
        <w:rPr>
          <w:rStyle w:val="FootnoteReference"/>
          <w:rFonts w:ascii="Calibri" w:eastAsia="MS Mincho" w:hAnsi="Calibri" w:cs="IRNazli"/>
          <w:sz w:val="32"/>
          <w:rtl/>
        </w:rPr>
        <w:t>(</w:t>
      </w:r>
      <w:r w:rsidR="00E11DC7" w:rsidRPr="006933B2">
        <w:rPr>
          <w:rStyle w:val="FootnoteReference"/>
          <w:rFonts w:ascii="Calibri" w:eastAsia="MS Mincho" w:hAnsi="Calibri" w:cs="IRNazli"/>
          <w:sz w:val="32"/>
          <w:rtl/>
        </w:rPr>
        <w:footnoteReference w:id="259"/>
      </w:r>
      <w:r w:rsidR="00E11DC7" w:rsidRPr="006933B2">
        <w:rPr>
          <w:rStyle w:val="FootnoteReference"/>
          <w:rFonts w:ascii="Calibri" w:eastAsia="MS Mincho" w:hAnsi="Calibri" w:cs="IRNazli"/>
          <w:sz w:val="32"/>
          <w:rtl/>
        </w:rPr>
        <w:t>)(</w:t>
      </w:r>
      <w:r w:rsidR="00E11DC7" w:rsidRPr="006933B2">
        <w:rPr>
          <w:rStyle w:val="FootnoteReference"/>
          <w:rFonts w:ascii="Calibri" w:eastAsia="MS Mincho" w:hAnsi="Calibri" w:cs="IRNazli"/>
          <w:sz w:val="32"/>
          <w:rtl/>
        </w:rPr>
        <w:footnoteReference w:id="260"/>
      </w:r>
      <w:r w:rsidR="00E11DC7" w:rsidRPr="006933B2">
        <w:rPr>
          <w:rStyle w:val="FootnoteReference"/>
          <w:rFonts w:ascii="Calibri" w:eastAsia="MS Mincho" w:hAnsi="Calibri" w:cs="IRNazli"/>
          <w:sz w:val="32"/>
          <w:rtl/>
        </w:rPr>
        <w:t>)</w:t>
      </w:r>
      <w:r w:rsidR="004B6F96" w:rsidRPr="00392055">
        <w:rPr>
          <w:rStyle w:val="Char0"/>
          <w:rFonts w:hint="cs"/>
          <w:rtl/>
        </w:rPr>
        <w:t>«</w:t>
      </w:r>
      <w:r w:rsidR="00B765F0" w:rsidRPr="00392055">
        <w:rPr>
          <w:rStyle w:val="Char0"/>
          <w:rFonts w:hint="cs"/>
          <w:rtl/>
        </w:rPr>
        <w:t>هرکس دوست دارد که خانه</w:t>
      </w:r>
      <w:r w:rsidR="00B765F0" w:rsidRPr="00392055">
        <w:rPr>
          <w:rStyle w:val="Char0"/>
          <w:rFonts w:hint="cs"/>
          <w:rtl/>
        </w:rPr>
        <w:softHyphen/>
        <w:t xml:space="preserve">اش در </w:t>
      </w:r>
      <w:r w:rsidR="00E06244" w:rsidRPr="00392055">
        <w:rPr>
          <w:rStyle w:val="Char0"/>
          <w:rFonts w:hint="cs"/>
          <w:rtl/>
        </w:rPr>
        <w:t xml:space="preserve">وسط </w:t>
      </w:r>
      <w:r w:rsidR="00B765F0" w:rsidRPr="00392055">
        <w:rPr>
          <w:rStyle w:val="Char0"/>
          <w:rFonts w:hint="cs"/>
          <w:rtl/>
        </w:rPr>
        <w:t>بهشت باشد، همراه جمع (</w:t>
      </w:r>
      <w:r w:rsidR="006E6DC7" w:rsidRPr="00392055">
        <w:rPr>
          <w:rStyle w:val="Char0"/>
          <w:rFonts w:hint="cs"/>
          <w:rtl/>
        </w:rPr>
        <w:t xml:space="preserve">کثیر </w:t>
      </w:r>
      <w:r w:rsidR="00B765F0" w:rsidRPr="00392055">
        <w:rPr>
          <w:rStyle w:val="Char0"/>
          <w:rFonts w:hint="cs"/>
          <w:rtl/>
        </w:rPr>
        <w:t>مسلمانان) باشد (واز آنان خارج نگردد)؛ و(بدانید) که شیطان با یک نفر است (وبیشتر وی را وسوسه میکند) ولی اگر دونفر شدند، شیطان هم (کمی) دورتر می</w:t>
      </w:r>
      <w:r w:rsidR="00B765F0" w:rsidRPr="00392055">
        <w:rPr>
          <w:rStyle w:val="Char0"/>
          <w:rFonts w:hint="cs"/>
          <w:rtl/>
        </w:rPr>
        <w:softHyphen/>
        <w:t>شود.</w:t>
      </w:r>
    </w:p>
    <w:p w:rsidR="002B2ED3" w:rsidRPr="0094145F" w:rsidRDefault="00E11DC7" w:rsidP="00392055">
      <w:pPr>
        <w:spacing w:line="240" w:lineRule="auto"/>
        <w:ind w:firstLine="284"/>
        <w:jc w:val="both"/>
        <w:rPr>
          <w:rStyle w:val="Char2"/>
          <w:rtl/>
        </w:rPr>
      </w:pPr>
      <w:r w:rsidRPr="00C64670">
        <w:rPr>
          <w:rStyle w:val="Char0"/>
          <w:rtl/>
        </w:rPr>
        <w:t>وجه استدلال</w:t>
      </w:r>
      <w:r w:rsidR="001269D5" w:rsidRPr="00C64670">
        <w:rPr>
          <w:rStyle w:val="Char0"/>
          <w:rFonts w:hint="cs"/>
          <w:rtl/>
        </w:rPr>
        <w:t xml:space="preserve"> آنان،</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ه اغلب مردم به درج</w:t>
      </w:r>
      <w:r w:rsidR="00DF08BB">
        <w:rPr>
          <w:rStyle w:val="Char0"/>
          <w:rFonts w:hint="cs"/>
          <w:rtl/>
        </w:rPr>
        <w:t>ۀ</w:t>
      </w:r>
      <w:r w:rsidRPr="00C64670">
        <w:rPr>
          <w:rStyle w:val="Char0"/>
          <w:rtl/>
        </w:rPr>
        <w:t xml:space="preserve"> اجت</w:t>
      </w:r>
      <w:r w:rsidR="00BB4CCB" w:rsidRPr="00C64670">
        <w:rPr>
          <w:rStyle w:val="Char0"/>
          <w:rtl/>
        </w:rPr>
        <w:t>هاد نرس</w:t>
      </w:r>
      <w:r w:rsidR="00DF08BB">
        <w:rPr>
          <w:rStyle w:val="Char0"/>
          <w:rtl/>
        </w:rPr>
        <w:t>ی</w:t>
      </w:r>
      <w:r w:rsidR="00BB4CCB" w:rsidRPr="00C64670">
        <w:rPr>
          <w:rStyle w:val="Char0"/>
          <w:rtl/>
        </w:rPr>
        <w:t>ده</w:t>
      </w:r>
      <w:r w:rsidR="00BB4CCB" w:rsidRPr="00C64670">
        <w:rPr>
          <w:rStyle w:val="Char0"/>
          <w:rFonts w:hint="cs"/>
          <w:rtl/>
        </w:rPr>
        <w:softHyphen/>
      </w:r>
      <w:r w:rsidR="001269D5" w:rsidRPr="00C64670">
        <w:rPr>
          <w:rStyle w:val="Char0"/>
          <w:rFonts w:hint="cs"/>
          <w:rtl/>
        </w:rPr>
        <w:t xml:space="preserve">اند </w:t>
      </w:r>
      <w:r w:rsidRPr="00C64670">
        <w:rPr>
          <w:rStyle w:val="Char0"/>
          <w:rtl/>
        </w:rPr>
        <w:t>و توانا</w:t>
      </w:r>
      <w:r w:rsidR="00DF08BB">
        <w:rPr>
          <w:rStyle w:val="Char0"/>
          <w:rtl/>
        </w:rPr>
        <w:t>یی</w:t>
      </w:r>
      <w:r w:rsidRPr="00C64670">
        <w:rPr>
          <w:rStyle w:val="Char0"/>
          <w:rtl/>
        </w:rPr>
        <w:t xml:space="preserve"> استدلال را ندارند و پ</w:t>
      </w:r>
      <w:r w:rsidR="00DF08BB">
        <w:rPr>
          <w:rStyle w:val="Char0"/>
          <w:rtl/>
        </w:rPr>
        <w:t>ی</w:t>
      </w:r>
      <w:r w:rsidRPr="00C64670">
        <w:rPr>
          <w:rStyle w:val="Char0"/>
          <w:rtl/>
        </w:rPr>
        <w:t>امبر</w:t>
      </w:r>
      <w:r w:rsidR="00BE799B">
        <w:rPr>
          <w:rStyle w:val="Char0"/>
          <w:rFonts w:hint="cs"/>
          <w:rtl/>
        </w:rPr>
        <w:t xml:space="preserve"> </w:t>
      </w:r>
      <w:r w:rsidR="00BD4800" w:rsidRPr="00392055">
        <w:rPr>
          <w:rStyle w:val="Char0"/>
          <w:rFonts w:cs="CTraditional Arabic"/>
          <w:rtl/>
        </w:rPr>
        <w:t>ج</w:t>
      </w:r>
      <w:r w:rsidRPr="00C64670">
        <w:rPr>
          <w:rStyle w:val="Char0"/>
          <w:rtl/>
        </w:rPr>
        <w:t xml:space="preserve"> در ا</w:t>
      </w:r>
      <w:r w:rsidR="00DF08BB">
        <w:rPr>
          <w:rStyle w:val="Char0"/>
          <w:rtl/>
        </w:rPr>
        <w:t>ی</w:t>
      </w:r>
      <w:r w:rsidRPr="00C64670">
        <w:rPr>
          <w:rStyle w:val="Char0"/>
          <w:rtl/>
        </w:rPr>
        <w:t>ن حد</w:t>
      </w:r>
      <w:r w:rsidR="00DF08BB">
        <w:rPr>
          <w:rStyle w:val="Char0"/>
          <w:rtl/>
        </w:rPr>
        <w:t>ی</w:t>
      </w:r>
      <w:r w:rsidRPr="00C64670">
        <w:rPr>
          <w:rStyle w:val="Char0"/>
          <w:rtl/>
        </w:rPr>
        <w:t>ث به همراه</w:t>
      </w:r>
      <w:r w:rsidR="00DF08BB">
        <w:rPr>
          <w:rStyle w:val="Char0"/>
          <w:rtl/>
        </w:rPr>
        <w:t>ی</w:t>
      </w:r>
      <w:r w:rsidRPr="00C64670">
        <w:rPr>
          <w:rStyle w:val="Char0"/>
          <w:rtl/>
        </w:rPr>
        <w:t xml:space="preserve"> با جماعت امر </w:t>
      </w:r>
      <w:r w:rsidR="00BB4CCB" w:rsidRPr="00C64670">
        <w:rPr>
          <w:rStyle w:val="Char0"/>
          <w:rFonts w:hint="cs"/>
          <w:rtl/>
        </w:rPr>
        <w:t>فرموده</w:t>
      </w:r>
      <w:r w:rsidRPr="00C64670">
        <w:rPr>
          <w:rStyle w:val="Char0"/>
          <w:rtl/>
        </w:rPr>
        <w:t xml:space="preserve"> است.</w:t>
      </w:r>
    </w:p>
    <w:p w:rsidR="001542DC" w:rsidRPr="00392055" w:rsidRDefault="001542DC" w:rsidP="00392055">
      <w:pPr>
        <w:spacing w:line="240" w:lineRule="auto"/>
        <w:ind w:firstLine="284"/>
        <w:jc w:val="both"/>
        <w:rPr>
          <w:rStyle w:val="Char0"/>
          <w:rtl/>
        </w:rPr>
      </w:pPr>
      <w:r w:rsidRPr="00392055">
        <w:rPr>
          <w:rStyle w:val="Char2"/>
          <w:rFonts w:hint="cs"/>
          <w:rtl/>
        </w:rPr>
        <w:t xml:space="preserve">اجماع: </w:t>
      </w:r>
      <w:r w:rsidRPr="00392055">
        <w:rPr>
          <w:rStyle w:val="Char0"/>
          <w:rFonts w:hint="cs"/>
          <w:rtl/>
        </w:rPr>
        <w:t>برخی ادعا می</w:t>
      </w:r>
      <w:r w:rsidRPr="00392055">
        <w:rPr>
          <w:rStyle w:val="Char0"/>
          <w:rFonts w:hint="cs"/>
          <w:rtl/>
        </w:rPr>
        <w:softHyphen/>
        <w:t>کنند: همیشه مردم عامی در زمان اصحاب و</w:t>
      </w:r>
      <w:r w:rsidR="002B2ED3" w:rsidRPr="00392055">
        <w:rPr>
          <w:rStyle w:val="Char0"/>
          <w:rFonts w:hint="cs"/>
          <w:rtl/>
        </w:rPr>
        <w:t xml:space="preserve"> </w:t>
      </w:r>
      <w:r w:rsidRPr="00392055">
        <w:rPr>
          <w:rStyle w:val="Char0"/>
          <w:rFonts w:hint="cs"/>
          <w:rtl/>
        </w:rPr>
        <w:t>تابعین</w:t>
      </w:r>
      <w:r w:rsidR="002B2ED3" w:rsidRPr="00392055">
        <w:rPr>
          <w:rStyle w:val="Char0"/>
          <w:rFonts w:hint="cs"/>
          <w:rtl/>
        </w:rPr>
        <w:t xml:space="preserve"> </w:t>
      </w:r>
      <w:r w:rsidRPr="00392055">
        <w:rPr>
          <w:rStyle w:val="Char0"/>
          <w:rFonts w:hint="cs"/>
          <w:rtl/>
        </w:rPr>
        <w:t>-</w:t>
      </w:r>
      <w:r w:rsidR="002B2ED3" w:rsidRPr="00392055">
        <w:rPr>
          <w:rStyle w:val="Char0"/>
          <w:rFonts w:hint="cs"/>
          <w:rtl/>
        </w:rPr>
        <w:t xml:space="preserve"> </w:t>
      </w:r>
      <w:r w:rsidRPr="00392055">
        <w:rPr>
          <w:rStyle w:val="Char0"/>
          <w:rFonts w:hint="cs"/>
          <w:rtl/>
        </w:rPr>
        <w:t>و قبل از این که مخالف، سر برآورد،- از مجتهدین فتوی می</w:t>
      </w:r>
      <w:r w:rsidRPr="00392055">
        <w:rPr>
          <w:rStyle w:val="Char0"/>
          <w:rFonts w:hint="cs"/>
          <w:rtl/>
        </w:rPr>
        <w:softHyphen/>
        <w:t>خواستند و در احکام شرعی از</w:t>
      </w:r>
      <w:r w:rsidR="0094145F" w:rsidRPr="00392055">
        <w:rPr>
          <w:rStyle w:val="Char0"/>
          <w:rFonts w:hint="cs"/>
          <w:rtl/>
        </w:rPr>
        <w:t xml:space="preserve"> آن‌ها </w:t>
      </w:r>
      <w:r w:rsidRPr="00392055">
        <w:rPr>
          <w:rStyle w:val="Char0"/>
          <w:rFonts w:hint="cs"/>
          <w:rtl/>
        </w:rPr>
        <w:t>پیروی می</w:t>
      </w:r>
      <w:r w:rsidRPr="00392055">
        <w:rPr>
          <w:rStyle w:val="Char0"/>
          <w:rFonts w:hint="cs"/>
          <w:rtl/>
        </w:rPr>
        <w:softHyphen/>
        <w:t>کردند. علمای اصحاب و تابعین به س</w:t>
      </w:r>
      <w:r w:rsidR="002B2ED3" w:rsidRPr="00392055">
        <w:rPr>
          <w:rStyle w:val="Char0"/>
          <w:rFonts w:hint="cs"/>
          <w:rtl/>
        </w:rPr>
        <w:t>ؤ</w:t>
      </w:r>
      <w:r w:rsidRPr="00392055">
        <w:rPr>
          <w:rStyle w:val="Char0"/>
          <w:rFonts w:hint="cs"/>
          <w:rtl/>
        </w:rPr>
        <w:t>الات جواب می</w:t>
      </w:r>
      <w:r w:rsidRPr="00392055">
        <w:rPr>
          <w:rStyle w:val="Char0"/>
          <w:rFonts w:hint="cs"/>
          <w:rtl/>
        </w:rPr>
        <w:softHyphen/>
        <w:t>دادند، بدون این که اشاره</w:t>
      </w:r>
      <w:r w:rsidRPr="00392055">
        <w:rPr>
          <w:rStyle w:val="Char0"/>
          <w:rFonts w:hint="cs"/>
          <w:rtl/>
        </w:rPr>
        <w:softHyphen/>
        <w:t>ای به ادل</w:t>
      </w:r>
      <w:r w:rsidR="00DF08BB" w:rsidRPr="00392055">
        <w:rPr>
          <w:rStyle w:val="Char0"/>
          <w:rFonts w:hint="cs"/>
          <w:rtl/>
        </w:rPr>
        <w:t>ۀ</w:t>
      </w:r>
      <w:r w:rsidR="002B2ED3" w:rsidRPr="00392055">
        <w:rPr>
          <w:rStyle w:val="Char0"/>
          <w:rFonts w:hint="cs"/>
          <w:rtl/>
        </w:rPr>
        <w:t xml:space="preserve"> </w:t>
      </w:r>
      <w:r w:rsidRPr="00392055">
        <w:rPr>
          <w:rStyle w:val="Char0"/>
          <w:rFonts w:hint="cs"/>
          <w:rtl/>
        </w:rPr>
        <w:t>شرعی داشته باشند.</w:t>
      </w:r>
      <w:r w:rsidR="0094145F" w:rsidRPr="00392055">
        <w:rPr>
          <w:rStyle w:val="Char0"/>
          <w:rFonts w:hint="cs"/>
          <w:rtl/>
        </w:rPr>
        <w:t xml:space="preserve"> آن‌ها،</w:t>
      </w:r>
      <w:r w:rsidRPr="00392055">
        <w:rPr>
          <w:rStyle w:val="Char0"/>
          <w:rFonts w:hint="cs"/>
          <w:rtl/>
        </w:rPr>
        <w:t xml:space="preserve"> مردم عامی را ازین کار منع نمی</w:t>
      </w:r>
      <w:r w:rsidRPr="00392055">
        <w:rPr>
          <w:rStyle w:val="Char0"/>
          <w:rFonts w:hint="cs"/>
          <w:rtl/>
        </w:rPr>
        <w:softHyphen/>
        <w:t>کردند و کسی از</w:t>
      </w:r>
      <w:r w:rsidR="006C1E1A" w:rsidRPr="00392055">
        <w:rPr>
          <w:rStyle w:val="Char0"/>
          <w:rFonts w:hint="cs"/>
          <w:rtl/>
        </w:rPr>
        <w:t xml:space="preserve"> اینگونه </w:t>
      </w:r>
      <w:r w:rsidRPr="00392055">
        <w:rPr>
          <w:rStyle w:val="Char0"/>
          <w:rFonts w:hint="cs"/>
          <w:rtl/>
        </w:rPr>
        <w:t>استفتاء از جانب عوام و فتوی دادن علما، ایراد نمی</w:t>
      </w:r>
      <w:r w:rsidRPr="00392055">
        <w:rPr>
          <w:rStyle w:val="Char0"/>
          <w:rFonts w:hint="cs"/>
          <w:rtl/>
        </w:rPr>
        <w:softHyphen/>
        <w:t>گرفت. پس این عمل اصحاب و تابعین، بیان گر اجماع</w:t>
      </w:r>
      <w:r w:rsidR="0094145F" w:rsidRPr="00392055">
        <w:rPr>
          <w:rStyle w:val="Char0"/>
          <w:rFonts w:hint="cs"/>
          <w:rtl/>
        </w:rPr>
        <w:t xml:space="preserve"> آن‌ها،</w:t>
      </w:r>
      <w:r w:rsidRPr="00392055">
        <w:rPr>
          <w:rStyle w:val="Char0"/>
          <w:rFonts w:hint="cs"/>
          <w:rtl/>
        </w:rPr>
        <w:t xml:space="preserve"> بر جواز تقلید مطلق عامی از مجتهد است.</w:t>
      </w:r>
    </w:p>
    <w:p w:rsidR="00E11DC7" w:rsidRPr="00392055" w:rsidRDefault="00E11DC7" w:rsidP="00392055">
      <w:pPr>
        <w:spacing w:line="240" w:lineRule="auto"/>
        <w:ind w:firstLine="284"/>
        <w:jc w:val="both"/>
        <w:rPr>
          <w:rStyle w:val="Char0"/>
          <w:rtl/>
        </w:rPr>
      </w:pPr>
      <w:r w:rsidRPr="00392055">
        <w:rPr>
          <w:rStyle w:val="Char2"/>
          <w:rtl/>
        </w:rPr>
        <w:t>عقل:</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001269D5" w:rsidRPr="00392055">
        <w:rPr>
          <w:rStyle w:val="Char0"/>
          <w:rFonts w:hint="cs"/>
          <w:rtl/>
        </w:rPr>
        <w:t xml:space="preserve"> </w:t>
      </w:r>
      <w:r w:rsidR="00DF08BB" w:rsidRPr="00392055">
        <w:rPr>
          <w:rStyle w:val="Char0"/>
          <w:rtl/>
        </w:rPr>
        <w:t>ک</w:t>
      </w:r>
      <w:r w:rsidRPr="00392055">
        <w:rPr>
          <w:rStyle w:val="Char0"/>
          <w:rtl/>
        </w:rPr>
        <w:t>ه بخواهد در ح</w:t>
      </w:r>
      <w:r w:rsidR="00DF08BB" w:rsidRPr="00392055">
        <w:rPr>
          <w:rStyle w:val="Char0"/>
          <w:rtl/>
        </w:rPr>
        <w:t>ک</w:t>
      </w:r>
      <w:r w:rsidRPr="00392055">
        <w:rPr>
          <w:rStyle w:val="Char0"/>
          <w:rtl/>
        </w:rPr>
        <w:t xml:space="preserve">م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استدلال و نظر ب</w:t>
      </w:r>
      <w:r w:rsidR="00DF08BB" w:rsidRPr="00392055">
        <w:rPr>
          <w:rStyle w:val="Char0"/>
          <w:rtl/>
        </w:rPr>
        <w:t>ی</w:t>
      </w:r>
      <w:r w:rsidRPr="00392055">
        <w:rPr>
          <w:rStyle w:val="Char0"/>
          <w:rtl/>
        </w:rPr>
        <w:t>ف</w:t>
      </w:r>
      <w:r w:rsidR="00DF08BB" w:rsidRPr="00392055">
        <w:rPr>
          <w:rStyle w:val="Char0"/>
          <w:rtl/>
        </w:rPr>
        <w:t>ک</w:t>
      </w:r>
      <w:r w:rsidRPr="00392055">
        <w:rPr>
          <w:rStyle w:val="Char0"/>
          <w:rtl/>
        </w:rPr>
        <w:t>ند، در شبهات غوطه‌ور م</w:t>
      </w:r>
      <w:r w:rsidR="00DF08BB" w:rsidRPr="00392055">
        <w:rPr>
          <w:rStyle w:val="Char0"/>
          <w:rtl/>
        </w:rPr>
        <w:t>ی</w:t>
      </w:r>
      <w:r w:rsidRPr="00392055">
        <w:rPr>
          <w:rStyle w:val="Char0"/>
          <w:rtl/>
        </w:rPr>
        <w:t>‌شود و همانا استدلال‌</w:t>
      </w:r>
      <w:r w:rsidR="00DF08BB" w:rsidRPr="00392055">
        <w:rPr>
          <w:rStyle w:val="Char0"/>
          <w:rtl/>
        </w:rPr>
        <w:t>ک</w:t>
      </w:r>
      <w:r w:rsidRPr="00392055">
        <w:rPr>
          <w:rStyle w:val="Char0"/>
          <w:rtl/>
        </w:rPr>
        <w:t>نندگان ز</w:t>
      </w:r>
      <w:r w:rsidR="00DF08BB" w:rsidRPr="00392055">
        <w:rPr>
          <w:rStyle w:val="Char0"/>
          <w:rtl/>
        </w:rPr>
        <w:t>ی</w:t>
      </w:r>
      <w:r w:rsidRPr="00392055">
        <w:rPr>
          <w:rStyle w:val="Char0"/>
          <w:rtl/>
        </w:rPr>
        <w:t>اد</w:t>
      </w:r>
      <w:r w:rsidR="00DF08BB" w:rsidRPr="00392055">
        <w:rPr>
          <w:rStyle w:val="Char0"/>
          <w:rtl/>
        </w:rPr>
        <w:t>ی</w:t>
      </w:r>
      <w:r w:rsidRPr="00392055">
        <w:rPr>
          <w:rStyle w:val="Char0"/>
          <w:rtl/>
        </w:rPr>
        <w:t xml:space="preserve"> گمراه شدند، پس دور</w:t>
      </w:r>
      <w:r w:rsidR="00DF08BB" w:rsidRPr="00392055">
        <w:rPr>
          <w:rStyle w:val="Char0"/>
          <w:rtl/>
        </w:rPr>
        <w:t>ی</w:t>
      </w:r>
      <w:r w:rsidRPr="00392055">
        <w:rPr>
          <w:rStyle w:val="Char0"/>
          <w:rtl/>
        </w:rPr>
        <w:t xml:space="preserve"> از خطر و طلب سلامت اول</w:t>
      </w:r>
      <w:r w:rsidR="00DF08BB" w:rsidRPr="00392055">
        <w:rPr>
          <w:rStyle w:val="Char0"/>
          <w:rtl/>
        </w:rPr>
        <w:t>ی</w:t>
      </w:r>
      <w:r w:rsidRPr="00392055">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26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ن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به خاطر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مذهب ا</w:t>
      </w:r>
      <w:r w:rsidR="00DF08BB" w:rsidRPr="00392055">
        <w:rPr>
          <w:rStyle w:val="Char0"/>
          <w:rtl/>
        </w:rPr>
        <w:t>ک</w:t>
      </w:r>
      <w:r w:rsidRPr="00392055">
        <w:rPr>
          <w:rStyle w:val="Char0"/>
          <w:rtl/>
        </w:rPr>
        <w:t>ثر مردم است، به صحت و درست</w:t>
      </w:r>
      <w:r w:rsidR="00DF08BB" w:rsidRPr="00392055">
        <w:rPr>
          <w:rStyle w:val="Char0"/>
          <w:rtl/>
        </w:rPr>
        <w:t>ی</w:t>
      </w:r>
      <w:r w:rsidRPr="00392055">
        <w:rPr>
          <w:rStyle w:val="Char0"/>
          <w:rtl/>
        </w:rPr>
        <w:t xml:space="preserve"> قول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پ</w:t>
      </w:r>
      <w:r w:rsidR="00DF08BB" w:rsidRPr="00392055">
        <w:rPr>
          <w:rStyle w:val="Char0"/>
          <w:rtl/>
        </w:rPr>
        <w:t>ی</w:t>
      </w:r>
      <w:r w:rsidRPr="00392055">
        <w:rPr>
          <w:rStyle w:val="Char0"/>
          <w:rtl/>
        </w:rPr>
        <w:t>‌برده‌ا</w:t>
      </w:r>
      <w:r w:rsidR="00DF08BB" w:rsidRPr="00392055">
        <w:rPr>
          <w:rStyle w:val="Char0"/>
          <w:rtl/>
        </w:rPr>
        <w:t>ی</w:t>
      </w:r>
      <w:r w:rsidRPr="00392055">
        <w:rPr>
          <w:rStyle w:val="Char0"/>
          <w:rtl/>
        </w:rPr>
        <w:t>م، پس شا</w:t>
      </w:r>
      <w:r w:rsidR="00DF08BB" w:rsidRPr="00392055">
        <w:rPr>
          <w:rStyle w:val="Char0"/>
          <w:rtl/>
        </w:rPr>
        <w:t>ی</w:t>
      </w:r>
      <w:r w:rsidRPr="00392055">
        <w:rPr>
          <w:rStyle w:val="Char0"/>
          <w:rtl/>
        </w:rPr>
        <w:t>ست</w:t>
      </w:r>
      <w:r w:rsidR="00DF08BB" w:rsidRPr="00392055">
        <w:rPr>
          <w:rStyle w:val="Char0"/>
          <w:rFonts w:hint="cs"/>
          <w:rtl/>
        </w:rPr>
        <w:t>ۀ</w:t>
      </w:r>
      <w:r w:rsidRPr="00392055">
        <w:rPr>
          <w:rStyle w:val="Char0"/>
          <w:rtl/>
        </w:rPr>
        <w:t xml:space="preserve"> اتباع است.</w:t>
      </w:r>
      <w:r w:rsidRPr="006933B2">
        <w:rPr>
          <w:rStyle w:val="FootnoteReference"/>
          <w:rFonts w:cs="IRNazli"/>
          <w:sz w:val="32"/>
          <w:rtl/>
        </w:rPr>
        <w:t>(</w:t>
      </w:r>
      <w:r w:rsidRPr="006933B2">
        <w:rPr>
          <w:rStyle w:val="FootnoteReference"/>
          <w:rFonts w:cs="IRNazli"/>
          <w:sz w:val="32"/>
          <w:rtl/>
        </w:rPr>
        <w:footnoteReference w:id="262"/>
      </w:r>
      <w:r w:rsidRPr="006933B2">
        <w:rPr>
          <w:rStyle w:val="FootnoteReference"/>
          <w:rFonts w:cs="IRNazli"/>
          <w:sz w:val="32"/>
          <w:rtl/>
        </w:rPr>
        <w:t>)</w:t>
      </w:r>
    </w:p>
    <w:p w:rsidR="001269D5" w:rsidRPr="002478C8" w:rsidRDefault="00E11DC7" w:rsidP="00751701">
      <w:pPr>
        <w:pStyle w:val="a8"/>
        <w:rPr>
          <w:rtl/>
        </w:rPr>
      </w:pPr>
      <w:bookmarkStart w:id="219" w:name="_Toc344536355"/>
      <w:bookmarkStart w:id="220" w:name="_Toc344536524"/>
      <w:bookmarkStart w:id="221" w:name="_Toc344536897"/>
      <w:bookmarkStart w:id="222" w:name="_Toc344842258"/>
      <w:bookmarkStart w:id="223" w:name="_Toc442360933"/>
      <w:r w:rsidRPr="002478C8">
        <w:rPr>
          <w:rtl/>
        </w:rPr>
        <w:t>نقد ا</w:t>
      </w:r>
      <w:r w:rsidR="006933B2">
        <w:rPr>
          <w:rtl/>
        </w:rPr>
        <w:t>ی</w:t>
      </w:r>
      <w:r w:rsidRPr="002478C8">
        <w:rPr>
          <w:rtl/>
        </w:rPr>
        <w:t>ن ادلّه:</w:t>
      </w:r>
      <w:bookmarkEnd w:id="219"/>
      <w:bookmarkEnd w:id="220"/>
      <w:bookmarkEnd w:id="221"/>
      <w:bookmarkEnd w:id="222"/>
      <w:bookmarkEnd w:id="223"/>
    </w:p>
    <w:p w:rsidR="00210C04" w:rsidRPr="00392055" w:rsidRDefault="001269D5" w:rsidP="00392055">
      <w:pPr>
        <w:spacing w:line="240" w:lineRule="auto"/>
        <w:ind w:firstLine="284"/>
        <w:jc w:val="both"/>
        <w:rPr>
          <w:rStyle w:val="Char0"/>
          <w:rtl/>
        </w:rPr>
      </w:pPr>
      <w:r w:rsidRPr="00392055">
        <w:rPr>
          <w:rStyle w:val="Char0"/>
          <w:rFonts w:hint="cs"/>
          <w:rtl/>
        </w:rPr>
        <w:t>اعتقاد به ا</w:t>
      </w:r>
      <w:r w:rsidR="00DF08BB" w:rsidRPr="00392055">
        <w:rPr>
          <w:rStyle w:val="Char0"/>
          <w:rFonts w:hint="cs"/>
          <w:rtl/>
        </w:rPr>
        <w:t>ی</w:t>
      </w:r>
      <w:r w:rsidRPr="00392055">
        <w:rPr>
          <w:rStyle w:val="Char0"/>
          <w:rFonts w:hint="cs"/>
          <w:rtl/>
        </w:rPr>
        <w:t xml:space="preserve">ن امر که </w:t>
      </w:r>
      <w:r w:rsidR="00C871FB" w:rsidRPr="00392055">
        <w:rPr>
          <w:rStyle w:val="Char0"/>
          <w:rFonts w:hint="cs"/>
          <w:rtl/>
        </w:rPr>
        <w:t>حت</w:t>
      </w:r>
      <w:r w:rsidR="00DF08BB" w:rsidRPr="00392055">
        <w:rPr>
          <w:rStyle w:val="Char0"/>
          <w:rFonts w:hint="cs"/>
          <w:rtl/>
        </w:rPr>
        <w:t>ی</w:t>
      </w:r>
      <w:r w:rsidR="00C871FB" w:rsidRPr="00392055">
        <w:rPr>
          <w:rStyle w:val="Char0"/>
          <w:rFonts w:hint="cs"/>
          <w:rtl/>
        </w:rPr>
        <w:t xml:space="preserve"> </w:t>
      </w:r>
      <w:r w:rsidR="00E11DC7" w:rsidRPr="00392055">
        <w:rPr>
          <w:rStyle w:val="Char0"/>
          <w:rtl/>
        </w:rPr>
        <w:t>تقل</w:t>
      </w:r>
      <w:r w:rsidR="00DF08BB" w:rsidRPr="00392055">
        <w:rPr>
          <w:rStyle w:val="Char0"/>
          <w:rtl/>
        </w:rPr>
        <w:t>ی</w:t>
      </w:r>
      <w:r w:rsidR="00E11DC7" w:rsidRPr="00392055">
        <w:rPr>
          <w:rStyle w:val="Char0"/>
          <w:rtl/>
        </w:rPr>
        <w:t xml:space="preserve">د بر </w:t>
      </w:r>
      <w:r w:rsidR="00DF08BB" w:rsidRPr="00392055">
        <w:rPr>
          <w:rStyle w:val="Char0"/>
          <w:rtl/>
        </w:rPr>
        <w:t>ک</w:t>
      </w:r>
      <w:r w:rsidR="00E11DC7" w:rsidRPr="00392055">
        <w:rPr>
          <w:rStyle w:val="Char0"/>
          <w:rtl/>
        </w:rPr>
        <w:t>سان</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به درج</w:t>
      </w:r>
      <w:r w:rsidR="00DF08BB" w:rsidRPr="00392055">
        <w:rPr>
          <w:rStyle w:val="Char0"/>
          <w:rFonts w:hint="cs"/>
          <w:rtl/>
        </w:rPr>
        <w:t>ۀ</w:t>
      </w:r>
      <w:r w:rsidR="00AC2D37" w:rsidRPr="00392055">
        <w:rPr>
          <w:rStyle w:val="Char0"/>
          <w:rtl/>
        </w:rPr>
        <w:t xml:space="preserve"> </w:t>
      </w:r>
      <w:r w:rsidR="00E11DC7" w:rsidRPr="00392055">
        <w:rPr>
          <w:rStyle w:val="Char0"/>
          <w:rtl/>
        </w:rPr>
        <w:t>اجتهاد رس</w:t>
      </w:r>
      <w:r w:rsidR="00DF08BB" w:rsidRPr="00392055">
        <w:rPr>
          <w:rStyle w:val="Char0"/>
          <w:rtl/>
        </w:rPr>
        <w:t>ی</w:t>
      </w:r>
      <w:r w:rsidR="00E11DC7" w:rsidRPr="00392055">
        <w:rPr>
          <w:rStyle w:val="Char0"/>
          <w:rtl/>
        </w:rPr>
        <w:t xml:space="preserve">ده‌اند، واجب </w:t>
      </w:r>
      <w:r w:rsidR="00C871FB" w:rsidRPr="00392055">
        <w:rPr>
          <w:rStyle w:val="Char0"/>
          <w:rFonts w:hint="cs"/>
          <w:rtl/>
        </w:rPr>
        <w:t>است، اعتقاد و د</w:t>
      </w:r>
      <w:r w:rsidR="00DF08BB" w:rsidRPr="00392055">
        <w:rPr>
          <w:rStyle w:val="Char0"/>
          <w:rFonts w:hint="cs"/>
          <w:rtl/>
        </w:rPr>
        <w:t>ی</w:t>
      </w:r>
      <w:r w:rsidR="00C871FB" w:rsidRPr="00392055">
        <w:rPr>
          <w:rStyle w:val="Char0"/>
          <w:rFonts w:hint="cs"/>
          <w:rtl/>
        </w:rPr>
        <w:t>دگاه</w:t>
      </w:r>
      <w:r w:rsidR="00DF08BB" w:rsidRPr="00392055">
        <w:rPr>
          <w:rStyle w:val="Char0"/>
          <w:rFonts w:hint="cs"/>
          <w:rtl/>
        </w:rPr>
        <w:t>ی</w:t>
      </w:r>
      <w:r w:rsidR="00C871FB" w:rsidRPr="00392055">
        <w:rPr>
          <w:rStyle w:val="Char0"/>
          <w:rFonts w:hint="cs"/>
          <w:rtl/>
        </w:rPr>
        <w:t xml:space="preserve"> عج</w:t>
      </w:r>
      <w:r w:rsidR="00DF08BB" w:rsidRPr="00392055">
        <w:rPr>
          <w:rStyle w:val="Char0"/>
          <w:rFonts w:hint="cs"/>
          <w:rtl/>
        </w:rPr>
        <w:t>ی</w:t>
      </w:r>
      <w:r w:rsidR="00C871FB" w:rsidRPr="00392055">
        <w:rPr>
          <w:rStyle w:val="Char0"/>
          <w:rFonts w:hint="cs"/>
          <w:rtl/>
        </w:rPr>
        <w:t>ب است</w:t>
      </w:r>
      <w:r w:rsidR="00E11DC7" w:rsidRPr="00392055">
        <w:rPr>
          <w:rStyle w:val="Char0"/>
          <w:rtl/>
        </w:rPr>
        <w:t>. امام غزال</w:t>
      </w:r>
      <w:r w:rsidR="00DF08BB" w:rsidRPr="00392055">
        <w:rPr>
          <w:rStyle w:val="Char0"/>
          <w:rtl/>
        </w:rPr>
        <w:t>ی</w:t>
      </w:r>
      <w:r w:rsidR="00E11DC7" w:rsidRPr="00392055">
        <w:rPr>
          <w:rStyle w:val="Char0"/>
          <w:rtl/>
        </w:rPr>
        <w:t xml:space="preserve"> در</w:t>
      </w:r>
      <w:r w:rsidR="00107B70">
        <w:rPr>
          <w:rStyle w:val="Char0"/>
          <w:rFonts w:hint="cs"/>
          <w:rtl/>
        </w:rPr>
        <w:t xml:space="preserve"> </w:t>
      </w:r>
      <w:r w:rsidR="00E11DC7" w:rsidRPr="00392055">
        <w:rPr>
          <w:rStyle w:val="Char0"/>
          <w:rtl/>
        </w:rPr>
        <w:t>المستصف</w:t>
      </w:r>
      <w:r w:rsidR="00751701" w:rsidRPr="00392055">
        <w:rPr>
          <w:rStyle w:val="Char0"/>
          <w:rFonts w:hint="cs"/>
          <w:rtl/>
        </w:rPr>
        <w:t>ی</w:t>
      </w:r>
      <w:r w:rsidR="00C871FB" w:rsidRPr="00392055">
        <w:rPr>
          <w:rStyle w:val="Char0"/>
          <w:rFonts w:hint="cs"/>
          <w:rtl/>
        </w:rPr>
        <w:t xml:space="preserve"> </w:t>
      </w:r>
      <w:r w:rsidR="007246B1" w:rsidRPr="00392055">
        <w:rPr>
          <w:rStyle w:val="Char0"/>
          <w:rFonts w:hint="cs"/>
          <w:rtl/>
        </w:rPr>
        <w:t xml:space="preserve">به رد </w:t>
      </w:r>
      <w:r w:rsidR="00E11DC7" w:rsidRPr="00392055">
        <w:rPr>
          <w:rStyle w:val="Char0"/>
          <w:rtl/>
        </w:rPr>
        <w:t>ا</w:t>
      </w:r>
      <w:r w:rsidR="00DF08BB" w:rsidRPr="00392055">
        <w:rPr>
          <w:rStyle w:val="Char0"/>
          <w:rtl/>
        </w:rPr>
        <w:t>ی</w:t>
      </w:r>
      <w:r w:rsidR="00E11DC7" w:rsidRPr="00392055">
        <w:rPr>
          <w:rStyle w:val="Char0"/>
          <w:rtl/>
        </w:rPr>
        <w:t xml:space="preserve">ن </w:t>
      </w:r>
      <w:r w:rsidR="00C871FB" w:rsidRPr="00392055">
        <w:rPr>
          <w:rStyle w:val="Char0"/>
          <w:rFonts w:hint="cs"/>
          <w:rtl/>
        </w:rPr>
        <w:t>ا</w:t>
      </w:r>
      <w:r w:rsidR="00E11DC7" w:rsidRPr="00392055">
        <w:rPr>
          <w:rStyle w:val="Char0"/>
          <w:rtl/>
        </w:rPr>
        <w:t>قو</w:t>
      </w:r>
      <w:r w:rsidR="00C871FB" w:rsidRPr="00392055">
        <w:rPr>
          <w:rStyle w:val="Char0"/>
          <w:rFonts w:hint="cs"/>
          <w:rtl/>
        </w:rPr>
        <w:t>ا</w:t>
      </w:r>
      <w:r w:rsidR="00E11DC7" w:rsidRPr="00392055">
        <w:rPr>
          <w:rStyle w:val="Char0"/>
          <w:rtl/>
        </w:rPr>
        <w:t>ل با دلا</w:t>
      </w:r>
      <w:r w:rsidR="00DF08BB" w:rsidRPr="00392055">
        <w:rPr>
          <w:rStyle w:val="Char0"/>
          <w:rtl/>
        </w:rPr>
        <w:t>ی</w:t>
      </w:r>
      <w:r w:rsidR="00E11DC7" w:rsidRPr="00392055">
        <w:rPr>
          <w:rStyle w:val="Char0"/>
          <w:rtl/>
        </w:rPr>
        <w:t>ل</w:t>
      </w:r>
      <w:r w:rsidR="00DF08BB" w:rsidRPr="00392055">
        <w:rPr>
          <w:rStyle w:val="Char0"/>
          <w:rtl/>
        </w:rPr>
        <w:t>ی</w:t>
      </w:r>
      <w:r w:rsidR="00E11DC7" w:rsidRPr="00392055">
        <w:rPr>
          <w:rStyle w:val="Char0"/>
          <w:rtl/>
        </w:rPr>
        <w:t xml:space="preserve"> مح</w:t>
      </w:r>
      <w:r w:rsidR="00DF08BB" w:rsidRPr="00392055">
        <w:rPr>
          <w:rStyle w:val="Char0"/>
          <w:rtl/>
        </w:rPr>
        <w:t>ک</w:t>
      </w:r>
      <w:r w:rsidR="00E11DC7" w:rsidRPr="00392055">
        <w:rPr>
          <w:rStyle w:val="Char0"/>
          <w:rtl/>
        </w:rPr>
        <w:t>م و قو</w:t>
      </w:r>
      <w:r w:rsidR="00DF08BB" w:rsidRPr="00392055">
        <w:rPr>
          <w:rStyle w:val="Char0"/>
          <w:rtl/>
        </w:rPr>
        <w:t>ی</w:t>
      </w:r>
      <w:r w:rsidR="00AD12CB" w:rsidRPr="00392055">
        <w:rPr>
          <w:rStyle w:val="Char0"/>
          <w:rtl/>
        </w:rPr>
        <w:t xml:space="preserve"> م</w:t>
      </w:r>
      <w:r w:rsidR="00DF08BB" w:rsidRPr="00392055">
        <w:rPr>
          <w:rStyle w:val="Char0"/>
          <w:rtl/>
        </w:rPr>
        <w:t>ی</w:t>
      </w:r>
      <w:r w:rsidR="00AD12CB" w:rsidRPr="00392055">
        <w:rPr>
          <w:rStyle w:val="Char0"/>
          <w:rtl/>
        </w:rPr>
        <w:t>‌</w:t>
      </w:r>
      <w:r w:rsidR="007246B1" w:rsidRPr="00392055">
        <w:rPr>
          <w:rStyle w:val="Char0"/>
          <w:rFonts w:hint="cs"/>
          <w:rtl/>
        </w:rPr>
        <w:t>پردازد و</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7246B1" w:rsidRPr="00392055">
        <w:rPr>
          <w:rStyle w:val="Char0"/>
          <w:rFonts w:hint="cs"/>
          <w:rtl/>
        </w:rPr>
        <w:t>گو</w:t>
      </w:r>
      <w:r w:rsidR="00DF08BB" w:rsidRPr="00392055">
        <w:rPr>
          <w:rStyle w:val="Char0"/>
          <w:rFonts w:hint="cs"/>
          <w:rtl/>
        </w:rPr>
        <w:t>ی</w:t>
      </w:r>
      <w:r w:rsidR="007246B1" w:rsidRPr="00392055">
        <w:rPr>
          <w:rStyle w:val="Char0"/>
          <w:rFonts w:hint="cs"/>
          <w:rtl/>
        </w:rPr>
        <w:t>د</w:t>
      </w:r>
      <w:r w:rsidR="00E11DC7" w:rsidRPr="00392055">
        <w:rPr>
          <w:rStyle w:val="Char0"/>
          <w:rtl/>
        </w:rPr>
        <w:t>:</w:t>
      </w:r>
    </w:p>
    <w:p w:rsidR="00E11DC7" w:rsidRPr="00C64670" w:rsidRDefault="00E11DC7" w:rsidP="00751701">
      <w:pPr>
        <w:pStyle w:val="ListParagraph"/>
        <w:numPr>
          <w:ilvl w:val="0"/>
          <w:numId w:val="25"/>
        </w:numPr>
        <w:spacing w:after="0" w:line="240" w:lineRule="auto"/>
        <w:ind w:left="641" w:hanging="357"/>
        <w:jc w:val="both"/>
        <w:rPr>
          <w:rStyle w:val="Char0"/>
          <w:rtl/>
        </w:rPr>
      </w:pPr>
      <w:r w:rsidRPr="00C64670">
        <w:rPr>
          <w:rStyle w:val="Char0"/>
          <w:rtl/>
        </w:rPr>
        <w:t xml:space="preserve"> صدق </w:t>
      </w:r>
      <w:r w:rsidR="00DF08BB">
        <w:rPr>
          <w:rStyle w:val="Char0"/>
          <w:rtl/>
        </w:rPr>
        <w:t>ک</w:t>
      </w:r>
      <w:r w:rsidRPr="00C64670">
        <w:rPr>
          <w:rStyle w:val="Char0"/>
          <w:rtl/>
        </w:rPr>
        <w:t>لام مجتهد ضرورتاً معلوم ن</w:t>
      </w:r>
      <w:r w:rsidR="00DF08BB">
        <w:rPr>
          <w:rStyle w:val="Char0"/>
          <w:rtl/>
        </w:rPr>
        <w:t>ی</w:t>
      </w:r>
      <w:r w:rsidRPr="00C64670">
        <w:rPr>
          <w:rStyle w:val="Char0"/>
          <w:rtl/>
        </w:rPr>
        <w:t>ست و به ناچار با</w:t>
      </w:r>
      <w:r w:rsidR="00DF08BB">
        <w:rPr>
          <w:rStyle w:val="Char0"/>
          <w:rtl/>
        </w:rPr>
        <w:t>ی</w:t>
      </w:r>
      <w:r w:rsidRPr="00C64670">
        <w:rPr>
          <w:rStyle w:val="Char0"/>
          <w:rtl/>
        </w:rPr>
        <w:t>د دل</w:t>
      </w:r>
      <w:r w:rsidR="00DF08BB">
        <w:rPr>
          <w:rStyle w:val="Char0"/>
          <w:rtl/>
        </w:rPr>
        <w:t>ی</w:t>
      </w:r>
      <w:r w:rsidRPr="00C64670">
        <w:rPr>
          <w:rStyle w:val="Char0"/>
          <w:rtl/>
        </w:rPr>
        <w:t>ل</w:t>
      </w:r>
      <w:r w:rsidR="00DF08BB">
        <w:rPr>
          <w:rStyle w:val="Char0"/>
          <w:rtl/>
        </w:rPr>
        <w:t>ی</w:t>
      </w:r>
      <w:r w:rsidRPr="00C64670">
        <w:rPr>
          <w:rStyle w:val="Char0"/>
          <w:rtl/>
        </w:rPr>
        <w:t xml:space="preserve"> بر آن باشد؛ مثلاً دل</w:t>
      </w:r>
      <w:r w:rsidR="00DF08BB">
        <w:rPr>
          <w:rStyle w:val="Char0"/>
          <w:rtl/>
        </w:rPr>
        <w:t>ی</w:t>
      </w:r>
      <w:r w:rsidRPr="00C64670">
        <w:rPr>
          <w:rStyle w:val="Char0"/>
          <w:rtl/>
        </w:rPr>
        <w:t xml:space="preserve">ل صدق </w:t>
      </w:r>
      <w:r w:rsidR="00BB4CCB" w:rsidRPr="00C64670">
        <w:rPr>
          <w:rStyle w:val="Char0"/>
          <w:rFonts w:hint="cs"/>
          <w:rtl/>
        </w:rPr>
        <w:t>فرمود</w:t>
      </w:r>
      <w:r w:rsidR="00DF08BB">
        <w:rPr>
          <w:rStyle w:val="Char0"/>
          <w:rFonts w:hint="cs"/>
          <w:rtl/>
        </w:rPr>
        <w:t>ۀ</w:t>
      </w:r>
      <w:r w:rsidR="00AC2D37" w:rsidRPr="00C64670">
        <w:rPr>
          <w:rStyle w:val="Char0"/>
          <w:rtl/>
        </w:rPr>
        <w:t xml:space="preserve"> </w:t>
      </w:r>
      <w:r w:rsidR="00BB4CCB" w:rsidRPr="00C64670">
        <w:rPr>
          <w:rStyle w:val="Char0"/>
          <w:rtl/>
        </w:rPr>
        <w:t>پ</w:t>
      </w:r>
      <w:r w:rsidR="00DF08BB">
        <w:rPr>
          <w:rStyle w:val="Char0"/>
          <w:rtl/>
        </w:rPr>
        <w:t>ی</w:t>
      </w:r>
      <w:r w:rsidR="00BB4CCB" w:rsidRPr="00C64670">
        <w:rPr>
          <w:rStyle w:val="Char0"/>
          <w:rFonts w:hint="cs"/>
          <w:rtl/>
        </w:rPr>
        <w:t>غ</w:t>
      </w:r>
      <w:r w:rsidRPr="00C64670">
        <w:rPr>
          <w:rStyle w:val="Char0"/>
          <w:rtl/>
        </w:rPr>
        <w:t>مبر</w:t>
      </w:r>
      <w:r w:rsidR="00BD4800" w:rsidRPr="00751701">
        <w:rPr>
          <w:rStyle w:val="Char0"/>
          <w:rFonts w:cs="CTraditional Arabic"/>
          <w:rtl/>
        </w:rPr>
        <w:t xml:space="preserve"> ج</w:t>
      </w:r>
      <w:r w:rsidRPr="00C64670">
        <w:rPr>
          <w:rStyle w:val="Char0"/>
          <w:rtl/>
        </w:rPr>
        <w:t>، معجزه است، پس صدق اجماع‌</w:t>
      </w:r>
      <w:r w:rsidR="00DF08BB">
        <w:rPr>
          <w:rStyle w:val="Char0"/>
          <w:rtl/>
        </w:rPr>
        <w:t>ک</w:t>
      </w:r>
      <w:r w:rsidRPr="00C64670">
        <w:rPr>
          <w:rStyle w:val="Char0"/>
          <w:rtl/>
        </w:rPr>
        <w:t>نندگان با اخبار پ</w:t>
      </w:r>
      <w:r w:rsidR="00DF08BB">
        <w:rPr>
          <w:rStyle w:val="Char0"/>
          <w:rtl/>
        </w:rPr>
        <w:t>ی</w:t>
      </w:r>
      <w:r w:rsidR="002B2ED3" w:rsidRPr="00C64670">
        <w:rPr>
          <w:rStyle w:val="Char0"/>
          <w:rFonts w:hint="cs"/>
          <w:rtl/>
        </w:rPr>
        <w:t>غ</w:t>
      </w:r>
      <w:r w:rsidRPr="00C64670">
        <w:rPr>
          <w:rStyle w:val="Char0"/>
          <w:rtl/>
        </w:rPr>
        <w:t>مبر</w:t>
      </w:r>
      <w:r w:rsidR="00BD4800" w:rsidRPr="00751701">
        <w:rPr>
          <w:rStyle w:val="Char0"/>
          <w:rFonts w:cs="CTraditional Arabic"/>
          <w:rtl/>
        </w:rPr>
        <w:t xml:space="preserve"> ج</w:t>
      </w:r>
      <w:r w:rsidRPr="00C64670">
        <w:rPr>
          <w:rStyle w:val="Char0"/>
          <w:rtl/>
        </w:rPr>
        <w:t xml:space="preserve"> از عصمتشان معلوم م</w:t>
      </w:r>
      <w:r w:rsidR="00DF08BB">
        <w:rPr>
          <w:rStyle w:val="Char0"/>
          <w:rtl/>
        </w:rPr>
        <w:t>ی</w:t>
      </w:r>
      <w:r w:rsidRPr="00C64670">
        <w:rPr>
          <w:rStyle w:val="Char0"/>
          <w:rtl/>
        </w:rPr>
        <w:t>‌شود. بر عام</w:t>
      </w:r>
      <w:r w:rsidR="00DF08BB">
        <w:rPr>
          <w:rStyle w:val="Char0"/>
          <w:rtl/>
        </w:rPr>
        <w:t>ی</w:t>
      </w:r>
      <w:r w:rsidRPr="00C64670">
        <w:rPr>
          <w:rStyle w:val="Char0"/>
          <w:rtl/>
        </w:rPr>
        <w:t xml:space="preserve"> واجب است </w:t>
      </w:r>
      <w:r w:rsidR="00DF08BB">
        <w:rPr>
          <w:rStyle w:val="Char0"/>
          <w:rtl/>
        </w:rPr>
        <w:t>ک</w:t>
      </w:r>
      <w:r w:rsidRPr="00C64670">
        <w:rPr>
          <w:rStyle w:val="Char0"/>
          <w:rtl/>
        </w:rPr>
        <w:t>ه از مفت</w:t>
      </w:r>
      <w:r w:rsidR="00DF08BB">
        <w:rPr>
          <w:rStyle w:val="Char0"/>
          <w:rtl/>
        </w:rPr>
        <w:t>ی</w:t>
      </w:r>
      <w:r w:rsidRPr="00C64670">
        <w:rPr>
          <w:rStyle w:val="Char0"/>
          <w:rtl/>
        </w:rPr>
        <w:t xml:space="preserve"> تبع</w:t>
      </w:r>
      <w:r w:rsidR="00DF08BB">
        <w:rPr>
          <w:rStyle w:val="Char0"/>
          <w:rtl/>
        </w:rPr>
        <w:t>ی</w:t>
      </w:r>
      <w:r w:rsidRPr="00C64670">
        <w:rPr>
          <w:rStyle w:val="Char0"/>
          <w:rtl/>
        </w:rPr>
        <w:t xml:space="preserve">ت </w:t>
      </w:r>
      <w:r w:rsidR="00DF08BB">
        <w:rPr>
          <w:rStyle w:val="Char0"/>
          <w:rtl/>
        </w:rPr>
        <w:t>ک</w:t>
      </w:r>
      <w:r w:rsidRPr="00C64670">
        <w:rPr>
          <w:rStyle w:val="Char0"/>
          <w:rtl/>
        </w:rPr>
        <w:t>ند، چه مفت</w:t>
      </w:r>
      <w:r w:rsidR="00DF08BB">
        <w:rPr>
          <w:rStyle w:val="Char0"/>
          <w:rtl/>
        </w:rPr>
        <w:t>ی</w:t>
      </w:r>
      <w:r w:rsidRPr="00C64670">
        <w:rPr>
          <w:rStyle w:val="Char0"/>
          <w:rtl/>
        </w:rPr>
        <w:t xml:space="preserve"> راست گو</w:t>
      </w:r>
      <w:r w:rsidR="00DF08BB">
        <w:rPr>
          <w:rStyle w:val="Char0"/>
          <w:rtl/>
        </w:rPr>
        <w:t>ی</w:t>
      </w:r>
      <w:r w:rsidRPr="00C64670">
        <w:rPr>
          <w:rStyle w:val="Char0"/>
          <w:rtl/>
        </w:rPr>
        <w:t xml:space="preserve">د </w:t>
      </w:r>
      <w:r w:rsidR="00DF08BB">
        <w:rPr>
          <w:rStyle w:val="Char0"/>
          <w:rtl/>
        </w:rPr>
        <w:t>ی</w:t>
      </w:r>
      <w:r w:rsidRPr="00C64670">
        <w:rPr>
          <w:rStyle w:val="Char0"/>
          <w:rtl/>
        </w:rPr>
        <w:t xml:space="preserve">ا دروغ، خطا </w:t>
      </w:r>
      <w:r w:rsidR="00DF08BB">
        <w:rPr>
          <w:rStyle w:val="Char0"/>
          <w:rtl/>
        </w:rPr>
        <w:t>ک</w:t>
      </w:r>
      <w:r w:rsidRPr="00C64670">
        <w:rPr>
          <w:rStyle w:val="Char0"/>
          <w:rtl/>
        </w:rPr>
        <w:t xml:space="preserve">ند </w:t>
      </w:r>
      <w:r w:rsidR="00DF08BB">
        <w:rPr>
          <w:rStyle w:val="Char0"/>
          <w:rtl/>
        </w:rPr>
        <w:t>ی</w:t>
      </w:r>
      <w:r w:rsidRPr="00C64670">
        <w:rPr>
          <w:rStyle w:val="Char0"/>
          <w:rtl/>
        </w:rPr>
        <w:t>ا به حق اصابت نما</w:t>
      </w:r>
      <w:r w:rsidR="00DF08BB">
        <w:rPr>
          <w:rStyle w:val="Char0"/>
          <w:rtl/>
        </w:rPr>
        <w:t>ی</w:t>
      </w:r>
      <w:r w:rsidRPr="00C64670">
        <w:rPr>
          <w:rStyle w:val="Char0"/>
          <w:rtl/>
        </w:rPr>
        <w:t xml:space="preserve">د؛ </w:t>
      </w:r>
      <w:r w:rsidR="00DF08BB">
        <w:rPr>
          <w:rStyle w:val="Char0"/>
          <w:rtl/>
        </w:rPr>
        <w:t>ی</w:t>
      </w:r>
      <w:r w:rsidRPr="00C64670">
        <w:rPr>
          <w:rStyle w:val="Char0"/>
          <w:rtl/>
        </w:rPr>
        <w:t>عن</w:t>
      </w:r>
      <w:r w:rsidR="00DF08BB">
        <w:rPr>
          <w:rStyle w:val="Char0"/>
          <w:rtl/>
        </w:rPr>
        <w:t>ی</w:t>
      </w:r>
      <w:r w:rsidRPr="00C64670">
        <w:rPr>
          <w:rStyle w:val="Char0"/>
          <w:rtl/>
        </w:rPr>
        <w:t xml:space="preserve"> قول مفت</w:t>
      </w:r>
      <w:r w:rsidR="00DF08BB">
        <w:rPr>
          <w:rStyle w:val="Char0"/>
          <w:rtl/>
        </w:rPr>
        <w:t>ی</w:t>
      </w:r>
      <w:r w:rsidRPr="00C64670">
        <w:rPr>
          <w:rStyle w:val="Char0"/>
          <w:rtl/>
        </w:rPr>
        <w:t xml:space="preserve"> بنابه دل</w:t>
      </w:r>
      <w:r w:rsidR="00DF08BB">
        <w:rPr>
          <w:rStyle w:val="Char0"/>
          <w:rtl/>
        </w:rPr>
        <w:t>ی</w:t>
      </w:r>
      <w:r w:rsidRPr="00C64670">
        <w:rPr>
          <w:rStyle w:val="Char0"/>
          <w:rtl/>
        </w:rPr>
        <w:t>ل اجماع بر عام</w:t>
      </w:r>
      <w:r w:rsidR="00DF08BB">
        <w:rPr>
          <w:rStyle w:val="Char0"/>
          <w:rtl/>
        </w:rPr>
        <w:t>ی</w:t>
      </w:r>
      <w:r w:rsidRPr="00C64670">
        <w:rPr>
          <w:rStyle w:val="Char0"/>
          <w:rtl/>
        </w:rPr>
        <w:t xml:space="preserve"> واجب و لازم است. پس چن</w:t>
      </w:r>
      <w:r w:rsidR="00DF08BB">
        <w:rPr>
          <w:rStyle w:val="Char0"/>
          <w:rtl/>
        </w:rPr>
        <w:t>ی</w:t>
      </w:r>
      <w:r w:rsidRPr="00C64670">
        <w:rPr>
          <w:rStyle w:val="Char0"/>
          <w:rtl/>
        </w:rPr>
        <w:t xml:space="preserve">ن </w:t>
      </w:r>
      <w:r w:rsidR="00DF08BB">
        <w:rPr>
          <w:rStyle w:val="Char0"/>
          <w:rtl/>
        </w:rPr>
        <w:t>ک</w:t>
      </w:r>
      <w:r w:rsidRPr="00C64670">
        <w:rPr>
          <w:rStyle w:val="Char0"/>
          <w:rtl/>
        </w:rPr>
        <w:t>ار</w:t>
      </w:r>
      <w:r w:rsidR="00DF08BB">
        <w:rPr>
          <w:rStyle w:val="Char0"/>
          <w:rtl/>
        </w:rPr>
        <w:t>ی</w:t>
      </w:r>
      <w:r w:rsidRPr="00C64670">
        <w:rPr>
          <w:rStyle w:val="Char0"/>
          <w:rtl/>
        </w:rPr>
        <w:t xml:space="preserve"> قبول قول د</w:t>
      </w:r>
      <w:r w:rsidR="00DF08BB">
        <w:rPr>
          <w:rStyle w:val="Char0"/>
          <w:rtl/>
        </w:rPr>
        <w:t>ی</w:t>
      </w:r>
      <w:r w:rsidRPr="00C64670">
        <w:rPr>
          <w:rStyle w:val="Char0"/>
          <w:rtl/>
        </w:rPr>
        <w:t>گر</w:t>
      </w:r>
      <w:r w:rsidR="00DF08BB">
        <w:rPr>
          <w:rStyle w:val="Char0"/>
          <w:rtl/>
        </w:rPr>
        <w:t>ی</w:t>
      </w:r>
      <w:r w:rsidRPr="00C64670">
        <w:rPr>
          <w:rStyle w:val="Char0"/>
          <w:rtl/>
        </w:rPr>
        <w:t xml:space="preserve"> از رو</w:t>
      </w:r>
      <w:r w:rsidR="00DF08BB">
        <w:rPr>
          <w:rStyle w:val="Char0"/>
          <w:rtl/>
        </w:rPr>
        <w:t>ی</w:t>
      </w:r>
      <w:r w:rsidRPr="00C64670">
        <w:rPr>
          <w:rStyle w:val="Char0"/>
          <w:rtl/>
        </w:rPr>
        <w:t xml:space="preserve"> دل</w:t>
      </w:r>
      <w:r w:rsidR="00DF08BB">
        <w:rPr>
          <w:rStyle w:val="Char0"/>
          <w:rtl/>
        </w:rPr>
        <w:t>ی</w:t>
      </w:r>
      <w:r w:rsidRPr="00C64670">
        <w:rPr>
          <w:rStyle w:val="Char0"/>
          <w:rtl/>
        </w:rPr>
        <w:t>ل است و تقل</w:t>
      </w:r>
      <w:r w:rsidR="00DF08BB">
        <w:rPr>
          <w:rStyle w:val="Char0"/>
          <w:rtl/>
        </w:rPr>
        <w:t>ی</w:t>
      </w:r>
      <w:r w:rsidRPr="00C64670">
        <w:rPr>
          <w:rStyle w:val="Char0"/>
          <w:rtl/>
        </w:rPr>
        <w:t>د ن</w:t>
      </w:r>
      <w:r w:rsidR="00DF08BB">
        <w:rPr>
          <w:rStyle w:val="Char0"/>
          <w:rtl/>
        </w:rPr>
        <w:t>ی</w:t>
      </w:r>
      <w:r w:rsidRPr="00C64670">
        <w:rPr>
          <w:rStyle w:val="Char0"/>
          <w:rtl/>
        </w:rPr>
        <w:t>ست؛ ز</w:t>
      </w:r>
      <w:r w:rsidR="00DF08BB">
        <w:rPr>
          <w:rStyle w:val="Char0"/>
          <w:rtl/>
        </w:rPr>
        <w:t>ی</w:t>
      </w:r>
      <w:r w:rsidRPr="00C64670">
        <w:rPr>
          <w:rStyle w:val="Char0"/>
          <w:rtl/>
        </w:rPr>
        <w:t>را تقل</w:t>
      </w:r>
      <w:r w:rsidR="00DF08BB">
        <w:rPr>
          <w:rStyle w:val="Char0"/>
          <w:rtl/>
        </w:rPr>
        <w:t>ی</w:t>
      </w:r>
      <w:r w:rsidRPr="00C64670">
        <w:rPr>
          <w:rStyle w:val="Char0"/>
          <w:rtl/>
        </w:rPr>
        <w:t>د</w:t>
      </w:r>
      <w:r w:rsidR="007246B1" w:rsidRPr="00C64670">
        <w:rPr>
          <w:rStyle w:val="Char0"/>
          <w:rFonts w:hint="cs"/>
          <w:rtl/>
        </w:rPr>
        <w:t>،</w:t>
      </w:r>
      <w:r w:rsidRPr="00C64670">
        <w:rPr>
          <w:rStyle w:val="Char0"/>
          <w:rtl/>
        </w:rPr>
        <w:t xml:space="preserve"> قبول قول د</w:t>
      </w:r>
      <w:r w:rsidR="00DF08BB">
        <w:rPr>
          <w:rStyle w:val="Char0"/>
          <w:rtl/>
        </w:rPr>
        <w:t>ی</w:t>
      </w:r>
      <w:r w:rsidRPr="00C64670">
        <w:rPr>
          <w:rStyle w:val="Char0"/>
          <w:rtl/>
        </w:rPr>
        <w:t>گر</w:t>
      </w:r>
      <w:r w:rsidR="00DF08BB">
        <w:rPr>
          <w:rStyle w:val="Char0"/>
          <w:rtl/>
        </w:rPr>
        <w:t>ی</w:t>
      </w:r>
      <w:r w:rsidRPr="00C64670">
        <w:rPr>
          <w:rStyle w:val="Char0"/>
          <w:rtl/>
        </w:rPr>
        <w:t xml:space="preserve"> بدون دل</w:t>
      </w:r>
      <w:r w:rsidR="00DF08BB">
        <w:rPr>
          <w:rStyle w:val="Char0"/>
          <w:rtl/>
        </w:rPr>
        <w:t>ی</w:t>
      </w:r>
      <w:r w:rsidRPr="00C64670">
        <w:rPr>
          <w:rStyle w:val="Char0"/>
          <w:rtl/>
        </w:rPr>
        <w:t xml:space="preserve">ل است. پس هر زمان </w:t>
      </w:r>
      <w:r w:rsidR="00DF08BB">
        <w:rPr>
          <w:rStyle w:val="Char0"/>
          <w:rtl/>
        </w:rPr>
        <w:t>ک</w:t>
      </w:r>
      <w:r w:rsidRPr="00C64670">
        <w:rPr>
          <w:rStyle w:val="Char0"/>
          <w:rtl/>
        </w:rPr>
        <w:t>ه دل</w:t>
      </w:r>
      <w:r w:rsidR="00DF08BB">
        <w:rPr>
          <w:rStyle w:val="Char0"/>
          <w:rtl/>
        </w:rPr>
        <w:t>ی</w:t>
      </w:r>
      <w:r w:rsidRPr="00C64670">
        <w:rPr>
          <w:rStyle w:val="Char0"/>
          <w:rtl/>
        </w:rPr>
        <w:t>ل برا</w:t>
      </w:r>
      <w:r w:rsidR="00DF08BB">
        <w:rPr>
          <w:rStyle w:val="Char0"/>
          <w:rtl/>
        </w:rPr>
        <w:t>ی</w:t>
      </w:r>
      <w:r w:rsidRPr="00C64670">
        <w:rPr>
          <w:rStyle w:val="Char0"/>
          <w:rtl/>
        </w:rPr>
        <w:t xml:space="preserve"> قبول قول د</w:t>
      </w:r>
      <w:r w:rsidR="00DF08BB">
        <w:rPr>
          <w:rStyle w:val="Char0"/>
          <w:rtl/>
        </w:rPr>
        <w:t>ی</w:t>
      </w:r>
      <w:r w:rsidRPr="00C64670">
        <w:rPr>
          <w:rStyle w:val="Char0"/>
          <w:rtl/>
        </w:rPr>
        <w:t>گر</w:t>
      </w:r>
      <w:r w:rsidR="00DF08BB">
        <w:rPr>
          <w:rStyle w:val="Char0"/>
          <w:rtl/>
        </w:rPr>
        <w:t>ی</w:t>
      </w:r>
      <w:r w:rsidRPr="00C64670">
        <w:rPr>
          <w:rStyle w:val="Char0"/>
          <w:rtl/>
        </w:rPr>
        <w:t xml:space="preserve"> نباشد و صدق </w:t>
      </w:r>
      <w:r w:rsidR="00DF08BB">
        <w:rPr>
          <w:rStyle w:val="Char0"/>
          <w:rtl/>
        </w:rPr>
        <w:t>ک</w:t>
      </w:r>
      <w:r w:rsidRPr="00C64670">
        <w:rPr>
          <w:rStyle w:val="Char0"/>
          <w:rtl/>
        </w:rPr>
        <w:t xml:space="preserve">لامش ضرورتاً </w:t>
      </w:r>
      <w:r w:rsidR="00DF08BB">
        <w:rPr>
          <w:rStyle w:val="Char0"/>
          <w:rtl/>
        </w:rPr>
        <w:t>ی</w:t>
      </w:r>
      <w:r w:rsidRPr="00C64670">
        <w:rPr>
          <w:rStyle w:val="Char0"/>
          <w:rtl/>
        </w:rPr>
        <w:t>ا بنابه دل</w:t>
      </w:r>
      <w:r w:rsidR="00DF08BB">
        <w:rPr>
          <w:rStyle w:val="Char0"/>
          <w:rtl/>
        </w:rPr>
        <w:t>ی</w:t>
      </w:r>
      <w:r w:rsidRPr="00C64670">
        <w:rPr>
          <w:rStyle w:val="Char0"/>
          <w:rtl/>
        </w:rPr>
        <w:t>ل معلوم نشود، در ا</w:t>
      </w:r>
      <w:r w:rsidR="00DF08BB">
        <w:rPr>
          <w:rStyle w:val="Char0"/>
          <w:rtl/>
        </w:rPr>
        <w:t>ی</w:t>
      </w:r>
      <w:r w:rsidRPr="00C64670">
        <w:rPr>
          <w:rStyle w:val="Char0"/>
          <w:rtl/>
        </w:rPr>
        <w:t>ن صورت</w:t>
      </w:r>
      <w:r w:rsidR="007246B1" w:rsidRPr="00C64670">
        <w:rPr>
          <w:rStyle w:val="Char0"/>
          <w:rFonts w:hint="cs"/>
          <w:rtl/>
        </w:rPr>
        <w:t>،</w:t>
      </w:r>
      <w:r w:rsidRPr="00C64670">
        <w:rPr>
          <w:rStyle w:val="Char0"/>
          <w:rtl/>
        </w:rPr>
        <w:t xml:space="preserve"> تبع</w:t>
      </w:r>
      <w:r w:rsidR="00DF08BB">
        <w:rPr>
          <w:rStyle w:val="Char0"/>
          <w:rtl/>
        </w:rPr>
        <w:t>ی</w:t>
      </w:r>
      <w:r w:rsidRPr="00C64670">
        <w:rPr>
          <w:rStyle w:val="Char0"/>
          <w:rtl/>
        </w:rPr>
        <w:t xml:space="preserve">ت </w:t>
      </w:r>
      <w:r w:rsidR="00DF08BB">
        <w:rPr>
          <w:rStyle w:val="Char0"/>
          <w:rtl/>
        </w:rPr>
        <w:t>ک</w:t>
      </w:r>
      <w:r w:rsidRPr="00C64670">
        <w:rPr>
          <w:rStyle w:val="Char0"/>
          <w:rtl/>
        </w:rPr>
        <w:t>ردن از آن قول، اعتماد و ت</w:t>
      </w:r>
      <w:r w:rsidR="00DF08BB">
        <w:rPr>
          <w:rStyle w:val="Char0"/>
          <w:rtl/>
        </w:rPr>
        <w:t>کی</w:t>
      </w:r>
      <w:r w:rsidRPr="00C64670">
        <w:rPr>
          <w:rStyle w:val="Char0"/>
          <w:rtl/>
        </w:rPr>
        <w:t>ه بر جهل و نادان</w:t>
      </w:r>
      <w:r w:rsidR="00DF08BB">
        <w:rPr>
          <w:rStyle w:val="Char0"/>
          <w:rtl/>
        </w:rPr>
        <w:t>ی</w:t>
      </w:r>
      <w:r w:rsidRPr="00C64670">
        <w:rPr>
          <w:rStyle w:val="Char0"/>
          <w:rtl/>
        </w:rPr>
        <w:t xml:space="preserve"> است.</w:t>
      </w:r>
    </w:p>
    <w:p w:rsidR="00E11DC7" w:rsidRPr="00C64670" w:rsidRDefault="00E11DC7" w:rsidP="00751701">
      <w:pPr>
        <w:pStyle w:val="ListParagraph"/>
        <w:numPr>
          <w:ilvl w:val="0"/>
          <w:numId w:val="25"/>
        </w:numPr>
        <w:spacing w:after="0" w:line="240" w:lineRule="auto"/>
        <w:ind w:left="641" w:hanging="357"/>
        <w:jc w:val="both"/>
        <w:rPr>
          <w:rStyle w:val="Char0"/>
          <w:rtl/>
        </w:rPr>
      </w:pPr>
      <w:r w:rsidRPr="00C64670">
        <w:rPr>
          <w:rStyle w:val="Char0"/>
          <w:rtl/>
        </w:rPr>
        <w:t>به آنان م</w:t>
      </w:r>
      <w:r w:rsidR="00DF08BB">
        <w:rPr>
          <w:rStyle w:val="Char0"/>
          <w:rtl/>
        </w:rPr>
        <w:t>ی</w:t>
      </w:r>
      <w:r w:rsidRPr="00C64670">
        <w:rPr>
          <w:rStyle w:val="Char0"/>
          <w:rtl/>
        </w:rPr>
        <w:t>‌گو</w:t>
      </w:r>
      <w:r w:rsidR="00DF08BB">
        <w:rPr>
          <w:rStyle w:val="Char0"/>
          <w:rtl/>
        </w:rPr>
        <w:t>یی</w:t>
      </w:r>
      <w:r w:rsidRPr="00C64670">
        <w:rPr>
          <w:rStyle w:val="Char0"/>
          <w:rtl/>
        </w:rPr>
        <w:t>م: آ</w:t>
      </w:r>
      <w:r w:rsidR="00DF08BB">
        <w:rPr>
          <w:rStyle w:val="Char0"/>
          <w:rtl/>
        </w:rPr>
        <w:t>ی</w:t>
      </w:r>
      <w:r w:rsidRPr="00C64670">
        <w:rPr>
          <w:rStyle w:val="Char0"/>
          <w:rtl/>
        </w:rPr>
        <w:t>ا خطا و اشتباه را برا</w:t>
      </w:r>
      <w:r w:rsidR="00DF08BB">
        <w:rPr>
          <w:rStyle w:val="Char0"/>
          <w:rtl/>
        </w:rPr>
        <w:t>ی</w:t>
      </w:r>
      <w:r w:rsidRPr="00C64670">
        <w:rPr>
          <w:rStyle w:val="Char0"/>
          <w:rtl/>
        </w:rPr>
        <w:t xml:space="preserve"> مجتهد</w:t>
      </w:r>
      <w:r w:rsidR="00DF08BB">
        <w:rPr>
          <w:rStyle w:val="Char0"/>
          <w:rtl/>
        </w:rPr>
        <w:t>ی</w:t>
      </w:r>
      <w:r w:rsidRPr="00C64670">
        <w:rPr>
          <w:rStyle w:val="Char0"/>
          <w:rtl/>
        </w:rPr>
        <w:t xml:space="preserve"> </w:t>
      </w:r>
      <w:r w:rsidR="00DF08BB">
        <w:rPr>
          <w:rStyle w:val="Char0"/>
          <w:rtl/>
        </w:rPr>
        <w:t>ک</w:t>
      </w:r>
      <w:r w:rsidRPr="00C64670">
        <w:rPr>
          <w:rStyle w:val="Char0"/>
          <w:rtl/>
        </w:rPr>
        <w:t>ه م</w:t>
      </w:r>
      <w:r w:rsidR="00DF08BB">
        <w:rPr>
          <w:rStyle w:val="Char0"/>
          <w:rtl/>
        </w:rPr>
        <w:t>ی</w:t>
      </w:r>
      <w:r w:rsidRPr="00C64670">
        <w:rPr>
          <w:rStyle w:val="Char0"/>
          <w:rtl/>
        </w:rPr>
        <w:t>‌خواه</w:t>
      </w:r>
      <w:r w:rsidR="00DF08BB">
        <w:rPr>
          <w:rStyle w:val="Char0"/>
          <w:rtl/>
        </w:rPr>
        <w:t>ی</w:t>
      </w:r>
      <w:r w:rsidRPr="00C64670">
        <w:rPr>
          <w:rStyle w:val="Char0"/>
          <w:rtl/>
        </w:rPr>
        <w:t>د از او تقل</w:t>
      </w:r>
      <w:r w:rsidR="00DF08BB">
        <w:rPr>
          <w:rStyle w:val="Char0"/>
          <w:rtl/>
        </w:rPr>
        <w:t>ی</w:t>
      </w:r>
      <w:r w:rsidRPr="00C64670">
        <w:rPr>
          <w:rStyle w:val="Char0"/>
          <w:rtl/>
        </w:rPr>
        <w:t xml:space="preserve">د </w:t>
      </w:r>
      <w:r w:rsidR="00DF08BB">
        <w:rPr>
          <w:rStyle w:val="Char0"/>
          <w:rtl/>
        </w:rPr>
        <w:t>ک</w:t>
      </w:r>
      <w:r w:rsidRPr="00C64670">
        <w:rPr>
          <w:rStyle w:val="Char0"/>
          <w:rtl/>
        </w:rPr>
        <w:t>ن</w:t>
      </w:r>
      <w:r w:rsidR="00DF08BB">
        <w:rPr>
          <w:rStyle w:val="Char0"/>
          <w:rtl/>
        </w:rPr>
        <w:t>ی</w:t>
      </w:r>
      <w:r w:rsidRPr="00C64670">
        <w:rPr>
          <w:rStyle w:val="Char0"/>
          <w:rtl/>
        </w:rPr>
        <w:t>د، محال م</w:t>
      </w:r>
      <w:r w:rsidR="00DF08BB">
        <w:rPr>
          <w:rStyle w:val="Char0"/>
          <w:rtl/>
        </w:rPr>
        <w:t>ی</w:t>
      </w:r>
      <w:r w:rsidRPr="00C64670">
        <w:rPr>
          <w:rStyle w:val="Char0"/>
          <w:rtl/>
        </w:rPr>
        <w:t>‌دان</w:t>
      </w:r>
      <w:r w:rsidR="00DF08BB">
        <w:rPr>
          <w:rStyle w:val="Char0"/>
          <w:rtl/>
        </w:rPr>
        <w:t>ی</w:t>
      </w:r>
      <w:r w:rsidRPr="00C64670">
        <w:rPr>
          <w:rStyle w:val="Char0"/>
          <w:rtl/>
        </w:rPr>
        <w:t xml:space="preserve">د </w:t>
      </w:r>
      <w:r w:rsidR="00DF08BB">
        <w:rPr>
          <w:rStyle w:val="Char0"/>
          <w:rtl/>
        </w:rPr>
        <w:t>ی</w:t>
      </w:r>
      <w:r w:rsidRPr="00C64670">
        <w:rPr>
          <w:rStyle w:val="Char0"/>
          <w:rtl/>
        </w:rPr>
        <w:t>ا آن را جا</w:t>
      </w:r>
      <w:r w:rsidR="00DF08BB">
        <w:rPr>
          <w:rStyle w:val="Char0"/>
          <w:rtl/>
        </w:rPr>
        <w:t>ی</w:t>
      </w:r>
      <w:r w:rsidRPr="00C64670">
        <w:rPr>
          <w:rStyle w:val="Char0"/>
          <w:rtl/>
        </w:rPr>
        <w:t>ز م</w:t>
      </w:r>
      <w:r w:rsidR="00DF08BB">
        <w:rPr>
          <w:rStyle w:val="Char0"/>
          <w:rtl/>
        </w:rPr>
        <w:t>ی</w:t>
      </w:r>
      <w:r w:rsidRPr="00C64670">
        <w:rPr>
          <w:rStyle w:val="Char0"/>
          <w:rtl/>
        </w:rPr>
        <w:t>‌دان</w:t>
      </w:r>
      <w:r w:rsidR="00DF08BB">
        <w:rPr>
          <w:rStyle w:val="Char0"/>
          <w:rtl/>
        </w:rPr>
        <w:t>ی</w:t>
      </w:r>
      <w:r w:rsidRPr="00C64670">
        <w:rPr>
          <w:rStyle w:val="Char0"/>
          <w:rtl/>
        </w:rPr>
        <w:t>د؟ اگر آن را جا</w:t>
      </w:r>
      <w:r w:rsidR="00DF08BB">
        <w:rPr>
          <w:rStyle w:val="Char0"/>
          <w:rtl/>
        </w:rPr>
        <w:t>ی</w:t>
      </w:r>
      <w:r w:rsidRPr="00C64670">
        <w:rPr>
          <w:rStyle w:val="Char0"/>
          <w:rtl/>
        </w:rPr>
        <w:t>ز م</w:t>
      </w:r>
      <w:r w:rsidR="00DF08BB">
        <w:rPr>
          <w:rStyle w:val="Char0"/>
          <w:rtl/>
        </w:rPr>
        <w:t>ی</w:t>
      </w:r>
      <w:r w:rsidRPr="00C64670">
        <w:rPr>
          <w:rStyle w:val="Char0"/>
          <w:rtl/>
        </w:rPr>
        <w:t>‌دان</w:t>
      </w:r>
      <w:r w:rsidR="00DF08BB">
        <w:rPr>
          <w:rStyle w:val="Char0"/>
          <w:rtl/>
        </w:rPr>
        <w:t>ی</w:t>
      </w:r>
      <w:r w:rsidRPr="00C64670">
        <w:rPr>
          <w:rStyle w:val="Char0"/>
          <w:rtl/>
        </w:rPr>
        <w:t>د، پس در صحت مذهب خودتان ش</w:t>
      </w:r>
      <w:r w:rsidR="00DF08BB">
        <w:rPr>
          <w:rStyle w:val="Char0"/>
          <w:rtl/>
        </w:rPr>
        <w:t>ک</w:t>
      </w:r>
      <w:r w:rsidRPr="00C64670">
        <w:rPr>
          <w:rStyle w:val="Char0"/>
          <w:rtl/>
        </w:rPr>
        <w:t xml:space="preserve"> دار</w:t>
      </w:r>
      <w:r w:rsidR="00DF08BB">
        <w:rPr>
          <w:rStyle w:val="Char0"/>
          <w:rtl/>
        </w:rPr>
        <w:t>ی</w:t>
      </w:r>
      <w:r w:rsidRPr="00C64670">
        <w:rPr>
          <w:rStyle w:val="Char0"/>
          <w:rtl/>
        </w:rPr>
        <w:t>د و اگر آن را م</w:t>
      </w:r>
      <w:r w:rsidR="00BB4CCB" w:rsidRPr="00C64670">
        <w:rPr>
          <w:rStyle w:val="Char0"/>
          <w:rFonts w:hint="cs"/>
          <w:rtl/>
        </w:rPr>
        <w:t>ُ</w:t>
      </w:r>
      <w:r w:rsidRPr="00C64670">
        <w:rPr>
          <w:rStyle w:val="Char0"/>
          <w:rtl/>
        </w:rPr>
        <w:t>حال م</w:t>
      </w:r>
      <w:r w:rsidR="00DF08BB">
        <w:rPr>
          <w:rStyle w:val="Char0"/>
          <w:rtl/>
        </w:rPr>
        <w:t>ی</w:t>
      </w:r>
      <w:r w:rsidRPr="00C64670">
        <w:rPr>
          <w:rStyle w:val="Char0"/>
          <w:rtl/>
        </w:rPr>
        <w:t>‌دان</w:t>
      </w:r>
      <w:r w:rsidR="00DF08BB">
        <w:rPr>
          <w:rStyle w:val="Char0"/>
          <w:rtl/>
        </w:rPr>
        <w:t>ی</w:t>
      </w:r>
      <w:r w:rsidRPr="00C64670">
        <w:rPr>
          <w:rStyle w:val="Char0"/>
          <w:rtl/>
        </w:rPr>
        <w:t>د، چگونه به محال بودن آن پ</w:t>
      </w:r>
      <w:r w:rsidR="00DF08BB">
        <w:rPr>
          <w:rStyle w:val="Char0"/>
          <w:rtl/>
        </w:rPr>
        <w:t>ی</w:t>
      </w:r>
      <w:r w:rsidRPr="00C64670">
        <w:rPr>
          <w:rStyle w:val="Char0"/>
          <w:rtl/>
        </w:rPr>
        <w:t>‌برده‌ا</w:t>
      </w:r>
      <w:r w:rsidR="00DF08BB">
        <w:rPr>
          <w:rStyle w:val="Char0"/>
          <w:rtl/>
        </w:rPr>
        <w:t>ی</w:t>
      </w:r>
      <w:r w:rsidRPr="00C64670">
        <w:rPr>
          <w:rStyle w:val="Char0"/>
          <w:rtl/>
        </w:rPr>
        <w:t>د؟ ضرورتاً به آن پ</w:t>
      </w:r>
      <w:r w:rsidR="00DF08BB">
        <w:rPr>
          <w:rStyle w:val="Char0"/>
          <w:rtl/>
        </w:rPr>
        <w:t>ی</w:t>
      </w:r>
      <w:r w:rsidRPr="00C64670">
        <w:rPr>
          <w:rStyle w:val="Char0"/>
          <w:rtl/>
        </w:rPr>
        <w:t xml:space="preserve"> برده‌ا</w:t>
      </w:r>
      <w:r w:rsidR="00DF08BB">
        <w:rPr>
          <w:rStyle w:val="Char0"/>
          <w:rtl/>
        </w:rPr>
        <w:t>ی</w:t>
      </w:r>
      <w:r w:rsidRPr="00C64670">
        <w:rPr>
          <w:rStyle w:val="Char0"/>
          <w:rtl/>
        </w:rPr>
        <w:t xml:space="preserve">د </w:t>
      </w:r>
      <w:r w:rsidR="00DF08BB">
        <w:rPr>
          <w:rStyle w:val="Char0"/>
          <w:rtl/>
        </w:rPr>
        <w:t>ی</w:t>
      </w:r>
      <w:r w:rsidRPr="00C64670">
        <w:rPr>
          <w:rStyle w:val="Char0"/>
          <w:rtl/>
        </w:rPr>
        <w:t>ا از رو</w:t>
      </w:r>
      <w:r w:rsidR="00DF08BB">
        <w:rPr>
          <w:rStyle w:val="Char0"/>
          <w:rtl/>
        </w:rPr>
        <w:t>ی</w:t>
      </w:r>
      <w:r w:rsidRPr="00C64670">
        <w:rPr>
          <w:rStyle w:val="Char0"/>
          <w:rtl/>
        </w:rPr>
        <w:t xml:space="preserve"> استدلال و </w:t>
      </w:r>
      <w:r w:rsidR="00DF08BB">
        <w:rPr>
          <w:rStyle w:val="Char0"/>
          <w:rtl/>
        </w:rPr>
        <w:t>ی</w:t>
      </w:r>
      <w:r w:rsidRPr="00C64670">
        <w:rPr>
          <w:rStyle w:val="Char0"/>
          <w:rtl/>
        </w:rPr>
        <w:t>ا از رو</w:t>
      </w:r>
      <w:r w:rsidR="00DF08BB">
        <w:rPr>
          <w:rStyle w:val="Char0"/>
          <w:rtl/>
        </w:rPr>
        <w:t>ی</w:t>
      </w:r>
      <w:r w:rsidRPr="00C64670">
        <w:rPr>
          <w:rStyle w:val="Char0"/>
          <w:rtl/>
        </w:rPr>
        <w:t xml:space="preserve"> تقل</w:t>
      </w:r>
      <w:r w:rsidR="00DF08BB">
        <w:rPr>
          <w:rStyle w:val="Char0"/>
          <w:rtl/>
        </w:rPr>
        <w:t>ی</w:t>
      </w:r>
      <w:r w:rsidRPr="00C64670">
        <w:rPr>
          <w:rStyle w:val="Char0"/>
          <w:rtl/>
        </w:rPr>
        <w:t>د؟ در ا</w:t>
      </w:r>
      <w:r w:rsidR="00DF08BB">
        <w:rPr>
          <w:rStyle w:val="Char0"/>
          <w:rtl/>
        </w:rPr>
        <w:t>ی</w:t>
      </w:r>
      <w:r w:rsidRPr="00C64670">
        <w:rPr>
          <w:rStyle w:val="Char0"/>
          <w:rtl/>
        </w:rPr>
        <w:t>ن مورد ه</w:t>
      </w:r>
      <w:r w:rsidR="00DF08BB">
        <w:rPr>
          <w:rStyle w:val="Char0"/>
          <w:rtl/>
        </w:rPr>
        <w:t>ی</w:t>
      </w:r>
      <w:r w:rsidRPr="00C64670">
        <w:rPr>
          <w:rStyle w:val="Char0"/>
          <w:rtl/>
        </w:rPr>
        <w:t>چ ضرورت و دل</w:t>
      </w:r>
      <w:r w:rsidR="00DF08BB">
        <w:rPr>
          <w:rStyle w:val="Char0"/>
          <w:rtl/>
        </w:rPr>
        <w:t>ی</w:t>
      </w:r>
      <w:r w:rsidRPr="00C64670">
        <w:rPr>
          <w:rStyle w:val="Char0"/>
          <w:rtl/>
        </w:rPr>
        <w:t>ل</w:t>
      </w:r>
      <w:r w:rsidR="00DF08BB">
        <w:rPr>
          <w:rStyle w:val="Char0"/>
          <w:rtl/>
        </w:rPr>
        <w:t>ی</w:t>
      </w:r>
      <w:r w:rsidRPr="00C64670">
        <w:rPr>
          <w:rStyle w:val="Char0"/>
          <w:rtl/>
        </w:rPr>
        <w:t xml:space="preserve"> وجود ندارد و اگر در قولش مبن</w:t>
      </w:r>
      <w:r w:rsidR="00DF08BB">
        <w:rPr>
          <w:rStyle w:val="Char0"/>
          <w:rtl/>
        </w:rPr>
        <w:t>ی</w:t>
      </w:r>
      <w:r w:rsidRPr="00C64670">
        <w:rPr>
          <w:rStyle w:val="Char0"/>
          <w:rtl/>
        </w:rPr>
        <w:t xml:space="preserve"> بر ا</w:t>
      </w:r>
      <w:r w:rsidR="00DF08BB">
        <w:rPr>
          <w:rStyle w:val="Char0"/>
          <w:rtl/>
        </w:rPr>
        <w:t>ی</w:t>
      </w:r>
      <w:r w:rsidRPr="00C64670">
        <w:rPr>
          <w:rStyle w:val="Char0"/>
          <w:rtl/>
        </w:rPr>
        <w:t>ن</w:t>
      </w:r>
      <w:r w:rsidR="00DF08BB">
        <w:rPr>
          <w:rStyle w:val="Char0"/>
          <w:rtl/>
        </w:rPr>
        <w:t>ک</w:t>
      </w:r>
      <w:r w:rsidRPr="00C64670">
        <w:rPr>
          <w:rStyle w:val="Char0"/>
          <w:rtl/>
        </w:rPr>
        <w:t>ه مذهبش حق است، از او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w:t>
      </w:r>
      <w:r w:rsidR="00DF08BB">
        <w:rPr>
          <w:rStyle w:val="Char0"/>
          <w:rtl/>
        </w:rPr>
        <w:t>ی</w:t>
      </w:r>
      <w:r w:rsidRPr="00C64670">
        <w:rPr>
          <w:rStyle w:val="Char0"/>
          <w:rtl/>
        </w:rPr>
        <w:t>د، به چه دل</w:t>
      </w:r>
      <w:r w:rsidR="00DF08BB">
        <w:rPr>
          <w:rStyle w:val="Char0"/>
          <w:rtl/>
        </w:rPr>
        <w:t>ی</w:t>
      </w:r>
      <w:r w:rsidRPr="00C64670">
        <w:rPr>
          <w:rStyle w:val="Char0"/>
          <w:rtl/>
        </w:rPr>
        <w:t>ل</w:t>
      </w:r>
      <w:r w:rsidR="00DF08BB">
        <w:rPr>
          <w:rStyle w:val="Char0"/>
          <w:rtl/>
        </w:rPr>
        <w:t>ی</w:t>
      </w:r>
      <w:r w:rsidRPr="00C64670">
        <w:rPr>
          <w:rStyle w:val="Char0"/>
          <w:rtl/>
        </w:rPr>
        <w:t xml:space="preserve"> صدق </w:t>
      </w:r>
      <w:r w:rsidR="00DF08BB">
        <w:rPr>
          <w:rStyle w:val="Char0"/>
          <w:rtl/>
        </w:rPr>
        <w:t>ک</w:t>
      </w:r>
      <w:r w:rsidRPr="00C64670">
        <w:rPr>
          <w:rStyle w:val="Char0"/>
          <w:rtl/>
        </w:rPr>
        <w:t>لامش را در تصد</w:t>
      </w:r>
      <w:r w:rsidR="00DF08BB">
        <w:rPr>
          <w:rStyle w:val="Char0"/>
          <w:rtl/>
        </w:rPr>
        <w:t>ی</w:t>
      </w:r>
      <w:r w:rsidRPr="00C64670">
        <w:rPr>
          <w:rStyle w:val="Char0"/>
          <w:rtl/>
        </w:rPr>
        <w:t>ق</w:t>
      </w:r>
      <w:r w:rsidR="00751701">
        <w:rPr>
          <w:rStyle w:val="Char0"/>
          <w:rFonts w:hint="cs"/>
          <w:rtl/>
        </w:rPr>
        <w:t>‌</w:t>
      </w:r>
      <w:r w:rsidR="00DF08BB">
        <w:rPr>
          <w:rStyle w:val="Char0"/>
          <w:rtl/>
        </w:rPr>
        <w:t>ک</w:t>
      </w:r>
      <w:r w:rsidRPr="00C64670">
        <w:rPr>
          <w:rStyle w:val="Char0"/>
          <w:rtl/>
        </w:rPr>
        <w:t>ردن خودش، دانسته‌ا</w:t>
      </w:r>
      <w:r w:rsidR="00DF08BB">
        <w:rPr>
          <w:rStyle w:val="Char0"/>
          <w:rtl/>
        </w:rPr>
        <w:t>ی</w:t>
      </w:r>
      <w:r w:rsidRPr="00C64670">
        <w:rPr>
          <w:rStyle w:val="Char0"/>
          <w:rtl/>
        </w:rPr>
        <w:t>د؟ و اگر در ا</w:t>
      </w:r>
      <w:r w:rsidR="00DF08BB">
        <w:rPr>
          <w:rStyle w:val="Char0"/>
          <w:rtl/>
        </w:rPr>
        <w:t>ی</w:t>
      </w:r>
      <w:r w:rsidRPr="00C64670">
        <w:rPr>
          <w:rStyle w:val="Char0"/>
          <w:rtl/>
        </w:rPr>
        <w:t>ن مورد از د</w:t>
      </w:r>
      <w:r w:rsidR="00DF08BB">
        <w:rPr>
          <w:rStyle w:val="Char0"/>
          <w:rtl/>
        </w:rPr>
        <w:t>ی</w:t>
      </w:r>
      <w:r w:rsidRPr="00C64670">
        <w:rPr>
          <w:rStyle w:val="Char0"/>
          <w:rtl/>
        </w:rPr>
        <w:t>گر</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w:t>
      </w:r>
      <w:r w:rsidR="00DF08BB">
        <w:rPr>
          <w:rStyle w:val="Char0"/>
          <w:rtl/>
        </w:rPr>
        <w:t>ک</w:t>
      </w:r>
      <w:r w:rsidRPr="00C64670">
        <w:rPr>
          <w:rStyle w:val="Char0"/>
          <w:rtl/>
        </w:rPr>
        <w:t>رده‌ا</w:t>
      </w:r>
      <w:r w:rsidR="00DF08BB">
        <w:rPr>
          <w:rStyle w:val="Char0"/>
          <w:rtl/>
        </w:rPr>
        <w:t>ی</w:t>
      </w:r>
      <w:r w:rsidRPr="00C64670">
        <w:rPr>
          <w:rStyle w:val="Char0"/>
          <w:rtl/>
        </w:rPr>
        <w:t>د، به چه دل</w:t>
      </w:r>
      <w:r w:rsidR="00DF08BB">
        <w:rPr>
          <w:rStyle w:val="Char0"/>
          <w:rtl/>
        </w:rPr>
        <w:t>ی</w:t>
      </w:r>
      <w:r w:rsidRPr="00C64670">
        <w:rPr>
          <w:rStyle w:val="Char0"/>
          <w:rtl/>
        </w:rPr>
        <w:t>ل</w:t>
      </w:r>
      <w:r w:rsidR="00DF08BB">
        <w:rPr>
          <w:rStyle w:val="Char0"/>
          <w:rtl/>
        </w:rPr>
        <w:t>ی</w:t>
      </w:r>
      <w:r w:rsidRPr="00C64670">
        <w:rPr>
          <w:rStyle w:val="Char0"/>
          <w:rtl/>
        </w:rPr>
        <w:t xml:space="preserve"> به صدق </w:t>
      </w:r>
      <w:r w:rsidR="00DF08BB">
        <w:rPr>
          <w:rStyle w:val="Char0"/>
          <w:rtl/>
        </w:rPr>
        <w:t>ک</w:t>
      </w:r>
      <w:r w:rsidRPr="00C64670">
        <w:rPr>
          <w:rStyle w:val="Char0"/>
          <w:rtl/>
        </w:rPr>
        <w:t>لام مقلد د</w:t>
      </w:r>
      <w:r w:rsidR="00DF08BB">
        <w:rPr>
          <w:rStyle w:val="Char0"/>
          <w:rtl/>
        </w:rPr>
        <w:t>ی</w:t>
      </w:r>
      <w:r w:rsidRPr="00C64670">
        <w:rPr>
          <w:rStyle w:val="Char0"/>
          <w:rtl/>
        </w:rPr>
        <w:t>گر</w:t>
      </w:r>
      <w:r w:rsidR="00DF08BB">
        <w:rPr>
          <w:rStyle w:val="Char0"/>
          <w:rtl/>
        </w:rPr>
        <w:t>ی</w:t>
      </w:r>
      <w:r w:rsidRPr="00C64670">
        <w:rPr>
          <w:rStyle w:val="Char0"/>
          <w:rtl/>
        </w:rPr>
        <w:t xml:space="preserve"> پ</w:t>
      </w:r>
      <w:r w:rsidR="00DF08BB">
        <w:rPr>
          <w:rStyle w:val="Char0"/>
          <w:rtl/>
        </w:rPr>
        <w:t>ی</w:t>
      </w:r>
      <w:r w:rsidRPr="00C64670">
        <w:rPr>
          <w:rStyle w:val="Char0"/>
          <w:rtl/>
        </w:rPr>
        <w:t xml:space="preserve"> برده‌ا</w:t>
      </w:r>
      <w:r w:rsidR="00DF08BB">
        <w:rPr>
          <w:rStyle w:val="Char0"/>
          <w:rtl/>
        </w:rPr>
        <w:t>ی</w:t>
      </w:r>
      <w:r w:rsidRPr="00C64670">
        <w:rPr>
          <w:rStyle w:val="Char0"/>
          <w:rtl/>
        </w:rPr>
        <w:t>د؟ و اگر اعتماد به آرامش نفس خود در قولش دار</w:t>
      </w:r>
      <w:r w:rsidR="00DF08BB">
        <w:rPr>
          <w:rStyle w:val="Char0"/>
          <w:rtl/>
        </w:rPr>
        <w:t>ی</w:t>
      </w:r>
      <w:r w:rsidRPr="00C64670">
        <w:rPr>
          <w:rStyle w:val="Char0"/>
          <w:rtl/>
        </w:rPr>
        <w:t>د، به چه دل</w:t>
      </w:r>
      <w:r w:rsidR="00DF08BB">
        <w:rPr>
          <w:rStyle w:val="Char0"/>
          <w:rtl/>
        </w:rPr>
        <w:t>ی</w:t>
      </w:r>
      <w:r w:rsidRPr="00C64670">
        <w:rPr>
          <w:rStyle w:val="Char0"/>
          <w:rtl/>
        </w:rPr>
        <w:t>ل</w:t>
      </w:r>
      <w:r w:rsidR="00DF08BB">
        <w:rPr>
          <w:rStyle w:val="Char0"/>
          <w:rtl/>
        </w:rPr>
        <w:t>ی</w:t>
      </w:r>
      <w:r w:rsidRPr="00C64670">
        <w:rPr>
          <w:rStyle w:val="Char0"/>
          <w:rtl/>
        </w:rPr>
        <w:t xml:space="preserve"> ب</w:t>
      </w:r>
      <w:r w:rsidR="00DF08BB">
        <w:rPr>
          <w:rStyle w:val="Char0"/>
          <w:rtl/>
        </w:rPr>
        <w:t>ی</w:t>
      </w:r>
      <w:r w:rsidRPr="00C64670">
        <w:rPr>
          <w:rStyle w:val="Char0"/>
          <w:rtl/>
        </w:rPr>
        <w:t xml:space="preserve">ن آرامش نفس خود و آرامش نفس </w:t>
      </w:r>
      <w:r w:rsidR="00DF08BB">
        <w:rPr>
          <w:rStyle w:val="Char0"/>
          <w:rtl/>
        </w:rPr>
        <w:t>ی</w:t>
      </w:r>
      <w:r w:rsidRPr="00C64670">
        <w:rPr>
          <w:rStyle w:val="Char0"/>
          <w:rtl/>
        </w:rPr>
        <w:t>هود و نصار</w:t>
      </w:r>
      <w:r w:rsidR="00DF08BB">
        <w:rPr>
          <w:rStyle w:val="Char0"/>
          <w:rtl/>
        </w:rPr>
        <w:t>ی</w:t>
      </w:r>
      <w:r w:rsidRPr="00C64670">
        <w:rPr>
          <w:rStyle w:val="Char0"/>
          <w:rtl/>
        </w:rPr>
        <w:t xml:space="preserve"> تفاوت قائل م</w:t>
      </w:r>
      <w:r w:rsidR="00DF08BB">
        <w:rPr>
          <w:rStyle w:val="Char0"/>
          <w:rtl/>
        </w:rPr>
        <w:t>ی</w:t>
      </w:r>
      <w:r w:rsidRPr="00C64670">
        <w:rPr>
          <w:rStyle w:val="Char0"/>
          <w:rtl/>
        </w:rPr>
        <w:t>‌شو</w:t>
      </w:r>
      <w:r w:rsidR="00DF08BB">
        <w:rPr>
          <w:rStyle w:val="Char0"/>
          <w:rtl/>
        </w:rPr>
        <w:t>ی</w:t>
      </w:r>
      <w:r w:rsidRPr="00C64670">
        <w:rPr>
          <w:rStyle w:val="Char0"/>
          <w:rtl/>
        </w:rPr>
        <w:t>د و به چه دل</w:t>
      </w:r>
      <w:r w:rsidR="00DF08BB">
        <w:rPr>
          <w:rStyle w:val="Char0"/>
          <w:rtl/>
        </w:rPr>
        <w:t>ی</w:t>
      </w:r>
      <w:r w:rsidRPr="00C64670">
        <w:rPr>
          <w:rStyle w:val="Char0"/>
          <w:rtl/>
        </w:rPr>
        <w:t>ل</w:t>
      </w:r>
      <w:r w:rsidR="00DF08BB">
        <w:rPr>
          <w:rStyle w:val="Char0"/>
          <w:rtl/>
        </w:rPr>
        <w:t>ی</w:t>
      </w:r>
      <w:r w:rsidRPr="00C64670">
        <w:rPr>
          <w:rStyle w:val="Char0"/>
          <w:rtl/>
        </w:rPr>
        <w:t xml:space="preserve"> ب</w:t>
      </w:r>
      <w:r w:rsidR="00DF08BB">
        <w:rPr>
          <w:rStyle w:val="Char0"/>
          <w:rtl/>
        </w:rPr>
        <w:t>ی</w:t>
      </w:r>
      <w:r w:rsidRPr="00C64670">
        <w:rPr>
          <w:rStyle w:val="Char0"/>
          <w:rtl/>
        </w:rPr>
        <w:t>ن قول مقلّد خودتان به ا</w:t>
      </w:r>
      <w:r w:rsidR="00DF08BB">
        <w:rPr>
          <w:rStyle w:val="Char0"/>
          <w:rtl/>
        </w:rPr>
        <w:t>ی</w:t>
      </w:r>
      <w:r w:rsidRPr="00C64670">
        <w:rPr>
          <w:rStyle w:val="Char0"/>
          <w:rtl/>
        </w:rPr>
        <w:t>ن</w:t>
      </w:r>
      <w:r w:rsidR="00DF08BB">
        <w:rPr>
          <w:rStyle w:val="Char0"/>
          <w:rtl/>
        </w:rPr>
        <w:t>ک</w:t>
      </w:r>
      <w:r w:rsidRPr="00C64670">
        <w:rPr>
          <w:rStyle w:val="Char0"/>
          <w:rtl/>
        </w:rPr>
        <w:t>ه من صادقم و ب</w:t>
      </w:r>
      <w:r w:rsidR="00DF08BB">
        <w:rPr>
          <w:rStyle w:val="Char0"/>
          <w:rtl/>
        </w:rPr>
        <w:t>ی</w:t>
      </w:r>
      <w:r w:rsidRPr="00C64670">
        <w:rPr>
          <w:rStyle w:val="Char0"/>
          <w:rtl/>
        </w:rPr>
        <w:t>ن قول مخالفتان فرق قائل م</w:t>
      </w:r>
      <w:r w:rsidR="00DF08BB">
        <w:rPr>
          <w:rStyle w:val="Char0"/>
          <w:rtl/>
        </w:rPr>
        <w:t>ی</w:t>
      </w:r>
      <w:r w:rsidRPr="00C64670">
        <w:rPr>
          <w:rStyle w:val="Char0"/>
          <w:rtl/>
        </w:rPr>
        <w:t>‌شو</w:t>
      </w:r>
      <w:r w:rsidR="00DF08BB">
        <w:rPr>
          <w:rStyle w:val="Char0"/>
          <w:rtl/>
        </w:rPr>
        <w:t>ی</w:t>
      </w:r>
      <w:r w:rsidRPr="00C64670">
        <w:rPr>
          <w:rStyle w:val="Char0"/>
          <w:rtl/>
        </w:rPr>
        <w:t>د؟</w:t>
      </w:r>
    </w:p>
    <w:p w:rsidR="00E11DC7" w:rsidRPr="00C64670" w:rsidRDefault="00E11DC7" w:rsidP="00751701">
      <w:pPr>
        <w:pStyle w:val="ListParagraph"/>
        <w:numPr>
          <w:ilvl w:val="0"/>
          <w:numId w:val="25"/>
        </w:numPr>
        <w:spacing w:after="0" w:line="240" w:lineRule="auto"/>
        <w:ind w:left="641" w:hanging="357"/>
        <w:jc w:val="both"/>
        <w:rPr>
          <w:rStyle w:val="Char0"/>
          <w:rtl/>
        </w:rPr>
      </w:pPr>
      <w:r w:rsidRPr="00C64670">
        <w:rPr>
          <w:rStyle w:val="Char0"/>
          <w:rtl/>
        </w:rPr>
        <w:t>دربار</w:t>
      </w:r>
      <w:r w:rsidR="00DF08BB">
        <w:rPr>
          <w:rStyle w:val="Char0"/>
          <w:rFonts w:hint="cs"/>
          <w:rtl/>
        </w:rPr>
        <w:t>ۀ</w:t>
      </w:r>
      <w:r w:rsidR="00AC2D37" w:rsidRPr="00C64670">
        <w:rPr>
          <w:rStyle w:val="Char0"/>
          <w:rtl/>
        </w:rPr>
        <w:t xml:space="preserve"> </w:t>
      </w:r>
      <w:r w:rsidRPr="00C64670">
        <w:rPr>
          <w:rStyle w:val="Char0"/>
          <w:rtl/>
        </w:rPr>
        <w:t>ا</w:t>
      </w:r>
      <w:r w:rsidR="00DF08BB">
        <w:rPr>
          <w:rStyle w:val="Char0"/>
          <w:rtl/>
        </w:rPr>
        <w:t>ی</w:t>
      </w:r>
      <w:r w:rsidRPr="00C64670">
        <w:rPr>
          <w:rStyle w:val="Char0"/>
          <w:rtl/>
        </w:rPr>
        <w:t>جاب تقل</w:t>
      </w:r>
      <w:r w:rsidR="00DF08BB">
        <w:rPr>
          <w:rStyle w:val="Char0"/>
          <w:rtl/>
        </w:rPr>
        <w:t>ی</w:t>
      </w:r>
      <w:r w:rsidRPr="00C64670">
        <w:rPr>
          <w:rStyle w:val="Char0"/>
          <w:rtl/>
        </w:rPr>
        <w:t>د به آنان گفته م</w:t>
      </w:r>
      <w:r w:rsidR="00DF08BB">
        <w:rPr>
          <w:rStyle w:val="Char0"/>
          <w:rtl/>
        </w:rPr>
        <w:t>ی</w:t>
      </w:r>
      <w:r w:rsidRPr="00C64670">
        <w:rPr>
          <w:rStyle w:val="Char0"/>
          <w:rtl/>
        </w:rPr>
        <w:t>‌شود: آ</w:t>
      </w:r>
      <w:r w:rsidR="00DF08BB">
        <w:rPr>
          <w:rStyle w:val="Char0"/>
          <w:rtl/>
        </w:rPr>
        <w:t>ی</w:t>
      </w:r>
      <w:r w:rsidRPr="00C64670">
        <w:rPr>
          <w:rStyle w:val="Char0"/>
          <w:rtl/>
        </w:rPr>
        <w:t>ا به وجوب تقل</w:t>
      </w:r>
      <w:r w:rsidR="00DF08BB">
        <w:rPr>
          <w:rStyle w:val="Char0"/>
          <w:rtl/>
        </w:rPr>
        <w:t>ی</w:t>
      </w:r>
      <w:r w:rsidRPr="00C64670">
        <w:rPr>
          <w:rStyle w:val="Char0"/>
          <w:rtl/>
        </w:rPr>
        <w:t>د آگاه</w:t>
      </w:r>
      <w:r w:rsidR="00DF08BB">
        <w:rPr>
          <w:rStyle w:val="Char0"/>
          <w:rtl/>
        </w:rPr>
        <w:t>ی</w:t>
      </w:r>
      <w:r w:rsidRPr="00C64670">
        <w:rPr>
          <w:rStyle w:val="Char0"/>
          <w:rtl/>
        </w:rPr>
        <w:t xml:space="preserve"> دار</w:t>
      </w:r>
      <w:r w:rsidR="00DF08BB">
        <w:rPr>
          <w:rStyle w:val="Char0"/>
          <w:rtl/>
        </w:rPr>
        <w:t>ی</w:t>
      </w:r>
      <w:r w:rsidRPr="00C64670">
        <w:rPr>
          <w:rStyle w:val="Char0"/>
          <w:rtl/>
        </w:rPr>
        <w:t xml:space="preserve">د </w:t>
      </w:r>
      <w:r w:rsidR="00DF08BB">
        <w:rPr>
          <w:rStyle w:val="Char0"/>
          <w:rtl/>
        </w:rPr>
        <w:t>ی</w:t>
      </w:r>
      <w:r w:rsidRPr="00C64670">
        <w:rPr>
          <w:rStyle w:val="Char0"/>
          <w:rtl/>
        </w:rPr>
        <w:t>ا نه؟ اگر به آن آگاه</w:t>
      </w:r>
      <w:r w:rsidR="00DF08BB">
        <w:rPr>
          <w:rStyle w:val="Char0"/>
          <w:rtl/>
        </w:rPr>
        <w:t>ی</w:t>
      </w:r>
      <w:r w:rsidRPr="00C64670">
        <w:rPr>
          <w:rStyle w:val="Char0"/>
          <w:rtl/>
        </w:rPr>
        <w:t xml:space="preserve"> ندار</w:t>
      </w:r>
      <w:r w:rsidR="00DF08BB">
        <w:rPr>
          <w:rStyle w:val="Char0"/>
          <w:rtl/>
        </w:rPr>
        <w:t>ی</w:t>
      </w:r>
      <w:r w:rsidRPr="00C64670">
        <w:rPr>
          <w:rStyle w:val="Char0"/>
          <w:rtl/>
        </w:rPr>
        <w:t>د، چرا تقل</w:t>
      </w:r>
      <w:r w:rsidR="00DF08BB">
        <w:rPr>
          <w:rStyle w:val="Char0"/>
          <w:rtl/>
        </w:rPr>
        <w:t>ی</w:t>
      </w:r>
      <w:r w:rsidRPr="00C64670">
        <w:rPr>
          <w:rStyle w:val="Char0"/>
          <w:rtl/>
        </w:rPr>
        <w:t xml:space="preserve">د </w:t>
      </w:r>
      <w:r w:rsidR="00DF08BB">
        <w:rPr>
          <w:rStyle w:val="Char0"/>
          <w:rtl/>
        </w:rPr>
        <w:t>ک</w:t>
      </w:r>
      <w:r w:rsidRPr="00C64670">
        <w:rPr>
          <w:rStyle w:val="Char0"/>
          <w:rtl/>
        </w:rPr>
        <w:t>رده‌ا</w:t>
      </w:r>
      <w:r w:rsidR="00DF08BB">
        <w:rPr>
          <w:rStyle w:val="Char0"/>
          <w:rtl/>
        </w:rPr>
        <w:t>ی</w:t>
      </w:r>
      <w:r w:rsidRPr="00C64670">
        <w:rPr>
          <w:rStyle w:val="Char0"/>
          <w:rtl/>
        </w:rPr>
        <w:t>د واگر آن را م</w:t>
      </w:r>
      <w:r w:rsidR="00DF08BB">
        <w:rPr>
          <w:rStyle w:val="Char0"/>
          <w:rtl/>
        </w:rPr>
        <w:t>ی</w:t>
      </w:r>
      <w:r w:rsidRPr="00C64670">
        <w:rPr>
          <w:rStyle w:val="Char0"/>
          <w:rtl/>
        </w:rPr>
        <w:t>‌دان</w:t>
      </w:r>
      <w:r w:rsidR="00DF08BB">
        <w:rPr>
          <w:rStyle w:val="Char0"/>
          <w:rtl/>
        </w:rPr>
        <w:t>ی</w:t>
      </w:r>
      <w:r w:rsidRPr="00C64670">
        <w:rPr>
          <w:rStyle w:val="Char0"/>
          <w:rtl/>
        </w:rPr>
        <w:t>د، از چه راه</w:t>
      </w:r>
      <w:r w:rsidR="00DF08BB">
        <w:rPr>
          <w:rStyle w:val="Char0"/>
          <w:rtl/>
        </w:rPr>
        <w:t>ی</w:t>
      </w:r>
      <w:r w:rsidRPr="00C64670">
        <w:rPr>
          <w:rStyle w:val="Char0"/>
          <w:rtl/>
        </w:rPr>
        <w:t xml:space="preserve"> آن را دانسته‌ا</w:t>
      </w:r>
      <w:r w:rsidR="00DF08BB">
        <w:rPr>
          <w:rStyle w:val="Char0"/>
          <w:rtl/>
        </w:rPr>
        <w:t>ی</w:t>
      </w:r>
      <w:r w:rsidRPr="00C64670">
        <w:rPr>
          <w:rStyle w:val="Char0"/>
          <w:rtl/>
        </w:rPr>
        <w:t>د؟ ضرورتاً آن را دانسته‌ا</w:t>
      </w:r>
      <w:r w:rsidR="00DF08BB">
        <w:rPr>
          <w:rStyle w:val="Char0"/>
          <w:rtl/>
        </w:rPr>
        <w:t>ی</w:t>
      </w:r>
      <w:r w:rsidRPr="00C64670">
        <w:rPr>
          <w:rStyle w:val="Char0"/>
          <w:rtl/>
        </w:rPr>
        <w:t>د</w:t>
      </w:r>
      <w:r w:rsidR="00F1196D" w:rsidRPr="00C64670">
        <w:rPr>
          <w:rStyle w:val="Char0"/>
          <w:rFonts w:hint="cs"/>
          <w:rtl/>
        </w:rPr>
        <w:t>،</w:t>
      </w:r>
      <w:r w:rsidRPr="00C64670">
        <w:rPr>
          <w:rStyle w:val="Char0"/>
          <w:rtl/>
        </w:rPr>
        <w:t xml:space="preserve"> </w:t>
      </w:r>
      <w:r w:rsidR="00DF08BB">
        <w:rPr>
          <w:rStyle w:val="Char0"/>
          <w:rtl/>
        </w:rPr>
        <w:t>ی</w:t>
      </w:r>
      <w:r w:rsidRPr="00C64670">
        <w:rPr>
          <w:rStyle w:val="Char0"/>
          <w:rtl/>
        </w:rPr>
        <w:t>ا از رو</w:t>
      </w:r>
      <w:r w:rsidR="00DF08BB">
        <w:rPr>
          <w:rStyle w:val="Char0"/>
          <w:rtl/>
        </w:rPr>
        <w:t>ی</w:t>
      </w:r>
      <w:r w:rsidRPr="00C64670">
        <w:rPr>
          <w:rStyle w:val="Char0"/>
          <w:rtl/>
        </w:rPr>
        <w:t xml:space="preserve"> استدلال و </w:t>
      </w:r>
      <w:r w:rsidR="00DF08BB">
        <w:rPr>
          <w:rStyle w:val="Char0"/>
          <w:rtl/>
        </w:rPr>
        <w:t>ی</w:t>
      </w:r>
      <w:r w:rsidRPr="00C64670">
        <w:rPr>
          <w:rStyle w:val="Char0"/>
          <w:rtl/>
        </w:rPr>
        <w:t>ا از رو</w:t>
      </w:r>
      <w:r w:rsidR="00DF08BB">
        <w:rPr>
          <w:rStyle w:val="Char0"/>
          <w:rtl/>
        </w:rPr>
        <w:t>ی</w:t>
      </w:r>
      <w:r w:rsidRPr="00C64670">
        <w:rPr>
          <w:rStyle w:val="Char0"/>
          <w:rtl/>
        </w:rPr>
        <w:t xml:space="preserve"> تقل</w:t>
      </w:r>
      <w:r w:rsidR="00DF08BB">
        <w:rPr>
          <w:rStyle w:val="Char0"/>
          <w:rtl/>
        </w:rPr>
        <w:t>ی</w:t>
      </w:r>
      <w:r w:rsidRPr="00C64670">
        <w:rPr>
          <w:rStyle w:val="Char0"/>
          <w:rtl/>
        </w:rPr>
        <w:t>د؟ اگر از رو</w:t>
      </w:r>
      <w:r w:rsidR="00DF08BB">
        <w:rPr>
          <w:rStyle w:val="Char0"/>
          <w:rtl/>
        </w:rPr>
        <w:t>ی</w:t>
      </w:r>
      <w:r w:rsidRPr="00C64670">
        <w:rPr>
          <w:rStyle w:val="Char0"/>
          <w:rtl/>
        </w:rPr>
        <w:t xml:space="preserve"> تقل</w:t>
      </w:r>
      <w:r w:rsidR="00DF08BB">
        <w:rPr>
          <w:rStyle w:val="Char0"/>
          <w:rtl/>
        </w:rPr>
        <w:t>ی</w:t>
      </w:r>
      <w:r w:rsidRPr="00C64670">
        <w:rPr>
          <w:rStyle w:val="Char0"/>
          <w:rtl/>
        </w:rPr>
        <w:t>د آن را دانسته باشند، سؤال و اعتراض قبل</w:t>
      </w:r>
      <w:r w:rsidR="00DF08BB">
        <w:rPr>
          <w:rStyle w:val="Char0"/>
          <w:rtl/>
        </w:rPr>
        <w:t>ی</w:t>
      </w:r>
      <w:r w:rsidRPr="00C64670">
        <w:rPr>
          <w:rStyle w:val="Char0"/>
          <w:rtl/>
        </w:rPr>
        <w:t xml:space="preserve"> از آنان ت</w:t>
      </w:r>
      <w:r w:rsidR="00DF08BB">
        <w:rPr>
          <w:rStyle w:val="Char0"/>
          <w:rtl/>
        </w:rPr>
        <w:t>ک</w:t>
      </w:r>
      <w:r w:rsidRPr="00C64670">
        <w:rPr>
          <w:rStyle w:val="Char0"/>
          <w:rtl/>
        </w:rPr>
        <w:t>رار م</w:t>
      </w:r>
      <w:r w:rsidR="00DF08BB">
        <w:rPr>
          <w:rStyle w:val="Char0"/>
          <w:rtl/>
        </w:rPr>
        <w:t>ی</w:t>
      </w:r>
      <w:r w:rsidRPr="00C64670">
        <w:rPr>
          <w:rStyle w:val="Char0"/>
          <w:rtl/>
        </w:rPr>
        <w:t>‌شود و پ</w:t>
      </w:r>
      <w:r w:rsidR="00DF08BB">
        <w:rPr>
          <w:rStyle w:val="Char0"/>
          <w:rtl/>
        </w:rPr>
        <w:t>ی</w:t>
      </w:r>
      <w:r w:rsidRPr="00C64670">
        <w:rPr>
          <w:rStyle w:val="Char0"/>
          <w:rtl/>
        </w:rPr>
        <w:t xml:space="preserve">داست </w:t>
      </w:r>
      <w:r w:rsidR="00DF08BB">
        <w:rPr>
          <w:rStyle w:val="Char0"/>
          <w:rtl/>
        </w:rPr>
        <w:t>ک</w:t>
      </w:r>
      <w:r w:rsidRPr="00C64670">
        <w:rPr>
          <w:rStyle w:val="Char0"/>
          <w:rtl/>
        </w:rPr>
        <w:t>ه در ا</w:t>
      </w:r>
      <w:r w:rsidR="00DF08BB">
        <w:rPr>
          <w:rStyle w:val="Char0"/>
          <w:rtl/>
        </w:rPr>
        <w:t>ی</w:t>
      </w:r>
      <w:r w:rsidRPr="00C64670">
        <w:rPr>
          <w:rStyle w:val="Char0"/>
          <w:rtl/>
        </w:rPr>
        <w:t>ن زم</w:t>
      </w:r>
      <w:r w:rsidR="00DF08BB">
        <w:rPr>
          <w:rStyle w:val="Char0"/>
          <w:rtl/>
        </w:rPr>
        <w:t>ی</w:t>
      </w:r>
      <w:r w:rsidRPr="00C64670">
        <w:rPr>
          <w:rStyle w:val="Char0"/>
          <w:rtl/>
        </w:rPr>
        <w:t>نه</w:t>
      </w:r>
      <w:r w:rsidR="00F1196D" w:rsidRPr="00C64670">
        <w:rPr>
          <w:rStyle w:val="Char0"/>
          <w:rFonts w:hint="cs"/>
          <w:rtl/>
        </w:rPr>
        <w:t>،</w:t>
      </w:r>
      <w:r w:rsidRPr="00C64670">
        <w:rPr>
          <w:rStyle w:val="Char0"/>
          <w:rtl/>
        </w:rPr>
        <w:t xml:space="preserve"> ه</w:t>
      </w:r>
      <w:r w:rsidR="00DF08BB">
        <w:rPr>
          <w:rStyle w:val="Char0"/>
          <w:rtl/>
        </w:rPr>
        <w:t>ی</w:t>
      </w:r>
      <w:r w:rsidRPr="00C64670">
        <w:rPr>
          <w:rStyle w:val="Char0"/>
          <w:rtl/>
        </w:rPr>
        <w:t>چ دل</w:t>
      </w:r>
      <w:r w:rsidR="00DF08BB">
        <w:rPr>
          <w:rStyle w:val="Char0"/>
          <w:rtl/>
        </w:rPr>
        <w:t>ی</w:t>
      </w:r>
      <w:r w:rsidRPr="00C64670">
        <w:rPr>
          <w:rStyle w:val="Char0"/>
          <w:rtl/>
        </w:rPr>
        <w:t>ل و برهان</w:t>
      </w:r>
      <w:r w:rsidR="00DF08BB">
        <w:rPr>
          <w:rStyle w:val="Char0"/>
          <w:rtl/>
        </w:rPr>
        <w:t>ی</w:t>
      </w:r>
      <w:r w:rsidRPr="00C64670">
        <w:rPr>
          <w:rStyle w:val="Char0"/>
          <w:rtl/>
        </w:rPr>
        <w:t xml:space="preserve"> ندارند، بنابرا</w:t>
      </w:r>
      <w:r w:rsidR="00DF08BB">
        <w:rPr>
          <w:rStyle w:val="Char0"/>
          <w:rtl/>
        </w:rPr>
        <w:t>ی</w:t>
      </w:r>
      <w:r w:rsidRPr="00C64670">
        <w:rPr>
          <w:rStyle w:val="Char0"/>
          <w:rtl/>
        </w:rPr>
        <w:t>ن قول واجب بودن تقل</w:t>
      </w:r>
      <w:r w:rsidR="00DF08BB">
        <w:rPr>
          <w:rStyle w:val="Char0"/>
          <w:rtl/>
        </w:rPr>
        <w:t>ی</w:t>
      </w:r>
      <w:r w:rsidRPr="00C64670">
        <w:rPr>
          <w:rStyle w:val="Char0"/>
          <w:rtl/>
        </w:rPr>
        <w:t>د</w:t>
      </w:r>
      <w:r w:rsidR="00F1196D" w:rsidRPr="00C64670">
        <w:rPr>
          <w:rStyle w:val="Char0"/>
          <w:rFonts w:hint="cs"/>
          <w:rtl/>
        </w:rPr>
        <w:t>،</w:t>
      </w:r>
      <w:r w:rsidRPr="00C64670">
        <w:rPr>
          <w:rStyle w:val="Char0"/>
          <w:rtl/>
        </w:rPr>
        <w:t xml:space="preserve"> مردود است.</w:t>
      </w:r>
    </w:p>
    <w:p w:rsidR="00E11DC7" w:rsidRPr="00C64670" w:rsidRDefault="00E11DC7" w:rsidP="00BE799B">
      <w:pPr>
        <w:spacing w:line="240" w:lineRule="auto"/>
        <w:ind w:firstLine="284"/>
        <w:jc w:val="both"/>
        <w:rPr>
          <w:rStyle w:val="Char0"/>
          <w:rtl/>
        </w:rPr>
      </w:pPr>
      <w:r w:rsidRPr="00C64670">
        <w:rPr>
          <w:rStyle w:val="Char0"/>
          <w:rtl/>
        </w:rPr>
        <w:t>اگر بگو</w:t>
      </w:r>
      <w:r w:rsidR="00DF08BB">
        <w:rPr>
          <w:rStyle w:val="Char0"/>
          <w:rtl/>
        </w:rPr>
        <w:t>ی</w:t>
      </w:r>
      <w:r w:rsidRPr="00C64670">
        <w:rPr>
          <w:rStyle w:val="Char0"/>
          <w:rtl/>
        </w:rPr>
        <w:t>ند: به صحت قول د</w:t>
      </w:r>
      <w:r w:rsidR="00DF08BB">
        <w:rPr>
          <w:rStyle w:val="Char0"/>
          <w:rtl/>
        </w:rPr>
        <w:t>ی</w:t>
      </w:r>
      <w:r w:rsidRPr="00C64670">
        <w:rPr>
          <w:rStyle w:val="Char0"/>
          <w:rtl/>
        </w:rPr>
        <w:t>گر</w:t>
      </w:r>
      <w:r w:rsidR="00DF08BB">
        <w:rPr>
          <w:rStyle w:val="Char0"/>
          <w:rtl/>
        </w:rPr>
        <w:t>ی</w:t>
      </w:r>
      <w:r w:rsidRPr="00C64670">
        <w:rPr>
          <w:rStyle w:val="Char0"/>
          <w:rtl/>
        </w:rPr>
        <w:t xml:space="preserve"> ب</w:t>
      </w:r>
      <w:r w:rsidR="00F1196D" w:rsidRPr="00C64670">
        <w:rPr>
          <w:rStyle w:val="Char0"/>
          <w:rFonts w:hint="cs"/>
          <w:rtl/>
        </w:rPr>
        <w:t xml:space="preserve">ه </w:t>
      </w:r>
      <w:r w:rsidRPr="00C64670">
        <w:rPr>
          <w:rStyle w:val="Char0"/>
          <w:rtl/>
        </w:rPr>
        <w:t>خاطر ا</w:t>
      </w:r>
      <w:r w:rsidR="00DF08BB">
        <w:rPr>
          <w:rStyle w:val="Char0"/>
          <w:rtl/>
        </w:rPr>
        <w:t>ی</w:t>
      </w:r>
      <w:r w:rsidRPr="00C64670">
        <w:rPr>
          <w:rStyle w:val="Char0"/>
          <w:rtl/>
        </w:rPr>
        <w:t>ن</w:t>
      </w:r>
      <w:r w:rsidR="00DF08BB">
        <w:rPr>
          <w:rStyle w:val="Char0"/>
          <w:rtl/>
        </w:rPr>
        <w:t>ک</w:t>
      </w:r>
      <w:r w:rsidRPr="00C64670">
        <w:rPr>
          <w:rStyle w:val="Char0"/>
          <w:rtl/>
        </w:rPr>
        <w:t>ه مذهب ا</w:t>
      </w:r>
      <w:r w:rsidR="00DF08BB">
        <w:rPr>
          <w:rStyle w:val="Char0"/>
          <w:rtl/>
        </w:rPr>
        <w:t>ک</w:t>
      </w:r>
      <w:r w:rsidRPr="00C64670">
        <w:rPr>
          <w:rStyle w:val="Char0"/>
          <w:rtl/>
        </w:rPr>
        <w:t>ثر مردم است، پ</w:t>
      </w:r>
      <w:r w:rsidR="00DF08BB">
        <w:rPr>
          <w:rStyle w:val="Char0"/>
          <w:rtl/>
        </w:rPr>
        <w:t>ی</w:t>
      </w:r>
      <w:r w:rsidRPr="00C64670">
        <w:rPr>
          <w:rStyle w:val="Char0"/>
          <w:rtl/>
        </w:rPr>
        <w:t>‌برده‌ا</w:t>
      </w:r>
      <w:r w:rsidR="00DF08BB">
        <w:rPr>
          <w:rStyle w:val="Char0"/>
          <w:rtl/>
        </w:rPr>
        <w:t>ی</w:t>
      </w:r>
      <w:r w:rsidRPr="00C64670">
        <w:rPr>
          <w:rStyle w:val="Char0"/>
          <w:rtl/>
        </w:rPr>
        <w:t>م، پس شا</w:t>
      </w:r>
      <w:r w:rsidR="00DF08BB">
        <w:rPr>
          <w:rStyle w:val="Char0"/>
          <w:rtl/>
        </w:rPr>
        <w:t>ی</w:t>
      </w:r>
      <w:r w:rsidRPr="00C64670">
        <w:rPr>
          <w:rStyle w:val="Char0"/>
          <w:rtl/>
        </w:rPr>
        <w:t>سته</w:t>
      </w:r>
      <w:r w:rsidR="00AC2D37" w:rsidRPr="00C64670">
        <w:rPr>
          <w:rStyle w:val="Char0"/>
          <w:rtl/>
        </w:rPr>
        <w:t xml:space="preserve"> </w:t>
      </w:r>
      <w:r w:rsidRPr="00C64670">
        <w:rPr>
          <w:rStyle w:val="Char0"/>
          <w:rtl/>
        </w:rPr>
        <w:t>اتباع است، در جواب م</w:t>
      </w:r>
      <w:r w:rsidR="00DF08BB">
        <w:rPr>
          <w:rStyle w:val="Char0"/>
          <w:rtl/>
        </w:rPr>
        <w:t>ی</w:t>
      </w:r>
      <w:r w:rsidRPr="00C64670">
        <w:rPr>
          <w:rStyle w:val="Char0"/>
          <w:rtl/>
        </w:rPr>
        <w:t>‌گو</w:t>
      </w:r>
      <w:r w:rsidR="00DF08BB">
        <w:rPr>
          <w:rStyle w:val="Char0"/>
          <w:rtl/>
        </w:rPr>
        <w:t>یی</w:t>
      </w:r>
      <w:r w:rsidRPr="00C64670">
        <w:rPr>
          <w:rStyle w:val="Char0"/>
          <w:rtl/>
        </w:rPr>
        <w:t>م: چرا سخن حق و دق</w:t>
      </w:r>
      <w:r w:rsidR="00DF08BB">
        <w:rPr>
          <w:rStyle w:val="Char0"/>
          <w:rtl/>
        </w:rPr>
        <w:t>ی</w:t>
      </w:r>
      <w:r w:rsidRPr="00C64670">
        <w:rPr>
          <w:rStyle w:val="Char0"/>
          <w:rtl/>
        </w:rPr>
        <w:t>ق و سنج</w:t>
      </w:r>
      <w:r w:rsidR="00DF08BB">
        <w:rPr>
          <w:rStyle w:val="Char0"/>
          <w:rtl/>
        </w:rPr>
        <w:t>ی</w:t>
      </w:r>
      <w:r w:rsidRPr="00C64670">
        <w:rPr>
          <w:rStyle w:val="Char0"/>
          <w:rtl/>
        </w:rPr>
        <w:t>ده</w:t>
      </w:r>
      <w:r w:rsidR="00AC2D37" w:rsidRPr="00C64670">
        <w:rPr>
          <w:rStyle w:val="Char0"/>
          <w:rtl/>
        </w:rPr>
        <w:t xml:space="preserve"> </w:t>
      </w:r>
      <w:r w:rsidR="00DF08BB">
        <w:rPr>
          <w:rStyle w:val="Char0"/>
          <w:rtl/>
        </w:rPr>
        <w:t>ک</w:t>
      </w:r>
      <w:r w:rsidRPr="00C64670">
        <w:rPr>
          <w:rStyle w:val="Char0"/>
          <w:rtl/>
        </w:rPr>
        <w:t>س</w:t>
      </w:r>
      <w:r w:rsidR="00DF08BB">
        <w:rPr>
          <w:rStyle w:val="Char0"/>
          <w:rtl/>
        </w:rPr>
        <w:t>ی</w:t>
      </w:r>
      <w:r w:rsidRPr="00C64670">
        <w:rPr>
          <w:rStyle w:val="Char0"/>
          <w:rtl/>
        </w:rPr>
        <w:t xml:space="preserve"> را ان</w:t>
      </w:r>
      <w:r w:rsidR="00DF08BB">
        <w:rPr>
          <w:rStyle w:val="Char0"/>
          <w:rtl/>
        </w:rPr>
        <w:t>ک</w:t>
      </w:r>
      <w:r w:rsidRPr="00C64670">
        <w:rPr>
          <w:rStyle w:val="Char0"/>
          <w:rtl/>
        </w:rPr>
        <w:t>ار م</w:t>
      </w:r>
      <w:r w:rsidR="00DF08BB">
        <w:rPr>
          <w:rStyle w:val="Char0"/>
          <w:rtl/>
        </w:rPr>
        <w:t>ی</w:t>
      </w:r>
      <w:r w:rsidRPr="00C64670">
        <w:rPr>
          <w:rStyle w:val="Char0"/>
          <w:rtl/>
        </w:rPr>
        <w:t>‌</w:t>
      </w:r>
      <w:r w:rsidR="00DF08BB">
        <w:rPr>
          <w:rStyle w:val="Char0"/>
          <w:rtl/>
        </w:rPr>
        <w:t>ک</w:t>
      </w:r>
      <w:r w:rsidRPr="00C64670">
        <w:rPr>
          <w:rStyle w:val="Char0"/>
          <w:rtl/>
        </w:rPr>
        <w:t>ن</w:t>
      </w:r>
      <w:r w:rsidR="00DF08BB">
        <w:rPr>
          <w:rStyle w:val="Char0"/>
          <w:rtl/>
        </w:rPr>
        <w:t>ی</w:t>
      </w:r>
      <w:r w:rsidRPr="00C64670">
        <w:rPr>
          <w:rStyle w:val="Char0"/>
          <w:rtl/>
        </w:rPr>
        <w:t xml:space="preserve">د </w:t>
      </w:r>
      <w:r w:rsidR="00DF08BB">
        <w:rPr>
          <w:rStyle w:val="Char0"/>
          <w:rtl/>
        </w:rPr>
        <w:t>ک</w:t>
      </w:r>
      <w:r w:rsidRPr="00C64670">
        <w:rPr>
          <w:rStyle w:val="Char0"/>
          <w:rtl/>
        </w:rPr>
        <w:t xml:space="preserve">ه جز افراد </w:t>
      </w:r>
      <w:r w:rsidR="00DF08BB">
        <w:rPr>
          <w:rStyle w:val="Char0"/>
          <w:rtl/>
        </w:rPr>
        <w:t>ک</w:t>
      </w:r>
      <w:r w:rsidRPr="00C64670">
        <w:rPr>
          <w:rStyle w:val="Char0"/>
          <w:rtl/>
        </w:rPr>
        <w:t>م</w:t>
      </w:r>
      <w:r w:rsidR="00DF08BB">
        <w:rPr>
          <w:rStyle w:val="Char0"/>
          <w:rtl/>
        </w:rPr>
        <w:t>ی</w:t>
      </w:r>
      <w:r w:rsidRPr="00C64670">
        <w:rPr>
          <w:rStyle w:val="Char0"/>
          <w:rtl/>
        </w:rPr>
        <w:t xml:space="preserve"> آن را در</w:t>
      </w:r>
      <w:r w:rsidR="00DF08BB">
        <w:rPr>
          <w:rStyle w:val="Char0"/>
          <w:rtl/>
        </w:rPr>
        <w:t>ک</w:t>
      </w:r>
      <w:r w:rsidRPr="00C64670">
        <w:rPr>
          <w:rStyle w:val="Char0"/>
          <w:rtl/>
        </w:rPr>
        <w:t xml:space="preserve"> ن</w:t>
      </w:r>
      <w:r w:rsidR="00DF08BB">
        <w:rPr>
          <w:rStyle w:val="Char0"/>
          <w:rtl/>
        </w:rPr>
        <w:t>ک</w:t>
      </w:r>
      <w:r w:rsidRPr="00C64670">
        <w:rPr>
          <w:rStyle w:val="Char0"/>
          <w:rtl/>
        </w:rPr>
        <w:t>رده و غالب مردم از در</w:t>
      </w:r>
      <w:r w:rsidR="00DF08BB">
        <w:rPr>
          <w:rStyle w:val="Char0"/>
          <w:rtl/>
        </w:rPr>
        <w:t>ک</w:t>
      </w:r>
      <w:r w:rsidRPr="00C64670">
        <w:rPr>
          <w:rStyle w:val="Char0"/>
          <w:rtl/>
        </w:rPr>
        <w:t xml:space="preserve"> آن عاجزند؛ به ا</w:t>
      </w:r>
      <w:r w:rsidR="00DF08BB">
        <w:rPr>
          <w:rStyle w:val="Char0"/>
          <w:rtl/>
        </w:rPr>
        <w:t>ی</w:t>
      </w:r>
      <w:r w:rsidRPr="00C64670">
        <w:rPr>
          <w:rStyle w:val="Char0"/>
          <w:rtl/>
        </w:rPr>
        <w:t xml:space="preserve">ن خاطر </w:t>
      </w:r>
      <w:r w:rsidR="00DF08BB">
        <w:rPr>
          <w:rStyle w:val="Char0"/>
          <w:rtl/>
        </w:rPr>
        <w:t>ک</w:t>
      </w:r>
      <w:r w:rsidRPr="00C64670">
        <w:rPr>
          <w:rStyle w:val="Char0"/>
          <w:rtl/>
        </w:rPr>
        <w:t>ه چن</w:t>
      </w:r>
      <w:r w:rsidR="00DF08BB">
        <w:rPr>
          <w:rStyle w:val="Char0"/>
          <w:rtl/>
        </w:rPr>
        <w:t>ی</w:t>
      </w:r>
      <w:r w:rsidRPr="00C64670">
        <w:rPr>
          <w:rStyle w:val="Char0"/>
          <w:rtl/>
        </w:rPr>
        <w:t>ن سخن</w:t>
      </w:r>
      <w:r w:rsidR="00DF08BB">
        <w:rPr>
          <w:rStyle w:val="Char0"/>
          <w:rtl/>
        </w:rPr>
        <w:t>ی</w:t>
      </w:r>
      <w:r w:rsidRPr="00C64670">
        <w:rPr>
          <w:rStyle w:val="Char0"/>
          <w:rtl/>
        </w:rPr>
        <w:t xml:space="preserve"> احت</w:t>
      </w:r>
      <w:r w:rsidR="00DF08BB">
        <w:rPr>
          <w:rStyle w:val="Char0"/>
          <w:rtl/>
        </w:rPr>
        <w:t>ی</w:t>
      </w:r>
      <w:r w:rsidRPr="00C64670">
        <w:rPr>
          <w:rStyle w:val="Char0"/>
          <w:rtl/>
        </w:rPr>
        <w:t>اج به شروط ز</w:t>
      </w:r>
      <w:r w:rsidR="00DF08BB">
        <w:rPr>
          <w:rStyle w:val="Char0"/>
          <w:rtl/>
        </w:rPr>
        <w:t>ی</w:t>
      </w:r>
      <w:r w:rsidRPr="00C64670">
        <w:rPr>
          <w:rStyle w:val="Char0"/>
          <w:rtl/>
        </w:rPr>
        <w:t>اد</w:t>
      </w:r>
      <w:r w:rsidR="00DF08BB">
        <w:rPr>
          <w:rStyle w:val="Char0"/>
          <w:rtl/>
        </w:rPr>
        <w:t>ی</w:t>
      </w:r>
      <w:r w:rsidRPr="00C64670">
        <w:rPr>
          <w:rStyle w:val="Char0"/>
          <w:rtl/>
        </w:rPr>
        <w:t xml:space="preserve"> از جمله ممارست و تأمل فراوان و اعمال ذوق و خال</w:t>
      </w:r>
      <w:r w:rsidR="00DF08BB">
        <w:rPr>
          <w:rStyle w:val="Char0"/>
          <w:rtl/>
        </w:rPr>
        <w:t>ی</w:t>
      </w:r>
      <w:r w:rsidRPr="00C64670">
        <w:rPr>
          <w:rStyle w:val="Char0"/>
          <w:rtl/>
        </w:rPr>
        <w:t xml:space="preserve"> بودن از</w:t>
      </w:r>
      <w:r w:rsidR="00C869E7">
        <w:rPr>
          <w:rStyle w:val="Char0"/>
          <w:rtl/>
        </w:rPr>
        <w:t xml:space="preserve"> مشغولیت‌ها </w:t>
      </w:r>
      <w:r w:rsidRPr="00C64670">
        <w:rPr>
          <w:rStyle w:val="Char0"/>
          <w:rtl/>
        </w:rPr>
        <w:t xml:space="preserve">دارد. </w:t>
      </w:r>
      <w:r w:rsidR="00F1196D" w:rsidRPr="00C64670">
        <w:rPr>
          <w:rStyle w:val="Char0"/>
          <w:rFonts w:hint="cs"/>
          <w:rtl/>
        </w:rPr>
        <w:t>ا</w:t>
      </w:r>
      <w:r w:rsidR="00DF08BB">
        <w:rPr>
          <w:rStyle w:val="Char0"/>
          <w:rFonts w:hint="cs"/>
          <w:rtl/>
        </w:rPr>
        <w:t>ی</w:t>
      </w:r>
      <w:r w:rsidR="00F1196D" w:rsidRPr="00C64670">
        <w:rPr>
          <w:rStyle w:val="Char0"/>
          <w:rFonts w:hint="cs"/>
          <w:rtl/>
        </w:rPr>
        <w:t>مان آوردن گروه</w:t>
      </w:r>
      <w:r w:rsidR="00DF08BB">
        <w:rPr>
          <w:rStyle w:val="Char0"/>
          <w:rFonts w:hint="cs"/>
          <w:rtl/>
        </w:rPr>
        <w:t>ی</w:t>
      </w:r>
      <w:r w:rsidR="00F1196D" w:rsidRPr="00C64670">
        <w:rPr>
          <w:rStyle w:val="Char0"/>
          <w:rFonts w:hint="cs"/>
          <w:rtl/>
        </w:rPr>
        <w:t xml:space="preserve"> اندک به </w:t>
      </w:r>
      <w:r w:rsidRPr="00C64670">
        <w:rPr>
          <w:rStyle w:val="Char0"/>
          <w:rtl/>
        </w:rPr>
        <w:t>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در ابتدا</w:t>
      </w:r>
      <w:r w:rsidR="00DF08BB">
        <w:rPr>
          <w:rStyle w:val="Char0"/>
          <w:rtl/>
        </w:rPr>
        <w:t>ی</w:t>
      </w:r>
      <w:r w:rsidRPr="00C64670">
        <w:rPr>
          <w:rStyle w:val="Char0"/>
          <w:rtl/>
        </w:rPr>
        <w:t xml:space="preserve"> دعوت</w:t>
      </w:r>
      <w:r w:rsidR="00F1196D" w:rsidRPr="00C64670">
        <w:rPr>
          <w:rStyle w:val="Char0"/>
          <w:rFonts w:hint="cs"/>
          <w:rtl/>
        </w:rPr>
        <w:t xml:space="preserve"> ا</w:t>
      </w:r>
      <w:r w:rsidR="00DF08BB">
        <w:rPr>
          <w:rStyle w:val="Char0"/>
          <w:rFonts w:hint="cs"/>
          <w:rtl/>
        </w:rPr>
        <w:t>ی</w:t>
      </w:r>
      <w:r w:rsidR="00F1196D" w:rsidRPr="00C64670">
        <w:rPr>
          <w:rStyle w:val="Char0"/>
          <w:rFonts w:hint="cs"/>
          <w:rtl/>
        </w:rPr>
        <w:t>شان</w:t>
      </w:r>
      <w:r w:rsidRPr="00C64670">
        <w:rPr>
          <w:rStyle w:val="Char0"/>
          <w:rtl/>
        </w:rPr>
        <w:t xml:space="preserve"> و </w:t>
      </w:r>
      <w:r w:rsidR="00F1196D" w:rsidRPr="00C64670">
        <w:rPr>
          <w:rStyle w:val="Char0"/>
          <w:rFonts w:hint="cs"/>
          <w:rtl/>
        </w:rPr>
        <w:t>ا</w:t>
      </w:r>
      <w:r w:rsidR="00DF08BB">
        <w:rPr>
          <w:rStyle w:val="Char0"/>
          <w:rFonts w:hint="cs"/>
          <w:rtl/>
        </w:rPr>
        <w:t>ی</w:t>
      </w:r>
      <w:r w:rsidR="00F1196D" w:rsidRPr="00C64670">
        <w:rPr>
          <w:rStyle w:val="Char0"/>
          <w:rFonts w:hint="cs"/>
          <w:rtl/>
        </w:rPr>
        <w:t>مان ن</w:t>
      </w:r>
      <w:r w:rsidR="00DF08BB">
        <w:rPr>
          <w:rStyle w:val="Char0"/>
          <w:rFonts w:hint="cs"/>
          <w:rtl/>
        </w:rPr>
        <w:t>ی</w:t>
      </w:r>
      <w:r w:rsidR="00F1196D" w:rsidRPr="00C64670">
        <w:rPr>
          <w:rStyle w:val="Char0"/>
          <w:rFonts w:hint="cs"/>
          <w:rtl/>
        </w:rPr>
        <w:t xml:space="preserve">اوردن </w:t>
      </w:r>
      <w:r w:rsidR="00893711" w:rsidRPr="00C64670">
        <w:rPr>
          <w:rStyle w:val="Char0"/>
          <w:rFonts w:hint="cs"/>
          <w:rtl/>
        </w:rPr>
        <w:t>بس</w:t>
      </w:r>
      <w:r w:rsidR="00DF08BB">
        <w:rPr>
          <w:rStyle w:val="Char0"/>
          <w:rFonts w:hint="cs"/>
          <w:rtl/>
        </w:rPr>
        <w:t>ی</w:t>
      </w:r>
      <w:r w:rsidR="00893711" w:rsidRPr="00C64670">
        <w:rPr>
          <w:rStyle w:val="Char0"/>
          <w:rFonts w:hint="cs"/>
          <w:rtl/>
        </w:rPr>
        <w:t>ار</w:t>
      </w:r>
      <w:r w:rsidR="00DF08BB">
        <w:rPr>
          <w:rStyle w:val="Char0"/>
          <w:rFonts w:hint="cs"/>
          <w:rtl/>
        </w:rPr>
        <w:t>ی</w:t>
      </w:r>
      <w:r w:rsidR="00893711" w:rsidRPr="00C64670">
        <w:rPr>
          <w:rStyle w:val="Char0"/>
          <w:rFonts w:hint="cs"/>
          <w:rtl/>
        </w:rPr>
        <w:t xml:space="preserve"> از </w:t>
      </w:r>
      <w:r w:rsidRPr="00C64670">
        <w:rPr>
          <w:rStyle w:val="Char0"/>
          <w:rtl/>
        </w:rPr>
        <w:t>مردم، بر آن دلالت دارد. همچن</w:t>
      </w:r>
      <w:r w:rsidR="00DF08BB">
        <w:rPr>
          <w:rStyle w:val="Char0"/>
          <w:rtl/>
        </w:rPr>
        <w:t>ی</w:t>
      </w:r>
      <w:r w:rsidRPr="00C64670">
        <w:rPr>
          <w:rStyle w:val="Char0"/>
          <w:rtl/>
        </w:rPr>
        <w:t xml:space="preserve">ن </w:t>
      </w:r>
      <w:r w:rsidR="00E13642" w:rsidRPr="00C64670">
        <w:rPr>
          <w:rStyle w:val="Char0"/>
          <w:rFonts w:hint="cs"/>
          <w:rtl/>
        </w:rPr>
        <w:t>آ</w:t>
      </w:r>
      <w:r w:rsidR="00DF08BB">
        <w:rPr>
          <w:rStyle w:val="Char0"/>
          <w:rFonts w:hint="cs"/>
          <w:rtl/>
        </w:rPr>
        <w:t>ی</w:t>
      </w:r>
      <w:r w:rsidR="00E13642" w:rsidRPr="00C64670">
        <w:rPr>
          <w:rStyle w:val="Char0"/>
          <w:rFonts w:hint="cs"/>
          <w:rtl/>
        </w:rPr>
        <w:t>ات ز</w:t>
      </w:r>
      <w:r w:rsidR="00DF08BB">
        <w:rPr>
          <w:rStyle w:val="Char0"/>
          <w:rFonts w:hint="cs"/>
          <w:rtl/>
        </w:rPr>
        <w:t>ی</w:t>
      </w:r>
      <w:r w:rsidR="00E13642" w:rsidRPr="00C64670">
        <w:rPr>
          <w:rStyle w:val="Char0"/>
          <w:rFonts w:hint="cs"/>
          <w:rtl/>
        </w:rPr>
        <w:t xml:space="preserve">ر </w:t>
      </w:r>
      <w:r w:rsidRPr="00C64670">
        <w:rPr>
          <w:rStyle w:val="Char0"/>
          <w:rtl/>
        </w:rPr>
        <w:t xml:space="preserve">بر آن دلالت دارد، آنجا </w:t>
      </w:r>
      <w:r w:rsidR="00DF08BB">
        <w:rPr>
          <w:rStyle w:val="Char0"/>
          <w:rtl/>
        </w:rPr>
        <w:t>ک</w:t>
      </w:r>
      <w:r w:rsidRPr="00C64670">
        <w:rPr>
          <w:rStyle w:val="Char0"/>
          <w:rtl/>
        </w:rPr>
        <w:t xml:space="preserve">ه </w:t>
      </w:r>
      <w:r w:rsidR="00E13642" w:rsidRPr="00C64670">
        <w:rPr>
          <w:rStyle w:val="Char0"/>
          <w:rFonts w:hint="cs"/>
          <w:rtl/>
        </w:rPr>
        <w:t xml:space="preserve">خداوند متعال </w:t>
      </w:r>
      <w:r w:rsidRPr="00C64670">
        <w:rPr>
          <w:rStyle w:val="Char0"/>
          <w:rtl/>
        </w:rPr>
        <w:t>م</w:t>
      </w:r>
      <w:r w:rsidR="00DF08BB">
        <w:rPr>
          <w:rStyle w:val="Char0"/>
          <w:rtl/>
        </w:rPr>
        <w:t>ی</w:t>
      </w:r>
      <w:r w:rsidRPr="00C64670">
        <w:rPr>
          <w:rStyle w:val="Char0"/>
          <w:rtl/>
        </w:rPr>
        <w:t>‌فرما</w:t>
      </w:r>
      <w:r w:rsidR="00DF08BB">
        <w:rPr>
          <w:rStyle w:val="Char0"/>
          <w:rtl/>
        </w:rPr>
        <w:t>ی</w:t>
      </w:r>
      <w:r w:rsidRPr="00C64670">
        <w:rPr>
          <w:rStyle w:val="Char0"/>
          <w:rtl/>
        </w:rPr>
        <w:t>د:</w:t>
      </w:r>
      <w:r w:rsidR="00751701">
        <w:rPr>
          <w:rStyle w:val="Char0"/>
          <w:rFonts w:hint="cs"/>
          <w:rtl/>
        </w:rPr>
        <w:t xml:space="preserve"> </w:t>
      </w:r>
      <w:r w:rsidR="00751701">
        <w:rPr>
          <w:rStyle w:val="Char0"/>
          <w:rFonts w:cs="Traditional Arabic"/>
          <w:color w:val="000000"/>
          <w:shd w:val="clear" w:color="auto" w:fill="FFFFFF"/>
          <w:rtl/>
        </w:rPr>
        <w:t>﴿</w:t>
      </w:r>
      <w:r w:rsidR="00751701" w:rsidRPr="00932399">
        <w:rPr>
          <w:rStyle w:val="Char4"/>
          <w:rtl/>
        </w:rPr>
        <w:t xml:space="preserve">وَقَلِيلٞ مِّنۡ عِبَادِيَ </w:t>
      </w:r>
      <w:r w:rsidR="00751701" w:rsidRPr="00932399">
        <w:rPr>
          <w:rStyle w:val="Char4"/>
          <w:rFonts w:hint="cs"/>
          <w:rtl/>
        </w:rPr>
        <w:t>ٱ</w:t>
      </w:r>
      <w:r w:rsidR="00751701" w:rsidRPr="00932399">
        <w:rPr>
          <w:rStyle w:val="Char4"/>
          <w:rFonts w:hint="eastAsia"/>
          <w:rtl/>
        </w:rPr>
        <w:t>لشَّكُورُ</w:t>
      </w:r>
      <w:r w:rsidR="00751701" w:rsidRPr="00932399">
        <w:rPr>
          <w:rStyle w:val="Char4"/>
          <w:rtl/>
        </w:rPr>
        <w:t>١٣</w:t>
      </w:r>
      <w:r w:rsidR="00751701">
        <w:rPr>
          <w:rStyle w:val="Char0"/>
          <w:rFonts w:cs="Traditional Arabic"/>
          <w:color w:val="000000"/>
          <w:shd w:val="clear" w:color="auto" w:fill="FFFFFF"/>
          <w:rtl/>
        </w:rPr>
        <w:t>﴾</w:t>
      </w:r>
      <w:r w:rsidRPr="006933B2">
        <w:rPr>
          <w:rStyle w:val="Char0"/>
          <w:vertAlign w:val="superscript"/>
          <w:rtl/>
        </w:rPr>
        <w:t>(</w:t>
      </w:r>
      <w:r w:rsidRPr="006933B2">
        <w:rPr>
          <w:rStyle w:val="Char0"/>
          <w:vertAlign w:val="superscript"/>
          <w:rtl/>
        </w:rPr>
        <w:footnoteReference w:id="263"/>
      </w:r>
      <w:r w:rsidRPr="006933B2">
        <w:rPr>
          <w:rStyle w:val="Char0"/>
          <w:vertAlign w:val="superscript"/>
          <w:rtl/>
        </w:rPr>
        <w:t>)</w:t>
      </w:r>
      <w:r w:rsidR="00BB4CCB" w:rsidRPr="00C64670">
        <w:rPr>
          <w:rStyle w:val="Char0"/>
          <w:rFonts w:hint="cs"/>
          <w:rtl/>
        </w:rPr>
        <w:t xml:space="preserve"> </w:t>
      </w:r>
      <w:r w:rsidR="00BB4CCB" w:rsidRPr="00751701">
        <w:rPr>
          <w:rStyle w:val="Char9"/>
          <w:rFonts w:hint="cs"/>
          <w:rtl/>
        </w:rPr>
        <w:t>«</w:t>
      </w:r>
      <w:r w:rsidR="00BB4CCB" w:rsidRPr="00751701">
        <w:rPr>
          <w:rStyle w:val="Char9"/>
          <w:rtl/>
        </w:rPr>
        <w:t>واند</w:t>
      </w:r>
      <w:r w:rsidR="00DF08BB" w:rsidRPr="00751701">
        <w:rPr>
          <w:rStyle w:val="Char9"/>
          <w:rtl/>
        </w:rPr>
        <w:t>کی</w:t>
      </w:r>
      <w:r w:rsidR="00BB4CCB" w:rsidRPr="00751701">
        <w:rPr>
          <w:rStyle w:val="Char9"/>
          <w:rtl/>
        </w:rPr>
        <w:t xml:space="preserve"> از بندگانم سپاسگزارند</w:t>
      </w:r>
      <w:r w:rsidR="00BB4CCB" w:rsidRPr="00751701">
        <w:rPr>
          <w:rStyle w:val="Char9"/>
          <w:rFonts w:hint="cs"/>
          <w:rtl/>
        </w:rPr>
        <w:t>.»</w:t>
      </w:r>
      <w:r w:rsidR="00751701">
        <w:rPr>
          <w:rStyle w:val="Char9"/>
          <w:rFonts w:hint="cs"/>
          <w:rtl/>
        </w:rPr>
        <w:t xml:space="preserve"> </w:t>
      </w:r>
      <w:r w:rsidR="00751701">
        <w:rPr>
          <w:rStyle w:val="Char9"/>
          <w:rFonts w:cs="Traditional Arabic"/>
          <w:color w:val="000000"/>
          <w:szCs w:val="28"/>
          <w:shd w:val="clear" w:color="auto" w:fill="FFFFFF"/>
          <w:rtl/>
        </w:rPr>
        <w:t>﴿</w:t>
      </w:r>
      <w:r w:rsidR="00751701" w:rsidRPr="00932399">
        <w:rPr>
          <w:rStyle w:val="Char4"/>
          <w:rtl/>
        </w:rPr>
        <w:t>وَلَٰكِنَّ أَكۡثَرَهُمۡ لَا يَعۡلَمُونَ٤٧</w:t>
      </w:r>
      <w:r w:rsidR="00751701">
        <w:rPr>
          <w:rStyle w:val="Char9"/>
          <w:rFonts w:cs="Traditional Arabic"/>
          <w:color w:val="000000"/>
          <w:szCs w:val="28"/>
          <w:shd w:val="clear" w:color="auto" w:fill="FFFFFF"/>
          <w:rtl/>
        </w:rPr>
        <w:t>﴾</w:t>
      </w:r>
      <w:r w:rsidRPr="006933B2">
        <w:rPr>
          <w:rStyle w:val="FootnoteReference"/>
          <w:rFonts w:cs="IRNazli"/>
          <w:sz w:val="32"/>
          <w:rtl/>
        </w:rPr>
        <w:t>(</w:t>
      </w:r>
      <w:r w:rsidRPr="006933B2">
        <w:rPr>
          <w:rStyle w:val="FootnoteReference"/>
          <w:rFonts w:cs="IRNazli"/>
          <w:sz w:val="32"/>
          <w:rtl/>
        </w:rPr>
        <w:footnoteReference w:id="264"/>
      </w:r>
      <w:r w:rsidRPr="006933B2">
        <w:rPr>
          <w:rStyle w:val="FootnoteReference"/>
          <w:rFonts w:cs="IRNazli"/>
          <w:sz w:val="32"/>
          <w:rtl/>
        </w:rPr>
        <w:t>)</w:t>
      </w:r>
      <w:r w:rsidR="00BB4CCB" w:rsidRPr="00751701">
        <w:rPr>
          <w:rStyle w:val="Char9"/>
          <w:rFonts w:hint="cs"/>
          <w:rtl/>
        </w:rPr>
        <w:t>«</w:t>
      </w:r>
      <w:r w:rsidR="00BB4CCB" w:rsidRPr="00751701">
        <w:rPr>
          <w:rStyle w:val="Char9"/>
          <w:rtl/>
        </w:rPr>
        <w:t>ول</w:t>
      </w:r>
      <w:r w:rsidR="00DF08BB" w:rsidRPr="00751701">
        <w:rPr>
          <w:rStyle w:val="Char9"/>
          <w:rtl/>
        </w:rPr>
        <w:t>ی</w:t>
      </w:r>
      <w:r w:rsidR="00BB4CCB" w:rsidRPr="00751701">
        <w:rPr>
          <w:rStyle w:val="Char9"/>
          <w:rtl/>
        </w:rPr>
        <w:t xml:space="preserve"> ب</w:t>
      </w:r>
      <w:r w:rsidR="00DF08BB" w:rsidRPr="00751701">
        <w:rPr>
          <w:rStyle w:val="Char9"/>
          <w:rtl/>
        </w:rPr>
        <w:t>ی</w:t>
      </w:r>
      <w:r w:rsidR="00BB4CCB" w:rsidRPr="00751701">
        <w:rPr>
          <w:rStyle w:val="Char9"/>
          <w:rtl/>
        </w:rPr>
        <w:t>شتر ا</w:t>
      </w:r>
      <w:r w:rsidR="00DF08BB" w:rsidRPr="00751701">
        <w:rPr>
          <w:rStyle w:val="Char9"/>
          <w:rtl/>
        </w:rPr>
        <w:t>ی</w:t>
      </w:r>
      <w:r w:rsidR="00BB4CCB" w:rsidRPr="00751701">
        <w:rPr>
          <w:rStyle w:val="Char9"/>
          <w:rtl/>
        </w:rPr>
        <w:t>شان متوجّه نم</w:t>
      </w:r>
      <w:r w:rsidR="00DF08BB" w:rsidRPr="00751701">
        <w:rPr>
          <w:rStyle w:val="Char9"/>
          <w:rtl/>
        </w:rPr>
        <w:t>ی</w:t>
      </w:r>
      <w:r w:rsidR="00BB4CCB" w:rsidRPr="00751701">
        <w:rPr>
          <w:rStyle w:val="Char9"/>
          <w:rtl/>
        </w:rPr>
        <w:t>‌گردند و نم</w:t>
      </w:r>
      <w:r w:rsidR="00DF08BB" w:rsidRPr="00751701">
        <w:rPr>
          <w:rStyle w:val="Char9"/>
          <w:rtl/>
        </w:rPr>
        <w:t>ی</w:t>
      </w:r>
      <w:r w:rsidR="00BB4CCB" w:rsidRPr="00751701">
        <w:rPr>
          <w:rStyle w:val="Char9"/>
          <w:rtl/>
        </w:rPr>
        <w:t>‌فهمند</w:t>
      </w:r>
      <w:r w:rsidR="00BB4CCB" w:rsidRPr="00751701">
        <w:rPr>
          <w:rStyle w:val="Char9"/>
          <w:rFonts w:hint="cs"/>
          <w:rtl/>
        </w:rPr>
        <w:t>.»</w:t>
      </w:r>
      <w:r w:rsidRPr="00C64670">
        <w:rPr>
          <w:rStyle w:val="Char0"/>
          <w:rtl/>
        </w:rPr>
        <w:t xml:space="preserve"> و</w:t>
      </w:r>
      <w:r w:rsidR="00751701">
        <w:rPr>
          <w:rStyle w:val="Char0"/>
          <w:rFonts w:hint="cs"/>
          <w:rtl/>
        </w:rPr>
        <w:t xml:space="preserve"> </w:t>
      </w:r>
      <w:r w:rsidR="00751701">
        <w:rPr>
          <w:rStyle w:val="Char0"/>
          <w:rFonts w:cs="Traditional Arabic"/>
          <w:color w:val="000000"/>
          <w:shd w:val="clear" w:color="auto" w:fill="FFFFFF"/>
          <w:rtl/>
        </w:rPr>
        <w:t>﴿</w:t>
      </w:r>
      <w:r w:rsidR="00751701" w:rsidRPr="00932399">
        <w:rPr>
          <w:rStyle w:val="Char4"/>
          <w:rtl/>
        </w:rPr>
        <w:t>وَأَكۡثَرُهُمۡ لِلۡحَقِّ كَٰرِهُونَ٧٠</w:t>
      </w:r>
      <w:r w:rsidR="00751701">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265"/>
      </w:r>
      <w:r w:rsidRPr="006933B2">
        <w:rPr>
          <w:rStyle w:val="FootnoteReference"/>
          <w:rFonts w:cs="IRNazli"/>
          <w:sz w:val="32"/>
          <w:rtl/>
        </w:rPr>
        <w:t>)</w:t>
      </w:r>
      <w:r w:rsidR="00107B70">
        <w:rPr>
          <w:rStyle w:val="Char0"/>
          <w:rFonts w:hint="cs"/>
          <w:rtl/>
        </w:rPr>
        <w:t xml:space="preserve"> </w:t>
      </w:r>
      <w:r w:rsidR="00BB4CCB" w:rsidRPr="00751701">
        <w:rPr>
          <w:rStyle w:val="Char9"/>
          <w:rFonts w:hint="cs"/>
          <w:rtl/>
        </w:rPr>
        <w:t>«</w:t>
      </w:r>
      <w:r w:rsidR="00BB4CCB" w:rsidRPr="00751701">
        <w:rPr>
          <w:rStyle w:val="Char9"/>
          <w:rtl/>
        </w:rPr>
        <w:t>ب</w:t>
      </w:r>
      <w:r w:rsidR="00DF08BB" w:rsidRPr="00751701">
        <w:rPr>
          <w:rStyle w:val="Char9"/>
          <w:rtl/>
        </w:rPr>
        <w:t>ی</w:t>
      </w:r>
      <w:r w:rsidR="00BB4CCB" w:rsidRPr="00751701">
        <w:rPr>
          <w:rStyle w:val="Char9"/>
          <w:rtl/>
        </w:rPr>
        <w:t>شتر ا</w:t>
      </w:r>
      <w:r w:rsidR="00DF08BB" w:rsidRPr="00751701">
        <w:rPr>
          <w:rStyle w:val="Char9"/>
          <w:rtl/>
        </w:rPr>
        <w:t>ی</w:t>
      </w:r>
      <w:r w:rsidR="00BB4CCB" w:rsidRPr="00751701">
        <w:rPr>
          <w:rStyle w:val="Char9"/>
          <w:rtl/>
        </w:rPr>
        <w:t>شان از حق ب</w:t>
      </w:r>
      <w:r w:rsidR="00DF08BB" w:rsidRPr="00751701">
        <w:rPr>
          <w:rStyle w:val="Char9"/>
          <w:rtl/>
        </w:rPr>
        <w:t>ی</w:t>
      </w:r>
      <w:r w:rsidR="00BB4CCB" w:rsidRPr="00751701">
        <w:rPr>
          <w:rStyle w:val="Char9"/>
          <w:rtl/>
        </w:rPr>
        <w:t>زار (و دشمن حق</w:t>
      </w:r>
      <w:r w:rsidR="00DF08BB" w:rsidRPr="00751701">
        <w:rPr>
          <w:rStyle w:val="Char9"/>
          <w:rtl/>
        </w:rPr>
        <w:t>ی</w:t>
      </w:r>
      <w:r w:rsidR="00BB4CCB" w:rsidRPr="00751701">
        <w:rPr>
          <w:rStyle w:val="Char9"/>
          <w:rtl/>
        </w:rPr>
        <w:t>قت) م</w:t>
      </w:r>
      <w:r w:rsidR="00DF08BB" w:rsidRPr="00751701">
        <w:rPr>
          <w:rStyle w:val="Char9"/>
          <w:rtl/>
        </w:rPr>
        <w:t>ی</w:t>
      </w:r>
      <w:r w:rsidR="00BB4CCB" w:rsidRPr="00751701">
        <w:rPr>
          <w:rStyle w:val="Char9"/>
          <w:rtl/>
        </w:rPr>
        <w:t>‌باشند.</w:t>
      </w:r>
      <w:r w:rsidR="00BB4CCB" w:rsidRPr="00751701">
        <w:rPr>
          <w:rStyle w:val="Char9"/>
          <w:rFonts w:hint="cs"/>
          <w:rtl/>
        </w:rPr>
        <w:t>»</w:t>
      </w:r>
      <w:r w:rsidR="00BB4CCB" w:rsidRPr="00C64670">
        <w:rPr>
          <w:rStyle w:val="Char0"/>
          <w:rFonts w:hint="cs"/>
          <w:rtl/>
        </w:rPr>
        <w:t xml:space="preserve"> </w:t>
      </w:r>
      <w:r w:rsidR="00E13642" w:rsidRPr="00C64670">
        <w:rPr>
          <w:rStyle w:val="Char0"/>
          <w:rFonts w:hint="cs"/>
          <w:rtl/>
        </w:rPr>
        <w:t>بنابرا</w:t>
      </w:r>
      <w:r w:rsidR="00DF08BB">
        <w:rPr>
          <w:rStyle w:val="Char0"/>
          <w:rFonts w:hint="cs"/>
          <w:rtl/>
        </w:rPr>
        <w:t>ی</w:t>
      </w:r>
      <w:r w:rsidR="00E13642" w:rsidRPr="00C64670">
        <w:rPr>
          <w:rStyle w:val="Char0"/>
          <w:rFonts w:hint="cs"/>
          <w:rtl/>
        </w:rPr>
        <w:t xml:space="preserve">ن </w:t>
      </w:r>
      <w:r w:rsidRPr="00C64670">
        <w:rPr>
          <w:rStyle w:val="Char0"/>
          <w:rtl/>
        </w:rPr>
        <w:t>آنچه بدان استدلال م</w:t>
      </w:r>
      <w:r w:rsidR="00DF08BB">
        <w:rPr>
          <w:rStyle w:val="Char0"/>
          <w:rtl/>
        </w:rPr>
        <w:t>ی</w:t>
      </w:r>
      <w:r w:rsidRPr="00C64670">
        <w:rPr>
          <w:rStyle w:val="Char0"/>
          <w:rtl/>
        </w:rPr>
        <w:t>‌</w:t>
      </w:r>
      <w:r w:rsidR="00DF08BB">
        <w:rPr>
          <w:rStyle w:val="Char0"/>
          <w:rtl/>
        </w:rPr>
        <w:t>ک</w:t>
      </w:r>
      <w:r w:rsidRPr="00C64670">
        <w:rPr>
          <w:rStyle w:val="Char0"/>
          <w:rtl/>
        </w:rPr>
        <w:t>نند، خلاف ا</w:t>
      </w:r>
      <w:r w:rsidR="00DF08BB">
        <w:rPr>
          <w:rStyle w:val="Char0"/>
          <w:rtl/>
        </w:rPr>
        <w:t>ی</w:t>
      </w:r>
      <w:r w:rsidRPr="00C64670">
        <w:rPr>
          <w:rStyle w:val="Char0"/>
          <w:rtl/>
        </w:rPr>
        <w:t>ن نصوص قرآن</w:t>
      </w:r>
      <w:r w:rsidR="00DF08BB">
        <w:rPr>
          <w:rStyle w:val="Char0"/>
          <w:rtl/>
        </w:rPr>
        <w:t>ی</w:t>
      </w:r>
      <w:r w:rsidRPr="00C64670">
        <w:rPr>
          <w:rStyle w:val="Char0"/>
          <w:rtl/>
        </w:rPr>
        <w:t xml:space="preserve"> است</w:t>
      </w:r>
      <w:r w:rsidR="00E13642" w:rsidRPr="00C64670">
        <w:rPr>
          <w:rStyle w:val="Char0"/>
          <w:rFonts w:hint="cs"/>
          <w:rtl/>
        </w:rPr>
        <w:t xml:space="preserve"> و چنان</w:t>
      </w:r>
      <w:r w:rsidR="00392055">
        <w:rPr>
          <w:rStyle w:val="Char0"/>
          <w:rFonts w:hint="eastAsia"/>
          <w:rtl/>
        </w:rPr>
        <w:t>‌</w:t>
      </w:r>
      <w:r w:rsidR="00E13642" w:rsidRPr="00C64670">
        <w:rPr>
          <w:rStyle w:val="Char0"/>
          <w:rFonts w:hint="cs"/>
          <w:rtl/>
        </w:rPr>
        <w:t>چه</w:t>
      </w:r>
      <w:r w:rsidRPr="00C64670">
        <w:rPr>
          <w:rStyle w:val="Char0"/>
          <w:rtl/>
        </w:rPr>
        <w:t xml:space="preserve"> به ا</w:t>
      </w:r>
      <w:r w:rsidR="00DF08BB">
        <w:rPr>
          <w:rStyle w:val="Char0"/>
          <w:rtl/>
        </w:rPr>
        <w:t>ی</w:t>
      </w:r>
      <w:r w:rsidRPr="00C64670">
        <w:rPr>
          <w:rStyle w:val="Char0"/>
          <w:rtl/>
        </w:rPr>
        <w:t>ن حد</w:t>
      </w:r>
      <w:r w:rsidR="00DF08BB">
        <w:rPr>
          <w:rStyle w:val="Char0"/>
          <w:rtl/>
        </w:rPr>
        <w:t>ی</w:t>
      </w:r>
      <w:r w:rsidRPr="00C64670">
        <w:rPr>
          <w:rStyle w:val="Char0"/>
          <w:rtl/>
        </w:rPr>
        <w:t>ث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استدلال </w:t>
      </w:r>
      <w:r w:rsidR="00DF08BB">
        <w:rPr>
          <w:rStyle w:val="Char0"/>
          <w:rtl/>
        </w:rPr>
        <w:t>ک</w:t>
      </w:r>
      <w:r w:rsidRPr="00C64670">
        <w:rPr>
          <w:rStyle w:val="Char0"/>
          <w:rtl/>
        </w:rPr>
        <w:t>نند</w:t>
      </w:r>
      <w:r w:rsidR="00E13642" w:rsidRPr="00C64670">
        <w:rPr>
          <w:rStyle w:val="Char0"/>
          <w:rFonts w:hint="cs"/>
          <w:rtl/>
        </w:rPr>
        <w:t xml:space="preserve"> </w:t>
      </w:r>
      <w:r w:rsidR="00DF08BB">
        <w:rPr>
          <w:rStyle w:val="Char0"/>
          <w:rtl/>
        </w:rPr>
        <w:t>ک</w:t>
      </w:r>
      <w:r w:rsidRPr="00C64670">
        <w:rPr>
          <w:rStyle w:val="Char0"/>
          <w:rtl/>
        </w:rPr>
        <w:t>ه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00E13642" w:rsidRPr="001C0042">
        <w:rPr>
          <w:rStyle w:val="Char3"/>
          <w:rFonts w:hint="cs"/>
          <w:rtl/>
        </w:rPr>
        <w:t>«</w:t>
      </w:r>
      <w:r w:rsidR="004B6F96" w:rsidRPr="001C0042">
        <w:rPr>
          <w:rStyle w:val="Char3"/>
          <w:rtl/>
        </w:rPr>
        <w:t xml:space="preserve">من سرّهُ أن يسُكن بُحْبُوحَةَ الْجَنَّةِ، فَلْيَلْزَمِ الْجَمَاعَةَ، </w:t>
      </w:r>
      <w:r w:rsidR="004B6F96" w:rsidRPr="001C0042">
        <w:rPr>
          <w:rStyle w:val="Char3"/>
          <w:rFonts w:hint="cs"/>
          <w:rtl/>
        </w:rPr>
        <w:t>و</w:t>
      </w:r>
      <w:r w:rsidR="004B6F96" w:rsidRPr="001C0042">
        <w:rPr>
          <w:rStyle w:val="Char3"/>
          <w:rtl/>
        </w:rPr>
        <w:t>الشَّيْطَانَ مَعَ الْوَاحِدِ</w:t>
      </w:r>
      <w:r w:rsidR="006663C7">
        <w:rPr>
          <w:rStyle w:val="Char3"/>
          <w:rtl/>
        </w:rPr>
        <w:t xml:space="preserve">، </w:t>
      </w:r>
      <w:r w:rsidR="004B6F96" w:rsidRPr="001C0042">
        <w:rPr>
          <w:rStyle w:val="Char3"/>
          <w:rtl/>
        </w:rPr>
        <w:t>وَهُوَ مِنَ الاثْنَيْنِ أَبْعَدُ</w:t>
      </w:r>
      <w:r w:rsidR="00E13642" w:rsidRPr="001C0042">
        <w:rPr>
          <w:rStyle w:val="Char3"/>
          <w:rFonts w:hint="cs"/>
          <w:rtl/>
        </w:rPr>
        <w:t>»</w:t>
      </w:r>
      <w:r w:rsidRPr="006933B2">
        <w:rPr>
          <w:rStyle w:val="FootnoteReference"/>
          <w:rFonts w:cs="IRNazli"/>
          <w:sz w:val="32"/>
          <w:rtl/>
        </w:rPr>
        <w:t>(</w:t>
      </w:r>
      <w:r w:rsidRPr="006933B2">
        <w:rPr>
          <w:rStyle w:val="FootnoteReference"/>
          <w:rFonts w:cs="IRNazli"/>
          <w:sz w:val="32"/>
          <w:rtl/>
        </w:rPr>
        <w:footnoteReference w:id="266"/>
      </w:r>
      <w:r w:rsidRPr="006933B2">
        <w:rPr>
          <w:rStyle w:val="FootnoteReference"/>
          <w:rFonts w:cs="IRNazli"/>
          <w:sz w:val="32"/>
          <w:rtl/>
        </w:rPr>
        <w:t>)</w:t>
      </w:r>
      <w:r w:rsidRPr="00C64670">
        <w:rPr>
          <w:rStyle w:val="Char0"/>
          <w:rtl/>
        </w:rPr>
        <w:t xml:space="preserve"> در جواب م</w:t>
      </w:r>
      <w:r w:rsidR="00DF08BB">
        <w:rPr>
          <w:rStyle w:val="Char0"/>
          <w:rtl/>
        </w:rPr>
        <w:t>ی</w:t>
      </w:r>
      <w:r w:rsidRPr="00C64670">
        <w:rPr>
          <w:rStyle w:val="Char0"/>
          <w:rtl/>
        </w:rPr>
        <w:t>‌گو</w:t>
      </w:r>
      <w:r w:rsidR="00DF08BB">
        <w:rPr>
          <w:rStyle w:val="Char0"/>
          <w:rtl/>
        </w:rPr>
        <w:t>یی</w:t>
      </w:r>
      <w:r w:rsidRPr="00C64670">
        <w:rPr>
          <w:rStyle w:val="Char0"/>
          <w:rtl/>
        </w:rPr>
        <w:t xml:space="preserve">م: اولاً: </w:t>
      </w:r>
      <w:r w:rsidR="00E13642" w:rsidRPr="00C64670">
        <w:rPr>
          <w:rStyle w:val="Char0"/>
          <w:rFonts w:hint="cs"/>
          <w:rtl/>
        </w:rPr>
        <w:t>از آنجا که ا</w:t>
      </w:r>
      <w:r w:rsidR="00DF08BB">
        <w:rPr>
          <w:rStyle w:val="Char0"/>
          <w:rFonts w:hint="cs"/>
          <w:rtl/>
        </w:rPr>
        <w:t>ی</w:t>
      </w:r>
      <w:r w:rsidR="00E13642" w:rsidRPr="00C64670">
        <w:rPr>
          <w:rStyle w:val="Char0"/>
          <w:rFonts w:hint="cs"/>
          <w:rtl/>
        </w:rPr>
        <w:t>ن حد</w:t>
      </w:r>
      <w:r w:rsidR="00DF08BB">
        <w:rPr>
          <w:rStyle w:val="Char0"/>
          <w:rFonts w:hint="cs"/>
          <w:rtl/>
        </w:rPr>
        <w:t>ی</w:t>
      </w:r>
      <w:r w:rsidR="00E13642" w:rsidRPr="00C64670">
        <w:rPr>
          <w:rStyle w:val="Char0"/>
          <w:rFonts w:hint="cs"/>
          <w:rtl/>
        </w:rPr>
        <w:t xml:space="preserve">ث </w:t>
      </w:r>
      <w:r w:rsidR="00E13642" w:rsidRPr="00C64670">
        <w:rPr>
          <w:rStyle w:val="Char0"/>
          <w:rtl/>
        </w:rPr>
        <w:t>به حد تواتر نرس</w:t>
      </w:r>
      <w:r w:rsidR="00DF08BB">
        <w:rPr>
          <w:rStyle w:val="Char0"/>
          <w:rtl/>
        </w:rPr>
        <w:t>ی</w:t>
      </w:r>
      <w:r w:rsidR="00E13642" w:rsidRPr="00C64670">
        <w:rPr>
          <w:rStyle w:val="Char0"/>
          <w:rtl/>
        </w:rPr>
        <w:t>ده است</w:t>
      </w:r>
      <w:r w:rsidR="00E13642" w:rsidRPr="00C64670">
        <w:rPr>
          <w:rStyle w:val="Char0"/>
          <w:rFonts w:hint="cs"/>
          <w:rtl/>
        </w:rPr>
        <w:t>،</w:t>
      </w:r>
      <w:r w:rsidR="00E13642" w:rsidRPr="00C64670">
        <w:rPr>
          <w:rStyle w:val="Char0"/>
          <w:rtl/>
        </w:rPr>
        <w:t xml:space="preserve"> </w:t>
      </w:r>
      <w:r w:rsidRPr="00C64670">
        <w:rPr>
          <w:rStyle w:val="Char0"/>
          <w:rtl/>
        </w:rPr>
        <w:t>چگونه صح</w:t>
      </w:r>
      <w:r w:rsidR="00DF08BB">
        <w:rPr>
          <w:rStyle w:val="Char0"/>
          <w:rtl/>
        </w:rPr>
        <w:t>ی</w:t>
      </w:r>
      <w:r w:rsidRPr="00C64670">
        <w:rPr>
          <w:rStyle w:val="Char0"/>
          <w:rtl/>
        </w:rPr>
        <w:t>ح</w:t>
      </w:r>
      <w:r w:rsidR="00983DB6">
        <w:rPr>
          <w:rStyle w:val="Char0"/>
          <w:rFonts w:hint="cs"/>
          <w:rtl/>
        </w:rPr>
        <w:t>‌</w:t>
      </w:r>
      <w:r w:rsidR="00E13642" w:rsidRPr="00C64670">
        <w:rPr>
          <w:rStyle w:val="Char0"/>
          <w:rFonts w:hint="cs"/>
          <w:rtl/>
        </w:rPr>
        <w:t xml:space="preserve">بودن </w:t>
      </w:r>
      <w:r w:rsidR="00E13642" w:rsidRPr="00C64670">
        <w:rPr>
          <w:rStyle w:val="Char0"/>
          <w:rtl/>
        </w:rPr>
        <w:t>ا</w:t>
      </w:r>
      <w:r w:rsidR="00DF08BB">
        <w:rPr>
          <w:rStyle w:val="Char0"/>
          <w:rtl/>
        </w:rPr>
        <w:t>ی</w:t>
      </w:r>
      <w:r w:rsidR="00E13642" w:rsidRPr="00C64670">
        <w:rPr>
          <w:rStyle w:val="Char0"/>
          <w:rtl/>
        </w:rPr>
        <w:t>ن حد</w:t>
      </w:r>
      <w:r w:rsidR="00DF08BB">
        <w:rPr>
          <w:rStyle w:val="Char0"/>
          <w:rtl/>
        </w:rPr>
        <w:t>ی</w:t>
      </w:r>
      <w:r w:rsidR="00E13642" w:rsidRPr="00C64670">
        <w:rPr>
          <w:rStyle w:val="Char0"/>
          <w:rtl/>
        </w:rPr>
        <w:t xml:space="preserve">ث </w:t>
      </w:r>
      <w:r w:rsidR="00E13642" w:rsidRPr="00C64670">
        <w:rPr>
          <w:rStyle w:val="Char0"/>
          <w:rFonts w:hint="cs"/>
          <w:rtl/>
        </w:rPr>
        <w:t>را اثبات</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E13642" w:rsidRPr="00C64670">
        <w:rPr>
          <w:rStyle w:val="Char0"/>
          <w:rFonts w:hint="cs"/>
          <w:rtl/>
        </w:rPr>
        <w:t>کن</w:t>
      </w:r>
      <w:r w:rsidR="00DF08BB">
        <w:rPr>
          <w:rStyle w:val="Char0"/>
          <w:rFonts w:hint="cs"/>
          <w:rtl/>
        </w:rPr>
        <w:t>ی</w:t>
      </w:r>
      <w:r w:rsidR="00E13642" w:rsidRPr="00C64670">
        <w:rPr>
          <w:rStyle w:val="Char0"/>
          <w:rFonts w:hint="cs"/>
          <w:rtl/>
        </w:rPr>
        <w:t>د</w:t>
      </w:r>
      <w:r w:rsidRPr="00C64670">
        <w:rPr>
          <w:rStyle w:val="Char0"/>
          <w:rtl/>
        </w:rPr>
        <w:t>؟ اگر از رو</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از </w:t>
      </w:r>
      <w:r w:rsidR="00DF08BB">
        <w:rPr>
          <w:rStyle w:val="Char0"/>
          <w:rtl/>
        </w:rPr>
        <w:t>ک</w:t>
      </w:r>
      <w:r w:rsidRPr="00C64670">
        <w:rPr>
          <w:rStyle w:val="Char0"/>
          <w:rtl/>
        </w:rPr>
        <w:t>س</w:t>
      </w:r>
      <w:r w:rsidR="00DF08BB">
        <w:rPr>
          <w:rStyle w:val="Char0"/>
          <w:rtl/>
        </w:rPr>
        <w:t>ی</w:t>
      </w:r>
      <w:r w:rsidRPr="00C64670">
        <w:rPr>
          <w:rStyle w:val="Char0"/>
          <w:rtl/>
        </w:rPr>
        <w:t xml:space="preserve"> د</w:t>
      </w:r>
      <w:r w:rsidR="00DF08BB">
        <w:rPr>
          <w:rStyle w:val="Char0"/>
          <w:rtl/>
        </w:rPr>
        <w:t>ی</w:t>
      </w:r>
      <w:r w:rsidRPr="00C64670">
        <w:rPr>
          <w:rStyle w:val="Char0"/>
          <w:rtl/>
        </w:rPr>
        <w:t>گر آن را در</w:t>
      </w:r>
      <w:r w:rsidR="00DF08BB">
        <w:rPr>
          <w:rStyle w:val="Char0"/>
          <w:rtl/>
        </w:rPr>
        <w:t>ی</w:t>
      </w:r>
      <w:r w:rsidRPr="00C64670">
        <w:rPr>
          <w:rStyle w:val="Char0"/>
          <w:rtl/>
        </w:rPr>
        <w:t>افته</w:t>
      </w:r>
      <w:r w:rsidR="004B2099" w:rsidRPr="002478C8">
        <w:rPr>
          <w:rFonts w:cs="Lotus"/>
          <w:w w:val="10"/>
        </w:rPr>
        <w:t>‌</w:t>
      </w:r>
      <w:r w:rsidRPr="00C64670">
        <w:rPr>
          <w:rStyle w:val="Char0"/>
          <w:rtl/>
        </w:rPr>
        <w:t>ا</w:t>
      </w:r>
      <w:r w:rsidR="00DF08BB">
        <w:rPr>
          <w:rStyle w:val="Char0"/>
          <w:rtl/>
        </w:rPr>
        <w:t>ی</w:t>
      </w:r>
      <w:r w:rsidRPr="00C64670">
        <w:rPr>
          <w:rStyle w:val="Char0"/>
          <w:rtl/>
        </w:rPr>
        <w:t>د، چگونه و</w:t>
      </w:r>
      <w:r w:rsidR="00DF08BB">
        <w:rPr>
          <w:rStyle w:val="Char0"/>
          <w:rtl/>
        </w:rPr>
        <w:t>ی</w:t>
      </w:r>
      <w:r w:rsidRPr="00C64670">
        <w:rPr>
          <w:rStyle w:val="Char0"/>
          <w:rtl/>
        </w:rPr>
        <w:t xml:space="preserve"> را از مجتهد د</w:t>
      </w:r>
      <w:r w:rsidR="00DF08BB">
        <w:rPr>
          <w:rStyle w:val="Char0"/>
          <w:rtl/>
        </w:rPr>
        <w:t>ی</w:t>
      </w:r>
      <w:r w:rsidRPr="00C64670">
        <w:rPr>
          <w:rStyle w:val="Char0"/>
          <w:rtl/>
        </w:rPr>
        <w:t>گر</w:t>
      </w:r>
      <w:r w:rsidR="00DF08BB">
        <w:rPr>
          <w:rStyle w:val="Char0"/>
          <w:rtl/>
        </w:rPr>
        <w:t>ی</w:t>
      </w:r>
      <w:r w:rsidRPr="00C64670">
        <w:rPr>
          <w:rStyle w:val="Char0"/>
          <w:rtl/>
        </w:rPr>
        <w:t xml:space="preserve"> </w:t>
      </w:r>
      <w:r w:rsidR="00DF08BB">
        <w:rPr>
          <w:rStyle w:val="Char0"/>
          <w:rtl/>
        </w:rPr>
        <w:t>ک</w:t>
      </w:r>
      <w:r w:rsidRPr="00C64670">
        <w:rPr>
          <w:rStyle w:val="Char0"/>
          <w:rtl/>
        </w:rPr>
        <w:t>ه اعتقاد به فساد آن دارد</w:t>
      </w:r>
      <w:r w:rsidR="00E13642" w:rsidRPr="00C64670">
        <w:rPr>
          <w:rStyle w:val="Char0"/>
          <w:rFonts w:hint="cs"/>
          <w:rtl/>
        </w:rPr>
        <w:t>،</w:t>
      </w:r>
      <w:r w:rsidRPr="00C64670">
        <w:rPr>
          <w:rStyle w:val="Char0"/>
          <w:rtl/>
        </w:rPr>
        <w:t xml:space="preserve"> تشخ</w:t>
      </w:r>
      <w:r w:rsidR="00DF08BB">
        <w:rPr>
          <w:rStyle w:val="Char0"/>
          <w:rtl/>
        </w:rPr>
        <w:t>ی</w:t>
      </w:r>
      <w:r w:rsidRPr="00C64670">
        <w:rPr>
          <w:rStyle w:val="Char0"/>
          <w:rtl/>
        </w:rPr>
        <w:t>ص م</w:t>
      </w:r>
      <w:r w:rsidR="00DF08BB">
        <w:rPr>
          <w:rStyle w:val="Char0"/>
          <w:rtl/>
        </w:rPr>
        <w:t>ی</w:t>
      </w:r>
      <w:r w:rsidRPr="00C64670">
        <w:rPr>
          <w:rStyle w:val="Char0"/>
          <w:rtl/>
        </w:rPr>
        <w:t>‌ده</w:t>
      </w:r>
      <w:r w:rsidR="00DF08BB">
        <w:rPr>
          <w:rStyle w:val="Char0"/>
          <w:rtl/>
        </w:rPr>
        <w:t>ی</w:t>
      </w:r>
      <w:r w:rsidRPr="00C64670">
        <w:rPr>
          <w:rStyle w:val="Char0"/>
          <w:rtl/>
        </w:rPr>
        <w:t>د؟ و اگر ا</w:t>
      </w:r>
      <w:r w:rsidR="00DF08BB">
        <w:rPr>
          <w:rStyle w:val="Char0"/>
          <w:rtl/>
        </w:rPr>
        <w:t>ی</w:t>
      </w:r>
      <w:r w:rsidRPr="00C64670">
        <w:rPr>
          <w:rStyle w:val="Char0"/>
          <w:rtl/>
        </w:rPr>
        <w:t>ن حد</w:t>
      </w:r>
      <w:r w:rsidR="00DF08BB">
        <w:rPr>
          <w:rStyle w:val="Char0"/>
          <w:rtl/>
        </w:rPr>
        <w:t>ی</w:t>
      </w:r>
      <w:r w:rsidRPr="00C64670">
        <w:rPr>
          <w:rStyle w:val="Char0"/>
          <w:rtl/>
        </w:rPr>
        <w:t>ث هم صح</w:t>
      </w:r>
      <w:r w:rsidR="00DF08BB">
        <w:rPr>
          <w:rStyle w:val="Char0"/>
          <w:rtl/>
        </w:rPr>
        <w:t>ی</w:t>
      </w:r>
      <w:r w:rsidRPr="00C64670">
        <w:rPr>
          <w:rStyle w:val="Char0"/>
          <w:rtl/>
        </w:rPr>
        <w:t>ح و ثابت شود، غالب مردم مقلّد ن</w:t>
      </w:r>
      <w:r w:rsidR="00DF08BB">
        <w:rPr>
          <w:rStyle w:val="Char0"/>
          <w:rtl/>
        </w:rPr>
        <w:t>ی</w:t>
      </w:r>
      <w:r w:rsidRPr="00C64670">
        <w:rPr>
          <w:rStyle w:val="Char0"/>
          <w:rtl/>
        </w:rPr>
        <w:t>ستند</w:t>
      </w:r>
      <w:r w:rsidR="00416FF6" w:rsidRPr="00C64670">
        <w:rPr>
          <w:rStyle w:val="Char0"/>
          <w:rFonts w:hint="cs"/>
          <w:rtl/>
        </w:rPr>
        <w:t>؛</w:t>
      </w:r>
      <w:r w:rsidRPr="00C64670">
        <w:rPr>
          <w:rStyle w:val="Char0"/>
          <w:rtl/>
        </w:rPr>
        <w:t xml:space="preserve"> بل</w:t>
      </w:r>
      <w:r w:rsidR="00DF08BB">
        <w:rPr>
          <w:rStyle w:val="Char0"/>
          <w:rtl/>
        </w:rPr>
        <w:t>ک</w:t>
      </w:r>
      <w:r w:rsidRPr="00C64670">
        <w:rPr>
          <w:rStyle w:val="Char0"/>
          <w:rtl/>
        </w:rPr>
        <w:t>ه با فرمود</w:t>
      </w:r>
      <w:r w:rsidR="00DF08BB">
        <w:rPr>
          <w:rStyle w:val="Char0"/>
          <w:rFonts w:hint="cs"/>
          <w:rtl/>
        </w:rPr>
        <w:t>ۀ</w:t>
      </w:r>
      <w:r w:rsidR="00AC2D37" w:rsidRPr="00C64670">
        <w:rPr>
          <w:rStyle w:val="Char0"/>
          <w:rtl/>
        </w:rPr>
        <w:t xml:space="preserve"> </w:t>
      </w:r>
      <w:r w:rsidRPr="00C64670">
        <w:rPr>
          <w:rStyle w:val="Char0"/>
          <w:rtl/>
        </w:rPr>
        <w:t>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م</w:t>
      </w:r>
      <w:r w:rsidR="00DF08BB">
        <w:rPr>
          <w:rStyle w:val="Char0"/>
          <w:rtl/>
        </w:rPr>
        <w:t>ی</w:t>
      </w:r>
      <w:r w:rsidRPr="00C64670">
        <w:rPr>
          <w:rStyle w:val="Char0"/>
          <w:rtl/>
        </w:rPr>
        <w:t xml:space="preserve">‌داند </w:t>
      </w:r>
      <w:r w:rsidR="00DF08BB">
        <w:rPr>
          <w:rStyle w:val="Char0"/>
          <w:rtl/>
        </w:rPr>
        <w:t>ک</w:t>
      </w:r>
      <w:r w:rsidRPr="00C64670">
        <w:rPr>
          <w:rStyle w:val="Char0"/>
          <w:rtl/>
        </w:rPr>
        <w:t>ه تبع</w:t>
      </w:r>
      <w:r w:rsidR="00DF08BB">
        <w:rPr>
          <w:rStyle w:val="Char0"/>
          <w:rtl/>
        </w:rPr>
        <w:t>ی</w:t>
      </w:r>
      <w:r w:rsidRPr="00C64670">
        <w:rPr>
          <w:rStyle w:val="Char0"/>
          <w:rtl/>
        </w:rPr>
        <w:t>ت از او واجب است و چن</w:t>
      </w:r>
      <w:r w:rsidR="00DF08BB">
        <w:rPr>
          <w:rStyle w:val="Char0"/>
          <w:rtl/>
        </w:rPr>
        <w:t>ی</w:t>
      </w:r>
      <w:r w:rsidRPr="00C64670">
        <w:rPr>
          <w:rStyle w:val="Char0"/>
          <w:rtl/>
        </w:rPr>
        <w:t>ن امر</w:t>
      </w:r>
      <w:r w:rsidR="00DF08BB">
        <w:rPr>
          <w:rStyle w:val="Char0"/>
          <w:rtl/>
        </w:rPr>
        <w:t>ی</w:t>
      </w:r>
      <w:r w:rsidRPr="00C64670">
        <w:rPr>
          <w:rStyle w:val="Char0"/>
          <w:rtl/>
        </w:rPr>
        <w:t xml:space="preserve"> قبول قولش از رو</w:t>
      </w:r>
      <w:r w:rsidR="00DF08BB">
        <w:rPr>
          <w:rStyle w:val="Char0"/>
          <w:rtl/>
        </w:rPr>
        <w:t>ی</w:t>
      </w:r>
      <w:r w:rsidRPr="00C64670">
        <w:rPr>
          <w:rStyle w:val="Char0"/>
          <w:rtl/>
        </w:rPr>
        <w:t xml:space="preserve"> دل</w:t>
      </w:r>
      <w:r w:rsidR="00DF08BB">
        <w:rPr>
          <w:rStyle w:val="Char0"/>
          <w:rtl/>
        </w:rPr>
        <w:t>ی</w:t>
      </w:r>
      <w:r w:rsidRPr="00C64670">
        <w:rPr>
          <w:rStyle w:val="Char0"/>
          <w:rtl/>
        </w:rPr>
        <w:t>ل است و تقل</w:t>
      </w:r>
      <w:r w:rsidR="00DF08BB">
        <w:rPr>
          <w:rStyle w:val="Char0"/>
          <w:rtl/>
        </w:rPr>
        <w:t>ی</w:t>
      </w:r>
      <w:r w:rsidRPr="00C64670">
        <w:rPr>
          <w:rStyle w:val="Char0"/>
          <w:rtl/>
        </w:rPr>
        <w:t>د ن</w:t>
      </w:r>
      <w:r w:rsidR="00DF08BB">
        <w:rPr>
          <w:rStyle w:val="Char0"/>
          <w:rtl/>
        </w:rPr>
        <w:t>ی</w:t>
      </w:r>
      <w:r w:rsidRPr="00C64670">
        <w:rPr>
          <w:rStyle w:val="Char0"/>
          <w:rtl/>
        </w:rPr>
        <w:t xml:space="preserve">ست. </w:t>
      </w:r>
      <w:r w:rsidR="00416FF6" w:rsidRPr="00C64670">
        <w:rPr>
          <w:rStyle w:val="Char0"/>
          <w:rFonts w:hint="cs"/>
          <w:rtl/>
        </w:rPr>
        <w:t>علاوه بر آن،</w:t>
      </w:r>
      <w:r w:rsidRPr="00C64670">
        <w:rPr>
          <w:rStyle w:val="Char0"/>
          <w:rtl/>
        </w:rPr>
        <w:t xml:space="preserve"> مراد از ا</w:t>
      </w:r>
      <w:r w:rsidR="00DF08BB">
        <w:rPr>
          <w:rStyle w:val="Char0"/>
          <w:rtl/>
        </w:rPr>
        <w:t>ی</w:t>
      </w:r>
      <w:r w:rsidRPr="00C64670">
        <w:rPr>
          <w:rStyle w:val="Char0"/>
          <w:rtl/>
        </w:rPr>
        <w:t>ن حد</w:t>
      </w:r>
      <w:r w:rsidR="00DF08BB">
        <w:rPr>
          <w:rStyle w:val="Char0"/>
          <w:rtl/>
        </w:rPr>
        <w:t>ی</w:t>
      </w:r>
      <w:r w:rsidRPr="00C64670">
        <w:rPr>
          <w:rStyle w:val="Char0"/>
          <w:rtl/>
        </w:rPr>
        <w:t>ث، منع خروج از امر امام و منع خروج از اجماع است.</w:t>
      </w:r>
    </w:p>
    <w:p w:rsidR="00E11DC7" w:rsidRPr="00C64670" w:rsidRDefault="00E11DC7" w:rsidP="00E4178D">
      <w:pPr>
        <w:spacing w:line="240" w:lineRule="auto"/>
        <w:ind w:firstLine="284"/>
        <w:jc w:val="both"/>
        <w:rPr>
          <w:rStyle w:val="Char0"/>
          <w:rtl/>
        </w:rPr>
      </w:pPr>
      <w:r w:rsidRPr="00C64670">
        <w:rPr>
          <w:rStyle w:val="Char0"/>
          <w:rtl/>
        </w:rPr>
        <w:t>شبه</w:t>
      </w:r>
      <w:r w:rsidR="00DF08BB">
        <w:rPr>
          <w:rStyle w:val="Char0"/>
          <w:rFonts w:hint="cs"/>
          <w:rtl/>
        </w:rPr>
        <w:t>ۀ</w:t>
      </w:r>
      <w:r w:rsidR="00AC2D37" w:rsidRPr="00C64670">
        <w:rPr>
          <w:rStyle w:val="Char0"/>
          <w:rtl/>
        </w:rPr>
        <w:t xml:space="preserve"> </w:t>
      </w:r>
      <w:r w:rsidRPr="00C64670">
        <w:rPr>
          <w:rStyle w:val="Char0"/>
          <w:rtl/>
        </w:rPr>
        <w:t>د</w:t>
      </w:r>
      <w:r w:rsidR="00DF08BB">
        <w:rPr>
          <w:rStyle w:val="Char0"/>
          <w:rtl/>
        </w:rPr>
        <w:t>ی</w:t>
      </w:r>
      <w:r w:rsidRPr="00C64670">
        <w:rPr>
          <w:rStyle w:val="Char0"/>
          <w:rtl/>
        </w:rPr>
        <w:t>گر</w:t>
      </w:r>
      <w:r w:rsidR="00DF08BB">
        <w:rPr>
          <w:rStyle w:val="Char0"/>
          <w:rtl/>
        </w:rPr>
        <w:t>ی</w:t>
      </w:r>
      <w:r w:rsidRPr="00C64670">
        <w:rPr>
          <w:rStyle w:val="Char0"/>
          <w:rtl/>
        </w:rPr>
        <w:t xml:space="preserve"> </w:t>
      </w:r>
      <w:r w:rsidR="00DF08BB">
        <w:rPr>
          <w:rStyle w:val="Char0"/>
          <w:rtl/>
        </w:rPr>
        <w:t>ک</w:t>
      </w:r>
      <w:r w:rsidRPr="00C64670">
        <w:rPr>
          <w:rStyle w:val="Char0"/>
          <w:rtl/>
        </w:rPr>
        <w:t>ه برا</w:t>
      </w:r>
      <w:r w:rsidR="00DF08BB">
        <w:rPr>
          <w:rStyle w:val="Char0"/>
          <w:rtl/>
        </w:rPr>
        <w:t>ی</w:t>
      </w:r>
      <w:r w:rsidRPr="00C64670">
        <w:rPr>
          <w:rStyle w:val="Char0"/>
          <w:rtl/>
        </w:rPr>
        <w:t xml:space="preserve"> اثبات نظرشان م</w:t>
      </w:r>
      <w:r w:rsidR="00DF08BB">
        <w:rPr>
          <w:rStyle w:val="Char0"/>
          <w:rtl/>
        </w:rPr>
        <w:t>ی</w:t>
      </w:r>
      <w:r w:rsidRPr="00C64670">
        <w:rPr>
          <w:rStyle w:val="Char0"/>
          <w:rtl/>
        </w:rPr>
        <w:t>‌آورند، ا</w:t>
      </w:r>
      <w:r w:rsidR="00DF08BB">
        <w:rPr>
          <w:rStyle w:val="Char0"/>
          <w:rtl/>
        </w:rPr>
        <w:t>ی</w:t>
      </w:r>
      <w:r w:rsidRPr="00C64670">
        <w:rPr>
          <w:rStyle w:val="Char0"/>
          <w:rtl/>
        </w:rPr>
        <w:t xml:space="preserve">ن است </w:t>
      </w:r>
      <w:r w:rsidR="00DF08BB">
        <w:rPr>
          <w:rStyle w:val="Char0"/>
          <w:rtl/>
        </w:rPr>
        <w:t>ک</w:t>
      </w:r>
      <w:r w:rsidRPr="00C64670">
        <w:rPr>
          <w:rStyle w:val="Char0"/>
          <w:rtl/>
        </w:rPr>
        <w:t>ه م</w:t>
      </w:r>
      <w:r w:rsidR="00DF08BB">
        <w:rPr>
          <w:rStyle w:val="Char0"/>
          <w:rtl/>
        </w:rPr>
        <w:t>ی</w:t>
      </w:r>
      <w:r w:rsidRPr="00C64670">
        <w:rPr>
          <w:rStyle w:val="Char0"/>
          <w:rtl/>
        </w:rPr>
        <w:t>‌گو</w:t>
      </w:r>
      <w:r w:rsidR="00DF08BB">
        <w:rPr>
          <w:rStyle w:val="Char0"/>
          <w:rtl/>
        </w:rPr>
        <w:t>ی</w:t>
      </w:r>
      <w:r w:rsidRPr="00C64670">
        <w:rPr>
          <w:rStyle w:val="Char0"/>
          <w:rtl/>
        </w:rPr>
        <w:t xml:space="preserve">ند: </w:t>
      </w:r>
      <w:r w:rsidR="00DF08BB">
        <w:rPr>
          <w:rStyle w:val="Char0"/>
          <w:rtl/>
        </w:rPr>
        <w:t>ک</w:t>
      </w:r>
      <w:r w:rsidRPr="00C64670">
        <w:rPr>
          <w:rStyle w:val="Char0"/>
          <w:rtl/>
        </w:rPr>
        <w:t>س</w:t>
      </w:r>
      <w:r w:rsidR="00DF08BB">
        <w:rPr>
          <w:rStyle w:val="Char0"/>
          <w:rtl/>
        </w:rPr>
        <w:t>ی</w:t>
      </w:r>
      <w:r w:rsidR="00A04814" w:rsidRPr="00C64670">
        <w:rPr>
          <w:rStyle w:val="Char0"/>
          <w:rFonts w:hint="cs"/>
          <w:rtl/>
        </w:rPr>
        <w:t xml:space="preserve"> </w:t>
      </w:r>
      <w:r w:rsidR="00DF08BB">
        <w:rPr>
          <w:rStyle w:val="Char0"/>
          <w:rtl/>
        </w:rPr>
        <w:t>ک</w:t>
      </w:r>
      <w:r w:rsidRPr="00C64670">
        <w:rPr>
          <w:rStyle w:val="Char0"/>
          <w:rtl/>
        </w:rPr>
        <w:t>ه بخواهد در ح</w:t>
      </w:r>
      <w:r w:rsidR="00DF08BB">
        <w:rPr>
          <w:rStyle w:val="Char0"/>
          <w:rtl/>
        </w:rPr>
        <w:t>ک</w:t>
      </w:r>
      <w:r w:rsidRPr="00C64670">
        <w:rPr>
          <w:rStyle w:val="Char0"/>
          <w:rtl/>
        </w:rPr>
        <w:t xml:space="preserve">م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استدلال </w:t>
      </w:r>
      <w:r w:rsidR="00DF08BB">
        <w:rPr>
          <w:rStyle w:val="Char0"/>
          <w:rtl/>
        </w:rPr>
        <w:t>ک</w:t>
      </w:r>
      <w:r w:rsidRPr="00C64670">
        <w:rPr>
          <w:rStyle w:val="Char0"/>
          <w:rtl/>
        </w:rPr>
        <w:t xml:space="preserve">ند و </w:t>
      </w:r>
      <w:r w:rsidR="00B6167F" w:rsidRPr="00C64670">
        <w:rPr>
          <w:rStyle w:val="Char0"/>
          <w:rFonts w:hint="cs"/>
          <w:rtl/>
        </w:rPr>
        <w:t>ب</w:t>
      </w:r>
      <w:r w:rsidR="00DF08BB">
        <w:rPr>
          <w:rStyle w:val="Char0"/>
          <w:rFonts w:hint="cs"/>
          <w:rtl/>
        </w:rPr>
        <w:t>ی</w:t>
      </w:r>
      <w:r w:rsidR="00B6167F" w:rsidRPr="00C64670">
        <w:rPr>
          <w:rStyle w:val="Char0"/>
          <w:rFonts w:hint="cs"/>
          <w:rtl/>
        </w:rPr>
        <w:t>ند</w:t>
      </w:r>
      <w:r w:rsidR="00DF08BB">
        <w:rPr>
          <w:rStyle w:val="Char0"/>
          <w:rFonts w:hint="cs"/>
          <w:rtl/>
        </w:rPr>
        <w:t>ی</w:t>
      </w:r>
      <w:r w:rsidR="00B6167F" w:rsidRPr="00C64670">
        <w:rPr>
          <w:rStyle w:val="Char0"/>
          <w:rFonts w:hint="cs"/>
          <w:rtl/>
        </w:rPr>
        <w:t>شد</w:t>
      </w:r>
      <w:r w:rsidRPr="00C64670">
        <w:rPr>
          <w:rStyle w:val="Char0"/>
          <w:rtl/>
        </w:rPr>
        <w:t>، در شبهات غوطه‌ور م</w:t>
      </w:r>
      <w:r w:rsidR="00DF08BB">
        <w:rPr>
          <w:rStyle w:val="Char0"/>
          <w:rtl/>
        </w:rPr>
        <w:t>ی</w:t>
      </w:r>
      <w:r w:rsidRPr="00C64670">
        <w:rPr>
          <w:rStyle w:val="Char0"/>
          <w:rtl/>
        </w:rPr>
        <w:t>‌شود و همانا استدلال‌</w:t>
      </w:r>
      <w:r w:rsidR="00DF08BB">
        <w:rPr>
          <w:rStyle w:val="Char0"/>
          <w:rtl/>
        </w:rPr>
        <w:t>ک</w:t>
      </w:r>
      <w:r w:rsidRPr="00C64670">
        <w:rPr>
          <w:rStyle w:val="Char0"/>
          <w:rtl/>
        </w:rPr>
        <w:t>نندگان ز</w:t>
      </w:r>
      <w:r w:rsidR="00DF08BB">
        <w:rPr>
          <w:rStyle w:val="Char0"/>
          <w:rtl/>
        </w:rPr>
        <w:t>ی</w:t>
      </w:r>
      <w:r w:rsidRPr="00C64670">
        <w:rPr>
          <w:rStyle w:val="Char0"/>
          <w:rtl/>
        </w:rPr>
        <w:t>اد</w:t>
      </w:r>
      <w:r w:rsidR="00DF08BB">
        <w:rPr>
          <w:rStyle w:val="Char0"/>
          <w:rtl/>
        </w:rPr>
        <w:t>ی</w:t>
      </w:r>
      <w:r w:rsidRPr="00C64670">
        <w:rPr>
          <w:rStyle w:val="Char0"/>
          <w:rtl/>
        </w:rPr>
        <w:t xml:space="preserve"> گمراه شده‌اند</w:t>
      </w:r>
      <w:r w:rsidR="00B6167F" w:rsidRPr="00C64670">
        <w:rPr>
          <w:rStyle w:val="Char0"/>
          <w:rFonts w:hint="cs"/>
          <w:rtl/>
        </w:rPr>
        <w:t>؛</w:t>
      </w:r>
      <w:r w:rsidRPr="00C64670">
        <w:rPr>
          <w:rStyle w:val="Char0"/>
          <w:rtl/>
        </w:rPr>
        <w:t xml:space="preserve"> پس دور</w:t>
      </w:r>
      <w:r w:rsidR="00DF08BB">
        <w:rPr>
          <w:rStyle w:val="Char0"/>
          <w:rtl/>
        </w:rPr>
        <w:t>ی</w:t>
      </w:r>
      <w:r w:rsidRPr="00C64670">
        <w:rPr>
          <w:rStyle w:val="Char0"/>
          <w:rtl/>
        </w:rPr>
        <w:t xml:space="preserve"> از خطر و طلب سلامت اول</w:t>
      </w:r>
      <w:r w:rsidR="00DF08BB">
        <w:rPr>
          <w:rStyle w:val="Char0"/>
          <w:rtl/>
        </w:rPr>
        <w:t>ی</w:t>
      </w:r>
      <w:r w:rsidRPr="00C64670">
        <w:rPr>
          <w:rStyle w:val="Char0"/>
          <w:rtl/>
        </w:rPr>
        <w:t>‌ است، در جواب م</w:t>
      </w:r>
      <w:r w:rsidR="00DF08BB">
        <w:rPr>
          <w:rStyle w:val="Char0"/>
          <w:rtl/>
        </w:rPr>
        <w:t>ی</w:t>
      </w:r>
      <w:r w:rsidRPr="00C64670">
        <w:rPr>
          <w:rStyle w:val="Char0"/>
          <w:rtl/>
        </w:rPr>
        <w:t>‌گو</w:t>
      </w:r>
      <w:r w:rsidR="00DF08BB">
        <w:rPr>
          <w:rStyle w:val="Char0"/>
          <w:rtl/>
        </w:rPr>
        <w:t>یی</w:t>
      </w:r>
      <w:r w:rsidRPr="00C64670">
        <w:rPr>
          <w:rStyle w:val="Char0"/>
          <w:rtl/>
        </w:rPr>
        <w:t>م: تقل</w:t>
      </w:r>
      <w:r w:rsidR="00DF08BB">
        <w:rPr>
          <w:rStyle w:val="Char0"/>
          <w:rtl/>
        </w:rPr>
        <w:t>ی</w:t>
      </w:r>
      <w:r w:rsidRPr="00C64670">
        <w:rPr>
          <w:rStyle w:val="Char0"/>
          <w:rtl/>
        </w:rPr>
        <w:t>د</w:t>
      </w:r>
      <w:r w:rsidR="00DF08BB">
        <w:rPr>
          <w:rStyle w:val="Char0"/>
          <w:rtl/>
        </w:rPr>
        <w:t>ک</w:t>
      </w:r>
      <w:r w:rsidRPr="00C64670">
        <w:rPr>
          <w:rStyle w:val="Char0"/>
          <w:rtl/>
        </w:rPr>
        <w:t>نندگان ز</w:t>
      </w:r>
      <w:r w:rsidR="00DF08BB">
        <w:rPr>
          <w:rStyle w:val="Char0"/>
          <w:rtl/>
        </w:rPr>
        <w:t>ی</w:t>
      </w:r>
      <w:r w:rsidRPr="00C64670">
        <w:rPr>
          <w:rStyle w:val="Char0"/>
          <w:rtl/>
        </w:rPr>
        <w:t>اد</w:t>
      </w:r>
      <w:r w:rsidR="00DF08BB">
        <w:rPr>
          <w:rStyle w:val="Char0"/>
          <w:rtl/>
        </w:rPr>
        <w:t>ی</w:t>
      </w:r>
      <w:r w:rsidRPr="00C64670">
        <w:rPr>
          <w:rStyle w:val="Char0"/>
          <w:rtl/>
        </w:rPr>
        <w:t xml:space="preserve"> از </w:t>
      </w:r>
      <w:r w:rsidR="00DF08BB">
        <w:rPr>
          <w:rStyle w:val="Char0"/>
          <w:rtl/>
        </w:rPr>
        <w:t>ی</w:t>
      </w:r>
      <w:r w:rsidRPr="00C64670">
        <w:rPr>
          <w:rStyle w:val="Char0"/>
          <w:rtl/>
        </w:rPr>
        <w:t>هود و نصار</w:t>
      </w:r>
      <w:r w:rsidR="00DF08BB">
        <w:rPr>
          <w:rStyle w:val="Char0"/>
          <w:rtl/>
        </w:rPr>
        <w:t>ی</w:t>
      </w:r>
      <w:r w:rsidRPr="00C64670">
        <w:rPr>
          <w:rStyle w:val="Char0"/>
          <w:rtl/>
        </w:rPr>
        <w:t xml:space="preserve"> گمراه شده‌اند، پس به چه دل</w:t>
      </w:r>
      <w:r w:rsidR="00DF08BB">
        <w:rPr>
          <w:rStyle w:val="Char0"/>
          <w:rtl/>
        </w:rPr>
        <w:t>ی</w:t>
      </w:r>
      <w:r w:rsidRPr="00C64670">
        <w:rPr>
          <w:rStyle w:val="Char0"/>
          <w:rtl/>
        </w:rPr>
        <w:t>ل</w:t>
      </w:r>
      <w:r w:rsidR="00DF08BB">
        <w:rPr>
          <w:rStyle w:val="Char0"/>
          <w:rtl/>
        </w:rPr>
        <w:t>ی</w:t>
      </w:r>
      <w:r w:rsidRPr="00C64670">
        <w:rPr>
          <w:rStyle w:val="Char0"/>
          <w:rtl/>
        </w:rPr>
        <w:t xml:space="preserve"> ب</w:t>
      </w:r>
      <w:r w:rsidR="00DF08BB">
        <w:rPr>
          <w:rStyle w:val="Char0"/>
          <w:rtl/>
        </w:rPr>
        <w:t>ی</w:t>
      </w:r>
      <w:r w:rsidRPr="00C64670">
        <w:rPr>
          <w:rStyle w:val="Char0"/>
          <w:rtl/>
        </w:rPr>
        <w:t>ن تقل</w:t>
      </w:r>
      <w:r w:rsidR="00DF08BB">
        <w:rPr>
          <w:rStyle w:val="Char0"/>
          <w:rtl/>
        </w:rPr>
        <w:t>ی</w:t>
      </w:r>
      <w:r w:rsidRPr="00C64670">
        <w:rPr>
          <w:rStyle w:val="Char0"/>
          <w:rtl/>
        </w:rPr>
        <w:t>د خود و تقل</w:t>
      </w:r>
      <w:r w:rsidR="00DF08BB">
        <w:rPr>
          <w:rStyle w:val="Char0"/>
          <w:rtl/>
        </w:rPr>
        <w:t>ی</w:t>
      </w:r>
      <w:r w:rsidRPr="00C64670">
        <w:rPr>
          <w:rStyle w:val="Char0"/>
          <w:rtl/>
        </w:rPr>
        <w:t>د سا</w:t>
      </w:r>
      <w:r w:rsidR="00DF08BB">
        <w:rPr>
          <w:rStyle w:val="Char0"/>
          <w:rtl/>
        </w:rPr>
        <w:t>ی</w:t>
      </w:r>
      <w:r w:rsidRPr="00C64670">
        <w:rPr>
          <w:rStyle w:val="Char0"/>
          <w:rtl/>
        </w:rPr>
        <w:t xml:space="preserve">ر </w:t>
      </w:r>
      <w:r w:rsidR="00DF08BB">
        <w:rPr>
          <w:rStyle w:val="Char0"/>
          <w:rtl/>
        </w:rPr>
        <w:t>ک</w:t>
      </w:r>
      <w:r w:rsidRPr="00C64670">
        <w:rPr>
          <w:rStyle w:val="Char0"/>
          <w:rtl/>
        </w:rPr>
        <w:t>فار فرق قائل م</w:t>
      </w:r>
      <w:r w:rsidR="00DF08BB">
        <w:rPr>
          <w:rStyle w:val="Char0"/>
          <w:rtl/>
        </w:rPr>
        <w:t>ی</w:t>
      </w:r>
      <w:r w:rsidRPr="00C64670">
        <w:rPr>
          <w:rStyle w:val="Char0"/>
          <w:rtl/>
        </w:rPr>
        <w:t>‌شو</w:t>
      </w:r>
      <w:r w:rsidR="00DF08BB">
        <w:rPr>
          <w:rStyle w:val="Char0"/>
          <w:rtl/>
        </w:rPr>
        <w:t>ی</w:t>
      </w:r>
      <w:r w:rsidRPr="00C64670">
        <w:rPr>
          <w:rStyle w:val="Char0"/>
          <w:rtl/>
        </w:rPr>
        <w:t xml:space="preserve">د، آنجا </w:t>
      </w:r>
      <w:r w:rsidR="00DF08BB">
        <w:rPr>
          <w:rStyle w:val="Char0"/>
          <w:rtl/>
        </w:rPr>
        <w:t>ک</w:t>
      </w:r>
      <w:r w:rsidRPr="00C64670">
        <w:rPr>
          <w:rStyle w:val="Char0"/>
          <w:rtl/>
        </w:rPr>
        <w:t xml:space="preserve">ه </w:t>
      </w:r>
      <w:r w:rsidR="00DF08BB">
        <w:rPr>
          <w:rStyle w:val="Char0"/>
          <w:rtl/>
        </w:rPr>
        <w:t>ک</w:t>
      </w:r>
      <w:r w:rsidRPr="00C64670">
        <w:rPr>
          <w:rStyle w:val="Char0"/>
          <w:rtl/>
        </w:rPr>
        <w:t>فار م</w:t>
      </w:r>
      <w:r w:rsidR="00DF08BB">
        <w:rPr>
          <w:rStyle w:val="Char0"/>
          <w:rtl/>
        </w:rPr>
        <w:t>ی</w:t>
      </w:r>
      <w:r w:rsidRPr="00C64670">
        <w:rPr>
          <w:rStyle w:val="Char0"/>
          <w:rtl/>
        </w:rPr>
        <w:t>‌گو</w:t>
      </w:r>
      <w:r w:rsidR="00DF08BB">
        <w:rPr>
          <w:rStyle w:val="Char0"/>
          <w:rtl/>
        </w:rPr>
        <w:t>ی</w:t>
      </w:r>
      <w:r w:rsidRPr="00C64670">
        <w:rPr>
          <w:rStyle w:val="Char0"/>
          <w:rtl/>
        </w:rPr>
        <w:t xml:space="preserve">ند: </w:t>
      </w:r>
      <w:r w:rsidR="00B6167F" w:rsidRPr="00E4178D">
        <w:rPr>
          <w:rStyle w:val="Char1"/>
          <w:rFonts w:hint="cs"/>
          <w:rtl/>
        </w:rPr>
        <w:t>«بَلْ</w:t>
      </w:r>
      <w:r w:rsidR="00B6167F" w:rsidRPr="00E4178D">
        <w:rPr>
          <w:rStyle w:val="Char1"/>
          <w:rtl/>
        </w:rPr>
        <w:t xml:space="preserve"> </w:t>
      </w:r>
      <w:r w:rsidR="00B6167F" w:rsidRPr="00E4178D">
        <w:rPr>
          <w:rStyle w:val="Char1"/>
          <w:rFonts w:hint="cs"/>
          <w:rtl/>
        </w:rPr>
        <w:t>قَالُوا</w:t>
      </w:r>
      <w:r w:rsidR="00B6167F" w:rsidRPr="00E4178D">
        <w:rPr>
          <w:rStyle w:val="Char1"/>
          <w:rtl/>
        </w:rPr>
        <w:t xml:space="preserve"> </w:t>
      </w:r>
      <w:r w:rsidR="00B6167F" w:rsidRPr="00E4178D">
        <w:rPr>
          <w:rStyle w:val="Char1"/>
          <w:rFonts w:hint="cs"/>
          <w:rtl/>
        </w:rPr>
        <w:t>إِنَّا</w:t>
      </w:r>
      <w:r w:rsidR="00B6167F" w:rsidRPr="00E4178D">
        <w:rPr>
          <w:rStyle w:val="Char1"/>
          <w:rtl/>
        </w:rPr>
        <w:t xml:space="preserve"> </w:t>
      </w:r>
      <w:r w:rsidR="00B6167F" w:rsidRPr="00E4178D">
        <w:rPr>
          <w:rStyle w:val="Char1"/>
          <w:rFonts w:hint="cs"/>
          <w:rtl/>
        </w:rPr>
        <w:t>وَجَدْنَا</w:t>
      </w:r>
      <w:r w:rsidR="00B6167F" w:rsidRPr="00E4178D">
        <w:rPr>
          <w:rStyle w:val="Char1"/>
          <w:rtl/>
        </w:rPr>
        <w:t xml:space="preserve"> </w:t>
      </w:r>
      <w:r w:rsidR="00B6167F" w:rsidRPr="00E4178D">
        <w:rPr>
          <w:rStyle w:val="Char1"/>
          <w:rFonts w:hint="cs"/>
          <w:rtl/>
        </w:rPr>
        <w:t>آبَاءَنَا</w:t>
      </w:r>
      <w:r w:rsidR="00B6167F" w:rsidRPr="00E4178D">
        <w:rPr>
          <w:rStyle w:val="Char1"/>
          <w:rtl/>
        </w:rPr>
        <w:t xml:space="preserve"> </w:t>
      </w:r>
      <w:r w:rsidR="00B6167F" w:rsidRPr="00E4178D">
        <w:rPr>
          <w:rStyle w:val="Char1"/>
          <w:rFonts w:hint="cs"/>
          <w:rtl/>
        </w:rPr>
        <w:t>عَلَى</w:t>
      </w:r>
      <w:r w:rsidR="00B6167F" w:rsidRPr="00E4178D">
        <w:rPr>
          <w:rStyle w:val="Char1"/>
          <w:rtl/>
        </w:rPr>
        <w:t xml:space="preserve"> </w:t>
      </w:r>
      <w:r w:rsidR="00B6167F" w:rsidRPr="00E4178D">
        <w:rPr>
          <w:rStyle w:val="Char1"/>
          <w:rFonts w:hint="cs"/>
          <w:rtl/>
        </w:rPr>
        <w:t>أُمَّةٍ</w:t>
      </w:r>
      <w:r w:rsidR="00B6167F" w:rsidRPr="00E4178D">
        <w:rPr>
          <w:rStyle w:val="Char1"/>
          <w:rtl/>
        </w:rPr>
        <w:t xml:space="preserve"> </w:t>
      </w:r>
      <w:r w:rsidR="00B6167F" w:rsidRPr="00E4178D">
        <w:rPr>
          <w:rStyle w:val="Char1"/>
          <w:rFonts w:hint="cs"/>
          <w:rtl/>
        </w:rPr>
        <w:t>وَإِنَّا</w:t>
      </w:r>
      <w:r w:rsidR="00B6167F" w:rsidRPr="00E4178D">
        <w:rPr>
          <w:rStyle w:val="Char1"/>
          <w:rtl/>
        </w:rPr>
        <w:t xml:space="preserve"> </w:t>
      </w:r>
      <w:r w:rsidR="00B6167F" w:rsidRPr="00E4178D">
        <w:rPr>
          <w:rStyle w:val="Char1"/>
          <w:rFonts w:hint="cs"/>
          <w:rtl/>
        </w:rPr>
        <w:t>عَلَى</w:t>
      </w:r>
      <w:r w:rsidR="00B6167F" w:rsidRPr="00E4178D">
        <w:rPr>
          <w:rStyle w:val="Char1"/>
          <w:rtl/>
        </w:rPr>
        <w:t xml:space="preserve"> </w:t>
      </w:r>
      <w:r w:rsidR="00B6167F" w:rsidRPr="00E4178D">
        <w:rPr>
          <w:rStyle w:val="Char1"/>
          <w:rFonts w:hint="cs"/>
          <w:rtl/>
        </w:rPr>
        <w:t>آثَارِهِمْ</w:t>
      </w:r>
      <w:r w:rsidR="00B6167F" w:rsidRPr="00E4178D">
        <w:rPr>
          <w:rStyle w:val="Char1"/>
          <w:rtl/>
        </w:rPr>
        <w:t xml:space="preserve"> </w:t>
      </w:r>
      <w:r w:rsidR="00B6167F" w:rsidRPr="00E4178D">
        <w:rPr>
          <w:rStyle w:val="Char1"/>
          <w:rFonts w:hint="cs"/>
          <w:rtl/>
        </w:rPr>
        <w:t>مُهْتَدُونَ»</w:t>
      </w:r>
      <w:r w:rsidRPr="006933B2">
        <w:rPr>
          <w:rStyle w:val="FootnoteReference"/>
          <w:rFonts w:cs="IRNazli"/>
          <w:sz w:val="32"/>
          <w:rtl/>
        </w:rPr>
        <w:t>(</w:t>
      </w:r>
      <w:r w:rsidRPr="006933B2">
        <w:rPr>
          <w:rStyle w:val="FootnoteReference"/>
          <w:rFonts w:cs="IRNazli"/>
          <w:sz w:val="32"/>
          <w:rtl/>
        </w:rPr>
        <w:footnoteReference w:id="267"/>
      </w:r>
      <w:r w:rsidRPr="006933B2">
        <w:rPr>
          <w:rStyle w:val="FootnoteReference"/>
          <w:rFonts w:cs="IRNazli"/>
          <w:sz w:val="32"/>
          <w:rtl/>
        </w:rPr>
        <w:t>)</w:t>
      </w:r>
      <w:r w:rsidR="002530F2" w:rsidRPr="00C64670">
        <w:rPr>
          <w:rStyle w:val="Char0"/>
          <w:rFonts w:hint="cs"/>
          <w:rtl/>
        </w:rPr>
        <w:t xml:space="preserve"> «</w:t>
      </w:r>
      <w:r w:rsidR="002530F2" w:rsidRPr="00C64670">
        <w:rPr>
          <w:rStyle w:val="Char0"/>
          <w:rtl/>
        </w:rPr>
        <w:t>‏بل</w:t>
      </w:r>
      <w:r w:rsidR="00DF08BB">
        <w:rPr>
          <w:rStyle w:val="Char0"/>
          <w:rtl/>
        </w:rPr>
        <w:t>ک</w:t>
      </w:r>
      <w:r w:rsidR="002530F2" w:rsidRPr="00C64670">
        <w:rPr>
          <w:rStyle w:val="Char0"/>
          <w:rtl/>
        </w:rPr>
        <w:t>ه ا</w:t>
      </w:r>
      <w:r w:rsidR="00DF08BB">
        <w:rPr>
          <w:rStyle w:val="Char0"/>
          <w:rtl/>
        </w:rPr>
        <w:t>ی</w:t>
      </w:r>
      <w:r w:rsidR="002530F2" w:rsidRPr="00C64670">
        <w:rPr>
          <w:rStyle w:val="Char0"/>
          <w:rtl/>
        </w:rPr>
        <w:t>شان م</w:t>
      </w:r>
      <w:r w:rsidR="00DF08BB">
        <w:rPr>
          <w:rStyle w:val="Char0"/>
          <w:rtl/>
        </w:rPr>
        <w:t>ی</w:t>
      </w:r>
      <w:r w:rsidR="002530F2" w:rsidRPr="00C64670">
        <w:rPr>
          <w:rStyle w:val="Char0"/>
          <w:rtl/>
        </w:rPr>
        <w:t>‌گو</w:t>
      </w:r>
      <w:r w:rsidR="00DF08BB">
        <w:rPr>
          <w:rStyle w:val="Char0"/>
          <w:rtl/>
        </w:rPr>
        <w:t>ی</w:t>
      </w:r>
      <w:r w:rsidR="002530F2" w:rsidRPr="00C64670">
        <w:rPr>
          <w:rStyle w:val="Char0"/>
          <w:rtl/>
        </w:rPr>
        <w:t>ند: ما پدران و ن</w:t>
      </w:r>
      <w:r w:rsidR="00DF08BB">
        <w:rPr>
          <w:rStyle w:val="Char0"/>
          <w:rtl/>
        </w:rPr>
        <w:t>ی</w:t>
      </w:r>
      <w:r w:rsidR="002530F2" w:rsidRPr="00C64670">
        <w:rPr>
          <w:rStyle w:val="Char0"/>
          <w:rtl/>
        </w:rPr>
        <w:t>ا</w:t>
      </w:r>
      <w:r w:rsidR="00DF08BB">
        <w:rPr>
          <w:rStyle w:val="Char0"/>
          <w:rtl/>
        </w:rPr>
        <w:t>ک</w:t>
      </w:r>
      <w:r w:rsidR="002530F2" w:rsidRPr="00C64670">
        <w:rPr>
          <w:rStyle w:val="Char0"/>
          <w:rtl/>
        </w:rPr>
        <w:t>ان خود را بر آئ</w:t>
      </w:r>
      <w:r w:rsidR="00DF08BB">
        <w:rPr>
          <w:rStyle w:val="Char0"/>
          <w:rtl/>
        </w:rPr>
        <w:t>ی</w:t>
      </w:r>
      <w:r w:rsidR="002530F2" w:rsidRPr="00C64670">
        <w:rPr>
          <w:rStyle w:val="Char0"/>
          <w:rtl/>
        </w:rPr>
        <w:t>ن</w:t>
      </w:r>
      <w:r w:rsidR="00DF08BB">
        <w:rPr>
          <w:rStyle w:val="Char0"/>
          <w:rtl/>
        </w:rPr>
        <w:t>ی</w:t>
      </w:r>
      <w:r w:rsidR="002530F2" w:rsidRPr="00C64670">
        <w:rPr>
          <w:rStyle w:val="Char0"/>
          <w:rtl/>
        </w:rPr>
        <w:t xml:space="preserve"> </w:t>
      </w:r>
      <w:r w:rsidR="00DF08BB">
        <w:rPr>
          <w:rStyle w:val="Char0"/>
          <w:rtl/>
        </w:rPr>
        <w:t>ی</w:t>
      </w:r>
      <w:r w:rsidR="002530F2" w:rsidRPr="00C64670">
        <w:rPr>
          <w:rStyle w:val="Char0"/>
          <w:rtl/>
        </w:rPr>
        <w:t>افته‌ا</w:t>
      </w:r>
      <w:r w:rsidR="00DF08BB">
        <w:rPr>
          <w:rStyle w:val="Char0"/>
          <w:rtl/>
        </w:rPr>
        <w:t>ی</w:t>
      </w:r>
      <w:r w:rsidR="002530F2" w:rsidRPr="00C64670">
        <w:rPr>
          <w:rStyle w:val="Char0"/>
          <w:rtl/>
        </w:rPr>
        <w:t>م و ما ن</w:t>
      </w:r>
      <w:r w:rsidR="00DF08BB">
        <w:rPr>
          <w:rStyle w:val="Char0"/>
          <w:rtl/>
        </w:rPr>
        <w:t>ی</w:t>
      </w:r>
      <w:r w:rsidR="002530F2" w:rsidRPr="00C64670">
        <w:rPr>
          <w:rStyle w:val="Char0"/>
          <w:rtl/>
        </w:rPr>
        <w:t>ز بر پ</w:t>
      </w:r>
      <w:r w:rsidR="00DF08BB">
        <w:rPr>
          <w:rStyle w:val="Char0"/>
          <w:rtl/>
        </w:rPr>
        <w:t>ی</w:t>
      </w:r>
      <w:r w:rsidR="002530F2" w:rsidRPr="00C64670">
        <w:rPr>
          <w:rStyle w:val="Char0"/>
          <w:rtl/>
        </w:rPr>
        <w:t xml:space="preserve"> آنان م</w:t>
      </w:r>
      <w:r w:rsidR="00DF08BB">
        <w:rPr>
          <w:rStyle w:val="Char0"/>
          <w:rtl/>
        </w:rPr>
        <w:t>ی</w:t>
      </w:r>
      <w:r w:rsidR="002530F2" w:rsidRPr="00C64670">
        <w:rPr>
          <w:rStyle w:val="Char0"/>
          <w:rtl/>
        </w:rPr>
        <w:t>‌رو</w:t>
      </w:r>
      <w:r w:rsidR="00DF08BB">
        <w:rPr>
          <w:rStyle w:val="Char0"/>
          <w:rtl/>
        </w:rPr>
        <w:t>ی</w:t>
      </w:r>
      <w:r w:rsidR="002530F2" w:rsidRPr="00C64670">
        <w:rPr>
          <w:rStyle w:val="Char0"/>
          <w:rtl/>
        </w:rPr>
        <w:t>م.</w:t>
      </w:r>
      <w:r w:rsidR="002530F2" w:rsidRPr="00C64670">
        <w:rPr>
          <w:rStyle w:val="Char0"/>
          <w:rFonts w:hint="cs"/>
          <w:rtl/>
        </w:rPr>
        <w:t>»</w:t>
      </w:r>
      <w:r w:rsidR="002530F2" w:rsidRPr="00C64670">
        <w:rPr>
          <w:rStyle w:val="Char0"/>
          <w:rtl/>
        </w:rPr>
        <w:t>‏</w:t>
      </w:r>
    </w:p>
    <w:p w:rsidR="00E11DC7" w:rsidRPr="00392055" w:rsidRDefault="00E11DC7" w:rsidP="00392055">
      <w:pPr>
        <w:spacing w:line="240" w:lineRule="auto"/>
        <w:ind w:firstLine="284"/>
        <w:jc w:val="both"/>
        <w:rPr>
          <w:rStyle w:val="Char0"/>
          <w:rtl/>
        </w:rPr>
      </w:pPr>
      <w:r w:rsidRPr="00392055">
        <w:rPr>
          <w:rStyle w:val="Char0"/>
          <w:rtl/>
        </w:rPr>
        <w:t>سپس م</w:t>
      </w:r>
      <w:r w:rsidR="00DF08BB" w:rsidRPr="00392055">
        <w:rPr>
          <w:rStyle w:val="Char0"/>
          <w:rtl/>
        </w:rPr>
        <w:t>ی</w:t>
      </w:r>
      <w:r w:rsidRPr="00392055">
        <w:rPr>
          <w:rStyle w:val="Char0"/>
          <w:rtl/>
        </w:rPr>
        <w:t>‌گو</w:t>
      </w:r>
      <w:r w:rsidR="00DF08BB" w:rsidRPr="00392055">
        <w:rPr>
          <w:rStyle w:val="Char0"/>
          <w:rtl/>
        </w:rPr>
        <w:t>یی</w:t>
      </w:r>
      <w:r w:rsidRPr="00392055">
        <w:rPr>
          <w:rStyle w:val="Char0"/>
          <w:rtl/>
        </w:rPr>
        <w:t>م: هرگاه معرفت و شناخت واجب باشد،</w:t>
      </w:r>
      <w:r w:rsidR="00B6167F" w:rsidRPr="00392055">
        <w:rPr>
          <w:rStyle w:val="Char0"/>
          <w:rFonts w:hint="cs"/>
          <w:rtl/>
        </w:rPr>
        <w:t xml:space="preserve"> بنابرا</w:t>
      </w:r>
      <w:r w:rsidR="00DF08BB" w:rsidRPr="00392055">
        <w:rPr>
          <w:rStyle w:val="Char0"/>
          <w:rFonts w:hint="cs"/>
          <w:rtl/>
        </w:rPr>
        <w:t>ی</w:t>
      </w:r>
      <w:r w:rsidR="00B6167F" w:rsidRPr="00392055">
        <w:rPr>
          <w:rStyle w:val="Char0"/>
          <w:rFonts w:hint="cs"/>
          <w:rtl/>
        </w:rPr>
        <w:t>ن</w:t>
      </w:r>
      <w:r w:rsidRPr="00392055">
        <w:rPr>
          <w:rStyle w:val="Char0"/>
          <w:rtl/>
        </w:rPr>
        <w:t xml:space="preserve"> تقل</w:t>
      </w:r>
      <w:r w:rsidR="00DF08BB" w:rsidRPr="00392055">
        <w:rPr>
          <w:rStyle w:val="Char0"/>
          <w:rtl/>
        </w:rPr>
        <w:t>ی</w:t>
      </w:r>
      <w:r w:rsidRPr="00392055">
        <w:rPr>
          <w:rStyle w:val="Char0"/>
          <w:rtl/>
        </w:rPr>
        <w:t>د</w:t>
      </w:r>
      <w:r w:rsidR="00B6167F" w:rsidRPr="00392055">
        <w:rPr>
          <w:rStyle w:val="Char0"/>
          <w:rFonts w:hint="cs"/>
          <w:rtl/>
        </w:rPr>
        <w:t>،</w:t>
      </w:r>
      <w:r w:rsidRPr="00392055">
        <w:rPr>
          <w:rStyle w:val="Char0"/>
          <w:rtl/>
        </w:rPr>
        <w:t xml:space="preserve"> جهل و گمراه</w:t>
      </w:r>
      <w:r w:rsidR="00DF08BB" w:rsidRPr="00392055">
        <w:rPr>
          <w:rStyle w:val="Char0"/>
          <w:rtl/>
        </w:rPr>
        <w:t>ی</w:t>
      </w:r>
      <w:r w:rsidRPr="00392055">
        <w:rPr>
          <w:rStyle w:val="Char0"/>
          <w:rtl/>
        </w:rPr>
        <w:t xml:space="preserve"> است، گو</w:t>
      </w:r>
      <w:r w:rsidR="00DF08BB" w:rsidRPr="00392055">
        <w:rPr>
          <w:rStyle w:val="Char0"/>
          <w:rtl/>
        </w:rPr>
        <w:t>یی</w:t>
      </w:r>
      <w:r w:rsidRPr="00392055">
        <w:rPr>
          <w:rStyle w:val="Char0"/>
          <w:rtl/>
        </w:rPr>
        <w:t xml:space="preserve">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را به خ</w:t>
      </w:r>
      <w:r w:rsidR="00C055F6" w:rsidRPr="00392055">
        <w:rPr>
          <w:rStyle w:val="Char0"/>
          <w:rFonts w:hint="cs"/>
          <w:rtl/>
        </w:rPr>
        <w:t>ا</w:t>
      </w:r>
      <w:r w:rsidRPr="00392055">
        <w:rPr>
          <w:rStyle w:val="Char0"/>
          <w:rtl/>
        </w:rPr>
        <w:t>طر ترس از دچار شدن به شبهات واجب م</w:t>
      </w:r>
      <w:r w:rsidR="00DF08BB" w:rsidRPr="00392055">
        <w:rPr>
          <w:rStyle w:val="Char0"/>
          <w:rtl/>
        </w:rPr>
        <w:t>ی</w:t>
      </w:r>
      <w:r w:rsidRPr="00392055">
        <w:rPr>
          <w:rStyle w:val="Char0"/>
          <w:rtl/>
        </w:rPr>
        <w:t>‌دان</w:t>
      </w:r>
      <w:r w:rsidR="00DF08BB" w:rsidRPr="00392055">
        <w:rPr>
          <w:rStyle w:val="Char0"/>
          <w:rtl/>
        </w:rPr>
        <w:t>ی</w:t>
      </w:r>
      <w:r w:rsidRPr="00392055">
        <w:rPr>
          <w:rStyle w:val="Char0"/>
          <w:rtl/>
        </w:rPr>
        <w:t xml:space="preserve">د؛ مثل </w:t>
      </w:r>
      <w:r w:rsidR="00DF08BB" w:rsidRPr="00392055">
        <w:rPr>
          <w:rStyle w:val="Char0"/>
          <w:rtl/>
        </w:rPr>
        <w:t>ک</w:t>
      </w:r>
      <w:r w:rsidRPr="00392055">
        <w:rPr>
          <w:rStyle w:val="Char0"/>
          <w:rtl/>
        </w:rPr>
        <w:t>س</w:t>
      </w:r>
      <w:r w:rsidR="00DF08BB" w:rsidRPr="00392055">
        <w:rPr>
          <w:rStyle w:val="Char0"/>
          <w:rtl/>
        </w:rPr>
        <w:t>ی</w:t>
      </w:r>
      <w:r w:rsidR="007007FF" w:rsidRPr="00392055">
        <w:rPr>
          <w:rStyle w:val="Char0"/>
          <w:rFonts w:hint="cs"/>
          <w:rtl/>
        </w:rPr>
        <w:t xml:space="preserve"> </w:t>
      </w:r>
      <w:r w:rsidR="00DF08BB" w:rsidRPr="00392055">
        <w:rPr>
          <w:rStyle w:val="Char0"/>
          <w:rtl/>
        </w:rPr>
        <w:t>ک</w:t>
      </w:r>
      <w:r w:rsidRPr="00392055">
        <w:rPr>
          <w:rStyle w:val="Char0"/>
          <w:rtl/>
        </w:rPr>
        <w:t>ه خودش را از تشنگ</w:t>
      </w:r>
      <w:r w:rsidR="00DF08BB" w:rsidRPr="00392055">
        <w:rPr>
          <w:rStyle w:val="Char0"/>
          <w:rtl/>
        </w:rPr>
        <w:t>ی</w:t>
      </w:r>
      <w:r w:rsidRPr="00392055">
        <w:rPr>
          <w:rStyle w:val="Char0"/>
          <w:rtl/>
        </w:rPr>
        <w:t xml:space="preserve"> و گرسنگ</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شد از ترس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اگر غذا بخورد و آب بنوشد، لقمه‌ا</w:t>
      </w:r>
      <w:r w:rsidR="00DF08BB" w:rsidRPr="00392055">
        <w:rPr>
          <w:rStyle w:val="Char0"/>
          <w:rtl/>
        </w:rPr>
        <w:t>ی</w:t>
      </w:r>
      <w:r w:rsidRPr="00392055">
        <w:rPr>
          <w:rStyle w:val="Char0"/>
          <w:rtl/>
        </w:rPr>
        <w:t xml:space="preserve"> غذا </w:t>
      </w:r>
      <w:r w:rsidR="00DF08BB" w:rsidRPr="00392055">
        <w:rPr>
          <w:rStyle w:val="Char0"/>
          <w:rtl/>
        </w:rPr>
        <w:t>ی</w:t>
      </w:r>
      <w:r w:rsidRPr="00392055">
        <w:rPr>
          <w:rStyle w:val="Char0"/>
          <w:rtl/>
        </w:rPr>
        <w:t>ا جرعه‌ا</w:t>
      </w:r>
      <w:r w:rsidR="00DF08BB" w:rsidRPr="00392055">
        <w:rPr>
          <w:rStyle w:val="Char0"/>
          <w:rtl/>
        </w:rPr>
        <w:t>ی</w:t>
      </w:r>
      <w:r w:rsidRPr="00392055">
        <w:rPr>
          <w:rStyle w:val="Char0"/>
          <w:rtl/>
        </w:rPr>
        <w:t xml:space="preserve"> آب در گلو</w:t>
      </w:r>
      <w:r w:rsidR="00DF08BB" w:rsidRPr="00392055">
        <w:rPr>
          <w:rStyle w:val="Char0"/>
          <w:rtl/>
        </w:rPr>
        <w:t>ی</w:t>
      </w:r>
      <w:r w:rsidRPr="00392055">
        <w:rPr>
          <w:rStyle w:val="Char0"/>
          <w:rtl/>
        </w:rPr>
        <w:t>ش گ</w:t>
      </w:r>
      <w:r w:rsidR="00DF08BB" w:rsidRPr="00392055">
        <w:rPr>
          <w:rStyle w:val="Char0"/>
          <w:rtl/>
        </w:rPr>
        <w:t>ی</w:t>
      </w:r>
      <w:r w:rsidRPr="00392055">
        <w:rPr>
          <w:rStyle w:val="Char0"/>
          <w:rtl/>
        </w:rPr>
        <w:t xml:space="preserve">ر </w:t>
      </w:r>
      <w:r w:rsidR="00DF08BB" w:rsidRPr="00392055">
        <w:rPr>
          <w:rStyle w:val="Char0"/>
          <w:rtl/>
        </w:rPr>
        <w:t>ک</w:t>
      </w:r>
      <w:r w:rsidRPr="00392055">
        <w:rPr>
          <w:rStyle w:val="Char0"/>
          <w:rtl/>
        </w:rPr>
        <w:t>ند و مثل مر</w:t>
      </w:r>
      <w:r w:rsidR="00DF08BB" w:rsidRPr="00392055">
        <w:rPr>
          <w:rStyle w:val="Char0"/>
          <w:rtl/>
        </w:rPr>
        <w:t>ی</w:t>
      </w:r>
      <w:r w:rsidRPr="00392055">
        <w:rPr>
          <w:rStyle w:val="Char0"/>
          <w:rtl/>
        </w:rPr>
        <w:t>ض</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‌ماند </w:t>
      </w:r>
      <w:r w:rsidR="00DF08BB" w:rsidRPr="00392055">
        <w:rPr>
          <w:rStyle w:val="Char0"/>
          <w:rtl/>
        </w:rPr>
        <w:t>ک</w:t>
      </w:r>
      <w:r w:rsidRPr="00392055">
        <w:rPr>
          <w:rStyle w:val="Char0"/>
          <w:rtl/>
        </w:rPr>
        <w:t>ه از معالجه و مداوا</w:t>
      </w:r>
      <w:r w:rsidR="00DF08BB" w:rsidRPr="00392055">
        <w:rPr>
          <w:rStyle w:val="Char0"/>
          <w:rtl/>
        </w:rPr>
        <w:t>ی</w:t>
      </w:r>
      <w:r w:rsidRPr="00392055">
        <w:rPr>
          <w:rStyle w:val="Char0"/>
          <w:rtl/>
        </w:rPr>
        <w:t>ش خوددار</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از ترس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مبادا در معالجه‌اش خطا</w:t>
      </w:r>
      <w:r w:rsidR="00DF08BB" w:rsidRPr="00392055">
        <w:rPr>
          <w:rStyle w:val="Char0"/>
          <w:rtl/>
        </w:rPr>
        <w:t>یی</w:t>
      </w:r>
      <w:r w:rsidRPr="00392055">
        <w:rPr>
          <w:rStyle w:val="Char0"/>
          <w:rtl/>
        </w:rPr>
        <w:t xml:space="preserve"> ب</w:t>
      </w:r>
      <w:r w:rsidR="00DF08BB" w:rsidRPr="00392055">
        <w:rPr>
          <w:rStyle w:val="Char0"/>
          <w:rtl/>
        </w:rPr>
        <w:t>ک</w:t>
      </w:r>
      <w:r w:rsidRPr="00392055">
        <w:rPr>
          <w:rStyle w:val="Char0"/>
          <w:rtl/>
        </w:rPr>
        <w:t xml:space="preserve">نند و مثل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‌ماند </w:t>
      </w:r>
      <w:r w:rsidR="00DF08BB" w:rsidRPr="00392055">
        <w:rPr>
          <w:rStyle w:val="Char0"/>
          <w:rtl/>
        </w:rPr>
        <w:t>ک</w:t>
      </w:r>
      <w:r w:rsidRPr="00392055">
        <w:rPr>
          <w:rStyle w:val="Char0"/>
          <w:rtl/>
        </w:rPr>
        <w:t xml:space="preserve">ه تجارت و </w:t>
      </w:r>
      <w:r w:rsidR="00DF08BB" w:rsidRPr="00392055">
        <w:rPr>
          <w:rStyle w:val="Char0"/>
          <w:rtl/>
        </w:rPr>
        <w:t>ک</w:t>
      </w:r>
      <w:r w:rsidRPr="00392055">
        <w:rPr>
          <w:rStyle w:val="Char0"/>
          <w:rtl/>
        </w:rPr>
        <w:t>شاورز</w:t>
      </w:r>
      <w:r w:rsidR="00DF08BB" w:rsidRPr="00392055">
        <w:rPr>
          <w:rStyle w:val="Char0"/>
          <w:rtl/>
        </w:rPr>
        <w:t>ی</w:t>
      </w:r>
      <w:r w:rsidRPr="00392055">
        <w:rPr>
          <w:rStyle w:val="Char0"/>
          <w:rtl/>
        </w:rPr>
        <w:t xml:space="preserve"> را از ترس صاعقه رها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فقر را از ترس فقرا اخت</w:t>
      </w:r>
      <w:r w:rsidR="00DF08BB" w:rsidRPr="00392055">
        <w:rPr>
          <w:rStyle w:val="Char0"/>
          <w:rtl/>
        </w:rPr>
        <w:t>ی</w:t>
      </w:r>
      <w:r w:rsidRPr="00392055">
        <w:rPr>
          <w:rStyle w:val="Char0"/>
          <w:rtl/>
        </w:rPr>
        <w:t>ار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p>
    <w:p w:rsidR="00E11DC7" w:rsidRPr="00C64670" w:rsidRDefault="00C055F6" w:rsidP="00EE5969">
      <w:pPr>
        <w:spacing w:line="240" w:lineRule="auto"/>
        <w:ind w:firstLine="284"/>
        <w:jc w:val="both"/>
        <w:rPr>
          <w:rStyle w:val="Char0"/>
          <w:rtl/>
        </w:rPr>
      </w:pPr>
      <w:r w:rsidRPr="00C64670">
        <w:rPr>
          <w:rStyle w:val="Char0"/>
          <w:rFonts w:hint="cs"/>
          <w:rtl/>
        </w:rPr>
        <w:t>دل</w:t>
      </w:r>
      <w:r w:rsidR="00DF08BB">
        <w:rPr>
          <w:rStyle w:val="Char0"/>
          <w:rFonts w:hint="cs"/>
          <w:rtl/>
        </w:rPr>
        <w:t>ی</w:t>
      </w:r>
      <w:r w:rsidRPr="00C64670">
        <w:rPr>
          <w:rStyle w:val="Char0"/>
          <w:rFonts w:hint="cs"/>
          <w:rtl/>
        </w:rPr>
        <w:t>ل</w:t>
      </w:r>
      <w:r w:rsidR="00E11DC7" w:rsidRPr="00C64670">
        <w:rPr>
          <w:rStyle w:val="Char0"/>
          <w:rtl/>
        </w:rPr>
        <w:t xml:space="preserve"> د</w:t>
      </w:r>
      <w:r w:rsidR="00DF08BB">
        <w:rPr>
          <w:rStyle w:val="Char0"/>
          <w:rtl/>
        </w:rPr>
        <w:t>ی</w:t>
      </w:r>
      <w:r w:rsidR="00E11DC7" w:rsidRPr="00C64670">
        <w:rPr>
          <w:rStyle w:val="Char0"/>
          <w:rtl/>
        </w:rPr>
        <w:t>گر</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برا</w:t>
      </w:r>
      <w:r w:rsidR="00DF08BB">
        <w:rPr>
          <w:rStyle w:val="Char0"/>
          <w:rtl/>
        </w:rPr>
        <w:t>ی</w:t>
      </w:r>
      <w:r w:rsidR="00E11DC7" w:rsidRPr="00C64670">
        <w:rPr>
          <w:rStyle w:val="Char0"/>
          <w:rtl/>
        </w:rPr>
        <w:t xml:space="preserve"> اثبات نظرشان به آن استدلال م</w:t>
      </w:r>
      <w:r w:rsidR="00DF08BB">
        <w:rPr>
          <w:rStyle w:val="Char0"/>
          <w:rtl/>
        </w:rPr>
        <w:t>ی</w:t>
      </w:r>
      <w:r w:rsidR="00E11DC7" w:rsidRPr="00C64670">
        <w:rPr>
          <w:rStyle w:val="Char0"/>
          <w:rtl/>
        </w:rPr>
        <w:t>‌</w:t>
      </w:r>
      <w:r w:rsidR="00DF08BB">
        <w:rPr>
          <w:rStyle w:val="Char0"/>
          <w:rtl/>
        </w:rPr>
        <w:t>ک</w:t>
      </w:r>
      <w:r w:rsidR="00E11DC7" w:rsidRPr="00C64670">
        <w:rPr>
          <w:rStyle w:val="Char0"/>
          <w:rtl/>
        </w:rPr>
        <w:t>نند، استنادشان به ا</w:t>
      </w:r>
      <w:r w:rsidR="00DF08BB">
        <w:rPr>
          <w:rStyle w:val="Char0"/>
          <w:rtl/>
        </w:rPr>
        <w:t>ی</w:t>
      </w:r>
      <w:r w:rsidR="00E11DC7" w:rsidRPr="00C64670">
        <w:rPr>
          <w:rStyle w:val="Char0"/>
          <w:rtl/>
        </w:rPr>
        <w:t>ن آ</w:t>
      </w:r>
      <w:r w:rsidR="00DF08BB">
        <w:rPr>
          <w:rStyle w:val="Char0"/>
          <w:rtl/>
        </w:rPr>
        <w:t>ی</w:t>
      </w:r>
      <w:r w:rsidR="00E11DC7" w:rsidRPr="00C64670">
        <w:rPr>
          <w:rStyle w:val="Char0"/>
          <w:rtl/>
        </w:rPr>
        <w:t>ه است:</w:t>
      </w:r>
      <w:r w:rsidR="00E4178D">
        <w:rPr>
          <w:rStyle w:val="Char0"/>
          <w:rFonts w:hint="cs"/>
          <w:rtl/>
          <w:lang w:bidi="fa-IR"/>
        </w:rPr>
        <w:t xml:space="preserve"> </w:t>
      </w:r>
      <w:r w:rsidR="00E4178D">
        <w:rPr>
          <w:rStyle w:val="Char0"/>
          <w:rFonts w:cs="Traditional Arabic"/>
          <w:color w:val="000000"/>
          <w:shd w:val="clear" w:color="auto" w:fill="FFFFFF"/>
          <w:rtl/>
          <w:lang w:bidi="fa-IR"/>
        </w:rPr>
        <w:t>﴿</w:t>
      </w:r>
      <w:r w:rsidR="00E4178D" w:rsidRPr="00932399">
        <w:rPr>
          <w:rStyle w:val="Char4"/>
          <w:rtl/>
        </w:rPr>
        <w:t xml:space="preserve">مَا يُجَٰدِلُ فِيٓ ءَايَٰتِ </w:t>
      </w:r>
      <w:r w:rsidR="00E4178D" w:rsidRPr="00932399">
        <w:rPr>
          <w:rStyle w:val="Char4"/>
          <w:rFonts w:hint="cs"/>
          <w:rtl/>
        </w:rPr>
        <w:t>ٱ</w:t>
      </w:r>
      <w:r w:rsidR="00E4178D" w:rsidRPr="00932399">
        <w:rPr>
          <w:rStyle w:val="Char4"/>
          <w:rFonts w:hint="eastAsia"/>
          <w:rtl/>
        </w:rPr>
        <w:t>للَّهِ</w:t>
      </w:r>
      <w:r w:rsidR="00E4178D" w:rsidRPr="00932399">
        <w:rPr>
          <w:rStyle w:val="Char4"/>
          <w:rtl/>
        </w:rPr>
        <w:t xml:space="preserve"> إِلَّا </w:t>
      </w:r>
      <w:r w:rsidR="00E4178D" w:rsidRPr="00932399">
        <w:rPr>
          <w:rStyle w:val="Char4"/>
          <w:rFonts w:hint="cs"/>
          <w:rtl/>
        </w:rPr>
        <w:t>ٱ</w:t>
      </w:r>
      <w:r w:rsidR="00E4178D" w:rsidRPr="00932399">
        <w:rPr>
          <w:rStyle w:val="Char4"/>
          <w:rFonts w:hint="eastAsia"/>
          <w:rtl/>
        </w:rPr>
        <w:t>لَّذِينَ</w:t>
      </w:r>
      <w:r w:rsidR="00E4178D" w:rsidRPr="00932399">
        <w:rPr>
          <w:rStyle w:val="Char4"/>
          <w:rtl/>
        </w:rPr>
        <w:t xml:space="preserve"> كَفَرُواْ</w:t>
      </w:r>
      <w:r w:rsidR="00E4178D">
        <w:rPr>
          <w:rStyle w:val="Char0"/>
          <w:rFonts w:cs="Traditional Arabic"/>
          <w:color w:val="000000"/>
          <w:shd w:val="clear" w:color="auto" w:fill="FFFFFF"/>
          <w:rtl/>
          <w:lang w:bidi="fa-IR"/>
        </w:rPr>
        <w:t>﴾</w:t>
      </w:r>
      <w:r w:rsidR="00E11DC7" w:rsidRPr="006933B2">
        <w:rPr>
          <w:rStyle w:val="FootnoteReference"/>
          <w:rFonts w:cs="IRNazli"/>
          <w:sz w:val="32"/>
          <w:rtl/>
        </w:rPr>
        <w:t>(</w:t>
      </w:r>
      <w:r w:rsidR="00E11DC7" w:rsidRPr="006933B2">
        <w:rPr>
          <w:rStyle w:val="FootnoteReference"/>
          <w:rFonts w:cs="IRNazli"/>
          <w:sz w:val="32"/>
          <w:rtl/>
        </w:rPr>
        <w:footnoteReference w:id="268"/>
      </w:r>
      <w:r w:rsidR="00E11DC7" w:rsidRPr="006933B2">
        <w:rPr>
          <w:rStyle w:val="FootnoteReference"/>
          <w:rFonts w:cs="IRNazli"/>
          <w:sz w:val="32"/>
          <w:rtl/>
        </w:rPr>
        <w:t>)</w:t>
      </w:r>
      <w:r w:rsidR="00107B70">
        <w:rPr>
          <w:rStyle w:val="Char0"/>
          <w:rtl/>
        </w:rPr>
        <w:t xml:space="preserve"> </w:t>
      </w:r>
      <w:r w:rsidR="002530F2" w:rsidRPr="00E4178D">
        <w:rPr>
          <w:rStyle w:val="Char9"/>
          <w:rFonts w:hint="cs"/>
          <w:rtl/>
        </w:rPr>
        <w:t>«</w:t>
      </w:r>
      <w:r w:rsidR="002530F2" w:rsidRPr="00E4178D">
        <w:rPr>
          <w:rStyle w:val="Char9"/>
          <w:rtl/>
        </w:rPr>
        <w:t>ه</w:t>
      </w:r>
      <w:r w:rsidR="00DF08BB" w:rsidRPr="00E4178D">
        <w:rPr>
          <w:rStyle w:val="Char9"/>
          <w:rtl/>
        </w:rPr>
        <w:t>ی</w:t>
      </w:r>
      <w:r w:rsidR="002530F2" w:rsidRPr="00E4178D">
        <w:rPr>
          <w:rStyle w:val="Char9"/>
          <w:rtl/>
        </w:rPr>
        <w:t xml:space="preserve">چ </w:t>
      </w:r>
      <w:r w:rsidR="00DF08BB" w:rsidRPr="00E4178D">
        <w:rPr>
          <w:rStyle w:val="Char9"/>
          <w:rtl/>
        </w:rPr>
        <w:t>ک</w:t>
      </w:r>
      <w:r w:rsidR="002530F2" w:rsidRPr="00E4178D">
        <w:rPr>
          <w:rStyle w:val="Char9"/>
          <w:rtl/>
        </w:rPr>
        <w:t>س</w:t>
      </w:r>
      <w:r w:rsidR="00DF08BB" w:rsidRPr="00E4178D">
        <w:rPr>
          <w:rStyle w:val="Char9"/>
          <w:rtl/>
        </w:rPr>
        <w:t>ی</w:t>
      </w:r>
      <w:r w:rsidR="002530F2" w:rsidRPr="00E4178D">
        <w:rPr>
          <w:rStyle w:val="Char9"/>
          <w:rtl/>
        </w:rPr>
        <w:t xml:space="preserve"> در مقابل آ</w:t>
      </w:r>
      <w:r w:rsidR="00DF08BB" w:rsidRPr="00E4178D">
        <w:rPr>
          <w:rStyle w:val="Char9"/>
          <w:rtl/>
        </w:rPr>
        <w:t>ی</w:t>
      </w:r>
      <w:r w:rsidR="002530F2" w:rsidRPr="00E4178D">
        <w:rPr>
          <w:rStyle w:val="Char9"/>
          <w:rtl/>
        </w:rPr>
        <w:t>ات خدا پرخاشگر</w:t>
      </w:r>
      <w:r w:rsidR="00DF08BB" w:rsidRPr="00E4178D">
        <w:rPr>
          <w:rStyle w:val="Char9"/>
          <w:rtl/>
        </w:rPr>
        <w:t>ی</w:t>
      </w:r>
      <w:r w:rsidR="002530F2" w:rsidRPr="00E4178D">
        <w:rPr>
          <w:rStyle w:val="Char9"/>
          <w:rtl/>
        </w:rPr>
        <w:t xml:space="preserve"> نم</w:t>
      </w:r>
      <w:r w:rsidR="00DF08BB" w:rsidRPr="00E4178D">
        <w:rPr>
          <w:rStyle w:val="Char9"/>
          <w:rtl/>
        </w:rPr>
        <w:t>ی</w:t>
      </w:r>
      <w:r w:rsidR="002530F2" w:rsidRPr="00E4178D">
        <w:rPr>
          <w:rStyle w:val="Char9"/>
          <w:rtl/>
        </w:rPr>
        <w:t>‌</w:t>
      </w:r>
      <w:r w:rsidR="00DF08BB" w:rsidRPr="00E4178D">
        <w:rPr>
          <w:rStyle w:val="Char9"/>
          <w:rtl/>
        </w:rPr>
        <w:t>ک</w:t>
      </w:r>
      <w:r w:rsidR="002530F2" w:rsidRPr="00E4178D">
        <w:rPr>
          <w:rStyle w:val="Char9"/>
          <w:rtl/>
        </w:rPr>
        <w:t>ند و به ست</w:t>
      </w:r>
      <w:r w:rsidR="00DF08BB" w:rsidRPr="00E4178D">
        <w:rPr>
          <w:rStyle w:val="Char9"/>
          <w:rtl/>
        </w:rPr>
        <w:t>ی</w:t>
      </w:r>
      <w:r w:rsidR="002530F2" w:rsidRPr="00E4178D">
        <w:rPr>
          <w:rStyle w:val="Char9"/>
          <w:rtl/>
        </w:rPr>
        <w:t>ز نم</w:t>
      </w:r>
      <w:r w:rsidR="00DF08BB" w:rsidRPr="00E4178D">
        <w:rPr>
          <w:rStyle w:val="Char9"/>
          <w:rtl/>
        </w:rPr>
        <w:t>ی</w:t>
      </w:r>
      <w:r w:rsidR="002530F2" w:rsidRPr="00E4178D">
        <w:rPr>
          <w:rStyle w:val="Char9"/>
          <w:rtl/>
        </w:rPr>
        <w:t>‌ا</w:t>
      </w:r>
      <w:r w:rsidR="00DF08BB" w:rsidRPr="00E4178D">
        <w:rPr>
          <w:rStyle w:val="Char9"/>
          <w:rtl/>
        </w:rPr>
        <w:t>ی</w:t>
      </w:r>
      <w:r w:rsidR="002530F2" w:rsidRPr="00E4178D">
        <w:rPr>
          <w:rStyle w:val="Char9"/>
          <w:rtl/>
        </w:rPr>
        <w:t xml:space="preserve">ستد. مگر آنان </w:t>
      </w:r>
      <w:r w:rsidR="00DF08BB" w:rsidRPr="00E4178D">
        <w:rPr>
          <w:rStyle w:val="Char9"/>
          <w:rtl/>
        </w:rPr>
        <w:t>ک</w:t>
      </w:r>
      <w:r w:rsidR="002530F2" w:rsidRPr="00E4178D">
        <w:rPr>
          <w:rStyle w:val="Char9"/>
          <w:rtl/>
        </w:rPr>
        <w:t xml:space="preserve">ه </w:t>
      </w:r>
      <w:r w:rsidR="00DF08BB" w:rsidRPr="00E4178D">
        <w:rPr>
          <w:rStyle w:val="Char9"/>
          <w:rtl/>
        </w:rPr>
        <w:t>ک</w:t>
      </w:r>
      <w:r w:rsidR="002530F2" w:rsidRPr="00E4178D">
        <w:rPr>
          <w:rStyle w:val="Char9"/>
          <w:rtl/>
        </w:rPr>
        <w:t>افر باشند.</w:t>
      </w:r>
      <w:r w:rsidR="002530F2" w:rsidRPr="00E4178D">
        <w:rPr>
          <w:rStyle w:val="Char9"/>
          <w:rFonts w:hint="cs"/>
          <w:rtl/>
        </w:rPr>
        <w:t>»</w:t>
      </w:r>
      <w:r w:rsidR="002530F2" w:rsidRPr="00C64670">
        <w:rPr>
          <w:rStyle w:val="Char0"/>
          <w:rtl/>
        </w:rPr>
        <w:t xml:space="preserve"> </w:t>
      </w:r>
      <w:r w:rsidR="00DF08BB">
        <w:rPr>
          <w:rStyle w:val="Char0"/>
          <w:rtl/>
        </w:rPr>
        <w:t>ک</w:t>
      </w:r>
      <w:r w:rsidR="00E11DC7" w:rsidRPr="00C64670">
        <w:rPr>
          <w:rStyle w:val="Char0"/>
          <w:rtl/>
        </w:rPr>
        <w:t>ه خداوند متعال از مجادله در تقد</w:t>
      </w:r>
      <w:r w:rsidR="00DF08BB">
        <w:rPr>
          <w:rStyle w:val="Char0"/>
          <w:rtl/>
        </w:rPr>
        <w:t>ی</w:t>
      </w:r>
      <w:r w:rsidR="00E11DC7" w:rsidRPr="00C64670">
        <w:rPr>
          <w:rStyle w:val="Char0"/>
          <w:rtl/>
        </w:rPr>
        <w:t>رات اله</w:t>
      </w:r>
      <w:r w:rsidR="00DF08BB">
        <w:rPr>
          <w:rStyle w:val="Char0"/>
          <w:rtl/>
        </w:rPr>
        <w:t>ی</w:t>
      </w:r>
      <w:r w:rsidR="00E11DC7" w:rsidRPr="00C64670">
        <w:rPr>
          <w:rStyle w:val="Char0"/>
          <w:rtl/>
        </w:rPr>
        <w:t xml:space="preserve"> و استدلال در آن نه</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رده است، در جواب م</w:t>
      </w:r>
      <w:r w:rsidR="00DF08BB">
        <w:rPr>
          <w:rStyle w:val="Char0"/>
          <w:rtl/>
        </w:rPr>
        <w:t>ی</w:t>
      </w:r>
      <w:r w:rsidR="00E11DC7" w:rsidRPr="00C64670">
        <w:rPr>
          <w:rStyle w:val="Char0"/>
          <w:rtl/>
        </w:rPr>
        <w:t>‌گو</w:t>
      </w:r>
      <w:r w:rsidR="00DF08BB">
        <w:rPr>
          <w:rStyle w:val="Char0"/>
          <w:rtl/>
        </w:rPr>
        <w:t>یی</w:t>
      </w:r>
      <w:r w:rsidR="00E11DC7" w:rsidRPr="00C64670">
        <w:rPr>
          <w:rStyle w:val="Char0"/>
          <w:rtl/>
        </w:rPr>
        <w:t>م: در ا</w:t>
      </w:r>
      <w:r w:rsidR="00DF08BB">
        <w:rPr>
          <w:rStyle w:val="Char0"/>
          <w:rtl/>
        </w:rPr>
        <w:t>ی</w:t>
      </w:r>
      <w:r w:rsidR="00E11DC7" w:rsidRPr="00C64670">
        <w:rPr>
          <w:rStyle w:val="Char0"/>
          <w:rtl/>
        </w:rPr>
        <w:t>ن آ</w:t>
      </w:r>
      <w:r w:rsidR="00DF08BB">
        <w:rPr>
          <w:rStyle w:val="Char0"/>
          <w:rtl/>
        </w:rPr>
        <w:t>ی</w:t>
      </w:r>
      <w:r w:rsidR="00E11DC7" w:rsidRPr="00C64670">
        <w:rPr>
          <w:rStyle w:val="Char0"/>
          <w:rtl/>
        </w:rPr>
        <w:t>ه خداوند متعال از مجادل</w:t>
      </w:r>
      <w:r w:rsidR="00DF08BB">
        <w:rPr>
          <w:rStyle w:val="Char0"/>
          <w:rFonts w:hint="cs"/>
          <w:rtl/>
        </w:rPr>
        <w:t>ۀ</w:t>
      </w:r>
      <w:r w:rsidR="00AC2D37" w:rsidRPr="00C64670">
        <w:rPr>
          <w:rStyle w:val="Char0"/>
          <w:rtl/>
        </w:rPr>
        <w:t xml:space="preserve"> </w:t>
      </w:r>
      <w:r w:rsidR="00E11DC7" w:rsidRPr="00C64670">
        <w:rPr>
          <w:rStyle w:val="Char0"/>
          <w:rtl/>
        </w:rPr>
        <w:t>باطل نه</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رده</w:t>
      </w:r>
      <w:r w:rsidRPr="00C64670">
        <w:rPr>
          <w:rStyle w:val="Char0"/>
          <w:rFonts w:hint="cs"/>
          <w:rtl/>
        </w:rPr>
        <w:t xml:space="preserve"> است؛ </w:t>
      </w:r>
      <w:r w:rsidR="00392055">
        <w:rPr>
          <w:rStyle w:val="Char0"/>
          <w:rtl/>
        </w:rPr>
        <w:t>چنان‌که</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EE5969">
        <w:rPr>
          <w:rStyle w:val="Char0"/>
          <w:rFonts w:hint="cs"/>
          <w:rtl/>
        </w:rPr>
        <w:t xml:space="preserve"> </w:t>
      </w:r>
      <w:r w:rsidR="00EE5969">
        <w:rPr>
          <w:rStyle w:val="Char0"/>
          <w:rFonts w:cs="Traditional Arabic"/>
          <w:color w:val="000000"/>
          <w:shd w:val="clear" w:color="auto" w:fill="FFFFFF"/>
          <w:rtl/>
        </w:rPr>
        <w:t>﴿</w:t>
      </w:r>
      <w:r w:rsidR="00EE5969" w:rsidRPr="00932399">
        <w:rPr>
          <w:rStyle w:val="Char4"/>
          <w:rtl/>
        </w:rPr>
        <w:t>وَجَٰدَلُواْ بِ</w:t>
      </w:r>
      <w:r w:rsidR="00EE5969" w:rsidRPr="00932399">
        <w:rPr>
          <w:rStyle w:val="Char4"/>
          <w:rFonts w:hint="cs"/>
          <w:rtl/>
        </w:rPr>
        <w:t>ٱ</w:t>
      </w:r>
      <w:r w:rsidR="00EE5969" w:rsidRPr="00932399">
        <w:rPr>
          <w:rStyle w:val="Char4"/>
          <w:rFonts w:hint="eastAsia"/>
          <w:rtl/>
        </w:rPr>
        <w:t>لۡبَٰطِلِ</w:t>
      </w:r>
      <w:r w:rsidR="00EE5969" w:rsidRPr="00932399">
        <w:rPr>
          <w:rStyle w:val="Char4"/>
          <w:rtl/>
        </w:rPr>
        <w:t xml:space="preserve"> لِيُدۡحِضُواْ بِهِ </w:t>
      </w:r>
      <w:r w:rsidR="00EE5969" w:rsidRPr="00932399">
        <w:rPr>
          <w:rStyle w:val="Char4"/>
          <w:rFonts w:hint="cs"/>
          <w:rtl/>
        </w:rPr>
        <w:t>ٱ</w:t>
      </w:r>
      <w:r w:rsidR="00EE5969" w:rsidRPr="00932399">
        <w:rPr>
          <w:rStyle w:val="Char4"/>
          <w:rFonts w:hint="eastAsia"/>
          <w:rtl/>
        </w:rPr>
        <w:t>لۡحَقَّ</w:t>
      </w:r>
      <w:r w:rsidR="00EE5969">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269"/>
      </w:r>
      <w:r w:rsidR="00E11DC7" w:rsidRPr="006933B2">
        <w:rPr>
          <w:rStyle w:val="FootnoteReference"/>
          <w:rFonts w:cs="IRNazli"/>
          <w:sz w:val="32"/>
          <w:rtl/>
        </w:rPr>
        <w:t>)</w:t>
      </w:r>
      <w:r w:rsidR="00EE5969" w:rsidRPr="006933B2">
        <w:rPr>
          <w:rStyle w:val="FootnoteReference"/>
          <w:rFonts w:cs="IRNazli" w:hint="cs"/>
          <w:sz w:val="32"/>
          <w:rtl/>
        </w:rPr>
        <w:t xml:space="preserve"> </w:t>
      </w:r>
      <w:r w:rsidR="002530F2" w:rsidRPr="00EE5969">
        <w:rPr>
          <w:rStyle w:val="Char9"/>
          <w:rFonts w:hint="cs"/>
          <w:rtl/>
        </w:rPr>
        <w:t>«</w:t>
      </w:r>
      <w:r w:rsidR="002530F2" w:rsidRPr="00EE5969">
        <w:rPr>
          <w:rStyle w:val="Char9"/>
          <w:rtl/>
        </w:rPr>
        <w:t>و به ناحق جدال و نزاع ورز</w:t>
      </w:r>
      <w:r w:rsidR="00DF08BB" w:rsidRPr="00EE5969">
        <w:rPr>
          <w:rStyle w:val="Char9"/>
          <w:rtl/>
        </w:rPr>
        <w:t>ی</w:t>
      </w:r>
      <w:r w:rsidR="002530F2" w:rsidRPr="00EE5969">
        <w:rPr>
          <w:rStyle w:val="Char9"/>
          <w:rtl/>
        </w:rPr>
        <w:t>ده‌اند، تا به وس</w:t>
      </w:r>
      <w:r w:rsidR="00DF08BB" w:rsidRPr="00EE5969">
        <w:rPr>
          <w:rStyle w:val="Char9"/>
          <w:rtl/>
        </w:rPr>
        <w:t>ی</w:t>
      </w:r>
      <w:r w:rsidR="002530F2" w:rsidRPr="00EE5969">
        <w:rPr>
          <w:rStyle w:val="Char9"/>
          <w:rtl/>
        </w:rPr>
        <w:t>ل</w:t>
      </w:r>
      <w:r w:rsidR="00DF08BB" w:rsidRPr="00EE5969">
        <w:rPr>
          <w:rStyle w:val="Char9"/>
          <w:rFonts w:hint="cs"/>
          <w:rtl/>
        </w:rPr>
        <w:t>ۀ</w:t>
      </w:r>
      <w:r w:rsidR="002530F2" w:rsidRPr="00EE5969">
        <w:rPr>
          <w:rStyle w:val="Char9"/>
          <w:rtl/>
        </w:rPr>
        <w:t xml:space="preserve"> باطل حق را نابود و برطرف </w:t>
      </w:r>
      <w:r w:rsidR="00DF08BB" w:rsidRPr="00EE5969">
        <w:rPr>
          <w:rStyle w:val="Char9"/>
          <w:rtl/>
        </w:rPr>
        <w:t>ک</w:t>
      </w:r>
      <w:r w:rsidR="002530F2" w:rsidRPr="00EE5969">
        <w:rPr>
          <w:rStyle w:val="Char9"/>
          <w:rtl/>
        </w:rPr>
        <w:t>نند.</w:t>
      </w:r>
      <w:r w:rsidR="002530F2" w:rsidRPr="00EE5969">
        <w:rPr>
          <w:rStyle w:val="Char9"/>
          <w:rFonts w:hint="cs"/>
          <w:rtl/>
        </w:rPr>
        <w:t>»</w:t>
      </w:r>
      <w:r w:rsidR="002530F2" w:rsidRPr="00C64670">
        <w:rPr>
          <w:rStyle w:val="Char0"/>
          <w:rtl/>
        </w:rPr>
        <w:t xml:space="preserve"> </w:t>
      </w:r>
      <w:r w:rsidR="00E11DC7" w:rsidRPr="00C64670">
        <w:rPr>
          <w:rStyle w:val="Char0"/>
          <w:rtl/>
        </w:rPr>
        <w:t>و از مجادل</w:t>
      </w:r>
      <w:r w:rsidR="00DF08BB">
        <w:rPr>
          <w:rStyle w:val="Char0"/>
          <w:rFonts w:hint="cs"/>
          <w:rtl/>
        </w:rPr>
        <w:t>ۀ</w:t>
      </w:r>
      <w:r w:rsidR="00AC2D37" w:rsidRPr="00C64670">
        <w:rPr>
          <w:rStyle w:val="Char0"/>
          <w:rtl/>
        </w:rPr>
        <w:t xml:space="preserve"> </w:t>
      </w:r>
      <w:r w:rsidR="00E11DC7" w:rsidRPr="00C64670">
        <w:rPr>
          <w:rStyle w:val="Char0"/>
          <w:rtl/>
        </w:rPr>
        <w:t>صح</w:t>
      </w:r>
      <w:r w:rsidR="00DF08BB">
        <w:rPr>
          <w:rStyle w:val="Char0"/>
          <w:rtl/>
        </w:rPr>
        <w:t>ی</w:t>
      </w:r>
      <w:r w:rsidR="00E11DC7" w:rsidRPr="00C64670">
        <w:rPr>
          <w:rStyle w:val="Char0"/>
          <w:rtl/>
        </w:rPr>
        <w:t>ح نه</w:t>
      </w:r>
      <w:r w:rsidR="00DF08BB">
        <w:rPr>
          <w:rStyle w:val="Char0"/>
          <w:rtl/>
        </w:rPr>
        <w:t>ی</w:t>
      </w:r>
      <w:r w:rsidR="00E11DC7" w:rsidRPr="00C64670">
        <w:rPr>
          <w:rStyle w:val="Char0"/>
          <w:rtl/>
        </w:rPr>
        <w:t xml:space="preserve"> ن</w:t>
      </w:r>
      <w:r w:rsidR="00DF08BB">
        <w:rPr>
          <w:rStyle w:val="Char0"/>
          <w:rtl/>
        </w:rPr>
        <w:t>ک</w:t>
      </w:r>
      <w:r w:rsidR="00E11DC7" w:rsidRPr="00C64670">
        <w:rPr>
          <w:rStyle w:val="Char0"/>
          <w:rtl/>
        </w:rPr>
        <w:t>رده</w:t>
      </w:r>
      <w:r w:rsidRPr="00C64670">
        <w:rPr>
          <w:rStyle w:val="Char0"/>
          <w:rFonts w:hint="cs"/>
          <w:rtl/>
        </w:rPr>
        <w:t xml:space="preserve"> است</w:t>
      </w:r>
      <w:r w:rsidR="00E11DC7" w:rsidRPr="00C64670">
        <w:rPr>
          <w:rStyle w:val="Char0"/>
          <w:rtl/>
        </w:rPr>
        <w:t>، چون در جا</w:t>
      </w:r>
      <w:r w:rsidR="00DF08BB">
        <w:rPr>
          <w:rStyle w:val="Char0"/>
          <w:rtl/>
        </w:rPr>
        <w:t>ی</w:t>
      </w:r>
      <w:r w:rsidR="00E11DC7" w:rsidRPr="00C64670">
        <w:rPr>
          <w:rStyle w:val="Char0"/>
          <w:rtl/>
        </w:rPr>
        <w:t xml:space="preserve"> د</w:t>
      </w:r>
      <w:r w:rsidR="00DF08BB">
        <w:rPr>
          <w:rStyle w:val="Char0"/>
          <w:rtl/>
        </w:rPr>
        <w:t>ی</w:t>
      </w:r>
      <w:r w:rsidR="00E11DC7" w:rsidRPr="00C64670">
        <w:rPr>
          <w:rStyle w:val="Char0"/>
          <w:rtl/>
        </w:rPr>
        <w:t>گر</w:t>
      </w:r>
      <w:r w:rsidR="00DF08BB">
        <w:rPr>
          <w:rStyle w:val="Char0"/>
          <w:rtl/>
        </w:rPr>
        <w:t>ی</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EE5969">
        <w:rPr>
          <w:rStyle w:val="Char0"/>
          <w:rFonts w:hint="cs"/>
          <w:rtl/>
        </w:rPr>
        <w:t xml:space="preserve"> </w:t>
      </w:r>
      <w:r w:rsidR="00EE5969">
        <w:rPr>
          <w:rStyle w:val="Char0"/>
          <w:rFonts w:cs="Traditional Arabic"/>
          <w:color w:val="000000"/>
          <w:shd w:val="clear" w:color="auto" w:fill="FFFFFF"/>
          <w:rtl/>
        </w:rPr>
        <w:t>﴿</w:t>
      </w:r>
      <w:r w:rsidR="00EE5969" w:rsidRPr="00932399">
        <w:rPr>
          <w:rStyle w:val="Char4"/>
          <w:rtl/>
        </w:rPr>
        <w:t>وَجَٰدِلۡهُم بِ</w:t>
      </w:r>
      <w:r w:rsidR="00EE5969" w:rsidRPr="00932399">
        <w:rPr>
          <w:rStyle w:val="Char4"/>
          <w:rFonts w:hint="cs"/>
          <w:rtl/>
        </w:rPr>
        <w:t>ٱ</w:t>
      </w:r>
      <w:r w:rsidR="00EE5969" w:rsidRPr="00932399">
        <w:rPr>
          <w:rStyle w:val="Char4"/>
          <w:rFonts w:hint="eastAsia"/>
          <w:rtl/>
        </w:rPr>
        <w:t>لَّتِي</w:t>
      </w:r>
      <w:r w:rsidR="00EE5969" w:rsidRPr="00932399">
        <w:rPr>
          <w:rStyle w:val="Char4"/>
          <w:rtl/>
        </w:rPr>
        <w:t xml:space="preserve"> هِيَ أَحۡسَنُۚ</w:t>
      </w:r>
      <w:r w:rsidR="00EE5969">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270"/>
      </w:r>
      <w:r w:rsidR="00E11DC7" w:rsidRPr="006933B2">
        <w:rPr>
          <w:rStyle w:val="FootnoteReference"/>
          <w:rFonts w:cs="IRNazli"/>
          <w:sz w:val="32"/>
          <w:rtl/>
        </w:rPr>
        <w:t>)</w:t>
      </w:r>
      <w:r w:rsidR="00EE5969" w:rsidRPr="006933B2">
        <w:rPr>
          <w:rStyle w:val="FootnoteReference"/>
          <w:rFonts w:cs="IRNazli" w:hint="cs"/>
          <w:sz w:val="32"/>
          <w:rtl/>
        </w:rPr>
        <w:t xml:space="preserve"> </w:t>
      </w:r>
      <w:r w:rsidR="002530F2" w:rsidRPr="00EE5969">
        <w:rPr>
          <w:rStyle w:val="Char9"/>
          <w:rFonts w:hint="cs"/>
          <w:rtl/>
        </w:rPr>
        <w:t>«</w:t>
      </w:r>
      <w:r w:rsidR="002530F2" w:rsidRPr="00EE5969">
        <w:rPr>
          <w:rStyle w:val="Char9"/>
          <w:rtl/>
        </w:rPr>
        <w:t>و با ا</w:t>
      </w:r>
      <w:r w:rsidR="00DF08BB" w:rsidRPr="00EE5969">
        <w:rPr>
          <w:rStyle w:val="Char9"/>
          <w:rtl/>
        </w:rPr>
        <w:t>ی</w:t>
      </w:r>
      <w:r w:rsidR="002530F2" w:rsidRPr="00EE5969">
        <w:rPr>
          <w:rStyle w:val="Char9"/>
          <w:rtl/>
        </w:rPr>
        <w:t>شان به ش</w:t>
      </w:r>
      <w:r w:rsidR="00DF08BB" w:rsidRPr="00EE5969">
        <w:rPr>
          <w:rStyle w:val="Char9"/>
          <w:rtl/>
        </w:rPr>
        <w:t>ی</w:t>
      </w:r>
      <w:r w:rsidR="002530F2" w:rsidRPr="00EE5969">
        <w:rPr>
          <w:rStyle w:val="Char9"/>
          <w:rtl/>
        </w:rPr>
        <w:t>و</w:t>
      </w:r>
      <w:r w:rsidR="00DF08BB" w:rsidRPr="00EE5969">
        <w:rPr>
          <w:rStyle w:val="Char9"/>
          <w:rFonts w:hint="cs"/>
          <w:rtl/>
        </w:rPr>
        <w:t>ۀ</w:t>
      </w:r>
      <w:r w:rsidR="002530F2" w:rsidRPr="00EE5969">
        <w:rPr>
          <w:rStyle w:val="Char9"/>
          <w:rtl/>
        </w:rPr>
        <w:t xml:space="preserve"> هرچه ن</w:t>
      </w:r>
      <w:r w:rsidR="00DF08BB" w:rsidRPr="00EE5969">
        <w:rPr>
          <w:rStyle w:val="Char9"/>
          <w:rtl/>
        </w:rPr>
        <w:t>یک</w:t>
      </w:r>
      <w:r w:rsidR="002530F2" w:rsidRPr="00EE5969">
        <w:rPr>
          <w:rStyle w:val="Char9"/>
          <w:rtl/>
        </w:rPr>
        <w:t xml:space="preserve">وتر و بهتر گفتگو </w:t>
      </w:r>
      <w:r w:rsidR="00DF08BB" w:rsidRPr="00EE5969">
        <w:rPr>
          <w:rStyle w:val="Char9"/>
          <w:rtl/>
        </w:rPr>
        <w:t>ک</w:t>
      </w:r>
      <w:r w:rsidR="002530F2" w:rsidRPr="00EE5969">
        <w:rPr>
          <w:rStyle w:val="Char9"/>
          <w:rtl/>
        </w:rPr>
        <w:t>ن</w:t>
      </w:r>
      <w:r w:rsidR="002530F2" w:rsidRPr="00EE5969">
        <w:rPr>
          <w:rStyle w:val="Char9"/>
          <w:rFonts w:hint="cs"/>
          <w:rtl/>
        </w:rPr>
        <w:t>.»</w:t>
      </w:r>
      <w:r w:rsidR="002530F2" w:rsidRPr="00EE5969">
        <w:rPr>
          <w:rStyle w:val="Char9"/>
          <w:rtl/>
        </w:rPr>
        <w:t>‌</w:t>
      </w:r>
    </w:p>
    <w:p w:rsidR="00E11DC7" w:rsidRPr="00C64670" w:rsidRDefault="00C055F6" w:rsidP="00DD3740">
      <w:pPr>
        <w:spacing w:line="240" w:lineRule="auto"/>
        <w:ind w:firstLine="284"/>
        <w:jc w:val="both"/>
        <w:rPr>
          <w:rStyle w:val="Char0"/>
          <w:rtl/>
        </w:rPr>
      </w:pPr>
      <w:r w:rsidRPr="00C64670">
        <w:rPr>
          <w:rStyle w:val="Char0"/>
          <w:rFonts w:hint="cs"/>
          <w:rtl/>
        </w:rPr>
        <w:t>همچن</w:t>
      </w:r>
      <w:r w:rsidR="00DF08BB">
        <w:rPr>
          <w:rStyle w:val="Char0"/>
          <w:rFonts w:hint="cs"/>
          <w:rtl/>
        </w:rPr>
        <w:t>ی</w:t>
      </w:r>
      <w:r w:rsidRPr="00C64670">
        <w:rPr>
          <w:rStyle w:val="Char0"/>
          <w:rFonts w:hint="cs"/>
          <w:rtl/>
        </w:rPr>
        <w:t>ن</w:t>
      </w:r>
      <w:r w:rsidR="00E11DC7" w:rsidRPr="00C64670">
        <w:rPr>
          <w:rStyle w:val="Char0"/>
          <w:rtl/>
        </w:rPr>
        <w:t xml:space="preserve"> آ</w:t>
      </w:r>
      <w:r w:rsidR="00DF08BB">
        <w:rPr>
          <w:rStyle w:val="Char0"/>
          <w:rtl/>
        </w:rPr>
        <w:t>ی</w:t>
      </w:r>
      <w:r w:rsidR="00E11DC7" w:rsidRPr="00C64670">
        <w:rPr>
          <w:rStyle w:val="Char0"/>
          <w:rtl/>
        </w:rPr>
        <w:t>ات متعدد</w:t>
      </w:r>
      <w:r w:rsidRPr="00C64670">
        <w:rPr>
          <w:rStyle w:val="Char0"/>
          <w:rFonts w:hint="cs"/>
          <w:rtl/>
        </w:rPr>
        <w:t xml:space="preserve"> د</w:t>
      </w:r>
      <w:r w:rsidR="00DF08BB">
        <w:rPr>
          <w:rStyle w:val="Char0"/>
          <w:rFonts w:hint="cs"/>
          <w:rtl/>
        </w:rPr>
        <w:t>ی</w:t>
      </w:r>
      <w:r w:rsidRPr="00C64670">
        <w:rPr>
          <w:rStyle w:val="Char0"/>
          <w:rFonts w:hint="cs"/>
          <w:rtl/>
        </w:rPr>
        <w:t>گر</w:t>
      </w:r>
      <w:r w:rsidR="00DF08BB">
        <w:rPr>
          <w:rStyle w:val="Char0"/>
          <w:rFonts w:hint="cs"/>
          <w:rtl/>
        </w:rPr>
        <w:t>ی</w:t>
      </w:r>
      <w:r w:rsidRPr="00C64670">
        <w:rPr>
          <w:rStyle w:val="Char0"/>
          <w:rFonts w:hint="cs"/>
          <w:rtl/>
        </w:rPr>
        <w:t xml:space="preserve"> ن</w:t>
      </w:r>
      <w:r w:rsidR="00DF08BB">
        <w:rPr>
          <w:rStyle w:val="Char0"/>
          <w:rFonts w:hint="cs"/>
          <w:rtl/>
        </w:rPr>
        <w:t>ی</w:t>
      </w:r>
      <w:r w:rsidRPr="00C64670">
        <w:rPr>
          <w:rStyle w:val="Char0"/>
          <w:rFonts w:hint="cs"/>
          <w:rtl/>
        </w:rPr>
        <w:t>ز</w:t>
      </w:r>
      <w:r w:rsidR="004B2099" w:rsidRPr="00C64670">
        <w:rPr>
          <w:rStyle w:val="Char0"/>
          <w:rFonts w:hint="cs"/>
          <w:rtl/>
        </w:rPr>
        <w:t xml:space="preserve"> </w:t>
      </w:r>
      <w:r w:rsidRPr="00C64670">
        <w:rPr>
          <w:rStyle w:val="Char0"/>
          <w:rFonts w:hint="cs"/>
          <w:rtl/>
        </w:rPr>
        <w:t>دلالت بر بطلان د</w:t>
      </w:r>
      <w:r w:rsidR="00DF08BB">
        <w:rPr>
          <w:rStyle w:val="Char0"/>
          <w:rFonts w:hint="cs"/>
          <w:rtl/>
        </w:rPr>
        <w:t>ی</w:t>
      </w:r>
      <w:r w:rsidRPr="00C64670">
        <w:rPr>
          <w:rStyle w:val="Char0"/>
          <w:rFonts w:hint="cs"/>
          <w:rtl/>
        </w:rPr>
        <w:t>دگاه آنان</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Pr="00C64670">
        <w:rPr>
          <w:rStyle w:val="Char0"/>
          <w:rFonts w:hint="cs"/>
          <w:rtl/>
        </w:rPr>
        <w:t>نما</w:t>
      </w:r>
      <w:r w:rsidR="00DF08BB">
        <w:rPr>
          <w:rStyle w:val="Char0"/>
          <w:rFonts w:hint="cs"/>
          <w:rtl/>
        </w:rPr>
        <w:t>ی</w:t>
      </w:r>
      <w:r w:rsidRPr="00C64670">
        <w:rPr>
          <w:rStyle w:val="Char0"/>
          <w:rFonts w:hint="cs"/>
          <w:rtl/>
        </w:rPr>
        <w:t>د از ج</w:t>
      </w:r>
      <w:r w:rsidR="008601DA" w:rsidRPr="00C64670">
        <w:rPr>
          <w:rStyle w:val="Char0"/>
          <w:rFonts w:hint="cs"/>
          <w:rtl/>
        </w:rPr>
        <w:t>م</w:t>
      </w:r>
      <w:r w:rsidRPr="00C64670">
        <w:rPr>
          <w:rStyle w:val="Char0"/>
          <w:rFonts w:hint="cs"/>
          <w:rtl/>
        </w:rPr>
        <w:t>له:</w:t>
      </w:r>
      <w:r w:rsidR="00DD3740">
        <w:rPr>
          <w:rStyle w:val="Char0"/>
          <w:rFonts w:hint="cs"/>
          <w:rtl/>
        </w:rPr>
        <w:t xml:space="preserve"> </w:t>
      </w:r>
      <w:r w:rsidR="00DD3740">
        <w:rPr>
          <w:rStyle w:val="Char0"/>
          <w:rFonts w:cs="Traditional Arabic"/>
          <w:color w:val="000000"/>
          <w:shd w:val="clear" w:color="auto" w:fill="FFFFFF"/>
          <w:rtl/>
        </w:rPr>
        <w:t>﴿</w:t>
      </w:r>
      <w:r w:rsidR="00DD3740" w:rsidRPr="00932399">
        <w:rPr>
          <w:rStyle w:val="Char4"/>
          <w:rtl/>
        </w:rPr>
        <w:t>وَلَا تَقۡفُ مَا لَيۡسَ لَكَ بِهِ</w:t>
      </w:r>
      <w:r w:rsidR="00DD3740" w:rsidRPr="00932399">
        <w:rPr>
          <w:rStyle w:val="Char4"/>
          <w:rFonts w:hint="cs"/>
          <w:rtl/>
        </w:rPr>
        <w:t>ۦ</w:t>
      </w:r>
      <w:r w:rsidR="00DD3740" w:rsidRPr="00932399">
        <w:rPr>
          <w:rStyle w:val="Char4"/>
          <w:rtl/>
        </w:rPr>
        <w:t xml:space="preserve"> عِلۡمٌۚ</w:t>
      </w:r>
      <w:r w:rsidR="00DD3740">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271"/>
      </w:r>
      <w:r w:rsidR="00E11DC7" w:rsidRPr="006933B2">
        <w:rPr>
          <w:rStyle w:val="FootnoteReference"/>
          <w:rFonts w:cs="IRNazli"/>
          <w:sz w:val="32"/>
          <w:rtl/>
        </w:rPr>
        <w:t>)</w:t>
      </w:r>
      <w:r w:rsidR="002530F2" w:rsidRPr="00C64670">
        <w:rPr>
          <w:rStyle w:val="Char0"/>
          <w:rFonts w:hint="cs"/>
          <w:rtl/>
        </w:rPr>
        <w:t xml:space="preserve"> </w:t>
      </w:r>
      <w:r w:rsidR="002530F2" w:rsidRPr="00DD3740">
        <w:rPr>
          <w:rStyle w:val="Char9"/>
          <w:rFonts w:hint="cs"/>
          <w:rtl/>
        </w:rPr>
        <w:t>«</w:t>
      </w:r>
      <w:r w:rsidR="002530F2" w:rsidRPr="00DD3740">
        <w:rPr>
          <w:rStyle w:val="Char9"/>
          <w:rtl/>
        </w:rPr>
        <w:t>ز چ</w:t>
      </w:r>
      <w:r w:rsidR="00DF08BB" w:rsidRPr="00DD3740">
        <w:rPr>
          <w:rStyle w:val="Char9"/>
          <w:rtl/>
        </w:rPr>
        <w:t>ی</w:t>
      </w:r>
      <w:r w:rsidR="002530F2" w:rsidRPr="00DD3740">
        <w:rPr>
          <w:rStyle w:val="Char9"/>
          <w:rtl/>
        </w:rPr>
        <w:t>ز</w:t>
      </w:r>
      <w:r w:rsidR="00DF08BB" w:rsidRPr="00DD3740">
        <w:rPr>
          <w:rStyle w:val="Char9"/>
          <w:rtl/>
        </w:rPr>
        <w:t>ی</w:t>
      </w:r>
      <w:r w:rsidR="002530F2" w:rsidRPr="00DD3740">
        <w:rPr>
          <w:rStyle w:val="Char9"/>
          <w:rtl/>
        </w:rPr>
        <w:t xml:space="preserve"> دنباله‌رو</w:t>
      </w:r>
      <w:r w:rsidR="00DF08BB" w:rsidRPr="00DD3740">
        <w:rPr>
          <w:rStyle w:val="Char9"/>
          <w:rtl/>
        </w:rPr>
        <w:t>ی</w:t>
      </w:r>
      <w:r w:rsidR="002530F2" w:rsidRPr="00DD3740">
        <w:rPr>
          <w:rStyle w:val="Char9"/>
          <w:rtl/>
        </w:rPr>
        <w:t xml:space="preserve"> م</w:t>
      </w:r>
      <w:r w:rsidR="00DF08BB" w:rsidRPr="00DD3740">
        <w:rPr>
          <w:rStyle w:val="Char9"/>
          <w:rtl/>
        </w:rPr>
        <w:t>ک</w:t>
      </w:r>
      <w:r w:rsidR="002530F2" w:rsidRPr="00DD3740">
        <w:rPr>
          <w:rStyle w:val="Char9"/>
          <w:rtl/>
        </w:rPr>
        <w:t xml:space="preserve">ن </w:t>
      </w:r>
      <w:r w:rsidR="00DF08BB" w:rsidRPr="00DD3740">
        <w:rPr>
          <w:rStyle w:val="Char9"/>
          <w:rtl/>
        </w:rPr>
        <w:t>ک</w:t>
      </w:r>
      <w:r w:rsidR="002530F2" w:rsidRPr="00DD3740">
        <w:rPr>
          <w:rStyle w:val="Char9"/>
          <w:rtl/>
        </w:rPr>
        <w:t>ه از آن ناآگاه</w:t>
      </w:r>
      <w:r w:rsidR="00DF08BB" w:rsidRPr="00DD3740">
        <w:rPr>
          <w:rStyle w:val="Char9"/>
          <w:rtl/>
        </w:rPr>
        <w:t>ی</w:t>
      </w:r>
      <w:r w:rsidR="002530F2" w:rsidRPr="00DD3740">
        <w:rPr>
          <w:rStyle w:val="Char9"/>
          <w:rFonts w:hint="cs"/>
          <w:rtl/>
        </w:rPr>
        <w:t>.»</w:t>
      </w:r>
      <w:r w:rsidR="008601DA" w:rsidRPr="00C64670">
        <w:rPr>
          <w:rStyle w:val="Char0"/>
          <w:rFonts w:hint="cs"/>
          <w:rtl/>
        </w:rPr>
        <w:t>؛</w:t>
      </w:r>
      <w:r w:rsidR="00DD3740">
        <w:rPr>
          <w:rStyle w:val="Char0"/>
          <w:rFonts w:hint="cs"/>
          <w:rtl/>
        </w:rPr>
        <w:t xml:space="preserve"> </w:t>
      </w:r>
      <w:r w:rsidR="00DD3740">
        <w:rPr>
          <w:rStyle w:val="Char0"/>
          <w:rFonts w:cs="Traditional Arabic"/>
          <w:color w:val="000000"/>
          <w:shd w:val="clear" w:color="auto" w:fill="FFFFFF"/>
          <w:rtl/>
        </w:rPr>
        <w:t>﴿</w:t>
      </w:r>
      <w:r w:rsidR="00DD3740" w:rsidRPr="00932399">
        <w:rPr>
          <w:rStyle w:val="Char4"/>
          <w:rtl/>
        </w:rPr>
        <w:t xml:space="preserve">وَأَن تَقُولُواْ عَلَى </w:t>
      </w:r>
      <w:r w:rsidR="00DD3740" w:rsidRPr="00932399">
        <w:rPr>
          <w:rStyle w:val="Char4"/>
          <w:rFonts w:hint="cs"/>
          <w:rtl/>
        </w:rPr>
        <w:t>ٱ</w:t>
      </w:r>
      <w:r w:rsidR="00DD3740" w:rsidRPr="00932399">
        <w:rPr>
          <w:rStyle w:val="Char4"/>
          <w:rFonts w:hint="eastAsia"/>
          <w:rtl/>
        </w:rPr>
        <w:t>للَّهِ</w:t>
      </w:r>
      <w:r w:rsidR="00DD3740" w:rsidRPr="00932399">
        <w:rPr>
          <w:rStyle w:val="Char4"/>
          <w:rtl/>
        </w:rPr>
        <w:t xml:space="preserve"> مَا لَا تَعۡلَمُونَ١٦٩</w:t>
      </w:r>
      <w:r w:rsidR="00DD3740">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272"/>
      </w:r>
      <w:r w:rsidR="00E11DC7" w:rsidRPr="006933B2">
        <w:rPr>
          <w:rStyle w:val="FootnoteReference"/>
          <w:rFonts w:cs="IRNazli"/>
          <w:sz w:val="32"/>
          <w:rtl/>
        </w:rPr>
        <w:t>)</w:t>
      </w:r>
      <w:r w:rsidR="002530F2" w:rsidRPr="00C64670">
        <w:rPr>
          <w:rStyle w:val="Char0"/>
          <w:rFonts w:hint="cs"/>
          <w:rtl/>
        </w:rPr>
        <w:t xml:space="preserve"> </w:t>
      </w:r>
      <w:r w:rsidR="002530F2" w:rsidRPr="00DD3740">
        <w:rPr>
          <w:rStyle w:val="Char9"/>
          <w:rFonts w:hint="cs"/>
          <w:rtl/>
        </w:rPr>
        <w:t>«</w:t>
      </w:r>
      <w:r w:rsidR="002530F2" w:rsidRPr="00DD3740">
        <w:rPr>
          <w:rStyle w:val="Char9"/>
          <w:rtl/>
        </w:rPr>
        <w:t>ا</w:t>
      </w:r>
      <w:r w:rsidR="00DF08BB" w:rsidRPr="00DD3740">
        <w:rPr>
          <w:rStyle w:val="Char9"/>
          <w:rtl/>
        </w:rPr>
        <w:t>ی</w:t>
      </w:r>
      <w:r w:rsidR="00DD3740">
        <w:rPr>
          <w:rStyle w:val="Char9"/>
          <w:rtl/>
        </w:rPr>
        <w:t>ن</w:t>
      </w:r>
      <w:r w:rsidR="00DF08BB" w:rsidRPr="00DD3740">
        <w:rPr>
          <w:rStyle w:val="Char9"/>
          <w:rtl/>
        </w:rPr>
        <w:t>ک</w:t>
      </w:r>
      <w:r w:rsidR="002530F2" w:rsidRPr="00DD3740">
        <w:rPr>
          <w:rStyle w:val="Char9"/>
          <w:rtl/>
        </w:rPr>
        <w:t>ه آنچه را نم</w:t>
      </w:r>
      <w:r w:rsidR="00DF08BB" w:rsidRPr="00DD3740">
        <w:rPr>
          <w:rStyle w:val="Char9"/>
          <w:rtl/>
        </w:rPr>
        <w:t>ی</w:t>
      </w:r>
      <w:r w:rsidR="002530F2" w:rsidRPr="00DD3740">
        <w:rPr>
          <w:rStyle w:val="Char9"/>
          <w:rtl/>
        </w:rPr>
        <w:t>‌دان</w:t>
      </w:r>
      <w:r w:rsidR="00DF08BB" w:rsidRPr="00DD3740">
        <w:rPr>
          <w:rStyle w:val="Char9"/>
          <w:rtl/>
        </w:rPr>
        <w:t>ی</w:t>
      </w:r>
      <w:r w:rsidR="002530F2" w:rsidRPr="00DD3740">
        <w:rPr>
          <w:rStyle w:val="Char9"/>
          <w:rtl/>
        </w:rPr>
        <w:t>د به خدا نسبت ده</w:t>
      </w:r>
      <w:r w:rsidR="00DF08BB" w:rsidRPr="00DD3740">
        <w:rPr>
          <w:rStyle w:val="Char9"/>
          <w:rtl/>
        </w:rPr>
        <w:t>ی</w:t>
      </w:r>
      <w:r w:rsidR="002530F2" w:rsidRPr="00DD3740">
        <w:rPr>
          <w:rStyle w:val="Char9"/>
          <w:rtl/>
        </w:rPr>
        <w:t>د</w:t>
      </w:r>
      <w:r w:rsidR="002530F2" w:rsidRPr="00DD3740">
        <w:rPr>
          <w:rStyle w:val="Char9"/>
          <w:rFonts w:hint="cs"/>
          <w:rtl/>
        </w:rPr>
        <w:t>»</w:t>
      </w:r>
      <w:r w:rsidR="00E11DC7" w:rsidRPr="00C64670">
        <w:rPr>
          <w:rStyle w:val="Char0"/>
          <w:rtl/>
        </w:rPr>
        <w:t xml:space="preserve"> و</w:t>
      </w:r>
      <w:r w:rsidR="00DD3740">
        <w:rPr>
          <w:rStyle w:val="Char0"/>
          <w:rFonts w:hint="cs"/>
          <w:rtl/>
        </w:rPr>
        <w:t xml:space="preserve"> </w:t>
      </w:r>
      <w:r w:rsidR="00DD3740">
        <w:rPr>
          <w:rStyle w:val="Char0"/>
          <w:rFonts w:cs="Traditional Arabic"/>
          <w:color w:val="000000"/>
          <w:shd w:val="clear" w:color="auto" w:fill="FFFFFF"/>
          <w:rtl/>
        </w:rPr>
        <w:t>﴿</w:t>
      </w:r>
      <w:r w:rsidR="00DD3740" w:rsidRPr="00932399">
        <w:rPr>
          <w:rStyle w:val="Char4"/>
          <w:rtl/>
        </w:rPr>
        <w:t>قُلۡ هَاتُواْ بُرۡهَٰنَكُمۡ إِن كُنتُمۡ صَٰدِقِينَ١١١</w:t>
      </w:r>
      <w:r w:rsidR="00DD3740">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273"/>
      </w:r>
      <w:r w:rsidR="00E11DC7" w:rsidRPr="006933B2">
        <w:rPr>
          <w:rStyle w:val="FootnoteReference"/>
          <w:rFonts w:cs="IRNazli"/>
          <w:sz w:val="32"/>
          <w:rtl/>
        </w:rPr>
        <w:t>)</w:t>
      </w:r>
      <w:r w:rsidR="002530F2" w:rsidRPr="00C64670">
        <w:rPr>
          <w:rStyle w:val="Char0"/>
          <w:rFonts w:hint="cs"/>
          <w:rtl/>
        </w:rPr>
        <w:t xml:space="preserve"> </w:t>
      </w:r>
      <w:r w:rsidR="002530F2" w:rsidRPr="00DD3740">
        <w:rPr>
          <w:rStyle w:val="Char9"/>
          <w:rFonts w:hint="cs"/>
          <w:rtl/>
        </w:rPr>
        <w:t>«</w:t>
      </w:r>
      <w:r w:rsidR="002530F2" w:rsidRPr="00DD3740">
        <w:rPr>
          <w:rStyle w:val="Char9"/>
          <w:rtl/>
        </w:rPr>
        <w:t>بگو</w:t>
      </w:r>
      <w:r w:rsidR="00BB6A15" w:rsidRPr="00DD3740">
        <w:rPr>
          <w:rStyle w:val="Char9"/>
          <w:rtl/>
        </w:rPr>
        <w:t xml:space="preserve">: </w:t>
      </w:r>
      <w:r w:rsidR="002530F2" w:rsidRPr="00DD3740">
        <w:rPr>
          <w:rStyle w:val="Char9"/>
          <w:rtl/>
        </w:rPr>
        <w:t>اگر راست م</w:t>
      </w:r>
      <w:r w:rsidR="00DF08BB" w:rsidRPr="00DD3740">
        <w:rPr>
          <w:rStyle w:val="Char9"/>
          <w:rtl/>
        </w:rPr>
        <w:t>ی</w:t>
      </w:r>
      <w:r w:rsidR="002530F2" w:rsidRPr="00DD3740">
        <w:rPr>
          <w:rStyle w:val="Char9"/>
          <w:rtl/>
        </w:rPr>
        <w:t>‌گوئ</w:t>
      </w:r>
      <w:r w:rsidR="00DF08BB" w:rsidRPr="00DD3740">
        <w:rPr>
          <w:rStyle w:val="Char9"/>
          <w:rtl/>
        </w:rPr>
        <w:t>ی</w:t>
      </w:r>
      <w:r w:rsidR="002530F2" w:rsidRPr="00DD3740">
        <w:rPr>
          <w:rStyle w:val="Char9"/>
          <w:rtl/>
        </w:rPr>
        <w:t>د دل</w:t>
      </w:r>
      <w:r w:rsidR="00DF08BB" w:rsidRPr="00DD3740">
        <w:rPr>
          <w:rStyle w:val="Char9"/>
          <w:rtl/>
        </w:rPr>
        <w:t>ی</w:t>
      </w:r>
      <w:r w:rsidR="002530F2" w:rsidRPr="00DD3740">
        <w:rPr>
          <w:rStyle w:val="Char9"/>
          <w:rtl/>
        </w:rPr>
        <w:t>ل خو</w:t>
      </w:r>
      <w:r w:rsidR="00DF08BB" w:rsidRPr="00DD3740">
        <w:rPr>
          <w:rStyle w:val="Char9"/>
          <w:rtl/>
        </w:rPr>
        <w:t>ی</w:t>
      </w:r>
      <w:r w:rsidR="002530F2" w:rsidRPr="00DD3740">
        <w:rPr>
          <w:rStyle w:val="Char9"/>
          <w:rtl/>
        </w:rPr>
        <w:t>ش را ب</w:t>
      </w:r>
      <w:r w:rsidR="00DF08BB" w:rsidRPr="00DD3740">
        <w:rPr>
          <w:rStyle w:val="Char9"/>
          <w:rtl/>
        </w:rPr>
        <w:t>ی</w:t>
      </w:r>
      <w:r w:rsidR="002530F2" w:rsidRPr="00DD3740">
        <w:rPr>
          <w:rStyle w:val="Char9"/>
          <w:rtl/>
        </w:rPr>
        <w:t>اور</w:t>
      </w:r>
      <w:r w:rsidR="00DF08BB" w:rsidRPr="00DD3740">
        <w:rPr>
          <w:rStyle w:val="Char9"/>
          <w:rtl/>
        </w:rPr>
        <w:t>ی</w:t>
      </w:r>
      <w:r w:rsidR="002530F2" w:rsidRPr="00DD3740">
        <w:rPr>
          <w:rStyle w:val="Char9"/>
          <w:rtl/>
        </w:rPr>
        <w:t>د.</w:t>
      </w:r>
      <w:r w:rsidR="002530F2" w:rsidRPr="00DD3740">
        <w:rPr>
          <w:rStyle w:val="Char9"/>
          <w:rFonts w:hint="cs"/>
          <w:rtl/>
        </w:rPr>
        <w:t>»</w:t>
      </w:r>
      <w:r w:rsidR="00E11DC7" w:rsidRPr="00C64670">
        <w:rPr>
          <w:rStyle w:val="Char0"/>
          <w:rtl/>
        </w:rPr>
        <w:t xml:space="preserve"> تمام ا</w:t>
      </w:r>
      <w:r w:rsidR="00DF08BB">
        <w:rPr>
          <w:rStyle w:val="Char0"/>
          <w:rtl/>
        </w:rPr>
        <w:t>ی</w:t>
      </w:r>
      <w:r w:rsidR="00E11DC7" w:rsidRPr="00C64670">
        <w:rPr>
          <w:rStyle w:val="Char0"/>
          <w:rtl/>
        </w:rPr>
        <w:t>ن آ</w:t>
      </w:r>
      <w:r w:rsidR="00DF08BB">
        <w:rPr>
          <w:rStyle w:val="Char0"/>
          <w:rtl/>
        </w:rPr>
        <w:t>ی</w:t>
      </w:r>
      <w:r w:rsidR="00E11DC7" w:rsidRPr="00C64670">
        <w:rPr>
          <w:rStyle w:val="Char0"/>
          <w:rtl/>
        </w:rPr>
        <w:t>ات</w:t>
      </w:r>
      <w:r w:rsidR="008601DA" w:rsidRPr="00C64670">
        <w:rPr>
          <w:rStyle w:val="Char0"/>
          <w:rFonts w:hint="cs"/>
          <w:rtl/>
        </w:rPr>
        <w:t>، از تقل</w:t>
      </w:r>
      <w:r w:rsidR="00DF08BB">
        <w:rPr>
          <w:rStyle w:val="Char0"/>
          <w:rFonts w:hint="cs"/>
          <w:rtl/>
        </w:rPr>
        <w:t>ی</w:t>
      </w:r>
      <w:r w:rsidR="008601DA" w:rsidRPr="00C64670">
        <w:rPr>
          <w:rStyle w:val="Char0"/>
          <w:rFonts w:hint="cs"/>
          <w:rtl/>
        </w:rPr>
        <w:t xml:space="preserve">د </w:t>
      </w:r>
      <w:r w:rsidR="00E11DC7" w:rsidRPr="00C64670">
        <w:rPr>
          <w:rStyle w:val="Char0"/>
          <w:rtl/>
        </w:rPr>
        <w:t>نه</w:t>
      </w:r>
      <w:r w:rsidR="00DF08BB">
        <w:rPr>
          <w:rStyle w:val="Char0"/>
          <w:rtl/>
        </w:rPr>
        <w:t>ی</w:t>
      </w:r>
      <w:r w:rsidR="00E11DC7" w:rsidRPr="00C64670">
        <w:rPr>
          <w:rStyle w:val="Char0"/>
          <w:rtl/>
        </w:rPr>
        <w:t xml:space="preserve"> و به علم </w:t>
      </w:r>
      <w:r w:rsidR="008601DA" w:rsidRPr="00C64670">
        <w:rPr>
          <w:rStyle w:val="Char0"/>
          <w:rtl/>
        </w:rPr>
        <w:t>امر</w:t>
      </w:r>
      <w:r w:rsidR="00AD12CB" w:rsidRPr="00C64670">
        <w:rPr>
          <w:rStyle w:val="Char0"/>
          <w:rtl/>
        </w:rPr>
        <w:t xml:space="preserve"> م</w:t>
      </w:r>
      <w:r w:rsidR="00DF08BB">
        <w:rPr>
          <w:rStyle w:val="Char0"/>
          <w:rtl/>
        </w:rPr>
        <w:t>ی</w:t>
      </w:r>
      <w:r w:rsidR="00AD12CB" w:rsidRPr="00C64670">
        <w:rPr>
          <w:rStyle w:val="Char0"/>
          <w:rtl/>
        </w:rPr>
        <w:t>‌</w:t>
      </w:r>
      <w:r w:rsidR="008601DA" w:rsidRPr="00C64670">
        <w:rPr>
          <w:rStyle w:val="Char0"/>
          <w:rFonts w:hint="cs"/>
          <w:rtl/>
        </w:rPr>
        <w:t>کنند</w:t>
      </w:r>
      <w:r w:rsidR="00E11DC7" w:rsidRPr="00C64670">
        <w:rPr>
          <w:rStyle w:val="Char0"/>
          <w:rtl/>
        </w:rPr>
        <w:t xml:space="preserve"> و ب</w:t>
      </w:r>
      <w:r w:rsidR="008601DA" w:rsidRPr="00C64670">
        <w:rPr>
          <w:rStyle w:val="Char0"/>
          <w:rFonts w:hint="cs"/>
          <w:rtl/>
        </w:rPr>
        <w:t xml:space="preserve">ه </w:t>
      </w:r>
      <w:r w:rsidR="00E11DC7" w:rsidRPr="00C64670">
        <w:rPr>
          <w:rStyle w:val="Char0"/>
          <w:rtl/>
        </w:rPr>
        <w:t>خاطر آن علما شأن عظ</w:t>
      </w:r>
      <w:r w:rsidR="00DF08BB">
        <w:rPr>
          <w:rStyle w:val="Char0"/>
          <w:rtl/>
        </w:rPr>
        <w:t>ی</w:t>
      </w:r>
      <w:r w:rsidR="00E11DC7" w:rsidRPr="00C64670">
        <w:rPr>
          <w:rStyle w:val="Char0"/>
          <w:rtl/>
        </w:rPr>
        <w:t>م</w:t>
      </w:r>
      <w:r w:rsidR="00DF08BB">
        <w:rPr>
          <w:rStyle w:val="Char0"/>
          <w:rtl/>
        </w:rPr>
        <w:t>ی</w:t>
      </w:r>
      <w:r w:rsidR="00E11DC7" w:rsidRPr="00C64670">
        <w:rPr>
          <w:rStyle w:val="Char0"/>
          <w:rtl/>
        </w:rPr>
        <w:t xml:space="preserve"> دارند، هم</w:t>
      </w:r>
      <w:r w:rsidR="00392055">
        <w:rPr>
          <w:rStyle w:val="Char0"/>
          <w:rtl/>
        </w:rPr>
        <w:t>چنان‌که</w:t>
      </w:r>
      <w:r w:rsidR="00E11DC7" w:rsidRPr="00C64670">
        <w:rPr>
          <w:rStyle w:val="Char0"/>
          <w:rtl/>
        </w:rPr>
        <w:t xml:space="preserve"> خداوند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DD3740">
        <w:rPr>
          <w:rStyle w:val="Char0"/>
          <w:rFonts w:hint="cs"/>
          <w:rtl/>
        </w:rPr>
        <w:t xml:space="preserve"> </w:t>
      </w:r>
      <w:r w:rsidR="00DD3740">
        <w:rPr>
          <w:rStyle w:val="Char0"/>
          <w:rFonts w:cs="Traditional Arabic"/>
          <w:color w:val="000000"/>
          <w:shd w:val="clear" w:color="auto" w:fill="FFFFFF"/>
          <w:rtl/>
        </w:rPr>
        <w:t>﴿</w:t>
      </w:r>
      <w:r w:rsidR="00DD3740" w:rsidRPr="00932399">
        <w:rPr>
          <w:rStyle w:val="Char4"/>
          <w:rtl/>
        </w:rPr>
        <w:t xml:space="preserve">يَرۡفَعِ </w:t>
      </w:r>
      <w:r w:rsidR="00DD3740" w:rsidRPr="00932399">
        <w:rPr>
          <w:rStyle w:val="Char4"/>
          <w:rFonts w:hint="cs"/>
          <w:rtl/>
        </w:rPr>
        <w:t>ٱ</w:t>
      </w:r>
      <w:r w:rsidR="00DD3740" w:rsidRPr="00932399">
        <w:rPr>
          <w:rStyle w:val="Char4"/>
          <w:rFonts w:hint="eastAsia"/>
          <w:rtl/>
        </w:rPr>
        <w:t>للَّهُ</w:t>
      </w:r>
      <w:r w:rsidR="00DD3740" w:rsidRPr="00932399">
        <w:rPr>
          <w:rStyle w:val="Char4"/>
          <w:rtl/>
        </w:rPr>
        <w:t xml:space="preserve"> </w:t>
      </w:r>
      <w:r w:rsidR="00DD3740" w:rsidRPr="00932399">
        <w:rPr>
          <w:rStyle w:val="Char4"/>
          <w:rFonts w:hint="cs"/>
          <w:rtl/>
        </w:rPr>
        <w:t>ٱ</w:t>
      </w:r>
      <w:r w:rsidR="00DD3740" w:rsidRPr="00932399">
        <w:rPr>
          <w:rStyle w:val="Char4"/>
          <w:rFonts w:hint="eastAsia"/>
          <w:rtl/>
        </w:rPr>
        <w:t>لَّذِينَ</w:t>
      </w:r>
      <w:r w:rsidR="00DD3740" w:rsidRPr="00932399">
        <w:rPr>
          <w:rStyle w:val="Char4"/>
          <w:rtl/>
        </w:rPr>
        <w:t xml:space="preserve"> ءَامَنُواْ مِنكُمۡ وَ</w:t>
      </w:r>
      <w:r w:rsidR="00DD3740" w:rsidRPr="00932399">
        <w:rPr>
          <w:rStyle w:val="Char4"/>
          <w:rFonts w:hint="cs"/>
          <w:rtl/>
        </w:rPr>
        <w:t>ٱ</w:t>
      </w:r>
      <w:r w:rsidR="00DD3740" w:rsidRPr="00932399">
        <w:rPr>
          <w:rStyle w:val="Char4"/>
          <w:rFonts w:hint="eastAsia"/>
          <w:rtl/>
        </w:rPr>
        <w:t>لَّذِينَ</w:t>
      </w:r>
      <w:r w:rsidR="00DD3740" w:rsidRPr="00932399">
        <w:rPr>
          <w:rStyle w:val="Char4"/>
          <w:rtl/>
        </w:rPr>
        <w:t xml:space="preserve"> أُوتُواْ </w:t>
      </w:r>
      <w:r w:rsidR="00DD3740" w:rsidRPr="00932399">
        <w:rPr>
          <w:rStyle w:val="Char4"/>
          <w:rFonts w:hint="cs"/>
          <w:rtl/>
        </w:rPr>
        <w:t>ٱ</w:t>
      </w:r>
      <w:r w:rsidR="00DD3740" w:rsidRPr="00932399">
        <w:rPr>
          <w:rStyle w:val="Char4"/>
          <w:rFonts w:hint="eastAsia"/>
          <w:rtl/>
        </w:rPr>
        <w:t>لۡعِلۡمَ</w:t>
      </w:r>
      <w:r w:rsidR="00DD3740" w:rsidRPr="00932399">
        <w:rPr>
          <w:rStyle w:val="Char4"/>
          <w:rtl/>
        </w:rPr>
        <w:t xml:space="preserve"> دَرَجَٰتٖۚ</w:t>
      </w:r>
      <w:r w:rsidR="00DD3740">
        <w:rPr>
          <w:rStyle w:val="Char0"/>
          <w:rFonts w:cs="Traditional Arabic"/>
          <w:color w:val="000000"/>
          <w:shd w:val="clear" w:color="auto" w:fill="FFFFFF"/>
          <w:rtl/>
        </w:rPr>
        <w:t>﴾</w:t>
      </w:r>
      <w:r w:rsidR="00DD3740" w:rsidRPr="006933B2">
        <w:rPr>
          <w:rStyle w:val="Quran"/>
          <w:rFonts w:ascii="IRNazli" w:hAnsi="IRNazli" w:cs="IRNazli"/>
          <w:b w:val="0"/>
          <w:bCs w:val="0"/>
          <w:color w:val="auto"/>
          <w:vertAlign w:val="superscript"/>
          <w:rtl/>
        </w:rPr>
        <w:t>(</w:t>
      </w:r>
      <w:r w:rsidR="00E11DC7" w:rsidRPr="006933B2">
        <w:rPr>
          <w:rStyle w:val="FootnoteReference"/>
          <w:rFonts w:ascii="IRNazli" w:hAnsi="IRNazli" w:cs="IRNazli"/>
          <w:sz w:val="28"/>
          <w:rtl/>
        </w:rPr>
        <w:footnoteReference w:id="274"/>
      </w:r>
      <w:r w:rsidR="00E11DC7" w:rsidRPr="006933B2">
        <w:rPr>
          <w:rStyle w:val="FootnoteReference"/>
          <w:rFonts w:ascii="IRNazli" w:hAnsi="IRNazli" w:cs="IRNazli"/>
          <w:sz w:val="28"/>
          <w:rtl/>
        </w:rPr>
        <w:t>)</w:t>
      </w:r>
      <w:r w:rsidR="002530F2" w:rsidRPr="002478C8">
        <w:rPr>
          <w:rFonts w:cs="B Badr" w:hint="cs"/>
          <w:sz w:val="32"/>
          <w:szCs w:val="32"/>
          <w:rtl/>
        </w:rPr>
        <w:t xml:space="preserve"> </w:t>
      </w:r>
      <w:r w:rsidR="002530F2" w:rsidRPr="00DD3740">
        <w:rPr>
          <w:rStyle w:val="Char9"/>
          <w:rFonts w:hint="cs"/>
          <w:rtl/>
        </w:rPr>
        <w:t>«</w:t>
      </w:r>
      <w:r w:rsidR="002530F2" w:rsidRPr="00DD3740">
        <w:rPr>
          <w:rStyle w:val="Char9"/>
          <w:rtl/>
        </w:rPr>
        <w:t xml:space="preserve">خداوند به </w:t>
      </w:r>
      <w:r w:rsidR="00DF08BB" w:rsidRPr="00DD3740">
        <w:rPr>
          <w:rStyle w:val="Char9"/>
          <w:rtl/>
        </w:rPr>
        <w:t>ک</w:t>
      </w:r>
      <w:r w:rsidR="002530F2" w:rsidRPr="00DD3740">
        <w:rPr>
          <w:rStyle w:val="Char9"/>
          <w:rtl/>
        </w:rPr>
        <w:t>سان</w:t>
      </w:r>
      <w:r w:rsidR="00DF08BB" w:rsidRPr="00DD3740">
        <w:rPr>
          <w:rStyle w:val="Char9"/>
          <w:rtl/>
        </w:rPr>
        <w:t>ی</w:t>
      </w:r>
      <w:r w:rsidR="002530F2" w:rsidRPr="00DD3740">
        <w:rPr>
          <w:rStyle w:val="Char9"/>
          <w:rtl/>
        </w:rPr>
        <w:t xml:space="preserve"> از شما </w:t>
      </w:r>
      <w:r w:rsidR="00DF08BB" w:rsidRPr="00DD3740">
        <w:rPr>
          <w:rStyle w:val="Char9"/>
          <w:rtl/>
        </w:rPr>
        <w:t>ک</w:t>
      </w:r>
      <w:r w:rsidR="002530F2" w:rsidRPr="00DD3740">
        <w:rPr>
          <w:rStyle w:val="Char9"/>
          <w:rtl/>
        </w:rPr>
        <w:t>ه ا</w:t>
      </w:r>
      <w:r w:rsidR="00DF08BB" w:rsidRPr="00DD3740">
        <w:rPr>
          <w:rStyle w:val="Char9"/>
          <w:rtl/>
        </w:rPr>
        <w:t>ی</w:t>
      </w:r>
      <w:r w:rsidR="002530F2" w:rsidRPr="00DD3740">
        <w:rPr>
          <w:rStyle w:val="Char9"/>
          <w:rtl/>
        </w:rPr>
        <w:t>مان آورده‌اند و بهره از علم دارند، درجات بزرگ</w:t>
      </w:r>
      <w:r w:rsidR="00DF08BB" w:rsidRPr="00DD3740">
        <w:rPr>
          <w:rStyle w:val="Char9"/>
          <w:rtl/>
        </w:rPr>
        <w:t>ی</w:t>
      </w:r>
      <w:r w:rsidR="002530F2" w:rsidRPr="00DD3740">
        <w:rPr>
          <w:rStyle w:val="Char9"/>
          <w:rtl/>
        </w:rPr>
        <w:t xml:space="preserve"> م</w:t>
      </w:r>
      <w:r w:rsidR="00DF08BB" w:rsidRPr="00DD3740">
        <w:rPr>
          <w:rStyle w:val="Char9"/>
          <w:rtl/>
        </w:rPr>
        <w:t>ی</w:t>
      </w:r>
      <w:r w:rsidR="002530F2" w:rsidRPr="00DD3740">
        <w:rPr>
          <w:rStyle w:val="Char9"/>
          <w:rtl/>
        </w:rPr>
        <w:t>‌بخشد</w:t>
      </w:r>
      <w:r w:rsidR="002530F2" w:rsidRPr="00DD3740">
        <w:rPr>
          <w:rStyle w:val="Char9"/>
          <w:rFonts w:hint="cs"/>
          <w:rtl/>
        </w:rPr>
        <w:t>.»</w:t>
      </w:r>
      <w:r w:rsidR="00E11DC7" w:rsidRPr="00C64670">
        <w:rPr>
          <w:rStyle w:val="Char0"/>
          <w:rtl/>
        </w:rPr>
        <w:t>، و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 xml:space="preserve">د: </w:t>
      </w:r>
      <w:r w:rsidR="00E11DC7" w:rsidRPr="00DD3740">
        <w:rPr>
          <w:rStyle w:val="Char3"/>
          <w:rtl/>
        </w:rPr>
        <w:t>«يرث هذا العلم من كل خلف عدوله ينفون عنه تاويل الجاهلين و انتحال المبطلين و تحريف الغالين</w:t>
      </w:r>
      <w:r w:rsidR="008601DA" w:rsidRPr="00DD3740">
        <w:rPr>
          <w:rStyle w:val="Char3"/>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275"/>
      </w:r>
      <w:r w:rsidR="00E11DC7" w:rsidRPr="006933B2">
        <w:rPr>
          <w:rStyle w:val="FootnoteReference"/>
          <w:rFonts w:cs="IRNazli"/>
          <w:sz w:val="32"/>
          <w:rtl/>
        </w:rPr>
        <w:t>)</w:t>
      </w:r>
      <w:r w:rsidR="0031359B">
        <w:rPr>
          <w:rFonts w:cs="B Badr" w:hint="cs"/>
          <w:sz w:val="32"/>
          <w:szCs w:val="32"/>
          <w:rtl/>
        </w:rPr>
        <w:t xml:space="preserve"> </w:t>
      </w:r>
      <w:r w:rsidR="0031359B" w:rsidRPr="00C64670">
        <w:rPr>
          <w:rStyle w:val="Char0"/>
          <w:rFonts w:hint="cs"/>
          <w:rtl/>
        </w:rPr>
        <w:t>«</w:t>
      </w:r>
      <w:r w:rsidR="00781530" w:rsidRPr="00C64670">
        <w:rPr>
          <w:rStyle w:val="Char0"/>
          <w:rFonts w:hint="cs"/>
          <w:rtl/>
        </w:rPr>
        <w:t xml:space="preserve">از هر نسلی </w:t>
      </w:r>
      <w:r w:rsidR="0031359B" w:rsidRPr="00C64670">
        <w:rPr>
          <w:rStyle w:val="Char0"/>
          <w:rFonts w:hint="cs"/>
          <w:rtl/>
        </w:rPr>
        <w:t>این علم</w:t>
      </w:r>
      <w:r w:rsidR="00781530" w:rsidRPr="00C64670">
        <w:rPr>
          <w:rStyle w:val="Char0"/>
          <w:rFonts w:hint="cs"/>
          <w:rtl/>
        </w:rPr>
        <w:t xml:space="preserve"> (</w:t>
      </w:r>
      <w:r w:rsidR="00EC1109" w:rsidRPr="00C64670">
        <w:rPr>
          <w:rStyle w:val="Char0"/>
          <w:rFonts w:hint="cs"/>
          <w:rtl/>
        </w:rPr>
        <w:t>؛</w:t>
      </w:r>
      <w:r w:rsidR="00781530" w:rsidRPr="00C64670">
        <w:rPr>
          <w:rStyle w:val="Char0"/>
          <w:rFonts w:hint="cs"/>
          <w:rtl/>
        </w:rPr>
        <w:t>یعنی دین) را</w:t>
      </w:r>
      <w:r w:rsidR="00821945">
        <w:rPr>
          <w:rStyle w:val="Char0"/>
          <w:rFonts w:hint="cs"/>
          <w:rtl/>
        </w:rPr>
        <w:t xml:space="preserve"> انسان‌های </w:t>
      </w:r>
      <w:r w:rsidR="00781530" w:rsidRPr="00C64670">
        <w:rPr>
          <w:rStyle w:val="Char0"/>
          <w:rFonts w:hint="cs"/>
          <w:rtl/>
        </w:rPr>
        <w:t>عادل فرا می</w:t>
      </w:r>
      <w:r w:rsidR="00781530" w:rsidRPr="00C64670">
        <w:rPr>
          <w:rStyle w:val="Char0"/>
          <w:rFonts w:hint="cs"/>
          <w:rtl/>
        </w:rPr>
        <w:softHyphen/>
        <w:t>گیرند و</w:t>
      </w:r>
      <w:r w:rsidR="00EC1109" w:rsidRPr="00C64670">
        <w:rPr>
          <w:rStyle w:val="Char0"/>
          <w:rFonts w:hint="cs"/>
          <w:rtl/>
        </w:rPr>
        <w:t xml:space="preserve"> آن را از تأویل افراد نادان و </w:t>
      </w:r>
      <w:r w:rsidR="00EA00C2">
        <w:rPr>
          <w:rStyle w:val="Char0"/>
          <w:rFonts w:hint="cs"/>
          <w:rtl/>
        </w:rPr>
        <w:t>نسبت‌</w:t>
      </w:r>
      <w:r w:rsidR="00010254" w:rsidRPr="00C64670">
        <w:rPr>
          <w:rStyle w:val="Char0"/>
          <w:rFonts w:hint="cs"/>
          <w:rtl/>
        </w:rPr>
        <w:t>دادن به افراد باطل و تحریف افراد غالی مصون می</w:t>
      </w:r>
      <w:r w:rsidR="00010254" w:rsidRPr="00C64670">
        <w:rPr>
          <w:rStyle w:val="Char0"/>
          <w:rFonts w:hint="cs"/>
          <w:rtl/>
        </w:rPr>
        <w:softHyphen/>
        <w:t>دارند.»</w:t>
      </w:r>
      <w:r w:rsidR="00107B70">
        <w:rPr>
          <w:rStyle w:val="Char0"/>
          <w:rFonts w:hint="cs"/>
          <w:rtl/>
        </w:rPr>
        <w:t xml:space="preserve"> </w:t>
      </w:r>
    </w:p>
    <w:p w:rsidR="00E11DC7" w:rsidRPr="00C64670" w:rsidRDefault="008601DA" w:rsidP="00392055">
      <w:pPr>
        <w:widowControl/>
        <w:autoSpaceDE w:val="0"/>
        <w:autoSpaceDN w:val="0"/>
        <w:adjustRightInd w:val="0"/>
        <w:spacing w:line="240" w:lineRule="auto"/>
        <w:ind w:firstLine="284"/>
        <w:jc w:val="both"/>
        <w:rPr>
          <w:rStyle w:val="Char0"/>
          <w:rtl/>
        </w:rPr>
      </w:pPr>
      <w:r w:rsidRPr="00392055">
        <w:rPr>
          <w:rStyle w:val="Char0"/>
          <w:rFonts w:hint="cs"/>
          <w:rtl/>
        </w:rPr>
        <w:t xml:space="preserve">پر واضح است که </w:t>
      </w:r>
      <w:r w:rsidR="00E11DC7" w:rsidRPr="00392055">
        <w:rPr>
          <w:rStyle w:val="Char0"/>
          <w:rtl/>
        </w:rPr>
        <w:t>چن</w:t>
      </w:r>
      <w:r w:rsidR="00DF08BB" w:rsidRPr="00392055">
        <w:rPr>
          <w:rStyle w:val="Char0"/>
          <w:rtl/>
        </w:rPr>
        <w:t>ی</w:t>
      </w:r>
      <w:r w:rsidR="00E11DC7" w:rsidRPr="00392055">
        <w:rPr>
          <w:rStyle w:val="Char0"/>
          <w:rtl/>
        </w:rPr>
        <w:t>ن امر</w:t>
      </w:r>
      <w:r w:rsidR="00DF08BB" w:rsidRPr="00392055">
        <w:rPr>
          <w:rStyle w:val="Char0"/>
          <w:rtl/>
        </w:rPr>
        <w:t>ی</w:t>
      </w:r>
      <w:r w:rsidR="00E11DC7" w:rsidRPr="00392055">
        <w:rPr>
          <w:rStyle w:val="Char0"/>
          <w:rtl/>
        </w:rPr>
        <w:t xml:space="preserve"> با تقل</w:t>
      </w:r>
      <w:r w:rsidR="00DF08BB" w:rsidRPr="00392055">
        <w:rPr>
          <w:rStyle w:val="Char0"/>
          <w:rtl/>
        </w:rPr>
        <w:t>ی</w:t>
      </w:r>
      <w:r w:rsidR="00E11DC7" w:rsidRPr="00392055">
        <w:rPr>
          <w:rStyle w:val="Char0"/>
          <w:rtl/>
        </w:rPr>
        <w:t>د حاصل نم</w:t>
      </w:r>
      <w:r w:rsidR="00DF08BB" w:rsidRPr="00392055">
        <w:rPr>
          <w:rStyle w:val="Char0"/>
          <w:rtl/>
        </w:rPr>
        <w:t>ی</w:t>
      </w:r>
      <w:r w:rsidR="00E11DC7" w:rsidRPr="00392055">
        <w:rPr>
          <w:rStyle w:val="Char0"/>
          <w:rtl/>
        </w:rPr>
        <w:t>‌شود</w:t>
      </w:r>
      <w:r w:rsidRPr="00392055">
        <w:rPr>
          <w:rStyle w:val="Char0"/>
          <w:rFonts w:hint="cs"/>
          <w:rtl/>
        </w:rPr>
        <w:t>؛</w:t>
      </w:r>
      <w:r w:rsidR="00E11DC7" w:rsidRPr="00392055">
        <w:rPr>
          <w:rStyle w:val="Char0"/>
          <w:rtl/>
        </w:rPr>
        <w:t xml:space="preserve"> بل</w:t>
      </w:r>
      <w:r w:rsidR="00DF08BB" w:rsidRPr="00392055">
        <w:rPr>
          <w:rStyle w:val="Char0"/>
          <w:rtl/>
        </w:rPr>
        <w:t>ک</w:t>
      </w:r>
      <w:r w:rsidR="00E11DC7" w:rsidRPr="00392055">
        <w:rPr>
          <w:rStyle w:val="Char0"/>
          <w:rtl/>
        </w:rPr>
        <w:t>ه تنها با علم حاصل م</w:t>
      </w:r>
      <w:r w:rsidR="00DF08BB" w:rsidRPr="00392055">
        <w:rPr>
          <w:rStyle w:val="Char0"/>
          <w:rtl/>
        </w:rPr>
        <w:t>ی</w:t>
      </w:r>
      <w:r w:rsidR="00E11DC7" w:rsidRPr="00392055">
        <w:rPr>
          <w:rStyle w:val="Char0"/>
          <w:rtl/>
        </w:rPr>
        <w:t xml:space="preserve">‌شود. </w:t>
      </w:r>
      <w:r w:rsidRPr="00392055">
        <w:rPr>
          <w:rStyle w:val="Char0"/>
          <w:rFonts w:hint="cs"/>
          <w:rtl/>
        </w:rPr>
        <w:t>در ا</w:t>
      </w:r>
      <w:r w:rsidR="00DF08BB" w:rsidRPr="00392055">
        <w:rPr>
          <w:rStyle w:val="Char0"/>
          <w:rFonts w:hint="cs"/>
          <w:rtl/>
        </w:rPr>
        <w:t>ی</w:t>
      </w:r>
      <w:r w:rsidRPr="00392055">
        <w:rPr>
          <w:rStyle w:val="Char0"/>
          <w:rFonts w:hint="cs"/>
          <w:rtl/>
        </w:rPr>
        <w:t xml:space="preserve">ن راستا </w:t>
      </w:r>
      <w:r w:rsidR="00E11DC7" w:rsidRPr="00392055">
        <w:rPr>
          <w:rStyle w:val="Char0"/>
          <w:rtl/>
        </w:rPr>
        <w:t xml:space="preserve">ابن مسعود </w:t>
      </w:r>
      <w:r w:rsidR="00EF2A88" w:rsidRPr="00392055">
        <w:rPr>
          <w:rStyle w:val="Char0"/>
          <w:rFonts w:hint="cs"/>
          <w:rtl/>
        </w:rPr>
        <w:t>گفته</w:t>
      </w:r>
      <w:r w:rsidR="00E11DC7" w:rsidRPr="00392055">
        <w:rPr>
          <w:rStyle w:val="Char0"/>
          <w:rtl/>
        </w:rPr>
        <w:t xml:space="preserve">: </w:t>
      </w:r>
      <w:r w:rsidR="00E11DC7" w:rsidRPr="00EA00C2">
        <w:rPr>
          <w:rStyle w:val="Char1"/>
          <w:rtl/>
        </w:rPr>
        <w:t>«</w:t>
      </w:r>
      <w:r w:rsidR="00EF2A88" w:rsidRPr="00EA00C2">
        <w:rPr>
          <w:rStyle w:val="Char1"/>
          <w:rtl/>
        </w:rPr>
        <w:t>لا يكون أحدكم إم</w:t>
      </w:r>
      <w:r w:rsidR="00EF2A88" w:rsidRPr="00EA00C2">
        <w:rPr>
          <w:rStyle w:val="Char1"/>
          <w:rFonts w:hint="cs"/>
          <w:rtl/>
        </w:rPr>
        <w:t>ّ</w:t>
      </w:r>
      <w:r w:rsidR="00EF2A88" w:rsidRPr="00EA00C2">
        <w:rPr>
          <w:rStyle w:val="Char1"/>
          <w:rtl/>
        </w:rPr>
        <w:t>عة</w:t>
      </w:r>
      <w:r w:rsidR="00EF2A88" w:rsidRPr="00EA00C2">
        <w:rPr>
          <w:rStyle w:val="Char1"/>
          <w:rFonts w:hint="cs"/>
          <w:rtl/>
        </w:rPr>
        <w:t>!</w:t>
      </w:r>
      <w:r w:rsidR="00EF2A88" w:rsidRPr="00EA00C2">
        <w:rPr>
          <w:rStyle w:val="Char1"/>
          <w:rtl/>
        </w:rPr>
        <w:t xml:space="preserve"> قالوا</w:t>
      </w:r>
      <w:r w:rsidR="00BB6A15" w:rsidRPr="00EA00C2">
        <w:rPr>
          <w:rStyle w:val="Char1"/>
          <w:rtl/>
        </w:rPr>
        <w:t xml:space="preserve">: </w:t>
      </w:r>
      <w:r w:rsidR="00EF2A88" w:rsidRPr="00EA00C2">
        <w:rPr>
          <w:rStyle w:val="Char1"/>
          <w:rtl/>
        </w:rPr>
        <w:t>وما ال</w:t>
      </w:r>
      <w:r w:rsidR="00EF2A88" w:rsidRPr="00EA00C2">
        <w:rPr>
          <w:rStyle w:val="Char1"/>
          <w:rFonts w:hint="cs"/>
          <w:rtl/>
        </w:rPr>
        <w:t>أ</w:t>
      </w:r>
      <w:r w:rsidR="00EF2A88" w:rsidRPr="00EA00C2">
        <w:rPr>
          <w:rStyle w:val="Char1"/>
          <w:rtl/>
        </w:rPr>
        <w:t>م</w:t>
      </w:r>
      <w:r w:rsidR="00EF2A88" w:rsidRPr="00EA00C2">
        <w:rPr>
          <w:rStyle w:val="Char1"/>
          <w:rFonts w:hint="cs"/>
          <w:rtl/>
        </w:rPr>
        <w:t>ّ</w:t>
      </w:r>
      <w:r w:rsidR="00EF2A88" w:rsidRPr="00EA00C2">
        <w:rPr>
          <w:rStyle w:val="Char1"/>
          <w:rtl/>
        </w:rPr>
        <w:t>عة يا أبا عبدالرحمن؟ قال: يقول: إنما أنا مع الناس إن اهتدوا اهتديت و</w:t>
      </w:r>
      <w:r w:rsidR="00EF2A88" w:rsidRPr="00EA00C2">
        <w:rPr>
          <w:rStyle w:val="Char1"/>
          <w:rFonts w:hint="cs"/>
          <w:rtl/>
        </w:rPr>
        <w:t xml:space="preserve"> </w:t>
      </w:r>
      <w:r w:rsidR="00EF2A88" w:rsidRPr="00EA00C2">
        <w:rPr>
          <w:rStyle w:val="Char1"/>
          <w:rtl/>
        </w:rPr>
        <w:t>إن ضلوا ضللت ألا ليوطن أحدكم نفسه على أن كفر الناس أن لا يكفر</w:t>
      </w:r>
      <w:r w:rsidRPr="00EA00C2">
        <w:rPr>
          <w:rStyle w:val="Char1"/>
          <w:rFonts w:hint="cs"/>
          <w:rtl/>
        </w:rPr>
        <w:t>.</w:t>
      </w:r>
      <w:r w:rsidR="00E11DC7" w:rsidRPr="00EA00C2">
        <w:rPr>
          <w:rStyle w:val="Char1"/>
          <w:rtl/>
        </w:rPr>
        <w:t>»</w:t>
      </w:r>
      <w:r w:rsidR="00E11DC7" w:rsidRPr="006933B2">
        <w:rPr>
          <w:rStyle w:val="FootnoteReference"/>
          <w:rFonts w:cs="IRNazli"/>
          <w:sz w:val="32"/>
          <w:rtl/>
        </w:rPr>
        <w:t>(</w:t>
      </w:r>
      <w:r w:rsidR="00E11DC7" w:rsidRPr="006933B2">
        <w:rPr>
          <w:rStyle w:val="FootnoteReference"/>
          <w:rFonts w:cs="IRNazli"/>
          <w:sz w:val="32"/>
          <w:rtl/>
        </w:rPr>
        <w:footnoteReference w:id="276"/>
      </w:r>
      <w:r w:rsidR="00E11DC7" w:rsidRPr="006933B2">
        <w:rPr>
          <w:rStyle w:val="FootnoteReference"/>
          <w:rFonts w:cs="IRNazli"/>
          <w:sz w:val="32"/>
          <w:rtl/>
        </w:rPr>
        <w:t>)(</w:t>
      </w:r>
      <w:r w:rsidR="00E11DC7" w:rsidRPr="006933B2">
        <w:rPr>
          <w:rStyle w:val="FootnoteReference"/>
          <w:rFonts w:cs="IRNazli"/>
          <w:sz w:val="32"/>
          <w:rtl/>
        </w:rPr>
        <w:footnoteReference w:id="277"/>
      </w:r>
      <w:r w:rsidR="00E11DC7" w:rsidRPr="006933B2">
        <w:rPr>
          <w:rStyle w:val="FootnoteReference"/>
          <w:rFonts w:cs="IRNazli"/>
          <w:sz w:val="32"/>
          <w:rtl/>
        </w:rPr>
        <w:t>)</w:t>
      </w:r>
      <w:r w:rsidR="00E11DC7" w:rsidRPr="00C64670">
        <w:rPr>
          <w:rStyle w:val="Char0"/>
          <w:rtl/>
        </w:rPr>
        <w:t xml:space="preserve"> </w:t>
      </w:r>
      <w:r w:rsidR="00EA00C2">
        <w:rPr>
          <w:rStyle w:val="Char0"/>
          <w:rFonts w:hint="cs"/>
          <w:rtl/>
        </w:rPr>
        <w:t>«</w:t>
      </w:r>
      <w:r w:rsidR="007E0E45" w:rsidRPr="00C64670">
        <w:rPr>
          <w:rStyle w:val="Char0"/>
          <w:rFonts w:hint="cs"/>
          <w:rtl/>
        </w:rPr>
        <w:t xml:space="preserve">إمعه نباشید! گفته شد </w:t>
      </w:r>
      <w:r w:rsidR="00EF2A88" w:rsidRPr="00C64670">
        <w:rPr>
          <w:rStyle w:val="Char0"/>
          <w:rFonts w:hint="cs"/>
          <w:rtl/>
        </w:rPr>
        <w:t>ای ابا عبدالرحمن</w:t>
      </w:r>
      <w:r w:rsidR="007E0E45" w:rsidRPr="00C64670">
        <w:rPr>
          <w:rStyle w:val="Char0"/>
          <w:rFonts w:hint="cs"/>
          <w:rtl/>
        </w:rPr>
        <w:t xml:space="preserve"> إم</w:t>
      </w:r>
      <w:r w:rsidR="00EF2A88" w:rsidRPr="00C64670">
        <w:rPr>
          <w:rStyle w:val="Char0"/>
          <w:rFonts w:hint="cs"/>
          <w:rtl/>
        </w:rPr>
        <w:t>ّ</w:t>
      </w:r>
      <w:r w:rsidR="007E0E45" w:rsidRPr="00C64670">
        <w:rPr>
          <w:rStyle w:val="Char0"/>
          <w:rFonts w:hint="cs"/>
          <w:rtl/>
        </w:rPr>
        <w:t>عه به معنای چیست؟ گفت: شخص می</w:t>
      </w:r>
      <w:r w:rsidR="007E0E45" w:rsidRPr="00C64670">
        <w:rPr>
          <w:rStyle w:val="Char0"/>
          <w:rFonts w:hint="cs"/>
          <w:rtl/>
        </w:rPr>
        <w:softHyphen/>
        <w:t>گوید من با مردمم، اگر هدایت یافتن منم هدایت یافته</w:t>
      </w:r>
      <w:r w:rsidR="007E0E45" w:rsidRPr="00C64670">
        <w:rPr>
          <w:rStyle w:val="Char0"/>
          <w:rFonts w:hint="cs"/>
          <w:rtl/>
        </w:rPr>
        <w:softHyphen/>
        <w:t xml:space="preserve">ام و اگر گمراه شدند من نیز گمراه خواهم بود </w:t>
      </w:r>
      <w:r w:rsidR="00672337" w:rsidRPr="00C64670">
        <w:rPr>
          <w:rStyle w:val="Char0"/>
          <w:rFonts w:hint="cs"/>
          <w:rtl/>
        </w:rPr>
        <w:t>آ</w:t>
      </w:r>
      <w:r w:rsidR="005D08C3" w:rsidRPr="00C64670">
        <w:rPr>
          <w:rStyle w:val="Char0"/>
          <w:rFonts w:hint="cs"/>
          <w:rtl/>
        </w:rPr>
        <w:t>گاه باشید</w:t>
      </w:r>
      <w:r w:rsidR="00107B70">
        <w:rPr>
          <w:rStyle w:val="Char0"/>
          <w:rFonts w:hint="cs"/>
          <w:rtl/>
        </w:rPr>
        <w:t xml:space="preserve"> </w:t>
      </w:r>
      <w:r w:rsidR="00EF2A88" w:rsidRPr="00C64670">
        <w:rPr>
          <w:rStyle w:val="Char0"/>
          <w:rFonts w:hint="cs"/>
          <w:rtl/>
        </w:rPr>
        <w:t>خود را طوری محکم و تربیت کنید که اگر مردم کافر شدند، نفستان کافر نشود.»</w:t>
      </w:r>
    </w:p>
    <w:p w:rsidR="001542DC" w:rsidRPr="006933B2" w:rsidRDefault="001542DC" w:rsidP="00B9307E">
      <w:pPr>
        <w:pStyle w:val="ListParagraph"/>
        <w:numPr>
          <w:ilvl w:val="0"/>
          <w:numId w:val="25"/>
        </w:numPr>
        <w:spacing w:after="0" w:line="240" w:lineRule="auto"/>
        <w:ind w:left="641" w:hanging="357"/>
        <w:jc w:val="both"/>
        <w:rPr>
          <w:rStyle w:val="FootnoteReference"/>
          <w:rFonts w:cs="B Badr"/>
          <w:spacing w:val="-2"/>
          <w:sz w:val="32"/>
          <w:szCs w:val="28"/>
          <w:rtl/>
        </w:rPr>
      </w:pPr>
      <w:r w:rsidRPr="00B9307E">
        <w:rPr>
          <w:rStyle w:val="Char0"/>
          <w:rFonts w:hint="cs"/>
          <w:spacing w:val="-2"/>
          <w:rtl/>
        </w:rPr>
        <w:t>دربار</w:t>
      </w:r>
      <w:r w:rsidR="00DF08BB" w:rsidRPr="00B9307E">
        <w:rPr>
          <w:rStyle w:val="Char0"/>
          <w:rFonts w:hint="cs"/>
          <w:spacing w:val="-2"/>
          <w:rtl/>
        </w:rPr>
        <w:t>ۀ</w:t>
      </w:r>
      <w:r w:rsidRPr="00B9307E">
        <w:rPr>
          <w:rStyle w:val="Char0"/>
          <w:rFonts w:hint="cs"/>
          <w:spacing w:val="-2"/>
          <w:rtl/>
        </w:rPr>
        <w:t xml:space="preserve"> وجود اجماع بر وجوب تقلید شوکانی می</w:t>
      </w:r>
      <w:r w:rsidRPr="00B9307E">
        <w:rPr>
          <w:rStyle w:val="Char0"/>
          <w:rFonts w:hint="cs"/>
          <w:spacing w:val="-2"/>
          <w:rtl/>
        </w:rPr>
        <w:softHyphen/>
        <w:t>گوید: عجیب</w:t>
      </w:r>
      <w:r w:rsidRPr="00B9307E">
        <w:rPr>
          <w:rStyle w:val="Char0"/>
          <w:rFonts w:hint="cs"/>
          <w:spacing w:val="-2"/>
          <w:rtl/>
        </w:rPr>
        <w:softHyphen/>
        <w:t>تر از این، آن است که برخی از مت</w:t>
      </w:r>
      <w:r w:rsidR="002B2ED3" w:rsidRPr="00B9307E">
        <w:rPr>
          <w:rStyle w:val="Char0"/>
          <w:rFonts w:hint="cs"/>
          <w:spacing w:val="-2"/>
          <w:rtl/>
        </w:rPr>
        <w:t>أ</w:t>
      </w:r>
      <w:r w:rsidRPr="00B9307E">
        <w:rPr>
          <w:rStyle w:val="Char0"/>
          <w:rFonts w:hint="cs"/>
          <w:spacing w:val="-2"/>
          <w:rtl/>
        </w:rPr>
        <w:t>خرین اصولی، این نظر را به اکثر اصولیون نسبت می</w:t>
      </w:r>
      <w:r w:rsidRPr="00B9307E">
        <w:rPr>
          <w:rStyle w:val="Char0"/>
          <w:rFonts w:hint="cs"/>
          <w:spacing w:val="-2"/>
          <w:rtl/>
        </w:rPr>
        <w:softHyphen/>
        <w:t>دهند و حجت</w:t>
      </w:r>
      <w:r w:rsidR="0094145F" w:rsidRPr="00B9307E">
        <w:rPr>
          <w:rStyle w:val="Char0"/>
          <w:rFonts w:hint="cs"/>
          <w:spacing w:val="-2"/>
          <w:rtl/>
        </w:rPr>
        <w:t xml:space="preserve"> آن‌ها </w:t>
      </w:r>
      <w:r w:rsidRPr="00B9307E">
        <w:rPr>
          <w:rStyle w:val="Char0"/>
          <w:rFonts w:hint="cs"/>
          <w:spacing w:val="-2"/>
          <w:rtl/>
        </w:rPr>
        <w:t>را اجماع بر عدم انکار علما بر مقلدین قرار داده</w:t>
      </w:r>
      <w:r w:rsidRPr="00B9307E">
        <w:rPr>
          <w:rStyle w:val="Char0"/>
          <w:rFonts w:hint="cs"/>
          <w:spacing w:val="-2"/>
          <w:rtl/>
        </w:rPr>
        <w:softHyphen/>
        <w:t>اند. اگر منظور اجماع سه قرن برتر صدر اسلام است، ادعایی باطل است؛ زیرا اصلاً تقلید در بین</w:t>
      </w:r>
      <w:r w:rsidR="0094145F" w:rsidRPr="00B9307E">
        <w:rPr>
          <w:rStyle w:val="Char0"/>
          <w:rFonts w:hint="cs"/>
          <w:spacing w:val="-2"/>
          <w:rtl/>
        </w:rPr>
        <w:t xml:space="preserve"> آن‌ها </w:t>
      </w:r>
      <w:r w:rsidRPr="00B9307E">
        <w:rPr>
          <w:rStyle w:val="Char0"/>
          <w:rFonts w:hint="cs"/>
          <w:spacing w:val="-2"/>
          <w:rtl/>
        </w:rPr>
        <w:t>وجود نداشته است. تقلید را نمی</w:t>
      </w:r>
      <w:r w:rsidRPr="00B9307E">
        <w:rPr>
          <w:rStyle w:val="Char0"/>
          <w:rFonts w:hint="cs"/>
          <w:spacing w:val="-2"/>
          <w:rtl/>
        </w:rPr>
        <w:softHyphen/>
        <w:t>شناختند</w:t>
      </w:r>
      <w:r w:rsidR="002B2ED3" w:rsidRPr="00B9307E">
        <w:rPr>
          <w:rStyle w:val="Char0"/>
          <w:rFonts w:hint="cs"/>
          <w:spacing w:val="-2"/>
          <w:rtl/>
        </w:rPr>
        <w:t>،</w:t>
      </w:r>
      <w:r w:rsidRPr="00B9307E">
        <w:rPr>
          <w:rStyle w:val="Char0"/>
          <w:rFonts w:hint="cs"/>
          <w:spacing w:val="-2"/>
          <w:rtl/>
        </w:rPr>
        <w:t xml:space="preserve"> آن را نشنیده بودند، بلکه کسی که ناتوان بوده، از عالمی در بار</w:t>
      </w:r>
      <w:r w:rsidR="00DF08BB" w:rsidRPr="00B9307E">
        <w:rPr>
          <w:rStyle w:val="Char0"/>
          <w:rFonts w:hint="cs"/>
          <w:spacing w:val="-2"/>
          <w:rtl/>
        </w:rPr>
        <w:t>ۀ</w:t>
      </w:r>
      <w:r w:rsidR="002B2ED3" w:rsidRPr="00B9307E">
        <w:rPr>
          <w:rStyle w:val="Char0"/>
          <w:rFonts w:hint="cs"/>
          <w:spacing w:val="-2"/>
          <w:rtl/>
        </w:rPr>
        <w:t xml:space="preserve"> مسئ</w:t>
      </w:r>
      <w:r w:rsidRPr="00B9307E">
        <w:rPr>
          <w:rStyle w:val="Char0"/>
          <w:rFonts w:hint="cs"/>
          <w:spacing w:val="-2"/>
          <w:rtl/>
        </w:rPr>
        <w:t>ل</w:t>
      </w:r>
      <w:r w:rsidR="00DF08BB" w:rsidRPr="00B9307E">
        <w:rPr>
          <w:rStyle w:val="Char0"/>
          <w:rFonts w:hint="cs"/>
          <w:spacing w:val="-2"/>
          <w:rtl/>
        </w:rPr>
        <w:t>ۀ</w:t>
      </w:r>
      <w:r w:rsidRPr="00B9307E">
        <w:rPr>
          <w:rStyle w:val="Char0"/>
          <w:rFonts w:hint="cs"/>
          <w:spacing w:val="-2"/>
          <w:rtl/>
        </w:rPr>
        <w:t xml:space="preserve"> پیش آمده، می</w:t>
      </w:r>
      <w:r w:rsidRPr="00B9307E">
        <w:rPr>
          <w:rStyle w:val="Char0"/>
          <w:rFonts w:hint="cs"/>
          <w:spacing w:val="-2"/>
          <w:rtl/>
        </w:rPr>
        <w:softHyphen/>
        <w:t>پرسید. عالم هم با نصوصی که از کتاب وسن</w:t>
      </w:r>
      <w:r w:rsidR="002B2ED3" w:rsidRPr="00B9307E">
        <w:rPr>
          <w:rStyle w:val="Char0"/>
          <w:rFonts w:hint="cs"/>
          <w:spacing w:val="-2"/>
          <w:rtl/>
        </w:rPr>
        <w:t>ّ</w:t>
      </w:r>
      <w:r w:rsidRPr="00B9307E">
        <w:rPr>
          <w:rStyle w:val="Char0"/>
          <w:rFonts w:hint="cs"/>
          <w:spacing w:val="-2"/>
          <w:rtl/>
        </w:rPr>
        <w:t>ت می</w:t>
      </w:r>
      <w:r w:rsidRPr="00B9307E">
        <w:rPr>
          <w:rStyle w:val="Char0"/>
          <w:rFonts w:hint="cs"/>
          <w:spacing w:val="-2"/>
          <w:rtl/>
        </w:rPr>
        <w:softHyphen/>
        <w:t>دانست، فتوی می</w:t>
      </w:r>
      <w:r w:rsidRPr="00B9307E">
        <w:rPr>
          <w:rStyle w:val="Char0"/>
          <w:rFonts w:hint="cs"/>
          <w:spacing w:val="-2"/>
          <w:rtl/>
        </w:rPr>
        <w:softHyphen/>
        <w:t xml:space="preserve">داد. این عمل، هیچ ربطی به تقلید نداشت؛ بلکه این استفتاء، از باب طلب حکم الله و </w:t>
      </w:r>
      <w:r w:rsidR="002B2ED3" w:rsidRPr="00B9307E">
        <w:rPr>
          <w:rStyle w:val="Char0"/>
          <w:rFonts w:hint="cs"/>
          <w:spacing w:val="-2"/>
          <w:rtl/>
        </w:rPr>
        <w:t xml:space="preserve">سؤال از حجت شرعی، در مسئله، بوده است... </w:t>
      </w:r>
      <w:r w:rsidRPr="00B9307E">
        <w:rPr>
          <w:rStyle w:val="Char0"/>
          <w:rFonts w:hint="cs"/>
          <w:spacing w:val="-2"/>
          <w:rtl/>
        </w:rPr>
        <w:t>تقلید فقط شامل عمل به رأی است نه عمل به روایت.</w:t>
      </w:r>
      <w:r w:rsidRPr="006933B2">
        <w:rPr>
          <w:rStyle w:val="FootnoteReference"/>
          <w:rFonts w:cs="IRNazli"/>
          <w:spacing w:val="-2"/>
          <w:sz w:val="32"/>
          <w:szCs w:val="28"/>
          <w:rtl/>
        </w:rPr>
        <w:t>(</w:t>
      </w:r>
      <w:r w:rsidRPr="006933B2">
        <w:rPr>
          <w:rStyle w:val="FootnoteReference"/>
          <w:rFonts w:cs="IRNazli"/>
          <w:spacing w:val="-2"/>
          <w:sz w:val="32"/>
          <w:szCs w:val="28"/>
          <w:rtl/>
        </w:rPr>
        <w:footnoteReference w:id="278"/>
      </w:r>
      <w:r w:rsidRPr="006933B2">
        <w:rPr>
          <w:rStyle w:val="FootnoteReference"/>
          <w:rFonts w:cs="IRNazli"/>
          <w:spacing w:val="-2"/>
          <w:sz w:val="32"/>
          <w:szCs w:val="28"/>
          <w:rtl/>
        </w:rPr>
        <w:t>)</w:t>
      </w:r>
    </w:p>
    <w:p w:rsidR="00E11DC7" w:rsidRPr="002478C8" w:rsidRDefault="00E11DC7" w:rsidP="00B9307E">
      <w:pPr>
        <w:pStyle w:val="a7"/>
        <w:rPr>
          <w:rtl/>
        </w:rPr>
      </w:pPr>
      <w:bookmarkStart w:id="224" w:name="_Toc338584875"/>
      <w:bookmarkStart w:id="225" w:name="_Toc344536356"/>
      <w:bookmarkStart w:id="226" w:name="_Toc344536525"/>
      <w:bookmarkStart w:id="227" w:name="_Toc344842259"/>
      <w:bookmarkStart w:id="228" w:name="_Toc442360934"/>
      <w:r w:rsidRPr="002478C8">
        <w:rPr>
          <w:rtl/>
        </w:rPr>
        <w:t>(3-1-3) د</w:t>
      </w:r>
      <w:r w:rsidR="006933B2">
        <w:rPr>
          <w:rtl/>
        </w:rPr>
        <w:t>ی</w:t>
      </w:r>
      <w:r w:rsidRPr="002478C8">
        <w:rPr>
          <w:rtl/>
        </w:rPr>
        <w:t>دگاه سوم: قول تفص</w:t>
      </w:r>
      <w:r w:rsidR="006933B2">
        <w:rPr>
          <w:rtl/>
        </w:rPr>
        <w:t>ی</w:t>
      </w:r>
      <w:r w:rsidRPr="002478C8">
        <w:rPr>
          <w:rtl/>
        </w:rPr>
        <w:t>ل</w:t>
      </w:r>
      <w:bookmarkEnd w:id="224"/>
      <w:r w:rsidR="002B2ED3" w:rsidRPr="002478C8">
        <w:rPr>
          <w:rFonts w:hint="cs"/>
          <w:rtl/>
        </w:rPr>
        <w:t>(</w:t>
      </w:r>
      <w:r w:rsidR="00A4083E" w:rsidRPr="002478C8">
        <w:rPr>
          <w:rFonts w:hint="cs"/>
          <w:rtl/>
        </w:rPr>
        <w:t>وجوب اتّباع)</w:t>
      </w:r>
      <w:bookmarkEnd w:id="225"/>
      <w:bookmarkEnd w:id="226"/>
      <w:bookmarkEnd w:id="227"/>
      <w:bookmarkEnd w:id="228"/>
    </w:p>
    <w:p w:rsidR="00E11DC7" w:rsidRPr="00392055" w:rsidRDefault="00E11DC7" w:rsidP="00392055">
      <w:pPr>
        <w:spacing w:line="240" w:lineRule="auto"/>
        <w:ind w:firstLine="284"/>
        <w:jc w:val="both"/>
        <w:rPr>
          <w:rStyle w:val="Char0"/>
          <w:rtl/>
        </w:rPr>
      </w:pPr>
      <w:r w:rsidRPr="00392055">
        <w:rPr>
          <w:rStyle w:val="Char0"/>
          <w:rtl/>
        </w:rPr>
        <w:t>دست</w:t>
      </w:r>
      <w:r w:rsidR="00DF08BB" w:rsidRPr="00392055">
        <w:rPr>
          <w:rStyle w:val="Char0"/>
          <w:rFonts w:hint="cs"/>
          <w:rtl/>
        </w:rPr>
        <w:t>ۀ</w:t>
      </w:r>
      <w:r w:rsidR="00AC2D37" w:rsidRPr="00392055">
        <w:rPr>
          <w:rStyle w:val="Char0"/>
          <w:rtl/>
        </w:rPr>
        <w:t xml:space="preserve"> </w:t>
      </w:r>
      <w:r w:rsidRPr="00392055">
        <w:rPr>
          <w:rStyle w:val="Char0"/>
          <w:rtl/>
        </w:rPr>
        <w:t>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از علما قائل به تفص</w:t>
      </w:r>
      <w:r w:rsidR="00DF08BB" w:rsidRPr="00392055">
        <w:rPr>
          <w:rStyle w:val="Char0"/>
          <w:rtl/>
        </w:rPr>
        <w:t>ی</w:t>
      </w:r>
      <w:r w:rsidRPr="00392055">
        <w:rPr>
          <w:rStyle w:val="Char0"/>
          <w:rtl/>
        </w:rPr>
        <w:t>ل هستند؛ بد</w:t>
      </w:r>
      <w:r w:rsidR="00DF08BB" w:rsidRPr="00392055">
        <w:rPr>
          <w:rStyle w:val="Char0"/>
          <w:rtl/>
        </w:rPr>
        <w:t>ی</w:t>
      </w:r>
      <w:r w:rsidRPr="00392055">
        <w:rPr>
          <w:rStyle w:val="Char0"/>
          <w:rtl/>
        </w:rPr>
        <w:t xml:space="preserve">ن‌گونه </w:t>
      </w:r>
      <w:r w:rsidR="00DF08BB" w:rsidRPr="00392055">
        <w:rPr>
          <w:rStyle w:val="Char0"/>
          <w:rtl/>
        </w:rPr>
        <w:t>ک</w:t>
      </w:r>
      <w:r w:rsidRPr="00392055">
        <w:rPr>
          <w:rStyle w:val="Char0"/>
          <w:rtl/>
        </w:rPr>
        <w:t>ه اجتهاد 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شرا</w:t>
      </w:r>
      <w:r w:rsidR="00DF08BB" w:rsidRPr="00392055">
        <w:rPr>
          <w:rStyle w:val="Char0"/>
          <w:rtl/>
        </w:rPr>
        <w:t>ی</w:t>
      </w:r>
      <w:r w:rsidRPr="00392055">
        <w:rPr>
          <w:rStyle w:val="Char0"/>
          <w:rtl/>
        </w:rPr>
        <w:t>ط و اهل</w:t>
      </w:r>
      <w:r w:rsidR="00DF08BB" w:rsidRPr="00392055">
        <w:rPr>
          <w:rStyle w:val="Char0"/>
          <w:rtl/>
        </w:rPr>
        <w:t>ی</w:t>
      </w:r>
      <w:r w:rsidRPr="00392055">
        <w:rPr>
          <w:rStyle w:val="Char0"/>
          <w:rtl/>
        </w:rPr>
        <w:t>ت آن را دارد، ممنوع ن</w:t>
      </w:r>
      <w:r w:rsidR="00DF08BB" w:rsidRPr="00392055">
        <w:rPr>
          <w:rStyle w:val="Char0"/>
          <w:rtl/>
        </w:rPr>
        <w:t>ی</w:t>
      </w:r>
      <w:r w:rsidRPr="00392055">
        <w:rPr>
          <w:rStyle w:val="Char0"/>
          <w:rtl/>
        </w:rPr>
        <w:t>ست و تقل</w:t>
      </w:r>
      <w:r w:rsidR="00DF08BB" w:rsidRPr="00392055">
        <w:rPr>
          <w:rStyle w:val="Char0"/>
          <w:rtl/>
        </w:rPr>
        <w:t>ی</w:t>
      </w:r>
      <w:r w:rsidRPr="00392055">
        <w:rPr>
          <w:rStyle w:val="Char0"/>
          <w:rtl/>
        </w:rPr>
        <w:t>د بر مجتهد حرام و بر عام</w:t>
      </w:r>
      <w:r w:rsidR="00DF08BB" w:rsidRPr="00392055">
        <w:rPr>
          <w:rStyle w:val="Char0"/>
          <w:rtl/>
        </w:rPr>
        <w:t>ی</w:t>
      </w:r>
      <w:r w:rsidR="00242697" w:rsidRPr="00392055">
        <w:rPr>
          <w:rStyle w:val="Char0"/>
          <w:rFonts w:hint="cs"/>
          <w:rtl/>
        </w:rPr>
        <w:t xml:space="preserve"> -</w:t>
      </w:r>
      <w:r w:rsidR="00242697" w:rsidRPr="00392055">
        <w:rPr>
          <w:rStyle w:val="Char0"/>
          <w:rtl/>
        </w:rPr>
        <w:t xml:space="preserve"> عام</w:t>
      </w:r>
      <w:r w:rsidR="00DF08BB" w:rsidRPr="00392055">
        <w:rPr>
          <w:rStyle w:val="Char0"/>
          <w:rtl/>
        </w:rPr>
        <w:t>ی</w:t>
      </w:r>
      <w:r w:rsidR="00242697" w:rsidRPr="00392055">
        <w:rPr>
          <w:rStyle w:val="Char0"/>
          <w:rtl/>
        </w:rPr>
        <w:t xml:space="preserve"> </w:t>
      </w:r>
      <w:r w:rsidR="00DF08BB" w:rsidRPr="00392055">
        <w:rPr>
          <w:rStyle w:val="Char0"/>
          <w:rtl/>
        </w:rPr>
        <w:t>ک</w:t>
      </w:r>
      <w:r w:rsidR="00242697" w:rsidRPr="00392055">
        <w:rPr>
          <w:rStyle w:val="Char0"/>
          <w:rtl/>
        </w:rPr>
        <w:t>س</w:t>
      </w:r>
      <w:r w:rsidR="00DF08BB" w:rsidRPr="00392055">
        <w:rPr>
          <w:rStyle w:val="Char0"/>
          <w:rtl/>
        </w:rPr>
        <w:t>ی</w:t>
      </w:r>
      <w:r w:rsidR="00242697" w:rsidRPr="00392055">
        <w:rPr>
          <w:rStyle w:val="Char0"/>
          <w:rtl/>
        </w:rPr>
        <w:t xml:space="preserve"> است </w:t>
      </w:r>
      <w:r w:rsidR="00DF08BB" w:rsidRPr="00392055">
        <w:rPr>
          <w:rStyle w:val="Char0"/>
          <w:rtl/>
        </w:rPr>
        <w:t>ک</w:t>
      </w:r>
      <w:r w:rsidR="00242697" w:rsidRPr="00392055">
        <w:rPr>
          <w:rStyle w:val="Char0"/>
          <w:rtl/>
        </w:rPr>
        <w:t>ه فاقد اهل</w:t>
      </w:r>
      <w:r w:rsidR="00DF08BB" w:rsidRPr="00392055">
        <w:rPr>
          <w:rStyle w:val="Char0"/>
          <w:rtl/>
        </w:rPr>
        <w:t>ی</w:t>
      </w:r>
      <w:r w:rsidR="00242697" w:rsidRPr="00392055">
        <w:rPr>
          <w:rStyle w:val="Char0"/>
          <w:rtl/>
        </w:rPr>
        <w:t>ت و شرا</w:t>
      </w:r>
      <w:r w:rsidR="00DF08BB" w:rsidRPr="00392055">
        <w:rPr>
          <w:rStyle w:val="Char0"/>
          <w:rtl/>
        </w:rPr>
        <w:t>ی</w:t>
      </w:r>
      <w:r w:rsidR="00242697" w:rsidRPr="00392055">
        <w:rPr>
          <w:rStyle w:val="Char0"/>
          <w:rtl/>
        </w:rPr>
        <w:t xml:space="preserve">ط اجتهاد </w:t>
      </w:r>
      <w:r w:rsidR="00242697" w:rsidRPr="00392055">
        <w:rPr>
          <w:rStyle w:val="Char0"/>
          <w:rFonts w:hint="cs"/>
          <w:rtl/>
        </w:rPr>
        <w:t>است</w:t>
      </w:r>
      <w:r w:rsidR="00242697" w:rsidRPr="00392055">
        <w:rPr>
          <w:rStyle w:val="Char0"/>
          <w:rtl/>
        </w:rPr>
        <w:t xml:space="preserve"> هرچند </w:t>
      </w:r>
      <w:r w:rsidR="00DF08BB" w:rsidRPr="00392055">
        <w:rPr>
          <w:rStyle w:val="Char0"/>
          <w:rtl/>
        </w:rPr>
        <w:t>ک</w:t>
      </w:r>
      <w:r w:rsidR="00242697" w:rsidRPr="00392055">
        <w:rPr>
          <w:rStyle w:val="Char0"/>
          <w:rtl/>
        </w:rPr>
        <w:t>ه عالم هم باشد</w:t>
      </w:r>
      <w:r w:rsidR="00242697" w:rsidRPr="00392055">
        <w:rPr>
          <w:rStyle w:val="Char0"/>
          <w:rFonts w:hint="cs"/>
          <w:rtl/>
        </w:rPr>
        <w:t>-</w:t>
      </w:r>
      <w:r w:rsidRPr="00392055">
        <w:rPr>
          <w:rStyle w:val="Char0"/>
          <w:rtl/>
        </w:rPr>
        <w:t xml:space="preserve"> واجب است</w:t>
      </w:r>
      <w:r w:rsidR="00242697" w:rsidRPr="00392055">
        <w:rPr>
          <w:rStyle w:val="Char0"/>
          <w:rFonts w:hint="cs"/>
          <w:rtl/>
        </w:rPr>
        <w:t xml:space="preserve"> که در وهلة اول اتّباع نماید؛ یعنی قبول قول دیگران با دلیل و برهان شرعی که همانطور گفته شد این تقلید نیست و این امر بر هر مسلمانی واجب است و در صورتی که از این امر عاجز باشد بنابر ضرورت</w:t>
      </w:r>
      <w:r w:rsidR="000C34E6" w:rsidRPr="00392055">
        <w:rPr>
          <w:rStyle w:val="Char0"/>
          <w:rFonts w:hint="cs"/>
          <w:rtl/>
        </w:rPr>
        <w:t xml:space="preserve"> و نبود راهی دیگر برای عمل به شریعت</w:t>
      </w:r>
      <w:r w:rsidR="00242697" w:rsidRPr="00392055">
        <w:rPr>
          <w:rStyle w:val="Char0"/>
          <w:rFonts w:hint="cs"/>
          <w:rtl/>
        </w:rPr>
        <w:t xml:space="preserve"> می</w:t>
      </w:r>
      <w:r w:rsidR="00242697" w:rsidRPr="00392055">
        <w:rPr>
          <w:rStyle w:val="Char0"/>
          <w:rFonts w:hint="cs"/>
          <w:rtl/>
        </w:rPr>
        <w:softHyphen/>
        <w:t>تواند تقلید نماید.</w:t>
      </w:r>
      <w:r w:rsidRPr="006933B2">
        <w:rPr>
          <w:rStyle w:val="FootnoteReference"/>
          <w:rFonts w:cs="IRNazli"/>
          <w:sz w:val="32"/>
          <w:rtl/>
        </w:rPr>
        <w:t>(</w:t>
      </w:r>
      <w:r w:rsidRPr="006933B2">
        <w:rPr>
          <w:rStyle w:val="FootnoteReference"/>
          <w:rFonts w:cs="IRNazli"/>
          <w:sz w:val="32"/>
          <w:rtl/>
        </w:rPr>
        <w:footnoteReference w:id="279"/>
      </w:r>
      <w:r w:rsidRPr="006933B2">
        <w:rPr>
          <w:rStyle w:val="FootnoteReference"/>
          <w:rFonts w:cs="IRNazli"/>
          <w:sz w:val="32"/>
          <w:rtl/>
        </w:rPr>
        <w:t>)</w:t>
      </w:r>
      <w:r w:rsidRPr="00392055">
        <w:rPr>
          <w:rStyle w:val="Char0"/>
          <w:rtl/>
        </w:rPr>
        <w:t>.</w:t>
      </w:r>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 قول بس</w:t>
      </w:r>
      <w:r w:rsidR="00DF08BB" w:rsidRPr="00392055">
        <w:rPr>
          <w:rStyle w:val="Char0"/>
          <w:rtl/>
        </w:rPr>
        <w:t>ی</w:t>
      </w:r>
      <w:r w:rsidRPr="00392055">
        <w:rPr>
          <w:rStyle w:val="Char0"/>
          <w:rtl/>
        </w:rPr>
        <w:t>ار</w:t>
      </w:r>
      <w:r w:rsidR="00DF08BB" w:rsidRPr="00392055">
        <w:rPr>
          <w:rStyle w:val="Char0"/>
          <w:rtl/>
        </w:rPr>
        <w:t>ی</w:t>
      </w:r>
      <w:r w:rsidRPr="00392055">
        <w:rPr>
          <w:rStyle w:val="Char0"/>
          <w:rtl/>
        </w:rPr>
        <w:t xml:space="preserve"> از پ</w:t>
      </w:r>
      <w:r w:rsidR="00DF08BB" w:rsidRPr="00392055">
        <w:rPr>
          <w:rStyle w:val="Char0"/>
          <w:rtl/>
        </w:rPr>
        <w:t>ی</w:t>
      </w:r>
      <w:r w:rsidRPr="00392055">
        <w:rPr>
          <w:rStyle w:val="Char0"/>
          <w:rtl/>
        </w:rPr>
        <w:t>روان ائم</w:t>
      </w:r>
      <w:r w:rsidR="00DF08BB" w:rsidRPr="00392055">
        <w:rPr>
          <w:rStyle w:val="Char0"/>
          <w:rFonts w:hint="cs"/>
          <w:rtl/>
        </w:rPr>
        <w:t>ۀ</w:t>
      </w:r>
      <w:r w:rsidRPr="00392055">
        <w:rPr>
          <w:rStyle w:val="Char0"/>
          <w:rtl/>
        </w:rPr>
        <w:t xml:space="preserve"> چهارگانه است.</w:t>
      </w:r>
      <w:r w:rsidRPr="006933B2">
        <w:rPr>
          <w:rStyle w:val="FootnoteReference"/>
          <w:rFonts w:cs="IRNazli"/>
          <w:sz w:val="32"/>
          <w:rtl/>
        </w:rPr>
        <w:t>(</w:t>
      </w:r>
      <w:r w:rsidRPr="006933B2">
        <w:rPr>
          <w:rStyle w:val="FootnoteReference"/>
          <w:rFonts w:cs="IRNazli"/>
          <w:sz w:val="32"/>
          <w:rtl/>
        </w:rPr>
        <w:footnoteReference w:id="280"/>
      </w:r>
      <w:r w:rsidRPr="006933B2">
        <w:rPr>
          <w:rStyle w:val="FootnoteReference"/>
          <w:rFonts w:cs="IRNazli"/>
          <w:sz w:val="32"/>
          <w:rtl/>
        </w:rPr>
        <w:t>)</w:t>
      </w:r>
      <w:r w:rsidRPr="00392055">
        <w:rPr>
          <w:rStyle w:val="Char0"/>
          <w:rtl/>
        </w:rPr>
        <w:t xml:space="preserve"> ابن قدامه مقدس</w:t>
      </w:r>
      <w:r w:rsidR="00DF08BB" w:rsidRPr="00392055">
        <w:rPr>
          <w:rStyle w:val="Char0"/>
          <w:rtl/>
        </w:rPr>
        <w:t>ی</w:t>
      </w:r>
      <w:r w:rsidRPr="00392055">
        <w:rPr>
          <w:rStyle w:val="Char0"/>
          <w:rtl/>
        </w:rPr>
        <w:t xml:space="preserve"> در </w:t>
      </w:r>
      <w:r w:rsidR="00DF08BB" w:rsidRPr="00392055">
        <w:rPr>
          <w:rStyle w:val="Char0"/>
          <w:rtl/>
        </w:rPr>
        <w:t>ک</w:t>
      </w:r>
      <w:r w:rsidRPr="00392055">
        <w:rPr>
          <w:rStyle w:val="Char0"/>
          <w:rtl/>
        </w:rPr>
        <w:t>تاب روضة‌الناظر و</w:t>
      </w:r>
      <w:r w:rsidR="00DC4E3F" w:rsidRPr="00392055">
        <w:rPr>
          <w:rStyle w:val="Char0"/>
          <w:rFonts w:hint="cs"/>
          <w:rtl/>
        </w:rPr>
        <w:t xml:space="preserve"> </w:t>
      </w:r>
      <w:r w:rsidRPr="00392055">
        <w:rPr>
          <w:rStyle w:val="Char0"/>
          <w:rtl/>
        </w:rPr>
        <w:t>جنة المناظر</w:t>
      </w:r>
      <w:r w:rsidR="00AD12CB" w:rsidRPr="00392055">
        <w:rPr>
          <w:rStyle w:val="Char0"/>
          <w:rtl/>
        </w:rPr>
        <w:t xml:space="preserve"> م</w:t>
      </w:r>
      <w:r w:rsidR="00DF08BB" w:rsidRPr="00392055">
        <w:rPr>
          <w:rStyle w:val="Char0"/>
          <w:rtl/>
        </w:rPr>
        <w:t>ی</w:t>
      </w:r>
      <w:r w:rsidR="00AD12CB" w:rsidRPr="00392055">
        <w:rPr>
          <w:rStyle w:val="Char0"/>
          <w:rtl/>
        </w:rPr>
        <w:t>‌</w:t>
      </w:r>
      <w:r w:rsidR="008601DA" w:rsidRPr="00392055">
        <w:rPr>
          <w:rStyle w:val="Char0"/>
          <w:rFonts w:hint="cs"/>
          <w:rtl/>
        </w:rPr>
        <w:t>گو</w:t>
      </w:r>
      <w:r w:rsidR="00DF08BB" w:rsidRPr="00392055">
        <w:rPr>
          <w:rStyle w:val="Char0"/>
          <w:rFonts w:hint="cs"/>
          <w:rtl/>
        </w:rPr>
        <w:t>ی</w:t>
      </w:r>
      <w:r w:rsidR="008601DA" w:rsidRPr="00392055">
        <w:rPr>
          <w:rStyle w:val="Char0"/>
          <w:rFonts w:hint="cs"/>
          <w:rtl/>
        </w:rPr>
        <w:t>د:</w:t>
      </w:r>
      <w:r w:rsidRPr="00392055">
        <w:rPr>
          <w:rStyle w:val="Char0"/>
          <w:rtl/>
        </w:rPr>
        <w:t xml:space="preserve"> اجماع علما بر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در فروع جا</w:t>
      </w:r>
      <w:r w:rsidR="00DF08BB" w:rsidRPr="00392055">
        <w:rPr>
          <w:rStyle w:val="Char0"/>
          <w:rtl/>
        </w:rPr>
        <w:t>ی</w:t>
      </w:r>
      <w:r w:rsidRPr="00392055">
        <w:rPr>
          <w:rStyle w:val="Char0"/>
          <w:rtl/>
        </w:rPr>
        <w:t>ز است و دل</w:t>
      </w:r>
      <w:r w:rsidR="00DF08BB" w:rsidRPr="00392055">
        <w:rPr>
          <w:rStyle w:val="Char0"/>
          <w:rtl/>
        </w:rPr>
        <w:t>ی</w:t>
      </w:r>
      <w:r w:rsidRPr="00392055">
        <w:rPr>
          <w:rStyle w:val="Char0"/>
          <w:rtl/>
        </w:rPr>
        <w:t>ل آن اجماع است. همچن</w:t>
      </w:r>
      <w:r w:rsidR="00DF08BB" w:rsidRPr="00392055">
        <w:rPr>
          <w:rStyle w:val="Char0"/>
          <w:rtl/>
        </w:rPr>
        <w:t>ی</w:t>
      </w:r>
      <w:r w:rsidRPr="00392055">
        <w:rPr>
          <w:rStyle w:val="Char0"/>
          <w:rtl/>
        </w:rPr>
        <w:t>ن به خاطر</w:t>
      </w:r>
      <w:r w:rsidR="005E650C" w:rsidRPr="00392055">
        <w:rPr>
          <w:rStyle w:val="Char0"/>
          <w:rFonts w:hint="cs"/>
          <w:rtl/>
        </w:rPr>
        <w:t xml:space="preserve"> </w:t>
      </w:r>
      <w:r w:rsidRPr="00392055">
        <w:rPr>
          <w:rStyle w:val="Char0"/>
          <w:rtl/>
        </w:rPr>
        <w:t>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 xml:space="preserve">ه مجتهد در فروع </w:t>
      </w:r>
      <w:r w:rsidR="00DF08BB" w:rsidRPr="00392055">
        <w:rPr>
          <w:rStyle w:val="Char0"/>
          <w:rtl/>
        </w:rPr>
        <w:t>ی</w:t>
      </w:r>
      <w:r w:rsidRPr="00392055">
        <w:rPr>
          <w:rStyle w:val="Char0"/>
          <w:rtl/>
        </w:rPr>
        <w:t>ا مص</w:t>
      </w:r>
      <w:r w:rsidR="00DF08BB" w:rsidRPr="00392055">
        <w:rPr>
          <w:rStyle w:val="Char0"/>
          <w:rtl/>
        </w:rPr>
        <w:t>ی</w:t>
      </w:r>
      <w:r w:rsidRPr="00392055">
        <w:rPr>
          <w:rStyle w:val="Char0"/>
          <w:rtl/>
        </w:rPr>
        <w:t xml:space="preserve">ب است </w:t>
      </w:r>
      <w:r w:rsidR="00DF08BB" w:rsidRPr="00392055">
        <w:rPr>
          <w:rStyle w:val="Char0"/>
          <w:rtl/>
        </w:rPr>
        <w:t>ی</w:t>
      </w:r>
      <w:r w:rsidRPr="00392055">
        <w:rPr>
          <w:rStyle w:val="Char0"/>
          <w:rtl/>
        </w:rPr>
        <w:t>ا مخط</w:t>
      </w:r>
      <w:r w:rsidR="00DF08BB" w:rsidRPr="00392055">
        <w:rPr>
          <w:rStyle w:val="Char0"/>
          <w:rtl/>
        </w:rPr>
        <w:t>ی</w:t>
      </w:r>
      <w:r w:rsidRPr="00392055">
        <w:rPr>
          <w:rStyle w:val="Char0"/>
          <w:rtl/>
        </w:rPr>
        <w:t xml:space="preserve"> بنابرا</w:t>
      </w:r>
      <w:r w:rsidR="00DF08BB" w:rsidRPr="00392055">
        <w:rPr>
          <w:rStyle w:val="Char0"/>
          <w:rtl/>
        </w:rPr>
        <w:t>ی</w:t>
      </w:r>
      <w:r w:rsidRPr="00392055">
        <w:rPr>
          <w:rStyle w:val="Char0"/>
          <w:rtl/>
        </w:rPr>
        <w:t xml:space="preserve">ن </w:t>
      </w:r>
      <w:r w:rsidR="00002496" w:rsidRPr="00392055">
        <w:rPr>
          <w:rStyle w:val="Char0"/>
          <w:rFonts w:hint="cs"/>
          <w:rtl/>
        </w:rPr>
        <w:t xml:space="preserve">نه تنها </w:t>
      </w:r>
      <w:r w:rsidRPr="00392055">
        <w:rPr>
          <w:rStyle w:val="Char0"/>
          <w:rtl/>
        </w:rPr>
        <w:t>تقل</w:t>
      </w:r>
      <w:r w:rsidR="00DF08BB" w:rsidRPr="00392055">
        <w:rPr>
          <w:rStyle w:val="Char0"/>
          <w:rtl/>
        </w:rPr>
        <w:t>ی</w:t>
      </w:r>
      <w:r w:rsidRPr="00392055">
        <w:rPr>
          <w:rStyle w:val="Char0"/>
          <w:rtl/>
        </w:rPr>
        <w:t>د در فروع جا</w:t>
      </w:r>
      <w:r w:rsidR="00DF08BB" w:rsidRPr="00392055">
        <w:rPr>
          <w:rStyle w:val="Char0"/>
          <w:rtl/>
        </w:rPr>
        <w:t>ی</w:t>
      </w:r>
      <w:r w:rsidRPr="00392055">
        <w:rPr>
          <w:rStyle w:val="Char0"/>
          <w:rtl/>
        </w:rPr>
        <w:t xml:space="preserve">ز </w:t>
      </w:r>
      <w:r w:rsidR="00002496" w:rsidRPr="00392055">
        <w:rPr>
          <w:rStyle w:val="Char0"/>
          <w:rFonts w:hint="cs"/>
          <w:rtl/>
        </w:rPr>
        <w:t>است؛</w:t>
      </w:r>
      <w:r w:rsidRPr="00392055">
        <w:rPr>
          <w:rStyle w:val="Char0"/>
          <w:rtl/>
        </w:rPr>
        <w:t xml:space="preserve"> بل</w:t>
      </w:r>
      <w:r w:rsidR="00DF08BB" w:rsidRPr="00392055">
        <w:rPr>
          <w:rStyle w:val="Char0"/>
          <w:rtl/>
        </w:rPr>
        <w:t>ک</w:t>
      </w:r>
      <w:r w:rsidRPr="00392055">
        <w:rPr>
          <w:rStyle w:val="Char0"/>
          <w:rtl/>
        </w:rPr>
        <w:t>ه بر عام</w:t>
      </w:r>
      <w:r w:rsidR="00DF08BB" w:rsidRPr="00392055">
        <w:rPr>
          <w:rStyle w:val="Char0"/>
          <w:rtl/>
        </w:rPr>
        <w:t>ی</w:t>
      </w:r>
      <w:r w:rsidRPr="00392055">
        <w:rPr>
          <w:rStyle w:val="Char0"/>
          <w:rtl/>
        </w:rPr>
        <w:t xml:space="preserve"> واجب است </w:t>
      </w:r>
      <w:r w:rsidR="00DF08BB" w:rsidRPr="00392055">
        <w:rPr>
          <w:rStyle w:val="Char0"/>
          <w:rtl/>
        </w:rPr>
        <w:t>ک</w:t>
      </w:r>
      <w:r w:rsidRPr="00392055">
        <w:rPr>
          <w:rStyle w:val="Char0"/>
          <w:rtl/>
        </w:rPr>
        <w:t>ه در مسائل فرع</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281"/>
      </w:r>
      <w:r w:rsidRPr="006933B2">
        <w:rPr>
          <w:rStyle w:val="FootnoteReference"/>
          <w:rFonts w:cs="IRNazli"/>
          <w:sz w:val="32"/>
          <w:rtl/>
        </w:rPr>
        <w:t>)</w:t>
      </w:r>
    </w:p>
    <w:p w:rsidR="006D4AE3" w:rsidRPr="00392055" w:rsidRDefault="00E11DC7" w:rsidP="00392055">
      <w:pPr>
        <w:spacing w:line="240" w:lineRule="auto"/>
        <w:ind w:firstLine="284"/>
        <w:jc w:val="both"/>
        <w:rPr>
          <w:rStyle w:val="Char0"/>
          <w:rtl/>
        </w:rPr>
      </w:pPr>
      <w:r w:rsidRPr="00392055">
        <w:rPr>
          <w:rStyle w:val="Char0"/>
          <w:rtl/>
        </w:rPr>
        <w:t>ابن‌ت</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جمهور علما برا</w:t>
      </w:r>
      <w:r w:rsidR="00DF08BB" w:rsidRPr="00392055">
        <w:rPr>
          <w:rStyle w:val="Char0"/>
          <w:rtl/>
        </w:rPr>
        <w:t>ی</w:t>
      </w:r>
      <w:r w:rsidRPr="00392055">
        <w:rPr>
          <w:rStyle w:val="Char0"/>
          <w:rtl/>
        </w:rPr>
        <w:t xml:space="preserve">ن باورند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00002496" w:rsidRPr="00392055">
        <w:rPr>
          <w:rStyle w:val="Char0"/>
          <w:rFonts w:hint="cs"/>
          <w:rtl/>
        </w:rPr>
        <w:t xml:space="preserve">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اجتهاد ندارد، جا</w:t>
      </w:r>
      <w:r w:rsidR="00DF08BB" w:rsidRPr="00392055">
        <w:rPr>
          <w:rStyle w:val="Char0"/>
          <w:rtl/>
        </w:rPr>
        <w:t>ی</w:t>
      </w:r>
      <w:r w:rsidRPr="00392055">
        <w:rPr>
          <w:rStyle w:val="Char0"/>
          <w:rtl/>
        </w:rPr>
        <w:t>ز است.</w:t>
      </w:r>
      <w:r w:rsidRPr="006933B2">
        <w:rPr>
          <w:rStyle w:val="FootnoteReference"/>
          <w:rFonts w:cs="IRNazli"/>
          <w:sz w:val="32"/>
          <w:rtl/>
        </w:rPr>
        <w:t>(</w:t>
      </w:r>
      <w:r w:rsidRPr="006933B2">
        <w:rPr>
          <w:rStyle w:val="FootnoteReference"/>
          <w:rFonts w:cs="IRNazli"/>
          <w:sz w:val="32"/>
          <w:rtl/>
        </w:rPr>
        <w:footnoteReference w:id="282"/>
      </w:r>
      <w:r w:rsidRPr="006933B2">
        <w:rPr>
          <w:rStyle w:val="FootnoteReference"/>
          <w:rFonts w:cs="IRNazli"/>
          <w:sz w:val="32"/>
          <w:rtl/>
        </w:rPr>
        <w:t>)</w:t>
      </w:r>
    </w:p>
    <w:p w:rsidR="002B2ED3" w:rsidRPr="00392055" w:rsidRDefault="00013DDE" w:rsidP="00392055">
      <w:pPr>
        <w:spacing w:line="240" w:lineRule="auto"/>
        <w:ind w:firstLine="284"/>
        <w:jc w:val="both"/>
        <w:rPr>
          <w:rStyle w:val="Char0"/>
          <w:rtl/>
        </w:rPr>
      </w:pPr>
      <w:r w:rsidRPr="00392055">
        <w:rPr>
          <w:rStyle w:val="Char0"/>
          <w:rFonts w:hint="cs"/>
          <w:rtl/>
        </w:rPr>
        <w:t>ابن</w:t>
      </w:r>
      <w:r w:rsidRPr="00392055">
        <w:rPr>
          <w:rStyle w:val="Char0"/>
          <w:rtl/>
        </w:rPr>
        <w:softHyphen/>
      </w:r>
      <w:r w:rsidRPr="00392055">
        <w:rPr>
          <w:rStyle w:val="Char0"/>
          <w:rFonts w:hint="cs"/>
          <w:rtl/>
        </w:rPr>
        <w:t>قیم شاگرد ابن</w:t>
      </w:r>
      <w:r w:rsidRPr="00392055">
        <w:rPr>
          <w:rStyle w:val="Char0"/>
          <w:rtl/>
        </w:rPr>
        <w:softHyphen/>
      </w:r>
      <w:r w:rsidR="000C34E6" w:rsidRPr="00392055">
        <w:rPr>
          <w:rStyle w:val="Char0"/>
          <w:rFonts w:hint="cs"/>
          <w:rtl/>
        </w:rPr>
        <w:t>تیمیه می</w:t>
      </w:r>
      <w:r w:rsidR="000C34E6" w:rsidRPr="00392055">
        <w:rPr>
          <w:rStyle w:val="Char0"/>
          <w:rtl/>
        </w:rPr>
        <w:softHyphen/>
      </w:r>
      <w:r w:rsidR="000C34E6" w:rsidRPr="00392055">
        <w:rPr>
          <w:rStyle w:val="Char0"/>
          <w:rFonts w:hint="cs"/>
          <w:rtl/>
        </w:rPr>
        <w:t>گوید: تقلید فقط هنگام ضرورت جایز است. در بحث رد بر پیروان تقلید می</w:t>
      </w:r>
      <w:r w:rsidR="000C34E6" w:rsidRPr="00392055">
        <w:rPr>
          <w:rStyle w:val="Char0"/>
          <w:rFonts w:hint="cs"/>
          <w:rtl/>
        </w:rPr>
        <w:softHyphen/>
        <w:t>گوید</w:t>
      </w:r>
      <w:r w:rsidRPr="00392055">
        <w:rPr>
          <w:rStyle w:val="Char0"/>
          <w:rFonts w:hint="cs"/>
          <w:rtl/>
        </w:rPr>
        <w:t>: همانا آن</w:t>
      </w:r>
      <w:r w:rsidR="000C34E6" w:rsidRPr="00392055">
        <w:rPr>
          <w:rStyle w:val="Char0"/>
          <w:rFonts w:hint="cs"/>
          <w:rtl/>
        </w:rPr>
        <w:t>چه از ائمه دربار</w:t>
      </w:r>
      <w:r w:rsidR="00DF08BB" w:rsidRPr="00392055">
        <w:rPr>
          <w:rStyle w:val="Char0"/>
          <w:rFonts w:hint="cs"/>
          <w:rtl/>
        </w:rPr>
        <w:t>ۀ</w:t>
      </w:r>
      <w:r w:rsidR="000C34E6" w:rsidRPr="00392055">
        <w:rPr>
          <w:rStyle w:val="Char0"/>
          <w:rFonts w:hint="cs"/>
          <w:rtl/>
        </w:rPr>
        <w:t xml:space="preserve"> تقلید، نقل گردید؛ تقلید</w:t>
      </w:r>
      <w:r w:rsidR="0094145F" w:rsidRPr="00392055">
        <w:rPr>
          <w:rStyle w:val="Char0"/>
          <w:rFonts w:hint="cs"/>
          <w:rtl/>
        </w:rPr>
        <w:t xml:space="preserve"> آن‌ها </w:t>
      </w:r>
      <w:r w:rsidR="000C34E6" w:rsidRPr="00392055">
        <w:rPr>
          <w:rStyle w:val="Char0"/>
          <w:rFonts w:hint="cs"/>
          <w:rtl/>
        </w:rPr>
        <w:t>مانند تقلید شما نیست و آن را جایز ندانسته</w:t>
      </w:r>
      <w:r w:rsidR="000C34E6" w:rsidRPr="00392055">
        <w:rPr>
          <w:rStyle w:val="Char0"/>
          <w:rFonts w:hint="cs"/>
          <w:rtl/>
        </w:rPr>
        <w:softHyphen/>
        <w:t>اند. بلکه</w:t>
      </w:r>
      <w:r w:rsidR="00141E25" w:rsidRPr="00392055">
        <w:rPr>
          <w:rStyle w:val="Char0"/>
          <w:rFonts w:hint="cs"/>
          <w:rtl/>
        </w:rPr>
        <w:t xml:space="preserve"> آنچه </w:t>
      </w:r>
      <w:r w:rsidR="000C34E6" w:rsidRPr="00392055">
        <w:rPr>
          <w:rStyle w:val="Char0"/>
          <w:rFonts w:hint="cs"/>
          <w:rtl/>
        </w:rPr>
        <w:t>در بار</w:t>
      </w:r>
      <w:r w:rsidR="00DF08BB" w:rsidRPr="00392055">
        <w:rPr>
          <w:rStyle w:val="Char0"/>
          <w:rFonts w:hint="cs"/>
          <w:rtl/>
        </w:rPr>
        <w:t>ۀ</w:t>
      </w:r>
      <w:r w:rsidR="000C34E6" w:rsidRPr="00392055">
        <w:rPr>
          <w:rStyle w:val="Char0"/>
          <w:rFonts w:hint="cs"/>
          <w:rtl/>
        </w:rPr>
        <w:t xml:space="preserve"> تقلید از</w:t>
      </w:r>
      <w:r w:rsidR="0094145F" w:rsidRPr="00392055">
        <w:rPr>
          <w:rStyle w:val="Char0"/>
          <w:rFonts w:hint="cs"/>
          <w:rtl/>
        </w:rPr>
        <w:t xml:space="preserve"> آن‌ها </w:t>
      </w:r>
      <w:r w:rsidR="005E650C" w:rsidRPr="00392055">
        <w:rPr>
          <w:rStyle w:val="Char0"/>
          <w:rFonts w:hint="cs"/>
          <w:rtl/>
        </w:rPr>
        <w:t>نقل کرده</w:t>
      </w:r>
      <w:r w:rsidR="005E650C" w:rsidRPr="00392055">
        <w:rPr>
          <w:rStyle w:val="Char0"/>
          <w:rFonts w:hint="eastAsia"/>
          <w:rtl/>
        </w:rPr>
        <w:t>‌</w:t>
      </w:r>
      <w:r w:rsidR="000C34E6" w:rsidRPr="00392055">
        <w:rPr>
          <w:rStyle w:val="Char0"/>
          <w:rFonts w:hint="cs"/>
          <w:rtl/>
        </w:rPr>
        <w:t>اند، در مسائل بسیار کمی بوده که در آن به نص کتاب و سنت دست نیافته</w:t>
      </w:r>
      <w:r w:rsidR="000C34E6" w:rsidRPr="00392055">
        <w:rPr>
          <w:rStyle w:val="Char0"/>
          <w:rFonts w:hint="cs"/>
          <w:rtl/>
        </w:rPr>
        <w:softHyphen/>
        <w:t>اند و در آن رابطه، جز قول کسی که عالم</w:t>
      </w:r>
      <w:r w:rsidR="000C34E6" w:rsidRPr="00392055">
        <w:rPr>
          <w:rStyle w:val="Char0"/>
          <w:rtl/>
        </w:rPr>
        <w:softHyphen/>
      </w:r>
      <w:r w:rsidR="000C34E6" w:rsidRPr="00392055">
        <w:rPr>
          <w:rStyle w:val="Char0"/>
          <w:rFonts w:hint="cs"/>
          <w:rtl/>
        </w:rPr>
        <w:t>تر از خودشان دیده</w:t>
      </w:r>
      <w:r w:rsidR="000C34E6" w:rsidRPr="00392055">
        <w:rPr>
          <w:rStyle w:val="Char0"/>
          <w:rFonts w:hint="cs"/>
          <w:rtl/>
        </w:rPr>
        <w:softHyphen/>
        <w:t>اند دلیلی در کتاب وسنت نیافته</w:t>
      </w:r>
      <w:r w:rsidR="000C34E6" w:rsidRPr="00392055">
        <w:rPr>
          <w:rStyle w:val="Char0"/>
          <w:rFonts w:hint="cs"/>
          <w:rtl/>
        </w:rPr>
        <w:softHyphen/>
        <w:t>اند و مجبور به تقلید از آن عالم شده</w:t>
      </w:r>
      <w:r w:rsidR="000C34E6" w:rsidRPr="00392055">
        <w:rPr>
          <w:rStyle w:val="Char0"/>
          <w:rFonts w:hint="cs"/>
          <w:rtl/>
        </w:rPr>
        <w:softHyphen/>
        <w:t>اند. این روش اهل علم است و همین واجب است. پس تقلید فقط برای مضطر جایز است. اما کسی که از نصوص کتاب وسنت و اقوال اصحاب درمی</w:t>
      </w:r>
      <w:r w:rsidR="000C34E6" w:rsidRPr="00392055">
        <w:rPr>
          <w:rStyle w:val="Char0"/>
          <w:rFonts w:hint="cs"/>
          <w:rtl/>
        </w:rPr>
        <w:softHyphen/>
        <w:t>گذرد و از شناخت حق با دلیل خودداری می</w:t>
      </w:r>
      <w:r w:rsidR="000C34E6" w:rsidRPr="00392055">
        <w:rPr>
          <w:rStyle w:val="Char0"/>
          <w:rFonts w:hint="cs"/>
          <w:rtl/>
        </w:rPr>
        <w:softHyphen/>
        <w:t>کند و به سوی تقلید می</w:t>
      </w:r>
      <w:r w:rsidR="000C34E6" w:rsidRPr="00392055">
        <w:rPr>
          <w:rStyle w:val="Char0"/>
          <w:rFonts w:hint="cs"/>
          <w:rtl/>
        </w:rPr>
        <w:softHyphen/>
        <w:t>رود آن هم با وجود توانایی شناخت دلیل، مانند کسی است که با وجود توانایی دست</w:t>
      </w:r>
      <w:r w:rsidR="000C34E6" w:rsidRPr="00392055">
        <w:rPr>
          <w:rStyle w:val="Char0"/>
          <w:rtl/>
        </w:rPr>
        <w:softHyphen/>
      </w:r>
      <w:r w:rsidR="000C34E6" w:rsidRPr="00392055">
        <w:rPr>
          <w:rStyle w:val="Char0"/>
          <w:rFonts w:hint="cs"/>
          <w:rtl/>
        </w:rPr>
        <w:t>یابی به گوشت پاک به سوی گوشت مردار برود. قاعده این است که جز با دلیل قول غیر، پذیرفته نمی</w:t>
      </w:r>
      <w:r w:rsidR="000C34E6" w:rsidRPr="00392055">
        <w:rPr>
          <w:rStyle w:val="Char0"/>
          <w:rFonts w:hint="cs"/>
          <w:rtl/>
        </w:rPr>
        <w:softHyphen/>
        <w:t>شود مگر ضرورت ایجاب کند. شما حال ضرورت را دست مای</w:t>
      </w:r>
      <w:r w:rsidR="00DF08BB" w:rsidRPr="00392055">
        <w:rPr>
          <w:rStyle w:val="Char0"/>
          <w:rFonts w:hint="cs"/>
          <w:rtl/>
        </w:rPr>
        <w:t>ۀ</w:t>
      </w:r>
      <w:r w:rsidR="000C34E6" w:rsidRPr="00392055">
        <w:rPr>
          <w:rStyle w:val="Char0"/>
          <w:rFonts w:hint="cs"/>
          <w:rtl/>
        </w:rPr>
        <w:t xml:space="preserve"> اصلی (برای تقلید کورکورانه) پنداشته</w:t>
      </w:r>
      <w:r w:rsidR="000C34E6" w:rsidRPr="00392055">
        <w:rPr>
          <w:rStyle w:val="Char0"/>
          <w:rFonts w:hint="cs"/>
          <w:rtl/>
        </w:rPr>
        <w:softHyphen/>
        <w:t>اید.</w:t>
      </w:r>
      <w:r w:rsidR="000C34E6" w:rsidRPr="006933B2">
        <w:rPr>
          <w:rStyle w:val="FootnoteReference"/>
          <w:rFonts w:cs="IRNazli"/>
          <w:sz w:val="32"/>
          <w:rtl/>
        </w:rPr>
        <w:t>(</w:t>
      </w:r>
      <w:r w:rsidR="000C34E6" w:rsidRPr="006933B2">
        <w:rPr>
          <w:rStyle w:val="FootnoteReference"/>
          <w:rFonts w:cs="IRNazli"/>
          <w:sz w:val="32"/>
          <w:rtl/>
        </w:rPr>
        <w:footnoteReference w:id="283"/>
      </w:r>
      <w:r w:rsidR="000C34E6" w:rsidRPr="006933B2">
        <w:rPr>
          <w:rStyle w:val="FootnoteReference"/>
          <w:rFonts w:cs="IRNazli"/>
          <w:sz w:val="32"/>
          <w:rtl/>
        </w:rPr>
        <w:t>)</w:t>
      </w:r>
    </w:p>
    <w:p w:rsidR="00477A62" w:rsidRPr="00C64670" w:rsidRDefault="00566E38" w:rsidP="005E650C">
      <w:pPr>
        <w:spacing w:line="240" w:lineRule="auto"/>
        <w:ind w:firstLine="284"/>
        <w:jc w:val="both"/>
        <w:rPr>
          <w:rStyle w:val="Char0"/>
          <w:rtl/>
        </w:rPr>
      </w:pPr>
      <w:r w:rsidRPr="00C64670">
        <w:rPr>
          <w:rStyle w:val="Char0"/>
          <w:rFonts w:hint="cs"/>
          <w:rtl/>
        </w:rPr>
        <w:t>محمّد</w:t>
      </w:r>
      <w:r w:rsidR="00013DDE" w:rsidRPr="00C64670">
        <w:rPr>
          <w:rStyle w:val="Char0"/>
          <w:rFonts w:hint="cs"/>
          <w:rtl/>
        </w:rPr>
        <w:t>امین شنقیطی دراین</w:t>
      </w:r>
      <w:r w:rsidR="00013DDE" w:rsidRPr="00C64670">
        <w:rPr>
          <w:rStyle w:val="Char0"/>
          <w:rFonts w:hint="cs"/>
          <w:rtl/>
        </w:rPr>
        <w:softHyphen/>
        <w:t>باره نکات و مطالب ظریف و مهمی</w:t>
      </w:r>
      <w:r w:rsidR="00F7212C" w:rsidRPr="00C64670">
        <w:rPr>
          <w:rStyle w:val="Char0"/>
          <w:rFonts w:hint="cs"/>
          <w:rtl/>
        </w:rPr>
        <w:t xml:space="preserve"> را</w:t>
      </w:r>
      <w:r w:rsidR="00013DDE" w:rsidRPr="00C64670">
        <w:rPr>
          <w:rStyle w:val="Char0"/>
          <w:rFonts w:hint="cs"/>
          <w:rtl/>
        </w:rPr>
        <w:t xml:space="preserve"> متذکر می</w:t>
      </w:r>
      <w:r w:rsidR="00013DDE" w:rsidRPr="00C64670">
        <w:rPr>
          <w:rStyle w:val="Char0"/>
          <w:rFonts w:hint="cs"/>
          <w:rtl/>
        </w:rPr>
        <w:softHyphen/>
        <w:t>شود، ایشان در تفسیر آی</w:t>
      </w:r>
      <w:r w:rsidR="00DF08BB">
        <w:rPr>
          <w:rStyle w:val="Char0"/>
          <w:rFonts w:hint="cs"/>
          <w:rtl/>
        </w:rPr>
        <w:t>ۀ</w:t>
      </w:r>
      <w:r w:rsidR="00013DDE" w:rsidRPr="00C64670">
        <w:rPr>
          <w:rStyle w:val="Char0"/>
          <w:rFonts w:hint="cs"/>
          <w:rtl/>
        </w:rPr>
        <w:t xml:space="preserve"> شریف</w:t>
      </w:r>
      <w:r w:rsidR="00DF08BB">
        <w:rPr>
          <w:rStyle w:val="Char0"/>
          <w:rFonts w:hint="cs"/>
          <w:rtl/>
        </w:rPr>
        <w:t>ۀ</w:t>
      </w:r>
      <w:r w:rsidR="005E650C">
        <w:rPr>
          <w:rStyle w:val="Char0"/>
          <w:rFonts w:hint="cs"/>
          <w:rtl/>
        </w:rPr>
        <w:t xml:space="preserve"> </w:t>
      </w:r>
      <w:r w:rsidR="005E650C">
        <w:rPr>
          <w:rStyle w:val="Char0"/>
          <w:rFonts w:cs="Traditional Arabic"/>
          <w:color w:val="000000"/>
          <w:shd w:val="clear" w:color="auto" w:fill="FFFFFF"/>
          <w:rtl/>
          <w:lang w:bidi="fa-IR"/>
        </w:rPr>
        <w:t>﴿</w:t>
      </w:r>
      <w:r w:rsidR="005E650C" w:rsidRPr="00932399">
        <w:rPr>
          <w:rStyle w:val="Char4"/>
          <w:rtl/>
        </w:rPr>
        <w:t xml:space="preserve">أَفَلَا يَتَدَبَّرُونَ </w:t>
      </w:r>
      <w:r w:rsidR="005E650C" w:rsidRPr="00932399">
        <w:rPr>
          <w:rStyle w:val="Char4"/>
          <w:rFonts w:hint="cs"/>
          <w:rtl/>
        </w:rPr>
        <w:t>ٱ</w:t>
      </w:r>
      <w:r w:rsidR="005E650C" w:rsidRPr="00932399">
        <w:rPr>
          <w:rStyle w:val="Char4"/>
          <w:rFonts w:hint="eastAsia"/>
          <w:rtl/>
        </w:rPr>
        <w:t>لۡقُرۡءَانَ</w:t>
      </w:r>
      <w:r w:rsidR="005E650C" w:rsidRPr="00932399">
        <w:rPr>
          <w:rStyle w:val="Char4"/>
          <w:rtl/>
        </w:rPr>
        <w:t xml:space="preserve"> أَمۡ عَلَىٰ قُلُوبٍ أَقۡفَالُهَآ٢٤</w:t>
      </w:r>
      <w:r w:rsidR="005E650C">
        <w:rPr>
          <w:rStyle w:val="Char0"/>
          <w:rFonts w:cs="Traditional Arabic"/>
          <w:color w:val="000000"/>
          <w:shd w:val="clear" w:color="auto" w:fill="FFFFFF"/>
          <w:rtl/>
          <w:lang w:bidi="fa-IR"/>
        </w:rPr>
        <w:t>﴾</w:t>
      </w:r>
      <w:r w:rsidR="00013DDE" w:rsidRPr="006933B2">
        <w:rPr>
          <w:rStyle w:val="FootnoteReference"/>
          <w:rFonts w:cs="IRNazli"/>
          <w:sz w:val="32"/>
          <w:rtl/>
        </w:rPr>
        <w:t>(</w:t>
      </w:r>
      <w:r w:rsidR="00013DDE" w:rsidRPr="006933B2">
        <w:rPr>
          <w:rStyle w:val="FootnoteReference"/>
          <w:rFonts w:cs="IRNazli"/>
          <w:sz w:val="32"/>
          <w:rtl/>
        </w:rPr>
        <w:footnoteReference w:id="284"/>
      </w:r>
      <w:r w:rsidR="00013DDE" w:rsidRPr="006933B2">
        <w:rPr>
          <w:rStyle w:val="FootnoteReference"/>
          <w:rFonts w:cs="IRNazli"/>
          <w:sz w:val="32"/>
          <w:rtl/>
        </w:rPr>
        <w:t>)</w:t>
      </w:r>
      <w:r w:rsidR="005E650C" w:rsidRPr="006933B2">
        <w:rPr>
          <w:rStyle w:val="FootnoteReference"/>
          <w:rFonts w:cs="IRNazli" w:hint="cs"/>
          <w:sz w:val="32"/>
          <w:rtl/>
        </w:rPr>
        <w:t xml:space="preserve"> </w:t>
      </w:r>
      <w:r w:rsidR="00013DDE" w:rsidRPr="005E650C">
        <w:rPr>
          <w:rStyle w:val="Char9"/>
          <w:rFonts w:hint="cs"/>
          <w:rtl/>
        </w:rPr>
        <w:t>«</w:t>
      </w:r>
      <w:r w:rsidR="00013DDE" w:rsidRPr="005E650C">
        <w:rPr>
          <w:rStyle w:val="Char9"/>
          <w:rtl/>
        </w:rPr>
        <w:t>آ</w:t>
      </w:r>
      <w:r w:rsidR="00DF08BB" w:rsidRPr="005E650C">
        <w:rPr>
          <w:rStyle w:val="Char9"/>
          <w:rtl/>
        </w:rPr>
        <w:t>ی</w:t>
      </w:r>
      <w:r w:rsidR="00013DDE" w:rsidRPr="005E650C">
        <w:rPr>
          <w:rStyle w:val="Char9"/>
          <w:rtl/>
        </w:rPr>
        <w:t>ا دربار</w:t>
      </w:r>
      <w:r w:rsidR="00DF08BB" w:rsidRPr="005E650C">
        <w:rPr>
          <w:rStyle w:val="Char9"/>
          <w:rFonts w:hint="cs"/>
          <w:rtl/>
        </w:rPr>
        <w:t>ۀ</w:t>
      </w:r>
      <w:r w:rsidR="00013DDE" w:rsidRPr="005E650C">
        <w:rPr>
          <w:rStyle w:val="Char9"/>
          <w:rtl/>
        </w:rPr>
        <w:t xml:space="preserve"> قرآن نم</w:t>
      </w:r>
      <w:r w:rsidR="00DF08BB" w:rsidRPr="005E650C">
        <w:rPr>
          <w:rStyle w:val="Char9"/>
          <w:rtl/>
        </w:rPr>
        <w:t>ی</w:t>
      </w:r>
      <w:r w:rsidR="00013DDE" w:rsidRPr="005E650C">
        <w:rPr>
          <w:rStyle w:val="Char9"/>
          <w:rtl/>
        </w:rPr>
        <w:t>‌اند</w:t>
      </w:r>
      <w:r w:rsidR="00DF08BB" w:rsidRPr="005E650C">
        <w:rPr>
          <w:rStyle w:val="Char9"/>
          <w:rtl/>
        </w:rPr>
        <w:t>ی</w:t>
      </w:r>
      <w:r w:rsidR="00013DDE" w:rsidRPr="005E650C">
        <w:rPr>
          <w:rStyle w:val="Char9"/>
          <w:rtl/>
        </w:rPr>
        <w:t>شند (و مطالب و ن</w:t>
      </w:r>
      <w:r w:rsidR="00DF08BB" w:rsidRPr="005E650C">
        <w:rPr>
          <w:rStyle w:val="Char9"/>
          <w:rtl/>
        </w:rPr>
        <w:t>ک</w:t>
      </w:r>
      <w:r w:rsidR="00013DDE" w:rsidRPr="005E650C">
        <w:rPr>
          <w:rStyle w:val="Char9"/>
          <w:rtl/>
        </w:rPr>
        <w:t>ات آن را بررس</w:t>
      </w:r>
      <w:r w:rsidR="00DF08BB" w:rsidRPr="005E650C">
        <w:rPr>
          <w:rStyle w:val="Char9"/>
          <w:rtl/>
        </w:rPr>
        <w:t>ی</w:t>
      </w:r>
      <w:r w:rsidR="00013DDE" w:rsidRPr="005E650C">
        <w:rPr>
          <w:rStyle w:val="Char9"/>
          <w:rtl/>
        </w:rPr>
        <w:t xml:space="preserve"> و وارس</w:t>
      </w:r>
      <w:r w:rsidR="00DF08BB" w:rsidRPr="005E650C">
        <w:rPr>
          <w:rStyle w:val="Char9"/>
          <w:rtl/>
        </w:rPr>
        <w:t>ی</w:t>
      </w:r>
      <w:r w:rsidR="00013DDE" w:rsidRPr="005E650C">
        <w:rPr>
          <w:rStyle w:val="Char9"/>
          <w:rtl/>
        </w:rPr>
        <w:t xml:space="preserve"> نم</w:t>
      </w:r>
      <w:r w:rsidR="00DF08BB" w:rsidRPr="005E650C">
        <w:rPr>
          <w:rStyle w:val="Char9"/>
          <w:rtl/>
        </w:rPr>
        <w:t>ی</w:t>
      </w:r>
      <w:r w:rsidR="00013DDE" w:rsidRPr="005E650C">
        <w:rPr>
          <w:rStyle w:val="Char9"/>
          <w:rtl/>
        </w:rPr>
        <w:t>‌</w:t>
      </w:r>
      <w:r w:rsidR="00DF08BB" w:rsidRPr="005E650C">
        <w:rPr>
          <w:rStyle w:val="Char9"/>
          <w:rtl/>
        </w:rPr>
        <w:t>ک</w:t>
      </w:r>
      <w:r w:rsidR="00013DDE" w:rsidRPr="005E650C">
        <w:rPr>
          <w:rStyle w:val="Char9"/>
          <w:rtl/>
        </w:rPr>
        <w:t xml:space="preserve">نند؟) </w:t>
      </w:r>
      <w:r w:rsidR="00DF08BB" w:rsidRPr="005E650C">
        <w:rPr>
          <w:rStyle w:val="Char9"/>
          <w:rtl/>
        </w:rPr>
        <w:t>ی</w:t>
      </w:r>
      <w:r w:rsidR="00013DDE" w:rsidRPr="005E650C">
        <w:rPr>
          <w:rStyle w:val="Char9"/>
          <w:rtl/>
        </w:rPr>
        <w:t>ا ا</w:t>
      </w:r>
      <w:r w:rsidR="00DF08BB" w:rsidRPr="005E650C">
        <w:rPr>
          <w:rStyle w:val="Char9"/>
          <w:rtl/>
        </w:rPr>
        <w:t>ی</w:t>
      </w:r>
      <w:r w:rsidR="00013DDE" w:rsidRPr="005E650C">
        <w:rPr>
          <w:rStyle w:val="Char9"/>
          <w:rtl/>
        </w:rPr>
        <w:t xml:space="preserve">ن </w:t>
      </w:r>
      <w:r w:rsidR="00DF08BB" w:rsidRPr="005E650C">
        <w:rPr>
          <w:rStyle w:val="Char9"/>
          <w:rtl/>
        </w:rPr>
        <w:t>ک</w:t>
      </w:r>
      <w:r w:rsidR="00013DDE" w:rsidRPr="005E650C">
        <w:rPr>
          <w:rStyle w:val="Char9"/>
          <w:rtl/>
        </w:rPr>
        <w:t>ه بر</w:t>
      </w:r>
      <w:r w:rsidR="005E650C">
        <w:rPr>
          <w:rStyle w:val="Char9"/>
          <w:rtl/>
        </w:rPr>
        <w:t xml:space="preserve"> دل‌هائی</w:t>
      </w:r>
      <w:r w:rsidR="00C869E7">
        <w:rPr>
          <w:rStyle w:val="Char9"/>
          <w:rtl/>
        </w:rPr>
        <w:t xml:space="preserve"> قفل‌های </w:t>
      </w:r>
      <w:r w:rsidR="00013DDE" w:rsidRPr="005E650C">
        <w:rPr>
          <w:rStyle w:val="Char9"/>
          <w:rtl/>
        </w:rPr>
        <w:t>و</w:t>
      </w:r>
      <w:r w:rsidR="00DF08BB" w:rsidRPr="005E650C">
        <w:rPr>
          <w:rStyle w:val="Char9"/>
          <w:rtl/>
        </w:rPr>
        <w:t>ی</w:t>
      </w:r>
      <w:r w:rsidR="00013DDE" w:rsidRPr="005E650C">
        <w:rPr>
          <w:rStyle w:val="Char9"/>
          <w:rtl/>
        </w:rPr>
        <w:t>ژه‌ا</w:t>
      </w:r>
      <w:r w:rsidR="00DF08BB" w:rsidRPr="005E650C">
        <w:rPr>
          <w:rStyle w:val="Char9"/>
          <w:rtl/>
        </w:rPr>
        <w:t>ی</w:t>
      </w:r>
      <w:r w:rsidR="00013DDE" w:rsidRPr="005E650C">
        <w:rPr>
          <w:rStyle w:val="Char9"/>
          <w:rtl/>
        </w:rPr>
        <w:t xml:space="preserve"> زده‌اند؟</w:t>
      </w:r>
      <w:r w:rsidR="00013DDE" w:rsidRPr="005E650C">
        <w:rPr>
          <w:rStyle w:val="Char9"/>
          <w:rFonts w:hint="cs"/>
          <w:rtl/>
        </w:rPr>
        <w:t>»</w:t>
      </w:r>
      <w:r w:rsidR="00013DDE" w:rsidRPr="00C64670">
        <w:rPr>
          <w:rStyle w:val="Char0"/>
          <w:rtl/>
        </w:rPr>
        <w:t xml:space="preserve"> ‏</w:t>
      </w:r>
      <w:r w:rsidR="00013DDE" w:rsidRPr="00C64670">
        <w:rPr>
          <w:rStyle w:val="Char0"/>
          <w:rFonts w:hint="cs"/>
          <w:rtl/>
        </w:rPr>
        <w:t>می</w:t>
      </w:r>
      <w:r w:rsidR="00013DDE" w:rsidRPr="00C64670">
        <w:rPr>
          <w:rStyle w:val="Char0"/>
          <w:rFonts w:hint="cs"/>
          <w:rtl/>
        </w:rPr>
        <w:softHyphen/>
        <w:t>نویسد: برخی از علمای اصولی مت</w:t>
      </w:r>
      <w:r w:rsidR="00DC4E3F" w:rsidRPr="00C64670">
        <w:rPr>
          <w:rStyle w:val="Char0"/>
          <w:rFonts w:hint="cs"/>
          <w:rtl/>
        </w:rPr>
        <w:t>أ</w:t>
      </w:r>
      <w:r w:rsidR="00013DDE" w:rsidRPr="00C64670">
        <w:rPr>
          <w:rStyle w:val="Char0"/>
          <w:rFonts w:hint="cs"/>
          <w:rtl/>
        </w:rPr>
        <w:t>خر می</w:t>
      </w:r>
      <w:r w:rsidR="00013DDE" w:rsidRPr="00C64670">
        <w:rPr>
          <w:rStyle w:val="Char0"/>
          <w:rFonts w:hint="cs"/>
          <w:rtl/>
        </w:rPr>
        <w:softHyphen/>
        <w:t>گویند: تدبر در قرآن و فهم آن و عمل به آن جز برای مجتهد، و کسی به درج</w:t>
      </w:r>
      <w:r w:rsidR="00DF08BB">
        <w:rPr>
          <w:rStyle w:val="Char0"/>
          <w:rFonts w:hint="cs"/>
          <w:rtl/>
        </w:rPr>
        <w:t>ۀ</w:t>
      </w:r>
      <w:r w:rsidR="00013DDE" w:rsidRPr="00C64670">
        <w:rPr>
          <w:rStyle w:val="Char0"/>
          <w:rFonts w:hint="cs"/>
          <w:rtl/>
        </w:rPr>
        <w:t xml:space="preserve"> اجتهاد مطلق رسیده باشد، جایز نیست. اجتهاد مطلق </w:t>
      </w:r>
      <w:r w:rsidR="00477A62" w:rsidRPr="00C64670">
        <w:rPr>
          <w:rStyle w:val="Char0"/>
          <w:rFonts w:hint="cs"/>
          <w:rtl/>
        </w:rPr>
        <w:t>با آن شروطی که</w:t>
      </w:r>
      <w:r w:rsidR="0094145F">
        <w:rPr>
          <w:rStyle w:val="Char0"/>
          <w:rFonts w:hint="cs"/>
          <w:rtl/>
        </w:rPr>
        <w:t xml:space="preserve"> آن‌ها </w:t>
      </w:r>
      <w:r w:rsidR="00477A62" w:rsidRPr="00C64670">
        <w:rPr>
          <w:rStyle w:val="Char0"/>
          <w:rFonts w:hint="cs"/>
          <w:rtl/>
        </w:rPr>
        <w:t>برای آن قرار داده</w:t>
      </w:r>
      <w:r w:rsidR="00477A62" w:rsidRPr="00C64670">
        <w:rPr>
          <w:rStyle w:val="Char0"/>
          <w:rFonts w:hint="cs"/>
          <w:rtl/>
        </w:rPr>
        <w:softHyphen/>
        <w:t xml:space="preserve">اند </w:t>
      </w:r>
      <w:r w:rsidR="00013DDE" w:rsidRPr="00C64670">
        <w:rPr>
          <w:rStyle w:val="Char0"/>
          <w:rFonts w:hint="cs"/>
          <w:rtl/>
        </w:rPr>
        <w:t xml:space="preserve">که بیشتر شروط آن از کتاب وسنت و اجماع و قیاس جلی و قول </w:t>
      </w:r>
      <w:r w:rsidR="00477A62" w:rsidRPr="00C64670">
        <w:rPr>
          <w:rStyle w:val="Char0"/>
          <w:rFonts w:hint="cs"/>
          <w:rtl/>
        </w:rPr>
        <w:t>صحابه</w:t>
      </w:r>
      <w:r w:rsidR="005E650C" w:rsidRPr="005E650C">
        <w:rPr>
          <w:rStyle w:val="Char0"/>
          <w:rFonts w:cs="CTraditional Arabic"/>
          <w:rtl/>
        </w:rPr>
        <w:t>ش</w:t>
      </w:r>
      <w:r w:rsidR="00477A62" w:rsidRPr="00C64670">
        <w:rPr>
          <w:rStyle w:val="Char0"/>
          <w:rFonts w:hint="cs"/>
          <w:rtl/>
        </w:rPr>
        <w:t xml:space="preserve"> </w:t>
      </w:r>
      <w:r w:rsidR="00013DDE" w:rsidRPr="00C64670">
        <w:rPr>
          <w:rStyle w:val="Char0"/>
          <w:rFonts w:hint="cs"/>
          <w:rtl/>
        </w:rPr>
        <w:t>مستند ندارد. در واقع از ادل</w:t>
      </w:r>
      <w:r w:rsidR="00DF08BB">
        <w:rPr>
          <w:rStyle w:val="Char0"/>
          <w:rFonts w:hint="cs"/>
          <w:rtl/>
        </w:rPr>
        <w:t>ۀ</w:t>
      </w:r>
      <w:r w:rsidR="00013DDE" w:rsidRPr="00C64670">
        <w:rPr>
          <w:rStyle w:val="Char0"/>
          <w:rFonts w:hint="cs"/>
          <w:rtl/>
        </w:rPr>
        <w:t xml:space="preserve"> شرع دلیلی بر آن نیست. حق بدون شبه این است </w:t>
      </w:r>
      <w:r w:rsidR="00477A62" w:rsidRPr="00C64670">
        <w:rPr>
          <w:rStyle w:val="Char0"/>
          <w:rFonts w:hint="cs"/>
          <w:rtl/>
        </w:rPr>
        <w:t xml:space="preserve">که از بین مسلمانان هرکس </w:t>
      </w:r>
      <w:r w:rsidR="00477A62" w:rsidRPr="005E650C">
        <w:rPr>
          <w:rStyle w:val="Char0"/>
          <w:rFonts w:hint="cs"/>
          <w:rtl/>
        </w:rPr>
        <w:t>قدر</w:t>
      </w:r>
      <w:r w:rsidR="00013DDE" w:rsidRPr="005E650C">
        <w:rPr>
          <w:rStyle w:val="Char0"/>
          <w:rFonts w:hint="cs"/>
          <w:rtl/>
        </w:rPr>
        <w:t>ت یادگیری و فهمیدن و درک معنای</w:t>
      </w:r>
      <w:r w:rsidR="00013DDE" w:rsidRPr="00C64670">
        <w:rPr>
          <w:rStyle w:val="Char0"/>
          <w:rFonts w:hint="cs"/>
          <w:rtl/>
        </w:rPr>
        <w:t xml:space="preserve"> قرآن وسن</w:t>
      </w:r>
      <w:r w:rsidR="00477A62" w:rsidRPr="00C64670">
        <w:rPr>
          <w:rStyle w:val="Char0"/>
          <w:rFonts w:hint="cs"/>
          <w:rtl/>
        </w:rPr>
        <w:t>ّ</w:t>
      </w:r>
      <w:r w:rsidR="00013DDE" w:rsidRPr="00C64670">
        <w:rPr>
          <w:rStyle w:val="Char0"/>
          <w:rFonts w:hint="cs"/>
          <w:rtl/>
        </w:rPr>
        <w:t>ت را داشته باشد؛ بر او واجب است که آن دو را بیاموزد و به آن عمل کند.</w:t>
      </w:r>
      <w:r w:rsidR="00107B70">
        <w:rPr>
          <w:rStyle w:val="Char0"/>
          <w:rFonts w:hint="cs"/>
          <w:rtl/>
        </w:rPr>
        <w:t xml:space="preserve"> </w:t>
      </w:r>
      <w:r w:rsidR="00013DDE" w:rsidRPr="00C64670">
        <w:rPr>
          <w:rStyle w:val="Char0"/>
          <w:rFonts w:hint="cs"/>
          <w:rtl/>
        </w:rPr>
        <w:t>اما عمل بدون علم به آن دو، به اجماع ممنوع است.</w:t>
      </w:r>
      <w:r w:rsidR="00477A62" w:rsidRPr="00C64670">
        <w:rPr>
          <w:rStyle w:val="Char0"/>
          <w:rFonts w:hint="cs"/>
          <w:rtl/>
        </w:rPr>
        <w:t xml:space="preserve"> آن</w:t>
      </w:r>
      <w:r w:rsidR="00477A62" w:rsidRPr="00C64670">
        <w:rPr>
          <w:rStyle w:val="Char0"/>
          <w:rtl/>
        </w:rPr>
        <w:softHyphen/>
      </w:r>
      <w:r w:rsidR="00013DDE" w:rsidRPr="00C64670">
        <w:rPr>
          <w:rStyle w:val="Char0"/>
          <w:rFonts w:hint="cs"/>
          <w:rtl/>
        </w:rPr>
        <w:t>چه که با تعلم صحیح از آن دو یاد می</w:t>
      </w:r>
      <w:r w:rsidR="00013DDE" w:rsidRPr="00C64670">
        <w:rPr>
          <w:rStyle w:val="Char0"/>
          <w:rFonts w:hint="cs"/>
          <w:rtl/>
        </w:rPr>
        <w:softHyphen/>
        <w:t>گیرد می</w:t>
      </w:r>
      <w:r w:rsidR="00013DDE" w:rsidRPr="00C64670">
        <w:rPr>
          <w:rStyle w:val="Char0"/>
          <w:rFonts w:hint="cs"/>
          <w:rtl/>
        </w:rPr>
        <w:softHyphen/>
        <w:t>تواند به آن عمل کند. حتی اگر یک آیه یا یک حدیث باشد. روشن است که این نکوهش و سرزنش بخاطر عدم تدب</w:t>
      </w:r>
      <w:r w:rsidR="00477A62" w:rsidRPr="00C64670">
        <w:rPr>
          <w:rStyle w:val="Char0"/>
          <w:rFonts w:hint="cs"/>
          <w:rtl/>
        </w:rPr>
        <w:t>ّ</w:t>
      </w:r>
      <w:r w:rsidR="00013DDE" w:rsidRPr="00C64670">
        <w:rPr>
          <w:rStyle w:val="Char0"/>
          <w:rFonts w:hint="cs"/>
          <w:rtl/>
        </w:rPr>
        <w:t>ر و تفک</w:t>
      </w:r>
      <w:r w:rsidR="00477A62" w:rsidRPr="00C64670">
        <w:rPr>
          <w:rStyle w:val="Char0"/>
          <w:rFonts w:hint="cs"/>
          <w:rtl/>
        </w:rPr>
        <w:t>ّ</w:t>
      </w:r>
      <w:r w:rsidR="00013DDE" w:rsidRPr="00C64670">
        <w:rPr>
          <w:rStyle w:val="Char0"/>
          <w:rFonts w:hint="cs"/>
          <w:rtl/>
        </w:rPr>
        <w:t>ر در آیات قرآنی عام است شامل تمام</w:t>
      </w:r>
      <w:r w:rsidR="0015302F">
        <w:rPr>
          <w:rStyle w:val="Char0"/>
          <w:rFonts w:hint="cs"/>
          <w:rtl/>
        </w:rPr>
        <w:t xml:space="preserve"> انسان‌ها </w:t>
      </w:r>
      <w:r w:rsidR="00013DDE" w:rsidRPr="00C64670">
        <w:rPr>
          <w:rStyle w:val="Char0"/>
          <w:rFonts w:hint="cs"/>
          <w:rtl/>
        </w:rPr>
        <w:t>می</w:t>
      </w:r>
      <w:r w:rsidR="00013DDE" w:rsidRPr="00C64670">
        <w:rPr>
          <w:rStyle w:val="Char0"/>
          <w:rFonts w:hint="cs"/>
          <w:rtl/>
        </w:rPr>
        <w:softHyphen/>
      </w:r>
      <w:r w:rsidR="00477A62" w:rsidRPr="00C64670">
        <w:rPr>
          <w:rStyle w:val="Char0"/>
          <w:rFonts w:hint="cs"/>
          <w:rtl/>
        </w:rPr>
        <w:t>شود. آن</w:t>
      </w:r>
      <w:r w:rsidR="00013DDE" w:rsidRPr="00C64670">
        <w:rPr>
          <w:rStyle w:val="Char0"/>
          <w:rFonts w:hint="cs"/>
          <w:rtl/>
        </w:rPr>
        <w:t>چه که این مطلب را روشن می</w:t>
      </w:r>
      <w:r w:rsidR="00013DDE" w:rsidRPr="00C64670">
        <w:rPr>
          <w:rStyle w:val="Char0"/>
          <w:rFonts w:hint="cs"/>
          <w:rtl/>
        </w:rPr>
        <w:softHyphen/>
        <w:t>کند، این است که مخاطب اول که این آیه در بار</w:t>
      </w:r>
      <w:r w:rsidR="00DF08BB">
        <w:rPr>
          <w:rStyle w:val="Char0"/>
          <w:rFonts w:hint="cs"/>
          <w:rtl/>
        </w:rPr>
        <w:t>ۀ</w:t>
      </w:r>
      <w:r w:rsidR="00107B70">
        <w:rPr>
          <w:rStyle w:val="Char0"/>
          <w:rFonts w:hint="cs"/>
          <w:rtl/>
        </w:rPr>
        <w:t xml:space="preserve"> </w:t>
      </w:r>
      <w:r w:rsidR="0094145F">
        <w:rPr>
          <w:rStyle w:val="Char0"/>
          <w:rFonts w:hint="cs"/>
          <w:rtl/>
        </w:rPr>
        <w:t xml:space="preserve">آن‌ها </w:t>
      </w:r>
      <w:r w:rsidR="00013DDE" w:rsidRPr="00C64670">
        <w:rPr>
          <w:rStyle w:val="Char0"/>
          <w:rFonts w:hint="cs"/>
          <w:rtl/>
        </w:rPr>
        <w:t>نازل گردیده</w:t>
      </w:r>
      <w:r w:rsidR="00013DDE" w:rsidRPr="00C64670">
        <w:rPr>
          <w:rStyle w:val="Char0"/>
          <w:rFonts w:hint="cs"/>
          <w:rtl/>
        </w:rPr>
        <w:softHyphen/>
        <w:t>است، منافقین و کفار، بوده</w:t>
      </w:r>
      <w:r w:rsidR="00013DDE" w:rsidRPr="00C64670">
        <w:rPr>
          <w:rStyle w:val="Char0"/>
          <w:rFonts w:hint="cs"/>
          <w:rtl/>
        </w:rPr>
        <w:softHyphen/>
        <w:t>اند.</w:t>
      </w:r>
      <w:r w:rsidR="00315ABC">
        <w:rPr>
          <w:rStyle w:val="Char0"/>
          <w:rFonts w:hint="cs"/>
          <w:rtl/>
        </w:rPr>
        <w:t xml:space="preserve"> هیچ‌یک </w:t>
      </w:r>
      <w:r w:rsidR="00013DDE" w:rsidRPr="00C64670">
        <w:rPr>
          <w:rStyle w:val="Char0"/>
          <w:rFonts w:hint="cs"/>
          <w:rtl/>
        </w:rPr>
        <w:t>از</w:t>
      </w:r>
      <w:r w:rsidR="0094145F">
        <w:rPr>
          <w:rStyle w:val="Char0"/>
          <w:rFonts w:hint="cs"/>
          <w:rtl/>
        </w:rPr>
        <w:t xml:space="preserve"> آن‌ها </w:t>
      </w:r>
      <w:r w:rsidR="00013DDE" w:rsidRPr="00C64670">
        <w:rPr>
          <w:rStyle w:val="Char0"/>
          <w:rFonts w:hint="cs"/>
          <w:rtl/>
        </w:rPr>
        <w:t>دارای شروط اجتهاد مقرر شده از جانب علمای اصولی، نبودند، بلکه اصلا</w:t>
      </w:r>
      <w:r w:rsidR="00477A62" w:rsidRPr="00C64670">
        <w:rPr>
          <w:rStyle w:val="Char0"/>
          <w:rFonts w:hint="cs"/>
          <w:rtl/>
        </w:rPr>
        <w:t>ً</w:t>
      </w:r>
      <w:r w:rsidR="00013DDE" w:rsidRPr="00C64670">
        <w:rPr>
          <w:rStyle w:val="Char0"/>
          <w:rFonts w:hint="cs"/>
          <w:rtl/>
        </w:rPr>
        <w:t xml:space="preserve"> اندکی از آن شروط را نداشتند. اگر جایز نبود کسی جز مجتهدین اصطلاحی علمای اصول، از قرآن بهره بگیرد و از هدایتش استفاده کند؛ خداوند کفار را به این صورت ملامت نمی</w:t>
      </w:r>
      <w:r w:rsidR="00013DDE" w:rsidRPr="00C64670">
        <w:rPr>
          <w:rStyle w:val="Char0"/>
          <w:rFonts w:hint="cs"/>
          <w:rtl/>
        </w:rPr>
        <w:softHyphen/>
        <w:t>کرد و بخاطر عدم قبول هدایت قرآن،</w:t>
      </w:r>
      <w:r w:rsidR="0094145F">
        <w:rPr>
          <w:rStyle w:val="Char0"/>
          <w:rFonts w:hint="cs"/>
          <w:rtl/>
        </w:rPr>
        <w:t xml:space="preserve"> آن‌ها </w:t>
      </w:r>
      <w:r w:rsidR="00013DDE" w:rsidRPr="00C64670">
        <w:rPr>
          <w:rStyle w:val="Char0"/>
          <w:rFonts w:hint="cs"/>
          <w:rtl/>
        </w:rPr>
        <w:t>را سرزنش نمی</w:t>
      </w:r>
      <w:r w:rsidR="00013DDE" w:rsidRPr="00C64670">
        <w:rPr>
          <w:rStyle w:val="Char0"/>
          <w:rFonts w:hint="cs"/>
          <w:rtl/>
        </w:rPr>
        <w:softHyphen/>
        <w:t>نمود. از طرف دیگر حجت بر</w:t>
      </w:r>
      <w:r w:rsidR="0094145F">
        <w:rPr>
          <w:rStyle w:val="Char0"/>
          <w:rFonts w:hint="cs"/>
          <w:rtl/>
        </w:rPr>
        <w:t xml:space="preserve"> آن‌ها </w:t>
      </w:r>
      <w:r w:rsidR="005E650C">
        <w:rPr>
          <w:rStyle w:val="Char0"/>
          <w:rFonts w:hint="cs"/>
          <w:rtl/>
        </w:rPr>
        <w:t>تمام نمی‌</w:t>
      </w:r>
      <w:r w:rsidR="00013DDE" w:rsidRPr="00C64670">
        <w:rPr>
          <w:rStyle w:val="Char0"/>
          <w:rFonts w:hint="cs"/>
          <w:rtl/>
        </w:rPr>
        <w:t>شد تا اینکه</w:t>
      </w:r>
      <w:r w:rsidR="0094145F">
        <w:rPr>
          <w:rStyle w:val="Char0"/>
          <w:rFonts w:hint="cs"/>
          <w:rtl/>
        </w:rPr>
        <w:t xml:space="preserve"> آن‌ها </w:t>
      </w:r>
      <w:r w:rsidR="00013DDE" w:rsidRPr="00C64670">
        <w:rPr>
          <w:rStyle w:val="Char0"/>
          <w:rFonts w:hint="cs"/>
          <w:rtl/>
        </w:rPr>
        <w:t>به درج</w:t>
      </w:r>
      <w:r w:rsidR="00DF08BB">
        <w:rPr>
          <w:rStyle w:val="Char0"/>
          <w:rFonts w:hint="cs"/>
          <w:rtl/>
        </w:rPr>
        <w:t>ۀ</w:t>
      </w:r>
      <w:r w:rsidR="002B2ED3" w:rsidRPr="00C64670">
        <w:rPr>
          <w:rStyle w:val="Char0"/>
          <w:rFonts w:hint="cs"/>
          <w:rtl/>
        </w:rPr>
        <w:t xml:space="preserve"> اجتهاد- آن</w:t>
      </w:r>
      <w:r w:rsidR="002B2ED3" w:rsidRPr="00C64670">
        <w:rPr>
          <w:rStyle w:val="Char0"/>
          <w:rFonts w:hint="cs"/>
          <w:rtl/>
        </w:rPr>
        <w:softHyphen/>
        <w:t xml:space="preserve">چنان که </w:t>
      </w:r>
      <w:r w:rsidR="00013DDE" w:rsidRPr="00C64670">
        <w:rPr>
          <w:rStyle w:val="Char0"/>
          <w:rFonts w:hint="cs"/>
          <w:rtl/>
        </w:rPr>
        <w:t>نزد اصولیین مت</w:t>
      </w:r>
      <w:r w:rsidR="00477A62" w:rsidRPr="00C64670">
        <w:rPr>
          <w:rStyle w:val="Char0"/>
          <w:rFonts w:hint="cs"/>
          <w:rtl/>
        </w:rPr>
        <w:t>أ</w:t>
      </w:r>
      <w:r w:rsidR="00013DDE" w:rsidRPr="00C64670">
        <w:rPr>
          <w:rStyle w:val="Char0"/>
          <w:rFonts w:hint="cs"/>
          <w:rtl/>
        </w:rPr>
        <w:t>خر مقرر شده می</w:t>
      </w:r>
      <w:r w:rsidR="00013DDE" w:rsidRPr="00C64670">
        <w:rPr>
          <w:rStyle w:val="Char0"/>
          <w:rFonts w:hint="cs"/>
          <w:rtl/>
        </w:rPr>
        <w:softHyphen/>
        <w:t>بینی- می</w:t>
      </w:r>
      <w:r w:rsidR="00013DDE" w:rsidRPr="00C64670">
        <w:rPr>
          <w:rStyle w:val="Char0"/>
          <w:rFonts w:hint="cs"/>
          <w:rtl/>
        </w:rPr>
        <w:softHyphen/>
        <w:t xml:space="preserve">رسیدند. </w:t>
      </w:r>
    </w:p>
    <w:p w:rsidR="00013DDE" w:rsidRPr="00C64670" w:rsidRDefault="00013DDE" w:rsidP="00BE799B">
      <w:pPr>
        <w:spacing w:line="240" w:lineRule="auto"/>
        <w:ind w:firstLine="284"/>
        <w:jc w:val="both"/>
        <w:rPr>
          <w:rStyle w:val="Char0"/>
          <w:rtl/>
        </w:rPr>
      </w:pPr>
      <w:r w:rsidRPr="00C64670">
        <w:rPr>
          <w:rStyle w:val="Char0"/>
          <w:rFonts w:hint="cs"/>
          <w:rtl/>
        </w:rPr>
        <w:t>از قواعد بدیهی در اصول، این است که سبب نزول آیه به قطع، مشمول حکم آیه می</w:t>
      </w:r>
      <w:r w:rsidRPr="00C64670">
        <w:rPr>
          <w:rStyle w:val="Char0"/>
          <w:rFonts w:hint="cs"/>
          <w:rtl/>
        </w:rPr>
        <w:softHyphen/>
        <w:t>گردد.</w:t>
      </w:r>
      <w:r w:rsidR="00477A62" w:rsidRPr="006933B2">
        <w:rPr>
          <w:rStyle w:val="FootnoteReference"/>
          <w:rFonts w:cs="IRNazli"/>
          <w:sz w:val="32"/>
          <w:rtl/>
        </w:rPr>
        <w:t>(</w:t>
      </w:r>
      <w:r w:rsidR="00477A62" w:rsidRPr="006933B2">
        <w:rPr>
          <w:rStyle w:val="FootnoteReference"/>
          <w:rFonts w:cs="IRNazli"/>
          <w:sz w:val="32"/>
          <w:rtl/>
        </w:rPr>
        <w:footnoteReference w:id="285"/>
      </w:r>
      <w:r w:rsidR="00477A62" w:rsidRPr="006933B2">
        <w:rPr>
          <w:rStyle w:val="FootnoteReference"/>
          <w:rFonts w:cs="IRNazli"/>
          <w:sz w:val="32"/>
          <w:rtl/>
        </w:rPr>
        <w:t>)</w:t>
      </w:r>
      <w:r w:rsidRPr="00C64670">
        <w:rPr>
          <w:rStyle w:val="Char0"/>
          <w:rFonts w:hint="cs"/>
          <w:rtl/>
        </w:rPr>
        <w:t xml:space="preserve"> در این صورت منافقین و کفار به صورت قطعی مشمول این آیه می</w:t>
      </w:r>
      <w:r w:rsidRPr="00C64670">
        <w:rPr>
          <w:rStyle w:val="Char0"/>
          <w:rFonts w:hint="cs"/>
          <w:rtl/>
        </w:rPr>
        <w:softHyphen/>
        <w:t>شوند. اگر انتفاع به قرآن جز برای مجتهد درست نباشد، خداوند</w:t>
      </w:r>
      <w:r w:rsidR="00BD4800" w:rsidRPr="00392055">
        <w:rPr>
          <w:rStyle w:val="Char0"/>
          <w:rFonts w:cs="CTraditional Arabic"/>
          <w:rtl/>
        </w:rPr>
        <w:t>أ</w:t>
      </w:r>
      <w:r w:rsidR="002B2ED3" w:rsidRPr="00C64670">
        <w:rPr>
          <w:rStyle w:val="Char0"/>
          <w:rFonts w:hint="cs"/>
          <w:rtl/>
        </w:rPr>
        <w:t xml:space="preserve"> </w:t>
      </w:r>
      <w:r w:rsidRPr="00C64670">
        <w:rPr>
          <w:rStyle w:val="Char0"/>
          <w:rFonts w:hint="cs"/>
          <w:rtl/>
        </w:rPr>
        <w:t>بر کفار عیب نمی</w:t>
      </w:r>
      <w:r w:rsidRPr="00C64670">
        <w:rPr>
          <w:rStyle w:val="Char0"/>
          <w:rFonts w:hint="cs"/>
          <w:rtl/>
        </w:rPr>
        <w:softHyphen/>
        <w:t>گرفت</w:t>
      </w:r>
      <w:r w:rsidR="002B2ED3" w:rsidRPr="00C64670">
        <w:rPr>
          <w:rStyle w:val="Char0"/>
          <w:rFonts w:hint="cs"/>
          <w:rtl/>
        </w:rPr>
        <w:t xml:space="preserve"> وآن</w:t>
      </w:r>
      <w:r w:rsidR="002B2ED3" w:rsidRPr="00C64670">
        <w:rPr>
          <w:rStyle w:val="Char0"/>
          <w:rFonts w:hint="cs"/>
          <w:rtl/>
        </w:rPr>
        <w:softHyphen/>
        <w:t>ها را برای عدم هدایت و عمل</w:t>
      </w:r>
      <w:r w:rsidRPr="00C64670">
        <w:rPr>
          <w:rStyle w:val="Char0"/>
          <w:rFonts w:hint="cs"/>
          <w:rtl/>
        </w:rPr>
        <w:t xml:space="preserve"> به قرآن</w:t>
      </w:r>
      <w:r w:rsidR="00107B70">
        <w:rPr>
          <w:rStyle w:val="Char0"/>
          <w:rFonts w:hint="cs"/>
          <w:rtl/>
        </w:rPr>
        <w:t xml:space="preserve"> </w:t>
      </w:r>
      <w:r w:rsidRPr="00C64670">
        <w:rPr>
          <w:rStyle w:val="Char0"/>
          <w:rFonts w:hint="cs"/>
          <w:rtl/>
        </w:rPr>
        <w:t>نکوهش نمی</w:t>
      </w:r>
      <w:r w:rsidRPr="00C64670">
        <w:rPr>
          <w:rStyle w:val="Char0"/>
          <w:rFonts w:hint="cs"/>
          <w:rtl/>
        </w:rPr>
        <w:softHyphen/>
        <w:t>کرد.</w:t>
      </w:r>
    </w:p>
    <w:p w:rsidR="00013DDE" w:rsidRPr="00392055" w:rsidRDefault="00013DDE" w:rsidP="00392055">
      <w:pPr>
        <w:autoSpaceDE w:val="0"/>
        <w:autoSpaceDN w:val="0"/>
        <w:adjustRightInd w:val="0"/>
        <w:spacing w:line="240" w:lineRule="auto"/>
        <w:ind w:firstLine="284"/>
        <w:contextualSpacing/>
        <w:jc w:val="both"/>
        <w:rPr>
          <w:rStyle w:val="Char0"/>
          <w:rtl/>
        </w:rPr>
      </w:pPr>
      <w:r w:rsidRPr="00392055">
        <w:rPr>
          <w:rStyle w:val="Char0"/>
          <w:rFonts w:hint="cs"/>
          <w:rtl/>
        </w:rPr>
        <w:t>به تحقیق می</w:t>
      </w:r>
      <w:r w:rsidRPr="00392055">
        <w:rPr>
          <w:rStyle w:val="Char0"/>
          <w:rFonts w:hint="cs"/>
          <w:rtl/>
        </w:rPr>
        <w:softHyphen/>
        <w:t>دانید که این ادعا خلاف واقع است و پوشیده نیست که شروط اجتهاد جز در مواردی که اجتهاد</w:t>
      </w:r>
      <w:r w:rsidR="00107B70">
        <w:rPr>
          <w:rStyle w:val="Char0"/>
          <w:rFonts w:hint="cs"/>
          <w:rtl/>
        </w:rPr>
        <w:t xml:space="preserve"> </w:t>
      </w:r>
      <w:r w:rsidRPr="00392055">
        <w:rPr>
          <w:rStyle w:val="Char0"/>
          <w:rFonts w:hint="cs"/>
          <w:rtl/>
        </w:rPr>
        <w:t>جایز است وجود ندارد. اموری که با نصوص صحیح از کتاب و سنت وارد شده است برای</w:t>
      </w:r>
      <w:r w:rsidR="00C56BE9" w:rsidRPr="00392055">
        <w:rPr>
          <w:rStyle w:val="Char0"/>
          <w:rFonts w:hint="cs"/>
          <w:rtl/>
        </w:rPr>
        <w:t xml:space="preserve"> هیچکس </w:t>
      </w:r>
      <w:r w:rsidRPr="00392055">
        <w:rPr>
          <w:rStyle w:val="Char0"/>
          <w:rFonts w:hint="cs"/>
          <w:rtl/>
        </w:rPr>
        <w:t>حق اجتهاد درآن</w:t>
      </w:r>
      <w:r w:rsidRPr="00392055">
        <w:rPr>
          <w:rStyle w:val="Char0"/>
          <w:rFonts w:hint="cs"/>
          <w:rtl/>
        </w:rPr>
        <w:softHyphen/>
        <w:t>ها نیست تا شروط اجتهاد در</w:t>
      </w:r>
      <w:r w:rsidR="0094145F" w:rsidRPr="00392055">
        <w:rPr>
          <w:rStyle w:val="Char0"/>
          <w:rFonts w:hint="cs"/>
          <w:rtl/>
        </w:rPr>
        <w:t xml:space="preserve"> آن‌ها </w:t>
      </w:r>
      <w:r w:rsidRPr="00392055">
        <w:rPr>
          <w:rStyle w:val="Char0"/>
          <w:rFonts w:hint="cs"/>
          <w:rtl/>
        </w:rPr>
        <w:t>قرار داده شود. بلکه جز اتباع در آن امور جایز نیست.</w:t>
      </w:r>
    </w:p>
    <w:p w:rsidR="00013DDE" w:rsidRPr="00C64670" w:rsidRDefault="00013DDE" w:rsidP="00392055">
      <w:pPr>
        <w:spacing w:line="240" w:lineRule="auto"/>
        <w:ind w:firstLine="284"/>
        <w:jc w:val="both"/>
        <w:rPr>
          <w:rStyle w:val="Char0"/>
          <w:rtl/>
        </w:rPr>
      </w:pPr>
      <w:r w:rsidRPr="00C64670">
        <w:rPr>
          <w:rStyle w:val="Char0"/>
          <w:rFonts w:hint="cs"/>
          <w:rtl/>
        </w:rPr>
        <w:t xml:space="preserve"> بدیهی است که تخصیص کتاب وسنت، جز با ادل</w:t>
      </w:r>
      <w:r w:rsidR="00DF08BB">
        <w:rPr>
          <w:rStyle w:val="Char0"/>
          <w:rFonts w:hint="cs"/>
          <w:rtl/>
        </w:rPr>
        <w:t>ۀ</w:t>
      </w:r>
      <w:r w:rsidRPr="00C64670">
        <w:rPr>
          <w:rStyle w:val="Char0"/>
          <w:rFonts w:hint="cs"/>
          <w:rtl/>
        </w:rPr>
        <w:t xml:space="preserve"> قابل ارجاع، صحیح نیست. علاوه بر این پر واضح است که عموم آیات و احادیثی که مردم را به عمل به کتاب وسنت پیامبر </w:t>
      </w:r>
      <w:r w:rsidR="00BD4800" w:rsidRPr="00392055">
        <w:rPr>
          <w:rStyle w:val="Char0"/>
          <w:rFonts w:cs="CTraditional Arabic"/>
          <w:rtl/>
        </w:rPr>
        <w:t>ج</w:t>
      </w:r>
      <w:r w:rsidR="00DC4E3F" w:rsidRPr="00C64670">
        <w:rPr>
          <w:rStyle w:val="Char0"/>
          <w:rFonts w:hint="cs"/>
          <w:rtl/>
        </w:rPr>
        <w:t xml:space="preserve"> </w:t>
      </w:r>
      <w:r w:rsidRPr="00C64670">
        <w:rPr>
          <w:rStyle w:val="Char0"/>
          <w:rFonts w:hint="cs"/>
          <w:rtl/>
        </w:rPr>
        <w:t>تشویق می</w:t>
      </w:r>
      <w:r w:rsidRPr="00C64670">
        <w:rPr>
          <w:rStyle w:val="Char0"/>
          <w:rFonts w:hint="cs"/>
          <w:rtl/>
        </w:rPr>
        <w:softHyphen/>
        <w:t>کند،</w:t>
      </w:r>
      <w:r w:rsidR="00B13EB3" w:rsidRPr="00C64670">
        <w:rPr>
          <w:rStyle w:val="Char0"/>
          <w:rFonts w:hint="cs"/>
          <w:rtl/>
        </w:rPr>
        <w:t xml:space="preserve"> </w:t>
      </w:r>
      <w:r w:rsidRPr="00C64670">
        <w:rPr>
          <w:rStyle w:val="Char0"/>
          <w:rFonts w:hint="cs"/>
          <w:rtl/>
        </w:rPr>
        <w:t xml:space="preserve">قابل شمارش نیست. مانند این حدیث پیامبر </w:t>
      </w:r>
      <w:r w:rsidR="00BD4800" w:rsidRPr="00BD4800">
        <w:rPr>
          <w:rStyle w:val="Char0"/>
          <w:rFonts w:cs="CTraditional Arabic"/>
          <w:rtl/>
        </w:rPr>
        <w:t>ج</w:t>
      </w:r>
      <w:r w:rsidR="00DC4E3F" w:rsidRPr="00C64670">
        <w:rPr>
          <w:rStyle w:val="Char0"/>
          <w:rFonts w:hint="cs"/>
          <w:rtl/>
        </w:rPr>
        <w:t xml:space="preserve"> </w:t>
      </w:r>
      <w:r w:rsidR="00B13EB3" w:rsidRPr="00C64670">
        <w:rPr>
          <w:rStyle w:val="Char0"/>
          <w:rFonts w:hint="cs"/>
          <w:rtl/>
        </w:rPr>
        <w:t>که می</w:t>
      </w:r>
      <w:r w:rsidR="00B13EB3" w:rsidRPr="00C64670">
        <w:rPr>
          <w:rStyle w:val="Char0"/>
          <w:rFonts w:hint="cs"/>
          <w:rtl/>
        </w:rPr>
        <w:softHyphen/>
        <w:t>فرماید</w:t>
      </w:r>
      <w:r w:rsidRPr="00C64670">
        <w:rPr>
          <w:rStyle w:val="Char0"/>
          <w:rFonts w:hint="cs"/>
          <w:rtl/>
        </w:rPr>
        <w:t>:</w:t>
      </w:r>
      <w:r w:rsidR="00B13EB3" w:rsidRPr="005E650C">
        <w:rPr>
          <w:rStyle w:val="Char3"/>
          <w:rFonts w:hint="cs"/>
          <w:rtl/>
        </w:rPr>
        <w:t>«</w:t>
      </w:r>
      <w:r w:rsidRPr="005E650C">
        <w:rPr>
          <w:rStyle w:val="Char3"/>
          <w:rFonts w:hint="cs"/>
          <w:rtl/>
        </w:rPr>
        <w:t xml:space="preserve"> تَرَكْتُ فِيكُمْ أَمْرَيْنِ لَنْ تَضِلُّوا مَا تَمَسَّكْتُمْ بِهِمَا كِتَابَ اللَّهِ وَسُنَّةَ نَبِيِّهِ.</w:t>
      </w:r>
      <w:r w:rsidR="00B13EB3" w:rsidRPr="005E650C">
        <w:rPr>
          <w:rStyle w:val="Char3"/>
          <w:rFonts w:hint="cs"/>
          <w:rtl/>
        </w:rPr>
        <w:t>»</w:t>
      </w:r>
      <w:r w:rsidR="00B13EB3" w:rsidRPr="006933B2">
        <w:rPr>
          <w:rStyle w:val="FootnoteReference"/>
          <w:rFonts w:cs="IRNazli"/>
          <w:sz w:val="32"/>
          <w:rtl/>
        </w:rPr>
        <w:t>(</w:t>
      </w:r>
      <w:r w:rsidR="00B13EB3" w:rsidRPr="006933B2">
        <w:rPr>
          <w:rStyle w:val="FootnoteReference"/>
          <w:rFonts w:cs="IRNazli"/>
          <w:sz w:val="32"/>
          <w:rtl/>
        </w:rPr>
        <w:footnoteReference w:id="286"/>
      </w:r>
      <w:r w:rsidR="00B13EB3" w:rsidRPr="006933B2">
        <w:rPr>
          <w:rStyle w:val="FootnoteReference"/>
          <w:rFonts w:cs="IRNazli"/>
          <w:sz w:val="32"/>
          <w:rtl/>
        </w:rPr>
        <w:t>)</w:t>
      </w:r>
      <w:r w:rsidR="00B13EB3" w:rsidRPr="002478C8">
        <w:rPr>
          <w:rFonts w:cs="B Badr" w:hint="cs"/>
          <w:sz w:val="32"/>
          <w:szCs w:val="32"/>
          <w:rtl/>
        </w:rPr>
        <w:t xml:space="preserve"> </w:t>
      </w:r>
      <w:r w:rsidR="00B13EB3" w:rsidRPr="00C64670">
        <w:rPr>
          <w:rStyle w:val="Char0"/>
          <w:rFonts w:hint="cs"/>
          <w:rtl/>
        </w:rPr>
        <w:t>«</w:t>
      </w:r>
      <w:r w:rsidRPr="00C64670">
        <w:rPr>
          <w:rStyle w:val="Char0"/>
          <w:rFonts w:hint="cs"/>
          <w:rtl/>
        </w:rPr>
        <w:t>دو امر را</w:t>
      </w:r>
      <w:r w:rsidR="00B13EB3" w:rsidRPr="00C64670">
        <w:rPr>
          <w:rStyle w:val="Char0"/>
          <w:rFonts w:hint="cs"/>
          <w:rtl/>
        </w:rPr>
        <w:t xml:space="preserve"> </w:t>
      </w:r>
      <w:r w:rsidRPr="00C64670">
        <w:rPr>
          <w:rStyle w:val="Char0"/>
          <w:rFonts w:hint="cs"/>
          <w:rtl/>
        </w:rPr>
        <w:t>در بین شما برجای گذاشتم،</w:t>
      </w:r>
      <w:r w:rsidR="00B13EB3" w:rsidRPr="00C64670">
        <w:rPr>
          <w:rStyle w:val="Char0"/>
          <w:rFonts w:hint="cs"/>
          <w:rtl/>
        </w:rPr>
        <w:t xml:space="preserve"> </w:t>
      </w:r>
      <w:r w:rsidRPr="00C64670">
        <w:rPr>
          <w:rStyle w:val="Char0"/>
          <w:rFonts w:hint="cs"/>
          <w:rtl/>
        </w:rPr>
        <w:t>تا زمانی که به آن دو تمسک کنید گمراه</w:t>
      </w:r>
      <w:r w:rsidR="00B13EB3" w:rsidRPr="00C64670">
        <w:rPr>
          <w:rStyle w:val="Char0"/>
          <w:rFonts w:hint="cs"/>
          <w:rtl/>
        </w:rPr>
        <w:t xml:space="preserve"> نمی</w:t>
      </w:r>
      <w:r w:rsidR="00767A34">
        <w:rPr>
          <w:rStyle w:val="Char0"/>
          <w:rFonts w:hint="cs"/>
          <w:rtl/>
        </w:rPr>
        <w:t>‌</w:t>
      </w:r>
      <w:r w:rsidRPr="00C64670">
        <w:rPr>
          <w:rStyle w:val="Char0"/>
          <w:rFonts w:hint="cs"/>
          <w:rtl/>
        </w:rPr>
        <w:t>شوید</w:t>
      </w:r>
      <w:r w:rsidR="00B13EB3" w:rsidRPr="00C64670">
        <w:rPr>
          <w:rStyle w:val="Char0"/>
          <w:rFonts w:hint="cs"/>
          <w:rtl/>
        </w:rPr>
        <w:t>؛</w:t>
      </w:r>
      <w:r w:rsidRPr="00C64670">
        <w:rPr>
          <w:rStyle w:val="Char0"/>
          <w:rFonts w:hint="cs"/>
          <w:rtl/>
        </w:rPr>
        <w:t xml:space="preserve"> یکی </w:t>
      </w:r>
      <w:r w:rsidR="00B13EB3" w:rsidRPr="00C64670">
        <w:rPr>
          <w:rStyle w:val="Char0"/>
          <w:rFonts w:hint="cs"/>
          <w:rtl/>
        </w:rPr>
        <w:t>کتاب خداوند</w:t>
      </w:r>
      <w:r w:rsidRPr="00C64670">
        <w:rPr>
          <w:rStyle w:val="Char0"/>
          <w:rFonts w:hint="cs"/>
          <w:rtl/>
        </w:rPr>
        <w:t>، دیگری سنت پیامبرش. و</w:t>
      </w:r>
      <w:r w:rsidR="00B13EB3" w:rsidRPr="00C64670">
        <w:rPr>
          <w:rStyle w:val="Char0"/>
          <w:rFonts w:hint="cs"/>
          <w:rtl/>
        </w:rPr>
        <w:t xml:space="preserve"> نیز می</w:t>
      </w:r>
      <w:r w:rsidR="00B13EB3" w:rsidRPr="00C64670">
        <w:rPr>
          <w:rStyle w:val="Char0"/>
          <w:rFonts w:hint="cs"/>
          <w:rtl/>
        </w:rPr>
        <w:softHyphen/>
        <w:t>فرماید:</w:t>
      </w:r>
      <w:r w:rsidR="00B13EB3" w:rsidRPr="00767A34">
        <w:rPr>
          <w:rStyle w:val="Char3"/>
          <w:rFonts w:hint="cs"/>
          <w:rtl/>
        </w:rPr>
        <w:t xml:space="preserve"> «</w:t>
      </w:r>
      <w:r w:rsidR="00767A34">
        <w:rPr>
          <w:rStyle w:val="Char3"/>
          <w:rFonts w:hint="cs"/>
          <w:rtl/>
        </w:rPr>
        <w:t>فَعَلَيْكُمْ بِسُنَّتِي</w:t>
      </w:r>
      <w:r w:rsidR="00B13EB3" w:rsidRPr="00767A34">
        <w:rPr>
          <w:rStyle w:val="Char3"/>
          <w:rFonts w:hint="cs"/>
          <w:rtl/>
        </w:rPr>
        <w:t>»</w:t>
      </w:r>
      <w:r w:rsidRPr="00C64670">
        <w:rPr>
          <w:rStyle w:val="Char0"/>
          <w:rFonts w:hint="cs"/>
          <w:rtl/>
        </w:rPr>
        <w:t>.</w:t>
      </w:r>
      <w:r w:rsidR="00B13EB3" w:rsidRPr="006933B2">
        <w:rPr>
          <w:rStyle w:val="FootnoteReference"/>
          <w:rFonts w:cs="IRNazli"/>
          <w:sz w:val="32"/>
          <w:rtl/>
        </w:rPr>
        <w:t>(</w:t>
      </w:r>
      <w:r w:rsidR="00B13EB3" w:rsidRPr="006933B2">
        <w:rPr>
          <w:rStyle w:val="FootnoteReference"/>
          <w:rFonts w:cs="IRNazli"/>
          <w:sz w:val="32"/>
          <w:rtl/>
        </w:rPr>
        <w:footnoteReference w:id="287"/>
      </w:r>
      <w:r w:rsidR="00B13EB3" w:rsidRPr="006933B2">
        <w:rPr>
          <w:rStyle w:val="FootnoteReference"/>
          <w:rFonts w:cs="IRNazli"/>
          <w:sz w:val="32"/>
          <w:rtl/>
        </w:rPr>
        <w:t>)</w:t>
      </w:r>
      <w:r w:rsidRPr="00C64670">
        <w:rPr>
          <w:rStyle w:val="Char0"/>
          <w:rFonts w:hint="cs"/>
          <w:rtl/>
        </w:rPr>
        <w:t>و مانند این احادیث،</w:t>
      </w:r>
      <w:r w:rsidR="00B13EB3" w:rsidRPr="00C64670">
        <w:rPr>
          <w:rStyle w:val="Char0"/>
          <w:rFonts w:hint="cs"/>
          <w:rtl/>
        </w:rPr>
        <w:t xml:space="preserve"> </w:t>
      </w:r>
      <w:r w:rsidRPr="00C64670">
        <w:rPr>
          <w:rStyle w:val="Char0"/>
          <w:rFonts w:hint="cs"/>
          <w:rtl/>
        </w:rPr>
        <w:t>بی</w:t>
      </w:r>
      <w:r w:rsidRPr="00C64670">
        <w:rPr>
          <w:rStyle w:val="Char0"/>
          <w:rFonts w:hint="cs"/>
          <w:rtl/>
        </w:rPr>
        <w:softHyphen/>
        <w:t xml:space="preserve">شمارند. </w:t>
      </w:r>
    </w:p>
    <w:p w:rsidR="00013DDE" w:rsidRPr="00C64670" w:rsidRDefault="00013DDE" w:rsidP="00392055">
      <w:pPr>
        <w:autoSpaceDE w:val="0"/>
        <w:autoSpaceDN w:val="0"/>
        <w:adjustRightInd w:val="0"/>
        <w:spacing w:line="240" w:lineRule="auto"/>
        <w:ind w:firstLine="284"/>
        <w:jc w:val="both"/>
        <w:rPr>
          <w:rStyle w:val="Char0"/>
        </w:rPr>
      </w:pPr>
      <w:r w:rsidRPr="00141E25">
        <w:rPr>
          <w:rStyle w:val="Char0"/>
          <w:rFonts w:hint="cs"/>
          <w:rtl/>
        </w:rPr>
        <w:t xml:space="preserve">حال تخصیص تمام این نصوص به خصوص مجتهد بودن، و تحریم انتفاع غیر مجتهد از کتاب وسنت، آن هم تحریمی کامل و خالص، </w:t>
      </w:r>
      <w:r w:rsidR="00B13EB3" w:rsidRPr="00141E25">
        <w:rPr>
          <w:rStyle w:val="Char0"/>
          <w:rFonts w:hint="cs"/>
          <w:rtl/>
        </w:rPr>
        <w:t>نیاز</w:t>
      </w:r>
      <w:r w:rsidRPr="00141E25">
        <w:rPr>
          <w:rStyle w:val="Char0"/>
          <w:rFonts w:hint="cs"/>
          <w:rtl/>
        </w:rPr>
        <w:t>مند دلیلی از کتاب یا سن</w:t>
      </w:r>
      <w:r w:rsidR="00B13EB3" w:rsidRPr="00141E25">
        <w:rPr>
          <w:rStyle w:val="Char0"/>
          <w:rFonts w:hint="cs"/>
          <w:rtl/>
        </w:rPr>
        <w:t>ّ</w:t>
      </w:r>
      <w:r w:rsidRPr="00141E25">
        <w:rPr>
          <w:rStyle w:val="Char0"/>
          <w:rFonts w:hint="cs"/>
          <w:rtl/>
        </w:rPr>
        <w:t xml:space="preserve">ت رسول الله </w:t>
      </w:r>
      <w:r w:rsidR="00141E25" w:rsidRPr="00392055">
        <w:rPr>
          <w:rStyle w:val="Char0"/>
          <w:rFonts w:cs="CTraditional Arabic"/>
          <w:rtl/>
        </w:rPr>
        <w:t>ج</w:t>
      </w:r>
      <w:r w:rsidR="00B13EB3" w:rsidRPr="00141E25">
        <w:rPr>
          <w:rStyle w:val="Char0"/>
          <w:rFonts w:hint="cs"/>
          <w:rtl/>
        </w:rPr>
        <w:t xml:space="preserve"> می</w:t>
      </w:r>
      <w:r w:rsidR="00B13EB3" w:rsidRPr="00141E25">
        <w:rPr>
          <w:rStyle w:val="Char0"/>
          <w:rtl/>
        </w:rPr>
        <w:softHyphen/>
      </w:r>
      <w:r w:rsidRPr="00141E25">
        <w:rPr>
          <w:rStyle w:val="Char0"/>
          <w:rFonts w:hint="cs"/>
          <w:rtl/>
        </w:rPr>
        <w:t>باشد وتخصیص این نصوص با آراء گروهی از علمای اصولی مت</w:t>
      </w:r>
      <w:r w:rsidR="00B13EB3" w:rsidRPr="00141E25">
        <w:rPr>
          <w:rStyle w:val="Char0"/>
          <w:rFonts w:hint="cs"/>
          <w:rtl/>
        </w:rPr>
        <w:t>أ</w:t>
      </w:r>
      <w:r w:rsidRPr="00141E25">
        <w:rPr>
          <w:rStyle w:val="Char0"/>
          <w:rFonts w:hint="cs"/>
          <w:rtl/>
        </w:rPr>
        <w:t>خر-</w:t>
      </w:r>
      <w:r w:rsidRPr="00C64670">
        <w:rPr>
          <w:rStyle w:val="Char0"/>
          <w:rFonts w:hint="cs"/>
          <w:rtl/>
        </w:rPr>
        <w:t xml:space="preserve"> مخصوصا که خود به مقل</w:t>
      </w:r>
      <w:r w:rsidR="00B13EB3" w:rsidRPr="00C64670">
        <w:rPr>
          <w:rStyle w:val="Char0"/>
          <w:rFonts w:hint="cs"/>
          <w:rtl/>
        </w:rPr>
        <w:t>ِّ</w:t>
      </w:r>
      <w:r w:rsidRPr="00C64670">
        <w:rPr>
          <w:rStyle w:val="Char0"/>
          <w:rFonts w:hint="cs"/>
          <w:rtl/>
        </w:rPr>
        <w:t>د بودن خودشان اقرار دارند- صحیح نیست.</w:t>
      </w:r>
      <w:r w:rsidR="00B13EB3" w:rsidRPr="006933B2">
        <w:rPr>
          <w:rStyle w:val="FootnoteReference"/>
          <w:rFonts w:cs="IRNazli"/>
          <w:sz w:val="32"/>
          <w:rtl/>
        </w:rPr>
        <w:t>(</w:t>
      </w:r>
      <w:r w:rsidR="00B13EB3" w:rsidRPr="006933B2">
        <w:rPr>
          <w:rStyle w:val="FootnoteReference"/>
          <w:rFonts w:cs="IRNazli"/>
          <w:sz w:val="32"/>
          <w:rtl/>
        </w:rPr>
        <w:footnoteReference w:id="288"/>
      </w:r>
      <w:r w:rsidR="00B13EB3" w:rsidRPr="006933B2">
        <w:rPr>
          <w:rStyle w:val="FootnoteReference"/>
          <w:rFonts w:cs="IRNazli"/>
          <w:sz w:val="32"/>
          <w:rtl/>
        </w:rPr>
        <w:t>)</w:t>
      </w:r>
    </w:p>
    <w:p w:rsidR="00013DDE" w:rsidRPr="00C64670" w:rsidRDefault="00013DDE" w:rsidP="00141E25">
      <w:pPr>
        <w:autoSpaceDE w:val="0"/>
        <w:autoSpaceDN w:val="0"/>
        <w:adjustRightInd w:val="0"/>
        <w:spacing w:line="240" w:lineRule="auto"/>
        <w:ind w:firstLine="284"/>
        <w:jc w:val="both"/>
        <w:rPr>
          <w:rStyle w:val="Char0"/>
          <w:rtl/>
        </w:rPr>
      </w:pPr>
      <w:r w:rsidRPr="00C64670">
        <w:rPr>
          <w:rStyle w:val="Char0"/>
          <w:rFonts w:hint="cs"/>
          <w:rtl/>
        </w:rPr>
        <w:t xml:space="preserve"> شنقیطی در</w:t>
      </w:r>
      <w:r w:rsidR="009925AF" w:rsidRPr="00C64670">
        <w:rPr>
          <w:rStyle w:val="Char0"/>
          <w:rFonts w:hint="cs"/>
          <w:rtl/>
        </w:rPr>
        <w:t xml:space="preserve"> ادامه می</w:t>
      </w:r>
      <w:r w:rsidR="009925AF" w:rsidRPr="00C64670">
        <w:rPr>
          <w:rStyle w:val="Char0"/>
          <w:rFonts w:hint="cs"/>
          <w:rtl/>
        </w:rPr>
        <w:softHyphen/>
        <w:t>گوید: .. و اگر قصد</w:t>
      </w:r>
      <w:r w:rsidR="0094145F">
        <w:rPr>
          <w:rStyle w:val="Char0"/>
          <w:rFonts w:hint="cs"/>
          <w:rtl/>
        </w:rPr>
        <w:t xml:space="preserve"> آن‌ها </w:t>
      </w:r>
      <w:r w:rsidRPr="00C64670">
        <w:rPr>
          <w:rStyle w:val="Char0"/>
          <w:rFonts w:hint="cs"/>
          <w:rtl/>
        </w:rPr>
        <w:t>این باشد که یادگیری کتاب و سنت مشکل است؛</w:t>
      </w:r>
      <w:r w:rsidR="009925AF" w:rsidRPr="00C64670">
        <w:rPr>
          <w:rStyle w:val="Char0"/>
          <w:rFonts w:hint="cs"/>
          <w:rtl/>
        </w:rPr>
        <w:t xml:space="preserve"> این گمان هم، گمان باطلی </w:t>
      </w:r>
      <w:r w:rsidRPr="00C64670">
        <w:rPr>
          <w:rStyle w:val="Char0"/>
          <w:rFonts w:hint="cs"/>
          <w:rtl/>
        </w:rPr>
        <w:t>است. زیرا یادگیری کتاب و سنت بسیار آسان</w:t>
      </w:r>
      <w:r w:rsidRPr="00C64670">
        <w:rPr>
          <w:rStyle w:val="Char0"/>
          <w:rFonts w:hint="cs"/>
          <w:rtl/>
        </w:rPr>
        <w:softHyphen/>
        <w:t>تر ازیادگیری مسائل آراء و اجتهاد</w:t>
      </w:r>
      <w:r w:rsidRPr="00C64670">
        <w:rPr>
          <w:rStyle w:val="Char0"/>
          <w:rFonts w:hint="cs"/>
          <w:rtl/>
        </w:rPr>
        <w:softHyphen/>
        <w:t>های منتشر شده</w:t>
      </w:r>
      <w:r w:rsidR="009925AF" w:rsidRPr="00C64670">
        <w:rPr>
          <w:rStyle w:val="Char0"/>
          <w:rFonts w:hint="cs"/>
          <w:rtl/>
        </w:rPr>
        <w:t xml:space="preserve"> </w:t>
      </w:r>
      <w:r w:rsidRPr="00C64670">
        <w:rPr>
          <w:rStyle w:val="Char0"/>
          <w:rFonts w:hint="cs"/>
          <w:rtl/>
        </w:rPr>
        <w:softHyphen/>
        <w:t>است</w:t>
      </w:r>
      <w:r w:rsidR="009925AF" w:rsidRPr="00C64670">
        <w:rPr>
          <w:rStyle w:val="Char0"/>
          <w:rFonts w:hint="cs"/>
          <w:rtl/>
        </w:rPr>
        <w:t xml:space="preserve">؛ </w:t>
      </w:r>
      <w:r w:rsidRPr="00C64670">
        <w:rPr>
          <w:rStyle w:val="Char0"/>
          <w:rFonts w:hint="cs"/>
          <w:rtl/>
        </w:rPr>
        <w:t>چرا که این آراء و اجته</w:t>
      </w:r>
      <w:r w:rsidR="009925AF" w:rsidRPr="00C64670">
        <w:rPr>
          <w:rStyle w:val="Char0"/>
          <w:rFonts w:hint="cs"/>
          <w:rtl/>
        </w:rPr>
        <w:t>اد</w:t>
      </w:r>
      <w:r w:rsidR="009925AF" w:rsidRPr="00C64670">
        <w:rPr>
          <w:rStyle w:val="Char0"/>
          <w:rFonts w:hint="cs"/>
          <w:rtl/>
        </w:rPr>
        <w:softHyphen/>
        <w:t>ها پر از ابهام و پیچیدگی است،</w:t>
      </w:r>
      <w:r w:rsidRPr="00C64670">
        <w:rPr>
          <w:rStyle w:val="Char0"/>
          <w:rFonts w:hint="cs"/>
          <w:rtl/>
        </w:rPr>
        <w:t xml:space="preserve"> درحالی که در سوره قمر چند بار تکرار شده</w:t>
      </w:r>
      <w:r w:rsidR="009925AF" w:rsidRPr="00C64670">
        <w:rPr>
          <w:rStyle w:val="Char0"/>
          <w:rFonts w:hint="cs"/>
          <w:rtl/>
        </w:rPr>
        <w:t xml:space="preserve"> </w:t>
      </w:r>
      <w:r w:rsidRPr="00C64670">
        <w:rPr>
          <w:rStyle w:val="Char0"/>
          <w:rFonts w:hint="cs"/>
          <w:rtl/>
        </w:rPr>
        <w:softHyphen/>
        <w:t>است که:</w:t>
      </w:r>
      <w:r w:rsidR="00107B70">
        <w:rPr>
          <w:rStyle w:val="Char0"/>
          <w:rtl/>
        </w:rPr>
        <w:t xml:space="preserve"> </w:t>
      </w:r>
      <w:r w:rsidR="00141E25">
        <w:rPr>
          <w:rStyle w:val="Char0"/>
          <w:rFonts w:cs="Traditional Arabic"/>
          <w:color w:val="000000"/>
          <w:shd w:val="clear" w:color="auto" w:fill="FFFFFF"/>
          <w:rtl/>
        </w:rPr>
        <w:t>﴿</w:t>
      </w:r>
      <w:r w:rsidR="00141E25" w:rsidRPr="00932399">
        <w:rPr>
          <w:rStyle w:val="Char4"/>
          <w:rtl/>
        </w:rPr>
        <w:t xml:space="preserve">وَلَقَدۡ يَسَّرۡنَا </w:t>
      </w:r>
      <w:r w:rsidR="00141E25" w:rsidRPr="00932399">
        <w:rPr>
          <w:rStyle w:val="Char4"/>
          <w:rFonts w:hint="cs"/>
          <w:rtl/>
        </w:rPr>
        <w:t>ٱ</w:t>
      </w:r>
      <w:r w:rsidR="00141E25" w:rsidRPr="00932399">
        <w:rPr>
          <w:rStyle w:val="Char4"/>
          <w:rFonts w:hint="eastAsia"/>
          <w:rtl/>
        </w:rPr>
        <w:t>لۡقُرۡءَانَ</w:t>
      </w:r>
      <w:r w:rsidR="00141E25" w:rsidRPr="00932399">
        <w:rPr>
          <w:rStyle w:val="Char4"/>
          <w:rtl/>
        </w:rPr>
        <w:t xml:space="preserve"> لِلذِّكۡرِ فَهَلۡ مِن مُّدَّكِرٖ٤٠</w:t>
      </w:r>
      <w:r w:rsidR="00141E25">
        <w:rPr>
          <w:rStyle w:val="Char0"/>
          <w:rFonts w:cs="Traditional Arabic"/>
          <w:color w:val="000000"/>
          <w:shd w:val="clear" w:color="auto" w:fill="FFFFFF"/>
          <w:rtl/>
        </w:rPr>
        <w:t>﴾</w:t>
      </w:r>
      <w:r w:rsidR="009925AF" w:rsidRPr="006933B2">
        <w:rPr>
          <w:rStyle w:val="FootnoteReference"/>
          <w:rFonts w:cs="IRNazli"/>
          <w:b/>
          <w:sz w:val="22"/>
          <w:rtl/>
        </w:rPr>
        <w:t>(</w:t>
      </w:r>
      <w:r w:rsidR="009925AF" w:rsidRPr="006933B2">
        <w:rPr>
          <w:rStyle w:val="FootnoteReference"/>
          <w:rFonts w:cs="IRNazli"/>
          <w:b/>
          <w:sz w:val="22"/>
          <w:rtl/>
        </w:rPr>
        <w:footnoteReference w:id="289"/>
      </w:r>
      <w:r w:rsidR="009925AF" w:rsidRPr="006933B2">
        <w:rPr>
          <w:rStyle w:val="FootnoteReference"/>
          <w:rFonts w:cs="IRNazli"/>
          <w:b/>
          <w:sz w:val="22"/>
          <w:rtl/>
        </w:rPr>
        <w:t>)</w:t>
      </w:r>
      <w:r w:rsidR="009925AF" w:rsidRPr="002478C8">
        <w:rPr>
          <w:rFonts w:hint="cs"/>
          <w:b/>
          <w:bCs/>
          <w:sz w:val="22"/>
          <w:szCs w:val="22"/>
          <w:rtl/>
        </w:rPr>
        <w:t xml:space="preserve"> </w:t>
      </w:r>
      <w:r w:rsidR="009925AF" w:rsidRPr="00141E25">
        <w:rPr>
          <w:rStyle w:val="Char9"/>
          <w:rFonts w:hint="cs"/>
          <w:rtl/>
        </w:rPr>
        <w:t>«</w:t>
      </w:r>
      <w:r w:rsidR="00141E25" w:rsidRPr="00141E25">
        <w:rPr>
          <w:rStyle w:val="Char9"/>
          <w:rtl/>
        </w:rPr>
        <w:t>‏‏</w:t>
      </w:r>
      <w:r w:rsidR="009925AF" w:rsidRPr="00141E25">
        <w:rPr>
          <w:rStyle w:val="Char9"/>
          <w:rtl/>
        </w:rPr>
        <w:t>ما قرآن را برا</w:t>
      </w:r>
      <w:r w:rsidR="00DF08BB" w:rsidRPr="00141E25">
        <w:rPr>
          <w:rStyle w:val="Char9"/>
          <w:rtl/>
        </w:rPr>
        <w:t>ی</w:t>
      </w:r>
      <w:r w:rsidR="009925AF" w:rsidRPr="00141E25">
        <w:rPr>
          <w:rStyle w:val="Char9"/>
          <w:rtl/>
        </w:rPr>
        <w:t xml:space="preserve"> </w:t>
      </w:r>
      <w:r w:rsidR="00DF08BB" w:rsidRPr="00141E25">
        <w:rPr>
          <w:rStyle w:val="Char9"/>
          <w:rtl/>
        </w:rPr>
        <w:t>ی</w:t>
      </w:r>
      <w:r w:rsidR="009925AF" w:rsidRPr="00141E25">
        <w:rPr>
          <w:rStyle w:val="Char9"/>
          <w:rtl/>
        </w:rPr>
        <w:t>اددادن و</w:t>
      </w:r>
      <w:r w:rsidR="00DF08BB" w:rsidRPr="00141E25">
        <w:rPr>
          <w:rStyle w:val="Char9"/>
          <w:rtl/>
        </w:rPr>
        <w:t>ی</w:t>
      </w:r>
      <w:r w:rsidR="009925AF" w:rsidRPr="00141E25">
        <w:rPr>
          <w:rStyle w:val="Char9"/>
          <w:rtl/>
        </w:rPr>
        <w:t>ادگرفتن وپنددادن وپندگرفتن آسان ساخته‌ا</w:t>
      </w:r>
      <w:r w:rsidR="00DF08BB" w:rsidRPr="00141E25">
        <w:rPr>
          <w:rStyle w:val="Char9"/>
          <w:rtl/>
        </w:rPr>
        <w:t>ی</w:t>
      </w:r>
      <w:r w:rsidR="009925AF" w:rsidRPr="00141E25">
        <w:rPr>
          <w:rStyle w:val="Char9"/>
          <w:rtl/>
        </w:rPr>
        <w:t>م</w:t>
      </w:r>
      <w:r w:rsidR="006663C7">
        <w:rPr>
          <w:rStyle w:val="Char9"/>
          <w:rtl/>
        </w:rPr>
        <w:t xml:space="preserve">، </w:t>
      </w:r>
      <w:r w:rsidR="009925AF" w:rsidRPr="00141E25">
        <w:rPr>
          <w:rStyle w:val="Char9"/>
          <w:rtl/>
        </w:rPr>
        <w:t>آ</w:t>
      </w:r>
      <w:r w:rsidR="00DF08BB" w:rsidRPr="00141E25">
        <w:rPr>
          <w:rStyle w:val="Char9"/>
          <w:rtl/>
        </w:rPr>
        <w:t>ی</w:t>
      </w:r>
      <w:r w:rsidR="009925AF" w:rsidRPr="00141E25">
        <w:rPr>
          <w:rStyle w:val="Char9"/>
          <w:rtl/>
        </w:rPr>
        <w:t>ا پند پذ</w:t>
      </w:r>
      <w:r w:rsidR="00DF08BB" w:rsidRPr="00141E25">
        <w:rPr>
          <w:rStyle w:val="Char9"/>
          <w:rtl/>
        </w:rPr>
        <w:t>ی</w:t>
      </w:r>
      <w:r w:rsidR="009925AF" w:rsidRPr="00141E25">
        <w:rPr>
          <w:rStyle w:val="Char9"/>
          <w:rtl/>
        </w:rPr>
        <w:t>رنده و عبرت گ</w:t>
      </w:r>
      <w:r w:rsidR="00DF08BB" w:rsidRPr="00141E25">
        <w:rPr>
          <w:rStyle w:val="Char9"/>
          <w:rtl/>
        </w:rPr>
        <w:t>ی</w:t>
      </w:r>
      <w:r w:rsidR="009925AF" w:rsidRPr="00141E25">
        <w:rPr>
          <w:rStyle w:val="Char9"/>
          <w:rtl/>
        </w:rPr>
        <w:t>رنده‌ا</w:t>
      </w:r>
      <w:r w:rsidR="00DF08BB" w:rsidRPr="00141E25">
        <w:rPr>
          <w:rStyle w:val="Char9"/>
          <w:rtl/>
        </w:rPr>
        <w:t>ی</w:t>
      </w:r>
      <w:r w:rsidR="009925AF" w:rsidRPr="00141E25">
        <w:rPr>
          <w:rStyle w:val="Char9"/>
          <w:rtl/>
        </w:rPr>
        <w:t xml:space="preserve"> هست‌ ؟</w:t>
      </w:r>
      <w:r w:rsidR="009925AF" w:rsidRPr="00141E25">
        <w:rPr>
          <w:rStyle w:val="Char9"/>
          <w:rFonts w:hint="cs"/>
          <w:rtl/>
        </w:rPr>
        <w:t>»</w:t>
      </w:r>
      <w:r w:rsidR="009925AF" w:rsidRPr="00C64670">
        <w:rPr>
          <w:rStyle w:val="Char0"/>
          <w:rFonts w:hint="cs"/>
          <w:rtl/>
        </w:rPr>
        <w:t xml:space="preserve"> </w:t>
      </w:r>
      <w:r w:rsidRPr="00C64670">
        <w:rPr>
          <w:rStyle w:val="Char0"/>
          <w:rFonts w:hint="cs"/>
          <w:rtl/>
        </w:rPr>
        <w:t>و در سور</w:t>
      </w:r>
      <w:r w:rsidR="00DF08BB">
        <w:rPr>
          <w:rStyle w:val="Char0"/>
          <w:rFonts w:hint="cs"/>
          <w:rtl/>
        </w:rPr>
        <w:t>ۀ</w:t>
      </w:r>
      <w:r w:rsidRPr="00C64670">
        <w:rPr>
          <w:rStyle w:val="Char0"/>
          <w:rFonts w:hint="cs"/>
          <w:rtl/>
        </w:rPr>
        <w:t xml:space="preserve"> دخان می</w:t>
      </w:r>
      <w:r w:rsidRPr="00C64670">
        <w:rPr>
          <w:rStyle w:val="Char0"/>
          <w:rFonts w:hint="cs"/>
          <w:rtl/>
        </w:rPr>
        <w:softHyphen/>
        <w:t>فرماید:</w:t>
      </w:r>
      <w:r w:rsidR="00141E25">
        <w:rPr>
          <w:rStyle w:val="Char0"/>
          <w:rFonts w:hint="cs"/>
          <w:rtl/>
        </w:rPr>
        <w:t xml:space="preserve"> </w:t>
      </w:r>
      <w:r w:rsidR="00141E25">
        <w:rPr>
          <w:rStyle w:val="Char0"/>
          <w:rFonts w:cs="Traditional Arabic"/>
          <w:color w:val="000000"/>
          <w:shd w:val="clear" w:color="auto" w:fill="FFFFFF"/>
          <w:rtl/>
        </w:rPr>
        <w:t>﴿</w:t>
      </w:r>
      <w:r w:rsidR="00141E25" w:rsidRPr="00932399">
        <w:rPr>
          <w:rStyle w:val="Char4"/>
          <w:rtl/>
        </w:rPr>
        <w:t>فَإِنَّمَا يَسَّرۡنَٰهُ بِلِسَانِكَ لَعَلَّهُمۡ يَتَذَكَّرُونَ٥٨</w:t>
      </w:r>
      <w:r w:rsidR="00141E25">
        <w:rPr>
          <w:rStyle w:val="Char0"/>
          <w:rFonts w:cs="Traditional Arabic"/>
          <w:color w:val="000000"/>
          <w:shd w:val="clear" w:color="auto" w:fill="FFFFFF"/>
          <w:rtl/>
        </w:rPr>
        <w:t>﴾</w:t>
      </w:r>
      <w:r w:rsidR="009925AF" w:rsidRPr="006933B2">
        <w:rPr>
          <w:rStyle w:val="FootnoteReference"/>
          <w:rFonts w:cs="IRNazli"/>
          <w:sz w:val="32"/>
          <w:rtl/>
        </w:rPr>
        <w:t>(</w:t>
      </w:r>
      <w:r w:rsidR="009925AF" w:rsidRPr="006933B2">
        <w:rPr>
          <w:rStyle w:val="FootnoteReference"/>
          <w:rFonts w:cs="IRNazli"/>
          <w:sz w:val="32"/>
          <w:rtl/>
        </w:rPr>
        <w:footnoteReference w:id="290"/>
      </w:r>
      <w:r w:rsidR="009925AF" w:rsidRPr="006933B2">
        <w:rPr>
          <w:rStyle w:val="FootnoteReference"/>
          <w:rFonts w:cs="IRNazli"/>
          <w:sz w:val="32"/>
          <w:rtl/>
        </w:rPr>
        <w:t>)</w:t>
      </w:r>
      <w:r w:rsidRPr="00C64670">
        <w:rPr>
          <w:rStyle w:val="Char0"/>
          <w:rFonts w:hint="cs"/>
          <w:rtl/>
        </w:rPr>
        <w:t xml:space="preserve"> </w:t>
      </w:r>
      <w:r w:rsidR="009925AF" w:rsidRPr="00141E25">
        <w:rPr>
          <w:rStyle w:val="Char9"/>
          <w:rFonts w:hint="cs"/>
          <w:rtl/>
        </w:rPr>
        <w:t>«</w:t>
      </w:r>
      <w:r w:rsidR="009925AF" w:rsidRPr="00141E25">
        <w:rPr>
          <w:rStyle w:val="Char9"/>
          <w:rtl/>
        </w:rPr>
        <w:t>‏ما قرآن را به زبان تو (</w:t>
      </w:r>
      <w:r w:rsidR="00DF08BB" w:rsidRPr="00141E25">
        <w:rPr>
          <w:rStyle w:val="Char9"/>
          <w:rtl/>
        </w:rPr>
        <w:t>ک</w:t>
      </w:r>
      <w:r w:rsidR="009925AF" w:rsidRPr="00141E25">
        <w:rPr>
          <w:rStyle w:val="Char9"/>
          <w:rtl/>
        </w:rPr>
        <w:t>ه عرب</w:t>
      </w:r>
      <w:r w:rsidR="00DF08BB" w:rsidRPr="00141E25">
        <w:rPr>
          <w:rStyle w:val="Char9"/>
          <w:rtl/>
        </w:rPr>
        <w:t>ی</w:t>
      </w:r>
      <w:r w:rsidR="009925AF" w:rsidRPr="00141E25">
        <w:rPr>
          <w:rStyle w:val="Char9"/>
          <w:rtl/>
        </w:rPr>
        <w:t xml:space="preserve"> است نازل و) آسان </w:t>
      </w:r>
      <w:r w:rsidR="00DF08BB" w:rsidRPr="00141E25">
        <w:rPr>
          <w:rStyle w:val="Char9"/>
          <w:rtl/>
        </w:rPr>
        <w:t>ک</w:t>
      </w:r>
      <w:r w:rsidR="009925AF" w:rsidRPr="00141E25">
        <w:rPr>
          <w:rStyle w:val="Char9"/>
          <w:rtl/>
        </w:rPr>
        <w:t>رده‌ا</w:t>
      </w:r>
      <w:r w:rsidR="00DF08BB" w:rsidRPr="00141E25">
        <w:rPr>
          <w:rStyle w:val="Char9"/>
          <w:rtl/>
        </w:rPr>
        <w:t>ی</w:t>
      </w:r>
      <w:r w:rsidR="009925AF" w:rsidRPr="00141E25">
        <w:rPr>
          <w:rStyle w:val="Char9"/>
          <w:rtl/>
        </w:rPr>
        <w:t>م تا آنان (آن رابفهمند و ب</w:t>
      </w:r>
      <w:r w:rsidR="00DF08BB" w:rsidRPr="00141E25">
        <w:rPr>
          <w:rStyle w:val="Char9"/>
          <w:rtl/>
        </w:rPr>
        <w:t>ی</w:t>
      </w:r>
      <w:r w:rsidR="009925AF" w:rsidRPr="00141E25">
        <w:rPr>
          <w:rStyle w:val="Char9"/>
          <w:rtl/>
        </w:rPr>
        <w:t>اموزند و) پند گ</w:t>
      </w:r>
      <w:r w:rsidR="00DF08BB" w:rsidRPr="00141E25">
        <w:rPr>
          <w:rStyle w:val="Char9"/>
          <w:rtl/>
        </w:rPr>
        <w:t>ی</w:t>
      </w:r>
      <w:r w:rsidR="009925AF" w:rsidRPr="00141E25">
        <w:rPr>
          <w:rStyle w:val="Char9"/>
          <w:rtl/>
        </w:rPr>
        <w:t>رند.</w:t>
      </w:r>
      <w:r w:rsidR="009925AF" w:rsidRPr="00141E25">
        <w:rPr>
          <w:rStyle w:val="Char9"/>
          <w:rFonts w:hint="cs"/>
          <w:rtl/>
        </w:rPr>
        <w:t>»</w:t>
      </w:r>
      <w:r w:rsidR="009925AF" w:rsidRPr="00C64670">
        <w:rPr>
          <w:rStyle w:val="Char0"/>
          <w:rtl/>
        </w:rPr>
        <w:t xml:space="preserve"> ‏</w:t>
      </w:r>
      <w:r w:rsidRPr="00C64670">
        <w:rPr>
          <w:rStyle w:val="Char0"/>
          <w:rFonts w:hint="cs"/>
          <w:rtl/>
        </w:rPr>
        <w:t>و در سور</w:t>
      </w:r>
      <w:r w:rsidR="00DF08BB">
        <w:rPr>
          <w:rStyle w:val="Char0"/>
          <w:rFonts w:hint="cs"/>
          <w:rtl/>
        </w:rPr>
        <w:t>ۀ</w:t>
      </w:r>
      <w:r w:rsidR="009925AF" w:rsidRPr="00C64670">
        <w:rPr>
          <w:rStyle w:val="Char0"/>
          <w:rFonts w:hint="cs"/>
          <w:rtl/>
        </w:rPr>
        <w:t xml:space="preserve"> مبارک</w:t>
      </w:r>
      <w:r w:rsidR="00DF08BB">
        <w:rPr>
          <w:rStyle w:val="Char0"/>
          <w:rFonts w:hint="cs"/>
          <w:rtl/>
        </w:rPr>
        <w:t>ۀ</w:t>
      </w:r>
      <w:r w:rsidR="009925AF" w:rsidRPr="00C64670">
        <w:rPr>
          <w:rStyle w:val="Char0"/>
          <w:rFonts w:hint="cs"/>
          <w:rtl/>
        </w:rPr>
        <w:t xml:space="preserve"> مریم می</w:t>
      </w:r>
      <w:r w:rsidR="009925AF" w:rsidRPr="00C64670">
        <w:rPr>
          <w:rStyle w:val="Char0"/>
          <w:rFonts w:hint="cs"/>
          <w:rtl/>
        </w:rPr>
        <w:softHyphen/>
        <w:t>فرماید</w:t>
      </w:r>
      <w:r w:rsidR="009925AF" w:rsidRPr="002478C8">
        <w:rPr>
          <w:rFonts w:hint="cs"/>
          <w:b/>
          <w:bCs/>
          <w:sz w:val="22"/>
          <w:szCs w:val="22"/>
          <w:rtl/>
        </w:rPr>
        <w:t>:</w:t>
      </w:r>
      <w:r w:rsidR="00141E25">
        <w:rPr>
          <w:rFonts w:hint="cs"/>
          <w:b/>
          <w:bCs/>
          <w:sz w:val="22"/>
          <w:szCs w:val="22"/>
          <w:rtl/>
        </w:rPr>
        <w:t xml:space="preserve"> </w:t>
      </w:r>
      <w:r w:rsidR="00141E25">
        <w:rPr>
          <w:rFonts w:cs="Traditional Arabic"/>
          <w:b/>
          <w:color w:val="000000"/>
          <w:sz w:val="22"/>
          <w:shd w:val="clear" w:color="auto" w:fill="FFFFFF"/>
          <w:rtl/>
        </w:rPr>
        <w:t>﴿</w:t>
      </w:r>
      <w:r w:rsidR="00141E25" w:rsidRPr="00932399">
        <w:rPr>
          <w:rStyle w:val="Char4"/>
          <w:rtl/>
        </w:rPr>
        <w:t xml:space="preserve">فَإِنَّمَا يَسَّرۡنَٰهُ بِلِسَانِكَ لِتُبَشِّرَ بِهِ </w:t>
      </w:r>
      <w:r w:rsidR="00141E25" w:rsidRPr="00932399">
        <w:rPr>
          <w:rStyle w:val="Char4"/>
          <w:rFonts w:hint="cs"/>
          <w:rtl/>
        </w:rPr>
        <w:t>ٱ</w:t>
      </w:r>
      <w:r w:rsidR="00141E25" w:rsidRPr="00932399">
        <w:rPr>
          <w:rStyle w:val="Char4"/>
          <w:rFonts w:hint="eastAsia"/>
          <w:rtl/>
        </w:rPr>
        <w:t>لۡمُتَّقِينَ</w:t>
      </w:r>
      <w:r w:rsidR="00141E25" w:rsidRPr="00932399">
        <w:rPr>
          <w:rStyle w:val="Char4"/>
          <w:rtl/>
        </w:rPr>
        <w:t xml:space="preserve"> وَتُنذِرَ بِهِ</w:t>
      </w:r>
      <w:r w:rsidR="00141E25" w:rsidRPr="00932399">
        <w:rPr>
          <w:rStyle w:val="Char4"/>
          <w:rFonts w:hint="cs"/>
          <w:rtl/>
        </w:rPr>
        <w:t>ۦ</w:t>
      </w:r>
      <w:r w:rsidR="00141E25" w:rsidRPr="00932399">
        <w:rPr>
          <w:rStyle w:val="Char4"/>
          <w:rtl/>
        </w:rPr>
        <w:t xml:space="preserve"> قَوۡمٗا لُّدّٗا٩٧</w:t>
      </w:r>
      <w:r w:rsidR="00141E25">
        <w:rPr>
          <w:rFonts w:cs="Traditional Arabic"/>
          <w:b/>
          <w:color w:val="000000"/>
          <w:sz w:val="22"/>
          <w:shd w:val="clear" w:color="auto" w:fill="FFFFFF"/>
          <w:rtl/>
        </w:rPr>
        <w:t>﴾</w:t>
      </w:r>
      <w:r w:rsidR="009925AF" w:rsidRPr="006933B2">
        <w:rPr>
          <w:rStyle w:val="FootnoteReference"/>
          <w:rFonts w:cs="IRNazli"/>
          <w:sz w:val="32"/>
          <w:rtl/>
        </w:rPr>
        <w:t>(</w:t>
      </w:r>
      <w:r w:rsidR="009925AF" w:rsidRPr="006933B2">
        <w:rPr>
          <w:rStyle w:val="FootnoteReference"/>
          <w:rFonts w:cs="IRNazli"/>
          <w:sz w:val="32"/>
          <w:rtl/>
        </w:rPr>
        <w:footnoteReference w:id="291"/>
      </w:r>
      <w:r w:rsidR="009925AF" w:rsidRPr="006933B2">
        <w:rPr>
          <w:rStyle w:val="FootnoteReference"/>
          <w:rFonts w:cs="IRNazli"/>
          <w:sz w:val="32"/>
          <w:rtl/>
        </w:rPr>
        <w:t>)</w:t>
      </w:r>
      <w:r w:rsidR="00141E25" w:rsidRPr="006933B2">
        <w:rPr>
          <w:rStyle w:val="FootnoteReference"/>
          <w:rFonts w:cs="IRNazli" w:hint="cs"/>
          <w:sz w:val="32"/>
          <w:rtl/>
        </w:rPr>
        <w:t xml:space="preserve"> </w:t>
      </w:r>
      <w:r w:rsidR="009925AF" w:rsidRPr="00141E25">
        <w:rPr>
          <w:rStyle w:val="Char9"/>
          <w:rFonts w:hint="cs"/>
          <w:rtl/>
        </w:rPr>
        <w:t>«</w:t>
      </w:r>
      <w:r w:rsidR="009925AF" w:rsidRPr="00141E25">
        <w:rPr>
          <w:rStyle w:val="Char9"/>
          <w:rtl/>
        </w:rPr>
        <w:t>‏ما قرآن را به زبان تو (</w:t>
      </w:r>
      <w:r w:rsidR="00DF08BB" w:rsidRPr="00141E25">
        <w:rPr>
          <w:rStyle w:val="Char9"/>
          <w:rtl/>
        </w:rPr>
        <w:t>ک</w:t>
      </w:r>
      <w:r w:rsidR="009925AF" w:rsidRPr="00141E25">
        <w:rPr>
          <w:rStyle w:val="Char9"/>
          <w:rtl/>
        </w:rPr>
        <w:t>ه عرب</w:t>
      </w:r>
      <w:r w:rsidR="00DF08BB" w:rsidRPr="00141E25">
        <w:rPr>
          <w:rStyle w:val="Char9"/>
          <w:rtl/>
        </w:rPr>
        <w:t>ی</w:t>
      </w:r>
      <w:r w:rsidR="009925AF" w:rsidRPr="00141E25">
        <w:rPr>
          <w:rStyle w:val="Char9"/>
          <w:rtl/>
        </w:rPr>
        <w:t xml:space="preserve"> است) ساده و آسان فراهم آورده‌ا</w:t>
      </w:r>
      <w:r w:rsidR="00DF08BB" w:rsidRPr="00141E25">
        <w:rPr>
          <w:rStyle w:val="Char9"/>
          <w:rtl/>
        </w:rPr>
        <w:t>ی</w:t>
      </w:r>
      <w:r w:rsidR="009925AF" w:rsidRPr="00141E25">
        <w:rPr>
          <w:rStyle w:val="Char9"/>
          <w:rtl/>
        </w:rPr>
        <w:t>م، تا به وس</w:t>
      </w:r>
      <w:r w:rsidR="00DF08BB" w:rsidRPr="00141E25">
        <w:rPr>
          <w:rStyle w:val="Char9"/>
          <w:rtl/>
        </w:rPr>
        <w:t>ی</w:t>
      </w:r>
      <w:r w:rsidR="009925AF" w:rsidRPr="00141E25">
        <w:rPr>
          <w:rStyle w:val="Char9"/>
          <w:rtl/>
        </w:rPr>
        <w:t>ل</w:t>
      </w:r>
      <w:r w:rsidR="00DF08BB" w:rsidRPr="00141E25">
        <w:rPr>
          <w:rStyle w:val="Char9"/>
          <w:rFonts w:hint="cs"/>
          <w:rtl/>
        </w:rPr>
        <w:t>ۀ</w:t>
      </w:r>
      <w:r w:rsidR="009925AF" w:rsidRPr="00141E25">
        <w:rPr>
          <w:rStyle w:val="Char9"/>
          <w:rtl/>
        </w:rPr>
        <w:t xml:space="preserve"> آن، پره</w:t>
      </w:r>
      <w:r w:rsidR="00DF08BB" w:rsidRPr="00141E25">
        <w:rPr>
          <w:rStyle w:val="Char9"/>
          <w:rtl/>
        </w:rPr>
        <w:t>ی</w:t>
      </w:r>
      <w:r w:rsidR="009925AF" w:rsidRPr="00141E25">
        <w:rPr>
          <w:rStyle w:val="Char9"/>
          <w:rtl/>
        </w:rPr>
        <w:t>زگاران را (به رضا و نعمت خدا</w:t>
      </w:r>
      <w:r w:rsidR="00DF08BB" w:rsidRPr="00141E25">
        <w:rPr>
          <w:rStyle w:val="Char9"/>
          <w:rtl/>
        </w:rPr>
        <w:t>ی</w:t>
      </w:r>
      <w:r w:rsidR="009925AF" w:rsidRPr="00141E25">
        <w:rPr>
          <w:rStyle w:val="Char9"/>
          <w:rtl/>
        </w:rPr>
        <w:t xml:space="preserve"> مهربان) مژده ده</w:t>
      </w:r>
      <w:r w:rsidR="00DF08BB" w:rsidRPr="00141E25">
        <w:rPr>
          <w:rStyle w:val="Char9"/>
          <w:rtl/>
        </w:rPr>
        <w:t>ی</w:t>
      </w:r>
      <w:r w:rsidR="009925AF" w:rsidRPr="00141E25">
        <w:rPr>
          <w:rStyle w:val="Char9"/>
          <w:rtl/>
        </w:rPr>
        <w:t>، و مردمان سرسخت (دشمن حق و طرفدار باطل) را با آن (از ناخوشنود</w:t>
      </w:r>
      <w:r w:rsidR="00DF08BB" w:rsidRPr="00141E25">
        <w:rPr>
          <w:rStyle w:val="Char9"/>
          <w:rtl/>
        </w:rPr>
        <w:t>ی</w:t>
      </w:r>
      <w:r w:rsidR="009925AF" w:rsidRPr="00141E25">
        <w:rPr>
          <w:rStyle w:val="Char9"/>
          <w:rtl/>
        </w:rPr>
        <w:t xml:space="preserve"> و عذاب </w:t>
      </w:r>
      <w:r w:rsidR="00DF08BB" w:rsidRPr="00141E25">
        <w:rPr>
          <w:rStyle w:val="Char9"/>
          <w:rtl/>
        </w:rPr>
        <w:t>ی</w:t>
      </w:r>
      <w:r w:rsidR="009925AF" w:rsidRPr="00141E25">
        <w:rPr>
          <w:rStyle w:val="Char9"/>
          <w:rtl/>
        </w:rPr>
        <w:t>زدان) بترسان</w:t>
      </w:r>
      <w:r w:rsidR="00DF08BB" w:rsidRPr="00141E25">
        <w:rPr>
          <w:rStyle w:val="Char9"/>
          <w:rtl/>
        </w:rPr>
        <w:t>ی</w:t>
      </w:r>
      <w:r w:rsidR="009925AF" w:rsidRPr="00141E25">
        <w:rPr>
          <w:rStyle w:val="Char9"/>
          <w:rtl/>
        </w:rPr>
        <w:t>.</w:t>
      </w:r>
      <w:r w:rsidR="009925AF" w:rsidRPr="00141E25">
        <w:rPr>
          <w:rStyle w:val="Char9"/>
          <w:rFonts w:hint="cs"/>
          <w:rtl/>
        </w:rPr>
        <w:t>»</w:t>
      </w:r>
      <w:r w:rsidRPr="00C64670">
        <w:rPr>
          <w:rStyle w:val="Char0"/>
          <w:rFonts w:hint="cs"/>
          <w:rtl/>
        </w:rPr>
        <w:t xml:space="preserve"> پس قرآن با تسهیل خداوند، کتابی آسان و سهل است. البته برای کسانی که خداوند</w:t>
      </w:r>
      <w:r w:rsidR="0094145F">
        <w:rPr>
          <w:rStyle w:val="Char0"/>
          <w:rFonts w:hint="cs"/>
          <w:rtl/>
        </w:rPr>
        <w:t xml:space="preserve"> آن‌ها </w:t>
      </w:r>
      <w:r w:rsidRPr="00C64670">
        <w:rPr>
          <w:rStyle w:val="Char0"/>
          <w:rFonts w:hint="cs"/>
          <w:rtl/>
        </w:rPr>
        <w:t>را موفق به عمل به آن می</w:t>
      </w:r>
      <w:r w:rsidRPr="00C64670">
        <w:rPr>
          <w:rStyle w:val="Char0"/>
          <w:rFonts w:hint="cs"/>
          <w:rtl/>
        </w:rPr>
        <w:softHyphen/>
        <w:t>گرداند</w:t>
      </w:r>
      <w:r w:rsidR="009925AF" w:rsidRPr="00C64670">
        <w:rPr>
          <w:rStyle w:val="Char0"/>
          <w:rFonts w:hint="cs"/>
          <w:rtl/>
        </w:rPr>
        <w:t>.</w:t>
      </w:r>
      <w:r w:rsidR="009925AF" w:rsidRPr="006933B2">
        <w:rPr>
          <w:rStyle w:val="FootnoteReference"/>
          <w:rFonts w:cs="IRNazli"/>
          <w:sz w:val="32"/>
          <w:rtl/>
        </w:rPr>
        <w:t>(</w:t>
      </w:r>
      <w:r w:rsidR="009925AF" w:rsidRPr="006933B2">
        <w:rPr>
          <w:rStyle w:val="FootnoteReference"/>
          <w:rFonts w:cs="IRNazli"/>
          <w:sz w:val="32"/>
          <w:rtl/>
        </w:rPr>
        <w:footnoteReference w:id="292"/>
      </w:r>
      <w:r w:rsidR="009925AF" w:rsidRPr="006933B2">
        <w:rPr>
          <w:rStyle w:val="FootnoteReference"/>
          <w:rFonts w:cs="IRNazli"/>
          <w:sz w:val="32"/>
          <w:rtl/>
        </w:rPr>
        <w:t>)</w:t>
      </w:r>
    </w:p>
    <w:p w:rsidR="00013DDE" w:rsidRPr="00392055" w:rsidRDefault="009925AF" w:rsidP="00392055">
      <w:pPr>
        <w:autoSpaceDE w:val="0"/>
        <w:autoSpaceDN w:val="0"/>
        <w:adjustRightInd w:val="0"/>
        <w:spacing w:line="240" w:lineRule="auto"/>
        <w:ind w:firstLine="284"/>
        <w:jc w:val="both"/>
        <w:rPr>
          <w:rStyle w:val="Char0"/>
          <w:rtl/>
        </w:rPr>
      </w:pPr>
      <w:r w:rsidRPr="00392055">
        <w:rPr>
          <w:rStyle w:val="Char0"/>
          <w:rFonts w:hint="cs"/>
          <w:rtl/>
        </w:rPr>
        <w:t>سپس در</w:t>
      </w:r>
      <w:r w:rsidR="00013DDE" w:rsidRPr="00392055">
        <w:rPr>
          <w:rStyle w:val="Char0"/>
          <w:rFonts w:hint="cs"/>
          <w:rtl/>
        </w:rPr>
        <w:t>بار</w:t>
      </w:r>
      <w:r w:rsidR="00DF08BB" w:rsidRPr="00392055">
        <w:rPr>
          <w:rStyle w:val="Char0"/>
          <w:rFonts w:hint="cs"/>
          <w:rtl/>
        </w:rPr>
        <w:t>ۀ</w:t>
      </w:r>
      <w:r w:rsidR="00013DDE" w:rsidRPr="00392055">
        <w:rPr>
          <w:rStyle w:val="Char0"/>
          <w:rFonts w:hint="cs"/>
          <w:rtl/>
        </w:rPr>
        <w:t xml:space="preserve"> تقلید </w:t>
      </w:r>
      <w:r w:rsidRPr="00392055">
        <w:rPr>
          <w:rStyle w:val="Char0"/>
          <w:rFonts w:hint="cs"/>
          <w:rtl/>
        </w:rPr>
        <w:t>جایز می</w:t>
      </w:r>
      <w:r w:rsidRPr="00392055">
        <w:rPr>
          <w:rStyle w:val="Char0"/>
          <w:rFonts w:hint="cs"/>
          <w:rtl/>
        </w:rPr>
        <w:softHyphen/>
        <w:t>نویسد: .. اما حقیقت این</w:t>
      </w:r>
      <w:r w:rsidRPr="00392055">
        <w:rPr>
          <w:rStyle w:val="Char0"/>
          <w:rtl/>
        </w:rPr>
        <w:softHyphen/>
      </w:r>
      <w:r w:rsidR="00013DDE" w:rsidRPr="00392055">
        <w:rPr>
          <w:rStyle w:val="Char0"/>
          <w:rFonts w:hint="cs"/>
          <w:rtl/>
        </w:rPr>
        <w:t>که برخی از انواع تقلید جایز است و برخی دیگر جایز نیست. نوعی دیگر هم وجود</w:t>
      </w:r>
      <w:r w:rsidRPr="00392055">
        <w:rPr>
          <w:rStyle w:val="Char0"/>
          <w:rFonts w:hint="cs"/>
          <w:rtl/>
        </w:rPr>
        <w:t xml:space="preserve"> </w:t>
      </w:r>
      <w:r w:rsidR="00013DDE" w:rsidRPr="00392055">
        <w:rPr>
          <w:rStyle w:val="Char0"/>
          <w:rFonts w:hint="cs"/>
          <w:rtl/>
        </w:rPr>
        <w:t>دارد که مت</w:t>
      </w:r>
      <w:r w:rsidRPr="00392055">
        <w:rPr>
          <w:rStyle w:val="Char0"/>
          <w:rFonts w:hint="cs"/>
          <w:rtl/>
        </w:rPr>
        <w:t>أ</w:t>
      </w:r>
      <w:r w:rsidR="00013DDE" w:rsidRPr="00392055">
        <w:rPr>
          <w:rStyle w:val="Char0"/>
          <w:rFonts w:hint="cs"/>
          <w:rtl/>
        </w:rPr>
        <w:t xml:space="preserve">خرین در آن با سلف صالح از اصحاب و </w:t>
      </w:r>
      <w:r w:rsidRPr="00392055">
        <w:rPr>
          <w:rStyle w:val="Char0"/>
          <w:rFonts w:hint="cs"/>
          <w:rtl/>
        </w:rPr>
        <w:t>تابعین در سه قرن برتر صدر اسلام</w:t>
      </w:r>
      <w:r w:rsidR="00013DDE" w:rsidRPr="00392055">
        <w:rPr>
          <w:rStyle w:val="Char0"/>
          <w:rFonts w:hint="cs"/>
          <w:rtl/>
        </w:rPr>
        <w:t>، مخالفت کرده</w:t>
      </w:r>
      <w:r w:rsidR="00013DDE" w:rsidRPr="00392055">
        <w:rPr>
          <w:rStyle w:val="Char0"/>
          <w:rFonts w:hint="cs"/>
          <w:rtl/>
        </w:rPr>
        <w:softHyphen/>
        <w:t>اند...</w:t>
      </w:r>
    </w:p>
    <w:p w:rsidR="00013DDE" w:rsidRPr="00C64670" w:rsidRDefault="00107B70" w:rsidP="00392055">
      <w:pPr>
        <w:autoSpaceDE w:val="0"/>
        <w:autoSpaceDN w:val="0"/>
        <w:adjustRightInd w:val="0"/>
        <w:spacing w:line="240" w:lineRule="auto"/>
        <w:ind w:firstLine="284"/>
        <w:jc w:val="both"/>
        <w:rPr>
          <w:rStyle w:val="Char0"/>
          <w:rtl/>
        </w:rPr>
      </w:pPr>
      <w:r>
        <w:rPr>
          <w:rStyle w:val="Char0"/>
          <w:rFonts w:hint="cs"/>
          <w:rtl/>
        </w:rPr>
        <w:t xml:space="preserve">    </w:t>
      </w:r>
      <w:r w:rsidR="00013DDE" w:rsidRPr="00C64670">
        <w:rPr>
          <w:rStyle w:val="Char0"/>
          <w:rFonts w:hint="cs"/>
          <w:rtl/>
        </w:rPr>
        <w:t>تقلید جایزی که اکثر قریب به اتفاق مسلمانان در آن اختلاف ندارند؛ تقلید عامی از عالم اهل فتوی است، در پیش آمد</w:t>
      </w:r>
      <w:r w:rsidR="00013DDE" w:rsidRPr="00C64670">
        <w:rPr>
          <w:rStyle w:val="Char0"/>
          <w:rFonts w:hint="cs"/>
          <w:rtl/>
        </w:rPr>
        <w:softHyphen/>
        <w:t>ها و وقایعی که برای او پ</w:t>
      </w:r>
      <w:r w:rsidR="003741E9" w:rsidRPr="00C64670">
        <w:rPr>
          <w:rStyle w:val="Char0"/>
          <w:rFonts w:hint="cs"/>
          <w:rtl/>
        </w:rPr>
        <w:t>یش می</w:t>
      </w:r>
      <w:r w:rsidR="003741E9" w:rsidRPr="00C64670">
        <w:rPr>
          <w:rStyle w:val="Char0"/>
          <w:rFonts w:hint="cs"/>
          <w:rtl/>
        </w:rPr>
        <w:softHyphen/>
        <w:t xml:space="preserve">آید. این نوع از تقلید در </w:t>
      </w:r>
      <w:r w:rsidR="00013DDE" w:rsidRPr="00C64670">
        <w:rPr>
          <w:rStyle w:val="Char0"/>
          <w:rFonts w:hint="cs"/>
          <w:rtl/>
        </w:rPr>
        <w:t xml:space="preserve">زمان پیامبر </w:t>
      </w:r>
      <w:r w:rsidR="00141E25" w:rsidRPr="00392055">
        <w:rPr>
          <w:rStyle w:val="Char0"/>
          <w:rFonts w:cs="CTraditional Arabic"/>
          <w:rtl/>
        </w:rPr>
        <w:t>ج</w:t>
      </w:r>
      <w:r w:rsidR="009925AF" w:rsidRPr="00C64670">
        <w:rPr>
          <w:rStyle w:val="Char0"/>
          <w:rFonts w:hint="cs"/>
          <w:rtl/>
        </w:rPr>
        <w:t xml:space="preserve"> </w:t>
      </w:r>
      <w:r w:rsidR="00013DDE" w:rsidRPr="00C64670">
        <w:rPr>
          <w:rStyle w:val="Char0"/>
          <w:rFonts w:hint="cs"/>
          <w:rtl/>
        </w:rPr>
        <w:t>شایع و رایج بود و خلافی در آن نیست.</w:t>
      </w:r>
    </w:p>
    <w:p w:rsidR="00013DDE" w:rsidRPr="00C64670" w:rsidRDefault="00107B70" w:rsidP="00392055">
      <w:pPr>
        <w:autoSpaceDE w:val="0"/>
        <w:autoSpaceDN w:val="0"/>
        <w:adjustRightInd w:val="0"/>
        <w:spacing w:line="240" w:lineRule="auto"/>
        <w:ind w:firstLine="284"/>
        <w:jc w:val="both"/>
        <w:rPr>
          <w:rStyle w:val="Char0"/>
          <w:rtl/>
        </w:rPr>
      </w:pPr>
      <w:r>
        <w:rPr>
          <w:rStyle w:val="Char0"/>
          <w:rFonts w:hint="cs"/>
          <w:rtl/>
        </w:rPr>
        <w:t xml:space="preserve">    </w:t>
      </w:r>
      <w:r w:rsidR="00013DDE" w:rsidRPr="00C64670">
        <w:rPr>
          <w:rStyle w:val="Char0"/>
          <w:rFonts w:hint="cs"/>
          <w:rtl/>
        </w:rPr>
        <w:t>مردم عامی از هر صحابی</w:t>
      </w:r>
      <w:r w:rsidR="00DC4E3F" w:rsidRPr="00C64670">
        <w:rPr>
          <w:rStyle w:val="Char0"/>
          <w:rFonts w:hint="cs"/>
          <w:rtl/>
        </w:rPr>
        <w:t>ِ</w:t>
      </w:r>
      <w:r w:rsidR="00013DDE" w:rsidRPr="00C64670">
        <w:rPr>
          <w:rStyle w:val="Char0"/>
          <w:rFonts w:hint="cs"/>
          <w:rtl/>
        </w:rPr>
        <w:t xml:space="preserve"> رسول الله </w:t>
      </w:r>
      <w:r w:rsidR="00141E25" w:rsidRPr="00392055">
        <w:rPr>
          <w:rStyle w:val="Char0"/>
          <w:rFonts w:cs="CTraditional Arabic"/>
          <w:rtl/>
        </w:rPr>
        <w:t>ج</w:t>
      </w:r>
      <w:r w:rsidR="009925AF" w:rsidRPr="00C64670">
        <w:rPr>
          <w:rStyle w:val="Char0"/>
          <w:rFonts w:hint="cs"/>
          <w:rtl/>
        </w:rPr>
        <w:t xml:space="preserve"> که می</w:t>
      </w:r>
      <w:r w:rsidR="009925AF" w:rsidRPr="00C64670">
        <w:rPr>
          <w:rStyle w:val="Char0"/>
          <w:rtl/>
        </w:rPr>
        <w:softHyphen/>
      </w:r>
      <w:r w:rsidR="00013DDE" w:rsidRPr="00C64670">
        <w:rPr>
          <w:rStyle w:val="Char0"/>
          <w:rFonts w:hint="cs"/>
          <w:rtl/>
        </w:rPr>
        <w:t>خواست در بار</w:t>
      </w:r>
      <w:r w:rsidR="00DF08BB">
        <w:rPr>
          <w:rStyle w:val="Char0"/>
          <w:rFonts w:hint="cs"/>
          <w:rtl/>
        </w:rPr>
        <w:t>ۀ</w:t>
      </w:r>
      <w:r w:rsidR="009925AF" w:rsidRPr="00C64670">
        <w:rPr>
          <w:rStyle w:val="Char0"/>
          <w:rFonts w:hint="cs"/>
          <w:rtl/>
        </w:rPr>
        <w:t xml:space="preserve"> مسأله</w:t>
      </w:r>
      <w:r w:rsidR="009925AF" w:rsidRPr="00C64670">
        <w:rPr>
          <w:rStyle w:val="Char0"/>
          <w:rFonts w:hint="cs"/>
          <w:rtl/>
        </w:rPr>
        <w:softHyphen/>
        <w:t>ای که برایش پیش می</w:t>
      </w:r>
      <w:r w:rsidR="009925AF" w:rsidRPr="00C64670">
        <w:rPr>
          <w:rStyle w:val="Char0"/>
          <w:rFonts w:hint="cs"/>
          <w:rtl/>
        </w:rPr>
        <w:softHyphen/>
        <w:t>آمد، می</w:t>
      </w:r>
      <w:r w:rsidR="009925AF" w:rsidRPr="00C64670">
        <w:rPr>
          <w:rStyle w:val="Char0"/>
          <w:rFonts w:hint="cs"/>
          <w:rtl/>
        </w:rPr>
        <w:softHyphen/>
        <w:t>پرسید.</w:t>
      </w:r>
      <w:r w:rsidR="0094145F">
        <w:rPr>
          <w:rStyle w:val="Char0"/>
          <w:rFonts w:hint="cs"/>
          <w:rtl/>
        </w:rPr>
        <w:t xml:space="preserve"> آن‌ها </w:t>
      </w:r>
      <w:r w:rsidR="00013DDE" w:rsidRPr="00C64670">
        <w:rPr>
          <w:rStyle w:val="Char0"/>
          <w:rFonts w:hint="cs"/>
          <w:rtl/>
        </w:rPr>
        <w:t>هم فتوی</w:t>
      </w:r>
      <w:r w:rsidR="00694344">
        <w:rPr>
          <w:rStyle w:val="Char0"/>
          <w:rFonts w:hint="cs"/>
          <w:rtl/>
        </w:rPr>
        <w:t xml:space="preserve"> می‌</w:t>
      </w:r>
      <w:r w:rsidR="00141E25">
        <w:rPr>
          <w:rStyle w:val="Char0"/>
          <w:rFonts w:hint="cs"/>
          <w:rtl/>
        </w:rPr>
        <w:t>دادند و سائل هم به آن عمل می‌</w:t>
      </w:r>
      <w:r w:rsidR="00013DDE" w:rsidRPr="00C64670">
        <w:rPr>
          <w:rStyle w:val="Char0"/>
          <w:rFonts w:hint="cs"/>
          <w:rtl/>
        </w:rPr>
        <w:t>کرد. زمانی که پیش آمد دیگری برایش رخ می</w:t>
      </w:r>
      <w:r w:rsidR="00013DDE" w:rsidRPr="00C64670">
        <w:rPr>
          <w:rStyle w:val="Char0"/>
          <w:rFonts w:hint="cs"/>
          <w:rtl/>
        </w:rPr>
        <w:softHyphen/>
        <w:t>نمود برای فتوی به همان صحابی قبلی رجوع نمی</w:t>
      </w:r>
      <w:r w:rsidR="00013DDE" w:rsidRPr="00C64670">
        <w:rPr>
          <w:rStyle w:val="Char0"/>
          <w:rFonts w:hint="cs"/>
          <w:rtl/>
        </w:rPr>
        <w:softHyphen/>
        <w:t xml:space="preserve">کرد بلکه نزد هر </w:t>
      </w:r>
      <w:r w:rsidR="009925AF" w:rsidRPr="00C64670">
        <w:rPr>
          <w:rStyle w:val="Char0"/>
          <w:rFonts w:hint="cs"/>
          <w:rtl/>
        </w:rPr>
        <w:t>صحاب</w:t>
      </w:r>
      <w:r w:rsidR="00DF08BB">
        <w:rPr>
          <w:rStyle w:val="Char0"/>
          <w:rFonts w:hint="cs"/>
          <w:rtl/>
        </w:rPr>
        <w:t>ۀ</w:t>
      </w:r>
      <w:r w:rsidR="00013DDE" w:rsidRPr="00C64670">
        <w:rPr>
          <w:rStyle w:val="Char0"/>
          <w:rFonts w:hint="cs"/>
          <w:rtl/>
        </w:rPr>
        <w:t xml:space="preserve"> دیگری که می</w:t>
      </w:r>
      <w:r w:rsidR="00013DDE" w:rsidRPr="00C64670">
        <w:rPr>
          <w:rStyle w:val="Char0"/>
          <w:rFonts w:hint="cs"/>
          <w:rtl/>
        </w:rPr>
        <w:softHyphen/>
        <w:t>خواست می</w:t>
      </w:r>
      <w:r w:rsidR="00013DDE" w:rsidRPr="00C64670">
        <w:rPr>
          <w:rStyle w:val="Char0"/>
          <w:rFonts w:hint="cs"/>
          <w:rtl/>
        </w:rPr>
        <w:softHyphen/>
        <w:t>رفت و به فتوای او عمل می</w:t>
      </w:r>
      <w:r w:rsidR="00013DDE" w:rsidRPr="00C64670">
        <w:rPr>
          <w:rStyle w:val="Char0"/>
          <w:rFonts w:hint="cs"/>
          <w:rtl/>
        </w:rPr>
        <w:softHyphen/>
        <w:t>کرد</w:t>
      </w:r>
      <w:r w:rsidR="009925AF" w:rsidRPr="002478C8">
        <w:rPr>
          <w:rFonts w:cs="B Badr" w:hint="cs"/>
          <w:sz w:val="32"/>
          <w:szCs w:val="32"/>
          <w:rtl/>
        </w:rPr>
        <w:t>.</w:t>
      </w:r>
      <w:r w:rsidR="009925AF" w:rsidRPr="006933B2">
        <w:rPr>
          <w:rStyle w:val="FootnoteReference"/>
          <w:rFonts w:cs="IRNazli"/>
          <w:sz w:val="32"/>
          <w:rtl/>
        </w:rPr>
        <w:t>(</w:t>
      </w:r>
      <w:r w:rsidR="009925AF" w:rsidRPr="006933B2">
        <w:rPr>
          <w:rStyle w:val="FootnoteReference"/>
          <w:rFonts w:cs="IRNazli"/>
          <w:sz w:val="32"/>
          <w:rtl/>
        </w:rPr>
        <w:footnoteReference w:id="293"/>
      </w:r>
      <w:r w:rsidR="009925AF" w:rsidRPr="006933B2">
        <w:rPr>
          <w:rStyle w:val="FootnoteReference"/>
          <w:rFonts w:cs="IRNazli"/>
          <w:sz w:val="32"/>
          <w:rtl/>
        </w:rPr>
        <w:t>)</w:t>
      </w:r>
      <w:r w:rsidR="009925AF" w:rsidRPr="00C64670">
        <w:rPr>
          <w:rStyle w:val="Char0"/>
          <w:rFonts w:hint="cs"/>
          <w:rtl/>
        </w:rPr>
        <w:t xml:space="preserve"> شنقیطی در ادامه</w:t>
      </w:r>
      <w:r w:rsidR="00013DDE" w:rsidRPr="00C64670">
        <w:rPr>
          <w:rStyle w:val="Char0"/>
          <w:rFonts w:hint="cs"/>
          <w:rtl/>
        </w:rPr>
        <w:t>، مراد از تقلید جائزیی را که قبلا</w:t>
      </w:r>
      <w:r w:rsidR="009925AF" w:rsidRPr="00C64670">
        <w:rPr>
          <w:rStyle w:val="Char0"/>
          <w:rFonts w:hint="cs"/>
          <w:rtl/>
        </w:rPr>
        <w:t>ً ذکر کرد، روشن می</w:t>
      </w:r>
      <w:r w:rsidR="009925AF" w:rsidRPr="00C64670">
        <w:rPr>
          <w:rStyle w:val="Char0"/>
          <w:rtl/>
        </w:rPr>
        <w:softHyphen/>
      </w:r>
      <w:r w:rsidR="00013DDE" w:rsidRPr="00C64670">
        <w:rPr>
          <w:rStyle w:val="Char0"/>
          <w:rFonts w:hint="cs"/>
          <w:rtl/>
        </w:rPr>
        <w:t>کند و می</w:t>
      </w:r>
      <w:r w:rsidR="00013DDE" w:rsidRPr="00C64670">
        <w:rPr>
          <w:rStyle w:val="Char0"/>
          <w:rFonts w:hint="cs"/>
          <w:rtl/>
        </w:rPr>
        <w:softHyphen/>
        <w:t>گوید که تقلید جائز شامل مسائلی است که محل اجتهاد باشد اما مواردی که نصی از کتاب و سنت و یا اجماع در آن وارد شده</w:t>
      </w:r>
      <w:r w:rsidR="00013DDE" w:rsidRPr="00C64670">
        <w:rPr>
          <w:rStyle w:val="Char0"/>
          <w:rFonts w:hint="cs"/>
          <w:rtl/>
        </w:rPr>
        <w:softHyphen/>
        <w:t xml:space="preserve">است جای تقلید نیست. </w:t>
      </w:r>
    </w:p>
    <w:p w:rsidR="00013DDE" w:rsidRPr="00C64670" w:rsidRDefault="00815999" w:rsidP="00392055">
      <w:pPr>
        <w:autoSpaceDE w:val="0"/>
        <w:autoSpaceDN w:val="0"/>
        <w:adjustRightInd w:val="0"/>
        <w:spacing w:line="240" w:lineRule="auto"/>
        <w:ind w:firstLine="284"/>
        <w:jc w:val="both"/>
        <w:rPr>
          <w:rStyle w:val="Char0"/>
          <w:rtl/>
        </w:rPr>
      </w:pPr>
      <w:r w:rsidRPr="00C64670">
        <w:rPr>
          <w:rStyle w:val="Char0"/>
          <w:rFonts w:hint="cs"/>
          <w:rtl/>
        </w:rPr>
        <w:t>دراین</w:t>
      </w:r>
      <w:r w:rsidRPr="00C64670">
        <w:rPr>
          <w:rStyle w:val="Char0"/>
          <w:rtl/>
        </w:rPr>
        <w:softHyphen/>
      </w:r>
      <w:r w:rsidR="00013DDE" w:rsidRPr="00C64670">
        <w:rPr>
          <w:rStyle w:val="Char0"/>
          <w:rFonts w:hint="cs"/>
          <w:rtl/>
        </w:rPr>
        <w:t>باره می</w:t>
      </w:r>
      <w:r w:rsidR="00013DDE" w:rsidRPr="00C64670">
        <w:rPr>
          <w:rStyle w:val="Char0"/>
          <w:rFonts w:hint="cs"/>
          <w:rtl/>
        </w:rPr>
        <w:softHyphen/>
        <w:t>نویسد: بدان که چاره</w:t>
      </w:r>
      <w:r w:rsidR="00013DDE" w:rsidRPr="00C64670">
        <w:rPr>
          <w:rStyle w:val="Char0"/>
          <w:rFonts w:hint="cs"/>
          <w:rtl/>
        </w:rPr>
        <w:softHyphen/>
        <w:t>ای نیست جز این که باید، فرق بین اتباع و تقل</w:t>
      </w:r>
      <w:r w:rsidR="009925AF" w:rsidRPr="00C64670">
        <w:rPr>
          <w:rStyle w:val="Char0"/>
          <w:rFonts w:hint="cs"/>
          <w:rtl/>
        </w:rPr>
        <w:t>ید را شناخت و دانست</w:t>
      </w:r>
      <w:r w:rsidR="00013DDE" w:rsidRPr="00C64670">
        <w:rPr>
          <w:rStyle w:val="Char0"/>
          <w:rFonts w:hint="cs"/>
          <w:rtl/>
        </w:rPr>
        <w:t>،</w:t>
      </w:r>
      <w:r w:rsidR="009925AF" w:rsidRPr="00C64670">
        <w:rPr>
          <w:rStyle w:val="Char0"/>
          <w:rFonts w:hint="cs"/>
          <w:rtl/>
        </w:rPr>
        <w:t xml:space="preserve"> </w:t>
      </w:r>
      <w:r w:rsidR="00013DDE" w:rsidRPr="00C64670">
        <w:rPr>
          <w:rStyle w:val="Char0"/>
          <w:rFonts w:hint="cs"/>
          <w:rtl/>
        </w:rPr>
        <w:t xml:space="preserve">جایی که باید اتباع کرد به هیچ وجه تقلید </w:t>
      </w:r>
      <w:r w:rsidR="009925AF" w:rsidRPr="00C64670">
        <w:rPr>
          <w:rStyle w:val="Char0"/>
          <w:rFonts w:hint="cs"/>
          <w:rtl/>
        </w:rPr>
        <w:t>در آن، جایز نیست.</w:t>
      </w:r>
      <w:r w:rsidR="00107B70">
        <w:rPr>
          <w:rStyle w:val="Char0"/>
          <w:rFonts w:hint="cs"/>
          <w:rtl/>
        </w:rPr>
        <w:t xml:space="preserve"> </w:t>
      </w:r>
      <w:r w:rsidR="009925AF" w:rsidRPr="00C64670">
        <w:rPr>
          <w:rStyle w:val="Char0"/>
          <w:rFonts w:hint="cs"/>
          <w:rtl/>
        </w:rPr>
        <w:t>توضیح این مسئله چنین است</w:t>
      </w:r>
      <w:r w:rsidR="00DC4E3F" w:rsidRPr="00C64670">
        <w:rPr>
          <w:rStyle w:val="Char0"/>
          <w:rFonts w:hint="cs"/>
          <w:rtl/>
        </w:rPr>
        <w:t>: هر حکمی که دلیل آن در کتاب</w:t>
      </w:r>
      <w:r w:rsidR="00013DDE" w:rsidRPr="00C64670">
        <w:rPr>
          <w:rStyle w:val="Char0"/>
          <w:rFonts w:hint="cs"/>
          <w:rtl/>
        </w:rPr>
        <w:t>،</w:t>
      </w:r>
      <w:r w:rsidR="009925AF" w:rsidRPr="00C64670">
        <w:rPr>
          <w:rStyle w:val="Char0"/>
          <w:rFonts w:hint="cs"/>
          <w:rtl/>
        </w:rPr>
        <w:t xml:space="preserve"> سنت رسول خدا </w:t>
      </w:r>
      <w:r w:rsidR="00141E25" w:rsidRPr="00392055">
        <w:rPr>
          <w:rStyle w:val="Char0"/>
          <w:rFonts w:cs="CTraditional Arabic"/>
          <w:rtl/>
        </w:rPr>
        <w:t>ج</w:t>
      </w:r>
      <w:r w:rsidR="00141E25" w:rsidRPr="00392055">
        <w:rPr>
          <w:rStyle w:val="Char0"/>
          <w:rFonts w:cs="CTraditional Arabic" w:hint="cs"/>
          <w:rtl/>
        </w:rPr>
        <w:t xml:space="preserve"> </w:t>
      </w:r>
      <w:r w:rsidR="00013DDE" w:rsidRPr="00C64670">
        <w:rPr>
          <w:rStyle w:val="Char0"/>
          <w:rFonts w:hint="cs"/>
          <w:rtl/>
        </w:rPr>
        <w:t>یا اجماع امت، بیان شده باشد؛ تقلید در آن به هیچ وجه جایز نیست. زیرا هر اجتهادی که مخالف نص باشد باطل است. تقلید نیز جز در موارد اجتهادی جایز نیست. زیرا نصوص کتاب وسن</w:t>
      </w:r>
      <w:r w:rsidR="009925AF" w:rsidRPr="00C64670">
        <w:rPr>
          <w:rStyle w:val="Char0"/>
          <w:rFonts w:hint="cs"/>
          <w:rtl/>
        </w:rPr>
        <w:t>ّ</w:t>
      </w:r>
      <w:r w:rsidR="00013DDE" w:rsidRPr="00C64670">
        <w:rPr>
          <w:rStyle w:val="Char0"/>
          <w:rFonts w:hint="cs"/>
          <w:rtl/>
        </w:rPr>
        <w:t xml:space="preserve">ت حاکم بر تمام مجتهدین است. </w:t>
      </w:r>
    </w:p>
    <w:p w:rsidR="00013DDE" w:rsidRPr="00392055" w:rsidRDefault="00107B70" w:rsidP="00392055">
      <w:pPr>
        <w:autoSpaceDE w:val="0"/>
        <w:autoSpaceDN w:val="0"/>
        <w:adjustRightInd w:val="0"/>
        <w:spacing w:line="240" w:lineRule="auto"/>
        <w:ind w:firstLine="284"/>
        <w:jc w:val="both"/>
        <w:rPr>
          <w:rStyle w:val="Char0"/>
          <w:rtl/>
        </w:rPr>
      </w:pPr>
      <w:r>
        <w:rPr>
          <w:rStyle w:val="Char0"/>
          <w:rFonts w:hint="cs"/>
          <w:rtl/>
        </w:rPr>
        <w:t xml:space="preserve">   </w:t>
      </w:r>
      <w:r w:rsidR="009925AF" w:rsidRPr="00392055">
        <w:rPr>
          <w:rStyle w:val="Char0"/>
          <w:rFonts w:hint="cs"/>
          <w:rtl/>
        </w:rPr>
        <w:t xml:space="preserve"> </w:t>
      </w:r>
      <w:r w:rsidR="00013DDE" w:rsidRPr="00392055">
        <w:rPr>
          <w:rStyle w:val="Char0"/>
          <w:rFonts w:hint="cs"/>
          <w:rtl/>
        </w:rPr>
        <w:t xml:space="preserve">هیچ کسی- هرکس که باشد </w:t>
      </w:r>
      <w:r w:rsidR="00013DDE" w:rsidRPr="00392055">
        <w:rPr>
          <w:rStyle w:val="Char0"/>
          <w:rtl/>
        </w:rPr>
        <w:t>–</w:t>
      </w:r>
      <w:r w:rsidR="00013DDE" w:rsidRPr="00392055">
        <w:rPr>
          <w:rStyle w:val="Char0"/>
          <w:rFonts w:hint="cs"/>
          <w:rtl/>
        </w:rPr>
        <w:t xml:space="preserve"> نمی</w:t>
      </w:r>
      <w:r w:rsidR="00013DDE" w:rsidRPr="00392055">
        <w:rPr>
          <w:rStyle w:val="Char0"/>
          <w:rFonts w:hint="cs"/>
          <w:rtl/>
        </w:rPr>
        <w:softHyphen/>
        <w:t>تواند با این دو مصدر مخالفت کند. تقلید در آن</w:t>
      </w:r>
      <w:r w:rsidR="00013DDE" w:rsidRPr="00392055">
        <w:rPr>
          <w:rStyle w:val="Char0"/>
          <w:rFonts w:hint="cs"/>
          <w:rtl/>
        </w:rPr>
        <w:softHyphen/>
        <w:t>چه که با کتاب وسن</w:t>
      </w:r>
      <w:r w:rsidR="009925AF" w:rsidRPr="00392055">
        <w:rPr>
          <w:rStyle w:val="Char0"/>
          <w:rFonts w:hint="cs"/>
          <w:rtl/>
        </w:rPr>
        <w:t>ّ</w:t>
      </w:r>
      <w:r w:rsidR="00013DDE" w:rsidRPr="00392055">
        <w:rPr>
          <w:rStyle w:val="Char0"/>
          <w:rFonts w:hint="cs"/>
          <w:rtl/>
        </w:rPr>
        <w:t>ت یا اجماع، مخالف است، جایز نیست؛ زیرا در غیر حق پیرویی وجود ندارد. در آن</w:t>
      </w:r>
      <w:r w:rsidR="00013DDE" w:rsidRPr="00392055">
        <w:rPr>
          <w:rStyle w:val="Char0"/>
          <w:rFonts w:hint="cs"/>
          <w:rtl/>
        </w:rPr>
        <w:softHyphen/>
        <w:t>چه که نصوص بر آن دلالت دارند جز اتباع، وجود ندارد. در هر موردی که نصوصی از کتاب و سن</w:t>
      </w:r>
      <w:r w:rsidR="009925AF" w:rsidRPr="00392055">
        <w:rPr>
          <w:rStyle w:val="Char0"/>
          <w:rFonts w:hint="cs"/>
          <w:rtl/>
        </w:rPr>
        <w:t>ّ</w:t>
      </w:r>
      <w:r w:rsidR="00013DDE" w:rsidRPr="00392055">
        <w:rPr>
          <w:rStyle w:val="Char0"/>
          <w:rFonts w:hint="cs"/>
          <w:rtl/>
        </w:rPr>
        <w:t xml:space="preserve">ت </w:t>
      </w:r>
      <w:r w:rsidR="00013DDE" w:rsidRPr="00392055">
        <w:rPr>
          <w:rStyle w:val="Char0"/>
          <w:rtl/>
        </w:rPr>
        <w:t>–</w:t>
      </w:r>
      <w:r w:rsidR="00013DDE" w:rsidRPr="00392055">
        <w:rPr>
          <w:rStyle w:val="Char0"/>
          <w:rFonts w:hint="cs"/>
          <w:rtl/>
        </w:rPr>
        <w:t xml:space="preserve"> بدون تعارض- برآن دلالت دارد نه اجتهاد هست، نه تقلید. فرق بین اتباع و تقلید نزد اهل علم واضح است. تقریبا</w:t>
      </w:r>
      <w:r w:rsidR="00C56BE9" w:rsidRPr="00392055">
        <w:rPr>
          <w:rStyle w:val="Char0"/>
          <w:rFonts w:hint="cs"/>
          <w:rtl/>
        </w:rPr>
        <w:t xml:space="preserve"> هیچکس </w:t>
      </w:r>
      <w:r w:rsidR="00013DDE" w:rsidRPr="00392055">
        <w:rPr>
          <w:rStyle w:val="Char0"/>
          <w:rFonts w:hint="cs"/>
          <w:rtl/>
        </w:rPr>
        <w:t>از اهل علم در صحت معنایی آن</w:t>
      </w:r>
      <w:r w:rsidR="009925AF" w:rsidRPr="00392055">
        <w:rPr>
          <w:rStyle w:val="Char0"/>
          <w:rFonts w:hint="cs"/>
          <w:rtl/>
        </w:rPr>
        <w:t xml:space="preserve"> </w:t>
      </w:r>
      <w:r w:rsidR="00013DDE" w:rsidRPr="00392055">
        <w:rPr>
          <w:rStyle w:val="Char0"/>
          <w:rFonts w:hint="cs"/>
          <w:rtl/>
        </w:rPr>
        <w:t>-ات</w:t>
      </w:r>
      <w:r w:rsidR="009925AF" w:rsidRPr="00392055">
        <w:rPr>
          <w:rStyle w:val="Char0"/>
          <w:rFonts w:hint="cs"/>
          <w:rtl/>
        </w:rPr>
        <w:t>ّ</w:t>
      </w:r>
      <w:r w:rsidR="00013DDE" w:rsidRPr="00392055">
        <w:rPr>
          <w:rStyle w:val="Char0"/>
          <w:rFonts w:hint="cs"/>
          <w:rtl/>
        </w:rPr>
        <w:t>باع-</w:t>
      </w:r>
      <w:r w:rsidR="009925AF" w:rsidRPr="00392055">
        <w:rPr>
          <w:rStyle w:val="Char0"/>
          <w:rFonts w:hint="cs"/>
          <w:rtl/>
        </w:rPr>
        <w:t xml:space="preserve"> </w:t>
      </w:r>
      <w:r w:rsidR="00013DDE" w:rsidRPr="00392055">
        <w:rPr>
          <w:rStyle w:val="Char0"/>
          <w:rFonts w:hint="cs"/>
          <w:rtl/>
        </w:rPr>
        <w:t>اختلافی ندارند.</w:t>
      </w:r>
    </w:p>
    <w:p w:rsidR="00013DDE" w:rsidRPr="00141E25" w:rsidRDefault="00013DDE" w:rsidP="00E920AE">
      <w:pPr>
        <w:pStyle w:val="a0"/>
        <w:rPr>
          <w:rtl/>
        </w:rPr>
      </w:pPr>
      <w:r w:rsidRPr="00141E25">
        <w:rPr>
          <w:rFonts w:hint="cs"/>
          <w:rtl/>
        </w:rPr>
        <w:t>حال قرار دادن شروط مجتهد برای متبع-</w:t>
      </w:r>
      <w:r w:rsidR="009925AF" w:rsidRPr="00141E25">
        <w:rPr>
          <w:rFonts w:hint="cs"/>
          <w:rtl/>
        </w:rPr>
        <w:t xml:space="preserve"> </w:t>
      </w:r>
      <w:r w:rsidRPr="00141E25">
        <w:rPr>
          <w:rFonts w:hint="cs"/>
          <w:rtl/>
        </w:rPr>
        <w:t>باوجود تفاوت بین اجتهاد و</w:t>
      </w:r>
      <w:r w:rsidR="00141E25">
        <w:rPr>
          <w:rFonts w:hint="cs"/>
          <w:rtl/>
        </w:rPr>
        <w:t xml:space="preserve"> </w:t>
      </w:r>
      <w:r w:rsidRPr="00141E25">
        <w:rPr>
          <w:rFonts w:hint="cs"/>
          <w:rtl/>
        </w:rPr>
        <w:t>اتباع و اختلاف جایگاه هرکدام-</w:t>
      </w:r>
      <w:r w:rsidR="009925AF" w:rsidRPr="00141E25">
        <w:rPr>
          <w:rFonts w:hint="cs"/>
          <w:rtl/>
        </w:rPr>
        <w:t xml:space="preserve"> آمیختگی و آشفتگی و سردرگمی و کور</w:t>
      </w:r>
      <w:r w:rsidRPr="00141E25">
        <w:rPr>
          <w:rFonts w:hint="cs"/>
          <w:rtl/>
        </w:rPr>
        <w:t>کورانه عمل</w:t>
      </w:r>
      <w:r w:rsidR="00141E25">
        <w:rPr>
          <w:rFonts w:hint="eastAsia"/>
          <w:rtl/>
        </w:rPr>
        <w:t>‌</w:t>
      </w:r>
      <w:r w:rsidRPr="00141E25">
        <w:rPr>
          <w:rFonts w:hint="cs"/>
          <w:rtl/>
        </w:rPr>
        <w:t>کردن است. حقیقت آن</w:t>
      </w:r>
      <w:r w:rsidR="009925AF" w:rsidRPr="00141E25">
        <w:rPr>
          <w:rFonts w:hint="cs"/>
          <w:rtl/>
        </w:rPr>
        <w:t xml:space="preserve"> است که اتباع وحی، جز علم به آن</w:t>
      </w:r>
      <w:r w:rsidR="009925AF" w:rsidRPr="00141E25">
        <w:rPr>
          <w:rFonts w:hint="cs"/>
          <w:rtl/>
        </w:rPr>
        <w:softHyphen/>
      </w:r>
      <w:r w:rsidRPr="00141E25">
        <w:rPr>
          <w:rFonts w:hint="cs"/>
          <w:rtl/>
        </w:rPr>
        <w:t>چه از وحی، که باید به آن عمل شود چیز دیگری نیاز ندارد. وصحیح است که علم به حدیثی داشته</w:t>
      </w:r>
      <w:r w:rsidR="009925AF" w:rsidRPr="00141E25">
        <w:rPr>
          <w:rFonts w:hint="cs"/>
          <w:rtl/>
        </w:rPr>
        <w:t xml:space="preserve"> باشی و به آن عمل کنی و آیه</w:t>
      </w:r>
      <w:r w:rsidR="009925AF" w:rsidRPr="00141E25">
        <w:rPr>
          <w:rFonts w:hint="cs"/>
          <w:rtl/>
        </w:rPr>
        <w:softHyphen/>
        <w:t xml:space="preserve">ای را بفهمی و به آن عمل کنی. </w:t>
      </w:r>
      <w:r w:rsidRPr="00141E25">
        <w:rPr>
          <w:rFonts w:hint="cs"/>
          <w:rtl/>
        </w:rPr>
        <w:t>این امر، نیاز به</w:t>
      </w:r>
      <w:r w:rsidR="00107B70">
        <w:rPr>
          <w:rFonts w:hint="cs"/>
          <w:rtl/>
        </w:rPr>
        <w:t xml:space="preserve"> </w:t>
      </w:r>
      <w:r w:rsidRPr="00141E25">
        <w:rPr>
          <w:rFonts w:hint="cs"/>
          <w:rtl/>
        </w:rPr>
        <w:t>داشتن تمام شرایط اجتهاد ندارد.</w:t>
      </w:r>
      <w:r w:rsidR="009925AF" w:rsidRPr="00141E25">
        <w:rPr>
          <w:rFonts w:hint="cs"/>
          <w:rtl/>
        </w:rPr>
        <w:t xml:space="preserve"> </w:t>
      </w:r>
      <w:r w:rsidRPr="00141E25">
        <w:rPr>
          <w:rFonts w:hint="cs"/>
          <w:rtl/>
        </w:rPr>
        <w:t>شخص مکلف، باید</w:t>
      </w:r>
      <w:r w:rsidR="00141E25">
        <w:rPr>
          <w:rFonts w:hint="cs"/>
          <w:rtl/>
        </w:rPr>
        <w:t xml:space="preserve"> آنچه </w:t>
      </w:r>
      <w:r w:rsidRPr="00141E25">
        <w:rPr>
          <w:rFonts w:hint="cs"/>
          <w:rtl/>
        </w:rPr>
        <w:t>را از کتاب وسن</w:t>
      </w:r>
      <w:r w:rsidR="009925AF" w:rsidRPr="00141E25">
        <w:rPr>
          <w:rFonts w:hint="cs"/>
          <w:rtl/>
        </w:rPr>
        <w:t>ّ</w:t>
      </w:r>
      <w:r w:rsidRPr="00141E25">
        <w:rPr>
          <w:rFonts w:hint="cs"/>
          <w:rtl/>
        </w:rPr>
        <w:t>ت نیاز دارد یاد بگیرد و به تمام آن</w:t>
      </w:r>
      <w:r w:rsidRPr="00141E25">
        <w:rPr>
          <w:rFonts w:hint="cs"/>
          <w:rtl/>
        </w:rPr>
        <w:softHyphen/>
        <w:t>چه می</w:t>
      </w:r>
      <w:r w:rsidRPr="00141E25">
        <w:rPr>
          <w:rFonts w:hint="cs"/>
          <w:rtl/>
        </w:rPr>
        <w:softHyphen/>
        <w:t>آموزد عمل کند.</w:t>
      </w:r>
      <w:r w:rsidR="009925AF" w:rsidRPr="00141E25">
        <w:rPr>
          <w:rFonts w:hint="cs"/>
          <w:rtl/>
        </w:rPr>
        <w:t xml:space="preserve"> </w:t>
      </w:r>
      <w:r w:rsidRPr="00141E25">
        <w:rPr>
          <w:rFonts w:hint="cs"/>
          <w:rtl/>
        </w:rPr>
        <w:t>آن</w:t>
      </w:r>
      <w:r w:rsidR="00E920AE">
        <w:rPr>
          <w:rFonts w:hint="eastAsia"/>
          <w:rtl/>
        </w:rPr>
        <w:t>‌</w:t>
      </w:r>
      <w:r w:rsidRPr="00141E25">
        <w:rPr>
          <w:rFonts w:hint="cs"/>
          <w:rtl/>
        </w:rPr>
        <w:t xml:space="preserve">چنان که نسل اول امت از زمان پیامبر </w:t>
      </w:r>
      <w:r w:rsidR="00141E25" w:rsidRPr="00141E25">
        <w:rPr>
          <w:rFonts w:cs="CTraditional Arabic"/>
          <w:rtl/>
        </w:rPr>
        <w:t>ج</w:t>
      </w:r>
      <w:r w:rsidR="009925AF" w:rsidRPr="00141E25">
        <w:rPr>
          <w:rFonts w:hint="cs"/>
          <w:rtl/>
        </w:rPr>
        <w:t xml:space="preserve"> </w:t>
      </w:r>
      <w:r w:rsidRPr="00141E25">
        <w:rPr>
          <w:rFonts w:hint="cs"/>
          <w:rtl/>
        </w:rPr>
        <w:t>و سه قرن برتر</w:t>
      </w:r>
      <w:r w:rsidR="009925AF" w:rsidRPr="00141E25">
        <w:rPr>
          <w:rFonts w:hint="cs"/>
          <w:rtl/>
        </w:rPr>
        <w:t xml:space="preserve"> </w:t>
      </w:r>
      <w:r w:rsidRPr="00141E25">
        <w:rPr>
          <w:rFonts w:hint="cs"/>
          <w:rtl/>
        </w:rPr>
        <w:t>آن</w:t>
      </w:r>
      <w:r w:rsidR="006663C7">
        <w:rPr>
          <w:rFonts w:hint="cs"/>
          <w:rtl/>
        </w:rPr>
        <w:t xml:space="preserve">، </w:t>
      </w:r>
      <w:r w:rsidRPr="00141E25">
        <w:rPr>
          <w:rFonts w:hint="cs"/>
          <w:rtl/>
        </w:rPr>
        <w:t>عمل می</w:t>
      </w:r>
      <w:r w:rsidRPr="00141E25">
        <w:rPr>
          <w:rFonts w:hint="cs"/>
          <w:rtl/>
        </w:rPr>
        <w:softHyphen/>
        <w:t>کردند.</w:t>
      </w:r>
      <w:r w:rsidR="009925AF" w:rsidRPr="006933B2">
        <w:rPr>
          <w:rStyle w:val="FootnoteReference"/>
          <w:rFonts w:cs="B Badr"/>
          <w:sz w:val="32"/>
          <w:rtl/>
        </w:rPr>
        <w:t xml:space="preserve"> (</w:t>
      </w:r>
      <w:r w:rsidR="009925AF" w:rsidRPr="006933B2">
        <w:rPr>
          <w:rStyle w:val="FootnoteReference"/>
          <w:rFonts w:cs="B Badr"/>
          <w:sz w:val="32"/>
          <w:rtl/>
        </w:rPr>
        <w:footnoteReference w:id="294"/>
      </w:r>
      <w:r w:rsidR="009925AF" w:rsidRPr="006933B2">
        <w:rPr>
          <w:rStyle w:val="FootnoteReference"/>
          <w:rFonts w:cs="B Badr"/>
          <w:sz w:val="32"/>
          <w:rtl/>
        </w:rPr>
        <w:t>)</w:t>
      </w:r>
    </w:p>
    <w:p w:rsidR="00013DDE" w:rsidRPr="00141E25" w:rsidRDefault="00013DDE" w:rsidP="00141E25">
      <w:pPr>
        <w:pStyle w:val="a0"/>
        <w:rPr>
          <w:rtl/>
        </w:rPr>
      </w:pPr>
      <w:r w:rsidRPr="00141E25">
        <w:rPr>
          <w:rFonts w:hint="cs"/>
          <w:rtl/>
        </w:rPr>
        <w:t>با وجود این کلام، شیخ شنقیطی، تقلید را به معنی اصطلاحی آن، در حالت ضرورت جایز دانسته</w:t>
      </w:r>
      <w:r w:rsidR="009925AF" w:rsidRPr="00141E25">
        <w:rPr>
          <w:rFonts w:hint="cs"/>
          <w:rtl/>
        </w:rPr>
        <w:t xml:space="preserve"> </w:t>
      </w:r>
      <w:r w:rsidRPr="00141E25">
        <w:rPr>
          <w:rFonts w:hint="cs"/>
          <w:rtl/>
        </w:rPr>
        <w:softHyphen/>
        <w:t>است.</w:t>
      </w:r>
      <w:r w:rsidR="00815999" w:rsidRPr="00141E25">
        <w:rPr>
          <w:rFonts w:hint="cs"/>
          <w:rtl/>
        </w:rPr>
        <w:t xml:space="preserve"> </w:t>
      </w:r>
      <w:r w:rsidRPr="00141E25">
        <w:rPr>
          <w:rFonts w:hint="cs"/>
          <w:rtl/>
        </w:rPr>
        <w:t xml:space="preserve">در این زمینه </w:t>
      </w:r>
      <w:r w:rsidR="009925AF" w:rsidRPr="00141E25">
        <w:rPr>
          <w:rFonts w:hint="cs"/>
          <w:rtl/>
        </w:rPr>
        <w:t>می</w:t>
      </w:r>
      <w:r w:rsidR="009925AF" w:rsidRPr="00141E25">
        <w:rPr>
          <w:rFonts w:hint="cs"/>
          <w:rtl/>
        </w:rPr>
        <w:softHyphen/>
        <w:t>گوید: خلافی بین اهل علم نیست</w:t>
      </w:r>
      <w:r w:rsidRPr="00141E25">
        <w:rPr>
          <w:rFonts w:hint="cs"/>
          <w:rtl/>
        </w:rPr>
        <w:t>،</w:t>
      </w:r>
      <w:r w:rsidR="009925AF" w:rsidRPr="00141E25">
        <w:rPr>
          <w:rFonts w:hint="cs"/>
          <w:rtl/>
        </w:rPr>
        <w:t xml:space="preserve"> </w:t>
      </w:r>
      <w:r w:rsidRPr="00141E25">
        <w:rPr>
          <w:rFonts w:hint="cs"/>
          <w:rtl/>
        </w:rPr>
        <w:t>که ضرورت دارای احوال مخصوصی است که احکام</w:t>
      </w:r>
      <w:r w:rsidR="00815999" w:rsidRPr="00141E25">
        <w:rPr>
          <w:rFonts w:hint="cs"/>
          <w:rtl/>
        </w:rPr>
        <w:t>ی، غیر از احکام زمان عادی را می</w:t>
      </w:r>
      <w:r w:rsidR="00815999" w:rsidRPr="00141E25">
        <w:rPr>
          <w:rtl/>
        </w:rPr>
        <w:softHyphen/>
      </w:r>
      <w:r w:rsidRPr="00141E25">
        <w:rPr>
          <w:rFonts w:hint="cs"/>
          <w:rtl/>
        </w:rPr>
        <w:t>طلبد.</w:t>
      </w:r>
      <w:r w:rsidR="009925AF" w:rsidRPr="00141E25">
        <w:rPr>
          <w:rFonts w:hint="cs"/>
          <w:rtl/>
        </w:rPr>
        <w:t xml:space="preserve"> </w:t>
      </w:r>
      <w:r w:rsidRPr="00141E25">
        <w:rPr>
          <w:rFonts w:hint="cs"/>
          <w:rtl/>
        </w:rPr>
        <w:t>هر مسلمانی که ضرورت، او را به کاری</w:t>
      </w:r>
      <w:r w:rsidR="00107B70">
        <w:rPr>
          <w:rFonts w:hint="cs"/>
          <w:rtl/>
        </w:rPr>
        <w:t xml:space="preserve"> </w:t>
      </w:r>
      <w:r w:rsidRPr="00141E25">
        <w:rPr>
          <w:rFonts w:hint="cs"/>
          <w:rtl/>
        </w:rPr>
        <w:t>مجبور کرده</w:t>
      </w:r>
      <w:r w:rsidRPr="00141E25">
        <w:rPr>
          <w:rFonts w:hint="cs"/>
          <w:rtl/>
        </w:rPr>
        <w:softHyphen/>
        <w:t>باشد- اجباری صحیح و واقعی-</w:t>
      </w:r>
      <w:r w:rsidR="009925AF" w:rsidRPr="00141E25">
        <w:rPr>
          <w:rFonts w:hint="cs"/>
          <w:rtl/>
        </w:rPr>
        <w:t xml:space="preserve"> امر شرع برای او وسیع می</w:t>
      </w:r>
      <w:r w:rsidR="009925AF" w:rsidRPr="00141E25">
        <w:rPr>
          <w:rFonts w:hint="cs"/>
          <w:rtl/>
        </w:rPr>
        <w:softHyphen/>
        <w:t>گردد.</w:t>
      </w:r>
      <w:r w:rsidRPr="00141E25">
        <w:rPr>
          <w:rtl/>
        </w:rPr>
        <w:t xml:space="preserve"> </w:t>
      </w:r>
      <w:r w:rsidRPr="00141E25">
        <w:rPr>
          <w:rFonts w:hint="cs"/>
          <w:rtl/>
        </w:rPr>
        <w:t>خداوند بلند مرتبه حالت اجبار و ضرورت را در پنج آیه استثنا</w:t>
      </w:r>
      <w:r w:rsidR="009925AF" w:rsidRPr="00141E25">
        <w:rPr>
          <w:rFonts w:hint="cs"/>
          <w:rtl/>
        </w:rPr>
        <w:t>ء</w:t>
      </w:r>
      <w:r w:rsidRPr="00141E25">
        <w:rPr>
          <w:rFonts w:hint="cs"/>
          <w:rtl/>
        </w:rPr>
        <w:t xml:space="preserve"> کرده</w:t>
      </w:r>
      <w:r w:rsidR="009925AF" w:rsidRPr="00141E25">
        <w:rPr>
          <w:rFonts w:hint="cs"/>
          <w:rtl/>
        </w:rPr>
        <w:t xml:space="preserve"> </w:t>
      </w:r>
      <w:r w:rsidRPr="00141E25">
        <w:rPr>
          <w:rFonts w:hint="cs"/>
          <w:rtl/>
        </w:rPr>
        <w:softHyphen/>
        <w:t>است.</w:t>
      </w:r>
      <w:r w:rsidR="009925AF" w:rsidRPr="00141E25">
        <w:rPr>
          <w:rFonts w:hint="cs"/>
          <w:rtl/>
        </w:rPr>
        <w:t xml:space="preserve"> </w:t>
      </w:r>
      <w:r w:rsidRPr="00141E25">
        <w:rPr>
          <w:rFonts w:hint="cs"/>
          <w:rtl/>
        </w:rPr>
        <w:t>در این آیات چهار امر حرام - از شدیدترین نوع محرمات- را ذکر کرده</w:t>
      </w:r>
      <w:r w:rsidRPr="00141E25">
        <w:rPr>
          <w:rFonts w:hint="cs"/>
          <w:rtl/>
        </w:rPr>
        <w:softHyphen/>
      </w:r>
      <w:r w:rsidR="009925AF" w:rsidRPr="00141E25">
        <w:rPr>
          <w:rFonts w:hint="cs"/>
          <w:rtl/>
        </w:rPr>
        <w:t xml:space="preserve"> </w:t>
      </w:r>
      <w:r w:rsidRPr="00141E25">
        <w:rPr>
          <w:rFonts w:hint="cs"/>
          <w:rtl/>
        </w:rPr>
        <w:t>است که عبارتند از: گوشت مردار، خون،</w:t>
      </w:r>
      <w:r w:rsidR="009925AF" w:rsidRPr="00141E25">
        <w:rPr>
          <w:rFonts w:hint="cs"/>
          <w:rtl/>
        </w:rPr>
        <w:t xml:space="preserve"> </w:t>
      </w:r>
      <w:r w:rsidRPr="00141E25">
        <w:rPr>
          <w:rFonts w:hint="cs"/>
          <w:rtl/>
        </w:rPr>
        <w:t>گوشت خوک و ح</w:t>
      </w:r>
      <w:r w:rsidR="00DF08BB" w:rsidRPr="00141E25">
        <w:rPr>
          <w:rFonts w:hint="cs"/>
          <w:rtl/>
        </w:rPr>
        <w:t>ی</w:t>
      </w:r>
      <w:r w:rsidRPr="00141E25">
        <w:rPr>
          <w:rFonts w:hint="cs"/>
          <w:rtl/>
        </w:rPr>
        <w:t>وانات</w:t>
      </w:r>
      <w:r w:rsidR="00DF08BB" w:rsidRPr="00141E25">
        <w:rPr>
          <w:rFonts w:hint="cs"/>
          <w:rtl/>
        </w:rPr>
        <w:t>ی</w:t>
      </w:r>
      <w:r w:rsidRPr="00141E25">
        <w:rPr>
          <w:rFonts w:hint="cs"/>
          <w:rtl/>
        </w:rPr>
        <w:t xml:space="preserve"> </w:t>
      </w:r>
      <w:r w:rsidR="00DF08BB" w:rsidRPr="00141E25">
        <w:rPr>
          <w:rFonts w:hint="cs"/>
          <w:rtl/>
        </w:rPr>
        <w:t>ک</w:t>
      </w:r>
      <w:r w:rsidRPr="00141E25">
        <w:rPr>
          <w:rFonts w:hint="cs"/>
          <w:rtl/>
        </w:rPr>
        <w:t>ه به هنگام ذ</w:t>
      </w:r>
      <w:r w:rsidR="009925AF" w:rsidRPr="00141E25">
        <w:rPr>
          <w:rFonts w:hint="cs"/>
          <w:rtl/>
        </w:rPr>
        <w:t>بح نام غ</w:t>
      </w:r>
      <w:r w:rsidR="00DF08BB" w:rsidRPr="00141E25">
        <w:rPr>
          <w:rFonts w:hint="cs"/>
          <w:rtl/>
        </w:rPr>
        <w:t>ی</w:t>
      </w:r>
      <w:r w:rsidR="009925AF" w:rsidRPr="00141E25">
        <w:rPr>
          <w:rFonts w:hint="cs"/>
          <w:rtl/>
        </w:rPr>
        <w:t>ر خدا بر</w:t>
      </w:r>
      <w:r w:rsidR="0094145F" w:rsidRPr="00141E25">
        <w:rPr>
          <w:rFonts w:hint="cs"/>
          <w:rtl/>
        </w:rPr>
        <w:t xml:space="preserve"> آن‌ها </w:t>
      </w:r>
      <w:r w:rsidR="009925AF" w:rsidRPr="00141E25">
        <w:rPr>
          <w:rFonts w:hint="cs"/>
          <w:rtl/>
        </w:rPr>
        <w:t>برده شود</w:t>
      </w:r>
      <w:r w:rsidRPr="00141E25">
        <w:rPr>
          <w:rFonts w:hint="cs"/>
          <w:rtl/>
        </w:rPr>
        <w:t>.</w:t>
      </w:r>
      <w:r w:rsidR="009925AF" w:rsidRPr="00141E25">
        <w:rPr>
          <w:rFonts w:hint="cs"/>
          <w:rtl/>
        </w:rPr>
        <w:t xml:space="preserve"> خداوند متعال هرجا</w:t>
      </w:r>
      <w:r w:rsidRPr="00141E25">
        <w:rPr>
          <w:rFonts w:hint="cs"/>
          <w:rtl/>
        </w:rPr>
        <w:t xml:space="preserve"> تحریم</w:t>
      </w:r>
      <w:r w:rsidR="0094145F" w:rsidRPr="00141E25">
        <w:rPr>
          <w:rFonts w:hint="cs"/>
          <w:rtl/>
        </w:rPr>
        <w:t xml:space="preserve"> آن‌ها </w:t>
      </w:r>
      <w:r w:rsidRPr="00141E25">
        <w:rPr>
          <w:rFonts w:hint="cs"/>
          <w:rtl/>
        </w:rPr>
        <w:t>را ذکر می</w:t>
      </w:r>
      <w:r w:rsidRPr="00141E25">
        <w:rPr>
          <w:rFonts w:hint="cs"/>
          <w:rtl/>
        </w:rPr>
        <w:softHyphen/>
        <w:t>کند حالت ضرورت را از</w:t>
      </w:r>
      <w:r w:rsidR="0094145F" w:rsidRPr="00141E25">
        <w:rPr>
          <w:rFonts w:hint="cs"/>
          <w:rtl/>
        </w:rPr>
        <w:t xml:space="preserve"> آن‌ها </w:t>
      </w:r>
      <w:r w:rsidR="009925AF" w:rsidRPr="00141E25">
        <w:rPr>
          <w:rFonts w:hint="cs"/>
          <w:rtl/>
        </w:rPr>
        <w:t xml:space="preserve">را </w:t>
      </w:r>
      <w:r w:rsidRPr="00141E25">
        <w:rPr>
          <w:rFonts w:hint="cs"/>
          <w:rtl/>
        </w:rPr>
        <w:t>استثنا می</w:t>
      </w:r>
      <w:r w:rsidRPr="00141E25">
        <w:rPr>
          <w:rFonts w:hint="cs"/>
          <w:rtl/>
        </w:rPr>
        <w:softHyphen/>
        <w:t>گرداند و</w:t>
      </w:r>
      <w:r w:rsidR="0094145F" w:rsidRPr="00141E25">
        <w:rPr>
          <w:rFonts w:hint="cs"/>
          <w:rtl/>
        </w:rPr>
        <w:t xml:space="preserve"> آن‌ها </w:t>
      </w:r>
      <w:r w:rsidRPr="00141E25">
        <w:rPr>
          <w:rFonts w:hint="cs"/>
          <w:rtl/>
        </w:rPr>
        <w:t>را از حکم تحریم بیرون می</w:t>
      </w:r>
      <w:r w:rsidRPr="00141E25">
        <w:rPr>
          <w:rFonts w:hint="cs"/>
          <w:rtl/>
        </w:rPr>
        <w:softHyphen/>
        <w:t>کند.</w:t>
      </w:r>
    </w:p>
    <w:p w:rsidR="00013DDE" w:rsidRPr="00C64670" w:rsidRDefault="00013DDE" w:rsidP="00392055">
      <w:pPr>
        <w:autoSpaceDE w:val="0"/>
        <w:autoSpaceDN w:val="0"/>
        <w:adjustRightInd w:val="0"/>
        <w:spacing w:line="240" w:lineRule="auto"/>
        <w:ind w:firstLine="284"/>
        <w:jc w:val="both"/>
        <w:rPr>
          <w:rStyle w:val="Char0"/>
          <w:rtl/>
        </w:rPr>
      </w:pPr>
      <w:r w:rsidRPr="00392055">
        <w:rPr>
          <w:rStyle w:val="Char0"/>
          <w:rFonts w:hint="cs"/>
          <w:rtl/>
        </w:rPr>
        <w:t>سپس آی</w:t>
      </w:r>
      <w:r w:rsidR="009925AF" w:rsidRPr="00392055">
        <w:rPr>
          <w:rStyle w:val="Char0"/>
          <w:rFonts w:hint="cs"/>
          <w:rtl/>
        </w:rPr>
        <w:t>ات را ذکر می</w:t>
      </w:r>
      <w:r w:rsidR="009925AF" w:rsidRPr="00392055">
        <w:rPr>
          <w:rStyle w:val="Char0"/>
          <w:rFonts w:hint="cs"/>
          <w:rtl/>
        </w:rPr>
        <w:softHyphen/>
        <w:t>کند و می</w:t>
      </w:r>
      <w:r w:rsidR="009925AF" w:rsidRPr="00392055">
        <w:rPr>
          <w:rStyle w:val="Char0"/>
          <w:rFonts w:hint="cs"/>
          <w:rtl/>
        </w:rPr>
        <w:softHyphen/>
        <w:t>گوید: این</w:t>
      </w:r>
      <w:r w:rsidR="009925AF" w:rsidRPr="00392055">
        <w:rPr>
          <w:rStyle w:val="Char0"/>
          <w:rtl/>
        </w:rPr>
        <w:softHyphen/>
      </w:r>
      <w:r w:rsidRPr="00392055">
        <w:rPr>
          <w:rStyle w:val="Char0"/>
          <w:rFonts w:hint="cs"/>
          <w:rtl/>
        </w:rPr>
        <w:t>گونه فهم</w:t>
      </w:r>
      <w:r w:rsidR="009925AF" w:rsidRPr="00392055">
        <w:rPr>
          <w:rStyle w:val="Char0"/>
          <w:rFonts w:hint="cs"/>
          <w:rtl/>
        </w:rPr>
        <w:t>یده می</w:t>
      </w:r>
      <w:r w:rsidR="009925AF" w:rsidRPr="00392055">
        <w:rPr>
          <w:rStyle w:val="Char0"/>
          <w:rFonts w:hint="cs"/>
          <w:rtl/>
        </w:rPr>
        <w:softHyphen/>
        <w:t>شود که شخصی که تقلید کور</w:t>
      </w:r>
      <w:r w:rsidRPr="00392055">
        <w:rPr>
          <w:rStyle w:val="Char0"/>
          <w:rFonts w:hint="cs"/>
          <w:rtl/>
        </w:rPr>
        <w:t>کورانه می</w:t>
      </w:r>
      <w:r w:rsidRPr="00392055">
        <w:rPr>
          <w:rStyle w:val="Char0"/>
          <w:rFonts w:hint="cs"/>
          <w:rtl/>
        </w:rPr>
        <w:softHyphen/>
        <w:t>کند، اضطرار او اجباری حقیقی و روشن است</w:t>
      </w:r>
      <w:r w:rsidR="00815999" w:rsidRPr="00392055">
        <w:rPr>
          <w:rStyle w:val="Char0"/>
          <w:rFonts w:hint="cs"/>
          <w:rtl/>
        </w:rPr>
        <w:t>،</w:t>
      </w:r>
      <w:r w:rsidRPr="00392055">
        <w:rPr>
          <w:rStyle w:val="Char0"/>
          <w:rFonts w:hint="cs"/>
          <w:rtl/>
        </w:rPr>
        <w:t xml:space="preserve"> به گونه</w:t>
      </w:r>
      <w:r w:rsidRPr="00392055">
        <w:rPr>
          <w:rStyle w:val="Char0"/>
          <w:rFonts w:hint="cs"/>
          <w:rtl/>
        </w:rPr>
        <w:softHyphen/>
        <w:t>ای که بر غیر تقلید قادر نیست و در</w:t>
      </w:r>
      <w:r w:rsidR="00107B70">
        <w:rPr>
          <w:rStyle w:val="Char0"/>
          <w:rFonts w:hint="cs"/>
          <w:rtl/>
        </w:rPr>
        <w:t xml:space="preserve"> </w:t>
      </w:r>
      <w:r w:rsidRPr="00392055">
        <w:rPr>
          <w:rStyle w:val="Char0"/>
          <w:rFonts w:hint="cs"/>
          <w:rtl/>
        </w:rPr>
        <w:t>فهم نصوص کم کاری نکرده</w:t>
      </w:r>
      <w:r w:rsidRPr="00392055">
        <w:rPr>
          <w:rStyle w:val="Char0"/>
          <w:rFonts w:hint="cs"/>
          <w:rtl/>
        </w:rPr>
        <w:softHyphen/>
      </w:r>
      <w:r w:rsidR="00815999" w:rsidRPr="00392055">
        <w:rPr>
          <w:rStyle w:val="Char0"/>
          <w:rFonts w:hint="cs"/>
          <w:rtl/>
        </w:rPr>
        <w:t xml:space="preserve"> </w:t>
      </w:r>
      <w:r w:rsidRPr="00392055">
        <w:rPr>
          <w:rStyle w:val="Char0"/>
          <w:rFonts w:hint="cs"/>
          <w:rtl/>
        </w:rPr>
        <w:t>است. یا بر فهم نصوص قادر است اما عواملی مانع یادگیری او شده</w:t>
      </w:r>
      <w:r w:rsidR="00815999" w:rsidRPr="00392055">
        <w:rPr>
          <w:rStyle w:val="Char0"/>
          <w:rFonts w:hint="cs"/>
          <w:rtl/>
        </w:rPr>
        <w:t xml:space="preserve"> </w:t>
      </w:r>
      <w:r w:rsidRPr="00392055">
        <w:rPr>
          <w:rStyle w:val="Char0"/>
          <w:rFonts w:hint="cs"/>
          <w:rtl/>
        </w:rPr>
        <w:softHyphen/>
        <w:t>است یا در اثنای یادگیری است و یادگیری او تدریجی است</w:t>
      </w:r>
      <w:r w:rsidR="00815999" w:rsidRPr="00392055">
        <w:rPr>
          <w:rStyle w:val="Char0"/>
          <w:rFonts w:hint="cs"/>
          <w:rtl/>
        </w:rPr>
        <w:t>؛</w:t>
      </w:r>
      <w:r w:rsidRPr="00392055">
        <w:rPr>
          <w:rStyle w:val="Char0"/>
          <w:rFonts w:hint="cs"/>
          <w:rtl/>
        </w:rPr>
        <w:t xml:space="preserve"> زیرا یک دفعه نمی</w:t>
      </w:r>
      <w:r w:rsidRPr="00392055">
        <w:rPr>
          <w:rStyle w:val="Char0"/>
          <w:rFonts w:hint="cs"/>
          <w:rtl/>
        </w:rPr>
        <w:softHyphen/>
        <w:t>تواند</w:t>
      </w:r>
      <w:r w:rsidR="00141E25" w:rsidRPr="00392055">
        <w:rPr>
          <w:rStyle w:val="Char0"/>
          <w:rFonts w:hint="cs"/>
          <w:rtl/>
        </w:rPr>
        <w:t xml:space="preserve"> آنچه </w:t>
      </w:r>
      <w:r w:rsidRPr="00392055">
        <w:rPr>
          <w:rStyle w:val="Char0"/>
          <w:rFonts w:hint="cs"/>
          <w:rtl/>
        </w:rPr>
        <w:t>را که نیاز دارد یاد بگیرد. یا کسی را نمی</w:t>
      </w:r>
      <w:r w:rsidRPr="00392055">
        <w:rPr>
          <w:rStyle w:val="Char0"/>
          <w:rFonts w:hint="cs"/>
          <w:rtl/>
        </w:rPr>
        <w:softHyphen/>
        <w:t>یابد که از او بیاموزد و امثال چنین عذرهایی که اورا معذور می</w:t>
      </w:r>
      <w:r w:rsidRPr="00392055">
        <w:rPr>
          <w:rStyle w:val="Char0"/>
          <w:rFonts w:hint="cs"/>
          <w:rtl/>
        </w:rPr>
        <w:softHyphen/>
        <w:t>دارد و وادار به تقلید می</w:t>
      </w:r>
      <w:r w:rsidRPr="00392055">
        <w:rPr>
          <w:rStyle w:val="Char0"/>
          <w:rFonts w:hint="cs"/>
          <w:rtl/>
        </w:rPr>
        <w:softHyphen/>
        <w:t>نماید و از آن گریزی ندارد. اما کسی که توانایی یادگیری را دارد و کوتاهی می</w:t>
      </w:r>
      <w:r w:rsidRPr="00392055">
        <w:rPr>
          <w:rStyle w:val="Char0"/>
          <w:rFonts w:hint="cs"/>
          <w:rtl/>
        </w:rPr>
        <w:softHyphen/>
        <w:t>کند و آراء فقها را بر</w:t>
      </w:r>
      <w:r w:rsidR="00141E25" w:rsidRPr="00392055">
        <w:rPr>
          <w:rStyle w:val="Char0"/>
          <w:rFonts w:hint="cs"/>
          <w:rtl/>
        </w:rPr>
        <w:t xml:space="preserve"> آنچه </w:t>
      </w:r>
      <w:r w:rsidRPr="00392055">
        <w:rPr>
          <w:rStyle w:val="Char0"/>
          <w:rFonts w:hint="cs"/>
          <w:rtl/>
        </w:rPr>
        <w:t>خود</w:t>
      </w:r>
      <w:r w:rsidR="00815999" w:rsidRPr="00392055">
        <w:rPr>
          <w:rStyle w:val="Char0"/>
          <w:rFonts w:hint="cs"/>
          <w:rtl/>
        </w:rPr>
        <w:t>، از کتاب وسنت می</w:t>
      </w:r>
      <w:r w:rsidR="00815999" w:rsidRPr="00392055">
        <w:rPr>
          <w:rStyle w:val="Char0"/>
          <w:rFonts w:hint="cs"/>
          <w:rtl/>
        </w:rPr>
        <w:softHyphen/>
        <w:t xml:space="preserve">داند ترجیح </w:t>
      </w:r>
      <w:r w:rsidRPr="00392055">
        <w:rPr>
          <w:rStyle w:val="Char0"/>
          <w:rFonts w:hint="cs"/>
          <w:rtl/>
        </w:rPr>
        <w:t>می</w:t>
      </w:r>
      <w:r w:rsidRPr="00392055">
        <w:rPr>
          <w:rStyle w:val="Char0"/>
          <w:rFonts w:hint="cs"/>
          <w:rtl/>
        </w:rPr>
        <w:softHyphen/>
        <w:t>دهد معذور نیست.</w:t>
      </w:r>
      <w:r w:rsidR="00815999" w:rsidRPr="006933B2">
        <w:rPr>
          <w:rStyle w:val="FootnoteReference"/>
          <w:rFonts w:cs="B Badr"/>
          <w:sz w:val="32"/>
          <w:rtl/>
        </w:rPr>
        <w:t xml:space="preserve"> (</w:t>
      </w:r>
      <w:r w:rsidR="00815999" w:rsidRPr="006933B2">
        <w:rPr>
          <w:rStyle w:val="FootnoteReference"/>
          <w:rFonts w:cs="B Badr"/>
          <w:sz w:val="32"/>
          <w:rtl/>
        </w:rPr>
        <w:footnoteReference w:id="295"/>
      </w:r>
      <w:r w:rsidR="00815999" w:rsidRPr="006933B2">
        <w:rPr>
          <w:rStyle w:val="FootnoteReference"/>
          <w:rFonts w:cs="B Badr"/>
          <w:sz w:val="32"/>
          <w:rtl/>
        </w:rPr>
        <w:t>)</w:t>
      </w:r>
      <w:r w:rsidRPr="00C64670">
        <w:rPr>
          <w:rStyle w:val="Char0"/>
          <w:rFonts w:hint="cs"/>
          <w:rtl/>
        </w:rPr>
        <w:t xml:space="preserve"> </w:t>
      </w:r>
    </w:p>
    <w:p w:rsidR="00E11DC7" w:rsidRPr="00392055" w:rsidRDefault="00E11DC7" w:rsidP="00392055">
      <w:pPr>
        <w:spacing w:line="240" w:lineRule="auto"/>
        <w:ind w:firstLine="284"/>
        <w:jc w:val="both"/>
        <w:rPr>
          <w:rStyle w:val="Char0"/>
          <w:rtl/>
        </w:rPr>
      </w:pPr>
      <w:r w:rsidRPr="00392055">
        <w:rPr>
          <w:rStyle w:val="Char0"/>
          <w:rtl/>
        </w:rPr>
        <w:t>پس بنابه نظر ا</w:t>
      </w:r>
      <w:r w:rsidR="00DF08BB" w:rsidRPr="00392055">
        <w:rPr>
          <w:rStyle w:val="Char0"/>
          <w:rtl/>
        </w:rPr>
        <w:t>ک</w:t>
      </w:r>
      <w:r w:rsidRPr="00392055">
        <w:rPr>
          <w:rStyle w:val="Char0"/>
          <w:rtl/>
        </w:rPr>
        <w:t>ثر علما، تقل</w:t>
      </w:r>
      <w:r w:rsidR="00DF08BB" w:rsidRPr="00392055">
        <w:rPr>
          <w:rStyle w:val="Char0"/>
          <w:rtl/>
        </w:rPr>
        <w:t>ی</w:t>
      </w:r>
      <w:r w:rsidRPr="00392055">
        <w:rPr>
          <w:rStyle w:val="Char0"/>
          <w:rtl/>
        </w:rPr>
        <w:t>د 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00002496" w:rsidRPr="00392055">
        <w:rPr>
          <w:rStyle w:val="Char0"/>
          <w:rFonts w:hint="cs"/>
          <w:rtl/>
        </w:rPr>
        <w:t xml:space="preserve">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استدلال ندارد و به درج</w:t>
      </w:r>
      <w:r w:rsidR="00DF08BB" w:rsidRPr="00392055">
        <w:rPr>
          <w:rStyle w:val="Char0"/>
          <w:rFonts w:hint="cs"/>
          <w:rtl/>
        </w:rPr>
        <w:t>ۀ</w:t>
      </w:r>
      <w:r w:rsidRPr="00392055">
        <w:rPr>
          <w:rStyle w:val="Char0"/>
          <w:rtl/>
        </w:rPr>
        <w:t xml:space="preserve"> اجتهاد نرس</w:t>
      </w:r>
      <w:r w:rsidR="00DF08BB" w:rsidRPr="00392055">
        <w:rPr>
          <w:rStyle w:val="Char0"/>
          <w:rtl/>
        </w:rPr>
        <w:t>ی</w:t>
      </w:r>
      <w:r w:rsidRPr="00392055">
        <w:rPr>
          <w:rStyle w:val="Char0"/>
          <w:rtl/>
        </w:rPr>
        <w:t>ده است، جا</w:t>
      </w:r>
      <w:r w:rsidR="00DF08BB" w:rsidRPr="00392055">
        <w:rPr>
          <w:rStyle w:val="Char0"/>
          <w:rtl/>
        </w:rPr>
        <w:t>ی</w:t>
      </w:r>
      <w:r w:rsidRPr="00392055">
        <w:rPr>
          <w:rStyle w:val="Char0"/>
          <w:rtl/>
        </w:rPr>
        <w:t>ز است.</w:t>
      </w:r>
      <w:r w:rsidRPr="006933B2">
        <w:rPr>
          <w:rStyle w:val="Char0"/>
          <w:vertAlign w:val="superscript"/>
          <w:rtl/>
        </w:rPr>
        <w:t>(</w:t>
      </w:r>
      <w:r w:rsidRPr="006933B2">
        <w:rPr>
          <w:rStyle w:val="Char0"/>
          <w:vertAlign w:val="superscript"/>
          <w:rtl/>
        </w:rPr>
        <w:footnoteReference w:id="296"/>
      </w:r>
      <w:r w:rsidRPr="006933B2">
        <w:rPr>
          <w:rStyle w:val="Char0"/>
          <w:vertAlign w:val="superscript"/>
          <w:rtl/>
        </w:rPr>
        <w:t>)</w:t>
      </w:r>
    </w:p>
    <w:p w:rsidR="00E11DC7" w:rsidRPr="00392055" w:rsidRDefault="00815999" w:rsidP="00392055">
      <w:pPr>
        <w:spacing w:line="240" w:lineRule="auto"/>
        <w:ind w:firstLine="284"/>
        <w:jc w:val="both"/>
        <w:rPr>
          <w:rStyle w:val="Char0"/>
          <w:rtl/>
        </w:rPr>
      </w:pPr>
      <w:r w:rsidRPr="00392055">
        <w:rPr>
          <w:rStyle w:val="Char0"/>
          <w:rFonts w:hint="cs"/>
          <w:rtl/>
        </w:rPr>
        <w:t xml:space="preserve">البته </w:t>
      </w:r>
      <w:r w:rsidR="00E11DC7" w:rsidRPr="00392055">
        <w:rPr>
          <w:rStyle w:val="Char0"/>
          <w:rtl/>
        </w:rPr>
        <w:t>امام</w:t>
      </w:r>
      <w:r w:rsidR="00DF08BB" w:rsidRPr="00392055">
        <w:rPr>
          <w:rStyle w:val="Char0"/>
          <w:rtl/>
        </w:rPr>
        <w:t>ی</w:t>
      </w:r>
      <w:r w:rsidR="00E11DC7" w:rsidRPr="00392055">
        <w:rPr>
          <w:rStyle w:val="Char0"/>
          <w:rtl/>
        </w:rPr>
        <w:t>ه تقل</w:t>
      </w:r>
      <w:r w:rsidR="00DF08BB" w:rsidRPr="00392055">
        <w:rPr>
          <w:rStyle w:val="Char0"/>
          <w:rtl/>
        </w:rPr>
        <w:t>ی</w:t>
      </w:r>
      <w:r w:rsidR="00E11DC7" w:rsidRPr="00392055">
        <w:rPr>
          <w:rStyle w:val="Char0"/>
          <w:rtl/>
        </w:rPr>
        <w:t>د را بر غ</w:t>
      </w:r>
      <w:r w:rsidR="00DF08BB" w:rsidRPr="00392055">
        <w:rPr>
          <w:rStyle w:val="Char0"/>
          <w:rtl/>
        </w:rPr>
        <w:t>ی</w:t>
      </w:r>
      <w:r w:rsidR="00E11DC7" w:rsidRPr="00392055">
        <w:rPr>
          <w:rStyle w:val="Char0"/>
          <w:rtl/>
        </w:rPr>
        <w:t>ر مجتهد واجب م</w:t>
      </w:r>
      <w:r w:rsidR="00DF08BB" w:rsidRPr="00392055">
        <w:rPr>
          <w:rStyle w:val="Char0"/>
          <w:rtl/>
        </w:rPr>
        <w:t>ی</w:t>
      </w:r>
      <w:r w:rsidR="00E11DC7" w:rsidRPr="00392055">
        <w:rPr>
          <w:rStyle w:val="Char0"/>
          <w:rtl/>
        </w:rPr>
        <w:t>‌دانند.</w:t>
      </w:r>
      <w:r w:rsidR="00E11DC7" w:rsidRPr="006933B2">
        <w:rPr>
          <w:rStyle w:val="FootnoteReference"/>
          <w:rFonts w:cs="IRNazli"/>
          <w:sz w:val="32"/>
          <w:rtl/>
        </w:rPr>
        <w:t>(</w:t>
      </w:r>
      <w:r w:rsidR="00E11DC7" w:rsidRPr="006933B2">
        <w:rPr>
          <w:rStyle w:val="FootnoteReference"/>
          <w:rFonts w:cs="IRNazli"/>
          <w:sz w:val="32"/>
          <w:rtl/>
        </w:rPr>
        <w:footnoteReference w:id="297"/>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پس ا</w:t>
      </w:r>
      <w:r w:rsidR="00DF08BB" w:rsidRPr="00392055">
        <w:rPr>
          <w:rStyle w:val="Char0"/>
          <w:rtl/>
        </w:rPr>
        <w:t>ک</w:t>
      </w:r>
      <w:r w:rsidRPr="00392055">
        <w:rPr>
          <w:rStyle w:val="Char0"/>
          <w:rtl/>
        </w:rPr>
        <w:t>ثر علما برا</w:t>
      </w:r>
      <w:r w:rsidR="00DF08BB" w:rsidRPr="00392055">
        <w:rPr>
          <w:rStyle w:val="Char0"/>
          <w:rtl/>
        </w:rPr>
        <w:t>ی</w:t>
      </w:r>
      <w:r w:rsidRPr="00392055">
        <w:rPr>
          <w:rStyle w:val="Char0"/>
          <w:rtl/>
        </w:rPr>
        <w:t xml:space="preserve">ن باورند </w:t>
      </w:r>
      <w:r w:rsidR="00DF08BB" w:rsidRPr="00392055">
        <w:rPr>
          <w:rStyle w:val="Char0"/>
          <w:rtl/>
        </w:rPr>
        <w:t>ک</w:t>
      </w:r>
      <w:r w:rsidRPr="00392055">
        <w:rPr>
          <w:rStyle w:val="Char0"/>
          <w:rtl/>
        </w:rPr>
        <w:t>ه اجتهاد و اظهارنظر ممنوع و حرام ن</w:t>
      </w:r>
      <w:r w:rsidR="00DF08BB" w:rsidRPr="00392055">
        <w:rPr>
          <w:rStyle w:val="Char0"/>
          <w:rtl/>
        </w:rPr>
        <w:t>ی</w:t>
      </w:r>
      <w:r w:rsidRPr="00392055">
        <w:rPr>
          <w:rStyle w:val="Char0"/>
          <w:rtl/>
        </w:rPr>
        <w:t xml:space="preserve">ست و </w:t>
      </w:r>
      <w:r w:rsidR="00DF08BB" w:rsidRPr="00392055">
        <w:rPr>
          <w:rStyle w:val="Char0"/>
          <w:rtl/>
        </w:rPr>
        <w:t>ک</w:t>
      </w:r>
      <w:r w:rsidRPr="00392055">
        <w:rPr>
          <w:rStyle w:val="Char0"/>
          <w:rtl/>
        </w:rPr>
        <w:t>س</w:t>
      </w:r>
      <w:r w:rsidR="00DF08BB" w:rsidRPr="00392055">
        <w:rPr>
          <w:rStyle w:val="Char0"/>
          <w:rtl/>
        </w:rPr>
        <w:t>ی</w:t>
      </w:r>
      <w:r w:rsidR="00002496" w:rsidRPr="00392055">
        <w:rPr>
          <w:rStyle w:val="Char0"/>
          <w:rFonts w:hint="cs"/>
          <w:rtl/>
        </w:rPr>
        <w:t xml:space="preserve"> </w:t>
      </w:r>
      <w:r w:rsidR="00DF08BB" w:rsidRPr="00392055">
        <w:rPr>
          <w:rStyle w:val="Char0"/>
          <w:rtl/>
        </w:rPr>
        <w:t>ک</w:t>
      </w:r>
      <w:r w:rsidRPr="00392055">
        <w:rPr>
          <w:rStyle w:val="Char0"/>
          <w:rtl/>
        </w:rPr>
        <w:t>ه به درج</w:t>
      </w:r>
      <w:r w:rsidR="00DF08BB" w:rsidRPr="00392055">
        <w:rPr>
          <w:rStyle w:val="Char0"/>
          <w:rFonts w:hint="cs"/>
          <w:rtl/>
        </w:rPr>
        <w:t>ۀ</w:t>
      </w:r>
      <w:r w:rsidR="00791898" w:rsidRPr="00392055">
        <w:rPr>
          <w:rStyle w:val="Char0"/>
          <w:rFonts w:hint="cs"/>
          <w:rtl/>
        </w:rPr>
        <w:t xml:space="preserve"> </w:t>
      </w:r>
      <w:r w:rsidRPr="00392055">
        <w:rPr>
          <w:rStyle w:val="Char0"/>
          <w:rtl/>
        </w:rPr>
        <w:t>اجتهاد رس</w:t>
      </w:r>
      <w:r w:rsidR="00DF08BB" w:rsidRPr="00392055">
        <w:rPr>
          <w:rStyle w:val="Char0"/>
          <w:rtl/>
        </w:rPr>
        <w:t>ی</w:t>
      </w:r>
      <w:r w:rsidRPr="00392055">
        <w:rPr>
          <w:rStyle w:val="Char0"/>
          <w:rtl/>
        </w:rPr>
        <w:t>ده</w:t>
      </w:r>
      <w:r w:rsidR="00002496" w:rsidRPr="00392055">
        <w:rPr>
          <w:rStyle w:val="Char0"/>
          <w:rFonts w:hint="cs"/>
          <w:rtl/>
        </w:rPr>
        <w:t xml:space="preserve"> است</w:t>
      </w:r>
      <w:r w:rsidRPr="00392055">
        <w:rPr>
          <w:rStyle w:val="Char0"/>
          <w:rtl/>
        </w:rPr>
        <w:t>، با</w:t>
      </w:r>
      <w:r w:rsidR="00DF08BB" w:rsidRPr="00392055">
        <w:rPr>
          <w:rStyle w:val="Char0"/>
          <w:rtl/>
        </w:rPr>
        <w:t>ی</w:t>
      </w:r>
      <w:r w:rsidRPr="00392055">
        <w:rPr>
          <w:rStyle w:val="Char0"/>
          <w:rtl/>
        </w:rPr>
        <w:t>د به نظر و رأ</w:t>
      </w:r>
      <w:r w:rsidR="00DF08BB" w:rsidRPr="00392055">
        <w:rPr>
          <w:rStyle w:val="Char0"/>
          <w:rtl/>
        </w:rPr>
        <w:t>ی</w:t>
      </w:r>
      <w:r w:rsidRPr="00392055">
        <w:rPr>
          <w:rStyle w:val="Char0"/>
          <w:rtl/>
        </w:rPr>
        <w:t xml:space="preserve"> خودش عمل نما</w:t>
      </w:r>
      <w:r w:rsidR="00DF08BB" w:rsidRPr="00392055">
        <w:rPr>
          <w:rStyle w:val="Char0"/>
          <w:rtl/>
        </w:rPr>
        <w:t>ی</w:t>
      </w:r>
      <w:r w:rsidRPr="00392055">
        <w:rPr>
          <w:rStyle w:val="Char0"/>
          <w:rtl/>
        </w:rPr>
        <w:t>د و تقل</w:t>
      </w:r>
      <w:r w:rsidR="00DF08BB" w:rsidRPr="00392055">
        <w:rPr>
          <w:rStyle w:val="Char0"/>
          <w:rtl/>
        </w:rPr>
        <w:t>ی</w:t>
      </w:r>
      <w:r w:rsidRPr="00392055">
        <w:rPr>
          <w:rStyle w:val="Char0"/>
          <w:rtl/>
        </w:rPr>
        <w:t xml:space="preserve">د بر او حرام، اما </w:t>
      </w:r>
      <w:r w:rsidR="00002496" w:rsidRPr="00392055">
        <w:rPr>
          <w:rStyle w:val="Char0"/>
          <w:rtl/>
        </w:rPr>
        <w:t>کس</w:t>
      </w:r>
      <w:r w:rsidR="00DF08BB" w:rsidRPr="00392055">
        <w:rPr>
          <w:rStyle w:val="Char0"/>
          <w:rtl/>
        </w:rPr>
        <w:t>ی</w:t>
      </w:r>
      <w:r w:rsidR="00002496" w:rsidRPr="00392055">
        <w:rPr>
          <w:rStyle w:val="Char0"/>
          <w:rtl/>
        </w:rPr>
        <w:t xml:space="preserve"> که</w:t>
      </w:r>
      <w:r w:rsidRPr="00392055">
        <w:rPr>
          <w:rStyle w:val="Char0"/>
          <w:rtl/>
        </w:rPr>
        <w:t xml:space="preserve"> به درج</w:t>
      </w:r>
      <w:r w:rsidR="00DF08BB" w:rsidRPr="00392055">
        <w:rPr>
          <w:rStyle w:val="Char0"/>
          <w:rFonts w:hint="cs"/>
          <w:rtl/>
        </w:rPr>
        <w:t>ۀ</w:t>
      </w:r>
      <w:r w:rsidR="00AC2D37" w:rsidRPr="00392055">
        <w:rPr>
          <w:rStyle w:val="Char0"/>
          <w:rtl/>
        </w:rPr>
        <w:t xml:space="preserve"> </w:t>
      </w:r>
      <w:r w:rsidRPr="00392055">
        <w:rPr>
          <w:rStyle w:val="Char0"/>
          <w:rtl/>
        </w:rPr>
        <w:t>اجتهاد نرس</w:t>
      </w:r>
      <w:r w:rsidR="00DF08BB" w:rsidRPr="00392055">
        <w:rPr>
          <w:rStyle w:val="Char0"/>
          <w:rtl/>
        </w:rPr>
        <w:t>ی</w:t>
      </w:r>
      <w:r w:rsidRPr="00392055">
        <w:rPr>
          <w:rStyle w:val="Char0"/>
          <w:rtl/>
        </w:rPr>
        <w:t>ده</w:t>
      </w:r>
      <w:r w:rsidR="0072350F" w:rsidRPr="00392055">
        <w:rPr>
          <w:rStyle w:val="Char0"/>
          <w:rtl/>
        </w:rPr>
        <w:t xml:space="preserve"> است</w:t>
      </w:r>
      <w:r w:rsidRPr="00392055">
        <w:rPr>
          <w:rStyle w:val="Char0"/>
          <w:rtl/>
        </w:rPr>
        <w:t>، اگر چه عال</w:t>
      </w:r>
      <w:r w:rsidR="00791898" w:rsidRPr="00392055">
        <w:rPr>
          <w:rStyle w:val="Char0"/>
          <w:rFonts w:hint="cs"/>
          <w:rtl/>
        </w:rPr>
        <w:t>ِ</w:t>
      </w:r>
      <w:r w:rsidRPr="00392055">
        <w:rPr>
          <w:rStyle w:val="Char0"/>
          <w:rtl/>
        </w:rPr>
        <w:t>م هم باشد، با</w:t>
      </w:r>
      <w:r w:rsidR="00DF08BB" w:rsidRPr="00392055">
        <w:rPr>
          <w:rStyle w:val="Char0"/>
          <w:rtl/>
        </w:rPr>
        <w:t>ی</w:t>
      </w:r>
      <w:r w:rsidRPr="00392055">
        <w:rPr>
          <w:rStyle w:val="Char0"/>
          <w:rtl/>
        </w:rPr>
        <w:t>د از مجتهد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لازم به ذ</w:t>
      </w:r>
      <w:r w:rsidR="00DF08BB" w:rsidRPr="00392055">
        <w:rPr>
          <w:rStyle w:val="Char0"/>
          <w:rtl/>
        </w:rPr>
        <w:t>ک</w:t>
      </w:r>
      <w:r w:rsidRPr="00392055">
        <w:rPr>
          <w:rStyle w:val="Char0"/>
          <w:rtl/>
        </w:rPr>
        <w:t xml:space="preserve">ر است </w:t>
      </w:r>
      <w:r w:rsidR="00DF08BB" w:rsidRPr="00392055">
        <w:rPr>
          <w:rStyle w:val="Char0"/>
          <w:rtl/>
        </w:rPr>
        <w:t>ک</w:t>
      </w:r>
      <w:r w:rsidRPr="00392055">
        <w:rPr>
          <w:rStyle w:val="Char0"/>
          <w:rtl/>
        </w:rPr>
        <w:t>ه بعض</w:t>
      </w:r>
      <w:r w:rsidR="00DF08BB" w:rsidRPr="00392055">
        <w:rPr>
          <w:rStyle w:val="Char0"/>
          <w:rtl/>
        </w:rPr>
        <w:t>ی</w:t>
      </w:r>
      <w:r w:rsidRPr="00392055">
        <w:rPr>
          <w:rStyle w:val="Char0"/>
          <w:rtl/>
        </w:rPr>
        <w:t xml:space="preserve"> از عالمان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را برا</w:t>
      </w:r>
      <w:r w:rsidR="00DF08BB" w:rsidRPr="00392055">
        <w:rPr>
          <w:rStyle w:val="Char0"/>
          <w:rtl/>
        </w:rPr>
        <w:t>ی</w:t>
      </w:r>
      <w:r w:rsidRPr="00392055">
        <w:rPr>
          <w:rStyle w:val="Char0"/>
          <w:rtl/>
        </w:rPr>
        <w:t xml:space="preserve"> عام</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‌دانند، فقط در صورت</w:t>
      </w:r>
      <w:r w:rsidR="00DF08BB" w:rsidRPr="00392055">
        <w:rPr>
          <w:rStyle w:val="Char0"/>
          <w:rtl/>
        </w:rPr>
        <w:t>ی</w:t>
      </w:r>
      <w:r w:rsidRPr="00392055">
        <w:rPr>
          <w:rStyle w:val="Char0"/>
          <w:rtl/>
        </w:rPr>
        <w:t xml:space="preserve"> آن را جا</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 xml:space="preserve">‌دانند </w:t>
      </w:r>
      <w:r w:rsidR="00DF08BB" w:rsidRPr="00392055">
        <w:rPr>
          <w:rStyle w:val="Char0"/>
          <w:rtl/>
        </w:rPr>
        <w:t>ک</w:t>
      </w:r>
      <w:r w:rsidRPr="00392055">
        <w:rPr>
          <w:rStyle w:val="Char0"/>
          <w:rtl/>
        </w:rPr>
        <w:t>ه عام</w:t>
      </w:r>
      <w:r w:rsidR="00DF08BB" w:rsidRPr="00392055">
        <w:rPr>
          <w:rStyle w:val="Char0"/>
          <w:rtl/>
        </w:rPr>
        <w:t>ی</w:t>
      </w:r>
      <w:r w:rsidRPr="00392055">
        <w:rPr>
          <w:rStyle w:val="Char0"/>
          <w:rtl/>
        </w:rPr>
        <w:t xml:space="preserve"> دل</w:t>
      </w:r>
      <w:r w:rsidR="00DF08BB" w:rsidRPr="00392055">
        <w:rPr>
          <w:rStyle w:val="Char0"/>
          <w:rtl/>
        </w:rPr>
        <w:t>ی</w:t>
      </w:r>
      <w:r w:rsidRPr="00392055">
        <w:rPr>
          <w:rStyle w:val="Char0"/>
          <w:rtl/>
        </w:rPr>
        <w:t>ل مجتهد را بداند و بعد از آن قولش را قبول نما</w:t>
      </w:r>
      <w:r w:rsidR="00DF08BB" w:rsidRPr="00392055">
        <w:rPr>
          <w:rStyle w:val="Char0"/>
          <w:rtl/>
        </w:rPr>
        <w:t>ی</w:t>
      </w:r>
      <w:r w:rsidRPr="00392055">
        <w:rPr>
          <w:rStyle w:val="Char0"/>
          <w:rtl/>
        </w:rPr>
        <w:t>د</w:t>
      </w:r>
      <w:r w:rsidR="0072350F" w:rsidRPr="00392055">
        <w:rPr>
          <w:rStyle w:val="Char0"/>
          <w:rFonts w:hint="cs"/>
          <w:rtl/>
        </w:rPr>
        <w:t>؛</w:t>
      </w:r>
      <w:r w:rsidRPr="00392055">
        <w:rPr>
          <w:rStyle w:val="Char0"/>
          <w:rtl/>
        </w:rPr>
        <w:t xml:space="preserve"> پس به نظر آنان قبول قول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بدون دل</w:t>
      </w:r>
      <w:r w:rsidR="00DF08BB" w:rsidRPr="00392055">
        <w:rPr>
          <w:rStyle w:val="Char0"/>
          <w:rtl/>
        </w:rPr>
        <w:t>ی</w:t>
      </w:r>
      <w:r w:rsidRPr="00392055">
        <w:rPr>
          <w:rStyle w:val="Char0"/>
          <w:rtl/>
        </w:rPr>
        <w:t>ل</w:t>
      </w:r>
      <w:r w:rsidR="0072350F" w:rsidRPr="00392055">
        <w:rPr>
          <w:rStyle w:val="Char0"/>
          <w:rFonts w:hint="cs"/>
          <w:rtl/>
        </w:rPr>
        <w:t>،</w:t>
      </w:r>
      <w:r w:rsidRPr="00392055">
        <w:rPr>
          <w:rStyle w:val="Char0"/>
          <w:rtl/>
        </w:rPr>
        <w:t xml:space="preserve"> حرام است. آنان ا</w:t>
      </w:r>
      <w:r w:rsidR="00DF08BB" w:rsidRPr="00392055">
        <w:rPr>
          <w:rStyle w:val="Char0"/>
          <w:rtl/>
        </w:rPr>
        <w:t>ی</w:t>
      </w:r>
      <w:r w:rsidRPr="00392055">
        <w:rPr>
          <w:rStyle w:val="Char0"/>
          <w:rtl/>
        </w:rPr>
        <w:t xml:space="preserve">ن </w:t>
      </w:r>
      <w:r w:rsidR="00DF08BB" w:rsidRPr="00392055">
        <w:rPr>
          <w:rStyle w:val="Char0"/>
          <w:rtl/>
        </w:rPr>
        <w:t>ک</w:t>
      </w:r>
      <w:r w:rsidRPr="00392055">
        <w:rPr>
          <w:rStyle w:val="Char0"/>
          <w:rtl/>
        </w:rPr>
        <w:t>ار عام</w:t>
      </w:r>
      <w:r w:rsidR="00DF08BB" w:rsidRPr="00392055">
        <w:rPr>
          <w:rStyle w:val="Char0"/>
          <w:rtl/>
        </w:rPr>
        <w:t>ی</w:t>
      </w:r>
      <w:r w:rsidRPr="00392055">
        <w:rPr>
          <w:rStyle w:val="Char0"/>
          <w:rtl/>
        </w:rPr>
        <w:t xml:space="preserve"> را به استفتا تعب</w:t>
      </w:r>
      <w:r w:rsidR="00DF08BB" w:rsidRPr="00392055">
        <w:rPr>
          <w:rStyle w:val="Char0"/>
          <w:rtl/>
        </w:rPr>
        <w:t>ی</w:t>
      </w:r>
      <w:r w:rsidRPr="00392055">
        <w:rPr>
          <w:rStyle w:val="Char0"/>
          <w:rtl/>
        </w:rPr>
        <w:t>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بر عام</w:t>
      </w:r>
      <w:r w:rsidR="00DF08BB" w:rsidRPr="00392055">
        <w:rPr>
          <w:rStyle w:val="Char0"/>
          <w:rtl/>
        </w:rPr>
        <w:t>ی</w:t>
      </w:r>
      <w:r w:rsidRPr="00392055">
        <w:rPr>
          <w:rStyle w:val="Char0"/>
          <w:rtl/>
        </w:rPr>
        <w:t xml:space="preserve"> واجب است </w:t>
      </w:r>
      <w:r w:rsidR="00DF08BB" w:rsidRPr="00392055">
        <w:rPr>
          <w:rStyle w:val="Char0"/>
          <w:rtl/>
        </w:rPr>
        <w:t>ک</w:t>
      </w:r>
      <w:r w:rsidRPr="00392055">
        <w:rPr>
          <w:rStyle w:val="Char0"/>
          <w:rtl/>
        </w:rPr>
        <w:t xml:space="preserve">ه از عالم طلب فتوا </w:t>
      </w:r>
      <w:r w:rsidR="00DF08BB" w:rsidRPr="00392055">
        <w:rPr>
          <w:rStyle w:val="Char0"/>
          <w:rtl/>
        </w:rPr>
        <w:t>ک</w:t>
      </w:r>
      <w:r w:rsidRPr="00392055">
        <w:rPr>
          <w:rStyle w:val="Char0"/>
          <w:rtl/>
        </w:rPr>
        <w:t>ند و از او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نما</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298"/>
      </w:r>
      <w:r w:rsidRPr="006933B2">
        <w:rPr>
          <w:rStyle w:val="FootnoteReference"/>
          <w:rFonts w:cs="IRNazli"/>
          <w:sz w:val="32"/>
          <w:rtl/>
        </w:rPr>
        <w:t>)</w:t>
      </w:r>
    </w:p>
    <w:p w:rsidR="00E11DC7" w:rsidRPr="00141E25" w:rsidRDefault="00E11DC7" w:rsidP="00392055">
      <w:pPr>
        <w:spacing w:line="240" w:lineRule="auto"/>
        <w:ind w:firstLine="284"/>
        <w:jc w:val="both"/>
        <w:rPr>
          <w:rStyle w:val="Char0"/>
          <w:spacing w:val="-2"/>
          <w:rtl/>
        </w:rPr>
      </w:pPr>
      <w:r w:rsidRPr="00141E25">
        <w:rPr>
          <w:rStyle w:val="Char0"/>
          <w:spacing w:val="-2"/>
          <w:rtl/>
        </w:rPr>
        <w:t>قاض</w:t>
      </w:r>
      <w:r w:rsidR="00DF08BB" w:rsidRPr="00141E25">
        <w:rPr>
          <w:rStyle w:val="Char0"/>
          <w:spacing w:val="-2"/>
          <w:rtl/>
        </w:rPr>
        <w:t>ی</w:t>
      </w:r>
      <w:r w:rsidRPr="00141E25">
        <w:rPr>
          <w:rStyle w:val="Char0"/>
          <w:spacing w:val="-2"/>
          <w:rtl/>
        </w:rPr>
        <w:t xml:space="preserve"> ابوب</w:t>
      </w:r>
      <w:r w:rsidR="00DF08BB" w:rsidRPr="00141E25">
        <w:rPr>
          <w:rStyle w:val="Char0"/>
          <w:spacing w:val="-2"/>
          <w:rtl/>
        </w:rPr>
        <w:t>ک</w:t>
      </w:r>
      <w:r w:rsidRPr="00141E25">
        <w:rPr>
          <w:rStyle w:val="Char0"/>
          <w:spacing w:val="-2"/>
          <w:rtl/>
        </w:rPr>
        <w:t>ر م</w:t>
      </w:r>
      <w:r w:rsidR="00DF08BB" w:rsidRPr="00141E25">
        <w:rPr>
          <w:rStyle w:val="Char0"/>
          <w:spacing w:val="-2"/>
          <w:rtl/>
        </w:rPr>
        <w:t>ی</w:t>
      </w:r>
      <w:r w:rsidRPr="00141E25">
        <w:rPr>
          <w:rStyle w:val="Char0"/>
          <w:spacing w:val="-2"/>
          <w:rtl/>
        </w:rPr>
        <w:t>‌گو</w:t>
      </w:r>
      <w:r w:rsidR="00DF08BB" w:rsidRPr="00141E25">
        <w:rPr>
          <w:rStyle w:val="Char0"/>
          <w:spacing w:val="-2"/>
          <w:rtl/>
        </w:rPr>
        <w:t>ی</w:t>
      </w:r>
      <w:r w:rsidRPr="00141E25">
        <w:rPr>
          <w:rStyle w:val="Char0"/>
          <w:spacing w:val="-2"/>
          <w:rtl/>
        </w:rPr>
        <w:t>د: در شر</w:t>
      </w:r>
      <w:r w:rsidR="00DF08BB" w:rsidRPr="00141E25">
        <w:rPr>
          <w:rStyle w:val="Char0"/>
          <w:spacing w:val="-2"/>
          <w:rtl/>
        </w:rPr>
        <w:t>ی</w:t>
      </w:r>
      <w:r w:rsidRPr="00141E25">
        <w:rPr>
          <w:rStyle w:val="Char0"/>
          <w:spacing w:val="-2"/>
          <w:rtl/>
        </w:rPr>
        <w:t>عت اسلام</w:t>
      </w:r>
      <w:r w:rsidR="0072350F" w:rsidRPr="00141E25">
        <w:rPr>
          <w:rStyle w:val="Char0"/>
          <w:rFonts w:hint="cs"/>
          <w:spacing w:val="-2"/>
          <w:rtl/>
        </w:rPr>
        <w:t>،</w:t>
      </w:r>
      <w:r w:rsidRPr="00141E25">
        <w:rPr>
          <w:rStyle w:val="Char0"/>
          <w:spacing w:val="-2"/>
          <w:rtl/>
        </w:rPr>
        <w:t xml:space="preserve"> قبول قول د</w:t>
      </w:r>
      <w:r w:rsidR="00DF08BB" w:rsidRPr="00141E25">
        <w:rPr>
          <w:rStyle w:val="Char0"/>
          <w:spacing w:val="-2"/>
          <w:rtl/>
        </w:rPr>
        <w:t>ی</w:t>
      </w:r>
      <w:r w:rsidRPr="00141E25">
        <w:rPr>
          <w:rStyle w:val="Char0"/>
          <w:spacing w:val="-2"/>
          <w:rtl/>
        </w:rPr>
        <w:t>گر</w:t>
      </w:r>
      <w:r w:rsidR="00DF08BB" w:rsidRPr="00141E25">
        <w:rPr>
          <w:rStyle w:val="Char0"/>
          <w:spacing w:val="-2"/>
          <w:rtl/>
        </w:rPr>
        <w:t>ی</w:t>
      </w:r>
      <w:r w:rsidRPr="00141E25">
        <w:rPr>
          <w:rStyle w:val="Char0"/>
          <w:spacing w:val="-2"/>
          <w:rtl/>
        </w:rPr>
        <w:t xml:space="preserve"> بدون دل</w:t>
      </w:r>
      <w:r w:rsidR="00DF08BB" w:rsidRPr="00141E25">
        <w:rPr>
          <w:rStyle w:val="Char0"/>
          <w:spacing w:val="-2"/>
          <w:rtl/>
        </w:rPr>
        <w:t>ی</w:t>
      </w:r>
      <w:r w:rsidRPr="00141E25">
        <w:rPr>
          <w:rStyle w:val="Char0"/>
          <w:spacing w:val="-2"/>
          <w:rtl/>
        </w:rPr>
        <w:t>ل درست ن</w:t>
      </w:r>
      <w:r w:rsidR="00DF08BB" w:rsidRPr="00141E25">
        <w:rPr>
          <w:rStyle w:val="Char0"/>
          <w:spacing w:val="-2"/>
          <w:rtl/>
        </w:rPr>
        <w:t>ی</w:t>
      </w:r>
      <w:r w:rsidRPr="00141E25">
        <w:rPr>
          <w:rStyle w:val="Char0"/>
          <w:spacing w:val="-2"/>
          <w:rtl/>
        </w:rPr>
        <w:t>ست؛ ز</w:t>
      </w:r>
      <w:r w:rsidR="00DF08BB" w:rsidRPr="00141E25">
        <w:rPr>
          <w:rStyle w:val="Char0"/>
          <w:spacing w:val="-2"/>
          <w:rtl/>
        </w:rPr>
        <w:t>ی</w:t>
      </w:r>
      <w:r w:rsidRPr="00141E25">
        <w:rPr>
          <w:rStyle w:val="Char0"/>
          <w:spacing w:val="-2"/>
          <w:rtl/>
        </w:rPr>
        <w:t>را حق</w:t>
      </w:r>
      <w:r w:rsidR="00DF08BB" w:rsidRPr="00141E25">
        <w:rPr>
          <w:rStyle w:val="Char0"/>
          <w:spacing w:val="-2"/>
          <w:rtl/>
        </w:rPr>
        <w:t>ی</w:t>
      </w:r>
      <w:r w:rsidRPr="00141E25">
        <w:rPr>
          <w:rStyle w:val="Char0"/>
          <w:spacing w:val="-2"/>
          <w:rtl/>
        </w:rPr>
        <w:t>قت تقل</w:t>
      </w:r>
      <w:r w:rsidR="00DF08BB" w:rsidRPr="00141E25">
        <w:rPr>
          <w:rStyle w:val="Char0"/>
          <w:spacing w:val="-2"/>
          <w:rtl/>
        </w:rPr>
        <w:t>ی</w:t>
      </w:r>
      <w:r w:rsidRPr="00141E25">
        <w:rPr>
          <w:rStyle w:val="Char0"/>
          <w:spacing w:val="-2"/>
          <w:rtl/>
        </w:rPr>
        <w:t>د قبول قول د</w:t>
      </w:r>
      <w:r w:rsidR="00DF08BB" w:rsidRPr="00141E25">
        <w:rPr>
          <w:rStyle w:val="Char0"/>
          <w:spacing w:val="-2"/>
          <w:rtl/>
        </w:rPr>
        <w:t>ی</w:t>
      </w:r>
      <w:r w:rsidRPr="00141E25">
        <w:rPr>
          <w:rStyle w:val="Char0"/>
          <w:spacing w:val="-2"/>
          <w:rtl/>
        </w:rPr>
        <w:t>گر</w:t>
      </w:r>
      <w:r w:rsidR="00DF08BB" w:rsidRPr="00141E25">
        <w:rPr>
          <w:rStyle w:val="Char0"/>
          <w:spacing w:val="-2"/>
          <w:rtl/>
        </w:rPr>
        <w:t>ی</w:t>
      </w:r>
      <w:r w:rsidRPr="00141E25">
        <w:rPr>
          <w:rStyle w:val="Char0"/>
          <w:spacing w:val="-2"/>
          <w:rtl/>
        </w:rPr>
        <w:t xml:space="preserve"> با دل</w:t>
      </w:r>
      <w:r w:rsidR="00DF08BB" w:rsidRPr="00141E25">
        <w:rPr>
          <w:rStyle w:val="Char0"/>
          <w:spacing w:val="-2"/>
          <w:rtl/>
        </w:rPr>
        <w:t>ی</w:t>
      </w:r>
      <w:r w:rsidRPr="00141E25">
        <w:rPr>
          <w:rStyle w:val="Char0"/>
          <w:spacing w:val="-2"/>
          <w:rtl/>
        </w:rPr>
        <w:t>ل است. همانا قول پ</w:t>
      </w:r>
      <w:r w:rsidR="00DF08BB" w:rsidRPr="00141E25">
        <w:rPr>
          <w:rStyle w:val="Char0"/>
          <w:spacing w:val="-2"/>
          <w:rtl/>
        </w:rPr>
        <w:t>ی</w:t>
      </w:r>
      <w:r w:rsidRPr="00141E25">
        <w:rPr>
          <w:rStyle w:val="Char0"/>
          <w:spacing w:val="-2"/>
          <w:rtl/>
        </w:rPr>
        <w:t>امبر</w:t>
      </w:r>
      <w:r w:rsidR="00BD4800" w:rsidRPr="00392055">
        <w:rPr>
          <w:rStyle w:val="Char0"/>
          <w:rFonts w:cs="CTraditional Arabic"/>
          <w:spacing w:val="-2"/>
          <w:rtl/>
        </w:rPr>
        <w:t xml:space="preserve"> ج</w:t>
      </w:r>
      <w:r w:rsidRPr="00141E25">
        <w:rPr>
          <w:rStyle w:val="Char0"/>
          <w:spacing w:val="-2"/>
          <w:rtl/>
        </w:rPr>
        <w:t xml:space="preserve"> به خاطر آوردن معجزه‌ا</w:t>
      </w:r>
      <w:r w:rsidR="00DF08BB" w:rsidRPr="00141E25">
        <w:rPr>
          <w:rStyle w:val="Char0"/>
          <w:spacing w:val="-2"/>
          <w:rtl/>
        </w:rPr>
        <w:t>ی</w:t>
      </w:r>
      <w:r w:rsidRPr="00141E25">
        <w:rPr>
          <w:rStyle w:val="Char0"/>
          <w:spacing w:val="-2"/>
          <w:rtl/>
        </w:rPr>
        <w:t xml:space="preserve"> </w:t>
      </w:r>
      <w:r w:rsidR="00DF08BB" w:rsidRPr="00141E25">
        <w:rPr>
          <w:rStyle w:val="Char0"/>
          <w:spacing w:val="-2"/>
          <w:rtl/>
        </w:rPr>
        <w:t>ک</w:t>
      </w:r>
      <w:r w:rsidRPr="00141E25">
        <w:rPr>
          <w:rStyle w:val="Char0"/>
          <w:spacing w:val="-2"/>
          <w:rtl/>
        </w:rPr>
        <w:t>ه دلالت بر صدق راستگو</w:t>
      </w:r>
      <w:r w:rsidR="00DF08BB" w:rsidRPr="00141E25">
        <w:rPr>
          <w:rStyle w:val="Char0"/>
          <w:spacing w:val="-2"/>
          <w:rtl/>
        </w:rPr>
        <w:t>یی</w:t>
      </w:r>
      <w:r w:rsidRPr="00141E25">
        <w:rPr>
          <w:rStyle w:val="Char0"/>
          <w:spacing w:val="-2"/>
          <w:rtl/>
        </w:rPr>
        <w:t>‌اش دارد، مقبول است و قبول احاد</w:t>
      </w:r>
      <w:r w:rsidR="00DF08BB" w:rsidRPr="00141E25">
        <w:rPr>
          <w:rStyle w:val="Char0"/>
          <w:spacing w:val="-2"/>
          <w:rtl/>
        </w:rPr>
        <w:t>ی</w:t>
      </w:r>
      <w:r w:rsidRPr="00141E25">
        <w:rPr>
          <w:rStyle w:val="Char0"/>
          <w:spacing w:val="-2"/>
          <w:rtl/>
        </w:rPr>
        <w:t>ث آحاد و اقوال مجتهد</w:t>
      </w:r>
      <w:r w:rsidR="00DF08BB" w:rsidRPr="00141E25">
        <w:rPr>
          <w:rStyle w:val="Char0"/>
          <w:spacing w:val="-2"/>
          <w:rtl/>
        </w:rPr>
        <w:t>ی</w:t>
      </w:r>
      <w:r w:rsidRPr="00141E25">
        <w:rPr>
          <w:rStyle w:val="Char0"/>
          <w:spacing w:val="-2"/>
          <w:rtl/>
        </w:rPr>
        <w:t>ن و ح</w:t>
      </w:r>
      <w:r w:rsidR="00DF08BB" w:rsidRPr="00141E25">
        <w:rPr>
          <w:rStyle w:val="Char0"/>
          <w:spacing w:val="-2"/>
          <w:rtl/>
        </w:rPr>
        <w:t>ک</w:t>
      </w:r>
      <w:r w:rsidRPr="00141E25">
        <w:rPr>
          <w:rStyle w:val="Char0"/>
          <w:spacing w:val="-2"/>
          <w:rtl/>
        </w:rPr>
        <w:t>ام بنابه اجماع امت مقبول است، پس وجوب عمل به اقول مجتهد</w:t>
      </w:r>
      <w:r w:rsidR="00DF08BB" w:rsidRPr="00141E25">
        <w:rPr>
          <w:rStyle w:val="Char0"/>
          <w:spacing w:val="-2"/>
          <w:rtl/>
        </w:rPr>
        <w:t>ی</w:t>
      </w:r>
      <w:r w:rsidRPr="00141E25">
        <w:rPr>
          <w:rStyle w:val="Char0"/>
          <w:spacing w:val="-2"/>
          <w:rtl/>
        </w:rPr>
        <w:t>ن برا</w:t>
      </w:r>
      <w:r w:rsidR="00DF08BB" w:rsidRPr="00141E25">
        <w:rPr>
          <w:rStyle w:val="Char0"/>
          <w:spacing w:val="-2"/>
          <w:rtl/>
        </w:rPr>
        <w:t>ی</w:t>
      </w:r>
      <w:r w:rsidRPr="00141E25">
        <w:rPr>
          <w:rStyle w:val="Char0"/>
          <w:spacing w:val="-2"/>
          <w:rtl/>
        </w:rPr>
        <w:t xml:space="preserve"> عام</w:t>
      </w:r>
      <w:r w:rsidR="00DF08BB" w:rsidRPr="00141E25">
        <w:rPr>
          <w:rStyle w:val="Char0"/>
          <w:spacing w:val="-2"/>
          <w:rtl/>
        </w:rPr>
        <w:t>ی</w:t>
      </w:r>
      <w:r w:rsidRPr="00141E25">
        <w:rPr>
          <w:rStyle w:val="Char0"/>
          <w:spacing w:val="-2"/>
          <w:rtl/>
        </w:rPr>
        <w:t xml:space="preserve"> براساس اجماع به منزل</w:t>
      </w:r>
      <w:r w:rsidR="00DF08BB" w:rsidRPr="00141E25">
        <w:rPr>
          <w:rStyle w:val="Char0"/>
          <w:rFonts w:hint="cs"/>
          <w:spacing w:val="-2"/>
          <w:rtl/>
        </w:rPr>
        <w:t>ۀ</w:t>
      </w:r>
      <w:r w:rsidR="00AC2D37" w:rsidRPr="00141E25">
        <w:rPr>
          <w:rStyle w:val="Char0"/>
          <w:spacing w:val="-2"/>
          <w:rtl/>
        </w:rPr>
        <w:t xml:space="preserve"> </w:t>
      </w:r>
      <w:r w:rsidRPr="00141E25">
        <w:rPr>
          <w:rStyle w:val="Char0"/>
          <w:spacing w:val="-2"/>
          <w:rtl/>
        </w:rPr>
        <w:t>وجوب عمل به احاد</w:t>
      </w:r>
      <w:r w:rsidR="00DF08BB" w:rsidRPr="00141E25">
        <w:rPr>
          <w:rStyle w:val="Char0"/>
          <w:spacing w:val="-2"/>
          <w:rtl/>
        </w:rPr>
        <w:t>ی</w:t>
      </w:r>
      <w:r w:rsidRPr="00141E25">
        <w:rPr>
          <w:rStyle w:val="Char0"/>
          <w:spacing w:val="-2"/>
          <w:rtl/>
        </w:rPr>
        <w:t>ث آحاد است.</w:t>
      </w:r>
      <w:r w:rsidRPr="006933B2">
        <w:rPr>
          <w:rStyle w:val="FootnoteReference"/>
          <w:rFonts w:cs="IRNazli"/>
          <w:spacing w:val="-2"/>
          <w:sz w:val="32"/>
          <w:rtl/>
        </w:rPr>
        <w:t>(</w:t>
      </w:r>
      <w:r w:rsidRPr="006933B2">
        <w:rPr>
          <w:rStyle w:val="FootnoteReference"/>
          <w:rFonts w:cs="IRNazli"/>
          <w:spacing w:val="-2"/>
          <w:sz w:val="32"/>
          <w:rtl/>
        </w:rPr>
        <w:footnoteReference w:id="299"/>
      </w:r>
      <w:r w:rsidRPr="006933B2">
        <w:rPr>
          <w:rStyle w:val="FootnoteReference"/>
          <w:rFonts w:cs="IRNazli"/>
          <w:spacing w:val="-2"/>
          <w:sz w:val="32"/>
          <w:rtl/>
        </w:rPr>
        <w:t>)</w:t>
      </w:r>
    </w:p>
    <w:p w:rsidR="00E11DC7" w:rsidRPr="00C64670" w:rsidRDefault="00E11DC7" w:rsidP="00BE799B">
      <w:pPr>
        <w:spacing w:line="240" w:lineRule="auto"/>
        <w:ind w:firstLine="284"/>
        <w:jc w:val="both"/>
        <w:rPr>
          <w:rStyle w:val="Char0"/>
          <w:rtl/>
        </w:rPr>
      </w:pPr>
      <w:r w:rsidRPr="00C64670">
        <w:rPr>
          <w:rStyle w:val="Char0"/>
          <w:rtl/>
        </w:rPr>
        <w:t>امام غزال</w:t>
      </w:r>
      <w:r w:rsidR="00DF08BB">
        <w:rPr>
          <w:rStyle w:val="Char0"/>
          <w:rtl/>
        </w:rPr>
        <w:t>ی</w:t>
      </w:r>
      <w:r w:rsidR="0063619E" w:rsidRPr="00392055">
        <w:rPr>
          <w:rFonts w:cs="CTraditional Arabic" w:hint="cs"/>
          <w:sz w:val="28"/>
          <w:rtl/>
          <w:lang w:bidi="fa-IR"/>
        </w:rPr>
        <w:t>/</w:t>
      </w:r>
      <w:r w:rsidR="00DC4E3F" w:rsidRPr="00C64670">
        <w:rPr>
          <w:rStyle w:val="Char0"/>
          <w:rFonts w:hint="cs"/>
          <w:rtl/>
        </w:rPr>
        <w:t xml:space="preserve"> </w:t>
      </w:r>
      <w:r w:rsidRPr="00C64670">
        <w:rPr>
          <w:rStyle w:val="Char0"/>
          <w:rtl/>
        </w:rPr>
        <w:t>هم، ‌چن</w:t>
      </w:r>
      <w:r w:rsidR="00DF08BB">
        <w:rPr>
          <w:rStyle w:val="Char0"/>
          <w:rtl/>
        </w:rPr>
        <w:t>ی</w:t>
      </w:r>
      <w:r w:rsidRPr="00C64670">
        <w:rPr>
          <w:rStyle w:val="Char0"/>
          <w:rtl/>
        </w:rPr>
        <w:t>ن نظر</w:t>
      </w:r>
      <w:r w:rsidR="00DF08BB">
        <w:rPr>
          <w:rStyle w:val="Char0"/>
          <w:rtl/>
        </w:rPr>
        <w:t>ی</w:t>
      </w:r>
      <w:r w:rsidRPr="00C64670">
        <w:rPr>
          <w:rStyle w:val="Char0"/>
          <w:rtl/>
        </w:rPr>
        <w:t xml:space="preserve"> را دارد و م</w:t>
      </w:r>
      <w:r w:rsidR="00DF08BB">
        <w:rPr>
          <w:rStyle w:val="Char0"/>
          <w:rtl/>
        </w:rPr>
        <w:t>ی</w:t>
      </w:r>
      <w:r w:rsidRPr="00C64670">
        <w:rPr>
          <w:rStyle w:val="Char0"/>
          <w:rtl/>
        </w:rPr>
        <w:t>‌گو</w:t>
      </w:r>
      <w:r w:rsidR="00DF08BB">
        <w:rPr>
          <w:rStyle w:val="Char0"/>
          <w:rtl/>
        </w:rPr>
        <w:t>ی</w:t>
      </w:r>
      <w:r w:rsidRPr="00C64670">
        <w:rPr>
          <w:rStyle w:val="Char0"/>
          <w:rtl/>
        </w:rPr>
        <w:t>د: قبول قول مجتهد بنابه دل</w:t>
      </w:r>
      <w:r w:rsidR="00DF08BB">
        <w:rPr>
          <w:rStyle w:val="Char0"/>
          <w:rtl/>
        </w:rPr>
        <w:t>ی</w:t>
      </w:r>
      <w:r w:rsidRPr="00C64670">
        <w:rPr>
          <w:rStyle w:val="Char0"/>
          <w:rtl/>
        </w:rPr>
        <w:t>ل اجماع بر عام</w:t>
      </w:r>
      <w:r w:rsidR="00DF08BB">
        <w:rPr>
          <w:rStyle w:val="Char0"/>
          <w:rtl/>
        </w:rPr>
        <w:t>ی</w:t>
      </w:r>
      <w:r w:rsidRPr="00C64670">
        <w:rPr>
          <w:rStyle w:val="Char0"/>
          <w:rtl/>
        </w:rPr>
        <w:t xml:space="preserve"> واجب و لازم است، پس چن</w:t>
      </w:r>
      <w:r w:rsidR="00DF08BB">
        <w:rPr>
          <w:rStyle w:val="Char0"/>
          <w:rtl/>
        </w:rPr>
        <w:t>ی</w:t>
      </w:r>
      <w:r w:rsidRPr="00C64670">
        <w:rPr>
          <w:rStyle w:val="Char0"/>
          <w:rtl/>
        </w:rPr>
        <w:t xml:space="preserve">ن </w:t>
      </w:r>
      <w:r w:rsidR="00DF08BB">
        <w:rPr>
          <w:rStyle w:val="Char0"/>
          <w:rtl/>
        </w:rPr>
        <w:t>ک</w:t>
      </w:r>
      <w:r w:rsidRPr="00C64670">
        <w:rPr>
          <w:rStyle w:val="Char0"/>
          <w:rtl/>
        </w:rPr>
        <w:t>ار</w:t>
      </w:r>
      <w:r w:rsidR="00DF08BB">
        <w:rPr>
          <w:rStyle w:val="Char0"/>
          <w:rtl/>
        </w:rPr>
        <w:t>ی</w:t>
      </w:r>
      <w:r w:rsidRPr="00C64670">
        <w:rPr>
          <w:rStyle w:val="Char0"/>
          <w:rtl/>
        </w:rPr>
        <w:t xml:space="preserve"> قبول قول د</w:t>
      </w:r>
      <w:r w:rsidR="00DF08BB">
        <w:rPr>
          <w:rStyle w:val="Char0"/>
          <w:rtl/>
        </w:rPr>
        <w:t>ی</w:t>
      </w:r>
      <w:r w:rsidRPr="00C64670">
        <w:rPr>
          <w:rStyle w:val="Char0"/>
          <w:rtl/>
        </w:rPr>
        <w:t>گر</w:t>
      </w:r>
      <w:r w:rsidR="00DF08BB">
        <w:rPr>
          <w:rStyle w:val="Char0"/>
          <w:rtl/>
        </w:rPr>
        <w:t>ی</w:t>
      </w:r>
      <w:r w:rsidRPr="00C64670">
        <w:rPr>
          <w:rStyle w:val="Char0"/>
          <w:rtl/>
        </w:rPr>
        <w:t xml:space="preserve"> از رو</w:t>
      </w:r>
      <w:r w:rsidR="00DF08BB">
        <w:rPr>
          <w:rStyle w:val="Char0"/>
          <w:rtl/>
        </w:rPr>
        <w:t>ی</w:t>
      </w:r>
      <w:r w:rsidRPr="00C64670">
        <w:rPr>
          <w:rStyle w:val="Char0"/>
          <w:rtl/>
        </w:rPr>
        <w:t xml:space="preserve"> دل</w:t>
      </w:r>
      <w:r w:rsidR="00DF08BB">
        <w:rPr>
          <w:rStyle w:val="Char0"/>
          <w:rtl/>
        </w:rPr>
        <w:t>ی</w:t>
      </w:r>
      <w:r w:rsidRPr="00C64670">
        <w:rPr>
          <w:rStyle w:val="Char0"/>
          <w:rtl/>
        </w:rPr>
        <w:t>ل است و تقل</w:t>
      </w:r>
      <w:r w:rsidR="00DF08BB">
        <w:rPr>
          <w:rStyle w:val="Char0"/>
          <w:rtl/>
        </w:rPr>
        <w:t>ی</w:t>
      </w:r>
      <w:r w:rsidRPr="00C64670">
        <w:rPr>
          <w:rStyle w:val="Char0"/>
          <w:rtl/>
        </w:rPr>
        <w:t>د ن</w:t>
      </w:r>
      <w:r w:rsidR="00DF08BB">
        <w:rPr>
          <w:rStyle w:val="Char0"/>
          <w:rtl/>
        </w:rPr>
        <w:t>ی</w:t>
      </w:r>
      <w:r w:rsidRPr="00C64670">
        <w:rPr>
          <w:rStyle w:val="Char0"/>
          <w:rtl/>
        </w:rPr>
        <w:t>ست؛ ز</w:t>
      </w:r>
      <w:r w:rsidR="00DF08BB">
        <w:rPr>
          <w:rStyle w:val="Char0"/>
          <w:rtl/>
        </w:rPr>
        <w:t>ی</w:t>
      </w:r>
      <w:r w:rsidRPr="00C64670">
        <w:rPr>
          <w:rStyle w:val="Char0"/>
          <w:rtl/>
        </w:rPr>
        <w:t>را تقل</w:t>
      </w:r>
      <w:r w:rsidR="00DF08BB">
        <w:rPr>
          <w:rStyle w:val="Char0"/>
          <w:rtl/>
        </w:rPr>
        <w:t>ی</w:t>
      </w:r>
      <w:r w:rsidRPr="00C64670">
        <w:rPr>
          <w:rStyle w:val="Char0"/>
          <w:rtl/>
        </w:rPr>
        <w:t>د قبول قول د</w:t>
      </w:r>
      <w:r w:rsidR="00DF08BB">
        <w:rPr>
          <w:rStyle w:val="Char0"/>
          <w:rtl/>
        </w:rPr>
        <w:t>ی</w:t>
      </w:r>
      <w:r w:rsidRPr="00C64670">
        <w:rPr>
          <w:rStyle w:val="Char0"/>
          <w:rtl/>
        </w:rPr>
        <w:t>گر</w:t>
      </w:r>
      <w:r w:rsidR="00DF08BB">
        <w:rPr>
          <w:rStyle w:val="Char0"/>
          <w:rtl/>
        </w:rPr>
        <w:t>ی</w:t>
      </w:r>
      <w:r w:rsidRPr="00C64670">
        <w:rPr>
          <w:rStyle w:val="Char0"/>
          <w:rtl/>
        </w:rPr>
        <w:t xml:space="preserve"> بدون دل</w:t>
      </w:r>
      <w:r w:rsidR="00DF08BB">
        <w:rPr>
          <w:rStyle w:val="Char0"/>
          <w:rtl/>
        </w:rPr>
        <w:t>ی</w:t>
      </w:r>
      <w:r w:rsidRPr="00C64670">
        <w:rPr>
          <w:rStyle w:val="Char0"/>
          <w:rtl/>
        </w:rPr>
        <w:t xml:space="preserve">ل است و هر زمان </w:t>
      </w:r>
      <w:r w:rsidR="00DF08BB">
        <w:rPr>
          <w:rStyle w:val="Char0"/>
          <w:rtl/>
        </w:rPr>
        <w:t>ک</w:t>
      </w:r>
      <w:r w:rsidRPr="00C64670">
        <w:rPr>
          <w:rStyle w:val="Char0"/>
          <w:rtl/>
        </w:rPr>
        <w:t>ه دل</w:t>
      </w:r>
      <w:r w:rsidR="00DF08BB">
        <w:rPr>
          <w:rStyle w:val="Char0"/>
          <w:rtl/>
        </w:rPr>
        <w:t>ی</w:t>
      </w:r>
      <w:r w:rsidRPr="00C64670">
        <w:rPr>
          <w:rStyle w:val="Char0"/>
          <w:rtl/>
        </w:rPr>
        <w:t>ل برا</w:t>
      </w:r>
      <w:r w:rsidR="00DF08BB">
        <w:rPr>
          <w:rStyle w:val="Char0"/>
          <w:rtl/>
        </w:rPr>
        <w:t>ی</w:t>
      </w:r>
      <w:r w:rsidRPr="00C64670">
        <w:rPr>
          <w:rStyle w:val="Char0"/>
          <w:rtl/>
        </w:rPr>
        <w:t xml:space="preserve"> قبول قول د</w:t>
      </w:r>
      <w:r w:rsidR="00DF08BB">
        <w:rPr>
          <w:rStyle w:val="Char0"/>
          <w:rtl/>
        </w:rPr>
        <w:t>ی</w:t>
      </w:r>
      <w:r w:rsidRPr="00C64670">
        <w:rPr>
          <w:rStyle w:val="Char0"/>
          <w:rtl/>
        </w:rPr>
        <w:t>گر</w:t>
      </w:r>
      <w:r w:rsidR="00DF08BB">
        <w:rPr>
          <w:rStyle w:val="Char0"/>
          <w:rtl/>
        </w:rPr>
        <w:t>ی</w:t>
      </w:r>
      <w:r w:rsidRPr="00C64670">
        <w:rPr>
          <w:rStyle w:val="Char0"/>
          <w:rtl/>
        </w:rPr>
        <w:t xml:space="preserve"> نباشد و صدق </w:t>
      </w:r>
      <w:r w:rsidR="00DF08BB">
        <w:rPr>
          <w:rStyle w:val="Char0"/>
          <w:rtl/>
        </w:rPr>
        <w:t>ک</w:t>
      </w:r>
      <w:r w:rsidRPr="00C64670">
        <w:rPr>
          <w:rStyle w:val="Char0"/>
          <w:rtl/>
        </w:rPr>
        <w:t xml:space="preserve">لامش ضرورتاً </w:t>
      </w:r>
      <w:r w:rsidR="00DF08BB">
        <w:rPr>
          <w:rStyle w:val="Char0"/>
          <w:rtl/>
        </w:rPr>
        <w:t>ی</w:t>
      </w:r>
      <w:r w:rsidRPr="00C64670">
        <w:rPr>
          <w:rStyle w:val="Char0"/>
          <w:rtl/>
        </w:rPr>
        <w:t>ا بنا به دل</w:t>
      </w:r>
      <w:r w:rsidR="00DF08BB">
        <w:rPr>
          <w:rStyle w:val="Char0"/>
          <w:rtl/>
        </w:rPr>
        <w:t>ی</w:t>
      </w:r>
      <w:r w:rsidRPr="00C64670">
        <w:rPr>
          <w:rStyle w:val="Char0"/>
          <w:rtl/>
        </w:rPr>
        <w:t>ل معلوم نشود، در ا</w:t>
      </w:r>
      <w:r w:rsidR="00DF08BB">
        <w:rPr>
          <w:rStyle w:val="Char0"/>
          <w:rtl/>
        </w:rPr>
        <w:t>ی</w:t>
      </w:r>
      <w:r w:rsidRPr="00C64670">
        <w:rPr>
          <w:rStyle w:val="Char0"/>
          <w:rtl/>
        </w:rPr>
        <w:t>ن صورت تبع</w:t>
      </w:r>
      <w:r w:rsidR="00DF08BB">
        <w:rPr>
          <w:rStyle w:val="Char0"/>
          <w:rtl/>
        </w:rPr>
        <w:t>ی</w:t>
      </w:r>
      <w:r w:rsidR="008D6880">
        <w:rPr>
          <w:rStyle w:val="Char0"/>
          <w:rtl/>
        </w:rPr>
        <w:t>ت</w:t>
      </w:r>
      <w:r w:rsidR="008D6880">
        <w:rPr>
          <w:rStyle w:val="Char0"/>
        </w:rPr>
        <w:t>‌</w:t>
      </w:r>
      <w:r w:rsidR="00DF08BB">
        <w:rPr>
          <w:rStyle w:val="Char0"/>
          <w:rtl/>
        </w:rPr>
        <w:t>ک</w:t>
      </w:r>
      <w:r w:rsidRPr="00C64670">
        <w:rPr>
          <w:rStyle w:val="Char0"/>
          <w:rtl/>
        </w:rPr>
        <w:t>ردن از آن قول، اعتماد و ت</w:t>
      </w:r>
      <w:r w:rsidR="00DF08BB">
        <w:rPr>
          <w:rStyle w:val="Char0"/>
          <w:rtl/>
        </w:rPr>
        <w:t>کی</w:t>
      </w:r>
      <w:r w:rsidRPr="00C64670">
        <w:rPr>
          <w:rStyle w:val="Char0"/>
          <w:rtl/>
        </w:rPr>
        <w:t>ه بر جهل و نادان</w:t>
      </w:r>
      <w:r w:rsidR="00DF08BB">
        <w:rPr>
          <w:rStyle w:val="Char0"/>
          <w:rtl/>
        </w:rPr>
        <w:t>ی</w:t>
      </w:r>
      <w:r w:rsidRPr="00C64670">
        <w:rPr>
          <w:rStyle w:val="Char0"/>
          <w:rtl/>
        </w:rPr>
        <w:t xml:space="preserve"> است بنابرا</w:t>
      </w:r>
      <w:r w:rsidR="00DF08BB">
        <w:rPr>
          <w:rStyle w:val="Char0"/>
          <w:rtl/>
        </w:rPr>
        <w:t>ی</w:t>
      </w:r>
      <w:r w:rsidRPr="00C64670">
        <w:rPr>
          <w:rStyle w:val="Char0"/>
          <w:rtl/>
        </w:rPr>
        <w:t>ن</w:t>
      </w:r>
      <w:r w:rsidR="0072350F" w:rsidRPr="00C64670">
        <w:rPr>
          <w:rStyle w:val="Char0"/>
          <w:rFonts w:hint="cs"/>
          <w:rtl/>
        </w:rPr>
        <w:t>،</w:t>
      </w:r>
      <w:r w:rsidRPr="00C64670">
        <w:rPr>
          <w:rStyle w:val="Char0"/>
          <w:rtl/>
        </w:rPr>
        <w:t xml:space="preserve"> صدق </w:t>
      </w:r>
      <w:r w:rsidR="00DF08BB">
        <w:rPr>
          <w:rStyle w:val="Char0"/>
          <w:rtl/>
        </w:rPr>
        <w:t>ک</w:t>
      </w:r>
      <w:r w:rsidRPr="00C64670">
        <w:rPr>
          <w:rStyle w:val="Char0"/>
          <w:rtl/>
        </w:rPr>
        <w:t>لام د</w:t>
      </w:r>
      <w:r w:rsidR="00DF08BB">
        <w:rPr>
          <w:rStyle w:val="Char0"/>
          <w:rtl/>
        </w:rPr>
        <w:t>ی</w:t>
      </w:r>
      <w:r w:rsidRPr="00C64670">
        <w:rPr>
          <w:rStyle w:val="Char0"/>
          <w:rtl/>
        </w:rPr>
        <w:t>گر</w:t>
      </w:r>
      <w:r w:rsidR="00DF08BB">
        <w:rPr>
          <w:rStyle w:val="Char0"/>
          <w:rtl/>
        </w:rPr>
        <w:t>ی</w:t>
      </w:r>
      <w:r w:rsidRPr="00C64670">
        <w:rPr>
          <w:rStyle w:val="Char0"/>
          <w:rtl/>
        </w:rPr>
        <w:t xml:space="preserve"> ضرورتاً معلوم ن</w:t>
      </w:r>
      <w:r w:rsidR="00DF08BB">
        <w:rPr>
          <w:rStyle w:val="Char0"/>
          <w:rtl/>
        </w:rPr>
        <w:t>ی</w:t>
      </w:r>
      <w:r w:rsidRPr="00C64670">
        <w:rPr>
          <w:rStyle w:val="Char0"/>
          <w:rtl/>
        </w:rPr>
        <w:t>ست و ناچاراً با</w:t>
      </w:r>
      <w:r w:rsidR="00DF08BB">
        <w:rPr>
          <w:rStyle w:val="Char0"/>
          <w:rtl/>
        </w:rPr>
        <w:t>ی</w:t>
      </w:r>
      <w:r w:rsidRPr="00C64670">
        <w:rPr>
          <w:rStyle w:val="Char0"/>
          <w:rtl/>
        </w:rPr>
        <w:t>د برا</w:t>
      </w:r>
      <w:r w:rsidR="00DF08BB">
        <w:rPr>
          <w:rStyle w:val="Char0"/>
          <w:rtl/>
        </w:rPr>
        <w:t>ی</w:t>
      </w:r>
      <w:r w:rsidRPr="00C64670">
        <w:rPr>
          <w:rStyle w:val="Char0"/>
          <w:rtl/>
        </w:rPr>
        <w:t xml:space="preserve"> آن دل</w:t>
      </w:r>
      <w:r w:rsidR="00DF08BB">
        <w:rPr>
          <w:rStyle w:val="Char0"/>
          <w:rtl/>
        </w:rPr>
        <w:t>ی</w:t>
      </w:r>
      <w:r w:rsidRPr="00C64670">
        <w:rPr>
          <w:rStyle w:val="Char0"/>
          <w:rtl/>
        </w:rPr>
        <w:t>ل</w:t>
      </w:r>
      <w:r w:rsidR="00DF08BB">
        <w:rPr>
          <w:rStyle w:val="Char0"/>
          <w:rtl/>
        </w:rPr>
        <w:t>ی</w:t>
      </w:r>
      <w:r w:rsidRPr="00C64670">
        <w:rPr>
          <w:rStyle w:val="Char0"/>
          <w:rtl/>
        </w:rPr>
        <w:t xml:space="preserve"> باشد؛ مثلاً دل</w:t>
      </w:r>
      <w:r w:rsidR="00DF08BB">
        <w:rPr>
          <w:rStyle w:val="Char0"/>
          <w:rtl/>
        </w:rPr>
        <w:t>ی</w:t>
      </w:r>
      <w:r w:rsidRPr="00C64670">
        <w:rPr>
          <w:rStyle w:val="Char0"/>
          <w:rtl/>
        </w:rPr>
        <w:t>ل صدق گفته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معجزه است؛ </w:t>
      </w:r>
      <w:r w:rsidR="00DF08BB">
        <w:rPr>
          <w:rStyle w:val="Char0"/>
          <w:rtl/>
        </w:rPr>
        <w:t>ی</w:t>
      </w:r>
      <w:r w:rsidRPr="00C64670">
        <w:rPr>
          <w:rStyle w:val="Char0"/>
          <w:rtl/>
        </w:rPr>
        <w:t>عن</w:t>
      </w:r>
      <w:r w:rsidR="00DF08BB">
        <w:rPr>
          <w:rStyle w:val="Char0"/>
          <w:rtl/>
        </w:rPr>
        <w:t>ی</w:t>
      </w:r>
      <w:r w:rsidRPr="00C64670">
        <w:rPr>
          <w:rStyle w:val="Char0"/>
          <w:rtl/>
        </w:rPr>
        <w:t xml:space="preserve"> صدق گفته</w:t>
      </w:r>
      <w:r w:rsidR="00AC2D37" w:rsidRPr="00C64670">
        <w:rPr>
          <w:rStyle w:val="Char0"/>
          <w:rtl/>
        </w:rPr>
        <w:t xml:space="preserve"> </w:t>
      </w:r>
      <w:r w:rsidRPr="00C64670">
        <w:rPr>
          <w:rStyle w:val="Char0"/>
          <w:rtl/>
        </w:rPr>
        <w:t>و</w:t>
      </w:r>
      <w:r w:rsidR="00DF08BB">
        <w:rPr>
          <w:rStyle w:val="Char0"/>
          <w:rtl/>
        </w:rPr>
        <w:t>ی</w:t>
      </w:r>
      <w:r w:rsidRPr="00C64670">
        <w:rPr>
          <w:rStyle w:val="Char0"/>
          <w:rtl/>
        </w:rPr>
        <w:t xml:space="preserve"> با معجزه معلوم م</w:t>
      </w:r>
      <w:r w:rsidR="00DF08BB">
        <w:rPr>
          <w:rStyle w:val="Char0"/>
          <w:rtl/>
        </w:rPr>
        <w:t>ی</w:t>
      </w:r>
      <w:r w:rsidRPr="00C64670">
        <w:rPr>
          <w:rStyle w:val="Char0"/>
          <w:rtl/>
        </w:rPr>
        <w:t xml:space="preserve">‌شود، صدق </w:t>
      </w:r>
      <w:r w:rsidR="00DF08BB">
        <w:rPr>
          <w:rStyle w:val="Char0"/>
          <w:rtl/>
        </w:rPr>
        <w:t>ک</w:t>
      </w:r>
      <w:r w:rsidRPr="00C64670">
        <w:rPr>
          <w:rStyle w:val="Char0"/>
          <w:rtl/>
        </w:rPr>
        <w:t>لام خداوند با اخبار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از صدقش معلوم م</w:t>
      </w:r>
      <w:r w:rsidR="00DF08BB">
        <w:rPr>
          <w:rStyle w:val="Char0"/>
          <w:rtl/>
        </w:rPr>
        <w:t>ی</w:t>
      </w:r>
      <w:r w:rsidRPr="00C64670">
        <w:rPr>
          <w:rStyle w:val="Char0"/>
          <w:rtl/>
        </w:rPr>
        <w:t>‌شود، صدق اجماع‌</w:t>
      </w:r>
      <w:r w:rsidR="00DF08BB">
        <w:rPr>
          <w:rStyle w:val="Char0"/>
          <w:rtl/>
        </w:rPr>
        <w:t>ک</w:t>
      </w:r>
      <w:r w:rsidRPr="00C64670">
        <w:rPr>
          <w:rStyle w:val="Char0"/>
          <w:rtl/>
        </w:rPr>
        <w:t>نندگان با اخبار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از عصمتشان معلوم م</w:t>
      </w:r>
      <w:r w:rsidR="00DF08BB">
        <w:rPr>
          <w:rStyle w:val="Char0"/>
          <w:rtl/>
        </w:rPr>
        <w:t>ی</w:t>
      </w:r>
      <w:r w:rsidRPr="00C64670">
        <w:rPr>
          <w:rStyle w:val="Char0"/>
          <w:rtl/>
        </w:rPr>
        <w:t>‌شود.</w:t>
      </w:r>
      <w:r w:rsidRPr="006933B2">
        <w:rPr>
          <w:rStyle w:val="FootnoteReference"/>
          <w:rFonts w:cs="IRNazli"/>
          <w:w w:val="98"/>
          <w:sz w:val="32"/>
          <w:rtl/>
        </w:rPr>
        <w:t>(</w:t>
      </w:r>
      <w:r w:rsidRPr="006933B2">
        <w:rPr>
          <w:rStyle w:val="FootnoteReference"/>
          <w:rFonts w:cs="IRNazli"/>
          <w:w w:val="98"/>
          <w:sz w:val="32"/>
          <w:rtl/>
        </w:rPr>
        <w:footnoteReference w:id="300"/>
      </w:r>
      <w:r w:rsidRPr="006933B2">
        <w:rPr>
          <w:rStyle w:val="FootnoteReference"/>
          <w:rFonts w:cs="IRNazli"/>
          <w:w w:val="98"/>
          <w:sz w:val="32"/>
          <w:rtl/>
        </w:rPr>
        <w:t>)</w:t>
      </w:r>
    </w:p>
    <w:p w:rsidR="00E11DC7" w:rsidRPr="00392055" w:rsidRDefault="00E11DC7" w:rsidP="00392055">
      <w:pPr>
        <w:spacing w:line="240" w:lineRule="auto"/>
        <w:ind w:firstLine="284"/>
        <w:jc w:val="both"/>
        <w:rPr>
          <w:rStyle w:val="Char0"/>
          <w:rtl/>
        </w:rPr>
      </w:pPr>
      <w:r w:rsidRPr="00392055">
        <w:rPr>
          <w:rStyle w:val="Char0"/>
          <w:rtl/>
        </w:rPr>
        <w:t>ول</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گران ا</w:t>
      </w:r>
      <w:r w:rsidR="00DF08BB" w:rsidRPr="00392055">
        <w:rPr>
          <w:rStyle w:val="Char0"/>
          <w:rtl/>
        </w:rPr>
        <w:t>ی</w:t>
      </w:r>
      <w:r w:rsidRPr="00392055">
        <w:rPr>
          <w:rStyle w:val="Char0"/>
          <w:rtl/>
        </w:rPr>
        <w:t>ن قول را قبول ندارند و</w:t>
      </w:r>
      <w:r w:rsidR="0072350F" w:rsidRPr="00392055">
        <w:rPr>
          <w:rStyle w:val="Char0"/>
          <w:rFonts w:hint="cs"/>
          <w:rtl/>
        </w:rPr>
        <w:t xml:space="preserve"> </w:t>
      </w:r>
      <w:r w:rsidRPr="00392055">
        <w:rPr>
          <w:rStyle w:val="Char0"/>
          <w:rtl/>
        </w:rPr>
        <w:t>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بر عام</w:t>
      </w:r>
      <w:r w:rsidR="00DF08BB" w:rsidRPr="00392055">
        <w:rPr>
          <w:rStyle w:val="Char0"/>
          <w:rtl/>
        </w:rPr>
        <w:t>ی</w:t>
      </w:r>
      <w:r w:rsidRPr="00392055">
        <w:rPr>
          <w:rStyle w:val="Char0"/>
          <w:rtl/>
        </w:rPr>
        <w:t xml:space="preserve"> لازم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دل</w:t>
      </w:r>
      <w:r w:rsidR="00DF08BB" w:rsidRPr="00392055">
        <w:rPr>
          <w:rStyle w:val="Char0"/>
          <w:rtl/>
        </w:rPr>
        <w:t>ی</w:t>
      </w:r>
      <w:r w:rsidRPr="00392055">
        <w:rPr>
          <w:rStyle w:val="Char0"/>
          <w:rtl/>
        </w:rPr>
        <w:t>ل و علت اح</w:t>
      </w:r>
      <w:r w:rsidR="00DF08BB" w:rsidRPr="00392055">
        <w:rPr>
          <w:rStyle w:val="Char0"/>
          <w:rtl/>
        </w:rPr>
        <w:t>ک</w:t>
      </w:r>
      <w:r w:rsidRPr="00392055">
        <w:rPr>
          <w:rStyle w:val="Char0"/>
          <w:rtl/>
        </w:rPr>
        <w:t>ام را بداند؛ ز</w:t>
      </w:r>
      <w:r w:rsidR="00DF08BB" w:rsidRPr="00392055">
        <w:rPr>
          <w:rStyle w:val="Char0"/>
          <w:rtl/>
        </w:rPr>
        <w:t>ی</w:t>
      </w:r>
      <w:r w:rsidRPr="00392055">
        <w:rPr>
          <w:rStyle w:val="Char0"/>
          <w:rtl/>
        </w:rPr>
        <w:t>را اگر عام</w:t>
      </w:r>
      <w:r w:rsidR="00DF08BB" w:rsidRPr="00392055">
        <w:rPr>
          <w:rStyle w:val="Char0"/>
          <w:rtl/>
        </w:rPr>
        <w:t>ی</w:t>
      </w:r>
      <w:r w:rsidRPr="00392055">
        <w:rPr>
          <w:rStyle w:val="Char0"/>
          <w:rtl/>
        </w:rPr>
        <w:t xml:space="preserve"> ملزم به شناخت و آگاه</w:t>
      </w:r>
      <w:r w:rsidR="00DF08BB" w:rsidRPr="00392055">
        <w:rPr>
          <w:rStyle w:val="Char0"/>
          <w:rtl/>
        </w:rPr>
        <w:t>ی</w:t>
      </w:r>
      <w:r w:rsidRPr="00392055">
        <w:rPr>
          <w:rStyle w:val="Char0"/>
          <w:rtl/>
        </w:rPr>
        <w:t xml:space="preserve"> از علت ح</w:t>
      </w:r>
      <w:r w:rsidR="00DF08BB" w:rsidRPr="00392055">
        <w:rPr>
          <w:rStyle w:val="Char0"/>
          <w:rtl/>
        </w:rPr>
        <w:t>ک</w:t>
      </w:r>
      <w:r w:rsidRPr="00392055">
        <w:rPr>
          <w:rStyle w:val="Char0"/>
          <w:rtl/>
        </w:rPr>
        <w:t>م باشد،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منجر به انقطاع از مع</w:t>
      </w:r>
      <w:r w:rsidR="00DF08BB" w:rsidRPr="00392055">
        <w:rPr>
          <w:rStyle w:val="Char0"/>
          <w:rtl/>
        </w:rPr>
        <w:t>ی</w:t>
      </w:r>
      <w:r w:rsidRPr="00392055">
        <w:rPr>
          <w:rStyle w:val="Char0"/>
          <w:rtl/>
        </w:rPr>
        <w:t>شت و نابود</w:t>
      </w:r>
      <w:r w:rsidR="00DF08BB" w:rsidRPr="00392055">
        <w:rPr>
          <w:rStyle w:val="Char0"/>
          <w:rtl/>
        </w:rPr>
        <w:t>ی</w:t>
      </w:r>
      <w:r w:rsidRPr="00392055">
        <w:rPr>
          <w:rStyle w:val="Char0"/>
          <w:rtl/>
        </w:rPr>
        <w:t xml:space="preserve"> دن</w:t>
      </w:r>
      <w:r w:rsidR="00DF08BB" w:rsidRPr="00392055">
        <w:rPr>
          <w:rStyle w:val="Char0"/>
          <w:rtl/>
        </w:rPr>
        <w:t>ی</w:t>
      </w:r>
      <w:r w:rsidRPr="00392055">
        <w:rPr>
          <w:rStyle w:val="Char0"/>
          <w:rtl/>
        </w:rPr>
        <w:t>ا م</w:t>
      </w:r>
      <w:r w:rsidR="00DF08BB" w:rsidRPr="00392055">
        <w:rPr>
          <w:rStyle w:val="Char0"/>
          <w:rtl/>
        </w:rPr>
        <w:t>ی</w:t>
      </w:r>
      <w:r w:rsidRPr="00392055">
        <w:rPr>
          <w:rStyle w:val="Char0"/>
          <w:rtl/>
        </w:rPr>
        <w:t>‌شود</w:t>
      </w:r>
      <w:r w:rsidR="00AF2DF2" w:rsidRPr="00392055">
        <w:rPr>
          <w:rStyle w:val="Char0"/>
          <w:rFonts w:hint="cs"/>
          <w:rtl/>
        </w:rPr>
        <w:t>؛</w:t>
      </w:r>
      <w:r w:rsidRPr="00392055">
        <w:rPr>
          <w:rStyle w:val="Char0"/>
          <w:rtl/>
        </w:rPr>
        <w:t xml:space="preserve"> پس واجب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شناخت علت ح</w:t>
      </w:r>
      <w:r w:rsidR="00DF08BB" w:rsidRPr="00392055">
        <w:rPr>
          <w:rStyle w:val="Char0"/>
          <w:rtl/>
        </w:rPr>
        <w:t>ک</w:t>
      </w:r>
      <w:r w:rsidRPr="00392055">
        <w:rPr>
          <w:rStyle w:val="Char0"/>
          <w:rtl/>
        </w:rPr>
        <w:t>م مسائل بر عام</w:t>
      </w:r>
      <w:r w:rsidR="00DF08BB" w:rsidRPr="00392055">
        <w:rPr>
          <w:rStyle w:val="Char0"/>
          <w:rtl/>
        </w:rPr>
        <w:t>ی</w:t>
      </w:r>
      <w:r w:rsidRPr="00392055">
        <w:rPr>
          <w:rStyle w:val="Char0"/>
          <w:rtl/>
        </w:rPr>
        <w:t xml:space="preserve"> واجب نباشد.</w:t>
      </w:r>
      <w:r w:rsidRPr="006933B2">
        <w:rPr>
          <w:rStyle w:val="FootnoteReference"/>
          <w:rFonts w:cs="IRNazli"/>
          <w:sz w:val="32"/>
          <w:rtl/>
        </w:rPr>
        <w:t>(</w:t>
      </w:r>
      <w:r w:rsidRPr="006933B2">
        <w:rPr>
          <w:rStyle w:val="FootnoteReference"/>
          <w:rFonts w:cs="IRNazli"/>
          <w:sz w:val="32"/>
          <w:rtl/>
        </w:rPr>
        <w:footnoteReference w:id="301"/>
      </w:r>
      <w:r w:rsidRPr="006933B2">
        <w:rPr>
          <w:rStyle w:val="FootnoteReference"/>
          <w:rFonts w:cs="IRNazli"/>
          <w:sz w:val="32"/>
          <w:rtl/>
        </w:rPr>
        <w:t>)</w:t>
      </w:r>
    </w:p>
    <w:p w:rsidR="00E11DC7" w:rsidRPr="002478C8" w:rsidRDefault="00E11DC7" w:rsidP="008D6880">
      <w:pPr>
        <w:pStyle w:val="a8"/>
        <w:rPr>
          <w:rtl/>
        </w:rPr>
      </w:pPr>
      <w:bookmarkStart w:id="229" w:name="_Toc344536357"/>
      <w:bookmarkStart w:id="230" w:name="_Toc344536526"/>
      <w:bookmarkStart w:id="231" w:name="_Toc344536899"/>
      <w:bookmarkStart w:id="232" w:name="_Toc344842260"/>
      <w:bookmarkStart w:id="233" w:name="_Toc442360935"/>
      <w:r w:rsidRPr="002478C8">
        <w:rPr>
          <w:rtl/>
        </w:rPr>
        <w:t>ادل</w:t>
      </w:r>
      <w:r w:rsidR="00F3181F" w:rsidRPr="002478C8">
        <w:rPr>
          <w:rFonts w:hint="cs"/>
          <w:rtl/>
        </w:rPr>
        <w:t>ّ</w:t>
      </w:r>
      <w:r w:rsidR="008D6880">
        <w:rPr>
          <w:rFonts w:hint="cs"/>
          <w:rtl/>
        </w:rPr>
        <w:t>ۀ</w:t>
      </w:r>
      <w:r w:rsidRPr="002478C8">
        <w:rPr>
          <w:rtl/>
        </w:rPr>
        <w:t xml:space="preserve"> ا</w:t>
      </w:r>
      <w:r w:rsidR="006933B2">
        <w:rPr>
          <w:rtl/>
        </w:rPr>
        <w:t>ی</w:t>
      </w:r>
      <w:r w:rsidRPr="002478C8">
        <w:rPr>
          <w:rtl/>
        </w:rPr>
        <w:t>ن د</w:t>
      </w:r>
      <w:r w:rsidR="006933B2">
        <w:rPr>
          <w:rtl/>
        </w:rPr>
        <w:t>ی</w:t>
      </w:r>
      <w:r w:rsidRPr="002478C8">
        <w:rPr>
          <w:rtl/>
        </w:rPr>
        <w:t>دگاه:</w:t>
      </w:r>
      <w:bookmarkEnd w:id="229"/>
      <w:bookmarkEnd w:id="230"/>
      <w:bookmarkEnd w:id="231"/>
      <w:bookmarkEnd w:id="232"/>
      <w:bookmarkEnd w:id="233"/>
    </w:p>
    <w:p w:rsidR="00E11DC7" w:rsidRPr="00C64670" w:rsidRDefault="00E11DC7" w:rsidP="00392055">
      <w:pPr>
        <w:spacing w:line="240" w:lineRule="auto"/>
        <w:ind w:firstLine="284"/>
        <w:jc w:val="both"/>
        <w:rPr>
          <w:rStyle w:val="Char0"/>
          <w:rtl/>
        </w:rPr>
      </w:pPr>
      <w:r w:rsidRPr="00C64670">
        <w:rPr>
          <w:rStyle w:val="Char0"/>
          <w:rtl/>
        </w:rPr>
        <w:t>طرفداران تقل</w:t>
      </w:r>
      <w:r w:rsidR="00DF08BB">
        <w:rPr>
          <w:rStyle w:val="Char0"/>
          <w:rtl/>
        </w:rPr>
        <w:t>ی</w:t>
      </w:r>
      <w:r w:rsidRPr="00C64670">
        <w:rPr>
          <w:rStyle w:val="Char0"/>
          <w:rtl/>
        </w:rPr>
        <w:t>د برا</w:t>
      </w:r>
      <w:r w:rsidR="00DF08BB">
        <w:rPr>
          <w:rStyle w:val="Char0"/>
          <w:rtl/>
        </w:rPr>
        <w:t>ی</w:t>
      </w:r>
      <w:r w:rsidRPr="00C64670">
        <w:rPr>
          <w:rStyle w:val="Char0"/>
          <w:rtl/>
        </w:rPr>
        <w:t xml:space="preserve"> اثبات نظرشان به دلا</w:t>
      </w:r>
      <w:r w:rsidR="00DF08BB">
        <w:rPr>
          <w:rStyle w:val="Char0"/>
          <w:rtl/>
        </w:rPr>
        <w:t>ی</w:t>
      </w:r>
      <w:r w:rsidRPr="00C64670">
        <w:rPr>
          <w:rStyle w:val="Char0"/>
          <w:rtl/>
        </w:rPr>
        <w:t>ل</w:t>
      </w:r>
      <w:r w:rsidR="00DF08BB">
        <w:rPr>
          <w:rStyle w:val="Char0"/>
          <w:rtl/>
        </w:rPr>
        <w:t>ی</w:t>
      </w:r>
      <w:r w:rsidRPr="00C64670">
        <w:rPr>
          <w:rStyle w:val="Char0"/>
          <w:rtl/>
        </w:rPr>
        <w:t xml:space="preserve"> از </w:t>
      </w:r>
      <w:r w:rsidR="00DF08BB">
        <w:rPr>
          <w:rStyle w:val="Char0"/>
          <w:rtl/>
        </w:rPr>
        <w:t>ک</w:t>
      </w:r>
      <w:r w:rsidRPr="00C64670">
        <w:rPr>
          <w:rStyle w:val="Char0"/>
          <w:rtl/>
        </w:rPr>
        <w:t xml:space="preserve">تاب، سنت، اجماع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و تابع</w:t>
      </w:r>
      <w:r w:rsidR="00DF08BB">
        <w:rPr>
          <w:rStyle w:val="Char0"/>
          <w:rtl/>
        </w:rPr>
        <w:t>ی</w:t>
      </w:r>
      <w:r w:rsidRPr="00C64670">
        <w:rPr>
          <w:rStyle w:val="Char0"/>
          <w:rtl/>
        </w:rPr>
        <w:t>ن و عقل استدلال و استناد م</w:t>
      </w:r>
      <w:r w:rsidR="00DF08BB">
        <w:rPr>
          <w:rStyle w:val="Char0"/>
          <w:rtl/>
        </w:rPr>
        <w:t>ی</w:t>
      </w:r>
      <w:r w:rsidRPr="00C64670">
        <w:rPr>
          <w:rStyle w:val="Char0"/>
          <w:rtl/>
        </w:rPr>
        <w:t>‌</w:t>
      </w:r>
      <w:r w:rsidR="00DF08BB">
        <w:rPr>
          <w:rStyle w:val="Char0"/>
          <w:rtl/>
        </w:rPr>
        <w:t>ک</w:t>
      </w:r>
      <w:r w:rsidRPr="00C64670">
        <w:rPr>
          <w:rStyle w:val="Char0"/>
          <w:rtl/>
        </w:rPr>
        <w:t>نند.</w:t>
      </w:r>
    </w:p>
    <w:p w:rsidR="00E11DC7" w:rsidRPr="00C64670" w:rsidRDefault="00552E18" w:rsidP="008D6880">
      <w:pPr>
        <w:pStyle w:val="ListParagraph"/>
        <w:numPr>
          <w:ilvl w:val="0"/>
          <w:numId w:val="26"/>
        </w:numPr>
        <w:spacing w:after="0" w:line="240" w:lineRule="auto"/>
        <w:ind w:left="641" w:hanging="357"/>
        <w:jc w:val="both"/>
        <w:rPr>
          <w:rStyle w:val="Char0"/>
          <w:rtl/>
        </w:rPr>
      </w:pPr>
      <w:r>
        <w:rPr>
          <w:rStyle w:val="Char2"/>
          <w:rtl/>
        </w:rPr>
        <w:t>ک</w:t>
      </w:r>
      <w:r w:rsidR="00E11DC7" w:rsidRPr="0063619E">
        <w:rPr>
          <w:rStyle w:val="Char2"/>
          <w:rtl/>
        </w:rPr>
        <w:t>تاب:</w:t>
      </w:r>
      <w:r w:rsidR="00E11DC7" w:rsidRPr="00C64670">
        <w:rPr>
          <w:rStyle w:val="Char0"/>
          <w:rtl/>
        </w:rPr>
        <w:t xml:space="preserve"> مهم</w:t>
      </w:r>
      <w:r w:rsidR="00F3181F" w:rsidRPr="00C64670">
        <w:rPr>
          <w:rStyle w:val="Char0"/>
          <w:rtl/>
        </w:rPr>
        <w:softHyphen/>
      </w:r>
      <w:r w:rsidR="00E11DC7" w:rsidRPr="00C64670">
        <w:rPr>
          <w:rStyle w:val="Char0"/>
          <w:rtl/>
        </w:rPr>
        <w:t>تر</w:t>
      </w:r>
      <w:r w:rsidR="00DF08BB">
        <w:rPr>
          <w:rStyle w:val="Char0"/>
          <w:rtl/>
        </w:rPr>
        <w:t>ی</w:t>
      </w:r>
      <w:r w:rsidR="00E11DC7" w:rsidRPr="00C64670">
        <w:rPr>
          <w:rStyle w:val="Char0"/>
          <w:rtl/>
        </w:rPr>
        <w:t>ن آ</w:t>
      </w:r>
      <w:r w:rsidR="00DF08BB">
        <w:rPr>
          <w:rStyle w:val="Char0"/>
          <w:rtl/>
        </w:rPr>
        <w:t>ی</w:t>
      </w:r>
      <w:r w:rsidR="00E11DC7" w:rsidRPr="00C64670">
        <w:rPr>
          <w:rStyle w:val="Char0"/>
          <w:rtl/>
        </w:rPr>
        <w:t>ه‌ا</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طرفداران تقل</w:t>
      </w:r>
      <w:r w:rsidR="00DF08BB">
        <w:rPr>
          <w:rStyle w:val="Char0"/>
          <w:rtl/>
        </w:rPr>
        <w:t>ی</w:t>
      </w:r>
      <w:r w:rsidR="00E11DC7" w:rsidRPr="00C64670">
        <w:rPr>
          <w:rStyle w:val="Char0"/>
          <w:rtl/>
        </w:rPr>
        <w:t>د به آن استدلال م</w:t>
      </w:r>
      <w:r w:rsidR="00DF08BB">
        <w:rPr>
          <w:rStyle w:val="Char0"/>
          <w:rtl/>
        </w:rPr>
        <w:t>ی</w:t>
      </w:r>
      <w:r w:rsidR="00E11DC7" w:rsidRPr="00C64670">
        <w:rPr>
          <w:rStyle w:val="Char0"/>
          <w:rtl/>
        </w:rPr>
        <w:t>‌</w:t>
      </w:r>
      <w:r w:rsidR="00DF08BB">
        <w:rPr>
          <w:rStyle w:val="Char0"/>
          <w:rtl/>
        </w:rPr>
        <w:t>ک</w:t>
      </w:r>
      <w:r w:rsidR="00E11DC7" w:rsidRPr="00C64670">
        <w:rPr>
          <w:rStyle w:val="Char0"/>
          <w:rtl/>
        </w:rPr>
        <w:t>نند، ا</w:t>
      </w:r>
      <w:r w:rsidR="00DF08BB">
        <w:rPr>
          <w:rStyle w:val="Char0"/>
          <w:rtl/>
        </w:rPr>
        <w:t>ی</w:t>
      </w:r>
      <w:r w:rsidR="00E11DC7" w:rsidRPr="00C64670">
        <w:rPr>
          <w:rStyle w:val="Char0"/>
          <w:rtl/>
        </w:rPr>
        <w:t>ن آ</w:t>
      </w:r>
      <w:r w:rsidR="00DF08BB">
        <w:rPr>
          <w:rStyle w:val="Char0"/>
          <w:rtl/>
        </w:rPr>
        <w:t>ی</w:t>
      </w:r>
      <w:r w:rsidR="00E11DC7" w:rsidRPr="00C64670">
        <w:rPr>
          <w:rStyle w:val="Char0"/>
          <w:rtl/>
        </w:rPr>
        <w:t>ه است:</w:t>
      </w:r>
      <w:r w:rsidR="008D6880">
        <w:rPr>
          <w:rStyle w:val="Char0"/>
          <w:rFonts w:hint="cs"/>
          <w:rtl/>
        </w:rPr>
        <w:t xml:space="preserve"> </w:t>
      </w:r>
      <w:r w:rsidR="008D6880">
        <w:rPr>
          <w:rStyle w:val="Char2"/>
          <w:rFonts w:cs="Traditional Arabic"/>
          <w:bCs w:val="0"/>
          <w:color w:val="000000"/>
          <w:szCs w:val="28"/>
          <w:shd w:val="clear" w:color="auto" w:fill="FFFFFF"/>
          <w:rtl/>
        </w:rPr>
        <w:t>﴿</w:t>
      </w:r>
      <w:r w:rsidR="008D6880" w:rsidRPr="00932399">
        <w:rPr>
          <w:rStyle w:val="Char4"/>
          <w:rtl/>
        </w:rPr>
        <w:t xml:space="preserve">فَسۡ‍َٔلُوٓاْ أَهۡلَ </w:t>
      </w:r>
      <w:r w:rsidR="008D6880" w:rsidRPr="00932399">
        <w:rPr>
          <w:rStyle w:val="Char4"/>
          <w:rFonts w:hint="cs"/>
          <w:rtl/>
        </w:rPr>
        <w:t>ٱلذِّكۡرِ</w:t>
      </w:r>
      <w:r w:rsidR="008D6880" w:rsidRPr="00932399">
        <w:rPr>
          <w:rStyle w:val="Char4"/>
          <w:rtl/>
        </w:rPr>
        <w:t xml:space="preserve"> إِن كُنتُمۡ لَا تَعۡلَمُونَ٧</w:t>
      </w:r>
      <w:r w:rsidR="008D6880">
        <w:rPr>
          <w:rStyle w:val="Char2"/>
          <w:rFonts w:cs="Traditional Arabic"/>
          <w:bCs w:val="0"/>
          <w:color w:val="000000"/>
          <w:szCs w:val="28"/>
          <w:shd w:val="clear" w:color="auto" w:fill="FFFFFF"/>
          <w:rtl/>
        </w:rPr>
        <w:t>﴾</w:t>
      </w:r>
      <w:r w:rsidR="00E11DC7" w:rsidRPr="006933B2">
        <w:rPr>
          <w:rStyle w:val="FootnoteReference"/>
          <w:rFonts w:cs="IRNazli"/>
          <w:sz w:val="32"/>
          <w:szCs w:val="28"/>
          <w:rtl/>
        </w:rPr>
        <w:t>(</w:t>
      </w:r>
      <w:r w:rsidR="00E11DC7" w:rsidRPr="006933B2">
        <w:rPr>
          <w:rStyle w:val="FootnoteReference"/>
          <w:rFonts w:cs="IRNazli"/>
          <w:sz w:val="32"/>
          <w:szCs w:val="28"/>
          <w:rtl/>
        </w:rPr>
        <w:footnoteReference w:id="302"/>
      </w:r>
      <w:r w:rsidR="00E11DC7" w:rsidRPr="006933B2">
        <w:rPr>
          <w:rStyle w:val="FootnoteReference"/>
          <w:rFonts w:cs="IRNazli"/>
          <w:sz w:val="32"/>
          <w:szCs w:val="28"/>
          <w:rtl/>
        </w:rPr>
        <w:t>)(</w:t>
      </w:r>
      <w:r w:rsidR="00E11DC7" w:rsidRPr="006933B2">
        <w:rPr>
          <w:rStyle w:val="FootnoteReference"/>
          <w:rFonts w:cs="IRNazli"/>
          <w:sz w:val="32"/>
          <w:szCs w:val="28"/>
          <w:rtl/>
        </w:rPr>
        <w:footnoteReference w:id="303"/>
      </w:r>
      <w:r w:rsidR="00E11DC7" w:rsidRPr="006933B2">
        <w:rPr>
          <w:rStyle w:val="FootnoteReference"/>
          <w:rFonts w:cs="IRNazli"/>
          <w:sz w:val="32"/>
          <w:szCs w:val="28"/>
          <w:rtl/>
        </w:rPr>
        <w:t>)</w:t>
      </w:r>
      <w:r w:rsidR="00E11DC7" w:rsidRPr="00C64670">
        <w:rPr>
          <w:rStyle w:val="Char0"/>
          <w:rtl/>
        </w:rPr>
        <w:t xml:space="preserve"> </w:t>
      </w:r>
      <w:r w:rsidR="00F3181F" w:rsidRPr="008849F6">
        <w:rPr>
          <w:rStyle w:val="Char9"/>
          <w:rFonts w:hint="cs"/>
          <w:rtl/>
        </w:rPr>
        <w:t>«</w:t>
      </w:r>
      <w:r w:rsidR="00F3181F" w:rsidRPr="008849F6">
        <w:rPr>
          <w:rStyle w:val="Char9"/>
          <w:rtl/>
        </w:rPr>
        <w:t>از (اهل علم و) آشنا</w:t>
      </w:r>
      <w:r w:rsidR="00DF08BB" w:rsidRPr="008849F6">
        <w:rPr>
          <w:rStyle w:val="Char9"/>
          <w:rtl/>
        </w:rPr>
        <w:t>ی</w:t>
      </w:r>
      <w:r w:rsidR="00F3181F" w:rsidRPr="008849F6">
        <w:rPr>
          <w:rStyle w:val="Char9"/>
          <w:rtl/>
        </w:rPr>
        <w:t>ان به</w:t>
      </w:r>
      <w:r w:rsidR="000B3DA5" w:rsidRPr="008849F6">
        <w:rPr>
          <w:rStyle w:val="Char9"/>
          <w:rtl/>
        </w:rPr>
        <w:t xml:space="preserve"> کتاب‌های </w:t>
      </w:r>
      <w:r w:rsidR="00F3181F" w:rsidRPr="008849F6">
        <w:rPr>
          <w:rStyle w:val="Char9"/>
          <w:rtl/>
        </w:rPr>
        <w:t>‌آسمان</w:t>
      </w:r>
      <w:r w:rsidR="00DF08BB" w:rsidRPr="008849F6">
        <w:rPr>
          <w:rStyle w:val="Char9"/>
          <w:rtl/>
        </w:rPr>
        <w:t>ی</w:t>
      </w:r>
      <w:r w:rsidR="00F3181F" w:rsidRPr="008849F6">
        <w:rPr>
          <w:rStyle w:val="Char9"/>
          <w:rtl/>
        </w:rPr>
        <w:t xml:space="preserve"> بپرس</w:t>
      </w:r>
      <w:r w:rsidR="00DF08BB" w:rsidRPr="008849F6">
        <w:rPr>
          <w:rStyle w:val="Char9"/>
          <w:rtl/>
        </w:rPr>
        <w:t>ی</w:t>
      </w:r>
      <w:r w:rsidR="00F3181F" w:rsidRPr="008849F6">
        <w:rPr>
          <w:rStyle w:val="Char9"/>
          <w:rtl/>
        </w:rPr>
        <w:t>د اگر ا</w:t>
      </w:r>
      <w:r w:rsidR="00DF08BB" w:rsidRPr="008849F6">
        <w:rPr>
          <w:rStyle w:val="Char9"/>
          <w:rtl/>
        </w:rPr>
        <w:t>ی</w:t>
      </w:r>
      <w:r w:rsidR="00F3181F" w:rsidRPr="008849F6">
        <w:rPr>
          <w:rStyle w:val="Char9"/>
          <w:rtl/>
        </w:rPr>
        <w:t>ن را نم</w:t>
      </w:r>
      <w:r w:rsidR="00DF08BB" w:rsidRPr="008849F6">
        <w:rPr>
          <w:rStyle w:val="Char9"/>
          <w:rtl/>
        </w:rPr>
        <w:t>ی</w:t>
      </w:r>
      <w:r w:rsidR="00F3181F" w:rsidRPr="008849F6">
        <w:rPr>
          <w:rStyle w:val="Char9"/>
          <w:rtl/>
        </w:rPr>
        <w:t>‌دان</w:t>
      </w:r>
      <w:r w:rsidR="00DF08BB" w:rsidRPr="008849F6">
        <w:rPr>
          <w:rStyle w:val="Char9"/>
          <w:rtl/>
        </w:rPr>
        <w:t>ی</w:t>
      </w:r>
      <w:r w:rsidR="00F3181F" w:rsidRPr="008849F6">
        <w:rPr>
          <w:rStyle w:val="Char9"/>
          <w:rtl/>
        </w:rPr>
        <w:t>د</w:t>
      </w:r>
      <w:r w:rsidR="00F3181F" w:rsidRPr="008849F6">
        <w:rPr>
          <w:rStyle w:val="Char9"/>
          <w:rFonts w:hint="cs"/>
          <w:rtl/>
        </w:rPr>
        <w:t>.»</w:t>
      </w:r>
      <w:r w:rsidR="00F3181F" w:rsidRPr="00C64670">
        <w:rPr>
          <w:rStyle w:val="Char0"/>
          <w:rFonts w:hint="cs"/>
          <w:rtl/>
        </w:rPr>
        <w:t xml:space="preserve"> </w:t>
      </w:r>
      <w:r w:rsidR="00E11DC7" w:rsidRPr="00C64670">
        <w:rPr>
          <w:rStyle w:val="Char0"/>
          <w:rtl/>
        </w:rPr>
        <w:t>وجه استدلال به ا</w:t>
      </w:r>
      <w:r w:rsidR="00DF08BB">
        <w:rPr>
          <w:rStyle w:val="Char0"/>
          <w:rtl/>
        </w:rPr>
        <w:t>ی</w:t>
      </w:r>
      <w:r w:rsidR="00E11DC7" w:rsidRPr="00C64670">
        <w:rPr>
          <w:rStyle w:val="Char0"/>
          <w:rtl/>
        </w:rPr>
        <w:t>ن آ</w:t>
      </w:r>
      <w:r w:rsidR="00DF08BB">
        <w:rPr>
          <w:rStyle w:val="Char0"/>
          <w:rtl/>
        </w:rPr>
        <w:t>ی</w:t>
      </w:r>
      <w:r w:rsidR="00E11DC7" w:rsidRPr="00C64670">
        <w:rPr>
          <w:rStyle w:val="Char0"/>
          <w:rtl/>
        </w:rPr>
        <w:t>ه، ا</w:t>
      </w:r>
      <w:r w:rsidR="00DF08BB">
        <w:rPr>
          <w:rStyle w:val="Char0"/>
          <w:rtl/>
        </w:rPr>
        <w:t>ی</w:t>
      </w:r>
      <w:r w:rsidR="00E11DC7" w:rsidRPr="00C64670">
        <w:rPr>
          <w:rStyle w:val="Char0"/>
          <w:rtl/>
        </w:rPr>
        <w:t xml:space="preserve">ن است </w:t>
      </w:r>
      <w:r w:rsidR="00DF08BB">
        <w:rPr>
          <w:rStyle w:val="Char0"/>
          <w:rtl/>
        </w:rPr>
        <w:t>ک</w:t>
      </w:r>
      <w:r w:rsidR="00E11DC7" w:rsidRPr="00C64670">
        <w:rPr>
          <w:rStyle w:val="Char0"/>
          <w:rtl/>
        </w:rPr>
        <w:t>ه خداوند ما را در آنچه نم</w:t>
      </w:r>
      <w:r w:rsidR="00DF08BB">
        <w:rPr>
          <w:rStyle w:val="Char0"/>
          <w:rtl/>
        </w:rPr>
        <w:t>ی</w:t>
      </w:r>
      <w:r w:rsidR="00E11DC7" w:rsidRPr="00C64670">
        <w:rPr>
          <w:rStyle w:val="Char0"/>
          <w:rtl/>
        </w:rPr>
        <w:t>‌دان</w:t>
      </w:r>
      <w:r w:rsidR="00DF08BB">
        <w:rPr>
          <w:rStyle w:val="Char0"/>
          <w:rtl/>
        </w:rPr>
        <w:t>ی</w:t>
      </w:r>
      <w:r w:rsidR="00E11DC7" w:rsidRPr="00C64670">
        <w:rPr>
          <w:rStyle w:val="Char0"/>
          <w:rtl/>
        </w:rPr>
        <w:t xml:space="preserve">م، به سؤال </w:t>
      </w:r>
      <w:r w:rsidR="00DF08BB">
        <w:rPr>
          <w:rStyle w:val="Char0"/>
          <w:rtl/>
        </w:rPr>
        <w:t>ک</w:t>
      </w:r>
      <w:r w:rsidR="00E11DC7" w:rsidRPr="00C64670">
        <w:rPr>
          <w:rStyle w:val="Char0"/>
          <w:rtl/>
        </w:rPr>
        <w:t>ردن از اهل ذ</w:t>
      </w:r>
      <w:r w:rsidR="00DF08BB">
        <w:rPr>
          <w:rStyle w:val="Char0"/>
          <w:rtl/>
        </w:rPr>
        <w:t>ک</w:t>
      </w:r>
      <w:r w:rsidR="00E11DC7" w:rsidRPr="00C64670">
        <w:rPr>
          <w:rStyle w:val="Char0"/>
          <w:rtl/>
        </w:rPr>
        <w:t>ر امر</w:t>
      </w:r>
      <w:r w:rsidR="00DF08BB">
        <w:rPr>
          <w:rStyle w:val="Char0"/>
          <w:rtl/>
        </w:rPr>
        <w:t>ی</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F3181F" w:rsidRPr="00C64670">
        <w:rPr>
          <w:rStyle w:val="Char0"/>
          <w:rFonts w:hint="cs"/>
          <w:rtl/>
        </w:rPr>
        <w:t>.</w:t>
      </w:r>
      <w:r w:rsidR="00E11DC7" w:rsidRPr="00C64670">
        <w:rPr>
          <w:rStyle w:val="Char0"/>
          <w:rtl/>
        </w:rPr>
        <w:t xml:space="preserve"> و ا</w:t>
      </w:r>
      <w:r w:rsidR="00DF08BB">
        <w:rPr>
          <w:rStyle w:val="Char0"/>
          <w:rtl/>
        </w:rPr>
        <w:t>ی</w:t>
      </w:r>
      <w:r w:rsidR="00E11DC7" w:rsidRPr="00C64670">
        <w:rPr>
          <w:rStyle w:val="Char0"/>
          <w:rtl/>
        </w:rPr>
        <w:t>ن خطاب عام</w:t>
      </w:r>
      <w:r w:rsidR="00DF08BB">
        <w:rPr>
          <w:rStyle w:val="Char0"/>
          <w:rtl/>
        </w:rPr>
        <w:t>ی</w:t>
      </w:r>
      <w:r w:rsidR="00E11DC7" w:rsidRPr="00C64670">
        <w:rPr>
          <w:rStyle w:val="Char0"/>
          <w:rtl/>
        </w:rPr>
        <w:t xml:space="preserve"> است از جانب خداوند متعال به هم</w:t>
      </w:r>
      <w:r w:rsidR="00DF08BB">
        <w:rPr>
          <w:rStyle w:val="Char0"/>
          <w:rtl/>
        </w:rPr>
        <w:t>ۀ</w:t>
      </w:r>
      <w:r w:rsidR="00E11DC7" w:rsidRPr="00C64670">
        <w:rPr>
          <w:rStyle w:val="Char0"/>
          <w:rtl/>
        </w:rPr>
        <w:t xml:space="preserve"> مخاطب</w:t>
      </w:r>
      <w:r w:rsidR="00DF08BB">
        <w:rPr>
          <w:rStyle w:val="Char0"/>
          <w:rtl/>
        </w:rPr>
        <w:t>ی</w:t>
      </w:r>
      <w:r w:rsidR="00E11DC7" w:rsidRPr="00C64670">
        <w:rPr>
          <w:rStyle w:val="Char0"/>
          <w:rtl/>
        </w:rPr>
        <w:t>ن، پس آن عام بر تمام</w:t>
      </w:r>
      <w:r w:rsidR="00DF08BB">
        <w:rPr>
          <w:rStyle w:val="Char0"/>
          <w:rtl/>
        </w:rPr>
        <w:t>ی</w:t>
      </w:r>
      <w:r w:rsidR="00E11DC7" w:rsidRPr="00C64670">
        <w:rPr>
          <w:rStyle w:val="Char0"/>
          <w:rtl/>
        </w:rPr>
        <w:t xml:space="preserve"> افراد عام است و ن</w:t>
      </w:r>
      <w:r w:rsidR="00DF08BB">
        <w:rPr>
          <w:rStyle w:val="Char0"/>
          <w:rtl/>
        </w:rPr>
        <w:t>ی</w:t>
      </w:r>
      <w:r w:rsidR="00E11DC7" w:rsidRPr="00C64670">
        <w:rPr>
          <w:rStyle w:val="Char0"/>
          <w:rtl/>
        </w:rPr>
        <w:t>ز به واجب بودن سؤال در تمام</w:t>
      </w:r>
      <w:r w:rsidR="00DF08BB">
        <w:rPr>
          <w:rStyle w:val="Char0"/>
          <w:rtl/>
        </w:rPr>
        <w:t>ی</w:t>
      </w:r>
      <w:r w:rsidR="00E11DC7" w:rsidRPr="00C64670">
        <w:rPr>
          <w:rStyle w:val="Char0"/>
          <w:rtl/>
        </w:rPr>
        <w:t xml:space="preserve"> مسائل</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معلوم ن</w:t>
      </w:r>
      <w:r w:rsidR="00DF08BB">
        <w:rPr>
          <w:rStyle w:val="Char0"/>
          <w:rtl/>
        </w:rPr>
        <w:t>ی</w:t>
      </w:r>
      <w:r w:rsidR="00E11DC7" w:rsidRPr="00C64670">
        <w:rPr>
          <w:rStyle w:val="Char0"/>
          <w:rtl/>
        </w:rPr>
        <w:t>ستند بنابرا</w:t>
      </w:r>
      <w:r w:rsidR="00DF08BB">
        <w:rPr>
          <w:rStyle w:val="Char0"/>
          <w:rtl/>
        </w:rPr>
        <w:t>ی</w:t>
      </w:r>
      <w:r w:rsidR="00E11DC7" w:rsidRPr="00C64670">
        <w:rPr>
          <w:rStyle w:val="Char0"/>
          <w:rtl/>
        </w:rPr>
        <w:t>ن</w:t>
      </w:r>
      <w:r w:rsidR="00AF2DF2" w:rsidRPr="00C64670">
        <w:rPr>
          <w:rStyle w:val="Char0"/>
          <w:rFonts w:hint="cs"/>
          <w:rtl/>
        </w:rPr>
        <w:t>،</w:t>
      </w:r>
      <w:r w:rsidR="00E11DC7" w:rsidRPr="00C64670">
        <w:rPr>
          <w:rStyle w:val="Char0"/>
          <w:rtl/>
        </w:rPr>
        <w:t xml:space="preserve"> بر غ</w:t>
      </w:r>
      <w:r w:rsidR="00DF08BB">
        <w:rPr>
          <w:rStyle w:val="Char0"/>
          <w:rtl/>
        </w:rPr>
        <w:t>ی</w:t>
      </w:r>
      <w:r w:rsidR="00E11DC7" w:rsidRPr="00C64670">
        <w:rPr>
          <w:rStyle w:val="Char0"/>
          <w:rtl/>
        </w:rPr>
        <w:t xml:space="preserve">ر مجتهد لازم است </w:t>
      </w:r>
      <w:r w:rsidR="00DF08BB">
        <w:rPr>
          <w:rStyle w:val="Char0"/>
          <w:rtl/>
        </w:rPr>
        <w:t>ک</w:t>
      </w:r>
      <w:r w:rsidR="00E11DC7" w:rsidRPr="00C64670">
        <w:rPr>
          <w:rStyle w:val="Char0"/>
          <w:rtl/>
        </w:rPr>
        <w:t xml:space="preserve">ه از مجتهد سؤال </w:t>
      </w:r>
      <w:r w:rsidR="00DF08BB">
        <w:rPr>
          <w:rStyle w:val="Char0"/>
          <w:rtl/>
        </w:rPr>
        <w:t>ک</w:t>
      </w:r>
      <w:r w:rsidR="00E11DC7" w:rsidRPr="00C64670">
        <w:rPr>
          <w:rStyle w:val="Char0"/>
          <w:rtl/>
        </w:rPr>
        <w:t>ند و به قولش عمل نما</w:t>
      </w:r>
      <w:r w:rsidR="00DF08BB">
        <w:rPr>
          <w:rStyle w:val="Char0"/>
          <w:rtl/>
        </w:rPr>
        <w:t>ی</w:t>
      </w:r>
      <w:r w:rsidR="00E11DC7" w:rsidRPr="00C64670">
        <w:rPr>
          <w:rStyle w:val="Char0"/>
          <w:rtl/>
        </w:rPr>
        <w:t>د.</w:t>
      </w:r>
      <w:r w:rsidR="00E11DC7" w:rsidRPr="006933B2">
        <w:rPr>
          <w:rStyle w:val="FootnoteReference"/>
          <w:rFonts w:cs="IRNazli"/>
          <w:sz w:val="32"/>
          <w:szCs w:val="28"/>
          <w:rtl/>
        </w:rPr>
        <w:t>(</w:t>
      </w:r>
      <w:r w:rsidR="00E11DC7" w:rsidRPr="006933B2">
        <w:rPr>
          <w:rStyle w:val="FootnoteReference"/>
          <w:rFonts w:cs="IRNazli"/>
          <w:sz w:val="32"/>
          <w:szCs w:val="28"/>
          <w:rtl/>
        </w:rPr>
        <w:footnoteReference w:id="304"/>
      </w:r>
      <w:r w:rsidR="00E11DC7" w:rsidRPr="006933B2">
        <w:rPr>
          <w:rStyle w:val="FootnoteReference"/>
          <w:rFonts w:cs="IRNazli"/>
          <w:sz w:val="32"/>
          <w:szCs w:val="28"/>
          <w:rtl/>
        </w:rPr>
        <w:t>)</w:t>
      </w:r>
    </w:p>
    <w:p w:rsidR="00E11DC7" w:rsidRPr="00C64670" w:rsidRDefault="00E11DC7" w:rsidP="00392055">
      <w:pPr>
        <w:spacing w:line="240" w:lineRule="auto"/>
        <w:ind w:firstLine="284"/>
        <w:jc w:val="both"/>
        <w:rPr>
          <w:rStyle w:val="Char0"/>
          <w:rtl/>
        </w:rPr>
      </w:pPr>
      <w:r w:rsidRPr="00392055">
        <w:rPr>
          <w:rStyle w:val="Char0"/>
          <w:rtl/>
        </w:rPr>
        <w:t>پس ا</w:t>
      </w:r>
      <w:r w:rsidR="00DF08BB" w:rsidRPr="00392055">
        <w:rPr>
          <w:rStyle w:val="Char0"/>
          <w:rtl/>
        </w:rPr>
        <w:t>ی</w:t>
      </w:r>
      <w:r w:rsidRPr="00392055">
        <w:rPr>
          <w:rStyle w:val="Char0"/>
          <w:rtl/>
        </w:rPr>
        <w:t>ن نص، عام است و شامل تمام مخاطب</w:t>
      </w:r>
      <w:r w:rsidR="00DF08BB" w:rsidRPr="00392055">
        <w:rPr>
          <w:rStyle w:val="Char0"/>
          <w:rtl/>
        </w:rPr>
        <w:t>ی</w:t>
      </w:r>
      <w:r w:rsidRPr="00392055">
        <w:rPr>
          <w:rStyle w:val="Char0"/>
          <w:rtl/>
        </w:rPr>
        <w:t>ن نسبت به امر نامعلوم</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‌گردد </w:t>
      </w:r>
      <w:r w:rsidR="00DF08BB" w:rsidRPr="00392055">
        <w:rPr>
          <w:rStyle w:val="Char0"/>
          <w:rtl/>
        </w:rPr>
        <w:t>ک</w:t>
      </w:r>
      <w:r w:rsidRPr="00392055">
        <w:rPr>
          <w:rStyle w:val="Char0"/>
          <w:rtl/>
        </w:rPr>
        <w:t>ه در ا</w:t>
      </w:r>
      <w:r w:rsidR="00DF08BB" w:rsidRPr="00392055">
        <w:rPr>
          <w:rStyle w:val="Char0"/>
          <w:rtl/>
        </w:rPr>
        <w:t>ی</w:t>
      </w:r>
      <w:r w:rsidRPr="00392055">
        <w:rPr>
          <w:rStyle w:val="Char0"/>
          <w:rtl/>
        </w:rPr>
        <w:t>نجا، امر مق</w:t>
      </w:r>
      <w:r w:rsidR="00DF08BB" w:rsidRPr="00392055">
        <w:rPr>
          <w:rStyle w:val="Char0"/>
          <w:rtl/>
        </w:rPr>
        <w:t>ی</w:t>
      </w:r>
      <w:r w:rsidRPr="00392055">
        <w:rPr>
          <w:rStyle w:val="Char0"/>
          <w:rtl/>
        </w:rPr>
        <w:t>د به سبب است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عدم علم) </w:t>
      </w:r>
      <w:r w:rsidR="00DF08BB" w:rsidRPr="00392055">
        <w:rPr>
          <w:rStyle w:val="Char0"/>
          <w:rtl/>
        </w:rPr>
        <w:t>ک</w:t>
      </w:r>
      <w:r w:rsidRPr="00392055">
        <w:rPr>
          <w:rStyle w:val="Char0"/>
          <w:rtl/>
        </w:rPr>
        <w:t>ه به ت</w:t>
      </w:r>
      <w:r w:rsidR="00DF08BB" w:rsidRPr="00392055">
        <w:rPr>
          <w:rStyle w:val="Char0"/>
          <w:rtl/>
        </w:rPr>
        <w:t>ک</w:t>
      </w:r>
      <w:r w:rsidRPr="00392055">
        <w:rPr>
          <w:rStyle w:val="Char0"/>
          <w:rtl/>
        </w:rPr>
        <w:t>رار آن، امر هم ت</w:t>
      </w:r>
      <w:r w:rsidR="00DF08BB" w:rsidRPr="00392055">
        <w:rPr>
          <w:rStyle w:val="Char0"/>
          <w:rtl/>
        </w:rPr>
        <w:t>ک</w:t>
      </w:r>
      <w:r w:rsidRPr="00392055">
        <w:rPr>
          <w:rStyle w:val="Char0"/>
          <w:rtl/>
        </w:rPr>
        <w:t>رار م</w:t>
      </w:r>
      <w:r w:rsidR="00DF08BB" w:rsidRPr="00392055">
        <w:rPr>
          <w:rStyle w:val="Char0"/>
          <w:rtl/>
        </w:rPr>
        <w:t>ی</w:t>
      </w:r>
      <w:r w:rsidRPr="00392055">
        <w:rPr>
          <w:rStyle w:val="Char0"/>
          <w:rtl/>
        </w:rPr>
        <w:t xml:space="preserve">‌شود و در امر </w:t>
      </w:r>
      <w:r w:rsidRPr="008849F6">
        <w:rPr>
          <w:rStyle w:val="Char1"/>
          <w:rtl/>
        </w:rPr>
        <w:t>«</w:t>
      </w:r>
      <w:r w:rsidR="00AF2DF2" w:rsidRPr="008849F6">
        <w:rPr>
          <w:rStyle w:val="Char1"/>
          <w:rFonts w:hint="cs"/>
          <w:rtl/>
        </w:rPr>
        <w:t>فَاسْأَلُوا</w:t>
      </w:r>
      <w:r w:rsidRPr="008849F6">
        <w:rPr>
          <w:rStyle w:val="Char1"/>
          <w:rtl/>
        </w:rPr>
        <w:t>»</w:t>
      </w:r>
      <w:r w:rsidRPr="00C64670">
        <w:rPr>
          <w:rStyle w:val="Char0"/>
          <w:rtl/>
        </w:rPr>
        <w:t xml:space="preserve"> </w:t>
      </w:r>
      <w:r w:rsidR="00DF08BB">
        <w:rPr>
          <w:rStyle w:val="Char0"/>
          <w:rtl/>
        </w:rPr>
        <w:t>ک</w:t>
      </w:r>
      <w:r w:rsidRPr="00C64670">
        <w:rPr>
          <w:rStyle w:val="Char0"/>
          <w:rtl/>
        </w:rPr>
        <w:t>متر</w:t>
      </w:r>
      <w:r w:rsidR="00DF08BB">
        <w:rPr>
          <w:rStyle w:val="Char0"/>
          <w:rtl/>
        </w:rPr>
        <w:t>ی</w:t>
      </w:r>
      <w:r w:rsidRPr="00C64670">
        <w:rPr>
          <w:rStyle w:val="Char0"/>
          <w:rtl/>
        </w:rPr>
        <w:t>ن درج</w:t>
      </w:r>
      <w:r w:rsidR="00DF08BB">
        <w:rPr>
          <w:rStyle w:val="Char0"/>
          <w:rtl/>
        </w:rPr>
        <w:t>ۀ</w:t>
      </w:r>
      <w:r w:rsidRPr="00C64670">
        <w:rPr>
          <w:rStyle w:val="Char0"/>
          <w:rtl/>
        </w:rPr>
        <w:t xml:space="preserve"> آن جواز است، همان‌طور </w:t>
      </w:r>
      <w:r w:rsidR="00DF08BB">
        <w:rPr>
          <w:rStyle w:val="Char0"/>
          <w:rtl/>
        </w:rPr>
        <w:t>ک</w:t>
      </w:r>
      <w:r w:rsidRPr="00C64670">
        <w:rPr>
          <w:rStyle w:val="Char0"/>
          <w:rtl/>
        </w:rPr>
        <w:t>ه آمد</w:t>
      </w:r>
      <w:r w:rsidR="00DF08BB">
        <w:rPr>
          <w:rStyle w:val="Char0"/>
          <w:rtl/>
        </w:rPr>
        <w:t>ی</w:t>
      </w:r>
      <w:r w:rsidRPr="00C64670">
        <w:rPr>
          <w:rStyle w:val="Char0"/>
          <w:rtl/>
        </w:rPr>
        <w:t xml:space="preserve"> ب</w:t>
      </w:r>
      <w:r w:rsidR="00DF08BB">
        <w:rPr>
          <w:rStyle w:val="Char0"/>
          <w:rtl/>
        </w:rPr>
        <w:t>ی</w:t>
      </w:r>
      <w:r w:rsidRPr="00C64670">
        <w:rPr>
          <w:rStyle w:val="Char0"/>
          <w:rtl/>
        </w:rPr>
        <w:t>ان داشته است.</w:t>
      </w:r>
      <w:r w:rsidRPr="006933B2">
        <w:rPr>
          <w:rStyle w:val="FootnoteReference"/>
          <w:rFonts w:cs="IRNazli"/>
          <w:sz w:val="32"/>
          <w:rtl/>
        </w:rPr>
        <w:t>(</w:t>
      </w:r>
      <w:r w:rsidRPr="006933B2">
        <w:rPr>
          <w:rStyle w:val="FootnoteReference"/>
          <w:rFonts w:cs="IRNazli"/>
          <w:sz w:val="32"/>
          <w:rtl/>
        </w:rPr>
        <w:footnoteReference w:id="305"/>
      </w:r>
      <w:r w:rsidRPr="006933B2">
        <w:rPr>
          <w:rStyle w:val="FootnoteReference"/>
          <w:rFonts w:cs="IRNazli"/>
          <w:sz w:val="32"/>
          <w:rtl/>
        </w:rPr>
        <w:t>)</w:t>
      </w:r>
    </w:p>
    <w:p w:rsidR="00E11DC7" w:rsidRPr="00C64670" w:rsidRDefault="00E11DC7" w:rsidP="006F2A5E">
      <w:pPr>
        <w:spacing w:line="240" w:lineRule="auto"/>
        <w:ind w:firstLine="284"/>
        <w:jc w:val="both"/>
        <w:rPr>
          <w:rStyle w:val="Char0"/>
          <w:rtl/>
        </w:rPr>
      </w:pPr>
      <w:r w:rsidRPr="00392055">
        <w:rPr>
          <w:rStyle w:val="Char0"/>
          <w:rtl/>
        </w:rPr>
        <w:t>آ</w:t>
      </w:r>
      <w:r w:rsidR="00DF08BB" w:rsidRPr="00392055">
        <w:rPr>
          <w:rStyle w:val="Char0"/>
          <w:rtl/>
        </w:rPr>
        <w:t>ی</w:t>
      </w:r>
      <w:r w:rsidR="00DF08BB" w:rsidRPr="00392055">
        <w:rPr>
          <w:rStyle w:val="Char0"/>
          <w:rFonts w:hint="cs"/>
          <w:rtl/>
        </w:rPr>
        <w:t>ۀ</w:t>
      </w:r>
      <w:r w:rsidRPr="00392055">
        <w:rPr>
          <w:rStyle w:val="Char0"/>
          <w:rtl/>
        </w:rPr>
        <w:t xml:space="preserve">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به آن استدلال </w:t>
      </w:r>
      <w:r w:rsidR="00DF08BB" w:rsidRPr="00392055">
        <w:rPr>
          <w:rStyle w:val="Char0"/>
          <w:rtl/>
        </w:rPr>
        <w:t>ک</w:t>
      </w:r>
      <w:r w:rsidRPr="00392055">
        <w:rPr>
          <w:rStyle w:val="Char0"/>
          <w:rtl/>
        </w:rPr>
        <w:t>رده‌اند، ا</w:t>
      </w:r>
      <w:r w:rsidR="00DF08BB" w:rsidRPr="00392055">
        <w:rPr>
          <w:rStyle w:val="Char0"/>
          <w:rtl/>
        </w:rPr>
        <w:t>ی</w:t>
      </w:r>
      <w:r w:rsidRPr="00392055">
        <w:rPr>
          <w:rStyle w:val="Char0"/>
          <w:rtl/>
        </w:rPr>
        <w:t>ن آ</w:t>
      </w:r>
      <w:r w:rsidR="00DF08BB" w:rsidRPr="00392055">
        <w:rPr>
          <w:rStyle w:val="Char0"/>
          <w:rtl/>
        </w:rPr>
        <w:t>ی</w:t>
      </w:r>
      <w:r w:rsidRPr="00392055">
        <w:rPr>
          <w:rStyle w:val="Char0"/>
          <w:rtl/>
        </w:rPr>
        <w:t>ه است:</w:t>
      </w:r>
      <w:r w:rsidR="00BE799B">
        <w:rPr>
          <w:rStyle w:val="Char0"/>
          <w:rFonts w:hint="cs"/>
          <w:rtl/>
        </w:rPr>
        <w:t xml:space="preserve"> </w:t>
      </w:r>
      <w:r w:rsidR="00BE799B">
        <w:rPr>
          <w:rStyle w:val="Char0"/>
          <w:rFonts w:cs="Traditional Arabic"/>
          <w:color w:val="000000"/>
          <w:shd w:val="clear" w:color="auto" w:fill="FFFFFF"/>
          <w:rtl/>
        </w:rPr>
        <w:t>﴿</w:t>
      </w:r>
      <w:r w:rsidR="00BE799B" w:rsidRPr="006F2A5E">
        <w:rPr>
          <w:rStyle w:val="Char4"/>
          <w:rtl/>
        </w:rPr>
        <w:t xml:space="preserve">يَٰٓأَيُّهَا </w:t>
      </w:r>
      <w:r w:rsidR="00BE799B" w:rsidRPr="006F2A5E">
        <w:rPr>
          <w:rStyle w:val="Char4"/>
          <w:rFonts w:hint="cs"/>
          <w:rtl/>
        </w:rPr>
        <w:t>ٱ</w:t>
      </w:r>
      <w:r w:rsidR="00BE799B" w:rsidRPr="006F2A5E">
        <w:rPr>
          <w:rStyle w:val="Char4"/>
          <w:rFonts w:hint="eastAsia"/>
          <w:rtl/>
        </w:rPr>
        <w:t>لَّذِينَ</w:t>
      </w:r>
      <w:r w:rsidR="00BE799B" w:rsidRPr="006F2A5E">
        <w:rPr>
          <w:rStyle w:val="Char4"/>
          <w:rtl/>
        </w:rPr>
        <w:t xml:space="preserve"> ءَامَنُوٓاْ أَطِيعُواْ </w:t>
      </w:r>
      <w:r w:rsidR="00BE799B" w:rsidRPr="006F2A5E">
        <w:rPr>
          <w:rStyle w:val="Char4"/>
          <w:rFonts w:hint="cs"/>
          <w:rtl/>
        </w:rPr>
        <w:t>ٱ</w:t>
      </w:r>
      <w:r w:rsidR="00BE799B" w:rsidRPr="006F2A5E">
        <w:rPr>
          <w:rStyle w:val="Char4"/>
          <w:rFonts w:hint="eastAsia"/>
          <w:rtl/>
        </w:rPr>
        <w:t>للَّهَ</w:t>
      </w:r>
      <w:r w:rsidR="00BE799B" w:rsidRPr="006F2A5E">
        <w:rPr>
          <w:rStyle w:val="Char4"/>
          <w:rtl/>
        </w:rPr>
        <w:t xml:space="preserve"> وَأَطِيعُواْ </w:t>
      </w:r>
      <w:r w:rsidR="00BE799B" w:rsidRPr="006F2A5E">
        <w:rPr>
          <w:rStyle w:val="Char4"/>
          <w:rFonts w:hint="cs"/>
          <w:rtl/>
        </w:rPr>
        <w:t>ٱ</w:t>
      </w:r>
      <w:r w:rsidR="00BE799B" w:rsidRPr="006F2A5E">
        <w:rPr>
          <w:rStyle w:val="Char4"/>
          <w:rFonts w:hint="eastAsia"/>
          <w:rtl/>
        </w:rPr>
        <w:t>لرَّسُولَ</w:t>
      </w:r>
      <w:r w:rsidR="00BE799B" w:rsidRPr="006F2A5E">
        <w:rPr>
          <w:rStyle w:val="Char4"/>
          <w:rtl/>
        </w:rPr>
        <w:t xml:space="preserve"> وَأُوْلِي </w:t>
      </w:r>
      <w:r w:rsidR="00BE799B" w:rsidRPr="006F2A5E">
        <w:rPr>
          <w:rStyle w:val="Char4"/>
          <w:rFonts w:hint="cs"/>
          <w:rtl/>
        </w:rPr>
        <w:t>ٱ</w:t>
      </w:r>
      <w:r w:rsidR="00BE799B" w:rsidRPr="006F2A5E">
        <w:rPr>
          <w:rStyle w:val="Char4"/>
          <w:rFonts w:hint="eastAsia"/>
          <w:rtl/>
        </w:rPr>
        <w:t>لۡأَمۡرِ</w:t>
      </w:r>
      <w:r w:rsidR="00BE799B" w:rsidRPr="006F2A5E">
        <w:rPr>
          <w:rStyle w:val="Char4"/>
          <w:rtl/>
        </w:rPr>
        <w:t xml:space="preserve"> مِنكُمۡۖ</w:t>
      </w:r>
      <w:r w:rsidR="00BE799B">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06"/>
      </w:r>
      <w:r w:rsidRPr="006933B2">
        <w:rPr>
          <w:rStyle w:val="FootnoteReference"/>
          <w:rFonts w:cs="IRNazli"/>
          <w:sz w:val="32"/>
          <w:rtl/>
        </w:rPr>
        <w:t>)</w:t>
      </w:r>
      <w:r w:rsidRPr="00C64670">
        <w:rPr>
          <w:rStyle w:val="Char0"/>
          <w:rtl/>
        </w:rPr>
        <w:t xml:space="preserve"> </w:t>
      </w:r>
      <w:r w:rsidR="00F3181F" w:rsidRPr="00BE799B">
        <w:rPr>
          <w:rStyle w:val="Char9"/>
          <w:rFonts w:hint="cs"/>
          <w:rtl/>
        </w:rPr>
        <w:t>«</w:t>
      </w:r>
      <w:r w:rsidR="00F3181F" w:rsidRPr="00BE799B">
        <w:rPr>
          <w:rStyle w:val="Char9"/>
          <w:rtl/>
        </w:rPr>
        <w:t>‏ا</w:t>
      </w:r>
      <w:r w:rsidR="00DF08BB" w:rsidRPr="00BE799B">
        <w:rPr>
          <w:rStyle w:val="Char9"/>
          <w:rtl/>
        </w:rPr>
        <w:t>ی</w:t>
      </w:r>
      <w:r w:rsidR="00F3181F" w:rsidRPr="00BE799B">
        <w:rPr>
          <w:rStyle w:val="Char9"/>
          <w:rtl/>
        </w:rPr>
        <w:t xml:space="preserve"> </w:t>
      </w:r>
      <w:r w:rsidR="00DF08BB" w:rsidRPr="00BE799B">
        <w:rPr>
          <w:rStyle w:val="Char9"/>
          <w:rtl/>
        </w:rPr>
        <w:t>ک</w:t>
      </w:r>
      <w:r w:rsidR="00F3181F" w:rsidRPr="00BE799B">
        <w:rPr>
          <w:rStyle w:val="Char9"/>
          <w:rtl/>
        </w:rPr>
        <w:t>سان</w:t>
      </w:r>
      <w:r w:rsidR="00DF08BB" w:rsidRPr="00BE799B">
        <w:rPr>
          <w:rStyle w:val="Char9"/>
          <w:rtl/>
        </w:rPr>
        <w:t>ی</w:t>
      </w:r>
      <w:r w:rsidR="00F3181F" w:rsidRPr="00BE799B">
        <w:rPr>
          <w:rStyle w:val="Char9"/>
          <w:rtl/>
        </w:rPr>
        <w:t xml:space="preserve"> </w:t>
      </w:r>
      <w:r w:rsidR="00DF08BB" w:rsidRPr="00BE799B">
        <w:rPr>
          <w:rStyle w:val="Char9"/>
          <w:rtl/>
        </w:rPr>
        <w:t>ک</w:t>
      </w:r>
      <w:r w:rsidR="00F3181F" w:rsidRPr="00BE799B">
        <w:rPr>
          <w:rStyle w:val="Char9"/>
          <w:rtl/>
        </w:rPr>
        <w:t>ه ا</w:t>
      </w:r>
      <w:r w:rsidR="00DF08BB" w:rsidRPr="00BE799B">
        <w:rPr>
          <w:rStyle w:val="Char9"/>
          <w:rtl/>
        </w:rPr>
        <w:t>ی</w:t>
      </w:r>
      <w:r w:rsidR="00F3181F" w:rsidRPr="00BE799B">
        <w:rPr>
          <w:rStyle w:val="Char9"/>
          <w:rtl/>
        </w:rPr>
        <w:t>مان آورده‌ا</w:t>
      </w:r>
      <w:r w:rsidR="00DF08BB" w:rsidRPr="00BE799B">
        <w:rPr>
          <w:rStyle w:val="Char9"/>
          <w:rtl/>
        </w:rPr>
        <w:t>ی</w:t>
      </w:r>
      <w:r w:rsidR="00F3181F" w:rsidRPr="00BE799B">
        <w:rPr>
          <w:rStyle w:val="Char9"/>
          <w:rtl/>
        </w:rPr>
        <w:t>د! از خدا (با پ</w:t>
      </w:r>
      <w:r w:rsidR="00DF08BB" w:rsidRPr="00BE799B">
        <w:rPr>
          <w:rStyle w:val="Char9"/>
          <w:rtl/>
        </w:rPr>
        <w:t>ی</w:t>
      </w:r>
      <w:r w:rsidR="00F3181F" w:rsidRPr="00BE799B">
        <w:rPr>
          <w:rStyle w:val="Char9"/>
          <w:rtl/>
        </w:rPr>
        <w:t>رو</w:t>
      </w:r>
      <w:r w:rsidR="00DF08BB" w:rsidRPr="00BE799B">
        <w:rPr>
          <w:rStyle w:val="Char9"/>
          <w:rtl/>
        </w:rPr>
        <w:t>ی</w:t>
      </w:r>
      <w:r w:rsidR="00F3181F" w:rsidRPr="00BE799B">
        <w:rPr>
          <w:rStyle w:val="Char9"/>
          <w:rtl/>
        </w:rPr>
        <w:t xml:space="preserve"> از قرآن) و از پ</w:t>
      </w:r>
      <w:r w:rsidR="00DF08BB" w:rsidRPr="00BE799B">
        <w:rPr>
          <w:rStyle w:val="Char9"/>
          <w:rtl/>
        </w:rPr>
        <w:t>ی</w:t>
      </w:r>
      <w:r w:rsidR="00F3181F" w:rsidRPr="00BE799B">
        <w:rPr>
          <w:rStyle w:val="Char9"/>
          <w:rtl/>
        </w:rPr>
        <w:t xml:space="preserve">غمبر (خدا </w:t>
      </w:r>
      <w:r w:rsidR="00566E38" w:rsidRPr="00BE799B">
        <w:rPr>
          <w:rStyle w:val="Char9"/>
          <w:rtl/>
        </w:rPr>
        <w:t>محمّد</w:t>
      </w:r>
      <w:r w:rsidR="00F3181F" w:rsidRPr="00BE799B">
        <w:rPr>
          <w:rStyle w:val="Char9"/>
          <w:rtl/>
        </w:rPr>
        <w:t xml:space="preserve"> مصطف</w:t>
      </w:r>
      <w:r w:rsidR="00DF08BB" w:rsidRPr="00BE799B">
        <w:rPr>
          <w:rStyle w:val="Char9"/>
          <w:rtl/>
        </w:rPr>
        <w:t>ی</w:t>
      </w:r>
      <w:r w:rsidR="00F3181F" w:rsidRPr="00BE799B">
        <w:rPr>
          <w:rStyle w:val="Char9"/>
          <w:rtl/>
        </w:rPr>
        <w:t xml:space="preserve"> با تمسّ</w:t>
      </w:r>
      <w:r w:rsidR="00DF08BB" w:rsidRPr="00BE799B">
        <w:rPr>
          <w:rStyle w:val="Char9"/>
          <w:rtl/>
        </w:rPr>
        <w:t>ک</w:t>
      </w:r>
      <w:r w:rsidR="00F3181F" w:rsidRPr="00BE799B">
        <w:rPr>
          <w:rStyle w:val="Char9"/>
          <w:rtl/>
        </w:rPr>
        <w:t xml:space="preserve"> به سنّت او) اطاعت </w:t>
      </w:r>
      <w:r w:rsidR="00DF08BB" w:rsidRPr="00BE799B">
        <w:rPr>
          <w:rStyle w:val="Char9"/>
          <w:rtl/>
        </w:rPr>
        <w:t>ک</w:t>
      </w:r>
      <w:r w:rsidR="00F3181F" w:rsidRPr="00BE799B">
        <w:rPr>
          <w:rStyle w:val="Char9"/>
          <w:rtl/>
        </w:rPr>
        <w:t>ن</w:t>
      </w:r>
      <w:r w:rsidR="00DF08BB" w:rsidRPr="00BE799B">
        <w:rPr>
          <w:rStyle w:val="Char9"/>
          <w:rtl/>
        </w:rPr>
        <w:t>ی</w:t>
      </w:r>
      <w:r w:rsidR="00F3181F" w:rsidRPr="00BE799B">
        <w:rPr>
          <w:rStyle w:val="Char9"/>
          <w:rtl/>
        </w:rPr>
        <w:t xml:space="preserve">د، و از </w:t>
      </w:r>
      <w:r w:rsidR="005F4B7F" w:rsidRPr="00BE799B">
        <w:rPr>
          <w:rStyle w:val="Char9"/>
          <w:rFonts w:hint="cs"/>
          <w:rtl/>
        </w:rPr>
        <w:t xml:space="preserve">علما </w:t>
      </w:r>
      <w:r w:rsidR="00F3181F" w:rsidRPr="00BE799B">
        <w:rPr>
          <w:rStyle w:val="Char9"/>
          <w:rtl/>
        </w:rPr>
        <w:t>و فرماندهان مسلمان خود فرمانبردار</w:t>
      </w:r>
      <w:r w:rsidR="00DF08BB" w:rsidRPr="00BE799B">
        <w:rPr>
          <w:rStyle w:val="Char9"/>
          <w:rtl/>
        </w:rPr>
        <w:t>ی</w:t>
      </w:r>
      <w:r w:rsidR="00F3181F" w:rsidRPr="00BE799B">
        <w:rPr>
          <w:rStyle w:val="Char9"/>
          <w:rtl/>
        </w:rPr>
        <w:t xml:space="preserve"> نمائ</w:t>
      </w:r>
      <w:r w:rsidR="00DF08BB" w:rsidRPr="00BE799B">
        <w:rPr>
          <w:rStyle w:val="Char9"/>
          <w:rtl/>
        </w:rPr>
        <w:t>ی</w:t>
      </w:r>
      <w:r w:rsidR="00F3181F" w:rsidRPr="00BE799B">
        <w:rPr>
          <w:rStyle w:val="Char9"/>
          <w:rtl/>
        </w:rPr>
        <w:t xml:space="preserve">د (مادام </w:t>
      </w:r>
      <w:r w:rsidR="00DF08BB" w:rsidRPr="00BE799B">
        <w:rPr>
          <w:rStyle w:val="Char9"/>
          <w:rtl/>
        </w:rPr>
        <w:t>ک</w:t>
      </w:r>
      <w:r w:rsidR="00F3181F" w:rsidRPr="00BE799B">
        <w:rPr>
          <w:rStyle w:val="Char9"/>
          <w:rtl/>
        </w:rPr>
        <w:t>ه دادگر و حقّگرا بوده و مجر</w:t>
      </w:r>
      <w:r w:rsidR="00DF08BB" w:rsidRPr="00BE799B">
        <w:rPr>
          <w:rStyle w:val="Char9"/>
          <w:rtl/>
        </w:rPr>
        <w:t>ی</w:t>
      </w:r>
      <w:r w:rsidR="00F3181F" w:rsidRPr="00BE799B">
        <w:rPr>
          <w:rStyle w:val="Char9"/>
          <w:rtl/>
        </w:rPr>
        <w:t xml:space="preserve"> اح</w:t>
      </w:r>
      <w:r w:rsidR="00DF08BB" w:rsidRPr="00BE799B">
        <w:rPr>
          <w:rStyle w:val="Char9"/>
          <w:rtl/>
        </w:rPr>
        <w:t>ک</w:t>
      </w:r>
      <w:r w:rsidR="00F3181F" w:rsidRPr="00BE799B">
        <w:rPr>
          <w:rStyle w:val="Char9"/>
          <w:rtl/>
        </w:rPr>
        <w:t>ام شر</w:t>
      </w:r>
      <w:r w:rsidR="00DF08BB" w:rsidRPr="00BE799B">
        <w:rPr>
          <w:rStyle w:val="Char9"/>
          <w:rtl/>
        </w:rPr>
        <w:t>ی</w:t>
      </w:r>
      <w:r w:rsidR="00F3181F" w:rsidRPr="00BE799B">
        <w:rPr>
          <w:rStyle w:val="Char9"/>
          <w:rtl/>
        </w:rPr>
        <w:t>عت اسلام باشند)</w:t>
      </w:r>
      <w:r w:rsidR="00F3181F" w:rsidRPr="00BE799B">
        <w:rPr>
          <w:rStyle w:val="Char9"/>
          <w:rFonts w:hint="cs"/>
          <w:rtl/>
        </w:rPr>
        <w:t>.»</w:t>
      </w:r>
      <w:r w:rsidR="00F3181F" w:rsidRPr="00C64670">
        <w:rPr>
          <w:rStyle w:val="Char0"/>
          <w:rtl/>
        </w:rPr>
        <w:t xml:space="preserve"> </w:t>
      </w:r>
      <w:r w:rsidRPr="00C64670">
        <w:rPr>
          <w:rStyle w:val="Char0"/>
          <w:rtl/>
        </w:rPr>
        <w:t>وجه استدلال به ا</w:t>
      </w:r>
      <w:r w:rsidR="00DF08BB">
        <w:rPr>
          <w:rStyle w:val="Char0"/>
          <w:rtl/>
        </w:rPr>
        <w:t>ی</w:t>
      </w:r>
      <w:r w:rsidRPr="00C64670">
        <w:rPr>
          <w:rStyle w:val="Char0"/>
          <w:rtl/>
        </w:rPr>
        <w:t>ن آ</w:t>
      </w:r>
      <w:r w:rsidR="00DF08BB">
        <w:rPr>
          <w:rStyle w:val="Char0"/>
          <w:rtl/>
        </w:rPr>
        <w:t>ی</w:t>
      </w:r>
      <w:r w:rsidRPr="00C64670">
        <w:rPr>
          <w:rStyle w:val="Char0"/>
          <w:rtl/>
        </w:rPr>
        <w:t>ه ا</w:t>
      </w:r>
      <w:r w:rsidR="00DF08BB">
        <w:rPr>
          <w:rStyle w:val="Char0"/>
          <w:rtl/>
        </w:rPr>
        <w:t>ی</w:t>
      </w:r>
      <w:r w:rsidRPr="00C64670">
        <w:rPr>
          <w:rStyle w:val="Char0"/>
          <w:rtl/>
        </w:rPr>
        <w:t xml:space="preserve">ن است </w:t>
      </w:r>
      <w:r w:rsidR="00DF08BB">
        <w:rPr>
          <w:rStyle w:val="Char0"/>
          <w:rtl/>
        </w:rPr>
        <w:t>ک</w:t>
      </w:r>
      <w:r w:rsidRPr="00C64670">
        <w:rPr>
          <w:rStyle w:val="Char0"/>
          <w:rtl/>
        </w:rPr>
        <w:t xml:space="preserve">ه منظور از </w:t>
      </w:r>
      <w:r w:rsidRPr="006F2A5E">
        <w:rPr>
          <w:rStyle w:val="Char3"/>
          <w:rtl/>
        </w:rPr>
        <w:t>«</w:t>
      </w:r>
      <w:r w:rsidR="00AF2DF2" w:rsidRPr="006F2A5E">
        <w:rPr>
          <w:rStyle w:val="Char3"/>
          <w:rFonts w:hint="cs"/>
          <w:rtl/>
        </w:rPr>
        <w:t>أُولِي</w:t>
      </w:r>
      <w:r w:rsidR="00AF2DF2" w:rsidRPr="006F2A5E">
        <w:rPr>
          <w:rStyle w:val="Char3"/>
          <w:rtl/>
        </w:rPr>
        <w:t xml:space="preserve"> </w:t>
      </w:r>
      <w:r w:rsidR="00AF2DF2" w:rsidRPr="006F2A5E">
        <w:rPr>
          <w:rStyle w:val="Char3"/>
          <w:rFonts w:hint="cs"/>
          <w:rtl/>
        </w:rPr>
        <w:t>الْأَمْرِ</w:t>
      </w:r>
      <w:r w:rsidRPr="006F2A5E">
        <w:rPr>
          <w:rStyle w:val="Char3"/>
          <w:rtl/>
        </w:rPr>
        <w:t>»</w:t>
      </w:r>
      <w:r w:rsidRPr="00C64670">
        <w:rPr>
          <w:rStyle w:val="Char0"/>
          <w:rtl/>
        </w:rPr>
        <w:t xml:space="preserve"> علماست </w:t>
      </w:r>
      <w:r w:rsidR="00DF08BB">
        <w:rPr>
          <w:rStyle w:val="Char0"/>
          <w:rtl/>
        </w:rPr>
        <w:t>ک</w:t>
      </w:r>
      <w:r w:rsidRPr="00C64670">
        <w:rPr>
          <w:rStyle w:val="Char0"/>
          <w:rtl/>
        </w:rPr>
        <w:t>ه خداوند متعال امر به اطاعت و پ</w:t>
      </w:r>
      <w:r w:rsidR="00DF08BB">
        <w:rPr>
          <w:rStyle w:val="Char0"/>
          <w:rtl/>
        </w:rPr>
        <w:t>ی</w:t>
      </w:r>
      <w:r w:rsidRPr="00C64670">
        <w:rPr>
          <w:rStyle w:val="Char0"/>
          <w:rtl/>
        </w:rPr>
        <w:t>رو</w:t>
      </w:r>
      <w:r w:rsidR="00DF08BB">
        <w:rPr>
          <w:rStyle w:val="Char0"/>
          <w:rtl/>
        </w:rPr>
        <w:t>ی</w:t>
      </w:r>
      <w:r w:rsidRPr="00C64670">
        <w:rPr>
          <w:rStyle w:val="Char0"/>
          <w:rtl/>
        </w:rPr>
        <w:t xml:space="preserve"> از آنان نموده است و اطاعت و پ</w:t>
      </w:r>
      <w:r w:rsidR="00DF08BB">
        <w:rPr>
          <w:rStyle w:val="Char0"/>
          <w:rtl/>
        </w:rPr>
        <w:t>ی</w:t>
      </w:r>
      <w:r w:rsidRPr="00C64670">
        <w:rPr>
          <w:rStyle w:val="Char0"/>
          <w:rtl/>
        </w:rPr>
        <w:t>رو</w:t>
      </w:r>
      <w:r w:rsidR="00DF08BB">
        <w:rPr>
          <w:rStyle w:val="Char0"/>
          <w:rtl/>
        </w:rPr>
        <w:t>ی</w:t>
      </w:r>
      <w:r w:rsidRPr="00C64670">
        <w:rPr>
          <w:rStyle w:val="Char0"/>
          <w:rtl/>
        </w:rPr>
        <w:t xml:space="preserve"> از آنان، همان تقل</w:t>
      </w:r>
      <w:r w:rsidR="00DF08BB">
        <w:rPr>
          <w:rStyle w:val="Char0"/>
          <w:rtl/>
        </w:rPr>
        <w:t>ی</w:t>
      </w:r>
      <w:r w:rsidRPr="00C64670">
        <w:rPr>
          <w:rStyle w:val="Char0"/>
          <w:rtl/>
        </w:rPr>
        <w:t>د از آنان</w:t>
      </w:r>
      <w:r w:rsidR="004B2099" w:rsidRPr="00C64670">
        <w:rPr>
          <w:rStyle w:val="Char0"/>
          <w:rtl/>
        </w:rPr>
        <w:t xml:space="preserve"> </w:t>
      </w:r>
      <w:r w:rsidRPr="00C64670">
        <w:rPr>
          <w:rStyle w:val="Char0"/>
          <w:rtl/>
        </w:rPr>
        <w:t>در اح</w:t>
      </w:r>
      <w:r w:rsidR="00DF08BB">
        <w:rPr>
          <w:rStyle w:val="Char0"/>
          <w:rtl/>
        </w:rPr>
        <w:t>ک</w:t>
      </w:r>
      <w:r w:rsidRPr="00C64670">
        <w:rPr>
          <w:rStyle w:val="Char0"/>
          <w:rtl/>
        </w:rPr>
        <w:t>ام</w:t>
      </w:r>
      <w:r w:rsidR="00DF08BB">
        <w:rPr>
          <w:rStyle w:val="Char0"/>
          <w:rtl/>
        </w:rPr>
        <w:t>ی</w:t>
      </w:r>
      <w:r w:rsidRPr="00C64670">
        <w:rPr>
          <w:rStyle w:val="Char0"/>
          <w:rtl/>
        </w:rPr>
        <w:t xml:space="preserve"> </w:t>
      </w:r>
      <w:r w:rsidR="00AF2DF2" w:rsidRPr="00C64670">
        <w:rPr>
          <w:rStyle w:val="Char0"/>
          <w:rFonts w:hint="cs"/>
          <w:rtl/>
        </w:rPr>
        <w:t xml:space="preserve">است </w:t>
      </w:r>
      <w:r w:rsidR="00DF08BB">
        <w:rPr>
          <w:rStyle w:val="Char0"/>
          <w:rtl/>
        </w:rPr>
        <w:t>ک</w:t>
      </w:r>
      <w:r w:rsidRPr="00C64670">
        <w:rPr>
          <w:rStyle w:val="Char0"/>
          <w:rtl/>
        </w:rPr>
        <w:t>ه بدان فتوا م</w:t>
      </w:r>
      <w:r w:rsidR="00DF08BB">
        <w:rPr>
          <w:rStyle w:val="Char0"/>
          <w:rtl/>
        </w:rPr>
        <w:t>ی</w:t>
      </w:r>
      <w:r w:rsidRPr="00C64670">
        <w:rPr>
          <w:rStyle w:val="Char0"/>
          <w:rtl/>
        </w:rPr>
        <w:t>‌دهند.</w:t>
      </w:r>
      <w:r w:rsidRPr="006933B2">
        <w:rPr>
          <w:rStyle w:val="FootnoteReference"/>
          <w:rFonts w:cs="IRNazli"/>
          <w:sz w:val="32"/>
          <w:rtl/>
        </w:rPr>
        <w:t>(</w:t>
      </w:r>
      <w:r w:rsidRPr="006933B2">
        <w:rPr>
          <w:rStyle w:val="FootnoteReference"/>
          <w:rFonts w:cs="IRNazli"/>
          <w:sz w:val="32"/>
          <w:rtl/>
        </w:rPr>
        <w:footnoteReference w:id="307"/>
      </w:r>
      <w:r w:rsidRPr="006933B2">
        <w:rPr>
          <w:rStyle w:val="FootnoteReference"/>
          <w:rFonts w:cs="IRNazli"/>
          <w:sz w:val="32"/>
          <w:rtl/>
        </w:rPr>
        <w:t>)</w:t>
      </w:r>
    </w:p>
    <w:p w:rsidR="00E11DC7" w:rsidRPr="00C64670" w:rsidRDefault="005F4B7F" w:rsidP="008849F6">
      <w:pPr>
        <w:spacing w:line="240" w:lineRule="auto"/>
        <w:ind w:firstLine="284"/>
        <w:jc w:val="both"/>
        <w:rPr>
          <w:rStyle w:val="Char0"/>
          <w:rtl/>
        </w:rPr>
      </w:pPr>
      <w:r w:rsidRPr="00C64670">
        <w:rPr>
          <w:rStyle w:val="Char0"/>
          <w:rFonts w:hint="cs"/>
          <w:rtl/>
        </w:rPr>
        <w:t>برخی از فقها</w:t>
      </w:r>
      <w:r w:rsidR="00E11DC7" w:rsidRPr="00C64670">
        <w:rPr>
          <w:rStyle w:val="Char0"/>
          <w:rtl/>
        </w:rPr>
        <w:t xml:space="preserve"> به ا</w:t>
      </w:r>
      <w:r w:rsidR="00DF08BB">
        <w:rPr>
          <w:rStyle w:val="Char0"/>
          <w:rtl/>
        </w:rPr>
        <w:t>ی</w:t>
      </w:r>
      <w:r w:rsidR="00E11DC7" w:rsidRPr="00C64670">
        <w:rPr>
          <w:rStyle w:val="Char0"/>
          <w:rtl/>
        </w:rPr>
        <w:t>ن آ</w:t>
      </w:r>
      <w:r w:rsidR="00DF08BB">
        <w:rPr>
          <w:rStyle w:val="Char0"/>
          <w:rtl/>
        </w:rPr>
        <w:t>ی</w:t>
      </w:r>
      <w:r w:rsidR="00E11DC7" w:rsidRPr="00C64670">
        <w:rPr>
          <w:rStyle w:val="Char0"/>
          <w:rtl/>
        </w:rPr>
        <w:t xml:space="preserve">ه استدلال </w:t>
      </w:r>
      <w:r w:rsidR="00DF08BB">
        <w:rPr>
          <w:rStyle w:val="Char0"/>
          <w:rtl/>
        </w:rPr>
        <w:t>ک</w:t>
      </w:r>
      <w:r w:rsidR="00E11DC7" w:rsidRPr="00C64670">
        <w:rPr>
          <w:rStyle w:val="Char0"/>
          <w:rtl/>
        </w:rPr>
        <w:t>رده‌اند:</w:t>
      </w:r>
      <w:r w:rsidR="008849F6">
        <w:rPr>
          <w:rStyle w:val="Char0"/>
          <w:rFonts w:hint="cs"/>
          <w:rtl/>
        </w:rPr>
        <w:t xml:space="preserve"> </w:t>
      </w:r>
      <w:r w:rsidR="008849F6">
        <w:rPr>
          <w:rStyle w:val="Char0"/>
          <w:rFonts w:cs="Traditional Arabic"/>
          <w:color w:val="000000"/>
          <w:shd w:val="clear" w:color="auto" w:fill="FFFFFF"/>
          <w:rtl/>
        </w:rPr>
        <w:t>﴿</w:t>
      </w:r>
      <w:r w:rsidR="008849F6" w:rsidRPr="00932399">
        <w:rPr>
          <w:rStyle w:val="Char4"/>
          <w:rtl/>
        </w:rPr>
        <w:t xml:space="preserve">فَلَوۡلَا نَفَرَ مِن كُلِّ فِرۡقَةٖ مِّنۡهُمۡ طَآئِفَةٞ لِّيَتَفَقَّهُواْ فِي </w:t>
      </w:r>
      <w:r w:rsidR="008849F6" w:rsidRPr="00932399">
        <w:rPr>
          <w:rStyle w:val="Char4"/>
          <w:rFonts w:hint="cs"/>
          <w:rtl/>
        </w:rPr>
        <w:t>ٱ</w:t>
      </w:r>
      <w:r w:rsidR="008849F6" w:rsidRPr="00932399">
        <w:rPr>
          <w:rStyle w:val="Char4"/>
          <w:rFonts w:hint="eastAsia"/>
          <w:rtl/>
        </w:rPr>
        <w:t>لدِّينِ</w:t>
      </w:r>
      <w:r w:rsidR="008849F6" w:rsidRPr="00932399">
        <w:rPr>
          <w:rStyle w:val="Char4"/>
          <w:rtl/>
        </w:rPr>
        <w:t xml:space="preserve"> وَلِيُنذِرُواْ قَوۡمَهُمۡ إِذَا رَجَعُوٓاْ إِلَيۡهِمۡ لَعَلَّهُمۡ يَحۡذَرُونَ١٢٢</w:t>
      </w:r>
      <w:r w:rsidR="008849F6">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308"/>
      </w:r>
      <w:r w:rsidR="00E11DC7" w:rsidRPr="006933B2">
        <w:rPr>
          <w:rStyle w:val="FootnoteReference"/>
          <w:rFonts w:cs="IRNazli"/>
          <w:sz w:val="32"/>
          <w:rtl/>
        </w:rPr>
        <w:t>)</w:t>
      </w:r>
      <w:r w:rsidR="008849F6" w:rsidRPr="006933B2">
        <w:rPr>
          <w:rStyle w:val="FootnoteReference"/>
          <w:rFonts w:cs="IRNazli" w:hint="cs"/>
          <w:sz w:val="32"/>
          <w:rtl/>
        </w:rPr>
        <w:t xml:space="preserve"> </w:t>
      </w:r>
      <w:r w:rsidRPr="008849F6">
        <w:rPr>
          <w:rStyle w:val="Char9"/>
          <w:rFonts w:hint="cs"/>
          <w:rtl/>
        </w:rPr>
        <w:t>«</w:t>
      </w:r>
      <w:r w:rsidRPr="008849F6">
        <w:rPr>
          <w:rStyle w:val="Char9"/>
          <w:rtl/>
        </w:rPr>
        <w:t>با</w:t>
      </w:r>
      <w:r w:rsidR="00DF08BB" w:rsidRPr="008849F6">
        <w:rPr>
          <w:rStyle w:val="Char9"/>
          <w:rtl/>
        </w:rPr>
        <w:t>ی</w:t>
      </w:r>
      <w:r w:rsidRPr="008849F6">
        <w:rPr>
          <w:rStyle w:val="Char9"/>
          <w:rtl/>
        </w:rPr>
        <w:t xml:space="preserve">د </w:t>
      </w:r>
      <w:r w:rsidR="00DF08BB" w:rsidRPr="008849F6">
        <w:rPr>
          <w:rStyle w:val="Char9"/>
          <w:rtl/>
        </w:rPr>
        <w:t>ک</w:t>
      </w:r>
      <w:r w:rsidRPr="008849F6">
        <w:rPr>
          <w:rStyle w:val="Char9"/>
          <w:rtl/>
        </w:rPr>
        <w:t>ه از هر قوم و قب</w:t>
      </w:r>
      <w:r w:rsidR="00DF08BB" w:rsidRPr="008849F6">
        <w:rPr>
          <w:rStyle w:val="Char9"/>
          <w:rtl/>
        </w:rPr>
        <w:t>ی</w:t>
      </w:r>
      <w:r w:rsidRPr="008849F6">
        <w:rPr>
          <w:rStyle w:val="Char9"/>
          <w:rtl/>
        </w:rPr>
        <w:t>له‌ا</w:t>
      </w:r>
      <w:r w:rsidR="00DF08BB" w:rsidRPr="008849F6">
        <w:rPr>
          <w:rStyle w:val="Char9"/>
          <w:rtl/>
        </w:rPr>
        <w:t>ی</w:t>
      </w:r>
      <w:r w:rsidRPr="008849F6">
        <w:rPr>
          <w:rStyle w:val="Char9"/>
          <w:rtl/>
        </w:rPr>
        <w:t>، عدّه‌ا</w:t>
      </w:r>
      <w:r w:rsidR="00DF08BB" w:rsidRPr="008849F6">
        <w:rPr>
          <w:rStyle w:val="Char9"/>
          <w:rtl/>
        </w:rPr>
        <w:t>ی</w:t>
      </w:r>
      <w:r w:rsidRPr="008849F6">
        <w:rPr>
          <w:rStyle w:val="Char9"/>
          <w:rtl/>
        </w:rPr>
        <w:t xml:space="preserve"> بروند (و در تحص</w:t>
      </w:r>
      <w:r w:rsidR="00DF08BB" w:rsidRPr="008849F6">
        <w:rPr>
          <w:rStyle w:val="Char9"/>
          <w:rtl/>
        </w:rPr>
        <w:t>ی</w:t>
      </w:r>
      <w:r w:rsidRPr="008849F6">
        <w:rPr>
          <w:rStyle w:val="Char9"/>
          <w:rtl/>
        </w:rPr>
        <w:t>ل علوم د</w:t>
      </w:r>
      <w:r w:rsidR="00DF08BB" w:rsidRPr="008849F6">
        <w:rPr>
          <w:rStyle w:val="Char9"/>
          <w:rtl/>
        </w:rPr>
        <w:t>ی</w:t>
      </w:r>
      <w:r w:rsidRPr="008849F6">
        <w:rPr>
          <w:rStyle w:val="Char9"/>
          <w:rtl/>
        </w:rPr>
        <w:t>ن</w:t>
      </w:r>
      <w:r w:rsidR="00DF08BB" w:rsidRPr="008849F6">
        <w:rPr>
          <w:rStyle w:val="Char9"/>
          <w:rtl/>
        </w:rPr>
        <w:t>ی</w:t>
      </w:r>
      <w:r w:rsidRPr="008849F6">
        <w:rPr>
          <w:rStyle w:val="Char9"/>
          <w:rtl/>
        </w:rPr>
        <w:t xml:space="preserve"> تلاش </w:t>
      </w:r>
      <w:r w:rsidR="00DF08BB" w:rsidRPr="008849F6">
        <w:rPr>
          <w:rStyle w:val="Char9"/>
          <w:rtl/>
        </w:rPr>
        <w:t>ک</w:t>
      </w:r>
      <w:r w:rsidRPr="008849F6">
        <w:rPr>
          <w:rStyle w:val="Char9"/>
          <w:rtl/>
        </w:rPr>
        <w:t>نند) تا با تعل</w:t>
      </w:r>
      <w:r w:rsidR="00DF08BB" w:rsidRPr="008849F6">
        <w:rPr>
          <w:rStyle w:val="Char9"/>
          <w:rtl/>
        </w:rPr>
        <w:t>ی</w:t>
      </w:r>
      <w:r w:rsidRPr="008849F6">
        <w:rPr>
          <w:rStyle w:val="Char9"/>
          <w:rtl/>
        </w:rPr>
        <w:t>مات اسلام</w:t>
      </w:r>
      <w:r w:rsidR="00DF08BB" w:rsidRPr="008849F6">
        <w:rPr>
          <w:rStyle w:val="Char9"/>
          <w:rtl/>
        </w:rPr>
        <w:t>ی</w:t>
      </w:r>
      <w:r w:rsidRPr="008849F6">
        <w:rPr>
          <w:rStyle w:val="Char9"/>
          <w:rtl/>
        </w:rPr>
        <w:t xml:space="preserve"> آشنا گردند، و هنگام</w:t>
      </w:r>
      <w:r w:rsidR="00DF08BB" w:rsidRPr="008849F6">
        <w:rPr>
          <w:rStyle w:val="Char9"/>
          <w:rtl/>
        </w:rPr>
        <w:t>ی</w:t>
      </w:r>
      <w:r w:rsidRPr="008849F6">
        <w:rPr>
          <w:rStyle w:val="Char9"/>
          <w:rtl/>
        </w:rPr>
        <w:t xml:space="preserve"> </w:t>
      </w:r>
      <w:r w:rsidR="00DF08BB" w:rsidRPr="008849F6">
        <w:rPr>
          <w:rStyle w:val="Char9"/>
          <w:rtl/>
        </w:rPr>
        <w:t>ک</w:t>
      </w:r>
      <w:r w:rsidRPr="008849F6">
        <w:rPr>
          <w:rStyle w:val="Char9"/>
          <w:rtl/>
        </w:rPr>
        <w:t>ه به سو</w:t>
      </w:r>
      <w:r w:rsidR="00DF08BB" w:rsidRPr="008849F6">
        <w:rPr>
          <w:rStyle w:val="Char9"/>
          <w:rtl/>
        </w:rPr>
        <w:t>ی</w:t>
      </w:r>
      <w:r w:rsidRPr="008849F6">
        <w:rPr>
          <w:rStyle w:val="Char9"/>
          <w:rtl/>
        </w:rPr>
        <w:t xml:space="preserve"> قوم و قب</w:t>
      </w:r>
      <w:r w:rsidR="00DF08BB" w:rsidRPr="008849F6">
        <w:rPr>
          <w:rStyle w:val="Char9"/>
          <w:rtl/>
        </w:rPr>
        <w:t>ی</w:t>
      </w:r>
      <w:r w:rsidRPr="008849F6">
        <w:rPr>
          <w:rStyle w:val="Char9"/>
          <w:rtl/>
        </w:rPr>
        <w:t>له‌</w:t>
      </w:r>
      <w:r w:rsidR="00DF08BB" w:rsidRPr="008849F6">
        <w:rPr>
          <w:rStyle w:val="Char9"/>
          <w:rtl/>
        </w:rPr>
        <w:t>ی</w:t>
      </w:r>
      <w:r w:rsidRPr="008849F6">
        <w:rPr>
          <w:rStyle w:val="Char9"/>
          <w:rtl/>
        </w:rPr>
        <w:t xml:space="preserve"> خود برگشتند (به تعل</w:t>
      </w:r>
      <w:r w:rsidR="00DF08BB" w:rsidRPr="008849F6">
        <w:rPr>
          <w:rStyle w:val="Char9"/>
          <w:rtl/>
        </w:rPr>
        <w:t>ی</w:t>
      </w:r>
      <w:r w:rsidRPr="008849F6">
        <w:rPr>
          <w:rStyle w:val="Char9"/>
          <w:rtl/>
        </w:rPr>
        <w:t xml:space="preserve">م مردمان بپردازند و ارشادشان </w:t>
      </w:r>
      <w:r w:rsidR="00DF08BB" w:rsidRPr="008849F6">
        <w:rPr>
          <w:rStyle w:val="Char9"/>
          <w:rtl/>
        </w:rPr>
        <w:t>ک</w:t>
      </w:r>
      <w:r w:rsidRPr="008849F6">
        <w:rPr>
          <w:rStyle w:val="Char9"/>
          <w:rtl/>
        </w:rPr>
        <w:t>نند و) آنان را (از مخالفت فرمان پروردگار) بترسانند تا (خو</w:t>
      </w:r>
      <w:r w:rsidR="00DF08BB" w:rsidRPr="008849F6">
        <w:rPr>
          <w:rStyle w:val="Char9"/>
          <w:rtl/>
        </w:rPr>
        <w:t>ی</w:t>
      </w:r>
      <w:r w:rsidRPr="008849F6">
        <w:rPr>
          <w:rStyle w:val="Char9"/>
          <w:rtl/>
        </w:rPr>
        <w:t>شتن را از عقاب و عذاب خدا برحذر دارند و از بطالت و ضلالت) خوددار</w:t>
      </w:r>
      <w:r w:rsidR="00DF08BB" w:rsidRPr="008849F6">
        <w:rPr>
          <w:rStyle w:val="Char9"/>
          <w:rtl/>
        </w:rPr>
        <w:t>ی</w:t>
      </w:r>
      <w:r w:rsidRPr="008849F6">
        <w:rPr>
          <w:rStyle w:val="Char9"/>
          <w:rtl/>
        </w:rPr>
        <w:t xml:space="preserve"> </w:t>
      </w:r>
      <w:r w:rsidR="00DF08BB" w:rsidRPr="008849F6">
        <w:rPr>
          <w:rStyle w:val="Char9"/>
          <w:rtl/>
        </w:rPr>
        <w:t>ک</w:t>
      </w:r>
      <w:r w:rsidRPr="008849F6">
        <w:rPr>
          <w:rStyle w:val="Char9"/>
          <w:rtl/>
        </w:rPr>
        <w:t>نند.</w:t>
      </w:r>
      <w:r w:rsidRPr="008849F6">
        <w:rPr>
          <w:rStyle w:val="Char9"/>
          <w:rFonts w:hint="cs"/>
          <w:rtl/>
        </w:rPr>
        <w:t>»</w:t>
      </w:r>
      <w:r w:rsidR="00107B70">
        <w:rPr>
          <w:rStyle w:val="Char9"/>
          <w:rtl/>
        </w:rPr>
        <w:t xml:space="preserve"> </w:t>
      </w:r>
      <w:r w:rsidRPr="00C64670">
        <w:rPr>
          <w:rStyle w:val="Char0"/>
          <w:rtl/>
        </w:rPr>
        <w:t>‏</w:t>
      </w:r>
    </w:p>
    <w:p w:rsidR="00E11DC7" w:rsidRPr="00392055" w:rsidRDefault="00E11DC7" w:rsidP="00392055">
      <w:pPr>
        <w:spacing w:line="240" w:lineRule="auto"/>
        <w:ind w:firstLine="284"/>
        <w:jc w:val="both"/>
        <w:rPr>
          <w:rStyle w:val="Char0"/>
          <w:rtl/>
        </w:rPr>
      </w:pPr>
      <w:r w:rsidRPr="00392055">
        <w:rPr>
          <w:rStyle w:val="Char0"/>
          <w:rtl/>
        </w:rPr>
        <w:t>وجه استدلال به ا</w:t>
      </w:r>
      <w:r w:rsidR="00DF08BB" w:rsidRPr="00392055">
        <w:rPr>
          <w:rStyle w:val="Char0"/>
          <w:rtl/>
        </w:rPr>
        <w:t>ی</w:t>
      </w:r>
      <w:r w:rsidRPr="00392055">
        <w:rPr>
          <w:rStyle w:val="Char0"/>
          <w:rtl/>
        </w:rPr>
        <w:t>ن آ</w:t>
      </w:r>
      <w:r w:rsidR="00DF08BB" w:rsidRPr="00392055">
        <w:rPr>
          <w:rStyle w:val="Char0"/>
          <w:rtl/>
        </w:rPr>
        <w:t>ی</w:t>
      </w:r>
      <w:r w:rsidRPr="00392055">
        <w:rPr>
          <w:rStyle w:val="Char0"/>
          <w:rtl/>
        </w:rPr>
        <w:t>ه،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خداوند متعال خروج به مرا</w:t>
      </w:r>
      <w:r w:rsidR="00DF08BB" w:rsidRPr="00392055">
        <w:rPr>
          <w:rStyle w:val="Char0"/>
          <w:rtl/>
        </w:rPr>
        <w:t>ک</w:t>
      </w:r>
      <w:r w:rsidRPr="00392055">
        <w:rPr>
          <w:rStyle w:val="Char0"/>
          <w:rtl/>
        </w:rPr>
        <w:t>ز تعل</w:t>
      </w:r>
      <w:r w:rsidR="00DF08BB" w:rsidRPr="00392055">
        <w:rPr>
          <w:rStyle w:val="Char0"/>
          <w:rtl/>
        </w:rPr>
        <w:t>ی</w:t>
      </w:r>
      <w:r w:rsidRPr="00392055">
        <w:rPr>
          <w:rStyle w:val="Char0"/>
          <w:rtl/>
        </w:rPr>
        <w:t>م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را به صورت </w:t>
      </w:r>
      <w:r w:rsidR="00DF08BB" w:rsidRPr="00392055">
        <w:rPr>
          <w:rStyle w:val="Char0"/>
          <w:rtl/>
        </w:rPr>
        <w:t>ک</w:t>
      </w:r>
      <w:r w:rsidRPr="00392055">
        <w:rPr>
          <w:rStyle w:val="Char0"/>
          <w:rtl/>
        </w:rPr>
        <w:t>فا</w:t>
      </w:r>
      <w:r w:rsidR="00DF08BB" w:rsidRPr="00392055">
        <w:rPr>
          <w:rStyle w:val="Char0"/>
          <w:rtl/>
        </w:rPr>
        <w:t>یی</w:t>
      </w:r>
      <w:r w:rsidRPr="00392055">
        <w:rPr>
          <w:rStyle w:val="Char0"/>
          <w:rtl/>
        </w:rPr>
        <w:t xml:space="preserve"> واجب نموده است به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گروه</w:t>
      </w:r>
      <w:r w:rsidR="00DF08BB" w:rsidRPr="00392055">
        <w:rPr>
          <w:rStyle w:val="Char0"/>
          <w:rtl/>
        </w:rPr>
        <w:t>ی</w:t>
      </w:r>
      <w:r w:rsidRPr="00392055">
        <w:rPr>
          <w:rStyle w:val="Char0"/>
          <w:rtl/>
        </w:rPr>
        <w:t xml:space="preserve"> از مردم، از </w:t>
      </w:r>
      <w:r w:rsidR="00DF08BB" w:rsidRPr="00392055">
        <w:rPr>
          <w:rStyle w:val="Char0"/>
          <w:rtl/>
        </w:rPr>
        <w:t>ک</w:t>
      </w:r>
      <w:r w:rsidRPr="00392055">
        <w:rPr>
          <w:rStyle w:val="Char0"/>
          <w:rtl/>
        </w:rPr>
        <w:t>سان</w:t>
      </w:r>
      <w:r w:rsidR="00DF08BB" w:rsidRPr="00392055">
        <w:rPr>
          <w:rStyle w:val="Char0"/>
          <w:rtl/>
        </w:rPr>
        <w:t>ی</w:t>
      </w:r>
      <w:r w:rsidR="00AF2DF2" w:rsidRPr="00392055">
        <w:rPr>
          <w:rStyle w:val="Char0"/>
          <w:rFonts w:hint="cs"/>
          <w:rtl/>
        </w:rPr>
        <w:t xml:space="preserve"> </w:t>
      </w:r>
      <w:r w:rsidR="00DF08BB" w:rsidRPr="00392055">
        <w:rPr>
          <w:rStyle w:val="Char0"/>
          <w:rtl/>
        </w:rPr>
        <w:t>ک</w:t>
      </w:r>
      <w:r w:rsidRPr="00392055">
        <w:rPr>
          <w:rStyle w:val="Char0"/>
          <w:rtl/>
        </w:rPr>
        <w:t xml:space="preserve">ه قدرت </w:t>
      </w:r>
      <w:r w:rsidR="00DF08BB" w:rsidRPr="00392055">
        <w:rPr>
          <w:rStyle w:val="Char0"/>
          <w:rtl/>
        </w:rPr>
        <w:t>ی</w:t>
      </w:r>
      <w:r w:rsidRPr="00392055">
        <w:rPr>
          <w:rStyle w:val="Char0"/>
          <w:rtl/>
        </w:rPr>
        <w:t>ادگ</w:t>
      </w:r>
      <w:r w:rsidR="00DF08BB" w:rsidRPr="00392055">
        <w:rPr>
          <w:rStyle w:val="Char0"/>
          <w:rtl/>
        </w:rPr>
        <w:t>ی</w:t>
      </w:r>
      <w:r w:rsidRPr="00392055">
        <w:rPr>
          <w:rStyle w:val="Char0"/>
          <w:rtl/>
        </w:rPr>
        <w:t>ر</w:t>
      </w:r>
      <w:r w:rsidR="00DF08BB" w:rsidRPr="00392055">
        <w:rPr>
          <w:rStyle w:val="Char0"/>
          <w:rtl/>
        </w:rPr>
        <w:t>ی</w:t>
      </w:r>
      <w:r w:rsidRPr="00392055">
        <w:rPr>
          <w:rStyle w:val="Char0"/>
          <w:rtl/>
        </w:rPr>
        <w:t xml:space="preserve"> اح</w:t>
      </w:r>
      <w:r w:rsidR="00DF08BB" w:rsidRPr="00392055">
        <w:rPr>
          <w:rStyle w:val="Char0"/>
          <w:rtl/>
        </w:rPr>
        <w:t>ک</w:t>
      </w:r>
      <w:r w:rsidRPr="00392055">
        <w:rPr>
          <w:rStyle w:val="Char0"/>
          <w:rtl/>
        </w:rPr>
        <w:t>ام و تعل</w:t>
      </w:r>
      <w:r w:rsidR="00DF08BB" w:rsidRPr="00392055">
        <w:rPr>
          <w:rStyle w:val="Char0"/>
          <w:rtl/>
        </w:rPr>
        <w:t>ی</w:t>
      </w:r>
      <w:r w:rsidRPr="00392055">
        <w:rPr>
          <w:rStyle w:val="Char0"/>
          <w:rtl/>
        </w:rPr>
        <w:t>م دادن آن را دارند، به مرا</w:t>
      </w:r>
      <w:r w:rsidR="00DF08BB" w:rsidRPr="00392055">
        <w:rPr>
          <w:rStyle w:val="Char0"/>
          <w:rtl/>
        </w:rPr>
        <w:t>ک</w:t>
      </w:r>
      <w:r w:rsidRPr="00392055">
        <w:rPr>
          <w:rStyle w:val="Char0"/>
          <w:rtl/>
        </w:rPr>
        <w:t>ز تعل</w:t>
      </w:r>
      <w:r w:rsidR="00DF08BB" w:rsidRPr="00392055">
        <w:rPr>
          <w:rStyle w:val="Char0"/>
          <w:rtl/>
        </w:rPr>
        <w:t>ی</w:t>
      </w:r>
      <w:r w:rsidRPr="00392055">
        <w:rPr>
          <w:rStyle w:val="Char0"/>
          <w:rtl/>
        </w:rPr>
        <w:t>م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بروند تا به سؤالات و ن</w:t>
      </w:r>
      <w:r w:rsidR="00DF08BB" w:rsidRPr="00392055">
        <w:rPr>
          <w:rStyle w:val="Char0"/>
          <w:rtl/>
        </w:rPr>
        <w:t>ی</w:t>
      </w:r>
      <w:r w:rsidRPr="00392055">
        <w:rPr>
          <w:rStyle w:val="Char0"/>
          <w:rtl/>
        </w:rPr>
        <w:t>ازها</w:t>
      </w:r>
      <w:r w:rsidR="00DF08BB" w:rsidRPr="00392055">
        <w:rPr>
          <w:rStyle w:val="Char0"/>
          <w:rtl/>
        </w:rPr>
        <w:t>ی</w:t>
      </w:r>
      <w:r w:rsidRPr="00392055">
        <w:rPr>
          <w:rStyle w:val="Char0"/>
          <w:rtl/>
        </w:rPr>
        <w:t xml:space="preserve"> منطقه خود و سا</w:t>
      </w:r>
      <w:r w:rsidR="00DF08BB" w:rsidRPr="00392055">
        <w:rPr>
          <w:rStyle w:val="Char0"/>
          <w:rtl/>
        </w:rPr>
        <w:t>ی</w:t>
      </w:r>
      <w:r w:rsidRPr="00392055">
        <w:rPr>
          <w:rStyle w:val="Char0"/>
          <w:rtl/>
        </w:rPr>
        <w:t>ر مناطق پاسخ دهند و در بازگشت، اح</w:t>
      </w:r>
      <w:r w:rsidR="00DF08BB" w:rsidRPr="00392055">
        <w:rPr>
          <w:rStyle w:val="Char0"/>
          <w:rtl/>
        </w:rPr>
        <w:t>ک</w:t>
      </w:r>
      <w:r w:rsidRPr="00392055">
        <w:rPr>
          <w:rStyle w:val="Char0"/>
          <w:rtl/>
        </w:rPr>
        <w:t>ام د</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را به مسلمانان </w:t>
      </w:r>
      <w:r w:rsidR="00DF08BB" w:rsidRPr="00392055">
        <w:rPr>
          <w:rStyle w:val="Char0"/>
          <w:rtl/>
        </w:rPr>
        <w:t>ی</w:t>
      </w:r>
      <w:r w:rsidRPr="00392055">
        <w:rPr>
          <w:rStyle w:val="Char0"/>
          <w:rtl/>
        </w:rPr>
        <w:t>اد بدهند. مسلمانان ن</w:t>
      </w:r>
      <w:r w:rsidR="00DF08BB" w:rsidRPr="00392055">
        <w:rPr>
          <w:rStyle w:val="Char0"/>
          <w:rtl/>
        </w:rPr>
        <w:t>ی</w:t>
      </w:r>
      <w:r w:rsidRPr="00392055">
        <w:rPr>
          <w:rStyle w:val="Char0"/>
          <w:rtl/>
        </w:rPr>
        <w:t>ز اح</w:t>
      </w:r>
      <w:r w:rsidR="00DF08BB" w:rsidRPr="00392055">
        <w:rPr>
          <w:rStyle w:val="Char0"/>
          <w:rtl/>
        </w:rPr>
        <w:t>ک</w:t>
      </w:r>
      <w:r w:rsidRPr="00392055">
        <w:rPr>
          <w:rStyle w:val="Char0"/>
          <w:rtl/>
        </w:rPr>
        <w:t>ام د</w:t>
      </w:r>
      <w:r w:rsidR="00DF08BB" w:rsidRPr="00392055">
        <w:rPr>
          <w:rStyle w:val="Char0"/>
          <w:rtl/>
        </w:rPr>
        <w:t>ی</w:t>
      </w:r>
      <w:r w:rsidRPr="00392055">
        <w:rPr>
          <w:rStyle w:val="Char0"/>
          <w:rtl/>
        </w:rPr>
        <w:t xml:space="preserve">نشان را از آنان </w:t>
      </w:r>
      <w:r w:rsidR="00DF08BB" w:rsidRPr="00392055">
        <w:rPr>
          <w:rStyle w:val="Char0"/>
          <w:rtl/>
        </w:rPr>
        <w:t>ی</w:t>
      </w:r>
      <w:r w:rsidRPr="00392055">
        <w:rPr>
          <w:rStyle w:val="Char0"/>
          <w:rtl/>
        </w:rPr>
        <w:t>اد م</w:t>
      </w:r>
      <w:r w:rsidR="00DF08BB" w:rsidRPr="00392055">
        <w:rPr>
          <w:rStyle w:val="Char0"/>
          <w:rtl/>
        </w:rPr>
        <w:t>ی</w:t>
      </w:r>
      <w:r w:rsidRPr="00392055">
        <w:rPr>
          <w:rStyle w:val="Char0"/>
          <w:rtl/>
        </w:rPr>
        <w:t>‌گ</w:t>
      </w:r>
      <w:r w:rsidR="00DF08BB" w:rsidRPr="00392055">
        <w:rPr>
          <w:rStyle w:val="Char0"/>
          <w:rtl/>
        </w:rPr>
        <w:t>ی</w:t>
      </w:r>
      <w:r w:rsidRPr="00392055">
        <w:rPr>
          <w:rStyle w:val="Char0"/>
          <w:rtl/>
        </w:rPr>
        <w:t>رند و مطابق آن عمل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 در صورت ن</w:t>
      </w:r>
      <w:r w:rsidR="00DF08BB" w:rsidRPr="00392055">
        <w:rPr>
          <w:rStyle w:val="Char0"/>
          <w:rtl/>
        </w:rPr>
        <w:t>ی</w:t>
      </w:r>
      <w:r w:rsidRPr="00392055">
        <w:rPr>
          <w:rStyle w:val="Char0"/>
          <w:rtl/>
        </w:rPr>
        <w:t>از</w:t>
      </w:r>
      <w:r w:rsidR="00AF2DF2" w:rsidRPr="00392055">
        <w:rPr>
          <w:rStyle w:val="Char0"/>
          <w:rFonts w:hint="cs"/>
          <w:rtl/>
        </w:rPr>
        <w:t>،</w:t>
      </w:r>
      <w:r w:rsidRPr="00392055">
        <w:rPr>
          <w:rStyle w:val="Char0"/>
          <w:rtl/>
        </w:rPr>
        <w:t xml:space="preserve"> از ح</w:t>
      </w:r>
      <w:r w:rsidR="00DF08BB" w:rsidRPr="00392055">
        <w:rPr>
          <w:rStyle w:val="Char0"/>
          <w:rtl/>
        </w:rPr>
        <w:t>ک</w:t>
      </w:r>
      <w:r w:rsidRPr="00392055">
        <w:rPr>
          <w:rStyle w:val="Char0"/>
          <w:rtl/>
        </w:rPr>
        <w:t>م مسائل شرع</w:t>
      </w:r>
      <w:r w:rsidR="00DF08BB" w:rsidRPr="00392055">
        <w:rPr>
          <w:rStyle w:val="Char0"/>
          <w:rtl/>
        </w:rPr>
        <w:t>ی</w:t>
      </w:r>
      <w:r w:rsidRPr="00392055">
        <w:rPr>
          <w:rStyle w:val="Char0"/>
          <w:rtl/>
        </w:rPr>
        <w:t xml:space="preserve"> از آنان سؤال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w:t>
      </w:r>
      <w:r w:rsidR="00751701" w:rsidRPr="00392055">
        <w:rPr>
          <w:rStyle w:val="Char0"/>
          <w:rtl/>
        </w:rPr>
        <w:t xml:space="preserve"> آنگاه </w:t>
      </w:r>
      <w:r w:rsidRPr="00392055">
        <w:rPr>
          <w:rStyle w:val="Char0"/>
          <w:rtl/>
        </w:rPr>
        <w:t>مطابق پاسخ</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w:t>
      </w:r>
      <w:r w:rsidR="00DF08BB" w:rsidRPr="00392055">
        <w:rPr>
          <w:rStyle w:val="Char0"/>
          <w:rtl/>
        </w:rPr>
        <w:t>ی</w:t>
      </w:r>
      <w:r w:rsidRPr="00392055">
        <w:rPr>
          <w:rStyle w:val="Char0"/>
          <w:rtl/>
        </w:rPr>
        <w:t>افت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عمل م</w:t>
      </w:r>
      <w:r w:rsidR="00DF08BB" w:rsidRPr="00392055">
        <w:rPr>
          <w:rStyle w:val="Char0"/>
          <w:rtl/>
        </w:rPr>
        <w:t>ی</w:t>
      </w:r>
      <w:r w:rsidRPr="00392055">
        <w:rPr>
          <w:rStyle w:val="Char0"/>
          <w:rtl/>
        </w:rPr>
        <w:t>‌نما</w:t>
      </w:r>
      <w:r w:rsidR="00DF08BB" w:rsidRPr="00392055">
        <w:rPr>
          <w:rStyle w:val="Char0"/>
          <w:rtl/>
        </w:rPr>
        <w:t>ی</w:t>
      </w:r>
      <w:r w:rsidRPr="00392055">
        <w:rPr>
          <w:rStyle w:val="Char0"/>
          <w:rtl/>
        </w:rPr>
        <w:t>ند. پس قبول قول مجتهد و عمل برطبق آن، از نظر شرع</w:t>
      </w:r>
      <w:r w:rsidR="00DF08BB" w:rsidRPr="00392055">
        <w:rPr>
          <w:rStyle w:val="Char0"/>
          <w:rtl/>
        </w:rPr>
        <w:t>ی</w:t>
      </w:r>
      <w:r w:rsidRPr="00392055">
        <w:rPr>
          <w:rStyle w:val="Char0"/>
          <w:rtl/>
        </w:rPr>
        <w:t xml:space="preserve"> همان تقل</w:t>
      </w:r>
      <w:r w:rsidR="00DF08BB" w:rsidRPr="00392055">
        <w:rPr>
          <w:rStyle w:val="Char0"/>
          <w:rtl/>
        </w:rPr>
        <w:t>ی</w:t>
      </w:r>
      <w:r w:rsidRPr="00392055">
        <w:rPr>
          <w:rStyle w:val="Char0"/>
          <w:rtl/>
        </w:rPr>
        <w:t>د است.</w:t>
      </w:r>
      <w:r w:rsidRPr="006933B2">
        <w:rPr>
          <w:rStyle w:val="FootnoteReference"/>
          <w:rFonts w:cs="IRNazli"/>
          <w:sz w:val="32"/>
          <w:rtl/>
        </w:rPr>
        <w:t>(</w:t>
      </w:r>
      <w:r w:rsidRPr="006933B2">
        <w:rPr>
          <w:rStyle w:val="FootnoteReference"/>
          <w:rFonts w:cs="IRNazli"/>
          <w:sz w:val="32"/>
          <w:rtl/>
        </w:rPr>
        <w:footnoteReference w:id="309"/>
      </w:r>
      <w:r w:rsidRPr="006933B2">
        <w:rPr>
          <w:rStyle w:val="FootnoteReference"/>
          <w:rFonts w:cs="IRNazli"/>
          <w:sz w:val="32"/>
          <w:rtl/>
        </w:rPr>
        <w:t>)</w:t>
      </w:r>
    </w:p>
    <w:p w:rsidR="00E11DC7" w:rsidRPr="00C64670" w:rsidRDefault="00E11DC7" w:rsidP="007857D5">
      <w:pPr>
        <w:pStyle w:val="ListParagraph"/>
        <w:numPr>
          <w:ilvl w:val="0"/>
          <w:numId w:val="26"/>
        </w:numPr>
        <w:spacing w:after="0" w:line="240" w:lineRule="auto"/>
        <w:ind w:left="641" w:hanging="357"/>
        <w:jc w:val="both"/>
        <w:rPr>
          <w:rStyle w:val="Char0"/>
          <w:rtl/>
        </w:rPr>
      </w:pPr>
      <w:r w:rsidRPr="0063619E">
        <w:rPr>
          <w:rStyle w:val="Char2"/>
          <w:rtl/>
        </w:rPr>
        <w:t>سنت:</w:t>
      </w:r>
      <w:r w:rsidRPr="00C64670">
        <w:rPr>
          <w:rStyle w:val="Char0"/>
          <w:rtl/>
        </w:rPr>
        <w:t xml:space="preserve"> طرفداران تقل</w:t>
      </w:r>
      <w:r w:rsidR="00DF08BB">
        <w:rPr>
          <w:rStyle w:val="Char0"/>
          <w:rtl/>
        </w:rPr>
        <w:t>ی</w:t>
      </w:r>
      <w:r w:rsidRPr="00C64670">
        <w:rPr>
          <w:rStyle w:val="Char0"/>
          <w:rtl/>
        </w:rPr>
        <w:t>د برا</w:t>
      </w:r>
      <w:r w:rsidR="00DF08BB">
        <w:rPr>
          <w:rStyle w:val="Char0"/>
          <w:rtl/>
        </w:rPr>
        <w:t>ی</w:t>
      </w:r>
      <w:r w:rsidRPr="00C64670">
        <w:rPr>
          <w:rStyle w:val="Char0"/>
          <w:rtl/>
        </w:rPr>
        <w:t xml:space="preserve"> اثبات قولشان به احاد</w:t>
      </w:r>
      <w:r w:rsidR="00DF08BB">
        <w:rPr>
          <w:rStyle w:val="Char0"/>
          <w:rtl/>
        </w:rPr>
        <w:t>ی</w:t>
      </w:r>
      <w:r w:rsidRPr="00C64670">
        <w:rPr>
          <w:rStyle w:val="Char0"/>
          <w:rtl/>
        </w:rPr>
        <w:t>ث</w:t>
      </w:r>
      <w:r w:rsidR="00DF08BB">
        <w:rPr>
          <w:rStyle w:val="Char0"/>
          <w:rtl/>
        </w:rPr>
        <w:t>ی</w:t>
      </w:r>
      <w:r w:rsidRPr="00C64670">
        <w:rPr>
          <w:rStyle w:val="Char0"/>
          <w:rtl/>
        </w:rPr>
        <w:t xml:space="preserve"> از پ</w:t>
      </w:r>
      <w:r w:rsidR="00DF08BB">
        <w:rPr>
          <w:rStyle w:val="Char0"/>
          <w:rtl/>
        </w:rPr>
        <w:t>ی</w:t>
      </w:r>
      <w:r w:rsidRPr="00C64670">
        <w:rPr>
          <w:rStyle w:val="Char0"/>
          <w:rtl/>
        </w:rPr>
        <w:t>امبرا</w:t>
      </w:r>
      <w:r w:rsidR="00DF08BB">
        <w:rPr>
          <w:rStyle w:val="Char0"/>
          <w:rtl/>
        </w:rPr>
        <w:t>ک</w:t>
      </w:r>
      <w:r w:rsidRPr="00C64670">
        <w:rPr>
          <w:rStyle w:val="Char0"/>
          <w:rtl/>
        </w:rPr>
        <w:t>رم</w:t>
      </w:r>
      <w:r w:rsidR="00107B70">
        <w:rPr>
          <w:rStyle w:val="Char0"/>
          <w:rtl/>
        </w:rPr>
        <w:t xml:space="preserve"> </w:t>
      </w:r>
      <w:r w:rsidR="00BD4800" w:rsidRPr="007857D5">
        <w:rPr>
          <w:rStyle w:val="Char0"/>
          <w:rFonts w:cs="CTraditional Arabic"/>
          <w:rtl/>
        </w:rPr>
        <w:t>ج</w:t>
      </w:r>
      <w:r w:rsidRPr="00C64670">
        <w:rPr>
          <w:rStyle w:val="Char0"/>
          <w:rtl/>
        </w:rPr>
        <w:t xml:space="preserve"> استناد </w:t>
      </w:r>
      <w:r w:rsidR="00DF08BB">
        <w:rPr>
          <w:rStyle w:val="Char0"/>
          <w:rtl/>
        </w:rPr>
        <w:t>ک</w:t>
      </w:r>
      <w:r w:rsidRPr="00C64670">
        <w:rPr>
          <w:rStyle w:val="Char0"/>
          <w:rtl/>
        </w:rPr>
        <w:t>رده‌اند.</w:t>
      </w:r>
      <w:r w:rsidRPr="006933B2">
        <w:rPr>
          <w:rStyle w:val="FootnoteReference"/>
          <w:rFonts w:cs="IRNazli"/>
          <w:sz w:val="32"/>
          <w:szCs w:val="28"/>
          <w:rtl/>
        </w:rPr>
        <w:t>(</w:t>
      </w:r>
      <w:r w:rsidRPr="006933B2">
        <w:rPr>
          <w:rStyle w:val="FootnoteReference"/>
          <w:rFonts w:cs="IRNazli"/>
          <w:sz w:val="32"/>
          <w:szCs w:val="28"/>
          <w:rtl/>
        </w:rPr>
        <w:footnoteReference w:id="310"/>
      </w:r>
      <w:r w:rsidRPr="006933B2">
        <w:rPr>
          <w:rStyle w:val="FootnoteReference"/>
          <w:rFonts w:cs="IRNazli"/>
          <w:sz w:val="32"/>
          <w:szCs w:val="28"/>
          <w:rtl/>
        </w:rPr>
        <w:t>)</w:t>
      </w:r>
    </w:p>
    <w:p w:rsidR="00E11DC7" w:rsidRPr="00C64670" w:rsidRDefault="00E11DC7" w:rsidP="00392055">
      <w:pPr>
        <w:spacing w:line="240" w:lineRule="auto"/>
        <w:ind w:firstLine="284"/>
        <w:jc w:val="both"/>
        <w:rPr>
          <w:rStyle w:val="Char0"/>
          <w:rtl/>
        </w:rPr>
      </w:pPr>
      <w:r w:rsidRPr="00392055">
        <w:rPr>
          <w:rStyle w:val="Char2"/>
          <w:rtl/>
        </w:rPr>
        <w:t>-</w:t>
      </w:r>
      <w:r w:rsidR="00C842C9" w:rsidRPr="00392055">
        <w:rPr>
          <w:rStyle w:val="Char2"/>
          <w:rFonts w:hint="cs"/>
          <w:rtl/>
        </w:rPr>
        <w:t xml:space="preserve"> </w:t>
      </w:r>
      <w:r w:rsidRPr="006F2A5E">
        <w:rPr>
          <w:rStyle w:val="Char3"/>
          <w:rtl/>
        </w:rPr>
        <w:t>«ألا تسألوا إذا لم يعلموا فانما شفاء العي السؤال»</w:t>
      </w:r>
      <w:r w:rsidR="003741E9" w:rsidRPr="00392055">
        <w:rPr>
          <w:rStyle w:val="Char2"/>
          <w:rFonts w:hint="cs"/>
          <w:rtl/>
        </w:rPr>
        <w:t>.</w:t>
      </w:r>
      <w:r w:rsidRPr="006933B2">
        <w:rPr>
          <w:rStyle w:val="FootnoteReference"/>
          <w:rFonts w:cs="IRNazli"/>
          <w:sz w:val="32"/>
          <w:rtl/>
        </w:rPr>
        <w:t>(</w:t>
      </w:r>
      <w:r w:rsidRPr="006933B2">
        <w:rPr>
          <w:rStyle w:val="FootnoteReference"/>
          <w:rFonts w:cs="IRNazli"/>
          <w:sz w:val="32"/>
          <w:rtl/>
        </w:rPr>
        <w:footnoteReference w:id="311"/>
      </w:r>
      <w:r w:rsidRPr="006933B2">
        <w:rPr>
          <w:rStyle w:val="FootnoteReference"/>
          <w:rFonts w:cs="IRNazli"/>
          <w:sz w:val="32"/>
          <w:rtl/>
        </w:rPr>
        <w:t>)</w:t>
      </w:r>
      <w:r w:rsidR="00781530">
        <w:rPr>
          <w:rFonts w:cs="B Badr" w:hint="cs"/>
          <w:sz w:val="32"/>
          <w:szCs w:val="32"/>
          <w:rtl/>
        </w:rPr>
        <w:t xml:space="preserve"> </w:t>
      </w:r>
      <w:r w:rsidR="00781530" w:rsidRPr="00C64670">
        <w:rPr>
          <w:rStyle w:val="Char0"/>
          <w:rFonts w:hint="cs"/>
          <w:rtl/>
        </w:rPr>
        <w:t>«</w:t>
      </w:r>
      <w:r w:rsidR="00EC1109" w:rsidRPr="00C64670">
        <w:rPr>
          <w:rStyle w:val="Char0"/>
          <w:rFonts w:hint="cs"/>
          <w:rtl/>
        </w:rPr>
        <w:t>چرا نپرسیدید وقتی که ندانستید. چرا که دوای نادانی پرسیدن است.»</w:t>
      </w:r>
    </w:p>
    <w:p w:rsidR="00E11DC7" w:rsidRPr="00C64670" w:rsidRDefault="00E11DC7" w:rsidP="007857D5">
      <w:pPr>
        <w:pStyle w:val="ListParagraph"/>
        <w:numPr>
          <w:ilvl w:val="0"/>
          <w:numId w:val="23"/>
        </w:numPr>
        <w:spacing w:after="0" w:line="240" w:lineRule="auto"/>
        <w:ind w:left="568" w:hanging="284"/>
        <w:jc w:val="both"/>
        <w:rPr>
          <w:rStyle w:val="Char0"/>
          <w:rtl/>
        </w:rPr>
      </w:pPr>
      <w:r w:rsidRPr="007857D5">
        <w:rPr>
          <w:rStyle w:val="Char3"/>
          <w:rtl/>
        </w:rPr>
        <w:t>«عليكم بسنتي و سنة الخلفاء الراشدين من بعدي»</w:t>
      </w:r>
      <w:r w:rsidRPr="006933B2">
        <w:rPr>
          <w:rStyle w:val="Char0"/>
          <w:vertAlign w:val="superscript"/>
          <w:rtl/>
        </w:rPr>
        <w:t>(</w:t>
      </w:r>
      <w:r w:rsidRPr="006933B2">
        <w:rPr>
          <w:rStyle w:val="Char0"/>
          <w:vertAlign w:val="superscript"/>
          <w:rtl/>
        </w:rPr>
        <w:footnoteReference w:id="312"/>
      </w:r>
      <w:r w:rsidRPr="006933B2">
        <w:rPr>
          <w:rStyle w:val="Char0"/>
          <w:vertAlign w:val="superscript"/>
          <w:rtl/>
        </w:rPr>
        <w:t>)</w:t>
      </w:r>
      <w:r w:rsidR="005525C4" w:rsidRPr="00C64670">
        <w:rPr>
          <w:rStyle w:val="Char0"/>
          <w:rFonts w:hint="cs"/>
          <w:rtl/>
        </w:rPr>
        <w:t xml:space="preserve"> «بر شما باد اقتدا به سنّت من و سنّت خلفای راشیدین بعد از من.»</w:t>
      </w:r>
    </w:p>
    <w:p w:rsidR="00775887" w:rsidRDefault="00E11DC7" w:rsidP="00775887">
      <w:pPr>
        <w:pStyle w:val="ListParagraph"/>
        <w:numPr>
          <w:ilvl w:val="0"/>
          <w:numId w:val="23"/>
        </w:numPr>
        <w:spacing w:after="0" w:line="240" w:lineRule="auto"/>
        <w:ind w:left="568" w:hanging="284"/>
        <w:jc w:val="both"/>
        <w:rPr>
          <w:rStyle w:val="Char0"/>
        </w:rPr>
      </w:pPr>
      <w:r w:rsidRPr="007857D5">
        <w:rPr>
          <w:rStyle w:val="Char3"/>
          <w:rtl/>
        </w:rPr>
        <w:t>«اقتدوا باللذين من بعدي ابي بكر و عمر»</w:t>
      </w:r>
      <w:r w:rsidRPr="006933B2">
        <w:rPr>
          <w:rStyle w:val="Char0"/>
          <w:vertAlign w:val="superscript"/>
          <w:rtl/>
        </w:rPr>
        <w:t>(</w:t>
      </w:r>
      <w:r w:rsidRPr="006933B2">
        <w:rPr>
          <w:rStyle w:val="Char0"/>
          <w:vertAlign w:val="superscript"/>
          <w:rtl/>
        </w:rPr>
        <w:footnoteReference w:id="313"/>
      </w:r>
      <w:r w:rsidRPr="006933B2">
        <w:rPr>
          <w:rStyle w:val="Char0"/>
          <w:vertAlign w:val="superscript"/>
          <w:rtl/>
        </w:rPr>
        <w:t>)</w:t>
      </w:r>
      <w:r w:rsidR="00465610" w:rsidRPr="00C64670">
        <w:rPr>
          <w:rStyle w:val="Char0"/>
          <w:rFonts w:hint="cs"/>
          <w:rtl/>
        </w:rPr>
        <w:t xml:space="preserve"> </w:t>
      </w:r>
      <w:r w:rsidR="005525C4" w:rsidRPr="00C64670">
        <w:rPr>
          <w:rStyle w:val="Char0"/>
          <w:rFonts w:hint="cs"/>
          <w:rtl/>
        </w:rPr>
        <w:t>«به افراد بعد از من ابوبکر و عمر اقتدا کنید.»</w:t>
      </w:r>
    </w:p>
    <w:p w:rsidR="00E11DC7" w:rsidRPr="00C64670" w:rsidRDefault="00E11DC7" w:rsidP="00775887">
      <w:pPr>
        <w:pStyle w:val="ListParagraph"/>
        <w:numPr>
          <w:ilvl w:val="0"/>
          <w:numId w:val="23"/>
        </w:numPr>
        <w:spacing w:after="0" w:line="240" w:lineRule="auto"/>
        <w:ind w:left="568" w:hanging="284"/>
        <w:jc w:val="both"/>
        <w:rPr>
          <w:rStyle w:val="Char0"/>
          <w:rtl/>
        </w:rPr>
      </w:pPr>
      <w:r w:rsidRPr="00775887">
        <w:rPr>
          <w:rStyle w:val="Char3"/>
          <w:rtl/>
        </w:rPr>
        <w:t>«أصحابي كالنجوم بايهم اقتدتيم اهتديتم»</w:t>
      </w:r>
      <w:r w:rsidRPr="006933B2">
        <w:rPr>
          <w:rStyle w:val="FootnoteReference"/>
          <w:rFonts w:cs="IRNazli"/>
          <w:sz w:val="32"/>
          <w:szCs w:val="28"/>
          <w:rtl/>
        </w:rPr>
        <w:t>(</w:t>
      </w:r>
      <w:r w:rsidRPr="006933B2">
        <w:rPr>
          <w:rStyle w:val="FootnoteReference"/>
          <w:rFonts w:cs="IRNazli"/>
          <w:sz w:val="32"/>
          <w:szCs w:val="28"/>
          <w:rtl/>
        </w:rPr>
        <w:footnoteReference w:id="314"/>
      </w:r>
      <w:r w:rsidRPr="006933B2">
        <w:rPr>
          <w:rStyle w:val="FootnoteReference"/>
          <w:rFonts w:cs="IRNazli"/>
          <w:sz w:val="32"/>
          <w:szCs w:val="28"/>
          <w:rtl/>
        </w:rPr>
        <w:t>)</w:t>
      </w:r>
      <w:r w:rsidR="005525C4" w:rsidRPr="00775887">
        <w:rPr>
          <w:rFonts w:cs="B Badr" w:hint="cs"/>
          <w:sz w:val="32"/>
          <w:szCs w:val="32"/>
          <w:rtl/>
        </w:rPr>
        <w:t xml:space="preserve"> </w:t>
      </w:r>
      <w:r w:rsidR="00775887">
        <w:rPr>
          <w:rStyle w:val="Char0"/>
          <w:rFonts w:hint="cs"/>
          <w:rtl/>
        </w:rPr>
        <w:t>«اصحاب من ستارگانند، به هر</w:t>
      </w:r>
      <w:r w:rsidR="005525C4" w:rsidRPr="00C64670">
        <w:rPr>
          <w:rStyle w:val="Char0"/>
          <w:rFonts w:hint="cs"/>
          <w:rtl/>
        </w:rPr>
        <w:t>کدام اقتدا کنید هدایت می</w:t>
      </w:r>
      <w:r w:rsidR="005525C4" w:rsidRPr="00C64670">
        <w:rPr>
          <w:rStyle w:val="Char0"/>
          <w:rFonts w:hint="cs"/>
          <w:rtl/>
        </w:rPr>
        <w:softHyphen/>
        <w:t>یابید.»</w:t>
      </w:r>
    </w:p>
    <w:p w:rsidR="00AB1101" w:rsidRPr="00AB1101" w:rsidRDefault="00E11DC7" w:rsidP="00AB1101">
      <w:pPr>
        <w:pStyle w:val="ListParagraph"/>
        <w:numPr>
          <w:ilvl w:val="0"/>
          <w:numId w:val="26"/>
        </w:numPr>
        <w:spacing w:after="0" w:line="240" w:lineRule="auto"/>
        <w:ind w:left="641" w:hanging="357"/>
        <w:jc w:val="both"/>
        <w:rPr>
          <w:rStyle w:val="Char0"/>
          <w:spacing w:val="-4"/>
        </w:rPr>
      </w:pPr>
      <w:r w:rsidRPr="00AB1101">
        <w:rPr>
          <w:rStyle w:val="Char2"/>
          <w:spacing w:val="-4"/>
          <w:rtl/>
        </w:rPr>
        <w:t>اجماع؛</w:t>
      </w:r>
      <w:r w:rsidRPr="00AB1101">
        <w:rPr>
          <w:rStyle w:val="Char0"/>
          <w:spacing w:val="-4"/>
          <w:rtl/>
        </w:rPr>
        <w:t xml:space="preserve"> ا</w:t>
      </w:r>
      <w:r w:rsidR="00DF08BB" w:rsidRPr="00AB1101">
        <w:rPr>
          <w:rStyle w:val="Char0"/>
          <w:spacing w:val="-4"/>
          <w:rtl/>
        </w:rPr>
        <w:t>ی</w:t>
      </w:r>
      <w:r w:rsidRPr="00AB1101">
        <w:rPr>
          <w:rStyle w:val="Char0"/>
          <w:spacing w:val="-4"/>
          <w:rtl/>
        </w:rPr>
        <w:t>ن دسته از علما برا</w:t>
      </w:r>
      <w:r w:rsidR="00DF08BB" w:rsidRPr="00AB1101">
        <w:rPr>
          <w:rStyle w:val="Char0"/>
          <w:spacing w:val="-4"/>
          <w:rtl/>
        </w:rPr>
        <w:t>ی</w:t>
      </w:r>
      <w:r w:rsidRPr="00AB1101">
        <w:rPr>
          <w:rStyle w:val="Char0"/>
          <w:spacing w:val="-4"/>
          <w:rtl/>
        </w:rPr>
        <w:t xml:space="preserve"> اثبات نظرشان </w:t>
      </w:r>
      <w:r w:rsidR="001246BC" w:rsidRPr="00AB1101">
        <w:rPr>
          <w:rStyle w:val="Char0"/>
          <w:rFonts w:hint="cs"/>
          <w:spacing w:val="-4"/>
          <w:rtl/>
        </w:rPr>
        <w:t>به ا</w:t>
      </w:r>
      <w:r w:rsidR="00DF08BB" w:rsidRPr="00AB1101">
        <w:rPr>
          <w:rStyle w:val="Char0"/>
          <w:rFonts w:hint="cs"/>
          <w:spacing w:val="-4"/>
          <w:rtl/>
        </w:rPr>
        <w:t>ی</w:t>
      </w:r>
      <w:r w:rsidR="001246BC" w:rsidRPr="00AB1101">
        <w:rPr>
          <w:rStyle w:val="Char0"/>
          <w:rFonts w:hint="cs"/>
          <w:spacing w:val="-4"/>
          <w:rtl/>
        </w:rPr>
        <w:t xml:space="preserve">ن امر </w:t>
      </w:r>
      <w:r w:rsidRPr="00AB1101">
        <w:rPr>
          <w:rStyle w:val="Char0"/>
          <w:spacing w:val="-4"/>
          <w:rtl/>
        </w:rPr>
        <w:t xml:space="preserve">استدلال </w:t>
      </w:r>
      <w:r w:rsidR="00DF08BB" w:rsidRPr="00AB1101">
        <w:rPr>
          <w:rStyle w:val="Char0"/>
          <w:spacing w:val="-4"/>
          <w:rtl/>
        </w:rPr>
        <w:t>ک</w:t>
      </w:r>
      <w:r w:rsidRPr="00AB1101">
        <w:rPr>
          <w:rStyle w:val="Char0"/>
          <w:spacing w:val="-4"/>
          <w:rtl/>
        </w:rPr>
        <w:t xml:space="preserve">رده‌اند </w:t>
      </w:r>
      <w:r w:rsidR="00DF08BB" w:rsidRPr="00AB1101">
        <w:rPr>
          <w:rStyle w:val="Char0"/>
          <w:spacing w:val="-4"/>
          <w:rtl/>
        </w:rPr>
        <w:t>ک</w:t>
      </w:r>
      <w:r w:rsidRPr="00AB1101">
        <w:rPr>
          <w:rStyle w:val="Char0"/>
          <w:spacing w:val="-4"/>
          <w:rtl/>
        </w:rPr>
        <w:t>ه علما به عدم‌ان</w:t>
      </w:r>
      <w:r w:rsidR="00DF08BB" w:rsidRPr="00AB1101">
        <w:rPr>
          <w:rStyle w:val="Char0"/>
          <w:spacing w:val="-4"/>
          <w:rtl/>
        </w:rPr>
        <w:t>ک</w:t>
      </w:r>
      <w:r w:rsidRPr="00AB1101">
        <w:rPr>
          <w:rStyle w:val="Char0"/>
          <w:spacing w:val="-4"/>
          <w:rtl/>
        </w:rPr>
        <w:t>ار مقلد</w:t>
      </w:r>
      <w:r w:rsidR="00DF08BB" w:rsidRPr="00AB1101">
        <w:rPr>
          <w:rStyle w:val="Char0"/>
          <w:spacing w:val="-4"/>
          <w:rtl/>
        </w:rPr>
        <w:t>ی</w:t>
      </w:r>
      <w:r w:rsidRPr="00AB1101">
        <w:rPr>
          <w:rStyle w:val="Char0"/>
          <w:spacing w:val="-4"/>
          <w:rtl/>
        </w:rPr>
        <w:t xml:space="preserve">ن اجماع </w:t>
      </w:r>
      <w:r w:rsidR="00DF08BB" w:rsidRPr="00AB1101">
        <w:rPr>
          <w:rStyle w:val="Char0"/>
          <w:spacing w:val="-4"/>
          <w:rtl/>
        </w:rPr>
        <w:t>ک</w:t>
      </w:r>
      <w:r w:rsidRPr="00AB1101">
        <w:rPr>
          <w:rStyle w:val="Char0"/>
          <w:spacing w:val="-4"/>
          <w:rtl/>
        </w:rPr>
        <w:t>رده‌اند.</w:t>
      </w:r>
      <w:r w:rsidRPr="006933B2">
        <w:rPr>
          <w:rStyle w:val="Char0"/>
          <w:spacing w:val="-4"/>
          <w:vertAlign w:val="superscript"/>
          <w:rtl/>
        </w:rPr>
        <w:t>(</w:t>
      </w:r>
      <w:r w:rsidRPr="006933B2">
        <w:rPr>
          <w:rStyle w:val="Char0"/>
          <w:spacing w:val="-4"/>
          <w:vertAlign w:val="superscript"/>
          <w:rtl/>
        </w:rPr>
        <w:footnoteReference w:id="315"/>
      </w:r>
      <w:r w:rsidRPr="006933B2">
        <w:rPr>
          <w:rStyle w:val="Char0"/>
          <w:spacing w:val="-4"/>
          <w:vertAlign w:val="superscript"/>
          <w:rtl/>
        </w:rPr>
        <w:t>)</w:t>
      </w:r>
      <w:r w:rsidRPr="00AB1101">
        <w:rPr>
          <w:rStyle w:val="Char0"/>
          <w:spacing w:val="-4"/>
          <w:rtl/>
        </w:rPr>
        <w:t xml:space="preserve"> ابن قدامه مقدس</w:t>
      </w:r>
      <w:r w:rsidR="00DF08BB" w:rsidRPr="00AB1101">
        <w:rPr>
          <w:rStyle w:val="Char0"/>
          <w:spacing w:val="-4"/>
          <w:rtl/>
        </w:rPr>
        <w:t>ی</w:t>
      </w:r>
      <w:r w:rsidRPr="00AB1101">
        <w:rPr>
          <w:rStyle w:val="Char0"/>
          <w:spacing w:val="-4"/>
          <w:rtl/>
        </w:rPr>
        <w:t xml:space="preserve"> م</w:t>
      </w:r>
      <w:r w:rsidR="00DF08BB" w:rsidRPr="00AB1101">
        <w:rPr>
          <w:rStyle w:val="Char0"/>
          <w:spacing w:val="-4"/>
          <w:rtl/>
        </w:rPr>
        <w:t>ی</w:t>
      </w:r>
      <w:r w:rsidRPr="00AB1101">
        <w:rPr>
          <w:rStyle w:val="Char0"/>
          <w:spacing w:val="-4"/>
          <w:rtl/>
        </w:rPr>
        <w:t>‌گو</w:t>
      </w:r>
      <w:r w:rsidR="00DF08BB" w:rsidRPr="00AB1101">
        <w:rPr>
          <w:rStyle w:val="Char0"/>
          <w:spacing w:val="-4"/>
          <w:rtl/>
        </w:rPr>
        <w:t>ی</w:t>
      </w:r>
      <w:r w:rsidRPr="00AB1101">
        <w:rPr>
          <w:rStyle w:val="Char0"/>
          <w:spacing w:val="-4"/>
          <w:rtl/>
        </w:rPr>
        <w:t>د: اجماع بر ا</w:t>
      </w:r>
      <w:r w:rsidR="00DF08BB" w:rsidRPr="00AB1101">
        <w:rPr>
          <w:rStyle w:val="Char0"/>
          <w:spacing w:val="-4"/>
          <w:rtl/>
        </w:rPr>
        <w:t>ی</w:t>
      </w:r>
      <w:r w:rsidRPr="00AB1101">
        <w:rPr>
          <w:rStyle w:val="Char0"/>
          <w:spacing w:val="-4"/>
          <w:rtl/>
        </w:rPr>
        <w:t xml:space="preserve">ن است </w:t>
      </w:r>
      <w:r w:rsidR="00DF08BB" w:rsidRPr="00AB1101">
        <w:rPr>
          <w:rStyle w:val="Char0"/>
          <w:spacing w:val="-4"/>
          <w:rtl/>
        </w:rPr>
        <w:t>ک</w:t>
      </w:r>
      <w:r w:rsidRPr="00AB1101">
        <w:rPr>
          <w:rStyle w:val="Char0"/>
          <w:spacing w:val="-4"/>
          <w:rtl/>
        </w:rPr>
        <w:t>ه تقل</w:t>
      </w:r>
      <w:r w:rsidR="00DF08BB" w:rsidRPr="00AB1101">
        <w:rPr>
          <w:rStyle w:val="Char0"/>
          <w:spacing w:val="-4"/>
          <w:rtl/>
        </w:rPr>
        <w:t>ی</w:t>
      </w:r>
      <w:r w:rsidRPr="00AB1101">
        <w:rPr>
          <w:rStyle w:val="Char0"/>
          <w:spacing w:val="-4"/>
          <w:rtl/>
        </w:rPr>
        <w:t>د در فروع جا</w:t>
      </w:r>
      <w:r w:rsidR="00DF08BB" w:rsidRPr="00AB1101">
        <w:rPr>
          <w:rStyle w:val="Char0"/>
          <w:spacing w:val="-4"/>
          <w:rtl/>
        </w:rPr>
        <w:t>ی</w:t>
      </w:r>
      <w:r w:rsidRPr="00AB1101">
        <w:rPr>
          <w:rStyle w:val="Char0"/>
          <w:spacing w:val="-4"/>
          <w:rtl/>
        </w:rPr>
        <w:t>ز است و دل</w:t>
      </w:r>
      <w:r w:rsidR="00DF08BB" w:rsidRPr="00AB1101">
        <w:rPr>
          <w:rStyle w:val="Char0"/>
          <w:spacing w:val="-4"/>
          <w:rtl/>
        </w:rPr>
        <w:t>ی</w:t>
      </w:r>
      <w:r w:rsidRPr="00AB1101">
        <w:rPr>
          <w:rStyle w:val="Char0"/>
          <w:spacing w:val="-4"/>
          <w:rtl/>
        </w:rPr>
        <w:t>ل آن اجماع است.</w:t>
      </w:r>
      <w:r w:rsidRPr="006933B2">
        <w:rPr>
          <w:rStyle w:val="Char0"/>
          <w:spacing w:val="-4"/>
          <w:vertAlign w:val="superscript"/>
          <w:rtl/>
        </w:rPr>
        <w:t>(</w:t>
      </w:r>
      <w:r w:rsidRPr="006933B2">
        <w:rPr>
          <w:rStyle w:val="Char0"/>
          <w:spacing w:val="-4"/>
          <w:vertAlign w:val="superscript"/>
          <w:rtl/>
        </w:rPr>
        <w:footnoteReference w:id="316"/>
      </w:r>
      <w:r w:rsidRPr="006933B2">
        <w:rPr>
          <w:rStyle w:val="Char0"/>
          <w:spacing w:val="-4"/>
          <w:vertAlign w:val="superscript"/>
          <w:rtl/>
        </w:rPr>
        <w:t>)</w:t>
      </w:r>
      <w:r w:rsidRPr="00AB1101">
        <w:rPr>
          <w:rStyle w:val="Char0"/>
          <w:spacing w:val="-4"/>
          <w:rtl/>
        </w:rPr>
        <w:t xml:space="preserve"> ابوالخطاب برا</w:t>
      </w:r>
      <w:r w:rsidR="00DF08BB" w:rsidRPr="00AB1101">
        <w:rPr>
          <w:rStyle w:val="Char0"/>
          <w:spacing w:val="-4"/>
          <w:rtl/>
        </w:rPr>
        <w:t>ی</w:t>
      </w:r>
      <w:r w:rsidRPr="00AB1101">
        <w:rPr>
          <w:rStyle w:val="Char0"/>
          <w:spacing w:val="-4"/>
          <w:rtl/>
        </w:rPr>
        <w:t xml:space="preserve"> ا</w:t>
      </w:r>
      <w:r w:rsidR="00DF08BB" w:rsidRPr="00AB1101">
        <w:rPr>
          <w:rStyle w:val="Char0"/>
          <w:spacing w:val="-4"/>
          <w:rtl/>
        </w:rPr>
        <w:t>ی</w:t>
      </w:r>
      <w:r w:rsidRPr="00AB1101">
        <w:rPr>
          <w:rStyle w:val="Char0"/>
          <w:spacing w:val="-4"/>
          <w:rtl/>
        </w:rPr>
        <w:t xml:space="preserve">ن نظر، به اجماع استدلال </w:t>
      </w:r>
      <w:r w:rsidR="00DF08BB" w:rsidRPr="00AB1101">
        <w:rPr>
          <w:rStyle w:val="Char0"/>
          <w:spacing w:val="-4"/>
          <w:rtl/>
        </w:rPr>
        <w:t>ک</w:t>
      </w:r>
      <w:r w:rsidRPr="00AB1101">
        <w:rPr>
          <w:rStyle w:val="Char0"/>
          <w:spacing w:val="-4"/>
          <w:rtl/>
        </w:rPr>
        <w:t>رده و گفته</w:t>
      </w:r>
      <w:r w:rsidR="001246BC" w:rsidRPr="00AB1101">
        <w:rPr>
          <w:rStyle w:val="Char0"/>
          <w:rFonts w:hint="cs"/>
          <w:spacing w:val="-4"/>
          <w:rtl/>
        </w:rPr>
        <w:t xml:space="preserve"> است:</w:t>
      </w:r>
      <w:r w:rsidRPr="00AB1101">
        <w:rPr>
          <w:rStyle w:val="Char0"/>
          <w:spacing w:val="-4"/>
          <w:rtl/>
        </w:rPr>
        <w:t xml:space="preserve"> </w:t>
      </w:r>
      <w:r w:rsidR="001246BC" w:rsidRPr="00AB1101">
        <w:rPr>
          <w:rStyle w:val="Char0"/>
          <w:rFonts w:hint="cs"/>
          <w:spacing w:val="-4"/>
          <w:rtl/>
        </w:rPr>
        <w:t xml:space="preserve">علما </w:t>
      </w:r>
      <w:r w:rsidRPr="00AB1101">
        <w:rPr>
          <w:rStyle w:val="Char0"/>
          <w:spacing w:val="-4"/>
          <w:rtl/>
        </w:rPr>
        <w:t>بر ا</w:t>
      </w:r>
      <w:r w:rsidR="00DF08BB" w:rsidRPr="00AB1101">
        <w:rPr>
          <w:rStyle w:val="Char0"/>
          <w:spacing w:val="-4"/>
          <w:rtl/>
        </w:rPr>
        <w:t>ی</w:t>
      </w:r>
      <w:r w:rsidRPr="00AB1101">
        <w:rPr>
          <w:rStyle w:val="Char0"/>
          <w:spacing w:val="-4"/>
          <w:rtl/>
        </w:rPr>
        <w:t>ن نظر</w:t>
      </w:r>
      <w:r w:rsidR="001246BC" w:rsidRPr="00AB1101">
        <w:rPr>
          <w:rStyle w:val="Char0"/>
          <w:rFonts w:hint="cs"/>
          <w:spacing w:val="-4"/>
          <w:rtl/>
        </w:rPr>
        <w:t>،</w:t>
      </w:r>
      <w:r w:rsidRPr="00AB1101">
        <w:rPr>
          <w:rStyle w:val="Char0"/>
          <w:spacing w:val="-4"/>
          <w:rtl/>
        </w:rPr>
        <w:t xml:space="preserve"> اجماع </w:t>
      </w:r>
      <w:r w:rsidR="001246BC" w:rsidRPr="00AB1101">
        <w:rPr>
          <w:rStyle w:val="Char0"/>
          <w:rFonts w:hint="cs"/>
          <w:spacing w:val="-4"/>
          <w:rtl/>
        </w:rPr>
        <w:t>کرده اند</w:t>
      </w:r>
      <w:r w:rsidRPr="00AB1101">
        <w:rPr>
          <w:rStyle w:val="Char0"/>
          <w:spacing w:val="-4"/>
          <w:rtl/>
        </w:rPr>
        <w:t>.</w:t>
      </w:r>
      <w:r w:rsidRPr="006933B2">
        <w:rPr>
          <w:rStyle w:val="Char0"/>
          <w:spacing w:val="-4"/>
          <w:vertAlign w:val="superscript"/>
          <w:rtl/>
        </w:rPr>
        <w:t>(</w:t>
      </w:r>
      <w:r w:rsidRPr="006933B2">
        <w:rPr>
          <w:rStyle w:val="Char0"/>
          <w:spacing w:val="-4"/>
          <w:vertAlign w:val="superscript"/>
          <w:rtl/>
        </w:rPr>
        <w:footnoteReference w:id="317"/>
      </w:r>
      <w:r w:rsidRPr="006933B2">
        <w:rPr>
          <w:rStyle w:val="Char0"/>
          <w:spacing w:val="-4"/>
          <w:vertAlign w:val="superscript"/>
          <w:rtl/>
        </w:rPr>
        <w:t>)</w:t>
      </w:r>
    </w:p>
    <w:p w:rsidR="00AB1101" w:rsidRPr="00AB1101" w:rsidRDefault="00E11DC7" w:rsidP="00AB1101">
      <w:pPr>
        <w:pStyle w:val="ListParagraph"/>
        <w:numPr>
          <w:ilvl w:val="0"/>
          <w:numId w:val="26"/>
        </w:numPr>
        <w:spacing w:after="0" w:line="240" w:lineRule="auto"/>
        <w:ind w:left="641" w:hanging="357"/>
        <w:jc w:val="both"/>
        <w:rPr>
          <w:rStyle w:val="Char0"/>
          <w:spacing w:val="-4"/>
        </w:rPr>
      </w:pPr>
      <w:r w:rsidRPr="0063619E">
        <w:rPr>
          <w:rStyle w:val="Char2"/>
          <w:rtl/>
        </w:rPr>
        <w:t xml:space="preserve">اجماع </w:t>
      </w:r>
      <w:r w:rsidR="00183994" w:rsidRPr="0063619E">
        <w:rPr>
          <w:rStyle w:val="Char2"/>
          <w:rtl/>
        </w:rPr>
        <w:t>صحابه</w:t>
      </w:r>
      <w:r w:rsidR="00BD4800" w:rsidRPr="00AB1101">
        <w:rPr>
          <w:rStyle w:val="Hadis"/>
          <w:rFonts w:cs="CTraditional Arabic" w:hint="cs"/>
          <w:b w:val="0"/>
          <w:bCs w:val="0"/>
          <w:rtl/>
        </w:rPr>
        <w:t>ش</w:t>
      </w:r>
      <w:r w:rsidRPr="00AB1101">
        <w:rPr>
          <w:rStyle w:val="Char0"/>
          <w:rtl/>
        </w:rPr>
        <w:t>:</w:t>
      </w:r>
      <w:r w:rsidRPr="00C64670">
        <w:rPr>
          <w:rStyle w:val="Char0"/>
          <w:rtl/>
        </w:rPr>
        <w:t xml:space="preserve"> آنان پ</w:t>
      </w:r>
      <w:r w:rsidR="00DF08BB">
        <w:rPr>
          <w:rStyle w:val="Char0"/>
          <w:rtl/>
        </w:rPr>
        <w:t>ی</w:t>
      </w:r>
      <w:r w:rsidRPr="00C64670">
        <w:rPr>
          <w:rStyle w:val="Char0"/>
          <w:rtl/>
        </w:rPr>
        <w:t>وسته برا</w:t>
      </w:r>
      <w:r w:rsidR="00DF08BB">
        <w:rPr>
          <w:rStyle w:val="Char0"/>
          <w:rtl/>
        </w:rPr>
        <w:t>ی</w:t>
      </w:r>
      <w:r w:rsidRPr="00C64670">
        <w:rPr>
          <w:rStyle w:val="Char0"/>
          <w:rtl/>
        </w:rPr>
        <w:t xml:space="preserve"> عوام فتوا م</w:t>
      </w:r>
      <w:r w:rsidR="00DF08BB">
        <w:rPr>
          <w:rStyle w:val="Char0"/>
          <w:rtl/>
        </w:rPr>
        <w:t>ی</w:t>
      </w:r>
      <w:r w:rsidRPr="00C64670">
        <w:rPr>
          <w:rStyle w:val="Char0"/>
          <w:rtl/>
        </w:rPr>
        <w:t>‌دادند و هرگز آنان را به رس</w:t>
      </w:r>
      <w:r w:rsidR="00DF08BB">
        <w:rPr>
          <w:rStyle w:val="Char0"/>
          <w:rtl/>
        </w:rPr>
        <w:t>ی</w:t>
      </w:r>
      <w:r w:rsidRPr="00C64670">
        <w:rPr>
          <w:rStyle w:val="Char0"/>
          <w:rtl/>
        </w:rPr>
        <w:t>دن به درجه اجتهاد امر نم</w:t>
      </w:r>
      <w:r w:rsidR="00DF08BB">
        <w:rPr>
          <w:rStyle w:val="Char0"/>
          <w:rtl/>
        </w:rPr>
        <w:t>ی</w:t>
      </w:r>
      <w:r w:rsidRPr="00C64670">
        <w:rPr>
          <w:rStyle w:val="Char0"/>
          <w:rtl/>
        </w:rPr>
        <w:t>‌</w:t>
      </w:r>
      <w:r w:rsidR="00DF08BB">
        <w:rPr>
          <w:rStyle w:val="Char0"/>
          <w:rtl/>
        </w:rPr>
        <w:t>ک</w:t>
      </w:r>
      <w:r w:rsidRPr="00C64670">
        <w:rPr>
          <w:rStyle w:val="Char0"/>
          <w:rtl/>
        </w:rPr>
        <w:t>ردند و سؤالشان را بدون پاسخ نم</w:t>
      </w:r>
      <w:r w:rsidR="00DF08BB">
        <w:rPr>
          <w:rStyle w:val="Char0"/>
          <w:rtl/>
        </w:rPr>
        <w:t>ی</w:t>
      </w:r>
      <w:r w:rsidRPr="00C64670">
        <w:rPr>
          <w:rStyle w:val="Char0"/>
          <w:rtl/>
        </w:rPr>
        <w:t xml:space="preserve">‌گذاشتند </w:t>
      </w:r>
      <w:r w:rsidR="00DF08BB">
        <w:rPr>
          <w:rStyle w:val="Char0"/>
          <w:rtl/>
        </w:rPr>
        <w:t>ک</w:t>
      </w:r>
      <w:r w:rsidRPr="00C64670">
        <w:rPr>
          <w:rStyle w:val="Char0"/>
          <w:rtl/>
        </w:rPr>
        <w:t>ه ا</w:t>
      </w:r>
      <w:r w:rsidR="00DF08BB">
        <w:rPr>
          <w:rStyle w:val="Char0"/>
          <w:rtl/>
        </w:rPr>
        <w:t>ی</w:t>
      </w:r>
      <w:r w:rsidRPr="00C64670">
        <w:rPr>
          <w:rStyle w:val="Char0"/>
          <w:rtl/>
        </w:rPr>
        <w:t>ن به تواتر از عوام و</w:t>
      </w:r>
      <w:r w:rsidR="001C628A" w:rsidRPr="00C64670">
        <w:rPr>
          <w:rStyle w:val="Char0"/>
          <w:rFonts w:hint="cs"/>
          <w:rtl/>
        </w:rPr>
        <w:t xml:space="preserve"> </w:t>
      </w:r>
      <w:r w:rsidRPr="00C64670">
        <w:rPr>
          <w:rStyle w:val="Char0"/>
          <w:rtl/>
        </w:rPr>
        <w:t>علما</w:t>
      </w:r>
      <w:r w:rsidR="00DF08BB">
        <w:rPr>
          <w:rStyle w:val="Char0"/>
          <w:rtl/>
        </w:rPr>
        <w:t>ی</w:t>
      </w:r>
      <w:r w:rsidRPr="00C64670">
        <w:rPr>
          <w:rStyle w:val="Char0"/>
          <w:rtl/>
        </w:rPr>
        <w:t xml:space="preserve"> </w:t>
      </w:r>
      <w:r w:rsidR="00183994" w:rsidRPr="00C64670">
        <w:rPr>
          <w:rStyle w:val="Char0"/>
          <w:rtl/>
        </w:rPr>
        <w:t>صحابه</w:t>
      </w:r>
      <w:r w:rsidR="00BD4800" w:rsidRPr="00AB1101">
        <w:rPr>
          <w:rStyle w:val="Char0"/>
          <w:rFonts w:cs="CTraditional Arabic" w:hint="cs"/>
          <w:rtl/>
        </w:rPr>
        <w:t>ش</w:t>
      </w:r>
      <w:r w:rsidRPr="00C64670">
        <w:rPr>
          <w:rStyle w:val="Char0"/>
          <w:rtl/>
        </w:rPr>
        <w:t xml:space="preserve"> روا</w:t>
      </w:r>
      <w:r w:rsidR="00DF08BB">
        <w:rPr>
          <w:rStyle w:val="Char0"/>
          <w:rtl/>
        </w:rPr>
        <w:t>ی</w:t>
      </w:r>
      <w:r w:rsidRPr="00C64670">
        <w:rPr>
          <w:rStyle w:val="Char0"/>
          <w:rtl/>
        </w:rPr>
        <w:t>ت شده و امر</w:t>
      </w:r>
      <w:r w:rsidR="00DF08BB">
        <w:rPr>
          <w:rStyle w:val="Char0"/>
          <w:rtl/>
        </w:rPr>
        <w:t>ی</w:t>
      </w:r>
      <w:r w:rsidRPr="00C64670">
        <w:rPr>
          <w:rStyle w:val="Char0"/>
          <w:rtl/>
        </w:rPr>
        <w:t xml:space="preserve"> بد</w:t>
      </w:r>
      <w:r w:rsidR="00DF08BB">
        <w:rPr>
          <w:rStyle w:val="Char0"/>
          <w:rtl/>
        </w:rPr>
        <w:t>ی</w:t>
      </w:r>
      <w:r w:rsidRPr="00C64670">
        <w:rPr>
          <w:rStyle w:val="Char0"/>
          <w:rtl/>
        </w:rPr>
        <w:t>ه</w:t>
      </w:r>
      <w:r w:rsidR="00DF08BB">
        <w:rPr>
          <w:rStyle w:val="Char0"/>
          <w:rtl/>
        </w:rPr>
        <w:t>ی</w:t>
      </w:r>
      <w:r w:rsidRPr="00C64670">
        <w:rPr>
          <w:rStyle w:val="Char0"/>
          <w:rtl/>
        </w:rPr>
        <w:t xml:space="preserve"> و آش</w:t>
      </w:r>
      <w:r w:rsidR="00DF08BB">
        <w:rPr>
          <w:rStyle w:val="Char0"/>
          <w:rtl/>
        </w:rPr>
        <w:t>ک</w:t>
      </w:r>
      <w:r w:rsidRPr="00C64670">
        <w:rPr>
          <w:rStyle w:val="Char0"/>
          <w:rtl/>
        </w:rPr>
        <w:t>ار است و بد</w:t>
      </w:r>
      <w:r w:rsidR="00DF08BB">
        <w:rPr>
          <w:rStyle w:val="Char0"/>
          <w:rtl/>
        </w:rPr>
        <w:t>ی</w:t>
      </w:r>
      <w:r w:rsidRPr="00C64670">
        <w:rPr>
          <w:rStyle w:val="Char0"/>
          <w:rtl/>
        </w:rPr>
        <w:t>ن‌خاطر بر پ</w:t>
      </w:r>
      <w:r w:rsidR="00DF08BB">
        <w:rPr>
          <w:rStyle w:val="Char0"/>
          <w:rtl/>
        </w:rPr>
        <w:t>ی</w:t>
      </w:r>
      <w:r w:rsidRPr="00C64670">
        <w:rPr>
          <w:rStyle w:val="Char0"/>
          <w:rtl/>
        </w:rPr>
        <w:t>رو</w:t>
      </w:r>
      <w:r w:rsidR="00DF08BB">
        <w:rPr>
          <w:rStyle w:val="Char0"/>
          <w:rtl/>
        </w:rPr>
        <w:t>ی</w:t>
      </w:r>
      <w:r w:rsidRPr="00C64670">
        <w:rPr>
          <w:rStyle w:val="Char0"/>
          <w:rtl/>
        </w:rPr>
        <w:t xml:space="preserve"> عام</w:t>
      </w:r>
      <w:r w:rsidR="00DF08BB">
        <w:rPr>
          <w:rStyle w:val="Char0"/>
          <w:rtl/>
        </w:rPr>
        <w:t>ی</w:t>
      </w:r>
      <w:r w:rsidRPr="00C64670">
        <w:rPr>
          <w:rStyle w:val="Char0"/>
          <w:rtl/>
        </w:rPr>
        <w:t xml:space="preserve"> از مجتهد اجماع وجود دارد.</w:t>
      </w:r>
      <w:r w:rsidRPr="006933B2">
        <w:rPr>
          <w:rStyle w:val="Char0"/>
          <w:vertAlign w:val="superscript"/>
          <w:rtl/>
        </w:rPr>
        <w:t>(</w:t>
      </w:r>
      <w:r w:rsidRPr="006933B2">
        <w:rPr>
          <w:rStyle w:val="Char0"/>
          <w:vertAlign w:val="superscript"/>
          <w:rtl/>
        </w:rPr>
        <w:footnoteReference w:id="318"/>
      </w:r>
      <w:r w:rsidRPr="006933B2">
        <w:rPr>
          <w:rStyle w:val="Char0"/>
          <w:vertAlign w:val="superscript"/>
          <w:rtl/>
        </w:rPr>
        <w:t>)</w:t>
      </w:r>
    </w:p>
    <w:p w:rsidR="00E11DC7" w:rsidRPr="00AB1101" w:rsidRDefault="00E11DC7" w:rsidP="00AB1101">
      <w:pPr>
        <w:pStyle w:val="ListParagraph"/>
        <w:numPr>
          <w:ilvl w:val="0"/>
          <w:numId w:val="26"/>
        </w:numPr>
        <w:spacing w:after="0" w:line="240" w:lineRule="auto"/>
        <w:ind w:left="641" w:hanging="357"/>
        <w:jc w:val="both"/>
        <w:rPr>
          <w:rStyle w:val="Char0"/>
          <w:spacing w:val="-4"/>
          <w:rtl/>
        </w:rPr>
      </w:pPr>
      <w:r w:rsidRPr="0063619E">
        <w:rPr>
          <w:rStyle w:val="Char2"/>
          <w:rtl/>
        </w:rPr>
        <w:t xml:space="preserve">عمل </w:t>
      </w:r>
      <w:r w:rsidR="00183994" w:rsidRPr="0063619E">
        <w:rPr>
          <w:rStyle w:val="Char2"/>
          <w:rtl/>
        </w:rPr>
        <w:t>صحابه</w:t>
      </w:r>
      <w:r w:rsidR="00BD4800" w:rsidRPr="00AB1101">
        <w:rPr>
          <w:rFonts w:cs="CTraditional Arabic" w:hint="cs"/>
          <w:sz w:val="24"/>
          <w:szCs w:val="24"/>
          <w:rtl/>
        </w:rPr>
        <w:t>ش</w:t>
      </w:r>
      <w:r w:rsidRPr="00AB1101">
        <w:rPr>
          <w:rStyle w:val="Char0"/>
          <w:rtl/>
        </w:rPr>
        <w:t>:</w:t>
      </w:r>
      <w:r w:rsidRPr="00C64670">
        <w:rPr>
          <w:rStyle w:val="Char0"/>
          <w:rtl/>
        </w:rPr>
        <w:t xml:space="preserve"> از جمله</w:t>
      </w:r>
      <w:r w:rsidR="00AC2D37" w:rsidRPr="00C64670">
        <w:rPr>
          <w:rStyle w:val="Char0"/>
          <w:rtl/>
        </w:rPr>
        <w:t xml:space="preserve"> </w:t>
      </w:r>
      <w:r w:rsidRPr="00C64670">
        <w:rPr>
          <w:rStyle w:val="Char0"/>
          <w:rtl/>
        </w:rPr>
        <w:t xml:space="preserve">آنچه بدان استدلال </w:t>
      </w:r>
      <w:r w:rsidR="00DF08BB">
        <w:rPr>
          <w:rStyle w:val="Char0"/>
          <w:rtl/>
        </w:rPr>
        <w:t>ک</w:t>
      </w:r>
      <w:r w:rsidRPr="00C64670">
        <w:rPr>
          <w:rStyle w:val="Char0"/>
          <w:rtl/>
        </w:rPr>
        <w:t xml:space="preserve">رده‌اند، عمل </w:t>
      </w:r>
      <w:r w:rsidR="00183994" w:rsidRPr="00C64670">
        <w:rPr>
          <w:rStyle w:val="Char0"/>
          <w:rtl/>
        </w:rPr>
        <w:t>صحابه</w:t>
      </w:r>
      <w:r w:rsidR="00BD4800" w:rsidRPr="00AB1101">
        <w:rPr>
          <w:rStyle w:val="Char0"/>
          <w:rFonts w:cs="CTraditional Arabic" w:hint="cs"/>
          <w:rtl/>
        </w:rPr>
        <w:t>ش</w:t>
      </w:r>
      <w:r w:rsidRPr="00C64670">
        <w:rPr>
          <w:rStyle w:val="Char0"/>
          <w:rtl/>
        </w:rPr>
        <w:t xml:space="preserve"> است؛ از ابوب</w:t>
      </w:r>
      <w:r w:rsidR="00DF08BB">
        <w:rPr>
          <w:rStyle w:val="Char0"/>
          <w:rtl/>
        </w:rPr>
        <w:t>ک</w:t>
      </w:r>
      <w:r w:rsidRPr="00C64670">
        <w:rPr>
          <w:rStyle w:val="Char0"/>
          <w:rtl/>
        </w:rPr>
        <w:t>ر</w:t>
      </w:r>
      <w:r w:rsidR="00457FCC" w:rsidRPr="00AB1101">
        <w:rPr>
          <w:rStyle w:val="Char0"/>
          <w:rFonts w:cs="CTraditional Arabic" w:hint="cs"/>
          <w:rtl/>
        </w:rPr>
        <w:t>س</w:t>
      </w:r>
      <w:r w:rsidRPr="00C64670">
        <w:rPr>
          <w:rStyle w:val="Char0"/>
          <w:rtl/>
        </w:rPr>
        <w:t xml:space="preserve"> ثابت شده </w:t>
      </w:r>
      <w:r w:rsidR="00DF08BB">
        <w:rPr>
          <w:rStyle w:val="Char0"/>
          <w:rtl/>
        </w:rPr>
        <w:t>ک</w:t>
      </w:r>
      <w:r w:rsidRPr="00C64670">
        <w:rPr>
          <w:rStyle w:val="Char0"/>
          <w:rtl/>
        </w:rPr>
        <w:t>ه و</w:t>
      </w:r>
      <w:r w:rsidR="00DF08BB">
        <w:rPr>
          <w:rStyle w:val="Char0"/>
          <w:rtl/>
        </w:rPr>
        <w:t>ی</w:t>
      </w:r>
      <w:r w:rsidRPr="00C64670">
        <w:rPr>
          <w:rStyle w:val="Char0"/>
          <w:rtl/>
        </w:rPr>
        <w:t xml:space="preserve"> در مورد </w:t>
      </w:r>
      <w:r w:rsidR="00DF08BB">
        <w:rPr>
          <w:rStyle w:val="Char0"/>
          <w:rtl/>
        </w:rPr>
        <w:t>ک</w:t>
      </w:r>
      <w:r w:rsidRPr="00C64670">
        <w:rPr>
          <w:rStyle w:val="Char0"/>
          <w:rtl/>
        </w:rPr>
        <w:t>لاله فرمود: در آن فتوا م</w:t>
      </w:r>
      <w:r w:rsidR="00DF08BB">
        <w:rPr>
          <w:rStyle w:val="Char0"/>
          <w:rtl/>
        </w:rPr>
        <w:t>ی</w:t>
      </w:r>
      <w:r w:rsidRPr="00C64670">
        <w:rPr>
          <w:rStyle w:val="Char0"/>
          <w:rtl/>
        </w:rPr>
        <w:t>‌دهم، اگر صواب و درست بود، از طرف خداست و اگر خطا و اشتباه بود، از طرف ش</w:t>
      </w:r>
      <w:r w:rsidR="00DF08BB">
        <w:rPr>
          <w:rStyle w:val="Char0"/>
          <w:rtl/>
        </w:rPr>
        <w:t>ی</w:t>
      </w:r>
      <w:r w:rsidRPr="00C64670">
        <w:rPr>
          <w:rStyle w:val="Char0"/>
          <w:rtl/>
        </w:rPr>
        <w:t>طان است و خداوند از آن بر</w:t>
      </w:r>
      <w:r w:rsidR="00DF08BB">
        <w:rPr>
          <w:rStyle w:val="Char0"/>
          <w:rtl/>
        </w:rPr>
        <w:t>ی</w:t>
      </w:r>
      <w:r w:rsidRPr="00C64670">
        <w:rPr>
          <w:rStyle w:val="Char0"/>
          <w:rtl/>
        </w:rPr>
        <w:t xml:space="preserve"> و پا</w:t>
      </w:r>
      <w:r w:rsidR="00DF08BB">
        <w:rPr>
          <w:rStyle w:val="Char0"/>
          <w:rtl/>
        </w:rPr>
        <w:t>ک</w:t>
      </w:r>
      <w:r w:rsidRPr="00C64670">
        <w:rPr>
          <w:rStyle w:val="Char0"/>
          <w:rtl/>
        </w:rPr>
        <w:t xml:space="preserve"> است</w:t>
      </w:r>
      <w:r w:rsidR="001C628A" w:rsidRPr="00C64670">
        <w:rPr>
          <w:rStyle w:val="Char0"/>
          <w:rFonts w:hint="cs"/>
          <w:rtl/>
        </w:rPr>
        <w:t>؛</w:t>
      </w:r>
      <w:r w:rsidRPr="00C64670">
        <w:rPr>
          <w:rStyle w:val="Char0"/>
          <w:rtl/>
        </w:rPr>
        <w:t xml:space="preserve"> پس عمر</w:t>
      </w:r>
      <w:r w:rsidR="00457FCC" w:rsidRPr="00AB1101">
        <w:rPr>
          <w:rStyle w:val="Char0"/>
          <w:rFonts w:cs="CTraditional Arabic" w:hint="cs"/>
          <w:rtl/>
        </w:rPr>
        <w:t>س</w:t>
      </w:r>
      <w:r w:rsidRPr="00C64670">
        <w:rPr>
          <w:rStyle w:val="Char0"/>
          <w:rtl/>
        </w:rPr>
        <w:t xml:space="preserve"> گفت: از خداوند ح</w:t>
      </w:r>
      <w:r w:rsidR="00DF08BB">
        <w:rPr>
          <w:rStyle w:val="Char0"/>
          <w:rtl/>
        </w:rPr>
        <w:t>ی</w:t>
      </w:r>
      <w:r w:rsidRPr="00C64670">
        <w:rPr>
          <w:rStyle w:val="Char0"/>
          <w:rtl/>
        </w:rPr>
        <w:t>ا م</w:t>
      </w:r>
      <w:r w:rsidR="00DF08BB">
        <w:rPr>
          <w:rStyle w:val="Char0"/>
          <w:rtl/>
        </w:rPr>
        <w:t>ی</w:t>
      </w:r>
      <w:r w:rsidRPr="00C64670">
        <w:rPr>
          <w:rStyle w:val="Char0"/>
          <w:rtl/>
        </w:rPr>
        <w:t>‌</w:t>
      </w:r>
      <w:r w:rsidR="00DF08BB">
        <w:rPr>
          <w:rStyle w:val="Char0"/>
          <w:rtl/>
        </w:rPr>
        <w:t>ک</w:t>
      </w:r>
      <w:r w:rsidRPr="00C64670">
        <w:rPr>
          <w:rStyle w:val="Char0"/>
          <w:rtl/>
        </w:rPr>
        <w:t>نم اگر در ا</w:t>
      </w:r>
      <w:r w:rsidR="00DF08BB">
        <w:rPr>
          <w:rStyle w:val="Char0"/>
          <w:rtl/>
        </w:rPr>
        <w:t>ی</w:t>
      </w:r>
      <w:r w:rsidRPr="00C64670">
        <w:rPr>
          <w:rStyle w:val="Char0"/>
          <w:rtl/>
        </w:rPr>
        <w:t>ن زم</w:t>
      </w:r>
      <w:r w:rsidR="00DF08BB">
        <w:rPr>
          <w:rStyle w:val="Char0"/>
          <w:rtl/>
        </w:rPr>
        <w:t>ی</w:t>
      </w:r>
      <w:r w:rsidRPr="00C64670">
        <w:rPr>
          <w:rStyle w:val="Char0"/>
          <w:rtl/>
        </w:rPr>
        <w:t>نه با ابوب</w:t>
      </w:r>
      <w:r w:rsidR="00DF08BB">
        <w:rPr>
          <w:rStyle w:val="Char0"/>
          <w:rtl/>
        </w:rPr>
        <w:t>ک</w:t>
      </w:r>
      <w:r w:rsidRPr="00C64670">
        <w:rPr>
          <w:rStyle w:val="Char0"/>
          <w:rtl/>
        </w:rPr>
        <w:t xml:space="preserve">ر مخالفت </w:t>
      </w:r>
      <w:r w:rsidR="00DF08BB">
        <w:rPr>
          <w:rStyle w:val="Char0"/>
          <w:rtl/>
        </w:rPr>
        <w:t>ک</w:t>
      </w:r>
      <w:r w:rsidRPr="00C64670">
        <w:rPr>
          <w:rStyle w:val="Char0"/>
          <w:rtl/>
        </w:rPr>
        <w:t xml:space="preserve">نم و از او ثابت شده </w:t>
      </w:r>
      <w:r w:rsidR="00DF08BB">
        <w:rPr>
          <w:rStyle w:val="Char0"/>
          <w:rtl/>
        </w:rPr>
        <w:t>ک</w:t>
      </w:r>
      <w:r w:rsidRPr="00C64670">
        <w:rPr>
          <w:rStyle w:val="Char0"/>
          <w:rtl/>
        </w:rPr>
        <w:t>ه به ابوب</w:t>
      </w:r>
      <w:r w:rsidR="00DF08BB">
        <w:rPr>
          <w:rStyle w:val="Char0"/>
          <w:rtl/>
        </w:rPr>
        <w:t>ک</w:t>
      </w:r>
      <w:r w:rsidRPr="00C64670">
        <w:rPr>
          <w:rStyle w:val="Char0"/>
          <w:rtl/>
        </w:rPr>
        <w:t>ر</w:t>
      </w:r>
      <w:r w:rsidR="00457FCC" w:rsidRPr="00AB1101">
        <w:rPr>
          <w:rStyle w:val="Char0"/>
          <w:rFonts w:cs="CTraditional Arabic" w:hint="cs"/>
          <w:rtl/>
        </w:rPr>
        <w:t>س</w:t>
      </w:r>
      <w:r w:rsidRPr="00C64670">
        <w:rPr>
          <w:rStyle w:val="Char0"/>
          <w:rtl/>
        </w:rPr>
        <w:t xml:space="preserve"> گفت: به تبع از رأ</w:t>
      </w:r>
      <w:r w:rsidR="00DF08BB">
        <w:rPr>
          <w:rStyle w:val="Char0"/>
          <w:rtl/>
        </w:rPr>
        <w:t>ی</w:t>
      </w:r>
      <w:r w:rsidRPr="00C64670">
        <w:rPr>
          <w:rStyle w:val="Char0"/>
          <w:rtl/>
        </w:rPr>
        <w:t xml:space="preserve"> تو ما ن</w:t>
      </w:r>
      <w:r w:rsidR="00DF08BB">
        <w:rPr>
          <w:rStyle w:val="Char0"/>
          <w:rtl/>
        </w:rPr>
        <w:t>ی</w:t>
      </w:r>
      <w:r w:rsidRPr="00C64670">
        <w:rPr>
          <w:rStyle w:val="Char0"/>
          <w:rtl/>
        </w:rPr>
        <w:t>ز به آن فتوا داد</w:t>
      </w:r>
      <w:r w:rsidR="00DF08BB">
        <w:rPr>
          <w:rStyle w:val="Char0"/>
          <w:rtl/>
        </w:rPr>
        <w:t>ی</w:t>
      </w:r>
      <w:r w:rsidRPr="00C64670">
        <w:rPr>
          <w:rStyle w:val="Char0"/>
          <w:rtl/>
        </w:rPr>
        <w:t>م.</w:t>
      </w:r>
      <w:r w:rsidRPr="006933B2">
        <w:rPr>
          <w:rStyle w:val="FootnoteReference"/>
          <w:rFonts w:cs="IRNazli"/>
          <w:sz w:val="32"/>
          <w:szCs w:val="28"/>
          <w:rtl/>
        </w:rPr>
        <w:t>(</w:t>
      </w:r>
      <w:r w:rsidRPr="006933B2">
        <w:rPr>
          <w:rStyle w:val="FootnoteReference"/>
          <w:rFonts w:cs="IRNazli"/>
          <w:sz w:val="32"/>
          <w:szCs w:val="28"/>
          <w:rtl/>
        </w:rPr>
        <w:footnoteReference w:id="319"/>
      </w:r>
      <w:r w:rsidRPr="006933B2">
        <w:rPr>
          <w:rStyle w:val="FootnoteReference"/>
          <w:rFonts w:cs="IRNazli"/>
          <w:sz w:val="32"/>
          <w:szCs w:val="28"/>
          <w:rtl/>
        </w:rPr>
        <w:t>)</w:t>
      </w:r>
    </w:p>
    <w:p w:rsidR="00E11DC7" w:rsidRPr="00C64670" w:rsidRDefault="00E11DC7" w:rsidP="00392055">
      <w:pPr>
        <w:spacing w:line="240" w:lineRule="auto"/>
        <w:ind w:firstLine="284"/>
        <w:jc w:val="both"/>
        <w:rPr>
          <w:rStyle w:val="Char0"/>
          <w:rtl/>
        </w:rPr>
      </w:pPr>
      <w:r w:rsidRPr="00C64670">
        <w:rPr>
          <w:rStyle w:val="Char0"/>
          <w:rtl/>
        </w:rPr>
        <w:t xml:space="preserve">ثابت شده </w:t>
      </w:r>
      <w:r w:rsidR="001C628A" w:rsidRPr="00C64670">
        <w:rPr>
          <w:rStyle w:val="Char0"/>
          <w:rFonts w:hint="cs"/>
          <w:rtl/>
        </w:rPr>
        <w:t xml:space="preserve">است </w:t>
      </w:r>
      <w:r w:rsidR="00DF08BB">
        <w:rPr>
          <w:rStyle w:val="Char0"/>
          <w:rtl/>
        </w:rPr>
        <w:t>ک</w:t>
      </w:r>
      <w:r w:rsidRPr="00C64670">
        <w:rPr>
          <w:rStyle w:val="Char0"/>
          <w:rtl/>
        </w:rPr>
        <w:t>ه شعب</w:t>
      </w:r>
      <w:r w:rsidR="00DF08BB">
        <w:rPr>
          <w:rStyle w:val="Char0"/>
          <w:rtl/>
        </w:rPr>
        <w:t>ی</w:t>
      </w:r>
      <w:r w:rsidR="00457FCC" w:rsidRPr="00392055">
        <w:rPr>
          <w:rStyle w:val="Char0"/>
          <w:rFonts w:cs="CTraditional Arabic" w:hint="cs"/>
          <w:rtl/>
        </w:rPr>
        <w:t>س</w:t>
      </w:r>
      <w:r w:rsidRPr="00C64670">
        <w:rPr>
          <w:rStyle w:val="Char0"/>
          <w:rtl/>
        </w:rPr>
        <w:t xml:space="preserve"> گفت: شش نفر از اصحاب رسول خدا</w:t>
      </w:r>
      <w:r w:rsidR="00BD4800" w:rsidRPr="00BD4800">
        <w:rPr>
          <w:rStyle w:val="Char0"/>
          <w:rFonts w:cs="CTraditional Arabic"/>
          <w:rtl/>
        </w:rPr>
        <w:t xml:space="preserve"> ج</w:t>
      </w:r>
      <w:r w:rsidRPr="00C64670">
        <w:rPr>
          <w:rStyle w:val="Char0"/>
          <w:rtl/>
        </w:rPr>
        <w:t xml:space="preserve"> برا</w:t>
      </w:r>
      <w:r w:rsidR="00DF08BB">
        <w:rPr>
          <w:rStyle w:val="Char0"/>
          <w:rtl/>
        </w:rPr>
        <w:t>ی</w:t>
      </w:r>
      <w:r w:rsidRPr="00C64670">
        <w:rPr>
          <w:rStyle w:val="Char0"/>
          <w:rtl/>
        </w:rPr>
        <w:t xml:space="preserve"> مردم فتوا م</w:t>
      </w:r>
      <w:r w:rsidR="00DF08BB">
        <w:rPr>
          <w:rStyle w:val="Char0"/>
          <w:rtl/>
        </w:rPr>
        <w:t>ی</w:t>
      </w:r>
      <w:r w:rsidRPr="00C64670">
        <w:rPr>
          <w:rStyle w:val="Char0"/>
          <w:rtl/>
        </w:rPr>
        <w:t>‌دادند</w:t>
      </w:r>
      <w:r w:rsidR="001C628A" w:rsidRPr="00C64670">
        <w:rPr>
          <w:rStyle w:val="Char0"/>
          <w:rFonts w:hint="cs"/>
          <w:rtl/>
        </w:rPr>
        <w:t>:</w:t>
      </w:r>
      <w:r w:rsidR="000046F9" w:rsidRPr="00C64670">
        <w:rPr>
          <w:rStyle w:val="Char0"/>
          <w:rtl/>
        </w:rPr>
        <w:t xml:space="preserve"> ابن‌مسعود، عمربن خطاب، عل</w:t>
      </w:r>
      <w:r w:rsidR="00DF08BB">
        <w:rPr>
          <w:rStyle w:val="Char0"/>
          <w:rtl/>
        </w:rPr>
        <w:t>ی</w:t>
      </w:r>
      <w:r w:rsidR="000046F9" w:rsidRPr="00C64670">
        <w:rPr>
          <w:rStyle w:val="Char0"/>
          <w:rFonts w:hint="cs"/>
          <w:rtl/>
        </w:rPr>
        <w:softHyphen/>
      </w:r>
      <w:r w:rsidRPr="00C64670">
        <w:rPr>
          <w:rStyle w:val="Char0"/>
          <w:rtl/>
        </w:rPr>
        <w:t>بن اب</w:t>
      </w:r>
      <w:r w:rsidR="00DF08BB">
        <w:rPr>
          <w:rStyle w:val="Char0"/>
          <w:rtl/>
        </w:rPr>
        <w:t>ی</w:t>
      </w:r>
      <w:r w:rsidRPr="00C64670">
        <w:rPr>
          <w:rStyle w:val="Char0"/>
          <w:rtl/>
        </w:rPr>
        <w:t>طالب، ز</w:t>
      </w:r>
      <w:r w:rsidR="00DF08BB">
        <w:rPr>
          <w:rStyle w:val="Char0"/>
          <w:rtl/>
        </w:rPr>
        <w:t>ی</w:t>
      </w:r>
      <w:r w:rsidRPr="00C64670">
        <w:rPr>
          <w:rStyle w:val="Char0"/>
          <w:rtl/>
        </w:rPr>
        <w:t>دبن ثابت، اب</w:t>
      </w:r>
      <w:r w:rsidR="00DF08BB">
        <w:rPr>
          <w:rStyle w:val="Char0"/>
          <w:rtl/>
        </w:rPr>
        <w:t>ی</w:t>
      </w:r>
      <w:r w:rsidRPr="00C64670">
        <w:rPr>
          <w:rStyle w:val="Char0"/>
          <w:rtl/>
        </w:rPr>
        <w:t xml:space="preserve">‌بن </w:t>
      </w:r>
      <w:r w:rsidR="00DF08BB">
        <w:rPr>
          <w:rStyle w:val="Char0"/>
          <w:rtl/>
        </w:rPr>
        <w:t>ک</w:t>
      </w:r>
      <w:r w:rsidRPr="00C64670">
        <w:rPr>
          <w:rStyle w:val="Char0"/>
          <w:rtl/>
        </w:rPr>
        <w:t>عب و ابوموس</w:t>
      </w:r>
      <w:r w:rsidR="00DF08BB">
        <w:rPr>
          <w:rStyle w:val="Char0"/>
          <w:rtl/>
        </w:rPr>
        <w:t>ی</w:t>
      </w:r>
      <w:r w:rsidRPr="00C64670">
        <w:rPr>
          <w:rStyle w:val="Char0"/>
          <w:rtl/>
        </w:rPr>
        <w:t xml:space="preserve"> و سه نفر از آنان قول خودشان را </w:t>
      </w:r>
      <w:r w:rsidR="001C628A" w:rsidRPr="00C64670">
        <w:rPr>
          <w:rStyle w:val="Char0"/>
          <w:rtl/>
        </w:rPr>
        <w:t>به خاطر</w:t>
      </w:r>
      <w:r w:rsidRPr="00C64670">
        <w:rPr>
          <w:rStyle w:val="Char0"/>
          <w:rtl/>
        </w:rPr>
        <w:t xml:space="preserve"> قول سه نفر د</w:t>
      </w:r>
      <w:r w:rsidR="00DF08BB">
        <w:rPr>
          <w:rStyle w:val="Char0"/>
          <w:rtl/>
        </w:rPr>
        <w:t>ی</w:t>
      </w:r>
      <w:r w:rsidRPr="00C64670">
        <w:rPr>
          <w:rStyle w:val="Char0"/>
          <w:rtl/>
        </w:rPr>
        <w:t>گر رها م</w:t>
      </w:r>
      <w:r w:rsidR="00DF08BB">
        <w:rPr>
          <w:rStyle w:val="Char0"/>
          <w:rtl/>
        </w:rPr>
        <w:t>ی</w:t>
      </w:r>
      <w:r w:rsidRPr="00C64670">
        <w:rPr>
          <w:rStyle w:val="Char0"/>
          <w:rtl/>
        </w:rPr>
        <w:t>‌</w:t>
      </w:r>
      <w:r w:rsidR="00DF08BB">
        <w:rPr>
          <w:rStyle w:val="Char0"/>
          <w:rtl/>
        </w:rPr>
        <w:t>ک</w:t>
      </w:r>
      <w:r w:rsidRPr="00C64670">
        <w:rPr>
          <w:rStyle w:val="Char0"/>
          <w:rtl/>
        </w:rPr>
        <w:t xml:space="preserve">ردند: ابن </w:t>
      </w:r>
      <w:r w:rsidR="004D2333" w:rsidRPr="00C64670">
        <w:rPr>
          <w:rStyle w:val="Char0"/>
          <w:rFonts w:hint="cs"/>
          <w:rtl/>
        </w:rPr>
        <w:t>مسعود</w:t>
      </w:r>
      <w:r w:rsidRPr="00C64670">
        <w:rPr>
          <w:rStyle w:val="Char0"/>
          <w:rtl/>
        </w:rPr>
        <w:t xml:space="preserve"> قول خودش را </w:t>
      </w:r>
      <w:r w:rsidR="001C628A" w:rsidRPr="00C64670">
        <w:rPr>
          <w:rStyle w:val="Char0"/>
          <w:rtl/>
        </w:rPr>
        <w:t>به خاطر</w:t>
      </w:r>
      <w:r w:rsidRPr="00C64670">
        <w:rPr>
          <w:rStyle w:val="Char0"/>
          <w:rtl/>
        </w:rPr>
        <w:t xml:space="preserve"> قول عمر</w:t>
      </w:r>
      <w:r w:rsidR="00457FCC" w:rsidRPr="00457FCC">
        <w:rPr>
          <w:rStyle w:val="Char0"/>
          <w:rFonts w:cs="CTraditional Arabic" w:hint="cs"/>
          <w:rtl/>
        </w:rPr>
        <w:t>س</w:t>
      </w:r>
      <w:r w:rsidRPr="00C64670">
        <w:rPr>
          <w:rStyle w:val="Char0"/>
          <w:rtl/>
        </w:rPr>
        <w:t>، ابوموس</w:t>
      </w:r>
      <w:r w:rsidR="00DF08BB">
        <w:rPr>
          <w:rStyle w:val="Char0"/>
          <w:rtl/>
        </w:rPr>
        <w:t>ی</w:t>
      </w:r>
      <w:r w:rsidR="00457FCC" w:rsidRPr="00457FCC">
        <w:rPr>
          <w:rStyle w:val="Char0"/>
          <w:rFonts w:cs="CTraditional Arabic" w:hint="cs"/>
          <w:rtl/>
        </w:rPr>
        <w:t>س</w:t>
      </w:r>
      <w:r w:rsidRPr="00C64670">
        <w:rPr>
          <w:rStyle w:val="Char0"/>
          <w:rtl/>
        </w:rPr>
        <w:t xml:space="preserve"> قول خودش را </w:t>
      </w:r>
      <w:r w:rsidR="001C628A" w:rsidRPr="00C64670">
        <w:rPr>
          <w:rStyle w:val="Char0"/>
          <w:rtl/>
        </w:rPr>
        <w:t>به خاطر</w:t>
      </w:r>
      <w:r w:rsidRPr="00C64670">
        <w:rPr>
          <w:rStyle w:val="Char0"/>
          <w:rtl/>
        </w:rPr>
        <w:t xml:space="preserve"> قول عل</w:t>
      </w:r>
      <w:r w:rsidR="00DF08BB">
        <w:rPr>
          <w:rStyle w:val="Char0"/>
          <w:rtl/>
        </w:rPr>
        <w:t>ی</w:t>
      </w:r>
      <w:r w:rsidR="00457FCC" w:rsidRPr="00457FCC">
        <w:rPr>
          <w:rStyle w:val="Char0"/>
          <w:rFonts w:cs="CTraditional Arabic" w:hint="cs"/>
          <w:rtl/>
        </w:rPr>
        <w:t>س</w:t>
      </w:r>
      <w:r w:rsidRPr="00C64670">
        <w:rPr>
          <w:rStyle w:val="Char0"/>
          <w:rtl/>
        </w:rPr>
        <w:t xml:space="preserve"> و ز</w:t>
      </w:r>
      <w:r w:rsidR="00DF08BB">
        <w:rPr>
          <w:rStyle w:val="Char0"/>
          <w:rtl/>
        </w:rPr>
        <w:t>ی</w:t>
      </w:r>
      <w:r w:rsidR="00AB1101">
        <w:rPr>
          <w:rStyle w:val="Char0"/>
          <w:rtl/>
        </w:rPr>
        <w:t>د</w:t>
      </w:r>
      <w:r w:rsidR="00457FCC" w:rsidRPr="00457FCC">
        <w:rPr>
          <w:rStyle w:val="Char0"/>
          <w:rFonts w:cs="CTraditional Arabic" w:hint="cs"/>
          <w:rtl/>
        </w:rPr>
        <w:t>س</w:t>
      </w:r>
      <w:r w:rsidR="00AB1101">
        <w:rPr>
          <w:rStyle w:val="Char0"/>
          <w:rFonts w:cs="CTraditional Arabic" w:hint="cs"/>
          <w:rtl/>
        </w:rPr>
        <w:t xml:space="preserve"> </w:t>
      </w:r>
      <w:r w:rsidRPr="00C64670">
        <w:rPr>
          <w:rStyle w:val="Char0"/>
          <w:rtl/>
        </w:rPr>
        <w:t xml:space="preserve">قول خودش را </w:t>
      </w:r>
      <w:r w:rsidR="001C628A" w:rsidRPr="00C64670">
        <w:rPr>
          <w:rStyle w:val="Char0"/>
          <w:rtl/>
        </w:rPr>
        <w:t>به خاطر</w:t>
      </w:r>
      <w:r w:rsidR="004D2333" w:rsidRPr="00C64670">
        <w:rPr>
          <w:rStyle w:val="Char0"/>
          <w:rtl/>
        </w:rPr>
        <w:t xml:space="preserve"> قول اب</w:t>
      </w:r>
      <w:r w:rsidR="00DF08BB">
        <w:rPr>
          <w:rStyle w:val="Char0"/>
          <w:rtl/>
        </w:rPr>
        <w:t>ی</w:t>
      </w:r>
      <w:r w:rsidR="004D2333" w:rsidRPr="00C64670">
        <w:rPr>
          <w:rStyle w:val="Char0"/>
          <w:rtl/>
        </w:rPr>
        <w:t>‌</w:t>
      </w:r>
      <w:r w:rsidRPr="00C64670">
        <w:rPr>
          <w:rStyle w:val="Char0"/>
          <w:rtl/>
        </w:rPr>
        <w:t xml:space="preserve"> بن </w:t>
      </w:r>
      <w:r w:rsidR="00DF08BB">
        <w:rPr>
          <w:rStyle w:val="Char0"/>
          <w:rtl/>
        </w:rPr>
        <w:t>ک</w:t>
      </w:r>
      <w:r w:rsidRPr="00C64670">
        <w:rPr>
          <w:rStyle w:val="Char0"/>
          <w:rtl/>
        </w:rPr>
        <w:t>عب</w:t>
      </w:r>
      <w:r w:rsidR="00457FCC" w:rsidRPr="00457FCC">
        <w:rPr>
          <w:rStyle w:val="Char0"/>
          <w:rFonts w:cs="CTraditional Arabic" w:hint="cs"/>
          <w:rtl/>
        </w:rPr>
        <w:t>س</w:t>
      </w:r>
      <w:r w:rsidRPr="00C64670">
        <w:rPr>
          <w:rStyle w:val="Char0"/>
          <w:rtl/>
        </w:rPr>
        <w:t xml:space="preserve"> رها م</w:t>
      </w:r>
      <w:r w:rsidR="00DF08BB">
        <w:rPr>
          <w:rStyle w:val="Char0"/>
          <w:rtl/>
        </w:rPr>
        <w:t>ی</w:t>
      </w:r>
      <w:r w:rsidRPr="00C64670">
        <w:rPr>
          <w:rStyle w:val="Char0"/>
          <w:rtl/>
        </w:rPr>
        <w:t>‌</w:t>
      </w:r>
      <w:r w:rsidR="00DF08BB">
        <w:rPr>
          <w:rStyle w:val="Char0"/>
          <w:rtl/>
        </w:rPr>
        <w:t>ک</w:t>
      </w:r>
      <w:r w:rsidRPr="00C64670">
        <w:rPr>
          <w:rStyle w:val="Char0"/>
          <w:rtl/>
        </w:rPr>
        <w:t>ردند.</w:t>
      </w:r>
      <w:r w:rsidRPr="006933B2">
        <w:rPr>
          <w:rStyle w:val="FootnoteReference"/>
          <w:rFonts w:cs="IRNazli"/>
          <w:sz w:val="32"/>
          <w:rtl/>
        </w:rPr>
        <w:t>(</w:t>
      </w:r>
      <w:r w:rsidRPr="006933B2">
        <w:rPr>
          <w:rStyle w:val="FootnoteReference"/>
          <w:rFonts w:cs="IRNazli"/>
          <w:sz w:val="32"/>
          <w:rtl/>
        </w:rPr>
        <w:footnoteReference w:id="320"/>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 xml:space="preserve">ن </w:t>
      </w:r>
      <w:r w:rsidR="00C75C90" w:rsidRPr="00C64670">
        <w:rPr>
          <w:rStyle w:val="Char0"/>
          <w:rFonts w:hint="cs"/>
          <w:rtl/>
        </w:rPr>
        <w:t>به فتوا دادن صحابه</w:t>
      </w:r>
      <w:r w:rsidR="00BD4800" w:rsidRPr="00392055">
        <w:rPr>
          <w:rStyle w:val="Char0"/>
          <w:rFonts w:cs="CTraditional Arabic" w:hint="cs"/>
          <w:rtl/>
        </w:rPr>
        <w:t>ش</w:t>
      </w:r>
      <w:r w:rsidR="00DC4E3F" w:rsidRPr="00C64670">
        <w:rPr>
          <w:rStyle w:val="Char0"/>
          <w:rFonts w:hint="cs"/>
          <w:rtl/>
        </w:rPr>
        <w:t xml:space="preserve"> </w:t>
      </w:r>
      <w:r w:rsidR="00C75C90" w:rsidRPr="00C64670">
        <w:rPr>
          <w:rStyle w:val="Char0"/>
          <w:rtl/>
        </w:rPr>
        <w:t>در خدمت پ</w:t>
      </w:r>
      <w:r w:rsidR="00DF08BB">
        <w:rPr>
          <w:rStyle w:val="Char0"/>
          <w:rtl/>
        </w:rPr>
        <w:t>ی</w:t>
      </w:r>
      <w:r w:rsidR="00C75C90" w:rsidRPr="00C64670">
        <w:rPr>
          <w:rStyle w:val="Char0"/>
          <w:rtl/>
        </w:rPr>
        <w:t>امبر</w:t>
      </w:r>
      <w:r w:rsidR="00BD4800" w:rsidRPr="00BD4800">
        <w:rPr>
          <w:rStyle w:val="Char0"/>
          <w:rFonts w:cs="CTraditional Arabic"/>
          <w:rtl/>
        </w:rPr>
        <w:t xml:space="preserve"> ج</w:t>
      </w:r>
      <w:r w:rsidR="00C75C90" w:rsidRPr="00C64670">
        <w:rPr>
          <w:rStyle w:val="Char0"/>
          <w:rtl/>
        </w:rPr>
        <w:t xml:space="preserve"> </w:t>
      </w:r>
      <w:r w:rsidRPr="00C64670">
        <w:rPr>
          <w:rStyle w:val="Char0"/>
          <w:rtl/>
        </w:rPr>
        <w:t>استدلال م</w:t>
      </w:r>
      <w:r w:rsidR="00DF08BB">
        <w:rPr>
          <w:rStyle w:val="Char0"/>
          <w:rtl/>
        </w:rPr>
        <w:t>ی</w:t>
      </w:r>
      <w:r w:rsidRPr="00C64670">
        <w:rPr>
          <w:rStyle w:val="Char0"/>
          <w:rtl/>
        </w:rPr>
        <w:t>‌</w:t>
      </w:r>
      <w:r w:rsidR="00DF08BB">
        <w:rPr>
          <w:rStyle w:val="Char0"/>
          <w:rtl/>
        </w:rPr>
        <w:t>ک</w:t>
      </w:r>
      <w:r w:rsidRPr="00C64670">
        <w:rPr>
          <w:rStyle w:val="Char0"/>
          <w:rtl/>
        </w:rPr>
        <w:t xml:space="preserve">نند و </w:t>
      </w:r>
      <w:r w:rsidR="00C75C90" w:rsidRPr="00C64670">
        <w:rPr>
          <w:rStyle w:val="Char0"/>
          <w:rFonts w:hint="cs"/>
          <w:rtl/>
        </w:rPr>
        <w:t>ا</w:t>
      </w:r>
      <w:r w:rsidR="00DF08BB">
        <w:rPr>
          <w:rStyle w:val="Char0"/>
          <w:rFonts w:hint="cs"/>
          <w:rtl/>
        </w:rPr>
        <w:t>ی</w:t>
      </w:r>
      <w:r w:rsidR="00C75C90" w:rsidRPr="00C64670">
        <w:rPr>
          <w:rStyle w:val="Char0"/>
          <w:rFonts w:hint="cs"/>
          <w:rtl/>
        </w:rPr>
        <w:t xml:space="preserve">نکه </w:t>
      </w:r>
      <w:r w:rsidRPr="00C64670">
        <w:rPr>
          <w:rStyle w:val="Char0"/>
          <w:rtl/>
        </w:rPr>
        <w:t>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آنان را از فتوا دادن منع نم</w:t>
      </w:r>
      <w:r w:rsidR="00DF08BB">
        <w:rPr>
          <w:rStyle w:val="Char0"/>
          <w:rtl/>
        </w:rPr>
        <w:t>ی</w:t>
      </w:r>
      <w:r w:rsidRPr="00C64670">
        <w:rPr>
          <w:rStyle w:val="Char0"/>
          <w:rtl/>
        </w:rPr>
        <w:t>‌</w:t>
      </w:r>
      <w:r w:rsidR="00DF08BB">
        <w:rPr>
          <w:rStyle w:val="Char0"/>
          <w:rtl/>
        </w:rPr>
        <w:t>ک</w:t>
      </w:r>
      <w:r w:rsidRPr="00C64670">
        <w:rPr>
          <w:rStyle w:val="Char0"/>
          <w:rtl/>
        </w:rPr>
        <w:t>رد و ا</w:t>
      </w:r>
      <w:r w:rsidR="00DF08BB">
        <w:rPr>
          <w:rStyle w:val="Char0"/>
          <w:rtl/>
        </w:rPr>
        <w:t>ی</w:t>
      </w:r>
      <w:r w:rsidRPr="00C64670">
        <w:rPr>
          <w:rStyle w:val="Char0"/>
          <w:rtl/>
        </w:rPr>
        <w:t>ن تقل</w:t>
      </w:r>
      <w:r w:rsidR="00DF08BB">
        <w:rPr>
          <w:rStyle w:val="Char0"/>
          <w:rtl/>
        </w:rPr>
        <w:t>ی</w:t>
      </w:r>
      <w:r w:rsidRPr="00C64670">
        <w:rPr>
          <w:rStyle w:val="Char0"/>
          <w:rtl/>
        </w:rPr>
        <w:t>د، برا</w:t>
      </w:r>
      <w:r w:rsidR="00DF08BB">
        <w:rPr>
          <w:rStyle w:val="Char0"/>
          <w:rtl/>
        </w:rPr>
        <w:t>ی</w:t>
      </w:r>
      <w:r w:rsidRPr="00C64670">
        <w:rPr>
          <w:rStyle w:val="Char0"/>
          <w:rtl/>
        </w:rPr>
        <w:t xml:space="preserve"> مردم است.</w:t>
      </w:r>
      <w:r w:rsidRPr="006933B2">
        <w:rPr>
          <w:rStyle w:val="FootnoteReference"/>
          <w:rFonts w:cs="IRNazli"/>
          <w:sz w:val="32"/>
          <w:rtl/>
        </w:rPr>
        <w:t>(</w:t>
      </w:r>
      <w:r w:rsidRPr="006933B2">
        <w:rPr>
          <w:rStyle w:val="FootnoteReference"/>
          <w:rFonts w:cs="IRNazli"/>
          <w:sz w:val="32"/>
          <w:rtl/>
        </w:rPr>
        <w:footnoteReference w:id="321"/>
      </w:r>
      <w:r w:rsidRPr="006933B2">
        <w:rPr>
          <w:rStyle w:val="FootnoteReference"/>
          <w:rFonts w:cs="IRNazli"/>
          <w:sz w:val="32"/>
          <w:rtl/>
        </w:rPr>
        <w:t>)</w:t>
      </w:r>
    </w:p>
    <w:p w:rsidR="00E11DC7" w:rsidRPr="00C64670" w:rsidRDefault="00E11DC7" w:rsidP="00AB1101">
      <w:pPr>
        <w:pStyle w:val="ListParagraph"/>
        <w:numPr>
          <w:ilvl w:val="0"/>
          <w:numId w:val="26"/>
        </w:numPr>
        <w:spacing w:after="0" w:line="240" w:lineRule="auto"/>
        <w:ind w:left="641" w:hanging="357"/>
        <w:jc w:val="both"/>
        <w:rPr>
          <w:rStyle w:val="Char0"/>
          <w:rtl/>
        </w:rPr>
      </w:pPr>
      <w:r w:rsidRPr="0063619E">
        <w:rPr>
          <w:rStyle w:val="Char2"/>
          <w:rtl/>
        </w:rPr>
        <w:t>عقل:</w:t>
      </w:r>
      <w:r w:rsidRPr="00C64670">
        <w:rPr>
          <w:rStyle w:val="Char0"/>
          <w:rtl/>
        </w:rPr>
        <w:t xml:space="preserve"> </w:t>
      </w:r>
      <w:r w:rsidR="00BE59CD" w:rsidRPr="00C64670">
        <w:rPr>
          <w:rStyle w:val="Char0"/>
          <w:rFonts w:hint="cs"/>
          <w:rtl/>
        </w:rPr>
        <w:t>در صورت جا</w:t>
      </w:r>
      <w:r w:rsidR="00DF08BB">
        <w:rPr>
          <w:rStyle w:val="Char0"/>
          <w:rFonts w:hint="cs"/>
          <w:rtl/>
        </w:rPr>
        <w:t>ی</w:t>
      </w:r>
      <w:r w:rsidR="00BE59CD" w:rsidRPr="00C64670">
        <w:rPr>
          <w:rStyle w:val="Char0"/>
          <w:rFonts w:hint="cs"/>
          <w:rtl/>
        </w:rPr>
        <w:t>ز نبودن</w:t>
      </w:r>
      <w:r w:rsidRPr="00C64670">
        <w:rPr>
          <w:rStyle w:val="Char0"/>
          <w:rtl/>
        </w:rPr>
        <w:t xml:space="preserve"> تقل</w:t>
      </w:r>
      <w:r w:rsidR="00DF08BB">
        <w:rPr>
          <w:rStyle w:val="Char0"/>
          <w:rtl/>
        </w:rPr>
        <w:t>ی</w:t>
      </w:r>
      <w:r w:rsidRPr="00C64670">
        <w:rPr>
          <w:rStyle w:val="Char0"/>
          <w:rtl/>
        </w:rPr>
        <w:t>د، هر</w:t>
      </w:r>
      <w:r w:rsidR="00DF08BB">
        <w:rPr>
          <w:rStyle w:val="Char0"/>
          <w:rtl/>
        </w:rPr>
        <w:t>ک</w:t>
      </w:r>
      <w:r w:rsidRPr="00C64670">
        <w:rPr>
          <w:rStyle w:val="Char0"/>
          <w:rtl/>
        </w:rPr>
        <w:t>س</w:t>
      </w:r>
      <w:r w:rsidR="00DF08BB">
        <w:rPr>
          <w:rStyle w:val="Char0"/>
          <w:rtl/>
        </w:rPr>
        <w:t>ی</w:t>
      </w:r>
      <w:r w:rsidRPr="00C64670">
        <w:rPr>
          <w:rStyle w:val="Char0"/>
          <w:rtl/>
        </w:rPr>
        <w:t xml:space="preserve"> م</w:t>
      </w:r>
      <w:r w:rsidR="00DF08BB">
        <w:rPr>
          <w:rStyle w:val="Char0"/>
          <w:rtl/>
        </w:rPr>
        <w:t>ی</w:t>
      </w:r>
      <w:r w:rsidRPr="00C64670">
        <w:rPr>
          <w:rStyle w:val="Char0"/>
          <w:rtl/>
        </w:rPr>
        <w:t>‌با</w:t>
      </w:r>
      <w:r w:rsidR="00DF08BB">
        <w:rPr>
          <w:rStyle w:val="Char0"/>
          <w:rtl/>
        </w:rPr>
        <w:t>ی</w:t>
      </w:r>
      <w:r w:rsidRPr="00C64670">
        <w:rPr>
          <w:rStyle w:val="Char0"/>
          <w:rtl/>
        </w:rPr>
        <w:t>ست خودش اح</w:t>
      </w:r>
      <w:r w:rsidR="00DF08BB">
        <w:rPr>
          <w:rStyle w:val="Char0"/>
          <w:rtl/>
        </w:rPr>
        <w:t>ک</w:t>
      </w:r>
      <w:r w:rsidRPr="00C64670">
        <w:rPr>
          <w:rStyle w:val="Char0"/>
          <w:rtl/>
        </w:rPr>
        <w:t>ام مسائل فرع</w:t>
      </w:r>
      <w:r w:rsidR="00DF08BB">
        <w:rPr>
          <w:rStyle w:val="Char0"/>
          <w:rtl/>
        </w:rPr>
        <w:t>ی</w:t>
      </w:r>
      <w:r w:rsidRPr="00C64670">
        <w:rPr>
          <w:rStyle w:val="Char0"/>
          <w:rtl/>
        </w:rPr>
        <w:t xml:space="preserve"> د</w:t>
      </w:r>
      <w:r w:rsidR="00DF08BB">
        <w:rPr>
          <w:rStyle w:val="Char0"/>
          <w:rtl/>
        </w:rPr>
        <w:t>ی</w:t>
      </w:r>
      <w:r w:rsidRPr="00C64670">
        <w:rPr>
          <w:rStyle w:val="Char0"/>
          <w:rtl/>
        </w:rPr>
        <w:t>ن را بداند</w:t>
      </w:r>
      <w:r w:rsidR="00815999" w:rsidRPr="00C64670">
        <w:rPr>
          <w:rStyle w:val="Char0"/>
          <w:rFonts w:hint="cs"/>
          <w:rtl/>
        </w:rPr>
        <w:t xml:space="preserve"> و اجتهاد کند</w:t>
      </w:r>
      <w:r w:rsidRPr="00C64670">
        <w:rPr>
          <w:rStyle w:val="Char0"/>
          <w:rtl/>
        </w:rPr>
        <w:t>، در صورت ا</w:t>
      </w:r>
      <w:r w:rsidR="00DF08BB">
        <w:rPr>
          <w:rStyle w:val="Char0"/>
          <w:rtl/>
        </w:rPr>
        <w:t>ی</w:t>
      </w:r>
      <w:r w:rsidRPr="00C64670">
        <w:rPr>
          <w:rStyle w:val="Char0"/>
          <w:rtl/>
        </w:rPr>
        <w:t>جاب چن</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انقطاع و بر</w:t>
      </w:r>
      <w:r w:rsidR="00DF08BB">
        <w:rPr>
          <w:rStyle w:val="Char0"/>
          <w:rtl/>
        </w:rPr>
        <w:t>ی</w:t>
      </w:r>
      <w:r w:rsidRPr="00C64670">
        <w:rPr>
          <w:rStyle w:val="Char0"/>
          <w:rtl/>
        </w:rPr>
        <w:t>دن از زندگ</w:t>
      </w:r>
      <w:r w:rsidR="00DF08BB">
        <w:rPr>
          <w:rStyle w:val="Char0"/>
          <w:rtl/>
        </w:rPr>
        <w:t>ی</w:t>
      </w:r>
      <w:r w:rsidRPr="00C64670">
        <w:rPr>
          <w:rStyle w:val="Char0"/>
          <w:rtl/>
        </w:rPr>
        <w:t xml:space="preserve"> حاصل م</w:t>
      </w:r>
      <w:r w:rsidR="00DF08BB">
        <w:rPr>
          <w:rStyle w:val="Char0"/>
          <w:rtl/>
        </w:rPr>
        <w:t>ی</w:t>
      </w:r>
      <w:r w:rsidRPr="00C64670">
        <w:rPr>
          <w:rStyle w:val="Char0"/>
          <w:rtl/>
        </w:rPr>
        <w:t>‌شود و زندگان</w:t>
      </w:r>
      <w:r w:rsidR="00DF08BB">
        <w:rPr>
          <w:rStyle w:val="Char0"/>
          <w:rtl/>
        </w:rPr>
        <w:t>ی</w:t>
      </w:r>
      <w:r w:rsidRPr="00C64670">
        <w:rPr>
          <w:rStyle w:val="Char0"/>
          <w:rtl/>
        </w:rPr>
        <w:t xml:space="preserve"> مختل م</w:t>
      </w:r>
      <w:r w:rsidR="00DF08BB">
        <w:rPr>
          <w:rStyle w:val="Char0"/>
          <w:rtl/>
        </w:rPr>
        <w:t>ی</w:t>
      </w:r>
      <w:r w:rsidRPr="00C64670">
        <w:rPr>
          <w:rStyle w:val="Char0"/>
          <w:rtl/>
        </w:rPr>
        <w:t xml:space="preserve">‌گردد و </w:t>
      </w:r>
      <w:r w:rsidR="00DF08BB">
        <w:rPr>
          <w:rStyle w:val="Char0"/>
          <w:rtl/>
        </w:rPr>
        <w:t>ک</w:t>
      </w:r>
      <w:r w:rsidRPr="00C64670">
        <w:rPr>
          <w:rStyle w:val="Char0"/>
          <w:rtl/>
        </w:rPr>
        <w:t>شاورز</w:t>
      </w:r>
      <w:r w:rsidR="00DF08BB">
        <w:rPr>
          <w:rStyle w:val="Char0"/>
          <w:rtl/>
        </w:rPr>
        <w:t>ی</w:t>
      </w:r>
      <w:r w:rsidRPr="00C64670">
        <w:rPr>
          <w:rStyle w:val="Char0"/>
          <w:rtl/>
        </w:rPr>
        <w:t xml:space="preserve"> و </w:t>
      </w:r>
      <w:r w:rsidR="00DF08BB">
        <w:rPr>
          <w:rStyle w:val="Char0"/>
          <w:rtl/>
        </w:rPr>
        <w:t>ک</w:t>
      </w:r>
      <w:r w:rsidRPr="00C64670">
        <w:rPr>
          <w:rStyle w:val="Char0"/>
          <w:rtl/>
        </w:rPr>
        <w:t xml:space="preserve">سب و </w:t>
      </w:r>
      <w:r w:rsidR="00DF08BB">
        <w:rPr>
          <w:rStyle w:val="Char0"/>
          <w:rtl/>
        </w:rPr>
        <w:t>ک</w:t>
      </w:r>
      <w:r w:rsidRPr="00C64670">
        <w:rPr>
          <w:rStyle w:val="Char0"/>
          <w:rtl/>
        </w:rPr>
        <w:t>ار از ب</w:t>
      </w:r>
      <w:r w:rsidR="00DF08BB">
        <w:rPr>
          <w:rStyle w:val="Char0"/>
          <w:rtl/>
        </w:rPr>
        <w:t>ی</w:t>
      </w:r>
      <w:r w:rsidRPr="00C64670">
        <w:rPr>
          <w:rStyle w:val="Char0"/>
          <w:rtl/>
        </w:rPr>
        <w:t>ن م</w:t>
      </w:r>
      <w:r w:rsidR="00DF08BB">
        <w:rPr>
          <w:rStyle w:val="Char0"/>
          <w:rtl/>
        </w:rPr>
        <w:t>ی</w:t>
      </w:r>
      <w:r w:rsidRPr="00C64670">
        <w:rPr>
          <w:rStyle w:val="Char0"/>
          <w:rtl/>
        </w:rPr>
        <w:t>‌رود. بنابرا</w:t>
      </w:r>
      <w:r w:rsidR="00DF08BB">
        <w:rPr>
          <w:rStyle w:val="Char0"/>
          <w:rtl/>
        </w:rPr>
        <w:t>ی</w:t>
      </w:r>
      <w:r w:rsidRPr="00C64670">
        <w:rPr>
          <w:rStyle w:val="Char0"/>
          <w:rtl/>
        </w:rPr>
        <w:t>ن با</w:t>
      </w:r>
      <w:r w:rsidR="00DF08BB">
        <w:rPr>
          <w:rStyle w:val="Char0"/>
          <w:rtl/>
        </w:rPr>
        <w:t>ی</w:t>
      </w:r>
      <w:r w:rsidRPr="00C64670">
        <w:rPr>
          <w:rStyle w:val="Char0"/>
          <w:rtl/>
        </w:rPr>
        <w:t>د منع از تقل</w:t>
      </w:r>
      <w:r w:rsidR="00DF08BB">
        <w:rPr>
          <w:rStyle w:val="Char0"/>
          <w:rtl/>
        </w:rPr>
        <w:t>ی</w:t>
      </w:r>
      <w:r w:rsidRPr="00C64670">
        <w:rPr>
          <w:rStyle w:val="Char0"/>
          <w:rtl/>
        </w:rPr>
        <w:t>د ساقط شود و تقل</w:t>
      </w:r>
      <w:r w:rsidR="00DF08BB">
        <w:rPr>
          <w:rStyle w:val="Char0"/>
          <w:rtl/>
        </w:rPr>
        <w:t>ی</w:t>
      </w:r>
      <w:r w:rsidRPr="00C64670">
        <w:rPr>
          <w:rStyle w:val="Char0"/>
          <w:rtl/>
        </w:rPr>
        <w:t>د جا</w:t>
      </w:r>
      <w:r w:rsidR="00DF08BB">
        <w:rPr>
          <w:rStyle w:val="Char0"/>
          <w:rtl/>
        </w:rPr>
        <w:t>ی</w:t>
      </w:r>
      <w:r w:rsidRPr="00C64670">
        <w:rPr>
          <w:rStyle w:val="Char0"/>
          <w:rtl/>
        </w:rPr>
        <w:t>ز باشد</w:t>
      </w:r>
      <w:r w:rsidR="00815999" w:rsidRPr="00C64670">
        <w:rPr>
          <w:rStyle w:val="Char0"/>
          <w:rFonts w:hint="cs"/>
          <w:rtl/>
        </w:rPr>
        <w:t>، البته در صورتی که شخص به دلایلی ناتوان در قبول قول مجتهد با دلیل باشد و نتواند اتبا</w:t>
      </w:r>
      <w:r w:rsidR="00E4351C" w:rsidRPr="00C64670">
        <w:rPr>
          <w:rStyle w:val="Char0"/>
          <w:rFonts w:hint="cs"/>
          <w:rtl/>
        </w:rPr>
        <w:t>ع نماید</w:t>
      </w:r>
      <w:r w:rsidRPr="00C64670">
        <w:rPr>
          <w:rStyle w:val="Char0"/>
          <w:rtl/>
        </w:rPr>
        <w:t>.</w:t>
      </w:r>
      <w:r w:rsidRPr="006933B2">
        <w:rPr>
          <w:rStyle w:val="FootnoteReference"/>
          <w:rFonts w:cs="IRNazli"/>
          <w:sz w:val="32"/>
          <w:szCs w:val="28"/>
          <w:rtl/>
        </w:rPr>
        <w:t>(</w:t>
      </w:r>
      <w:r w:rsidRPr="006933B2">
        <w:rPr>
          <w:rStyle w:val="FootnoteReference"/>
          <w:rFonts w:cs="IRNazli"/>
          <w:sz w:val="32"/>
          <w:szCs w:val="28"/>
          <w:rtl/>
        </w:rPr>
        <w:footnoteReference w:id="322"/>
      </w:r>
      <w:r w:rsidRPr="006933B2">
        <w:rPr>
          <w:rStyle w:val="FootnoteReference"/>
          <w:rFonts w:cs="IRNazli"/>
          <w:sz w:val="32"/>
          <w:szCs w:val="28"/>
          <w:rtl/>
        </w:rPr>
        <w:t>)</w:t>
      </w:r>
      <w:r w:rsidRPr="00C64670">
        <w:rPr>
          <w:rStyle w:val="Char0"/>
          <w:rtl/>
        </w:rPr>
        <w:t xml:space="preserve"> </w:t>
      </w:r>
      <w:r w:rsidR="00815999" w:rsidRPr="00C64670">
        <w:rPr>
          <w:rStyle w:val="Char0"/>
          <w:rFonts w:hint="cs"/>
          <w:rtl/>
        </w:rPr>
        <w:t>فقها</w:t>
      </w:r>
      <w:r w:rsidRPr="00C64670">
        <w:rPr>
          <w:rStyle w:val="Char0"/>
          <w:rtl/>
        </w:rPr>
        <w:t xml:space="preserve"> در توض</w:t>
      </w:r>
      <w:r w:rsidR="00DF08BB">
        <w:rPr>
          <w:rStyle w:val="Char0"/>
          <w:rtl/>
        </w:rPr>
        <w:t>ی</w:t>
      </w:r>
      <w:r w:rsidRPr="00C64670">
        <w:rPr>
          <w:rStyle w:val="Char0"/>
          <w:rtl/>
        </w:rPr>
        <w:t>ح م</w:t>
      </w:r>
      <w:r w:rsidR="00DF08BB">
        <w:rPr>
          <w:rStyle w:val="Char0"/>
          <w:rtl/>
        </w:rPr>
        <w:t>ی</w:t>
      </w:r>
      <w:r w:rsidRPr="00C64670">
        <w:rPr>
          <w:rStyle w:val="Char0"/>
          <w:rtl/>
        </w:rPr>
        <w:t>‌گو</w:t>
      </w:r>
      <w:r w:rsidR="00DF08BB">
        <w:rPr>
          <w:rStyle w:val="Char0"/>
          <w:rtl/>
        </w:rPr>
        <w:t>ی</w:t>
      </w:r>
      <w:r w:rsidRPr="00C64670">
        <w:rPr>
          <w:rStyle w:val="Char0"/>
          <w:rtl/>
        </w:rPr>
        <w:t>ند: اگر تقل</w:t>
      </w:r>
      <w:r w:rsidR="00DF08BB">
        <w:rPr>
          <w:rStyle w:val="Char0"/>
          <w:rtl/>
        </w:rPr>
        <w:t>ی</w:t>
      </w:r>
      <w:r w:rsidRPr="00C64670">
        <w:rPr>
          <w:rStyle w:val="Char0"/>
          <w:rtl/>
        </w:rPr>
        <w:t>د جا</w:t>
      </w:r>
      <w:r w:rsidR="00DF08BB">
        <w:rPr>
          <w:rStyle w:val="Char0"/>
          <w:rtl/>
        </w:rPr>
        <w:t>ی</w:t>
      </w:r>
      <w:r w:rsidRPr="00C64670">
        <w:rPr>
          <w:rStyle w:val="Char0"/>
          <w:rtl/>
        </w:rPr>
        <w:t>ز نم</w:t>
      </w:r>
      <w:r w:rsidR="00DF08BB">
        <w:rPr>
          <w:rStyle w:val="Char0"/>
          <w:rtl/>
        </w:rPr>
        <w:t>ی</w:t>
      </w:r>
      <w:r w:rsidRPr="00C64670">
        <w:rPr>
          <w:rStyle w:val="Char0"/>
          <w:rtl/>
        </w:rPr>
        <w:t>‌بود، در آن صورت اجتهاد بر هر فرد</w:t>
      </w:r>
      <w:r w:rsidR="00DF08BB">
        <w:rPr>
          <w:rStyle w:val="Char0"/>
          <w:rtl/>
        </w:rPr>
        <w:t>ی</w:t>
      </w:r>
      <w:r w:rsidRPr="00C64670">
        <w:rPr>
          <w:rStyle w:val="Char0"/>
          <w:rtl/>
        </w:rPr>
        <w:t xml:space="preserve"> واجب م</w:t>
      </w:r>
      <w:r w:rsidR="00DF08BB">
        <w:rPr>
          <w:rStyle w:val="Char0"/>
          <w:rtl/>
        </w:rPr>
        <w:t>ی</w:t>
      </w:r>
      <w:r w:rsidRPr="00C64670">
        <w:rPr>
          <w:rStyle w:val="Char0"/>
          <w:rtl/>
        </w:rPr>
        <w:t>‌بود و ا</w:t>
      </w:r>
      <w:r w:rsidR="00DF08BB">
        <w:rPr>
          <w:rStyle w:val="Char0"/>
          <w:rtl/>
        </w:rPr>
        <w:t>ی</w:t>
      </w:r>
      <w:r w:rsidRPr="00C64670">
        <w:rPr>
          <w:rStyle w:val="Char0"/>
          <w:rtl/>
        </w:rPr>
        <w:t>ن م</w:t>
      </w:r>
      <w:r w:rsidR="00DF08BB">
        <w:rPr>
          <w:rStyle w:val="Char0"/>
          <w:rtl/>
        </w:rPr>
        <w:t>ک</w:t>
      </w:r>
      <w:r w:rsidRPr="00C64670">
        <w:rPr>
          <w:rStyle w:val="Char0"/>
          <w:rtl/>
        </w:rPr>
        <w:t>لف</w:t>
      </w:r>
      <w:r w:rsidR="00AB1101">
        <w:rPr>
          <w:rStyle w:val="Char0"/>
          <w:rFonts w:hint="cs"/>
          <w:rtl/>
        </w:rPr>
        <w:t>‌</w:t>
      </w:r>
      <w:r w:rsidR="00DF08BB">
        <w:rPr>
          <w:rStyle w:val="Char0"/>
          <w:rtl/>
        </w:rPr>
        <w:t>ک</w:t>
      </w:r>
      <w:r w:rsidRPr="00C64670">
        <w:rPr>
          <w:rStyle w:val="Char0"/>
          <w:rtl/>
        </w:rPr>
        <w:t>ردن انسان به چ</w:t>
      </w:r>
      <w:r w:rsidR="00DF08BB">
        <w:rPr>
          <w:rStyle w:val="Char0"/>
          <w:rtl/>
        </w:rPr>
        <w:t>ی</w:t>
      </w:r>
      <w:r w:rsidRPr="00C64670">
        <w:rPr>
          <w:rStyle w:val="Char0"/>
          <w:rtl/>
        </w:rPr>
        <w:t>ز</w:t>
      </w:r>
      <w:r w:rsidR="00DF08BB">
        <w:rPr>
          <w:rStyle w:val="Char0"/>
          <w:rtl/>
        </w:rPr>
        <w:t>ی</w:t>
      </w:r>
      <w:r w:rsidRPr="00C64670">
        <w:rPr>
          <w:rStyle w:val="Char0"/>
          <w:rtl/>
        </w:rPr>
        <w:t xml:space="preserve"> است </w:t>
      </w:r>
      <w:r w:rsidR="00DF08BB">
        <w:rPr>
          <w:rStyle w:val="Char0"/>
          <w:rtl/>
        </w:rPr>
        <w:t>ک</w:t>
      </w:r>
      <w:r w:rsidRPr="00C64670">
        <w:rPr>
          <w:rStyle w:val="Char0"/>
          <w:rtl/>
        </w:rPr>
        <w:t>ه توانا</w:t>
      </w:r>
      <w:r w:rsidR="00DF08BB">
        <w:rPr>
          <w:rStyle w:val="Char0"/>
          <w:rtl/>
        </w:rPr>
        <w:t>یی</w:t>
      </w:r>
      <w:r w:rsidRPr="00C64670">
        <w:rPr>
          <w:rStyle w:val="Char0"/>
          <w:rtl/>
        </w:rPr>
        <w:t xml:space="preserve"> آن را ندارد. همانا</w:t>
      </w:r>
      <w:r w:rsidR="00AB1101">
        <w:rPr>
          <w:rStyle w:val="Char0"/>
          <w:rtl/>
        </w:rPr>
        <w:t xml:space="preserve"> سرشت‌های </w:t>
      </w:r>
      <w:r w:rsidRPr="00C64670">
        <w:rPr>
          <w:rStyle w:val="Char0"/>
          <w:rtl/>
        </w:rPr>
        <w:t>بشر</w:t>
      </w:r>
      <w:r w:rsidR="00DF08BB">
        <w:rPr>
          <w:rStyle w:val="Char0"/>
          <w:rtl/>
        </w:rPr>
        <w:t>ی</w:t>
      </w:r>
      <w:r w:rsidRPr="00C64670">
        <w:rPr>
          <w:rStyle w:val="Char0"/>
          <w:rtl/>
        </w:rPr>
        <w:t xml:space="preserve"> دربار</w:t>
      </w:r>
      <w:r w:rsidR="00DF08BB">
        <w:rPr>
          <w:rStyle w:val="Char0"/>
          <w:rtl/>
        </w:rPr>
        <w:t>ۀ</w:t>
      </w:r>
      <w:r w:rsidRPr="00C64670">
        <w:rPr>
          <w:rStyle w:val="Char0"/>
          <w:rtl/>
        </w:rPr>
        <w:t xml:space="preserve"> اجتهاد متفاوت است؛ بعض</w:t>
      </w:r>
      <w:r w:rsidR="00DF08BB">
        <w:rPr>
          <w:rStyle w:val="Char0"/>
          <w:rtl/>
        </w:rPr>
        <w:t>ی</w:t>
      </w:r>
      <w:r w:rsidRPr="00C64670">
        <w:rPr>
          <w:rStyle w:val="Char0"/>
          <w:rtl/>
        </w:rPr>
        <w:t xml:space="preserve"> قابل</w:t>
      </w:r>
      <w:r w:rsidR="00DF08BB">
        <w:rPr>
          <w:rStyle w:val="Char0"/>
          <w:rtl/>
        </w:rPr>
        <w:t>ی</w:t>
      </w:r>
      <w:r w:rsidRPr="00C64670">
        <w:rPr>
          <w:rStyle w:val="Char0"/>
          <w:rtl/>
        </w:rPr>
        <w:t>ت علوم اجتهاد</w:t>
      </w:r>
      <w:r w:rsidR="00DF08BB">
        <w:rPr>
          <w:rStyle w:val="Char0"/>
          <w:rtl/>
        </w:rPr>
        <w:t>ی</w:t>
      </w:r>
      <w:r w:rsidRPr="00C64670">
        <w:rPr>
          <w:rStyle w:val="Char0"/>
          <w:rtl/>
        </w:rPr>
        <w:t xml:space="preserve"> را </w:t>
      </w:r>
      <w:r w:rsidR="00BE59CD" w:rsidRPr="00C64670">
        <w:rPr>
          <w:rStyle w:val="Char0"/>
          <w:rFonts w:hint="cs"/>
          <w:rtl/>
        </w:rPr>
        <w:t xml:space="preserve">دارد </w:t>
      </w:r>
      <w:r w:rsidRPr="00C64670">
        <w:rPr>
          <w:rStyle w:val="Char0"/>
          <w:rtl/>
        </w:rPr>
        <w:t>و م</w:t>
      </w:r>
      <w:r w:rsidR="00DF08BB">
        <w:rPr>
          <w:rStyle w:val="Char0"/>
          <w:rtl/>
        </w:rPr>
        <w:t>ی</w:t>
      </w:r>
      <w:r w:rsidRPr="00C64670">
        <w:rPr>
          <w:rStyle w:val="Char0"/>
          <w:rtl/>
        </w:rPr>
        <w:t>‌توانند به درج</w:t>
      </w:r>
      <w:r w:rsidR="00DF08BB">
        <w:rPr>
          <w:rStyle w:val="Char0"/>
          <w:rFonts w:hint="cs"/>
          <w:rtl/>
        </w:rPr>
        <w:t>ۀ</w:t>
      </w:r>
      <w:r w:rsidRPr="00C64670">
        <w:rPr>
          <w:rStyle w:val="Char0"/>
          <w:rtl/>
        </w:rPr>
        <w:t xml:space="preserve"> اجتهاد برسند و بعض</w:t>
      </w:r>
      <w:r w:rsidR="00DF08BB">
        <w:rPr>
          <w:rStyle w:val="Char0"/>
          <w:rtl/>
        </w:rPr>
        <w:t>ی</w:t>
      </w:r>
      <w:r w:rsidRPr="00C64670">
        <w:rPr>
          <w:rStyle w:val="Char0"/>
          <w:rtl/>
        </w:rPr>
        <w:t xml:space="preserve"> د</w:t>
      </w:r>
      <w:r w:rsidR="00DF08BB">
        <w:rPr>
          <w:rStyle w:val="Char0"/>
          <w:rtl/>
        </w:rPr>
        <w:t>ی</w:t>
      </w:r>
      <w:r w:rsidRPr="00C64670">
        <w:rPr>
          <w:rStyle w:val="Char0"/>
          <w:rtl/>
        </w:rPr>
        <w:t>گر از رس</w:t>
      </w:r>
      <w:r w:rsidR="00DF08BB">
        <w:rPr>
          <w:rStyle w:val="Char0"/>
          <w:rtl/>
        </w:rPr>
        <w:t>ی</w:t>
      </w:r>
      <w:r w:rsidRPr="00C64670">
        <w:rPr>
          <w:rStyle w:val="Char0"/>
          <w:rtl/>
        </w:rPr>
        <w:t>دن به درجه اجتهاد ناتوان هستند، اغلب</w:t>
      </w:r>
      <w:r w:rsidR="00AB1101">
        <w:rPr>
          <w:rStyle w:val="Char0"/>
          <w:rtl/>
        </w:rPr>
        <w:t xml:space="preserve"> سرشت‌های </w:t>
      </w:r>
      <w:r w:rsidRPr="00C64670">
        <w:rPr>
          <w:rStyle w:val="Char0"/>
          <w:rtl/>
        </w:rPr>
        <w:t>بشر</w:t>
      </w:r>
      <w:r w:rsidR="00DF08BB">
        <w:rPr>
          <w:rStyle w:val="Char0"/>
          <w:rtl/>
        </w:rPr>
        <w:t>ی</w:t>
      </w:r>
      <w:r w:rsidRPr="00C64670">
        <w:rPr>
          <w:rStyle w:val="Char0"/>
          <w:rtl/>
        </w:rPr>
        <w:t xml:space="preserve"> از ا</w:t>
      </w:r>
      <w:r w:rsidR="00DF08BB">
        <w:rPr>
          <w:rStyle w:val="Char0"/>
          <w:rtl/>
        </w:rPr>
        <w:t>ی</w:t>
      </w:r>
      <w:r w:rsidRPr="00C64670">
        <w:rPr>
          <w:rStyle w:val="Char0"/>
          <w:rtl/>
        </w:rPr>
        <w:t xml:space="preserve">ن رشته است </w:t>
      </w:r>
      <w:r w:rsidR="00DF08BB">
        <w:rPr>
          <w:rStyle w:val="Char0"/>
          <w:rtl/>
        </w:rPr>
        <w:t>ک</w:t>
      </w:r>
      <w:r w:rsidRPr="00C64670">
        <w:rPr>
          <w:rStyle w:val="Char0"/>
          <w:rtl/>
        </w:rPr>
        <w:t>ه استعداد و توانا</w:t>
      </w:r>
      <w:r w:rsidR="00DF08BB">
        <w:rPr>
          <w:rStyle w:val="Char0"/>
          <w:rtl/>
        </w:rPr>
        <w:t>یی</w:t>
      </w:r>
      <w:r w:rsidRPr="00C64670">
        <w:rPr>
          <w:rStyle w:val="Char0"/>
          <w:rtl/>
        </w:rPr>
        <w:t xml:space="preserve"> رس</w:t>
      </w:r>
      <w:r w:rsidR="00DF08BB">
        <w:rPr>
          <w:rStyle w:val="Char0"/>
          <w:rtl/>
        </w:rPr>
        <w:t>ی</w:t>
      </w:r>
      <w:r w:rsidRPr="00C64670">
        <w:rPr>
          <w:rStyle w:val="Char0"/>
          <w:rtl/>
        </w:rPr>
        <w:t>دن به درج</w:t>
      </w:r>
      <w:r w:rsidR="00DF08BB">
        <w:rPr>
          <w:rStyle w:val="Char0"/>
          <w:rFonts w:hint="cs"/>
          <w:rtl/>
        </w:rPr>
        <w:t>ۀ</w:t>
      </w:r>
      <w:r w:rsidRPr="00C64670">
        <w:rPr>
          <w:rStyle w:val="Char0"/>
          <w:rtl/>
        </w:rPr>
        <w:t xml:space="preserve"> اجتهاد را ندارند. حالا به فرض ا</w:t>
      </w:r>
      <w:r w:rsidR="00DF08BB">
        <w:rPr>
          <w:rStyle w:val="Char0"/>
          <w:rtl/>
        </w:rPr>
        <w:t>ی</w:t>
      </w:r>
      <w:r w:rsidRPr="00C64670">
        <w:rPr>
          <w:rStyle w:val="Char0"/>
          <w:rtl/>
        </w:rPr>
        <w:t>ن</w:t>
      </w:r>
      <w:r w:rsidR="00DF08BB">
        <w:rPr>
          <w:rStyle w:val="Char0"/>
          <w:rtl/>
        </w:rPr>
        <w:t>ک</w:t>
      </w:r>
      <w:r w:rsidRPr="00C64670">
        <w:rPr>
          <w:rStyle w:val="Char0"/>
          <w:rtl/>
        </w:rPr>
        <w:t>ه همگ</w:t>
      </w:r>
      <w:r w:rsidR="00DF08BB">
        <w:rPr>
          <w:rStyle w:val="Char0"/>
          <w:rtl/>
        </w:rPr>
        <w:t>ی</w:t>
      </w:r>
      <w:r w:rsidRPr="00C64670">
        <w:rPr>
          <w:rStyle w:val="Char0"/>
          <w:rtl/>
        </w:rPr>
        <w:t xml:space="preserve"> بتوانند به درج</w:t>
      </w:r>
      <w:r w:rsidR="00DF08BB">
        <w:rPr>
          <w:rStyle w:val="Char0"/>
          <w:rFonts w:hint="cs"/>
          <w:rtl/>
        </w:rPr>
        <w:t>ۀ</w:t>
      </w:r>
      <w:r w:rsidRPr="00C64670">
        <w:rPr>
          <w:rStyle w:val="Char0"/>
          <w:rtl/>
        </w:rPr>
        <w:t xml:space="preserve"> اجتهاد برسند، در ا</w:t>
      </w:r>
      <w:r w:rsidR="00DF08BB">
        <w:rPr>
          <w:rStyle w:val="Char0"/>
          <w:rtl/>
        </w:rPr>
        <w:t>ی</w:t>
      </w:r>
      <w:r w:rsidRPr="00C64670">
        <w:rPr>
          <w:rStyle w:val="Char0"/>
          <w:rtl/>
        </w:rPr>
        <w:t>ن صورت وجوب اجتهاد بر هر فرد</w:t>
      </w:r>
      <w:r w:rsidR="00DF08BB">
        <w:rPr>
          <w:rStyle w:val="Char0"/>
          <w:rtl/>
        </w:rPr>
        <w:t>ی</w:t>
      </w:r>
      <w:r w:rsidRPr="00C64670">
        <w:rPr>
          <w:rStyle w:val="Char0"/>
          <w:rtl/>
        </w:rPr>
        <w:t xml:space="preserve"> منجر به تعط</w:t>
      </w:r>
      <w:r w:rsidR="00DF08BB">
        <w:rPr>
          <w:rStyle w:val="Char0"/>
          <w:rtl/>
        </w:rPr>
        <w:t>ی</w:t>
      </w:r>
      <w:r w:rsidRPr="00C64670">
        <w:rPr>
          <w:rStyle w:val="Char0"/>
          <w:rtl/>
        </w:rPr>
        <w:t>ل</w:t>
      </w:r>
      <w:r w:rsidR="00AB1101">
        <w:rPr>
          <w:rStyle w:val="Char0"/>
          <w:rFonts w:hint="cs"/>
          <w:rtl/>
        </w:rPr>
        <w:t>‌</w:t>
      </w:r>
      <w:r w:rsidRPr="00C64670">
        <w:rPr>
          <w:rStyle w:val="Char0"/>
          <w:rtl/>
        </w:rPr>
        <w:t>شدن زندگان</w:t>
      </w:r>
      <w:r w:rsidR="00DF08BB">
        <w:rPr>
          <w:rStyle w:val="Char0"/>
          <w:rtl/>
        </w:rPr>
        <w:t>ی</w:t>
      </w:r>
      <w:r w:rsidRPr="00C64670">
        <w:rPr>
          <w:rStyle w:val="Char0"/>
          <w:rtl/>
        </w:rPr>
        <w:t xml:space="preserve"> است </w:t>
      </w:r>
      <w:r w:rsidR="00DF08BB">
        <w:rPr>
          <w:rStyle w:val="Char0"/>
          <w:rtl/>
        </w:rPr>
        <w:t>ک</w:t>
      </w:r>
      <w:r w:rsidRPr="00C64670">
        <w:rPr>
          <w:rStyle w:val="Char0"/>
          <w:rtl/>
        </w:rPr>
        <w:t>ه بقا</w:t>
      </w:r>
      <w:r w:rsidR="00DF08BB">
        <w:rPr>
          <w:rStyle w:val="Char0"/>
          <w:rtl/>
        </w:rPr>
        <w:t>ی</w:t>
      </w:r>
      <w:r w:rsidRPr="00C64670">
        <w:rPr>
          <w:rStyle w:val="Char0"/>
          <w:rtl/>
        </w:rPr>
        <w:t xml:space="preserve"> نوع بشر، بستگ</w:t>
      </w:r>
      <w:r w:rsidR="00DF08BB">
        <w:rPr>
          <w:rStyle w:val="Char0"/>
          <w:rtl/>
        </w:rPr>
        <w:t>ی</w:t>
      </w:r>
      <w:r w:rsidRPr="00C64670">
        <w:rPr>
          <w:rStyle w:val="Char0"/>
          <w:rtl/>
        </w:rPr>
        <w:t xml:space="preserve"> به آن دارد و نوع بشر بدون آن منقرض م</w:t>
      </w:r>
      <w:r w:rsidR="00DF08BB">
        <w:rPr>
          <w:rStyle w:val="Char0"/>
          <w:rtl/>
        </w:rPr>
        <w:t>ی</w:t>
      </w:r>
      <w:r w:rsidRPr="00C64670">
        <w:rPr>
          <w:rStyle w:val="Char0"/>
          <w:rtl/>
        </w:rPr>
        <w:t xml:space="preserve">‌شود. در واقع </w:t>
      </w:r>
      <w:r w:rsidR="00DF08BB">
        <w:rPr>
          <w:rStyle w:val="Char0"/>
          <w:rtl/>
        </w:rPr>
        <w:t>ک</w:t>
      </w:r>
      <w:r w:rsidRPr="00C64670">
        <w:rPr>
          <w:rStyle w:val="Char0"/>
          <w:rtl/>
        </w:rPr>
        <w:t>س</w:t>
      </w:r>
      <w:r w:rsidR="00DF08BB">
        <w:rPr>
          <w:rStyle w:val="Char0"/>
          <w:rtl/>
        </w:rPr>
        <w:t>ی</w:t>
      </w:r>
      <w:r w:rsidRPr="00C64670">
        <w:rPr>
          <w:rStyle w:val="Char0"/>
          <w:rtl/>
        </w:rPr>
        <w:t xml:space="preserve"> نم</w:t>
      </w:r>
      <w:r w:rsidR="00DF08BB">
        <w:rPr>
          <w:rStyle w:val="Char0"/>
          <w:rtl/>
        </w:rPr>
        <w:t>ی</w:t>
      </w:r>
      <w:r w:rsidRPr="00C64670">
        <w:rPr>
          <w:rStyle w:val="Char0"/>
          <w:rtl/>
        </w:rPr>
        <w:t xml:space="preserve">‌تواند به درجه اجتهاد برسد مگر </w:t>
      </w:r>
      <w:r w:rsidR="00002496" w:rsidRPr="00C64670">
        <w:rPr>
          <w:rStyle w:val="Char0"/>
          <w:rtl/>
        </w:rPr>
        <w:t>کس</w:t>
      </w:r>
      <w:r w:rsidR="00DF08BB">
        <w:rPr>
          <w:rStyle w:val="Char0"/>
          <w:rtl/>
        </w:rPr>
        <w:t>ی</w:t>
      </w:r>
      <w:r w:rsidR="00002496" w:rsidRPr="00C64670">
        <w:rPr>
          <w:rStyle w:val="Char0"/>
          <w:rtl/>
        </w:rPr>
        <w:t xml:space="preserve"> که</w:t>
      </w:r>
      <w:r w:rsidRPr="00C64670">
        <w:rPr>
          <w:rStyle w:val="Char0"/>
          <w:rtl/>
        </w:rPr>
        <w:t xml:space="preserve"> تمام اوقاتش را صرف علم </w:t>
      </w:r>
      <w:r w:rsidR="00DF08BB">
        <w:rPr>
          <w:rStyle w:val="Char0"/>
          <w:rtl/>
        </w:rPr>
        <w:t>ک</w:t>
      </w:r>
      <w:r w:rsidRPr="00C64670">
        <w:rPr>
          <w:rStyle w:val="Char0"/>
          <w:rtl/>
        </w:rPr>
        <w:t>ند</w:t>
      </w:r>
      <w:r w:rsidR="00BE59CD" w:rsidRPr="00C64670">
        <w:rPr>
          <w:rStyle w:val="Char0"/>
          <w:rFonts w:hint="cs"/>
          <w:rtl/>
        </w:rPr>
        <w:t>؛</w:t>
      </w:r>
      <w:r w:rsidRPr="00C64670">
        <w:rPr>
          <w:rStyle w:val="Char0"/>
          <w:rtl/>
        </w:rPr>
        <w:t xml:space="preserve"> به گونه‌ا</w:t>
      </w:r>
      <w:r w:rsidR="00DF08BB">
        <w:rPr>
          <w:rStyle w:val="Char0"/>
          <w:rtl/>
        </w:rPr>
        <w:t>ی</w:t>
      </w:r>
      <w:r w:rsidRPr="00C64670">
        <w:rPr>
          <w:rStyle w:val="Char0"/>
          <w:rtl/>
        </w:rPr>
        <w:t xml:space="preserve"> </w:t>
      </w:r>
      <w:r w:rsidR="00DF08BB">
        <w:rPr>
          <w:rStyle w:val="Char0"/>
          <w:rtl/>
        </w:rPr>
        <w:t>ک</w:t>
      </w:r>
      <w:r w:rsidRPr="00C64670">
        <w:rPr>
          <w:rStyle w:val="Char0"/>
          <w:rtl/>
        </w:rPr>
        <w:t>ه مشغول چ</w:t>
      </w:r>
      <w:r w:rsidR="00DF08BB">
        <w:rPr>
          <w:rStyle w:val="Char0"/>
          <w:rtl/>
        </w:rPr>
        <w:t>ی</w:t>
      </w:r>
      <w:r w:rsidRPr="00C64670">
        <w:rPr>
          <w:rStyle w:val="Char0"/>
          <w:rtl/>
        </w:rPr>
        <w:t>ز د</w:t>
      </w:r>
      <w:r w:rsidR="00DF08BB">
        <w:rPr>
          <w:rStyle w:val="Char0"/>
          <w:rtl/>
        </w:rPr>
        <w:t>ی</w:t>
      </w:r>
      <w:r w:rsidRPr="00C64670">
        <w:rPr>
          <w:rStyle w:val="Char0"/>
          <w:rtl/>
        </w:rPr>
        <w:t>گر</w:t>
      </w:r>
      <w:r w:rsidR="00DF08BB">
        <w:rPr>
          <w:rStyle w:val="Char0"/>
          <w:rtl/>
        </w:rPr>
        <w:t>ی</w:t>
      </w:r>
      <w:r w:rsidRPr="00C64670">
        <w:rPr>
          <w:rStyle w:val="Char0"/>
          <w:rtl/>
        </w:rPr>
        <w:t xml:space="preserve"> نشود، در ا</w:t>
      </w:r>
      <w:r w:rsidR="00DF08BB">
        <w:rPr>
          <w:rStyle w:val="Char0"/>
          <w:rtl/>
        </w:rPr>
        <w:t>ی</w:t>
      </w:r>
      <w:r w:rsidRPr="00C64670">
        <w:rPr>
          <w:rStyle w:val="Char0"/>
          <w:rtl/>
        </w:rPr>
        <w:t xml:space="preserve">ن صورت </w:t>
      </w:r>
      <w:r w:rsidR="00DF08BB">
        <w:rPr>
          <w:rStyle w:val="Char0"/>
          <w:rtl/>
        </w:rPr>
        <w:t>ک</w:t>
      </w:r>
      <w:r w:rsidRPr="00C64670">
        <w:rPr>
          <w:rStyle w:val="Char0"/>
          <w:rtl/>
        </w:rPr>
        <w:t>شاورزان و صنعتگران و بنّاها و امثال</w:t>
      </w:r>
      <w:r w:rsidR="0094145F">
        <w:rPr>
          <w:rStyle w:val="Char0"/>
          <w:rtl/>
        </w:rPr>
        <w:t xml:space="preserve"> آن‌ها </w:t>
      </w:r>
      <w:r w:rsidRPr="00C64670">
        <w:rPr>
          <w:rStyle w:val="Char0"/>
          <w:rtl/>
        </w:rPr>
        <w:t>مشغول علم م</w:t>
      </w:r>
      <w:r w:rsidR="00DF08BB">
        <w:rPr>
          <w:rStyle w:val="Char0"/>
          <w:rtl/>
        </w:rPr>
        <w:t>ی</w:t>
      </w:r>
      <w:r w:rsidRPr="00C64670">
        <w:rPr>
          <w:rStyle w:val="Char0"/>
          <w:rtl/>
        </w:rPr>
        <w:t>‌شوند، در نت</w:t>
      </w:r>
      <w:r w:rsidR="00DF08BB">
        <w:rPr>
          <w:rStyle w:val="Char0"/>
          <w:rtl/>
        </w:rPr>
        <w:t>ی</w:t>
      </w:r>
      <w:r w:rsidRPr="00C64670">
        <w:rPr>
          <w:rStyle w:val="Char0"/>
          <w:rtl/>
        </w:rPr>
        <w:t>جه ا</w:t>
      </w:r>
      <w:r w:rsidR="00DF08BB">
        <w:rPr>
          <w:rStyle w:val="Char0"/>
          <w:rtl/>
        </w:rPr>
        <w:t>ی</w:t>
      </w:r>
      <w:r w:rsidRPr="00C64670">
        <w:rPr>
          <w:rStyle w:val="Char0"/>
          <w:rtl/>
        </w:rPr>
        <w:t>ن اعمال تعط</w:t>
      </w:r>
      <w:r w:rsidR="00DF08BB">
        <w:rPr>
          <w:rStyle w:val="Char0"/>
          <w:rtl/>
        </w:rPr>
        <w:t>ی</w:t>
      </w:r>
      <w:r w:rsidRPr="00C64670">
        <w:rPr>
          <w:rStyle w:val="Char0"/>
          <w:rtl/>
        </w:rPr>
        <w:t>ل شده و ب</w:t>
      </w:r>
      <w:r w:rsidR="00BE59CD" w:rsidRPr="00C64670">
        <w:rPr>
          <w:rStyle w:val="Char0"/>
          <w:rFonts w:hint="cs"/>
          <w:rtl/>
        </w:rPr>
        <w:t xml:space="preserve">ه </w:t>
      </w:r>
      <w:r w:rsidRPr="00C64670">
        <w:rPr>
          <w:rStyle w:val="Char0"/>
          <w:rtl/>
        </w:rPr>
        <w:t>طور</w:t>
      </w:r>
      <w:r w:rsidR="00DF08BB">
        <w:rPr>
          <w:rStyle w:val="Char0"/>
          <w:rtl/>
        </w:rPr>
        <w:t>ک</w:t>
      </w:r>
      <w:r w:rsidRPr="00C64670">
        <w:rPr>
          <w:rStyle w:val="Char0"/>
          <w:rtl/>
        </w:rPr>
        <w:t>ل</w:t>
      </w:r>
      <w:r w:rsidR="00DF08BB">
        <w:rPr>
          <w:rStyle w:val="Char0"/>
          <w:rtl/>
        </w:rPr>
        <w:t>ی</w:t>
      </w:r>
      <w:r w:rsidRPr="00C64670">
        <w:rPr>
          <w:rStyle w:val="Char0"/>
          <w:rtl/>
        </w:rPr>
        <w:t xml:space="preserve"> زندگان</w:t>
      </w:r>
      <w:r w:rsidR="00DF08BB">
        <w:rPr>
          <w:rStyle w:val="Char0"/>
          <w:rtl/>
        </w:rPr>
        <w:t>ی</w:t>
      </w:r>
      <w:r w:rsidRPr="00C64670">
        <w:rPr>
          <w:rStyle w:val="Char0"/>
          <w:rtl/>
        </w:rPr>
        <w:t xml:space="preserve"> تعط</w:t>
      </w:r>
      <w:r w:rsidR="00DF08BB">
        <w:rPr>
          <w:rStyle w:val="Char0"/>
          <w:rtl/>
        </w:rPr>
        <w:t>ی</w:t>
      </w:r>
      <w:r w:rsidRPr="00C64670">
        <w:rPr>
          <w:rStyle w:val="Char0"/>
          <w:rtl/>
        </w:rPr>
        <w:t>ل م</w:t>
      </w:r>
      <w:r w:rsidR="00DF08BB">
        <w:rPr>
          <w:rStyle w:val="Char0"/>
          <w:rtl/>
        </w:rPr>
        <w:t>ی</w:t>
      </w:r>
      <w:r w:rsidRPr="00C64670">
        <w:rPr>
          <w:rStyle w:val="Char0"/>
          <w:rtl/>
        </w:rPr>
        <w:t>‌شود. چن</w:t>
      </w:r>
      <w:r w:rsidR="00DF08BB">
        <w:rPr>
          <w:rStyle w:val="Char0"/>
          <w:rtl/>
        </w:rPr>
        <w:t>ی</w:t>
      </w:r>
      <w:r w:rsidRPr="00C64670">
        <w:rPr>
          <w:rStyle w:val="Char0"/>
          <w:rtl/>
        </w:rPr>
        <w:t>ن امر</w:t>
      </w:r>
      <w:r w:rsidR="00DF08BB">
        <w:rPr>
          <w:rStyle w:val="Char0"/>
          <w:rtl/>
        </w:rPr>
        <w:t>ی</w:t>
      </w:r>
      <w:r w:rsidRPr="00C64670">
        <w:rPr>
          <w:rStyle w:val="Char0"/>
          <w:rtl/>
        </w:rPr>
        <w:t xml:space="preserve"> منجر به آشفتگ</w:t>
      </w:r>
      <w:r w:rsidR="00DF08BB">
        <w:rPr>
          <w:rStyle w:val="Char0"/>
          <w:rtl/>
        </w:rPr>
        <w:t>ی</w:t>
      </w:r>
      <w:r w:rsidRPr="00C64670">
        <w:rPr>
          <w:rStyle w:val="Char0"/>
          <w:rtl/>
        </w:rPr>
        <w:t xml:space="preserve"> نظام زندگ</w:t>
      </w:r>
      <w:r w:rsidR="00DF08BB">
        <w:rPr>
          <w:rStyle w:val="Char0"/>
          <w:rtl/>
        </w:rPr>
        <w:t>ی</w:t>
      </w:r>
      <w:r w:rsidRPr="00C64670">
        <w:rPr>
          <w:rStyle w:val="Char0"/>
          <w:rtl/>
        </w:rPr>
        <w:t xml:space="preserve"> و از ب</w:t>
      </w:r>
      <w:r w:rsidR="00DF08BB">
        <w:rPr>
          <w:rStyle w:val="Char0"/>
          <w:rtl/>
        </w:rPr>
        <w:t>ی</w:t>
      </w:r>
      <w:r w:rsidRPr="00C64670">
        <w:rPr>
          <w:rStyle w:val="Char0"/>
          <w:rtl/>
        </w:rPr>
        <w:t>ن رفتن نوع انسان م</w:t>
      </w:r>
      <w:r w:rsidR="00DF08BB">
        <w:rPr>
          <w:rStyle w:val="Char0"/>
          <w:rtl/>
        </w:rPr>
        <w:t>ی</w:t>
      </w:r>
      <w:r w:rsidRPr="00C64670">
        <w:rPr>
          <w:rStyle w:val="Char0"/>
          <w:rtl/>
        </w:rPr>
        <w:t>‌شود و باعث ضرر و سخت</w:t>
      </w:r>
      <w:r w:rsidR="00DF08BB">
        <w:rPr>
          <w:rStyle w:val="Char0"/>
          <w:rtl/>
        </w:rPr>
        <w:t>ی</w:t>
      </w:r>
      <w:r w:rsidRPr="00C64670">
        <w:rPr>
          <w:rStyle w:val="Char0"/>
          <w:rtl/>
        </w:rPr>
        <w:t xml:space="preserve"> و مشقت برا</w:t>
      </w:r>
      <w:r w:rsidR="00DF08BB">
        <w:rPr>
          <w:rStyle w:val="Char0"/>
          <w:rtl/>
        </w:rPr>
        <w:t>ی</w:t>
      </w:r>
      <w:r w:rsidRPr="00C64670">
        <w:rPr>
          <w:rStyle w:val="Char0"/>
          <w:rtl/>
        </w:rPr>
        <w:t xml:space="preserve"> انسان م</w:t>
      </w:r>
      <w:r w:rsidR="00DF08BB">
        <w:rPr>
          <w:rStyle w:val="Char0"/>
          <w:rtl/>
        </w:rPr>
        <w:t>ی</w:t>
      </w:r>
      <w:r w:rsidRPr="00C64670">
        <w:rPr>
          <w:rStyle w:val="Char0"/>
          <w:rtl/>
        </w:rPr>
        <w:t>‌گردد و ا</w:t>
      </w:r>
      <w:r w:rsidR="00DF08BB">
        <w:rPr>
          <w:rStyle w:val="Char0"/>
          <w:rtl/>
        </w:rPr>
        <w:t>ی</w:t>
      </w:r>
      <w:r w:rsidRPr="00C64670">
        <w:rPr>
          <w:rStyle w:val="Char0"/>
          <w:rtl/>
        </w:rPr>
        <w:t>ن خلاف مقصود و اهداف شارع م</w:t>
      </w:r>
      <w:r w:rsidR="00DF08BB">
        <w:rPr>
          <w:rStyle w:val="Char0"/>
          <w:rtl/>
        </w:rPr>
        <w:t>ی</w:t>
      </w:r>
      <w:r w:rsidRPr="00C64670">
        <w:rPr>
          <w:rStyle w:val="Char0"/>
          <w:rtl/>
        </w:rPr>
        <w:t>‌باشد. ا</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xml:space="preserve"> است </w:t>
      </w:r>
      <w:r w:rsidR="00DF08BB">
        <w:rPr>
          <w:rStyle w:val="Char0"/>
          <w:rtl/>
        </w:rPr>
        <w:t>ک</w:t>
      </w:r>
      <w:r w:rsidRPr="00C64670">
        <w:rPr>
          <w:rStyle w:val="Char0"/>
          <w:rtl/>
        </w:rPr>
        <w:t>ه بر ه</w:t>
      </w:r>
      <w:r w:rsidR="00DF08BB">
        <w:rPr>
          <w:rStyle w:val="Char0"/>
          <w:rtl/>
        </w:rPr>
        <w:t>ی</w:t>
      </w:r>
      <w:r w:rsidRPr="00C64670">
        <w:rPr>
          <w:rStyle w:val="Char0"/>
          <w:rtl/>
        </w:rPr>
        <w:t>چ</w:t>
      </w:r>
      <w:r w:rsidR="00DF08BB">
        <w:rPr>
          <w:rStyle w:val="Char0"/>
          <w:rtl/>
        </w:rPr>
        <w:t>ک</w:t>
      </w:r>
      <w:r w:rsidRPr="00C64670">
        <w:rPr>
          <w:rStyle w:val="Char0"/>
          <w:rtl/>
        </w:rPr>
        <w:t>س پوش</w:t>
      </w:r>
      <w:r w:rsidR="00DF08BB">
        <w:rPr>
          <w:rStyle w:val="Char0"/>
          <w:rtl/>
        </w:rPr>
        <w:t>ی</w:t>
      </w:r>
      <w:r w:rsidRPr="00C64670">
        <w:rPr>
          <w:rStyle w:val="Char0"/>
          <w:rtl/>
        </w:rPr>
        <w:t>ده ن</w:t>
      </w:r>
      <w:r w:rsidR="00DF08BB">
        <w:rPr>
          <w:rStyle w:val="Char0"/>
          <w:rtl/>
        </w:rPr>
        <w:t>ی</w:t>
      </w:r>
      <w:r w:rsidRPr="00C64670">
        <w:rPr>
          <w:rStyle w:val="Char0"/>
          <w:rtl/>
        </w:rPr>
        <w:t>ست.</w:t>
      </w:r>
      <w:r w:rsidRPr="006933B2">
        <w:rPr>
          <w:rStyle w:val="FootnoteReference"/>
          <w:rFonts w:cs="IRNazli"/>
          <w:sz w:val="32"/>
          <w:szCs w:val="28"/>
          <w:rtl/>
        </w:rPr>
        <w:t>(</w:t>
      </w:r>
      <w:r w:rsidRPr="006933B2">
        <w:rPr>
          <w:rStyle w:val="FootnoteReference"/>
          <w:rFonts w:cs="IRNazli"/>
          <w:sz w:val="32"/>
          <w:szCs w:val="28"/>
          <w:rtl/>
        </w:rPr>
        <w:footnoteReference w:id="323"/>
      </w:r>
      <w:r w:rsidRPr="006933B2">
        <w:rPr>
          <w:rStyle w:val="FootnoteReference"/>
          <w:rFonts w:cs="IRNazli"/>
          <w:sz w:val="32"/>
          <w:szCs w:val="28"/>
          <w:rtl/>
        </w:rPr>
        <w:t>)</w:t>
      </w:r>
    </w:p>
    <w:p w:rsidR="00E11DC7" w:rsidRPr="00AB1101" w:rsidRDefault="00E11DC7" w:rsidP="00392055">
      <w:pPr>
        <w:spacing w:line="240" w:lineRule="auto"/>
        <w:ind w:firstLine="284"/>
        <w:jc w:val="both"/>
        <w:rPr>
          <w:rStyle w:val="Char0"/>
          <w:spacing w:val="-2"/>
          <w:rtl/>
        </w:rPr>
      </w:pPr>
      <w:r w:rsidRPr="00392055">
        <w:rPr>
          <w:rStyle w:val="Char0"/>
          <w:spacing w:val="-2"/>
          <w:rtl/>
        </w:rPr>
        <w:t>سمعان</w:t>
      </w:r>
      <w:r w:rsidR="00DF08BB" w:rsidRPr="00392055">
        <w:rPr>
          <w:rStyle w:val="Char0"/>
          <w:spacing w:val="-2"/>
          <w:rtl/>
        </w:rPr>
        <w:t>ی</w:t>
      </w:r>
      <w:r w:rsidRPr="00392055">
        <w:rPr>
          <w:rStyle w:val="Char0"/>
          <w:spacing w:val="-2"/>
          <w:rtl/>
        </w:rPr>
        <w:t xml:space="preserve"> در </w:t>
      </w:r>
      <w:r w:rsidR="00DF08BB" w:rsidRPr="00392055">
        <w:rPr>
          <w:rStyle w:val="Char0"/>
          <w:spacing w:val="-2"/>
          <w:rtl/>
        </w:rPr>
        <w:t>ک</w:t>
      </w:r>
      <w:r w:rsidRPr="00392055">
        <w:rPr>
          <w:rStyle w:val="Char0"/>
          <w:spacing w:val="-2"/>
          <w:rtl/>
        </w:rPr>
        <w:t>تاب قواطع الأدل</w:t>
      </w:r>
      <w:r w:rsidR="000046F9" w:rsidRPr="00392055">
        <w:rPr>
          <w:rStyle w:val="Char0"/>
          <w:rFonts w:hint="cs"/>
          <w:spacing w:val="-2"/>
          <w:rtl/>
        </w:rPr>
        <w:t>ة</w:t>
      </w:r>
      <w:r w:rsidRPr="00392055">
        <w:rPr>
          <w:rStyle w:val="Char0"/>
          <w:spacing w:val="-2"/>
          <w:rtl/>
        </w:rPr>
        <w:t xml:space="preserve"> في الاصول م</w:t>
      </w:r>
      <w:r w:rsidR="00DF08BB" w:rsidRPr="00392055">
        <w:rPr>
          <w:rStyle w:val="Char0"/>
          <w:spacing w:val="-2"/>
          <w:rtl/>
        </w:rPr>
        <w:t>ی</w:t>
      </w:r>
      <w:r w:rsidRPr="00392055">
        <w:rPr>
          <w:rStyle w:val="Char0"/>
          <w:spacing w:val="-2"/>
          <w:rtl/>
        </w:rPr>
        <w:t>‌گو</w:t>
      </w:r>
      <w:r w:rsidR="00DF08BB" w:rsidRPr="00392055">
        <w:rPr>
          <w:rStyle w:val="Char0"/>
          <w:spacing w:val="-2"/>
          <w:rtl/>
        </w:rPr>
        <w:t>ی</w:t>
      </w:r>
      <w:r w:rsidRPr="00392055">
        <w:rPr>
          <w:rStyle w:val="Char0"/>
          <w:spacing w:val="-2"/>
          <w:rtl/>
        </w:rPr>
        <w:t>د: اگر عام</w:t>
      </w:r>
      <w:r w:rsidR="00DF08BB" w:rsidRPr="00392055">
        <w:rPr>
          <w:rStyle w:val="Char0"/>
          <w:rFonts w:hint="cs"/>
          <w:spacing w:val="-2"/>
          <w:rtl/>
        </w:rPr>
        <w:t>ۀ</w:t>
      </w:r>
      <w:r w:rsidR="00AC2D37" w:rsidRPr="00392055">
        <w:rPr>
          <w:rStyle w:val="Char0"/>
          <w:spacing w:val="-2"/>
          <w:rtl/>
        </w:rPr>
        <w:t xml:space="preserve"> </w:t>
      </w:r>
      <w:r w:rsidRPr="00392055">
        <w:rPr>
          <w:rStyle w:val="Char0"/>
          <w:spacing w:val="-2"/>
          <w:rtl/>
        </w:rPr>
        <w:t>مردم به اجتهاد و استدلال م</w:t>
      </w:r>
      <w:r w:rsidR="00DF08BB" w:rsidRPr="00392055">
        <w:rPr>
          <w:rStyle w:val="Char0"/>
          <w:spacing w:val="-2"/>
          <w:rtl/>
        </w:rPr>
        <w:t>ک</w:t>
      </w:r>
      <w:r w:rsidRPr="00392055">
        <w:rPr>
          <w:rStyle w:val="Char0"/>
          <w:spacing w:val="-2"/>
          <w:rtl/>
        </w:rPr>
        <w:t>لف شوند، چن</w:t>
      </w:r>
      <w:r w:rsidR="00DF08BB" w:rsidRPr="00392055">
        <w:rPr>
          <w:rStyle w:val="Char0"/>
          <w:spacing w:val="-2"/>
          <w:rtl/>
        </w:rPr>
        <w:t>ی</w:t>
      </w:r>
      <w:r w:rsidRPr="00392055">
        <w:rPr>
          <w:rStyle w:val="Char0"/>
          <w:spacing w:val="-2"/>
          <w:rtl/>
        </w:rPr>
        <w:t>ن چ</w:t>
      </w:r>
      <w:r w:rsidR="00DF08BB" w:rsidRPr="00392055">
        <w:rPr>
          <w:rStyle w:val="Char0"/>
          <w:spacing w:val="-2"/>
          <w:rtl/>
        </w:rPr>
        <w:t>ی</w:t>
      </w:r>
      <w:r w:rsidRPr="00392055">
        <w:rPr>
          <w:rStyle w:val="Char0"/>
          <w:spacing w:val="-2"/>
          <w:rtl/>
        </w:rPr>
        <w:t>ز</w:t>
      </w:r>
      <w:r w:rsidR="00DF08BB" w:rsidRPr="00392055">
        <w:rPr>
          <w:rStyle w:val="Char0"/>
          <w:spacing w:val="-2"/>
          <w:rtl/>
        </w:rPr>
        <w:t>ی</w:t>
      </w:r>
      <w:r w:rsidRPr="00392055">
        <w:rPr>
          <w:rStyle w:val="Char0"/>
          <w:spacing w:val="-2"/>
          <w:rtl/>
        </w:rPr>
        <w:t xml:space="preserve"> فرض طلب علم است</w:t>
      </w:r>
      <w:r w:rsidR="00BE59CD" w:rsidRPr="00392055">
        <w:rPr>
          <w:rStyle w:val="Char0"/>
          <w:rFonts w:hint="cs"/>
          <w:spacing w:val="-2"/>
          <w:rtl/>
        </w:rPr>
        <w:t>؛</w:t>
      </w:r>
      <w:r w:rsidRPr="00392055">
        <w:rPr>
          <w:rStyle w:val="Char0"/>
          <w:spacing w:val="-2"/>
          <w:rtl/>
        </w:rPr>
        <w:t xml:space="preserve"> ب</w:t>
      </w:r>
      <w:r w:rsidR="00BE59CD" w:rsidRPr="00392055">
        <w:rPr>
          <w:rStyle w:val="Char0"/>
          <w:rFonts w:hint="cs"/>
          <w:spacing w:val="-2"/>
          <w:rtl/>
        </w:rPr>
        <w:t xml:space="preserve">ه </w:t>
      </w:r>
      <w:r w:rsidRPr="00392055">
        <w:rPr>
          <w:rStyle w:val="Char0"/>
          <w:spacing w:val="-2"/>
          <w:rtl/>
        </w:rPr>
        <w:t>گونه‌ا</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انسان بر اثر آن عالم و مجتهد باشد و اگر چن</w:t>
      </w:r>
      <w:r w:rsidR="00DF08BB" w:rsidRPr="00392055">
        <w:rPr>
          <w:rStyle w:val="Char0"/>
          <w:spacing w:val="-2"/>
          <w:rtl/>
        </w:rPr>
        <w:t>ی</w:t>
      </w:r>
      <w:r w:rsidRPr="00392055">
        <w:rPr>
          <w:rStyle w:val="Char0"/>
          <w:spacing w:val="-2"/>
          <w:rtl/>
        </w:rPr>
        <w:t>ن باشد، زندگان</w:t>
      </w:r>
      <w:r w:rsidR="00DF08BB" w:rsidRPr="00392055">
        <w:rPr>
          <w:rStyle w:val="Char0"/>
          <w:spacing w:val="-2"/>
          <w:rtl/>
        </w:rPr>
        <w:t>ی</w:t>
      </w:r>
      <w:r w:rsidRPr="00392055">
        <w:rPr>
          <w:rStyle w:val="Char0"/>
          <w:spacing w:val="-2"/>
          <w:rtl/>
        </w:rPr>
        <w:t xml:space="preserve"> مختل م</w:t>
      </w:r>
      <w:r w:rsidR="00DF08BB" w:rsidRPr="00392055">
        <w:rPr>
          <w:rStyle w:val="Char0"/>
          <w:spacing w:val="-2"/>
          <w:rtl/>
        </w:rPr>
        <w:t>ی</w:t>
      </w:r>
      <w:r w:rsidRPr="00392055">
        <w:rPr>
          <w:rStyle w:val="Char0"/>
          <w:spacing w:val="-2"/>
          <w:rtl/>
        </w:rPr>
        <w:t>‌شود و مردم ضرر آش</w:t>
      </w:r>
      <w:r w:rsidR="00DF08BB" w:rsidRPr="00392055">
        <w:rPr>
          <w:rStyle w:val="Char0"/>
          <w:spacing w:val="-2"/>
          <w:rtl/>
        </w:rPr>
        <w:t>ک</w:t>
      </w:r>
      <w:r w:rsidRPr="00392055">
        <w:rPr>
          <w:rStyle w:val="Char0"/>
          <w:spacing w:val="-2"/>
          <w:rtl/>
        </w:rPr>
        <w:t>ار</w:t>
      </w:r>
      <w:r w:rsidR="00DF08BB" w:rsidRPr="00392055">
        <w:rPr>
          <w:rStyle w:val="Char0"/>
          <w:spacing w:val="-2"/>
          <w:rtl/>
        </w:rPr>
        <w:t>ی</w:t>
      </w:r>
      <w:r w:rsidRPr="00392055">
        <w:rPr>
          <w:rStyle w:val="Char0"/>
          <w:spacing w:val="-2"/>
          <w:rtl/>
        </w:rPr>
        <w:t xml:space="preserve"> م</w:t>
      </w:r>
      <w:r w:rsidR="00DF08BB" w:rsidRPr="00392055">
        <w:rPr>
          <w:rStyle w:val="Char0"/>
          <w:spacing w:val="-2"/>
          <w:rtl/>
        </w:rPr>
        <w:t>ی</w:t>
      </w:r>
      <w:r w:rsidRPr="00392055">
        <w:rPr>
          <w:rStyle w:val="Char0"/>
          <w:spacing w:val="-2"/>
          <w:rtl/>
        </w:rPr>
        <w:t>‌ب</w:t>
      </w:r>
      <w:r w:rsidR="00DF08BB" w:rsidRPr="00392055">
        <w:rPr>
          <w:rStyle w:val="Char0"/>
          <w:spacing w:val="-2"/>
          <w:rtl/>
        </w:rPr>
        <w:t>ی</w:t>
      </w:r>
      <w:r w:rsidRPr="00392055">
        <w:rPr>
          <w:rStyle w:val="Char0"/>
          <w:spacing w:val="-2"/>
          <w:rtl/>
        </w:rPr>
        <w:t>نند و دچار مشقت و سخت</w:t>
      </w:r>
      <w:r w:rsidR="00DF08BB" w:rsidRPr="00392055">
        <w:rPr>
          <w:rStyle w:val="Char0"/>
          <w:spacing w:val="-2"/>
          <w:rtl/>
        </w:rPr>
        <w:t>ی</w:t>
      </w:r>
      <w:r w:rsidRPr="00392055">
        <w:rPr>
          <w:rStyle w:val="Char0"/>
          <w:spacing w:val="-2"/>
          <w:rtl/>
        </w:rPr>
        <w:t xml:space="preserve"> غ</w:t>
      </w:r>
      <w:r w:rsidR="00DF08BB" w:rsidRPr="00392055">
        <w:rPr>
          <w:rStyle w:val="Char0"/>
          <w:spacing w:val="-2"/>
          <w:rtl/>
        </w:rPr>
        <w:t>ی</w:t>
      </w:r>
      <w:r w:rsidRPr="00392055">
        <w:rPr>
          <w:rStyle w:val="Char0"/>
          <w:spacing w:val="-2"/>
          <w:rtl/>
        </w:rPr>
        <w:t>رقابل تحمل م</w:t>
      </w:r>
      <w:r w:rsidR="00DF08BB" w:rsidRPr="00392055">
        <w:rPr>
          <w:rStyle w:val="Char0"/>
          <w:spacing w:val="-2"/>
          <w:rtl/>
        </w:rPr>
        <w:t>ی</w:t>
      </w:r>
      <w:r w:rsidRPr="00392055">
        <w:rPr>
          <w:rStyle w:val="Char0"/>
          <w:spacing w:val="-2"/>
          <w:rtl/>
        </w:rPr>
        <w:t>‌شوند، در حال</w:t>
      </w:r>
      <w:r w:rsidR="00DF08BB" w:rsidRPr="00392055">
        <w:rPr>
          <w:rStyle w:val="Char0"/>
          <w:spacing w:val="-2"/>
          <w:rtl/>
        </w:rPr>
        <w:t>ی</w:t>
      </w:r>
      <w:r w:rsidR="00BE59CD" w:rsidRPr="00392055">
        <w:rPr>
          <w:rStyle w:val="Char0"/>
          <w:rFonts w:hint="cs"/>
          <w:spacing w:val="-2"/>
          <w:rtl/>
        </w:rPr>
        <w:t xml:space="preserve"> </w:t>
      </w:r>
      <w:r w:rsidR="00DF08BB" w:rsidRPr="00392055">
        <w:rPr>
          <w:rStyle w:val="Char0"/>
          <w:spacing w:val="-2"/>
          <w:rtl/>
        </w:rPr>
        <w:t>ک</w:t>
      </w:r>
      <w:r w:rsidRPr="00392055">
        <w:rPr>
          <w:rStyle w:val="Char0"/>
          <w:spacing w:val="-2"/>
          <w:rtl/>
        </w:rPr>
        <w:t xml:space="preserve">ه خداوند با لطف و رحمت خود آن را از امت دفع </w:t>
      </w:r>
      <w:r w:rsidR="00DF08BB" w:rsidRPr="00392055">
        <w:rPr>
          <w:rStyle w:val="Char0"/>
          <w:spacing w:val="-2"/>
          <w:rtl/>
        </w:rPr>
        <w:t>ک</w:t>
      </w:r>
      <w:r w:rsidRPr="00392055">
        <w:rPr>
          <w:rStyle w:val="Char0"/>
          <w:spacing w:val="-2"/>
          <w:rtl/>
        </w:rPr>
        <w:t>رده و بار گناه را از آنان برداشته و آنان را به چ</w:t>
      </w:r>
      <w:r w:rsidR="00DF08BB" w:rsidRPr="00392055">
        <w:rPr>
          <w:rStyle w:val="Char0"/>
          <w:spacing w:val="-2"/>
          <w:rtl/>
        </w:rPr>
        <w:t>ی</w:t>
      </w:r>
      <w:r w:rsidRPr="00392055">
        <w:rPr>
          <w:rStyle w:val="Char0"/>
          <w:spacing w:val="-2"/>
          <w:rtl/>
        </w:rPr>
        <w:t>ز</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توان تحملش را ندارند، حمل ن</w:t>
      </w:r>
      <w:r w:rsidR="00DF08BB" w:rsidRPr="00392055">
        <w:rPr>
          <w:rStyle w:val="Char0"/>
          <w:spacing w:val="-2"/>
          <w:rtl/>
        </w:rPr>
        <w:t>ک</w:t>
      </w:r>
      <w:r w:rsidRPr="00392055">
        <w:rPr>
          <w:rStyle w:val="Char0"/>
          <w:spacing w:val="-2"/>
          <w:rtl/>
        </w:rPr>
        <w:t>رده است. پس هرگاه آنچه ذ</w:t>
      </w:r>
      <w:r w:rsidR="00DF08BB" w:rsidRPr="00392055">
        <w:rPr>
          <w:rStyle w:val="Char0"/>
          <w:spacing w:val="-2"/>
          <w:rtl/>
        </w:rPr>
        <w:t>ک</w:t>
      </w:r>
      <w:r w:rsidRPr="00392055">
        <w:rPr>
          <w:rStyle w:val="Char0"/>
          <w:spacing w:val="-2"/>
          <w:rtl/>
        </w:rPr>
        <w:t xml:space="preserve">ر </w:t>
      </w:r>
      <w:r w:rsidR="00DF08BB" w:rsidRPr="00392055">
        <w:rPr>
          <w:rStyle w:val="Char0"/>
          <w:spacing w:val="-2"/>
          <w:rtl/>
        </w:rPr>
        <w:t>ک</w:t>
      </w:r>
      <w:r w:rsidRPr="00392055">
        <w:rPr>
          <w:rStyle w:val="Char0"/>
          <w:spacing w:val="-2"/>
          <w:rtl/>
        </w:rPr>
        <w:t>رد</w:t>
      </w:r>
      <w:r w:rsidR="00DF08BB" w:rsidRPr="00392055">
        <w:rPr>
          <w:rStyle w:val="Char0"/>
          <w:spacing w:val="-2"/>
          <w:rtl/>
        </w:rPr>
        <w:t>ی</w:t>
      </w:r>
      <w:r w:rsidRPr="00392055">
        <w:rPr>
          <w:rStyle w:val="Char0"/>
          <w:spacing w:val="-2"/>
          <w:rtl/>
        </w:rPr>
        <w:t>م بر عام</w:t>
      </w:r>
      <w:r w:rsidR="00DF08BB" w:rsidRPr="00392055">
        <w:rPr>
          <w:rStyle w:val="Char0"/>
          <w:rFonts w:hint="cs"/>
          <w:spacing w:val="-2"/>
          <w:rtl/>
        </w:rPr>
        <w:t>ۀ</w:t>
      </w:r>
      <w:r w:rsidRPr="00392055">
        <w:rPr>
          <w:rStyle w:val="Char0"/>
          <w:spacing w:val="-2"/>
          <w:rtl/>
        </w:rPr>
        <w:t xml:space="preserve"> مردم واجب نباشد، در ا</w:t>
      </w:r>
      <w:r w:rsidR="00DF08BB" w:rsidRPr="00392055">
        <w:rPr>
          <w:rStyle w:val="Char0"/>
          <w:spacing w:val="-2"/>
          <w:rtl/>
        </w:rPr>
        <w:t>ی</w:t>
      </w:r>
      <w:r w:rsidRPr="00392055">
        <w:rPr>
          <w:rStyle w:val="Char0"/>
          <w:spacing w:val="-2"/>
          <w:rtl/>
        </w:rPr>
        <w:t>ن صورت تقل</w:t>
      </w:r>
      <w:r w:rsidR="00DF08BB" w:rsidRPr="00392055">
        <w:rPr>
          <w:rStyle w:val="Char0"/>
          <w:spacing w:val="-2"/>
          <w:rtl/>
        </w:rPr>
        <w:t>ی</w:t>
      </w:r>
      <w:r w:rsidRPr="00392055">
        <w:rPr>
          <w:rStyle w:val="Char0"/>
          <w:spacing w:val="-2"/>
          <w:rtl/>
        </w:rPr>
        <w:t>د از مجتهد</w:t>
      </w:r>
      <w:r w:rsidR="00DF08BB" w:rsidRPr="00392055">
        <w:rPr>
          <w:rStyle w:val="Char0"/>
          <w:spacing w:val="-2"/>
          <w:rtl/>
        </w:rPr>
        <w:t>ی</w:t>
      </w:r>
      <w:r w:rsidRPr="00392055">
        <w:rPr>
          <w:rStyle w:val="Char0"/>
          <w:spacing w:val="-2"/>
          <w:rtl/>
        </w:rPr>
        <w:t>ن و قبول قولشان بر آنان واجب م</w:t>
      </w:r>
      <w:r w:rsidR="00DF08BB" w:rsidRPr="00392055">
        <w:rPr>
          <w:rStyle w:val="Char0"/>
          <w:spacing w:val="-2"/>
          <w:rtl/>
        </w:rPr>
        <w:t>ی</w:t>
      </w:r>
      <w:r w:rsidR="00AB1101" w:rsidRPr="00AB1101">
        <w:rPr>
          <w:rFonts w:cs="Lotus" w:hint="cs"/>
          <w:spacing w:val="-2"/>
          <w:w w:val="10"/>
          <w:rtl/>
        </w:rPr>
        <w:t>‌</w:t>
      </w:r>
      <w:r w:rsidRPr="00AB1101">
        <w:rPr>
          <w:rStyle w:val="Char0"/>
          <w:spacing w:val="-2"/>
          <w:rtl/>
        </w:rPr>
        <w:t>گردد.</w:t>
      </w:r>
      <w:r w:rsidRPr="006933B2">
        <w:rPr>
          <w:rStyle w:val="FootnoteReference"/>
          <w:rFonts w:cs="IRNazli"/>
          <w:spacing w:val="-2"/>
          <w:sz w:val="32"/>
          <w:rtl/>
        </w:rPr>
        <w:t>(</w:t>
      </w:r>
      <w:r w:rsidRPr="006933B2">
        <w:rPr>
          <w:rStyle w:val="FootnoteReference"/>
          <w:rFonts w:cs="IRNazli"/>
          <w:spacing w:val="-2"/>
          <w:sz w:val="32"/>
          <w:rtl/>
        </w:rPr>
        <w:footnoteReference w:id="324"/>
      </w:r>
      <w:r w:rsidRPr="006933B2">
        <w:rPr>
          <w:rStyle w:val="FootnoteReference"/>
          <w:rFonts w:cs="IRNazli"/>
          <w:spacing w:val="-2"/>
          <w:sz w:val="32"/>
          <w:rtl/>
        </w:rPr>
        <w:t>)</w:t>
      </w:r>
    </w:p>
    <w:p w:rsidR="00E11DC7" w:rsidRPr="00C64670" w:rsidRDefault="00E11DC7" w:rsidP="00DC34F2">
      <w:pPr>
        <w:spacing w:line="240" w:lineRule="auto"/>
        <w:ind w:firstLine="284"/>
        <w:jc w:val="both"/>
        <w:rPr>
          <w:rStyle w:val="Char0"/>
          <w:rtl/>
        </w:rPr>
      </w:pPr>
      <w:r w:rsidRPr="00C64670">
        <w:rPr>
          <w:rStyle w:val="Char0"/>
          <w:rtl/>
        </w:rPr>
        <w:t>آمد</w:t>
      </w:r>
      <w:r w:rsidR="00DF08BB">
        <w:rPr>
          <w:rStyle w:val="Char0"/>
          <w:rtl/>
        </w:rPr>
        <w:t>ی</w:t>
      </w:r>
      <w:r w:rsidR="00107B70">
        <w:rPr>
          <w:rStyle w:val="Char0"/>
          <w:rFonts w:hint="cs"/>
          <w:rtl/>
        </w:rPr>
        <w:t xml:space="preserve"> </w:t>
      </w:r>
      <w:r w:rsidRPr="00C64670">
        <w:rPr>
          <w:rStyle w:val="Char0"/>
          <w:rtl/>
        </w:rPr>
        <w:t>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00002496" w:rsidRPr="00C64670">
        <w:rPr>
          <w:rStyle w:val="Char0"/>
          <w:rtl/>
        </w:rPr>
        <w:t>کس</w:t>
      </w:r>
      <w:r w:rsidR="00DF08BB">
        <w:rPr>
          <w:rStyle w:val="Char0"/>
          <w:rtl/>
        </w:rPr>
        <w:t>ی</w:t>
      </w:r>
      <w:r w:rsidR="00002496" w:rsidRPr="00C64670">
        <w:rPr>
          <w:rStyle w:val="Char0"/>
          <w:rtl/>
        </w:rPr>
        <w:t xml:space="preserve"> که</w:t>
      </w:r>
      <w:r w:rsidRPr="00C64670">
        <w:rPr>
          <w:rStyle w:val="Char0"/>
          <w:rtl/>
        </w:rPr>
        <w:t xml:space="preserve"> اهل</w:t>
      </w:r>
      <w:r w:rsidR="00DF08BB">
        <w:rPr>
          <w:rStyle w:val="Char0"/>
          <w:rtl/>
        </w:rPr>
        <w:t>ی</w:t>
      </w:r>
      <w:r w:rsidRPr="00C64670">
        <w:rPr>
          <w:rStyle w:val="Char0"/>
          <w:rtl/>
        </w:rPr>
        <w:t>ت اجتهاد را ندارد، در صورت وقوع حادثه‌ا</w:t>
      </w:r>
      <w:r w:rsidR="00DF08BB">
        <w:rPr>
          <w:rStyle w:val="Char0"/>
          <w:rtl/>
        </w:rPr>
        <w:t>ی</w:t>
      </w:r>
      <w:r w:rsidRPr="00C64670">
        <w:rPr>
          <w:rStyle w:val="Char0"/>
          <w:rtl/>
        </w:rPr>
        <w:t xml:space="preserve"> در مسائل فرع</w:t>
      </w:r>
      <w:r w:rsidR="00DF08BB">
        <w:rPr>
          <w:rStyle w:val="Char0"/>
          <w:rtl/>
        </w:rPr>
        <w:t>ی</w:t>
      </w:r>
      <w:r w:rsidRPr="00C64670">
        <w:rPr>
          <w:rStyle w:val="Char0"/>
          <w:rtl/>
        </w:rPr>
        <w:t xml:space="preserve">، دو راه وجود دارد: </w:t>
      </w:r>
      <w:r w:rsidR="00DF08BB">
        <w:rPr>
          <w:rStyle w:val="Char0"/>
          <w:rtl/>
        </w:rPr>
        <w:t>ی</w:t>
      </w:r>
      <w:r w:rsidRPr="00C64670">
        <w:rPr>
          <w:rStyle w:val="Char0"/>
          <w:rtl/>
        </w:rPr>
        <w:t>ا متعبد به چ</w:t>
      </w:r>
      <w:r w:rsidR="00DF08BB">
        <w:rPr>
          <w:rStyle w:val="Char0"/>
          <w:rtl/>
        </w:rPr>
        <w:t>ی</w:t>
      </w:r>
      <w:r w:rsidRPr="00C64670">
        <w:rPr>
          <w:rStyle w:val="Char0"/>
          <w:rtl/>
        </w:rPr>
        <w:t>ز</w:t>
      </w:r>
      <w:r w:rsidR="00DF08BB">
        <w:rPr>
          <w:rStyle w:val="Char0"/>
          <w:rtl/>
        </w:rPr>
        <w:t>ی</w:t>
      </w:r>
      <w:r w:rsidRPr="00C64670">
        <w:rPr>
          <w:rStyle w:val="Char0"/>
          <w:rtl/>
        </w:rPr>
        <w:t xml:space="preserve"> از آن مسائل فرع</w:t>
      </w:r>
      <w:r w:rsidR="00DF08BB">
        <w:rPr>
          <w:rStyle w:val="Char0"/>
          <w:rtl/>
        </w:rPr>
        <w:t>ی</w:t>
      </w:r>
      <w:r w:rsidRPr="00C64670">
        <w:rPr>
          <w:rStyle w:val="Char0"/>
          <w:rtl/>
        </w:rPr>
        <w:t xml:space="preserve"> ن</w:t>
      </w:r>
      <w:r w:rsidR="00DF08BB">
        <w:rPr>
          <w:rStyle w:val="Char0"/>
          <w:rtl/>
        </w:rPr>
        <w:t>ی</w:t>
      </w:r>
      <w:r w:rsidRPr="00C64670">
        <w:rPr>
          <w:rStyle w:val="Char0"/>
          <w:rtl/>
        </w:rPr>
        <w:t xml:space="preserve">ست، </w:t>
      </w:r>
      <w:r w:rsidR="00DF08BB">
        <w:rPr>
          <w:rStyle w:val="Char0"/>
          <w:rtl/>
        </w:rPr>
        <w:t>ک</w:t>
      </w:r>
      <w:r w:rsidRPr="00C64670">
        <w:rPr>
          <w:rStyle w:val="Char0"/>
          <w:rtl/>
        </w:rPr>
        <w:t>ه هم مانع</w:t>
      </w:r>
      <w:r w:rsidR="00DF08BB">
        <w:rPr>
          <w:rStyle w:val="Char0"/>
          <w:rtl/>
        </w:rPr>
        <w:t>ی</w:t>
      </w:r>
      <w:r w:rsidRPr="00C64670">
        <w:rPr>
          <w:rStyle w:val="Char0"/>
          <w:rtl/>
        </w:rPr>
        <w:t>ن تقل</w:t>
      </w:r>
      <w:r w:rsidR="00DF08BB">
        <w:rPr>
          <w:rStyle w:val="Char0"/>
          <w:rtl/>
        </w:rPr>
        <w:t>ی</w:t>
      </w:r>
      <w:r w:rsidRPr="00C64670">
        <w:rPr>
          <w:rStyle w:val="Char0"/>
          <w:rtl/>
        </w:rPr>
        <w:t>د و هم طرفداران تقل</w:t>
      </w:r>
      <w:r w:rsidR="00DF08BB">
        <w:rPr>
          <w:rStyle w:val="Char0"/>
          <w:rtl/>
        </w:rPr>
        <w:t>ی</w:t>
      </w:r>
      <w:r w:rsidRPr="00C64670">
        <w:rPr>
          <w:rStyle w:val="Char0"/>
          <w:rtl/>
        </w:rPr>
        <w:t>د با ا</w:t>
      </w:r>
      <w:r w:rsidR="00DF08BB">
        <w:rPr>
          <w:rStyle w:val="Char0"/>
          <w:rtl/>
        </w:rPr>
        <w:t>ی</w:t>
      </w:r>
      <w:r w:rsidRPr="00C64670">
        <w:rPr>
          <w:rStyle w:val="Char0"/>
          <w:rtl/>
        </w:rPr>
        <w:t xml:space="preserve">ن </w:t>
      </w:r>
      <w:r w:rsidR="00BE59CD" w:rsidRPr="00C64670">
        <w:rPr>
          <w:rStyle w:val="Char0"/>
          <w:rFonts w:hint="cs"/>
          <w:rtl/>
        </w:rPr>
        <w:t xml:space="preserve">امر </w:t>
      </w:r>
      <w:r w:rsidRPr="00C64670">
        <w:rPr>
          <w:rStyle w:val="Char0"/>
          <w:rtl/>
        </w:rPr>
        <w:t>مخالفت م</w:t>
      </w:r>
      <w:r w:rsidR="00DF08BB">
        <w:rPr>
          <w:rStyle w:val="Char0"/>
          <w:rtl/>
        </w:rPr>
        <w:t>ی</w:t>
      </w:r>
      <w:r w:rsidRPr="00C64670">
        <w:rPr>
          <w:rStyle w:val="Char0"/>
          <w:rtl/>
        </w:rPr>
        <w:t>‌</w:t>
      </w:r>
      <w:r w:rsidR="00DF08BB">
        <w:rPr>
          <w:rStyle w:val="Char0"/>
          <w:rtl/>
        </w:rPr>
        <w:t>ک</w:t>
      </w:r>
      <w:r w:rsidRPr="00C64670">
        <w:rPr>
          <w:rStyle w:val="Char0"/>
          <w:rtl/>
        </w:rPr>
        <w:t xml:space="preserve">نند واگر متعبد به آن باشد، </w:t>
      </w:r>
      <w:r w:rsidR="00DF08BB">
        <w:rPr>
          <w:rStyle w:val="Char0"/>
          <w:rtl/>
        </w:rPr>
        <w:t>ک</w:t>
      </w:r>
      <w:r w:rsidRPr="00C64670">
        <w:rPr>
          <w:rStyle w:val="Char0"/>
          <w:rtl/>
        </w:rPr>
        <w:t>ه ا</w:t>
      </w:r>
      <w:r w:rsidR="00DF08BB">
        <w:rPr>
          <w:rStyle w:val="Char0"/>
          <w:rtl/>
        </w:rPr>
        <w:t>ی</w:t>
      </w:r>
      <w:r w:rsidRPr="00C64670">
        <w:rPr>
          <w:rStyle w:val="Char0"/>
          <w:rtl/>
        </w:rPr>
        <w:t xml:space="preserve">ن </w:t>
      </w:r>
      <w:r w:rsidR="00DF08BB">
        <w:rPr>
          <w:rStyle w:val="Char0"/>
          <w:rtl/>
        </w:rPr>
        <w:t>ی</w:t>
      </w:r>
      <w:r w:rsidRPr="00C64670">
        <w:rPr>
          <w:rStyle w:val="Char0"/>
          <w:rtl/>
        </w:rPr>
        <w:t>ا با نظر و استدلال در دل</w:t>
      </w:r>
      <w:r w:rsidR="00DF08BB">
        <w:rPr>
          <w:rStyle w:val="Char0"/>
          <w:rtl/>
        </w:rPr>
        <w:t>ی</w:t>
      </w:r>
      <w:r w:rsidRPr="00C64670">
        <w:rPr>
          <w:rStyle w:val="Char0"/>
          <w:rtl/>
        </w:rPr>
        <w:t>ل ثابت‌</w:t>
      </w:r>
      <w:r w:rsidR="00DF08BB">
        <w:rPr>
          <w:rStyle w:val="Char0"/>
          <w:rtl/>
        </w:rPr>
        <w:t>ک</w:t>
      </w:r>
      <w:r w:rsidRPr="00C64670">
        <w:rPr>
          <w:rStyle w:val="Char0"/>
          <w:rtl/>
        </w:rPr>
        <w:t>ننده ح</w:t>
      </w:r>
      <w:r w:rsidR="00DF08BB">
        <w:rPr>
          <w:rStyle w:val="Char0"/>
          <w:rtl/>
        </w:rPr>
        <w:t>ک</w:t>
      </w:r>
      <w:r w:rsidRPr="00C64670">
        <w:rPr>
          <w:rStyle w:val="Char0"/>
          <w:rtl/>
        </w:rPr>
        <w:t>م حاصل م</w:t>
      </w:r>
      <w:r w:rsidR="00DF08BB">
        <w:rPr>
          <w:rStyle w:val="Char0"/>
          <w:rtl/>
        </w:rPr>
        <w:t>ی</w:t>
      </w:r>
      <w:r w:rsidRPr="00C64670">
        <w:rPr>
          <w:rStyle w:val="Char0"/>
          <w:rtl/>
        </w:rPr>
        <w:t xml:space="preserve">‌شود و </w:t>
      </w:r>
      <w:r w:rsidR="00DF08BB">
        <w:rPr>
          <w:rStyle w:val="Char0"/>
          <w:rtl/>
        </w:rPr>
        <w:t>ی</w:t>
      </w:r>
      <w:r w:rsidRPr="00C64670">
        <w:rPr>
          <w:rStyle w:val="Char0"/>
          <w:rtl/>
        </w:rPr>
        <w:t>ا با تقل</w:t>
      </w:r>
      <w:r w:rsidR="00DF08BB">
        <w:rPr>
          <w:rStyle w:val="Char0"/>
          <w:rtl/>
        </w:rPr>
        <w:t>ی</w:t>
      </w:r>
      <w:r w:rsidRPr="00C64670">
        <w:rPr>
          <w:rStyle w:val="Char0"/>
          <w:rtl/>
        </w:rPr>
        <w:t>د. اول</w:t>
      </w:r>
      <w:r w:rsidR="00DF08BB">
        <w:rPr>
          <w:rStyle w:val="Char0"/>
          <w:rtl/>
        </w:rPr>
        <w:t>ی</w:t>
      </w:r>
      <w:r w:rsidRPr="00C64670">
        <w:rPr>
          <w:rStyle w:val="Char0"/>
          <w:rtl/>
        </w:rPr>
        <w:t xml:space="preserve"> ممتنع و غ</w:t>
      </w:r>
      <w:r w:rsidR="00DF08BB">
        <w:rPr>
          <w:rStyle w:val="Char0"/>
          <w:rtl/>
        </w:rPr>
        <w:t>ی</w:t>
      </w:r>
      <w:r w:rsidRPr="00C64670">
        <w:rPr>
          <w:rStyle w:val="Char0"/>
          <w:rtl/>
        </w:rPr>
        <w:t>رمم</w:t>
      </w:r>
      <w:r w:rsidR="00DF08BB">
        <w:rPr>
          <w:rStyle w:val="Char0"/>
          <w:rtl/>
        </w:rPr>
        <w:t>ک</w:t>
      </w:r>
      <w:r w:rsidRPr="00C64670">
        <w:rPr>
          <w:rStyle w:val="Char0"/>
          <w:rtl/>
        </w:rPr>
        <w:t>ن است؛ ز</w:t>
      </w:r>
      <w:r w:rsidR="00DF08BB">
        <w:rPr>
          <w:rStyle w:val="Char0"/>
          <w:rtl/>
        </w:rPr>
        <w:t>ی</w:t>
      </w:r>
      <w:r w:rsidRPr="00C64670">
        <w:rPr>
          <w:rStyle w:val="Char0"/>
          <w:rtl/>
        </w:rPr>
        <w:t>را در صورت پرداختن به آن مسائل، زندگ</w:t>
      </w:r>
      <w:r w:rsidR="00DF08BB">
        <w:rPr>
          <w:rStyle w:val="Char0"/>
          <w:rtl/>
        </w:rPr>
        <w:t>ی</w:t>
      </w:r>
      <w:r w:rsidRPr="00C64670">
        <w:rPr>
          <w:rStyle w:val="Char0"/>
          <w:rtl/>
        </w:rPr>
        <w:t xml:space="preserve"> دن</w:t>
      </w:r>
      <w:r w:rsidR="00DF08BB">
        <w:rPr>
          <w:rStyle w:val="Char0"/>
          <w:rtl/>
        </w:rPr>
        <w:t>ی</w:t>
      </w:r>
      <w:r w:rsidRPr="00C64670">
        <w:rPr>
          <w:rStyle w:val="Char0"/>
          <w:rtl/>
        </w:rPr>
        <w:t>و</w:t>
      </w:r>
      <w:r w:rsidR="00DF08BB">
        <w:rPr>
          <w:rStyle w:val="Char0"/>
          <w:rtl/>
        </w:rPr>
        <w:t>ی</w:t>
      </w:r>
      <w:r w:rsidR="0015302F">
        <w:rPr>
          <w:rStyle w:val="Char0"/>
          <w:rtl/>
        </w:rPr>
        <w:t xml:space="preserve"> انسان‌ها </w:t>
      </w:r>
      <w:r w:rsidRPr="00C64670">
        <w:rPr>
          <w:rStyle w:val="Char0"/>
          <w:rtl/>
        </w:rPr>
        <w:t>نابود م</w:t>
      </w:r>
      <w:r w:rsidR="00DF08BB">
        <w:rPr>
          <w:rStyle w:val="Char0"/>
          <w:rtl/>
        </w:rPr>
        <w:t>ی</w:t>
      </w:r>
      <w:r w:rsidRPr="00C64670">
        <w:rPr>
          <w:rStyle w:val="Char0"/>
          <w:rtl/>
        </w:rPr>
        <w:t>‌شود و از نظم خود خارج م</w:t>
      </w:r>
      <w:r w:rsidR="00DF08BB">
        <w:rPr>
          <w:rStyle w:val="Char0"/>
          <w:rtl/>
        </w:rPr>
        <w:t>ی</w:t>
      </w:r>
      <w:r w:rsidRPr="00C64670">
        <w:rPr>
          <w:rStyle w:val="Char0"/>
          <w:rtl/>
        </w:rPr>
        <w:t>‌گردد و صنا</w:t>
      </w:r>
      <w:r w:rsidR="00DF08BB">
        <w:rPr>
          <w:rStyle w:val="Char0"/>
          <w:rtl/>
        </w:rPr>
        <w:t>ی</w:t>
      </w:r>
      <w:r w:rsidRPr="00C64670">
        <w:rPr>
          <w:rStyle w:val="Char0"/>
          <w:rtl/>
        </w:rPr>
        <w:t>ع و حرفه‌ها تعط</w:t>
      </w:r>
      <w:r w:rsidR="00DF08BB">
        <w:rPr>
          <w:rStyle w:val="Char0"/>
          <w:rtl/>
        </w:rPr>
        <w:t>ی</w:t>
      </w:r>
      <w:r w:rsidRPr="00C64670">
        <w:rPr>
          <w:rStyle w:val="Char0"/>
          <w:rtl/>
        </w:rPr>
        <w:t>ل م</w:t>
      </w:r>
      <w:r w:rsidR="00DF08BB">
        <w:rPr>
          <w:rStyle w:val="Char0"/>
          <w:rtl/>
        </w:rPr>
        <w:t>ی</w:t>
      </w:r>
      <w:r w:rsidRPr="00C64670">
        <w:rPr>
          <w:rStyle w:val="Char0"/>
          <w:rtl/>
        </w:rPr>
        <w:t>‌شود و دن</w:t>
      </w:r>
      <w:r w:rsidR="00DF08BB">
        <w:rPr>
          <w:rStyle w:val="Char0"/>
          <w:rtl/>
        </w:rPr>
        <w:t>ی</w:t>
      </w:r>
      <w:r w:rsidRPr="00C64670">
        <w:rPr>
          <w:rStyle w:val="Char0"/>
          <w:rtl/>
        </w:rPr>
        <w:t>ا نابود م</w:t>
      </w:r>
      <w:r w:rsidR="00DF08BB">
        <w:rPr>
          <w:rStyle w:val="Char0"/>
          <w:rtl/>
        </w:rPr>
        <w:t>ی</w:t>
      </w:r>
      <w:r w:rsidRPr="00C64670">
        <w:rPr>
          <w:rStyle w:val="Char0"/>
          <w:rtl/>
        </w:rPr>
        <w:t>‌گردد و ر</w:t>
      </w:r>
      <w:r w:rsidR="00DF08BB">
        <w:rPr>
          <w:rStyle w:val="Char0"/>
          <w:rtl/>
        </w:rPr>
        <w:t>ی</w:t>
      </w:r>
      <w:r w:rsidRPr="00C64670">
        <w:rPr>
          <w:rStyle w:val="Char0"/>
          <w:rtl/>
        </w:rPr>
        <w:t>ش</w:t>
      </w:r>
      <w:r w:rsidR="00DF08BB">
        <w:rPr>
          <w:rStyle w:val="Char0"/>
          <w:rFonts w:hint="cs"/>
          <w:rtl/>
        </w:rPr>
        <w:t>ۀ</w:t>
      </w:r>
      <w:r w:rsidRPr="00C64670">
        <w:rPr>
          <w:rStyle w:val="Char0"/>
          <w:rtl/>
        </w:rPr>
        <w:t xml:space="preserve"> اجتهاد و تقل</w:t>
      </w:r>
      <w:r w:rsidR="00DF08BB">
        <w:rPr>
          <w:rStyle w:val="Char0"/>
          <w:rtl/>
        </w:rPr>
        <w:t>ی</w:t>
      </w:r>
      <w:r w:rsidRPr="00C64670">
        <w:rPr>
          <w:rStyle w:val="Char0"/>
          <w:rtl/>
        </w:rPr>
        <w:t>د را برم</w:t>
      </w:r>
      <w:r w:rsidR="00DF08BB">
        <w:rPr>
          <w:rStyle w:val="Char0"/>
          <w:rtl/>
        </w:rPr>
        <w:t>ی</w:t>
      </w:r>
      <w:r w:rsidRPr="00C64670">
        <w:rPr>
          <w:rStyle w:val="Char0"/>
          <w:rtl/>
        </w:rPr>
        <w:t>‌</w:t>
      </w:r>
      <w:r w:rsidR="00DF08BB">
        <w:rPr>
          <w:rStyle w:val="Char0"/>
          <w:rtl/>
        </w:rPr>
        <w:t>ک</w:t>
      </w:r>
      <w:r w:rsidRPr="00C64670">
        <w:rPr>
          <w:rStyle w:val="Char0"/>
          <w:rtl/>
        </w:rPr>
        <w:t>ند و ا</w:t>
      </w:r>
      <w:r w:rsidR="00DF08BB">
        <w:rPr>
          <w:rStyle w:val="Char0"/>
          <w:rtl/>
        </w:rPr>
        <w:t>ی</w:t>
      </w:r>
      <w:r w:rsidRPr="00C64670">
        <w:rPr>
          <w:rStyle w:val="Char0"/>
          <w:rtl/>
        </w:rPr>
        <w:t>ن جزو حرج و مشقت و ضرر</w:t>
      </w:r>
      <w:r w:rsidR="00DF08BB">
        <w:rPr>
          <w:rStyle w:val="Char0"/>
          <w:rtl/>
        </w:rPr>
        <w:t>ی</w:t>
      </w:r>
      <w:r w:rsidRPr="00C64670">
        <w:rPr>
          <w:rStyle w:val="Char0"/>
          <w:rtl/>
        </w:rPr>
        <w:t xml:space="preserve"> است </w:t>
      </w:r>
      <w:r w:rsidR="00DF08BB">
        <w:rPr>
          <w:rStyle w:val="Char0"/>
          <w:rtl/>
        </w:rPr>
        <w:t>ک</w:t>
      </w:r>
      <w:r w:rsidRPr="00C64670">
        <w:rPr>
          <w:rStyle w:val="Char0"/>
          <w:rtl/>
        </w:rPr>
        <w:t>ه خداوند آن را از ا</w:t>
      </w:r>
      <w:r w:rsidR="00DF08BB">
        <w:rPr>
          <w:rStyle w:val="Char0"/>
          <w:rtl/>
        </w:rPr>
        <w:t>ی</w:t>
      </w:r>
      <w:r w:rsidRPr="00C64670">
        <w:rPr>
          <w:rStyle w:val="Char0"/>
          <w:rtl/>
        </w:rPr>
        <w:t>ن امت برداشته است، هم</w:t>
      </w:r>
      <w:r w:rsidR="00392055">
        <w:rPr>
          <w:rStyle w:val="Char0"/>
          <w:rtl/>
        </w:rPr>
        <w:t>چنان‌که</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د:</w:t>
      </w:r>
      <w:r w:rsidR="00AB1101">
        <w:rPr>
          <w:rStyle w:val="Char0"/>
          <w:rFonts w:hint="cs"/>
          <w:rtl/>
        </w:rPr>
        <w:t xml:space="preserve"> </w:t>
      </w:r>
      <w:r w:rsidR="00AB1101">
        <w:rPr>
          <w:rStyle w:val="Char0"/>
          <w:rFonts w:cs="Traditional Arabic"/>
          <w:color w:val="000000"/>
          <w:shd w:val="clear" w:color="auto" w:fill="FFFFFF"/>
          <w:rtl/>
        </w:rPr>
        <w:t>﴿</w:t>
      </w:r>
      <w:r w:rsidR="00AB1101" w:rsidRPr="00932399">
        <w:rPr>
          <w:rStyle w:val="Char4"/>
          <w:rtl/>
        </w:rPr>
        <w:t xml:space="preserve">وَمَا جَعَلَ عَلَيۡكُمۡ فِي </w:t>
      </w:r>
      <w:r w:rsidR="00AB1101" w:rsidRPr="00932399">
        <w:rPr>
          <w:rStyle w:val="Char4"/>
          <w:rFonts w:hint="cs"/>
          <w:rtl/>
        </w:rPr>
        <w:t>ٱ</w:t>
      </w:r>
      <w:r w:rsidR="00AB1101" w:rsidRPr="00932399">
        <w:rPr>
          <w:rStyle w:val="Char4"/>
          <w:rFonts w:hint="eastAsia"/>
          <w:rtl/>
        </w:rPr>
        <w:t>لدِّينِ</w:t>
      </w:r>
      <w:r w:rsidR="00AB1101" w:rsidRPr="00932399">
        <w:rPr>
          <w:rStyle w:val="Char4"/>
          <w:rtl/>
        </w:rPr>
        <w:t xml:space="preserve"> مِنۡ حَرَجٖۚ</w:t>
      </w:r>
      <w:r w:rsidR="00AB1101">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25"/>
      </w:r>
      <w:r w:rsidRPr="006933B2">
        <w:rPr>
          <w:rStyle w:val="FootnoteReference"/>
          <w:rFonts w:cs="IRNazli"/>
          <w:sz w:val="32"/>
          <w:rtl/>
        </w:rPr>
        <w:t>)</w:t>
      </w:r>
      <w:r w:rsidRPr="00C64670">
        <w:rPr>
          <w:rStyle w:val="Char0"/>
          <w:rtl/>
        </w:rPr>
        <w:t xml:space="preserve"> </w:t>
      </w:r>
      <w:r w:rsidR="000046F9" w:rsidRPr="00DC34F2">
        <w:rPr>
          <w:rStyle w:val="Char9"/>
          <w:rFonts w:hint="cs"/>
          <w:rtl/>
        </w:rPr>
        <w:t>«و</w:t>
      </w:r>
      <w:r w:rsidR="000046F9" w:rsidRPr="00DC34F2">
        <w:rPr>
          <w:rStyle w:val="Char9"/>
          <w:rtl/>
        </w:rPr>
        <w:t xml:space="preserve"> در د</w:t>
      </w:r>
      <w:r w:rsidR="00DF08BB" w:rsidRPr="00DC34F2">
        <w:rPr>
          <w:rStyle w:val="Char9"/>
          <w:rtl/>
        </w:rPr>
        <w:t>ی</w:t>
      </w:r>
      <w:r w:rsidR="000046F9" w:rsidRPr="00DC34F2">
        <w:rPr>
          <w:rStyle w:val="Char9"/>
          <w:rtl/>
        </w:rPr>
        <w:t xml:space="preserve">ن </w:t>
      </w:r>
      <w:r w:rsidR="00DF08BB" w:rsidRPr="00DC34F2">
        <w:rPr>
          <w:rStyle w:val="Char9"/>
          <w:rtl/>
        </w:rPr>
        <w:t>ک</w:t>
      </w:r>
      <w:r w:rsidR="000046F9" w:rsidRPr="00DC34F2">
        <w:rPr>
          <w:rStyle w:val="Char9"/>
          <w:rtl/>
        </w:rPr>
        <w:t>ارها</w:t>
      </w:r>
      <w:r w:rsidR="00DF08BB" w:rsidRPr="00DC34F2">
        <w:rPr>
          <w:rStyle w:val="Char9"/>
          <w:rtl/>
        </w:rPr>
        <w:t>ی</w:t>
      </w:r>
      <w:r w:rsidR="000046F9" w:rsidRPr="00DC34F2">
        <w:rPr>
          <w:rStyle w:val="Char9"/>
          <w:rtl/>
        </w:rPr>
        <w:t xml:space="preserve"> دشوار و سنگ</w:t>
      </w:r>
      <w:r w:rsidR="00DF08BB" w:rsidRPr="00DC34F2">
        <w:rPr>
          <w:rStyle w:val="Char9"/>
          <w:rtl/>
        </w:rPr>
        <w:t>ی</w:t>
      </w:r>
      <w:r w:rsidR="000046F9" w:rsidRPr="00DC34F2">
        <w:rPr>
          <w:rStyle w:val="Char9"/>
          <w:rtl/>
        </w:rPr>
        <w:t>ن را بر دوش شما نگذاشته است</w:t>
      </w:r>
      <w:r w:rsidR="000046F9" w:rsidRPr="00DC34F2">
        <w:rPr>
          <w:rStyle w:val="Char9"/>
          <w:rFonts w:hint="cs"/>
          <w:rtl/>
        </w:rPr>
        <w:t>.»</w:t>
      </w:r>
      <w:r w:rsidR="000046F9" w:rsidRPr="00C64670">
        <w:rPr>
          <w:rStyle w:val="Char0"/>
          <w:rFonts w:hint="cs"/>
          <w:rtl/>
        </w:rPr>
        <w:t xml:space="preserve"> </w:t>
      </w:r>
      <w:r w:rsidRPr="00C64670">
        <w:rPr>
          <w:rStyle w:val="Char0"/>
          <w:rtl/>
        </w:rPr>
        <w:t>و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Pr="00DC34F2">
        <w:rPr>
          <w:rStyle w:val="Char3"/>
          <w:rtl/>
        </w:rPr>
        <w:t>«لاضرر ولاضرار في الاسلام»</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326"/>
      </w:r>
      <w:r w:rsidRPr="006933B2">
        <w:rPr>
          <w:rStyle w:val="FootnoteReference"/>
          <w:rFonts w:cs="IRNazli"/>
          <w:sz w:val="32"/>
          <w:rtl/>
        </w:rPr>
        <w:t>)</w:t>
      </w:r>
      <w:r w:rsidRPr="00C64670">
        <w:rPr>
          <w:rStyle w:val="Char0"/>
          <w:rtl/>
        </w:rPr>
        <w:t xml:space="preserve"> </w:t>
      </w:r>
      <w:r w:rsidR="000046F9" w:rsidRPr="00C64670">
        <w:rPr>
          <w:rStyle w:val="Char0"/>
          <w:rFonts w:hint="cs"/>
          <w:rtl/>
        </w:rPr>
        <w:t>«در اسلام کسی نمی</w:t>
      </w:r>
      <w:r w:rsidR="000046F9" w:rsidRPr="00C64670">
        <w:rPr>
          <w:rStyle w:val="Char0"/>
          <w:rFonts w:hint="cs"/>
          <w:rtl/>
        </w:rPr>
        <w:softHyphen/>
        <w:t xml:space="preserve">تواند به دیگری ضرر برساند و یا در ازای ضرر به دیگری ضرر برساند.» </w:t>
      </w:r>
      <w:r w:rsidRPr="00C64670">
        <w:rPr>
          <w:rStyle w:val="Char0"/>
          <w:rtl/>
        </w:rPr>
        <w:t>ا</w:t>
      </w:r>
      <w:r w:rsidR="00DF08BB">
        <w:rPr>
          <w:rStyle w:val="Char0"/>
          <w:rtl/>
        </w:rPr>
        <w:t>ی</w:t>
      </w:r>
      <w:r w:rsidRPr="00C64670">
        <w:rPr>
          <w:rStyle w:val="Char0"/>
          <w:rtl/>
        </w:rPr>
        <w:t>ن حد</w:t>
      </w:r>
      <w:r w:rsidR="00DF08BB">
        <w:rPr>
          <w:rStyle w:val="Char0"/>
          <w:rtl/>
        </w:rPr>
        <w:t>ی</w:t>
      </w:r>
      <w:r w:rsidRPr="00C64670">
        <w:rPr>
          <w:rStyle w:val="Char0"/>
          <w:rtl/>
        </w:rPr>
        <w:t>ث</w:t>
      </w:r>
      <w:r w:rsidR="000046F9" w:rsidRPr="00C64670">
        <w:rPr>
          <w:rStyle w:val="Char0"/>
          <w:rFonts w:hint="cs"/>
          <w:rtl/>
        </w:rPr>
        <w:t xml:space="preserve"> هر چند ضعیف است ولی مفهوم آن در سلام پذیرفته شده است و بیانش</w:t>
      </w:r>
      <w:r w:rsidRPr="00C64670">
        <w:rPr>
          <w:rStyle w:val="Char0"/>
          <w:rtl/>
        </w:rPr>
        <w:t xml:space="preserve"> عام است و شامل هرگونه حرج و ضرر</w:t>
      </w:r>
      <w:r w:rsidR="00DF08BB">
        <w:rPr>
          <w:rStyle w:val="Char0"/>
          <w:rtl/>
        </w:rPr>
        <w:t>ی</w:t>
      </w:r>
      <w:r w:rsidRPr="00C64670">
        <w:rPr>
          <w:rStyle w:val="Char0"/>
          <w:rtl/>
        </w:rPr>
        <w:t xml:space="preserve"> م</w:t>
      </w:r>
      <w:r w:rsidR="00DF08BB">
        <w:rPr>
          <w:rStyle w:val="Char0"/>
          <w:rtl/>
        </w:rPr>
        <w:t>ی</w:t>
      </w:r>
      <w:r w:rsidRPr="00C64670">
        <w:rPr>
          <w:rStyle w:val="Char0"/>
          <w:rtl/>
        </w:rPr>
        <w:t>‌شود.</w:t>
      </w:r>
      <w:r w:rsidRPr="006933B2">
        <w:rPr>
          <w:rStyle w:val="FootnoteReference"/>
          <w:rFonts w:cs="IRNazli"/>
          <w:sz w:val="32"/>
          <w:rtl/>
        </w:rPr>
        <w:t>(</w:t>
      </w:r>
      <w:r w:rsidRPr="006933B2">
        <w:rPr>
          <w:rStyle w:val="FootnoteReference"/>
          <w:rFonts w:cs="IRNazli"/>
          <w:sz w:val="32"/>
          <w:rtl/>
        </w:rPr>
        <w:footnoteReference w:id="32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غزال</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چون مسائل فرع</w:t>
      </w:r>
      <w:r w:rsidR="00DF08BB" w:rsidRPr="00392055">
        <w:rPr>
          <w:rStyle w:val="Char0"/>
          <w:rtl/>
        </w:rPr>
        <w:t>ی</w:t>
      </w:r>
      <w:r w:rsidRPr="00392055">
        <w:rPr>
          <w:rStyle w:val="Char0"/>
          <w:rtl/>
        </w:rPr>
        <w:t xml:space="preserve"> احت</w:t>
      </w:r>
      <w:r w:rsidR="00DF08BB" w:rsidRPr="00392055">
        <w:rPr>
          <w:rStyle w:val="Char0"/>
          <w:rtl/>
        </w:rPr>
        <w:t>ی</w:t>
      </w:r>
      <w:r w:rsidRPr="00392055">
        <w:rPr>
          <w:rStyle w:val="Char0"/>
          <w:rtl/>
        </w:rPr>
        <w:t>اج به ظن دارد و عام</w:t>
      </w:r>
      <w:r w:rsidR="00DF08BB" w:rsidRPr="00392055">
        <w:rPr>
          <w:rStyle w:val="Char0"/>
          <w:rtl/>
        </w:rPr>
        <w:t>ی</w:t>
      </w:r>
      <w:r w:rsidRPr="00392055">
        <w:rPr>
          <w:rStyle w:val="Char0"/>
          <w:rtl/>
        </w:rPr>
        <w:t xml:space="preserve"> نم</w:t>
      </w:r>
      <w:r w:rsidR="00DF08BB" w:rsidRPr="00392055">
        <w:rPr>
          <w:rStyle w:val="Char0"/>
          <w:rtl/>
        </w:rPr>
        <w:t>ی</w:t>
      </w:r>
      <w:r w:rsidRPr="00392055">
        <w:rPr>
          <w:rStyle w:val="Char0"/>
          <w:rtl/>
        </w:rPr>
        <w:t>‌تواند به ظن دسترس</w:t>
      </w:r>
      <w:r w:rsidR="00DF08BB" w:rsidRPr="00392055">
        <w:rPr>
          <w:rStyle w:val="Char0"/>
          <w:rtl/>
        </w:rPr>
        <w:t>ی</w:t>
      </w:r>
      <w:r w:rsidRPr="00392055">
        <w:rPr>
          <w:rStyle w:val="Char0"/>
          <w:rtl/>
        </w:rPr>
        <w:t xml:space="preserve"> پ</w:t>
      </w:r>
      <w:r w:rsidR="00DF08BB" w:rsidRPr="00392055">
        <w:rPr>
          <w:rStyle w:val="Char0"/>
          <w:rtl/>
        </w:rPr>
        <w:t>ی</w:t>
      </w:r>
      <w:r w:rsidRPr="00392055">
        <w:rPr>
          <w:rStyle w:val="Char0"/>
          <w:rtl/>
        </w:rPr>
        <w:t xml:space="preserve">دا </w:t>
      </w:r>
      <w:r w:rsidR="00DF08BB" w:rsidRPr="00392055">
        <w:rPr>
          <w:rStyle w:val="Char0"/>
          <w:rtl/>
        </w:rPr>
        <w:t>ک</w:t>
      </w:r>
      <w:r w:rsidRPr="00392055">
        <w:rPr>
          <w:rStyle w:val="Char0"/>
          <w:rtl/>
        </w:rPr>
        <w:t>ند، بنابرا</w:t>
      </w:r>
      <w:r w:rsidR="00DF08BB" w:rsidRPr="00392055">
        <w:rPr>
          <w:rStyle w:val="Char0"/>
          <w:rtl/>
        </w:rPr>
        <w:t>ی</w:t>
      </w:r>
      <w:r w:rsidRPr="00392055">
        <w:rPr>
          <w:rStyle w:val="Char0"/>
          <w:rtl/>
        </w:rPr>
        <w:t>ن م</w:t>
      </w:r>
      <w:r w:rsidR="00DF08BB" w:rsidRPr="00392055">
        <w:rPr>
          <w:rStyle w:val="Char0"/>
          <w:rtl/>
        </w:rPr>
        <w:t>ی</w:t>
      </w:r>
      <w:r w:rsidRPr="00392055">
        <w:rPr>
          <w:rStyle w:val="Char0"/>
          <w:rtl/>
        </w:rPr>
        <w:t>‌تواند به رأ</w:t>
      </w:r>
      <w:r w:rsidR="00DF08BB" w:rsidRPr="00392055">
        <w:rPr>
          <w:rStyle w:val="Char0"/>
          <w:rtl/>
        </w:rPr>
        <w:t>ی</w:t>
      </w:r>
      <w:r w:rsidRPr="00392055">
        <w:rPr>
          <w:rStyle w:val="Char0"/>
          <w:rtl/>
        </w:rPr>
        <w:t xml:space="preserve"> مجتهد عمل نما</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328"/>
      </w:r>
      <w:r w:rsidRPr="006933B2">
        <w:rPr>
          <w:rStyle w:val="FootnoteReference"/>
          <w:rFonts w:cs="IRNazli"/>
          <w:sz w:val="32"/>
          <w:rtl/>
        </w:rPr>
        <w:t>)</w:t>
      </w:r>
    </w:p>
    <w:p w:rsidR="00E11DC7" w:rsidRPr="00C64670" w:rsidRDefault="00E11DC7" w:rsidP="0081791B">
      <w:pPr>
        <w:spacing w:line="240" w:lineRule="auto"/>
        <w:ind w:firstLine="284"/>
        <w:jc w:val="both"/>
        <w:rPr>
          <w:rStyle w:val="Char0"/>
          <w:rtl/>
        </w:rPr>
      </w:pPr>
      <w:r w:rsidRPr="00C64670">
        <w:rPr>
          <w:rStyle w:val="Char0"/>
          <w:rtl/>
        </w:rPr>
        <w:t>علاوه بر آن، اجتهاد مل</w:t>
      </w:r>
      <w:r w:rsidR="00DF08BB">
        <w:rPr>
          <w:rStyle w:val="Char0"/>
          <w:rtl/>
        </w:rPr>
        <w:t>ک</w:t>
      </w:r>
      <w:r w:rsidRPr="00C64670">
        <w:rPr>
          <w:rStyle w:val="Char0"/>
          <w:rtl/>
        </w:rPr>
        <w:t>ه‌ا</w:t>
      </w:r>
      <w:r w:rsidR="00DF08BB">
        <w:rPr>
          <w:rStyle w:val="Char0"/>
          <w:rtl/>
        </w:rPr>
        <w:t>ی</w:t>
      </w:r>
      <w:r w:rsidRPr="00C64670">
        <w:rPr>
          <w:rStyle w:val="Char0"/>
          <w:rtl/>
        </w:rPr>
        <w:t xml:space="preserve"> است </w:t>
      </w:r>
      <w:r w:rsidR="00DF08BB">
        <w:rPr>
          <w:rStyle w:val="Char0"/>
          <w:rtl/>
        </w:rPr>
        <w:t>ک</w:t>
      </w:r>
      <w:r w:rsidRPr="00C64670">
        <w:rPr>
          <w:rStyle w:val="Char0"/>
          <w:rtl/>
        </w:rPr>
        <w:t>ه جز برا</w:t>
      </w:r>
      <w:r w:rsidR="00DF08BB">
        <w:rPr>
          <w:rStyle w:val="Char0"/>
          <w:rtl/>
        </w:rPr>
        <w:t>ی</w:t>
      </w:r>
      <w:r w:rsidRPr="00C64670">
        <w:rPr>
          <w:rStyle w:val="Char0"/>
          <w:rtl/>
        </w:rPr>
        <w:t xml:space="preserve"> اند</w:t>
      </w:r>
      <w:r w:rsidR="00DF08BB">
        <w:rPr>
          <w:rStyle w:val="Char0"/>
          <w:rtl/>
        </w:rPr>
        <w:t>ی</w:t>
      </w:r>
      <w:r w:rsidRPr="00C64670">
        <w:rPr>
          <w:rStyle w:val="Char0"/>
          <w:rtl/>
        </w:rPr>
        <w:t>شمندان خاص</w:t>
      </w:r>
      <w:r w:rsidR="00DF08BB">
        <w:rPr>
          <w:rStyle w:val="Char0"/>
          <w:rtl/>
        </w:rPr>
        <w:t>ی</w:t>
      </w:r>
      <w:r w:rsidRPr="00C64670">
        <w:rPr>
          <w:rStyle w:val="Char0"/>
          <w:rtl/>
        </w:rPr>
        <w:t xml:space="preserve"> </w:t>
      </w:r>
      <w:r w:rsidR="00DF08BB">
        <w:rPr>
          <w:rStyle w:val="Char0"/>
          <w:rtl/>
        </w:rPr>
        <w:t>ک</w:t>
      </w:r>
      <w:r w:rsidRPr="00C64670">
        <w:rPr>
          <w:rStyle w:val="Char0"/>
          <w:rtl/>
        </w:rPr>
        <w:t>ه شروط اجتهاد در</w:t>
      </w:r>
      <w:r w:rsidR="0094145F">
        <w:rPr>
          <w:rStyle w:val="Char0"/>
          <w:rtl/>
        </w:rPr>
        <w:t xml:space="preserve"> آن‌ها </w:t>
      </w:r>
      <w:r w:rsidRPr="00C64670">
        <w:rPr>
          <w:rStyle w:val="Char0"/>
          <w:rtl/>
        </w:rPr>
        <w:t xml:space="preserve">تحقق </w:t>
      </w:r>
      <w:r w:rsidR="00DF08BB">
        <w:rPr>
          <w:rStyle w:val="Char0"/>
          <w:rtl/>
        </w:rPr>
        <w:t>ی</w:t>
      </w:r>
      <w:r w:rsidRPr="00C64670">
        <w:rPr>
          <w:rStyle w:val="Char0"/>
          <w:rtl/>
        </w:rPr>
        <w:t>افته، حاصل نم</w:t>
      </w:r>
      <w:r w:rsidR="00DF08BB">
        <w:rPr>
          <w:rStyle w:val="Char0"/>
          <w:rtl/>
        </w:rPr>
        <w:t>ی</w:t>
      </w:r>
      <w:r w:rsidRPr="00C64670">
        <w:rPr>
          <w:rStyle w:val="Char0"/>
          <w:rtl/>
        </w:rPr>
        <w:t>‌گردد، در ا</w:t>
      </w:r>
      <w:r w:rsidR="00DF08BB">
        <w:rPr>
          <w:rStyle w:val="Char0"/>
          <w:rtl/>
        </w:rPr>
        <w:t>ی</w:t>
      </w:r>
      <w:r w:rsidRPr="00C64670">
        <w:rPr>
          <w:rStyle w:val="Char0"/>
          <w:rtl/>
        </w:rPr>
        <w:t>ن صورت بر تمام</w:t>
      </w:r>
      <w:r w:rsidR="00DF08BB">
        <w:rPr>
          <w:rStyle w:val="Char0"/>
          <w:rtl/>
        </w:rPr>
        <w:t>ی</w:t>
      </w:r>
      <w:r w:rsidR="0015302F">
        <w:rPr>
          <w:rStyle w:val="Char0"/>
          <w:rtl/>
        </w:rPr>
        <w:t xml:space="preserve"> انسان‌ها </w:t>
      </w:r>
      <w:r w:rsidRPr="00C64670">
        <w:rPr>
          <w:rStyle w:val="Char0"/>
          <w:rtl/>
        </w:rPr>
        <w:t>بس</w:t>
      </w:r>
      <w:r w:rsidR="00DF08BB">
        <w:rPr>
          <w:rStyle w:val="Char0"/>
          <w:rtl/>
        </w:rPr>
        <w:t>ی</w:t>
      </w:r>
      <w:r w:rsidRPr="00C64670">
        <w:rPr>
          <w:rStyle w:val="Char0"/>
          <w:rtl/>
        </w:rPr>
        <w:t>ار سخت و سنگ</w:t>
      </w:r>
      <w:r w:rsidR="00DF08BB">
        <w:rPr>
          <w:rStyle w:val="Char0"/>
          <w:rtl/>
        </w:rPr>
        <w:t>ی</w:t>
      </w:r>
      <w:r w:rsidRPr="00C64670">
        <w:rPr>
          <w:rStyle w:val="Char0"/>
          <w:rtl/>
        </w:rPr>
        <w:t>ن و ت</w:t>
      </w:r>
      <w:r w:rsidR="00DF08BB">
        <w:rPr>
          <w:rStyle w:val="Char0"/>
          <w:rtl/>
        </w:rPr>
        <w:t>ک</w:t>
      </w:r>
      <w:r w:rsidRPr="00C64670">
        <w:rPr>
          <w:rStyle w:val="Char0"/>
          <w:rtl/>
        </w:rPr>
        <w:t>ل</w:t>
      </w:r>
      <w:r w:rsidR="00DF08BB">
        <w:rPr>
          <w:rStyle w:val="Char0"/>
          <w:rtl/>
        </w:rPr>
        <w:t>ی</w:t>
      </w:r>
      <w:r w:rsidRPr="00C64670">
        <w:rPr>
          <w:rStyle w:val="Char0"/>
          <w:rtl/>
        </w:rPr>
        <w:t>ف</w:t>
      </w:r>
      <w:r w:rsidR="00DF08BB">
        <w:rPr>
          <w:rStyle w:val="Char0"/>
          <w:rtl/>
        </w:rPr>
        <w:t>ی</w:t>
      </w:r>
      <w:r w:rsidRPr="00C64670">
        <w:rPr>
          <w:rStyle w:val="Char0"/>
          <w:rtl/>
        </w:rPr>
        <w:t xml:space="preserve"> خارج از قدرت</w:t>
      </w:r>
      <w:r w:rsidR="0094145F">
        <w:rPr>
          <w:rStyle w:val="Char0"/>
          <w:rtl/>
        </w:rPr>
        <w:t xml:space="preserve"> آن‌ها </w:t>
      </w:r>
      <w:r w:rsidRPr="00C64670">
        <w:rPr>
          <w:rStyle w:val="Char0"/>
          <w:rtl/>
        </w:rPr>
        <w:t>م</w:t>
      </w:r>
      <w:r w:rsidR="00DF08BB">
        <w:rPr>
          <w:rStyle w:val="Char0"/>
          <w:rtl/>
        </w:rPr>
        <w:t>ی</w:t>
      </w:r>
      <w:r w:rsidRPr="00C64670">
        <w:rPr>
          <w:rStyle w:val="Char0"/>
          <w:rtl/>
        </w:rPr>
        <w:t xml:space="preserve">‌شود </w:t>
      </w:r>
      <w:r w:rsidR="00DF08BB">
        <w:rPr>
          <w:rStyle w:val="Char0"/>
          <w:rtl/>
        </w:rPr>
        <w:t>ک</w:t>
      </w:r>
      <w:r w:rsidRPr="00C64670">
        <w:rPr>
          <w:rStyle w:val="Char0"/>
          <w:rtl/>
        </w:rPr>
        <w:t>ه ا</w:t>
      </w:r>
      <w:r w:rsidR="00DF08BB">
        <w:rPr>
          <w:rStyle w:val="Char0"/>
          <w:rtl/>
        </w:rPr>
        <w:t>ی</w:t>
      </w:r>
      <w:r w:rsidRPr="00C64670">
        <w:rPr>
          <w:rStyle w:val="Char0"/>
          <w:rtl/>
        </w:rPr>
        <w:t xml:space="preserve">ن خود شرعاً </w:t>
      </w:r>
      <w:r w:rsidR="00181738" w:rsidRPr="00C64670">
        <w:rPr>
          <w:rStyle w:val="Char0"/>
          <w:rFonts w:hint="cs"/>
          <w:rtl/>
        </w:rPr>
        <w:t>با استناد به آ</w:t>
      </w:r>
      <w:r w:rsidR="00DF08BB">
        <w:rPr>
          <w:rStyle w:val="Char0"/>
          <w:rFonts w:hint="cs"/>
          <w:rtl/>
        </w:rPr>
        <w:t>ی</w:t>
      </w:r>
      <w:r w:rsidR="00181738" w:rsidRPr="00C64670">
        <w:rPr>
          <w:rStyle w:val="Char0"/>
          <w:rFonts w:hint="cs"/>
          <w:rtl/>
        </w:rPr>
        <w:t>ه:</w:t>
      </w:r>
      <w:r w:rsidR="0081791B">
        <w:rPr>
          <w:rStyle w:val="Char0"/>
          <w:rFonts w:hint="cs"/>
          <w:rtl/>
          <w:lang w:bidi="fa-IR"/>
        </w:rPr>
        <w:t xml:space="preserve"> </w:t>
      </w:r>
      <w:r w:rsidR="0081791B">
        <w:rPr>
          <w:rStyle w:val="Char0"/>
          <w:rFonts w:cs="Traditional Arabic"/>
          <w:color w:val="000000"/>
          <w:shd w:val="clear" w:color="auto" w:fill="FFFFFF"/>
          <w:rtl/>
          <w:lang w:bidi="fa-IR"/>
        </w:rPr>
        <w:t>﴿</w:t>
      </w:r>
      <w:r w:rsidR="0081791B" w:rsidRPr="00932399">
        <w:rPr>
          <w:rStyle w:val="Char4"/>
          <w:rtl/>
        </w:rPr>
        <w:t xml:space="preserve">لَا يُكَلِّفُ </w:t>
      </w:r>
      <w:r w:rsidR="0081791B" w:rsidRPr="00932399">
        <w:rPr>
          <w:rStyle w:val="Char4"/>
          <w:rFonts w:hint="cs"/>
          <w:rtl/>
        </w:rPr>
        <w:t>ٱ</w:t>
      </w:r>
      <w:r w:rsidR="0081791B" w:rsidRPr="00932399">
        <w:rPr>
          <w:rStyle w:val="Char4"/>
          <w:rFonts w:hint="eastAsia"/>
          <w:rtl/>
        </w:rPr>
        <w:t>للَّهُ</w:t>
      </w:r>
      <w:r w:rsidR="0081791B" w:rsidRPr="00932399">
        <w:rPr>
          <w:rStyle w:val="Char4"/>
          <w:rtl/>
        </w:rPr>
        <w:t xml:space="preserve"> نَفۡسًا إِلَّا وُسۡعَهَاۚ</w:t>
      </w:r>
      <w:r w:rsidR="0081791B">
        <w:rPr>
          <w:rStyle w:val="Char0"/>
          <w:rFonts w:cs="Traditional Arabic"/>
          <w:color w:val="000000"/>
          <w:shd w:val="clear" w:color="auto" w:fill="FFFFFF"/>
          <w:rtl/>
          <w:lang w:bidi="fa-IR"/>
        </w:rPr>
        <w:t>﴾</w:t>
      </w:r>
      <w:r w:rsidR="00181738" w:rsidRPr="006933B2">
        <w:rPr>
          <w:rStyle w:val="FootnoteReference"/>
          <w:rFonts w:cs="IRNazli"/>
          <w:sz w:val="32"/>
          <w:rtl/>
        </w:rPr>
        <w:t>(</w:t>
      </w:r>
      <w:r w:rsidR="00181738" w:rsidRPr="006933B2">
        <w:rPr>
          <w:rStyle w:val="FootnoteReference"/>
          <w:rFonts w:cs="IRNazli"/>
          <w:sz w:val="32"/>
          <w:rtl/>
        </w:rPr>
        <w:footnoteReference w:id="329"/>
      </w:r>
      <w:r w:rsidR="00181738" w:rsidRPr="006933B2">
        <w:rPr>
          <w:rStyle w:val="FootnoteReference"/>
          <w:rFonts w:cs="IRNazli"/>
          <w:sz w:val="32"/>
          <w:rtl/>
        </w:rPr>
        <w:t>)</w:t>
      </w:r>
      <w:r w:rsidR="00181738" w:rsidRPr="00C64670">
        <w:rPr>
          <w:rStyle w:val="Char0"/>
          <w:rtl/>
        </w:rPr>
        <w:t xml:space="preserve"> </w:t>
      </w:r>
      <w:r w:rsidR="000046F9" w:rsidRPr="0081791B">
        <w:rPr>
          <w:rStyle w:val="Char9"/>
          <w:rFonts w:hint="cs"/>
          <w:rtl/>
        </w:rPr>
        <w:t>«</w:t>
      </w:r>
      <w:r w:rsidR="000046F9" w:rsidRPr="0081791B">
        <w:rPr>
          <w:rStyle w:val="Char9"/>
          <w:rtl/>
        </w:rPr>
        <w:t>خداوند به</w:t>
      </w:r>
      <w:r w:rsidR="00C56BE9" w:rsidRPr="0081791B">
        <w:rPr>
          <w:rStyle w:val="Char9"/>
          <w:rtl/>
        </w:rPr>
        <w:t xml:space="preserve"> هیچکس </w:t>
      </w:r>
      <w:r w:rsidR="000046F9" w:rsidRPr="0081791B">
        <w:rPr>
          <w:rStyle w:val="Char9"/>
          <w:rtl/>
        </w:rPr>
        <w:t>جز به انداز</w:t>
      </w:r>
      <w:r w:rsidR="00DF08BB" w:rsidRPr="0081791B">
        <w:rPr>
          <w:rStyle w:val="Char9"/>
          <w:rFonts w:hint="cs"/>
          <w:rtl/>
        </w:rPr>
        <w:t>ۀ</w:t>
      </w:r>
      <w:r w:rsidR="000046F9" w:rsidRPr="0081791B">
        <w:rPr>
          <w:rStyle w:val="Char9"/>
          <w:rtl/>
        </w:rPr>
        <w:t xml:space="preserve"> توانائ</w:t>
      </w:r>
      <w:r w:rsidR="00DF08BB" w:rsidRPr="0081791B">
        <w:rPr>
          <w:rStyle w:val="Char9"/>
          <w:rtl/>
        </w:rPr>
        <w:t>ی</w:t>
      </w:r>
      <w:r w:rsidR="000046F9" w:rsidRPr="0081791B">
        <w:rPr>
          <w:rStyle w:val="Char9"/>
          <w:rtl/>
        </w:rPr>
        <w:t>ش ت</w:t>
      </w:r>
      <w:r w:rsidR="00DF08BB" w:rsidRPr="0081791B">
        <w:rPr>
          <w:rStyle w:val="Char9"/>
          <w:rtl/>
        </w:rPr>
        <w:t>ک</w:t>
      </w:r>
      <w:r w:rsidR="000046F9" w:rsidRPr="0081791B">
        <w:rPr>
          <w:rStyle w:val="Char9"/>
          <w:rtl/>
        </w:rPr>
        <w:t>ل</w:t>
      </w:r>
      <w:r w:rsidR="00DF08BB" w:rsidRPr="0081791B">
        <w:rPr>
          <w:rStyle w:val="Char9"/>
          <w:rtl/>
        </w:rPr>
        <w:t>ی</w:t>
      </w:r>
      <w:r w:rsidR="000046F9" w:rsidRPr="0081791B">
        <w:rPr>
          <w:rStyle w:val="Char9"/>
          <w:rtl/>
        </w:rPr>
        <w:t>ف نم</w:t>
      </w:r>
      <w:r w:rsidR="00DF08BB" w:rsidRPr="0081791B">
        <w:rPr>
          <w:rStyle w:val="Char9"/>
          <w:rtl/>
        </w:rPr>
        <w:t>ی</w:t>
      </w:r>
      <w:r w:rsidR="000046F9" w:rsidRPr="0081791B">
        <w:rPr>
          <w:rStyle w:val="Char9"/>
          <w:rtl/>
        </w:rPr>
        <w:t>‌</w:t>
      </w:r>
      <w:r w:rsidR="00DF08BB" w:rsidRPr="0081791B">
        <w:rPr>
          <w:rStyle w:val="Char9"/>
          <w:rtl/>
        </w:rPr>
        <w:t>ک</w:t>
      </w:r>
      <w:r w:rsidR="000046F9" w:rsidRPr="0081791B">
        <w:rPr>
          <w:rStyle w:val="Char9"/>
          <w:rtl/>
        </w:rPr>
        <w:t>ند</w:t>
      </w:r>
      <w:r w:rsidR="000046F9" w:rsidRPr="0081791B">
        <w:rPr>
          <w:rStyle w:val="Char9"/>
          <w:rFonts w:hint="cs"/>
          <w:rtl/>
        </w:rPr>
        <w:t>.»</w:t>
      </w:r>
      <w:r w:rsidR="000046F9" w:rsidRPr="00C64670">
        <w:rPr>
          <w:rStyle w:val="Char0"/>
          <w:rFonts w:hint="cs"/>
          <w:rtl/>
        </w:rPr>
        <w:t xml:space="preserve"> </w:t>
      </w:r>
      <w:r w:rsidRPr="00C64670">
        <w:rPr>
          <w:rStyle w:val="Char0"/>
          <w:rtl/>
        </w:rPr>
        <w:t>ممنوع است؛ پس م</w:t>
      </w:r>
      <w:r w:rsidR="00DF08BB">
        <w:rPr>
          <w:rStyle w:val="Char0"/>
          <w:rtl/>
        </w:rPr>
        <w:t>ک</w:t>
      </w:r>
      <w:r w:rsidRPr="00C64670">
        <w:rPr>
          <w:rStyle w:val="Char0"/>
          <w:rtl/>
        </w:rPr>
        <w:t xml:space="preserve">لف </w:t>
      </w:r>
      <w:r w:rsidR="00DF08BB">
        <w:rPr>
          <w:rStyle w:val="Char0"/>
          <w:rtl/>
        </w:rPr>
        <w:t>ک</w:t>
      </w:r>
      <w:r w:rsidRPr="00C64670">
        <w:rPr>
          <w:rStyle w:val="Char0"/>
          <w:rtl/>
        </w:rPr>
        <w:t>ردن عوام به رس</w:t>
      </w:r>
      <w:r w:rsidR="00DF08BB">
        <w:rPr>
          <w:rStyle w:val="Char0"/>
          <w:rtl/>
        </w:rPr>
        <w:t>ی</w:t>
      </w:r>
      <w:r w:rsidRPr="00C64670">
        <w:rPr>
          <w:rStyle w:val="Char0"/>
          <w:rtl/>
        </w:rPr>
        <w:t>دن به درج</w:t>
      </w:r>
      <w:r w:rsidR="00DF08BB">
        <w:rPr>
          <w:rStyle w:val="Char0"/>
          <w:rFonts w:hint="cs"/>
          <w:rtl/>
        </w:rPr>
        <w:t>ۀ</w:t>
      </w:r>
      <w:r w:rsidRPr="00C64670">
        <w:rPr>
          <w:rStyle w:val="Char0"/>
          <w:rtl/>
        </w:rPr>
        <w:t xml:space="preserve"> اجتهاد باعث م</w:t>
      </w:r>
      <w:r w:rsidR="00DF08BB">
        <w:rPr>
          <w:rStyle w:val="Char0"/>
          <w:rtl/>
        </w:rPr>
        <w:t>ی</w:t>
      </w:r>
      <w:r w:rsidRPr="00C64670">
        <w:rPr>
          <w:rStyle w:val="Char0"/>
          <w:rtl/>
        </w:rPr>
        <w:t xml:space="preserve">‌شود </w:t>
      </w:r>
      <w:r w:rsidR="00DF08BB">
        <w:rPr>
          <w:rStyle w:val="Char0"/>
          <w:rtl/>
        </w:rPr>
        <w:t>ک</w:t>
      </w:r>
      <w:r w:rsidRPr="00C64670">
        <w:rPr>
          <w:rStyle w:val="Char0"/>
          <w:rtl/>
        </w:rPr>
        <w:t>ه</w:t>
      </w:r>
      <w:r w:rsidR="0094145F">
        <w:rPr>
          <w:rStyle w:val="Char0"/>
          <w:rtl/>
        </w:rPr>
        <w:t xml:space="preserve"> آن‌ها </w:t>
      </w:r>
      <w:r w:rsidRPr="00C64670">
        <w:rPr>
          <w:rStyle w:val="Char0"/>
          <w:rtl/>
        </w:rPr>
        <w:t xml:space="preserve">از حرفه، صنعت و </w:t>
      </w:r>
      <w:r w:rsidR="00DF08BB">
        <w:rPr>
          <w:rStyle w:val="Char0"/>
          <w:rtl/>
        </w:rPr>
        <w:t>ک</w:t>
      </w:r>
      <w:r w:rsidRPr="00C64670">
        <w:rPr>
          <w:rStyle w:val="Char0"/>
          <w:rtl/>
        </w:rPr>
        <w:t>سب معا</w:t>
      </w:r>
      <w:r w:rsidR="00DF08BB">
        <w:rPr>
          <w:rStyle w:val="Char0"/>
          <w:rtl/>
        </w:rPr>
        <w:t>ی</w:t>
      </w:r>
      <w:r w:rsidRPr="00C64670">
        <w:rPr>
          <w:rStyle w:val="Char0"/>
          <w:rtl/>
        </w:rPr>
        <w:t>ش دن</w:t>
      </w:r>
      <w:r w:rsidR="00DF08BB">
        <w:rPr>
          <w:rStyle w:val="Char0"/>
          <w:rtl/>
        </w:rPr>
        <w:t>ی</w:t>
      </w:r>
      <w:r w:rsidRPr="00C64670">
        <w:rPr>
          <w:rStyle w:val="Char0"/>
          <w:rtl/>
        </w:rPr>
        <w:t>و</w:t>
      </w:r>
      <w:r w:rsidR="00DF08BB">
        <w:rPr>
          <w:rStyle w:val="Char0"/>
          <w:rtl/>
        </w:rPr>
        <w:t>ی</w:t>
      </w:r>
      <w:r w:rsidRPr="00C64670">
        <w:rPr>
          <w:rStyle w:val="Char0"/>
          <w:rtl/>
        </w:rPr>
        <w:t xml:space="preserve"> باز مانند و ن</w:t>
      </w:r>
      <w:r w:rsidR="00DF08BB">
        <w:rPr>
          <w:rStyle w:val="Char0"/>
          <w:rtl/>
        </w:rPr>
        <w:t>ی</w:t>
      </w:r>
      <w:r w:rsidRPr="00C64670">
        <w:rPr>
          <w:rStyle w:val="Char0"/>
          <w:rtl/>
        </w:rPr>
        <w:t>ز باعث تعط</w:t>
      </w:r>
      <w:r w:rsidR="00DF08BB">
        <w:rPr>
          <w:rStyle w:val="Char0"/>
          <w:rtl/>
        </w:rPr>
        <w:t>ی</w:t>
      </w:r>
      <w:r w:rsidRPr="00C64670">
        <w:rPr>
          <w:rStyle w:val="Char0"/>
          <w:rtl/>
        </w:rPr>
        <w:t>ل</w:t>
      </w:r>
      <w:r w:rsidR="0081791B">
        <w:rPr>
          <w:rStyle w:val="Char0"/>
          <w:rtl/>
        </w:rPr>
        <w:t xml:space="preserve"> مصلحت‌های </w:t>
      </w:r>
      <w:r w:rsidRPr="00C64670">
        <w:rPr>
          <w:rStyle w:val="Char0"/>
          <w:rtl/>
        </w:rPr>
        <w:t>عموم</w:t>
      </w:r>
      <w:r w:rsidR="00DF08BB">
        <w:rPr>
          <w:rStyle w:val="Char0"/>
          <w:rtl/>
        </w:rPr>
        <w:t>ی</w:t>
      </w:r>
      <w:r w:rsidRPr="00C64670">
        <w:rPr>
          <w:rStyle w:val="Char0"/>
          <w:rtl/>
        </w:rPr>
        <w:t xml:space="preserve"> </w:t>
      </w:r>
      <w:r w:rsidR="00DF08BB">
        <w:rPr>
          <w:rStyle w:val="Char0"/>
          <w:rtl/>
        </w:rPr>
        <w:t>ک</w:t>
      </w:r>
      <w:r w:rsidRPr="00C64670">
        <w:rPr>
          <w:rStyle w:val="Char0"/>
          <w:rtl/>
        </w:rPr>
        <w:t>ه زندگ</w:t>
      </w:r>
      <w:r w:rsidR="00DF08BB">
        <w:rPr>
          <w:rStyle w:val="Char0"/>
          <w:rtl/>
        </w:rPr>
        <w:t>ی</w:t>
      </w:r>
      <w:r w:rsidRPr="00C64670">
        <w:rPr>
          <w:rStyle w:val="Char0"/>
          <w:rtl/>
        </w:rPr>
        <w:t xml:space="preserve"> بر</w:t>
      </w:r>
      <w:r w:rsidR="0094145F">
        <w:rPr>
          <w:rStyle w:val="Char0"/>
          <w:rtl/>
        </w:rPr>
        <w:t xml:space="preserve"> آن‌ها </w:t>
      </w:r>
      <w:r w:rsidRPr="00C64670">
        <w:rPr>
          <w:rStyle w:val="Char0"/>
          <w:rtl/>
        </w:rPr>
        <w:t>استوار است، م</w:t>
      </w:r>
      <w:r w:rsidR="00DF08BB">
        <w:rPr>
          <w:rStyle w:val="Char0"/>
          <w:rtl/>
        </w:rPr>
        <w:t>ی</w:t>
      </w:r>
      <w:r w:rsidRPr="00C64670">
        <w:rPr>
          <w:rStyle w:val="Char0"/>
          <w:rtl/>
        </w:rPr>
        <w:t>‌گردد و ا</w:t>
      </w:r>
      <w:r w:rsidR="00DF08BB">
        <w:rPr>
          <w:rStyle w:val="Char0"/>
          <w:rtl/>
        </w:rPr>
        <w:t>ی</w:t>
      </w:r>
      <w:r w:rsidRPr="00C64670">
        <w:rPr>
          <w:rStyle w:val="Char0"/>
          <w:rtl/>
        </w:rPr>
        <w:t>ن سخت</w:t>
      </w:r>
      <w:r w:rsidR="00DF08BB">
        <w:rPr>
          <w:rStyle w:val="Char0"/>
          <w:rtl/>
        </w:rPr>
        <w:t>ی</w:t>
      </w:r>
      <w:r w:rsidRPr="00C64670">
        <w:rPr>
          <w:rStyle w:val="Char0"/>
          <w:rtl/>
        </w:rPr>
        <w:t xml:space="preserve"> است و خداوند متعال </w:t>
      </w:r>
      <w:r w:rsidR="00181738" w:rsidRPr="00C64670">
        <w:rPr>
          <w:rStyle w:val="Char0"/>
          <w:rFonts w:hint="cs"/>
          <w:rtl/>
        </w:rPr>
        <w:t>بر اساس آ</w:t>
      </w:r>
      <w:r w:rsidR="00DF08BB">
        <w:rPr>
          <w:rStyle w:val="Char0"/>
          <w:rFonts w:hint="cs"/>
          <w:rtl/>
        </w:rPr>
        <w:t>یۀ</w:t>
      </w:r>
      <w:r w:rsidR="00181738" w:rsidRPr="00C64670">
        <w:rPr>
          <w:rStyle w:val="Char0"/>
          <w:rFonts w:hint="cs"/>
          <w:rtl/>
        </w:rPr>
        <w:t>:</w:t>
      </w:r>
      <w:r w:rsidR="0081791B">
        <w:rPr>
          <w:rStyle w:val="Char0"/>
          <w:rFonts w:hint="cs"/>
          <w:rtl/>
        </w:rPr>
        <w:t xml:space="preserve"> </w:t>
      </w:r>
      <w:r w:rsidR="0081791B">
        <w:rPr>
          <w:rStyle w:val="Char0"/>
          <w:rFonts w:cs="Traditional Arabic"/>
          <w:color w:val="000000"/>
          <w:shd w:val="clear" w:color="auto" w:fill="FFFFFF"/>
          <w:rtl/>
        </w:rPr>
        <w:t>﴿</w:t>
      </w:r>
      <w:r w:rsidR="0081791B" w:rsidRPr="00932399">
        <w:rPr>
          <w:rStyle w:val="Char4"/>
          <w:rtl/>
        </w:rPr>
        <w:t xml:space="preserve">وَمَا جَعَلَ عَلَيۡكُمۡ فِي </w:t>
      </w:r>
      <w:r w:rsidR="0081791B" w:rsidRPr="00932399">
        <w:rPr>
          <w:rStyle w:val="Char4"/>
          <w:rFonts w:hint="cs"/>
          <w:rtl/>
        </w:rPr>
        <w:t>ٱ</w:t>
      </w:r>
      <w:r w:rsidR="0081791B" w:rsidRPr="00932399">
        <w:rPr>
          <w:rStyle w:val="Char4"/>
          <w:rFonts w:hint="eastAsia"/>
          <w:rtl/>
        </w:rPr>
        <w:t>لدِّينِ</w:t>
      </w:r>
      <w:r w:rsidR="0081791B" w:rsidRPr="00932399">
        <w:rPr>
          <w:rStyle w:val="Char4"/>
          <w:rtl/>
        </w:rPr>
        <w:t xml:space="preserve"> مِنۡ حَرَجٖۚ</w:t>
      </w:r>
      <w:r w:rsidR="0081791B">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30"/>
      </w:r>
      <w:r w:rsidRPr="006933B2">
        <w:rPr>
          <w:rStyle w:val="FootnoteReference"/>
          <w:rFonts w:cs="IRNazli"/>
          <w:sz w:val="32"/>
          <w:rtl/>
        </w:rPr>
        <w:t>)</w:t>
      </w:r>
      <w:r w:rsidR="00181738" w:rsidRPr="00C64670">
        <w:rPr>
          <w:rStyle w:val="Char0"/>
          <w:rFonts w:hint="cs"/>
          <w:rtl/>
        </w:rPr>
        <w:t xml:space="preserve"> </w:t>
      </w:r>
      <w:r w:rsidR="000046F9" w:rsidRPr="0081791B">
        <w:rPr>
          <w:rStyle w:val="Char9"/>
          <w:rFonts w:hint="cs"/>
          <w:rtl/>
        </w:rPr>
        <w:t>«و</w:t>
      </w:r>
      <w:r w:rsidR="000046F9" w:rsidRPr="0081791B">
        <w:rPr>
          <w:rStyle w:val="Char9"/>
          <w:rtl/>
        </w:rPr>
        <w:t xml:space="preserve"> در د</w:t>
      </w:r>
      <w:r w:rsidR="00DF08BB" w:rsidRPr="0081791B">
        <w:rPr>
          <w:rStyle w:val="Char9"/>
          <w:rtl/>
        </w:rPr>
        <w:t>ی</w:t>
      </w:r>
      <w:r w:rsidR="000046F9" w:rsidRPr="0081791B">
        <w:rPr>
          <w:rStyle w:val="Char9"/>
          <w:rtl/>
        </w:rPr>
        <w:t xml:space="preserve">ن </w:t>
      </w:r>
      <w:r w:rsidR="00DF08BB" w:rsidRPr="0081791B">
        <w:rPr>
          <w:rStyle w:val="Char9"/>
          <w:rtl/>
        </w:rPr>
        <w:t>ک</w:t>
      </w:r>
      <w:r w:rsidR="000046F9" w:rsidRPr="0081791B">
        <w:rPr>
          <w:rStyle w:val="Char9"/>
          <w:rtl/>
        </w:rPr>
        <w:t>ارها</w:t>
      </w:r>
      <w:r w:rsidR="00DF08BB" w:rsidRPr="0081791B">
        <w:rPr>
          <w:rStyle w:val="Char9"/>
          <w:rtl/>
        </w:rPr>
        <w:t>ی</w:t>
      </w:r>
      <w:r w:rsidR="000046F9" w:rsidRPr="0081791B">
        <w:rPr>
          <w:rStyle w:val="Char9"/>
          <w:rtl/>
        </w:rPr>
        <w:t xml:space="preserve"> دشوار و سنگ</w:t>
      </w:r>
      <w:r w:rsidR="00DF08BB" w:rsidRPr="0081791B">
        <w:rPr>
          <w:rStyle w:val="Char9"/>
          <w:rtl/>
        </w:rPr>
        <w:t>ی</w:t>
      </w:r>
      <w:r w:rsidR="000046F9" w:rsidRPr="0081791B">
        <w:rPr>
          <w:rStyle w:val="Char9"/>
          <w:rtl/>
        </w:rPr>
        <w:t>ن را بر دوش شما نگذاشته است</w:t>
      </w:r>
      <w:r w:rsidR="000046F9" w:rsidRPr="0081791B">
        <w:rPr>
          <w:rStyle w:val="Char9"/>
          <w:rFonts w:hint="cs"/>
          <w:rtl/>
        </w:rPr>
        <w:t>.»</w:t>
      </w:r>
      <w:r w:rsidR="000046F9" w:rsidRPr="00C64670">
        <w:rPr>
          <w:rStyle w:val="Char0"/>
          <w:rFonts w:hint="cs"/>
          <w:rtl/>
        </w:rPr>
        <w:t xml:space="preserve"> </w:t>
      </w:r>
      <w:r w:rsidR="00181738" w:rsidRPr="00C64670">
        <w:rPr>
          <w:rStyle w:val="Char0"/>
          <w:rtl/>
        </w:rPr>
        <w:t>ت</w:t>
      </w:r>
      <w:r w:rsidR="00DF08BB">
        <w:rPr>
          <w:rStyle w:val="Char0"/>
          <w:rtl/>
        </w:rPr>
        <w:t>ک</w:t>
      </w:r>
      <w:r w:rsidR="00181738" w:rsidRPr="00C64670">
        <w:rPr>
          <w:rStyle w:val="Char0"/>
          <w:rtl/>
        </w:rPr>
        <w:t>ل</w:t>
      </w:r>
      <w:r w:rsidR="00DF08BB">
        <w:rPr>
          <w:rStyle w:val="Char0"/>
          <w:rtl/>
        </w:rPr>
        <w:t>ی</w:t>
      </w:r>
      <w:r w:rsidR="00181738" w:rsidRPr="00C64670">
        <w:rPr>
          <w:rStyle w:val="Char0"/>
          <w:rtl/>
        </w:rPr>
        <w:t>ف</w:t>
      </w:r>
      <w:r w:rsidR="00DF08BB">
        <w:rPr>
          <w:rStyle w:val="Char0"/>
          <w:rtl/>
        </w:rPr>
        <w:t>ی</w:t>
      </w:r>
      <w:r w:rsidR="00181738" w:rsidRPr="00C64670">
        <w:rPr>
          <w:rStyle w:val="Char0"/>
          <w:rtl/>
        </w:rPr>
        <w:t xml:space="preserve"> </w:t>
      </w:r>
      <w:r w:rsidR="00DF08BB">
        <w:rPr>
          <w:rStyle w:val="Char0"/>
          <w:rtl/>
        </w:rPr>
        <w:t>ک</w:t>
      </w:r>
      <w:r w:rsidR="00181738" w:rsidRPr="00C64670">
        <w:rPr>
          <w:rStyle w:val="Char0"/>
          <w:rtl/>
        </w:rPr>
        <w:t>ه در آن سخت</w:t>
      </w:r>
      <w:r w:rsidR="00DF08BB">
        <w:rPr>
          <w:rStyle w:val="Char0"/>
          <w:rtl/>
        </w:rPr>
        <w:t>ی</w:t>
      </w:r>
      <w:r w:rsidR="00181738" w:rsidRPr="00C64670">
        <w:rPr>
          <w:rStyle w:val="Char0"/>
          <w:rtl/>
        </w:rPr>
        <w:t xml:space="preserve"> باشد، بر انسان نم</w:t>
      </w:r>
      <w:r w:rsidR="00DF08BB">
        <w:rPr>
          <w:rStyle w:val="Char0"/>
          <w:rtl/>
        </w:rPr>
        <w:t>ی</w:t>
      </w:r>
      <w:r w:rsidR="00181738" w:rsidRPr="00C64670">
        <w:rPr>
          <w:rStyle w:val="Char0"/>
          <w:rtl/>
        </w:rPr>
        <w:t>‌گذارد</w:t>
      </w:r>
      <w:r w:rsidR="00181738" w:rsidRPr="00C64670">
        <w:rPr>
          <w:rStyle w:val="Char0"/>
          <w:rFonts w:hint="cs"/>
          <w:rtl/>
        </w:rPr>
        <w:t>.</w:t>
      </w:r>
    </w:p>
    <w:p w:rsidR="00E11DC7" w:rsidRPr="00C64670" w:rsidRDefault="00DF08BB" w:rsidP="005603CF">
      <w:pPr>
        <w:spacing w:line="240" w:lineRule="auto"/>
        <w:ind w:firstLine="284"/>
        <w:jc w:val="both"/>
        <w:rPr>
          <w:rStyle w:val="Char0"/>
          <w:rtl/>
        </w:rPr>
      </w:pPr>
      <w:r>
        <w:rPr>
          <w:rStyle w:val="Char0"/>
          <w:rtl/>
        </w:rPr>
        <w:t>ک</w:t>
      </w:r>
      <w:r w:rsidR="00E11DC7" w:rsidRPr="00C64670">
        <w:rPr>
          <w:rStyle w:val="Char0"/>
          <w:rtl/>
        </w:rPr>
        <w:t>اف</w:t>
      </w:r>
      <w:r>
        <w:rPr>
          <w:rStyle w:val="Char0"/>
          <w:rtl/>
        </w:rPr>
        <w:t>ی</w:t>
      </w:r>
      <w:r w:rsidR="00E11DC7" w:rsidRPr="00C64670">
        <w:rPr>
          <w:rStyle w:val="Char0"/>
          <w:rtl/>
        </w:rPr>
        <w:t xml:space="preserve"> است در م</w:t>
      </w:r>
      <w:r>
        <w:rPr>
          <w:rStyle w:val="Char0"/>
          <w:rtl/>
        </w:rPr>
        <w:t>ی</w:t>
      </w:r>
      <w:r w:rsidR="00E11DC7" w:rsidRPr="00C64670">
        <w:rPr>
          <w:rStyle w:val="Char0"/>
          <w:rtl/>
        </w:rPr>
        <w:t>ان امت، طائفه‌ا</w:t>
      </w:r>
      <w:r>
        <w:rPr>
          <w:rStyle w:val="Char0"/>
          <w:rtl/>
        </w:rPr>
        <w:t>ی</w:t>
      </w:r>
      <w:r w:rsidR="00E11DC7" w:rsidRPr="00C64670">
        <w:rPr>
          <w:rStyle w:val="Char0"/>
          <w:rtl/>
        </w:rPr>
        <w:t xml:space="preserve"> از علما</w:t>
      </w:r>
      <w:r>
        <w:rPr>
          <w:rStyle w:val="Char0"/>
          <w:rtl/>
        </w:rPr>
        <w:t>ی</w:t>
      </w:r>
      <w:r w:rsidR="00E11DC7" w:rsidRPr="00C64670">
        <w:rPr>
          <w:rStyle w:val="Char0"/>
          <w:rtl/>
        </w:rPr>
        <w:t xml:space="preserve"> مجتهد باشند و عوام از</w:t>
      </w:r>
      <w:r w:rsidR="0094145F">
        <w:rPr>
          <w:rStyle w:val="Char0"/>
          <w:rtl/>
        </w:rPr>
        <w:t xml:space="preserve"> آن‌ها </w:t>
      </w:r>
      <w:r w:rsidR="00E11DC7" w:rsidRPr="00C64670">
        <w:rPr>
          <w:rStyle w:val="Char0"/>
          <w:rtl/>
        </w:rPr>
        <w:t>تقل</w:t>
      </w:r>
      <w:r>
        <w:rPr>
          <w:rStyle w:val="Char0"/>
          <w:rtl/>
        </w:rPr>
        <w:t>ی</w:t>
      </w:r>
      <w:r w:rsidR="00E11DC7" w:rsidRPr="00C64670">
        <w:rPr>
          <w:rStyle w:val="Char0"/>
          <w:rtl/>
        </w:rPr>
        <w:t xml:space="preserve">د </w:t>
      </w:r>
      <w:r>
        <w:rPr>
          <w:rStyle w:val="Char0"/>
          <w:rtl/>
        </w:rPr>
        <w:t>ک</w:t>
      </w:r>
      <w:r w:rsidR="00E11DC7" w:rsidRPr="00C64670">
        <w:rPr>
          <w:rStyle w:val="Char0"/>
          <w:rtl/>
        </w:rPr>
        <w:t>نند:</w:t>
      </w:r>
      <w:r w:rsidR="005603CF">
        <w:rPr>
          <w:rStyle w:val="Char0"/>
          <w:rFonts w:hint="cs"/>
          <w:rtl/>
        </w:rPr>
        <w:t xml:space="preserve"> </w:t>
      </w:r>
      <w:r w:rsidR="005603CF">
        <w:rPr>
          <w:rStyle w:val="Char0"/>
          <w:rFonts w:cs="Traditional Arabic"/>
          <w:color w:val="000000"/>
          <w:shd w:val="clear" w:color="auto" w:fill="FFFFFF"/>
          <w:rtl/>
        </w:rPr>
        <w:t>﴿</w:t>
      </w:r>
      <w:r w:rsidR="005603CF" w:rsidRPr="00932399">
        <w:rPr>
          <w:rStyle w:val="Char4"/>
          <w:rtl/>
        </w:rPr>
        <w:t xml:space="preserve">فَلَوۡلَا نَفَرَ مِن كُلِّ فِرۡقَةٖ مِّنۡهُمۡ طَآئِفَةٞ لِّيَتَفَقَّهُواْ فِي </w:t>
      </w:r>
      <w:r w:rsidR="005603CF" w:rsidRPr="00932399">
        <w:rPr>
          <w:rStyle w:val="Char4"/>
          <w:rFonts w:hint="cs"/>
          <w:rtl/>
        </w:rPr>
        <w:t>ٱ</w:t>
      </w:r>
      <w:r w:rsidR="005603CF" w:rsidRPr="00932399">
        <w:rPr>
          <w:rStyle w:val="Char4"/>
          <w:rFonts w:hint="eastAsia"/>
          <w:rtl/>
        </w:rPr>
        <w:t>لدِّينِ</w:t>
      </w:r>
      <w:r w:rsidR="005603CF" w:rsidRPr="00932399">
        <w:rPr>
          <w:rStyle w:val="Char4"/>
          <w:rtl/>
        </w:rPr>
        <w:t xml:space="preserve"> وَلِيُنذِرُواْ قَوۡمَهُمۡ إِذَا رَجَعُوٓاْ إِلَيۡهِمۡ لَعَلَّهُمۡ يَحۡذَرُونَ١٢٢</w:t>
      </w:r>
      <w:r w:rsidR="005603CF">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331"/>
      </w:r>
      <w:r w:rsidR="00E11DC7" w:rsidRPr="006933B2">
        <w:rPr>
          <w:rStyle w:val="FootnoteReference"/>
          <w:rFonts w:cs="IRNazli"/>
          <w:sz w:val="32"/>
          <w:rtl/>
        </w:rPr>
        <w:t>)(</w:t>
      </w:r>
      <w:r w:rsidR="00E11DC7" w:rsidRPr="006933B2">
        <w:rPr>
          <w:rStyle w:val="FootnoteReference"/>
          <w:rFonts w:cs="IRNazli"/>
          <w:sz w:val="32"/>
          <w:rtl/>
        </w:rPr>
        <w:footnoteReference w:id="332"/>
      </w:r>
      <w:r w:rsidR="00E11DC7" w:rsidRPr="006933B2">
        <w:rPr>
          <w:rStyle w:val="FootnoteReference"/>
          <w:rFonts w:cs="IRNazli"/>
          <w:sz w:val="32"/>
          <w:rtl/>
        </w:rPr>
        <w:t>)</w:t>
      </w:r>
      <w:r w:rsidR="000046F9" w:rsidRPr="00C64670">
        <w:rPr>
          <w:rStyle w:val="Char0"/>
          <w:rFonts w:hint="cs"/>
          <w:rtl/>
        </w:rPr>
        <w:t xml:space="preserve"> </w:t>
      </w:r>
      <w:r w:rsidR="000046F9" w:rsidRPr="00987EE8">
        <w:rPr>
          <w:rStyle w:val="Char9"/>
          <w:rFonts w:hint="cs"/>
          <w:rtl/>
        </w:rPr>
        <w:t>«</w:t>
      </w:r>
      <w:r w:rsidR="000046F9" w:rsidRPr="00987EE8">
        <w:rPr>
          <w:rStyle w:val="Char9"/>
          <w:rtl/>
        </w:rPr>
        <w:t xml:space="preserve">‏مؤمنان را نسزد </w:t>
      </w:r>
      <w:r w:rsidRPr="00987EE8">
        <w:rPr>
          <w:rStyle w:val="Char9"/>
          <w:rtl/>
        </w:rPr>
        <w:t>ک</w:t>
      </w:r>
      <w:r w:rsidR="000046F9" w:rsidRPr="00987EE8">
        <w:rPr>
          <w:rStyle w:val="Char9"/>
          <w:rtl/>
        </w:rPr>
        <w:t>ه همگ</w:t>
      </w:r>
      <w:r w:rsidRPr="00987EE8">
        <w:rPr>
          <w:rStyle w:val="Char9"/>
          <w:rtl/>
        </w:rPr>
        <w:t>ی</w:t>
      </w:r>
      <w:r w:rsidR="000046F9" w:rsidRPr="00987EE8">
        <w:rPr>
          <w:rStyle w:val="Char9"/>
          <w:rtl/>
        </w:rPr>
        <w:t xml:space="preserve"> ب</w:t>
      </w:r>
      <w:r w:rsidRPr="00987EE8">
        <w:rPr>
          <w:rStyle w:val="Char9"/>
          <w:rtl/>
        </w:rPr>
        <w:t>ی</w:t>
      </w:r>
      <w:r w:rsidR="000046F9" w:rsidRPr="00987EE8">
        <w:rPr>
          <w:rStyle w:val="Char9"/>
          <w:rtl/>
        </w:rPr>
        <w:t>رون بروند (و برا</w:t>
      </w:r>
      <w:r w:rsidRPr="00987EE8">
        <w:rPr>
          <w:rStyle w:val="Char9"/>
          <w:rtl/>
        </w:rPr>
        <w:t>ی</w:t>
      </w:r>
      <w:r w:rsidR="000046F9" w:rsidRPr="00987EE8">
        <w:rPr>
          <w:rStyle w:val="Char9"/>
          <w:rtl/>
        </w:rPr>
        <w:t xml:space="preserve"> فراگرفتن معارف اسلام</w:t>
      </w:r>
      <w:r w:rsidRPr="00987EE8">
        <w:rPr>
          <w:rStyle w:val="Char9"/>
          <w:rtl/>
        </w:rPr>
        <w:t>ی</w:t>
      </w:r>
      <w:r w:rsidR="000046F9" w:rsidRPr="00987EE8">
        <w:rPr>
          <w:rStyle w:val="Char9"/>
          <w:rtl/>
        </w:rPr>
        <w:t xml:space="preserve"> عازم مرا</w:t>
      </w:r>
      <w:r w:rsidRPr="00987EE8">
        <w:rPr>
          <w:rStyle w:val="Char9"/>
          <w:rtl/>
        </w:rPr>
        <w:t>ک</w:t>
      </w:r>
      <w:r w:rsidR="000046F9" w:rsidRPr="00987EE8">
        <w:rPr>
          <w:rStyle w:val="Char9"/>
          <w:rtl/>
        </w:rPr>
        <w:t>ز علم</w:t>
      </w:r>
      <w:r w:rsidRPr="00987EE8">
        <w:rPr>
          <w:rStyle w:val="Char9"/>
          <w:rtl/>
        </w:rPr>
        <w:t>ی</w:t>
      </w:r>
      <w:r w:rsidR="000046F9" w:rsidRPr="00987EE8">
        <w:rPr>
          <w:rStyle w:val="Char9"/>
          <w:rtl/>
        </w:rPr>
        <w:t xml:space="preserve"> اسلام</w:t>
      </w:r>
      <w:r w:rsidRPr="00987EE8">
        <w:rPr>
          <w:rStyle w:val="Char9"/>
          <w:rtl/>
        </w:rPr>
        <w:t>ی</w:t>
      </w:r>
      <w:r w:rsidR="000046F9" w:rsidRPr="00987EE8">
        <w:rPr>
          <w:rStyle w:val="Char9"/>
          <w:rtl/>
        </w:rPr>
        <w:t xml:space="preserve"> بشوند). با</w:t>
      </w:r>
      <w:r w:rsidRPr="00987EE8">
        <w:rPr>
          <w:rStyle w:val="Char9"/>
          <w:rtl/>
        </w:rPr>
        <w:t>ی</w:t>
      </w:r>
      <w:r w:rsidR="000046F9" w:rsidRPr="00987EE8">
        <w:rPr>
          <w:rStyle w:val="Char9"/>
          <w:rtl/>
        </w:rPr>
        <w:t xml:space="preserve">د </w:t>
      </w:r>
      <w:r w:rsidRPr="00987EE8">
        <w:rPr>
          <w:rStyle w:val="Char9"/>
          <w:rtl/>
        </w:rPr>
        <w:t>ک</w:t>
      </w:r>
      <w:r w:rsidR="000046F9" w:rsidRPr="00987EE8">
        <w:rPr>
          <w:rStyle w:val="Char9"/>
          <w:rtl/>
        </w:rPr>
        <w:t>ه از هر قوم و قب</w:t>
      </w:r>
      <w:r w:rsidRPr="00987EE8">
        <w:rPr>
          <w:rStyle w:val="Char9"/>
          <w:rtl/>
        </w:rPr>
        <w:t>ی</w:t>
      </w:r>
      <w:r w:rsidR="000046F9" w:rsidRPr="00987EE8">
        <w:rPr>
          <w:rStyle w:val="Char9"/>
          <w:rtl/>
        </w:rPr>
        <w:t>له‌ا</w:t>
      </w:r>
      <w:r w:rsidRPr="00987EE8">
        <w:rPr>
          <w:rStyle w:val="Char9"/>
          <w:rtl/>
        </w:rPr>
        <w:t>ی</w:t>
      </w:r>
      <w:r w:rsidR="000046F9" w:rsidRPr="00987EE8">
        <w:rPr>
          <w:rStyle w:val="Char9"/>
          <w:rtl/>
        </w:rPr>
        <w:t>، عدّه‌ا</w:t>
      </w:r>
      <w:r w:rsidRPr="00987EE8">
        <w:rPr>
          <w:rStyle w:val="Char9"/>
          <w:rtl/>
        </w:rPr>
        <w:t>ی</w:t>
      </w:r>
      <w:r w:rsidR="000046F9" w:rsidRPr="00987EE8">
        <w:rPr>
          <w:rStyle w:val="Char9"/>
          <w:rtl/>
        </w:rPr>
        <w:t xml:space="preserve"> بروند (و در تحص</w:t>
      </w:r>
      <w:r w:rsidRPr="00987EE8">
        <w:rPr>
          <w:rStyle w:val="Char9"/>
          <w:rtl/>
        </w:rPr>
        <w:t>ی</w:t>
      </w:r>
      <w:r w:rsidR="000046F9" w:rsidRPr="00987EE8">
        <w:rPr>
          <w:rStyle w:val="Char9"/>
          <w:rtl/>
        </w:rPr>
        <w:t>ل علوم د</w:t>
      </w:r>
      <w:r w:rsidRPr="00987EE8">
        <w:rPr>
          <w:rStyle w:val="Char9"/>
          <w:rtl/>
        </w:rPr>
        <w:t>ی</w:t>
      </w:r>
      <w:r w:rsidR="000046F9" w:rsidRPr="00987EE8">
        <w:rPr>
          <w:rStyle w:val="Char9"/>
          <w:rtl/>
        </w:rPr>
        <w:t>ن</w:t>
      </w:r>
      <w:r w:rsidRPr="00987EE8">
        <w:rPr>
          <w:rStyle w:val="Char9"/>
          <w:rtl/>
        </w:rPr>
        <w:t>ی</w:t>
      </w:r>
      <w:r w:rsidR="000046F9" w:rsidRPr="00987EE8">
        <w:rPr>
          <w:rStyle w:val="Char9"/>
          <w:rtl/>
        </w:rPr>
        <w:t xml:space="preserve"> تلاش </w:t>
      </w:r>
      <w:r w:rsidRPr="00987EE8">
        <w:rPr>
          <w:rStyle w:val="Char9"/>
          <w:rtl/>
        </w:rPr>
        <w:t>ک</w:t>
      </w:r>
      <w:r w:rsidR="000046F9" w:rsidRPr="00987EE8">
        <w:rPr>
          <w:rStyle w:val="Char9"/>
          <w:rtl/>
        </w:rPr>
        <w:t>نند) تا با تعل</w:t>
      </w:r>
      <w:r w:rsidRPr="00987EE8">
        <w:rPr>
          <w:rStyle w:val="Char9"/>
          <w:rtl/>
        </w:rPr>
        <w:t>ی</w:t>
      </w:r>
      <w:r w:rsidR="000046F9" w:rsidRPr="00987EE8">
        <w:rPr>
          <w:rStyle w:val="Char9"/>
          <w:rtl/>
        </w:rPr>
        <w:t>مات اسلام</w:t>
      </w:r>
      <w:r w:rsidRPr="00987EE8">
        <w:rPr>
          <w:rStyle w:val="Char9"/>
          <w:rtl/>
        </w:rPr>
        <w:t>ی</w:t>
      </w:r>
      <w:r w:rsidR="000046F9" w:rsidRPr="00987EE8">
        <w:rPr>
          <w:rStyle w:val="Char9"/>
          <w:rtl/>
        </w:rPr>
        <w:t xml:space="preserve"> آشنا گردند، و هنگام</w:t>
      </w:r>
      <w:r w:rsidRPr="00987EE8">
        <w:rPr>
          <w:rStyle w:val="Char9"/>
          <w:rtl/>
        </w:rPr>
        <w:t>ی</w:t>
      </w:r>
      <w:r w:rsidR="000046F9" w:rsidRPr="00987EE8">
        <w:rPr>
          <w:rStyle w:val="Char9"/>
          <w:rtl/>
        </w:rPr>
        <w:t xml:space="preserve"> </w:t>
      </w:r>
      <w:r w:rsidRPr="00987EE8">
        <w:rPr>
          <w:rStyle w:val="Char9"/>
          <w:rtl/>
        </w:rPr>
        <w:t>ک</w:t>
      </w:r>
      <w:r w:rsidR="000046F9" w:rsidRPr="00987EE8">
        <w:rPr>
          <w:rStyle w:val="Char9"/>
          <w:rtl/>
        </w:rPr>
        <w:t>ه به سو</w:t>
      </w:r>
      <w:r w:rsidRPr="00987EE8">
        <w:rPr>
          <w:rStyle w:val="Char9"/>
          <w:rtl/>
        </w:rPr>
        <w:t>ی</w:t>
      </w:r>
      <w:r w:rsidR="000046F9" w:rsidRPr="00987EE8">
        <w:rPr>
          <w:rStyle w:val="Char9"/>
          <w:rtl/>
        </w:rPr>
        <w:t xml:space="preserve"> قوم و قب</w:t>
      </w:r>
      <w:r w:rsidRPr="00987EE8">
        <w:rPr>
          <w:rStyle w:val="Char9"/>
          <w:rtl/>
        </w:rPr>
        <w:t>ی</w:t>
      </w:r>
      <w:r w:rsidR="000046F9" w:rsidRPr="00987EE8">
        <w:rPr>
          <w:rStyle w:val="Char9"/>
          <w:rtl/>
        </w:rPr>
        <w:t>له‌</w:t>
      </w:r>
      <w:r w:rsidRPr="00987EE8">
        <w:rPr>
          <w:rStyle w:val="Char9"/>
          <w:rtl/>
        </w:rPr>
        <w:t>ی</w:t>
      </w:r>
      <w:r w:rsidR="000046F9" w:rsidRPr="00987EE8">
        <w:rPr>
          <w:rStyle w:val="Char9"/>
          <w:rtl/>
        </w:rPr>
        <w:t xml:space="preserve"> خود برگشتند (به تعل</w:t>
      </w:r>
      <w:r w:rsidRPr="00987EE8">
        <w:rPr>
          <w:rStyle w:val="Char9"/>
          <w:rtl/>
        </w:rPr>
        <w:t>ی</w:t>
      </w:r>
      <w:r w:rsidR="000046F9" w:rsidRPr="00987EE8">
        <w:rPr>
          <w:rStyle w:val="Char9"/>
          <w:rtl/>
        </w:rPr>
        <w:t xml:space="preserve">م مردمان بپردازند و ارشادشان </w:t>
      </w:r>
      <w:r w:rsidRPr="00987EE8">
        <w:rPr>
          <w:rStyle w:val="Char9"/>
          <w:rtl/>
        </w:rPr>
        <w:t>ک</w:t>
      </w:r>
      <w:r w:rsidR="000046F9" w:rsidRPr="00987EE8">
        <w:rPr>
          <w:rStyle w:val="Char9"/>
          <w:rtl/>
        </w:rPr>
        <w:t>نند و) آنان را (از مخالفت فرمان پروردگار) بترسانند تا (خو</w:t>
      </w:r>
      <w:r w:rsidRPr="00987EE8">
        <w:rPr>
          <w:rStyle w:val="Char9"/>
          <w:rtl/>
        </w:rPr>
        <w:t>ی</w:t>
      </w:r>
      <w:r w:rsidR="000046F9" w:rsidRPr="00987EE8">
        <w:rPr>
          <w:rStyle w:val="Char9"/>
          <w:rtl/>
        </w:rPr>
        <w:t>شتن را از عقاب و عذاب خدا برحذر دارند و از بطالت و ضلالت) خوددار</w:t>
      </w:r>
      <w:r w:rsidRPr="00987EE8">
        <w:rPr>
          <w:rStyle w:val="Char9"/>
          <w:rtl/>
        </w:rPr>
        <w:t>ی</w:t>
      </w:r>
      <w:r w:rsidR="000046F9" w:rsidRPr="00987EE8">
        <w:rPr>
          <w:rStyle w:val="Char9"/>
          <w:rtl/>
        </w:rPr>
        <w:t xml:space="preserve"> </w:t>
      </w:r>
      <w:r w:rsidRPr="00987EE8">
        <w:rPr>
          <w:rStyle w:val="Char9"/>
          <w:rtl/>
        </w:rPr>
        <w:t>ک</w:t>
      </w:r>
      <w:r w:rsidR="000046F9" w:rsidRPr="00987EE8">
        <w:rPr>
          <w:rStyle w:val="Char9"/>
          <w:rtl/>
        </w:rPr>
        <w:t>نند.</w:t>
      </w:r>
      <w:r w:rsidR="000046F9" w:rsidRPr="00987EE8">
        <w:rPr>
          <w:rStyle w:val="Char9"/>
          <w:rFonts w:hint="cs"/>
          <w:rtl/>
        </w:rPr>
        <w:t>»</w:t>
      </w:r>
      <w:r w:rsidR="00107B70">
        <w:rPr>
          <w:rStyle w:val="Char9"/>
          <w:rtl/>
        </w:rPr>
        <w:t xml:space="preserve"> </w:t>
      </w:r>
      <w:r w:rsidR="000046F9" w:rsidRPr="00C64670">
        <w:rPr>
          <w:rStyle w:val="Char0"/>
          <w:rtl/>
        </w:rPr>
        <w:t>‏ ‏</w:t>
      </w:r>
    </w:p>
    <w:p w:rsidR="00E11DC7" w:rsidRPr="00392055" w:rsidRDefault="00E11DC7" w:rsidP="00392055">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ن دسته از علما برا</w:t>
      </w:r>
      <w:r w:rsidR="00DF08BB" w:rsidRPr="00392055">
        <w:rPr>
          <w:rStyle w:val="Char0"/>
          <w:rtl/>
        </w:rPr>
        <w:t>ی</w:t>
      </w:r>
      <w:r w:rsidRPr="00392055">
        <w:rPr>
          <w:rStyle w:val="Char0"/>
          <w:rtl/>
        </w:rPr>
        <w:t xml:space="preserve"> اثبات نظرشان </w:t>
      </w:r>
      <w:r w:rsidR="00181738" w:rsidRPr="00392055">
        <w:rPr>
          <w:rStyle w:val="Char0"/>
          <w:rFonts w:hint="cs"/>
          <w:rtl/>
        </w:rPr>
        <w:t>به ا</w:t>
      </w:r>
      <w:r w:rsidR="00DF08BB" w:rsidRPr="00392055">
        <w:rPr>
          <w:rStyle w:val="Char0"/>
          <w:rFonts w:hint="cs"/>
          <w:rtl/>
        </w:rPr>
        <w:t>ی</w:t>
      </w:r>
      <w:r w:rsidR="00181738" w:rsidRPr="00392055">
        <w:rPr>
          <w:rStyle w:val="Char0"/>
          <w:rFonts w:hint="cs"/>
          <w:rtl/>
        </w:rPr>
        <w:t xml:space="preserve">ن امر </w:t>
      </w:r>
      <w:r w:rsidRPr="00392055">
        <w:rPr>
          <w:rStyle w:val="Char0"/>
          <w:rtl/>
        </w:rPr>
        <w:t>استدلال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اجماع امت اسلام</w:t>
      </w:r>
      <w:r w:rsidR="00DF08BB" w:rsidRPr="00392055">
        <w:rPr>
          <w:rStyle w:val="Char0"/>
          <w:rtl/>
        </w:rPr>
        <w:t>ی</w:t>
      </w:r>
      <w:r w:rsidRPr="00392055">
        <w:rPr>
          <w:rStyle w:val="Char0"/>
          <w:rtl/>
        </w:rPr>
        <w:t xml:space="preserve"> بر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عام</w:t>
      </w:r>
      <w:r w:rsidR="00DF08BB" w:rsidRPr="00392055">
        <w:rPr>
          <w:rStyle w:val="Char0"/>
          <w:rtl/>
        </w:rPr>
        <w:t>ی</w:t>
      </w:r>
      <w:r w:rsidRPr="00392055">
        <w:rPr>
          <w:rStyle w:val="Char0"/>
          <w:rtl/>
        </w:rPr>
        <w:t>، م</w:t>
      </w:r>
      <w:r w:rsidR="00DF08BB" w:rsidRPr="00392055">
        <w:rPr>
          <w:rStyle w:val="Char0"/>
          <w:rtl/>
        </w:rPr>
        <w:t>ک</w:t>
      </w:r>
      <w:r w:rsidRPr="00392055">
        <w:rPr>
          <w:rStyle w:val="Char0"/>
          <w:rtl/>
        </w:rPr>
        <w:t>لف به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است و اگر م</w:t>
      </w:r>
      <w:r w:rsidR="00DF08BB" w:rsidRPr="00392055">
        <w:rPr>
          <w:rStyle w:val="Char0"/>
          <w:rtl/>
        </w:rPr>
        <w:t>ک</w:t>
      </w:r>
      <w:r w:rsidRPr="00392055">
        <w:rPr>
          <w:rStyle w:val="Char0"/>
          <w:rtl/>
        </w:rPr>
        <w:t xml:space="preserve">لف شود </w:t>
      </w:r>
      <w:r w:rsidR="00DF08BB" w:rsidRPr="00392055">
        <w:rPr>
          <w:rStyle w:val="Char0"/>
          <w:rtl/>
        </w:rPr>
        <w:t>ک</w:t>
      </w:r>
      <w:r w:rsidRPr="00392055">
        <w:rPr>
          <w:rStyle w:val="Char0"/>
          <w:rtl/>
        </w:rPr>
        <w:t>ه در آن به درج</w:t>
      </w:r>
      <w:r w:rsidR="00DF08BB" w:rsidRPr="00392055">
        <w:rPr>
          <w:rStyle w:val="Char0"/>
          <w:rFonts w:hint="cs"/>
          <w:rtl/>
        </w:rPr>
        <w:t>ۀ</w:t>
      </w:r>
      <w:r w:rsidRPr="00392055">
        <w:rPr>
          <w:rStyle w:val="Char0"/>
          <w:rtl/>
        </w:rPr>
        <w:t xml:space="preserve"> اجتهاد برسد،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منجر به انقطاع نسل و </w:t>
      </w:r>
      <w:r w:rsidR="00DF08BB" w:rsidRPr="00392055">
        <w:rPr>
          <w:rStyle w:val="Char0"/>
          <w:rtl/>
        </w:rPr>
        <w:t>ک</w:t>
      </w:r>
      <w:r w:rsidRPr="00392055">
        <w:rPr>
          <w:rStyle w:val="Char0"/>
          <w:rtl/>
        </w:rPr>
        <w:t xml:space="preserve">سب و </w:t>
      </w:r>
      <w:r w:rsidR="00DF08BB" w:rsidRPr="00392055">
        <w:rPr>
          <w:rStyle w:val="Char0"/>
          <w:rtl/>
        </w:rPr>
        <w:t>ک</w:t>
      </w:r>
      <w:r w:rsidRPr="00392055">
        <w:rPr>
          <w:rStyle w:val="Char0"/>
          <w:rtl/>
        </w:rPr>
        <w:t>ار و تعط</w:t>
      </w:r>
      <w:r w:rsidR="00DF08BB" w:rsidRPr="00392055">
        <w:rPr>
          <w:rStyle w:val="Char0"/>
          <w:rtl/>
        </w:rPr>
        <w:t>ی</w:t>
      </w:r>
      <w:r w:rsidRPr="00392055">
        <w:rPr>
          <w:rStyle w:val="Char0"/>
          <w:rtl/>
        </w:rPr>
        <w:t>ل حرفه‌ها و فنون و صنا</w:t>
      </w:r>
      <w:r w:rsidR="00DF08BB" w:rsidRPr="00392055">
        <w:rPr>
          <w:rStyle w:val="Char0"/>
          <w:rtl/>
        </w:rPr>
        <w:t>ی</w:t>
      </w:r>
      <w:r w:rsidRPr="00392055">
        <w:rPr>
          <w:rStyle w:val="Char0"/>
          <w:rtl/>
        </w:rPr>
        <w:t>ع م</w:t>
      </w:r>
      <w:r w:rsidR="00DF08BB" w:rsidRPr="00392055">
        <w:rPr>
          <w:rStyle w:val="Char0"/>
          <w:rtl/>
        </w:rPr>
        <w:t>ی</w:t>
      </w:r>
      <w:r w:rsidRPr="00392055">
        <w:rPr>
          <w:rStyle w:val="Char0"/>
          <w:rtl/>
        </w:rPr>
        <w:t>‌شود، در نت</w:t>
      </w:r>
      <w:r w:rsidR="00DF08BB" w:rsidRPr="00392055">
        <w:rPr>
          <w:rStyle w:val="Char0"/>
          <w:rtl/>
        </w:rPr>
        <w:t>ی</w:t>
      </w:r>
      <w:r w:rsidRPr="00392055">
        <w:rPr>
          <w:rStyle w:val="Char0"/>
          <w:rtl/>
        </w:rPr>
        <w:t>جه دن</w:t>
      </w:r>
      <w:r w:rsidR="00DF08BB" w:rsidRPr="00392055">
        <w:rPr>
          <w:rStyle w:val="Char0"/>
          <w:rtl/>
        </w:rPr>
        <w:t>ی</w:t>
      </w:r>
      <w:r w:rsidRPr="00392055">
        <w:rPr>
          <w:rStyle w:val="Char0"/>
          <w:rtl/>
        </w:rPr>
        <w:t>ا و</w:t>
      </w:r>
      <w:r w:rsidR="00DF08BB" w:rsidRPr="00392055">
        <w:rPr>
          <w:rStyle w:val="Char0"/>
          <w:rtl/>
        </w:rPr>
        <w:t>ی</w:t>
      </w:r>
      <w:r w:rsidRPr="00392055">
        <w:rPr>
          <w:rStyle w:val="Char0"/>
          <w:rtl/>
        </w:rPr>
        <w:t>ران 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333"/>
      </w:r>
      <w:r w:rsidRPr="006933B2">
        <w:rPr>
          <w:rStyle w:val="FootnoteReference"/>
          <w:rFonts w:cs="IRNazli"/>
          <w:sz w:val="32"/>
          <w:rtl/>
        </w:rPr>
        <w:t>)</w:t>
      </w:r>
      <w:r w:rsidRPr="00392055">
        <w:rPr>
          <w:rStyle w:val="Char0"/>
          <w:rtl/>
        </w:rPr>
        <w:t xml:space="preserve"> اگر تمام مردم مشغول طلب علم باشند و علما به دنبال </w:t>
      </w:r>
      <w:r w:rsidR="00DF08BB" w:rsidRPr="00392055">
        <w:rPr>
          <w:rStyle w:val="Char0"/>
          <w:rtl/>
        </w:rPr>
        <w:t>ک</w:t>
      </w:r>
      <w:r w:rsidRPr="00392055">
        <w:rPr>
          <w:rStyle w:val="Char0"/>
          <w:rtl/>
        </w:rPr>
        <w:t xml:space="preserve">سب و </w:t>
      </w:r>
      <w:r w:rsidR="00DF08BB" w:rsidRPr="00392055">
        <w:rPr>
          <w:rStyle w:val="Char0"/>
          <w:rtl/>
        </w:rPr>
        <w:t>ک</w:t>
      </w:r>
      <w:r w:rsidRPr="00392055">
        <w:rPr>
          <w:rStyle w:val="Char0"/>
          <w:rtl/>
        </w:rPr>
        <w:t>ار و اسباب زندگ</w:t>
      </w:r>
      <w:r w:rsidR="00DF08BB" w:rsidRPr="00392055">
        <w:rPr>
          <w:rStyle w:val="Char0"/>
          <w:rtl/>
        </w:rPr>
        <w:t>ی</w:t>
      </w:r>
      <w:r w:rsidRPr="00392055">
        <w:rPr>
          <w:rStyle w:val="Char0"/>
          <w:rtl/>
        </w:rPr>
        <w:t xml:space="preserve"> باشند و طلب علم را </w:t>
      </w:r>
      <w:r w:rsidR="00DF08BB" w:rsidRPr="00392055">
        <w:rPr>
          <w:rStyle w:val="Char0"/>
          <w:rtl/>
        </w:rPr>
        <w:t>ک</w:t>
      </w:r>
      <w:r w:rsidRPr="00392055">
        <w:rPr>
          <w:rStyle w:val="Char0"/>
          <w:rtl/>
        </w:rPr>
        <w:t>نار نهند، چن</w:t>
      </w:r>
      <w:r w:rsidR="00DF08BB" w:rsidRPr="00392055">
        <w:rPr>
          <w:rStyle w:val="Char0"/>
          <w:rtl/>
        </w:rPr>
        <w:t>ی</w:t>
      </w:r>
      <w:r w:rsidRPr="00392055">
        <w:rPr>
          <w:rStyle w:val="Char0"/>
          <w:rtl/>
        </w:rPr>
        <w:t>ن امر</w:t>
      </w:r>
      <w:r w:rsidR="00DF08BB" w:rsidRPr="00392055">
        <w:rPr>
          <w:rStyle w:val="Char0"/>
          <w:rtl/>
        </w:rPr>
        <w:t>ی</w:t>
      </w:r>
      <w:r w:rsidRPr="00392055">
        <w:rPr>
          <w:rStyle w:val="Char0"/>
          <w:rtl/>
        </w:rPr>
        <w:t xml:space="preserve"> منجر به از ب</w:t>
      </w:r>
      <w:r w:rsidR="00DF08BB" w:rsidRPr="00392055">
        <w:rPr>
          <w:rStyle w:val="Char0"/>
          <w:rtl/>
        </w:rPr>
        <w:t>ی</w:t>
      </w:r>
      <w:r w:rsidRPr="00392055">
        <w:rPr>
          <w:rStyle w:val="Char0"/>
          <w:rtl/>
        </w:rPr>
        <w:t>ن رفتن علم و حت</w:t>
      </w:r>
      <w:r w:rsidR="00DF08BB" w:rsidRPr="00392055">
        <w:rPr>
          <w:rStyle w:val="Char0"/>
          <w:rtl/>
        </w:rPr>
        <w:t>ی</w:t>
      </w:r>
      <w:r w:rsidRPr="00392055">
        <w:rPr>
          <w:rStyle w:val="Char0"/>
          <w:rtl/>
        </w:rPr>
        <w:t xml:space="preserve"> از ب</w:t>
      </w:r>
      <w:r w:rsidR="00DF08BB" w:rsidRPr="00392055">
        <w:rPr>
          <w:rStyle w:val="Char0"/>
          <w:rtl/>
        </w:rPr>
        <w:t>ی</w:t>
      </w:r>
      <w:r w:rsidRPr="00392055">
        <w:rPr>
          <w:rStyle w:val="Char0"/>
          <w:rtl/>
        </w:rPr>
        <w:t>ن بردن علما م</w:t>
      </w:r>
      <w:r w:rsidR="00DF08BB" w:rsidRPr="00392055">
        <w:rPr>
          <w:rStyle w:val="Char0"/>
          <w:rtl/>
        </w:rPr>
        <w:t>ی</w:t>
      </w:r>
      <w:r w:rsidRPr="00392055">
        <w:rPr>
          <w:rStyle w:val="Char0"/>
          <w:rtl/>
        </w:rPr>
        <w:t>‌شود. وقت</w:t>
      </w:r>
      <w:r w:rsidR="00DF08BB" w:rsidRPr="00392055">
        <w:rPr>
          <w:rStyle w:val="Char0"/>
          <w:rtl/>
        </w:rPr>
        <w:t>ی</w:t>
      </w:r>
      <w:r w:rsidR="00B55608" w:rsidRPr="00392055">
        <w:rPr>
          <w:rStyle w:val="Char0"/>
          <w:rFonts w:hint="cs"/>
          <w:rtl/>
        </w:rPr>
        <w:t xml:space="preserve"> </w:t>
      </w:r>
      <w:r w:rsidR="00DF08BB" w:rsidRPr="00392055">
        <w:rPr>
          <w:rStyle w:val="Char0"/>
          <w:rtl/>
        </w:rPr>
        <w:t>ک</w:t>
      </w:r>
      <w:r w:rsidRPr="00392055">
        <w:rPr>
          <w:rStyle w:val="Char0"/>
          <w:rtl/>
        </w:rPr>
        <w:t>ه چن</w:t>
      </w:r>
      <w:r w:rsidR="00DF08BB" w:rsidRPr="00392055">
        <w:rPr>
          <w:rStyle w:val="Char0"/>
          <w:rtl/>
        </w:rPr>
        <w:t>ی</w:t>
      </w:r>
      <w:r w:rsidRPr="00392055">
        <w:rPr>
          <w:rStyle w:val="Char0"/>
          <w:rtl/>
        </w:rPr>
        <w:t>ن امر</w:t>
      </w:r>
      <w:r w:rsidR="00DF08BB" w:rsidRPr="00392055">
        <w:rPr>
          <w:rStyle w:val="Char0"/>
          <w:rtl/>
        </w:rPr>
        <w:t>ی</w:t>
      </w:r>
      <w:r w:rsidRPr="00392055">
        <w:rPr>
          <w:rStyle w:val="Char0"/>
          <w:rtl/>
        </w:rPr>
        <w:t xml:space="preserve"> محال باشد، پس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غ</w:t>
      </w:r>
      <w:r w:rsidR="00DF08BB" w:rsidRPr="00392055">
        <w:rPr>
          <w:rStyle w:val="Char0"/>
          <w:rtl/>
        </w:rPr>
        <w:t>ی</w:t>
      </w:r>
      <w:r w:rsidRPr="00392055">
        <w:rPr>
          <w:rStyle w:val="Char0"/>
          <w:rtl/>
        </w:rPr>
        <w:t xml:space="preserve">ر از سؤال </w:t>
      </w:r>
      <w:r w:rsidR="00DF08BB" w:rsidRPr="00392055">
        <w:rPr>
          <w:rStyle w:val="Char0"/>
          <w:rtl/>
        </w:rPr>
        <w:t>ک</w:t>
      </w:r>
      <w:r w:rsidRPr="00392055">
        <w:rPr>
          <w:rStyle w:val="Char0"/>
          <w:rtl/>
        </w:rPr>
        <w:t>ردن از علما باق</w:t>
      </w:r>
      <w:r w:rsidR="00DF08BB" w:rsidRPr="00392055">
        <w:rPr>
          <w:rStyle w:val="Char0"/>
          <w:rtl/>
        </w:rPr>
        <w:t>ی</w:t>
      </w:r>
      <w:r w:rsidRPr="00392055">
        <w:rPr>
          <w:rStyle w:val="Char0"/>
          <w:rtl/>
        </w:rPr>
        <w:t xml:space="preserve"> نم</w:t>
      </w:r>
      <w:r w:rsidR="00DF08BB" w:rsidRPr="00392055">
        <w:rPr>
          <w:rStyle w:val="Char0"/>
          <w:rtl/>
        </w:rPr>
        <w:t>ی</w:t>
      </w:r>
      <w:r w:rsidRPr="00392055">
        <w:rPr>
          <w:rStyle w:val="Char0"/>
          <w:rtl/>
        </w:rPr>
        <w:t>‌ماند.</w:t>
      </w:r>
      <w:r w:rsidRPr="006933B2">
        <w:rPr>
          <w:rStyle w:val="FootnoteReference"/>
          <w:rFonts w:cs="IRNazli"/>
          <w:sz w:val="32"/>
          <w:rtl/>
        </w:rPr>
        <w:t>(</w:t>
      </w:r>
      <w:r w:rsidRPr="006933B2">
        <w:rPr>
          <w:rStyle w:val="FootnoteReference"/>
          <w:rFonts w:cs="IRNazli"/>
          <w:sz w:val="32"/>
          <w:rtl/>
        </w:rPr>
        <w:footnoteReference w:id="334"/>
      </w:r>
      <w:r w:rsidRPr="006933B2">
        <w:rPr>
          <w:rStyle w:val="FootnoteReference"/>
          <w:rFonts w:cs="IRNazli"/>
          <w:sz w:val="32"/>
          <w:rtl/>
        </w:rPr>
        <w:t>)</w:t>
      </w:r>
    </w:p>
    <w:p w:rsidR="00E11DC7" w:rsidRPr="00392055" w:rsidRDefault="006B3EC1" w:rsidP="00392055">
      <w:pPr>
        <w:spacing w:line="240" w:lineRule="auto"/>
        <w:ind w:firstLine="284"/>
        <w:jc w:val="both"/>
        <w:rPr>
          <w:rStyle w:val="Char0"/>
          <w:rtl/>
        </w:rPr>
      </w:pPr>
      <w:r w:rsidRPr="00392055">
        <w:rPr>
          <w:rStyle w:val="Char0"/>
          <w:rFonts w:hint="cs"/>
          <w:rtl/>
        </w:rPr>
        <w:t>برخی از فقها</w:t>
      </w:r>
      <w:r w:rsidR="00E11DC7" w:rsidRPr="00392055">
        <w:rPr>
          <w:rStyle w:val="Char0"/>
          <w:rtl/>
        </w:rPr>
        <w:t xml:space="preserve"> برا</w:t>
      </w:r>
      <w:r w:rsidR="00DF08BB" w:rsidRPr="00392055">
        <w:rPr>
          <w:rStyle w:val="Char0"/>
          <w:rtl/>
        </w:rPr>
        <w:t>ی</w:t>
      </w:r>
      <w:r w:rsidR="00E11DC7" w:rsidRPr="00392055">
        <w:rPr>
          <w:rStyle w:val="Char0"/>
          <w:rtl/>
        </w:rPr>
        <w:t xml:space="preserve"> اثبات</w:t>
      </w:r>
      <w:r w:rsidR="00E4351C" w:rsidRPr="00392055">
        <w:rPr>
          <w:rStyle w:val="Char0"/>
          <w:rFonts w:hint="cs"/>
          <w:rtl/>
        </w:rPr>
        <w:t xml:space="preserve"> جایز</w:t>
      </w:r>
      <w:r w:rsidR="001C252B" w:rsidRPr="00392055">
        <w:rPr>
          <w:rStyle w:val="Char0"/>
          <w:rFonts w:hint="cs"/>
          <w:rtl/>
        </w:rPr>
        <w:t xml:space="preserve"> بودن </w:t>
      </w:r>
      <w:r w:rsidR="00E11DC7" w:rsidRPr="00392055">
        <w:rPr>
          <w:rStyle w:val="Char0"/>
          <w:rtl/>
        </w:rPr>
        <w:t>تقل</w:t>
      </w:r>
      <w:r w:rsidR="00DF08BB" w:rsidRPr="00392055">
        <w:rPr>
          <w:rStyle w:val="Char0"/>
          <w:rtl/>
        </w:rPr>
        <w:t>ی</w:t>
      </w:r>
      <w:r w:rsidR="00E11DC7" w:rsidRPr="00392055">
        <w:rPr>
          <w:rStyle w:val="Char0"/>
          <w:rtl/>
        </w:rPr>
        <w:t>د در فروع بر عام</w:t>
      </w:r>
      <w:r w:rsidR="00DF08BB" w:rsidRPr="00392055">
        <w:rPr>
          <w:rStyle w:val="Char0"/>
          <w:rtl/>
        </w:rPr>
        <w:t>ی</w:t>
      </w:r>
      <w:r w:rsidR="00E11DC7" w:rsidRPr="00392055">
        <w:rPr>
          <w:rStyle w:val="Char0"/>
          <w:rtl/>
        </w:rPr>
        <w:t>، چن</w:t>
      </w:r>
      <w:r w:rsidR="00DF08BB" w:rsidRPr="00392055">
        <w:rPr>
          <w:rStyle w:val="Char0"/>
          <w:rtl/>
        </w:rPr>
        <w:t>ی</w:t>
      </w:r>
      <w:r w:rsidR="00E11DC7" w:rsidRPr="00392055">
        <w:rPr>
          <w:rStyle w:val="Char0"/>
          <w:rtl/>
        </w:rPr>
        <w:t>ن استدلال م</w:t>
      </w:r>
      <w:r w:rsidR="00DF08BB" w:rsidRPr="00392055">
        <w:rPr>
          <w:rStyle w:val="Char0"/>
          <w:rtl/>
        </w:rPr>
        <w:t>ی</w:t>
      </w:r>
      <w:r w:rsidR="00E11DC7" w:rsidRPr="00392055">
        <w:rPr>
          <w:rStyle w:val="Char0"/>
          <w:rtl/>
        </w:rPr>
        <w:t>‌</w:t>
      </w:r>
      <w:r w:rsidR="00DF08BB" w:rsidRPr="00392055">
        <w:rPr>
          <w:rStyle w:val="Char0"/>
          <w:rtl/>
        </w:rPr>
        <w:t>ک</w:t>
      </w:r>
      <w:r w:rsidR="00E11DC7" w:rsidRPr="00392055">
        <w:rPr>
          <w:rStyle w:val="Char0"/>
          <w:rtl/>
        </w:rPr>
        <w:t xml:space="preserve">نند </w:t>
      </w:r>
      <w:r w:rsidR="00DF08BB" w:rsidRPr="00392055">
        <w:rPr>
          <w:rStyle w:val="Char0"/>
          <w:rtl/>
        </w:rPr>
        <w:t>ک</w:t>
      </w:r>
      <w:r w:rsidR="00E11DC7" w:rsidRPr="00392055">
        <w:rPr>
          <w:rStyle w:val="Char0"/>
          <w:rtl/>
        </w:rPr>
        <w:t>ه از آنجا</w:t>
      </w:r>
      <w:r w:rsidR="00DF08BB" w:rsidRPr="00392055">
        <w:rPr>
          <w:rStyle w:val="Char0"/>
          <w:rtl/>
        </w:rPr>
        <w:t>یی</w:t>
      </w:r>
      <w:r w:rsidR="00E11DC7" w:rsidRPr="00392055">
        <w:rPr>
          <w:rStyle w:val="Char0"/>
          <w:rtl/>
        </w:rPr>
        <w:t xml:space="preserve"> </w:t>
      </w:r>
      <w:r w:rsidR="00DF08BB" w:rsidRPr="00392055">
        <w:rPr>
          <w:rStyle w:val="Char0"/>
          <w:rtl/>
        </w:rPr>
        <w:t>ک</w:t>
      </w:r>
      <w:r w:rsidR="00E11DC7" w:rsidRPr="00392055">
        <w:rPr>
          <w:rStyle w:val="Char0"/>
          <w:rtl/>
        </w:rPr>
        <w:t xml:space="preserve">ه انسان </w:t>
      </w:r>
      <w:r w:rsidR="001C252B" w:rsidRPr="00392055">
        <w:rPr>
          <w:rStyle w:val="Char0"/>
          <w:rtl/>
        </w:rPr>
        <w:t>به طور</w:t>
      </w:r>
      <w:r w:rsidR="00E11DC7" w:rsidRPr="00392055">
        <w:rPr>
          <w:rStyle w:val="Char0"/>
          <w:rtl/>
        </w:rPr>
        <w:t xml:space="preserve"> واضح و بد</w:t>
      </w:r>
      <w:r w:rsidR="00DF08BB" w:rsidRPr="00392055">
        <w:rPr>
          <w:rStyle w:val="Char0"/>
          <w:rtl/>
        </w:rPr>
        <w:t>ی</w:t>
      </w:r>
      <w:r w:rsidR="00E11DC7" w:rsidRPr="00392055">
        <w:rPr>
          <w:rStyle w:val="Char0"/>
          <w:rtl/>
        </w:rPr>
        <w:t>ه</w:t>
      </w:r>
      <w:r w:rsidR="00DF08BB" w:rsidRPr="00392055">
        <w:rPr>
          <w:rStyle w:val="Char0"/>
          <w:rtl/>
        </w:rPr>
        <w:t>ی</w:t>
      </w:r>
      <w:r w:rsidR="00E11DC7" w:rsidRPr="00392055">
        <w:rPr>
          <w:rStyle w:val="Char0"/>
          <w:rtl/>
        </w:rPr>
        <w:t xml:space="preserve"> م</w:t>
      </w:r>
      <w:r w:rsidR="00DF08BB" w:rsidRPr="00392055">
        <w:rPr>
          <w:rStyle w:val="Char0"/>
          <w:rtl/>
        </w:rPr>
        <w:t>ی</w:t>
      </w:r>
      <w:r w:rsidR="00E11DC7" w:rsidRPr="00392055">
        <w:rPr>
          <w:rStyle w:val="Char0"/>
          <w:rtl/>
        </w:rPr>
        <w:t xml:space="preserve">‌داند </w:t>
      </w:r>
      <w:r w:rsidR="00DF08BB" w:rsidRPr="00392055">
        <w:rPr>
          <w:rStyle w:val="Char0"/>
          <w:rtl/>
        </w:rPr>
        <w:t>ک</w:t>
      </w:r>
      <w:r w:rsidR="00E11DC7" w:rsidRPr="00392055">
        <w:rPr>
          <w:rStyle w:val="Char0"/>
          <w:rtl/>
        </w:rPr>
        <w:t>ه از طرف خداوند متعال م</w:t>
      </w:r>
      <w:r w:rsidR="00DF08BB" w:rsidRPr="00392055">
        <w:rPr>
          <w:rStyle w:val="Char0"/>
          <w:rtl/>
        </w:rPr>
        <w:t>ک</w:t>
      </w:r>
      <w:r w:rsidR="00E11DC7" w:rsidRPr="00392055">
        <w:rPr>
          <w:rStyle w:val="Char0"/>
          <w:rtl/>
        </w:rPr>
        <w:t>لف به ت</w:t>
      </w:r>
      <w:r w:rsidR="00DF08BB" w:rsidRPr="00392055">
        <w:rPr>
          <w:rStyle w:val="Char0"/>
          <w:rtl/>
        </w:rPr>
        <w:t>ک</w:t>
      </w:r>
      <w:r w:rsidR="00E11DC7" w:rsidRPr="00392055">
        <w:rPr>
          <w:rStyle w:val="Char0"/>
          <w:rtl/>
        </w:rPr>
        <w:t>ال</w:t>
      </w:r>
      <w:r w:rsidR="00DF08BB" w:rsidRPr="00392055">
        <w:rPr>
          <w:rStyle w:val="Char0"/>
          <w:rtl/>
        </w:rPr>
        <w:t>ی</w:t>
      </w:r>
      <w:r w:rsidR="00E11DC7" w:rsidRPr="00392055">
        <w:rPr>
          <w:rStyle w:val="Char0"/>
          <w:rtl/>
        </w:rPr>
        <w:t>ف شرع</w:t>
      </w:r>
      <w:r w:rsidR="00DF08BB" w:rsidRPr="00392055">
        <w:rPr>
          <w:rStyle w:val="Char0"/>
          <w:rtl/>
        </w:rPr>
        <w:t>ی</w:t>
      </w:r>
      <w:r w:rsidR="00E11DC7" w:rsidRPr="00392055">
        <w:rPr>
          <w:rStyle w:val="Char0"/>
          <w:rtl/>
        </w:rPr>
        <w:t xml:space="preserve"> است </w:t>
      </w:r>
      <w:r w:rsidR="00DF08BB" w:rsidRPr="00392055">
        <w:rPr>
          <w:rStyle w:val="Char0"/>
          <w:rtl/>
        </w:rPr>
        <w:t>ک</w:t>
      </w:r>
      <w:r w:rsidR="00E11DC7" w:rsidRPr="00392055">
        <w:rPr>
          <w:rStyle w:val="Char0"/>
          <w:rtl/>
        </w:rPr>
        <w:t>ه شامل تمام افعال اخت</w:t>
      </w:r>
      <w:r w:rsidR="00DF08BB" w:rsidRPr="00392055">
        <w:rPr>
          <w:rStyle w:val="Char0"/>
          <w:rtl/>
        </w:rPr>
        <w:t>ی</w:t>
      </w:r>
      <w:r w:rsidR="00E11DC7" w:rsidRPr="00392055">
        <w:rPr>
          <w:rStyle w:val="Char0"/>
          <w:rtl/>
        </w:rPr>
        <w:t>ار</w:t>
      </w:r>
      <w:r w:rsidR="00DF08BB" w:rsidRPr="00392055">
        <w:rPr>
          <w:rStyle w:val="Char0"/>
          <w:rtl/>
        </w:rPr>
        <w:t>ی</w:t>
      </w:r>
      <w:r w:rsidR="00E11DC7" w:rsidRPr="00392055">
        <w:rPr>
          <w:rStyle w:val="Char0"/>
          <w:rtl/>
        </w:rPr>
        <w:t>‌اش م</w:t>
      </w:r>
      <w:r w:rsidR="00DF08BB" w:rsidRPr="00392055">
        <w:rPr>
          <w:rStyle w:val="Char0"/>
          <w:rtl/>
        </w:rPr>
        <w:t>ی</w:t>
      </w:r>
      <w:r w:rsidR="00E11DC7" w:rsidRPr="00392055">
        <w:rPr>
          <w:rStyle w:val="Char0"/>
          <w:rtl/>
        </w:rPr>
        <w:t>‌باشد و بر و</w:t>
      </w:r>
      <w:r w:rsidR="00DF08BB" w:rsidRPr="00392055">
        <w:rPr>
          <w:rStyle w:val="Char0"/>
          <w:rtl/>
        </w:rPr>
        <w:t>ی</w:t>
      </w:r>
      <w:r w:rsidR="00E11DC7" w:rsidRPr="00392055">
        <w:rPr>
          <w:rStyle w:val="Char0"/>
          <w:rtl/>
        </w:rPr>
        <w:t xml:space="preserve"> واجب است </w:t>
      </w:r>
      <w:r w:rsidR="00DF08BB" w:rsidRPr="00392055">
        <w:rPr>
          <w:rStyle w:val="Char0"/>
          <w:rtl/>
        </w:rPr>
        <w:t>ک</w:t>
      </w:r>
      <w:r w:rsidR="00E11DC7" w:rsidRPr="00392055">
        <w:rPr>
          <w:rStyle w:val="Char0"/>
          <w:rtl/>
        </w:rPr>
        <w:t>ه آن ت</w:t>
      </w:r>
      <w:r w:rsidR="00DF08BB" w:rsidRPr="00392055">
        <w:rPr>
          <w:rStyle w:val="Char0"/>
          <w:rtl/>
        </w:rPr>
        <w:t>ک</w:t>
      </w:r>
      <w:r w:rsidR="00E11DC7" w:rsidRPr="00392055">
        <w:rPr>
          <w:rStyle w:val="Char0"/>
          <w:rtl/>
        </w:rPr>
        <w:t>ال</w:t>
      </w:r>
      <w:r w:rsidR="00DF08BB" w:rsidRPr="00392055">
        <w:rPr>
          <w:rStyle w:val="Char0"/>
          <w:rtl/>
        </w:rPr>
        <w:t>ی</w:t>
      </w:r>
      <w:r w:rsidR="00E11DC7" w:rsidRPr="00392055">
        <w:rPr>
          <w:rStyle w:val="Char0"/>
          <w:rtl/>
        </w:rPr>
        <w:t>ف را انجام دهد، همچن</w:t>
      </w:r>
      <w:r w:rsidR="00DF08BB" w:rsidRPr="00392055">
        <w:rPr>
          <w:rStyle w:val="Char0"/>
          <w:rtl/>
        </w:rPr>
        <w:t>ی</w:t>
      </w:r>
      <w:r w:rsidR="00E11DC7" w:rsidRPr="00392055">
        <w:rPr>
          <w:rStyle w:val="Char0"/>
          <w:rtl/>
        </w:rPr>
        <w:t xml:space="preserve">ن </w:t>
      </w:r>
      <w:r w:rsidR="001C252B" w:rsidRPr="00392055">
        <w:rPr>
          <w:rStyle w:val="Char0"/>
          <w:rtl/>
        </w:rPr>
        <w:t>به طور</w:t>
      </w:r>
      <w:r w:rsidR="00E11DC7" w:rsidRPr="00392055">
        <w:rPr>
          <w:rStyle w:val="Char0"/>
          <w:rtl/>
        </w:rPr>
        <w:t xml:space="preserve"> بد</w:t>
      </w:r>
      <w:r w:rsidR="00DF08BB" w:rsidRPr="00392055">
        <w:rPr>
          <w:rStyle w:val="Char0"/>
          <w:rtl/>
        </w:rPr>
        <w:t>ی</w:t>
      </w:r>
      <w:r w:rsidR="00E11DC7" w:rsidRPr="00392055">
        <w:rPr>
          <w:rStyle w:val="Char0"/>
          <w:rtl/>
        </w:rPr>
        <w:t>ه</w:t>
      </w:r>
      <w:r w:rsidR="00DF08BB" w:rsidRPr="00392055">
        <w:rPr>
          <w:rStyle w:val="Char0"/>
          <w:rtl/>
        </w:rPr>
        <w:t>ی</w:t>
      </w:r>
      <w:r w:rsidR="00E11DC7" w:rsidRPr="00392055">
        <w:rPr>
          <w:rStyle w:val="Char0"/>
          <w:rtl/>
        </w:rPr>
        <w:t xml:space="preserve"> م</w:t>
      </w:r>
      <w:r w:rsidR="00DF08BB" w:rsidRPr="00392055">
        <w:rPr>
          <w:rStyle w:val="Char0"/>
          <w:rtl/>
        </w:rPr>
        <w:t>ی</w:t>
      </w:r>
      <w:r w:rsidR="00E11DC7" w:rsidRPr="00392055">
        <w:rPr>
          <w:rStyle w:val="Char0"/>
          <w:rtl/>
        </w:rPr>
        <w:t xml:space="preserve">‌داند </w:t>
      </w:r>
      <w:r w:rsidR="00DF08BB" w:rsidRPr="00392055">
        <w:rPr>
          <w:rStyle w:val="Char0"/>
          <w:rtl/>
        </w:rPr>
        <w:t>ک</w:t>
      </w:r>
      <w:r w:rsidR="00E11DC7" w:rsidRPr="00392055">
        <w:rPr>
          <w:rStyle w:val="Char0"/>
          <w:rtl/>
        </w:rPr>
        <w:t>ه انجام دادن آن ت</w:t>
      </w:r>
      <w:r w:rsidR="00DF08BB" w:rsidRPr="00392055">
        <w:rPr>
          <w:rStyle w:val="Char0"/>
          <w:rtl/>
        </w:rPr>
        <w:t>ک</w:t>
      </w:r>
      <w:r w:rsidR="00E11DC7" w:rsidRPr="00392055">
        <w:rPr>
          <w:rStyle w:val="Char0"/>
          <w:rtl/>
        </w:rPr>
        <w:t>ال</w:t>
      </w:r>
      <w:r w:rsidR="00DF08BB" w:rsidRPr="00392055">
        <w:rPr>
          <w:rStyle w:val="Char0"/>
          <w:rtl/>
        </w:rPr>
        <w:t>ی</w:t>
      </w:r>
      <w:r w:rsidR="00E11DC7" w:rsidRPr="00392055">
        <w:rPr>
          <w:rStyle w:val="Char0"/>
          <w:rtl/>
        </w:rPr>
        <w:t>ف بر شناخت و آگاه</w:t>
      </w:r>
      <w:r w:rsidR="00DF08BB" w:rsidRPr="00392055">
        <w:rPr>
          <w:rStyle w:val="Char0"/>
          <w:rtl/>
        </w:rPr>
        <w:t>ی</w:t>
      </w:r>
      <w:r w:rsidR="00E11DC7" w:rsidRPr="00392055">
        <w:rPr>
          <w:rStyle w:val="Char0"/>
          <w:rtl/>
        </w:rPr>
        <w:t xml:space="preserve"> از آن متوقف است و برا</w:t>
      </w:r>
      <w:r w:rsidR="00DF08BB" w:rsidRPr="00392055">
        <w:rPr>
          <w:rStyle w:val="Char0"/>
          <w:rtl/>
        </w:rPr>
        <w:t>ی</w:t>
      </w:r>
      <w:r w:rsidR="00E11DC7" w:rsidRPr="00392055">
        <w:rPr>
          <w:rStyle w:val="Char0"/>
          <w:rtl/>
        </w:rPr>
        <w:t xml:space="preserve"> شناخت از آن</w:t>
      </w:r>
      <w:r w:rsidR="001C252B" w:rsidRPr="00392055">
        <w:rPr>
          <w:rStyle w:val="Char0"/>
          <w:rFonts w:hint="cs"/>
          <w:rtl/>
        </w:rPr>
        <w:t>،</w:t>
      </w:r>
      <w:r w:rsidR="00E11DC7" w:rsidRPr="00392055">
        <w:rPr>
          <w:rStyle w:val="Char0"/>
          <w:rtl/>
        </w:rPr>
        <w:t xml:space="preserve"> تنها دو راه وجود دارد</w:t>
      </w:r>
      <w:r w:rsidR="001C252B" w:rsidRPr="00392055">
        <w:rPr>
          <w:rStyle w:val="Char0"/>
          <w:rFonts w:hint="cs"/>
          <w:rtl/>
        </w:rPr>
        <w:t>:</w:t>
      </w:r>
      <w:r w:rsidR="00E11DC7" w:rsidRPr="00392055">
        <w:rPr>
          <w:rStyle w:val="Char0"/>
          <w:rtl/>
        </w:rPr>
        <w:t xml:space="preserve"> اجتهاد و تقل</w:t>
      </w:r>
      <w:r w:rsidR="00DF08BB" w:rsidRPr="00392055">
        <w:rPr>
          <w:rStyle w:val="Char0"/>
          <w:rtl/>
        </w:rPr>
        <w:t>ی</w:t>
      </w:r>
      <w:r w:rsidR="00E11DC7" w:rsidRPr="00392055">
        <w:rPr>
          <w:rStyle w:val="Char0"/>
          <w:rtl/>
        </w:rPr>
        <w:t>د و از آنجا</w:t>
      </w:r>
      <w:r w:rsidR="00DF08BB" w:rsidRPr="00392055">
        <w:rPr>
          <w:rStyle w:val="Char0"/>
          <w:rtl/>
        </w:rPr>
        <w:t>یی</w:t>
      </w:r>
      <w:r w:rsidR="00E11DC7" w:rsidRPr="00392055">
        <w:rPr>
          <w:rStyle w:val="Char0"/>
          <w:rtl/>
        </w:rPr>
        <w:t xml:space="preserve"> </w:t>
      </w:r>
      <w:r w:rsidR="00DF08BB" w:rsidRPr="00392055">
        <w:rPr>
          <w:rStyle w:val="Char0"/>
          <w:rtl/>
        </w:rPr>
        <w:t>ک</w:t>
      </w:r>
      <w:r w:rsidR="00E11DC7" w:rsidRPr="00392055">
        <w:rPr>
          <w:rStyle w:val="Char0"/>
          <w:rtl/>
        </w:rPr>
        <w:t>ه شخص عام</w:t>
      </w:r>
      <w:r w:rsidR="00DF08BB" w:rsidRPr="00392055">
        <w:rPr>
          <w:rStyle w:val="Char0"/>
          <w:rtl/>
        </w:rPr>
        <w:t>ی</w:t>
      </w:r>
      <w:r w:rsidR="00E11DC7" w:rsidRPr="00392055">
        <w:rPr>
          <w:rStyle w:val="Char0"/>
          <w:rtl/>
        </w:rPr>
        <w:t xml:space="preserve"> مجتهد ن</w:t>
      </w:r>
      <w:r w:rsidR="00DF08BB" w:rsidRPr="00392055">
        <w:rPr>
          <w:rStyle w:val="Char0"/>
          <w:rtl/>
        </w:rPr>
        <w:t>ی</w:t>
      </w:r>
      <w:r w:rsidR="00E11DC7" w:rsidRPr="00392055">
        <w:rPr>
          <w:rStyle w:val="Char0"/>
          <w:rtl/>
        </w:rPr>
        <w:t>ست، در ا</w:t>
      </w:r>
      <w:r w:rsidR="00DF08BB" w:rsidRPr="00392055">
        <w:rPr>
          <w:rStyle w:val="Char0"/>
          <w:rtl/>
        </w:rPr>
        <w:t>ی</w:t>
      </w:r>
      <w:r w:rsidR="00E11DC7" w:rsidRPr="00392055">
        <w:rPr>
          <w:rStyle w:val="Char0"/>
          <w:rtl/>
        </w:rPr>
        <w:t>ن صورت برا</w:t>
      </w:r>
      <w:r w:rsidR="00DF08BB" w:rsidRPr="00392055">
        <w:rPr>
          <w:rStyle w:val="Char0"/>
          <w:rtl/>
        </w:rPr>
        <w:t>ی</w:t>
      </w:r>
      <w:r w:rsidR="00E11DC7" w:rsidRPr="00392055">
        <w:rPr>
          <w:rStyle w:val="Char0"/>
          <w:rtl/>
        </w:rPr>
        <w:t xml:space="preserve"> آگاه</w:t>
      </w:r>
      <w:r w:rsidR="00DF08BB" w:rsidRPr="00392055">
        <w:rPr>
          <w:rStyle w:val="Char0"/>
          <w:rtl/>
        </w:rPr>
        <w:t>ی</w:t>
      </w:r>
      <w:r w:rsidR="00E11DC7" w:rsidRPr="00392055">
        <w:rPr>
          <w:rStyle w:val="Char0"/>
          <w:rtl/>
        </w:rPr>
        <w:t xml:space="preserve"> از ت</w:t>
      </w:r>
      <w:r w:rsidR="00DF08BB" w:rsidRPr="00392055">
        <w:rPr>
          <w:rStyle w:val="Char0"/>
          <w:rtl/>
        </w:rPr>
        <w:t>ک</w:t>
      </w:r>
      <w:r w:rsidR="00E11DC7" w:rsidRPr="00392055">
        <w:rPr>
          <w:rStyle w:val="Char0"/>
          <w:rtl/>
        </w:rPr>
        <w:t>ال</w:t>
      </w:r>
      <w:r w:rsidR="00DF08BB" w:rsidRPr="00392055">
        <w:rPr>
          <w:rStyle w:val="Char0"/>
          <w:rtl/>
        </w:rPr>
        <w:t>ی</w:t>
      </w:r>
      <w:r w:rsidR="00E11DC7" w:rsidRPr="00392055">
        <w:rPr>
          <w:rStyle w:val="Char0"/>
          <w:rtl/>
        </w:rPr>
        <w:t>ف شرع</w:t>
      </w:r>
      <w:r w:rsidR="00DF08BB" w:rsidRPr="00392055">
        <w:rPr>
          <w:rStyle w:val="Char0"/>
          <w:rtl/>
        </w:rPr>
        <w:t>ی</w:t>
      </w:r>
      <w:r w:rsidR="00E11DC7" w:rsidRPr="00392055">
        <w:rPr>
          <w:rStyle w:val="Char0"/>
          <w:rtl/>
        </w:rPr>
        <w:t>‌اش ه</w:t>
      </w:r>
      <w:r w:rsidR="00DF08BB" w:rsidRPr="00392055">
        <w:rPr>
          <w:rStyle w:val="Char0"/>
          <w:rtl/>
        </w:rPr>
        <w:t>ی</w:t>
      </w:r>
      <w:r w:rsidR="00E11DC7" w:rsidRPr="00392055">
        <w:rPr>
          <w:rStyle w:val="Char0"/>
          <w:rtl/>
        </w:rPr>
        <w:t>چ راه</w:t>
      </w:r>
      <w:r w:rsidR="00DF08BB" w:rsidRPr="00392055">
        <w:rPr>
          <w:rStyle w:val="Char0"/>
          <w:rtl/>
        </w:rPr>
        <w:t>ی</w:t>
      </w:r>
      <w:r w:rsidR="00E11DC7" w:rsidRPr="00392055">
        <w:rPr>
          <w:rStyle w:val="Char0"/>
          <w:rtl/>
        </w:rPr>
        <w:t xml:space="preserve"> غ</w:t>
      </w:r>
      <w:r w:rsidR="00DF08BB" w:rsidRPr="00392055">
        <w:rPr>
          <w:rStyle w:val="Char0"/>
          <w:rtl/>
        </w:rPr>
        <w:t>ی</w:t>
      </w:r>
      <w:r w:rsidR="00E11DC7" w:rsidRPr="00392055">
        <w:rPr>
          <w:rStyle w:val="Char0"/>
          <w:rtl/>
        </w:rPr>
        <w:t>ر از تقل</w:t>
      </w:r>
      <w:r w:rsidR="00DF08BB" w:rsidRPr="00392055">
        <w:rPr>
          <w:rStyle w:val="Char0"/>
          <w:rtl/>
        </w:rPr>
        <w:t>ی</w:t>
      </w:r>
      <w:r w:rsidR="00E11DC7" w:rsidRPr="00392055">
        <w:rPr>
          <w:rStyle w:val="Char0"/>
          <w:rtl/>
        </w:rPr>
        <w:t>د ندارد.</w:t>
      </w:r>
      <w:r w:rsidR="00E11DC7" w:rsidRPr="006933B2">
        <w:rPr>
          <w:rStyle w:val="FootnoteReference"/>
          <w:rFonts w:cs="IRNazli"/>
          <w:sz w:val="32"/>
          <w:rtl/>
        </w:rPr>
        <w:t>(</w:t>
      </w:r>
      <w:r w:rsidR="00E11DC7" w:rsidRPr="006933B2">
        <w:rPr>
          <w:rStyle w:val="FootnoteReference"/>
          <w:rFonts w:cs="IRNazli"/>
          <w:sz w:val="32"/>
          <w:rtl/>
        </w:rPr>
        <w:footnoteReference w:id="335"/>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لازم به ذ</w:t>
      </w:r>
      <w:r w:rsidR="00DF08BB" w:rsidRPr="00392055">
        <w:rPr>
          <w:rStyle w:val="Char0"/>
          <w:rtl/>
        </w:rPr>
        <w:t>ک</w:t>
      </w:r>
      <w:r w:rsidRPr="00392055">
        <w:rPr>
          <w:rStyle w:val="Char0"/>
          <w:rtl/>
        </w:rPr>
        <w:t xml:space="preserve">ر </w:t>
      </w:r>
      <w:r w:rsidR="001C252B" w:rsidRPr="00392055">
        <w:rPr>
          <w:rStyle w:val="Char0"/>
          <w:rFonts w:hint="cs"/>
          <w:rtl/>
        </w:rPr>
        <w:t>ا</w:t>
      </w:r>
      <w:r w:rsidR="00DF08BB" w:rsidRPr="00392055">
        <w:rPr>
          <w:rStyle w:val="Char0"/>
          <w:rFonts w:hint="cs"/>
          <w:rtl/>
        </w:rPr>
        <w:t>ی</w:t>
      </w:r>
      <w:r w:rsidR="001C252B" w:rsidRPr="00392055">
        <w:rPr>
          <w:rStyle w:val="Char0"/>
          <w:rFonts w:hint="cs"/>
          <w:rtl/>
        </w:rPr>
        <w:t>ن</w:t>
      </w:r>
      <w:r w:rsidR="00DF08BB" w:rsidRPr="00392055">
        <w:rPr>
          <w:rStyle w:val="Char0"/>
          <w:rtl/>
        </w:rPr>
        <w:t>ک</w:t>
      </w:r>
      <w:r w:rsidRPr="00392055">
        <w:rPr>
          <w:rStyle w:val="Char0"/>
          <w:rtl/>
        </w:rPr>
        <w:t xml:space="preserve">ه </w:t>
      </w:r>
      <w:r w:rsidR="001C252B" w:rsidRPr="00392055">
        <w:rPr>
          <w:rStyle w:val="Char0"/>
          <w:rFonts w:hint="cs"/>
          <w:rtl/>
        </w:rPr>
        <w:t>برخ</w:t>
      </w:r>
      <w:r w:rsidR="00DF08BB" w:rsidRPr="00392055">
        <w:rPr>
          <w:rStyle w:val="Char0"/>
          <w:rFonts w:hint="cs"/>
          <w:rtl/>
        </w:rPr>
        <w:t>ی</w:t>
      </w:r>
      <w:r w:rsidRPr="00392055">
        <w:rPr>
          <w:rStyle w:val="Char0"/>
          <w:rtl/>
        </w:rPr>
        <w:t xml:space="preserve"> از علما </w:t>
      </w:r>
      <w:r w:rsidR="001C252B" w:rsidRPr="00392055">
        <w:rPr>
          <w:rStyle w:val="Char0"/>
          <w:rFonts w:hint="cs"/>
          <w:rtl/>
        </w:rPr>
        <w:t>تقل</w:t>
      </w:r>
      <w:r w:rsidR="00DF08BB" w:rsidRPr="00392055">
        <w:rPr>
          <w:rStyle w:val="Char0"/>
          <w:rFonts w:hint="cs"/>
          <w:rtl/>
        </w:rPr>
        <w:t>ی</w:t>
      </w:r>
      <w:r w:rsidR="001C252B" w:rsidRPr="00392055">
        <w:rPr>
          <w:rStyle w:val="Char0"/>
          <w:rFonts w:hint="cs"/>
          <w:rtl/>
        </w:rPr>
        <w:t xml:space="preserve">د </w:t>
      </w:r>
      <w:r w:rsidRPr="00392055">
        <w:rPr>
          <w:rStyle w:val="Char0"/>
          <w:rtl/>
        </w:rPr>
        <w:t>در فروع د</w:t>
      </w:r>
      <w:r w:rsidR="00DF08BB" w:rsidRPr="00392055">
        <w:rPr>
          <w:rStyle w:val="Char0"/>
          <w:rtl/>
        </w:rPr>
        <w:t>ی</w:t>
      </w:r>
      <w:r w:rsidRPr="00392055">
        <w:rPr>
          <w:rStyle w:val="Char0"/>
          <w:rtl/>
        </w:rPr>
        <w:t>ن</w:t>
      </w:r>
      <w:r w:rsidR="006E3816" w:rsidRPr="00392055">
        <w:rPr>
          <w:rStyle w:val="Char0"/>
          <w:rFonts w:hint="cs"/>
          <w:rtl/>
        </w:rPr>
        <w:t xml:space="preserve"> را</w:t>
      </w:r>
      <w:r w:rsidRPr="00392055">
        <w:rPr>
          <w:rStyle w:val="Char0"/>
          <w:rtl/>
        </w:rPr>
        <w:t>، مسائل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قابل اجتهاد هستند، جا</w:t>
      </w:r>
      <w:r w:rsidR="00DF08BB" w:rsidRPr="00392055">
        <w:rPr>
          <w:rStyle w:val="Char0"/>
          <w:rtl/>
        </w:rPr>
        <w:t>ی</w:t>
      </w:r>
      <w:r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006E3816" w:rsidRPr="00392055">
        <w:rPr>
          <w:rStyle w:val="Char0"/>
          <w:rFonts w:hint="cs"/>
          <w:rtl/>
        </w:rPr>
        <w:t>دانند</w:t>
      </w:r>
      <w:r w:rsidRPr="00392055">
        <w:rPr>
          <w:rStyle w:val="Char0"/>
          <w:rtl/>
        </w:rPr>
        <w:t xml:space="preserve"> و </w:t>
      </w:r>
      <w:r w:rsidR="006E3816" w:rsidRPr="00392055">
        <w:rPr>
          <w:rStyle w:val="Char0"/>
          <w:rFonts w:hint="cs"/>
          <w:rtl/>
        </w:rPr>
        <w:t>تقل</w:t>
      </w:r>
      <w:r w:rsidR="00DF08BB" w:rsidRPr="00392055">
        <w:rPr>
          <w:rStyle w:val="Char0"/>
          <w:rFonts w:hint="cs"/>
          <w:rtl/>
        </w:rPr>
        <w:t>ی</w:t>
      </w:r>
      <w:r w:rsidR="006E3816" w:rsidRPr="00392055">
        <w:rPr>
          <w:rStyle w:val="Char0"/>
          <w:rFonts w:hint="cs"/>
          <w:rtl/>
        </w:rPr>
        <w:t xml:space="preserve">د در </w:t>
      </w:r>
      <w:r w:rsidRPr="00392055">
        <w:rPr>
          <w:rStyle w:val="Char0"/>
          <w:rtl/>
        </w:rPr>
        <w:t>مسائل</w:t>
      </w:r>
      <w:r w:rsidR="00DF08BB" w:rsidRPr="00392055">
        <w:rPr>
          <w:rStyle w:val="Char0"/>
          <w:rtl/>
        </w:rPr>
        <w:t>ی</w:t>
      </w:r>
      <w:r w:rsidRPr="00392055">
        <w:rPr>
          <w:rStyle w:val="Char0"/>
          <w:rtl/>
        </w:rPr>
        <w:t xml:space="preserve"> </w:t>
      </w:r>
      <w:r w:rsidR="006E3816" w:rsidRPr="00392055">
        <w:rPr>
          <w:rStyle w:val="Char0"/>
          <w:rFonts w:hint="cs"/>
          <w:rtl/>
        </w:rPr>
        <w:t xml:space="preserve">را </w:t>
      </w:r>
      <w:r w:rsidR="00DF08BB" w:rsidRPr="00392055">
        <w:rPr>
          <w:rStyle w:val="Char0"/>
          <w:rtl/>
        </w:rPr>
        <w:t>ک</w:t>
      </w:r>
      <w:r w:rsidRPr="00392055">
        <w:rPr>
          <w:rStyle w:val="Char0"/>
          <w:rtl/>
        </w:rPr>
        <w:t>ه غ</w:t>
      </w:r>
      <w:r w:rsidR="00DF08BB" w:rsidRPr="00392055">
        <w:rPr>
          <w:rStyle w:val="Char0"/>
          <w:rtl/>
        </w:rPr>
        <w:t>ی</w:t>
      </w:r>
      <w:r w:rsidRPr="00392055">
        <w:rPr>
          <w:rStyle w:val="Char0"/>
          <w:rtl/>
        </w:rPr>
        <w:t>راجتهاد</w:t>
      </w:r>
      <w:r w:rsidR="00DF08BB" w:rsidRPr="00392055">
        <w:rPr>
          <w:rStyle w:val="Char0"/>
          <w:rtl/>
        </w:rPr>
        <w:t>ی</w:t>
      </w:r>
      <w:r w:rsidRPr="00392055">
        <w:rPr>
          <w:rStyle w:val="Char0"/>
          <w:rtl/>
        </w:rPr>
        <w:t xml:space="preserve"> هستند و قطع</w:t>
      </w:r>
      <w:r w:rsidR="00DF08BB" w:rsidRPr="00392055">
        <w:rPr>
          <w:rStyle w:val="Char0"/>
          <w:rtl/>
        </w:rPr>
        <w:t>ی</w:t>
      </w:r>
      <w:r w:rsidRPr="00392055">
        <w:rPr>
          <w:rStyle w:val="Char0"/>
          <w:rtl/>
        </w:rPr>
        <w:t xml:space="preserve"> الثبوت م</w:t>
      </w:r>
      <w:r w:rsidR="00DF08BB" w:rsidRPr="00392055">
        <w:rPr>
          <w:rStyle w:val="Char0"/>
          <w:rtl/>
        </w:rPr>
        <w:t>ی</w:t>
      </w:r>
      <w:r w:rsidRPr="00392055">
        <w:rPr>
          <w:rStyle w:val="Char0"/>
          <w:rtl/>
        </w:rPr>
        <w:t>‌باشند، جا</w:t>
      </w:r>
      <w:r w:rsidR="00DF08BB" w:rsidRPr="00392055">
        <w:rPr>
          <w:rStyle w:val="Char0"/>
          <w:rtl/>
        </w:rPr>
        <w:t>ی</w:t>
      </w:r>
      <w:r w:rsidRPr="00392055">
        <w:rPr>
          <w:rStyle w:val="Char0"/>
          <w:rtl/>
        </w:rPr>
        <w:t>ز</w:t>
      </w:r>
      <w:r w:rsidR="00AD12CB" w:rsidRPr="00392055">
        <w:rPr>
          <w:rStyle w:val="Char0"/>
          <w:rtl/>
        </w:rPr>
        <w:t xml:space="preserve"> نم</w:t>
      </w:r>
      <w:r w:rsidR="00DF08BB" w:rsidRPr="00392055">
        <w:rPr>
          <w:rStyle w:val="Char0"/>
          <w:rtl/>
        </w:rPr>
        <w:t>ی</w:t>
      </w:r>
      <w:r w:rsidR="00AD12CB" w:rsidRPr="00392055">
        <w:rPr>
          <w:rStyle w:val="Char0"/>
          <w:rtl/>
        </w:rPr>
        <w:t>‌</w:t>
      </w:r>
      <w:r w:rsidR="006E3816" w:rsidRPr="00392055">
        <w:rPr>
          <w:rStyle w:val="Char0"/>
          <w:rFonts w:hint="cs"/>
          <w:rtl/>
        </w:rPr>
        <w:t>دانند</w:t>
      </w:r>
      <w:r w:rsidRPr="00392055">
        <w:rPr>
          <w:rStyle w:val="Char0"/>
          <w:rtl/>
        </w:rPr>
        <w:t>. از ابوعل</w:t>
      </w:r>
      <w:r w:rsidR="00DF08BB" w:rsidRPr="00392055">
        <w:rPr>
          <w:rStyle w:val="Char0"/>
          <w:rtl/>
        </w:rPr>
        <w:t>ی</w:t>
      </w:r>
      <w:r w:rsidRPr="00392055">
        <w:rPr>
          <w:rStyle w:val="Char0"/>
          <w:rtl/>
        </w:rPr>
        <w:t xml:space="preserve"> جبائ</w:t>
      </w:r>
      <w:r w:rsidR="00DF08BB" w:rsidRPr="00392055">
        <w:rPr>
          <w:rStyle w:val="Char0"/>
          <w:rtl/>
        </w:rPr>
        <w:t>ی</w:t>
      </w:r>
      <w:r w:rsidRPr="00392055">
        <w:rPr>
          <w:rStyle w:val="Char0"/>
          <w:rtl/>
        </w:rPr>
        <w:t xml:space="preserve"> چن</w:t>
      </w:r>
      <w:r w:rsidR="00DF08BB" w:rsidRPr="00392055">
        <w:rPr>
          <w:rStyle w:val="Char0"/>
          <w:rtl/>
        </w:rPr>
        <w:t>ی</w:t>
      </w:r>
      <w:r w:rsidRPr="00392055">
        <w:rPr>
          <w:rStyle w:val="Char0"/>
          <w:rtl/>
        </w:rPr>
        <w:t>ن نظر</w:t>
      </w:r>
      <w:r w:rsidR="00DF08BB" w:rsidRPr="00392055">
        <w:rPr>
          <w:rStyle w:val="Char0"/>
          <w:rtl/>
        </w:rPr>
        <w:t>ی</w:t>
      </w:r>
      <w:r w:rsidRPr="00392055">
        <w:rPr>
          <w:rStyle w:val="Char0"/>
          <w:rtl/>
        </w:rPr>
        <w:t xml:space="preserve"> نقل شده است.</w:t>
      </w:r>
      <w:r w:rsidRPr="006933B2">
        <w:rPr>
          <w:rStyle w:val="FootnoteReference"/>
          <w:rFonts w:cs="IRNazli"/>
          <w:sz w:val="32"/>
          <w:rtl/>
        </w:rPr>
        <w:t>(</w:t>
      </w:r>
      <w:r w:rsidRPr="006933B2">
        <w:rPr>
          <w:rStyle w:val="FootnoteReference"/>
          <w:rFonts w:cs="IRNazli"/>
          <w:sz w:val="32"/>
          <w:rtl/>
        </w:rPr>
        <w:footnoteReference w:id="336"/>
      </w:r>
      <w:r w:rsidRPr="006933B2">
        <w:rPr>
          <w:rStyle w:val="FootnoteReference"/>
          <w:rFonts w:cs="IRNazli"/>
          <w:sz w:val="32"/>
          <w:rtl/>
        </w:rPr>
        <w:t>)</w:t>
      </w:r>
      <w:r w:rsidRPr="00392055">
        <w:rPr>
          <w:rStyle w:val="Char0"/>
          <w:rtl/>
        </w:rPr>
        <w:t xml:space="preserve"> و</w:t>
      </w:r>
      <w:r w:rsidR="00DF08BB" w:rsidRPr="00392055">
        <w:rPr>
          <w:rStyle w:val="Char0"/>
          <w:rFonts w:hint="cs"/>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مسائل فرع</w:t>
      </w:r>
      <w:r w:rsidR="00DF08BB" w:rsidRPr="00392055">
        <w:rPr>
          <w:rStyle w:val="Char0"/>
          <w:rtl/>
        </w:rPr>
        <w:t>ی</w:t>
      </w:r>
      <w:r w:rsidR="00AC2D37" w:rsidRPr="00392055">
        <w:rPr>
          <w:rStyle w:val="Char0"/>
          <w:rtl/>
        </w:rPr>
        <w:t xml:space="preserve"> </w:t>
      </w:r>
      <w:r w:rsidRPr="00392055">
        <w:rPr>
          <w:rStyle w:val="Char0"/>
          <w:rtl/>
        </w:rPr>
        <w:t>قطع</w:t>
      </w:r>
      <w:r w:rsidR="00DF08BB" w:rsidRPr="00392055">
        <w:rPr>
          <w:rStyle w:val="Char0"/>
          <w:rtl/>
        </w:rPr>
        <w:t>ی</w:t>
      </w:r>
      <w:r w:rsidRPr="00392055">
        <w:rPr>
          <w:rStyle w:val="Char0"/>
          <w:rtl/>
        </w:rPr>
        <w:t>‌الثبوت</w:t>
      </w:r>
      <w:r w:rsidR="006E3816" w:rsidRPr="00392055">
        <w:rPr>
          <w:rStyle w:val="Char0"/>
          <w:rFonts w:hint="cs"/>
          <w:rtl/>
        </w:rPr>
        <w:t>،</w:t>
      </w:r>
      <w:r w:rsidRPr="00392055">
        <w:rPr>
          <w:rStyle w:val="Char0"/>
          <w:rtl/>
        </w:rPr>
        <w:t xml:space="preserve"> همانند عقل</w:t>
      </w:r>
      <w:r w:rsidR="00DF08BB" w:rsidRPr="00392055">
        <w:rPr>
          <w:rStyle w:val="Char0"/>
          <w:rtl/>
        </w:rPr>
        <w:t>ی</w:t>
      </w:r>
      <w:r w:rsidRPr="00392055">
        <w:rPr>
          <w:rStyle w:val="Char0"/>
          <w:rtl/>
        </w:rPr>
        <w:t>ات هستند و همان</w:t>
      </w:r>
      <w:r w:rsidR="006E3816" w:rsidRPr="00392055">
        <w:rPr>
          <w:rStyle w:val="Char0"/>
          <w:rFonts w:hint="cs"/>
          <w:rtl/>
        </w:rPr>
        <w:t xml:space="preserve"> </w:t>
      </w:r>
      <w:r w:rsidRPr="00392055">
        <w:rPr>
          <w:rStyle w:val="Char0"/>
          <w:rtl/>
        </w:rPr>
        <w:t xml:space="preserve">طور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در عقل</w:t>
      </w:r>
      <w:r w:rsidR="00DF08BB" w:rsidRPr="00392055">
        <w:rPr>
          <w:rStyle w:val="Char0"/>
          <w:rtl/>
        </w:rPr>
        <w:t>ی</w:t>
      </w:r>
      <w:r w:rsidRPr="00392055">
        <w:rPr>
          <w:rStyle w:val="Char0"/>
          <w:rtl/>
        </w:rPr>
        <w:t>ات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 در اح</w:t>
      </w:r>
      <w:r w:rsidR="00DF08BB" w:rsidRPr="00392055">
        <w:rPr>
          <w:rStyle w:val="Char0"/>
          <w:rtl/>
        </w:rPr>
        <w:t>ک</w:t>
      </w:r>
      <w:r w:rsidRPr="00392055">
        <w:rPr>
          <w:rStyle w:val="Char0"/>
          <w:rtl/>
        </w:rPr>
        <w:t>ام</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 xml:space="preserve">ز </w:t>
      </w:r>
      <w:r w:rsidR="00DF08BB" w:rsidRPr="00392055">
        <w:rPr>
          <w:rStyle w:val="Char0"/>
          <w:rtl/>
        </w:rPr>
        <w:t>ک</w:t>
      </w:r>
      <w:r w:rsidRPr="00392055">
        <w:rPr>
          <w:rStyle w:val="Char0"/>
          <w:rtl/>
        </w:rPr>
        <w:t>ه قطع</w:t>
      </w:r>
      <w:r w:rsidR="00DF08BB" w:rsidRPr="00392055">
        <w:rPr>
          <w:rStyle w:val="Char0"/>
          <w:rtl/>
        </w:rPr>
        <w:t>ی</w:t>
      </w:r>
      <w:r w:rsidRPr="00392055">
        <w:rPr>
          <w:rStyle w:val="Char0"/>
          <w:rtl/>
        </w:rPr>
        <w:t xml:space="preserve"> الثبوت هستند، تقل</w:t>
      </w:r>
      <w:r w:rsidR="00DF08BB" w:rsidRPr="00392055">
        <w:rPr>
          <w:rStyle w:val="Char0"/>
          <w:rtl/>
        </w:rPr>
        <w:t>ی</w:t>
      </w:r>
      <w:r w:rsidRPr="00392055">
        <w:rPr>
          <w:rStyle w:val="Char0"/>
          <w:rtl/>
        </w:rPr>
        <w:t>د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Pr="006933B2">
        <w:rPr>
          <w:rStyle w:val="FootnoteReference"/>
          <w:rFonts w:cs="IRNazli"/>
          <w:sz w:val="32"/>
          <w:rtl/>
        </w:rPr>
        <w:t>(</w:t>
      </w:r>
      <w:r w:rsidRPr="006933B2">
        <w:rPr>
          <w:rStyle w:val="FootnoteReference"/>
          <w:rFonts w:cs="IRNazli"/>
          <w:sz w:val="32"/>
          <w:rtl/>
        </w:rPr>
        <w:footnoteReference w:id="33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ابواسحاق ش</w:t>
      </w:r>
      <w:r w:rsidR="00DF08BB" w:rsidRPr="00392055">
        <w:rPr>
          <w:rStyle w:val="Char0"/>
          <w:rtl/>
        </w:rPr>
        <w:t>ی</w:t>
      </w:r>
      <w:r w:rsidRPr="00392055">
        <w:rPr>
          <w:rStyle w:val="Char0"/>
          <w:rtl/>
        </w:rPr>
        <w:t>راز</w:t>
      </w:r>
      <w:r w:rsidR="00DF08BB" w:rsidRPr="00392055">
        <w:rPr>
          <w:rStyle w:val="Char0"/>
          <w:rtl/>
        </w:rPr>
        <w:t>ی</w:t>
      </w:r>
      <w:r w:rsidRPr="00392055">
        <w:rPr>
          <w:rStyle w:val="Char0"/>
          <w:rtl/>
        </w:rPr>
        <w:t xml:space="preserve"> هم </w:t>
      </w:r>
      <w:r w:rsidR="006E3816" w:rsidRPr="00392055">
        <w:rPr>
          <w:rStyle w:val="Char0"/>
          <w:rFonts w:hint="cs"/>
          <w:rtl/>
        </w:rPr>
        <w:t>هم</w:t>
      </w:r>
      <w:r w:rsidR="00DF08BB" w:rsidRPr="00392055">
        <w:rPr>
          <w:rStyle w:val="Char0"/>
          <w:rFonts w:hint="cs"/>
          <w:rtl/>
        </w:rPr>
        <w:t>ی</w:t>
      </w:r>
      <w:r w:rsidR="006E3816" w:rsidRPr="00392055">
        <w:rPr>
          <w:rStyle w:val="Char0"/>
          <w:rFonts w:hint="cs"/>
          <w:rtl/>
        </w:rPr>
        <w:t>ن د</w:t>
      </w:r>
      <w:r w:rsidR="00DF08BB" w:rsidRPr="00392055">
        <w:rPr>
          <w:rStyle w:val="Char0"/>
          <w:rFonts w:hint="cs"/>
          <w:rtl/>
        </w:rPr>
        <w:t>ی</w:t>
      </w:r>
      <w:r w:rsidR="006E3816" w:rsidRPr="00392055">
        <w:rPr>
          <w:rStyle w:val="Char0"/>
          <w:rFonts w:hint="cs"/>
          <w:rtl/>
        </w:rPr>
        <w:t>دگاه را دارد</w:t>
      </w:r>
      <w:r w:rsidRPr="00392055">
        <w:rPr>
          <w:rStyle w:val="Char0"/>
          <w:rtl/>
        </w:rPr>
        <w:t xml:space="preserve"> و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مسائل فرع</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 xml:space="preserve">ن دو دسته است: </w:t>
      </w:r>
      <w:r w:rsidR="00DF08BB" w:rsidRPr="00392055">
        <w:rPr>
          <w:rStyle w:val="Char0"/>
          <w:rtl/>
        </w:rPr>
        <w:t>یکی</w:t>
      </w:r>
      <w:r w:rsidRPr="00392055">
        <w:rPr>
          <w:rStyle w:val="Char0"/>
          <w:rtl/>
        </w:rPr>
        <w:t xml:space="preserve"> ضرورتاً معلوم است همانند: نمازها</w:t>
      </w:r>
      <w:r w:rsidR="00DF08BB" w:rsidRPr="00392055">
        <w:rPr>
          <w:rStyle w:val="Char0"/>
          <w:rtl/>
        </w:rPr>
        <w:t>ی</w:t>
      </w:r>
      <w:r w:rsidRPr="00392055">
        <w:rPr>
          <w:rStyle w:val="Char0"/>
          <w:rtl/>
        </w:rPr>
        <w:t xml:space="preserve"> پنجگانه، ز</w:t>
      </w:r>
      <w:r w:rsidR="00DF08BB" w:rsidRPr="00392055">
        <w:rPr>
          <w:rStyle w:val="Char0"/>
          <w:rtl/>
        </w:rPr>
        <w:t>ک</w:t>
      </w:r>
      <w:r w:rsidRPr="00392055">
        <w:rPr>
          <w:rStyle w:val="Char0"/>
          <w:rtl/>
        </w:rPr>
        <w:t>ات، روزه رمضان، حج، تحر</w:t>
      </w:r>
      <w:r w:rsidR="00DF08BB" w:rsidRPr="00392055">
        <w:rPr>
          <w:rStyle w:val="Char0"/>
          <w:rtl/>
        </w:rPr>
        <w:t>ی</w:t>
      </w:r>
      <w:r w:rsidRPr="00392055">
        <w:rPr>
          <w:rStyle w:val="Char0"/>
          <w:rtl/>
        </w:rPr>
        <w:t>م زنا و شرب خمر و امثال آن</w:t>
      </w:r>
      <w:r w:rsidR="006E3816" w:rsidRPr="00392055">
        <w:rPr>
          <w:rStyle w:val="Char0"/>
          <w:rFonts w:hint="cs"/>
          <w:rtl/>
        </w:rPr>
        <w:t xml:space="preserve"> که</w:t>
      </w:r>
      <w:r w:rsidRPr="00392055">
        <w:rPr>
          <w:rStyle w:val="Char0"/>
          <w:rtl/>
        </w:rPr>
        <w:t xml:space="preserve"> در ا</w:t>
      </w:r>
      <w:r w:rsidR="00DF08BB" w:rsidRPr="00392055">
        <w:rPr>
          <w:rStyle w:val="Char0"/>
          <w:rtl/>
        </w:rPr>
        <w:t>ی</w:t>
      </w:r>
      <w:r w:rsidRPr="00392055">
        <w:rPr>
          <w:rStyle w:val="Char0"/>
          <w:rtl/>
        </w:rPr>
        <w:t>ن موارد تقل</w:t>
      </w:r>
      <w:r w:rsidR="00DF08BB" w:rsidRPr="00392055">
        <w:rPr>
          <w:rStyle w:val="Char0"/>
          <w:rtl/>
        </w:rPr>
        <w:t>ی</w:t>
      </w:r>
      <w:r w:rsidRPr="00392055">
        <w:rPr>
          <w:rStyle w:val="Char0"/>
          <w:rtl/>
        </w:rPr>
        <w:t>د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 ز</w:t>
      </w:r>
      <w:r w:rsidR="00DF08BB" w:rsidRPr="00392055">
        <w:rPr>
          <w:rStyle w:val="Char0"/>
          <w:rtl/>
        </w:rPr>
        <w:t>ی</w:t>
      </w:r>
      <w:r w:rsidRPr="00392055">
        <w:rPr>
          <w:rStyle w:val="Char0"/>
          <w:rtl/>
        </w:rPr>
        <w:t>را تمام مردم در علم و در</w:t>
      </w:r>
      <w:r w:rsidR="00DF08BB" w:rsidRPr="00392055">
        <w:rPr>
          <w:rStyle w:val="Char0"/>
          <w:rtl/>
        </w:rPr>
        <w:t>ک</w:t>
      </w:r>
      <w:r w:rsidRPr="00392055">
        <w:rPr>
          <w:rStyle w:val="Char0"/>
          <w:rtl/>
        </w:rPr>
        <w:t xml:space="preserve"> آن مشتر</w:t>
      </w:r>
      <w:r w:rsidR="00DF08BB" w:rsidRPr="00392055">
        <w:rPr>
          <w:rStyle w:val="Char0"/>
          <w:rtl/>
        </w:rPr>
        <w:t>ک</w:t>
      </w:r>
      <w:r w:rsidRPr="00392055">
        <w:rPr>
          <w:rStyle w:val="Char0"/>
          <w:rtl/>
        </w:rPr>
        <w:t xml:space="preserve"> و مساو</w:t>
      </w:r>
      <w:r w:rsidR="00DF08BB" w:rsidRPr="00392055">
        <w:rPr>
          <w:rStyle w:val="Char0"/>
          <w:rtl/>
        </w:rPr>
        <w:t>ی</w:t>
      </w:r>
      <w:r w:rsidRPr="00392055">
        <w:rPr>
          <w:rStyle w:val="Char0"/>
          <w:rtl/>
        </w:rPr>
        <w:t xml:space="preserve"> هستند، پس تقل</w:t>
      </w:r>
      <w:r w:rsidR="00DF08BB" w:rsidRPr="00392055">
        <w:rPr>
          <w:rStyle w:val="Char0"/>
          <w:rtl/>
        </w:rPr>
        <w:t>ی</w:t>
      </w:r>
      <w:r w:rsidRPr="00392055">
        <w:rPr>
          <w:rStyle w:val="Char0"/>
          <w:rtl/>
        </w:rPr>
        <w:t>د در آن ه</w:t>
      </w:r>
      <w:r w:rsidR="00DF08BB" w:rsidRPr="00392055">
        <w:rPr>
          <w:rStyle w:val="Char0"/>
          <w:rtl/>
        </w:rPr>
        <w:t>ی</w:t>
      </w:r>
      <w:r w:rsidRPr="00392055">
        <w:rPr>
          <w:rStyle w:val="Char0"/>
          <w:rtl/>
        </w:rPr>
        <w:t>چ معنا</w:t>
      </w:r>
      <w:r w:rsidR="00DF08BB" w:rsidRPr="00392055">
        <w:rPr>
          <w:rStyle w:val="Char0"/>
          <w:rtl/>
        </w:rPr>
        <w:t>یی</w:t>
      </w:r>
      <w:r w:rsidRPr="00392055">
        <w:rPr>
          <w:rStyle w:val="Char0"/>
          <w:rtl/>
        </w:rPr>
        <w:t xml:space="preserve"> ندارد. </w:t>
      </w:r>
      <w:r w:rsidR="006E3816" w:rsidRPr="00392055">
        <w:rPr>
          <w:rStyle w:val="Char0"/>
          <w:rFonts w:hint="cs"/>
          <w:rtl/>
        </w:rPr>
        <w:t>برخ</w:t>
      </w:r>
      <w:r w:rsidR="00DF08BB" w:rsidRPr="00392055">
        <w:rPr>
          <w:rStyle w:val="Char0"/>
          <w:rFonts w:hint="cs"/>
          <w:rtl/>
        </w:rPr>
        <w:t>ی</w:t>
      </w:r>
      <w:r w:rsidRPr="00392055">
        <w:rPr>
          <w:rStyle w:val="Char0"/>
          <w:rtl/>
        </w:rPr>
        <w:t xml:space="preserve"> د</w:t>
      </w:r>
      <w:r w:rsidR="00DF08BB" w:rsidRPr="00392055">
        <w:rPr>
          <w:rStyle w:val="Char0"/>
          <w:rtl/>
        </w:rPr>
        <w:t>ی</w:t>
      </w:r>
      <w:r w:rsidRPr="00392055">
        <w:rPr>
          <w:rStyle w:val="Char0"/>
          <w:rtl/>
        </w:rPr>
        <w:t>گر ضرورتاً معلوم ن</w:t>
      </w:r>
      <w:r w:rsidR="00DF08BB" w:rsidRPr="00392055">
        <w:rPr>
          <w:rStyle w:val="Char0"/>
          <w:rtl/>
        </w:rPr>
        <w:t>ی</w:t>
      </w:r>
      <w:r w:rsidRPr="00392055">
        <w:rPr>
          <w:rStyle w:val="Char0"/>
          <w:rtl/>
        </w:rPr>
        <w:t>ست؛ مانند فروع عبادات، معاملات، منا</w:t>
      </w:r>
      <w:r w:rsidR="00DF08BB" w:rsidRPr="00392055">
        <w:rPr>
          <w:rStyle w:val="Char0"/>
          <w:rtl/>
        </w:rPr>
        <w:t>ک</w:t>
      </w:r>
      <w:r w:rsidRPr="00392055">
        <w:rPr>
          <w:rStyle w:val="Char0"/>
          <w:rtl/>
        </w:rPr>
        <w:t>حات و امثال آن، تنها تقل</w:t>
      </w:r>
      <w:r w:rsidR="00DF08BB" w:rsidRPr="00392055">
        <w:rPr>
          <w:rStyle w:val="Char0"/>
          <w:rtl/>
        </w:rPr>
        <w:t>ی</w:t>
      </w:r>
      <w:r w:rsidRPr="00392055">
        <w:rPr>
          <w:rStyle w:val="Char0"/>
          <w:rtl/>
        </w:rPr>
        <w:t>د در ا</w:t>
      </w:r>
      <w:r w:rsidR="00DF08BB" w:rsidRPr="00392055">
        <w:rPr>
          <w:rStyle w:val="Char0"/>
          <w:rtl/>
        </w:rPr>
        <w:t>ی</w:t>
      </w:r>
      <w:r w:rsidRPr="00392055">
        <w:rPr>
          <w:rStyle w:val="Char0"/>
          <w:rtl/>
        </w:rPr>
        <w:t>ن بخش جا</w:t>
      </w:r>
      <w:r w:rsidR="00DF08BB" w:rsidRPr="00392055">
        <w:rPr>
          <w:rStyle w:val="Char0"/>
          <w:rtl/>
        </w:rPr>
        <w:t>ی</w:t>
      </w:r>
      <w:r w:rsidRPr="00392055">
        <w:rPr>
          <w:rStyle w:val="Char0"/>
          <w:rtl/>
        </w:rPr>
        <w:t>ز است.</w:t>
      </w:r>
      <w:r w:rsidRPr="006933B2">
        <w:rPr>
          <w:rStyle w:val="FootnoteReference"/>
          <w:rFonts w:cs="IRNazli"/>
          <w:sz w:val="32"/>
          <w:rtl/>
        </w:rPr>
        <w:t>(</w:t>
      </w:r>
      <w:r w:rsidRPr="006933B2">
        <w:rPr>
          <w:rStyle w:val="FootnoteReference"/>
          <w:rFonts w:cs="IRNazli"/>
          <w:sz w:val="32"/>
          <w:rtl/>
        </w:rPr>
        <w:footnoteReference w:id="338"/>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ظاهراً ا</w:t>
      </w:r>
      <w:r w:rsidR="00DF08BB" w:rsidRPr="00392055">
        <w:rPr>
          <w:rStyle w:val="Char0"/>
          <w:rtl/>
        </w:rPr>
        <w:t>ی</w:t>
      </w:r>
      <w:r w:rsidRPr="00392055">
        <w:rPr>
          <w:rStyle w:val="Char0"/>
          <w:rtl/>
        </w:rPr>
        <w:t>ن نظر جمهور علماست</w:t>
      </w:r>
      <w:r w:rsidR="006E3816" w:rsidRPr="00392055">
        <w:rPr>
          <w:rStyle w:val="Char0"/>
          <w:rFonts w:hint="cs"/>
          <w:rtl/>
        </w:rPr>
        <w:t>،</w:t>
      </w:r>
      <w:r w:rsidRPr="00392055">
        <w:rPr>
          <w:rStyle w:val="Char0"/>
          <w:rtl/>
        </w:rPr>
        <w:t xml:space="preserve"> همان‌طور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w:t>
      </w:r>
      <w:r w:rsidR="00DF08BB" w:rsidRPr="00392055">
        <w:rPr>
          <w:rStyle w:val="Char0"/>
          <w:rtl/>
        </w:rPr>
        <w:t>ک</w:t>
      </w:r>
      <w:r w:rsidRPr="00392055">
        <w:rPr>
          <w:rStyle w:val="Char0"/>
          <w:rtl/>
        </w:rPr>
        <w:t>تر وهب</w:t>
      </w:r>
      <w:r w:rsidR="00DF08BB" w:rsidRPr="00392055">
        <w:rPr>
          <w:rStyle w:val="Char0"/>
          <w:rFonts w:hint="cs"/>
          <w:rtl/>
        </w:rPr>
        <w:t>ۀ</w:t>
      </w:r>
      <w:r w:rsidR="006B3EC1" w:rsidRPr="00392055">
        <w:rPr>
          <w:rStyle w:val="Char0"/>
          <w:rFonts w:hint="cs"/>
          <w:rtl/>
        </w:rPr>
        <w:t xml:space="preserve"> </w:t>
      </w:r>
      <w:r w:rsidRPr="00392055">
        <w:rPr>
          <w:rStyle w:val="Char0"/>
          <w:rtl/>
        </w:rPr>
        <w:t>‌الزح</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آن را به جمهور علما نسبت داده است.</w:t>
      </w:r>
      <w:r w:rsidRPr="006933B2">
        <w:rPr>
          <w:rStyle w:val="FootnoteReference"/>
          <w:rFonts w:cs="IRNazli"/>
          <w:sz w:val="32"/>
          <w:rtl/>
        </w:rPr>
        <w:t>(</w:t>
      </w:r>
      <w:r w:rsidRPr="006933B2">
        <w:rPr>
          <w:rStyle w:val="FootnoteReference"/>
          <w:rFonts w:cs="IRNazli"/>
          <w:sz w:val="32"/>
          <w:rtl/>
        </w:rPr>
        <w:footnoteReference w:id="339"/>
      </w:r>
      <w:r w:rsidRPr="006933B2">
        <w:rPr>
          <w:rStyle w:val="FootnoteReference"/>
          <w:rFonts w:cs="IRNazli"/>
          <w:sz w:val="32"/>
          <w:rtl/>
        </w:rPr>
        <w:t>)</w:t>
      </w:r>
    </w:p>
    <w:p w:rsidR="00E11DC7" w:rsidRPr="002478C8" w:rsidRDefault="00E11DC7" w:rsidP="00987EE8">
      <w:pPr>
        <w:pStyle w:val="a8"/>
        <w:rPr>
          <w:rtl/>
        </w:rPr>
      </w:pPr>
      <w:bookmarkStart w:id="234" w:name="_Toc344536358"/>
      <w:bookmarkStart w:id="235" w:name="_Toc344536527"/>
      <w:bookmarkStart w:id="236" w:name="_Toc344536900"/>
      <w:bookmarkStart w:id="237" w:name="_Toc344842261"/>
      <w:bookmarkStart w:id="238" w:name="_Toc442360936"/>
      <w:r w:rsidRPr="002478C8">
        <w:rPr>
          <w:rtl/>
        </w:rPr>
        <w:t>ادلّ</w:t>
      </w:r>
      <w:r w:rsidR="00987EE8">
        <w:rPr>
          <w:rFonts w:hint="cs"/>
          <w:rtl/>
        </w:rPr>
        <w:t>ۀ</w:t>
      </w:r>
      <w:r w:rsidR="00321991" w:rsidRPr="002478C8">
        <w:rPr>
          <w:rtl/>
        </w:rPr>
        <w:t xml:space="preserve"> ا</w:t>
      </w:r>
      <w:r w:rsidR="006933B2">
        <w:rPr>
          <w:rtl/>
        </w:rPr>
        <w:t>ی</w:t>
      </w:r>
      <w:r w:rsidR="00321991" w:rsidRPr="002478C8">
        <w:rPr>
          <w:rtl/>
        </w:rPr>
        <w:t xml:space="preserve">ن </w:t>
      </w:r>
      <w:r w:rsidR="00321991" w:rsidRPr="00987EE8">
        <w:rPr>
          <w:rtl/>
        </w:rPr>
        <w:t>دسته</w:t>
      </w:r>
      <w:r w:rsidR="00321991" w:rsidRPr="002478C8">
        <w:rPr>
          <w:rtl/>
        </w:rPr>
        <w:t xml:space="preserve"> از علما</w:t>
      </w:r>
      <w:bookmarkEnd w:id="234"/>
      <w:bookmarkEnd w:id="235"/>
      <w:bookmarkEnd w:id="236"/>
      <w:bookmarkEnd w:id="237"/>
      <w:bookmarkEnd w:id="238"/>
    </w:p>
    <w:p w:rsidR="00E11DC7" w:rsidRPr="00392055" w:rsidRDefault="00E11DC7" w:rsidP="00392055">
      <w:pPr>
        <w:spacing w:line="240" w:lineRule="auto"/>
        <w:ind w:firstLine="284"/>
        <w:jc w:val="both"/>
        <w:rPr>
          <w:rStyle w:val="Char0"/>
          <w:rtl/>
        </w:rPr>
      </w:pPr>
      <w:r w:rsidRPr="00392055">
        <w:rPr>
          <w:rStyle w:val="Char0"/>
          <w:rtl/>
        </w:rPr>
        <w:t xml:space="preserve">استدلال </w:t>
      </w:r>
      <w:r w:rsidR="006E3816" w:rsidRPr="00392055">
        <w:rPr>
          <w:rStyle w:val="Char0"/>
          <w:rFonts w:hint="cs"/>
          <w:rtl/>
        </w:rPr>
        <w:t>آنان ا</w:t>
      </w:r>
      <w:r w:rsidR="00DF08BB" w:rsidRPr="00392055">
        <w:rPr>
          <w:rStyle w:val="Char0"/>
          <w:rFonts w:hint="cs"/>
          <w:rtl/>
        </w:rPr>
        <w:t>ی</w:t>
      </w:r>
      <w:r w:rsidR="006E3816" w:rsidRPr="00392055">
        <w:rPr>
          <w:rStyle w:val="Char0"/>
          <w:rFonts w:hint="cs"/>
          <w:rtl/>
        </w:rPr>
        <w:t xml:space="preserve">ن است </w:t>
      </w:r>
      <w:r w:rsidR="00DF08BB" w:rsidRPr="00392055">
        <w:rPr>
          <w:rStyle w:val="Char0"/>
          <w:rtl/>
        </w:rPr>
        <w:t>ک</w:t>
      </w:r>
      <w:r w:rsidRPr="00392055">
        <w:rPr>
          <w:rStyle w:val="Char0"/>
          <w:rtl/>
        </w:rPr>
        <w:t>ه چون تمام مردم در علم و در</w:t>
      </w:r>
      <w:r w:rsidR="00DF08BB" w:rsidRPr="00392055">
        <w:rPr>
          <w:rStyle w:val="Char0"/>
          <w:rtl/>
        </w:rPr>
        <w:t>ک</w:t>
      </w:r>
      <w:r w:rsidRPr="00392055">
        <w:rPr>
          <w:rStyle w:val="Char0"/>
          <w:rtl/>
        </w:rPr>
        <w:t xml:space="preserve"> آن مشتر</w:t>
      </w:r>
      <w:r w:rsidR="00DF08BB" w:rsidRPr="00392055">
        <w:rPr>
          <w:rStyle w:val="Char0"/>
          <w:rtl/>
        </w:rPr>
        <w:t>ک</w:t>
      </w:r>
      <w:r w:rsidRPr="00392055">
        <w:rPr>
          <w:rStyle w:val="Char0"/>
          <w:rtl/>
        </w:rPr>
        <w:t xml:space="preserve"> و مساو</w:t>
      </w:r>
      <w:r w:rsidR="00DF08BB" w:rsidRPr="00392055">
        <w:rPr>
          <w:rStyle w:val="Char0"/>
          <w:rtl/>
        </w:rPr>
        <w:t>ی</w:t>
      </w:r>
      <w:r w:rsidRPr="00392055">
        <w:rPr>
          <w:rStyle w:val="Char0"/>
          <w:rtl/>
        </w:rPr>
        <w:t xml:space="preserve"> هستند، پس تقل</w:t>
      </w:r>
      <w:r w:rsidR="00DF08BB" w:rsidRPr="00392055">
        <w:rPr>
          <w:rStyle w:val="Char0"/>
          <w:rtl/>
        </w:rPr>
        <w:t>ی</w:t>
      </w:r>
      <w:r w:rsidRPr="00392055">
        <w:rPr>
          <w:rStyle w:val="Char0"/>
          <w:rtl/>
        </w:rPr>
        <w:t>د در آن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Pr="006933B2">
        <w:rPr>
          <w:rStyle w:val="FootnoteReference"/>
          <w:rFonts w:cs="IRNazli"/>
          <w:sz w:val="32"/>
          <w:rtl/>
        </w:rPr>
        <w:t>(</w:t>
      </w:r>
      <w:r w:rsidRPr="006933B2">
        <w:rPr>
          <w:rStyle w:val="FootnoteReference"/>
          <w:rFonts w:cs="IRNazli"/>
          <w:sz w:val="32"/>
          <w:rtl/>
        </w:rPr>
        <w:footnoteReference w:id="34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مسائل فرع</w:t>
      </w:r>
      <w:r w:rsidR="00DF08BB" w:rsidRPr="00392055">
        <w:rPr>
          <w:rStyle w:val="Char0"/>
          <w:rtl/>
        </w:rPr>
        <w:t>ی</w:t>
      </w:r>
      <w:r w:rsidR="00AC2D37" w:rsidRPr="00392055">
        <w:rPr>
          <w:rStyle w:val="Char0"/>
          <w:rtl/>
        </w:rPr>
        <w:t xml:space="preserve"> </w:t>
      </w:r>
      <w:r w:rsidRPr="00392055">
        <w:rPr>
          <w:rStyle w:val="Char0"/>
          <w:rtl/>
        </w:rPr>
        <w:t>قطع</w:t>
      </w:r>
      <w:r w:rsidR="00DF08BB" w:rsidRPr="00392055">
        <w:rPr>
          <w:rStyle w:val="Char0"/>
          <w:rtl/>
        </w:rPr>
        <w:t>ی</w:t>
      </w:r>
      <w:r w:rsidRPr="00392055">
        <w:rPr>
          <w:rStyle w:val="Char0"/>
          <w:rtl/>
        </w:rPr>
        <w:t>‌الثبوت، همانند عقل</w:t>
      </w:r>
      <w:r w:rsidR="00DF08BB" w:rsidRPr="00392055">
        <w:rPr>
          <w:rStyle w:val="Char0"/>
          <w:rtl/>
        </w:rPr>
        <w:t>ی</w:t>
      </w:r>
      <w:r w:rsidRPr="00392055">
        <w:rPr>
          <w:rStyle w:val="Char0"/>
          <w:rtl/>
        </w:rPr>
        <w:t>ات هستند و همان‌طور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در عقل</w:t>
      </w:r>
      <w:r w:rsidR="00DF08BB" w:rsidRPr="00392055">
        <w:rPr>
          <w:rStyle w:val="Char0"/>
          <w:rtl/>
        </w:rPr>
        <w:t>ی</w:t>
      </w:r>
      <w:r w:rsidRPr="00392055">
        <w:rPr>
          <w:rStyle w:val="Char0"/>
          <w:rtl/>
        </w:rPr>
        <w:t>ات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 در اح</w:t>
      </w:r>
      <w:r w:rsidR="00DF08BB" w:rsidRPr="00392055">
        <w:rPr>
          <w:rStyle w:val="Char0"/>
          <w:rtl/>
        </w:rPr>
        <w:t>ک</w:t>
      </w:r>
      <w:r w:rsidRPr="00392055">
        <w:rPr>
          <w:rStyle w:val="Char0"/>
          <w:rtl/>
        </w:rPr>
        <w:t>ام</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قطع</w:t>
      </w:r>
      <w:r w:rsidR="00DF08BB" w:rsidRPr="00392055">
        <w:rPr>
          <w:rStyle w:val="Char0"/>
          <w:rtl/>
        </w:rPr>
        <w:t>ی</w:t>
      </w:r>
      <w:r w:rsidRPr="00392055">
        <w:rPr>
          <w:rStyle w:val="Char0"/>
          <w:rtl/>
        </w:rPr>
        <w:t>‌الثبوت هستند، ن</w:t>
      </w:r>
      <w:r w:rsidR="00DF08BB" w:rsidRPr="00392055">
        <w:rPr>
          <w:rStyle w:val="Char0"/>
          <w:rtl/>
        </w:rPr>
        <w:t>ی</w:t>
      </w:r>
      <w:r w:rsidRPr="00392055">
        <w:rPr>
          <w:rStyle w:val="Char0"/>
          <w:rtl/>
        </w:rPr>
        <w:t>ز تقل</w:t>
      </w:r>
      <w:r w:rsidR="00DF08BB" w:rsidRPr="00392055">
        <w:rPr>
          <w:rStyle w:val="Char0"/>
          <w:rtl/>
        </w:rPr>
        <w:t>ی</w:t>
      </w:r>
      <w:r w:rsidRPr="00392055">
        <w:rPr>
          <w:rStyle w:val="Char0"/>
          <w:rtl/>
        </w:rPr>
        <w:t>د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Pr="006933B2">
        <w:rPr>
          <w:rStyle w:val="FootnoteReference"/>
          <w:rFonts w:cs="IRNazli"/>
          <w:sz w:val="32"/>
          <w:rtl/>
        </w:rPr>
        <w:t>(</w:t>
      </w:r>
      <w:r w:rsidRPr="006933B2">
        <w:rPr>
          <w:rStyle w:val="FootnoteReference"/>
          <w:rFonts w:cs="IRNazli"/>
          <w:sz w:val="32"/>
          <w:rtl/>
        </w:rPr>
        <w:footnoteReference w:id="34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مسائل غ</w:t>
      </w:r>
      <w:r w:rsidR="00DF08BB" w:rsidRPr="00392055">
        <w:rPr>
          <w:rStyle w:val="Char0"/>
          <w:rtl/>
        </w:rPr>
        <w:t>ی</w:t>
      </w:r>
      <w:r w:rsidRPr="00392055">
        <w:rPr>
          <w:rStyle w:val="Char0"/>
          <w:rtl/>
        </w:rPr>
        <w:t>راجتهاد</w:t>
      </w:r>
      <w:r w:rsidR="00DF08BB" w:rsidRPr="00392055">
        <w:rPr>
          <w:rStyle w:val="Char0"/>
          <w:rtl/>
        </w:rPr>
        <w:t>ی</w:t>
      </w:r>
      <w:r w:rsidRPr="00392055">
        <w:rPr>
          <w:rStyle w:val="Char0"/>
          <w:rtl/>
        </w:rPr>
        <w:t xml:space="preserve"> حق </w:t>
      </w:r>
      <w:r w:rsidR="00DF08BB" w:rsidRPr="00392055">
        <w:rPr>
          <w:rStyle w:val="Char0"/>
          <w:rtl/>
        </w:rPr>
        <w:t>یکی</w:t>
      </w:r>
      <w:r w:rsidRPr="00392055">
        <w:rPr>
          <w:rStyle w:val="Char0"/>
          <w:rtl/>
        </w:rPr>
        <w:t xml:space="preserve"> است و اگر ما در آن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م، احتمال تقل</w:t>
      </w:r>
      <w:r w:rsidR="00DF08BB" w:rsidRPr="00392055">
        <w:rPr>
          <w:rStyle w:val="Char0"/>
          <w:rtl/>
        </w:rPr>
        <w:t>ی</w:t>
      </w:r>
      <w:r w:rsidRPr="00392055">
        <w:rPr>
          <w:rStyle w:val="Char0"/>
          <w:rtl/>
        </w:rPr>
        <w:t>د برخلاف حق وجود دارد.</w:t>
      </w:r>
      <w:r w:rsidRPr="006933B2">
        <w:rPr>
          <w:rStyle w:val="FootnoteReference"/>
          <w:rFonts w:cs="IRNazli"/>
          <w:sz w:val="32"/>
          <w:rtl/>
        </w:rPr>
        <w:t>(</w:t>
      </w:r>
      <w:r w:rsidRPr="006933B2">
        <w:rPr>
          <w:rStyle w:val="FootnoteReference"/>
          <w:rFonts w:cs="IRNazli"/>
          <w:sz w:val="32"/>
          <w:rtl/>
        </w:rPr>
        <w:footnoteReference w:id="342"/>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مقابل دست</w:t>
      </w:r>
      <w:r w:rsidR="00DF08BB" w:rsidRPr="00392055">
        <w:rPr>
          <w:rStyle w:val="Char0"/>
          <w:rFonts w:hint="cs"/>
          <w:rtl/>
        </w:rPr>
        <w:t>ۀ</w:t>
      </w:r>
      <w:r w:rsidRPr="00392055">
        <w:rPr>
          <w:rStyle w:val="Char0"/>
          <w:rtl/>
        </w:rPr>
        <w:t xml:space="preserve">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از علما</w:t>
      </w:r>
      <w:r w:rsidR="006E3816" w:rsidRPr="00392055">
        <w:rPr>
          <w:rStyle w:val="Char0"/>
          <w:rFonts w:hint="cs"/>
          <w:rtl/>
        </w:rPr>
        <w:t>،</w:t>
      </w:r>
      <w:r w:rsidRPr="00392055">
        <w:rPr>
          <w:rStyle w:val="Char0"/>
          <w:rtl/>
        </w:rPr>
        <w:t xml:space="preserve"> در تمام مسائل </w:t>
      </w:r>
      <w:r w:rsidR="00C70379" w:rsidRPr="00392055">
        <w:rPr>
          <w:rStyle w:val="Char0"/>
          <w:rFonts w:hint="cs"/>
          <w:rtl/>
        </w:rPr>
        <w:t xml:space="preserve">عملی </w:t>
      </w:r>
      <w:r w:rsidRPr="00392055">
        <w:rPr>
          <w:rStyle w:val="Char0"/>
          <w:rtl/>
        </w:rPr>
        <w:t>اعم از مسائل اجتهاد</w:t>
      </w:r>
      <w:r w:rsidR="00DF08BB" w:rsidRPr="00392055">
        <w:rPr>
          <w:rStyle w:val="Char0"/>
          <w:rtl/>
        </w:rPr>
        <w:t>ی</w:t>
      </w:r>
      <w:r w:rsidRPr="00392055">
        <w:rPr>
          <w:rStyle w:val="Char0"/>
          <w:rtl/>
        </w:rPr>
        <w:t xml:space="preserve"> و غ</w:t>
      </w:r>
      <w:r w:rsidR="00DF08BB" w:rsidRPr="00392055">
        <w:rPr>
          <w:rStyle w:val="Char0"/>
          <w:rtl/>
        </w:rPr>
        <w:t>ی</w:t>
      </w:r>
      <w:r w:rsidRPr="00392055">
        <w:rPr>
          <w:rStyle w:val="Char0"/>
          <w:rtl/>
        </w:rPr>
        <w:t>راجتهاد</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6E3816" w:rsidRPr="00392055">
        <w:rPr>
          <w:rStyle w:val="Char0"/>
          <w:rFonts w:hint="cs"/>
          <w:rtl/>
        </w:rPr>
        <w:t xml:space="preserve">را </w:t>
      </w:r>
      <w:r w:rsidRPr="00392055">
        <w:rPr>
          <w:rStyle w:val="Char0"/>
          <w:rtl/>
        </w:rPr>
        <w:t>جا</w:t>
      </w:r>
      <w:r w:rsidR="00DF08BB" w:rsidRPr="00392055">
        <w:rPr>
          <w:rStyle w:val="Char0"/>
          <w:rtl/>
        </w:rPr>
        <w:t>ی</w:t>
      </w:r>
      <w:r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006E3816" w:rsidRPr="00392055">
        <w:rPr>
          <w:rStyle w:val="Char0"/>
          <w:rFonts w:hint="cs"/>
          <w:rtl/>
        </w:rPr>
        <w:t>دانند</w:t>
      </w:r>
      <w:r w:rsidRPr="00392055">
        <w:rPr>
          <w:rStyle w:val="Char0"/>
          <w:rtl/>
        </w:rPr>
        <w:t>.</w:t>
      </w:r>
    </w:p>
    <w:p w:rsidR="00E11DC7" w:rsidRPr="002478C8" w:rsidRDefault="00321991" w:rsidP="00987EE8">
      <w:pPr>
        <w:pStyle w:val="a8"/>
        <w:rPr>
          <w:rtl/>
        </w:rPr>
      </w:pPr>
      <w:bookmarkStart w:id="239" w:name="_Toc344536359"/>
      <w:bookmarkStart w:id="240" w:name="_Toc344536528"/>
      <w:bookmarkStart w:id="241" w:name="_Toc344536901"/>
      <w:bookmarkStart w:id="242" w:name="_Toc344842262"/>
      <w:bookmarkStart w:id="243" w:name="_Toc442360937"/>
      <w:r w:rsidRPr="002478C8">
        <w:rPr>
          <w:rtl/>
        </w:rPr>
        <w:t>ادل</w:t>
      </w:r>
      <w:r w:rsidR="006F2A5E">
        <w:rPr>
          <w:rFonts w:hint="cs"/>
          <w:rtl/>
          <w:lang w:bidi="fa-IR"/>
        </w:rPr>
        <w:t>ۀ</w:t>
      </w:r>
      <w:r w:rsidRPr="002478C8">
        <w:rPr>
          <w:rtl/>
        </w:rPr>
        <w:t xml:space="preserve"> آنان</w:t>
      </w:r>
      <w:bookmarkEnd w:id="239"/>
      <w:bookmarkEnd w:id="240"/>
      <w:bookmarkEnd w:id="241"/>
      <w:bookmarkEnd w:id="242"/>
      <w:bookmarkEnd w:id="243"/>
    </w:p>
    <w:p w:rsidR="00E11DC7" w:rsidRPr="00392055" w:rsidRDefault="00E11DC7" w:rsidP="00392055">
      <w:pPr>
        <w:spacing w:line="240" w:lineRule="auto"/>
        <w:ind w:firstLine="284"/>
        <w:jc w:val="both"/>
        <w:rPr>
          <w:rStyle w:val="Char0"/>
          <w:rtl/>
        </w:rPr>
      </w:pPr>
      <w:r w:rsidRPr="00392055">
        <w:rPr>
          <w:rStyle w:val="Char0"/>
          <w:rtl/>
        </w:rPr>
        <w:t>اگر عام</w:t>
      </w:r>
      <w:r w:rsidR="00DF08BB" w:rsidRPr="00392055">
        <w:rPr>
          <w:rStyle w:val="Char0"/>
          <w:rtl/>
        </w:rPr>
        <w:t>ی</w:t>
      </w:r>
      <w:r w:rsidRPr="00392055">
        <w:rPr>
          <w:rStyle w:val="Char0"/>
          <w:rtl/>
        </w:rPr>
        <w:t xml:space="preserve"> </w:t>
      </w:r>
      <w:r w:rsidR="00AC2766" w:rsidRPr="00392055">
        <w:rPr>
          <w:rStyle w:val="Char0"/>
          <w:rFonts w:hint="cs"/>
          <w:rtl/>
        </w:rPr>
        <w:t>به ا</w:t>
      </w:r>
      <w:r w:rsidR="00DF08BB" w:rsidRPr="00392055">
        <w:rPr>
          <w:rStyle w:val="Char0"/>
          <w:rFonts w:hint="cs"/>
          <w:rtl/>
        </w:rPr>
        <w:t>ی</w:t>
      </w:r>
      <w:r w:rsidR="00AC2766" w:rsidRPr="00392055">
        <w:rPr>
          <w:rStyle w:val="Char0"/>
          <w:rFonts w:hint="cs"/>
          <w:rtl/>
        </w:rPr>
        <w:t xml:space="preserve">ن امر </w:t>
      </w:r>
      <w:r w:rsidRPr="00392055">
        <w:rPr>
          <w:rStyle w:val="Char0"/>
          <w:rtl/>
        </w:rPr>
        <w:t>م</w:t>
      </w:r>
      <w:r w:rsidR="00DF08BB" w:rsidRPr="00392055">
        <w:rPr>
          <w:rStyle w:val="Char0"/>
          <w:rtl/>
        </w:rPr>
        <w:t>ک</w:t>
      </w:r>
      <w:r w:rsidRPr="00392055">
        <w:rPr>
          <w:rStyle w:val="Char0"/>
          <w:rtl/>
        </w:rPr>
        <w:t xml:space="preserve">لف </w:t>
      </w:r>
      <w:r w:rsidR="00AC2766" w:rsidRPr="00392055">
        <w:rPr>
          <w:rStyle w:val="Char0"/>
          <w:rFonts w:hint="cs"/>
          <w:rtl/>
        </w:rPr>
        <w:t xml:space="preserve">شود </w:t>
      </w:r>
      <w:r w:rsidR="00DF08BB" w:rsidRPr="00392055">
        <w:rPr>
          <w:rStyle w:val="Char0"/>
          <w:rtl/>
        </w:rPr>
        <w:t>ک</w:t>
      </w:r>
      <w:r w:rsidRPr="00392055">
        <w:rPr>
          <w:rStyle w:val="Char0"/>
          <w:rtl/>
        </w:rPr>
        <w:t>ه ب</w:t>
      </w:r>
      <w:r w:rsidR="00DF08BB" w:rsidRPr="00392055">
        <w:rPr>
          <w:rStyle w:val="Char0"/>
          <w:rtl/>
        </w:rPr>
        <w:t>ی</w:t>
      </w:r>
      <w:r w:rsidRPr="00392055">
        <w:rPr>
          <w:rStyle w:val="Char0"/>
          <w:rtl/>
        </w:rPr>
        <w:t>ن آن دو فرق قائل شود و تنها در مسائل اجتهاد</w:t>
      </w:r>
      <w:r w:rsidR="00DF08BB" w:rsidRPr="00392055">
        <w:rPr>
          <w:rStyle w:val="Char0"/>
          <w:rtl/>
        </w:rPr>
        <w:t>ی</w:t>
      </w:r>
      <w:r w:rsidRPr="00392055">
        <w:rPr>
          <w:rStyle w:val="Char0"/>
          <w:rtl/>
        </w:rPr>
        <w:t xml:space="preserve"> از مجتهد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و در</w:t>
      </w:r>
      <w:r w:rsidR="004B2099" w:rsidRPr="00392055">
        <w:rPr>
          <w:rStyle w:val="Char0"/>
          <w:rtl/>
        </w:rPr>
        <w:t xml:space="preserve"> </w:t>
      </w:r>
      <w:r w:rsidRPr="00392055">
        <w:rPr>
          <w:rStyle w:val="Char0"/>
          <w:rtl/>
        </w:rPr>
        <w:t>مسائل غ</w:t>
      </w:r>
      <w:r w:rsidR="00DF08BB" w:rsidRPr="00392055">
        <w:rPr>
          <w:rStyle w:val="Char0"/>
          <w:rtl/>
        </w:rPr>
        <w:t>ی</w:t>
      </w:r>
      <w:r w:rsidRPr="00392055">
        <w:rPr>
          <w:rStyle w:val="Char0"/>
          <w:rtl/>
        </w:rPr>
        <w:t>ر اجتهاد</w:t>
      </w:r>
      <w:r w:rsidR="00DF08BB" w:rsidRPr="00392055">
        <w:rPr>
          <w:rStyle w:val="Char0"/>
          <w:rtl/>
        </w:rPr>
        <w:t>ی</w:t>
      </w:r>
      <w:r w:rsidRPr="00392055">
        <w:rPr>
          <w:rStyle w:val="Char0"/>
          <w:rtl/>
        </w:rPr>
        <w:t>، نبا</w:t>
      </w:r>
      <w:r w:rsidR="00DF08BB" w:rsidRPr="00392055">
        <w:rPr>
          <w:rStyle w:val="Char0"/>
          <w:rtl/>
        </w:rPr>
        <w:t>ی</w:t>
      </w:r>
      <w:r w:rsidRPr="00392055">
        <w:rPr>
          <w:rStyle w:val="Char0"/>
          <w:rtl/>
        </w:rPr>
        <w:t>د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در ا</w:t>
      </w:r>
      <w:r w:rsidR="00DF08BB" w:rsidRPr="00392055">
        <w:rPr>
          <w:rStyle w:val="Char0"/>
          <w:rtl/>
        </w:rPr>
        <w:t>ی</w:t>
      </w:r>
      <w:r w:rsidRPr="00392055">
        <w:rPr>
          <w:rStyle w:val="Char0"/>
          <w:rtl/>
        </w:rPr>
        <w:t>ن صورت و</w:t>
      </w:r>
      <w:r w:rsidR="00DF08BB" w:rsidRPr="00392055">
        <w:rPr>
          <w:rStyle w:val="Char0"/>
          <w:rtl/>
        </w:rPr>
        <w:t>ی</w:t>
      </w:r>
      <w:r w:rsidRPr="00392055">
        <w:rPr>
          <w:rStyle w:val="Char0"/>
          <w:rtl/>
        </w:rPr>
        <w:t xml:space="preserve"> را ملزم </w:t>
      </w:r>
      <w:r w:rsidR="00DF08BB" w:rsidRPr="00392055">
        <w:rPr>
          <w:rStyle w:val="Char0"/>
          <w:rtl/>
        </w:rPr>
        <w:t>ک</w:t>
      </w:r>
      <w:r w:rsidRPr="00392055">
        <w:rPr>
          <w:rStyle w:val="Char0"/>
          <w:rtl/>
        </w:rPr>
        <w:t>رده‌ا</w:t>
      </w:r>
      <w:r w:rsidR="00DF08BB" w:rsidRPr="00392055">
        <w:rPr>
          <w:rStyle w:val="Char0"/>
          <w:rtl/>
        </w:rPr>
        <w:t>ی</w:t>
      </w:r>
      <w:r w:rsidRPr="00392055">
        <w:rPr>
          <w:rStyle w:val="Char0"/>
          <w:rtl/>
        </w:rPr>
        <w:t xml:space="preserve">م </w:t>
      </w:r>
      <w:r w:rsidR="00DF08BB" w:rsidRPr="00392055">
        <w:rPr>
          <w:rStyle w:val="Char0"/>
          <w:rtl/>
        </w:rPr>
        <w:t>ک</w:t>
      </w:r>
      <w:r w:rsidRPr="00392055">
        <w:rPr>
          <w:rStyle w:val="Char0"/>
          <w:rtl/>
        </w:rPr>
        <w:t>ه مجتهد باشد؛ ز</w:t>
      </w:r>
      <w:r w:rsidR="00DF08BB" w:rsidRPr="00392055">
        <w:rPr>
          <w:rStyle w:val="Char0"/>
          <w:rtl/>
        </w:rPr>
        <w:t>ی</w:t>
      </w:r>
      <w:r w:rsidRPr="00392055">
        <w:rPr>
          <w:rStyle w:val="Char0"/>
          <w:rtl/>
        </w:rPr>
        <w:t>را فقط مجتهد م</w:t>
      </w:r>
      <w:r w:rsidR="00DF08BB" w:rsidRPr="00392055">
        <w:rPr>
          <w:rStyle w:val="Char0"/>
          <w:rtl/>
        </w:rPr>
        <w:t>ی</w:t>
      </w:r>
      <w:r w:rsidRPr="00392055">
        <w:rPr>
          <w:rStyle w:val="Char0"/>
          <w:rtl/>
        </w:rPr>
        <w:t xml:space="preserve">‌تواند آن دو را از هم جدا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343"/>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تقل</w:t>
      </w:r>
      <w:r w:rsidR="00DF08BB" w:rsidRPr="00392055">
        <w:rPr>
          <w:rStyle w:val="Char0"/>
          <w:rtl/>
        </w:rPr>
        <w:t>ی</w:t>
      </w:r>
      <w:r w:rsidRPr="00392055">
        <w:rPr>
          <w:rStyle w:val="Char0"/>
          <w:rtl/>
        </w:rPr>
        <w:t>د در تمام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ز است؛ ز</w:t>
      </w:r>
      <w:r w:rsidR="00DF08BB" w:rsidRPr="00392055">
        <w:rPr>
          <w:rStyle w:val="Char0"/>
          <w:rtl/>
        </w:rPr>
        <w:t>ی</w:t>
      </w:r>
      <w:r w:rsidRPr="00392055">
        <w:rPr>
          <w:rStyle w:val="Char0"/>
          <w:rtl/>
        </w:rPr>
        <w:t>را دل</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سبب آن تقل</w:t>
      </w:r>
      <w:r w:rsidR="00DF08BB" w:rsidRPr="00392055">
        <w:rPr>
          <w:rStyle w:val="Char0"/>
          <w:rtl/>
        </w:rPr>
        <w:t>ی</w:t>
      </w:r>
      <w:r w:rsidRPr="00392055">
        <w:rPr>
          <w:rStyle w:val="Char0"/>
          <w:rtl/>
        </w:rPr>
        <w:t>د در مسائل اجتهاد</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ز است، در غ</w:t>
      </w:r>
      <w:r w:rsidR="00DF08BB" w:rsidRPr="00392055">
        <w:rPr>
          <w:rStyle w:val="Char0"/>
          <w:rtl/>
        </w:rPr>
        <w:t>ی</w:t>
      </w:r>
      <w:r w:rsidRPr="00392055">
        <w:rPr>
          <w:rStyle w:val="Char0"/>
          <w:rtl/>
        </w:rPr>
        <w:t>ر مسائل اجتهاد</w:t>
      </w:r>
      <w:r w:rsidR="00DF08BB" w:rsidRPr="00392055">
        <w:rPr>
          <w:rStyle w:val="Char0"/>
          <w:rtl/>
        </w:rPr>
        <w:t>ی</w:t>
      </w:r>
      <w:r w:rsidRPr="00392055">
        <w:rPr>
          <w:rStyle w:val="Char0"/>
          <w:rtl/>
        </w:rPr>
        <w:t xml:space="preserve"> هم وجود دارد</w:t>
      </w:r>
      <w:r w:rsidR="00AC2766" w:rsidRPr="00392055">
        <w:rPr>
          <w:rStyle w:val="Char0"/>
          <w:rFonts w:hint="cs"/>
          <w:rtl/>
        </w:rPr>
        <w:t xml:space="preserve"> </w:t>
      </w:r>
      <w:r w:rsidRPr="00392055">
        <w:rPr>
          <w:rStyle w:val="Char0"/>
          <w:rtl/>
        </w:rPr>
        <w:t>و آن هم</w:t>
      </w:r>
      <w:r w:rsidR="00AC2766"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اگر عام</w:t>
      </w:r>
      <w:r w:rsidR="00DF08BB" w:rsidRPr="00392055">
        <w:rPr>
          <w:rStyle w:val="Char0"/>
          <w:rtl/>
        </w:rPr>
        <w:t>ی</w:t>
      </w:r>
      <w:r w:rsidRPr="00392055">
        <w:rPr>
          <w:rStyle w:val="Char0"/>
          <w:rtl/>
        </w:rPr>
        <w:t xml:space="preserve"> م</w:t>
      </w:r>
      <w:r w:rsidR="00DF08BB" w:rsidRPr="00392055">
        <w:rPr>
          <w:rStyle w:val="Char0"/>
          <w:rtl/>
        </w:rPr>
        <w:t>ک</w:t>
      </w:r>
      <w:r w:rsidRPr="00392055">
        <w:rPr>
          <w:rStyle w:val="Char0"/>
          <w:rtl/>
        </w:rPr>
        <w:t>لف به معرفت دل</w:t>
      </w:r>
      <w:r w:rsidR="00DF08BB" w:rsidRPr="00392055">
        <w:rPr>
          <w:rStyle w:val="Char0"/>
          <w:rtl/>
        </w:rPr>
        <w:t>ی</w:t>
      </w:r>
      <w:r w:rsidRPr="00392055">
        <w:rPr>
          <w:rStyle w:val="Char0"/>
          <w:rtl/>
        </w:rPr>
        <w:t>ل و تر</w:t>
      </w:r>
      <w:r w:rsidR="00DF08BB" w:rsidRPr="00392055">
        <w:rPr>
          <w:rStyle w:val="Char0"/>
          <w:rtl/>
        </w:rPr>
        <w:t>ک</w:t>
      </w:r>
      <w:r w:rsidRPr="00392055">
        <w:rPr>
          <w:rStyle w:val="Char0"/>
          <w:rtl/>
        </w:rPr>
        <w:t xml:space="preserve"> تقل</w:t>
      </w:r>
      <w:r w:rsidR="00DF08BB" w:rsidRPr="00392055">
        <w:rPr>
          <w:rStyle w:val="Char0"/>
          <w:rtl/>
        </w:rPr>
        <w:t>ی</w:t>
      </w:r>
      <w:r w:rsidRPr="00392055">
        <w:rPr>
          <w:rStyle w:val="Char0"/>
          <w:rtl/>
        </w:rPr>
        <w:t>د باشد،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منجر به مفسده‌ا</w:t>
      </w:r>
      <w:r w:rsidR="00DF08BB" w:rsidRPr="00392055">
        <w:rPr>
          <w:rStyle w:val="Char0"/>
          <w:rtl/>
        </w:rPr>
        <w:t>ی</w:t>
      </w:r>
      <w:r w:rsidRPr="00392055">
        <w:rPr>
          <w:rStyle w:val="Char0"/>
          <w:rtl/>
        </w:rPr>
        <w:t xml:space="preserve"> بزرگ م</w:t>
      </w:r>
      <w:r w:rsidR="00DF08BB" w:rsidRPr="00392055">
        <w:rPr>
          <w:rStyle w:val="Char0"/>
          <w:rtl/>
        </w:rPr>
        <w:t>ی</w:t>
      </w:r>
      <w:r w:rsidRPr="00392055">
        <w:rPr>
          <w:rStyle w:val="Char0"/>
          <w:rtl/>
        </w:rPr>
        <w:t xml:space="preserve">‌شود؛ چرا </w:t>
      </w:r>
      <w:r w:rsidR="00DF08BB" w:rsidRPr="00392055">
        <w:rPr>
          <w:rStyle w:val="Char0"/>
          <w:rtl/>
        </w:rPr>
        <w:t>ک</w:t>
      </w:r>
      <w:r w:rsidRPr="00392055">
        <w:rPr>
          <w:rStyle w:val="Char0"/>
          <w:rtl/>
        </w:rPr>
        <w:t>ه اگر شناخت دل</w:t>
      </w:r>
      <w:r w:rsidR="00DF08BB" w:rsidRPr="00392055">
        <w:rPr>
          <w:rStyle w:val="Char0"/>
          <w:rtl/>
        </w:rPr>
        <w:t>ی</w:t>
      </w:r>
      <w:r w:rsidRPr="00392055">
        <w:rPr>
          <w:rStyle w:val="Char0"/>
          <w:rtl/>
        </w:rPr>
        <w:t>ل و تر</w:t>
      </w:r>
      <w:r w:rsidR="00DF08BB" w:rsidRPr="00392055">
        <w:rPr>
          <w:rStyle w:val="Char0"/>
          <w:rtl/>
        </w:rPr>
        <w:t>ک</w:t>
      </w:r>
      <w:r w:rsidRPr="00392055">
        <w:rPr>
          <w:rStyle w:val="Char0"/>
          <w:rtl/>
        </w:rPr>
        <w:t xml:space="preserve"> تقل</w:t>
      </w:r>
      <w:r w:rsidR="00DF08BB" w:rsidRPr="00392055">
        <w:rPr>
          <w:rStyle w:val="Char0"/>
          <w:rtl/>
        </w:rPr>
        <w:t>ی</w:t>
      </w:r>
      <w:r w:rsidRPr="00392055">
        <w:rPr>
          <w:rStyle w:val="Char0"/>
          <w:rtl/>
        </w:rPr>
        <w:t>د بر آنان واجب باشد، دچار مشقت و محنت شد</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‌شوند.</w:t>
      </w:r>
      <w:r w:rsidRPr="006933B2">
        <w:rPr>
          <w:rStyle w:val="FootnoteReference"/>
          <w:rFonts w:cs="IRNazli"/>
          <w:sz w:val="32"/>
          <w:rtl/>
        </w:rPr>
        <w:t>(</w:t>
      </w:r>
      <w:r w:rsidRPr="006933B2">
        <w:rPr>
          <w:rStyle w:val="FootnoteReference"/>
          <w:rFonts w:cs="IRNazli"/>
          <w:sz w:val="32"/>
          <w:rtl/>
        </w:rPr>
        <w:footnoteReference w:id="344"/>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به نظر م</w:t>
      </w:r>
      <w:r w:rsidR="00DF08BB" w:rsidRPr="00392055">
        <w:rPr>
          <w:rStyle w:val="Char0"/>
          <w:rtl/>
        </w:rPr>
        <w:t>ی</w:t>
      </w:r>
      <w:r w:rsidRPr="00392055">
        <w:rPr>
          <w:rStyle w:val="Char0"/>
          <w:rtl/>
        </w:rPr>
        <w:t>‌رسد با توجه به دلا</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هر</w:t>
      </w:r>
      <w:r w:rsidR="00DF08BB" w:rsidRPr="00392055">
        <w:rPr>
          <w:rStyle w:val="Char0"/>
          <w:rtl/>
        </w:rPr>
        <w:t>یک</w:t>
      </w:r>
      <w:r w:rsidRPr="00392055">
        <w:rPr>
          <w:rStyle w:val="Char0"/>
          <w:rtl/>
        </w:rPr>
        <w:t xml:space="preserve"> ذ</w:t>
      </w:r>
      <w:r w:rsidR="00DF08BB" w:rsidRPr="00392055">
        <w:rPr>
          <w:rStyle w:val="Char0"/>
          <w:rtl/>
        </w:rPr>
        <w:t>ک</w:t>
      </w:r>
      <w:r w:rsidRPr="00392055">
        <w:rPr>
          <w:rStyle w:val="Char0"/>
          <w:rtl/>
        </w:rPr>
        <w:t xml:space="preserve">ر </w:t>
      </w:r>
      <w:r w:rsidR="00DF08BB" w:rsidRPr="00392055">
        <w:rPr>
          <w:rStyle w:val="Char0"/>
          <w:rtl/>
        </w:rPr>
        <w:t>ک</w:t>
      </w:r>
      <w:r w:rsidRPr="00392055">
        <w:rPr>
          <w:rStyle w:val="Char0"/>
          <w:rtl/>
        </w:rPr>
        <w:t xml:space="preserve">رده‌اند، قول و نظر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w:t>
      </w:r>
      <w:r w:rsidR="00DF08BB" w:rsidRPr="00392055">
        <w:rPr>
          <w:rStyle w:val="Char0"/>
          <w:rtl/>
        </w:rPr>
        <w:t>ی</w:t>
      </w:r>
      <w:r w:rsidRPr="00392055">
        <w:rPr>
          <w:rStyle w:val="Char0"/>
          <w:rtl/>
        </w:rPr>
        <w:t>ن مسائل اجتهاد</w:t>
      </w:r>
      <w:r w:rsidR="00DF08BB" w:rsidRPr="00392055">
        <w:rPr>
          <w:rStyle w:val="Char0"/>
          <w:rtl/>
        </w:rPr>
        <w:t>ی</w:t>
      </w:r>
      <w:r w:rsidRPr="00392055">
        <w:rPr>
          <w:rStyle w:val="Char0"/>
          <w:rtl/>
        </w:rPr>
        <w:t xml:space="preserve"> و</w:t>
      </w:r>
      <w:r w:rsidR="00AC2766" w:rsidRPr="00392055">
        <w:rPr>
          <w:rStyle w:val="Char0"/>
          <w:rFonts w:hint="cs"/>
          <w:rtl/>
        </w:rPr>
        <w:t xml:space="preserve"> </w:t>
      </w:r>
      <w:r w:rsidRPr="00392055">
        <w:rPr>
          <w:rStyle w:val="Char0"/>
          <w:rtl/>
        </w:rPr>
        <w:t>غ</w:t>
      </w:r>
      <w:r w:rsidR="00DF08BB" w:rsidRPr="00392055">
        <w:rPr>
          <w:rStyle w:val="Char0"/>
          <w:rtl/>
        </w:rPr>
        <w:t>ی</w:t>
      </w:r>
      <w:r w:rsidRPr="00392055">
        <w:rPr>
          <w:rStyle w:val="Char0"/>
          <w:rtl/>
        </w:rPr>
        <w:t>راجتهاد</w:t>
      </w:r>
      <w:r w:rsidR="00DF08BB" w:rsidRPr="00392055">
        <w:rPr>
          <w:rStyle w:val="Char0"/>
          <w:rtl/>
        </w:rPr>
        <w:t>ی</w:t>
      </w:r>
      <w:r w:rsidRPr="00392055">
        <w:rPr>
          <w:rStyle w:val="Char0"/>
          <w:rtl/>
        </w:rPr>
        <w:t xml:space="preserve"> فرق قائل ن</w:t>
      </w:r>
      <w:r w:rsidR="00DF08BB" w:rsidRPr="00392055">
        <w:rPr>
          <w:rStyle w:val="Char0"/>
          <w:rtl/>
        </w:rPr>
        <w:t>ی</w:t>
      </w:r>
      <w:r w:rsidRPr="00392055">
        <w:rPr>
          <w:rStyle w:val="Char0"/>
          <w:rtl/>
        </w:rPr>
        <w:t>ستند و تقل</w:t>
      </w:r>
      <w:r w:rsidR="00DF08BB" w:rsidRPr="00392055">
        <w:rPr>
          <w:rStyle w:val="Char0"/>
          <w:rtl/>
        </w:rPr>
        <w:t>ی</w:t>
      </w:r>
      <w:r w:rsidRPr="00392055">
        <w:rPr>
          <w:rStyle w:val="Char0"/>
          <w:rtl/>
        </w:rPr>
        <w:t>د را برا</w:t>
      </w:r>
      <w:r w:rsidR="00DF08BB" w:rsidRPr="00392055">
        <w:rPr>
          <w:rStyle w:val="Char0"/>
          <w:rtl/>
        </w:rPr>
        <w:t>ی</w:t>
      </w:r>
      <w:r w:rsidRPr="00392055">
        <w:rPr>
          <w:rStyle w:val="Char0"/>
          <w:rtl/>
        </w:rPr>
        <w:t xml:space="preserve"> عام</w:t>
      </w:r>
      <w:r w:rsidR="00DF08BB" w:rsidRPr="00392055">
        <w:rPr>
          <w:rStyle w:val="Char0"/>
          <w:rtl/>
        </w:rPr>
        <w:t>ی</w:t>
      </w:r>
      <w:r w:rsidRPr="00392055">
        <w:rPr>
          <w:rStyle w:val="Char0"/>
          <w:rtl/>
        </w:rPr>
        <w:t xml:space="preserve"> در آن جا</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‌دانند، راج</w:t>
      </w:r>
      <w:r w:rsidR="00AC2766" w:rsidRPr="00392055">
        <w:rPr>
          <w:rStyle w:val="Char0"/>
          <w:rFonts w:hint="cs"/>
          <w:rtl/>
        </w:rPr>
        <w:t>ح</w:t>
      </w:r>
      <w:r w:rsidRPr="00392055">
        <w:rPr>
          <w:rStyle w:val="Char0"/>
          <w:rtl/>
        </w:rPr>
        <w:t xml:space="preserve"> ‌باشد</w:t>
      </w:r>
      <w:r w:rsidR="00815999" w:rsidRPr="00392055">
        <w:rPr>
          <w:rStyle w:val="Char0"/>
          <w:rFonts w:hint="cs"/>
          <w:rtl/>
        </w:rPr>
        <w:t>، البته باید متذکر شد اگر عامی نتواند اتباع نماید و دلایل قول مجتهد را بنا بر ضرورتی که بدان مبتلاس</w:t>
      </w:r>
      <w:r w:rsidR="00C70379" w:rsidRPr="00392055">
        <w:rPr>
          <w:rStyle w:val="Char0"/>
          <w:rFonts w:hint="cs"/>
          <w:rtl/>
        </w:rPr>
        <w:t>ت</w:t>
      </w:r>
      <w:r w:rsidR="00815999" w:rsidRPr="00392055">
        <w:rPr>
          <w:rStyle w:val="Char0"/>
          <w:rFonts w:hint="cs"/>
          <w:rtl/>
        </w:rPr>
        <w:t xml:space="preserve"> نفهمد</w:t>
      </w:r>
      <w:r w:rsidR="00C70379" w:rsidRPr="00392055">
        <w:rPr>
          <w:rStyle w:val="Char0"/>
          <w:rFonts w:hint="cs"/>
          <w:rtl/>
        </w:rPr>
        <w:t>، تقلید برایش که گریزی از آن ندارد جایز می</w:t>
      </w:r>
      <w:r w:rsidR="00C70379" w:rsidRPr="00392055">
        <w:rPr>
          <w:rStyle w:val="Char0"/>
          <w:rFonts w:hint="cs"/>
          <w:rtl/>
        </w:rPr>
        <w:softHyphen/>
        <w:t>باشد.</w:t>
      </w:r>
      <w:r w:rsidR="00815999" w:rsidRPr="00392055">
        <w:rPr>
          <w:rStyle w:val="Char0"/>
          <w:rFonts w:hint="cs"/>
          <w:rtl/>
        </w:rPr>
        <w:t xml:space="preserve"> </w:t>
      </w:r>
    </w:p>
    <w:p w:rsidR="00E11DC7" w:rsidRPr="002478C8" w:rsidRDefault="00E11DC7" w:rsidP="00987EE8">
      <w:pPr>
        <w:pStyle w:val="a8"/>
        <w:rPr>
          <w:rtl/>
        </w:rPr>
      </w:pPr>
      <w:bookmarkStart w:id="244" w:name="_Toc344536360"/>
      <w:bookmarkStart w:id="245" w:name="_Toc344536529"/>
      <w:bookmarkStart w:id="246" w:name="_Toc344536902"/>
      <w:bookmarkStart w:id="247" w:name="_Toc344842263"/>
      <w:bookmarkStart w:id="248" w:name="_Toc442360938"/>
      <w:r w:rsidRPr="002478C8">
        <w:rPr>
          <w:rtl/>
        </w:rPr>
        <w:t>نقد دلا</w:t>
      </w:r>
      <w:r w:rsidR="006933B2">
        <w:rPr>
          <w:rtl/>
        </w:rPr>
        <w:t>ی</w:t>
      </w:r>
      <w:r w:rsidRPr="002478C8">
        <w:rPr>
          <w:rtl/>
        </w:rPr>
        <w:t>ل طرفداران تقل</w:t>
      </w:r>
      <w:r w:rsidR="006933B2">
        <w:rPr>
          <w:rtl/>
        </w:rPr>
        <w:t>ی</w:t>
      </w:r>
      <w:r w:rsidRPr="002478C8">
        <w:rPr>
          <w:rtl/>
        </w:rPr>
        <w:t>د:</w:t>
      </w:r>
      <w:bookmarkEnd w:id="244"/>
      <w:bookmarkEnd w:id="245"/>
      <w:bookmarkEnd w:id="246"/>
      <w:bookmarkEnd w:id="247"/>
      <w:bookmarkEnd w:id="248"/>
    </w:p>
    <w:p w:rsidR="00E11DC7" w:rsidRPr="00392055" w:rsidRDefault="00E11DC7" w:rsidP="00392055">
      <w:pPr>
        <w:spacing w:line="240" w:lineRule="auto"/>
        <w:ind w:firstLine="284"/>
        <w:jc w:val="both"/>
        <w:rPr>
          <w:rStyle w:val="Char0"/>
          <w:rtl/>
        </w:rPr>
      </w:pPr>
      <w:r w:rsidRPr="00392055">
        <w:rPr>
          <w:rStyle w:val="Char0"/>
          <w:rtl/>
        </w:rPr>
        <w:t>مانع</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د بر ادل</w:t>
      </w:r>
      <w:r w:rsidR="00DF08BB" w:rsidRPr="00392055">
        <w:rPr>
          <w:rStyle w:val="Char0"/>
          <w:rFonts w:hint="cs"/>
          <w:rtl/>
        </w:rPr>
        <w:t>ۀ</w:t>
      </w:r>
      <w:r w:rsidR="00AC2D37" w:rsidRPr="00392055">
        <w:rPr>
          <w:rStyle w:val="Char0"/>
          <w:rtl/>
        </w:rPr>
        <w:t xml:space="preserve">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را جا</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 xml:space="preserve">‌دانند، اعتراض وارد </w:t>
      </w:r>
      <w:r w:rsidR="00DF08BB" w:rsidRPr="00392055">
        <w:rPr>
          <w:rStyle w:val="Char0"/>
          <w:rtl/>
        </w:rPr>
        <w:t>ک</w:t>
      </w:r>
      <w:r w:rsidRPr="00392055">
        <w:rPr>
          <w:rStyle w:val="Char0"/>
          <w:rtl/>
        </w:rPr>
        <w:t>رده و آن را مردود م</w:t>
      </w:r>
      <w:r w:rsidR="00DF08BB" w:rsidRPr="00392055">
        <w:rPr>
          <w:rStyle w:val="Char0"/>
          <w:rtl/>
        </w:rPr>
        <w:t>ی</w:t>
      </w:r>
      <w:r w:rsidRPr="00392055">
        <w:rPr>
          <w:rStyle w:val="Char0"/>
          <w:rtl/>
        </w:rPr>
        <w:t>‌دانند.</w:t>
      </w:r>
    </w:p>
    <w:p w:rsidR="00E11DC7" w:rsidRPr="00C64670" w:rsidRDefault="00E11DC7" w:rsidP="00B25B9C">
      <w:pPr>
        <w:spacing w:line="240" w:lineRule="auto"/>
        <w:ind w:firstLine="284"/>
        <w:jc w:val="both"/>
        <w:rPr>
          <w:rStyle w:val="Char0"/>
          <w:rtl/>
        </w:rPr>
      </w:pPr>
      <w:r w:rsidRPr="00C64670">
        <w:rPr>
          <w:rStyle w:val="Char0"/>
          <w:rtl/>
        </w:rPr>
        <w:t>آ</w:t>
      </w:r>
      <w:r w:rsidR="00DF08BB">
        <w:rPr>
          <w:rStyle w:val="Char0"/>
          <w:rtl/>
        </w:rPr>
        <w:t>ی</w:t>
      </w:r>
      <w:r w:rsidR="00DF08BB">
        <w:rPr>
          <w:rStyle w:val="Char0"/>
          <w:rFonts w:hint="cs"/>
          <w:rtl/>
        </w:rPr>
        <w:t>ۀ</w:t>
      </w:r>
      <w:r w:rsidR="00AC2D37" w:rsidRPr="00C64670">
        <w:rPr>
          <w:rStyle w:val="Char0"/>
          <w:rtl/>
        </w:rPr>
        <w:t xml:space="preserve"> </w:t>
      </w:r>
      <w:r w:rsidRPr="00C64670">
        <w:rPr>
          <w:rStyle w:val="Char0"/>
          <w:rtl/>
        </w:rPr>
        <w:t>اول</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بدان استدلال </w:t>
      </w:r>
      <w:r w:rsidR="00DF08BB">
        <w:rPr>
          <w:rStyle w:val="Char0"/>
          <w:rtl/>
        </w:rPr>
        <w:t>ک</w:t>
      </w:r>
      <w:r w:rsidRPr="00C64670">
        <w:rPr>
          <w:rStyle w:val="Char0"/>
          <w:rtl/>
        </w:rPr>
        <w:t>رده‌اند، به فرض ا</w:t>
      </w:r>
      <w:r w:rsidR="00DF08BB">
        <w:rPr>
          <w:rStyle w:val="Char0"/>
          <w:rtl/>
        </w:rPr>
        <w:t>ی</w:t>
      </w:r>
      <w:r w:rsidRPr="00C64670">
        <w:rPr>
          <w:rStyle w:val="Char0"/>
          <w:rtl/>
        </w:rPr>
        <w:t>ن</w:t>
      </w:r>
      <w:r w:rsidR="00DF08BB">
        <w:rPr>
          <w:rStyle w:val="Char0"/>
          <w:rtl/>
        </w:rPr>
        <w:t>ک</w:t>
      </w:r>
      <w:r w:rsidRPr="00C64670">
        <w:rPr>
          <w:rStyle w:val="Char0"/>
          <w:rtl/>
        </w:rPr>
        <w:t>ه عام باشد و شامل هر سؤال</w:t>
      </w:r>
      <w:r w:rsidR="00DF08BB">
        <w:rPr>
          <w:rStyle w:val="Char0"/>
          <w:rtl/>
        </w:rPr>
        <w:t>ی</w:t>
      </w:r>
      <w:r w:rsidRPr="00C64670">
        <w:rPr>
          <w:rStyle w:val="Char0"/>
          <w:rtl/>
        </w:rPr>
        <w:t xml:space="preserve"> شود، در آن امر به سؤال از ح</w:t>
      </w:r>
      <w:r w:rsidR="00DF08BB">
        <w:rPr>
          <w:rStyle w:val="Char0"/>
          <w:rtl/>
        </w:rPr>
        <w:t>ک</w:t>
      </w:r>
      <w:r w:rsidRPr="00C64670">
        <w:rPr>
          <w:rStyle w:val="Char0"/>
          <w:rtl/>
        </w:rPr>
        <w:t>م خداوند شده</w:t>
      </w:r>
      <w:r w:rsidR="00AC2766" w:rsidRPr="00C64670">
        <w:rPr>
          <w:rStyle w:val="Char0"/>
          <w:rFonts w:hint="cs"/>
          <w:rtl/>
        </w:rPr>
        <w:t xml:space="preserve"> است</w:t>
      </w:r>
      <w:r w:rsidRPr="00C64670">
        <w:rPr>
          <w:rStyle w:val="Char0"/>
          <w:rtl/>
        </w:rPr>
        <w:t>؛ نه آراء و نظرات اشخاص. ول</w:t>
      </w:r>
      <w:r w:rsidR="00DF08BB">
        <w:rPr>
          <w:rStyle w:val="Char0"/>
          <w:rtl/>
        </w:rPr>
        <w:t>ی</w:t>
      </w:r>
      <w:r w:rsidRPr="00C64670">
        <w:rPr>
          <w:rStyle w:val="Char0"/>
          <w:rtl/>
        </w:rPr>
        <w:t xml:space="preserve"> ا</w:t>
      </w:r>
      <w:r w:rsidR="00DF08BB">
        <w:rPr>
          <w:rStyle w:val="Char0"/>
          <w:rtl/>
        </w:rPr>
        <w:t>ی</w:t>
      </w:r>
      <w:r w:rsidRPr="00C64670">
        <w:rPr>
          <w:rStyle w:val="Char0"/>
          <w:rtl/>
        </w:rPr>
        <w:t>ن آ</w:t>
      </w:r>
      <w:r w:rsidR="00DF08BB">
        <w:rPr>
          <w:rStyle w:val="Char0"/>
          <w:rtl/>
        </w:rPr>
        <w:t>ی</w:t>
      </w:r>
      <w:r w:rsidRPr="00C64670">
        <w:rPr>
          <w:rStyle w:val="Char0"/>
          <w:rtl/>
        </w:rPr>
        <w:t>ه در مورد امر خاص</w:t>
      </w:r>
      <w:r w:rsidR="00DF08BB">
        <w:rPr>
          <w:rStyle w:val="Char0"/>
          <w:rtl/>
        </w:rPr>
        <w:t>ی</w:t>
      </w:r>
      <w:r w:rsidRPr="00C64670">
        <w:rPr>
          <w:rStyle w:val="Char0"/>
          <w:rtl/>
        </w:rPr>
        <w:t xml:space="preserve"> وارد شده </w:t>
      </w:r>
      <w:r w:rsidR="00AC2766" w:rsidRPr="00C64670">
        <w:rPr>
          <w:rStyle w:val="Char0"/>
          <w:rFonts w:hint="cs"/>
          <w:rtl/>
        </w:rPr>
        <w:t xml:space="preserve">است </w:t>
      </w:r>
      <w:r w:rsidRPr="00C64670">
        <w:rPr>
          <w:rStyle w:val="Char0"/>
          <w:rtl/>
        </w:rPr>
        <w:t xml:space="preserve">و آن هم سؤال </w:t>
      </w:r>
      <w:r w:rsidR="00DF08BB">
        <w:rPr>
          <w:rStyle w:val="Char0"/>
          <w:rtl/>
        </w:rPr>
        <w:t>ک</w:t>
      </w:r>
      <w:r w:rsidRPr="00C64670">
        <w:rPr>
          <w:rStyle w:val="Char0"/>
          <w:rtl/>
        </w:rPr>
        <w:t>ردن دربار</w:t>
      </w:r>
      <w:r w:rsidR="00DF08BB">
        <w:rPr>
          <w:rStyle w:val="Char0"/>
          <w:rFonts w:hint="cs"/>
          <w:rtl/>
        </w:rPr>
        <w:t>ۀ</w:t>
      </w:r>
      <w:r w:rsidRPr="00C64670">
        <w:rPr>
          <w:rStyle w:val="Char0"/>
          <w:rtl/>
        </w:rPr>
        <w:t xml:space="preserve"> ا</w:t>
      </w:r>
      <w:r w:rsidR="00DF08BB">
        <w:rPr>
          <w:rStyle w:val="Char0"/>
          <w:rtl/>
        </w:rPr>
        <w:t>ی</w:t>
      </w:r>
      <w:r w:rsidRPr="00C64670">
        <w:rPr>
          <w:rStyle w:val="Char0"/>
          <w:rtl/>
        </w:rPr>
        <w:t>ن</w:t>
      </w:r>
      <w:r w:rsidR="00DF08BB">
        <w:rPr>
          <w:rStyle w:val="Char0"/>
          <w:rtl/>
        </w:rPr>
        <w:t>ک</w:t>
      </w:r>
      <w:r w:rsidRPr="00C64670">
        <w:rPr>
          <w:rStyle w:val="Char0"/>
          <w:rtl/>
        </w:rPr>
        <w:t>ه آ</w:t>
      </w:r>
      <w:r w:rsidR="00DF08BB">
        <w:rPr>
          <w:rStyle w:val="Char0"/>
          <w:rtl/>
        </w:rPr>
        <w:t>ی</w:t>
      </w:r>
      <w:r w:rsidRPr="00C64670">
        <w:rPr>
          <w:rStyle w:val="Char0"/>
          <w:rtl/>
        </w:rPr>
        <w:t>ا پ</w:t>
      </w:r>
      <w:r w:rsidR="00DF08BB">
        <w:rPr>
          <w:rStyle w:val="Char0"/>
          <w:rtl/>
        </w:rPr>
        <w:t>ی</w:t>
      </w:r>
      <w:r w:rsidRPr="00C64670">
        <w:rPr>
          <w:rStyle w:val="Char0"/>
          <w:rtl/>
        </w:rPr>
        <w:t>امبران خدا</w:t>
      </w:r>
      <w:r w:rsidR="006B3EC1" w:rsidRPr="00C64670">
        <w:rPr>
          <w:rStyle w:val="Char0"/>
          <w:rFonts w:hint="cs"/>
          <w:rtl/>
        </w:rPr>
        <w:t xml:space="preserve"> </w:t>
      </w:r>
      <w:r w:rsidR="006B3EC1" w:rsidRPr="002478C8">
        <w:rPr>
          <w:rFonts w:cs="Times New Roman" w:hint="cs"/>
          <w:rtl/>
        </w:rPr>
        <w:t>–</w:t>
      </w:r>
      <w:r w:rsidR="00711A6A" w:rsidRPr="00711A6A">
        <w:rPr>
          <w:rStyle w:val="Char0"/>
          <w:rFonts w:cs="CTraditional Arabic" w:hint="cs"/>
          <w:rtl/>
        </w:rPr>
        <w:t>†</w:t>
      </w:r>
      <w:r w:rsidR="006B3EC1" w:rsidRPr="00C64670">
        <w:rPr>
          <w:rStyle w:val="Char0"/>
          <w:rFonts w:hint="cs"/>
          <w:rtl/>
        </w:rPr>
        <w:t>-</w:t>
      </w:r>
      <w:r w:rsidRPr="00C64670">
        <w:rPr>
          <w:rStyle w:val="Char0"/>
          <w:rtl/>
        </w:rPr>
        <w:t xml:space="preserve">، جزو انسان بوده‌اند </w:t>
      </w:r>
      <w:r w:rsidR="00DF08BB">
        <w:rPr>
          <w:rStyle w:val="Char0"/>
          <w:rtl/>
        </w:rPr>
        <w:t>ی</w:t>
      </w:r>
      <w:r w:rsidRPr="00C64670">
        <w:rPr>
          <w:rStyle w:val="Char0"/>
          <w:rtl/>
        </w:rPr>
        <w:t>ا نه؟ هم</w:t>
      </w:r>
      <w:r w:rsidR="00392055">
        <w:rPr>
          <w:rStyle w:val="Char0"/>
          <w:rtl/>
        </w:rPr>
        <w:t>چنان‌که</w:t>
      </w:r>
      <w:r w:rsidRPr="00C64670">
        <w:rPr>
          <w:rStyle w:val="Char0"/>
          <w:rtl/>
        </w:rPr>
        <w:t xml:space="preserve"> اول و آخر آ</w:t>
      </w:r>
      <w:r w:rsidR="00DF08BB">
        <w:rPr>
          <w:rStyle w:val="Char0"/>
          <w:rtl/>
        </w:rPr>
        <w:t>ی</w:t>
      </w:r>
      <w:r w:rsidRPr="00C64670">
        <w:rPr>
          <w:rStyle w:val="Char0"/>
          <w:rtl/>
        </w:rPr>
        <w:t>ه، ا</w:t>
      </w:r>
      <w:r w:rsidR="00DF08BB">
        <w:rPr>
          <w:rStyle w:val="Char0"/>
          <w:rtl/>
        </w:rPr>
        <w:t>ی</w:t>
      </w:r>
      <w:r w:rsidRPr="00C64670">
        <w:rPr>
          <w:rStyle w:val="Char0"/>
          <w:rtl/>
        </w:rPr>
        <w:t>ن مطلب را م</w:t>
      </w:r>
      <w:r w:rsidR="00DF08BB">
        <w:rPr>
          <w:rStyle w:val="Char0"/>
          <w:rtl/>
        </w:rPr>
        <w:t>ی</w:t>
      </w:r>
      <w:r w:rsidRPr="00C64670">
        <w:rPr>
          <w:rStyle w:val="Char0"/>
          <w:rtl/>
        </w:rPr>
        <w:t xml:space="preserve">‌رساند، آنجا </w:t>
      </w:r>
      <w:r w:rsidR="00DF08BB">
        <w:rPr>
          <w:rStyle w:val="Char0"/>
          <w:rtl/>
        </w:rPr>
        <w:t>ک</w:t>
      </w:r>
      <w:r w:rsidRPr="00C64670">
        <w:rPr>
          <w:rStyle w:val="Char0"/>
          <w:rtl/>
        </w:rPr>
        <w:t>ه م</w:t>
      </w:r>
      <w:r w:rsidR="00DF08BB">
        <w:rPr>
          <w:rStyle w:val="Char0"/>
          <w:rtl/>
        </w:rPr>
        <w:t>ی</w:t>
      </w:r>
      <w:r w:rsidRPr="00C64670">
        <w:rPr>
          <w:rStyle w:val="Char0"/>
          <w:rtl/>
        </w:rPr>
        <w:t>‌فرما</w:t>
      </w:r>
      <w:r w:rsidR="00DF08BB">
        <w:rPr>
          <w:rStyle w:val="Char0"/>
          <w:rtl/>
        </w:rPr>
        <w:t>ی</w:t>
      </w:r>
      <w:r w:rsidRPr="00C64670">
        <w:rPr>
          <w:rStyle w:val="Char0"/>
          <w:rtl/>
        </w:rPr>
        <w:t>د:</w:t>
      </w:r>
      <w:r w:rsidR="00B25B9C">
        <w:rPr>
          <w:rStyle w:val="Char0"/>
          <w:rFonts w:hint="cs"/>
          <w:rtl/>
        </w:rPr>
        <w:t xml:space="preserve"> </w:t>
      </w:r>
      <w:r w:rsidR="00B25B9C">
        <w:rPr>
          <w:rStyle w:val="Char0"/>
          <w:rFonts w:cs="Traditional Arabic"/>
          <w:color w:val="000000"/>
          <w:shd w:val="clear" w:color="auto" w:fill="FFFFFF"/>
          <w:rtl/>
        </w:rPr>
        <w:t>﴿</w:t>
      </w:r>
      <w:r w:rsidR="00B25B9C" w:rsidRPr="00932399">
        <w:rPr>
          <w:rStyle w:val="Char4"/>
          <w:rtl/>
        </w:rPr>
        <w:t xml:space="preserve">وَمَآ أَرۡسَلۡنَا مِن قَبۡلِكَ إِلَّا رِجَالٗا نُّوحِيٓ إِلَيۡهِمۡۖ فَسۡ‍َٔلُوٓاْ أَهۡلَ </w:t>
      </w:r>
      <w:r w:rsidR="00B25B9C" w:rsidRPr="00932399">
        <w:rPr>
          <w:rStyle w:val="Char4"/>
          <w:rFonts w:hint="cs"/>
          <w:rtl/>
        </w:rPr>
        <w:t>ٱ</w:t>
      </w:r>
      <w:r w:rsidR="00B25B9C" w:rsidRPr="00932399">
        <w:rPr>
          <w:rStyle w:val="Char4"/>
          <w:rFonts w:hint="eastAsia"/>
          <w:rtl/>
        </w:rPr>
        <w:t>لذِّكۡرِ</w:t>
      </w:r>
      <w:r w:rsidR="00B25B9C" w:rsidRPr="00932399">
        <w:rPr>
          <w:rStyle w:val="Char4"/>
          <w:rtl/>
        </w:rPr>
        <w:t xml:space="preserve"> إِن كُنتُمۡ لَا تَعۡلَمُونَ٤٣ بِ</w:t>
      </w:r>
      <w:r w:rsidR="00B25B9C" w:rsidRPr="00932399">
        <w:rPr>
          <w:rStyle w:val="Char4"/>
          <w:rFonts w:hint="cs"/>
          <w:rtl/>
        </w:rPr>
        <w:t>ٱ</w:t>
      </w:r>
      <w:r w:rsidR="00B25B9C" w:rsidRPr="00932399">
        <w:rPr>
          <w:rStyle w:val="Char4"/>
          <w:rFonts w:hint="eastAsia"/>
          <w:rtl/>
        </w:rPr>
        <w:t>لۡبَيِّنَٰتِ</w:t>
      </w:r>
      <w:r w:rsidR="00B25B9C" w:rsidRPr="00932399">
        <w:rPr>
          <w:rStyle w:val="Char4"/>
          <w:rtl/>
        </w:rPr>
        <w:t xml:space="preserve"> وَ</w:t>
      </w:r>
      <w:r w:rsidR="00B25B9C" w:rsidRPr="00932399">
        <w:rPr>
          <w:rStyle w:val="Char4"/>
          <w:rFonts w:hint="cs"/>
          <w:rtl/>
        </w:rPr>
        <w:t>ٱ</w:t>
      </w:r>
      <w:r w:rsidR="00B25B9C" w:rsidRPr="00932399">
        <w:rPr>
          <w:rStyle w:val="Char4"/>
          <w:rFonts w:hint="eastAsia"/>
          <w:rtl/>
        </w:rPr>
        <w:t>لزُّبُرِۗ</w:t>
      </w:r>
      <w:r w:rsidR="00B25B9C">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45"/>
      </w:r>
      <w:r w:rsidRPr="006933B2">
        <w:rPr>
          <w:rStyle w:val="FootnoteReference"/>
          <w:rFonts w:cs="IRNazli"/>
          <w:sz w:val="32"/>
          <w:rtl/>
        </w:rPr>
        <w:t>)</w:t>
      </w:r>
      <w:r w:rsidR="00DC4E3F" w:rsidRPr="00C64670">
        <w:rPr>
          <w:rStyle w:val="Char0"/>
          <w:rFonts w:hint="cs"/>
          <w:rtl/>
        </w:rPr>
        <w:t>و</w:t>
      </w:r>
      <w:r w:rsidRPr="006933B2">
        <w:rPr>
          <w:rStyle w:val="FootnoteReference"/>
          <w:rFonts w:cs="IRNazli"/>
          <w:sz w:val="32"/>
          <w:rtl/>
        </w:rPr>
        <w:t>(</w:t>
      </w:r>
      <w:r w:rsidRPr="006933B2">
        <w:rPr>
          <w:rStyle w:val="FootnoteReference"/>
          <w:rFonts w:cs="IRNazli"/>
          <w:sz w:val="32"/>
          <w:rtl/>
        </w:rPr>
        <w:footnoteReference w:id="346"/>
      </w:r>
      <w:r w:rsidRPr="006933B2">
        <w:rPr>
          <w:rStyle w:val="FootnoteReference"/>
          <w:rFonts w:cs="IRNazli"/>
          <w:sz w:val="32"/>
          <w:rtl/>
        </w:rPr>
        <w:t>)</w:t>
      </w:r>
      <w:r w:rsidR="006B3EC1" w:rsidRPr="00C64670">
        <w:rPr>
          <w:rStyle w:val="Char0"/>
          <w:rFonts w:hint="cs"/>
          <w:rtl/>
        </w:rPr>
        <w:t xml:space="preserve"> </w:t>
      </w:r>
      <w:r w:rsidR="006B3EC1" w:rsidRPr="00CA6898">
        <w:rPr>
          <w:rStyle w:val="Char9"/>
          <w:rFonts w:hint="cs"/>
          <w:rtl/>
        </w:rPr>
        <w:t>«</w:t>
      </w:r>
      <w:r w:rsidR="006B3EC1" w:rsidRPr="00CA6898">
        <w:rPr>
          <w:rStyle w:val="Char9"/>
          <w:rtl/>
        </w:rPr>
        <w:t>‏(مشر</w:t>
      </w:r>
      <w:r w:rsidR="00DF08BB" w:rsidRPr="00CA6898">
        <w:rPr>
          <w:rStyle w:val="Char9"/>
          <w:rtl/>
        </w:rPr>
        <w:t>ک</w:t>
      </w:r>
      <w:r w:rsidR="006B3EC1" w:rsidRPr="00CA6898">
        <w:rPr>
          <w:rStyle w:val="Char9"/>
          <w:rtl/>
        </w:rPr>
        <w:t>ان م</w:t>
      </w:r>
      <w:r w:rsidR="00DF08BB" w:rsidRPr="00CA6898">
        <w:rPr>
          <w:rStyle w:val="Char9"/>
          <w:rtl/>
        </w:rPr>
        <w:t>ی</w:t>
      </w:r>
      <w:r w:rsidR="006B3EC1" w:rsidRPr="00CA6898">
        <w:rPr>
          <w:rStyle w:val="Char9"/>
          <w:rtl/>
        </w:rPr>
        <w:t>‌گو</w:t>
      </w:r>
      <w:r w:rsidR="00DF08BB" w:rsidRPr="00CA6898">
        <w:rPr>
          <w:rStyle w:val="Char9"/>
          <w:rtl/>
        </w:rPr>
        <w:t>ی</w:t>
      </w:r>
      <w:r w:rsidR="006B3EC1" w:rsidRPr="00CA6898">
        <w:rPr>
          <w:rStyle w:val="Char9"/>
          <w:rtl/>
        </w:rPr>
        <w:t>ند: م</w:t>
      </w:r>
      <w:r w:rsidR="00DF08BB" w:rsidRPr="00CA6898">
        <w:rPr>
          <w:rStyle w:val="Char9"/>
          <w:rtl/>
        </w:rPr>
        <w:t>ی</w:t>
      </w:r>
      <w:r w:rsidR="006B3EC1" w:rsidRPr="00CA6898">
        <w:rPr>
          <w:rStyle w:val="Char9"/>
          <w:rtl/>
        </w:rPr>
        <w:t>‌با</w:t>
      </w:r>
      <w:r w:rsidR="00DF08BB" w:rsidRPr="00CA6898">
        <w:rPr>
          <w:rStyle w:val="Char9"/>
          <w:rtl/>
        </w:rPr>
        <w:t>ی</w:t>
      </w:r>
      <w:r w:rsidR="006B3EC1" w:rsidRPr="00CA6898">
        <w:rPr>
          <w:rStyle w:val="Char9"/>
          <w:rtl/>
        </w:rPr>
        <w:t>ست خداوند فرشته‌ا</w:t>
      </w:r>
      <w:r w:rsidR="00DF08BB" w:rsidRPr="00CA6898">
        <w:rPr>
          <w:rStyle w:val="Char9"/>
          <w:rtl/>
        </w:rPr>
        <w:t>ی</w:t>
      </w:r>
      <w:r w:rsidR="006B3EC1" w:rsidRPr="00CA6898">
        <w:rPr>
          <w:rStyle w:val="Char9"/>
          <w:rtl/>
        </w:rPr>
        <w:t xml:space="preserve"> را برا</w:t>
      </w:r>
      <w:r w:rsidR="00DF08BB" w:rsidRPr="00CA6898">
        <w:rPr>
          <w:rStyle w:val="Char9"/>
          <w:rtl/>
        </w:rPr>
        <w:t>ی</w:t>
      </w:r>
      <w:r w:rsidR="006B3EC1" w:rsidRPr="00CA6898">
        <w:rPr>
          <w:rStyle w:val="Char9"/>
          <w:rtl/>
        </w:rPr>
        <w:t xml:space="preserve"> ابلاغ رسالت م</w:t>
      </w:r>
      <w:r w:rsidR="00DF08BB" w:rsidRPr="00CA6898">
        <w:rPr>
          <w:rStyle w:val="Char9"/>
          <w:rtl/>
        </w:rPr>
        <w:t>ی</w:t>
      </w:r>
      <w:r w:rsidR="006B3EC1" w:rsidRPr="00CA6898">
        <w:rPr>
          <w:rStyle w:val="Char9"/>
          <w:rtl/>
        </w:rPr>
        <w:t xml:space="preserve">‌فرستاد؛ نه تو را </w:t>
      </w:r>
      <w:r w:rsidR="00DF08BB" w:rsidRPr="00CA6898">
        <w:rPr>
          <w:rStyle w:val="Char9"/>
          <w:rtl/>
        </w:rPr>
        <w:t>ک</w:t>
      </w:r>
      <w:r w:rsidR="006B3EC1" w:rsidRPr="00CA6898">
        <w:rPr>
          <w:rStyle w:val="Char9"/>
          <w:rtl/>
        </w:rPr>
        <w:t>ه فرد</w:t>
      </w:r>
      <w:r w:rsidR="00DF08BB" w:rsidRPr="00CA6898">
        <w:rPr>
          <w:rStyle w:val="Char9"/>
          <w:rtl/>
        </w:rPr>
        <w:t>ی</w:t>
      </w:r>
      <w:r w:rsidR="006B3EC1" w:rsidRPr="00CA6898">
        <w:rPr>
          <w:rStyle w:val="Char9"/>
          <w:rtl/>
        </w:rPr>
        <w:t xml:space="preserve"> ته</w:t>
      </w:r>
      <w:r w:rsidR="00DF08BB" w:rsidRPr="00CA6898">
        <w:rPr>
          <w:rStyle w:val="Char9"/>
          <w:rtl/>
        </w:rPr>
        <w:t>ی</w:t>
      </w:r>
      <w:r w:rsidR="006B3EC1" w:rsidRPr="00CA6898">
        <w:rPr>
          <w:rStyle w:val="Char9"/>
          <w:rtl/>
        </w:rPr>
        <w:t>دست و انسان</w:t>
      </w:r>
      <w:r w:rsidR="00DF08BB" w:rsidRPr="00CA6898">
        <w:rPr>
          <w:rStyle w:val="Char9"/>
          <w:rtl/>
        </w:rPr>
        <w:t>ی</w:t>
      </w:r>
      <w:r w:rsidR="006B3EC1" w:rsidRPr="00CA6898">
        <w:rPr>
          <w:rStyle w:val="Char9"/>
          <w:rtl/>
        </w:rPr>
        <w:t xml:space="preserve"> چون ما هست</w:t>
      </w:r>
      <w:r w:rsidR="00DF08BB" w:rsidRPr="00CA6898">
        <w:rPr>
          <w:rStyle w:val="Char9"/>
          <w:rtl/>
        </w:rPr>
        <w:t>ی</w:t>
      </w:r>
      <w:r w:rsidR="006B3EC1" w:rsidRPr="00CA6898">
        <w:rPr>
          <w:rStyle w:val="Char9"/>
          <w:rtl/>
        </w:rPr>
        <w:t>. با</w:t>
      </w:r>
      <w:r w:rsidR="00DF08BB" w:rsidRPr="00CA6898">
        <w:rPr>
          <w:rStyle w:val="Char9"/>
          <w:rtl/>
        </w:rPr>
        <w:t>ی</w:t>
      </w:r>
      <w:r w:rsidR="006B3EC1" w:rsidRPr="00CA6898">
        <w:rPr>
          <w:rStyle w:val="Char9"/>
          <w:rtl/>
        </w:rPr>
        <w:t xml:space="preserve">د بدانند </w:t>
      </w:r>
      <w:r w:rsidR="00DF08BB" w:rsidRPr="00CA6898">
        <w:rPr>
          <w:rStyle w:val="Char9"/>
          <w:rtl/>
        </w:rPr>
        <w:t>ک</w:t>
      </w:r>
      <w:r w:rsidR="006B3EC1" w:rsidRPr="00CA6898">
        <w:rPr>
          <w:rStyle w:val="Char9"/>
          <w:rtl/>
        </w:rPr>
        <w:t>ه) ما پ</w:t>
      </w:r>
      <w:r w:rsidR="00DF08BB" w:rsidRPr="00CA6898">
        <w:rPr>
          <w:rStyle w:val="Char9"/>
          <w:rtl/>
        </w:rPr>
        <w:t>ی</w:t>
      </w:r>
      <w:r w:rsidR="006B3EC1" w:rsidRPr="00CA6898">
        <w:rPr>
          <w:rStyle w:val="Char9"/>
          <w:rtl/>
        </w:rPr>
        <w:t>ش از تو ن</w:t>
      </w:r>
      <w:r w:rsidR="00DF08BB" w:rsidRPr="00CA6898">
        <w:rPr>
          <w:rStyle w:val="Char9"/>
          <w:rtl/>
        </w:rPr>
        <w:t>ی</w:t>
      </w:r>
      <w:r w:rsidR="006B3EC1" w:rsidRPr="00CA6898">
        <w:rPr>
          <w:rStyle w:val="Char9"/>
          <w:rtl/>
        </w:rPr>
        <w:t>ز جز مردان</w:t>
      </w:r>
      <w:r w:rsidR="00DF08BB" w:rsidRPr="00CA6898">
        <w:rPr>
          <w:rStyle w:val="Char9"/>
          <w:rtl/>
        </w:rPr>
        <w:t>ی</w:t>
      </w:r>
      <w:r w:rsidR="006B3EC1" w:rsidRPr="00CA6898">
        <w:rPr>
          <w:rStyle w:val="Char9"/>
          <w:rtl/>
        </w:rPr>
        <w:t xml:space="preserve"> را </w:t>
      </w:r>
      <w:r w:rsidR="00DF08BB" w:rsidRPr="00CA6898">
        <w:rPr>
          <w:rStyle w:val="Char9"/>
          <w:rtl/>
        </w:rPr>
        <w:t>ک</w:t>
      </w:r>
      <w:r w:rsidR="006B3EC1" w:rsidRPr="00CA6898">
        <w:rPr>
          <w:rStyle w:val="Char9"/>
          <w:rtl/>
        </w:rPr>
        <w:t>ه بد</w:t>
      </w:r>
      <w:r w:rsidR="00DF08BB" w:rsidRPr="00CA6898">
        <w:rPr>
          <w:rStyle w:val="Char9"/>
          <w:rtl/>
        </w:rPr>
        <w:t>ی</w:t>
      </w:r>
      <w:r w:rsidR="006B3EC1" w:rsidRPr="00CA6898">
        <w:rPr>
          <w:rStyle w:val="Char9"/>
          <w:rtl/>
        </w:rPr>
        <w:t>شان وح</w:t>
      </w:r>
      <w:r w:rsidR="00DF08BB" w:rsidRPr="00CA6898">
        <w:rPr>
          <w:rStyle w:val="Char9"/>
          <w:rtl/>
        </w:rPr>
        <w:t>ی</w:t>
      </w:r>
      <w:r w:rsidR="006B3EC1" w:rsidRPr="00CA6898">
        <w:rPr>
          <w:rStyle w:val="Char9"/>
          <w:rtl/>
        </w:rPr>
        <w:t xml:space="preserve"> فرستاده‌ا</w:t>
      </w:r>
      <w:r w:rsidR="00DF08BB" w:rsidRPr="00CA6898">
        <w:rPr>
          <w:rStyle w:val="Char9"/>
          <w:rtl/>
        </w:rPr>
        <w:t>ی</w:t>
      </w:r>
      <w:r w:rsidR="006B3EC1" w:rsidRPr="00CA6898">
        <w:rPr>
          <w:rStyle w:val="Char9"/>
          <w:rtl/>
        </w:rPr>
        <w:t>م، (به م</w:t>
      </w:r>
      <w:r w:rsidR="00DF08BB" w:rsidRPr="00CA6898">
        <w:rPr>
          <w:rStyle w:val="Char9"/>
          <w:rtl/>
        </w:rPr>
        <w:t>ی</w:t>
      </w:r>
      <w:r w:rsidR="006B3EC1" w:rsidRPr="00CA6898">
        <w:rPr>
          <w:rStyle w:val="Char9"/>
          <w:rtl/>
        </w:rPr>
        <w:t>ان مردم) روانه ن</w:t>
      </w:r>
      <w:r w:rsidR="00DF08BB" w:rsidRPr="00CA6898">
        <w:rPr>
          <w:rStyle w:val="Char9"/>
          <w:rtl/>
        </w:rPr>
        <w:t>ک</w:t>
      </w:r>
      <w:r w:rsidR="006B3EC1" w:rsidRPr="00CA6898">
        <w:rPr>
          <w:rStyle w:val="Char9"/>
          <w:rtl/>
        </w:rPr>
        <w:t>رده‌ا</w:t>
      </w:r>
      <w:r w:rsidR="00DF08BB" w:rsidRPr="00CA6898">
        <w:rPr>
          <w:rStyle w:val="Char9"/>
          <w:rtl/>
        </w:rPr>
        <w:t>ی</w:t>
      </w:r>
      <w:r w:rsidR="006B3EC1" w:rsidRPr="00CA6898">
        <w:rPr>
          <w:rStyle w:val="Char9"/>
          <w:rtl/>
        </w:rPr>
        <w:t>م</w:t>
      </w:r>
      <w:r w:rsidR="005651ED" w:rsidRPr="00CA6898">
        <w:rPr>
          <w:rStyle w:val="Char9"/>
          <w:rtl/>
        </w:rPr>
        <w:t xml:space="preserve">. </w:t>
      </w:r>
      <w:r w:rsidR="006B3EC1" w:rsidRPr="00CA6898">
        <w:rPr>
          <w:rStyle w:val="Char9"/>
          <w:rtl/>
        </w:rPr>
        <w:t>پس (برا</w:t>
      </w:r>
      <w:r w:rsidR="00DF08BB" w:rsidRPr="00CA6898">
        <w:rPr>
          <w:rStyle w:val="Char9"/>
          <w:rtl/>
        </w:rPr>
        <w:t>ی</w:t>
      </w:r>
      <w:r w:rsidR="006B3EC1" w:rsidRPr="00CA6898">
        <w:rPr>
          <w:rStyle w:val="Char9"/>
          <w:rtl/>
        </w:rPr>
        <w:t xml:space="preserve"> روشنگر</w:t>
      </w:r>
      <w:r w:rsidR="00DF08BB" w:rsidRPr="00CA6898">
        <w:rPr>
          <w:rStyle w:val="Char9"/>
          <w:rtl/>
        </w:rPr>
        <w:t>ی</w:t>
      </w:r>
      <w:r w:rsidR="006B3EC1" w:rsidRPr="00CA6898">
        <w:rPr>
          <w:rStyle w:val="Char9"/>
          <w:rtl/>
        </w:rPr>
        <w:t>) از آگاهان (از</w:t>
      </w:r>
      <w:r w:rsidR="000B3DA5" w:rsidRPr="00CA6898">
        <w:rPr>
          <w:rStyle w:val="Char9"/>
          <w:rtl/>
        </w:rPr>
        <w:t xml:space="preserve"> کتاب‌های </w:t>
      </w:r>
      <w:r w:rsidR="006B3EC1" w:rsidRPr="00CA6898">
        <w:rPr>
          <w:rStyle w:val="Char9"/>
          <w:rtl/>
        </w:rPr>
        <w:t>آسمان</w:t>
      </w:r>
      <w:r w:rsidR="00DF08BB" w:rsidRPr="00CA6898">
        <w:rPr>
          <w:rStyle w:val="Char9"/>
          <w:rtl/>
        </w:rPr>
        <w:t>ی</w:t>
      </w:r>
      <w:r w:rsidR="006B3EC1" w:rsidRPr="00CA6898">
        <w:rPr>
          <w:rStyle w:val="Char9"/>
          <w:rtl/>
        </w:rPr>
        <w:t xml:space="preserve"> همچون تورات و انج</w:t>
      </w:r>
      <w:r w:rsidR="00DF08BB" w:rsidRPr="00CA6898">
        <w:rPr>
          <w:rStyle w:val="Char9"/>
          <w:rtl/>
        </w:rPr>
        <w:t>ی</w:t>
      </w:r>
      <w:r w:rsidR="006B3EC1" w:rsidRPr="00CA6898">
        <w:rPr>
          <w:rStyle w:val="Char9"/>
          <w:rtl/>
        </w:rPr>
        <w:t>ل) بپرس</w:t>
      </w:r>
      <w:r w:rsidR="00DF08BB" w:rsidRPr="00CA6898">
        <w:rPr>
          <w:rStyle w:val="Char9"/>
          <w:rtl/>
        </w:rPr>
        <w:t>ی</w:t>
      </w:r>
      <w:r w:rsidR="006B3EC1" w:rsidRPr="00CA6898">
        <w:rPr>
          <w:rStyle w:val="Char9"/>
          <w:rtl/>
        </w:rPr>
        <w:t>د</w:t>
      </w:r>
      <w:r w:rsidR="006663C7">
        <w:rPr>
          <w:rStyle w:val="Char9"/>
          <w:rtl/>
        </w:rPr>
        <w:t xml:space="preserve">، </w:t>
      </w:r>
      <w:r w:rsidR="006B3EC1" w:rsidRPr="00CA6898">
        <w:rPr>
          <w:rStyle w:val="Char9"/>
          <w:rtl/>
        </w:rPr>
        <w:t>اگر (ا</w:t>
      </w:r>
      <w:r w:rsidR="00DF08BB" w:rsidRPr="00CA6898">
        <w:rPr>
          <w:rStyle w:val="Char9"/>
          <w:rtl/>
        </w:rPr>
        <w:t>ی</w:t>
      </w:r>
      <w:r w:rsidR="006B3EC1" w:rsidRPr="00CA6898">
        <w:rPr>
          <w:rStyle w:val="Char9"/>
          <w:rtl/>
        </w:rPr>
        <w:t>ن را) نم</w:t>
      </w:r>
      <w:r w:rsidR="00DF08BB" w:rsidRPr="00CA6898">
        <w:rPr>
          <w:rStyle w:val="Char9"/>
          <w:rtl/>
        </w:rPr>
        <w:t>ی</w:t>
      </w:r>
      <w:r w:rsidR="006B3EC1" w:rsidRPr="00CA6898">
        <w:rPr>
          <w:rStyle w:val="Char9"/>
          <w:rtl/>
        </w:rPr>
        <w:t>‌دان</w:t>
      </w:r>
      <w:r w:rsidR="00DF08BB" w:rsidRPr="00CA6898">
        <w:rPr>
          <w:rStyle w:val="Char9"/>
          <w:rtl/>
        </w:rPr>
        <w:t>ی</w:t>
      </w:r>
      <w:r w:rsidR="006B3EC1" w:rsidRPr="00CA6898">
        <w:rPr>
          <w:rStyle w:val="Char9"/>
          <w:rtl/>
        </w:rPr>
        <w:t>د (</w:t>
      </w:r>
      <w:r w:rsidR="006B3EC1" w:rsidRPr="00CA6898">
        <w:rPr>
          <w:rStyle w:val="Char9"/>
          <w:rFonts w:hint="cs"/>
          <w:rtl/>
        </w:rPr>
        <w:t>ک</w:t>
      </w:r>
      <w:r w:rsidR="006B3EC1" w:rsidRPr="00CA6898">
        <w:rPr>
          <w:rStyle w:val="Char9"/>
          <w:rtl/>
        </w:rPr>
        <w:t>ه پ</w:t>
      </w:r>
      <w:r w:rsidR="00DF08BB" w:rsidRPr="00CA6898">
        <w:rPr>
          <w:rStyle w:val="Char9"/>
          <w:rtl/>
        </w:rPr>
        <w:t>ی</w:t>
      </w:r>
      <w:r w:rsidR="006B3EC1" w:rsidRPr="00CA6898">
        <w:rPr>
          <w:rStyle w:val="Char9"/>
          <w:rtl/>
        </w:rPr>
        <w:t>غمبران همه انسان بوده‌اند نه فرشته). (پ</w:t>
      </w:r>
      <w:r w:rsidR="00DF08BB" w:rsidRPr="00CA6898">
        <w:rPr>
          <w:rStyle w:val="Char9"/>
          <w:rtl/>
        </w:rPr>
        <w:t>ی</w:t>
      </w:r>
      <w:r w:rsidR="006B3EC1" w:rsidRPr="00CA6898">
        <w:rPr>
          <w:rStyle w:val="Char9"/>
          <w:rtl/>
        </w:rPr>
        <w:t>غمبران را) همراه با دلائل روشن و معجزات آش</w:t>
      </w:r>
      <w:r w:rsidR="00DF08BB" w:rsidRPr="00CA6898">
        <w:rPr>
          <w:rStyle w:val="Char9"/>
          <w:rtl/>
        </w:rPr>
        <w:t>ک</w:t>
      </w:r>
      <w:r w:rsidR="006B3EC1" w:rsidRPr="00CA6898">
        <w:rPr>
          <w:rStyle w:val="Char9"/>
          <w:rtl/>
        </w:rPr>
        <w:t>ار (دالّ بر پ</w:t>
      </w:r>
      <w:r w:rsidR="00DF08BB" w:rsidRPr="00CA6898">
        <w:rPr>
          <w:rStyle w:val="Char9"/>
          <w:rtl/>
        </w:rPr>
        <w:t>ی</w:t>
      </w:r>
      <w:r w:rsidR="006B3EC1" w:rsidRPr="00CA6898">
        <w:rPr>
          <w:rStyle w:val="Char9"/>
          <w:rtl/>
        </w:rPr>
        <w:t>غمبر</w:t>
      </w:r>
      <w:r w:rsidR="00DF08BB" w:rsidRPr="00CA6898">
        <w:rPr>
          <w:rStyle w:val="Char9"/>
          <w:rtl/>
        </w:rPr>
        <w:t>ی</w:t>
      </w:r>
      <w:r w:rsidR="006B3EC1" w:rsidRPr="00CA6898">
        <w:rPr>
          <w:rStyle w:val="Char9"/>
          <w:rtl/>
        </w:rPr>
        <w:t xml:space="preserve"> ا</w:t>
      </w:r>
      <w:r w:rsidR="00DF08BB" w:rsidRPr="00CA6898">
        <w:rPr>
          <w:rStyle w:val="Char9"/>
          <w:rtl/>
        </w:rPr>
        <w:t>ی</w:t>
      </w:r>
      <w:r w:rsidR="006B3EC1" w:rsidRPr="00CA6898">
        <w:rPr>
          <w:rStyle w:val="Char9"/>
          <w:rtl/>
        </w:rPr>
        <w:t>شان)، و همراه با</w:t>
      </w:r>
      <w:r w:rsidR="00CC7C82" w:rsidRPr="00CA6898">
        <w:rPr>
          <w:rStyle w:val="Char9"/>
          <w:rtl/>
        </w:rPr>
        <w:t xml:space="preserve"> کتاب‌ها </w:t>
      </w:r>
      <w:r w:rsidR="006B3EC1" w:rsidRPr="00CA6898">
        <w:rPr>
          <w:rStyle w:val="Char9"/>
          <w:rtl/>
        </w:rPr>
        <w:t>فرستاده‌ا</w:t>
      </w:r>
      <w:r w:rsidR="00DF08BB" w:rsidRPr="00CA6898">
        <w:rPr>
          <w:rStyle w:val="Char9"/>
          <w:rtl/>
        </w:rPr>
        <w:t>ی</w:t>
      </w:r>
      <w:r w:rsidR="006B3EC1" w:rsidRPr="00CA6898">
        <w:rPr>
          <w:rStyle w:val="Char9"/>
          <w:rtl/>
        </w:rPr>
        <w:t>م</w:t>
      </w:r>
      <w:r w:rsidR="006B3EC1" w:rsidRPr="00CA6898">
        <w:rPr>
          <w:rStyle w:val="Char9"/>
          <w:rFonts w:hint="cs"/>
          <w:rtl/>
        </w:rPr>
        <w:t>.»</w:t>
      </w:r>
      <w:r w:rsidR="006B3EC1" w:rsidRPr="00CA6898">
        <w:rPr>
          <w:rStyle w:val="Char9"/>
          <w:rtl/>
        </w:rPr>
        <w:t>‏</w:t>
      </w:r>
    </w:p>
    <w:p w:rsidR="00E11DC7" w:rsidRPr="00C64670" w:rsidRDefault="00E11DC7" w:rsidP="00CA6898">
      <w:pPr>
        <w:spacing w:line="240" w:lineRule="auto"/>
        <w:ind w:firstLine="284"/>
        <w:jc w:val="both"/>
        <w:rPr>
          <w:rStyle w:val="Char0"/>
          <w:rtl/>
        </w:rPr>
      </w:pPr>
      <w:r w:rsidRPr="00C64670">
        <w:rPr>
          <w:rStyle w:val="Char0"/>
          <w:rtl/>
        </w:rPr>
        <w:t>استدلالشان به آ</w:t>
      </w:r>
      <w:r w:rsidR="00DF08BB">
        <w:rPr>
          <w:rStyle w:val="Char0"/>
          <w:rtl/>
        </w:rPr>
        <w:t>ی</w:t>
      </w:r>
      <w:r w:rsidR="00DF08BB">
        <w:rPr>
          <w:rStyle w:val="Char0"/>
          <w:rFonts w:hint="cs"/>
          <w:rtl/>
        </w:rPr>
        <w:t>ۀ</w:t>
      </w:r>
      <w:r w:rsidR="00CA6898">
        <w:rPr>
          <w:rStyle w:val="Char0"/>
          <w:rFonts w:hint="cs"/>
          <w:rtl/>
        </w:rPr>
        <w:t xml:space="preserve"> </w:t>
      </w:r>
      <w:r w:rsidR="00CA6898">
        <w:rPr>
          <w:rStyle w:val="Char0"/>
          <w:rFonts w:cs="Traditional Arabic"/>
          <w:color w:val="000000"/>
          <w:shd w:val="clear" w:color="auto" w:fill="FFFFFF"/>
          <w:rtl/>
        </w:rPr>
        <w:t>﴿</w:t>
      </w:r>
      <w:r w:rsidR="00CA6898" w:rsidRPr="00932399">
        <w:rPr>
          <w:rStyle w:val="Char4"/>
          <w:rtl/>
        </w:rPr>
        <w:t xml:space="preserve">يَٰٓأَيُّهَا </w:t>
      </w:r>
      <w:r w:rsidR="00CA6898" w:rsidRPr="00932399">
        <w:rPr>
          <w:rStyle w:val="Char4"/>
          <w:rFonts w:hint="cs"/>
          <w:rtl/>
        </w:rPr>
        <w:t>ٱ</w:t>
      </w:r>
      <w:r w:rsidR="00CA6898" w:rsidRPr="00932399">
        <w:rPr>
          <w:rStyle w:val="Char4"/>
          <w:rFonts w:hint="eastAsia"/>
          <w:rtl/>
        </w:rPr>
        <w:t>لَّذِينَ</w:t>
      </w:r>
      <w:r w:rsidR="00CA6898" w:rsidRPr="00932399">
        <w:rPr>
          <w:rStyle w:val="Char4"/>
          <w:rtl/>
        </w:rPr>
        <w:t xml:space="preserve"> ءَامَنُوٓاْ أَطِيعُواْ </w:t>
      </w:r>
      <w:r w:rsidR="00CA6898" w:rsidRPr="00932399">
        <w:rPr>
          <w:rStyle w:val="Char4"/>
          <w:rFonts w:hint="cs"/>
          <w:rtl/>
        </w:rPr>
        <w:t>ٱ</w:t>
      </w:r>
      <w:r w:rsidR="00CA6898" w:rsidRPr="00932399">
        <w:rPr>
          <w:rStyle w:val="Char4"/>
          <w:rFonts w:hint="eastAsia"/>
          <w:rtl/>
        </w:rPr>
        <w:t>للَّهَ</w:t>
      </w:r>
      <w:r w:rsidR="00CA6898" w:rsidRPr="00932399">
        <w:rPr>
          <w:rStyle w:val="Char4"/>
          <w:rtl/>
        </w:rPr>
        <w:t xml:space="preserve"> وَأَطِيعُواْ </w:t>
      </w:r>
      <w:r w:rsidR="00CA6898" w:rsidRPr="00932399">
        <w:rPr>
          <w:rStyle w:val="Char4"/>
          <w:rFonts w:hint="cs"/>
          <w:rtl/>
        </w:rPr>
        <w:t>ٱ</w:t>
      </w:r>
      <w:r w:rsidR="00CA6898" w:rsidRPr="00932399">
        <w:rPr>
          <w:rStyle w:val="Char4"/>
          <w:rFonts w:hint="eastAsia"/>
          <w:rtl/>
        </w:rPr>
        <w:t>لرَّسُولَ</w:t>
      </w:r>
      <w:r w:rsidR="00CA6898" w:rsidRPr="00932399">
        <w:rPr>
          <w:rStyle w:val="Char4"/>
          <w:rtl/>
        </w:rPr>
        <w:t xml:space="preserve"> وَأُوْلِي </w:t>
      </w:r>
      <w:r w:rsidR="00CA6898" w:rsidRPr="00932399">
        <w:rPr>
          <w:rStyle w:val="Char4"/>
          <w:rFonts w:hint="cs"/>
          <w:rtl/>
        </w:rPr>
        <w:t>ٱ</w:t>
      </w:r>
      <w:r w:rsidR="00CA6898" w:rsidRPr="00932399">
        <w:rPr>
          <w:rStyle w:val="Char4"/>
          <w:rFonts w:hint="eastAsia"/>
          <w:rtl/>
        </w:rPr>
        <w:t>لۡأَمۡرِ</w:t>
      </w:r>
      <w:r w:rsidR="00CA6898" w:rsidRPr="00932399">
        <w:rPr>
          <w:rStyle w:val="Char4"/>
          <w:rtl/>
        </w:rPr>
        <w:t xml:space="preserve"> مِنكُمۡۖ</w:t>
      </w:r>
      <w:r w:rsidR="00CA6898">
        <w:rPr>
          <w:rStyle w:val="Char0"/>
          <w:rFonts w:cs="Traditional Arabic"/>
          <w:color w:val="000000"/>
          <w:shd w:val="clear" w:color="auto" w:fill="FFFFFF"/>
          <w:rtl/>
        </w:rPr>
        <w:t>﴾</w:t>
      </w:r>
      <w:r w:rsidRPr="006933B2">
        <w:rPr>
          <w:rStyle w:val="Char0"/>
          <w:vertAlign w:val="superscript"/>
          <w:rtl/>
        </w:rPr>
        <w:t>(</w:t>
      </w:r>
      <w:r w:rsidRPr="006933B2">
        <w:rPr>
          <w:rStyle w:val="Char0"/>
          <w:vertAlign w:val="superscript"/>
          <w:rtl/>
        </w:rPr>
        <w:footnoteReference w:id="347"/>
      </w:r>
      <w:r w:rsidRPr="006933B2">
        <w:rPr>
          <w:rStyle w:val="Char0"/>
          <w:vertAlign w:val="superscript"/>
          <w:rtl/>
        </w:rPr>
        <w:t>)</w:t>
      </w:r>
      <w:r w:rsidRPr="00C64670">
        <w:rPr>
          <w:rStyle w:val="Char0"/>
          <w:rtl/>
        </w:rPr>
        <w:t xml:space="preserve"> </w:t>
      </w:r>
      <w:r w:rsidR="00DF08BB">
        <w:rPr>
          <w:rStyle w:val="Char0"/>
          <w:rtl/>
        </w:rPr>
        <w:t>ک</w:t>
      </w:r>
      <w:r w:rsidRPr="00C64670">
        <w:rPr>
          <w:rStyle w:val="Char0"/>
          <w:rtl/>
        </w:rPr>
        <w:t xml:space="preserve">ه مراد از </w:t>
      </w:r>
      <w:r w:rsidRPr="00CA6898">
        <w:rPr>
          <w:rStyle w:val="Char1"/>
          <w:rtl/>
        </w:rPr>
        <w:t>«</w:t>
      </w:r>
      <w:r w:rsidR="00E97208" w:rsidRPr="00CA6898">
        <w:rPr>
          <w:rStyle w:val="Char1"/>
          <w:rFonts w:hint="cs"/>
          <w:rtl/>
        </w:rPr>
        <w:t>أُولِي</w:t>
      </w:r>
      <w:r w:rsidR="00E97208" w:rsidRPr="00CA6898">
        <w:rPr>
          <w:rStyle w:val="Char1"/>
          <w:rtl/>
        </w:rPr>
        <w:t xml:space="preserve"> </w:t>
      </w:r>
      <w:r w:rsidR="00E97208" w:rsidRPr="00CA6898">
        <w:rPr>
          <w:rStyle w:val="Char1"/>
          <w:rFonts w:hint="cs"/>
          <w:rtl/>
        </w:rPr>
        <w:t>الْأَمْرِ</w:t>
      </w:r>
      <w:r w:rsidRPr="00CA6898">
        <w:rPr>
          <w:rStyle w:val="Char1"/>
          <w:rtl/>
        </w:rPr>
        <w:t>»</w:t>
      </w:r>
      <w:r w:rsidRPr="00C64670">
        <w:rPr>
          <w:rStyle w:val="Char0"/>
          <w:rtl/>
        </w:rPr>
        <w:t xml:space="preserve"> علماست و اطاعت از آنان در مسائل</w:t>
      </w:r>
      <w:r w:rsidR="00DF08BB">
        <w:rPr>
          <w:rStyle w:val="Char0"/>
          <w:rtl/>
        </w:rPr>
        <w:t>ی</w:t>
      </w:r>
      <w:r w:rsidRPr="00C64670">
        <w:rPr>
          <w:rStyle w:val="Char0"/>
          <w:rtl/>
        </w:rPr>
        <w:t xml:space="preserve"> است </w:t>
      </w:r>
      <w:r w:rsidR="00DF08BB">
        <w:rPr>
          <w:rStyle w:val="Char0"/>
          <w:rtl/>
        </w:rPr>
        <w:t>ک</w:t>
      </w:r>
      <w:r w:rsidRPr="00C64670">
        <w:rPr>
          <w:rStyle w:val="Char0"/>
          <w:rtl/>
        </w:rPr>
        <w:t>ه به آن فتوا م</w:t>
      </w:r>
      <w:r w:rsidR="00DF08BB">
        <w:rPr>
          <w:rStyle w:val="Char0"/>
          <w:rtl/>
        </w:rPr>
        <w:t>ی</w:t>
      </w:r>
      <w:r w:rsidRPr="00C64670">
        <w:rPr>
          <w:rStyle w:val="Char0"/>
          <w:rtl/>
        </w:rPr>
        <w:t>‌دهند، ا</w:t>
      </w:r>
      <w:r w:rsidR="00DF08BB">
        <w:rPr>
          <w:rStyle w:val="Char0"/>
          <w:rtl/>
        </w:rPr>
        <w:t>ی</w:t>
      </w:r>
      <w:r w:rsidRPr="00C64670">
        <w:rPr>
          <w:rStyle w:val="Char0"/>
          <w:rtl/>
        </w:rPr>
        <w:t>ن چن</w:t>
      </w:r>
      <w:r w:rsidR="00DF08BB">
        <w:rPr>
          <w:rStyle w:val="Char0"/>
          <w:rtl/>
        </w:rPr>
        <w:t>ی</w:t>
      </w:r>
      <w:r w:rsidRPr="00C64670">
        <w:rPr>
          <w:rStyle w:val="Char0"/>
          <w:rtl/>
        </w:rPr>
        <w:t>ن ن</w:t>
      </w:r>
      <w:r w:rsidR="00DF08BB">
        <w:rPr>
          <w:rStyle w:val="Char0"/>
          <w:rtl/>
        </w:rPr>
        <w:t>ی</w:t>
      </w:r>
      <w:r w:rsidRPr="00C64670">
        <w:rPr>
          <w:rStyle w:val="Char0"/>
          <w:rtl/>
        </w:rPr>
        <w:t>ست؛ ز</w:t>
      </w:r>
      <w:r w:rsidR="00DF08BB">
        <w:rPr>
          <w:rStyle w:val="Char0"/>
          <w:rtl/>
        </w:rPr>
        <w:t>ی</w:t>
      </w:r>
      <w:r w:rsidRPr="00C64670">
        <w:rPr>
          <w:rStyle w:val="Char0"/>
          <w:rtl/>
        </w:rPr>
        <w:t xml:space="preserve">را اولاً مراد از </w:t>
      </w:r>
      <w:r w:rsidRPr="00D85A4D">
        <w:rPr>
          <w:rStyle w:val="Char1"/>
          <w:rtl/>
        </w:rPr>
        <w:t>«</w:t>
      </w:r>
      <w:r w:rsidR="00E97208" w:rsidRPr="00D85A4D">
        <w:rPr>
          <w:rStyle w:val="Char1"/>
          <w:rFonts w:hint="cs"/>
          <w:rtl/>
        </w:rPr>
        <w:t>أُولِي</w:t>
      </w:r>
      <w:r w:rsidR="00E97208" w:rsidRPr="00D85A4D">
        <w:rPr>
          <w:rStyle w:val="Char1"/>
          <w:rtl/>
        </w:rPr>
        <w:t xml:space="preserve"> </w:t>
      </w:r>
      <w:r w:rsidR="00D85A4D">
        <w:rPr>
          <w:rStyle w:val="Char1"/>
          <w:rFonts w:hint="cs"/>
          <w:rtl/>
        </w:rPr>
        <w:t>الْأَمْرِ</w:t>
      </w:r>
      <w:r w:rsidRPr="00D85A4D">
        <w:rPr>
          <w:rStyle w:val="Char1"/>
          <w:rtl/>
        </w:rPr>
        <w:t>»</w:t>
      </w:r>
      <w:r w:rsidRPr="00C64670">
        <w:rPr>
          <w:rStyle w:val="Char0"/>
          <w:rtl/>
        </w:rPr>
        <w:t xml:space="preserve"> حا</w:t>
      </w:r>
      <w:r w:rsidR="00DF08BB">
        <w:rPr>
          <w:rStyle w:val="Char0"/>
          <w:rtl/>
        </w:rPr>
        <w:t>ک</w:t>
      </w:r>
      <w:r w:rsidRPr="00C64670">
        <w:rPr>
          <w:rStyle w:val="Char0"/>
          <w:rtl/>
        </w:rPr>
        <w:t>مان د</w:t>
      </w:r>
      <w:r w:rsidR="00DF08BB">
        <w:rPr>
          <w:rStyle w:val="Char0"/>
          <w:rtl/>
        </w:rPr>
        <w:t>ی</w:t>
      </w:r>
      <w:r w:rsidRPr="00C64670">
        <w:rPr>
          <w:rStyle w:val="Char0"/>
          <w:rtl/>
        </w:rPr>
        <w:t>ن</w:t>
      </w:r>
      <w:r w:rsidR="00DF08BB">
        <w:rPr>
          <w:rStyle w:val="Char0"/>
          <w:rtl/>
        </w:rPr>
        <w:t>ی</w:t>
      </w:r>
      <w:r w:rsidRPr="00C64670">
        <w:rPr>
          <w:rStyle w:val="Char0"/>
          <w:rtl/>
        </w:rPr>
        <w:t xml:space="preserve"> م</w:t>
      </w:r>
      <w:r w:rsidR="00DF08BB">
        <w:rPr>
          <w:rStyle w:val="Char0"/>
          <w:rtl/>
        </w:rPr>
        <w:t>ی</w:t>
      </w:r>
      <w:r w:rsidRPr="00C64670">
        <w:rPr>
          <w:rStyle w:val="Char0"/>
          <w:rtl/>
        </w:rPr>
        <w:t xml:space="preserve">‌باشد </w:t>
      </w:r>
      <w:r w:rsidR="00DF08BB">
        <w:rPr>
          <w:rStyle w:val="Char0"/>
          <w:rtl/>
        </w:rPr>
        <w:t>ک</w:t>
      </w:r>
      <w:r w:rsidRPr="00C64670">
        <w:rPr>
          <w:rStyle w:val="Char0"/>
          <w:rtl/>
        </w:rPr>
        <w:t>ه اطاعت از آنان بر رع</w:t>
      </w:r>
      <w:r w:rsidR="00DF08BB">
        <w:rPr>
          <w:rStyle w:val="Char0"/>
          <w:rtl/>
        </w:rPr>
        <w:t>ی</w:t>
      </w:r>
      <w:r w:rsidRPr="00C64670">
        <w:rPr>
          <w:rStyle w:val="Char0"/>
          <w:rtl/>
        </w:rPr>
        <w:t>ت و ز</w:t>
      </w:r>
      <w:r w:rsidR="00DF08BB">
        <w:rPr>
          <w:rStyle w:val="Char0"/>
          <w:rtl/>
        </w:rPr>
        <w:t>ی</w:t>
      </w:r>
      <w:r w:rsidRPr="00C64670">
        <w:rPr>
          <w:rStyle w:val="Char0"/>
          <w:rtl/>
        </w:rPr>
        <w:t>ردستان واجب است.</w:t>
      </w:r>
      <w:r w:rsidRPr="006933B2">
        <w:rPr>
          <w:rStyle w:val="FootnoteReference"/>
          <w:rFonts w:cs="IRNazli"/>
          <w:sz w:val="32"/>
          <w:rtl/>
        </w:rPr>
        <w:t>(</w:t>
      </w:r>
      <w:r w:rsidRPr="006933B2">
        <w:rPr>
          <w:rStyle w:val="FootnoteReference"/>
          <w:rFonts w:cs="IRNazli"/>
          <w:sz w:val="32"/>
          <w:rtl/>
        </w:rPr>
        <w:footnoteReference w:id="348"/>
      </w:r>
      <w:r w:rsidRPr="006933B2">
        <w:rPr>
          <w:rStyle w:val="FootnoteReference"/>
          <w:rFonts w:cs="IRNazli"/>
          <w:sz w:val="32"/>
          <w:rtl/>
        </w:rPr>
        <w:t>)</w:t>
      </w:r>
      <w:r w:rsidRPr="00C64670">
        <w:rPr>
          <w:rStyle w:val="Char0"/>
          <w:rtl/>
        </w:rPr>
        <w:t xml:space="preserve"> ثان</w:t>
      </w:r>
      <w:r w:rsidR="00DF08BB">
        <w:rPr>
          <w:rStyle w:val="Char0"/>
          <w:rtl/>
        </w:rPr>
        <w:t>ی</w:t>
      </w:r>
      <w:r w:rsidRPr="00C64670">
        <w:rPr>
          <w:rStyle w:val="Char0"/>
          <w:rtl/>
        </w:rPr>
        <w:t>اً: اطاعت و پ</w:t>
      </w:r>
      <w:r w:rsidR="00DF08BB">
        <w:rPr>
          <w:rStyle w:val="Char0"/>
          <w:rtl/>
        </w:rPr>
        <w:t>ی</w:t>
      </w:r>
      <w:r w:rsidRPr="00C64670">
        <w:rPr>
          <w:rStyle w:val="Char0"/>
          <w:rtl/>
        </w:rPr>
        <w:t>رو</w:t>
      </w:r>
      <w:r w:rsidR="00DF08BB">
        <w:rPr>
          <w:rStyle w:val="Char0"/>
          <w:rtl/>
        </w:rPr>
        <w:t>ی</w:t>
      </w:r>
      <w:r w:rsidRPr="00C64670">
        <w:rPr>
          <w:rStyle w:val="Char0"/>
          <w:rtl/>
        </w:rPr>
        <w:t xml:space="preserve"> از علما جا</w:t>
      </w:r>
      <w:r w:rsidR="00DF08BB">
        <w:rPr>
          <w:rStyle w:val="Char0"/>
          <w:rtl/>
        </w:rPr>
        <w:t>ی</w:t>
      </w:r>
      <w:r w:rsidRPr="00C64670">
        <w:rPr>
          <w:rStyle w:val="Char0"/>
          <w:rtl/>
        </w:rPr>
        <w:t>ز ن</w:t>
      </w:r>
      <w:r w:rsidR="00DF08BB">
        <w:rPr>
          <w:rStyle w:val="Char0"/>
          <w:rtl/>
        </w:rPr>
        <w:t>ی</w:t>
      </w:r>
      <w:r w:rsidRPr="00C64670">
        <w:rPr>
          <w:rStyle w:val="Char0"/>
          <w:rtl/>
        </w:rPr>
        <w:t>ست مگر زمان</w:t>
      </w:r>
      <w:r w:rsidR="00DF08BB">
        <w:rPr>
          <w:rStyle w:val="Char0"/>
          <w:rtl/>
        </w:rPr>
        <w:t>ی</w:t>
      </w:r>
      <w:r w:rsidRPr="00C64670">
        <w:rPr>
          <w:rStyle w:val="Char0"/>
          <w:rtl/>
        </w:rPr>
        <w:t xml:space="preserve"> </w:t>
      </w:r>
      <w:r w:rsidR="00DF08BB">
        <w:rPr>
          <w:rStyle w:val="Char0"/>
          <w:rtl/>
        </w:rPr>
        <w:t>ک</w:t>
      </w:r>
      <w:r w:rsidRPr="00C64670">
        <w:rPr>
          <w:rStyle w:val="Char0"/>
          <w:rtl/>
        </w:rPr>
        <w:t>ه به اطاعت از خداوند دستور دهند و از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ثابت شده </w:t>
      </w:r>
      <w:r w:rsidR="00DF08BB">
        <w:rPr>
          <w:rStyle w:val="Char0"/>
          <w:rtl/>
        </w:rPr>
        <w:t>ک</w:t>
      </w:r>
      <w:r w:rsidRPr="00C64670">
        <w:rPr>
          <w:rStyle w:val="Char0"/>
          <w:rtl/>
        </w:rPr>
        <w:t xml:space="preserve">ه فرموده است: </w:t>
      </w:r>
      <w:r w:rsidRPr="00D85A4D">
        <w:rPr>
          <w:rStyle w:val="Char3"/>
          <w:rtl/>
        </w:rPr>
        <w:t>«لاطاعة لمخلوق في معصي</w:t>
      </w:r>
      <w:r w:rsidR="00DC4E3F" w:rsidRPr="00D85A4D">
        <w:rPr>
          <w:rStyle w:val="Char3"/>
          <w:rFonts w:hint="cs"/>
          <w:rtl/>
        </w:rPr>
        <w:t>ة</w:t>
      </w:r>
      <w:r w:rsidRPr="00D85A4D">
        <w:rPr>
          <w:rStyle w:val="Char3"/>
          <w:rtl/>
        </w:rPr>
        <w:t xml:space="preserve"> الخالق»</w:t>
      </w:r>
      <w:r w:rsidRPr="006933B2">
        <w:rPr>
          <w:rStyle w:val="FootnoteReference"/>
          <w:rFonts w:cs="IRNazli"/>
          <w:sz w:val="32"/>
          <w:rtl/>
        </w:rPr>
        <w:t>(</w:t>
      </w:r>
      <w:r w:rsidRPr="006933B2">
        <w:rPr>
          <w:rStyle w:val="FootnoteReference"/>
          <w:rFonts w:cs="IRNazli"/>
          <w:sz w:val="32"/>
          <w:rtl/>
        </w:rPr>
        <w:footnoteReference w:id="349"/>
      </w:r>
      <w:r w:rsidRPr="006933B2">
        <w:rPr>
          <w:rStyle w:val="FootnoteReference"/>
          <w:rFonts w:cs="IRNazli"/>
          <w:sz w:val="32"/>
          <w:rtl/>
        </w:rPr>
        <w:t>)</w:t>
      </w:r>
      <w:r w:rsidRPr="00C64670">
        <w:rPr>
          <w:rStyle w:val="Char0"/>
          <w:rtl/>
        </w:rPr>
        <w:t xml:space="preserve"> </w:t>
      </w:r>
      <w:r w:rsidR="006B3EC1" w:rsidRPr="00C64670">
        <w:rPr>
          <w:rStyle w:val="Char0"/>
          <w:rFonts w:hint="cs"/>
          <w:rtl/>
        </w:rPr>
        <w:t xml:space="preserve">«تبعیت از مخلوق در برابر نافرمانی خالق جایز نیست.» </w:t>
      </w:r>
      <w:r w:rsidRPr="00C64670">
        <w:rPr>
          <w:rStyle w:val="Char0"/>
          <w:rtl/>
        </w:rPr>
        <w:t>و علما در رأس آنان</w:t>
      </w:r>
      <w:r w:rsidR="006B3EC1" w:rsidRPr="00C64670">
        <w:rPr>
          <w:rStyle w:val="Char0"/>
          <w:rFonts w:hint="cs"/>
          <w:rtl/>
        </w:rPr>
        <w:t xml:space="preserve"> و</w:t>
      </w:r>
      <w:r w:rsidRPr="00C64670">
        <w:rPr>
          <w:rStyle w:val="Char0"/>
          <w:rtl/>
        </w:rPr>
        <w:t xml:space="preserve"> ائم</w:t>
      </w:r>
      <w:r w:rsidR="00DF08BB">
        <w:rPr>
          <w:rStyle w:val="Char0"/>
          <w:rFonts w:hint="cs"/>
          <w:rtl/>
        </w:rPr>
        <w:t>ۀ</w:t>
      </w:r>
      <w:r w:rsidRPr="00C64670">
        <w:rPr>
          <w:rStyle w:val="Char0"/>
          <w:rtl/>
        </w:rPr>
        <w:t xml:space="preserve"> چهارگانه، د</w:t>
      </w:r>
      <w:r w:rsidR="00DF08BB">
        <w:rPr>
          <w:rStyle w:val="Char0"/>
          <w:rtl/>
        </w:rPr>
        <w:t>ی</w:t>
      </w:r>
      <w:r w:rsidRPr="00C64670">
        <w:rPr>
          <w:rStyle w:val="Char0"/>
          <w:rtl/>
        </w:rPr>
        <w:t>گران را به تر</w:t>
      </w:r>
      <w:r w:rsidR="00DF08BB">
        <w:rPr>
          <w:rStyle w:val="Char0"/>
          <w:rtl/>
        </w:rPr>
        <w:t>ک</w:t>
      </w:r>
      <w:r w:rsidRPr="00C64670">
        <w:rPr>
          <w:rStyle w:val="Char0"/>
          <w:rtl/>
        </w:rPr>
        <w:t xml:space="preserve"> تقل</w:t>
      </w:r>
      <w:r w:rsidR="00DF08BB">
        <w:rPr>
          <w:rStyle w:val="Char0"/>
          <w:rtl/>
        </w:rPr>
        <w:t>ی</w:t>
      </w:r>
      <w:r w:rsidRPr="00C64670">
        <w:rPr>
          <w:rStyle w:val="Char0"/>
          <w:rtl/>
        </w:rPr>
        <w:t xml:space="preserve">د از خودشان فرا خوانده‌اند، پس اطاعت از آنان، </w:t>
      </w:r>
      <w:r w:rsidR="00E97208" w:rsidRPr="00C64670">
        <w:rPr>
          <w:rStyle w:val="Char0"/>
          <w:rFonts w:hint="cs"/>
          <w:rtl/>
        </w:rPr>
        <w:t>به منزل</w:t>
      </w:r>
      <w:r w:rsidR="00DF08BB">
        <w:rPr>
          <w:rStyle w:val="Char0"/>
          <w:rFonts w:hint="cs"/>
          <w:rtl/>
        </w:rPr>
        <w:t>ۀ</w:t>
      </w:r>
      <w:r w:rsidR="00E97208" w:rsidRPr="00C64670">
        <w:rPr>
          <w:rStyle w:val="Char0"/>
          <w:rFonts w:hint="cs"/>
          <w:rtl/>
        </w:rPr>
        <w:t xml:space="preserve"> </w:t>
      </w:r>
      <w:r w:rsidRPr="00C64670">
        <w:rPr>
          <w:rStyle w:val="Char0"/>
          <w:rtl/>
        </w:rPr>
        <w:t>تر</w:t>
      </w:r>
      <w:r w:rsidR="00DF08BB">
        <w:rPr>
          <w:rStyle w:val="Char0"/>
          <w:rtl/>
        </w:rPr>
        <w:t>ک</w:t>
      </w:r>
      <w:r w:rsidRPr="00C64670">
        <w:rPr>
          <w:rStyle w:val="Char0"/>
          <w:rtl/>
        </w:rPr>
        <w:t xml:space="preserve"> تقل</w:t>
      </w:r>
      <w:r w:rsidR="00DF08BB">
        <w:rPr>
          <w:rStyle w:val="Char0"/>
          <w:rtl/>
        </w:rPr>
        <w:t>ی</w:t>
      </w:r>
      <w:r w:rsidRPr="00C64670">
        <w:rPr>
          <w:rStyle w:val="Char0"/>
          <w:rtl/>
        </w:rPr>
        <w:t xml:space="preserve">دشان </w:t>
      </w:r>
      <w:r w:rsidR="00E97208" w:rsidRPr="00C64670">
        <w:rPr>
          <w:rStyle w:val="Char0"/>
          <w:rFonts w:hint="cs"/>
          <w:rtl/>
        </w:rPr>
        <w:t>به شمار</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E97208" w:rsidRPr="00C64670">
        <w:rPr>
          <w:rStyle w:val="Char0"/>
          <w:rFonts w:hint="cs"/>
          <w:rtl/>
        </w:rPr>
        <w:t>رود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350"/>
      </w:r>
      <w:r w:rsidRPr="006933B2">
        <w:rPr>
          <w:rStyle w:val="FootnoteReference"/>
          <w:rFonts w:cs="IRNazli"/>
          <w:sz w:val="32"/>
          <w:rtl/>
        </w:rPr>
        <w:t>)</w:t>
      </w:r>
      <w:r w:rsidRPr="00C64670">
        <w:rPr>
          <w:rStyle w:val="Char0"/>
          <w:rtl/>
        </w:rPr>
        <w:t xml:space="preserve"> در مورد احاد</w:t>
      </w:r>
      <w:r w:rsidR="00DF08BB">
        <w:rPr>
          <w:rStyle w:val="Char0"/>
          <w:rtl/>
        </w:rPr>
        <w:t>ی</w:t>
      </w:r>
      <w:r w:rsidRPr="00C64670">
        <w:rPr>
          <w:rStyle w:val="Char0"/>
          <w:rtl/>
        </w:rPr>
        <w:t>ث</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بدان استناد </w:t>
      </w:r>
      <w:r w:rsidR="00DF08BB">
        <w:rPr>
          <w:rStyle w:val="Char0"/>
          <w:rtl/>
        </w:rPr>
        <w:t>ک</w:t>
      </w:r>
      <w:r w:rsidRPr="00C64670">
        <w:rPr>
          <w:rStyle w:val="Char0"/>
          <w:rtl/>
        </w:rPr>
        <w:t>رده‌اند، با</w:t>
      </w:r>
      <w:r w:rsidR="00DF08BB">
        <w:rPr>
          <w:rStyle w:val="Char0"/>
          <w:rtl/>
        </w:rPr>
        <w:t>ی</w:t>
      </w:r>
      <w:r w:rsidRPr="00C64670">
        <w:rPr>
          <w:rStyle w:val="Char0"/>
          <w:rtl/>
        </w:rPr>
        <w:t xml:space="preserve">د گفت: </w:t>
      </w:r>
      <w:r w:rsidR="00DF08BB">
        <w:rPr>
          <w:rStyle w:val="Char0"/>
          <w:rtl/>
        </w:rPr>
        <w:t>ک</w:t>
      </w:r>
      <w:r w:rsidRPr="00C64670">
        <w:rPr>
          <w:rStyle w:val="Char0"/>
          <w:rtl/>
        </w:rPr>
        <w:t>ه اولاً حد</w:t>
      </w:r>
      <w:r w:rsidR="00DF08BB">
        <w:rPr>
          <w:rStyle w:val="Char0"/>
          <w:rtl/>
        </w:rPr>
        <w:t>ی</w:t>
      </w:r>
      <w:r w:rsidRPr="00C64670">
        <w:rPr>
          <w:rStyle w:val="Char0"/>
          <w:rtl/>
        </w:rPr>
        <w:t xml:space="preserve">ث </w:t>
      </w:r>
      <w:r w:rsidRPr="00D85A4D">
        <w:rPr>
          <w:rStyle w:val="Char3"/>
          <w:rtl/>
        </w:rPr>
        <w:t>«اصحابي كالنجوم بايهم اقتديتم اهتديتم»</w:t>
      </w:r>
      <w:r w:rsidR="00E97208" w:rsidRPr="00C64670">
        <w:rPr>
          <w:rStyle w:val="Char0"/>
          <w:rtl/>
        </w:rPr>
        <w:t xml:space="preserve"> موضوع است و قابل احتجاج ن</w:t>
      </w:r>
      <w:r w:rsidR="00DF08BB">
        <w:rPr>
          <w:rStyle w:val="Char0"/>
          <w:rtl/>
        </w:rPr>
        <w:t>ی</w:t>
      </w:r>
      <w:r w:rsidR="00E97208" w:rsidRPr="00C64670">
        <w:rPr>
          <w:rStyle w:val="Char0"/>
          <w:rtl/>
        </w:rPr>
        <w:t>ست</w:t>
      </w:r>
      <w:r w:rsidR="00E97208" w:rsidRPr="00C64670">
        <w:rPr>
          <w:rStyle w:val="Char0"/>
          <w:rFonts w:hint="cs"/>
          <w:rtl/>
        </w:rPr>
        <w:t xml:space="preserve"> و</w:t>
      </w:r>
      <w:r w:rsidRPr="00C64670">
        <w:rPr>
          <w:rStyle w:val="Char0"/>
          <w:rtl/>
        </w:rPr>
        <w:t xml:space="preserve"> سا</w:t>
      </w:r>
      <w:r w:rsidR="00DF08BB">
        <w:rPr>
          <w:rStyle w:val="Char0"/>
          <w:rtl/>
        </w:rPr>
        <w:t>ی</w:t>
      </w:r>
      <w:r w:rsidRPr="00C64670">
        <w:rPr>
          <w:rStyle w:val="Char0"/>
          <w:rtl/>
        </w:rPr>
        <w:t>ر احاد</w:t>
      </w:r>
      <w:r w:rsidR="00DF08BB">
        <w:rPr>
          <w:rStyle w:val="Char0"/>
          <w:rtl/>
        </w:rPr>
        <w:t>ی</w:t>
      </w:r>
      <w:r w:rsidRPr="00C64670">
        <w:rPr>
          <w:rStyle w:val="Char0"/>
          <w:rtl/>
        </w:rPr>
        <w:t>ث د</w:t>
      </w:r>
      <w:r w:rsidR="00DF08BB">
        <w:rPr>
          <w:rStyle w:val="Char0"/>
          <w:rtl/>
        </w:rPr>
        <w:t>ی</w:t>
      </w:r>
      <w:r w:rsidRPr="00C64670">
        <w:rPr>
          <w:rStyle w:val="Char0"/>
          <w:rtl/>
        </w:rPr>
        <w:t>گر تنها شامل</w:t>
      </w:r>
      <w:r w:rsidR="00C869E7">
        <w:rPr>
          <w:rStyle w:val="Char0"/>
          <w:rtl/>
        </w:rPr>
        <w:t xml:space="preserve"> صورت‌های </w:t>
      </w:r>
      <w:r w:rsidRPr="00C64670">
        <w:rPr>
          <w:rStyle w:val="Char0"/>
          <w:rtl/>
        </w:rPr>
        <w:t>اقتدا نم</w:t>
      </w:r>
      <w:r w:rsidR="00DF08BB">
        <w:rPr>
          <w:rStyle w:val="Char0"/>
          <w:rtl/>
        </w:rPr>
        <w:t>ی</w:t>
      </w:r>
      <w:r w:rsidRPr="00C64670">
        <w:rPr>
          <w:rStyle w:val="Char0"/>
          <w:rtl/>
        </w:rPr>
        <w:t>‌شود</w:t>
      </w:r>
      <w:r w:rsidR="00E97208" w:rsidRPr="00C64670">
        <w:rPr>
          <w:rStyle w:val="Char0"/>
          <w:rFonts w:hint="cs"/>
          <w:rtl/>
        </w:rPr>
        <w:t>؛</w:t>
      </w:r>
      <w:r w:rsidRPr="00C64670">
        <w:rPr>
          <w:rStyle w:val="Char0"/>
          <w:rtl/>
        </w:rPr>
        <w:t xml:space="preserve"> بل</w:t>
      </w:r>
      <w:r w:rsidR="00DF08BB">
        <w:rPr>
          <w:rStyle w:val="Char0"/>
          <w:rtl/>
        </w:rPr>
        <w:t>ک</w:t>
      </w:r>
      <w:r w:rsidRPr="00C64670">
        <w:rPr>
          <w:rStyle w:val="Char0"/>
          <w:rtl/>
        </w:rPr>
        <w:t xml:space="preserve">ه احتمال دارد </w:t>
      </w:r>
      <w:r w:rsidR="00DF08BB">
        <w:rPr>
          <w:rStyle w:val="Char0"/>
          <w:rtl/>
        </w:rPr>
        <w:t>ک</w:t>
      </w:r>
      <w:r w:rsidRPr="00C64670">
        <w:rPr>
          <w:rStyle w:val="Char0"/>
          <w:rtl/>
        </w:rPr>
        <w:t>ه مراد از آن اقتدا</w:t>
      </w:r>
      <w:r w:rsidR="00DF08BB">
        <w:rPr>
          <w:rStyle w:val="Char0"/>
          <w:rtl/>
        </w:rPr>
        <w:t>ی</w:t>
      </w:r>
      <w:r w:rsidRPr="00C64670">
        <w:rPr>
          <w:rStyle w:val="Char0"/>
          <w:rtl/>
        </w:rPr>
        <w:t xml:space="preserve"> به آنان در روا</w:t>
      </w:r>
      <w:r w:rsidR="00DF08BB">
        <w:rPr>
          <w:rStyle w:val="Char0"/>
          <w:rtl/>
        </w:rPr>
        <w:t>ی</w:t>
      </w:r>
      <w:r w:rsidRPr="00C64670">
        <w:rPr>
          <w:rStyle w:val="Char0"/>
          <w:rtl/>
        </w:rPr>
        <w:t>تشان باشد؛ ز</w:t>
      </w:r>
      <w:r w:rsidR="00DF08BB">
        <w:rPr>
          <w:rStyle w:val="Char0"/>
          <w:rtl/>
        </w:rPr>
        <w:t>ی</w:t>
      </w:r>
      <w:r w:rsidRPr="00C64670">
        <w:rPr>
          <w:rStyle w:val="Char0"/>
          <w:rtl/>
        </w:rPr>
        <w:t xml:space="preserve">را به </w:t>
      </w:r>
      <w:r w:rsidR="00002496" w:rsidRPr="00C64670">
        <w:rPr>
          <w:rStyle w:val="Char0"/>
          <w:rtl/>
        </w:rPr>
        <w:t>کس</w:t>
      </w:r>
      <w:r w:rsidR="00DF08BB">
        <w:rPr>
          <w:rStyle w:val="Char0"/>
          <w:rtl/>
        </w:rPr>
        <w:t>ی</w:t>
      </w:r>
      <w:r w:rsidR="00002496" w:rsidRPr="00C64670">
        <w:rPr>
          <w:rStyle w:val="Char0"/>
          <w:rtl/>
        </w:rPr>
        <w:t xml:space="preserve"> که</w:t>
      </w:r>
      <w:r w:rsidRPr="00C64670">
        <w:rPr>
          <w:rStyle w:val="Char0"/>
          <w:rtl/>
        </w:rPr>
        <w:t xml:space="preserve"> از روا</w:t>
      </w:r>
      <w:r w:rsidR="00DF08BB">
        <w:rPr>
          <w:rStyle w:val="Char0"/>
          <w:rtl/>
        </w:rPr>
        <w:t>ی</w:t>
      </w:r>
      <w:r w:rsidRPr="00C64670">
        <w:rPr>
          <w:rStyle w:val="Char0"/>
          <w:rtl/>
        </w:rPr>
        <w:t>ت د</w:t>
      </w:r>
      <w:r w:rsidR="00DF08BB">
        <w:rPr>
          <w:rStyle w:val="Char0"/>
          <w:rtl/>
        </w:rPr>
        <w:t>ی</w:t>
      </w:r>
      <w:r w:rsidRPr="00C64670">
        <w:rPr>
          <w:rStyle w:val="Char0"/>
          <w:rtl/>
        </w:rPr>
        <w:t>گر</w:t>
      </w:r>
      <w:r w:rsidR="00DF08BB">
        <w:rPr>
          <w:rStyle w:val="Char0"/>
          <w:rtl/>
        </w:rPr>
        <w:t>ی</w:t>
      </w:r>
      <w:r w:rsidRPr="00C64670">
        <w:rPr>
          <w:rStyle w:val="Char0"/>
          <w:rtl/>
        </w:rPr>
        <w:t xml:space="preserve"> تبع</w:t>
      </w:r>
      <w:r w:rsidR="00DF08BB">
        <w:rPr>
          <w:rStyle w:val="Char0"/>
          <w:rtl/>
        </w:rPr>
        <w:t>ی</w:t>
      </w:r>
      <w:r w:rsidRPr="00C64670">
        <w:rPr>
          <w:rStyle w:val="Char0"/>
          <w:rtl/>
        </w:rPr>
        <w:t xml:space="preserve">ت </w:t>
      </w:r>
      <w:r w:rsidR="00DF08BB">
        <w:rPr>
          <w:rStyle w:val="Char0"/>
          <w:rtl/>
        </w:rPr>
        <w:t>ک</w:t>
      </w:r>
      <w:r w:rsidRPr="00C64670">
        <w:rPr>
          <w:rStyle w:val="Char0"/>
          <w:rtl/>
        </w:rPr>
        <w:t>ند، گفته م</w:t>
      </w:r>
      <w:r w:rsidR="00DF08BB">
        <w:rPr>
          <w:rStyle w:val="Char0"/>
          <w:rtl/>
        </w:rPr>
        <w:t>ی</w:t>
      </w:r>
      <w:r w:rsidRPr="00C64670">
        <w:rPr>
          <w:rStyle w:val="Char0"/>
          <w:rtl/>
        </w:rPr>
        <w:t xml:space="preserve">‌شود </w:t>
      </w:r>
      <w:r w:rsidR="00DF08BB">
        <w:rPr>
          <w:rStyle w:val="Char0"/>
          <w:rtl/>
        </w:rPr>
        <w:t>ک</w:t>
      </w:r>
      <w:r w:rsidRPr="00C64670">
        <w:rPr>
          <w:rStyle w:val="Char0"/>
          <w:rtl/>
        </w:rPr>
        <w:t>ه به و</w:t>
      </w:r>
      <w:r w:rsidR="00DF08BB">
        <w:rPr>
          <w:rStyle w:val="Char0"/>
          <w:rtl/>
        </w:rPr>
        <w:t>ی</w:t>
      </w:r>
      <w:r w:rsidRPr="00C64670">
        <w:rPr>
          <w:rStyle w:val="Char0"/>
          <w:rtl/>
        </w:rPr>
        <w:t xml:space="preserve"> اقتدا </w:t>
      </w:r>
      <w:r w:rsidR="00DF08BB">
        <w:rPr>
          <w:rStyle w:val="Char0"/>
          <w:rtl/>
        </w:rPr>
        <w:t>ک</w:t>
      </w:r>
      <w:r w:rsidRPr="00C64670">
        <w:rPr>
          <w:rStyle w:val="Char0"/>
          <w:rtl/>
        </w:rPr>
        <w:t xml:space="preserve">رده است؛ </w:t>
      </w:r>
      <w:r w:rsidR="00DF08BB">
        <w:rPr>
          <w:rStyle w:val="Char0"/>
          <w:rtl/>
        </w:rPr>
        <w:t>ی</w:t>
      </w:r>
      <w:r w:rsidRPr="00C64670">
        <w:rPr>
          <w:rStyle w:val="Char0"/>
          <w:rtl/>
        </w:rPr>
        <w:t>عن</w:t>
      </w:r>
      <w:r w:rsidR="00DF08BB">
        <w:rPr>
          <w:rStyle w:val="Char0"/>
          <w:rtl/>
        </w:rPr>
        <w:t>ی</w:t>
      </w:r>
      <w:r w:rsidRPr="00C64670">
        <w:rPr>
          <w:rStyle w:val="Char0"/>
          <w:rtl/>
        </w:rPr>
        <w:t xml:space="preserve"> به روا</w:t>
      </w:r>
      <w:r w:rsidR="00DF08BB">
        <w:rPr>
          <w:rStyle w:val="Char0"/>
          <w:rtl/>
        </w:rPr>
        <w:t>ی</w:t>
      </w:r>
      <w:r w:rsidRPr="00C64670">
        <w:rPr>
          <w:rStyle w:val="Char0"/>
          <w:rtl/>
        </w:rPr>
        <w:t xml:space="preserve">تش اقتدا </w:t>
      </w:r>
      <w:r w:rsidR="00DF08BB">
        <w:rPr>
          <w:rStyle w:val="Char0"/>
          <w:rtl/>
        </w:rPr>
        <w:t>ک</w:t>
      </w:r>
      <w:r w:rsidRPr="00C64670">
        <w:rPr>
          <w:rStyle w:val="Char0"/>
          <w:rtl/>
        </w:rPr>
        <w:t>رده است.</w:t>
      </w:r>
      <w:r w:rsidRPr="006933B2">
        <w:rPr>
          <w:rStyle w:val="FootnoteReference"/>
          <w:rFonts w:cs="IRNazli"/>
          <w:sz w:val="32"/>
          <w:rtl/>
        </w:rPr>
        <w:t>(</w:t>
      </w:r>
      <w:r w:rsidRPr="006933B2">
        <w:rPr>
          <w:rStyle w:val="FootnoteReference"/>
          <w:rFonts w:cs="IRNazli"/>
          <w:sz w:val="32"/>
          <w:rtl/>
        </w:rPr>
        <w:footnoteReference w:id="35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مورد اجماع</w:t>
      </w:r>
      <w:r w:rsidR="00DF08BB" w:rsidRPr="00392055">
        <w:rPr>
          <w:rStyle w:val="Char0"/>
          <w:rtl/>
        </w:rPr>
        <w:t>ی</w:t>
      </w:r>
      <w:r w:rsidRPr="00392055">
        <w:rPr>
          <w:rStyle w:val="Char0"/>
          <w:rtl/>
        </w:rPr>
        <w:t xml:space="preserve"> هم </w:t>
      </w:r>
      <w:r w:rsidR="00DF08BB" w:rsidRPr="00392055">
        <w:rPr>
          <w:rStyle w:val="Char0"/>
          <w:rtl/>
        </w:rPr>
        <w:t>ک</w:t>
      </w:r>
      <w:r w:rsidRPr="00392055">
        <w:rPr>
          <w:rStyle w:val="Char0"/>
          <w:rtl/>
        </w:rPr>
        <w:t xml:space="preserve">ه بدان استناد </w:t>
      </w:r>
      <w:r w:rsidR="00DF08BB" w:rsidRPr="00392055">
        <w:rPr>
          <w:rStyle w:val="Char0"/>
          <w:rtl/>
        </w:rPr>
        <w:t>ک</w:t>
      </w:r>
      <w:r w:rsidRPr="00392055">
        <w:rPr>
          <w:rStyle w:val="Char0"/>
          <w:rtl/>
        </w:rPr>
        <w:t>رده‌اند، اگر مراد اجماع ائم</w:t>
      </w:r>
      <w:r w:rsidR="00DF08BB" w:rsidRPr="00392055">
        <w:rPr>
          <w:rStyle w:val="Char0"/>
          <w:rFonts w:hint="cs"/>
          <w:rtl/>
        </w:rPr>
        <w:t>ۀ</w:t>
      </w:r>
      <w:r w:rsidR="006B3EC1" w:rsidRPr="00392055">
        <w:rPr>
          <w:rStyle w:val="Char0"/>
          <w:rFonts w:hint="cs"/>
          <w:rtl/>
        </w:rPr>
        <w:t xml:space="preserve"> </w:t>
      </w:r>
      <w:r w:rsidRPr="00392055">
        <w:rPr>
          <w:rStyle w:val="Char0"/>
          <w:rtl/>
        </w:rPr>
        <w:t>چهارگانه باشد، خود آنان د</w:t>
      </w:r>
      <w:r w:rsidR="00DF08BB" w:rsidRPr="00392055">
        <w:rPr>
          <w:rStyle w:val="Char0"/>
          <w:rtl/>
        </w:rPr>
        <w:t>ی</w:t>
      </w:r>
      <w:r w:rsidRPr="00392055">
        <w:rPr>
          <w:rStyle w:val="Char0"/>
          <w:rtl/>
        </w:rPr>
        <w:t>گران را از تقل</w:t>
      </w:r>
      <w:r w:rsidR="00DF08BB" w:rsidRPr="00392055">
        <w:rPr>
          <w:rStyle w:val="Char0"/>
          <w:rtl/>
        </w:rPr>
        <w:t>ی</w:t>
      </w:r>
      <w:r w:rsidRPr="00392055">
        <w:rPr>
          <w:rStyle w:val="Char0"/>
          <w:rtl/>
        </w:rPr>
        <w:t>د نه</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رده‌اند و ن</w:t>
      </w:r>
      <w:r w:rsidR="00DF08BB" w:rsidRPr="00392055">
        <w:rPr>
          <w:rStyle w:val="Char0"/>
          <w:rtl/>
        </w:rPr>
        <w:t>ی</w:t>
      </w:r>
      <w:r w:rsidRPr="00392055">
        <w:rPr>
          <w:rStyle w:val="Char0"/>
          <w:rtl/>
        </w:rPr>
        <w:t>ز اگر مراد</w:t>
      </w:r>
      <w:r w:rsidR="00E97208" w:rsidRPr="00392055">
        <w:rPr>
          <w:rStyle w:val="Char0"/>
          <w:rFonts w:hint="cs"/>
          <w:rtl/>
        </w:rPr>
        <w:t>،</w:t>
      </w:r>
      <w:r w:rsidRPr="00392055">
        <w:rPr>
          <w:rStyle w:val="Char0"/>
          <w:rtl/>
        </w:rPr>
        <w:t xml:space="preserve"> اجماع بعد از آنان باشد، باز وجود من</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د در آن زمان تا</w:t>
      </w:r>
      <w:r w:rsidR="00DF08BB" w:rsidRPr="00392055">
        <w:rPr>
          <w:rStyle w:val="Char0"/>
          <w:rtl/>
        </w:rPr>
        <w:t>ک</w:t>
      </w:r>
      <w:r w:rsidRPr="00392055">
        <w:rPr>
          <w:rStyle w:val="Char0"/>
          <w:rtl/>
        </w:rPr>
        <w:t>نون برا</w:t>
      </w:r>
      <w:r w:rsidR="00DF08BB" w:rsidRPr="00392055">
        <w:rPr>
          <w:rStyle w:val="Char0"/>
          <w:rtl/>
        </w:rPr>
        <w:t>ی</w:t>
      </w:r>
      <w:r w:rsidRPr="00392055">
        <w:rPr>
          <w:rStyle w:val="Char0"/>
          <w:rtl/>
        </w:rPr>
        <w:t xml:space="preserve"> هر</w:t>
      </w:r>
      <w:r w:rsidR="00D85A4D" w:rsidRPr="00392055">
        <w:rPr>
          <w:rStyle w:val="Char0"/>
          <w:rFonts w:hint="cs"/>
          <w:rtl/>
        </w:rPr>
        <w:t xml:space="preserve">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اقوال اند</w:t>
      </w:r>
      <w:r w:rsidR="00DF08BB" w:rsidRPr="00392055">
        <w:rPr>
          <w:rStyle w:val="Char0"/>
          <w:rtl/>
        </w:rPr>
        <w:t>ی</w:t>
      </w:r>
      <w:r w:rsidRPr="00392055">
        <w:rPr>
          <w:rStyle w:val="Char0"/>
          <w:rtl/>
        </w:rPr>
        <w:t>شمندان را بداند، مشخص است و قول جمهور بر ممانعت تقل</w:t>
      </w:r>
      <w:r w:rsidR="00DF08BB" w:rsidRPr="00392055">
        <w:rPr>
          <w:rStyle w:val="Char0"/>
          <w:rtl/>
        </w:rPr>
        <w:t>ی</w:t>
      </w:r>
      <w:r w:rsidRPr="00392055">
        <w:rPr>
          <w:rStyle w:val="Char0"/>
          <w:rtl/>
        </w:rPr>
        <w:t>د م</w:t>
      </w:r>
      <w:r w:rsidR="00DF08BB" w:rsidRPr="00392055">
        <w:rPr>
          <w:rStyle w:val="Char0"/>
          <w:rtl/>
        </w:rPr>
        <w:t>ی</w:t>
      </w:r>
      <w:r w:rsidRPr="00392055">
        <w:rPr>
          <w:rStyle w:val="Char0"/>
          <w:rtl/>
        </w:rPr>
        <w:t>‌باشد، پس اجماع</w:t>
      </w:r>
      <w:r w:rsidR="00DF08BB" w:rsidRPr="00392055">
        <w:rPr>
          <w:rStyle w:val="Char0"/>
          <w:rtl/>
        </w:rPr>
        <w:t>ی</w:t>
      </w:r>
      <w:r w:rsidRPr="00392055">
        <w:rPr>
          <w:rStyle w:val="Char0"/>
          <w:rtl/>
        </w:rPr>
        <w:t xml:space="preserve">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وجود ندارد و ن</w:t>
      </w:r>
      <w:r w:rsidR="00DF08BB" w:rsidRPr="00392055">
        <w:rPr>
          <w:rStyle w:val="Char0"/>
          <w:rtl/>
        </w:rPr>
        <w:t>ی</w:t>
      </w:r>
      <w:r w:rsidRPr="00392055">
        <w:rPr>
          <w:rStyle w:val="Char0"/>
          <w:rtl/>
        </w:rPr>
        <w:t>ز حت</w:t>
      </w:r>
      <w:r w:rsidR="00DF08BB" w:rsidRPr="00392055">
        <w:rPr>
          <w:rStyle w:val="Char0"/>
          <w:rtl/>
        </w:rPr>
        <w:t>ی</w:t>
      </w:r>
      <w:r w:rsidRPr="00392055">
        <w:rPr>
          <w:rStyle w:val="Char0"/>
          <w:rtl/>
        </w:rPr>
        <w:t xml:space="preserve"> اگر </w:t>
      </w:r>
      <w:r w:rsidR="001C252B" w:rsidRPr="00392055">
        <w:rPr>
          <w:rStyle w:val="Char0"/>
          <w:rtl/>
        </w:rPr>
        <w:t>به طور</w:t>
      </w:r>
      <w:r w:rsidRPr="00392055">
        <w:rPr>
          <w:rStyle w:val="Char0"/>
          <w:rtl/>
        </w:rPr>
        <w:t xml:space="preserve"> خاص، مراد </w:t>
      </w:r>
      <w:r w:rsidR="007D29CB" w:rsidRPr="00392055">
        <w:rPr>
          <w:rStyle w:val="Char0"/>
          <w:rFonts w:hint="cs"/>
          <w:rtl/>
        </w:rPr>
        <w:t>ا</w:t>
      </w:r>
      <w:r w:rsidRPr="00392055">
        <w:rPr>
          <w:rStyle w:val="Char0"/>
          <w:rtl/>
        </w:rPr>
        <w:t>جماع مقلد</w:t>
      </w:r>
      <w:r w:rsidR="00DF08BB" w:rsidRPr="00392055">
        <w:rPr>
          <w:rStyle w:val="Char0"/>
          <w:rtl/>
        </w:rPr>
        <w:t>ی</w:t>
      </w:r>
      <w:r w:rsidRPr="00392055">
        <w:rPr>
          <w:rStyle w:val="Char0"/>
          <w:rtl/>
        </w:rPr>
        <w:t>ن برا</w:t>
      </w:r>
      <w:r w:rsidR="00DF08BB" w:rsidRPr="00392055">
        <w:rPr>
          <w:rStyle w:val="Char0"/>
          <w:rtl/>
        </w:rPr>
        <w:t>ی</w:t>
      </w:r>
      <w:r w:rsidRPr="00392055">
        <w:rPr>
          <w:rStyle w:val="Char0"/>
          <w:rtl/>
        </w:rPr>
        <w:t xml:space="preserve"> ائم</w:t>
      </w:r>
      <w:r w:rsidR="00DF08BB" w:rsidRPr="00392055">
        <w:rPr>
          <w:rStyle w:val="Char0"/>
          <w:rFonts w:hint="cs"/>
          <w:rtl/>
        </w:rPr>
        <w:t>ۀ</w:t>
      </w:r>
      <w:r w:rsidRPr="00392055">
        <w:rPr>
          <w:rStyle w:val="Char0"/>
          <w:rtl/>
        </w:rPr>
        <w:t xml:space="preserve"> چهارگانه باشد، ثابت </w:t>
      </w:r>
      <w:r w:rsidR="007D29CB" w:rsidRPr="00392055">
        <w:rPr>
          <w:rStyle w:val="Char0"/>
          <w:rFonts w:hint="cs"/>
          <w:rtl/>
        </w:rPr>
        <w:t>شده است</w:t>
      </w:r>
      <w:r w:rsidRPr="00392055">
        <w:rPr>
          <w:rStyle w:val="Char0"/>
          <w:rtl/>
        </w:rPr>
        <w:t xml:space="preserve"> </w:t>
      </w:r>
      <w:r w:rsidR="00DF08BB" w:rsidRPr="00392055">
        <w:rPr>
          <w:rStyle w:val="Char0"/>
          <w:rtl/>
        </w:rPr>
        <w:t>ک</w:t>
      </w:r>
      <w:r w:rsidRPr="00392055">
        <w:rPr>
          <w:rStyle w:val="Char0"/>
          <w:rtl/>
        </w:rPr>
        <w:t>ه اجماع مقلد</w:t>
      </w:r>
      <w:r w:rsidR="00DF08BB" w:rsidRPr="00392055">
        <w:rPr>
          <w:rStyle w:val="Char0"/>
          <w:rtl/>
        </w:rPr>
        <w:t>ی</w:t>
      </w:r>
      <w:r w:rsidRPr="00392055">
        <w:rPr>
          <w:rStyle w:val="Char0"/>
          <w:rtl/>
        </w:rPr>
        <w:t xml:space="preserve">ن در </w:t>
      </w:r>
      <w:r w:rsidR="00824FCF" w:rsidRPr="00392055">
        <w:rPr>
          <w:rStyle w:val="Char0"/>
          <w:rtl/>
        </w:rPr>
        <w:t>مسئله</w:t>
      </w:r>
      <w:r w:rsidRPr="00392055">
        <w:rPr>
          <w:rStyle w:val="Char0"/>
          <w:rtl/>
        </w:rPr>
        <w:t xml:space="preserve"> ه</w:t>
      </w:r>
      <w:r w:rsidR="00DF08BB" w:rsidRPr="00392055">
        <w:rPr>
          <w:rStyle w:val="Char0"/>
          <w:rtl/>
        </w:rPr>
        <w:t>ی</w:t>
      </w:r>
      <w:r w:rsidRPr="00392055">
        <w:rPr>
          <w:rStyle w:val="Char0"/>
          <w:rtl/>
        </w:rPr>
        <w:t>چ اعتبار</w:t>
      </w:r>
      <w:r w:rsidR="00DF08BB" w:rsidRPr="00392055">
        <w:rPr>
          <w:rStyle w:val="Char0"/>
          <w:rtl/>
        </w:rPr>
        <w:t>ی</w:t>
      </w:r>
      <w:r w:rsidRPr="00392055">
        <w:rPr>
          <w:rStyle w:val="Char0"/>
          <w:rtl/>
        </w:rPr>
        <w:t xml:space="preserve"> ندارد.</w:t>
      </w:r>
      <w:r w:rsidRPr="006933B2">
        <w:rPr>
          <w:rStyle w:val="FootnoteReference"/>
          <w:rFonts w:cs="IRNazli"/>
          <w:sz w:val="32"/>
          <w:rtl/>
        </w:rPr>
        <w:t>(</w:t>
      </w:r>
      <w:r w:rsidRPr="006933B2">
        <w:rPr>
          <w:rStyle w:val="FootnoteReference"/>
          <w:rFonts w:cs="IRNazli"/>
          <w:sz w:val="32"/>
          <w:rtl/>
        </w:rPr>
        <w:footnoteReference w:id="352"/>
      </w:r>
      <w:r w:rsidRPr="006933B2">
        <w:rPr>
          <w:rStyle w:val="FootnoteReference"/>
          <w:rFonts w:cs="IRNazli"/>
          <w:sz w:val="32"/>
          <w:rtl/>
        </w:rPr>
        <w:t>)</w:t>
      </w:r>
      <w:r w:rsidRPr="00392055">
        <w:rPr>
          <w:rStyle w:val="Char0"/>
          <w:rtl/>
        </w:rPr>
        <w:t xml:space="preserve"> در مورد استدلال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به عقل </w:t>
      </w:r>
      <w:r w:rsidR="00DF08BB" w:rsidRPr="00392055">
        <w:rPr>
          <w:rStyle w:val="Char0"/>
          <w:rtl/>
        </w:rPr>
        <w:t>ک</w:t>
      </w:r>
      <w:r w:rsidRPr="00392055">
        <w:rPr>
          <w:rStyle w:val="Char0"/>
          <w:rtl/>
        </w:rPr>
        <w:t>رده‌اند و گفته‌اند</w:t>
      </w:r>
      <w:r w:rsidR="00FA6048" w:rsidRPr="00392055">
        <w:rPr>
          <w:rStyle w:val="Char0"/>
          <w:rFonts w:hint="cs"/>
          <w:rtl/>
        </w:rPr>
        <w:t>:</w:t>
      </w:r>
      <w:r w:rsidRPr="00392055">
        <w:rPr>
          <w:rStyle w:val="Char0"/>
          <w:rtl/>
        </w:rPr>
        <w:t xml:space="preserve"> عوام </w:t>
      </w:r>
      <w:r w:rsidR="00FA6048" w:rsidRPr="00392055">
        <w:rPr>
          <w:rStyle w:val="Char0"/>
          <w:rFonts w:hint="cs"/>
          <w:rtl/>
        </w:rPr>
        <w:t>قادر به درک</w:t>
      </w:r>
      <w:r w:rsidR="004B2099" w:rsidRPr="00392055">
        <w:rPr>
          <w:rStyle w:val="Char0"/>
          <w:rFonts w:hint="cs"/>
          <w:rtl/>
        </w:rPr>
        <w:t xml:space="preserve"> </w:t>
      </w:r>
      <w:r w:rsidRPr="00392055">
        <w:rPr>
          <w:rStyle w:val="Char0"/>
          <w:rtl/>
        </w:rPr>
        <w:t>دل</w:t>
      </w:r>
      <w:r w:rsidR="00DF08BB" w:rsidRPr="00392055">
        <w:rPr>
          <w:rStyle w:val="Char0"/>
          <w:rtl/>
        </w:rPr>
        <w:t>ی</w:t>
      </w:r>
      <w:r w:rsidRPr="00392055">
        <w:rPr>
          <w:rStyle w:val="Char0"/>
          <w:rtl/>
        </w:rPr>
        <w:t>ل اح</w:t>
      </w:r>
      <w:r w:rsidR="00DF08BB" w:rsidRPr="00392055">
        <w:rPr>
          <w:rStyle w:val="Char0"/>
          <w:rtl/>
        </w:rPr>
        <w:t>ک</w:t>
      </w:r>
      <w:r w:rsidRPr="00392055">
        <w:rPr>
          <w:rStyle w:val="Char0"/>
          <w:rtl/>
        </w:rPr>
        <w:t>ام شرع</w:t>
      </w:r>
      <w:r w:rsidR="00DF08BB" w:rsidRPr="00392055">
        <w:rPr>
          <w:rStyle w:val="Char0"/>
          <w:rtl/>
        </w:rPr>
        <w:t>ی</w:t>
      </w:r>
      <w:r w:rsidR="00FA6048" w:rsidRPr="00392055">
        <w:rPr>
          <w:rStyle w:val="Char0"/>
          <w:rFonts w:hint="cs"/>
          <w:rtl/>
        </w:rPr>
        <w:t xml:space="preserve"> ن</w:t>
      </w:r>
      <w:r w:rsidR="00DF08BB" w:rsidRPr="00392055">
        <w:rPr>
          <w:rStyle w:val="Char0"/>
          <w:rFonts w:hint="cs"/>
          <w:rtl/>
        </w:rPr>
        <w:t>ی</w:t>
      </w:r>
      <w:r w:rsidR="00FA6048" w:rsidRPr="00392055">
        <w:rPr>
          <w:rStyle w:val="Char0"/>
          <w:rFonts w:hint="cs"/>
          <w:rtl/>
        </w:rPr>
        <w:t>ستند</w:t>
      </w:r>
      <w:r w:rsidRPr="00392055">
        <w:rPr>
          <w:rStyle w:val="Char0"/>
          <w:rtl/>
        </w:rPr>
        <w:t xml:space="preserve"> و </w:t>
      </w:r>
      <w:r w:rsidR="00FA6048" w:rsidRPr="00392055">
        <w:rPr>
          <w:rStyle w:val="Char0"/>
          <w:rFonts w:hint="cs"/>
          <w:rtl/>
        </w:rPr>
        <w:t>با</w:t>
      </w:r>
      <w:r w:rsidR="00DF08BB" w:rsidRPr="00392055">
        <w:rPr>
          <w:rStyle w:val="Char0"/>
          <w:rFonts w:hint="cs"/>
          <w:rtl/>
        </w:rPr>
        <w:t>ی</w:t>
      </w:r>
      <w:r w:rsidR="00FA6048" w:rsidRPr="00392055">
        <w:rPr>
          <w:rStyle w:val="Char0"/>
          <w:rFonts w:hint="cs"/>
          <w:rtl/>
        </w:rPr>
        <w:t xml:space="preserve">د </w:t>
      </w:r>
      <w:r w:rsidRPr="00392055">
        <w:rPr>
          <w:rStyle w:val="Char0"/>
          <w:rtl/>
        </w:rPr>
        <w:t>م</w:t>
      </w:r>
      <w:r w:rsidR="00DF08BB" w:rsidRPr="00392055">
        <w:rPr>
          <w:rStyle w:val="Char0"/>
          <w:rtl/>
        </w:rPr>
        <w:t>ک</w:t>
      </w:r>
      <w:r w:rsidRPr="00392055">
        <w:rPr>
          <w:rStyle w:val="Char0"/>
          <w:rtl/>
        </w:rPr>
        <w:t xml:space="preserve">لف شوند </w:t>
      </w:r>
      <w:r w:rsidR="00FA6048" w:rsidRPr="00392055">
        <w:rPr>
          <w:rStyle w:val="Char0"/>
          <w:rFonts w:hint="cs"/>
          <w:rtl/>
        </w:rPr>
        <w:t>تا</w:t>
      </w:r>
      <w:r w:rsidRPr="00392055">
        <w:rPr>
          <w:rStyle w:val="Char0"/>
          <w:rtl/>
        </w:rPr>
        <w:t xml:space="preserve"> به درج</w:t>
      </w:r>
      <w:r w:rsidR="00DF08BB" w:rsidRPr="00392055">
        <w:rPr>
          <w:rStyle w:val="Char0"/>
          <w:rFonts w:hint="cs"/>
          <w:rtl/>
        </w:rPr>
        <w:t>ۀ</w:t>
      </w:r>
      <w:r w:rsidRPr="00392055">
        <w:rPr>
          <w:rStyle w:val="Char0"/>
          <w:rtl/>
        </w:rPr>
        <w:t xml:space="preserve"> اجتهاد برسند تا </w:t>
      </w:r>
      <w:r w:rsidR="00FA6048" w:rsidRPr="00392055">
        <w:rPr>
          <w:rStyle w:val="Char0"/>
          <w:rFonts w:hint="cs"/>
          <w:rtl/>
        </w:rPr>
        <w:t>قادر به درک</w:t>
      </w:r>
      <w:r w:rsidRPr="00392055">
        <w:rPr>
          <w:rStyle w:val="Char0"/>
          <w:rtl/>
        </w:rPr>
        <w:t xml:space="preserve"> دل</w:t>
      </w:r>
      <w:r w:rsidR="00DF08BB" w:rsidRPr="00392055">
        <w:rPr>
          <w:rStyle w:val="Char0"/>
          <w:rtl/>
        </w:rPr>
        <w:t>ی</w:t>
      </w:r>
      <w:r w:rsidRPr="00392055">
        <w:rPr>
          <w:rStyle w:val="Char0"/>
          <w:rtl/>
        </w:rPr>
        <w:t xml:space="preserve">ل آن </w:t>
      </w:r>
      <w:r w:rsidR="00FA6048" w:rsidRPr="00392055">
        <w:rPr>
          <w:rStyle w:val="Char0"/>
          <w:rFonts w:hint="cs"/>
          <w:rtl/>
        </w:rPr>
        <w:t>شوند</w:t>
      </w:r>
      <w:r w:rsidRPr="00392055">
        <w:rPr>
          <w:rStyle w:val="Char0"/>
          <w:rtl/>
        </w:rPr>
        <w:t xml:space="preserve"> و</w:t>
      </w:r>
      <w:r w:rsidR="00751701" w:rsidRPr="00392055">
        <w:rPr>
          <w:rStyle w:val="Char0"/>
          <w:rtl/>
        </w:rPr>
        <w:t xml:space="preserve"> آنگاه </w:t>
      </w:r>
      <w:r w:rsidR="00FA6048" w:rsidRPr="00392055">
        <w:rPr>
          <w:rStyle w:val="Char0"/>
          <w:rFonts w:hint="cs"/>
          <w:rtl/>
        </w:rPr>
        <w:t xml:space="preserve">بنا به </w:t>
      </w:r>
      <w:r w:rsidRPr="00392055">
        <w:rPr>
          <w:rStyle w:val="Char0"/>
          <w:rtl/>
        </w:rPr>
        <w:t>اجتهادشان، عمل نما</w:t>
      </w:r>
      <w:r w:rsidR="00DF08BB" w:rsidRPr="00392055">
        <w:rPr>
          <w:rStyle w:val="Char0"/>
          <w:rtl/>
        </w:rPr>
        <w:t>ی</w:t>
      </w:r>
      <w:r w:rsidRPr="00392055">
        <w:rPr>
          <w:rStyle w:val="Char0"/>
          <w:rtl/>
        </w:rPr>
        <w:t>ند، با</w:t>
      </w:r>
      <w:r w:rsidR="00DF08BB" w:rsidRPr="00392055">
        <w:rPr>
          <w:rStyle w:val="Char0"/>
          <w:rtl/>
        </w:rPr>
        <w:t>ی</w:t>
      </w:r>
      <w:r w:rsidRPr="00392055">
        <w:rPr>
          <w:rStyle w:val="Char0"/>
          <w:rtl/>
        </w:rPr>
        <w:t xml:space="preserve">د گفت: </w:t>
      </w:r>
      <w:r w:rsidR="00DF08BB" w:rsidRPr="00392055">
        <w:rPr>
          <w:rStyle w:val="Char0"/>
          <w:rtl/>
        </w:rPr>
        <w:t>ک</w:t>
      </w:r>
      <w:r w:rsidRPr="00392055">
        <w:rPr>
          <w:rStyle w:val="Char0"/>
          <w:rtl/>
        </w:rPr>
        <w:t>ه امر چن</w:t>
      </w:r>
      <w:r w:rsidR="00DF08BB" w:rsidRPr="00392055">
        <w:rPr>
          <w:rStyle w:val="Char0"/>
          <w:rtl/>
        </w:rPr>
        <w:t>ی</w:t>
      </w:r>
      <w:r w:rsidRPr="00392055">
        <w:rPr>
          <w:rStyle w:val="Char0"/>
          <w:rtl/>
        </w:rPr>
        <w:t>ن ن</w:t>
      </w:r>
      <w:r w:rsidR="00DF08BB" w:rsidRPr="00392055">
        <w:rPr>
          <w:rStyle w:val="Char0"/>
          <w:rtl/>
        </w:rPr>
        <w:t>ی</w:t>
      </w:r>
      <w:r w:rsidRPr="00392055">
        <w:rPr>
          <w:rStyle w:val="Char0"/>
          <w:rtl/>
        </w:rPr>
        <w:t>ست؛ ز</w:t>
      </w:r>
      <w:r w:rsidR="00DF08BB" w:rsidRPr="00392055">
        <w:rPr>
          <w:rStyle w:val="Char0"/>
          <w:rtl/>
        </w:rPr>
        <w:t>ی</w:t>
      </w:r>
      <w:r w:rsidRPr="00392055">
        <w:rPr>
          <w:rStyle w:val="Char0"/>
          <w:rtl/>
        </w:rPr>
        <w:t>را واسطه‌ا</w:t>
      </w:r>
      <w:r w:rsidR="00DF08BB" w:rsidRPr="00392055">
        <w:rPr>
          <w:rStyle w:val="Char0"/>
          <w:rtl/>
        </w:rPr>
        <w:t>ی</w:t>
      </w:r>
      <w:r w:rsidRPr="00392055">
        <w:rPr>
          <w:rStyle w:val="Char0"/>
          <w:rtl/>
        </w:rPr>
        <w:t xml:space="preserve"> در ب</w:t>
      </w:r>
      <w:r w:rsidR="00DF08BB" w:rsidRPr="00392055">
        <w:rPr>
          <w:rStyle w:val="Char0"/>
          <w:rtl/>
        </w:rPr>
        <w:t>ی</w:t>
      </w:r>
      <w:r w:rsidRPr="00392055">
        <w:rPr>
          <w:rStyle w:val="Char0"/>
          <w:rtl/>
        </w:rPr>
        <w:t>ن اجتهاد و تقل</w:t>
      </w:r>
      <w:r w:rsidR="00DF08BB" w:rsidRPr="00392055">
        <w:rPr>
          <w:rStyle w:val="Char0"/>
          <w:rtl/>
        </w:rPr>
        <w:t>ی</w:t>
      </w:r>
      <w:r w:rsidRPr="00392055">
        <w:rPr>
          <w:rStyle w:val="Char0"/>
          <w:rtl/>
        </w:rPr>
        <w:t>د وجود دارد و آن سؤال جاهل از عالم درباره</w:t>
      </w:r>
      <w:r w:rsidR="00AC2D37" w:rsidRPr="00392055">
        <w:rPr>
          <w:rStyle w:val="Char0"/>
          <w:rtl/>
        </w:rPr>
        <w:t xml:space="preserve"> </w:t>
      </w:r>
      <w:r w:rsidRPr="00392055">
        <w:rPr>
          <w:rStyle w:val="Char0"/>
          <w:rtl/>
        </w:rPr>
        <w:t>مسائل و حوادث شرع</w:t>
      </w:r>
      <w:r w:rsidR="00DF08BB" w:rsidRPr="00392055">
        <w:rPr>
          <w:rStyle w:val="Char0"/>
          <w:rtl/>
        </w:rPr>
        <w:t>ی</w:t>
      </w:r>
      <w:r w:rsidRPr="00392055">
        <w:rPr>
          <w:rStyle w:val="Char0"/>
          <w:rtl/>
        </w:rPr>
        <w:t>‌ا</w:t>
      </w:r>
      <w:r w:rsidR="00DF08BB" w:rsidRPr="00392055">
        <w:rPr>
          <w:rStyle w:val="Char0"/>
          <w:rtl/>
        </w:rPr>
        <w:t>ی</w:t>
      </w:r>
      <w:r w:rsidRPr="00392055">
        <w:rPr>
          <w:rStyle w:val="Char0"/>
          <w:rtl/>
        </w:rPr>
        <w:t xml:space="preserve"> </w:t>
      </w:r>
      <w:r w:rsidR="00FA6048" w:rsidRPr="00392055">
        <w:rPr>
          <w:rStyle w:val="Char0"/>
          <w:rFonts w:hint="cs"/>
          <w:rtl/>
        </w:rPr>
        <w:t xml:space="preserve">است </w:t>
      </w:r>
      <w:r w:rsidR="00DF08BB" w:rsidRPr="00392055">
        <w:rPr>
          <w:rStyle w:val="Char0"/>
          <w:rtl/>
        </w:rPr>
        <w:t>ک</w:t>
      </w:r>
      <w:r w:rsidRPr="00392055">
        <w:rPr>
          <w:rStyle w:val="Char0"/>
          <w:rtl/>
        </w:rPr>
        <w:t>ه برا</w:t>
      </w:r>
      <w:r w:rsidR="00DF08BB" w:rsidRPr="00392055">
        <w:rPr>
          <w:rStyle w:val="Char0"/>
          <w:rtl/>
        </w:rPr>
        <w:t>ی</w:t>
      </w:r>
      <w:r w:rsidR="00FA6048" w:rsidRPr="00392055">
        <w:rPr>
          <w:rStyle w:val="Char0"/>
          <w:rFonts w:hint="cs"/>
          <w:rtl/>
        </w:rPr>
        <w:t xml:space="preserve"> و</w:t>
      </w:r>
      <w:r w:rsidR="00DF08BB" w:rsidRPr="00392055">
        <w:rPr>
          <w:rStyle w:val="Char0"/>
          <w:rFonts w:hint="cs"/>
          <w:rtl/>
        </w:rPr>
        <w:t>ی</w:t>
      </w:r>
      <w:r w:rsidR="00FA6048" w:rsidRPr="00392055">
        <w:rPr>
          <w:rStyle w:val="Char0"/>
          <w:rFonts w:hint="cs"/>
          <w:rtl/>
        </w:rPr>
        <w:t xml:space="preserve"> به وجود </w:t>
      </w:r>
      <w:r w:rsidRPr="00392055">
        <w:rPr>
          <w:rStyle w:val="Char0"/>
          <w:rtl/>
        </w:rPr>
        <w:t>م</w:t>
      </w:r>
      <w:r w:rsidR="00DF08BB" w:rsidRPr="00392055">
        <w:rPr>
          <w:rStyle w:val="Char0"/>
          <w:rtl/>
        </w:rPr>
        <w:t>ی</w:t>
      </w:r>
      <w:r w:rsidRPr="00392055">
        <w:rPr>
          <w:rStyle w:val="Char0"/>
          <w:rtl/>
        </w:rPr>
        <w:t>‌آ</w:t>
      </w:r>
      <w:r w:rsidR="00DF08BB" w:rsidRPr="00392055">
        <w:rPr>
          <w:rStyle w:val="Char0"/>
          <w:rtl/>
        </w:rPr>
        <w:t>ی</w:t>
      </w:r>
      <w:r w:rsidRPr="00392055">
        <w:rPr>
          <w:rStyle w:val="Char0"/>
          <w:rtl/>
        </w:rPr>
        <w:t>د؛ نه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از رأ</w:t>
      </w:r>
      <w:r w:rsidR="00DF08BB" w:rsidRPr="00392055">
        <w:rPr>
          <w:rStyle w:val="Char0"/>
          <w:rtl/>
        </w:rPr>
        <w:t>ی</w:t>
      </w:r>
      <w:r w:rsidRPr="00392055">
        <w:rPr>
          <w:rStyle w:val="Char0"/>
          <w:rtl/>
        </w:rPr>
        <w:t xml:space="preserve"> و اجتهاد محضشان سؤال </w:t>
      </w:r>
      <w:r w:rsidR="00DF08BB" w:rsidRPr="00392055">
        <w:rPr>
          <w:rStyle w:val="Char0"/>
          <w:rtl/>
        </w:rPr>
        <w:t>ک</w:t>
      </w:r>
      <w:r w:rsidRPr="00392055">
        <w:rPr>
          <w:rStyle w:val="Char0"/>
          <w:rtl/>
        </w:rPr>
        <w:t>نند.</w:t>
      </w:r>
      <w:r w:rsidRPr="006933B2">
        <w:rPr>
          <w:rStyle w:val="FootnoteReference"/>
          <w:rFonts w:cs="IRNazli"/>
          <w:sz w:val="32"/>
          <w:rtl/>
        </w:rPr>
        <w:t>(</w:t>
      </w:r>
      <w:r w:rsidRPr="006933B2">
        <w:rPr>
          <w:rStyle w:val="FootnoteReference"/>
          <w:rFonts w:cs="IRNazli"/>
          <w:sz w:val="32"/>
          <w:rtl/>
        </w:rPr>
        <w:footnoteReference w:id="353"/>
      </w:r>
      <w:r w:rsidRPr="006933B2">
        <w:rPr>
          <w:rStyle w:val="FootnoteReference"/>
          <w:rFonts w:cs="IRNazli"/>
          <w:sz w:val="32"/>
          <w:rtl/>
        </w:rPr>
        <w:t>)</w:t>
      </w:r>
    </w:p>
    <w:p w:rsidR="006D4AE3" w:rsidRPr="00D85A4D" w:rsidRDefault="00E11DC7" w:rsidP="00392055">
      <w:pPr>
        <w:spacing w:line="240" w:lineRule="auto"/>
        <w:ind w:firstLine="284"/>
        <w:jc w:val="both"/>
        <w:rPr>
          <w:rStyle w:val="Char0"/>
          <w:spacing w:val="-2"/>
          <w:rtl/>
        </w:rPr>
      </w:pPr>
      <w:r w:rsidRPr="00D85A4D">
        <w:rPr>
          <w:rStyle w:val="Char0"/>
          <w:spacing w:val="-2"/>
          <w:rtl/>
        </w:rPr>
        <w:t xml:space="preserve">در مورد اقوال و عمل </w:t>
      </w:r>
      <w:r w:rsidR="00183994" w:rsidRPr="00D85A4D">
        <w:rPr>
          <w:rStyle w:val="Char0"/>
          <w:spacing w:val="-2"/>
          <w:rtl/>
        </w:rPr>
        <w:t>صحابه</w:t>
      </w:r>
      <w:r w:rsidR="00BD4800" w:rsidRPr="00392055">
        <w:rPr>
          <w:rStyle w:val="Char0"/>
          <w:rFonts w:cs="CTraditional Arabic" w:hint="cs"/>
          <w:spacing w:val="-2"/>
          <w:rtl/>
        </w:rPr>
        <w:t>ش</w:t>
      </w:r>
      <w:r w:rsidRPr="00D85A4D">
        <w:rPr>
          <w:rStyle w:val="Char0"/>
          <w:spacing w:val="-2"/>
          <w:rtl/>
        </w:rPr>
        <w:t xml:space="preserve"> </w:t>
      </w:r>
      <w:r w:rsidR="00DF08BB" w:rsidRPr="00D85A4D">
        <w:rPr>
          <w:rStyle w:val="Char0"/>
          <w:spacing w:val="-2"/>
          <w:rtl/>
        </w:rPr>
        <w:t>ک</w:t>
      </w:r>
      <w:r w:rsidRPr="00D85A4D">
        <w:rPr>
          <w:rStyle w:val="Char0"/>
          <w:spacing w:val="-2"/>
          <w:rtl/>
        </w:rPr>
        <w:t xml:space="preserve">ه به آن استدلال </w:t>
      </w:r>
      <w:r w:rsidR="00DF08BB" w:rsidRPr="00D85A4D">
        <w:rPr>
          <w:rStyle w:val="Char0"/>
          <w:spacing w:val="-2"/>
          <w:rtl/>
        </w:rPr>
        <w:t>ک</w:t>
      </w:r>
      <w:r w:rsidRPr="00D85A4D">
        <w:rPr>
          <w:rStyle w:val="Char0"/>
          <w:spacing w:val="-2"/>
          <w:rtl/>
        </w:rPr>
        <w:t>رده‌اند، با</w:t>
      </w:r>
      <w:r w:rsidR="00DF08BB" w:rsidRPr="00D85A4D">
        <w:rPr>
          <w:rStyle w:val="Char0"/>
          <w:spacing w:val="-2"/>
          <w:rtl/>
        </w:rPr>
        <w:t>ی</w:t>
      </w:r>
      <w:r w:rsidRPr="00D85A4D">
        <w:rPr>
          <w:rStyle w:val="Char0"/>
          <w:spacing w:val="-2"/>
          <w:rtl/>
        </w:rPr>
        <w:t>د گفت: آنان سنت پ</w:t>
      </w:r>
      <w:r w:rsidR="00DF08BB" w:rsidRPr="00D85A4D">
        <w:rPr>
          <w:rStyle w:val="Char0"/>
          <w:spacing w:val="-2"/>
          <w:rtl/>
        </w:rPr>
        <w:t>ی</w:t>
      </w:r>
      <w:r w:rsidRPr="00D85A4D">
        <w:rPr>
          <w:rStyle w:val="Char0"/>
          <w:spacing w:val="-2"/>
          <w:rtl/>
        </w:rPr>
        <w:t>امبر</w:t>
      </w:r>
      <w:r w:rsidR="00BD4800" w:rsidRPr="00D85A4D">
        <w:rPr>
          <w:rStyle w:val="Char0"/>
          <w:rFonts w:cs="CTraditional Arabic"/>
          <w:spacing w:val="-2"/>
          <w:rtl/>
        </w:rPr>
        <w:t xml:space="preserve"> ج</w:t>
      </w:r>
      <w:r w:rsidRPr="00D85A4D">
        <w:rPr>
          <w:rStyle w:val="Char0"/>
          <w:spacing w:val="-2"/>
          <w:rtl/>
        </w:rPr>
        <w:t xml:space="preserve"> را رها نم</w:t>
      </w:r>
      <w:r w:rsidR="00DF08BB" w:rsidRPr="00D85A4D">
        <w:rPr>
          <w:rStyle w:val="Char0"/>
          <w:spacing w:val="-2"/>
          <w:rtl/>
        </w:rPr>
        <w:t>ی</w:t>
      </w:r>
      <w:r w:rsidRPr="00D85A4D">
        <w:rPr>
          <w:rStyle w:val="Char0"/>
          <w:spacing w:val="-2"/>
          <w:rtl/>
        </w:rPr>
        <w:t>‌</w:t>
      </w:r>
      <w:r w:rsidR="00DF08BB" w:rsidRPr="00D85A4D">
        <w:rPr>
          <w:rStyle w:val="Char0"/>
          <w:spacing w:val="-2"/>
          <w:rtl/>
        </w:rPr>
        <w:t>ک</w:t>
      </w:r>
      <w:r w:rsidRPr="00D85A4D">
        <w:rPr>
          <w:rStyle w:val="Char0"/>
          <w:spacing w:val="-2"/>
          <w:rtl/>
        </w:rPr>
        <w:t xml:space="preserve">ردند و </w:t>
      </w:r>
      <w:r w:rsidR="00FA6048" w:rsidRPr="00D85A4D">
        <w:rPr>
          <w:rStyle w:val="Char0"/>
          <w:rFonts w:hint="cs"/>
          <w:spacing w:val="-2"/>
          <w:rtl/>
        </w:rPr>
        <w:t xml:space="preserve">با تعمق در </w:t>
      </w:r>
      <w:r w:rsidRPr="00D85A4D">
        <w:rPr>
          <w:rStyle w:val="Char0"/>
          <w:spacing w:val="-2"/>
          <w:rtl/>
        </w:rPr>
        <w:t>روش و س</w:t>
      </w:r>
      <w:r w:rsidR="00DF08BB" w:rsidRPr="00D85A4D">
        <w:rPr>
          <w:rStyle w:val="Char0"/>
          <w:spacing w:val="-2"/>
          <w:rtl/>
        </w:rPr>
        <w:t>ی</w:t>
      </w:r>
      <w:r w:rsidRPr="00D85A4D">
        <w:rPr>
          <w:rStyle w:val="Char0"/>
          <w:spacing w:val="-2"/>
          <w:rtl/>
        </w:rPr>
        <w:t xml:space="preserve">رت آنان، </w:t>
      </w:r>
      <w:r w:rsidR="00FA6048" w:rsidRPr="00D85A4D">
        <w:rPr>
          <w:rStyle w:val="Char0"/>
          <w:rFonts w:hint="cs"/>
          <w:spacing w:val="-2"/>
          <w:rtl/>
        </w:rPr>
        <w:t>ا</w:t>
      </w:r>
      <w:r w:rsidR="00DF08BB" w:rsidRPr="00D85A4D">
        <w:rPr>
          <w:rStyle w:val="Char0"/>
          <w:rFonts w:hint="cs"/>
          <w:spacing w:val="-2"/>
          <w:rtl/>
        </w:rPr>
        <w:t>ی</w:t>
      </w:r>
      <w:r w:rsidR="00FA6048" w:rsidRPr="00D85A4D">
        <w:rPr>
          <w:rStyle w:val="Char0"/>
          <w:rFonts w:hint="cs"/>
          <w:spacing w:val="-2"/>
          <w:rtl/>
        </w:rPr>
        <w:t>ن مسئله آشکار</w:t>
      </w:r>
      <w:r w:rsidR="00AD12CB" w:rsidRPr="00D85A4D">
        <w:rPr>
          <w:rStyle w:val="Char0"/>
          <w:rFonts w:hint="cs"/>
          <w:spacing w:val="-2"/>
          <w:rtl/>
        </w:rPr>
        <w:t xml:space="preserve"> م</w:t>
      </w:r>
      <w:r w:rsidR="00DF08BB" w:rsidRPr="00D85A4D">
        <w:rPr>
          <w:rStyle w:val="Char0"/>
          <w:rFonts w:hint="cs"/>
          <w:spacing w:val="-2"/>
          <w:rtl/>
        </w:rPr>
        <w:t>ی</w:t>
      </w:r>
      <w:r w:rsidR="00AD12CB" w:rsidRPr="00D85A4D">
        <w:rPr>
          <w:rStyle w:val="Char0"/>
          <w:rFonts w:hint="cs"/>
          <w:spacing w:val="-2"/>
          <w:rtl/>
        </w:rPr>
        <w:t>‌</w:t>
      </w:r>
      <w:r w:rsidR="00FA6048" w:rsidRPr="00D85A4D">
        <w:rPr>
          <w:rStyle w:val="Char0"/>
          <w:rFonts w:hint="cs"/>
          <w:spacing w:val="-2"/>
          <w:rtl/>
        </w:rPr>
        <w:t xml:space="preserve">شود </w:t>
      </w:r>
      <w:r w:rsidR="00DF08BB" w:rsidRPr="00D85A4D">
        <w:rPr>
          <w:rStyle w:val="Char0"/>
          <w:spacing w:val="-2"/>
          <w:rtl/>
        </w:rPr>
        <w:t>ک</w:t>
      </w:r>
      <w:r w:rsidRPr="00D85A4D">
        <w:rPr>
          <w:rStyle w:val="Char0"/>
          <w:spacing w:val="-2"/>
          <w:rtl/>
        </w:rPr>
        <w:t xml:space="preserve">ه </w:t>
      </w:r>
      <w:r w:rsidR="00FA6048" w:rsidRPr="00D85A4D">
        <w:rPr>
          <w:rStyle w:val="Char0"/>
          <w:rFonts w:hint="cs"/>
          <w:spacing w:val="-2"/>
          <w:rtl/>
        </w:rPr>
        <w:t>آنان</w:t>
      </w:r>
      <w:r w:rsidRPr="00D85A4D">
        <w:rPr>
          <w:rStyle w:val="Char0"/>
          <w:spacing w:val="-2"/>
          <w:rtl/>
        </w:rPr>
        <w:t xml:space="preserve"> سنت پ</w:t>
      </w:r>
      <w:r w:rsidR="00DF08BB" w:rsidRPr="00D85A4D">
        <w:rPr>
          <w:rStyle w:val="Char0"/>
          <w:spacing w:val="-2"/>
          <w:rtl/>
        </w:rPr>
        <w:t>ی</w:t>
      </w:r>
      <w:r w:rsidRPr="00D85A4D">
        <w:rPr>
          <w:rStyle w:val="Char0"/>
          <w:spacing w:val="-2"/>
          <w:rtl/>
        </w:rPr>
        <w:t>امبر</w:t>
      </w:r>
      <w:r w:rsidR="00BD4800" w:rsidRPr="00D85A4D">
        <w:rPr>
          <w:rStyle w:val="Char0"/>
          <w:rFonts w:cs="CTraditional Arabic"/>
          <w:spacing w:val="-2"/>
          <w:rtl/>
        </w:rPr>
        <w:t xml:space="preserve"> ج</w:t>
      </w:r>
      <w:r w:rsidRPr="00D85A4D">
        <w:rPr>
          <w:rStyle w:val="Char0"/>
          <w:spacing w:val="-2"/>
          <w:rtl/>
        </w:rPr>
        <w:t xml:space="preserve"> را </w:t>
      </w:r>
      <w:r w:rsidR="001C628A" w:rsidRPr="00D85A4D">
        <w:rPr>
          <w:rStyle w:val="Char0"/>
          <w:spacing w:val="-2"/>
          <w:rtl/>
        </w:rPr>
        <w:t>به خاطر</w:t>
      </w:r>
      <w:r w:rsidRPr="00D85A4D">
        <w:rPr>
          <w:rStyle w:val="Char0"/>
          <w:spacing w:val="-2"/>
          <w:rtl/>
        </w:rPr>
        <w:t xml:space="preserve"> قول احد</w:t>
      </w:r>
      <w:r w:rsidR="00DF08BB" w:rsidRPr="00D85A4D">
        <w:rPr>
          <w:rStyle w:val="Char0"/>
          <w:spacing w:val="-2"/>
          <w:rtl/>
        </w:rPr>
        <w:t>ی</w:t>
      </w:r>
      <w:r w:rsidRPr="00D85A4D">
        <w:rPr>
          <w:rStyle w:val="Char0"/>
          <w:spacing w:val="-2"/>
          <w:rtl/>
        </w:rPr>
        <w:t>- هر</w:t>
      </w:r>
      <w:r w:rsidR="00DF08BB" w:rsidRPr="00D85A4D">
        <w:rPr>
          <w:rStyle w:val="Char0"/>
          <w:spacing w:val="-2"/>
          <w:rtl/>
        </w:rPr>
        <w:t>ک</w:t>
      </w:r>
      <w:r w:rsidRPr="00D85A4D">
        <w:rPr>
          <w:rStyle w:val="Char0"/>
          <w:spacing w:val="-2"/>
          <w:rtl/>
        </w:rPr>
        <w:t>س</w:t>
      </w:r>
      <w:r w:rsidR="00DF08BB" w:rsidRPr="00D85A4D">
        <w:rPr>
          <w:rStyle w:val="Char0"/>
          <w:spacing w:val="-2"/>
          <w:rtl/>
        </w:rPr>
        <w:t>ی</w:t>
      </w:r>
      <w:r w:rsidRPr="00D85A4D">
        <w:rPr>
          <w:rStyle w:val="Char0"/>
          <w:spacing w:val="-2"/>
          <w:rtl/>
        </w:rPr>
        <w:t xml:space="preserve"> </w:t>
      </w:r>
      <w:r w:rsidR="00DF08BB" w:rsidRPr="00D85A4D">
        <w:rPr>
          <w:rStyle w:val="Char0"/>
          <w:spacing w:val="-2"/>
          <w:rtl/>
        </w:rPr>
        <w:t>ک</w:t>
      </w:r>
      <w:r w:rsidRPr="00D85A4D">
        <w:rPr>
          <w:rStyle w:val="Char0"/>
          <w:spacing w:val="-2"/>
          <w:rtl/>
        </w:rPr>
        <w:t>ه باشد- رها نم</w:t>
      </w:r>
      <w:r w:rsidR="00DF08BB" w:rsidRPr="00D85A4D">
        <w:rPr>
          <w:rStyle w:val="Char0"/>
          <w:spacing w:val="-2"/>
          <w:rtl/>
        </w:rPr>
        <w:t>ی</w:t>
      </w:r>
      <w:r w:rsidRPr="00D85A4D">
        <w:rPr>
          <w:rStyle w:val="Char0"/>
          <w:spacing w:val="-2"/>
          <w:rtl/>
        </w:rPr>
        <w:t>‌</w:t>
      </w:r>
      <w:r w:rsidR="00DF08BB" w:rsidRPr="00D85A4D">
        <w:rPr>
          <w:rStyle w:val="Char0"/>
          <w:spacing w:val="-2"/>
          <w:rtl/>
        </w:rPr>
        <w:t>ک</w:t>
      </w:r>
      <w:r w:rsidRPr="00D85A4D">
        <w:rPr>
          <w:rStyle w:val="Char0"/>
          <w:spacing w:val="-2"/>
          <w:rtl/>
        </w:rPr>
        <w:t>ردند. ابن عمر قول عمر را زمان</w:t>
      </w:r>
      <w:r w:rsidR="00DF08BB" w:rsidRPr="00D85A4D">
        <w:rPr>
          <w:rStyle w:val="Char0"/>
          <w:spacing w:val="-2"/>
          <w:rtl/>
        </w:rPr>
        <w:t>ی</w:t>
      </w:r>
      <w:r w:rsidRPr="00D85A4D">
        <w:rPr>
          <w:rStyle w:val="Char0"/>
          <w:spacing w:val="-2"/>
          <w:rtl/>
        </w:rPr>
        <w:t xml:space="preserve"> </w:t>
      </w:r>
      <w:r w:rsidR="00DF08BB" w:rsidRPr="00D85A4D">
        <w:rPr>
          <w:rStyle w:val="Char0"/>
          <w:spacing w:val="-2"/>
          <w:rtl/>
        </w:rPr>
        <w:t>ک</w:t>
      </w:r>
      <w:r w:rsidRPr="00D85A4D">
        <w:rPr>
          <w:rStyle w:val="Char0"/>
          <w:spacing w:val="-2"/>
          <w:rtl/>
        </w:rPr>
        <w:t>ه سنت پ</w:t>
      </w:r>
      <w:r w:rsidR="00DF08BB" w:rsidRPr="00D85A4D">
        <w:rPr>
          <w:rStyle w:val="Char0"/>
          <w:spacing w:val="-2"/>
          <w:rtl/>
        </w:rPr>
        <w:t>ی</w:t>
      </w:r>
      <w:r w:rsidRPr="00D85A4D">
        <w:rPr>
          <w:rStyle w:val="Char0"/>
          <w:spacing w:val="-2"/>
          <w:rtl/>
        </w:rPr>
        <w:t>امبر</w:t>
      </w:r>
      <w:r w:rsidR="00BD4800" w:rsidRPr="00D85A4D">
        <w:rPr>
          <w:rStyle w:val="Char0"/>
          <w:rFonts w:cs="CTraditional Arabic"/>
          <w:spacing w:val="-2"/>
          <w:rtl/>
        </w:rPr>
        <w:t xml:space="preserve"> ج</w:t>
      </w:r>
      <w:r w:rsidRPr="00D85A4D">
        <w:rPr>
          <w:rStyle w:val="Char0"/>
          <w:spacing w:val="-2"/>
          <w:rtl/>
        </w:rPr>
        <w:t xml:space="preserve"> برا</w:t>
      </w:r>
      <w:r w:rsidR="00DF08BB" w:rsidRPr="00D85A4D">
        <w:rPr>
          <w:rStyle w:val="Char0"/>
          <w:spacing w:val="-2"/>
          <w:rtl/>
        </w:rPr>
        <w:t>ی</w:t>
      </w:r>
      <w:r w:rsidRPr="00D85A4D">
        <w:rPr>
          <w:rStyle w:val="Char0"/>
          <w:spacing w:val="-2"/>
          <w:rtl/>
        </w:rPr>
        <w:t>ش آش</w:t>
      </w:r>
      <w:r w:rsidR="00DF08BB" w:rsidRPr="00D85A4D">
        <w:rPr>
          <w:rStyle w:val="Char0"/>
          <w:spacing w:val="-2"/>
          <w:rtl/>
        </w:rPr>
        <w:t>ک</w:t>
      </w:r>
      <w:r w:rsidRPr="00D85A4D">
        <w:rPr>
          <w:rStyle w:val="Char0"/>
          <w:spacing w:val="-2"/>
          <w:rtl/>
        </w:rPr>
        <w:t xml:space="preserve">ار </w:t>
      </w:r>
      <w:r w:rsidR="00824FCF" w:rsidRPr="00D85A4D">
        <w:rPr>
          <w:rStyle w:val="Char0"/>
          <w:rFonts w:hint="cs"/>
          <w:spacing w:val="-2"/>
          <w:rtl/>
        </w:rPr>
        <w:t>شد</w:t>
      </w:r>
      <w:r w:rsidRPr="00D85A4D">
        <w:rPr>
          <w:rStyle w:val="Char0"/>
          <w:spacing w:val="-2"/>
          <w:rtl/>
        </w:rPr>
        <w:t>،</w:t>
      </w:r>
      <w:r w:rsidR="00FA6048" w:rsidRPr="00D85A4D">
        <w:rPr>
          <w:rStyle w:val="Char0"/>
          <w:spacing w:val="-2"/>
          <w:rtl/>
        </w:rPr>
        <w:t xml:space="preserve"> رها </w:t>
      </w:r>
      <w:r w:rsidR="00824FCF" w:rsidRPr="00D85A4D">
        <w:rPr>
          <w:rStyle w:val="Char0"/>
          <w:rFonts w:hint="cs"/>
          <w:spacing w:val="-2"/>
          <w:rtl/>
        </w:rPr>
        <w:t>کرد.</w:t>
      </w:r>
      <w:r w:rsidRPr="00D85A4D">
        <w:rPr>
          <w:rStyle w:val="Char0"/>
          <w:spacing w:val="-2"/>
          <w:rtl/>
        </w:rPr>
        <w:t xml:space="preserve"> ابن‌عباس در بحث با هر</w:t>
      </w:r>
      <w:r w:rsidR="00DF08BB" w:rsidRPr="00D85A4D">
        <w:rPr>
          <w:rStyle w:val="Char0"/>
          <w:spacing w:val="-2"/>
          <w:rtl/>
        </w:rPr>
        <w:t>ک</w:t>
      </w:r>
      <w:r w:rsidRPr="00D85A4D">
        <w:rPr>
          <w:rStyle w:val="Char0"/>
          <w:spacing w:val="-2"/>
          <w:rtl/>
        </w:rPr>
        <w:t>س</w:t>
      </w:r>
      <w:r w:rsidR="00DF08BB" w:rsidRPr="00D85A4D">
        <w:rPr>
          <w:rStyle w:val="Char0"/>
          <w:spacing w:val="-2"/>
          <w:rtl/>
        </w:rPr>
        <w:t>ی</w:t>
      </w:r>
      <w:r w:rsidRPr="00D85A4D">
        <w:rPr>
          <w:rStyle w:val="Char0"/>
          <w:spacing w:val="-2"/>
          <w:rtl/>
        </w:rPr>
        <w:t xml:space="preserve"> در مس</w:t>
      </w:r>
      <w:r w:rsidR="00824FCF" w:rsidRPr="00D85A4D">
        <w:rPr>
          <w:rStyle w:val="Char0"/>
          <w:rFonts w:hint="cs"/>
          <w:spacing w:val="-2"/>
          <w:rtl/>
        </w:rPr>
        <w:t>ئ</w:t>
      </w:r>
      <w:r w:rsidRPr="00D85A4D">
        <w:rPr>
          <w:rStyle w:val="Char0"/>
          <w:spacing w:val="-2"/>
          <w:rtl/>
        </w:rPr>
        <w:t>له‌ا</w:t>
      </w:r>
      <w:r w:rsidR="00DF08BB" w:rsidRPr="00D85A4D">
        <w:rPr>
          <w:rStyle w:val="Char0"/>
          <w:spacing w:val="-2"/>
          <w:rtl/>
        </w:rPr>
        <w:t>ی</w:t>
      </w:r>
      <w:r w:rsidRPr="00D85A4D">
        <w:rPr>
          <w:rStyle w:val="Char0"/>
          <w:spacing w:val="-2"/>
          <w:rtl/>
        </w:rPr>
        <w:t xml:space="preserve"> </w:t>
      </w:r>
      <w:r w:rsidR="00DF08BB" w:rsidRPr="00D85A4D">
        <w:rPr>
          <w:rStyle w:val="Char0"/>
          <w:spacing w:val="-2"/>
          <w:rtl/>
        </w:rPr>
        <w:t>ک</w:t>
      </w:r>
      <w:r w:rsidRPr="00D85A4D">
        <w:rPr>
          <w:rStyle w:val="Char0"/>
          <w:spacing w:val="-2"/>
          <w:rtl/>
        </w:rPr>
        <w:t>ه به سنت پ</w:t>
      </w:r>
      <w:r w:rsidR="00DF08BB" w:rsidRPr="00D85A4D">
        <w:rPr>
          <w:rStyle w:val="Char0"/>
          <w:spacing w:val="-2"/>
          <w:rtl/>
        </w:rPr>
        <w:t>ی</w:t>
      </w:r>
      <w:r w:rsidRPr="00D85A4D">
        <w:rPr>
          <w:rStyle w:val="Char0"/>
          <w:spacing w:val="-2"/>
          <w:rtl/>
        </w:rPr>
        <w:t>امبر</w:t>
      </w:r>
      <w:r w:rsidR="00BD4800" w:rsidRPr="00D85A4D">
        <w:rPr>
          <w:rStyle w:val="Char0"/>
          <w:rFonts w:cs="CTraditional Arabic"/>
          <w:spacing w:val="-2"/>
          <w:rtl/>
        </w:rPr>
        <w:t xml:space="preserve"> ج</w:t>
      </w:r>
      <w:r w:rsidR="004B2099" w:rsidRPr="00D85A4D">
        <w:rPr>
          <w:rStyle w:val="Char0"/>
          <w:spacing w:val="-2"/>
          <w:rtl/>
        </w:rPr>
        <w:t xml:space="preserve"> </w:t>
      </w:r>
      <w:r w:rsidRPr="00D85A4D">
        <w:rPr>
          <w:rStyle w:val="Char0"/>
          <w:spacing w:val="-2"/>
          <w:rtl/>
        </w:rPr>
        <w:t>م</w:t>
      </w:r>
      <w:r w:rsidR="00DF08BB" w:rsidRPr="00D85A4D">
        <w:rPr>
          <w:rStyle w:val="Char0"/>
          <w:spacing w:val="-2"/>
          <w:rtl/>
        </w:rPr>
        <w:t>ی</w:t>
      </w:r>
      <w:r w:rsidRPr="00D85A4D">
        <w:rPr>
          <w:rStyle w:val="Char0"/>
          <w:spacing w:val="-2"/>
          <w:rtl/>
        </w:rPr>
        <w:t>‌رس</w:t>
      </w:r>
      <w:r w:rsidR="00DF08BB" w:rsidRPr="00D85A4D">
        <w:rPr>
          <w:rStyle w:val="Char0"/>
          <w:spacing w:val="-2"/>
          <w:rtl/>
        </w:rPr>
        <w:t>ی</w:t>
      </w:r>
      <w:r w:rsidRPr="00D85A4D">
        <w:rPr>
          <w:rStyle w:val="Char0"/>
          <w:spacing w:val="-2"/>
          <w:rtl/>
        </w:rPr>
        <w:t>د و طرفش م</w:t>
      </w:r>
      <w:r w:rsidR="00DF08BB" w:rsidRPr="00D85A4D">
        <w:rPr>
          <w:rStyle w:val="Char0"/>
          <w:spacing w:val="-2"/>
          <w:rtl/>
        </w:rPr>
        <w:t>ی</w:t>
      </w:r>
      <w:r w:rsidRPr="00D85A4D">
        <w:rPr>
          <w:rStyle w:val="Char0"/>
          <w:spacing w:val="-2"/>
          <w:rtl/>
        </w:rPr>
        <w:t>‌گفت: ابوب</w:t>
      </w:r>
      <w:r w:rsidR="00DF08BB" w:rsidRPr="00D85A4D">
        <w:rPr>
          <w:rStyle w:val="Char0"/>
          <w:spacing w:val="-2"/>
          <w:rtl/>
        </w:rPr>
        <w:t>ک</w:t>
      </w:r>
      <w:r w:rsidRPr="00D85A4D">
        <w:rPr>
          <w:rStyle w:val="Char0"/>
          <w:spacing w:val="-2"/>
          <w:rtl/>
        </w:rPr>
        <w:t>ر و عمر ا</w:t>
      </w:r>
      <w:r w:rsidR="00DF08BB" w:rsidRPr="00D85A4D">
        <w:rPr>
          <w:rStyle w:val="Char0"/>
          <w:spacing w:val="-2"/>
          <w:rtl/>
        </w:rPr>
        <w:t>ی</w:t>
      </w:r>
      <w:r w:rsidRPr="00D85A4D">
        <w:rPr>
          <w:rStyle w:val="Char0"/>
          <w:spacing w:val="-2"/>
          <w:rtl/>
        </w:rPr>
        <w:t xml:space="preserve">ن را گفته است، مخالفت </w:t>
      </w:r>
      <w:r w:rsidR="00DF08BB" w:rsidRPr="00D85A4D">
        <w:rPr>
          <w:rStyle w:val="Char0"/>
          <w:spacing w:val="-2"/>
          <w:rtl/>
        </w:rPr>
        <w:t>ک</w:t>
      </w:r>
      <w:r w:rsidRPr="00D85A4D">
        <w:rPr>
          <w:rStyle w:val="Char0"/>
          <w:spacing w:val="-2"/>
          <w:rtl/>
        </w:rPr>
        <w:t>رده و م</w:t>
      </w:r>
      <w:r w:rsidR="00DF08BB" w:rsidRPr="00D85A4D">
        <w:rPr>
          <w:rStyle w:val="Char0"/>
          <w:spacing w:val="-2"/>
          <w:rtl/>
        </w:rPr>
        <w:t>ی</w:t>
      </w:r>
      <w:r w:rsidR="004B2099" w:rsidRPr="00D85A4D">
        <w:rPr>
          <w:rFonts w:cs="Lotus"/>
          <w:spacing w:val="-2"/>
          <w:w w:val="10"/>
        </w:rPr>
        <w:t>‌</w:t>
      </w:r>
      <w:r w:rsidRPr="00D85A4D">
        <w:rPr>
          <w:rStyle w:val="Char0"/>
          <w:spacing w:val="-2"/>
          <w:rtl/>
        </w:rPr>
        <w:t>گفت: «احتمال دارد از آسمان سنگ بر شما ببارد، من م</w:t>
      </w:r>
      <w:r w:rsidR="00DF08BB" w:rsidRPr="00D85A4D">
        <w:rPr>
          <w:rStyle w:val="Char0"/>
          <w:spacing w:val="-2"/>
          <w:rtl/>
        </w:rPr>
        <w:t>ی</w:t>
      </w:r>
      <w:r w:rsidRPr="00D85A4D">
        <w:rPr>
          <w:rStyle w:val="Char0"/>
          <w:spacing w:val="-2"/>
          <w:rtl/>
        </w:rPr>
        <w:t>‌گو</w:t>
      </w:r>
      <w:r w:rsidR="00DF08BB" w:rsidRPr="00D85A4D">
        <w:rPr>
          <w:rStyle w:val="Char0"/>
          <w:spacing w:val="-2"/>
          <w:rtl/>
        </w:rPr>
        <w:t>ی</w:t>
      </w:r>
      <w:r w:rsidRPr="00D85A4D">
        <w:rPr>
          <w:rStyle w:val="Char0"/>
          <w:spacing w:val="-2"/>
          <w:rtl/>
        </w:rPr>
        <w:t>م: پ</w:t>
      </w:r>
      <w:r w:rsidR="00DF08BB" w:rsidRPr="00D85A4D">
        <w:rPr>
          <w:rStyle w:val="Char0"/>
          <w:spacing w:val="-2"/>
          <w:rtl/>
        </w:rPr>
        <w:t>ی</w:t>
      </w:r>
      <w:r w:rsidRPr="00D85A4D">
        <w:rPr>
          <w:rStyle w:val="Char0"/>
          <w:spacing w:val="-2"/>
          <w:rtl/>
        </w:rPr>
        <w:t>امبر</w:t>
      </w:r>
      <w:r w:rsidR="00BD4800" w:rsidRPr="00D85A4D">
        <w:rPr>
          <w:rStyle w:val="Char0"/>
          <w:rFonts w:cs="CTraditional Arabic"/>
          <w:spacing w:val="-2"/>
          <w:rtl/>
        </w:rPr>
        <w:t xml:space="preserve"> ج</w:t>
      </w:r>
      <w:r w:rsidRPr="00D85A4D">
        <w:rPr>
          <w:rStyle w:val="Char0"/>
          <w:spacing w:val="-2"/>
          <w:rtl/>
        </w:rPr>
        <w:t xml:space="preserve"> ا</w:t>
      </w:r>
      <w:r w:rsidR="00DF08BB" w:rsidRPr="00D85A4D">
        <w:rPr>
          <w:rStyle w:val="Char0"/>
          <w:spacing w:val="-2"/>
          <w:rtl/>
        </w:rPr>
        <w:t>ی</w:t>
      </w:r>
      <w:r w:rsidRPr="00D85A4D">
        <w:rPr>
          <w:rStyle w:val="Char0"/>
          <w:spacing w:val="-2"/>
          <w:rtl/>
        </w:rPr>
        <w:t>ن را گفته است و شما م</w:t>
      </w:r>
      <w:r w:rsidR="00DF08BB" w:rsidRPr="00D85A4D">
        <w:rPr>
          <w:rStyle w:val="Char0"/>
          <w:spacing w:val="-2"/>
          <w:rtl/>
        </w:rPr>
        <w:t>ی</w:t>
      </w:r>
      <w:r w:rsidRPr="00D85A4D">
        <w:rPr>
          <w:rStyle w:val="Char0"/>
          <w:spacing w:val="-2"/>
          <w:rtl/>
        </w:rPr>
        <w:t>‌گو</w:t>
      </w:r>
      <w:r w:rsidR="00DF08BB" w:rsidRPr="00D85A4D">
        <w:rPr>
          <w:rStyle w:val="Char0"/>
          <w:spacing w:val="-2"/>
          <w:rtl/>
        </w:rPr>
        <w:t>یی</w:t>
      </w:r>
      <w:r w:rsidRPr="00D85A4D">
        <w:rPr>
          <w:rStyle w:val="Char0"/>
          <w:spacing w:val="-2"/>
          <w:rtl/>
        </w:rPr>
        <w:t>د: ابوب</w:t>
      </w:r>
      <w:r w:rsidR="00DF08BB" w:rsidRPr="00D85A4D">
        <w:rPr>
          <w:rStyle w:val="Char0"/>
          <w:spacing w:val="-2"/>
          <w:rtl/>
        </w:rPr>
        <w:t>ک</w:t>
      </w:r>
      <w:r w:rsidRPr="00D85A4D">
        <w:rPr>
          <w:rStyle w:val="Char0"/>
          <w:spacing w:val="-2"/>
          <w:rtl/>
        </w:rPr>
        <w:t>ر و عمر چ</w:t>
      </w:r>
      <w:r w:rsidR="00DF08BB" w:rsidRPr="00D85A4D">
        <w:rPr>
          <w:rStyle w:val="Char0"/>
          <w:spacing w:val="-2"/>
          <w:rtl/>
        </w:rPr>
        <w:t>ی</w:t>
      </w:r>
      <w:r w:rsidRPr="00D85A4D">
        <w:rPr>
          <w:rStyle w:val="Char0"/>
          <w:spacing w:val="-2"/>
          <w:rtl/>
        </w:rPr>
        <w:t>ز د</w:t>
      </w:r>
      <w:r w:rsidR="00DF08BB" w:rsidRPr="00D85A4D">
        <w:rPr>
          <w:rStyle w:val="Char0"/>
          <w:spacing w:val="-2"/>
          <w:rtl/>
        </w:rPr>
        <w:t>ی</w:t>
      </w:r>
      <w:r w:rsidRPr="00D85A4D">
        <w:rPr>
          <w:rStyle w:val="Char0"/>
          <w:spacing w:val="-2"/>
          <w:rtl/>
        </w:rPr>
        <w:t>گر</w:t>
      </w:r>
      <w:r w:rsidR="00DF08BB" w:rsidRPr="00D85A4D">
        <w:rPr>
          <w:rStyle w:val="Char0"/>
          <w:spacing w:val="-2"/>
          <w:rtl/>
        </w:rPr>
        <w:t>ی</w:t>
      </w:r>
      <w:r w:rsidRPr="00D85A4D">
        <w:rPr>
          <w:rStyle w:val="Char0"/>
          <w:spacing w:val="-2"/>
          <w:rtl/>
        </w:rPr>
        <w:t xml:space="preserve"> را گفته است.</w:t>
      </w:r>
      <w:r w:rsidR="00824FCF" w:rsidRPr="00D85A4D">
        <w:rPr>
          <w:rStyle w:val="Char0"/>
          <w:rFonts w:hint="cs"/>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354"/>
      </w:r>
      <w:r w:rsidRPr="006933B2">
        <w:rPr>
          <w:rStyle w:val="FootnoteReference"/>
          <w:rFonts w:cs="IRNazli"/>
          <w:spacing w:val="-2"/>
          <w:sz w:val="32"/>
          <w:rtl/>
        </w:rPr>
        <w:t>)</w:t>
      </w:r>
      <w:r w:rsidRPr="00D85A4D">
        <w:rPr>
          <w:rStyle w:val="Char0"/>
          <w:spacing w:val="-2"/>
          <w:rtl/>
        </w:rPr>
        <w:t xml:space="preserve"> خلاصه </w:t>
      </w:r>
      <w:r w:rsidR="00183994" w:rsidRPr="00D85A4D">
        <w:rPr>
          <w:rStyle w:val="Char0"/>
          <w:spacing w:val="-2"/>
          <w:rtl/>
        </w:rPr>
        <w:t>صحابه</w:t>
      </w:r>
      <w:r w:rsidR="00BD4800" w:rsidRPr="00D85A4D">
        <w:rPr>
          <w:rStyle w:val="Char0"/>
          <w:rFonts w:cs="CTraditional Arabic" w:hint="cs"/>
          <w:spacing w:val="-2"/>
          <w:rtl/>
        </w:rPr>
        <w:t>ش</w:t>
      </w:r>
      <w:r w:rsidRPr="00D85A4D">
        <w:rPr>
          <w:rStyle w:val="Char0"/>
          <w:spacing w:val="-2"/>
          <w:rtl/>
        </w:rPr>
        <w:t xml:space="preserve"> هرگز قول د</w:t>
      </w:r>
      <w:r w:rsidR="00DF08BB" w:rsidRPr="00D85A4D">
        <w:rPr>
          <w:rStyle w:val="Char0"/>
          <w:spacing w:val="-2"/>
          <w:rtl/>
        </w:rPr>
        <w:t>ی</w:t>
      </w:r>
      <w:r w:rsidRPr="00D85A4D">
        <w:rPr>
          <w:rStyle w:val="Char0"/>
          <w:spacing w:val="-2"/>
          <w:rtl/>
        </w:rPr>
        <w:t>گر</w:t>
      </w:r>
      <w:r w:rsidR="00DF08BB" w:rsidRPr="00D85A4D">
        <w:rPr>
          <w:rStyle w:val="Char0"/>
          <w:spacing w:val="-2"/>
          <w:rtl/>
        </w:rPr>
        <w:t>ی</w:t>
      </w:r>
      <w:r w:rsidRPr="00D85A4D">
        <w:rPr>
          <w:rStyle w:val="Char0"/>
          <w:spacing w:val="-2"/>
          <w:rtl/>
        </w:rPr>
        <w:t xml:space="preserve"> را بدون دل</w:t>
      </w:r>
      <w:r w:rsidR="00DF08BB" w:rsidRPr="00D85A4D">
        <w:rPr>
          <w:rStyle w:val="Char0"/>
          <w:spacing w:val="-2"/>
          <w:rtl/>
        </w:rPr>
        <w:t>ی</w:t>
      </w:r>
      <w:r w:rsidRPr="00D85A4D">
        <w:rPr>
          <w:rStyle w:val="Char0"/>
          <w:spacing w:val="-2"/>
          <w:rtl/>
        </w:rPr>
        <w:t>ل قبول نم</w:t>
      </w:r>
      <w:r w:rsidR="00DF08BB" w:rsidRPr="00D85A4D">
        <w:rPr>
          <w:rStyle w:val="Char0"/>
          <w:spacing w:val="-2"/>
          <w:rtl/>
        </w:rPr>
        <w:t>ی</w:t>
      </w:r>
      <w:r w:rsidRPr="00D85A4D">
        <w:rPr>
          <w:rStyle w:val="Char0"/>
          <w:spacing w:val="-2"/>
          <w:rtl/>
        </w:rPr>
        <w:t>‌</w:t>
      </w:r>
      <w:r w:rsidR="00DF08BB" w:rsidRPr="00D85A4D">
        <w:rPr>
          <w:rStyle w:val="Char0"/>
          <w:spacing w:val="-2"/>
          <w:rtl/>
        </w:rPr>
        <w:t>ک</w:t>
      </w:r>
      <w:r w:rsidRPr="00D85A4D">
        <w:rPr>
          <w:rStyle w:val="Char0"/>
          <w:spacing w:val="-2"/>
          <w:rtl/>
        </w:rPr>
        <w:t>ردند.</w:t>
      </w:r>
    </w:p>
    <w:p w:rsidR="007E5B33" w:rsidRPr="00C64670" w:rsidRDefault="007E5B33" w:rsidP="00392055">
      <w:pPr>
        <w:spacing w:line="240" w:lineRule="auto"/>
        <w:ind w:firstLine="284"/>
        <w:jc w:val="both"/>
        <w:rPr>
          <w:rStyle w:val="Char0"/>
        </w:rPr>
      </w:pPr>
      <w:r w:rsidRPr="00392055">
        <w:rPr>
          <w:rStyle w:val="Char0"/>
          <w:rFonts w:hint="cs"/>
          <w:rtl/>
        </w:rPr>
        <w:t>با هم</w:t>
      </w:r>
      <w:r w:rsidR="00DF08BB" w:rsidRPr="00392055">
        <w:rPr>
          <w:rStyle w:val="Char0"/>
          <w:rFonts w:hint="cs"/>
          <w:rtl/>
        </w:rPr>
        <w:t>ۀ</w:t>
      </w:r>
      <w:r w:rsidRPr="00392055">
        <w:rPr>
          <w:rStyle w:val="Char0"/>
          <w:rFonts w:hint="cs"/>
          <w:rtl/>
        </w:rPr>
        <w:t xml:space="preserve"> مطالب ذکر شده به نظر می</w:t>
      </w:r>
      <w:r w:rsidRPr="00392055">
        <w:rPr>
          <w:rStyle w:val="Char0"/>
          <w:rFonts w:hint="cs"/>
          <w:rtl/>
        </w:rPr>
        <w:softHyphen/>
        <w:t>رسد که</w:t>
      </w:r>
      <w:r w:rsidR="00315ABC" w:rsidRPr="00392055">
        <w:rPr>
          <w:rStyle w:val="Char0"/>
          <w:rFonts w:hint="cs"/>
          <w:rtl/>
        </w:rPr>
        <w:t xml:space="preserve"> هرکس </w:t>
      </w:r>
      <w:r w:rsidRPr="00392055">
        <w:rPr>
          <w:rStyle w:val="Char0"/>
          <w:rFonts w:hint="cs"/>
          <w:rtl/>
        </w:rPr>
        <w:t>مجتهد باشد و قو</w:t>
      </w:r>
      <w:r w:rsidR="00DF08BB" w:rsidRPr="00392055">
        <w:rPr>
          <w:rStyle w:val="Char0"/>
          <w:rFonts w:hint="cs"/>
          <w:rtl/>
        </w:rPr>
        <w:t>ۀ</w:t>
      </w:r>
      <w:r w:rsidRPr="00392055">
        <w:rPr>
          <w:rStyle w:val="Char0"/>
          <w:rFonts w:hint="cs"/>
          <w:rtl/>
        </w:rPr>
        <w:t xml:space="preserve"> ادراک اجتهاد را داشته باشد؛ چه به صورت کلی و چه به صورت جزئی یعنی؛ در برخی از مسائل اجتهاد کرده،</w:t>
      </w:r>
      <w:r w:rsidR="00F5537E" w:rsidRPr="006933B2">
        <w:rPr>
          <w:rStyle w:val="FootnoteReference"/>
          <w:rFonts w:cs="IRNazli"/>
          <w:sz w:val="32"/>
          <w:rtl/>
        </w:rPr>
        <w:t>(</w:t>
      </w:r>
      <w:r w:rsidR="00F5537E" w:rsidRPr="006933B2">
        <w:rPr>
          <w:rStyle w:val="FootnoteReference"/>
          <w:rFonts w:cs="IRNazli"/>
          <w:sz w:val="32"/>
          <w:rtl/>
        </w:rPr>
        <w:footnoteReference w:id="355"/>
      </w:r>
      <w:r w:rsidR="00F5537E" w:rsidRPr="006933B2">
        <w:rPr>
          <w:rStyle w:val="FootnoteReference"/>
          <w:rFonts w:cs="IRNazli"/>
          <w:sz w:val="32"/>
          <w:rtl/>
        </w:rPr>
        <w:t>)</w:t>
      </w:r>
      <w:r w:rsidRPr="00392055">
        <w:rPr>
          <w:rStyle w:val="Char0"/>
          <w:rFonts w:hint="cs"/>
          <w:rtl/>
        </w:rPr>
        <w:t xml:space="preserve"> تقلید بر وی از دیگران جایز نیست</w:t>
      </w:r>
      <w:r w:rsidR="004933CD" w:rsidRPr="006933B2">
        <w:rPr>
          <w:rStyle w:val="FootnoteReference"/>
          <w:rFonts w:cs="IRNazli"/>
          <w:sz w:val="32"/>
          <w:rtl/>
        </w:rPr>
        <w:t>(</w:t>
      </w:r>
      <w:r w:rsidR="004933CD" w:rsidRPr="006933B2">
        <w:rPr>
          <w:rStyle w:val="FootnoteReference"/>
          <w:rFonts w:cs="IRNazli"/>
          <w:sz w:val="32"/>
          <w:rtl/>
        </w:rPr>
        <w:footnoteReference w:id="356"/>
      </w:r>
      <w:r w:rsidR="004933CD" w:rsidRPr="006933B2">
        <w:rPr>
          <w:rStyle w:val="FootnoteReference"/>
          <w:rFonts w:cs="IRNazli"/>
          <w:sz w:val="32"/>
          <w:rtl/>
        </w:rPr>
        <w:t>)</w:t>
      </w:r>
      <w:r w:rsidRPr="00392055">
        <w:rPr>
          <w:rStyle w:val="Char0"/>
          <w:rFonts w:hint="cs"/>
          <w:rtl/>
        </w:rPr>
        <w:t xml:space="preserve"> ولی در صورتی که شخص به اجتهاد نرسیده باید قبول قول دیگران را با دلیل نماید؛ یعنی اصطل</w:t>
      </w:r>
      <w:r w:rsidR="00F71148" w:rsidRPr="00392055">
        <w:rPr>
          <w:rStyle w:val="Char0"/>
          <w:rFonts w:hint="cs"/>
          <w:rtl/>
        </w:rPr>
        <w:t>احاً اتّباع نماید و در حالت ضرورت و ناتوانی از دریافت و درک دلیل</w:t>
      </w:r>
      <w:r w:rsidR="004933CD" w:rsidRPr="00392055">
        <w:rPr>
          <w:rStyle w:val="Char0"/>
          <w:rFonts w:hint="cs"/>
          <w:rtl/>
        </w:rPr>
        <w:t>،</w:t>
      </w:r>
      <w:r w:rsidR="00F71148" w:rsidRPr="00392055">
        <w:rPr>
          <w:rStyle w:val="Char0"/>
          <w:rFonts w:hint="cs"/>
          <w:rtl/>
        </w:rPr>
        <w:t xml:space="preserve"> تقلید برای وی جایز است. سمعانی در این</w:t>
      </w:r>
      <w:r w:rsidR="00F71148" w:rsidRPr="00392055">
        <w:rPr>
          <w:rStyle w:val="Char0"/>
          <w:rFonts w:hint="cs"/>
          <w:rtl/>
        </w:rPr>
        <w:softHyphen/>
        <w:t>باره می</w:t>
      </w:r>
      <w:r w:rsidR="00F71148" w:rsidRPr="00392055">
        <w:rPr>
          <w:rStyle w:val="Char0"/>
          <w:rFonts w:hint="cs"/>
          <w:rtl/>
        </w:rPr>
        <w:softHyphen/>
        <w:t xml:space="preserve">نویسد: اگر کسی </w:t>
      </w:r>
      <w:r w:rsidR="004933CD" w:rsidRPr="00392055">
        <w:rPr>
          <w:rStyle w:val="Char0"/>
          <w:rFonts w:hint="cs"/>
          <w:rtl/>
        </w:rPr>
        <w:t>بگوید که</w:t>
      </w:r>
      <w:r w:rsidR="00F71148" w:rsidRPr="00392055">
        <w:rPr>
          <w:rStyle w:val="Char0"/>
          <w:rFonts w:hint="cs"/>
          <w:rtl/>
        </w:rPr>
        <w:t>: آیا جایز است که عامی از عالم، دلیل درخواست کند؟ در جواب می</w:t>
      </w:r>
      <w:r w:rsidR="00F71148" w:rsidRPr="00392055">
        <w:rPr>
          <w:rStyle w:val="Char0"/>
          <w:rFonts w:hint="cs"/>
          <w:rtl/>
        </w:rPr>
        <w:softHyphen/>
        <w:t>گوییم: مانعی نیست جهت اطمینان و دور اندیشی درخواست دلیل کند، عالم هم اگر دلیل قطعی دارد ملزم است که آن را برای او توضیح دهد. اگر قطعی نبود مجبور نیست که دلیل را ذکر کند؛ زیرا توضیح آن نیاز به اجتهاد دارد و فرد عامی آن را درک نمی</w:t>
      </w:r>
      <w:r w:rsidR="00F71148" w:rsidRPr="00392055">
        <w:rPr>
          <w:rStyle w:val="Char0"/>
          <w:rFonts w:hint="cs"/>
          <w:rtl/>
        </w:rPr>
        <w:softHyphen/>
        <w:t>کند.</w:t>
      </w:r>
      <w:r w:rsidR="004933CD" w:rsidRPr="006933B2">
        <w:rPr>
          <w:rStyle w:val="FootnoteReference"/>
          <w:rFonts w:cs="IRNazli"/>
          <w:sz w:val="32"/>
          <w:rtl/>
        </w:rPr>
        <w:t>(</w:t>
      </w:r>
      <w:r w:rsidR="004933CD" w:rsidRPr="006933B2">
        <w:rPr>
          <w:rStyle w:val="FootnoteReference"/>
          <w:rFonts w:cs="IRNazli"/>
          <w:sz w:val="32"/>
          <w:rtl/>
        </w:rPr>
        <w:footnoteReference w:id="357"/>
      </w:r>
      <w:r w:rsidR="004933CD" w:rsidRPr="006933B2">
        <w:rPr>
          <w:rStyle w:val="FootnoteReference"/>
          <w:rFonts w:cs="IRNazli"/>
          <w:sz w:val="32"/>
          <w:rtl/>
        </w:rPr>
        <w:t>)</w:t>
      </w:r>
      <w:r w:rsidR="00F71148" w:rsidRPr="00392055">
        <w:rPr>
          <w:rStyle w:val="Char0"/>
          <w:rFonts w:hint="cs"/>
          <w:rtl/>
        </w:rPr>
        <w:t xml:space="preserve"> پس می</w:t>
      </w:r>
      <w:r w:rsidR="00F71148" w:rsidRPr="00392055">
        <w:rPr>
          <w:rStyle w:val="Char0"/>
          <w:rFonts w:hint="cs"/>
          <w:rtl/>
        </w:rPr>
        <w:softHyphen/>
        <w:t>توان گفت اتّباع خاص کسانی است که بر فهم ادل</w:t>
      </w:r>
      <w:r w:rsidR="00DF08BB" w:rsidRPr="00392055">
        <w:rPr>
          <w:rStyle w:val="Char0"/>
          <w:rFonts w:hint="cs"/>
          <w:rtl/>
        </w:rPr>
        <w:t>ۀ</w:t>
      </w:r>
      <w:r w:rsidR="00F71148" w:rsidRPr="00392055">
        <w:rPr>
          <w:rStyle w:val="Char0"/>
          <w:rFonts w:hint="cs"/>
          <w:rtl/>
        </w:rPr>
        <w:t xml:space="preserve"> شرع توانایی دارند. اتباعی که بر</w:t>
      </w:r>
      <w:r w:rsidR="0094145F" w:rsidRPr="00392055">
        <w:rPr>
          <w:rStyle w:val="Char0"/>
          <w:rFonts w:hint="cs"/>
          <w:rtl/>
        </w:rPr>
        <w:t xml:space="preserve"> آن‌ها </w:t>
      </w:r>
      <w:r w:rsidR="00F71148" w:rsidRPr="00392055">
        <w:rPr>
          <w:rStyle w:val="Char0"/>
          <w:rFonts w:hint="cs"/>
          <w:rtl/>
        </w:rPr>
        <w:t>واجب است این است که: از مفتی بخواه</w:t>
      </w:r>
      <w:r w:rsidR="00AA4824" w:rsidRPr="00392055">
        <w:rPr>
          <w:rStyle w:val="Char0"/>
          <w:rFonts w:hint="cs"/>
          <w:rtl/>
        </w:rPr>
        <w:t>ن</w:t>
      </w:r>
      <w:r w:rsidR="00F71148" w:rsidRPr="00392055">
        <w:rPr>
          <w:rStyle w:val="Char0"/>
          <w:rFonts w:hint="cs"/>
          <w:rtl/>
        </w:rPr>
        <w:t>د که دلیل فتوی را از کتاب، سنت، اجماع،</w:t>
      </w:r>
      <w:r w:rsidR="00107B70">
        <w:rPr>
          <w:rStyle w:val="Char0"/>
          <w:rFonts w:hint="cs"/>
          <w:rtl/>
        </w:rPr>
        <w:t xml:space="preserve"> </w:t>
      </w:r>
      <w:r w:rsidR="00F71148" w:rsidRPr="00392055">
        <w:rPr>
          <w:rStyle w:val="Char0"/>
          <w:rFonts w:hint="cs"/>
          <w:rtl/>
        </w:rPr>
        <w:t>قیاس و دیگر ادل</w:t>
      </w:r>
      <w:r w:rsidR="00DF08BB" w:rsidRPr="00392055">
        <w:rPr>
          <w:rStyle w:val="Char0"/>
          <w:rFonts w:hint="cs"/>
          <w:rtl/>
        </w:rPr>
        <w:t>ۀ</w:t>
      </w:r>
      <w:r w:rsidR="00F71148" w:rsidRPr="00392055">
        <w:rPr>
          <w:rStyle w:val="Char0"/>
          <w:rFonts w:hint="cs"/>
          <w:rtl/>
        </w:rPr>
        <w:t xml:space="preserve"> شرع، برای</w:t>
      </w:r>
      <w:r w:rsidR="0094145F" w:rsidRPr="00392055">
        <w:rPr>
          <w:rStyle w:val="Char0"/>
          <w:rFonts w:hint="cs"/>
          <w:rtl/>
        </w:rPr>
        <w:t xml:space="preserve"> آن‌ها </w:t>
      </w:r>
      <w:r w:rsidR="00F71148" w:rsidRPr="00392055">
        <w:rPr>
          <w:rStyle w:val="Char0"/>
          <w:rFonts w:hint="cs"/>
          <w:rtl/>
        </w:rPr>
        <w:t xml:space="preserve">بیان کند تا وجه دلالت ادله را در حکم بشناسد، و این در توانایی فهم </w:t>
      </w:r>
      <w:r w:rsidR="00AA4824" w:rsidRPr="00392055">
        <w:rPr>
          <w:rStyle w:val="Char0"/>
          <w:rFonts w:hint="cs"/>
          <w:rtl/>
        </w:rPr>
        <w:t xml:space="preserve">حکم بسیار </w:t>
      </w:r>
      <w:r w:rsidR="00F71148" w:rsidRPr="00392055">
        <w:rPr>
          <w:rStyle w:val="Char0"/>
          <w:rFonts w:hint="cs"/>
          <w:rtl/>
        </w:rPr>
        <w:t>میسر است.</w:t>
      </w:r>
      <w:r w:rsidR="00AA4824" w:rsidRPr="006933B2">
        <w:rPr>
          <w:rStyle w:val="FootnoteReference"/>
          <w:rFonts w:cs="B Badr"/>
          <w:sz w:val="32"/>
          <w:rtl/>
        </w:rPr>
        <w:t xml:space="preserve"> (</w:t>
      </w:r>
      <w:r w:rsidR="00AA4824" w:rsidRPr="006933B2">
        <w:rPr>
          <w:rStyle w:val="FootnoteReference"/>
          <w:rFonts w:cs="B Badr"/>
          <w:sz w:val="32"/>
          <w:rtl/>
        </w:rPr>
        <w:footnoteReference w:id="358"/>
      </w:r>
      <w:r w:rsidR="00AA4824" w:rsidRPr="006933B2">
        <w:rPr>
          <w:rStyle w:val="FootnoteReference"/>
          <w:rFonts w:cs="B Badr"/>
          <w:sz w:val="32"/>
          <w:rtl/>
        </w:rPr>
        <w:t>)</w:t>
      </w:r>
      <w:r w:rsidR="00AA4824" w:rsidRPr="00C64670">
        <w:rPr>
          <w:rStyle w:val="Char0"/>
          <w:rFonts w:hint="cs"/>
          <w:rtl/>
        </w:rPr>
        <w:t xml:space="preserve"> و </w:t>
      </w:r>
      <w:r w:rsidR="004933CD" w:rsidRPr="00C64670">
        <w:rPr>
          <w:rStyle w:val="Char0"/>
          <w:rFonts w:hint="cs"/>
          <w:rtl/>
        </w:rPr>
        <w:t>در حالت ناتوانی کامل از اتّباع</w:t>
      </w:r>
      <w:r w:rsidR="00AA4824" w:rsidRPr="00C64670">
        <w:rPr>
          <w:rStyle w:val="Char0"/>
          <w:rFonts w:hint="cs"/>
          <w:rtl/>
        </w:rPr>
        <w:t>،</w:t>
      </w:r>
      <w:r w:rsidR="004933CD" w:rsidRPr="00C64670">
        <w:rPr>
          <w:rStyle w:val="Char0"/>
          <w:rFonts w:hint="cs"/>
          <w:rtl/>
        </w:rPr>
        <w:t xml:space="preserve"> تقلید جایز می</w:t>
      </w:r>
      <w:r w:rsidR="004933CD" w:rsidRPr="00C64670">
        <w:rPr>
          <w:rStyle w:val="Char0"/>
          <w:rFonts w:hint="cs"/>
          <w:rtl/>
        </w:rPr>
        <w:softHyphen/>
        <w:t>باشد.</w:t>
      </w:r>
      <w:r w:rsidR="00F135C8">
        <w:rPr>
          <w:rStyle w:val="Char0"/>
          <w:rFonts w:hint="cs"/>
          <w:rtl/>
        </w:rPr>
        <w:t xml:space="preserve"> والله العلیم </w:t>
      </w:r>
      <w:r w:rsidR="004933CD" w:rsidRPr="00F135C8">
        <w:rPr>
          <w:rStyle w:val="Char1"/>
          <w:rFonts w:hint="cs"/>
          <w:rtl/>
        </w:rPr>
        <w:t>(</w:t>
      </w:r>
      <w:r w:rsidR="008B7D97" w:rsidRPr="00F135C8">
        <w:rPr>
          <w:rStyle w:val="Char1"/>
          <w:rFonts w:hint="cs"/>
          <w:rtl/>
        </w:rPr>
        <w:t>و</w:t>
      </w:r>
      <w:r w:rsidR="006D4AE3" w:rsidRPr="00F135C8">
        <w:rPr>
          <w:rStyle w:val="Char1"/>
          <w:rFonts w:hint="cs"/>
          <w:rtl/>
        </w:rPr>
        <w:t>ا</w:t>
      </w:r>
      <w:r w:rsidR="004933CD" w:rsidRPr="00F135C8">
        <w:rPr>
          <w:rStyle w:val="Char1"/>
          <w:rFonts w:hint="cs"/>
          <w:rtl/>
        </w:rPr>
        <w:t>للهُ العلیمُ أعلمُ بِ</w:t>
      </w:r>
      <w:r w:rsidR="00F135C8">
        <w:rPr>
          <w:rStyle w:val="Char1"/>
          <w:rFonts w:hint="cs"/>
          <w:rtl/>
        </w:rPr>
        <w:t>الصواب</w:t>
      </w:r>
      <w:r w:rsidR="00037462" w:rsidRPr="00F135C8">
        <w:rPr>
          <w:rStyle w:val="Char1"/>
          <w:rFonts w:hint="cs"/>
          <w:rtl/>
        </w:rPr>
        <w:t>ِ</w:t>
      </w:r>
      <w:r w:rsidR="004933CD" w:rsidRPr="00F135C8">
        <w:rPr>
          <w:rStyle w:val="Char1"/>
          <w:rFonts w:hint="cs"/>
          <w:rtl/>
        </w:rPr>
        <w:t>)</w:t>
      </w:r>
      <w:r w:rsidR="004933CD" w:rsidRPr="00C64670">
        <w:rPr>
          <w:rStyle w:val="Char0"/>
          <w:rFonts w:hint="cs"/>
          <w:rtl/>
        </w:rPr>
        <w:t xml:space="preserve"> </w:t>
      </w:r>
    </w:p>
    <w:p w:rsidR="003A4B2E" w:rsidRPr="002478C8" w:rsidRDefault="003A4B2E" w:rsidP="00F135C8">
      <w:pPr>
        <w:pStyle w:val="a7"/>
        <w:rPr>
          <w:rtl/>
        </w:rPr>
      </w:pPr>
      <w:bookmarkStart w:id="249" w:name="_Toc338584876"/>
      <w:bookmarkStart w:id="250" w:name="_Toc344536361"/>
      <w:bookmarkStart w:id="251" w:name="_Toc344536530"/>
      <w:bookmarkStart w:id="252" w:name="_Toc344842264"/>
      <w:bookmarkStart w:id="253" w:name="_Toc442360939"/>
      <w:r w:rsidRPr="002478C8">
        <w:rPr>
          <w:rtl/>
        </w:rPr>
        <w:t>(3-2</w:t>
      </w:r>
      <w:bookmarkEnd w:id="249"/>
      <w:bookmarkEnd w:id="250"/>
      <w:bookmarkEnd w:id="251"/>
      <w:bookmarkEnd w:id="252"/>
      <w:r w:rsidR="00F135C8" w:rsidRPr="002478C8">
        <w:rPr>
          <w:rtl/>
        </w:rPr>
        <w:t>) تقل</w:t>
      </w:r>
      <w:r w:rsidR="006933B2">
        <w:rPr>
          <w:rtl/>
        </w:rPr>
        <w:t>ی</w:t>
      </w:r>
      <w:r w:rsidR="00F135C8" w:rsidRPr="002478C8">
        <w:rPr>
          <w:rtl/>
        </w:rPr>
        <w:t>د مجتهد</w:t>
      </w:r>
      <w:bookmarkEnd w:id="253"/>
    </w:p>
    <w:p w:rsidR="00E11DC7" w:rsidRPr="00392055" w:rsidRDefault="00E11DC7" w:rsidP="00392055">
      <w:pPr>
        <w:spacing w:line="240" w:lineRule="auto"/>
        <w:ind w:firstLine="284"/>
        <w:jc w:val="both"/>
        <w:rPr>
          <w:rStyle w:val="Char0"/>
          <w:rtl/>
        </w:rPr>
      </w:pPr>
      <w:r w:rsidRPr="00392055">
        <w:rPr>
          <w:rStyle w:val="Char0"/>
          <w:rtl/>
        </w:rPr>
        <w:t xml:space="preserve">مجتهد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به درج</w:t>
      </w:r>
      <w:r w:rsidR="00DF08BB" w:rsidRPr="00392055">
        <w:rPr>
          <w:rStyle w:val="Char0"/>
          <w:rFonts w:hint="cs"/>
          <w:rtl/>
        </w:rPr>
        <w:t>ۀ</w:t>
      </w:r>
      <w:r w:rsidR="00AC2D37" w:rsidRPr="00392055">
        <w:rPr>
          <w:rStyle w:val="Char0"/>
          <w:rtl/>
        </w:rPr>
        <w:t xml:space="preserve"> </w:t>
      </w:r>
      <w:r w:rsidRPr="00392055">
        <w:rPr>
          <w:rStyle w:val="Char0"/>
          <w:rtl/>
        </w:rPr>
        <w:t>اجتهاد رس</w:t>
      </w:r>
      <w:r w:rsidR="00DF08BB" w:rsidRPr="00392055">
        <w:rPr>
          <w:rStyle w:val="Char0"/>
          <w:rtl/>
        </w:rPr>
        <w:t>ی</w:t>
      </w:r>
      <w:r w:rsidRPr="00392055">
        <w:rPr>
          <w:rStyle w:val="Char0"/>
          <w:rtl/>
        </w:rPr>
        <w:t>ده و دارا</w:t>
      </w:r>
      <w:r w:rsidR="00DF08BB" w:rsidRPr="00392055">
        <w:rPr>
          <w:rStyle w:val="Char0"/>
          <w:rtl/>
        </w:rPr>
        <w:t>ی</w:t>
      </w:r>
      <w:r w:rsidRPr="00392055">
        <w:rPr>
          <w:rStyle w:val="Char0"/>
          <w:rtl/>
        </w:rPr>
        <w:t xml:space="preserve"> مل</w:t>
      </w:r>
      <w:r w:rsidR="00DF08BB" w:rsidRPr="00392055">
        <w:rPr>
          <w:rStyle w:val="Char0"/>
          <w:rtl/>
        </w:rPr>
        <w:t>ک</w:t>
      </w:r>
      <w:r w:rsidR="00DF08BB" w:rsidRPr="00392055">
        <w:rPr>
          <w:rStyle w:val="Char0"/>
          <w:rFonts w:hint="cs"/>
          <w:rtl/>
        </w:rPr>
        <w:t>ۀ</w:t>
      </w:r>
      <w:r w:rsidR="00AC2D37" w:rsidRPr="00392055">
        <w:rPr>
          <w:rStyle w:val="Char0"/>
          <w:rtl/>
        </w:rPr>
        <w:t xml:space="preserve"> </w:t>
      </w:r>
      <w:r w:rsidRPr="00392055">
        <w:rPr>
          <w:rStyle w:val="Char0"/>
          <w:rtl/>
        </w:rPr>
        <w:t xml:space="preserve">اجتهاد و استنباط باشد، همان‌طور </w:t>
      </w:r>
      <w:r w:rsidR="00DF08BB" w:rsidRPr="00392055">
        <w:rPr>
          <w:rStyle w:val="Char0"/>
          <w:rtl/>
        </w:rPr>
        <w:t>ک</w:t>
      </w:r>
      <w:r w:rsidRPr="00392055">
        <w:rPr>
          <w:rStyle w:val="Char0"/>
          <w:rtl/>
        </w:rPr>
        <w:t>ه ذ</w:t>
      </w:r>
      <w:r w:rsidR="00DF08BB" w:rsidRPr="00392055">
        <w:rPr>
          <w:rStyle w:val="Char0"/>
          <w:rtl/>
        </w:rPr>
        <w:t>ک</w:t>
      </w:r>
      <w:r w:rsidRPr="00392055">
        <w:rPr>
          <w:rStyle w:val="Char0"/>
          <w:rtl/>
        </w:rPr>
        <w:t>ر شد</w:t>
      </w:r>
      <w:r w:rsidR="00824FCF" w:rsidRPr="00392055">
        <w:rPr>
          <w:rStyle w:val="Char0"/>
          <w:rFonts w:hint="cs"/>
          <w:rtl/>
        </w:rPr>
        <w:t>،</w:t>
      </w:r>
      <w:r w:rsidRPr="00392055">
        <w:rPr>
          <w:rStyle w:val="Char0"/>
          <w:rtl/>
        </w:rPr>
        <w:t xml:space="preserve"> </w:t>
      </w:r>
      <w:r w:rsidR="00824FCF" w:rsidRPr="00392055">
        <w:rPr>
          <w:rStyle w:val="Char0"/>
          <w:rFonts w:hint="cs"/>
          <w:rtl/>
        </w:rPr>
        <w:t xml:space="preserve">بنا به نظر </w:t>
      </w:r>
      <w:r w:rsidRPr="00392055">
        <w:rPr>
          <w:rStyle w:val="Char0"/>
          <w:rtl/>
        </w:rPr>
        <w:t>جمهور</w:t>
      </w:r>
      <w:r w:rsidR="00824FCF" w:rsidRPr="00392055">
        <w:rPr>
          <w:rStyle w:val="Char0"/>
          <w:rFonts w:hint="cs"/>
          <w:rtl/>
        </w:rPr>
        <w:t>، تقل</w:t>
      </w:r>
      <w:r w:rsidR="00DF08BB" w:rsidRPr="00392055">
        <w:rPr>
          <w:rStyle w:val="Char0"/>
          <w:rFonts w:hint="cs"/>
          <w:rtl/>
        </w:rPr>
        <w:t>ی</w:t>
      </w:r>
      <w:r w:rsidR="00824FCF" w:rsidRPr="00392055">
        <w:rPr>
          <w:rStyle w:val="Char0"/>
          <w:rFonts w:hint="cs"/>
          <w:rtl/>
        </w:rPr>
        <w:t>د</w:t>
      </w:r>
      <w:r w:rsidRPr="00392055">
        <w:rPr>
          <w:rStyle w:val="Char0"/>
          <w:rtl/>
        </w:rPr>
        <w:t xml:space="preserve"> مجتهد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w:t>
      </w:r>
      <w:r w:rsidR="00824FCF" w:rsidRPr="00392055">
        <w:rPr>
          <w:rStyle w:val="Char0"/>
          <w:rtl/>
        </w:rPr>
        <w:t xml:space="preserve">حرام است </w:t>
      </w:r>
      <w:r w:rsidRPr="00392055">
        <w:rPr>
          <w:rStyle w:val="Char0"/>
          <w:rtl/>
        </w:rPr>
        <w:t xml:space="preserve">و </w:t>
      </w:r>
      <w:r w:rsidR="00DF08BB" w:rsidRPr="00392055">
        <w:rPr>
          <w:rStyle w:val="Char0"/>
          <w:rtl/>
        </w:rPr>
        <w:t>ک</w:t>
      </w:r>
      <w:r w:rsidRPr="00392055">
        <w:rPr>
          <w:rStyle w:val="Char0"/>
          <w:rtl/>
        </w:rPr>
        <w:t xml:space="preserve">لام ائمه </w:t>
      </w:r>
      <w:r w:rsidR="00824FCF" w:rsidRPr="00392055">
        <w:rPr>
          <w:rStyle w:val="Char0"/>
          <w:rFonts w:hint="cs"/>
          <w:rtl/>
        </w:rPr>
        <w:t>در ارتباط با</w:t>
      </w:r>
      <w:r w:rsidRPr="00392055">
        <w:rPr>
          <w:rStyle w:val="Char0"/>
          <w:rtl/>
        </w:rPr>
        <w:t xml:space="preserve"> نه</w:t>
      </w:r>
      <w:r w:rsidR="00DF08BB" w:rsidRPr="00392055">
        <w:rPr>
          <w:rStyle w:val="Char0"/>
          <w:rtl/>
        </w:rPr>
        <w:t>ی</w:t>
      </w:r>
      <w:r w:rsidRPr="00392055">
        <w:rPr>
          <w:rStyle w:val="Char0"/>
          <w:rtl/>
        </w:rPr>
        <w:t xml:space="preserve"> از تقل</w:t>
      </w:r>
      <w:r w:rsidR="00DF08BB" w:rsidRPr="00392055">
        <w:rPr>
          <w:rStyle w:val="Char0"/>
          <w:rtl/>
        </w:rPr>
        <w:t>ی</w:t>
      </w:r>
      <w:r w:rsidRPr="00392055">
        <w:rPr>
          <w:rStyle w:val="Char0"/>
          <w:rtl/>
        </w:rPr>
        <w:t>د، مربوط به مجتهد</w:t>
      </w:r>
      <w:r w:rsidR="00DF08BB" w:rsidRPr="00392055">
        <w:rPr>
          <w:rStyle w:val="Char0"/>
          <w:rtl/>
        </w:rPr>
        <w:t>ی</w:t>
      </w:r>
      <w:r w:rsidRPr="00392055">
        <w:rPr>
          <w:rStyle w:val="Char0"/>
          <w:rtl/>
        </w:rPr>
        <w:t>ن است</w:t>
      </w:r>
      <w:r w:rsidR="00824FCF" w:rsidRPr="00392055">
        <w:rPr>
          <w:rStyle w:val="Char0"/>
          <w:rFonts w:hint="cs"/>
          <w:rtl/>
        </w:rPr>
        <w:t>،</w:t>
      </w:r>
      <w:r w:rsidRPr="00392055">
        <w:rPr>
          <w:rStyle w:val="Char0"/>
          <w:rtl/>
        </w:rPr>
        <w:t xml:space="preserve"> نه مقل</w:t>
      </w:r>
      <w:r w:rsidR="00945E49" w:rsidRPr="00392055">
        <w:rPr>
          <w:rStyle w:val="Char0"/>
          <w:rFonts w:hint="cs"/>
          <w:rtl/>
        </w:rPr>
        <w:t>ِّ</w:t>
      </w:r>
      <w:r w:rsidRPr="00392055">
        <w:rPr>
          <w:rStyle w:val="Char0"/>
          <w:rtl/>
        </w:rPr>
        <w:t>د</w:t>
      </w:r>
      <w:r w:rsidR="00DF08BB" w:rsidRPr="00392055">
        <w:rPr>
          <w:rStyle w:val="Char0"/>
          <w:rtl/>
        </w:rPr>
        <w:t>ی</w:t>
      </w:r>
      <w:r w:rsidRPr="00392055">
        <w:rPr>
          <w:rStyle w:val="Char0"/>
          <w:rtl/>
        </w:rPr>
        <w:t>ن.</w:t>
      </w:r>
    </w:p>
    <w:p w:rsidR="00E11DC7" w:rsidRPr="00392055" w:rsidRDefault="00E11DC7" w:rsidP="00392055">
      <w:pPr>
        <w:spacing w:line="240" w:lineRule="auto"/>
        <w:ind w:firstLine="284"/>
        <w:jc w:val="both"/>
        <w:rPr>
          <w:rStyle w:val="Char0"/>
          <w:spacing w:val="-4"/>
          <w:rtl/>
        </w:rPr>
      </w:pPr>
      <w:r w:rsidRPr="00392055">
        <w:rPr>
          <w:rStyle w:val="Char0"/>
          <w:spacing w:val="-4"/>
          <w:rtl/>
        </w:rPr>
        <w:t>سؤال</w:t>
      </w:r>
      <w:r w:rsidR="00DF08BB" w:rsidRPr="00392055">
        <w:rPr>
          <w:rStyle w:val="Char0"/>
          <w:spacing w:val="-4"/>
          <w:rtl/>
        </w:rPr>
        <w:t>ی</w:t>
      </w:r>
      <w:r w:rsidRPr="00392055">
        <w:rPr>
          <w:rStyle w:val="Char0"/>
          <w:spacing w:val="-4"/>
          <w:rtl/>
        </w:rPr>
        <w:t xml:space="preserve"> </w:t>
      </w:r>
      <w:r w:rsidR="00DF08BB" w:rsidRPr="00392055">
        <w:rPr>
          <w:rStyle w:val="Char0"/>
          <w:spacing w:val="-4"/>
          <w:rtl/>
        </w:rPr>
        <w:t>ک</w:t>
      </w:r>
      <w:r w:rsidRPr="00392055">
        <w:rPr>
          <w:rStyle w:val="Char0"/>
          <w:spacing w:val="-4"/>
          <w:rtl/>
        </w:rPr>
        <w:t>ه م</w:t>
      </w:r>
      <w:r w:rsidR="00DF08BB" w:rsidRPr="00392055">
        <w:rPr>
          <w:rStyle w:val="Char0"/>
          <w:spacing w:val="-4"/>
          <w:rtl/>
        </w:rPr>
        <w:t>ی</w:t>
      </w:r>
      <w:r w:rsidRPr="00392055">
        <w:rPr>
          <w:rStyle w:val="Char0"/>
          <w:spacing w:val="-4"/>
          <w:rtl/>
        </w:rPr>
        <w:t>ان ا</w:t>
      </w:r>
      <w:r w:rsidR="00DF08BB" w:rsidRPr="00392055">
        <w:rPr>
          <w:rStyle w:val="Char0"/>
          <w:spacing w:val="-4"/>
          <w:rtl/>
        </w:rPr>
        <w:t>ک</w:t>
      </w:r>
      <w:r w:rsidRPr="00392055">
        <w:rPr>
          <w:rStyle w:val="Char0"/>
          <w:spacing w:val="-4"/>
          <w:rtl/>
        </w:rPr>
        <w:t>ثر اصول</w:t>
      </w:r>
      <w:r w:rsidR="00DF08BB" w:rsidRPr="00392055">
        <w:rPr>
          <w:rStyle w:val="Char0"/>
          <w:spacing w:val="-4"/>
          <w:rtl/>
        </w:rPr>
        <w:t>ی</w:t>
      </w:r>
      <w:r w:rsidRPr="00392055">
        <w:rPr>
          <w:rStyle w:val="Char0"/>
          <w:spacing w:val="-4"/>
          <w:rtl/>
        </w:rPr>
        <w:t>ون مطرح است، ا</w:t>
      </w:r>
      <w:r w:rsidR="00DF08BB" w:rsidRPr="00392055">
        <w:rPr>
          <w:rStyle w:val="Char0"/>
          <w:spacing w:val="-4"/>
          <w:rtl/>
        </w:rPr>
        <w:t>ی</w:t>
      </w:r>
      <w:r w:rsidRPr="00392055">
        <w:rPr>
          <w:rStyle w:val="Char0"/>
          <w:spacing w:val="-4"/>
          <w:rtl/>
        </w:rPr>
        <w:t xml:space="preserve">ن است </w:t>
      </w:r>
      <w:r w:rsidR="00DF08BB" w:rsidRPr="00392055">
        <w:rPr>
          <w:rStyle w:val="Char0"/>
          <w:spacing w:val="-4"/>
          <w:rtl/>
        </w:rPr>
        <w:t>ک</w:t>
      </w:r>
      <w:r w:rsidRPr="00392055">
        <w:rPr>
          <w:rStyle w:val="Char0"/>
          <w:spacing w:val="-4"/>
          <w:rtl/>
        </w:rPr>
        <w:t>ه ممنوع</w:t>
      </w:r>
      <w:r w:rsidR="00DF08BB" w:rsidRPr="00392055">
        <w:rPr>
          <w:rStyle w:val="Char0"/>
          <w:spacing w:val="-4"/>
          <w:rtl/>
        </w:rPr>
        <w:t>ی</w:t>
      </w:r>
      <w:r w:rsidRPr="00392055">
        <w:rPr>
          <w:rStyle w:val="Char0"/>
          <w:spacing w:val="-4"/>
          <w:rtl/>
        </w:rPr>
        <w:t>ت تقل</w:t>
      </w:r>
      <w:r w:rsidR="00DF08BB" w:rsidRPr="00392055">
        <w:rPr>
          <w:rStyle w:val="Char0"/>
          <w:spacing w:val="-4"/>
          <w:rtl/>
        </w:rPr>
        <w:t>ی</w:t>
      </w:r>
      <w:r w:rsidRPr="00392055">
        <w:rPr>
          <w:rStyle w:val="Char0"/>
          <w:spacing w:val="-4"/>
          <w:rtl/>
        </w:rPr>
        <w:t>د مجتهد از د</w:t>
      </w:r>
      <w:r w:rsidR="00DF08BB" w:rsidRPr="00392055">
        <w:rPr>
          <w:rStyle w:val="Char0"/>
          <w:spacing w:val="-4"/>
          <w:rtl/>
        </w:rPr>
        <w:t>ی</w:t>
      </w:r>
      <w:r w:rsidRPr="00392055">
        <w:rPr>
          <w:rStyle w:val="Char0"/>
          <w:spacing w:val="-4"/>
          <w:rtl/>
        </w:rPr>
        <w:t>گر</w:t>
      </w:r>
      <w:r w:rsidR="00DF08BB" w:rsidRPr="00392055">
        <w:rPr>
          <w:rStyle w:val="Char0"/>
          <w:spacing w:val="-4"/>
          <w:rtl/>
        </w:rPr>
        <w:t>ی</w:t>
      </w:r>
      <w:r w:rsidRPr="00392055">
        <w:rPr>
          <w:rStyle w:val="Char0"/>
          <w:spacing w:val="-4"/>
          <w:rtl/>
        </w:rPr>
        <w:t xml:space="preserve"> تا چه حد است و در چه موقع و چه مسائل</w:t>
      </w:r>
      <w:r w:rsidR="00DF08BB" w:rsidRPr="00392055">
        <w:rPr>
          <w:rStyle w:val="Char0"/>
          <w:spacing w:val="-4"/>
          <w:rtl/>
        </w:rPr>
        <w:t>ی</w:t>
      </w:r>
      <w:r w:rsidRPr="00392055">
        <w:rPr>
          <w:rStyle w:val="Char0"/>
          <w:spacing w:val="-4"/>
          <w:rtl/>
        </w:rPr>
        <w:t xml:space="preserve"> م</w:t>
      </w:r>
      <w:r w:rsidR="00DF08BB" w:rsidRPr="00392055">
        <w:rPr>
          <w:rStyle w:val="Char0"/>
          <w:spacing w:val="-4"/>
          <w:rtl/>
        </w:rPr>
        <w:t>ی</w:t>
      </w:r>
      <w:r w:rsidRPr="00392055">
        <w:rPr>
          <w:rStyle w:val="Char0"/>
          <w:spacing w:val="-4"/>
          <w:rtl/>
        </w:rPr>
        <w:t>‌تواند از مجتهد د</w:t>
      </w:r>
      <w:r w:rsidR="00DF08BB" w:rsidRPr="00392055">
        <w:rPr>
          <w:rStyle w:val="Char0"/>
          <w:spacing w:val="-4"/>
          <w:rtl/>
        </w:rPr>
        <w:t>ی</w:t>
      </w:r>
      <w:r w:rsidRPr="00392055">
        <w:rPr>
          <w:rStyle w:val="Char0"/>
          <w:spacing w:val="-4"/>
          <w:rtl/>
        </w:rPr>
        <w:t>گر</w:t>
      </w:r>
      <w:r w:rsidR="00DF08BB" w:rsidRPr="00392055">
        <w:rPr>
          <w:rStyle w:val="Char0"/>
          <w:spacing w:val="-4"/>
          <w:rtl/>
        </w:rPr>
        <w:t>ی</w:t>
      </w:r>
      <w:r w:rsidRPr="00392055">
        <w:rPr>
          <w:rStyle w:val="Char0"/>
          <w:spacing w:val="-4"/>
          <w:rtl/>
        </w:rPr>
        <w:t xml:space="preserve"> تقل</w:t>
      </w:r>
      <w:r w:rsidR="00DF08BB" w:rsidRPr="00392055">
        <w:rPr>
          <w:rStyle w:val="Char0"/>
          <w:spacing w:val="-4"/>
          <w:rtl/>
        </w:rPr>
        <w:t>ی</w:t>
      </w:r>
      <w:r w:rsidRPr="00392055">
        <w:rPr>
          <w:rStyle w:val="Char0"/>
          <w:spacing w:val="-4"/>
          <w:rtl/>
        </w:rPr>
        <w:t xml:space="preserve">د </w:t>
      </w:r>
      <w:r w:rsidR="00DF08BB" w:rsidRPr="00392055">
        <w:rPr>
          <w:rStyle w:val="Char0"/>
          <w:spacing w:val="-4"/>
          <w:rtl/>
        </w:rPr>
        <w:t>ک</w:t>
      </w:r>
      <w:r w:rsidRPr="00392055">
        <w:rPr>
          <w:rStyle w:val="Char0"/>
          <w:spacing w:val="-4"/>
          <w:rtl/>
        </w:rPr>
        <w:t>ند؟</w:t>
      </w:r>
    </w:p>
    <w:p w:rsidR="00E11DC7" w:rsidRPr="00392055" w:rsidRDefault="00E11DC7" w:rsidP="00392055">
      <w:pPr>
        <w:spacing w:line="240" w:lineRule="auto"/>
        <w:ind w:firstLine="284"/>
        <w:jc w:val="both"/>
        <w:rPr>
          <w:rStyle w:val="Char0"/>
          <w:rtl/>
        </w:rPr>
      </w:pPr>
      <w:r w:rsidRPr="00392055">
        <w:rPr>
          <w:rStyle w:val="Char0"/>
          <w:rtl/>
        </w:rPr>
        <w:t>در تفص</w:t>
      </w:r>
      <w:r w:rsidR="00DF08BB" w:rsidRPr="00392055">
        <w:rPr>
          <w:rStyle w:val="Char0"/>
          <w:rtl/>
        </w:rPr>
        <w:t>ی</w:t>
      </w:r>
      <w:r w:rsidRPr="00392055">
        <w:rPr>
          <w:rStyle w:val="Char0"/>
          <w:rtl/>
        </w:rPr>
        <w:t>ل مطالب ز</w:t>
      </w:r>
      <w:r w:rsidR="00DF08BB" w:rsidRPr="00392055">
        <w:rPr>
          <w:rStyle w:val="Char0"/>
          <w:rtl/>
        </w:rPr>
        <w:t>ی</w:t>
      </w:r>
      <w:r w:rsidRPr="00392055">
        <w:rPr>
          <w:rStyle w:val="Char0"/>
          <w:rtl/>
        </w:rPr>
        <w:t>ر جواب سؤال روشن م</w:t>
      </w:r>
      <w:r w:rsidR="00DF08BB" w:rsidRPr="00392055">
        <w:rPr>
          <w:rStyle w:val="Char0"/>
          <w:rtl/>
        </w:rPr>
        <w:t>ی</w:t>
      </w:r>
      <w:r w:rsidRPr="00392055">
        <w:rPr>
          <w:rStyle w:val="Char0"/>
          <w:rtl/>
        </w:rPr>
        <w:t>‌شود و آن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w:t>
      </w:r>
      <w:r w:rsidR="00824FCF" w:rsidRPr="00392055">
        <w:rPr>
          <w:rStyle w:val="Char0"/>
          <w:rFonts w:hint="cs"/>
          <w:rtl/>
        </w:rPr>
        <w:t xml:space="preserve"> </w:t>
      </w:r>
      <w:r w:rsidRPr="00392055">
        <w:rPr>
          <w:rStyle w:val="Char0"/>
          <w:rtl/>
        </w:rPr>
        <w:t>آ</w:t>
      </w:r>
      <w:r w:rsidR="00DF08BB" w:rsidRPr="00392055">
        <w:rPr>
          <w:rStyle w:val="Char0"/>
          <w:rtl/>
        </w:rPr>
        <w:t>ی</w:t>
      </w:r>
      <w:r w:rsidRPr="00392055">
        <w:rPr>
          <w:rStyle w:val="Char0"/>
          <w:rtl/>
        </w:rPr>
        <w:t xml:space="preserve">ا مجتهد در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w:t>
      </w:r>
      <w:r w:rsidR="00DF08BB" w:rsidRPr="00392055">
        <w:rPr>
          <w:rStyle w:val="Char0"/>
          <w:rtl/>
        </w:rPr>
        <w:t>ی</w:t>
      </w:r>
      <w:r w:rsidRPr="00392055">
        <w:rPr>
          <w:rStyle w:val="Char0"/>
          <w:rtl/>
        </w:rPr>
        <w:t>‌خواهد از آن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 xml:space="preserve">ند، اجتهاد </w:t>
      </w:r>
      <w:r w:rsidR="00DF08BB" w:rsidRPr="00392055">
        <w:rPr>
          <w:rStyle w:val="Char0"/>
          <w:rtl/>
        </w:rPr>
        <w:t>ک</w:t>
      </w:r>
      <w:r w:rsidRPr="00392055">
        <w:rPr>
          <w:rStyle w:val="Char0"/>
          <w:rtl/>
        </w:rPr>
        <w:t xml:space="preserve">رده است </w:t>
      </w:r>
      <w:r w:rsidR="00DF08BB" w:rsidRPr="00392055">
        <w:rPr>
          <w:rStyle w:val="Char0"/>
          <w:rtl/>
        </w:rPr>
        <w:t>ی</w:t>
      </w:r>
      <w:r w:rsidRPr="00392055">
        <w:rPr>
          <w:rStyle w:val="Char0"/>
          <w:rtl/>
        </w:rPr>
        <w:t>ا خ</w:t>
      </w:r>
      <w:r w:rsidR="00DF08BB" w:rsidRPr="00392055">
        <w:rPr>
          <w:rStyle w:val="Char0"/>
          <w:rtl/>
        </w:rPr>
        <w:t>ی</w:t>
      </w:r>
      <w:r w:rsidRPr="00392055">
        <w:rPr>
          <w:rStyle w:val="Char0"/>
          <w:rtl/>
        </w:rPr>
        <w:t xml:space="preserve">ر؟ اگر اجتهاد </w:t>
      </w:r>
      <w:r w:rsidR="00DF08BB" w:rsidRPr="00392055">
        <w:rPr>
          <w:rStyle w:val="Char0"/>
          <w:rtl/>
        </w:rPr>
        <w:t>ک</w:t>
      </w:r>
      <w:r w:rsidRPr="00392055">
        <w:rPr>
          <w:rStyle w:val="Char0"/>
          <w:rtl/>
        </w:rPr>
        <w:t>رده و برحسب اجتهاد خود ح</w:t>
      </w:r>
      <w:r w:rsidR="00DF08BB" w:rsidRPr="00392055">
        <w:rPr>
          <w:rStyle w:val="Char0"/>
          <w:rtl/>
        </w:rPr>
        <w:t>ک</w:t>
      </w:r>
      <w:r w:rsidRPr="00392055">
        <w:rPr>
          <w:rStyle w:val="Char0"/>
          <w:rtl/>
        </w:rPr>
        <w:t>م</w:t>
      </w:r>
      <w:r w:rsidR="00DF08BB" w:rsidRPr="00392055">
        <w:rPr>
          <w:rStyle w:val="Char0"/>
          <w:rtl/>
        </w:rPr>
        <w:t>ی</w:t>
      </w:r>
      <w:r w:rsidRPr="00392055">
        <w:rPr>
          <w:rStyle w:val="Char0"/>
          <w:rtl/>
        </w:rPr>
        <w:t xml:space="preserve"> چون وجوب به دست آورده باشد، علما بر ا</w:t>
      </w:r>
      <w:r w:rsidR="00DF08BB" w:rsidRPr="00392055">
        <w:rPr>
          <w:rStyle w:val="Char0"/>
          <w:rtl/>
        </w:rPr>
        <w:t>ی</w:t>
      </w:r>
      <w:r w:rsidRPr="00392055">
        <w:rPr>
          <w:rStyle w:val="Char0"/>
          <w:rtl/>
        </w:rPr>
        <w:t xml:space="preserve">ن </w:t>
      </w:r>
      <w:r w:rsidR="00824FCF" w:rsidRPr="00392055">
        <w:rPr>
          <w:rStyle w:val="Char0"/>
          <w:rFonts w:hint="cs"/>
          <w:rtl/>
        </w:rPr>
        <w:t>امر</w:t>
      </w:r>
      <w:r w:rsidR="00824FCF" w:rsidRPr="00392055">
        <w:rPr>
          <w:rStyle w:val="Char0"/>
          <w:rtl/>
        </w:rPr>
        <w:t xml:space="preserve"> اتفاق</w:t>
      </w:r>
      <w:r w:rsidR="00824FCF" w:rsidRPr="00392055">
        <w:rPr>
          <w:rStyle w:val="Char0"/>
          <w:rFonts w:hint="cs"/>
          <w:rtl/>
        </w:rPr>
        <w:t xml:space="preserve"> نظر دارند </w:t>
      </w:r>
      <w:r w:rsidR="00DF08BB" w:rsidRPr="00392055">
        <w:rPr>
          <w:rStyle w:val="Char0"/>
          <w:rtl/>
        </w:rPr>
        <w:t>ک</w:t>
      </w:r>
      <w:r w:rsidRPr="00392055">
        <w:rPr>
          <w:rStyle w:val="Char0"/>
          <w:rtl/>
        </w:rPr>
        <w:t>ه حق ندارد از مجتهد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در آن </w:t>
      </w:r>
      <w:r w:rsidR="00824FCF" w:rsidRPr="00392055">
        <w:rPr>
          <w:rStyle w:val="Char0"/>
          <w:rtl/>
        </w:rPr>
        <w:t>مسئله</w:t>
      </w:r>
      <w:r w:rsidRPr="00392055">
        <w:rPr>
          <w:rStyle w:val="Char0"/>
          <w:rtl/>
        </w:rPr>
        <w:t xml:space="preserve"> </w:t>
      </w:r>
      <w:r w:rsidR="00DF08BB" w:rsidRPr="00392055">
        <w:rPr>
          <w:rStyle w:val="Char0"/>
          <w:rtl/>
        </w:rPr>
        <w:t>ک</w:t>
      </w:r>
      <w:r w:rsidRPr="00392055">
        <w:rPr>
          <w:rStyle w:val="Char0"/>
          <w:rtl/>
        </w:rPr>
        <w:t>ه مخالف ح</w:t>
      </w:r>
      <w:r w:rsidR="00DF08BB" w:rsidRPr="00392055">
        <w:rPr>
          <w:rStyle w:val="Char0"/>
          <w:rtl/>
        </w:rPr>
        <w:t>ک</w:t>
      </w:r>
      <w:r w:rsidRPr="00392055">
        <w:rPr>
          <w:rStyle w:val="Char0"/>
          <w:rtl/>
        </w:rPr>
        <w:t>م اوست،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و رأ</w:t>
      </w:r>
      <w:r w:rsidR="00DF08BB" w:rsidRPr="00392055">
        <w:rPr>
          <w:rStyle w:val="Char0"/>
          <w:rtl/>
        </w:rPr>
        <w:t>ی</w:t>
      </w:r>
      <w:r w:rsidRPr="00392055">
        <w:rPr>
          <w:rStyle w:val="Char0"/>
          <w:rtl/>
        </w:rPr>
        <w:t xml:space="preserve"> خود را تر</w:t>
      </w:r>
      <w:r w:rsidR="00DF08BB" w:rsidRPr="00392055">
        <w:rPr>
          <w:rStyle w:val="Char0"/>
          <w:rtl/>
        </w:rPr>
        <w:t>ک</w:t>
      </w:r>
      <w:r w:rsidRPr="00392055">
        <w:rPr>
          <w:rStyle w:val="Char0"/>
          <w:rtl/>
        </w:rPr>
        <w:t xml:space="preserve"> نما</w:t>
      </w:r>
      <w:r w:rsidR="00DF08BB" w:rsidRPr="00392055">
        <w:rPr>
          <w:rStyle w:val="Char0"/>
          <w:rtl/>
        </w:rPr>
        <w:t>ی</w:t>
      </w:r>
      <w:r w:rsidRPr="00392055">
        <w:rPr>
          <w:rStyle w:val="Char0"/>
          <w:rtl/>
        </w:rPr>
        <w:t>د. ول</w:t>
      </w:r>
      <w:r w:rsidR="00DF08BB" w:rsidRPr="00392055">
        <w:rPr>
          <w:rStyle w:val="Char0"/>
          <w:rtl/>
        </w:rPr>
        <w:t>ی</w:t>
      </w:r>
      <w:r w:rsidRPr="00392055">
        <w:rPr>
          <w:rStyle w:val="Char0"/>
          <w:rtl/>
        </w:rPr>
        <w:t xml:space="preserve"> هرگاه مجتهد جامع‌الشرائط در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اجتهاد ن</w:t>
      </w:r>
      <w:r w:rsidR="00DF08BB" w:rsidRPr="00392055">
        <w:rPr>
          <w:rStyle w:val="Char0"/>
          <w:rtl/>
        </w:rPr>
        <w:t>ک</w:t>
      </w:r>
      <w:r w:rsidRPr="00392055">
        <w:rPr>
          <w:rStyle w:val="Char0"/>
          <w:rtl/>
        </w:rPr>
        <w:t>رده باشد، علما</w:t>
      </w:r>
      <w:r w:rsidR="00DF08BB" w:rsidRPr="00392055">
        <w:rPr>
          <w:rStyle w:val="Char0"/>
          <w:rtl/>
        </w:rPr>
        <w:t>ی</w:t>
      </w:r>
      <w:r w:rsidRPr="00392055">
        <w:rPr>
          <w:rStyle w:val="Char0"/>
          <w:rtl/>
        </w:rPr>
        <w:t xml:space="preserve"> اسلام</w:t>
      </w:r>
      <w:r w:rsidR="00DF08BB" w:rsidRPr="00392055">
        <w:rPr>
          <w:rStyle w:val="Char0"/>
          <w:rtl/>
        </w:rPr>
        <w:t>ی</w:t>
      </w:r>
      <w:r w:rsidRPr="00392055">
        <w:rPr>
          <w:rStyle w:val="Char0"/>
          <w:rtl/>
        </w:rPr>
        <w:t xml:space="preserve"> راجع به تقل</w:t>
      </w:r>
      <w:r w:rsidR="00DF08BB" w:rsidRPr="00392055">
        <w:rPr>
          <w:rStyle w:val="Char0"/>
          <w:rtl/>
        </w:rPr>
        <w:t>ی</w:t>
      </w:r>
      <w:r w:rsidRPr="00392055">
        <w:rPr>
          <w:rStyle w:val="Char0"/>
          <w:rtl/>
        </w:rPr>
        <w:t>د او از مجتهد د</w:t>
      </w:r>
      <w:r w:rsidR="00DF08BB" w:rsidRPr="00392055">
        <w:rPr>
          <w:rStyle w:val="Char0"/>
          <w:rtl/>
        </w:rPr>
        <w:t>ی</w:t>
      </w:r>
      <w:r w:rsidRPr="00392055">
        <w:rPr>
          <w:rStyle w:val="Char0"/>
          <w:rtl/>
        </w:rPr>
        <w:t>گر اختلاف‌نظر دارند و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اقول مختلف</w:t>
      </w:r>
      <w:r w:rsidR="00DF08BB" w:rsidRPr="00392055">
        <w:rPr>
          <w:rStyle w:val="Char0"/>
          <w:rtl/>
        </w:rPr>
        <w:t>ی</w:t>
      </w:r>
      <w:r w:rsidRPr="00392055">
        <w:rPr>
          <w:rStyle w:val="Char0"/>
          <w:rtl/>
        </w:rPr>
        <w:t xml:space="preserve"> وجود دارد.</w:t>
      </w:r>
      <w:r w:rsidRPr="006933B2">
        <w:rPr>
          <w:rStyle w:val="Char0"/>
          <w:vertAlign w:val="superscript"/>
          <w:rtl/>
        </w:rPr>
        <w:t>(</w:t>
      </w:r>
      <w:r w:rsidRPr="006933B2">
        <w:rPr>
          <w:rStyle w:val="Char0"/>
          <w:vertAlign w:val="superscript"/>
          <w:rtl/>
        </w:rPr>
        <w:footnoteReference w:id="359"/>
      </w:r>
      <w:r w:rsidRPr="006933B2">
        <w:rPr>
          <w:rStyle w:val="Char0"/>
          <w:vertAlign w:val="superscript"/>
          <w:rtl/>
        </w:rPr>
        <w:t>)</w:t>
      </w:r>
    </w:p>
    <w:p w:rsidR="00E11DC7" w:rsidRPr="002478C8" w:rsidRDefault="00E11DC7" w:rsidP="00830688">
      <w:pPr>
        <w:pStyle w:val="a8"/>
        <w:rPr>
          <w:rtl/>
        </w:rPr>
      </w:pPr>
      <w:bookmarkStart w:id="254" w:name="_Toc344536362"/>
      <w:bookmarkStart w:id="255" w:name="_Toc344536531"/>
      <w:bookmarkStart w:id="256" w:name="_Toc344536904"/>
      <w:bookmarkStart w:id="257" w:name="_Toc344842265"/>
      <w:bookmarkStart w:id="258" w:name="_Toc442360940"/>
      <w:r w:rsidRPr="002478C8">
        <w:rPr>
          <w:rtl/>
        </w:rPr>
        <w:t>قول اول:</w:t>
      </w:r>
      <w:bookmarkEnd w:id="254"/>
      <w:bookmarkEnd w:id="255"/>
      <w:bookmarkEnd w:id="256"/>
      <w:bookmarkEnd w:id="257"/>
      <w:bookmarkEnd w:id="258"/>
    </w:p>
    <w:p w:rsidR="00E11DC7" w:rsidRPr="00392055" w:rsidRDefault="00E11DC7" w:rsidP="00392055">
      <w:pPr>
        <w:spacing w:line="240" w:lineRule="auto"/>
        <w:ind w:firstLine="284"/>
        <w:jc w:val="both"/>
        <w:rPr>
          <w:rStyle w:val="Char0"/>
          <w:rtl/>
        </w:rPr>
      </w:pPr>
      <w:r w:rsidRPr="00392055">
        <w:rPr>
          <w:rStyle w:val="Char0"/>
          <w:rtl/>
        </w:rPr>
        <w:t>ب</w:t>
      </w:r>
      <w:r w:rsidR="00EA0B51" w:rsidRPr="00392055">
        <w:rPr>
          <w:rStyle w:val="Char0"/>
          <w:rFonts w:hint="cs"/>
          <w:rtl/>
        </w:rPr>
        <w:t>رخ</w:t>
      </w:r>
      <w:r w:rsidR="00DF08BB" w:rsidRPr="00392055">
        <w:rPr>
          <w:rStyle w:val="Char0"/>
          <w:rFonts w:hint="cs"/>
          <w:rtl/>
        </w:rPr>
        <w:t>ی</w:t>
      </w:r>
      <w:r w:rsidRPr="00392055">
        <w:rPr>
          <w:rStyle w:val="Char0"/>
          <w:rtl/>
        </w:rPr>
        <w:t xml:space="preserve"> از علما</w:t>
      </w:r>
      <w:r w:rsidR="00EA0B51" w:rsidRPr="00392055">
        <w:rPr>
          <w:rStyle w:val="Char0"/>
          <w:rFonts w:hint="cs"/>
          <w:rtl/>
        </w:rPr>
        <w:t>،</w:t>
      </w:r>
      <w:r w:rsidRPr="00392055">
        <w:rPr>
          <w:rStyle w:val="Char0"/>
          <w:rtl/>
        </w:rPr>
        <w:t xml:space="preserve"> تقل</w:t>
      </w:r>
      <w:r w:rsidR="00DF08BB" w:rsidRPr="00392055">
        <w:rPr>
          <w:rStyle w:val="Char0"/>
          <w:rtl/>
        </w:rPr>
        <w:t>ی</w:t>
      </w:r>
      <w:r w:rsidRPr="00392055">
        <w:rPr>
          <w:rStyle w:val="Char0"/>
          <w:rtl/>
        </w:rPr>
        <w:t>د مجتهد از مجتهد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را </w:t>
      </w:r>
      <w:r w:rsidR="001C252B" w:rsidRPr="00392055">
        <w:rPr>
          <w:rStyle w:val="Char0"/>
          <w:rtl/>
        </w:rPr>
        <w:t>به طور</w:t>
      </w:r>
      <w:r w:rsidRPr="00392055">
        <w:rPr>
          <w:rStyle w:val="Char0"/>
          <w:rtl/>
        </w:rPr>
        <w:t xml:space="preserve"> مطلق حرام دانسته‌اند.</w:t>
      </w:r>
      <w:r w:rsidRPr="006933B2">
        <w:rPr>
          <w:rStyle w:val="FootnoteReference"/>
          <w:rFonts w:cs="IRNazli"/>
          <w:sz w:val="32"/>
          <w:rtl/>
        </w:rPr>
        <w:t>(</w:t>
      </w:r>
      <w:r w:rsidRPr="006933B2">
        <w:rPr>
          <w:rStyle w:val="FootnoteReference"/>
          <w:rFonts w:cs="IRNazli"/>
          <w:sz w:val="32"/>
          <w:rtl/>
        </w:rPr>
        <w:footnoteReference w:id="360"/>
      </w:r>
      <w:r w:rsidRPr="006933B2">
        <w:rPr>
          <w:rStyle w:val="FootnoteReference"/>
          <w:rFonts w:cs="IRNazli"/>
          <w:sz w:val="32"/>
          <w:rtl/>
        </w:rPr>
        <w:t>)</w:t>
      </w:r>
      <w:r w:rsidRPr="00392055">
        <w:rPr>
          <w:rStyle w:val="Char0"/>
          <w:rtl/>
        </w:rPr>
        <w:t xml:space="preserve"> </w:t>
      </w:r>
      <w:r w:rsidR="00EA0B51" w:rsidRPr="00392055">
        <w:rPr>
          <w:rStyle w:val="Char0"/>
          <w:rFonts w:hint="cs"/>
          <w:rtl/>
        </w:rPr>
        <w:t>بس</w:t>
      </w:r>
      <w:r w:rsidR="00DF08BB" w:rsidRPr="00392055">
        <w:rPr>
          <w:rStyle w:val="Char0"/>
          <w:rFonts w:hint="cs"/>
          <w:rtl/>
        </w:rPr>
        <w:t>ی</w:t>
      </w:r>
      <w:r w:rsidR="00EA0B51" w:rsidRPr="00392055">
        <w:rPr>
          <w:rStyle w:val="Char0"/>
          <w:rFonts w:hint="cs"/>
          <w:rtl/>
        </w:rPr>
        <w:t>ار</w:t>
      </w:r>
      <w:r w:rsidR="00DF08BB" w:rsidRPr="00392055">
        <w:rPr>
          <w:rStyle w:val="Char0"/>
          <w:rFonts w:hint="cs"/>
          <w:rtl/>
        </w:rPr>
        <w:t>ی</w:t>
      </w:r>
      <w:r w:rsidR="00EA0B51" w:rsidRPr="00392055">
        <w:rPr>
          <w:rStyle w:val="Char0"/>
          <w:rFonts w:hint="cs"/>
          <w:rtl/>
        </w:rPr>
        <w:t xml:space="preserve"> از</w:t>
      </w:r>
      <w:r w:rsidRPr="00392055">
        <w:rPr>
          <w:rStyle w:val="Char0"/>
          <w:rtl/>
        </w:rPr>
        <w:t xml:space="preserve"> فقها</w:t>
      </w:r>
      <w:r w:rsidR="00DF08BB" w:rsidRPr="00392055">
        <w:rPr>
          <w:rStyle w:val="Char0"/>
          <w:rtl/>
        </w:rPr>
        <w:t>ی</w:t>
      </w:r>
      <w:r w:rsidRPr="00392055">
        <w:rPr>
          <w:rStyle w:val="Char0"/>
          <w:rtl/>
        </w:rPr>
        <w:t xml:space="preserve"> مجتهد، تقل</w:t>
      </w:r>
      <w:r w:rsidR="00DF08BB" w:rsidRPr="00392055">
        <w:rPr>
          <w:rStyle w:val="Char0"/>
          <w:rtl/>
        </w:rPr>
        <w:t>ی</w:t>
      </w:r>
      <w:r w:rsidRPr="00392055">
        <w:rPr>
          <w:rStyle w:val="Char0"/>
          <w:rtl/>
        </w:rPr>
        <w:t>د مجتهد از مجتهد د</w:t>
      </w:r>
      <w:r w:rsidR="00DF08BB" w:rsidRPr="00392055">
        <w:rPr>
          <w:rStyle w:val="Char0"/>
          <w:rtl/>
        </w:rPr>
        <w:t>ی</w:t>
      </w:r>
      <w:r w:rsidRPr="00392055">
        <w:rPr>
          <w:rStyle w:val="Char0"/>
          <w:rtl/>
        </w:rPr>
        <w:t>گر</w:t>
      </w:r>
      <w:r w:rsidR="00EA0B51" w:rsidRPr="00392055">
        <w:rPr>
          <w:rStyle w:val="Char0"/>
          <w:rFonts w:hint="cs"/>
          <w:rtl/>
        </w:rPr>
        <w:t xml:space="preserve">، </w:t>
      </w:r>
      <w:r w:rsidRPr="00392055">
        <w:rPr>
          <w:rStyle w:val="Char0"/>
          <w:rtl/>
        </w:rPr>
        <w:t>اعم از صحاب</w:t>
      </w:r>
      <w:r w:rsidR="00DF08BB" w:rsidRPr="00392055">
        <w:rPr>
          <w:rStyle w:val="Char0"/>
          <w:rtl/>
        </w:rPr>
        <w:t>ی</w:t>
      </w:r>
      <w:r w:rsidRPr="00392055">
        <w:rPr>
          <w:rStyle w:val="Char0"/>
          <w:rtl/>
        </w:rPr>
        <w:t xml:space="preserve"> و غ</w:t>
      </w:r>
      <w:r w:rsidR="00DF08BB" w:rsidRPr="00392055">
        <w:rPr>
          <w:rStyle w:val="Char0"/>
          <w:rtl/>
        </w:rPr>
        <w:t>ی</w:t>
      </w:r>
      <w:r w:rsidRPr="00392055">
        <w:rPr>
          <w:rStyle w:val="Char0"/>
          <w:rtl/>
        </w:rPr>
        <w:t>رصحاب</w:t>
      </w:r>
      <w:r w:rsidR="00DF08BB" w:rsidRPr="00392055">
        <w:rPr>
          <w:rStyle w:val="Char0"/>
          <w:rtl/>
        </w:rPr>
        <w:t>ی</w:t>
      </w:r>
      <w:r w:rsidRPr="00392055">
        <w:rPr>
          <w:rStyle w:val="Char0"/>
          <w:rtl/>
        </w:rPr>
        <w:t xml:space="preserve"> را </w:t>
      </w:r>
      <w:r w:rsidR="00EA0B51" w:rsidRPr="00392055">
        <w:rPr>
          <w:rStyle w:val="Char0"/>
          <w:rFonts w:hint="cs"/>
          <w:rtl/>
        </w:rPr>
        <w:t>جا</w:t>
      </w:r>
      <w:r w:rsidR="00DF08BB" w:rsidRPr="00392055">
        <w:rPr>
          <w:rStyle w:val="Char0"/>
          <w:rFonts w:hint="cs"/>
          <w:rtl/>
        </w:rPr>
        <w:t>ی</w:t>
      </w:r>
      <w:r w:rsidR="00EA0B51" w:rsidRPr="00392055">
        <w:rPr>
          <w:rStyle w:val="Char0"/>
          <w:rFonts w:hint="cs"/>
          <w:rtl/>
        </w:rPr>
        <w:t>ز</w:t>
      </w:r>
      <w:r w:rsidR="00AD12CB" w:rsidRPr="00392055">
        <w:rPr>
          <w:rStyle w:val="Char0"/>
          <w:rFonts w:hint="cs"/>
          <w:rtl/>
        </w:rPr>
        <w:t xml:space="preserve"> نم</w:t>
      </w:r>
      <w:r w:rsidR="00DF08BB" w:rsidRPr="00392055">
        <w:rPr>
          <w:rStyle w:val="Char0"/>
          <w:rFonts w:hint="cs"/>
          <w:rtl/>
        </w:rPr>
        <w:t>ی</w:t>
      </w:r>
      <w:r w:rsidR="00AD12CB" w:rsidRPr="00392055">
        <w:rPr>
          <w:rStyle w:val="Char0"/>
          <w:rFonts w:hint="cs"/>
          <w:rtl/>
        </w:rPr>
        <w:t>‌</w:t>
      </w:r>
      <w:r w:rsidR="00EA0B51" w:rsidRPr="00392055">
        <w:rPr>
          <w:rStyle w:val="Char0"/>
          <w:rFonts w:hint="cs"/>
          <w:rtl/>
        </w:rPr>
        <w:t>دانند</w:t>
      </w:r>
      <w:r w:rsidRPr="00392055">
        <w:rPr>
          <w:rStyle w:val="Char0"/>
          <w:rtl/>
        </w:rPr>
        <w:t>.</w:t>
      </w:r>
      <w:r w:rsidRPr="006933B2">
        <w:rPr>
          <w:rStyle w:val="FootnoteReference"/>
          <w:rFonts w:cs="IRNazli"/>
          <w:sz w:val="32"/>
          <w:rtl/>
        </w:rPr>
        <w:t>(</w:t>
      </w:r>
      <w:r w:rsidRPr="006933B2">
        <w:rPr>
          <w:rStyle w:val="FootnoteReference"/>
          <w:rFonts w:cs="IRNazli"/>
          <w:sz w:val="32"/>
          <w:rtl/>
        </w:rPr>
        <w:footnoteReference w:id="36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ابوالمعال</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د: بر </w:t>
      </w:r>
      <w:r w:rsidR="00002496" w:rsidRPr="00392055">
        <w:rPr>
          <w:rStyle w:val="Char0"/>
          <w:rtl/>
        </w:rPr>
        <w:t>کس</w:t>
      </w:r>
      <w:r w:rsidR="00DF08BB" w:rsidRPr="00392055">
        <w:rPr>
          <w:rStyle w:val="Char0"/>
          <w:rtl/>
        </w:rPr>
        <w:t>ی</w:t>
      </w:r>
      <w:r w:rsidR="00002496" w:rsidRPr="00392055">
        <w:rPr>
          <w:rStyle w:val="Char0"/>
          <w:rtl/>
        </w:rPr>
        <w:t xml:space="preserve"> که</w:t>
      </w:r>
      <w:r w:rsidRPr="00392055">
        <w:rPr>
          <w:rStyle w:val="Char0"/>
          <w:rtl/>
        </w:rPr>
        <w:t xml:space="preserve"> اهل</w:t>
      </w:r>
      <w:r w:rsidR="00DF08BB" w:rsidRPr="00392055">
        <w:rPr>
          <w:rStyle w:val="Char0"/>
          <w:rtl/>
        </w:rPr>
        <w:t>ی</w:t>
      </w:r>
      <w:r w:rsidRPr="00392055">
        <w:rPr>
          <w:rStyle w:val="Char0"/>
          <w:rtl/>
        </w:rPr>
        <w:t xml:space="preserve">ت اجتهاد مطلق را دارد، حرام است </w:t>
      </w:r>
      <w:r w:rsidR="00DF08BB" w:rsidRPr="00392055">
        <w:rPr>
          <w:rStyle w:val="Char0"/>
          <w:rtl/>
        </w:rPr>
        <w:t>ک</w:t>
      </w:r>
      <w:r w:rsidRPr="00392055">
        <w:rPr>
          <w:rStyle w:val="Char0"/>
          <w:rtl/>
        </w:rPr>
        <w:t>ه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362"/>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امام ابن‌ت</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برا</w:t>
      </w:r>
      <w:r w:rsidR="00DF08BB" w:rsidRPr="00392055">
        <w:rPr>
          <w:rStyle w:val="Char0"/>
          <w:rtl/>
        </w:rPr>
        <w:t>ی</w:t>
      </w:r>
      <w:r w:rsidRPr="00392055">
        <w:rPr>
          <w:rStyle w:val="Char0"/>
          <w:rtl/>
        </w:rPr>
        <w:t xml:space="preserve"> </w:t>
      </w:r>
      <w:r w:rsidR="00002496" w:rsidRPr="00392055">
        <w:rPr>
          <w:rStyle w:val="Char0"/>
          <w:rtl/>
        </w:rPr>
        <w:t>کس</w:t>
      </w:r>
      <w:r w:rsidR="00DF08BB" w:rsidRPr="00392055">
        <w:rPr>
          <w:rStyle w:val="Char0"/>
          <w:rtl/>
        </w:rPr>
        <w:t>ی</w:t>
      </w:r>
      <w:r w:rsidR="00002496" w:rsidRPr="00392055">
        <w:rPr>
          <w:rStyle w:val="Char0"/>
          <w:rtl/>
        </w:rPr>
        <w:t xml:space="preserve"> که</w:t>
      </w:r>
      <w:r w:rsidRPr="00392055">
        <w:rPr>
          <w:rStyle w:val="Char0"/>
          <w:rtl/>
        </w:rPr>
        <w:t xml:space="preserve"> توانا</w:t>
      </w:r>
      <w:r w:rsidR="00DF08BB" w:rsidRPr="00392055">
        <w:rPr>
          <w:rStyle w:val="Char0"/>
          <w:rtl/>
        </w:rPr>
        <w:t>یی</w:t>
      </w:r>
      <w:r w:rsidRPr="00392055">
        <w:rPr>
          <w:rStyle w:val="Char0"/>
          <w:rtl/>
        </w:rPr>
        <w:t xml:space="preserve"> استدلال دارد، از نظر بعض</w:t>
      </w:r>
      <w:r w:rsidR="00DF08BB" w:rsidRPr="00392055">
        <w:rPr>
          <w:rStyle w:val="Char0"/>
          <w:rtl/>
        </w:rPr>
        <w:t>ی</w:t>
      </w:r>
      <w:r w:rsidRPr="00392055">
        <w:rPr>
          <w:rStyle w:val="Char0"/>
          <w:rtl/>
        </w:rPr>
        <w:t xml:space="preserve"> از علما تقل</w:t>
      </w:r>
      <w:r w:rsidR="00DF08BB" w:rsidRPr="00392055">
        <w:rPr>
          <w:rStyle w:val="Char0"/>
          <w:rtl/>
        </w:rPr>
        <w:t>ی</w:t>
      </w:r>
      <w:r w:rsidRPr="00392055">
        <w:rPr>
          <w:rStyle w:val="Char0"/>
          <w:rtl/>
        </w:rPr>
        <w:t>د بر او حرام است.</w:t>
      </w:r>
      <w:r w:rsidRPr="006933B2">
        <w:rPr>
          <w:rStyle w:val="FootnoteReference"/>
          <w:rFonts w:cs="IRNazli"/>
          <w:sz w:val="32"/>
          <w:rtl/>
        </w:rPr>
        <w:t>(</w:t>
      </w:r>
      <w:r w:rsidRPr="006933B2">
        <w:rPr>
          <w:rStyle w:val="FootnoteReference"/>
          <w:rFonts w:cs="IRNazli"/>
          <w:sz w:val="32"/>
          <w:rtl/>
        </w:rPr>
        <w:footnoteReference w:id="363"/>
      </w:r>
      <w:r w:rsidRPr="006933B2">
        <w:rPr>
          <w:rStyle w:val="FootnoteReference"/>
          <w:rFonts w:cs="IRNazli"/>
          <w:sz w:val="32"/>
          <w:rtl/>
        </w:rPr>
        <w:t>)</w:t>
      </w:r>
    </w:p>
    <w:p w:rsidR="00E11DC7" w:rsidRPr="00C64670" w:rsidRDefault="006E540F" w:rsidP="00392055">
      <w:pPr>
        <w:spacing w:line="240" w:lineRule="auto"/>
        <w:ind w:firstLine="284"/>
        <w:jc w:val="both"/>
        <w:rPr>
          <w:rStyle w:val="Char0"/>
          <w:rtl/>
        </w:rPr>
      </w:pPr>
      <w:r w:rsidRPr="00C64670">
        <w:rPr>
          <w:rStyle w:val="Char0"/>
          <w:rFonts w:hint="cs"/>
          <w:rtl/>
        </w:rPr>
        <w:t>ایشان</w:t>
      </w:r>
      <w:r w:rsidR="00E11DC7" w:rsidRPr="00C64670">
        <w:rPr>
          <w:rStyle w:val="Char0"/>
          <w:rtl/>
        </w:rPr>
        <w:t xml:space="preserve"> در جا</w:t>
      </w:r>
      <w:r w:rsidR="00DF08BB">
        <w:rPr>
          <w:rStyle w:val="Char0"/>
          <w:rtl/>
        </w:rPr>
        <w:t>ی</w:t>
      </w:r>
      <w:r w:rsidR="00DF08BB">
        <w:rPr>
          <w:rStyle w:val="Char0"/>
          <w:rFonts w:hint="cs"/>
          <w:rtl/>
        </w:rPr>
        <w:t>ی</w:t>
      </w:r>
      <w:r w:rsidR="00E11DC7" w:rsidRPr="00C64670">
        <w:rPr>
          <w:rStyle w:val="Char0"/>
          <w:rtl/>
        </w:rPr>
        <w:t xml:space="preserve"> د</w:t>
      </w:r>
      <w:r w:rsidR="00DF08BB">
        <w:rPr>
          <w:rStyle w:val="Char0"/>
          <w:rtl/>
        </w:rPr>
        <w:t>ی</w:t>
      </w:r>
      <w:r w:rsidR="00E11DC7" w:rsidRPr="00C64670">
        <w:rPr>
          <w:rStyle w:val="Char0"/>
          <w:rtl/>
        </w:rPr>
        <w:t>گر م</w:t>
      </w:r>
      <w:r w:rsidR="00DF08BB">
        <w:rPr>
          <w:rStyle w:val="Char0"/>
          <w:rtl/>
        </w:rPr>
        <w:t>ی</w:t>
      </w:r>
      <w:r w:rsidR="00E11DC7" w:rsidRPr="00C64670">
        <w:rPr>
          <w:rStyle w:val="Char0"/>
          <w:rtl/>
        </w:rPr>
        <w:t>‌گو</w:t>
      </w:r>
      <w:r w:rsidR="00DF08BB">
        <w:rPr>
          <w:rStyle w:val="Char0"/>
          <w:rtl/>
        </w:rPr>
        <w:t>ی</w:t>
      </w:r>
      <w:r w:rsidR="00E11DC7" w:rsidRPr="00C64670">
        <w:rPr>
          <w:rStyle w:val="Char0"/>
          <w:rtl/>
        </w:rPr>
        <w:t>د: ا</w:t>
      </w:r>
      <w:r w:rsidR="00DF08BB">
        <w:rPr>
          <w:rStyle w:val="Char0"/>
          <w:rtl/>
        </w:rPr>
        <w:t>ک</w:t>
      </w:r>
      <w:r w:rsidR="00E11DC7" w:rsidRPr="00C64670">
        <w:rPr>
          <w:rStyle w:val="Char0"/>
          <w:rtl/>
        </w:rPr>
        <w:t>ثر علما</w:t>
      </w:r>
      <w:r w:rsidR="00DF08BB">
        <w:rPr>
          <w:rStyle w:val="Char0"/>
          <w:rtl/>
        </w:rPr>
        <w:t>ی</w:t>
      </w:r>
      <w:r w:rsidR="00E11DC7" w:rsidRPr="00C64670">
        <w:rPr>
          <w:rStyle w:val="Char0"/>
          <w:rtl/>
        </w:rPr>
        <w:t xml:space="preserve"> اهل سنت برا</w:t>
      </w:r>
      <w:r w:rsidR="00DF08BB">
        <w:rPr>
          <w:rStyle w:val="Char0"/>
          <w:rtl/>
        </w:rPr>
        <w:t>ی</w:t>
      </w:r>
      <w:r w:rsidR="00E11DC7" w:rsidRPr="00C64670">
        <w:rPr>
          <w:rStyle w:val="Char0"/>
          <w:rtl/>
        </w:rPr>
        <w:t xml:space="preserve">ن باورند </w:t>
      </w:r>
      <w:r w:rsidR="00DF08BB">
        <w:rPr>
          <w:rStyle w:val="Char0"/>
          <w:rtl/>
        </w:rPr>
        <w:t>ک</w:t>
      </w:r>
      <w:r w:rsidR="00E11DC7" w:rsidRPr="00C64670">
        <w:rPr>
          <w:rStyle w:val="Char0"/>
          <w:rtl/>
        </w:rPr>
        <w:t>ه تقل</w:t>
      </w:r>
      <w:r w:rsidR="00DF08BB">
        <w:rPr>
          <w:rStyle w:val="Char0"/>
          <w:rtl/>
        </w:rPr>
        <w:t>ی</w:t>
      </w:r>
      <w:r w:rsidR="00E11DC7" w:rsidRPr="00C64670">
        <w:rPr>
          <w:rStyle w:val="Char0"/>
          <w:rtl/>
        </w:rPr>
        <w:t>د دراح</w:t>
      </w:r>
      <w:r w:rsidR="00DF08BB">
        <w:rPr>
          <w:rStyle w:val="Char0"/>
          <w:rtl/>
        </w:rPr>
        <w:t>ک</w:t>
      </w:r>
      <w:r w:rsidR="00E11DC7" w:rsidRPr="00C64670">
        <w:rPr>
          <w:rStyle w:val="Char0"/>
          <w:rtl/>
        </w:rPr>
        <w:t>ام شرع</w:t>
      </w:r>
      <w:r w:rsidR="00DF08BB">
        <w:rPr>
          <w:rStyle w:val="Char0"/>
          <w:rtl/>
        </w:rPr>
        <w:t>ی</w:t>
      </w:r>
      <w:r w:rsidR="00E11DC7" w:rsidRPr="00C64670">
        <w:rPr>
          <w:rStyle w:val="Char0"/>
          <w:rtl/>
        </w:rPr>
        <w:t xml:space="preserve"> حرام است، مگر برا</w:t>
      </w:r>
      <w:r w:rsidR="00DF08BB">
        <w:rPr>
          <w:rStyle w:val="Char0"/>
          <w:rtl/>
        </w:rPr>
        <w:t>ی</w:t>
      </w:r>
      <w:r w:rsidR="00E11DC7" w:rsidRPr="00C64670">
        <w:rPr>
          <w:rStyle w:val="Char0"/>
          <w:rtl/>
        </w:rPr>
        <w:t xml:space="preserve"> </w:t>
      </w:r>
      <w:r w:rsidR="00002496" w:rsidRPr="00C64670">
        <w:rPr>
          <w:rStyle w:val="Char0"/>
          <w:rtl/>
        </w:rPr>
        <w:t>کس</w:t>
      </w:r>
      <w:r w:rsidR="00DF08BB">
        <w:rPr>
          <w:rStyle w:val="Char0"/>
          <w:rtl/>
        </w:rPr>
        <w:t>ی</w:t>
      </w:r>
      <w:r w:rsidR="00002496" w:rsidRPr="00C64670">
        <w:rPr>
          <w:rStyle w:val="Char0"/>
          <w:rtl/>
        </w:rPr>
        <w:t xml:space="preserve"> که</w:t>
      </w:r>
      <w:r w:rsidR="00E11DC7" w:rsidRPr="00C64670">
        <w:rPr>
          <w:rStyle w:val="Char0"/>
          <w:rtl/>
        </w:rPr>
        <w:t xml:space="preserve"> از استدلال عاجز و ناتوان باشد، ا</w:t>
      </w:r>
      <w:r w:rsidR="00DF08BB">
        <w:rPr>
          <w:rStyle w:val="Char0"/>
          <w:rtl/>
        </w:rPr>
        <w:t>ی</w:t>
      </w:r>
      <w:r w:rsidR="00E11DC7" w:rsidRPr="00C64670">
        <w:rPr>
          <w:rStyle w:val="Char0"/>
          <w:rtl/>
        </w:rPr>
        <w:t>ن قول، نص امام شافع</w:t>
      </w:r>
      <w:r w:rsidR="00DF08BB">
        <w:rPr>
          <w:rStyle w:val="Char0"/>
          <w:rtl/>
        </w:rPr>
        <w:t>ی</w:t>
      </w:r>
      <w:r w:rsidR="00E11DC7" w:rsidRPr="00C64670">
        <w:rPr>
          <w:rStyle w:val="Char0"/>
          <w:rtl/>
        </w:rPr>
        <w:t xml:space="preserve"> و امام احمد و جمهور اصحابشان م</w:t>
      </w:r>
      <w:r w:rsidR="00DF08BB">
        <w:rPr>
          <w:rStyle w:val="Char0"/>
          <w:rtl/>
        </w:rPr>
        <w:t>ی</w:t>
      </w:r>
      <w:r w:rsidR="00E11DC7" w:rsidRPr="00C64670">
        <w:rPr>
          <w:rStyle w:val="Char0"/>
          <w:rtl/>
        </w:rPr>
        <w:t xml:space="preserve">‌باشد و آنچه از امام احمد نقل </w:t>
      </w:r>
      <w:r w:rsidR="00DF08BB">
        <w:rPr>
          <w:rStyle w:val="Char0"/>
          <w:rtl/>
        </w:rPr>
        <w:t>ک</w:t>
      </w:r>
      <w:r w:rsidR="00E11DC7" w:rsidRPr="00C64670">
        <w:rPr>
          <w:rStyle w:val="Char0"/>
          <w:rtl/>
        </w:rPr>
        <w:t xml:space="preserve">رده‌اند </w:t>
      </w:r>
      <w:r w:rsidR="00DF08BB">
        <w:rPr>
          <w:rStyle w:val="Char0"/>
          <w:rtl/>
        </w:rPr>
        <w:t>ک</w:t>
      </w:r>
      <w:r w:rsidR="00E11DC7" w:rsidRPr="00C64670">
        <w:rPr>
          <w:rStyle w:val="Char0"/>
          <w:rtl/>
        </w:rPr>
        <w:t>ه ا</w:t>
      </w:r>
      <w:r w:rsidR="00DF08BB">
        <w:rPr>
          <w:rStyle w:val="Char0"/>
          <w:rtl/>
        </w:rPr>
        <w:t>ی</w:t>
      </w:r>
      <w:r w:rsidR="00E11DC7" w:rsidRPr="00C64670">
        <w:rPr>
          <w:rStyle w:val="Char0"/>
          <w:rtl/>
        </w:rPr>
        <w:t>شان تقل</w:t>
      </w:r>
      <w:r w:rsidR="00DF08BB">
        <w:rPr>
          <w:rStyle w:val="Char0"/>
          <w:rtl/>
        </w:rPr>
        <w:t>ی</w:t>
      </w:r>
      <w:r w:rsidR="00E11DC7" w:rsidRPr="00C64670">
        <w:rPr>
          <w:rStyle w:val="Char0"/>
          <w:rtl/>
        </w:rPr>
        <w:t>د عالم از عالم د</w:t>
      </w:r>
      <w:r w:rsidR="00DF08BB">
        <w:rPr>
          <w:rStyle w:val="Char0"/>
          <w:rtl/>
        </w:rPr>
        <w:t>ی</w:t>
      </w:r>
      <w:r w:rsidR="00E11DC7" w:rsidRPr="00C64670">
        <w:rPr>
          <w:rStyle w:val="Char0"/>
          <w:rtl/>
        </w:rPr>
        <w:t>گر</w:t>
      </w:r>
      <w:r w:rsidR="00DF08BB">
        <w:rPr>
          <w:rStyle w:val="Char0"/>
          <w:rtl/>
        </w:rPr>
        <w:t>ی</w:t>
      </w:r>
      <w:r w:rsidR="00E11DC7" w:rsidRPr="00C64670">
        <w:rPr>
          <w:rStyle w:val="Char0"/>
          <w:rtl/>
        </w:rPr>
        <w:t xml:space="preserve"> را جا</w:t>
      </w:r>
      <w:r w:rsidR="00DF08BB">
        <w:rPr>
          <w:rStyle w:val="Char0"/>
          <w:rtl/>
        </w:rPr>
        <w:t>ی</w:t>
      </w:r>
      <w:r w:rsidR="00E11DC7" w:rsidRPr="00C64670">
        <w:rPr>
          <w:rStyle w:val="Char0"/>
          <w:rtl/>
        </w:rPr>
        <w:t>ز</w:t>
      </w:r>
      <w:r w:rsidR="00AD12CB" w:rsidRPr="00C64670">
        <w:rPr>
          <w:rStyle w:val="Char0"/>
          <w:rtl/>
        </w:rPr>
        <w:t xml:space="preserve"> م</w:t>
      </w:r>
      <w:r w:rsidR="00DF08BB">
        <w:rPr>
          <w:rStyle w:val="Char0"/>
          <w:rtl/>
        </w:rPr>
        <w:t>ی</w:t>
      </w:r>
      <w:r w:rsidR="00AD12CB" w:rsidRPr="00C64670">
        <w:rPr>
          <w:rStyle w:val="Char0"/>
          <w:rtl/>
        </w:rPr>
        <w:t>‌</w:t>
      </w:r>
      <w:r w:rsidR="00887DF0" w:rsidRPr="00C64670">
        <w:rPr>
          <w:rStyle w:val="Char0"/>
          <w:rFonts w:hint="cs"/>
          <w:rtl/>
        </w:rPr>
        <w:t>دانند</w:t>
      </w:r>
      <w:r w:rsidR="00E11DC7" w:rsidRPr="00C64670">
        <w:rPr>
          <w:rStyle w:val="Char0"/>
          <w:rtl/>
        </w:rPr>
        <w:t xml:space="preserve">، اشتباه </w:t>
      </w:r>
      <w:r w:rsidR="00887DF0" w:rsidRPr="00C64670">
        <w:rPr>
          <w:rStyle w:val="Char0"/>
          <w:rFonts w:hint="cs"/>
          <w:rtl/>
        </w:rPr>
        <w:t>است</w:t>
      </w:r>
      <w:r w:rsidR="00E11DC7" w:rsidRPr="006933B2">
        <w:rPr>
          <w:rStyle w:val="FootnoteReference"/>
          <w:rFonts w:cs="IRNazli"/>
          <w:sz w:val="32"/>
          <w:rtl/>
        </w:rPr>
        <w:t>(</w:t>
      </w:r>
      <w:r w:rsidR="00E11DC7" w:rsidRPr="006933B2">
        <w:rPr>
          <w:rStyle w:val="FootnoteReference"/>
          <w:rFonts w:cs="IRNazli"/>
          <w:sz w:val="32"/>
          <w:rtl/>
        </w:rPr>
        <w:footnoteReference w:id="364"/>
      </w:r>
      <w:r w:rsidR="00E11DC7" w:rsidRPr="006933B2">
        <w:rPr>
          <w:rStyle w:val="FootnoteReference"/>
          <w:rFonts w:cs="IRNazli"/>
          <w:sz w:val="32"/>
          <w:rtl/>
        </w:rPr>
        <w:t>)</w:t>
      </w:r>
      <w:r w:rsidR="00887DF0" w:rsidRPr="00C64670">
        <w:rPr>
          <w:rStyle w:val="Char0"/>
          <w:rFonts w:hint="cs"/>
          <w:rtl/>
        </w:rPr>
        <w:t xml:space="preserve">چرا که </w:t>
      </w:r>
      <w:r w:rsidR="00E11DC7" w:rsidRPr="00C64670">
        <w:rPr>
          <w:rStyle w:val="Char0"/>
          <w:rtl/>
        </w:rPr>
        <w:t>امام احمد</w:t>
      </w:r>
      <w:r w:rsidR="00887DF0" w:rsidRPr="00C64670">
        <w:rPr>
          <w:rStyle w:val="Char0"/>
          <w:rFonts w:hint="cs"/>
          <w:rtl/>
        </w:rPr>
        <w:t>،</w:t>
      </w:r>
      <w:r w:rsidR="00E11DC7" w:rsidRPr="00C64670">
        <w:rPr>
          <w:rStyle w:val="Char0"/>
          <w:rtl/>
        </w:rPr>
        <w:t xml:space="preserve"> </w:t>
      </w:r>
      <w:r w:rsidR="00887DF0" w:rsidRPr="00C64670">
        <w:rPr>
          <w:rStyle w:val="Char0"/>
          <w:rFonts w:hint="cs"/>
          <w:rtl/>
        </w:rPr>
        <w:t xml:space="preserve">آن را </w:t>
      </w:r>
      <w:r w:rsidR="00E11DC7" w:rsidRPr="00C64670">
        <w:rPr>
          <w:rStyle w:val="Char0"/>
          <w:rtl/>
        </w:rPr>
        <w:t xml:space="preserve">فقط در مورد </w:t>
      </w:r>
      <w:r w:rsidR="00183994" w:rsidRPr="00C64670">
        <w:rPr>
          <w:rStyle w:val="Char0"/>
          <w:rtl/>
        </w:rPr>
        <w:t>صحابه</w:t>
      </w:r>
      <w:r w:rsidR="00BD4800" w:rsidRPr="00392055">
        <w:rPr>
          <w:rStyle w:val="Char0"/>
          <w:rFonts w:cs="CTraditional Arabic" w:hint="cs"/>
          <w:rtl/>
        </w:rPr>
        <w:t>ش</w:t>
      </w:r>
      <w:r w:rsidR="00887DF0" w:rsidRPr="00C64670">
        <w:rPr>
          <w:rStyle w:val="Char0"/>
          <w:rFonts w:hint="cs"/>
          <w:rtl/>
        </w:rPr>
        <w:t>،</w:t>
      </w:r>
      <w:r w:rsidR="00E11DC7" w:rsidRPr="00C64670">
        <w:rPr>
          <w:rStyle w:val="Char0"/>
          <w:rtl/>
        </w:rPr>
        <w:t xml:space="preserve"> هرگاه در </w:t>
      </w:r>
      <w:r w:rsidR="00824FCF" w:rsidRPr="00C64670">
        <w:rPr>
          <w:rStyle w:val="Char0"/>
          <w:rtl/>
        </w:rPr>
        <w:t>مسئله</w:t>
      </w:r>
      <w:r w:rsidR="00E11DC7" w:rsidRPr="00C64670">
        <w:rPr>
          <w:rStyle w:val="Char0"/>
          <w:rtl/>
        </w:rPr>
        <w:t>‌ا</w:t>
      </w:r>
      <w:r w:rsidR="00DF08BB">
        <w:rPr>
          <w:rStyle w:val="Char0"/>
          <w:rtl/>
        </w:rPr>
        <w:t>ی</w:t>
      </w:r>
      <w:r w:rsidR="00E11DC7" w:rsidRPr="00C64670">
        <w:rPr>
          <w:rStyle w:val="Char0"/>
          <w:rtl/>
        </w:rPr>
        <w:t xml:space="preserve"> اختلاف‌نظر داشته باشند، </w:t>
      </w:r>
      <w:r w:rsidR="00887DF0" w:rsidRPr="00C64670">
        <w:rPr>
          <w:rStyle w:val="Char0"/>
          <w:rFonts w:hint="cs"/>
          <w:rtl/>
        </w:rPr>
        <w:t>ب</w:t>
      </w:r>
      <w:r w:rsidR="00DF08BB">
        <w:rPr>
          <w:rStyle w:val="Char0"/>
          <w:rFonts w:hint="cs"/>
          <w:rtl/>
        </w:rPr>
        <w:t>ی</w:t>
      </w:r>
      <w:r w:rsidR="00887DF0" w:rsidRPr="00C64670">
        <w:rPr>
          <w:rStyle w:val="Char0"/>
          <w:rFonts w:hint="cs"/>
          <w:rtl/>
        </w:rPr>
        <w:t>ان نموده</w:t>
      </w:r>
      <w:r w:rsidR="00E11DC7" w:rsidRPr="00C64670">
        <w:rPr>
          <w:rStyle w:val="Char0"/>
          <w:rtl/>
        </w:rPr>
        <w:t xml:space="preserve"> است.</w:t>
      </w:r>
      <w:r w:rsidR="00E11DC7" w:rsidRPr="006933B2">
        <w:rPr>
          <w:rStyle w:val="FootnoteReference"/>
          <w:rFonts w:cs="IRNazli"/>
          <w:sz w:val="32"/>
          <w:rtl/>
        </w:rPr>
        <w:t>(</w:t>
      </w:r>
      <w:r w:rsidR="00E11DC7" w:rsidRPr="006933B2">
        <w:rPr>
          <w:rStyle w:val="FootnoteReference"/>
          <w:rFonts w:cs="IRNazli"/>
          <w:sz w:val="32"/>
          <w:rtl/>
        </w:rPr>
        <w:footnoteReference w:id="365"/>
      </w:r>
      <w:r w:rsidR="00E11DC7" w:rsidRPr="006933B2">
        <w:rPr>
          <w:rStyle w:val="FootnoteReference"/>
          <w:rFonts w:cs="IRNazli"/>
          <w:sz w:val="32"/>
          <w:rtl/>
        </w:rPr>
        <w:t>)</w:t>
      </w:r>
    </w:p>
    <w:p w:rsidR="00E11DC7" w:rsidRPr="00830688" w:rsidRDefault="00E11DC7" w:rsidP="00392055">
      <w:pPr>
        <w:spacing w:line="240" w:lineRule="auto"/>
        <w:ind w:firstLine="284"/>
        <w:jc w:val="both"/>
        <w:rPr>
          <w:rStyle w:val="Char0"/>
          <w:spacing w:val="-2"/>
          <w:rtl/>
        </w:rPr>
      </w:pPr>
      <w:r w:rsidRPr="00830688">
        <w:rPr>
          <w:rStyle w:val="Char0"/>
          <w:spacing w:val="-2"/>
          <w:rtl/>
        </w:rPr>
        <w:t xml:space="preserve">ابن عبدالسلام در </w:t>
      </w:r>
      <w:r w:rsidR="00DF08BB" w:rsidRPr="00830688">
        <w:rPr>
          <w:rStyle w:val="Char0"/>
          <w:spacing w:val="-2"/>
          <w:rtl/>
        </w:rPr>
        <w:t>ک</w:t>
      </w:r>
      <w:r w:rsidRPr="00830688">
        <w:rPr>
          <w:rStyle w:val="Char0"/>
          <w:spacing w:val="-2"/>
          <w:rtl/>
        </w:rPr>
        <w:t>تاب «قواعد الأحكام» م</w:t>
      </w:r>
      <w:r w:rsidR="00DF08BB" w:rsidRPr="00830688">
        <w:rPr>
          <w:rStyle w:val="Char0"/>
          <w:spacing w:val="-2"/>
          <w:rtl/>
        </w:rPr>
        <w:t>ی</w:t>
      </w:r>
      <w:r w:rsidRPr="00830688">
        <w:rPr>
          <w:rStyle w:val="Char0"/>
          <w:spacing w:val="-2"/>
          <w:rtl/>
        </w:rPr>
        <w:t>‌گو</w:t>
      </w:r>
      <w:r w:rsidR="00DF08BB" w:rsidRPr="00830688">
        <w:rPr>
          <w:rStyle w:val="Char0"/>
          <w:spacing w:val="-2"/>
          <w:rtl/>
        </w:rPr>
        <w:t>ی</w:t>
      </w:r>
      <w:r w:rsidRPr="00830688">
        <w:rPr>
          <w:rStyle w:val="Char0"/>
          <w:spacing w:val="-2"/>
          <w:rtl/>
        </w:rPr>
        <w:t>د: ه</w:t>
      </w:r>
      <w:r w:rsidR="00DF08BB" w:rsidRPr="00830688">
        <w:rPr>
          <w:rStyle w:val="Char0"/>
          <w:spacing w:val="-2"/>
          <w:rtl/>
        </w:rPr>
        <w:t>ی</w:t>
      </w:r>
      <w:r w:rsidRPr="00830688">
        <w:rPr>
          <w:rStyle w:val="Char0"/>
          <w:spacing w:val="-2"/>
          <w:rtl/>
        </w:rPr>
        <w:t xml:space="preserve">چ </w:t>
      </w:r>
      <w:r w:rsidR="00DF08BB" w:rsidRPr="00830688">
        <w:rPr>
          <w:rStyle w:val="Char0"/>
          <w:spacing w:val="-2"/>
          <w:rtl/>
        </w:rPr>
        <w:t>ک</w:t>
      </w:r>
      <w:r w:rsidRPr="00830688">
        <w:rPr>
          <w:rStyle w:val="Char0"/>
          <w:spacing w:val="-2"/>
          <w:rtl/>
        </w:rPr>
        <w:t>س</w:t>
      </w:r>
      <w:r w:rsidR="00DF08BB" w:rsidRPr="00830688">
        <w:rPr>
          <w:rStyle w:val="Char0"/>
          <w:spacing w:val="-2"/>
          <w:rtl/>
        </w:rPr>
        <w:t>ی</w:t>
      </w:r>
      <w:r w:rsidRPr="00830688">
        <w:rPr>
          <w:rStyle w:val="Char0"/>
          <w:spacing w:val="-2"/>
          <w:rtl/>
        </w:rPr>
        <w:t xml:space="preserve"> نم</w:t>
      </w:r>
      <w:r w:rsidR="00DF08BB" w:rsidRPr="00830688">
        <w:rPr>
          <w:rStyle w:val="Char0"/>
          <w:spacing w:val="-2"/>
          <w:rtl/>
        </w:rPr>
        <w:t>ی</w:t>
      </w:r>
      <w:r w:rsidRPr="00830688">
        <w:rPr>
          <w:rStyle w:val="Char0"/>
          <w:spacing w:val="-2"/>
          <w:rtl/>
        </w:rPr>
        <w:t>‌تواند از فرد</w:t>
      </w:r>
      <w:r w:rsidR="00DF08BB" w:rsidRPr="00830688">
        <w:rPr>
          <w:rStyle w:val="Char0"/>
          <w:spacing w:val="-2"/>
          <w:rtl/>
        </w:rPr>
        <w:t>ی</w:t>
      </w:r>
      <w:r w:rsidRPr="00830688">
        <w:rPr>
          <w:rStyle w:val="Char0"/>
          <w:spacing w:val="-2"/>
          <w:rtl/>
        </w:rPr>
        <w:t xml:space="preserve"> د</w:t>
      </w:r>
      <w:r w:rsidR="00DF08BB" w:rsidRPr="00830688">
        <w:rPr>
          <w:rStyle w:val="Char0"/>
          <w:spacing w:val="-2"/>
          <w:rtl/>
        </w:rPr>
        <w:t>ی</w:t>
      </w:r>
      <w:r w:rsidRPr="00830688">
        <w:rPr>
          <w:rStyle w:val="Char0"/>
          <w:spacing w:val="-2"/>
          <w:rtl/>
        </w:rPr>
        <w:t>گر تقل</w:t>
      </w:r>
      <w:r w:rsidR="00DF08BB" w:rsidRPr="00830688">
        <w:rPr>
          <w:rStyle w:val="Char0"/>
          <w:spacing w:val="-2"/>
          <w:rtl/>
        </w:rPr>
        <w:t>ی</w:t>
      </w:r>
      <w:r w:rsidRPr="00830688">
        <w:rPr>
          <w:rStyle w:val="Char0"/>
          <w:spacing w:val="-2"/>
          <w:rtl/>
        </w:rPr>
        <w:t xml:space="preserve">د </w:t>
      </w:r>
      <w:r w:rsidR="00DF08BB" w:rsidRPr="00830688">
        <w:rPr>
          <w:rStyle w:val="Char0"/>
          <w:spacing w:val="-2"/>
          <w:rtl/>
        </w:rPr>
        <w:t>ک</w:t>
      </w:r>
      <w:r w:rsidRPr="00830688">
        <w:rPr>
          <w:rStyle w:val="Char0"/>
          <w:spacing w:val="-2"/>
          <w:rtl/>
        </w:rPr>
        <w:t xml:space="preserve">ند </w:t>
      </w:r>
      <w:r w:rsidR="00DF08BB" w:rsidRPr="00830688">
        <w:rPr>
          <w:rStyle w:val="Char0"/>
          <w:spacing w:val="-2"/>
          <w:rtl/>
        </w:rPr>
        <w:t>ک</w:t>
      </w:r>
      <w:r w:rsidRPr="00830688">
        <w:rPr>
          <w:rStyle w:val="Char0"/>
          <w:spacing w:val="-2"/>
          <w:rtl/>
        </w:rPr>
        <w:t>ه امر به تقل</w:t>
      </w:r>
      <w:r w:rsidR="00DF08BB" w:rsidRPr="00830688">
        <w:rPr>
          <w:rStyle w:val="Char0"/>
          <w:spacing w:val="-2"/>
          <w:rtl/>
        </w:rPr>
        <w:t>ی</w:t>
      </w:r>
      <w:r w:rsidRPr="00830688">
        <w:rPr>
          <w:rStyle w:val="Char0"/>
          <w:spacing w:val="-2"/>
          <w:rtl/>
        </w:rPr>
        <w:t>دش نشده است؛ مانند تقل</w:t>
      </w:r>
      <w:r w:rsidR="00DF08BB" w:rsidRPr="00830688">
        <w:rPr>
          <w:rStyle w:val="Char0"/>
          <w:spacing w:val="-2"/>
          <w:rtl/>
        </w:rPr>
        <w:t>ی</w:t>
      </w:r>
      <w:r w:rsidRPr="00830688">
        <w:rPr>
          <w:rStyle w:val="Char0"/>
          <w:spacing w:val="-2"/>
          <w:rtl/>
        </w:rPr>
        <w:t>د مجتهد از مجتهد</w:t>
      </w:r>
      <w:r w:rsidR="00DF08BB" w:rsidRPr="00830688">
        <w:rPr>
          <w:rStyle w:val="Char0"/>
          <w:spacing w:val="-2"/>
          <w:rtl/>
        </w:rPr>
        <w:t>ی</w:t>
      </w:r>
      <w:r w:rsidRPr="00830688">
        <w:rPr>
          <w:rStyle w:val="Char0"/>
          <w:spacing w:val="-2"/>
          <w:rtl/>
        </w:rPr>
        <w:t xml:space="preserve"> د</w:t>
      </w:r>
      <w:r w:rsidR="00DF08BB" w:rsidRPr="00830688">
        <w:rPr>
          <w:rStyle w:val="Char0"/>
          <w:spacing w:val="-2"/>
          <w:rtl/>
        </w:rPr>
        <w:t>ی</w:t>
      </w:r>
      <w:r w:rsidRPr="00830688">
        <w:rPr>
          <w:rStyle w:val="Char0"/>
          <w:spacing w:val="-2"/>
          <w:rtl/>
        </w:rPr>
        <w:t xml:space="preserve">گر </w:t>
      </w:r>
      <w:r w:rsidR="00DF08BB" w:rsidRPr="00830688">
        <w:rPr>
          <w:rStyle w:val="Char0"/>
          <w:spacing w:val="-2"/>
          <w:rtl/>
        </w:rPr>
        <w:t>ی</w:t>
      </w:r>
      <w:r w:rsidRPr="00830688">
        <w:rPr>
          <w:rStyle w:val="Char0"/>
          <w:spacing w:val="-2"/>
          <w:rtl/>
        </w:rPr>
        <w:t>ا تقل</w:t>
      </w:r>
      <w:r w:rsidR="00DF08BB" w:rsidRPr="00830688">
        <w:rPr>
          <w:rStyle w:val="Char0"/>
          <w:spacing w:val="-2"/>
          <w:rtl/>
        </w:rPr>
        <w:t>ی</w:t>
      </w:r>
      <w:r w:rsidRPr="00830688">
        <w:rPr>
          <w:rStyle w:val="Char0"/>
          <w:spacing w:val="-2"/>
          <w:rtl/>
        </w:rPr>
        <w:t xml:space="preserve">د از </w:t>
      </w:r>
      <w:r w:rsidR="00183994" w:rsidRPr="00830688">
        <w:rPr>
          <w:rStyle w:val="Char0"/>
          <w:spacing w:val="-2"/>
          <w:rtl/>
        </w:rPr>
        <w:t>صحابه</w:t>
      </w:r>
      <w:r w:rsidR="00BD4800" w:rsidRPr="00392055">
        <w:rPr>
          <w:rStyle w:val="Char0"/>
          <w:rFonts w:cs="CTraditional Arabic" w:hint="cs"/>
          <w:spacing w:val="-2"/>
          <w:rtl/>
        </w:rPr>
        <w:t>ش</w:t>
      </w:r>
      <w:r w:rsidRPr="00830688">
        <w:rPr>
          <w:rStyle w:val="Char0"/>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366"/>
      </w:r>
      <w:r w:rsidRPr="006933B2">
        <w:rPr>
          <w:rStyle w:val="FootnoteReference"/>
          <w:rFonts w:cs="IRNazli"/>
          <w:spacing w:val="-2"/>
          <w:sz w:val="32"/>
          <w:rtl/>
        </w:rPr>
        <w:t>)</w:t>
      </w:r>
      <w:r w:rsidRPr="00830688">
        <w:rPr>
          <w:rStyle w:val="Char0"/>
          <w:spacing w:val="-2"/>
          <w:rtl/>
        </w:rPr>
        <w:t xml:space="preserve"> و امام شافع</w:t>
      </w:r>
      <w:r w:rsidR="00DF08BB" w:rsidRPr="00830688">
        <w:rPr>
          <w:rStyle w:val="Char0"/>
          <w:spacing w:val="-2"/>
          <w:rtl/>
        </w:rPr>
        <w:t>ی</w:t>
      </w:r>
      <w:r w:rsidRPr="00830688">
        <w:rPr>
          <w:rStyle w:val="Char0"/>
          <w:spacing w:val="-2"/>
          <w:rtl/>
        </w:rPr>
        <w:t xml:space="preserve"> و د</w:t>
      </w:r>
      <w:r w:rsidR="00DF08BB" w:rsidRPr="00830688">
        <w:rPr>
          <w:rStyle w:val="Char0"/>
          <w:spacing w:val="-2"/>
          <w:rtl/>
        </w:rPr>
        <w:t>ی</w:t>
      </w:r>
      <w:r w:rsidRPr="00830688">
        <w:rPr>
          <w:rStyle w:val="Char0"/>
          <w:spacing w:val="-2"/>
          <w:rtl/>
        </w:rPr>
        <w:t>گران تقل</w:t>
      </w:r>
      <w:r w:rsidR="00DF08BB" w:rsidRPr="00830688">
        <w:rPr>
          <w:rStyle w:val="Char0"/>
          <w:spacing w:val="-2"/>
          <w:rtl/>
        </w:rPr>
        <w:t>ی</w:t>
      </w:r>
      <w:r w:rsidRPr="00830688">
        <w:rPr>
          <w:rStyle w:val="Char0"/>
          <w:spacing w:val="-2"/>
          <w:rtl/>
        </w:rPr>
        <w:t>د مجتهد از د</w:t>
      </w:r>
      <w:r w:rsidR="00DF08BB" w:rsidRPr="00830688">
        <w:rPr>
          <w:rStyle w:val="Char0"/>
          <w:spacing w:val="-2"/>
          <w:rtl/>
        </w:rPr>
        <w:t>ی</w:t>
      </w:r>
      <w:r w:rsidRPr="00830688">
        <w:rPr>
          <w:rStyle w:val="Char0"/>
          <w:spacing w:val="-2"/>
          <w:rtl/>
        </w:rPr>
        <w:t>گر</w:t>
      </w:r>
      <w:r w:rsidR="00DF08BB" w:rsidRPr="00830688">
        <w:rPr>
          <w:rStyle w:val="Char0"/>
          <w:spacing w:val="-2"/>
          <w:rtl/>
        </w:rPr>
        <w:t>ی</w:t>
      </w:r>
      <w:r w:rsidRPr="00830688">
        <w:rPr>
          <w:rStyle w:val="Char0"/>
          <w:spacing w:val="-2"/>
          <w:rtl/>
        </w:rPr>
        <w:t xml:space="preserve"> را منع </w:t>
      </w:r>
      <w:r w:rsidR="00DF08BB" w:rsidRPr="00830688">
        <w:rPr>
          <w:rStyle w:val="Char0"/>
          <w:spacing w:val="-2"/>
          <w:rtl/>
        </w:rPr>
        <w:t>ک</w:t>
      </w:r>
      <w:r w:rsidRPr="00830688">
        <w:rPr>
          <w:rStyle w:val="Char0"/>
          <w:spacing w:val="-2"/>
          <w:rtl/>
        </w:rPr>
        <w:t>رده‌اند.</w:t>
      </w:r>
      <w:r w:rsidRPr="006933B2">
        <w:rPr>
          <w:rStyle w:val="FootnoteReference"/>
          <w:rFonts w:cs="IRNazli"/>
          <w:spacing w:val="-2"/>
          <w:sz w:val="32"/>
          <w:rtl/>
        </w:rPr>
        <w:t>(</w:t>
      </w:r>
      <w:r w:rsidRPr="006933B2">
        <w:rPr>
          <w:rStyle w:val="FootnoteReference"/>
          <w:rFonts w:cs="IRNazli"/>
          <w:spacing w:val="-2"/>
          <w:sz w:val="32"/>
          <w:rtl/>
        </w:rPr>
        <w:footnoteReference w:id="367"/>
      </w:r>
      <w:r w:rsidRPr="006933B2">
        <w:rPr>
          <w:rStyle w:val="FootnoteReference"/>
          <w:rFonts w:cs="IRNazli"/>
          <w:spacing w:val="-2"/>
          <w:sz w:val="32"/>
          <w:rtl/>
        </w:rPr>
        <w:t>)</w:t>
      </w:r>
    </w:p>
    <w:p w:rsidR="00E11DC7" w:rsidRPr="00C64670" w:rsidRDefault="00E11DC7" w:rsidP="00392055">
      <w:pPr>
        <w:spacing w:line="240" w:lineRule="auto"/>
        <w:ind w:firstLine="284"/>
        <w:jc w:val="both"/>
        <w:rPr>
          <w:rStyle w:val="Char0"/>
          <w:rtl/>
        </w:rPr>
      </w:pPr>
      <w:r w:rsidRPr="00C64670">
        <w:rPr>
          <w:rStyle w:val="Char0"/>
          <w:rtl/>
        </w:rPr>
        <w:t>قاض</w:t>
      </w:r>
      <w:r w:rsidR="00DF08BB">
        <w:rPr>
          <w:rStyle w:val="Char0"/>
          <w:rtl/>
        </w:rPr>
        <w:t>ی</w:t>
      </w:r>
      <w:r w:rsidRPr="00C64670">
        <w:rPr>
          <w:rStyle w:val="Char0"/>
          <w:rtl/>
        </w:rPr>
        <w:t xml:space="preserve"> باقلان</w:t>
      </w:r>
      <w:r w:rsidR="00DF08BB">
        <w:rPr>
          <w:rStyle w:val="Char0"/>
          <w:rtl/>
        </w:rPr>
        <w:t>ی</w:t>
      </w:r>
      <w:r w:rsidRPr="00C64670">
        <w:rPr>
          <w:rStyle w:val="Char0"/>
          <w:rtl/>
        </w:rPr>
        <w:t>، تقل</w:t>
      </w:r>
      <w:r w:rsidR="00DF08BB">
        <w:rPr>
          <w:rStyle w:val="Char0"/>
          <w:rtl/>
        </w:rPr>
        <w:t>ی</w:t>
      </w:r>
      <w:r w:rsidRPr="00C64670">
        <w:rPr>
          <w:rStyle w:val="Char0"/>
          <w:rtl/>
        </w:rPr>
        <w:t>د مجتهد از د</w:t>
      </w:r>
      <w:r w:rsidR="00DF08BB">
        <w:rPr>
          <w:rStyle w:val="Char0"/>
          <w:rtl/>
        </w:rPr>
        <w:t>ی</w:t>
      </w:r>
      <w:r w:rsidRPr="00C64670">
        <w:rPr>
          <w:rStyle w:val="Char0"/>
          <w:rtl/>
        </w:rPr>
        <w:t>گر</w:t>
      </w:r>
      <w:r w:rsidR="00DF08BB">
        <w:rPr>
          <w:rStyle w:val="Char0"/>
          <w:rtl/>
        </w:rPr>
        <w:t>ی</w:t>
      </w:r>
      <w:r w:rsidRPr="00C64670">
        <w:rPr>
          <w:rStyle w:val="Char0"/>
          <w:rtl/>
        </w:rPr>
        <w:t xml:space="preserve"> اعم از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و غ</w:t>
      </w:r>
      <w:r w:rsidR="00DF08BB">
        <w:rPr>
          <w:rStyle w:val="Char0"/>
          <w:rtl/>
        </w:rPr>
        <w:t>ی</w:t>
      </w:r>
      <w:r w:rsidRPr="00C64670">
        <w:rPr>
          <w:rStyle w:val="Char0"/>
          <w:rtl/>
        </w:rPr>
        <w:t>ره را جا</w:t>
      </w:r>
      <w:r w:rsidR="00DF08BB">
        <w:rPr>
          <w:rStyle w:val="Char0"/>
          <w:rtl/>
        </w:rPr>
        <w:t>ی</w:t>
      </w:r>
      <w:r w:rsidRPr="00C64670">
        <w:rPr>
          <w:rStyle w:val="Char0"/>
          <w:rtl/>
        </w:rPr>
        <w:t>ز نم</w:t>
      </w:r>
      <w:r w:rsidR="00DF08BB">
        <w:rPr>
          <w:rStyle w:val="Char0"/>
          <w:rtl/>
        </w:rPr>
        <w:t>ی</w:t>
      </w:r>
      <w:r w:rsidRPr="00C64670">
        <w:rPr>
          <w:rStyle w:val="Char0"/>
          <w:rtl/>
        </w:rPr>
        <w:t xml:space="preserve">‌داند؛ </w:t>
      </w:r>
      <w:r w:rsidR="00DF08BB">
        <w:rPr>
          <w:rStyle w:val="Char0"/>
          <w:rtl/>
        </w:rPr>
        <w:t>ی</w:t>
      </w:r>
      <w:r w:rsidRPr="00C64670">
        <w:rPr>
          <w:rStyle w:val="Char0"/>
          <w:rtl/>
        </w:rPr>
        <w:t>عن</w:t>
      </w:r>
      <w:r w:rsidR="00DF08BB">
        <w:rPr>
          <w:rStyle w:val="Char0"/>
          <w:rtl/>
        </w:rPr>
        <w:t>ی</w:t>
      </w:r>
      <w:r w:rsidRPr="00C64670">
        <w:rPr>
          <w:rStyle w:val="Char0"/>
          <w:rtl/>
        </w:rPr>
        <w:t xml:space="preserve"> </w:t>
      </w:r>
      <w:r w:rsidR="001C252B" w:rsidRPr="00C64670">
        <w:rPr>
          <w:rStyle w:val="Char0"/>
          <w:rtl/>
        </w:rPr>
        <w:t>به طور</w:t>
      </w:r>
      <w:r w:rsidRPr="00C64670">
        <w:rPr>
          <w:rStyle w:val="Char0"/>
          <w:rtl/>
        </w:rPr>
        <w:t xml:space="preserve"> مطلق مجتهد نم</w:t>
      </w:r>
      <w:r w:rsidR="00DF08BB">
        <w:rPr>
          <w:rStyle w:val="Char0"/>
          <w:rtl/>
        </w:rPr>
        <w:t>ی</w:t>
      </w:r>
      <w:r w:rsidRPr="00C64670">
        <w:rPr>
          <w:rStyle w:val="Char0"/>
          <w:rtl/>
        </w:rPr>
        <w:t>‌تواند از مجتهد د</w:t>
      </w:r>
      <w:r w:rsidR="00DF08BB">
        <w:rPr>
          <w:rStyle w:val="Char0"/>
          <w:rtl/>
        </w:rPr>
        <w:t>ی</w:t>
      </w:r>
      <w:r w:rsidRPr="00C64670">
        <w:rPr>
          <w:rStyle w:val="Char0"/>
          <w:rtl/>
        </w:rPr>
        <w:t>گر</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w:t>
      </w:r>
      <w:r w:rsidR="00DF08BB">
        <w:rPr>
          <w:rStyle w:val="Char0"/>
          <w:rtl/>
        </w:rPr>
        <w:t>ک</w:t>
      </w:r>
      <w:r w:rsidRPr="00C64670">
        <w:rPr>
          <w:rStyle w:val="Char0"/>
          <w:rtl/>
        </w:rPr>
        <w:t>ند. غزال</w:t>
      </w:r>
      <w:r w:rsidR="00DF08BB">
        <w:rPr>
          <w:rStyle w:val="Char0"/>
          <w:rtl/>
        </w:rPr>
        <w:t>ی</w:t>
      </w:r>
      <w:r w:rsidRPr="00C64670">
        <w:rPr>
          <w:rStyle w:val="Char0"/>
          <w:rtl/>
        </w:rPr>
        <w:t xml:space="preserve"> </w:t>
      </w:r>
      <w:r w:rsidR="00887DF0" w:rsidRPr="00C64670">
        <w:rPr>
          <w:rStyle w:val="Char0"/>
          <w:rFonts w:hint="cs"/>
          <w:rtl/>
        </w:rPr>
        <w:t>ن</w:t>
      </w:r>
      <w:r w:rsidR="00DF08BB">
        <w:rPr>
          <w:rStyle w:val="Char0"/>
          <w:rFonts w:hint="cs"/>
          <w:rtl/>
        </w:rPr>
        <w:t>ی</w:t>
      </w:r>
      <w:r w:rsidR="00887DF0" w:rsidRPr="00C64670">
        <w:rPr>
          <w:rStyle w:val="Char0"/>
          <w:rFonts w:hint="cs"/>
          <w:rtl/>
        </w:rPr>
        <w:t>ز دارا</w:t>
      </w:r>
      <w:r w:rsidR="00DF08BB">
        <w:rPr>
          <w:rStyle w:val="Char0"/>
          <w:rFonts w:hint="cs"/>
          <w:rtl/>
        </w:rPr>
        <w:t>ی</w:t>
      </w:r>
      <w:r w:rsidR="00887DF0" w:rsidRPr="00C64670">
        <w:rPr>
          <w:rStyle w:val="Char0"/>
          <w:rFonts w:hint="cs"/>
          <w:rtl/>
        </w:rPr>
        <w:t xml:space="preserve"> هم</w:t>
      </w:r>
      <w:r w:rsidR="00DF08BB">
        <w:rPr>
          <w:rStyle w:val="Char0"/>
          <w:rFonts w:hint="cs"/>
          <w:rtl/>
        </w:rPr>
        <w:t>ی</w:t>
      </w:r>
      <w:r w:rsidR="00887DF0" w:rsidRPr="00C64670">
        <w:rPr>
          <w:rStyle w:val="Char0"/>
          <w:rFonts w:hint="cs"/>
          <w:rtl/>
        </w:rPr>
        <w:t>ن د</w:t>
      </w:r>
      <w:r w:rsidR="00DF08BB">
        <w:rPr>
          <w:rStyle w:val="Char0"/>
          <w:rFonts w:hint="cs"/>
          <w:rtl/>
        </w:rPr>
        <w:t>ی</w:t>
      </w:r>
      <w:r w:rsidR="00887DF0" w:rsidRPr="00C64670">
        <w:rPr>
          <w:rStyle w:val="Char0"/>
          <w:rFonts w:hint="cs"/>
          <w:rtl/>
        </w:rPr>
        <w:t>دگاه است</w:t>
      </w:r>
      <w:r w:rsidRPr="00C64670">
        <w:rPr>
          <w:rStyle w:val="Char0"/>
          <w:rtl/>
        </w:rPr>
        <w:t xml:space="preserve"> و م</w:t>
      </w:r>
      <w:r w:rsidR="00DF08BB">
        <w:rPr>
          <w:rStyle w:val="Char0"/>
          <w:rtl/>
        </w:rPr>
        <w:t>ی</w:t>
      </w:r>
      <w:r w:rsidRPr="00C64670">
        <w:rPr>
          <w:rStyle w:val="Char0"/>
          <w:rtl/>
        </w:rPr>
        <w:t>‌گو</w:t>
      </w:r>
      <w:r w:rsidR="00DF08BB">
        <w:rPr>
          <w:rStyle w:val="Char0"/>
          <w:rtl/>
        </w:rPr>
        <w:t>ی</w:t>
      </w:r>
      <w:r w:rsidRPr="00C64670">
        <w:rPr>
          <w:rStyle w:val="Char0"/>
          <w:rtl/>
        </w:rPr>
        <w:t>د: ا</w:t>
      </w:r>
      <w:r w:rsidR="00DF08BB">
        <w:rPr>
          <w:rStyle w:val="Char0"/>
          <w:rtl/>
        </w:rPr>
        <w:t>ی</w:t>
      </w:r>
      <w:r w:rsidRPr="00C64670">
        <w:rPr>
          <w:rStyle w:val="Char0"/>
          <w:rtl/>
        </w:rPr>
        <w:t>ن قول در مذهب ماست.</w:t>
      </w:r>
      <w:r w:rsidRPr="006933B2">
        <w:rPr>
          <w:rStyle w:val="FootnoteReference"/>
          <w:rFonts w:cs="IRNazli"/>
          <w:sz w:val="32"/>
          <w:rtl/>
        </w:rPr>
        <w:t>(</w:t>
      </w:r>
      <w:r w:rsidRPr="006933B2">
        <w:rPr>
          <w:rStyle w:val="FootnoteReference"/>
          <w:rFonts w:cs="IRNazli"/>
          <w:sz w:val="32"/>
          <w:rtl/>
        </w:rPr>
        <w:footnoteReference w:id="368"/>
      </w:r>
      <w:r w:rsidRPr="006933B2">
        <w:rPr>
          <w:rStyle w:val="FootnoteReference"/>
          <w:rFonts w:cs="IRNazli"/>
          <w:sz w:val="32"/>
          <w:rtl/>
        </w:rPr>
        <w:t>)</w:t>
      </w:r>
      <w:r w:rsidRPr="00C64670">
        <w:rPr>
          <w:rStyle w:val="Char0"/>
          <w:rtl/>
        </w:rPr>
        <w:t xml:space="preserve"> و در جا</w:t>
      </w:r>
      <w:r w:rsidR="00DF08BB">
        <w:rPr>
          <w:rStyle w:val="Char0"/>
          <w:rtl/>
        </w:rPr>
        <w:t>ی</w:t>
      </w:r>
      <w:r w:rsidRPr="00C64670">
        <w:rPr>
          <w:rStyle w:val="Char0"/>
          <w:rtl/>
        </w:rPr>
        <w:t xml:space="preserve"> د</w:t>
      </w:r>
      <w:r w:rsidR="00DF08BB">
        <w:rPr>
          <w:rStyle w:val="Char0"/>
          <w:rtl/>
        </w:rPr>
        <w:t>ی</w:t>
      </w:r>
      <w:r w:rsidRPr="00C64670">
        <w:rPr>
          <w:rStyle w:val="Char0"/>
          <w:rtl/>
        </w:rPr>
        <w:t>گر</w:t>
      </w:r>
      <w:r w:rsidR="00DF08BB">
        <w:rPr>
          <w:rStyle w:val="Char0"/>
          <w:rtl/>
        </w:rPr>
        <w:t>ی</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عالم ابتدا با</w:t>
      </w:r>
      <w:r w:rsidR="00DF08BB">
        <w:rPr>
          <w:rStyle w:val="Char0"/>
          <w:rtl/>
        </w:rPr>
        <w:t>ی</w:t>
      </w:r>
      <w:r w:rsidRPr="00C64670">
        <w:rPr>
          <w:rStyle w:val="Char0"/>
          <w:rtl/>
        </w:rPr>
        <w:t xml:space="preserve">د در مسائل اجتهاد </w:t>
      </w:r>
      <w:r w:rsidR="00DF08BB">
        <w:rPr>
          <w:rStyle w:val="Char0"/>
          <w:rtl/>
        </w:rPr>
        <w:t>ک</w:t>
      </w:r>
      <w:r w:rsidRPr="00C64670">
        <w:rPr>
          <w:rStyle w:val="Char0"/>
          <w:rtl/>
        </w:rPr>
        <w:t>ند، اگر به ح</w:t>
      </w:r>
      <w:r w:rsidR="00DF08BB">
        <w:rPr>
          <w:rStyle w:val="Char0"/>
          <w:rtl/>
        </w:rPr>
        <w:t>ک</w:t>
      </w:r>
      <w:r w:rsidRPr="00C64670">
        <w:rPr>
          <w:rStyle w:val="Char0"/>
          <w:rtl/>
        </w:rPr>
        <w:t>م آن</w:t>
      </w:r>
      <w:r w:rsidR="00887DF0" w:rsidRPr="00C64670">
        <w:rPr>
          <w:rStyle w:val="Char0"/>
          <w:rFonts w:hint="cs"/>
          <w:rtl/>
        </w:rPr>
        <w:t>،</w:t>
      </w:r>
      <w:r w:rsidRPr="00C64670">
        <w:rPr>
          <w:rStyle w:val="Char0"/>
          <w:rtl/>
        </w:rPr>
        <w:t xml:space="preserve"> ظن راجح پ</w:t>
      </w:r>
      <w:r w:rsidR="00DF08BB">
        <w:rPr>
          <w:rStyle w:val="Char0"/>
          <w:rtl/>
        </w:rPr>
        <w:t>ی</w:t>
      </w:r>
      <w:r w:rsidRPr="00C64670">
        <w:rPr>
          <w:rStyle w:val="Char0"/>
          <w:rtl/>
        </w:rPr>
        <w:t xml:space="preserve">دا </w:t>
      </w:r>
      <w:r w:rsidR="00DF08BB">
        <w:rPr>
          <w:rStyle w:val="Char0"/>
          <w:rtl/>
        </w:rPr>
        <w:t>ک</w:t>
      </w:r>
      <w:r w:rsidRPr="00C64670">
        <w:rPr>
          <w:rStyle w:val="Char0"/>
          <w:rtl/>
        </w:rPr>
        <w:t>رد و موافق نظر مجتهد داناتر از خود بود، به آن عمل ‌نما</w:t>
      </w:r>
      <w:r w:rsidR="00DF08BB">
        <w:rPr>
          <w:rStyle w:val="Char0"/>
          <w:rtl/>
        </w:rPr>
        <w:t>ی</w:t>
      </w:r>
      <w:r w:rsidRPr="00C64670">
        <w:rPr>
          <w:rStyle w:val="Char0"/>
          <w:rtl/>
        </w:rPr>
        <w:t xml:space="preserve">د، اما اگر </w:t>
      </w:r>
      <w:r w:rsidR="00814216" w:rsidRPr="00C64670">
        <w:rPr>
          <w:rStyle w:val="Char0"/>
          <w:rtl/>
        </w:rPr>
        <w:t>ظن</w:t>
      </w:r>
      <w:r w:rsidRPr="00C64670">
        <w:rPr>
          <w:rStyle w:val="Char0"/>
          <w:rtl/>
        </w:rPr>
        <w:t xml:space="preserve"> راجحش خلاف نظر مجتهد داناتر از خود باشد، ا</w:t>
      </w:r>
      <w:r w:rsidR="00DF08BB">
        <w:rPr>
          <w:rStyle w:val="Char0"/>
          <w:rtl/>
        </w:rPr>
        <w:t>ی</w:t>
      </w:r>
      <w:r w:rsidRPr="00C64670">
        <w:rPr>
          <w:rStyle w:val="Char0"/>
          <w:rtl/>
        </w:rPr>
        <w:t>ن</w:t>
      </w:r>
      <w:r w:rsidR="00DF08BB">
        <w:rPr>
          <w:rStyle w:val="Char0"/>
          <w:rtl/>
        </w:rPr>
        <w:t>ک</w:t>
      </w:r>
      <w:r w:rsidRPr="00C64670">
        <w:rPr>
          <w:rStyle w:val="Char0"/>
          <w:rtl/>
        </w:rPr>
        <w:t>ه آن عالم داناتر از اوست، ه</w:t>
      </w:r>
      <w:r w:rsidR="00DF08BB">
        <w:rPr>
          <w:rStyle w:val="Char0"/>
          <w:rtl/>
        </w:rPr>
        <w:t>ی</w:t>
      </w:r>
      <w:r w:rsidRPr="00C64670">
        <w:rPr>
          <w:rStyle w:val="Char0"/>
          <w:rtl/>
        </w:rPr>
        <w:t>چ سود</w:t>
      </w:r>
      <w:r w:rsidR="00DF08BB">
        <w:rPr>
          <w:rStyle w:val="Char0"/>
          <w:rtl/>
        </w:rPr>
        <w:t>ی</w:t>
      </w:r>
      <w:r w:rsidRPr="00C64670">
        <w:rPr>
          <w:rStyle w:val="Char0"/>
          <w:rtl/>
        </w:rPr>
        <w:t xml:space="preserve"> ندارد. احتمال خطا و اشتباه برا</w:t>
      </w:r>
      <w:r w:rsidR="00DF08BB">
        <w:rPr>
          <w:rStyle w:val="Char0"/>
          <w:rtl/>
        </w:rPr>
        <w:t>ی</w:t>
      </w:r>
      <w:r w:rsidRPr="00C64670">
        <w:rPr>
          <w:rStyle w:val="Char0"/>
          <w:rtl/>
        </w:rPr>
        <w:t xml:space="preserve"> مجتهد داناتر از خود هست و </w:t>
      </w:r>
      <w:r w:rsidR="00814216" w:rsidRPr="00C64670">
        <w:rPr>
          <w:rStyle w:val="Char0"/>
          <w:rtl/>
        </w:rPr>
        <w:t>ظن</w:t>
      </w:r>
      <w:r w:rsidRPr="00C64670">
        <w:rPr>
          <w:rStyle w:val="Char0"/>
          <w:rtl/>
        </w:rPr>
        <w:t xml:space="preserve"> </w:t>
      </w:r>
      <w:r w:rsidR="00DF08BB">
        <w:rPr>
          <w:rStyle w:val="Char0"/>
          <w:rtl/>
        </w:rPr>
        <w:t>یک</w:t>
      </w:r>
      <w:r w:rsidRPr="00C64670">
        <w:rPr>
          <w:rStyle w:val="Char0"/>
          <w:rtl/>
        </w:rPr>
        <w:t xml:space="preserve"> مجتهد در نظر خود قو</w:t>
      </w:r>
      <w:r w:rsidR="00DF08BB">
        <w:rPr>
          <w:rStyle w:val="Char0"/>
          <w:rtl/>
        </w:rPr>
        <w:t>ی</w:t>
      </w:r>
      <w:r w:rsidRPr="00C64670">
        <w:rPr>
          <w:rStyle w:val="Char0"/>
          <w:rtl/>
        </w:rPr>
        <w:t>‌تر از ظن د</w:t>
      </w:r>
      <w:r w:rsidR="00DF08BB">
        <w:rPr>
          <w:rStyle w:val="Char0"/>
          <w:rtl/>
        </w:rPr>
        <w:t>ی</w:t>
      </w:r>
      <w:r w:rsidRPr="00C64670">
        <w:rPr>
          <w:rStyle w:val="Char0"/>
          <w:rtl/>
        </w:rPr>
        <w:t>گر</w:t>
      </w:r>
      <w:r w:rsidR="00DF08BB">
        <w:rPr>
          <w:rStyle w:val="Char0"/>
          <w:rtl/>
        </w:rPr>
        <w:t>ی</w:t>
      </w:r>
      <w:r w:rsidRPr="00C64670">
        <w:rPr>
          <w:rStyle w:val="Char0"/>
          <w:rtl/>
        </w:rPr>
        <w:t xml:space="preserve"> است، پس م</w:t>
      </w:r>
      <w:r w:rsidR="00DF08BB">
        <w:rPr>
          <w:rStyle w:val="Char0"/>
          <w:rtl/>
        </w:rPr>
        <w:t>ی</w:t>
      </w:r>
      <w:r w:rsidRPr="00C64670">
        <w:rPr>
          <w:rStyle w:val="Char0"/>
          <w:rtl/>
        </w:rPr>
        <w:t>‌تواند به ظن خودش عمل نما</w:t>
      </w:r>
      <w:r w:rsidR="00DF08BB">
        <w:rPr>
          <w:rStyle w:val="Char0"/>
          <w:rtl/>
        </w:rPr>
        <w:t>ی</w:t>
      </w:r>
      <w:r w:rsidRPr="00C64670">
        <w:rPr>
          <w:rStyle w:val="Char0"/>
          <w:rtl/>
        </w:rPr>
        <w:t>د و ه</w:t>
      </w:r>
      <w:r w:rsidR="00DF08BB">
        <w:rPr>
          <w:rStyle w:val="Char0"/>
          <w:rtl/>
        </w:rPr>
        <w:t>ی</w:t>
      </w:r>
      <w:r w:rsidRPr="00C64670">
        <w:rPr>
          <w:rStyle w:val="Char0"/>
          <w:rtl/>
        </w:rPr>
        <w:t>چ لزوم</w:t>
      </w:r>
      <w:r w:rsidR="00DF08BB">
        <w:rPr>
          <w:rStyle w:val="Char0"/>
          <w:rtl/>
        </w:rPr>
        <w:t>ی</w:t>
      </w:r>
      <w:r w:rsidRPr="00C64670">
        <w:rPr>
          <w:rStyle w:val="Char0"/>
          <w:rtl/>
        </w:rPr>
        <w:t xml:space="preserve"> ندارد </w:t>
      </w:r>
      <w:r w:rsidR="00DF08BB">
        <w:rPr>
          <w:rStyle w:val="Char0"/>
          <w:rtl/>
        </w:rPr>
        <w:t>ک</w:t>
      </w:r>
      <w:r w:rsidRPr="00C64670">
        <w:rPr>
          <w:rStyle w:val="Char0"/>
          <w:rtl/>
        </w:rPr>
        <w:t>ه از او تقل</w:t>
      </w:r>
      <w:r w:rsidR="00DF08BB">
        <w:rPr>
          <w:rStyle w:val="Char0"/>
          <w:rtl/>
        </w:rPr>
        <w:t>ی</w:t>
      </w:r>
      <w:r w:rsidRPr="00C64670">
        <w:rPr>
          <w:rStyle w:val="Char0"/>
          <w:rtl/>
        </w:rPr>
        <w:t xml:space="preserve">د </w:t>
      </w:r>
      <w:r w:rsidR="00DF08BB">
        <w:rPr>
          <w:rStyle w:val="Char0"/>
          <w:rtl/>
        </w:rPr>
        <w:t>ک</w:t>
      </w:r>
      <w:r w:rsidRPr="00C64670">
        <w:rPr>
          <w:rStyle w:val="Char0"/>
          <w:rtl/>
        </w:rPr>
        <w:t>ند</w:t>
      </w:r>
      <w:r w:rsidR="00887DF0" w:rsidRPr="00C64670">
        <w:rPr>
          <w:rStyle w:val="Char0"/>
          <w:rFonts w:hint="cs"/>
          <w:rtl/>
        </w:rPr>
        <w:t>؛ چرا که</w:t>
      </w:r>
      <w:r w:rsidRPr="00C64670">
        <w:rPr>
          <w:rStyle w:val="Char0"/>
          <w:rtl/>
        </w:rPr>
        <w:t xml:space="preserve"> داناتر از خودش است، پس تقل</w:t>
      </w:r>
      <w:r w:rsidR="00DF08BB">
        <w:rPr>
          <w:rStyle w:val="Char0"/>
          <w:rtl/>
        </w:rPr>
        <w:t>ی</w:t>
      </w:r>
      <w:r w:rsidRPr="00C64670">
        <w:rPr>
          <w:rStyle w:val="Char0"/>
          <w:rtl/>
        </w:rPr>
        <w:t>د از او جا</w:t>
      </w:r>
      <w:r w:rsidR="00DF08BB">
        <w:rPr>
          <w:rStyle w:val="Char0"/>
          <w:rtl/>
        </w:rPr>
        <w:t>ی</w:t>
      </w:r>
      <w:r w:rsidRPr="00C64670">
        <w:rPr>
          <w:rStyle w:val="Char0"/>
          <w:rtl/>
        </w:rPr>
        <w:t xml:space="preserve">ز </w:t>
      </w:r>
      <w:r w:rsidR="00887DF0" w:rsidRPr="00C64670">
        <w:rPr>
          <w:rStyle w:val="Char0"/>
          <w:rFonts w:hint="cs"/>
          <w:rtl/>
        </w:rPr>
        <w:t>ن</w:t>
      </w:r>
      <w:r w:rsidR="00DF08BB">
        <w:rPr>
          <w:rStyle w:val="Char0"/>
          <w:rFonts w:hint="cs"/>
          <w:rtl/>
        </w:rPr>
        <w:t>ی</w:t>
      </w:r>
      <w:r w:rsidR="00887DF0" w:rsidRPr="00C64670">
        <w:rPr>
          <w:rStyle w:val="Char0"/>
          <w:rFonts w:hint="cs"/>
          <w:rtl/>
        </w:rPr>
        <w:t>ست</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369"/>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امام‌الحرم</w:t>
      </w:r>
      <w:r w:rsidR="00DF08BB" w:rsidRPr="00392055">
        <w:rPr>
          <w:rStyle w:val="Char0"/>
          <w:rtl/>
        </w:rPr>
        <w:t>ی</w:t>
      </w:r>
      <w:r w:rsidRPr="00392055">
        <w:rPr>
          <w:rStyle w:val="Char0"/>
          <w:rtl/>
        </w:rPr>
        <w:t>ن جو</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نظر را به امام شافع</w:t>
      </w:r>
      <w:r w:rsidR="00DF08BB" w:rsidRPr="00392055">
        <w:rPr>
          <w:rStyle w:val="Char0"/>
          <w:rtl/>
        </w:rPr>
        <w:t>ی</w:t>
      </w:r>
      <w:r w:rsidRPr="00392055">
        <w:rPr>
          <w:rStyle w:val="Char0"/>
          <w:rtl/>
        </w:rPr>
        <w:t xml:space="preserve"> و ا</w:t>
      </w:r>
      <w:r w:rsidR="00DF08BB" w:rsidRPr="00392055">
        <w:rPr>
          <w:rStyle w:val="Char0"/>
          <w:rtl/>
        </w:rPr>
        <w:t>ک</w:t>
      </w:r>
      <w:r w:rsidRPr="00392055">
        <w:rPr>
          <w:rStyle w:val="Char0"/>
          <w:rtl/>
        </w:rPr>
        <w:t>ثر علما نسبت داده است.</w:t>
      </w:r>
      <w:r w:rsidRPr="006933B2">
        <w:rPr>
          <w:rStyle w:val="FootnoteReference"/>
          <w:rFonts w:cs="IRNazli"/>
          <w:sz w:val="32"/>
          <w:rtl/>
        </w:rPr>
        <w:t>(</w:t>
      </w:r>
      <w:r w:rsidRPr="006933B2">
        <w:rPr>
          <w:rStyle w:val="FootnoteReference"/>
          <w:rFonts w:cs="IRNazli"/>
          <w:sz w:val="32"/>
          <w:rtl/>
        </w:rPr>
        <w:footnoteReference w:id="37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بنابرا</w:t>
      </w:r>
      <w:r w:rsidR="00DF08BB" w:rsidRPr="00392055">
        <w:rPr>
          <w:rStyle w:val="Char0"/>
          <w:rtl/>
        </w:rPr>
        <w:t>ی</w:t>
      </w:r>
      <w:r w:rsidRPr="00392055">
        <w:rPr>
          <w:rStyle w:val="Char0"/>
          <w:rtl/>
        </w:rPr>
        <w:t xml:space="preserve">ن </w:t>
      </w:r>
      <w:r w:rsidR="00FC7D90" w:rsidRPr="00392055">
        <w:rPr>
          <w:rStyle w:val="Char0"/>
          <w:rFonts w:hint="cs"/>
          <w:rtl/>
        </w:rPr>
        <w:t>بس</w:t>
      </w:r>
      <w:r w:rsidR="00DF08BB" w:rsidRPr="00392055">
        <w:rPr>
          <w:rStyle w:val="Char0"/>
          <w:rFonts w:hint="cs"/>
          <w:rtl/>
        </w:rPr>
        <w:t>ی</w:t>
      </w:r>
      <w:r w:rsidR="00FC7D90" w:rsidRPr="00392055">
        <w:rPr>
          <w:rStyle w:val="Char0"/>
          <w:rFonts w:hint="cs"/>
          <w:rtl/>
        </w:rPr>
        <w:t>ار</w:t>
      </w:r>
      <w:r w:rsidR="00DF08BB" w:rsidRPr="00392055">
        <w:rPr>
          <w:rStyle w:val="Char0"/>
          <w:rFonts w:hint="cs"/>
          <w:rtl/>
        </w:rPr>
        <w:t>ی</w:t>
      </w:r>
      <w:r w:rsidR="00FC7D90" w:rsidRPr="00392055">
        <w:rPr>
          <w:rStyle w:val="Char0"/>
          <w:rFonts w:hint="cs"/>
          <w:rtl/>
        </w:rPr>
        <w:t xml:space="preserve"> از </w:t>
      </w:r>
      <w:r w:rsidRPr="00392055">
        <w:rPr>
          <w:rStyle w:val="Char0"/>
          <w:rtl/>
        </w:rPr>
        <w:t>فقها و مجتهد</w:t>
      </w:r>
      <w:r w:rsidR="00DF08BB" w:rsidRPr="00392055">
        <w:rPr>
          <w:rStyle w:val="Char0"/>
          <w:rtl/>
        </w:rPr>
        <w:t>ی</w:t>
      </w:r>
      <w:r w:rsidRPr="00392055">
        <w:rPr>
          <w:rStyle w:val="Char0"/>
          <w:rtl/>
        </w:rPr>
        <w:t>ن از جمله شافع</w:t>
      </w:r>
      <w:r w:rsidR="00DF08BB" w:rsidRPr="00392055">
        <w:rPr>
          <w:rStyle w:val="Char0"/>
          <w:rtl/>
        </w:rPr>
        <w:t>ی</w:t>
      </w:r>
      <w:r w:rsidRPr="00392055">
        <w:rPr>
          <w:rStyle w:val="Char0"/>
          <w:rtl/>
        </w:rPr>
        <w:t>، قاض</w:t>
      </w:r>
      <w:r w:rsidR="00DF08BB" w:rsidRPr="00392055">
        <w:rPr>
          <w:rStyle w:val="Char0"/>
          <w:rtl/>
        </w:rPr>
        <w:t>ی</w:t>
      </w:r>
      <w:r w:rsidRPr="00392055">
        <w:rPr>
          <w:rStyle w:val="Char0"/>
          <w:rtl/>
        </w:rPr>
        <w:t>، غزال</w:t>
      </w:r>
      <w:r w:rsidR="00DF08BB" w:rsidRPr="00392055">
        <w:rPr>
          <w:rStyle w:val="Char0"/>
          <w:rtl/>
        </w:rPr>
        <w:t>ی</w:t>
      </w:r>
      <w:r w:rsidRPr="00392055">
        <w:rPr>
          <w:rStyle w:val="Char0"/>
          <w:rtl/>
        </w:rPr>
        <w:t>، آمد</w:t>
      </w:r>
      <w:r w:rsidR="00DF08BB" w:rsidRPr="00392055">
        <w:rPr>
          <w:rStyle w:val="Char0"/>
          <w:rtl/>
        </w:rPr>
        <w:t>ی</w:t>
      </w:r>
      <w:r w:rsidRPr="00392055">
        <w:rPr>
          <w:rStyle w:val="Char0"/>
          <w:rtl/>
        </w:rPr>
        <w:t xml:space="preserve"> </w:t>
      </w:r>
      <w:r w:rsidR="00FC7D90" w:rsidRPr="00392055">
        <w:rPr>
          <w:rStyle w:val="Char0"/>
          <w:rFonts w:hint="cs"/>
          <w:rtl/>
        </w:rPr>
        <w:t>دارا</w:t>
      </w:r>
      <w:r w:rsidR="00DF08BB" w:rsidRPr="00392055">
        <w:rPr>
          <w:rStyle w:val="Char0"/>
          <w:rFonts w:hint="cs"/>
          <w:rtl/>
        </w:rPr>
        <w:t>ی</w:t>
      </w:r>
      <w:r w:rsidR="00FC7D90" w:rsidRPr="00392055">
        <w:rPr>
          <w:rStyle w:val="Char0"/>
          <w:rFonts w:hint="cs"/>
          <w:rtl/>
        </w:rPr>
        <w:t xml:space="preserve"> ا</w:t>
      </w:r>
      <w:r w:rsidR="00DF08BB" w:rsidRPr="00392055">
        <w:rPr>
          <w:rStyle w:val="Char0"/>
          <w:rFonts w:hint="cs"/>
          <w:rtl/>
        </w:rPr>
        <w:t>ی</w:t>
      </w:r>
      <w:r w:rsidR="00FC7D90" w:rsidRPr="00392055">
        <w:rPr>
          <w:rStyle w:val="Char0"/>
          <w:rFonts w:hint="cs"/>
          <w:rtl/>
        </w:rPr>
        <w:t>ن د</w:t>
      </w:r>
      <w:r w:rsidR="00DF08BB" w:rsidRPr="00392055">
        <w:rPr>
          <w:rStyle w:val="Char0"/>
          <w:rFonts w:hint="cs"/>
          <w:rtl/>
        </w:rPr>
        <w:t>ی</w:t>
      </w:r>
      <w:r w:rsidR="00FC7D90" w:rsidRPr="00392055">
        <w:rPr>
          <w:rStyle w:val="Char0"/>
          <w:rFonts w:hint="cs"/>
          <w:rtl/>
        </w:rPr>
        <w:t xml:space="preserve">دگاه هستند </w:t>
      </w:r>
      <w:r w:rsidRPr="00392055">
        <w:rPr>
          <w:rStyle w:val="Char0"/>
          <w:rtl/>
        </w:rPr>
        <w:t>و امام غزال</w:t>
      </w:r>
      <w:r w:rsidR="00DF08BB" w:rsidRPr="00392055">
        <w:rPr>
          <w:rStyle w:val="Char0"/>
          <w:rtl/>
        </w:rPr>
        <w:t>ی</w:t>
      </w:r>
      <w:r w:rsidRPr="00392055">
        <w:rPr>
          <w:rStyle w:val="Char0"/>
          <w:rtl/>
        </w:rPr>
        <w:t xml:space="preserve"> در </w:t>
      </w:r>
      <w:r w:rsidR="00DF08BB" w:rsidRPr="00392055">
        <w:rPr>
          <w:rStyle w:val="Char0"/>
          <w:rtl/>
        </w:rPr>
        <w:t>ک</w:t>
      </w:r>
      <w:r w:rsidRPr="00392055">
        <w:rPr>
          <w:rStyle w:val="Char0"/>
          <w:rtl/>
        </w:rPr>
        <w:t>تاب «المنخول» ا</w:t>
      </w:r>
      <w:r w:rsidR="00DF08BB" w:rsidRPr="00392055">
        <w:rPr>
          <w:rStyle w:val="Char0"/>
          <w:rtl/>
        </w:rPr>
        <w:t>ی</w:t>
      </w:r>
      <w:r w:rsidRPr="00392055">
        <w:rPr>
          <w:rStyle w:val="Char0"/>
          <w:rtl/>
        </w:rPr>
        <w:t>ن قول را به ابواسحاق ش</w:t>
      </w:r>
      <w:r w:rsidR="00DF08BB" w:rsidRPr="00392055">
        <w:rPr>
          <w:rStyle w:val="Char0"/>
          <w:rtl/>
        </w:rPr>
        <w:t>ی</w:t>
      </w:r>
      <w:r w:rsidRPr="00392055">
        <w:rPr>
          <w:rStyle w:val="Char0"/>
          <w:rtl/>
        </w:rPr>
        <w:t>راز</w:t>
      </w:r>
      <w:r w:rsidR="00DF08BB" w:rsidRPr="00392055">
        <w:rPr>
          <w:rStyle w:val="Char0"/>
          <w:rtl/>
        </w:rPr>
        <w:t>ی</w:t>
      </w:r>
      <w:r w:rsidRPr="00392055">
        <w:rPr>
          <w:rStyle w:val="Char0"/>
          <w:rtl/>
        </w:rPr>
        <w:t xml:space="preserve"> نسبت داده است.</w:t>
      </w:r>
      <w:r w:rsidRPr="006933B2">
        <w:rPr>
          <w:rStyle w:val="FootnoteReference"/>
          <w:rFonts w:cs="IRNazli"/>
          <w:sz w:val="32"/>
          <w:rtl/>
        </w:rPr>
        <w:t>(</w:t>
      </w:r>
      <w:r w:rsidRPr="006933B2">
        <w:rPr>
          <w:rStyle w:val="FootnoteReference"/>
          <w:rFonts w:cs="IRNazli"/>
          <w:sz w:val="32"/>
          <w:rtl/>
        </w:rPr>
        <w:footnoteReference w:id="371"/>
      </w:r>
      <w:r w:rsidRPr="006933B2">
        <w:rPr>
          <w:rStyle w:val="FootnoteReference"/>
          <w:rFonts w:cs="IRNazli"/>
          <w:sz w:val="32"/>
          <w:rtl/>
        </w:rPr>
        <w:t>)</w:t>
      </w:r>
    </w:p>
    <w:p w:rsidR="004F6872" w:rsidRPr="002478C8" w:rsidRDefault="004F6872" w:rsidP="00EF1197">
      <w:pPr>
        <w:pStyle w:val="a8"/>
        <w:rPr>
          <w:rtl/>
        </w:rPr>
      </w:pPr>
      <w:bookmarkStart w:id="259" w:name="_Toc344536363"/>
      <w:bookmarkStart w:id="260" w:name="_Toc344536532"/>
      <w:bookmarkStart w:id="261" w:name="_Toc344536905"/>
      <w:bookmarkStart w:id="262" w:name="_Toc344842266"/>
      <w:bookmarkStart w:id="263" w:name="_Toc442360941"/>
      <w:r w:rsidRPr="002478C8">
        <w:rPr>
          <w:rtl/>
        </w:rPr>
        <w:t>ادلّ</w:t>
      </w:r>
      <w:r w:rsidR="006F2A5E">
        <w:rPr>
          <w:rFonts w:hint="cs"/>
          <w:rtl/>
        </w:rPr>
        <w:t>ۀ</w:t>
      </w:r>
      <w:r w:rsidRPr="002478C8">
        <w:rPr>
          <w:rtl/>
        </w:rPr>
        <w:t xml:space="preserve"> ا</w:t>
      </w:r>
      <w:r w:rsidR="006933B2">
        <w:rPr>
          <w:rtl/>
        </w:rPr>
        <w:t>ی</w:t>
      </w:r>
      <w:r w:rsidRPr="002478C8">
        <w:rPr>
          <w:rtl/>
        </w:rPr>
        <w:t>ن د</w:t>
      </w:r>
      <w:r w:rsidR="006933B2">
        <w:rPr>
          <w:rtl/>
        </w:rPr>
        <w:t>ی</w:t>
      </w:r>
      <w:r w:rsidRPr="002478C8">
        <w:rPr>
          <w:rtl/>
        </w:rPr>
        <w:t>دگا</w:t>
      </w:r>
      <w:r w:rsidRPr="002478C8">
        <w:rPr>
          <w:rFonts w:hint="cs"/>
          <w:rtl/>
        </w:rPr>
        <w:t>ه:</w:t>
      </w:r>
      <w:bookmarkEnd w:id="259"/>
      <w:bookmarkEnd w:id="260"/>
      <w:bookmarkEnd w:id="261"/>
      <w:bookmarkEnd w:id="262"/>
      <w:bookmarkEnd w:id="263"/>
    </w:p>
    <w:p w:rsidR="00E11DC7" w:rsidRPr="00392055" w:rsidRDefault="00E11DC7" w:rsidP="00392055">
      <w:pPr>
        <w:spacing w:line="240" w:lineRule="auto"/>
        <w:ind w:firstLine="284"/>
        <w:jc w:val="both"/>
        <w:rPr>
          <w:rStyle w:val="Char0"/>
          <w:rtl/>
        </w:rPr>
      </w:pPr>
      <w:r w:rsidRPr="00392055">
        <w:rPr>
          <w:rStyle w:val="Char0"/>
          <w:rtl/>
        </w:rPr>
        <w:t xml:space="preserve"> ا</w:t>
      </w:r>
      <w:r w:rsidR="00DF08BB" w:rsidRPr="00392055">
        <w:rPr>
          <w:rStyle w:val="Char0"/>
          <w:rtl/>
        </w:rPr>
        <w:t>ی</w:t>
      </w:r>
      <w:r w:rsidRPr="00392055">
        <w:rPr>
          <w:rStyle w:val="Char0"/>
          <w:rtl/>
        </w:rPr>
        <w:t>ن دسته از علما برا</w:t>
      </w:r>
      <w:r w:rsidR="00DF08BB" w:rsidRPr="00392055">
        <w:rPr>
          <w:rStyle w:val="Char0"/>
          <w:rtl/>
        </w:rPr>
        <w:t>ی</w:t>
      </w:r>
      <w:r w:rsidRPr="00392055">
        <w:rPr>
          <w:rStyle w:val="Char0"/>
          <w:rtl/>
        </w:rPr>
        <w:t xml:space="preserve"> اثبات نظرشان به دلا</w:t>
      </w:r>
      <w:r w:rsidR="00DF08BB" w:rsidRPr="00392055">
        <w:rPr>
          <w:rStyle w:val="Char0"/>
          <w:rtl/>
        </w:rPr>
        <w:t>ی</w:t>
      </w:r>
      <w:r w:rsidRPr="00392055">
        <w:rPr>
          <w:rStyle w:val="Char0"/>
          <w:rtl/>
        </w:rPr>
        <w:t>ل</w:t>
      </w:r>
      <w:r w:rsidR="00FC7D90" w:rsidRPr="00392055">
        <w:rPr>
          <w:rStyle w:val="Char0"/>
          <w:rFonts w:hint="cs"/>
          <w:rtl/>
        </w:rPr>
        <w:t xml:space="preserve"> ذ</w:t>
      </w:r>
      <w:r w:rsidR="00DF08BB" w:rsidRPr="00392055">
        <w:rPr>
          <w:rStyle w:val="Char0"/>
          <w:rFonts w:hint="cs"/>
          <w:rtl/>
        </w:rPr>
        <w:t>ی</w:t>
      </w:r>
      <w:r w:rsidR="00FC7D90" w:rsidRPr="00392055">
        <w:rPr>
          <w:rStyle w:val="Char0"/>
          <w:rFonts w:hint="cs"/>
          <w:rtl/>
        </w:rPr>
        <w:t>ل</w:t>
      </w:r>
      <w:r w:rsidRPr="00392055">
        <w:rPr>
          <w:rStyle w:val="Char0"/>
          <w:rtl/>
        </w:rPr>
        <w:t xml:space="preserve"> استدلال و استناد</w:t>
      </w:r>
      <w:r w:rsidR="00AD12CB" w:rsidRPr="00392055">
        <w:rPr>
          <w:rStyle w:val="Char0"/>
          <w:rtl/>
        </w:rPr>
        <w:t xml:space="preserve"> م</w:t>
      </w:r>
      <w:r w:rsidR="00DF08BB" w:rsidRPr="00392055">
        <w:rPr>
          <w:rStyle w:val="Char0"/>
          <w:rtl/>
        </w:rPr>
        <w:t>ی</w:t>
      </w:r>
      <w:r w:rsidR="00AD12CB" w:rsidRPr="00392055">
        <w:rPr>
          <w:rStyle w:val="Char0"/>
          <w:rtl/>
        </w:rPr>
        <w:t>‌</w:t>
      </w:r>
      <w:r w:rsidR="00FC7D90" w:rsidRPr="00392055">
        <w:rPr>
          <w:rStyle w:val="Char0"/>
          <w:rFonts w:hint="cs"/>
          <w:rtl/>
        </w:rPr>
        <w:t>کنند:</w:t>
      </w:r>
    </w:p>
    <w:p w:rsidR="00E11DC7" w:rsidRPr="00ED4965" w:rsidRDefault="00552E18" w:rsidP="00EF1197">
      <w:pPr>
        <w:spacing w:line="240" w:lineRule="auto"/>
        <w:ind w:firstLine="284"/>
        <w:jc w:val="both"/>
        <w:rPr>
          <w:rStyle w:val="Char0"/>
          <w:spacing w:val="-2"/>
          <w:rtl/>
        </w:rPr>
      </w:pPr>
      <w:r>
        <w:rPr>
          <w:rStyle w:val="Char2"/>
          <w:spacing w:val="-2"/>
          <w:rtl/>
        </w:rPr>
        <w:t>ک</w:t>
      </w:r>
      <w:r w:rsidR="00E11DC7" w:rsidRPr="00ED4965">
        <w:rPr>
          <w:rStyle w:val="Char2"/>
          <w:spacing w:val="-2"/>
          <w:rtl/>
        </w:rPr>
        <w:t>تاب:</w:t>
      </w:r>
      <w:r w:rsidR="00E11DC7" w:rsidRPr="00ED4965">
        <w:rPr>
          <w:rStyle w:val="Char0"/>
          <w:spacing w:val="-2"/>
          <w:rtl/>
        </w:rPr>
        <w:t xml:space="preserve"> خداوند متعال م</w:t>
      </w:r>
      <w:r w:rsidR="00DF08BB" w:rsidRPr="00ED4965">
        <w:rPr>
          <w:rStyle w:val="Char0"/>
          <w:spacing w:val="-2"/>
          <w:rtl/>
        </w:rPr>
        <w:t>ی</w:t>
      </w:r>
      <w:r w:rsidR="00E11DC7" w:rsidRPr="00ED4965">
        <w:rPr>
          <w:rStyle w:val="Char0"/>
          <w:spacing w:val="-2"/>
          <w:rtl/>
        </w:rPr>
        <w:t>‌فرما</w:t>
      </w:r>
      <w:r w:rsidR="00DF08BB" w:rsidRPr="00ED4965">
        <w:rPr>
          <w:rStyle w:val="Char0"/>
          <w:spacing w:val="-2"/>
          <w:rtl/>
        </w:rPr>
        <w:t>ی</w:t>
      </w:r>
      <w:r w:rsidR="00E11DC7" w:rsidRPr="00ED4965">
        <w:rPr>
          <w:rStyle w:val="Char0"/>
          <w:spacing w:val="-2"/>
          <w:rtl/>
        </w:rPr>
        <w:t>د:</w:t>
      </w:r>
      <w:r w:rsidR="00EF1197" w:rsidRPr="00ED4965">
        <w:rPr>
          <w:rStyle w:val="Char0"/>
          <w:rFonts w:hint="cs"/>
          <w:spacing w:val="-2"/>
          <w:rtl/>
        </w:rPr>
        <w:t xml:space="preserve"> </w:t>
      </w:r>
      <w:r w:rsidR="00EF1197" w:rsidRPr="00ED4965">
        <w:rPr>
          <w:rStyle w:val="Char0"/>
          <w:rFonts w:cs="Traditional Arabic"/>
          <w:color w:val="000000"/>
          <w:spacing w:val="-2"/>
          <w:shd w:val="clear" w:color="auto" w:fill="FFFFFF"/>
          <w:rtl/>
        </w:rPr>
        <w:t>﴿</w:t>
      </w:r>
      <w:r w:rsidR="00EF1197" w:rsidRPr="00932399">
        <w:rPr>
          <w:rStyle w:val="Char4"/>
          <w:rtl/>
        </w:rPr>
        <w:t xml:space="preserve">فَإِن تَنَٰزَعۡتُمۡ فِي شَيۡءٖ فَرُدُّوهُ إِلَى </w:t>
      </w:r>
      <w:r w:rsidR="00EF1197" w:rsidRPr="00932399">
        <w:rPr>
          <w:rStyle w:val="Char4"/>
          <w:rFonts w:hint="cs"/>
          <w:rtl/>
        </w:rPr>
        <w:t>ٱ</w:t>
      </w:r>
      <w:r w:rsidR="00EF1197" w:rsidRPr="00932399">
        <w:rPr>
          <w:rStyle w:val="Char4"/>
          <w:rFonts w:hint="eastAsia"/>
          <w:rtl/>
        </w:rPr>
        <w:t>للَّهِ</w:t>
      </w:r>
      <w:r w:rsidR="00EF1197" w:rsidRPr="00932399">
        <w:rPr>
          <w:rStyle w:val="Char4"/>
          <w:rtl/>
        </w:rPr>
        <w:t xml:space="preserve"> وَ</w:t>
      </w:r>
      <w:r w:rsidR="00EF1197" w:rsidRPr="00932399">
        <w:rPr>
          <w:rStyle w:val="Char4"/>
          <w:rFonts w:hint="cs"/>
          <w:rtl/>
        </w:rPr>
        <w:t>ٱ</w:t>
      </w:r>
      <w:r w:rsidR="00EF1197" w:rsidRPr="00932399">
        <w:rPr>
          <w:rStyle w:val="Char4"/>
          <w:rFonts w:hint="eastAsia"/>
          <w:rtl/>
        </w:rPr>
        <w:t>لرَّسُولِ</w:t>
      </w:r>
      <w:r w:rsidR="00EF1197" w:rsidRPr="00ED4965">
        <w:rPr>
          <w:rStyle w:val="Char0"/>
          <w:rFonts w:cs="Traditional Arabic"/>
          <w:color w:val="000000"/>
          <w:spacing w:val="-2"/>
          <w:shd w:val="clear" w:color="auto" w:fill="FFFFFF"/>
          <w:rtl/>
        </w:rPr>
        <w:t>﴾</w:t>
      </w:r>
      <w:r w:rsidR="00E11DC7" w:rsidRPr="006933B2">
        <w:rPr>
          <w:rStyle w:val="FootnoteReference"/>
          <w:rFonts w:cs="IRNazli"/>
          <w:spacing w:val="-2"/>
          <w:sz w:val="32"/>
          <w:rtl/>
        </w:rPr>
        <w:t>(</w:t>
      </w:r>
      <w:r w:rsidR="00E11DC7" w:rsidRPr="006933B2">
        <w:rPr>
          <w:rStyle w:val="FootnoteReference"/>
          <w:rFonts w:cs="IRNazli"/>
          <w:spacing w:val="-2"/>
          <w:sz w:val="32"/>
          <w:rtl/>
        </w:rPr>
        <w:footnoteReference w:id="372"/>
      </w:r>
      <w:r w:rsidR="00E11DC7" w:rsidRPr="006933B2">
        <w:rPr>
          <w:rStyle w:val="FootnoteReference"/>
          <w:rFonts w:cs="IRNazli"/>
          <w:spacing w:val="-2"/>
          <w:sz w:val="32"/>
          <w:rtl/>
        </w:rPr>
        <w:t>)</w:t>
      </w:r>
      <w:r w:rsidR="00E11DC7" w:rsidRPr="00ED4965">
        <w:rPr>
          <w:rStyle w:val="Char0"/>
          <w:spacing w:val="-2"/>
          <w:rtl/>
        </w:rPr>
        <w:t xml:space="preserve"> </w:t>
      </w:r>
      <w:r w:rsidR="00945E49" w:rsidRPr="00ED4965">
        <w:rPr>
          <w:rStyle w:val="Char9"/>
          <w:rFonts w:hint="cs"/>
          <w:spacing w:val="-2"/>
          <w:rtl/>
        </w:rPr>
        <w:t>«</w:t>
      </w:r>
      <w:r w:rsidR="00945E49" w:rsidRPr="00ED4965">
        <w:rPr>
          <w:rStyle w:val="Char9"/>
          <w:spacing w:val="-2"/>
          <w:rtl/>
        </w:rPr>
        <w:t>و اگر در چ</w:t>
      </w:r>
      <w:r w:rsidR="00DF08BB" w:rsidRPr="00ED4965">
        <w:rPr>
          <w:rStyle w:val="Char9"/>
          <w:spacing w:val="-2"/>
          <w:rtl/>
        </w:rPr>
        <w:t>ی</w:t>
      </w:r>
      <w:r w:rsidR="00945E49" w:rsidRPr="00ED4965">
        <w:rPr>
          <w:rStyle w:val="Char9"/>
          <w:spacing w:val="-2"/>
          <w:rtl/>
        </w:rPr>
        <w:t>ز</w:t>
      </w:r>
      <w:r w:rsidR="00DF08BB" w:rsidRPr="00ED4965">
        <w:rPr>
          <w:rStyle w:val="Char9"/>
          <w:spacing w:val="-2"/>
          <w:rtl/>
        </w:rPr>
        <w:t>ی</w:t>
      </w:r>
      <w:r w:rsidR="00945E49" w:rsidRPr="00ED4965">
        <w:rPr>
          <w:rStyle w:val="Char9"/>
          <w:spacing w:val="-2"/>
          <w:rtl/>
        </w:rPr>
        <w:t xml:space="preserve"> اختلاف داشت</w:t>
      </w:r>
      <w:r w:rsidR="00DF08BB" w:rsidRPr="00ED4965">
        <w:rPr>
          <w:rStyle w:val="Char9"/>
          <w:spacing w:val="-2"/>
          <w:rtl/>
        </w:rPr>
        <w:t>ی</w:t>
      </w:r>
      <w:r w:rsidR="00945E49" w:rsidRPr="00ED4965">
        <w:rPr>
          <w:rStyle w:val="Char9"/>
          <w:spacing w:val="-2"/>
          <w:rtl/>
        </w:rPr>
        <w:t>د (و در امر</w:t>
      </w:r>
      <w:r w:rsidR="00DF08BB" w:rsidRPr="00ED4965">
        <w:rPr>
          <w:rStyle w:val="Char9"/>
          <w:spacing w:val="-2"/>
          <w:rtl/>
        </w:rPr>
        <w:t>ی</w:t>
      </w:r>
      <w:r w:rsidR="00945E49" w:rsidRPr="00ED4965">
        <w:rPr>
          <w:rStyle w:val="Char9"/>
          <w:spacing w:val="-2"/>
          <w:rtl/>
        </w:rPr>
        <w:t xml:space="preserve"> از امور </w:t>
      </w:r>
      <w:r w:rsidR="00DF08BB" w:rsidRPr="00ED4965">
        <w:rPr>
          <w:rStyle w:val="Char9"/>
          <w:spacing w:val="-2"/>
          <w:rtl/>
        </w:rPr>
        <w:t>ک</w:t>
      </w:r>
      <w:r w:rsidR="00945E49" w:rsidRPr="00ED4965">
        <w:rPr>
          <w:rStyle w:val="Char9"/>
          <w:spacing w:val="-2"/>
          <w:rtl/>
        </w:rPr>
        <w:t>شم</w:t>
      </w:r>
      <w:r w:rsidR="00DF08BB" w:rsidRPr="00ED4965">
        <w:rPr>
          <w:rStyle w:val="Char9"/>
          <w:spacing w:val="-2"/>
          <w:rtl/>
        </w:rPr>
        <w:t>ک</w:t>
      </w:r>
      <w:r w:rsidR="00945E49" w:rsidRPr="00ED4965">
        <w:rPr>
          <w:rStyle w:val="Char9"/>
          <w:spacing w:val="-2"/>
          <w:rtl/>
        </w:rPr>
        <w:t>ش پ</w:t>
      </w:r>
      <w:r w:rsidR="00DF08BB" w:rsidRPr="00ED4965">
        <w:rPr>
          <w:rStyle w:val="Char9"/>
          <w:spacing w:val="-2"/>
          <w:rtl/>
        </w:rPr>
        <w:t>ی</w:t>
      </w:r>
      <w:r w:rsidR="00945E49" w:rsidRPr="00ED4965">
        <w:rPr>
          <w:rStyle w:val="Char9"/>
          <w:spacing w:val="-2"/>
          <w:rtl/>
        </w:rPr>
        <w:t xml:space="preserve">دا </w:t>
      </w:r>
      <w:r w:rsidR="00DF08BB" w:rsidRPr="00ED4965">
        <w:rPr>
          <w:rStyle w:val="Char9"/>
          <w:spacing w:val="-2"/>
          <w:rtl/>
        </w:rPr>
        <w:t>ک</w:t>
      </w:r>
      <w:r w:rsidR="00945E49" w:rsidRPr="00ED4965">
        <w:rPr>
          <w:rStyle w:val="Char9"/>
          <w:spacing w:val="-2"/>
          <w:rtl/>
        </w:rPr>
        <w:t>رد</w:t>
      </w:r>
      <w:r w:rsidR="00DF08BB" w:rsidRPr="00ED4965">
        <w:rPr>
          <w:rStyle w:val="Char9"/>
          <w:spacing w:val="-2"/>
          <w:rtl/>
        </w:rPr>
        <w:t>ی</w:t>
      </w:r>
      <w:r w:rsidR="00945E49" w:rsidRPr="00ED4965">
        <w:rPr>
          <w:rStyle w:val="Char9"/>
          <w:spacing w:val="-2"/>
          <w:rtl/>
        </w:rPr>
        <w:t>د) آن را به خدا (با عرض</w:t>
      </w:r>
      <w:r w:rsidR="00DF08BB" w:rsidRPr="00ED4965">
        <w:rPr>
          <w:rStyle w:val="Char9"/>
          <w:rFonts w:hint="cs"/>
          <w:spacing w:val="-2"/>
          <w:rtl/>
        </w:rPr>
        <w:t>ۀ</w:t>
      </w:r>
      <w:r w:rsidR="00945E49" w:rsidRPr="00ED4965">
        <w:rPr>
          <w:rStyle w:val="Char9"/>
          <w:spacing w:val="-2"/>
          <w:rtl/>
        </w:rPr>
        <w:t xml:space="preserve"> به قرآن ) و پ</w:t>
      </w:r>
      <w:r w:rsidR="00DF08BB" w:rsidRPr="00ED4965">
        <w:rPr>
          <w:rStyle w:val="Char9"/>
          <w:spacing w:val="-2"/>
          <w:rtl/>
        </w:rPr>
        <w:t>ی</w:t>
      </w:r>
      <w:r w:rsidR="00945E49" w:rsidRPr="00ED4965">
        <w:rPr>
          <w:rStyle w:val="Char9"/>
          <w:spacing w:val="-2"/>
          <w:rtl/>
        </w:rPr>
        <w:t>غمبر او (با رجوع به سنّت نبو</w:t>
      </w:r>
      <w:r w:rsidR="00DF08BB" w:rsidRPr="00ED4965">
        <w:rPr>
          <w:rStyle w:val="Char9"/>
          <w:spacing w:val="-2"/>
          <w:rtl/>
        </w:rPr>
        <w:t>ی</w:t>
      </w:r>
      <w:r w:rsidR="00945E49" w:rsidRPr="00ED4965">
        <w:rPr>
          <w:rStyle w:val="Char9"/>
          <w:spacing w:val="-2"/>
          <w:rtl/>
        </w:rPr>
        <w:t>) برگردان</w:t>
      </w:r>
      <w:r w:rsidR="00DF08BB" w:rsidRPr="00ED4965">
        <w:rPr>
          <w:rStyle w:val="Char9"/>
          <w:spacing w:val="-2"/>
          <w:rtl/>
        </w:rPr>
        <w:t>ی</w:t>
      </w:r>
      <w:r w:rsidR="00945E49" w:rsidRPr="00ED4965">
        <w:rPr>
          <w:rStyle w:val="Char9"/>
          <w:spacing w:val="-2"/>
          <w:rtl/>
        </w:rPr>
        <w:t>د</w:t>
      </w:r>
      <w:r w:rsidR="00945E49" w:rsidRPr="00ED4965">
        <w:rPr>
          <w:rStyle w:val="Char9"/>
          <w:rFonts w:hint="cs"/>
          <w:spacing w:val="-2"/>
          <w:rtl/>
        </w:rPr>
        <w:t>.»</w:t>
      </w:r>
      <w:r w:rsidR="00945E49" w:rsidRPr="00ED4965">
        <w:rPr>
          <w:rStyle w:val="Char0"/>
          <w:rFonts w:hint="cs"/>
          <w:spacing w:val="-2"/>
          <w:rtl/>
        </w:rPr>
        <w:t xml:space="preserve"> </w:t>
      </w:r>
      <w:r w:rsidR="00E11DC7" w:rsidRPr="00ED4965">
        <w:rPr>
          <w:rStyle w:val="Char0"/>
          <w:spacing w:val="-2"/>
          <w:rtl/>
        </w:rPr>
        <w:t>در ا</w:t>
      </w:r>
      <w:r w:rsidR="00DF08BB" w:rsidRPr="00ED4965">
        <w:rPr>
          <w:rStyle w:val="Char0"/>
          <w:spacing w:val="-2"/>
          <w:rtl/>
        </w:rPr>
        <w:t>ی</w:t>
      </w:r>
      <w:r w:rsidR="00E11DC7" w:rsidRPr="00ED4965">
        <w:rPr>
          <w:rStyle w:val="Char0"/>
          <w:spacing w:val="-2"/>
          <w:rtl/>
        </w:rPr>
        <w:t>ن آ</w:t>
      </w:r>
      <w:r w:rsidR="00DF08BB" w:rsidRPr="00ED4965">
        <w:rPr>
          <w:rStyle w:val="Char0"/>
          <w:spacing w:val="-2"/>
          <w:rtl/>
        </w:rPr>
        <w:t>ی</w:t>
      </w:r>
      <w:r w:rsidR="00E11DC7" w:rsidRPr="00ED4965">
        <w:rPr>
          <w:rStyle w:val="Char0"/>
          <w:spacing w:val="-2"/>
          <w:rtl/>
        </w:rPr>
        <w:t xml:space="preserve">ه خداوند امر </w:t>
      </w:r>
      <w:r w:rsidR="00FC7D90" w:rsidRPr="00ED4965">
        <w:rPr>
          <w:rStyle w:val="Char0"/>
          <w:rFonts w:hint="cs"/>
          <w:spacing w:val="-2"/>
          <w:rtl/>
        </w:rPr>
        <w:t xml:space="preserve">نموده است تا </w:t>
      </w:r>
      <w:r w:rsidR="00E11DC7" w:rsidRPr="00ED4965">
        <w:rPr>
          <w:rStyle w:val="Char0"/>
          <w:spacing w:val="-2"/>
          <w:rtl/>
        </w:rPr>
        <w:t>هنگام وقوع اختلاف‌نظر</w:t>
      </w:r>
      <w:r w:rsidR="00FC7D90" w:rsidRPr="00ED4965">
        <w:rPr>
          <w:rStyle w:val="Char0"/>
          <w:rFonts w:hint="cs"/>
          <w:spacing w:val="-2"/>
          <w:rtl/>
        </w:rPr>
        <w:t xml:space="preserve"> در </w:t>
      </w:r>
      <w:r w:rsidR="00824FCF" w:rsidRPr="00ED4965">
        <w:rPr>
          <w:rStyle w:val="Char0"/>
          <w:spacing w:val="-2"/>
          <w:rtl/>
        </w:rPr>
        <w:t>مسئله</w:t>
      </w:r>
      <w:r w:rsidR="00E11DC7" w:rsidRPr="00ED4965">
        <w:rPr>
          <w:rStyle w:val="Char0"/>
          <w:spacing w:val="-2"/>
          <w:rtl/>
        </w:rPr>
        <w:t>‌ا</w:t>
      </w:r>
      <w:r w:rsidR="00DF08BB" w:rsidRPr="00ED4965">
        <w:rPr>
          <w:rStyle w:val="Char0"/>
          <w:spacing w:val="-2"/>
          <w:rtl/>
        </w:rPr>
        <w:t>ی</w:t>
      </w:r>
      <w:r w:rsidR="00FC7D90" w:rsidRPr="00ED4965">
        <w:rPr>
          <w:rStyle w:val="Char0"/>
          <w:rFonts w:hint="cs"/>
          <w:spacing w:val="-2"/>
          <w:rtl/>
        </w:rPr>
        <w:t>، آن</w:t>
      </w:r>
      <w:r w:rsidR="00E11DC7" w:rsidRPr="00ED4965">
        <w:rPr>
          <w:rStyle w:val="Char0"/>
          <w:spacing w:val="-2"/>
          <w:rtl/>
        </w:rPr>
        <w:t xml:space="preserve"> را به </w:t>
      </w:r>
      <w:r w:rsidR="00DF08BB" w:rsidRPr="00ED4965">
        <w:rPr>
          <w:rStyle w:val="Char0"/>
          <w:spacing w:val="-2"/>
          <w:rtl/>
        </w:rPr>
        <w:t>ک</w:t>
      </w:r>
      <w:r w:rsidR="00E11DC7" w:rsidRPr="00ED4965">
        <w:rPr>
          <w:rStyle w:val="Char0"/>
          <w:spacing w:val="-2"/>
          <w:rtl/>
        </w:rPr>
        <w:t xml:space="preserve">تاب و سنت ارجاع دهند، پس ظاهراً واجب است </w:t>
      </w:r>
      <w:r w:rsidR="00DF08BB" w:rsidRPr="00ED4965">
        <w:rPr>
          <w:rStyle w:val="Char0"/>
          <w:spacing w:val="-2"/>
          <w:rtl/>
        </w:rPr>
        <w:t>ک</w:t>
      </w:r>
      <w:r w:rsidR="00E11DC7" w:rsidRPr="00ED4965">
        <w:rPr>
          <w:rStyle w:val="Char0"/>
          <w:spacing w:val="-2"/>
          <w:rtl/>
        </w:rPr>
        <w:t>ه آن را به غ</w:t>
      </w:r>
      <w:r w:rsidR="00DF08BB" w:rsidRPr="00ED4965">
        <w:rPr>
          <w:rStyle w:val="Char0"/>
          <w:spacing w:val="-2"/>
          <w:rtl/>
        </w:rPr>
        <w:t>ی</w:t>
      </w:r>
      <w:r w:rsidR="00E11DC7" w:rsidRPr="00ED4965">
        <w:rPr>
          <w:rStyle w:val="Char0"/>
          <w:spacing w:val="-2"/>
          <w:rtl/>
        </w:rPr>
        <w:t>ر آن از گفته‌ها</w:t>
      </w:r>
      <w:r w:rsidR="00DF08BB" w:rsidRPr="00ED4965">
        <w:rPr>
          <w:rStyle w:val="Char0"/>
          <w:spacing w:val="-2"/>
          <w:rtl/>
        </w:rPr>
        <w:t>ی</w:t>
      </w:r>
      <w:r w:rsidR="00E11DC7" w:rsidRPr="00ED4965">
        <w:rPr>
          <w:rStyle w:val="Char0"/>
          <w:spacing w:val="-2"/>
          <w:rtl/>
        </w:rPr>
        <w:t xml:space="preserve"> </w:t>
      </w:r>
      <w:r w:rsidR="00183994" w:rsidRPr="00ED4965">
        <w:rPr>
          <w:rStyle w:val="Char0"/>
          <w:spacing w:val="-2"/>
          <w:rtl/>
        </w:rPr>
        <w:t>صحابه</w:t>
      </w:r>
      <w:r w:rsidR="00BD4800" w:rsidRPr="00ED4965">
        <w:rPr>
          <w:rStyle w:val="Char0"/>
          <w:rFonts w:cs="CTraditional Arabic" w:hint="cs"/>
          <w:spacing w:val="-2"/>
          <w:rtl/>
        </w:rPr>
        <w:t>ش</w:t>
      </w:r>
      <w:r w:rsidR="00E11DC7" w:rsidRPr="00ED4965">
        <w:rPr>
          <w:rStyle w:val="Char0"/>
          <w:spacing w:val="-2"/>
          <w:rtl/>
        </w:rPr>
        <w:t xml:space="preserve"> و علما ارجاع دهند.</w:t>
      </w:r>
      <w:r w:rsidR="00E11DC7" w:rsidRPr="006933B2">
        <w:rPr>
          <w:rStyle w:val="FootnoteReference"/>
          <w:rFonts w:cs="IRNazli"/>
          <w:spacing w:val="-2"/>
          <w:sz w:val="32"/>
          <w:rtl/>
        </w:rPr>
        <w:t>(</w:t>
      </w:r>
      <w:r w:rsidR="00E11DC7" w:rsidRPr="006933B2">
        <w:rPr>
          <w:rStyle w:val="FootnoteReference"/>
          <w:rFonts w:cs="IRNazli"/>
          <w:spacing w:val="-2"/>
          <w:sz w:val="32"/>
          <w:rtl/>
        </w:rPr>
        <w:footnoteReference w:id="373"/>
      </w:r>
      <w:r w:rsidR="00E11DC7" w:rsidRPr="006933B2">
        <w:rPr>
          <w:rStyle w:val="FootnoteReference"/>
          <w:rFonts w:cs="IRNazli"/>
          <w:spacing w:val="-2"/>
          <w:sz w:val="32"/>
          <w:rtl/>
        </w:rPr>
        <w:t>)</w:t>
      </w:r>
    </w:p>
    <w:p w:rsidR="00E11DC7" w:rsidRPr="00C64670" w:rsidRDefault="00E11DC7" w:rsidP="00ED4965">
      <w:pPr>
        <w:spacing w:line="240" w:lineRule="auto"/>
        <w:ind w:firstLine="284"/>
        <w:jc w:val="both"/>
        <w:rPr>
          <w:rStyle w:val="Char0"/>
          <w:rtl/>
        </w:rPr>
      </w:pPr>
      <w:r w:rsidRPr="00C64670">
        <w:rPr>
          <w:rStyle w:val="Char0"/>
          <w:rtl/>
        </w:rPr>
        <w:t>خداوند متعال تقل</w:t>
      </w:r>
      <w:r w:rsidR="00DF08BB">
        <w:rPr>
          <w:rStyle w:val="Char0"/>
          <w:rtl/>
        </w:rPr>
        <w:t>ی</w:t>
      </w:r>
      <w:r w:rsidRPr="00C64670">
        <w:rPr>
          <w:rStyle w:val="Char0"/>
          <w:rtl/>
        </w:rPr>
        <w:t>د را ن</w:t>
      </w:r>
      <w:r w:rsidR="00DF08BB">
        <w:rPr>
          <w:rStyle w:val="Char0"/>
          <w:rtl/>
        </w:rPr>
        <w:t>ک</w:t>
      </w:r>
      <w:r w:rsidRPr="00C64670">
        <w:rPr>
          <w:rStyle w:val="Char0"/>
          <w:rtl/>
        </w:rPr>
        <w:t xml:space="preserve">وهش </w:t>
      </w:r>
      <w:r w:rsidR="00DF08BB">
        <w:rPr>
          <w:rStyle w:val="Char0"/>
          <w:rtl/>
        </w:rPr>
        <w:t>ک</w:t>
      </w:r>
      <w:r w:rsidRPr="00C64670">
        <w:rPr>
          <w:rStyle w:val="Char0"/>
          <w:rtl/>
        </w:rPr>
        <w:t>رده و آن را ع</w:t>
      </w:r>
      <w:r w:rsidR="00DF08BB">
        <w:rPr>
          <w:rStyle w:val="Char0"/>
          <w:rtl/>
        </w:rPr>
        <w:t>ی</w:t>
      </w:r>
      <w:r w:rsidRPr="00C64670">
        <w:rPr>
          <w:rStyle w:val="Char0"/>
          <w:rtl/>
        </w:rPr>
        <w:t xml:space="preserve">ب دانسته است، آنجا </w:t>
      </w:r>
      <w:r w:rsidR="00DF08BB">
        <w:rPr>
          <w:rStyle w:val="Char0"/>
          <w:rtl/>
        </w:rPr>
        <w:t>ک</w:t>
      </w:r>
      <w:r w:rsidRPr="00C64670">
        <w:rPr>
          <w:rStyle w:val="Char0"/>
          <w:rtl/>
        </w:rPr>
        <w:t xml:space="preserve">ه به نقل از </w:t>
      </w:r>
      <w:r w:rsidR="00DF08BB">
        <w:rPr>
          <w:rStyle w:val="Char0"/>
          <w:rtl/>
        </w:rPr>
        <w:t>ک</w:t>
      </w:r>
      <w:r w:rsidRPr="00C64670">
        <w:rPr>
          <w:rStyle w:val="Char0"/>
          <w:rtl/>
        </w:rPr>
        <w:t>فار م</w:t>
      </w:r>
      <w:r w:rsidR="00DF08BB">
        <w:rPr>
          <w:rStyle w:val="Char0"/>
          <w:rtl/>
        </w:rPr>
        <w:t>ی</w:t>
      </w:r>
      <w:r w:rsidRPr="00C64670">
        <w:rPr>
          <w:rStyle w:val="Char0"/>
          <w:rtl/>
        </w:rPr>
        <w:t>‌فرما</w:t>
      </w:r>
      <w:r w:rsidR="00DF08BB">
        <w:rPr>
          <w:rStyle w:val="Char0"/>
          <w:rtl/>
        </w:rPr>
        <w:t>ی</w:t>
      </w:r>
      <w:r w:rsidRPr="00C64670">
        <w:rPr>
          <w:rStyle w:val="Char0"/>
          <w:rtl/>
        </w:rPr>
        <w:t>د:</w:t>
      </w:r>
      <w:r w:rsidR="00ED4965">
        <w:rPr>
          <w:rStyle w:val="Char0"/>
          <w:rFonts w:hint="cs"/>
          <w:rtl/>
        </w:rPr>
        <w:t xml:space="preserve"> </w:t>
      </w:r>
      <w:r w:rsidR="00ED4965">
        <w:rPr>
          <w:rStyle w:val="Char0"/>
          <w:rFonts w:cs="Traditional Arabic"/>
          <w:color w:val="000000"/>
          <w:shd w:val="clear" w:color="auto" w:fill="FFFFFF"/>
          <w:rtl/>
        </w:rPr>
        <w:t>﴿</w:t>
      </w:r>
      <w:r w:rsidR="00ED4965" w:rsidRPr="00932399">
        <w:rPr>
          <w:rStyle w:val="Char4"/>
          <w:rtl/>
        </w:rPr>
        <w:t>إِنَّا وَجَدۡنَآ ءَابَآءَنَا عَلَىٰٓ أُمَّةٖ وَإِنَّا عَلَىٰٓ ءَاثَٰرِهِم مُّقۡتَدُونَ٢٣</w:t>
      </w:r>
      <w:r w:rsidR="00ED4965">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74"/>
      </w:r>
      <w:r w:rsidRPr="006933B2">
        <w:rPr>
          <w:rStyle w:val="FootnoteReference"/>
          <w:rFonts w:cs="IRNazli"/>
          <w:sz w:val="32"/>
          <w:rtl/>
        </w:rPr>
        <w:t>)(</w:t>
      </w:r>
      <w:r w:rsidRPr="006933B2">
        <w:rPr>
          <w:rStyle w:val="FootnoteReference"/>
          <w:rFonts w:cs="IRNazli"/>
          <w:sz w:val="32"/>
          <w:rtl/>
        </w:rPr>
        <w:footnoteReference w:id="375"/>
      </w:r>
      <w:r w:rsidRPr="006933B2">
        <w:rPr>
          <w:rStyle w:val="FootnoteReference"/>
          <w:rFonts w:cs="IRNazli"/>
          <w:sz w:val="32"/>
          <w:rtl/>
        </w:rPr>
        <w:t>)</w:t>
      </w:r>
      <w:r w:rsidR="00ED4965" w:rsidRPr="006933B2">
        <w:rPr>
          <w:rStyle w:val="FootnoteReference"/>
          <w:rFonts w:cs="IRNazli" w:hint="cs"/>
          <w:sz w:val="32"/>
          <w:rtl/>
        </w:rPr>
        <w:t xml:space="preserve"> </w:t>
      </w:r>
      <w:r w:rsidR="00945E49" w:rsidRPr="00ED4965">
        <w:rPr>
          <w:rStyle w:val="Char9"/>
          <w:rFonts w:hint="cs"/>
          <w:rtl/>
        </w:rPr>
        <w:t>«</w:t>
      </w:r>
      <w:r w:rsidR="00945E49" w:rsidRPr="00ED4965">
        <w:rPr>
          <w:rStyle w:val="Char9"/>
          <w:rtl/>
        </w:rPr>
        <w:t>ما پدران و ن</w:t>
      </w:r>
      <w:r w:rsidR="00DF08BB" w:rsidRPr="00ED4965">
        <w:rPr>
          <w:rStyle w:val="Char9"/>
          <w:rtl/>
        </w:rPr>
        <w:t>ی</w:t>
      </w:r>
      <w:r w:rsidR="00945E49" w:rsidRPr="00ED4965">
        <w:rPr>
          <w:rStyle w:val="Char9"/>
          <w:rtl/>
        </w:rPr>
        <w:t>ا</w:t>
      </w:r>
      <w:r w:rsidR="00DF08BB" w:rsidRPr="00ED4965">
        <w:rPr>
          <w:rStyle w:val="Char9"/>
          <w:rtl/>
        </w:rPr>
        <w:t>ک</w:t>
      </w:r>
      <w:r w:rsidR="00945E49" w:rsidRPr="00ED4965">
        <w:rPr>
          <w:rStyle w:val="Char9"/>
          <w:rtl/>
        </w:rPr>
        <w:t>ان خود را بر آئ</w:t>
      </w:r>
      <w:r w:rsidR="00DF08BB" w:rsidRPr="00ED4965">
        <w:rPr>
          <w:rStyle w:val="Char9"/>
          <w:rtl/>
        </w:rPr>
        <w:t>ی</w:t>
      </w:r>
      <w:r w:rsidR="00945E49" w:rsidRPr="00ED4965">
        <w:rPr>
          <w:rStyle w:val="Char9"/>
          <w:rtl/>
        </w:rPr>
        <w:t>ن</w:t>
      </w:r>
      <w:r w:rsidR="00DF08BB" w:rsidRPr="00ED4965">
        <w:rPr>
          <w:rStyle w:val="Char9"/>
          <w:rtl/>
        </w:rPr>
        <w:t>ی</w:t>
      </w:r>
      <w:r w:rsidR="00945E49" w:rsidRPr="00ED4965">
        <w:rPr>
          <w:rStyle w:val="Char9"/>
          <w:rtl/>
        </w:rPr>
        <w:t xml:space="preserve"> </w:t>
      </w:r>
      <w:r w:rsidR="00DF08BB" w:rsidRPr="00ED4965">
        <w:rPr>
          <w:rStyle w:val="Char9"/>
          <w:rtl/>
        </w:rPr>
        <w:t>ی</w:t>
      </w:r>
      <w:r w:rsidR="00945E49" w:rsidRPr="00ED4965">
        <w:rPr>
          <w:rStyle w:val="Char9"/>
          <w:rtl/>
        </w:rPr>
        <w:t>افته‌ا</w:t>
      </w:r>
      <w:r w:rsidR="00DF08BB" w:rsidRPr="00ED4965">
        <w:rPr>
          <w:rStyle w:val="Char9"/>
          <w:rtl/>
        </w:rPr>
        <w:t>ی</w:t>
      </w:r>
      <w:r w:rsidR="00945E49" w:rsidRPr="00ED4965">
        <w:rPr>
          <w:rStyle w:val="Char9"/>
          <w:rtl/>
        </w:rPr>
        <w:t>م و ما هم قطعاً ( بر ش</w:t>
      </w:r>
      <w:r w:rsidR="00DF08BB" w:rsidRPr="00ED4965">
        <w:rPr>
          <w:rStyle w:val="Char9"/>
          <w:rtl/>
        </w:rPr>
        <w:t>ی</w:t>
      </w:r>
      <w:r w:rsidR="00945E49" w:rsidRPr="00ED4965">
        <w:rPr>
          <w:rStyle w:val="Char9"/>
          <w:rtl/>
        </w:rPr>
        <w:t>و</w:t>
      </w:r>
      <w:r w:rsidR="00DF08BB" w:rsidRPr="00ED4965">
        <w:rPr>
          <w:rStyle w:val="Char9"/>
          <w:rFonts w:hint="cs"/>
          <w:rtl/>
        </w:rPr>
        <w:t>ۀ</w:t>
      </w:r>
      <w:r w:rsidR="00945E49" w:rsidRPr="00ED4965">
        <w:rPr>
          <w:rStyle w:val="Char9"/>
          <w:rtl/>
        </w:rPr>
        <w:t xml:space="preserve"> ا</w:t>
      </w:r>
      <w:r w:rsidR="00DF08BB" w:rsidRPr="00ED4965">
        <w:rPr>
          <w:rStyle w:val="Char9"/>
          <w:rtl/>
        </w:rPr>
        <w:t>ی</w:t>
      </w:r>
      <w:r w:rsidR="00945E49" w:rsidRPr="00ED4965">
        <w:rPr>
          <w:rStyle w:val="Char9"/>
          <w:rtl/>
        </w:rPr>
        <w:t>شان ماندگار م</w:t>
      </w:r>
      <w:r w:rsidR="00DF08BB" w:rsidRPr="00ED4965">
        <w:rPr>
          <w:rStyle w:val="Char9"/>
          <w:rtl/>
        </w:rPr>
        <w:t>ی</w:t>
      </w:r>
      <w:r w:rsidR="00945E49" w:rsidRPr="00ED4965">
        <w:rPr>
          <w:rStyle w:val="Char9"/>
          <w:rtl/>
        </w:rPr>
        <w:t>‌شو</w:t>
      </w:r>
      <w:r w:rsidR="00DF08BB" w:rsidRPr="00ED4965">
        <w:rPr>
          <w:rStyle w:val="Char9"/>
          <w:rtl/>
        </w:rPr>
        <w:t>ی</w:t>
      </w:r>
      <w:r w:rsidR="00945E49" w:rsidRPr="00ED4965">
        <w:rPr>
          <w:rStyle w:val="Char9"/>
          <w:rtl/>
        </w:rPr>
        <w:t>م و) به دنبال آنان م</w:t>
      </w:r>
      <w:r w:rsidR="00DF08BB" w:rsidRPr="00ED4965">
        <w:rPr>
          <w:rStyle w:val="Char9"/>
          <w:rtl/>
        </w:rPr>
        <w:t>ی</w:t>
      </w:r>
      <w:r w:rsidR="00945E49" w:rsidRPr="00ED4965">
        <w:rPr>
          <w:rStyle w:val="Char9"/>
          <w:rtl/>
        </w:rPr>
        <w:t>‌رو</w:t>
      </w:r>
      <w:r w:rsidR="00DF08BB" w:rsidRPr="00ED4965">
        <w:rPr>
          <w:rStyle w:val="Char9"/>
          <w:rtl/>
        </w:rPr>
        <w:t>ی</w:t>
      </w:r>
      <w:r w:rsidR="00945E49" w:rsidRPr="00ED4965">
        <w:rPr>
          <w:rStyle w:val="Char9"/>
          <w:rtl/>
        </w:rPr>
        <w:t>م.</w:t>
      </w:r>
      <w:r w:rsidR="00945E49" w:rsidRPr="00ED4965">
        <w:rPr>
          <w:rStyle w:val="Char9"/>
          <w:rFonts w:hint="cs"/>
          <w:rtl/>
        </w:rPr>
        <w:t>»</w:t>
      </w:r>
      <w:r w:rsidR="004B2099" w:rsidRPr="00C64670">
        <w:rPr>
          <w:rStyle w:val="Char0"/>
          <w:rtl/>
        </w:rPr>
        <w:t xml:space="preserve"> </w:t>
      </w:r>
    </w:p>
    <w:p w:rsidR="00E11DC7" w:rsidRPr="00C64670" w:rsidRDefault="00E11DC7" w:rsidP="00E9099B">
      <w:pPr>
        <w:spacing w:line="240" w:lineRule="auto"/>
        <w:ind w:firstLine="284"/>
        <w:jc w:val="both"/>
        <w:rPr>
          <w:rStyle w:val="Char0"/>
          <w:rtl/>
        </w:rPr>
      </w:pPr>
      <w:r w:rsidRPr="00C64670">
        <w:rPr>
          <w:rStyle w:val="Char0"/>
          <w:rtl/>
        </w:rPr>
        <w:t>ابن عبدالسلام</w:t>
      </w:r>
      <w:r w:rsidR="0063619E" w:rsidRPr="0063619E">
        <w:rPr>
          <w:rFonts w:cs="CTraditional Arabic" w:hint="cs"/>
          <w:sz w:val="28"/>
          <w:rtl/>
          <w:lang w:bidi="fa-IR"/>
        </w:rPr>
        <w:t>/</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در ا</w:t>
      </w:r>
      <w:r w:rsidR="00DF08BB">
        <w:rPr>
          <w:rStyle w:val="Char0"/>
          <w:rtl/>
        </w:rPr>
        <w:t>ی</w:t>
      </w:r>
      <w:r w:rsidRPr="00C64670">
        <w:rPr>
          <w:rStyle w:val="Char0"/>
          <w:rtl/>
        </w:rPr>
        <w:t>ن مسائل م</w:t>
      </w:r>
      <w:r w:rsidR="00DF08BB">
        <w:rPr>
          <w:rStyle w:val="Char0"/>
          <w:rtl/>
        </w:rPr>
        <w:t>ی</w:t>
      </w:r>
      <w:r w:rsidRPr="00C64670">
        <w:rPr>
          <w:rStyle w:val="Char0"/>
          <w:rtl/>
        </w:rPr>
        <w:t>ان علما اختلاف‌نظر وجود دارد و گفته</w:t>
      </w:r>
      <w:r w:rsidR="00AC2D37" w:rsidRPr="00C64670">
        <w:rPr>
          <w:rStyle w:val="Char0"/>
          <w:rtl/>
        </w:rPr>
        <w:t xml:space="preserve"> </w:t>
      </w:r>
      <w:r w:rsidR="00DF08BB">
        <w:rPr>
          <w:rStyle w:val="Char0"/>
          <w:rtl/>
        </w:rPr>
        <w:t>ک</w:t>
      </w:r>
      <w:r w:rsidRPr="00C64670">
        <w:rPr>
          <w:rStyle w:val="Char0"/>
          <w:rtl/>
        </w:rPr>
        <w:t>سان</w:t>
      </w:r>
      <w:r w:rsidR="00DF08BB">
        <w:rPr>
          <w:rStyle w:val="Char0"/>
          <w:rtl/>
        </w:rPr>
        <w:t>ی</w:t>
      </w:r>
      <w:r w:rsidRPr="00C64670">
        <w:rPr>
          <w:rStyle w:val="Char0"/>
          <w:rtl/>
        </w:rPr>
        <w:t xml:space="preserve"> </w:t>
      </w:r>
      <w:r w:rsidR="00DF08BB">
        <w:rPr>
          <w:rStyle w:val="Char0"/>
          <w:rtl/>
        </w:rPr>
        <w:t>ک</w:t>
      </w:r>
      <w:r w:rsidRPr="00C64670">
        <w:rPr>
          <w:rStyle w:val="Char0"/>
          <w:rtl/>
        </w:rPr>
        <w:t>ه تقل</w:t>
      </w:r>
      <w:r w:rsidR="00DF08BB">
        <w:rPr>
          <w:rStyle w:val="Char0"/>
          <w:rtl/>
        </w:rPr>
        <w:t>ی</w:t>
      </w:r>
      <w:r w:rsidRPr="00C64670">
        <w:rPr>
          <w:rStyle w:val="Char0"/>
          <w:rtl/>
        </w:rPr>
        <w:t>د مجتهد از د</w:t>
      </w:r>
      <w:r w:rsidR="00DF08BB">
        <w:rPr>
          <w:rStyle w:val="Char0"/>
          <w:rtl/>
        </w:rPr>
        <w:t>ی</w:t>
      </w:r>
      <w:r w:rsidRPr="00C64670">
        <w:rPr>
          <w:rStyle w:val="Char0"/>
          <w:rtl/>
        </w:rPr>
        <w:t>گر</w:t>
      </w:r>
      <w:r w:rsidR="00DF08BB">
        <w:rPr>
          <w:rStyle w:val="Char0"/>
          <w:rtl/>
        </w:rPr>
        <w:t>ی</w:t>
      </w:r>
      <w:r w:rsidRPr="00C64670">
        <w:rPr>
          <w:rStyle w:val="Char0"/>
          <w:rtl/>
        </w:rPr>
        <w:t xml:space="preserve"> را جا</w:t>
      </w:r>
      <w:r w:rsidR="00DF08BB">
        <w:rPr>
          <w:rStyle w:val="Char0"/>
          <w:rtl/>
        </w:rPr>
        <w:t>ی</w:t>
      </w:r>
      <w:r w:rsidRPr="00C64670">
        <w:rPr>
          <w:rStyle w:val="Char0"/>
          <w:rtl/>
        </w:rPr>
        <w:t>ز م</w:t>
      </w:r>
      <w:r w:rsidR="00DF08BB">
        <w:rPr>
          <w:rStyle w:val="Char0"/>
          <w:rtl/>
        </w:rPr>
        <w:t>ی</w:t>
      </w:r>
      <w:r w:rsidRPr="00C64670">
        <w:rPr>
          <w:rStyle w:val="Char0"/>
          <w:rtl/>
        </w:rPr>
        <w:t>‌دانند، با ا</w:t>
      </w:r>
      <w:r w:rsidR="00DF08BB">
        <w:rPr>
          <w:rStyle w:val="Char0"/>
          <w:rtl/>
        </w:rPr>
        <w:t>ی</w:t>
      </w:r>
      <w:r w:rsidRPr="00C64670">
        <w:rPr>
          <w:rStyle w:val="Char0"/>
          <w:rtl/>
        </w:rPr>
        <w:t>ن فرمود</w:t>
      </w:r>
      <w:r w:rsidR="00DF08BB">
        <w:rPr>
          <w:rStyle w:val="Char0"/>
          <w:rFonts w:hint="cs"/>
          <w:rtl/>
        </w:rPr>
        <w:t>ۀ</w:t>
      </w:r>
      <w:r w:rsidR="00AC2D37" w:rsidRPr="00C64670">
        <w:rPr>
          <w:rStyle w:val="Char0"/>
          <w:rtl/>
        </w:rPr>
        <w:t xml:space="preserve"> </w:t>
      </w:r>
      <w:r w:rsidRPr="00C64670">
        <w:rPr>
          <w:rStyle w:val="Char0"/>
          <w:rtl/>
        </w:rPr>
        <w:t>خداوند متعال رد م</w:t>
      </w:r>
      <w:r w:rsidR="00DF08BB">
        <w:rPr>
          <w:rStyle w:val="Char0"/>
          <w:rtl/>
        </w:rPr>
        <w:t>ی</w:t>
      </w:r>
      <w:r w:rsidRPr="00C64670">
        <w:rPr>
          <w:rStyle w:val="Char0"/>
          <w:rtl/>
        </w:rPr>
        <w:t xml:space="preserve">‌شود، آنجا </w:t>
      </w:r>
      <w:r w:rsidR="00DF08BB">
        <w:rPr>
          <w:rStyle w:val="Char0"/>
          <w:rtl/>
        </w:rPr>
        <w:t>ک</w:t>
      </w:r>
      <w:r w:rsidRPr="00C64670">
        <w:rPr>
          <w:rStyle w:val="Char0"/>
          <w:rtl/>
        </w:rPr>
        <w:t>ه م</w:t>
      </w:r>
      <w:r w:rsidR="00DF08BB">
        <w:rPr>
          <w:rStyle w:val="Char0"/>
          <w:rtl/>
        </w:rPr>
        <w:t>ی</w:t>
      </w:r>
      <w:r w:rsidRPr="00C64670">
        <w:rPr>
          <w:rStyle w:val="Char0"/>
          <w:rtl/>
        </w:rPr>
        <w:t>‌فرما</w:t>
      </w:r>
      <w:r w:rsidR="00DF08BB">
        <w:rPr>
          <w:rStyle w:val="Char0"/>
          <w:rtl/>
        </w:rPr>
        <w:t>ی</w:t>
      </w:r>
      <w:r w:rsidRPr="00C64670">
        <w:rPr>
          <w:rStyle w:val="Char0"/>
          <w:rtl/>
        </w:rPr>
        <w:t>د:</w:t>
      </w:r>
      <w:r w:rsidR="00E9099B">
        <w:rPr>
          <w:rStyle w:val="Char0"/>
          <w:rFonts w:hint="cs"/>
          <w:rtl/>
        </w:rPr>
        <w:t xml:space="preserve"> </w:t>
      </w:r>
      <w:r w:rsidR="00E9099B">
        <w:rPr>
          <w:rStyle w:val="Char0"/>
          <w:rFonts w:cs="Traditional Arabic"/>
          <w:color w:val="000000"/>
          <w:shd w:val="clear" w:color="auto" w:fill="FFFFFF"/>
          <w:rtl/>
        </w:rPr>
        <w:t>﴿</w:t>
      </w:r>
      <w:r w:rsidR="00E9099B" w:rsidRPr="00932399">
        <w:rPr>
          <w:rStyle w:val="Char4"/>
          <w:rtl/>
        </w:rPr>
        <w:t xml:space="preserve">إِنِ </w:t>
      </w:r>
      <w:r w:rsidR="00E9099B" w:rsidRPr="00932399">
        <w:rPr>
          <w:rStyle w:val="Char4"/>
          <w:rFonts w:hint="cs"/>
          <w:rtl/>
        </w:rPr>
        <w:t>ٱ</w:t>
      </w:r>
      <w:r w:rsidR="00E9099B" w:rsidRPr="00932399">
        <w:rPr>
          <w:rStyle w:val="Char4"/>
          <w:rFonts w:hint="eastAsia"/>
          <w:rtl/>
        </w:rPr>
        <w:t>لۡحُكۡمُ</w:t>
      </w:r>
      <w:r w:rsidR="00E9099B" w:rsidRPr="00932399">
        <w:rPr>
          <w:rStyle w:val="Char4"/>
          <w:rtl/>
        </w:rPr>
        <w:t xml:space="preserve"> إِلَّا لِلَّهِۖ</w:t>
      </w:r>
      <w:r w:rsidR="00E9099B">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76"/>
      </w:r>
      <w:r w:rsidRPr="006933B2">
        <w:rPr>
          <w:rStyle w:val="FootnoteReference"/>
          <w:rFonts w:cs="IRNazli"/>
          <w:sz w:val="32"/>
          <w:rtl/>
        </w:rPr>
        <w:t>)</w:t>
      </w:r>
      <w:r w:rsidR="00945E49" w:rsidRPr="00C64670">
        <w:rPr>
          <w:rStyle w:val="Char0"/>
          <w:rFonts w:hint="cs"/>
          <w:rtl/>
        </w:rPr>
        <w:t xml:space="preserve"> </w:t>
      </w:r>
      <w:r w:rsidR="00945E49" w:rsidRPr="00E9099B">
        <w:rPr>
          <w:rStyle w:val="Char9"/>
          <w:rFonts w:hint="cs"/>
          <w:rtl/>
        </w:rPr>
        <w:t>«حکم</w:t>
      </w:r>
      <w:r w:rsidR="00945E49" w:rsidRPr="00E9099B">
        <w:rPr>
          <w:rStyle w:val="Char9"/>
          <w:rtl/>
        </w:rPr>
        <w:t xml:space="preserve"> جز در دست خدا ن</w:t>
      </w:r>
      <w:r w:rsidR="00DF08BB" w:rsidRPr="00E9099B">
        <w:rPr>
          <w:rStyle w:val="Char9"/>
          <w:rtl/>
        </w:rPr>
        <w:t>ی</w:t>
      </w:r>
      <w:r w:rsidR="00945E49" w:rsidRPr="00E9099B">
        <w:rPr>
          <w:rStyle w:val="Char9"/>
          <w:rtl/>
        </w:rPr>
        <w:t>ست.</w:t>
      </w:r>
      <w:r w:rsidR="00945E49" w:rsidRPr="00E9099B">
        <w:rPr>
          <w:rStyle w:val="Char9"/>
          <w:rFonts w:hint="cs"/>
          <w:rtl/>
        </w:rPr>
        <w:t>»</w:t>
      </w:r>
      <w:r w:rsidR="00945E49" w:rsidRPr="00C64670">
        <w:rPr>
          <w:rStyle w:val="Char0"/>
          <w:rFonts w:hint="cs"/>
          <w:rtl/>
        </w:rPr>
        <w:t xml:space="preserve"> </w:t>
      </w:r>
      <w:r w:rsidRPr="00C64670">
        <w:rPr>
          <w:rStyle w:val="Char0"/>
          <w:rtl/>
        </w:rPr>
        <w:t>در ا</w:t>
      </w:r>
      <w:r w:rsidR="00DF08BB">
        <w:rPr>
          <w:rStyle w:val="Char0"/>
          <w:rtl/>
        </w:rPr>
        <w:t>ی</w:t>
      </w:r>
      <w:r w:rsidRPr="00C64670">
        <w:rPr>
          <w:rStyle w:val="Char0"/>
          <w:rtl/>
        </w:rPr>
        <w:t>ن آ</w:t>
      </w:r>
      <w:r w:rsidR="00DF08BB">
        <w:rPr>
          <w:rStyle w:val="Char0"/>
          <w:rtl/>
        </w:rPr>
        <w:t>ی</w:t>
      </w:r>
      <w:r w:rsidRPr="00C64670">
        <w:rPr>
          <w:rStyle w:val="Char0"/>
          <w:rtl/>
        </w:rPr>
        <w:t xml:space="preserve">ه، خداوند متعال امر </w:t>
      </w:r>
      <w:r w:rsidR="00DF08BB">
        <w:rPr>
          <w:rStyle w:val="Char0"/>
          <w:rtl/>
        </w:rPr>
        <w:t>ک</w:t>
      </w:r>
      <w:r w:rsidRPr="00C64670">
        <w:rPr>
          <w:rStyle w:val="Char0"/>
          <w:rtl/>
        </w:rPr>
        <w:t xml:space="preserve">رده </w:t>
      </w:r>
      <w:r w:rsidR="0021302E" w:rsidRPr="00C64670">
        <w:rPr>
          <w:rStyle w:val="Char0"/>
          <w:rFonts w:hint="cs"/>
          <w:rtl/>
        </w:rPr>
        <w:t xml:space="preserve">است تا </w:t>
      </w:r>
      <w:r w:rsidR="00DF08BB">
        <w:rPr>
          <w:rStyle w:val="Char0"/>
          <w:rtl/>
        </w:rPr>
        <w:t>ک</w:t>
      </w:r>
      <w:r w:rsidRPr="00C64670">
        <w:rPr>
          <w:rStyle w:val="Char0"/>
          <w:rtl/>
        </w:rPr>
        <w:t>س</w:t>
      </w:r>
      <w:r w:rsidR="00DF08BB">
        <w:rPr>
          <w:rStyle w:val="Char0"/>
          <w:rtl/>
        </w:rPr>
        <w:t>ی</w:t>
      </w:r>
      <w:r w:rsidRPr="00C64670">
        <w:rPr>
          <w:rStyle w:val="Char0"/>
          <w:rtl/>
        </w:rPr>
        <w:t xml:space="preserve"> را </w:t>
      </w:r>
      <w:r w:rsidR="0021302E" w:rsidRPr="00C64670">
        <w:rPr>
          <w:rStyle w:val="Char0"/>
          <w:rFonts w:hint="cs"/>
          <w:rtl/>
        </w:rPr>
        <w:t xml:space="preserve">جز خدا </w:t>
      </w:r>
      <w:r w:rsidRPr="00C64670">
        <w:rPr>
          <w:rStyle w:val="Char0"/>
          <w:rtl/>
        </w:rPr>
        <w:t>نپرست</w:t>
      </w:r>
      <w:r w:rsidR="0021302E" w:rsidRPr="00C64670">
        <w:rPr>
          <w:rStyle w:val="Char0"/>
          <w:rFonts w:hint="cs"/>
          <w:rtl/>
        </w:rPr>
        <w:t>ن</w:t>
      </w:r>
      <w:r w:rsidRPr="00C64670">
        <w:rPr>
          <w:rStyle w:val="Char0"/>
          <w:rtl/>
        </w:rPr>
        <w:t>د و از ا</w:t>
      </w:r>
      <w:r w:rsidR="00DF08BB">
        <w:rPr>
          <w:rStyle w:val="Char0"/>
          <w:rtl/>
        </w:rPr>
        <w:t>ی</w:t>
      </w:r>
      <w:r w:rsidRPr="00C64670">
        <w:rPr>
          <w:rStyle w:val="Char0"/>
          <w:rtl/>
        </w:rPr>
        <w:t>ن قاعده، عوام مستثن</w:t>
      </w:r>
      <w:r w:rsidR="00DF08BB">
        <w:rPr>
          <w:rStyle w:val="Char0"/>
          <w:rtl/>
        </w:rPr>
        <w:t>ی</w:t>
      </w:r>
      <w:r w:rsidRPr="00C64670">
        <w:rPr>
          <w:rStyle w:val="Char0"/>
          <w:rtl/>
        </w:rPr>
        <w:t xml:space="preserve"> هستند؛ ز</w:t>
      </w:r>
      <w:r w:rsidR="00DF08BB">
        <w:rPr>
          <w:rStyle w:val="Char0"/>
          <w:rtl/>
        </w:rPr>
        <w:t>ی</w:t>
      </w:r>
      <w:r w:rsidRPr="00C64670">
        <w:rPr>
          <w:rStyle w:val="Char0"/>
          <w:rtl/>
        </w:rPr>
        <w:t xml:space="preserve">را </w:t>
      </w:r>
      <w:r w:rsidR="001C628A" w:rsidRPr="00C64670">
        <w:rPr>
          <w:rStyle w:val="Char0"/>
          <w:rtl/>
        </w:rPr>
        <w:t>به خاطر</w:t>
      </w:r>
      <w:r w:rsidRPr="00C64670">
        <w:rPr>
          <w:rStyle w:val="Char0"/>
          <w:rtl/>
        </w:rPr>
        <w:t xml:space="preserve"> عجز و ناتوان</w:t>
      </w:r>
      <w:r w:rsidR="00DF08BB">
        <w:rPr>
          <w:rStyle w:val="Char0"/>
          <w:rtl/>
        </w:rPr>
        <w:t>ی</w:t>
      </w:r>
      <w:r w:rsidRPr="00C64670">
        <w:rPr>
          <w:rStyle w:val="Char0"/>
          <w:rtl/>
        </w:rPr>
        <w:t xml:space="preserve"> از دسترس</w:t>
      </w:r>
      <w:r w:rsidR="00DF08BB">
        <w:rPr>
          <w:rStyle w:val="Char0"/>
          <w:rtl/>
        </w:rPr>
        <w:t>ی</w:t>
      </w:r>
      <w:r w:rsidRPr="00C64670">
        <w:rPr>
          <w:rStyle w:val="Char0"/>
          <w:rtl/>
        </w:rPr>
        <w:t xml:space="preserve"> به شناخت اح</w:t>
      </w:r>
      <w:r w:rsidR="00DF08BB">
        <w:rPr>
          <w:rStyle w:val="Char0"/>
          <w:rtl/>
        </w:rPr>
        <w:t>ک</w:t>
      </w:r>
      <w:r w:rsidRPr="00C64670">
        <w:rPr>
          <w:rStyle w:val="Char0"/>
          <w:rtl/>
        </w:rPr>
        <w:t>ام از طر</w:t>
      </w:r>
      <w:r w:rsidR="00DF08BB">
        <w:rPr>
          <w:rStyle w:val="Char0"/>
          <w:rtl/>
        </w:rPr>
        <w:t>ی</w:t>
      </w:r>
      <w:r w:rsidRPr="00C64670">
        <w:rPr>
          <w:rStyle w:val="Char0"/>
          <w:rtl/>
        </w:rPr>
        <w:t>ق اجتهاد، وظ</w:t>
      </w:r>
      <w:r w:rsidR="00DF08BB">
        <w:rPr>
          <w:rStyle w:val="Char0"/>
          <w:rtl/>
        </w:rPr>
        <w:t>ی</w:t>
      </w:r>
      <w:r w:rsidRPr="00C64670">
        <w:rPr>
          <w:rStyle w:val="Char0"/>
          <w:rtl/>
        </w:rPr>
        <w:t>فه</w:t>
      </w:r>
      <w:r w:rsidR="0021302E" w:rsidRPr="00C64670">
        <w:rPr>
          <w:rStyle w:val="Char0"/>
          <w:rFonts w:hint="cs"/>
          <w:rtl/>
        </w:rPr>
        <w:t xml:space="preserve"> آنان، </w:t>
      </w:r>
      <w:r w:rsidR="0021302E" w:rsidRPr="00C64670">
        <w:rPr>
          <w:rStyle w:val="Char0"/>
          <w:rtl/>
        </w:rPr>
        <w:t>برخلاف مجتهد</w:t>
      </w:r>
      <w:r w:rsidR="0021302E" w:rsidRPr="00C64670">
        <w:rPr>
          <w:rStyle w:val="Char0"/>
          <w:rFonts w:hint="cs"/>
          <w:rtl/>
        </w:rPr>
        <w:t>،</w:t>
      </w:r>
      <w:r w:rsidRPr="00C64670">
        <w:rPr>
          <w:rStyle w:val="Char0"/>
          <w:rtl/>
        </w:rPr>
        <w:t xml:space="preserve"> تقل</w:t>
      </w:r>
      <w:r w:rsidR="00DF08BB">
        <w:rPr>
          <w:rStyle w:val="Char0"/>
          <w:rtl/>
        </w:rPr>
        <w:t>ی</w:t>
      </w:r>
      <w:r w:rsidRPr="00C64670">
        <w:rPr>
          <w:rStyle w:val="Char0"/>
          <w:rtl/>
        </w:rPr>
        <w:t>د است؛ ز</w:t>
      </w:r>
      <w:r w:rsidR="00DF08BB">
        <w:rPr>
          <w:rStyle w:val="Char0"/>
          <w:rtl/>
        </w:rPr>
        <w:t>ی</w:t>
      </w:r>
      <w:r w:rsidRPr="00C64670">
        <w:rPr>
          <w:rStyle w:val="Char0"/>
          <w:rtl/>
        </w:rPr>
        <w:t>را مجتهد م</w:t>
      </w:r>
      <w:r w:rsidR="00DF08BB">
        <w:rPr>
          <w:rStyle w:val="Char0"/>
          <w:rtl/>
        </w:rPr>
        <w:t>ی</w:t>
      </w:r>
      <w:r w:rsidRPr="00C64670">
        <w:rPr>
          <w:rStyle w:val="Char0"/>
          <w:rtl/>
        </w:rPr>
        <w:t>‌تواند در مسائل نظر ب</w:t>
      </w:r>
      <w:r w:rsidR="00DF08BB">
        <w:rPr>
          <w:rStyle w:val="Char0"/>
          <w:rtl/>
        </w:rPr>
        <w:t>ی</w:t>
      </w:r>
      <w:r w:rsidRPr="00C64670">
        <w:rPr>
          <w:rStyle w:val="Char0"/>
          <w:rtl/>
        </w:rPr>
        <w:t>ف</w:t>
      </w:r>
      <w:r w:rsidR="00DF08BB">
        <w:rPr>
          <w:rStyle w:val="Char0"/>
          <w:rtl/>
        </w:rPr>
        <w:t>ک</w:t>
      </w:r>
      <w:r w:rsidRPr="00C64670">
        <w:rPr>
          <w:rStyle w:val="Char0"/>
          <w:rtl/>
        </w:rPr>
        <w:t>ند تا به ح</w:t>
      </w:r>
      <w:r w:rsidR="00DF08BB">
        <w:rPr>
          <w:rStyle w:val="Char0"/>
          <w:rtl/>
        </w:rPr>
        <w:t>ک</w:t>
      </w:r>
      <w:r w:rsidRPr="00C64670">
        <w:rPr>
          <w:rStyle w:val="Char0"/>
          <w:rtl/>
        </w:rPr>
        <w:t>م آن برسد.</w:t>
      </w:r>
      <w:r w:rsidRPr="006933B2">
        <w:rPr>
          <w:rStyle w:val="FootnoteReference"/>
          <w:rFonts w:cs="IRNazli"/>
          <w:sz w:val="32"/>
          <w:rtl/>
        </w:rPr>
        <w:t>(</w:t>
      </w:r>
      <w:r w:rsidRPr="006933B2">
        <w:rPr>
          <w:rStyle w:val="FootnoteReference"/>
          <w:rFonts w:cs="IRNazli"/>
          <w:sz w:val="32"/>
          <w:rtl/>
        </w:rPr>
        <w:footnoteReference w:id="377"/>
      </w:r>
      <w:r w:rsidRPr="006933B2">
        <w:rPr>
          <w:rStyle w:val="FootnoteReference"/>
          <w:rFonts w:cs="IRNazli"/>
          <w:sz w:val="32"/>
          <w:rtl/>
        </w:rPr>
        <w:t>)</w:t>
      </w:r>
    </w:p>
    <w:p w:rsidR="00E11DC7" w:rsidRPr="00C64670" w:rsidRDefault="00E11DC7" w:rsidP="00FF762C">
      <w:pPr>
        <w:spacing w:line="240" w:lineRule="auto"/>
        <w:ind w:firstLine="284"/>
        <w:jc w:val="both"/>
        <w:rPr>
          <w:rStyle w:val="Char0"/>
          <w:rtl/>
        </w:rPr>
      </w:pPr>
      <w:r w:rsidRPr="00C64670">
        <w:rPr>
          <w:rStyle w:val="Char0"/>
          <w:rtl/>
        </w:rPr>
        <w:t>آ</w:t>
      </w:r>
      <w:r w:rsidR="00DF08BB">
        <w:rPr>
          <w:rStyle w:val="Char0"/>
          <w:rtl/>
        </w:rPr>
        <w:t>ی</w:t>
      </w:r>
      <w:r w:rsidR="00DF08BB">
        <w:rPr>
          <w:rStyle w:val="Char0"/>
          <w:rFonts w:hint="cs"/>
          <w:rtl/>
        </w:rPr>
        <w:t>ۀ</w:t>
      </w:r>
      <w:r w:rsidR="00AC2D37" w:rsidRPr="00C64670">
        <w:rPr>
          <w:rStyle w:val="Char0"/>
          <w:rtl/>
        </w:rPr>
        <w:t xml:space="preserve"> </w:t>
      </w:r>
      <w:r w:rsidRPr="00C64670">
        <w:rPr>
          <w:rStyle w:val="Char0"/>
          <w:rtl/>
        </w:rPr>
        <w:t>د</w:t>
      </w:r>
      <w:r w:rsidR="00DF08BB">
        <w:rPr>
          <w:rStyle w:val="Char0"/>
          <w:rtl/>
        </w:rPr>
        <w:t>ی</w:t>
      </w:r>
      <w:r w:rsidRPr="00C64670">
        <w:rPr>
          <w:rStyle w:val="Char0"/>
          <w:rtl/>
        </w:rPr>
        <w:t>گر</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به آن استدلال </w:t>
      </w:r>
      <w:r w:rsidR="00DF08BB">
        <w:rPr>
          <w:rStyle w:val="Char0"/>
          <w:rtl/>
        </w:rPr>
        <w:t>ک</w:t>
      </w:r>
      <w:r w:rsidRPr="00C64670">
        <w:rPr>
          <w:rStyle w:val="Char0"/>
          <w:rtl/>
        </w:rPr>
        <w:t>رده‌اند، ا</w:t>
      </w:r>
      <w:r w:rsidR="00DF08BB">
        <w:rPr>
          <w:rStyle w:val="Char0"/>
          <w:rtl/>
        </w:rPr>
        <w:t>ی</w:t>
      </w:r>
      <w:r w:rsidRPr="00C64670">
        <w:rPr>
          <w:rStyle w:val="Char0"/>
          <w:rtl/>
        </w:rPr>
        <w:t>ن آ</w:t>
      </w:r>
      <w:r w:rsidR="00DF08BB">
        <w:rPr>
          <w:rStyle w:val="Char0"/>
          <w:rtl/>
        </w:rPr>
        <w:t>ی</w:t>
      </w:r>
      <w:r w:rsidRPr="00C64670">
        <w:rPr>
          <w:rStyle w:val="Char0"/>
          <w:rtl/>
        </w:rPr>
        <w:t>ه است:</w:t>
      </w:r>
      <w:r w:rsidR="00FF762C">
        <w:rPr>
          <w:rStyle w:val="Char0"/>
          <w:rFonts w:hint="cs"/>
          <w:rtl/>
        </w:rPr>
        <w:t xml:space="preserve"> </w:t>
      </w:r>
      <w:r w:rsidR="00FF762C">
        <w:rPr>
          <w:rStyle w:val="Char0"/>
          <w:rFonts w:cs="Traditional Arabic"/>
          <w:color w:val="000000"/>
          <w:shd w:val="clear" w:color="auto" w:fill="FFFFFF"/>
          <w:rtl/>
        </w:rPr>
        <w:t>﴿</w:t>
      </w:r>
      <w:r w:rsidR="00FF762C" w:rsidRPr="00932399">
        <w:rPr>
          <w:rStyle w:val="Char4"/>
          <w:rFonts w:hint="cs"/>
          <w:rtl/>
        </w:rPr>
        <w:t>ٱ</w:t>
      </w:r>
      <w:r w:rsidR="00FF762C" w:rsidRPr="00932399">
        <w:rPr>
          <w:rStyle w:val="Char4"/>
          <w:rFonts w:hint="eastAsia"/>
          <w:rtl/>
        </w:rPr>
        <w:t>تَّبِعُواْ</w:t>
      </w:r>
      <w:r w:rsidR="00FF762C" w:rsidRPr="00932399">
        <w:rPr>
          <w:rStyle w:val="Char4"/>
          <w:rtl/>
        </w:rPr>
        <w:t xml:space="preserve"> مَآ أُنزِلَ إِلَيۡكُم مِّن رَّبِّكُمۡ</w:t>
      </w:r>
      <w:r w:rsidR="00FF762C">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378"/>
      </w:r>
      <w:r w:rsidRPr="006933B2">
        <w:rPr>
          <w:rStyle w:val="FootnoteReference"/>
          <w:rFonts w:cs="IRNazli"/>
          <w:sz w:val="32"/>
          <w:rtl/>
        </w:rPr>
        <w:t>)</w:t>
      </w:r>
      <w:r w:rsidR="006E540F" w:rsidRPr="00C64670">
        <w:rPr>
          <w:rStyle w:val="Char0"/>
          <w:rFonts w:hint="cs"/>
          <w:rtl/>
        </w:rPr>
        <w:t>و</w:t>
      </w:r>
      <w:r w:rsidRPr="006933B2">
        <w:rPr>
          <w:rStyle w:val="FootnoteReference"/>
          <w:rFonts w:cs="IRNazli"/>
          <w:sz w:val="32"/>
          <w:rtl/>
        </w:rPr>
        <w:t>(</w:t>
      </w:r>
      <w:r w:rsidRPr="006933B2">
        <w:rPr>
          <w:rStyle w:val="FootnoteReference"/>
          <w:rFonts w:cs="IRNazli"/>
          <w:sz w:val="32"/>
          <w:rtl/>
        </w:rPr>
        <w:footnoteReference w:id="379"/>
      </w:r>
      <w:r w:rsidRPr="006933B2">
        <w:rPr>
          <w:rStyle w:val="FootnoteReference"/>
          <w:rFonts w:cs="IRNazli"/>
          <w:sz w:val="32"/>
          <w:rtl/>
        </w:rPr>
        <w:t>)</w:t>
      </w:r>
      <w:r w:rsidRPr="00C64670">
        <w:rPr>
          <w:rStyle w:val="Char0"/>
          <w:rtl/>
        </w:rPr>
        <w:t xml:space="preserve"> </w:t>
      </w:r>
      <w:r w:rsidR="00416D97" w:rsidRPr="00FF762C">
        <w:rPr>
          <w:rStyle w:val="Char9"/>
          <w:rFonts w:hint="cs"/>
          <w:rtl/>
        </w:rPr>
        <w:t>«</w:t>
      </w:r>
      <w:r w:rsidR="00416D97" w:rsidRPr="00FF762C">
        <w:rPr>
          <w:rStyle w:val="Char9"/>
          <w:rtl/>
        </w:rPr>
        <w:t>از چ</w:t>
      </w:r>
      <w:r w:rsidR="00DF08BB" w:rsidRPr="00FF762C">
        <w:rPr>
          <w:rStyle w:val="Char9"/>
          <w:rtl/>
        </w:rPr>
        <w:t>ی</w:t>
      </w:r>
      <w:r w:rsidR="00416D97" w:rsidRPr="00FF762C">
        <w:rPr>
          <w:rStyle w:val="Char9"/>
          <w:rtl/>
        </w:rPr>
        <w:t>ز</w:t>
      </w:r>
      <w:r w:rsidR="00DF08BB" w:rsidRPr="00FF762C">
        <w:rPr>
          <w:rStyle w:val="Char9"/>
          <w:rtl/>
        </w:rPr>
        <w:t>ی</w:t>
      </w:r>
      <w:r w:rsidR="00416D97" w:rsidRPr="00FF762C">
        <w:rPr>
          <w:rStyle w:val="Char9"/>
          <w:rtl/>
        </w:rPr>
        <w:t xml:space="preserve"> پ</w:t>
      </w:r>
      <w:r w:rsidR="00DF08BB" w:rsidRPr="00FF762C">
        <w:rPr>
          <w:rStyle w:val="Char9"/>
          <w:rtl/>
        </w:rPr>
        <w:t>ی</w:t>
      </w:r>
      <w:r w:rsidR="00416D97" w:rsidRPr="00FF762C">
        <w:rPr>
          <w:rStyle w:val="Char9"/>
          <w:rtl/>
        </w:rPr>
        <w:t>رو</w:t>
      </w:r>
      <w:r w:rsidR="00DF08BB" w:rsidRPr="00FF762C">
        <w:rPr>
          <w:rStyle w:val="Char9"/>
          <w:rtl/>
        </w:rPr>
        <w:t>ی</w:t>
      </w:r>
      <w:r w:rsidR="00416D97" w:rsidRPr="00FF762C">
        <w:rPr>
          <w:rStyle w:val="Char9"/>
          <w:rtl/>
        </w:rPr>
        <w:t xml:space="preserve"> </w:t>
      </w:r>
      <w:r w:rsidR="00DF08BB" w:rsidRPr="00FF762C">
        <w:rPr>
          <w:rStyle w:val="Char9"/>
          <w:rtl/>
        </w:rPr>
        <w:t>ک</w:t>
      </w:r>
      <w:r w:rsidR="00416D97" w:rsidRPr="00FF762C">
        <w:rPr>
          <w:rStyle w:val="Char9"/>
          <w:rtl/>
        </w:rPr>
        <w:t>ن</w:t>
      </w:r>
      <w:r w:rsidR="00DF08BB" w:rsidRPr="00FF762C">
        <w:rPr>
          <w:rStyle w:val="Char9"/>
          <w:rtl/>
        </w:rPr>
        <w:t>ی</w:t>
      </w:r>
      <w:r w:rsidR="00416D97" w:rsidRPr="00FF762C">
        <w:rPr>
          <w:rStyle w:val="Char9"/>
          <w:rtl/>
        </w:rPr>
        <w:t xml:space="preserve">د </w:t>
      </w:r>
      <w:r w:rsidR="00DF08BB" w:rsidRPr="00FF762C">
        <w:rPr>
          <w:rStyle w:val="Char9"/>
          <w:rtl/>
        </w:rPr>
        <w:t>ک</w:t>
      </w:r>
      <w:r w:rsidR="00416D97" w:rsidRPr="00FF762C">
        <w:rPr>
          <w:rStyle w:val="Char9"/>
          <w:rtl/>
        </w:rPr>
        <w:t>ه از سو</w:t>
      </w:r>
      <w:r w:rsidR="00DF08BB" w:rsidRPr="00FF762C">
        <w:rPr>
          <w:rStyle w:val="Char9"/>
          <w:rtl/>
        </w:rPr>
        <w:t>ی</w:t>
      </w:r>
      <w:r w:rsidR="00416D97" w:rsidRPr="00FF762C">
        <w:rPr>
          <w:rStyle w:val="Char9"/>
          <w:rtl/>
        </w:rPr>
        <w:t xml:space="preserve"> پروردگارتان بر شما نازل شده است</w:t>
      </w:r>
      <w:r w:rsidR="00416D97" w:rsidRPr="00FF762C">
        <w:rPr>
          <w:rStyle w:val="Char9"/>
          <w:rFonts w:hint="cs"/>
          <w:rtl/>
        </w:rPr>
        <w:t>.»</w:t>
      </w:r>
      <w:r w:rsidR="00416D97" w:rsidRPr="00C64670">
        <w:rPr>
          <w:rStyle w:val="Char0"/>
          <w:rFonts w:hint="cs"/>
          <w:rtl/>
        </w:rPr>
        <w:t xml:space="preserve"> </w:t>
      </w:r>
      <w:r w:rsidRPr="00C64670">
        <w:rPr>
          <w:rStyle w:val="Char0"/>
          <w:rtl/>
        </w:rPr>
        <w:t>خداوند متعال در ا</w:t>
      </w:r>
      <w:r w:rsidR="00DF08BB">
        <w:rPr>
          <w:rStyle w:val="Char0"/>
          <w:rtl/>
        </w:rPr>
        <w:t>ی</w:t>
      </w:r>
      <w:r w:rsidRPr="00C64670">
        <w:rPr>
          <w:rStyle w:val="Char0"/>
          <w:rtl/>
        </w:rPr>
        <w:t>ن آ</w:t>
      </w:r>
      <w:r w:rsidR="00DF08BB">
        <w:rPr>
          <w:rStyle w:val="Char0"/>
          <w:rtl/>
        </w:rPr>
        <w:t>ی</w:t>
      </w:r>
      <w:r w:rsidRPr="00C64670">
        <w:rPr>
          <w:rStyle w:val="Char0"/>
          <w:rtl/>
        </w:rPr>
        <w:t>ه مسلمانان را به تبع</w:t>
      </w:r>
      <w:r w:rsidR="00DF08BB">
        <w:rPr>
          <w:rStyle w:val="Char0"/>
          <w:rtl/>
        </w:rPr>
        <w:t>ی</w:t>
      </w:r>
      <w:r w:rsidRPr="00C64670">
        <w:rPr>
          <w:rStyle w:val="Char0"/>
          <w:rtl/>
        </w:rPr>
        <w:t xml:space="preserve">ت از آنچه خداوند نازل </w:t>
      </w:r>
      <w:r w:rsidR="00DF08BB">
        <w:rPr>
          <w:rStyle w:val="Char0"/>
          <w:rtl/>
        </w:rPr>
        <w:t>ک</w:t>
      </w:r>
      <w:r w:rsidRPr="00C64670">
        <w:rPr>
          <w:rStyle w:val="Char0"/>
          <w:rtl/>
        </w:rPr>
        <w:t xml:space="preserve">رده، امر </w:t>
      </w:r>
      <w:r w:rsidR="00DF08BB">
        <w:rPr>
          <w:rStyle w:val="Char0"/>
          <w:rtl/>
        </w:rPr>
        <w:t>ک</w:t>
      </w:r>
      <w:r w:rsidRPr="00C64670">
        <w:rPr>
          <w:rStyle w:val="Char0"/>
          <w:rtl/>
        </w:rPr>
        <w:t xml:space="preserve">رده و آنان </w:t>
      </w:r>
      <w:r w:rsidR="0021302E" w:rsidRPr="00C64670">
        <w:rPr>
          <w:rStyle w:val="Char0"/>
          <w:rFonts w:hint="cs"/>
          <w:rtl/>
        </w:rPr>
        <w:t xml:space="preserve">را </w:t>
      </w:r>
      <w:r w:rsidRPr="00C64670">
        <w:rPr>
          <w:rStyle w:val="Char0"/>
          <w:rtl/>
        </w:rPr>
        <w:t>به پ</w:t>
      </w:r>
      <w:r w:rsidR="00DF08BB">
        <w:rPr>
          <w:rStyle w:val="Char0"/>
          <w:rtl/>
        </w:rPr>
        <w:t>ی</w:t>
      </w:r>
      <w:r w:rsidRPr="00C64670">
        <w:rPr>
          <w:rStyle w:val="Char0"/>
          <w:rtl/>
        </w:rPr>
        <w:t>رو</w:t>
      </w:r>
      <w:r w:rsidR="00DF08BB">
        <w:rPr>
          <w:rStyle w:val="Char0"/>
          <w:rtl/>
        </w:rPr>
        <w:t>ی</w:t>
      </w:r>
      <w:r w:rsidRPr="00C64670">
        <w:rPr>
          <w:rStyle w:val="Char0"/>
          <w:rtl/>
        </w:rPr>
        <w:t xml:space="preserve"> از اقوال اشخاص امر ن</w:t>
      </w:r>
      <w:r w:rsidR="00DF08BB">
        <w:rPr>
          <w:rStyle w:val="Char0"/>
          <w:rtl/>
        </w:rPr>
        <w:t>ک</w:t>
      </w:r>
      <w:r w:rsidRPr="00C64670">
        <w:rPr>
          <w:rStyle w:val="Char0"/>
          <w:rtl/>
        </w:rPr>
        <w:t>رده است.</w:t>
      </w:r>
    </w:p>
    <w:p w:rsidR="00E11DC7" w:rsidRPr="00C64670" w:rsidRDefault="00E11DC7" w:rsidP="00392055">
      <w:pPr>
        <w:spacing w:line="240" w:lineRule="auto"/>
        <w:ind w:firstLine="284"/>
        <w:jc w:val="both"/>
        <w:rPr>
          <w:rStyle w:val="Char0"/>
          <w:rtl/>
        </w:rPr>
      </w:pPr>
      <w:r w:rsidRPr="0063619E">
        <w:rPr>
          <w:rStyle w:val="Char2"/>
          <w:rtl/>
        </w:rPr>
        <w:t xml:space="preserve">عمل </w:t>
      </w:r>
      <w:r w:rsidR="00183994" w:rsidRPr="0094145F">
        <w:rPr>
          <w:rStyle w:val="Char2"/>
          <w:rtl/>
        </w:rPr>
        <w:t>صحابه</w:t>
      </w:r>
      <w:r w:rsidR="00BD4800" w:rsidRPr="00392055">
        <w:rPr>
          <w:rFonts w:cs="CTraditional Arabic" w:hint="cs"/>
          <w:rtl/>
          <w:lang w:bidi="fa-IR"/>
        </w:rPr>
        <w:t>ش</w:t>
      </w:r>
      <w:r w:rsidRPr="0063619E">
        <w:rPr>
          <w:rStyle w:val="Char2"/>
          <w:rtl/>
        </w:rPr>
        <w:t xml:space="preserve">: </w:t>
      </w:r>
      <w:r w:rsidRPr="00C64670">
        <w:rPr>
          <w:rStyle w:val="Char0"/>
          <w:rtl/>
        </w:rPr>
        <w:t>صحابه آراء و نظرات</w:t>
      </w:r>
      <w:r w:rsidR="0021302E" w:rsidRPr="00C64670">
        <w:rPr>
          <w:rStyle w:val="Char0"/>
          <w:rFonts w:hint="cs"/>
          <w:rtl/>
        </w:rPr>
        <w:t xml:space="preserve"> خو</w:t>
      </w:r>
      <w:r w:rsidR="00DF08BB">
        <w:rPr>
          <w:rStyle w:val="Char0"/>
          <w:rFonts w:hint="cs"/>
          <w:rtl/>
        </w:rPr>
        <w:t>ی</w:t>
      </w:r>
      <w:r w:rsidR="0021302E" w:rsidRPr="00C64670">
        <w:rPr>
          <w:rStyle w:val="Char0"/>
          <w:rFonts w:hint="cs"/>
          <w:rtl/>
        </w:rPr>
        <w:t>ش</w:t>
      </w:r>
      <w:r w:rsidRPr="00C64670">
        <w:rPr>
          <w:rStyle w:val="Char0"/>
          <w:rtl/>
        </w:rPr>
        <w:t xml:space="preserve"> را </w:t>
      </w:r>
      <w:r w:rsidR="001C628A" w:rsidRPr="00C64670">
        <w:rPr>
          <w:rStyle w:val="Char0"/>
          <w:rtl/>
        </w:rPr>
        <w:t>به خاطر</w:t>
      </w:r>
      <w:r w:rsidRPr="00C64670">
        <w:rPr>
          <w:rStyle w:val="Char0"/>
          <w:rtl/>
        </w:rPr>
        <w:t xml:space="preserve"> خبر</w:t>
      </w:r>
      <w:r w:rsidR="00DF08BB">
        <w:rPr>
          <w:rStyle w:val="Char0"/>
          <w:rtl/>
        </w:rPr>
        <w:t>ی</w:t>
      </w:r>
      <w:r w:rsidRPr="00C64670">
        <w:rPr>
          <w:rStyle w:val="Char0"/>
          <w:rtl/>
        </w:rPr>
        <w:t xml:space="preserve"> </w:t>
      </w:r>
      <w:r w:rsidR="00DF08BB">
        <w:rPr>
          <w:rStyle w:val="Char0"/>
          <w:rtl/>
        </w:rPr>
        <w:t>ک</w:t>
      </w:r>
      <w:r w:rsidRPr="00C64670">
        <w:rPr>
          <w:rStyle w:val="Char0"/>
          <w:rtl/>
        </w:rPr>
        <w:t>ه از پ</w:t>
      </w:r>
      <w:r w:rsidR="00DF08BB">
        <w:rPr>
          <w:rStyle w:val="Char0"/>
          <w:rtl/>
        </w:rPr>
        <w:t>ی</w:t>
      </w:r>
      <w:r w:rsidRPr="00C64670">
        <w:rPr>
          <w:rStyle w:val="Char0"/>
          <w:rtl/>
        </w:rPr>
        <w:t>امبر</w:t>
      </w:r>
      <w:r w:rsidR="00BD4800" w:rsidRPr="00BD4800">
        <w:rPr>
          <w:rFonts w:ascii="AGA Arabesque" w:hAnsi="AGA Arabesque" w:cs="CTraditional Arabic"/>
          <w:sz w:val="32"/>
          <w:szCs w:val="32"/>
          <w:rtl/>
        </w:rPr>
        <w:t xml:space="preserve"> </w:t>
      </w:r>
      <w:r w:rsidR="00375A0F" w:rsidRPr="00375A0F">
        <w:rPr>
          <w:rFonts w:ascii="AGA Arabesque" w:hAnsi="AGA Arabesque" w:cs="CTraditional Arabic"/>
          <w:sz w:val="32"/>
          <w:rtl/>
        </w:rPr>
        <w:t>ج</w:t>
      </w:r>
      <w:r w:rsidRPr="00C64670">
        <w:rPr>
          <w:rStyle w:val="Char0"/>
          <w:rtl/>
        </w:rPr>
        <w:t xml:space="preserve"> م</w:t>
      </w:r>
      <w:r w:rsidR="00DF08BB">
        <w:rPr>
          <w:rStyle w:val="Char0"/>
          <w:rtl/>
        </w:rPr>
        <w:t>ی</w:t>
      </w:r>
      <w:r w:rsidRPr="00C64670">
        <w:rPr>
          <w:rStyle w:val="Char0"/>
          <w:rtl/>
        </w:rPr>
        <w:t>‌شن</w:t>
      </w:r>
      <w:r w:rsidR="00DF08BB">
        <w:rPr>
          <w:rStyle w:val="Char0"/>
          <w:rtl/>
        </w:rPr>
        <w:t>ی</w:t>
      </w:r>
      <w:r w:rsidRPr="00C64670">
        <w:rPr>
          <w:rStyle w:val="Char0"/>
          <w:rtl/>
        </w:rPr>
        <w:t>دند، تر</w:t>
      </w:r>
      <w:r w:rsidR="00DF08BB">
        <w:rPr>
          <w:rStyle w:val="Char0"/>
          <w:rtl/>
        </w:rPr>
        <w:t>ک</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ردند</w:t>
      </w:r>
      <w:r w:rsidR="0021302E" w:rsidRPr="00C64670">
        <w:rPr>
          <w:rStyle w:val="Char0"/>
          <w:rFonts w:hint="cs"/>
          <w:rtl/>
        </w:rPr>
        <w:t>؛</w:t>
      </w:r>
      <w:r w:rsidRPr="00C64670">
        <w:rPr>
          <w:rStyle w:val="Char0"/>
          <w:rtl/>
        </w:rPr>
        <w:t xml:space="preserve"> پس</w:t>
      </w:r>
      <w:r w:rsidR="006C1E1A">
        <w:rPr>
          <w:rStyle w:val="Char0"/>
          <w:rtl/>
        </w:rPr>
        <w:t xml:space="preserve"> اینگونه </w:t>
      </w:r>
      <w:r w:rsidR="0021302E" w:rsidRPr="00C64670">
        <w:rPr>
          <w:rStyle w:val="Char0"/>
          <w:rFonts w:hint="cs"/>
          <w:rtl/>
        </w:rPr>
        <w:t xml:space="preserve">استنباط </w:t>
      </w:r>
      <w:r w:rsidRPr="00C64670">
        <w:rPr>
          <w:rStyle w:val="Char0"/>
          <w:rtl/>
        </w:rPr>
        <w:t>م</w:t>
      </w:r>
      <w:r w:rsidR="00DF08BB">
        <w:rPr>
          <w:rStyle w:val="Char0"/>
          <w:rtl/>
        </w:rPr>
        <w:t>ی</w:t>
      </w:r>
      <w:r w:rsidRPr="00C64670">
        <w:rPr>
          <w:rStyle w:val="Char0"/>
          <w:rtl/>
        </w:rPr>
        <w:t xml:space="preserve">‌گردد </w:t>
      </w:r>
      <w:r w:rsidR="00DF08BB">
        <w:rPr>
          <w:rStyle w:val="Char0"/>
          <w:rtl/>
        </w:rPr>
        <w:t>ک</w:t>
      </w:r>
      <w:r w:rsidRPr="00C64670">
        <w:rPr>
          <w:rStyle w:val="Char0"/>
          <w:rtl/>
        </w:rPr>
        <w:t>ه بر مجتهدان د</w:t>
      </w:r>
      <w:r w:rsidR="00DF08BB">
        <w:rPr>
          <w:rStyle w:val="Char0"/>
          <w:rtl/>
        </w:rPr>
        <w:t>ی</w:t>
      </w:r>
      <w:r w:rsidRPr="00C64670">
        <w:rPr>
          <w:rStyle w:val="Char0"/>
          <w:rtl/>
        </w:rPr>
        <w:t xml:space="preserve">گر هم واجب </w:t>
      </w:r>
      <w:r w:rsidR="0021302E" w:rsidRPr="00C64670">
        <w:rPr>
          <w:rStyle w:val="Char0"/>
          <w:rFonts w:hint="cs"/>
          <w:rtl/>
        </w:rPr>
        <w:t>است تا</w:t>
      </w:r>
      <w:r w:rsidRPr="00C64670">
        <w:rPr>
          <w:rStyle w:val="Char0"/>
          <w:rtl/>
        </w:rPr>
        <w:t xml:space="preserve"> به حد</w:t>
      </w:r>
      <w:r w:rsidR="00DF08BB">
        <w:rPr>
          <w:rStyle w:val="Char0"/>
          <w:rtl/>
        </w:rPr>
        <w:t>ی</w:t>
      </w:r>
      <w:r w:rsidRPr="00C64670">
        <w:rPr>
          <w:rStyle w:val="Char0"/>
          <w:rtl/>
        </w:rPr>
        <w:t>ث پ</w:t>
      </w:r>
      <w:r w:rsidR="00DF08BB">
        <w:rPr>
          <w:rStyle w:val="Char0"/>
          <w:rtl/>
        </w:rPr>
        <w:t>ی</w:t>
      </w:r>
      <w:r w:rsidRPr="00C64670">
        <w:rPr>
          <w:rStyle w:val="Char0"/>
          <w:rtl/>
        </w:rPr>
        <w:t>امبر</w:t>
      </w:r>
      <w:r w:rsidR="00BD4800" w:rsidRPr="00BD4800">
        <w:rPr>
          <w:rFonts w:ascii="AGA Arabesque" w:hAnsi="AGA Arabesque" w:cs="CTraditional Arabic"/>
          <w:sz w:val="32"/>
          <w:szCs w:val="32"/>
          <w:rtl/>
        </w:rPr>
        <w:t xml:space="preserve"> </w:t>
      </w:r>
      <w:r w:rsidR="00375A0F" w:rsidRPr="00375A0F">
        <w:rPr>
          <w:rFonts w:ascii="AGA Arabesque" w:hAnsi="AGA Arabesque" w:cs="CTraditional Arabic"/>
          <w:sz w:val="32"/>
          <w:rtl/>
        </w:rPr>
        <w:t>ج</w:t>
      </w:r>
      <w:r w:rsidRPr="00C64670">
        <w:rPr>
          <w:rStyle w:val="Char0"/>
          <w:rtl/>
        </w:rPr>
        <w:t xml:space="preserve"> عمل </w:t>
      </w:r>
      <w:r w:rsidR="00DF08BB">
        <w:rPr>
          <w:rStyle w:val="Char0"/>
          <w:rtl/>
        </w:rPr>
        <w:t>ک</w:t>
      </w:r>
      <w:r w:rsidRPr="00C64670">
        <w:rPr>
          <w:rStyle w:val="Char0"/>
          <w:rtl/>
        </w:rPr>
        <w:t>نند و قول صحاب</w:t>
      </w:r>
      <w:r w:rsidR="00DF08BB">
        <w:rPr>
          <w:rStyle w:val="Char0"/>
          <w:rtl/>
        </w:rPr>
        <w:t>ی</w:t>
      </w:r>
      <w:r w:rsidRPr="00C64670">
        <w:rPr>
          <w:rStyle w:val="Char0"/>
          <w:rtl/>
        </w:rPr>
        <w:t xml:space="preserve"> و د</w:t>
      </w:r>
      <w:r w:rsidR="00DF08BB">
        <w:rPr>
          <w:rStyle w:val="Char0"/>
          <w:rtl/>
        </w:rPr>
        <w:t>ی</w:t>
      </w:r>
      <w:r w:rsidRPr="00C64670">
        <w:rPr>
          <w:rStyle w:val="Char0"/>
          <w:rtl/>
        </w:rPr>
        <w:t xml:space="preserve">گران را رها </w:t>
      </w:r>
      <w:r w:rsidR="00DF08BB">
        <w:rPr>
          <w:rStyle w:val="Char0"/>
          <w:rtl/>
        </w:rPr>
        <w:t>ک</w:t>
      </w:r>
      <w:r w:rsidRPr="00C64670">
        <w:rPr>
          <w:rStyle w:val="Char0"/>
          <w:rtl/>
        </w:rPr>
        <w:t>نند.</w:t>
      </w:r>
      <w:r w:rsidRPr="006933B2">
        <w:rPr>
          <w:rStyle w:val="FootnoteReference"/>
          <w:rFonts w:cs="IRNazli"/>
          <w:sz w:val="32"/>
          <w:rtl/>
        </w:rPr>
        <w:t>(</w:t>
      </w:r>
      <w:r w:rsidRPr="006933B2">
        <w:rPr>
          <w:rStyle w:val="FootnoteReference"/>
          <w:rFonts w:cs="IRNazli"/>
          <w:sz w:val="32"/>
          <w:rtl/>
        </w:rPr>
        <w:footnoteReference w:id="38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2"/>
          <w:rtl/>
        </w:rPr>
        <w:t>هر عالم</w:t>
      </w:r>
      <w:r w:rsidR="00FF762C" w:rsidRPr="00392055">
        <w:rPr>
          <w:rStyle w:val="Char2"/>
          <w:rFonts w:hint="cs"/>
          <w:rtl/>
        </w:rPr>
        <w:t>ی</w:t>
      </w:r>
      <w:r w:rsidRPr="00392055">
        <w:rPr>
          <w:rStyle w:val="Char2"/>
          <w:rtl/>
        </w:rPr>
        <w:t xml:space="preserve"> احتمال خطا و اشتباه دارد،</w:t>
      </w:r>
      <w:r w:rsidRPr="00392055">
        <w:rPr>
          <w:rStyle w:val="Char0"/>
          <w:rtl/>
        </w:rPr>
        <w:t xml:space="preserve"> پس زمان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w:t>
      </w:r>
      <w:r w:rsidR="00A0289A" w:rsidRPr="00392055">
        <w:rPr>
          <w:rStyle w:val="Char0"/>
          <w:rFonts w:hint="cs"/>
          <w:rtl/>
        </w:rPr>
        <w:t>و</w:t>
      </w:r>
      <w:r w:rsidR="00DF08BB" w:rsidRPr="00392055">
        <w:rPr>
          <w:rStyle w:val="Char0"/>
          <w:rFonts w:hint="cs"/>
          <w:rtl/>
        </w:rPr>
        <w:t>ی</w:t>
      </w:r>
      <w:r w:rsidR="00A0289A" w:rsidRPr="00392055">
        <w:rPr>
          <w:rStyle w:val="Char0"/>
          <w:rFonts w:hint="cs"/>
          <w:rtl/>
        </w:rPr>
        <w:t xml:space="preserve"> معصوم نباشد، </w:t>
      </w:r>
      <w:r w:rsidR="00A0289A" w:rsidRPr="00392055">
        <w:rPr>
          <w:rStyle w:val="Char0"/>
          <w:rtl/>
        </w:rPr>
        <w:t>قولش حجت ن</w:t>
      </w:r>
      <w:r w:rsidR="00DF08BB" w:rsidRPr="00392055">
        <w:rPr>
          <w:rStyle w:val="Char0"/>
          <w:rtl/>
        </w:rPr>
        <w:t>ی</w:t>
      </w:r>
      <w:r w:rsidR="00A0289A" w:rsidRPr="00392055">
        <w:rPr>
          <w:rStyle w:val="Char0"/>
          <w:rtl/>
        </w:rPr>
        <w:t>ست</w:t>
      </w:r>
      <w:r w:rsidR="00A0289A" w:rsidRPr="00392055">
        <w:rPr>
          <w:rStyle w:val="Char0"/>
          <w:rFonts w:hint="cs"/>
          <w:rtl/>
        </w:rPr>
        <w:t xml:space="preserve"> و هنگام</w:t>
      </w:r>
      <w:r w:rsidR="00DF08BB" w:rsidRPr="00392055">
        <w:rPr>
          <w:rStyle w:val="Char0"/>
          <w:rFonts w:hint="cs"/>
          <w:rtl/>
        </w:rPr>
        <w:t>ی</w:t>
      </w:r>
      <w:r w:rsidR="00A0289A" w:rsidRPr="00392055">
        <w:rPr>
          <w:rStyle w:val="Char0"/>
          <w:rFonts w:hint="cs"/>
          <w:rtl/>
        </w:rPr>
        <w:t xml:space="preserve"> که </w:t>
      </w:r>
      <w:r w:rsidRPr="00392055">
        <w:rPr>
          <w:rStyle w:val="Char0"/>
          <w:rtl/>
        </w:rPr>
        <w:t>مجتهد توانا</w:t>
      </w:r>
      <w:r w:rsidR="00DF08BB" w:rsidRPr="00392055">
        <w:rPr>
          <w:rStyle w:val="Char0"/>
          <w:rtl/>
        </w:rPr>
        <w:t>یی</w:t>
      </w:r>
      <w:r w:rsidRPr="00392055">
        <w:rPr>
          <w:rStyle w:val="Char0"/>
          <w:rtl/>
        </w:rPr>
        <w:t xml:space="preserve"> استدلال و اجتهاد را دارد، </w:t>
      </w:r>
      <w:r w:rsidR="00A0289A" w:rsidRPr="00392055">
        <w:rPr>
          <w:rStyle w:val="Char0"/>
          <w:rFonts w:hint="cs"/>
          <w:rtl/>
        </w:rPr>
        <w:t>عمل بدانچه و</w:t>
      </w:r>
      <w:r w:rsidR="00DF08BB" w:rsidRPr="00392055">
        <w:rPr>
          <w:rStyle w:val="Char0"/>
          <w:rFonts w:hint="cs"/>
          <w:rtl/>
        </w:rPr>
        <w:t>ی</w:t>
      </w:r>
      <w:r w:rsidR="00A0289A" w:rsidRPr="00392055">
        <w:rPr>
          <w:rStyle w:val="Char0"/>
          <w:rFonts w:hint="cs"/>
          <w:rtl/>
        </w:rPr>
        <w:t xml:space="preserve"> اجتهاد نموده است، </w:t>
      </w:r>
      <w:r w:rsidRPr="00392055">
        <w:rPr>
          <w:rStyle w:val="Char0"/>
          <w:rtl/>
        </w:rPr>
        <w:t>برا</w:t>
      </w:r>
      <w:r w:rsidR="00DF08BB" w:rsidRPr="00392055">
        <w:rPr>
          <w:rStyle w:val="Char0"/>
          <w:rtl/>
        </w:rPr>
        <w:t>ی</w:t>
      </w:r>
      <w:r w:rsidRPr="00392055">
        <w:rPr>
          <w:rStyle w:val="Char0"/>
          <w:rtl/>
        </w:rPr>
        <w:t xml:space="preserve"> او بهتر است.</w:t>
      </w:r>
      <w:r w:rsidRPr="006933B2">
        <w:rPr>
          <w:rStyle w:val="FootnoteReference"/>
          <w:rFonts w:cs="IRNazli"/>
          <w:sz w:val="32"/>
          <w:rtl/>
        </w:rPr>
        <w:t>(</w:t>
      </w:r>
      <w:r w:rsidRPr="006933B2">
        <w:rPr>
          <w:rStyle w:val="FootnoteReference"/>
          <w:rFonts w:cs="IRNazli"/>
          <w:sz w:val="32"/>
          <w:rtl/>
        </w:rPr>
        <w:footnoteReference w:id="38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جواب</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ا</w:t>
      </w:r>
      <w:r w:rsidR="00DF08BB" w:rsidRPr="00392055">
        <w:rPr>
          <w:rStyle w:val="Char0"/>
          <w:rtl/>
        </w:rPr>
        <w:t>ی</w:t>
      </w:r>
      <w:r w:rsidRPr="00392055">
        <w:rPr>
          <w:rStyle w:val="Char0"/>
          <w:rtl/>
        </w:rPr>
        <w:t>ن استدلال داده م</w:t>
      </w:r>
      <w:r w:rsidR="00DF08BB" w:rsidRPr="00392055">
        <w:rPr>
          <w:rStyle w:val="Char0"/>
          <w:rtl/>
        </w:rPr>
        <w:t>ی</w:t>
      </w:r>
      <w:r w:rsidRPr="00392055">
        <w:rPr>
          <w:rStyle w:val="Char0"/>
          <w:rtl/>
        </w:rPr>
        <w:t>‌شود،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w:t>
      </w:r>
      <w:r w:rsidR="00AD12CB" w:rsidRPr="00392055">
        <w:rPr>
          <w:rStyle w:val="Char0"/>
          <w:rtl/>
        </w:rPr>
        <w:t xml:space="preserve"> م</w:t>
      </w:r>
      <w:r w:rsidR="00DF08BB" w:rsidRPr="00392055">
        <w:rPr>
          <w:rStyle w:val="Char0"/>
          <w:rtl/>
        </w:rPr>
        <w:t>ی</w:t>
      </w:r>
      <w:r w:rsidR="00AD12CB" w:rsidRPr="00392055">
        <w:rPr>
          <w:rStyle w:val="Char0"/>
          <w:rtl/>
        </w:rPr>
        <w:t>‌</w:t>
      </w:r>
      <w:r w:rsidR="00A0289A" w:rsidRPr="00392055">
        <w:rPr>
          <w:rStyle w:val="Char0"/>
          <w:rFonts w:hint="cs"/>
          <w:rtl/>
        </w:rPr>
        <w:t>با</w:t>
      </w:r>
      <w:r w:rsidR="00DF08BB" w:rsidRPr="00392055">
        <w:rPr>
          <w:rStyle w:val="Char0"/>
          <w:rFonts w:hint="cs"/>
          <w:rtl/>
        </w:rPr>
        <w:t>ی</w:t>
      </w:r>
      <w:r w:rsidR="00A0289A" w:rsidRPr="00392055">
        <w:rPr>
          <w:rStyle w:val="Char0"/>
          <w:rFonts w:hint="cs"/>
          <w:rtl/>
        </w:rPr>
        <w:t xml:space="preserve">ست </w:t>
      </w:r>
      <w:r w:rsidRPr="00392055">
        <w:rPr>
          <w:rStyle w:val="Char0"/>
          <w:rtl/>
        </w:rPr>
        <w:t>به قول راو</w:t>
      </w:r>
      <w:r w:rsidR="00DF08BB" w:rsidRPr="00392055">
        <w:rPr>
          <w:rStyle w:val="Char0"/>
          <w:rtl/>
        </w:rPr>
        <w:t>ی</w:t>
      </w:r>
      <w:r w:rsidRPr="00392055">
        <w:rPr>
          <w:rStyle w:val="Char0"/>
          <w:rtl/>
        </w:rPr>
        <w:t>ان</w:t>
      </w:r>
      <w:r w:rsidR="00A0289A" w:rsidRPr="00392055">
        <w:rPr>
          <w:rStyle w:val="Char0"/>
          <w:rFonts w:hint="cs"/>
          <w:rtl/>
        </w:rPr>
        <w:t>، هرچند</w:t>
      </w:r>
      <w:r w:rsidRPr="00392055">
        <w:rPr>
          <w:rStyle w:val="Char0"/>
          <w:rtl/>
        </w:rPr>
        <w:t xml:space="preserve"> احتمال خطا و اشتباه</w:t>
      </w:r>
      <w:r w:rsidR="00A0289A" w:rsidRPr="00392055">
        <w:rPr>
          <w:rStyle w:val="Char0"/>
          <w:rFonts w:hint="cs"/>
          <w:rtl/>
        </w:rPr>
        <w:t xml:space="preserve"> آنان</w:t>
      </w:r>
      <w:r w:rsidRPr="00392055">
        <w:rPr>
          <w:rStyle w:val="Char0"/>
          <w:rtl/>
        </w:rPr>
        <w:t xml:space="preserve"> وجود دارد</w:t>
      </w:r>
      <w:r w:rsidR="00A0289A" w:rsidRPr="00392055">
        <w:rPr>
          <w:rStyle w:val="Char0"/>
          <w:rFonts w:hint="cs"/>
          <w:rtl/>
        </w:rPr>
        <w:t>،</w:t>
      </w:r>
      <w:r w:rsidRPr="00392055">
        <w:rPr>
          <w:rStyle w:val="Char0"/>
          <w:rtl/>
        </w:rPr>
        <w:t xml:space="preserve"> و</w:t>
      </w:r>
      <w:r w:rsidR="00A0289A" w:rsidRPr="00392055">
        <w:rPr>
          <w:rStyle w:val="Char0"/>
          <w:rFonts w:hint="cs"/>
          <w:rtl/>
        </w:rPr>
        <w:t xml:space="preserve"> همچن</w:t>
      </w:r>
      <w:r w:rsidR="00DF08BB" w:rsidRPr="00392055">
        <w:rPr>
          <w:rStyle w:val="Char0"/>
          <w:rFonts w:hint="cs"/>
          <w:rtl/>
        </w:rPr>
        <w:t>ی</w:t>
      </w:r>
      <w:r w:rsidR="00A0289A" w:rsidRPr="00392055">
        <w:rPr>
          <w:rStyle w:val="Char0"/>
          <w:rFonts w:hint="cs"/>
          <w:rtl/>
        </w:rPr>
        <w:t>ن</w:t>
      </w:r>
      <w:r w:rsidRPr="00392055">
        <w:rPr>
          <w:rStyle w:val="Char0"/>
          <w:rtl/>
        </w:rPr>
        <w:t xml:space="preserve"> به</w:t>
      </w:r>
      <w:r w:rsidR="00315ABC" w:rsidRPr="00392055">
        <w:rPr>
          <w:rStyle w:val="Char0"/>
          <w:rtl/>
        </w:rPr>
        <w:t xml:space="preserve"> راه‌های </w:t>
      </w:r>
      <w:r w:rsidRPr="00392055">
        <w:rPr>
          <w:rStyle w:val="Char0"/>
          <w:rtl/>
        </w:rPr>
        <w:t>معتبر در اجتهاد رجوع ‌شود، اگر چه نم</w:t>
      </w:r>
      <w:r w:rsidR="00DF08BB" w:rsidRPr="00392055">
        <w:rPr>
          <w:rStyle w:val="Char0"/>
          <w:rtl/>
        </w:rPr>
        <w:t>ی</w:t>
      </w:r>
      <w:r w:rsidRPr="00392055">
        <w:rPr>
          <w:rStyle w:val="Char0"/>
          <w:rtl/>
        </w:rPr>
        <w:t>‌توان به راستگو</w:t>
      </w:r>
      <w:r w:rsidR="00DF08BB" w:rsidRPr="00392055">
        <w:rPr>
          <w:rStyle w:val="Char0"/>
          <w:rtl/>
        </w:rPr>
        <w:t>یی</w:t>
      </w:r>
      <w:r w:rsidR="00A0289A" w:rsidRPr="00392055">
        <w:rPr>
          <w:rStyle w:val="Char0"/>
          <w:rFonts w:hint="cs"/>
          <w:rtl/>
        </w:rPr>
        <w:t xml:space="preserve"> آنان</w:t>
      </w:r>
      <w:r w:rsidRPr="00392055">
        <w:rPr>
          <w:rStyle w:val="Char0"/>
          <w:rtl/>
        </w:rPr>
        <w:t xml:space="preserve"> قطع</w:t>
      </w:r>
      <w:r w:rsidR="00DF08BB" w:rsidRPr="00392055">
        <w:rPr>
          <w:rStyle w:val="Char0"/>
          <w:rtl/>
        </w:rPr>
        <w:t>ی</w:t>
      </w:r>
      <w:r w:rsidRPr="00392055">
        <w:rPr>
          <w:rStyle w:val="Char0"/>
          <w:rtl/>
        </w:rPr>
        <w:t xml:space="preserve">ت و </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ن پ</w:t>
      </w:r>
      <w:r w:rsidR="00DF08BB" w:rsidRPr="00392055">
        <w:rPr>
          <w:rStyle w:val="Char0"/>
          <w:rtl/>
        </w:rPr>
        <w:t>ی</w:t>
      </w:r>
      <w:r w:rsidRPr="00392055">
        <w:rPr>
          <w:rStyle w:val="Char0"/>
          <w:rtl/>
        </w:rPr>
        <w:t xml:space="preserve">دا </w:t>
      </w:r>
      <w:r w:rsidR="00DF08BB" w:rsidRPr="00392055">
        <w:rPr>
          <w:rStyle w:val="Char0"/>
          <w:rtl/>
        </w:rPr>
        <w:t>ک</w:t>
      </w:r>
      <w:r w:rsidRPr="00392055">
        <w:rPr>
          <w:rStyle w:val="Char0"/>
          <w:rtl/>
        </w:rPr>
        <w:t>رد، بنابرا</w:t>
      </w:r>
      <w:r w:rsidR="00DF08BB" w:rsidRPr="00392055">
        <w:rPr>
          <w:rStyle w:val="Char0"/>
          <w:rtl/>
        </w:rPr>
        <w:t>ی</w:t>
      </w:r>
      <w:r w:rsidRPr="00392055">
        <w:rPr>
          <w:rStyle w:val="Char0"/>
          <w:rtl/>
        </w:rPr>
        <w:t>ن استدلالشان در ا</w:t>
      </w:r>
      <w:r w:rsidR="00DF08BB" w:rsidRPr="00392055">
        <w:rPr>
          <w:rStyle w:val="Char0"/>
          <w:rtl/>
        </w:rPr>
        <w:t>ی</w:t>
      </w:r>
      <w:r w:rsidRPr="00392055">
        <w:rPr>
          <w:rStyle w:val="Char0"/>
          <w:rtl/>
        </w:rPr>
        <w:t>ن مورد باطل است.</w:t>
      </w:r>
      <w:r w:rsidRPr="006933B2">
        <w:rPr>
          <w:rStyle w:val="FootnoteReference"/>
          <w:rFonts w:cs="IRNazli"/>
          <w:sz w:val="32"/>
          <w:rtl/>
        </w:rPr>
        <w:t>(</w:t>
      </w:r>
      <w:r w:rsidRPr="006933B2">
        <w:rPr>
          <w:rStyle w:val="FootnoteReference"/>
          <w:rFonts w:cs="IRNazli"/>
          <w:sz w:val="32"/>
          <w:rtl/>
        </w:rPr>
        <w:footnoteReference w:id="382"/>
      </w:r>
      <w:r w:rsidRPr="006933B2">
        <w:rPr>
          <w:rStyle w:val="FootnoteReference"/>
          <w:rFonts w:cs="IRNazli"/>
          <w:sz w:val="32"/>
          <w:rtl/>
        </w:rPr>
        <w:t>)</w:t>
      </w:r>
      <w:r w:rsidR="00416D97" w:rsidRPr="00392055">
        <w:rPr>
          <w:rStyle w:val="Char0"/>
          <w:rFonts w:hint="cs"/>
          <w:rtl/>
        </w:rPr>
        <w:t xml:space="preserve">و نیز </w:t>
      </w:r>
      <w:r w:rsidR="00BE59BE" w:rsidRPr="00392055">
        <w:rPr>
          <w:rStyle w:val="Char0"/>
          <w:rtl/>
        </w:rPr>
        <w:t>خطا و اشتباه</w:t>
      </w:r>
      <w:r w:rsidR="00BE59BE" w:rsidRPr="00392055">
        <w:rPr>
          <w:rStyle w:val="Char0"/>
          <w:rFonts w:hint="cs"/>
          <w:rtl/>
        </w:rPr>
        <w:t xml:space="preserve"> </w:t>
      </w:r>
      <w:r w:rsidRPr="00392055">
        <w:rPr>
          <w:rStyle w:val="Char0"/>
          <w:rtl/>
        </w:rPr>
        <w:t>مجتهد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عصمت </w:t>
      </w:r>
      <w:r w:rsidR="00BE59BE" w:rsidRPr="00392055">
        <w:rPr>
          <w:rStyle w:val="Char0"/>
          <w:rFonts w:hint="cs"/>
          <w:rtl/>
        </w:rPr>
        <w:t>و</w:t>
      </w:r>
      <w:r w:rsidR="00DF08BB" w:rsidRPr="00392055">
        <w:rPr>
          <w:rStyle w:val="Char0"/>
          <w:rFonts w:hint="cs"/>
          <w:rtl/>
        </w:rPr>
        <w:t>ی</w:t>
      </w:r>
      <w:r w:rsidR="00BE59BE" w:rsidRPr="00392055">
        <w:rPr>
          <w:rStyle w:val="Char0"/>
          <w:rFonts w:hint="cs"/>
          <w:rtl/>
        </w:rPr>
        <w:t xml:space="preserve"> </w:t>
      </w:r>
      <w:r w:rsidRPr="00392055">
        <w:rPr>
          <w:rStyle w:val="Char0"/>
          <w:rtl/>
        </w:rPr>
        <w:t>ثابت نشده و اصابت او به حق، معلوم نشده</w:t>
      </w:r>
      <w:r w:rsidR="00BE59BE" w:rsidRPr="00392055">
        <w:rPr>
          <w:rStyle w:val="Char0"/>
          <w:rFonts w:hint="cs"/>
          <w:rtl/>
        </w:rPr>
        <w:t xml:space="preserve"> است</w:t>
      </w:r>
      <w:r w:rsidRPr="00392055">
        <w:rPr>
          <w:rStyle w:val="Char0"/>
          <w:rtl/>
        </w:rPr>
        <w:t>، جا</w:t>
      </w:r>
      <w:r w:rsidR="00DF08BB" w:rsidRPr="00392055">
        <w:rPr>
          <w:rStyle w:val="Char0"/>
          <w:rtl/>
        </w:rPr>
        <w:t>ی</w:t>
      </w:r>
      <w:r w:rsidRPr="00392055">
        <w:rPr>
          <w:rStyle w:val="Char0"/>
          <w:rtl/>
        </w:rPr>
        <w:t>ز است.</w:t>
      </w:r>
    </w:p>
    <w:p w:rsidR="00E11DC7" w:rsidRPr="00392055" w:rsidRDefault="00E11DC7" w:rsidP="00392055">
      <w:pPr>
        <w:spacing w:line="240" w:lineRule="auto"/>
        <w:ind w:firstLine="284"/>
        <w:jc w:val="both"/>
        <w:rPr>
          <w:rStyle w:val="Char0"/>
          <w:rtl/>
        </w:rPr>
      </w:pPr>
      <w:r w:rsidRPr="00392055">
        <w:rPr>
          <w:rStyle w:val="Char0"/>
          <w:rtl/>
        </w:rPr>
        <w:t>ح</w:t>
      </w:r>
      <w:r w:rsidR="00DF08BB" w:rsidRPr="00392055">
        <w:rPr>
          <w:rStyle w:val="Char0"/>
          <w:rtl/>
        </w:rPr>
        <w:t>ک</w:t>
      </w:r>
      <w:r w:rsidRPr="00392055">
        <w:rPr>
          <w:rStyle w:val="Char0"/>
          <w:rtl/>
        </w:rPr>
        <w:t>م شرع</w:t>
      </w:r>
      <w:r w:rsidR="00DF08BB" w:rsidRPr="00392055">
        <w:rPr>
          <w:rStyle w:val="Char0"/>
          <w:rtl/>
        </w:rPr>
        <w:t>ی</w:t>
      </w:r>
      <w:r w:rsidRPr="00392055">
        <w:rPr>
          <w:rStyle w:val="Char0"/>
          <w:rtl/>
        </w:rPr>
        <w:t xml:space="preserve"> فقط از طر</w:t>
      </w:r>
      <w:r w:rsidR="00DF08BB" w:rsidRPr="00392055">
        <w:rPr>
          <w:rStyle w:val="Char0"/>
          <w:rtl/>
        </w:rPr>
        <w:t>ی</w:t>
      </w:r>
      <w:r w:rsidRPr="00392055">
        <w:rPr>
          <w:rStyle w:val="Char0"/>
          <w:rtl/>
        </w:rPr>
        <w:t xml:space="preserve">ق نص و </w:t>
      </w:r>
      <w:r w:rsidR="00DF08BB" w:rsidRPr="00392055">
        <w:rPr>
          <w:rStyle w:val="Char0"/>
          <w:rtl/>
        </w:rPr>
        <w:t>ی</w:t>
      </w:r>
      <w:r w:rsidRPr="00392055">
        <w:rPr>
          <w:rStyle w:val="Char0"/>
          <w:rtl/>
        </w:rPr>
        <w:t>ا ق</w:t>
      </w:r>
      <w:r w:rsidR="00DF08BB" w:rsidRPr="00392055">
        <w:rPr>
          <w:rStyle w:val="Char0"/>
          <w:rtl/>
        </w:rPr>
        <w:t>ی</w:t>
      </w:r>
      <w:r w:rsidRPr="00392055">
        <w:rPr>
          <w:rStyle w:val="Char0"/>
          <w:rtl/>
        </w:rPr>
        <w:t>اس بر منصوص ثابت م</w:t>
      </w:r>
      <w:r w:rsidR="00DF08BB" w:rsidRPr="00392055">
        <w:rPr>
          <w:rStyle w:val="Char0"/>
          <w:rtl/>
        </w:rPr>
        <w:t>ی</w:t>
      </w:r>
      <w:r w:rsidRPr="00392055">
        <w:rPr>
          <w:rStyle w:val="Char0"/>
          <w:rtl/>
        </w:rPr>
        <w:t>‌شود، در زم</w:t>
      </w:r>
      <w:r w:rsidR="00DF08BB" w:rsidRPr="00392055">
        <w:rPr>
          <w:rStyle w:val="Char0"/>
          <w:rtl/>
        </w:rPr>
        <w:t>ی</w:t>
      </w:r>
      <w:r w:rsidRPr="00392055">
        <w:rPr>
          <w:rStyle w:val="Char0"/>
          <w:rtl/>
        </w:rPr>
        <w:t>نه</w:t>
      </w:r>
      <w:r w:rsidR="00AC2D37" w:rsidRPr="00392055">
        <w:rPr>
          <w:rStyle w:val="Char0"/>
          <w:rtl/>
        </w:rPr>
        <w:t xml:space="preserve"> </w:t>
      </w:r>
      <w:r w:rsidRPr="00392055">
        <w:rPr>
          <w:rStyle w:val="Char0"/>
          <w:rtl/>
        </w:rPr>
        <w:t>تقل</w:t>
      </w:r>
      <w:r w:rsidR="00DF08BB" w:rsidRPr="00392055">
        <w:rPr>
          <w:rStyle w:val="Char0"/>
          <w:rtl/>
        </w:rPr>
        <w:t>ی</w:t>
      </w:r>
      <w:r w:rsidRPr="00392055">
        <w:rPr>
          <w:rStyle w:val="Char0"/>
          <w:rtl/>
        </w:rPr>
        <w:t>د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ه</w:t>
      </w:r>
      <w:r w:rsidR="00DF08BB" w:rsidRPr="00392055">
        <w:rPr>
          <w:rStyle w:val="Char0"/>
          <w:rtl/>
        </w:rPr>
        <w:t>ی</w:t>
      </w:r>
      <w:r w:rsidRPr="00392055">
        <w:rPr>
          <w:rStyle w:val="Char0"/>
          <w:rtl/>
        </w:rPr>
        <w:t>چ نص و منصوص</w:t>
      </w:r>
      <w:r w:rsidR="00DF08BB" w:rsidRPr="00392055">
        <w:rPr>
          <w:rStyle w:val="Char0"/>
          <w:rtl/>
        </w:rPr>
        <w:t>ی</w:t>
      </w:r>
      <w:r w:rsidRPr="00392055">
        <w:rPr>
          <w:rStyle w:val="Char0"/>
          <w:rtl/>
        </w:rPr>
        <w:t xml:space="preserve"> وجود ندارد مگر برا</w:t>
      </w:r>
      <w:r w:rsidR="00DF08BB" w:rsidRPr="00392055">
        <w:rPr>
          <w:rStyle w:val="Char0"/>
          <w:rtl/>
        </w:rPr>
        <w:t>ی</w:t>
      </w:r>
      <w:r w:rsidRPr="00392055">
        <w:rPr>
          <w:rStyle w:val="Char0"/>
          <w:rtl/>
        </w:rPr>
        <w:t xml:space="preserve"> عالم و مجتهد؛ ز</w:t>
      </w:r>
      <w:r w:rsidR="00DF08BB" w:rsidRPr="00392055">
        <w:rPr>
          <w:rStyle w:val="Char0"/>
          <w:rtl/>
        </w:rPr>
        <w:t>ی</w:t>
      </w:r>
      <w:r w:rsidRPr="00392055">
        <w:rPr>
          <w:rStyle w:val="Char0"/>
          <w:rtl/>
        </w:rPr>
        <w:t>را مجتهد م</w:t>
      </w:r>
      <w:r w:rsidR="00DF08BB" w:rsidRPr="00392055">
        <w:rPr>
          <w:rStyle w:val="Char0"/>
          <w:rtl/>
        </w:rPr>
        <w:t>ی</w:t>
      </w:r>
      <w:r w:rsidRPr="00392055">
        <w:rPr>
          <w:rStyle w:val="Char0"/>
          <w:rtl/>
        </w:rPr>
        <w:t>‌تواند به رأ</w:t>
      </w:r>
      <w:r w:rsidR="00DF08BB" w:rsidRPr="00392055">
        <w:rPr>
          <w:rStyle w:val="Char0"/>
          <w:rtl/>
        </w:rPr>
        <w:t>ی</w:t>
      </w:r>
      <w:r w:rsidRPr="00392055">
        <w:rPr>
          <w:rStyle w:val="Char0"/>
          <w:rtl/>
        </w:rPr>
        <w:t xml:space="preserve"> خودش </w:t>
      </w:r>
      <w:r w:rsidR="00BE59BE" w:rsidRPr="00392055">
        <w:rPr>
          <w:rStyle w:val="Char0"/>
          <w:rFonts w:hint="cs"/>
          <w:rtl/>
        </w:rPr>
        <w:t>به دل</w:t>
      </w:r>
      <w:r w:rsidR="00DF08BB" w:rsidRPr="00392055">
        <w:rPr>
          <w:rStyle w:val="Char0"/>
          <w:rFonts w:hint="cs"/>
          <w:rtl/>
        </w:rPr>
        <w:t>ی</w:t>
      </w:r>
      <w:r w:rsidR="00BE59BE" w:rsidRPr="00392055">
        <w:rPr>
          <w:rStyle w:val="Char0"/>
          <w:rFonts w:hint="cs"/>
          <w:rtl/>
        </w:rPr>
        <w:t xml:space="preserve">ل آنکه </w:t>
      </w:r>
      <w:r w:rsidR="00BE59BE" w:rsidRPr="00392055">
        <w:rPr>
          <w:rStyle w:val="Char0"/>
          <w:rtl/>
        </w:rPr>
        <w:t>در مسائل اجتهاد</w:t>
      </w:r>
      <w:r w:rsidR="00DF08BB" w:rsidRPr="00392055">
        <w:rPr>
          <w:rStyle w:val="Char0"/>
          <w:rtl/>
        </w:rPr>
        <w:t>ی</w:t>
      </w:r>
      <w:r w:rsidR="00BE59BE" w:rsidRPr="00392055">
        <w:rPr>
          <w:rStyle w:val="Char0"/>
          <w:rtl/>
        </w:rPr>
        <w:t xml:space="preserve"> از رس</w:t>
      </w:r>
      <w:r w:rsidR="00DF08BB" w:rsidRPr="00392055">
        <w:rPr>
          <w:rStyle w:val="Char0"/>
          <w:rtl/>
        </w:rPr>
        <w:t>ی</w:t>
      </w:r>
      <w:r w:rsidR="00BE59BE" w:rsidRPr="00392055">
        <w:rPr>
          <w:rStyle w:val="Char0"/>
          <w:rtl/>
        </w:rPr>
        <w:t xml:space="preserve">دن به علم و </w:t>
      </w:r>
      <w:r w:rsidR="00DF08BB" w:rsidRPr="00392055">
        <w:rPr>
          <w:rStyle w:val="Char0"/>
          <w:rtl/>
        </w:rPr>
        <w:t>ی</w:t>
      </w:r>
      <w:r w:rsidR="00BE59BE" w:rsidRPr="00392055">
        <w:rPr>
          <w:rStyle w:val="Char0"/>
          <w:rtl/>
        </w:rPr>
        <w:t>ق</w:t>
      </w:r>
      <w:r w:rsidR="00DF08BB" w:rsidRPr="00392055">
        <w:rPr>
          <w:rStyle w:val="Char0"/>
          <w:rtl/>
        </w:rPr>
        <w:t>ی</w:t>
      </w:r>
      <w:r w:rsidR="00BE59BE" w:rsidRPr="00392055">
        <w:rPr>
          <w:rStyle w:val="Char0"/>
          <w:rtl/>
        </w:rPr>
        <w:t xml:space="preserve">ن عاجز و ناتوان است، </w:t>
      </w:r>
      <w:r w:rsidRPr="00392055">
        <w:rPr>
          <w:rStyle w:val="Char0"/>
          <w:rtl/>
        </w:rPr>
        <w:t>عمل نما</w:t>
      </w:r>
      <w:r w:rsidR="00DF08BB" w:rsidRPr="00392055">
        <w:rPr>
          <w:rStyle w:val="Char0"/>
          <w:rtl/>
        </w:rPr>
        <w:t>ی</w:t>
      </w:r>
      <w:r w:rsidRPr="00392055">
        <w:rPr>
          <w:rStyle w:val="Char0"/>
          <w:rtl/>
        </w:rPr>
        <w:t>د</w:t>
      </w:r>
      <w:r w:rsidR="00BE59BE" w:rsidRPr="00392055">
        <w:rPr>
          <w:rStyle w:val="Char0"/>
          <w:rFonts w:hint="cs"/>
          <w:rtl/>
        </w:rPr>
        <w:t>،</w:t>
      </w:r>
      <w:r w:rsidRPr="00392055">
        <w:rPr>
          <w:rStyle w:val="Char0"/>
          <w:rtl/>
        </w:rPr>
        <w:t xml:space="preserve"> اگرچه به حق نرس</w:t>
      </w:r>
      <w:r w:rsidR="00DF08BB" w:rsidRPr="00392055">
        <w:rPr>
          <w:rStyle w:val="Char0"/>
          <w:rtl/>
        </w:rPr>
        <w:t>ی</w:t>
      </w:r>
      <w:r w:rsidRPr="00392055">
        <w:rPr>
          <w:rStyle w:val="Char0"/>
          <w:rtl/>
        </w:rPr>
        <w:t xml:space="preserve">ده باشد </w:t>
      </w:r>
      <w:r w:rsidR="00BE59BE" w:rsidRPr="00392055">
        <w:rPr>
          <w:rStyle w:val="Char0"/>
          <w:rFonts w:hint="cs"/>
          <w:rtl/>
        </w:rPr>
        <w:t>بنابرا</w:t>
      </w:r>
      <w:r w:rsidR="00DF08BB" w:rsidRPr="00392055">
        <w:rPr>
          <w:rStyle w:val="Char0"/>
          <w:rFonts w:hint="cs"/>
          <w:rtl/>
        </w:rPr>
        <w:t>ی</w:t>
      </w:r>
      <w:r w:rsidR="00BE59BE" w:rsidRPr="00392055">
        <w:rPr>
          <w:rStyle w:val="Char0"/>
          <w:rFonts w:hint="cs"/>
          <w:rtl/>
        </w:rPr>
        <w:t xml:space="preserve">ن، </w:t>
      </w:r>
      <w:r w:rsidRPr="00392055">
        <w:rPr>
          <w:rStyle w:val="Char0"/>
          <w:rtl/>
        </w:rPr>
        <w:t>ضرورت اقتضا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 xml:space="preserve">ه در هر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 آن دل</w:t>
      </w:r>
      <w:r w:rsidR="00DF08BB" w:rsidRPr="00392055">
        <w:rPr>
          <w:rStyle w:val="Char0"/>
          <w:rtl/>
        </w:rPr>
        <w:t>ی</w:t>
      </w:r>
      <w:r w:rsidRPr="00392055">
        <w:rPr>
          <w:rStyle w:val="Char0"/>
          <w:rtl/>
        </w:rPr>
        <w:t>ل قاطع وجود ندارد، و</w:t>
      </w:r>
      <w:r w:rsidR="00DF08BB" w:rsidRPr="00392055">
        <w:rPr>
          <w:rStyle w:val="Char0"/>
          <w:rtl/>
        </w:rPr>
        <w:t>ی</w:t>
      </w:r>
      <w:r w:rsidRPr="00392055">
        <w:rPr>
          <w:rStyle w:val="Char0"/>
          <w:rtl/>
        </w:rPr>
        <w:t xml:space="preserve"> به رأ</w:t>
      </w:r>
      <w:r w:rsidR="00DF08BB" w:rsidRPr="00392055">
        <w:rPr>
          <w:rStyle w:val="Char0"/>
          <w:rtl/>
        </w:rPr>
        <w:t>ی</w:t>
      </w:r>
      <w:r w:rsidRPr="00392055">
        <w:rPr>
          <w:rStyle w:val="Char0"/>
          <w:rtl/>
        </w:rPr>
        <w:t>ش عمل نما</w:t>
      </w:r>
      <w:r w:rsidR="00DF08BB" w:rsidRPr="00392055">
        <w:rPr>
          <w:rStyle w:val="Char0"/>
          <w:rtl/>
        </w:rPr>
        <w:t>ی</w:t>
      </w:r>
      <w:r w:rsidRPr="00392055">
        <w:rPr>
          <w:rStyle w:val="Char0"/>
          <w:rtl/>
        </w:rPr>
        <w:t>د و عام</w:t>
      </w:r>
      <w:r w:rsidR="00DF08BB" w:rsidRPr="00392055">
        <w:rPr>
          <w:rStyle w:val="Char0"/>
          <w:rtl/>
        </w:rPr>
        <w:t>ی</w:t>
      </w:r>
      <w:r w:rsidRPr="00392055">
        <w:rPr>
          <w:rStyle w:val="Char0"/>
          <w:rtl/>
        </w:rPr>
        <w:t xml:space="preserve"> </w:t>
      </w:r>
      <w:r w:rsidR="00D530CD" w:rsidRPr="00392055">
        <w:rPr>
          <w:rStyle w:val="Char0"/>
          <w:rtl/>
        </w:rPr>
        <w:t xml:space="preserve">به </w:t>
      </w:r>
      <w:r w:rsidR="00D530CD" w:rsidRPr="00392055">
        <w:rPr>
          <w:rStyle w:val="Char0"/>
          <w:rFonts w:hint="cs"/>
          <w:rtl/>
        </w:rPr>
        <w:t>دل</w:t>
      </w:r>
      <w:r w:rsidR="00DF08BB" w:rsidRPr="00392055">
        <w:rPr>
          <w:rStyle w:val="Char0"/>
          <w:rFonts w:hint="cs"/>
          <w:rtl/>
        </w:rPr>
        <w:t>ی</w:t>
      </w:r>
      <w:r w:rsidR="00D530CD" w:rsidRPr="00392055">
        <w:rPr>
          <w:rStyle w:val="Char0"/>
          <w:rFonts w:hint="cs"/>
          <w:rtl/>
        </w:rPr>
        <w:t>ل</w:t>
      </w:r>
      <w:r w:rsidR="00D530CD" w:rsidRPr="00392055">
        <w:rPr>
          <w:rStyle w:val="Char0"/>
          <w:rtl/>
        </w:rPr>
        <w:t xml:space="preserve"> ا</w:t>
      </w:r>
      <w:r w:rsidR="00DF08BB" w:rsidRPr="00392055">
        <w:rPr>
          <w:rStyle w:val="Char0"/>
          <w:rtl/>
        </w:rPr>
        <w:t>ی</w:t>
      </w:r>
      <w:r w:rsidR="00D530CD" w:rsidRPr="00392055">
        <w:rPr>
          <w:rStyle w:val="Char0"/>
          <w:rtl/>
        </w:rPr>
        <w:t>ن</w:t>
      </w:r>
      <w:r w:rsidR="00DF08BB" w:rsidRPr="00392055">
        <w:rPr>
          <w:rStyle w:val="Char0"/>
          <w:rtl/>
        </w:rPr>
        <w:t>ک</w:t>
      </w:r>
      <w:r w:rsidR="00D530CD" w:rsidRPr="00392055">
        <w:rPr>
          <w:rStyle w:val="Char0"/>
          <w:rtl/>
        </w:rPr>
        <w:t>ه نم</w:t>
      </w:r>
      <w:r w:rsidR="00DF08BB" w:rsidRPr="00392055">
        <w:rPr>
          <w:rStyle w:val="Char0"/>
          <w:rtl/>
        </w:rPr>
        <w:t>ی</w:t>
      </w:r>
      <w:r w:rsidR="00D530CD" w:rsidRPr="00392055">
        <w:rPr>
          <w:rStyle w:val="Char0"/>
          <w:rtl/>
        </w:rPr>
        <w:t>‌تواند در مسائل فرع</w:t>
      </w:r>
      <w:r w:rsidR="00DF08BB" w:rsidRPr="00392055">
        <w:rPr>
          <w:rStyle w:val="Char0"/>
          <w:rtl/>
        </w:rPr>
        <w:t>ی</w:t>
      </w:r>
      <w:r w:rsidR="00D530CD" w:rsidRPr="00392055">
        <w:rPr>
          <w:rStyle w:val="Char0"/>
          <w:rtl/>
        </w:rPr>
        <w:t xml:space="preserve"> به ظن دسترس</w:t>
      </w:r>
      <w:r w:rsidR="00DF08BB" w:rsidRPr="00392055">
        <w:rPr>
          <w:rStyle w:val="Char0"/>
          <w:rtl/>
        </w:rPr>
        <w:t>ی</w:t>
      </w:r>
      <w:r w:rsidR="00D530CD" w:rsidRPr="00392055">
        <w:rPr>
          <w:rStyle w:val="Char0"/>
          <w:rtl/>
        </w:rPr>
        <w:t xml:space="preserve"> پ</w:t>
      </w:r>
      <w:r w:rsidR="00DF08BB" w:rsidRPr="00392055">
        <w:rPr>
          <w:rStyle w:val="Char0"/>
          <w:rtl/>
        </w:rPr>
        <w:t>ی</w:t>
      </w:r>
      <w:r w:rsidR="00D530CD" w:rsidRPr="00392055">
        <w:rPr>
          <w:rStyle w:val="Char0"/>
          <w:rtl/>
        </w:rPr>
        <w:t xml:space="preserve">دا </w:t>
      </w:r>
      <w:r w:rsidR="00DF08BB" w:rsidRPr="00392055">
        <w:rPr>
          <w:rStyle w:val="Char0"/>
          <w:rtl/>
        </w:rPr>
        <w:t>ک</w:t>
      </w:r>
      <w:r w:rsidR="00D530CD" w:rsidRPr="00392055">
        <w:rPr>
          <w:rStyle w:val="Char0"/>
          <w:rtl/>
        </w:rPr>
        <w:t>ند</w:t>
      </w:r>
      <w:r w:rsidR="00D530CD" w:rsidRPr="00392055">
        <w:rPr>
          <w:rStyle w:val="Char0"/>
          <w:rFonts w:hint="cs"/>
          <w:rtl/>
        </w:rPr>
        <w:t>، بنابرا</w:t>
      </w:r>
      <w:r w:rsidR="00DF08BB" w:rsidRPr="00392055">
        <w:rPr>
          <w:rStyle w:val="Char0"/>
          <w:rFonts w:hint="cs"/>
          <w:rtl/>
        </w:rPr>
        <w:t>ی</w:t>
      </w:r>
      <w:r w:rsidR="00D530CD" w:rsidRPr="00392055">
        <w:rPr>
          <w:rStyle w:val="Char0"/>
          <w:rFonts w:hint="cs"/>
          <w:rtl/>
        </w:rPr>
        <w:t xml:space="preserve">ن </w:t>
      </w:r>
      <w:r w:rsidRPr="00392055">
        <w:rPr>
          <w:rStyle w:val="Char0"/>
          <w:rtl/>
        </w:rPr>
        <w:t>م</w:t>
      </w:r>
      <w:r w:rsidR="00DF08BB" w:rsidRPr="00392055">
        <w:rPr>
          <w:rStyle w:val="Char0"/>
          <w:rtl/>
        </w:rPr>
        <w:t>ی</w:t>
      </w:r>
      <w:r w:rsidRPr="00392055">
        <w:rPr>
          <w:rStyle w:val="Char0"/>
          <w:rtl/>
        </w:rPr>
        <w:t xml:space="preserve">‌تواند به قول مجتهد عمل </w:t>
      </w:r>
      <w:r w:rsidR="00DF08BB" w:rsidRPr="00392055">
        <w:rPr>
          <w:rStyle w:val="Char0"/>
          <w:rtl/>
        </w:rPr>
        <w:t>ک</w:t>
      </w:r>
      <w:r w:rsidRPr="00392055">
        <w:rPr>
          <w:rStyle w:val="Char0"/>
          <w:rtl/>
        </w:rPr>
        <w:t>ند. شخص مجتهد چن</w:t>
      </w:r>
      <w:r w:rsidR="00DF08BB" w:rsidRPr="00392055">
        <w:rPr>
          <w:rStyle w:val="Char0"/>
          <w:rtl/>
        </w:rPr>
        <w:t>ی</w:t>
      </w:r>
      <w:r w:rsidRPr="00392055">
        <w:rPr>
          <w:rStyle w:val="Char0"/>
          <w:rtl/>
        </w:rPr>
        <w:t>ن ن</w:t>
      </w:r>
      <w:r w:rsidR="00DF08BB" w:rsidRPr="00392055">
        <w:rPr>
          <w:rStyle w:val="Char0"/>
          <w:rtl/>
        </w:rPr>
        <w:t>ی</w:t>
      </w:r>
      <w:r w:rsidRPr="00392055">
        <w:rPr>
          <w:rStyle w:val="Char0"/>
          <w:rtl/>
        </w:rPr>
        <w:t>ست و از دسترس</w:t>
      </w:r>
      <w:r w:rsidR="00DF08BB" w:rsidRPr="00392055">
        <w:rPr>
          <w:rStyle w:val="Char0"/>
          <w:rtl/>
        </w:rPr>
        <w:t>ی</w:t>
      </w:r>
      <w:r w:rsidRPr="00392055">
        <w:rPr>
          <w:rStyle w:val="Char0"/>
          <w:rtl/>
        </w:rPr>
        <w:t xml:space="preserve"> به ظن</w:t>
      </w:r>
      <w:r w:rsidR="00D530CD" w:rsidRPr="00392055">
        <w:rPr>
          <w:rStyle w:val="Char0"/>
          <w:rFonts w:hint="cs"/>
          <w:rtl/>
        </w:rPr>
        <w:t>،</w:t>
      </w:r>
      <w:r w:rsidRPr="00392055">
        <w:rPr>
          <w:rStyle w:val="Char0"/>
          <w:rtl/>
        </w:rPr>
        <w:t xml:space="preserve"> عاجز و ناتوان ن</w:t>
      </w:r>
      <w:r w:rsidR="00DF08BB" w:rsidRPr="00392055">
        <w:rPr>
          <w:rStyle w:val="Char0"/>
          <w:rtl/>
        </w:rPr>
        <w:t>ی</w:t>
      </w:r>
      <w:r w:rsidRPr="00392055">
        <w:rPr>
          <w:rStyle w:val="Char0"/>
          <w:rtl/>
        </w:rPr>
        <w:t>ست، پس با</w:t>
      </w:r>
      <w:r w:rsidR="00DF08BB" w:rsidRPr="00392055">
        <w:rPr>
          <w:rStyle w:val="Char0"/>
          <w:rtl/>
        </w:rPr>
        <w:t>ی</w:t>
      </w:r>
      <w:r w:rsidRPr="00392055">
        <w:rPr>
          <w:rStyle w:val="Char0"/>
          <w:rtl/>
        </w:rPr>
        <w:t xml:space="preserve">د خودش اجتهاد </w:t>
      </w:r>
      <w:r w:rsidR="00DF08BB" w:rsidRPr="00392055">
        <w:rPr>
          <w:rStyle w:val="Char0"/>
          <w:rtl/>
        </w:rPr>
        <w:t>ک</w:t>
      </w:r>
      <w:r w:rsidRPr="00392055">
        <w:rPr>
          <w:rStyle w:val="Char0"/>
          <w:rtl/>
        </w:rPr>
        <w:t xml:space="preserve">ند و </w:t>
      </w:r>
      <w:r w:rsidR="00D530CD" w:rsidRPr="00392055">
        <w:rPr>
          <w:rStyle w:val="Char0"/>
          <w:rFonts w:hint="cs"/>
          <w:rtl/>
        </w:rPr>
        <w:t>در صدد حصول حق برآ</w:t>
      </w:r>
      <w:r w:rsidR="00DF08BB" w:rsidRPr="00392055">
        <w:rPr>
          <w:rStyle w:val="Char0"/>
          <w:rFonts w:hint="cs"/>
          <w:rtl/>
        </w:rPr>
        <w:t>ی</w:t>
      </w:r>
      <w:r w:rsidR="00D530CD" w:rsidRPr="00392055">
        <w:rPr>
          <w:rStyle w:val="Char0"/>
          <w:rFonts w:hint="cs"/>
          <w:rtl/>
        </w:rPr>
        <w:t>د</w:t>
      </w:r>
      <w:r w:rsidRPr="00392055">
        <w:rPr>
          <w:rStyle w:val="Char0"/>
          <w:rtl/>
        </w:rPr>
        <w:t>؛ ز</w:t>
      </w:r>
      <w:r w:rsidR="00DF08BB" w:rsidRPr="00392055">
        <w:rPr>
          <w:rStyle w:val="Char0"/>
          <w:rtl/>
        </w:rPr>
        <w:t>ی</w:t>
      </w:r>
      <w:r w:rsidRPr="00392055">
        <w:rPr>
          <w:rStyle w:val="Char0"/>
          <w:rtl/>
        </w:rPr>
        <w:t>را جا</w:t>
      </w:r>
      <w:r w:rsidR="00DF08BB" w:rsidRPr="00392055">
        <w:rPr>
          <w:rStyle w:val="Char0"/>
          <w:rtl/>
        </w:rPr>
        <w:t>ی</w:t>
      </w:r>
      <w:r w:rsidRPr="00392055">
        <w:rPr>
          <w:rStyle w:val="Char0"/>
          <w:rtl/>
        </w:rPr>
        <w:t xml:space="preserve">ز است </w:t>
      </w:r>
      <w:r w:rsidR="00DF08BB" w:rsidRPr="00392055">
        <w:rPr>
          <w:rStyle w:val="Char0"/>
          <w:rtl/>
        </w:rPr>
        <w:t>ک</w:t>
      </w:r>
      <w:r w:rsidRPr="00392055">
        <w:rPr>
          <w:rStyle w:val="Char0"/>
          <w:rtl/>
        </w:rPr>
        <w:t>ه عالم</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در قرار دادن اجتهاد در جا</w:t>
      </w:r>
      <w:r w:rsidR="00DF08BB" w:rsidRPr="00392055">
        <w:rPr>
          <w:rStyle w:val="Char0"/>
          <w:rtl/>
        </w:rPr>
        <w:t>ی</w:t>
      </w:r>
      <w:r w:rsidRPr="00392055">
        <w:rPr>
          <w:rStyle w:val="Char0"/>
          <w:rtl/>
        </w:rPr>
        <w:t xml:space="preserve"> خودش خطا </w:t>
      </w:r>
      <w:r w:rsidR="00DF08BB" w:rsidRPr="00392055">
        <w:rPr>
          <w:rStyle w:val="Char0"/>
          <w:rtl/>
        </w:rPr>
        <w:t>ک</w:t>
      </w:r>
      <w:r w:rsidRPr="00392055">
        <w:rPr>
          <w:rStyle w:val="Char0"/>
          <w:rtl/>
        </w:rPr>
        <w:t xml:space="preserve">ند، </w:t>
      </w:r>
      <w:r w:rsidR="00DF08BB" w:rsidRPr="00392055">
        <w:rPr>
          <w:rStyle w:val="Char0"/>
          <w:rtl/>
        </w:rPr>
        <w:t>ی</w:t>
      </w:r>
      <w:r w:rsidRPr="00392055">
        <w:rPr>
          <w:rStyle w:val="Char0"/>
          <w:rtl/>
        </w:rPr>
        <w:t>ا قبل از تمام شدن اجتهادش مبادرت به دادن ح</w:t>
      </w:r>
      <w:r w:rsidR="00DF08BB" w:rsidRPr="00392055">
        <w:rPr>
          <w:rStyle w:val="Char0"/>
          <w:rtl/>
        </w:rPr>
        <w:t>ک</w:t>
      </w:r>
      <w:r w:rsidRPr="00392055">
        <w:rPr>
          <w:rStyle w:val="Char0"/>
          <w:rtl/>
        </w:rPr>
        <w:t>م نما</w:t>
      </w:r>
      <w:r w:rsidR="00DF08BB" w:rsidRPr="00392055">
        <w:rPr>
          <w:rStyle w:val="Char0"/>
          <w:rtl/>
        </w:rPr>
        <w:t>ی</w:t>
      </w:r>
      <w:r w:rsidRPr="00392055">
        <w:rPr>
          <w:rStyle w:val="Char0"/>
          <w:rtl/>
        </w:rPr>
        <w:t xml:space="preserve">د و </w:t>
      </w:r>
      <w:r w:rsidR="00DF08BB" w:rsidRPr="00392055">
        <w:rPr>
          <w:rStyle w:val="Char0"/>
          <w:rtl/>
        </w:rPr>
        <w:t>ی</w:t>
      </w:r>
      <w:r w:rsidRPr="00392055">
        <w:rPr>
          <w:rStyle w:val="Char0"/>
          <w:rtl/>
        </w:rPr>
        <w:t>ا از دل</w:t>
      </w:r>
      <w:r w:rsidR="00DF08BB" w:rsidRPr="00392055">
        <w:rPr>
          <w:rStyle w:val="Char0"/>
          <w:rtl/>
        </w:rPr>
        <w:t>ی</w:t>
      </w:r>
      <w:r w:rsidRPr="00392055">
        <w:rPr>
          <w:rStyle w:val="Char0"/>
          <w:rtl/>
        </w:rPr>
        <w:t>ل قاطع</w:t>
      </w:r>
      <w:r w:rsidR="00DF08BB" w:rsidRPr="00392055">
        <w:rPr>
          <w:rStyle w:val="Char0"/>
          <w:rtl/>
        </w:rPr>
        <w:t>ی</w:t>
      </w:r>
      <w:r w:rsidRPr="00392055">
        <w:rPr>
          <w:rStyle w:val="Char0"/>
          <w:rtl/>
        </w:rPr>
        <w:t xml:space="preserve"> غفلت ورزد، از طرف د</w:t>
      </w:r>
      <w:r w:rsidR="00DF08BB" w:rsidRPr="00392055">
        <w:rPr>
          <w:rStyle w:val="Char0"/>
          <w:rtl/>
        </w:rPr>
        <w:t>ی</w:t>
      </w:r>
      <w:r w:rsidRPr="00392055">
        <w:rPr>
          <w:rStyle w:val="Char0"/>
          <w:rtl/>
        </w:rPr>
        <w:t>گر خودش توانا</w:t>
      </w:r>
      <w:r w:rsidR="00DF08BB" w:rsidRPr="00392055">
        <w:rPr>
          <w:rStyle w:val="Char0"/>
          <w:rtl/>
        </w:rPr>
        <w:t>یی</w:t>
      </w:r>
      <w:r w:rsidRPr="00392055">
        <w:rPr>
          <w:rStyle w:val="Char0"/>
          <w:rtl/>
        </w:rPr>
        <w:t xml:space="preserve"> شناخت تمام</w:t>
      </w:r>
      <w:r w:rsidR="0094145F" w:rsidRPr="00392055">
        <w:rPr>
          <w:rStyle w:val="Char0"/>
          <w:rtl/>
        </w:rPr>
        <w:t xml:space="preserve"> آن‌ها </w:t>
      </w:r>
      <w:r w:rsidRPr="00392055">
        <w:rPr>
          <w:rStyle w:val="Char0"/>
          <w:rtl/>
        </w:rPr>
        <w:t>را دارد تا در بعض</w:t>
      </w:r>
      <w:r w:rsidR="00DF08BB" w:rsidRPr="00392055">
        <w:rPr>
          <w:rStyle w:val="Char0"/>
          <w:rtl/>
        </w:rPr>
        <w:t>ی</w:t>
      </w:r>
      <w:r w:rsidRPr="00392055">
        <w:rPr>
          <w:rStyle w:val="Char0"/>
          <w:rtl/>
        </w:rPr>
        <w:t xml:space="preserve"> از</w:t>
      </w:r>
      <w:r w:rsidR="0094145F" w:rsidRPr="00392055">
        <w:rPr>
          <w:rStyle w:val="Char0"/>
          <w:rtl/>
        </w:rPr>
        <w:t xml:space="preserve"> آن‌ها </w:t>
      </w:r>
      <w:r w:rsidRPr="00392055">
        <w:rPr>
          <w:rStyle w:val="Char0"/>
          <w:rtl/>
        </w:rPr>
        <w:t xml:space="preserve">به </w:t>
      </w:r>
      <w:r w:rsidR="00DF08BB" w:rsidRPr="00392055">
        <w:rPr>
          <w:rStyle w:val="Char0"/>
          <w:rtl/>
        </w:rPr>
        <w:t>ی</w:t>
      </w:r>
      <w:r w:rsidRPr="00392055">
        <w:rPr>
          <w:rStyle w:val="Char0"/>
          <w:rtl/>
        </w:rPr>
        <w:t>ق</w:t>
      </w:r>
      <w:r w:rsidR="00DF08BB" w:rsidRPr="00392055">
        <w:rPr>
          <w:rStyle w:val="Char0"/>
          <w:rtl/>
        </w:rPr>
        <w:t>ی</w:t>
      </w:r>
      <w:r w:rsidRPr="00392055">
        <w:rPr>
          <w:rStyle w:val="Char0"/>
          <w:rtl/>
        </w:rPr>
        <w:t>ن و در 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به ظن برسد، پس چگونه م</w:t>
      </w:r>
      <w:r w:rsidR="00DF08BB" w:rsidRPr="00392055">
        <w:rPr>
          <w:rStyle w:val="Char0"/>
          <w:rtl/>
        </w:rPr>
        <w:t>ی</w:t>
      </w:r>
      <w:r w:rsidRPr="00392055">
        <w:rPr>
          <w:rStyle w:val="Char0"/>
          <w:rtl/>
        </w:rPr>
        <w:t>‌خواهد به سبب تقل</w:t>
      </w:r>
      <w:r w:rsidR="00DF08BB" w:rsidRPr="00392055">
        <w:rPr>
          <w:rStyle w:val="Char0"/>
          <w:rtl/>
        </w:rPr>
        <w:t>ی</w:t>
      </w:r>
      <w:r w:rsidRPr="00392055">
        <w:rPr>
          <w:rStyle w:val="Char0"/>
          <w:rtl/>
        </w:rPr>
        <w:t>د همانند</w:t>
      </w:r>
      <w:r w:rsidR="00821945" w:rsidRPr="00392055">
        <w:rPr>
          <w:rStyle w:val="Char0"/>
          <w:rtl/>
        </w:rPr>
        <w:t xml:space="preserve"> انسان‌های </w:t>
      </w:r>
      <w:r w:rsidR="00DF08BB" w:rsidRPr="00392055">
        <w:rPr>
          <w:rStyle w:val="Char0"/>
          <w:rtl/>
        </w:rPr>
        <w:t>ک</w:t>
      </w:r>
      <w:r w:rsidRPr="00392055">
        <w:rPr>
          <w:rStyle w:val="Char0"/>
          <w:rtl/>
        </w:rPr>
        <w:t xml:space="preserve">ور عمل </w:t>
      </w:r>
      <w:r w:rsidR="00DF08BB" w:rsidRPr="00392055">
        <w:rPr>
          <w:rStyle w:val="Char0"/>
          <w:rtl/>
        </w:rPr>
        <w:t>ک</w:t>
      </w:r>
      <w:r w:rsidRPr="00392055">
        <w:rPr>
          <w:rStyle w:val="Char0"/>
          <w:rtl/>
        </w:rPr>
        <w:t>ند در حال</w:t>
      </w:r>
      <w:r w:rsidR="00DF08BB" w:rsidRPr="00392055">
        <w:rPr>
          <w:rStyle w:val="Char0"/>
          <w:rtl/>
        </w:rPr>
        <w:t>ی</w:t>
      </w:r>
      <w:r w:rsidR="00D530CD" w:rsidRPr="00392055">
        <w:rPr>
          <w:rStyle w:val="Char0"/>
          <w:rFonts w:hint="cs"/>
          <w:rtl/>
        </w:rPr>
        <w:t xml:space="preserve"> </w:t>
      </w:r>
      <w:r w:rsidR="00DF08BB" w:rsidRPr="00392055">
        <w:rPr>
          <w:rStyle w:val="Char0"/>
          <w:rtl/>
        </w:rPr>
        <w:t>ک</w:t>
      </w:r>
      <w:r w:rsidRPr="00392055">
        <w:rPr>
          <w:rStyle w:val="Char0"/>
          <w:rtl/>
        </w:rPr>
        <w:t>ه خودش ب</w:t>
      </w:r>
      <w:r w:rsidR="00DF08BB" w:rsidRPr="00392055">
        <w:rPr>
          <w:rStyle w:val="Char0"/>
          <w:rtl/>
        </w:rPr>
        <w:t>ی</w:t>
      </w:r>
      <w:r w:rsidRPr="00392055">
        <w:rPr>
          <w:rStyle w:val="Char0"/>
          <w:rtl/>
        </w:rPr>
        <w:t>ناست؟</w:t>
      </w:r>
      <w:r w:rsidRPr="006933B2">
        <w:rPr>
          <w:rStyle w:val="FootnoteReference"/>
          <w:rFonts w:cs="IRNazli"/>
          <w:sz w:val="32"/>
          <w:rtl/>
        </w:rPr>
        <w:t>(</w:t>
      </w:r>
      <w:r w:rsidRPr="006933B2">
        <w:rPr>
          <w:rStyle w:val="FootnoteReference"/>
          <w:rFonts w:cs="IRNazli"/>
          <w:sz w:val="32"/>
          <w:rtl/>
        </w:rPr>
        <w:footnoteReference w:id="383"/>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هرگاه دو عالم در توانا</w:t>
      </w:r>
      <w:r w:rsidR="00DF08BB" w:rsidRPr="00392055">
        <w:rPr>
          <w:rStyle w:val="Char0"/>
          <w:rtl/>
        </w:rPr>
        <w:t>یی</w:t>
      </w:r>
      <w:r w:rsidRPr="00392055">
        <w:rPr>
          <w:rStyle w:val="Char0"/>
          <w:rtl/>
        </w:rPr>
        <w:t xml:space="preserve"> اجتهاد و اظهارنظر برابر باشند، به منزل</w:t>
      </w:r>
      <w:r w:rsidR="00DF08BB" w:rsidRPr="00392055">
        <w:rPr>
          <w:rStyle w:val="Char0"/>
          <w:rFonts w:hint="cs"/>
          <w:rtl/>
        </w:rPr>
        <w:t>ۀ</w:t>
      </w:r>
      <w:r w:rsidR="00AC2D37" w:rsidRPr="00392055">
        <w:rPr>
          <w:rStyle w:val="Char0"/>
          <w:rtl/>
        </w:rPr>
        <w:t xml:space="preserve"> </w:t>
      </w:r>
      <w:r w:rsidRPr="00392055">
        <w:rPr>
          <w:rStyle w:val="Char0"/>
          <w:rtl/>
        </w:rPr>
        <w:t>شخص عام</w:t>
      </w:r>
      <w:r w:rsidR="00DF08BB" w:rsidRPr="00392055">
        <w:rPr>
          <w:rStyle w:val="Char0"/>
          <w:rtl/>
        </w:rPr>
        <w:t>ی</w:t>
      </w:r>
      <w:r w:rsidRPr="00392055">
        <w:rPr>
          <w:rStyle w:val="Char0"/>
          <w:rtl/>
        </w:rPr>
        <w:t xml:space="preserve"> و عالم در اصل د</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در آن صورت زمان</w:t>
      </w:r>
      <w:r w:rsidR="00DF08BB" w:rsidRPr="00392055">
        <w:rPr>
          <w:rStyle w:val="Char0"/>
          <w:rtl/>
        </w:rPr>
        <w:t>ی</w:t>
      </w:r>
      <w:r w:rsidRPr="00392055">
        <w:rPr>
          <w:rStyle w:val="Char0"/>
          <w:rtl/>
        </w:rPr>
        <w:t xml:space="preserve"> </w:t>
      </w:r>
      <w:r w:rsidR="00DF08BB" w:rsidRPr="00392055">
        <w:rPr>
          <w:rStyle w:val="Char0"/>
          <w:rtl/>
        </w:rPr>
        <w:t>ک</w:t>
      </w:r>
      <w:r w:rsidR="006D2163" w:rsidRPr="00392055">
        <w:rPr>
          <w:rStyle w:val="Char0"/>
          <w:rtl/>
        </w:rPr>
        <w:t>ه تصور استدلال و نظر هر</w:t>
      </w:r>
      <w:r w:rsidR="00DF08BB" w:rsidRPr="00392055">
        <w:rPr>
          <w:rStyle w:val="Char0"/>
          <w:rtl/>
        </w:rPr>
        <w:t>ک</w:t>
      </w:r>
      <w:r w:rsidRPr="00392055">
        <w:rPr>
          <w:rStyle w:val="Char0"/>
          <w:rtl/>
        </w:rPr>
        <w:t>دام در اصل د</w:t>
      </w:r>
      <w:r w:rsidR="00DF08BB" w:rsidRPr="00392055">
        <w:rPr>
          <w:rStyle w:val="Char0"/>
          <w:rtl/>
        </w:rPr>
        <w:t>ی</w:t>
      </w:r>
      <w:r w:rsidRPr="00392055">
        <w:rPr>
          <w:rStyle w:val="Char0"/>
          <w:rtl/>
        </w:rPr>
        <w:t>ن برابر باشد،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عام</w:t>
      </w:r>
      <w:r w:rsidR="00DF08BB" w:rsidRPr="00392055">
        <w:rPr>
          <w:rStyle w:val="Char0"/>
          <w:rtl/>
        </w:rPr>
        <w:t>ی</w:t>
      </w:r>
      <w:r w:rsidRPr="00392055">
        <w:rPr>
          <w:rStyle w:val="Char0"/>
          <w:rtl/>
        </w:rPr>
        <w:t xml:space="preserve"> از عالم در آنچه توانا</w:t>
      </w:r>
      <w:r w:rsidR="00DF08BB" w:rsidRPr="00392055">
        <w:rPr>
          <w:rStyle w:val="Char0"/>
          <w:rtl/>
        </w:rPr>
        <w:t>یی</w:t>
      </w:r>
      <w:r w:rsidRPr="00392055">
        <w:rPr>
          <w:rStyle w:val="Char0"/>
          <w:rtl/>
        </w:rPr>
        <w:t xml:space="preserve"> اجتهاد و استدلال دارد،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همچن</w:t>
      </w:r>
      <w:r w:rsidR="00DF08BB" w:rsidRPr="00392055">
        <w:rPr>
          <w:rStyle w:val="Char0"/>
          <w:rtl/>
        </w:rPr>
        <w:t>ی</w:t>
      </w:r>
      <w:r w:rsidRPr="00392055">
        <w:rPr>
          <w:rStyle w:val="Char0"/>
          <w:rtl/>
        </w:rPr>
        <w:t>ن در مسائل فرع</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ن</w:t>
      </w:r>
      <w:r w:rsidR="00D530CD" w:rsidRPr="00392055">
        <w:rPr>
          <w:rStyle w:val="Char0"/>
          <w:rFonts w:hint="cs"/>
          <w:rtl/>
        </w:rPr>
        <w:t>،</w:t>
      </w:r>
      <w:r w:rsidRPr="00392055">
        <w:rPr>
          <w:rStyle w:val="Char0"/>
          <w:rtl/>
        </w:rPr>
        <w:t xml:space="preserve"> وضع بد</w:t>
      </w:r>
      <w:r w:rsidR="00DF08BB" w:rsidRPr="00392055">
        <w:rPr>
          <w:rStyle w:val="Char0"/>
          <w:rtl/>
        </w:rPr>
        <w:t>ی</w:t>
      </w:r>
      <w:r w:rsidRPr="00392055">
        <w:rPr>
          <w:rStyle w:val="Char0"/>
          <w:rtl/>
        </w:rPr>
        <w:t>ن منوال است و عالم نم</w:t>
      </w:r>
      <w:r w:rsidR="00DF08BB" w:rsidRPr="00392055">
        <w:rPr>
          <w:rStyle w:val="Char0"/>
          <w:rtl/>
        </w:rPr>
        <w:t>ی</w:t>
      </w:r>
      <w:r w:rsidRPr="00392055">
        <w:rPr>
          <w:rStyle w:val="Char0"/>
          <w:rtl/>
        </w:rPr>
        <w:t>‌تواند از عالم د</w:t>
      </w:r>
      <w:r w:rsidR="00DF08BB" w:rsidRPr="00392055">
        <w:rPr>
          <w:rStyle w:val="Char0"/>
          <w:rtl/>
        </w:rPr>
        <w:t>ی</w:t>
      </w:r>
      <w:r w:rsidRPr="00392055">
        <w:rPr>
          <w:rStyle w:val="Char0"/>
          <w:rtl/>
        </w:rPr>
        <w:t>گر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384"/>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جواب</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ا</w:t>
      </w:r>
      <w:r w:rsidR="00DF08BB" w:rsidRPr="00392055">
        <w:rPr>
          <w:rStyle w:val="Char0"/>
          <w:rtl/>
        </w:rPr>
        <w:t>ی</w:t>
      </w:r>
      <w:r w:rsidRPr="00392055">
        <w:rPr>
          <w:rStyle w:val="Char0"/>
          <w:rtl/>
        </w:rPr>
        <w:t>ن استدلال داده شده،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به ا</w:t>
      </w:r>
      <w:r w:rsidR="00DF08BB" w:rsidRPr="00392055">
        <w:rPr>
          <w:rStyle w:val="Char0"/>
          <w:rtl/>
        </w:rPr>
        <w:t>ی</w:t>
      </w:r>
      <w:r w:rsidRPr="00392055">
        <w:rPr>
          <w:rStyle w:val="Char0"/>
          <w:rtl/>
        </w:rPr>
        <w:t>ن گروه گفته م</w:t>
      </w:r>
      <w:r w:rsidR="00DF08BB" w:rsidRPr="00392055">
        <w:rPr>
          <w:rStyle w:val="Char0"/>
          <w:rtl/>
        </w:rPr>
        <w:t>ی</w:t>
      </w:r>
      <w:r w:rsidR="004B2099" w:rsidRPr="002478C8">
        <w:rPr>
          <w:rFonts w:cs="Lotus"/>
          <w:w w:val="10"/>
        </w:rPr>
        <w:t>‌</w:t>
      </w:r>
      <w:r w:rsidRPr="00C64670">
        <w:rPr>
          <w:rStyle w:val="Char0"/>
          <w:rtl/>
        </w:rPr>
        <w:t xml:space="preserve">شود، اگر فرض شود </w:t>
      </w:r>
      <w:r w:rsidR="00DF08BB">
        <w:rPr>
          <w:rStyle w:val="Char0"/>
          <w:rtl/>
        </w:rPr>
        <w:t>ک</w:t>
      </w:r>
      <w:r w:rsidRPr="00C64670">
        <w:rPr>
          <w:rStyle w:val="Char0"/>
          <w:rtl/>
        </w:rPr>
        <w:t>ه در د</w:t>
      </w:r>
      <w:r w:rsidR="00DF08BB">
        <w:rPr>
          <w:rStyle w:val="Char0"/>
          <w:rtl/>
        </w:rPr>
        <w:t>ی</w:t>
      </w:r>
      <w:r w:rsidRPr="00C64670">
        <w:rPr>
          <w:rStyle w:val="Char0"/>
          <w:rtl/>
        </w:rPr>
        <w:t>ن تقل</w:t>
      </w:r>
      <w:r w:rsidR="00DF08BB">
        <w:rPr>
          <w:rStyle w:val="Char0"/>
          <w:rtl/>
        </w:rPr>
        <w:t>ی</w:t>
      </w:r>
      <w:r w:rsidRPr="00C64670">
        <w:rPr>
          <w:rStyle w:val="Char0"/>
          <w:rtl/>
        </w:rPr>
        <w:t>د عالم از عالم د</w:t>
      </w:r>
      <w:r w:rsidR="00DF08BB">
        <w:rPr>
          <w:rStyle w:val="Char0"/>
          <w:rtl/>
        </w:rPr>
        <w:t>ی</w:t>
      </w:r>
      <w:r w:rsidRPr="00C64670">
        <w:rPr>
          <w:rStyle w:val="Char0"/>
          <w:rtl/>
        </w:rPr>
        <w:t>گر</w:t>
      </w:r>
      <w:r w:rsidR="00DF08BB">
        <w:rPr>
          <w:rStyle w:val="Char0"/>
          <w:rtl/>
        </w:rPr>
        <w:t>ی</w:t>
      </w:r>
      <w:r w:rsidRPr="00C64670">
        <w:rPr>
          <w:rStyle w:val="Char0"/>
          <w:rtl/>
        </w:rPr>
        <w:t xml:space="preserve"> در مسائل فرع</w:t>
      </w:r>
      <w:r w:rsidR="00DF08BB">
        <w:rPr>
          <w:rStyle w:val="Char0"/>
          <w:rtl/>
        </w:rPr>
        <w:t>ی</w:t>
      </w:r>
      <w:r w:rsidRPr="00C64670">
        <w:rPr>
          <w:rStyle w:val="Char0"/>
          <w:rtl/>
        </w:rPr>
        <w:t xml:space="preserve"> د</w:t>
      </w:r>
      <w:r w:rsidR="00DF08BB">
        <w:rPr>
          <w:rStyle w:val="Char0"/>
          <w:rtl/>
        </w:rPr>
        <w:t>ی</w:t>
      </w:r>
      <w:r w:rsidRPr="00C64670">
        <w:rPr>
          <w:rStyle w:val="Char0"/>
          <w:rtl/>
        </w:rPr>
        <w:t>ن آمده باشد. چن</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xml:space="preserve"> محال و غ</w:t>
      </w:r>
      <w:r w:rsidR="00DF08BB">
        <w:rPr>
          <w:rStyle w:val="Char0"/>
          <w:rtl/>
        </w:rPr>
        <w:t>ی</w:t>
      </w:r>
      <w:r w:rsidRPr="00C64670">
        <w:rPr>
          <w:rStyle w:val="Char0"/>
          <w:rtl/>
        </w:rPr>
        <w:t>رمم</w:t>
      </w:r>
      <w:r w:rsidR="00DF08BB">
        <w:rPr>
          <w:rStyle w:val="Char0"/>
          <w:rtl/>
        </w:rPr>
        <w:t>ک</w:t>
      </w:r>
      <w:r w:rsidRPr="00C64670">
        <w:rPr>
          <w:rStyle w:val="Char0"/>
          <w:rtl/>
        </w:rPr>
        <w:t>ن است؛ ز</w:t>
      </w:r>
      <w:r w:rsidR="00DF08BB">
        <w:rPr>
          <w:rStyle w:val="Char0"/>
          <w:rtl/>
        </w:rPr>
        <w:t>ی</w:t>
      </w:r>
      <w:r w:rsidRPr="00C64670">
        <w:rPr>
          <w:rStyle w:val="Char0"/>
          <w:rtl/>
        </w:rPr>
        <w:t xml:space="preserve">را </w:t>
      </w:r>
      <w:r w:rsidR="00DF08BB">
        <w:rPr>
          <w:rStyle w:val="Char0"/>
          <w:rtl/>
        </w:rPr>
        <w:t>یکی</w:t>
      </w:r>
      <w:r w:rsidRPr="00C64670">
        <w:rPr>
          <w:rStyle w:val="Char0"/>
          <w:rtl/>
        </w:rPr>
        <w:t xml:space="preserve"> از شرا</w:t>
      </w:r>
      <w:r w:rsidR="00DF08BB">
        <w:rPr>
          <w:rStyle w:val="Char0"/>
          <w:rtl/>
        </w:rPr>
        <w:t>ی</w:t>
      </w:r>
      <w:r w:rsidRPr="00C64670">
        <w:rPr>
          <w:rStyle w:val="Char0"/>
          <w:rtl/>
        </w:rPr>
        <w:t>ط ت</w:t>
      </w:r>
      <w:r w:rsidR="00DF08BB">
        <w:rPr>
          <w:rStyle w:val="Char0"/>
          <w:rtl/>
        </w:rPr>
        <w:t>ک</w:t>
      </w:r>
      <w:r w:rsidRPr="00C64670">
        <w:rPr>
          <w:rStyle w:val="Char0"/>
          <w:rtl/>
        </w:rPr>
        <w:t>ل</w:t>
      </w:r>
      <w:r w:rsidR="00DF08BB">
        <w:rPr>
          <w:rStyle w:val="Char0"/>
          <w:rtl/>
        </w:rPr>
        <w:t>ی</w:t>
      </w:r>
      <w:r w:rsidRPr="00C64670">
        <w:rPr>
          <w:rStyle w:val="Char0"/>
          <w:rtl/>
        </w:rPr>
        <w:t>ف، شناخت و آگاه</w:t>
      </w:r>
      <w:r w:rsidR="00DF08BB">
        <w:rPr>
          <w:rStyle w:val="Char0"/>
          <w:rtl/>
        </w:rPr>
        <w:t>ی</w:t>
      </w:r>
      <w:r w:rsidRPr="00C64670">
        <w:rPr>
          <w:rStyle w:val="Char0"/>
          <w:rtl/>
        </w:rPr>
        <w:t xml:space="preserve"> از چ</w:t>
      </w:r>
      <w:r w:rsidR="00DF08BB">
        <w:rPr>
          <w:rStyle w:val="Char0"/>
          <w:rtl/>
        </w:rPr>
        <w:t>ی</w:t>
      </w:r>
      <w:r w:rsidRPr="00C64670">
        <w:rPr>
          <w:rStyle w:val="Char0"/>
          <w:rtl/>
        </w:rPr>
        <w:t>ز</w:t>
      </w:r>
      <w:r w:rsidR="00DF08BB">
        <w:rPr>
          <w:rStyle w:val="Char0"/>
          <w:rtl/>
        </w:rPr>
        <w:t>ی</w:t>
      </w:r>
      <w:r w:rsidRPr="00C64670">
        <w:rPr>
          <w:rStyle w:val="Char0"/>
          <w:rtl/>
        </w:rPr>
        <w:t xml:space="preserve"> است </w:t>
      </w:r>
      <w:r w:rsidR="00DF08BB">
        <w:rPr>
          <w:rStyle w:val="Char0"/>
          <w:rtl/>
        </w:rPr>
        <w:t>ک</w:t>
      </w:r>
      <w:r w:rsidRPr="00C64670">
        <w:rPr>
          <w:rStyle w:val="Char0"/>
          <w:rtl/>
        </w:rPr>
        <w:t>ه انسان بدان م</w:t>
      </w:r>
      <w:r w:rsidR="00DF08BB">
        <w:rPr>
          <w:rStyle w:val="Char0"/>
          <w:rtl/>
        </w:rPr>
        <w:t>ک</w:t>
      </w:r>
      <w:r w:rsidRPr="00C64670">
        <w:rPr>
          <w:rStyle w:val="Char0"/>
          <w:rtl/>
        </w:rPr>
        <w:t>لف شده است و چن</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xml:space="preserve"> ه</w:t>
      </w:r>
      <w:r w:rsidR="00DF08BB">
        <w:rPr>
          <w:rStyle w:val="Char0"/>
          <w:rtl/>
        </w:rPr>
        <w:t>ی</w:t>
      </w:r>
      <w:r w:rsidRPr="00C64670">
        <w:rPr>
          <w:rStyle w:val="Char0"/>
          <w:rtl/>
        </w:rPr>
        <w:t>چ</w:t>
      </w:r>
      <w:r w:rsidR="00416D97" w:rsidRPr="00C64670">
        <w:rPr>
          <w:rStyle w:val="Char0"/>
          <w:rtl/>
        </w:rPr>
        <w:softHyphen/>
      </w:r>
      <w:r w:rsidRPr="00C64670">
        <w:rPr>
          <w:rStyle w:val="Char0"/>
          <w:rtl/>
        </w:rPr>
        <w:t>گاه از راه تقل</w:t>
      </w:r>
      <w:r w:rsidR="00DF08BB">
        <w:rPr>
          <w:rStyle w:val="Char0"/>
          <w:rtl/>
        </w:rPr>
        <w:t>ی</w:t>
      </w:r>
      <w:r w:rsidRPr="00C64670">
        <w:rPr>
          <w:rStyle w:val="Char0"/>
          <w:rtl/>
        </w:rPr>
        <w:t>د دانسته نم</w:t>
      </w:r>
      <w:r w:rsidR="00DF08BB">
        <w:rPr>
          <w:rStyle w:val="Char0"/>
          <w:rtl/>
        </w:rPr>
        <w:t>ی</w:t>
      </w:r>
      <w:r w:rsidRPr="00C64670">
        <w:rPr>
          <w:rStyle w:val="Char0"/>
          <w:rtl/>
        </w:rPr>
        <w:t>‌شود و اگر خداوند متعال م</w:t>
      </w:r>
      <w:r w:rsidR="00DF08BB">
        <w:rPr>
          <w:rStyle w:val="Char0"/>
          <w:rtl/>
        </w:rPr>
        <w:t>ی</w:t>
      </w:r>
      <w:r w:rsidRPr="00C64670">
        <w:rPr>
          <w:rStyle w:val="Char0"/>
          <w:rtl/>
        </w:rPr>
        <w:t xml:space="preserve">‌فرمود </w:t>
      </w:r>
      <w:r w:rsidR="00DF08BB">
        <w:rPr>
          <w:rStyle w:val="Char0"/>
          <w:rtl/>
        </w:rPr>
        <w:t>ک</w:t>
      </w:r>
      <w:r w:rsidRPr="00C64670">
        <w:rPr>
          <w:rStyle w:val="Char0"/>
          <w:rtl/>
        </w:rPr>
        <w:t>ه استدلال ن</w:t>
      </w:r>
      <w:r w:rsidR="00DF08BB">
        <w:rPr>
          <w:rStyle w:val="Char0"/>
          <w:rtl/>
        </w:rPr>
        <w:t>ک</w:t>
      </w:r>
      <w:r w:rsidRPr="00C64670">
        <w:rPr>
          <w:rStyle w:val="Char0"/>
          <w:rtl/>
        </w:rPr>
        <w:t>ن</w:t>
      </w:r>
      <w:r w:rsidR="00DF08BB">
        <w:rPr>
          <w:rStyle w:val="Char0"/>
          <w:rtl/>
        </w:rPr>
        <w:t>ی</w:t>
      </w:r>
      <w:r w:rsidRPr="00C64670">
        <w:rPr>
          <w:rStyle w:val="Char0"/>
          <w:rtl/>
        </w:rPr>
        <w:t>د و بدان</w:t>
      </w:r>
      <w:r w:rsidR="00DF08BB">
        <w:rPr>
          <w:rStyle w:val="Char0"/>
          <w:rtl/>
        </w:rPr>
        <w:t>ی</w:t>
      </w:r>
      <w:r w:rsidRPr="00C64670">
        <w:rPr>
          <w:rStyle w:val="Char0"/>
          <w:rtl/>
        </w:rPr>
        <w:t>د، همانا ا</w:t>
      </w:r>
      <w:r w:rsidR="00DF08BB">
        <w:rPr>
          <w:rStyle w:val="Char0"/>
          <w:rtl/>
        </w:rPr>
        <w:t>ی</w:t>
      </w:r>
      <w:r w:rsidRPr="00C64670">
        <w:rPr>
          <w:rStyle w:val="Char0"/>
          <w:rtl/>
        </w:rPr>
        <w:t>ن از قب</w:t>
      </w:r>
      <w:r w:rsidR="00DF08BB">
        <w:rPr>
          <w:rStyle w:val="Char0"/>
          <w:rtl/>
        </w:rPr>
        <w:t>ی</w:t>
      </w:r>
      <w:r w:rsidRPr="00C64670">
        <w:rPr>
          <w:rStyle w:val="Char0"/>
          <w:rtl/>
        </w:rPr>
        <w:t>ل ت</w:t>
      </w:r>
      <w:r w:rsidR="00DF08BB">
        <w:rPr>
          <w:rStyle w:val="Char0"/>
          <w:rtl/>
        </w:rPr>
        <w:t>ک</w:t>
      </w:r>
      <w:r w:rsidRPr="00C64670">
        <w:rPr>
          <w:rStyle w:val="Char0"/>
          <w:rtl/>
        </w:rPr>
        <w:t>ل</w:t>
      </w:r>
      <w:r w:rsidR="00DF08BB">
        <w:rPr>
          <w:rStyle w:val="Char0"/>
          <w:rtl/>
        </w:rPr>
        <w:t>ی</w:t>
      </w:r>
      <w:r w:rsidRPr="00C64670">
        <w:rPr>
          <w:rStyle w:val="Char0"/>
          <w:rtl/>
        </w:rPr>
        <w:t>ف محال م</w:t>
      </w:r>
      <w:r w:rsidR="00DF08BB">
        <w:rPr>
          <w:rStyle w:val="Char0"/>
          <w:rtl/>
        </w:rPr>
        <w:t>ی</w:t>
      </w:r>
      <w:r w:rsidRPr="00C64670">
        <w:rPr>
          <w:rStyle w:val="Char0"/>
          <w:rtl/>
        </w:rPr>
        <w:t>‌بود، چن</w:t>
      </w:r>
      <w:r w:rsidR="00DF08BB">
        <w:rPr>
          <w:rStyle w:val="Char0"/>
          <w:rtl/>
        </w:rPr>
        <w:t>ی</w:t>
      </w:r>
      <w:r w:rsidRPr="00C64670">
        <w:rPr>
          <w:rStyle w:val="Char0"/>
          <w:rtl/>
        </w:rPr>
        <w:t>ن امر</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هر</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مقدار</w:t>
      </w:r>
      <w:r w:rsidR="00DF08BB">
        <w:rPr>
          <w:rStyle w:val="Char0"/>
          <w:rtl/>
        </w:rPr>
        <w:t>ی</w:t>
      </w:r>
      <w:r w:rsidRPr="00C64670">
        <w:rPr>
          <w:rStyle w:val="Char0"/>
          <w:rtl/>
        </w:rPr>
        <w:t xml:space="preserve"> تأمل </w:t>
      </w:r>
      <w:r w:rsidR="00DF08BB">
        <w:rPr>
          <w:rStyle w:val="Char0"/>
          <w:rtl/>
        </w:rPr>
        <w:t>ک</w:t>
      </w:r>
      <w:r w:rsidRPr="00C64670">
        <w:rPr>
          <w:rStyle w:val="Char0"/>
          <w:rtl/>
        </w:rPr>
        <w:t>ند، واضح و آش</w:t>
      </w:r>
      <w:r w:rsidR="00DF08BB">
        <w:rPr>
          <w:rStyle w:val="Char0"/>
          <w:rtl/>
        </w:rPr>
        <w:t>ک</w:t>
      </w:r>
      <w:r w:rsidRPr="00C64670">
        <w:rPr>
          <w:rStyle w:val="Char0"/>
          <w:rtl/>
        </w:rPr>
        <w:t xml:space="preserve">ار است </w:t>
      </w:r>
      <w:r w:rsidR="00DF08BB">
        <w:rPr>
          <w:rStyle w:val="Char0"/>
          <w:rtl/>
        </w:rPr>
        <w:t>ک</w:t>
      </w:r>
      <w:r w:rsidRPr="00C64670">
        <w:rPr>
          <w:rStyle w:val="Char0"/>
          <w:rtl/>
        </w:rPr>
        <w:t>ه اجتهاد در مسائل فرع</w:t>
      </w:r>
      <w:r w:rsidR="00DF08BB">
        <w:rPr>
          <w:rStyle w:val="Char0"/>
          <w:rtl/>
        </w:rPr>
        <w:t>ی</w:t>
      </w:r>
      <w:r w:rsidRPr="00C64670">
        <w:rPr>
          <w:rStyle w:val="Char0"/>
          <w:rtl/>
        </w:rPr>
        <w:t xml:space="preserve"> د</w:t>
      </w:r>
      <w:r w:rsidR="00DF08BB">
        <w:rPr>
          <w:rStyle w:val="Char0"/>
          <w:rtl/>
        </w:rPr>
        <w:t>ی</w:t>
      </w:r>
      <w:r w:rsidRPr="00C64670">
        <w:rPr>
          <w:rStyle w:val="Char0"/>
          <w:rtl/>
        </w:rPr>
        <w:t>ن، عبارت است از تمس</w:t>
      </w:r>
      <w:r w:rsidR="00DF08BB">
        <w:rPr>
          <w:rStyle w:val="Char0"/>
          <w:rtl/>
        </w:rPr>
        <w:t>ک</w:t>
      </w:r>
      <w:r w:rsidRPr="00C64670">
        <w:rPr>
          <w:rStyle w:val="Char0"/>
          <w:rtl/>
        </w:rPr>
        <w:t xml:space="preserve"> به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ه قطع</w:t>
      </w:r>
      <w:r w:rsidR="00DF08BB">
        <w:rPr>
          <w:rStyle w:val="Char0"/>
          <w:rtl/>
        </w:rPr>
        <w:t>ی</w:t>
      </w:r>
      <w:r w:rsidRPr="00C64670">
        <w:rPr>
          <w:rStyle w:val="Char0"/>
          <w:rtl/>
        </w:rPr>
        <w:t xml:space="preserve"> و </w:t>
      </w:r>
      <w:r w:rsidR="00DF08BB">
        <w:rPr>
          <w:rStyle w:val="Char0"/>
          <w:rtl/>
        </w:rPr>
        <w:t>ی</w:t>
      </w:r>
      <w:r w:rsidRPr="00C64670">
        <w:rPr>
          <w:rStyle w:val="Char0"/>
          <w:rtl/>
        </w:rPr>
        <w:t>ق</w:t>
      </w:r>
      <w:r w:rsidR="00DF08BB">
        <w:rPr>
          <w:rStyle w:val="Char0"/>
          <w:rtl/>
        </w:rPr>
        <w:t>ی</w:t>
      </w:r>
      <w:r w:rsidRPr="00C64670">
        <w:rPr>
          <w:rStyle w:val="Char0"/>
          <w:rtl/>
        </w:rPr>
        <w:t>ن</w:t>
      </w:r>
      <w:r w:rsidR="00DF08BB">
        <w:rPr>
          <w:rStyle w:val="Char0"/>
          <w:rtl/>
        </w:rPr>
        <w:t>ی</w:t>
      </w:r>
      <w:r w:rsidRPr="00C64670">
        <w:rPr>
          <w:rStyle w:val="Char0"/>
          <w:rtl/>
        </w:rPr>
        <w:t xml:space="preserve"> ن</w:t>
      </w:r>
      <w:r w:rsidR="00DF08BB">
        <w:rPr>
          <w:rStyle w:val="Char0"/>
          <w:rtl/>
        </w:rPr>
        <w:t>ی</w:t>
      </w:r>
      <w:r w:rsidRPr="00C64670">
        <w:rPr>
          <w:rStyle w:val="Char0"/>
          <w:rtl/>
        </w:rPr>
        <w:t>ست و همانند استدلال در اصول د</w:t>
      </w:r>
      <w:r w:rsidR="00DF08BB">
        <w:rPr>
          <w:rStyle w:val="Char0"/>
          <w:rtl/>
        </w:rPr>
        <w:t>ی</w:t>
      </w:r>
      <w:r w:rsidRPr="00C64670">
        <w:rPr>
          <w:rStyle w:val="Char0"/>
          <w:rtl/>
        </w:rPr>
        <w:t>ن ن</w:t>
      </w:r>
      <w:r w:rsidR="00DF08BB">
        <w:rPr>
          <w:rStyle w:val="Char0"/>
          <w:rtl/>
        </w:rPr>
        <w:t>ی</w:t>
      </w:r>
      <w:r w:rsidRPr="00C64670">
        <w:rPr>
          <w:rStyle w:val="Char0"/>
          <w:rtl/>
        </w:rPr>
        <w:t>ست؛ ز</w:t>
      </w:r>
      <w:r w:rsidR="00DF08BB">
        <w:rPr>
          <w:rStyle w:val="Char0"/>
          <w:rtl/>
        </w:rPr>
        <w:t>ی</w:t>
      </w:r>
      <w:r w:rsidRPr="00C64670">
        <w:rPr>
          <w:rStyle w:val="Char0"/>
          <w:rtl/>
        </w:rPr>
        <w:t>را مسائل اصول</w:t>
      </w:r>
      <w:r w:rsidR="00DF08BB">
        <w:rPr>
          <w:rStyle w:val="Char0"/>
          <w:rtl/>
        </w:rPr>
        <w:t>ی</w:t>
      </w:r>
      <w:r w:rsidRPr="00C64670">
        <w:rPr>
          <w:rStyle w:val="Char0"/>
          <w:rtl/>
        </w:rPr>
        <w:t xml:space="preserve"> قطع</w:t>
      </w:r>
      <w:r w:rsidR="00DF08BB">
        <w:rPr>
          <w:rStyle w:val="Char0"/>
          <w:rtl/>
        </w:rPr>
        <w:t>ی</w:t>
      </w:r>
      <w:r w:rsidRPr="00C64670">
        <w:rPr>
          <w:rStyle w:val="Char0"/>
          <w:rtl/>
        </w:rPr>
        <w:t xml:space="preserve"> و </w:t>
      </w:r>
      <w:r w:rsidR="00DF08BB">
        <w:rPr>
          <w:rStyle w:val="Char0"/>
          <w:rtl/>
        </w:rPr>
        <w:t>ی</w:t>
      </w:r>
      <w:r w:rsidRPr="00C64670">
        <w:rPr>
          <w:rStyle w:val="Char0"/>
          <w:rtl/>
        </w:rPr>
        <w:t>ق</w:t>
      </w:r>
      <w:r w:rsidR="00DF08BB">
        <w:rPr>
          <w:rStyle w:val="Char0"/>
          <w:rtl/>
        </w:rPr>
        <w:t>ی</w:t>
      </w:r>
      <w:r w:rsidRPr="00C64670">
        <w:rPr>
          <w:rStyle w:val="Char0"/>
          <w:rtl/>
        </w:rPr>
        <w:t>ن</w:t>
      </w:r>
      <w:r w:rsidR="00DF08BB">
        <w:rPr>
          <w:rStyle w:val="Char0"/>
          <w:rtl/>
        </w:rPr>
        <w:t>ی</w:t>
      </w:r>
      <w:r w:rsidRPr="00C64670">
        <w:rPr>
          <w:rStyle w:val="Char0"/>
          <w:rtl/>
        </w:rPr>
        <w:t xml:space="preserve"> هستند.</w:t>
      </w:r>
      <w:r w:rsidRPr="006933B2">
        <w:rPr>
          <w:rStyle w:val="FootnoteReference"/>
          <w:rFonts w:cs="IRNazli"/>
          <w:sz w:val="32"/>
          <w:rtl/>
        </w:rPr>
        <w:t>(</w:t>
      </w:r>
      <w:r w:rsidRPr="006933B2">
        <w:rPr>
          <w:rStyle w:val="FootnoteReference"/>
          <w:rFonts w:cs="IRNazli"/>
          <w:sz w:val="32"/>
          <w:rtl/>
        </w:rPr>
        <w:footnoteReference w:id="385"/>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 xml:space="preserve">مجتهد به </w:t>
      </w:r>
      <w:r w:rsidR="00D530CD" w:rsidRPr="00392055">
        <w:rPr>
          <w:rStyle w:val="Char0"/>
          <w:rFonts w:hint="cs"/>
          <w:rtl/>
        </w:rPr>
        <w:t>دل</w:t>
      </w:r>
      <w:r w:rsidR="00DF08BB" w:rsidRPr="00392055">
        <w:rPr>
          <w:rStyle w:val="Char0"/>
          <w:rFonts w:hint="cs"/>
          <w:rtl/>
        </w:rPr>
        <w:t>ی</w:t>
      </w:r>
      <w:r w:rsidR="00D530CD" w:rsidRPr="00392055">
        <w:rPr>
          <w:rStyle w:val="Char0"/>
          <w:rFonts w:hint="cs"/>
          <w:rtl/>
        </w:rPr>
        <w:t>ل</w:t>
      </w:r>
      <w:r w:rsidRPr="00392055">
        <w:rPr>
          <w:rStyle w:val="Char0"/>
          <w:rtl/>
        </w:rPr>
        <w:t xml:space="preserve"> دارا بودن تمام ابزار اجتهاد</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‌تواند اجتهاد </w:t>
      </w:r>
      <w:r w:rsidR="00DF08BB" w:rsidRPr="00392055">
        <w:rPr>
          <w:rStyle w:val="Char0"/>
          <w:rtl/>
        </w:rPr>
        <w:t>ک</w:t>
      </w:r>
      <w:r w:rsidRPr="00392055">
        <w:rPr>
          <w:rStyle w:val="Char0"/>
          <w:rtl/>
        </w:rPr>
        <w:t xml:space="preserve">ند، پس </w:t>
      </w:r>
      <w:r w:rsidR="00CC2126" w:rsidRPr="00392055">
        <w:rPr>
          <w:rStyle w:val="Char0"/>
          <w:rFonts w:hint="cs"/>
          <w:rtl/>
        </w:rPr>
        <w:t>زمان</w:t>
      </w:r>
      <w:r w:rsidR="00DF08BB" w:rsidRPr="00392055">
        <w:rPr>
          <w:rStyle w:val="Char0"/>
          <w:rFonts w:hint="cs"/>
          <w:rtl/>
        </w:rPr>
        <w:t>ی</w:t>
      </w:r>
      <w:r w:rsidR="00CC2126" w:rsidRPr="00392055">
        <w:rPr>
          <w:rStyle w:val="Char0"/>
          <w:rFonts w:hint="cs"/>
          <w:rtl/>
        </w:rPr>
        <w:t xml:space="preserve"> که </w:t>
      </w:r>
      <w:r w:rsidRPr="00392055">
        <w:rPr>
          <w:rStyle w:val="Char0"/>
          <w:rtl/>
        </w:rPr>
        <w:t>ام</w:t>
      </w:r>
      <w:r w:rsidR="00DF08BB" w:rsidRPr="00392055">
        <w:rPr>
          <w:rStyle w:val="Char0"/>
          <w:rtl/>
        </w:rPr>
        <w:t>ک</w:t>
      </w:r>
      <w:r w:rsidRPr="00392055">
        <w:rPr>
          <w:rStyle w:val="Char0"/>
          <w:rtl/>
        </w:rPr>
        <w:t>ان عمل به اجتهاد</w:t>
      </w:r>
      <w:r w:rsidR="00CC2126" w:rsidRPr="00392055">
        <w:rPr>
          <w:rStyle w:val="Char0"/>
          <w:rFonts w:hint="cs"/>
          <w:rtl/>
        </w:rPr>
        <w:t xml:space="preserve"> و</w:t>
      </w:r>
      <w:r w:rsidR="00DF08BB" w:rsidRPr="00392055">
        <w:rPr>
          <w:rStyle w:val="Char0"/>
          <w:rFonts w:hint="cs"/>
          <w:rtl/>
        </w:rPr>
        <w:t>ی</w:t>
      </w:r>
      <w:r w:rsidRPr="00392055">
        <w:rPr>
          <w:rStyle w:val="Char0"/>
          <w:rtl/>
        </w:rPr>
        <w:t xml:space="preserve"> </w:t>
      </w:r>
      <w:r w:rsidR="00CC2126" w:rsidRPr="00392055">
        <w:rPr>
          <w:rStyle w:val="Char0"/>
          <w:rFonts w:hint="cs"/>
          <w:rtl/>
        </w:rPr>
        <w:t xml:space="preserve">وجود داشته باشد، </w:t>
      </w:r>
      <w:r w:rsidRPr="00392055">
        <w:rPr>
          <w:rStyle w:val="Char0"/>
          <w:rtl/>
        </w:rPr>
        <w:t>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از قول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هم</w:t>
      </w:r>
      <w:r w:rsidR="00392055">
        <w:rPr>
          <w:rStyle w:val="Char0"/>
          <w:rtl/>
        </w:rPr>
        <w:t>چنان‌که</w:t>
      </w:r>
      <w:r w:rsidRPr="00392055">
        <w:rPr>
          <w:rStyle w:val="Char0"/>
          <w:rtl/>
        </w:rPr>
        <w:t xml:space="preserve">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در مسائل عقل</w:t>
      </w:r>
      <w:r w:rsidR="00DF08BB" w:rsidRPr="00392055">
        <w:rPr>
          <w:rStyle w:val="Char0"/>
          <w:rtl/>
        </w:rPr>
        <w:t>ی</w:t>
      </w:r>
      <w:r w:rsidRPr="00392055">
        <w:rPr>
          <w:rStyle w:val="Char0"/>
          <w:rtl/>
        </w:rPr>
        <w:t xml:space="preserve"> از قول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چون توانا</w:t>
      </w:r>
      <w:r w:rsidR="00DF08BB" w:rsidRPr="00392055">
        <w:rPr>
          <w:rStyle w:val="Char0"/>
          <w:rtl/>
        </w:rPr>
        <w:t>یی</w:t>
      </w:r>
      <w:r w:rsidRPr="00392055">
        <w:rPr>
          <w:rStyle w:val="Char0"/>
          <w:rtl/>
        </w:rPr>
        <w:t xml:space="preserve"> نظر و استدلال در آن را دارد.</w:t>
      </w:r>
      <w:r w:rsidRPr="006933B2">
        <w:rPr>
          <w:rStyle w:val="FootnoteReference"/>
          <w:rFonts w:cs="IRNazli"/>
          <w:sz w:val="32"/>
          <w:rtl/>
        </w:rPr>
        <w:t>(</w:t>
      </w:r>
      <w:r w:rsidRPr="006933B2">
        <w:rPr>
          <w:rStyle w:val="FootnoteReference"/>
          <w:rFonts w:cs="IRNazli"/>
          <w:sz w:val="32"/>
          <w:rtl/>
        </w:rPr>
        <w:footnoteReference w:id="386"/>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اگر تقل</w:t>
      </w:r>
      <w:r w:rsidR="00DF08BB" w:rsidRPr="00392055">
        <w:rPr>
          <w:rStyle w:val="Char0"/>
          <w:rtl/>
        </w:rPr>
        <w:t>ی</w:t>
      </w:r>
      <w:r w:rsidRPr="00392055">
        <w:rPr>
          <w:rStyle w:val="Char0"/>
          <w:rtl/>
        </w:rPr>
        <w:t>د عالم از عالم</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جا</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 xml:space="preserve">‌بود، در آن صورت تابع و متبوع </w:t>
      </w:r>
      <w:r w:rsidR="00DF08BB" w:rsidRPr="00392055">
        <w:rPr>
          <w:rStyle w:val="Char0"/>
          <w:rtl/>
        </w:rPr>
        <w:t>ی</w:t>
      </w:r>
      <w:r w:rsidRPr="00392055">
        <w:rPr>
          <w:rStyle w:val="Char0"/>
          <w:rtl/>
        </w:rPr>
        <w:t>ا عصمت با هم برابر م</w:t>
      </w:r>
      <w:r w:rsidR="00DF08BB" w:rsidRPr="00392055">
        <w:rPr>
          <w:rStyle w:val="Char0"/>
          <w:rtl/>
        </w:rPr>
        <w:t>ی</w:t>
      </w:r>
      <w:r w:rsidRPr="00392055">
        <w:rPr>
          <w:rStyle w:val="Char0"/>
          <w:rtl/>
        </w:rPr>
        <w:t>‌بودند، حال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چن</w:t>
      </w:r>
      <w:r w:rsidR="00DF08BB" w:rsidRPr="00392055">
        <w:rPr>
          <w:rStyle w:val="Char0"/>
          <w:rtl/>
        </w:rPr>
        <w:t>ی</w:t>
      </w:r>
      <w:r w:rsidRPr="00392055">
        <w:rPr>
          <w:rStyle w:val="Char0"/>
          <w:rtl/>
        </w:rPr>
        <w:t>ن ن</w:t>
      </w:r>
      <w:r w:rsidR="00DF08BB" w:rsidRPr="00392055">
        <w:rPr>
          <w:rStyle w:val="Char0"/>
          <w:rtl/>
        </w:rPr>
        <w:t>ی</w:t>
      </w:r>
      <w:r w:rsidRPr="00392055">
        <w:rPr>
          <w:rStyle w:val="Char0"/>
          <w:rtl/>
        </w:rPr>
        <w:t xml:space="preserve">ست و تابع و متبوع در علم </w:t>
      </w:r>
      <w:r w:rsidR="00DF08BB" w:rsidRPr="00392055">
        <w:rPr>
          <w:rStyle w:val="Char0"/>
          <w:rtl/>
        </w:rPr>
        <w:t>ی</w:t>
      </w:r>
      <w:r w:rsidRPr="00392055">
        <w:rPr>
          <w:rStyle w:val="Char0"/>
          <w:rtl/>
        </w:rPr>
        <w:t>ا</w:t>
      </w:r>
      <w:r w:rsidR="00916EED" w:rsidRPr="00392055">
        <w:rPr>
          <w:rStyle w:val="Char0"/>
          <w:rFonts w:hint="cs"/>
          <w:rtl/>
        </w:rPr>
        <w:t xml:space="preserve"> </w:t>
      </w:r>
      <w:r w:rsidRPr="00392055">
        <w:rPr>
          <w:rStyle w:val="Char0"/>
          <w:rtl/>
        </w:rPr>
        <w:t>عصمت با</w:t>
      </w:r>
      <w:r w:rsidR="00DF08BB" w:rsidRPr="00392055">
        <w:rPr>
          <w:rStyle w:val="Char0"/>
          <w:rtl/>
        </w:rPr>
        <w:t>ی</w:t>
      </w:r>
      <w:r w:rsidRPr="00392055">
        <w:rPr>
          <w:rStyle w:val="Char0"/>
          <w:rtl/>
        </w:rPr>
        <w:t>د با هم تفاوت داشته باشند.</w:t>
      </w:r>
      <w:r w:rsidRPr="006933B2">
        <w:rPr>
          <w:rStyle w:val="FootnoteReference"/>
          <w:rFonts w:cs="IRNazli"/>
          <w:sz w:val="32"/>
          <w:rtl/>
        </w:rPr>
        <w:t>(</w:t>
      </w:r>
      <w:r w:rsidRPr="006933B2">
        <w:rPr>
          <w:rStyle w:val="FootnoteReference"/>
          <w:rFonts w:cs="IRNazli"/>
          <w:sz w:val="32"/>
          <w:rtl/>
        </w:rPr>
        <w:footnoteReference w:id="38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جواب</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آنان داده م</w:t>
      </w:r>
      <w:r w:rsidR="00DF08BB" w:rsidRPr="00392055">
        <w:rPr>
          <w:rStyle w:val="Char0"/>
          <w:rtl/>
        </w:rPr>
        <w:t>ی</w:t>
      </w:r>
      <w:r w:rsidRPr="00392055">
        <w:rPr>
          <w:rStyle w:val="Char0"/>
          <w:rtl/>
        </w:rPr>
        <w:t>‌شود،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چن</w:t>
      </w:r>
      <w:r w:rsidR="00DF08BB" w:rsidRPr="00392055">
        <w:rPr>
          <w:rStyle w:val="Char0"/>
          <w:rtl/>
        </w:rPr>
        <w:t>ی</w:t>
      </w:r>
      <w:r w:rsidRPr="00392055">
        <w:rPr>
          <w:rStyle w:val="Char0"/>
          <w:rtl/>
        </w:rPr>
        <w:t>ن استدلال</w:t>
      </w:r>
      <w:r w:rsidR="00DF08BB" w:rsidRPr="00392055">
        <w:rPr>
          <w:rStyle w:val="Char0"/>
          <w:rtl/>
        </w:rPr>
        <w:t>ی</w:t>
      </w:r>
      <w:r w:rsidRPr="00392055">
        <w:rPr>
          <w:rStyle w:val="Char0"/>
          <w:rtl/>
        </w:rPr>
        <w:t xml:space="preserve"> ادعا</w:t>
      </w:r>
      <w:r w:rsidR="00DF08BB" w:rsidRPr="00392055">
        <w:rPr>
          <w:rStyle w:val="Char0"/>
          <w:rtl/>
        </w:rPr>
        <w:t>یی</w:t>
      </w:r>
      <w:r w:rsidRPr="00392055">
        <w:rPr>
          <w:rStyle w:val="Char0"/>
          <w:rtl/>
        </w:rPr>
        <w:t xml:space="preserve"> ب</w:t>
      </w:r>
      <w:r w:rsidR="00DF08BB" w:rsidRPr="00392055">
        <w:rPr>
          <w:rStyle w:val="Char0"/>
          <w:rtl/>
        </w:rPr>
        <w:t>ی</w:t>
      </w:r>
      <w:r w:rsidRPr="00392055">
        <w:rPr>
          <w:rStyle w:val="Char0"/>
          <w:rtl/>
        </w:rPr>
        <w:t>ش ن</w:t>
      </w:r>
      <w:r w:rsidR="00DF08BB" w:rsidRPr="00392055">
        <w:rPr>
          <w:rStyle w:val="Char0"/>
          <w:rtl/>
        </w:rPr>
        <w:t>ی</w:t>
      </w:r>
      <w:r w:rsidRPr="00392055">
        <w:rPr>
          <w:rStyle w:val="Char0"/>
          <w:rtl/>
        </w:rPr>
        <w:t xml:space="preserve">ست و </w:t>
      </w:r>
      <w:r w:rsidR="00AC3A3D" w:rsidRPr="00392055">
        <w:rPr>
          <w:rStyle w:val="Char0"/>
          <w:rFonts w:hint="cs"/>
          <w:rtl/>
        </w:rPr>
        <w:t>با چه دلا</w:t>
      </w:r>
      <w:r w:rsidR="00DF08BB" w:rsidRPr="00392055">
        <w:rPr>
          <w:rStyle w:val="Char0"/>
          <w:rFonts w:hint="cs"/>
          <w:rtl/>
        </w:rPr>
        <w:t>ی</w:t>
      </w:r>
      <w:r w:rsidR="00AC3A3D" w:rsidRPr="00392055">
        <w:rPr>
          <w:rStyle w:val="Char0"/>
          <w:rFonts w:hint="cs"/>
          <w:rtl/>
        </w:rPr>
        <w:t>ل</w:t>
      </w:r>
      <w:r w:rsidR="00DF08BB" w:rsidRPr="00392055">
        <w:rPr>
          <w:rStyle w:val="Char0"/>
          <w:rFonts w:hint="cs"/>
          <w:rtl/>
        </w:rPr>
        <w:t>ی</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AC3A3D" w:rsidRPr="00392055">
        <w:rPr>
          <w:rStyle w:val="Char0"/>
          <w:rFonts w:hint="cs"/>
          <w:rtl/>
        </w:rPr>
        <w:t xml:space="preserve">توان </w:t>
      </w:r>
      <w:r w:rsidRPr="00392055">
        <w:rPr>
          <w:rStyle w:val="Char0"/>
          <w:rtl/>
        </w:rPr>
        <w:t xml:space="preserve">اختلاف تابع و متبوع را در عصمت </w:t>
      </w:r>
      <w:r w:rsidR="00DF08BB" w:rsidRPr="00392055">
        <w:rPr>
          <w:rStyle w:val="Char0"/>
          <w:rtl/>
        </w:rPr>
        <w:t>ی</w:t>
      </w:r>
      <w:r w:rsidRPr="00392055">
        <w:rPr>
          <w:rStyle w:val="Char0"/>
          <w:rtl/>
        </w:rPr>
        <w:t xml:space="preserve">ا علم شرط </w:t>
      </w:r>
      <w:r w:rsidR="00DF08BB" w:rsidRPr="00392055">
        <w:rPr>
          <w:rStyle w:val="Char0"/>
          <w:rtl/>
        </w:rPr>
        <w:t>ک</w:t>
      </w:r>
      <w:r w:rsidRPr="00392055">
        <w:rPr>
          <w:rStyle w:val="Char0"/>
          <w:rtl/>
        </w:rPr>
        <w:t>رد</w:t>
      </w:r>
      <w:r w:rsidR="00AC3A3D" w:rsidRPr="00392055">
        <w:rPr>
          <w:rStyle w:val="Char0"/>
          <w:rFonts w:hint="cs"/>
          <w:rtl/>
        </w:rPr>
        <w:t>؟</w:t>
      </w:r>
      <w:r w:rsidRPr="00392055">
        <w:rPr>
          <w:rStyle w:val="Char0"/>
          <w:rtl/>
        </w:rPr>
        <w:t xml:space="preserve"> در نت</w:t>
      </w:r>
      <w:r w:rsidR="00DF08BB" w:rsidRPr="00392055">
        <w:rPr>
          <w:rStyle w:val="Char0"/>
          <w:rtl/>
        </w:rPr>
        <w:t>ی</w:t>
      </w:r>
      <w:r w:rsidRPr="00392055">
        <w:rPr>
          <w:rStyle w:val="Char0"/>
          <w:rtl/>
        </w:rPr>
        <w:t>جه آنچه بدان استدلال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ضع</w:t>
      </w:r>
      <w:r w:rsidR="00DF08BB" w:rsidRPr="00392055">
        <w:rPr>
          <w:rStyle w:val="Char0"/>
          <w:rtl/>
        </w:rPr>
        <w:t>ی</w:t>
      </w:r>
      <w:r w:rsidRPr="00392055">
        <w:rPr>
          <w:rStyle w:val="Char0"/>
          <w:rtl/>
        </w:rPr>
        <w:t>ف است.</w:t>
      </w:r>
      <w:r w:rsidRPr="006933B2">
        <w:rPr>
          <w:rStyle w:val="FootnoteReference"/>
          <w:rFonts w:cs="IRNazli"/>
          <w:sz w:val="32"/>
          <w:rtl/>
        </w:rPr>
        <w:t>(</w:t>
      </w:r>
      <w:r w:rsidRPr="006933B2">
        <w:rPr>
          <w:rStyle w:val="FootnoteReference"/>
          <w:rFonts w:cs="IRNazli"/>
          <w:sz w:val="32"/>
          <w:rtl/>
        </w:rPr>
        <w:footnoteReference w:id="388"/>
      </w:r>
      <w:r w:rsidRPr="006933B2">
        <w:rPr>
          <w:rStyle w:val="FootnoteReference"/>
          <w:rFonts w:cs="IRNazli"/>
          <w:sz w:val="32"/>
          <w:rtl/>
        </w:rPr>
        <w:t>)</w:t>
      </w:r>
    </w:p>
    <w:p w:rsidR="00E11DC7" w:rsidRPr="00392055" w:rsidRDefault="00E11DC7" w:rsidP="00392055">
      <w:pPr>
        <w:spacing w:line="240" w:lineRule="auto"/>
        <w:ind w:firstLine="284"/>
        <w:jc w:val="both"/>
        <w:rPr>
          <w:rStyle w:val="Char0"/>
          <w:spacing w:val="-2"/>
          <w:rtl/>
        </w:rPr>
      </w:pPr>
      <w:r w:rsidRPr="00392055">
        <w:rPr>
          <w:rStyle w:val="Char0"/>
          <w:spacing w:val="-2"/>
          <w:rtl/>
        </w:rPr>
        <w:t>مجتهد م</w:t>
      </w:r>
      <w:r w:rsidR="00DF08BB" w:rsidRPr="00392055">
        <w:rPr>
          <w:rStyle w:val="Char0"/>
          <w:spacing w:val="-2"/>
          <w:rtl/>
        </w:rPr>
        <w:t>ی</w:t>
      </w:r>
      <w:r w:rsidRPr="00392055">
        <w:rPr>
          <w:rStyle w:val="Char0"/>
          <w:spacing w:val="-2"/>
          <w:rtl/>
        </w:rPr>
        <w:t>‌تواند با اجتهاد خود به ح</w:t>
      </w:r>
      <w:r w:rsidR="00DF08BB" w:rsidRPr="00392055">
        <w:rPr>
          <w:rStyle w:val="Char0"/>
          <w:spacing w:val="-2"/>
          <w:rtl/>
        </w:rPr>
        <w:t>ک</w:t>
      </w:r>
      <w:r w:rsidRPr="00392055">
        <w:rPr>
          <w:rStyle w:val="Char0"/>
          <w:spacing w:val="-2"/>
          <w:rtl/>
        </w:rPr>
        <w:t>م واقعه واقف شود، پس برا</w:t>
      </w:r>
      <w:r w:rsidR="00DF08BB" w:rsidRPr="00392055">
        <w:rPr>
          <w:rStyle w:val="Char0"/>
          <w:spacing w:val="-2"/>
          <w:rtl/>
        </w:rPr>
        <w:t>ی</w:t>
      </w:r>
      <w:r w:rsidRPr="00392055">
        <w:rPr>
          <w:rStyle w:val="Char0"/>
          <w:spacing w:val="-2"/>
          <w:rtl/>
        </w:rPr>
        <w:t>ش جا</w:t>
      </w:r>
      <w:r w:rsidR="00DF08BB" w:rsidRPr="00392055">
        <w:rPr>
          <w:rStyle w:val="Char0"/>
          <w:spacing w:val="-2"/>
          <w:rtl/>
        </w:rPr>
        <w:t>ی</w:t>
      </w:r>
      <w:r w:rsidRPr="00392055">
        <w:rPr>
          <w:rStyle w:val="Char0"/>
          <w:spacing w:val="-2"/>
          <w:rtl/>
        </w:rPr>
        <w:t>ز ن</w:t>
      </w:r>
      <w:r w:rsidR="00DF08BB" w:rsidRPr="00392055">
        <w:rPr>
          <w:rStyle w:val="Char0"/>
          <w:spacing w:val="-2"/>
          <w:rtl/>
        </w:rPr>
        <w:t>ی</w:t>
      </w:r>
      <w:r w:rsidRPr="00392055">
        <w:rPr>
          <w:rStyle w:val="Char0"/>
          <w:spacing w:val="-2"/>
          <w:rtl/>
        </w:rPr>
        <w:t xml:space="preserve">ست </w:t>
      </w:r>
      <w:r w:rsidR="00DF08BB" w:rsidRPr="00392055">
        <w:rPr>
          <w:rStyle w:val="Char0"/>
          <w:spacing w:val="-2"/>
          <w:rtl/>
        </w:rPr>
        <w:t>ک</w:t>
      </w:r>
      <w:r w:rsidRPr="00392055">
        <w:rPr>
          <w:rStyle w:val="Char0"/>
          <w:spacing w:val="-2"/>
          <w:rtl/>
        </w:rPr>
        <w:t>ه از آن عدول نما</w:t>
      </w:r>
      <w:r w:rsidR="00DF08BB" w:rsidRPr="00392055">
        <w:rPr>
          <w:rStyle w:val="Char0"/>
          <w:spacing w:val="-2"/>
          <w:rtl/>
        </w:rPr>
        <w:t>ی</w:t>
      </w:r>
      <w:r w:rsidRPr="00392055">
        <w:rPr>
          <w:rStyle w:val="Char0"/>
          <w:spacing w:val="-2"/>
          <w:rtl/>
        </w:rPr>
        <w:t>د و به طرف چ</w:t>
      </w:r>
      <w:r w:rsidR="00DF08BB" w:rsidRPr="00392055">
        <w:rPr>
          <w:rStyle w:val="Char0"/>
          <w:spacing w:val="-2"/>
          <w:rtl/>
        </w:rPr>
        <w:t>ی</w:t>
      </w:r>
      <w:r w:rsidRPr="00392055">
        <w:rPr>
          <w:rStyle w:val="Char0"/>
          <w:spacing w:val="-2"/>
          <w:rtl/>
        </w:rPr>
        <w:t>ز</w:t>
      </w:r>
      <w:r w:rsidR="00DF08BB" w:rsidRPr="00392055">
        <w:rPr>
          <w:rStyle w:val="Char0"/>
          <w:spacing w:val="-2"/>
          <w:rtl/>
        </w:rPr>
        <w:t>ی</w:t>
      </w:r>
      <w:r w:rsidRPr="00392055">
        <w:rPr>
          <w:rStyle w:val="Char0"/>
          <w:spacing w:val="-2"/>
          <w:rtl/>
        </w:rPr>
        <w:t xml:space="preserve"> ناقص‌تر از آن برود</w:t>
      </w:r>
      <w:r w:rsidR="00F86677" w:rsidRPr="00392055">
        <w:rPr>
          <w:rStyle w:val="Char0"/>
          <w:rFonts w:hint="cs"/>
          <w:spacing w:val="-2"/>
          <w:rtl/>
        </w:rPr>
        <w:t>،</w:t>
      </w:r>
      <w:r w:rsidRPr="00392055">
        <w:rPr>
          <w:rStyle w:val="Char0"/>
          <w:spacing w:val="-2"/>
          <w:rtl/>
        </w:rPr>
        <w:t xml:space="preserve"> هم</w:t>
      </w:r>
      <w:r w:rsidR="00392055">
        <w:rPr>
          <w:rStyle w:val="Char0"/>
          <w:spacing w:val="-2"/>
          <w:rtl/>
        </w:rPr>
        <w:t>چنان‌که</w:t>
      </w:r>
      <w:r w:rsidRPr="00392055">
        <w:rPr>
          <w:rStyle w:val="Char0"/>
          <w:spacing w:val="-2"/>
          <w:rtl/>
        </w:rPr>
        <w:t xml:space="preserve"> جا</w:t>
      </w:r>
      <w:r w:rsidR="00DF08BB" w:rsidRPr="00392055">
        <w:rPr>
          <w:rStyle w:val="Char0"/>
          <w:spacing w:val="-2"/>
          <w:rtl/>
        </w:rPr>
        <w:t>ی</w:t>
      </w:r>
      <w:r w:rsidRPr="00392055">
        <w:rPr>
          <w:rStyle w:val="Char0"/>
          <w:spacing w:val="-2"/>
          <w:rtl/>
        </w:rPr>
        <w:t>ز ن</w:t>
      </w:r>
      <w:r w:rsidR="00DF08BB" w:rsidRPr="00392055">
        <w:rPr>
          <w:rStyle w:val="Char0"/>
          <w:spacing w:val="-2"/>
          <w:rtl/>
        </w:rPr>
        <w:t>ی</w:t>
      </w:r>
      <w:r w:rsidRPr="00392055">
        <w:rPr>
          <w:rStyle w:val="Char0"/>
          <w:spacing w:val="-2"/>
          <w:rtl/>
        </w:rPr>
        <w:t xml:space="preserve">ست </w:t>
      </w:r>
      <w:r w:rsidR="00DF08BB" w:rsidRPr="00392055">
        <w:rPr>
          <w:rStyle w:val="Char0"/>
          <w:spacing w:val="-2"/>
          <w:rtl/>
        </w:rPr>
        <w:t>ک</w:t>
      </w:r>
      <w:r w:rsidRPr="00392055">
        <w:rPr>
          <w:rStyle w:val="Char0"/>
          <w:spacing w:val="-2"/>
          <w:rtl/>
        </w:rPr>
        <w:t>س</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توانا</w:t>
      </w:r>
      <w:r w:rsidR="00DF08BB" w:rsidRPr="00392055">
        <w:rPr>
          <w:rStyle w:val="Char0"/>
          <w:spacing w:val="-2"/>
          <w:rtl/>
        </w:rPr>
        <w:t>یی</w:t>
      </w:r>
      <w:r w:rsidRPr="00392055">
        <w:rPr>
          <w:rStyle w:val="Char0"/>
          <w:spacing w:val="-2"/>
          <w:rtl/>
        </w:rPr>
        <w:t xml:space="preserve"> پ</w:t>
      </w:r>
      <w:r w:rsidR="00DF08BB" w:rsidRPr="00392055">
        <w:rPr>
          <w:rStyle w:val="Char0"/>
          <w:spacing w:val="-2"/>
          <w:rtl/>
        </w:rPr>
        <w:t>ی</w:t>
      </w:r>
      <w:r w:rsidRPr="00392055">
        <w:rPr>
          <w:rStyle w:val="Char0"/>
          <w:spacing w:val="-2"/>
          <w:rtl/>
        </w:rPr>
        <w:t xml:space="preserve">دا </w:t>
      </w:r>
      <w:r w:rsidR="00DF08BB" w:rsidRPr="00392055">
        <w:rPr>
          <w:rStyle w:val="Char0"/>
          <w:spacing w:val="-2"/>
          <w:rtl/>
        </w:rPr>
        <w:t>ک</w:t>
      </w:r>
      <w:r w:rsidRPr="00392055">
        <w:rPr>
          <w:rStyle w:val="Char0"/>
          <w:spacing w:val="-2"/>
          <w:rtl/>
        </w:rPr>
        <w:t>ردن علم به چ</w:t>
      </w:r>
      <w:r w:rsidR="00DF08BB" w:rsidRPr="00392055">
        <w:rPr>
          <w:rStyle w:val="Char0"/>
          <w:spacing w:val="-2"/>
          <w:rtl/>
        </w:rPr>
        <w:t>ی</w:t>
      </w:r>
      <w:r w:rsidRPr="00392055">
        <w:rPr>
          <w:rStyle w:val="Char0"/>
          <w:spacing w:val="-2"/>
          <w:rtl/>
        </w:rPr>
        <w:t>ز</w:t>
      </w:r>
      <w:r w:rsidR="00DF08BB" w:rsidRPr="00392055">
        <w:rPr>
          <w:rStyle w:val="Char0"/>
          <w:spacing w:val="-2"/>
          <w:rtl/>
        </w:rPr>
        <w:t>ی</w:t>
      </w:r>
      <w:r w:rsidRPr="00392055">
        <w:rPr>
          <w:rStyle w:val="Char0"/>
          <w:spacing w:val="-2"/>
          <w:rtl/>
        </w:rPr>
        <w:t xml:space="preserve"> دارد از آن عدول </w:t>
      </w:r>
      <w:r w:rsidR="00DF08BB" w:rsidRPr="00392055">
        <w:rPr>
          <w:rStyle w:val="Char0"/>
          <w:spacing w:val="-2"/>
          <w:rtl/>
        </w:rPr>
        <w:t>ک</w:t>
      </w:r>
      <w:r w:rsidRPr="00392055">
        <w:rPr>
          <w:rStyle w:val="Char0"/>
          <w:spacing w:val="-2"/>
          <w:rtl/>
        </w:rPr>
        <w:t>ند و به طرف ظن برود.</w:t>
      </w:r>
      <w:r w:rsidRPr="006933B2">
        <w:rPr>
          <w:rStyle w:val="FootnoteReference"/>
          <w:rFonts w:cs="IRNazli"/>
          <w:spacing w:val="-2"/>
          <w:sz w:val="32"/>
          <w:rtl/>
        </w:rPr>
        <w:t>(</w:t>
      </w:r>
      <w:r w:rsidRPr="006933B2">
        <w:rPr>
          <w:rStyle w:val="FootnoteReference"/>
          <w:rFonts w:cs="IRNazli"/>
          <w:spacing w:val="-2"/>
          <w:sz w:val="32"/>
          <w:rtl/>
        </w:rPr>
        <w:footnoteReference w:id="389"/>
      </w:r>
      <w:r w:rsidRPr="006933B2">
        <w:rPr>
          <w:rStyle w:val="FootnoteReference"/>
          <w:rFonts w:cs="IRNazli"/>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اجتهاد مجتهد و عمل به مؤدا</w:t>
      </w:r>
      <w:r w:rsidR="00DF08BB" w:rsidRPr="00392055">
        <w:rPr>
          <w:rStyle w:val="Char0"/>
          <w:rtl/>
        </w:rPr>
        <w:t>ی</w:t>
      </w:r>
      <w:r w:rsidRPr="00392055">
        <w:rPr>
          <w:rStyle w:val="Char0"/>
          <w:rtl/>
        </w:rPr>
        <w:t xml:space="preserve"> اجتهاد</w:t>
      </w:r>
      <w:r w:rsidR="00F86677" w:rsidRPr="00392055">
        <w:rPr>
          <w:rStyle w:val="Char0"/>
          <w:rFonts w:hint="cs"/>
          <w:rtl/>
        </w:rPr>
        <w:t xml:space="preserve"> و</w:t>
      </w:r>
      <w:r w:rsidR="00DF08BB" w:rsidRPr="00392055">
        <w:rPr>
          <w:rStyle w:val="Char0"/>
          <w:rFonts w:hint="cs"/>
          <w:rtl/>
        </w:rPr>
        <w:t>ی</w:t>
      </w:r>
      <w:r w:rsidRPr="00392055">
        <w:rPr>
          <w:rStyle w:val="Char0"/>
          <w:rtl/>
        </w:rPr>
        <w:t xml:space="preserve"> واجب است؛ ز</w:t>
      </w:r>
      <w:r w:rsidR="00DF08BB" w:rsidRPr="00392055">
        <w:rPr>
          <w:rStyle w:val="Char0"/>
          <w:rtl/>
        </w:rPr>
        <w:t>ی</w:t>
      </w:r>
      <w:r w:rsidRPr="00392055">
        <w:rPr>
          <w:rStyle w:val="Char0"/>
          <w:rtl/>
        </w:rPr>
        <w:t>را و</w:t>
      </w:r>
      <w:r w:rsidR="00DF08BB" w:rsidRPr="00392055">
        <w:rPr>
          <w:rStyle w:val="Char0"/>
          <w:rtl/>
        </w:rPr>
        <w:t>ی</w:t>
      </w:r>
      <w:r w:rsidRPr="00392055">
        <w:rPr>
          <w:rStyle w:val="Char0"/>
          <w:rtl/>
        </w:rPr>
        <w:t xml:space="preserve"> با ا</w:t>
      </w:r>
      <w:r w:rsidR="00DF08BB" w:rsidRPr="00392055">
        <w:rPr>
          <w:rStyle w:val="Char0"/>
          <w:rtl/>
        </w:rPr>
        <w:t>ی</w:t>
      </w:r>
      <w:r w:rsidRPr="00392055">
        <w:rPr>
          <w:rStyle w:val="Char0"/>
          <w:rtl/>
        </w:rPr>
        <w:t xml:space="preserve">ن </w:t>
      </w:r>
      <w:r w:rsidR="00DF08BB" w:rsidRPr="00392055">
        <w:rPr>
          <w:rStyle w:val="Char0"/>
          <w:rtl/>
        </w:rPr>
        <w:t>ک</w:t>
      </w:r>
      <w:r w:rsidRPr="00392055">
        <w:rPr>
          <w:rStyle w:val="Char0"/>
          <w:rtl/>
        </w:rPr>
        <w:t>ار مط</w:t>
      </w:r>
      <w:r w:rsidR="00DF08BB" w:rsidRPr="00392055">
        <w:rPr>
          <w:rStyle w:val="Char0"/>
          <w:rtl/>
        </w:rPr>
        <w:t>ی</w:t>
      </w:r>
      <w:r w:rsidRPr="00392055">
        <w:rPr>
          <w:rStyle w:val="Char0"/>
          <w:rtl/>
        </w:rPr>
        <w:t>ع خداوند متعال است؛ چون خداوند متعال امارت و نشانه‌ا</w:t>
      </w:r>
      <w:r w:rsidR="00DF08BB" w:rsidRPr="00392055">
        <w:rPr>
          <w:rStyle w:val="Char0"/>
          <w:rtl/>
        </w:rPr>
        <w:t>ی</w:t>
      </w:r>
      <w:r w:rsidRPr="00392055">
        <w:rPr>
          <w:rStyle w:val="Char0"/>
          <w:rtl/>
        </w:rPr>
        <w:t xml:space="preserve"> را قرار نداده مگر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 xml:space="preserve">ه از مجتهد خواسته </w:t>
      </w:r>
      <w:r w:rsidR="00DF08BB" w:rsidRPr="00392055">
        <w:rPr>
          <w:rStyle w:val="Char0"/>
          <w:rtl/>
        </w:rPr>
        <w:t>ک</w:t>
      </w:r>
      <w:r w:rsidRPr="00392055">
        <w:rPr>
          <w:rStyle w:val="Char0"/>
          <w:rtl/>
        </w:rPr>
        <w:t xml:space="preserve">ه در آن اجتهاد </w:t>
      </w:r>
      <w:r w:rsidR="00DF08BB" w:rsidRPr="00392055">
        <w:rPr>
          <w:rStyle w:val="Char0"/>
          <w:rtl/>
        </w:rPr>
        <w:t>ک</w:t>
      </w:r>
      <w:r w:rsidRPr="00392055">
        <w:rPr>
          <w:rStyle w:val="Char0"/>
          <w:rtl/>
        </w:rPr>
        <w:t>ند و</w:t>
      </w:r>
      <w:r w:rsidR="00F86677" w:rsidRPr="00392055">
        <w:rPr>
          <w:rStyle w:val="Char0"/>
          <w:rFonts w:hint="cs"/>
          <w:rtl/>
        </w:rPr>
        <w:t xml:space="preserve"> </w:t>
      </w:r>
      <w:r w:rsidRPr="00392055">
        <w:rPr>
          <w:rStyle w:val="Char0"/>
          <w:rtl/>
        </w:rPr>
        <w:t>عده‌ا</w:t>
      </w:r>
      <w:r w:rsidR="00DF08BB" w:rsidRPr="00392055">
        <w:rPr>
          <w:rStyle w:val="Char0"/>
          <w:rtl/>
        </w:rPr>
        <w:t>ی</w:t>
      </w:r>
      <w:r w:rsidRPr="00392055">
        <w:rPr>
          <w:rStyle w:val="Char0"/>
          <w:rtl/>
        </w:rPr>
        <w:t xml:space="preserve"> از مجتهد</w:t>
      </w:r>
      <w:r w:rsidR="00DF08BB" w:rsidRPr="00392055">
        <w:rPr>
          <w:rStyle w:val="Char0"/>
          <w:rtl/>
        </w:rPr>
        <w:t>ی</w:t>
      </w:r>
      <w:r w:rsidRPr="00392055">
        <w:rPr>
          <w:rStyle w:val="Char0"/>
          <w:rtl/>
        </w:rPr>
        <w:t>ن به چن</w:t>
      </w:r>
      <w:r w:rsidR="00DF08BB" w:rsidRPr="00392055">
        <w:rPr>
          <w:rStyle w:val="Char0"/>
          <w:rtl/>
        </w:rPr>
        <w:t>ی</w:t>
      </w:r>
      <w:r w:rsidRPr="00392055">
        <w:rPr>
          <w:rStyle w:val="Char0"/>
          <w:rtl/>
        </w:rPr>
        <w:t>ن اجتهاد</w:t>
      </w:r>
      <w:r w:rsidR="00DF08BB" w:rsidRPr="00392055">
        <w:rPr>
          <w:rStyle w:val="Char0"/>
          <w:rtl/>
        </w:rPr>
        <w:t>ی</w:t>
      </w:r>
      <w:r w:rsidRPr="00392055">
        <w:rPr>
          <w:rStyle w:val="Char0"/>
          <w:rtl/>
        </w:rPr>
        <w:t xml:space="preserve"> اول</w:t>
      </w:r>
      <w:r w:rsidR="00DF08BB" w:rsidRPr="00392055">
        <w:rPr>
          <w:rStyle w:val="Char0"/>
          <w:rtl/>
        </w:rPr>
        <w:t>ی</w:t>
      </w:r>
      <w:r w:rsidRPr="00392055">
        <w:rPr>
          <w:rStyle w:val="Char0"/>
          <w:rtl/>
        </w:rPr>
        <w:t>‌ ن</w:t>
      </w:r>
      <w:r w:rsidR="00DF08BB" w:rsidRPr="00392055">
        <w:rPr>
          <w:rStyle w:val="Char0"/>
          <w:rtl/>
        </w:rPr>
        <w:t>ی</w:t>
      </w:r>
      <w:r w:rsidRPr="00392055">
        <w:rPr>
          <w:rStyle w:val="Char0"/>
          <w:rtl/>
        </w:rPr>
        <w:t>ستند و</w:t>
      </w:r>
      <w:r w:rsidR="00F86677" w:rsidRPr="00392055">
        <w:rPr>
          <w:rStyle w:val="Char0"/>
          <w:rFonts w:hint="cs"/>
          <w:rtl/>
        </w:rPr>
        <w:t xml:space="preserve"> </w:t>
      </w:r>
      <w:r w:rsidRPr="00392055">
        <w:rPr>
          <w:rStyle w:val="Char0"/>
          <w:rtl/>
        </w:rPr>
        <w:t>اثبات چ</w:t>
      </w:r>
      <w:r w:rsidR="00DF08BB" w:rsidRPr="00392055">
        <w:rPr>
          <w:rStyle w:val="Char0"/>
          <w:rtl/>
        </w:rPr>
        <w:t>ی</w:t>
      </w:r>
      <w:r w:rsidRPr="00392055">
        <w:rPr>
          <w:rStyle w:val="Char0"/>
          <w:rtl/>
        </w:rPr>
        <w:t>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به جا</w:t>
      </w:r>
      <w:r w:rsidR="00DF08BB" w:rsidRPr="00392055">
        <w:rPr>
          <w:rStyle w:val="Char0"/>
          <w:rtl/>
        </w:rPr>
        <w:t>ی</w:t>
      </w:r>
      <w:r w:rsidRPr="00392055">
        <w:rPr>
          <w:rStyle w:val="Char0"/>
          <w:rtl/>
        </w:rPr>
        <w:t xml:space="preserve"> وجوب اجتهاد مجتهد و عمل به مؤدا</w:t>
      </w:r>
      <w:r w:rsidR="00DF08BB" w:rsidRPr="00392055">
        <w:rPr>
          <w:rStyle w:val="Char0"/>
          <w:rtl/>
        </w:rPr>
        <w:t>ی</w:t>
      </w:r>
      <w:r w:rsidRPr="00392055">
        <w:rPr>
          <w:rStyle w:val="Char0"/>
          <w:rtl/>
        </w:rPr>
        <w:t xml:space="preserve"> اجتهادش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 و با</w:t>
      </w:r>
      <w:r w:rsidR="00DF08BB" w:rsidRPr="00392055">
        <w:rPr>
          <w:rStyle w:val="Char0"/>
          <w:rtl/>
        </w:rPr>
        <w:t>ی</w:t>
      </w:r>
      <w:r w:rsidRPr="00392055">
        <w:rPr>
          <w:rStyle w:val="Char0"/>
          <w:rtl/>
        </w:rPr>
        <w:t>د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نف</w:t>
      </w:r>
      <w:r w:rsidR="00DF08BB" w:rsidRPr="00392055">
        <w:rPr>
          <w:rStyle w:val="Char0"/>
          <w:rtl/>
        </w:rPr>
        <w:t>ی</w:t>
      </w:r>
      <w:r w:rsidRPr="00392055">
        <w:rPr>
          <w:rStyle w:val="Char0"/>
          <w:rtl/>
        </w:rPr>
        <w:t xml:space="preserve"> شود.</w:t>
      </w:r>
      <w:r w:rsidRPr="006933B2">
        <w:rPr>
          <w:rStyle w:val="FootnoteReference"/>
          <w:rFonts w:cs="IRNazli"/>
          <w:sz w:val="32"/>
          <w:rtl/>
        </w:rPr>
        <w:t>(</w:t>
      </w:r>
      <w:r w:rsidRPr="006933B2">
        <w:rPr>
          <w:rStyle w:val="FootnoteReference"/>
          <w:rFonts w:cs="IRNazli"/>
          <w:sz w:val="32"/>
          <w:rtl/>
        </w:rPr>
        <w:footnoteReference w:id="390"/>
      </w:r>
      <w:r w:rsidRPr="006933B2">
        <w:rPr>
          <w:rStyle w:val="FootnoteReference"/>
          <w:rFonts w:cs="IRNazli"/>
          <w:sz w:val="32"/>
          <w:rtl/>
        </w:rPr>
        <w:t>)</w:t>
      </w:r>
      <w:r w:rsidRPr="00392055">
        <w:rPr>
          <w:rStyle w:val="Char0"/>
          <w:rtl/>
        </w:rPr>
        <w:t xml:space="preserve"> ا</w:t>
      </w:r>
      <w:r w:rsidR="00DF08BB" w:rsidRPr="00392055">
        <w:rPr>
          <w:rStyle w:val="Char0"/>
          <w:rtl/>
        </w:rPr>
        <w:t>ی</w:t>
      </w:r>
      <w:r w:rsidRPr="00392055">
        <w:rPr>
          <w:rStyle w:val="Char0"/>
          <w:rtl/>
        </w:rPr>
        <w:t>ن بهتر</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 از نظر ابوالحس</w:t>
      </w:r>
      <w:r w:rsidR="00DF08BB" w:rsidRPr="00392055">
        <w:rPr>
          <w:rStyle w:val="Char0"/>
          <w:rtl/>
        </w:rPr>
        <w:t>ی</w:t>
      </w:r>
      <w:r w:rsidRPr="00392055">
        <w:rPr>
          <w:rStyle w:val="Char0"/>
          <w:rtl/>
        </w:rPr>
        <w:t>ن بصر</w:t>
      </w:r>
      <w:r w:rsidR="00DF08BB" w:rsidRPr="00392055">
        <w:rPr>
          <w:rStyle w:val="Char0"/>
          <w:rtl/>
        </w:rPr>
        <w:t>ی</w:t>
      </w:r>
      <w:r w:rsidRPr="00392055">
        <w:rPr>
          <w:rStyle w:val="Char0"/>
          <w:rtl/>
        </w:rPr>
        <w:t xml:space="preserve"> است.</w:t>
      </w:r>
    </w:p>
    <w:p w:rsidR="00E11DC7" w:rsidRPr="00392055" w:rsidRDefault="00E11DC7" w:rsidP="00392055">
      <w:pPr>
        <w:spacing w:line="240" w:lineRule="auto"/>
        <w:ind w:firstLine="284"/>
        <w:jc w:val="both"/>
        <w:rPr>
          <w:rStyle w:val="Char0"/>
          <w:rtl/>
        </w:rPr>
      </w:pPr>
      <w:r w:rsidRPr="00392055">
        <w:rPr>
          <w:rStyle w:val="Char0"/>
          <w:rtl/>
        </w:rPr>
        <w:t>اجماع مسلمانان بر</w:t>
      </w:r>
      <w:r w:rsidR="00F86677" w:rsidRPr="00392055">
        <w:rPr>
          <w:rStyle w:val="Char0"/>
          <w:rFonts w:hint="cs"/>
          <w:rtl/>
        </w:rPr>
        <w:t xml:space="preserve"> </w:t>
      </w:r>
      <w:r w:rsidRPr="00392055">
        <w:rPr>
          <w:rStyle w:val="Char0"/>
          <w:rtl/>
        </w:rPr>
        <w:t>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هرگاه 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دو طر</w:t>
      </w:r>
      <w:r w:rsidR="00DF08BB" w:rsidRPr="00392055">
        <w:rPr>
          <w:rStyle w:val="Char0"/>
          <w:rtl/>
        </w:rPr>
        <w:t>ی</w:t>
      </w:r>
      <w:r w:rsidRPr="00392055">
        <w:rPr>
          <w:rStyle w:val="Char0"/>
          <w:rtl/>
        </w:rPr>
        <w:t>ق پ</w:t>
      </w:r>
      <w:r w:rsidR="00DF08BB" w:rsidRPr="00392055">
        <w:rPr>
          <w:rStyle w:val="Char0"/>
          <w:rtl/>
        </w:rPr>
        <w:t>ی</w:t>
      </w:r>
      <w:r w:rsidRPr="00392055">
        <w:rPr>
          <w:rStyle w:val="Char0"/>
          <w:rtl/>
        </w:rPr>
        <w:t>ش آ</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ه با همد</w:t>
      </w:r>
      <w:r w:rsidR="00DF08BB" w:rsidRPr="00392055">
        <w:rPr>
          <w:rStyle w:val="Char0"/>
          <w:rtl/>
        </w:rPr>
        <w:t>ی</w:t>
      </w:r>
      <w:r w:rsidRPr="00392055">
        <w:rPr>
          <w:rStyle w:val="Char0"/>
          <w:rtl/>
        </w:rPr>
        <w:t>گر در تعارض هستند و در دوراه</w:t>
      </w:r>
      <w:r w:rsidR="00DF08BB" w:rsidRPr="00392055">
        <w:rPr>
          <w:rStyle w:val="Char0"/>
          <w:rtl/>
        </w:rPr>
        <w:t>ی</w:t>
      </w:r>
      <w:r w:rsidRPr="00392055">
        <w:rPr>
          <w:rStyle w:val="Char0"/>
          <w:rtl/>
        </w:rPr>
        <w:t xml:space="preserve"> قرار گرفته باشد، اگر در شر</w:t>
      </w:r>
      <w:r w:rsidR="00DF08BB" w:rsidRPr="00392055">
        <w:rPr>
          <w:rStyle w:val="Char0"/>
          <w:rtl/>
        </w:rPr>
        <w:t>ی</w:t>
      </w:r>
      <w:r w:rsidRPr="00392055">
        <w:rPr>
          <w:rStyle w:val="Char0"/>
          <w:rtl/>
        </w:rPr>
        <w:t>عت اسلام دل</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ثابت و صح</w:t>
      </w:r>
      <w:r w:rsidR="00DF08BB" w:rsidRPr="00392055">
        <w:rPr>
          <w:rStyle w:val="Char0"/>
          <w:rtl/>
        </w:rPr>
        <w:t>ی</w:t>
      </w:r>
      <w:r w:rsidRPr="00392055">
        <w:rPr>
          <w:rStyle w:val="Char0"/>
          <w:rtl/>
        </w:rPr>
        <w:t xml:space="preserve">ح شود </w:t>
      </w:r>
      <w:r w:rsidR="00DF08BB" w:rsidRPr="00392055">
        <w:rPr>
          <w:rStyle w:val="Char0"/>
          <w:rtl/>
        </w:rPr>
        <w:t>ک</w:t>
      </w:r>
      <w:r w:rsidRPr="00392055">
        <w:rPr>
          <w:rStyle w:val="Char0"/>
          <w:rtl/>
        </w:rPr>
        <w:t xml:space="preserve">ه قبول </w:t>
      </w:r>
      <w:r w:rsidR="00DF08BB" w:rsidRPr="00392055">
        <w:rPr>
          <w:rStyle w:val="Char0"/>
          <w:rtl/>
        </w:rPr>
        <w:t>یکی</w:t>
      </w:r>
      <w:r w:rsidRPr="00392055">
        <w:rPr>
          <w:rStyle w:val="Char0"/>
          <w:rtl/>
        </w:rPr>
        <w:t xml:space="preserve"> از طر</w:t>
      </w:r>
      <w:r w:rsidR="00DF08BB" w:rsidRPr="00392055">
        <w:rPr>
          <w:rStyle w:val="Char0"/>
          <w:rtl/>
        </w:rPr>
        <w:t>ی</w:t>
      </w:r>
      <w:r w:rsidRPr="00392055">
        <w:rPr>
          <w:rStyle w:val="Char0"/>
          <w:rtl/>
        </w:rPr>
        <w:t>ق‌ها واجب است و برا</w:t>
      </w:r>
      <w:r w:rsidR="00DF08BB" w:rsidRPr="00392055">
        <w:rPr>
          <w:rStyle w:val="Char0"/>
          <w:rtl/>
        </w:rPr>
        <w:t>ی</w:t>
      </w:r>
      <w:r w:rsidRPr="00392055">
        <w:rPr>
          <w:rStyle w:val="Char0"/>
          <w:rtl/>
        </w:rPr>
        <w:t xml:space="preserve"> طر</w:t>
      </w:r>
      <w:r w:rsidR="00DF08BB" w:rsidRPr="00392055">
        <w:rPr>
          <w:rStyle w:val="Char0"/>
          <w:rtl/>
        </w:rPr>
        <w:t>ی</w:t>
      </w:r>
      <w:r w:rsidRPr="00392055">
        <w:rPr>
          <w:rStyle w:val="Char0"/>
          <w:rtl/>
        </w:rPr>
        <w:t>ق د</w:t>
      </w:r>
      <w:r w:rsidR="00DF08BB" w:rsidRPr="00392055">
        <w:rPr>
          <w:rStyle w:val="Char0"/>
          <w:rtl/>
        </w:rPr>
        <w:t>ی</w:t>
      </w:r>
      <w:r w:rsidRPr="00392055">
        <w:rPr>
          <w:rStyle w:val="Char0"/>
          <w:rtl/>
        </w:rPr>
        <w:t>گر ه</w:t>
      </w:r>
      <w:r w:rsidR="00DF08BB" w:rsidRPr="00392055">
        <w:rPr>
          <w:rStyle w:val="Char0"/>
          <w:rtl/>
        </w:rPr>
        <w:t>ی</w:t>
      </w:r>
      <w:r w:rsidRPr="00392055">
        <w:rPr>
          <w:rStyle w:val="Char0"/>
          <w:rtl/>
        </w:rPr>
        <w:t>چ دل</w:t>
      </w:r>
      <w:r w:rsidR="00DF08BB" w:rsidRPr="00392055">
        <w:rPr>
          <w:rStyle w:val="Char0"/>
          <w:rtl/>
        </w:rPr>
        <w:t>ی</w:t>
      </w:r>
      <w:r w:rsidRPr="00392055">
        <w:rPr>
          <w:rStyle w:val="Char0"/>
          <w:rtl/>
        </w:rPr>
        <w:t>ل شرع</w:t>
      </w:r>
      <w:r w:rsidR="00DF08BB" w:rsidRPr="00392055">
        <w:rPr>
          <w:rStyle w:val="Char0"/>
          <w:rtl/>
        </w:rPr>
        <w:t>ی</w:t>
      </w:r>
      <w:r w:rsidRPr="00392055">
        <w:rPr>
          <w:rStyle w:val="Char0"/>
          <w:rtl/>
        </w:rPr>
        <w:t xml:space="preserve"> نه به صورت نف</w:t>
      </w:r>
      <w:r w:rsidR="00DF08BB" w:rsidRPr="00392055">
        <w:rPr>
          <w:rStyle w:val="Char0"/>
          <w:rtl/>
        </w:rPr>
        <w:t>ی</w:t>
      </w:r>
      <w:r w:rsidRPr="00392055">
        <w:rPr>
          <w:rStyle w:val="Char0"/>
          <w:rtl/>
        </w:rPr>
        <w:t xml:space="preserve"> و نه به صورت اثبات وارد نشده باشد، در ا</w:t>
      </w:r>
      <w:r w:rsidR="00DF08BB" w:rsidRPr="00392055">
        <w:rPr>
          <w:rStyle w:val="Char0"/>
          <w:rtl/>
        </w:rPr>
        <w:t>ی</w:t>
      </w:r>
      <w:r w:rsidRPr="00392055">
        <w:rPr>
          <w:rStyle w:val="Char0"/>
          <w:rtl/>
        </w:rPr>
        <w:t>ن صورت تمس</w:t>
      </w:r>
      <w:r w:rsidR="00DF08BB" w:rsidRPr="00392055">
        <w:rPr>
          <w:rStyle w:val="Char0"/>
          <w:rtl/>
        </w:rPr>
        <w:t>ک</w:t>
      </w:r>
      <w:r w:rsidRPr="00392055">
        <w:rPr>
          <w:rStyle w:val="Char0"/>
          <w:rtl/>
        </w:rPr>
        <w:t xml:space="preserve"> به آنچه شر</w:t>
      </w:r>
      <w:r w:rsidR="00DF08BB" w:rsidRPr="00392055">
        <w:rPr>
          <w:rStyle w:val="Char0"/>
          <w:rtl/>
        </w:rPr>
        <w:t>ی</w:t>
      </w:r>
      <w:r w:rsidRPr="00392055">
        <w:rPr>
          <w:rStyle w:val="Char0"/>
          <w:rtl/>
        </w:rPr>
        <w:t>عت آن را ب</w:t>
      </w:r>
      <w:r w:rsidR="00DF08BB" w:rsidRPr="00392055">
        <w:rPr>
          <w:rStyle w:val="Char0"/>
          <w:rtl/>
        </w:rPr>
        <w:t>ی</w:t>
      </w:r>
      <w:r w:rsidRPr="00392055">
        <w:rPr>
          <w:rStyle w:val="Char0"/>
          <w:rtl/>
        </w:rPr>
        <w:t xml:space="preserve">ان </w:t>
      </w:r>
      <w:r w:rsidR="00DF08BB" w:rsidRPr="00392055">
        <w:rPr>
          <w:rStyle w:val="Char0"/>
          <w:rtl/>
        </w:rPr>
        <w:t>ک</w:t>
      </w:r>
      <w:r w:rsidRPr="00392055">
        <w:rPr>
          <w:rStyle w:val="Char0"/>
          <w:rtl/>
        </w:rPr>
        <w:t>رده</w:t>
      </w:r>
      <w:r w:rsidR="00F86677" w:rsidRPr="00392055">
        <w:rPr>
          <w:rStyle w:val="Char0"/>
          <w:rFonts w:hint="cs"/>
          <w:rtl/>
        </w:rPr>
        <w:t>،</w:t>
      </w:r>
      <w:r w:rsidRPr="00392055">
        <w:rPr>
          <w:rStyle w:val="Char0"/>
          <w:rtl/>
        </w:rPr>
        <w:t xml:space="preserve"> واجب است. بنابرا</w:t>
      </w:r>
      <w:r w:rsidR="00DF08BB" w:rsidRPr="00392055">
        <w:rPr>
          <w:rStyle w:val="Char0"/>
          <w:rtl/>
        </w:rPr>
        <w:t>ی</w:t>
      </w:r>
      <w:r w:rsidRPr="00392055">
        <w:rPr>
          <w:rStyle w:val="Char0"/>
          <w:rtl/>
        </w:rPr>
        <w:t>ن با توجه به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برا</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عالم از عالم د</w:t>
      </w:r>
      <w:r w:rsidR="00DF08BB" w:rsidRPr="00392055">
        <w:rPr>
          <w:rStyle w:val="Char0"/>
          <w:rtl/>
        </w:rPr>
        <w:t>ی</w:t>
      </w:r>
      <w:r w:rsidRPr="00392055">
        <w:rPr>
          <w:rStyle w:val="Char0"/>
          <w:rtl/>
        </w:rPr>
        <w:t>گر ه</w:t>
      </w:r>
      <w:r w:rsidR="00DF08BB" w:rsidRPr="00392055">
        <w:rPr>
          <w:rStyle w:val="Char0"/>
          <w:rtl/>
        </w:rPr>
        <w:t>ی</w:t>
      </w:r>
      <w:r w:rsidRPr="00392055">
        <w:rPr>
          <w:rStyle w:val="Char0"/>
          <w:rtl/>
        </w:rPr>
        <w:t>چ ادل</w:t>
      </w:r>
      <w:r w:rsidR="00DF08BB" w:rsidRPr="00392055">
        <w:rPr>
          <w:rStyle w:val="Char0"/>
          <w:rtl/>
        </w:rPr>
        <w:t>ۀ</w:t>
      </w:r>
      <w:r w:rsidRPr="00392055">
        <w:rPr>
          <w:rStyle w:val="Char0"/>
          <w:rtl/>
        </w:rPr>
        <w:t xml:space="preserve"> نقل</w:t>
      </w:r>
      <w:r w:rsidR="00DF08BB" w:rsidRPr="00392055">
        <w:rPr>
          <w:rStyle w:val="Char0"/>
          <w:rtl/>
        </w:rPr>
        <w:t>ی</w:t>
      </w:r>
      <w:r w:rsidRPr="00392055">
        <w:rPr>
          <w:rStyle w:val="Char0"/>
          <w:rtl/>
        </w:rPr>
        <w:t xml:space="preserve"> وجود ندارد، پس وجوب اجتهاد برا</w:t>
      </w:r>
      <w:r w:rsidR="00DF08BB" w:rsidRPr="00392055">
        <w:rPr>
          <w:rStyle w:val="Char0"/>
          <w:rtl/>
        </w:rPr>
        <w:t>ی</w:t>
      </w:r>
      <w:r w:rsidRPr="00392055">
        <w:rPr>
          <w:rStyle w:val="Char0"/>
          <w:rtl/>
        </w:rPr>
        <w:t xml:space="preserve"> مجتهد و تقل</w:t>
      </w:r>
      <w:r w:rsidR="00DF08BB" w:rsidRPr="00392055">
        <w:rPr>
          <w:rStyle w:val="Char0"/>
          <w:rtl/>
        </w:rPr>
        <w:t>ی</w:t>
      </w:r>
      <w:r w:rsidRPr="00392055">
        <w:rPr>
          <w:rStyle w:val="Char0"/>
          <w:rtl/>
        </w:rPr>
        <w:t>د ن</w:t>
      </w:r>
      <w:r w:rsidR="00DF08BB" w:rsidRPr="00392055">
        <w:rPr>
          <w:rStyle w:val="Char0"/>
          <w:rtl/>
        </w:rPr>
        <w:t>ک</w:t>
      </w:r>
      <w:r w:rsidRPr="00392055">
        <w:rPr>
          <w:rStyle w:val="Char0"/>
          <w:rtl/>
        </w:rPr>
        <w:t>ردن از مجتهد</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ثابت 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39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اطم</w:t>
      </w:r>
      <w:r w:rsidR="00DF08BB" w:rsidRPr="00392055">
        <w:rPr>
          <w:rStyle w:val="Char0"/>
          <w:rtl/>
        </w:rPr>
        <w:t>ی</w:t>
      </w:r>
      <w:r w:rsidRPr="00392055">
        <w:rPr>
          <w:rStyle w:val="Char0"/>
          <w:rtl/>
        </w:rPr>
        <w:t>نان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w:t>
      </w:r>
      <w:r w:rsidR="00DF08BB" w:rsidRPr="00392055">
        <w:rPr>
          <w:rStyle w:val="Char0"/>
          <w:rtl/>
        </w:rPr>
        <w:t>یک</w:t>
      </w:r>
      <w:r w:rsidRPr="00392055">
        <w:rPr>
          <w:rStyle w:val="Char0"/>
          <w:rtl/>
        </w:rPr>
        <w:t xml:space="preserve"> مجتهد از ظن خودش دارد، قو</w:t>
      </w:r>
      <w:r w:rsidR="00DF08BB" w:rsidRPr="00392055">
        <w:rPr>
          <w:rStyle w:val="Char0"/>
          <w:rtl/>
        </w:rPr>
        <w:t>ی</w:t>
      </w:r>
      <w:r w:rsidRPr="00392055">
        <w:rPr>
          <w:rStyle w:val="Char0"/>
          <w:rtl/>
        </w:rPr>
        <w:t>‌تر از اطم</w:t>
      </w:r>
      <w:r w:rsidR="00DF08BB" w:rsidRPr="00392055">
        <w:rPr>
          <w:rStyle w:val="Char0"/>
          <w:rtl/>
        </w:rPr>
        <w:t>ی</w:t>
      </w:r>
      <w:r w:rsidRPr="00392055">
        <w:rPr>
          <w:rStyle w:val="Char0"/>
          <w:rtl/>
        </w:rPr>
        <w:t>نان و</w:t>
      </w:r>
      <w:r w:rsidR="00DF08BB" w:rsidRPr="00392055">
        <w:rPr>
          <w:rStyle w:val="Char0"/>
          <w:rtl/>
        </w:rPr>
        <w:t>ی</w:t>
      </w:r>
      <w:r w:rsidRPr="00392055">
        <w:rPr>
          <w:rStyle w:val="Char0"/>
          <w:rtl/>
        </w:rPr>
        <w:t xml:space="preserve"> از ظن مجتهد د</w:t>
      </w:r>
      <w:r w:rsidR="00DF08BB" w:rsidRPr="00392055">
        <w:rPr>
          <w:rStyle w:val="Char0"/>
          <w:rtl/>
        </w:rPr>
        <w:t>ی</w:t>
      </w:r>
      <w:r w:rsidRPr="00392055">
        <w:rPr>
          <w:rStyle w:val="Char0"/>
          <w:rtl/>
        </w:rPr>
        <w:t>گر است به خصوص زمان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و</w:t>
      </w:r>
      <w:r w:rsidR="00DF08BB" w:rsidRPr="00392055">
        <w:rPr>
          <w:rStyle w:val="Char0"/>
          <w:rtl/>
        </w:rPr>
        <w:t>ی</w:t>
      </w:r>
      <w:r w:rsidRPr="00392055">
        <w:rPr>
          <w:rStyle w:val="Char0"/>
          <w:rtl/>
        </w:rPr>
        <w:t xml:space="preserve"> افضل‌تر و داناتر از مجتهد د</w:t>
      </w:r>
      <w:r w:rsidR="00DF08BB" w:rsidRPr="00392055">
        <w:rPr>
          <w:rStyle w:val="Char0"/>
          <w:rtl/>
        </w:rPr>
        <w:t>ی</w:t>
      </w:r>
      <w:r w:rsidRPr="00392055">
        <w:rPr>
          <w:rStyle w:val="Char0"/>
          <w:rtl/>
        </w:rPr>
        <w:t>گر باشد.</w:t>
      </w:r>
      <w:r w:rsidRPr="006933B2">
        <w:rPr>
          <w:rStyle w:val="FootnoteReference"/>
          <w:rFonts w:cs="IRNazli"/>
          <w:sz w:val="32"/>
          <w:rtl/>
        </w:rPr>
        <w:t>(</w:t>
      </w:r>
      <w:r w:rsidRPr="006933B2">
        <w:rPr>
          <w:rStyle w:val="FootnoteReference"/>
          <w:rFonts w:cs="IRNazli"/>
          <w:sz w:val="32"/>
          <w:rtl/>
        </w:rPr>
        <w:footnoteReference w:id="392"/>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قول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به </w:t>
      </w:r>
      <w:r w:rsidR="00F86677" w:rsidRPr="00C64670">
        <w:rPr>
          <w:rStyle w:val="Char0"/>
          <w:rFonts w:hint="cs"/>
          <w:rtl/>
        </w:rPr>
        <w:t>دل</w:t>
      </w:r>
      <w:r w:rsidR="00DF08BB">
        <w:rPr>
          <w:rStyle w:val="Char0"/>
          <w:rFonts w:hint="cs"/>
          <w:rtl/>
        </w:rPr>
        <w:t>ی</w:t>
      </w:r>
      <w:r w:rsidR="00F86677" w:rsidRPr="00C64670">
        <w:rPr>
          <w:rStyle w:val="Char0"/>
          <w:rFonts w:hint="cs"/>
          <w:rtl/>
        </w:rPr>
        <w:t>ل</w:t>
      </w:r>
      <w:r w:rsidRPr="00C64670">
        <w:rPr>
          <w:rStyle w:val="Char0"/>
          <w:rtl/>
        </w:rPr>
        <w:t xml:space="preserve"> آوردن معجزه بر صدق و راستگو</w:t>
      </w:r>
      <w:r w:rsidR="00DF08BB">
        <w:rPr>
          <w:rStyle w:val="Char0"/>
          <w:rtl/>
        </w:rPr>
        <w:t>یی</w:t>
      </w:r>
      <w:r w:rsidRPr="00C64670">
        <w:rPr>
          <w:rStyle w:val="Char0"/>
          <w:rtl/>
        </w:rPr>
        <w:t>‌اش، حجت است. و قول بنا</w:t>
      </w:r>
      <w:r w:rsidR="00F86677" w:rsidRPr="00C64670">
        <w:rPr>
          <w:rStyle w:val="Char0"/>
          <w:rFonts w:hint="cs"/>
          <w:rtl/>
        </w:rPr>
        <w:t xml:space="preserve"> </w:t>
      </w:r>
      <w:r w:rsidRPr="00C64670">
        <w:rPr>
          <w:rStyle w:val="Char0"/>
          <w:rtl/>
        </w:rPr>
        <w:t>به دل</w:t>
      </w:r>
      <w:r w:rsidR="00DF08BB">
        <w:rPr>
          <w:rStyle w:val="Char0"/>
          <w:rtl/>
        </w:rPr>
        <w:t>ی</w:t>
      </w:r>
      <w:r w:rsidRPr="00C64670">
        <w:rPr>
          <w:rStyle w:val="Char0"/>
          <w:rtl/>
        </w:rPr>
        <w:t>ل</w:t>
      </w:r>
      <w:r w:rsidR="00DF08BB">
        <w:rPr>
          <w:rStyle w:val="Char0"/>
          <w:rtl/>
        </w:rPr>
        <w:t>ی</w:t>
      </w:r>
      <w:r w:rsidRPr="00C64670">
        <w:rPr>
          <w:rStyle w:val="Char0"/>
          <w:rtl/>
        </w:rPr>
        <w:t xml:space="preserve"> قاطع بر عام</w:t>
      </w:r>
      <w:r w:rsidR="00DF08BB">
        <w:rPr>
          <w:rStyle w:val="Char0"/>
          <w:rtl/>
        </w:rPr>
        <w:t>ی</w:t>
      </w:r>
      <w:r w:rsidRPr="00C64670">
        <w:rPr>
          <w:rStyle w:val="Char0"/>
          <w:rtl/>
        </w:rPr>
        <w:t xml:space="preserve"> حجت است. برا</w:t>
      </w:r>
      <w:r w:rsidR="00DF08BB">
        <w:rPr>
          <w:rStyle w:val="Char0"/>
          <w:rtl/>
        </w:rPr>
        <w:t>ی</w:t>
      </w:r>
      <w:r w:rsidRPr="00C64670">
        <w:rPr>
          <w:rStyle w:val="Char0"/>
          <w:rtl/>
        </w:rPr>
        <w:t xml:space="preserve"> جواز تقل</w:t>
      </w:r>
      <w:r w:rsidR="00DF08BB">
        <w:rPr>
          <w:rStyle w:val="Char0"/>
          <w:rtl/>
        </w:rPr>
        <w:t>ی</w:t>
      </w:r>
      <w:r w:rsidRPr="00C64670">
        <w:rPr>
          <w:rStyle w:val="Char0"/>
          <w:rtl/>
        </w:rPr>
        <w:t>د مجتهد از مجتهد</w:t>
      </w:r>
      <w:r w:rsidR="00DF08BB">
        <w:rPr>
          <w:rStyle w:val="Char0"/>
          <w:rtl/>
        </w:rPr>
        <w:t>ی</w:t>
      </w:r>
      <w:r w:rsidRPr="00C64670">
        <w:rPr>
          <w:rStyle w:val="Char0"/>
          <w:rtl/>
        </w:rPr>
        <w:t xml:space="preserve"> د</w:t>
      </w:r>
      <w:r w:rsidR="00DF08BB">
        <w:rPr>
          <w:rStyle w:val="Char0"/>
          <w:rtl/>
        </w:rPr>
        <w:t>ی</w:t>
      </w:r>
      <w:r w:rsidRPr="00C64670">
        <w:rPr>
          <w:rStyle w:val="Char0"/>
          <w:rtl/>
        </w:rPr>
        <w:t>گر ه</w:t>
      </w:r>
      <w:r w:rsidR="00DF08BB">
        <w:rPr>
          <w:rStyle w:val="Char0"/>
          <w:rtl/>
        </w:rPr>
        <w:t>ی</w:t>
      </w:r>
      <w:r w:rsidRPr="00C64670">
        <w:rPr>
          <w:rStyle w:val="Char0"/>
          <w:rtl/>
        </w:rPr>
        <w:t>چ دل</w:t>
      </w:r>
      <w:r w:rsidR="00DF08BB">
        <w:rPr>
          <w:rStyle w:val="Char0"/>
          <w:rtl/>
        </w:rPr>
        <w:t>ی</w:t>
      </w:r>
      <w:r w:rsidRPr="00C64670">
        <w:rPr>
          <w:rStyle w:val="Char0"/>
          <w:rtl/>
        </w:rPr>
        <w:t>ل قاطع</w:t>
      </w:r>
      <w:r w:rsidR="00DF08BB">
        <w:rPr>
          <w:rStyle w:val="Char0"/>
          <w:rtl/>
        </w:rPr>
        <w:t>ی</w:t>
      </w:r>
      <w:r w:rsidRPr="00C64670">
        <w:rPr>
          <w:rStyle w:val="Char0"/>
          <w:rtl/>
        </w:rPr>
        <w:t xml:space="preserve"> وجود ندارد و هرچ</w:t>
      </w:r>
      <w:r w:rsidR="00DF08BB">
        <w:rPr>
          <w:rStyle w:val="Char0"/>
          <w:rtl/>
        </w:rPr>
        <w:t>ی</w:t>
      </w:r>
      <w:r w:rsidRPr="00C64670">
        <w:rPr>
          <w:rStyle w:val="Char0"/>
          <w:rtl/>
        </w:rPr>
        <w:t>ز</w:t>
      </w:r>
      <w:r w:rsidR="00DF08BB">
        <w:rPr>
          <w:rStyle w:val="Char0"/>
          <w:rtl/>
        </w:rPr>
        <w:t>ی</w:t>
      </w:r>
      <w:r w:rsidRPr="00C64670">
        <w:rPr>
          <w:rStyle w:val="Char0"/>
          <w:rtl/>
        </w:rPr>
        <w:t xml:space="preserve"> را </w:t>
      </w:r>
      <w:r w:rsidR="00DF08BB">
        <w:rPr>
          <w:rStyle w:val="Char0"/>
          <w:rtl/>
        </w:rPr>
        <w:t>ک</w:t>
      </w:r>
      <w:r w:rsidRPr="00C64670">
        <w:rPr>
          <w:rStyle w:val="Char0"/>
          <w:rtl/>
        </w:rPr>
        <w:t>ه برا</w:t>
      </w:r>
      <w:r w:rsidR="00DF08BB">
        <w:rPr>
          <w:rStyle w:val="Char0"/>
          <w:rtl/>
        </w:rPr>
        <w:t>ی</w:t>
      </w:r>
      <w:r w:rsidRPr="00C64670">
        <w:rPr>
          <w:rStyle w:val="Char0"/>
          <w:rtl/>
        </w:rPr>
        <w:t xml:space="preserve"> قبولش دل</w:t>
      </w:r>
      <w:r w:rsidR="00DF08BB">
        <w:rPr>
          <w:rStyle w:val="Char0"/>
          <w:rtl/>
        </w:rPr>
        <w:t>ی</w:t>
      </w:r>
      <w:r w:rsidRPr="00C64670">
        <w:rPr>
          <w:rStyle w:val="Char0"/>
          <w:rtl/>
        </w:rPr>
        <w:t>ل قاطع</w:t>
      </w:r>
      <w:r w:rsidR="00DF08BB">
        <w:rPr>
          <w:rStyle w:val="Char0"/>
          <w:rtl/>
        </w:rPr>
        <w:t>ی</w:t>
      </w:r>
      <w:r w:rsidRPr="00C64670">
        <w:rPr>
          <w:rStyle w:val="Char0"/>
          <w:rtl/>
        </w:rPr>
        <w:t xml:space="preserve"> نباشد، </w:t>
      </w:r>
      <w:r w:rsidR="00F86677" w:rsidRPr="00C64670">
        <w:rPr>
          <w:rStyle w:val="Char0"/>
          <w:rFonts w:hint="cs"/>
          <w:rtl/>
        </w:rPr>
        <w:t>حکم</w:t>
      </w:r>
      <w:r w:rsidRPr="00C64670">
        <w:rPr>
          <w:rStyle w:val="Char0"/>
          <w:rtl/>
        </w:rPr>
        <w:t xml:space="preserve"> به بطلان آن م</w:t>
      </w:r>
      <w:r w:rsidR="00DF08BB">
        <w:rPr>
          <w:rStyle w:val="Char0"/>
          <w:rtl/>
        </w:rPr>
        <w:t>ی</w:t>
      </w:r>
      <w:r w:rsidRPr="00C64670">
        <w:rPr>
          <w:rStyle w:val="Char0"/>
          <w:rtl/>
        </w:rPr>
        <w:t>‌شود. قاض</w:t>
      </w:r>
      <w:r w:rsidR="00DF08BB">
        <w:rPr>
          <w:rStyle w:val="Char0"/>
          <w:rtl/>
        </w:rPr>
        <w:t>ی</w:t>
      </w:r>
      <w:r w:rsidRPr="00C64670">
        <w:rPr>
          <w:rStyle w:val="Char0"/>
          <w:rtl/>
        </w:rPr>
        <w:t xml:space="preserve"> به ا</w:t>
      </w:r>
      <w:r w:rsidR="00DF08BB">
        <w:rPr>
          <w:rStyle w:val="Char0"/>
          <w:rtl/>
        </w:rPr>
        <w:t>ی</w:t>
      </w:r>
      <w:r w:rsidRPr="00C64670">
        <w:rPr>
          <w:rStyle w:val="Char0"/>
          <w:rtl/>
        </w:rPr>
        <w:t>ن دل</w:t>
      </w:r>
      <w:r w:rsidR="00DF08BB">
        <w:rPr>
          <w:rStyle w:val="Char0"/>
          <w:rtl/>
        </w:rPr>
        <w:t>ی</w:t>
      </w:r>
      <w:r w:rsidRPr="00C64670">
        <w:rPr>
          <w:rStyle w:val="Char0"/>
          <w:rtl/>
        </w:rPr>
        <w:t>ل تمس</w:t>
      </w:r>
      <w:r w:rsidR="00DF08BB">
        <w:rPr>
          <w:rStyle w:val="Char0"/>
          <w:rtl/>
        </w:rPr>
        <w:t>ک</w:t>
      </w:r>
      <w:r w:rsidRPr="00C64670">
        <w:rPr>
          <w:rStyle w:val="Char0"/>
          <w:rtl/>
        </w:rPr>
        <w:t xml:space="preserve"> جسته است.</w:t>
      </w:r>
      <w:r w:rsidRPr="006933B2">
        <w:rPr>
          <w:rStyle w:val="FootnoteReference"/>
          <w:rFonts w:cs="IRNazli"/>
          <w:sz w:val="32"/>
          <w:rtl/>
        </w:rPr>
        <w:t>(</w:t>
      </w:r>
      <w:r w:rsidRPr="006933B2">
        <w:rPr>
          <w:rStyle w:val="FootnoteReference"/>
          <w:rFonts w:cs="IRNazli"/>
          <w:sz w:val="32"/>
          <w:rtl/>
        </w:rPr>
        <w:footnoteReference w:id="393"/>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 xml:space="preserve">بر مجتهد واجب است </w:t>
      </w:r>
      <w:r w:rsidR="00DF08BB" w:rsidRPr="00392055">
        <w:rPr>
          <w:rStyle w:val="Char0"/>
          <w:rtl/>
        </w:rPr>
        <w:t>ک</w:t>
      </w:r>
      <w:r w:rsidRPr="00392055">
        <w:rPr>
          <w:rStyle w:val="Char0"/>
          <w:rtl/>
        </w:rPr>
        <w:t>ه برا</w:t>
      </w:r>
      <w:r w:rsidR="00DF08BB" w:rsidRPr="00392055">
        <w:rPr>
          <w:rStyle w:val="Char0"/>
          <w:rtl/>
        </w:rPr>
        <w:t>ی</w:t>
      </w:r>
      <w:r w:rsidRPr="00392055">
        <w:rPr>
          <w:rStyle w:val="Char0"/>
          <w:rtl/>
        </w:rPr>
        <w:t xml:space="preserve"> اجتهاد در واقعه‌ا</w:t>
      </w:r>
      <w:r w:rsidR="00DF08BB" w:rsidRPr="00392055">
        <w:rPr>
          <w:rStyle w:val="Char0"/>
          <w:rtl/>
        </w:rPr>
        <w:t>ی</w:t>
      </w:r>
      <w:r w:rsidRPr="00392055">
        <w:rPr>
          <w:rStyle w:val="Char0"/>
          <w:rtl/>
        </w:rPr>
        <w:t>، ترت</w:t>
      </w:r>
      <w:r w:rsidR="00DF08BB" w:rsidRPr="00392055">
        <w:rPr>
          <w:rStyle w:val="Char0"/>
          <w:rtl/>
        </w:rPr>
        <w:t>ی</w:t>
      </w:r>
      <w:r w:rsidRPr="00392055">
        <w:rPr>
          <w:rStyle w:val="Char0"/>
          <w:rtl/>
        </w:rPr>
        <w:t>ب ادله را مراعات نما</w:t>
      </w:r>
      <w:r w:rsidR="00DF08BB" w:rsidRPr="00392055">
        <w:rPr>
          <w:rStyle w:val="Char0"/>
          <w:rtl/>
        </w:rPr>
        <w:t>ی</w:t>
      </w:r>
      <w:r w:rsidRPr="00392055">
        <w:rPr>
          <w:rStyle w:val="Char0"/>
          <w:rtl/>
        </w:rPr>
        <w:t>د؛ پس ق</w:t>
      </w:r>
      <w:r w:rsidR="00DF08BB" w:rsidRPr="00392055">
        <w:rPr>
          <w:rStyle w:val="Char0"/>
          <w:rtl/>
        </w:rPr>
        <w:t>ی</w:t>
      </w:r>
      <w:r w:rsidRPr="00392055">
        <w:rPr>
          <w:rStyle w:val="Char0"/>
          <w:rtl/>
        </w:rPr>
        <w:t>اس را بر نص مقدم ندارد و تقل</w:t>
      </w:r>
      <w:r w:rsidR="00DF08BB" w:rsidRPr="00392055">
        <w:rPr>
          <w:rStyle w:val="Char0"/>
          <w:rtl/>
        </w:rPr>
        <w:t>ی</w:t>
      </w:r>
      <w:r w:rsidRPr="00392055">
        <w:rPr>
          <w:rStyle w:val="Char0"/>
          <w:rtl/>
        </w:rPr>
        <w:t>د، فرع اجتهاد است.</w:t>
      </w:r>
      <w:r w:rsidRPr="006933B2">
        <w:rPr>
          <w:rStyle w:val="FootnoteReference"/>
          <w:rFonts w:cs="IRNazli"/>
          <w:sz w:val="32"/>
          <w:rtl/>
        </w:rPr>
        <w:t>(</w:t>
      </w:r>
      <w:r w:rsidRPr="006933B2">
        <w:rPr>
          <w:rStyle w:val="FootnoteReference"/>
          <w:rFonts w:cs="IRNazli"/>
          <w:sz w:val="32"/>
          <w:rtl/>
        </w:rPr>
        <w:footnoteReference w:id="394"/>
      </w:r>
      <w:r w:rsidRPr="006933B2">
        <w:rPr>
          <w:rStyle w:val="FootnoteReference"/>
          <w:rFonts w:cs="IRNazli"/>
          <w:sz w:val="32"/>
          <w:rtl/>
        </w:rPr>
        <w:t>)</w:t>
      </w:r>
      <w:r w:rsidR="00F86677" w:rsidRPr="00392055">
        <w:rPr>
          <w:rStyle w:val="Char0"/>
          <w:rFonts w:hint="cs"/>
          <w:rtl/>
        </w:rPr>
        <w:t xml:space="preserve">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اجتهاد با</w:t>
      </w:r>
      <w:r w:rsidR="00DF08BB" w:rsidRPr="00392055">
        <w:rPr>
          <w:rStyle w:val="Char0"/>
          <w:rtl/>
        </w:rPr>
        <w:t>ی</w:t>
      </w:r>
      <w:r w:rsidRPr="00392055">
        <w:rPr>
          <w:rStyle w:val="Char0"/>
          <w:rtl/>
        </w:rPr>
        <w:t>د بر تقل</w:t>
      </w:r>
      <w:r w:rsidR="00DF08BB" w:rsidRPr="00392055">
        <w:rPr>
          <w:rStyle w:val="Char0"/>
          <w:rtl/>
        </w:rPr>
        <w:t>ی</w:t>
      </w:r>
      <w:r w:rsidRPr="00392055">
        <w:rPr>
          <w:rStyle w:val="Char0"/>
          <w:rtl/>
        </w:rPr>
        <w:t>د مقدم باشد. بنابرا</w:t>
      </w:r>
      <w:r w:rsidR="00DF08BB" w:rsidRPr="00392055">
        <w:rPr>
          <w:rStyle w:val="Char0"/>
          <w:rtl/>
        </w:rPr>
        <w:t>ی</w:t>
      </w:r>
      <w:r w:rsidRPr="00392055">
        <w:rPr>
          <w:rStyle w:val="Char0"/>
          <w:rtl/>
        </w:rPr>
        <w:t xml:space="preserve">ن بر مجتهد واجب است </w:t>
      </w:r>
      <w:r w:rsidR="00DF08BB" w:rsidRPr="00392055">
        <w:rPr>
          <w:rStyle w:val="Char0"/>
          <w:rtl/>
        </w:rPr>
        <w:t>ک</w:t>
      </w:r>
      <w:r w:rsidRPr="00392055">
        <w:rPr>
          <w:rStyle w:val="Char0"/>
          <w:rtl/>
        </w:rPr>
        <w:t>ه در وقا</w:t>
      </w:r>
      <w:r w:rsidR="00DF08BB" w:rsidRPr="00392055">
        <w:rPr>
          <w:rStyle w:val="Char0"/>
          <w:rtl/>
        </w:rPr>
        <w:t>ی</w:t>
      </w:r>
      <w:r w:rsidRPr="00392055">
        <w:rPr>
          <w:rStyle w:val="Char0"/>
          <w:rtl/>
        </w:rPr>
        <w:t xml:space="preserve">ع، اجتهاد </w:t>
      </w:r>
      <w:r w:rsidR="00DF08BB" w:rsidRPr="00392055">
        <w:rPr>
          <w:rStyle w:val="Char0"/>
          <w:rtl/>
        </w:rPr>
        <w:t>ک</w:t>
      </w:r>
      <w:r w:rsidRPr="00392055">
        <w:rPr>
          <w:rStyle w:val="Char0"/>
          <w:rtl/>
        </w:rPr>
        <w:t>ند و نبا</w:t>
      </w:r>
      <w:r w:rsidR="00DF08BB" w:rsidRPr="00392055">
        <w:rPr>
          <w:rStyle w:val="Char0"/>
          <w:rtl/>
        </w:rPr>
        <w:t>ی</w:t>
      </w:r>
      <w:r w:rsidRPr="00392055">
        <w:rPr>
          <w:rStyle w:val="Char0"/>
          <w:rtl/>
        </w:rPr>
        <w:t>د از مجتهد</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تقل</w:t>
      </w:r>
      <w:r w:rsidR="00DF08BB" w:rsidRPr="00392055">
        <w:rPr>
          <w:rStyle w:val="Char0"/>
          <w:rtl/>
        </w:rPr>
        <w:t>ی</w:t>
      </w:r>
      <w:r w:rsidRPr="00392055">
        <w:rPr>
          <w:rStyle w:val="Char0"/>
          <w:rtl/>
        </w:rPr>
        <w:t>د نما</w:t>
      </w:r>
      <w:r w:rsidR="00DF08BB" w:rsidRPr="00392055">
        <w:rPr>
          <w:rStyle w:val="Char0"/>
          <w:rtl/>
        </w:rPr>
        <w:t>ی</w:t>
      </w:r>
      <w:r w:rsidRPr="00392055">
        <w:rPr>
          <w:rStyle w:val="Char0"/>
          <w:rtl/>
        </w:rPr>
        <w:t>د.</w:t>
      </w:r>
    </w:p>
    <w:p w:rsidR="00E11DC7" w:rsidRPr="00392055" w:rsidRDefault="00002496" w:rsidP="00392055">
      <w:pPr>
        <w:spacing w:line="240" w:lineRule="auto"/>
        <w:ind w:firstLine="284"/>
        <w:jc w:val="both"/>
        <w:rPr>
          <w:rStyle w:val="Char0"/>
          <w:rtl/>
        </w:rPr>
      </w:pPr>
      <w:r w:rsidRPr="00392055">
        <w:rPr>
          <w:rStyle w:val="Char0"/>
          <w:rtl/>
        </w:rPr>
        <w:t>کس</w:t>
      </w:r>
      <w:r w:rsidR="00DF08BB" w:rsidRPr="00392055">
        <w:rPr>
          <w:rStyle w:val="Char0"/>
          <w:rtl/>
        </w:rPr>
        <w:t>ی</w:t>
      </w:r>
      <w:r w:rsidRPr="00392055">
        <w:rPr>
          <w:rStyle w:val="Char0"/>
          <w:rtl/>
        </w:rPr>
        <w:t xml:space="preserve"> که</w:t>
      </w:r>
      <w:r w:rsidR="00E11DC7" w:rsidRPr="00392055">
        <w:rPr>
          <w:rStyle w:val="Char0"/>
          <w:rtl/>
        </w:rPr>
        <w:t xml:space="preserve"> با استدلال ام</w:t>
      </w:r>
      <w:r w:rsidR="00DF08BB" w:rsidRPr="00392055">
        <w:rPr>
          <w:rStyle w:val="Char0"/>
          <w:rtl/>
        </w:rPr>
        <w:t>ک</w:t>
      </w:r>
      <w:r w:rsidR="00E11DC7" w:rsidRPr="00392055">
        <w:rPr>
          <w:rStyle w:val="Char0"/>
          <w:rtl/>
        </w:rPr>
        <w:t>ان شناخت ح</w:t>
      </w:r>
      <w:r w:rsidR="00DF08BB" w:rsidRPr="00392055">
        <w:rPr>
          <w:rStyle w:val="Char0"/>
          <w:rtl/>
        </w:rPr>
        <w:t>ک</w:t>
      </w:r>
      <w:r w:rsidR="00E11DC7" w:rsidRPr="00392055">
        <w:rPr>
          <w:rStyle w:val="Char0"/>
          <w:rtl/>
        </w:rPr>
        <w:t>م را داشته باشد</w:t>
      </w:r>
      <w:r w:rsidR="00D30CD9" w:rsidRPr="00392055">
        <w:rPr>
          <w:rStyle w:val="Char0"/>
          <w:rFonts w:hint="cs"/>
          <w:rtl/>
        </w:rPr>
        <w:t>،</w:t>
      </w:r>
      <w:r w:rsidR="00E11DC7" w:rsidRPr="00392055">
        <w:rPr>
          <w:rStyle w:val="Char0"/>
          <w:rtl/>
        </w:rPr>
        <w:t xml:space="preserve"> نم</w:t>
      </w:r>
      <w:r w:rsidR="00DF08BB" w:rsidRPr="00392055">
        <w:rPr>
          <w:rStyle w:val="Char0"/>
          <w:rtl/>
        </w:rPr>
        <w:t>ی</w:t>
      </w:r>
      <w:r w:rsidR="00E11DC7" w:rsidRPr="00392055">
        <w:rPr>
          <w:rStyle w:val="Char0"/>
          <w:rtl/>
        </w:rPr>
        <w:t>‌تواند قول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را از رو</w:t>
      </w:r>
      <w:r w:rsidR="00DF08BB" w:rsidRPr="00392055">
        <w:rPr>
          <w:rStyle w:val="Char0"/>
          <w:rtl/>
        </w:rPr>
        <w:t>ی</w:t>
      </w:r>
      <w:r w:rsidR="00E11DC7" w:rsidRPr="00392055">
        <w:rPr>
          <w:rStyle w:val="Char0"/>
          <w:rtl/>
        </w:rPr>
        <w:t xml:space="preserve"> دل</w:t>
      </w:r>
      <w:r w:rsidR="00DF08BB" w:rsidRPr="00392055">
        <w:rPr>
          <w:rStyle w:val="Char0"/>
          <w:rtl/>
        </w:rPr>
        <w:t>ی</w:t>
      </w:r>
      <w:r w:rsidR="00E11DC7" w:rsidRPr="00392055">
        <w:rPr>
          <w:rStyle w:val="Char0"/>
          <w:rtl/>
        </w:rPr>
        <w:t xml:space="preserve">ل قبول </w:t>
      </w:r>
      <w:r w:rsidR="00DF08BB" w:rsidRPr="00392055">
        <w:rPr>
          <w:rStyle w:val="Char0"/>
          <w:rtl/>
        </w:rPr>
        <w:t>ک</w:t>
      </w:r>
      <w:r w:rsidR="00E11DC7" w:rsidRPr="00392055">
        <w:rPr>
          <w:rStyle w:val="Char0"/>
          <w:rtl/>
        </w:rPr>
        <w:t>ند</w:t>
      </w:r>
      <w:r w:rsidR="00D30CD9" w:rsidRPr="00392055">
        <w:rPr>
          <w:rStyle w:val="Char0"/>
          <w:rFonts w:hint="cs"/>
          <w:rtl/>
        </w:rPr>
        <w:t>؛</w:t>
      </w:r>
      <w:r w:rsidR="00E11DC7" w:rsidRPr="00392055">
        <w:rPr>
          <w:rStyle w:val="Char0"/>
          <w:rtl/>
        </w:rPr>
        <w:t xml:space="preserve"> ز</w:t>
      </w:r>
      <w:r w:rsidR="00DF08BB" w:rsidRPr="00392055">
        <w:rPr>
          <w:rStyle w:val="Char0"/>
          <w:rtl/>
        </w:rPr>
        <w:t>ی</w:t>
      </w:r>
      <w:r w:rsidR="00E11DC7" w:rsidRPr="00392055">
        <w:rPr>
          <w:rStyle w:val="Char0"/>
          <w:rtl/>
        </w:rPr>
        <w:t>را تقل</w:t>
      </w:r>
      <w:r w:rsidR="00DF08BB" w:rsidRPr="00392055">
        <w:rPr>
          <w:rStyle w:val="Char0"/>
          <w:rtl/>
        </w:rPr>
        <w:t>ی</w:t>
      </w:r>
      <w:r w:rsidR="00E11DC7" w:rsidRPr="00392055">
        <w:rPr>
          <w:rStyle w:val="Char0"/>
          <w:rtl/>
        </w:rPr>
        <w:t>د از نظر شرع</w:t>
      </w:r>
      <w:r w:rsidR="00DF08BB" w:rsidRPr="00392055">
        <w:rPr>
          <w:rStyle w:val="Char0"/>
          <w:rtl/>
        </w:rPr>
        <w:t>ی</w:t>
      </w:r>
      <w:r w:rsidR="00E11DC7" w:rsidRPr="00392055">
        <w:rPr>
          <w:rStyle w:val="Char0"/>
          <w:rtl/>
        </w:rPr>
        <w:t xml:space="preserve"> و عقل</w:t>
      </w:r>
      <w:r w:rsidR="00DF08BB" w:rsidRPr="00392055">
        <w:rPr>
          <w:rStyle w:val="Char0"/>
          <w:rtl/>
        </w:rPr>
        <w:t>ی</w:t>
      </w:r>
      <w:r w:rsidR="00E11DC7" w:rsidRPr="00392055">
        <w:rPr>
          <w:rStyle w:val="Char0"/>
          <w:rtl/>
        </w:rPr>
        <w:t xml:space="preserve"> مذموم است</w:t>
      </w:r>
      <w:r w:rsidR="00D30CD9" w:rsidRPr="00392055">
        <w:rPr>
          <w:rStyle w:val="Char0"/>
          <w:rFonts w:hint="cs"/>
          <w:rtl/>
        </w:rPr>
        <w:t xml:space="preserve"> و دلا</w:t>
      </w:r>
      <w:r w:rsidR="00DF08BB" w:rsidRPr="00392055">
        <w:rPr>
          <w:rStyle w:val="Char0"/>
          <w:rFonts w:hint="cs"/>
          <w:rtl/>
        </w:rPr>
        <w:t>ی</w:t>
      </w:r>
      <w:r w:rsidR="00D30CD9" w:rsidRPr="00392055">
        <w:rPr>
          <w:rStyle w:val="Char0"/>
          <w:rFonts w:hint="cs"/>
          <w:rtl/>
        </w:rPr>
        <w:t xml:space="preserve">ل </w:t>
      </w:r>
      <w:r w:rsidR="00E11DC7" w:rsidRPr="00392055">
        <w:rPr>
          <w:rStyle w:val="Char0"/>
          <w:rtl/>
        </w:rPr>
        <w:t>شرع</w:t>
      </w:r>
      <w:r w:rsidR="00DF08BB" w:rsidRPr="00392055">
        <w:rPr>
          <w:rStyle w:val="Char0"/>
          <w:rtl/>
        </w:rPr>
        <w:t>ی</w:t>
      </w:r>
      <w:r w:rsidR="00E11DC7" w:rsidRPr="00392055">
        <w:rPr>
          <w:rStyle w:val="Char0"/>
          <w:rtl/>
        </w:rPr>
        <w:t xml:space="preserve"> مذموم بودنش </w:t>
      </w:r>
      <w:r w:rsidR="00D30CD9" w:rsidRPr="00392055">
        <w:rPr>
          <w:rStyle w:val="Char0"/>
          <w:rFonts w:hint="cs"/>
          <w:rtl/>
        </w:rPr>
        <w:t>ن</w:t>
      </w:r>
      <w:r w:rsidR="00DF08BB" w:rsidRPr="00392055">
        <w:rPr>
          <w:rStyle w:val="Char0"/>
          <w:rFonts w:hint="cs"/>
          <w:rtl/>
        </w:rPr>
        <w:t>ی</w:t>
      </w:r>
      <w:r w:rsidR="00D30CD9" w:rsidRPr="00392055">
        <w:rPr>
          <w:rStyle w:val="Char0"/>
          <w:rFonts w:hint="cs"/>
          <w:rtl/>
        </w:rPr>
        <w:t xml:space="preserve">ز </w:t>
      </w:r>
      <w:r w:rsidR="00E11DC7" w:rsidRPr="00392055">
        <w:rPr>
          <w:rStyle w:val="Char0"/>
          <w:rtl/>
        </w:rPr>
        <w:t>ب</w:t>
      </w:r>
      <w:r w:rsidR="00DF08BB" w:rsidRPr="00392055">
        <w:rPr>
          <w:rStyle w:val="Char0"/>
          <w:rtl/>
        </w:rPr>
        <w:t>ی</w:t>
      </w:r>
      <w:r w:rsidR="00E11DC7" w:rsidRPr="00392055">
        <w:rPr>
          <w:rStyle w:val="Char0"/>
          <w:rtl/>
        </w:rPr>
        <w:t>ان گرد</w:t>
      </w:r>
      <w:r w:rsidR="00DF08BB" w:rsidRPr="00392055">
        <w:rPr>
          <w:rStyle w:val="Char0"/>
          <w:rtl/>
        </w:rPr>
        <w:t>ی</w:t>
      </w:r>
      <w:r w:rsidR="00E11DC7" w:rsidRPr="00392055">
        <w:rPr>
          <w:rStyle w:val="Char0"/>
          <w:rtl/>
        </w:rPr>
        <w:t>د</w:t>
      </w:r>
      <w:r w:rsidR="00D30CD9" w:rsidRPr="00392055">
        <w:rPr>
          <w:rStyle w:val="Char0"/>
          <w:rFonts w:hint="cs"/>
          <w:rtl/>
        </w:rPr>
        <w:t>،</w:t>
      </w:r>
      <w:r w:rsidR="00E11DC7" w:rsidRPr="00392055">
        <w:rPr>
          <w:rStyle w:val="Char0"/>
          <w:rtl/>
        </w:rPr>
        <w:t xml:space="preserve"> اما از جهت عقل</w:t>
      </w:r>
      <w:r w:rsidR="00DF08BB" w:rsidRPr="00392055">
        <w:rPr>
          <w:rStyle w:val="Char0"/>
          <w:rtl/>
        </w:rPr>
        <w:t>ی</w:t>
      </w:r>
      <w:r w:rsidR="00E11DC7" w:rsidRPr="00392055">
        <w:rPr>
          <w:rStyle w:val="Char0"/>
          <w:rtl/>
        </w:rPr>
        <w:t>؛ هرگاه مجتهد</w:t>
      </w:r>
      <w:r w:rsidR="00DF08BB" w:rsidRPr="00392055">
        <w:rPr>
          <w:rStyle w:val="Char0"/>
          <w:rtl/>
        </w:rPr>
        <w:t>ی</w:t>
      </w:r>
      <w:r w:rsidR="00E11DC7" w:rsidRPr="00392055">
        <w:rPr>
          <w:rStyle w:val="Char0"/>
          <w:rtl/>
        </w:rPr>
        <w:t xml:space="preserve"> از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تقل</w:t>
      </w:r>
      <w:r w:rsidR="00DF08BB" w:rsidRPr="00392055">
        <w:rPr>
          <w:rStyle w:val="Char0"/>
          <w:rtl/>
        </w:rPr>
        <w:t>ی</w:t>
      </w:r>
      <w:r w:rsidR="00E11DC7" w:rsidRPr="00392055">
        <w:rPr>
          <w:rStyle w:val="Char0"/>
          <w:rtl/>
        </w:rPr>
        <w:t xml:space="preserve">د </w:t>
      </w:r>
      <w:r w:rsidR="00DF08BB" w:rsidRPr="00392055">
        <w:rPr>
          <w:rStyle w:val="Char0"/>
          <w:rtl/>
        </w:rPr>
        <w:t>ک</w:t>
      </w:r>
      <w:r w:rsidR="00E11DC7" w:rsidRPr="00392055">
        <w:rPr>
          <w:rStyle w:val="Char0"/>
          <w:rtl/>
        </w:rPr>
        <w:t>ند، در ا</w:t>
      </w:r>
      <w:r w:rsidR="00DF08BB" w:rsidRPr="00392055">
        <w:rPr>
          <w:rStyle w:val="Char0"/>
          <w:rtl/>
        </w:rPr>
        <w:t>ی</w:t>
      </w:r>
      <w:r w:rsidR="00E11DC7" w:rsidRPr="00392055">
        <w:rPr>
          <w:rStyle w:val="Char0"/>
          <w:rtl/>
        </w:rPr>
        <w:t>ن صورت قول</w:t>
      </w:r>
      <w:r w:rsidR="00C56BE9" w:rsidRPr="00392055">
        <w:rPr>
          <w:rStyle w:val="Char0"/>
          <w:rtl/>
        </w:rPr>
        <w:t xml:space="preserve"> هیچکس </w:t>
      </w:r>
      <w:r w:rsidR="00E11DC7" w:rsidRPr="00392055">
        <w:rPr>
          <w:rStyle w:val="Char0"/>
          <w:rtl/>
        </w:rPr>
        <w:t>اول</w:t>
      </w:r>
      <w:r w:rsidR="00DF08BB" w:rsidRPr="00392055">
        <w:rPr>
          <w:rStyle w:val="Char0"/>
          <w:rtl/>
        </w:rPr>
        <w:t>ی</w:t>
      </w:r>
      <w:r w:rsidR="00E11DC7" w:rsidRPr="00392055">
        <w:rPr>
          <w:rStyle w:val="Char0"/>
          <w:rtl/>
        </w:rPr>
        <w:t xml:space="preserve"> از قول خودش ن</w:t>
      </w:r>
      <w:r w:rsidR="00DF08BB" w:rsidRPr="00392055">
        <w:rPr>
          <w:rStyle w:val="Char0"/>
          <w:rtl/>
        </w:rPr>
        <w:t>ی</w:t>
      </w:r>
      <w:r w:rsidR="00E11DC7" w:rsidRPr="00392055">
        <w:rPr>
          <w:rStyle w:val="Char0"/>
          <w:rtl/>
        </w:rPr>
        <w:t>ست. در ع</w:t>
      </w:r>
      <w:r w:rsidR="00DF08BB" w:rsidRPr="00392055">
        <w:rPr>
          <w:rStyle w:val="Char0"/>
          <w:rtl/>
        </w:rPr>
        <w:t>ی</w:t>
      </w:r>
      <w:r w:rsidR="00E11DC7" w:rsidRPr="00392055">
        <w:rPr>
          <w:rStyle w:val="Char0"/>
          <w:rtl/>
        </w:rPr>
        <w:t>ن حال تقل</w:t>
      </w:r>
      <w:r w:rsidR="00DF08BB" w:rsidRPr="00392055">
        <w:rPr>
          <w:rStyle w:val="Char0"/>
          <w:rtl/>
        </w:rPr>
        <w:t>ی</w:t>
      </w:r>
      <w:r w:rsidR="00E11DC7" w:rsidRPr="00392055">
        <w:rPr>
          <w:rStyle w:val="Char0"/>
          <w:rtl/>
        </w:rPr>
        <w:t>د برا</w:t>
      </w:r>
      <w:r w:rsidR="00DF08BB" w:rsidRPr="00392055">
        <w:rPr>
          <w:rStyle w:val="Char0"/>
          <w:rtl/>
        </w:rPr>
        <w:t>ی</w:t>
      </w:r>
      <w:r w:rsidR="00E11DC7" w:rsidRPr="00392055">
        <w:rPr>
          <w:rStyle w:val="Char0"/>
          <w:rtl/>
        </w:rPr>
        <w:t xml:space="preserve"> عام</w:t>
      </w:r>
      <w:r w:rsidR="00DF08BB" w:rsidRPr="00392055">
        <w:rPr>
          <w:rStyle w:val="Char0"/>
          <w:rtl/>
        </w:rPr>
        <w:t>ی</w:t>
      </w:r>
      <w:r w:rsidR="00E11DC7" w:rsidRPr="00392055">
        <w:rPr>
          <w:rStyle w:val="Char0"/>
          <w:rtl/>
        </w:rPr>
        <w:t xml:space="preserve"> </w:t>
      </w:r>
      <w:r w:rsidR="001C628A" w:rsidRPr="00392055">
        <w:rPr>
          <w:rStyle w:val="Char0"/>
          <w:rtl/>
        </w:rPr>
        <w:t>به خاطر</w:t>
      </w:r>
      <w:r w:rsidR="00E11DC7" w:rsidRPr="00392055">
        <w:rPr>
          <w:rStyle w:val="Char0"/>
          <w:rtl/>
        </w:rPr>
        <w:t xml:space="preserve"> ن</w:t>
      </w:r>
      <w:r w:rsidR="00DF08BB" w:rsidRPr="00392055">
        <w:rPr>
          <w:rStyle w:val="Char0"/>
          <w:rtl/>
        </w:rPr>
        <w:t>ی</w:t>
      </w:r>
      <w:r w:rsidR="00E11DC7" w:rsidRPr="00392055">
        <w:rPr>
          <w:rStyle w:val="Char0"/>
          <w:rtl/>
        </w:rPr>
        <w:t>ازش به آن جا</w:t>
      </w:r>
      <w:r w:rsidR="00DF08BB" w:rsidRPr="00392055">
        <w:rPr>
          <w:rStyle w:val="Char0"/>
          <w:rtl/>
        </w:rPr>
        <w:t>ی</w:t>
      </w:r>
      <w:r w:rsidR="00E11DC7" w:rsidRPr="00392055">
        <w:rPr>
          <w:rStyle w:val="Char0"/>
          <w:rtl/>
        </w:rPr>
        <w:t xml:space="preserve">ز </w:t>
      </w:r>
      <w:r w:rsidR="00F06C60" w:rsidRPr="00392055">
        <w:rPr>
          <w:rStyle w:val="Char0"/>
          <w:rFonts w:hint="cs"/>
          <w:rtl/>
        </w:rPr>
        <w:t>است</w:t>
      </w:r>
      <w:r w:rsidR="00E11DC7" w:rsidRPr="00392055">
        <w:rPr>
          <w:rStyle w:val="Char0"/>
          <w:rtl/>
        </w:rPr>
        <w:t>؛ ز</w:t>
      </w:r>
      <w:r w:rsidR="00DF08BB" w:rsidRPr="00392055">
        <w:rPr>
          <w:rStyle w:val="Char0"/>
          <w:rtl/>
        </w:rPr>
        <w:t>ی</w:t>
      </w:r>
      <w:r w:rsidR="00E11DC7" w:rsidRPr="00392055">
        <w:rPr>
          <w:rStyle w:val="Char0"/>
          <w:rtl/>
        </w:rPr>
        <w:t>را و</w:t>
      </w:r>
      <w:r w:rsidR="00DF08BB" w:rsidRPr="00392055">
        <w:rPr>
          <w:rStyle w:val="Char0"/>
          <w:rtl/>
        </w:rPr>
        <w:t>ی</w:t>
      </w:r>
      <w:r w:rsidR="00E11DC7" w:rsidRPr="00392055">
        <w:rPr>
          <w:rStyle w:val="Char0"/>
          <w:rtl/>
        </w:rPr>
        <w:t xml:space="preserve"> نم</w:t>
      </w:r>
      <w:r w:rsidR="00DF08BB" w:rsidRPr="00392055">
        <w:rPr>
          <w:rStyle w:val="Char0"/>
          <w:rtl/>
        </w:rPr>
        <w:t>ی</w:t>
      </w:r>
      <w:r w:rsidR="00E11DC7" w:rsidRPr="00392055">
        <w:rPr>
          <w:rStyle w:val="Char0"/>
          <w:rtl/>
        </w:rPr>
        <w:t>‌تواند با استدلال به معرفت مسائل برسد، پس به ناچار تقل</w:t>
      </w:r>
      <w:r w:rsidR="00DF08BB" w:rsidRPr="00392055">
        <w:rPr>
          <w:rStyle w:val="Char0"/>
          <w:rtl/>
        </w:rPr>
        <w:t>ی</w:t>
      </w:r>
      <w:r w:rsidR="00E11DC7" w:rsidRPr="00392055">
        <w:rPr>
          <w:rStyle w:val="Char0"/>
          <w:rtl/>
        </w:rPr>
        <w:t>د برا</w:t>
      </w:r>
      <w:r w:rsidR="00DF08BB" w:rsidRPr="00392055">
        <w:rPr>
          <w:rStyle w:val="Char0"/>
          <w:rtl/>
        </w:rPr>
        <w:t>ی</w:t>
      </w:r>
      <w:r w:rsidR="00E11DC7" w:rsidRPr="00392055">
        <w:rPr>
          <w:rStyle w:val="Char0"/>
          <w:rtl/>
        </w:rPr>
        <w:t>ش جا</w:t>
      </w:r>
      <w:r w:rsidR="00DF08BB" w:rsidRPr="00392055">
        <w:rPr>
          <w:rStyle w:val="Char0"/>
          <w:rtl/>
        </w:rPr>
        <w:t>ی</w:t>
      </w:r>
      <w:r w:rsidR="00E11DC7" w:rsidRPr="00392055">
        <w:rPr>
          <w:rStyle w:val="Char0"/>
          <w:rtl/>
        </w:rPr>
        <w:t>ز</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F06C60" w:rsidRPr="00392055">
        <w:rPr>
          <w:rStyle w:val="Char0"/>
          <w:rFonts w:hint="cs"/>
          <w:rtl/>
        </w:rPr>
        <w:t>باشد</w:t>
      </w:r>
      <w:r w:rsidR="00E11DC7" w:rsidRPr="00392055">
        <w:rPr>
          <w:rStyle w:val="Char0"/>
          <w:rtl/>
        </w:rPr>
        <w:t xml:space="preserve"> و چن</w:t>
      </w:r>
      <w:r w:rsidR="00DF08BB" w:rsidRPr="00392055">
        <w:rPr>
          <w:rStyle w:val="Char0"/>
          <w:rtl/>
        </w:rPr>
        <w:t>ی</w:t>
      </w:r>
      <w:r w:rsidR="00E11DC7" w:rsidRPr="00392055">
        <w:rPr>
          <w:rStyle w:val="Char0"/>
          <w:rtl/>
        </w:rPr>
        <w:t>ن چ</w:t>
      </w:r>
      <w:r w:rsidR="00DF08BB" w:rsidRPr="00392055">
        <w:rPr>
          <w:rStyle w:val="Char0"/>
          <w:rtl/>
        </w:rPr>
        <w:t>ی</w:t>
      </w:r>
      <w:r w:rsidR="00E11DC7" w:rsidRPr="00392055">
        <w:rPr>
          <w:rStyle w:val="Char0"/>
          <w:rtl/>
        </w:rPr>
        <w:t>ز</w:t>
      </w:r>
      <w:r w:rsidR="00DF08BB" w:rsidRPr="00392055">
        <w:rPr>
          <w:rStyle w:val="Char0"/>
          <w:rtl/>
        </w:rPr>
        <w:t>ی</w:t>
      </w:r>
      <w:r w:rsidR="00E11DC7" w:rsidRPr="00392055">
        <w:rPr>
          <w:rStyle w:val="Char0"/>
          <w:rtl/>
        </w:rPr>
        <w:t xml:space="preserve"> به نسبت شخص عالم وجود ندارد، بنابرا</w:t>
      </w:r>
      <w:r w:rsidR="00DF08BB" w:rsidRPr="00392055">
        <w:rPr>
          <w:rStyle w:val="Char0"/>
          <w:rtl/>
        </w:rPr>
        <w:t>ی</w:t>
      </w:r>
      <w:r w:rsidR="00E11DC7" w:rsidRPr="00392055">
        <w:rPr>
          <w:rStyle w:val="Char0"/>
          <w:rtl/>
        </w:rPr>
        <w:t>ن تقل</w:t>
      </w:r>
      <w:r w:rsidR="00DF08BB" w:rsidRPr="00392055">
        <w:rPr>
          <w:rStyle w:val="Char0"/>
          <w:rtl/>
        </w:rPr>
        <w:t>ی</w:t>
      </w:r>
      <w:r w:rsidR="00E11DC7" w:rsidRPr="00392055">
        <w:rPr>
          <w:rStyle w:val="Char0"/>
          <w:rtl/>
        </w:rPr>
        <w:t>د برا</w:t>
      </w:r>
      <w:r w:rsidR="00DF08BB" w:rsidRPr="00392055">
        <w:rPr>
          <w:rStyle w:val="Char0"/>
          <w:rtl/>
        </w:rPr>
        <w:t>ی</w:t>
      </w:r>
      <w:r w:rsidR="00E11DC7" w:rsidRPr="00392055">
        <w:rPr>
          <w:rStyle w:val="Char0"/>
          <w:rtl/>
        </w:rPr>
        <w:t>ش جا</w:t>
      </w:r>
      <w:r w:rsidR="00DF08BB" w:rsidRPr="00392055">
        <w:rPr>
          <w:rStyle w:val="Char0"/>
          <w:rtl/>
        </w:rPr>
        <w:t>ی</w:t>
      </w:r>
      <w:r w:rsidR="00E11DC7" w:rsidRPr="00392055">
        <w:rPr>
          <w:rStyle w:val="Char0"/>
          <w:rtl/>
        </w:rPr>
        <w:t>ز ن</w:t>
      </w:r>
      <w:r w:rsidR="00DF08BB" w:rsidRPr="00392055">
        <w:rPr>
          <w:rStyle w:val="Char0"/>
          <w:rtl/>
        </w:rPr>
        <w:t>ی</w:t>
      </w:r>
      <w:r w:rsidR="00E11DC7" w:rsidRPr="00392055">
        <w:rPr>
          <w:rStyle w:val="Char0"/>
          <w:rtl/>
        </w:rPr>
        <w:t>ست.</w:t>
      </w:r>
      <w:r w:rsidR="00E11DC7" w:rsidRPr="006933B2">
        <w:rPr>
          <w:rStyle w:val="FootnoteReference"/>
          <w:rFonts w:cs="IRNazli"/>
          <w:sz w:val="32"/>
          <w:rtl/>
        </w:rPr>
        <w:t>(</w:t>
      </w:r>
      <w:r w:rsidR="00E11DC7" w:rsidRPr="006933B2">
        <w:rPr>
          <w:rStyle w:val="FootnoteReference"/>
          <w:rFonts w:cs="IRNazli"/>
          <w:sz w:val="32"/>
          <w:rtl/>
        </w:rPr>
        <w:footnoteReference w:id="395"/>
      </w:r>
      <w:r w:rsidR="00E11DC7" w:rsidRPr="006933B2">
        <w:rPr>
          <w:rStyle w:val="FootnoteReference"/>
          <w:rFonts w:cs="IRNazli"/>
          <w:sz w:val="32"/>
          <w:rtl/>
        </w:rPr>
        <w:t>)</w:t>
      </w:r>
    </w:p>
    <w:p w:rsidR="00E11DC7" w:rsidRPr="00C64670" w:rsidRDefault="00E11DC7" w:rsidP="00EC2B6C">
      <w:pPr>
        <w:spacing w:line="240" w:lineRule="auto"/>
        <w:ind w:firstLine="284"/>
        <w:jc w:val="both"/>
        <w:rPr>
          <w:rStyle w:val="Char0"/>
          <w:rtl/>
        </w:rPr>
      </w:pPr>
      <w:r w:rsidRPr="006D2163">
        <w:rPr>
          <w:rStyle w:val="Char2"/>
          <w:rtl/>
        </w:rPr>
        <w:t xml:space="preserve">اجماع </w:t>
      </w:r>
      <w:r w:rsidR="00183994" w:rsidRPr="006D2163">
        <w:rPr>
          <w:rStyle w:val="Char2"/>
          <w:rtl/>
        </w:rPr>
        <w:t>صحابه</w:t>
      </w:r>
      <w:r w:rsidR="00BD4800" w:rsidRPr="00392055">
        <w:rPr>
          <w:rStyle w:val="Char0"/>
          <w:rFonts w:cs="CTraditional Arabic" w:hint="cs"/>
          <w:b/>
          <w:rtl/>
        </w:rPr>
        <w:t>ش</w:t>
      </w:r>
      <w:r w:rsidRPr="006D2163">
        <w:rPr>
          <w:rStyle w:val="Char0"/>
          <w:rtl/>
        </w:rPr>
        <w:t>:</w:t>
      </w:r>
      <w:r w:rsidRPr="00C64670">
        <w:rPr>
          <w:rStyle w:val="Char0"/>
          <w:rtl/>
        </w:rPr>
        <w:t xml:space="preserve"> آنان در مسائل ز</w:t>
      </w:r>
      <w:r w:rsidR="00DF08BB">
        <w:rPr>
          <w:rStyle w:val="Char0"/>
          <w:rtl/>
        </w:rPr>
        <w:t>ی</w:t>
      </w:r>
      <w:r w:rsidRPr="00C64670">
        <w:rPr>
          <w:rStyle w:val="Char0"/>
          <w:rtl/>
        </w:rPr>
        <w:t>اد</w:t>
      </w:r>
      <w:r w:rsidR="00DF08BB">
        <w:rPr>
          <w:rStyle w:val="Char0"/>
          <w:rtl/>
        </w:rPr>
        <w:t>ی</w:t>
      </w:r>
      <w:r w:rsidRPr="00C64670">
        <w:rPr>
          <w:rStyle w:val="Char0"/>
          <w:rtl/>
        </w:rPr>
        <w:t xml:space="preserve"> با هم اختلاف‌نظر داشت</w:t>
      </w:r>
      <w:r w:rsidR="00725279" w:rsidRPr="00C64670">
        <w:rPr>
          <w:rStyle w:val="Char0"/>
          <w:rFonts w:hint="cs"/>
          <w:rtl/>
        </w:rPr>
        <w:t>ند</w:t>
      </w:r>
      <w:r w:rsidRPr="00C64670">
        <w:rPr>
          <w:rStyle w:val="Char0"/>
          <w:rtl/>
        </w:rPr>
        <w:t xml:space="preserve"> و در آن اجتهاد </w:t>
      </w:r>
      <w:r w:rsidR="00DF08BB">
        <w:rPr>
          <w:rStyle w:val="Char0"/>
          <w:rtl/>
        </w:rPr>
        <w:t>ک</w:t>
      </w:r>
      <w:r w:rsidRPr="00C64670">
        <w:rPr>
          <w:rStyle w:val="Char0"/>
          <w:rtl/>
        </w:rPr>
        <w:t xml:space="preserve">رده‌اند و از </w:t>
      </w:r>
      <w:r w:rsidR="00DF08BB">
        <w:rPr>
          <w:rStyle w:val="Char0"/>
          <w:rtl/>
        </w:rPr>
        <w:t>ک</w:t>
      </w:r>
      <w:r w:rsidRPr="00C64670">
        <w:rPr>
          <w:rStyle w:val="Char0"/>
          <w:rtl/>
        </w:rPr>
        <w:t>س</w:t>
      </w:r>
      <w:r w:rsidR="00DF08BB">
        <w:rPr>
          <w:rStyle w:val="Char0"/>
          <w:rtl/>
        </w:rPr>
        <w:t>ی</w:t>
      </w:r>
      <w:r w:rsidRPr="00C64670">
        <w:rPr>
          <w:rStyle w:val="Char0"/>
          <w:rtl/>
        </w:rPr>
        <w:t xml:space="preserve"> از آنان ثابت نشده </w:t>
      </w:r>
      <w:r w:rsidR="00DF08BB">
        <w:rPr>
          <w:rStyle w:val="Char0"/>
          <w:rtl/>
        </w:rPr>
        <w:t>ک</w:t>
      </w:r>
      <w:r w:rsidRPr="00C64670">
        <w:rPr>
          <w:rStyle w:val="Char0"/>
          <w:rtl/>
        </w:rPr>
        <w:t>ه از د</w:t>
      </w:r>
      <w:r w:rsidR="00DF08BB">
        <w:rPr>
          <w:rStyle w:val="Char0"/>
          <w:rtl/>
        </w:rPr>
        <w:t>ی</w:t>
      </w:r>
      <w:r w:rsidRPr="00C64670">
        <w:rPr>
          <w:rStyle w:val="Char0"/>
          <w:rtl/>
        </w:rPr>
        <w:t>گر</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w:t>
      </w:r>
      <w:r w:rsidR="00DF08BB">
        <w:rPr>
          <w:rStyle w:val="Char0"/>
          <w:rtl/>
        </w:rPr>
        <w:t>ک</w:t>
      </w:r>
      <w:r w:rsidRPr="00C64670">
        <w:rPr>
          <w:rStyle w:val="Char0"/>
          <w:rtl/>
        </w:rPr>
        <w:t xml:space="preserve">رده باشند </w:t>
      </w:r>
      <w:r w:rsidR="00DF08BB">
        <w:rPr>
          <w:rStyle w:val="Char0"/>
          <w:rtl/>
        </w:rPr>
        <w:t>ی</w:t>
      </w:r>
      <w:r w:rsidRPr="00C64670">
        <w:rPr>
          <w:rStyle w:val="Char0"/>
          <w:rtl/>
        </w:rPr>
        <w:t>ا د</w:t>
      </w:r>
      <w:r w:rsidR="00DF08BB">
        <w:rPr>
          <w:rStyle w:val="Char0"/>
          <w:rtl/>
        </w:rPr>
        <w:t>ی</w:t>
      </w:r>
      <w:r w:rsidRPr="00C64670">
        <w:rPr>
          <w:rStyle w:val="Char0"/>
          <w:rtl/>
        </w:rPr>
        <w:t>گر</w:t>
      </w:r>
      <w:r w:rsidR="00DF08BB">
        <w:rPr>
          <w:rStyle w:val="Char0"/>
          <w:rtl/>
        </w:rPr>
        <w:t>ی</w:t>
      </w:r>
      <w:r w:rsidRPr="00C64670">
        <w:rPr>
          <w:rStyle w:val="Char0"/>
          <w:rtl/>
        </w:rPr>
        <w:t xml:space="preserve"> را به تقل</w:t>
      </w:r>
      <w:r w:rsidR="00DF08BB">
        <w:rPr>
          <w:rStyle w:val="Char0"/>
          <w:rtl/>
        </w:rPr>
        <w:t>ی</w:t>
      </w:r>
      <w:r w:rsidRPr="00C64670">
        <w:rPr>
          <w:rStyle w:val="Char0"/>
          <w:rtl/>
        </w:rPr>
        <w:t>د از خود فرا خوانده باشند، غ</w:t>
      </w:r>
      <w:r w:rsidR="00DF08BB">
        <w:rPr>
          <w:rStyle w:val="Char0"/>
          <w:rtl/>
        </w:rPr>
        <w:t>ی</w:t>
      </w:r>
      <w:r w:rsidRPr="00C64670">
        <w:rPr>
          <w:rStyle w:val="Char0"/>
          <w:rtl/>
        </w:rPr>
        <w:t xml:space="preserve">ر از ابومسلم و ابن‌عباس </w:t>
      </w:r>
      <w:r w:rsidR="00DF08BB">
        <w:rPr>
          <w:rStyle w:val="Char0"/>
          <w:rtl/>
        </w:rPr>
        <w:t>ک</w:t>
      </w:r>
      <w:r w:rsidRPr="00C64670">
        <w:rPr>
          <w:rStyle w:val="Char0"/>
          <w:rtl/>
        </w:rPr>
        <w:t xml:space="preserve">ه در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با هم اختلاف‌نظر داشتند و آن را به پ</w:t>
      </w:r>
      <w:r w:rsidR="00DF08BB">
        <w:rPr>
          <w:rStyle w:val="Char0"/>
          <w:rtl/>
        </w:rPr>
        <w:t>ی</w:t>
      </w:r>
      <w:r w:rsidRPr="00C64670">
        <w:rPr>
          <w:rStyle w:val="Char0"/>
          <w:rtl/>
        </w:rPr>
        <w:t>ش ام‌سلمه</w:t>
      </w:r>
      <w:r w:rsidR="006D2163">
        <w:rPr>
          <w:rStyle w:val="Char0"/>
          <w:rFonts w:cs="CTraditional Arabic" w:hint="cs"/>
          <w:rtl/>
        </w:rPr>
        <w:t>ل</w:t>
      </w:r>
      <w:r w:rsidRPr="00C64670">
        <w:rPr>
          <w:rStyle w:val="Char0"/>
          <w:rtl/>
        </w:rPr>
        <w:t xml:space="preserve"> بردند. و در آن </w:t>
      </w:r>
      <w:r w:rsidR="00824FCF" w:rsidRPr="00C64670">
        <w:rPr>
          <w:rStyle w:val="Char0"/>
          <w:rtl/>
        </w:rPr>
        <w:t>مسئله</w:t>
      </w:r>
      <w:r w:rsidRPr="00C64670">
        <w:rPr>
          <w:rStyle w:val="Char0"/>
          <w:rtl/>
        </w:rPr>
        <w:t xml:space="preserve"> ابن‌عباس به ام سلمه نگفت </w:t>
      </w:r>
      <w:r w:rsidR="00DF08BB">
        <w:rPr>
          <w:rStyle w:val="Char0"/>
          <w:rtl/>
        </w:rPr>
        <w:t>ک</w:t>
      </w:r>
      <w:r w:rsidRPr="00C64670">
        <w:rPr>
          <w:rStyle w:val="Char0"/>
          <w:rtl/>
        </w:rPr>
        <w:t>ه نبا</w:t>
      </w:r>
      <w:r w:rsidR="00DF08BB">
        <w:rPr>
          <w:rStyle w:val="Char0"/>
          <w:rtl/>
        </w:rPr>
        <w:t>ی</w:t>
      </w:r>
      <w:r w:rsidRPr="00C64670">
        <w:rPr>
          <w:rStyle w:val="Char0"/>
          <w:rtl/>
        </w:rPr>
        <w:t xml:space="preserve">د با من مخالفت </w:t>
      </w:r>
      <w:r w:rsidR="00DF08BB">
        <w:rPr>
          <w:rStyle w:val="Char0"/>
          <w:rtl/>
        </w:rPr>
        <w:t>ک</w:t>
      </w:r>
      <w:r w:rsidRPr="00C64670">
        <w:rPr>
          <w:rStyle w:val="Char0"/>
          <w:rtl/>
        </w:rPr>
        <w:t>ن</w:t>
      </w:r>
      <w:r w:rsidR="00DF08BB">
        <w:rPr>
          <w:rStyle w:val="Char0"/>
          <w:rtl/>
        </w:rPr>
        <w:t>ی</w:t>
      </w:r>
      <w:r w:rsidRPr="00C64670">
        <w:rPr>
          <w:rStyle w:val="Char0"/>
          <w:rtl/>
        </w:rPr>
        <w:t>؛ ز</w:t>
      </w:r>
      <w:r w:rsidR="00DF08BB">
        <w:rPr>
          <w:rStyle w:val="Char0"/>
          <w:rtl/>
        </w:rPr>
        <w:t>ی</w:t>
      </w:r>
      <w:r w:rsidRPr="00C64670">
        <w:rPr>
          <w:rStyle w:val="Char0"/>
          <w:rtl/>
        </w:rPr>
        <w:t>را من صحاب</w:t>
      </w:r>
      <w:r w:rsidR="00DF08BB">
        <w:rPr>
          <w:rStyle w:val="Char0"/>
          <w:rtl/>
        </w:rPr>
        <w:t>ی</w:t>
      </w:r>
      <w:r w:rsidRPr="00C64670">
        <w:rPr>
          <w:rStyle w:val="Char0"/>
          <w:rtl/>
        </w:rPr>
        <w:t xml:space="preserve"> هستم و تو تابع من</w:t>
      </w:r>
      <w:r w:rsidR="00DF08BB">
        <w:rPr>
          <w:rStyle w:val="Char0"/>
          <w:rtl/>
        </w:rPr>
        <w:t>ی</w:t>
      </w:r>
      <w:r w:rsidRPr="00C64670">
        <w:rPr>
          <w:rStyle w:val="Char0"/>
          <w:rtl/>
        </w:rPr>
        <w:t>، پس تقل</w:t>
      </w:r>
      <w:r w:rsidR="00DF08BB">
        <w:rPr>
          <w:rStyle w:val="Char0"/>
          <w:rtl/>
        </w:rPr>
        <w:t>ی</w:t>
      </w:r>
      <w:r w:rsidRPr="00C64670">
        <w:rPr>
          <w:rStyle w:val="Char0"/>
          <w:rtl/>
        </w:rPr>
        <w:t>د از من بر تو واجب است. بنابرا</w:t>
      </w:r>
      <w:r w:rsidR="00DF08BB">
        <w:rPr>
          <w:rStyle w:val="Char0"/>
          <w:rtl/>
        </w:rPr>
        <w:t>ی</w:t>
      </w:r>
      <w:r w:rsidRPr="00C64670">
        <w:rPr>
          <w:rStyle w:val="Char0"/>
          <w:rtl/>
        </w:rPr>
        <w:t>ن ثابت و روشن م</w:t>
      </w:r>
      <w:r w:rsidR="00DF08BB">
        <w:rPr>
          <w:rStyle w:val="Char0"/>
          <w:rtl/>
        </w:rPr>
        <w:t>ی</w:t>
      </w:r>
      <w:r w:rsidRPr="00C64670">
        <w:rPr>
          <w:rStyle w:val="Char0"/>
          <w:rtl/>
        </w:rPr>
        <w:t xml:space="preserve">‌گردد </w:t>
      </w:r>
      <w:r w:rsidR="00DF08BB">
        <w:rPr>
          <w:rStyle w:val="Char0"/>
          <w:rtl/>
        </w:rPr>
        <w:t>ک</w:t>
      </w:r>
      <w:r w:rsidRPr="00C64670">
        <w:rPr>
          <w:rStyle w:val="Char0"/>
          <w:rtl/>
        </w:rPr>
        <w:t xml:space="preserve">ه اگر </w:t>
      </w:r>
      <w:r w:rsidR="00DF08BB">
        <w:rPr>
          <w:rStyle w:val="Char0"/>
          <w:rtl/>
        </w:rPr>
        <w:t>ک</w:t>
      </w:r>
      <w:r w:rsidRPr="00C64670">
        <w:rPr>
          <w:rStyle w:val="Char0"/>
          <w:rtl/>
        </w:rPr>
        <w:t>س</w:t>
      </w:r>
      <w:r w:rsidR="00DF08BB">
        <w:rPr>
          <w:rStyle w:val="Char0"/>
          <w:rtl/>
        </w:rPr>
        <w:t>ی</w:t>
      </w:r>
      <w:r w:rsidRPr="00C64670">
        <w:rPr>
          <w:rStyle w:val="Char0"/>
          <w:rtl/>
        </w:rPr>
        <w:t xml:space="preserve"> قائل به تقل</w:t>
      </w:r>
      <w:r w:rsidR="00DF08BB">
        <w:rPr>
          <w:rStyle w:val="Char0"/>
          <w:rtl/>
        </w:rPr>
        <w:t>ی</w:t>
      </w:r>
      <w:r w:rsidRPr="00C64670">
        <w:rPr>
          <w:rStyle w:val="Char0"/>
          <w:rtl/>
        </w:rPr>
        <w:t>د مجتهد د</w:t>
      </w:r>
      <w:r w:rsidR="00DF08BB">
        <w:rPr>
          <w:rStyle w:val="Char0"/>
          <w:rtl/>
        </w:rPr>
        <w:t>ی</w:t>
      </w:r>
      <w:r w:rsidRPr="00C64670">
        <w:rPr>
          <w:rStyle w:val="Char0"/>
          <w:rtl/>
        </w:rPr>
        <w:t>گر باشد با وجود ا</w:t>
      </w:r>
      <w:r w:rsidR="00DF08BB">
        <w:rPr>
          <w:rStyle w:val="Char0"/>
          <w:rtl/>
        </w:rPr>
        <w:t>ی</w:t>
      </w:r>
      <w:r w:rsidRPr="00C64670">
        <w:rPr>
          <w:rStyle w:val="Char0"/>
          <w:rtl/>
        </w:rPr>
        <w:t>ن</w:t>
      </w:r>
      <w:r w:rsidR="00DF08BB">
        <w:rPr>
          <w:rStyle w:val="Char0"/>
          <w:rtl/>
        </w:rPr>
        <w:t>ک</w:t>
      </w:r>
      <w:r w:rsidRPr="00C64670">
        <w:rPr>
          <w:rStyle w:val="Char0"/>
          <w:rtl/>
        </w:rPr>
        <w:t xml:space="preserve">ه اجماع و اتفاق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بر منع آن است، با اجماع مخالفت </w:t>
      </w:r>
      <w:r w:rsidR="00DF08BB">
        <w:rPr>
          <w:rStyle w:val="Char0"/>
          <w:rtl/>
        </w:rPr>
        <w:t>ک</w:t>
      </w:r>
      <w:r w:rsidRPr="00C64670">
        <w:rPr>
          <w:rStyle w:val="Char0"/>
          <w:rtl/>
        </w:rPr>
        <w:t>رده است.</w:t>
      </w:r>
      <w:r w:rsidRPr="006933B2">
        <w:rPr>
          <w:rStyle w:val="FootnoteReference"/>
          <w:rFonts w:cs="IRNazli"/>
          <w:sz w:val="32"/>
          <w:rtl/>
        </w:rPr>
        <w:t>(</w:t>
      </w:r>
      <w:r w:rsidRPr="006933B2">
        <w:rPr>
          <w:rStyle w:val="FootnoteReference"/>
          <w:rFonts w:cs="IRNazli"/>
          <w:sz w:val="32"/>
          <w:rtl/>
        </w:rPr>
        <w:footnoteReference w:id="396"/>
      </w:r>
      <w:r w:rsidRPr="006933B2">
        <w:rPr>
          <w:rStyle w:val="FootnoteReference"/>
          <w:rFonts w:cs="IRNazli"/>
          <w:sz w:val="32"/>
          <w:rtl/>
        </w:rPr>
        <w:t>)</w:t>
      </w:r>
    </w:p>
    <w:p w:rsidR="00E11DC7" w:rsidRPr="002478C8" w:rsidRDefault="006D2163" w:rsidP="006D2163">
      <w:pPr>
        <w:pStyle w:val="a8"/>
        <w:rPr>
          <w:rtl/>
        </w:rPr>
      </w:pPr>
      <w:bookmarkStart w:id="264" w:name="_Toc344536364"/>
      <w:bookmarkStart w:id="265" w:name="_Toc344536533"/>
      <w:bookmarkStart w:id="266" w:name="_Toc344536906"/>
      <w:bookmarkStart w:id="267" w:name="_Toc344842267"/>
      <w:bookmarkStart w:id="268" w:name="_Toc442360942"/>
      <w:r>
        <w:rPr>
          <w:rtl/>
        </w:rPr>
        <w:t>قول دوم</w:t>
      </w:r>
      <w:r w:rsidR="00E11DC7" w:rsidRPr="002478C8">
        <w:rPr>
          <w:rtl/>
        </w:rPr>
        <w:t>:</w:t>
      </w:r>
      <w:bookmarkEnd w:id="264"/>
      <w:bookmarkEnd w:id="265"/>
      <w:bookmarkEnd w:id="266"/>
      <w:bookmarkEnd w:id="267"/>
      <w:bookmarkEnd w:id="268"/>
    </w:p>
    <w:p w:rsidR="00E11DC7" w:rsidRPr="00C64670" w:rsidRDefault="00E11DC7" w:rsidP="00392055">
      <w:pPr>
        <w:spacing w:line="240" w:lineRule="auto"/>
        <w:ind w:firstLine="284"/>
        <w:jc w:val="both"/>
        <w:rPr>
          <w:rStyle w:val="Char0"/>
          <w:rtl/>
        </w:rPr>
      </w:pPr>
      <w:r w:rsidRPr="00392055">
        <w:rPr>
          <w:rStyle w:val="Char0"/>
          <w:rtl/>
        </w:rPr>
        <w:t xml:space="preserve"> 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از علما به طور مطلق تقل</w:t>
      </w:r>
      <w:r w:rsidR="00DF08BB" w:rsidRPr="00392055">
        <w:rPr>
          <w:rStyle w:val="Char0"/>
          <w:rtl/>
        </w:rPr>
        <w:t>ی</w:t>
      </w:r>
      <w:r w:rsidRPr="00392055">
        <w:rPr>
          <w:rStyle w:val="Char0"/>
          <w:rtl/>
        </w:rPr>
        <w:t>د مجتهد از مجتهد</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را جا</w:t>
      </w:r>
      <w:r w:rsidR="00DF08BB" w:rsidRPr="00392055">
        <w:rPr>
          <w:rStyle w:val="Char0"/>
          <w:rtl/>
        </w:rPr>
        <w:t>ی</w:t>
      </w:r>
      <w:r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دانند.</w:t>
      </w:r>
      <w:r w:rsidRPr="006933B2">
        <w:rPr>
          <w:rStyle w:val="FootnoteReference"/>
          <w:rFonts w:cs="IRNazli"/>
          <w:sz w:val="32"/>
          <w:rtl/>
        </w:rPr>
        <w:t>(</w:t>
      </w:r>
      <w:r w:rsidRPr="006933B2">
        <w:rPr>
          <w:rStyle w:val="FootnoteReference"/>
          <w:rFonts w:cs="IRNazli"/>
          <w:sz w:val="32"/>
          <w:rtl/>
        </w:rPr>
        <w:footnoteReference w:id="397"/>
      </w:r>
      <w:r w:rsidRPr="006933B2">
        <w:rPr>
          <w:rStyle w:val="FootnoteReference"/>
          <w:rFonts w:cs="IRNazli"/>
          <w:sz w:val="32"/>
          <w:rtl/>
        </w:rPr>
        <w:t>)</w:t>
      </w:r>
      <w:r w:rsidR="00725279" w:rsidRPr="006933B2">
        <w:rPr>
          <w:rStyle w:val="FootnoteReference"/>
          <w:rFonts w:cs="IRNazli" w:hint="cs"/>
          <w:sz w:val="32"/>
          <w:rtl/>
        </w:rPr>
        <w:t xml:space="preserve"> </w:t>
      </w:r>
      <w:r w:rsidRPr="00C64670">
        <w:rPr>
          <w:rStyle w:val="Char0"/>
          <w:rtl/>
        </w:rPr>
        <w:t>امام احمد ابن حنبل، اسحاق راهو</w:t>
      </w:r>
      <w:r w:rsidR="00DF08BB">
        <w:rPr>
          <w:rStyle w:val="Char0"/>
          <w:rtl/>
        </w:rPr>
        <w:t>ی</w:t>
      </w:r>
      <w:r w:rsidRPr="00C64670">
        <w:rPr>
          <w:rStyle w:val="Char0"/>
          <w:rtl/>
        </w:rPr>
        <w:t>ه و سف</w:t>
      </w:r>
      <w:r w:rsidR="00DF08BB">
        <w:rPr>
          <w:rStyle w:val="Char0"/>
          <w:rtl/>
        </w:rPr>
        <w:t>ی</w:t>
      </w:r>
      <w:r w:rsidRPr="00C64670">
        <w:rPr>
          <w:rStyle w:val="Char0"/>
          <w:rtl/>
        </w:rPr>
        <w:t>ان ثور</w:t>
      </w:r>
      <w:r w:rsidR="00DF08BB">
        <w:rPr>
          <w:rStyle w:val="Char0"/>
          <w:rtl/>
        </w:rPr>
        <w:t>ی</w:t>
      </w:r>
      <w:r w:rsidRPr="00C64670">
        <w:rPr>
          <w:rStyle w:val="Char0"/>
          <w:rtl/>
        </w:rPr>
        <w:t xml:space="preserve"> چن</w:t>
      </w:r>
      <w:r w:rsidR="00DF08BB">
        <w:rPr>
          <w:rStyle w:val="Char0"/>
          <w:rtl/>
        </w:rPr>
        <w:t>ی</w:t>
      </w:r>
      <w:r w:rsidRPr="00C64670">
        <w:rPr>
          <w:rStyle w:val="Char0"/>
          <w:rtl/>
        </w:rPr>
        <w:t>ن نظر</w:t>
      </w:r>
      <w:r w:rsidR="00DF08BB">
        <w:rPr>
          <w:rStyle w:val="Char0"/>
          <w:rtl/>
        </w:rPr>
        <w:t>ی</w:t>
      </w:r>
      <w:r w:rsidRPr="00C64670">
        <w:rPr>
          <w:rStyle w:val="Char0"/>
          <w:rtl/>
        </w:rPr>
        <w:t xml:space="preserve"> را دارند،</w:t>
      </w:r>
      <w:r w:rsidRPr="006933B2">
        <w:rPr>
          <w:rStyle w:val="FootnoteReference"/>
          <w:rFonts w:cs="IRNazli"/>
          <w:sz w:val="32"/>
          <w:rtl/>
        </w:rPr>
        <w:t>(</w:t>
      </w:r>
      <w:r w:rsidRPr="006933B2">
        <w:rPr>
          <w:rStyle w:val="FootnoteReference"/>
          <w:rFonts w:cs="IRNazli"/>
          <w:sz w:val="32"/>
          <w:rtl/>
        </w:rPr>
        <w:footnoteReference w:id="398"/>
      </w:r>
      <w:r w:rsidRPr="006933B2">
        <w:rPr>
          <w:rStyle w:val="FootnoteReference"/>
          <w:rFonts w:cs="IRNazli"/>
          <w:sz w:val="32"/>
          <w:rtl/>
        </w:rPr>
        <w:t>)</w:t>
      </w:r>
      <w:r w:rsidR="00725279" w:rsidRPr="00C64670">
        <w:rPr>
          <w:rStyle w:val="Char0"/>
          <w:rFonts w:hint="cs"/>
          <w:rtl/>
        </w:rPr>
        <w:t xml:space="preserve"> </w:t>
      </w:r>
      <w:r w:rsidRPr="00C64670">
        <w:rPr>
          <w:rStyle w:val="Char0"/>
          <w:rtl/>
        </w:rPr>
        <w:t>اصحاب ابوحن</w:t>
      </w:r>
      <w:r w:rsidR="00DF08BB">
        <w:rPr>
          <w:rStyle w:val="Char0"/>
          <w:rtl/>
        </w:rPr>
        <w:t>ی</w:t>
      </w:r>
      <w:r w:rsidRPr="00C64670">
        <w:rPr>
          <w:rStyle w:val="Char0"/>
          <w:rtl/>
        </w:rPr>
        <w:t>فه هم تقل</w:t>
      </w:r>
      <w:r w:rsidR="00DF08BB">
        <w:rPr>
          <w:rStyle w:val="Char0"/>
          <w:rtl/>
        </w:rPr>
        <w:t>ی</w:t>
      </w:r>
      <w:r w:rsidRPr="00C64670">
        <w:rPr>
          <w:rStyle w:val="Char0"/>
          <w:rtl/>
        </w:rPr>
        <w:t>د عالم را جا</w:t>
      </w:r>
      <w:r w:rsidR="00DF08BB">
        <w:rPr>
          <w:rStyle w:val="Char0"/>
          <w:rtl/>
        </w:rPr>
        <w:t>ی</w:t>
      </w:r>
      <w:r w:rsidRPr="00C64670">
        <w:rPr>
          <w:rStyle w:val="Char0"/>
          <w:rtl/>
        </w:rPr>
        <w:t>ز</w:t>
      </w:r>
      <w:r w:rsidR="00AD12CB" w:rsidRPr="00C64670">
        <w:rPr>
          <w:rStyle w:val="Char0"/>
          <w:rtl/>
        </w:rPr>
        <w:t xml:space="preserve"> م</w:t>
      </w:r>
      <w:r w:rsidR="00DF08BB">
        <w:rPr>
          <w:rStyle w:val="Char0"/>
          <w:rtl/>
        </w:rPr>
        <w:t>ی</w:t>
      </w:r>
      <w:r w:rsidR="00AD12CB" w:rsidRPr="00C64670">
        <w:rPr>
          <w:rStyle w:val="Char0"/>
          <w:rtl/>
        </w:rPr>
        <w:t>‌</w:t>
      </w:r>
      <w:r w:rsidRPr="00C64670">
        <w:rPr>
          <w:rStyle w:val="Char0"/>
          <w:rtl/>
        </w:rPr>
        <w:t>دانند و آن را واجب نم</w:t>
      </w:r>
      <w:r w:rsidR="00DF08BB">
        <w:rPr>
          <w:rStyle w:val="Char0"/>
          <w:rtl/>
        </w:rPr>
        <w:t>ی</w:t>
      </w:r>
      <w:r w:rsidRPr="00C64670">
        <w:rPr>
          <w:rStyle w:val="Char0"/>
          <w:rtl/>
        </w:rPr>
        <w:t>‌دانند</w:t>
      </w:r>
      <w:r w:rsidR="00725279"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399"/>
      </w:r>
      <w:r w:rsidRPr="006933B2">
        <w:rPr>
          <w:rStyle w:val="FootnoteReference"/>
          <w:rFonts w:cs="IRNazli"/>
          <w:sz w:val="32"/>
          <w:rtl/>
        </w:rPr>
        <w:t>)</w:t>
      </w:r>
    </w:p>
    <w:p w:rsidR="00E11DC7" w:rsidRPr="00C64670" w:rsidRDefault="00392055" w:rsidP="00392055">
      <w:pPr>
        <w:spacing w:line="240" w:lineRule="auto"/>
        <w:ind w:firstLine="284"/>
        <w:jc w:val="both"/>
        <w:rPr>
          <w:rStyle w:val="Char0"/>
          <w:rtl/>
        </w:rPr>
      </w:pPr>
      <w:r>
        <w:rPr>
          <w:rStyle w:val="Char0"/>
          <w:rtl/>
        </w:rPr>
        <w:t>چنان‌که</w:t>
      </w:r>
      <w:r w:rsidR="00E11DC7" w:rsidRPr="00C64670">
        <w:rPr>
          <w:rStyle w:val="Char0"/>
          <w:rtl/>
        </w:rPr>
        <w:t xml:space="preserve"> قبلاً اشاره شد، امام ابن ت</w:t>
      </w:r>
      <w:r w:rsidR="00DF08BB">
        <w:rPr>
          <w:rStyle w:val="Char0"/>
          <w:rtl/>
        </w:rPr>
        <w:t>ی</w:t>
      </w:r>
      <w:r w:rsidR="00E11DC7" w:rsidRPr="00C64670">
        <w:rPr>
          <w:rStyle w:val="Char0"/>
          <w:rtl/>
        </w:rPr>
        <w:t>م</w:t>
      </w:r>
      <w:r w:rsidR="00DF08BB">
        <w:rPr>
          <w:rStyle w:val="Char0"/>
          <w:rtl/>
        </w:rPr>
        <w:t>ی</w:t>
      </w:r>
      <w:r w:rsidR="00E11DC7" w:rsidRPr="00C64670">
        <w:rPr>
          <w:rStyle w:val="Char0"/>
          <w:rtl/>
        </w:rPr>
        <w:t xml:space="preserve">ه </w:t>
      </w:r>
      <w:r w:rsidR="00725279" w:rsidRPr="00C64670">
        <w:rPr>
          <w:rStyle w:val="Char0"/>
          <w:rFonts w:hint="cs"/>
          <w:rtl/>
        </w:rPr>
        <w:t>بر ا</w:t>
      </w:r>
      <w:r w:rsidR="00DF08BB">
        <w:rPr>
          <w:rStyle w:val="Char0"/>
          <w:rFonts w:hint="cs"/>
          <w:rtl/>
        </w:rPr>
        <w:t>ی</w:t>
      </w:r>
      <w:r w:rsidR="00725279" w:rsidRPr="00C64670">
        <w:rPr>
          <w:rStyle w:val="Char0"/>
          <w:rFonts w:hint="cs"/>
          <w:rtl/>
        </w:rPr>
        <w:t xml:space="preserve">ن باور است که </w:t>
      </w:r>
      <w:r w:rsidR="00E11DC7" w:rsidRPr="00C64670">
        <w:rPr>
          <w:rStyle w:val="Char0"/>
          <w:rtl/>
        </w:rPr>
        <w:t>امام احمد</w:t>
      </w:r>
      <w:r w:rsidR="00725279" w:rsidRPr="00C64670">
        <w:rPr>
          <w:rStyle w:val="Char0"/>
          <w:rFonts w:hint="cs"/>
          <w:rtl/>
        </w:rPr>
        <w:t>،</w:t>
      </w:r>
      <w:r w:rsidR="00E11DC7" w:rsidRPr="00C64670">
        <w:rPr>
          <w:rStyle w:val="Char0"/>
          <w:rtl/>
        </w:rPr>
        <w:t xml:space="preserve"> چن</w:t>
      </w:r>
      <w:r w:rsidR="00DF08BB">
        <w:rPr>
          <w:rStyle w:val="Char0"/>
          <w:rtl/>
        </w:rPr>
        <w:t>ی</w:t>
      </w:r>
      <w:r w:rsidR="00E11DC7" w:rsidRPr="00C64670">
        <w:rPr>
          <w:rStyle w:val="Char0"/>
          <w:rtl/>
        </w:rPr>
        <w:t>ن نظر</w:t>
      </w:r>
      <w:r w:rsidR="00DF08BB">
        <w:rPr>
          <w:rStyle w:val="Char0"/>
          <w:rtl/>
        </w:rPr>
        <w:t>ی</w:t>
      </w:r>
      <w:r w:rsidR="00E11DC7" w:rsidRPr="00C64670">
        <w:rPr>
          <w:rStyle w:val="Char0"/>
          <w:rtl/>
        </w:rPr>
        <w:t xml:space="preserve"> نداشته </w:t>
      </w:r>
      <w:r w:rsidR="00725279" w:rsidRPr="00C64670">
        <w:rPr>
          <w:rStyle w:val="Char0"/>
          <w:rFonts w:hint="cs"/>
          <w:rtl/>
        </w:rPr>
        <w:t xml:space="preserve">است </w:t>
      </w:r>
      <w:r w:rsidR="00E11DC7" w:rsidRPr="00C64670">
        <w:rPr>
          <w:rStyle w:val="Char0"/>
          <w:rtl/>
        </w:rPr>
        <w:t xml:space="preserve">و </w:t>
      </w:r>
      <w:r w:rsidR="00725279" w:rsidRPr="00C64670">
        <w:rPr>
          <w:rStyle w:val="Char0"/>
          <w:rtl/>
        </w:rPr>
        <w:t>ا</w:t>
      </w:r>
      <w:r w:rsidR="00DF08BB">
        <w:rPr>
          <w:rStyle w:val="Char0"/>
          <w:rtl/>
        </w:rPr>
        <w:t>ی</w:t>
      </w:r>
      <w:r w:rsidR="00725279" w:rsidRPr="00C64670">
        <w:rPr>
          <w:rStyle w:val="Char0"/>
          <w:rtl/>
        </w:rPr>
        <w:t xml:space="preserve">ن قول </w:t>
      </w:r>
      <w:r w:rsidR="00E11DC7" w:rsidRPr="00C64670">
        <w:rPr>
          <w:rStyle w:val="Char0"/>
          <w:rtl/>
        </w:rPr>
        <w:t>به اشتباه به و</w:t>
      </w:r>
      <w:r w:rsidR="00DF08BB">
        <w:rPr>
          <w:rStyle w:val="Char0"/>
          <w:rtl/>
        </w:rPr>
        <w:t>ی</w:t>
      </w:r>
      <w:r w:rsidR="00E11DC7" w:rsidRPr="00C64670">
        <w:rPr>
          <w:rStyle w:val="Char0"/>
          <w:rtl/>
        </w:rPr>
        <w:t xml:space="preserve"> نسبت داده</w:t>
      </w:r>
      <w:r w:rsidR="00D4799D" w:rsidRPr="00C64670">
        <w:rPr>
          <w:rStyle w:val="Char0"/>
          <w:rFonts w:hint="cs"/>
          <w:rtl/>
        </w:rPr>
        <w:t xml:space="preserve"> شده است </w:t>
      </w:r>
      <w:r w:rsidR="00E11DC7" w:rsidRPr="00C64670">
        <w:rPr>
          <w:rStyle w:val="Char0"/>
          <w:rtl/>
        </w:rPr>
        <w:t>و ام</w:t>
      </w:r>
      <w:r w:rsidR="00D4799D" w:rsidRPr="00C64670">
        <w:rPr>
          <w:rStyle w:val="Char0"/>
          <w:rtl/>
        </w:rPr>
        <w:t xml:space="preserve">ام احمد فقط آن را در مورد </w:t>
      </w:r>
      <w:r w:rsidR="00183994" w:rsidRPr="00C64670">
        <w:rPr>
          <w:rStyle w:val="Char0"/>
          <w:rtl/>
        </w:rPr>
        <w:t>صحابه</w:t>
      </w:r>
      <w:r w:rsidR="00BD4800" w:rsidRPr="00392055">
        <w:rPr>
          <w:rStyle w:val="Char0"/>
          <w:rFonts w:cs="CTraditional Arabic" w:hint="cs"/>
          <w:rtl/>
        </w:rPr>
        <w:t>ش</w:t>
      </w:r>
      <w:r w:rsidR="00D4799D" w:rsidRPr="00C64670">
        <w:rPr>
          <w:rStyle w:val="Char0"/>
          <w:rFonts w:hint="cs"/>
          <w:rtl/>
        </w:rPr>
        <w:t xml:space="preserve">، آن هم </w:t>
      </w:r>
      <w:r w:rsidR="00E11DC7" w:rsidRPr="00C64670">
        <w:rPr>
          <w:rStyle w:val="Char0"/>
          <w:rtl/>
        </w:rPr>
        <w:t xml:space="preserve">هرگاه در </w:t>
      </w:r>
      <w:r w:rsidR="00824FCF" w:rsidRPr="00C64670">
        <w:rPr>
          <w:rStyle w:val="Char0"/>
          <w:rtl/>
        </w:rPr>
        <w:t>مسئله</w:t>
      </w:r>
      <w:r w:rsidR="00E11DC7" w:rsidRPr="00C64670">
        <w:rPr>
          <w:rStyle w:val="Char0"/>
          <w:rtl/>
        </w:rPr>
        <w:t>‌ا</w:t>
      </w:r>
      <w:r w:rsidR="00DF08BB">
        <w:rPr>
          <w:rStyle w:val="Char0"/>
          <w:rtl/>
        </w:rPr>
        <w:t>ی</w:t>
      </w:r>
      <w:r w:rsidR="00E11DC7" w:rsidRPr="00C64670">
        <w:rPr>
          <w:rStyle w:val="Char0"/>
          <w:rtl/>
        </w:rPr>
        <w:t xml:space="preserve"> اختلاف نظر داشته باشند‌</w:t>
      </w:r>
      <w:r w:rsidR="00D4799D" w:rsidRPr="00C64670">
        <w:rPr>
          <w:rStyle w:val="Char0"/>
          <w:rFonts w:hint="cs"/>
          <w:rtl/>
        </w:rPr>
        <w:t>، گفته است</w:t>
      </w:r>
      <w:r w:rsidR="00E11DC7" w:rsidRPr="00C64670">
        <w:rPr>
          <w:rStyle w:val="Char0"/>
          <w:rtl/>
        </w:rPr>
        <w:t>. امام در مورد مجتهدان</w:t>
      </w:r>
      <w:r w:rsidR="00DF08BB">
        <w:rPr>
          <w:rStyle w:val="Char0"/>
          <w:rtl/>
        </w:rPr>
        <w:t>ی</w:t>
      </w:r>
      <w:r w:rsidR="00E11DC7" w:rsidRPr="00C64670">
        <w:rPr>
          <w:rStyle w:val="Char0"/>
          <w:rtl/>
        </w:rPr>
        <w:t xml:space="preserve"> مثل مال</w:t>
      </w:r>
      <w:r w:rsidR="00DF08BB">
        <w:rPr>
          <w:rStyle w:val="Char0"/>
          <w:rtl/>
        </w:rPr>
        <w:t>ک</w:t>
      </w:r>
      <w:r w:rsidR="00E11DC7" w:rsidRPr="00C64670">
        <w:rPr>
          <w:rStyle w:val="Char0"/>
          <w:rtl/>
        </w:rPr>
        <w:t>‌، شافع</w:t>
      </w:r>
      <w:r w:rsidR="00DF08BB">
        <w:rPr>
          <w:rStyle w:val="Char0"/>
          <w:rtl/>
        </w:rPr>
        <w:t>ی</w:t>
      </w:r>
      <w:r w:rsidR="00E11DC7" w:rsidRPr="00C64670">
        <w:rPr>
          <w:rStyle w:val="Char0"/>
          <w:rtl/>
        </w:rPr>
        <w:t>، سف</w:t>
      </w:r>
      <w:r w:rsidR="00DF08BB">
        <w:rPr>
          <w:rStyle w:val="Char0"/>
          <w:rtl/>
        </w:rPr>
        <w:t>ی</w:t>
      </w:r>
      <w:r w:rsidR="00E11DC7" w:rsidRPr="00C64670">
        <w:rPr>
          <w:rStyle w:val="Char0"/>
          <w:rtl/>
        </w:rPr>
        <w:t>ان ثور</w:t>
      </w:r>
      <w:r w:rsidR="00DF08BB">
        <w:rPr>
          <w:rStyle w:val="Char0"/>
          <w:rtl/>
        </w:rPr>
        <w:t>ی</w:t>
      </w:r>
      <w:r w:rsidR="00E11DC7" w:rsidRPr="00C64670">
        <w:rPr>
          <w:rStyle w:val="Char0"/>
          <w:rtl/>
        </w:rPr>
        <w:t>،</w:t>
      </w:r>
      <w:r w:rsidR="00AC2D37" w:rsidRPr="00C64670">
        <w:rPr>
          <w:rStyle w:val="Char0"/>
          <w:rtl/>
        </w:rPr>
        <w:t xml:space="preserve"> </w:t>
      </w:r>
      <w:r w:rsidR="00E11DC7" w:rsidRPr="00C64670">
        <w:rPr>
          <w:rStyle w:val="Char0"/>
          <w:rtl/>
        </w:rPr>
        <w:t>اسحاق بن راهو</w:t>
      </w:r>
      <w:r w:rsidR="00DF08BB">
        <w:rPr>
          <w:rStyle w:val="Char0"/>
          <w:rtl/>
        </w:rPr>
        <w:t>ی</w:t>
      </w:r>
      <w:r w:rsidR="00E11DC7" w:rsidRPr="00C64670">
        <w:rPr>
          <w:rStyle w:val="Char0"/>
          <w:rtl/>
        </w:rPr>
        <w:t>ه و ابن عب</w:t>
      </w:r>
      <w:r w:rsidR="00DF08BB">
        <w:rPr>
          <w:rStyle w:val="Char0"/>
          <w:rtl/>
        </w:rPr>
        <w:t>ی</w:t>
      </w:r>
      <w:r w:rsidR="00E11DC7" w:rsidRPr="00C64670">
        <w:rPr>
          <w:rStyle w:val="Char0"/>
          <w:rtl/>
        </w:rPr>
        <w:t>د، در چند</w:t>
      </w:r>
      <w:r w:rsidR="00DF08BB">
        <w:rPr>
          <w:rStyle w:val="Char0"/>
          <w:rtl/>
        </w:rPr>
        <w:t>ی</w:t>
      </w:r>
      <w:r w:rsidR="00E11DC7" w:rsidRPr="00C64670">
        <w:rPr>
          <w:rStyle w:val="Char0"/>
          <w:rtl/>
        </w:rPr>
        <w:t xml:space="preserve">ن جا به صورت نص آورده </w:t>
      </w:r>
      <w:r w:rsidR="00A5421D" w:rsidRPr="00C64670">
        <w:rPr>
          <w:rStyle w:val="Char0"/>
          <w:rFonts w:hint="cs"/>
          <w:rtl/>
        </w:rPr>
        <w:t xml:space="preserve">است </w:t>
      </w:r>
      <w:r w:rsidR="00DF08BB">
        <w:rPr>
          <w:rStyle w:val="Char0"/>
          <w:rtl/>
        </w:rPr>
        <w:t>ک</w:t>
      </w:r>
      <w:r w:rsidR="00E11DC7" w:rsidRPr="00C64670">
        <w:rPr>
          <w:rStyle w:val="Char0"/>
          <w:rtl/>
        </w:rPr>
        <w:t>ه برا</w:t>
      </w:r>
      <w:r w:rsidR="00DF08BB">
        <w:rPr>
          <w:rStyle w:val="Char0"/>
          <w:rtl/>
        </w:rPr>
        <w:t>ی</w:t>
      </w:r>
      <w:r w:rsidR="00E11DC7" w:rsidRPr="00C64670">
        <w:rPr>
          <w:rStyle w:val="Char0"/>
          <w:rtl/>
        </w:rPr>
        <w:t xml:space="preserve"> عالم</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توانا</w:t>
      </w:r>
      <w:r w:rsidR="00DF08BB">
        <w:rPr>
          <w:rStyle w:val="Char0"/>
          <w:rtl/>
        </w:rPr>
        <w:t>یی</w:t>
      </w:r>
      <w:r w:rsidR="00E11DC7" w:rsidRPr="00C64670">
        <w:rPr>
          <w:rStyle w:val="Char0"/>
          <w:rtl/>
        </w:rPr>
        <w:t xml:space="preserve"> استدلال دارد، جا</w:t>
      </w:r>
      <w:r w:rsidR="00DF08BB">
        <w:rPr>
          <w:rStyle w:val="Char0"/>
          <w:rtl/>
        </w:rPr>
        <w:t>ی</w:t>
      </w:r>
      <w:r w:rsidR="00E11DC7" w:rsidRPr="00C64670">
        <w:rPr>
          <w:rStyle w:val="Char0"/>
          <w:rtl/>
        </w:rPr>
        <w:t>ز ن</w:t>
      </w:r>
      <w:r w:rsidR="00DF08BB">
        <w:rPr>
          <w:rStyle w:val="Char0"/>
          <w:rtl/>
        </w:rPr>
        <w:t>ی</w:t>
      </w:r>
      <w:r w:rsidR="00E11DC7" w:rsidRPr="00C64670">
        <w:rPr>
          <w:rStyle w:val="Char0"/>
          <w:rtl/>
        </w:rPr>
        <w:t xml:space="preserve">ست </w:t>
      </w:r>
      <w:r w:rsidR="00DF08BB">
        <w:rPr>
          <w:rStyle w:val="Char0"/>
          <w:rtl/>
        </w:rPr>
        <w:t>ک</w:t>
      </w:r>
      <w:r w:rsidR="00E11DC7" w:rsidRPr="00C64670">
        <w:rPr>
          <w:rStyle w:val="Char0"/>
          <w:rtl/>
        </w:rPr>
        <w:t>ه از او تقل</w:t>
      </w:r>
      <w:r w:rsidR="00DF08BB">
        <w:rPr>
          <w:rStyle w:val="Char0"/>
          <w:rtl/>
        </w:rPr>
        <w:t>ی</w:t>
      </w:r>
      <w:r w:rsidR="00E11DC7" w:rsidRPr="00C64670">
        <w:rPr>
          <w:rStyle w:val="Char0"/>
          <w:rtl/>
        </w:rPr>
        <w:t xml:space="preserve">د </w:t>
      </w:r>
      <w:r w:rsidR="00DF08BB">
        <w:rPr>
          <w:rStyle w:val="Char0"/>
          <w:rtl/>
        </w:rPr>
        <w:t>ک</w:t>
      </w:r>
      <w:r w:rsidR="00E11DC7" w:rsidRPr="00C64670">
        <w:rPr>
          <w:rStyle w:val="Char0"/>
          <w:rtl/>
        </w:rPr>
        <w:t>ند و ‌م</w:t>
      </w:r>
      <w:r w:rsidR="00DF08BB">
        <w:rPr>
          <w:rStyle w:val="Char0"/>
          <w:rtl/>
        </w:rPr>
        <w:t>ی</w:t>
      </w:r>
      <w:r w:rsidR="00E11DC7" w:rsidRPr="00C64670">
        <w:rPr>
          <w:rStyle w:val="Char0"/>
          <w:rtl/>
        </w:rPr>
        <w:t>‌گو</w:t>
      </w:r>
      <w:r w:rsidR="00DF08BB">
        <w:rPr>
          <w:rStyle w:val="Char0"/>
          <w:rtl/>
        </w:rPr>
        <w:t>ی</w:t>
      </w:r>
      <w:r w:rsidR="00E11DC7" w:rsidRPr="00C64670">
        <w:rPr>
          <w:rStyle w:val="Char0"/>
          <w:rtl/>
        </w:rPr>
        <w:t>د: «از من و مال</w:t>
      </w:r>
      <w:r w:rsidR="00DF08BB">
        <w:rPr>
          <w:rStyle w:val="Char0"/>
          <w:rtl/>
        </w:rPr>
        <w:t>ک</w:t>
      </w:r>
      <w:r w:rsidR="00E11DC7" w:rsidRPr="00C64670">
        <w:rPr>
          <w:rStyle w:val="Char0"/>
          <w:rtl/>
        </w:rPr>
        <w:t xml:space="preserve"> و شافع</w:t>
      </w:r>
      <w:r w:rsidR="00DF08BB">
        <w:rPr>
          <w:rStyle w:val="Char0"/>
          <w:rtl/>
        </w:rPr>
        <w:t>ی</w:t>
      </w:r>
      <w:r w:rsidR="00E11DC7" w:rsidRPr="00C64670">
        <w:rPr>
          <w:rStyle w:val="Char0"/>
          <w:rtl/>
        </w:rPr>
        <w:t xml:space="preserve"> و ثور</w:t>
      </w:r>
      <w:r w:rsidR="00DF08BB">
        <w:rPr>
          <w:rStyle w:val="Char0"/>
          <w:rtl/>
        </w:rPr>
        <w:t>ی</w:t>
      </w:r>
      <w:r w:rsidR="00E11DC7" w:rsidRPr="00C64670">
        <w:rPr>
          <w:rStyle w:val="Char0"/>
          <w:rtl/>
        </w:rPr>
        <w:t xml:space="preserve"> تقل</w:t>
      </w:r>
      <w:r w:rsidR="00DF08BB">
        <w:rPr>
          <w:rStyle w:val="Char0"/>
          <w:rtl/>
        </w:rPr>
        <w:t>ی</w:t>
      </w:r>
      <w:r w:rsidR="00E11DC7" w:rsidRPr="00C64670">
        <w:rPr>
          <w:rStyle w:val="Char0"/>
          <w:rtl/>
        </w:rPr>
        <w:t>د ن</w:t>
      </w:r>
      <w:r w:rsidR="00DF08BB">
        <w:rPr>
          <w:rStyle w:val="Char0"/>
          <w:rtl/>
        </w:rPr>
        <w:t>ک</w:t>
      </w:r>
      <w:r w:rsidR="00E11DC7" w:rsidRPr="00C64670">
        <w:rPr>
          <w:rStyle w:val="Char0"/>
          <w:rtl/>
        </w:rPr>
        <w:t>ن</w:t>
      </w:r>
      <w:r w:rsidR="00DF08BB">
        <w:rPr>
          <w:rStyle w:val="Char0"/>
          <w:rtl/>
        </w:rPr>
        <w:t>ی</w:t>
      </w:r>
      <w:r w:rsidR="00E11DC7" w:rsidRPr="00C64670">
        <w:rPr>
          <w:rStyle w:val="Char0"/>
          <w:rtl/>
        </w:rPr>
        <w:t>د» و عوام را به استفتاء از علما امر و اصحاب خودش را از تقل</w:t>
      </w:r>
      <w:r w:rsidR="00DF08BB">
        <w:rPr>
          <w:rStyle w:val="Char0"/>
          <w:rtl/>
        </w:rPr>
        <w:t>ی</w:t>
      </w:r>
      <w:r w:rsidR="00E11DC7" w:rsidRPr="00C64670">
        <w:rPr>
          <w:rStyle w:val="Char0"/>
          <w:rtl/>
        </w:rPr>
        <w:t>د نه</w:t>
      </w:r>
      <w:r w:rsidR="00DF08BB">
        <w:rPr>
          <w:rStyle w:val="Char0"/>
          <w:rtl/>
        </w:rPr>
        <w:t>ی</w:t>
      </w:r>
      <w:r w:rsidR="00E11DC7" w:rsidRPr="00C64670">
        <w:rPr>
          <w:rStyle w:val="Char0"/>
          <w:rtl/>
        </w:rPr>
        <w:t xml:space="preserve"> م</w:t>
      </w:r>
      <w:r w:rsidR="00DF08BB">
        <w:rPr>
          <w:rStyle w:val="Char0"/>
          <w:rtl/>
        </w:rPr>
        <w:t>ی</w:t>
      </w:r>
      <w:r w:rsidR="00E11DC7" w:rsidRPr="00C64670">
        <w:rPr>
          <w:rStyle w:val="Char0"/>
          <w:rtl/>
        </w:rPr>
        <w:t>‌</w:t>
      </w:r>
      <w:r w:rsidR="00DF08BB">
        <w:rPr>
          <w:rStyle w:val="Char0"/>
          <w:rtl/>
        </w:rPr>
        <w:t>ک</w:t>
      </w:r>
      <w:r w:rsidR="00E11DC7" w:rsidRPr="00C64670">
        <w:rPr>
          <w:rStyle w:val="Char0"/>
          <w:rtl/>
        </w:rPr>
        <w:t>رد.</w:t>
      </w:r>
      <w:r w:rsidR="00E11DC7" w:rsidRPr="006933B2">
        <w:rPr>
          <w:rStyle w:val="FootnoteReference"/>
          <w:rFonts w:cs="IRNazli"/>
          <w:sz w:val="32"/>
          <w:rtl/>
        </w:rPr>
        <w:t>(</w:t>
      </w:r>
      <w:r w:rsidR="00E11DC7" w:rsidRPr="006933B2">
        <w:rPr>
          <w:rStyle w:val="FootnoteReference"/>
          <w:rFonts w:cs="IRNazli"/>
          <w:sz w:val="32"/>
          <w:rtl/>
        </w:rPr>
        <w:footnoteReference w:id="400"/>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 xml:space="preserve">ابن عبدالسلام در </w:t>
      </w:r>
      <w:r w:rsidR="00DF08BB" w:rsidRPr="006D2163">
        <w:rPr>
          <w:rStyle w:val="Char0"/>
          <w:rtl/>
        </w:rPr>
        <w:t>ک</w:t>
      </w:r>
      <w:r w:rsidRPr="006D2163">
        <w:rPr>
          <w:rStyle w:val="Char0"/>
          <w:rtl/>
        </w:rPr>
        <w:t>تاب قواعد الاحكام في مصالح الانام م</w:t>
      </w:r>
      <w:r w:rsidR="00DF08BB" w:rsidRPr="006D2163">
        <w:rPr>
          <w:rStyle w:val="Char0"/>
          <w:rtl/>
        </w:rPr>
        <w:t>ی</w:t>
      </w:r>
      <w:r w:rsidR="004B2099" w:rsidRPr="006D2163">
        <w:rPr>
          <w:rStyle w:val="Char0"/>
        </w:rPr>
        <w:t>‌</w:t>
      </w:r>
      <w:r w:rsidRPr="006D2163">
        <w:rPr>
          <w:rStyle w:val="Char0"/>
          <w:rtl/>
        </w:rPr>
        <w:t>گو</w:t>
      </w:r>
      <w:r w:rsidR="00DF08BB" w:rsidRPr="006D2163">
        <w:rPr>
          <w:rStyle w:val="Char0"/>
          <w:rtl/>
        </w:rPr>
        <w:t>ی</w:t>
      </w:r>
      <w:r w:rsidRPr="006D2163">
        <w:rPr>
          <w:rStyle w:val="Char0"/>
          <w:rtl/>
        </w:rPr>
        <w:t>د</w:t>
      </w:r>
      <w:r w:rsidRPr="00C64670">
        <w:rPr>
          <w:rStyle w:val="Char0"/>
          <w:rtl/>
        </w:rPr>
        <w:t>: «</w:t>
      </w:r>
      <w:r w:rsidR="00A5421D" w:rsidRPr="00C64670">
        <w:rPr>
          <w:rStyle w:val="Char0"/>
          <w:rFonts w:hint="cs"/>
          <w:rtl/>
        </w:rPr>
        <w:t xml:space="preserve"> </w:t>
      </w:r>
      <w:r w:rsidRPr="00C64670">
        <w:rPr>
          <w:rStyle w:val="Char0"/>
          <w:rtl/>
        </w:rPr>
        <w:t>امام ابوحن</w:t>
      </w:r>
      <w:r w:rsidR="00DF08BB">
        <w:rPr>
          <w:rStyle w:val="Char0"/>
          <w:rtl/>
        </w:rPr>
        <w:t>ی</w:t>
      </w:r>
      <w:r w:rsidRPr="00C64670">
        <w:rPr>
          <w:rStyle w:val="Char0"/>
          <w:rtl/>
        </w:rPr>
        <w:t>فه</w:t>
      </w:r>
      <w:r w:rsidR="0063619E" w:rsidRPr="00392055">
        <w:rPr>
          <w:rFonts w:cs="CTraditional Arabic" w:hint="cs"/>
          <w:sz w:val="28"/>
          <w:rtl/>
          <w:lang w:bidi="fa-IR"/>
        </w:rPr>
        <w:t>/</w:t>
      </w:r>
      <w:r w:rsidR="006E540F" w:rsidRPr="00C64670">
        <w:rPr>
          <w:rStyle w:val="Char0"/>
          <w:rFonts w:hint="cs"/>
          <w:rtl/>
        </w:rPr>
        <w:t xml:space="preserve"> </w:t>
      </w:r>
      <w:r w:rsidRPr="00C64670">
        <w:rPr>
          <w:rStyle w:val="Char0"/>
          <w:rtl/>
        </w:rPr>
        <w:t>تقل</w:t>
      </w:r>
      <w:r w:rsidR="00DF08BB">
        <w:rPr>
          <w:rStyle w:val="Char0"/>
          <w:rtl/>
        </w:rPr>
        <w:t>ی</w:t>
      </w:r>
      <w:r w:rsidR="006D2163">
        <w:rPr>
          <w:rStyle w:val="Char0"/>
          <w:rtl/>
        </w:rPr>
        <w:t>د مجتهد از هر</w:t>
      </w:r>
      <w:r w:rsidR="00DF08BB">
        <w:rPr>
          <w:rStyle w:val="Char0"/>
          <w:rtl/>
        </w:rPr>
        <w:t>ک</w:t>
      </w:r>
      <w:r w:rsidRPr="00C64670">
        <w:rPr>
          <w:rStyle w:val="Char0"/>
          <w:rtl/>
        </w:rPr>
        <w:t>دام از مجتهد</w:t>
      </w:r>
      <w:r w:rsidR="00DF08BB">
        <w:rPr>
          <w:rStyle w:val="Char0"/>
          <w:rtl/>
        </w:rPr>
        <w:t>ی</w:t>
      </w:r>
      <w:r w:rsidRPr="00C64670">
        <w:rPr>
          <w:rStyle w:val="Char0"/>
          <w:rtl/>
        </w:rPr>
        <w:t>ن د</w:t>
      </w:r>
      <w:r w:rsidR="00DF08BB">
        <w:rPr>
          <w:rStyle w:val="Char0"/>
          <w:rtl/>
        </w:rPr>
        <w:t>ی</w:t>
      </w:r>
      <w:r w:rsidRPr="00C64670">
        <w:rPr>
          <w:rStyle w:val="Char0"/>
          <w:rtl/>
        </w:rPr>
        <w:t>گر را جا</w:t>
      </w:r>
      <w:r w:rsidR="00DF08BB">
        <w:rPr>
          <w:rStyle w:val="Char0"/>
          <w:rtl/>
        </w:rPr>
        <w:t>ی</w:t>
      </w:r>
      <w:r w:rsidRPr="00C64670">
        <w:rPr>
          <w:rStyle w:val="Char0"/>
          <w:rtl/>
        </w:rPr>
        <w:t>ز دانسته است</w:t>
      </w:r>
      <w:r w:rsidR="00A5421D" w:rsidRPr="00C64670">
        <w:rPr>
          <w:rStyle w:val="Char0"/>
          <w:rFonts w:hint="cs"/>
          <w:rtl/>
        </w:rPr>
        <w:t>؛</w:t>
      </w:r>
      <w:r w:rsidRPr="00C64670">
        <w:rPr>
          <w:rStyle w:val="Char0"/>
          <w:rtl/>
        </w:rPr>
        <w:t xml:space="preserve"> ز</w:t>
      </w:r>
      <w:r w:rsidR="00DF08BB">
        <w:rPr>
          <w:rStyle w:val="Char0"/>
          <w:rtl/>
        </w:rPr>
        <w:t>ی</w:t>
      </w:r>
      <w:r w:rsidR="006D2163">
        <w:rPr>
          <w:rStyle w:val="Char0"/>
          <w:rtl/>
        </w:rPr>
        <w:t>را هر</w:t>
      </w:r>
      <w:r w:rsidR="00DF08BB">
        <w:rPr>
          <w:rStyle w:val="Char0"/>
          <w:rtl/>
        </w:rPr>
        <w:t>ک</w:t>
      </w:r>
      <w:r w:rsidRPr="00C64670">
        <w:rPr>
          <w:rStyle w:val="Char0"/>
          <w:rtl/>
        </w:rPr>
        <w:t xml:space="preserve">دام </w:t>
      </w:r>
      <w:r w:rsidR="006D2163">
        <w:rPr>
          <w:rStyle w:val="Char0"/>
          <w:rtl/>
        </w:rPr>
        <w:t>از آنان بر حق و صوابند و نظر هر</w:t>
      </w:r>
      <w:r w:rsidR="00DF08BB">
        <w:rPr>
          <w:rStyle w:val="Char0"/>
          <w:rtl/>
        </w:rPr>
        <w:t>یک</w:t>
      </w:r>
      <w:r w:rsidRPr="00C64670">
        <w:rPr>
          <w:rStyle w:val="Char0"/>
          <w:rtl/>
        </w:rPr>
        <w:t xml:space="preserve"> به حق اصابت</w:t>
      </w:r>
      <w:r w:rsidR="00AD12CB" w:rsidRPr="00C64670">
        <w:rPr>
          <w:rStyle w:val="Char0"/>
          <w:rtl/>
        </w:rPr>
        <w:t xml:space="preserve"> م</w:t>
      </w:r>
      <w:r w:rsidR="00DF08BB">
        <w:rPr>
          <w:rStyle w:val="Char0"/>
          <w:rtl/>
        </w:rPr>
        <w:t>ی</w:t>
      </w:r>
      <w:r w:rsidR="00AD12CB" w:rsidRPr="00C64670">
        <w:rPr>
          <w:rStyle w:val="Char0"/>
          <w:rtl/>
        </w:rPr>
        <w:t>‌</w:t>
      </w:r>
      <w:r w:rsidR="00DF08BB">
        <w:rPr>
          <w:rStyle w:val="Char0"/>
          <w:rtl/>
        </w:rPr>
        <w:t>ک</w:t>
      </w:r>
      <w:r w:rsidRPr="00C64670">
        <w:rPr>
          <w:rStyle w:val="Char0"/>
          <w:rtl/>
        </w:rPr>
        <w:t>ند.»</w:t>
      </w:r>
      <w:r w:rsidRPr="006933B2">
        <w:rPr>
          <w:rStyle w:val="FootnoteReference"/>
          <w:rFonts w:cs="IRNazli"/>
          <w:sz w:val="32"/>
          <w:rtl/>
        </w:rPr>
        <w:t>(</w:t>
      </w:r>
      <w:r w:rsidRPr="006933B2">
        <w:rPr>
          <w:rStyle w:val="FootnoteReference"/>
          <w:rFonts w:cs="IRNazli"/>
          <w:sz w:val="32"/>
          <w:rtl/>
        </w:rPr>
        <w:footnoteReference w:id="401"/>
      </w:r>
      <w:r w:rsidRPr="006933B2">
        <w:rPr>
          <w:rStyle w:val="FootnoteReference"/>
          <w:rFonts w:cs="IRNazli"/>
          <w:sz w:val="32"/>
          <w:rtl/>
        </w:rPr>
        <w:t>)</w:t>
      </w:r>
    </w:p>
    <w:p w:rsidR="00416D97" w:rsidRPr="002478C8" w:rsidRDefault="00416D97" w:rsidP="006D2163">
      <w:pPr>
        <w:pStyle w:val="a8"/>
        <w:rPr>
          <w:rtl/>
        </w:rPr>
      </w:pPr>
      <w:bookmarkStart w:id="269" w:name="_Toc344536365"/>
      <w:bookmarkStart w:id="270" w:name="_Toc344536534"/>
      <w:bookmarkStart w:id="271" w:name="_Toc344536907"/>
      <w:bookmarkStart w:id="272" w:name="_Toc344842268"/>
      <w:bookmarkStart w:id="273" w:name="_Toc442360943"/>
      <w:r w:rsidRPr="002478C8">
        <w:rPr>
          <w:rFonts w:hint="cs"/>
          <w:rtl/>
        </w:rPr>
        <w:t>درنگی با ادلّه:</w:t>
      </w:r>
      <w:bookmarkEnd w:id="269"/>
      <w:bookmarkEnd w:id="270"/>
      <w:bookmarkEnd w:id="271"/>
      <w:bookmarkEnd w:id="272"/>
      <w:bookmarkEnd w:id="273"/>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ی</w:t>
      </w:r>
      <w:r w:rsidRPr="00392055">
        <w:rPr>
          <w:rStyle w:val="Char0"/>
          <w:rtl/>
        </w:rPr>
        <w:t>ن دسته از علما برا</w:t>
      </w:r>
      <w:r w:rsidR="00DF08BB" w:rsidRPr="00392055">
        <w:rPr>
          <w:rStyle w:val="Char0"/>
          <w:rtl/>
        </w:rPr>
        <w:t>ی</w:t>
      </w:r>
      <w:r w:rsidRPr="00392055">
        <w:rPr>
          <w:rStyle w:val="Char0"/>
          <w:rtl/>
        </w:rPr>
        <w:t xml:space="preserve"> اثبات نظرشان به دلا</w:t>
      </w:r>
      <w:r w:rsidR="00DF08BB" w:rsidRPr="00392055">
        <w:rPr>
          <w:rStyle w:val="Char0"/>
          <w:rtl/>
        </w:rPr>
        <w:t>ی</w:t>
      </w:r>
      <w:r w:rsidRPr="00392055">
        <w:rPr>
          <w:rStyle w:val="Char0"/>
          <w:rtl/>
        </w:rPr>
        <w:t>ل</w:t>
      </w:r>
      <w:r w:rsidR="00A07867" w:rsidRPr="00392055">
        <w:rPr>
          <w:rStyle w:val="Char0"/>
          <w:rFonts w:hint="cs"/>
          <w:rtl/>
        </w:rPr>
        <w:t xml:space="preserve"> ذ</w:t>
      </w:r>
      <w:r w:rsidR="00DF08BB" w:rsidRPr="00392055">
        <w:rPr>
          <w:rStyle w:val="Char0"/>
          <w:rFonts w:hint="cs"/>
          <w:rtl/>
        </w:rPr>
        <w:t>ی</w:t>
      </w:r>
      <w:r w:rsidR="00A07867" w:rsidRPr="00392055">
        <w:rPr>
          <w:rStyle w:val="Char0"/>
          <w:rFonts w:hint="cs"/>
          <w:rtl/>
        </w:rPr>
        <w:t>ل</w:t>
      </w:r>
      <w:r w:rsidRPr="00392055">
        <w:rPr>
          <w:rStyle w:val="Char0"/>
          <w:rtl/>
        </w:rPr>
        <w:t xml:space="preserve"> استناد</w:t>
      </w:r>
      <w:r w:rsidR="00AD12CB" w:rsidRPr="00392055">
        <w:rPr>
          <w:rStyle w:val="Char0"/>
          <w:rtl/>
        </w:rPr>
        <w:t xml:space="preserve"> م</w:t>
      </w:r>
      <w:r w:rsidR="00DF08BB" w:rsidRPr="00392055">
        <w:rPr>
          <w:rStyle w:val="Char0"/>
          <w:rtl/>
        </w:rPr>
        <w:t>ی</w:t>
      </w:r>
      <w:r w:rsidR="00AD12CB" w:rsidRPr="00392055">
        <w:rPr>
          <w:rStyle w:val="Char0"/>
          <w:rtl/>
        </w:rPr>
        <w:t>‌</w:t>
      </w:r>
      <w:r w:rsidR="00A07867" w:rsidRPr="00392055">
        <w:rPr>
          <w:rStyle w:val="Char0"/>
          <w:rFonts w:hint="cs"/>
          <w:rtl/>
        </w:rPr>
        <w:t>کنند</w:t>
      </w:r>
      <w:r w:rsidRPr="00392055">
        <w:rPr>
          <w:rStyle w:val="Char0"/>
          <w:rtl/>
        </w:rPr>
        <w:t xml:space="preserve">: </w:t>
      </w:r>
    </w:p>
    <w:p w:rsidR="00E11DC7" w:rsidRPr="00477BF6" w:rsidRDefault="00552E18" w:rsidP="00552E18">
      <w:pPr>
        <w:spacing w:line="240" w:lineRule="auto"/>
        <w:ind w:firstLine="284"/>
        <w:jc w:val="both"/>
        <w:rPr>
          <w:rStyle w:val="Char0"/>
          <w:spacing w:val="-2"/>
          <w:rtl/>
        </w:rPr>
      </w:pPr>
      <w:r>
        <w:rPr>
          <w:rStyle w:val="Char2"/>
          <w:spacing w:val="-2"/>
          <w:rtl/>
        </w:rPr>
        <w:t>ک</w:t>
      </w:r>
      <w:r w:rsidR="00E11DC7" w:rsidRPr="00477BF6">
        <w:rPr>
          <w:rStyle w:val="Char2"/>
          <w:spacing w:val="-2"/>
          <w:rtl/>
        </w:rPr>
        <w:t>تاب:</w:t>
      </w:r>
      <w:r w:rsidR="00E11DC7" w:rsidRPr="00477BF6">
        <w:rPr>
          <w:rStyle w:val="Char0"/>
          <w:spacing w:val="-2"/>
          <w:rtl/>
        </w:rPr>
        <w:t xml:space="preserve"> ظاهر فرمود</w:t>
      </w:r>
      <w:r w:rsidR="00DF08BB" w:rsidRPr="00477BF6">
        <w:rPr>
          <w:rStyle w:val="Char0"/>
          <w:rFonts w:hint="cs"/>
          <w:spacing w:val="-2"/>
          <w:rtl/>
        </w:rPr>
        <w:t>ۀ</w:t>
      </w:r>
      <w:r w:rsidR="00E11DC7" w:rsidRPr="00477BF6">
        <w:rPr>
          <w:rStyle w:val="Char0"/>
          <w:spacing w:val="-2"/>
          <w:rtl/>
        </w:rPr>
        <w:t xml:space="preserve"> خداوند متعال </w:t>
      </w:r>
      <w:r w:rsidR="00DF08BB" w:rsidRPr="00477BF6">
        <w:rPr>
          <w:rStyle w:val="Char0"/>
          <w:spacing w:val="-2"/>
          <w:rtl/>
        </w:rPr>
        <w:t>ک</w:t>
      </w:r>
      <w:r w:rsidR="00E11DC7" w:rsidRPr="00477BF6">
        <w:rPr>
          <w:rStyle w:val="Char0"/>
          <w:spacing w:val="-2"/>
          <w:rtl/>
        </w:rPr>
        <w:t>ه</w:t>
      </w:r>
      <w:r w:rsidR="00AD12CB" w:rsidRPr="00477BF6">
        <w:rPr>
          <w:rStyle w:val="Char0"/>
          <w:spacing w:val="-2"/>
          <w:rtl/>
        </w:rPr>
        <w:t xml:space="preserve"> م</w:t>
      </w:r>
      <w:r w:rsidR="00DF08BB" w:rsidRPr="00477BF6">
        <w:rPr>
          <w:rStyle w:val="Char0"/>
          <w:spacing w:val="-2"/>
          <w:rtl/>
        </w:rPr>
        <w:t>ی</w:t>
      </w:r>
      <w:r w:rsidR="00AD12CB" w:rsidRPr="00477BF6">
        <w:rPr>
          <w:rStyle w:val="Char0"/>
          <w:spacing w:val="-2"/>
          <w:rtl/>
        </w:rPr>
        <w:t>‌</w:t>
      </w:r>
      <w:r w:rsidR="00133ADE" w:rsidRPr="00477BF6">
        <w:rPr>
          <w:rStyle w:val="Char0"/>
          <w:spacing w:val="-2"/>
          <w:rtl/>
        </w:rPr>
        <w:t>فرما</w:t>
      </w:r>
      <w:r w:rsidR="00DF08BB" w:rsidRPr="00477BF6">
        <w:rPr>
          <w:rStyle w:val="Char0"/>
          <w:spacing w:val="-2"/>
          <w:rtl/>
        </w:rPr>
        <w:t>ی</w:t>
      </w:r>
      <w:r w:rsidR="00133ADE" w:rsidRPr="00477BF6">
        <w:rPr>
          <w:rStyle w:val="Char0"/>
          <w:spacing w:val="-2"/>
          <w:rtl/>
        </w:rPr>
        <w:t>د</w:t>
      </w:r>
      <w:r w:rsidR="00E11DC7" w:rsidRPr="00477BF6">
        <w:rPr>
          <w:rStyle w:val="Char0"/>
          <w:spacing w:val="-2"/>
          <w:rtl/>
        </w:rPr>
        <w:t>:</w:t>
      </w:r>
      <w:r w:rsidR="006D2163" w:rsidRPr="00477BF6">
        <w:rPr>
          <w:rStyle w:val="Char0"/>
          <w:rFonts w:hint="cs"/>
          <w:spacing w:val="-2"/>
          <w:rtl/>
        </w:rPr>
        <w:t xml:space="preserve"> </w:t>
      </w:r>
      <w:r w:rsidR="006D2163" w:rsidRPr="00477BF6">
        <w:rPr>
          <w:rStyle w:val="Char0"/>
          <w:rFonts w:cs="Traditional Arabic"/>
          <w:color w:val="000000"/>
          <w:spacing w:val="-2"/>
          <w:shd w:val="clear" w:color="auto" w:fill="FFFFFF"/>
          <w:rtl/>
        </w:rPr>
        <w:t>﴿</w:t>
      </w:r>
      <w:r w:rsidR="006D2163" w:rsidRPr="00932399">
        <w:rPr>
          <w:rStyle w:val="Char4"/>
          <w:rtl/>
        </w:rPr>
        <w:t xml:space="preserve">فَسۡ‍َٔلُوٓاْ أَهۡلَ </w:t>
      </w:r>
      <w:r w:rsidR="006D2163" w:rsidRPr="00932399">
        <w:rPr>
          <w:rStyle w:val="Char4"/>
          <w:rFonts w:hint="cs"/>
          <w:rtl/>
        </w:rPr>
        <w:t>ٱ</w:t>
      </w:r>
      <w:r w:rsidR="006D2163" w:rsidRPr="00932399">
        <w:rPr>
          <w:rStyle w:val="Char4"/>
          <w:rFonts w:hint="eastAsia"/>
          <w:rtl/>
        </w:rPr>
        <w:t>لذِّكۡرِ</w:t>
      </w:r>
      <w:r w:rsidR="006D2163" w:rsidRPr="00932399">
        <w:rPr>
          <w:rStyle w:val="Char4"/>
          <w:rtl/>
        </w:rPr>
        <w:t xml:space="preserve"> إِن كُنتُمۡ لَا تَعۡلَمُونَ٧</w:t>
      </w:r>
      <w:r w:rsidR="006D2163" w:rsidRPr="00477BF6">
        <w:rPr>
          <w:rStyle w:val="Char0"/>
          <w:rFonts w:cs="Traditional Arabic"/>
          <w:color w:val="000000"/>
          <w:spacing w:val="-2"/>
          <w:shd w:val="clear" w:color="auto" w:fill="FFFFFF"/>
          <w:rtl/>
        </w:rPr>
        <w:t>﴾</w:t>
      </w:r>
      <w:r w:rsidR="00E11DC7" w:rsidRPr="006933B2">
        <w:rPr>
          <w:rStyle w:val="FootnoteReference"/>
          <w:rFonts w:cs="IRNazli"/>
          <w:spacing w:val="-2"/>
          <w:sz w:val="32"/>
          <w:rtl/>
        </w:rPr>
        <w:t>(</w:t>
      </w:r>
      <w:r w:rsidR="00E11DC7" w:rsidRPr="006933B2">
        <w:rPr>
          <w:rStyle w:val="FootnoteReference"/>
          <w:rFonts w:cs="IRNazli"/>
          <w:spacing w:val="-2"/>
          <w:sz w:val="32"/>
          <w:rtl/>
        </w:rPr>
        <w:footnoteReference w:id="402"/>
      </w:r>
      <w:r w:rsidR="00E11DC7" w:rsidRPr="006933B2">
        <w:rPr>
          <w:rStyle w:val="FootnoteReference"/>
          <w:rFonts w:cs="IRNazli"/>
          <w:spacing w:val="-2"/>
          <w:sz w:val="32"/>
          <w:rtl/>
        </w:rPr>
        <w:t>)</w:t>
      </w:r>
      <w:r w:rsidR="00E11DC7" w:rsidRPr="00477BF6">
        <w:rPr>
          <w:rStyle w:val="Char0"/>
          <w:spacing w:val="-2"/>
          <w:rtl/>
        </w:rPr>
        <w:t xml:space="preserve"> </w:t>
      </w:r>
      <w:r w:rsidR="00133ADE" w:rsidRPr="00477BF6">
        <w:rPr>
          <w:rStyle w:val="Char9"/>
          <w:rFonts w:hint="cs"/>
          <w:spacing w:val="-2"/>
          <w:rtl/>
        </w:rPr>
        <w:t>«</w:t>
      </w:r>
      <w:r w:rsidR="00133ADE" w:rsidRPr="00477BF6">
        <w:rPr>
          <w:rStyle w:val="Char9"/>
          <w:spacing w:val="-2"/>
          <w:rtl/>
        </w:rPr>
        <w:t>از (اهل علم و) آشنا</w:t>
      </w:r>
      <w:r w:rsidR="00DF08BB" w:rsidRPr="00477BF6">
        <w:rPr>
          <w:rStyle w:val="Char9"/>
          <w:spacing w:val="-2"/>
          <w:rtl/>
        </w:rPr>
        <w:t>ی</w:t>
      </w:r>
      <w:r w:rsidR="00133ADE" w:rsidRPr="00477BF6">
        <w:rPr>
          <w:rStyle w:val="Char9"/>
          <w:spacing w:val="-2"/>
          <w:rtl/>
        </w:rPr>
        <w:t xml:space="preserve">ان به </w:t>
      </w:r>
      <w:r w:rsidR="00DF08BB" w:rsidRPr="00477BF6">
        <w:rPr>
          <w:rStyle w:val="Char9"/>
          <w:spacing w:val="-2"/>
          <w:rtl/>
        </w:rPr>
        <w:t>ک</w:t>
      </w:r>
      <w:r w:rsidR="00133ADE" w:rsidRPr="00477BF6">
        <w:rPr>
          <w:rStyle w:val="Char9"/>
          <w:spacing w:val="-2"/>
          <w:rtl/>
        </w:rPr>
        <w:t>تاب</w:t>
      </w:r>
      <w:r>
        <w:rPr>
          <w:rStyle w:val="Char9"/>
          <w:rFonts w:hint="cs"/>
          <w:spacing w:val="-2"/>
          <w:rtl/>
        </w:rPr>
        <w:t>‌</w:t>
      </w:r>
      <w:r w:rsidR="00133ADE" w:rsidRPr="00477BF6">
        <w:rPr>
          <w:rStyle w:val="Char9"/>
          <w:spacing w:val="-2"/>
          <w:rtl/>
        </w:rPr>
        <w:t>ها</w:t>
      </w:r>
      <w:r w:rsidR="00DF08BB" w:rsidRPr="00477BF6">
        <w:rPr>
          <w:rStyle w:val="Char9"/>
          <w:spacing w:val="-2"/>
          <w:rtl/>
        </w:rPr>
        <w:t>ی</w:t>
      </w:r>
      <w:r>
        <w:rPr>
          <w:rStyle w:val="Char9"/>
          <w:rFonts w:hint="cs"/>
          <w:spacing w:val="-2"/>
          <w:rtl/>
        </w:rPr>
        <w:t xml:space="preserve"> </w:t>
      </w:r>
      <w:r w:rsidR="00133ADE" w:rsidRPr="00477BF6">
        <w:rPr>
          <w:rStyle w:val="Char9"/>
          <w:spacing w:val="-2"/>
          <w:rtl/>
        </w:rPr>
        <w:t>آسمان</w:t>
      </w:r>
      <w:r w:rsidR="00DF08BB" w:rsidRPr="00477BF6">
        <w:rPr>
          <w:rStyle w:val="Char9"/>
          <w:spacing w:val="-2"/>
          <w:rtl/>
        </w:rPr>
        <w:t>ی</w:t>
      </w:r>
      <w:r w:rsidR="00133ADE" w:rsidRPr="00477BF6">
        <w:rPr>
          <w:rStyle w:val="Char9"/>
          <w:spacing w:val="-2"/>
          <w:rtl/>
        </w:rPr>
        <w:t xml:space="preserve"> بپرس</w:t>
      </w:r>
      <w:r w:rsidR="00DF08BB" w:rsidRPr="00477BF6">
        <w:rPr>
          <w:rStyle w:val="Char9"/>
          <w:spacing w:val="-2"/>
          <w:rtl/>
        </w:rPr>
        <w:t>ی</w:t>
      </w:r>
      <w:r w:rsidR="00133ADE" w:rsidRPr="00477BF6">
        <w:rPr>
          <w:rStyle w:val="Char9"/>
          <w:spacing w:val="-2"/>
          <w:rtl/>
        </w:rPr>
        <w:t>د اگر ا</w:t>
      </w:r>
      <w:r w:rsidR="00DF08BB" w:rsidRPr="00477BF6">
        <w:rPr>
          <w:rStyle w:val="Char9"/>
          <w:spacing w:val="-2"/>
          <w:rtl/>
        </w:rPr>
        <w:t>ی</w:t>
      </w:r>
      <w:r w:rsidR="00133ADE" w:rsidRPr="00477BF6">
        <w:rPr>
          <w:rStyle w:val="Char9"/>
          <w:spacing w:val="-2"/>
          <w:rtl/>
        </w:rPr>
        <w:t>ن را نم</w:t>
      </w:r>
      <w:r w:rsidR="00DF08BB" w:rsidRPr="00477BF6">
        <w:rPr>
          <w:rStyle w:val="Char9"/>
          <w:spacing w:val="-2"/>
          <w:rtl/>
        </w:rPr>
        <w:t>ی</w:t>
      </w:r>
      <w:r w:rsidR="00133ADE" w:rsidRPr="00477BF6">
        <w:rPr>
          <w:rStyle w:val="Char9"/>
          <w:spacing w:val="-2"/>
          <w:rtl/>
        </w:rPr>
        <w:t>‌دان</w:t>
      </w:r>
      <w:r w:rsidR="00DF08BB" w:rsidRPr="00477BF6">
        <w:rPr>
          <w:rStyle w:val="Char9"/>
          <w:spacing w:val="-2"/>
          <w:rtl/>
        </w:rPr>
        <w:t>ی</w:t>
      </w:r>
      <w:r w:rsidR="00133ADE" w:rsidRPr="00477BF6">
        <w:rPr>
          <w:rStyle w:val="Char9"/>
          <w:spacing w:val="-2"/>
          <w:rtl/>
        </w:rPr>
        <w:t>د.</w:t>
      </w:r>
      <w:r w:rsidR="00133ADE" w:rsidRPr="00477BF6">
        <w:rPr>
          <w:rStyle w:val="Char9"/>
          <w:rFonts w:hint="cs"/>
          <w:spacing w:val="-2"/>
          <w:rtl/>
        </w:rPr>
        <w:t>»</w:t>
      </w:r>
      <w:r w:rsidR="00133ADE" w:rsidRPr="00477BF6">
        <w:rPr>
          <w:rStyle w:val="Char0"/>
          <w:rFonts w:hint="cs"/>
          <w:spacing w:val="-2"/>
          <w:rtl/>
        </w:rPr>
        <w:t xml:space="preserve"> </w:t>
      </w:r>
      <w:r w:rsidR="00A07867" w:rsidRPr="00477BF6">
        <w:rPr>
          <w:rStyle w:val="Char0"/>
          <w:rFonts w:hint="cs"/>
          <w:spacing w:val="-2"/>
          <w:rtl/>
        </w:rPr>
        <w:t xml:space="preserve">با استناد به </w:t>
      </w:r>
      <w:r w:rsidR="00A07867" w:rsidRPr="00477BF6">
        <w:rPr>
          <w:rStyle w:val="Char0"/>
          <w:spacing w:val="-2"/>
          <w:rtl/>
        </w:rPr>
        <w:t>ظاهر ا</w:t>
      </w:r>
      <w:r w:rsidR="00DF08BB" w:rsidRPr="00477BF6">
        <w:rPr>
          <w:rStyle w:val="Char0"/>
          <w:spacing w:val="-2"/>
          <w:rtl/>
        </w:rPr>
        <w:t>ی</w:t>
      </w:r>
      <w:r w:rsidR="00A07867" w:rsidRPr="00477BF6">
        <w:rPr>
          <w:rStyle w:val="Char0"/>
          <w:spacing w:val="-2"/>
          <w:rtl/>
        </w:rPr>
        <w:t>ن آ</w:t>
      </w:r>
      <w:r w:rsidR="00DF08BB" w:rsidRPr="00477BF6">
        <w:rPr>
          <w:rStyle w:val="Char0"/>
          <w:spacing w:val="-2"/>
          <w:rtl/>
        </w:rPr>
        <w:t>ی</w:t>
      </w:r>
      <w:r w:rsidR="00A07867" w:rsidRPr="00477BF6">
        <w:rPr>
          <w:rStyle w:val="Char0"/>
          <w:spacing w:val="-2"/>
          <w:rtl/>
        </w:rPr>
        <w:t xml:space="preserve">ه </w:t>
      </w:r>
      <w:r w:rsidR="00E11DC7" w:rsidRPr="00477BF6">
        <w:rPr>
          <w:rStyle w:val="Char0"/>
          <w:spacing w:val="-2"/>
          <w:rtl/>
        </w:rPr>
        <w:t>وجه استدلال</w:t>
      </w:r>
      <w:r w:rsidR="00A07867" w:rsidRPr="00477BF6">
        <w:rPr>
          <w:rStyle w:val="Char0"/>
          <w:rFonts w:hint="cs"/>
          <w:spacing w:val="-2"/>
          <w:rtl/>
        </w:rPr>
        <w:t>،</w:t>
      </w:r>
      <w:r w:rsidR="00E11DC7" w:rsidRPr="00477BF6">
        <w:rPr>
          <w:rStyle w:val="Char0"/>
          <w:spacing w:val="-2"/>
          <w:rtl/>
        </w:rPr>
        <w:t xml:space="preserve"> ا</w:t>
      </w:r>
      <w:r w:rsidR="00DF08BB" w:rsidRPr="00477BF6">
        <w:rPr>
          <w:rStyle w:val="Char0"/>
          <w:spacing w:val="-2"/>
          <w:rtl/>
        </w:rPr>
        <w:t>ی</w:t>
      </w:r>
      <w:r w:rsidR="00E11DC7" w:rsidRPr="00477BF6">
        <w:rPr>
          <w:rStyle w:val="Char0"/>
          <w:spacing w:val="-2"/>
          <w:rtl/>
        </w:rPr>
        <w:t xml:space="preserve">ن است </w:t>
      </w:r>
      <w:r w:rsidR="00DF08BB" w:rsidRPr="00477BF6">
        <w:rPr>
          <w:rStyle w:val="Char0"/>
          <w:spacing w:val="-2"/>
          <w:rtl/>
        </w:rPr>
        <w:t>ک</w:t>
      </w:r>
      <w:r w:rsidR="00E11DC7" w:rsidRPr="00477BF6">
        <w:rPr>
          <w:rStyle w:val="Char0"/>
          <w:spacing w:val="-2"/>
          <w:rtl/>
        </w:rPr>
        <w:t>ه هرگاه حادثه‌ا</w:t>
      </w:r>
      <w:r w:rsidR="00DF08BB" w:rsidRPr="00477BF6">
        <w:rPr>
          <w:rStyle w:val="Char0"/>
          <w:spacing w:val="-2"/>
          <w:rtl/>
        </w:rPr>
        <w:t>ی</w:t>
      </w:r>
      <w:r w:rsidR="00E11DC7" w:rsidRPr="00477BF6">
        <w:rPr>
          <w:rStyle w:val="Char0"/>
          <w:spacing w:val="-2"/>
          <w:rtl/>
        </w:rPr>
        <w:t xml:space="preserve"> رو</w:t>
      </w:r>
      <w:r w:rsidR="00DF08BB" w:rsidRPr="00477BF6">
        <w:rPr>
          <w:rStyle w:val="Char0"/>
          <w:spacing w:val="-2"/>
          <w:rtl/>
        </w:rPr>
        <w:t>ی</w:t>
      </w:r>
      <w:r w:rsidR="00E11DC7" w:rsidRPr="00477BF6">
        <w:rPr>
          <w:rStyle w:val="Char0"/>
          <w:spacing w:val="-2"/>
          <w:rtl/>
        </w:rPr>
        <w:t xml:space="preserve"> دهد و آن عالم نتواند به ح</w:t>
      </w:r>
      <w:r w:rsidR="00DF08BB" w:rsidRPr="00477BF6">
        <w:rPr>
          <w:rStyle w:val="Char0"/>
          <w:spacing w:val="-2"/>
          <w:rtl/>
        </w:rPr>
        <w:t>ک</w:t>
      </w:r>
      <w:r w:rsidR="00E11DC7" w:rsidRPr="00477BF6">
        <w:rPr>
          <w:rStyle w:val="Char0"/>
          <w:spacing w:val="-2"/>
          <w:rtl/>
        </w:rPr>
        <w:t>م آن آگاه</w:t>
      </w:r>
      <w:r w:rsidR="00DF08BB" w:rsidRPr="00477BF6">
        <w:rPr>
          <w:rStyle w:val="Char0"/>
          <w:spacing w:val="-2"/>
          <w:rtl/>
        </w:rPr>
        <w:t>ی</w:t>
      </w:r>
      <w:r w:rsidR="00E11DC7" w:rsidRPr="00477BF6">
        <w:rPr>
          <w:rStyle w:val="Char0"/>
          <w:spacing w:val="-2"/>
          <w:rtl/>
        </w:rPr>
        <w:t xml:space="preserve"> </w:t>
      </w:r>
      <w:r w:rsidR="00DF08BB" w:rsidRPr="00477BF6">
        <w:rPr>
          <w:rStyle w:val="Char0"/>
          <w:spacing w:val="-2"/>
          <w:rtl/>
        </w:rPr>
        <w:t>ی</w:t>
      </w:r>
      <w:r w:rsidR="00E11DC7" w:rsidRPr="00477BF6">
        <w:rPr>
          <w:rStyle w:val="Char0"/>
          <w:spacing w:val="-2"/>
          <w:rtl/>
        </w:rPr>
        <w:t>ابد، در ا</w:t>
      </w:r>
      <w:r w:rsidR="00DF08BB" w:rsidRPr="00477BF6">
        <w:rPr>
          <w:rStyle w:val="Char0"/>
          <w:spacing w:val="-2"/>
          <w:rtl/>
        </w:rPr>
        <w:t>ی</w:t>
      </w:r>
      <w:r w:rsidR="00E11DC7" w:rsidRPr="00477BF6">
        <w:rPr>
          <w:rStyle w:val="Char0"/>
          <w:spacing w:val="-2"/>
          <w:rtl/>
        </w:rPr>
        <w:t>ن صورت</w:t>
      </w:r>
      <w:r w:rsidR="00AD12CB" w:rsidRPr="00477BF6">
        <w:rPr>
          <w:rStyle w:val="Char0"/>
          <w:spacing w:val="-2"/>
          <w:rtl/>
        </w:rPr>
        <w:t xml:space="preserve"> م</w:t>
      </w:r>
      <w:r w:rsidR="00DF08BB" w:rsidRPr="00477BF6">
        <w:rPr>
          <w:rStyle w:val="Char0"/>
          <w:spacing w:val="-2"/>
          <w:rtl/>
        </w:rPr>
        <w:t>ی</w:t>
      </w:r>
      <w:r w:rsidR="00AD12CB" w:rsidRPr="00477BF6">
        <w:rPr>
          <w:rStyle w:val="Char0"/>
          <w:spacing w:val="-2"/>
          <w:rtl/>
        </w:rPr>
        <w:t>‌</w:t>
      </w:r>
      <w:r w:rsidR="00E11DC7" w:rsidRPr="00477BF6">
        <w:rPr>
          <w:rStyle w:val="Char0"/>
          <w:spacing w:val="-2"/>
          <w:rtl/>
        </w:rPr>
        <w:t>تواند درباره</w:t>
      </w:r>
      <w:r w:rsidR="00AC2D37" w:rsidRPr="00477BF6">
        <w:rPr>
          <w:rStyle w:val="Char0"/>
          <w:spacing w:val="-2"/>
          <w:rtl/>
        </w:rPr>
        <w:t xml:space="preserve"> </w:t>
      </w:r>
      <w:r w:rsidR="00E11DC7" w:rsidRPr="00477BF6">
        <w:rPr>
          <w:rStyle w:val="Char0"/>
          <w:spacing w:val="-2"/>
          <w:rtl/>
        </w:rPr>
        <w:t>ح</w:t>
      </w:r>
      <w:r w:rsidR="00DF08BB" w:rsidRPr="00477BF6">
        <w:rPr>
          <w:rStyle w:val="Char0"/>
          <w:spacing w:val="-2"/>
          <w:rtl/>
        </w:rPr>
        <w:t>ک</w:t>
      </w:r>
      <w:r w:rsidR="00E11DC7" w:rsidRPr="00477BF6">
        <w:rPr>
          <w:rStyle w:val="Char0"/>
          <w:spacing w:val="-2"/>
          <w:rtl/>
        </w:rPr>
        <w:t>م آن حادثه از عالم</w:t>
      </w:r>
      <w:r w:rsidR="00DF08BB" w:rsidRPr="00477BF6">
        <w:rPr>
          <w:rStyle w:val="Char0"/>
          <w:spacing w:val="-2"/>
          <w:rtl/>
        </w:rPr>
        <w:t>ی</w:t>
      </w:r>
      <w:r w:rsidR="00E11DC7" w:rsidRPr="00477BF6">
        <w:rPr>
          <w:rStyle w:val="Char0"/>
          <w:spacing w:val="-2"/>
          <w:rtl/>
        </w:rPr>
        <w:t xml:space="preserve"> سئوال </w:t>
      </w:r>
      <w:r w:rsidR="00DF08BB" w:rsidRPr="00477BF6">
        <w:rPr>
          <w:rStyle w:val="Char0"/>
          <w:spacing w:val="-2"/>
          <w:rtl/>
        </w:rPr>
        <w:t>ک</w:t>
      </w:r>
      <w:r w:rsidR="00E11DC7" w:rsidRPr="00477BF6">
        <w:rPr>
          <w:rStyle w:val="Char0"/>
          <w:spacing w:val="-2"/>
          <w:rtl/>
        </w:rPr>
        <w:t>ند و قولش را قبول نما</w:t>
      </w:r>
      <w:r w:rsidR="00DF08BB" w:rsidRPr="00477BF6">
        <w:rPr>
          <w:rStyle w:val="Char0"/>
          <w:spacing w:val="-2"/>
          <w:rtl/>
        </w:rPr>
        <w:t>ی</w:t>
      </w:r>
      <w:r w:rsidR="00E11DC7" w:rsidRPr="00477BF6">
        <w:rPr>
          <w:rStyle w:val="Char0"/>
          <w:spacing w:val="-2"/>
          <w:rtl/>
        </w:rPr>
        <w:t>د</w:t>
      </w:r>
      <w:r w:rsidR="00BD57E3" w:rsidRPr="00477BF6">
        <w:rPr>
          <w:rStyle w:val="Char0"/>
          <w:rFonts w:hint="cs"/>
          <w:spacing w:val="-2"/>
          <w:rtl/>
        </w:rPr>
        <w:t>.</w:t>
      </w:r>
      <w:r w:rsidR="00E11DC7" w:rsidRPr="00477BF6">
        <w:rPr>
          <w:rStyle w:val="Char0"/>
          <w:spacing w:val="-2"/>
          <w:rtl/>
        </w:rPr>
        <w:t xml:space="preserve"> عوام </w:t>
      </w:r>
      <w:r w:rsidR="00BD57E3" w:rsidRPr="00477BF6">
        <w:rPr>
          <w:rStyle w:val="Char0"/>
          <w:rFonts w:hint="cs"/>
          <w:spacing w:val="-2"/>
          <w:rtl/>
        </w:rPr>
        <w:t>به دل</w:t>
      </w:r>
      <w:r w:rsidR="00DF08BB" w:rsidRPr="00477BF6">
        <w:rPr>
          <w:rStyle w:val="Char0"/>
          <w:rFonts w:hint="cs"/>
          <w:spacing w:val="-2"/>
          <w:rtl/>
        </w:rPr>
        <w:t>ی</w:t>
      </w:r>
      <w:r w:rsidR="00BD57E3" w:rsidRPr="00477BF6">
        <w:rPr>
          <w:rStyle w:val="Char0"/>
          <w:rFonts w:hint="cs"/>
          <w:spacing w:val="-2"/>
          <w:rtl/>
        </w:rPr>
        <w:t>ل آنکه</w:t>
      </w:r>
      <w:r w:rsidR="00BD57E3" w:rsidRPr="00477BF6">
        <w:rPr>
          <w:rStyle w:val="Char0"/>
          <w:spacing w:val="-2"/>
          <w:rtl/>
        </w:rPr>
        <w:t xml:space="preserve"> اح</w:t>
      </w:r>
      <w:r w:rsidR="00DF08BB" w:rsidRPr="00477BF6">
        <w:rPr>
          <w:rStyle w:val="Char0"/>
          <w:spacing w:val="-2"/>
          <w:rtl/>
        </w:rPr>
        <w:t>ک</w:t>
      </w:r>
      <w:r w:rsidR="00BD57E3" w:rsidRPr="00477BF6">
        <w:rPr>
          <w:rStyle w:val="Char0"/>
          <w:spacing w:val="-2"/>
          <w:rtl/>
        </w:rPr>
        <w:t>ام حوادث و وقا</w:t>
      </w:r>
      <w:r w:rsidR="00DF08BB" w:rsidRPr="00477BF6">
        <w:rPr>
          <w:rStyle w:val="Char0"/>
          <w:spacing w:val="-2"/>
          <w:rtl/>
        </w:rPr>
        <w:t>ی</w:t>
      </w:r>
      <w:r w:rsidR="00BD57E3" w:rsidRPr="00477BF6">
        <w:rPr>
          <w:rStyle w:val="Char0"/>
          <w:spacing w:val="-2"/>
          <w:rtl/>
        </w:rPr>
        <w:t>ع را نم</w:t>
      </w:r>
      <w:r w:rsidR="00DF08BB" w:rsidRPr="00477BF6">
        <w:rPr>
          <w:rStyle w:val="Char0"/>
          <w:spacing w:val="-2"/>
          <w:rtl/>
        </w:rPr>
        <w:t>ی</w:t>
      </w:r>
      <w:r w:rsidR="004B2099" w:rsidRPr="00477BF6">
        <w:rPr>
          <w:rFonts w:cs="Lotus"/>
          <w:spacing w:val="-2"/>
          <w:w w:val="10"/>
        </w:rPr>
        <w:t>‌</w:t>
      </w:r>
      <w:r w:rsidR="00BD57E3" w:rsidRPr="00477BF6">
        <w:rPr>
          <w:rStyle w:val="Char0"/>
          <w:spacing w:val="-2"/>
          <w:rtl/>
        </w:rPr>
        <w:t xml:space="preserve">دانند، </w:t>
      </w:r>
      <w:r w:rsidR="00E11DC7" w:rsidRPr="00477BF6">
        <w:rPr>
          <w:rStyle w:val="Char0"/>
          <w:spacing w:val="-2"/>
          <w:rtl/>
        </w:rPr>
        <w:t>م</w:t>
      </w:r>
      <w:r w:rsidR="00DF08BB" w:rsidRPr="00477BF6">
        <w:rPr>
          <w:rStyle w:val="Char0"/>
          <w:spacing w:val="-2"/>
          <w:rtl/>
        </w:rPr>
        <w:t>ی</w:t>
      </w:r>
      <w:r w:rsidR="004B2099" w:rsidRPr="00477BF6">
        <w:rPr>
          <w:rFonts w:cs="Lotus"/>
          <w:spacing w:val="-2"/>
          <w:w w:val="10"/>
        </w:rPr>
        <w:t>‌</w:t>
      </w:r>
      <w:r w:rsidR="00E11DC7" w:rsidRPr="00477BF6">
        <w:rPr>
          <w:rStyle w:val="Char0"/>
          <w:spacing w:val="-2"/>
          <w:rtl/>
        </w:rPr>
        <w:t>توانند از علما تقل</w:t>
      </w:r>
      <w:r w:rsidR="00DF08BB" w:rsidRPr="00477BF6">
        <w:rPr>
          <w:rStyle w:val="Char0"/>
          <w:spacing w:val="-2"/>
          <w:rtl/>
        </w:rPr>
        <w:t>ی</w:t>
      </w:r>
      <w:r w:rsidR="00E11DC7" w:rsidRPr="00477BF6">
        <w:rPr>
          <w:rStyle w:val="Char0"/>
          <w:spacing w:val="-2"/>
          <w:rtl/>
        </w:rPr>
        <w:t xml:space="preserve">د </w:t>
      </w:r>
      <w:r w:rsidR="00DF08BB" w:rsidRPr="00477BF6">
        <w:rPr>
          <w:rStyle w:val="Char0"/>
          <w:spacing w:val="-2"/>
          <w:rtl/>
        </w:rPr>
        <w:t>ک</w:t>
      </w:r>
      <w:r w:rsidR="00E11DC7" w:rsidRPr="00477BF6">
        <w:rPr>
          <w:rStyle w:val="Char0"/>
          <w:spacing w:val="-2"/>
          <w:rtl/>
        </w:rPr>
        <w:t xml:space="preserve">نند و علما </w:t>
      </w:r>
      <w:r w:rsidR="00BD57E3" w:rsidRPr="00477BF6">
        <w:rPr>
          <w:rStyle w:val="Char0"/>
          <w:rFonts w:hint="cs"/>
          <w:spacing w:val="-2"/>
          <w:rtl/>
        </w:rPr>
        <w:t>ن</w:t>
      </w:r>
      <w:r w:rsidR="00DF08BB" w:rsidRPr="00477BF6">
        <w:rPr>
          <w:rStyle w:val="Char0"/>
          <w:rFonts w:hint="cs"/>
          <w:spacing w:val="-2"/>
          <w:rtl/>
        </w:rPr>
        <w:t>ی</w:t>
      </w:r>
      <w:r w:rsidR="00BD57E3" w:rsidRPr="00477BF6">
        <w:rPr>
          <w:rStyle w:val="Char0"/>
          <w:rFonts w:hint="cs"/>
          <w:spacing w:val="-2"/>
          <w:rtl/>
        </w:rPr>
        <w:t xml:space="preserve">ز </w:t>
      </w:r>
      <w:r w:rsidR="00E11DC7" w:rsidRPr="00477BF6">
        <w:rPr>
          <w:rStyle w:val="Char0"/>
          <w:spacing w:val="-2"/>
          <w:rtl/>
        </w:rPr>
        <w:t>زمان</w:t>
      </w:r>
      <w:r w:rsidR="00DF08BB" w:rsidRPr="00477BF6">
        <w:rPr>
          <w:rStyle w:val="Char0"/>
          <w:spacing w:val="-2"/>
          <w:rtl/>
        </w:rPr>
        <w:t>ی</w:t>
      </w:r>
      <w:r w:rsidR="00E11DC7" w:rsidRPr="00477BF6">
        <w:rPr>
          <w:rStyle w:val="Char0"/>
          <w:spacing w:val="-2"/>
          <w:rtl/>
        </w:rPr>
        <w:t xml:space="preserve"> </w:t>
      </w:r>
      <w:r w:rsidR="00DF08BB" w:rsidRPr="00477BF6">
        <w:rPr>
          <w:rStyle w:val="Char0"/>
          <w:spacing w:val="-2"/>
          <w:rtl/>
        </w:rPr>
        <w:t>ک</w:t>
      </w:r>
      <w:r w:rsidR="00E11DC7" w:rsidRPr="00477BF6">
        <w:rPr>
          <w:rStyle w:val="Char0"/>
          <w:spacing w:val="-2"/>
          <w:rtl/>
        </w:rPr>
        <w:t>ه آگاه</w:t>
      </w:r>
      <w:r w:rsidR="00DF08BB" w:rsidRPr="00477BF6">
        <w:rPr>
          <w:rStyle w:val="Char0"/>
          <w:spacing w:val="-2"/>
          <w:rtl/>
        </w:rPr>
        <w:t>ی</w:t>
      </w:r>
      <w:r w:rsidR="00E11DC7" w:rsidRPr="00477BF6">
        <w:rPr>
          <w:rStyle w:val="Char0"/>
          <w:spacing w:val="-2"/>
          <w:rtl/>
        </w:rPr>
        <w:t xml:space="preserve"> از ح</w:t>
      </w:r>
      <w:r w:rsidR="00DF08BB" w:rsidRPr="00477BF6">
        <w:rPr>
          <w:rStyle w:val="Char0"/>
          <w:spacing w:val="-2"/>
          <w:rtl/>
        </w:rPr>
        <w:t>ک</w:t>
      </w:r>
      <w:r w:rsidR="00E11DC7" w:rsidRPr="00477BF6">
        <w:rPr>
          <w:rStyle w:val="Char0"/>
          <w:spacing w:val="-2"/>
          <w:rtl/>
        </w:rPr>
        <w:t>م حادثه</w:t>
      </w:r>
      <w:r w:rsidR="004B2099" w:rsidRPr="00477BF6">
        <w:rPr>
          <w:rFonts w:cs="Lotus"/>
          <w:spacing w:val="-2"/>
          <w:w w:val="10"/>
        </w:rPr>
        <w:t>‌</w:t>
      </w:r>
      <w:r w:rsidR="00E11DC7" w:rsidRPr="00477BF6">
        <w:rPr>
          <w:rStyle w:val="Char0"/>
          <w:spacing w:val="-2"/>
          <w:rtl/>
        </w:rPr>
        <w:t>ا</w:t>
      </w:r>
      <w:r w:rsidR="00DF08BB" w:rsidRPr="00477BF6">
        <w:rPr>
          <w:rStyle w:val="Char0"/>
          <w:spacing w:val="-2"/>
          <w:rtl/>
        </w:rPr>
        <w:t>ی</w:t>
      </w:r>
      <w:r w:rsidR="00E11DC7" w:rsidRPr="00477BF6">
        <w:rPr>
          <w:rStyle w:val="Char0"/>
          <w:spacing w:val="-2"/>
          <w:rtl/>
        </w:rPr>
        <w:t xml:space="preserve"> برا</w:t>
      </w:r>
      <w:r w:rsidR="00DF08BB" w:rsidRPr="00477BF6">
        <w:rPr>
          <w:rStyle w:val="Char0"/>
          <w:spacing w:val="-2"/>
          <w:rtl/>
        </w:rPr>
        <w:t>ی</w:t>
      </w:r>
      <w:r w:rsidR="00E11DC7" w:rsidRPr="00477BF6">
        <w:rPr>
          <w:rStyle w:val="Char0"/>
          <w:spacing w:val="-2"/>
          <w:rtl/>
        </w:rPr>
        <w:t>شان مش</w:t>
      </w:r>
      <w:r w:rsidR="00DF08BB" w:rsidRPr="00477BF6">
        <w:rPr>
          <w:rStyle w:val="Char0"/>
          <w:spacing w:val="-2"/>
          <w:rtl/>
        </w:rPr>
        <w:t>ک</w:t>
      </w:r>
      <w:r w:rsidR="00E11DC7" w:rsidRPr="00477BF6">
        <w:rPr>
          <w:rStyle w:val="Char0"/>
          <w:spacing w:val="-2"/>
          <w:rtl/>
        </w:rPr>
        <w:t>ل باشد، در ا</w:t>
      </w:r>
      <w:r w:rsidR="00DF08BB" w:rsidRPr="00477BF6">
        <w:rPr>
          <w:rStyle w:val="Char0"/>
          <w:spacing w:val="-2"/>
          <w:rtl/>
        </w:rPr>
        <w:t>ی</w:t>
      </w:r>
      <w:r w:rsidR="00E11DC7" w:rsidRPr="00477BF6">
        <w:rPr>
          <w:rStyle w:val="Char0"/>
          <w:spacing w:val="-2"/>
          <w:rtl/>
        </w:rPr>
        <w:t xml:space="preserve">ن </w:t>
      </w:r>
      <w:r w:rsidR="00824FCF" w:rsidRPr="00477BF6">
        <w:rPr>
          <w:rStyle w:val="Char0"/>
          <w:spacing w:val="-2"/>
          <w:rtl/>
        </w:rPr>
        <w:t>مسئله</w:t>
      </w:r>
      <w:r w:rsidR="00E11DC7" w:rsidRPr="00477BF6">
        <w:rPr>
          <w:rStyle w:val="Char0"/>
          <w:spacing w:val="-2"/>
          <w:rtl/>
        </w:rPr>
        <w:t xml:space="preserve"> همانند عوام هستند و در جواز تقل</w:t>
      </w:r>
      <w:r w:rsidR="00DF08BB" w:rsidRPr="00477BF6">
        <w:rPr>
          <w:rStyle w:val="Char0"/>
          <w:spacing w:val="-2"/>
          <w:rtl/>
        </w:rPr>
        <w:t>ی</w:t>
      </w:r>
      <w:r w:rsidR="00E11DC7" w:rsidRPr="00477BF6">
        <w:rPr>
          <w:rStyle w:val="Char0"/>
          <w:spacing w:val="-2"/>
          <w:rtl/>
        </w:rPr>
        <w:t xml:space="preserve">د </w:t>
      </w:r>
      <w:r w:rsidR="00DF08BB" w:rsidRPr="00477BF6">
        <w:rPr>
          <w:rStyle w:val="Char0"/>
          <w:spacing w:val="-2"/>
          <w:rtl/>
        </w:rPr>
        <w:t>یک</w:t>
      </w:r>
      <w:r w:rsidR="00E11DC7" w:rsidRPr="00477BF6">
        <w:rPr>
          <w:rStyle w:val="Char0"/>
          <w:spacing w:val="-2"/>
          <w:rtl/>
        </w:rPr>
        <w:t>سان م</w:t>
      </w:r>
      <w:r w:rsidR="00DF08BB" w:rsidRPr="00477BF6">
        <w:rPr>
          <w:rStyle w:val="Char0"/>
          <w:spacing w:val="-2"/>
          <w:rtl/>
        </w:rPr>
        <w:t>ی</w:t>
      </w:r>
      <w:r w:rsidR="00477BF6" w:rsidRPr="00477BF6">
        <w:rPr>
          <w:rFonts w:cs="Lotus" w:hint="cs"/>
          <w:spacing w:val="-2"/>
          <w:w w:val="10"/>
          <w:rtl/>
        </w:rPr>
        <w:t>‌</w:t>
      </w:r>
      <w:r w:rsidR="00E11DC7" w:rsidRPr="00477BF6">
        <w:rPr>
          <w:rStyle w:val="Char0"/>
          <w:spacing w:val="-2"/>
          <w:rtl/>
        </w:rPr>
        <w:t>باشند.</w:t>
      </w:r>
      <w:r w:rsidR="00E11DC7" w:rsidRPr="006933B2">
        <w:rPr>
          <w:rStyle w:val="FootnoteReference"/>
          <w:rFonts w:cs="IRNazli"/>
          <w:spacing w:val="-2"/>
          <w:sz w:val="32"/>
          <w:rtl/>
        </w:rPr>
        <w:t>(</w:t>
      </w:r>
      <w:r w:rsidR="00E11DC7" w:rsidRPr="006933B2">
        <w:rPr>
          <w:rStyle w:val="FootnoteReference"/>
          <w:rFonts w:cs="IRNazli"/>
          <w:spacing w:val="-2"/>
          <w:sz w:val="32"/>
          <w:rtl/>
        </w:rPr>
        <w:footnoteReference w:id="403"/>
      </w:r>
      <w:r w:rsidR="00E11DC7" w:rsidRPr="006933B2">
        <w:rPr>
          <w:rStyle w:val="FootnoteReference"/>
          <w:rFonts w:cs="IRNazli"/>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جواب</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 داده‌اند،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آ</w:t>
      </w:r>
      <w:r w:rsidR="00DF08BB" w:rsidRPr="00392055">
        <w:rPr>
          <w:rStyle w:val="Char0"/>
          <w:rtl/>
        </w:rPr>
        <w:t>ی</w:t>
      </w:r>
      <w:r w:rsidRPr="00392055">
        <w:rPr>
          <w:rStyle w:val="Char0"/>
          <w:rtl/>
        </w:rPr>
        <w:t>ه به نسبت عوام</w:t>
      </w:r>
      <w:r w:rsidR="00DF08BB" w:rsidRPr="00392055">
        <w:rPr>
          <w:rStyle w:val="Char0"/>
          <w:rtl/>
        </w:rPr>
        <w:t>ی</w:t>
      </w:r>
      <w:r w:rsidR="00AC2D37" w:rsidRPr="00392055">
        <w:rPr>
          <w:rStyle w:val="Char0"/>
          <w:rtl/>
        </w:rPr>
        <w:t xml:space="preserve"> </w:t>
      </w:r>
      <w:r w:rsidRPr="00392055">
        <w:rPr>
          <w:rStyle w:val="Char0"/>
          <w:rtl/>
        </w:rPr>
        <w:t xml:space="preserve">است </w:t>
      </w:r>
      <w:r w:rsidR="00DF08BB" w:rsidRPr="00392055">
        <w:rPr>
          <w:rStyle w:val="Char0"/>
          <w:rtl/>
        </w:rPr>
        <w:t>ک</w:t>
      </w:r>
      <w:r w:rsidRPr="00392055">
        <w:rPr>
          <w:rStyle w:val="Char0"/>
          <w:rtl/>
        </w:rPr>
        <w:t>ه دل</w:t>
      </w:r>
      <w:r w:rsidR="00DF08BB" w:rsidRPr="00392055">
        <w:rPr>
          <w:rStyle w:val="Char0"/>
          <w:rtl/>
        </w:rPr>
        <w:t>ی</w:t>
      </w:r>
      <w:r w:rsidRPr="00392055">
        <w:rPr>
          <w:rStyle w:val="Char0"/>
          <w:rtl/>
        </w:rPr>
        <w:t>ل مسائل را</w:t>
      </w:r>
      <w:r w:rsidR="00AD12CB" w:rsidRPr="00392055">
        <w:rPr>
          <w:rStyle w:val="Char0"/>
          <w:rtl/>
        </w:rPr>
        <w:t xml:space="preserve"> نم</w:t>
      </w:r>
      <w:r w:rsidR="00DF08BB" w:rsidRPr="00392055">
        <w:rPr>
          <w:rStyle w:val="Char0"/>
          <w:rtl/>
        </w:rPr>
        <w:t>ی</w:t>
      </w:r>
      <w:r w:rsidR="00AD12CB" w:rsidRPr="00392055">
        <w:rPr>
          <w:rStyle w:val="Char0"/>
          <w:rtl/>
        </w:rPr>
        <w:t>‌</w:t>
      </w:r>
      <w:r w:rsidRPr="00392055">
        <w:rPr>
          <w:rStyle w:val="Char0"/>
          <w:rtl/>
        </w:rPr>
        <w:t xml:space="preserve">دانند </w:t>
      </w:r>
      <w:r w:rsidR="00DF08BB" w:rsidRPr="00392055">
        <w:rPr>
          <w:rStyle w:val="Char0"/>
          <w:rtl/>
        </w:rPr>
        <w:t>ی</w:t>
      </w:r>
      <w:r w:rsidRPr="00392055">
        <w:rPr>
          <w:rStyle w:val="Char0"/>
          <w:rtl/>
        </w:rPr>
        <w:t xml:space="preserve">ا به نسبت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 xml:space="preserve">ه به نصوص </w:t>
      </w:r>
      <w:r w:rsidR="00DF08BB" w:rsidRPr="00392055">
        <w:rPr>
          <w:rStyle w:val="Char0"/>
          <w:rtl/>
        </w:rPr>
        <w:t>ک</w:t>
      </w:r>
      <w:r w:rsidRPr="00392055">
        <w:rPr>
          <w:rStyle w:val="Char0"/>
          <w:rtl/>
        </w:rPr>
        <w:t>تاب و سنت آشنا</w:t>
      </w:r>
      <w:r w:rsidR="00DF08BB" w:rsidRPr="00392055">
        <w:rPr>
          <w:rStyle w:val="Char0"/>
          <w:rtl/>
        </w:rPr>
        <w:t>یی</w:t>
      </w:r>
      <w:r w:rsidRPr="00392055">
        <w:rPr>
          <w:rStyle w:val="Char0"/>
          <w:rtl/>
        </w:rPr>
        <w:t xml:space="preserve"> ندارند، پس در ا</w:t>
      </w:r>
      <w:r w:rsidR="00DF08BB" w:rsidRPr="00392055">
        <w:rPr>
          <w:rStyle w:val="Char0"/>
          <w:rtl/>
        </w:rPr>
        <w:t>ی</w:t>
      </w:r>
      <w:r w:rsidRPr="00392055">
        <w:rPr>
          <w:rStyle w:val="Char0"/>
          <w:rtl/>
        </w:rPr>
        <w:t>ن صورت جا</w:t>
      </w:r>
      <w:r w:rsidR="00DF08BB" w:rsidRPr="00392055">
        <w:rPr>
          <w:rStyle w:val="Char0"/>
          <w:rtl/>
        </w:rPr>
        <w:t>ی</w:t>
      </w:r>
      <w:r w:rsidRPr="00392055">
        <w:rPr>
          <w:rStyle w:val="Char0"/>
          <w:rtl/>
        </w:rPr>
        <w:t xml:space="preserve">ز است به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آن آشنا</w:t>
      </w:r>
      <w:r w:rsidR="00DF08BB" w:rsidRPr="00392055">
        <w:rPr>
          <w:rStyle w:val="Char0"/>
          <w:rtl/>
        </w:rPr>
        <w:t>یی</w:t>
      </w:r>
      <w:r w:rsidRPr="00392055">
        <w:rPr>
          <w:rStyle w:val="Char0"/>
          <w:rtl/>
        </w:rPr>
        <w:t xml:space="preserve"> دارند</w:t>
      </w:r>
      <w:r w:rsidR="00BD57E3" w:rsidRPr="00392055">
        <w:rPr>
          <w:rStyle w:val="Char0"/>
          <w:rFonts w:hint="cs"/>
          <w:rtl/>
        </w:rPr>
        <w:t>،</w:t>
      </w:r>
      <w:r w:rsidRPr="00392055">
        <w:rPr>
          <w:rStyle w:val="Char0"/>
          <w:rtl/>
        </w:rPr>
        <w:t xml:space="preserve"> رجوع </w:t>
      </w:r>
      <w:r w:rsidR="00DF08BB" w:rsidRPr="00392055">
        <w:rPr>
          <w:rStyle w:val="Char0"/>
          <w:rtl/>
        </w:rPr>
        <w:t>ک</w:t>
      </w:r>
      <w:r w:rsidRPr="00392055">
        <w:rPr>
          <w:rStyle w:val="Char0"/>
          <w:rtl/>
        </w:rPr>
        <w:t>نند.</w:t>
      </w:r>
      <w:r w:rsidRPr="006933B2">
        <w:rPr>
          <w:rStyle w:val="FootnoteReference"/>
          <w:rFonts w:cs="IRNazli"/>
          <w:sz w:val="32"/>
          <w:rtl/>
        </w:rPr>
        <w:t>(</w:t>
      </w:r>
      <w:r w:rsidRPr="006933B2">
        <w:rPr>
          <w:rStyle w:val="FootnoteReference"/>
          <w:rFonts w:cs="IRNazli"/>
          <w:sz w:val="32"/>
          <w:rtl/>
        </w:rPr>
        <w:footnoteReference w:id="404"/>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امام غزال</w:t>
      </w:r>
      <w:r w:rsidR="00DF08BB" w:rsidRPr="00392055">
        <w:rPr>
          <w:rStyle w:val="Char0"/>
          <w:rtl/>
        </w:rPr>
        <w:t>ی</w:t>
      </w:r>
      <w:r w:rsidR="00242DA4" w:rsidRPr="00392055">
        <w:rPr>
          <w:rStyle w:val="Char0"/>
          <w:rFonts w:hint="cs"/>
          <w:rtl/>
        </w:rPr>
        <w:t xml:space="preserve"> </w:t>
      </w:r>
      <w:r w:rsidRPr="00392055">
        <w:rPr>
          <w:rStyle w:val="Char0"/>
          <w:rtl/>
        </w:rPr>
        <w:t>م</w:t>
      </w:r>
      <w:r w:rsidR="00DF08BB" w:rsidRPr="00392055">
        <w:rPr>
          <w:rStyle w:val="Char0"/>
          <w:rtl/>
        </w:rPr>
        <w:t>ی</w:t>
      </w:r>
      <w:r w:rsidR="004B2099" w:rsidRPr="002478C8">
        <w:rPr>
          <w:rFonts w:cs="Lotus"/>
          <w:w w:val="10"/>
        </w:rPr>
        <w:t>‌</w:t>
      </w:r>
      <w:r w:rsidRPr="00C64670">
        <w:rPr>
          <w:rStyle w:val="Char0"/>
          <w:rtl/>
        </w:rPr>
        <w:t>فرما</w:t>
      </w:r>
      <w:r w:rsidR="00DF08BB">
        <w:rPr>
          <w:rStyle w:val="Char0"/>
          <w:rtl/>
        </w:rPr>
        <w:t>ی</w:t>
      </w:r>
      <w:r w:rsidRPr="00C64670">
        <w:rPr>
          <w:rStyle w:val="Char0"/>
          <w:rtl/>
        </w:rPr>
        <w:t>د</w:t>
      </w:r>
      <w:r w:rsidR="00BD57E3" w:rsidRPr="00C64670">
        <w:rPr>
          <w:rStyle w:val="Char0"/>
          <w:rFonts w:hint="cs"/>
          <w:rtl/>
        </w:rPr>
        <w:t>:</w:t>
      </w:r>
      <w:r w:rsidRPr="00C64670">
        <w:rPr>
          <w:rStyle w:val="Char0"/>
          <w:rtl/>
        </w:rPr>
        <w:t xml:space="preserve"> ا</w:t>
      </w:r>
      <w:r w:rsidR="00DF08BB">
        <w:rPr>
          <w:rStyle w:val="Char0"/>
          <w:rtl/>
        </w:rPr>
        <w:t>ی</w:t>
      </w:r>
      <w:r w:rsidRPr="00C64670">
        <w:rPr>
          <w:rStyle w:val="Char0"/>
          <w:rtl/>
        </w:rPr>
        <w:t>ن آ</w:t>
      </w:r>
      <w:r w:rsidR="00DF08BB">
        <w:rPr>
          <w:rStyle w:val="Char0"/>
          <w:rtl/>
        </w:rPr>
        <w:t>ی</w:t>
      </w:r>
      <w:r w:rsidRPr="00C64670">
        <w:rPr>
          <w:rStyle w:val="Char0"/>
          <w:rtl/>
        </w:rPr>
        <w:t>ه به دو جهت،</w:t>
      </w:r>
      <w:r w:rsidR="00AD12CB" w:rsidRPr="00C64670">
        <w:rPr>
          <w:rStyle w:val="Char0"/>
          <w:rtl/>
        </w:rPr>
        <w:t xml:space="preserve"> نم</w:t>
      </w:r>
      <w:r w:rsidR="00DF08BB">
        <w:rPr>
          <w:rStyle w:val="Char0"/>
          <w:rtl/>
        </w:rPr>
        <w:t>ی</w:t>
      </w:r>
      <w:r w:rsidR="00AD12CB" w:rsidRPr="00C64670">
        <w:rPr>
          <w:rStyle w:val="Char0"/>
          <w:rtl/>
        </w:rPr>
        <w:t>‌</w:t>
      </w:r>
      <w:r w:rsidR="00BD57E3" w:rsidRPr="00C64670">
        <w:rPr>
          <w:rStyle w:val="Char0"/>
          <w:rFonts w:hint="cs"/>
          <w:rtl/>
        </w:rPr>
        <w:t xml:space="preserve">تواند </w:t>
      </w:r>
      <w:r w:rsidRPr="00C64670">
        <w:rPr>
          <w:rStyle w:val="Char0"/>
          <w:rtl/>
        </w:rPr>
        <w:t>دل</w:t>
      </w:r>
      <w:r w:rsidR="00DF08BB">
        <w:rPr>
          <w:rStyle w:val="Char0"/>
          <w:rtl/>
        </w:rPr>
        <w:t>ی</w:t>
      </w:r>
      <w:r w:rsidRPr="00C64670">
        <w:rPr>
          <w:rStyle w:val="Char0"/>
          <w:rtl/>
        </w:rPr>
        <w:t xml:space="preserve">ل اثبات نظر آنان </w:t>
      </w:r>
      <w:r w:rsidR="00BD57E3" w:rsidRPr="00C64670">
        <w:rPr>
          <w:rStyle w:val="Char0"/>
          <w:rFonts w:hint="cs"/>
          <w:rtl/>
        </w:rPr>
        <w:t>باشد</w:t>
      </w:r>
      <w:r w:rsidRPr="00C64670">
        <w:rPr>
          <w:rStyle w:val="Char0"/>
          <w:rtl/>
        </w:rPr>
        <w:t xml:space="preserve">‌: </w:t>
      </w:r>
      <w:r w:rsidRPr="0063619E">
        <w:rPr>
          <w:rStyle w:val="Char2"/>
          <w:rtl/>
        </w:rPr>
        <w:t>1)</w:t>
      </w:r>
      <w:r w:rsidR="00BD57E3" w:rsidRPr="0063619E">
        <w:rPr>
          <w:rStyle w:val="Char2"/>
          <w:rFonts w:hint="cs"/>
          <w:rtl/>
        </w:rPr>
        <w:t xml:space="preserve"> </w:t>
      </w:r>
      <w:r w:rsidRPr="00C64670">
        <w:rPr>
          <w:rStyle w:val="Char0"/>
          <w:rtl/>
        </w:rPr>
        <w:t>مراد از آ</w:t>
      </w:r>
      <w:r w:rsidR="00DF08BB">
        <w:rPr>
          <w:rStyle w:val="Char0"/>
          <w:rtl/>
        </w:rPr>
        <w:t>ی</w:t>
      </w:r>
      <w:r w:rsidRPr="00C64670">
        <w:rPr>
          <w:rStyle w:val="Char0"/>
          <w:rtl/>
        </w:rPr>
        <w:t>ه</w:t>
      </w:r>
      <w:r w:rsidR="00BD57E3" w:rsidRPr="00C64670">
        <w:rPr>
          <w:rStyle w:val="Char0"/>
          <w:rFonts w:hint="cs"/>
          <w:rtl/>
        </w:rPr>
        <w:t>،</w:t>
      </w:r>
      <w:r w:rsidRPr="00C64670">
        <w:rPr>
          <w:rStyle w:val="Char0"/>
          <w:rtl/>
        </w:rPr>
        <w:t xml:space="preserve"> امر </w:t>
      </w:r>
      <w:r w:rsidR="00DF08BB">
        <w:rPr>
          <w:rStyle w:val="Char0"/>
          <w:rtl/>
        </w:rPr>
        <w:t>ک</w:t>
      </w:r>
      <w:r w:rsidRPr="00C64670">
        <w:rPr>
          <w:rStyle w:val="Char0"/>
          <w:rtl/>
        </w:rPr>
        <w:t>ردن عوام به سئوال از علماست؛ ز</w:t>
      </w:r>
      <w:r w:rsidR="00DF08BB">
        <w:rPr>
          <w:rStyle w:val="Char0"/>
          <w:rtl/>
        </w:rPr>
        <w:t>ی</w:t>
      </w:r>
      <w:r w:rsidRPr="00C64670">
        <w:rPr>
          <w:rStyle w:val="Char0"/>
          <w:rtl/>
        </w:rPr>
        <w:t>را با</w:t>
      </w:r>
      <w:r w:rsidR="00DF08BB">
        <w:rPr>
          <w:rStyle w:val="Char0"/>
          <w:rtl/>
        </w:rPr>
        <w:t>ی</w:t>
      </w:r>
      <w:r w:rsidRPr="00C64670">
        <w:rPr>
          <w:rStyle w:val="Char0"/>
          <w:rtl/>
        </w:rPr>
        <w:t>ست</w:t>
      </w:r>
      <w:r w:rsidR="00DF08BB">
        <w:rPr>
          <w:rStyle w:val="Char0"/>
          <w:rtl/>
        </w:rPr>
        <w:t>ی</w:t>
      </w:r>
      <w:r w:rsidRPr="00C64670">
        <w:rPr>
          <w:rStyle w:val="Char0"/>
          <w:rtl/>
        </w:rPr>
        <w:t xml:space="preserve"> سئوال شونده مشخص شود، آن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از اهل علم است، سئوال شونده است</w:t>
      </w:r>
      <w:r w:rsidR="00BD57E3" w:rsidRPr="00C64670">
        <w:rPr>
          <w:rStyle w:val="Char0"/>
          <w:rFonts w:hint="cs"/>
          <w:rtl/>
        </w:rPr>
        <w:t>،</w:t>
      </w:r>
      <w:r w:rsidRPr="00C64670">
        <w:rPr>
          <w:rStyle w:val="Char0"/>
          <w:rtl/>
        </w:rPr>
        <w:t xml:space="preserve"> نه سئوال </w:t>
      </w:r>
      <w:r w:rsidR="00DF08BB">
        <w:rPr>
          <w:rStyle w:val="Char0"/>
          <w:rtl/>
        </w:rPr>
        <w:t>ک</w:t>
      </w:r>
      <w:r w:rsidRPr="00C64670">
        <w:rPr>
          <w:rStyle w:val="Char0"/>
          <w:rtl/>
        </w:rPr>
        <w:t>ننده و اگر نسبت به ح</w:t>
      </w:r>
      <w:r w:rsidR="00DF08BB">
        <w:rPr>
          <w:rStyle w:val="Char0"/>
          <w:rtl/>
        </w:rPr>
        <w:t>ک</w:t>
      </w:r>
      <w:r w:rsidRPr="00C64670">
        <w:rPr>
          <w:rStyle w:val="Char0"/>
          <w:rtl/>
        </w:rPr>
        <w:t xml:space="preserve">م </w:t>
      </w:r>
      <w:r w:rsidR="00824FCF" w:rsidRPr="00C64670">
        <w:rPr>
          <w:rStyle w:val="Char0"/>
          <w:rtl/>
        </w:rPr>
        <w:t>مسئله</w:t>
      </w:r>
      <w:r w:rsidRPr="00C64670">
        <w:rPr>
          <w:rStyle w:val="Char0"/>
          <w:rtl/>
        </w:rPr>
        <w:t xml:space="preserve"> حضور ذهن نداشته باشد، از</w:t>
      </w:r>
      <w:r w:rsidR="004B2099" w:rsidRPr="00C64670">
        <w:rPr>
          <w:rStyle w:val="Char0"/>
          <w:rtl/>
        </w:rPr>
        <w:t xml:space="preserve"> </w:t>
      </w:r>
      <w:r w:rsidRPr="00C64670">
        <w:rPr>
          <w:rStyle w:val="Char0"/>
          <w:rtl/>
        </w:rPr>
        <w:t>اهل بودن خارج</w:t>
      </w:r>
      <w:r w:rsidR="00AD12CB" w:rsidRPr="00C64670">
        <w:rPr>
          <w:rStyle w:val="Char0"/>
          <w:rtl/>
        </w:rPr>
        <w:t xml:space="preserve"> نم</w:t>
      </w:r>
      <w:r w:rsidR="00DF08BB">
        <w:rPr>
          <w:rStyle w:val="Char0"/>
          <w:rtl/>
        </w:rPr>
        <w:t>ی</w:t>
      </w:r>
      <w:r w:rsidR="00AD12CB" w:rsidRPr="00C64670">
        <w:rPr>
          <w:rStyle w:val="Char0"/>
          <w:rtl/>
        </w:rPr>
        <w:t>‌</w:t>
      </w:r>
      <w:r w:rsidRPr="00C64670">
        <w:rPr>
          <w:rStyle w:val="Char0"/>
          <w:rtl/>
        </w:rPr>
        <w:t>شود؛ چون او م</w:t>
      </w:r>
      <w:r w:rsidR="00DF08BB">
        <w:rPr>
          <w:rStyle w:val="Char0"/>
          <w:rtl/>
        </w:rPr>
        <w:t>ی</w:t>
      </w:r>
      <w:r w:rsidRPr="00C64670">
        <w:rPr>
          <w:rStyle w:val="Char0"/>
          <w:rtl/>
        </w:rPr>
        <w:t xml:space="preserve">‌تواند با </w:t>
      </w:r>
      <w:r w:rsidR="00DF08BB">
        <w:rPr>
          <w:rStyle w:val="Char0"/>
          <w:rtl/>
        </w:rPr>
        <w:t>ی</w:t>
      </w:r>
      <w:r w:rsidRPr="00C64670">
        <w:rPr>
          <w:rStyle w:val="Char0"/>
          <w:rtl/>
        </w:rPr>
        <w:t xml:space="preserve">ادگرفتن از </w:t>
      </w:r>
      <w:r w:rsidR="00DF08BB">
        <w:rPr>
          <w:rStyle w:val="Char0"/>
          <w:rtl/>
        </w:rPr>
        <w:t>ک</w:t>
      </w:r>
      <w:r w:rsidRPr="00C64670">
        <w:rPr>
          <w:rStyle w:val="Char0"/>
          <w:rtl/>
        </w:rPr>
        <w:t>س</w:t>
      </w:r>
      <w:r w:rsidR="00DF08BB">
        <w:rPr>
          <w:rStyle w:val="Char0"/>
          <w:rtl/>
        </w:rPr>
        <w:t>ی</w:t>
      </w:r>
      <w:r w:rsidRPr="00C64670">
        <w:rPr>
          <w:rStyle w:val="Char0"/>
          <w:rtl/>
        </w:rPr>
        <w:t>، به ح</w:t>
      </w:r>
      <w:r w:rsidR="00DF08BB">
        <w:rPr>
          <w:rStyle w:val="Char0"/>
          <w:rtl/>
        </w:rPr>
        <w:t>ک</w:t>
      </w:r>
      <w:r w:rsidRPr="00C64670">
        <w:rPr>
          <w:rStyle w:val="Char0"/>
          <w:rtl/>
        </w:rPr>
        <w:t xml:space="preserve">م آن </w:t>
      </w:r>
      <w:r w:rsidR="00824FCF" w:rsidRPr="00C64670">
        <w:rPr>
          <w:rStyle w:val="Char0"/>
          <w:rtl/>
        </w:rPr>
        <w:t>مسئله</w:t>
      </w:r>
      <w:r w:rsidRPr="00C64670">
        <w:rPr>
          <w:rStyle w:val="Char0"/>
          <w:rtl/>
        </w:rPr>
        <w:t xml:space="preserve"> شناخت پ</w:t>
      </w:r>
      <w:r w:rsidR="00DF08BB">
        <w:rPr>
          <w:rStyle w:val="Char0"/>
          <w:rtl/>
        </w:rPr>
        <w:t>ی</w:t>
      </w:r>
      <w:r w:rsidRPr="00C64670">
        <w:rPr>
          <w:rStyle w:val="Char0"/>
          <w:rtl/>
        </w:rPr>
        <w:t xml:space="preserve">دا </w:t>
      </w:r>
      <w:r w:rsidR="00DF08BB">
        <w:rPr>
          <w:rStyle w:val="Char0"/>
          <w:rtl/>
        </w:rPr>
        <w:t>ک</w:t>
      </w:r>
      <w:r w:rsidRPr="00C64670">
        <w:rPr>
          <w:rStyle w:val="Char0"/>
          <w:rtl/>
        </w:rPr>
        <w:t xml:space="preserve">ند. </w:t>
      </w:r>
      <w:r w:rsidRPr="0063619E">
        <w:rPr>
          <w:rStyle w:val="Char2"/>
          <w:rtl/>
        </w:rPr>
        <w:t>2)</w:t>
      </w:r>
      <w:r w:rsidR="00BD57E3" w:rsidRPr="0063619E">
        <w:rPr>
          <w:rStyle w:val="Char2"/>
          <w:rFonts w:hint="cs"/>
          <w:rtl/>
        </w:rPr>
        <w:t xml:space="preserve"> </w:t>
      </w:r>
      <w:r w:rsidRPr="00C64670">
        <w:rPr>
          <w:rStyle w:val="Char0"/>
          <w:rtl/>
        </w:rPr>
        <w:t>منظور از آ</w:t>
      </w:r>
      <w:r w:rsidR="00DF08BB">
        <w:rPr>
          <w:rStyle w:val="Char0"/>
          <w:rtl/>
        </w:rPr>
        <w:t>ی</w:t>
      </w:r>
      <w:r w:rsidRPr="00C64670">
        <w:rPr>
          <w:rStyle w:val="Char0"/>
          <w:rtl/>
        </w:rPr>
        <w:t>ه</w:t>
      </w:r>
      <w:r w:rsidR="00BD57E3" w:rsidRPr="00C64670">
        <w:rPr>
          <w:rStyle w:val="Char0"/>
          <w:rFonts w:hint="cs"/>
          <w:rtl/>
        </w:rPr>
        <w:t>،</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 xml:space="preserve">ه سئوال </w:t>
      </w:r>
      <w:r w:rsidR="00DF08BB">
        <w:rPr>
          <w:rStyle w:val="Char0"/>
          <w:rtl/>
        </w:rPr>
        <w:t>ک</w:t>
      </w:r>
      <w:r w:rsidRPr="00C64670">
        <w:rPr>
          <w:rStyle w:val="Char0"/>
          <w:rtl/>
        </w:rPr>
        <w:t>ن</w:t>
      </w:r>
      <w:r w:rsidR="00DF08BB">
        <w:rPr>
          <w:rStyle w:val="Char0"/>
          <w:rtl/>
        </w:rPr>
        <w:t>ی</w:t>
      </w:r>
      <w:r w:rsidRPr="00C64670">
        <w:rPr>
          <w:rStyle w:val="Char0"/>
          <w:rtl/>
        </w:rPr>
        <w:t xml:space="preserve">د تا </w:t>
      </w:r>
      <w:r w:rsidR="00DF08BB">
        <w:rPr>
          <w:rStyle w:val="Char0"/>
          <w:rtl/>
        </w:rPr>
        <w:t>ی</w:t>
      </w:r>
      <w:r w:rsidRPr="00C64670">
        <w:rPr>
          <w:rStyle w:val="Char0"/>
          <w:rtl/>
        </w:rPr>
        <w:t>اد بگ</w:t>
      </w:r>
      <w:r w:rsidR="00DF08BB">
        <w:rPr>
          <w:rStyle w:val="Char0"/>
          <w:rtl/>
        </w:rPr>
        <w:t>ی</w:t>
      </w:r>
      <w:r w:rsidRPr="00C64670">
        <w:rPr>
          <w:rStyle w:val="Char0"/>
          <w:rtl/>
        </w:rPr>
        <w:t>ر</w:t>
      </w:r>
      <w:r w:rsidR="00DF08BB">
        <w:rPr>
          <w:rStyle w:val="Char0"/>
          <w:rtl/>
        </w:rPr>
        <w:t>ی</w:t>
      </w:r>
      <w:r w:rsidRPr="00C64670">
        <w:rPr>
          <w:rStyle w:val="Char0"/>
          <w:rtl/>
        </w:rPr>
        <w:t xml:space="preserve">د؛ </w:t>
      </w:r>
      <w:r w:rsidR="00DF08BB">
        <w:rPr>
          <w:rStyle w:val="Char0"/>
          <w:rtl/>
        </w:rPr>
        <w:t>ی</w:t>
      </w:r>
      <w:r w:rsidRPr="00C64670">
        <w:rPr>
          <w:rStyle w:val="Char0"/>
          <w:rtl/>
        </w:rPr>
        <w:t>عن</w:t>
      </w:r>
      <w:r w:rsidR="00DF08BB">
        <w:rPr>
          <w:rStyle w:val="Char0"/>
          <w:rtl/>
        </w:rPr>
        <w:t>ی</w:t>
      </w:r>
      <w:r w:rsidRPr="00C64670">
        <w:rPr>
          <w:rStyle w:val="Char0"/>
          <w:rtl/>
        </w:rPr>
        <w:t xml:space="preserve"> از دل</w:t>
      </w:r>
      <w:r w:rsidR="00DF08BB">
        <w:rPr>
          <w:rStyle w:val="Char0"/>
          <w:rtl/>
        </w:rPr>
        <w:t>ی</w:t>
      </w:r>
      <w:r w:rsidRPr="00C64670">
        <w:rPr>
          <w:rStyle w:val="Char0"/>
          <w:rtl/>
        </w:rPr>
        <w:t xml:space="preserve">ل آن سئوال </w:t>
      </w:r>
      <w:r w:rsidR="00DF08BB">
        <w:rPr>
          <w:rStyle w:val="Char0"/>
          <w:rtl/>
        </w:rPr>
        <w:t>ک</w:t>
      </w:r>
      <w:r w:rsidRPr="00C64670">
        <w:rPr>
          <w:rStyle w:val="Char0"/>
          <w:rtl/>
        </w:rPr>
        <w:t>ن</w:t>
      </w:r>
      <w:r w:rsidR="00DF08BB">
        <w:rPr>
          <w:rStyle w:val="Char0"/>
          <w:rtl/>
        </w:rPr>
        <w:t>ی</w:t>
      </w:r>
      <w:r w:rsidRPr="00C64670">
        <w:rPr>
          <w:rStyle w:val="Char0"/>
          <w:rtl/>
        </w:rPr>
        <w:t>د تا ح</w:t>
      </w:r>
      <w:r w:rsidR="00DF08BB">
        <w:rPr>
          <w:rStyle w:val="Char0"/>
          <w:rtl/>
        </w:rPr>
        <w:t>ک</w:t>
      </w:r>
      <w:r w:rsidRPr="00C64670">
        <w:rPr>
          <w:rStyle w:val="Char0"/>
          <w:rtl/>
        </w:rPr>
        <w:t>م آن را بدان</w:t>
      </w:r>
      <w:r w:rsidR="00DF08BB">
        <w:rPr>
          <w:rStyle w:val="Char0"/>
          <w:rtl/>
        </w:rPr>
        <w:t>ی</w:t>
      </w:r>
      <w:r w:rsidRPr="00C64670">
        <w:rPr>
          <w:rStyle w:val="Char0"/>
          <w:rtl/>
        </w:rPr>
        <w:t>د. همچنان</w:t>
      </w:r>
      <w:r w:rsidR="00E92694">
        <w:rPr>
          <w:rStyle w:val="Char0"/>
          <w:rFonts w:hint="cs"/>
          <w:rtl/>
        </w:rPr>
        <w:t xml:space="preserve"> </w:t>
      </w:r>
      <w:r w:rsidR="00DF08BB">
        <w:rPr>
          <w:rStyle w:val="Char0"/>
          <w:rtl/>
        </w:rPr>
        <w:t>ک</w:t>
      </w:r>
      <w:r w:rsidRPr="00C64670">
        <w:rPr>
          <w:rStyle w:val="Char0"/>
          <w:rtl/>
        </w:rPr>
        <w:t>ه گفته م</w:t>
      </w:r>
      <w:r w:rsidR="00DF08BB">
        <w:rPr>
          <w:rStyle w:val="Char0"/>
          <w:rtl/>
        </w:rPr>
        <w:t>ی</w:t>
      </w:r>
      <w:r w:rsidRPr="00C64670">
        <w:rPr>
          <w:rStyle w:val="Char0"/>
          <w:rtl/>
        </w:rPr>
        <w:t>‌شود: بخور</w:t>
      </w:r>
      <w:r w:rsidR="00DF08BB">
        <w:rPr>
          <w:rStyle w:val="Char0"/>
          <w:rtl/>
        </w:rPr>
        <w:t>ی</w:t>
      </w:r>
      <w:r w:rsidRPr="00C64670">
        <w:rPr>
          <w:rStyle w:val="Char0"/>
          <w:rtl/>
        </w:rPr>
        <w:t>د تا س</w:t>
      </w:r>
      <w:r w:rsidR="00DF08BB">
        <w:rPr>
          <w:rStyle w:val="Char0"/>
          <w:rtl/>
        </w:rPr>
        <w:t>ی</w:t>
      </w:r>
      <w:r w:rsidRPr="00C64670">
        <w:rPr>
          <w:rStyle w:val="Char0"/>
          <w:rtl/>
        </w:rPr>
        <w:t>ر شو</w:t>
      </w:r>
      <w:r w:rsidR="00DF08BB">
        <w:rPr>
          <w:rStyle w:val="Char0"/>
          <w:rtl/>
        </w:rPr>
        <w:t>ی</w:t>
      </w:r>
      <w:r w:rsidRPr="00C64670">
        <w:rPr>
          <w:rStyle w:val="Char0"/>
          <w:rtl/>
        </w:rPr>
        <w:t>د، بنوش</w:t>
      </w:r>
      <w:r w:rsidR="00DF08BB">
        <w:rPr>
          <w:rStyle w:val="Char0"/>
          <w:rtl/>
        </w:rPr>
        <w:t>ی</w:t>
      </w:r>
      <w:r w:rsidRPr="00C64670">
        <w:rPr>
          <w:rStyle w:val="Char0"/>
          <w:rtl/>
        </w:rPr>
        <w:t>د تا س</w:t>
      </w:r>
      <w:r w:rsidR="00DF08BB">
        <w:rPr>
          <w:rStyle w:val="Char0"/>
          <w:rtl/>
        </w:rPr>
        <w:t>ی</w:t>
      </w:r>
      <w:r w:rsidRPr="00C64670">
        <w:rPr>
          <w:rStyle w:val="Char0"/>
          <w:rtl/>
        </w:rPr>
        <w:t>راب شو</w:t>
      </w:r>
      <w:r w:rsidR="00DF08BB">
        <w:rPr>
          <w:rStyle w:val="Char0"/>
          <w:rtl/>
        </w:rPr>
        <w:t>ی</w:t>
      </w:r>
      <w:r w:rsidRPr="00C64670">
        <w:rPr>
          <w:rStyle w:val="Char0"/>
          <w:rtl/>
        </w:rPr>
        <w:t>د.</w:t>
      </w:r>
      <w:r w:rsidRPr="006933B2">
        <w:rPr>
          <w:rStyle w:val="FootnoteReference"/>
          <w:rFonts w:cs="IRNazli"/>
          <w:sz w:val="32"/>
          <w:rtl/>
        </w:rPr>
        <w:t>(</w:t>
      </w:r>
      <w:r w:rsidRPr="006933B2">
        <w:rPr>
          <w:rStyle w:val="FootnoteReference"/>
          <w:rFonts w:cs="IRNazli"/>
          <w:sz w:val="32"/>
          <w:rtl/>
        </w:rPr>
        <w:footnoteReference w:id="405"/>
      </w:r>
      <w:r w:rsidRPr="006933B2">
        <w:rPr>
          <w:rStyle w:val="FootnoteReference"/>
          <w:rFonts w:cs="IRNazli"/>
          <w:sz w:val="32"/>
          <w:rtl/>
        </w:rPr>
        <w:t>)</w:t>
      </w:r>
    </w:p>
    <w:p w:rsidR="00E11DC7" w:rsidRPr="00C64670" w:rsidRDefault="00DF08BB" w:rsidP="00E92694">
      <w:pPr>
        <w:spacing w:line="240" w:lineRule="auto"/>
        <w:ind w:firstLine="284"/>
        <w:jc w:val="both"/>
        <w:rPr>
          <w:rStyle w:val="Char0"/>
          <w:rtl/>
        </w:rPr>
      </w:pPr>
      <w:r>
        <w:rPr>
          <w:rStyle w:val="Char0"/>
          <w:rtl/>
        </w:rPr>
        <w:t>یکی</w:t>
      </w:r>
      <w:r w:rsidR="00E11DC7" w:rsidRPr="00C64670">
        <w:rPr>
          <w:rStyle w:val="Char0"/>
          <w:rtl/>
        </w:rPr>
        <w:t xml:space="preserve"> د</w:t>
      </w:r>
      <w:r>
        <w:rPr>
          <w:rStyle w:val="Char0"/>
          <w:rtl/>
        </w:rPr>
        <w:t>ی</w:t>
      </w:r>
      <w:r w:rsidR="00E11DC7" w:rsidRPr="00C64670">
        <w:rPr>
          <w:rStyle w:val="Char0"/>
          <w:rtl/>
        </w:rPr>
        <w:t>گر از آ</w:t>
      </w:r>
      <w:r>
        <w:rPr>
          <w:rStyle w:val="Char0"/>
          <w:rtl/>
        </w:rPr>
        <w:t>ی</w:t>
      </w:r>
      <w:r w:rsidR="00E11DC7" w:rsidRPr="00C64670">
        <w:rPr>
          <w:rStyle w:val="Char0"/>
          <w:rtl/>
        </w:rPr>
        <w:t>ات</w:t>
      </w:r>
      <w:r>
        <w:rPr>
          <w:rStyle w:val="Char0"/>
          <w:rtl/>
        </w:rPr>
        <w:t>ی</w:t>
      </w:r>
      <w:r w:rsidR="00E11DC7" w:rsidRPr="00C64670">
        <w:rPr>
          <w:rStyle w:val="Char0"/>
          <w:rtl/>
        </w:rPr>
        <w:t xml:space="preserve"> </w:t>
      </w:r>
      <w:r>
        <w:rPr>
          <w:rStyle w:val="Char0"/>
          <w:rtl/>
        </w:rPr>
        <w:t>ک</w:t>
      </w:r>
      <w:r w:rsidR="00E11DC7" w:rsidRPr="00C64670">
        <w:rPr>
          <w:rStyle w:val="Char0"/>
          <w:rtl/>
        </w:rPr>
        <w:t>ه به آن استدلال م</w:t>
      </w:r>
      <w:r>
        <w:rPr>
          <w:rStyle w:val="Char0"/>
          <w:rtl/>
        </w:rPr>
        <w:t>ی</w:t>
      </w:r>
      <w:r w:rsidR="00E11DC7" w:rsidRPr="00C64670">
        <w:rPr>
          <w:rStyle w:val="Char0"/>
          <w:rtl/>
        </w:rPr>
        <w:t>‌</w:t>
      </w:r>
      <w:r>
        <w:rPr>
          <w:rStyle w:val="Char0"/>
          <w:rtl/>
        </w:rPr>
        <w:t>ک</w:t>
      </w:r>
      <w:r w:rsidR="00E11DC7" w:rsidRPr="00C64670">
        <w:rPr>
          <w:rStyle w:val="Char0"/>
          <w:rtl/>
        </w:rPr>
        <w:t>نند، ا</w:t>
      </w:r>
      <w:r>
        <w:rPr>
          <w:rStyle w:val="Char0"/>
          <w:rtl/>
        </w:rPr>
        <w:t>ی</w:t>
      </w:r>
      <w:r w:rsidR="00E11DC7" w:rsidRPr="00C64670">
        <w:rPr>
          <w:rStyle w:val="Char0"/>
          <w:rtl/>
        </w:rPr>
        <w:t>ن آ</w:t>
      </w:r>
      <w:r>
        <w:rPr>
          <w:rStyle w:val="Char0"/>
          <w:rtl/>
        </w:rPr>
        <w:t>ی</w:t>
      </w:r>
      <w:r w:rsidR="00E11DC7" w:rsidRPr="00C64670">
        <w:rPr>
          <w:rStyle w:val="Char0"/>
          <w:rtl/>
        </w:rPr>
        <w:t>ه است</w:t>
      </w:r>
      <w:r w:rsidR="00BD57E3" w:rsidRPr="00C64670">
        <w:rPr>
          <w:rStyle w:val="Char0"/>
          <w:rFonts w:hint="cs"/>
          <w:rtl/>
        </w:rPr>
        <w:t>:</w:t>
      </w:r>
      <w:r w:rsidR="00E92694">
        <w:rPr>
          <w:rStyle w:val="Char0"/>
          <w:rFonts w:hint="cs"/>
          <w:rtl/>
        </w:rPr>
        <w:t xml:space="preserve"> </w:t>
      </w:r>
      <w:r w:rsidR="00E92694">
        <w:rPr>
          <w:rStyle w:val="Char0"/>
          <w:rFonts w:cs="Traditional Arabic"/>
          <w:color w:val="000000"/>
          <w:shd w:val="clear" w:color="auto" w:fill="FFFFFF"/>
          <w:rtl/>
        </w:rPr>
        <w:t>﴿</w:t>
      </w:r>
      <w:r w:rsidR="00E92694" w:rsidRPr="00932399">
        <w:rPr>
          <w:rStyle w:val="Char4"/>
          <w:rtl/>
        </w:rPr>
        <w:t xml:space="preserve">أَطِيعُواْ </w:t>
      </w:r>
      <w:r w:rsidR="00E92694" w:rsidRPr="00932399">
        <w:rPr>
          <w:rStyle w:val="Char4"/>
          <w:rFonts w:hint="cs"/>
          <w:rtl/>
        </w:rPr>
        <w:t>ٱ</w:t>
      </w:r>
      <w:r w:rsidR="00E92694" w:rsidRPr="00932399">
        <w:rPr>
          <w:rStyle w:val="Char4"/>
          <w:rFonts w:hint="eastAsia"/>
          <w:rtl/>
        </w:rPr>
        <w:t>للَّهَ</w:t>
      </w:r>
      <w:r w:rsidR="00E92694" w:rsidRPr="00932399">
        <w:rPr>
          <w:rStyle w:val="Char4"/>
          <w:rtl/>
        </w:rPr>
        <w:t xml:space="preserve"> وَأَطِيعُواْ </w:t>
      </w:r>
      <w:r w:rsidR="00E92694" w:rsidRPr="00932399">
        <w:rPr>
          <w:rStyle w:val="Char4"/>
          <w:rFonts w:hint="cs"/>
          <w:rtl/>
        </w:rPr>
        <w:t>ٱ</w:t>
      </w:r>
      <w:r w:rsidR="00E92694" w:rsidRPr="00932399">
        <w:rPr>
          <w:rStyle w:val="Char4"/>
          <w:rFonts w:hint="eastAsia"/>
          <w:rtl/>
        </w:rPr>
        <w:t>لرَّسُولَ</w:t>
      </w:r>
      <w:r w:rsidR="00E92694" w:rsidRPr="00932399">
        <w:rPr>
          <w:rStyle w:val="Char4"/>
          <w:rtl/>
        </w:rPr>
        <w:t xml:space="preserve"> وَأُوْلِي </w:t>
      </w:r>
      <w:r w:rsidR="00E92694" w:rsidRPr="00932399">
        <w:rPr>
          <w:rStyle w:val="Char4"/>
          <w:rFonts w:hint="cs"/>
          <w:rtl/>
        </w:rPr>
        <w:t>ٱ</w:t>
      </w:r>
      <w:r w:rsidR="00E92694" w:rsidRPr="00932399">
        <w:rPr>
          <w:rStyle w:val="Char4"/>
          <w:rFonts w:hint="eastAsia"/>
          <w:rtl/>
        </w:rPr>
        <w:t>لۡأَمۡرِ</w:t>
      </w:r>
      <w:r w:rsidR="00E92694" w:rsidRPr="00932399">
        <w:rPr>
          <w:rStyle w:val="Char4"/>
          <w:rtl/>
        </w:rPr>
        <w:t xml:space="preserve"> مِنكُمۡۖ</w:t>
      </w:r>
      <w:r w:rsidR="00E92694">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406"/>
      </w:r>
      <w:r w:rsidR="00E11DC7" w:rsidRPr="006933B2">
        <w:rPr>
          <w:rStyle w:val="FootnoteReference"/>
          <w:rFonts w:cs="IRNazli"/>
          <w:sz w:val="32"/>
          <w:rtl/>
        </w:rPr>
        <w:t>)</w:t>
      </w:r>
      <w:r w:rsidR="00E11DC7" w:rsidRPr="00C64670">
        <w:rPr>
          <w:rStyle w:val="Char0"/>
          <w:rtl/>
        </w:rPr>
        <w:t xml:space="preserve"> </w:t>
      </w:r>
      <w:r>
        <w:rPr>
          <w:rStyle w:val="Char0"/>
          <w:rtl/>
        </w:rPr>
        <w:t>ک</w:t>
      </w:r>
      <w:r w:rsidR="00E11DC7" w:rsidRPr="00C64670">
        <w:rPr>
          <w:rStyle w:val="Char0"/>
          <w:rtl/>
        </w:rPr>
        <w:t xml:space="preserve">ه </w:t>
      </w:r>
      <w:r w:rsidR="00953297" w:rsidRPr="00C64670">
        <w:rPr>
          <w:rStyle w:val="Char0"/>
          <w:rFonts w:hint="cs"/>
          <w:rtl/>
        </w:rPr>
        <w:t xml:space="preserve">آنان منظور از </w:t>
      </w:r>
      <w:r w:rsidR="00E11DC7" w:rsidRPr="00C64670">
        <w:rPr>
          <w:rStyle w:val="Char0"/>
          <w:rtl/>
        </w:rPr>
        <w:t>اول</w:t>
      </w:r>
      <w:r>
        <w:rPr>
          <w:rStyle w:val="Char0"/>
          <w:rtl/>
        </w:rPr>
        <w:t>ی</w:t>
      </w:r>
      <w:r w:rsidR="00E11DC7" w:rsidRPr="00C64670">
        <w:rPr>
          <w:rStyle w:val="Char0"/>
          <w:rtl/>
        </w:rPr>
        <w:t xml:space="preserve"> الامر</w:t>
      </w:r>
      <w:r w:rsidR="00953297" w:rsidRPr="00C64670">
        <w:rPr>
          <w:rStyle w:val="Char0"/>
          <w:rFonts w:hint="cs"/>
          <w:rtl/>
        </w:rPr>
        <w:t xml:space="preserve"> را </w:t>
      </w:r>
      <w:r w:rsidR="00E11DC7" w:rsidRPr="00C64670">
        <w:rPr>
          <w:rStyle w:val="Char0"/>
          <w:rtl/>
        </w:rPr>
        <w:t>علما</w:t>
      </w:r>
      <w:r w:rsidR="00AD12CB" w:rsidRPr="00C64670">
        <w:rPr>
          <w:rStyle w:val="Char0"/>
          <w:rtl/>
        </w:rPr>
        <w:t xml:space="preserve"> م</w:t>
      </w:r>
      <w:r>
        <w:rPr>
          <w:rStyle w:val="Char0"/>
          <w:rtl/>
        </w:rPr>
        <w:t>ی</w:t>
      </w:r>
      <w:r w:rsidR="00AD12CB" w:rsidRPr="00C64670">
        <w:rPr>
          <w:rStyle w:val="Char0"/>
          <w:rtl/>
        </w:rPr>
        <w:t>‌</w:t>
      </w:r>
      <w:r w:rsidR="00953297" w:rsidRPr="00C64670">
        <w:rPr>
          <w:rStyle w:val="Char0"/>
          <w:rFonts w:hint="cs"/>
          <w:rtl/>
        </w:rPr>
        <w:t>دانند.</w:t>
      </w:r>
    </w:p>
    <w:p w:rsidR="00E11DC7" w:rsidRPr="00C64670" w:rsidRDefault="00E11DC7" w:rsidP="0066584F">
      <w:pPr>
        <w:spacing w:line="240" w:lineRule="auto"/>
        <w:ind w:firstLine="284"/>
        <w:jc w:val="both"/>
        <w:rPr>
          <w:rStyle w:val="Char0"/>
          <w:rtl/>
        </w:rPr>
      </w:pPr>
      <w:r w:rsidRPr="00C64670">
        <w:rPr>
          <w:rStyle w:val="Char0"/>
          <w:rtl/>
        </w:rPr>
        <w:t>در جواب ا</w:t>
      </w:r>
      <w:r w:rsidR="00DF08BB">
        <w:rPr>
          <w:rStyle w:val="Char0"/>
          <w:rtl/>
        </w:rPr>
        <w:t>ی</w:t>
      </w:r>
      <w:r w:rsidRPr="00C64670">
        <w:rPr>
          <w:rStyle w:val="Char0"/>
          <w:rtl/>
        </w:rPr>
        <w:t>ن دل</w:t>
      </w:r>
      <w:r w:rsidR="00DF08BB">
        <w:rPr>
          <w:rStyle w:val="Char0"/>
          <w:rtl/>
        </w:rPr>
        <w:t>ی</w:t>
      </w:r>
      <w:r w:rsidRPr="00C64670">
        <w:rPr>
          <w:rStyle w:val="Char0"/>
          <w:rtl/>
        </w:rPr>
        <w:t>ل با</w:t>
      </w:r>
      <w:r w:rsidR="00DF08BB">
        <w:rPr>
          <w:rStyle w:val="Char0"/>
          <w:rtl/>
        </w:rPr>
        <w:t>ی</w:t>
      </w:r>
      <w:r w:rsidRPr="00C64670">
        <w:rPr>
          <w:rStyle w:val="Char0"/>
          <w:rtl/>
        </w:rPr>
        <w:t xml:space="preserve">د گفت </w:t>
      </w:r>
      <w:r w:rsidR="00DF08BB">
        <w:rPr>
          <w:rStyle w:val="Char0"/>
          <w:rtl/>
        </w:rPr>
        <w:t>ک</w:t>
      </w:r>
      <w:r w:rsidRPr="00C64670">
        <w:rPr>
          <w:rStyle w:val="Char0"/>
          <w:rtl/>
        </w:rPr>
        <w:t>ه مراد از</w:t>
      </w:r>
      <w:r w:rsidR="00E92694">
        <w:rPr>
          <w:rStyle w:val="Char0"/>
          <w:rFonts w:hint="cs"/>
          <w:rtl/>
        </w:rPr>
        <w:t xml:space="preserve"> </w:t>
      </w:r>
      <w:r w:rsidRPr="00E92694">
        <w:rPr>
          <w:rStyle w:val="Char1"/>
          <w:rtl/>
        </w:rPr>
        <w:t>«</w:t>
      </w:r>
      <w:r w:rsidR="00953297" w:rsidRPr="00E92694">
        <w:rPr>
          <w:rStyle w:val="Char1"/>
          <w:rFonts w:hint="cs"/>
          <w:rtl/>
        </w:rPr>
        <w:t>أُولِي</w:t>
      </w:r>
      <w:r w:rsidR="00953297" w:rsidRPr="00E92694">
        <w:rPr>
          <w:rStyle w:val="Char1"/>
          <w:rtl/>
        </w:rPr>
        <w:t xml:space="preserve"> </w:t>
      </w:r>
      <w:r w:rsidR="00953297" w:rsidRPr="00E92694">
        <w:rPr>
          <w:rStyle w:val="Char1"/>
          <w:rFonts w:hint="cs"/>
          <w:rtl/>
        </w:rPr>
        <w:t>الْأَمْرِ</w:t>
      </w:r>
      <w:r w:rsidRPr="00E92694">
        <w:rPr>
          <w:rStyle w:val="Char1"/>
          <w:rtl/>
        </w:rPr>
        <w:t>»</w:t>
      </w:r>
      <w:r w:rsidR="00E92694">
        <w:rPr>
          <w:rStyle w:val="Char2"/>
          <w:rFonts w:hint="cs"/>
          <w:rtl/>
        </w:rPr>
        <w:t xml:space="preserve"> </w:t>
      </w:r>
      <w:r w:rsidRPr="00C64670">
        <w:rPr>
          <w:rStyle w:val="Char0"/>
          <w:rtl/>
        </w:rPr>
        <w:t>حا</w:t>
      </w:r>
      <w:r w:rsidR="00DF08BB">
        <w:rPr>
          <w:rStyle w:val="Char0"/>
          <w:rtl/>
        </w:rPr>
        <w:t>ک</w:t>
      </w:r>
      <w:r w:rsidRPr="00C64670">
        <w:rPr>
          <w:rStyle w:val="Char0"/>
          <w:rtl/>
        </w:rPr>
        <w:t>مان د</w:t>
      </w:r>
      <w:r w:rsidR="00DF08BB">
        <w:rPr>
          <w:rStyle w:val="Char0"/>
          <w:rtl/>
        </w:rPr>
        <w:t>ی</w:t>
      </w:r>
      <w:r w:rsidRPr="00C64670">
        <w:rPr>
          <w:rStyle w:val="Char0"/>
          <w:rtl/>
        </w:rPr>
        <w:t>ن</w:t>
      </w:r>
      <w:r w:rsidR="00DF08BB">
        <w:rPr>
          <w:rStyle w:val="Char0"/>
          <w:rtl/>
        </w:rPr>
        <w:t>ی</w:t>
      </w:r>
      <w:r w:rsidRPr="00C64670">
        <w:rPr>
          <w:rStyle w:val="Char0"/>
          <w:rtl/>
        </w:rPr>
        <w:t xml:space="preserve"> هستند؛ ز</w:t>
      </w:r>
      <w:r w:rsidR="00DF08BB">
        <w:rPr>
          <w:rStyle w:val="Char0"/>
          <w:rtl/>
        </w:rPr>
        <w:t>ی</w:t>
      </w:r>
      <w:r w:rsidRPr="00C64670">
        <w:rPr>
          <w:rStyle w:val="Char0"/>
          <w:rtl/>
        </w:rPr>
        <w:t>را اطاعت</w:t>
      </w:r>
      <w:r w:rsidR="00953297" w:rsidRPr="00C64670">
        <w:rPr>
          <w:rStyle w:val="Char0"/>
          <w:rFonts w:hint="cs"/>
          <w:rtl/>
        </w:rPr>
        <w:t xml:space="preserve"> از آنان،</w:t>
      </w:r>
      <w:r w:rsidRPr="00C64670">
        <w:rPr>
          <w:rStyle w:val="Char0"/>
          <w:rtl/>
        </w:rPr>
        <w:t xml:space="preserve"> همانند اطاعت خدا و رسول خدا</w:t>
      </w:r>
      <w:r w:rsidR="00107B70">
        <w:rPr>
          <w:rStyle w:val="Char0"/>
          <w:rtl/>
        </w:rPr>
        <w:t xml:space="preserve"> </w:t>
      </w:r>
      <w:r w:rsidR="00BD4800" w:rsidRPr="00BD4800">
        <w:rPr>
          <w:rStyle w:val="Char0"/>
          <w:rFonts w:cs="CTraditional Arabic"/>
          <w:rtl/>
        </w:rPr>
        <w:t>ج</w:t>
      </w:r>
      <w:r w:rsidR="00953297" w:rsidRPr="00C64670">
        <w:rPr>
          <w:rStyle w:val="Char0"/>
          <w:rFonts w:hint="cs"/>
          <w:rtl/>
        </w:rPr>
        <w:t xml:space="preserve"> </w:t>
      </w:r>
      <w:r w:rsidRPr="00C64670">
        <w:rPr>
          <w:rStyle w:val="Char0"/>
          <w:rtl/>
        </w:rPr>
        <w:t>واجب است</w:t>
      </w:r>
      <w:r w:rsidR="00953297" w:rsidRPr="00C64670">
        <w:rPr>
          <w:rStyle w:val="Char0"/>
          <w:rFonts w:hint="cs"/>
          <w:rtl/>
        </w:rPr>
        <w:t>؛</w:t>
      </w:r>
      <w:r w:rsidRPr="00C64670">
        <w:rPr>
          <w:rStyle w:val="Char0"/>
          <w:rtl/>
        </w:rPr>
        <w:t xml:space="preserve"> پس </w:t>
      </w:r>
      <w:r w:rsidR="009136D0" w:rsidRPr="00C64670">
        <w:rPr>
          <w:rStyle w:val="Char0"/>
          <w:rFonts w:hint="cs"/>
          <w:rtl/>
        </w:rPr>
        <w:t>تقل</w:t>
      </w:r>
      <w:r w:rsidR="00DF08BB">
        <w:rPr>
          <w:rStyle w:val="Char0"/>
          <w:rFonts w:hint="cs"/>
          <w:rtl/>
        </w:rPr>
        <w:t>ی</w:t>
      </w:r>
      <w:r w:rsidR="009136D0" w:rsidRPr="00C64670">
        <w:rPr>
          <w:rStyle w:val="Char0"/>
          <w:rFonts w:hint="cs"/>
          <w:rtl/>
        </w:rPr>
        <w:t xml:space="preserve">د </w:t>
      </w:r>
      <w:r w:rsidR="00DF08BB">
        <w:rPr>
          <w:rStyle w:val="Char0"/>
          <w:rFonts w:hint="cs"/>
          <w:rtl/>
        </w:rPr>
        <w:t>ی</w:t>
      </w:r>
      <w:r w:rsidR="009136D0" w:rsidRPr="00C64670">
        <w:rPr>
          <w:rStyle w:val="Char0"/>
          <w:rFonts w:hint="cs"/>
          <w:rtl/>
        </w:rPr>
        <w:t xml:space="preserve">ک مجتهد از </w:t>
      </w:r>
      <w:r w:rsidR="009136D0" w:rsidRPr="00C64670">
        <w:rPr>
          <w:rStyle w:val="Char0"/>
          <w:rtl/>
        </w:rPr>
        <w:t>مجتهد</w:t>
      </w:r>
      <w:r w:rsidR="00DF08BB">
        <w:rPr>
          <w:rStyle w:val="Char0"/>
          <w:rtl/>
        </w:rPr>
        <w:t>ی</w:t>
      </w:r>
      <w:r w:rsidR="009136D0" w:rsidRPr="00C64670">
        <w:rPr>
          <w:rStyle w:val="Char0"/>
          <w:rtl/>
        </w:rPr>
        <w:t xml:space="preserve"> د</w:t>
      </w:r>
      <w:r w:rsidR="00DF08BB">
        <w:rPr>
          <w:rStyle w:val="Char0"/>
          <w:rtl/>
        </w:rPr>
        <w:t>ی</w:t>
      </w:r>
      <w:r w:rsidR="009136D0" w:rsidRPr="00C64670">
        <w:rPr>
          <w:rStyle w:val="Char0"/>
          <w:rtl/>
        </w:rPr>
        <w:t xml:space="preserve">گر </w:t>
      </w:r>
      <w:r w:rsidRPr="00C64670">
        <w:rPr>
          <w:rStyle w:val="Char0"/>
          <w:rtl/>
        </w:rPr>
        <w:t>واجب ن</w:t>
      </w:r>
      <w:r w:rsidR="00DF08BB">
        <w:rPr>
          <w:rStyle w:val="Char0"/>
          <w:rtl/>
        </w:rPr>
        <w:t>ی</w:t>
      </w:r>
      <w:r w:rsidRPr="00C64670">
        <w:rPr>
          <w:rStyle w:val="Char0"/>
          <w:rtl/>
        </w:rPr>
        <w:t xml:space="preserve">ست؛ </w:t>
      </w:r>
      <w:r w:rsidR="00953297" w:rsidRPr="00C64670">
        <w:rPr>
          <w:rStyle w:val="Char0"/>
          <w:rFonts w:hint="cs"/>
          <w:rtl/>
        </w:rPr>
        <w:t>چراکه</w:t>
      </w:r>
      <w:r w:rsidRPr="00C64670">
        <w:rPr>
          <w:rStyle w:val="Char0"/>
          <w:rtl/>
        </w:rPr>
        <w:t xml:space="preserve"> اگر مراد از </w:t>
      </w:r>
      <w:r w:rsidRPr="000C1786">
        <w:rPr>
          <w:rStyle w:val="Char1"/>
          <w:rtl/>
        </w:rPr>
        <w:t>«</w:t>
      </w:r>
      <w:r w:rsidR="00953297" w:rsidRPr="000C1786">
        <w:rPr>
          <w:rStyle w:val="Char1"/>
          <w:rFonts w:hint="cs"/>
          <w:rtl/>
        </w:rPr>
        <w:t>أُولِي</w:t>
      </w:r>
      <w:r w:rsidR="00953297" w:rsidRPr="000C1786">
        <w:rPr>
          <w:rStyle w:val="Char1"/>
          <w:rtl/>
        </w:rPr>
        <w:t xml:space="preserve"> </w:t>
      </w:r>
      <w:r w:rsidR="00953297" w:rsidRPr="000C1786">
        <w:rPr>
          <w:rStyle w:val="Char1"/>
          <w:rFonts w:hint="cs"/>
          <w:rtl/>
        </w:rPr>
        <w:t>الْأَمْرِ</w:t>
      </w:r>
      <w:r w:rsidRPr="000C1786">
        <w:rPr>
          <w:rStyle w:val="Char1"/>
          <w:rtl/>
        </w:rPr>
        <w:t>»</w:t>
      </w:r>
      <w:r w:rsidRPr="00C64670">
        <w:rPr>
          <w:rStyle w:val="Char0"/>
          <w:rtl/>
        </w:rPr>
        <w:t xml:space="preserve"> حام</w:t>
      </w:r>
      <w:r w:rsidR="00DF08BB">
        <w:rPr>
          <w:rStyle w:val="Char0"/>
          <w:rtl/>
        </w:rPr>
        <w:t>ک</w:t>
      </w:r>
      <w:r w:rsidRPr="00C64670">
        <w:rPr>
          <w:rStyle w:val="Char0"/>
          <w:rtl/>
        </w:rPr>
        <w:t>ان د</w:t>
      </w:r>
      <w:r w:rsidR="00DF08BB">
        <w:rPr>
          <w:rStyle w:val="Char0"/>
          <w:rtl/>
        </w:rPr>
        <w:t>ی</w:t>
      </w:r>
      <w:r w:rsidRPr="00C64670">
        <w:rPr>
          <w:rStyle w:val="Char0"/>
          <w:rtl/>
        </w:rPr>
        <w:t>ن</w:t>
      </w:r>
      <w:r w:rsidR="00DF08BB">
        <w:rPr>
          <w:rStyle w:val="Char0"/>
          <w:rtl/>
        </w:rPr>
        <w:t>ی</w:t>
      </w:r>
      <w:r w:rsidRPr="00C64670">
        <w:rPr>
          <w:rStyle w:val="Char0"/>
          <w:rtl/>
        </w:rPr>
        <w:t xml:space="preserve"> باشد،</w:t>
      </w:r>
      <w:r w:rsidR="00AC2D37" w:rsidRPr="00C64670">
        <w:rPr>
          <w:rStyle w:val="Char0"/>
          <w:rtl/>
        </w:rPr>
        <w:t xml:space="preserve"> </w:t>
      </w:r>
      <w:r w:rsidRPr="00C64670">
        <w:rPr>
          <w:rStyle w:val="Char0"/>
          <w:rtl/>
        </w:rPr>
        <w:t>اطاعت از آنان و ز</w:t>
      </w:r>
      <w:r w:rsidR="00DF08BB">
        <w:rPr>
          <w:rStyle w:val="Char0"/>
          <w:rtl/>
        </w:rPr>
        <w:t>ی</w:t>
      </w:r>
      <w:r w:rsidRPr="00C64670">
        <w:rPr>
          <w:rStyle w:val="Char0"/>
          <w:rtl/>
        </w:rPr>
        <w:t xml:space="preserve">ردستان </w:t>
      </w:r>
      <w:r w:rsidR="00953297" w:rsidRPr="00C64670">
        <w:rPr>
          <w:rStyle w:val="Char0"/>
          <w:rFonts w:hint="cs"/>
          <w:rtl/>
        </w:rPr>
        <w:t xml:space="preserve">آنان </w:t>
      </w:r>
      <w:r w:rsidRPr="00C64670">
        <w:rPr>
          <w:rStyle w:val="Char0"/>
          <w:rtl/>
        </w:rPr>
        <w:t>واجب است و اگر مراد از آن، علما باشد، اطاعت از علما بر عوام واجب است</w:t>
      </w:r>
      <w:r w:rsidR="009136D0" w:rsidRPr="00C64670">
        <w:rPr>
          <w:rStyle w:val="Char0"/>
          <w:rFonts w:hint="cs"/>
          <w:rtl/>
        </w:rPr>
        <w:t>،</w:t>
      </w:r>
      <w:r w:rsidRPr="00C64670">
        <w:rPr>
          <w:rStyle w:val="Char0"/>
          <w:rtl/>
        </w:rPr>
        <w:t xml:space="preserve"> نه بر علما. از طرف د</w:t>
      </w:r>
      <w:r w:rsidR="00DF08BB">
        <w:rPr>
          <w:rStyle w:val="Char0"/>
          <w:rtl/>
        </w:rPr>
        <w:t>ی</w:t>
      </w:r>
      <w:r w:rsidRPr="00C64670">
        <w:rPr>
          <w:rStyle w:val="Char0"/>
          <w:rtl/>
        </w:rPr>
        <w:t>گر</w:t>
      </w:r>
      <w:r w:rsidR="009136D0" w:rsidRPr="00C64670">
        <w:rPr>
          <w:rStyle w:val="Char0"/>
          <w:rFonts w:hint="cs"/>
          <w:rtl/>
        </w:rPr>
        <w:t>،</w:t>
      </w:r>
      <w:r w:rsidRPr="00C64670">
        <w:rPr>
          <w:rStyle w:val="Char0"/>
          <w:rtl/>
        </w:rPr>
        <w:t xml:space="preserve"> عمومات قو</w:t>
      </w:r>
      <w:r w:rsidR="00DF08BB">
        <w:rPr>
          <w:rStyle w:val="Char0"/>
          <w:rtl/>
        </w:rPr>
        <w:t>ی</w:t>
      </w:r>
      <w:r w:rsidRPr="00C64670">
        <w:rPr>
          <w:rStyle w:val="Char0"/>
          <w:rtl/>
        </w:rPr>
        <w:t>‌تر</w:t>
      </w:r>
      <w:r w:rsidR="00DF08BB">
        <w:rPr>
          <w:rStyle w:val="Char0"/>
          <w:rtl/>
        </w:rPr>
        <w:t>ی</w:t>
      </w:r>
      <w:r w:rsidRPr="00C64670">
        <w:rPr>
          <w:rStyle w:val="Char0"/>
          <w:rtl/>
        </w:rPr>
        <w:t xml:space="preserve"> با عمومات ا</w:t>
      </w:r>
      <w:r w:rsidR="00DF08BB">
        <w:rPr>
          <w:rStyle w:val="Char0"/>
          <w:rtl/>
        </w:rPr>
        <w:t>ی</w:t>
      </w:r>
      <w:r w:rsidRPr="00C64670">
        <w:rPr>
          <w:rStyle w:val="Char0"/>
          <w:rtl/>
        </w:rPr>
        <w:t>ن آ</w:t>
      </w:r>
      <w:r w:rsidR="00DF08BB">
        <w:rPr>
          <w:rStyle w:val="Char0"/>
          <w:rtl/>
        </w:rPr>
        <w:t>ی</w:t>
      </w:r>
      <w:r w:rsidRPr="00C64670">
        <w:rPr>
          <w:rStyle w:val="Char0"/>
          <w:rtl/>
        </w:rPr>
        <w:t>ات در تعارض است و نظر ما را تأ</w:t>
      </w:r>
      <w:r w:rsidR="00DF08BB">
        <w:rPr>
          <w:rStyle w:val="Char0"/>
          <w:rtl/>
        </w:rPr>
        <w:t>یی</w:t>
      </w:r>
      <w:r w:rsidRPr="00C64670">
        <w:rPr>
          <w:rStyle w:val="Char0"/>
          <w:rtl/>
        </w:rPr>
        <w:t>د و اثبات</w:t>
      </w:r>
      <w:r w:rsidR="00AD12CB" w:rsidRPr="00C64670">
        <w:rPr>
          <w:rStyle w:val="Char0"/>
          <w:rtl/>
        </w:rPr>
        <w:t xml:space="preserve"> م</w:t>
      </w:r>
      <w:r w:rsidR="00DF08BB">
        <w:rPr>
          <w:rStyle w:val="Char0"/>
          <w:rtl/>
        </w:rPr>
        <w:t>ی</w:t>
      </w:r>
      <w:r w:rsidR="00AD12CB" w:rsidRPr="00C64670">
        <w:rPr>
          <w:rStyle w:val="Char0"/>
          <w:rtl/>
        </w:rPr>
        <w:t>‌</w:t>
      </w:r>
      <w:r w:rsidR="00DF08BB">
        <w:rPr>
          <w:rStyle w:val="Char0"/>
          <w:rtl/>
        </w:rPr>
        <w:t>ک</w:t>
      </w:r>
      <w:r w:rsidRPr="00C64670">
        <w:rPr>
          <w:rStyle w:val="Char0"/>
          <w:rtl/>
        </w:rPr>
        <w:t>ند؛ مانند ا</w:t>
      </w:r>
      <w:r w:rsidR="00DF08BB">
        <w:rPr>
          <w:rStyle w:val="Char0"/>
          <w:rtl/>
        </w:rPr>
        <w:t>ی</w:t>
      </w:r>
      <w:r w:rsidRPr="00C64670">
        <w:rPr>
          <w:rStyle w:val="Char0"/>
          <w:rtl/>
        </w:rPr>
        <w:t>ن آ</w:t>
      </w:r>
      <w:r w:rsidR="00DF08BB">
        <w:rPr>
          <w:rStyle w:val="Char0"/>
          <w:rtl/>
        </w:rPr>
        <w:t>ی</w:t>
      </w:r>
      <w:r w:rsidRPr="00C64670">
        <w:rPr>
          <w:rStyle w:val="Char0"/>
          <w:rtl/>
        </w:rPr>
        <w:t>ات:</w:t>
      </w:r>
      <w:r w:rsidR="000C1786">
        <w:rPr>
          <w:rStyle w:val="Char0"/>
          <w:rFonts w:hint="cs"/>
          <w:rtl/>
        </w:rPr>
        <w:t xml:space="preserve"> </w:t>
      </w:r>
      <w:r w:rsidR="000C1786">
        <w:rPr>
          <w:rStyle w:val="Char0"/>
          <w:rFonts w:cs="Traditional Arabic"/>
          <w:color w:val="000000"/>
          <w:shd w:val="clear" w:color="auto" w:fill="FFFFFF"/>
          <w:rtl/>
        </w:rPr>
        <w:t>﴿</w:t>
      </w:r>
      <w:r w:rsidR="000C1786" w:rsidRPr="00932399">
        <w:rPr>
          <w:rStyle w:val="Char4"/>
          <w:rtl/>
        </w:rPr>
        <w:t>فَ</w:t>
      </w:r>
      <w:r w:rsidR="000C1786" w:rsidRPr="00932399">
        <w:rPr>
          <w:rStyle w:val="Char4"/>
          <w:rFonts w:hint="cs"/>
          <w:rtl/>
        </w:rPr>
        <w:t>ٱ</w:t>
      </w:r>
      <w:r w:rsidR="000C1786" w:rsidRPr="00932399">
        <w:rPr>
          <w:rStyle w:val="Char4"/>
          <w:rFonts w:hint="eastAsia"/>
          <w:rtl/>
        </w:rPr>
        <w:t>عۡتَبِرُواْ</w:t>
      </w:r>
      <w:r w:rsidR="000C1786" w:rsidRPr="00932399">
        <w:rPr>
          <w:rStyle w:val="Char4"/>
          <w:rtl/>
        </w:rPr>
        <w:t xml:space="preserve"> يَٰٓأُوْلِي </w:t>
      </w:r>
      <w:r w:rsidR="000C1786" w:rsidRPr="00932399">
        <w:rPr>
          <w:rStyle w:val="Char4"/>
          <w:rFonts w:hint="cs"/>
          <w:rtl/>
        </w:rPr>
        <w:t>ٱ</w:t>
      </w:r>
      <w:r w:rsidR="000C1786" w:rsidRPr="00932399">
        <w:rPr>
          <w:rStyle w:val="Char4"/>
          <w:rFonts w:hint="eastAsia"/>
          <w:rtl/>
        </w:rPr>
        <w:t>لۡأَبۡصَٰرِ</w:t>
      </w:r>
      <w:r w:rsidR="000C1786" w:rsidRPr="00932399">
        <w:rPr>
          <w:rStyle w:val="Char4"/>
          <w:rtl/>
        </w:rPr>
        <w:t>٢</w:t>
      </w:r>
      <w:r w:rsidR="000C1786">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407"/>
      </w:r>
      <w:r w:rsidRPr="006933B2">
        <w:rPr>
          <w:rStyle w:val="FootnoteReference"/>
          <w:rFonts w:cs="IRNazli"/>
          <w:sz w:val="32"/>
          <w:rtl/>
        </w:rPr>
        <w:t>)</w:t>
      </w:r>
      <w:r w:rsidR="00C31301" w:rsidRPr="00C64670">
        <w:rPr>
          <w:rStyle w:val="Char0"/>
          <w:rFonts w:hint="cs"/>
          <w:rtl/>
        </w:rPr>
        <w:t xml:space="preserve"> </w:t>
      </w:r>
      <w:r w:rsidR="00C31301" w:rsidRPr="000C1786">
        <w:rPr>
          <w:rStyle w:val="Char9"/>
          <w:rFonts w:hint="cs"/>
          <w:rtl/>
        </w:rPr>
        <w:t>«</w:t>
      </w:r>
      <w:r w:rsidR="00242DA4" w:rsidRPr="000C1786">
        <w:rPr>
          <w:rStyle w:val="Char9"/>
          <w:rtl/>
        </w:rPr>
        <w:t>ا</w:t>
      </w:r>
      <w:r w:rsidR="00DF08BB" w:rsidRPr="000C1786">
        <w:rPr>
          <w:rStyle w:val="Char9"/>
          <w:rtl/>
        </w:rPr>
        <w:t>ی</w:t>
      </w:r>
      <w:r w:rsidR="00242DA4" w:rsidRPr="000C1786">
        <w:rPr>
          <w:rStyle w:val="Char9"/>
          <w:rtl/>
        </w:rPr>
        <w:t xml:space="preserve"> خردمندان</w:t>
      </w:r>
      <w:r w:rsidR="00C31301" w:rsidRPr="000C1786">
        <w:rPr>
          <w:rStyle w:val="Char9"/>
          <w:rtl/>
        </w:rPr>
        <w:t>! درس عبرت بگ</w:t>
      </w:r>
      <w:r w:rsidR="00DF08BB" w:rsidRPr="000C1786">
        <w:rPr>
          <w:rStyle w:val="Char9"/>
          <w:rtl/>
        </w:rPr>
        <w:t>ی</w:t>
      </w:r>
      <w:r w:rsidR="00C31301" w:rsidRPr="000C1786">
        <w:rPr>
          <w:rStyle w:val="Char9"/>
          <w:rtl/>
        </w:rPr>
        <w:t>ر</w:t>
      </w:r>
      <w:r w:rsidR="00DF08BB" w:rsidRPr="000C1786">
        <w:rPr>
          <w:rStyle w:val="Char9"/>
          <w:rtl/>
        </w:rPr>
        <w:t>ی</w:t>
      </w:r>
      <w:r w:rsidR="00C31301" w:rsidRPr="000C1786">
        <w:rPr>
          <w:rStyle w:val="Char9"/>
          <w:rtl/>
        </w:rPr>
        <w:t>د</w:t>
      </w:r>
      <w:r w:rsidR="00C31301" w:rsidRPr="000C1786">
        <w:rPr>
          <w:rStyle w:val="Char9"/>
          <w:rFonts w:hint="cs"/>
          <w:rtl/>
        </w:rPr>
        <w:t>.»</w:t>
      </w:r>
      <w:r w:rsidR="009136D0" w:rsidRPr="00C64670">
        <w:rPr>
          <w:rStyle w:val="Char0"/>
          <w:rFonts w:hint="cs"/>
          <w:rtl/>
        </w:rPr>
        <w:t>؛</w:t>
      </w:r>
      <w:r w:rsidR="000C1786">
        <w:rPr>
          <w:rStyle w:val="Char0"/>
          <w:rFonts w:hint="cs"/>
          <w:rtl/>
        </w:rPr>
        <w:t xml:space="preserve"> </w:t>
      </w:r>
      <w:r w:rsidR="000C1786">
        <w:rPr>
          <w:rStyle w:val="Char0"/>
          <w:rFonts w:cs="Traditional Arabic"/>
          <w:color w:val="000000"/>
          <w:shd w:val="clear" w:color="auto" w:fill="FFFFFF"/>
          <w:rtl/>
        </w:rPr>
        <w:t>﴿</w:t>
      </w:r>
      <w:r w:rsidR="000C1786" w:rsidRPr="00932399">
        <w:rPr>
          <w:rStyle w:val="Char4"/>
          <w:rtl/>
        </w:rPr>
        <w:t xml:space="preserve">لَعَلِمَهُ </w:t>
      </w:r>
      <w:r w:rsidR="000C1786" w:rsidRPr="00932399">
        <w:rPr>
          <w:rStyle w:val="Char4"/>
          <w:rFonts w:hint="cs"/>
          <w:rtl/>
        </w:rPr>
        <w:t>ٱ</w:t>
      </w:r>
      <w:r w:rsidR="000C1786" w:rsidRPr="00932399">
        <w:rPr>
          <w:rStyle w:val="Char4"/>
          <w:rFonts w:hint="eastAsia"/>
          <w:rtl/>
        </w:rPr>
        <w:t>لَّذِينَ</w:t>
      </w:r>
      <w:r w:rsidR="000C1786" w:rsidRPr="00932399">
        <w:rPr>
          <w:rStyle w:val="Char4"/>
          <w:rtl/>
        </w:rPr>
        <w:t xml:space="preserve"> يَسۡتَنۢبِطُونَهُ</w:t>
      </w:r>
      <w:r w:rsidR="000C1786" w:rsidRPr="00932399">
        <w:rPr>
          <w:rStyle w:val="Char4"/>
          <w:rFonts w:hint="cs"/>
          <w:rtl/>
        </w:rPr>
        <w:t>ۥ</w:t>
      </w:r>
      <w:r w:rsidR="000C1786" w:rsidRPr="00932399">
        <w:rPr>
          <w:rStyle w:val="Char4"/>
          <w:rtl/>
        </w:rPr>
        <w:t xml:space="preserve"> مِنۡهُمۡۗ</w:t>
      </w:r>
      <w:r w:rsidR="000C1786">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408"/>
      </w:r>
      <w:r w:rsidRPr="006933B2">
        <w:rPr>
          <w:rStyle w:val="FootnoteReference"/>
          <w:rFonts w:cs="IRNazli"/>
          <w:sz w:val="32"/>
          <w:rtl/>
        </w:rPr>
        <w:t>)</w:t>
      </w:r>
      <w:r w:rsidR="00C31301" w:rsidRPr="002478C8">
        <w:rPr>
          <w:rFonts w:cs="B Badr" w:hint="cs"/>
          <w:sz w:val="32"/>
          <w:szCs w:val="32"/>
          <w:rtl/>
        </w:rPr>
        <w:t xml:space="preserve"> </w:t>
      </w:r>
      <w:r w:rsidR="00C31301" w:rsidRPr="000C1786">
        <w:rPr>
          <w:rStyle w:val="Char9"/>
          <w:rFonts w:hint="cs"/>
          <w:rtl/>
        </w:rPr>
        <w:t>«</w:t>
      </w:r>
      <w:r w:rsidR="00C31301" w:rsidRPr="000C1786">
        <w:rPr>
          <w:rStyle w:val="Char9"/>
          <w:rtl/>
        </w:rPr>
        <w:t xml:space="preserve">تنها </w:t>
      </w:r>
      <w:r w:rsidR="00DF08BB" w:rsidRPr="000C1786">
        <w:rPr>
          <w:rStyle w:val="Char9"/>
          <w:rtl/>
        </w:rPr>
        <w:t>ک</w:t>
      </w:r>
      <w:r w:rsidR="00C31301" w:rsidRPr="000C1786">
        <w:rPr>
          <w:rStyle w:val="Char9"/>
          <w:rtl/>
        </w:rPr>
        <w:t>سان</w:t>
      </w:r>
      <w:r w:rsidR="00DF08BB" w:rsidRPr="000C1786">
        <w:rPr>
          <w:rStyle w:val="Char9"/>
          <w:rtl/>
        </w:rPr>
        <w:t>ی</w:t>
      </w:r>
      <w:r w:rsidR="00C31301" w:rsidRPr="000C1786">
        <w:rPr>
          <w:rStyle w:val="Char9"/>
          <w:rtl/>
        </w:rPr>
        <w:t xml:space="preserve"> از ا</w:t>
      </w:r>
      <w:r w:rsidR="00DF08BB" w:rsidRPr="000C1786">
        <w:rPr>
          <w:rStyle w:val="Char9"/>
          <w:rtl/>
        </w:rPr>
        <w:t>ی</w:t>
      </w:r>
      <w:r w:rsidR="00C31301" w:rsidRPr="000C1786">
        <w:rPr>
          <w:rStyle w:val="Char9"/>
          <w:rtl/>
        </w:rPr>
        <w:t>ن خبر ا</w:t>
      </w:r>
      <w:r w:rsidR="00DF08BB" w:rsidRPr="000C1786">
        <w:rPr>
          <w:rStyle w:val="Char9"/>
          <w:rtl/>
        </w:rPr>
        <w:t>ی</w:t>
      </w:r>
      <w:r w:rsidR="00C31301" w:rsidRPr="000C1786">
        <w:rPr>
          <w:rStyle w:val="Char9"/>
          <w:rtl/>
        </w:rPr>
        <w:t>شان اطّلاع پ</w:t>
      </w:r>
      <w:r w:rsidR="00DF08BB" w:rsidRPr="000C1786">
        <w:rPr>
          <w:rStyle w:val="Char9"/>
          <w:rtl/>
        </w:rPr>
        <w:t>ی</w:t>
      </w:r>
      <w:r w:rsidR="00C31301" w:rsidRPr="000C1786">
        <w:rPr>
          <w:rStyle w:val="Char9"/>
          <w:rtl/>
        </w:rPr>
        <w:t>دا م</w:t>
      </w:r>
      <w:r w:rsidR="00DF08BB" w:rsidRPr="000C1786">
        <w:rPr>
          <w:rStyle w:val="Char9"/>
          <w:rtl/>
        </w:rPr>
        <w:t>ی</w:t>
      </w:r>
      <w:r w:rsidR="00C31301" w:rsidRPr="000C1786">
        <w:rPr>
          <w:rStyle w:val="Char9"/>
          <w:rtl/>
        </w:rPr>
        <w:t>‌</w:t>
      </w:r>
      <w:r w:rsidR="00DF08BB" w:rsidRPr="000C1786">
        <w:rPr>
          <w:rStyle w:val="Char9"/>
          <w:rtl/>
        </w:rPr>
        <w:t>ک</w:t>
      </w:r>
      <w:r w:rsidR="00C31301" w:rsidRPr="000C1786">
        <w:rPr>
          <w:rStyle w:val="Char9"/>
          <w:rtl/>
        </w:rPr>
        <w:t xml:space="preserve">نند </w:t>
      </w:r>
      <w:r w:rsidR="00DF08BB" w:rsidRPr="000C1786">
        <w:rPr>
          <w:rStyle w:val="Char9"/>
          <w:rtl/>
        </w:rPr>
        <w:t>ک</w:t>
      </w:r>
      <w:r w:rsidR="00C31301" w:rsidRPr="000C1786">
        <w:rPr>
          <w:rStyle w:val="Char9"/>
          <w:rtl/>
        </w:rPr>
        <w:t>ه اهل حلّ و عقدند و آنچه با</w:t>
      </w:r>
      <w:r w:rsidR="00DF08BB" w:rsidRPr="000C1786">
        <w:rPr>
          <w:rStyle w:val="Char9"/>
          <w:rtl/>
        </w:rPr>
        <w:t>ی</w:t>
      </w:r>
      <w:r w:rsidR="00C31301" w:rsidRPr="000C1786">
        <w:rPr>
          <w:rStyle w:val="Char9"/>
          <w:rtl/>
        </w:rPr>
        <w:t>ست از آن در</w:t>
      </w:r>
      <w:r w:rsidR="00DF08BB" w:rsidRPr="000C1786">
        <w:rPr>
          <w:rStyle w:val="Char9"/>
          <w:rtl/>
        </w:rPr>
        <w:t>ک</w:t>
      </w:r>
      <w:r w:rsidR="00C31301" w:rsidRPr="000C1786">
        <w:rPr>
          <w:rStyle w:val="Char9"/>
          <w:rtl/>
        </w:rPr>
        <w:t xml:space="preserve"> و فهم م</w:t>
      </w:r>
      <w:r w:rsidR="00DF08BB" w:rsidRPr="000C1786">
        <w:rPr>
          <w:rStyle w:val="Char9"/>
          <w:rtl/>
        </w:rPr>
        <w:t>ی</w:t>
      </w:r>
      <w:r w:rsidR="00C31301" w:rsidRPr="000C1786">
        <w:rPr>
          <w:rStyle w:val="Char9"/>
          <w:rtl/>
        </w:rPr>
        <w:t>‌نما</w:t>
      </w:r>
      <w:r w:rsidR="00DF08BB" w:rsidRPr="000C1786">
        <w:rPr>
          <w:rStyle w:val="Char9"/>
          <w:rtl/>
        </w:rPr>
        <w:t>ی</w:t>
      </w:r>
      <w:r w:rsidR="00C31301" w:rsidRPr="000C1786">
        <w:rPr>
          <w:rStyle w:val="Char9"/>
          <w:rtl/>
        </w:rPr>
        <w:t>ند</w:t>
      </w:r>
      <w:r w:rsidR="00C31301" w:rsidRPr="000C1786">
        <w:rPr>
          <w:rStyle w:val="Char9"/>
          <w:rFonts w:hint="cs"/>
          <w:rtl/>
        </w:rPr>
        <w:t>.»</w:t>
      </w:r>
      <w:r w:rsidR="009136D0" w:rsidRPr="000C1786">
        <w:rPr>
          <w:rStyle w:val="Char0"/>
          <w:rFonts w:hint="cs"/>
          <w:rtl/>
        </w:rPr>
        <w:t>؛</w:t>
      </w:r>
      <w:r w:rsidR="000C1786">
        <w:rPr>
          <w:rStyle w:val="Char0"/>
          <w:rFonts w:hint="cs"/>
          <w:rtl/>
        </w:rPr>
        <w:t xml:space="preserve"> </w:t>
      </w:r>
      <w:r w:rsidR="000C1786">
        <w:rPr>
          <w:rStyle w:val="Char0"/>
          <w:rFonts w:cs="Traditional Arabic"/>
          <w:color w:val="000000"/>
          <w:shd w:val="clear" w:color="auto" w:fill="FFFFFF"/>
          <w:rtl/>
        </w:rPr>
        <w:t>﴿</w:t>
      </w:r>
      <w:r w:rsidR="000C1786" w:rsidRPr="00932399">
        <w:rPr>
          <w:rStyle w:val="Char4"/>
          <w:rtl/>
        </w:rPr>
        <w:t xml:space="preserve">أَفَلَا يَتَدَبَّرُونَ </w:t>
      </w:r>
      <w:r w:rsidR="000C1786" w:rsidRPr="00932399">
        <w:rPr>
          <w:rStyle w:val="Char4"/>
          <w:rFonts w:hint="cs"/>
          <w:rtl/>
        </w:rPr>
        <w:t>ٱ</w:t>
      </w:r>
      <w:r w:rsidR="000C1786" w:rsidRPr="00932399">
        <w:rPr>
          <w:rStyle w:val="Char4"/>
          <w:rFonts w:hint="eastAsia"/>
          <w:rtl/>
        </w:rPr>
        <w:t>لۡقُرۡءَانَ</w:t>
      </w:r>
      <w:r w:rsidR="000C1786" w:rsidRPr="00932399">
        <w:rPr>
          <w:rStyle w:val="Char4"/>
          <w:rtl/>
        </w:rPr>
        <w:t xml:space="preserve"> أَمۡ عَلَىٰ قُلُوبٍ أَقۡفَالُهَآ٢٤</w:t>
      </w:r>
      <w:r w:rsidR="000C1786">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409"/>
      </w:r>
      <w:r w:rsidRPr="006933B2">
        <w:rPr>
          <w:rStyle w:val="FootnoteReference"/>
          <w:rFonts w:cs="IRNazli"/>
          <w:sz w:val="32"/>
          <w:rtl/>
        </w:rPr>
        <w:t>)</w:t>
      </w:r>
      <w:r w:rsidR="00C31301" w:rsidRPr="00C64670">
        <w:rPr>
          <w:rStyle w:val="Char0"/>
          <w:rFonts w:hint="cs"/>
          <w:rtl/>
        </w:rPr>
        <w:t xml:space="preserve"> </w:t>
      </w:r>
      <w:r w:rsidR="00C31301" w:rsidRPr="000C1786">
        <w:rPr>
          <w:rStyle w:val="Char9"/>
          <w:rFonts w:hint="cs"/>
          <w:rtl/>
        </w:rPr>
        <w:t>«</w:t>
      </w:r>
      <w:r w:rsidR="00C31301" w:rsidRPr="000C1786">
        <w:rPr>
          <w:rStyle w:val="Char9"/>
          <w:rtl/>
        </w:rPr>
        <w:t>‏آ</w:t>
      </w:r>
      <w:r w:rsidR="00DF08BB" w:rsidRPr="000C1786">
        <w:rPr>
          <w:rStyle w:val="Char9"/>
          <w:rtl/>
        </w:rPr>
        <w:t>ی</w:t>
      </w:r>
      <w:r w:rsidR="00C31301" w:rsidRPr="000C1786">
        <w:rPr>
          <w:rStyle w:val="Char9"/>
          <w:rtl/>
        </w:rPr>
        <w:t>ا دربار</w:t>
      </w:r>
      <w:r w:rsidR="00DF08BB" w:rsidRPr="000C1786">
        <w:rPr>
          <w:rStyle w:val="Char9"/>
          <w:rFonts w:hint="cs"/>
          <w:rtl/>
        </w:rPr>
        <w:t>ۀ</w:t>
      </w:r>
      <w:r w:rsidR="00C31301" w:rsidRPr="000C1786">
        <w:rPr>
          <w:rStyle w:val="Char9"/>
          <w:rtl/>
        </w:rPr>
        <w:t xml:space="preserve"> قرآن نم</w:t>
      </w:r>
      <w:r w:rsidR="00DF08BB" w:rsidRPr="000C1786">
        <w:rPr>
          <w:rStyle w:val="Char9"/>
          <w:rtl/>
        </w:rPr>
        <w:t>ی</w:t>
      </w:r>
      <w:r w:rsidR="00C31301" w:rsidRPr="000C1786">
        <w:rPr>
          <w:rStyle w:val="Char9"/>
          <w:rtl/>
        </w:rPr>
        <w:t>‌اند</w:t>
      </w:r>
      <w:r w:rsidR="00DF08BB" w:rsidRPr="000C1786">
        <w:rPr>
          <w:rStyle w:val="Char9"/>
          <w:rtl/>
        </w:rPr>
        <w:t>ی</w:t>
      </w:r>
      <w:r w:rsidR="00C31301" w:rsidRPr="000C1786">
        <w:rPr>
          <w:rStyle w:val="Char9"/>
          <w:rtl/>
        </w:rPr>
        <w:t>شند (و مطالب و ن</w:t>
      </w:r>
      <w:r w:rsidR="00DF08BB" w:rsidRPr="000C1786">
        <w:rPr>
          <w:rStyle w:val="Char9"/>
          <w:rtl/>
        </w:rPr>
        <w:t>ک</w:t>
      </w:r>
      <w:r w:rsidR="00C31301" w:rsidRPr="000C1786">
        <w:rPr>
          <w:rStyle w:val="Char9"/>
          <w:rtl/>
        </w:rPr>
        <w:t>ات آن را بررس</w:t>
      </w:r>
      <w:r w:rsidR="00DF08BB" w:rsidRPr="000C1786">
        <w:rPr>
          <w:rStyle w:val="Char9"/>
          <w:rtl/>
        </w:rPr>
        <w:t>ی</w:t>
      </w:r>
      <w:r w:rsidR="00C31301" w:rsidRPr="000C1786">
        <w:rPr>
          <w:rStyle w:val="Char9"/>
          <w:rtl/>
        </w:rPr>
        <w:t xml:space="preserve"> و وارس</w:t>
      </w:r>
      <w:r w:rsidR="00DF08BB" w:rsidRPr="000C1786">
        <w:rPr>
          <w:rStyle w:val="Char9"/>
          <w:rtl/>
        </w:rPr>
        <w:t>ی</w:t>
      </w:r>
      <w:r w:rsidR="00C31301" w:rsidRPr="000C1786">
        <w:rPr>
          <w:rStyle w:val="Char9"/>
          <w:rtl/>
        </w:rPr>
        <w:t xml:space="preserve"> نم</w:t>
      </w:r>
      <w:r w:rsidR="00DF08BB" w:rsidRPr="000C1786">
        <w:rPr>
          <w:rStyle w:val="Char9"/>
          <w:rtl/>
        </w:rPr>
        <w:t>ی</w:t>
      </w:r>
      <w:r w:rsidR="00C31301" w:rsidRPr="000C1786">
        <w:rPr>
          <w:rStyle w:val="Char9"/>
          <w:rtl/>
        </w:rPr>
        <w:t>‌</w:t>
      </w:r>
      <w:r w:rsidR="00DF08BB" w:rsidRPr="000C1786">
        <w:rPr>
          <w:rStyle w:val="Char9"/>
          <w:rtl/>
        </w:rPr>
        <w:t>ک</w:t>
      </w:r>
      <w:r w:rsidR="00C31301" w:rsidRPr="000C1786">
        <w:rPr>
          <w:rStyle w:val="Char9"/>
          <w:rtl/>
        </w:rPr>
        <w:t xml:space="preserve">نند ؟) </w:t>
      </w:r>
      <w:r w:rsidR="00DF08BB" w:rsidRPr="000C1786">
        <w:rPr>
          <w:rStyle w:val="Char9"/>
          <w:rtl/>
        </w:rPr>
        <w:t>ی</w:t>
      </w:r>
      <w:r w:rsidR="00C31301" w:rsidRPr="000C1786">
        <w:rPr>
          <w:rStyle w:val="Char9"/>
          <w:rtl/>
        </w:rPr>
        <w:t>ا ا</w:t>
      </w:r>
      <w:r w:rsidR="00DF08BB" w:rsidRPr="000C1786">
        <w:rPr>
          <w:rStyle w:val="Char9"/>
          <w:rtl/>
        </w:rPr>
        <w:t>ی</w:t>
      </w:r>
      <w:r w:rsidR="00C31301" w:rsidRPr="000C1786">
        <w:rPr>
          <w:rStyle w:val="Char9"/>
          <w:rtl/>
        </w:rPr>
        <w:t xml:space="preserve">ن </w:t>
      </w:r>
      <w:r w:rsidR="00DF08BB" w:rsidRPr="000C1786">
        <w:rPr>
          <w:rStyle w:val="Char9"/>
          <w:rtl/>
        </w:rPr>
        <w:t>ک</w:t>
      </w:r>
      <w:r w:rsidR="00C31301" w:rsidRPr="000C1786">
        <w:rPr>
          <w:rStyle w:val="Char9"/>
          <w:rtl/>
        </w:rPr>
        <w:t>ه بر</w:t>
      </w:r>
      <w:r w:rsidR="005E650C" w:rsidRPr="000C1786">
        <w:rPr>
          <w:rStyle w:val="Char9"/>
          <w:rtl/>
        </w:rPr>
        <w:t xml:space="preserve"> دل‌هائی</w:t>
      </w:r>
      <w:r w:rsidR="00C869E7">
        <w:rPr>
          <w:rStyle w:val="Char9"/>
          <w:rtl/>
        </w:rPr>
        <w:t xml:space="preserve"> قفل‌های </w:t>
      </w:r>
      <w:r w:rsidR="00C31301" w:rsidRPr="000C1786">
        <w:rPr>
          <w:rStyle w:val="Char9"/>
          <w:rtl/>
        </w:rPr>
        <w:t>و</w:t>
      </w:r>
      <w:r w:rsidR="00DF08BB" w:rsidRPr="000C1786">
        <w:rPr>
          <w:rStyle w:val="Char9"/>
          <w:rtl/>
        </w:rPr>
        <w:t>ی</w:t>
      </w:r>
      <w:r w:rsidR="00C31301" w:rsidRPr="000C1786">
        <w:rPr>
          <w:rStyle w:val="Char9"/>
          <w:rtl/>
        </w:rPr>
        <w:t>ژه‌ا</w:t>
      </w:r>
      <w:r w:rsidR="00DF08BB" w:rsidRPr="000C1786">
        <w:rPr>
          <w:rStyle w:val="Char9"/>
          <w:rtl/>
        </w:rPr>
        <w:t>ی</w:t>
      </w:r>
      <w:r w:rsidR="000C1786">
        <w:rPr>
          <w:rStyle w:val="Char9"/>
          <w:rtl/>
        </w:rPr>
        <w:t xml:space="preserve"> زده‌اند</w:t>
      </w:r>
      <w:r w:rsidR="00C31301" w:rsidRPr="000C1786">
        <w:rPr>
          <w:rStyle w:val="Char9"/>
          <w:rtl/>
        </w:rPr>
        <w:t>؟</w:t>
      </w:r>
      <w:r w:rsidR="000C1786" w:rsidRPr="000C1786">
        <w:rPr>
          <w:rStyle w:val="Char9"/>
          <w:rFonts w:hint="cs"/>
          <w:rtl/>
        </w:rPr>
        <w:t>»</w:t>
      </w:r>
      <w:r w:rsidR="009136D0" w:rsidRPr="00C64670">
        <w:rPr>
          <w:rStyle w:val="Char0"/>
          <w:rFonts w:hint="cs"/>
          <w:rtl/>
        </w:rPr>
        <w:t>؛</w:t>
      </w:r>
      <w:r w:rsidR="000C1786">
        <w:rPr>
          <w:rStyle w:val="Char0"/>
          <w:rFonts w:hint="cs"/>
          <w:rtl/>
        </w:rPr>
        <w:t xml:space="preserve"> </w:t>
      </w:r>
      <w:r w:rsidR="000C1786">
        <w:rPr>
          <w:rStyle w:val="Char0"/>
          <w:rFonts w:cs="Traditional Arabic"/>
          <w:color w:val="000000"/>
          <w:shd w:val="clear" w:color="auto" w:fill="FFFFFF"/>
          <w:rtl/>
        </w:rPr>
        <w:t>﴿</w:t>
      </w:r>
      <w:r w:rsidR="000C1786" w:rsidRPr="00932399">
        <w:rPr>
          <w:rStyle w:val="Char4"/>
          <w:rtl/>
        </w:rPr>
        <w:t xml:space="preserve">وَمَا </w:t>
      </w:r>
      <w:r w:rsidR="000C1786" w:rsidRPr="00932399">
        <w:rPr>
          <w:rStyle w:val="Char4"/>
          <w:rFonts w:hint="cs"/>
          <w:rtl/>
        </w:rPr>
        <w:t>ٱ</w:t>
      </w:r>
      <w:r w:rsidR="000C1786" w:rsidRPr="00932399">
        <w:rPr>
          <w:rStyle w:val="Char4"/>
          <w:rFonts w:hint="eastAsia"/>
          <w:rtl/>
        </w:rPr>
        <w:t>خۡتَلَفۡتُمۡ</w:t>
      </w:r>
      <w:r w:rsidR="000C1786" w:rsidRPr="00932399">
        <w:rPr>
          <w:rStyle w:val="Char4"/>
          <w:rtl/>
        </w:rPr>
        <w:t xml:space="preserve"> فِيهِ مِن شَيۡءٖ فَحُكۡمُهُ</w:t>
      </w:r>
      <w:r w:rsidR="000C1786" w:rsidRPr="00932399">
        <w:rPr>
          <w:rStyle w:val="Char4"/>
          <w:rFonts w:hint="cs"/>
          <w:rtl/>
        </w:rPr>
        <w:t>ۥٓ</w:t>
      </w:r>
      <w:r w:rsidR="000C1786" w:rsidRPr="00932399">
        <w:rPr>
          <w:rStyle w:val="Char4"/>
          <w:rtl/>
        </w:rPr>
        <w:t xml:space="preserve"> إِلَى </w:t>
      </w:r>
      <w:r w:rsidR="000C1786" w:rsidRPr="00932399">
        <w:rPr>
          <w:rStyle w:val="Char4"/>
          <w:rFonts w:hint="cs"/>
          <w:rtl/>
        </w:rPr>
        <w:t>ٱ</w:t>
      </w:r>
      <w:r w:rsidR="000C1786" w:rsidRPr="00932399">
        <w:rPr>
          <w:rStyle w:val="Char4"/>
          <w:rFonts w:hint="eastAsia"/>
          <w:rtl/>
        </w:rPr>
        <w:t>للَّهِۚ</w:t>
      </w:r>
      <w:r w:rsidR="000C1786">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410"/>
      </w:r>
      <w:r w:rsidRPr="006933B2">
        <w:rPr>
          <w:rStyle w:val="FootnoteReference"/>
          <w:rFonts w:cs="IRNazli"/>
          <w:sz w:val="32"/>
          <w:rtl/>
        </w:rPr>
        <w:t>)</w:t>
      </w:r>
      <w:r w:rsidR="00C31301" w:rsidRPr="00C64670">
        <w:rPr>
          <w:rStyle w:val="Char0"/>
          <w:rFonts w:hint="cs"/>
          <w:rtl/>
        </w:rPr>
        <w:t xml:space="preserve"> </w:t>
      </w:r>
      <w:r w:rsidR="00C31301" w:rsidRPr="00E62C9C">
        <w:rPr>
          <w:rStyle w:val="Char9"/>
          <w:rFonts w:hint="cs"/>
          <w:rtl/>
        </w:rPr>
        <w:t>«</w:t>
      </w:r>
      <w:r w:rsidR="00C31301" w:rsidRPr="00E62C9C">
        <w:rPr>
          <w:rStyle w:val="Char9"/>
          <w:rtl/>
        </w:rPr>
        <w:t>در هر چ</w:t>
      </w:r>
      <w:r w:rsidR="00DF08BB" w:rsidRPr="00E62C9C">
        <w:rPr>
          <w:rStyle w:val="Char9"/>
          <w:rtl/>
        </w:rPr>
        <w:t>ی</w:t>
      </w:r>
      <w:r w:rsidR="00C31301" w:rsidRPr="00E62C9C">
        <w:rPr>
          <w:rStyle w:val="Char9"/>
          <w:rtl/>
        </w:rPr>
        <w:t>ز</w:t>
      </w:r>
      <w:r w:rsidR="00DF08BB" w:rsidRPr="00E62C9C">
        <w:rPr>
          <w:rStyle w:val="Char9"/>
          <w:rtl/>
        </w:rPr>
        <w:t>ی</w:t>
      </w:r>
      <w:r w:rsidR="00C31301" w:rsidRPr="00E62C9C">
        <w:rPr>
          <w:rStyle w:val="Char9"/>
          <w:rtl/>
        </w:rPr>
        <w:t xml:space="preserve"> </w:t>
      </w:r>
      <w:r w:rsidR="00DF08BB" w:rsidRPr="00E62C9C">
        <w:rPr>
          <w:rStyle w:val="Char9"/>
          <w:rtl/>
        </w:rPr>
        <w:t>ک</w:t>
      </w:r>
      <w:r w:rsidR="00C31301" w:rsidRPr="00E62C9C">
        <w:rPr>
          <w:rStyle w:val="Char9"/>
          <w:rtl/>
        </w:rPr>
        <w:t>ه اختلاف داشته باش</w:t>
      </w:r>
      <w:r w:rsidR="00DF08BB" w:rsidRPr="00E62C9C">
        <w:rPr>
          <w:rStyle w:val="Char9"/>
          <w:rtl/>
        </w:rPr>
        <w:t>ی</w:t>
      </w:r>
      <w:r w:rsidR="00C31301" w:rsidRPr="00E62C9C">
        <w:rPr>
          <w:rStyle w:val="Char9"/>
          <w:rtl/>
        </w:rPr>
        <w:t>د</w:t>
      </w:r>
      <w:r w:rsidR="006663C7">
        <w:rPr>
          <w:rStyle w:val="Char9"/>
          <w:rtl/>
        </w:rPr>
        <w:t xml:space="preserve">، </w:t>
      </w:r>
      <w:r w:rsidR="00C31301" w:rsidRPr="00E62C9C">
        <w:rPr>
          <w:rStyle w:val="Char9"/>
          <w:rtl/>
        </w:rPr>
        <w:t>داور</w:t>
      </w:r>
      <w:r w:rsidR="00DF08BB" w:rsidRPr="00E62C9C">
        <w:rPr>
          <w:rStyle w:val="Char9"/>
          <w:rtl/>
        </w:rPr>
        <w:t>ی</w:t>
      </w:r>
      <w:r w:rsidR="00C31301" w:rsidRPr="00E62C9C">
        <w:rPr>
          <w:rStyle w:val="Char9"/>
          <w:rtl/>
        </w:rPr>
        <w:t xml:space="preserve"> آن به خدا واگذار م</w:t>
      </w:r>
      <w:r w:rsidR="00DF08BB" w:rsidRPr="00E62C9C">
        <w:rPr>
          <w:rStyle w:val="Char9"/>
          <w:rtl/>
        </w:rPr>
        <w:t>ی</w:t>
      </w:r>
      <w:r w:rsidR="00C31301" w:rsidRPr="00E62C9C">
        <w:rPr>
          <w:rStyle w:val="Char9"/>
          <w:rtl/>
        </w:rPr>
        <w:t>‌گردد</w:t>
      </w:r>
      <w:r w:rsidR="00C31301" w:rsidRPr="00E62C9C">
        <w:rPr>
          <w:rStyle w:val="Char9"/>
          <w:rFonts w:hint="cs"/>
          <w:rtl/>
        </w:rPr>
        <w:t>.»</w:t>
      </w:r>
      <w:r w:rsidR="00C31301" w:rsidRPr="00C64670">
        <w:rPr>
          <w:rStyle w:val="Char0"/>
          <w:rFonts w:hint="cs"/>
          <w:rtl/>
        </w:rPr>
        <w:t xml:space="preserve"> </w:t>
      </w:r>
      <w:r w:rsidRPr="00C64670">
        <w:rPr>
          <w:rStyle w:val="Char0"/>
          <w:rtl/>
        </w:rPr>
        <w:t>و</w:t>
      </w:r>
      <w:r w:rsidR="00E62C9C">
        <w:rPr>
          <w:rStyle w:val="Char0"/>
          <w:rFonts w:hint="cs"/>
          <w:rtl/>
        </w:rPr>
        <w:t xml:space="preserve"> </w:t>
      </w:r>
      <w:r w:rsidR="00E62C9C">
        <w:rPr>
          <w:rStyle w:val="Char0"/>
          <w:rFonts w:cs="Traditional Arabic"/>
          <w:color w:val="000000"/>
          <w:shd w:val="clear" w:color="auto" w:fill="FFFFFF"/>
          <w:rtl/>
        </w:rPr>
        <w:t>﴿</w:t>
      </w:r>
      <w:r w:rsidR="00E62C9C" w:rsidRPr="00932399">
        <w:rPr>
          <w:rStyle w:val="Char4"/>
          <w:rtl/>
        </w:rPr>
        <w:t xml:space="preserve">فَإِن تَنَٰزَعۡتُمۡ فِي شَيۡءٖ فَرُدُّوهُ إِلَى </w:t>
      </w:r>
      <w:r w:rsidR="00E62C9C" w:rsidRPr="00932399">
        <w:rPr>
          <w:rStyle w:val="Char4"/>
          <w:rFonts w:hint="cs"/>
          <w:rtl/>
        </w:rPr>
        <w:t>ٱ</w:t>
      </w:r>
      <w:r w:rsidR="00E62C9C" w:rsidRPr="00932399">
        <w:rPr>
          <w:rStyle w:val="Char4"/>
          <w:rFonts w:hint="eastAsia"/>
          <w:rtl/>
        </w:rPr>
        <w:t>للَّهِ</w:t>
      </w:r>
      <w:r w:rsidR="00E62C9C" w:rsidRPr="00932399">
        <w:rPr>
          <w:rStyle w:val="Char4"/>
          <w:rtl/>
        </w:rPr>
        <w:t xml:space="preserve"> وَ</w:t>
      </w:r>
      <w:r w:rsidR="00E62C9C" w:rsidRPr="00932399">
        <w:rPr>
          <w:rStyle w:val="Char4"/>
          <w:rFonts w:hint="cs"/>
          <w:rtl/>
        </w:rPr>
        <w:t>ٱ</w:t>
      </w:r>
      <w:r w:rsidR="00E62C9C" w:rsidRPr="00932399">
        <w:rPr>
          <w:rStyle w:val="Char4"/>
          <w:rFonts w:hint="eastAsia"/>
          <w:rtl/>
        </w:rPr>
        <w:t>لرَّسُولِ</w:t>
      </w:r>
      <w:r w:rsidR="00E62C9C">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411"/>
      </w:r>
      <w:r w:rsidRPr="006933B2">
        <w:rPr>
          <w:rStyle w:val="FootnoteReference"/>
          <w:rFonts w:cs="IRNazli"/>
          <w:sz w:val="32"/>
          <w:rtl/>
        </w:rPr>
        <w:t>)</w:t>
      </w:r>
      <w:r w:rsidRPr="00C64670">
        <w:rPr>
          <w:rStyle w:val="Char0"/>
          <w:rtl/>
        </w:rPr>
        <w:t xml:space="preserve"> </w:t>
      </w:r>
      <w:r w:rsidR="00C31301" w:rsidRPr="00E62C9C">
        <w:rPr>
          <w:rStyle w:val="Char9"/>
          <w:rFonts w:hint="cs"/>
          <w:rtl/>
        </w:rPr>
        <w:t>«</w:t>
      </w:r>
      <w:r w:rsidR="00C31301" w:rsidRPr="00E62C9C">
        <w:rPr>
          <w:rStyle w:val="Char9"/>
          <w:rtl/>
        </w:rPr>
        <w:t>و اگر در چ</w:t>
      </w:r>
      <w:r w:rsidR="00DF08BB" w:rsidRPr="00E62C9C">
        <w:rPr>
          <w:rStyle w:val="Char9"/>
          <w:rtl/>
        </w:rPr>
        <w:t>ی</w:t>
      </w:r>
      <w:r w:rsidR="00C31301" w:rsidRPr="00E62C9C">
        <w:rPr>
          <w:rStyle w:val="Char9"/>
          <w:rtl/>
        </w:rPr>
        <w:t>ز</w:t>
      </w:r>
      <w:r w:rsidR="00DF08BB" w:rsidRPr="00E62C9C">
        <w:rPr>
          <w:rStyle w:val="Char9"/>
          <w:rtl/>
        </w:rPr>
        <w:t>ی</w:t>
      </w:r>
      <w:r w:rsidR="00C31301" w:rsidRPr="00E62C9C">
        <w:rPr>
          <w:rStyle w:val="Char9"/>
          <w:rtl/>
        </w:rPr>
        <w:t xml:space="preserve"> اختلاف داشت</w:t>
      </w:r>
      <w:r w:rsidR="00DF08BB" w:rsidRPr="00E62C9C">
        <w:rPr>
          <w:rStyle w:val="Char9"/>
          <w:rtl/>
        </w:rPr>
        <w:t>ی</w:t>
      </w:r>
      <w:r w:rsidR="00C31301" w:rsidRPr="00E62C9C">
        <w:rPr>
          <w:rStyle w:val="Char9"/>
          <w:rtl/>
        </w:rPr>
        <w:t>د (و در امر</w:t>
      </w:r>
      <w:r w:rsidR="00DF08BB" w:rsidRPr="00E62C9C">
        <w:rPr>
          <w:rStyle w:val="Char9"/>
          <w:rtl/>
        </w:rPr>
        <w:t>ی</w:t>
      </w:r>
      <w:r w:rsidR="00C31301" w:rsidRPr="00E62C9C">
        <w:rPr>
          <w:rStyle w:val="Char9"/>
          <w:rtl/>
        </w:rPr>
        <w:t xml:space="preserve"> از امور </w:t>
      </w:r>
      <w:r w:rsidR="00DF08BB" w:rsidRPr="00E62C9C">
        <w:rPr>
          <w:rStyle w:val="Char9"/>
          <w:rtl/>
        </w:rPr>
        <w:t>ک</w:t>
      </w:r>
      <w:r w:rsidR="00C31301" w:rsidRPr="00E62C9C">
        <w:rPr>
          <w:rStyle w:val="Char9"/>
          <w:rtl/>
        </w:rPr>
        <w:t>شم</w:t>
      </w:r>
      <w:r w:rsidR="00DF08BB" w:rsidRPr="00E62C9C">
        <w:rPr>
          <w:rStyle w:val="Char9"/>
          <w:rtl/>
        </w:rPr>
        <w:t>ک</w:t>
      </w:r>
      <w:r w:rsidR="00C31301" w:rsidRPr="00E62C9C">
        <w:rPr>
          <w:rStyle w:val="Char9"/>
          <w:rtl/>
        </w:rPr>
        <w:t>ش پ</w:t>
      </w:r>
      <w:r w:rsidR="00DF08BB" w:rsidRPr="00E62C9C">
        <w:rPr>
          <w:rStyle w:val="Char9"/>
          <w:rtl/>
        </w:rPr>
        <w:t>ی</w:t>
      </w:r>
      <w:r w:rsidR="00C31301" w:rsidRPr="00E62C9C">
        <w:rPr>
          <w:rStyle w:val="Char9"/>
          <w:rtl/>
        </w:rPr>
        <w:t xml:space="preserve">دا </w:t>
      </w:r>
      <w:r w:rsidR="00DF08BB" w:rsidRPr="00E62C9C">
        <w:rPr>
          <w:rStyle w:val="Char9"/>
          <w:rtl/>
        </w:rPr>
        <w:t>ک</w:t>
      </w:r>
      <w:r w:rsidR="00C31301" w:rsidRPr="00E62C9C">
        <w:rPr>
          <w:rStyle w:val="Char9"/>
          <w:rtl/>
        </w:rPr>
        <w:t>رد</w:t>
      </w:r>
      <w:r w:rsidR="00DF08BB" w:rsidRPr="00E62C9C">
        <w:rPr>
          <w:rStyle w:val="Char9"/>
          <w:rtl/>
        </w:rPr>
        <w:t>ی</w:t>
      </w:r>
      <w:r w:rsidR="00C31301" w:rsidRPr="00E62C9C">
        <w:rPr>
          <w:rStyle w:val="Char9"/>
          <w:rtl/>
        </w:rPr>
        <w:t>د) آن را به خدا (با عرض</w:t>
      </w:r>
      <w:r w:rsidR="00DF08BB" w:rsidRPr="00E62C9C">
        <w:rPr>
          <w:rStyle w:val="Char9"/>
          <w:rFonts w:hint="cs"/>
          <w:rtl/>
        </w:rPr>
        <w:t>ۀ</w:t>
      </w:r>
      <w:r w:rsidR="00C31301" w:rsidRPr="00E62C9C">
        <w:rPr>
          <w:rStyle w:val="Char9"/>
          <w:rtl/>
        </w:rPr>
        <w:t xml:space="preserve"> به قرآن) و پ</w:t>
      </w:r>
      <w:r w:rsidR="00DF08BB" w:rsidRPr="00E62C9C">
        <w:rPr>
          <w:rStyle w:val="Char9"/>
          <w:rtl/>
        </w:rPr>
        <w:t>ی</w:t>
      </w:r>
      <w:r w:rsidR="00C31301" w:rsidRPr="00E62C9C">
        <w:rPr>
          <w:rStyle w:val="Char9"/>
          <w:rtl/>
        </w:rPr>
        <w:t>غمبر او (با رجوع به سنّت نبو</w:t>
      </w:r>
      <w:r w:rsidR="00DF08BB" w:rsidRPr="00E62C9C">
        <w:rPr>
          <w:rStyle w:val="Char9"/>
          <w:rtl/>
        </w:rPr>
        <w:t>ی</w:t>
      </w:r>
      <w:r w:rsidR="00C31301" w:rsidRPr="00E62C9C">
        <w:rPr>
          <w:rStyle w:val="Char9"/>
          <w:rtl/>
        </w:rPr>
        <w:t>) برگردان</w:t>
      </w:r>
      <w:r w:rsidR="00DF08BB" w:rsidRPr="00E62C9C">
        <w:rPr>
          <w:rStyle w:val="Char9"/>
          <w:rtl/>
        </w:rPr>
        <w:t>ی</w:t>
      </w:r>
      <w:r w:rsidR="00C31301" w:rsidRPr="00E62C9C">
        <w:rPr>
          <w:rStyle w:val="Char9"/>
          <w:rtl/>
        </w:rPr>
        <w:t>د</w:t>
      </w:r>
      <w:r w:rsidR="00C31301" w:rsidRPr="00E62C9C">
        <w:rPr>
          <w:rStyle w:val="Char9"/>
          <w:rFonts w:hint="cs"/>
          <w:rtl/>
        </w:rPr>
        <w:t>.»</w:t>
      </w:r>
      <w:r w:rsidR="00C31301" w:rsidRPr="00C64670">
        <w:rPr>
          <w:rStyle w:val="Char0"/>
          <w:rFonts w:hint="cs"/>
          <w:rtl/>
        </w:rPr>
        <w:t xml:space="preserve"> </w:t>
      </w:r>
      <w:r w:rsidRPr="00C64670">
        <w:rPr>
          <w:rStyle w:val="Char0"/>
          <w:rtl/>
        </w:rPr>
        <w:t>خداوند متعال در تمام</w:t>
      </w:r>
      <w:r w:rsidR="00DF08BB">
        <w:rPr>
          <w:rStyle w:val="Char0"/>
          <w:rtl/>
        </w:rPr>
        <w:t>ی</w:t>
      </w:r>
      <w:r w:rsidRPr="00C64670">
        <w:rPr>
          <w:rStyle w:val="Char0"/>
          <w:rtl/>
        </w:rPr>
        <w:t xml:space="preserve"> ا</w:t>
      </w:r>
      <w:r w:rsidR="00DF08BB">
        <w:rPr>
          <w:rStyle w:val="Char0"/>
          <w:rtl/>
        </w:rPr>
        <w:t>ی</w:t>
      </w:r>
      <w:r w:rsidRPr="00C64670">
        <w:rPr>
          <w:rStyle w:val="Char0"/>
          <w:rtl/>
        </w:rPr>
        <w:t>ن آ</w:t>
      </w:r>
      <w:r w:rsidR="00DF08BB">
        <w:rPr>
          <w:rStyle w:val="Char0"/>
          <w:rtl/>
        </w:rPr>
        <w:t>ی</w:t>
      </w:r>
      <w:r w:rsidRPr="00C64670">
        <w:rPr>
          <w:rStyle w:val="Char0"/>
          <w:rtl/>
        </w:rPr>
        <w:t xml:space="preserve">ات به تأمل و تدبر و استنباط و عبرت گرفتن امر نموده </w:t>
      </w:r>
      <w:r w:rsidR="00F31036" w:rsidRPr="00C64670">
        <w:rPr>
          <w:rStyle w:val="Char0"/>
          <w:rFonts w:hint="cs"/>
          <w:rtl/>
        </w:rPr>
        <w:t xml:space="preserve">است </w:t>
      </w:r>
      <w:r w:rsidR="00DF08BB">
        <w:rPr>
          <w:rStyle w:val="Char0"/>
          <w:rtl/>
        </w:rPr>
        <w:t>ک</w:t>
      </w:r>
      <w:r w:rsidRPr="00C64670">
        <w:rPr>
          <w:rStyle w:val="Char0"/>
          <w:rtl/>
        </w:rPr>
        <w:t>ه خطاب به عوام ن</w:t>
      </w:r>
      <w:r w:rsidR="00DF08BB">
        <w:rPr>
          <w:rStyle w:val="Char0"/>
          <w:rtl/>
        </w:rPr>
        <w:t>ی</w:t>
      </w:r>
      <w:r w:rsidRPr="00C64670">
        <w:rPr>
          <w:rStyle w:val="Char0"/>
          <w:rtl/>
        </w:rPr>
        <w:t>ست</w:t>
      </w:r>
      <w:r w:rsidR="00F31036" w:rsidRPr="00C64670">
        <w:rPr>
          <w:rStyle w:val="Char0"/>
          <w:rFonts w:hint="cs"/>
          <w:rtl/>
        </w:rPr>
        <w:t>؛</w:t>
      </w:r>
      <w:r w:rsidRPr="00C64670">
        <w:rPr>
          <w:rStyle w:val="Char0"/>
          <w:rtl/>
        </w:rPr>
        <w:t xml:space="preserve"> بل</w:t>
      </w:r>
      <w:r w:rsidR="00DF08BB">
        <w:rPr>
          <w:rStyle w:val="Char0"/>
          <w:rtl/>
        </w:rPr>
        <w:t>ک</w:t>
      </w:r>
      <w:r w:rsidRPr="00C64670">
        <w:rPr>
          <w:rStyle w:val="Char0"/>
          <w:rtl/>
        </w:rPr>
        <w:t>ه فقط خطاب به علماست و اگر از عالم</w:t>
      </w:r>
      <w:r w:rsidR="00DF08BB">
        <w:rPr>
          <w:rStyle w:val="Char0"/>
          <w:rtl/>
        </w:rPr>
        <w:t>ی</w:t>
      </w:r>
      <w:r w:rsidRPr="00C64670">
        <w:rPr>
          <w:rStyle w:val="Char0"/>
          <w:rtl/>
        </w:rPr>
        <w:t xml:space="preserve"> د</w:t>
      </w:r>
      <w:r w:rsidR="00DF08BB">
        <w:rPr>
          <w:rStyle w:val="Char0"/>
          <w:rtl/>
        </w:rPr>
        <w:t>ی</w:t>
      </w:r>
      <w:r w:rsidRPr="00C64670">
        <w:rPr>
          <w:rStyle w:val="Char0"/>
          <w:rtl/>
        </w:rPr>
        <w:t>گر تقل</w:t>
      </w:r>
      <w:r w:rsidR="00DF08BB">
        <w:rPr>
          <w:rStyle w:val="Char0"/>
          <w:rtl/>
        </w:rPr>
        <w:t>ی</w:t>
      </w:r>
      <w:r w:rsidRPr="00C64670">
        <w:rPr>
          <w:rStyle w:val="Char0"/>
          <w:rtl/>
        </w:rPr>
        <w:t>د نما</w:t>
      </w:r>
      <w:r w:rsidR="00DF08BB">
        <w:rPr>
          <w:rStyle w:val="Char0"/>
          <w:rtl/>
        </w:rPr>
        <w:t>ی</w:t>
      </w:r>
      <w:r w:rsidRPr="00C64670">
        <w:rPr>
          <w:rStyle w:val="Char0"/>
          <w:rtl/>
        </w:rPr>
        <w:t>د، ‌تدبّر و استنباط و عبرت</w:t>
      </w:r>
      <w:r w:rsidR="0066584F">
        <w:rPr>
          <w:rStyle w:val="Char0"/>
          <w:rFonts w:hint="cs"/>
          <w:rtl/>
        </w:rPr>
        <w:t>‌</w:t>
      </w:r>
      <w:r w:rsidRPr="00C64670">
        <w:rPr>
          <w:rStyle w:val="Char0"/>
          <w:rtl/>
        </w:rPr>
        <w:t>گرفتن را تر</w:t>
      </w:r>
      <w:r w:rsidR="00DF08BB">
        <w:rPr>
          <w:rStyle w:val="Char0"/>
          <w:rtl/>
        </w:rPr>
        <w:t>ک</w:t>
      </w:r>
      <w:r w:rsidRPr="00C64670">
        <w:rPr>
          <w:rStyle w:val="Char0"/>
          <w:rtl/>
        </w:rPr>
        <w:t xml:space="preserve"> نموده است. همچن</w:t>
      </w:r>
      <w:r w:rsidR="00DF08BB">
        <w:rPr>
          <w:rStyle w:val="Char0"/>
          <w:rtl/>
        </w:rPr>
        <w:t>ی</w:t>
      </w:r>
      <w:r w:rsidRPr="00C64670">
        <w:rPr>
          <w:rStyle w:val="Char0"/>
          <w:rtl/>
        </w:rPr>
        <w:t>ن خداوند متعال</w:t>
      </w:r>
      <w:r w:rsidR="00AD12CB" w:rsidRPr="00C64670">
        <w:rPr>
          <w:rStyle w:val="Char0"/>
          <w:rtl/>
        </w:rPr>
        <w:t xml:space="preserve"> م</w:t>
      </w:r>
      <w:r w:rsidR="00DF08BB">
        <w:rPr>
          <w:rStyle w:val="Char0"/>
          <w:rtl/>
        </w:rPr>
        <w:t>ی</w:t>
      </w:r>
      <w:r w:rsidR="00AD12CB" w:rsidRPr="00C64670">
        <w:rPr>
          <w:rStyle w:val="Char0"/>
          <w:rtl/>
        </w:rPr>
        <w:t>‌</w:t>
      </w:r>
      <w:r w:rsidRPr="00C64670">
        <w:rPr>
          <w:rStyle w:val="Char0"/>
          <w:rtl/>
        </w:rPr>
        <w:t>فرما</w:t>
      </w:r>
      <w:r w:rsidR="00DF08BB">
        <w:rPr>
          <w:rStyle w:val="Char0"/>
          <w:rtl/>
        </w:rPr>
        <w:t>ی</w:t>
      </w:r>
      <w:r w:rsidRPr="00C64670">
        <w:rPr>
          <w:rStyle w:val="Char0"/>
          <w:rtl/>
        </w:rPr>
        <w:t>د:</w:t>
      </w:r>
      <w:r w:rsidR="0066584F">
        <w:rPr>
          <w:rStyle w:val="Char0"/>
          <w:rFonts w:hint="cs"/>
          <w:rtl/>
        </w:rPr>
        <w:t xml:space="preserve"> </w:t>
      </w:r>
      <w:r w:rsidR="0066584F">
        <w:rPr>
          <w:rStyle w:val="Char0"/>
          <w:rFonts w:cs="Traditional Arabic"/>
          <w:color w:val="000000"/>
          <w:shd w:val="clear" w:color="auto" w:fill="FFFFFF"/>
          <w:rtl/>
        </w:rPr>
        <w:t>﴿</w:t>
      </w:r>
      <w:r w:rsidR="0066584F" w:rsidRPr="00932399">
        <w:rPr>
          <w:rStyle w:val="Char4"/>
          <w:rtl/>
        </w:rPr>
        <w:t>وَ</w:t>
      </w:r>
      <w:r w:rsidR="0066584F" w:rsidRPr="00932399">
        <w:rPr>
          <w:rStyle w:val="Char4"/>
          <w:rFonts w:hint="cs"/>
          <w:rtl/>
        </w:rPr>
        <w:t>ٱ</w:t>
      </w:r>
      <w:r w:rsidR="0066584F" w:rsidRPr="00932399">
        <w:rPr>
          <w:rStyle w:val="Char4"/>
          <w:rFonts w:hint="eastAsia"/>
          <w:rtl/>
        </w:rPr>
        <w:t>تَّبِعُوٓاْ</w:t>
      </w:r>
      <w:r w:rsidR="0066584F" w:rsidRPr="00932399">
        <w:rPr>
          <w:rStyle w:val="Char4"/>
          <w:rtl/>
        </w:rPr>
        <w:t xml:space="preserve"> أَحۡسَنَ مَآ أُنزِلَ إِلَيۡكُم مِّن رَّبِّكُم</w:t>
      </w:r>
      <w:r w:rsidR="0066584F">
        <w:rPr>
          <w:rStyle w:val="Char0"/>
          <w:rFonts w:cs="Traditional Arabic"/>
          <w:color w:val="000000"/>
          <w:shd w:val="clear" w:color="auto" w:fill="FFFFFF"/>
          <w:rtl/>
        </w:rPr>
        <w:t>﴾</w:t>
      </w:r>
      <w:r w:rsidR="0066584F" w:rsidRPr="006933B2">
        <w:rPr>
          <w:rStyle w:val="FootnoteReference"/>
          <w:rFonts w:cs="IRNazli"/>
          <w:sz w:val="32"/>
          <w:rtl/>
        </w:rPr>
        <w:t xml:space="preserve"> </w:t>
      </w:r>
      <w:r w:rsidRPr="006933B2">
        <w:rPr>
          <w:rStyle w:val="FootnoteReference"/>
          <w:rFonts w:cs="IRNazli"/>
          <w:sz w:val="32"/>
          <w:rtl/>
        </w:rPr>
        <w:t>(</w:t>
      </w:r>
      <w:r w:rsidRPr="006933B2">
        <w:rPr>
          <w:rStyle w:val="FootnoteReference"/>
          <w:rFonts w:cs="IRNazli"/>
          <w:sz w:val="32"/>
          <w:rtl/>
        </w:rPr>
        <w:footnoteReference w:id="412"/>
      </w:r>
      <w:r w:rsidRPr="006933B2">
        <w:rPr>
          <w:rStyle w:val="FootnoteReference"/>
          <w:rFonts w:cs="IRNazli"/>
          <w:sz w:val="32"/>
          <w:rtl/>
        </w:rPr>
        <w:t>)</w:t>
      </w:r>
      <w:r w:rsidR="00F31036" w:rsidRPr="00C64670">
        <w:rPr>
          <w:rStyle w:val="Char0"/>
          <w:rFonts w:hint="cs"/>
          <w:rtl/>
        </w:rPr>
        <w:t xml:space="preserve"> </w:t>
      </w:r>
      <w:r w:rsidR="00C31301" w:rsidRPr="0066584F">
        <w:rPr>
          <w:rStyle w:val="Char9"/>
          <w:rFonts w:hint="cs"/>
          <w:rtl/>
        </w:rPr>
        <w:t>«</w:t>
      </w:r>
      <w:r w:rsidR="00C31301" w:rsidRPr="0066584F">
        <w:rPr>
          <w:rStyle w:val="Char9"/>
          <w:rtl/>
        </w:rPr>
        <w:t>و از ز</w:t>
      </w:r>
      <w:r w:rsidR="00DF08BB" w:rsidRPr="0066584F">
        <w:rPr>
          <w:rStyle w:val="Char9"/>
          <w:rtl/>
        </w:rPr>
        <w:t>ی</w:t>
      </w:r>
      <w:r w:rsidR="00C31301" w:rsidRPr="0066584F">
        <w:rPr>
          <w:rStyle w:val="Char9"/>
          <w:rtl/>
        </w:rPr>
        <w:t>باتر</w:t>
      </w:r>
      <w:r w:rsidR="00DF08BB" w:rsidRPr="0066584F">
        <w:rPr>
          <w:rStyle w:val="Char9"/>
          <w:rtl/>
        </w:rPr>
        <w:t>ی</w:t>
      </w:r>
      <w:r w:rsidR="00C31301" w:rsidRPr="0066584F">
        <w:rPr>
          <w:rStyle w:val="Char9"/>
          <w:rtl/>
        </w:rPr>
        <w:t>ن و بهتر</w:t>
      </w:r>
      <w:r w:rsidR="00DF08BB" w:rsidRPr="0066584F">
        <w:rPr>
          <w:rStyle w:val="Char9"/>
          <w:rtl/>
        </w:rPr>
        <w:t>ی</w:t>
      </w:r>
      <w:r w:rsidR="00C31301" w:rsidRPr="0066584F">
        <w:rPr>
          <w:rStyle w:val="Char9"/>
          <w:rtl/>
        </w:rPr>
        <w:t>ن چ</w:t>
      </w:r>
      <w:r w:rsidR="00DF08BB" w:rsidRPr="0066584F">
        <w:rPr>
          <w:rStyle w:val="Char9"/>
          <w:rtl/>
        </w:rPr>
        <w:t>ی</w:t>
      </w:r>
      <w:r w:rsidR="00C31301" w:rsidRPr="0066584F">
        <w:rPr>
          <w:rStyle w:val="Char9"/>
          <w:rtl/>
        </w:rPr>
        <w:t>ز</w:t>
      </w:r>
      <w:r w:rsidR="00DF08BB" w:rsidRPr="0066584F">
        <w:rPr>
          <w:rStyle w:val="Char9"/>
          <w:rtl/>
        </w:rPr>
        <w:t>ی</w:t>
      </w:r>
      <w:r w:rsidR="00C31301" w:rsidRPr="0066584F">
        <w:rPr>
          <w:rStyle w:val="Char9"/>
          <w:rtl/>
        </w:rPr>
        <w:t xml:space="preserve"> </w:t>
      </w:r>
      <w:r w:rsidR="00DF08BB" w:rsidRPr="0066584F">
        <w:rPr>
          <w:rStyle w:val="Char9"/>
          <w:rtl/>
        </w:rPr>
        <w:t>ک</w:t>
      </w:r>
      <w:r w:rsidR="00C31301" w:rsidRPr="0066584F">
        <w:rPr>
          <w:rStyle w:val="Char9"/>
          <w:rtl/>
        </w:rPr>
        <w:t>ه از سو</w:t>
      </w:r>
      <w:r w:rsidR="00DF08BB" w:rsidRPr="0066584F">
        <w:rPr>
          <w:rStyle w:val="Char9"/>
          <w:rtl/>
        </w:rPr>
        <w:t>ی</w:t>
      </w:r>
      <w:r w:rsidR="00C31301" w:rsidRPr="0066584F">
        <w:rPr>
          <w:rStyle w:val="Char9"/>
          <w:rtl/>
        </w:rPr>
        <w:t xml:space="preserve"> پروردگارتان برا</w:t>
      </w:r>
      <w:r w:rsidR="00DF08BB" w:rsidRPr="0066584F">
        <w:rPr>
          <w:rStyle w:val="Char9"/>
          <w:rtl/>
        </w:rPr>
        <w:t>ی</w:t>
      </w:r>
      <w:r w:rsidR="00C31301" w:rsidRPr="0066584F">
        <w:rPr>
          <w:rStyle w:val="Char9"/>
          <w:rtl/>
        </w:rPr>
        <w:t xml:space="preserve"> شما فرو فرستاده شده است (</w:t>
      </w:r>
      <w:r w:rsidR="00DF08BB" w:rsidRPr="0066584F">
        <w:rPr>
          <w:rStyle w:val="Char9"/>
          <w:rtl/>
        </w:rPr>
        <w:t>ک</w:t>
      </w:r>
      <w:r w:rsidR="00C31301" w:rsidRPr="0066584F">
        <w:rPr>
          <w:rStyle w:val="Char9"/>
          <w:rtl/>
        </w:rPr>
        <w:t>ه قرآن است) پ</w:t>
      </w:r>
      <w:r w:rsidR="00DF08BB" w:rsidRPr="0066584F">
        <w:rPr>
          <w:rStyle w:val="Char9"/>
          <w:rtl/>
        </w:rPr>
        <w:t>ی</w:t>
      </w:r>
      <w:r w:rsidR="00C31301" w:rsidRPr="0066584F">
        <w:rPr>
          <w:rStyle w:val="Char9"/>
          <w:rtl/>
        </w:rPr>
        <w:t>رو</w:t>
      </w:r>
      <w:r w:rsidR="00DF08BB" w:rsidRPr="0066584F">
        <w:rPr>
          <w:rStyle w:val="Char9"/>
          <w:rtl/>
        </w:rPr>
        <w:t>ی</w:t>
      </w:r>
      <w:r w:rsidR="00C31301" w:rsidRPr="0066584F">
        <w:rPr>
          <w:rStyle w:val="Char9"/>
          <w:rtl/>
        </w:rPr>
        <w:t xml:space="preserve"> </w:t>
      </w:r>
      <w:r w:rsidR="00DF08BB" w:rsidRPr="0066584F">
        <w:rPr>
          <w:rStyle w:val="Char9"/>
          <w:rtl/>
        </w:rPr>
        <w:t>ک</w:t>
      </w:r>
      <w:r w:rsidR="00C31301" w:rsidRPr="0066584F">
        <w:rPr>
          <w:rStyle w:val="Char9"/>
          <w:rtl/>
        </w:rPr>
        <w:t>ن</w:t>
      </w:r>
      <w:r w:rsidR="00DF08BB" w:rsidRPr="0066584F">
        <w:rPr>
          <w:rStyle w:val="Char9"/>
          <w:rtl/>
        </w:rPr>
        <w:t>ی</w:t>
      </w:r>
      <w:r w:rsidR="00C31301" w:rsidRPr="0066584F">
        <w:rPr>
          <w:rStyle w:val="Char9"/>
          <w:rtl/>
        </w:rPr>
        <w:t>د</w:t>
      </w:r>
      <w:r w:rsidR="00C31301" w:rsidRPr="0066584F">
        <w:rPr>
          <w:rStyle w:val="Char9"/>
          <w:rFonts w:hint="cs"/>
          <w:rtl/>
        </w:rPr>
        <w:t>.»</w:t>
      </w:r>
      <w:r w:rsidR="00C31301" w:rsidRPr="00C64670">
        <w:rPr>
          <w:rStyle w:val="Char0"/>
          <w:rFonts w:hint="cs"/>
          <w:rtl/>
        </w:rPr>
        <w:t xml:space="preserve"> </w:t>
      </w:r>
      <w:r w:rsidRPr="00C64670">
        <w:rPr>
          <w:rStyle w:val="Char0"/>
          <w:rtl/>
        </w:rPr>
        <w:t>ظاهر ا</w:t>
      </w:r>
      <w:r w:rsidR="00DF08BB">
        <w:rPr>
          <w:rStyle w:val="Char0"/>
          <w:rtl/>
        </w:rPr>
        <w:t>ی</w:t>
      </w:r>
      <w:r w:rsidRPr="00C64670">
        <w:rPr>
          <w:rStyle w:val="Char0"/>
          <w:rtl/>
        </w:rPr>
        <w:t>ن آ</w:t>
      </w:r>
      <w:r w:rsidR="00DF08BB">
        <w:rPr>
          <w:rStyle w:val="Char0"/>
          <w:rtl/>
        </w:rPr>
        <w:t>ی</w:t>
      </w:r>
      <w:r w:rsidRPr="00C64670">
        <w:rPr>
          <w:rStyle w:val="Char0"/>
          <w:rtl/>
        </w:rPr>
        <w:t>ه</w:t>
      </w:r>
      <w:r w:rsidR="009E06C7" w:rsidRPr="00C64670">
        <w:rPr>
          <w:rStyle w:val="Char0"/>
          <w:rFonts w:hint="cs"/>
          <w:rtl/>
        </w:rPr>
        <w:t>،</w:t>
      </w:r>
      <w:r w:rsidRPr="00C64670">
        <w:rPr>
          <w:rStyle w:val="Char0"/>
          <w:rtl/>
        </w:rPr>
        <w:t xml:space="preserve"> فقط رجوع به </w:t>
      </w:r>
      <w:r w:rsidR="00DF08BB">
        <w:rPr>
          <w:rStyle w:val="Char0"/>
          <w:rtl/>
        </w:rPr>
        <w:t>ک</w:t>
      </w:r>
      <w:r w:rsidRPr="00C64670">
        <w:rPr>
          <w:rStyle w:val="Char0"/>
          <w:rtl/>
        </w:rPr>
        <w:t>تاب را ا</w:t>
      </w:r>
      <w:r w:rsidR="00DF08BB">
        <w:rPr>
          <w:rStyle w:val="Char0"/>
          <w:rtl/>
        </w:rPr>
        <w:t>ی</w:t>
      </w:r>
      <w:r w:rsidRPr="00C64670">
        <w:rPr>
          <w:rStyle w:val="Char0"/>
          <w:rtl/>
        </w:rPr>
        <w:t>جاب م</w:t>
      </w:r>
      <w:r w:rsidR="00DF08BB">
        <w:rPr>
          <w:rStyle w:val="Char0"/>
          <w:rtl/>
        </w:rPr>
        <w:t>ی</w:t>
      </w:r>
      <w:r w:rsidRPr="00C64670">
        <w:rPr>
          <w:rStyle w:val="Char0"/>
          <w:rtl/>
        </w:rPr>
        <w:t>‌</w:t>
      </w:r>
      <w:r w:rsidR="00DF08BB">
        <w:rPr>
          <w:rStyle w:val="Char0"/>
          <w:rtl/>
        </w:rPr>
        <w:t>ک</w:t>
      </w:r>
      <w:r w:rsidRPr="00C64670">
        <w:rPr>
          <w:rStyle w:val="Char0"/>
          <w:rtl/>
        </w:rPr>
        <w:t>ند، ول</w:t>
      </w:r>
      <w:r w:rsidR="00DF08BB">
        <w:rPr>
          <w:rStyle w:val="Char0"/>
          <w:rtl/>
        </w:rPr>
        <w:t>ی</w:t>
      </w:r>
      <w:r w:rsidRPr="00C64670">
        <w:rPr>
          <w:rStyle w:val="Char0"/>
          <w:rtl/>
        </w:rPr>
        <w:t xml:space="preserve"> </w:t>
      </w:r>
      <w:r w:rsidR="00DF08BB">
        <w:rPr>
          <w:rStyle w:val="Char0"/>
          <w:rtl/>
        </w:rPr>
        <w:t>ک</w:t>
      </w:r>
      <w:r w:rsidRPr="00C64670">
        <w:rPr>
          <w:rStyle w:val="Char0"/>
          <w:rtl/>
        </w:rPr>
        <w:t>تاب بر اتّباع از سنت دلالت دارد و سنت بر اتّباع از اجماع و اجماع بر اتّباع از ق</w:t>
      </w:r>
      <w:r w:rsidR="00DF08BB">
        <w:rPr>
          <w:rStyle w:val="Char0"/>
          <w:rtl/>
        </w:rPr>
        <w:t>ی</w:t>
      </w:r>
      <w:r w:rsidRPr="00C64670">
        <w:rPr>
          <w:rStyle w:val="Char0"/>
          <w:rtl/>
        </w:rPr>
        <w:t xml:space="preserve">اس دلالت دارد. </w:t>
      </w:r>
    </w:p>
    <w:p w:rsidR="00E11DC7" w:rsidRPr="00392055" w:rsidRDefault="00E11DC7" w:rsidP="00392055">
      <w:pPr>
        <w:spacing w:line="240" w:lineRule="auto"/>
        <w:ind w:firstLine="284"/>
        <w:jc w:val="both"/>
        <w:rPr>
          <w:rStyle w:val="Char0"/>
          <w:rtl/>
        </w:rPr>
      </w:pPr>
      <w:r w:rsidRPr="00392055">
        <w:rPr>
          <w:rStyle w:val="Char0"/>
          <w:rtl/>
        </w:rPr>
        <w:t>در نت</w:t>
      </w:r>
      <w:r w:rsidR="00DF08BB" w:rsidRPr="00392055">
        <w:rPr>
          <w:rStyle w:val="Char0"/>
          <w:rtl/>
        </w:rPr>
        <w:t>ی</w:t>
      </w:r>
      <w:r w:rsidRPr="00392055">
        <w:rPr>
          <w:rStyle w:val="Char0"/>
          <w:rtl/>
        </w:rPr>
        <w:t>جه ح</w:t>
      </w:r>
      <w:r w:rsidR="00DF08BB" w:rsidRPr="00392055">
        <w:rPr>
          <w:rStyle w:val="Char0"/>
          <w:rtl/>
        </w:rPr>
        <w:t>ک</w:t>
      </w:r>
      <w:r w:rsidRPr="00392055">
        <w:rPr>
          <w:rStyle w:val="Char0"/>
          <w:rtl/>
        </w:rPr>
        <w:t>م شامل تمام</w:t>
      </w:r>
      <w:r w:rsidR="00821945" w:rsidRPr="00392055">
        <w:rPr>
          <w:rStyle w:val="Char0"/>
          <w:rtl/>
        </w:rPr>
        <w:t xml:space="preserve"> این‌ها </w:t>
      </w:r>
      <w:r w:rsidRPr="00392055">
        <w:rPr>
          <w:rStyle w:val="Char0"/>
          <w:rtl/>
        </w:rPr>
        <w:t>م</w:t>
      </w:r>
      <w:r w:rsidR="00DF08BB" w:rsidRPr="00392055">
        <w:rPr>
          <w:rStyle w:val="Char0"/>
          <w:rtl/>
        </w:rPr>
        <w:t>ی</w:t>
      </w:r>
      <w:r w:rsidRPr="00392055">
        <w:rPr>
          <w:rStyle w:val="Char0"/>
          <w:rtl/>
        </w:rPr>
        <w:t>‌شود</w:t>
      </w:r>
      <w:r w:rsidR="009E06C7" w:rsidRPr="00392055">
        <w:rPr>
          <w:rStyle w:val="Char0"/>
          <w:rFonts w:hint="cs"/>
          <w:rtl/>
        </w:rPr>
        <w:t xml:space="preserve"> </w:t>
      </w:r>
      <w:r w:rsidRPr="00392055">
        <w:rPr>
          <w:rStyle w:val="Char0"/>
          <w:rtl/>
        </w:rPr>
        <w:t>و با</w:t>
      </w:r>
      <w:r w:rsidR="00DF08BB" w:rsidRPr="00392055">
        <w:rPr>
          <w:rStyle w:val="Char0"/>
          <w:rtl/>
        </w:rPr>
        <w:t>ی</w:t>
      </w:r>
      <w:r w:rsidRPr="00392055">
        <w:rPr>
          <w:rStyle w:val="Char0"/>
          <w:rtl/>
        </w:rPr>
        <w:t>د فقط از</w:t>
      </w:r>
      <w:r w:rsidR="00821945" w:rsidRPr="00392055">
        <w:rPr>
          <w:rStyle w:val="Char0"/>
          <w:rtl/>
        </w:rPr>
        <w:t xml:space="preserve"> این‌ها </w:t>
      </w:r>
      <w:r w:rsidRPr="00392055">
        <w:rPr>
          <w:rStyle w:val="Char0"/>
          <w:rtl/>
        </w:rPr>
        <w:t>تبع</w:t>
      </w:r>
      <w:r w:rsidR="00DF08BB" w:rsidRPr="00392055">
        <w:rPr>
          <w:rStyle w:val="Char0"/>
          <w:rtl/>
        </w:rPr>
        <w:t>ی</w:t>
      </w:r>
      <w:r w:rsidRPr="00392055">
        <w:rPr>
          <w:rStyle w:val="Char0"/>
          <w:rtl/>
        </w:rPr>
        <w:t>ت نمود</w:t>
      </w:r>
      <w:r w:rsidR="009E06C7" w:rsidRPr="00392055">
        <w:rPr>
          <w:rStyle w:val="Char0"/>
          <w:rFonts w:hint="cs"/>
          <w:rtl/>
        </w:rPr>
        <w:t>،</w:t>
      </w:r>
      <w:r w:rsidRPr="00392055">
        <w:rPr>
          <w:rStyle w:val="Char0"/>
          <w:rtl/>
        </w:rPr>
        <w:t xml:space="preserve"> نه از اقوال بندگان خدا.</w:t>
      </w:r>
      <w:r w:rsidRPr="006933B2">
        <w:rPr>
          <w:rStyle w:val="FootnoteReference"/>
          <w:rFonts w:cs="IRNazli"/>
          <w:sz w:val="32"/>
          <w:rtl/>
        </w:rPr>
        <w:t>(</w:t>
      </w:r>
      <w:r w:rsidRPr="006933B2">
        <w:rPr>
          <w:rStyle w:val="FootnoteReference"/>
          <w:rFonts w:cs="IRNazli"/>
          <w:sz w:val="32"/>
          <w:rtl/>
        </w:rPr>
        <w:footnoteReference w:id="413"/>
      </w:r>
      <w:r w:rsidRPr="006933B2">
        <w:rPr>
          <w:rStyle w:val="FootnoteReference"/>
          <w:rFonts w:cs="IRNazli"/>
          <w:sz w:val="32"/>
          <w:rtl/>
        </w:rPr>
        <w:t>)</w:t>
      </w:r>
    </w:p>
    <w:p w:rsidR="00E11DC7" w:rsidRPr="00C64670" w:rsidRDefault="00E11DC7" w:rsidP="00A82250">
      <w:pPr>
        <w:spacing w:line="240" w:lineRule="auto"/>
        <w:ind w:firstLine="284"/>
        <w:jc w:val="both"/>
        <w:rPr>
          <w:rStyle w:val="Char0"/>
          <w:rtl/>
        </w:rPr>
      </w:pPr>
      <w:r w:rsidRPr="00C64670">
        <w:rPr>
          <w:rStyle w:val="Char0"/>
          <w:rtl/>
        </w:rPr>
        <w:t>آ</w:t>
      </w:r>
      <w:r w:rsidR="00DF08BB">
        <w:rPr>
          <w:rStyle w:val="Char0"/>
          <w:rtl/>
        </w:rPr>
        <w:t>ی</w:t>
      </w:r>
      <w:r w:rsidR="00DF08BB">
        <w:rPr>
          <w:rStyle w:val="Char0"/>
          <w:rFonts w:hint="cs"/>
          <w:rtl/>
        </w:rPr>
        <w:t>ۀ</w:t>
      </w:r>
      <w:r w:rsidR="00AC2D37" w:rsidRPr="00C64670">
        <w:rPr>
          <w:rStyle w:val="Char0"/>
          <w:rtl/>
        </w:rPr>
        <w:t xml:space="preserve"> </w:t>
      </w:r>
      <w:r w:rsidRPr="00C64670">
        <w:rPr>
          <w:rStyle w:val="Char0"/>
          <w:rtl/>
        </w:rPr>
        <w:t>د</w:t>
      </w:r>
      <w:r w:rsidR="00DF08BB">
        <w:rPr>
          <w:rStyle w:val="Char0"/>
          <w:rtl/>
        </w:rPr>
        <w:t>ی</w:t>
      </w:r>
      <w:r w:rsidRPr="00C64670">
        <w:rPr>
          <w:rStyle w:val="Char0"/>
          <w:rtl/>
        </w:rPr>
        <w:t>گر</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به آن استدلال </w:t>
      </w:r>
      <w:r w:rsidR="00DF08BB">
        <w:rPr>
          <w:rStyle w:val="Char0"/>
          <w:rtl/>
        </w:rPr>
        <w:t>ک</w:t>
      </w:r>
      <w:r w:rsidRPr="00C64670">
        <w:rPr>
          <w:rStyle w:val="Char0"/>
          <w:rtl/>
        </w:rPr>
        <w:t>رده‌اند، ا</w:t>
      </w:r>
      <w:r w:rsidR="00DF08BB">
        <w:rPr>
          <w:rStyle w:val="Char0"/>
          <w:rtl/>
        </w:rPr>
        <w:t>ی</w:t>
      </w:r>
      <w:r w:rsidRPr="00C64670">
        <w:rPr>
          <w:rStyle w:val="Char0"/>
          <w:rtl/>
        </w:rPr>
        <w:t>ن آ</w:t>
      </w:r>
      <w:r w:rsidR="00DF08BB">
        <w:rPr>
          <w:rStyle w:val="Char0"/>
          <w:rtl/>
        </w:rPr>
        <w:t>ی</w:t>
      </w:r>
      <w:r w:rsidRPr="00C64670">
        <w:rPr>
          <w:rStyle w:val="Char0"/>
          <w:rtl/>
        </w:rPr>
        <w:t>ه است</w:t>
      </w:r>
      <w:r w:rsidR="009E06C7" w:rsidRPr="00C64670">
        <w:rPr>
          <w:rStyle w:val="Char0"/>
          <w:rFonts w:hint="cs"/>
          <w:rtl/>
        </w:rPr>
        <w:t>:</w:t>
      </w:r>
      <w:r w:rsidR="00A82250">
        <w:rPr>
          <w:rStyle w:val="Char0"/>
          <w:rFonts w:hint="cs"/>
          <w:rtl/>
        </w:rPr>
        <w:t xml:space="preserve"> </w:t>
      </w:r>
      <w:r w:rsidR="00A82250">
        <w:rPr>
          <w:rStyle w:val="Char0"/>
          <w:rFonts w:cs="Traditional Arabic"/>
          <w:color w:val="000000"/>
          <w:shd w:val="clear" w:color="auto" w:fill="FFFFFF"/>
          <w:rtl/>
        </w:rPr>
        <w:t>﴿</w:t>
      </w:r>
      <w:r w:rsidR="00A82250" w:rsidRPr="00932399">
        <w:rPr>
          <w:rStyle w:val="Char4"/>
          <w:rtl/>
        </w:rPr>
        <w:t xml:space="preserve">فَلَوۡلَا نَفَرَ مِن كُلِّ فِرۡقَةٖ مِّنۡهُمۡ طَآئِفَةٞ لِّيَتَفَقَّهُواْ فِي </w:t>
      </w:r>
      <w:r w:rsidR="00A82250" w:rsidRPr="00932399">
        <w:rPr>
          <w:rStyle w:val="Char4"/>
          <w:rFonts w:hint="cs"/>
          <w:rtl/>
        </w:rPr>
        <w:t>ٱ</w:t>
      </w:r>
      <w:r w:rsidR="00A82250" w:rsidRPr="00932399">
        <w:rPr>
          <w:rStyle w:val="Char4"/>
          <w:rFonts w:hint="eastAsia"/>
          <w:rtl/>
        </w:rPr>
        <w:t>لدِّينِ</w:t>
      </w:r>
      <w:r w:rsidR="00A82250" w:rsidRPr="00932399">
        <w:rPr>
          <w:rStyle w:val="Char4"/>
          <w:rtl/>
        </w:rPr>
        <w:t xml:space="preserve"> وَلِيُنذِرُواْ قَوۡمَهُمۡ إِذَا رَجَعُوٓاْ إِلَيۡهِمۡ</w:t>
      </w:r>
      <w:r w:rsidR="00A82250">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414"/>
      </w:r>
      <w:r w:rsidRPr="006933B2">
        <w:rPr>
          <w:rStyle w:val="FootnoteReference"/>
          <w:rFonts w:cs="IRNazli"/>
          <w:sz w:val="32"/>
          <w:rtl/>
        </w:rPr>
        <w:t>)(</w:t>
      </w:r>
      <w:r w:rsidRPr="006933B2">
        <w:rPr>
          <w:rStyle w:val="FootnoteReference"/>
          <w:rFonts w:cs="IRNazli"/>
          <w:sz w:val="32"/>
          <w:rtl/>
        </w:rPr>
        <w:footnoteReference w:id="415"/>
      </w:r>
      <w:r w:rsidRPr="006933B2">
        <w:rPr>
          <w:rStyle w:val="FootnoteReference"/>
          <w:rFonts w:cs="IRNazli"/>
          <w:sz w:val="32"/>
          <w:rtl/>
        </w:rPr>
        <w:t>)</w:t>
      </w:r>
      <w:r w:rsidR="00C31301" w:rsidRPr="00C64670">
        <w:rPr>
          <w:rStyle w:val="Char0"/>
          <w:rFonts w:hint="cs"/>
          <w:rtl/>
        </w:rPr>
        <w:t xml:space="preserve"> </w:t>
      </w:r>
      <w:r w:rsidR="00C31301" w:rsidRPr="00A82250">
        <w:rPr>
          <w:rStyle w:val="Char9"/>
          <w:rFonts w:hint="cs"/>
          <w:rtl/>
        </w:rPr>
        <w:t>«</w:t>
      </w:r>
      <w:r w:rsidR="00C31301" w:rsidRPr="00A82250">
        <w:rPr>
          <w:rStyle w:val="Char9"/>
          <w:rtl/>
        </w:rPr>
        <w:t xml:space="preserve">مؤمنان را نسزد </w:t>
      </w:r>
      <w:r w:rsidR="00DF08BB" w:rsidRPr="00A82250">
        <w:rPr>
          <w:rStyle w:val="Char9"/>
          <w:rtl/>
        </w:rPr>
        <w:t>ک</w:t>
      </w:r>
      <w:r w:rsidR="00C31301" w:rsidRPr="00A82250">
        <w:rPr>
          <w:rStyle w:val="Char9"/>
          <w:rtl/>
        </w:rPr>
        <w:t>ه همگ</w:t>
      </w:r>
      <w:r w:rsidR="00DF08BB" w:rsidRPr="00A82250">
        <w:rPr>
          <w:rStyle w:val="Char9"/>
          <w:rtl/>
        </w:rPr>
        <w:t>ی</w:t>
      </w:r>
      <w:r w:rsidR="00C31301" w:rsidRPr="00A82250">
        <w:rPr>
          <w:rStyle w:val="Char9"/>
          <w:rtl/>
        </w:rPr>
        <w:t xml:space="preserve"> ب</w:t>
      </w:r>
      <w:r w:rsidR="00DF08BB" w:rsidRPr="00A82250">
        <w:rPr>
          <w:rStyle w:val="Char9"/>
          <w:rtl/>
        </w:rPr>
        <w:t>ی</w:t>
      </w:r>
      <w:r w:rsidR="00C31301" w:rsidRPr="00A82250">
        <w:rPr>
          <w:rStyle w:val="Char9"/>
          <w:rtl/>
        </w:rPr>
        <w:t>رون بروند (و برا</w:t>
      </w:r>
      <w:r w:rsidR="00DF08BB" w:rsidRPr="00A82250">
        <w:rPr>
          <w:rStyle w:val="Char9"/>
          <w:rtl/>
        </w:rPr>
        <w:t>ی</w:t>
      </w:r>
      <w:r w:rsidR="00C31301" w:rsidRPr="00A82250">
        <w:rPr>
          <w:rStyle w:val="Char9"/>
          <w:rtl/>
        </w:rPr>
        <w:t xml:space="preserve"> فراگرفتن معارف اسلام</w:t>
      </w:r>
      <w:r w:rsidR="00DF08BB" w:rsidRPr="00A82250">
        <w:rPr>
          <w:rStyle w:val="Char9"/>
          <w:rtl/>
        </w:rPr>
        <w:t>ی</w:t>
      </w:r>
      <w:r w:rsidR="00C31301" w:rsidRPr="00A82250">
        <w:rPr>
          <w:rStyle w:val="Char9"/>
          <w:rtl/>
        </w:rPr>
        <w:t xml:space="preserve"> عازم مرا</w:t>
      </w:r>
      <w:r w:rsidR="00DF08BB" w:rsidRPr="00A82250">
        <w:rPr>
          <w:rStyle w:val="Char9"/>
          <w:rtl/>
        </w:rPr>
        <w:t>ک</w:t>
      </w:r>
      <w:r w:rsidR="00C31301" w:rsidRPr="00A82250">
        <w:rPr>
          <w:rStyle w:val="Char9"/>
          <w:rtl/>
        </w:rPr>
        <w:t>ز علم</w:t>
      </w:r>
      <w:r w:rsidR="00DF08BB" w:rsidRPr="00A82250">
        <w:rPr>
          <w:rStyle w:val="Char9"/>
          <w:rtl/>
        </w:rPr>
        <w:t>ی</w:t>
      </w:r>
      <w:r w:rsidR="00C31301" w:rsidRPr="00A82250">
        <w:rPr>
          <w:rStyle w:val="Char9"/>
          <w:rtl/>
        </w:rPr>
        <w:t xml:space="preserve"> اسلام</w:t>
      </w:r>
      <w:r w:rsidR="00DF08BB" w:rsidRPr="00A82250">
        <w:rPr>
          <w:rStyle w:val="Char9"/>
          <w:rtl/>
        </w:rPr>
        <w:t>ی</w:t>
      </w:r>
      <w:r w:rsidR="00C31301" w:rsidRPr="00A82250">
        <w:rPr>
          <w:rStyle w:val="Char9"/>
          <w:rtl/>
        </w:rPr>
        <w:t xml:space="preserve"> بشوند). با</w:t>
      </w:r>
      <w:r w:rsidR="00DF08BB" w:rsidRPr="00A82250">
        <w:rPr>
          <w:rStyle w:val="Char9"/>
          <w:rtl/>
        </w:rPr>
        <w:t>ی</w:t>
      </w:r>
      <w:r w:rsidR="00C31301" w:rsidRPr="00A82250">
        <w:rPr>
          <w:rStyle w:val="Char9"/>
          <w:rtl/>
        </w:rPr>
        <w:t xml:space="preserve">د </w:t>
      </w:r>
      <w:r w:rsidR="00DF08BB" w:rsidRPr="00A82250">
        <w:rPr>
          <w:rStyle w:val="Char9"/>
          <w:rtl/>
        </w:rPr>
        <w:t>ک</w:t>
      </w:r>
      <w:r w:rsidR="00C31301" w:rsidRPr="00A82250">
        <w:rPr>
          <w:rStyle w:val="Char9"/>
          <w:rtl/>
        </w:rPr>
        <w:t>ه از هر قوم و قب</w:t>
      </w:r>
      <w:r w:rsidR="00DF08BB" w:rsidRPr="00A82250">
        <w:rPr>
          <w:rStyle w:val="Char9"/>
          <w:rtl/>
        </w:rPr>
        <w:t>ی</w:t>
      </w:r>
      <w:r w:rsidR="00C31301" w:rsidRPr="00A82250">
        <w:rPr>
          <w:rStyle w:val="Char9"/>
          <w:rtl/>
        </w:rPr>
        <w:t>له‌ا</w:t>
      </w:r>
      <w:r w:rsidR="00DF08BB" w:rsidRPr="00A82250">
        <w:rPr>
          <w:rStyle w:val="Char9"/>
          <w:rtl/>
        </w:rPr>
        <w:t>ی</w:t>
      </w:r>
      <w:r w:rsidR="006663C7">
        <w:rPr>
          <w:rStyle w:val="Char9"/>
          <w:rtl/>
        </w:rPr>
        <w:t xml:space="preserve">، </w:t>
      </w:r>
      <w:r w:rsidR="00C31301" w:rsidRPr="00A82250">
        <w:rPr>
          <w:rStyle w:val="Char9"/>
          <w:rtl/>
        </w:rPr>
        <w:t>عدّه‌ا</w:t>
      </w:r>
      <w:r w:rsidR="00DF08BB" w:rsidRPr="00A82250">
        <w:rPr>
          <w:rStyle w:val="Char9"/>
          <w:rtl/>
        </w:rPr>
        <w:t>ی</w:t>
      </w:r>
      <w:r w:rsidR="00C31301" w:rsidRPr="00A82250">
        <w:rPr>
          <w:rStyle w:val="Char9"/>
          <w:rtl/>
        </w:rPr>
        <w:t xml:space="preserve"> بروند (و در تحص</w:t>
      </w:r>
      <w:r w:rsidR="00DF08BB" w:rsidRPr="00A82250">
        <w:rPr>
          <w:rStyle w:val="Char9"/>
          <w:rtl/>
        </w:rPr>
        <w:t>ی</w:t>
      </w:r>
      <w:r w:rsidR="00C31301" w:rsidRPr="00A82250">
        <w:rPr>
          <w:rStyle w:val="Char9"/>
          <w:rtl/>
        </w:rPr>
        <w:t>ل علوم د</w:t>
      </w:r>
      <w:r w:rsidR="00DF08BB" w:rsidRPr="00A82250">
        <w:rPr>
          <w:rStyle w:val="Char9"/>
          <w:rtl/>
        </w:rPr>
        <w:t>ی</w:t>
      </w:r>
      <w:r w:rsidR="00C31301" w:rsidRPr="00A82250">
        <w:rPr>
          <w:rStyle w:val="Char9"/>
          <w:rtl/>
        </w:rPr>
        <w:t>ن</w:t>
      </w:r>
      <w:r w:rsidR="00DF08BB" w:rsidRPr="00A82250">
        <w:rPr>
          <w:rStyle w:val="Char9"/>
          <w:rtl/>
        </w:rPr>
        <w:t>ی</w:t>
      </w:r>
      <w:r w:rsidR="00C31301" w:rsidRPr="00A82250">
        <w:rPr>
          <w:rStyle w:val="Char9"/>
          <w:rtl/>
        </w:rPr>
        <w:t xml:space="preserve"> تلاش </w:t>
      </w:r>
      <w:r w:rsidR="00DF08BB" w:rsidRPr="00A82250">
        <w:rPr>
          <w:rStyle w:val="Char9"/>
          <w:rtl/>
        </w:rPr>
        <w:t>ک</w:t>
      </w:r>
      <w:r w:rsidR="00C31301" w:rsidRPr="00A82250">
        <w:rPr>
          <w:rStyle w:val="Char9"/>
          <w:rtl/>
        </w:rPr>
        <w:t>نند) تا با تعل</w:t>
      </w:r>
      <w:r w:rsidR="00DF08BB" w:rsidRPr="00A82250">
        <w:rPr>
          <w:rStyle w:val="Char9"/>
          <w:rtl/>
        </w:rPr>
        <w:t>ی</w:t>
      </w:r>
      <w:r w:rsidR="00C31301" w:rsidRPr="00A82250">
        <w:rPr>
          <w:rStyle w:val="Char9"/>
          <w:rtl/>
        </w:rPr>
        <w:t>مات اسلام</w:t>
      </w:r>
      <w:r w:rsidR="00DF08BB" w:rsidRPr="00A82250">
        <w:rPr>
          <w:rStyle w:val="Char9"/>
          <w:rtl/>
        </w:rPr>
        <w:t>ی</w:t>
      </w:r>
      <w:r w:rsidR="00C31301" w:rsidRPr="00A82250">
        <w:rPr>
          <w:rStyle w:val="Char9"/>
          <w:rtl/>
        </w:rPr>
        <w:t xml:space="preserve"> آشنا گردند، و هنگام</w:t>
      </w:r>
      <w:r w:rsidR="00DF08BB" w:rsidRPr="00A82250">
        <w:rPr>
          <w:rStyle w:val="Char9"/>
          <w:rtl/>
        </w:rPr>
        <w:t>ی</w:t>
      </w:r>
      <w:r w:rsidR="00C31301" w:rsidRPr="00A82250">
        <w:rPr>
          <w:rStyle w:val="Char9"/>
          <w:rtl/>
        </w:rPr>
        <w:t xml:space="preserve"> </w:t>
      </w:r>
      <w:r w:rsidR="00DF08BB" w:rsidRPr="00A82250">
        <w:rPr>
          <w:rStyle w:val="Char9"/>
          <w:rtl/>
        </w:rPr>
        <w:t>ک</w:t>
      </w:r>
      <w:r w:rsidR="00C31301" w:rsidRPr="00A82250">
        <w:rPr>
          <w:rStyle w:val="Char9"/>
          <w:rtl/>
        </w:rPr>
        <w:t>ه به سو</w:t>
      </w:r>
      <w:r w:rsidR="00DF08BB" w:rsidRPr="00A82250">
        <w:rPr>
          <w:rStyle w:val="Char9"/>
          <w:rtl/>
        </w:rPr>
        <w:t>ی</w:t>
      </w:r>
      <w:r w:rsidR="00C31301" w:rsidRPr="00A82250">
        <w:rPr>
          <w:rStyle w:val="Char9"/>
          <w:rtl/>
        </w:rPr>
        <w:t xml:space="preserve"> قوم و قب</w:t>
      </w:r>
      <w:r w:rsidR="00DF08BB" w:rsidRPr="00A82250">
        <w:rPr>
          <w:rStyle w:val="Char9"/>
          <w:rtl/>
        </w:rPr>
        <w:t>ی</w:t>
      </w:r>
      <w:r w:rsidR="00C31301" w:rsidRPr="00A82250">
        <w:rPr>
          <w:rStyle w:val="Char9"/>
          <w:rtl/>
        </w:rPr>
        <w:t>ل</w:t>
      </w:r>
      <w:r w:rsidR="00DF08BB" w:rsidRPr="00A82250">
        <w:rPr>
          <w:rStyle w:val="Char9"/>
          <w:rFonts w:hint="cs"/>
          <w:rtl/>
        </w:rPr>
        <w:t>ۀ</w:t>
      </w:r>
      <w:r w:rsidR="00C31301" w:rsidRPr="00A82250">
        <w:rPr>
          <w:rStyle w:val="Char9"/>
          <w:rtl/>
        </w:rPr>
        <w:t xml:space="preserve"> خود برگشتند</w:t>
      </w:r>
      <w:r w:rsidR="00C31301" w:rsidRPr="00A82250">
        <w:rPr>
          <w:rStyle w:val="Char9"/>
          <w:rFonts w:hint="cs"/>
          <w:rtl/>
        </w:rPr>
        <w:t>.»</w:t>
      </w:r>
    </w:p>
    <w:p w:rsidR="00E11DC7" w:rsidRPr="00392055" w:rsidRDefault="00E11DC7" w:rsidP="00392055">
      <w:pPr>
        <w:spacing w:line="240" w:lineRule="auto"/>
        <w:ind w:firstLine="284"/>
        <w:jc w:val="both"/>
        <w:rPr>
          <w:rStyle w:val="Char0"/>
          <w:rtl/>
        </w:rPr>
      </w:pPr>
      <w:r w:rsidRPr="00392055">
        <w:rPr>
          <w:rStyle w:val="Char0"/>
          <w:rtl/>
        </w:rPr>
        <w:t>در جواب با</w:t>
      </w:r>
      <w:r w:rsidR="00DF08BB" w:rsidRPr="00392055">
        <w:rPr>
          <w:rStyle w:val="Char0"/>
          <w:rtl/>
        </w:rPr>
        <w:t>ی</w:t>
      </w:r>
      <w:r w:rsidRPr="00392055">
        <w:rPr>
          <w:rStyle w:val="Char0"/>
          <w:rtl/>
        </w:rPr>
        <w:t xml:space="preserve">د گفت </w:t>
      </w:r>
      <w:r w:rsidR="00DF08BB" w:rsidRPr="00392055">
        <w:rPr>
          <w:rStyle w:val="Char0"/>
          <w:rtl/>
        </w:rPr>
        <w:t>ک</w:t>
      </w:r>
      <w:r w:rsidRPr="00392055">
        <w:rPr>
          <w:rStyle w:val="Char0"/>
          <w:rtl/>
        </w:rPr>
        <w:t>ه مراد از ا</w:t>
      </w:r>
      <w:r w:rsidR="00DF08BB" w:rsidRPr="00392055">
        <w:rPr>
          <w:rStyle w:val="Char0"/>
          <w:rtl/>
        </w:rPr>
        <w:t>ی</w:t>
      </w:r>
      <w:r w:rsidRPr="00392055">
        <w:rPr>
          <w:rStyle w:val="Char0"/>
          <w:rtl/>
        </w:rPr>
        <w:t>ن آ</w:t>
      </w:r>
      <w:r w:rsidR="00DF08BB" w:rsidRPr="00392055">
        <w:rPr>
          <w:rStyle w:val="Char0"/>
          <w:rtl/>
        </w:rPr>
        <w:t>ی</w:t>
      </w:r>
      <w:r w:rsidRPr="00392055">
        <w:rPr>
          <w:rStyle w:val="Char0"/>
          <w:rtl/>
        </w:rPr>
        <w:t>ه، انذار عوام با تبل</w:t>
      </w:r>
      <w:r w:rsidR="00DF08BB" w:rsidRPr="00392055">
        <w:rPr>
          <w:rStyle w:val="Char0"/>
          <w:rtl/>
        </w:rPr>
        <w:t>ی</w:t>
      </w:r>
      <w:r w:rsidRPr="00392055">
        <w:rPr>
          <w:rStyle w:val="Char0"/>
          <w:rtl/>
        </w:rPr>
        <w:t xml:space="preserve">غ </w:t>
      </w:r>
      <w:r w:rsidR="00DF08BB" w:rsidRPr="00392055">
        <w:rPr>
          <w:rStyle w:val="Char0"/>
          <w:rtl/>
        </w:rPr>
        <w:t>ک</w:t>
      </w:r>
      <w:r w:rsidRPr="00392055">
        <w:rPr>
          <w:rStyle w:val="Char0"/>
          <w:rtl/>
        </w:rPr>
        <w:t xml:space="preserve">تاب به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دعوت به آنان نرس</w:t>
      </w:r>
      <w:r w:rsidR="00DF08BB" w:rsidRPr="00392055">
        <w:rPr>
          <w:rStyle w:val="Char0"/>
          <w:rtl/>
        </w:rPr>
        <w:t>ی</w:t>
      </w:r>
      <w:r w:rsidRPr="00392055">
        <w:rPr>
          <w:rStyle w:val="Char0"/>
          <w:rtl/>
        </w:rPr>
        <w:t>ده است و همانا تقل</w:t>
      </w:r>
      <w:r w:rsidR="00DF08BB" w:rsidRPr="00392055">
        <w:rPr>
          <w:rStyle w:val="Char0"/>
          <w:rtl/>
        </w:rPr>
        <w:t>ی</w:t>
      </w:r>
      <w:r w:rsidRPr="00392055">
        <w:rPr>
          <w:rStyle w:val="Char0"/>
          <w:rtl/>
        </w:rPr>
        <w:t>د عوام از علما جا</w:t>
      </w:r>
      <w:r w:rsidR="00DF08BB" w:rsidRPr="00392055">
        <w:rPr>
          <w:rStyle w:val="Char0"/>
          <w:rtl/>
        </w:rPr>
        <w:t>ی</w:t>
      </w:r>
      <w:r w:rsidRPr="00392055">
        <w:rPr>
          <w:rStyle w:val="Char0"/>
          <w:rtl/>
        </w:rPr>
        <w:t>ز است.</w:t>
      </w:r>
      <w:r w:rsidRPr="006933B2">
        <w:rPr>
          <w:rStyle w:val="FootnoteReference"/>
          <w:rFonts w:cs="IRNazli"/>
          <w:sz w:val="32"/>
          <w:rtl/>
        </w:rPr>
        <w:t>(</w:t>
      </w:r>
      <w:r w:rsidRPr="006933B2">
        <w:rPr>
          <w:rStyle w:val="FootnoteReference"/>
          <w:rFonts w:cs="IRNazli"/>
          <w:sz w:val="32"/>
          <w:rtl/>
        </w:rPr>
        <w:footnoteReference w:id="416"/>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اگر جا</w:t>
      </w:r>
      <w:r w:rsidR="00DF08BB" w:rsidRPr="00392055">
        <w:rPr>
          <w:rStyle w:val="Char0"/>
          <w:rtl/>
        </w:rPr>
        <w:t>ی</w:t>
      </w:r>
      <w:r w:rsidRPr="00392055">
        <w:rPr>
          <w:rStyle w:val="Char0"/>
          <w:rtl/>
        </w:rPr>
        <w:t xml:space="preserve">ز است </w:t>
      </w:r>
      <w:r w:rsidR="00DF08BB" w:rsidRPr="00392055">
        <w:rPr>
          <w:rStyle w:val="Char0"/>
          <w:rtl/>
        </w:rPr>
        <w:t>ک</w:t>
      </w:r>
      <w:r w:rsidRPr="00392055">
        <w:rPr>
          <w:rStyle w:val="Char0"/>
          <w:rtl/>
        </w:rPr>
        <w:t>ه عام</w:t>
      </w:r>
      <w:r w:rsidR="00DF08BB" w:rsidRPr="00392055">
        <w:rPr>
          <w:rStyle w:val="Char0"/>
          <w:rtl/>
        </w:rPr>
        <w:t>ی</w:t>
      </w:r>
      <w:r w:rsidRPr="00392055">
        <w:rPr>
          <w:rStyle w:val="Char0"/>
          <w:rtl/>
        </w:rPr>
        <w:t xml:space="preserve"> از عالم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00DF1AC5" w:rsidRPr="00392055">
        <w:rPr>
          <w:rStyle w:val="Char0"/>
          <w:rFonts w:hint="cs"/>
          <w:rtl/>
        </w:rPr>
        <w:t xml:space="preserve"> بر چه اساس</w:t>
      </w:r>
      <w:r w:rsidR="00DF08BB" w:rsidRPr="00392055">
        <w:rPr>
          <w:rStyle w:val="Char0"/>
          <w:rFonts w:hint="cs"/>
          <w:rtl/>
        </w:rPr>
        <w:t>ی</w:t>
      </w:r>
      <w:r w:rsidR="00DF1AC5" w:rsidRPr="00392055">
        <w:rPr>
          <w:rStyle w:val="Char0"/>
          <w:rFonts w:hint="cs"/>
          <w:rtl/>
        </w:rPr>
        <w:t xml:space="preserve"> عالم</w:t>
      </w:r>
      <w:r w:rsidR="00AD12CB" w:rsidRPr="00392055">
        <w:rPr>
          <w:rStyle w:val="Char0"/>
          <w:rFonts w:hint="cs"/>
          <w:rtl/>
        </w:rPr>
        <w:t xml:space="preserve"> نم</w:t>
      </w:r>
      <w:r w:rsidR="00DF08BB" w:rsidRPr="00392055">
        <w:rPr>
          <w:rStyle w:val="Char0"/>
          <w:rFonts w:hint="cs"/>
          <w:rtl/>
        </w:rPr>
        <w:t>ی</w:t>
      </w:r>
      <w:r w:rsidR="00AD12CB" w:rsidRPr="00392055">
        <w:rPr>
          <w:rStyle w:val="Char0"/>
          <w:rFonts w:hint="cs"/>
          <w:rtl/>
        </w:rPr>
        <w:t>‌</w:t>
      </w:r>
      <w:r w:rsidR="00DF1AC5" w:rsidRPr="00392055">
        <w:rPr>
          <w:rStyle w:val="Char0"/>
          <w:rFonts w:hint="cs"/>
          <w:rtl/>
        </w:rPr>
        <w:t xml:space="preserve">تواند </w:t>
      </w:r>
      <w:r w:rsidRPr="00392055">
        <w:rPr>
          <w:rStyle w:val="Char0"/>
          <w:rtl/>
        </w:rPr>
        <w:t>چن</w:t>
      </w:r>
      <w:r w:rsidR="00DF08BB" w:rsidRPr="00392055">
        <w:rPr>
          <w:rStyle w:val="Char0"/>
          <w:rtl/>
        </w:rPr>
        <w:t>ی</w:t>
      </w:r>
      <w:r w:rsidRPr="00392055">
        <w:rPr>
          <w:rStyle w:val="Char0"/>
          <w:rtl/>
        </w:rPr>
        <w:t>ن حق</w:t>
      </w:r>
      <w:r w:rsidR="00DF08BB" w:rsidRPr="00392055">
        <w:rPr>
          <w:rStyle w:val="Char0"/>
          <w:rtl/>
        </w:rPr>
        <w:t>ی</w:t>
      </w:r>
      <w:r w:rsidRPr="00392055">
        <w:rPr>
          <w:rStyle w:val="Char0"/>
          <w:rtl/>
        </w:rPr>
        <w:t xml:space="preserve"> </w:t>
      </w:r>
      <w:r w:rsidR="00DF1AC5" w:rsidRPr="00392055">
        <w:rPr>
          <w:rStyle w:val="Char0"/>
          <w:rFonts w:hint="cs"/>
          <w:rtl/>
        </w:rPr>
        <w:t>داشته باشد؛</w:t>
      </w:r>
      <w:r w:rsidRPr="00392055">
        <w:rPr>
          <w:rStyle w:val="Char0"/>
          <w:rtl/>
        </w:rPr>
        <w:t xml:space="preserve"> در حال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شخص عام</w:t>
      </w:r>
      <w:r w:rsidR="00DF08BB" w:rsidRPr="00392055">
        <w:rPr>
          <w:rStyle w:val="Char0"/>
          <w:rtl/>
        </w:rPr>
        <w:t>ی</w:t>
      </w:r>
      <w:r w:rsidRPr="00392055">
        <w:rPr>
          <w:rStyle w:val="Char0"/>
          <w:rtl/>
        </w:rPr>
        <w:t xml:space="preserve"> در آنچه از عالم تقل</w:t>
      </w:r>
      <w:r w:rsidR="00DF08BB" w:rsidRPr="00392055">
        <w:rPr>
          <w:rStyle w:val="Char0"/>
          <w:rtl/>
        </w:rPr>
        <w:t>ی</w:t>
      </w:r>
      <w:r w:rsidRPr="00392055">
        <w:rPr>
          <w:rStyle w:val="Char0"/>
          <w:rtl/>
        </w:rPr>
        <w:t>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00B07D89" w:rsidRPr="00392055">
        <w:rPr>
          <w:rStyle w:val="Char0"/>
          <w:rFonts w:hint="cs"/>
          <w:rtl/>
        </w:rPr>
        <w:t xml:space="preserve"> و</w:t>
      </w:r>
      <w:r w:rsidRPr="00392055">
        <w:rPr>
          <w:rStyle w:val="Char0"/>
          <w:rtl/>
        </w:rPr>
        <w:t xml:space="preserve"> از و</w:t>
      </w:r>
      <w:r w:rsidR="00DF08BB" w:rsidRPr="00392055">
        <w:rPr>
          <w:rStyle w:val="Char0"/>
          <w:rtl/>
        </w:rPr>
        <w:t>ی</w:t>
      </w:r>
      <w:r w:rsidRPr="00392055">
        <w:rPr>
          <w:rStyle w:val="Char0"/>
          <w:rtl/>
        </w:rPr>
        <w:t xml:space="preserve"> استفتاء م</w:t>
      </w:r>
      <w:r w:rsidR="00DF08BB" w:rsidRPr="00392055">
        <w:rPr>
          <w:rStyle w:val="Char0"/>
          <w:rtl/>
        </w:rPr>
        <w:t>ی</w:t>
      </w:r>
      <w:r w:rsidRPr="00392055">
        <w:rPr>
          <w:rStyle w:val="Char0"/>
          <w:rtl/>
        </w:rPr>
        <w:t>‌نما</w:t>
      </w:r>
      <w:r w:rsidR="00DF08BB" w:rsidRPr="00392055">
        <w:rPr>
          <w:rStyle w:val="Char0"/>
          <w:rtl/>
        </w:rPr>
        <w:t>ی</w:t>
      </w:r>
      <w:r w:rsidRPr="00392055">
        <w:rPr>
          <w:rStyle w:val="Char0"/>
          <w:rtl/>
        </w:rPr>
        <w:t>د، عالم است.</w:t>
      </w:r>
      <w:r w:rsidRPr="006933B2">
        <w:rPr>
          <w:rStyle w:val="FootnoteReference"/>
          <w:rFonts w:cs="IRNazli"/>
          <w:sz w:val="32"/>
          <w:rtl/>
        </w:rPr>
        <w:t>(</w:t>
      </w:r>
      <w:r w:rsidRPr="006933B2">
        <w:rPr>
          <w:rStyle w:val="FootnoteReference"/>
          <w:rFonts w:cs="IRNazli"/>
          <w:sz w:val="32"/>
          <w:rtl/>
        </w:rPr>
        <w:footnoteReference w:id="41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جواب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 با</w:t>
      </w:r>
      <w:r w:rsidR="00DF08BB" w:rsidRPr="00392055">
        <w:rPr>
          <w:rStyle w:val="Char0"/>
          <w:rtl/>
        </w:rPr>
        <w:t>ی</w:t>
      </w:r>
      <w:r w:rsidRPr="00392055">
        <w:rPr>
          <w:rStyle w:val="Char0"/>
          <w:rtl/>
        </w:rPr>
        <w:t>د گفت</w:t>
      </w:r>
      <w:r w:rsidR="00B07D89" w:rsidRPr="00392055">
        <w:rPr>
          <w:rStyle w:val="Char0"/>
          <w:rFonts w:hint="cs"/>
          <w:rtl/>
        </w:rPr>
        <w:t>:</w:t>
      </w:r>
      <w:r w:rsidRPr="00392055">
        <w:rPr>
          <w:rStyle w:val="Char0"/>
          <w:rtl/>
        </w:rPr>
        <w:t xml:space="preserve"> عام</w:t>
      </w:r>
      <w:r w:rsidR="00DF08BB" w:rsidRPr="00392055">
        <w:rPr>
          <w:rStyle w:val="Char0"/>
          <w:rtl/>
        </w:rPr>
        <w:t>ی</w:t>
      </w:r>
      <w:r w:rsidRPr="00392055">
        <w:rPr>
          <w:rStyle w:val="Char0"/>
          <w:rtl/>
        </w:rPr>
        <w:t xml:space="preserve"> و عالم در تقل</w:t>
      </w:r>
      <w:r w:rsidR="00DF08BB" w:rsidRPr="00392055">
        <w:rPr>
          <w:rStyle w:val="Char0"/>
          <w:rtl/>
        </w:rPr>
        <w:t>ی</w:t>
      </w:r>
      <w:r w:rsidRPr="00392055">
        <w:rPr>
          <w:rStyle w:val="Char0"/>
          <w:rtl/>
        </w:rPr>
        <w:t>د از عالم د</w:t>
      </w:r>
      <w:r w:rsidR="00DF08BB" w:rsidRPr="00392055">
        <w:rPr>
          <w:rStyle w:val="Char0"/>
          <w:rtl/>
        </w:rPr>
        <w:t>ی</w:t>
      </w:r>
      <w:r w:rsidRPr="00392055">
        <w:rPr>
          <w:rStyle w:val="Char0"/>
          <w:rtl/>
        </w:rPr>
        <w:t>گر برابر ن</w:t>
      </w:r>
      <w:r w:rsidR="00DF08BB" w:rsidRPr="00392055">
        <w:rPr>
          <w:rStyle w:val="Char0"/>
          <w:rtl/>
        </w:rPr>
        <w:t>ی</w:t>
      </w:r>
      <w:r w:rsidRPr="00392055">
        <w:rPr>
          <w:rStyle w:val="Char0"/>
          <w:rtl/>
        </w:rPr>
        <w:t>ستند</w:t>
      </w:r>
      <w:r w:rsidR="00B07D89"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 xml:space="preserve">را </w:t>
      </w:r>
      <w:r w:rsidR="00B07D89" w:rsidRPr="00392055">
        <w:rPr>
          <w:rStyle w:val="Char0"/>
          <w:rFonts w:hint="cs"/>
          <w:rtl/>
        </w:rPr>
        <w:t xml:space="preserve">با استناد به </w:t>
      </w:r>
      <w:r w:rsidRPr="00392055">
        <w:rPr>
          <w:rStyle w:val="Char0"/>
          <w:rtl/>
        </w:rPr>
        <w:t>اجماع</w:t>
      </w:r>
      <w:r w:rsidR="00B07D89" w:rsidRPr="00392055">
        <w:rPr>
          <w:rStyle w:val="Char0"/>
          <w:rFonts w:hint="cs"/>
          <w:rtl/>
        </w:rPr>
        <w:t>،</w:t>
      </w:r>
      <w:r w:rsidRPr="00392055">
        <w:rPr>
          <w:rStyle w:val="Char0"/>
          <w:rtl/>
        </w:rPr>
        <w:t xml:space="preserve"> قول عالم در حق عام</w:t>
      </w:r>
      <w:r w:rsidR="00DF08BB" w:rsidRPr="00392055">
        <w:rPr>
          <w:rStyle w:val="Char0"/>
          <w:rtl/>
        </w:rPr>
        <w:t>ی</w:t>
      </w:r>
      <w:r w:rsidR="00B07D89" w:rsidRPr="00392055">
        <w:rPr>
          <w:rStyle w:val="Char0"/>
          <w:rFonts w:hint="cs"/>
          <w:rtl/>
        </w:rPr>
        <w:t>،</w:t>
      </w:r>
      <w:r w:rsidRPr="00392055">
        <w:rPr>
          <w:rStyle w:val="Char0"/>
          <w:rtl/>
        </w:rPr>
        <w:t xml:space="preserve"> علم </w:t>
      </w:r>
      <w:r w:rsidR="00B07D89" w:rsidRPr="00392055">
        <w:rPr>
          <w:rStyle w:val="Char0"/>
          <w:rFonts w:hint="cs"/>
          <w:rtl/>
        </w:rPr>
        <w:t>به حساب</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B07D89" w:rsidRPr="00392055">
        <w:rPr>
          <w:rStyle w:val="Char0"/>
          <w:rFonts w:hint="cs"/>
          <w:rtl/>
        </w:rPr>
        <w:t>آ</w:t>
      </w:r>
      <w:r w:rsidR="00DF08BB" w:rsidRPr="00392055">
        <w:rPr>
          <w:rStyle w:val="Char0"/>
          <w:rFonts w:hint="cs"/>
          <w:rtl/>
        </w:rPr>
        <w:t>ی</w:t>
      </w:r>
      <w:r w:rsidR="00B07D89" w:rsidRPr="00392055">
        <w:rPr>
          <w:rStyle w:val="Char0"/>
          <w:rFonts w:hint="cs"/>
          <w:rtl/>
        </w:rPr>
        <w:t>د،</w:t>
      </w:r>
      <w:r w:rsidRPr="00392055">
        <w:rPr>
          <w:rStyle w:val="Char0"/>
          <w:rtl/>
        </w:rPr>
        <w:t xml:space="preserve"> اما در حق عالم،</w:t>
      </w:r>
      <w:r w:rsidR="00AC2D37" w:rsidRPr="00392055">
        <w:rPr>
          <w:rStyle w:val="Char0"/>
          <w:rtl/>
        </w:rPr>
        <w:t xml:space="preserve"> </w:t>
      </w:r>
      <w:r w:rsidRPr="00392055">
        <w:rPr>
          <w:rStyle w:val="Char0"/>
          <w:rtl/>
        </w:rPr>
        <w:t>علم ن</w:t>
      </w:r>
      <w:r w:rsidR="00DF08BB" w:rsidRPr="00392055">
        <w:rPr>
          <w:rStyle w:val="Char0"/>
          <w:rtl/>
        </w:rPr>
        <w:t>ی</w:t>
      </w:r>
      <w:r w:rsidRPr="00392055">
        <w:rPr>
          <w:rStyle w:val="Char0"/>
          <w:rtl/>
        </w:rPr>
        <w:t>ست.</w:t>
      </w:r>
      <w:r w:rsidRPr="006933B2">
        <w:rPr>
          <w:rStyle w:val="FootnoteReference"/>
          <w:rFonts w:cs="IRNazli"/>
          <w:sz w:val="32"/>
          <w:rtl/>
        </w:rPr>
        <w:t>(</w:t>
      </w:r>
      <w:r w:rsidRPr="006933B2">
        <w:rPr>
          <w:rStyle w:val="FootnoteReference"/>
          <w:rFonts w:cs="IRNazli"/>
          <w:sz w:val="32"/>
          <w:rtl/>
        </w:rPr>
        <w:footnoteReference w:id="418"/>
      </w:r>
      <w:r w:rsidRPr="006933B2">
        <w:rPr>
          <w:rStyle w:val="FootnoteReference"/>
          <w:rFonts w:cs="IRNazli"/>
          <w:sz w:val="32"/>
          <w:rtl/>
        </w:rPr>
        <w:t>)</w:t>
      </w:r>
      <w:r w:rsidRPr="00392055">
        <w:rPr>
          <w:rStyle w:val="Char0"/>
          <w:rtl/>
        </w:rPr>
        <w:t xml:space="preserve"> </w:t>
      </w:r>
    </w:p>
    <w:p w:rsidR="00E11DC7" w:rsidRPr="00392055" w:rsidRDefault="00B07D89" w:rsidP="00392055">
      <w:pPr>
        <w:spacing w:line="240" w:lineRule="auto"/>
        <w:ind w:firstLine="284"/>
        <w:jc w:val="both"/>
        <w:rPr>
          <w:rStyle w:val="Char0"/>
          <w:rtl/>
        </w:rPr>
      </w:pPr>
      <w:r w:rsidRPr="00392055">
        <w:rPr>
          <w:rStyle w:val="Char0"/>
          <w:rFonts w:hint="cs"/>
          <w:rtl/>
        </w:rPr>
        <w:t>نها</w:t>
      </w:r>
      <w:r w:rsidR="00DF08BB" w:rsidRPr="00392055">
        <w:rPr>
          <w:rStyle w:val="Char0"/>
          <w:rFonts w:hint="cs"/>
          <w:rtl/>
        </w:rPr>
        <w:t>ی</w:t>
      </w:r>
      <w:r w:rsidRPr="00392055">
        <w:rPr>
          <w:rStyle w:val="Char0"/>
          <w:rFonts w:hint="cs"/>
          <w:rtl/>
        </w:rPr>
        <w:t xml:space="preserve">ت اجتهاد </w:t>
      </w:r>
      <w:r w:rsidR="00E11DC7" w:rsidRPr="00392055">
        <w:rPr>
          <w:rStyle w:val="Char0"/>
          <w:rtl/>
        </w:rPr>
        <w:t>مجتهد</w:t>
      </w:r>
      <w:r w:rsidRPr="00392055">
        <w:rPr>
          <w:rStyle w:val="Char0"/>
          <w:rFonts w:hint="cs"/>
          <w:rtl/>
        </w:rPr>
        <w:t>،</w:t>
      </w:r>
      <w:r w:rsidR="00E11DC7" w:rsidRPr="00392055">
        <w:rPr>
          <w:rStyle w:val="Char0"/>
          <w:rtl/>
        </w:rPr>
        <w:t xml:space="preserve"> </w:t>
      </w:r>
      <w:r w:rsidRPr="00392055">
        <w:rPr>
          <w:rStyle w:val="Char0"/>
          <w:rFonts w:hint="cs"/>
          <w:rtl/>
        </w:rPr>
        <w:t>ا</w:t>
      </w:r>
      <w:r w:rsidR="00DF08BB" w:rsidRPr="00392055">
        <w:rPr>
          <w:rStyle w:val="Char0"/>
          <w:rFonts w:hint="cs"/>
          <w:rtl/>
        </w:rPr>
        <w:t>ی</w:t>
      </w:r>
      <w:r w:rsidRPr="00392055">
        <w:rPr>
          <w:rStyle w:val="Char0"/>
          <w:rFonts w:hint="cs"/>
          <w:rtl/>
        </w:rPr>
        <w:t>ن است که</w:t>
      </w:r>
      <w:r w:rsidR="00AD12CB" w:rsidRPr="00392055">
        <w:rPr>
          <w:rStyle w:val="Char0"/>
          <w:rFonts w:hint="cs"/>
          <w:rtl/>
        </w:rPr>
        <w:t xml:space="preserve"> م</w:t>
      </w:r>
      <w:r w:rsidR="00DF08BB" w:rsidRPr="00392055">
        <w:rPr>
          <w:rStyle w:val="Char0"/>
          <w:rFonts w:hint="cs"/>
          <w:rtl/>
        </w:rPr>
        <w:t>ی</w:t>
      </w:r>
      <w:r w:rsidR="00AD12CB" w:rsidRPr="00392055">
        <w:rPr>
          <w:rStyle w:val="Char0"/>
          <w:rFonts w:hint="cs"/>
          <w:rtl/>
        </w:rPr>
        <w:t>‌</w:t>
      </w:r>
      <w:r w:rsidR="00E11DC7" w:rsidRPr="00392055">
        <w:rPr>
          <w:rStyle w:val="Char0"/>
          <w:rtl/>
        </w:rPr>
        <w:t>تواند به ظن برسد و ظن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همانند ظن خودش م</w:t>
      </w:r>
      <w:r w:rsidR="00DF08BB" w:rsidRPr="00392055">
        <w:rPr>
          <w:rStyle w:val="Char0"/>
          <w:rtl/>
        </w:rPr>
        <w:t>ی</w:t>
      </w:r>
      <w:r w:rsidR="00E11DC7" w:rsidRPr="00392055">
        <w:rPr>
          <w:rStyle w:val="Char0"/>
          <w:rtl/>
        </w:rPr>
        <w:t>‌باشد</w:t>
      </w:r>
      <w:r w:rsidRPr="00392055">
        <w:rPr>
          <w:rStyle w:val="Char0"/>
          <w:rFonts w:hint="cs"/>
          <w:rtl/>
        </w:rPr>
        <w:t>؛</w:t>
      </w:r>
      <w:r w:rsidR="00E11DC7" w:rsidRPr="00392055">
        <w:rPr>
          <w:rStyle w:val="Char0"/>
          <w:rtl/>
        </w:rPr>
        <w:t xml:space="preserve"> پس م</w:t>
      </w:r>
      <w:r w:rsidR="00DF08BB" w:rsidRPr="00392055">
        <w:rPr>
          <w:rStyle w:val="Char0"/>
          <w:rtl/>
        </w:rPr>
        <w:t>ی</w:t>
      </w:r>
      <w:r w:rsidR="00E11DC7" w:rsidRPr="00392055">
        <w:rPr>
          <w:rStyle w:val="Char0"/>
          <w:rtl/>
        </w:rPr>
        <w:t>‌تواند از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تقل</w:t>
      </w:r>
      <w:r w:rsidR="00DF08BB" w:rsidRPr="00392055">
        <w:rPr>
          <w:rStyle w:val="Char0"/>
          <w:rtl/>
        </w:rPr>
        <w:t>ی</w:t>
      </w:r>
      <w:r w:rsidR="00E11DC7" w:rsidRPr="00392055">
        <w:rPr>
          <w:rStyle w:val="Char0"/>
          <w:rtl/>
        </w:rPr>
        <w:t xml:space="preserve">د </w:t>
      </w:r>
      <w:r w:rsidR="00DF08BB" w:rsidRPr="00392055">
        <w:rPr>
          <w:rStyle w:val="Char0"/>
          <w:rtl/>
        </w:rPr>
        <w:t>ک</w:t>
      </w:r>
      <w:r w:rsidR="00E11DC7" w:rsidRPr="00392055">
        <w:rPr>
          <w:rStyle w:val="Char0"/>
          <w:rtl/>
        </w:rPr>
        <w:t>ند.</w:t>
      </w:r>
      <w:r w:rsidR="00E11DC7" w:rsidRPr="006933B2">
        <w:rPr>
          <w:rStyle w:val="FootnoteReference"/>
          <w:rFonts w:cs="IRNazli"/>
          <w:sz w:val="32"/>
          <w:rtl/>
        </w:rPr>
        <w:t>(</w:t>
      </w:r>
      <w:r w:rsidR="00E11DC7" w:rsidRPr="006933B2">
        <w:rPr>
          <w:rStyle w:val="FootnoteReference"/>
          <w:rFonts w:cs="IRNazli"/>
          <w:sz w:val="32"/>
          <w:rtl/>
        </w:rPr>
        <w:footnoteReference w:id="419"/>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در جواب با</w:t>
      </w:r>
      <w:r w:rsidR="00DF08BB" w:rsidRPr="00392055">
        <w:rPr>
          <w:rStyle w:val="Char0"/>
          <w:rtl/>
        </w:rPr>
        <w:t>ی</w:t>
      </w:r>
      <w:r w:rsidRPr="00392055">
        <w:rPr>
          <w:rStyle w:val="Char0"/>
          <w:rtl/>
        </w:rPr>
        <w:t xml:space="preserve">د گفت </w:t>
      </w:r>
      <w:r w:rsidR="00DF08BB" w:rsidRPr="00392055">
        <w:rPr>
          <w:rStyle w:val="Char0"/>
          <w:rtl/>
        </w:rPr>
        <w:t>ک</w:t>
      </w:r>
      <w:r w:rsidRPr="00392055">
        <w:rPr>
          <w:rStyle w:val="Char0"/>
          <w:rtl/>
        </w:rPr>
        <w:t>ه با وجود ا</w:t>
      </w:r>
      <w:r w:rsidR="00DF08BB" w:rsidRPr="00392055">
        <w:rPr>
          <w:rStyle w:val="Char0"/>
          <w:rtl/>
        </w:rPr>
        <w:t>ی</w:t>
      </w:r>
      <w:r w:rsidRPr="00392055">
        <w:rPr>
          <w:rStyle w:val="Char0"/>
          <w:rtl/>
        </w:rPr>
        <w:t>ن هرگاه برا</w:t>
      </w:r>
      <w:r w:rsidR="00DF08BB" w:rsidRPr="00392055">
        <w:rPr>
          <w:rStyle w:val="Char0"/>
          <w:rtl/>
        </w:rPr>
        <w:t>ی</w:t>
      </w:r>
      <w:r w:rsidRPr="00392055">
        <w:rPr>
          <w:rStyle w:val="Char0"/>
          <w:rtl/>
        </w:rPr>
        <w:t>ش ظن حاصل شد</w:t>
      </w:r>
      <w:r w:rsidR="00B07D89" w:rsidRPr="00392055">
        <w:rPr>
          <w:rStyle w:val="Char0"/>
          <w:rFonts w:hint="cs"/>
          <w:rtl/>
        </w:rPr>
        <w:t>،</w:t>
      </w:r>
      <w:r w:rsidRPr="00392055">
        <w:rPr>
          <w:rStyle w:val="Char0"/>
          <w:rtl/>
        </w:rPr>
        <w:t xml:space="preserve"> نم</w:t>
      </w:r>
      <w:r w:rsidR="00DF08BB" w:rsidRPr="00392055">
        <w:rPr>
          <w:rStyle w:val="Char0"/>
          <w:rtl/>
        </w:rPr>
        <w:t>ی</w:t>
      </w:r>
      <w:r w:rsidRPr="00392055">
        <w:rPr>
          <w:rStyle w:val="Char0"/>
          <w:rtl/>
        </w:rPr>
        <w:t>‌تواند از ظن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ند؛ ز</w:t>
      </w:r>
      <w:r w:rsidR="00DF08BB" w:rsidRPr="00392055">
        <w:rPr>
          <w:rStyle w:val="Char0"/>
          <w:rtl/>
        </w:rPr>
        <w:t>ی</w:t>
      </w:r>
      <w:r w:rsidRPr="00392055">
        <w:rPr>
          <w:rStyle w:val="Char0"/>
          <w:rtl/>
        </w:rPr>
        <w:t>را ظن خودش اصل است و ظن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فرع</w:t>
      </w:r>
      <w:r w:rsidR="00B07D89" w:rsidRPr="00392055">
        <w:rPr>
          <w:rStyle w:val="Char0"/>
          <w:rFonts w:hint="cs"/>
          <w:rtl/>
        </w:rPr>
        <w:t xml:space="preserve"> و</w:t>
      </w:r>
      <w:r w:rsidRPr="00392055">
        <w:rPr>
          <w:rStyle w:val="Char0"/>
          <w:rtl/>
        </w:rPr>
        <w:t xml:space="preserve"> با وجود اصل</w:t>
      </w:r>
      <w:r w:rsidR="00B07D89" w:rsidRPr="00392055">
        <w:rPr>
          <w:rStyle w:val="Char0"/>
          <w:rFonts w:hint="cs"/>
          <w:rtl/>
        </w:rPr>
        <w:t>،</w:t>
      </w:r>
      <w:r w:rsidRPr="00392055">
        <w:rPr>
          <w:rStyle w:val="Char0"/>
          <w:rtl/>
        </w:rPr>
        <w:t xml:space="preserve"> نم</w:t>
      </w:r>
      <w:r w:rsidR="00DF08BB" w:rsidRPr="00392055">
        <w:rPr>
          <w:rStyle w:val="Char0"/>
          <w:rtl/>
        </w:rPr>
        <w:t>ی</w:t>
      </w:r>
      <w:r w:rsidRPr="00392055">
        <w:rPr>
          <w:rStyle w:val="Char0"/>
          <w:rtl/>
        </w:rPr>
        <w:t xml:space="preserve">‌تواند به فرع عدول </w:t>
      </w:r>
      <w:r w:rsidR="00DF08BB" w:rsidRPr="00392055">
        <w:rPr>
          <w:rStyle w:val="Char0"/>
          <w:rtl/>
        </w:rPr>
        <w:t>ک</w:t>
      </w:r>
      <w:r w:rsidRPr="00392055">
        <w:rPr>
          <w:rStyle w:val="Char0"/>
          <w:rtl/>
        </w:rPr>
        <w:t>ند. بنابرا</w:t>
      </w:r>
      <w:r w:rsidR="00DF08BB" w:rsidRPr="00392055">
        <w:rPr>
          <w:rStyle w:val="Char0"/>
          <w:rtl/>
        </w:rPr>
        <w:t>ی</w:t>
      </w:r>
      <w:r w:rsidRPr="00392055">
        <w:rPr>
          <w:rStyle w:val="Char0"/>
          <w:rtl/>
        </w:rPr>
        <w:t>ن با وجود قدرت و توانا</w:t>
      </w:r>
      <w:r w:rsidR="00DF08BB" w:rsidRPr="00392055">
        <w:rPr>
          <w:rStyle w:val="Char0"/>
          <w:rtl/>
        </w:rPr>
        <w:t>یی</w:t>
      </w:r>
      <w:r w:rsidRPr="00392055">
        <w:rPr>
          <w:rStyle w:val="Char0"/>
          <w:rtl/>
        </w:rPr>
        <w:t xml:space="preserve"> بر اصل نم</w:t>
      </w:r>
      <w:r w:rsidR="00DF08BB" w:rsidRPr="00392055">
        <w:rPr>
          <w:rStyle w:val="Char0"/>
          <w:rtl/>
        </w:rPr>
        <w:t>ی</w:t>
      </w:r>
      <w:r w:rsidRPr="00392055">
        <w:rPr>
          <w:rStyle w:val="Char0"/>
          <w:rtl/>
        </w:rPr>
        <w:t>‌تواند به فرع عمل نما</w:t>
      </w:r>
      <w:r w:rsidR="00DF08BB" w:rsidRPr="00392055">
        <w:rPr>
          <w:rStyle w:val="Char0"/>
          <w:rtl/>
        </w:rPr>
        <w:t>ی</w:t>
      </w:r>
      <w:r w:rsidRPr="00392055">
        <w:rPr>
          <w:rStyle w:val="Char0"/>
          <w:rtl/>
        </w:rPr>
        <w:t>د مگر زمان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نه</w:t>
      </w:r>
      <w:r w:rsidR="00DF08BB" w:rsidRPr="00392055">
        <w:rPr>
          <w:rStyle w:val="Char0"/>
          <w:rtl/>
        </w:rPr>
        <w:t>ی</w:t>
      </w:r>
      <w:r w:rsidRPr="00392055">
        <w:rPr>
          <w:rStyle w:val="Char0"/>
          <w:rtl/>
        </w:rPr>
        <w:t xml:space="preserve"> وارد شود و و</w:t>
      </w:r>
      <w:r w:rsidR="00DF08BB" w:rsidRPr="00392055">
        <w:rPr>
          <w:rStyle w:val="Char0"/>
          <w:rtl/>
        </w:rPr>
        <w:t>ی</w:t>
      </w:r>
      <w:r w:rsidRPr="00392055">
        <w:rPr>
          <w:rStyle w:val="Char0"/>
          <w:rtl/>
        </w:rPr>
        <w:t xml:space="preserve"> را در آن مخ</w:t>
      </w:r>
      <w:r w:rsidR="00DF08BB" w:rsidRPr="00392055">
        <w:rPr>
          <w:rStyle w:val="Char0"/>
          <w:rtl/>
        </w:rPr>
        <w:t>ی</w:t>
      </w:r>
      <w:r w:rsidRPr="00392055">
        <w:rPr>
          <w:rStyle w:val="Char0"/>
          <w:rtl/>
        </w:rPr>
        <w:t xml:space="preserve">ر </w:t>
      </w:r>
      <w:r w:rsidR="00DF08BB" w:rsidRPr="00392055">
        <w:rPr>
          <w:rStyle w:val="Char0"/>
          <w:rtl/>
        </w:rPr>
        <w:t>ک</w:t>
      </w:r>
      <w:r w:rsidRPr="00392055">
        <w:rPr>
          <w:rStyle w:val="Char0"/>
          <w:rtl/>
        </w:rPr>
        <w:t>ند و فرع بودن مرتفع شود، در نت</w:t>
      </w:r>
      <w:r w:rsidR="00DF08BB" w:rsidRPr="00392055">
        <w:rPr>
          <w:rStyle w:val="Char0"/>
          <w:rtl/>
        </w:rPr>
        <w:t>ی</w:t>
      </w:r>
      <w:r w:rsidRPr="00392055">
        <w:rPr>
          <w:rStyle w:val="Char0"/>
          <w:rtl/>
        </w:rPr>
        <w:t>جه</w:t>
      </w:r>
      <w:r w:rsidR="00C869E7" w:rsidRPr="00392055">
        <w:rPr>
          <w:rStyle w:val="Char0"/>
          <w:rtl/>
        </w:rPr>
        <w:t xml:space="preserve"> هردو </w:t>
      </w:r>
      <w:r w:rsidRPr="00392055">
        <w:rPr>
          <w:rStyle w:val="Char0"/>
          <w:rtl/>
        </w:rPr>
        <w:t xml:space="preserve">در </w:t>
      </w:r>
      <w:r w:rsidR="00DF08BB" w:rsidRPr="00392055">
        <w:rPr>
          <w:rStyle w:val="Char0"/>
          <w:rtl/>
        </w:rPr>
        <w:t>یک</w:t>
      </w:r>
      <w:r w:rsidRPr="00392055">
        <w:rPr>
          <w:rStyle w:val="Char0"/>
          <w:rtl/>
        </w:rPr>
        <w:t xml:space="preserve"> سطح قرار م</w:t>
      </w:r>
      <w:r w:rsidR="00DF08BB" w:rsidRPr="00392055">
        <w:rPr>
          <w:rStyle w:val="Char0"/>
          <w:rtl/>
        </w:rPr>
        <w:t>ی</w:t>
      </w:r>
      <w:r w:rsidRPr="00392055">
        <w:rPr>
          <w:rStyle w:val="Char0"/>
          <w:rtl/>
        </w:rPr>
        <w:t>‌گرفتند</w:t>
      </w:r>
      <w:r w:rsidR="00B07D89" w:rsidRPr="00392055">
        <w:rPr>
          <w:rStyle w:val="Char0"/>
          <w:rFonts w:hint="cs"/>
          <w:rtl/>
        </w:rPr>
        <w:t xml:space="preserve"> </w:t>
      </w:r>
      <w:r w:rsidRPr="00392055">
        <w:rPr>
          <w:rStyle w:val="Char0"/>
          <w:rtl/>
        </w:rPr>
        <w:t>و آن وقت مخ</w:t>
      </w:r>
      <w:r w:rsidR="00DF08BB" w:rsidRPr="00392055">
        <w:rPr>
          <w:rStyle w:val="Char0"/>
          <w:rtl/>
        </w:rPr>
        <w:t>ی</w:t>
      </w:r>
      <w:r w:rsidRPr="00392055">
        <w:rPr>
          <w:rStyle w:val="Char0"/>
          <w:rtl/>
        </w:rPr>
        <w:t xml:space="preserve">ر ‌بود </w:t>
      </w:r>
      <w:r w:rsidR="00B07D89" w:rsidRPr="00392055">
        <w:rPr>
          <w:rStyle w:val="Char0"/>
          <w:rFonts w:hint="cs"/>
          <w:rtl/>
        </w:rPr>
        <w:t>تا</w:t>
      </w:r>
      <w:r w:rsidRPr="00392055">
        <w:rPr>
          <w:rStyle w:val="Char0"/>
          <w:rtl/>
        </w:rPr>
        <w:t xml:space="preserve"> به </w:t>
      </w:r>
      <w:r w:rsidR="00DF08BB" w:rsidRPr="00392055">
        <w:rPr>
          <w:rStyle w:val="Char0"/>
          <w:rtl/>
        </w:rPr>
        <w:t>یکی</w:t>
      </w:r>
      <w:r w:rsidRPr="00392055">
        <w:rPr>
          <w:rStyle w:val="Char0"/>
          <w:rtl/>
        </w:rPr>
        <w:t xml:space="preserve"> از</w:t>
      </w:r>
      <w:r w:rsidR="0094145F" w:rsidRPr="00392055">
        <w:rPr>
          <w:rStyle w:val="Char0"/>
          <w:rtl/>
        </w:rPr>
        <w:t xml:space="preserve"> آن‌ها </w:t>
      </w:r>
      <w:r w:rsidRPr="00392055">
        <w:rPr>
          <w:rStyle w:val="Char0"/>
          <w:rtl/>
        </w:rPr>
        <w:t>عمل نما</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420"/>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اصحاب ابوحن</w:t>
      </w:r>
      <w:r w:rsidR="00DF08BB" w:rsidRPr="00392055">
        <w:rPr>
          <w:rStyle w:val="Char0"/>
          <w:rtl/>
        </w:rPr>
        <w:t>ی</w:t>
      </w:r>
      <w:r w:rsidRPr="00392055">
        <w:rPr>
          <w:rStyle w:val="Char0"/>
          <w:rtl/>
        </w:rPr>
        <w:t>فه برا</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قض</w:t>
      </w:r>
      <w:r w:rsidR="00DF08BB" w:rsidRPr="00392055">
        <w:rPr>
          <w:rStyle w:val="Char0"/>
          <w:rtl/>
        </w:rPr>
        <w:t>ی</w:t>
      </w:r>
      <w:r w:rsidRPr="00392055">
        <w:rPr>
          <w:rStyle w:val="Char0"/>
          <w:rtl/>
        </w:rPr>
        <w:t>ه،</w:t>
      </w:r>
      <w:r w:rsidR="00AC2D37" w:rsidRPr="00392055">
        <w:rPr>
          <w:rStyle w:val="Char0"/>
          <w:rtl/>
        </w:rPr>
        <w:t xml:space="preserve"> </w:t>
      </w:r>
      <w:r w:rsidRPr="00392055">
        <w:rPr>
          <w:rStyle w:val="Char0"/>
          <w:rtl/>
        </w:rPr>
        <w:t>به قص</w:t>
      </w:r>
      <w:r w:rsidR="00DF08BB" w:rsidRPr="00392055">
        <w:rPr>
          <w:rStyle w:val="Char0"/>
          <w:rFonts w:hint="cs"/>
          <w:rtl/>
        </w:rPr>
        <w:t>ۀ</w:t>
      </w:r>
      <w:r w:rsidR="00AC2D37" w:rsidRPr="002478C8">
        <w:rPr>
          <w:rFonts w:cs="Lotus"/>
          <w:rtl/>
        </w:rPr>
        <w:t xml:space="preserve"> </w:t>
      </w:r>
      <w:r w:rsidRPr="00C64670">
        <w:rPr>
          <w:rStyle w:val="Char0"/>
          <w:rtl/>
        </w:rPr>
        <w:t>شور</w:t>
      </w:r>
      <w:r w:rsidR="00DF08BB">
        <w:rPr>
          <w:rStyle w:val="Char0"/>
          <w:rtl/>
        </w:rPr>
        <w:t>ی</w:t>
      </w:r>
      <w:r w:rsidRPr="00C64670">
        <w:rPr>
          <w:rStyle w:val="Char0"/>
          <w:rtl/>
        </w:rPr>
        <w:t xml:space="preserve"> استدلال </w:t>
      </w:r>
      <w:r w:rsidR="00DF08BB">
        <w:rPr>
          <w:rStyle w:val="Char0"/>
          <w:rtl/>
        </w:rPr>
        <w:t>ک</w:t>
      </w:r>
      <w:r w:rsidRPr="00C64670">
        <w:rPr>
          <w:rStyle w:val="Char0"/>
          <w:rtl/>
        </w:rPr>
        <w:t>رده</w:t>
      </w:r>
      <w:r w:rsidR="004B2099" w:rsidRPr="002478C8">
        <w:rPr>
          <w:rFonts w:cs="Lotus"/>
          <w:w w:val="10"/>
        </w:rPr>
        <w:t>‌</w:t>
      </w:r>
      <w:r w:rsidRPr="00C64670">
        <w:rPr>
          <w:rStyle w:val="Char0"/>
          <w:rtl/>
        </w:rPr>
        <w:t>اند؛ مثلاً عبدالرحمن بن عوف، عل</w:t>
      </w:r>
      <w:r w:rsidR="00DF08BB">
        <w:rPr>
          <w:rStyle w:val="Char0"/>
          <w:rtl/>
        </w:rPr>
        <w:t>ی</w:t>
      </w:r>
      <w:r w:rsidRPr="00C64670">
        <w:rPr>
          <w:rStyle w:val="Char0"/>
          <w:rtl/>
        </w:rPr>
        <w:t xml:space="preserve"> را به تقل</w:t>
      </w:r>
      <w:r w:rsidR="00DF08BB">
        <w:rPr>
          <w:rStyle w:val="Char0"/>
          <w:rtl/>
        </w:rPr>
        <w:t>ی</w:t>
      </w:r>
      <w:r w:rsidRPr="00C64670">
        <w:rPr>
          <w:rStyle w:val="Char0"/>
          <w:rtl/>
        </w:rPr>
        <w:t>د از ابوب</w:t>
      </w:r>
      <w:r w:rsidR="00DF08BB">
        <w:rPr>
          <w:rStyle w:val="Char0"/>
          <w:rtl/>
        </w:rPr>
        <w:t>ک</w:t>
      </w:r>
      <w:r w:rsidRPr="00C64670">
        <w:rPr>
          <w:rStyle w:val="Char0"/>
          <w:rtl/>
        </w:rPr>
        <w:t>ر و عمر فرا خواند</w:t>
      </w:r>
      <w:r w:rsidR="00B07D89" w:rsidRPr="00C64670">
        <w:rPr>
          <w:rStyle w:val="Char0"/>
          <w:rFonts w:hint="cs"/>
          <w:rtl/>
        </w:rPr>
        <w:t>،</w:t>
      </w:r>
      <w:r w:rsidRPr="00C64670">
        <w:rPr>
          <w:rStyle w:val="Char0"/>
          <w:rtl/>
        </w:rPr>
        <w:t xml:space="preserve"> عل</w:t>
      </w:r>
      <w:r w:rsidR="00DF08BB">
        <w:rPr>
          <w:rStyle w:val="Char0"/>
          <w:rtl/>
        </w:rPr>
        <w:t>ی</w:t>
      </w:r>
      <w:r w:rsidRPr="00C64670">
        <w:rPr>
          <w:rStyle w:val="Char0"/>
          <w:rtl/>
        </w:rPr>
        <w:t xml:space="preserve"> آن را اجابت ن</w:t>
      </w:r>
      <w:r w:rsidR="00DF08BB">
        <w:rPr>
          <w:rStyle w:val="Char0"/>
          <w:rtl/>
        </w:rPr>
        <w:t>ک</w:t>
      </w:r>
      <w:r w:rsidRPr="00C64670">
        <w:rPr>
          <w:rStyle w:val="Char0"/>
          <w:rtl/>
        </w:rPr>
        <w:t>رد،</w:t>
      </w:r>
      <w:r w:rsidR="00AC2D37" w:rsidRPr="00C64670">
        <w:rPr>
          <w:rStyle w:val="Char0"/>
          <w:rtl/>
        </w:rPr>
        <w:t xml:space="preserve"> </w:t>
      </w:r>
      <w:r w:rsidRPr="00C64670">
        <w:rPr>
          <w:rStyle w:val="Char0"/>
          <w:rtl/>
        </w:rPr>
        <w:t>اما وقت</w:t>
      </w:r>
      <w:r w:rsidR="00DF08BB">
        <w:rPr>
          <w:rStyle w:val="Char0"/>
          <w:rtl/>
        </w:rPr>
        <w:t>ی</w:t>
      </w:r>
      <w:r w:rsidRPr="00C64670">
        <w:rPr>
          <w:rStyle w:val="Char0"/>
          <w:rtl/>
        </w:rPr>
        <w:t xml:space="preserve"> </w:t>
      </w:r>
      <w:r w:rsidR="00DF08BB">
        <w:rPr>
          <w:rStyle w:val="Char0"/>
          <w:rtl/>
        </w:rPr>
        <w:t>ک</w:t>
      </w:r>
      <w:r w:rsidRPr="00C64670">
        <w:rPr>
          <w:rStyle w:val="Char0"/>
          <w:rtl/>
        </w:rPr>
        <w:t>ه عثمان را به تقل</w:t>
      </w:r>
      <w:r w:rsidR="00DF08BB">
        <w:rPr>
          <w:rStyle w:val="Char0"/>
          <w:rtl/>
        </w:rPr>
        <w:t>ی</w:t>
      </w:r>
      <w:r w:rsidRPr="00C64670">
        <w:rPr>
          <w:rStyle w:val="Char0"/>
          <w:rtl/>
        </w:rPr>
        <w:t>د از آنان فرا خواند،</w:t>
      </w:r>
      <w:r w:rsidR="00AC2D37" w:rsidRPr="00C64670">
        <w:rPr>
          <w:rStyle w:val="Char0"/>
          <w:rtl/>
        </w:rPr>
        <w:t xml:space="preserve"> </w:t>
      </w:r>
      <w:r w:rsidRPr="00C64670">
        <w:rPr>
          <w:rStyle w:val="Char0"/>
          <w:rtl/>
        </w:rPr>
        <w:t xml:space="preserve">عثمان آن را اجابت </w:t>
      </w:r>
      <w:r w:rsidR="00DF08BB">
        <w:rPr>
          <w:rStyle w:val="Char0"/>
          <w:rtl/>
        </w:rPr>
        <w:t>ک</w:t>
      </w:r>
      <w:r w:rsidRPr="00C64670">
        <w:rPr>
          <w:rStyle w:val="Char0"/>
          <w:rtl/>
        </w:rPr>
        <w:t>رد،</w:t>
      </w:r>
      <w:r w:rsidR="00AC2D37" w:rsidRPr="00C64670">
        <w:rPr>
          <w:rStyle w:val="Char0"/>
          <w:rtl/>
        </w:rPr>
        <w:t xml:space="preserve"> </w:t>
      </w:r>
      <w:r w:rsidRPr="00C64670">
        <w:rPr>
          <w:rStyle w:val="Char0"/>
          <w:rtl/>
        </w:rPr>
        <w:t>پس ا</w:t>
      </w:r>
      <w:r w:rsidR="00DF08BB">
        <w:rPr>
          <w:rStyle w:val="Char0"/>
          <w:rtl/>
        </w:rPr>
        <w:t>ی</w:t>
      </w:r>
      <w:r w:rsidRPr="00C64670">
        <w:rPr>
          <w:rStyle w:val="Char0"/>
          <w:rtl/>
        </w:rPr>
        <w:t xml:space="preserve">ن قول عثمان و عبدالرحمن بن عوف </w:t>
      </w:r>
      <w:r w:rsidR="00B07D89" w:rsidRPr="00C64670">
        <w:rPr>
          <w:rStyle w:val="Char0"/>
          <w:rFonts w:hint="cs"/>
          <w:rtl/>
        </w:rPr>
        <w:t>بر ا</w:t>
      </w:r>
      <w:r w:rsidR="00DF08BB">
        <w:rPr>
          <w:rStyle w:val="Char0"/>
          <w:rFonts w:hint="cs"/>
          <w:rtl/>
        </w:rPr>
        <w:t>ی</w:t>
      </w:r>
      <w:r w:rsidR="00B07D89" w:rsidRPr="00C64670">
        <w:rPr>
          <w:rStyle w:val="Char0"/>
          <w:rFonts w:hint="cs"/>
          <w:rtl/>
        </w:rPr>
        <w:t xml:space="preserve">ن امر </w:t>
      </w:r>
      <w:r w:rsidRPr="00C64670">
        <w:rPr>
          <w:rStyle w:val="Char0"/>
          <w:rtl/>
        </w:rPr>
        <w:t>دلالت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تقل</w:t>
      </w:r>
      <w:r w:rsidR="00DF08BB">
        <w:rPr>
          <w:rStyle w:val="Char0"/>
          <w:rtl/>
        </w:rPr>
        <w:t>ی</w:t>
      </w:r>
      <w:r w:rsidRPr="00C64670">
        <w:rPr>
          <w:rStyle w:val="Char0"/>
          <w:rtl/>
        </w:rPr>
        <w:t>د عالم از عالم جا</w:t>
      </w:r>
      <w:r w:rsidR="00DF08BB">
        <w:rPr>
          <w:rStyle w:val="Char0"/>
          <w:rtl/>
        </w:rPr>
        <w:t>ی</w:t>
      </w:r>
      <w:r w:rsidRPr="00C64670">
        <w:rPr>
          <w:rStyle w:val="Char0"/>
          <w:rtl/>
        </w:rPr>
        <w:t>ز است</w:t>
      </w:r>
      <w:r w:rsidR="00B07D89"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421"/>
      </w:r>
      <w:r w:rsidRPr="006933B2">
        <w:rPr>
          <w:rStyle w:val="FootnoteReference"/>
          <w:rFonts w:cs="IRNazli"/>
          <w:sz w:val="32"/>
          <w:rtl/>
        </w:rPr>
        <w:t>)</w:t>
      </w:r>
      <w:r w:rsidRPr="00C64670">
        <w:rPr>
          <w:rStyle w:val="Char0"/>
          <w:rtl/>
        </w:rPr>
        <w:t xml:space="preserve"> در جواب ا</w:t>
      </w:r>
      <w:r w:rsidR="00DF08BB">
        <w:rPr>
          <w:rStyle w:val="Char0"/>
          <w:rtl/>
        </w:rPr>
        <w:t>ی</w:t>
      </w:r>
      <w:r w:rsidRPr="00C64670">
        <w:rPr>
          <w:rStyle w:val="Char0"/>
          <w:rtl/>
        </w:rPr>
        <w:t>ن استدلال با</w:t>
      </w:r>
      <w:r w:rsidR="00DF08BB">
        <w:rPr>
          <w:rStyle w:val="Char0"/>
          <w:rtl/>
        </w:rPr>
        <w:t>ی</w:t>
      </w:r>
      <w:r w:rsidRPr="00C64670">
        <w:rPr>
          <w:rStyle w:val="Char0"/>
          <w:rtl/>
        </w:rPr>
        <w:t xml:space="preserve">د گفت </w:t>
      </w:r>
      <w:r w:rsidR="00DF08BB">
        <w:rPr>
          <w:rStyle w:val="Char0"/>
          <w:rtl/>
        </w:rPr>
        <w:t>ک</w:t>
      </w:r>
      <w:r w:rsidRPr="00C64670">
        <w:rPr>
          <w:rStyle w:val="Char0"/>
          <w:rtl/>
        </w:rPr>
        <w:t>ه عبدالرحمن بن عوف</w:t>
      </w:r>
      <w:r w:rsidR="00B07D89" w:rsidRPr="00C64670">
        <w:rPr>
          <w:rStyle w:val="Char0"/>
          <w:rFonts w:hint="cs"/>
          <w:rtl/>
        </w:rPr>
        <w:t>،</w:t>
      </w:r>
      <w:r w:rsidRPr="00C64670">
        <w:rPr>
          <w:rStyle w:val="Char0"/>
          <w:rtl/>
        </w:rPr>
        <w:t xml:space="preserve"> عثمان را به س</w:t>
      </w:r>
      <w:r w:rsidR="00DF08BB">
        <w:rPr>
          <w:rStyle w:val="Char0"/>
          <w:rtl/>
        </w:rPr>
        <w:t>ی</w:t>
      </w:r>
      <w:r w:rsidRPr="00C64670">
        <w:rPr>
          <w:rStyle w:val="Char0"/>
          <w:rtl/>
        </w:rPr>
        <w:t>رت و روش آنان در س</w:t>
      </w:r>
      <w:r w:rsidR="00DF08BB">
        <w:rPr>
          <w:rStyle w:val="Char0"/>
          <w:rtl/>
        </w:rPr>
        <w:t>ی</w:t>
      </w:r>
      <w:r w:rsidRPr="00C64670">
        <w:rPr>
          <w:rStyle w:val="Char0"/>
          <w:rtl/>
        </w:rPr>
        <w:t>است و رأ</w:t>
      </w:r>
      <w:r w:rsidR="00DF08BB">
        <w:rPr>
          <w:rStyle w:val="Char0"/>
          <w:rtl/>
        </w:rPr>
        <w:t>ی</w:t>
      </w:r>
      <w:r w:rsidRPr="00C64670">
        <w:rPr>
          <w:rStyle w:val="Char0"/>
          <w:rtl/>
        </w:rPr>
        <w:t xml:space="preserve"> در امور و پ</w:t>
      </w:r>
      <w:r w:rsidR="00DF08BB">
        <w:rPr>
          <w:rStyle w:val="Char0"/>
          <w:rtl/>
        </w:rPr>
        <w:t>ی</w:t>
      </w:r>
      <w:r w:rsidRPr="00C64670">
        <w:rPr>
          <w:rStyle w:val="Char0"/>
          <w:rtl/>
        </w:rPr>
        <w:t>رو</w:t>
      </w:r>
      <w:r w:rsidR="00DF08BB">
        <w:rPr>
          <w:rStyle w:val="Char0"/>
          <w:rtl/>
        </w:rPr>
        <w:t>ی</w:t>
      </w:r>
      <w:r w:rsidRPr="00C64670">
        <w:rPr>
          <w:rStyle w:val="Char0"/>
          <w:rtl/>
        </w:rPr>
        <w:t xml:space="preserve"> از شر</w:t>
      </w:r>
      <w:r w:rsidR="00DF08BB">
        <w:rPr>
          <w:rStyle w:val="Char0"/>
          <w:rtl/>
        </w:rPr>
        <w:t>ی</w:t>
      </w:r>
      <w:r w:rsidRPr="00C64670">
        <w:rPr>
          <w:rStyle w:val="Char0"/>
          <w:rtl/>
        </w:rPr>
        <w:t>عت و پ</w:t>
      </w:r>
      <w:r w:rsidR="00DF08BB">
        <w:rPr>
          <w:rStyle w:val="Char0"/>
          <w:rtl/>
        </w:rPr>
        <w:t>یک</w:t>
      </w:r>
      <w:r w:rsidRPr="00C64670">
        <w:rPr>
          <w:rStyle w:val="Char0"/>
          <w:rtl/>
        </w:rPr>
        <w:t>ار با دشمنان و عمل به آ</w:t>
      </w:r>
      <w:r w:rsidR="00DF08BB">
        <w:rPr>
          <w:rStyle w:val="Char0"/>
          <w:rtl/>
        </w:rPr>
        <w:t>ی</w:t>
      </w:r>
      <w:r w:rsidRPr="00C64670">
        <w:rPr>
          <w:rStyle w:val="Char0"/>
          <w:rtl/>
        </w:rPr>
        <w:t>ات قرآن فرا خوانده است. همچن</w:t>
      </w:r>
      <w:r w:rsidR="00DF08BB">
        <w:rPr>
          <w:rStyle w:val="Char0"/>
          <w:rtl/>
        </w:rPr>
        <w:t>ی</w:t>
      </w:r>
      <w:r w:rsidRPr="00C64670">
        <w:rPr>
          <w:rStyle w:val="Char0"/>
          <w:rtl/>
        </w:rPr>
        <w:t>ن مم</w:t>
      </w:r>
      <w:r w:rsidR="00DF08BB">
        <w:rPr>
          <w:rStyle w:val="Char0"/>
          <w:rtl/>
        </w:rPr>
        <w:t>ک</w:t>
      </w:r>
      <w:r w:rsidRPr="00C64670">
        <w:rPr>
          <w:rStyle w:val="Char0"/>
          <w:rtl/>
        </w:rPr>
        <w:t>ن است و</w:t>
      </w:r>
      <w:r w:rsidR="00DF08BB">
        <w:rPr>
          <w:rStyle w:val="Char0"/>
          <w:rtl/>
        </w:rPr>
        <w:t>ی</w:t>
      </w:r>
      <w:r w:rsidRPr="00C64670">
        <w:rPr>
          <w:rStyle w:val="Char0"/>
          <w:rtl/>
        </w:rPr>
        <w:t xml:space="preserve"> را به سنت آنان در آنچه به آن عمل </w:t>
      </w:r>
      <w:r w:rsidR="00DF08BB">
        <w:rPr>
          <w:rStyle w:val="Char0"/>
          <w:rtl/>
        </w:rPr>
        <w:t>ک</w:t>
      </w:r>
      <w:r w:rsidRPr="00C64670">
        <w:rPr>
          <w:rStyle w:val="Char0"/>
          <w:rtl/>
        </w:rPr>
        <w:t>رده‌اند و مخالف</w:t>
      </w:r>
      <w:r w:rsidR="00DF08BB">
        <w:rPr>
          <w:rStyle w:val="Char0"/>
          <w:rtl/>
        </w:rPr>
        <w:t>ی</w:t>
      </w:r>
      <w:r w:rsidRPr="00C64670">
        <w:rPr>
          <w:rStyle w:val="Char0"/>
          <w:rtl/>
        </w:rPr>
        <w:t xml:space="preserve"> نداشته‌اند، </w:t>
      </w:r>
      <w:r w:rsidR="00B07D89" w:rsidRPr="00C64670">
        <w:rPr>
          <w:rStyle w:val="Char0"/>
          <w:rtl/>
        </w:rPr>
        <w:t xml:space="preserve">فرا خوانده </w:t>
      </w:r>
      <w:r w:rsidR="00B07D89" w:rsidRPr="00C64670">
        <w:rPr>
          <w:rStyle w:val="Char0"/>
          <w:rFonts w:hint="cs"/>
          <w:rtl/>
        </w:rPr>
        <w:t xml:space="preserve">باشد، </w:t>
      </w:r>
      <w:r w:rsidRPr="00C64670">
        <w:rPr>
          <w:rStyle w:val="Char0"/>
          <w:rtl/>
        </w:rPr>
        <w:t>در نت</w:t>
      </w:r>
      <w:r w:rsidR="00DF08BB">
        <w:rPr>
          <w:rStyle w:val="Char0"/>
          <w:rtl/>
        </w:rPr>
        <w:t>ی</w:t>
      </w:r>
      <w:r w:rsidRPr="00C64670">
        <w:rPr>
          <w:rStyle w:val="Char0"/>
          <w:rtl/>
        </w:rPr>
        <w:t xml:space="preserve">جه </w:t>
      </w:r>
      <w:r w:rsidR="00B07D89" w:rsidRPr="00C64670">
        <w:rPr>
          <w:rStyle w:val="Char0"/>
          <w:rFonts w:hint="cs"/>
          <w:rtl/>
        </w:rPr>
        <w:t>در ا</w:t>
      </w:r>
      <w:r w:rsidR="00DF08BB">
        <w:rPr>
          <w:rStyle w:val="Char0"/>
          <w:rFonts w:hint="cs"/>
          <w:rtl/>
        </w:rPr>
        <w:t>ی</w:t>
      </w:r>
      <w:r w:rsidR="00B07D89" w:rsidRPr="00C64670">
        <w:rPr>
          <w:rStyle w:val="Char0"/>
          <w:rFonts w:hint="cs"/>
          <w:rtl/>
        </w:rPr>
        <w:t xml:space="preserve">ن ارتباط </w:t>
      </w:r>
      <w:r w:rsidRPr="00C64670">
        <w:rPr>
          <w:rStyle w:val="Char0"/>
          <w:rtl/>
        </w:rPr>
        <w:t xml:space="preserve">اجماع </w:t>
      </w:r>
      <w:r w:rsidR="007732A9" w:rsidRPr="00C64670">
        <w:rPr>
          <w:rStyle w:val="Char0"/>
          <w:rFonts w:hint="cs"/>
          <w:rtl/>
        </w:rPr>
        <w:t>صورت گرفته</w:t>
      </w:r>
      <w:r w:rsidRPr="00C64670">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422"/>
      </w:r>
      <w:r w:rsidRPr="006933B2">
        <w:rPr>
          <w:rStyle w:val="FootnoteReference"/>
          <w:rFonts w:cs="IRNazli"/>
          <w:sz w:val="32"/>
          <w:rtl/>
        </w:rPr>
        <w:t>)</w:t>
      </w:r>
    </w:p>
    <w:p w:rsidR="00E11DC7" w:rsidRPr="00392055" w:rsidRDefault="00E11DC7" w:rsidP="00392055">
      <w:pPr>
        <w:spacing w:line="240" w:lineRule="auto"/>
        <w:ind w:firstLine="284"/>
        <w:jc w:val="both"/>
        <w:rPr>
          <w:rStyle w:val="Char0"/>
          <w:spacing w:val="-4"/>
          <w:rtl/>
        </w:rPr>
      </w:pPr>
      <w:r w:rsidRPr="00392055">
        <w:rPr>
          <w:rStyle w:val="Char0"/>
          <w:spacing w:val="-4"/>
          <w:rtl/>
        </w:rPr>
        <w:t>بعض</w:t>
      </w:r>
      <w:r w:rsidR="00DF08BB" w:rsidRPr="00392055">
        <w:rPr>
          <w:rStyle w:val="Char0"/>
          <w:spacing w:val="-4"/>
          <w:rtl/>
        </w:rPr>
        <w:t>ی</w:t>
      </w:r>
      <w:r w:rsidRPr="00392055">
        <w:rPr>
          <w:rStyle w:val="Char0"/>
          <w:spacing w:val="-4"/>
          <w:rtl/>
        </w:rPr>
        <w:t xml:space="preserve"> د</w:t>
      </w:r>
      <w:r w:rsidR="00DF08BB" w:rsidRPr="00392055">
        <w:rPr>
          <w:rStyle w:val="Char0"/>
          <w:spacing w:val="-4"/>
          <w:rtl/>
        </w:rPr>
        <w:t>ی</w:t>
      </w:r>
      <w:r w:rsidRPr="00392055">
        <w:rPr>
          <w:rStyle w:val="Char0"/>
          <w:spacing w:val="-4"/>
          <w:rtl/>
        </w:rPr>
        <w:t>گر از أصحاب أبوحن</w:t>
      </w:r>
      <w:r w:rsidR="00DF08BB" w:rsidRPr="00392055">
        <w:rPr>
          <w:rStyle w:val="Char0"/>
          <w:spacing w:val="-4"/>
          <w:rtl/>
        </w:rPr>
        <w:t>ی</w:t>
      </w:r>
      <w:r w:rsidRPr="00392055">
        <w:rPr>
          <w:rStyle w:val="Char0"/>
          <w:spacing w:val="-4"/>
          <w:rtl/>
        </w:rPr>
        <w:t>فه در مورد تقل</w:t>
      </w:r>
      <w:r w:rsidR="00DF08BB" w:rsidRPr="00392055">
        <w:rPr>
          <w:rStyle w:val="Char0"/>
          <w:spacing w:val="-4"/>
          <w:rtl/>
        </w:rPr>
        <w:t>ی</w:t>
      </w:r>
      <w:r w:rsidRPr="00392055">
        <w:rPr>
          <w:rStyle w:val="Char0"/>
          <w:spacing w:val="-4"/>
          <w:rtl/>
        </w:rPr>
        <w:t>د مجتهد از داناتر از خود م</w:t>
      </w:r>
      <w:r w:rsidR="00DF08BB" w:rsidRPr="00392055">
        <w:rPr>
          <w:rStyle w:val="Char0"/>
          <w:spacing w:val="-4"/>
          <w:rtl/>
        </w:rPr>
        <w:t>ی</w:t>
      </w:r>
      <w:r w:rsidRPr="00392055">
        <w:rPr>
          <w:rStyle w:val="Char0"/>
          <w:spacing w:val="-4"/>
          <w:rtl/>
        </w:rPr>
        <w:t>‌گو</w:t>
      </w:r>
      <w:r w:rsidR="00DF08BB" w:rsidRPr="00392055">
        <w:rPr>
          <w:rStyle w:val="Char0"/>
          <w:spacing w:val="-4"/>
          <w:rtl/>
        </w:rPr>
        <w:t>ی</w:t>
      </w:r>
      <w:r w:rsidRPr="00392055">
        <w:rPr>
          <w:rStyle w:val="Char0"/>
          <w:spacing w:val="-4"/>
          <w:rtl/>
        </w:rPr>
        <w:t xml:space="preserve">ند </w:t>
      </w:r>
      <w:r w:rsidR="00DF08BB" w:rsidRPr="00392055">
        <w:rPr>
          <w:rStyle w:val="Char0"/>
          <w:spacing w:val="-4"/>
          <w:rtl/>
        </w:rPr>
        <w:t>ک</w:t>
      </w:r>
      <w:r w:rsidRPr="00392055">
        <w:rPr>
          <w:rStyle w:val="Char0"/>
          <w:spacing w:val="-4"/>
          <w:rtl/>
        </w:rPr>
        <w:t>ه علم مجتهد داناتر به دل</w:t>
      </w:r>
      <w:r w:rsidR="00DF08BB" w:rsidRPr="00392055">
        <w:rPr>
          <w:rStyle w:val="Char0"/>
          <w:spacing w:val="-4"/>
          <w:rtl/>
        </w:rPr>
        <w:t>ی</w:t>
      </w:r>
      <w:r w:rsidRPr="00392055">
        <w:rPr>
          <w:rStyle w:val="Char0"/>
          <w:spacing w:val="-4"/>
          <w:rtl/>
        </w:rPr>
        <w:t>ل علم و حسن معرفت و</w:t>
      </w:r>
      <w:r w:rsidR="00DF08BB" w:rsidRPr="00392055">
        <w:rPr>
          <w:rStyle w:val="Char0"/>
          <w:spacing w:val="-4"/>
          <w:rtl/>
        </w:rPr>
        <w:t>ی</w:t>
      </w:r>
      <w:r w:rsidRPr="00392055">
        <w:rPr>
          <w:rStyle w:val="Char0"/>
          <w:spacing w:val="-4"/>
          <w:rtl/>
        </w:rPr>
        <w:t>، دارا</w:t>
      </w:r>
      <w:r w:rsidR="00DF08BB" w:rsidRPr="00392055">
        <w:rPr>
          <w:rStyle w:val="Char0"/>
          <w:spacing w:val="-4"/>
          <w:rtl/>
        </w:rPr>
        <w:t>ی</w:t>
      </w:r>
      <w:r w:rsidRPr="00392055">
        <w:rPr>
          <w:rStyle w:val="Char0"/>
          <w:spacing w:val="-4"/>
          <w:rtl/>
        </w:rPr>
        <w:t xml:space="preserve"> برتر</w:t>
      </w:r>
      <w:r w:rsidR="00DF08BB" w:rsidRPr="00392055">
        <w:rPr>
          <w:rStyle w:val="Char0"/>
          <w:spacing w:val="-4"/>
          <w:rtl/>
        </w:rPr>
        <w:t>ی</w:t>
      </w:r>
      <w:r w:rsidRPr="00392055">
        <w:rPr>
          <w:rStyle w:val="Char0"/>
          <w:spacing w:val="-4"/>
          <w:rtl/>
        </w:rPr>
        <w:t xml:space="preserve"> است</w:t>
      </w:r>
      <w:r w:rsidR="009F6BB6" w:rsidRPr="00392055">
        <w:rPr>
          <w:rStyle w:val="Char0"/>
          <w:rFonts w:hint="cs"/>
          <w:spacing w:val="-4"/>
          <w:rtl/>
        </w:rPr>
        <w:t>،</w:t>
      </w:r>
      <w:r w:rsidRPr="00392055">
        <w:rPr>
          <w:rStyle w:val="Char0"/>
          <w:spacing w:val="-4"/>
          <w:rtl/>
        </w:rPr>
        <w:t xml:space="preserve"> ول</w:t>
      </w:r>
      <w:r w:rsidR="00DF08BB" w:rsidRPr="00392055">
        <w:rPr>
          <w:rStyle w:val="Char0"/>
          <w:spacing w:val="-4"/>
          <w:rtl/>
        </w:rPr>
        <w:t>ی</w:t>
      </w:r>
      <w:r w:rsidRPr="00392055">
        <w:rPr>
          <w:rStyle w:val="Char0"/>
          <w:spacing w:val="-4"/>
          <w:rtl/>
        </w:rPr>
        <w:t xml:space="preserve"> اجتهاد خود انسان از جهت</w:t>
      </w:r>
      <w:r w:rsidR="00DF08BB" w:rsidRPr="00392055">
        <w:rPr>
          <w:rStyle w:val="Char0"/>
          <w:spacing w:val="-4"/>
          <w:rtl/>
        </w:rPr>
        <w:t>ی</w:t>
      </w:r>
      <w:r w:rsidRPr="00392055">
        <w:rPr>
          <w:rStyle w:val="Char0"/>
          <w:spacing w:val="-4"/>
          <w:rtl/>
        </w:rPr>
        <w:t xml:space="preserve"> د</w:t>
      </w:r>
      <w:r w:rsidR="00DF08BB" w:rsidRPr="00392055">
        <w:rPr>
          <w:rStyle w:val="Char0"/>
          <w:spacing w:val="-4"/>
          <w:rtl/>
        </w:rPr>
        <w:t>ی</w:t>
      </w:r>
      <w:r w:rsidRPr="00392055">
        <w:rPr>
          <w:rStyle w:val="Char0"/>
          <w:spacing w:val="-4"/>
          <w:rtl/>
        </w:rPr>
        <w:t>گر دارا</w:t>
      </w:r>
      <w:r w:rsidR="00DF08BB" w:rsidRPr="00392055">
        <w:rPr>
          <w:rStyle w:val="Char0"/>
          <w:spacing w:val="-4"/>
          <w:rtl/>
        </w:rPr>
        <w:t>ی</w:t>
      </w:r>
      <w:r w:rsidRPr="00392055">
        <w:rPr>
          <w:rStyle w:val="Char0"/>
          <w:spacing w:val="-4"/>
          <w:rtl/>
        </w:rPr>
        <w:t xml:space="preserve"> برتر</w:t>
      </w:r>
      <w:r w:rsidR="00DF08BB" w:rsidRPr="00392055">
        <w:rPr>
          <w:rStyle w:val="Char0"/>
          <w:spacing w:val="-4"/>
          <w:rtl/>
        </w:rPr>
        <w:t>ی</w:t>
      </w:r>
      <w:r w:rsidRPr="00392055">
        <w:rPr>
          <w:rStyle w:val="Char0"/>
          <w:spacing w:val="-4"/>
          <w:rtl/>
        </w:rPr>
        <w:t xml:space="preserve"> است و آن ا</w:t>
      </w:r>
      <w:r w:rsidR="00DF08BB" w:rsidRPr="00392055">
        <w:rPr>
          <w:rStyle w:val="Char0"/>
          <w:spacing w:val="-4"/>
          <w:rtl/>
        </w:rPr>
        <w:t>ی</w:t>
      </w:r>
      <w:r w:rsidRPr="00392055">
        <w:rPr>
          <w:rStyle w:val="Char0"/>
          <w:spacing w:val="-4"/>
          <w:rtl/>
        </w:rPr>
        <w:t>ن</w:t>
      </w:r>
      <w:r w:rsidR="00DF08BB" w:rsidRPr="00392055">
        <w:rPr>
          <w:rStyle w:val="Char0"/>
          <w:spacing w:val="-4"/>
          <w:rtl/>
        </w:rPr>
        <w:t>ک</w:t>
      </w:r>
      <w:r w:rsidRPr="00392055">
        <w:rPr>
          <w:rStyle w:val="Char0"/>
          <w:spacing w:val="-4"/>
          <w:rtl/>
        </w:rPr>
        <w:t>ه انسان از جهت دل</w:t>
      </w:r>
      <w:r w:rsidR="00DF08BB" w:rsidRPr="00392055">
        <w:rPr>
          <w:rStyle w:val="Char0"/>
          <w:spacing w:val="-4"/>
          <w:rtl/>
        </w:rPr>
        <w:t>ی</w:t>
      </w:r>
      <w:r w:rsidRPr="00392055">
        <w:rPr>
          <w:rStyle w:val="Char0"/>
          <w:spacing w:val="-4"/>
          <w:rtl/>
        </w:rPr>
        <w:t xml:space="preserve">ل و آنچه </w:t>
      </w:r>
      <w:r w:rsidR="00DF08BB" w:rsidRPr="00392055">
        <w:rPr>
          <w:rStyle w:val="Char0"/>
          <w:spacing w:val="-4"/>
          <w:rtl/>
        </w:rPr>
        <w:t>ک</w:t>
      </w:r>
      <w:r w:rsidRPr="00392055">
        <w:rPr>
          <w:rStyle w:val="Char0"/>
          <w:spacing w:val="-4"/>
          <w:rtl/>
        </w:rPr>
        <w:t>ه مقتض</w:t>
      </w:r>
      <w:r w:rsidR="00DF08BB" w:rsidRPr="00392055">
        <w:rPr>
          <w:rStyle w:val="Char0"/>
          <w:spacing w:val="-4"/>
          <w:rtl/>
        </w:rPr>
        <w:t>ی</w:t>
      </w:r>
      <w:r w:rsidRPr="00392055">
        <w:rPr>
          <w:rStyle w:val="Char0"/>
          <w:spacing w:val="-4"/>
          <w:rtl/>
        </w:rPr>
        <w:t xml:space="preserve"> ح</w:t>
      </w:r>
      <w:r w:rsidR="00DF08BB" w:rsidRPr="00392055">
        <w:rPr>
          <w:rStyle w:val="Char0"/>
          <w:spacing w:val="-4"/>
          <w:rtl/>
        </w:rPr>
        <w:t>ک</w:t>
      </w:r>
      <w:r w:rsidRPr="00392055">
        <w:rPr>
          <w:rStyle w:val="Char0"/>
          <w:spacing w:val="-4"/>
          <w:rtl/>
        </w:rPr>
        <w:t>م است، اطم</w:t>
      </w:r>
      <w:r w:rsidR="00DF08BB" w:rsidRPr="00392055">
        <w:rPr>
          <w:rStyle w:val="Char0"/>
          <w:spacing w:val="-4"/>
          <w:rtl/>
        </w:rPr>
        <w:t>ی</w:t>
      </w:r>
      <w:r w:rsidRPr="00392055">
        <w:rPr>
          <w:rStyle w:val="Char0"/>
          <w:spacing w:val="-4"/>
          <w:rtl/>
        </w:rPr>
        <w:t>نان و اعتماد</w:t>
      </w:r>
      <w:r w:rsidR="00DF08BB" w:rsidRPr="00392055">
        <w:rPr>
          <w:rStyle w:val="Char0"/>
          <w:spacing w:val="-4"/>
          <w:rtl/>
        </w:rPr>
        <w:t>ی</w:t>
      </w:r>
      <w:r w:rsidRPr="00392055">
        <w:rPr>
          <w:rStyle w:val="Char0"/>
          <w:spacing w:val="-4"/>
          <w:rtl/>
        </w:rPr>
        <w:t xml:space="preserve"> به اجتهاد خود دارد</w:t>
      </w:r>
      <w:r w:rsidR="009F6BB6" w:rsidRPr="00392055">
        <w:rPr>
          <w:rStyle w:val="Char0"/>
          <w:rFonts w:hint="cs"/>
          <w:spacing w:val="-4"/>
          <w:rtl/>
        </w:rPr>
        <w:t xml:space="preserve"> </w:t>
      </w:r>
      <w:r w:rsidR="00DF08BB" w:rsidRPr="00392055">
        <w:rPr>
          <w:rStyle w:val="Char0"/>
          <w:spacing w:val="-4"/>
          <w:rtl/>
        </w:rPr>
        <w:t>ک</w:t>
      </w:r>
      <w:r w:rsidRPr="00392055">
        <w:rPr>
          <w:rStyle w:val="Char0"/>
          <w:spacing w:val="-4"/>
          <w:rtl/>
        </w:rPr>
        <w:t>ه به اجتهاد داناتر از خود ندارد</w:t>
      </w:r>
      <w:r w:rsidR="009F6BB6" w:rsidRPr="00392055">
        <w:rPr>
          <w:rStyle w:val="Char0"/>
          <w:rFonts w:hint="cs"/>
          <w:spacing w:val="-4"/>
          <w:rtl/>
        </w:rPr>
        <w:t xml:space="preserve"> </w:t>
      </w:r>
      <w:r w:rsidRPr="00392055">
        <w:rPr>
          <w:rStyle w:val="Char0"/>
          <w:spacing w:val="-4"/>
          <w:rtl/>
        </w:rPr>
        <w:t>و هرگاه</w:t>
      </w:r>
      <w:r w:rsidR="00C869E7" w:rsidRPr="00392055">
        <w:rPr>
          <w:rStyle w:val="Char0"/>
          <w:spacing w:val="-4"/>
          <w:rtl/>
        </w:rPr>
        <w:t xml:space="preserve"> هردو </w:t>
      </w:r>
      <w:r w:rsidRPr="00392055">
        <w:rPr>
          <w:rStyle w:val="Char0"/>
          <w:spacing w:val="-4"/>
          <w:rtl/>
        </w:rPr>
        <w:t>با هم جمع شدند‌، مساو</w:t>
      </w:r>
      <w:r w:rsidR="00DF08BB" w:rsidRPr="00392055">
        <w:rPr>
          <w:rStyle w:val="Char0"/>
          <w:spacing w:val="-4"/>
          <w:rtl/>
        </w:rPr>
        <w:t>ی</w:t>
      </w:r>
      <w:r w:rsidR="00AD12CB" w:rsidRPr="00392055">
        <w:rPr>
          <w:rStyle w:val="Char0"/>
          <w:spacing w:val="-4"/>
          <w:rtl/>
        </w:rPr>
        <w:t xml:space="preserve"> م</w:t>
      </w:r>
      <w:r w:rsidR="00DF08BB" w:rsidRPr="00392055">
        <w:rPr>
          <w:rStyle w:val="Char0"/>
          <w:spacing w:val="-4"/>
          <w:rtl/>
        </w:rPr>
        <w:t>ی</w:t>
      </w:r>
      <w:r w:rsidR="00AD12CB" w:rsidRPr="00392055">
        <w:rPr>
          <w:rStyle w:val="Char0"/>
          <w:spacing w:val="-4"/>
          <w:rtl/>
        </w:rPr>
        <w:t>‌</w:t>
      </w:r>
      <w:r w:rsidRPr="00392055">
        <w:rPr>
          <w:rStyle w:val="Char0"/>
          <w:spacing w:val="-4"/>
          <w:rtl/>
        </w:rPr>
        <w:t>شوند</w:t>
      </w:r>
      <w:r w:rsidR="009F6BB6" w:rsidRPr="00392055">
        <w:rPr>
          <w:rStyle w:val="Char0"/>
          <w:rFonts w:hint="cs"/>
          <w:spacing w:val="-4"/>
          <w:rtl/>
        </w:rPr>
        <w:t>،</w:t>
      </w:r>
      <w:r w:rsidRPr="00392055">
        <w:rPr>
          <w:rStyle w:val="Char0"/>
          <w:spacing w:val="-4"/>
          <w:rtl/>
        </w:rPr>
        <w:t xml:space="preserve"> در نت</w:t>
      </w:r>
      <w:r w:rsidR="00DF08BB" w:rsidRPr="00392055">
        <w:rPr>
          <w:rStyle w:val="Char0"/>
          <w:spacing w:val="-4"/>
          <w:rtl/>
        </w:rPr>
        <w:t>ی</w:t>
      </w:r>
      <w:r w:rsidRPr="00392055">
        <w:rPr>
          <w:rStyle w:val="Char0"/>
          <w:spacing w:val="-4"/>
          <w:rtl/>
        </w:rPr>
        <w:t>جه مجتهد در ب</w:t>
      </w:r>
      <w:r w:rsidR="00DF08BB" w:rsidRPr="00392055">
        <w:rPr>
          <w:rStyle w:val="Char0"/>
          <w:spacing w:val="-4"/>
          <w:rtl/>
        </w:rPr>
        <w:t>ی</w:t>
      </w:r>
      <w:r w:rsidRPr="00392055">
        <w:rPr>
          <w:rStyle w:val="Char0"/>
          <w:spacing w:val="-4"/>
          <w:rtl/>
        </w:rPr>
        <w:t>ن آن دو مخ</w:t>
      </w:r>
      <w:r w:rsidR="00DF08BB" w:rsidRPr="00392055">
        <w:rPr>
          <w:rStyle w:val="Char0"/>
          <w:spacing w:val="-4"/>
          <w:rtl/>
        </w:rPr>
        <w:t>ی</w:t>
      </w:r>
      <w:r w:rsidRPr="00392055">
        <w:rPr>
          <w:rStyle w:val="Char0"/>
          <w:spacing w:val="-4"/>
          <w:rtl/>
        </w:rPr>
        <w:t>ر است</w:t>
      </w:r>
      <w:r w:rsidRPr="006933B2">
        <w:rPr>
          <w:rStyle w:val="FootnoteReference"/>
          <w:rFonts w:cs="IRNazli"/>
          <w:spacing w:val="-4"/>
          <w:sz w:val="32"/>
          <w:rtl/>
        </w:rPr>
        <w:t>(</w:t>
      </w:r>
      <w:r w:rsidRPr="006933B2">
        <w:rPr>
          <w:rStyle w:val="FootnoteReference"/>
          <w:rFonts w:cs="IRNazli"/>
          <w:spacing w:val="-4"/>
          <w:sz w:val="32"/>
          <w:rtl/>
        </w:rPr>
        <w:footnoteReference w:id="423"/>
      </w:r>
      <w:r w:rsidRPr="006933B2">
        <w:rPr>
          <w:rStyle w:val="FootnoteReference"/>
          <w:rFonts w:cs="IRNazli"/>
          <w:spacing w:val="-4"/>
          <w:sz w:val="32"/>
          <w:rtl/>
        </w:rPr>
        <w:t>)</w:t>
      </w:r>
      <w:r w:rsidRPr="00392055">
        <w:rPr>
          <w:rStyle w:val="Char0"/>
          <w:spacing w:val="-4"/>
          <w:rtl/>
        </w:rPr>
        <w:t xml:space="preserve">؛ </w:t>
      </w:r>
      <w:r w:rsidR="00DF08BB" w:rsidRPr="00392055">
        <w:rPr>
          <w:rStyle w:val="Char0"/>
          <w:spacing w:val="-4"/>
          <w:rtl/>
        </w:rPr>
        <w:t>ی</w:t>
      </w:r>
      <w:r w:rsidRPr="00392055">
        <w:rPr>
          <w:rStyle w:val="Char0"/>
          <w:spacing w:val="-4"/>
          <w:rtl/>
        </w:rPr>
        <w:t>عن</w:t>
      </w:r>
      <w:r w:rsidR="00DF08BB" w:rsidRPr="00392055">
        <w:rPr>
          <w:rStyle w:val="Char0"/>
          <w:spacing w:val="-4"/>
          <w:rtl/>
        </w:rPr>
        <w:t>ی</w:t>
      </w:r>
      <w:r w:rsidR="00AD12CB" w:rsidRPr="00392055">
        <w:rPr>
          <w:rStyle w:val="Char0"/>
          <w:spacing w:val="-4"/>
          <w:rtl/>
        </w:rPr>
        <w:t xml:space="preserve"> م</w:t>
      </w:r>
      <w:r w:rsidR="00DF08BB" w:rsidRPr="00392055">
        <w:rPr>
          <w:rStyle w:val="Char0"/>
          <w:spacing w:val="-4"/>
          <w:rtl/>
        </w:rPr>
        <w:t>ی</w:t>
      </w:r>
      <w:r w:rsidR="00AD12CB" w:rsidRPr="00392055">
        <w:rPr>
          <w:rStyle w:val="Char0"/>
          <w:spacing w:val="-4"/>
          <w:rtl/>
        </w:rPr>
        <w:t>‌</w:t>
      </w:r>
      <w:r w:rsidRPr="00392055">
        <w:rPr>
          <w:rStyle w:val="Char0"/>
          <w:spacing w:val="-4"/>
          <w:rtl/>
        </w:rPr>
        <w:t xml:space="preserve">تواند به اجتهاد خود عمل </w:t>
      </w:r>
      <w:r w:rsidR="00DF08BB" w:rsidRPr="00392055">
        <w:rPr>
          <w:rStyle w:val="Char0"/>
          <w:spacing w:val="-4"/>
          <w:rtl/>
        </w:rPr>
        <w:t>ک</w:t>
      </w:r>
      <w:r w:rsidRPr="00392055">
        <w:rPr>
          <w:rStyle w:val="Char0"/>
          <w:spacing w:val="-4"/>
          <w:rtl/>
        </w:rPr>
        <w:t xml:space="preserve">ند </w:t>
      </w:r>
      <w:r w:rsidR="00DF08BB" w:rsidRPr="00392055">
        <w:rPr>
          <w:rStyle w:val="Char0"/>
          <w:spacing w:val="-4"/>
          <w:rtl/>
        </w:rPr>
        <w:t>ی</w:t>
      </w:r>
      <w:r w:rsidRPr="00392055">
        <w:rPr>
          <w:rStyle w:val="Char0"/>
          <w:spacing w:val="-4"/>
          <w:rtl/>
        </w:rPr>
        <w:t>ا از مجتهد داناتر از خود تقل</w:t>
      </w:r>
      <w:r w:rsidR="00DF08BB" w:rsidRPr="00392055">
        <w:rPr>
          <w:rStyle w:val="Char0"/>
          <w:spacing w:val="-4"/>
          <w:rtl/>
        </w:rPr>
        <w:t>ی</w:t>
      </w:r>
      <w:r w:rsidRPr="00392055">
        <w:rPr>
          <w:rStyle w:val="Char0"/>
          <w:spacing w:val="-4"/>
          <w:rtl/>
        </w:rPr>
        <w:t xml:space="preserve">د </w:t>
      </w:r>
      <w:r w:rsidR="00DF08BB" w:rsidRPr="00392055">
        <w:rPr>
          <w:rStyle w:val="Char0"/>
          <w:spacing w:val="-4"/>
          <w:rtl/>
        </w:rPr>
        <w:t>ک</w:t>
      </w:r>
      <w:r w:rsidRPr="00392055">
        <w:rPr>
          <w:rStyle w:val="Char0"/>
          <w:spacing w:val="-4"/>
          <w:rtl/>
        </w:rPr>
        <w:t>ند.</w:t>
      </w:r>
    </w:p>
    <w:p w:rsidR="00E11DC7" w:rsidRPr="00392055" w:rsidRDefault="00E11DC7" w:rsidP="00392055">
      <w:pPr>
        <w:spacing w:line="240" w:lineRule="auto"/>
        <w:ind w:firstLine="284"/>
        <w:jc w:val="both"/>
        <w:rPr>
          <w:rStyle w:val="Char0"/>
          <w:rtl/>
        </w:rPr>
      </w:pPr>
      <w:r w:rsidRPr="00392055">
        <w:rPr>
          <w:rStyle w:val="Char0"/>
          <w:rtl/>
        </w:rPr>
        <w:t>مخالف</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ن دسته از علما در پاسخ به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 xml:space="preserve">ل گفته‌اند </w:t>
      </w:r>
      <w:r w:rsidR="00DF08BB" w:rsidRPr="00392055">
        <w:rPr>
          <w:rStyle w:val="Char0"/>
          <w:rtl/>
        </w:rPr>
        <w:t>ک</w:t>
      </w:r>
      <w:r w:rsidRPr="00392055">
        <w:rPr>
          <w:rStyle w:val="Char0"/>
          <w:rtl/>
        </w:rPr>
        <w:t>ه دو عالم اگر چه در فراوان</w:t>
      </w:r>
      <w:r w:rsidR="00DF08BB" w:rsidRPr="00392055">
        <w:rPr>
          <w:rStyle w:val="Char0"/>
          <w:rtl/>
        </w:rPr>
        <w:t>ی</w:t>
      </w:r>
      <w:r w:rsidRPr="00392055">
        <w:rPr>
          <w:rStyle w:val="Char0"/>
          <w:rtl/>
        </w:rPr>
        <w:t xml:space="preserve"> علم و عدم آن اختلاف دارند</w:t>
      </w:r>
      <w:r w:rsidR="0023150B" w:rsidRPr="00392055">
        <w:rPr>
          <w:rStyle w:val="Char0"/>
          <w:rFonts w:hint="cs"/>
          <w:rtl/>
        </w:rPr>
        <w:t>،</w:t>
      </w:r>
      <w:r w:rsidRPr="00392055">
        <w:rPr>
          <w:rStyle w:val="Char0"/>
          <w:rtl/>
        </w:rPr>
        <w:t xml:space="preserve"> اما فراوان</w:t>
      </w:r>
      <w:r w:rsidR="00DF08BB" w:rsidRPr="00392055">
        <w:rPr>
          <w:rStyle w:val="Char0"/>
          <w:rtl/>
        </w:rPr>
        <w:t>ی</w:t>
      </w:r>
      <w:r w:rsidRPr="00392055">
        <w:rPr>
          <w:rStyle w:val="Char0"/>
          <w:rtl/>
        </w:rPr>
        <w:t xml:space="preserve"> علم مجتهد د</w:t>
      </w:r>
      <w:r w:rsidR="00DF08BB" w:rsidRPr="00392055">
        <w:rPr>
          <w:rStyle w:val="Char0"/>
          <w:rtl/>
        </w:rPr>
        <w:t>ی</w:t>
      </w:r>
      <w:r w:rsidRPr="00392055">
        <w:rPr>
          <w:rStyle w:val="Char0"/>
          <w:rtl/>
        </w:rPr>
        <w:t>گر، بدون دل</w:t>
      </w:r>
      <w:r w:rsidR="00DF08BB" w:rsidRPr="00392055">
        <w:rPr>
          <w:rStyle w:val="Char0"/>
          <w:rtl/>
        </w:rPr>
        <w:t>ی</w:t>
      </w:r>
      <w:r w:rsidRPr="00392055">
        <w:rPr>
          <w:rStyle w:val="Char0"/>
          <w:rtl/>
        </w:rPr>
        <w:t>ل برا</w:t>
      </w:r>
      <w:r w:rsidR="00DF08BB" w:rsidRPr="00392055">
        <w:rPr>
          <w:rStyle w:val="Char0"/>
          <w:rtl/>
        </w:rPr>
        <w:t>ی</w:t>
      </w:r>
      <w:r w:rsidRPr="00392055">
        <w:rPr>
          <w:rStyle w:val="Char0"/>
          <w:rtl/>
        </w:rPr>
        <w:t>ش افاده علم نم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علاوه بر آن تقل</w:t>
      </w:r>
      <w:r w:rsidR="00DF08BB" w:rsidRPr="00392055">
        <w:rPr>
          <w:rStyle w:val="Char0"/>
          <w:rtl/>
        </w:rPr>
        <w:t>ی</w:t>
      </w:r>
      <w:r w:rsidRPr="00392055">
        <w:rPr>
          <w:rStyle w:val="Char0"/>
          <w:rtl/>
        </w:rPr>
        <w:t>د</w:t>
      </w:r>
      <w:r w:rsidR="00170C10" w:rsidRPr="00392055">
        <w:rPr>
          <w:rStyle w:val="Char0"/>
          <w:rFonts w:hint="cs"/>
          <w:rtl/>
        </w:rPr>
        <w:t>،</w:t>
      </w:r>
      <w:r w:rsidRPr="00392055">
        <w:rPr>
          <w:rStyle w:val="Char0"/>
          <w:rtl/>
        </w:rPr>
        <w:t xml:space="preserve"> </w:t>
      </w:r>
      <w:r w:rsidR="00DF08BB" w:rsidRPr="00392055">
        <w:rPr>
          <w:rStyle w:val="Char0"/>
          <w:rtl/>
        </w:rPr>
        <w:t>ک</w:t>
      </w:r>
      <w:r w:rsidRPr="00392055">
        <w:rPr>
          <w:rStyle w:val="Char0"/>
          <w:rtl/>
        </w:rPr>
        <w:t xml:space="preserve">ار جاهلان است و اجتهاد، </w:t>
      </w:r>
      <w:r w:rsidR="00DF08BB" w:rsidRPr="00392055">
        <w:rPr>
          <w:rStyle w:val="Char0"/>
          <w:rtl/>
        </w:rPr>
        <w:t>ک</w:t>
      </w:r>
      <w:r w:rsidRPr="00392055">
        <w:rPr>
          <w:rStyle w:val="Char0"/>
          <w:rtl/>
        </w:rPr>
        <w:t>ار علما</w:t>
      </w:r>
      <w:r w:rsidR="00170C10" w:rsidRPr="00392055">
        <w:rPr>
          <w:rStyle w:val="Char0"/>
          <w:rFonts w:hint="cs"/>
          <w:rtl/>
        </w:rPr>
        <w:t>.</w:t>
      </w:r>
      <w:r w:rsidRPr="00392055">
        <w:rPr>
          <w:rStyle w:val="Char0"/>
          <w:rtl/>
        </w:rPr>
        <w:t xml:space="preserve"> پس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 xml:space="preserve">ه </w:t>
      </w:r>
      <w:r w:rsidR="00DF08BB" w:rsidRPr="00392055">
        <w:rPr>
          <w:rStyle w:val="Char0"/>
          <w:rtl/>
        </w:rPr>
        <w:t>ک</w:t>
      </w:r>
      <w:r w:rsidRPr="00392055">
        <w:rPr>
          <w:rStyle w:val="Char0"/>
          <w:rtl/>
        </w:rPr>
        <w:t xml:space="preserve">ار علما را - </w:t>
      </w:r>
      <w:r w:rsidR="00DF08BB" w:rsidRPr="00392055">
        <w:rPr>
          <w:rStyle w:val="Char0"/>
          <w:rtl/>
        </w:rPr>
        <w:t>ک</w:t>
      </w:r>
      <w:r w:rsidRPr="00392055">
        <w:rPr>
          <w:rStyle w:val="Char0"/>
          <w:rtl/>
        </w:rPr>
        <w:t>ه همان علم است – تر</w:t>
      </w:r>
      <w:r w:rsidR="00DF08BB" w:rsidRPr="00392055">
        <w:rPr>
          <w:rStyle w:val="Char0"/>
          <w:rtl/>
        </w:rPr>
        <w:t>ک</w:t>
      </w:r>
      <w:r w:rsidRPr="00392055">
        <w:rPr>
          <w:rStyle w:val="Char0"/>
          <w:rtl/>
        </w:rPr>
        <w:t xml:space="preserve"> </w:t>
      </w:r>
      <w:r w:rsidR="00DF08BB" w:rsidRPr="00392055">
        <w:rPr>
          <w:rStyle w:val="Char0"/>
          <w:rtl/>
        </w:rPr>
        <w:t>ک</w:t>
      </w:r>
      <w:r w:rsidRPr="00392055">
        <w:rPr>
          <w:rStyle w:val="Char0"/>
          <w:rtl/>
        </w:rPr>
        <w:t xml:space="preserve">ند و </w:t>
      </w:r>
      <w:r w:rsidR="00DF08BB" w:rsidRPr="00392055">
        <w:rPr>
          <w:rStyle w:val="Char0"/>
          <w:rtl/>
        </w:rPr>
        <w:t>ک</w:t>
      </w:r>
      <w:r w:rsidRPr="00392055">
        <w:rPr>
          <w:rStyle w:val="Char0"/>
          <w:rtl/>
        </w:rPr>
        <w:t>ار جاهلان را انجام دهد.</w:t>
      </w:r>
      <w:r w:rsidRPr="006933B2">
        <w:rPr>
          <w:rStyle w:val="FootnoteReference"/>
          <w:rFonts w:cs="IRNazli"/>
          <w:sz w:val="32"/>
          <w:rtl/>
        </w:rPr>
        <w:t>(</w:t>
      </w:r>
      <w:r w:rsidRPr="006933B2">
        <w:rPr>
          <w:rStyle w:val="FootnoteReference"/>
          <w:rFonts w:cs="IRNazli"/>
          <w:sz w:val="32"/>
          <w:rtl/>
        </w:rPr>
        <w:footnoteReference w:id="424"/>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 xml:space="preserve">شخص عالم آنچه </w:t>
      </w:r>
      <w:r w:rsidR="00DF08BB" w:rsidRPr="00392055">
        <w:rPr>
          <w:rStyle w:val="Char0"/>
          <w:rtl/>
        </w:rPr>
        <w:t>ک</w:t>
      </w:r>
      <w:r w:rsidRPr="00392055">
        <w:rPr>
          <w:rStyle w:val="Char0"/>
          <w:rtl/>
        </w:rPr>
        <w:t>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از رو</w:t>
      </w:r>
      <w:r w:rsidR="00DF08BB" w:rsidRPr="00392055">
        <w:rPr>
          <w:rStyle w:val="Char0"/>
          <w:rtl/>
        </w:rPr>
        <w:t>ی</w:t>
      </w:r>
      <w:r w:rsidRPr="00392055">
        <w:rPr>
          <w:rStyle w:val="Char0"/>
          <w:rtl/>
        </w:rPr>
        <w:t xml:space="preserve"> دل</w:t>
      </w:r>
      <w:r w:rsidR="00DF08BB" w:rsidRPr="00392055">
        <w:rPr>
          <w:rStyle w:val="Char0"/>
          <w:rtl/>
        </w:rPr>
        <w:t>ی</w:t>
      </w:r>
      <w:r w:rsidRPr="00392055">
        <w:rPr>
          <w:rStyle w:val="Char0"/>
          <w:rtl/>
        </w:rPr>
        <w:t>ل و حجت است و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 و حجت شامل عالم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425"/>
      </w:r>
      <w:r w:rsidRPr="006933B2">
        <w:rPr>
          <w:rStyle w:val="FootnoteReference"/>
          <w:rFonts w:cs="IRNazli"/>
          <w:sz w:val="32"/>
          <w:rtl/>
        </w:rPr>
        <w:t>)</w:t>
      </w:r>
      <w:r w:rsidRPr="00392055">
        <w:rPr>
          <w:rStyle w:val="Char0"/>
          <w:rtl/>
        </w:rPr>
        <w:t xml:space="preserve">پس </w:t>
      </w:r>
      <w:r w:rsidR="00DF08BB" w:rsidRPr="00392055">
        <w:rPr>
          <w:rStyle w:val="Char0"/>
          <w:rtl/>
        </w:rPr>
        <w:t>یک</w:t>
      </w:r>
      <w:r w:rsidRPr="00392055">
        <w:rPr>
          <w:rStyle w:val="Char0"/>
          <w:rtl/>
        </w:rPr>
        <w:t xml:space="preserve"> مجتهد م</w:t>
      </w:r>
      <w:r w:rsidR="00DF08BB" w:rsidRPr="00392055">
        <w:rPr>
          <w:rStyle w:val="Char0"/>
          <w:rtl/>
        </w:rPr>
        <w:t>ی</w:t>
      </w:r>
      <w:r w:rsidRPr="00392055">
        <w:rPr>
          <w:rStyle w:val="Char0"/>
          <w:rtl/>
        </w:rPr>
        <w:t>‌تواند از مجتهد</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p>
    <w:p w:rsidR="00E11DC7" w:rsidRPr="00392055" w:rsidRDefault="00E11DC7" w:rsidP="00392055">
      <w:pPr>
        <w:spacing w:line="240" w:lineRule="auto"/>
        <w:ind w:firstLine="284"/>
        <w:jc w:val="both"/>
        <w:rPr>
          <w:rStyle w:val="Char0"/>
          <w:rtl/>
        </w:rPr>
      </w:pPr>
      <w:r w:rsidRPr="00392055">
        <w:rPr>
          <w:rStyle w:val="Char0"/>
          <w:rtl/>
        </w:rPr>
        <w:t>در جواب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 با</w:t>
      </w:r>
      <w:r w:rsidR="00DF08BB" w:rsidRPr="00392055">
        <w:rPr>
          <w:rStyle w:val="Char0"/>
          <w:rtl/>
        </w:rPr>
        <w:t>ی</w:t>
      </w:r>
      <w:r w:rsidRPr="00392055">
        <w:rPr>
          <w:rStyle w:val="Char0"/>
          <w:rtl/>
        </w:rPr>
        <w:t xml:space="preserve">د گفت </w:t>
      </w:r>
      <w:r w:rsidR="00DF08BB" w:rsidRPr="00392055">
        <w:rPr>
          <w:rStyle w:val="Char0"/>
          <w:rtl/>
        </w:rPr>
        <w:t>ک</w:t>
      </w:r>
      <w:r w:rsidRPr="00392055">
        <w:rPr>
          <w:rStyle w:val="Char0"/>
          <w:rtl/>
        </w:rPr>
        <w:t>ه اگر چه عالم از رو</w:t>
      </w:r>
      <w:r w:rsidR="00DF08BB" w:rsidRPr="00392055">
        <w:rPr>
          <w:rStyle w:val="Char0"/>
          <w:rtl/>
        </w:rPr>
        <w:t>ی</w:t>
      </w:r>
      <w:r w:rsidRPr="00392055">
        <w:rPr>
          <w:rStyle w:val="Char0"/>
          <w:rtl/>
        </w:rPr>
        <w:t xml:space="preserve"> دل</w:t>
      </w:r>
      <w:r w:rsidR="00DF08BB" w:rsidRPr="00392055">
        <w:rPr>
          <w:rStyle w:val="Char0"/>
          <w:rtl/>
        </w:rPr>
        <w:t>ی</w:t>
      </w:r>
      <w:r w:rsidRPr="00392055">
        <w:rPr>
          <w:rStyle w:val="Char0"/>
          <w:rtl/>
        </w:rPr>
        <w:t>ل حرف م</w:t>
      </w:r>
      <w:r w:rsidR="00DF08BB" w:rsidRPr="00392055">
        <w:rPr>
          <w:rStyle w:val="Char0"/>
          <w:rtl/>
        </w:rPr>
        <w:t>ی</w:t>
      </w:r>
      <w:r w:rsidRPr="00392055">
        <w:rPr>
          <w:rStyle w:val="Char0"/>
          <w:rtl/>
        </w:rPr>
        <w:t>‌زند</w:t>
      </w:r>
      <w:r w:rsidR="00170C10"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دل</w:t>
      </w:r>
      <w:r w:rsidR="00DF08BB" w:rsidRPr="00392055">
        <w:rPr>
          <w:rStyle w:val="Char0"/>
          <w:rtl/>
        </w:rPr>
        <w:t>ی</w:t>
      </w:r>
      <w:r w:rsidRPr="00392055">
        <w:rPr>
          <w:rStyle w:val="Char0"/>
          <w:rtl/>
        </w:rPr>
        <w:t>لش برا</w:t>
      </w:r>
      <w:r w:rsidR="00DF08BB" w:rsidRPr="00392055">
        <w:rPr>
          <w:rStyle w:val="Char0"/>
          <w:rtl/>
        </w:rPr>
        <w:t>ی</w:t>
      </w:r>
      <w:r w:rsidRPr="00392055">
        <w:rPr>
          <w:rStyle w:val="Char0"/>
          <w:rtl/>
        </w:rPr>
        <w:t xml:space="preserve"> و</w:t>
      </w:r>
      <w:r w:rsidR="00DF08BB" w:rsidRPr="00392055">
        <w:rPr>
          <w:rStyle w:val="Char0"/>
          <w:rtl/>
        </w:rPr>
        <w:t>ی</w:t>
      </w:r>
      <w:r w:rsidRPr="00392055">
        <w:rPr>
          <w:rStyle w:val="Char0"/>
          <w:rtl/>
        </w:rPr>
        <w:t xml:space="preserve"> به عنوان دل</w:t>
      </w:r>
      <w:r w:rsidR="00DF08BB" w:rsidRPr="00392055">
        <w:rPr>
          <w:rStyle w:val="Char0"/>
          <w:rtl/>
        </w:rPr>
        <w:t>ی</w:t>
      </w:r>
      <w:r w:rsidRPr="00392055">
        <w:rPr>
          <w:rStyle w:val="Char0"/>
          <w:rtl/>
        </w:rPr>
        <w:t>ل محسوب نم</w:t>
      </w:r>
      <w:r w:rsidR="00DF08BB" w:rsidRPr="00392055">
        <w:rPr>
          <w:rStyle w:val="Char0"/>
          <w:rtl/>
        </w:rPr>
        <w:t>ی</w:t>
      </w:r>
      <w:r w:rsidRPr="00392055">
        <w:rPr>
          <w:rStyle w:val="Char0"/>
          <w:rtl/>
        </w:rPr>
        <w:t>‌شود.</w:t>
      </w:r>
      <w:r w:rsidRPr="006933B2">
        <w:rPr>
          <w:rStyle w:val="FootnoteReference"/>
          <w:rFonts w:cs="IRNazli"/>
          <w:sz w:val="32"/>
          <w:rtl/>
        </w:rPr>
        <w:t>(</w:t>
      </w:r>
      <w:r w:rsidRPr="006933B2">
        <w:rPr>
          <w:rStyle w:val="FootnoteReference"/>
          <w:rFonts w:cs="IRNazli"/>
          <w:sz w:val="32"/>
          <w:rtl/>
        </w:rPr>
        <w:footnoteReference w:id="426"/>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 xml:space="preserve">اجتهاد </w:t>
      </w:r>
      <w:r w:rsidR="00DF08BB" w:rsidRPr="00392055">
        <w:rPr>
          <w:rStyle w:val="Char0"/>
          <w:rtl/>
        </w:rPr>
        <w:t>یکی</w:t>
      </w:r>
      <w:r w:rsidRPr="00392055">
        <w:rPr>
          <w:rStyle w:val="Char0"/>
          <w:rtl/>
        </w:rPr>
        <w:t xml:space="preserve"> از فرض</w:t>
      </w:r>
      <w:r w:rsidR="004B2099" w:rsidRPr="002478C8">
        <w:rPr>
          <w:rFonts w:cs="Lotus"/>
          <w:w w:val="10"/>
        </w:rPr>
        <w:t>‌</w:t>
      </w:r>
      <w:r w:rsidRPr="00C64670">
        <w:rPr>
          <w:rStyle w:val="Char0"/>
          <w:rtl/>
        </w:rPr>
        <w:t>ها</w:t>
      </w:r>
      <w:r w:rsidR="00DF08BB">
        <w:rPr>
          <w:rStyle w:val="Char0"/>
          <w:rtl/>
        </w:rPr>
        <w:t>ی</w:t>
      </w:r>
      <w:r w:rsidRPr="00C64670">
        <w:rPr>
          <w:rStyle w:val="Char0"/>
          <w:rtl/>
        </w:rPr>
        <w:t xml:space="preserve"> </w:t>
      </w:r>
      <w:r w:rsidR="00DF08BB">
        <w:rPr>
          <w:rStyle w:val="Char0"/>
          <w:rtl/>
        </w:rPr>
        <w:t>ک</w:t>
      </w:r>
      <w:r w:rsidRPr="00C64670">
        <w:rPr>
          <w:rStyle w:val="Char0"/>
          <w:rtl/>
        </w:rPr>
        <w:t>فا</w:t>
      </w:r>
      <w:r w:rsidR="00DF08BB">
        <w:rPr>
          <w:rStyle w:val="Char0"/>
          <w:rtl/>
        </w:rPr>
        <w:t>ی</w:t>
      </w:r>
      <w:r w:rsidRPr="00C64670">
        <w:rPr>
          <w:rStyle w:val="Char0"/>
          <w:rtl/>
        </w:rPr>
        <w:t xml:space="preserve">ه است </w:t>
      </w:r>
      <w:r w:rsidR="00DF08BB">
        <w:rPr>
          <w:rStyle w:val="Char0"/>
          <w:rtl/>
        </w:rPr>
        <w:t>ک</w:t>
      </w:r>
      <w:r w:rsidRPr="00C64670">
        <w:rPr>
          <w:rStyle w:val="Char0"/>
          <w:rtl/>
        </w:rPr>
        <w:t>ه جا</w:t>
      </w:r>
      <w:r w:rsidR="00DF08BB">
        <w:rPr>
          <w:rStyle w:val="Char0"/>
          <w:rtl/>
        </w:rPr>
        <w:t>ی</w:t>
      </w:r>
      <w:r w:rsidRPr="00C64670">
        <w:rPr>
          <w:rStyle w:val="Char0"/>
          <w:rtl/>
        </w:rPr>
        <w:t>ز است عده‌ا</w:t>
      </w:r>
      <w:r w:rsidR="00DF08BB">
        <w:rPr>
          <w:rStyle w:val="Char0"/>
          <w:rtl/>
        </w:rPr>
        <w:t>ی</w:t>
      </w:r>
      <w:r w:rsidRPr="00C64670">
        <w:rPr>
          <w:rStyle w:val="Char0"/>
          <w:rtl/>
        </w:rPr>
        <w:t xml:space="preserve"> به آن </w:t>
      </w:r>
      <w:r w:rsidR="00170C10" w:rsidRPr="00C64670">
        <w:rPr>
          <w:rStyle w:val="Char0"/>
          <w:rFonts w:hint="cs"/>
          <w:rtl/>
        </w:rPr>
        <w:t xml:space="preserve">همت گمارند </w:t>
      </w:r>
      <w:r w:rsidRPr="00C64670">
        <w:rPr>
          <w:rStyle w:val="Char0"/>
          <w:rtl/>
        </w:rPr>
        <w:t>تا فرض از د</w:t>
      </w:r>
      <w:r w:rsidR="00DF08BB">
        <w:rPr>
          <w:rStyle w:val="Char0"/>
          <w:rtl/>
        </w:rPr>
        <w:t>ی</w:t>
      </w:r>
      <w:r w:rsidRPr="00C64670">
        <w:rPr>
          <w:rStyle w:val="Char0"/>
          <w:rtl/>
        </w:rPr>
        <w:t xml:space="preserve">گران ساقط شود، همانند جهاد </w:t>
      </w:r>
      <w:r w:rsidR="00DF08BB">
        <w:rPr>
          <w:rStyle w:val="Char0"/>
          <w:rtl/>
        </w:rPr>
        <w:t>ک</w:t>
      </w:r>
      <w:r w:rsidRPr="00C64670">
        <w:rPr>
          <w:rStyle w:val="Char0"/>
          <w:rtl/>
        </w:rPr>
        <w:t>ه چون ار فرض‌ها</w:t>
      </w:r>
      <w:r w:rsidR="00DF08BB">
        <w:rPr>
          <w:rStyle w:val="Char0"/>
          <w:rtl/>
        </w:rPr>
        <w:t>ی</w:t>
      </w:r>
      <w:r w:rsidRPr="00C64670">
        <w:rPr>
          <w:rStyle w:val="Char0"/>
          <w:rtl/>
        </w:rPr>
        <w:t xml:space="preserve"> </w:t>
      </w:r>
      <w:r w:rsidR="00DF08BB">
        <w:rPr>
          <w:rStyle w:val="Char0"/>
          <w:rtl/>
        </w:rPr>
        <w:t>ک</w:t>
      </w:r>
      <w:r w:rsidRPr="00C64670">
        <w:rPr>
          <w:rStyle w:val="Char0"/>
          <w:rtl/>
        </w:rPr>
        <w:t>فا</w:t>
      </w:r>
      <w:r w:rsidR="00DF08BB">
        <w:rPr>
          <w:rStyle w:val="Char0"/>
          <w:rtl/>
        </w:rPr>
        <w:t>ی</w:t>
      </w:r>
      <w:r w:rsidRPr="00C64670">
        <w:rPr>
          <w:rStyle w:val="Char0"/>
          <w:rtl/>
        </w:rPr>
        <w:t>ه است، جا</w:t>
      </w:r>
      <w:r w:rsidR="00DF08BB">
        <w:rPr>
          <w:rStyle w:val="Char0"/>
          <w:rtl/>
        </w:rPr>
        <w:t>ی</w:t>
      </w:r>
      <w:r w:rsidRPr="00C64670">
        <w:rPr>
          <w:rStyle w:val="Char0"/>
          <w:rtl/>
        </w:rPr>
        <w:t xml:space="preserve">ز است </w:t>
      </w:r>
      <w:r w:rsidR="00DF08BB">
        <w:rPr>
          <w:rStyle w:val="Char0"/>
          <w:rtl/>
        </w:rPr>
        <w:t>ک</w:t>
      </w:r>
      <w:r w:rsidRPr="00C64670">
        <w:rPr>
          <w:rStyle w:val="Char0"/>
          <w:rtl/>
        </w:rPr>
        <w:t>ه عده‌ا</w:t>
      </w:r>
      <w:r w:rsidR="00DF08BB">
        <w:rPr>
          <w:rStyle w:val="Char0"/>
          <w:rtl/>
        </w:rPr>
        <w:t>ی</w:t>
      </w:r>
      <w:r w:rsidRPr="00C64670">
        <w:rPr>
          <w:rStyle w:val="Char0"/>
          <w:rtl/>
        </w:rPr>
        <w:t xml:space="preserve"> به آن ت</w:t>
      </w:r>
      <w:r w:rsidR="00DF08BB">
        <w:rPr>
          <w:rStyle w:val="Char0"/>
          <w:rtl/>
        </w:rPr>
        <w:t>کی</w:t>
      </w:r>
      <w:r w:rsidRPr="00C64670">
        <w:rPr>
          <w:rStyle w:val="Char0"/>
          <w:rtl/>
        </w:rPr>
        <w:t xml:space="preserve">ه </w:t>
      </w:r>
      <w:r w:rsidR="00DF08BB">
        <w:rPr>
          <w:rStyle w:val="Char0"/>
          <w:rtl/>
        </w:rPr>
        <w:t>ک</w:t>
      </w:r>
      <w:r w:rsidRPr="00C64670">
        <w:rPr>
          <w:rStyle w:val="Char0"/>
          <w:rtl/>
        </w:rPr>
        <w:t>نند تا فرض از د</w:t>
      </w:r>
      <w:r w:rsidR="00DF08BB">
        <w:rPr>
          <w:rStyle w:val="Char0"/>
          <w:rtl/>
        </w:rPr>
        <w:t>ی</w:t>
      </w:r>
      <w:r w:rsidRPr="00C64670">
        <w:rPr>
          <w:rStyle w:val="Char0"/>
          <w:rtl/>
        </w:rPr>
        <w:t>گران ساقط شود، در ا</w:t>
      </w:r>
      <w:r w:rsidR="00DF08BB">
        <w:rPr>
          <w:rStyle w:val="Char0"/>
          <w:rtl/>
        </w:rPr>
        <w:t>ی</w:t>
      </w:r>
      <w:r w:rsidRPr="00C64670">
        <w:rPr>
          <w:rStyle w:val="Char0"/>
          <w:rtl/>
        </w:rPr>
        <w:t>نجا هم وضع بد</w:t>
      </w:r>
      <w:r w:rsidR="00DF08BB">
        <w:rPr>
          <w:rStyle w:val="Char0"/>
          <w:rtl/>
        </w:rPr>
        <w:t>ی</w:t>
      </w:r>
      <w:r w:rsidRPr="00C64670">
        <w:rPr>
          <w:rStyle w:val="Char0"/>
          <w:rtl/>
        </w:rPr>
        <w:t>ن گونه است</w:t>
      </w:r>
      <w:r w:rsidRPr="006933B2">
        <w:rPr>
          <w:rStyle w:val="FootnoteReference"/>
          <w:rFonts w:cs="IRNazli"/>
          <w:sz w:val="32"/>
          <w:rtl/>
        </w:rPr>
        <w:t>(</w:t>
      </w:r>
      <w:r w:rsidRPr="006933B2">
        <w:rPr>
          <w:rStyle w:val="FootnoteReference"/>
          <w:rFonts w:cs="IRNazli"/>
          <w:sz w:val="32"/>
          <w:rtl/>
        </w:rPr>
        <w:footnoteReference w:id="427"/>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و اگر افراد</w:t>
      </w:r>
      <w:r w:rsidR="00DF08BB" w:rsidRPr="00392055">
        <w:rPr>
          <w:rStyle w:val="Char0"/>
          <w:rtl/>
        </w:rPr>
        <w:t>ی</w:t>
      </w:r>
      <w:r w:rsidRPr="00392055">
        <w:rPr>
          <w:rStyle w:val="Char0"/>
          <w:rtl/>
        </w:rPr>
        <w:t xml:space="preserve"> به ا</w:t>
      </w:r>
      <w:r w:rsidR="00DF08BB" w:rsidRPr="00392055">
        <w:rPr>
          <w:rStyle w:val="Char0"/>
          <w:rtl/>
        </w:rPr>
        <w:t>ی</w:t>
      </w:r>
      <w:r w:rsidRPr="00392055">
        <w:rPr>
          <w:rStyle w:val="Char0"/>
          <w:rtl/>
        </w:rPr>
        <w:t xml:space="preserve">ن امر اقدام </w:t>
      </w:r>
      <w:r w:rsidR="00DF08BB" w:rsidRPr="00392055">
        <w:rPr>
          <w:rStyle w:val="Char0"/>
          <w:rtl/>
        </w:rPr>
        <w:t>ک</w:t>
      </w:r>
      <w:r w:rsidRPr="00392055">
        <w:rPr>
          <w:rStyle w:val="Char0"/>
          <w:rtl/>
        </w:rPr>
        <w:t>نند، فرض اجتهاد از د</w:t>
      </w:r>
      <w:r w:rsidR="00DF08BB" w:rsidRPr="00392055">
        <w:rPr>
          <w:rStyle w:val="Char0"/>
          <w:rtl/>
        </w:rPr>
        <w:t>ی</w:t>
      </w:r>
      <w:r w:rsidRPr="00392055">
        <w:rPr>
          <w:rStyle w:val="Char0"/>
          <w:rtl/>
        </w:rPr>
        <w:t>گران ساقط م</w:t>
      </w:r>
      <w:r w:rsidR="00DF08BB" w:rsidRPr="00392055">
        <w:rPr>
          <w:rStyle w:val="Char0"/>
          <w:rtl/>
        </w:rPr>
        <w:t>ی</w:t>
      </w:r>
      <w:r w:rsidRPr="00392055">
        <w:rPr>
          <w:rStyle w:val="Char0"/>
          <w:rtl/>
        </w:rPr>
        <w:t>‌شود</w:t>
      </w:r>
      <w:r w:rsidR="00170C10" w:rsidRPr="00392055">
        <w:rPr>
          <w:rStyle w:val="Char0"/>
          <w:rFonts w:hint="cs"/>
          <w:rtl/>
        </w:rPr>
        <w:t>،</w:t>
      </w:r>
      <w:r w:rsidRPr="00392055">
        <w:rPr>
          <w:rStyle w:val="Char0"/>
          <w:rtl/>
        </w:rPr>
        <w:t xml:space="preserve"> بنابرا</w:t>
      </w:r>
      <w:r w:rsidR="00DF08BB" w:rsidRPr="00392055">
        <w:rPr>
          <w:rStyle w:val="Char0"/>
          <w:rtl/>
        </w:rPr>
        <w:t>ی</w:t>
      </w:r>
      <w:r w:rsidRPr="00392055">
        <w:rPr>
          <w:rStyle w:val="Char0"/>
          <w:rtl/>
        </w:rPr>
        <w:t>ن تقل</w:t>
      </w:r>
      <w:r w:rsidR="00DF08BB" w:rsidRPr="00392055">
        <w:rPr>
          <w:rStyle w:val="Char0"/>
          <w:rtl/>
        </w:rPr>
        <w:t>ی</w:t>
      </w:r>
      <w:r w:rsidRPr="00392055">
        <w:rPr>
          <w:rStyle w:val="Char0"/>
          <w:rtl/>
        </w:rPr>
        <w:t>د برا</w:t>
      </w:r>
      <w:r w:rsidR="00DF08BB" w:rsidRPr="00392055">
        <w:rPr>
          <w:rStyle w:val="Char0"/>
          <w:rFonts w:hint="cs"/>
          <w:rtl/>
        </w:rPr>
        <w:t>ی</w:t>
      </w:r>
      <w:r w:rsidR="00170C10" w:rsidRPr="00392055">
        <w:rPr>
          <w:rStyle w:val="Char0"/>
          <w:rFonts w:hint="cs"/>
          <w:rtl/>
        </w:rPr>
        <w:t xml:space="preserve"> آنان جا</w:t>
      </w:r>
      <w:r w:rsidR="00DF08BB" w:rsidRPr="00392055">
        <w:rPr>
          <w:rStyle w:val="Char0"/>
          <w:rFonts w:hint="cs"/>
          <w:rtl/>
        </w:rPr>
        <w:t>ی</w:t>
      </w:r>
      <w:r w:rsidR="00170C10" w:rsidRPr="00392055">
        <w:rPr>
          <w:rStyle w:val="Char0"/>
          <w:rFonts w:hint="cs"/>
          <w:rtl/>
        </w:rPr>
        <w:t>ز است.</w:t>
      </w:r>
    </w:p>
    <w:p w:rsidR="00E11DC7" w:rsidRPr="00C64670" w:rsidRDefault="00E11DC7" w:rsidP="00392055">
      <w:pPr>
        <w:spacing w:line="240" w:lineRule="auto"/>
        <w:ind w:firstLine="284"/>
        <w:jc w:val="both"/>
        <w:rPr>
          <w:rStyle w:val="Char0"/>
          <w:rtl/>
        </w:rPr>
      </w:pPr>
      <w:r w:rsidRPr="00392055">
        <w:rPr>
          <w:rStyle w:val="Char0"/>
          <w:rtl/>
        </w:rPr>
        <w:t>ظاهراً مجتهد</w:t>
      </w:r>
      <w:r w:rsidR="00DF08BB" w:rsidRPr="00392055">
        <w:rPr>
          <w:rStyle w:val="Char0"/>
          <w:rtl/>
        </w:rPr>
        <w:t>ی</w:t>
      </w:r>
      <w:r w:rsidRPr="00392055">
        <w:rPr>
          <w:rStyle w:val="Char0"/>
          <w:rtl/>
        </w:rPr>
        <w:t>ن به حق اصابت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w:t>
      </w:r>
      <w:r w:rsidR="00170C10" w:rsidRPr="00392055">
        <w:rPr>
          <w:rStyle w:val="Char0"/>
          <w:rFonts w:hint="cs"/>
          <w:rtl/>
        </w:rPr>
        <w:t xml:space="preserve"> </w:t>
      </w:r>
      <w:r w:rsidRPr="00392055">
        <w:rPr>
          <w:rStyle w:val="Char0"/>
          <w:rtl/>
        </w:rPr>
        <w:t>پس فرق</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ن مجتهد و آن مجتهد ن</w:t>
      </w:r>
      <w:r w:rsidR="00DF08BB" w:rsidRPr="00392055">
        <w:rPr>
          <w:rStyle w:val="Char0"/>
          <w:rtl/>
        </w:rPr>
        <w:t>ی</w:t>
      </w:r>
      <w:r w:rsidRPr="00392055">
        <w:rPr>
          <w:rStyle w:val="Char0"/>
          <w:rtl/>
        </w:rPr>
        <w:t>ست</w:t>
      </w:r>
      <w:r w:rsidR="009472E6" w:rsidRPr="002478C8">
        <w:rPr>
          <w:rFonts w:cs="B Badr" w:hint="cs"/>
          <w:sz w:val="32"/>
          <w:szCs w:val="32"/>
          <w:rtl/>
        </w:rPr>
        <w:t>.</w:t>
      </w:r>
      <w:r w:rsidRPr="006933B2">
        <w:rPr>
          <w:rStyle w:val="FootnoteReference"/>
          <w:rFonts w:cs="IRNazli"/>
          <w:sz w:val="32"/>
          <w:rtl/>
        </w:rPr>
        <w:t>(</w:t>
      </w:r>
      <w:r w:rsidRPr="006933B2">
        <w:rPr>
          <w:rStyle w:val="FootnoteReference"/>
          <w:rFonts w:cs="IRNazli"/>
          <w:sz w:val="32"/>
          <w:rtl/>
        </w:rPr>
        <w:footnoteReference w:id="428"/>
      </w:r>
      <w:r w:rsidRPr="006933B2">
        <w:rPr>
          <w:rStyle w:val="FootnoteReference"/>
          <w:rFonts w:cs="IRNazli"/>
          <w:sz w:val="32"/>
          <w:rtl/>
        </w:rPr>
        <w:t>)</w:t>
      </w:r>
    </w:p>
    <w:p w:rsidR="00E11DC7" w:rsidRPr="00392055" w:rsidRDefault="009472E6" w:rsidP="00392055">
      <w:pPr>
        <w:spacing w:line="240" w:lineRule="auto"/>
        <w:ind w:firstLine="284"/>
        <w:jc w:val="both"/>
        <w:rPr>
          <w:rStyle w:val="Char0"/>
          <w:rtl/>
        </w:rPr>
      </w:pPr>
      <w:r w:rsidRPr="00392055">
        <w:rPr>
          <w:rStyle w:val="Char0"/>
          <w:rtl/>
        </w:rPr>
        <w:t>هر</w:t>
      </w:r>
      <w:r w:rsidR="00E11DC7" w:rsidRPr="00392055">
        <w:rPr>
          <w:rStyle w:val="Char0"/>
          <w:rtl/>
        </w:rPr>
        <w:t>گاه برا</w:t>
      </w:r>
      <w:r w:rsidR="00DF08BB" w:rsidRPr="00392055">
        <w:rPr>
          <w:rStyle w:val="Char0"/>
          <w:rtl/>
        </w:rPr>
        <w:t>ی</w:t>
      </w:r>
      <w:r w:rsidR="00E11DC7" w:rsidRPr="00392055">
        <w:rPr>
          <w:rStyle w:val="Char0"/>
          <w:rtl/>
        </w:rPr>
        <w:t xml:space="preserve"> مجتهد</w:t>
      </w:r>
      <w:r w:rsidR="00DF08BB" w:rsidRPr="00392055">
        <w:rPr>
          <w:rStyle w:val="Char0"/>
          <w:rtl/>
        </w:rPr>
        <w:t>ی</w:t>
      </w:r>
      <w:r w:rsidR="00E11DC7" w:rsidRPr="00392055">
        <w:rPr>
          <w:rStyle w:val="Char0"/>
          <w:rtl/>
        </w:rPr>
        <w:t xml:space="preserve"> جا</w:t>
      </w:r>
      <w:r w:rsidR="00DF08BB" w:rsidRPr="00392055">
        <w:rPr>
          <w:rStyle w:val="Char0"/>
          <w:rtl/>
        </w:rPr>
        <w:t>ی</w:t>
      </w:r>
      <w:r w:rsidR="00E11DC7" w:rsidRPr="00392055">
        <w:rPr>
          <w:rStyle w:val="Char0"/>
          <w:rtl/>
        </w:rPr>
        <w:t xml:space="preserve">ز باشد </w:t>
      </w:r>
      <w:r w:rsidR="00DF08BB" w:rsidRPr="00392055">
        <w:rPr>
          <w:rStyle w:val="Char0"/>
          <w:rtl/>
        </w:rPr>
        <w:t>ک</w:t>
      </w:r>
      <w:r w:rsidR="00E11DC7" w:rsidRPr="00392055">
        <w:rPr>
          <w:rStyle w:val="Char0"/>
          <w:rtl/>
        </w:rPr>
        <w:t xml:space="preserve">ه بر ظن خود </w:t>
      </w:r>
      <w:r w:rsidR="00DF08BB" w:rsidRPr="00392055">
        <w:rPr>
          <w:rStyle w:val="Char0"/>
          <w:rtl/>
        </w:rPr>
        <w:t>ک</w:t>
      </w:r>
      <w:r w:rsidR="00E11DC7" w:rsidRPr="00392055">
        <w:rPr>
          <w:rStyle w:val="Char0"/>
          <w:rtl/>
        </w:rPr>
        <w:t>ه از شر</w:t>
      </w:r>
      <w:r w:rsidR="00DF08BB" w:rsidRPr="00392055">
        <w:rPr>
          <w:rStyle w:val="Char0"/>
          <w:rtl/>
        </w:rPr>
        <w:t>ی</w:t>
      </w:r>
      <w:r w:rsidR="00E11DC7" w:rsidRPr="00392055">
        <w:rPr>
          <w:rStyle w:val="Char0"/>
          <w:rtl/>
        </w:rPr>
        <w:t>عت به دست آورده است،</w:t>
      </w:r>
      <w:r w:rsidR="00170C10" w:rsidRPr="00392055">
        <w:rPr>
          <w:rStyle w:val="Char0"/>
          <w:rFonts w:hint="cs"/>
          <w:rtl/>
        </w:rPr>
        <w:t xml:space="preserve"> </w:t>
      </w:r>
      <w:r w:rsidR="00E11DC7" w:rsidRPr="00392055">
        <w:rPr>
          <w:rStyle w:val="Char0"/>
          <w:rtl/>
        </w:rPr>
        <w:t xml:space="preserve">اعتماد </w:t>
      </w:r>
      <w:r w:rsidR="00DF08BB" w:rsidRPr="00392055">
        <w:rPr>
          <w:rStyle w:val="Char0"/>
          <w:rtl/>
        </w:rPr>
        <w:t>ک</w:t>
      </w:r>
      <w:r w:rsidR="00E11DC7" w:rsidRPr="00392055">
        <w:rPr>
          <w:rStyle w:val="Char0"/>
          <w:rtl/>
        </w:rPr>
        <w:t>ند به چه دل</w:t>
      </w:r>
      <w:r w:rsidR="00DF08BB" w:rsidRPr="00392055">
        <w:rPr>
          <w:rStyle w:val="Char0"/>
          <w:rtl/>
        </w:rPr>
        <w:t>ی</w:t>
      </w:r>
      <w:r w:rsidR="00E11DC7" w:rsidRPr="00392055">
        <w:rPr>
          <w:rStyle w:val="Char0"/>
          <w:rtl/>
        </w:rPr>
        <w:t>ل</w:t>
      </w:r>
      <w:r w:rsidR="00DF08BB" w:rsidRPr="00392055">
        <w:rPr>
          <w:rStyle w:val="Char0"/>
          <w:rtl/>
        </w:rPr>
        <w:t>ی</w:t>
      </w:r>
      <w:r w:rsidR="00E11DC7" w:rsidRPr="00392055">
        <w:rPr>
          <w:rStyle w:val="Char0"/>
          <w:rtl/>
        </w:rPr>
        <w:t xml:space="preserve"> نم</w:t>
      </w:r>
      <w:r w:rsidR="00DF08BB" w:rsidRPr="00392055">
        <w:rPr>
          <w:rStyle w:val="Char0"/>
          <w:rtl/>
        </w:rPr>
        <w:t>ی</w:t>
      </w:r>
      <w:r w:rsidR="00E11DC7" w:rsidRPr="00392055">
        <w:rPr>
          <w:rStyle w:val="Char0"/>
          <w:rtl/>
        </w:rPr>
        <w:t>‌تواند بر ظن معتبر مجتهد</w:t>
      </w:r>
      <w:r w:rsidR="00DF08BB" w:rsidRPr="00392055">
        <w:rPr>
          <w:rStyle w:val="Char0"/>
          <w:rtl/>
        </w:rPr>
        <w:t>ی</w:t>
      </w:r>
      <w:r w:rsidR="00E11DC7" w:rsidRPr="00392055">
        <w:rPr>
          <w:rStyle w:val="Char0"/>
          <w:rtl/>
        </w:rPr>
        <w:t xml:space="preserve"> د</w:t>
      </w:r>
      <w:r w:rsidR="00DF08BB" w:rsidRPr="00392055">
        <w:rPr>
          <w:rStyle w:val="Char0"/>
          <w:rtl/>
        </w:rPr>
        <w:t>ی</w:t>
      </w:r>
      <w:r w:rsidR="00E11DC7" w:rsidRPr="00392055">
        <w:rPr>
          <w:rStyle w:val="Char0"/>
          <w:rtl/>
        </w:rPr>
        <w:t xml:space="preserve">گر اعتماد </w:t>
      </w:r>
      <w:r w:rsidR="00DF08BB" w:rsidRPr="00392055">
        <w:rPr>
          <w:rStyle w:val="Char0"/>
          <w:rtl/>
        </w:rPr>
        <w:t>ک</w:t>
      </w:r>
      <w:r w:rsidR="00E11DC7" w:rsidRPr="00392055">
        <w:rPr>
          <w:rStyle w:val="Char0"/>
          <w:rtl/>
        </w:rPr>
        <w:t>ند به خصوص زمان</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آن مجتهد از خودش ز</w:t>
      </w:r>
      <w:r w:rsidR="00DF08BB" w:rsidRPr="00392055">
        <w:rPr>
          <w:rStyle w:val="Char0"/>
          <w:rtl/>
        </w:rPr>
        <w:t>ی</w:t>
      </w:r>
      <w:r w:rsidR="00E11DC7" w:rsidRPr="00392055">
        <w:rPr>
          <w:rStyle w:val="Char0"/>
          <w:rtl/>
        </w:rPr>
        <w:t>ر</w:t>
      </w:r>
      <w:r w:rsidR="00DF08BB" w:rsidRPr="00392055">
        <w:rPr>
          <w:rStyle w:val="Char0"/>
          <w:rtl/>
        </w:rPr>
        <w:t>ک</w:t>
      </w:r>
      <w:r w:rsidRPr="00392055">
        <w:rPr>
          <w:rStyle w:val="Char0"/>
          <w:rtl/>
        </w:rPr>
        <w:softHyphen/>
      </w:r>
      <w:r w:rsidR="00E11DC7" w:rsidRPr="00392055">
        <w:rPr>
          <w:rStyle w:val="Char0"/>
          <w:rtl/>
        </w:rPr>
        <w:t>تر و باهوش‌تر باشد.</w:t>
      </w:r>
      <w:r w:rsidR="00E11DC7" w:rsidRPr="006933B2">
        <w:rPr>
          <w:rStyle w:val="FootnoteReference"/>
          <w:rFonts w:cs="IRNazli"/>
          <w:sz w:val="32"/>
          <w:rtl/>
        </w:rPr>
        <w:t>(</w:t>
      </w:r>
      <w:r w:rsidR="00E11DC7" w:rsidRPr="006933B2">
        <w:rPr>
          <w:rStyle w:val="FootnoteReference"/>
          <w:rFonts w:cs="IRNazli"/>
          <w:sz w:val="32"/>
          <w:rtl/>
        </w:rPr>
        <w:footnoteReference w:id="429"/>
      </w:r>
      <w:r w:rsidR="00E11DC7" w:rsidRPr="006933B2">
        <w:rPr>
          <w:rStyle w:val="FootnoteReference"/>
          <w:rFonts w:cs="IRNazli"/>
          <w:sz w:val="32"/>
          <w:rtl/>
        </w:rPr>
        <w:t>)</w:t>
      </w:r>
    </w:p>
    <w:p w:rsidR="00E11DC7" w:rsidRPr="002478C8" w:rsidRDefault="00E11DC7" w:rsidP="00B67DE9">
      <w:pPr>
        <w:pStyle w:val="a8"/>
        <w:rPr>
          <w:rtl/>
        </w:rPr>
      </w:pPr>
      <w:bookmarkStart w:id="274" w:name="_Toc344536366"/>
      <w:bookmarkStart w:id="275" w:name="_Toc344536535"/>
      <w:bookmarkStart w:id="276" w:name="_Toc344536908"/>
      <w:bookmarkStart w:id="277" w:name="_Toc344842269"/>
      <w:bookmarkStart w:id="278" w:name="_Toc442360944"/>
      <w:r w:rsidRPr="002478C8">
        <w:rPr>
          <w:rtl/>
        </w:rPr>
        <w:t>قول سوم:</w:t>
      </w:r>
      <w:bookmarkEnd w:id="274"/>
      <w:bookmarkEnd w:id="275"/>
      <w:bookmarkEnd w:id="276"/>
      <w:bookmarkEnd w:id="277"/>
      <w:bookmarkEnd w:id="278"/>
    </w:p>
    <w:p w:rsidR="00E11DC7" w:rsidRPr="00C64670" w:rsidRDefault="00E11DC7" w:rsidP="00392055">
      <w:pPr>
        <w:spacing w:line="240" w:lineRule="auto"/>
        <w:ind w:firstLine="284"/>
        <w:jc w:val="both"/>
        <w:rPr>
          <w:rStyle w:val="Char0"/>
          <w:rtl/>
        </w:rPr>
      </w:pPr>
      <w:r w:rsidRPr="00C64670">
        <w:rPr>
          <w:rStyle w:val="Char0"/>
          <w:rtl/>
        </w:rPr>
        <w:t>بعض</w:t>
      </w:r>
      <w:r w:rsidR="00DF08BB">
        <w:rPr>
          <w:rStyle w:val="Char0"/>
          <w:rtl/>
        </w:rPr>
        <w:t>ی</w:t>
      </w:r>
      <w:r w:rsidRPr="00C64670">
        <w:rPr>
          <w:rStyle w:val="Char0"/>
          <w:rtl/>
        </w:rPr>
        <w:t xml:space="preserve"> از علما </w:t>
      </w:r>
      <w:r w:rsidR="00C97279" w:rsidRPr="00C64670">
        <w:rPr>
          <w:rStyle w:val="Char0"/>
          <w:rFonts w:hint="cs"/>
          <w:rtl/>
        </w:rPr>
        <w:t>بنا</w:t>
      </w:r>
      <w:r w:rsidRPr="00C64670">
        <w:rPr>
          <w:rStyle w:val="Char0"/>
          <w:rtl/>
        </w:rPr>
        <w:t xml:space="preserve"> </w:t>
      </w:r>
      <w:r w:rsidR="00C97279" w:rsidRPr="00C64670">
        <w:rPr>
          <w:rStyle w:val="Char0"/>
          <w:rFonts w:hint="cs"/>
          <w:rtl/>
        </w:rPr>
        <w:t xml:space="preserve">به </w:t>
      </w:r>
      <w:r w:rsidRPr="00C64670">
        <w:rPr>
          <w:rStyle w:val="Char0"/>
          <w:rtl/>
        </w:rPr>
        <w:t>اجماع</w:t>
      </w:r>
      <w:r w:rsidR="00C97279" w:rsidRPr="00C64670">
        <w:rPr>
          <w:rStyle w:val="Char0"/>
          <w:rFonts w:hint="cs"/>
          <w:rtl/>
        </w:rPr>
        <w:t>،</w:t>
      </w:r>
      <w:r w:rsidRPr="00C64670">
        <w:rPr>
          <w:rStyle w:val="Char0"/>
          <w:rtl/>
        </w:rPr>
        <w:t xml:space="preserve"> تقل</w:t>
      </w:r>
      <w:r w:rsidR="00DF08BB">
        <w:rPr>
          <w:rStyle w:val="Char0"/>
          <w:rtl/>
        </w:rPr>
        <w:t>ی</w:t>
      </w:r>
      <w:r w:rsidRPr="00C64670">
        <w:rPr>
          <w:rStyle w:val="Char0"/>
          <w:rtl/>
        </w:rPr>
        <w:t xml:space="preserve">د </w:t>
      </w:r>
      <w:r w:rsidR="00C97279" w:rsidRPr="00C64670">
        <w:rPr>
          <w:rStyle w:val="Char0"/>
          <w:rFonts w:hint="cs"/>
          <w:rtl/>
        </w:rPr>
        <w:t>از مجتهد به غ</w:t>
      </w:r>
      <w:r w:rsidR="00DF08BB">
        <w:rPr>
          <w:rStyle w:val="Char0"/>
          <w:rFonts w:hint="cs"/>
          <w:rtl/>
        </w:rPr>
        <w:t>ی</w:t>
      </w:r>
      <w:r w:rsidR="00C97279" w:rsidRPr="00C64670">
        <w:rPr>
          <w:rStyle w:val="Char0"/>
          <w:rFonts w:hint="cs"/>
          <w:rtl/>
        </w:rPr>
        <w:t xml:space="preserve">ر از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w:t>
      </w:r>
      <w:r w:rsidR="00C97279" w:rsidRPr="00C64670">
        <w:rPr>
          <w:rStyle w:val="Char0"/>
          <w:rFonts w:hint="cs"/>
          <w:rtl/>
        </w:rPr>
        <w:t xml:space="preserve">را </w:t>
      </w:r>
      <w:r w:rsidRPr="00C64670">
        <w:rPr>
          <w:rStyle w:val="Char0"/>
          <w:rtl/>
        </w:rPr>
        <w:t>جا</w:t>
      </w:r>
      <w:r w:rsidR="00DF08BB">
        <w:rPr>
          <w:rStyle w:val="Char0"/>
          <w:rtl/>
        </w:rPr>
        <w:t>ی</w:t>
      </w:r>
      <w:r w:rsidRPr="00C64670">
        <w:rPr>
          <w:rStyle w:val="Char0"/>
          <w:rtl/>
        </w:rPr>
        <w:t>ز</w:t>
      </w:r>
      <w:r w:rsidR="00AD12CB" w:rsidRPr="00C64670">
        <w:rPr>
          <w:rStyle w:val="Char0"/>
          <w:rtl/>
        </w:rPr>
        <w:t xml:space="preserve"> نم</w:t>
      </w:r>
      <w:r w:rsidR="00DF08BB">
        <w:rPr>
          <w:rStyle w:val="Char0"/>
          <w:rtl/>
        </w:rPr>
        <w:t>ی</w:t>
      </w:r>
      <w:r w:rsidR="00AD12CB" w:rsidRPr="00C64670">
        <w:rPr>
          <w:rStyle w:val="Char0"/>
          <w:rtl/>
        </w:rPr>
        <w:t>‌</w:t>
      </w:r>
      <w:r w:rsidR="00C97279" w:rsidRPr="00C64670">
        <w:rPr>
          <w:rStyle w:val="Char0"/>
          <w:rFonts w:hint="cs"/>
          <w:rtl/>
        </w:rPr>
        <w:t>دانند.</w:t>
      </w:r>
      <w:r w:rsidRPr="006933B2">
        <w:rPr>
          <w:rStyle w:val="FootnoteReference"/>
          <w:rFonts w:cs="IRNazli"/>
          <w:sz w:val="32"/>
          <w:rtl/>
        </w:rPr>
        <w:t>(</w:t>
      </w:r>
      <w:r w:rsidRPr="006933B2">
        <w:rPr>
          <w:rStyle w:val="FootnoteReference"/>
          <w:rFonts w:cs="IRNazli"/>
          <w:sz w:val="32"/>
          <w:rtl/>
        </w:rPr>
        <w:footnoteReference w:id="430"/>
      </w:r>
      <w:r w:rsidRPr="006933B2">
        <w:rPr>
          <w:rStyle w:val="FootnoteReference"/>
          <w:rFonts w:cs="IRNazli"/>
          <w:sz w:val="32"/>
          <w:rtl/>
        </w:rPr>
        <w:t>)</w:t>
      </w:r>
      <w:r w:rsidRPr="00C64670">
        <w:rPr>
          <w:rStyle w:val="Char0"/>
          <w:rtl/>
        </w:rPr>
        <w:t xml:space="preserve"> اما غزال</w:t>
      </w:r>
      <w:r w:rsidR="00DF08BB">
        <w:rPr>
          <w:rStyle w:val="Char0"/>
          <w:rtl/>
        </w:rPr>
        <w:t>ی</w:t>
      </w:r>
      <w:r w:rsidRPr="00C64670">
        <w:rPr>
          <w:rStyle w:val="Char0"/>
          <w:rtl/>
        </w:rPr>
        <w:t xml:space="preserve"> ادعا</w:t>
      </w:r>
      <w:r w:rsidR="00DF08BB">
        <w:rPr>
          <w:rStyle w:val="Char0"/>
          <w:rtl/>
        </w:rPr>
        <w:t>ی</w:t>
      </w:r>
      <w:r w:rsidRPr="00C64670">
        <w:rPr>
          <w:rStyle w:val="Char0"/>
          <w:rtl/>
        </w:rPr>
        <w:t xml:space="preserve"> اجماع </w:t>
      </w:r>
      <w:r w:rsidR="00C97279" w:rsidRPr="00C64670">
        <w:rPr>
          <w:rStyle w:val="Char0"/>
          <w:rFonts w:hint="cs"/>
          <w:rtl/>
        </w:rPr>
        <w:t xml:space="preserve">را </w:t>
      </w:r>
      <w:r w:rsidRPr="00C64670">
        <w:rPr>
          <w:rStyle w:val="Char0"/>
          <w:rtl/>
        </w:rPr>
        <w:t>صح</w:t>
      </w:r>
      <w:r w:rsidR="00DF08BB">
        <w:rPr>
          <w:rStyle w:val="Char0"/>
          <w:rtl/>
        </w:rPr>
        <w:t>ی</w:t>
      </w:r>
      <w:r w:rsidRPr="00C64670">
        <w:rPr>
          <w:rStyle w:val="Char0"/>
          <w:rtl/>
        </w:rPr>
        <w:t>ح و ثابت</w:t>
      </w:r>
      <w:r w:rsidR="00AD12CB" w:rsidRPr="00C64670">
        <w:rPr>
          <w:rStyle w:val="Char0"/>
          <w:rtl/>
        </w:rPr>
        <w:t xml:space="preserve"> نم</w:t>
      </w:r>
      <w:r w:rsidR="00DF08BB">
        <w:rPr>
          <w:rStyle w:val="Char0"/>
          <w:rtl/>
        </w:rPr>
        <w:t>ی</w:t>
      </w:r>
      <w:r w:rsidR="00AD12CB" w:rsidRPr="00C64670">
        <w:rPr>
          <w:rStyle w:val="Char0"/>
          <w:rtl/>
        </w:rPr>
        <w:t>‌</w:t>
      </w:r>
      <w:r w:rsidR="00C97279" w:rsidRPr="00C64670">
        <w:rPr>
          <w:rStyle w:val="Char0"/>
          <w:rFonts w:hint="cs"/>
          <w:rtl/>
        </w:rPr>
        <w:t>داند.</w:t>
      </w:r>
    </w:p>
    <w:p w:rsidR="00E11DC7" w:rsidRPr="00C64670" w:rsidRDefault="00E11DC7" w:rsidP="00BE799B">
      <w:pPr>
        <w:spacing w:line="240" w:lineRule="auto"/>
        <w:ind w:firstLine="284"/>
        <w:jc w:val="both"/>
        <w:rPr>
          <w:rStyle w:val="Char0"/>
          <w:rtl/>
        </w:rPr>
      </w:pPr>
      <w:r w:rsidRPr="00C64670">
        <w:rPr>
          <w:rStyle w:val="Char0"/>
          <w:rtl/>
        </w:rPr>
        <w:t>ابوعل</w:t>
      </w:r>
      <w:r w:rsidR="00DF08BB">
        <w:rPr>
          <w:rStyle w:val="Char0"/>
          <w:rtl/>
        </w:rPr>
        <w:t>ی</w:t>
      </w:r>
      <w:r w:rsidR="00AD12CB" w:rsidRPr="00C64670">
        <w:rPr>
          <w:rStyle w:val="Char0"/>
          <w:rtl/>
        </w:rPr>
        <w:t xml:space="preserve"> م</w:t>
      </w:r>
      <w:r w:rsidR="00DF08BB">
        <w:rPr>
          <w:rStyle w:val="Char0"/>
          <w:rtl/>
        </w:rPr>
        <w:t>ی</w:t>
      </w:r>
      <w:r w:rsidR="00AD12CB" w:rsidRPr="00C64670">
        <w:rPr>
          <w:rStyle w:val="Char0"/>
          <w:rtl/>
        </w:rPr>
        <w:t>‌</w:t>
      </w:r>
      <w:r w:rsidRPr="00C64670">
        <w:rPr>
          <w:rStyle w:val="Char0"/>
          <w:rtl/>
        </w:rPr>
        <w:t>گو</w:t>
      </w:r>
      <w:r w:rsidR="00DF08BB">
        <w:rPr>
          <w:rStyle w:val="Char0"/>
          <w:rtl/>
        </w:rPr>
        <w:t>ی</w:t>
      </w:r>
      <w:r w:rsidRPr="00C64670">
        <w:rPr>
          <w:rStyle w:val="Char0"/>
          <w:rtl/>
        </w:rPr>
        <w:t>د</w:t>
      </w:r>
      <w:r w:rsidR="00C97279" w:rsidRPr="00C64670">
        <w:rPr>
          <w:rStyle w:val="Char0"/>
          <w:rFonts w:hint="cs"/>
          <w:rtl/>
        </w:rPr>
        <w:t>:</w:t>
      </w:r>
      <w:r w:rsidRPr="00C64670">
        <w:rPr>
          <w:rStyle w:val="Char0"/>
          <w:rtl/>
        </w:rPr>
        <w:t xml:space="preserve"> مجتهد م</w:t>
      </w:r>
      <w:r w:rsidR="00DF08BB">
        <w:rPr>
          <w:rStyle w:val="Char0"/>
          <w:rtl/>
        </w:rPr>
        <w:t>ی</w:t>
      </w:r>
      <w:r w:rsidRPr="00C64670">
        <w:rPr>
          <w:rStyle w:val="Char0"/>
          <w:rtl/>
        </w:rPr>
        <w:t xml:space="preserve">‌تواند به قول </w:t>
      </w:r>
      <w:r w:rsidR="00DF08BB">
        <w:rPr>
          <w:rStyle w:val="Char0"/>
          <w:rtl/>
        </w:rPr>
        <w:t>یکی</w:t>
      </w:r>
      <w:r w:rsidRPr="00C64670">
        <w:rPr>
          <w:rStyle w:val="Char0"/>
          <w:rtl/>
        </w:rPr>
        <w:t xml:space="preserve"> از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عمل </w:t>
      </w:r>
      <w:r w:rsidR="00DF08BB">
        <w:rPr>
          <w:rStyle w:val="Char0"/>
          <w:rtl/>
        </w:rPr>
        <w:t>ک</w:t>
      </w:r>
      <w:r w:rsidRPr="00C64670">
        <w:rPr>
          <w:rStyle w:val="Char0"/>
          <w:rtl/>
        </w:rPr>
        <w:t>ند و اگر قول صحاب</w:t>
      </w:r>
      <w:r w:rsidR="00DF08BB">
        <w:rPr>
          <w:rStyle w:val="Char0"/>
          <w:rtl/>
        </w:rPr>
        <w:t>ی</w:t>
      </w:r>
      <w:r w:rsidRPr="00C64670">
        <w:rPr>
          <w:rStyle w:val="Char0"/>
          <w:rtl/>
        </w:rPr>
        <w:t xml:space="preserve"> د</w:t>
      </w:r>
      <w:r w:rsidR="00DF08BB">
        <w:rPr>
          <w:rStyle w:val="Char0"/>
          <w:rtl/>
        </w:rPr>
        <w:t>ی</w:t>
      </w:r>
      <w:r w:rsidRPr="00C64670">
        <w:rPr>
          <w:rStyle w:val="Char0"/>
          <w:rtl/>
        </w:rPr>
        <w:t>گر خلاف آن باشد،</w:t>
      </w:r>
      <w:r w:rsidR="00AC2D37" w:rsidRPr="00C64670">
        <w:rPr>
          <w:rStyle w:val="Char0"/>
          <w:rtl/>
        </w:rPr>
        <w:t xml:space="preserve"> </w:t>
      </w:r>
      <w:r w:rsidRPr="00C64670">
        <w:rPr>
          <w:rStyle w:val="Char0"/>
          <w:rtl/>
        </w:rPr>
        <w:t>در ا</w:t>
      </w:r>
      <w:r w:rsidR="00DF08BB">
        <w:rPr>
          <w:rStyle w:val="Char0"/>
          <w:rtl/>
        </w:rPr>
        <w:t>ی</w:t>
      </w:r>
      <w:r w:rsidRPr="00C64670">
        <w:rPr>
          <w:rStyle w:val="Char0"/>
          <w:rtl/>
        </w:rPr>
        <w:t xml:space="preserve">ن صورت اگر </w:t>
      </w:r>
      <w:r w:rsidR="00DF08BB">
        <w:rPr>
          <w:rStyle w:val="Char0"/>
          <w:rtl/>
        </w:rPr>
        <w:t>یکی</w:t>
      </w:r>
      <w:r w:rsidRPr="00C64670">
        <w:rPr>
          <w:rStyle w:val="Char0"/>
          <w:rtl/>
        </w:rPr>
        <w:t xml:space="preserve"> از </w:t>
      </w:r>
      <w:r w:rsidR="00C97279" w:rsidRPr="00C64670">
        <w:rPr>
          <w:rStyle w:val="Char0"/>
          <w:rFonts w:hint="cs"/>
          <w:rtl/>
        </w:rPr>
        <w:t xml:space="preserve">اقوال </w:t>
      </w:r>
      <w:r w:rsidRPr="00C64670">
        <w:rPr>
          <w:rStyle w:val="Char0"/>
          <w:rtl/>
        </w:rPr>
        <w:t>بر د</w:t>
      </w:r>
      <w:r w:rsidR="00DF08BB">
        <w:rPr>
          <w:rStyle w:val="Char0"/>
          <w:rtl/>
        </w:rPr>
        <w:t>ی</w:t>
      </w:r>
      <w:r w:rsidRPr="00C64670">
        <w:rPr>
          <w:rStyle w:val="Char0"/>
          <w:rtl/>
        </w:rPr>
        <w:t>گر</w:t>
      </w:r>
      <w:r w:rsidR="00DF08BB">
        <w:rPr>
          <w:rStyle w:val="Char0"/>
          <w:rtl/>
        </w:rPr>
        <w:t>ی</w:t>
      </w:r>
      <w:r w:rsidRPr="00C64670">
        <w:rPr>
          <w:rStyle w:val="Char0"/>
          <w:rtl/>
        </w:rPr>
        <w:t xml:space="preserve"> برتر</w:t>
      </w:r>
      <w:r w:rsidR="00DF08BB">
        <w:rPr>
          <w:rStyle w:val="Char0"/>
          <w:rtl/>
        </w:rPr>
        <w:t>ی</w:t>
      </w:r>
      <w:r w:rsidRPr="00C64670">
        <w:rPr>
          <w:rStyle w:val="Char0"/>
          <w:rtl/>
        </w:rPr>
        <w:t xml:space="preserve"> داشته باشد، مجتهد مخ</w:t>
      </w:r>
      <w:r w:rsidR="00DF08BB">
        <w:rPr>
          <w:rStyle w:val="Char0"/>
          <w:rtl/>
        </w:rPr>
        <w:t>ی</w:t>
      </w:r>
      <w:r w:rsidRPr="00C64670">
        <w:rPr>
          <w:rStyle w:val="Char0"/>
          <w:rtl/>
        </w:rPr>
        <w:t xml:space="preserve">ر است </w:t>
      </w:r>
      <w:r w:rsidR="00DF08BB">
        <w:rPr>
          <w:rStyle w:val="Char0"/>
          <w:rtl/>
        </w:rPr>
        <w:t>ک</w:t>
      </w:r>
      <w:r w:rsidRPr="00C64670">
        <w:rPr>
          <w:rStyle w:val="Char0"/>
          <w:rtl/>
        </w:rPr>
        <w:t>ه به</w:t>
      </w:r>
      <w:r w:rsidR="004B2099" w:rsidRPr="00C64670">
        <w:rPr>
          <w:rStyle w:val="Char0"/>
          <w:rtl/>
        </w:rPr>
        <w:t xml:space="preserve"> </w:t>
      </w:r>
      <w:r w:rsidR="00DF08BB">
        <w:rPr>
          <w:rStyle w:val="Char0"/>
          <w:rtl/>
        </w:rPr>
        <w:t>یکی</w:t>
      </w:r>
      <w:r w:rsidRPr="00C64670">
        <w:rPr>
          <w:rStyle w:val="Char0"/>
          <w:rtl/>
        </w:rPr>
        <w:t xml:space="preserve"> از</w:t>
      </w:r>
      <w:r w:rsidR="0094145F">
        <w:rPr>
          <w:rStyle w:val="Char0"/>
          <w:rtl/>
        </w:rPr>
        <w:t xml:space="preserve"> آن‌ها </w:t>
      </w:r>
      <w:r w:rsidRPr="00C64670">
        <w:rPr>
          <w:rStyle w:val="Char0"/>
          <w:rtl/>
        </w:rPr>
        <w:t xml:space="preserve">عمل </w:t>
      </w:r>
      <w:r w:rsidR="00DF08BB">
        <w:rPr>
          <w:rStyle w:val="Char0"/>
          <w:rtl/>
        </w:rPr>
        <w:t>ک</w:t>
      </w:r>
      <w:r w:rsidRPr="00C64670">
        <w:rPr>
          <w:rStyle w:val="Char0"/>
          <w:rtl/>
        </w:rPr>
        <w:t>ند.</w:t>
      </w:r>
      <w:r w:rsidRPr="006933B2">
        <w:rPr>
          <w:rStyle w:val="FootnoteReference"/>
          <w:rFonts w:cs="IRNazli"/>
          <w:sz w:val="32"/>
          <w:rtl/>
        </w:rPr>
        <w:t>(</w:t>
      </w:r>
      <w:r w:rsidRPr="006933B2">
        <w:rPr>
          <w:rStyle w:val="FootnoteReference"/>
          <w:rFonts w:cs="IRNazli"/>
          <w:sz w:val="32"/>
          <w:rtl/>
        </w:rPr>
        <w:footnoteReference w:id="431"/>
      </w:r>
      <w:r w:rsidRPr="006933B2">
        <w:rPr>
          <w:rStyle w:val="FootnoteReference"/>
          <w:rFonts w:cs="IRNazli"/>
          <w:sz w:val="32"/>
          <w:rtl/>
        </w:rPr>
        <w:t>)</w:t>
      </w:r>
      <w:r w:rsidRPr="00C64670">
        <w:rPr>
          <w:rStyle w:val="Char0"/>
          <w:rtl/>
        </w:rPr>
        <w:t xml:space="preserve"> ا</w:t>
      </w:r>
      <w:r w:rsidR="00DF08BB">
        <w:rPr>
          <w:rStyle w:val="Char0"/>
          <w:rtl/>
        </w:rPr>
        <w:t>ی</w:t>
      </w:r>
      <w:r w:rsidRPr="00C64670">
        <w:rPr>
          <w:rStyle w:val="Char0"/>
          <w:rtl/>
        </w:rPr>
        <w:t>شان ا</w:t>
      </w:r>
      <w:r w:rsidR="00DF08BB">
        <w:rPr>
          <w:rStyle w:val="Char0"/>
          <w:rtl/>
        </w:rPr>
        <w:t>ی</w:t>
      </w:r>
      <w:r w:rsidRPr="00C64670">
        <w:rPr>
          <w:rStyle w:val="Char0"/>
          <w:rtl/>
        </w:rPr>
        <w:t>ن قول را به امام شافع</w:t>
      </w:r>
      <w:r w:rsidR="00DF08BB">
        <w:rPr>
          <w:rStyle w:val="Char0"/>
          <w:rtl/>
        </w:rPr>
        <w:t>ی</w:t>
      </w:r>
      <w:r w:rsidR="00BE799B">
        <w:rPr>
          <w:rStyle w:val="Char0"/>
          <w:rFonts w:cs="CTraditional Arabic" w:hint="cs"/>
          <w:rtl/>
        </w:rPr>
        <w:t>/</w:t>
      </w:r>
      <w:r w:rsidRPr="00C64670">
        <w:rPr>
          <w:rStyle w:val="Char0"/>
          <w:rtl/>
        </w:rPr>
        <w:t xml:space="preserve"> نسبت داده و</w:t>
      </w:r>
      <w:r w:rsidR="00AD12CB" w:rsidRPr="00C64670">
        <w:rPr>
          <w:rStyle w:val="Char0"/>
          <w:rtl/>
        </w:rPr>
        <w:t xml:space="preserve"> م</w:t>
      </w:r>
      <w:r w:rsidR="00DF08BB">
        <w:rPr>
          <w:rStyle w:val="Char0"/>
          <w:rtl/>
        </w:rPr>
        <w:t>ی</w:t>
      </w:r>
      <w:r w:rsidR="00AD12CB" w:rsidRPr="00C64670">
        <w:rPr>
          <w:rStyle w:val="Char0"/>
          <w:rtl/>
        </w:rPr>
        <w:t>‌</w:t>
      </w:r>
      <w:r w:rsidR="00C97279" w:rsidRPr="00C64670">
        <w:rPr>
          <w:rStyle w:val="Char0"/>
          <w:rFonts w:hint="cs"/>
          <w:rtl/>
        </w:rPr>
        <w:t>گو</w:t>
      </w:r>
      <w:r w:rsidR="00DF08BB">
        <w:rPr>
          <w:rStyle w:val="Char0"/>
          <w:rFonts w:hint="cs"/>
          <w:rtl/>
        </w:rPr>
        <w:t>ی</w:t>
      </w:r>
      <w:r w:rsidR="00C97279" w:rsidRPr="00C64670">
        <w:rPr>
          <w:rStyle w:val="Char0"/>
          <w:rFonts w:hint="cs"/>
          <w:rtl/>
        </w:rPr>
        <w:t>د:</w:t>
      </w:r>
      <w:r w:rsidRPr="00C64670">
        <w:rPr>
          <w:rStyle w:val="Char0"/>
          <w:rtl/>
        </w:rPr>
        <w:t xml:space="preserve"> </w:t>
      </w:r>
      <w:r w:rsidRPr="00B67DE9">
        <w:rPr>
          <w:rStyle w:val="Char0"/>
          <w:rtl/>
        </w:rPr>
        <w:t>شافع</w:t>
      </w:r>
      <w:r w:rsidR="00DF08BB" w:rsidRPr="00B67DE9">
        <w:rPr>
          <w:rStyle w:val="Char0"/>
          <w:rtl/>
        </w:rPr>
        <w:t>ی</w:t>
      </w:r>
      <w:r w:rsidRPr="00B67DE9">
        <w:rPr>
          <w:rStyle w:val="Char0"/>
          <w:rtl/>
        </w:rPr>
        <w:t xml:space="preserve"> در </w:t>
      </w:r>
      <w:r w:rsidR="00DF08BB" w:rsidRPr="00B67DE9">
        <w:rPr>
          <w:rStyle w:val="Char0"/>
          <w:rtl/>
        </w:rPr>
        <w:t>ک</w:t>
      </w:r>
      <w:r w:rsidRPr="00B67DE9">
        <w:rPr>
          <w:rStyle w:val="Char0"/>
          <w:rtl/>
        </w:rPr>
        <w:t xml:space="preserve">تاب الرسالة </w:t>
      </w:r>
      <w:r w:rsidR="00C97279" w:rsidRPr="00B67DE9">
        <w:rPr>
          <w:rStyle w:val="Char0"/>
          <w:rFonts w:hint="cs"/>
          <w:rtl/>
        </w:rPr>
        <w:t>تقل</w:t>
      </w:r>
      <w:r w:rsidR="00DF08BB" w:rsidRPr="00B67DE9">
        <w:rPr>
          <w:rStyle w:val="Char0"/>
          <w:rFonts w:hint="cs"/>
          <w:rtl/>
        </w:rPr>
        <w:t>ی</w:t>
      </w:r>
      <w:r w:rsidR="00C97279" w:rsidRPr="00B67DE9">
        <w:rPr>
          <w:rStyle w:val="Char0"/>
          <w:rFonts w:hint="cs"/>
          <w:rtl/>
        </w:rPr>
        <w:t xml:space="preserve">د </w:t>
      </w:r>
      <w:r w:rsidRPr="00B67DE9">
        <w:rPr>
          <w:rStyle w:val="Char0"/>
          <w:rtl/>
        </w:rPr>
        <w:t>مجتهد</w:t>
      </w:r>
      <w:r w:rsidR="004B2099" w:rsidRPr="00B67DE9">
        <w:rPr>
          <w:rStyle w:val="Char0"/>
          <w:rtl/>
        </w:rPr>
        <w:t xml:space="preserve"> </w:t>
      </w:r>
      <w:r w:rsidRPr="00B67DE9">
        <w:rPr>
          <w:rStyle w:val="Char0"/>
          <w:rtl/>
        </w:rPr>
        <w:t>از</w:t>
      </w:r>
      <w:r w:rsidRPr="00C64670">
        <w:rPr>
          <w:rStyle w:val="Char0"/>
          <w:rtl/>
        </w:rPr>
        <w:t xml:space="preserve"> مجتهد صحاب</w:t>
      </w:r>
      <w:r w:rsidR="00DF08BB">
        <w:rPr>
          <w:rStyle w:val="Char0"/>
          <w:rtl/>
        </w:rPr>
        <w:t>ی</w:t>
      </w:r>
      <w:r w:rsidRPr="00C64670">
        <w:rPr>
          <w:rStyle w:val="Char0"/>
          <w:rtl/>
        </w:rPr>
        <w:t xml:space="preserve"> </w:t>
      </w:r>
      <w:r w:rsidR="00C97279" w:rsidRPr="00C64670">
        <w:rPr>
          <w:rStyle w:val="Char0"/>
          <w:rFonts w:hint="cs"/>
          <w:rtl/>
        </w:rPr>
        <w:t>را جا</w:t>
      </w:r>
      <w:r w:rsidR="00DF08BB">
        <w:rPr>
          <w:rStyle w:val="Char0"/>
          <w:rFonts w:hint="cs"/>
          <w:rtl/>
        </w:rPr>
        <w:t>ی</w:t>
      </w:r>
      <w:r w:rsidR="00C97279" w:rsidRPr="00C64670">
        <w:rPr>
          <w:rStyle w:val="Char0"/>
          <w:rFonts w:hint="cs"/>
          <w:rtl/>
        </w:rPr>
        <w:t>ز</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C97279" w:rsidRPr="00C64670">
        <w:rPr>
          <w:rStyle w:val="Char0"/>
          <w:rFonts w:hint="cs"/>
          <w:rtl/>
        </w:rPr>
        <w:t>داند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432"/>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امام غزال</w:t>
      </w:r>
      <w:r w:rsidR="00DF08BB">
        <w:rPr>
          <w:rStyle w:val="Char0"/>
          <w:rtl/>
        </w:rPr>
        <w:t>ی</w:t>
      </w:r>
      <w:r w:rsidRPr="00C64670">
        <w:rPr>
          <w:rStyle w:val="Char0"/>
          <w:rtl/>
        </w:rPr>
        <w:t xml:space="preserve"> در </w:t>
      </w:r>
      <w:r w:rsidR="00DF08BB" w:rsidRPr="00B67DE9">
        <w:rPr>
          <w:rStyle w:val="Char0"/>
          <w:rtl/>
        </w:rPr>
        <w:t>ک</w:t>
      </w:r>
      <w:r w:rsidRPr="00B67DE9">
        <w:rPr>
          <w:rStyle w:val="Char0"/>
          <w:rtl/>
        </w:rPr>
        <w:t>تاب</w:t>
      </w:r>
      <w:r w:rsidR="00C97279" w:rsidRPr="00B67DE9">
        <w:rPr>
          <w:rStyle w:val="Char0"/>
          <w:rFonts w:hint="cs"/>
          <w:rtl/>
        </w:rPr>
        <w:t xml:space="preserve"> </w:t>
      </w:r>
      <w:r w:rsidRPr="00B67DE9">
        <w:rPr>
          <w:rStyle w:val="Char0"/>
          <w:rtl/>
        </w:rPr>
        <w:t>المنخول م</w:t>
      </w:r>
      <w:r w:rsidR="00DF08BB" w:rsidRPr="00B67DE9">
        <w:rPr>
          <w:rStyle w:val="Char0"/>
          <w:rtl/>
        </w:rPr>
        <w:t>ی</w:t>
      </w:r>
      <w:r w:rsidRPr="00B67DE9">
        <w:rPr>
          <w:rStyle w:val="Char0"/>
          <w:rtl/>
        </w:rPr>
        <w:t>‌گو</w:t>
      </w:r>
      <w:r w:rsidR="00DF08BB" w:rsidRPr="00B67DE9">
        <w:rPr>
          <w:rStyle w:val="Char0"/>
          <w:rtl/>
        </w:rPr>
        <w:t>ی</w:t>
      </w:r>
      <w:r w:rsidRPr="00B67DE9">
        <w:rPr>
          <w:rStyle w:val="Char0"/>
          <w:rtl/>
        </w:rPr>
        <w:t>د: علما</w:t>
      </w:r>
      <w:r w:rsidRPr="00C64670">
        <w:rPr>
          <w:rStyle w:val="Char0"/>
          <w:rtl/>
        </w:rPr>
        <w:t xml:space="preserve"> در ا</w:t>
      </w:r>
      <w:r w:rsidR="00DF08BB">
        <w:rPr>
          <w:rStyle w:val="Char0"/>
          <w:rtl/>
        </w:rPr>
        <w:t>ی</w:t>
      </w:r>
      <w:r w:rsidRPr="00C64670">
        <w:rPr>
          <w:rStyle w:val="Char0"/>
          <w:rtl/>
        </w:rPr>
        <w:t>ن</w:t>
      </w:r>
      <w:r w:rsidR="00DF08BB">
        <w:rPr>
          <w:rStyle w:val="Char0"/>
          <w:rtl/>
        </w:rPr>
        <w:t>ک</w:t>
      </w:r>
      <w:r w:rsidRPr="00C64670">
        <w:rPr>
          <w:rStyle w:val="Char0"/>
          <w:rtl/>
        </w:rPr>
        <w:t>ه آ</w:t>
      </w:r>
      <w:r w:rsidR="00DF08BB">
        <w:rPr>
          <w:rStyle w:val="Char0"/>
          <w:rtl/>
        </w:rPr>
        <w:t>ی</w:t>
      </w:r>
      <w:r w:rsidRPr="00C64670">
        <w:rPr>
          <w:rStyle w:val="Char0"/>
          <w:rtl/>
        </w:rPr>
        <w:t>ا تقل</w:t>
      </w:r>
      <w:r w:rsidR="00DF08BB">
        <w:rPr>
          <w:rStyle w:val="Char0"/>
          <w:rtl/>
        </w:rPr>
        <w:t>ی</w:t>
      </w:r>
      <w:r w:rsidRPr="00C64670">
        <w:rPr>
          <w:rStyle w:val="Char0"/>
          <w:rtl/>
        </w:rPr>
        <w:t xml:space="preserve">د از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جا</w:t>
      </w:r>
      <w:r w:rsidR="00DF08BB">
        <w:rPr>
          <w:rStyle w:val="Char0"/>
          <w:rtl/>
        </w:rPr>
        <w:t>ی</w:t>
      </w:r>
      <w:r w:rsidRPr="00C64670">
        <w:rPr>
          <w:rStyle w:val="Char0"/>
          <w:rtl/>
        </w:rPr>
        <w:t xml:space="preserve">ز است است </w:t>
      </w:r>
      <w:r w:rsidR="00DF08BB">
        <w:rPr>
          <w:rStyle w:val="Char0"/>
          <w:rtl/>
        </w:rPr>
        <w:t>ی</w:t>
      </w:r>
      <w:r w:rsidRPr="00C64670">
        <w:rPr>
          <w:rStyle w:val="Char0"/>
          <w:rtl/>
        </w:rPr>
        <w:t>ا نه؟ اختلاف نظر دارند</w:t>
      </w:r>
      <w:r w:rsidR="00C97279" w:rsidRPr="00C64670">
        <w:rPr>
          <w:rStyle w:val="Char0"/>
          <w:rFonts w:hint="cs"/>
          <w:rtl/>
        </w:rPr>
        <w:t>.</w:t>
      </w:r>
      <w:r w:rsidRPr="00C64670">
        <w:rPr>
          <w:rStyle w:val="Char0"/>
          <w:rtl/>
        </w:rPr>
        <w:t xml:space="preserve"> بعض</w:t>
      </w:r>
      <w:r w:rsidR="00DF08BB">
        <w:rPr>
          <w:rStyle w:val="Char0"/>
          <w:rtl/>
        </w:rPr>
        <w:t>ی</w:t>
      </w:r>
      <w:r w:rsidRPr="00C64670">
        <w:rPr>
          <w:rStyle w:val="Char0"/>
          <w:rtl/>
        </w:rPr>
        <w:t xml:space="preserve"> از آنان</w:t>
      </w:r>
      <w:r w:rsidR="00C97279" w:rsidRPr="00C64670">
        <w:rPr>
          <w:rStyle w:val="Char0"/>
          <w:rFonts w:hint="cs"/>
          <w:rtl/>
        </w:rPr>
        <w:t>،</w:t>
      </w:r>
      <w:r w:rsidRPr="00C64670">
        <w:rPr>
          <w:rStyle w:val="Char0"/>
          <w:rtl/>
        </w:rPr>
        <w:t xml:space="preserve"> تقل</w:t>
      </w:r>
      <w:r w:rsidR="00DF08BB">
        <w:rPr>
          <w:rStyle w:val="Char0"/>
          <w:rtl/>
        </w:rPr>
        <w:t>ی</w:t>
      </w:r>
      <w:r w:rsidRPr="00C64670">
        <w:rPr>
          <w:rStyle w:val="Char0"/>
          <w:rtl/>
        </w:rPr>
        <w:t xml:space="preserve">د از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را واجب م</w:t>
      </w:r>
      <w:r w:rsidR="00DF08BB">
        <w:rPr>
          <w:rStyle w:val="Char0"/>
          <w:rtl/>
        </w:rPr>
        <w:t>ی</w:t>
      </w:r>
      <w:r w:rsidRPr="00C64670">
        <w:rPr>
          <w:rStyle w:val="Char0"/>
          <w:rtl/>
        </w:rPr>
        <w:t>‌دانند</w:t>
      </w:r>
      <w:r w:rsidR="00C97279" w:rsidRPr="00C64670">
        <w:rPr>
          <w:rStyle w:val="Char0"/>
          <w:rFonts w:hint="cs"/>
          <w:rtl/>
        </w:rPr>
        <w:t xml:space="preserve"> </w:t>
      </w:r>
      <w:r w:rsidRPr="00C64670">
        <w:rPr>
          <w:rStyle w:val="Char0"/>
          <w:rtl/>
        </w:rPr>
        <w:t>و بعض</w:t>
      </w:r>
      <w:r w:rsidR="00DF08BB">
        <w:rPr>
          <w:rStyle w:val="Char0"/>
          <w:rtl/>
        </w:rPr>
        <w:t>ی</w:t>
      </w:r>
      <w:r w:rsidRPr="00C64670">
        <w:rPr>
          <w:rStyle w:val="Char0"/>
          <w:rtl/>
        </w:rPr>
        <w:t xml:space="preserve"> د</w:t>
      </w:r>
      <w:r w:rsidR="00DF08BB">
        <w:rPr>
          <w:rStyle w:val="Char0"/>
          <w:rtl/>
        </w:rPr>
        <w:t>ی</w:t>
      </w:r>
      <w:r w:rsidRPr="00C64670">
        <w:rPr>
          <w:rStyle w:val="Char0"/>
          <w:rtl/>
        </w:rPr>
        <w:t>گر آن را واجب نم</w:t>
      </w:r>
      <w:r w:rsidR="00DF08BB">
        <w:rPr>
          <w:rStyle w:val="Char0"/>
          <w:rtl/>
        </w:rPr>
        <w:t>ی</w:t>
      </w:r>
      <w:r w:rsidRPr="00C64670">
        <w:rPr>
          <w:rStyle w:val="Char0"/>
          <w:rtl/>
        </w:rPr>
        <w:t>‌دانند.</w:t>
      </w:r>
      <w:r w:rsidRPr="006933B2">
        <w:rPr>
          <w:rStyle w:val="FootnoteReference"/>
          <w:rFonts w:cs="IRNazli"/>
          <w:sz w:val="32"/>
          <w:rtl/>
        </w:rPr>
        <w:t>(</w:t>
      </w:r>
      <w:r w:rsidRPr="006933B2">
        <w:rPr>
          <w:rStyle w:val="FootnoteReference"/>
          <w:rFonts w:cs="IRNazli"/>
          <w:sz w:val="32"/>
          <w:rtl/>
        </w:rPr>
        <w:footnoteReference w:id="433"/>
      </w:r>
      <w:r w:rsidRPr="006933B2">
        <w:rPr>
          <w:rStyle w:val="FootnoteReference"/>
          <w:rFonts w:cs="IRNazli"/>
          <w:sz w:val="32"/>
          <w:rtl/>
        </w:rPr>
        <w:t>)</w:t>
      </w:r>
      <w:r w:rsidRPr="00C64670">
        <w:rPr>
          <w:rStyle w:val="Char0"/>
          <w:rtl/>
        </w:rPr>
        <w:t xml:space="preserve"> هر</w:t>
      </w:r>
      <w:r w:rsidR="00DF08BB">
        <w:rPr>
          <w:rStyle w:val="Char0"/>
          <w:rtl/>
        </w:rPr>
        <w:t>ک</w:t>
      </w:r>
      <w:r w:rsidRPr="00C64670">
        <w:rPr>
          <w:rStyle w:val="Char0"/>
          <w:rtl/>
        </w:rPr>
        <w:t>دام برا</w:t>
      </w:r>
      <w:r w:rsidR="00DF08BB">
        <w:rPr>
          <w:rStyle w:val="Char0"/>
          <w:rtl/>
        </w:rPr>
        <w:t>ی</w:t>
      </w:r>
      <w:r w:rsidRPr="00C64670">
        <w:rPr>
          <w:rStyle w:val="Char0"/>
          <w:rtl/>
        </w:rPr>
        <w:t xml:space="preserve"> خود دلا</w:t>
      </w:r>
      <w:r w:rsidR="00DF08BB">
        <w:rPr>
          <w:rStyle w:val="Char0"/>
          <w:rtl/>
        </w:rPr>
        <w:t>ی</w:t>
      </w:r>
      <w:r w:rsidRPr="00C64670">
        <w:rPr>
          <w:rStyle w:val="Char0"/>
          <w:rtl/>
        </w:rPr>
        <w:t>ل</w:t>
      </w:r>
      <w:r w:rsidR="00DF08BB">
        <w:rPr>
          <w:rStyle w:val="Char0"/>
          <w:rtl/>
        </w:rPr>
        <w:t>ی</w:t>
      </w:r>
      <w:r w:rsidRPr="00C64670">
        <w:rPr>
          <w:rStyle w:val="Char0"/>
          <w:rtl/>
        </w:rPr>
        <w:t xml:space="preserve"> دارند </w:t>
      </w:r>
      <w:r w:rsidR="00DF08BB">
        <w:rPr>
          <w:rStyle w:val="Char0"/>
          <w:rtl/>
        </w:rPr>
        <w:t>ک</w:t>
      </w:r>
      <w:r w:rsidRPr="00C64670">
        <w:rPr>
          <w:rStyle w:val="Char0"/>
          <w:rtl/>
        </w:rPr>
        <w:t>ه</w:t>
      </w:r>
      <w:r w:rsidR="00CC7C82">
        <w:rPr>
          <w:rStyle w:val="Char0"/>
          <w:rtl/>
        </w:rPr>
        <w:t xml:space="preserve"> بدان‌ها </w:t>
      </w:r>
      <w:r w:rsidRPr="00C64670">
        <w:rPr>
          <w:rStyle w:val="Char0"/>
          <w:rtl/>
        </w:rPr>
        <w:t>اشاره م</w:t>
      </w:r>
      <w:r w:rsidR="00DF08BB">
        <w:rPr>
          <w:rStyle w:val="Char0"/>
          <w:rtl/>
        </w:rPr>
        <w:t>ی</w:t>
      </w:r>
      <w:r w:rsidRPr="00C64670">
        <w:rPr>
          <w:rStyle w:val="Char0"/>
          <w:rtl/>
        </w:rPr>
        <w:t>‌شود:</w:t>
      </w:r>
    </w:p>
    <w:p w:rsidR="00E11DC7" w:rsidRPr="0094145F" w:rsidRDefault="00E11DC7" w:rsidP="00392055">
      <w:pPr>
        <w:spacing w:line="240" w:lineRule="auto"/>
        <w:ind w:firstLine="284"/>
        <w:jc w:val="both"/>
        <w:rPr>
          <w:rStyle w:val="Char2"/>
          <w:rtl/>
        </w:rPr>
      </w:pPr>
      <w:r w:rsidRPr="0094145F">
        <w:rPr>
          <w:rStyle w:val="Char2"/>
          <w:rtl/>
        </w:rPr>
        <w:t>ادل</w:t>
      </w:r>
      <w:r w:rsidR="0005721A">
        <w:rPr>
          <w:rStyle w:val="Char2"/>
          <w:rFonts w:hint="cs"/>
          <w:rtl/>
        </w:rPr>
        <w:t>ۀ</w:t>
      </w:r>
      <w:r w:rsidRPr="0094145F">
        <w:rPr>
          <w:rStyle w:val="Char2"/>
          <w:rtl/>
        </w:rPr>
        <w:t xml:space="preserve"> قائل</w:t>
      </w:r>
      <w:r w:rsidR="00C97279" w:rsidRPr="0094145F">
        <w:rPr>
          <w:rStyle w:val="Char2"/>
          <w:rFonts w:hint="cs"/>
          <w:rtl/>
        </w:rPr>
        <w:t>ان</w:t>
      </w:r>
      <w:r w:rsidRPr="0094145F">
        <w:rPr>
          <w:rStyle w:val="Char2"/>
          <w:rtl/>
        </w:rPr>
        <w:t xml:space="preserve"> تقل</w:t>
      </w:r>
      <w:r w:rsidR="006933B2">
        <w:rPr>
          <w:rStyle w:val="Char2"/>
          <w:rtl/>
        </w:rPr>
        <w:t>ی</w:t>
      </w:r>
      <w:r w:rsidRPr="0094145F">
        <w:rPr>
          <w:rStyle w:val="Char2"/>
          <w:rtl/>
        </w:rPr>
        <w:t xml:space="preserve">د مجتهد از </w:t>
      </w:r>
      <w:r w:rsidR="00183994" w:rsidRPr="0094145F">
        <w:rPr>
          <w:rStyle w:val="Char2"/>
          <w:rtl/>
        </w:rPr>
        <w:t>صحابه</w:t>
      </w:r>
      <w:r w:rsidR="00BD4800" w:rsidRPr="00392055">
        <w:rPr>
          <w:rStyle w:val="Char0"/>
          <w:rFonts w:cs="CTraditional Arabic" w:hint="cs"/>
          <w:rtl/>
        </w:rPr>
        <w:t>ش</w:t>
      </w:r>
      <w:r w:rsidRPr="0094145F">
        <w:rPr>
          <w:rStyle w:val="Char2"/>
          <w:rtl/>
        </w:rPr>
        <w:t>:</w:t>
      </w:r>
    </w:p>
    <w:p w:rsidR="00E11DC7" w:rsidRPr="00C64670" w:rsidRDefault="00E11DC7" w:rsidP="00392055">
      <w:pPr>
        <w:spacing w:line="240" w:lineRule="auto"/>
        <w:ind w:firstLine="284"/>
        <w:jc w:val="both"/>
        <w:rPr>
          <w:rStyle w:val="Char0"/>
          <w:rtl/>
        </w:rPr>
      </w:pPr>
      <w:r w:rsidRPr="00392055">
        <w:rPr>
          <w:rStyle w:val="Char0"/>
          <w:rtl/>
        </w:rPr>
        <w:t>حد</w:t>
      </w:r>
      <w:r w:rsidR="00DF08BB" w:rsidRPr="00392055">
        <w:rPr>
          <w:rStyle w:val="Char0"/>
          <w:rtl/>
        </w:rPr>
        <w:t>ی</w:t>
      </w:r>
      <w:r w:rsidRPr="00392055">
        <w:rPr>
          <w:rStyle w:val="Char0"/>
          <w:rtl/>
        </w:rPr>
        <w:t xml:space="preserve">ث </w:t>
      </w:r>
      <w:r w:rsidRPr="0005721A">
        <w:rPr>
          <w:rStyle w:val="Char3"/>
          <w:rtl/>
        </w:rPr>
        <w:t>«اصحابي كالنجوم بأيهم اقتديتم اهتديتم»</w:t>
      </w:r>
      <w:r w:rsidRPr="006933B2">
        <w:rPr>
          <w:rStyle w:val="FootnoteReference"/>
          <w:rFonts w:cs="IRNazli"/>
          <w:sz w:val="32"/>
          <w:rtl/>
        </w:rPr>
        <w:t>(</w:t>
      </w:r>
      <w:r w:rsidRPr="006933B2">
        <w:rPr>
          <w:rStyle w:val="FootnoteReference"/>
          <w:rFonts w:cs="IRNazli"/>
          <w:sz w:val="32"/>
          <w:rtl/>
        </w:rPr>
        <w:footnoteReference w:id="434"/>
      </w:r>
      <w:r w:rsidRPr="006933B2">
        <w:rPr>
          <w:rStyle w:val="FootnoteReference"/>
          <w:rFonts w:cs="IRNazli"/>
          <w:sz w:val="32"/>
          <w:rtl/>
        </w:rPr>
        <w:t>)</w:t>
      </w:r>
      <w:r w:rsidR="00C97279" w:rsidRPr="006933B2">
        <w:rPr>
          <w:rStyle w:val="FootnoteReference"/>
          <w:rFonts w:cs="IRNazli"/>
          <w:sz w:val="32"/>
          <w:rtl/>
        </w:rPr>
        <w:t xml:space="preserve"> </w:t>
      </w:r>
      <w:r w:rsidRPr="006933B2">
        <w:rPr>
          <w:rStyle w:val="FootnoteReference"/>
          <w:rFonts w:cs="IRNazli"/>
          <w:sz w:val="32"/>
          <w:rtl/>
        </w:rPr>
        <w:t>(</w:t>
      </w:r>
      <w:r w:rsidRPr="006933B2">
        <w:rPr>
          <w:rStyle w:val="FootnoteReference"/>
          <w:rFonts w:cs="IRNazli"/>
          <w:sz w:val="32"/>
          <w:rtl/>
        </w:rPr>
        <w:footnoteReference w:id="435"/>
      </w:r>
      <w:r w:rsidRPr="006933B2">
        <w:rPr>
          <w:rStyle w:val="FootnoteReference"/>
          <w:rFonts w:cs="IRNazli"/>
          <w:sz w:val="32"/>
          <w:rtl/>
        </w:rPr>
        <w:t>)</w:t>
      </w:r>
      <w:r w:rsidR="0005721A" w:rsidRPr="0005721A">
        <w:rPr>
          <w:rStyle w:val="Char0"/>
          <w:rFonts w:hint="cs"/>
          <w:rtl/>
        </w:rPr>
        <w:t>.</w:t>
      </w:r>
    </w:p>
    <w:p w:rsidR="00E11DC7" w:rsidRPr="00C64670" w:rsidRDefault="00E11DC7" w:rsidP="00392055">
      <w:pPr>
        <w:spacing w:line="240" w:lineRule="auto"/>
        <w:ind w:firstLine="284"/>
        <w:jc w:val="both"/>
        <w:rPr>
          <w:rStyle w:val="Char0"/>
          <w:rtl/>
        </w:rPr>
      </w:pPr>
      <w:r w:rsidRPr="00392055">
        <w:rPr>
          <w:rStyle w:val="Char0"/>
          <w:rtl/>
        </w:rPr>
        <w:t>حد</w:t>
      </w:r>
      <w:r w:rsidR="00DF08BB" w:rsidRPr="00392055">
        <w:rPr>
          <w:rStyle w:val="Char0"/>
          <w:rtl/>
        </w:rPr>
        <w:t>ی</w:t>
      </w:r>
      <w:r w:rsidRPr="00392055">
        <w:rPr>
          <w:rStyle w:val="Char0"/>
          <w:rtl/>
        </w:rPr>
        <w:t xml:space="preserve">ث </w:t>
      </w:r>
      <w:r w:rsidRPr="00111B0E">
        <w:rPr>
          <w:rStyle w:val="Char3"/>
          <w:rtl/>
        </w:rPr>
        <w:t>«فعليكم بسنتي و سن</w:t>
      </w:r>
      <w:r w:rsidR="00163491" w:rsidRPr="00111B0E">
        <w:rPr>
          <w:rStyle w:val="Char3"/>
          <w:rFonts w:hint="cs"/>
          <w:rtl/>
        </w:rPr>
        <w:t>ة</w:t>
      </w:r>
      <w:r w:rsidRPr="00111B0E">
        <w:rPr>
          <w:rStyle w:val="Char3"/>
          <w:rtl/>
        </w:rPr>
        <w:t xml:space="preserve"> الخلفاءالراشيدين»</w:t>
      </w:r>
      <w:r w:rsidRPr="006933B2">
        <w:rPr>
          <w:rStyle w:val="FootnoteReference"/>
          <w:rFonts w:cs="IRNazli"/>
          <w:sz w:val="32"/>
          <w:rtl/>
        </w:rPr>
        <w:t>(</w:t>
      </w:r>
      <w:r w:rsidRPr="006933B2">
        <w:rPr>
          <w:rStyle w:val="FootnoteReference"/>
          <w:rFonts w:cs="IRNazli"/>
          <w:sz w:val="32"/>
          <w:rtl/>
        </w:rPr>
        <w:footnoteReference w:id="436"/>
      </w:r>
      <w:r w:rsidRPr="006933B2">
        <w:rPr>
          <w:rStyle w:val="FootnoteReference"/>
          <w:rFonts w:cs="IRNazli"/>
          <w:sz w:val="32"/>
          <w:rtl/>
        </w:rPr>
        <w:t>)(</w:t>
      </w:r>
      <w:r w:rsidRPr="006933B2">
        <w:rPr>
          <w:rStyle w:val="FootnoteReference"/>
          <w:rFonts w:cs="IRNazli"/>
          <w:sz w:val="32"/>
          <w:rtl/>
        </w:rPr>
        <w:footnoteReference w:id="437"/>
      </w:r>
      <w:r w:rsidRPr="006933B2">
        <w:rPr>
          <w:rStyle w:val="FootnoteReference"/>
          <w:rFonts w:cs="IRNazli"/>
          <w:sz w:val="32"/>
          <w:rtl/>
        </w:rPr>
        <w:t>)</w:t>
      </w:r>
      <w:r w:rsidR="00111B0E" w:rsidRPr="00111B0E">
        <w:rPr>
          <w:rStyle w:val="Char0"/>
          <w:rFonts w:hint="cs"/>
          <w:rtl/>
        </w:rPr>
        <w:t>.</w:t>
      </w:r>
      <w:r w:rsidR="00111B0E">
        <w:rPr>
          <w:rStyle w:val="Char0"/>
          <w:rFonts w:hint="cs"/>
          <w:rtl/>
        </w:rPr>
        <w:t xml:space="preserve"> </w:t>
      </w:r>
      <w:r w:rsidR="00163491" w:rsidRPr="00C64670">
        <w:rPr>
          <w:rStyle w:val="Char0"/>
          <w:rFonts w:hint="cs"/>
          <w:rtl/>
        </w:rPr>
        <w:t>«بر شما باد عمل به سنت من و سنت خلفای راشدین.»</w:t>
      </w:r>
    </w:p>
    <w:p w:rsidR="00E11DC7" w:rsidRPr="00C64670" w:rsidRDefault="00E11DC7" w:rsidP="00392055">
      <w:pPr>
        <w:spacing w:line="240" w:lineRule="auto"/>
        <w:ind w:firstLine="284"/>
        <w:jc w:val="both"/>
        <w:rPr>
          <w:rStyle w:val="Char0"/>
          <w:rtl/>
        </w:rPr>
      </w:pPr>
      <w:r w:rsidRPr="00392055">
        <w:rPr>
          <w:rStyle w:val="Char0"/>
          <w:rtl/>
        </w:rPr>
        <w:t>حد</w:t>
      </w:r>
      <w:r w:rsidR="00DF08BB" w:rsidRPr="00392055">
        <w:rPr>
          <w:rStyle w:val="Char0"/>
          <w:rtl/>
        </w:rPr>
        <w:t>ی</w:t>
      </w:r>
      <w:r w:rsidRPr="00392055">
        <w:rPr>
          <w:rStyle w:val="Char0"/>
          <w:rtl/>
        </w:rPr>
        <w:t xml:space="preserve">ث </w:t>
      </w:r>
      <w:r w:rsidRPr="00D9037F">
        <w:rPr>
          <w:rStyle w:val="Char3"/>
          <w:rtl/>
        </w:rPr>
        <w:t>«اقتدوا باللذين من بعدي ابي بكر وعمر»</w:t>
      </w:r>
      <w:r w:rsidRPr="006933B2">
        <w:rPr>
          <w:rStyle w:val="FootnoteReference"/>
          <w:rFonts w:cs="IRNazli"/>
          <w:sz w:val="32"/>
          <w:rtl/>
        </w:rPr>
        <w:t>(</w:t>
      </w:r>
      <w:r w:rsidRPr="006933B2">
        <w:rPr>
          <w:rStyle w:val="FootnoteReference"/>
          <w:rFonts w:cs="IRNazli"/>
          <w:sz w:val="32"/>
          <w:rtl/>
        </w:rPr>
        <w:footnoteReference w:id="438"/>
      </w:r>
      <w:r w:rsidRPr="006933B2">
        <w:rPr>
          <w:rStyle w:val="FootnoteReference"/>
          <w:rFonts w:cs="IRNazli"/>
          <w:sz w:val="32"/>
          <w:rtl/>
        </w:rPr>
        <w:t>)(</w:t>
      </w:r>
      <w:r w:rsidRPr="006933B2">
        <w:rPr>
          <w:rStyle w:val="FootnoteReference"/>
          <w:rFonts w:cs="IRNazli"/>
          <w:sz w:val="32"/>
          <w:rtl/>
        </w:rPr>
        <w:footnoteReference w:id="439"/>
      </w:r>
      <w:r w:rsidRPr="006933B2">
        <w:rPr>
          <w:rStyle w:val="FootnoteReference"/>
          <w:rFonts w:cs="IRNazli"/>
          <w:sz w:val="32"/>
          <w:rtl/>
        </w:rPr>
        <w:t>)</w:t>
      </w:r>
      <w:r w:rsidR="00D9037F">
        <w:rPr>
          <w:rStyle w:val="Char0"/>
          <w:rFonts w:hint="cs"/>
          <w:rtl/>
        </w:rPr>
        <w:t>.</w:t>
      </w:r>
      <w:r w:rsidR="00163491">
        <w:rPr>
          <w:rFonts w:cs="B Badr" w:hint="cs"/>
          <w:sz w:val="32"/>
          <w:szCs w:val="32"/>
          <w:rtl/>
        </w:rPr>
        <w:t xml:space="preserve"> </w:t>
      </w:r>
      <w:r w:rsidR="00163491" w:rsidRPr="00C64670">
        <w:rPr>
          <w:rStyle w:val="Char0"/>
          <w:rFonts w:hint="cs"/>
          <w:rtl/>
        </w:rPr>
        <w:t>« به کسانی بعد از من یعنی ایوبکر و عمر اقتدا کنید.»</w:t>
      </w:r>
    </w:p>
    <w:p w:rsidR="00425988" w:rsidRPr="00C64670" w:rsidRDefault="00E11DC7" w:rsidP="00392055">
      <w:pPr>
        <w:spacing w:line="240" w:lineRule="auto"/>
        <w:ind w:firstLine="284"/>
        <w:jc w:val="both"/>
        <w:rPr>
          <w:rStyle w:val="Char0"/>
          <w:rtl/>
        </w:rPr>
      </w:pPr>
      <w:r w:rsidRPr="00392055">
        <w:rPr>
          <w:rStyle w:val="Char0"/>
          <w:rtl/>
        </w:rPr>
        <w:t>حد</w:t>
      </w:r>
      <w:r w:rsidR="00DF08BB" w:rsidRPr="00392055">
        <w:rPr>
          <w:rStyle w:val="Char0"/>
          <w:rtl/>
        </w:rPr>
        <w:t>ی</w:t>
      </w:r>
      <w:r w:rsidRPr="00392055">
        <w:rPr>
          <w:rStyle w:val="Char0"/>
          <w:rtl/>
        </w:rPr>
        <w:t xml:space="preserve">ث </w:t>
      </w:r>
      <w:r w:rsidRPr="00B545E5">
        <w:rPr>
          <w:rStyle w:val="Char3"/>
          <w:rtl/>
        </w:rPr>
        <w:t>«ان الله جعل الحق عل</w:t>
      </w:r>
      <w:r w:rsidR="00B56180" w:rsidRPr="00B545E5">
        <w:rPr>
          <w:rStyle w:val="Char3"/>
          <w:rFonts w:hint="cs"/>
          <w:rtl/>
        </w:rPr>
        <w:t>ي</w:t>
      </w:r>
      <w:r w:rsidRPr="00B545E5">
        <w:rPr>
          <w:rStyle w:val="Char3"/>
          <w:rtl/>
        </w:rPr>
        <w:t xml:space="preserve"> لسان عمر و قلبه»</w:t>
      </w:r>
      <w:r w:rsidRPr="006933B2">
        <w:rPr>
          <w:rStyle w:val="FootnoteReference"/>
          <w:rFonts w:cs="IRNazli"/>
          <w:sz w:val="32"/>
          <w:rtl/>
        </w:rPr>
        <w:t>(</w:t>
      </w:r>
      <w:r w:rsidRPr="006933B2">
        <w:rPr>
          <w:rStyle w:val="FootnoteReference"/>
          <w:rFonts w:cs="IRNazli"/>
          <w:sz w:val="32"/>
          <w:rtl/>
        </w:rPr>
        <w:footnoteReference w:id="440"/>
      </w:r>
      <w:r w:rsidRPr="006933B2">
        <w:rPr>
          <w:rStyle w:val="FootnoteReference"/>
          <w:rFonts w:cs="IRNazli"/>
          <w:sz w:val="32"/>
          <w:rtl/>
        </w:rPr>
        <w:t>)(</w:t>
      </w:r>
      <w:r w:rsidRPr="006933B2">
        <w:rPr>
          <w:rStyle w:val="FootnoteReference"/>
          <w:rFonts w:cs="IRNazli"/>
          <w:sz w:val="32"/>
          <w:rtl/>
        </w:rPr>
        <w:footnoteReference w:id="441"/>
      </w:r>
      <w:r w:rsidRPr="006933B2">
        <w:rPr>
          <w:rStyle w:val="FootnoteReference"/>
          <w:rFonts w:cs="IRNazli"/>
          <w:sz w:val="32"/>
          <w:rtl/>
        </w:rPr>
        <w:t>)</w:t>
      </w:r>
      <w:r w:rsidR="00B545E5" w:rsidRPr="00B545E5">
        <w:rPr>
          <w:rStyle w:val="Char0"/>
          <w:rFonts w:hint="cs"/>
          <w:rtl/>
        </w:rPr>
        <w:t>.</w:t>
      </w:r>
      <w:r w:rsidR="00B545E5" w:rsidRPr="006933B2">
        <w:rPr>
          <w:rStyle w:val="FootnoteReference"/>
          <w:rFonts w:cs="IRNazli" w:hint="cs"/>
          <w:sz w:val="32"/>
          <w:rtl/>
        </w:rPr>
        <w:t xml:space="preserve"> </w:t>
      </w:r>
      <w:r w:rsidR="003D723D" w:rsidRPr="00C64670">
        <w:rPr>
          <w:rStyle w:val="Char0"/>
          <w:rFonts w:hint="cs"/>
          <w:rtl/>
        </w:rPr>
        <w:t>«خداوند حق را بر زبان و قلب عمر قرار داده است.»</w:t>
      </w:r>
    </w:p>
    <w:p w:rsidR="00C56E9A" w:rsidRPr="006933B2" w:rsidRDefault="00E11DC7" w:rsidP="00392055">
      <w:pPr>
        <w:spacing w:line="240" w:lineRule="auto"/>
        <w:ind w:firstLine="284"/>
        <w:jc w:val="both"/>
        <w:rPr>
          <w:rStyle w:val="FootnoteReference"/>
          <w:rFonts w:cs="B Badr"/>
          <w:sz w:val="32"/>
          <w:rtl/>
        </w:rPr>
      </w:pPr>
      <w:r w:rsidRPr="00392055">
        <w:rPr>
          <w:rStyle w:val="Char0"/>
          <w:rtl/>
        </w:rPr>
        <w:t>حد</w:t>
      </w:r>
      <w:r w:rsidR="00DF08BB" w:rsidRPr="00392055">
        <w:rPr>
          <w:rStyle w:val="Char0"/>
          <w:rtl/>
        </w:rPr>
        <w:t>ی</w:t>
      </w:r>
      <w:r w:rsidRPr="00392055">
        <w:rPr>
          <w:rStyle w:val="Char0"/>
          <w:rtl/>
        </w:rPr>
        <w:t xml:space="preserve">ث </w:t>
      </w:r>
      <w:r w:rsidRPr="00C87CB9">
        <w:rPr>
          <w:rStyle w:val="Char3"/>
          <w:rtl/>
        </w:rPr>
        <w:t>«الحق بعدي مع عمر»</w:t>
      </w:r>
      <w:r w:rsidRPr="006933B2">
        <w:rPr>
          <w:rStyle w:val="FootnoteReference"/>
          <w:rFonts w:cs="IRNazli"/>
          <w:sz w:val="32"/>
          <w:rtl/>
        </w:rPr>
        <w:t>(</w:t>
      </w:r>
      <w:r w:rsidRPr="006933B2">
        <w:rPr>
          <w:rStyle w:val="FootnoteReference"/>
          <w:rFonts w:cs="IRNazli"/>
          <w:sz w:val="32"/>
          <w:rtl/>
        </w:rPr>
        <w:footnoteReference w:id="442"/>
      </w:r>
      <w:r w:rsidRPr="006933B2">
        <w:rPr>
          <w:rStyle w:val="FootnoteReference"/>
          <w:rFonts w:cs="IRNazli"/>
          <w:sz w:val="32"/>
          <w:rtl/>
        </w:rPr>
        <w:t>)</w:t>
      </w:r>
      <w:r w:rsidR="003C488A" w:rsidRPr="006933B2">
        <w:rPr>
          <w:rStyle w:val="FootnoteReference"/>
          <w:rFonts w:cs="IRNazli"/>
          <w:sz w:val="32"/>
          <w:rtl/>
        </w:rPr>
        <w:t xml:space="preserve"> </w:t>
      </w:r>
      <w:r w:rsidRPr="006933B2">
        <w:rPr>
          <w:rStyle w:val="FootnoteReference"/>
          <w:rFonts w:cs="IRNazli"/>
          <w:sz w:val="32"/>
          <w:rtl/>
        </w:rPr>
        <w:t>(</w:t>
      </w:r>
      <w:r w:rsidRPr="006933B2">
        <w:rPr>
          <w:rStyle w:val="FootnoteReference"/>
          <w:rFonts w:cs="IRNazli"/>
          <w:sz w:val="32"/>
          <w:rtl/>
        </w:rPr>
        <w:footnoteReference w:id="443"/>
      </w:r>
      <w:r w:rsidRPr="006933B2">
        <w:rPr>
          <w:rStyle w:val="FootnoteReference"/>
          <w:rFonts w:cs="IRNazli"/>
          <w:sz w:val="32"/>
          <w:rtl/>
        </w:rPr>
        <w:t>)</w:t>
      </w:r>
      <w:r w:rsidR="00C87CB9" w:rsidRPr="00C87CB9">
        <w:rPr>
          <w:rStyle w:val="Char0"/>
          <w:rFonts w:hint="cs"/>
          <w:rtl/>
        </w:rPr>
        <w:t>.</w:t>
      </w:r>
      <w:r w:rsidR="00C87CB9">
        <w:rPr>
          <w:rStyle w:val="Char0"/>
          <w:rFonts w:hint="cs"/>
          <w:rtl/>
        </w:rPr>
        <w:t xml:space="preserve"> </w:t>
      </w:r>
      <w:r w:rsidR="003D723D" w:rsidRPr="00C64670">
        <w:rPr>
          <w:rStyle w:val="Char0"/>
          <w:rFonts w:hint="cs"/>
          <w:rtl/>
        </w:rPr>
        <w:t>«حق بعد از من با عمر است.»</w:t>
      </w:r>
    </w:p>
    <w:p w:rsidR="00C56E9A" w:rsidRPr="006933B2" w:rsidRDefault="00E11DC7" w:rsidP="00392055">
      <w:pPr>
        <w:spacing w:line="240" w:lineRule="auto"/>
        <w:ind w:firstLine="284"/>
        <w:jc w:val="both"/>
        <w:rPr>
          <w:rStyle w:val="FootnoteReference"/>
          <w:rFonts w:cs="B Badr"/>
          <w:sz w:val="32"/>
          <w:rtl/>
        </w:rPr>
      </w:pPr>
      <w:r w:rsidRPr="00392055">
        <w:rPr>
          <w:rStyle w:val="Char0"/>
          <w:rtl/>
        </w:rPr>
        <w:t>حد</w:t>
      </w:r>
      <w:r w:rsidR="00DF08BB" w:rsidRPr="00392055">
        <w:rPr>
          <w:rStyle w:val="Char0"/>
          <w:rtl/>
        </w:rPr>
        <w:t>ی</w:t>
      </w:r>
      <w:r w:rsidRPr="00392055">
        <w:rPr>
          <w:rStyle w:val="Char0"/>
          <w:rtl/>
        </w:rPr>
        <w:t xml:space="preserve">ث </w:t>
      </w:r>
      <w:r w:rsidRPr="00EC2B6C">
        <w:rPr>
          <w:rStyle w:val="Char3"/>
          <w:rtl/>
        </w:rPr>
        <w:t>«اللهم ادر الحق مع علي حيث ما دار</w:t>
      </w:r>
      <w:r w:rsidR="003C488A" w:rsidRPr="00EC2B6C">
        <w:rPr>
          <w:rStyle w:val="Char3"/>
          <w:rFonts w:hint="cs"/>
          <w:rtl/>
        </w:rPr>
        <w:t>.</w:t>
      </w:r>
      <w:r w:rsidRPr="00EC2B6C">
        <w:rPr>
          <w:rStyle w:val="Char3"/>
          <w:rtl/>
        </w:rPr>
        <w:t>»</w:t>
      </w:r>
      <w:r w:rsidRPr="006933B2">
        <w:rPr>
          <w:rStyle w:val="FootnoteReference"/>
          <w:rFonts w:cs="IRNazli"/>
          <w:sz w:val="32"/>
          <w:rtl/>
        </w:rPr>
        <w:t>(</w:t>
      </w:r>
      <w:r w:rsidRPr="006933B2">
        <w:rPr>
          <w:rStyle w:val="FootnoteReference"/>
          <w:rFonts w:cs="IRNazli"/>
          <w:sz w:val="32"/>
          <w:rtl/>
        </w:rPr>
        <w:footnoteReference w:id="444"/>
      </w:r>
      <w:r w:rsidRPr="006933B2">
        <w:rPr>
          <w:rStyle w:val="FootnoteReference"/>
          <w:rFonts w:cs="IRNazli"/>
          <w:sz w:val="32"/>
          <w:rtl/>
        </w:rPr>
        <w:t>)</w:t>
      </w:r>
      <w:r w:rsidR="003C488A" w:rsidRPr="006933B2">
        <w:rPr>
          <w:rStyle w:val="FootnoteReference"/>
          <w:rFonts w:cs="IRNazli"/>
          <w:sz w:val="32"/>
          <w:rtl/>
        </w:rPr>
        <w:t xml:space="preserve"> </w:t>
      </w:r>
      <w:r w:rsidRPr="006933B2">
        <w:rPr>
          <w:rStyle w:val="FootnoteReference"/>
          <w:rFonts w:cs="IRNazli"/>
          <w:sz w:val="32"/>
          <w:rtl/>
        </w:rPr>
        <w:t>(</w:t>
      </w:r>
      <w:r w:rsidRPr="006933B2">
        <w:rPr>
          <w:rStyle w:val="FootnoteReference"/>
          <w:rFonts w:cs="IRNazli"/>
          <w:sz w:val="32"/>
          <w:rtl/>
        </w:rPr>
        <w:footnoteReference w:id="445"/>
      </w:r>
      <w:r w:rsidRPr="006933B2">
        <w:rPr>
          <w:rStyle w:val="FootnoteReference"/>
          <w:rFonts w:cs="IRNazli"/>
          <w:sz w:val="32"/>
          <w:rtl/>
        </w:rPr>
        <w:t>)</w:t>
      </w:r>
      <w:r w:rsidR="00465610">
        <w:rPr>
          <w:rFonts w:cs="B Badr" w:hint="cs"/>
          <w:sz w:val="32"/>
          <w:szCs w:val="32"/>
          <w:rtl/>
        </w:rPr>
        <w:t xml:space="preserve"> </w:t>
      </w:r>
      <w:r w:rsidR="00781530" w:rsidRPr="00C64670">
        <w:rPr>
          <w:rStyle w:val="Char0"/>
          <w:rFonts w:hint="cs"/>
          <w:rtl/>
        </w:rPr>
        <w:t>«بارالها حق را با علی دریاب و هر سو که می</w:t>
      </w:r>
      <w:r w:rsidR="00781530" w:rsidRPr="00C64670">
        <w:rPr>
          <w:rStyle w:val="Char0"/>
          <w:rFonts w:hint="cs"/>
          <w:rtl/>
        </w:rPr>
        <w:softHyphen/>
        <w:t xml:space="preserve">رود با وی باش.» </w:t>
      </w:r>
    </w:p>
    <w:p w:rsidR="00E11DC7" w:rsidRPr="00C64670" w:rsidRDefault="00E11DC7" w:rsidP="00392055">
      <w:pPr>
        <w:spacing w:line="240" w:lineRule="auto"/>
        <w:ind w:firstLine="284"/>
        <w:jc w:val="both"/>
        <w:rPr>
          <w:rStyle w:val="Char0"/>
          <w:rtl/>
        </w:rPr>
      </w:pPr>
      <w:r w:rsidRPr="00C64670">
        <w:rPr>
          <w:rStyle w:val="Char0"/>
          <w:rtl/>
        </w:rPr>
        <w:t>جواب</w:t>
      </w:r>
      <w:r w:rsidR="00DF08BB">
        <w:rPr>
          <w:rStyle w:val="Char0"/>
          <w:rtl/>
        </w:rPr>
        <w:t>ی</w:t>
      </w:r>
      <w:r w:rsidRPr="00C64670">
        <w:rPr>
          <w:rStyle w:val="Char0"/>
          <w:rtl/>
        </w:rPr>
        <w:t xml:space="preserve"> </w:t>
      </w:r>
      <w:r w:rsidR="00DF08BB">
        <w:rPr>
          <w:rStyle w:val="Char0"/>
          <w:rtl/>
        </w:rPr>
        <w:t>ک</w:t>
      </w:r>
      <w:r w:rsidRPr="00C64670">
        <w:rPr>
          <w:rStyle w:val="Char0"/>
          <w:rtl/>
        </w:rPr>
        <w:t>ه به ا</w:t>
      </w:r>
      <w:r w:rsidR="00DF08BB">
        <w:rPr>
          <w:rStyle w:val="Char0"/>
          <w:rtl/>
        </w:rPr>
        <w:t>ی</w:t>
      </w:r>
      <w:r w:rsidRPr="00C64670">
        <w:rPr>
          <w:rStyle w:val="Char0"/>
          <w:rtl/>
        </w:rPr>
        <w:t>ن دلا</w:t>
      </w:r>
      <w:r w:rsidR="00DF08BB">
        <w:rPr>
          <w:rStyle w:val="Char0"/>
          <w:rtl/>
        </w:rPr>
        <w:t>ی</w:t>
      </w:r>
      <w:r w:rsidRPr="00C64670">
        <w:rPr>
          <w:rStyle w:val="Char0"/>
          <w:rtl/>
        </w:rPr>
        <w:t xml:space="preserve">ل داده </w:t>
      </w:r>
      <w:r w:rsidR="003C488A" w:rsidRPr="00C64670">
        <w:rPr>
          <w:rStyle w:val="Char0"/>
          <w:rtl/>
        </w:rPr>
        <w:t>شده</w:t>
      </w:r>
      <w:r w:rsidR="003C488A" w:rsidRPr="00C64670">
        <w:rPr>
          <w:rStyle w:val="Char0"/>
          <w:rFonts w:hint="cs"/>
          <w:rtl/>
        </w:rPr>
        <w:t>،</w:t>
      </w:r>
      <w:r w:rsidR="003C488A" w:rsidRPr="00C64670">
        <w:rPr>
          <w:rStyle w:val="Char0"/>
          <w:rtl/>
        </w:rPr>
        <w:t xml:space="preserve"> </w:t>
      </w:r>
      <w:r w:rsidRPr="00C64670">
        <w:rPr>
          <w:rStyle w:val="Char0"/>
          <w:rtl/>
        </w:rPr>
        <w:t>ا</w:t>
      </w:r>
      <w:r w:rsidR="00DF08BB">
        <w:rPr>
          <w:rStyle w:val="Char0"/>
          <w:rtl/>
        </w:rPr>
        <w:t>ی</w:t>
      </w:r>
      <w:r w:rsidRPr="00C64670">
        <w:rPr>
          <w:rStyle w:val="Char0"/>
          <w:rtl/>
        </w:rPr>
        <w:t xml:space="preserve">ن است </w:t>
      </w:r>
      <w:r w:rsidR="00DF08BB">
        <w:rPr>
          <w:rStyle w:val="Char0"/>
          <w:rtl/>
        </w:rPr>
        <w:t>ک</w:t>
      </w:r>
      <w:r w:rsidRPr="00C64670">
        <w:rPr>
          <w:rStyle w:val="Char0"/>
          <w:rtl/>
        </w:rPr>
        <w:t xml:space="preserve">ه </w:t>
      </w:r>
      <w:r w:rsidR="003C488A" w:rsidRPr="00C64670">
        <w:rPr>
          <w:rStyle w:val="Char0"/>
          <w:rFonts w:hint="cs"/>
          <w:rtl/>
        </w:rPr>
        <w:t xml:space="preserve">مخاطب </w:t>
      </w:r>
      <w:r w:rsidRPr="00C64670">
        <w:rPr>
          <w:rStyle w:val="Char0"/>
          <w:rtl/>
        </w:rPr>
        <w:t>ا</w:t>
      </w:r>
      <w:r w:rsidR="00DF08BB">
        <w:rPr>
          <w:rStyle w:val="Char0"/>
          <w:rtl/>
        </w:rPr>
        <w:t>ی</w:t>
      </w:r>
      <w:r w:rsidRPr="00C64670">
        <w:rPr>
          <w:rStyle w:val="Char0"/>
          <w:rtl/>
        </w:rPr>
        <w:t>ن احاد</w:t>
      </w:r>
      <w:r w:rsidR="00DF08BB">
        <w:rPr>
          <w:rStyle w:val="Char0"/>
          <w:rtl/>
        </w:rPr>
        <w:t>ی</w:t>
      </w:r>
      <w:r w:rsidRPr="00C64670">
        <w:rPr>
          <w:rStyle w:val="Char0"/>
          <w:rtl/>
        </w:rPr>
        <w:t>ث</w:t>
      </w:r>
      <w:r w:rsidR="003C488A" w:rsidRPr="00C64670">
        <w:rPr>
          <w:rStyle w:val="Char0"/>
          <w:rFonts w:hint="cs"/>
          <w:rtl/>
        </w:rPr>
        <w:t>،</w:t>
      </w:r>
      <w:r w:rsidRPr="00C64670">
        <w:rPr>
          <w:rStyle w:val="Char0"/>
          <w:rtl/>
        </w:rPr>
        <w:t xml:space="preserve"> </w:t>
      </w:r>
      <w:r w:rsidR="003C488A" w:rsidRPr="00C64670">
        <w:rPr>
          <w:rStyle w:val="Char0"/>
          <w:rFonts w:hint="cs"/>
          <w:rtl/>
        </w:rPr>
        <w:t>افراد</w:t>
      </w:r>
      <w:r w:rsidR="00DF08BB">
        <w:rPr>
          <w:rStyle w:val="Char0"/>
          <w:rFonts w:hint="cs"/>
          <w:rtl/>
        </w:rPr>
        <w:t>ی</w:t>
      </w:r>
      <w:r w:rsidR="003C488A" w:rsidRPr="00C64670">
        <w:rPr>
          <w:rStyle w:val="Char0"/>
          <w:rFonts w:hint="cs"/>
          <w:rtl/>
        </w:rPr>
        <w:t xml:space="preserve"> غ</w:t>
      </w:r>
      <w:r w:rsidR="00DF08BB">
        <w:rPr>
          <w:rStyle w:val="Char0"/>
          <w:rFonts w:hint="cs"/>
          <w:rtl/>
        </w:rPr>
        <w:t>ی</w:t>
      </w:r>
      <w:r w:rsidR="003C488A" w:rsidRPr="00C64670">
        <w:rPr>
          <w:rStyle w:val="Char0"/>
          <w:rFonts w:hint="cs"/>
          <w:rtl/>
        </w:rPr>
        <w:t xml:space="preserve">ر از </w:t>
      </w:r>
      <w:r w:rsidR="00183994" w:rsidRPr="00C64670">
        <w:rPr>
          <w:rStyle w:val="Char0"/>
          <w:rtl/>
        </w:rPr>
        <w:t>صحابه</w:t>
      </w:r>
      <w:r w:rsidR="00BD4800" w:rsidRPr="00392055">
        <w:rPr>
          <w:rStyle w:val="Char0"/>
          <w:rFonts w:cs="CTraditional Arabic" w:hint="cs"/>
          <w:rtl/>
        </w:rPr>
        <w:t>ش</w:t>
      </w:r>
      <w:r w:rsidR="003C488A" w:rsidRPr="00C64670">
        <w:rPr>
          <w:rStyle w:val="Char0"/>
          <w:rFonts w:hint="cs"/>
          <w:rtl/>
        </w:rPr>
        <w:t xml:space="preserve"> بوده</w:t>
      </w:r>
      <w:r w:rsidR="00694344">
        <w:rPr>
          <w:rStyle w:val="Char0"/>
          <w:rFonts w:hint="cs"/>
          <w:rtl/>
        </w:rPr>
        <w:t>‌اند</w:t>
      </w:r>
      <w:r w:rsidR="003C488A" w:rsidRPr="00C64670">
        <w:rPr>
          <w:rStyle w:val="Char0"/>
          <w:rFonts w:hint="cs"/>
          <w:rtl/>
        </w:rPr>
        <w:t>بنابرا</w:t>
      </w:r>
      <w:r w:rsidR="00DF08BB">
        <w:rPr>
          <w:rStyle w:val="Char0"/>
          <w:rFonts w:hint="cs"/>
          <w:rtl/>
        </w:rPr>
        <w:t>ی</w:t>
      </w:r>
      <w:r w:rsidR="003C488A" w:rsidRPr="00C64670">
        <w:rPr>
          <w:rStyle w:val="Char0"/>
          <w:rFonts w:hint="cs"/>
          <w:rtl/>
        </w:rPr>
        <w:t>ن،</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Pr="00C64670">
        <w:rPr>
          <w:rStyle w:val="Char0"/>
          <w:rtl/>
        </w:rPr>
        <w:t>با</w:t>
      </w:r>
      <w:r w:rsidR="00DF08BB">
        <w:rPr>
          <w:rStyle w:val="Char0"/>
          <w:rtl/>
        </w:rPr>
        <w:t>ی</w:t>
      </w:r>
      <w:r w:rsidRPr="00C64670">
        <w:rPr>
          <w:rStyle w:val="Char0"/>
          <w:rtl/>
        </w:rPr>
        <w:t xml:space="preserve">ست از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تبع</w:t>
      </w:r>
      <w:r w:rsidR="00DF08BB">
        <w:rPr>
          <w:rStyle w:val="Char0"/>
          <w:rtl/>
        </w:rPr>
        <w:t>ی</w:t>
      </w:r>
      <w:r w:rsidRPr="00C64670">
        <w:rPr>
          <w:rStyle w:val="Char0"/>
          <w:rtl/>
        </w:rPr>
        <w:t>ت</w:t>
      </w:r>
      <w:r w:rsidR="00AD12CB" w:rsidRPr="00C64670">
        <w:rPr>
          <w:rStyle w:val="Char0"/>
          <w:rtl/>
        </w:rPr>
        <w:t xml:space="preserve"> م</w:t>
      </w:r>
      <w:r w:rsidR="00DF08BB">
        <w:rPr>
          <w:rStyle w:val="Char0"/>
          <w:rtl/>
        </w:rPr>
        <w:t>ی</w:t>
      </w:r>
      <w:r w:rsidR="00AD12CB" w:rsidRPr="00C64670">
        <w:rPr>
          <w:rStyle w:val="Char0"/>
          <w:rtl/>
        </w:rPr>
        <w:t>‌</w:t>
      </w:r>
      <w:r w:rsidR="003C488A" w:rsidRPr="00C64670">
        <w:rPr>
          <w:rStyle w:val="Char0"/>
          <w:rFonts w:hint="cs"/>
          <w:rtl/>
        </w:rPr>
        <w:t>کردند</w:t>
      </w:r>
      <w:r w:rsidRPr="00C64670">
        <w:rPr>
          <w:rStyle w:val="Char0"/>
          <w:rtl/>
        </w:rPr>
        <w:t xml:space="preserve"> و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در آن عصر صحاب</w:t>
      </w:r>
      <w:r w:rsidR="00DF08BB">
        <w:rPr>
          <w:rStyle w:val="Char0"/>
          <w:rtl/>
        </w:rPr>
        <w:t>ی</w:t>
      </w:r>
      <w:r w:rsidRPr="00C64670">
        <w:rPr>
          <w:rStyle w:val="Char0"/>
          <w:rtl/>
        </w:rPr>
        <w:t xml:space="preserve"> نبوده، مجتهد ن</w:t>
      </w:r>
      <w:r w:rsidR="00DF08BB">
        <w:rPr>
          <w:rStyle w:val="Char0"/>
          <w:rtl/>
        </w:rPr>
        <w:t>ی</w:t>
      </w:r>
      <w:r w:rsidRPr="00C64670">
        <w:rPr>
          <w:rStyle w:val="Char0"/>
          <w:rtl/>
        </w:rPr>
        <w:t>ست، پس تقل</w:t>
      </w:r>
      <w:r w:rsidR="00DF08BB">
        <w:rPr>
          <w:rStyle w:val="Char0"/>
          <w:rtl/>
        </w:rPr>
        <w:t>ی</w:t>
      </w:r>
      <w:r w:rsidRPr="00C64670">
        <w:rPr>
          <w:rStyle w:val="Char0"/>
          <w:rtl/>
        </w:rPr>
        <w:t>د برا</w:t>
      </w:r>
      <w:r w:rsidR="00DF08BB">
        <w:rPr>
          <w:rStyle w:val="Char0"/>
          <w:rtl/>
        </w:rPr>
        <w:t>ی</w:t>
      </w:r>
      <w:r w:rsidR="00DF2769" w:rsidRPr="00C64670">
        <w:rPr>
          <w:rStyle w:val="Char0"/>
          <w:rFonts w:hint="cs"/>
          <w:rtl/>
        </w:rPr>
        <w:t xml:space="preserve"> و</w:t>
      </w:r>
      <w:r w:rsidR="00DF08BB">
        <w:rPr>
          <w:rStyle w:val="Char0"/>
          <w:rFonts w:hint="cs"/>
          <w:rtl/>
        </w:rPr>
        <w:t>ی</w:t>
      </w:r>
      <w:r w:rsidRPr="00C64670">
        <w:rPr>
          <w:rStyle w:val="Char0"/>
          <w:rtl/>
        </w:rPr>
        <w:t xml:space="preserve"> جا</w:t>
      </w:r>
      <w:r w:rsidR="00DF08BB">
        <w:rPr>
          <w:rStyle w:val="Char0"/>
          <w:rtl/>
        </w:rPr>
        <w:t>ی</w:t>
      </w:r>
      <w:r w:rsidRPr="00C64670">
        <w:rPr>
          <w:rStyle w:val="Char0"/>
          <w:rtl/>
        </w:rPr>
        <w:t>ز ن</w:t>
      </w:r>
      <w:r w:rsidR="00DF08BB">
        <w:rPr>
          <w:rStyle w:val="Char0"/>
          <w:rtl/>
        </w:rPr>
        <w:t>ی</w:t>
      </w:r>
      <w:r w:rsidRPr="00C64670">
        <w:rPr>
          <w:rStyle w:val="Char0"/>
          <w:rtl/>
        </w:rPr>
        <w:t>ست و با ا</w:t>
      </w:r>
      <w:r w:rsidR="00DF08BB">
        <w:rPr>
          <w:rStyle w:val="Char0"/>
          <w:rtl/>
        </w:rPr>
        <w:t>ی</w:t>
      </w:r>
      <w:r w:rsidRPr="00C64670">
        <w:rPr>
          <w:rStyle w:val="Char0"/>
          <w:rtl/>
        </w:rPr>
        <w:t>ن روشن م</w:t>
      </w:r>
      <w:r w:rsidR="00DF08BB">
        <w:rPr>
          <w:rStyle w:val="Char0"/>
          <w:rtl/>
        </w:rPr>
        <w:t>ی</w:t>
      </w:r>
      <w:r w:rsidRPr="00C64670">
        <w:rPr>
          <w:rStyle w:val="Char0"/>
          <w:rtl/>
        </w:rPr>
        <w:t xml:space="preserve">‌گردد </w:t>
      </w:r>
      <w:r w:rsidR="00DF08BB">
        <w:rPr>
          <w:rStyle w:val="Char0"/>
          <w:rtl/>
        </w:rPr>
        <w:t>ک</w:t>
      </w:r>
      <w:r w:rsidRPr="00C64670">
        <w:rPr>
          <w:rStyle w:val="Char0"/>
          <w:rtl/>
        </w:rPr>
        <w:t>ه در سا</w:t>
      </w:r>
      <w:r w:rsidR="00DF08BB">
        <w:rPr>
          <w:rStyle w:val="Char0"/>
          <w:rtl/>
        </w:rPr>
        <w:t>ی</w:t>
      </w:r>
      <w:r w:rsidRPr="00C64670">
        <w:rPr>
          <w:rStyle w:val="Char0"/>
          <w:rtl/>
        </w:rPr>
        <w:t>ر</w:t>
      </w:r>
      <w:r w:rsidR="00B9765D">
        <w:rPr>
          <w:rStyle w:val="Char0"/>
          <w:rtl/>
        </w:rPr>
        <w:t xml:space="preserve"> زمان‌ها </w:t>
      </w:r>
      <w:r w:rsidRPr="00C64670">
        <w:rPr>
          <w:rStyle w:val="Char0"/>
          <w:rtl/>
        </w:rPr>
        <w:t>عام</w:t>
      </w:r>
      <w:r w:rsidR="00DF08BB">
        <w:rPr>
          <w:rStyle w:val="Char0"/>
          <w:rFonts w:hint="cs"/>
          <w:rtl/>
        </w:rPr>
        <w:t>ۀ</w:t>
      </w:r>
      <w:r w:rsidR="009472E6" w:rsidRPr="002478C8">
        <w:rPr>
          <w:rFonts w:cs="Lotus" w:hint="cs"/>
          <w:rtl/>
        </w:rPr>
        <w:t xml:space="preserve"> </w:t>
      </w:r>
      <w:r w:rsidRPr="00C64670">
        <w:rPr>
          <w:rStyle w:val="Char0"/>
          <w:rtl/>
        </w:rPr>
        <w:t>مردم</w:t>
      </w:r>
      <w:r w:rsidR="00AD12CB" w:rsidRPr="00C64670">
        <w:rPr>
          <w:rStyle w:val="Char0"/>
          <w:rtl/>
        </w:rPr>
        <w:t xml:space="preserve"> م</w:t>
      </w:r>
      <w:r w:rsidR="00DF08BB">
        <w:rPr>
          <w:rStyle w:val="Char0"/>
          <w:rtl/>
        </w:rPr>
        <w:t>ی</w:t>
      </w:r>
      <w:r w:rsidR="00AD12CB" w:rsidRPr="00C64670">
        <w:rPr>
          <w:rStyle w:val="Char0"/>
          <w:rtl/>
        </w:rPr>
        <w:t>‌</w:t>
      </w:r>
      <w:r w:rsidRPr="00C64670">
        <w:rPr>
          <w:rStyle w:val="Char0"/>
          <w:rtl/>
        </w:rPr>
        <w:t>توانند</w:t>
      </w:r>
      <w:r w:rsidR="009472E6" w:rsidRPr="00C64670">
        <w:rPr>
          <w:rStyle w:val="Char0"/>
          <w:rFonts w:hint="cs"/>
          <w:rtl/>
        </w:rPr>
        <w:t xml:space="preserve"> </w:t>
      </w:r>
      <w:r w:rsidRPr="00C64670">
        <w:rPr>
          <w:rStyle w:val="Char0"/>
          <w:rtl/>
        </w:rPr>
        <w:t>از علما</w:t>
      </w:r>
      <w:r w:rsidR="00DF08BB">
        <w:rPr>
          <w:rStyle w:val="Char0"/>
          <w:rtl/>
        </w:rPr>
        <w:t>ی</w:t>
      </w:r>
      <w:r w:rsidRPr="00C64670">
        <w:rPr>
          <w:rStyle w:val="Char0"/>
          <w:rtl/>
        </w:rPr>
        <w:t>شان تقل</w:t>
      </w:r>
      <w:r w:rsidR="00DF08BB">
        <w:rPr>
          <w:rStyle w:val="Char0"/>
          <w:rtl/>
        </w:rPr>
        <w:t>ی</w:t>
      </w:r>
      <w:r w:rsidRPr="00C64670">
        <w:rPr>
          <w:rStyle w:val="Char0"/>
          <w:rtl/>
        </w:rPr>
        <w:t xml:space="preserve">د </w:t>
      </w:r>
      <w:r w:rsidR="00DF08BB">
        <w:rPr>
          <w:rStyle w:val="Char0"/>
          <w:rtl/>
        </w:rPr>
        <w:t>ک</w:t>
      </w:r>
      <w:r w:rsidRPr="00C64670">
        <w:rPr>
          <w:rStyle w:val="Char0"/>
          <w:rtl/>
        </w:rPr>
        <w:t>نند.</w:t>
      </w:r>
    </w:p>
    <w:p w:rsidR="00E11DC7" w:rsidRPr="00C64670" w:rsidRDefault="00E11DC7" w:rsidP="00392055">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ن حد</w:t>
      </w:r>
      <w:r w:rsidR="00DF08BB" w:rsidRPr="00392055">
        <w:rPr>
          <w:rStyle w:val="Char0"/>
          <w:rtl/>
        </w:rPr>
        <w:t>ی</w:t>
      </w:r>
      <w:r w:rsidRPr="00392055">
        <w:rPr>
          <w:rStyle w:val="Char0"/>
          <w:rtl/>
        </w:rPr>
        <w:t xml:space="preserve">ث </w:t>
      </w:r>
      <w:r w:rsidRPr="002F6703">
        <w:rPr>
          <w:rStyle w:val="Char3"/>
          <w:rtl/>
        </w:rPr>
        <w:t xml:space="preserve">«اصحابي كالنجوم بايهم </w:t>
      </w:r>
      <w:r w:rsidR="00DF2769" w:rsidRPr="002F6703">
        <w:rPr>
          <w:rStyle w:val="Char3"/>
          <w:rtl/>
        </w:rPr>
        <w:t xml:space="preserve">اقتديتم </w:t>
      </w:r>
      <w:r w:rsidRPr="002F6703">
        <w:rPr>
          <w:rStyle w:val="Char3"/>
          <w:rtl/>
        </w:rPr>
        <w:t>اهتديتم» و «اقتدوا</w:t>
      </w:r>
      <w:r w:rsidR="004B2099" w:rsidRPr="002F6703">
        <w:rPr>
          <w:rStyle w:val="Char3"/>
          <w:rtl/>
        </w:rPr>
        <w:t xml:space="preserve"> </w:t>
      </w:r>
      <w:r w:rsidRPr="002F6703">
        <w:rPr>
          <w:rStyle w:val="Char3"/>
          <w:rtl/>
        </w:rPr>
        <w:t>باللذين من بعدي ابي بكر و عمر»</w:t>
      </w:r>
      <w:r w:rsidRPr="00C64670">
        <w:rPr>
          <w:rStyle w:val="Char0"/>
          <w:rtl/>
        </w:rPr>
        <w:t xml:space="preserve"> تنها شامل</w:t>
      </w:r>
      <w:r w:rsidR="00C869E7">
        <w:rPr>
          <w:rStyle w:val="Char0"/>
          <w:rtl/>
        </w:rPr>
        <w:t xml:space="preserve"> صورت‌های </w:t>
      </w:r>
      <w:r w:rsidRPr="00C64670">
        <w:rPr>
          <w:rStyle w:val="Char0"/>
          <w:rtl/>
        </w:rPr>
        <w:t>اقتدا نم</w:t>
      </w:r>
      <w:r w:rsidR="00DF08BB">
        <w:rPr>
          <w:rStyle w:val="Char0"/>
          <w:rtl/>
        </w:rPr>
        <w:t>ی</w:t>
      </w:r>
      <w:r w:rsidRPr="00C64670">
        <w:rPr>
          <w:rStyle w:val="Char0"/>
          <w:rtl/>
        </w:rPr>
        <w:t>‌شود</w:t>
      </w:r>
      <w:r w:rsidR="00DF2769" w:rsidRPr="00C64670">
        <w:rPr>
          <w:rStyle w:val="Char0"/>
          <w:rFonts w:hint="cs"/>
          <w:rtl/>
        </w:rPr>
        <w:t>؛</w:t>
      </w:r>
      <w:r w:rsidRPr="00C64670">
        <w:rPr>
          <w:rStyle w:val="Char0"/>
          <w:rtl/>
        </w:rPr>
        <w:t xml:space="preserve"> بل</w:t>
      </w:r>
      <w:r w:rsidR="00DF08BB">
        <w:rPr>
          <w:rStyle w:val="Char0"/>
          <w:rtl/>
        </w:rPr>
        <w:t>ک</w:t>
      </w:r>
      <w:r w:rsidRPr="00C64670">
        <w:rPr>
          <w:rStyle w:val="Char0"/>
          <w:rtl/>
        </w:rPr>
        <w:t xml:space="preserve">ه احتمال دارد </w:t>
      </w:r>
      <w:r w:rsidR="00DF08BB">
        <w:rPr>
          <w:rStyle w:val="Char0"/>
          <w:rtl/>
        </w:rPr>
        <w:t>ک</w:t>
      </w:r>
      <w:r w:rsidRPr="00C64670">
        <w:rPr>
          <w:rStyle w:val="Char0"/>
          <w:rtl/>
        </w:rPr>
        <w:t>ه مراد از آن،</w:t>
      </w:r>
      <w:r w:rsidR="00AC2D37" w:rsidRPr="00C64670">
        <w:rPr>
          <w:rStyle w:val="Char0"/>
          <w:rtl/>
        </w:rPr>
        <w:t xml:space="preserve"> </w:t>
      </w:r>
      <w:r w:rsidRPr="00C64670">
        <w:rPr>
          <w:rStyle w:val="Char0"/>
          <w:rtl/>
        </w:rPr>
        <w:t>اقتدا</w:t>
      </w:r>
      <w:r w:rsidR="00DF08BB">
        <w:rPr>
          <w:rStyle w:val="Char0"/>
          <w:rtl/>
        </w:rPr>
        <w:t>ی</w:t>
      </w:r>
      <w:r w:rsidRPr="00C64670">
        <w:rPr>
          <w:rStyle w:val="Char0"/>
          <w:rtl/>
        </w:rPr>
        <w:t xml:space="preserve"> به آنان در روا</w:t>
      </w:r>
      <w:r w:rsidR="00DF08BB">
        <w:rPr>
          <w:rStyle w:val="Char0"/>
          <w:rtl/>
        </w:rPr>
        <w:t>ی</w:t>
      </w:r>
      <w:r w:rsidRPr="00C64670">
        <w:rPr>
          <w:rStyle w:val="Char0"/>
          <w:rtl/>
        </w:rPr>
        <w:t>تشان باشد؛ ز</w:t>
      </w:r>
      <w:r w:rsidR="00DF08BB">
        <w:rPr>
          <w:rStyle w:val="Char0"/>
          <w:rtl/>
        </w:rPr>
        <w:t>ی</w:t>
      </w:r>
      <w:r w:rsidRPr="00C64670">
        <w:rPr>
          <w:rStyle w:val="Char0"/>
          <w:rtl/>
        </w:rPr>
        <w:t xml:space="preserve">را به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از روا</w:t>
      </w:r>
      <w:r w:rsidR="00DF08BB">
        <w:rPr>
          <w:rStyle w:val="Char0"/>
          <w:rtl/>
        </w:rPr>
        <w:t>ی</w:t>
      </w:r>
      <w:r w:rsidRPr="00C64670">
        <w:rPr>
          <w:rStyle w:val="Char0"/>
          <w:rtl/>
        </w:rPr>
        <w:t>ت د</w:t>
      </w:r>
      <w:r w:rsidR="00DF08BB">
        <w:rPr>
          <w:rStyle w:val="Char0"/>
          <w:rtl/>
        </w:rPr>
        <w:t>ی</w:t>
      </w:r>
      <w:r w:rsidRPr="00C64670">
        <w:rPr>
          <w:rStyle w:val="Char0"/>
          <w:rtl/>
        </w:rPr>
        <w:t>گر</w:t>
      </w:r>
      <w:r w:rsidR="00DF08BB">
        <w:rPr>
          <w:rStyle w:val="Char0"/>
          <w:rtl/>
        </w:rPr>
        <w:t>ی</w:t>
      </w:r>
      <w:r w:rsidRPr="00C64670">
        <w:rPr>
          <w:rStyle w:val="Char0"/>
          <w:rtl/>
        </w:rPr>
        <w:t xml:space="preserve"> تبع</w:t>
      </w:r>
      <w:r w:rsidR="00DF08BB">
        <w:rPr>
          <w:rStyle w:val="Char0"/>
          <w:rtl/>
        </w:rPr>
        <w:t>ی</w:t>
      </w:r>
      <w:r w:rsidRPr="00C64670">
        <w:rPr>
          <w:rStyle w:val="Char0"/>
          <w:rtl/>
        </w:rPr>
        <w:t xml:space="preserve">ت </w:t>
      </w:r>
      <w:r w:rsidR="00DF08BB">
        <w:rPr>
          <w:rStyle w:val="Char0"/>
          <w:rtl/>
        </w:rPr>
        <w:t>ک</w:t>
      </w:r>
      <w:r w:rsidRPr="00C64670">
        <w:rPr>
          <w:rStyle w:val="Char0"/>
          <w:rtl/>
        </w:rPr>
        <w:t>ند، گفته ‌م</w:t>
      </w:r>
      <w:r w:rsidR="00DF08BB">
        <w:rPr>
          <w:rStyle w:val="Char0"/>
          <w:rtl/>
        </w:rPr>
        <w:t>ی</w:t>
      </w:r>
      <w:r w:rsidRPr="00C64670">
        <w:rPr>
          <w:rStyle w:val="Char0"/>
          <w:rtl/>
        </w:rPr>
        <w:t>‌شود</w:t>
      </w:r>
      <w:r w:rsidR="00DF2769" w:rsidRPr="00C64670">
        <w:rPr>
          <w:rStyle w:val="Char0"/>
          <w:rFonts w:hint="cs"/>
          <w:rtl/>
        </w:rPr>
        <w:t xml:space="preserve"> </w:t>
      </w:r>
      <w:r w:rsidR="00DF08BB">
        <w:rPr>
          <w:rStyle w:val="Char0"/>
          <w:rtl/>
        </w:rPr>
        <w:t>ک</w:t>
      </w:r>
      <w:r w:rsidRPr="00C64670">
        <w:rPr>
          <w:rStyle w:val="Char0"/>
          <w:rtl/>
        </w:rPr>
        <w:t>ه به و</w:t>
      </w:r>
      <w:r w:rsidR="00DF08BB">
        <w:rPr>
          <w:rStyle w:val="Char0"/>
          <w:rtl/>
        </w:rPr>
        <w:t>ی</w:t>
      </w:r>
      <w:r w:rsidRPr="00C64670">
        <w:rPr>
          <w:rStyle w:val="Char0"/>
          <w:rtl/>
        </w:rPr>
        <w:t xml:space="preserve"> اقتدا </w:t>
      </w:r>
      <w:r w:rsidR="00DF08BB">
        <w:rPr>
          <w:rStyle w:val="Char0"/>
          <w:rtl/>
        </w:rPr>
        <w:t>ک</w:t>
      </w:r>
      <w:r w:rsidRPr="00C64670">
        <w:rPr>
          <w:rStyle w:val="Char0"/>
          <w:rtl/>
        </w:rPr>
        <w:t xml:space="preserve">رده است؛ </w:t>
      </w:r>
      <w:r w:rsidR="00DF08BB">
        <w:rPr>
          <w:rStyle w:val="Char0"/>
          <w:rtl/>
        </w:rPr>
        <w:t>ی</w:t>
      </w:r>
      <w:r w:rsidRPr="00C64670">
        <w:rPr>
          <w:rStyle w:val="Char0"/>
          <w:rtl/>
        </w:rPr>
        <w:t>عن</w:t>
      </w:r>
      <w:r w:rsidR="00DF08BB">
        <w:rPr>
          <w:rStyle w:val="Char0"/>
          <w:rtl/>
        </w:rPr>
        <w:t>ی</w:t>
      </w:r>
      <w:r w:rsidRPr="00C64670">
        <w:rPr>
          <w:rStyle w:val="Char0"/>
          <w:rtl/>
        </w:rPr>
        <w:t xml:space="preserve"> به روا</w:t>
      </w:r>
      <w:r w:rsidR="00DF08BB">
        <w:rPr>
          <w:rStyle w:val="Char0"/>
          <w:rtl/>
        </w:rPr>
        <w:t>ی</w:t>
      </w:r>
      <w:r w:rsidRPr="00C64670">
        <w:rPr>
          <w:rStyle w:val="Char0"/>
          <w:rtl/>
        </w:rPr>
        <w:t>تش اقتدا نموده است.</w:t>
      </w:r>
      <w:r w:rsidRPr="006933B2">
        <w:rPr>
          <w:rStyle w:val="FootnoteReference"/>
          <w:rFonts w:cs="IRNazli"/>
          <w:sz w:val="32"/>
          <w:rtl/>
        </w:rPr>
        <w:t>(</w:t>
      </w:r>
      <w:r w:rsidRPr="006933B2">
        <w:rPr>
          <w:rStyle w:val="FootnoteReference"/>
          <w:rFonts w:cs="IRNazli"/>
          <w:sz w:val="32"/>
          <w:rtl/>
        </w:rPr>
        <w:footnoteReference w:id="446"/>
      </w:r>
      <w:r w:rsidRPr="006933B2">
        <w:rPr>
          <w:rStyle w:val="FootnoteReference"/>
          <w:rFonts w:cs="IRNazli"/>
          <w:sz w:val="32"/>
          <w:rtl/>
        </w:rPr>
        <w:t>)</w:t>
      </w:r>
      <w:r w:rsidR="00782672" w:rsidRPr="00C64670">
        <w:rPr>
          <w:rStyle w:val="Char0"/>
          <w:rFonts w:hint="cs"/>
          <w:rtl/>
        </w:rPr>
        <w:t xml:space="preserve"> و نیز حدیث اصحابی موضوع است.</w:t>
      </w:r>
    </w:p>
    <w:p w:rsidR="00E11DC7" w:rsidRPr="00C64670" w:rsidRDefault="00E11DC7" w:rsidP="00EC2B6C">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ن به ا</w:t>
      </w:r>
      <w:r w:rsidR="00DF08BB" w:rsidRPr="00392055">
        <w:rPr>
          <w:rStyle w:val="Char0"/>
          <w:rtl/>
        </w:rPr>
        <w:t>ی</w:t>
      </w:r>
      <w:r w:rsidRPr="00392055">
        <w:rPr>
          <w:rStyle w:val="Char0"/>
          <w:rtl/>
        </w:rPr>
        <w:t>ن حد</w:t>
      </w:r>
      <w:r w:rsidR="00DF08BB" w:rsidRPr="00392055">
        <w:rPr>
          <w:rStyle w:val="Char0"/>
          <w:rtl/>
        </w:rPr>
        <w:t>ی</w:t>
      </w:r>
      <w:r w:rsidRPr="00392055">
        <w:rPr>
          <w:rStyle w:val="Char0"/>
          <w:rtl/>
        </w:rPr>
        <w:t xml:space="preserve">ث استناد </w:t>
      </w:r>
      <w:r w:rsidR="00DF08BB" w:rsidRPr="00392055">
        <w:rPr>
          <w:rStyle w:val="Char0"/>
          <w:rtl/>
        </w:rPr>
        <w:t>ک</w:t>
      </w:r>
      <w:r w:rsidR="00EC2B6C">
        <w:rPr>
          <w:rStyle w:val="Char0"/>
          <w:rtl/>
        </w:rPr>
        <w:t>رده‌اند</w:t>
      </w:r>
      <w:r w:rsidR="00D952E5" w:rsidRPr="00392055">
        <w:rPr>
          <w:rStyle w:val="Char0"/>
          <w:rFonts w:hint="cs"/>
          <w:rtl/>
        </w:rPr>
        <w:t>:</w:t>
      </w:r>
      <w:r w:rsidR="00EC2B6C">
        <w:rPr>
          <w:rStyle w:val="Char0"/>
          <w:rFonts w:hint="cs"/>
          <w:rtl/>
        </w:rPr>
        <w:t xml:space="preserve"> </w:t>
      </w:r>
      <w:r w:rsidR="00247E56" w:rsidRPr="00BC058C">
        <w:rPr>
          <w:rStyle w:val="Char3"/>
          <w:rtl/>
        </w:rPr>
        <w:t>«خير</w:t>
      </w:r>
      <w:r w:rsidR="00247E56" w:rsidRPr="00BC058C">
        <w:rPr>
          <w:rStyle w:val="Char3"/>
          <w:rFonts w:hint="cs"/>
          <w:rtl/>
        </w:rPr>
        <w:t xml:space="preserve">كم </w:t>
      </w:r>
      <w:r w:rsidRPr="00BC058C">
        <w:rPr>
          <w:rStyle w:val="Char3"/>
          <w:rtl/>
        </w:rPr>
        <w:t>قرني،</w:t>
      </w:r>
      <w:r w:rsidR="00DF2769" w:rsidRPr="00BC058C">
        <w:rPr>
          <w:rStyle w:val="Char3"/>
          <w:rFonts w:hint="cs"/>
          <w:rtl/>
        </w:rPr>
        <w:t xml:space="preserve"> </w:t>
      </w:r>
      <w:r w:rsidRPr="00BC058C">
        <w:rPr>
          <w:rStyle w:val="Char3"/>
          <w:rtl/>
        </w:rPr>
        <w:t xml:space="preserve">ثم الذين يلونهم ثم الذين يلونهم </w:t>
      </w:r>
      <w:r w:rsidRPr="00BC058C">
        <w:rPr>
          <w:rStyle w:val="Char3"/>
          <w:rFonts w:ascii="Times New Roman" w:hAnsi="Times New Roman" w:cs="Times New Roman" w:hint="cs"/>
          <w:rtl/>
        </w:rPr>
        <w:t>…</w:t>
      </w:r>
      <w:r w:rsidRPr="00BC058C">
        <w:rPr>
          <w:rStyle w:val="Char3"/>
          <w:rFonts w:hint="cs"/>
          <w:rtl/>
        </w:rPr>
        <w:t>»</w:t>
      </w:r>
      <w:r w:rsidRPr="006933B2">
        <w:rPr>
          <w:rStyle w:val="FootnoteReference"/>
          <w:rFonts w:cs="IRNazli"/>
          <w:sz w:val="32"/>
          <w:rtl/>
        </w:rPr>
        <w:t>(</w:t>
      </w:r>
      <w:r w:rsidRPr="006933B2">
        <w:rPr>
          <w:rStyle w:val="FootnoteReference"/>
          <w:rFonts w:cs="IRNazli"/>
          <w:sz w:val="32"/>
          <w:rtl/>
        </w:rPr>
        <w:footnoteReference w:id="447"/>
      </w:r>
      <w:r w:rsidRPr="006933B2">
        <w:rPr>
          <w:rStyle w:val="FootnoteReference"/>
          <w:rFonts w:cs="IRNazli"/>
          <w:sz w:val="32"/>
          <w:rtl/>
        </w:rPr>
        <w:t>)</w:t>
      </w:r>
      <w:r w:rsidR="00DF2769" w:rsidRPr="006933B2">
        <w:rPr>
          <w:rStyle w:val="FootnoteReference"/>
          <w:rFonts w:cs="IRNazli"/>
          <w:sz w:val="32"/>
          <w:rtl/>
        </w:rPr>
        <w:t xml:space="preserve"> </w:t>
      </w:r>
      <w:r w:rsidRPr="006933B2">
        <w:rPr>
          <w:rStyle w:val="FootnoteReference"/>
          <w:rFonts w:cs="IRNazli"/>
          <w:sz w:val="32"/>
          <w:rtl/>
        </w:rPr>
        <w:t>(</w:t>
      </w:r>
      <w:r w:rsidRPr="006933B2">
        <w:rPr>
          <w:rStyle w:val="FootnoteReference"/>
          <w:rFonts w:cs="IRNazli"/>
          <w:sz w:val="32"/>
          <w:rtl/>
        </w:rPr>
        <w:footnoteReference w:id="448"/>
      </w:r>
      <w:r w:rsidRPr="006933B2">
        <w:rPr>
          <w:rStyle w:val="FootnoteReference"/>
          <w:rFonts w:cs="IRNazli"/>
          <w:sz w:val="32"/>
          <w:rtl/>
        </w:rPr>
        <w:t>)</w:t>
      </w:r>
      <w:r w:rsidR="001D53C6" w:rsidRPr="00C64670">
        <w:rPr>
          <w:rStyle w:val="Char0"/>
          <w:rFonts w:hint="cs"/>
          <w:rtl/>
        </w:rPr>
        <w:t>«بهترین مردم در قرن من و سپس کسانی که بعد از</w:t>
      </w:r>
      <w:r w:rsidR="0094145F">
        <w:rPr>
          <w:rStyle w:val="Char0"/>
          <w:rFonts w:hint="cs"/>
          <w:rtl/>
        </w:rPr>
        <w:t xml:space="preserve"> آن‌ها </w:t>
      </w:r>
      <w:r w:rsidR="00BC058C">
        <w:rPr>
          <w:rStyle w:val="Char0"/>
          <w:rFonts w:hint="cs"/>
          <w:rtl/>
        </w:rPr>
        <w:t>می</w:t>
      </w:r>
      <w:r w:rsidR="00BC058C">
        <w:rPr>
          <w:rStyle w:val="Char0"/>
          <w:rFonts w:hint="eastAsia"/>
          <w:rtl/>
        </w:rPr>
        <w:t>‌</w:t>
      </w:r>
      <w:r w:rsidR="001D53C6" w:rsidRPr="00C64670">
        <w:rPr>
          <w:rStyle w:val="Char0"/>
          <w:rFonts w:hint="cs"/>
          <w:rtl/>
        </w:rPr>
        <w:t>آیند(یعنی تابعین) و سپس کسانی که بعد از</w:t>
      </w:r>
      <w:r w:rsidR="0094145F">
        <w:rPr>
          <w:rStyle w:val="Char0"/>
          <w:rFonts w:hint="cs"/>
          <w:rtl/>
        </w:rPr>
        <w:t xml:space="preserve"> آن‌ها </w:t>
      </w:r>
      <w:r w:rsidR="001D53C6" w:rsidRPr="00C64670">
        <w:rPr>
          <w:rStyle w:val="Char0"/>
          <w:rFonts w:hint="cs"/>
          <w:rtl/>
        </w:rPr>
        <w:t>می</w:t>
      </w:r>
      <w:r w:rsidR="001D53C6" w:rsidRPr="00C64670">
        <w:rPr>
          <w:rStyle w:val="Char0"/>
          <w:rFonts w:hint="cs"/>
          <w:rtl/>
        </w:rPr>
        <w:softHyphen/>
        <w:t>آیند(یعنی تبع تابعین).»</w:t>
      </w:r>
    </w:p>
    <w:p w:rsidR="00E11DC7" w:rsidRPr="00C64670" w:rsidRDefault="00E11DC7" w:rsidP="00BC058C">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ن به ا</w:t>
      </w:r>
      <w:r w:rsidR="00DF08BB">
        <w:rPr>
          <w:rStyle w:val="Char0"/>
          <w:rtl/>
        </w:rPr>
        <w:t>ی</w:t>
      </w:r>
      <w:r w:rsidRPr="00C64670">
        <w:rPr>
          <w:rStyle w:val="Char0"/>
          <w:rtl/>
        </w:rPr>
        <w:t>ن آ</w:t>
      </w:r>
      <w:r w:rsidR="00DF08BB">
        <w:rPr>
          <w:rStyle w:val="Char0"/>
          <w:rtl/>
        </w:rPr>
        <w:t>ی</w:t>
      </w:r>
      <w:r w:rsidRPr="00C64670">
        <w:rPr>
          <w:rStyle w:val="Char0"/>
          <w:rtl/>
        </w:rPr>
        <w:t>ه</w:t>
      </w:r>
      <w:r w:rsidR="009472E6" w:rsidRPr="002478C8">
        <w:rPr>
          <w:rFonts w:cs="Lotus" w:hint="cs"/>
          <w:rtl/>
        </w:rPr>
        <w:t xml:space="preserve"> </w:t>
      </w:r>
      <w:r w:rsidRPr="00C64670">
        <w:rPr>
          <w:rStyle w:val="Char0"/>
          <w:rtl/>
        </w:rPr>
        <w:t>قرآن</w:t>
      </w:r>
      <w:r w:rsidR="00DF08BB">
        <w:rPr>
          <w:rStyle w:val="Char0"/>
          <w:rtl/>
        </w:rPr>
        <w:t>ی</w:t>
      </w:r>
      <w:r w:rsidRPr="00C64670">
        <w:rPr>
          <w:rStyle w:val="Char0"/>
          <w:rtl/>
        </w:rPr>
        <w:t xml:space="preserve"> استناد </w:t>
      </w:r>
      <w:r w:rsidR="00DF08BB">
        <w:rPr>
          <w:rStyle w:val="Char0"/>
          <w:rtl/>
        </w:rPr>
        <w:t>ک</w:t>
      </w:r>
      <w:r w:rsidRPr="00C64670">
        <w:rPr>
          <w:rStyle w:val="Char0"/>
          <w:rtl/>
        </w:rPr>
        <w:t xml:space="preserve">رده‌اند، آنجا </w:t>
      </w:r>
      <w:r w:rsidR="00DF08BB">
        <w:rPr>
          <w:rStyle w:val="Char0"/>
          <w:rtl/>
        </w:rPr>
        <w:t>ک</w:t>
      </w:r>
      <w:r w:rsidRPr="00C64670">
        <w:rPr>
          <w:rStyle w:val="Char0"/>
          <w:rtl/>
        </w:rPr>
        <w:t>ه خداوند تعال</w:t>
      </w:r>
      <w:r w:rsidR="00DF08BB">
        <w:rPr>
          <w:rStyle w:val="Char0"/>
          <w:rtl/>
        </w:rPr>
        <w:t>ی</w:t>
      </w:r>
      <w:r w:rsidRPr="00C64670">
        <w:rPr>
          <w:rStyle w:val="Char0"/>
          <w:rtl/>
        </w:rPr>
        <w:t xml:space="preserve"> م</w:t>
      </w:r>
      <w:r w:rsidR="00DF08BB">
        <w:rPr>
          <w:rStyle w:val="Char0"/>
          <w:rtl/>
        </w:rPr>
        <w:t>ی</w:t>
      </w:r>
      <w:r w:rsidR="004B2099" w:rsidRPr="002478C8">
        <w:rPr>
          <w:rFonts w:cs="Lotus"/>
          <w:w w:val="10"/>
        </w:rPr>
        <w:t>‌</w:t>
      </w:r>
      <w:r w:rsidRPr="00C64670">
        <w:rPr>
          <w:rStyle w:val="Char0"/>
          <w:rtl/>
        </w:rPr>
        <w:t>فرما</w:t>
      </w:r>
      <w:r w:rsidR="00DF08BB">
        <w:rPr>
          <w:rStyle w:val="Char0"/>
          <w:rtl/>
        </w:rPr>
        <w:t>ی</w:t>
      </w:r>
      <w:r w:rsidRPr="00C64670">
        <w:rPr>
          <w:rStyle w:val="Char0"/>
          <w:rtl/>
        </w:rPr>
        <w:t>د:</w:t>
      </w:r>
      <w:r w:rsidR="00BC058C">
        <w:rPr>
          <w:rStyle w:val="Char0"/>
          <w:rFonts w:hint="cs"/>
          <w:rtl/>
        </w:rPr>
        <w:t xml:space="preserve"> </w:t>
      </w:r>
      <w:r w:rsidR="00BC058C">
        <w:rPr>
          <w:rStyle w:val="Char0"/>
          <w:rFonts w:cs="Traditional Arabic"/>
          <w:color w:val="000000"/>
          <w:shd w:val="clear" w:color="auto" w:fill="FFFFFF"/>
          <w:rtl/>
          <w:lang w:bidi="fa-IR"/>
        </w:rPr>
        <w:t>﴿</w:t>
      </w:r>
      <w:r w:rsidR="00BC058C" w:rsidRPr="00932399">
        <w:rPr>
          <w:rStyle w:val="Char4"/>
          <w:rtl/>
        </w:rPr>
        <w:t xml:space="preserve">أَطِيعُواْ </w:t>
      </w:r>
      <w:r w:rsidR="00BC058C" w:rsidRPr="00932399">
        <w:rPr>
          <w:rStyle w:val="Char4"/>
          <w:rFonts w:hint="cs"/>
          <w:rtl/>
        </w:rPr>
        <w:t>ٱ</w:t>
      </w:r>
      <w:r w:rsidR="00BC058C" w:rsidRPr="00932399">
        <w:rPr>
          <w:rStyle w:val="Char4"/>
          <w:rFonts w:hint="eastAsia"/>
          <w:rtl/>
        </w:rPr>
        <w:t>للَّهَ</w:t>
      </w:r>
      <w:r w:rsidR="00BC058C" w:rsidRPr="00932399">
        <w:rPr>
          <w:rStyle w:val="Char4"/>
          <w:rtl/>
        </w:rPr>
        <w:t xml:space="preserve"> وَأَطِيعُواْ </w:t>
      </w:r>
      <w:r w:rsidR="00BC058C" w:rsidRPr="00932399">
        <w:rPr>
          <w:rStyle w:val="Char4"/>
          <w:rFonts w:hint="cs"/>
          <w:rtl/>
        </w:rPr>
        <w:t>ٱ</w:t>
      </w:r>
      <w:r w:rsidR="00BC058C" w:rsidRPr="00932399">
        <w:rPr>
          <w:rStyle w:val="Char4"/>
          <w:rFonts w:hint="eastAsia"/>
          <w:rtl/>
        </w:rPr>
        <w:t>لرَّسُولَ</w:t>
      </w:r>
      <w:r w:rsidR="00BC058C" w:rsidRPr="00932399">
        <w:rPr>
          <w:rStyle w:val="Char4"/>
          <w:rtl/>
        </w:rPr>
        <w:t xml:space="preserve"> وَأُوْلِي </w:t>
      </w:r>
      <w:r w:rsidR="00BC058C" w:rsidRPr="00932399">
        <w:rPr>
          <w:rStyle w:val="Char4"/>
          <w:rFonts w:hint="cs"/>
          <w:rtl/>
        </w:rPr>
        <w:t>ٱ</w:t>
      </w:r>
      <w:r w:rsidR="00BC058C" w:rsidRPr="00932399">
        <w:rPr>
          <w:rStyle w:val="Char4"/>
          <w:rFonts w:hint="eastAsia"/>
          <w:rtl/>
        </w:rPr>
        <w:t>لۡأَمۡرِ</w:t>
      </w:r>
      <w:r w:rsidR="00BC058C" w:rsidRPr="00932399">
        <w:rPr>
          <w:rStyle w:val="Char4"/>
          <w:rtl/>
        </w:rPr>
        <w:t xml:space="preserve"> مِنكُمۡۖ فَإِن تَنَٰزَعۡتُمۡ فِي شَيۡءٖ فَرُدُّوهُ إِلَى </w:t>
      </w:r>
      <w:r w:rsidR="00BC058C" w:rsidRPr="00932399">
        <w:rPr>
          <w:rStyle w:val="Char4"/>
          <w:rFonts w:hint="cs"/>
          <w:rtl/>
        </w:rPr>
        <w:t>ٱ</w:t>
      </w:r>
      <w:r w:rsidR="00BC058C" w:rsidRPr="00932399">
        <w:rPr>
          <w:rStyle w:val="Char4"/>
          <w:rFonts w:hint="eastAsia"/>
          <w:rtl/>
        </w:rPr>
        <w:t>للَّهِ</w:t>
      </w:r>
      <w:r w:rsidR="00BC058C" w:rsidRPr="00932399">
        <w:rPr>
          <w:rStyle w:val="Char4"/>
          <w:rtl/>
        </w:rPr>
        <w:t xml:space="preserve"> وَ</w:t>
      </w:r>
      <w:r w:rsidR="00BC058C" w:rsidRPr="00932399">
        <w:rPr>
          <w:rStyle w:val="Char4"/>
          <w:rFonts w:hint="cs"/>
          <w:rtl/>
        </w:rPr>
        <w:t>ٱ</w:t>
      </w:r>
      <w:r w:rsidR="00BC058C" w:rsidRPr="00932399">
        <w:rPr>
          <w:rStyle w:val="Char4"/>
          <w:rFonts w:hint="eastAsia"/>
          <w:rtl/>
        </w:rPr>
        <w:t>لرَّسُولِ</w:t>
      </w:r>
      <w:r w:rsidR="00BC058C" w:rsidRPr="00932399">
        <w:rPr>
          <w:rStyle w:val="Char4"/>
          <w:rtl/>
        </w:rPr>
        <w:t xml:space="preserve"> إِن كُنتُمۡ تُؤۡمِنُونَ بِ</w:t>
      </w:r>
      <w:r w:rsidR="00BC058C" w:rsidRPr="00932399">
        <w:rPr>
          <w:rStyle w:val="Char4"/>
          <w:rFonts w:hint="cs"/>
          <w:rtl/>
        </w:rPr>
        <w:t>ٱ</w:t>
      </w:r>
      <w:r w:rsidR="00BC058C" w:rsidRPr="00932399">
        <w:rPr>
          <w:rStyle w:val="Char4"/>
          <w:rFonts w:hint="eastAsia"/>
          <w:rtl/>
        </w:rPr>
        <w:t>للَّهِ</w:t>
      </w:r>
      <w:r w:rsidR="00BC058C" w:rsidRPr="00932399">
        <w:rPr>
          <w:rStyle w:val="Char4"/>
          <w:rtl/>
        </w:rPr>
        <w:t xml:space="preserve"> وَ</w:t>
      </w:r>
      <w:r w:rsidR="00BC058C" w:rsidRPr="00932399">
        <w:rPr>
          <w:rStyle w:val="Char4"/>
          <w:rFonts w:hint="cs"/>
          <w:rtl/>
        </w:rPr>
        <w:t>ٱ</w:t>
      </w:r>
      <w:r w:rsidR="00BC058C" w:rsidRPr="00932399">
        <w:rPr>
          <w:rStyle w:val="Char4"/>
          <w:rFonts w:hint="eastAsia"/>
          <w:rtl/>
        </w:rPr>
        <w:t>لۡيَوۡمِ</w:t>
      </w:r>
      <w:r w:rsidR="00BC058C" w:rsidRPr="00932399">
        <w:rPr>
          <w:rStyle w:val="Char4"/>
          <w:rtl/>
        </w:rPr>
        <w:t xml:space="preserve"> </w:t>
      </w:r>
      <w:r w:rsidR="00BC058C" w:rsidRPr="00932399">
        <w:rPr>
          <w:rStyle w:val="Char4"/>
          <w:rFonts w:hint="cs"/>
          <w:rtl/>
        </w:rPr>
        <w:t>ٱ</w:t>
      </w:r>
      <w:r w:rsidR="00BC058C" w:rsidRPr="00932399">
        <w:rPr>
          <w:rStyle w:val="Char4"/>
          <w:rFonts w:hint="eastAsia"/>
          <w:rtl/>
        </w:rPr>
        <w:t>لۡأٓخِرِۚ</w:t>
      </w:r>
      <w:r w:rsidR="00BC058C" w:rsidRPr="00932399">
        <w:rPr>
          <w:rStyle w:val="Char4"/>
          <w:rtl/>
        </w:rPr>
        <w:t xml:space="preserve"> ذَٰلِكَ خَيۡرٞ وَأَحۡس</w:t>
      </w:r>
      <w:r w:rsidR="00BC058C" w:rsidRPr="00932399">
        <w:rPr>
          <w:rStyle w:val="Char4"/>
          <w:rFonts w:hint="eastAsia"/>
          <w:rtl/>
        </w:rPr>
        <w:t>َنُ</w:t>
      </w:r>
      <w:r w:rsidR="00BC058C" w:rsidRPr="00932399">
        <w:rPr>
          <w:rStyle w:val="Char4"/>
          <w:rtl/>
        </w:rPr>
        <w:t xml:space="preserve"> تَأۡوِيلًا٥٩</w:t>
      </w:r>
      <w:r w:rsidR="00BC058C">
        <w:rPr>
          <w:rStyle w:val="Char0"/>
          <w:rFonts w:cs="Traditional Arabic"/>
          <w:color w:val="000000"/>
          <w:shd w:val="clear" w:color="auto" w:fill="FFFFFF"/>
          <w:rtl/>
          <w:lang w:bidi="fa-IR"/>
        </w:rPr>
        <w:t>﴾</w:t>
      </w:r>
      <w:r w:rsidRPr="006933B2">
        <w:rPr>
          <w:rStyle w:val="FootnoteReference"/>
          <w:rFonts w:cs="IRNazli"/>
          <w:sz w:val="32"/>
          <w:rtl/>
        </w:rPr>
        <w:t>(</w:t>
      </w:r>
      <w:r w:rsidRPr="006933B2">
        <w:rPr>
          <w:rStyle w:val="FootnoteReference"/>
          <w:rFonts w:cs="IRNazli"/>
          <w:sz w:val="32"/>
          <w:rtl/>
        </w:rPr>
        <w:footnoteReference w:id="449"/>
      </w:r>
      <w:r w:rsidRPr="006933B2">
        <w:rPr>
          <w:rStyle w:val="FootnoteReference"/>
          <w:rFonts w:cs="IRNazli"/>
          <w:sz w:val="32"/>
          <w:rtl/>
        </w:rPr>
        <w:t>)(</w:t>
      </w:r>
      <w:r w:rsidRPr="006933B2">
        <w:rPr>
          <w:rStyle w:val="FootnoteReference"/>
          <w:rFonts w:cs="IRNazli"/>
          <w:sz w:val="32"/>
          <w:rtl/>
        </w:rPr>
        <w:footnoteReference w:id="450"/>
      </w:r>
      <w:r w:rsidRPr="006933B2">
        <w:rPr>
          <w:rStyle w:val="FootnoteReference"/>
          <w:rFonts w:cs="IRNazli"/>
          <w:sz w:val="32"/>
          <w:rtl/>
        </w:rPr>
        <w:t>)</w:t>
      </w:r>
      <w:r w:rsidR="009472E6" w:rsidRPr="00BC058C">
        <w:rPr>
          <w:rStyle w:val="Char0"/>
          <w:rFonts w:hint="cs"/>
          <w:rtl/>
        </w:rPr>
        <w:t xml:space="preserve"> </w:t>
      </w:r>
      <w:r w:rsidR="009472E6" w:rsidRPr="00BC058C">
        <w:rPr>
          <w:rStyle w:val="Char9"/>
          <w:rFonts w:hint="cs"/>
          <w:rtl/>
        </w:rPr>
        <w:t>«</w:t>
      </w:r>
      <w:r w:rsidR="009472E6" w:rsidRPr="00BC058C">
        <w:rPr>
          <w:rStyle w:val="Char9"/>
          <w:rtl/>
        </w:rPr>
        <w:t>‏ا</w:t>
      </w:r>
      <w:r w:rsidR="00DF08BB" w:rsidRPr="00BC058C">
        <w:rPr>
          <w:rStyle w:val="Char9"/>
          <w:rtl/>
        </w:rPr>
        <w:t>ی</w:t>
      </w:r>
      <w:r w:rsidR="009472E6" w:rsidRPr="00BC058C">
        <w:rPr>
          <w:rStyle w:val="Char9"/>
          <w:rtl/>
        </w:rPr>
        <w:t xml:space="preserve"> </w:t>
      </w:r>
      <w:r w:rsidR="00DF08BB" w:rsidRPr="00BC058C">
        <w:rPr>
          <w:rStyle w:val="Char9"/>
          <w:rtl/>
        </w:rPr>
        <w:t>ک</w:t>
      </w:r>
      <w:r w:rsidR="009472E6" w:rsidRPr="00BC058C">
        <w:rPr>
          <w:rStyle w:val="Char9"/>
          <w:rtl/>
        </w:rPr>
        <w:t>سان</w:t>
      </w:r>
      <w:r w:rsidR="00DF08BB" w:rsidRPr="00BC058C">
        <w:rPr>
          <w:rStyle w:val="Char9"/>
          <w:rtl/>
        </w:rPr>
        <w:t>ی</w:t>
      </w:r>
      <w:r w:rsidR="009472E6" w:rsidRPr="00BC058C">
        <w:rPr>
          <w:rStyle w:val="Char9"/>
          <w:rtl/>
        </w:rPr>
        <w:t xml:space="preserve"> </w:t>
      </w:r>
      <w:r w:rsidR="00DF08BB" w:rsidRPr="00BC058C">
        <w:rPr>
          <w:rStyle w:val="Char9"/>
          <w:rtl/>
        </w:rPr>
        <w:t>ک</w:t>
      </w:r>
      <w:r w:rsidR="009472E6" w:rsidRPr="00BC058C">
        <w:rPr>
          <w:rStyle w:val="Char9"/>
          <w:rtl/>
        </w:rPr>
        <w:t>ه ا</w:t>
      </w:r>
      <w:r w:rsidR="00DF08BB" w:rsidRPr="00BC058C">
        <w:rPr>
          <w:rStyle w:val="Char9"/>
          <w:rtl/>
        </w:rPr>
        <w:t>ی</w:t>
      </w:r>
      <w:r w:rsidR="009472E6" w:rsidRPr="00BC058C">
        <w:rPr>
          <w:rStyle w:val="Char9"/>
          <w:rtl/>
        </w:rPr>
        <w:t>مان آورده‌ا</w:t>
      </w:r>
      <w:r w:rsidR="00DF08BB" w:rsidRPr="00BC058C">
        <w:rPr>
          <w:rStyle w:val="Char9"/>
          <w:rtl/>
        </w:rPr>
        <w:t>ی</w:t>
      </w:r>
      <w:r w:rsidR="009472E6" w:rsidRPr="00BC058C">
        <w:rPr>
          <w:rStyle w:val="Char9"/>
          <w:rtl/>
        </w:rPr>
        <w:t>د! از خدا (با پ</w:t>
      </w:r>
      <w:r w:rsidR="00DF08BB" w:rsidRPr="00BC058C">
        <w:rPr>
          <w:rStyle w:val="Char9"/>
          <w:rtl/>
        </w:rPr>
        <w:t>ی</w:t>
      </w:r>
      <w:r w:rsidR="009472E6" w:rsidRPr="00BC058C">
        <w:rPr>
          <w:rStyle w:val="Char9"/>
          <w:rtl/>
        </w:rPr>
        <w:t>رو</w:t>
      </w:r>
      <w:r w:rsidR="00DF08BB" w:rsidRPr="00BC058C">
        <w:rPr>
          <w:rStyle w:val="Char9"/>
          <w:rtl/>
        </w:rPr>
        <w:t>ی</w:t>
      </w:r>
      <w:r w:rsidR="009472E6" w:rsidRPr="00BC058C">
        <w:rPr>
          <w:rStyle w:val="Char9"/>
          <w:rtl/>
        </w:rPr>
        <w:t xml:space="preserve"> از قرآن) و از پ</w:t>
      </w:r>
      <w:r w:rsidR="00DF08BB" w:rsidRPr="00BC058C">
        <w:rPr>
          <w:rStyle w:val="Char9"/>
          <w:rtl/>
        </w:rPr>
        <w:t>ی</w:t>
      </w:r>
      <w:r w:rsidR="009472E6" w:rsidRPr="00BC058C">
        <w:rPr>
          <w:rStyle w:val="Char9"/>
          <w:rtl/>
        </w:rPr>
        <w:t xml:space="preserve">غمبر (خدا </w:t>
      </w:r>
      <w:r w:rsidR="00566E38" w:rsidRPr="00BC058C">
        <w:rPr>
          <w:rStyle w:val="Char9"/>
          <w:rtl/>
        </w:rPr>
        <w:t>محمّد</w:t>
      </w:r>
      <w:r w:rsidR="009472E6" w:rsidRPr="00BC058C">
        <w:rPr>
          <w:rStyle w:val="Char9"/>
          <w:rtl/>
        </w:rPr>
        <w:t xml:space="preserve"> مصطف</w:t>
      </w:r>
      <w:r w:rsidR="00DF08BB" w:rsidRPr="00BC058C">
        <w:rPr>
          <w:rStyle w:val="Char9"/>
          <w:rtl/>
        </w:rPr>
        <w:t>ی</w:t>
      </w:r>
      <w:r w:rsidR="009472E6" w:rsidRPr="00BC058C">
        <w:rPr>
          <w:rStyle w:val="Char9"/>
          <w:rtl/>
        </w:rPr>
        <w:t xml:space="preserve"> با تمسّ</w:t>
      </w:r>
      <w:r w:rsidR="00DF08BB" w:rsidRPr="00BC058C">
        <w:rPr>
          <w:rStyle w:val="Char9"/>
          <w:rtl/>
        </w:rPr>
        <w:t>ک</w:t>
      </w:r>
      <w:r w:rsidR="009472E6" w:rsidRPr="00BC058C">
        <w:rPr>
          <w:rStyle w:val="Char9"/>
          <w:rtl/>
        </w:rPr>
        <w:t xml:space="preserve"> به سنّت او) اطاعت </w:t>
      </w:r>
      <w:r w:rsidR="00DF08BB" w:rsidRPr="00BC058C">
        <w:rPr>
          <w:rStyle w:val="Char9"/>
          <w:rtl/>
        </w:rPr>
        <w:t>ک</w:t>
      </w:r>
      <w:r w:rsidR="009472E6" w:rsidRPr="00BC058C">
        <w:rPr>
          <w:rStyle w:val="Char9"/>
          <w:rtl/>
        </w:rPr>
        <w:t>ن</w:t>
      </w:r>
      <w:r w:rsidR="00DF08BB" w:rsidRPr="00BC058C">
        <w:rPr>
          <w:rStyle w:val="Char9"/>
          <w:rtl/>
        </w:rPr>
        <w:t>ی</w:t>
      </w:r>
      <w:r w:rsidR="009472E6" w:rsidRPr="00BC058C">
        <w:rPr>
          <w:rStyle w:val="Char9"/>
          <w:rtl/>
        </w:rPr>
        <w:t xml:space="preserve">د، و از </w:t>
      </w:r>
      <w:r w:rsidR="00DF08BB" w:rsidRPr="00BC058C">
        <w:rPr>
          <w:rStyle w:val="Char9"/>
          <w:rtl/>
        </w:rPr>
        <w:t>ک</w:t>
      </w:r>
      <w:r w:rsidR="009472E6" w:rsidRPr="00BC058C">
        <w:rPr>
          <w:rStyle w:val="Char9"/>
          <w:rtl/>
        </w:rPr>
        <w:t>ارداران و فرماندهان مسلمان خود فرمانبردار</w:t>
      </w:r>
      <w:r w:rsidR="00DF08BB" w:rsidRPr="00BC058C">
        <w:rPr>
          <w:rStyle w:val="Char9"/>
          <w:rtl/>
        </w:rPr>
        <w:t>ی</w:t>
      </w:r>
      <w:r w:rsidR="009472E6" w:rsidRPr="00BC058C">
        <w:rPr>
          <w:rStyle w:val="Char9"/>
          <w:rtl/>
        </w:rPr>
        <w:t xml:space="preserve"> نمائ</w:t>
      </w:r>
      <w:r w:rsidR="00DF08BB" w:rsidRPr="00BC058C">
        <w:rPr>
          <w:rStyle w:val="Char9"/>
          <w:rtl/>
        </w:rPr>
        <w:t>ی</w:t>
      </w:r>
      <w:r w:rsidR="009472E6" w:rsidRPr="00BC058C">
        <w:rPr>
          <w:rStyle w:val="Char9"/>
          <w:rtl/>
        </w:rPr>
        <w:t xml:space="preserve">د (مادام </w:t>
      </w:r>
      <w:r w:rsidR="00DF08BB" w:rsidRPr="00BC058C">
        <w:rPr>
          <w:rStyle w:val="Char9"/>
          <w:rtl/>
        </w:rPr>
        <w:t>ک</w:t>
      </w:r>
      <w:r w:rsidR="009472E6" w:rsidRPr="00BC058C">
        <w:rPr>
          <w:rStyle w:val="Char9"/>
          <w:rtl/>
        </w:rPr>
        <w:t>ه دادگر و حقّگرا بوده و مجر</w:t>
      </w:r>
      <w:r w:rsidR="00DF08BB" w:rsidRPr="00BC058C">
        <w:rPr>
          <w:rStyle w:val="Char9"/>
          <w:rtl/>
        </w:rPr>
        <w:t>ی</w:t>
      </w:r>
      <w:r w:rsidR="009472E6" w:rsidRPr="00BC058C">
        <w:rPr>
          <w:rStyle w:val="Char9"/>
          <w:rtl/>
        </w:rPr>
        <w:t xml:space="preserve"> اح</w:t>
      </w:r>
      <w:r w:rsidR="00DF08BB" w:rsidRPr="00BC058C">
        <w:rPr>
          <w:rStyle w:val="Char9"/>
          <w:rtl/>
        </w:rPr>
        <w:t>ک</w:t>
      </w:r>
      <w:r w:rsidR="009472E6" w:rsidRPr="00BC058C">
        <w:rPr>
          <w:rStyle w:val="Char9"/>
          <w:rtl/>
        </w:rPr>
        <w:t>ام شر</w:t>
      </w:r>
      <w:r w:rsidR="00DF08BB" w:rsidRPr="00BC058C">
        <w:rPr>
          <w:rStyle w:val="Char9"/>
          <w:rtl/>
        </w:rPr>
        <w:t>ی</w:t>
      </w:r>
      <w:r w:rsidR="009472E6" w:rsidRPr="00BC058C">
        <w:rPr>
          <w:rStyle w:val="Char9"/>
          <w:rtl/>
        </w:rPr>
        <w:t>عت اسلام باشند) و اگر در چ</w:t>
      </w:r>
      <w:r w:rsidR="00DF08BB" w:rsidRPr="00BC058C">
        <w:rPr>
          <w:rStyle w:val="Char9"/>
          <w:rtl/>
        </w:rPr>
        <w:t>ی</w:t>
      </w:r>
      <w:r w:rsidR="009472E6" w:rsidRPr="00BC058C">
        <w:rPr>
          <w:rStyle w:val="Char9"/>
          <w:rtl/>
        </w:rPr>
        <w:t>ز</w:t>
      </w:r>
      <w:r w:rsidR="00DF08BB" w:rsidRPr="00BC058C">
        <w:rPr>
          <w:rStyle w:val="Char9"/>
          <w:rtl/>
        </w:rPr>
        <w:t>ی</w:t>
      </w:r>
      <w:r w:rsidR="009472E6" w:rsidRPr="00BC058C">
        <w:rPr>
          <w:rStyle w:val="Char9"/>
          <w:rtl/>
        </w:rPr>
        <w:t xml:space="preserve"> اختلاف داشت</w:t>
      </w:r>
      <w:r w:rsidR="00DF08BB" w:rsidRPr="00BC058C">
        <w:rPr>
          <w:rStyle w:val="Char9"/>
          <w:rtl/>
        </w:rPr>
        <w:t>ی</w:t>
      </w:r>
      <w:r w:rsidR="009472E6" w:rsidRPr="00BC058C">
        <w:rPr>
          <w:rStyle w:val="Char9"/>
          <w:rtl/>
        </w:rPr>
        <w:t>د (و در امر</w:t>
      </w:r>
      <w:r w:rsidR="00DF08BB" w:rsidRPr="00BC058C">
        <w:rPr>
          <w:rStyle w:val="Char9"/>
          <w:rtl/>
        </w:rPr>
        <w:t>ی</w:t>
      </w:r>
      <w:r w:rsidR="009472E6" w:rsidRPr="00BC058C">
        <w:rPr>
          <w:rStyle w:val="Char9"/>
          <w:rtl/>
        </w:rPr>
        <w:t xml:space="preserve"> از امور </w:t>
      </w:r>
      <w:r w:rsidR="00DF08BB" w:rsidRPr="00BC058C">
        <w:rPr>
          <w:rStyle w:val="Char9"/>
          <w:rtl/>
        </w:rPr>
        <w:t>ک</w:t>
      </w:r>
      <w:r w:rsidR="009472E6" w:rsidRPr="00BC058C">
        <w:rPr>
          <w:rStyle w:val="Char9"/>
          <w:rtl/>
        </w:rPr>
        <w:t>شم</w:t>
      </w:r>
      <w:r w:rsidR="00DF08BB" w:rsidRPr="00BC058C">
        <w:rPr>
          <w:rStyle w:val="Char9"/>
          <w:rtl/>
        </w:rPr>
        <w:t>ک</w:t>
      </w:r>
      <w:r w:rsidR="009472E6" w:rsidRPr="00BC058C">
        <w:rPr>
          <w:rStyle w:val="Char9"/>
          <w:rtl/>
        </w:rPr>
        <w:t>ش پ</w:t>
      </w:r>
      <w:r w:rsidR="00DF08BB" w:rsidRPr="00BC058C">
        <w:rPr>
          <w:rStyle w:val="Char9"/>
          <w:rtl/>
        </w:rPr>
        <w:t>ی</w:t>
      </w:r>
      <w:r w:rsidR="009472E6" w:rsidRPr="00BC058C">
        <w:rPr>
          <w:rStyle w:val="Char9"/>
          <w:rtl/>
        </w:rPr>
        <w:t xml:space="preserve">دا </w:t>
      </w:r>
      <w:r w:rsidR="00DF08BB" w:rsidRPr="00BC058C">
        <w:rPr>
          <w:rStyle w:val="Char9"/>
          <w:rtl/>
        </w:rPr>
        <w:t>ک</w:t>
      </w:r>
      <w:r w:rsidR="009472E6" w:rsidRPr="00BC058C">
        <w:rPr>
          <w:rStyle w:val="Char9"/>
          <w:rtl/>
        </w:rPr>
        <w:t>رد</w:t>
      </w:r>
      <w:r w:rsidR="00DF08BB" w:rsidRPr="00BC058C">
        <w:rPr>
          <w:rStyle w:val="Char9"/>
          <w:rtl/>
        </w:rPr>
        <w:t>ی</w:t>
      </w:r>
      <w:r w:rsidR="009472E6" w:rsidRPr="00BC058C">
        <w:rPr>
          <w:rStyle w:val="Char9"/>
          <w:rtl/>
        </w:rPr>
        <w:t>د) آن را به خدا (با عرض</w:t>
      </w:r>
      <w:r w:rsidR="00DF08BB" w:rsidRPr="00BC058C">
        <w:rPr>
          <w:rStyle w:val="Char9"/>
          <w:rFonts w:hint="cs"/>
          <w:rtl/>
        </w:rPr>
        <w:t>ۀ</w:t>
      </w:r>
      <w:r w:rsidR="009472E6" w:rsidRPr="00BC058C">
        <w:rPr>
          <w:rStyle w:val="Char9"/>
          <w:rtl/>
        </w:rPr>
        <w:t xml:space="preserve"> به قرآن) و پ</w:t>
      </w:r>
      <w:r w:rsidR="00DF08BB" w:rsidRPr="00BC058C">
        <w:rPr>
          <w:rStyle w:val="Char9"/>
          <w:rtl/>
        </w:rPr>
        <w:t>ی</w:t>
      </w:r>
      <w:r w:rsidR="009472E6" w:rsidRPr="00BC058C">
        <w:rPr>
          <w:rStyle w:val="Char9"/>
          <w:rtl/>
        </w:rPr>
        <w:t>غمبر او (با رجوع به سنّت نبو</w:t>
      </w:r>
      <w:r w:rsidR="00DF08BB" w:rsidRPr="00BC058C">
        <w:rPr>
          <w:rStyle w:val="Char9"/>
          <w:rtl/>
        </w:rPr>
        <w:t>ی</w:t>
      </w:r>
      <w:r w:rsidR="009472E6" w:rsidRPr="00BC058C">
        <w:rPr>
          <w:rStyle w:val="Char9"/>
          <w:rtl/>
        </w:rPr>
        <w:t>) برگردان</w:t>
      </w:r>
      <w:r w:rsidR="00DF08BB" w:rsidRPr="00BC058C">
        <w:rPr>
          <w:rStyle w:val="Char9"/>
          <w:rtl/>
        </w:rPr>
        <w:t>ی</w:t>
      </w:r>
      <w:r w:rsidR="009472E6" w:rsidRPr="00BC058C">
        <w:rPr>
          <w:rStyle w:val="Char9"/>
          <w:rtl/>
        </w:rPr>
        <w:t>د (تا در پرتو قرآن و سنّت</w:t>
      </w:r>
      <w:r w:rsidR="006663C7">
        <w:rPr>
          <w:rStyle w:val="Char9"/>
          <w:rtl/>
        </w:rPr>
        <w:t xml:space="preserve">، </w:t>
      </w:r>
      <w:r w:rsidR="009472E6" w:rsidRPr="00BC058C">
        <w:rPr>
          <w:rStyle w:val="Char9"/>
          <w:rtl/>
        </w:rPr>
        <w:t>ح</w:t>
      </w:r>
      <w:r w:rsidR="00DF08BB" w:rsidRPr="00BC058C">
        <w:rPr>
          <w:rStyle w:val="Char9"/>
          <w:rtl/>
        </w:rPr>
        <w:t>ک</w:t>
      </w:r>
      <w:r w:rsidR="009472E6" w:rsidRPr="00BC058C">
        <w:rPr>
          <w:rStyle w:val="Char9"/>
          <w:rtl/>
        </w:rPr>
        <w:t>م آن را بدان</w:t>
      </w:r>
      <w:r w:rsidR="00DF08BB" w:rsidRPr="00BC058C">
        <w:rPr>
          <w:rStyle w:val="Char9"/>
          <w:rtl/>
        </w:rPr>
        <w:t>ی</w:t>
      </w:r>
      <w:r w:rsidR="009472E6" w:rsidRPr="00BC058C">
        <w:rPr>
          <w:rStyle w:val="Char9"/>
          <w:rtl/>
        </w:rPr>
        <w:t xml:space="preserve">د. چرا </w:t>
      </w:r>
      <w:r w:rsidR="00DF08BB" w:rsidRPr="00BC058C">
        <w:rPr>
          <w:rStyle w:val="Char9"/>
          <w:rtl/>
        </w:rPr>
        <w:t>ک</w:t>
      </w:r>
      <w:r w:rsidR="009472E6" w:rsidRPr="00BC058C">
        <w:rPr>
          <w:rStyle w:val="Char9"/>
          <w:rtl/>
        </w:rPr>
        <w:t>ه خدا قرآن را نازل، و پ</w:t>
      </w:r>
      <w:r w:rsidR="00DF08BB" w:rsidRPr="00BC058C">
        <w:rPr>
          <w:rStyle w:val="Char9"/>
          <w:rtl/>
        </w:rPr>
        <w:t>ی</w:t>
      </w:r>
      <w:r w:rsidR="009472E6" w:rsidRPr="00BC058C">
        <w:rPr>
          <w:rStyle w:val="Char9"/>
          <w:rtl/>
        </w:rPr>
        <w:t>غمبر آن را ب</w:t>
      </w:r>
      <w:r w:rsidR="00DF08BB" w:rsidRPr="00BC058C">
        <w:rPr>
          <w:rStyle w:val="Char9"/>
          <w:rtl/>
        </w:rPr>
        <w:t>ی</w:t>
      </w:r>
      <w:r w:rsidR="009472E6" w:rsidRPr="00BC058C">
        <w:rPr>
          <w:rStyle w:val="Char9"/>
          <w:rtl/>
        </w:rPr>
        <w:t>ان و روشن داشته است. با</w:t>
      </w:r>
      <w:r w:rsidR="00DF08BB" w:rsidRPr="00BC058C">
        <w:rPr>
          <w:rStyle w:val="Char9"/>
          <w:rtl/>
        </w:rPr>
        <w:t>ی</w:t>
      </w:r>
      <w:r w:rsidR="009472E6" w:rsidRPr="00BC058C">
        <w:rPr>
          <w:rStyle w:val="Char9"/>
          <w:rtl/>
        </w:rPr>
        <w:t>د چن</w:t>
      </w:r>
      <w:r w:rsidR="00DF08BB" w:rsidRPr="00BC058C">
        <w:rPr>
          <w:rStyle w:val="Char9"/>
          <w:rtl/>
        </w:rPr>
        <w:t>ی</w:t>
      </w:r>
      <w:r w:rsidR="009472E6" w:rsidRPr="00BC058C">
        <w:rPr>
          <w:rStyle w:val="Char9"/>
          <w:rtl/>
        </w:rPr>
        <w:t xml:space="preserve">ن عمل </w:t>
      </w:r>
      <w:r w:rsidR="00DF08BB" w:rsidRPr="00BC058C">
        <w:rPr>
          <w:rStyle w:val="Char9"/>
          <w:rtl/>
        </w:rPr>
        <w:t>ک</w:t>
      </w:r>
      <w:r w:rsidR="009472E6" w:rsidRPr="00BC058C">
        <w:rPr>
          <w:rStyle w:val="Char9"/>
          <w:rtl/>
        </w:rPr>
        <w:t>ن</w:t>
      </w:r>
      <w:r w:rsidR="00DF08BB" w:rsidRPr="00BC058C">
        <w:rPr>
          <w:rStyle w:val="Char9"/>
          <w:rtl/>
        </w:rPr>
        <w:t>ی</w:t>
      </w:r>
      <w:r w:rsidR="009472E6" w:rsidRPr="00BC058C">
        <w:rPr>
          <w:rStyle w:val="Char9"/>
          <w:rtl/>
        </w:rPr>
        <w:t>د) اگر به خدا و روز رستاخ</w:t>
      </w:r>
      <w:r w:rsidR="00DF08BB" w:rsidRPr="00BC058C">
        <w:rPr>
          <w:rStyle w:val="Char9"/>
          <w:rtl/>
        </w:rPr>
        <w:t>ی</w:t>
      </w:r>
      <w:r w:rsidR="009472E6" w:rsidRPr="00BC058C">
        <w:rPr>
          <w:rStyle w:val="Char9"/>
          <w:rtl/>
        </w:rPr>
        <w:t>ز ا</w:t>
      </w:r>
      <w:r w:rsidR="00DF08BB" w:rsidRPr="00BC058C">
        <w:rPr>
          <w:rStyle w:val="Char9"/>
          <w:rtl/>
        </w:rPr>
        <w:t>ی</w:t>
      </w:r>
      <w:r w:rsidR="009472E6" w:rsidRPr="00BC058C">
        <w:rPr>
          <w:rStyle w:val="Char9"/>
          <w:rtl/>
        </w:rPr>
        <w:t>مان دار</w:t>
      </w:r>
      <w:r w:rsidR="00DF08BB" w:rsidRPr="00BC058C">
        <w:rPr>
          <w:rStyle w:val="Char9"/>
          <w:rtl/>
        </w:rPr>
        <w:t>ی</w:t>
      </w:r>
      <w:r w:rsidR="009472E6" w:rsidRPr="00BC058C">
        <w:rPr>
          <w:rStyle w:val="Char9"/>
          <w:rtl/>
        </w:rPr>
        <w:t>د. ا</w:t>
      </w:r>
      <w:r w:rsidR="00DF08BB" w:rsidRPr="00BC058C">
        <w:rPr>
          <w:rStyle w:val="Char9"/>
          <w:rtl/>
        </w:rPr>
        <w:t>ی</w:t>
      </w:r>
      <w:r w:rsidR="009472E6" w:rsidRPr="00BC058C">
        <w:rPr>
          <w:rStyle w:val="Char9"/>
          <w:rtl/>
        </w:rPr>
        <w:t xml:space="preserve">ن </w:t>
      </w:r>
      <w:r w:rsidR="00DF08BB" w:rsidRPr="00BC058C">
        <w:rPr>
          <w:rStyle w:val="Char9"/>
          <w:rtl/>
        </w:rPr>
        <w:t>ک</w:t>
      </w:r>
      <w:r w:rsidR="009472E6" w:rsidRPr="00BC058C">
        <w:rPr>
          <w:rStyle w:val="Char9"/>
          <w:rtl/>
        </w:rPr>
        <w:t>ار (</w:t>
      </w:r>
      <w:r w:rsidR="00DF08BB" w:rsidRPr="00BC058C">
        <w:rPr>
          <w:rStyle w:val="Char9"/>
          <w:rtl/>
        </w:rPr>
        <w:t>ی</w:t>
      </w:r>
      <w:r w:rsidR="009472E6" w:rsidRPr="00BC058C">
        <w:rPr>
          <w:rStyle w:val="Char9"/>
          <w:rtl/>
        </w:rPr>
        <w:t>عن</w:t>
      </w:r>
      <w:r w:rsidR="00DF08BB" w:rsidRPr="00BC058C">
        <w:rPr>
          <w:rStyle w:val="Char9"/>
          <w:rtl/>
        </w:rPr>
        <w:t>ی</w:t>
      </w:r>
      <w:r w:rsidR="009472E6" w:rsidRPr="00BC058C">
        <w:rPr>
          <w:rStyle w:val="Char9"/>
          <w:rtl/>
        </w:rPr>
        <w:t xml:space="preserve"> رجوع به قرآن و سنّت) برا</w:t>
      </w:r>
      <w:r w:rsidR="00DF08BB" w:rsidRPr="00BC058C">
        <w:rPr>
          <w:rStyle w:val="Char9"/>
          <w:rtl/>
        </w:rPr>
        <w:t>ی</w:t>
      </w:r>
      <w:r w:rsidR="009472E6" w:rsidRPr="00BC058C">
        <w:rPr>
          <w:rStyle w:val="Char9"/>
          <w:rtl/>
        </w:rPr>
        <w:t xml:space="preserve"> شما بهتر و خوش فرجام‌تر است.</w:t>
      </w:r>
      <w:r w:rsidR="009472E6" w:rsidRPr="00BC058C">
        <w:rPr>
          <w:rStyle w:val="Char9"/>
          <w:rFonts w:hint="cs"/>
          <w:rtl/>
        </w:rPr>
        <w:t>»</w:t>
      </w:r>
      <w:r w:rsidR="00107B70">
        <w:rPr>
          <w:rStyle w:val="Char9"/>
          <w:rtl/>
        </w:rPr>
        <w:t xml:space="preserve"> </w:t>
      </w:r>
      <w:r w:rsidR="009472E6" w:rsidRPr="00BC058C">
        <w:rPr>
          <w:rStyle w:val="Char9"/>
          <w:rtl/>
        </w:rPr>
        <w:t>‏ ‏</w:t>
      </w:r>
    </w:p>
    <w:p w:rsidR="00E11DC7" w:rsidRPr="00C64670" w:rsidRDefault="00E11DC7" w:rsidP="00392055">
      <w:pPr>
        <w:spacing w:line="240" w:lineRule="auto"/>
        <w:ind w:firstLine="284"/>
        <w:jc w:val="both"/>
        <w:rPr>
          <w:rStyle w:val="Char0"/>
          <w:rtl/>
        </w:rPr>
      </w:pPr>
      <w:r w:rsidRPr="0063619E">
        <w:rPr>
          <w:rStyle w:val="Char2"/>
          <w:rtl/>
        </w:rPr>
        <w:t>عقل:</w:t>
      </w:r>
      <w:r w:rsidRPr="00C64670">
        <w:rPr>
          <w:rStyle w:val="Char0"/>
          <w:rtl/>
        </w:rPr>
        <w:t xml:space="preserve"> </w:t>
      </w:r>
      <w:r w:rsidR="00487BE7" w:rsidRPr="00C64670">
        <w:rPr>
          <w:rStyle w:val="Char0"/>
          <w:rFonts w:hint="cs"/>
          <w:rtl/>
        </w:rPr>
        <w:t>آنان چن</w:t>
      </w:r>
      <w:r w:rsidR="00DF08BB">
        <w:rPr>
          <w:rStyle w:val="Char0"/>
          <w:rFonts w:hint="cs"/>
          <w:rtl/>
        </w:rPr>
        <w:t>ی</w:t>
      </w:r>
      <w:r w:rsidR="00487BE7" w:rsidRPr="00C64670">
        <w:rPr>
          <w:rStyle w:val="Char0"/>
          <w:rFonts w:hint="cs"/>
          <w:rtl/>
        </w:rPr>
        <w:t>ن استدلال</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487BE7" w:rsidRPr="00C64670">
        <w:rPr>
          <w:rStyle w:val="Char0"/>
          <w:rFonts w:hint="cs"/>
          <w:rtl/>
        </w:rPr>
        <w:t xml:space="preserve">کنند </w:t>
      </w:r>
      <w:r w:rsidR="00DF08BB">
        <w:rPr>
          <w:rStyle w:val="Char0"/>
          <w:rtl/>
        </w:rPr>
        <w:t>ک</w:t>
      </w:r>
      <w:r w:rsidRPr="00C64670">
        <w:rPr>
          <w:rStyle w:val="Char0"/>
          <w:rtl/>
        </w:rPr>
        <w:t xml:space="preserve">ه </w:t>
      </w:r>
      <w:r w:rsidR="00183994" w:rsidRPr="00C64670">
        <w:rPr>
          <w:rStyle w:val="Char0"/>
          <w:rtl/>
        </w:rPr>
        <w:t>صحابه</w:t>
      </w:r>
      <w:r w:rsidR="00BD4800" w:rsidRPr="00392055">
        <w:rPr>
          <w:rStyle w:val="Char0"/>
          <w:rFonts w:cs="CTraditional Arabic" w:hint="cs"/>
          <w:rtl/>
        </w:rPr>
        <w:t>ش</w:t>
      </w:r>
      <w:r w:rsidR="00183994" w:rsidRPr="00C64670">
        <w:rPr>
          <w:rStyle w:val="Char0"/>
          <w:rFonts w:hint="cs"/>
          <w:rtl/>
        </w:rPr>
        <w:t xml:space="preserve"> </w:t>
      </w:r>
      <w:r w:rsidRPr="00C64670">
        <w:rPr>
          <w:rStyle w:val="Char0"/>
          <w:rtl/>
        </w:rPr>
        <w:t>شاهد وح</w:t>
      </w:r>
      <w:r w:rsidR="00DF08BB">
        <w:rPr>
          <w:rStyle w:val="Char0"/>
          <w:rtl/>
        </w:rPr>
        <w:t>ی</w:t>
      </w:r>
      <w:r w:rsidRPr="00C64670">
        <w:rPr>
          <w:rStyle w:val="Char0"/>
          <w:rtl/>
        </w:rPr>
        <w:t xml:space="preserve"> بودند، پس آنان به آنچه </w:t>
      </w:r>
      <w:r w:rsidR="00DF08BB">
        <w:rPr>
          <w:rStyle w:val="Char0"/>
          <w:rtl/>
        </w:rPr>
        <w:t>ک</w:t>
      </w:r>
      <w:r w:rsidRPr="00C64670">
        <w:rPr>
          <w:rStyle w:val="Char0"/>
          <w:rtl/>
        </w:rPr>
        <w:t>ه شاهد آن بوده‌اند</w:t>
      </w:r>
      <w:r w:rsidR="00487BE7" w:rsidRPr="00C64670">
        <w:rPr>
          <w:rStyle w:val="Char0"/>
          <w:rFonts w:hint="cs"/>
          <w:rtl/>
        </w:rPr>
        <w:t>،</w:t>
      </w:r>
      <w:r w:rsidRPr="00C64670">
        <w:rPr>
          <w:rStyle w:val="Char0"/>
          <w:rtl/>
        </w:rPr>
        <w:t xml:space="preserve"> داناتر</w:t>
      </w:r>
      <w:r w:rsidR="00487BE7" w:rsidRPr="00C64670">
        <w:rPr>
          <w:rStyle w:val="Char0"/>
          <w:rFonts w:hint="cs"/>
          <w:rtl/>
        </w:rPr>
        <w:t>ند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451"/>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63619E">
        <w:rPr>
          <w:rStyle w:val="Char2"/>
          <w:rtl/>
        </w:rPr>
        <w:t xml:space="preserve">عمل </w:t>
      </w:r>
      <w:r w:rsidR="00183994" w:rsidRPr="0094145F">
        <w:rPr>
          <w:rStyle w:val="Char2"/>
          <w:rtl/>
        </w:rPr>
        <w:t>صحابه</w:t>
      </w:r>
      <w:r w:rsidR="00BD4800" w:rsidRPr="00392055">
        <w:rPr>
          <w:rStyle w:val="Char0"/>
          <w:rFonts w:cs="CTraditional Arabic" w:hint="cs"/>
          <w:rtl/>
        </w:rPr>
        <w:t>ش</w:t>
      </w:r>
      <w:r w:rsidRPr="0063619E">
        <w:rPr>
          <w:rStyle w:val="Char2"/>
          <w:rtl/>
        </w:rPr>
        <w:t>:</w:t>
      </w:r>
      <w:r w:rsidRPr="00C64670">
        <w:rPr>
          <w:rStyle w:val="Char0"/>
          <w:rtl/>
        </w:rPr>
        <w:t xml:space="preserve"> آنان </w:t>
      </w:r>
      <w:r w:rsidR="00C04B04" w:rsidRPr="00C64670">
        <w:rPr>
          <w:rStyle w:val="Char0"/>
          <w:rFonts w:hint="cs"/>
          <w:rtl/>
        </w:rPr>
        <w:t>همچن</w:t>
      </w:r>
      <w:r w:rsidR="00DF08BB">
        <w:rPr>
          <w:rStyle w:val="Char0"/>
          <w:rFonts w:hint="cs"/>
          <w:rtl/>
        </w:rPr>
        <w:t>ی</w:t>
      </w:r>
      <w:r w:rsidR="00C04B04" w:rsidRPr="00C64670">
        <w:rPr>
          <w:rStyle w:val="Char0"/>
          <w:rFonts w:hint="cs"/>
          <w:rtl/>
        </w:rPr>
        <w:t xml:space="preserve">ن </w:t>
      </w:r>
      <w:r w:rsidRPr="00C64670">
        <w:rPr>
          <w:rStyle w:val="Char0"/>
          <w:rtl/>
        </w:rPr>
        <w:t xml:space="preserve">به عمل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استدلال</w:t>
      </w:r>
      <w:r w:rsidR="00AD12CB" w:rsidRPr="00C64670">
        <w:rPr>
          <w:rStyle w:val="Char0"/>
          <w:rtl/>
        </w:rPr>
        <w:t xml:space="preserve"> م</w:t>
      </w:r>
      <w:r w:rsidR="00DF08BB">
        <w:rPr>
          <w:rStyle w:val="Char0"/>
          <w:rtl/>
        </w:rPr>
        <w:t>ی</w:t>
      </w:r>
      <w:r w:rsidR="00AD12CB" w:rsidRPr="00C64670">
        <w:rPr>
          <w:rStyle w:val="Char0"/>
          <w:rtl/>
        </w:rPr>
        <w:t>‌</w:t>
      </w:r>
      <w:r w:rsidR="00C04B04" w:rsidRPr="00C64670">
        <w:rPr>
          <w:rStyle w:val="Char0"/>
          <w:rFonts w:hint="cs"/>
          <w:rtl/>
        </w:rPr>
        <w:t>کنند</w:t>
      </w:r>
      <w:r w:rsidRPr="00C64670">
        <w:rPr>
          <w:rStyle w:val="Char0"/>
          <w:rtl/>
        </w:rPr>
        <w:t xml:space="preserve"> و م</w:t>
      </w:r>
      <w:r w:rsidR="00DF08BB">
        <w:rPr>
          <w:rStyle w:val="Char0"/>
          <w:rtl/>
        </w:rPr>
        <w:t>ی</w:t>
      </w:r>
      <w:r w:rsidRPr="00C64670">
        <w:rPr>
          <w:rStyle w:val="Char0"/>
          <w:rtl/>
        </w:rPr>
        <w:t>‌گو</w:t>
      </w:r>
      <w:r w:rsidR="00DF08BB">
        <w:rPr>
          <w:rStyle w:val="Char0"/>
          <w:rtl/>
        </w:rPr>
        <w:t>ی</w:t>
      </w:r>
      <w:r w:rsidRPr="00C64670">
        <w:rPr>
          <w:rStyle w:val="Char0"/>
          <w:rtl/>
        </w:rPr>
        <w:t xml:space="preserve">ند </w:t>
      </w:r>
      <w:r w:rsidR="00DF08BB">
        <w:rPr>
          <w:rStyle w:val="Char0"/>
          <w:rtl/>
        </w:rPr>
        <w:t>ک</w:t>
      </w:r>
      <w:r w:rsidRPr="00C64670">
        <w:rPr>
          <w:rStyle w:val="Char0"/>
          <w:rtl/>
        </w:rPr>
        <w:t xml:space="preserve">ه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w:t>
      </w:r>
      <w:r w:rsidR="00C04B04" w:rsidRPr="00C64670">
        <w:rPr>
          <w:rStyle w:val="Char0"/>
          <w:rtl/>
        </w:rPr>
        <w:t xml:space="preserve">هرگاه از </w:t>
      </w:r>
      <w:r w:rsidR="00DF08BB">
        <w:rPr>
          <w:rStyle w:val="Char0"/>
          <w:rtl/>
        </w:rPr>
        <w:t>یک</w:t>
      </w:r>
      <w:r w:rsidR="00C04B04" w:rsidRPr="00C64670">
        <w:rPr>
          <w:rStyle w:val="Char0"/>
          <w:rtl/>
        </w:rPr>
        <w:t>د</w:t>
      </w:r>
      <w:r w:rsidR="00DF08BB">
        <w:rPr>
          <w:rStyle w:val="Char0"/>
          <w:rtl/>
        </w:rPr>
        <w:t>ی</w:t>
      </w:r>
      <w:r w:rsidR="00C04B04" w:rsidRPr="00C64670">
        <w:rPr>
          <w:rStyle w:val="Char0"/>
          <w:rtl/>
        </w:rPr>
        <w:t>گر دربار</w:t>
      </w:r>
      <w:r w:rsidR="00DF08BB">
        <w:rPr>
          <w:rStyle w:val="Char0"/>
          <w:rFonts w:hint="cs"/>
          <w:rtl/>
        </w:rPr>
        <w:t>ۀ</w:t>
      </w:r>
      <w:r w:rsidR="00AC2D37" w:rsidRPr="00C64670">
        <w:rPr>
          <w:rStyle w:val="Char0"/>
          <w:rtl/>
        </w:rPr>
        <w:t xml:space="preserve"> </w:t>
      </w:r>
      <w:r w:rsidR="00C04B04" w:rsidRPr="00C64670">
        <w:rPr>
          <w:rStyle w:val="Char0"/>
          <w:rtl/>
        </w:rPr>
        <w:t>دل</w:t>
      </w:r>
      <w:r w:rsidR="00DF08BB">
        <w:rPr>
          <w:rStyle w:val="Char0"/>
          <w:rtl/>
        </w:rPr>
        <w:t>ی</w:t>
      </w:r>
      <w:r w:rsidR="00C04B04" w:rsidRPr="00C64670">
        <w:rPr>
          <w:rStyle w:val="Char0"/>
          <w:rtl/>
        </w:rPr>
        <w:t>ل ح</w:t>
      </w:r>
      <w:r w:rsidR="00DF08BB">
        <w:rPr>
          <w:rStyle w:val="Char0"/>
          <w:rtl/>
        </w:rPr>
        <w:t>ک</w:t>
      </w:r>
      <w:r w:rsidR="00C04B04" w:rsidRPr="00C64670">
        <w:rPr>
          <w:rStyle w:val="Char0"/>
          <w:rtl/>
        </w:rPr>
        <w:t>م واقعه‌ا</w:t>
      </w:r>
      <w:r w:rsidR="00DF08BB">
        <w:rPr>
          <w:rStyle w:val="Char0"/>
          <w:rtl/>
        </w:rPr>
        <w:t>ی</w:t>
      </w:r>
      <w:r w:rsidR="00C04B04" w:rsidRPr="00C64670">
        <w:rPr>
          <w:rStyle w:val="Char0"/>
          <w:rtl/>
        </w:rPr>
        <w:t xml:space="preserve"> سئوال م</w:t>
      </w:r>
      <w:r w:rsidR="00DF08BB">
        <w:rPr>
          <w:rStyle w:val="Char0"/>
          <w:rtl/>
        </w:rPr>
        <w:t>ی</w:t>
      </w:r>
      <w:r w:rsidR="00C04B04" w:rsidRPr="00C64670">
        <w:rPr>
          <w:rStyle w:val="Char0"/>
          <w:rtl/>
        </w:rPr>
        <w:t>‌</w:t>
      </w:r>
      <w:r w:rsidR="00DF08BB">
        <w:rPr>
          <w:rStyle w:val="Char0"/>
          <w:rtl/>
        </w:rPr>
        <w:t>ک</w:t>
      </w:r>
      <w:r w:rsidR="00C04B04" w:rsidRPr="00C64670">
        <w:rPr>
          <w:rStyle w:val="Char0"/>
          <w:rtl/>
        </w:rPr>
        <w:t>ردند</w:t>
      </w:r>
      <w:r w:rsidR="00C04B04" w:rsidRPr="00C64670">
        <w:rPr>
          <w:rStyle w:val="Char0"/>
          <w:rFonts w:hint="cs"/>
          <w:rtl/>
        </w:rPr>
        <w:t>،</w:t>
      </w:r>
      <w:r w:rsidR="00C04B04" w:rsidRPr="00C64670">
        <w:rPr>
          <w:rStyle w:val="Char0"/>
          <w:rtl/>
        </w:rPr>
        <w:t xml:space="preserve"> </w:t>
      </w:r>
      <w:r w:rsidRPr="00C64670">
        <w:rPr>
          <w:rStyle w:val="Char0"/>
          <w:rtl/>
        </w:rPr>
        <w:t xml:space="preserve">به قول </w:t>
      </w:r>
      <w:r w:rsidR="00DF08BB">
        <w:rPr>
          <w:rStyle w:val="Char0"/>
          <w:rtl/>
        </w:rPr>
        <w:t>یک</w:t>
      </w:r>
      <w:r w:rsidRPr="00C64670">
        <w:rPr>
          <w:rStyle w:val="Char0"/>
          <w:rtl/>
        </w:rPr>
        <w:t>د</w:t>
      </w:r>
      <w:r w:rsidR="00DF08BB">
        <w:rPr>
          <w:rStyle w:val="Char0"/>
          <w:rtl/>
        </w:rPr>
        <w:t>ی</w:t>
      </w:r>
      <w:r w:rsidRPr="00C64670">
        <w:rPr>
          <w:rStyle w:val="Char0"/>
          <w:rtl/>
        </w:rPr>
        <w:t>گر رجوع م</w:t>
      </w:r>
      <w:r w:rsidR="00DF08BB">
        <w:rPr>
          <w:rStyle w:val="Char0"/>
          <w:rtl/>
        </w:rPr>
        <w:t>ی</w:t>
      </w:r>
      <w:r w:rsidRPr="00C64670">
        <w:rPr>
          <w:rStyle w:val="Char0"/>
          <w:rtl/>
        </w:rPr>
        <w:t>‌</w:t>
      </w:r>
      <w:r w:rsidR="00DF08BB">
        <w:rPr>
          <w:rStyle w:val="Char0"/>
          <w:rtl/>
        </w:rPr>
        <w:t>ک</w:t>
      </w:r>
      <w:r w:rsidRPr="00C64670">
        <w:rPr>
          <w:rStyle w:val="Char0"/>
          <w:rtl/>
        </w:rPr>
        <w:t>ردند.</w:t>
      </w:r>
      <w:r w:rsidRPr="006933B2">
        <w:rPr>
          <w:rStyle w:val="FootnoteReference"/>
          <w:rFonts w:cs="IRNazli"/>
          <w:sz w:val="32"/>
          <w:rtl/>
        </w:rPr>
        <w:t>(</w:t>
      </w:r>
      <w:r w:rsidRPr="006933B2">
        <w:rPr>
          <w:rStyle w:val="FootnoteReference"/>
          <w:rFonts w:cs="IRNazli"/>
          <w:sz w:val="32"/>
          <w:rtl/>
        </w:rPr>
        <w:footnoteReference w:id="452"/>
      </w:r>
      <w:r w:rsidRPr="006933B2">
        <w:rPr>
          <w:rStyle w:val="FootnoteReference"/>
          <w:rFonts w:cs="IRNazli"/>
          <w:sz w:val="32"/>
          <w:rtl/>
        </w:rPr>
        <w:t>)</w:t>
      </w:r>
    </w:p>
    <w:p w:rsidR="00E11DC7" w:rsidRPr="00392055" w:rsidRDefault="00E11DC7" w:rsidP="00392055">
      <w:pPr>
        <w:spacing w:line="240" w:lineRule="auto"/>
        <w:ind w:firstLine="284"/>
        <w:jc w:val="both"/>
        <w:rPr>
          <w:rStyle w:val="Char0"/>
        </w:rPr>
      </w:pPr>
      <w:r w:rsidRPr="00392055">
        <w:rPr>
          <w:rStyle w:val="Char0"/>
          <w:rtl/>
        </w:rPr>
        <w:t>در مقابل ا</w:t>
      </w:r>
      <w:r w:rsidR="00DF08BB" w:rsidRPr="00392055">
        <w:rPr>
          <w:rStyle w:val="Char0"/>
          <w:rtl/>
        </w:rPr>
        <w:t>ی</w:t>
      </w:r>
      <w:r w:rsidRPr="00392055">
        <w:rPr>
          <w:rStyle w:val="Char0"/>
          <w:rtl/>
        </w:rPr>
        <w:t>ن گروه، ا</w:t>
      </w:r>
      <w:r w:rsidR="00DF08BB" w:rsidRPr="00392055">
        <w:rPr>
          <w:rStyle w:val="Char0"/>
          <w:rtl/>
        </w:rPr>
        <w:t>ک</w:t>
      </w:r>
      <w:r w:rsidRPr="00392055">
        <w:rPr>
          <w:rStyle w:val="Char0"/>
          <w:rtl/>
        </w:rPr>
        <w:t>ثر علما تقل</w:t>
      </w:r>
      <w:r w:rsidR="00DF08BB" w:rsidRPr="00392055">
        <w:rPr>
          <w:rStyle w:val="Char0"/>
          <w:rtl/>
        </w:rPr>
        <w:t>ی</w:t>
      </w:r>
      <w:r w:rsidRPr="00392055">
        <w:rPr>
          <w:rStyle w:val="Char0"/>
          <w:rtl/>
        </w:rPr>
        <w:t>د مجتهد از صحاب</w:t>
      </w:r>
      <w:r w:rsidR="00DF08BB" w:rsidRPr="00392055">
        <w:rPr>
          <w:rStyle w:val="Char0"/>
          <w:rtl/>
        </w:rPr>
        <w:t>ی</w:t>
      </w:r>
      <w:r w:rsidRPr="00392055">
        <w:rPr>
          <w:rStyle w:val="Char0"/>
          <w:rtl/>
        </w:rPr>
        <w:t xml:space="preserve"> </w:t>
      </w:r>
      <w:r w:rsidR="00C04B04" w:rsidRPr="00392055">
        <w:rPr>
          <w:rStyle w:val="Char0"/>
          <w:rFonts w:hint="cs"/>
          <w:rtl/>
        </w:rPr>
        <w:t>را جا</w:t>
      </w:r>
      <w:r w:rsidR="00DF08BB" w:rsidRPr="00392055">
        <w:rPr>
          <w:rStyle w:val="Char0"/>
          <w:rFonts w:hint="cs"/>
          <w:rtl/>
        </w:rPr>
        <w:t>ی</w:t>
      </w:r>
      <w:r w:rsidR="00C04B04" w:rsidRPr="00392055">
        <w:rPr>
          <w:rStyle w:val="Char0"/>
          <w:rFonts w:hint="cs"/>
          <w:rtl/>
        </w:rPr>
        <w:t xml:space="preserve">ز ندانسته </w:t>
      </w:r>
      <w:r w:rsidRPr="00392055">
        <w:rPr>
          <w:rStyle w:val="Char0"/>
          <w:rtl/>
        </w:rPr>
        <w:t>و</w:t>
      </w:r>
      <w:r w:rsidR="00C04B04" w:rsidRPr="00392055">
        <w:rPr>
          <w:rStyle w:val="Char0"/>
          <w:rFonts w:hint="cs"/>
          <w:rtl/>
        </w:rPr>
        <w:t xml:space="preserve"> </w:t>
      </w:r>
      <w:r w:rsidRPr="00392055">
        <w:rPr>
          <w:rStyle w:val="Char0"/>
          <w:rtl/>
        </w:rPr>
        <w:t>آن را رد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و به دلا</w:t>
      </w:r>
      <w:r w:rsidR="00DF08BB" w:rsidRPr="00392055">
        <w:rPr>
          <w:rStyle w:val="Char0"/>
          <w:rtl/>
        </w:rPr>
        <w:t>ی</w:t>
      </w:r>
      <w:r w:rsidRPr="00392055">
        <w:rPr>
          <w:rStyle w:val="Char0"/>
          <w:rtl/>
        </w:rPr>
        <w:t>ل</w:t>
      </w:r>
      <w:r w:rsidR="00DF08BB" w:rsidRPr="00392055">
        <w:rPr>
          <w:rStyle w:val="Char0"/>
          <w:rtl/>
        </w:rPr>
        <w:t>ی</w:t>
      </w:r>
      <w:r w:rsidRPr="00392055">
        <w:rPr>
          <w:rStyle w:val="Char0"/>
          <w:rtl/>
        </w:rPr>
        <w:t xml:space="preserve"> چند استناد و استدلال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w:t>
      </w:r>
      <w:r w:rsidR="009472E6" w:rsidRPr="00392055">
        <w:rPr>
          <w:rStyle w:val="Char0"/>
          <w:rFonts w:hint="cs"/>
          <w:rtl/>
        </w:rPr>
        <w:t xml:space="preserve"> </w:t>
      </w:r>
      <w:r w:rsidR="00DF08BB" w:rsidRPr="00392055">
        <w:rPr>
          <w:rStyle w:val="Char0"/>
          <w:rtl/>
        </w:rPr>
        <w:t>ک</w:t>
      </w:r>
      <w:r w:rsidRPr="00392055">
        <w:rPr>
          <w:rStyle w:val="Char0"/>
          <w:rtl/>
        </w:rPr>
        <w:t>ه بدان اشاره م</w:t>
      </w:r>
      <w:r w:rsidR="00DF08BB" w:rsidRPr="00392055">
        <w:rPr>
          <w:rStyle w:val="Char0"/>
          <w:rtl/>
        </w:rPr>
        <w:t>ی</w:t>
      </w:r>
      <w:r w:rsidRPr="00392055">
        <w:rPr>
          <w:rStyle w:val="Char0"/>
          <w:rtl/>
        </w:rPr>
        <w:t>‌شود.</w:t>
      </w:r>
    </w:p>
    <w:p w:rsidR="00E11DC7" w:rsidRPr="00C64670" w:rsidRDefault="00E11DC7" w:rsidP="00392055">
      <w:pPr>
        <w:spacing w:line="240" w:lineRule="auto"/>
        <w:ind w:firstLine="284"/>
        <w:jc w:val="both"/>
        <w:rPr>
          <w:rStyle w:val="Char0"/>
          <w:rtl/>
        </w:rPr>
      </w:pPr>
      <w:r w:rsidRPr="00C64670">
        <w:rPr>
          <w:rStyle w:val="Char0"/>
          <w:rtl/>
        </w:rPr>
        <w:t>اگر تقل</w:t>
      </w:r>
      <w:r w:rsidR="00DF08BB">
        <w:rPr>
          <w:rStyle w:val="Char0"/>
          <w:rtl/>
        </w:rPr>
        <w:t>ی</w:t>
      </w:r>
      <w:r w:rsidRPr="00C64670">
        <w:rPr>
          <w:rStyle w:val="Char0"/>
          <w:rtl/>
        </w:rPr>
        <w:t>د مجتهد</w:t>
      </w:r>
      <w:r w:rsidR="00DF08BB">
        <w:rPr>
          <w:rStyle w:val="Char0"/>
          <w:rtl/>
        </w:rPr>
        <w:t>ی</w:t>
      </w:r>
      <w:r w:rsidRPr="00C64670">
        <w:rPr>
          <w:rStyle w:val="Char0"/>
          <w:rtl/>
        </w:rPr>
        <w:t>ن غ</w:t>
      </w:r>
      <w:r w:rsidR="00DF08BB">
        <w:rPr>
          <w:rStyle w:val="Char0"/>
          <w:rtl/>
        </w:rPr>
        <w:t>ی</w:t>
      </w:r>
      <w:r w:rsidRPr="00C64670">
        <w:rPr>
          <w:rStyle w:val="Char0"/>
          <w:rtl/>
        </w:rPr>
        <w:t>رصحاب</w:t>
      </w:r>
      <w:r w:rsidR="00DF08BB">
        <w:rPr>
          <w:rStyle w:val="Char0"/>
          <w:rtl/>
        </w:rPr>
        <w:t>ی</w:t>
      </w:r>
      <w:r w:rsidRPr="00C64670">
        <w:rPr>
          <w:rStyle w:val="Char0"/>
          <w:rtl/>
        </w:rPr>
        <w:t xml:space="preserve"> جا</w:t>
      </w:r>
      <w:r w:rsidR="00DF08BB">
        <w:rPr>
          <w:rStyle w:val="Char0"/>
          <w:rtl/>
        </w:rPr>
        <w:t>ی</w:t>
      </w:r>
      <w:r w:rsidRPr="00C64670">
        <w:rPr>
          <w:rStyle w:val="Char0"/>
          <w:rtl/>
        </w:rPr>
        <w:t>ز م</w:t>
      </w:r>
      <w:r w:rsidR="00DF08BB">
        <w:rPr>
          <w:rStyle w:val="Char0"/>
          <w:rtl/>
        </w:rPr>
        <w:t>ی</w:t>
      </w:r>
      <w:r w:rsidRPr="00C64670">
        <w:rPr>
          <w:rStyle w:val="Char0"/>
          <w:rtl/>
        </w:rPr>
        <w:t>‌بود، ب</w:t>
      </w:r>
      <w:r w:rsidR="00DF08BB">
        <w:rPr>
          <w:rStyle w:val="Char0"/>
          <w:rtl/>
        </w:rPr>
        <w:t>ی</w:t>
      </w:r>
      <w:r w:rsidR="004B2099" w:rsidRPr="002478C8">
        <w:rPr>
          <w:rFonts w:cs="Lotus"/>
          <w:w w:val="10"/>
        </w:rPr>
        <w:t>‌</w:t>
      </w:r>
      <w:r w:rsidRPr="00C64670">
        <w:rPr>
          <w:rStyle w:val="Char0"/>
          <w:rtl/>
        </w:rPr>
        <w:t>ش</w:t>
      </w:r>
      <w:r w:rsidR="00DF08BB">
        <w:rPr>
          <w:rStyle w:val="Char0"/>
          <w:rtl/>
        </w:rPr>
        <w:t>ک</w:t>
      </w:r>
      <w:r w:rsidRPr="00C64670">
        <w:rPr>
          <w:rStyle w:val="Char0"/>
          <w:rtl/>
        </w:rPr>
        <w:t xml:space="preserve">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از </w:t>
      </w:r>
      <w:r w:rsidR="00DF08BB">
        <w:rPr>
          <w:rStyle w:val="Char0"/>
          <w:rtl/>
        </w:rPr>
        <w:t>یک</w:t>
      </w:r>
      <w:r w:rsidRPr="00C64670">
        <w:rPr>
          <w:rStyle w:val="Char0"/>
          <w:rtl/>
        </w:rPr>
        <w:t>د</w:t>
      </w:r>
      <w:r w:rsidR="00DF08BB">
        <w:rPr>
          <w:rStyle w:val="Char0"/>
          <w:rtl/>
        </w:rPr>
        <w:t>ی</w:t>
      </w:r>
      <w:r w:rsidRPr="00C64670">
        <w:rPr>
          <w:rStyle w:val="Char0"/>
          <w:rtl/>
        </w:rPr>
        <w:t>گر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ردند و اگر چن</w:t>
      </w:r>
      <w:r w:rsidR="00DF08BB">
        <w:rPr>
          <w:rStyle w:val="Char0"/>
          <w:rtl/>
        </w:rPr>
        <w:t>ی</w:t>
      </w:r>
      <w:r w:rsidRPr="00C64670">
        <w:rPr>
          <w:rStyle w:val="Char0"/>
          <w:rtl/>
        </w:rPr>
        <w:t>ن چ</w:t>
      </w:r>
      <w:r w:rsidR="00DF08BB">
        <w:rPr>
          <w:rStyle w:val="Char0"/>
          <w:rtl/>
        </w:rPr>
        <w:t>ی</w:t>
      </w:r>
      <w:r w:rsidRPr="00C64670">
        <w:rPr>
          <w:rStyle w:val="Char0"/>
          <w:rtl/>
        </w:rPr>
        <w:t>ز</w:t>
      </w:r>
      <w:r w:rsidR="00DF08BB">
        <w:rPr>
          <w:rStyle w:val="Char0"/>
          <w:rtl/>
        </w:rPr>
        <w:t>ی</w:t>
      </w:r>
      <w:r w:rsidRPr="00C64670">
        <w:rPr>
          <w:rStyle w:val="Char0"/>
          <w:rtl/>
        </w:rPr>
        <w:t xml:space="preserve"> جا</w:t>
      </w:r>
      <w:r w:rsidR="00DF08BB">
        <w:rPr>
          <w:rStyle w:val="Char0"/>
          <w:rtl/>
        </w:rPr>
        <w:t>ی</w:t>
      </w:r>
      <w:r w:rsidRPr="00C64670">
        <w:rPr>
          <w:rStyle w:val="Char0"/>
          <w:rtl/>
        </w:rPr>
        <w:t>ز م</w:t>
      </w:r>
      <w:r w:rsidR="00DF08BB">
        <w:rPr>
          <w:rStyle w:val="Char0"/>
          <w:rtl/>
        </w:rPr>
        <w:t>ی</w:t>
      </w:r>
      <w:r w:rsidRPr="00C64670">
        <w:rPr>
          <w:rStyle w:val="Char0"/>
          <w:rtl/>
        </w:rPr>
        <w:t>‌بود، مناظره</w:t>
      </w:r>
      <w:r w:rsidR="00AC2D37" w:rsidRPr="00C64670">
        <w:rPr>
          <w:rStyle w:val="Char0"/>
          <w:rtl/>
        </w:rPr>
        <w:t xml:space="preserve"> </w:t>
      </w:r>
      <w:r w:rsidRPr="00C64670">
        <w:rPr>
          <w:rStyle w:val="Char0"/>
          <w:rtl/>
        </w:rPr>
        <w:t>آنان در بعض</w:t>
      </w:r>
      <w:r w:rsidR="00DF08BB">
        <w:rPr>
          <w:rStyle w:val="Char0"/>
          <w:rtl/>
        </w:rPr>
        <w:t>ی</w:t>
      </w:r>
      <w:r w:rsidRPr="00C64670">
        <w:rPr>
          <w:rStyle w:val="Char0"/>
          <w:rtl/>
        </w:rPr>
        <w:t xml:space="preserve"> از مسائل</w:t>
      </w:r>
      <w:r w:rsidR="00694344">
        <w:rPr>
          <w:rStyle w:val="Char0"/>
          <w:rtl/>
        </w:rPr>
        <w:t xml:space="preserve"> بی‌</w:t>
      </w:r>
      <w:r w:rsidRPr="00C64670">
        <w:rPr>
          <w:rStyle w:val="Char0"/>
          <w:rtl/>
        </w:rPr>
        <w:t>معنا م</w:t>
      </w:r>
      <w:r w:rsidR="00DF08BB">
        <w:rPr>
          <w:rStyle w:val="Char0"/>
          <w:rtl/>
        </w:rPr>
        <w:t>ی</w:t>
      </w:r>
      <w:r w:rsidRPr="00C64670">
        <w:rPr>
          <w:rStyle w:val="Char0"/>
          <w:rtl/>
        </w:rPr>
        <w:t>‌بود.</w:t>
      </w:r>
      <w:r w:rsidRPr="006933B2">
        <w:rPr>
          <w:rStyle w:val="FootnoteReference"/>
          <w:rFonts w:cs="IRNazli"/>
          <w:sz w:val="32"/>
          <w:rtl/>
        </w:rPr>
        <w:t>(</w:t>
      </w:r>
      <w:r w:rsidRPr="006933B2">
        <w:rPr>
          <w:rStyle w:val="FootnoteReference"/>
          <w:rFonts w:cs="IRNazli"/>
          <w:sz w:val="32"/>
          <w:rtl/>
        </w:rPr>
        <w:footnoteReference w:id="453"/>
      </w:r>
      <w:r w:rsidRPr="006933B2">
        <w:rPr>
          <w:rStyle w:val="FootnoteReference"/>
          <w:rFonts w:cs="IRNazli"/>
          <w:sz w:val="32"/>
          <w:rtl/>
        </w:rPr>
        <w:t>)</w:t>
      </w:r>
    </w:p>
    <w:p w:rsidR="00E11DC7" w:rsidRPr="00C64670" w:rsidRDefault="00183994" w:rsidP="00392055">
      <w:pPr>
        <w:spacing w:line="240" w:lineRule="auto"/>
        <w:ind w:firstLine="284"/>
        <w:jc w:val="both"/>
        <w:rPr>
          <w:rStyle w:val="Char0"/>
          <w:rtl/>
        </w:rPr>
      </w:pPr>
      <w:r w:rsidRPr="00C64670">
        <w:rPr>
          <w:rStyle w:val="Char0"/>
          <w:rtl/>
        </w:rPr>
        <w:t>صحابه</w:t>
      </w:r>
      <w:r w:rsidR="00BD4800" w:rsidRPr="00392055">
        <w:rPr>
          <w:rStyle w:val="Char0"/>
          <w:rFonts w:cs="CTraditional Arabic" w:hint="cs"/>
          <w:rtl/>
        </w:rPr>
        <w:t>ش</w:t>
      </w:r>
      <w:r w:rsidR="00E11DC7" w:rsidRPr="00C64670">
        <w:rPr>
          <w:rStyle w:val="Char0"/>
          <w:rtl/>
        </w:rPr>
        <w:t xml:space="preserve"> آراء و نظراتشان را به خاطر خبر</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از پ</w:t>
      </w:r>
      <w:r w:rsidR="00DF08BB">
        <w:rPr>
          <w:rStyle w:val="Char0"/>
          <w:rtl/>
        </w:rPr>
        <w:t>ی</w:t>
      </w:r>
      <w:r w:rsidR="00E11DC7" w:rsidRPr="00C64670">
        <w:rPr>
          <w:rStyle w:val="Char0"/>
          <w:rtl/>
        </w:rPr>
        <w:t>امبر</w:t>
      </w:r>
      <w:r w:rsidR="00107B70">
        <w:rPr>
          <w:rStyle w:val="Char0"/>
          <w:rtl/>
        </w:rPr>
        <w:t xml:space="preserve"> </w:t>
      </w:r>
      <w:r w:rsidR="00BD4800" w:rsidRPr="00BD4800">
        <w:rPr>
          <w:rStyle w:val="Char0"/>
          <w:rFonts w:cs="CTraditional Arabic"/>
          <w:rtl/>
        </w:rPr>
        <w:t>ج</w:t>
      </w:r>
      <w:r w:rsidR="00AD12CB" w:rsidRPr="00C64670">
        <w:rPr>
          <w:rStyle w:val="Char0"/>
          <w:rtl/>
        </w:rPr>
        <w:t xml:space="preserve"> م</w:t>
      </w:r>
      <w:r w:rsidR="00DF08BB">
        <w:rPr>
          <w:rStyle w:val="Char0"/>
          <w:rtl/>
        </w:rPr>
        <w:t>ی</w:t>
      </w:r>
      <w:r w:rsidR="00AD12CB" w:rsidRPr="00C64670">
        <w:rPr>
          <w:rStyle w:val="Char0"/>
          <w:rtl/>
        </w:rPr>
        <w:t>‌</w:t>
      </w:r>
      <w:r w:rsidR="00E11DC7" w:rsidRPr="00C64670">
        <w:rPr>
          <w:rStyle w:val="Char0"/>
          <w:rtl/>
        </w:rPr>
        <w:t>شن</w:t>
      </w:r>
      <w:r w:rsidR="00DF08BB">
        <w:rPr>
          <w:rStyle w:val="Char0"/>
          <w:rtl/>
        </w:rPr>
        <w:t>ی</w:t>
      </w:r>
      <w:r w:rsidR="00E11DC7" w:rsidRPr="00C64670">
        <w:rPr>
          <w:rStyle w:val="Char0"/>
          <w:rtl/>
        </w:rPr>
        <w:t>دند، تر</w:t>
      </w:r>
      <w:r w:rsidR="00DF08BB">
        <w:rPr>
          <w:rStyle w:val="Char0"/>
          <w:rtl/>
        </w:rPr>
        <w:t>ک</w:t>
      </w:r>
      <w:r w:rsidR="00E11DC7" w:rsidRPr="00C64670">
        <w:rPr>
          <w:rStyle w:val="Char0"/>
          <w:rtl/>
        </w:rPr>
        <w:t xml:space="preserve"> ‌م</w:t>
      </w:r>
      <w:r w:rsidR="00DF08BB">
        <w:rPr>
          <w:rStyle w:val="Char0"/>
          <w:rtl/>
        </w:rPr>
        <w:t>ی</w:t>
      </w:r>
      <w:r w:rsidR="00E11DC7" w:rsidRPr="00C64670">
        <w:rPr>
          <w:rStyle w:val="Char0"/>
          <w:rtl/>
        </w:rPr>
        <w:t>‌</w:t>
      </w:r>
      <w:r w:rsidR="00DF08BB">
        <w:rPr>
          <w:rStyle w:val="Char0"/>
          <w:rtl/>
        </w:rPr>
        <w:t>ک</w:t>
      </w:r>
      <w:r w:rsidR="00E11DC7" w:rsidRPr="00C64670">
        <w:rPr>
          <w:rStyle w:val="Char0"/>
          <w:rtl/>
        </w:rPr>
        <w:t xml:space="preserve">ردند، پس </w:t>
      </w:r>
      <w:r w:rsidR="00C04B04" w:rsidRPr="00C64670">
        <w:rPr>
          <w:rStyle w:val="Char0"/>
          <w:rFonts w:hint="cs"/>
          <w:rtl/>
        </w:rPr>
        <w:t>چن</w:t>
      </w:r>
      <w:r w:rsidR="00DF08BB">
        <w:rPr>
          <w:rStyle w:val="Char0"/>
          <w:rFonts w:hint="cs"/>
          <w:rtl/>
        </w:rPr>
        <w:t>ی</w:t>
      </w:r>
      <w:r w:rsidR="00C04B04" w:rsidRPr="00C64670">
        <w:rPr>
          <w:rStyle w:val="Char0"/>
          <w:rFonts w:hint="cs"/>
          <w:rtl/>
        </w:rPr>
        <w:t>ن استنباط</w:t>
      </w:r>
      <w:r w:rsidR="00AD12CB" w:rsidRPr="00C64670">
        <w:rPr>
          <w:rStyle w:val="Char0"/>
          <w:rtl/>
        </w:rPr>
        <w:t xml:space="preserve"> م</w:t>
      </w:r>
      <w:r w:rsidR="00DF08BB">
        <w:rPr>
          <w:rStyle w:val="Char0"/>
          <w:rtl/>
        </w:rPr>
        <w:t>ی</w:t>
      </w:r>
      <w:r w:rsidR="00AD12CB" w:rsidRPr="00C64670">
        <w:rPr>
          <w:rStyle w:val="Char0"/>
          <w:rtl/>
        </w:rPr>
        <w:t>‌</w:t>
      </w:r>
      <w:r w:rsidR="00E11DC7" w:rsidRPr="00C64670">
        <w:rPr>
          <w:rStyle w:val="Char0"/>
          <w:rtl/>
        </w:rPr>
        <w:t xml:space="preserve">گردد </w:t>
      </w:r>
      <w:r w:rsidR="00DF08BB">
        <w:rPr>
          <w:rStyle w:val="Char0"/>
          <w:rtl/>
        </w:rPr>
        <w:t>ک</w:t>
      </w:r>
      <w:r w:rsidR="00E11DC7" w:rsidRPr="00C64670">
        <w:rPr>
          <w:rStyle w:val="Char0"/>
          <w:rtl/>
        </w:rPr>
        <w:t>ه مجتهدان غ</w:t>
      </w:r>
      <w:r w:rsidR="00DF08BB">
        <w:rPr>
          <w:rStyle w:val="Char0"/>
          <w:rtl/>
        </w:rPr>
        <w:t>ی</w:t>
      </w:r>
      <w:r w:rsidR="00E11DC7" w:rsidRPr="00C64670">
        <w:rPr>
          <w:rStyle w:val="Char0"/>
          <w:rtl/>
        </w:rPr>
        <w:t>ر صحاب</w:t>
      </w:r>
      <w:r w:rsidR="00DF08BB">
        <w:rPr>
          <w:rStyle w:val="Char0"/>
          <w:rtl/>
        </w:rPr>
        <w:t>ی</w:t>
      </w:r>
      <w:r w:rsidR="00E11DC7" w:rsidRPr="00C64670">
        <w:rPr>
          <w:rStyle w:val="Char0"/>
          <w:rtl/>
        </w:rPr>
        <w:t xml:space="preserve"> </w:t>
      </w:r>
      <w:r w:rsidR="00C04B04" w:rsidRPr="00C64670">
        <w:rPr>
          <w:rStyle w:val="Char0"/>
          <w:rFonts w:hint="cs"/>
          <w:rtl/>
        </w:rPr>
        <w:t>ن</w:t>
      </w:r>
      <w:r w:rsidR="00DF08BB">
        <w:rPr>
          <w:rStyle w:val="Char0"/>
          <w:rFonts w:hint="cs"/>
          <w:rtl/>
        </w:rPr>
        <w:t>ی</w:t>
      </w:r>
      <w:r w:rsidR="00C04B04" w:rsidRPr="00C64670">
        <w:rPr>
          <w:rStyle w:val="Char0"/>
          <w:rFonts w:hint="cs"/>
          <w:rtl/>
        </w:rPr>
        <w:t>ز با</w:t>
      </w:r>
      <w:r w:rsidR="00DF08BB">
        <w:rPr>
          <w:rStyle w:val="Char0"/>
          <w:rFonts w:hint="cs"/>
          <w:rtl/>
        </w:rPr>
        <w:t>ی</w:t>
      </w:r>
      <w:r w:rsidR="00C04B04" w:rsidRPr="00C64670">
        <w:rPr>
          <w:rStyle w:val="Char0"/>
          <w:rFonts w:hint="cs"/>
          <w:rtl/>
        </w:rPr>
        <w:t xml:space="preserve">د </w:t>
      </w:r>
      <w:r w:rsidR="00E11DC7" w:rsidRPr="00C64670">
        <w:rPr>
          <w:rStyle w:val="Char0"/>
          <w:rtl/>
        </w:rPr>
        <w:t>به حد</w:t>
      </w:r>
      <w:r w:rsidR="00DF08BB">
        <w:rPr>
          <w:rStyle w:val="Char0"/>
          <w:rtl/>
        </w:rPr>
        <w:t>ی</w:t>
      </w:r>
      <w:r w:rsidR="00E11DC7" w:rsidRPr="00C64670">
        <w:rPr>
          <w:rStyle w:val="Char0"/>
          <w:rtl/>
        </w:rPr>
        <w:t>ث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E11DC7" w:rsidRPr="00C64670">
        <w:rPr>
          <w:rStyle w:val="Char0"/>
          <w:rtl/>
        </w:rPr>
        <w:t xml:space="preserve"> عمل </w:t>
      </w:r>
      <w:r w:rsidR="00DF08BB">
        <w:rPr>
          <w:rStyle w:val="Char0"/>
          <w:rtl/>
        </w:rPr>
        <w:t>ک</w:t>
      </w:r>
      <w:r w:rsidR="00E11DC7" w:rsidRPr="00C64670">
        <w:rPr>
          <w:rStyle w:val="Char0"/>
          <w:rtl/>
        </w:rPr>
        <w:t>نند و قول صحاب</w:t>
      </w:r>
      <w:r w:rsidR="00DF08BB">
        <w:rPr>
          <w:rStyle w:val="Char0"/>
          <w:rtl/>
        </w:rPr>
        <w:t>ی</w:t>
      </w:r>
      <w:r w:rsidR="00E11DC7" w:rsidRPr="00C64670">
        <w:rPr>
          <w:rStyle w:val="Char0"/>
          <w:rtl/>
        </w:rPr>
        <w:t xml:space="preserve"> را رها </w:t>
      </w:r>
      <w:r w:rsidR="00DF08BB">
        <w:rPr>
          <w:rStyle w:val="Char0"/>
          <w:rtl/>
        </w:rPr>
        <w:t>ک</w:t>
      </w:r>
      <w:r w:rsidR="00E11DC7" w:rsidRPr="00C64670">
        <w:rPr>
          <w:rStyle w:val="Char0"/>
          <w:rtl/>
        </w:rPr>
        <w:t>نند.</w:t>
      </w:r>
      <w:r w:rsidR="00E11DC7" w:rsidRPr="006933B2">
        <w:rPr>
          <w:rStyle w:val="FootnoteReference"/>
          <w:rFonts w:cs="IRNazli"/>
          <w:sz w:val="32"/>
          <w:rtl/>
        </w:rPr>
        <w:t>(</w:t>
      </w:r>
      <w:r w:rsidR="00E11DC7" w:rsidRPr="006933B2">
        <w:rPr>
          <w:rStyle w:val="FootnoteReference"/>
          <w:rFonts w:cs="IRNazli"/>
          <w:sz w:val="32"/>
          <w:rtl/>
        </w:rPr>
        <w:footnoteReference w:id="454"/>
      </w:r>
      <w:r w:rsidR="00E11DC7" w:rsidRPr="006933B2">
        <w:rPr>
          <w:rStyle w:val="FootnoteReference"/>
          <w:rFonts w:cs="IRNazli"/>
          <w:sz w:val="32"/>
          <w:rtl/>
        </w:rPr>
        <w:t>)</w:t>
      </w:r>
    </w:p>
    <w:p w:rsidR="00E11DC7" w:rsidRPr="00392055" w:rsidRDefault="00C04B04" w:rsidP="00392055">
      <w:pPr>
        <w:spacing w:line="240" w:lineRule="auto"/>
        <w:ind w:firstLine="284"/>
        <w:jc w:val="both"/>
        <w:rPr>
          <w:rStyle w:val="Char0"/>
          <w:rtl/>
        </w:rPr>
      </w:pPr>
      <w:r w:rsidRPr="00392055">
        <w:rPr>
          <w:rStyle w:val="Char0"/>
          <w:rFonts w:hint="cs"/>
          <w:rtl/>
        </w:rPr>
        <w:t>بر مجتهد به دل</w:t>
      </w:r>
      <w:r w:rsidR="00DF08BB" w:rsidRPr="00392055">
        <w:rPr>
          <w:rStyle w:val="Char0"/>
          <w:rFonts w:hint="cs"/>
          <w:rtl/>
        </w:rPr>
        <w:t>ی</w:t>
      </w:r>
      <w:r w:rsidRPr="00392055">
        <w:rPr>
          <w:rStyle w:val="Char0"/>
          <w:rFonts w:hint="cs"/>
          <w:rtl/>
        </w:rPr>
        <w:t xml:space="preserve">ل </w:t>
      </w:r>
      <w:r w:rsidR="00E11DC7" w:rsidRPr="00392055">
        <w:rPr>
          <w:rStyle w:val="Char0"/>
          <w:rtl/>
        </w:rPr>
        <w:t xml:space="preserve">دارا بودن </w:t>
      </w:r>
      <w:r w:rsidRPr="00392055">
        <w:rPr>
          <w:rStyle w:val="Char0"/>
          <w:rFonts w:hint="cs"/>
          <w:rtl/>
        </w:rPr>
        <w:t>شرا</w:t>
      </w:r>
      <w:r w:rsidR="00DF08BB" w:rsidRPr="00392055">
        <w:rPr>
          <w:rStyle w:val="Char0"/>
          <w:rFonts w:hint="cs"/>
          <w:rtl/>
        </w:rPr>
        <w:t>ی</w:t>
      </w:r>
      <w:r w:rsidRPr="00392055">
        <w:rPr>
          <w:rStyle w:val="Char0"/>
          <w:rFonts w:hint="cs"/>
          <w:rtl/>
        </w:rPr>
        <w:t>ط</w:t>
      </w:r>
      <w:r w:rsidR="00E11DC7" w:rsidRPr="00392055">
        <w:rPr>
          <w:rStyle w:val="Char0"/>
          <w:rtl/>
        </w:rPr>
        <w:t xml:space="preserve"> اجتهاد جا</w:t>
      </w:r>
      <w:r w:rsidR="00DF08BB" w:rsidRPr="00392055">
        <w:rPr>
          <w:rStyle w:val="Char0"/>
          <w:rtl/>
        </w:rPr>
        <w:t>ی</w:t>
      </w:r>
      <w:r w:rsidR="00E11DC7" w:rsidRPr="00392055">
        <w:rPr>
          <w:rStyle w:val="Char0"/>
          <w:rtl/>
        </w:rPr>
        <w:t>ز ن</w:t>
      </w:r>
      <w:r w:rsidR="00DF08BB" w:rsidRPr="00392055">
        <w:rPr>
          <w:rStyle w:val="Char0"/>
          <w:rtl/>
        </w:rPr>
        <w:t>ی</w:t>
      </w:r>
      <w:r w:rsidR="00E11DC7" w:rsidRPr="00392055">
        <w:rPr>
          <w:rStyle w:val="Char0"/>
          <w:rtl/>
        </w:rPr>
        <w:t xml:space="preserve">ست </w:t>
      </w:r>
      <w:r w:rsidR="00DF08BB" w:rsidRPr="00392055">
        <w:rPr>
          <w:rStyle w:val="Char0"/>
          <w:rtl/>
        </w:rPr>
        <w:t>ک</w:t>
      </w:r>
      <w:r w:rsidR="00E11DC7" w:rsidRPr="00392055">
        <w:rPr>
          <w:rStyle w:val="Char0"/>
          <w:rtl/>
        </w:rPr>
        <w:t>ه از قول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تقل</w:t>
      </w:r>
      <w:r w:rsidR="00DF08BB" w:rsidRPr="00392055">
        <w:rPr>
          <w:rStyle w:val="Char0"/>
          <w:rtl/>
        </w:rPr>
        <w:t>ی</w:t>
      </w:r>
      <w:r w:rsidR="00E11DC7" w:rsidRPr="00392055">
        <w:rPr>
          <w:rStyle w:val="Char0"/>
          <w:rtl/>
        </w:rPr>
        <w:t xml:space="preserve">د </w:t>
      </w:r>
      <w:r w:rsidR="00DF08BB" w:rsidRPr="00392055">
        <w:rPr>
          <w:rStyle w:val="Char0"/>
          <w:rtl/>
        </w:rPr>
        <w:t>ک</w:t>
      </w:r>
      <w:r w:rsidR="00E11DC7" w:rsidRPr="00392055">
        <w:rPr>
          <w:rStyle w:val="Char0"/>
          <w:rtl/>
        </w:rPr>
        <w:t xml:space="preserve">ند، همچنان </w:t>
      </w:r>
      <w:r w:rsidR="00DF08BB" w:rsidRPr="00392055">
        <w:rPr>
          <w:rStyle w:val="Char0"/>
          <w:rtl/>
        </w:rPr>
        <w:t>ک</w:t>
      </w:r>
      <w:r w:rsidR="00E11DC7" w:rsidRPr="00392055">
        <w:rPr>
          <w:rStyle w:val="Char0"/>
          <w:rtl/>
        </w:rPr>
        <w:t>ه جا</w:t>
      </w:r>
      <w:r w:rsidR="00DF08BB" w:rsidRPr="00392055">
        <w:rPr>
          <w:rStyle w:val="Char0"/>
          <w:rtl/>
        </w:rPr>
        <w:t>ی</w:t>
      </w:r>
      <w:r w:rsidR="00E11DC7" w:rsidRPr="00392055">
        <w:rPr>
          <w:rStyle w:val="Char0"/>
          <w:rtl/>
        </w:rPr>
        <w:t>ز ن</w:t>
      </w:r>
      <w:r w:rsidR="00DF08BB" w:rsidRPr="00392055">
        <w:rPr>
          <w:rStyle w:val="Char0"/>
          <w:rtl/>
        </w:rPr>
        <w:t>ی</w:t>
      </w:r>
      <w:r w:rsidR="00E11DC7" w:rsidRPr="00392055">
        <w:rPr>
          <w:rStyle w:val="Char0"/>
          <w:rtl/>
        </w:rPr>
        <w:t xml:space="preserve">ست </w:t>
      </w:r>
      <w:r w:rsidR="00DF08BB" w:rsidRPr="00392055">
        <w:rPr>
          <w:rStyle w:val="Char0"/>
          <w:rtl/>
        </w:rPr>
        <w:t>ک</w:t>
      </w:r>
      <w:r w:rsidR="00E11DC7" w:rsidRPr="00392055">
        <w:rPr>
          <w:rStyle w:val="Char0"/>
          <w:rtl/>
        </w:rPr>
        <w:t>ه در مسائل عقل</w:t>
      </w:r>
      <w:r w:rsidR="00DF08BB" w:rsidRPr="00392055">
        <w:rPr>
          <w:rStyle w:val="Char0"/>
          <w:rtl/>
        </w:rPr>
        <w:t>ی</w:t>
      </w:r>
      <w:r w:rsidR="00E11DC7" w:rsidRPr="00392055">
        <w:rPr>
          <w:rStyle w:val="Char0"/>
          <w:rtl/>
        </w:rPr>
        <w:t xml:space="preserve"> از قول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تقل</w:t>
      </w:r>
      <w:r w:rsidR="00DF08BB" w:rsidRPr="00392055">
        <w:rPr>
          <w:rStyle w:val="Char0"/>
          <w:rtl/>
        </w:rPr>
        <w:t>ی</w:t>
      </w:r>
      <w:r w:rsidR="00E11DC7" w:rsidRPr="00392055">
        <w:rPr>
          <w:rStyle w:val="Char0"/>
          <w:rtl/>
        </w:rPr>
        <w:t xml:space="preserve">د </w:t>
      </w:r>
      <w:r w:rsidR="00DF08BB" w:rsidRPr="00392055">
        <w:rPr>
          <w:rStyle w:val="Char0"/>
          <w:rtl/>
        </w:rPr>
        <w:t>ک</w:t>
      </w:r>
      <w:r w:rsidR="00E11DC7" w:rsidRPr="00392055">
        <w:rPr>
          <w:rStyle w:val="Char0"/>
          <w:rtl/>
        </w:rPr>
        <w:t>ند؛ چون توانا</w:t>
      </w:r>
      <w:r w:rsidR="00DF08BB" w:rsidRPr="00392055">
        <w:rPr>
          <w:rStyle w:val="Char0"/>
          <w:rtl/>
        </w:rPr>
        <w:t>یی</w:t>
      </w:r>
      <w:r w:rsidR="00E11DC7" w:rsidRPr="00392055">
        <w:rPr>
          <w:rStyle w:val="Char0"/>
          <w:rtl/>
        </w:rPr>
        <w:t xml:space="preserve"> نظر و استدلال در آن وجود دارد.</w:t>
      </w:r>
      <w:r w:rsidR="00E11DC7" w:rsidRPr="006933B2">
        <w:rPr>
          <w:rStyle w:val="FootnoteReference"/>
          <w:rFonts w:cs="IRNazli"/>
          <w:sz w:val="32"/>
          <w:rtl/>
        </w:rPr>
        <w:t>(</w:t>
      </w:r>
      <w:r w:rsidR="00E11DC7" w:rsidRPr="006933B2">
        <w:rPr>
          <w:rStyle w:val="FootnoteReference"/>
          <w:rFonts w:cs="IRNazli"/>
          <w:sz w:val="32"/>
          <w:rtl/>
        </w:rPr>
        <w:footnoteReference w:id="455"/>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اگر اجتهاد مجتهد به خلاف قول داناتر از خود اعم از اصحاب</w:t>
      </w:r>
      <w:r w:rsidR="00DF08BB" w:rsidRPr="00392055">
        <w:rPr>
          <w:rStyle w:val="Char0"/>
          <w:rtl/>
        </w:rPr>
        <w:t>ی</w:t>
      </w:r>
      <w:r w:rsidRPr="00392055">
        <w:rPr>
          <w:rStyle w:val="Char0"/>
          <w:rtl/>
        </w:rPr>
        <w:t xml:space="preserve"> و غ</w:t>
      </w:r>
      <w:r w:rsidR="00DF08BB" w:rsidRPr="00392055">
        <w:rPr>
          <w:rStyle w:val="Char0"/>
          <w:rtl/>
        </w:rPr>
        <w:t>ی</w:t>
      </w:r>
      <w:r w:rsidRPr="00392055">
        <w:rPr>
          <w:rStyle w:val="Char0"/>
          <w:rtl/>
        </w:rPr>
        <w:t>ر صحاب</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انجامد، تر</w:t>
      </w:r>
      <w:r w:rsidR="00DF08BB" w:rsidRPr="00392055">
        <w:rPr>
          <w:rStyle w:val="Char0"/>
          <w:rtl/>
        </w:rPr>
        <w:t>ک</w:t>
      </w:r>
      <w:r w:rsidRPr="00392055">
        <w:rPr>
          <w:rStyle w:val="Char0"/>
          <w:rtl/>
        </w:rPr>
        <w:t xml:space="preserve"> رأ</w:t>
      </w:r>
      <w:r w:rsidR="00DF08BB" w:rsidRPr="00392055">
        <w:rPr>
          <w:rStyle w:val="Char0"/>
          <w:rtl/>
        </w:rPr>
        <w:t>ی</w:t>
      </w:r>
      <w:r w:rsidRPr="00392055">
        <w:rPr>
          <w:rStyle w:val="Char0"/>
          <w:rtl/>
        </w:rPr>
        <w:t xml:space="preserve"> </w:t>
      </w:r>
      <w:r w:rsidR="00C04B04" w:rsidRPr="00392055">
        <w:rPr>
          <w:rStyle w:val="Char0"/>
          <w:rFonts w:hint="cs"/>
          <w:rtl/>
        </w:rPr>
        <w:t>و</w:t>
      </w:r>
      <w:r w:rsidR="00DF08BB" w:rsidRPr="00392055">
        <w:rPr>
          <w:rStyle w:val="Char0"/>
          <w:rFonts w:hint="cs"/>
          <w:rtl/>
        </w:rPr>
        <w:t>ی</w:t>
      </w:r>
      <w:r w:rsidRPr="00392055">
        <w:rPr>
          <w:rStyle w:val="Char0"/>
          <w:rtl/>
        </w:rPr>
        <w:t xml:space="preserve"> و قبول رأ</w:t>
      </w:r>
      <w:r w:rsidR="00DF08BB" w:rsidRPr="00392055">
        <w:rPr>
          <w:rStyle w:val="Char0"/>
          <w:rtl/>
        </w:rPr>
        <w:t>ی</w:t>
      </w:r>
      <w:r w:rsidRPr="00392055">
        <w:rPr>
          <w:rStyle w:val="Char0"/>
          <w:rtl/>
        </w:rPr>
        <w:t xml:space="preserve"> داناتر از </w:t>
      </w:r>
      <w:r w:rsidR="00C04B04" w:rsidRPr="00392055">
        <w:rPr>
          <w:rStyle w:val="Char0"/>
          <w:rFonts w:hint="cs"/>
          <w:rtl/>
        </w:rPr>
        <w:t>او</w:t>
      </w:r>
      <w:r w:rsidRPr="00392055">
        <w:rPr>
          <w:rStyle w:val="Char0"/>
          <w:rtl/>
        </w:rPr>
        <w:t xml:space="preserve"> جا</w:t>
      </w:r>
      <w:r w:rsidR="00DF08BB" w:rsidRPr="00392055">
        <w:rPr>
          <w:rStyle w:val="Char0"/>
          <w:rtl/>
        </w:rPr>
        <w:t>ی</w:t>
      </w:r>
      <w:r w:rsidRPr="00392055">
        <w:rPr>
          <w:rStyle w:val="Char0"/>
          <w:rtl/>
        </w:rPr>
        <w:t xml:space="preserve">ز </w:t>
      </w:r>
      <w:r w:rsidR="00C04B04" w:rsidRPr="00392055">
        <w:rPr>
          <w:rStyle w:val="Char0"/>
          <w:rFonts w:hint="cs"/>
          <w:rtl/>
        </w:rPr>
        <w:t>ن</w:t>
      </w:r>
      <w:r w:rsidR="00DF08BB" w:rsidRPr="00392055">
        <w:rPr>
          <w:rStyle w:val="Char0"/>
          <w:rFonts w:hint="cs"/>
          <w:rtl/>
        </w:rPr>
        <w:t>ی</w:t>
      </w:r>
      <w:r w:rsidR="00C04B04" w:rsidRPr="00392055">
        <w:rPr>
          <w:rStyle w:val="Char0"/>
          <w:rFonts w:hint="cs"/>
          <w:rtl/>
        </w:rPr>
        <w:t>ست</w:t>
      </w:r>
      <w:r w:rsidRPr="00392055">
        <w:rPr>
          <w:rStyle w:val="Char0"/>
          <w:rtl/>
        </w:rPr>
        <w:t>، پس عدم جواز تقل</w:t>
      </w:r>
      <w:r w:rsidR="00DF08BB" w:rsidRPr="00392055">
        <w:rPr>
          <w:rStyle w:val="Char0"/>
          <w:rtl/>
        </w:rPr>
        <w:t>ی</w:t>
      </w:r>
      <w:r w:rsidRPr="00392055">
        <w:rPr>
          <w:rStyle w:val="Char0"/>
          <w:rtl/>
        </w:rPr>
        <w:t>د مجتهد د</w:t>
      </w:r>
      <w:r w:rsidR="00DF08BB" w:rsidRPr="00392055">
        <w:rPr>
          <w:rStyle w:val="Char0"/>
          <w:rtl/>
        </w:rPr>
        <w:t>ی</w:t>
      </w:r>
      <w:r w:rsidRPr="00392055">
        <w:rPr>
          <w:rStyle w:val="Char0"/>
          <w:rtl/>
        </w:rPr>
        <w:t>گر واجب</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گردد، اگر چه اجتهاد ن</w:t>
      </w:r>
      <w:r w:rsidR="00DF08BB" w:rsidRPr="00392055">
        <w:rPr>
          <w:rStyle w:val="Char0"/>
          <w:rtl/>
        </w:rPr>
        <w:t>ک</w:t>
      </w:r>
      <w:r w:rsidRPr="00392055">
        <w:rPr>
          <w:rStyle w:val="Char0"/>
          <w:rtl/>
        </w:rPr>
        <w:t>نند به خاطر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 xml:space="preserve">ن احتمال دارد </w:t>
      </w:r>
      <w:r w:rsidR="00DF08BB" w:rsidRPr="00392055">
        <w:rPr>
          <w:rStyle w:val="Char0"/>
          <w:rtl/>
        </w:rPr>
        <w:t>ک</w:t>
      </w:r>
      <w:r w:rsidRPr="00392055">
        <w:rPr>
          <w:rStyle w:val="Char0"/>
          <w:rtl/>
        </w:rPr>
        <w:t xml:space="preserve">ه اگر اجتهاد </w:t>
      </w:r>
      <w:r w:rsidR="00DF08BB" w:rsidRPr="00392055">
        <w:rPr>
          <w:rStyle w:val="Char0"/>
          <w:rtl/>
        </w:rPr>
        <w:t>ک</w:t>
      </w:r>
      <w:r w:rsidRPr="00392055">
        <w:rPr>
          <w:rStyle w:val="Char0"/>
          <w:rtl/>
        </w:rPr>
        <w:t>ند،</w:t>
      </w:r>
      <w:r w:rsidR="00AC2D37" w:rsidRPr="00392055">
        <w:rPr>
          <w:rStyle w:val="Char0"/>
          <w:rtl/>
        </w:rPr>
        <w:t xml:space="preserve"> </w:t>
      </w:r>
      <w:r w:rsidRPr="00392055">
        <w:rPr>
          <w:rStyle w:val="Char0"/>
          <w:rtl/>
        </w:rPr>
        <w:t>اجتهادش منجر به خلاف قول داناتر از خود گردد.</w:t>
      </w:r>
      <w:r w:rsidRPr="006933B2">
        <w:rPr>
          <w:rStyle w:val="FootnoteReference"/>
          <w:rFonts w:cs="IRNazli"/>
          <w:sz w:val="32"/>
          <w:rtl/>
        </w:rPr>
        <w:t>(</w:t>
      </w:r>
      <w:r w:rsidRPr="006933B2">
        <w:rPr>
          <w:rStyle w:val="FootnoteReference"/>
          <w:rFonts w:cs="IRNazli"/>
          <w:sz w:val="32"/>
          <w:rtl/>
        </w:rPr>
        <w:footnoteReference w:id="456"/>
      </w:r>
      <w:r w:rsidRPr="006933B2">
        <w:rPr>
          <w:rStyle w:val="FootnoteReference"/>
          <w:rFonts w:cs="IRNazli"/>
          <w:sz w:val="32"/>
          <w:rtl/>
        </w:rPr>
        <w:t>)</w:t>
      </w:r>
    </w:p>
    <w:p w:rsidR="00E11DC7" w:rsidRPr="00C64670" w:rsidRDefault="00C04B04" w:rsidP="00392055">
      <w:pPr>
        <w:spacing w:line="240" w:lineRule="auto"/>
        <w:ind w:firstLine="284"/>
        <w:jc w:val="both"/>
        <w:rPr>
          <w:rStyle w:val="Char0"/>
          <w:rtl/>
        </w:rPr>
      </w:pPr>
      <w:r w:rsidRPr="00C64670">
        <w:rPr>
          <w:rStyle w:val="Char0"/>
          <w:rFonts w:hint="cs"/>
          <w:rtl/>
        </w:rPr>
        <w:t>به دل</w:t>
      </w:r>
      <w:r w:rsidR="00DF08BB">
        <w:rPr>
          <w:rStyle w:val="Char0"/>
          <w:rFonts w:hint="cs"/>
          <w:rtl/>
        </w:rPr>
        <w:t>ی</w:t>
      </w:r>
      <w:r w:rsidRPr="00C64670">
        <w:rPr>
          <w:rStyle w:val="Char0"/>
          <w:rFonts w:hint="cs"/>
          <w:rtl/>
        </w:rPr>
        <w:t xml:space="preserve">ل </w:t>
      </w:r>
      <w:r w:rsidR="00E11DC7" w:rsidRPr="00C64670">
        <w:rPr>
          <w:rStyle w:val="Char0"/>
          <w:rtl/>
        </w:rPr>
        <w:t xml:space="preserve">معصوم </w:t>
      </w:r>
      <w:r w:rsidRPr="00C64670">
        <w:rPr>
          <w:rStyle w:val="Char0"/>
          <w:rFonts w:hint="cs"/>
          <w:rtl/>
        </w:rPr>
        <w:t xml:space="preserve">نبودن </w:t>
      </w:r>
      <w:r w:rsidR="00183994" w:rsidRPr="00C64670">
        <w:rPr>
          <w:rStyle w:val="Char0"/>
          <w:rtl/>
        </w:rPr>
        <w:t>صحابه</w:t>
      </w:r>
      <w:r w:rsidR="00BD4800" w:rsidRPr="00392055">
        <w:rPr>
          <w:rStyle w:val="Char0"/>
          <w:rFonts w:cs="CTraditional Arabic" w:hint="cs"/>
          <w:rtl/>
        </w:rPr>
        <w:t>ش</w:t>
      </w:r>
      <w:r w:rsidR="00E11DC7" w:rsidRPr="00C64670">
        <w:rPr>
          <w:rStyle w:val="Char0"/>
          <w:rtl/>
        </w:rPr>
        <w:t>، تقل</w:t>
      </w:r>
      <w:r w:rsidR="00DF08BB">
        <w:rPr>
          <w:rStyle w:val="Char0"/>
          <w:rtl/>
        </w:rPr>
        <w:t>ی</w:t>
      </w:r>
      <w:r w:rsidR="00E11DC7" w:rsidRPr="00C64670">
        <w:rPr>
          <w:rStyle w:val="Char0"/>
          <w:rtl/>
        </w:rPr>
        <w:t>د از آنان واجب ن</w:t>
      </w:r>
      <w:r w:rsidR="00DF08BB">
        <w:rPr>
          <w:rStyle w:val="Char0"/>
          <w:rtl/>
        </w:rPr>
        <w:t>ی</w:t>
      </w:r>
      <w:r w:rsidR="00E11DC7" w:rsidRPr="00C64670">
        <w:rPr>
          <w:rStyle w:val="Char0"/>
          <w:rtl/>
        </w:rPr>
        <w:t>ست.</w:t>
      </w:r>
      <w:r w:rsidR="00E11DC7" w:rsidRPr="006933B2">
        <w:rPr>
          <w:rStyle w:val="FootnoteReference"/>
          <w:rFonts w:cs="IRNazli"/>
          <w:sz w:val="32"/>
          <w:rtl/>
        </w:rPr>
        <w:t>(</w:t>
      </w:r>
      <w:r w:rsidR="00E11DC7" w:rsidRPr="006933B2">
        <w:rPr>
          <w:rStyle w:val="FootnoteReference"/>
          <w:rFonts w:cs="IRNazli"/>
          <w:sz w:val="32"/>
          <w:rtl/>
        </w:rPr>
        <w:footnoteReference w:id="457"/>
      </w:r>
      <w:r w:rsidR="00E11DC7" w:rsidRPr="006933B2">
        <w:rPr>
          <w:rStyle w:val="FootnoteReference"/>
          <w:rFonts w:cs="IRNazli"/>
          <w:sz w:val="32"/>
          <w:rtl/>
        </w:rPr>
        <w:t>)</w:t>
      </w:r>
    </w:p>
    <w:p w:rsidR="00E11DC7" w:rsidRPr="00C64670" w:rsidRDefault="00183994" w:rsidP="00392055">
      <w:pPr>
        <w:spacing w:line="240" w:lineRule="auto"/>
        <w:ind w:firstLine="284"/>
        <w:jc w:val="both"/>
        <w:rPr>
          <w:rStyle w:val="Char0"/>
          <w:rtl/>
        </w:rPr>
      </w:pPr>
      <w:r w:rsidRPr="00C64670">
        <w:rPr>
          <w:rStyle w:val="Char0"/>
          <w:rtl/>
        </w:rPr>
        <w:t>صحابه</w:t>
      </w:r>
      <w:r w:rsidR="00BD4800" w:rsidRPr="00392055">
        <w:rPr>
          <w:rStyle w:val="Char0"/>
          <w:rFonts w:cs="CTraditional Arabic" w:hint="cs"/>
          <w:rtl/>
        </w:rPr>
        <w:t>ش</w:t>
      </w:r>
      <w:r w:rsidR="00E11DC7" w:rsidRPr="00C64670">
        <w:rPr>
          <w:rStyle w:val="Char0"/>
          <w:rtl/>
        </w:rPr>
        <w:t xml:space="preserve"> با همد</w:t>
      </w:r>
      <w:r w:rsidR="00DF08BB">
        <w:rPr>
          <w:rStyle w:val="Char0"/>
          <w:rtl/>
        </w:rPr>
        <w:t>ی</w:t>
      </w:r>
      <w:r w:rsidR="00E11DC7" w:rsidRPr="00C64670">
        <w:rPr>
          <w:rStyle w:val="Char0"/>
          <w:rtl/>
        </w:rPr>
        <w:t>گر اختلاف‌نظر داشتند و ه</w:t>
      </w:r>
      <w:r w:rsidR="00DF08BB">
        <w:rPr>
          <w:rStyle w:val="Char0"/>
          <w:rtl/>
        </w:rPr>
        <w:t>ی</w:t>
      </w:r>
      <w:r w:rsidR="00E11DC7" w:rsidRPr="00C64670">
        <w:rPr>
          <w:rStyle w:val="Char0"/>
          <w:rtl/>
        </w:rPr>
        <w:t xml:space="preserve">چ </w:t>
      </w:r>
      <w:r w:rsidR="00DF08BB">
        <w:rPr>
          <w:rStyle w:val="Char0"/>
          <w:rtl/>
        </w:rPr>
        <w:t>ک</w:t>
      </w:r>
      <w:r w:rsidR="00E11DC7" w:rsidRPr="00C64670">
        <w:rPr>
          <w:rStyle w:val="Char0"/>
          <w:rtl/>
        </w:rPr>
        <w:t>دام د</w:t>
      </w:r>
      <w:r w:rsidR="00DF08BB">
        <w:rPr>
          <w:rStyle w:val="Char0"/>
          <w:rtl/>
        </w:rPr>
        <w:t>ی</w:t>
      </w:r>
      <w:r w:rsidR="00E11DC7" w:rsidRPr="00C64670">
        <w:rPr>
          <w:rStyle w:val="Char0"/>
          <w:rtl/>
        </w:rPr>
        <w:t>گر</w:t>
      </w:r>
      <w:r w:rsidR="00DF08BB">
        <w:rPr>
          <w:rStyle w:val="Char0"/>
          <w:rtl/>
        </w:rPr>
        <w:t>ی</w:t>
      </w:r>
      <w:r w:rsidR="00E11DC7" w:rsidRPr="00C64670">
        <w:rPr>
          <w:rStyle w:val="Char0"/>
          <w:rtl/>
        </w:rPr>
        <w:t xml:space="preserve"> را ملزم نم</w:t>
      </w:r>
      <w:r w:rsidR="00DF08BB">
        <w:rPr>
          <w:rStyle w:val="Char0"/>
          <w:rtl/>
        </w:rPr>
        <w:t>ی</w:t>
      </w:r>
      <w:r w:rsidR="00E11DC7" w:rsidRPr="00C64670">
        <w:rPr>
          <w:rStyle w:val="Char0"/>
          <w:rtl/>
        </w:rPr>
        <w:t>‌</w:t>
      </w:r>
      <w:r w:rsidR="00DF08BB">
        <w:rPr>
          <w:rStyle w:val="Char0"/>
          <w:rtl/>
        </w:rPr>
        <w:t>ک</w:t>
      </w:r>
      <w:r w:rsidR="00E11DC7" w:rsidRPr="00C64670">
        <w:rPr>
          <w:rStyle w:val="Char0"/>
          <w:rtl/>
        </w:rPr>
        <w:t>رد به ا</w:t>
      </w:r>
      <w:r w:rsidR="00DF08BB">
        <w:rPr>
          <w:rStyle w:val="Char0"/>
          <w:rtl/>
        </w:rPr>
        <w:t>ی</w:t>
      </w:r>
      <w:r w:rsidR="00E11DC7" w:rsidRPr="00C64670">
        <w:rPr>
          <w:rStyle w:val="Char0"/>
          <w:rtl/>
        </w:rPr>
        <w:t>ن</w:t>
      </w:r>
      <w:r w:rsidR="00DF08BB">
        <w:rPr>
          <w:rStyle w:val="Char0"/>
          <w:rtl/>
        </w:rPr>
        <w:t>ک</w:t>
      </w:r>
      <w:r w:rsidR="00E11DC7" w:rsidRPr="00C64670">
        <w:rPr>
          <w:rStyle w:val="Char0"/>
          <w:rtl/>
        </w:rPr>
        <w:t>ه از رأ</w:t>
      </w:r>
      <w:r w:rsidR="00DF08BB">
        <w:rPr>
          <w:rStyle w:val="Char0"/>
          <w:rtl/>
        </w:rPr>
        <w:t>ی</w:t>
      </w:r>
      <w:r w:rsidR="00E11DC7" w:rsidRPr="00C64670">
        <w:rPr>
          <w:rStyle w:val="Char0"/>
          <w:rtl/>
        </w:rPr>
        <w:t xml:space="preserve"> و نظرش تبع</w:t>
      </w:r>
      <w:r w:rsidR="00DF08BB">
        <w:rPr>
          <w:rStyle w:val="Char0"/>
          <w:rtl/>
        </w:rPr>
        <w:t>ی</w:t>
      </w:r>
      <w:r w:rsidR="00E11DC7" w:rsidRPr="00C64670">
        <w:rPr>
          <w:rStyle w:val="Char0"/>
          <w:rtl/>
        </w:rPr>
        <w:t xml:space="preserve">ت </w:t>
      </w:r>
      <w:r w:rsidR="00DF08BB">
        <w:rPr>
          <w:rStyle w:val="Char0"/>
          <w:rtl/>
        </w:rPr>
        <w:t>ک</w:t>
      </w:r>
      <w:r w:rsidR="00E11DC7" w:rsidRPr="00C64670">
        <w:rPr>
          <w:rStyle w:val="Char0"/>
          <w:rtl/>
        </w:rPr>
        <w:t>ند.</w:t>
      </w:r>
      <w:r w:rsidR="00E11DC7" w:rsidRPr="006933B2">
        <w:rPr>
          <w:rStyle w:val="FootnoteReference"/>
          <w:rFonts w:cs="IRNazli"/>
          <w:sz w:val="32"/>
          <w:rtl/>
        </w:rPr>
        <w:t>(</w:t>
      </w:r>
      <w:r w:rsidR="00E11DC7" w:rsidRPr="006933B2">
        <w:rPr>
          <w:rStyle w:val="FootnoteReference"/>
          <w:rFonts w:cs="IRNazli"/>
          <w:sz w:val="32"/>
          <w:rtl/>
        </w:rPr>
        <w:footnoteReference w:id="458"/>
      </w:r>
      <w:r w:rsidR="00E11DC7" w:rsidRPr="006933B2">
        <w:rPr>
          <w:rStyle w:val="FootnoteReference"/>
          <w:rFonts w:cs="IRNazli"/>
          <w:sz w:val="32"/>
          <w:rtl/>
        </w:rPr>
        <w:t>)</w:t>
      </w:r>
    </w:p>
    <w:p w:rsidR="00E11DC7" w:rsidRPr="00C64670" w:rsidRDefault="00183994" w:rsidP="00392055">
      <w:pPr>
        <w:spacing w:line="240" w:lineRule="auto"/>
        <w:ind w:firstLine="284"/>
        <w:jc w:val="both"/>
        <w:rPr>
          <w:rStyle w:val="Char0"/>
          <w:rtl/>
        </w:rPr>
      </w:pPr>
      <w:r w:rsidRPr="00C64670">
        <w:rPr>
          <w:rStyle w:val="Char0"/>
          <w:rtl/>
        </w:rPr>
        <w:t>صحابه</w:t>
      </w:r>
      <w:r w:rsidR="00BD4800" w:rsidRPr="00392055">
        <w:rPr>
          <w:rStyle w:val="Char0"/>
          <w:rFonts w:cs="CTraditional Arabic" w:hint="cs"/>
          <w:rtl/>
        </w:rPr>
        <w:t>ش</w:t>
      </w:r>
      <w:r w:rsidR="00E11DC7" w:rsidRPr="00C64670">
        <w:rPr>
          <w:rStyle w:val="Char0"/>
          <w:rtl/>
        </w:rPr>
        <w:t xml:space="preserve"> اختلاف نظر را در مسائل اجتهاد</w:t>
      </w:r>
      <w:r w:rsidR="00DF08BB">
        <w:rPr>
          <w:rStyle w:val="Char0"/>
          <w:rtl/>
        </w:rPr>
        <w:t>ی</w:t>
      </w:r>
      <w:r w:rsidR="00E11DC7" w:rsidRPr="00C64670">
        <w:rPr>
          <w:rStyle w:val="Char0"/>
          <w:rtl/>
        </w:rPr>
        <w:t xml:space="preserve"> جا</w:t>
      </w:r>
      <w:r w:rsidR="00DF08BB">
        <w:rPr>
          <w:rStyle w:val="Char0"/>
          <w:rtl/>
        </w:rPr>
        <w:t>ی</w:t>
      </w:r>
      <w:r w:rsidR="00E11DC7" w:rsidRPr="00C64670">
        <w:rPr>
          <w:rStyle w:val="Char0"/>
          <w:rtl/>
        </w:rPr>
        <w:t>ز</w:t>
      </w:r>
      <w:r w:rsidR="00AD12CB" w:rsidRPr="00C64670">
        <w:rPr>
          <w:rStyle w:val="Char0"/>
          <w:rtl/>
        </w:rPr>
        <w:t xml:space="preserve"> م</w:t>
      </w:r>
      <w:r w:rsidR="00DF08BB">
        <w:rPr>
          <w:rStyle w:val="Char0"/>
          <w:rtl/>
        </w:rPr>
        <w:t>ی</w:t>
      </w:r>
      <w:r w:rsidR="00AD12CB" w:rsidRPr="00C64670">
        <w:rPr>
          <w:rStyle w:val="Char0"/>
          <w:rtl/>
        </w:rPr>
        <w:t>‌</w:t>
      </w:r>
      <w:r w:rsidR="00E11DC7" w:rsidRPr="00C64670">
        <w:rPr>
          <w:rStyle w:val="Char0"/>
          <w:rtl/>
        </w:rPr>
        <w:t>دانستند، پس در صورت ا</w:t>
      </w:r>
      <w:r w:rsidR="00DF08BB">
        <w:rPr>
          <w:rStyle w:val="Char0"/>
          <w:rtl/>
        </w:rPr>
        <w:t>ی</w:t>
      </w:r>
      <w:r w:rsidR="00E11DC7" w:rsidRPr="00C64670">
        <w:rPr>
          <w:rStyle w:val="Char0"/>
          <w:rtl/>
        </w:rPr>
        <w:t>جاب تبع</w:t>
      </w:r>
      <w:r w:rsidR="00DF08BB">
        <w:rPr>
          <w:rStyle w:val="Char0"/>
          <w:rtl/>
        </w:rPr>
        <w:t>ی</w:t>
      </w:r>
      <w:r w:rsidR="00E11DC7" w:rsidRPr="00C64670">
        <w:rPr>
          <w:rStyle w:val="Char0"/>
          <w:rtl/>
        </w:rPr>
        <w:t>ت از آنان، جا</w:t>
      </w:r>
      <w:r w:rsidR="00DF08BB">
        <w:rPr>
          <w:rStyle w:val="Char0"/>
          <w:rtl/>
        </w:rPr>
        <w:t>ی</w:t>
      </w:r>
      <w:r w:rsidR="00E11DC7" w:rsidRPr="00C64670">
        <w:rPr>
          <w:rStyle w:val="Char0"/>
          <w:rtl/>
        </w:rPr>
        <w:t>ز بودن اختلاف نظر در مسائل اجتهاد</w:t>
      </w:r>
      <w:r w:rsidR="00DF08BB">
        <w:rPr>
          <w:rStyle w:val="Char0"/>
          <w:rtl/>
        </w:rPr>
        <w:t>ی</w:t>
      </w:r>
      <w:r w:rsidR="00E11DC7" w:rsidRPr="00C64670">
        <w:rPr>
          <w:rStyle w:val="Char0"/>
          <w:rtl/>
        </w:rPr>
        <w:t xml:space="preserve"> – </w:t>
      </w:r>
      <w:r w:rsidR="00DF08BB">
        <w:rPr>
          <w:rStyle w:val="Char0"/>
          <w:rtl/>
        </w:rPr>
        <w:t>ک</w:t>
      </w:r>
      <w:r w:rsidR="00E11DC7" w:rsidRPr="00C64670">
        <w:rPr>
          <w:rStyle w:val="Char0"/>
          <w:rtl/>
        </w:rPr>
        <w:t xml:space="preserve">ه </w:t>
      </w:r>
      <w:r w:rsidRPr="00C64670">
        <w:rPr>
          <w:rStyle w:val="Char0"/>
          <w:rtl/>
        </w:rPr>
        <w:t>صحابه</w:t>
      </w:r>
      <w:r w:rsidR="00BD4800" w:rsidRPr="00BD4800">
        <w:rPr>
          <w:rStyle w:val="Char0"/>
          <w:rFonts w:cs="CTraditional Arabic" w:hint="cs"/>
          <w:rtl/>
        </w:rPr>
        <w:t>ش</w:t>
      </w:r>
      <w:r w:rsidR="00E11DC7" w:rsidRPr="00C64670">
        <w:rPr>
          <w:rStyle w:val="Char0"/>
          <w:rtl/>
        </w:rPr>
        <w:t xml:space="preserve"> بر آن اتفاق دارند- برداشته م</w:t>
      </w:r>
      <w:r w:rsidR="00DF08BB">
        <w:rPr>
          <w:rStyle w:val="Char0"/>
          <w:rtl/>
        </w:rPr>
        <w:t>ی</w:t>
      </w:r>
      <w:r w:rsidR="00E11DC7" w:rsidRPr="00C64670">
        <w:rPr>
          <w:rStyle w:val="Char0"/>
          <w:rtl/>
        </w:rPr>
        <w:t>‌شود.</w:t>
      </w:r>
      <w:r w:rsidR="00E11DC7" w:rsidRPr="006933B2">
        <w:rPr>
          <w:rStyle w:val="FootnoteReference"/>
          <w:rFonts w:cs="IRNazli"/>
          <w:sz w:val="32"/>
          <w:rtl/>
        </w:rPr>
        <w:t>(</w:t>
      </w:r>
      <w:r w:rsidR="00E11DC7" w:rsidRPr="006933B2">
        <w:rPr>
          <w:rStyle w:val="FootnoteReference"/>
          <w:rFonts w:cs="IRNazli"/>
          <w:sz w:val="32"/>
          <w:rtl/>
        </w:rPr>
        <w:footnoteReference w:id="459"/>
      </w:r>
      <w:r w:rsidR="00E11DC7" w:rsidRPr="006933B2">
        <w:rPr>
          <w:rStyle w:val="FootnoteReference"/>
          <w:rFonts w:cs="IRNazli"/>
          <w:sz w:val="32"/>
          <w:rtl/>
        </w:rPr>
        <w:t>)</w:t>
      </w:r>
    </w:p>
    <w:p w:rsidR="00E11DC7" w:rsidRPr="002478C8" w:rsidRDefault="00E11DC7" w:rsidP="003F4A10">
      <w:pPr>
        <w:pStyle w:val="a8"/>
        <w:rPr>
          <w:rtl/>
        </w:rPr>
      </w:pPr>
      <w:bookmarkStart w:id="279" w:name="_Toc344536367"/>
      <w:bookmarkStart w:id="280" w:name="_Toc344536536"/>
      <w:bookmarkStart w:id="281" w:name="_Toc344536909"/>
      <w:bookmarkStart w:id="282" w:name="_Toc344842270"/>
      <w:bookmarkStart w:id="283" w:name="_Toc442360945"/>
      <w:r w:rsidRPr="002478C8">
        <w:rPr>
          <w:rtl/>
        </w:rPr>
        <w:t>قول چهارم:</w:t>
      </w:r>
      <w:bookmarkEnd w:id="279"/>
      <w:bookmarkEnd w:id="280"/>
      <w:bookmarkEnd w:id="281"/>
      <w:bookmarkEnd w:id="282"/>
      <w:bookmarkEnd w:id="283"/>
    </w:p>
    <w:p w:rsidR="00E11DC7" w:rsidRPr="00C64670" w:rsidRDefault="00E11DC7" w:rsidP="00392055">
      <w:pPr>
        <w:spacing w:line="240" w:lineRule="auto"/>
        <w:ind w:firstLine="284"/>
        <w:jc w:val="both"/>
        <w:rPr>
          <w:rStyle w:val="Char0"/>
          <w:rtl/>
        </w:rPr>
      </w:pPr>
      <w:r w:rsidRPr="00C64670">
        <w:rPr>
          <w:rStyle w:val="Char0"/>
          <w:rtl/>
        </w:rPr>
        <w:t>در مورد تقل</w:t>
      </w:r>
      <w:r w:rsidR="00DF08BB">
        <w:rPr>
          <w:rStyle w:val="Char0"/>
          <w:rtl/>
        </w:rPr>
        <w:t>ی</w:t>
      </w:r>
      <w:r w:rsidRPr="00C64670">
        <w:rPr>
          <w:rStyle w:val="Char0"/>
          <w:rtl/>
        </w:rPr>
        <w:t>د مجتهد از صحاب</w:t>
      </w:r>
      <w:r w:rsidR="00DF08BB">
        <w:rPr>
          <w:rStyle w:val="Char0"/>
          <w:rtl/>
        </w:rPr>
        <w:t>ی</w:t>
      </w:r>
      <w:r w:rsidRPr="00C64670">
        <w:rPr>
          <w:rStyle w:val="Char0"/>
          <w:rtl/>
        </w:rPr>
        <w:t>، نظر</w:t>
      </w:r>
      <w:r w:rsidR="00DF08BB">
        <w:rPr>
          <w:rStyle w:val="Char0"/>
          <w:rtl/>
        </w:rPr>
        <w:t>ی</w:t>
      </w:r>
      <w:r w:rsidRPr="00C64670">
        <w:rPr>
          <w:rStyle w:val="Char0"/>
          <w:rtl/>
        </w:rPr>
        <w:t xml:space="preserve"> د</w:t>
      </w:r>
      <w:r w:rsidR="00DF08BB">
        <w:rPr>
          <w:rStyle w:val="Char0"/>
          <w:rtl/>
        </w:rPr>
        <w:t>ی</w:t>
      </w:r>
      <w:r w:rsidRPr="00C64670">
        <w:rPr>
          <w:rStyle w:val="Char0"/>
          <w:rtl/>
        </w:rPr>
        <w:t>گر هم وجود دارد و آن ا</w:t>
      </w:r>
      <w:r w:rsidR="00DF08BB">
        <w:rPr>
          <w:rStyle w:val="Char0"/>
          <w:rtl/>
        </w:rPr>
        <w:t>ی</w:t>
      </w:r>
      <w:r w:rsidRPr="00C64670">
        <w:rPr>
          <w:rStyle w:val="Char0"/>
          <w:rtl/>
        </w:rPr>
        <w:t>ن</w:t>
      </w:r>
      <w:r w:rsidR="00DF08BB">
        <w:rPr>
          <w:rStyle w:val="Char0"/>
          <w:rtl/>
        </w:rPr>
        <w:t>ک</w:t>
      </w:r>
      <w:r w:rsidRPr="00C64670">
        <w:rPr>
          <w:rStyle w:val="Char0"/>
          <w:rtl/>
        </w:rPr>
        <w:t>ه اگر رأ</w:t>
      </w:r>
      <w:r w:rsidR="00DF08BB">
        <w:rPr>
          <w:rStyle w:val="Char0"/>
          <w:rtl/>
        </w:rPr>
        <w:t>ی</w:t>
      </w:r>
      <w:r w:rsidRPr="00C64670">
        <w:rPr>
          <w:rStyle w:val="Char0"/>
          <w:rtl/>
        </w:rPr>
        <w:t xml:space="preserve">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ب</w:t>
      </w:r>
      <w:r w:rsidR="00660B25" w:rsidRPr="00C64670">
        <w:rPr>
          <w:rStyle w:val="Char0"/>
          <w:rFonts w:hint="cs"/>
          <w:rtl/>
        </w:rPr>
        <w:t>ر</w:t>
      </w:r>
      <w:r w:rsidRPr="00C64670">
        <w:rPr>
          <w:rStyle w:val="Char0"/>
          <w:rtl/>
        </w:rPr>
        <w:t xml:space="preserve"> خلاف ق</w:t>
      </w:r>
      <w:r w:rsidR="00DF08BB">
        <w:rPr>
          <w:rStyle w:val="Char0"/>
          <w:rtl/>
        </w:rPr>
        <w:t>ی</w:t>
      </w:r>
      <w:r w:rsidRPr="00C64670">
        <w:rPr>
          <w:rStyle w:val="Char0"/>
          <w:rtl/>
        </w:rPr>
        <w:t>اس باشد</w:t>
      </w:r>
      <w:r w:rsidR="00660B25" w:rsidRPr="00C64670">
        <w:rPr>
          <w:rStyle w:val="Char0"/>
          <w:rFonts w:hint="cs"/>
          <w:rtl/>
        </w:rPr>
        <w:t>،</w:t>
      </w:r>
      <w:r w:rsidRPr="00C64670">
        <w:rPr>
          <w:rStyle w:val="Char0"/>
          <w:rtl/>
        </w:rPr>
        <w:t xml:space="preserve"> با</w:t>
      </w:r>
      <w:r w:rsidR="00DF08BB">
        <w:rPr>
          <w:rStyle w:val="Char0"/>
          <w:rtl/>
        </w:rPr>
        <w:t>ی</w:t>
      </w:r>
      <w:r w:rsidRPr="00C64670">
        <w:rPr>
          <w:rStyle w:val="Char0"/>
          <w:rtl/>
        </w:rPr>
        <w:t>د از آن تبع</w:t>
      </w:r>
      <w:r w:rsidR="00DF08BB">
        <w:rPr>
          <w:rStyle w:val="Char0"/>
          <w:rtl/>
        </w:rPr>
        <w:t>ی</w:t>
      </w:r>
      <w:r w:rsidRPr="00C64670">
        <w:rPr>
          <w:rStyle w:val="Char0"/>
          <w:rtl/>
        </w:rPr>
        <w:t>ت شود؛ ز</w:t>
      </w:r>
      <w:r w:rsidR="00DF08BB">
        <w:rPr>
          <w:rStyle w:val="Char0"/>
          <w:rtl/>
        </w:rPr>
        <w:t>ی</w:t>
      </w:r>
      <w:r w:rsidRPr="00C64670">
        <w:rPr>
          <w:rStyle w:val="Char0"/>
          <w:rtl/>
        </w:rPr>
        <w:t>را معلوم م</w:t>
      </w:r>
      <w:r w:rsidR="00DF08BB">
        <w:rPr>
          <w:rStyle w:val="Char0"/>
          <w:rtl/>
        </w:rPr>
        <w:t>ی</w:t>
      </w:r>
      <w:r w:rsidRPr="00C64670">
        <w:rPr>
          <w:rStyle w:val="Char0"/>
          <w:rtl/>
        </w:rPr>
        <w:t>‌شود</w:t>
      </w:r>
      <w:r w:rsidR="00660B25" w:rsidRPr="00C64670">
        <w:rPr>
          <w:rStyle w:val="Char0"/>
          <w:rFonts w:hint="cs"/>
          <w:rtl/>
        </w:rPr>
        <w:t xml:space="preserve"> </w:t>
      </w:r>
      <w:r w:rsidR="00DF08BB">
        <w:rPr>
          <w:rStyle w:val="Char0"/>
          <w:rtl/>
        </w:rPr>
        <w:t>ک</w:t>
      </w:r>
      <w:r w:rsidRPr="00C64670">
        <w:rPr>
          <w:rStyle w:val="Char0"/>
          <w:rtl/>
        </w:rPr>
        <w:t>ه آنان به نص</w:t>
      </w:r>
      <w:r w:rsidR="00DF08BB">
        <w:rPr>
          <w:rStyle w:val="Char0"/>
          <w:rtl/>
        </w:rPr>
        <w:t>ی</w:t>
      </w:r>
      <w:r w:rsidRPr="00C64670">
        <w:rPr>
          <w:rStyle w:val="Char0"/>
          <w:rtl/>
        </w:rPr>
        <w:t xml:space="preserve"> استناد </w:t>
      </w:r>
      <w:r w:rsidR="00DF08BB">
        <w:rPr>
          <w:rStyle w:val="Char0"/>
          <w:rtl/>
        </w:rPr>
        <w:t>ک</w:t>
      </w:r>
      <w:r w:rsidRPr="00C64670">
        <w:rPr>
          <w:rStyle w:val="Char0"/>
          <w:rtl/>
        </w:rPr>
        <w:t>رده‌اند و اگر موافق ق</w:t>
      </w:r>
      <w:r w:rsidR="00DF08BB">
        <w:rPr>
          <w:rStyle w:val="Char0"/>
          <w:rtl/>
        </w:rPr>
        <w:t>ی</w:t>
      </w:r>
      <w:r w:rsidRPr="00C64670">
        <w:rPr>
          <w:rStyle w:val="Char0"/>
          <w:rtl/>
        </w:rPr>
        <w:t>اس باشد، در ا</w:t>
      </w:r>
      <w:r w:rsidR="00DF08BB">
        <w:rPr>
          <w:rStyle w:val="Char0"/>
          <w:rtl/>
        </w:rPr>
        <w:t>ی</w:t>
      </w:r>
      <w:r w:rsidRPr="00C64670">
        <w:rPr>
          <w:rStyle w:val="Char0"/>
          <w:rtl/>
        </w:rPr>
        <w:t>ن صورت تقل</w:t>
      </w:r>
      <w:r w:rsidR="00DF08BB">
        <w:rPr>
          <w:rStyle w:val="Char0"/>
          <w:rtl/>
        </w:rPr>
        <w:t>ی</w:t>
      </w:r>
      <w:r w:rsidRPr="00C64670">
        <w:rPr>
          <w:rStyle w:val="Char0"/>
          <w:rtl/>
        </w:rPr>
        <w:t>د از آنان واجب ن</w:t>
      </w:r>
      <w:r w:rsidR="00DF08BB">
        <w:rPr>
          <w:rStyle w:val="Char0"/>
          <w:rtl/>
        </w:rPr>
        <w:t>ی</w:t>
      </w:r>
      <w:r w:rsidRPr="00C64670">
        <w:rPr>
          <w:rStyle w:val="Char0"/>
          <w:rtl/>
        </w:rPr>
        <w:t>ست. غزال</w:t>
      </w:r>
      <w:r w:rsidR="00DF08BB">
        <w:rPr>
          <w:rStyle w:val="Char0"/>
          <w:rtl/>
        </w:rPr>
        <w:t>ی</w:t>
      </w:r>
      <w:r w:rsidRPr="00C64670">
        <w:rPr>
          <w:rStyle w:val="Char0"/>
          <w:rtl/>
        </w:rPr>
        <w:t xml:space="preserve"> </w:t>
      </w:r>
      <w:r w:rsidR="00660B25" w:rsidRPr="00C64670">
        <w:rPr>
          <w:rStyle w:val="Char0"/>
          <w:rFonts w:hint="cs"/>
          <w:rtl/>
        </w:rPr>
        <w:t xml:space="preserve">قائل به </w:t>
      </w:r>
      <w:r w:rsidRPr="00C64670">
        <w:rPr>
          <w:rStyle w:val="Char0"/>
          <w:rtl/>
        </w:rPr>
        <w:t>ا</w:t>
      </w:r>
      <w:r w:rsidR="00DF08BB">
        <w:rPr>
          <w:rStyle w:val="Char0"/>
          <w:rtl/>
        </w:rPr>
        <w:t>ی</w:t>
      </w:r>
      <w:r w:rsidRPr="00C64670">
        <w:rPr>
          <w:rStyle w:val="Char0"/>
          <w:rtl/>
        </w:rPr>
        <w:t>ن رأ</w:t>
      </w:r>
      <w:r w:rsidR="00DF08BB">
        <w:rPr>
          <w:rStyle w:val="Char0"/>
          <w:rtl/>
        </w:rPr>
        <w:t>ی</w:t>
      </w:r>
      <w:r w:rsidRPr="00C64670">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460"/>
      </w:r>
      <w:r w:rsidRPr="006933B2">
        <w:rPr>
          <w:rStyle w:val="FootnoteReference"/>
          <w:rFonts w:cs="IRNazli"/>
          <w:sz w:val="32"/>
          <w:rtl/>
        </w:rPr>
        <w:t>)</w:t>
      </w:r>
    </w:p>
    <w:p w:rsidR="00E11DC7" w:rsidRPr="002478C8" w:rsidRDefault="00E11DC7" w:rsidP="003F4A10">
      <w:pPr>
        <w:pStyle w:val="a8"/>
        <w:rPr>
          <w:rtl/>
        </w:rPr>
      </w:pPr>
      <w:bookmarkStart w:id="284" w:name="_Toc344536368"/>
      <w:bookmarkStart w:id="285" w:name="_Toc344536537"/>
      <w:bookmarkStart w:id="286" w:name="_Toc344536910"/>
      <w:bookmarkStart w:id="287" w:name="_Toc344842271"/>
      <w:bookmarkStart w:id="288" w:name="_Toc442360946"/>
      <w:r w:rsidRPr="002478C8">
        <w:rPr>
          <w:rtl/>
        </w:rPr>
        <w:t>قول پنجم:</w:t>
      </w:r>
      <w:bookmarkEnd w:id="284"/>
      <w:bookmarkEnd w:id="285"/>
      <w:bookmarkEnd w:id="286"/>
      <w:bookmarkEnd w:id="287"/>
      <w:bookmarkEnd w:id="288"/>
    </w:p>
    <w:p w:rsidR="00E11DC7" w:rsidRPr="00C64670" w:rsidRDefault="00E11DC7" w:rsidP="00392055">
      <w:pPr>
        <w:spacing w:line="240" w:lineRule="auto"/>
        <w:ind w:firstLine="284"/>
        <w:jc w:val="both"/>
        <w:rPr>
          <w:rStyle w:val="Char0"/>
          <w:rtl/>
        </w:rPr>
      </w:pPr>
      <w:r w:rsidRPr="00C64670">
        <w:rPr>
          <w:rStyle w:val="Char0"/>
          <w:rtl/>
        </w:rPr>
        <w:t>جماعت</w:t>
      </w:r>
      <w:r w:rsidR="00DF08BB">
        <w:rPr>
          <w:rStyle w:val="Char0"/>
          <w:rtl/>
        </w:rPr>
        <w:t>ی</w:t>
      </w:r>
      <w:r w:rsidRPr="00C64670">
        <w:rPr>
          <w:rStyle w:val="Char0"/>
          <w:rtl/>
        </w:rPr>
        <w:t xml:space="preserve"> د</w:t>
      </w:r>
      <w:r w:rsidR="00DF08BB">
        <w:rPr>
          <w:rStyle w:val="Char0"/>
          <w:rtl/>
        </w:rPr>
        <w:t>ی</w:t>
      </w:r>
      <w:r w:rsidRPr="00C64670">
        <w:rPr>
          <w:rStyle w:val="Char0"/>
          <w:rtl/>
        </w:rPr>
        <w:t>گر م</w:t>
      </w:r>
      <w:r w:rsidR="00DF08BB">
        <w:rPr>
          <w:rStyle w:val="Char0"/>
          <w:rtl/>
        </w:rPr>
        <w:t>ی</w:t>
      </w:r>
      <w:r w:rsidRPr="00C64670">
        <w:rPr>
          <w:rStyle w:val="Char0"/>
          <w:rtl/>
        </w:rPr>
        <w:t>‌گو</w:t>
      </w:r>
      <w:r w:rsidR="00DF08BB">
        <w:rPr>
          <w:rStyle w:val="Char0"/>
          <w:rtl/>
        </w:rPr>
        <w:t>ی</w:t>
      </w:r>
      <w:r w:rsidRPr="00C64670">
        <w:rPr>
          <w:rStyle w:val="Char0"/>
          <w:rtl/>
        </w:rPr>
        <w:t>ند مجتهد تنها م</w:t>
      </w:r>
      <w:r w:rsidR="00DF08BB">
        <w:rPr>
          <w:rStyle w:val="Char0"/>
          <w:rtl/>
        </w:rPr>
        <w:t>ی</w:t>
      </w:r>
      <w:r w:rsidRPr="00C64670">
        <w:rPr>
          <w:rStyle w:val="Char0"/>
          <w:rtl/>
        </w:rPr>
        <w:t xml:space="preserve">‌تواند به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و تابع</w:t>
      </w:r>
      <w:r w:rsidR="00DF08BB">
        <w:rPr>
          <w:rStyle w:val="Char0"/>
          <w:rtl/>
        </w:rPr>
        <w:t>ی</w:t>
      </w:r>
      <w:r w:rsidRPr="00C64670">
        <w:rPr>
          <w:rStyle w:val="Char0"/>
          <w:rtl/>
        </w:rPr>
        <w:t>ن تقل</w:t>
      </w:r>
      <w:r w:rsidR="00DF08BB">
        <w:rPr>
          <w:rStyle w:val="Char0"/>
          <w:rtl/>
        </w:rPr>
        <w:t>ی</w:t>
      </w:r>
      <w:r w:rsidRPr="00C64670">
        <w:rPr>
          <w:rStyle w:val="Char0"/>
          <w:rtl/>
        </w:rPr>
        <w:t xml:space="preserve">د </w:t>
      </w:r>
      <w:r w:rsidR="00DF08BB">
        <w:rPr>
          <w:rStyle w:val="Char0"/>
          <w:rtl/>
        </w:rPr>
        <w:t>ک</w:t>
      </w:r>
      <w:r w:rsidRPr="00C64670">
        <w:rPr>
          <w:rStyle w:val="Char0"/>
          <w:rtl/>
        </w:rPr>
        <w:t>ند و تقل</w:t>
      </w:r>
      <w:r w:rsidR="00DF08BB">
        <w:rPr>
          <w:rStyle w:val="Char0"/>
          <w:rtl/>
        </w:rPr>
        <w:t>ی</w:t>
      </w:r>
      <w:r w:rsidRPr="00C64670">
        <w:rPr>
          <w:rStyle w:val="Char0"/>
          <w:rtl/>
        </w:rPr>
        <w:t>د از غ</w:t>
      </w:r>
      <w:r w:rsidR="00DF08BB">
        <w:rPr>
          <w:rStyle w:val="Char0"/>
          <w:rtl/>
        </w:rPr>
        <w:t>ی</w:t>
      </w:r>
      <w:r w:rsidRPr="00C64670">
        <w:rPr>
          <w:rStyle w:val="Char0"/>
          <w:rtl/>
        </w:rPr>
        <w:t>ر آنان جا</w:t>
      </w:r>
      <w:r w:rsidR="00DF08BB">
        <w:rPr>
          <w:rStyle w:val="Char0"/>
          <w:rtl/>
        </w:rPr>
        <w:t>ی</w:t>
      </w:r>
      <w:r w:rsidRPr="00C64670">
        <w:rPr>
          <w:rStyle w:val="Char0"/>
          <w:rtl/>
        </w:rPr>
        <w:t>ز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461"/>
      </w:r>
      <w:r w:rsidRPr="006933B2">
        <w:rPr>
          <w:rStyle w:val="FootnoteReference"/>
          <w:rFonts w:cs="IRNazli"/>
          <w:sz w:val="32"/>
          <w:rtl/>
        </w:rPr>
        <w:t>)</w:t>
      </w:r>
    </w:p>
    <w:p w:rsidR="008360EE" w:rsidRPr="002478C8" w:rsidRDefault="00E11DC7" w:rsidP="003F4A10">
      <w:pPr>
        <w:pStyle w:val="a8"/>
        <w:rPr>
          <w:rtl/>
        </w:rPr>
      </w:pPr>
      <w:bookmarkStart w:id="289" w:name="_Toc344536369"/>
      <w:bookmarkStart w:id="290" w:name="_Toc344536538"/>
      <w:bookmarkStart w:id="291" w:name="_Toc344536911"/>
      <w:bookmarkStart w:id="292" w:name="_Toc344842272"/>
      <w:bookmarkStart w:id="293" w:name="_Toc442360947"/>
      <w:r w:rsidRPr="002478C8">
        <w:rPr>
          <w:rtl/>
        </w:rPr>
        <w:t>قول ششم:</w:t>
      </w:r>
      <w:bookmarkEnd w:id="289"/>
      <w:bookmarkEnd w:id="290"/>
      <w:bookmarkEnd w:id="291"/>
      <w:bookmarkEnd w:id="292"/>
      <w:bookmarkEnd w:id="293"/>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از علما تقل</w:t>
      </w:r>
      <w:r w:rsidR="00DF08BB" w:rsidRPr="00392055">
        <w:rPr>
          <w:rStyle w:val="Char0"/>
          <w:rtl/>
        </w:rPr>
        <w:t>ی</w:t>
      </w:r>
      <w:r w:rsidRPr="00392055">
        <w:rPr>
          <w:rStyle w:val="Char0"/>
          <w:rtl/>
        </w:rPr>
        <w:t xml:space="preserve">د مجتهد </w:t>
      </w:r>
      <w:r w:rsidR="00E0794A" w:rsidRPr="00392055">
        <w:rPr>
          <w:rStyle w:val="Char0"/>
          <w:rFonts w:hint="cs"/>
          <w:rtl/>
        </w:rPr>
        <w:t xml:space="preserve">از </w:t>
      </w:r>
      <w:r w:rsidRPr="00392055">
        <w:rPr>
          <w:rStyle w:val="Char0"/>
          <w:rtl/>
        </w:rPr>
        <w:t xml:space="preserve">داناتر از </w:t>
      </w:r>
      <w:r w:rsidR="00E0794A" w:rsidRPr="00392055">
        <w:rPr>
          <w:rStyle w:val="Char0"/>
          <w:rFonts w:hint="cs"/>
          <w:rtl/>
        </w:rPr>
        <w:t>و</w:t>
      </w:r>
      <w:r w:rsidR="00DF08BB" w:rsidRPr="00392055">
        <w:rPr>
          <w:rStyle w:val="Char0"/>
          <w:rFonts w:hint="cs"/>
          <w:rtl/>
        </w:rPr>
        <w:t>ی</w:t>
      </w:r>
      <w:r w:rsidRPr="00392055">
        <w:rPr>
          <w:rStyle w:val="Char0"/>
          <w:rtl/>
        </w:rPr>
        <w:t xml:space="preserve"> را جا</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‌دانند</w:t>
      </w:r>
      <w:r w:rsidR="00E0794A" w:rsidRPr="00392055">
        <w:rPr>
          <w:rStyle w:val="Char0"/>
          <w:rFonts w:hint="cs"/>
          <w:rtl/>
        </w:rPr>
        <w:t xml:space="preserve">، </w:t>
      </w:r>
      <w:r w:rsidRPr="00392055">
        <w:rPr>
          <w:rStyle w:val="Char0"/>
          <w:rtl/>
        </w:rPr>
        <w:t>ول</w:t>
      </w:r>
      <w:r w:rsidR="00DF08BB" w:rsidRPr="00392055">
        <w:rPr>
          <w:rStyle w:val="Char0"/>
          <w:rtl/>
        </w:rPr>
        <w:t>ی</w:t>
      </w:r>
      <w:r w:rsidRPr="00392055">
        <w:rPr>
          <w:rStyle w:val="Char0"/>
          <w:rtl/>
        </w:rPr>
        <w:t xml:space="preserve"> به مثل خود و پا</w:t>
      </w:r>
      <w:r w:rsidR="00DF08BB" w:rsidRPr="00392055">
        <w:rPr>
          <w:rStyle w:val="Char0"/>
          <w:rtl/>
        </w:rPr>
        <w:t>یی</w:t>
      </w:r>
      <w:r w:rsidRPr="00392055">
        <w:rPr>
          <w:rStyle w:val="Char0"/>
          <w:rtl/>
        </w:rPr>
        <w:t>ن‌تر از خود را جا</w:t>
      </w:r>
      <w:r w:rsidR="00DF08BB" w:rsidRPr="00392055">
        <w:rPr>
          <w:rStyle w:val="Char0"/>
          <w:rtl/>
        </w:rPr>
        <w:t>ی</w:t>
      </w:r>
      <w:r w:rsidR="009B53AF" w:rsidRPr="00392055">
        <w:rPr>
          <w:rStyle w:val="Char0"/>
          <w:rtl/>
        </w:rPr>
        <w:t>ز نم</w:t>
      </w:r>
      <w:r w:rsidR="00DF08BB" w:rsidRPr="00392055">
        <w:rPr>
          <w:rStyle w:val="Char0"/>
          <w:rtl/>
        </w:rPr>
        <w:t>ی</w:t>
      </w:r>
      <w:r w:rsidR="009B53AF" w:rsidRPr="00392055">
        <w:rPr>
          <w:rStyle w:val="Char0"/>
          <w:rtl/>
        </w:rPr>
        <w:t>‌دانند. ا</w:t>
      </w:r>
      <w:r w:rsidR="00DF08BB" w:rsidRPr="00392055">
        <w:rPr>
          <w:rStyle w:val="Char0"/>
          <w:rtl/>
        </w:rPr>
        <w:t>ی</w:t>
      </w:r>
      <w:r w:rsidR="009B53AF" w:rsidRPr="00392055">
        <w:rPr>
          <w:rStyle w:val="Char0"/>
          <w:rtl/>
        </w:rPr>
        <w:t xml:space="preserve">ن مذهب </w:t>
      </w:r>
      <w:r w:rsidR="00566E38" w:rsidRPr="00392055">
        <w:rPr>
          <w:rStyle w:val="Char0"/>
          <w:rtl/>
        </w:rPr>
        <w:t>محمّد</w:t>
      </w:r>
      <w:r w:rsidR="009B53AF" w:rsidRPr="00392055">
        <w:rPr>
          <w:rStyle w:val="Char0"/>
          <w:rtl/>
        </w:rPr>
        <w:t xml:space="preserve"> بن </w:t>
      </w:r>
      <w:r w:rsidRPr="00392055">
        <w:rPr>
          <w:rStyle w:val="Char0"/>
          <w:rtl/>
        </w:rPr>
        <w:t>حسن است.</w:t>
      </w:r>
      <w:r w:rsidRPr="006933B2">
        <w:rPr>
          <w:rStyle w:val="FootnoteReference"/>
          <w:rFonts w:cs="IRNazli"/>
          <w:sz w:val="32"/>
          <w:rtl/>
        </w:rPr>
        <w:t>(</w:t>
      </w:r>
      <w:r w:rsidRPr="006933B2">
        <w:rPr>
          <w:rStyle w:val="FootnoteReference"/>
          <w:rFonts w:cs="IRNazli"/>
          <w:sz w:val="32"/>
          <w:rtl/>
        </w:rPr>
        <w:footnoteReference w:id="462"/>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ابوالحس</w:t>
      </w:r>
      <w:r w:rsidR="00DF08BB" w:rsidRPr="00392055">
        <w:rPr>
          <w:rStyle w:val="Char0"/>
          <w:rtl/>
        </w:rPr>
        <w:t>ی</w:t>
      </w:r>
      <w:r w:rsidRPr="00392055">
        <w:rPr>
          <w:rStyle w:val="Char0"/>
          <w:rtl/>
        </w:rPr>
        <w:t>ن بصر</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از امام ابوحن</w:t>
      </w:r>
      <w:r w:rsidR="00DF08BB" w:rsidRPr="00392055">
        <w:rPr>
          <w:rStyle w:val="Char0"/>
          <w:rtl/>
        </w:rPr>
        <w:t>ی</w:t>
      </w:r>
      <w:r w:rsidRPr="00392055">
        <w:rPr>
          <w:rStyle w:val="Char0"/>
          <w:rtl/>
        </w:rPr>
        <w:t>فه دو قول روا</w:t>
      </w:r>
      <w:r w:rsidR="00DF08BB" w:rsidRPr="00392055">
        <w:rPr>
          <w:rStyle w:val="Char0"/>
          <w:rtl/>
        </w:rPr>
        <w:t>ی</w:t>
      </w:r>
      <w:r w:rsidRPr="00392055">
        <w:rPr>
          <w:rStyle w:val="Char0"/>
          <w:rtl/>
        </w:rPr>
        <w:t xml:space="preserve">ت شده </w:t>
      </w:r>
      <w:r w:rsidR="00DF08BB" w:rsidRPr="00392055">
        <w:rPr>
          <w:rStyle w:val="Char0"/>
          <w:rtl/>
        </w:rPr>
        <w:t>ک</w:t>
      </w:r>
      <w:r w:rsidRPr="00392055">
        <w:rPr>
          <w:rStyle w:val="Char0"/>
          <w:rtl/>
        </w:rPr>
        <w:t xml:space="preserve">ه </w:t>
      </w:r>
      <w:r w:rsidR="00DF08BB" w:rsidRPr="00392055">
        <w:rPr>
          <w:rStyle w:val="Char0"/>
          <w:rtl/>
        </w:rPr>
        <w:t>یکی</w:t>
      </w:r>
      <w:r w:rsidRPr="00392055">
        <w:rPr>
          <w:rStyle w:val="Char0"/>
          <w:rtl/>
        </w:rPr>
        <w:t xml:space="preserve"> از</w:t>
      </w:r>
      <w:r w:rsidR="0094145F" w:rsidRPr="00392055">
        <w:rPr>
          <w:rStyle w:val="Char0"/>
          <w:rtl/>
        </w:rPr>
        <w:t xml:space="preserve"> آن‌ها،</w:t>
      </w:r>
      <w:r w:rsidR="00AC2D37" w:rsidRPr="00392055">
        <w:rPr>
          <w:rStyle w:val="Char0"/>
          <w:rtl/>
        </w:rPr>
        <w:t xml:space="preserve"> </w:t>
      </w:r>
      <w:r w:rsidRPr="00392055">
        <w:rPr>
          <w:rStyle w:val="Char0"/>
          <w:rtl/>
        </w:rPr>
        <w:t>تقل</w:t>
      </w:r>
      <w:r w:rsidR="00DF08BB" w:rsidRPr="00392055">
        <w:rPr>
          <w:rStyle w:val="Char0"/>
          <w:rtl/>
        </w:rPr>
        <w:t>ی</w:t>
      </w:r>
      <w:r w:rsidRPr="00392055">
        <w:rPr>
          <w:rStyle w:val="Char0"/>
          <w:rtl/>
        </w:rPr>
        <w:t xml:space="preserve">د مجتهد </w:t>
      </w:r>
      <w:r w:rsidR="00E0794A" w:rsidRPr="00392055">
        <w:rPr>
          <w:rStyle w:val="Char0"/>
          <w:rFonts w:hint="cs"/>
          <w:rtl/>
        </w:rPr>
        <w:t>از</w:t>
      </w:r>
      <w:r w:rsidRPr="00392055">
        <w:rPr>
          <w:rStyle w:val="Char0"/>
          <w:rtl/>
        </w:rPr>
        <w:t xml:space="preserve"> داناتر از </w:t>
      </w:r>
      <w:r w:rsidR="00E0794A" w:rsidRPr="00392055">
        <w:rPr>
          <w:rStyle w:val="Char0"/>
          <w:rFonts w:hint="cs"/>
          <w:rtl/>
        </w:rPr>
        <w:t>و</w:t>
      </w:r>
      <w:r w:rsidR="00DF08BB" w:rsidRPr="00392055">
        <w:rPr>
          <w:rStyle w:val="Char0"/>
          <w:rFonts w:hint="cs"/>
          <w:rtl/>
        </w:rPr>
        <w:t>ی</w:t>
      </w:r>
      <w:r w:rsidRPr="00392055">
        <w:rPr>
          <w:rStyle w:val="Char0"/>
          <w:rtl/>
        </w:rPr>
        <w:t xml:space="preserve"> را جا</w:t>
      </w:r>
      <w:r w:rsidR="00DF08BB" w:rsidRPr="00392055">
        <w:rPr>
          <w:rStyle w:val="Char0"/>
          <w:rtl/>
        </w:rPr>
        <w:t>ی</w:t>
      </w:r>
      <w:r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داند.</w:t>
      </w:r>
      <w:r w:rsidRPr="006933B2">
        <w:rPr>
          <w:rStyle w:val="FootnoteReference"/>
          <w:rFonts w:cs="IRNazli"/>
          <w:sz w:val="32"/>
          <w:rtl/>
        </w:rPr>
        <w:t>(</w:t>
      </w:r>
      <w:r w:rsidRPr="006933B2">
        <w:rPr>
          <w:rStyle w:val="FootnoteReference"/>
          <w:rFonts w:cs="IRNazli"/>
          <w:sz w:val="32"/>
          <w:rtl/>
        </w:rPr>
        <w:footnoteReference w:id="463"/>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ابن عبدالسلام م</w:t>
      </w:r>
      <w:r w:rsidR="00DF08BB">
        <w:rPr>
          <w:rStyle w:val="Char0"/>
          <w:rtl/>
        </w:rPr>
        <w:t>ی</w:t>
      </w:r>
      <w:r w:rsidRPr="00C64670">
        <w:rPr>
          <w:rStyle w:val="Char0"/>
          <w:rtl/>
        </w:rPr>
        <w:t>‌گو</w:t>
      </w:r>
      <w:r w:rsidR="00DF08BB">
        <w:rPr>
          <w:rStyle w:val="Char0"/>
          <w:rtl/>
        </w:rPr>
        <w:t>ی</w:t>
      </w:r>
      <w:r w:rsidRPr="00C64670">
        <w:rPr>
          <w:rStyle w:val="Char0"/>
          <w:rtl/>
        </w:rPr>
        <w:t>د: تقل</w:t>
      </w:r>
      <w:r w:rsidR="00DF08BB">
        <w:rPr>
          <w:rStyle w:val="Char0"/>
          <w:rtl/>
        </w:rPr>
        <w:t>ی</w:t>
      </w:r>
      <w:r w:rsidRPr="00C64670">
        <w:rPr>
          <w:rStyle w:val="Char0"/>
          <w:rtl/>
        </w:rPr>
        <w:t xml:space="preserve">د شخص </w:t>
      </w:r>
      <w:r w:rsidR="00E0794A" w:rsidRPr="00C64670">
        <w:rPr>
          <w:rStyle w:val="Char0"/>
          <w:rFonts w:hint="cs"/>
          <w:rtl/>
        </w:rPr>
        <w:t xml:space="preserve">از </w:t>
      </w:r>
      <w:r w:rsidRPr="00C64670">
        <w:rPr>
          <w:rStyle w:val="Char0"/>
          <w:rtl/>
        </w:rPr>
        <w:t xml:space="preserve">داناتر از </w:t>
      </w:r>
      <w:r w:rsidR="00E0794A" w:rsidRPr="00C64670">
        <w:rPr>
          <w:rStyle w:val="Char0"/>
          <w:rFonts w:hint="cs"/>
          <w:rtl/>
        </w:rPr>
        <w:t>و</w:t>
      </w:r>
      <w:r w:rsidR="00DF08BB">
        <w:rPr>
          <w:rStyle w:val="Char0"/>
          <w:rFonts w:hint="cs"/>
          <w:rtl/>
        </w:rPr>
        <w:t>ی</w:t>
      </w:r>
      <w:r w:rsidRPr="00C64670">
        <w:rPr>
          <w:rStyle w:val="Char0"/>
          <w:rtl/>
        </w:rPr>
        <w:t xml:space="preserve"> واجب ن</w:t>
      </w:r>
      <w:r w:rsidR="00DF08BB">
        <w:rPr>
          <w:rStyle w:val="Char0"/>
          <w:rtl/>
        </w:rPr>
        <w:t>ی</w:t>
      </w:r>
      <w:r w:rsidRPr="00C64670">
        <w:rPr>
          <w:rStyle w:val="Char0"/>
          <w:rtl/>
        </w:rPr>
        <w:t>ست</w:t>
      </w:r>
      <w:r w:rsidR="00E0794A" w:rsidRPr="00C64670">
        <w:rPr>
          <w:rStyle w:val="Char0"/>
          <w:rFonts w:hint="cs"/>
          <w:rtl/>
        </w:rPr>
        <w:t>،</w:t>
      </w:r>
      <w:r w:rsidRPr="00C64670">
        <w:rPr>
          <w:rStyle w:val="Char0"/>
          <w:rtl/>
        </w:rPr>
        <w:t xml:space="preserve"> اگر چه بهتر و اول</w:t>
      </w:r>
      <w:r w:rsidR="00DF08BB">
        <w:rPr>
          <w:rStyle w:val="Char0"/>
          <w:rtl/>
        </w:rPr>
        <w:t>ی</w:t>
      </w:r>
      <w:r w:rsidRPr="00C64670">
        <w:rPr>
          <w:rStyle w:val="Char0"/>
          <w:rtl/>
        </w:rPr>
        <w:t>‌ است؛ ز</w:t>
      </w:r>
      <w:r w:rsidR="00DF08BB">
        <w:rPr>
          <w:rStyle w:val="Char0"/>
          <w:rtl/>
        </w:rPr>
        <w:t>ی</w:t>
      </w:r>
      <w:r w:rsidRPr="00C64670">
        <w:rPr>
          <w:rStyle w:val="Char0"/>
          <w:rtl/>
        </w:rPr>
        <w:t>را اگر تقل</w:t>
      </w:r>
      <w:r w:rsidR="00DF08BB">
        <w:rPr>
          <w:rStyle w:val="Char0"/>
          <w:rtl/>
        </w:rPr>
        <w:t>ی</w:t>
      </w:r>
      <w:r w:rsidRPr="00C64670">
        <w:rPr>
          <w:rStyle w:val="Char0"/>
          <w:rtl/>
        </w:rPr>
        <w:t>د از او واجب م</w:t>
      </w:r>
      <w:r w:rsidR="00DF08BB">
        <w:rPr>
          <w:rStyle w:val="Char0"/>
          <w:rtl/>
        </w:rPr>
        <w:t>ی</w:t>
      </w:r>
      <w:r w:rsidRPr="00C64670">
        <w:rPr>
          <w:rStyle w:val="Char0"/>
          <w:rtl/>
        </w:rPr>
        <w:t xml:space="preserve">‌بود، در زمان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مردم از فاضل و مفضول تقل</w:t>
      </w:r>
      <w:r w:rsidR="00DF08BB">
        <w:rPr>
          <w:rStyle w:val="Char0"/>
          <w:rtl/>
        </w:rPr>
        <w:t>ی</w:t>
      </w:r>
      <w:r w:rsidRPr="00C64670">
        <w:rPr>
          <w:rStyle w:val="Char0"/>
          <w:rtl/>
        </w:rPr>
        <w:t>د نم</w:t>
      </w:r>
      <w:r w:rsidR="00DF08BB">
        <w:rPr>
          <w:rStyle w:val="Char0"/>
          <w:rtl/>
        </w:rPr>
        <w:t>ی</w:t>
      </w:r>
      <w:r w:rsidRPr="00C64670">
        <w:rPr>
          <w:rStyle w:val="Char0"/>
          <w:rtl/>
        </w:rPr>
        <w:t>‌</w:t>
      </w:r>
      <w:r w:rsidR="00DF08BB">
        <w:rPr>
          <w:rStyle w:val="Char0"/>
          <w:rtl/>
        </w:rPr>
        <w:t>ک</w:t>
      </w:r>
      <w:r w:rsidRPr="00C64670">
        <w:rPr>
          <w:rStyle w:val="Char0"/>
          <w:rtl/>
        </w:rPr>
        <w:t>ردند</w:t>
      </w:r>
      <w:r w:rsidR="00E0794A" w:rsidRPr="00C64670">
        <w:rPr>
          <w:rStyle w:val="Char0"/>
          <w:rFonts w:hint="cs"/>
          <w:rtl/>
        </w:rPr>
        <w:t xml:space="preserve"> </w:t>
      </w:r>
      <w:r w:rsidRPr="00C64670">
        <w:rPr>
          <w:rStyle w:val="Char0"/>
          <w:rtl/>
        </w:rPr>
        <w:t>و تابع</w:t>
      </w:r>
      <w:r w:rsidR="00DF08BB">
        <w:rPr>
          <w:rStyle w:val="Char0"/>
          <w:rtl/>
        </w:rPr>
        <w:t>ی</w:t>
      </w:r>
      <w:r w:rsidRPr="00C64670">
        <w:rPr>
          <w:rStyle w:val="Char0"/>
          <w:rtl/>
        </w:rPr>
        <w:t>ن مردم را از تقل</w:t>
      </w:r>
      <w:r w:rsidR="00DF08BB">
        <w:rPr>
          <w:rStyle w:val="Char0"/>
          <w:rtl/>
        </w:rPr>
        <w:t>ی</w:t>
      </w:r>
      <w:r w:rsidRPr="00C64670">
        <w:rPr>
          <w:rStyle w:val="Char0"/>
          <w:rtl/>
        </w:rPr>
        <w:t>د از فاضل و مفضول نه</w:t>
      </w:r>
      <w:r w:rsidR="00DF08BB">
        <w:rPr>
          <w:rStyle w:val="Char0"/>
          <w:rtl/>
        </w:rPr>
        <w:t>ی</w:t>
      </w:r>
      <w:r w:rsidRPr="00C64670">
        <w:rPr>
          <w:rStyle w:val="Char0"/>
          <w:rtl/>
        </w:rPr>
        <w:t xml:space="preserve"> نم</w:t>
      </w:r>
      <w:r w:rsidR="00DF08BB">
        <w:rPr>
          <w:rStyle w:val="Char0"/>
          <w:rtl/>
        </w:rPr>
        <w:t>ی</w:t>
      </w:r>
      <w:r w:rsidRPr="00C64670">
        <w:rPr>
          <w:rStyle w:val="Char0"/>
          <w:rtl/>
        </w:rPr>
        <w:t>‌</w:t>
      </w:r>
      <w:r w:rsidR="00DF08BB">
        <w:rPr>
          <w:rStyle w:val="Char0"/>
          <w:rtl/>
        </w:rPr>
        <w:t>ک</w:t>
      </w:r>
      <w:r w:rsidRPr="00C64670">
        <w:rPr>
          <w:rStyle w:val="Char0"/>
          <w:rtl/>
        </w:rPr>
        <w:t>ردند. در حال</w:t>
      </w:r>
      <w:r w:rsidR="00DF08BB">
        <w:rPr>
          <w:rStyle w:val="Char0"/>
          <w:rtl/>
        </w:rPr>
        <w:t>ی</w:t>
      </w:r>
      <w:r w:rsidRPr="00C64670">
        <w:rPr>
          <w:rStyle w:val="Char0"/>
          <w:rtl/>
        </w:rPr>
        <w:t xml:space="preserve"> </w:t>
      </w:r>
      <w:r w:rsidR="00DF08BB">
        <w:rPr>
          <w:rStyle w:val="Char0"/>
          <w:rtl/>
        </w:rPr>
        <w:t>ک</w:t>
      </w:r>
      <w:r w:rsidRPr="00C64670">
        <w:rPr>
          <w:rStyle w:val="Char0"/>
          <w:rtl/>
        </w:rPr>
        <w:t>ه آنان مردم را به تقل</w:t>
      </w:r>
      <w:r w:rsidR="00DF08BB">
        <w:rPr>
          <w:rStyle w:val="Char0"/>
          <w:rtl/>
        </w:rPr>
        <w:t>ی</w:t>
      </w:r>
      <w:r w:rsidRPr="00C64670">
        <w:rPr>
          <w:rStyle w:val="Char0"/>
          <w:rtl/>
        </w:rPr>
        <w:t>د از فاضل و أفضل فرا م</w:t>
      </w:r>
      <w:r w:rsidR="00DF08BB">
        <w:rPr>
          <w:rStyle w:val="Char0"/>
          <w:rtl/>
        </w:rPr>
        <w:t>ی</w:t>
      </w:r>
      <w:r w:rsidRPr="00C64670">
        <w:rPr>
          <w:rStyle w:val="Char0"/>
          <w:rtl/>
        </w:rPr>
        <w:t>‌خواندند. همچن</w:t>
      </w:r>
      <w:r w:rsidR="00DF08BB">
        <w:rPr>
          <w:rStyle w:val="Char0"/>
          <w:rtl/>
        </w:rPr>
        <w:t>ی</w:t>
      </w:r>
      <w:r w:rsidRPr="00C64670">
        <w:rPr>
          <w:rStyle w:val="Char0"/>
          <w:rtl/>
        </w:rPr>
        <w:t xml:space="preserve">ن در زمان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و تابع</w:t>
      </w:r>
      <w:r w:rsidR="00DF08BB">
        <w:rPr>
          <w:rStyle w:val="Char0"/>
          <w:rtl/>
        </w:rPr>
        <w:t>ی</w:t>
      </w:r>
      <w:r w:rsidRPr="00C64670">
        <w:rPr>
          <w:rStyle w:val="Char0"/>
          <w:rtl/>
        </w:rPr>
        <w:t>ن عالم أفضل مردم را به تقل</w:t>
      </w:r>
      <w:r w:rsidR="00DF08BB">
        <w:rPr>
          <w:rStyle w:val="Char0"/>
          <w:rtl/>
        </w:rPr>
        <w:t>ی</w:t>
      </w:r>
      <w:r w:rsidRPr="00C64670">
        <w:rPr>
          <w:rStyle w:val="Char0"/>
          <w:rtl/>
        </w:rPr>
        <w:t>د از خود</w:t>
      </w:r>
      <w:r w:rsidR="004B2099" w:rsidRPr="00C64670">
        <w:rPr>
          <w:rStyle w:val="Char0"/>
          <w:rtl/>
        </w:rPr>
        <w:t xml:space="preserve"> </w:t>
      </w:r>
      <w:r w:rsidRPr="00C64670">
        <w:rPr>
          <w:rStyle w:val="Char0"/>
          <w:rtl/>
        </w:rPr>
        <w:t>فرا نخوانده و شخص مفضول با وجود فاضل د</w:t>
      </w:r>
      <w:r w:rsidR="00DF08BB">
        <w:rPr>
          <w:rStyle w:val="Char0"/>
          <w:rtl/>
        </w:rPr>
        <w:t>ی</w:t>
      </w:r>
      <w:r w:rsidRPr="00C64670">
        <w:rPr>
          <w:rStyle w:val="Char0"/>
          <w:rtl/>
        </w:rPr>
        <w:t xml:space="preserve">گران از سئوال </w:t>
      </w:r>
      <w:r w:rsidR="00DF08BB">
        <w:rPr>
          <w:rStyle w:val="Char0"/>
          <w:rtl/>
        </w:rPr>
        <w:t>ک</w:t>
      </w:r>
      <w:r w:rsidRPr="00C64670">
        <w:rPr>
          <w:rStyle w:val="Char0"/>
          <w:rtl/>
        </w:rPr>
        <w:t>ردنشان منع ن</w:t>
      </w:r>
      <w:r w:rsidR="00DF08BB">
        <w:rPr>
          <w:rStyle w:val="Char0"/>
          <w:rtl/>
        </w:rPr>
        <w:t>ک</w:t>
      </w:r>
      <w:r w:rsidRPr="00C64670">
        <w:rPr>
          <w:rStyle w:val="Char0"/>
          <w:rtl/>
        </w:rPr>
        <w:t>رده‌اند.</w:t>
      </w:r>
      <w:r w:rsidRPr="006933B2">
        <w:rPr>
          <w:rStyle w:val="FootnoteReference"/>
          <w:rFonts w:cs="IRNazli"/>
          <w:sz w:val="32"/>
          <w:rtl/>
        </w:rPr>
        <w:t>(</w:t>
      </w:r>
      <w:r w:rsidRPr="006933B2">
        <w:rPr>
          <w:rStyle w:val="FootnoteReference"/>
          <w:rFonts w:cs="IRNazli"/>
          <w:sz w:val="32"/>
          <w:rtl/>
        </w:rPr>
        <w:footnoteReference w:id="464"/>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به علاوه مخالف</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ن قول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w:t>
      </w:r>
      <w:r w:rsidR="00AC2D37" w:rsidRPr="00392055">
        <w:rPr>
          <w:rStyle w:val="Char0"/>
          <w:rtl/>
        </w:rPr>
        <w:t xml:space="preserve"> </w:t>
      </w:r>
      <w:r w:rsidRPr="00392055">
        <w:rPr>
          <w:rStyle w:val="Char0"/>
          <w:rtl/>
        </w:rPr>
        <w:t>اگر اجتهاد مجتهد به خلاف قول داناتر از خود اعم از صحاب</w:t>
      </w:r>
      <w:r w:rsidR="00DF08BB" w:rsidRPr="00392055">
        <w:rPr>
          <w:rStyle w:val="Char0"/>
          <w:rtl/>
        </w:rPr>
        <w:t>ی</w:t>
      </w:r>
      <w:r w:rsidRPr="00392055">
        <w:rPr>
          <w:rStyle w:val="Char0"/>
          <w:rtl/>
        </w:rPr>
        <w:t xml:space="preserve"> و غ</w:t>
      </w:r>
      <w:r w:rsidR="00DF08BB" w:rsidRPr="00392055">
        <w:rPr>
          <w:rStyle w:val="Char0"/>
          <w:rtl/>
        </w:rPr>
        <w:t>ی</w:t>
      </w:r>
      <w:r w:rsidRPr="00392055">
        <w:rPr>
          <w:rStyle w:val="Char0"/>
          <w:rtl/>
        </w:rPr>
        <w:t>ر صحاب</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انجامد، تر</w:t>
      </w:r>
      <w:r w:rsidR="00DF08BB" w:rsidRPr="00392055">
        <w:rPr>
          <w:rStyle w:val="Char0"/>
          <w:rtl/>
        </w:rPr>
        <w:t>ک</w:t>
      </w:r>
      <w:r w:rsidRPr="00392055">
        <w:rPr>
          <w:rStyle w:val="Char0"/>
          <w:rtl/>
        </w:rPr>
        <w:t xml:space="preserve"> رأ</w:t>
      </w:r>
      <w:r w:rsidR="00DF08BB" w:rsidRPr="00392055">
        <w:rPr>
          <w:rStyle w:val="Char0"/>
          <w:rtl/>
        </w:rPr>
        <w:t>ی</w:t>
      </w:r>
      <w:r w:rsidRPr="00392055">
        <w:rPr>
          <w:rStyle w:val="Char0"/>
          <w:rtl/>
        </w:rPr>
        <w:t xml:space="preserve"> </w:t>
      </w:r>
      <w:r w:rsidR="00E0794A" w:rsidRPr="00392055">
        <w:rPr>
          <w:rStyle w:val="Char0"/>
          <w:rFonts w:hint="cs"/>
          <w:rtl/>
        </w:rPr>
        <w:t>او</w:t>
      </w:r>
      <w:r w:rsidRPr="00392055">
        <w:rPr>
          <w:rStyle w:val="Char0"/>
          <w:rtl/>
        </w:rPr>
        <w:t xml:space="preserve"> و قبول </w:t>
      </w:r>
      <w:r w:rsidR="00E0794A" w:rsidRPr="00392055">
        <w:rPr>
          <w:rStyle w:val="Char0"/>
          <w:rtl/>
        </w:rPr>
        <w:t>رأ</w:t>
      </w:r>
      <w:r w:rsidR="00DF08BB" w:rsidRPr="00392055">
        <w:rPr>
          <w:rStyle w:val="Char0"/>
          <w:rtl/>
        </w:rPr>
        <w:t>ی</w:t>
      </w:r>
      <w:r w:rsidR="00E0794A" w:rsidRPr="00392055">
        <w:rPr>
          <w:rStyle w:val="Char0"/>
          <w:rtl/>
        </w:rPr>
        <w:t xml:space="preserve"> </w:t>
      </w:r>
      <w:r w:rsidRPr="00392055">
        <w:rPr>
          <w:rStyle w:val="Char0"/>
          <w:rtl/>
        </w:rPr>
        <w:t xml:space="preserve">داناتر از </w:t>
      </w:r>
      <w:r w:rsidR="00E0794A" w:rsidRPr="00392055">
        <w:rPr>
          <w:rStyle w:val="Char0"/>
          <w:rFonts w:hint="cs"/>
          <w:rtl/>
        </w:rPr>
        <w:t>و</w:t>
      </w:r>
      <w:r w:rsidR="00DF08BB" w:rsidRPr="00392055">
        <w:rPr>
          <w:rStyle w:val="Char0"/>
          <w:rFonts w:hint="cs"/>
          <w:rtl/>
        </w:rPr>
        <w:t>ی</w:t>
      </w:r>
      <w:r w:rsidRPr="00392055">
        <w:rPr>
          <w:rStyle w:val="Char0"/>
          <w:rtl/>
        </w:rPr>
        <w:t xml:space="preserve"> جا</w:t>
      </w:r>
      <w:r w:rsidR="00DF08BB" w:rsidRPr="00392055">
        <w:rPr>
          <w:rStyle w:val="Char0"/>
          <w:rtl/>
        </w:rPr>
        <w:t>ی</w:t>
      </w:r>
      <w:r w:rsidRPr="00392055">
        <w:rPr>
          <w:rStyle w:val="Char0"/>
          <w:rtl/>
        </w:rPr>
        <w:t>ز ن</w:t>
      </w:r>
      <w:r w:rsidR="00DF08BB" w:rsidRPr="00392055">
        <w:rPr>
          <w:rStyle w:val="Char0"/>
          <w:rFonts w:hint="cs"/>
          <w:rtl/>
        </w:rPr>
        <w:t>ی</w:t>
      </w:r>
      <w:r w:rsidR="00E0794A" w:rsidRPr="00392055">
        <w:rPr>
          <w:rStyle w:val="Char0"/>
          <w:rFonts w:hint="cs"/>
          <w:rtl/>
        </w:rPr>
        <w:t>ست</w:t>
      </w:r>
      <w:r w:rsidRPr="00392055">
        <w:rPr>
          <w:rStyle w:val="Char0"/>
          <w:rtl/>
        </w:rPr>
        <w:t>، پس عدم جواز تقل</w:t>
      </w:r>
      <w:r w:rsidR="00DF08BB" w:rsidRPr="00392055">
        <w:rPr>
          <w:rStyle w:val="Char0"/>
          <w:rtl/>
        </w:rPr>
        <w:t>ی</w:t>
      </w:r>
      <w:r w:rsidRPr="00392055">
        <w:rPr>
          <w:rStyle w:val="Char0"/>
          <w:rtl/>
        </w:rPr>
        <w:t>د مجتهد از مجتهد</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واجب م</w:t>
      </w:r>
      <w:r w:rsidR="00DF08BB" w:rsidRPr="00392055">
        <w:rPr>
          <w:rStyle w:val="Char0"/>
          <w:rtl/>
        </w:rPr>
        <w:t>ی</w:t>
      </w:r>
      <w:r w:rsidRPr="00392055">
        <w:rPr>
          <w:rStyle w:val="Char0"/>
          <w:rtl/>
        </w:rPr>
        <w:t>‌گردد</w:t>
      </w:r>
      <w:r w:rsidR="00E0794A" w:rsidRPr="00392055">
        <w:rPr>
          <w:rStyle w:val="Char0"/>
          <w:rFonts w:hint="cs"/>
          <w:rtl/>
        </w:rPr>
        <w:t>،</w:t>
      </w:r>
      <w:r w:rsidRPr="00392055">
        <w:rPr>
          <w:rStyle w:val="Char0"/>
          <w:rtl/>
        </w:rPr>
        <w:t xml:space="preserve"> اگر چه اجتهاد ن</w:t>
      </w:r>
      <w:r w:rsidR="00DF08BB" w:rsidRPr="00392055">
        <w:rPr>
          <w:rStyle w:val="Char0"/>
          <w:rtl/>
        </w:rPr>
        <w:t>ک</w:t>
      </w:r>
      <w:r w:rsidRPr="00392055">
        <w:rPr>
          <w:rStyle w:val="Char0"/>
          <w:rtl/>
        </w:rPr>
        <w:t xml:space="preserve">نند به </w:t>
      </w:r>
      <w:r w:rsidR="00E0794A" w:rsidRPr="00392055">
        <w:rPr>
          <w:rStyle w:val="Char0"/>
          <w:rFonts w:hint="cs"/>
          <w:rtl/>
        </w:rPr>
        <w:t>دل</w:t>
      </w:r>
      <w:r w:rsidR="00DF08BB" w:rsidRPr="00392055">
        <w:rPr>
          <w:rStyle w:val="Char0"/>
          <w:rFonts w:hint="cs"/>
          <w:rtl/>
        </w:rPr>
        <w:t>ی</w:t>
      </w:r>
      <w:r w:rsidR="00E0794A" w:rsidRPr="00392055">
        <w:rPr>
          <w:rStyle w:val="Char0"/>
          <w:rFonts w:hint="cs"/>
          <w:rtl/>
        </w:rPr>
        <w:t>ل</w:t>
      </w:r>
      <w:r w:rsidRPr="00392055">
        <w:rPr>
          <w:rStyle w:val="Char0"/>
          <w:rtl/>
        </w:rPr>
        <w:t xml:space="preserve">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احتمال</w:t>
      </w:r>
      <w:r w:rsidR="00AD12CB" w:rsidRPr="00392055">
        <w:rPr>
          <w:rStyle w:val="Char0"/>
          <w:rtl/>
        </w:rPr>
        <w:t xml:space="preserve"> م</w:t>
      </w:r>
      <w:r w:rsidR="00DF08BB" w:rsidRPr="00392055">
        <w:rPr>
          <w:rStyle w:val="Char0"/>
          <w:rtl/>
        </w:rPr>
        <w:t>ی</w:t>
      </w:r>
      <w:r w:rsidR="00AD12CB" w:rsidRPr="00392055">
        <w:rPr>
          <w:rStyle w:val="Char0"/>
          <w:rtl/>
        </w:rPr>
        <w:t>‌</w:t>
      </w:r>
      <w:r w:rsidR="00E0794A" w:rsidRPr="00392055">
        <w:rPr>
          <w:rStyle w:val="Char0"/>
          <w:rFonts w:hint="cs"/>
          <w:rtl/>
        </w:rPr>
        <w:t>رود که</w:t>
      </w:r>
      <w:r w:rsidRPr="00392055">
        <w:rPr>
          <w:rStyle w:val="Char0"/>
          <w:rtl/>
        </w:rPr>
        <w:t xml:space="preserve"> اگر اجتهاد </w:t>
      </w:r>
      <w:r w:rsidR="00DF08BB" w:rsidRPr="00392055">
        <w:rPr>
          <w:rStyle w:val="Char0"/>
          <w:rtl/>
        </w:rPr>
        <w:t>ک</w:t>
      </w:r>
      <w:r w:rsidRPr="00392055">
        <w:rPr>
          <w:rStyle w:val="Char0"/>
          <w:rtl/>
        </w:rPr>
        <w:t xml:space="preserve">ند، اجتهادش منجر به خلاف قول داناتر از </w:t>
      </w:r>
      <w:r w:rsidR="00E0794A" w:rsidRPr="00392055">
        <w:rPr>
          <w:rStyle w:val="Char0"/>
          <w:rFonts w:hint="cs"/>
          <w:rtl/>
        </w:rPr>
        <w:t>او</w:t>
      </w:r>
      <w:r w:rsidRPr="00392055">
        <w:rPr>
          <w:rStyle w:val="Char0"/>
          <w:rtl/>
        </w:rPr>
        <w:t xml:space="preserve"> ‌گردد.</w:t>
      </w:r>
      <w:r w:rsidRPr="006933B2">
        <w:rPr>
          <w:rStyle w:val="FootnoteReference"/>
          <w:rFonts w:cs="IRNazli"/>
          <w:sz w:val="32"/>
          <w:rtl/>
        </w:rPr>
        <w:t>(</w:t>
      </w:r>
      <w:r w:rsidRPr="006933B2">
        <w:rPr>
          <w:rStyle w:val="FootnoteReference"/>
          <w:rFonts w:cs="IRNazli"/>
          <w:sz w:val="32"/>
          <w:rtl/>
        </w:rPr>
        <w:footnoteReference w:id="465"/>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امام غزال</w:t>
      </w:r>
      <w:r w:rsidR="00DF08BB" w:rsidRPr="00392055">
        <w:rPr>
          <w:rStyle w:val="Char0"/>
          <w:rtl/>
        </w:rPr>
        <w:t>ی</w:t>
      </w:r>
      <w:r w:rsidRPr="00392055">
        <w:rPr>
          <w:rStyle w:val="Char0"/>
          <w:rtl/>
        </w:rPr>
        <w:t xml:space="preserve">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عالم ابتدا با</w:t>
      </w:r>
      <w:r w:rsidR="00DF08BB" w:rsidRPr="00392055">
        <w:rPr>
          <w:rStyle w:val="Char0"/>
          <w:rtl/>
        </w:rPr>
        <w:t>ی</w:t>
      </w:r>
      <w:r w:rsidRPr="00392055">
        <w:rPr>
          <w:rStyle w:val="Char0"/>
          <w:rtl/>
        </w:rPr>
        <w:t xml:space="preserve">د در مسائل اجتهاد </w:t>
      </w:r>
      <w:r w:rsidR="00DF08BB" w:rsidRPr="00392055">
        <w:rPr>
          <w:rStyle w:val="Char0"/>
          <w:rtl/>
        </w:rPr>
        <w:t>ک</w:t>
      </w:r>
      <w:r w:rsidRPr="00392055">
        <w:rPr>
          <w:rStyle w:val="Char0"/>
          <w:rtl/>
        </w:rPr>
        <w:t>ند،</w:t>
      </w:r>
      <w:r w:rsidR="00AC2D37" w:rsidRPr="00392055">
        <w:rPr>
          <w:rStyle w:val="Char0"/>
          <w:rtl/>
        </w:rPr>
        <w:t xml:space="preserve"> </w:t>
      </w:r>
      <w:r w:rsidRPr="00392055">
        <w:rPr>
          <w:rStyle w:val="Char0"/>
          <w:rtl/>
        </w:rPr>
        <w:t>اگر به ح</w:t>
      </w:r>
      <w:r w:rsidR="00DF08BB" w:rsidRPr="00392055">
        <w:rPr>
          <w:rStyle w:val="Char0"/>
          <w:rtl/>
        </w:rPr>
        <w:t>ک</w:t>
      </w:r>
      <w:r w:rsidRPr="00392055">
        <w:rPr>
          <w:rStyle w:val="Char0"/>
          <w:rtl/>
        </w:rPr>
        <w:t>م آن ظن راجح پ</w:t>
      </w:r>
      <w:r w:rsidR="00DF08BB" w:rsidRPr="00392055">
        <w:rPr>
          <w:rStyle w:val="Char0"/>
          <w:rtl/>
        </w:rPr>
        <w:t>ی</w:t>
      </w:r>
      <w:r w:rsidRPr="00392055">
        <w:rPr>
          <w:rStyle w:val="Char0"/>
          <w:rtl/>
        </w:rPr>
        <w:t xml:space="preserve">دا </w:t>
      </w:r>
      <w:r w:rsidR="00DF08BB" w:rsidRPr="00392055">
        <w:rPr>
          <w:rStyle w:val="Char0"/>
          <w:rtl/>
        </w:rPr>
        <w:t>ک</w:t>
      </w:r>
      <w:r w:rsidRPr="00392055">
        <w:rPr>
          <w:rStyle w:val="Char0"/>
          <w:rtl/>
        </w:rPr>
        <w:t>رد و موافق نظر مجتهد داناتر از خود باشد،‌</w:t>
      </w:r>
      <w:r w:rsidR="00007F7D" w:rsidRPr="00392055">
        <w:rPr>
          <w:rStyle w:val="Char0"/>
          <w:rFonts w:hint="cs"/>
          <w:rtl/>
        </w:rPr>
        <w:t xml:space="preserve"> </w:t>
      </w:r>
      <w:r w:rsidRPr="00392055">
        <w:rPr>
          <w:rStyle w:val="Char0"/>
          <w:rtl/>
        </w:rPr>
        <w:t>چه بهتر، به آن عمل</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نما</w:t>
      </w:r>
      <w:r w:rsidR="00DF08BB" w:rsidRPr="00392055">
        <w:rPr>
          <w:rStyle w:val="Char0"/>
          <w:rtl/>
        </w:rPr>
        <w:t>ی</w:t>
      </w:r>
      <w:r w:rsidRPr="00392055">
        <w:rPr>
          <w:rStyle w:val="Char0"/>
          <w:rtl/>
        </w:rPr>
        <w:t>د،</w:t>
      </w:r>
      <w:r w:rsidR="00AC2D37" w:rsidRPr="00392055">
        <w:rPr>
          <w:rStyle w:val="Char0"/>
          <w:rtl/>
        </w:rPr>
        <w:t xml:space="preserve"> </w:t>
      </w:r>
      <w:r w:rsidRPr="00392055">
        <w:rPr>
          <w:rStyle w:val="Char0"/>
          <w:rtl/>
        </w:rPr>
        <w:t xml:space="preserve">اما اگر ظن راجحش خلاف نظر مجتهد داناتر از </w:t>
      </w:r>
      <w:r w:rsidR="00010857" w:rsidRPr="00392055">
        <w:rPr>
          <w:rStyle w:val="Char0"/>
          <w:rFonts w:hint="cs"/>
          <w:rtl/>
        </w:rPr>
        <w:t>او</w:t>
      </w:r>
      <w:r w:rsidRPr="00392055">
        <w:rPr>
          <w:rStyle w:val="Char0"/>
          <w:rtl/>
        </w:rPr>
        <w:t xml:space="preserve"> باشد،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آن عالم داناتر از اوست، ه</w:t>
      </w:r>
      <w:r w:rsidR="00DF08BB" w:rsidRPr="00392055">
        <w:rPr>
          <w:rStyle w:val="Char0"/>
          <w:rtl/>
        </w:rPr>
        <w:t>ی</w:t>
      </w:r>
      <w:r w:rsidRPr="00392055">
        <w:rPr>
          <w:rStyle w:val="Char0"/>
          <w:rtl/>
        </w:rPr>
        <w:t>چ سود</w:t>
      </w:r>
      <w:r w:rsidR="00DF08BB" w:rsidRPr="00392055">
        <w:rPr>
          <w:rStyle w:val="Char0"/>
          <w:rtl/>
        </w:rPr>
        <w:t>ی</w:t>
      </w:r>
      <w:r w:rsidRPr="00392055">
        <w:rPr>
          <w:rStyle w:val="Char0"/>
          <w:rtl/>
        </w:rPr>
        <w:t xml:space="preserve"> ندارد. احتمال خطا و اشتباه برا</w:t>
      </w:r>
      <w:r w:rsidR="00DF08BB" w:rsidRPr="00392055">
        <w:rPr>
          <w:rStyle w:val="Char0"/>
          <w:rtl/>
        </w:rPr>
        <w:t>ی</w:t>
      </w:r>
      <w:r w:rsidRPr="00392055">
        <w:rPr>
          <w:rStyle w:val="Char0"/>
          <w:rtl/>
        </w:rPr>
        <w:t xml:space="preserve"> مجتهد داناتر از </w:t>
      </w:r>
      <w:r w:rsidR="00010857" w:rsidRPr="00392055">
        <w:rPr>
          <w:rStyle w:val="Char0"/>
          <w:rFonts w:hint="cs"/>
          <w:rtl/>
        </w:rPr>
        <w:t>او</w:t>
      </w:r>
      <w:r w:rsidRPr="00392055">
        <w:rPr>
          <w:rStyle w:val="Char0"/>
          <w:rtl/>
        </w:rPr>
        <w:t xml:space="preserve"> هست و ظنش در نظر خودش قو</w:t>
      </w:r>
      <w:r w:rsidR="00DF08BB" w:rsidRPr="00392055">
        <w:rPr>
          <w:rStyle w:val="Char0"/>
          <w:rtl/>
        </w:rPr>
        <w:t>ی</w:t>
      </w:r>
      <w:r w:rsidR="00007F7D" w:rsidRPr="00392055">
        <w:rPr>
          <w:rStyle w:val="Char0"/>
          <w:rtl/>
        </w:rPr>
        <w:softHyphen/>
      </w:r>
      <w:r w:rsidRPr="00392055">
        <w:rPr>
          <w:rStyle w:val="Char0"/>
          <w:rtl/>
        </w:rPr>
        <w:t>تر از ظن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است، پس او م</w:t>
      </w:r>
      <w:r w:rsidR="00DF08BB" w:rsidRPr="00392055">
        <w:rPr>
          <w:rStyle w:val="Char0"/>
          <w:rtl/>
        </w:rPr>
        <w:t>ی</w:t>
      </w:r>
      <w:r w:rsidRPr="00392055">
        <w:rPr>
          <w:rStyle w:val="Char0"/>
          <w:rtl/>
        </w:rPr>
        <w:t xml:space="preserve">‌تواند به ظن خودش عمل </w:t>
      </w:r>
      <w:r w:rsidR="00DF08BB" w:rsidRPr="00392055">
        <w:rPr>
          <w:rStyle w:val="Char0"/>
          <w:rtl/>
        </w:rPr>
        <w:t>ک</w:t>
      </w:r>
      <w:r w:rsidRPr="00392055">
        <w:rPr>
          <w:rStyle w:val="Char0"/>
          <w:rtl/>
        </w:rPr>
        <w:t>ند و ه</w:t>
      </w:r>
      <w:r w:rsidR="00DF08BB" w:rsidRPr="00392055">
        <w:rPr>
          <w:rStyle w:val="Char0"/>
          <w:rtl/>
        </w:rPr>
        <w:t>ی</w:t>
      </w:r>
      <w:r w:rsidRPr="00392055">
        <w:rPr>
          <w:rStyle w:val="Char0"/>
          <w:rtl/>
        </w:rPr>
        <w:t>چ لزوم</w:t>
      </w:r>
      <w:r w:rsidR="00DF08BB" w:rsidRPr="00392055">
        <w:rPr>
          <w:rStyle w:val="Char0"/>
          <w:rtl/>
        </w:rPr>
        <w:t>ی</w:t>
      </w:r>
      <w:r w:rsidRPr="00392055">
        <w:rPr>
          <w:rStyle w:val="Char0"/>
          <w:rtl/>
        </w:rPr>
        <w:t xml:space="preserve"> ندارد </w:t>
      </w:r>
      <w:r w:rsidR="00DF08BB" w:rsidRPr="00392055">
        <w:rPr>
          <w:rStyle w:val="Char0"/>
          <w:rtl/>
        </w:rPr>
        <w:t>ک</w:t>
      </w:r>
      <w:r w:rsidRPr="00392055">
        <w:rPr>
          <w:rStyle w:val="Char0"/>
          <w:rtl/>
        </w:rPr>
        <w:t xml:space="preserve">ه </w:t>
      </w:r>
      <w:r w:rsidR="00010857" w:rsidRPr="00392055">
        <w:rPr>
          <w:rStyle w:val="Char0"/>
          <w:rFonts w:hint="cs"/>
          <w:rtl/>
        </w:rPr>
        <w:t>از</w:t>
      </w:r>
      <w:r w:rsidRPr="00392055">
        <w:rPr>
          <w:rStyle w:val="Char0"/>
          <w:rtl/>
        </w:rPr>
        <w:t xml:space="preserve"> او </w:t>
      </w:r>
      <w:r w:rsidR="00010857" w:rsidRPr="00392055">
        <w:rPr>
          <w:rStyle w:val="Char0"/>
          <w:rtl/>
        </w:rPr>
        <w:t xml:space="preserve">به </w:t>
      </w:r>
      <w:r w:rsidR="00010857" w:rsidRPr="00392055">
        <w:rPr>
          <w:rStyle w:val="Char0"/>
          <w:rFonts w:hint="cs"/>
          <w:rtl/>
        </w:rPr>
        <w:t>دل</w:t>
      </w:r>
      <w:r w:rsidR="00DF08BB" w:rsidRPr="00392055">
        <w:rPr>
          <w:rStyle w:val="Char0"/>
          <w:rFonts w:hint="cs"/>
          <w:rtl/>
        </w:rPr>
        <w:t>ی</w:t>
      </w:r>
      <w:r w:rsidR="00010857" w:rsidRPr="00392055">
        <w:rPr>
          <w:rStyle w:val="Char0"/>
          <w:rFonts w:hint="cs"/>
          <w:rtl/>
        </w:rPr>
        <w:t>ل</w:t>
      </w:r>
      <w:r w:rsidR="00010857" w:rsidRPr="00392055">
        <w:rPr>
          <w:rStyle w:val="Char0"/>
          <w:rtl/>
        </w:rPr>
        <w:t xml:space="preserve"> ا</w:t>
      </w:r>
      <w:r w:rsidR="00DF08BB" w:rsidRPr="00392055">
        <w:rPr>
          <w:rStyle w:val="Char0"/>
          <w:rtl/>
        </w:rPr>
        <w:t>ی</w:t>
      </w:r>
      <w:r w:rsidR="00010857" w:rsidRPr="00392055">
        <w:rPr>
          <w:rStyle w:val="Char0"/>
          <w:rtl/>
        </w:rPr>
        <w:t>ن</w:t>
      </w:r>
      <w:r w:rsidR="00DF08BB" w:rsidRPr="00392055">
        <w:rPr>
          <w:rStyle w:val="Char0"/>
          <w:rtl/>
        </w:rPr>
        <w:t>ک</w:t>
      </w:r>
      <w:r w:rsidR="00010857" w:rsidRPr="00392055">
        <w:rPr>
          <w:rStyle w:val="Char0"/>
          <w:rtl/>
        </w:rPr>
        <w:t xml:space="preserve">ه از </w:t>
      </w:r>
      <w:r w:rsidR="00010857" w:rsidRPr="00392055">
        <w:rPr>
          <w:rStyle w:val="Char0"/>
          <w:rFonts w:hint="cs"/>
          <w:rtl/>
        </w:rPr>
        <w:t>او</w:t>
      </w:r>
      <w:r w:rsidR="00010857" w:rsidRPr="00392055">
        <w:rPr>
          <w:rStyle w:val="Char0"/>
          <w:rtl/>
        </w:rPr>
        <w:t xml:space="preserve"> داناتر است،</w:t>
      </w:r>
      <w:r w:rsidR="00AC2D37" w:rsidRPr="00392055">
        <w:rPr>
          <w:rStyle w:val="Char0"/>
          <w:rtl/>
        </w:rPr>
        <w:t xml:space="preserve"> </w:t>
      </w:r>
      <w:r w:rsidRPr="00392055">
        <w:rPr>
          <w:rStyle w:val="Char0"/>
          <w:rtl/>
        </w:rPr>
        <w:t>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00010857" w:rsidRPr="00392055">
        <w:rPr>
          <w:rStyle w:val="Char0"/>
          <w:rFonts w:hint="cs"/>
          <w:rtl/>
        </w:rPr>
        <w:t xml:space="preserve">؛ </w:t>
      </w:r>
      <w:r w:rsidRPr="00392055">
        <w:rPr>
          <w:rStyle w:val="Char0"/>
          <w:rtl/>
        </w:rPr>
        <w:t xml:space="preserve">پس واجب است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از او جا</w:t>
      </w:r>
      <w:r w:rsidR="00DF08BB" w:rsidRPr="00392055">
        <w:rPr>
          <w:rStyle w:val="Char0"/>
          <w:rtl/>
        </w:rPr>
        <w:t>ی</w:t>
      </w:r>
      <w:r w:rsidRPr="00392055">
        <w:rPr>
          <w:rStyle w:val="Char0"/>
          <w:rtl/>
        </w:rPr>
        <w:t>ز نباشد.</w:t>
      </w:r>
      <w:r w:rsidRPr="006933B2">
        <w:rPr>
          <w:rStyle w:val="FootnoteReference"/>
          <w:rFonts w:cs="IRNazli"/>
          <w:sz w:val="32"/>
          <w:rtl/>
        </w:rPr>
        <w:t>(</w:t>
      </w:r>
      <w:r w:rsidRPr="006933B2">
        <w:rPr>
          <w:rStyle w:val="FootnoteReference"/>
          <w:rFonts w:cs="IRNazli"/>
          <w:sz w:val="32"/>
          <w:rtl/>
        </w:rPr>
        <w:footnoteReference w:id="466"/>
      </w:r>
      <w:r w:rsidRPr="006933B2">
        <w:rPr>
          <w:rStyle w:val="FootnoteReference"/>
          <w:rFonts w:cs="IRNazli"/>
          <w:sz w:val="32"/>
          <w:rtl/>
        </w:rPr>
        <w:t>)</w:t>
      </w:r>
    </w:p>
    <w:p w:rsidR="00E11DC7" w:rsidRPr="00C64670" w:rsidRDefault="00DF08BB" w:rsidP="00392055">
      <w:pPr>
        <w:spacing w:line="240" w:lineRule="auto"/>
        <w:ind w:firstLine="284"/>
        <w:jc w:val="both"/>
        <w:rPr>
          <w:rStyle w:val="Char0"/>
          <w:rtl/>
        </w:rPr>
      </w:pPr>
      <w:r>
        <w:rPr>
          <w:rStyle w:val="Char0"/>
          <w:rtl/>
        </w:rPr>
        <w:t>یکی</w:t>
      </w:r>
      <w:r w:rsidR="00E11DC7" w:rsidRPr="00C64670">
        <w:rPr>
          <w:rStyle w:val="Char0"/>
          <w:rtl/>
        </w:rPr>
        <w:t xml:space="preserve"> از دلا</w:t>
      </w:r>
      <w:r>
        <w:rPr>
          <w:rStyle w:val="Char0"/>
          <w:rtl/>
        </w:rPr>
        <w:t>ی</w:t>
      </w:r>
      <w:r w:rsidR="00E11DC7" w:rsidRPr="00C64670">
        <w:rPr>
          <w:rStyle w:val="Char0"/>
          <w:rtl/>
        </w:rPr>
        <w:t>ل</w:t>
      </w:r>
      <w:r>
        <w:rPr>
          <w:rStyle w:val="Char0"/>
          <w:rtl/>
        </w:rPr>
        <w:t>ی</w:t>
      </w:r>
      <w:r w:rsidR="00E11DC7" w:rsidRPr="00C64670">
        <w:rPr>
          <w:rStyle w:val="Char0"/>
          <w:rtl/>
        </w:rPr>
        <w:t xml:space="preserve"> </w:t>
      </w:r>
      <w:r>
        <w:rPr>
          <w:rStyle w:val="Char0"/>
          <w:rtl/>
        </w:rPr>
        <w:t>ک</w:t>
      </w:r>
      <w:r w:rsidR="00E11DC7" w:rsidRPr="00C64670">
        <w:rPr>
          <w:rStyle w:val="Char0"/>
          <w:rtl/>
        </w:rPr>
        <w:t>ه در رد ا</w:t>
      </w:r>
      <w:r>
        <w:rPr>
          <w:rStyle w:val="Char0"/>
          <w:rtl/>
        </w:rPr>
        <w:t>ی</w:t>
      </w:r>
      <w:r w:rsidR="00E11DC7" w:rsidRPr="00C64670">
        <w:rPr>
          <w:rStyle w:val="Char0"/>
          <w:rtl/>
        </w:rPr>
        <w:t>ن قول آورده‌اند</w:t>
      </w:r>
      <w:r w:rsidR="00010857" w:rsidRPr="00C64670">
        <w:rPr>
          <w:rStyle w:val="Char0"/>
          <w:rFonts w:hint="cs"/>
          <w:rtl/>
        </w:rPr>
        <w:t>،</w:t>
      </w:r>
      <w:r w:rsidR="00E11DC7" w:rsidRPr="00C64670">
        <w:rPr>
          <w:rStyle w:val="Char0"/>
          <w:rtl/>
        </w:rPr>
        <w:t xml:space="preserve"> اجماع </w:t>
      </w:r>
      <w:r w:rsidR="00183994" w:rsidRPr="00C64670">
        <w:rPr>
          <w:rStyle w:val="Char0"/>
          <w:rtl/>
        </w:rPr>
        <w:t>صحابه</w:t>
      </w:r>
      <w:r w:rsidR="00BD4800" w:rsidRPr="00392055">
        <w:rPr>
          <w:rStyle w:val="Char0"/>
          <w:rFonts w:cs="CTraditional Arabic" w:hint="cs"/>
          <w:rtl/>
        </w:rPr>
        <w:t>ش</w:t>
      </w:r>
      <w:r w:rsidR="00E11DC7" w:rsidRPr="00C64670">
        <w:rPr>
          <w:rStyle w:val="Char0"/>
          <w:rtl/>
        </w:rPr>
        <w:t xml:space="preserve"> است </w:t>
      </w:r>
      <w:r>
        <w:rPr>
          <w:rStyle w:val="Char0"/>
          <w:rtl/>
        </w:rPr>
        <w:t>ک</w:t>
      </w:r>
      <w:r w:rsidR="00E11DC7" w:rsidRPr="00C64670">
        <w:rPr>
          <w:rStyle w:val="Char0"/>
          <w:rtl/>
        </w:rPr>
        <w:t>ه مخالفت با ابن عباس، ابن عمر،</w:t>
      </w:r>
      <w:r w:rsidR="00AC2D37" w:rsidRPr="00C64670">
        <w:rPr>
          <w:rStyle w:val="Char0"/>
          <w:rtl/>
        </w:rPr>
        <w:t xml:space="preserve"> </w:t>
      </w:r>
      <w:r w:rsidR="00E11DC7" w:rsidRPr="00C64670">
        <w:rPr>
          <w:rStyle w:val="Char0"/>
          <w:rtl/>
        </w:rPr>
        <w:t>ابن زب</w:t>
      </w:r>
      <w:r>
        <w:rPr>
          <w:rStyle w:val="Char0"/>
          <w:rtl/>
        </w:rPr>
        <w:t>ی</w:t>
      </w:r>
      <w:r w:rsidR="00E11DC7" w:rsidRPr="00C64670">
        <w:rPr>
          <w:rStyle w:val="Char0"/>
          <w:rtl/>
        </w:rPr>
        <w:t>ر،</w:t>
      </w:r>
      <w:r w:rsidR="00010857" w:rsidRPr="00C64670">
        <w:rPr>
          <w:rStyle w:val="Char0"/>
          <w:rFonts w:hint="cs"/>
          <w:rtl/>
        </w:rPr>
        <w:t xml:space="preserve"> </w:t>
      </w:r>
      <w:r w:rsidR="00E11DC7" w:rsidRPr="00C64670">
        <w:rPr>
          <w:rStyle w:val="Char0"/>
          <w:rtl/>
        </w:rPr>
        <w:t>ز</w:t>
      </w:r>
      <w:r>
        <w:rPr>
          <w:rStyle w:val="Char0"/>
          <w:rtl/>
        </w:rPr>
        <w:t>ی</w:t>
      </w:r>
      <w:r w:rsidR="00E11DC7" w:rsidRPr="00C64670">
        <w:rPr>
          <w:rStyle w:val="Char0"/>
          <w:rtl/>
        </w:rPr>
        <w:t>د بن ثابت،</w:t>
      </w:r>
      <w:r w:rsidR="00010857" w:rsidRPr="00C64670">
        <w:rPr>
          <w:rStyle w:val="Char0"/>
          <w:rFonts w:hint="cs"/>
          <w:rtl/>
        </w:rPr>
        <w:t xml:space="preserve"> </w:t>
      </w:r>
      <w:r w:rsidR="00E11DC7" w:rsidRPr="00C64670">
        <w:rPr>
          <w:rStyle w:val="Char0"/>
          <w:rtl/>
        </w:rPr>
        <w:t xml:space="preserve">‌ابوسلمه، بزرگان </w:t>
      </w:r>
      <w:r w:rsidR="00183994" w:rsidRPr="00C64670">
        <w:rPr>
          <w:rStyle w:val="Char0"/>
          <w:rtl/>
        </w:rPr>
        <w:t>صحابه</w:t>
      </w:r>
      <w:r w:rsidR="00BD4800" w:rsidRPr="00BD4800">
        <w:rPr>
          <w:rStyle w:val="Char0"/>
          <w:rFonts w:cs="CTraditional Arabic" w:hint="cs"/>
          <w:rtl/>
        </w:rPr>
        <w:t>ش</w:t>
      </w:r>
      <w:r w:rsidR="00E11DC7" w:rsidRPr="00C64670">
        <w:rPr>
          <w:rStyle w:val="Char0"/>
          <w:rtl/>
        </w:rPr>
        <w:t>، ابوب</w:t>
      </w:r>
      <w:r>
        <w:rPr>
          <w:rStyle w:val="Char0"/>
          <w:rtl/>
        </w:rPr>
        <w:t>ک</w:t>
      </w:r>
      <w:r w:rsidR="00E11DC7" w:rsidRPr="00C64670">
        <w:rPr>
          <w:rStyle w:val="Char0"/>
          <w:rtl/>
        </w:rPr>
        <w:t>ر و عمر جا</w:t>
      </w:r>
      <w:r>
        <w:rPr>
          <w:rStyle w:val="Char0"/>
          <w:rtl/>
        </w:rPr>
        <w:t>ی</w:t>
      </w:r>
      <w:r w:rsidR="00E11DC7" w:rsidRPr="00C64670">
        <w:rPr>
          <w:rStyle w:val="Char0"/>
          <w:rtl/>
        </w:rPr>
        <w:t>ز است.</w:t>
      </w:r>
      <w:r w:rsidR="00E11DC7" w:rsidRPr="006933B2">
        <w:rPr>
          <w:rStyle w:val="FootnoteReference"/>
          <w:rFonts w:cs="IRNazli"/>
          <w:sz w:val="32"/>
          <w:rtl/>
        </w:rPr>
        <w:t>(</w:t>
      </w:r>
      <w:r w:rsidR="00E11DC7" w:rsidRPr="006933B2">
        <w:rPr>
          <w:rStyle w:val="FootnoteReference"/>
          <w:rFonts w:cs="IRNazli"/>
          <w:sz w:val="32"/>
          <w:rtl/>
        </w:rPr>
        <w:footnoteReference w:id="467"/>
      </w:r>
      <w:r w:rsidR="00E11DC7"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دلا</w:t>
      </w:r>
      <w:r w:rsidR="00DF08BB" w:rsidRPr="00392055">
        <w:rPr>
          <w:rStyle w:val="Char0"/>
          <w:rtl/>
        </w:rPr>
        <w:t>ی</w:t>
      </w:r>
      <w:r w:rsidRPr="00392055">
        <w:rPr>
          <w:rStyle w:val="Char0"/>
          <w:rtl/>
        </w:rPr>
        <w:t>ل طرفداران ا</w:t>
      </w:r>
      <w:r w:rsidR="00DF08BB" w:rsidRPr="00392055">
        <w:rPr>
          <w:rStyle w:val="Char0"/>
          <w:rtl/>
        </w:rPr>
        <w:t>ی</w:t>
      </w:r>
      <w:r w:rsidRPr="00392055">
        <w:rPr>
          <w:rStyle w:val="Char0"/>
          <w:rtl/>
        </w:rPr>
        <w:t xml:space="preserve">ن </w:t>
      </w:r>
      <w:r w:rsidR="00212223" w:rsidRPr="00392055">
        <w:rPr>
          <w:rStyle w:val="Char0"/>
          <w:rFonts w:hint="cs"/>
          <w:rtl/>
        </w:rPr>
        <w:t>د</w:t>
      </w:r>
      <w:r w:rsidR="00DF08BB" w:rsidRPr="00392055">
        <w:rPr>
          <w:rStyle w:val="Char0"/>
          <w:rFonts w:hint="cs"/>
          <w:rtl/>
        </w:rPr>
        <w:t>ی</w:t>
      </w:r>
      <w:r w:rsidR="00212223" w:rsidRPr="00392055">
        <w:rPr>
          <w:rStyle w:val="Char0"/>
          <w:rFonts w:hint="cs"/>
          <w:rtl/>
        </w:rPr>
        <w:t>دگاه،</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مجتهد داناتر به دل</w:t>
      </w:r>
      <w:r w:rsidR="00DF08BB" w:rsidRPr="00392055">
        <w:rPr>
          <w:rStyle w:val="Char0"/>
          <w:rtl/>
        </w:rPr>
        <w:t>ی</w:t>
      </w:r>
      <w:r w:rsidRPr="00392055">
        <w:rPr>
          <w:rStyle w:val="Char0"/>
          <w:rtl/>
        </w:rPr>
        <w:t xml:space="preserve">ل </w:t>
      </w:r>
      <w:r w:rsidR="00DF08BB" w:rsidRPr="00392055">
        <w:rPr>
          <w:rStyle w:val="Char0"/>
          <w:rtl/>
        </w:rPr>
        <w:t>ک</w:t>
      </w:r>
      <w:r w:rsidRPr="00392055">
        <w:rPr>
          <w:rStyle w:val="Char0"/>
          <w:rtl/>
        </w:rPr>
        <w:t>ثرت و حسن معرفت و</w:t>
      </w:r>
      <w:r w:rsidR="00DF08BB" w:rsidRPr="00392055">
        <w:rPr>
          <w:rStyle w:val="Char0"/>
          <w:rtl/>
        </w:rPr>
        <w:t>ی</w:t>
      </w:r>
      <w:r w:rsidRPr="00392055">
        <w:rPr>
          <w:rStyle w:val="Char0"/>
          <w:rtl/>
        </w:rPr>
        <w:t xml:space="preserve"> دارا</w:t>
      </w:r>
      <w:r w:rsidR="00DF08BB" w:rsidRPr="00392055">
        <w:rPr>
          <w:rStyle w:val="Char0"/>
          <w:rtl/>
        </w:rPr>
        <w:t>ی</w:t>
      </w:r>
      <w:r w:rsidRPr="00392055">
        <w:rPr>
          <w:rStyle w:val="Char0"/>
          <w:rtl/>
        </w:rPr>
        <w:t xml:space="preserve"> برتر</w:t>
      </w:r>
      <w:r w:rsidR="00DF08BB" w:rsidRPr="00392055">
        <w:rPr>
          <w:rStyle w:val="Char0"/>
          <w:rtl/>
        </w:rPr>
        <w:t>ی</w:t>
      </w:r>
      <w:r w:rsidRPr="00392055">
        <w:rPr>
          <w:rStyle w:val="Char0"/>
          <w:rtl/>
        </w:rPr>
        <w:t xml:space="preserve"> است</w:t>
      </w:r>
      <w:r w:rsidR="00212223" w:rsidRPr="00392055">
        <w:rPr>
          <w:rStyle w:val="Char0"/>
          <w:rFonts w:hint="cs"/>
          <w:rtl/>
        </w:rPr>
        <w:t>،</w:t>
      </w:r>
      <w:r w:rsidRPr="00392055">
        <w:rPr>
          <w:rStyle w:val="Char0"/>
          <w:rtl/>
        </w:rPr>
        <w:t xml:space="preserve"> ول</w:t>
      </w:r>
      <w:r w:rsidR="00DF08BB" w:rsidRPr="00392055">
        <w:rPr>
          <w:rStyle w:val="Char0"/>
          <w:rtl/>
        </w:rPr>
        <w:t>ی</w:t>
      </w:r>
      <w:r w:rsidRPr="00392055">
        <w:rPr>
          <w:rStyle w:val="Char0"/>
          <w:rtl/>
        </w:rPr>
        <w:t xml:space="preserve"> اجتهاد خود انسان از جهت</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دارا</w:t>
      </w:r>
      <w:r w:rsidR="00DF08BB" w:rsidRPr="00392055">
        <w:rPr>
          <w:rStyle w:val="Char0"/>
          <w:rtl/>
        </w:rPr>
        <w:t>ی</w:t>
      </w:r>
      <w:r w:rsidRPr="00392055">
        <w:rPr>
          <w:rStyle w:val="Char0"/>
          <w:rtl/>
        </w:rPr>
        <w:t xml:space="preserve"> برتر</w:t>
      </w:r>
      <w:r w:rsidR="00DF08BB" w:rsidRPr="00392055">
        <w:rPr>
          <w:rStyle w:val="Char0"/>
          <w:rtl/>
        </w:rPr>
        <w:t>ی</w:t>
      </w:r>
      <w:r w:rsidRPr="00392055">
        <w:rPr>
          <w:rStyle w:val="Char0"/>
          <w:rtl/>
        </w:rPr>
        <w:t xml:space="preserve"> است و آن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انسان از جهت دل</w:t>
      </w:r>
      <w:r w:rsidR="00DF08BB" w:rsidRPr="00392055">
        <w:rPr>
          <w:rStyle w:val="Char0"/>
          <w:rtl/>
        </w:rPr>
        <w:t>ی</w:t>
      </w:r>
      <w:r w:rsidRPr="00392055">
        <w:rPr>
          <w:rStyle w:val="Char0"/>
          <w:rtl/>
        </w:rPr>
        <w:t xml:space="preserve">ل و آنچه </w:t>
      </w:r>
      <w:r w:rsidR="00DF08BB" w:rsidRPr="00392055">
        <w:rPr>
          <w:rStyle w:val="Char0"/>
          <w:rtl/>
        </w:rPr>
        <w:t>ک</w:t>
      </w:r>
      <w:r w:rsidRPr="00392055">
        <w:rPr>
          <w:rStyle w:val="Char0"/>
          <w:rtl/>
        </w:rPr>
        <w:t>ه مقتض</w:t>
      </w:r>
      <w:r w:rsidR="00DF08BB" w:rsidRPr="00392055">
        <w:rPr>
          <w:rStyle w:val="Char0"/>
          <w:rtl/>
        </w:rPr>
        <w:t>ی</w:t>
      </w:r>
      <w:r w:rsidRPr="00392055">
        <w:rPr>
          <w:rStyle w:val="Char0"/>
          <w:rtl/>
        </w:rPr>
        <w:t xml:space="preserve"> ح</w:t>
      </w:r>
      <w:r w:rsidR="00DF08BB" w:rsidRPr="00392055">
        <w:rPr>
          <w:rStyle w:val="Char0"/>
          <w:rtl/>
        </w:rPr>
        <w:t>ک</w:t>
      </w:r>
      <w:r w:rsidRPr="00392055">
        <w:rPr>
          <w:rStyle w:val="Char0"/>
          <w:rtl/>
        </w:rPr>
        <w:t>م است،</w:t>
      </w:r>
      <w:r w:rsidR="00AC2D37" w:rsidRPr="00392055">
        <w:rPr>
          <w:rStyle w:val="Char0"/>
          <w:rtl/>
        </w:rPr>
        <w:t xml:space="preserve"> </w:t>
      </w:r>
      <w:r w:rsidRPr="00392055">
        <w:rPr>
          <w:rStyle w:val="Char0"/>
          <w:rtl/>
        </w:rPr>
        <w:t>اطم</w:t>
      </w:r>
      <w:r w:rsidR="00DF08BB" w:rsidRPr="00392055">
        <w:rPr>
          <w:rStyle w:val="Char0"/>
          <w:rtl/>
        </w:rPr>
        <w:t>ی</w:t>
      </w:r>
      <w:r w:rsidRPr="00392055">
        <w:rPr>
          <w:rStyle w:val="Char0"/>
          <w:rtl/>
        </w:rPr>
        <w:t>نان و اعتماد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اجتهاد خود دارد به</w:t>
      </w:r>
      <w:r w:rsidR="003F4A10" w:rsidRPr="00392055">
        <w:rPr>
          <w:rStyle w:val="Char0"/>
          <w:rtl/>
        </w:rPr>
        <w:t xml:space="preserve"> داناتر از خود ندارد و هرگاه هر</w:t>
      </w:r>
      <w:r w:rsidRPr="00392055">
        <w:rPr>
          <w:rStyle w:val="Char0"/>
          <w:rtl/>
        </w:rPr>
        <w:t>دو با هم جمع شدند، ‌مساو</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‌شوند، ‌در نت</w:t>
      </w:r>
      <w:r w:rsidR="00DF08BB" w:rsidRPr="00392055">
        <w:rPr>
          <w:rStyle w:val="Char0"/>
          <w:rtl/>
        </w:rPr>
        <w:t>ی</w:t>
      </w:r>
      <w:r w:rsidRPr="00392055">
        <w:rPr>
          <w:rStyle w:val="Char0"/>
          <w:rtl/>
        </w:rPr>
        <w:t>جه مجتهد ب</w:t>
      </w:r>
      <w:r w:rsidR="00DF08BB" w:rsidRPr="00392055">
        <w:rPr>
          <w:rStyle w:val="Char0"/>
          <w:rtl/>
        </w:rPr>
        <w:t>ی</w:t>
      </w:r>
      <w:r w:rsidRPr="00392055">
        <w:rPr>
          <w:rStyle w:val="Char0"/>
          <w:rtl/>
        </w:rPr>
        <w:t>ن آن دو مخ</w:t>
      </w:r>
      <w:r w:rsidR="00DF08BB" w:rsidRPr="00392055">
        <w:rPr>
          <w:rStyle w:val="Char0"/>
          <w:rtl/>
        </w:rPr>
        <w:t>ی</w:t>
      </w:r>
      <w:r w:rsidRPr="00392055">
        <w:rPr>
          <w:rStyle w:val="Char0"/>
          <w:rtl/>
        </w:rPr>
        <w:t xml:space="preserve">ر است، </w:t>
      </w:r>
      <w:r w:rsidR="00DF08BB" w:rsidRPr="00392055">
        <w:rPr>
          <w:rStyle w:val="Char0"/>
          <w:rtl/>
        </w:rPr>
        <w:t>ی</w:t>
      </w:r>
      <w:r w:rsidRPr="00392055">
        <w:rPr>
          <w:rStyle w:val="Char0"/>
          <w:rtl/>
        </w:rPr>
        <w:t>عن</w:t>
      </w:r>
      <w:r w:rsidR="00DF08BB" w:rsidRPr="00392055">
        <w:rPr>
          <w:rStyle w:val="Char0"/>
          <w:rtl/>
        </w:rPr>
        <w:t>ی</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 xml:space="preserve">تواند به اجتهاد خود عمل </w:t>
      </w:r>
      <w:r w:rsidR="00DF08BB" w:rsidRPr="00392055">
        <w:rPr>
          <w:rStyle w:val="Char0"/>
          <w:rtl/>
        </w:rPr>
        <w:t>ک</w:t>
      </w:r>
      <w:r w:rsidRPr="00392055">
        <w:rPr>
          <w:rStyle w:val="Char0"/>
          <w:rtl/>
        </w:rPr>
        <w:t xml:space="preserve">ند </w:t>
      </w:r>
      <w:r w:rsidR="00DF08BB" w:rsidRPr="00392055">
        <w:rPr>
          <w:rStyle w:val="Char0"/>
          <w:rtl/>
        </w:rPr>
        <w:t>ی</w:t>
      </w:r>
      <w:r w:rsidRPr="00392055">
        <w:rPr>
          <w:rStyle w:val="Char0"/>
          <w:rtl/>
        </w:rPr>
        <w:t>ا از مجتهد داناتر از خود عمل نما</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468"/>
      </w:r>
      <w:r w:rsidRPr="006933B2">
        <w:rPr>
          <w:rStyle w:val="FootnoteReference"/>
          <w:rFonts w:cs="IRNazli"/>
          <w:sz w:val="32"/>
          <w:rtl/>
        </w:rPr>
        <w:t>)</w:t>
      </w:r>
    </w:p>
    <w:p w:rsidR="003A4B2E" w:rsidRPr="002478C8" w:rsidRDefault="003A4B2E" w:rsidP="003F4A10">
      <w:pPr>
        <w:pStyle w:val="a8"/>
        <w:rPr>
          <w:rtl/>
        </w:rPr>
      </w:pPr>
      <w:bookmarkStart w:id="294" w:name="_Toc344536370"/>
      <w:bookmarkStart w:id="295" w:name="_Toc344536539"/>
      <w:bookmarkStart w:id="296" w:name="_Toc344536912"/>
      <w:bookmarkStart w:id="297" w:name="_Toc344842273"/>
      <w:bookmarkStart w:id="298" w:name="_Toc442360948"/>
      <w:r w:rsidRPr="002478C8">
        <w:rPr>
          <w:rtl/>
        </w:rPr>
        <w:t>قول هفتم:</w:t>
      </w:r>
      <w:bookmarkEnd w:id="294"/>
      <w:bookmarkEnd w:id="295"/>
      <w:bookmarkEnd w:id="296"/>
      <w:bookmarkEnd w:id="297"/>
      <w:bookmarkEnd w:id="298"/>
    </w:p>
    <w:p w:rsidR="00E11DC7" w:rsidRPr="00C64670"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از علما</w:t>
      </w:r>
      <w:r w:rsidR="004B2099" w:rsidRPr="00392055">
        <w:rPr>
          <w:rStyle w:val="Char0"/>
          <w:rtl/>
        </w:rPr>
        <w:t xml:space="preserve"> </w:t>
      </w:r>
      <w:r w:rsidR="00C87B01" w:rsidRPr="00392055">
        <w:rPr>
          <w:rStyle w:val="Char0"/>
          <w:rFonts w:hint="cs"/>
          <w:rtl/>
        </w:rPr>
        <w:t xml:space="preserve">با استناد به </w:t>
      </w:r>
      <w:r w:rsidR="00C87B01" w:rsidRPr="00392055">
        <w:rPr>
          <w:rStyle w:val="Char0"/>
          <w:rtl/>
        </w:rPr>
        <w:t>حد</w:t>
      </w:r>
      <w:r w:rsidR="00DF08BB" w:rsidRPr="00392055">
        <w:rPr>
          <w:rStyle w:val="Char0"/>
          <w:rtl/>
        </w:rPr>
        <w:t>ی</w:t>
      </w:r>
      <w:r w:rsidR="00C87B01" w:rsidRPr="00392055">
        <w:rPr>
          <w:rStyle w:val="Char0"/>
          <w:rtl/>
        </w:rPr>
        <w:t>ث</w:t>
      </w:r>
      <w:r w:rsidR="00C87B01" w:rsidRPr="00392055">
        <w:rPr>
          <w:rStyle w:val="Char0"/>
          <w:rFonts w:hint="cs"/>
          <w:rtl/>
        </w:rPr>
        <w:t>:</w:t>
      </w:r>
      <w:r w:rsidR="00C87B01" w:rsidRPr="003F4A10">
        <w:rPr>
          <w:rStyle w:val="Char3"/>
          <w:rtl/>
        </w:rPr>
        <w:t xml:space="preserve"> «فعليكم بسنتي و سنة الخلفاء الراشدين المهديين</w:t>
      </w:r>
      <w:r w:rsidR="003F4A10">
        <w:rPr>
          <w:rStyle w:val="Char3"/>
          <w:rFonts w:asciiTheme="minorHAnsi" w:hAnsiTheme="minorHAnsi" w:hint="cs"/>
          <w:rtl/>
          <w:lang w:bidi="fa-IR"/>
        </w:rPr>
        <w:t>»</w:t>
      </w:r>
      <w:r w:rsidR="00C87B01" w:rsidRPr="006933B2">
        <w:rPr>
          <w:rStyle w:val="FootnoteReference"/>
          <w:rFonts w:cs="IRNazli"/>
          <w:sz w:val="32"/>
          <w:rtl/>
        </w:rPr>
        <w:t>(</w:t>
      </w:r>
      <w:r w:rsidR="00C87B01" w:rsidRPr="006933B2">
        <w:rPr>
          <w:rStyle w:val="FootnoteReference"/>
          <w:rFonts w:cs="IRNazli"/>
          <w:sz w:val="32"/>
          <w:rtl/>
        </w:rPr>
        <w:footnoteReference w:id="469"/>
      </w:r>
      <w:r w:rsidR="00C87B01" w:rsidRPr="006933B2">
        <w:rPr>
          <w:rStyle w:val="FootnoteReference"/>
          <w:rFonts w:cs="IRNazli"/>
          <w:sz w:val="32"/>
          <w:rtl/>
        </w:rPr>
        <w:t>) (</w:t>
      </w:r>
      <w:r w:rsidR="00C87B01" w:rsidRPr="006933B2">
        <w:rPr>
          <w:rStyle w:val="FootnoteReference"/>
          <w:rFonts w:cs="IRNazli"/>
          <w:sz w:val="32"/>
          <w:rtl/>
        </w:rPr>
        <w:footnoteReference w:id="470"/>
      </w:r>
      <w:r w:rsidR="00C87B01" w:rsidRPr="006933B2">
        <w:rPr>
          <w:rStyle w:val="FootnoteReference"/>
          <w:rFonts w:cs="IRNazli"/>
          <w:sz w:val="32"/>
          <w:rtl/>
        </w:rPr>
        <w:t>)</w:t>
      </w:r>
      <w:r w:rsidR="003F4A10" w:rsidRPr="003F4A10">
        <w:rPr>
          <w:rStyle w:val="Char0"/>
          <w:rFonts w:hint="cs"/>
          <w:rtl/>
        </w:rPr>
        <w:t>.</w:t>
      </w:r>
      <w:r w:rsidR="00C87B01" w:rsidRPr="00C64670">
        <w:rPr>
          <w:rStyle w:val="Char0"/>
          <w:rFonts w:hint="cs"/>
          <w:rtl/>
        </w:rPr>
        <w:t xml:space="preserve"> </w:t>
      </w:r>
      <w:r w:rsidRPr="00C64670">
        <w:rPr>
          <w:rStyle w:val="Char0"/>
          <w:rtl/>
        </w:rPr>
        <w:t>فقط تقل</w:t>
      </w:r>
      <w:r w:rsidR="00DF08BB">
        <w:rPr>
          <w:rStyle w:val="Char0"/>
          <w:rtl/>
        </w:rPr>
        <w:t>ی</w:t>
      </w:r>
      <w:r w:rsidRPr="00C64670">
        <w:rPr>
          <w:rStyle w:val="Char0"/>
          <w:rtl/>
        </w:rPr>
        <w:t>د مجتهد از خلفا</w:t>
      </w:r>
      <w:r w:rsidR="00DF08BB">
        <w:rPr>
          <w:rStyle w:val="Char0"/>
          <w:rtl/>
        </w:rPr>
        <w:t>ی</w:t>
      </w:r>
      <w:r w:rsidRPr="00C64670">
        <w:rPr>
          <w:rStyle w:val="Char0"/>
          <w:rtl/>
        </w:rPr>
        <w:t xml:space="preserve"> راشد</w:t>
      </w:r>
      <w:r w:rsidR="00DF08BB">
        <w:rPr>
          <w:rStyle w:val="Char0"/>
          <w:rtl/>
        </w:rPr>
        <w:t>ی</w:t>
      </w:r>
      <w:r w:rsidRPr="00C64670">
        <w:rPr>
          <w:rStyle w:val="Char0"/>
          <w:rtl/>
        </w:rPr>
        <w:t>ن را جا</w:t>
      </w:r>
      <w:r w:rsidR="00DF08BB">
        <w:rPr>
          <w:rStyle w:val="Char0"/>
          <w:rtl/>
        </w:rPr>
        <w:t>ی</w:t>
      </w:r>
      <w:r w:rsidRPr="00C64670">
        <w:rPr>
          <w:rStyle w:val="Char0"/>
          <w:rtl/>
        </w:rPr>
        <w:t>ز دانسته و تقل</w:t>
      </w:r>
      <w:r w:rsidR="00DF08BB">
        <w:rPr>
          <w:rStyle w:val="Char0"/>
          <w:rtl/>
        </w:rPr>
        <w:t>ی</w:t>
      </w:r>
      <w:r w:rsidRPr="00C64670">
        <w:rPr>
          <w:rStyle w:val="Char0"/>
          <w:rtl/>
        </w:rPr>
        <w:t>د از غ</w:t>
      </w:r>
      <w:r w:rsidR="00DF08BB">
        <w:rPr>
          <w:rStyle w:val="Char0"/>
          <w:rtl/>
        </w:rPr>
        <w:t>ی</w:t>
      </w:r>
      <w:r w:rsidRPr="00C64670">
        <w:rPr>
          <w:rStyle w:val="Char0"/>
          <w:rtl/>
        </w:rPr>
        <w:t>ر آنان را جا</w:t>
      </w:r>
      <w:r w:rsidR="00DF08BB">
        <w:rPr>
          <w:rStyle w:val="Char0"/>
          <w:rtl/>
        </w:rPr>
        <w:t>ی</w:t>
      </w:r>
      <w:r w:rsidRPr="00C64670">
        <w:rPr>
          <w:rStyle w:val="Char0"/>
          <w:rtl/>
        </w:rPr>
        <w:t>ز</w:t>
      </w:r>
      <w:r w:rsidR="00AD12CB" w:rsidRPr="00C64670">
        <w:rPr>
          <w:rStyle w:val="Char0"/>
          <w:rtl/>
        </w:rPr>
        <w:t xml:space="preserve"> نم</w:t>
      </w:r>
      <w:r w:rsidR="00DF08BB">
        <w:rPr>
          <w:rStyle w:val="Char0"/>
          <w:rtl/>
        </w:rPr>
        <w:t>ی</w:t>
      </w:r>
      <w:r w:rsidR="00AD12CB" w:rsidRPr="00C64670">
        <w:rPr>
          <w:rStyle w:val="Char0"/>
          <w:rtl/>
        </w:rPr>
        <w:t>‌</w:t>
      </w:r>
      <w:r w:rsidR="00C87B01" w:rsidRPr="00C64670">
        <w:rPr>
          <w:rStyle w:val="Char0"/>
          <w:rFonts w:hint="cs"/>
          <w:rtl/>
        </w:rPr>
        <w:t>دانند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471"/>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ن م</w:t>
      </w:r>
      <w:r w:rsidR="00DF08BB">
        <w:rPr>
          <w:rStyle w:val="Char0"/>
          <w:rtl/>
        </w:rPr>
        <w:t>ی</w:t>
      </w:r>
      <w:r w:rsidRPr="00C64670">
        <w:rPr>
          <w:rStyle w:val="Char0"/>
          <w:rtl/>
        </w:rPr>
        <w:t>‌گو</w:t>
      </w:r>
      <w:r w:rsidR="00DF08BB">
        <w:rPr>
          <w:rStyle w:val="Char0"/>
          <w:rtl/>
        </w:rPr>
        <w:t>ی</w:t>
      </w:r>
      <w:r w:rsidRPr="00C64670">
        <w:rPr>
          <w:rStyle w:val="Char0"/>
          <w:rtl/>
        </w:rPr>
        <w:t>ند:</w:t>
      </w:r>
      <w:r w:rsidR="00AC2D37" w:rsidRPr="00C64670">
        <w:rPr>
          <w:rStyle w:val="Char0"/>
          <w:rtl/>
        </w:rPr>
        <w:t xml:space="preserve"> </w:t>
      </w:r>
      <w:r w:rsidRPr="00C64670">
        <w:rPr>
          <w:rStyle w:val="Char0"/>
          <w:rtl/>
        </w:rPr>
        <w:t>قول خلفا</w:t>
      </w:r>
      <w:r w:rsidR="00DF08BB">
        <w:rPr>
          <w:rStyle w:val="Char0"/>
          <w:rtl/>
        </w:rPr>
        <w:t>ی</w:t>
      </w:r>
      <w:r w:rsidRPr="00C64670">
        <w:rPr>
          <w:rStyle w:val="Char0"/>
          <w:rtl/>
        </w:rPr>
        <w:t xml:space="preserve"> راشد</w:t>
      </w:r>
      <w:r w:rsidR="00DF08BB">
        <w:rPr>
          <w:rStyle w:val="Char0"/>
          <w:rtl/>
        </w:rPr>
        <w:t>ی</w:t>
      </w:r>
      <w:r w:rsidRPr="00C64670">
        <w:rPr>
          <w:rStyle w:val="Char0"/>
          <w:rtl/>
        </w:rPr>
        <w:t>ن</w:t>
      </w:r>
      <w:r w:rsidR="00BD4800" w:rsidRPr="00392055">
        <w:rPr>
          <w:rStyle w:val="Char0"/>
          <w:rFonts w:cs="CTraditional Arabic" w:hint="cs"/>
          <w:rtl/>
        </w:rPr>
        <w:t>ش</w:t>
      </w:r>
      <w:r w:rsidR="006E540F" w:rsidRPr="00C64670">
        <w:rPr>
          <w:rStyle w:val="Char0"/>
          <w:rFonts w:hint="cs"/>
          <w:rtl/>
        </w:rPr>
        <w:t xml:space="preserve"> </w:t>
      </w:r>
      <w:r w:rsidRPr="00C64670">
        <w:rPr>
          <w:rStyle w:val="Char0"/>
          <w:rtl/>
        </w:rPr>
        <w:t>ح</w:t>
      </w:r>
      <w:r w:rsidR="00DF08BB">
        <w:rPr>
          <w:rStyle w:val="Char0"/>
          <w:rtl/>
        </w:rPr>
        <w:t>ک</w:t>
      </w:r>
      <w:r w:rsidRPr="00C64670">
        <w:rPr>
          <w:rStyle w:val="Char0"/>
          <w:rtl/>
        </w:rPr>
        <w:t>م است و ح</w:t>
      </w:r>
      <w:r w:rsidR="00DF08BB">
        <w:rPr>
          <w:rStyle w:val="Char0"/>
          <w:rtl/>
        </w:rPr>
        <w:t>ک</w:t>
      </w:r>
      <w:r w:rsidRPr="00C64670">
        <w:rPr>
          <w:rStyle w:val="Char0"/>
          <w:rtl/>
        </w:rPr>
        <w:t>مشان واجب ن</w:t>
      </w:r>
      <w:r w:rsidR="00DF08BB">
        <w:rPr>
          <w:rStyle w:val="Char0"/>
          <w:rtl/>
        </w:rPr>
        <w:t>ی</w:t>
      </w:r>
      <w:r w:rsidRPr="00C64670">
        <w:rPr>
          <w:rStyle w:val="Char0"/>
          <w:rtl/>
        </w:rPr>
        <w:t xml:space="preserve">ست </w:t>
      </w:r>
      <w:r w:rsidR="00DF08BB">
        <w:rPr>
          <w:rStyle w:val="Char0"/>
          <w:rtl/>
        </w:rPr>
        <w:t>ک</w:t>
      </w:r>
      <w:r w:rsidRPr="00C64670">
        <w:rPr>
          <w:rStyle w:val="Char0"/>
          <w:rtl/>
        </w:rPr>
        <w:t>ه نقض شود.</w:t>
      </w:r>
    </w:p>
    <w:p w:rsidR="003A4B2E" w:rsidRPr="002478C8" w:rsidRDefault="00E11DC7" w:rsidP="00EC2B6C">
      <w:pPr>
        <w:pStyle w:val="a8"/>
        <w:rPr>
          <w:rtl/>
        </w:rPr>
      </w:pPr>
      <w:bookmarkStart w:id="299" w:name="_Toc344536371"/>
      <w:bookmarkStart w:id="300" w:name="_Toc344536540"/>
      <w:bookmarkStart w:id="301" w:name="_Toc344536913"/>
      <w:bookmarkStart w:id="302" w:name="_Toc344842274"/>
      <w:bookmarkStart w:id="303" w:name="_Toc442360949"/>
      <w:r w:rsidRPr="002478C8">
        <w:rPr>
          <w:rtl/>
        </w:rPr>
        <w:t>قول هشتم:</w:t>
      </w:r>
      <w:bookmarkEnd w:id="299"/>
      <w:bookmarkEnd w:id="300"/>
      <w:bookmarkEnd w:id="301"/>
      <w:bookmarkEnd w:id="302"/>
      <w:bookmarkEnd w:id="303"/>
    </w:p>
    <w:p w:rsidR="00E11DC7" w:rsidRPr="00C64670" w:rsidRDefault="00E11DC7" w:rsidP="00392055">
      <w:pPr>
        <w:spacing w:line="240" w:lineRule="auto"/>
        <w:ind w:firstLine="284"/>
        <w:jc w:val="both"/>
        <w:rPr>
          <w:rStyle w:val="Char0"/>
          <w:rtl/>
        </w:rPr>
      </w:pPr>
      <w:r w:rsidRPr="00C64670">
        <w:rPr>
          <w:rStyle w:val="Char0"/>
          <w:rtl/>
        </w:rPr>
        <w:t>بعض</w:t>
      </w:r>
      <w:r w:rsidR="00DF08BB">
        <w:rPr>
          <w:rStyle w:val="Char0"/>
          <w:rtl/>
        </w:rPr>
        <w:t>ی</w:t>
      </w:r>
      <w:r w:rsidRPr="00C64670">
        <w:rPr>
          <w:rStyle w:val="Char0"/>
          <w:rtl/>
        </w:rPr>
        <w:t xml:space="preserve"> د</w:t>
      </w:r>
      <w:r w:rsidR="00DF08BB">
        <w:rPr>
          <w:rStyle w:val="Char0"/>
          <w:rtl/>
        </w:rPr>
        <w:t>ی</w:t>
      </w:r>
      <w:r w:rsidRPr="00C64670">
        <w:rPr>
          <w:rStyle w:val="Char0"/>
          <w:rtl/>
        </w:rPr>
        <w:t xml:space="preserve">گر از علما </w:t>
      </w:r>
      <w:r w:rsidR="00C87B01" w:rsidRPr="00C64670">
        <w:rPr>
          <w:rStyle w:val="Char0"/>
          <w:rFonts w:hint="cs"/>
          <w:rtl/>
        </w:rPr>
        <w:t>با استناد به حد</w:t>
      </w:r>
      <w:r w:rsidR="00DF08BB">
        <w:rPr>
          <w:rStyle w:val="Char0"/>
          <w:rFonts w:hint="cs"/>
          <w:rtl/>
        </w:rPr>
        <w:t>ی</w:t>
      </w:r>
      <w:r w:rsidR="00C87B01" w:rsidRPr="00C64670">
        <w:rPr>
          <w:rStyle w:val="Char0"/>
          <w:rFonts w:hint="cs"/>
          <w:rtl/>
        </w:rPr>
        <w:t>ث</w:t>
      </w:r>
      <w:r w:rsidR="00C87B01" w:rsidRPr="00C64670">
        <w:rPr>
          <w:rStyle w:val="Char0"/>
          <w:rtl/>
        </w:rPr>
        <w:t>:</w:t>
      </w:r>
      <w:r w:rsidR="00C87B01" w:rsidRPr="003F4A10">
        <w:rPr>
          <w:rStyle w:val="Char3"/>
          <w:rtl/>
        </w:rPr>
        <w:t>« اقتدوا باللذين من بعدي ابي بكرو عمر»</w:t>
      </w:r>
      <w:r w:rsidR="00C87B01" w:rsidRPr="00C64670">
        <w:rPr>
          <w:rStyle w:val="Char0"/>
          <w:rtl/>
        </w:rPr>
        <w:t>.</w:t>
      </w:r>
      <w:r w:rsidR="00C87B01" w:rsidRPr="006933B2">
        <w:rPr>
          <w:rStyle w:val="FootnoteReference"/>
          <w:rFonts w:cs="IRNazli"/>
          <w:sz w:val="32"/>
          <w:rtl/>
        </w:rPr>
        <w:t>(</w:t>
      </w:r>
      <w:r w:rsidR="00C87B01" w:rsidRPr="006933B2">
        <w:rPr>
          <w:rStyle w:val="FootnoteReference"/>
          <w:rFonts w:cs="IRNazli"/>
          <w:sz w:val="32"/>
          <w:rtl/>
        </w:rPr>
        <w:footnoteReference w:id="472"/>
      </w:r>
      <w:r w:rsidR="00C87B01" w:rsidRPr="006933B2">
        <w:rPr>
          <w:rStyle w:val="FootnoteReference"/>
          <w:rFonts w:cs="IRNazli"/>
          <w:sz w:val="32"/>
          <w:rtl/>
        </w:rPr>
        <w:t>)</w:t>
      </w:r>
      <w:r w:rsidR="006E540F" w:rsidRPr="00C64670">
        <w:rPr>
          <w:rStyle w:val="Char0"/>
          <w:rFonts w:hint="cs"/>
          <w:rtl/>
        </w:rPr>
        <w:t>و</w:t>
      </w:r>
      <w:r w:rsidR="00C87B01" w:rsidRPr="006933B2">
        <w:rPr>
          <w:rStyle w:val="FootnoteReference"/>
          <w:rFonts w:cs="B Badr"/>
          <w:sz w:val="32"/>
          <w:rtl/>
        </w:rPr>
        <w:t xml:space="preserve"> (</w:t>
      </w:r>
      <w:r w:rsidR="00C87B01" w:rsidRPr="006933B2">
        <w:rPr>
          <w:rStyle w:val="FootnoteReference"/>
          <w:rFonts w:cs="B Badr"/>
          <w:sz w:val="32"/>
          <w:rtl/>
        </w:rPr>
        <w:footnoteReference w:id="473"/>
      </w:r>
      <w:r w:rsidR="00C87B01" w:rsidRPr="006933B2">
        <w:rPr>
          <w:rStyle w:val="FootnoteReference"/>
          <w:rFonts w:cs="B Badr"/>
          <w:sz w:val="32"/>
          <w:rtl/>
        </w:rPr>
        <w:t>)</w:t>
      </w:r>
      <w:r w:rsidR="00C87B01" w:rsidRPr="00C64670">
        <w:rPr>
          <w:rStyle w:val="Char0"/>
          <w:rFonts w:hint="cs"/>
          <w:rtl/>
        </w:rPr>
        <w:t xml:space="preserve"> </w:t>
      </w:r>
      <w:r w:rsidRPr="00C64670">
        <w:rPr>
          <w:rStyle w:val="Char0"/>
          <w:rtl/>
        </w:rPr>
        <w:t>فقط تقل</w:t>
      </w:r>
      <w:r w:rsidR="00DF08BB">
        <w:rPr>
          <w:rStyle w:val="Char0"/>
          <w:rtl/>
        </w:rPr>
        <w:t>ی</w:t>
      </w:r>
      <w:r w:rsidRPr="00C64670">
        <w:rPr>
          <w:rStyle w:val="Char0"/>
          <w:rtl/>
        </w:rPr>
        <w:t>د از ابوب</w:t>
      </w:r>
      <w:r w:rsidR="00DF08BB">
        <w:rPr>
          <w:rStyle w:val="Char0"/>
          <w:rtl/>
        </w:rPr>
        <w:t>ک</w:t>
      </w:r>
      <w:r w:rsidRPr="00C64670">
        <w:rPr>
          <w:rStyle w:val="Char0"/>
          <w:rtl/>
        </w:rPr>
        <w:t>ر و عمر</w:t>
      </w:r>
      <w:r w:rsidR="003F4A10" w:rsidRPr="00392055">
        <w:rPr>
          <w:rStyle w:val="Char0"/>
          <w:rFonts w:cs="CTraditional Arabic" w:hint="cs"/>
          <w:rtl/>
        </w:rPr>
        <w:t>ب</w:t>
      </w:r>
      <w:r w:rsidRPr="00C64670">
        <w:rPr>
          <w:rStyle w:val="Char0"/>
          <w:rtl/>
        </w:rPr>
        <w:t xml:space="preserve"> را جا</w:t>
      </w:r>
      <w:r w:rsidR="00DF08BB">
        <w:rPr>
          <w:rStyle w:val="Char0"/>
          <w:rtl/>
        </w:rPr>
        <w:t>ی</w:t>
      </w:r>
      <w:r w:rsidRPr="00C64670">
        <w:rPr>
          <w:rStyle w:val="Char0"/>
          <w:rtl/>
        </w:rPr>
        <w:t>ز دانسته‌اند و تقل</w:t>
      </w:r>
      <w:r w:rsidR="00DF08BB">
        <w:rPr>
          <w:rStyle w:val="Char0"/>
          <w:rtl/>
        </w:rPr>
        <w:t>ی</w:t>
      </w:r>
      <w:r w:rsidRPr="00C64670">
        <w:rPr>
          <w:rStyle w:val="Char0"/>
          <w:rtl/>
        </w:rPr>
        <w:t>د از غ</w:t>
      </w:r>
      <w:r w:rsidR="00DF08BB">
        <w:rPr>
          <w:rStyle w:val="Char0"/>
          <w:rtl/>
        </w:rPr>
        <w:t>ی</w:t>
      </w:r>
      <w:r w:rsidRPr="00C64670">
        <w:rPr>
          <w:rStyle w:val="Char0"/>
          <w:rtl/>
        </w:rPr>
        <w:t>ر آن را جا</w:t>
      </w:r>
      <w:r w:rsidR="00DF08BB">
        <w:rPr>
          <w:rStyle w:val="Char0"/>
          <w:rtl/>
        </w:rPr>
        <w:t>ی</w:t>
      </w:r>
      <w:r w:rsidRPr="00C64670">
        <w:rPr>
          <w:rStyle w:val="Char0"/>
          <w:rtl/>
        </w:rPr>
        <w:t>ز</w:t>
      </w:r>
      <w:r w:rsidR="00AD12CB" w:rsidRPr="00C64670">
        <w:rPr>
          <w:rStyle w:val="Char0"/>
          <w:rtl/>
        </w:rPr>
        <w:t xml:space="preserve"> نم</w:t>
      </w:r>
      <w:r w:rsidR="00DF08BB">
        <w:rPr>
          <w:rStyle w:val="Char0"/>
          <w:rtl/>
        </w:rPr>
        <w:t>ی</w:t>
      </w:r>
      <w:r w:rsidR="00AD12CB" w:rsidRPr="00C64670">
        <w:rPr>
          <w:rStyle w:val="Char0"/>
          <w:rtl/>
        </w:rPr>
        <w:t>‌</w:t>
      </w:r>
      <w:r w:rsidR="00C87B01" w:rsidRPr="00C64670">
        <w:rPr>
          <w:rStyle w:val="Char0"/>
          <w:rFonts w:hint="cs"/>
          <w:rtl/>
        </w:rPr>
        <w:t>دانند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474"/>
      </w:r>
      <w:r w:rsidRPr="006933B2">
        <w:rPr>
          <w:rStyle w:val="FootnoteReference"/>
          <w:rFonts w:cs="IRNazli"/>
          <w:sz w:val="32"/>
          <w:rtl/>
        </w:rPr>
        <w:t>)</w:t>
      </w:r>
    </w:p>
    <w:p w:rsidR="00E11DC7" w:rsidRPr="002478C8" w:rsidRDefault="00E11DC7" w:rsidP="00DE26AA">
      <w:pPr>
        <w:pStyle w:val="a8"/>
        <w:rPr>
          <w:rtl/>
        </w:rPr>
      </w:pPr>
      <w:bookmarkStart w:id="304" w:name="_Toc344536372"/>
      <w:bookmarkStart w:id="305" w:name="_Toc344536541"/>
      <w:bookmarkStart w:id="306" w:name="_Toc344536914"/>
      <w:bookmarkStart w:id="307" w:name="_Toc344842275"/>
      <w:bookmarkStart w:id="308" w:name="_Toc442360950"/>
      <w:r w:rsidRPr="00DE26AA">
        <w:rPr>
          <w:rtl/>
        </w:rPr>
        <w:t>قول</w:t>
      </w:r>
      <w:r w:rsidRPr="002478C8">
        <w:rPr>
          <w:rtl/>
        </w:rPr>
        <w:t xml:space="preserve"> نهم:</w:t>
      </w:r>
      <w:bookmarkEnd w:id="304"/>
      <w:bookmarkEnd w:id="305"/>
      <w:bookmarkEnd w:id="306"/>
      <w:bookmarkEnd w:id="307"/>
      <w:bookmarkEnd w:id="308"/>
    </w:p>
    <w:p w:rsidR="00E11DC7" w:rsidRPr="00392055" w:rsidRDefault="00E11DC7" w:rsidP="00392055">
      <w:pPr>
        <w:spacing w:line="240" w:lineRule="auto"/>
        <w:ind w:firstLine="284"/>
        <w:jc w:val="both"/>
        <w:rPr>
          <w:rStyle w:val="Char0"/>
          <w:rtl/>
        </w:rPr>
      </w:pPr>
      <w:r w:rsidRPr="00392055">
        <w:rPr>
          <w:rStyle w:val="Char0"/>
          <w:rtl/>
        </w:rPr>
        <w:t>ا</w:t>
      </w:r>
      <w:r w:rsidR="00DF08BB" w:rsidRPr="00392055">
        <w:rPr>
          <w:rStyle w:val="Char0"/>
          <w:rtl/>
        </w:rPr>
        <w:t>ک</w:t>
      </w:r>
      <w:r w:rsidRPr="00392055">
        <w:rPr>
          <w:rStyle w:val="Char0"/>
          <w:rtl/>
        </w:rPr>
        <w:t>ثر علما</w:t>
      </w:r>
      <w:r w:rsidR="00DF08BB" w:rsidRPr="00392055">
        <w:rPr>
          <w:rStyle w:val="Char0"/>
          <w:rtl/>
        </w:rPr>
        <w:t>ی</w:t>
      </w:r>
      <w:r w:rsidRPr="00392055">
        <w:rPr>
          <w:rStyle w:val="Char0"/>
          <w:rtl/>
        </w:rPr>
        <w:t xml:space="preserve"> عراق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تقل</w:t>
      </w:r>
      <w:r w:rsidR="00DF08BB" w:rsidRPr="00392055">
        <w:rPr>
          <w:rStyle w:val="Char0"/>
          <w:rtl/>
        </w:rPr>
        <w:t>ی</w:t>
      </w:r>
      <w:r w:rsidRPr="00392055">
        <w:rPr>
          <w:rStyle w:val="Char0"/>
          <w:rtl/>
        </w:rPr>
        <w:t>د مجتهد در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مخصوص به خود در مورد افتاء به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ز است.</w:t>
      </w:r>
      <w:r w:rsidRPr="006933B2">
        <w:rPr>
          <w:rStyle w:val="FootnoteReference"/>
          <w:rFonts w:cs="IRNazli"/>
          <w:sz w:val="32"/>
          <w:rtl/>
        </w:rPr>
        <w:t>(</w:t>
      </w:r>
      <w:r w:rsidRPr="006933B2">
        <w:rPr>
          <w:rStyle w:val="FootnoteReference"/>
          <w:rFonts w:cs="IRNazli"/>
          <w:sz w:val="32"/>
          <w:rtl/>
        </w:rPr>
        <w:footnoteReference w:id="475"/>
      </w:r>
      <w:r w:rsidRPr="006933B2">
        <w:rPr>
          <w:rStyle w:val="FootnoteReference"/>
          <w:rFonts w:cs="IRNazli"/>
          <w:sz w:val="32"/>
          <w:rtl/>
        </w:rPr>
        <w:t>)</w:t>
      </w:r>
    </w:p>
    <w:p w:rsidR="00E11DC7" w:rsidRPr="002478C8" w:rsidRDefault="00E11DC7" w:rsidP="00DE26AA">
      <w:pPr>
        <w:pStyle w:val="a8"/>
        <w:rPr>
          <w:rtl/>
        </w:rPr>
      </w:pPr>
      <w:bookmarkStart w:id="309" w:name="_Toc344536373"/>
      <w:bookmarkStart w:id="310" w:name="_Toc344536542"/>
      <w:bookmarkStart w:id="311" w:name="_Toc344536915"/>
      <w:bookmarkStart w:id="312" w:name="_Toc344842276"/>
      <w:bookmarkStart w:id="313" w:name="_Toc442360951"/>
      <w:r w:rsidRPr="00DE26AA">
        <w:rPr>
          <w:rtl/>
        </w:rPr>
        <w:t>قول</w:t>
      </w:r>
      <w:r w:rsidRPr="002478C8">
        <w:rPr>
          <w:rtl/>
        </w:rPr>
        <w:t xml:space="preserve"> دهم:</w:t>
      </w:r>
      <w:bookmarkEnd w:id="309"/>
      <w:bookmarkEnd w:id="310"/>
      <w:bookmarkEnd w:id="311"/>
      <w:bookmarkEnd w:id="312"/>
      <w:bookmarkEnd w:id="313"/>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علما</w:t>
      </w:r>
      <w:r w:rsidR="00DF08BB" w:rsidRPr="00392055">
        <w:rPr>
          <w:rStyle w:val="Char0"/>
          <w:rtl/>
        </w:rPr>
        <w:t>ی</w:t>
      </w:r>
      <w:r w:rsidRPr="00392055">
        <w:rPr>
          <w:rStyle w:val="Char0"/>
          <w:rtl/>
        </w:rPr>
        <w:t xml:space="preserve"> عراق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تقل</w:t>
      </w:r>
      <w:r w:rsidR="00DF08BB" w:rsidRPr="00392055">
        <w:rPr>
          <w:rStyle w:val="Char0"/>
          <w:rtl/>
        </w:rPr>
        <w:t>ی</w:t>
      </w:r>
      <w:r w:rsidRPr="00392055">
        <w:rPr>
          <w:rStyle w:val="Char0"/>
          <w:rtl/>
        </w:rPr>
        <w:t>د در مورد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مخصوص به خود جا</w:t>
      </w:r>
      <w:r w:rsidR="00DF08BB" w:rsidRPr="00392055">
        <w:rPr>
          <w:rStyle w:val="Char0"/>
          <w:rtl/>
        </w:rPr>
        <w:t>ی</w:t>
      </w:r>
      <w:r w:rsidRPr="00392055">
        <w:rPr>
          <w:rStyle w:val="Char0"/>
          <w:rtl/>
        </w:rPr>
        <w:t>ز است ول</w:t>
      </w:r>
      <w:r w:rsidR="00DF08BB" w:rsidRPr="00392055">
        <w:rPr>
          <w:rStyle w:val="Char0"/>
          <w:rtl/>
        </w:rPr>
        <w:t>ی</w:t>
      </w:r>
      <w:r w:rsidRPr="00392055">
        <w:rPr>
          <w:rStyle w:val="Char0"/>
          <w:rtl/>
        </w:rPr>
        <w:t xml:space="preserve"> در مورد افتاء به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004D6D75" w:rsidRPr="00392055">
        <w:rPr>
          <w:rStyle w:val="Char0"/>
          <w:rFonts w:hint="cs"/>
          <w:rtl/>
        </w:rPr>
        <w:t>.</w:t>
      </w:r>
      <w:r w:rsidRPr="006933B2">
        <w:rPr>
          <w:rStyle w:val="FootnoteReference"/>
          <w:rFonts w:cs="IRNazli"/>
          <w:sz w:val="32"/>
          <w:rtl/>
        </w:rPr>
        <w:t>(</w:t>
      </w:r>
      <w:r w:rsidRPr="006933B2">
        <w:rPr>
          <w:rStyle w:val="FootnoteReference"/>
          <w:rFonts w:cs="IRNazli"/>
          <w:sz w:val="32"/>
          <w:rtl/>
        </w:rPr>
        <w:footnoteReference w:id="476"/>
      </w:r>
      <w:r w:rsidRPr="006933B2">
        <w:rPr>
          <w:rStyle w:val="FootnoteReference"/>
          <w:rFonts w:cs="IRNazli"/>
          <w:sz w:val="32"/>
          <w:rtl/>
        </w:rPr>
        <w:t>)</w:t>
      </w:r>
    </w:p>
    <w:p w:rsidR="000E1060" w:rsidRPr="002478C8" w:rsidRDefault="00E11DC7" w:rsidP="00DE26AA">
      <w:pPr>
        <w:pStyle w:val="a8"/>
        <w:rPr>
          <w:rtl/>
        </w:rPr>
      </w:pPr>
      <w:bookmarkStart w:id="314" w:name="_Toc344536374"/>
      <w:bookmarkStart w:id="315" w:name="_Toc344536543"/>
      <w:bookmarkStart w:id="316" w:name="_Toc344536916"/>
      <w:bookmarkStart w:id="317" w:name="_Toc344842277"/>
      <w:bookmarkStart w:id="318" w:name="_Toc442360952"/>
      <w:r w:rsidRPr="002478C8">
        <w:rPr>
          <w:rtl/>
        </w:rPr>
        <w:t xml:space="preserve">قول </w:t>
      </w:r>
      <w:r w:rsidR="006933B2">
        <w:rPr>
          <w:rtl/>
        </w:rPr>
        <w:t>ی</w:t>
      </w:r>
      <w:r w:rsidRPr="002478C8">
        <w:rPr>
          <w:rtl/>
        </w:rPr>
        <w:t>ازدهم:</w:t>
      </w:r>
      <w:bookmarkEnd w:id="314"/>
      <w:bookmarkEnd w:id="315"/>
      <w:bookmarkEnd w:id="316"/>
      <w:bookmarkEnd w:id="317"/>
      <w:bookmarkEnd w:id="318"/>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علما </w:t>
      </w:r>
      <w:r w:rsidR="004D6D75" w:rsidRPr="00392055">
        <w:rPr>
          <w:rStyle w:val="Char0"/>
          <w:rFonts w:hint="cs"/>
          <w:rtl/>
        </w:rPr>
        <w:t>چنان</w:t>
      </w:r>
      <w:r w:rsidR="00392055">
        <w:rPr>
          <w:rStyle w:val="Char0"/>
          <w:rFonts w:hint="eastAsia"/>
          <w:rtl/>
        </w:rPr>
        <w:t>‌</w:t>
      </w:r>
      <w:r w:rsidR="004D6D75" w:rsidRPr="00392055">
        <w:rPr>
          <w:rStyle w:val="Char0"/>
          <w:rFonts w:hint="cs"/>
          <w:rtl/>
        </w:rPr>
        <w:t>چه</w:t>
      </w:r>
      <w:r w:rsidRPr="00392055">
        <w:rPr>
          <w:rStyle w:val="Char0"/>
          <w:rtl/>
        </w:rPr>
        <w:t xml:space="preserve"> اجتهاد مجتهد موجب فوت وقت گردد،</w:t>
      </w:r>
      <w:r w:rsidR="00AC2D37" w:rsidRPr="00392055">
        <w:rPr>
          <w:rStyle w:val="Char0"/>
          <w:rtl/>
        </w:rPr>
        <w:t xml:space="preserve"> </w:t>
      </w:r>
      <w:r w:rsidRPr="00392055">
        <w:rPr>
          <w:rStyle w:val="Char0"/>
          <w:rtl/>
        </w:rPr>
        <w:t>تقل</w:t>
      </w:r>
      <w:r w:rsidR="00DF08BB" w:rsidRPr="00392055">
        <w:rPr>
          <w:rStyle w:val="Char0"/>
          <w:rtl/>
        </w:rPr>
        <w:t>ی</w:t>
      </w:r>
      <w:r w:rsidRPr="00392055">
        <w:rPr>
          <w:rStyle w:val="Char0"/>
          <w:rtl/>
        </w:rPr>
        <w:t xml:space="preserve">د </w:t>
      </w:r>
      <w:r w:rsidR="004D6D75" w:rsidRPr="00392055">
        <w:rPr>
          <w:rStyle w:val="Char0"/>
          <w:rFonts w:hint="cs"/>
          <w:rtl/>
        </w:rPr>
        <w:t>د</w:t>
      </w:r>
      <w:r w:rsidR="00DF08BB" w:rsidRPr="00392055">
        <w:rPr>
          <w:rStyle w:val="Char0"/>
          <w:rFonts w:hint="cs"/>
          <w:rtl/>
        </w:rPr>
        <w:t>ی</w:t>
      </w:r>
      <w:r w:rsidR="004D6D75" w:rsidRPr="00392055">
        <w:rPr>
          <w:rStyle w:val="Char0"/>
          <w:rFonts w:hint="cs"/>
          <w:rtl/>
        </w:rPr>
        <w:t xml:space="preserve">گران از </w:t>
      </w:r>
      <w:r w:rsidRPr="00392055">
        <w:rPr>
          <w:rStyle w:val="Char0"/>
          <w:rtl/>
        </w:rPr>
        <w:t xml:space="preserve">او </w:t>
      </w:r>
      <w:r w:rsidR="004D6D75" w:rsidRPr="00392055">
        <w:rPr>
          <w:rStyle w:val="Char0"/>
          <w:rFonts w:hint="cs"/>
          <w:rtl/>
        </w:rPr>
        <w:t xml:space="preserve">را </w:t>
      </w:r>
      <w:r w:rsidRPr="00392055">
        <w:rPr>
          <w:rStyle w:val="Char0"/>
          <w:rtl/>
        </w:rPr>
        <w:t>جا</w:t>
      </w:r>
      <w:r w:rsidR="00DF08BB" w:rsidRPr="00392055">
        <w:rPr>
          <w:rStyle w:val="Char0"/>
          <w:rtl/>
        </w:rPr>
        <w:t>ی</w:t>
      </w:r>
      <w:r w:rsidRPr="00392055">
        <w:rPr>
          <w:rStyle w:val="Char0"/>
          <w:rtl/>
        </w:rPr>
        <w:t>ز</w:t>
      </w:r>
      <w:r w:rsidR="00AD12CB" w:rsidRPr="00392055">
        <w:rPr>
          <w:rStyle w:val="Char0"/>
          <w:rtl/>
        </w:rPr>
        <w:t xml:space="preserve"> نم</w:t>
      </w:r>
      <w:r w:rsidR="00DF08BB" w:rsidRPr="00392055">
        <w:rPr>
          <w:rStyle w:val="Char0"/>
          <w:rtl/>
        </w:rPr>
        <w:t>ی</w:t>
      </w:r>
      <w:r w:rsidR="00AD12CB" w:rsidRPr="00392055">
        <w:rPr>
          <w:rStyle w:val="Char0"/>
          <w:rtl/>
        </w:rPr>
        <w:t>‌</w:t>
      </w:r>
      <w:r w:rsidR="004D6D75" w:rsidRPr="00392055">
        <w:rPr>
          <w:rStyle w:val="Char0"/>
          <w:rFonts w:hint="cs"/>
          <w:rtl/>
        </w:rPr>
        <w:t>دانند</w:t>
      </w:r>
      <w:r w:rsidRPr="00392055">
        <w:rPr>
          <w:rStyle w:val="Char0"/>
          <w:rtl/>
        </w:rPr>
        <w:t>.</w:t>
      </w:r>
      <w:r w:rsidRPr="006933B2">
        <w:rPr>
          <w:rStyle w:val="FootnoteReference"/>
          <w:rFonts w:cs="IRNazli"/>
          <w:sz w:val="32"/>
          <w:rtl/>
        </w:rPr>
        <w:t>(</w:t>
      </w:r>
      <w:r w:rsidRPr="006933B2">
        <w:rPr>
          <w:rStyle w:val="FootnoteReference"/>
          <w:rFonts w:cs="IRNazli"/>
          <w:sz w:val="32"/>
          <w:rtl/>
        </w:rPr>
        <w:footnoteReference w:id="477"/>
      </w:r>
      <w:r w:rsidRPr="006933B2">
        <w:rPr>
          <w:rStyle w:val="FootnoteReference"/>
          <w:rFonts w:cs="IRNazli"/>
          <w:sz w:val="32"/>
          <w:rtl/>
        </w:rPr>
        <w:t>)</w:t>
      </w:r>
      <w:r w:rsidR="004D6D75" w:rsidRPr="00392055">
        <w:rPr>
          <w:rStyle w:val="Char0"/>
          <w:rFonts w:hint="cs"/>
          <w:rtl/>
        </w:rPr>
        <w:t xml:space="preserve"> </w:t>
      </w:r>
      <w:r w:rsidRPr="00392055">
        <w:rPr>
          <w:rStyle w:val="Char0"/>
          <w:rtl/>
        </w:rPr>
        <w:t>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 xml:space="preserve">گر </w:t>
      </w:r>
      <w:r w:rsidR="004D6D75" w:rsidRPr="00392055">
        <w:rPr>
          <w:rStyle w:val="Char0"/>
          <w:rFonts w:hint="cs"/>
          <w:rtl/>
        </w:rPr>
        <w:t xml:space="preserve">از جمله </w:t>
      </w:r>
      <w:r w:rsidR="004D6D75" w:rsidRPr="00392055">
        <w:rPr>
          <w:rStyle w:val="Char0"/>
          <w:rtl/>
        </w:rPr>
        <w:t>ابن الح</w:t>
      </w:r>
      <w:r w:rsidR="00DF08BB" w:rsidRPr="00392055">
        <w:rPr>
          <w:rStyle w:val="Char0"/>
          <w:rtl/>
        </w:rPr>
        <w:t>ک</w:t>
      </w:r>
      <w:r w:rsidR="004D6D75" w:rsidRPr="00392055">
        <w:rPr>
          <w:rStyle w:val="Char0"/>
          <w:rtl/>
        </w:rPr>
        <w:t xml:space="preserve">م </w:t>
      </w:r>
      <w:r w:rsidRPr="00392055">
        <w:rPr>
          <w:rStyle w:val="Char0"/>
          <w:rtl/>
        </w:rPr>
        <w:t>آن را واجب دانسته‌اند.</w:t>
      </w:r>
      <w:r w:rsidRPr="006933B2">
        <w:rPr>
          <w:rStyle w:val="FootnoteReference"/>
          <w:rFonts w:cs="IRNazli"/>
          <w:sz w:val="32"/>
          <w:rtl/>
        </w:rPr>
        <w:t>(</w:t>
      </w:r>
      <w:r w:rsidRPr="006933B2">
        <w:rPr>
          <w:rStyle w:val="FootnoteReference"/>
          <w:rFonts w:cs="IRNazli"/>
          <w:sz w:val="32"/>
          <w:rtl/>
        </w:rPr>
        <w:footnoteReference w:id="478"/>
      </w:r>
      <w:r w:rsidRPr="006933B2">
        <w:rPr>
          <w:rStyle w:val="FootnoteReference"/>
          <w:rFonts w:cs="IRNazli"/>
          <w:sz w:val="32"/>
          <w:rtl/>
        </w:rPr>
        <w:t>)</w:t>
      </w:r>
      <w:r w:rsidR="004D6D75" w:rsidRPr="00392055">
        <w:rPr>
          <w:rStyle w:val="Char0"/>
          <w:rFonts w:hint="cs"/>
          <w:rtl/>
        </w:rPr>
        <w:t xml:space="preserve"> </w:t>
      </w:r>
      <w:r w:rsidRPr="00392055">
        <w:rPr>
          <w:rStyle w:val="Char0"/>
          <w:rtl/>
        </w:rPr>
        <w:t>سب</w:t>
      </w:r>
      <w:r w:rsidR="00DF08BB" w:rsidRPr="00392055">
        <w:rPr>
          <w:rStyle w:val="Char0"/>
          <w:rtl/>
        </w:rPr>
        <w:t>کی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ابن سر</w:t>
      </w:r>
      <w:r w:rsidR="00DF08BB" w:rsidRPr="00392055">
        <w:rPr>
          <w:rStyle w:val="Char0"/>
          <w:rtl/>
        </w:rPr>
        <w:t>ی</w:t>
      </w:r>
      <w:r w:rsidRPr="00392055">
        <w:rPr>
          <w:rStyle w:val="Char0"/>
          <w:rtl/>
        </w:rPr>
        <w:t>ج ا</w:t>
      </w:r>
      <w:r w:rsidR="00DF08BB" w:rsidRPr="00392055">
        <w:rPr>
          <w:rStyle w:val="Char0"/>
          <w:rtl/>
        </w:rPr>
        <w:t>ی</w:t>
      </w:r>
      <w:r w:rsidRPr="00392055">
        <w:rPr>
          <w:rStyle w:val="Char0"/>
          <w:rtl/>
        </w:rPr>
        <w:t>ن نظر را دارد.</w:t>
      </w:r>
      <w:r w:rsidRPr="006933B2">
        <w:rPr>
          <w:rStyle w:val="FootnoteReference"/>
          <w:rFonts w:cs="IRNazli"/>
          <w:sz w:val="32"/>
          <w:rtl/>
        </w:rPr>
        <w:t>(</w:t>
      </w:r>
      <w:r w:rsidRPr="006933B2">
        <w:rPr>
          <w:rStyle w:val="FootnoteReference"/>
          <w:rFonts w:cs="IRNazli"/>
          <w:sz w:val="32"/>
          <w:rtl/>
        </w:rPr>
        <w:footnoteReference w:id="479"/>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ابوالخطاب ا</w:t>
      </w:r>
      <w:r w:rsidR="00DF08BB" w:rsidRPr="00392055">
        <w:rPr>
          <w:rStyle w:val="Char0"/>
          <w:rtl/>
        </w:rPr>
        <w:t>ی</w:t>
      </w:r>
      <w:r w:rsidRPr="00392055">
        <w:rPr>
          <w:rStyle w:val="Char0"/>
          <w:rtl/>
        </w:rPr>
        <w:t>ن قول را اخت</w:t>
      </w:r>
      <w:r w:rsidR="00DF08BB" w:rsidRPr="00392055">
        <w:rPr>
          <w:rStyle w:val="Char0"/>
          <w:rtl/>
        </w:rPr>
        <w:t>ی</w:t>
      </w:r>
      <w:r w:rsidRPr="00392055">
        <w:rPr>
          <w:rStyle w:val="Char0"/>
          <w:rtl/>
        </w:rPr>
        <w:t xml:space="preserve">ار </w:t>
      </w:r>
      <w:r w:rsidR="00DF08BB" w:rsidRPr="00392055">
        <w:rPr>
          <w:rStyle w:val="Char0"/>
          <w:rtl/>
        </w:rPr>
        <w:t>ک</w:t>
      </w:r>
      <w:r w:rsidRPr="00392055">
        <w:rPr>
          <w:rStyle w:val="Char0"/>
          <w:rtl/>
        </w:rPr>
        <w:t xml:space="preserve">رده </w:t>
      </w:r>
      <w:r w:rsidR="00DF08BB" w:rsidRPr="00392055">
        <w:rPr>
          <w:rStyle w:val="Char0"/>
          <w:rtl/>
        </w:rPr>
        <w:t>ک</w:t>
      </w:r>
      <w:r w:rsidRPr="00392055">
        <w:rPr>
          <w:rStyle w:val="Char0"/>
          <w:rtl/>
        </w:rPr>
        <w:t>ه در عبادات</w:t>
      </w:r>
      <w:r w:rsidR="00DF08BB" w:rsidRPr="00392055">
        <w:rPr>
          <w:rStyle w:val="Char0"/>
          <w:rtl/>
        </w:rPr>
        <w:t>ی</w:t>
      </w:r>
      <w:r w:rsidRPr="00392055">
        <w:rPr>
          <w:rStyle w:val="Char0"/>
          <w:rtl/>
        </w:rPr>
        <w:t xml:space="preserve"> </w:t>
      </w:r>
      <w:r w:rsidR="00CA569C" w:rsidRPr="00392055">
        <w:rPr>
          <w:rStyle w:val="Char0"/>
          <w:rtl/>
        </w:rPr>
        <w:t xml:space="preserve">مانند نماز، </w:t>
      </w:r>
      <w:r w:rsidR="00DF08BB" w:rsidRPr="00392055">
        <w:rPr>
          <w:rStyle w:val="Char0"/>
          <w:rtl/>
        </w:rPr>
        <w:t>ک</w:t>
      </w:r>
      <w:r w:rsidRPr="00392055">
        <w:rPr>
          <w:rStyle w:val="Char0"/>
          <w:rtl/>
        </w:rPr>
        <w:t>ه تأخ</w:t>
      </w:r>
      <w:r w:rsidR="00DF08BB" w:rsidRPr="00392055">
        <w:rPr>
          <w:rStyle w:val="Char0"/>
          <w:rtl/>
        </w:rPr>
        <w:t>ی</w:t>
      </w:r>
      <w:r w:rsidRPr="00392055">
        <w:rPr>
          <w:rStyle w:val="Char0"/>
          <w:rtl/>
        </w:rPr>
        <w:t>ر آن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00CA569C" w:rsidRPr="00392055">
        <w:rPr>
          <w:rStyle w:val="Char0"/>
          <w:rFonts w:hint="cs"/>
          <w:rtl/>
        </w:rPr>
        <w:t>،</w:t>
      </w:r>
      <w:r w:rsidRPr="00392055">
        <w:rPr>
          <w:rStyle w:val="Char0"/>
          <w:rtl/>
        </w:rPr>
        <w:t xml:space="preserve"> مجتهد م</w:t>
      </w:r>
      <w:r w:rsidR="00DF08BB" w:rsidRPr="00392055">
        <w:rPr>
          <w:rStyle w:val="Char0"/>
          <w:rtl/>
        </w:rPr>
        <w:t>ی</w:t>
      </w:r>
      <w:r w:rsidRPr="00392055">
        <w:rPr>
          <w:rStyle w:val="Char0"/>
          <w:rtl/>
        </w:rPr>
        <w:t>‌تواند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00CA569C" w:rsidRPr="00392055">
        <w:rPr>
          <w:rStyle w:val="Char0"/>
          <w:rFonts w:hint="cs"/>
          <w:rtl/>
        </w:rPr>
        <w:t>.</w:t>
      </w:r>
      <w:r w:rsidRPr="006933B2">
        <w:rPr>
          <w:rStyle w:val="FootnoteReference"/>
          <w:rFonts w:cs="IRNazli"/>
          <w:sz w:val="32"/>
          <w:rtl/>
        </w:rPr>
        <w:t>(</w:t>
      </w:r>
      <w:r w:rsidRPr="006933B2">
        <w:rPr>
          <w:rStyle w:val="FootnoteReference"/>
          <w:rFonts w:cs="IRNazli"/>
          <w:sz w:val="32"/>
          <w:rtl/>
        </w:rPr>
        <w:footnoteReference w:id="48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قاض</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w:t>
      </w:r>
      <w:r w:rsidR="00007F7D" w:rsidRPr="00392055">
        <w:rPr>
          <w:rStyle w:val="Char0"/>
          <w:rFonts w:hint="cs"/>
          <w:rtl/>
        </w:rPr>
        <w:t>:</w:t>
      </w:r>
      <w:r w:rsidRPr="00392055">
        <w:rPr>
          <w:rStyle w:val="Char0"/>
          <w:rtl/>
        </w:rPr>
        <w:t xml:space="preserve"> ظاهر </w:t>
      </w:r>
      <w:r w:rsidR="00DF08BB" w:rsidRPr="00392055">
        <w:rPr>
          <w:rStyle w:val="Char0"/>
          <w:rtl/>
        </w:rPr>
        <w:t>ک</w:t>
      </w:r>
      <w:r w:rsidRPr="00392055">
        <w:rPr>
          <w:rStyle w:val="Char0"/>
          <w:rtl/>
        </w:rPr>
        <w:t>لام امام احمد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مجتهد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وقت </w:t>
      </w:r>
      <w:r w:rsidR="00DF08BB" w:rsidRPr="00392055">
        <w:rPr>
          <w:rStyle w:val="Char0"/>
          <w:rtl/>
        </w:rPr>
        <w:t>ک</w:t>
      </w:r>
      <w:r w:rsidRPr="00392055">
        <w:rPr>
          <w:rStyle w:val="Char0"/>
          <w:rtl/>
        </w:rPr>
        <w:t>اف</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اجتهاد در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نداشته باشد،</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تواند از مجتهد</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481"/>
      </w:r>
      <w:r w:rsidRPr="006933B2">
        <w:rPr>
          <w:rStyle w:val="FootnoteReference"/>
          <w:rFonts w:cs="IRNazli"/>
          <w:sz w:val="32"/>
          <w:rtl/>
        </w:rPr>
        <w:t>)</w:t>
      </w:r>
      <w:r w:rsidR="00CA569C" w:rsidRPr="00392055">
        <w:rPr>
          <w:rStyle w:val="Char0"/>
          <w:rFonts w:hint="cs"/>
          <w:rtl/>
        </w:rPr>
        <w:t xml:space="preserve"> </w:t>
      </w:r>
      <w:r w:rsidRPr="00392055">
        <w:rPr>
          <w:rStyle w:val="Char0"/>
          <w:rtl/>
        </w:rPr>
        <w:t>مزن</w:t>
      </w:r>
      <w:r w:rsidR="00DF08BB" w:rsidRPr="00392055">
        <w:rPr>
          <w:rStyle w:val="Char0"/>
          <w:rtl/>
        </w:rPr>
        <w:t>ی</w:t>
      </w:r>
      <w:r w:rsidRPr="00392055">
        <w:rPr>
          <w:rStyle w:val="Char0"/>
          <w:rtl/>
        </w:rPr>
        <w:t>، ‌شاگرد امام شافع</w:t>
      </w:r>
      <w:r w:rsidR="00DF08BB" w:rsidRPr="00392055">
        <w:rPr>
          <w:rStyle w:val="Char0"/>
          <w:rtl/>
        </w:rPr>
        <w:t>ی</w:t>
      </w:r>
      <w:r w:rsidRPr="00392055">
        <w:rPr>
          <w:rStyle w:val="Char0"/>
          <w:rtl/>
        </w:rPr>
        <w:t xml:space="preserve"> هم در ا</w:t>
      </w:r>
      <w:r w:rsidR="00DF08BB" w:rsidRPr="00392055">
        <w:rPr>
          <w:rStyle w:val="Char0"/>
          <w:rtl/>
        </w:rPr>
        <w:t>ی</w:t>
      </w:r>
      <w:r w:rsidRPr="00392055">
        <w:rPr>
          <w:rStyle w:val="Char0"/>
          <w:rtl/>
        </w:rPr>
        <w:t>ن حالت</w:t>
      </w:r>
      <w:r w:rsidR="00CA569C" w:rsidRPr="00392055">
        <w:rPr>
          <w:rStyle w:val="Char0"/>
          <w:rFonts w:hint="cs"/>
          <w:rtl/>
        </w:rPr>
        <w:t>،</w:t>
      </w:r>
      <w:r w:rsidRPr="00392055">
        <w:rPr>
          <w:rStyle w:val="Char0"/>
          <w:rtl/>
        </w:rPr>
        <w:t xml:space="preserve"> چن</w:t>
      </w:r>
      <w:r w:rsidR="00DF08BB" w:rsidRPr="00392055">
        <w:rPr>
          <w:rStyle w:val="Char0"/>
          <w:rtl/>
        </w:rPr>
        <w:t>ی</w:t>
      </w:r>
      <w:r w:rsidRPr="00392055">
        <w:rPr>
          <w:rStyle w:val="Char0"/>
          <w:rtl/>
        </w:rPr>
        <w:t>ن نظر</w:t>
      </w:r>
      <w:r w:rsidR="00DF08BB" w:rsidRPr="00392055">
        <w:rPr>
          <w:rStyle w:val="Char0"/>
          <w:rtl/>
        </w:rPr>
        <w:t>ی</w:t>
      </w:r>
      <w:r w:rsidRPr="00392055">
        <w:rPr>
          <w:rStyle w:val="Char0"/>
          <w:rtl/>
        </w:rPr>
        <w:t xml:space="preserve"> را دارد و </w:t>
      </w:r>
      <w:r w:rsidR="00CA569C" w:rsidRPr="00392055">
        <w:rPr>
          <w:rStyle w:val="Char0"/>
          <w:rFonts w:hint="cs"/>
          <w:rtl/>
        </w:rPr>
        <w:t>تقل</w:t>
      </w:r>
      <w:r w:rsidR="00DF08BB" w:rsidRPr="00392055">
        <w:rPr>
          <w:rStyle w:val="Char0"/>
          <w:rFonts w:hint="cs"/>
          <w:rtl/>
        </w:rPr>
        <w:t>ی</w:t>
      </w:r>
      <w:r w:rsidR="00CA569C" w:rsidRPr="00392055">
        <w:rPr>
          <w:rStyle w:val="Char0"/>
          <w:rFonts w:hint="cs"/>
          <w:rtl/>
        </w:rPr>
        <w:t>د را</w:t>
      </w:r>
      <w:r w:rsidRPr="00392055">
        <w:rPr>
          <w:rStyle w:val="Char0"/>
          <w:rtl/>
        </w:rPr>
        <w:t xml:space="preserve"> جا</w:t>
      </w:r>
      <w:r w:rsidR="00DF08BB" w:rsidRPr="00392055">
        <w:rPr>
          <w:rStyle w:val="Char0"/>
          <w:rtl/>
        </w:rPr>
        <w:t>ی</w:t>
      </w:r>
      <w:r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00CA569C" w:rsidRPr="00392055">
        <w:rPr>
          <w:rStyle w:val="Char0"/>
          <w:rFonts w:hint="cs"/>
          <w:rtl/>
        </w:rPr>
        <w:t>داند</w:t>
      </w:r>
      <w:r w:rsidRPr="00392055">
        <w:rPr>
          <w:rStyle w:val="Char0"/>
          <w:rtl/>
        </w:rPr>
        <w:t>.</w:t>
      </w:r>
      <w:r w:rsidR="00CA569C" w:rsidRPr="00392055">
        <w:rPr>
          <w:rStyle w:val="Char0"/>
          <w:rFonts w:hint="cs"/>
          <w:rtl/>
        </w:rPr>
        <w:t xml:space="preserve"> </w:t>
      </w:r>
      <w:r w:rsidRPr="00392055">
        <w:rPr>
          <w:rStyle w:val="Char0"/>
          <w:rtl/>
        </w:rPr>
        <w:t>اما امام شافع</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نظر را ندارد و آن را منع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به دل</w:t>
      </w:r>
      <w:r w:rsidR="00DF08BB" w:rsidRPr="00392055">
        <w:rPr>
          <w:rStyle w:val="Char0"/>
          <w:rtl/>
        </w:rPr>
        <w:t>ی</w:t>
      </w:r>
      <w:r w:rsidRPr="00392055">
        <w:rPr>
          <w:rStyle w:val="Char0"/>
          <w:rtl/>
        </w:rPr>
        <w:t>ل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اجتهاد به نسبت و</w:t>
      </w:r>
      <w:r w:rsidR="00DF08BB" w:rsidRPr="00392055">
        <w:rPr>
          <w:rStyle w:val="Char0"/>
          <w:rtl/>
        </w:rPr>
        <w:t>ی</w:t>
      </w:r>
      <w:r w:rsidRPr="00392055">
        <w:rPr>
          <w:rStyle w:val="Char0"/>
          <w:rtl/>
        </w:rPr>
        <w:t xml:space="preserve"> شرط است و با تنگ</w:t>
      </w:r>
      <w:r w:rsidR="00DF08BB" w:rsidRPr="00392055">
        <w:rPr>
          <w:rStyle w:val="Char0"/>
          <w:rtl/>
        </w:rPr>
        <w:t>ی</w:t>
      </w:r>
      <w:r w:rsidRPr="00392055">
        <w:rPr>
          <w:rStyle w:val="Char0"/>
          <w:rtl/>
        </w:rPr>
        <w:t xml:space="preserve"> وقت ساقط نم</w:t>
      </w:r>
      <w:r w:rsidR="00DF08BB" w:rsidRPr="00392055">
        <w:rPr>
          <w:rStyle w:val="Char0"/>
          <w:rtl/>
        </w:rPr>
        <w:t>ی</w:t>
      </w:r>
      <w:r w:rsidRPr="00392055">
        <w:rPr>
          <w:rStyle w:val="Char0"/>
          <w:rtl/>
        </w:rPr>
        <w:t>‌شود و قاض</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د: آنچه </w:t>
      </w:r>
      <w:r w:rsidR="00DF08BB" w:rsidRPr="00392055">
        <w:rPr>
          <w:rStyle w:val="Char0"/>
          <w:rtl/>
        </w:rPr>
        <w:t>ک</w:t>
      </w:r>
      <w:r w:rsidRPr="00392055">
        <w:rPr>
          <w:rStyle w:val="Char0"/>
          <w:rtl/>
        </w:rPr>
        <w:t>ه ما در ا</w:t>
      </w:r>
      <w:r w:rsidR="00DF08BB" w:rsidRPr="00392055">
        <w:rPr>
          <w:rStyle w:val="Char0"/>
          <w:rtl/>
        </w:rPr>
        <w:t>ی</w:t>
      </w:r>
      <w:r w:rsidRPr="00392055">
        <w:rPr>
          <w:rStyle w:val="Char0"/>
          <w:rtl/>
        </w:rPr>
        <w:t>ن مورد اخت</w:t>
      </w:r>
      <w:r w:rsidR="00DF08BB" w:rsidRPr="00392055">
        <w:rPr>
          <w:rStyle w:val="Char0"/>
          <w:rtl/>
        </w:rPr>
        <w:t>ی</w:t>
      </w:r>
      <w:r w:rsidRPr="00392055">
        <w:rPr>
          <w:rStyle w:val="Char0"/>
          <w:rtl/>
        </w:rPr>
        <w:t>ار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م، منع تقل</w:t>
      </w:r>
      <w:r w:rsidR="00DF08BB" w:rsidRPr="00392055">
        <w:rPr>
          <w:rStyle w:val="Char0"/>
          <w:rtl/>
        </w:rPr>
        <w:t>ی</w:t>
      </w:r>
      <w:r w:rsidRPr="00392055">
        <w:rPr>
          <w:rStyle w:val="Char0"/>
          <w:rtl/>
        </w:rPr>
        <w:t>د است.</w:t>
      </w:r>
      <w:r w:rsidRPr="006933B2">
        <w:rPr>
          <w:rStyle w:val="FootnoteReference"/>
          <w:rFonts w:cs="IRNazli"/>
          <w:sz w:val="32"/>
          <w:rtl/>
        </w:rPr>
        <w:t>(</w:t>
      </w:r>
      <w:r w:rsidRPr="006933B2">
        <w:rPr>
          <w:rStyle w:val="FootnoteReference"/>
          <w:rFonts w:cs="IRNazli"/>
          <w:sz w:val="32"/>
          <w:rtl/>
        </w:rPr>
        <w:footnoteReference w:id="482"/>
      </w:r>
      <w:r w:rsidRPr="006933B2">
        <w:rPr>
          <w:rStyle w:val="FootnoteReference"/>
          <w:rFonts w:cs="IRNazli"/>
          <w:sz w:val="32"/>
          <w:rtl/>
        </w:rPr>
        <w:t>)</w:t>
      </w:r>
    </w:p>
    <w:p w:rsidR="00E11DC7" w:rsidRPr="00392055" w:rsidRDefault="00E11DC7" w:rsidP="00392055">
      <w:pPr>
        <w:spacing w:line="240" w:lineRule="auto"/>
        <w:ind w:firstLine="284"/>
        <w:jc w:val="both"/>
        <w:rPr>
          <w:rStyle w:val="Char0"/>
          <w:spacing w:val="-2"/>
          <w:rtl/>
        </w:rPr>
      </w:pPr>
      <w:r w:rsidRPr="00392055">
        <w:rPr>
          <w:rStyle w:val="Char0"/>
          <w:spacing w:val="-2"/>
          <w:rtl/>
        </w:rPr>
        <w:t xml:space="preserve">در </w:t>
      </w:r>
      <w:r w:rsidR="00DF08BB" w:rsidRPr="00392055">
        <w:rPr>
          <w:rStyle w:val="Char0"/>
          <w:spacing w:val="-2"/>
          <w:rtl/>
        </w:rPr>
        <w:t>ک</w:t>
      </w:r>
      <w:r w:rsidRPr="00392055">
        <w:rPr>
          <w:rStyle w:val="Char0"/>
          <w:spacing w:val="-2"/>
          <w:rtl/>
        </w:rPr>
        <w:t xml:space="preserve">تاب </w:t>
      </w:r>
      <w:r w:rsidR="00007F7D" w:rsidRPr="00392055">
        <w:rPr>
          <w:rStyle w:val="Char0"/>
          <w:spacing w:val="-2"/>
          <w:rtl/>
        </w:rPr>
        <w:t>«</w:t>
      </w:r>
      <w:r w:rsidRPr="00392055">
        <w:rPr>
          <w:rStyle w:val="Char0"/>
          <w:spacing w:val="-2"/>
          <w:rtl/>
        </w:rPr>
        <w:t>مغني</w:t>
      </w:r>
      <w:r w:rsidR="00007F7D" w:rsidRPr="00392055">
        <w:rPr>
          <w:rStyle w:val="Char0"/>
          <w:rFonts w:hint="cs"/>
          <w:spacing w:val="-2"/>
          <w:rtl/>
        </w:rPr>
        <w:t xml:space="preserve"> المحتاج</w:t>
      </w:r>
      <w:r w:rsidR="006E540F" w:rsidRPr="00392055">
        <w:rPr>
          <w:rStyle w:val="Char0"/>
          <w:rFonts w:hint="cs"/>
          <w:spacing w:val="-2"/>
          <w:rtl/>
        </w:rPr>
        <w:t>ِ</w:t>
      </w:r>
      <w:r w:rsidRPr="00392055">
        <w:rPr>
          <w:rStyle w:val="Char0"/>
          <w:spacing w:val="-2"/>
          <w:rtl/>
        </w:rPr>
        <w:t xml:space="preserve">» </w:t>
      </w:r>
      <w:r w:rsidR="00566E38" w:rsidRPr="00392055">
        <w:rPr>
          <w:rStyle w:val="Char0"/>
          <w:spacing w:val="-2"/>
          <w:rtl/>
        </w:rPr>
        <w:t>محمّد</w:t>
      </w:r>
      <w:r w:rsidRPr="00392055">
        <w:rPr>
          <w:rStyle w:val="Char0"/>
          <w:spacing w:val="-2"/>
          <w:rtl/>
        </w:rPr>
        <w:t>شرب</w:t>
      </w:r>
      <w:r w:rsidR="00DF08BB" w:rsidRPr="00392055">
        <w:rPr>
          <w:rStyle w:val="Char0"/>
          <w:spacing w:val="-2"/>
          <w:rtl/>
        </w:rPr>
        <w:t>ی</w:t>
      </w:r>
      <w:r w:rsidRPr="00392055">
        <w:rPr>
          <w:rStyle w:val="Char0"/>
          <w:spacing w:val="-2"/>
          <w:rtl/>
        </w:rPr>
        <w:t>ن</w:t>
      </w:r>
      <w:r w:rsidR="00DF08BB" w:rsidRPr="00392055">
        <w:rPr>
          <w:rStyle w:val="Char0"/>
          <w:spacing w:val="-2"/>
          <w:rtl/>
        </w:rPr>
        <w:t>ی</w:t>
      </w:r>
      <w:r w:rsidRPr="00392055">
        <w:rPr>
          <w:rStyle w:val="Char0"/>
          <w:spacing w:val="-2"/>
          <w:rtl/>
        </w:rPr>
        <w:t xml:space="preserve"> آمده </w:t>
      </w:r>
      <w:r w:rsidR="00DF08BB" w:rsidRPr="00392055">
        <w:rPr>
          <w:rStyle w:val="Char0"/>
          <w:spacing w:val="-2"/>
          <w:rtl/>
        </w:rPr>
        <w:t>ک</w:t>
      </w:r>
      <w:r w:rsidRPr="00392055">
        <w:rPr>
          <w:rStyle w:val="Char0"/>
          <w:spacing w:val="-2"/>
          <w:rtl/>
        </w:rPr>
        <w:t>ه اگر مجتهد</w:t>
      </w:r>
      <w:r w:rsidR="00DF08BB" w:rsidRPr="00392055">
        <w:rPr>
          <w:rStyle w:val="Char0"/>
          <w:spacing w:val="-2"/>
          <w:rtl/>
        </w:rPr>
        <w:t>ی</w:t>
      </w:r>
      <w:r w:rsidRPr="00392055">
        <w:rPr>
          <w:rStyle w:val="Char0"/>
          <w:spacing w:val="-2"/>
          <w:rtl/>
        </w:rPr>
        <w:t xml:space="preserve"> در </w:t>
      </w:r>
      <w:r w:rsidR="00824FCF" w:rsidRPr="00392055">
        <w:rPr>
          <w:rStyle w:val="Char0"/>
          <w:spacing w:val="-2"/>
          <w:rtl/>
        </w:rPr>
        <w:t>مسئله</w:t>
      </w:r>
      <w:r w:rsidRPr="00392055">
        <w:rPr>
          <w:rStyle w:val="Char0"/>
          <w:spacing w:val="-2"/>
          <w:rtl/>
        </w:rPr>
        <w:t>‌ا</w:t>
      </w:r>
      <w:r w:rsidR="00DF08BB" w:rsidRPr="00392055">
        <w:rPr>
          <w:rStyle w:val="Char0"/>
          <w:spacing w:val="-2"/>
          <w:rtl/>
        </w:rPr>
        <w:t>ی</w:t>
      </w:r>
      <w:r w:rsidRPr="00392055">
        <w:rPr>
          <w:rStyle w:val="Char0"/>
          <w:spacing w:val="-2"/>
          <w:rtl/>
        </w:rPr>
        <w:t xml:space="preserve"> اجتهاد </w:t>
      </w:r>
      <w:r w:rsidR="00DF08BB" w:rsidRPr="00392055">
        <w:rPr>
          <w:rStyle w:val="Char0"/>
          <w:spacing w:val="-2"/>
          <w:rtl/>
        </w:rPr>
        <w:t>ک</w:t>
      </w:r>
      <w:r w:rsidRPr="00392055">
        <w:rPr>
          <w:rStyle w:val="Char0"/>
          <w:spacing w:val="-2"/>
          <w:rtl/>
        </w:rPr>
        <w:t>ند و مجتهد د</w:t>
      </w:r>
      <w:r w:rsidR="00DF08BB" w:rsidRPr="00392055">
        <w:rPr>
          <w:rStyle w:val="Char0"/>
          <w:spacing w:val="-2"/>
          <w:rtl/>
        </w:rPr>
        <w:t>ی</w:t>
      </w:r>
      <w:r w:rsidRPr="00392055">
        <w:rPr>
          <w:rStyle w:val="Char0"/>
          <w:spacing w:val="-2"/>
          <w:rtl/>
        </w:rPr>
        <w:t>گر بخواهد از او تقل</w:t>
      </w:r>
      <w:r w:rsidR="00DF08BB" w:rsidRPr="00392055">
        <w:rPr>
          <w:rStyle w:val="Char0"/>
          <w:spacing w:val="-2"/>
          <w:rtl/>
        </w:rPr>
        <w:t>ی</w:t>
      </w:r>
      <w:r w:rsidRPr="00392055">
        <w:rPr>
          <w:rStyle w:val="Char0"/>
          <w:spacing w:val="-2"/>
          <w:rtl/>
        </w:rPr>
        <w:t xml:space="preserve">د </w:t>
      </w:r>
      <w:r w:rsidR="00DF08BB" w:rsidRPr="00392055">
        <w:rPr>
          <w:rStyle w:val="Char0"/>
          <w:spacing w:val="-2"/>
          <w:rtl/>
        </w:rPr>
        <w:t>ک</w:t>
      </w:r>
      <w:r w:rsidRPr="00392055">
        <w:rPr>
          <w:rStyle w:val="Char0"/>
          <w:spacing w:val="-2"/>
          <w:rtl/>
        </w:rPr>
        <w:t>ند،</w:t>
      </w:r>
      <w:r w:rsidRPr="006933B2">
        <w:rPr>
          <w:rStyle w:val="FootnoteReference"/>
          <w:rFonts w:cs="IRNazli"/>
          <w:spacing w:val="-2"/>
          <w:sz w:val="32"/>
          <w:rtl/>
        </w:rPr>
        <w:t>(</w:t>
      </w:r>
      <w:r w:rsidRPr="006933B2">
        <w:rPr>
          <w:rStyle w:val="FootnoteReference"/>
          <w:rFonts w:cs="IRNazli"/>
          <w:spacing w:val="-2"/>
          <w:sz w:val="32"/>
          <w:rtl/>
        </w:rPr>
        <w:footnoteReference w:id="483"/>
      </w:r>
      <w:r w:rsidRPr="006933B2">
        <w:rPr>
          <w:rStyle w:val="FootnoteReference"/>
          <w:rFonts w:cs="IRNazli"/>
          <w:spacing w:val="-2"/>
          <w:sz w:val="32"/>
          <w:rtl/>
        </w:rPr>
        <w:t>)</w:t>
      </w:r>
      <w:r w:rsidRPr="00392055">
        <w:rPr>
          <w:rStyle w:val="Char0"/>
          <w:spacing w:val="-2"/>
          <w:rtl/>
        </w:rPr>
        <w:t xml:space="preserve"> برا</w:t>
      </w:r>
      <w:r w:rsidR="00DF08BB" w:rsidRPr="00392055">
        <w:rPr>
          <w:rStyle w:val="Char0"/>
          <w:spacing w:val="-2"/>
          <w:rtl/>
        </w:rPr>
        <w:t>ی</w:t>
      </w:r>
      <w:r w:rsidRPr="00392055">
        <w:rPr>
          <w:rStyle w:val="Char0"/>
          <w:spacing w:val="-2"/>
          <w:rtl/>
        </w:rPr>
        <w:t>ش جا</w:t>
      </w:r>
      <w:r w:rsidR="00DF08BB" w:rsidRPr="00392055">
        <w:rPr>
          <w:rStyle w:val="Char0"/>
          <w:spacing w:val="-2"/>
          <w:rtl/>
        </w:rPr>
        <w:t>ی</w:t>
      </w:r>
      <w:r w:rsidRPr="00392055">
        <w:rPr>
          <w:rStyle w:val="Char0"/>
          <w:spacing w:val="-2"/>
          <w:rtl/>
        </w:rPr>
        <w:t>ز ن</w:t>
      </w:r>
      <w:r w:rsidR="00DF08BB" w:rsidRPr="00392055">
        <w:rPr>
          <w:rStyle w:val="Char0"/>
          <w:spacing w:val="-2"/>
          <w:rtl/>
        </w:rPr>
        <w:t>ی</w:t>
      </w:r>
      <w:r w:rsidRPr="00392055">
        <w:rPr>
          <w:rStyle w:val="Char0"/>
          <w:spacing w:val="-2"/>
          <w:rtl/>
        </w:rPr>
        <w:t>ست،</w:t>
      </w:r>
      <w:r w:rsidR="00AC2D37" w:rsidRPr="00392055">
        <w:rPr>
          <w:rStyle w:val="Char0"/>
          <w:spacing w:val="-2"/>
          <w:rtl/>
        </w:rPr>
        <w:t xml:space="preserve"> </w:t>
      </w:r>
      <w:r w:rsidRPr="00392055">
        <w:rPr>
          <w:rStyle w:val="Char0"/>
          <w:spacing w:val="-2"/>
          <w:rtl/>
        </w:rPr>
        <w:t>اعم از ا</w:t>
      </w:r>
      <w:r w:rsidR="00DF08BB" w:rsidRPr="00392055">
        <w:rPr>
          <w:rStyle w:val="Char0"/>
          <w:spacing w:val="-2"/>
          <w:rtl/>
        </w:rPr>
        <w:t>ی</w:t>
      </w:r>
      <w:r w:rsidRPr="00392055">
        <w:rPr>
          <w:rStyle w:val="Char0"/>
          <w:spacing w:val="-2"/>
          <w:rtl/>
        </w:rPr>
        <w:t>ن</w:t>
      </w:r>
      <w:r w:rsidR="00DF08BB" w:rsidRPr="00392055">
        <w:rPr>
          <w:rStyle w:val="Char0"/>
          <w:spacing w:val="-2"/>
          <w:rtl/>
        </w:rPr>
        <w:t>ک</w:t>
      </w:r>
      <w:r w:rsidRPr="00392055">
        <w:rPr>
          <w:rStyle w:val="Char0"/>
          <w:spacing w:val="-2"/>
          <w:rtl/>
        </w:rPr>
        <w:t xml:space="preserve">ه وقت فراخ </w:t>
      </w:r>
      <w:r w:rsidR="00DF08BB" w:rsidRPr="00392055">
        <w:rPr>
          <w:rStyle w:val="Char0"/>
          <w:spacing w:val="-2"/>
          <w:rtl/>
        </w:rPr>
        <w:t>ی</w:t>
      </w:r>
      <w:r w:rsidRPr="00392055">
        <w:rPr>
          <w:rStyle w:val="Char0"/>
          <w:spacing w:val="-2"/>
          <w:rtl/>
        </w:rPr>
        <w:t xml:space="preserve">ا تنگ باشد، مانند </w:t>
      </w:r>
      <w:r w:rsidR="00DF08BB" w:rsidRPr="00392055">
        <w:rPr>
          <w:rStyle w:val="Char0"/>
          <w:spacing w:val="-2"/>
          <w:rtl/>
        </w:rPr>
        <w:t>ک</w:t>
      </w:r>
      <w:r w:rsidRPr="00392055">
        <w:rPr>
          <w:rStyle w:val="Char0"/>
          <w:spacing w:val="-2"/>
          <w:rtl/>
        </w:rPr>
        <w:t>س</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در ح</w:t>
      </w:r>
      <w:r w:rsidR="00DF08BB" w:rsidRPr="00392055">
        <w:rPr>
          <w:rStyle w:val="Char0"/>
          <w:spacing w:val="-2"/>
          <w:rtl/>
        </w:rPr>
        <w:t>ک</w:t>
      </w:r>
      <w:r w:rsidRPr="00392055">
        <w:rPr>
          <w:rStyle w:val="Char0"/>
          <w:spacing w:val="-2"/>
          <w:rtl/>
        </w:rPr>
        <w:t>م حادثه‌ا</w:t>
      </w:r>
      <w:r w:rsidR="00DF08BB" w:rsidRPr="00392055">
        <w:rPr>
          <w:rStyle w:val="Char0"/>
          <w:spacing w:val="-2"/>
          <w:rtl/>
        </w:rPr>
        <w:t>ی</w:t>
      </w:r>
      <w:r w:rsidRPr="00392055">
        <w:rPr>
          <w:rStyle w:val="Char0"/>
          <w:spacing w:val="-2"/>
          <w:rtl/>
        </w:rPr>
        <w:t xml:space="preserve"> نم</w:t>
      </w:r>
      <w:r w:rsidR="00DF08BB" w:rsidRPr="00392055">
        <w:rPr>
          <w:rStyle w:val="Char0"/>
          <w:spacing w:val="-2"/>
          <w:rtl/>
        </w:rPr>
        <w:t>ی</w:t>
      </w:r>
      <w:r w:rsidRPr="00392055">
        <w:rPr>
          <w:rStyle w:val="Char0"/>
          <w:spacing w:val="-2"/>
          <w:rtl/>
        </w:rPr>
        <w:t>‌تواند از د</w:t>
      </w:r>
      <w:r w:rsidR="00DF08BB" w:rsidRPr="00392055">
        <w:rPr>
          <w:rStyle w:val="Char0"/>
          <w:spacing w:val="-2"/>
          <w:rtl/>
        </w:rPr>
        <w:t>ی</w:t>
      </w:r>
      <w:r w:rsidRPr="00392055">
        <w:rPr>
          <w:rStyle w:val="Char0"/>
          <w:spacing w:val="-2"/>
          <w:rtl/>
        </w:rPr>
        <w:t>گر</w:t>
      </w:r>
      <w:r w:rsidR="00DF08BB" w:rsidRPr="00392055">
        <w:rPr>
          <w:rStyle w:val="Char0"/>
          <w:spacing w:val="-2"/>
          <w:rtl/>
        </w:rPr>
        <w:t>ی</w:t>
      </w:r>
      <w:r w:rsidRPr="00392055">
        <w:rPr>
          <w:rStyle w:val="Char0"/>
          <w:spacing w:val="-2"/>
          <w:rtl/>
        </w:rPr>
        <w:t xml:space="preserve"> تقل</w:t>
      </w:r>
      <w:r w:rsidR="00DF08BB" w:rsidRPr="00392055">
        <w:rPr>
          <w:rStyle w:val="Char0"/>
          <w:spacing w:val="-2"/>
          <w:rtl/>
        </w:rPr>
        <w:t>ی</w:t>
      </w:r>
      <w:r w:rsidRPr="00392055">
        <w:rPr>
          <w:rStyle w:val="Char0"/>
          <w:spacing w:val="-2"/>
          <w:rtl/>
        </w:rPr>
        <w:t xml:space="preserve">د </w:t>
      </w:r>
      <w:r w:rsidR="00DF08BB" w:rsidRPr="00392055">
        <w:rPr>
          <w:rStyle w:val="Char0"/>
          <w:spacing w:val="-2"/>
          <w:rtl/>
        </w:rPr>
        <w:t>ک</w:t>
      </w:r>
      <w:r w:rsidRPr="00392055">
        <w:rPr>
          <w:rStyle w:val="Char0"/>
          <w:spacing w:val="-2"/>
          <w:rtl/>
        </w:rPr>
        <w:t>ند.</w:t>
      </w:r>
      <w:r w:rsidRPr="006933B2">
        <w:rPr>
          <w:rStyle w:val="FootnoteReference"/>
          <w:rFonts w:cs="IRNazli"/>
          <w:spacing w:val="-2"/>
          <w:sz w:val="32"/>
          <w:rtl/>
        </w:rPr>
        <w:t>(</w:t>
      </w:r>
      <w:r w:rsidRPr="006933B2">
        <w:rPr>
          <w:rStyle w:val="FootnoteReference"/>
          <w:rFonts w:cs="IRNazli"/>
          <w:spacing w:val="-2"/>
          <w:sz w:val="32"/>
          <w:rtl/>
        </w:rPr>
        <w:footnoteReference w:id="484"/>
      </w:r>
      <w:r w:rsidRPr="006933B2">
        <w:rPr>
          <w:rStyle w:val="FootnoteReference"/>
          <w:rFonts w:cs="IRNazli"/>
          <w:spacing w:val="-2"/>
          <w:sz w:val="32"/>
          <w:rtl/>
        </w:rPr>
        <w:t>)</w:t>
      </w:r>
    </w:p>
    <w:p w:rsidR="00E11DC7" w:rsidRPr="002478C8" w:rsidRDefault="00E11DC7" w:rsidP="008104FA">
      <w:pPr>
        <w:pStyle w:val="a8"/>
        <w:rPr>
          <w:rtl/>
        </w:rPr>
      </w:pPr>
      <w:bookmarkStart w:id="319" w:name="_Toc344536375"/>
      <w:bookmarkStart w:id="320" w:name="_Toc344536544"/>
      <w:bookmarkStart w:id="321" w:name="_Toc344536917"/>
      <w:bookmarkStart w:id="322" w:name="_Toc344842278"/>
      <w:bookmarkStart w:id="323" w:name="_Toc442360953"/>
      <w:r w:rsidRPr="002478C8">
        <w:rPr>
          <w:rtl/>
        </w:rPr>
        <w:t>قول دوازدهم:</w:t>
      </w:r>
      <w:bookmarkEnd w:id="319"/>
      <w:bookmarkEnd w:id="320"/>
      <w:bookmarkEnd w:id="321"/>
      <w:bookmarkEnd w:id="322"/>
      <w:bookmarkEnd w:id="323"/>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علما بر ا</w:t>
      </w:r>
      <w:r w:rsidR="00DF08BB" w:rsidRPr="00392055">
        <w:rPr>
          <w:rStyle w:val="Char0"/>
          <w:rtl/>
        </w:rPr>
        <w:t>ی</w:t>
      </w:r>
      <w:r w:rsidRPr="00392055">
        <w:rPr>
          <w:rStyle w:val="Char0"/>
          <w:rtl/>
        </w:rPr>
        <w:t xml:space="preserve">ن باورند </w:t>
      </w:r>
      <w:r w:rsidR="00DF08BB" w:rsidRPr="00392055">
        <w:rPr>
          <w:rStyle w:val="Char0"/>
          <w:rtl/>
        </w:rPr>
        <w:t>ک</w:t>
      </w:r>
      <w:r w:rsidRPr="00392055">
        <w:rPr>
          <w:rStyle w:val="Char0"/>
          <w:rtl/>
        </w:rPr>
        <w:t>ه هر گاه جواب حادثه‌ا</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w:t>
      </w:r>
      <w:r w:rsidR="00DF08BB" w:rsidRPr="00392055">
        <w:rPr>
          <w:rStyle w:val="Char0"/>
          <w:rtl/>
        </w:rPr>
        <w:t>یک</w:t>
      </w:r>
      <w:r w:rsidRPr="00392055">
        <w:rPr>
          <w:rStyle w:val="Char0"/>
          <w:rtl/>
        </w:rPr>
        <w:t xml:space="preserve"> عالم دشوار شود،</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تواند از عالم</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w:t>
      </w:r>
      <w:r w:rsidR="00CA569C" w:rsidRPr="00392055">
        <w:rPr>
          <w:rStyle w:val="Char0"/>
          <w:rFonts w:hint="cs"/>
          <w:rtl/>
        </w:rPr>
        <w:t>،</w:t>
      </w:r>
      <w:r w:rsidRPr="00392055">
        <w:rPr>
          <w:rStyle w:val="Char0"/>
          <w:rtl/>
        </w:rPr>
        <w:t xml:space="preserve"> اگر چه توانا</w:t>
      </w:r>
      <w:r w:rsidR="00DF08BB" w:rsidRPr="00392055">
        <w:rPr>
          <w:rStyle w:val="Char0"/>
          <w:rtl/>
        </w:rPr>
        <w:t>یی</w:t>
      </w:r>
      <w:r w:rsidRPr="00392055">
        <w:rPr>
          <w:rStyle w:val="Char0"/>
          <w:rtl/>
        </w:rPr>
        <w:t xml:space="preserve"> ا</w:t>
      </w:r>
      <w:r w:rsidR="00DF08BB" w:rsidRPr="00392055">
        <w:rPr>
          <w:rStyle w:val="Char0"/>
          <w:rtl/>
        </w:rPr>
        <w:t>ی</w:t>
      </w:r>
      <w:r w:rsidRPr="00392055">
        <w:rPr>
          <w:rStyle w:val="Char0"/>
          <w:rtl/>
        </w:rPr>
        <w:t xml:space="preserve">ن را داشته باشد </w:t>
      </w:r>
      <w:r w:rsidR="00DF08BB" w:rsidRPr="00392055">
        <w:rPr>
          <w:rStyle w:val="Char0"/>
          <w:rtl/>
        </w:rPr>
        <w:t>ک</w:t>
      </w:r>
      <w:r w:rsidRPr="00392055">
        <w:rPr>
          <w:rStyle w:val="Char0"/>
          <w:rtl/>
        </w:rPr>
        <w:t>ه با تحمل تلاش و خستگ</w:t>
      </w:r>
      <w:r w:rsidR="00DF08BB" w:rsidRPr="00392055">
        <w:rPr>
          <w:rStyle w:val="Char0"/>
          <w:rtl/>
        </w:rPr>
        <w:t>ی</w:t>
      </w:r>
      <w:r w:rsidRPr="00392055">
        <w:rPr>
          <w:rStyle w:val="Char0"/>
          <w:rtl/>
        </w:rPr>
        <w:t xml:space="preserve"> ز</w:t>
      </w:r>
      <w:r w:rsidR="00DF08BB" w:rsidRPr="00392055">
        <w:rPr>
          <w:rStyle w:val="Char0"/>
          <w:rtl/>
        </w:rPr>
        <w:t>ی</w:t>
      </w:r>
      <w:r w:rsidRPr="00392055">
        <w:rPr>
          <w:rStyle w:val="Char0"/>
          <w:rtl/>
        </w:rPr>
        <w:t>اد، ح</w:t>
      </w:r>
      <w:r w:rsidR="00DF08BB" w:rsidRPr="00392055">
        <w:rPr>
          <w:rStyle w:val="Char0"/>
          <w:rtl/>
        </w:rPr>
        <w:t>ک</w:t>
      </w:r>
      <w:r w:rsidRPr="00392055">
        <w:rPr>
          <w:rStyle w:val="Char0"/>
          <w:rtl/>
        </w:rPr>
        <w:t>م آن را پ</w:t>
      </w:r>
      <w:r w:rsidR="00DF08BB" w:rsidRPr="00392055">
        <w:rPr>
          <w:rStyle w:val="Char0"/>
          <w:rtl/>
        </w:rPr>
        <w:t>ی</w:t>
      </w:r>
      <w:r w:rsidRPr="00392055">
        <w:rPr>
          <w:rStyle w:val="Char0"/>
          <w:rtl/>
        </w:rPr>
        <w:t xml:space="preserve">دا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485"/>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امام ابن ت</w:t>
      </w:r>
      <w:r w:rsidR="00DF08BB">
        <w:rPr>
          <w:rStyle w:val="Char0"/>
          <w:rtl/>
        </w:rPr>
        <w:t>ی</w:t>
      </w:r>
      <w:r w:rsidRPr="00C64670">
        <w:rPr>
          <w:rStyle w:val="Char0"/>
          <w:rtl/>
        </w:rPr>
        <w:t>م</w:t>
      </w:r>
      <w:r w:rsidR="00DF08BB">
        <w:rPr>
          <w:rStyle w:val="Char0"/>
          <w:rtl/>
        </w:rPr>
        <w:t>ی</w:t>
      </w:r>
      <w:r w:rsidRPr="00C64670">
        <w:rPr>
          <w:rStyle w:val="Char0"/>
          <w:rtl/>
        </w:rPr>
        <w:t>ه</w:t>
      </w:r>
      <w:r w:rsidR="0063619E" w:rsidRPr="00392055">
        <w:rPr>
          <w:rFonts w:cs="CTraditional Arabic" w:hint="cs"/>
          <w:sz w:val="28"/>
          <w:rtl/>
          <w:lang w:bidi="fa-IR"/>
        </w:rPr>
        <w:t>/</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محل اختلاف و نزاع در تمام</w:t>
      </w:r>
      <w:r w:rsidR="00DF08BB">
        <w:rPr>
          <w:rStyle w:val="Char0"/>
          <w:rtl/>
        </w:rPr>
        <w:t>ی</w:t>
      </w:r>
      <w:r w:rsidRPr="00C64670">
        <w:rPr>
          <w:rStyle w:val="Char0"/>
          <w:rtl/>
        </w:rPr>
        <w:t xml:space="preserve"> ا</w:t>
      </w:r>
      <w:r w:rsidR="00DF08BB">
        <w:rPr>
          <w:rStyle w:val="Char0"/>
          <w:rtl/>
        </w:rPr>
        <w:t>ی</w:t>
      </w:r>
      <w:r w:rsidRPr="00C64670">
        <w:rPr>
          <w:rStyle w:val="Char0"/>
          <w:rtl/>
        </w:rPr>
        <w:t>ن اقوال زمان</w:t>
      </w:r>
      <w:r w:rsidR="00DF08BB">
        <w:rPr>
          <w:rStyle w:val="Char0"/>
          <w:rtl/>
        </w:rPr>
        <w:t>ی</w:t>
      </w:r>
      <w:r w:rsidRPr="00C64670">
        <w:rPr>
          <w:rStyle w:val="Char0"/>
          <w:rtl/>
        </w:rPr>
        <w:t xml:space="preserve"> است </w:t>
      </w:r>
      <w:r w:rsidR="00DF08BB">
        <w:rPr>
          <w:rStyle w:val="Char0"/>
          <w:rtl/>
        </w:rPr>
        <w:t>ک</w:t>
      </w:r>
      <w:r w:rsidRPr="00C64670">
        <w:rPr>
          <w:rStyle w:val="Char0"/>
          <w:rtl/>
        </w:rPr>
        <w:t xml:space="preserve">ه آن عالم، </w:t>
      </w:r>
      <w:r w:rsidR="00DE26F9" w:rsidRPr="00C64670">
        <w:rPr>
          <w:rStyle w:val="Char0"/>
          <w:rFonts w:hint="cs"/>
          <w:rtl/>
        </w:rPr>
        <w:t xml:space="preserve">نتواند به </w:t>
      </w:r>
      <w:r w:rsidRPr="00C64670">
        <w:rPr>
          <w:rStyle w:val="Char0"/>
          <w:rtl/>
        </w:rPr>
        <w:t>قول</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موافق </w:t>
      </w:r>
      <w:r w:rsidR="00DF08BB">
        <w:rPr>
          <w:rStyle w:val="Char0"/>
          <w:rtl/>
        </w:rPr>
        <w:t>ک</w:t>
      </w:r>
      <w:r w:rsidRPr="00C64670">
        <w:rPr>
          <w:rStyle w:val="Char0"/>
          <w:rtl/>
        </w:rPr>
        <w:t xml:space="preserve">تاب و سنت است، </w:t>
      </w:r>
      <w:r w:rsidR="00DE26F9" w:rsidRPr="00C64670">
        <w:rPr>
          <w:rStyle w:val="Char0"/>
          <w:rFonts w:hint="cs"/>
          <w:rtl/>
        </w:rPr>
        <w:t xml:space="preserve">دست </w:t>
      </w:r>
      <w:r w:rsidR="00DF08BB">
        <w:rPr>
          <w:rStyle w:val="Char0"/>
          <w:rFonts w:hint="cs"/>
          <w:rtl/>
        </w:rPr>
        <w:t>ی</w:t>
      </w:r>
      <w:r w:rsidR="00DE26F9" w:rsidRPr="00C64670">
        <w:rPr>
          <w:rStyle w:val="Char0"/>
          <w:rFonts w:hint="cs"/>
          <w:rtl/>
        </w:rPr>
        <w:t xml:space="preserve">ابد، </w:t>
      </w:r>
      <w:r w:rsidRPr="00C64670">
        <w:rPr>
          <w:rStyle w:val="Char0"/>
          <w:rtl/>
        </w:rPr>
        <w:t xml:space="preserve">اما اگر </w:t>
      </w:r>
      <w:r w:rsidR="00DE26F9" w:rsidRPr="00C64670">
        <w:rPr>
          <w:rStyle w:val="Char0"/>
          <w:rFonts w:hint="cs"/>
          <w:rtl/>
        </w:rPr>
        <w:t xml:space="preserve">با استفاده از </w:t>
      </w:r>
      <w:r w:rsidRPr="00C64670">
        <w:rPr>
          <w:rStyle w:val="Char0"/>
          <w:rtl/>
        </w:rPr>
        <w:t>سنت پ</w:t>
      </w:r>
      <w:r w:rsidR="00DF08BB">
        <w:rPr>
          <w:rStyle w:val="Char0"/>
          <w:rtl/>
        </w:rPr>
        <w:t>ی</w:t>
      </w:r>
      <w:r w:rsidRPr="00C64670">
        <w:rPr>
          <w:rStyle w:val="Char0"/>
          <w:rtl/>
        </w:rPr>
        <w:t>امبر</w:t>
      </w:r>
      <w:r w:rsidR="00BD4800" w:rsidRPr="00BD4800">
        <w:rPr>
          <w:rStyle w:val="Char0"/>
          <w:rFonts w:cs="CTraditional Arabic"/>
          <w:rtl/>
        </w:rPr>
        <w:t xml:space="preserve"> ج</w:t>
      </w:r>
      <w:r w:rsidR="00AC2D37" w:rsidRPr="00C64670">
        <w:rPr>
          <w:rStyle w:val="Char0"/>
          <w:rtl/>
        </w:rPr>
        <w:t xml:space="preserve"> </w:t>
      </w:r>
      <w:r w:rsidR="00DE26F9" w:rsidRPr="00C64670">
        <w:rPr>
          <w:rStyle w:val="Char0"/>
          <w:rFonts w:hint="cs"/>
          <w:rtl/>
        </w:rPr>
        <w:t xml:space="preserve">توانست حکم آن </w:t>
      </w:r>
      <w:r w:rsidR="00824FCF" w:rsidRPr="00C64670">
        <w:rPr>
          <w:rStyle w:val="Char0"/>
          <w:rtl/>
        </w:rPr>
        <w:t>مسئله</w:t>
      </w:r>
      <w:r w:rsidRPr="00C64670">
        <w:rPr>
          <w:rStyle w:val="Char0"/>
          <w:rtl/>
        </w:rPr>
        <w:t xml:space="preserve"> </w:t>
      </w:r>
      <w:r w:rsidR="00DE26F9" w:rsidRPr="00C64670">
        <w:rPr>
          <w:rStyle w:val="Char0"/>
          <w:rFonts w:hint="cs"/>
          <w:rtl/>
        </w:rPr>
        <w:t>را استنباط کند</w:t>
      </w:r>
      <w:r w:rsidRPr="00C64670">
        <w:rPr>
          <w:rStyle w:val="Char0"/>
          <w:rtl/>
        </w:rPr>
        <w:t>، بنا به اتفاق مسلمانان</w:t>
      </w:r>
      <w:r w:rsidR="00DE26F9" w:rsidRPr="00C64670">
        <w:rPr>
          <w:rStyle w:val="Char0"/>
          <w:rFonts w:hint="cs"/>
          <w:rtl/>
        </w:rPr>
        <w:t>،</w:t>
      </w:r>
      <w:r w:rsidRPr="00C64670">
        <w:rPr>
          <w:rStyle w:val="Char0"/>
          <w:rtl/>
        </w:rPr>
        <w:t xml:space="preserve"> تقل</w:t>
      </w:r>
      <w:r w:rsidR="00DF08BB">
        <w:rPr>
          <w:rStyle w:val="Char0"/>
          <w:rtl/>
        </w:rPr>
        <w:t>ی</w:t>
      </w:r>
      <w:r w:rsidRPr="00C64670">
        <w:rPr>
          <w:rStyle w:val="Char0"/>
          <w:rtl/>
        </w:rPr>
        <w:t>د برا</w:t>
      </w:r>
      <w:r w:rsidR="00DF08BB">
        <w:rPr>
          <w:rStyle w:val="Char0"/>
          <w:rtl/>
        </w:rPr>
        <w:t>ی</w:t>
      </w:r>
      <w:r w:rsidRPr="00C64670">
        <w:rPr>
          <w:rStyle w:val="Char0"/>
          <w:rtl/>
        </w:rPr>
        <w:t>ش جا</w:t>
      </w:r>
      <w:r w:rsidR="00DF08BB">
        <w:rPr>
          <w:rStyle w:val="Char0"/>
          <w:rtl/>
        </w:rPr>
        <w:t>ی</w:t>
      </w:r>
      <w:r w:rsidRPr="00C64670">
        <w:rPr>
          <w:rStyle w:val="Char0"/>
          <w:rtl/>
        </w:rPr>
        <w:t>ز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486"/>
      </w:r>
      <w:r w:rsidRPr="006933B2">
        <w:rPr>
          <w:rStyle w:val="FootnoteReference"/>
          <w:rFonts w:cs="IRNazli"/>
          <w:sz w:val="32"/>
          <w:rtl/>
        </w:rPr>
        <w:t>)</w:t>
      </w:r>
    </w:p>
    <w:p w:rsidR="009B53AF" w:rsidRPr="002478C8" w:rsidRDefault="009B53AF" w:rsidP="008104FA">
      <w:pPr>
        <w:pStyle w:val="a8"/>
        <w:rPr>
          <w:rtl/>
        </w:rPr>
      </w:pPr>
      <w:bookmarkStart w:id="324" w:name="_Toc344536376"/>
      <w:bookmarkStart w:id="325" w:name="_Toc344536545"/>
      <w:bookmarkStart w:id="326" w:name="_Toc344536918"/>
      <w:bookmarkStart w:id="327" w:name="_Toc344842279"/>
      <w:bookmarkStart w:id="328" w:name="_Toc442360954"/>
      <w:r w:rsidRPr="002478C8">
        <w:rPr>
          <w:rFonts w:hint="cs"/>
          <w:rtl/>
        </w:rPr>
        <w:t>قول راجح:</w:t>
      </w:r>
      <w:bookmarkEnd w:id="324"/>
      <w:bookmarkEnd w:id="325"/>
      <w:bookmarkEnd w:id="326"/>
      <w:bookmarkEnd w:id="327"/>
      <w:bookmarkEnd w:id="328"/>
    </w:p>
    <w:p w:rsidR="009B53AF" w:rsidRPr="00C64670" w:rsidRDefault="009B53AF" w:rsidP="00392055">
      <w:pPr>
        <w:spacing w:line="240" w:lineRule="auto"/>
        <w:ind w:firstLine="284"/>
        <w:jc w:val="both"/>
        <w:rPr>
          <w:rStyle w:val="Char0"/>
          <w:rtl/>
        </w:rPr>
      </w:pPr>
      <w:r w:rsidRPr="00C64670">
        <w:rPr>
          <w:rStyle w:val="Char0"/>
          <w:rFonts w:hint="cs"/>
          <w:rtl/>
        </w:rPr>
        <w:t>در بررسی</w:t>
      </w:r>
      <w:r w:rsidR="0094145F">
        <w:rPr>
          <w:rStyle w:val="Char0"/>
          <w:rFonts w:hint="cs"/>
          <w:rtl/>
        </w:rPr>
        <w:t xml:space="preserve"> دیدگاه‌ها </w:t>
      </w:r>
      <w:r w:rsidRPr="00C64670">
        <w:rPr>
          <w:rStyle w:val="Char0"/>
          <w:rFonts w:hint="cs"/>
          <w:rtl/>
        </w:rPr>
        <w:t>به نظر می</w:t>
      </w:r>
      <w:r w:rsidRPr="00C64670">
        <w:rPr>
          <w:rStyle w:val="Char0"/>
          <w:rFonts w:hint="cs"/>
          <w:rtl/>
        </w:rPr>
        <w:softHyphen/>
        <w:t>رسد که قول اول که دیدگاه اکثر اندیشمندان اسلامی نیز می</w:t>
      </w:r>
      <w:r w:rsidRPr="00C64670">
        <w:rPr>
          <w:rStyle w:val="Char0"/>
          <w:rFonts w:hint="cs"/>
          <w:rtl/>
        </w:rPr>
        <w:softHyphen/>
        <w:t>باشد با بیان دلایل ذکر شده راحج به نظر می</w:t>
      </w:r>
      <w:r w:rsidRPr="00C64670">
        <w:rPr>
          <w:rStyle w:val="Char0"/>
          <w:rFonts w:hint="cs"/>
          <w:rtl/>
        </w:rPr>
        <w:softHyphen/>
        <w:t>رسد، به نا بر گفت</w:t>
      </w:r>
      <w:r w:rsidR="00DF08BB">
        <w:rPr>
          <w:rStyle w:val="Char0"/>
          <w:rFonts w:hint="cs"/>
          <w:rtl/>
        </w:rPr>
        <w:t>ۀ</w:t>
      </w:r>
      <w:r w:rsidRPr="00C64670">
        <w:rPr>
          <w:rStyle w:val="Char0"/>
          <w:rFonts w:hint="cs"/>
          <w:rtl/>
        </w:rPr>
        <w:t xml:space="preserve"> امام</w:t>
      </w:r>
      <w:r w:rsidRPr="00C64670">
        <w:rPr>
          <w:rStyle w:val="Char0"/>
          <w:rtl/>
        </w:rPr>
        <w:t xml:space="preserve"> ابن‌ت</w:t>
      </w:r>
      <w:r w:rsidR="00DF08BB">
        <w:rPr>
          <w:rStyle w:val="Char0"/>
          <w:rtl/>
        </w:rPr>
        <w:t>ی</w:t>
      </w:r>
      <w:r w:rsidRPr="00C64670">
        <w:rPr>
          <w:rStyle w:val="Char0"/>
          <w:rtl/>
        </w:rPr>
        <w:t>م</w:t>
      </w:r>
      <w:r w:rsidR="00DF08BB">
        <w:rPr>
          <w:rStyle w:val="Char0"/>
          <w:rtl/>
        </w:rPr>
        <w:t>ی</w:t>
      </w:r>
      <w:r w:rsidRPr="00C64670">
        <w:rPr>
          <w:rStyle w:val="Char0"/>
          <w:rtl/>
        </w:rPr>
        <w:t xml:space="preserve">ه </w:t>
      </w:r>
      <w:r w:rsidRPr="00C64670">
        <w:rPr>
          <w:rStyle w:val="Char0"/>
          <w:rFonts w:hint="cs"/>
          <w:rtl/>
        </w:rPr>
        <w:t>که</w:t>
      </w:r>
      <w:r w:rsidRPr="00C64670">
        <w:rPr>
          <w:rStyle w:val="Char0"/>
          <w:rtl/>
        </w:rPr>
        <w:t xml:space="preserve"> م</w:t>
      </w:r>
      <w:r w:rsidR="00DF08BB">
        <w:rPr>
          <w:rStyle w:val="Char0"/>
          <w:rtl/>
        </w:rPr>
        <w:t>ی</w:t>
      </w:r>
      <w:r w:rsidRPr="00C64670">
        <w:rPr>
          <w:rStyle w:val="Char0"/>
          <w:rtl/>
        </w:rPr>
        <w:t>‌گو</w:t>
      </w:r>
      <w:r w:rsidR="00DF08BB">
        <w:rPr>
          <w:rStyle w:val="Char0"/>
          <w:rtl/>
        </w:rPr>
        <w:t>ی</w:t>
      </w:r>
      <w:r w:rsidRPr="00C64670">
        <w:rPr>
          <w:rStyle w:val="Char0"/>
          <w:rtl/>
        </w:rPr>
        <w:t>د: ا</w:t>
      </w:r>
      <w:r w:rsidR="00DF08BB">
        <w:rPr>
          <w:rStyle w:val="Char0"/>
          <w:rtl/>
        </w:rPr>
        <w:t>ک</w:t>
      </w:r>
      <w:r w:rsidRPr="00C64670">
        <w:rPr>
          <w:rStyle w:val="Char0"/>
          <w:rtl/>
        </w:rPr>
        <w:t>ثر علما</w:t>
      </w:r>
      <w:r w:rsidR="00DF08BB">
        <w:rPr>
          <w:rStyle w:val="Char0"/>
          <w:rtl/>
        </w:rPr>
        <w:t>ی</w:t>
      </w:r>
      <w:r w:rsidRPr="00C64670">
        <w:rPr>
          <w:rStyle w:val="Char0"/>
          <w:rtl/>
        </w:rPr>
        <w:t xml:space="preserve"> اهل سنت برا</w:t>
      </w:r>
      <w:r w:rsidR="00DF08BB">
        <w:rPr>
          <w:rStyle w:val="Char0"/>
          <w:rtl/>
        </w:rPr>
        <w:t>ی</w:t>
      </w:r>
      <w:r w:rsidRPr="00C64670">
        <w:rPr>
          <w:rStyle w:val="Char0"/>
          <w:rtl/>
        </w:rPr>
        <w:t xml:space="preserve">ن باورند </w:t>
      </w:r>
      <w:r w:rsidR="00DF08BB">
        <w:rPr>
          <w:rStyle w:val="Char0"/>
          <w:rtl/>
        </w:rPr>
        <w:t>ک</w:t>
      </w:r>
      <w:r w:rsidRPr="00C64670">
        <w:rPr>
          <w:rStyle w:val="Char0"/>
          <w:rtl/>
        </w:rPr>
        <w:t>ه تقل</w:t>
      </w:r>
      <w:r w:rsidR="00DF08BB">
        <w:rPr>
          <w:rStyle w:val="Char0"/>
          <w:rtl/>
        </w:rPr>
        <w:t>ی</w:t>
      </w:r>
      <w:r w:rsidRPr="00C64670">
        <w:rPr>
          <w:rStyle w:val="Char0"/>
          <w:rtl/>
        </w:rPr>
        <w:t>د دراح</w:t>
      </w:r>
      <w:r w:rsidR="00DF08BB">
        <w:rPr>
          <w:rStyle w:val="Char0"/>
          <w:rtl/>
        </w:rPr>
        <w:t>ک</w:t>
      </w:r>
      <w:r w:rsidRPr="00C64670">
        <w:rPr>
          <w:rStyle w:val="Char0"/>
          <w:rtl/>
        </w:rPr>
        <w:t>ام شرع</w:t>
      </w:r>
      <w:r w:rsidR="00DF08BB">
        <w:rPr>
          <w:rStyle w:val="Char0"/>
          <w:rtl/>
        </w:rPr>
        <w:t>ی</w:t>
      </w:r>
      <w:r w:rsidRPr="00C64670">
        <w:rPr>
          <w:rStyle w:val="Char0"/>
          <w:rtl/>
        </w:rPr>
        <w:t xml:space="preserve"> حرام است، مگر برا</w:t>
      </w:r>
      <w:r w:rsidR="00DF08BB">
        <w:rPr>
          <w:rStyle w:val="Char0"/>
          <w:rtl/>
        </w:rPr>
        <w:t>ی</w:t>
      </w:r>
      <w:r w:rsidRPr="00C64670">
        <w:rPr>
          <w:rStyle w:val="Char0"/>
          <w:rtl/>
        </w:rPr>
        <w:t xml:space="preserve"> کس</w:t>
      </w:r>
      <w:r w:rsidR="00DF08BB">
        <w:rPr>
          <w:rStyle w:val="Char0"/>
          <w:rtl/>
        </w:rPr>
        <w:t>ی</w:t>
      </w:r>
      <w:r w:rsidRPr="00C64670">
        <w:rPr>
          <w:rStyle w:val="Char0"/>
          <w:rtl/>
        </w:rPr>
        <w:t xml:space="preserve"> که از استدلال عاجز و ناتوان باشد، ا</w:t>
      </w:r>
      <w:r w:rsidR="00DF08BB">
        <w:rPr>
          <w:rStyle w:val="Char0"/>
          <w:rtl/>
        </w:rPr>
        <w:t>ی</w:t>
      </w:r>
      <w:r w:rsidRPr="00C64670">
        <w:rPr>
          <w:rStyle w:val="Char0"/>
          <w:rtl/>
        </w:rPr>
        <w:t>ن قول، نص امام شافع</w:t>
      </w:r>
      <w:r w:rsidR="00DF08BB">
        <w:rPr>
          <w:rStyle w:val="Char0"/>
          <w:rtl/>
        </w:rPr>
        <w:t>ی</w:t>
      </w:r>
      <w:r w:rsidRPr="00C64670">
        <w:rPr>
          <w:rStyle w:val="Char0"/>
          <w:rtl/>
        </w:rPr>
        <w:t xml:space="preserve"> و امام احمد و جمهور اصحابشان م</w:t>
      </w:r>
      <w:r w:rsidR="00DF08BB">
        <w:rPr>
          <w:rStyle w:val="Char0"/>
          <w:rtl/>
        </w:rPr>
        <w:t>ی</w:t>
      </w:r>
      <w:r w:rsidRPr="00C64670">
        <w:rPr>
          <w:rStyle w:val="Char0"/>
          <w:rtl/>
        </w:rPr>
        <w:t xml:space="preserve">‌باشد و آنچه از امام احمد نقل </w:t>
      </w:r>
      <w:r w:rsidR="00DF08BB">
        <w:rPr>
          <w:rStyle w:val="Char0"/>
          <w:rtl/>
        </w:rPr>
        <w:t>ک</w:t>
      </w:r>
      <w:r w:rsidRPr="00C64670">
        <w:rPr>
          <w:rStyle w:val="Char0"/>
          <w:rtl/>
        </w:rPr>
        <w:t xml:space="preserve">رده‌اند </w:t>
      </w:r>
      <w:r w:rsidR="00DF08BB">
        <w:rPr>
          <w:rStyle w:val="Char0"/>
          <w:rtl/>
        </w:rPr>
        <w:t>ک</w:t>
      </w:r>
      <w:r w:rsidRPr="00C64670">
        <w:rPr>
          <w:rStyle w:val="Char0"/>
          <w:rtl/>
        </w:rPr>
        <w:t>ه ا</w:t>
      </w:r>
      <w:r w:rsidR="00DF08BB">
        <w:rPr>
          <w:rStyle w:val="Char0"/>
          <w:rtl/>
        </w:rPr>
        <w:t>ی</w:t>
      </w:r>
      <w:r w:rsidRPr="00C64670">
        <w:rPr>
          <w:rStyle w:val="Char0"/>
          <w:rtl/>
        </w:rPr>
        <w:t>شان تقل</w:t>
      </w:r>
      <w:r w:rsidR="00DF08BB">
        <w:rPr>
          <w:rStyle w:val="Char0"/>
          <w:rtl/>
        </w:rPr>
        <w:t>ی</w:t>
      </w:r>
      <w:r w:rsidRPr="00C64670">
        <w:rPr>
          <w:rStyle w:val="Char0"/>
          <w:rtl/>
        </w:rPr>
        <w:t>د عالم از عالم د</w:t>
      </w:r>
      <w:r w:rsidR="00DF08BB">
        <w:rPr>
          <w:rStyle w:val="Char0"/>
          <w:rtl/>
        </w:rPr>
        <w:t>ی</w:t>
      </w:r>
      <w:r w:rsidRPr="00C64670">
        <w:rPr>
          <w:rStyle w:val="Char0"/>
          <w:rtl/>
        </w:rPr>
        <w:t>گر</w:t>
      </w:r>
      <w:r w:rsidR="00DF08BB">
        <w:rPr>
          <w:rStyle w:val="Char0"/>
          <w:rtl/>
        </w:rPr>
        <w:t>ی</w:t>
      </w:r>
      <w:r w:rsidRPr="00C64670">
        <w:rPr>
          <w:rStyle w:val="Char0"/>
          <w:rtl/>
        </w:rPr>
        <w:t xml:space="preserve"> را جا</w:t>
      </w:r>
      <w:r w:rsidR="00DF08BB">
        <w:rPr>
          <w:rStyle w:val="Char0"/>
          <w:rtl/>
        </w:rPr>
        <w:t>ی</w:t>
      </w:r>
      <w:r w:rsidRPr="00C64670">
        <w:rPr>
          <w:rStyle w:val="Char0"/>
          <w:rtl/>
        </w:rPr>
        <w:t>ز م</w:t>
      </w:r>
      <w:r w:rsidR="00DF08BB">
        <w:rPr>
          <w:rStyle w:val="Char0"/>
          <w:rtl/>
        </w:rPr>
        <w:t>ی</w:t>
      </w:r>
      <w:r w:rsidRPr="00C64670">
        <w:rPr>
          <w:rStyle w:val="Char0"/>
          <w:rtl/>
        </w:rPr>
        <w:t>‌</w:t>
      </w:r>
      <w:r w:rsidRPr="00C64670">
        <w:rPr>
          <w:rStyle w:val="Char0"/>
          <w:rFonts w:hint="cs"/>
          <w:rtl/>
        </w:rPr>
        <w:t>دانند</w:t>
      </w:r>
      <w:r w:rsidRPr="00C64670">
        <w:rPr>
          <w:rStyle w:val="Char0"/>
          <w:rtl/>
        </w:rPr>
        <w:t xml:space="preserve">، اشتباه </w:t>
      </w:r>
      <w:r w:rsidRPr="00C64670">
        <w:rPr>
          <w:rStyle w:val="Char0"/>
          <w:rFonts w:hint="cs"/>
          <w:rtl/>
        </w:rPr>
        <w:t>است</w:t>
      </w:r>
      <w:r w:rsidRPr="006933B2">
        <w:rPr>
          <w:rStyle w:val="FootnoteReference"/>
          <w:rFonts w:cs="IRNazli"/>
          <w:sz w:val="32"/>
          <w:rtl/>
        </w:rPr>
        <w:t>(</w:t>
      </w:r>
      <w:r w:rsidRPr="006933B2">
        <w:rPr>
          <w:rStyle w:val="FootnoteReference"/>
          <w:rFonts w:cs="IRNazli"/>
          <w:sz w:val="32"/>
          <w:rtl/>
        </w:rPr>
        <w:footnoteReference w:id="487"/>
      </w:r>
      <w:r w:rsidRPr="006933B2">
        <w:rPr>
          <w:rStyle w:val="FootnoteReference"/>
          <w:rFonts w:cs="IRNazli"/>
          <w:sz w:val="32"/>
          <w:rtl/>
        </w:rPr>
        <w:t>)</w:t>
      </w:r>
      <w:r w:rsidRPr="00C64670">
        <w:rPr>
          <w:rStyle w:val="Char0"/>
          <w:rFonts w:hint="cs"/>
          <w:rtl/>
        </w:rPr>
        <w:t xml:space="preserve">چرا که </w:t>
      </w:r>
      <w:r w:rsidRPr="00C64670">
        <w:rPr>
          <w:rStyle w:val="Char0"/>
          <w:rtl/>
        </w:rPr>
        <w:t>امام احمد</w:t>
      </w:r>
      <w:r w:rsidRPr="00C64670">
        <w:rPr>
          <w:rStyle w:val="Char0"/>
          <w:rFonts w:hint="cs"/>
          <w:rtl/>
        </w:rPr>
        <w:t>،</w:t>
      </w:r>
      <w:r w:rsidRPr="00C64670">
        <w:rPr>
          <w:rStyle w:val="Char0"/>
          <w:rtl/>
        </w:rPr>
        <w:t xml:space="preserve"> </w:t>
      </w:r>
      <w:r w:rsidRPr="00C64670">
        <w:rPr>
          <w:rStyle w:val="Char0"/>
          <w:rFonts w:hint="cs"/>
          <w:rtl/>
        </w:rPr>
        <w:t xml:space="preserve">آن را </w:t>
      </w:r>
      <w:r w:rsidRPr="00C64670">
        <w:rPr>
          <w:rStyle w:val="Char0"/>
          <w:rtl/>
        </w:rPr>
        <w:t xml:space="preserve">فقط در مورد </w:t>
      </w:r>
      <w:r w:rsidR="00183994" w:rsidRPr="00C64670">
        <w:rPr>
          <w:rStyle w:val="Char0"/>
          <w:rtl/>
        </w:rPr>
        <w:t>صحابه</w:t>
      </w:r>
      <w:r w:rsidR="00BD4800" w:rsidRPr="00392055">
        <w:rPr>
          <w:rStyle w:val="Char0"/>
          <w:rFonts w:cs="CTraditional Arabic" w:hint="cs"/>
          <w:rtl/>
        </w:rPr>
        <w:t>ش</w:t>
      </w:r>
      <w:r w:rsidRPr="00C64670">
        <w:rPr>
          <w:rStyle w:val="Char0"/>
          <w:rFonts w:hint="cs"/>
          <w:rtl/>
        </w:rPr>
        <w:t>،</w:t>
      </w:r>
      <w:r w:rsidRPr="00C64670">
        <w:rPr>
          <w:rStyle w:val="Char0"/>
          <w:rtl/>
        </w:rPr>
        <w:t xml:space="preserve"> هرگاه در مسئله‌ا</w:t>
      </w:r>
      <w:r w:rsidR="00DF08BB">
        <w:rPr>
          <w:rStyle w:val="Char0"/>
          <w:rtl/>
        </w:rPr>
        <w:t>ی</w:t>
      </w:r>
      <w:r w:rsidRPr="00C64670">
        <w:rPr>
          <w:rStyle w:val="Char0"/>
          <w:rtl/>
        </w:rPr>
        <w:t xml:space="preserve"> اختلاف‌نظر داشته باشند، </w:t>
      </w:r>
      <w:r w:rsidRPr="00C64670">
        <w:rPr>
          <w:rStyle w:val="Char0"/>
          <w:rFonts w:hint="cs"/>
          <w:rtl/>
        </w:rPr>
        <w:t>ب</w:t>
      </w:r>
      <w:r w:rsidR="00DF08BB">
        <w:rPr>
          <w:rStyle w:val="Char0"/>
          <w:rFonts w:hint="cs"/>
          <w:rtl/>
        </w:rPr>
        <w:t>ی</w:t>
      </w:r>
      <w:r w:rsidRPr="00C64670">
        <w:rPr>
          <w:rStyle w:val="Char0"/>
          <w:rFonts w:hint="cs"/>
          <w:rtl/>
        </w:rPr>
        <w:t>ان نموده</w:t>
      </w:r>
      <w:r w:rsidRPr="00C64670">
        <w:rPr>
          <w:rStyle w:val="Char0"/>
          <w:rtl/>
        </w:rPr>
        <w:t xml:space="preserve"> است.</w:t>
      </w:r>
      <w:r w:rsidRPr="006933B2">
        <w:rPr>
          <w:rStyle w:val="FootnoteReference"/>
          <w:rFonts w:cs="IRNazli"/>
          <w:sz w:val="32"/>
          <w:rtl/>
        </w:rPr>
        <w:t>(</w:t>
      </w:r>
      <w:r w:rsidRPr="006933B2">
        <w:rPr>
          <w:rStyle w:val="FootnoteReference"/>
          <w:rFonts w:cs="IRNazli"/>
          <w:sz w:val="32"/>
          <w:rtl/>
        </w:rPr>
        <w:footnoteReference w:id="488"/>
      </w:r>
      <w:r w:rsidRPr="006933B2">
        <w:rPr>
          <w:rStyle w:val="FootnoteReference"/>
          <w:rFonts w:cs="IRNazli"/>
          <w:sz w:val="32"/>
          <w:rtl/>
        </w:rPr>
        <w:t>)</w:t>
      </w:r>
      <w:r w:rsidRPr="00C64670">
        <w:rPr>
          <w:rStyle w:val="Char0"/>
          <w:rFonts w:hint="cs"/>
          <w:rtl/>
        </w:rPr>
        <w:t xml:space="preserve"> </w:t>
      </w:r>
      <w:r w:rsidRPr="008104FA">
        <w:rPr>
          <w:rStyle w:val="Char1"/>
          <w:rFonts w:hint="cs"/>
          <w:rtl/>
        </w:rPr>
        <w:t>(والله</w:t>
      </w:r>
      <w:r w:rsidR="000635B6" w:rsidRPr="008104FA">
        <w:rPr>
          <w:rStyle w:val="Char1"/>
          <w:rFonts w:hint="cs"/>
          <w:rtl/>
        </w:rPr>
        <w:t>ُ</w:t>
      </w:r>
      <w:r w:rsidRPr="008104FA">
        <w:rPr>
          <w:rStyle w:val="Char1"/>
          <w:rFonts w:hint="cs"/>
          <w:rtl/>
        </w:rPr>
        <w:t xml:space="preserve"> ال</w:t>
      </w:r>
      <w:r w:rsidR="000635B6" w:rsidRPr="008104FA">
        <w:rPr>
          <w:rStyle w:val="Char1"/>
          <w:rFonts w:hint="cs"/>
          <w:rtl/>
        </w:rPr>
        <w:t>علیمُ</w:t>
      </w:r>
      <w:r w:rsidRPr="008104FA">
        <w:rPr>
          <w:rStyle w:val="Char1"/>
          <w:rFonts w:hint="cs"/>
          <w:rtl/>
        </w:rPr>
        <w:t xml:space="preserve"> </w:t>
      </w:r>
      <w:r w:rsidR="000635B6" w:rsidRPr="008104FA">
        <w:rPr>
          <w:rStyle w:val="Char1"/>
          <w:rFonts w:hint="cs"/>
          <w:rtl/>
        </w:rPr>
        <w:t>أ</w:t>
      </w:r>
      <w:r w:rsidRPr="008104FA">
        <w:rPr>
          <w:rStyle w:val="Char1"/>
          <w:rFonts w:hint="cs"/>
          <w:rtl/>
        </w:rPr>
        <w:t>علم</w:t>
      </w:r>
      <w:r w:rsidR="000635B6" w:rsidRPr="008104FA">
        <w:rPr>
          <w:rStyle w:val="Char1"/>
          <w:rFonts w:hint="cs"/>
          <w:rtl/>
        </w:rPr>
        <w:t>ُ</w:t>
      </w:r>
      <w:r w:rsidRPr="008104FA">
        <w:rPr>
          <w:rStyle w:val="Char1"/>
          <w:rFonts w:hint="cs"/>
          <w:rtl/>
        </w:rPr>
        <w:t xml:space="preserve"> بالصواب)</w:t>
      </w:r>
    </w:p>
    <w:p w:rsidR="00E11DC7" w:rsidRPr="002478C8" w:rsidRDefault="00E11DC7" w:rsidP="008104FA">
      <w:pPr>
        <w:pStyle w:val="a7"/>
        <w:rPr>
          <w:rtl/>
        </w:rPr>
      </w:pPr>
      <w:bookmarkStart w:id="329" w:name="_Toc338584877"/>
      <w:bookmarkStart w:id="330" w:name="_Toc344536377"/>
      <w:bookmarkStart w:id="331" w:name="_Toc344536546"/>
      <w:bookmarkStart w:id="332" w:name="_Toc344842280"/>
      <w:bookmarkStart w:id="333" w:name="_Toc442360955"/>
      <w:r w:rsidRPr="002478C8">
        <w:rPr>
          <w:rtl/>
        </w:rPr>
        <w:t>(3-3)</w:t>
      </w:r>
      <w:r w:rsidR="004003C8" w:rsidRPr="002478C8">
        <w:rPr>
          <w:rFonts w:hint="cs"/>
          <w:rtl/>
        </w:rPr>
        <w:t xml:space="preserve"> </w:t>
      </w:r>
      <w:r w:rsidRPr="002478C8">
        <w:rPr>
          <w:rtl/>
        </w:rPr>
        <w:t>تقل</w:t>
      </w:r>
      <w:r w:rsidR="006933B2">
        <w:rPr>
          <w:rtl/>
        </w:rPr>
        <w:t>ی</w:t>
      </w:r>
      <w:r w:rsidRPr="002478C8">
        <w:rPr>
          <w:rtl/>
        </w:rPr>
        <w:t xml:space="preserve">د </w:t>
      </w:r>
      <w:r w:rsidR="00183994" w:rsidRPr="008104FA">
        <w:rPr>
          <w:rtl/>
        </w:rPr>
        <w:t>صحابه</w:t>
      </w:r>
      <w:r w:rsidR="008104FA" w:rsidRPr="008104FA">
        <w:rPr>
          <w:rFonts w:cs="CTraditional Arabic" w:hint="cs"/>
          <w:b/>
          <w:bCs w:val="0"/>
          <w:rtl/>
        </w:rPr>
        <w:t>ش</w:t>
      </w:r>
      <w:r w:rsidRPr="002478C8">
        <w:rPr>
          <w:rtl/>
        </w:rPr>
        <w:t xml:space="preserve"> از </w:t>
      </w:r>
      <w:r w:rsidR="006933B2">
        <w:rPr>
          <w:rtl/>
        </w:rPr>
        <w:t>یک</w:t>
      </w:r>
      <w:r w:rsidRPr="002478C8">
        <w:rPr>
          <w:rtl/>
        </w:rPr>
        <w:t>د</w:t>
      </w:r>
      <w:r w:rsidR="006933B2">
        <w:rPr>
          <w:rtl/>
        </w:rPr>
        <w:t>ی</w:t>
      </w:r>
      <w:r w:rsidRPr="002478C8">
        <w:rPr>
          <w:rtl/>
        </w:rPr>
        <w:t>گر</w:t>
      </w:r>
      <w:bookmarkEnd w:id="329"/>
      <w:bookmarkEnd w:id="330"/>
      <w:bookmarkEnd w:id="331"/>
      <w:bookmarkEnd w:id="332"/>
      <w:bookmarkEnd w:id="333"/>
    </w:p>
    <w:p w:rsidR="00E11DC7" w:rsidRPr="00C64670" w:rsidRDefault="00E11DC7" w:rsidP="00392055">
      <w:pPr>
        <w:spacing w:line="240" w:lineRule="auto"/>
        <w:ind w:firstLine="284"/>
        <w:jc w:val="both"/>
        <w:rPr>
          <w:rStyle w:val="Char0"/>
          <w:rtl/>
        </w:rPr>
      </w:pPr>
      <w:r w:rsidRPr="00C64670">
        <w:rPr>
          <w:rStyle w:val="Char0"/>
          <w:rtl/>
        </w:rPr>
        <w:t>با مطالع</w:t>
      </w:r>
      <w:r w:rsidR="00DF08BB">
        <w:rPr>
          <w:rStyle w:val="Char0"/>
          <w:rFonts w:hint="cs"/>
          <w:rtl/>
        </w:rPr>
        <w:t>ۀ</w:t>
      </w:r>
      <w:r w:rsidRPr="00C64670">
        <w:rPr>
          <w:rStyle w:val="Char0"/>
          <w:rtl/>
        </w:rPr>
        <w:t xml:space="preserve"> س</w:t>
      </w:r>
      <w:r w:rsidR="00DF08BB">
        <w:rPr>
          <w:rStyle w:val="Char0"/>
          <w:rtl/>
        </w:rPr>
        <w:t>ی</w:t>
      </w:r>
      <w:r w:rsidRPr="00C64670">
        <w:rPr>
          <w:rStyle w:val="Char0"/>
          <w:rtl/>
        </w:rPr>
        <w:t xml:space="preserve">رت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w:t>
      </w:r>
      <w:r w:rsidR="00DE26F9" w:rsidRPr="00C64670">
        <w:rPr>
          <w:rStyle w:val="Char0"/>
          <w:rFonts w:hint="cs"/>
          <w:rtl/>
        </w:rPr>
        <w:t>ا</w:t>
      </w:r>
      <w:r w:rsidR="00DF08BB">
        <w:rPr>
          <w:rStyle w:val="Char0"/>
          <w:rFonts w:hint="cs"/>
          <w:rtl/>
        </w:rPr>
        <w:t>ی</w:t>
      </w:r>
      <w:r w:rsidR="00DE26F9" w:rsidRPr="00C64670">
        <w:rPr>
          <w:rStyle w:val="Char0"/>
          <w:rFonts w:hint="cs"/>
          <w:rtl/>
        </w:rPr>
        <w:t xml:space="preserve">ن امر استنباط </w:t>
      </w:r>
      <w:r w:rsidRPr="00C64670">
        <w:rPr>
          <w:rStyle w:val="Char0"/>
          <w:rtl/>
        </w:rPr>
        <w:t>م</w:t>
      </w:r>
      <w:r w:rsidR="00DF08BB">
        <w:rPr>
          <w:rStyle w:val="Char0"/>
          <w:rtl/>
        </w:rPr>
        <w:t>ی</w:t>
      </w:r>
      <w:r w:rsidRPr="00C64670">
        <w:rPr>
          <w:rStyle w:val="Char0"/>
          <w:rtl/>
        </w:rPr>
        <w:t xml:space="preserve">‌شود </w:t>
      </w:r>
      <w:r w:rsidR="00DF08BB">
        <w:rPr>
          <w:rStyle w:val="Char0"/>
          <w:rtl/>
        </w:rPr>
        <w:t>ک</w:t>
      </w:r>
      <w:r w:rsidRPr="00C64670">
        <w:rPr>
          <w:rStyle w:val="Char0"/>
          <w:rtl/>
        </w:rPr>
        <w:t>ه آنان</w:t>
      </w:r>
      <w:r w:rsidR="008104FA">
        <w:rPr>
          <w:rStyle w:val="Char0"/>
          <w:rtl/>
        </w:rPr>
        <w:t xml:space="preserve"> هیچگاه </w:t>
      </w:r>
      <w:r w:rsidRPr="00C64670">
        <w:rPr>
          <w:rStyle w:val="Char0"/>
          <w:rtl/>
        </w:rPr>
        <w:t xml:space="preserve">از </w:t>
      </w:r>
      <w:r w:rsidR="00DF08BB">
        <w:rPr>
          <w:rStyle w:val="Char0"/>
          <w:rtl/>
        </w:rPr>
        <w:t>یک</w:t>
      </w:r>
      <w:r w:rsidRPr="00C64670">
        <w:rPr>
          <w:rStyle w:val="Char0"/>
          <w:rtl/>
        </w:rPr>
        <w:t>د</w:t>
      </w:r>
      <w:r w:rsidR="00DF08BB">
        <w:rPr>
          <w:rStyle w:val="Char0"/>
          <w:rtl/>
        </w:rPr>
        <w:t>ی</w:t>
      </w:r>
      <w:r w:rsidRPr="00C64670">
        <w:rPr>
          <w:rStyle w:val="Char0"/>
          <w:rtl/>
        </w:rPr>
        <w:t>گر تقل</w:t>
      </w:r>
      <w:r w:rsidR="00DF08BB">
        <w:rPr>
          <w:rStyle w:val="Char0"/>
          <w:rtl/>
        </w:rPr>
        <w:t>ی</w:t>
      </w:r>
      <w:r w:rsidRPr="00C64670">
        <w:rPr>
          <w:rStyle w:val="Char0"/>
          <w:rtl/>
        </w:rPr>
        <w:t>د ن</w:t>
      </w:r>
      <w:r w:rsidR="00DF08BB">
        <w:rPr>
          <w:rStyle w:val="Char0"/>
          <w:rtl/>
        </w:rPr>
        <w:t>ک</w:t>
      </w:r>
      <w:r w:rsidRPr="00C64670">
        <w:rPr>
          <w:rStyle w:val="Char0"/>
          <w:rtl/>
        </w:rPr>
        <w:t>رده‌اند.</w:t>
      </w:r>
      <w:r w:rsidR="00DE26F9" w:rsidRPr="00C64670">
        <w:rPr>
          <w:rStyle w:val="Char0"/>
          <w:rFonts w:hint="cs"/>
          <w:rtl/>
        </w:rPr>
        <w:t xml:space="preserve"> </w:t>
      </w:r>
      <w:r w:rsidR="00DE26F9" w:rsidRPr="00C64670">
        <w:rPr>
          <w:rStyle w:val="Char0"/>
          <w:rtl/>
        </w:rPr>
        <w:t>زمان</w:t>
      </w:r>
      <w:r w:rsidR="00DF08BB">
        <w:rPr>
          <w:rStyle w:val="Char0"/>
          <w:rtl/>
        </w:rPr>
        <w:t>ی</w:t>
      </w:r>
      <w:r w:rsidR="00DE26F9" w:rsidRPr="00C64670">
        <w:rPr>
          <w:rStyle w:val="Char0"/>
          <w:rtl/>
        </w:rPr>
        <w:t xml:space="preserve"> </w:t>
      </w:r>
      <w:r w:rsidR="00DF08BB">
        <w:rPr>
          <w:rStyle w:val="Char0"/>
          <w:rtl/>
        </w:rPr>
        <w:t>ک</w:t>
      </w:r>
      <w:r w:rsidR="00DE26F9" w:rsidRPr="00C64670">
        <w:rPr>
          <w:rStyle w:val="Char0"/>
          <w:rtl/>
        </w:rPr>
        <w:t xml:space="preserve">ه </w:t>
      </w:r>
      <w:r w:rsidR="00183994" w:rsidRPr="00C64670">
        <w:rPr>
          <w:rStyle w:val="Char0"/>
          <w:rtl/>
        </w:rPr>
        <w:t>صحابه</w:t>
      </w:r>
      <w:r w:rsidR="00BD4800" w:rsidRPr="00BD4800">
        <w:rPr>
          <w:rStyle w:val="Char0"/>
          <w:rFonts w:cs="CTraditional Arabic" w:hint="cs"/>
          <w:rtl/>
        </w:rPr>
        <w:t>ش</w:t>
      </w:r>
      <w:r w:rsidRPr="00C64670">
        <w:rPr>
          <w:rStyle w:val="Char0"/>
          <w:rtl/>
        </w:rPr>
        <w:t xml:space="preserve"> در </w:t>
      </w:r>
      <w:r w:rsidR="00824FCF" w:rsidRPr="00C64670">
        <w:rPr>
          <w:rStyle w:val="Char0"/>
          <w:rtl/>
        </w:rPr>
        <w:t>مسئله</w:t>
      </w:r>
      <w:r w:rsidRPr="00C64670">
        <w:rPr>
          <w:rStyle w:val="Char0"/>
          <w:rtl/>
        </w:rPr>
        <w:t>‌ا</w:t>
      </w:r>
      <w:r w:rsidR="00DF08BB">
        <w:rPr>
          <w:rStyle w:val="Char0"/>
          <w:rtl/>
        </w:rPr>
        <w:t>ی</w:t>
      </w:r>
      <w:r w:rsidR="00DE26F9" w:rsidRPr="00C64670">
        <w:rPr>
          <w:rStyle w:val="Char0"/>
          <w:rFonts w:hint="cs"/>
          <w:rtl/>
        </w:rPr>
        <w:t>،</w:t>
      </w:r>
      <w:r w:rsidR="00AD12CB" w:rsidRPr="00C64670">
        <w:rPr>
          <w:rStyle w:val="Char0"/>
          <w:rtl/>
        </w:rPr>
        <w:t xml:space="preserve"> م</w:t>
      </w:r>
      <w:r w:rsidR="00DF08BB">
        <w:rPr>
          <w:rStyle w:val="Char0"/>
          <w:rtl/>
        </w:rPr>
        <w:t>ی</w:t>
      </w:r>
      <w:r w:rsidR="00AD12CB" w:rsidRPr="00C64670">
        <w:rPr>
          <w:rStyle w:val="Char0"/>
          <w:rtl/>
        </w:rPr>
        <w:t>‌</w:t>
      </w:r>
      <w:r w:rsidR="00CE569B" w:rsidRPr="00C64670">
        <w:rPr>
          <w:rStyle w:val="Char0"/>
          <w:rFonts w:hint="cs"/>
          <w:rtl/>
        </w:rPr>
        <w:t xml:space="preserve">توانستند به </w:t>
      </w:r>
      <w:r w:rsidRPr="00C64670">
        <w:rPr>
          <w:rStyle w:val="Char0"/>
          <w:rtl/>
        </w:rPr>
        <w:t>سنت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w:t>
      </w:r>
      <w:r w:rsidR="00CE569B" w:rsidRPr="00C64670">
        <w:rPr>
          <w:rStyle w:val="Char0"/>
          <w:rFonts w:hint="cs"/>
          <w:rtl/>
        </w:rPr>
        <w:t xml:space="preserve">دست </w:t>
      </w:r>
      <w:r w:rsidR="00DF08BB">
        <w:rPr>
          <w:rStyle w:val="Char0"/>
          <w:rFonts w:hint="cs"/>
          <w:rtl/>
        </w:rPr>
        <w:t>ی</w:t>
      </w:r>
      <w:r w:rsidR="00CE569B" w:rsidRPr="00C64670">
        <w:rPr>
          <w:rStyle w:val="Char0"/>
          <w:rFonts w:hint="cs"/>
          <w:rtl/>
        </w:rPr>
        <w:t>ابند</w:t>
      </w:r>
      <w:r w:rsidRPr="00C64670">
        <w:rPr>
          <w:rStyle w:val="Char0"/>
          <w:rtl/>
        </w:rPr>
        <w:t>،</w:t>
      </w:r>
      <w:r w:rsidR="00AC2D37" w:rsidRPr="00C64670">
        <w:rPr>
          <w:rStyle w:val="Char0"/>
          <w:rtl/>
        </w:rPr>
        <w:t xml:space="preserve"> </w:t>
      </w:r>
      <w:r w:rsidRPr="00C64670">
        <w:rPr>
          <w:rStyle w:val="Char0"/>
          <w:rtl/>
        </w:rPr>
        <w:t>آن را به خاطر رأ</w:t>
      </w:r>
      <w:r w:rsidR="00DF08BB">
        <w:rPr>
          <w:rStyle w:val="Char0"/>
          <w:rtl/>
        </w:rPr>
        <w:t>ی</w:t>
      </w:r>
      <w:r w:rsidRPr="00C64670">
        <w:rPr>
          <w:rStyle w:val="Char0"/>
          <w:rtl/>
        </w:rPr>
        <w:t xml:space="preserve"> و گفت</w:t>
      </w:r>
      <w:r w:rsidR="00DF08BB">
        <w:rPr>
          <w:rStyle w:val="Char0"/>
          <w:rFonts w:hint="cs"/>
          <w:rtl/>
        </w:rPr>
        <w:t>ۀ</w:t>
      </w:r>
      <w:r w:rsidR="00AC2D37" w:rsidRPr="00C64670">
        <w:rPr>
          <w:rStyle w:val="Char0"/>
          <w:rtl/>
        </w:rPr>
        <w:t xml:space="preserve"> </w:t>
      </w:r>
      <w:r w:rsidRPr="00C64670">
        <w:rPr>
          <w:rStyle w:val="Char0"/>
          <w:rtl/>
        </w:rPr>
        <w:t>ه</w:t>
      </w:r>
      <w:r w:rsidR="00DF08BB">
        <w:rPr>
          <w:rStyle w:val="Char0"/>
          <w:rtl/>
        </w:rPr>
        <w:t>ی</w:t>
      </w:r>
      <w:r w:rsidRPr="00C64670">
        <w:rPr>
          <w:rStyle w:val="Char0"/>
          <w:rtl/>
        </w:rPr>
        <w:t xml:space="preserve">چ </w:t>
      </w:r>
      <w:r w:rsidR="00DF08BB">
        <w:rPr>
          <w:rStyle w:val="Char0"/>
          <w:rtl/>
        </w:rPr>
        <w:t>ک</w:t>
      </w:r>
      <w:r w:rsidRPr="00C64670">
        <w:rPr>
          <w:rStyle w:val="Char0"/>
          <w:rtl/>
        </w:rPr>
        <w:t>س</w:t>
      </w:r>
      <w:r w:rsidR="00DF08BB">
        <w:rPr>
          <w:rStyle w:val="Char0"/>
          <w:rtl/>
        </w:rPr>
        <w:t>ی</w:t>
      </w:r>
      <w:r w:rsidRPr="00C64670">
        <w:rPr>
          <w:rStyle w:val="Char0"/>
          <w:rtl/>
        </w:rPr>
        <w:t xml:space="preserve"> تر</w:t>
      </w:r>
      <w:r w:rsidR="00DF08BB">
        <w:rPr>
          <w:rStyle w:val="Char0"/>
          <w:rtl/>
        </w:rPr>
        <w:t>ک</w:t>
      </w:r>
      <w:r w:rsidRPr="00C64670">
        <w:rPr>
          <w:rStyle w:val="Char0"/>
          <w:rtl/>
        </w:rPr>
        <w:t xml:space="preserve"> نم</w:t>
      </w:r>
      <w:r w:rsidR="00DF08BB">
        <w:rPr>
          <w:rStyle w:val="Char0"/>
          <w:rtl/>
        </w:rPr>
        <w:t>ی</w:t>
      </w:r>
      <w:r w:rsidRPr="00C64670">
        <w:rPr>
          <w:rStyle w:val="Char0"/>
          <w:rtl/>
        </w:rPr>
        <w:t>‌</w:t>
      </w:r>
      <w:r w:rsidR="00DF08BB">
        <w:rPr>
          <w:rStyle w:val="Char0"/>
          <w:rtl/>
        </w:rPr>
        <w:t>ک</w:t>
      </w:r>
      <w:r w:rsidRPr="00C64670">
        <w:rPr>
          <w:rStyle w:val="Char0"/>
          <w:rtl/>
        </w:rPr>
        <w:t>ردند</w:t>
      </w:r>
      <w:r w:rsidR="00CE569B" w:rsidRPr="00C64670">
        <w:rPr>
          <w:rStyle w:val="Char0"/>
          <w:rFonts w:hint="cs"/>
          <w:rtl/>
        </w:rPr>
        <w:t xml:space="preserve">؛ </w:t>
      </w:r>
      <w:r w:rsidRPr="00C64670">
        <w:rPr>
          <w:rStyle w:val="Char0"/>
          <w:rtl/>
        </w:rPr>
        <w:t>بل</w:t>
      </w:r>
      <w:r w:rsidR="00DF08BB">
        <w:rPr>
          <w:rStyle w:val="Char0"/>
          <w:rtl/>
        </w:rPr>
        <w:t>ک</w:t>
      </w:r>
      <w:r w:rsidRPr="00C64670">
        <w:rPr>
          <w:rStyle w:val="Char0"/>
          <w:rtl/>
        </w:rPr>
        <w:t>ه با تمام ن</w:t>
      </w:r>
      <w:r w:rsidR="00DF08BB">
        <w:rPr>
          <w:rStyle w:val="Char0"/>
          <w:rtl/>
        </w:rPr>
        <w:t>ی</w:t>
      </w:r>
      <w:r w:rsidRPr="00C64670">
        <w:rPr>
          <w:rStyle w:val="Char0"/>
          <w:rtl/>
        </w:rPr>
        <w:t>رو از سنت تبع</w:t>
      </w:r>
      <w:r w:rsidR="00DF08BB">
        <w:rPr>
          <w:rStyle w:val="Char0"/>
          <w:rtl/>
        </w:rPr>
        <w:t>ی</w:t>
      </w:r>
      <w:r w:rsidRPr="00C64670">
        <w:rPr>
          <w:rStyle w:val="Char0"/>
          <w:rtl/>
        </w:rPr>
        <w:t>ت م</w:t>
      </w:r>
      <w:r w:rsidR="00DF08BB">
        <w:rPr>
          <w:rStyle w:val="Char0"/>
          <w:rtl/>
        </w:rPr>
        <w:t>ی</w:t>
      </w:r>
      <w:r w:rsidRPr="00C64670">
        <w:rPr>
          <w:rStyle w:val="Char0"/>
          <w:rtl/>
        </w:rPr>
        <w:t>‌</w:t>
      </w:r>
      <w:r w:rsidR="00DF08BB">
        <w:rPr>
          <w:rStyle w:val="Char0"/>
          <w:rtl/>
        </w:rPr>
        <w:t>ک</w:t>
      </w:r>
      <w:r w:rsidRPr="00C64670">
        <w:rPr>
          <w:rStyle w:val="Char0"/>
          <w:rtl/>
        </w:rPr>
        <w:t>ردند و آراء و نظرات سا</w:t>
      </w:r>
      <w:r w:rsidR="00DF08BB">
        <w:rPr>
          <w:rStyle w:val="Char0"/>
          <w:rtl/>
        </w:rPr>
        <w:t>ی</w:t>
      </w:r>
      <w:r w:rsidRPr="00C64670">
        <w:rPr>
          <w:rStyle w:val="Char0"/>
          <w:rtl/>
        </w:rPr>
        <w:t>ر</w:t>
      </w:r>
      <w:r w:rsidR="00DF08BB">
        <w:rPr>
          <w:rStyle w:val="Char0"/>
          <w:rtl/>
        </w:rPr>
        <w:t>ی</w:t>
      </w:r>
      <w:r w:rsidRPr="00C64670">
        <w:rPr>
          <w:rStyle w:val="Char0"/>
          <w:rtl/>
        </w:rPr>
        <w:t xml:space="preserve">ن </w:t>
      </w:r>
      <w:r w:rsidR="00DF08BB">
        <w:rPr>
          <w:rStyle w:val="Char0"/>
          <w:rtl/>
        </w:rPr>
        <w:t>ک</w:t>
      </w:r>
      <w:r w:rsidRPr="00C64670">
        <w:rPr>
          <w:rStyle w:val="Char0"/>
          <w:rtl/>
        </w:rPr>
        <w:t>ه با سنت پ</w:t>
      </w:r>
      <w:r w:rsidR="00DF08BB">
        <w:rPr>
          <w:rStyle w:val="Char0"/>
          <w:rtl/>
        </w:rPr>
        <w:t>ی</w:t>
      </w:r>
      <w:r w:rsidRPr="00C64670">
        <w:rPr>
          <w:rStyle w:val="Char0"/>
          <w:rtl/>
        </w:rPr>
        <w:t>امبر</w:t>
      </w:r>
      <w:r w:rsidR="00107B70">
        <w:rPr>
          <w:rStyle w:val="Char0"/>
          <w:rtl/>
        </w:rPr>
        <w:t xml:space="preserve"> </w:t>
      </w:r>
      <w:r w:rsidR="00BD4800" w:rsidRPr="00BD4800">
        <w:rPr>
          <w:rStyle w:val="Char0"/>
          <w:rFonts w:cs="CTraditional Arabic"/>
          <w:rtl/>
        </w:rPr>
        <w:t>ج</w:t>
      </w:r>
      <w:r w:rsidR="00AC2D37" w:rsidRPr="00C64670">
        <w:rPr>
          <w:rStyle w:val="Char0"/>
          <w:rtl/>
        </w:rPr>
        <w:t xml:space="preserve"> </w:t>
      </w:r>
      <w:r w:rsidRPr="00C64670">
        <w:rPr>
          <w:rStyle w:val="Char0"/>
          <w:rtl/>
        </w:rPr>
        <w:t>در تضاد بود</w:t>
      </w:r>
      <w:r w:rsidR="00CE569B" w:rsidRPr="00C64670">
        <w:rPr>
          <w:rStyle w:val="Char0"/>
          <w:rFonts w:hint="cs"/>
          <w:rtl/>
        </w:rPr>
        <w:t>،</w:t>
      </w:r>
      <w:r w:rsidRPr="00C64670">
        <w:rPr>
          <w:rStyle w:val="Char0"/>
          <w:rtl/>
        </w:rPr>
        <w:t xml:space="preserve"> به د</w:t>
      </w:r>
      <w:r w:rsidR="00DF08BB">
        <w:rPr>
          <w:rStyle w:val="Char0"/>
          <w:rtl/>
        </w:rPr>
        <w:t>ی</w:t>
      </w:r>
      <w:r w:rsidRPr="00C64670">
        <w:rPr>
          <w:rStyle w:val="Char0"/>
          <w:rtl/>
        </w:rPr>
        <w:t>وار م</w:t>
      </w:r>
      <w:r w:rsidR="00DF08BB">
        <w:rPr>
          <w:rStyle w:val="Char0"/>
          <w:rtl/>
        </w:rPr>
        <w:t>ی</w:t>
      </w:r>
      <w:r w:rsidRPr="00C64670">
        <w:rPr>
          <w:rStyle w:val="Char0"/>
          <w:rtl/>
        </w:rPr>
        <w:t>‌‌</w:t>
      </w:r>
      <w:r w:rsidR="00DF08BB">
        <w:rPr>
          <w:rStyle w:val="Char0"/>
          <w:rtl/>
        </w:rPr>
        <w:t>ک</w:t>
      </w:r>
      <w:r w:rsidRPr="00C64670">
        <w:rPr>
          <w:rStyle w:val="Char0"/>
          <w:rtl/>
        </w:rPr>
        <w:t>وب</w:t>
      </w:r>
      <w:r w:rsidR="00DF08BB">
        <w:rPr>
          <w:rStyle w:val="Char0"/>
          <w:rtl/>
        </w:rPr>
        <w:t>ی</w:t>
      </w:r>
      <w:r w:rsidRPr="00C64670">
        <w:rPr>
          <w:rStyle w:val="Char0"/>
          <w:rtl/>
        </w:rPr>
        <w:t>دند.</w:t>
      </w:r>
      <w:r w:rsidRPr="006933B2">
        <w:rPr>
          <w:rStyle w:val="FootnoteReference"/>
          <w:rFonts w:cs="IRNazli"/>
          <w:sz w:val="32"/>
          <w:rtl/>
        </w:rPr>
        <w:t>(</w:t>
      </w:r>
      <w:r w:rsidRPr="006933B2">
        <w:rPr>
          <w:rStyle w:val="FootnoteReference"/>
          <w:rFonts w:cs="IRNazli"/>
          <w:sz w:val="32"/>
          <w:rtl/>
        </w:rPr>
        <w:footnoteReference w:id="489"/>
      </w:r>
      <w:r w:rsidRPr="006933B2">
        <w:rPr>
          <w:rStyle w:val="FootnoteReference"/>
          <w:rFonts w:cs="IRNazli"/>
          <w:sz w:val="32"/>
          <w:rtl/>
        </w:rPr>
        <w:t>)</w:t>
      </w:r>
    </w:p>
    <w:p w:rsidR="00E11DC7" w:rsidRPr="00C64670" w:rsidRDefault="00007F7D" w:rsidP="00392055">
      <w:pPr>
        <w:spacing w:line="240" w:lineRule="auto"/>
        <w:ind w:firstLine="284"/>
        <w:jc w:val="both"/>
        <w:rPr>
          <w:rStyle w:val="Char0"/>
          <w:rtl/>
        </w:rPr>
      </w:pPr>
      <w:r w:rsidRPr="00C64670">
        <w:rPr>
          <w:rStyle w:val="Char0"/>
          <w:rtl/>
        </w:rPr>
        <w:t>هر</w:t>
      </w:r>
      <w:r w:rsidR="00E11DC7" w:rsidRPr="00C64670">
        <w:rPr>
          <w:rStyle w:val="Char0"/>
          <w:rtl/>
        </w:rPr>
        <w:t xml:space="preserve">گاه </w:t>
      </w:r>
      <w:r w:rsidR="00183994" w:rsidRPr="00C64670">
        <w:rPr>
          <w:rStyle w:val="Char0"/>
          <w:rtl/>
        </w:rPr>
        <w:t>صحابه</w:t>
      </w:r>
      <w:r w:rsidR="00BD4800" w:rsidRPr="00392055">
        <w:rPr>
          <w:rStyle w:val="Char0"/>
          <w:rFonts w:cs="CTraditional Arabic" w:hint="cs"/>
          <w:rtl/>
        </w:rPr>
        <w:t>ش</w:t>
      </w:r>
      <w:r w:rsidR="00E11DC7" w:rsidRPr="00C64670">
        <w:rPr>
          <w:rStyle w:val="Char0"/>
          <w:rtl/>
        </w:rPr>
        <w:t xml:space="preserve"> در مورد ح</w:t>
      </w:r>
      <w:r w:rsidR="00DF08BB">
        <w:rPr>
          <w:rStyle w:val="Char0"/>
          <w:rtl/>
        </w:rPr>
        <w:t>ک</w:t>
      </w:r>
      <w:r w:rsidR="00E11DC7" w:rsidRPr="00C64670">
        <w:rPr>
          <w:rStyle w:val="Char0"/>
          <w:rtl/>
        </w:rPr>
        <w:t xml:space="preserve">م </w:t>
      </w:r>
      <w:r w:rsidR="00824FCF" w:rsidRPr="00C64670">
        <w:rPr>
          <w:rStyle w:val="Char0"/>
          <w:rtl/>
        </w:rPr>
        <w:t>مسئله</w:t>
      </w:r>
      <w:r w:rsidR="00CE569B" w:rsidRPr="00C64670">
        <w:rPr>
          <w:rStyle w:val="Char0"/>
          <w:rFonts w:hint="cs"/>
          <w:rtl/>
        </w:rPr>
        <w:t xml:space="preserve"> </w:t>
      </w:r>
      <w:r w:rsidR="00E11DC7" w:rsidRPr="00C64670">
        <w:rPr>
          <w:rStyle w:val="Char0"/>
          <w:rtl/>
        </w:rPr>
        <w:t>ا</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w:t>
      </w:r>
      <w:r w:rsidR="00AD12CB" w:rsidRPr="00C64670">
        <w:rPr>
          <w:rStyle w:val="Char0"/>
          <w:rtl/>
        </w:rPr>
        <w:t xml:space="preserve"> نم</w:t>
      </w:r>
      <w:r w:rsidR="00DF08BB">
        <w:rPr>
          <w:rStyle w:val="Char0"/>
          <w:rtl/>
        </w:rPr>
        <w:t>ی</w:t>
      </w:r>
      <w:r w:rsidR="00AD12CB" w:rsidRPr="00C64670">
        <w:rPr>
          <w:rStyle w:val="Char0"/>
          <w:rtl/>
        </w:rPr>
        <w:t>‌</w:t>
      </w:r>
      <w:r w:rsidR="00CE569B" w:rsidRPr="00C64670">
        <w:rPr>
          <w:rStyle w:val="Char0"/>
          <w:rFonts w:hint="cs"/>
          <w:rtl/>
        </w:rPr>
        <w:t xml:space="preserve">توانستند آن را از </w:t>
      </w:r>
      <w:r w:rsidR="00E11DC7" w:rsidRPr="00C64670">
        <w:rPr>
          <w:rStyle w:val="Char0"/>
          <w:rtl/>
        </w:rPr>
        <w:t>سنت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4B2099" w:rsidRPr="00C64670">
        <w:rPr>
          <w:rStyle w:val="Char0"/>
          <w:rtl/>
        </w:rPr>
        <w:t xml:space="preserve"> </w:t>
      </w:r>
      <w:r w:rsidR="00CE569B" w:rsidRPr="00C64670">
        <w:rPr>
          <w:rStyle w:val="Char0"/>
          <w:rFonts w:hint="cs"/>
          <w:rtl/>
        </w:rPr>
        <w:t xml:space="preserve">استنباط کنند، </w:t>
      </w:r>
      <w:r w:rsidR="00E11DC7" w:rsidRPr="00C64670">
        <w:rPr>
          <w:rStyle w:val="Char0"/>
          <w:rtl/>
        </w:rPr>
        <w:t>اجتهاد و اظهار نظر م</w:t>
      </w:r>
      <w:r w:rsidR="00DF08BB">
        <w:rPr>
          <w:rStyle w:val="Char0"/>
          <w:rtl/>
        </w:rPr>
        <w:t>ی</w:t>
      </w:r>
      <w:r w:rsidR="00E11DC7" w:rsidRPr="00C64670">
        <w:rPr>
          <w:rStyle w:val="Char0"/>
          <w:rtl/>
        </w:rPr>
        <w:t>‌</w:t>
      </w:r>
      <w:r w:rsidR="00DF08BB">
        <w:rPr>
          <w:rStyle w:val="Char0"/>
          <w:rtl/>
        </w:rPr>
        <w:t>ک</w:t>
      </w:r>
      <w:r w:rsidR="00E11DC7" w:rsidRPr="00C64670">
        <w:rPr>
          <w:rStyle w:val="Char0"/>
          <w:rtl/>
        </w:rPr>
        <w:t xml:space="preserve">ردند و اصحاب </w:t>
      </w:r>
      <w:r w:rsidR="00CE569B" w:rsidRPr="00C64670">
        <w:rPr>
          <w:rStyle w:val="Char0"/>
          <w:rtl/>
        </w:rPr>
        <w:t>د</w:t>
      </w:r>
      <w:r w:rsidR="00DF08BB">
        <w:rPr>
          <w:rStyle w:val="Char0"/>
          <w:rtl/>
        </w:rPr>
        <w:t>ی</w:t>
      </w:r>
      <w:r w:rsidR="00CE569B" w:rsidRPr="00C64670">
        <w:rPr>
          <w:rStyle w:val="Char0"/>
          <w:rtl/>
        </w:rPr>
        <w:t xml:space="preserve">گر </w:t>
      </w:r>
      <w:r w:rsidR="00E11DC7" w:rsidRPr="00C64670">
        <w:rPr>
          <w:rStyle w:val="Char0"/>
          <w:rtl/>
        </w:rPr>
        <w:t>بعد از آن</w:t>
      </w:r>
      <w:r w:rsidR="00DF08BB">
        <w:rPr>
          <w:rStyle w:val="Char0"/>
          <w:rtl/>
        </w:rPr>
        <w:t>ک</w:t>
      </w:r>
      <w:r w:rsidR="00E11DC7" w:rsidRPr="00C64670">
        <w:rPr>
          <w:rStyle w:val="Char0"/>
          <w:rtl/>
        </w:rPr>
        <w:t>ه سنت پ</w:t>
      </w:r>
      <w:r w:rsidR="00DF08BB">
        <w:rPr>
          <w:rStyle w:val="Char0"/>
          <w:rtl/>
        </w:rPr>
        <w:t>ی</w:t>
      </w:r>
      <w:r w:rsidR="00E11DC7" w:rsidRPr="00C64670">
        <w:rPr>
          <w:rStyle w:val="Char0"/>
          <w:rtl/>
        </w:rPr>
        <w:t>امبر</w:t>
      </w:r>
      <w:r w:rsidR="00BD4800" w:rsidRPr="00BD4800">
        <w:rPr>
          <w:rStyle w:val="Char0"/>
          <w:rFonts w:cs="CTraditional Arabic"/>
          <w:rtl/>
        </w:rPr>
        <w:t>ج</w:t>
      </w:r>
      <w:r w:rsidR="00E11DC7" w:rsidRPr="00C64670">
        <w:rPr>
          <w:rStyle w:val="Char0"/>
          <w:rtl/>
        </w:rPr>
        <w:t xml:space="preserve"> در آن برا</w:t>
      </w:r>
      <w:r w:rsidR="00DF08BB">
        <w:rPr>
          <w:rStyle w:val="Char0"/>
          <w:rtl/>
        </w:rPr>
        <w:t>ی</w:t>
      </w:r>
      <w:r w:rsidR="00E11DC7" w:rsidRPr="00C64670">
        <w:rPr>
          <w:rStyle w:val="Char0"/>
          <w:rtl/>
        </w:rPr>
        <w:t>شان معلوم</w:t>
      </w:r>
      <w:r w:rsidR="00AD12CB" w:rsidRPr="00C64670">
        <w:rPr>
          <w:rStyle w:val="Char0"/>
          <w:rtl/>
        </w:rPr>
        <w:t xml:space="preserve"> م</w:t>
      </w:r>
      <w:r w:rsidR="00DF08BB">
        <w:rPr>
          <w:rStyle w:val="Char0"/>
          <w:rtl/>
        </w:rPr>
        <w:t>ی</w:t>
      </w:r>
      <w:r w:rsidR="00AD12CB" w:rsidRPr="00C64670">
        <w:rPr>
          <w:rStyle w:val="Char0"/>
          <w:rtl/>
        </w:rPr>
        <w:t>‌</w:t>
      </w:r>
      <w:r w:rsidR="00E11DC7" w:rsidRPr="00C64670">
        <w:rPr>
          <w:rStyle w:val="Char0"/>
          <w:rtl/>
        </w:rPr>
        <w:t xml:space="preserve">شد </w:t>
      </w:r>
      <w:r w:rsidR="00DF08BB">
        <w:rPr>
          <w:rStyle w:val="Char0"/>
          <w:rtl/>
        </w:rPr>
        <w:t>ک</w:t>
      </w:r>
      <w:r w:rsidR="00E11DC7" w:rsidRPr="00C64670">
        <w:rPr>
          <w:rStyle w:val="Char0"/>
          <w:rtl/>
        </w:rPr>
        <w:t>ه خلاف قول آن صحاب</w:t>
      </w:r>
      <w:r w:rsidR="00DF08BB">
        <w:rPr>
          <w:rStyle w:val="Char0"/>
          <w:rtl/>
        </w:rPr>
        <w:t>ی</w:t>
      </w:r>
      <w:r w:rsidR="00E11DC7" w:rsidRPr="00C64670">
        <w:rPr>
          <w:rStyle w:val="Char0"/>
          <w:rtl/>
        </w:rPr>
        <w:t xml:space="preserve"> است، قول و نظرش را تر</w:t>
      </w:r>
      <w:r w:rsidR="00DF08BB">
        <w:rPr>
          <w:rStyle w:val="Char0"/>
          <w:rtl/>
        </w:rPr>
        <w:t>ک</w:t>
      </w:r>
      <w:r w:rsidR="00AD12CB" w:rsidRPr="00C64670">
        <w:rPr>
          <w:rStyle w:val="Char0"/>
          <w:rtl/>
        </w:rPr>
        <w:t xml:space="preserve"> م</w:t>
      </w:r>
      <w:r w:rsidR="00DF08BB">
        <w:rPr>
          <w:rStyle w:val="Char0"/>
          <w:rtl/>
        </w:rPr>
        <w:t>ی</w:t>
      </w:r>
      <w:r w:rsidR="00AD12CB" w:rsidRPr="00C64670">
        <w:rPr>
          <w:rStyle w:val="Char0"/>
          <w:rtl/>
        </w:rPr>
        <w:t>‌</w:t>
      </w:r>
      <w:r w:rsidR="00DF08BB">
        <w:rPr>
          <w:rStyle w:val="Char0"/>
          <w:rtl/>
        </w:rPr>
        <w:t>ک</w:t>
      </w:r>
      <w:r w:rsidR="00E11DC7" w:rsidRPr="00C64670">
        <w:rPr>
          <w:rStyle w:val="Char0"/>
          <w:rtl/>
        </w:rPr>
        <w:t>ردند</w:t>
      </w:r>
      <w:r w:rsidR="00CE569B" w:rsidRPr="00C64670">
        <w:rPr>
          <w:rStyle w:val="Char0"/>
          <w:rFonts w:hint="cs"/>
          <w:rtl/>
        </w:rPr>
        <w:t xml:space="preserve"> </w:t>
      </w:r>
      <w:r w:rsidR="00E11DC7" w:rsidRPr="00C64670">
        <w:rPr>
          <w:rStyle w:val="Char0"/>
          <w:rtl/>
        </w:rPr>
        <w:t>و به سنت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AC2D37" w:rsidRPr="00C64670">
        <w:rPr>
          <w:rStyle w:val="Char0"/>
          <w:rtl/>
        </w:rPr>
        <w:t xml:space="preserve"> </w:t>
      </w:r>
      <w:r w:rsidR="00E11DC7" w:rsidRPr="00C64670">
        <w:rPr>
          <w:rStyle w:val="Char0"/>
          <w:rtl/>
        </w:rPr>
        <w:t>عمل م</w:t>
      </w:r>
      <w:r w:rsidR="00DF08BB">
        <w:rPr>
          <w:rStyle w:val="Char0"/>
          <w:rtl/>
        </w:rPr>
        <w:t>ی</w:t>
      </w:r>
      <w:r w:rsidR="00E11DC7" w:rsidRPr="00C64670">
        <w:rPr>
          <w:rStyle w:val="Char0"/>
          <w:rtl/>
        </w:rPr>
        <w:t>‌نمودند.</w:t>
      </w:r>
      <w:r w:rsidR="00CE569B" w:rsidRPr="00C64670">
        <w:rPr>
          <w:rStyle w:val="Char0"/>
          <w:rFonts w:hint="cs"/>
          <w:rtl/>
        </w:rPr>
        <w:t xml:space="preserve"> </w:t>
      </w:r>
      <w:r w:rsidR="00E11DC7" w:rsidRPr="00C64670">
        <w:rPr>
          <w:rStyle w:val="Char0"/>
          <w:rtl/>
        </w:rPr>
        <w:t>برا</w:t>
      </w:r>
      <w:r w:rsidR="00DF08BB">
        <w:rPr>
          <w:rStyle w:val="Char0"/>
          <w:rtl/>
        </w:rPr>
        <w:t>ی</w:t>
      </w:r>
      <w:r w:rsidR="00E11DC7" w:rsidRPr="00C64670">
        <w:rPr>
          <w:rStyle w:val="Char0"/>
          <w:rtl/>
        </w:rPr>
        <w:t xml:space="preserve"> مثال امام شافع</w:t>
      </w:r>
      <w:r w:rsidR="00DF08BB">
        <w:rPr>
          <w:rStyle w:val="Char0"/>
          <w:rtl/>
        </w:rPr>
        <w:t>ی</w:t>
      </w:r>
      <w:r w:rsidR="0063619E" w:rsidRPr="0063619E">
        <w:rPr>
          <w:rFonts w:cs="CTraditional Arabic" w:hint="cs"/>
          <w:sz w:val="28"/>
          <w:rtl/>
          <w:lang w:bidi="fa-IR"/>
        </w:rPr>
        <w:t>/</w:t>
      </w:r>
      <w:r w:rsidR="00E11DC7" w:rsidRPr="00C64670">
        <w:rPr>
          <w:rStyle w:val="Char0"/>
          <w:rtl/>
        </w:rPr>
        <w:t xml:space="preserve"> در </w:t>
      </w:r>
      <w:r w:rsidR="00DF08BB" w:rsidRPr="008104FA">
        <w:rPr>
          <w:rStyle w:val="Char9"/>
          <w:rtl/>
        </w:rPr>
        <w:t>ک</w:t>
      </w:r>
      <w:r w:rsidR="00E11DC7" w:rsidRPr="008104FA">
        <w:rPr>
          <w:rStyle w:val="Char9"/>
          <w:rtl/>
        </w:rPr>
        <w:t>تاب «اختلاف الحديث» ذ</w:t>
      </w:r>
      <w:r w:rsidR="00DF08BB" w:rsidRPr="008104FA">
        <w:rPr>
          <w:rStyle w:val="Char9"/>
          <w:rtl/>
        </w:rPr>
        <w:t>ک</w:t>
      </w:r>
      <w:r w:rsidR="00E11DC7" w:rsidRPr="008104FA">
        <w:rPr>
          <w:rStyle w:val="Char9"/>
          <w:rtl/>
        </w:rPr>
        <w:t>ر</w:t>
      </w:r>
      <w:r w:rsidR="00E11DC7" w:rsidRPr="00C64670">
        <w:rPr>
          <w:rStyle w:val="Char0"/>
          <w:rtl/>
        </w:rPr>
        <w:t xml:space="preserve"> </w:t>
      </w:r>
      <w:r w:rsidR="00DF08BB">
        <w:rPr>
          <w:rStyle w:val="Char0"/>
          <w:rtl/>
        </w:rPr>
        <w:t>ک</w:t>
      </w:r>
      <w:r w:rsidR="00E11DC7" w:rsidRPr="00C64670">
        <w:rPr>
          <w:rStyle w:val="Char0"/>
          <w:rtl/>
        </w:rPr>
        <w:t xml:space="preserve">رده است </w:t>
      </w:r>
      <w:r w:rsidR="00DF08BB">
        <w:rPr>
          <w:rStyle w:val="Char0"/>
          <w:rtl/>
        </w:rPr>
        <w:t>ک</w:t>
      </w:r>
      <w:r w:rsidR="00E11DC7" w:rsidRPr="00C64670">
        <w:rPr>
          <w:rStyle w:val="Char0"/>
          <w:rtl/>
        </w:rPr>
        <w:t>ه حضرت عمر</w:t>
      </w:r>
      <w:r w:rsidR="000A249E">
        <w:rPr>
          <w:rStyle w:val="Char0"/>
          <w:rFonts w:cs="CTraditional Arabic" w:hint="cs"/>
          <w:rtl/>
        </w:rPr>
        <w:t>س</w:t>
      </w:r>
      <w:r w:rsidR="00E11DC7" w:rsidRPr="00C64670">
        <w:rPr>
          <w:rStyle w:val="Char0"/>
          <w:rtl/>
        </w:rPr>
        <w:t xml:space="preserve"> از خوشبو </w:t>
      </w:r>
      <w:r w:rsidR="00DF08BB">
        <w:rPr>
          <w:rStyle w:val="Char0"/>
          <w:rtl/>
        </w:rPr>
        <w:t>ک</w:t>
      </w:r>
      <w:r w:rsidR="00E11DC7" w:rsidRPr="00C64670">
        <w:rPr>
          <w:rStyle w:val="Char0"/>
          <w:rtl/>
        </w:rPr>
        <w:t>ردن قبل از</w:t>
      </w:r>
      <w:r w:rsidR="004B2099" w:rsidRPr="00C64670">
        <w:rPr>
          <w:rStyle w:val="Char0"/>
          <w:rtl/>
        </w:rPr>
        <w:t xml:space="preserve"> </w:t>
      </w:r>
      <w:r w:rsidR="00E11DC7" w:rsidRPr="00C64670">
        <w:rPr>
          <w:rStyle w:val="Char0"/>
          <w:rtl/>
        </w:rPr>
        <w:t>ز</w:t>
      </w:r>
      <w:r w:rsidR="00DF08BB">
        <w:rPr>
          <w:rStyle w:val="Char0"/>
          <w:rtl/>
        </w:rPr>
        <w:t>ی</w:t>
      </w:r>
      <w:r w:rsidR="00E11DC7" w:rsidRPr="00C64670">
        <w:rPr>
          <w:rStyle w:val="Char0"/>
          <w:rtl/>
        </w:rPr>
        <w:t xml:space="preserve">ارت </w:t>
      </w:r>
      <w:r w:rsidR="00DF08BB">
        <w:rPr>
          <w:rStyle w:val="Char0"/>
          <w:rtl/>
        </w:rPr>
        <w:t>ک</w:t>
      </w:r>
      <w:r w:rsidR="00E11DC7" w:rsidRPr="00C64670">
        <w:rPr>
          <w:rStyle w:val="Char0"/>
          <w:rtl/>
        </w:rPr>
        <w:t>عبه و قبل</w:t>
      </w:r>
      <w:r w:rsidR="004B2099" w:rsidRPr="00C64670">
        <w:rPr>
          <w:rStyle w:val="Char0"/>
          <w:rtl/>
        </w:rPr>
        <w:t xml:space="preserve"> </w:t>
      </w:r>
      <w:r w:rsidR="00E11DC7" w:rsidRPr="00C64670">
        <w:rPr>
          <w:rStyle w:val="Char0"/>
          <w:rtl/>
        </w:rPr>
        <w:t>از رم</w:t>
      </w:r>
      <w:r w:rsidR="00DF08BB">
        <w:rPr>
          <w:rStyle w:val="Char0"/>
          <w:rtl/>
        </w:rPr>
        <w:t>ی</w:t>
      </w:r>
      <w:r w:rsidR="00E11DC7" w:rsidRPr="00C64670">
        <w:rPr>
          <w:rStyle w:val="Char0"/>
          <w:rtl/>
        </w:rPr>
        <w:t xml:space="preserve"> جمرات نه</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رد،</w:t>
      </w:r>
      <w:r w:rsidR="00AC2D37" w:rsidRPr="00C64670">
        <w:rPr>
          <w:rStyle w:val="Char0"/>
          <w:rtl/>
        </w:rPr>
        <w:t xml:space="preserve"> </w:t>
      </w:r>
      <w:r w:rsidR="00DF08BB">
        <w:rPr>
          <w:rStyle w:val="Char0"/>
          <w:rtl/>
        </w:rPr>
        <w:t>یکی</w:t>
      </w:r>
      <w:r w:rsidR="00E11DC7" w:rsidRPr="00C64670">
        <w:rPr>
          <w:rStyle w:val="Char0"/>
          <w:rtl/>
        </w:rPr>
        <w:t xml:space="preserve"> از </w:t>
      </w:r>
      <w:r w:rsidR="00183994" w:rsidRPr="00C64670">
        <w:rPr>
          <w:rStyle w:val="Char0"/>
          <w:rtl/>
        </w:rPr>
        <w:t>صحابه</w:t>
      </w:r>
      <w:r w:rsidR="00BD4800" w:rsidRPr="00BD4800">
        <w:rPr>
          <w:rStyle w:val="Char0"/>
          <w:rFonts w:cs="CTraditional Arabic" w:hint="cs"/>
          <w:rtl/>
        </w:rPr>
        <w:t>ش</w:t>
      </w:r>
      <w:r w:rsidR="00E11DC7" w:rsidRPr="00C64670">
        <w:rPr>
          <w:rStyle w:val="Char0"/>
          <w:rtl/>
        </w:rPr>
        <w:t xml:space="preserve"> به نام «سالم» گفت </w:t>
      </w:r>
      <w:r w:rsidR="00DF08BB">
        <w:rPr>
          <w:rStyle w:val="Char0"/>
          <w:rtl/>
        </w:rPr>
        <w:t>ک</w:t>
      </w:r>
      <w:r w:rsidR="00E11DC7" w:rsidRPr="00C64670">
        <w:rPr>
          <w:rStyle w:val="Char0"/>
          <w:rtl/>
        </w:rPr>
        <w:t>ه حضرت عائشه</w:t>
      </w:r>
      <w:r w:rsidRPr="00C64670">
        <w:rPr>
          <w:rStyle w:val="Char0"/>
          <w:rFonts w:hint="cs"/>
          <w:rtl/>
        </w:rPr>
        <w:t xml:space="preserve"> </w:t>
      </w:r>
      <w:r w:rsidRPr="002478C8">
        <w:rPr>
          <w:rFonts w:cs="Times New Roman" w:hint="cs"/>
          <w:rtl/>
        </w:rPr>
        <w:t>–</w:t>
      </w:r>
      <w:r w:rsidR="000C4F07">
        <w:rPr>
          <w:rStyle w:val="Char0"/>
          <w:rFonts w:cs="CTraditional Arabic" w:hint="cs"/>
          <w:rtl/>
        </w:rPr>
        <w:t>ل</w:t>
      </w:r>
      <w:r w:rsidRPr="00C64670">
        <w:rPr>
          <w:rStyle w:val="Char0"/>
          <w:rFonts w:hint="cs"/>
          <w:rtl/>
        </w:rPr>
        <w:t xml:space="preserve">- </w:t>
      </w:r>
      <w:r w:rsidR="00E11DC7" w:rsidRPr="00C64670">
        <w:rPr>
          <w:rStyle w:val="Char0"/>
          <w:rtl/>
        </w:rPr>
        <w:t xml:space="preserve">فرمود </w:t>
      </w:r>
      <w:r w:rsidR="00DF08BB">
        <w:rPr>
          <w:rStyle w:val="Char0"/>
          <w:rtl/>
        </w:rPr>
        <w:t>ک</w:t>
      </w:r>
      <w:r w:rsidR="00E11DC7" w:rsidRPr="00C64670">
        <w:rPr>
          <w:rStyle w:val="Char0"/>
          <w:rtl/>
        </w:rPr>
        <w:t>ه با دستانم،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AC2D37" w:rsidRPr="00C64670">
        <w:rPr>
          <w:rStyle w:val="Char0"/>
          <w:rtl/>
        </w:rPr>
        <w:t xml:space="preserve"> </w:t>
      </w:r>
      <w:r w:rsidR="00E11DC7" w:rsidRPr="00C64670">
        <w:rPr>
          <w:rStyle w:val="Char0"/>
          <w:rtl/>
        </w:rPr>
        <w:t>را برا</w:t>
      </w:r>
      <w:r w:rsidR="00DF08BB">
        <w:rPr>
          <w:rStyle w:val="Char0"/>
          <w:rtl/>
        </w:rPr>
        <w:t>ی</w:t>
      </w:r>
      <w:r w:rsidR="00E11DC7" w:rsidRPr="00C64670">
        <w:rPr>
          <w:rStyle w:val="Char0"/>
          <w:rtl/>
        </w:rPr>
        <w:t xml:space="preserve"> احرامش قبل از آن خوشبو </w:t>
      </w:r>
      <w:r w:rsidR="00DF08BB">
        <w:rPr>
          <w:rStyle w:val="Char0"/>
          <w:rtl/>
        </w:rPr>
        <w:t>ک</w:t>
      </w:r>
      <w:r w:rsidR="00E11DC7" w:rsidRPr="00C64670">
        <w:rPr>
          <w:rStyle w:val="Char0"/>
          <w:rtl/>
        </w:rPr>
        <w:t>ردم و در حالت غ</w:t>
      </w:r>
      <w:r w:rsidR="00DF08BB">
        <w:rPr>
          <w:rStyle w:val="Char0"/>
          <w:rtl/>
        </w:rPr>
        <w:t>ی</w:t>
      </w:r>
      <w:r w:rsidR="00E11DC7" w:rsidRPr="00C64670">
        <w:rPr>
          <w:rStyle w:val="Char0"/>
          <w:rtl/>
        </w:rPr>
        <w:t xml:space="preserve">ر احرام قبل از طواف </w:t>
      </w:r>
      <w:r w:rsidR="00DF08BB">
        <w:rPr>
          <w:rStyle w:val="Char0"/>
          <w:rtl/>
        </w:rPr>
        <w:t>ک</w:t>
      </w:r>
      <w:r w:rsidR="00E11DC7" w:rsidRPr="00C64670">
        <w:rPr>
          <w:rStyle w:val="Char0"/>
          <w:rtl/>
        </w:rPr>
        <w:t>عبه و</w:t>
      </w:r>
      <w:r w:rsidR="00DF08BB">
        <w:rPr>
          <w:rStyle w:val="Char0"/>
          <w:rtl/>
        </w:rPr>
        <w:t>ی</w:t>
      </w:r>
      <w:r w:rsidR="00E11DC7" w:rsidRPr="00C64670">
        <w:rPr>
          <w:rStyle w:val="Char0"/>
          <w:rtl/>
        </w:rPr>
        <w:t xml:space="preserve"> را خوشبو نمودم، سالم گفت:</w:t>
      </w:r>
      <w:r w:rsidR="00AC2D37" w:rsidRPr="00C64670">
        <w:rPr>
          <w:rStyle w:val="Char0"/>
          <w:rtl/>
        </w:rPr>
        <w:t xml:space="preserve"> </w:t>
      </w:r>
      <w:r w:rsidR="00E11DC7" w:rsidRPr="00C64670">
        <w:rPr>
          <w:rStyle w:val="Char0"/>
          <w:rtl/>
        </w:rPr>
        <w:t>سنت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AC2D37" w:rsidRPr="00C64670">
        <w:rPr>
          <w:rStyle w:val="Char0"/>
          <w:rtl/>
        </w:rPr>
        <w:t xml:space="preserve"> </w:t>
      </w:r>
      <w:r w:rsidR="00E11DC7" w:rsidRPr="00C64670">
        <w:rPr>
          <w:rStyle w:val="Char0"/>
          <w:rtl/>
        </w:rPr>
        <w:t>مستحق</w:t>
      </w:r>
      <w:r w:rsidRPr="00C64670">
        <w:rPr>
          <w:rStyle w:val="Char0"/>
          <w:rtl/>
        </w:rPr>
        <w:softHyphen/>
      </w:r>
      <w:r w:rsidR="00E11DC7" w:rsidRPr="00C64670">
        <w:rPr>
          <w:rStyle w:val="Char0"/>
          <w:rtl/>
        </w:rPr>
        <w:t xml:space="preserve">تر است </w:t>
      </w:r>
      <w:r w:rsidR="00DF08BB">
        <w:rPr>
          <w:rStyle w:val="Char0"/>
          <w:rtl/>
        </w:rPr>
        <w:t>ک</w:t>
      </w:r>
      <w:r w:rsidR="00E11DC7" w:rsidRPr="00C64670">
        <w:rPr>
          <w:rStyle w:val="Char0"/>
          <w:rtl/>
        </w:rPr>
        <w:t>ه از آن تبع</w:t>
      </w:r>
      <w:r w:rsidR="00DF08BB">
        <w:rPr>
          <w:rStyle w:val="Char0"/>
          <w:rtl/>
        </w:rPr>
        <w:t>ی</w:t>
      </w:r>
      <w:r w:rsidR="00E11DC7" w:rsidRPr="00C64670">
        <w:rPr>
          <w:rStyle w:val="Char0"/>
          <w:rtl/>
        </w:rPr>
        <w:t>ت شود. امام شافع</w:t>
      </w:r>
      <w:r w:rsidR="00DF08BB">
        <w:rPr>
          <w:rStyle w:val="Char0"/>
          <w:rtl/>
        </w:rPr>
        <w:t>ی</w:t>
      </w:r>
      <w:r w:rsidR="00E11DC7" w:rsidRPr="00C64670">
        <w:rPr>
          <w:rStyle w:val="Char0"/>
          <w:rtl/>
        </w:rPr>
        <w:t xml:space="preserve"> گفت </w:t>
      </w:r>
      <w:r w:rsidR="00DF08BB">
        <w:rPr>
          <w:rStyle w:val="Char0"/>
          <w:rtl/>
        </w:rPr>
        <w:t>ک</w:t>
      </w:r>
      <w:r w:rsidR="00E11DC7" w:rsidRPr="00C64670">
        <w:rPr>
          <w:rStyle w:val="Char0"/>
          <w:rtl/>
        </w:rPr>
        <w:t>ه سالم قول جدش ‌حضرت عمر</w:t>
      </w:r>
      <w:r w:rsidR="00457FCC" w:rsidRPr="00457FCC">
        <w:rPr>
          <w:rStyle w:val="Char0"/>
          <w:rFonts w:cs="CTraditional Arabic" w:hint="cs"/>
          <w:rtl/>
        </w:rPr>
        <w:t>س</w:t>
      </w:r>
      <w:r w:rsidR="00E11DC7" w:rsidRPr="00C64670">
        <w:rPr>
          <w:rStyle w:val="Char0"/>
          <w:rtl/>
        </w:rPr>
        <w:t xml:space="preserve"> در زمان خلافتش را تر</w:t>
      </w:r>
      <w:r w:rsidR="00DF08BB">
        <w:rPr>
          <w:rStyle w:val="Char0"/>
          <w:rtl/>
        </w:rPr>
        <w:t>ک</w:t>
      </w:r>
      <w:r w:rsidR="00E11DC7" w:rsidRPr="00C64670">
        <w:rPr>
          <w:rStyle w:val="Char0"/>
          <w:rtl/>
        </w:rPr>
        <w:t xml:space="preserve"> </w:t>
      </w:r>
      <w:r w:rsidR="00DF08BB">
        <w:rPr>
          <w:rStyle w:val="Char0"/>
          <w:rtl/>
        </w:rPr>
        <w:t>ک</w:t>
      </w:r>
      <w:r w:rsidR="00E11DC7" w:rsidRPr="00C64670">
        <w:rPr>
          <w:rStyle w:val="Char0"/>
          <w:rtl/>
        </w:rPr>
        <w:t>رد و قول حضرت عائشه</w:t>
      </w:r>
      <w:r w:rsidR="000C4F07">
        <w:rPr>
          <w:rStyle w:val="Char0"/>
          <w:rFonts w:cs="CTraditional Arabic" w:hint="cs"/>
          <w:rtl/>
        </w:rPr>
        <w:t>ل</w:t>
      </w:r>
      <w:r w:rsidRPr="00C64670">
        <w:rPr>
          <w:rStyle w:val="Char0"/>
          <w:rFonts w:hint="cs"/>
          <w:rtl/>
        </w:rPr>
        <w:t xml:space="preserve">- </w:t>
      </w:r>
      <w:r w:rsidR="00E11DC7" w:rsidRPr="00C64670">
        <w:rPr>
          <w:rStyle w:val="Char0"/>
          <w:rtl/>
        </w:rPr>
        <w:t xml:space="preserve">را قبول </w:t>
      </w:r>
      <w:r w:rsidR="00DF08BB">
        <w:rPr>
          <w:rStyle w:val="Char0"/>
          <w:rtl/>
        </w:rPr>
        <w:t>ک</w:t>
      </w:r>
      <w:r w:rsidR="00E11DC7" w:rsidRPr="00C64670">
        <w:rPr>
          <w:rStyle w:val="Char0"/>
          <w:rtl/>
        </w:rPr>
        <w:t xml:space="preserve">رد؛ چرا </w:t>
      </w:r>
      <w:r w:rsidR="00DF08BB">
        <w:rPr>
          <w:rStyle w:val="Char0"/>
          <w:rtl/>
        </w:rPr>
        <w:t>ک</w:t>
      </w:r>
      <w:r w:rsidR="00E11DC7" w:rsidRPr="00C64670">
        <w:rPr>
          <w:rStyle w:val="Char0"/>
          <w:rtl/>
        </w:rPr>
        <w:t>ه سنت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AC2D37" w:rsidRPr="00C64670">
        <w:rPr>
          <w:rStyle w:val="Char0"/>
          <w:rtl/>
        </w:rPr>
        <w:t xml:space="preserve"> </w:t>
      </w:r>
      <w:r w:rsidR="00E11DC7" w:rsidRPr="00C64670">
        <w:rPr>
          <w:rStyle w:val="Char0"/>
          <w:rtl/>
        </w:rPr>
        <w:t>شا</w:t>
      </w:r>
      <w:r w:rsidR="00DF08BB">
        <w:rPr>
          <w:rStyle w:val="Char0"/>
          <w:rtl/>
        </w:rPr>
        <w:t>ی</w:t>
      </w:r>
      <w:r w:rsidR="00E11DC7" w:rsidRPr="00C64670">
        <w:rPr>
          <w:rStyle w:val="Char0"/>
          <w:rtl/>
        </w:rPr>
        <w:t xml:space="preserve">سته‌تر است و واجب است </w:t>
      </w:r>
      <w:r w:rsidR="00DF08BB">
        <w:rPr>
          <w:rStyle w:val="Char0"/>
          <w:rtl/>
        </w:rPr>
        <w:t>ک</w:t>
      </w:r>
      <w:r w:rsidR="00E11DC7" w:rsidRPr="00C64670">
        <w:rPr>
          <w:rStyle w:val="Char0"/>
          <w:rtl/>
        </w:rPr>
        <w:t>ه از آن تبع</w:t>
      </w:r>
      <w:r w:rsidR="00DF08BB">
        <w:rPr>
          <w:rStyle w:val="Char0"/>
          <w:rtl/>
        </w:rPr>
        <w:t>ی</w:t>
      </w:r>
      <w:r w:rsidR="00E11DC7" w:rsidRPr="00C64670">
        <w:rPr>
          <w:rStyle w:val="Char0"/>
          <w:rtl/>
        </w:rPr>
        <w:t>ت شود.</w:t>
      </w:r>
      <w:r w:rsidR="00E11DC7" w:rsidRPr="006933B2">
        <w:rPr>
          <w:rStyle w:val="FootnoteReference"/>
          <w:rFonts w:cs="IRNazli"/>
          <w:sz w:val="32"/>
          <w:rtl/>
        </w:rPr>
        <w:t>(</w:t>
      </w:r>
      <w:r w:rsidR="00E11DC7" w:rsidRPr="006933B2">
        <w:rPr>
          <w:rStyle w:val="FootnoteReference"/>
          <w:rFonts w:cs="IRNazli"/>
          <w:sz w:val="32"/>
          <w:rtl/>
        </w:rPr>
        <w:footnoteReference w:id="490"/>
      </w:r>
      <w:r w:rsidR="00E11DC7" w:rsidRPr="006933B2">
        <w:rPr>
          <w:rStyle w:val="FootnoteReference"/>
          <w:rFonts w:cs="IRNazli"/>
          <w:sz w:val="32"/>
          <w:rtl/>
        </w:rPr>
        <w:t>)</w:t>
      </w:r>
    </w:p>
    <w:p w:rsidR="00E11DC7" w:rsidRPr="00C64670" w:rsidRDefault="00183994" w:rsidP="00392055">
      <w:pPr>
        <w:spacing w:line="240" w:lineRule="auto"/>
        <w:ind w:firstLine="284"/>
        <w:jc w:val="both"/>
        <w:rPr>
          <w:rStyle w:val="Char0"/>
          <w:rtl/>
        </w:rPr>
      </w:pPr>
      <w:r w:rsidRPr="00C64670">
        <w:rPr>
          <w:rStyle w:val="Char0"/>
          <w:rtl/>
        </w:rPr>
        <w:t>صحابه</w:t>
      </w:r>
      <w:r w:rsidR="00BD4800" w:rsidRPr="00392055">
        <w:rPr>
          <w:rStyle w:val="Char0"/>
          <w:rFonts w:cs="CTraditional Arabic" w:hint="cs"/>
          <w:rtl/>
        </w:rPr>
        <w:t>ش</w:t>
      </w:r>
      <w:r w:rsidR="00E11DC7" w:rsidRPr="00C64670">
        <w:rPr>
          <w:rStyle w:val="Char0"/>
          <w:rtl/>
        </w:rPr>
        <w:t xml:space="preserve"> زمان</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در ح</w:t>
      </w:r>
      <w:r w:rsidR="00DF08BB">
        <w:rPr>
          <w:rStyle w:val="Char0"/>
          <w:rtl/>
        </w:rPr>
        <w:t>ک</w:t>
      </w:r>
      <w:r w:rsidR="00E11DC7" w:rsidRPr="00C64670">
        <w:rPr>
          <w:rStyle w:val="Char0"/>
          <w:rtl/>
        </w:rPr>
        <w:t xml:space="preserve">م </w:t>
      </w:r>
      <w:r w:rsidR="00824FCF" w:rsidRPr="00C64670">
        <w:rPr>
          <w:rStyle w:val="Char0"/>
          <w:rtl/>
        </w:rPr>
        <w:t>مسئله</w:t>
      </w:r>
      <w:r w:rsidR="00E11DC7" w:rsidRPr="00C64670">
        <w:rPr>
          <w:rStyle w:val="Char0"/>
          <w:rtl/>
        </w:rPr>
        <w:t>‌ا</w:t>
      </w:r>
      <w:r w:rsidR="00DF08BB">
        <w:rPr>
          <w:rStyle w:val="Char0"/>
          <w:rtl/>
        </w:rPr>
        <w:t>ی</w:t>
      </w:r>
      <w:r w:rsidR="00E11DC7" w:rsidRPr="00C64670">
        <w:rPr>
          <w:rStyle w:val="Char0"/>
          <w:rtl/>
        </w:rPr>
        <w:t xml:space="preserve"> به </w:t>
      </w:r>
      <w:r w:rsidR="00DF08BB">
        <w:rPr>
          <w:rStyle w:val="Char0"/>
          <w:rtl/>
        </w:rPr>
        <w:t>یک</w:t>
      </w:r>
      <w:r w:rsidR="00E11DC7" w:rsidRPr="00C64670">
        <w:rPr>
          <w:rStyle w:val="Char0"/>
          <w:rtl/>
        </w:rPr>
        <w:t>د</w:t>
      </w:r>
      <w:r w:rsidR="00DF08BB">
        <w:rPr>
          <w:rStyle w:val="Char0"/>
          <w:rtl/>
        </w:rPr>
        <w:t>ی</w:t>
      </w:r>
      <w:r w:rsidR="00E11DC7" w:rsidRPr="00C64670">
        <w:rPr>
          <w:rStyle w:val="Char0"/>
          <w:rtl/>
        </w:rPr>
        <w:t>گر رجوع</w:t>
      </w:r>
      <w:r w:rsidR="00AD12CB" w:rsidRPr="00C64670">
        <w:rPr>
          <w:rStyle w:val="Char0"/>
          <w:rtl/>
        </w:rPr>
        <w:t xml:space="preserve"> م</w:t>
      </w:r>
      <w:r w:rsidR="00DF08BB">
        <w:rPr>
          <w:rStyle w:val="Char0"/>
          <w:rtl/>
        </w:rPr>
        <w:t>ی</w:t>
      </w:r>
      <w:r w:rsidR="00AD12CB" w:rsidRPr="00C64670">
        <w:rPr>
          <w:rStyle w:val="Char0"/>
          <w:rtl/>
        </w:rPr>
        <w:t>‌</w:t>
      </w:r>
      <w:r w:rsidR="00DF08BB">
        <w:rPr>
          <w:rStyle w:val="Char0"/>
          <w:rtl/>
        </w:rPr>
        <w:t>ک</w:t>
      </w:r>
      <w:r w:rsidR="00E11DC7" w:rsidRPr="00C64670">
        <w:rPr>
          <w:rStyle w:val="Char0"/>
          <w:rtl/>
        </w:rPr>
        <w:t>ردند و از ح</w:t>
      </w:r>
      <w:r w:rsidR="00DF08BB">
        <w:rPr>
          <w:rStyle w:val="Char0"/>
          <w:rtl/>
        </w:rPr>
        <w:t>ک</w:t>
      </w:r>
      <w:r w:rsidR="00E11DC7" w:rsidRPr="00C64670">
        <w:rPr>
          <w:rStyle w:val="Char0"/>
          <w:rtl/>
        </w:rPr>
        <w:t xml:space="preserve">م آن از </w:t>
      </w:r>
      <w:r w:rsidR="00DF08BB">
        <w:rPr>
          <w:rStyle w:val="Char0"/>
          <w:rtl/>
        </w:rPr>
        <w:t>یک</w:t>
      </w:r>
      <w:r w:rsidR="00E11DC7" w:rsidRPr="00C64670">
        <w:rPr>
          <w:rStyle w:val="Char0"/>
          <w:rtl/>
        </w:rPr>
        <w:t>د</w:t>
      </w:r>
      <w:r w:rsidR="00DF08BB">
        <w:rPr>
          <w:rStyle w:val="Char0"/>
          <w:rtl/>
        </w:rPr>
        <w:t>ی</w:t>
      </w:r>
      <w:r w:rsidR="00E11DC7" w:rsidRPr="00C64670">
        <w:rPr>
          <w:rStyle w:val="Char0"/>
          <w:rtl/>
        </w:rPr>
        <w:t>گر سئوال م</w:t>
      </w:r>
      <w:r w:rsidR="00DF08BB">
        <w:rPr>
          <w:rStyle w:val="Char0"/>
          <w:rtl/>
        </w:rPr>
        <w:t>ی</w:t>
      </w:r>
      <w:r w:rsidR="00E11DC7" w:rsidRPr="00C64670">
        <w:rPr>
          <w:rStyle w:val="Char0"/>
          <w:rtl/>
        </w:rPr>
        <w:t>‌</w:t>
      </w:r>
      <w:r w:rsidR="00DF08BB">
        <w:rPr>
          <w:rStyle w:val="Char0"/>
          <w:rtl/>
        </w:rPr>
        <w:t>ک</w:t>
      </w:r>
      <w:r w:rsidR="00E11DC7" w:rsidRPr="00C64670">
        <w:rPr>
          <w:rStyle w:val="Char0"/>
          <w:rtl/>
        </w:rPr>
        <w:t>ردند،</w:t>
      </w:r>
      <w:r w:rsidR="00AC2D37" w:rsidRPr="00C64670">
        <w:rPr>
          <w:rStyle w:val="Char0"/>
          <w:rtl/>
        </w:rPr>
        <w:t xml:space="preserve"> </w:t>
      </w:r>
      <w:r w:rsidR="00E11DC7" w:rsidRPr="00C64670">
        <w:rPr>
          <w:rStyle w:val="Char0"/>
          <w:rtl/>
        </w:rPr>
        <w:t>به خاطر ا</w:t>
      </w:r>
      <w:r w:rsidR="00DF08BB">
        <w:rPr>
          <w:rStyle w:val="Char0"/>
          <w:rtl/>
        </w:rPr>
        <w:t>ی</w:t>
      </w:r>
      <w:r w:rsidR="00E11DC7" w:rsidRPr="00C64670">
        <w:rPr>
          <w:rStyle w:val="Char0"/>
          <w:rtl/>
        </w:rPr>
        <w:t xml:space="preserve">ن بوده </w:t>
      </w:r>
      <w:r w:rsidR="00DF08BB">
        <w:rPr>
          <w:rStyle w:val="Char0"/>
          <w:rtl/>
        </w:rPr>
        <w:t>ک</w:t>
      </w:r>
      <w:r w:rsidR="00E11DC7" w:rsidRPr="00C64670">
        <w:rPr>
          <w:rStyle w:val="Char0"/>
          <w:rtl/>
        </w:rPr>
        <w:t>ه آن صحاب</w:t>
      </w:r>
      <w:r w:rsidR="00DF08BB">
        <w:rPr>
          <w:rStyle w:val="Char0"/>
          <w:rtl/>
        </w:rPr>
        <w:t>ی</w:t>
      </w:r>
      <w:r w:rsidR="00E11DC7" w:rsidRPr="00C64670">
        <w:rPr>
          <w:rStyle w:val="Char0"/>
          <w:rtl/>
        </w:rPr>
        <w:t>، معرفت و فهم ب</w:t>
      </w:r>
      <w:r w:rsidR="00DF08BB">
        <w:rPr>
          <w:rStyle w:val="Char0"/>
          <w:rtl/>
        </w:rPr>
        <w:t>ی</w:t>
      </w:r>
      <w:r w:rsidR="00E11DC7" w:rsidRPr="00C64670">
        <w:rPr>
          <w:rStyle w:val="Char0"/>
          <w:rtl/>
        </w:rPr>
        <w:t>شتر</w:t>
      </w:r>
      <w:r w:rsidR="00DF08BB">
        <w:rPr>
          <w:rStyle w:val="Char0"/>
          <w:rtl/>
        </w:rPr>
        <w:t>ی</w:t>
      </w:r>
      <w:r w:rsidR="00E11DC7" w:rsidRPr="00C64670">
        <w:rPr>
          <w:rStyle w:val="Char0"/>
          <w:rtl/>
        </w:rPr>
        <w:t xml:space="preserve"> نسبت به روا</w:t>
      </w:r>
      <w:r w:rsidR="00DF08BB">
        <w:rPr>
          <w:rStyle w:val="Char0"/>
          <w:rtl/>
        </w:rPr>
        <w:t>ی</w:t>
      </w:r>
      <w:r w:rsidR="00E11DC7" w:rsidRPr="00C64670">
        <w:rPr>
          <w:rStyle w:val="Char0"/>
          <w:rtl/>
        </w:rPr>
        <w:t>ات اسناد و راو</w:t>
      </w:r>
      <w:r w:rsidR="00DF08BB">
        <w:rPr>
          <w:rStyle w:val="Char0"/>
          <w:rtl/>
        </w:rPr>
        <w:t>ی</w:t>
      </w:r>
      <w:r w:rsidR="00E11DC7" w:rsidRPr="00C64670">
        <w:rPr>
          <w:rStyle w:val="Char0"/>
          <w:rtl/>
        </w:rPr>
        <w:t>ان احاد</w:t>
      </w:r>
      <w:r w:rsidR="00DF08BB">
        <w:rPr>
          <w:rStyle w:val="Char0"/>
          <w:rtl/>
        </w:rPr>
        <w:t>ی</w:t>
      </w:r>
      <w:r w:rsidR="00E11DC7" w:rsidRPr="00C64670">
        <w:rPr>
          <w:rStyle w:val="Char0"/>
          <w:rtl/>
        </w:rPr>
        <w:t>ث داشته است و ه</w:t>
      </w:r>
      <w:r w:rsidR="00DF08BB">
        <w:rPr>
          <w:rStyle w:val="Char0"/>
          <w:rtl/>
        </w:rPr>
        <w:t>ی</w:t>
      </w:r>
      <w:r w:rsidR="00E11DC7" w:rsidRPr="00C64670">
        <w:rPr>
          <w:rStyle w:val="Char0"/>
          <w:rtl/>
        </w:rPr>
        <w:t>چ‌گاه چن</w:t>
      </w:r>
      <w:r w:rsidR="00DF08BB">
        <w:rPr>
          <w:rStyle w:val="Char0"/>
          <w:rtl/>
        </w:rPr>
        <w:t>ی</w:t>
      </w:r>
      <w:r w:rsidR="00E11DC7" w:rsidRPr="00C64670">
        <w:rPr>
          <w:rStyle w:val="Char0"/>
          <w:rtl/>
        </w:rPr>
        <w:t>ن رجوع</w:t>
      </w:r>
      <w:r w:rsidR="00DF08BB">
        <w:rPr>
          <w:rStyle w:val="Char0"/>
          <w:rtl/>
        </w:rPr>
        <w:t>ی</w:t>
      </w:r>
      <w:r w:rsidR="00E11DC7" w:rsidRPr="00C64670">
        <w:rPr>
          <w:rStyle w:val="Char0"/>
          <w:rtl/>
        </w:rPr>
        <w:t xml:space="preserve"> به خاطر تقل</w:t>
      </w:r>
      <w:r w:rsidR="00DF08BB">
        <w:rPr>
          <w:rStyle w:val="Char0"/>
          <w:rtl/>
        </w:rPr>
        <w:t>ی</w:t>
      </w:r>
      <w:r w:rsidR="00E11DC7" w:rsidRPr="00C64670">
        <w:rPr>
          <w:rStyle w:val="Char0"/>
          <w:rtl/>
        </w:rPr>
        <w:t>د از رأ</w:t>
      </w:r>
      <w:r w:rsidR="00DF08BB">
        <w:rPr>
          <w:rStyle w:val="Char0"/>
          <w:rtl/>
        </w:rPr>
        <w:t>ی</w:t>
      </w:r>
      <w:r w:rsidR="00E11DC7" w:rsidRPr="00C64670">
        <w:rPr>
          <w:rStyle w:val="Char0"/>
          <w:rtl/>
        </w:rPr>
        <w:t xml:space="preserve"> و نظر آن صحاب</w:t>
      </w:r>
      <w:r w:rsidR="00DF08BB">
        <w:rPr>
          <w:rStyle w:val="Char0"/>
          <w:rtl/>
        </w:rPr>
        <w:t>ی</w:t>
      </w:r>
      <w:r w:rsidR="00E11DC7" w:rsidRPr="00C64670">
        <w:rPr>
          <w:rStyle w:val="Char0"/>
          <w:rtl/>
        </w:rPr>
        <w:t xml:space="preserve"> نبوده است</w:t>
      </w:r>
      <w:r w:rsidR="00490135" w:rsidRPr="00C64670">
        <w:rPr>
          <w:rStyle w:val="Char0"/>
          <w:rFonts w:hint="cs"/>
          <w:rtl/>
        </w:rPr>
        <w:t xml:space="preserve">؛ </w:t>
      </w:r>
      <w:r w:rsidR="00E11DC7" w:rsidRPr="00C64670">
        <w:rPr>
          <w:rStyle w:val="Char0"/>
          <w:rtl/>
        </w:rPr>
        <w:t>بل</w:t>
      </w:r>
      <w:r w:rsidR="00DF08BB">
        <w:rPr>
          <w:rStyle w:val="Char0"/>
          <w:rFonts w:hint="cs"/>
          <w:rtl/>
        </w:rPr>
        <w:t>ک</w:t>
      </w:r>
      <w:r w:rsidR="00607869" w:rsidRPr="00C64670">
        <w:rPr>
          <w:rStyle w:val="Char0"/>
          <w:rFonts w:hint="cs"/>
          <w:rtl/>
        </w:rPr>
        <w:t>ه</w:t>
      </w:r>
      <w:r w:rsidR="00AC2D37" w:rsidRPr="00C64670">
        <w:rPr>
          <w:rStyle w:val="Char0"/>
          <w:rtl/>
        </w:rPr>
        <w:t xml:space="preserve"> </w:t>
      </w:r>
      <w:r w:rsidR="00E11DC7" w:rsidRPr="00C64670">
        <w:rPr>
          <w:rStyle w:val="Char0"/>
          <w:rtl/>
        </w:rPr>
        <w:t>زمان</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دل</w:t>
      </w:r>
      <w:r w:rsidR="00DF08BB">
        <w:rPr>
          <w:rStyle w:val="Char0"/>
          <w:rtl/>
        </w:rPr>
        <w:t>ی</w:t>
      </w:r>
      <w:r w:rsidR="00E11DC7" w:rsidRPr="00C64670">
        <w:rPr>
          <w:rStyle w:val="Char0"/>
          <w:rtl/>
        </w:rPr>
        <w:t>ل ح</w:t>
      </w:r>
      <w:r w:rsidR="00DF08BB">
        <w:rPr>
          <w:rStyle w:val="Char0"/>
          <w:rtl/>
        </w:rPr>
        <w:t>ک</w:t>
      </w:r>
      <w:r w:rsidR="00E11DC7" w:rsidRPr="00C64670">
        <w:rPr>
          <w:rStyle w:val="Char0"/>
          <w:rtl/>
        </w:rPr>
        <w:t>م حادثه‌ا</w:t>
      </w:r>
      <w:r w:rsidR="00DF08BB">
        <w:rPr>
          <w:rStyle w:val="Char0"/>
          <w:rtl/>
        </w:rPr>
        <w:t>ی</w:t>
      </w:r>
      <w:r w:rsidR="00E11DC7" w:rsidRPr="00C64670">
        <w:rPr>
          <w:rStyle w:val="Char0"/>
          <w:rtl/>
        </w:rPr>
        <w:t xml:space="preserve"> برا</w:t>
      </w:r>
      <w:r w:rsidR="00DF08BB">
        <w:rPr>
          <w:rStyle w:val="Char0"/>
          <w:rtl/>
        </w:rPr>
        <w:t>ی</w:t>
      </w:r>
      <w:r w:rsidR="00E11DC7" w:rsidRPr="00C64670">
        <w:rPr>
          <w:rStyle w:val="Char0"/>
          <w:rtl/>
        </w:rPr>
        <w:t>ش دشوار م</w:t>
      </w:r>
      <w:r w:rsidR="00DF08BB">
        <w:rPr>
          <w:rStyle w:val="Char0"/>
          <w:rtl/>
        </w:rPr>
        <w:t>ی</w:t>
      </w:r>
      <w:r w:rsidR="00E11DC7" w:rsidRPr="00C64670">
        <w:rPr>
          <w:rStyle w:val="Char0"/>
          <w:rtl/>
        </w:rPr>
        <w:t>‌گشت و پ</w:t>
      </w:r>
      <w:r w:rsidR="00DF08BB">
        <w:rPr>
          <w:rStyle w:val="Char0"/>
          <w:rtl/>
        </w:rPr>
        <w:t>ی</w:t>
      </w:r>
      <w:r w:rsidR="00E11DC7" w:rsidRPr="00C64670">
        <w:rPr>
          <w:rStyle w:val="Char0"/>
          <w:rtl/>
        </w:rPr>
        <w:t xml:space="preserve">دا </w:t>
      </w:r>
      <w:r w:rsidR="00DF08BB">
        <w:rPr>
          <w:rStyle w:val="Char0"/>
          <w:rtl/>
        </w:rPr>
        <w:t>ک</w:t>
      </w:r>
      <w:r w:rsidR="00E11DC7" w:rsidRPr="00C64670">
        <w:rPr>
          <w:rStyle w:val="Char0"/>
          <w:rtl/>
        </w:rPr>
        <w:t>ردن ح</w:t>
      </w:r>
      <w:r w:rsidR="00DF08BB">
        <w:rPr>
          <w:rStyle w:val="Char0"/>
          <w:rtl/>
        </w:rPr>
        <w:t>ک</w:t>
      </w:r>
      <w:r w:rsidR="00E11DC7" w:rsidRPr="00C64670">
        <w:rPr>
          <w:rStyle w:val="Char0"/>
          <w:rtl/>
        </w:rPr>
        <w:t>م آن حادثه برا</w:t>
      </w:r>
      <w:r w:rsidR="00DF08BB">
        <w:rPr>
          <w:rStyle w:val="Char0"/>
          <w:rtl/>
        </w:rPr>
        <w:t>ی</w:t>
      </w:r>
      <w:r w:rsidR="00E11DC7" w:rsidRPr="00C64670">
        <w:rPr>
          <w:rStyle w:val="Char0"/>
          <w:rtl/>
        </w:rPr>
        <w:t>ش مش</w:t>
      </w:r>
      <w:r w:rsidR="00DF08BB">
        <w:rPr>
          <w:rStyle w:val="Char0"/>
          <w:rtl/>
        </w:rPr>
        <w:t>ک</w:t>
      </w:r>
      <w:r w:rsidR="00E11DC7" w:rsidRPr="00C64670">
        <w:rPr>
          <w:rStyle w:val="Char0"/>
          <w:rtl/>
        </w:rPr>
        <w:t>ل و دشوار م</w:t>
      </w:r>
      <w:r w:rsidR="00DF08BB">
        <w:rPr>
          <w:rStyle w:val="Char0"/>
          <w:rtl/>
        </w:rPr>
        <w:t>ی</w:t>
      </w:r>
      <w:r w:rsidR="00E11DC7" w:rsidRPr="00C64670">
        <w:rPr>
          <w:rStyle w:val="Char0"/>
          <w:rtl/>
        </w:rPr>
        <w:t>‌شد، در ا</w:t>
      </w:r>
      <w:r w:rsidR="00DF08BB">
        <w:rPr>
          <w:rStyle w:val="Char0"/>
          <w:rtl/>
        </w:rPr>
        <w:t>ی</w:t>
      </w:r>
      <w:r w:rsidR="00E11DC7" w:rsidRPr="00C64670">
        <w:rPr>
          <w:rStyle w:val="Char0"/>
          <w:rtl/>
        </w:rPr>
        <w:t>ن صورت به رأ</w:t>
      </w:r>
      <w:r w:rsidR="00DF08BB">
        <w:rPr>
          <w:rStyle w:val="Char0"/>
          <w:rtl/>
        </w:rPr>
        <w:t>ی</w:t>
      </w:r>
      <w:r w:rsidR="00E11DC7" w:rsidRPr="00C64670">
        <w:rPr>
          <w:rStyle w:val="Char0"/>
          <w:rtl/>
        </w:rPr>
        <w:t xml:space="preserve"> و نظر همد</w:t>
      </w:r>
      <w:r w:rsidR="00DF08BB">
        <w:rPr>
          <w:rStyle w:val="Char0"/>
          <w:rtl/>
        </w:rPr>
        <w:t>ی</w:t>
      </w:r>
      <w:r w:rsidR="00E11DC7" w:rsidRPr="00C64670">
        <w:rPr>
          <w:rStyle w:val="Char0"/>
          <w:rtl/>
        </w:rPr>
        <w:t>گر رجوع</w:t>
      </w:r>
      <w:r w:rsidR="004B2099" w:rsidRPr="00C64670">
        <w:rPr>
          <w:rStyle w:val="Char0"/>
          <w:rtl/>
        </w:rPr>
        <w:t xml:space="preserve"> </w:t>
      </w:r>
      <w:r w:rsidR="00E11DC7" w:rsidRPr="00C64670">
        <w:rPr>
          <w:rStyle w:val="Char0"/>
          <w:rtl/>
        </w:rPr>
        <w:t>م</w:t>
      </w:r>
      <w:r w:rsidR="00DF08BB">
        <w:rPr>
          <w:rStyle w:val="Char0"/>
          <w:rtl/>
        </w:rPr>
        <w:t>ی</w:t>
      </w:r>
      <w:r w:rsidR="00E11DC7" w:rsidRPr="00C64670">
        <w:rPr>
          <w:rStyle w:val="Char0"/>
          <w:rtl/>
        </w:rPr>
        <w:t>‌</w:t>
      </w:r>
      <w:r w:rsidR="00DF08BB">
        <w:rPr>
          <w:rStyle w:val="Char0"/>
          <w:rtl/>
        </w:rPr>
        <w:t>ک</w:t>
      </w:r>
      <w:r w:rsidR="00E11DC7" w:rsidRPr="00C64670">
        <w:rPr>
          <w:rStyle w:val="Char0"/>
          <w:rtl/>
        </w:rPr>
        <w:t>ردند،</w:t>
      </w:r>
      <w:r w:rsidR="00AC2D37" w:rsidRPr="00C64670">
        <w:rPr>
          <w:rStyle w:val="Char0"/>
          <w:rtl/>
        </w:rPr>
        <w:t xml:space="preserve"> </w:t>
      </w:r>
      <w:r w:rsidR="00E11DC7" w:rsidRPr="00C64670">
        <w:rPr>
          <w:rStyle w:val="Char0"/>
          <w:rtl/>
        </w:rPr>
        <w:t>اما</w:t>
      </w:r>
      <w:r w:rsidR="008104FA">
        <w:rPr>
          <w:rStyle w:val="Char0"/>
          <w:rtl/>
        </w:rPr>
        <w:t xml:space="preserve"> هیچگاه </w:t>
      </w:r>
      <w:r w:rsidR="00E11DC7" w:rsidRPr="00C64670">
        <w:rPr>
          <w:rStyle w:val="Char0"/>
          <w:rtl/>
        </w:rPr>
        <w:t>به طور قطع</w:t>
      </w:r>
      <w:r w:rsidR="00DF08BB">
        <w:rPr>
          <w:rStyle w:val="Char0"/>
          <w:rtl/>
        </w:rPr>
        <w:t>ی</w:t>
      </w:r>
      <w:r w:rsidR="00E11DC7" w:rsidRPr="00C64670">
        <w:rPr>
          <w:rStyle w:val="Char0"/>
          <w:rtl/>
        </w:rPr>
        <w:t xml:space="preserve"> به آن فتوا نم</w:t>
      </w:r>
      <w:r w:rsidR="00DF08BB">
        <w:rPr>
          <w:rStyle w:val="Char0"/>
          <w:rtl/>
        </w:rPr>
        <w:t>ی</w:t>
      </w:r>
      <w:r w:rsidR="00E11DC7" w:rsidRPr="00C64670">
        <w:rPr>
          <w:rStyle w:val="Char0"/>
          <w:rtl/>
        </w:rPr>
        <w:t>‌دادند</w:t>
      </w:r>
      <w:r w:rsidR="00490135" w:rsidRPr="00C64670">
        <w:rPr>
          <w:rStyle w:val="Char0"/>
          <w:rFonts w:hint="cs"/>
          <w:rtl/>
        </w:rPr>
        <w:t>،</w:t>
      </w:r>
      <w:r w:rsidR="00490135" w:rsidRPr="00C64670">
        <w:rPr>
          <w:rStyle w:val="Char0"/>
          <w:rtl/>
        </w:rPr>
        <w:t xml:space="preserve"> مگر بعد از مشورت و تبادل‌نظر</w:t>
      </w:r>
      <w:r w:rsidR="00490135" w:rsidRPr="00C64670">
        <w:rPr>
          <w:rStyle w:val="Char0"/>
          <w:rFonts w:hint="cs"/>
          <w:rtl/>
        </w:rPr>
        <w:t xml:space="preserve">. </w:t>
      </w:r>
      <w:r w:rsidR="00E11DC7" w:rsidRPr="00C64670">
        <w:rPr>
          <w:rStyle w:val="Char0"/>
          <w:rtl/>
        </w:rPr>
        <w:t>‌بد</w:t>
      </w:r>
      <w:r w:rsidR="00DF08BB">
        <w:rPr>
          <w:rStyle w:val="Char0"/>
          <w:rtl/>
        </w:rPr>
        <w:t>ی</w:t>
      </w:r>
      <w:r w:rsidR="00E11DC7" w:rsidRPr="00C64670">
        <w:rPr>
          <w:rStyle w:val="Char0"/>
          <w:rtl/>
        </w:rPr>
        <w:t>ن خاطر آنان رأ</w:t>
      </w:r>
      <w:r w:rsidR="00DF08BB">
        <w:rPr>
          <w:rStyle w:val="Char0"/>
          <w:rtl/>
        </w:rPr>
        <w:t>ی</w:t>
      </w:r>
      <w:r w:rsidR="00E11DC7" w:rsidRPr="00C64670">
        <w:rPr>
          <w:rStyle w:val="Char0"/>
          <w:rtl/>
        </w:rPr>
        <w:t xml:space="preserve"> و نظر فرد</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مخا</w:t>
      </w:r>
      <w:r w:rsidR="00490135" w:rsidRPr="00C64670">
        <w:rPr>
          <w:rStyle w:val="Char0"/>
          <w:rFonts w:hint="cs"/>
          <w:rtl/>
        </w:rPr>
        <w:t>لف</w:t>
      </w:r>
      <w:r w:rsidR="00E11DC7" w:rsidRPr="00C64670">
        <w:rPr>
          <w:rStyle w:val="Char0"/>
          <w:rtl/>
        </w:rPr>
        <w:t xml:space="preserve"> رأ</w:t>
      </w:r>
      <w:r w:rsidR="00DF08BB">
        <w:rPr>
          <w:rStyle w:val="Char0"/>
          <w:rtl/>
        </w:rPr>
        <w:t>ی</w:t>
      </w:r>
      <w:r w:rsidR="00E11DC7" w:rsidRPr="00C64670">
        <w:rPr>
          <w:rStyle w:val="Char0"/>
          <w:rtl/>
        </w:rPr>
        <w:t xml:space="preserve"> و نظر جمع</w:t>
      </w:r>
      <w:r w:rsidR="00DF08BB">
        <w:rPr>
          <w:rStyle w:val="Char0"/>
          <w:rtl/>
        </w:rPr>
        <w:t>ی</w:t>
      </w:r>
      <w:r w:rsidR="00E11DC7" w:rsidRPr="00C64670">
        <w:rPr>
          <w:rStyle w:val="Char0"/>
          <w:rtl/>
        </w:rPr>
        <w:t xml:space="preserve"> بود، زشت</w:t>
      </w:r>
      <w:r w:rsidR="00AD12CB" w:rsidRPr="00C64670">
        <w:rPr>
          <w:rStyle w:val="Char0"/>
          <w:rtl/>
        </w:rPr>
        <w:t xml:space="preserve"> م</w:t>
      </w:r>
      <w:r w:rsidR="00DF08BB">
        <w:rPr>
          <w:rStyle w:val="Char0"/>
          <w:rtl/>
        </w:rPr>
        <w:t>ی</w:t>
      </w:r>
      <w:r w:rsidR="00AD12CB" w:rsidRPr="00C64670">
        <w:rPr>
          <w:rStyle w:val="Char0"/>
          <w:rtl/>
        </w:rPr>
        <w:t>‌</w:t>
      </w:r>
      <w:r w:rsidR="00E11DC7" w:rsidRPr="00C64670">
        <w:rPr>
          <w:rStyle w:val="Char0"/>
          <w:rtl/>
        </w:rPr>
        <w:t>پنداشتند تا جا</w:t>
      </w:r>
      <w:r w:rsidR="00DF08BB">
        <w:rPr>
          <w:rStyle w:val="Char0"/>
          <w:rtl/>
        </w:rPr>
        <w:t>یی</w:t>
      </w:r>
      <w:r w:rsidR="00E11DC7" w:rsidRPr="00C64670">
        <w:rPr>
          <w:rStyle w:val="Char0"/>
          <w:rtl/>
        </w:rPr>
        <w:t xml:space="preserve"> </w:t>
      </w:r>
      <w:r w:rsidR="00DF08BB">
        <w:rPr>
          <w:rStyle w:val="Char0"/>
          <w:rtl/>
        </w:rPr>
        <w:t>ک</w:t>
      </w:r>
      <w:r w:rsidR="00E11DC7" w:rsidRPr="00C64670">
        <w:rPr>
          <w:rStyle w:val="Char0"/>
          <w:rtl/>
        </w:rPr>
        <w:t>ه ابوعب</w:t>
      </w:r>
      <w:r w:rsidR="00DF08BB">
        <w:rPr>
          <w:rStyle w:val="Char0"/>
          <w:rtl/>
        </w:rPr>
        <w:t>ی</w:t>
      </w:r>
      <w:r w:rsidR="00E11DC7" w:rsidRPr="00C64670">
        <w:rPr>
          <w:rStyle w:val="Char0"/>
          <w:rtl/>
        </w:rPr>
        <w:t>ده سلمان</w:t>
      </w:r>
      <w:r w:rsidR="00DF08BB">
        <w:rPr>
          <w:rStyle w:val="Char0"/>
          <w:rtl/>
        </w:rPr>
        <w:t>ی</w:t>
      </w:r>
      <w:r w:rsidR="00E11DC7" w:rsidRPr="00C64670">
        <w:rPr>
          <w:rStyle w:val="Char0"/>
          <w:rtl/>
        </w:rPr>
        <w:t xml:space="preserve"> به عل</w:t>
      </w:r>
      <w:r w:rsidR="00DF08BB">
        <w:rPr>
          <w:rStyle w:val="Char0"/>
          <w:rtl/>
        </w:rPr>
        <w:t>ی</w:t>
      </w:r>
      <w:r w:rsidR="00E11DC7" w:rsidRPr="00C64670">
        <w:rPr>
          <w:rStyle w:val="Char0"/>
          <w:rtl/>
        </w:rPr>
        <w:t xml:space="preserve"> بن اب</w:t>
      </w:r>
      <w:r w:rsidR="00DF08BB">
        <w:rPr>
          <w:rStyle w:val="Char0"/>
          <w:rtl/>
        </w:rPr>
        <w:t>ی</w:t>
      </w:r>
      <w:r w:rsidR="00E11DC7" w:rsidRPr="00C64670">
        <w:rPr>
          <w:rStyle w:val="Char0"/>
          <w:rtl/>
        </w:rPr>
        <w:t xml:space="preserve"> طالب</w:t>
      </w:r>
      <w:r w:rsidR="00457FCC" w:rsidRPr="00457FCC">
        <w:rPr>
          <w:rStyle w:val="Char0"/>
          <w:rFonts w:cs="CTraditional Arabic" w:hint="cs"/>
          <w:rtl/>
        </w:rPr>
        <w:t>س</w:t>
      </w:r>
      <w:r w:rsidR="00E11DC7" w:rsidRPr="00C64670">
        <w:rPr>
          <w:rStyle w:val="Char0"/>
          <w:rtl/>
        </w:rPr>
        <w:t xml:space="preserve"> گف</w:t>
      </w:r>
      <w:r w:rsidR="00007F7D" w:rsidRPr="00C64670">
        <w:rPr>
          <w:rStyle w:val="Char0"/>
          <w:rtl/>
        </w:rPr>
        <w:t>ت: رأ</w:t>
      </w:r>
      <w:r w:rsidR="00DF08BB">
        <w:rPr>
          <w:rStyle w:val="Char0"/>
          <w:rtl/>
        </w:rPr>
        <w:t>ی</w:t>
      </w:r>
      <w:r w:rsidR="00007F7D" w:rsidRPr="00C64670">
        <w:rPr>
          <w:rStyle w:val="Char0"/>
          <w:rtl/>
        </w:rPr>
        <w:t xml:space="preserve"> و نظر</w:t>
      </w:r>
      <w:r w:rsidR="00007F7D" w:rsidRPr="00C64670">
        <w:rPr>
          <w:rStyle w:val="Char0"/>
          <w:rFonts w:hint="cs"/>
          <w:rtl/>
        </w:rPr>
        <w:t xml:space="preserve"> </w:t>
      </w:r>
      <w:r w:rsidR="00E11DC7" w:rsidRPr="00C64670">
        <w:rPr>
          <w:rStyle w:val="Char0"/>
          <w:rtl/>
        </w:rPr>
        <w:t>تو همراه جماعت در نزد من بهتر از رأ</w:t>
      </w:r>
      <w:r w:rsidR="00DF08BB">
        <w:rPr>
          <w:rStyle w:val="Char0"/>
          <w:rtl/>
        </w:rPr>
        <w:t>ی</w:t>
      </w:r>
      <w:r w:rsidR="00E11DC7" w:rsidRPr="00C64670">
        <w:rPr>
          <w:rStyle w:val="Char0"/>
          <w:rtl/>
        </w:rPr>
        <w:t xml:space="preserve"> و نظر فرد</w:t>
      </w:r>
      <w:r w:rsidR="00DF08BB">
        <w:rPr>
          <w:rStyle w:val="Char0"/>
          <w:rtl/>
        </w:rPr>
        <w:t>ی</w:t>
      </w:r>
      <w:r w:rsidR="00E11DC7" w:rsidRPr="00C64670">
        <w:rPr>
          <w:rStyle w:val="Char0"/>
          <w:rtl/>
        </w:rPr>
        <w:t xml:space="preserve"> توست.</w:t>
      </w:r>
      <w:r w:rsidR="00E11DC7" w:rsidRPr="006933B2">
        <w:rPr>
          <w:rStyle w:val="FootnoteReference"/>
          <w:rFonts w:cs="IRNazli"/>
          <w:sz w:val="32"/>
          <w:rtl/>
        </w:rPr>
        <w:t>(</w:t>
      </w:r>
      <w:r w:rsidR="00E11DC7" w:rsidRPr="006933B2">
        <w:rPr>
          <w:rStyle w:val="FootnoteReference"/>
          <w:rFonts w:cs="IRNazli"/>
          <w:sz w:val="32"/>
          <w:rtl/>
        </w:rPr>
        <w:footnoteReference w:id="491"/>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جماعت</w:t>
      </w:r>
      <w:r w:rsidR="00DF08BB">
        <w:rPr>
          <w:rStyle w:val="Char0"/>
          <w:rtl/>
        </w:rPr>
        <w:t>ی</w:t>
      </w:r>
      <w:r w:rsidRPr="00C64670">
        <w:rPr>
          <w:rStyle w:val="Char0"/>
          <w:rtl/>
        </w:rPr>
        <w:t xml:space="preserve"> از بزرگان </w:t>
      </w:r>
      <w:r w:rsidR="00183994" w:rsidRPr="00C64670">
        <w:rPr>
          <w:rStyle w:val="Char0"/>
          <w:rtl/>
        </w:rPr>
        <w:t>صحابه</w:t>
      </w:r>
      <w:r w:rsidR="00BD4800" w:rsidRPr="00392055">
        <w:rPr>
          <w:rStyle w:val="Char0"/>
          <w:rFonts w:cs="CTraditional Arabic" w:hint="cs"/>
          <w:rtl/>
        </w:rPr>
        <w:t>ش</w:t>
      </w:r>
      <w:r w:rsidR="00490135" w:rsidRPr="00C64670">
        <w:rPr>
          <w:rStyle w:val="Char0"/>
          <w:rFonts w:hint="cs"/>
          <w:rtl/>
        </w:rPr>
        <w:t>،</w:t>
      </w:r>
      <w:r w:rsidRPr="00C64670">
        <w:rPr>
          <w:rStyle w:val="Char0"/>
          <w:rtl/>
        </w:rPr>
        <w:t xml:space="preserve"> از رأ</w:t>
      </w:r>
      <w:r w:rsidR="00DF08BB">
        <w:rPr>
          <w:rStyle w:val="Char0"/>
          <w:rtl/>
        </w:rPr>
        <w:t>ی</w:t>
      </w:r>
      <w:r w:rsidRPr="00C64670">
        <w:rPr>
          <w:rStyle w:val="Char0"/>
          <w:rtl/>
        </w:rPr>
        <w:t xml:space="preserve"> و ن</w:t>
      </w:r>
      <w:r w:rsidR="00007F7D" w:rsidRPr="00C64670">
        <w:rPr>
          <w:rStyle w:val="Char0"/>
          <w:rtl/>
        </w:rPr>
        <w:t>ظر و صاحبان رأ</w:t>
      </w:r>
      <w:r w:rsidR="00DF08BB">
        <w:rPr>
          <w:rStyle w:val="Char0"/>
          <w:rtl/>
        </w:rPr>
        <w:t>ی</w:t>
      </w:r>
      <w:r w:rsidR="00007F7D" w:rsidRPr="00C64670">
        <w:rPr>
          <w:rStyle w:val="Char0"/>
          <w:rtl/>
        </w:rPr>
        <w:t xml:space="preserve"> و نظر مذمت </w:t>
      </w:r>
      <w:r w:rsidR="00DF08BB">
        <w:rPr>
          <w:rStyle w:val="Char0"/>
          <w:rtl/>
        </w:rPr>
        <w:t>ک</w:t>
      </w:r>
      <w:r w:rsidR="00007F7D" w:rsidRPr="00C64670">
        <w:rPr>
          <w:rStyle w:val="Char0"/>
          <w:rtl/>
        </w:rPr>
        <w:t>رده</w:t>
      </w:r>
      <w:r w:rsidR="00007F7D" w:rsidRPr="00C64670">
        <w:rPr>
          <w:rStyle w:val="Char0"/>
          <w:rFonts w:hint="cs"/>
          <w:rtl/>
        </w:rPr>
        <w:softHyphen/>
      </w:r>
      <w:r w:rsidRPr="00C64670">
        <w:rPr>
          <w:rStyle w:val="Char0"/>
          <w:rtl/>
        </w:rPr>
        <w:t>اند و د</w:t>
      </w:r>
      <w:r w:rsidR="00DF08BB">
        <w:rPr>
          <w:rStyle w:val="Char0"/>
          <w:rtl/>
        </w:rPr>
        <w:t>ی</w:t>
      </w:r>
      <w:r w:rsidRPr="00C64670">
        <w:rPr>
          <w:rStyle w:val="Char0"/>
          <w:rtl/>
        </w:rPr>
        <w:t>گران را به سنت و روش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ارشاد و هدا</w:t>
      </w:r>
      <w:r w:rsidR="00DF08BB">
        <w:rPr>
          <w:rStyle w:val="Char0"/>
          <w:rtl/>
        </w:rPr>
        <w:t>ی</w:t>
      </w:r>
      <w:r w:rsidRPr="00C64670">
        <w:rPr>
          <w:rStyle w:val="Char0"/>
          <w:rtl/>
        </w:rPr>
        <w:t xml:space="preserve">ت </w:t>
      </w:r>
      <w:r w:rsidR="00DF08BB">
        <w:rPr>
          <w:rStyle w:val="Char0"/>
          <w:rtl/>
        </w:rPr>
        <w:t>ک</w:t>
      </w:r>
      <w:r w:rsidRPr="00C64670">
        <w:rPr>
          <w:rStyle w:val="Char0"/>
          <w:rtl/>
        </w:rPr>
        <w:t>رده‌اند نه به آراء و نظرات خودشان و اجتهادات</w:t>
      </w:r>
      <w:r w:rsidR="00DF08BB">
        <w:rPr>
          <w:rStyle w:val="Char0"/>
          <w:rtl/>
        </w:rPr>
        <w:t>ی</w:t>
      </w:r>
      <w:r w:rsidRPr="00C64670">
        <w:rPr>
          <w:rStyle w:val="Char0"/>
          <w:rtl/>
        </w:rPr>
        <w:t xml:space="preserve"> </w:t>
      </w:r>
      <w:r w:rsidR="00DF08BB">
        <w:rPr>
          <w:rStyle w:val="Char0"/>
          <w:rtl/>
        </w:rPr>
        <w:t>ک</w:t>
      </w:r>
      <w:r w:rsidRPr="00C64670">
        <w:rPr>
          <w:rStyle w:val="Char0"/>
          <w:rtl/>
        </w:rPr>
        <w:t>ه به آنان نسبت داده شده و علما آن را رأ</w:t>
      </w:r>
      <w:r w:rsidR="00DF08BB">
        <w:rPr>
          <w:rStyle w:val="Char0"/>
          <w:rtl/>
        </w:rPr>
        <w:t>ی</w:t>
      </w:r>
      <w:r w:rsidRPr="00C64670">
        <w:rPr>
          <w:rStyle w:val="Char0"/>
          <w:rtl/>
        </w:rPr>
        <w:t xml:space="preserve"> به حساب آورده‌اند،</w:t>
      </w:r>
      <w:r w:rsidR="00BA7377" w:rsidRPr="00C64670">
        <w:rPr>
          <w:rStyle w:val="Char0"/>
          <w:rFonts w:hint="cs"/>
          <w:rtl/>
        </w:rPr>
        <w:t xml:space="preserve"> </w:t>
      </w:r>
      <w:r w:rsidRPr="00C64670">
        <w:rPr>
          <w:rStyle w:val="Char0"/>
          <w:rtl/>
        </w:rPr>
        <w:t>‌خارج از محدوده‌</w:t>
      </w:r>
      <w:r w:rsidR="00DF08BB">
        <w:rPr>
          <w:rStyle w:val="Char0"/>
          <w:rtl/>
        </w:rPr>
        <w:t>ی</w:t>
      </w:r>
      <w:r w:rsidRPr="00C64670">
        <w:rPr>
          <w:rStyle w:val="Char0"/>
          <w:rtl/>
        </w:rPr>
        <w:t xml:space="preserve"> </w:t>
      </w:r>
      <w:r w:rsidR="00DF08BB">
        <w:rPr>
          <w:rStyle w:val="Char0"/>
          <w:rtl/>
        </w:rPr>
        <w:t>ک</w:t>
      </w:r>
      <w:r w:rsidRPr="00C64670">
        <w:rPr>
          <w:rStyle w:val="Char0"/>
          <w:rtl/>
        </w:rPr>
        <w:t>تاب و سنت نبوده است.</w:t>
      </w:r>
      <w:r w:rsidRPr="006933B2">
        <w:rPr>
          <w:rStyle w:val="FootnoteReference"/>
          <w:rFonts w:cs="IRNazli"/>
          <w:sz w:val="32"/>
          <w:rtl/>
        </w:rPr>
        <w:t>(</w:t>
      </w:r>
      <w:r w:rsidRPr="006933B2">
        <w:rPr>
          <w:rStyle w:val="FootnoteReference"/>
          <w:rFonts w:cs="IRNazli"/>
          <w:sz w:val="32"/>
          <w:rtl/>
        </w:rPr>
        <w:footnoteReference w:id="492"/>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ابن ق</w:t>
      </w:r>
      <w:r w:rsidR="00DF08BB">
        <w:rPr>
          <w:rStyle w:val="Char0"/>
          <w:rtl/>
        </w:rPr>
        <w:t>ی</w:t>
      </w:r>
      <w:r w:rsidRPr="00C64670">
        <w:rPr>
          <w:rStyle w:val="Char0"/>
          <w:rtl/>
        </w:rPr>
        <w:t xml:space="preserve">م </w:t>
      </w:r>
      <w:r w:rsidR="00490135" w:rsidRPr="00C64670">
        <w:rPr>
          <w:rStyle w:val="Char0"/>
          <w:rFonts w:hint="cs"/>
          <w:rtl/>
        </w:rPr>
        <w:t>تقل</w:t>
      </w:r>
      <w:r w:rsidR="00DF08BB">
        <w:rPr>
          <w:rStyle w:val="Char0"/>
          <w:rFonts w:hint="cs"/>
          <w:rtl/>
        </w:rPr>
        <w:t>ی</w:t>
      </w:r>
      <w:r w:rsidR="00490135" w:rsidRPr="00C64670">
        <w:rPr>
          <w:rStyle w:val="Char0"/>
          <w:rFonts w:hint="cs"/>
          <w:rtl/>
        </w:rPr>
        <w:t xml:space="preserve">د </w:t>
      </w:r>
      <w:r w:rsidR="00183994" w:rsidRPr="00C64670">
        <w:rPr>
          <w:rStyle w:val="Char0"/>
          <w:rtl/>
        </w:rPr>
        <w:t>صحابه</w:t>
      </w:r>
      <w:r w:rsidR="00BD4800" w:rsidRPr="00392055">
        <w:rPr>
          <w:rStyle w:val="Char0"/>
          <w:rFonts w:cs="CTraditional Arabic" w:hint="cs"/>
          <w:rtl/>
        </w:rPr>
        <w:t>ش</w:t>
      </w:r>
      <w:r w:rsidRPr="00C64670">
        <w:rPr>
          <w:rStyle w:val="Char0"/>
          <w:rtl/>
        </w:rPr>
        <w:t xml:space="preserve"> از </w:t>
      </w:r>
      <w:r w:rsidR="00DF08BB">
        <w:rPr>
          <w:rStyle w:val="Char0"/>
          <w:rtl/>
        </w:rPr>
        <w:t>یک</w:t>
      </w:r>
      <w:r w:rsidRPr="00C64670">
        <w:rPr>
          <w:rStyle w:val="Char0"/>
          <w:rtl/>
        </w:rPr>
        <w:t>د</w:t>
      </w:r>
      <w:r w:rsidR="00DF08BB">
        <w:rPr>
          <w:rStyle w:val="Char0"/>
          <w:rtl/>
        </w:rPr>
        <w:t>ی</w:t>
      </w:r>
      <w:r w:rsidRPr="00C64670">
        <w:rPr>
          <w:rStyle w:val="Char0"/>
          <w:rtl/>
        </w:rPr>
        <w:t xml:space="preserve">گر </w:t>
      </w:r>
      <w:r w:rsidR="00490135" w:rsidRPr="00C64670">
        <w:rPr>
          <w:rStyle w:val="Char0"/>
          <w:rFonts w:hint="cs"/>
          <w:rtl/>
        </w:rPr>
        <w:t>را</w:t>
      </w:r>
      <w:r w:rsidR="00AD12CB" w:rsidRPr="00C64670">
        <w:rPr>
          <w:rStyle w:val="Char0"/>
          <w:rFonts w:hint="cs"/>
          <w:rtl/>
        </w:rPr>
        <w:t xml:space="preserve"> نم</w:t>
      </w:r>
      <w:r w:rsidR="00DF08BB">
        <w:rPr>
          <w:rStyle w:val="Char0"/>
          <w:rFonts w:hint="cs"/>
          <w:rtl/>
        </w:rPr>
        <w:t>ی</w:t>
      </w:r>
      <w:r w:rsidR="00AD12CB" w:rsidRPr="00C64670">
        <w:rPr>
          <w:rStyle w:val="Char0"/>
          <w:rFonts w:hint="cs"/>
          <w:rtl/>
        </w:rPr>
        <w:t>‌</w:t>
      </w:r>
      <w:r w:rsidR="00490135" w:rsidRPr="00C64670">
        <w:rPr>
          <w:rStyle w:val="Char0"/>
          <w:rFonts w:hint="cs"/>
          <w:rtl/>
        </w:rPr>
        <w:t>پذ</w:t>
      </w:r>
      <w:r w:rsidR="00DF08BB">
        <w:rPr>
          <w:rStyle w:val="Char0"/>
          <w:rFonts w:hint="cs"/>
          <w:rtl/>
        </w:rPr>
        <w:t>ی</w:t>
      </w:r>
      <w:r w:rsidR="00490135" w:rsidRPr="00C64670">
        <w:rPr>
          <w:rStyle w:val="Char0"/>
          <w:rFonts w:hint="cs"/>
          <w:rtl/>
        </w:rPr>
        <w:t>رد.</w:t>
      </w:r>
      <w:r w:rsidRPr="00C64670">
        <w:rPr>
          <w:rStyle w:val="Char0"/>
          <w:rtl/>
        </w:rPr>
        <w:t xml:space="preserve"> ا</w:t>
      </w:r>
      <w:r w:rsidR="00DF08BB">
        <w:rPr>
          <w:rStyle w:val="Char0"/>
          <w:rtl/>
        </w:rPr>
        <w:t>ی</w:t>
      </w:r>
      <w:r w:rsidRPr="00C64670">
        <w:rPr>
          <w:rStyle w:val="Char0"/>
          <w:rtl/>
        </w:rPr>
        <w:t>ن</w:t>
      </w:r>
      <w:r w:rsidR="00DF08BB">
        <w:rPr>
          <w:rStyle w:val="Char0"/>
          <w:rtl/>
        </w:rPr>
        <w:t>ک</w:t>
      </w:r>
      <w:r w:rsidRPr="00C64670">
        <w:rPr>
          <w:rStyle w:val="Char0"/>
          <w:rtl/>
        </w:rPr>
        <w:t>ه م</w:t>
      </w:r>
      <w:r w:rsidR="00DF08BB">
        <w:rPr>
          <w:rStyle w:val="Char0"/>
          <w:rtl/>
        </w:rPr>
        <w:t>ی</w:t>
      </w:r>
      <w:r w:rsidRPr="00C64670">
        <w:rPr>
          <w:rStyle w:val="Char0"/>
          <w:rtl/>
        </w:rPr>
        <w:t>‌گو</w:t>
      </w:r>
      <w:r w:rsidR="00DF08BB">
        <w:rPr>
          <w:rStyle w:val="Char0"/>
          <w:rtl/>
        </w:rPr>
        <w:t>ی</w:t>
      </w:r>
      <w:r w:rsidR="000A249E">
        <w:rPr>
          <w:rStyle w:val="Char0"/>
          <w:rtl/>
        </w:rPr>
        <w:t>ند: ‌عبدالله بن عمر</w:t>
      </w:r>
      <w:r w:rsidR="000A249E">
        <w:rPr>
          <w:rStyle w:val="Char0"/>
          <w:rFonts w:cs="CTraditional Arabic" w:hint="cs"/>
          <w:rtl/>
        </w:rPr>
        <w:t>ب</w:t>
      </w:r>
      <w:r w:rsidRPr="00C64670">
        <w:rPr>
          <w:rStyle w:val="Char0"/>
          <w:rtl/>
        </w:rPr>
        <w:t>-</w:t>
      </w:r>
      <w:r w:rsidR="004B2099" w:rsidRPr="00C64670">
        <w:rPr>
          <w:rStyle w:val="Char0"/>
          <w:rtl/>
        </w:rPr>
        <w:t xml:space="preserve"> </w:t>
      </w:r>
      <w:r w:rsidRPr="00C64670">
        <w:rPr>
          <w:rStyle w:val="Char0"/>
          <w:rtl/>
        </w:rPr>
        <w:t>قولش را به خاطر قول عمر رها م</w:t>
      </w:r>
      <w:r w:rsidR="00DF08BB">
        <w:rPr>
          <w:rStyle w:val="Char0"/>
          <w:rtl/>
        </w:rPr>
        <w:t>ی</w:t>
      </w:r>
      <w:r w:rsidRPr="00C64670">
        <w:rPr>
          <w:rStyle w:val="Char0"/>
          <w:rtl/>
        </w:rPr>
        <w:t>‌</w:t>
      </w:r>
      <w:r w:rsidR="00DF08BB">
        <w:rPr>
          <w:rStyle w:val="Char0"/>
          <w:rtl/>
        </w:rPr>
        <w:t>ک</w:t>
      </w:r>
      <w:r w:rsidRPr="00C64670">
        <w:rPr>
          <w:rStyle w:val="Char0"/>
          <w:rtl/>
        </w:rPr>
        <w:t>رد‌،</w:t>
      </w:r>
      <w:r w:rsidR="00AC2D37" w:rsidRPr="00C64670">
        <w:rPr>
          <w:rStyle w:val="Char0"/>
          <w:rtl/>
        </w:rPr>
        <w:t xml:space="preserve"> </w:t>
      </w:r>
      <w:r w:rsidRPr="00C64670">
        <w:rPr>
          <w:rStyle w:val="Char0"/>
          <w:rtl/>
        </w:rPr>
        <w:t>ابوموس</w:t>
      </w:r>
      <w:r w:rsidR="00DF08BB">
        <w:rPr>
          <w:rStyle w:val="Char0"/>
          <w:rtl/>
        </w:rPr>
        <w:t>ی</w:t>
      </w:r>
      <w:r w:rsidRPr="00C64670">
        <w:rPr>
          <w:rStyle w:val="Char0"/>
          <w:rtl/>
        </w:rPr>
        <w:t xml:space="preserve"> قولش را به خاطر قول عل</w:t>
      </w:r>
      <w:r w:rsidR="00DF08BB">
        <w:rPr>
          <w:rStyle w:val="Char0"/>
          <w:rtl/>
        </w:rPr>
        <w:t>ی</w:t>
      </w:r>
      <w:r w:rsidR="00457FCC" w:rsidRPr="00457FCC">
        <w:rPr>
          <w:rStyle w:val="Char0"/>
          <w:rFonts w:cs="CTraditional Arabic" w:hint="cs"/>
          <w:rtl/>
        </w:rPr>
        <w:t>س</w:t>
      </w:r>
      <w:r w:rsidR="00474662" w:rsidRPr="00C64670">
        <w:rPr>
          <w:rStyle w:val="Char0"/>
          <w:rFonts w:hint="cs"/>
          <w:rtl/>
        </w:rPr>
        <w:t xml:space="preserve"> </w:t>
      </w:r>
      <w:r w:rsidRPr="00C64670">
        <w:rPr>
          <w:rStyle w:val="Char0"/>
          <w:rtl/>
        </w:rPr>
        <w:t>رها م</w:t>
      </w:r>
      <w:r w:rsidR="00DF08BB">
        <w:rPr>
          <w:rStyle w:val="Char0"/>
          <w:rtl/>
        </w:rPr>
        <w:t>ی</w:t>
      </w:r>
      <w:r w:rsidRPr="00C64670">
        <w:rPr>
          <w:rStyle w:val="Char0"/>
          <w:rtl/>
        </w:rPr>
        <w:t>‌</w:t>
      </w:r>
      <w:r w:rsidR="00DF08BB">
        <w:rPr>
          <w:rStyle w:val="Char0"/>
          <w:rtl/>
        </w:rPr>
        <w:t>ک</w:t>
      </w:r>
      <w:r w:rsidRPr="00C64670">
        <w:rPr>
          <w:rStyle w:val="Char0"/>
          <w:rtl/>
        </w:rPr>
        <w:t>رد و ز</w:t>
      </w:r>
      <w:r w:rsidR="00DF08BB">
        <w:rPr>
          <w:rStyle w:val="Char0"/>
          <w:rtl/>
        </w:rPr>
        <w:t>ی</w:t>
      </w:r>
      <w:r w:rsidRPr="00C64670">
        <w:rPr>
          <w:rStyle w:val="Char0"/>
          <w:rtl/>
        </w:rPr>
        <w:t>دبن ثابت قولش را به خاطر قول اب</w:t>
      </w:r>
      <w:r w:rsidR="00DF08BB">
        <w:rPr>
          <w:rStyle w:val="Char0"/>
          <w:rtl/>
        </w:rPr>
        <w:t>ی</w:t>
      </w:r>
      <w:r w:rsidRPr="00C64670">
        <w:rPr>
          <w:rStyle w:val="Char0"/>
          <w:rtl/>
        </w:rPr>
        <w:t xml:space="preserve"> بن </w:t>
      </w:r>
      <w:r w:rsidR="00DF08BB">
        <w:rPr>
          <w:rStyle w:val="Char0"/>
          <w:rtl/>
        </w:rPr>
        <w:t>ک</w:t>
      </w:r>
      <w:r w:rsidRPr="00C64670">
        <w:rPr>
          <w:rStyle w:val="Char0"/>
          <w:rtl/>
        </w:rPr>
        <w:t>عب رها م</w:t>
      </w:r>
      <w:r w:rsidR="00DF08BB">
        <w:rPr>
          <w:rStyle w:val="Char0"/>
          <w:rtl/>
        </w:rPr>
        <w:t>ی</w:t>
      </w:r>
      <w:r w:rsidRPr="00C64670">
        <w:rPr>
          <w:rStyle w:val="Char0"/>
          <w:rtl/>
        </w:rPr>
        <w:t>‌</w:t>
      </w:r>
      <w:r w:rsidR="00DF08BB">
        <w:rPr>
          <w:rStyle w:val="Char0"/>
          <w:rtl/>
        </w:rPr>
        <w:t>ک</w:t>
      </w:r>
      <w:r w:rsidRPr="00C64670">
        <w:rPr>
          <w:rStyle w:val="Char0"/>
          <w:rtl/>
        </w:rPr>
        <w:t>رد، در جواب با</w:t>
      </w:r>
      <w:r w:rsidR="00DF08BB">
        <w:rPr>
          <w:rStyle w:val="Char0"/>
          <w:rtl/>
        </w:rPr>
        <w:t>ی</w:t>
      </w:r>
      <w:r w:rsidRPr="00C64670">
        <w:rPr>
          <w:rStyle w:val="Char0"/>
          <w:rtl/>
        </w:rPr>
        <w:t xml:space="preserve">د گفت </w:t>
      </w:r>
      <w:r w:rsidR="00DF08BB">
        <w:rPr>
          <w:rStyle w:val="Char0"/>
          <w:rtl/>
        </w:rPr>
        <w:t>ک</w:t>
      </w:r>
      <w:r w:rsidRPr="00C64670">
        <w:rPr>
          <w:rStyle w:val="Char0"/>
          <w:rtl/>
        </w:rPr>
        <w:t>ه آنان سنت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را رها</w:t>
      </w:r>
      <w:r w:rsidR="00AD12CB" w:rsidRPr="00C64670">
        <w:rPr>
          <w:rStyle w:val="Char0"/>
          <w:rtl/>
        </w:rPr>
        <w:t xml:space="preserve"> نم</w:t>
      </w:r>
      <w:r w:rsidR="00DF08BB">
        <w:rPr>
          <w:rStyle w:val="Char0"/>
          <w:rtl/>
        </w:rPr>
        <w:t>ی</w:t>
      </w:r>
      <w:r w:rsidR="00AD12CB" w:rsidRPr="00C64670">
        <w:rPr>
          <w:rStyle w:val="Char0"/>
          <w:rtl/>
        </w:rPr>
        <w:t>‌</w:t>
      </w:r>
      <w:r w:rsidR="00DF08BB">
        <w:rPr>
          <w:rStyle w:val="Char0"/>
          <w:rtl/>
        </w:rPr>
        <w:t>ک</w:t>
      </w:r>
      <w:r w:rsidRPr="00C64670">
        <w:rPr>
          <w:rStyle w:val="Char0"/>
          <w:rtl/>
        </w:rPr>
        <w:t>ردند تا از ا</w:t>
      </w:r>
      <w:r w:rsidR="00DF08BB">
        <w:rPr>
          <w:rStyle w:val="Char0"/>
          <w:rtl/>
        </w:rPr>
        <w:t>ی</w:t>
      </w:r>
      <w:r w:rsidRPr="00C64670">
        <w:rPr>
          <w:rStyle w:val="Char0"/>
          <w:rtl/>
        </w:rPr>
        <w:t>ن سه نفر تقل</w:t>
      </w:r>
      <w:r w:rsidR="00DF08BB">
        <w:rPr>
          <w:rStyle w:val="Char0"/>
          <w:rtl/>
        </w:rPr>
        <w:t>ی</w:t>
      </w:r>
      <w:r w:rsidRPr="00C64670">
        <w:rPr>
          <w:rStyle w:val="Char0"/>
          <w:rtl/>
        </w:rPr>
        <w:t xml:space="preserve">د </w:t>
      </w:r>
      <w:r w:rsidR="00DF08BB">
        <w:rPr>
          <w:rStyle w:val="Char0"/>
          <w:rtl/>
        </w:rPr>
        <w:t>ک</w:t>
      </w:r>
      <w:r w:rsidRPr="00C64670">
        <w:rPr>
          <w:rStyle w:val="Char0"/>
          <w:rtl/>
        </w:rPr>
        <w:t>نند، همچنان</w:t>
      </w:r>
      <w:r w:rsidR="000A249E">
        <w:rPr>
          <w:rStyle w:val="Char0"/>
        </w:rPr>
        <w:t xml:space="preserve"> </w:t>
      </w:r>
      <w:r w:rsidR="00DF08BB">
        <w:rPr>
          <w:rStyle w:val="Char0"/>
          <w:rtl/>
        </w:rPr>
        <w:t>ک</w:t>
      </w:r>
      <w:r w:rsidRPr="00C64670">
        <w:rPr>
          <w:rStyle w:val="Char0"/>
          <w:rtl/>
        </w:rPr>
        <w:t>ه طرفداران تقل</w:t>
      </w:r>
      <w:r w:rsidR="00DF08BB">
        <w:rPr>
          <w:rStyle w:val="Char0"/>
          <w:rtl/>
        </w:rPr>
        <w:t>ی</w:t>
      </w:r>
      <w:r w:rsidRPr="00C64670">
        <w:rPr>
          <w:rStyle w:val="Char0"/>
          <w:rtl/>
        </w:rPr>
        <w:t>د آن را انجام م</w:t>
      </w:r>
      <w:r w:rsidR="00DF08BB">
        <w:rPr>
          <w:rStyle w:val="Char0"/>
          <w:rtl/>
        </w:rPr>
        <w:t>ی</w:t>
      </w:r>
      <w:r w:rsidRPr="00C64670">
        <w:rPr>
          <w:rStyle w:val="Char0"/>
          <w:rtl/>
        </w:rPr>
        <w:t>‌دهند</w:t>
      </w:r>
      <w:r w:rsidR="00490135" w:rsidRPr="00C64670">
        <w:rPr>
          <w:rStyle w:val="Char0"/>
          <w:rFonts w:hint="cs"/>
          <w:rtl/>
        </w:rPr>
        <w:t>؛</w:t>
      </w:r>
      <w:r w:rsidR="00AC2D37" w:rsidRPr="00C64670">
        <w:rPr>
          <w:rStyle w:val="Char0"/>
          <w:rtl/>
        </w:rPr>
        <w:t xml:space="preserve"> </w:t>
      </w:r>
      <w:r w:rsidRPr="00C64670">
        <w:rPr>
          <w:rStyle w:val="Char0"/>
          <w:rtl/>
        </w:rPr>
        <w:t>بل</w:t>
      </w:r>
      <w:r w:rsidR="00DF08BB">
        <w:rPr>
          <w:rStyle w:val="Char0"/>
          <w:rtl/>
        </w:rPr>
        <w:t>ک</w:t>
      </w:r>
      <w:r w:rsidRPr="00C64670">
        <w:rPr>
          <w:rStyle w:val="Char0"/>
          <w:rtl/>
        </w:rPr>
        <w:t xml:space="preserve">ه اگر </w:t>
      </w:r>
      <w:r w:rsidR="00DF08BB">
        <w:rPr>
          <w:rStyle w:val="Char0"/>
          <w:rtl/>
        </w:rPr>
        <w:t>ک</w:t>
      </w:r>
      <w:r w:rsidRPr="00C64670">
        <w:rPr>
          <w:rStyle w:val="Char0"/>
          <w:rtl/>
        </w:rPr>
        <w:t>س</w:t>
      </w:r>
      <w:r w:rsidR="00DF08BB">
        <w:rPr>
          <w:rStyle w:val="Char0"/>
          <w:rtl/>
        </w:rPr>
        <w:t>ی</w:t>
      </w:r>
      <w:r w:rsidRPr="00C64670">
        <w:rPr>
          <w:rStyle w:val="Char0"/>
          <w:rtl/>
        </w:rPr>
        <w:t xml:space="preserve"> به روش و س</w:t>
      </w:r>
      <w:r w:rsidR="00DF08BB">
        <w:rPr>
          <w:rStyle w:val="Char0"/>
          <w:rtl/>
        </w:rPr>
        <w:t>ی</w:t>
      </w:r>
      <w:r w:rsidRPr="00C64670">
        <w:rPr>
          <w:rStyle w:val="Char0"/>
          <w:rtl/>
        </w:rPr>
        <w:t xml:space="preserve">رت آنان نگاه </w:t>
      </w:r>
      <w:r w:rsidR="00DF08BB">
        <w:rPr>
          <w:rStyle w:val="Char0"/>
          <w:rtl/>
        </w:rPr>
        <w:t>ک</w:t>
      </w:r>
      <w:r w:rsidRPr="00C64670">
        <w:rPr>
          <w:rStyle w:val="Char0"/>
          <w:rtl/>
        </w:rPr>
        <w:t>ند،</w:t>
      </w:r>
      <w:r w:rsidR="00AC2D37" w:rsidRPr="00C64670">
        <w:rPr>
          <w:rStyle w:val="Char0"/>
          <w:rtl/>
        </w:rPr>
        <w:t xml:space="preserve"> </w:t>
      </w:r>
      <w:r w:rsidRPr="00C64670">
        <w:rPr>
          <w:rStyle w:val="Char0"/>
          <w:rtl/>
        </w:rPr>
        <w:t>م</w:t>
      </w:r>
      <w:r w:rsidR="00DF08BB">
        <w:rPr>
          <w:rStyle w:val="Char0"/>
          <w:rtl/>
        </w:rPr>
        <w:t>ی</w:t>
      </w:r>
      <w:r w:rsidR="004B2099" w:rsidRPr="002478C8">
        <w:rPr>
          <w:rFonts w:cs="Lotus"/>
          <w:w w:val="10"/>
        </w:rPr>
        <w:t>‌</w:t>
      </w:r>
      <w:r w:rsidRPr="00C64670">
        <w:rPr>
          <w:rStyle w:val="Char0"/>
          <w:rtl/>
        </w:rPr>
        <w:t>ب</w:t>
      </w:r>
      <w:r w:rsidR="00DF08BB">
        <w:rPr>
          <w:rStyle w:val="Char0"/>
          <w:rtl/>
        </w:rPr>
        <w:t>ی</w:t>
      </w:r>
      <w:r w:rsidRPr="00C64670">
        <w:rPr>
          <w:rStyle w:val="Char0"/>
          <w:rtl/>
        </w:rPr>
        <w:t xml:space="preserve">ند </w:t>
      </w:r>
      <w:r w:rsidR="00DF08BB">
        <w:rPr>
          <w:rStyle w:val="Char0"/>
          <w:rtl/>
        </w:rPr>
        <w:t>ک</w:t>
      </w:r>
      <w:r w:rsidRPr="00C64670">
        <w:rPr>
          <w:rStyle w:val="Char0"/>
          <w:rtl/>
        </w:rPr>
        <w:t>ه آنان هر گاه سنت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برا</w:t>
      </w:r>
      <w:r w:rsidR="00DF08BB">
        <w:rPr>
          <w:rStyle w:val="Char0"/>
          <w:rtl/>
        </w:rPr>
        <w:t>ی</w:t>
      </w:r>
      <w:r w:rsidRPr="00C64670">
        <w:rPr>
          <w:rStyle w:val="Char0"/>
          <w:rtl/>
        </w:rPr>
        <w:t>شان آش</w:t>
      </w:r>
      <w:r w:rsidR="00DF08BB">
        <w:rPr>
          <w:rStyle w:val="Char0"/>
          <w:rtl/>
        </w:rPr>
        <w:t>ک</w:t>
      </w:r>
      <w:r w:rsidRPr="00C64670">
        <w:rPr>
          <w:rStyle w:val="Char0"/>
          <w:rtl/>
        </w:rPr>
        <w:t>ار م</w:t>
      </w:r>
      <w:r w:rsidR="00DF08BB">
        <w:rPr>
          <w:rStyle w:val="Char0"/>
          <w:rtl/>
        </w:rPr>
        <w:t>ی</w:t>
      </w:r>
      <w:r w:rsidRPr="00C64670">
        <w:rPr>
          <w:rStyle w:val="Char0"/>
          <w:rtl/>
        </w:rPr>
        <w:t>‌گرد</w:t>
      </w:r>
      <w:r w:rsidR="00DF08BB">
        <w:rPr>
          <w:rStyle w:val="Char0"/>
          <w:rtl/>
        </w:rPr>
        <w:t>ی</w:t>
      </w:r>
      <w:r w:rsidRPr="00C64670">
        <w:rPr>
          <w:rStyle w:val="Char0"/>
          <w:rtl/>
        </w:rPr>
        <w:t>د، آن را به خاطر قول احد</w:t>
      </w:r>
      <w:r w:rsidR="00DF08BB">
        <w:rPr>
          <w:rStyle w:val="Char0"/>
          <w:rtl/>
        </w:rPr>
        <w:t>ی</w:t>
      </w:r>
      <w:r w:rsidRPr="00C64670">
        <w:rPr>
          <w:rStyle w:val="Char0"/>
          <w:rtl/>
        </w:rPr>
        <w:t xml:space="preserve"> – هر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باشد – رها نم</w:t>
      </w:r>
      <w:r w:rsidR="00DF08BB">
        <w:rPr>
          <w:rStyle w:val="Char0"/>
          <w:rtl/>
        </w:rPr>
        <w:t>ی</w:t>
      </w:r>
      <w:r w:rsidRPr="00C64670">
        <w:rPr>
          <w:rStyle w:val="Char0"/>
          <w:rtl/>
        </w:rPr>
        <w:t>‌</w:t>
      </w:r>
      <w:r w:rsidR="00DF08BB">
        <w:rPr>
          <w:rStyle w:val="Char0"/>
          <w:rtl/>
        </w:rPr>
        <w:t>ک</w:t>
      </w:r>
      <w:r w:rsidRPr="00C64670">
        <w:rPr>
          <w:rStyle w:val="Char0"/>
          <w:rtl/>
        </w:rPr>
        <w:t>ردند.</w:t>
      </w:r>
    </w:p>
    <w:p w:rsidR="00E11DC7" w:rsidRPr="002478C8" w:rsidRDefault="00E11DC7" w:rsidP="00392055">
      <w:pPr>
        <w:spacing w:line="240" w:lineRule="auto"/>
        <w:ind w:firstLine="284"/>
        <w:jc w:val="both"/>
        <w:rPr>
          <w:rFonts w:cs="B Badr"/>
          <w:sz w:val="32"/>
          <w:szCs w:val="32"/>
        </w:rPr>
      </w:pPr>
      <w:r w:rsidRPr="00C64670">
        <w:rPr>
          <w:rStyle w:val="Char0"/>
          <w:rtl/>
        </w:rPr>
        <w:t xml:space="preserve">ابن عمر </w:t>
      </w:r>
      <w:r w:rsidR="00490135" w:rsidRPr="00C64670">
        <w:rPr>
          <w:rStyle w:val="Char0"/>
          <w:rtl/>
        </w:rPr>
        <w:t>زمان</w:t>
      </w:r>
      <w:r w:rsidR="00DF08BB">
        <w:rPr>
          <w:rStyle w:val="Char0"/>
          <w:rtl/>
        </w:rPr>
        <w:t>ی</w:t>
      </w:r>
      <w:r w:rsidR="00490135" w:rsidRPr="00C64670">
        <w:rPr>
          <w:rStyle w:val="Char0"/>
          <w:rtl/>
        </w:rPr>
        <w:t xml:space="preserve"> </w:t>
      </w:r>
      <w:r w:rsidR="00DF08BB">
        <w:rPr>
          <w:rStyle w:val="Char0"/>
          <w:rtl/>
        </w:rPr>
        <w:t>ک</w:t>
      </w:r>
      <w:r w:rsidR="00490135" w:rsidRPr="00C64670">
        <w:rPr>
          <w:rStyle w:val="Char0"/>
          <w:rtl/>
        </w:rPr>
        <w:t>ه سنت برا</w:t>
      </w:r>
      <w:r w:rsidR="00DF08BB">
        <w:rPr>
          <w:rStyle w:val="Char0"/>
          <w:rtl/>
        </w:rPr>
        <w:t>ی</w:t>
      </w:r>
      <w:r w:rsidR="00490135" w:rsidRPr="00C64670">
        <w:rPr>
          <w:rStyle w:val="Char0"/>
          <w:rtl/>
        </w:rPr>
        <w:t>ش آش</w:t>
      </w:r>
      <w:r w:rsidR="00DF08BB">
        <w:rPr>
          <w:rStyle w:val="Char0"/>
          <w:rtl/>
        </w:rPr>
        <w:t>ک</w:t>
      </w:r>
      <w:r w:rsidR="00490135" w:rsidRPr="00C64670">
        <w:rPr>
          <w:rStyle w:val="Char0"/>
          <w:rtl/>
        </w:rPr>
        <w:t>ار م</w:t>
      </w:r>
      <w:r w:rsidR="00DF08BB">
        <w:rPr>
          <w:rStyle w:val="Char0"/>
          <w:rtl/>
        </w:rPr>
        <w:t>ی</w:t>
      </w:r>
      <w:r w:rsidR="00490135" w:rsidRPr="00C64670">
        <w:rPr>
          <w:rStyle w:val="Char0"/>
          <w:rtl/>
        </w:rPr>
        <w:t>‌گردد</w:t>
      </w:r>
      <w:r w:rsidR="00490135" w:rsidRPr="00C64670">
        <w:rPr>
          <w:rStyle w:val="Char0"/>
          <w:rFonts w:hint="cs"/>
          <w:rtl/>
        </w:rPr>
        <w:t>،</w:t>
      </w:r>
      <w:r w:rsidR="00490135" w:rsidRPr="00C64670">
        <w:rPr>
          <w:rStyle w:val="Char0"/>
          <w:rtl/>
        </w:rPr>
        <w:t xml:space="preserve"> </w:t>
      </w:r>
      <w:r w:rsidRPr="00C64670">
        <w:rPr>
          <w:rStyle w:val="Char0"/>
          <w:rtl/>
        </w:rPr>
        <w:t>قول عمر را رها م</w:t>
      </w:r>
      <w:r w:rsidR="00DF08BB">
        <w:rPr>
          <w:rStyle w:val="Char0"/>
          <w:rtl/>
        </w:rPr>
        <w:t>ی</w:t>
      </w:r>
      <w:r w:rsidRPr="00C64670">
        <w:rPr>
          <w:rStyle w:val="Char0"/>
          <w:rtl/>
        </w:rPr>
        <w:t>‌</w:t>
      </w:r>
      <w:r w:rsidR="00DF08BB">
        <w:rPr>
          <w:rStyle w:val="Char0"/>
          <w:rtl/>
        </w:rPr>
        <w:t>ک</w:t>
      </w:r>
      <w:r w:rsidRPr="00C64670">
        <w:rPr>
          <w:rStyle w:val="Char0"/>
          <w:rtl/>
        </w:rPr>
        <w:t>ند. اب</w:t>
      </w:r>
      <w:r w:rsidR="00474662" w:rsidRPr="00C64670">
        <w:rPr>
          <w:rStyle w:val="Char0"/>
          <w:rtl/>
        </w:rPr>
        <w:t>ن عباس نه</w:t>
      </w:r>
      <w:r w:rsidR="00DF08BB">
        <w:rPr>
          <w:rStyle w:val="Char0"/>
          <w:rtl/>
        </w:rPr>
        <w:t>ی</w:t>
      </w:r>
      <w:r w:rsidR="00474662" w:rsidRPr="00C64670">
        <w:rPr>
          <w:rStyle w:val="Char0"/>
          <w:rtl/>
        </w:rPr>
        <w:t xml:space="preserve"> </w:t>
      </w:r>
      <w:r w:rsidR="00DF08BB">
        <w:rPr>
          <w:rStyle w:val="Char0"/>
          <w:rtl/>
        </w:rPr>
        <w:t>ک</w:t>
      </w:r>
      <w:r w:rsidR="00474662" w:rsidRPr="00C64670">
        <w:rPr>
          <w:rStyle w:val="Char0"/>
          <w:rtl/>
        </w:rPr>
        <w:t xml:space="preserve">رده از هر </w:t>
      </w:r>
      <w:r w:rsidR="00DF08BB">
        <w:rPr>
          <w:rStyle w:val="Char0"/>
          <w:rtl/>
        </w:rPr>
        <w:t>ک</w:t>
      </w:r>
      <w:r w:rsidR="00474662" w:rsidRPr="00C64670">
        <w:rPr>
          <w:rStyle w:val="Char0"/>
          <w:rtl/>
        </w:rPr>
        <w:t>س</w:t>
      </w:r>
      <w:r w:rsidR="00DF08BB">
        <w:rPr>
          <w:rStyle w:val="Char0"/>
          <w:rtl/>
        </w:rPr>
        <w:t>ی</w:t>
      </w:r>
      <w:r w:rsidR="00474662" w:rsidRPr="00C64670">
        <w:rPr>
          <w:rStyle w:val="Char0"/>
          <w:rtl/>
        </w:rPr>
        <w:t xml:space="preserve"> </w:t>
      </w:r>
      <w:r w:rsidR="00DF08BB">
        <w:rPr>
          <w:rStyle w:val="Char0"/>
          <w:rtl/>
        </w:rPr>
        <w:t>ک</w:t>
      </w:r>
      <w:r w:rsidR="00474662" w:rsidRPr="00C64670">
        <w:rPr>
          <w:rStyle w:val="Char0"/>
          <w:rtl/>
        </w:rPr>
        <w:t>ه هر</w:t>
      </w:r>
      <w:r w:rsidRPr="00C64670">
        <w:rPr>
          <w:rStyle w:val="Char0"/>
          <w:rtl/>
        </w:rPr>
        <w:t xml:space="preserve">گاه در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سنت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به او م</w:t>
      </w:r>
      <w:r w:rsidR="00DF08BB">
        <w:rPr>
          <w:rStyle w:val="Char0"/>
          <w:rtl/>
        </w:rPr>
        <w:t>ی</w:t>
      </w:r>
      <w:r w:rsidRPr="00C64670">
        <w:rPr>
          <w:rStyle w:val="Char0"/>
          <w:rtl/>
        </w:rPr>
        <w:t>‌رس</w:t>
      </w:r>
      <w:r w:rsidR="00DF08BB">
        <w:rPr>
          <w:rStyle w:val="Char0"/>
          <w:rtl/>
        </w:rPr>
        <w:t>ی</w:t>
      </w:r>
      <w:r w:rsidRPr="00C64670">
        <w:rPr>
          <w:rStyle w:val="Char0"/>
          <w:rtl/>
        </w:rPr>
        <w:t>د،</w:t>
      </w:r>
      <w:r w:rsidR="00AC2D37" w:rsidRPr="00C64670">
        <w:rPr>
          <w:rStyle w:val="Char0"/>
          <w:rtl/>
        </w:rPr>
        <w:t xml:space="preserve"> </w:t>
      </w:r>
      <w:r w:rsidRPr="00C64670">
        <w:rPr>
          <w:rStyle w:val="Char0"/>
          <w:rtl/>
        </w:rPr>
        <w:t>م</w:t>
      </w:r>
      <w:r w:rsidR="00DF08BB">
        <w:rPr>
          <w:rStyle w:val="Char0"/>
          <w:rtl/>
        </w:rPr>
        <w:t>ی</w:t>
      </w:r>
      <w:r w:rsidRPr="00C64670">
        <w:rPr>
          <w:rStyle w:val="Char0"/>
          <w:rtl/>
        </w:rPr>
        <w:t>‌گفت: ابوب</w:t>
      </w:r>
      <w:r w:rsidR="00DF08BB">
        <w:rPr>
          <w:rStyle w:val="Char0"/>
          <w:rtl/>
        </w:rPr>
        <w:t>ک</w:t>
      </w:r>
      <w:r w:rsidRPr="00C64670">
        <w:rPr>
          <w:rStyle w:val="Char0"/>
          <w:rtl/>
        </w:rPr>
        <w:t>ر و عمر ا</w:t>
      </w:r>
      <w:r w:rsidR="00DF08BB">
        <w:rPr>
          <w:rStyle w:val="Char0"/>
          <w:rtl/>
        </w:rPr>
        <w:t>ی</w:t>
      </w:r>
      <w:r w:rsidRPr="00C64670">
        <w:rPr>
          <w:rStyle w:val="Char0"/>
          <w:rtl/>
        </w:rPr>
        <w:t>ن را گفته است و م</w:t>
      </w:r>
      <w:r w:rsidR="00DF08BB">
        <w:rPr>
          <w:rStyle w:val="Char0"/>
          <w:rtl/>
        </w:rPr>
        <w:t>ی</w:t>
      </w:r>
      <w:r w:rsidRPr="00C64670">
        <w:rPr>
          <w:rStyle w:val="Char0"/>
          <w:rtl/>
        </w:rPr>
        <w:t>‌گفت: احتمال دارد از آسمان سنگ بر شما ببارد. من م</w:t>
      </w:r>
      <w:r w:rsidR="00DF08BB">
        <w:rPr>
          <w:rStyle w:val="Char0"/>
          <w:rtl/>
        </w:rPr>
        <w:t>ی</w:t>
      </w:r>
      <w:r w:rsidRPr="00C64670">
        <w:rPr>
          <w:rStyle w:val="Char0"/>
          <w:rtl/>
        </w:rPr>
        <w:t>‌گو</w:t>
      </w:r>
      <w:r w:rsidR="00DF08BB">
        <w:rPr>
          <w:rStyle w:val="Char0"/>
          <w:rtl/>
        </w:rPr>
        <w:t>ی</w:t>
      </w:r>
      <w:r w:rsidRPr="00C64670">
        <w:rPr>
          <w:rStyle w:val="Char0"/>
          <w:rtl/>
        </w:rPr>
        <w:t>م: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ا</w:t>
      </w:r>
      <w:r w:rsidR="00DF08BB">
        <w:rPr>
          <w:rStyle w:val="Char0"/>
          <w:rtl/>
        </w:rPr>
        <w:t>ی</w:t>
      </w:r>
      <w:r w:rsidRPr="00C64670">
        <w:rPr>
          <w:rStyle w:val="Char0"/>
          <w:rtl/>
        </w:rPr>
        <w:t>ن را گفته است و شما م</w:t>
      </w:r>
      <w:r w:rsidR="00DF08BB">
        <w:rPr>
          <w:rStyle w:val="Char0"/>
          <w:rtl/>
        </w:rPr>
        <w:t>ی</w:t>
      </w:r>
      <w:r w:rsidRPr="00C64670">
        <w:rPr>
          <w:rStyle w:val="Char0"/>
          <w:rtl/>
        </w:rPr>
        <w:t>‌گو</w:t>
      </w:r>
      <w:r w:rsidR="00DF08BB">
        <w:rPr>
          <w:rStyle w:val="Char0"/>
          <w:rtl/>
        </w:rPr>
        <w:t>یی</w:t>
      </w:r>
      <w:r w:rsidRPr="00C64670">
        <w:rPr>
          <w:rStyle w:val="Char0"/>
          <w:rtl/>
        </w:rPr>
        <w:t>د:</w:t>
      </w:r>
      <w:r w:rsidR="00AC2D37" w:rsidRPr="00C64670">
        <w:rPr>
          <w:rStyle w:val="Char0"/>
          <w:rtl/>
        </w:rPr>
        <w:t xml:space="preserve"> </w:t>
      </w:r>
      <w:r w:rsidRPr="00C64670">
        <w:rPr>
          <w:rStyle w:val="Char0"/>
          <w:rtl/>
        </w:rPr>
        <w:t>ابوب</w:t>
      </w:r>
      <w:r w:rsidR="00DF08BB">
        <w:rPr>
          <w:rStyle w:val="Char0"/>
          <w:rtl/>
        </w:rPr>
        <w:t>ک</w:t>
      </w:r>
      <w:r w:rsidRPr="00C64670">
        <w:rPr>
          <w:rStyle w:val="Char0"/>
          <w:rtl/>
        </w:rPr>
        <w:t>ر و عمر چ</w:t>
      </w:r>
      <w:r w:rsidR="00DF08BB">
        <w:rPr>
          <w:rStyle w:val="Char0"/>
          <w:rtl/>
        </w:rPr>
        <w:t>ی</w:t>
      </w:r>
      <w:r w:rsidRPr="00C64670">
        <w:rPr>
          <w:rStyle w:val="Char0"/>
          <w:rtl/>
        </w:rPr>
        <w:t>ز د</w:t>
      </w:r>
      <w:r w:rsidR="00DF08BB">
        <w:rPr>
          <w:rStyle w:val="Char0"/>
          <w:rtl/>
        </w:rPr>
        <w:t>ی</w:t>
      </w:r>
      <w:r w:rsidRPr="00C64670">
        <w:rPr>
          <w:rStyle w:val="Char0"/>
          <w:rtl/>
        </w:rPr>
        <w:t>گر</w:t>
      </w:r>
      <w:r w:rsidR="00DF08BB">
        <w:rPr>
          <w:rStyle w:val="Char0"/>
          <w:rtl/>
        </w:rPr>
        <w:t>ی</w:t>
      </w:r>
      <w:r w:rsidRPr="00C64670">
        <w:rPr>
          <w:rStyle w:val="Char0"/>
          <w:rtl/>
        </w:rPr>
        <w:t xml:space="preserve"> را گفته است.</w:t>
      </w:r>
      <w:r w:rsidRPr="006933B2">
        <w:rPr>
          <w:rStyle w:val="FootnoteReference"/>
          <w:rFonts w:cs="IRNazli"/>
          <w:sz w:val="32"/>
          <w:rtl/>
        </w:rPr>
        <w:t>(</w:t>
      </w:r>
      <w:r w:rsidRPr="006933B2">
        <w:rPr>
          <w:rStyle w:val="FootnoteReference"/>
          <w:rFonts w:cs="IRNazli"/>
          <w:sz w:val="32"/>
          <w:rtl/>
        </w:rPr>
        <w:footnoteReference w:id="493"/>
      </w:r>
      <w:r w:rsidRPr="006933B2">
        <w:rPr>
          <w:rStyle w:val="FootnoteReference"/>
          <w:rFonts w:cs="IRNazli"/>
          <w:sz w:val="32"/>
          <w:rtl/>
        </w:rPr>
        <w:t>)</w:t>
      </w:r>
    </w:p>
    <w:p w:rsidR="00E11DC7" w:rsidRPr="002478C8" w:rsidRDefault="00E11DC7" w:rsidP="000A249E">
      <w:pPr>
        <w:pStyle w:val="a7"/>
        <w:rPr>
          <w:rtl/>
        </w:rPr>
      </w:pPr>
      <w:bookmarkStart w:id="334" w:name="_Toc338584878"/>
      <w:bookmarkStart w:id="335" w:name="_Toc344536378"/>
      <w:bookmarkStart w:id="336" w:name="_Toc344536547"/>
      <w:bookmarkStart w:id="337" w:name="_Toc344842281"/>
      <w:bookmarkStart w:id="338" w:name="_Toc442360956"/>
      <w:r w:rsidRPr="002478C8">
        <w:rPr>
          <w:rtl/>
        </w:rPr>
        <w:t>(3-</w:t>
      </w:r>
      <w:r w:rsidR="004F6872" w:rsidRPr="002478C8">
        <w:rPr>
          <w:rFonts w:hint="cs"/>
          <w:rtl/>
        </w:rPr>
        <w:t>4</w:t>
      </w:r>
      <w:r w:rsidRPr="002478C8">
        <w:rPr>
          <w:rtl/>
        </w:rPr>
        <w:t>)</w:t>
      </w:r>
      <w:r w:rsidR="004003C8" w:rsidRPr="002478C8">
        <w:rPr>
          <w:rFonts w:hint="cs"/>
          <w:rtl/>
        </w:rPr>
        <w:t xml:space="preserve"> </w:t>
      </w:r>
      <w:r w:rsidRPr="002478C8">
        <w:rPr>
          <w:rtl/>
        </w:rPr>
        <w:t>شروط تقل</w:t>
      </w:r>
      <w:r w:rsidR="006933B2">
        <w:rPr>
          <w:rtl/>
        </w:rPr>
        <w:t>ی</w:t>
      </w:r>
      <w:r w:rsidRPr="002478C8">
        <w:rPr>
          <w:rtl/>
        </w:rPr>
        <w:t>د</w:t>
      </w:r>
      <w:bookmarkEnd w:id="334"/>
      <w:bookmarkEnd w:id="335"/>
      <w:bookmarkEnd w:id="336"/>
      <w:bookmarkEnd w:id="337"/>
      <w:bookmarkEnd w:id="338"/>
    </w:p>
    <w:p w:rsidR="00E11DC7" w:rsidRPr="00392055" w:rsidRDefault="00DF08BB" w:rsidP="00392055">
      <w:pPr>
        <w:spacing w:line="240" w:lineRule="auto"/>
        <w:ind w:firstLine="284"/>
        <w:jc w:val="both"/>
        <w:rPr>
          <w:rStyle w:val="Char0"/>
          <w:rtl/>
        </w:rPr>
      </w:pPr>
      <w:r w:rsidRPr="00392055">
        <w:rPr>
          <w:rStyle w:val="Char0"/>
          <w:rtl/>
        </w:rPr>
        <w:t>ک</w:t>
      </w:r>
      <w:r w:rsidR="00E11DC7" w:rsidRPr="00392055">
        <w:rPr>
          <w:rStyle w:val="Char0"/>
          <w:rtl/>
        </w:rPr>
        <w:t>سان</w:t>
      </w:r>
      <w:r w:rsidRPr="00392055">
        <w:rPr>
          <w:rStyle w:val="Char0"/>
          <w:rtl/>
        </w:rPr>
        <w:t>ی</w:t>
      </w:r>
      <w:r w:rsidR="00E11DC7" w:rsidRPr="00392055">
        <w:rPr>
          <w:rStyle w:val="Char0"/>
          <w:rtl/>
        </w:rPr>
        <w:t xml:space="preserve"> </w:t>
      </w:r>
      <w:r w:rsidRPr="00392055">
        <w:rPr>
          <w:rStyle w:val="Char0"/>
          <w:rtl/>
        </w:rPr>
        <w:t>ک</w:t>
      </w:r>
      <w:r w:rsidR="00E11DC7" w:rsidRPr="00392055">
        <w:rPr>
          <w:rStyle w:val="Char0"/>
          <w:rtl/>
        </w:rPr>
        <w:t>ه موافق تقل</w:t>
      </w:r>
      <w:r w:rsidRPr="00392055">
        <w:rPr>
          <w:rStyle w:val="Char0"/>
          <w:rtl/>
        </w:rPr>
        <w:t>ی</w:t>
      </w:r>
      <w:r w:rsidR="00E11DC7" w:rsidRPr="00392055">
        <w:rPr>
          <w:rStyle w:val="Char0"/>
          <w:rtl/>
        </w:rPr>
        <w:t>د عام</w:t>
      </w:r>
      <w:r w:rsidRPr="00392055">
        <w:rPr>
          <w:rStyle w:val="Char0"/>
          <w:rtl/>
        </w:rPr>
        <w:t>ی</w:t>
      </w:r>
      <w:r w:rsidR="00E11DC7" w:rsidRPr="00392055">
        <w:rPr>
          <w:rStyle w:val="Char0"/>
          <w:rtl/>
        </w:rPr>
        <w:t xml:space="preserve"> هستند، برا</w:t>
      </w:r>
      <w:r w:rsidRPr="00392055">
        <w:rPr>
          <w:rStyle w:val="Char0"/>
          <w:rtl/>
        </w:rPr>
        <w:t>ی</w:t>
      </w:r>
      <w:r w:rsidR="00E11DC7" w:rsidRPr="00392055">
        <w:rPr>
          <w:rStyle w:val="Char0"/>
          <w:rtl/>
        </w:rPr>
        <w:t xml:space="preserve"> تقل</w:t>
      </w:r>
      <w:r w:rsidRPr="00392055">
        <w:rPr>
          <w:rStyle w:val="Char0"/>
          <w:rtl/>
        </w:rPr>
        <w:t>ی</w:t>
      </w:r>
      <w:r w:rsidR="00E11DC7" w:rsidRPr="00392055">
        <w:rPr>
          <w:rStyle w:val="Char0"/>
          <w:rtl/>
        </w:rPr>
        <w:t>د شرا</w:t>
      </w:r>
      <w:r w:rsidRPr="00392055">
        <w:rPr>
          <w:rStyle w:val="Char0"/>
          <w:rtl/>
        </w:rPr>
        <w:t>ی</w:t>
      </w:r>
      <w:r w:rsidR="00E11DC7" w:rsidRPr="00392055">
        <w:rPr>
          <w:rStyle w:val="Char0"/>
          <w:rtl/>
        </w:rPr>
        <w:t>ط</w:t>
      </w:r>
      <w:r w:rsidRPr="00392055">
        <w:rPr>
          <w:rStyle w:val="Char0"/>
          <w:rtl/>
        </w:rPr>
        <w:t>ی</w:t>
      </w:r>
      <w:r w:rsidR="00E11DC7" w:rsidRPr="00392055">
        <w:rPr>
          <w:rStyle w:val="Char0"/>
          <w:rtl/>
        </w:rPr>
        <w:t xml:space="preserve"> ذ</w:t>
      </w:r>
      <w:r w:rsidRPr="00392055">
        <w:rPr>
          <w:rStyle w:val="Char0"/>
          <w:rtl/>
        </w:rPr>
        <w:t>ک</w:t>
      </w:r>
      <w:r w:rsidR="00E11DC7" w:rsidRPr="00392055">
        <w:rPr>
          <w:rStyle w:val="Char0"/>
          <w:rtl/>
        </w:rPr>
        <w:t xml:space="preserve">ر </w:t>
      </w:r>
      <w:r w:rsidRPr="00392055">
        <w:rPr>
          <w:rStyle w:val="Char0"/>
          <w:rtl/>
        </w:rPr>
        <w:t>ک</w:t>
      </w:r>
      <w:r w:rsidR="00E11DC7" w:rsidRPr="00392055">
        <w:rPr>
          <w:rStyle w:val="Char0"/>
          <w:rtl/>
        </w:rPr>
        <w:t xml:space="preserve">رده‌اند </w:t>
      </w:r>
      <w:r w:rsidRPr="00392055">
        <w:rPr>
          <w:rStyle w:val="Char0"/>
          <w:rtl/>
        </w:rPr>
        <w:t>ک</w:t>
      </w:r>
      <w:r w:rsidR="00E11DC7" w:rsidRPr="00392055">
        <w:rPr>
          <w:rStyle w:val="Char0"/>
          <w:rtl/>
        </w:rPr>
        <w:t>ه با</w:t>
      </w:r>
      <w:r w:rsidRPr="00392055">
        <w:rPr>
          <w:rStyle w:val="Char0"/>
          <w:rtl/>
        </w:rPr>
        <w:t>ی</w:t>
      </w:r>
      <w:r w:rsidR="00E11DC7" w:rsidRPr="00392055">
        <w:rPr>
          <w:rStyle w:val="Char0"/>
          <w:rtl/>
        </w:rPr>
        <w:t>د مراعات شود؛</w:t>
      </w:r>
      <w:r w:rsidR="00AC2D37" w:rsidRPr="00392055">
        <w:rPr>
          <w:rStyle w:val="Char0"/>
          <w:rtl/>
        </w:rPr>
        <w:t xml:space="preserve"> </w:t>
      </w:r>
      <w:r w:rsidRPr="00392055">
        <w:rPr>
          <w:rStyle w:val="Char0"/>
          <w:rtl/>
        </w:rPr>
        <w:t>ی</w:t>
      </w:r>
      <w:r w:rsidR="00E11DC7" w:rsidRPr="00392055">
        <w:rPr>
          <w:rStyle w:val="Char0"/>
          <w:rtl/>
        </w:rPr>
        <w:t>عن</w:t>
      </w:r>
      <w:r w:rsidRPr="00392055">
        <w:rPr>
          <w:rStyle w:val="Char0"/>
          <w:rtl/>
        </w:rPr>
        <w:t>ی</w:t>
      </w:r>
      <w:r w:rsidR="00E11DC7" w:rsidRPr="00392055">
        <w:rPr>
          <w:rStyle w:val="Char0"/>
          <w:rtl/>
        </w:rPr>
        <w:t xml:space="preserve"> مقلّد زمان</w:t>
      </w:r>
      <w:r w:rsidRPr="00392055">
        <w:rPr>
          <w:rStyle w:val="Char0"/>
          <w:rtl/>
        </w:rPr>
        <w:t>ی</w:t>
      </w:r>
      <w:r w:rsidR="00E11DC7" w:rsidRPr="00392055">
        <w:rPr>
          <w:rStyle w:val="Char0"/>
          <w:rtl/>
        </w:rPr>
        <w:t xml:space="preserve"> م</w:t>
      </w:r>
      <w:r w:rsidRPr="00392055">
        <w:rPr>
          <w:rStyle w:val="Char0"/>
          <w:rtl/>
        </w:rPr>
        <w:t>ی</w:t>
      </w:r>
      <w:r w:rsidR="00E11DC7" w:rsidRPr="00392055">
        <w:rPr>
          <w:rStyle w:val="Char0"/>
          <w:rtl/>
        </w:rPr>
        <w:t xml:space="preserve">‌تواند از </w:t>
      </w:r>
      <w:r w:rsidRPr="00392055">
        <w:rPr>
          <w:rStyle w:val="Char0"/>
          <w:rtl/>
        </w:rPr>
        <w:t>ک</w:t>
      </w:r>
      <w:r w:rsidR="00E11DC7" w:rsidRPr="00392055">
        <w:rPr>
          <w:rStyle w:val="Char0"/>
          <w:rtl/>
        </w:rPr>
        <w:t>س</w:t>
      </w:r>
      <w:r w:rsidRPr="00392055">
        <w:rPr>
          <w:rStyle w:val="Char0"/>
          <w:rtl/>
        </w:rPr>
        <w:t>ی</w:t>
      </w:r>
      <w:r w:rsidR="00E11DC7" w:rsidRPr="00392055">
        <w:rPr>
          <w:rStyle w:val="Char0"/>
          <w:rtl/>
        </w:rPr>
        <w:t xml:space="preserve"> تقل</w:t>
      </w:r>
      <w:r w:rsidRPr="00392055">
        <w:rPr>
          <w:rStyle w:val="Char0"/>
          <w:rtl/>
        </w:rPr>
        <w:t>ی</w:t>
      </w:r>
      <w:r w:rsidR="00E11DC7" w:rsidRPr="00392055">
        <w:rPr>
          <w:rStyle w:val="Char0"/>
          <w:rtl/>
        </w:rPr>
        <w:t xml:space="preserve">د </w:t>
      </w:r>
      <w:r w:rsidRPr="00392055">
        <w:rPr>
          <w:rStyle w:val="Char0"/>
          <w:rtl/>
        </w:rPr>
        <w:t>ک</w:t>
      </w:r>
      <w:r w:rsidR="00E11DC7" w:rsidRPr="00392055">
        <w:rPr>
          <w:rStyle w:val="Char0"/>
          <w:rtl/>
        </w:rPr>
        <w:t xml:space="preserve">ند </w:t>
      </w:r>
      <w:r w:rsidRPr="00392055">
        <w:rPr>
          <w:rStyle w:val="Char0"/>
          <w:rtl/>
        </w:rPr>
        <w:t>ک</w:t>
      </w:r>
      <w:r w:rsidR="00E11DC7" w:rsidRPr="00392055">
        <w:rPr>
          <w:rStyle w:val="Char0"/>
          <w:rtl/>
        </w:rPr>
        <w:t>ه آن شرا</w:t>
      </w:r>
      <w:r w:rsidRPr="00392055">
        <w:rPr>
          <w:rStyle w:val="Char0"/>
          <w:rtl/>
        </w:rPr>
        <w:t>ی</w:t>
      </w:r>
      <w:r w:rsidR="00E11DC7" w:rsidRPr="00392055">
        <w:rPr>
          <w:rStyle w:val="Char0"/>
          <w:rtl/>
        </w:rPr>
        <w:t>ط را رعا</w:t>
      </w:r>
      <w:r w:rsidRPr="00392055">
        <w:rPr>
          <w:rStyle w:val="Char0"/>
          <w:rtl/>
        </w:rPr>
        <w:t>ی</w:t>
      </w:r>
      <w:r w:rsidR="00E11DC7" w:rsidRPr="00392055">
        <w:rPr>
          <w:rStyle w:val="Char0"/>
          <w:rtl/>
        </w:rPr>
        <w:t xml:space="preserve">ت </w:t>
      </w:r>
      <w:r w:rsidRPr="00392055">
        <w:rPr>
          <w:rStyle w:val="Char0"/>
          <w:rtl/>
        </w:rPr>
        <w:t>ک</w:t>
      </w:r>
      <w:r w:rsidR="00E11DC7" w:rsidRPr="00392055">
        <w:rPr>
          <w:rStyle w:val="Char0"/>
          <w:rtl/>
        </w:rPr>
        <w:t xml:space="preserve">ند، </w:t>
      </w:r>
      <w:r w:rsidR="00A0275C" w:rsidRPr="00392055">
        <w:rPr>
          <w:rStyle w:val="Char0"/>
          <w:rFonts w:hint="cs"/>
          <w:rtl/>
        </w:rPr>
        <w:t>ا</w:t>
      </w:r>
      <w:r w:rsidRPr="00392055">
        <w:rPr>
          <w:rStyle w:val="Char0"/>
          <w:rFonts w:hint="cs"/>
          <w:rtl/>
        </w:rPr>
        <w:t>ی</w:t>
      </w:r>
      <w:r w:rsidR="00A0275C" w:rsidRPr="00392055">
        <w:rPr>
          <w:rStyle w:val="Char0"/>
          <w:rFonts w:hint="cs"/>
          <w:rtl/>
        </w:rPr>
        <w:t>ن شرا</w:t>
      </w:r>
      <w:r w:rsidRPr="00392055">
        <w:rPr>
          <w:rStyle w:val="Char0"/>
          <w:rFonts w:hint="cs"/>
          <w:rtl/>
        </w:rPr>
        <w:t>ی</w:t>
      </w:r>
      <w:r w:rsidR="00A0275C" w:rsidRPr="00392055">
        <w:rPr>
          <w:rStyle w:val="Char0"/>
          <w:rFonts w:hint="cs"/>
          <w:rtl/>
        </w:rPr>
        <w:t>ط</w:t>
      </w:r>
      <w:r w:rsidR="00E11DC7" w:rsidRPr="00392055">
        <w:rPr>
          <w:rStyle w:val="Char0"/>
          <w:rtl/>
        </w:rPr>
        <w:t xml:space="preserve"> عبارتند از:</w:t>
      </w:r>
    </w:p>
    <w:p w:rsidR="0070243B" w:rsidRPr="00C64670" w:rsidRDefault="00A0275C" w:rsidP="00392055">
      <w:pPr>
        <w:spacing w:line="240" w:lineRule="auto"/>
        <w:ind w:firstLine="284"/>
        <w:jc w:val="both"/>
        <w:rPr>
          <w:rStyle w:val="Char0"/>
          <w:rtl/>
        </w:rPr>
      </w:pPr>
      <w:r w:rsidRPr="00392055">
        <w:rPr>
          <w:rStyle w:val="Char0"/>
          <w:rFonts w:hint="cs"/>
          <w:rtl/>
        </w:rPr>
        <w:t>د</w:t>
      </w:r>
      <w:r w:rsidR="00DF08BB" w:rsidRPr="00392055">
        <w:rPr>
          <w:rStyle w:val="Char0"/>
          <w:rFonts w:hint="cs"/>
          <w:rtl/>
        </w:rPr>
        <w:t>ی</w:t>
      </w:r>
      <w:r w:rsidRPr="00392055">
        <w:rPr>
          <w:rStyle w:val="Char0"/>
          <w:rFonts w:hint="cs"/>
          <w:rtl/>
        </w:rPr>
        <w:t xml:space="preserve">دگاه جمهور آن است که </w:t>
      </w:r>
      <w:r w:rsidR="00E11DC7" w:rsidRPr="00392055">
        <w:rPr>
          <w:rStyle w:val="Char0"/>
          <w:rtl/>
        </w:rPr>
        <w:t>فقط عام</w:t>
      </w:r>
      <w:r w:rsidR="00DF08BB" w:rsidRPr="00392055">
        <w:rPr>
          <w:rStyle w:val="Char0"/>
          <w:rtl/>
        </w:rPr>
        <w:t>ی</w:t>
      </w:r>
      <w:r w:rsidR="00E11DC7" w:rsidRPr="00392055">
        <w:rPr>
          <w:rStyle w:val="Char0"/>
          <w:rtl/>
        </w:rPr>
        <w:t xml:space="preserve"> م</w:t>
      </w:r>
      <w:r w:rsidR="00DF08BB" w:rsidRPr="00392055">
        <w:rPr>
          <w:rStyle w:val="Char0"/>
          <w:rtl/>
        </w:rPr>
        <w:t>ی</w:t>
      </w:r>
      <w:r w:rsidR="004B2099" w:rsidRPr="002478C8">
        <w:rPr>
          <w:rFonts w:cs="Lotus"/>
          <w:w w:val="10"/>
        </w:rPr>
        <w:t>‌</w:t>
      </w:r>
      <w:r w:rsidR="00E11DC7" w:rsidRPr="00C64670">
        <w:rPr>
          <w:rStyle w:val="Char0"/>
          <w:rtl/>
        </w:rPr>
        <w:t>تواند تقل</w:t>
      </w:r>
      <w:r w:rsidR="00DF08BB">
        <w:rPr>
          <w:rStyle w:val="Char0"/>
          <w:rtl/>
        </w:rPr>
        <w:t>ی</w:t>
      </w:r>
      <w:r w:rsidR="00E11DC7" w:rsidRPr="00C64670">
        <w:rPr>
          <w:rStyle w:val="Char0"/>
          <w:rtl/>
        </w:rPr>
        <w:t xml:space="preserve">د </w:t>
      </w:r>
      <w:r w:rsidR="00DF08BB">
        <w:rPr>
          <w:rStyle w:val="Char0"/>
          <w:rtl/>
        </w:rPr>
        <w:t>ک</w:t>
      </w:r>
      <w:r w:rsidR="00E11DC7" w:rsidRPr="00C64670">
        <w:rPr>
          <w:rStyle w:val="Char0"/>
          <w:rtl/>
        </w:rPr>
        <w:t>ند، عام</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س</w:t>
      </w:r>
      <w:r w:rsidR="00DF08BB">
        <w:rPr>
          <w:rStyle w:val="Char0"/>
          <w:rtl/>
        </w:rPr>
        <w:t>ی</w:t>
      </w:r>
      <w:r w:rsidR="00E11DC7" w:rsidRPr="00C64670">
        <w:rPr>
          <w:rStyle w:val="Char0"/>
          <w:rtl/>
        </w:rPr>
        <w:t xml:space="preserve"> است </w:t>
      </w:r>
      <w:r w:rsidR="00DF08BB">
        <w:rPr>
          <w:rStyle w:val="Char0"/>
          <w:rtl/>
        </w:rPr>
        <w:t>ک</w:t>
      </w:r>
      <w:r w:rsidR="00E11DC7" w:rsidRPr="00C64670">
        <w:rPr>
          <w:rStyle w:val="Char0"/>
          <w:rtl/>
        </w:rPr>
        <w:t>ه دلا</w:t>
      </w:r>
      <w:r w:rsidR="00DF08BB">
        <w:rPr>
          <w:rStyle w:val="Char0"/>
          <w:rtl/>
        </w:rPr>
        <w:t>ی</w:t>
      </w:r>
      <w:r w:rsidR="00E11DC7" w:rsidRPr="00C64670">
        <w:rPr>
          <w:rStyle w:val="Char0"/>
          <w:rtl/>
        </w:rPr>
        <w:t>ل اح</w:t>
      </w:r>
      <w:r w:rsidR="00DF08BB">
        <w:rPr>
          <w:rStyle w:val="Char0"/>
          <w:rtl/>
        </w:rPr>
        <w:t>ک</w:t>
      </w:r>
      <w:r w:rsidR="00E11DC7" w:rsidRPr="00C64670">
        <w:rPr>
          <w:rStyle w:val="Char0"/>
          <w:rtl/>
        </w:rPr>
        <w:t>ام شرع</w:t>
      </w:r>
      <w:r w:rsidR="00DF08BB">
        <w:rPr>
          <w:rStyle w:val="Char0"/>
          <w:rtl/>
        </w:rPr>
        <w:t>ی</w:t>
      </w:r>
      <w:r w:rsidR="00E11DC7" w:rsidRPr="00C64670">
        <w:rPr>
          <w:rStyle w:val="Char0"/>
          <w:rtl/>
        </w:rPr>
        <w:t xml:space="preserve"> را نم</w:t>
      </w:r>
      <w:r w:rsidR="00DF08BB">
        <w:rPr>
          <w:rStyle w:val="Char0"/>
          <w:rtl/>
        </w:rPr>
        <w:t>ی</w:t>
      </w:r>
      <w:r w:rsidR="00E11DC7" w:rsidRPr="00C64670">
        <w:rPr>
          <w:rStyle w:val="Char0"/>
          <w:rtl/>
        </w:rPr>
        <w:t>‌داند،</w:t>
      </w:r>
      <w:r w:rsidRPr="00C64670">
        <w:rPr>
          <w:rStyle w:val="Char0"/>
          <w:rFonts w:hint="cs"/>
          <w:rtl/>
        </w:rPr>
        <w:t xml:space="preserve"> </w:t>
      </w:r>
      <w:r w:rsidR="00E11DC7" w:rsidRPr="00C64670">
        <w:rPr>
          <w:rStyle w:val="Char0"/>
          <w:rtl/>
        </w:rPr>
        <w:t>‌پس برا</w:t>
      </w:r>
      <w:r w:rsidR="00DF08BB">
        <w:rPr>
          <w:rStyle w:val="Char0"/>
          <w:rtl/>
        </w:rPr>
        <w:t>ی</w:t>
      </w:r>
      <w:r w:rsidR="00E11DC7" w:rsidRPr="00C64670">
        <w:rPr>
          <w:rStyle w:val="Char0"/>
          <w:rtl/>
        </w:rPr>
        <w:t>ش جا</w:t>
      </w:r>
      <w:r w:rsidR="00DF08BB">
        <w:rPr>
          <w:rStyle w:val="Char0"/>
          <w:rtl/>
        </w:rPr>
        <w:t>ی</w:t>
      </w:r>
      <w:r w:rsidR="00E11DC7" w:rsidRPr="00C64670">
        <w:rPr>
          <w:rStyle w:val="Char0"/>
          <w:rtl/>
        </w:rPr>
        <w:t xml:space="preserve">ز است </w:t>
      </w:r>
      <w:r w:rsidR="00DF08BB">
        <w:rPr>
          <w:rStyle w:val="Char0"/>
          <w:rtl/>
        </w:rPr>
        <w:t>ک</w:t>
      </w:r>
      <w:r w:rsidR="00E11DC7" w:rsidRPr="00C64670">
        <w:rPr>
          <w:rStyle w:val="Char0"/>
          <w:rtl/>
        </w:rPr>
        <w:t>ه از عالم</w:t>
      </w:r>
      <w:r w:rsidR="00DF08BB">
        <w:rPr>
          <w:rStyle w:val="Char0"/>
          <w:rtl/>
        </w:rPr>
        <w:t>ی</w:t>
      </w:r>
      <w:r w:rsidR="000B243A" w:rsidRPr="00C64670">
        <w:rPr>
          <w:rStyle w:val="Char0"/>
          <w:rtl/>
        </w:rPr>
        <w:t xml:space="preserve"> تقل</w:t>
      </w:r>
      <w:r w:rsidR="00DF08BB">
        <w:rPr>
          <w:rStyle w:val="Char0"/>
          <w:rtl/>
        </w:rPr>
        <w:t>ی</w:t>
      </w:r>
      <w:r w:rsidR="000B243A" w:rsidRPr="00C64670">
        <w:rPr>
          <w:rStyle w:val="Char0"/>
          <w:rtl/>
        </w:rPr>
        <w:t>د نما</w:t>
      </w:r>
      <w:r w:rsidR="00DF08BB">
        <w:rPr>
          <w:rStyle w:val="Char0"/>
          <w:rtl/>
        </w:rPr>
        <w:t>ی</w:t>
      </w:r>
      <w:r w:rsidR="000B243A" w:rsidRPr="00C64670">
        <w:rPr>
          <w:rStyle w:val="Char0"/>
          <w:rtl/>
        </w:rPr>
        <w:t xml:space="preserve">د و به قولش عمل </w:t>
      </w:r>
      <w:r w:rsidR="00DF08BB">
        <w:rPr>
          <w:rStyle w:val="Char0"/>
          <w:rtl/>
        </w:rPr>
        <w:t>ک</w:t>
      </w:r>
      <w:r w:rsidR="000B243A" w:rsidRPr="00C64670">
        <w:rPr>
          <w:rStyle w:val="Char0"/>
          <w:rtl/>
        </w:rPr>
        <w:t>ند</w:t>
      </w:r>
      <w:r w:rsidR="000B243A" w:rsidRPr="00C64670">
        <w:rPr>
          <w:rStyle w:val="Char0"/>
          <w:rFonts w:hint="cs"/>
          <w:rtl/>
        </w:rPr>
        <w:t>، پس تقلید بر مجتهد حرام است.</w:t>
      </w:r>
    </w:p>
    <w:p w:rsidR="00E11DC7" w:rsidRPr="00392055" w:rsidRDefault="004A2814" w:rsidP="00392055">
      <w:pPr>
        <w:spacing w:line="240" w:lineRule="auto"/>
        <w:ind w:firstLine="284"/>
        <w:jc w:val="both"/>
        <w:rPr>
          <w:rStyle w:val="Char0"/>
          <w:rtl/>
        </w:rPr>
      </w:pPr>
      <w:r w:rsidRPr="00392055">
        <w:rPr>
          <w:rStyle w:val="Char0"/>
          <w:rFonts w:hint="cs"/>
          <w:rtl/>
        </w:rPr>
        <w:t>همانطور که اشاره گردید</w:t>
      </w:r>
      <w:r w:rsidR="00E11DC7" w:rsidRPr="00392055">
        <w:rPr>
          <w:rStyle w:val="Char0"/>
          <w:rtl/>
        </w:rPr>
        <w:t xml:space="preserve"> عام</w:t>
      </w:r>
      <w:r w:rsidR="00DF08BB" w:rsidRPr="00392055">
        <w:rPr>
          <w:rStyle w:val="Char0"/>
          <w:rtl/>
        </w:rPr>
        <w:t>ی</w:t>
      </w:r>
      <w:r w:rsidR="00E11DC7" w:rsidRPr="00392055">
        <w:rPr>
          <w:rStyle w:val="Char0"/>
          <w:rtl/>
        </w:rPr>
        <w:t xml:space="preserve"> زمان</w:t>
      </w:r>
      <w:r w:rsidR="00DF08BB" w:rsidRPr="00392055">
        <w:rPr>
          <w:rStyle w:val="Char0"/>
          <w:rtl/>
        </w:rPr>
        <w:t>ی</w:t>
      </w:r>
      <w:r w:rsidR="00AD12CB" w:rsidRPr="00392055">
        <w:rPr>
          <w:rStyle w:val="Char0"/>
          <w:rtl/>
        </w:rPr>
        <w:t xml:space="preserve"> م</w:t>
      </w:r>
      <w:r w:rsidR="00DF08BB" w:rsidRPr="00392055">
        <w:rPr>
          <w:rStyle w:val="Char0"/>
          <w:rtl/>
        </w:rPr>
        <w:t>ی</w:t>
      </w:r>
      <w:r w:rsidR="00AD12CB" w:rsidRPr="00392055">
        <w:rPr>
          <w:rStyle w:val="Char0"/>
          <w:rtl/>
        </w:rPr>
        <w:t>‌</w:t>
      </w:r>
      <w:r w:rsidR="00E11DC7" w:rsidRPr="00392055">
        <w:rPr>
          <w:rStyle w:val="Char0"/>
          <w:rtl/>
        </w:rPr>
        <w:t>تواند از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تقل</w:t>
      </w:r>
      <w:r w:rsidR="00DF08BB" w:rsidRPr="00392055">
        <w:rPr>
          <w:rStyle w:val="Char0"/>
          <w:rtl/>
        </w:rPr>
        <w:t>ی</w:t>
      </w:r>
      <w:r w:rsidR="00E11DC7" w:rsidRPr="00392055">
        <w:rPr>
          <w:rStyle w:val="Char0"/>
          <w:rtl/>
        </w:rPr>
        <w:t xml:space="preserve">د </w:t>
      </w:r>
      <w:r w:rsidR="00DF08BB" w:rsidRPr="00392055">
        <w:rPr>
          <w:rStyle w:val="Char0"/>
          <w:rtl/>
        </w:rPr>
        <w:t>ک</w:t>
      </w:r>
      <w:r w:rsidR="00E11DC7" w:rsidRPr="00392055">
        <w:rPr>
          <w:rStyle w:val="Char0"/>
          <w:rtl/>
        </w:rPr>
        <w:t xml:space="preserve">ند </w:t>
      </w:r>
      <w:r w:rsidR="00DF08BB" w:rsidRPr="00392055">
        <w:rPr>
          <w:rStyle w:val="Char0"/>
          <w:rtl/>
        </w:rPr>
        <w:t>ک</w:t>
      </w:r>
      <w:r w:rsidR="00E11DC7" w:rsidRPr="00392055">
        <w:rPr>
          <w:rStyle w:val="Char0"/>
          <w:rtl/>
        </w:rPr>
        <w:t>ه علت ح</w:t>
      </w:r>
      <w:r w:rsidR="00DF08BB" w:rsidRPr="00392055">
        <w:rPr>
          <w:rStyle w:val="Char0"/>
          <w:rtl/>
        </w:rPr>
        <w:t>ک</w:t>
      </w:r>
      <w:r w:rsidR="00E11DC7" w:rsidRPr="00392055">
        <w:rPr>
          <w:rStyle w:val="Char0"/>
          <w:rtl/>
        </w:rPr>
        <w:t>م را بداند</w:t>
      </w:r>
      <w:r w:rsidRPr="00392055">
        <w:rPr>
          <w:rStyle w:val="Char0"/>
          <w:rFonts w:hint="cs"/>
          <w:rtl/>
        </w:rPr>
        <w:t xml:space="preserve"> و در واقع اتّباع نماید</w:t>
      </w:r>
      <w:r w:rsidR="00E11DC7" w:rsidRPr="006933B2">
        <w:rPr>
          <w:rStyle w:val="FootnoteReference"/>
          <w:rFonts w:cs="IRNazli"/>
          <w:sz w:val="32"/>
          <w:rtl/>
        </w:rPr>
        <w:t>(</w:t>
      </w:r>
      <w:r w:rsidR="00E11DC7" w:rsidRPr="006933B2">
        <w:rPr>
          <w:rStyle w:val="FootnoteReference"/>
          <w:rFonts w:cs="IRNazli"/>
          <w:sz w:val="32"/>
          <w:rtl/>
        </w:rPr>
        <w:footnoteReference w:id="494"/>
      </w:r>
      <w:r w:rsidR="00E11DC7" w:rsidRPr="006933B2">
        <w:rPr>
          <w:rStyle w:val="FootnoteReference"/>
          <w:rFonts w:cs="IRNazli"/>
          <w:sz w:val="32"/>
          <w:rtl/>
        </w:rPr>
        <w:t>)</w:t>
      </w:r>
      <w:r w:rsidR="00A0275C" w:rsidRPr="00392055">
        <w:rPr>
          <w:rStyle w:val="Char0"/>
          <w:rFonts w:hint="cs"/>
          <w:rtl/>
        </w:rPr>
        <w:t xml:space="preserve">؛ </w:t>
      </w:r>
      <w:r w:rsidR="00DF08BB" w:rsidRPr="00392055">
        <w:rPr>
          <w:rStyle w:val="Char0"/>
          <w:rtl/>
        </w:rPr>
        <w:t>ی</w:t>
      </w:r>
      <w:r w:rsidR="00E11DC7" w:rsidRPr="00392055">
        <w:rPr>
          <w:rStyle w:val="Char0"/>
          <w:rtl/>
        </w:rPr>
        <w:t>عن</w:t>
      </w:r>
      <w:r w:rsidR="00DF08BB" w:rsidRPr="00392055">
        <w:rPr>
          <w:rStyle w:val="Char0"/>
          <w:rtl/>
        </w:rPr>
        <w:t>ی</w:t>
      </w:r>
      <w:r w:rsidR="00E11DC7" w:rsidRPr="00392055">
        <w:rPr>
          <w:rStyle w:val="Char0"/>
          <w:rtl/>
        </w:rPr>
        <w:t xml:space="preserve"> ا</w:t>
      </w:r>
      <w:r w:rsidR="00DF08BB" w:rsidRPr="00392055">
        <w:rPr>
          <w:rStyle w:val="Char0"/>
          <w:rtl/>
        </w:rPr>
        <w:t>ی</w:t>
      </w:r>
      <w:r w:rsidR="00E11DC7" w:rsidRPr="00392055">
        <w:rPr>
          <w:rStyle w:val="Char0"/>
          <w:rtl/>
        </w:rPr>
        <w:t>ن دسته از علما تقل</w:t>
      </w:r>
      <w:r w:rsidR="00DF08BB" w:rsidRPr="00392055">
        <w:rPr>
          <w:rStyle w:val="Char0"/>
          <w:rtl/>
        </w:rPr>
        <w:t>ی</w:t>
      </w:r>
      <w:r w:rsidR="00E11DC7" w:rsidRPr="00392055">
        <w:rPr>
          <w:rStyle w:val="Char0"/>
          <w:rtl/>
        </w:rPr>
        <w:t xml:space="preserve">د در مسائل </w:t>
      </w:r>
      <w:r w:rsidR="000B243A" w:rsidRPr="00392055">
        <w:rPr>
          <w:rStyle w:val="Char0"/>
          <w:rFonts w:hint="cs"/>
          <w:rtl/>
        </w:rPr>
        <w:t>فقهی</w:t>
      </w:r>
      <w:r w:rsidR="00E11DC7" w:rsidRPr="00392055">
        <w:rPr>
          <w:rStyle w:val="Char0"/>
          <w:rtl/>
        </w:rPr>
        <w:t xml:space="preserve"> را برا</w:t>
      </w:r>
      <w:r w:rsidR="00DF08BB" w:rsidRPr="00392055">
        <w:rPr>
          <w:rStyle w:val="Char0"/>
          <w:rtl/>
        </w:rPr>
        <w:t>ی</w:t>
      </w:r>
      <w:r w:rsidR="00E11DC7" w:rsidRPr="00392055">
        <w:rPr>
          <w:rStyle w:val="Char0"/>
          <w:rtl/>
        </w:rPr>
        <w:t xml:space="preserve"> عام</w:t>
      </w:r>
      <w:r w:rsidR="00DF08BB" w:rsidRPr="00392055">
        <w:rPr>
          <w:rStyle w:val="Char0"/>
          <w:rtl/>
        </w:rPr>
        <w:t>ی</w:t>
      </w:r>
      <w:r w:rsidR="00E11DC7" w:rsidRPr="00392055">
        <w:rPr>
          <w:rStyle w:val="Char0"/>
          <w:rtl/>
        </w:rPr>
        <w:t xml:space="preserve"> محدود </w:t>
      </w:r>
      <w:r w:rsidR="00DF08BB" w:rsidRPr="00392055">
        <w:rPr>
          <w:rStyle w:val="Char0"/>
          <w:rtl/>
        </w:rPr>
        <w:t>ک</w:t>
      </w:r>
      <w:r w:rsidR="00E11DC7" w:rsidRPr="00392055">
        <w:rPr>
          <w:rStyle w:val="Char0"/>
          <w:rtl/>
        </w:rPr>
        <w:t xml:space="preserve">رده‌اند و آن را </w:t>
      </w:r>
      <w:r w:rsidR="00317244" w:rsidRPr="00392055">
        <w:rPr>
          <w:rStyle w:val="Char0"/>
          <w:rFonts w:hint="cs"/>
          <w:rtl/>
        </w:rPr>
        <w:t>در صورت</w:t>
      </w:r>
      <w:r w:rsidR="00DF08BB" w:rsidRPr="00392055">
        <w:rPr>
          <w:rStyle w:val="Char0"/>
          <w:rFonts w:hint="cs"/>
          <w:rtl/>
        </w:rPr>
        <w:t>ی</w:t>
      </w:r>
      <w:r w:rsidR="00317244" w:rsidRPr="00392055">
        <w:rPr>
          <w:rStyle w:val="Char0"/>
          <w:rFonts w:hint="cs"/>
          <w:rtl/>
        </w:rPr>
        <w:t xml:space="preserve"> </w:t>
      </w:r>
      <w:r w:rsidR="00E11DC7" w:rsidRPr="00392055">
        <w:rPr>
          <w:rStyle w:val="Char0"/>
          <w:rtl/>
        </w:rPr>
        <w:t>جا</w:t>
      </w:r>
      <w:r w:rsidR="00DF08BB" w:rsidRPr="00392055">
        <w:rPr>
          <w:rStyle w:val="Char0"/>
          <w:rtl/>
        </w:rPr>
        <w:t>ی</w:t>
      </w:r>
      <w:r w:rsidR="00E11DC7" w:rsidRPr="00392055">
        <w:rPr>
          <w:rStyle w:val="Char0"/>
          <w:rtl/>
        </w:rPr>
        <w:t>ز</w:t>
      </w:r>
      <w:r w:rsidR="00AD12CB" w:rsidRPr="00392055">
        <w:rPr>
          <w:rStyle w:val="Char0"/>
          <w:rtl/>
        </w:rPr>
        <w:t xml:space="preserve"> م</w:t>
      </w:r>
      <w:r w:rsidR="00DF08BB" w:rsidRPr="00392055">
        <w:rPr>
          <w:rStyle w:val="Char0"/>
          <w:rtl/>
        </w:rPr>
        <w:t>ی</w:t>
      </w:r>
      <w:r w:rsidR="00AD12CB" w:rsidRPr="00392055">
        <w:rPr>
          <w:rStyle w:val="Char0"/>
          <w:rtl/>
        </w:rPr>
        <w:t>‌</w:t>
      </w:r>
      <w:r w:rsidR="00E11DC7" w:rsidRPr="00392055">
        <w:rPr>
          <w:rStyle w:val="Char0"/>
          <w:rtl/>
        </w:rPr>
        <w:t>دانند</w:t>
      </w:r>
      <w:r w:rsidR="000B243A" w:rsidRPr="00392055">
        <w:rPr>
          <w:rStyle w:val="Char0"/>
          <w:rtl/>
        </w:rPr>
        <w:t xml:space="preserve"> </w:t>
      </w:r>
      <w:r w:rsidR="00DF08BB" w:rsidRPr="00392055">
        <w:rPr>
          <w:rStyle w:val="Char0"/>
          <w:rtl/>
        </w:rPr>
        <w:t>ک</w:t>
      </w:r>
      <w:r w:rsidR="000B243A" w:rsidRPr="00392055">
        <w:rPr>
          <w:rStyle w:val="Char0"/>
          <w:rtl/>
        </w:rPr>
        <w:t>ه عام</w:t>
      </w:r>
      <w:r w:rsidR="00DF08BB" w:rsidRPr="00392055">
        <w:rPr>
          <w:rStyle w:val="Char0"/>
          <w:rtl/>
        </w:rPr>
        <w:t>ی</w:t>
      </w:r>
      <w:r w:rsidR="000B243A" w:rsidRPr="00392055">
        <w:rPr>
          <w:rStyle w:val="Char0"/>
          <w:rtl/>
        </w:rPr>
        <w:t xml:space="preserve"> علت ح</w:t>
      </w:r>
      <w:r w:rsidR="00DF08BB" w:rsidRPr="00392055">
        <w:rPr>
          <w:rStyle w:val="Char0"/>
          <w:rtl/>
        </w:rPr>
        <w:t>ک</w:t>
      </w:r>
      <w:r w:rsidR="000B243A" w:rsidRPr="00392055">
        <w:rPr>
          <w:rStyle w:val="Char0"/>
          <w:rtl/>
        </w:rPr>
        <w:t>م مسائل را بداند</w:t>
      </w:r>
      <w:r w:rsidR="000B243A" w:rsidRPr="00392055">
        <w:rPr>
          <w:rStyle w:val="Char0"/>
          <w:rFonts w:hint="cs"/>
          <w:rtl/>
        </w:rPr>
        <w:t xml:space="preserve"> و در صورتی که از فهم دلیل به هر دلیلی عاجز شد می</w:t>
      </w:r>
      <w:r w:rsidR="000B243A" w:rsidRPr="00392055">
        <w:rPr>
          <w:rStyle w:val="Char0"/>
          <w:rtl/>
        </w:rPr>
        <w:softHyphen/>
      </w:r>
      <w:r w:rsidR="000B243A" w:rsidRPr="00392055">
        <w:rPr>
          <w:rStyle w:val="Char0"/>
          <w:rFonts w:hint="cs"/>
          <w:rtl/>
        </w:rPr>
        <w:t>تواند تقلید محض نماید.</w:t>
      </w:r>
    </w:p>
    <w:p w:rsidR="00E11DC7" w:rsidRPr="00392055" w:rsidRDefault="00E11DC7" w:rsidP="00392055">
      <w:pPr>
        <w:spacing w:line="240" w:lineRule="auto"/>
        <w:ind w:firstLine="284"/>
        <w:jc w:val="both"/>
        <w:rPr>
          <w:rStyle w:val="Char0"/>
          <w:rtl/>
        </w:rPr>
      </w:pPr>
      <w:r w:rsidRPr="00392055">
        <w:rPr>
          <w:rStyle w:val="Char0"/>
          <w:rtl/>
        </w:rPr>
        <w:t xml:space="preserve"> عام</w:t>
      </w:r>
      <w:r w:rsidR="00DF08BB" w:rsidRPr="00392055">
        <w:rPr>
          <w:rStyle w:val="Char0"/>
          <w:rtl/>
        </w:rPr>
        <w:t>ی</w:t>
      </w:r>
      <w:r w:rsidRPr="00392055">
        <w:rPr>
          <w:rStyle w:val="Char0"/>
          <w:rtl/>
        </w:rPr>
        <w:t xml:space="preserve"> با</w:t>
      </w:r>
      <w:r w:rsidR="00DF08BB" w:rsidRPr="00392055">
        <w:rPr>
          <w:rStyle w:val="Char0"/>
          <w:rtl/>
        </w:rPr>
        <w:t>ی</w:t>
      </w:r>
      <w:r w:rsidRPr="00392055">
        <w:rPr>
          <w:rStyle w:val="Char0"/>
          <w:rtl/>
        </w:rPr>
        <w:t>د زمان</w:t>
      </w:r>
      <w:r w:rsidR="00DF08BB" w:rsidRPr="00392055">
        <w:rPr>
          <w:rStyle w:val="Char0"/>
          <w:rtl/>
        </w:rPr>
        <w:t>ی</w:t>
      </w:r>
      <w:r w:rsidRPr="00392055">
        <w:rPr>
          <w:rStyle w:val="Char0"/>
          <w:rtl/>
        </w:rPr>
        <w:t xml:space="preserve"> از عالم</w:t>
      </w:r>
      <w:r w:rsidR="00DF08BB" w:rsidRPr="00392055">
        <w:rPr>
          <w:rStyle w:val="Char0"/>
          <w:rtl/>
        </w:rPr>
        <w:t>ی</w:t>
      </w:r>
      <w:r w:rsidRPr="00392055">
        <w:rPr>
          <w:rStyle w:val="Char0"/>
          <w:rtl/>
        </w:rPr>
        <w:t xml:space="preserve"> طلب فتوا </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ظن غالب داشته باشد بر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او مجتهد است و معروف به علم و عدالت باشد</w:t>
      </w:r>
      <w:r w:rsidRPr="006933B2">
        <w:rPr>
          <w:rStyle w:val="FootnoteReference"/>
          <w:rFonts w:cs="IRNazli"/>
          <w:sz w:val="32"/>
          <w:rtl/>
        </w:rPr>
        <w:t>(</w:t>
      </w:r>
      <w:r w:rsidRPr="006933B2">
        <w:rPr>
          <w:rStyle w:val="FootnoteReference"/>
          <w:rFonts w:cs="IRNazli"/>
          <w:sz w:val="32"/>
          <w:rtl/>
        </w:rPr>
        <w:footnoteReference w:id="495"/>
      </w:r>
      <w:r w:rsidRPr="006933B2">
        <w:rPr>
          <w:rStyle w:val="FootnoteReference"/>
          <w:rFonts w:cs="IRNazli"/>
          <w:sz w:val="32"/>
          <w:rtl/>
        </w:rPr>
        <w:t>)</w:t>
      </w:r>
      <w:r w:rsidRPr="00392055">
        <w:rPr>
          <w:rStyle w:val="Char0"/>
          <w:rtl/>
        </w:rPr>
        <w:t xml:space="preserve"> و ا</w:t>
      </w:r>
      <w:r w:rsidR="00DF08BB" w:rsidRPr="00392055">
        <w:rPr>
          <w:rStyle w:val="Char0"/>
          <w:rtl/>
        </w:rPr>
        <w:t>ی</w:t>
      </w:r>
      <w:r w:rsidRPr="00392055">
        <w:rPr>
          <w:rStyle w:val="Char0"/>
          <w:rtl/>
        </w:rPr>
        <w:t>ن زمان</w:t>
      </w:r>
      <w:r w:rsidR="00DF08BB" w:rsidRPr="00392055">
        <w:rPr>
          <w:rStyle w:val="Char0"/>
          <w:rtl/>
        </w:rPr>
        <w:t>ی</w:t>
      </w:r>
      <w:r w:rsidRPr="00392055">
        <w:rPr>
          <w:rStyle w:val="Char0"/>
          <w:rtl/>
        </w:rPr>
        <w:t xml:space="preserve"> حاصل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و</w:t>
      </w:r>
      <w:r w:rsidR="00DF08BB" w:rsidRPr="00392055">
        <w:rPr>
          <w:rStyle w:val="Char0"/>
          <w:rtl/>
        </w:rPr>
        <w:t>ی</w:t>
      </w:r>
      <w:r w:rsidRPr="00392055">
        <w:rPr>
          <w:rStyle w:val="Char0"/>
          <w:rtl/>
        </w:rPr>
        <w:t xml:space="preserve"> خودش بب</w:t>
      </w:r>
      <w:r w:rsidR="00DF08BB" w:rsidRPr="00392055">
        <w:rPr>
          <w:rStyle w:val="Char0"/>
          <w:rtl/>
        </w:rPr>
        <w:t>ی</w:t>
      </w:r>
      <w:r w:rsidRPr="00392055">
        <w:rPr>
          <w:rStyle w:val="Char0"/>
          <w:rtl/>
        </w:rPr>
        <w:t xml:space="preserve">ند </w:t>
      </w:r>
      <w:r w:rsidR="00DF08BB" w:rsidRPr="00392055">
        <w:rPr>
          <w:rStyle w:val="Char0"/>
          <w:rtl/>
        </w:rPr>
        <w:t>ک</w:t>
      </w:r>
      <w:r w:rsidRPr="00392055">
        <w:rPr>
          <w:rStyle w:val="Char0"/>
          <w:rtl/>
        </w:rPr>
        <w:t>ه آن مفت</w:t>
      </w:r>
      <w:r w:rsidR="00DF08BB" w:rsidRPr="00392055">
        <w:rPr>
          <w:rStyle w:val="Char0"/>
          <w:rtl/>
        </w:rPr>
        <w:t>ی</w:t>
      </w:r>
      <w:r w:rsidRPr="00392055">
        <w:rPr>
          <w:rStyle w:val="Char0"/>
          <w:rtl/>
        </w:rPr>
        <w:t xml:space="preserve"> در حضور عالمان برجسته برا</w:t>
      </w:r>
      <w:r w:rsidR="00DF08BB" w:rsidRPr="00392055">
        <w:rPr>
          <w:rStyle w:val="Char0"/>
          <w:rtl/>
        </w:rPr>
        <w:t>ی</w:t>
      </w:r>
      <w:r w:rsidR="000B243A" w:rsidRPr="00392055">
        <w:rPr>
          <w:rStyle w:val="Char0"/>
          <w:rtl/>
        </w:rPr>
        <w:t xml:space="preserve"> مردم، فتوا و اظهار نظر م</w:t>
      </w:r>
      <w:r w:rsidR="00DF08BB" w:rsidRPr="00392055">
        <w:rPr>
          <w:rStyle w:val="Char0"/>
          <w:rtl/>
        </w:rPr>
        <w:t>ی</w:t>
      </w:r>
      <w:r w:rsidR="000B243A" w:rsidRPr="00392055">
        <w:rPr>
          <w:rStyle w:val="Char0"/>
          <w:rtl/>
        </w:rPr>
        <w:t>‌</w:t>
      </w:r>
      <w:r w:rsidR="00DF08BB" w:rsidRPr="00392055">
        <w:rPr>
          <w:rStyle w:val="Char0"/>
          <w:rtl/>
        </w:rPr>
        <w:t>ک</w:t>
      </w:r>
      <w:r w:rsidR="000B243A" w:rsidRPr="00392055">
        <w:rPr>
          <w:rStyle w:val="Char0"/>
          <w:rFonts w:hint="cs"/>
          <w:rtl/>
        </w:rPr>
        <w:t>ند</w:t>
      </w:r>
      <w:r w:rsidRPr="00392055">
        <w:rPr>
          <w:rStyle w:val="Char0"/>
          <w:rtl/>
        </w:rPr>
        <w:t xml:space="preserve"> و مردم هم به رأ</w:t>
      </w:r>
      <w:r w:rsidR="00DF08BB" w:rsidRPr="00392055">
        <w:rPr>
          <w:rStyle w:val="Char0"/>
          <w:rtl/>
        </w:rPr>
        <w:t>ی</w:t>
      </w:r>
      <w:r w:rsidRPr="00392055">
        <w:rPr>
          <w:rStyle w:val="Char0"/>
          <w:rtl/>
        </w:rPr>
        <w:t xml:space="preserve"> و نظرش عمل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اگر خودش آن را نم</w:t>
      </w:r>
      <w:r w:rsidR="00DF08BB" w:rsidRPr="00392055">
        <w:rPr>
          <w:rStyle w:val="Char0"/>
          <w:rtl/>
        </w:rPr>
        <w:t>ی</w:t>
      </w:r>
      <w:r w:rsidRPr="00392055">
        <w:rPr>
          <w:rStyle w:val="Char0"/>
          <w:rtl/>
        </w:rPr>
        <w:t>‌ب</w:t>
      </w:r>
      <w:r w:rsidR="00DF08BB" w:rsidRPr="00392055">
        <w:rPr>
          <w:rStyle w:val="Char0"/>
          <w:rtl/>
        </w:rPr>
        <w:t>ی</w:t>
      </w:r>
      <w:r w:rsidRPr="00392055">
        <w:rPr>
          <w:rStyle w:val="Char0"/>
          <w:rtl/>
        </w:rPr>
        <w:t>ند، انسان عادل</w:t>
      </w:r>
      <w:r w:rsidR="00DF08BB" w:rsidRPr="00392055">
        <w:rPr>
          <w:rStyle w:val="Char0"/>
          <w:rtl/>
        </w:rPr>
        <w:t>ی</w:t>
      </w:r>
      <w:r w:rsidRPr="00392055">
        <w:rPr>
          <w:rStyle w:val="Char0"/>
          <w:rtl/>
        </w:rPr>
        <w:t xml:space="preserve"> چن</w:t>
      </w:r>
      <w:r w:rsidR="00DF08BB" w:rsidRPr="00392055">
        <w:rPr>
          <w:rStyle w:val="Char0"/>
          <w:rtl/>
        </w:rPr>
        <w:t>ی</w:t>
      </w:r>
      <w:r w:rsidRPr="00392055">
        <w:rPr>
          <w:rStyle w:val="Char0"/>
          <w:rtl/>
        </w:rPr>
        <w:t>ن خبر</w:t>
      </w:r>
      <w:r w:rsidR="00DF08BB" w:rsidRPr="00392055">
        <w:rPr>
          <w:rStyle w:val="Char0"/>
          <w:rtl/>
        </w:rPr>
        <w:t>ی</w:t>
      </w:r>
      <w:r w:rsidRPr="00392055">
        <w:rPr>
          <w:rStyle w:val="Char0"/>
          <w:rtl/>
        </w:rPr>
        <w:t xml:space="preserve"> را به او بدهد.</w:t>
      </w:r>
      <w:r w:rsidRPr="006933B2">
        <w:rPr>
          <w:rStyle w:val="FootnoteReference"/>
          <w:rFonts w:cs="IRNazli"/>
          <w:sz w:val="32"/>
          <w:rtl/>
        </w:rPr>
        <w:t>(</w:t>
      </w:r>
      <w:r w:rsidRPr="006933B2">
        <w:rPr>
          <w:rStyle w:val="FootnoteReference"/>
          <w:rFonts w:cs="IRNazli"/>
          <w:sz w:val="32"/>
          <w:rtl/>
        </w:rPr>
        <w:footnoteReference w:id="496"/>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 xml:space="preserve">اما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معروف به جهل است، تمام علما </w:t>
      </w:r>
      <w:r w:rsidR="00317244" w:rsidRPr="00392055">
        <w:rPr>
          <w:rStyle w:val="Char0"/>
          <w:rFonts w:hint="cs"/>
          <w:rtl/>
        </w:rPr>
        <w:t>بر ا</w:t>
      </w:r>
      <w:r w:rsidR="00DF08BB" w:rsidRPr="00392055">
        <w:rPr>
          <w:rStyle w:val="Char0"/>
          <w:rFonts w:hint="cs"/>
          <w:rtl/>
        </w:rPr>
        <w:t>ی</w:t>
      </w:r>
      <w:r w:rsidR="00317244" w:rsidRPr="00392055">
        <w:rPr>
          <w:rStyle w:val="Char0"/>
          <w:rFonts w:hint="cs"/>
          <w:rtl/>
        </w:rPr>
        <w:t xml:space="preserve">ن امر </w:t>
      </w:r>
      <w:r w:rsidRPr="00392055">
        <w:rPr>
          <w:rStyle w:val="Char0"/>
          <w:rtl/>
        </w:rPr>
        <w:t xml:space="preserve">اتفاق </w:t>
      </w:r>
      <w:r w:rsidR="00317244" w:rsidRPr="00392055">
        <w:rPr>
          <w:rStyle w:val="Char0"/>
          <w:rFonts w:hint="cs"/>
          <w:rtl/>
        </w:rPr>
        <w:t xml:space="preserve">نظر </w:t>
      </w:r>
      <w:r w:rsidRPr="00392055">
        <w:rPr>
          <w:rStyle w:val="Char0"/>
          <w:rtl/>
        </w:rPr>
        <w:t xml:space="preserve">دارند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از و</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ست</w:t>
      </w:r>
      <w:r w:rsidR="00317244"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ضا</w:t>
      </w:r>
      <w:r w:rsidR="00DF08BB" w:rsidRPr="00392055">
        <w:rPr>
          <w:rStyle w:val="Char0"/>
          <w:rtl/>
        </w:rPr>
        <w:t>ی</w:t>
      </w:r>
      <w:r w:rsidRPr="00392055">
        <w:rPr>
          <w:rStyle w:val="Char0"/>
          <w:rtl/>
        </w:rPr>
        <w:t xml:space="preserve">ع </w:t>
      </w:r>
      <w:r w:rsidR="00DF08BB" w:rsidRPr="00392055">
        <w:rPr>
          <w:rStyle w:val="Char0"/>
          <w:rtl/>
        </w:rPr>
        <w:t>ک</w:t>
      </w:r>
      <w:r w:rsidRPr="00392055">
        <w:rPr>
          <w:rStyle w:val="Char0"/>
          <w:rtl/>
        </w:rPr>
        <w:t>ردن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است و چن</w:t>
      </w:r>
      <w:r w:rsidR="00DF08BB" w:rsidRPr="00392055">
        <w:rPr>
          <w:rStyle w:val="Char0"/>
          <w:rtl/>
        </w:rPr>
        <w:t>ی</w:t>
      </w:r>
      <w:r w:rsidRPr="00392055">
        <w:rPr>
          <w:rStyle w:val="Char0"/>
          <w:rtl/>
        </w:rPr>
        <w:t xml:space="preserve">ن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همانند عالم</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بدون دل</w:t>
      </w:r>
      <w:r w:rsidR="00DF08BB" w:rsidRPr="00392055">
        <w:rPr>
          <w:rStyle w:val="Char0"/>
          <w:rtl/>
        </w:rPr>
        <w:t>ی</w:t>
      </w:r>
      <w:r w:rsidRPr="00392055">
        <w:rPr>
          <w:rStyle w:val="Char0"/>
          <w:rtl/>
        </w:rPr>
        <w:t>ل فتوا دهد.</w:t>
      </w:r>
      <w:r w:rsidRPr="006933B2">
        <w:rPr>
          <w:rStyle w:val="FootnoteReference"/>
          <w:rFonts w:cs="IRNazli"/>
          <w:sz w:val="32"/>
          <w:rtl/>
        </w:rPr>
        <w:t>(</w:t>
      </w:r>
      <w:r w:rsidRPr="006933B2">
        <w:rPr>
          <w:rStyle w:val="FootnoteReference"/>
          <w:rFonts w:cs="IRNazli"/>
          <w:sz w:val="32"/>
          <w:rtl/>
        </w:rPr>
        <w:footnoteReference w:id="497"/>
      </w:r>
      <w:r w:rsidRPr="006933B2">
        <w:rPr>
          <w:rStyle w:val="FootnoteReference"/>
          <w:rFonts w:cs="IRNazli"/>
          <w:sz w:val="32"/>
          <w:rtl/>
        </w:rPr>
        <w:t>)</w:t>
      </w:r>
    </w:p>
    <w:p w:rsidR="00E11DC7" w:rsidRPr="00392055" w:rsidRDefault="00317244" w:rsidP="00392055">
      <w:pPr>
        <w:spacing w:line="240" w:lineRule="auto"/>
        <w:ind w:firstLine="284"/>
        <w:jc w:val="both"/>
        <w:rPr>
          <w:rStyle w:val="Char0"/>
          <w:rtl/>
        </w:rPr>
      </w:pPr>
      <w:r w:rsidRPr="00392055">
        <w:rPr>
          <w:rStyle w:val="Char0"/>
          <w:rFonts w:hint="cs"/>
          <w:rtl/>
        </w:rPr>
        <w:t xml:space="preserve">اما علما </w:t>
      </w:r>
      <w:r w:rsidR="00E11DC7" w:rsidRPr="00392055">
        <w:rPr>
          <w:rStyle w:val="Char0"/>
          <w:rtl/>
        </w:rPr>
        <w:t xml:space="preserve">در </w:t>
      </w:r>
      <w:r w:rsidRPr="00392055">
        <w:rPr>
          <w:rStyle w:val="Char0"/>
          <w:rFonts w:hint="cs"/>
          <w:rtl/>
        </w:rPr>
        <w:t>مورد فرد</w:t>
      </w:r>
      <w:r w:rsidR="00DF08BB" w:rsidRPr="00392055">
        <w:rPr>
          <w:rStyle w:val="Char0"/>
          <w:rFonts w:hint="cs"/>
          <w:rtl/>
        </w:rPr>
        <w:t>ی</w:t>
      </w:r>
      <w:r w:rsidRPr="00392055">
        <w:rPr>
          <w:rStyle w:val="Char0"/>
          <w:rFonts w:hint="cs"/>
          <w:rtl/>
        </w:rPr>
        <w:t xml:space="preserve"> </w:t>
      </w:r>
      <w:r w:rsidR="00DF08BB" w:rsidRPr="00392055">
        <w:rPr>
          <w:rStyle w:val="Char0"/>
          <w:rtl/>
        </w:rPr>
        <w:t>ک</w:t>
      </w:r>
      <w:r w:rsidR="00E11DC7" w:rsidRPr="00392055">
        <w:rPr>
          <w:rStyle w:val="Char0"/>
          <w:rtl/>
        </w:rPr>
        <w:t>ه مجهول الحال باشد به ا</w:t>
      </w:r>
      <w:r w:rsidR="00DF08BB" w:rsidRPr="00392055">
        <w:rPr>
          <w:rStyle w:val="Char0"/>
          <w:rtl/>
        </w:rPr>
        <w:t>ی</w:t>
      </w:r>
      <w:r w:rsidR="00E11DC7" w:rsidRPr="00392055">
        <w:rPr>
          <w:rStyle w:val="Char0"/>
          <w:rtl/>
        </w:rPr>
        <w:t>ن</w:t>
      </w:r>
      <w:r w:rsidR="00DF08BB" w:rsidRPr="00392055">
        <w:rPr>
          <w:rStyle w:val="Char0"/>
          <w:rtl/>
        </w:rPr>
        <w:t>ک</w:t>
      </w:r>
      <w:r w:rsidR="00E11DC7" w:rsidRPr="00392055">
        <w:rPr>
          <w:rStyle w:val="Char0"/>
          <w:rtl/>
        </w:rPr>
        <w:t>ه آ</w:t>
      </w:r>
      <w:r w:rsidR="00DF08BB" w:rsidRPr="00392055">
        <w:rPr>
          <w:rStyle w:val="Char0"/>
          <w:rtl/>
        </w:rPr>
        <w:t>ی</w:t>
      </w:r>
      <w:r w:rsidR="00E11DC7" w:rsidRPr="00392055">
        <w:rPr>
          <w:rStyle w:val="Char0"/>
          <w:rtl/>
        </w:rPr>
        <w:t xml:space="preserve">ا مجتهد است </w:t>
      </w:r>
      <w:r w:rsidR="00DF08BB" w:rsidRPr="00392055">
        <w:rPr>
          <w:rStyle w:val="Char0"/>
          <w:rtl/>
        </w:rPr>
        <w:t>ی</w:t>
      </w:r>
      <w:r w:rsidR="00E11DC7" w:rsidRPr="00392055">
        <w:rPr>
          <w:rStyle w:val="Char0"/>
          <w:rtl/>
        </w:rPr>
        <w:t>ا نه</w:t>
      </w:r>
      <w:r w:rsidRPr="00392055">
        <w:rPr>
          <w:rStyle w:val="Char0"/>
          <w:rtl/>
        </w:rPr>
        <w:t xml:space="preserve"> </w:t>
      </w:r>
      <w:r w:rsidRPr="00392055">
        <w:rPr>
          <w:rStyle w:val="Char0"/>
          <w:rFonts w:hint="cs"/>
          <w:rtl/>
        </w:rPr>
        <w:t xml:space="preserve">و </w:t>
      </w:r>
      <w:r w:rsidRPr="00392055">
        <w:rPr>
          <w:rStyle w:val="Char0"/>
          <w:rtl/>
        </w:rPr>
        <w:t>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آ</w:t>
      </w:r>
      <w:r w:rsidR="00DF08BB" w:rsidRPr="00392055">
        <w:rPr>
          <w:rStyle w:val="Char0"/>
          <w:rtl/>
        </w:rPr>
        <w:t>ی</w:t>
      </w:r>
      <w:r w:rsidRPr="00392055">
        <w:rPr>
          <w:rStyle w:val="Char0"/>
          <w:rtl/>
        </w:rPr>
        <w:t>ا تقل</w:t>
      </w:r>
      <w:r w:rsidR="00DF08BB" w:rsidRPr="00392055">
        <w:rPr>
          <w:rStyle w:val="Char0"/>
          <w:rtl/>
        </w:rPr>
        <w:t>ی</w:t>
      </w:r>
      <w:r w:rsidRPr="00392055">
        <w:rPr>
          <w:rStyle w:val="Char0"/>
          <w:rtl/>
        </w:rPr>
        <w:t>د از او جا</w:t>
      </w:r>
      <w:r w:rsidR="00DF08BB" w:rsidRPr="00392055">
        <w:rPr>
          <w:rStyle w:val="Char0"/>
          <w:rtl/>
        </w:rPr>
        <w:t>ی</w:t>
      </w:r>
      <w:r w:rsidRPr="00392055">
        <w:rPr>
          <w:rStyle w:val="Char0"/>
          <w:rtl/>
        </w:rPr>
        <w:t xml:space="preserve">ز است </w:t>
      </w:r>
      <w:r w:rsidR="00DF08BB" w:rsidRPr="00392055">
        <w:rPr>
          <w:rStyle w:val="Char0"/>
          <w:rtl/>
        </w:rPr>
        <w:t>ی</w:t>
      </w:r>
      <w:r w:rsidRPr="00392055">
        <w:rPr>
          <w:rStyle w:val="Char0"/>
          <w:rtl/>
        </w:rPr>
        <w:t>ا نه</w:t>
      </w:r>
      <w:r w:rsidR="00E11DC7" w:rsidRPr="00392055">
        <w:rPr>
          <w:rStyle w:val="Char0"/>
          <w:rtl/>
        </w:rPr>
        <w:t>؟ اختلاف نظر دار</w:t>
      </w:r>
      <w:r w:rsidRPr="00392055">
        <w:rPr>
          <w:rStyle w:val="Char0"/>
          <w:rFonts w:hint="cs"/>
          <w:rtl/>
        </w:rPr>
        <w:t>ن</w:t>
      </w:r>
      <w:r w:rsidR="00E11DC7" w:rsidRPr="00392055">
        <w:rPr>
          <w:rStyle w:val="Char0"/>
          <w:rtl/>
        </w:rPr>
        <w:t>د</w:t>
      </w:r>
      <w:r w:rsidR="006C4168" w:rsidRPr="00392055">
        <w:rPr>
          <w:rStyle w:val="Char0"/>
          <w:rFonts w:hint="cs"/>
          <w:rtl/>
        </w:rPr>
        <w:t>.</w:t>
      </w:r>
      <w:r w:rsidR="00E11DC7" w:rsidRPr="00392055">
        <w:rPr>
          <w:rStyle w:val="Char0"/>
          <w:rtl/>
        </w:rPr>
        <w:t xml:space="preserve"> بعض</w:t>
      </w:r>
      <w:r w:rsidR="00DF08BB" w:rsidRPr="00392055">
        <w:rPr>
          <w:rStyle w:val="Char0"/>
          <w:rtl/>
        </w:rPr>
        <w:t>ی</w:t>
      </w:r>
      <w:r w:rsidR="00E11DC7" w:rsidRPr="00392055">
        <w:rPr>
          <w:rStyle w:val="Char0"/>
          <w:rtl/>
        </w:rPr>
        <w:t xml:space="preserve"> از علما تقل</w:t>
      </w:r>
      <w:r w:rsidR="00DF08BB" w:rsidRPr="00392055">
        <w:rPr>
          <w:rStyle w:val="Char0"/>
          <w:rtl/>
        </w:rPr>
        <w:t>ی</w:t>
      </w:r>
      <w:r w:rsidR="00E11DC7" w:rsidRPr="00392055">
        <w:rPr>
          <w:rStyle w:val="Char0"/>
          <w:rtl/>
        </w:rPr>
        <w:t>د از و</w:t>
      </w:r>
      <w:r w:rsidR="00DF08BB" w:rsidRPr="00392055">
        <w:rPr>
          <w:rStyle w:val="Char0"/>
          <w:rtl/>
        </w:rPr>
        <w:t>ی</w:t>
      </w:r>
      <w:r w:rsidR="00E11DC7" w:rsidRPr="00392055">
        <w:rPr>
          <w:rStyle w:val="Char0"/>
          <w:rtl/>
        </w:rPr>
        <w:t xml:space="preserve"> را جا</w:t>
      </w:r>
      <w:r w:rsidR="00DF08BB" w:rsidRPr="00392055">
        <w:rPr>
          <w:rStyle w:val="Char0"/>
          <w:rtl/>
        </w:rPr>
        <w:t>ی</w:t>
      </w:r>
      <w:r w:rsidR="00E11DC7" w:rsidRPr="00392055">
        <w:rPr>
          <w:rStyle w:val="Char0"/>
          <w:rtl/>
        </w:rPr>
        <w:t>ز م</w:t>
      </w:r>
      <w:r w:rsidR="00DF08BB" w:rsidRPr="00392055">
        <w:rPr>
          <w:rStyle w:val="Char0"/>
          <w:rtl/>
        </w:rPr>
        <w:t>ی</w:t>
      </w:r>
      <w:r w:rsidR="00E11DC7" w:rsidRPr="00392055">
        <w:rPr>
          <w:rStyle w:val="Char0"/>
          <w:rtl/>
        </w:rPr>
        <w:t>‌دانند؛</w:t>
      </w:r>
      <w:r w:rsidR="00AC2D37" w:rsidRPr="00392055">
        <w:rPr>
          <w:rStyle w:val="Char0"/>
          <w:rtl/>
        </w:rPr>
        <w:t xml:space="preserve"> </w:t>
      </w:r>
      <w:r w:rsidR="00E11DC7" w:rsidRPr="00392055">
        <w:rPr>
          <w:rStyle w:val="Char0"/>
          <w:rtl/>
        </w:rPr>
        <w:t>ز</w:t>
      </w:r>
      <w:r w:rsidR="00DF08BB" w:rsidRPr="00392055">
        <w:rPr>
          <w:rStyle w:val="Char0"/>
          <w:rtl/>
        </w:rPr>
        <w:t>ی</w:t>
      </w:r>
      <w:r w:rsidR="00E11DC7" w:rsidRPr="00392055">
        <w:rPr>
          <w:rStyle w:val="Char0"/>
          <w:rtl/>
        </w:rPr>
        <w:t>را عادت و عرف برا</w:t>
      </w:r>
      <w:r w:rsidR="00DF08BB" w:rsidRPr="00392055">
        <w:rPr>
          <w:rStyle w:val="Char0"/>
          <w:rtl/>
        </w:rPr>
        <w:t>ی</w:t>
      </w:r>
      <w:r w:rsidR="00E11DC7" w:rsidRPr="00392055">
        <w:rPr>
          <w:rStyle w:val="Char0"/>
          <w:rtl/>
        </w:rPr>
        <w:t xml:space="preserve">ن است </w:t>
      </w:r>
      <w:r w:rsidR="00DF08BB" w:rsidRPr="00392055">
        <w:rPr>
          <w:rStyle w:val="Char0"/>
          <w:rtl/>
        </w:rPr>
        <w:t>ک</w:t>
      </w:r>
      <w:r w:rsidR="00E11DC7" w:rsidRPr="00392055">
        <w:rPr>
          <w:rStyle w:val="Char0"/>
          <w:rtl/>
        </w:rPr>
        <w:t xml:space="preserve">ه هرگاه </w:t>
      </w:r>
      <w:r w:rsidR="00DF08BB" w:rsidRPr="00392055">
        <w:rPr>
          <w:rStyle w:val="Char0"/>
          <w:rtl/>
        </w:rPr>
        <w:t>ک</w:t>
      </w:r>
      <w:r w:rsidR="00E11DC7" w:rsidRPr="00392055">
        <w:rPr>
          <w:rStyle w:val="Char0"/>
          <w:rtl/>
        </w:rPr>
        <w:t>س</w:t>
      </w:r>
      <w:r w:rsidR="00DF08BB" w:rsidRPr="00392055">
        <w:rPr>
          <w:rStyle w:val="Char0"/>
          <w:rtl/>
        </w:rPr>
        <w:t>ی</w:t>
      </w:r>
      <w:r w:rsidR="00E11DC7" w:rsidRPr="00392055">
        <w:rPr>
          <w:rStyle w:val="Char0"/>
          <w:rtl/>
        </w:rPr>
        <w:t xml:space="preserve"> وارد شهر ‌شود و دربار</w:t>
      </w:r>
      <w:r w:rsidR="00DF08BB" w:rsidRPr="00392055">
        <w:rPr>
          <w:rStyle w:val="Char0"/>
          <w:rFonts w:hint="cs"/>
          <w:rtl/>
        </w:rPr>
        <w:t>ۀ</w:t>
      </w:r>
      <w:r w:rsidR="00AC2D37" w:rsidRPr="00392055">
        <w:rPr>
          <w:rStyle w:val="Char0"/>
          <w:rtl/>
        </w:rPr>
        <w:t xml:space="preserve"> </w:t>
      </w:r>
      <w:r w:rsidR="00824FCF" w:rsidRPr="00392055">
        <w:rPr>
          <w:rStyle w:val="Char0"/>
          <w:rtl/>
        </w:rPr>
        <w:t>مسئله</w:t>
      </w:r>
      <w:r w:rsidR="00BA7377" w:rsidRPr="00392055">
        <w:rPr>
          <w:rStyle w:val="Char0"/>
          <w:rFonts w:hint="cs"/>
          <w:rtl/>
        </w:rPr>
        <w:softHyphen/>
      </w:r>
      <w:r w:rsidR="00E11DC7" w:rsidRPr="00392055">
        <w:rPr>
          <w:rStyle w:val="Char0"/>
          <w:rtl/>
        </w:rPr>
        <w:t>ا</w:t>
      </w:r>
      <w:r w:rsidR="00DF08BB" w:rsidRPr="00392055">
        <w:rPr>
          <w:rStyle w:val="Char0"/>
          <w:rtl/>
        </w:rPr>
        <w:t>ی</w:t>
      </w:r>
      <w:r w:rsidR="00E11DC7" w:rsidRPr="00392055">
        <w:rPr>
          <w:rStyle w:val="Char0"/>
          <w:rtl/>
        </w:rPr>
        <w:t xml:space="preserve"> از عالم</w:t>
      </w:r>
      <w:r w:rsidR="00DF08BB" w:rsidRPr="00392055">
        <w:rPr>
          <w:rStyle w:val="Char0"/>
          <w:rtl/>
        </w:rPr>
        <w:t>ی</w:t>
      </w:r>
      <w:r w:rsidR="00E11DC7" w:rsidRPr="00392055">
        <w:rPr>
          <w:rStyle w:val="Char0"/>
          <w:rtl/>
        </w:rPr>
        <w:t xml:space="preserve"> سئوال </w:t>
      </w:r>
      <w:r w:rsidR="00DF08BB" w:rsidRPr="00392055">
        <w:rPr>
          <w:rStyle w:val="Char0"/>
          <w:rtl/>
        </w:rPr>
        <w:t>ک</w:t>
      </w:r>
      <w:r w:rsidR="00E11DC7" w:rsidRPr="00392055">
        <w:rPr>
          <w:rStyle w:val="Char0"/>
          <w:rtl/>
        </w:rPr>
        <w:t>ند،</w:t>
      </w:r>
      <w:r w:rsidR="00AC2D37" w:rsidRPr="00392055">
        <w:rPr>
          <w:rStyle w:val="Char0"/>
          <w:rtl/>
        </w:rPr>
        <w:t xml:space="preserve"> </w:t>
      </w:r>
      <w:r w:rsidR="00E11DC7" w:rsidRPr="00392055">
        <w:rPr>
          <w:rStyle w:val="Char0"/>
          <w:rtl/>
        </w:rPr>
        <w:t>عدالت و علم آن مفت</w:t>
      </w:r>
      <w:r w:rsidR="00DF08BB" w:rsidRPr="00392055">
        <w:rPr>
          <w:rStyle w:val="Char0"/>
          <w:rtl/>
        </w:rPr>
        <w:t>ی</w:t>
      </w:r>
      <w:r w:rsidR="00E11DC7" w:rsidRPr="00392055">
        <w:rPr>
          <w:rStyle w:val="Char0"/>
          <w:rtl/>
        </w:rPr>
        <w:t xml:space="preserve"> را جستجو و تحق</w:t>
      </w:r>
      <w:r w:rsidR="00DF08BB" w:rsidRPr="00392055">
        <w:rPr>
          <w:rStyle w:val="Char0"/>
          <w:rtl/>
        </w:rPr>
        <w:t>ی</w:t>
      </w:r>
      <w:r w:rsidR="00E11DC7" w:rsidRPr="00392055">
        <w:rPr>
          <w:rStyle w:val="Char0"/>
          <w:rtl/>
        </w:rPr>
        <w:t>ق نم</w:t>
      </w:r>
      <w:r w:rsidR="00DF08BB" w:rsidRPr="00392055">
        <w:rPr>
          <w:rStyle w:val="Char0"/>
          <w:rtl/>
        </w:rPr>
        <w:t>ی</w:t>
      </w:r>
      <w:r w:rsidR="00E11DC7" w:rsidRPr="00392055">
        <w:rPr>
          <w:rStyle w:val="Char0"/>
          <w:rtl/>
        </w:rPr>
        <w:t>‌</w:t>
      </w:r>
      <w:r w:rsidR="00DF08BB" w:rsidRPr="00392055">
        <w:rPr>
          <w:rStyle w:val="Char0"/>
          <w:rtl/>
        </w:rPr>
        <w:t>ک</w:t>
      </w:r>
      <w:r w:rsidR="00E11DC7" w:rsidRPr="00392055">
        <w:rPr>
          <w:rStyle w:val="Char0"/>
          <w:rtl/>
        </w:rPr>
        <w:t xml:space="preserve">ند و اگر به فرض از علمش سؤال </w:t>
      </w:r>
      <w:r w:rsidR="00DF08BB" w:rsidRPr="00392055">
        <w:rPr>
          <w:rStyle w:val="Char0"/>
          <w:rtl/>
        </w:rPr>
        <w:t>ک</w:t>
      </w:r>
      <w:r w:rsidR="00E11DC7" w:rsidRPr="00392055">
        <w:rPr>
          <w:rStyle w:val="Char0"/>
          <w:rtl/>
        </w:rPr>
        <w:t>ند،</w:t>
      </w:r>
      <w:r w:rsidR="00AD12CB" w:rsidRPr="00392055">
        <w:rPr>
          <w:rStyle w:val="Char0"/>
          <w:rtl/>
        </w:rPr>
        <w:t xml:space="preserve"> نم</w:t>
      </w:r>
      <w:r w:rsidR="00DF08BB" w:rsidRPr="00392055">
        <w:rPr>
          <w:rStyle w:val="Char0"/>
          <w:rtl/>
        </w:rPr>
        <w:t>ی</w:t>
      </w:r>
      <w:r w:rsidR="00AD12CB" w:rsidRPr="00392055">
        <w:rPr>
          <w:rStyle w:val="Char0"/>
          <w:rtl/>
        </w:rPr>
        <w:t>‌</w:t>
      </w:r>
      <w:r w:rsidR="00E11DC7" w:rsidRPr="00392055">
        <w:rPr>
          <w:rStyle w:val="Char0"/>
          <w:rtl/>
        </w:rPr>
        <w:t xml:space="preserve">تواند از عدالتش سؤال </w:t>
      </w:r>
      <w:r w:rsidR="00DF08BB" w:rsidRPr="00392055">
        <w:rPr>
          <w:rStyle w:val="Char0"/>
          <w:rtl/>
        </w:rPr>
        <w:t>ک</w:t>
      </w:r>
      <w:r w:rsidR="00E11DC7" w:rsidRPr="00392055">
        <w:rPr>
          <w:rStyle w:val="Char0"/>
          <w:rtl/>
        </w:rPr>
        <w:t>ند.</w:t>
      </w:r>
    </w:p>
    <w:p w:rsidR="00E11DC7" w:rsidRPr="000A249E" w:rsidRDefault="00E11DC7" w:rsidP="00392055">
      <w:pPr>
        <w:spacing w:line="240" w:lineRule="auto"/>
        <w:ind w:firstLine="284"/>
        <w:jc w:val="both"/>
        <w:rPr>
          <w:rStyle w:val="Char0"/>
          <w:spacing w:val="-2"/>
          <w:rtl/>
        </w:rPr>
      </w:pPr>
      <w:r w:rsidRPr="000A249E">
        <w:rPr>
          <w:rStyle w:val="Char0"/>
          <w:spacing w:val="-2"/>
          <w:rtl/>
        </w:rPr>
        <w:t>بعض</w:t>
      </w:r>
      <w:r w:rsidR="00DF08BB" w:rsidRPr="000A249E">
        <w:rPr>
          <w:rStyle w:val="Char0"/>
          <w:spacing w:val="-2"/>
          <w:rtl/>
        </w:rPr>
        <w:t>ی</w:t>
      </w:r>
      <w:r w:rsidRPr="000A249E">
        <w:rPr>
          <w:rStyle w:val="Char0"/>
          <w:spacing w:val="-2"/>
          <w:rtl/>
        </w:rPr>
        <w:t xml:space="preserve"> د</w:t>
      </w:r>
      <w:r w:rsidR="00DF08BB" w:rsidRPr="000A249E">
        <w:rPr>
          <w:rStyle w:val="Char0"/>
          <w:spacing w:val="-2"/>
          <w:rtl/>
        </w:rPr>
        <w:t>ی</w:t>
      </w:r>
      <w:r w:rsidRPr="000A249E">
        <w:rPr>
          <w:rStyle w:val="Char0"/>
          <w:spacing w:val="-2"/>
          <w:rtl/>
        </w:rPr>
        <w:t>گر از علما تقل</w:t>
      </w:r>
      <w:r w:rsidR="00DF08BB" w:rsidRPr="000A249E">
        <w:rPr>
          <w:rStyle w:val="Char0"/>
          <w:spacing w:val="-2"/>
          <w:rtl/>
        </w:rPr>
        <w:t>ی</w:t>
      </w:r>
      <w:r w:rsidRPr="000A249E">
        <w:rPr>
          <w:rStyle w:val="Char0"/>
          <w:spacing w:val="-2"/>
          <w:rtl/>
        </w:rPr>
        <w:t>د از و</w:t>
      </w:r>
      <w:r w:rsidR="00DF08BB" w:rsidRPr="000A249E">
        <w:rPr>
          <w:rStyle w:val="Char0"/>
          <w:spacing w:val="-2"/>
          <w:rtl/>
        </w:rPr>
        <w:t>ی</w:t>
      </w:r>
      <w:r w:rsidRPr="000A249E">
        <w:rPr>
          <w:rStyle w:val="Char0"/>
          <w:spacing w:val="-2"/>
          <w:rtl/>
        </w:rPr>
        <w:t xml:space="preserve"> را جا</w:t>
      </w:r>
      <w:r w:rsidR="00DF08BB" w:rsidRPr="000A249E">
        <w:rPr>
          <w:rStyle w:val="Char0"/>
          <w:spacing w:val="-2"/>
          <w:rtl/>
        </w:rPr>
        <w:t>ی</w:t>
      </w:r>
      <w:r w:rsidRPr="000A249E">
        <w:rPr>
          <w:rStyle w:val="Char0"/>
          <w:spacing w:val="-2"/>
          <w:rtl/>
        </w:rPr>
        <w:t>ز نم</w:t>
      </w:r>
      <w:r w:rsidR="00DF08BB" w:rsidRPr="000A249E">
        <w:rPr>
          <w:rStyle w:val="Char0"/>
          <w:spacing w:val="-2"/>
          <w:rtl/>
        </w:rPr>
        <w:t>ی</w:t>
      </w:r>
      <w:r w:rsidRPr="000A249E">
        <w:rPr>
          <w:rStyle w:val="Char0"/>
          <w:spacing w:val="-2"/>
          <w:rtl/>
        </w:rPr>
        <w:t>‌دانند</w:t>
      </w:r>
      <w:r w:rsidR="001F130C" w:rsidRPr="000A249E">
        <w:rPr>
          <w:rStyle w:val="Char0"/>
          <w:rFonts w:hint="cs"/>
          <w:spacing w:val="-2"/>
          <w:rtl/>
        </w:rPr>
        <w:t>؛</w:t>
      </w:r>
      <w:r w:rsidRPr="000A249E">
        <w:rPr>
          <w:rStyle w:val="Char0"/>
          <w:spacing w:val="-2"/>
          <w:rtl/>
        </w:rPr>
        <w:t xml:space="preserve"> ز</w:t>
      </w:r>
      <w:r w:rsidR="00DF08BB" w:rsidRPr="000A249E">
        <w:rPr>
          <w:rStyle w:val="Char0"/>
          <w:spacing w:val="-2"/>
          <w:rtl/>
        </w:rPr>
        <w:t>ی</w:t>
      </w:r>
      <w:r w:rsidRPr="000A249E">
        <w:rPr>
          <w:rStyle w:val="Char0"/>
          <w:spacing w:val="-2"/>
          <w:rtl/>
        </w:rPr>
        <w:t>را قبول قول د</w:t>
      </w:r>
      <w:r w:rsidR="00DF08BB" w:rsidRPr="000A249E">
        <w:rPr>
          <w:rStyle w:val="Char0"/>
          <w:spacing w:val="-2"/>
          <w:rtl/>
        </w:rPr>
        <w:t>ی</w:t>
      </w:r>
      <w:r w:rsidRPr="000A249E">
        <w:rPr>
          <w:rStyle w:val="Char0"/>
          <w:spacing w:val="-2"/>
          <w:rtl/>
        </w:rPr>
        <w:t>گر</w:t>
      </w:r>
      <w:r w:rsidR="00DF08BB" w:rsidRPr="000A249E">
        <w:rPr>
          <w:rStyle w:val="Char0"/>
          <w:spacing w:val="-2"/>
          <w:rtl/>
        </w:rPr>
        <w:t>ی</w:t>
      </w:r>
      <w:r w:rsidRPr="000A249E">
        <w:rPr>
          <w:rStyle w:val="Char0"/>
          <w:spacing w:val="-2"/>
          <w:rtl/>
        </w:rPr>
        <w:t xml:space="preserve"> بر هر </w:t>
      </w:r>
      <w:r w:rsidR="00DF08BB" w:rsidRPr="000A249E">
        <w:rPr>
          <w:rStyle w:val="Char0"/>
          <w:spacing w:val="-2"/>
          <w:rtl/>
        </w:rPr>
        <w:t>ک</w:t>
      </w:r>
      <w:r w:rsidRPr="000A249E">
        <w:rPr>
          <w:rStyle w:val="Char0"/>
          <w:spacing w:val="-2"/>
          <w:rtl/>
        </w:rPr>
        <w:t>س</w:t>
      </w:r>
      <w:r w:rsidR="00DF08BB" w:rsidRPr="000A249E">
        <w:rPr>
          <w:rStyle w:val="Char0"/>
          <w:spacing w:val="-2"/>
          <w:rtl/>
        </w:rPr>
        <w:t>ی</w:t>
      </w:r>
      <w:r w:rsidRPr="000A249E">
        <w:rPr>
          <w:rStyle w:val="Char0"/>
          <w:spacing w:val="-2"/>
          <w:rtl/>
        </w:rPr>
        <w:t xml:space="preserve"> واجب باشد،</w:t>
      </w:r>
      <w:r w:rsidR="00AC2D37" w:rsidRPr="000A249E">
        <w:rPr>
          <w:rStyle w:val="Char0"/>
          <w:spacing w:val="-2"/>
          <w:rtl/>
        </w:rPr>
        <w:t xml:space="preserve"> </w:t>
      </w:r>
      <w:r w:rsidRPr="000A249E">
        <w:rPr>
          <w:rStyle w:val="Char0"/>
          <w:spacing w:val="-2"/>
          <w:rtl/>
        </w:rPr>
        <w:t>معرفت و شناخت از حالش بر او واجب</w:t>
      </w:r>
      <w:r w:rsidR="00AD12CB" w:rsidRPr="000A249E">
        <w:rPr>
          <w:rStyle w:val="Char0"/>
          <w:spacing w:val="-2"/>
          <w:rtl/>
        </w:rPr>
        <w:t xml:space="preserve"> م</w:t>
      </w:r>
      <w:r w:rsidR="00DF08BB" w:rsidRPr="000A249E">
        <w:rPr>
          <w:rStyle w:val="Char0"/>
          <w:spacing w:val="-2"/>
          <w:rtl/>
        </w:rPr>
        <w:t>ی</w:t>
      </w:r>
      <w:r w:rsidR="00AD12CB" w:rsidRPr="000A249E">
        <w:rPr>
          <w:rStyle w:val="Char0"/>
          <w:spacing w:val="-2"/>
          <w:rtl/>
        </w:rPr>
        <w:t>‌</w:t>
      </w:r>
      <w:r w:rsidRPr="000A249E">
        <w:rPr>
          <w:rStyle w:val="Char0"/>
          <w:spacing w:val="-2"/>
          <w:rtl/>
        </w:rPr>
        <w:t>گردد؛</w:t>
      </w:r>
      <w:r w:rsidR="00AC2D37" w:rsidRPr="000A249E">
        <w:rPr>
          <w:rStyle w:val="Char0"/>
          <w:spacing w:val="-2"/>
          <w:rtl/>
        </w:rPr>
        <w:t xml:space="preserve"> </w:t>
      </w:r>
      <w:r w:rsidRPr="000A249E">
        <w:rPr>
          <w:rStyle w:val="Char0"/>
          <w:spacing w:val="-2"/>
          <w:rtl/>
        </w:rPr>
        <w:t>مثلاً بر</w:t>
      </w:r>
      <w:r w:rsidR="000B243A" w:rsidRPr="000A249E">
        <w:rPr>
          <w:rStyle w:val="Char0"/>
          <w:rFonts w:hint="cs"/>
          <w:spacing w:val="-2"/>
          <w:rtl/>
        </w:rPr>
        <w:t xml:space="preserve"> </w:t>
      </w:r>
      <w:r w:rsidRPr="000A249E">
        <w:rPr>
          <w:rStyle w:val="Char0"/>
          <w:spacing w:val="-2"/>
          <w:rtl/>
        </w:rPr>
        <w:t xml:space="preserve">امت واجب است </w:t>
      </w:r>
      <w:r w:rsidR="00DF08BB" w:rsidRPr="000A249E">
        <w:rPr>
          <w:rStyle w:val="Char0"/>
          <w:spacing w:val="-2"/>
          <w:rtl/>
        </w:rPr>
        <w:t>ک</w:t>
      </w:r>
      <w:r w:rsidRPr="000A249E">
        <w:rPr>
          <w:rStyle w:val="Char0"/>
          <w:spacing w:val="-2"/>
          <w:rtl/>
        </w:rPr>
        <w:t xml:space="preserve">ه </w:t>
      </w:r>
      <w:r w:rsidR="000B243A" w:rsidRPr="000A249E">
        <w:rPr>
          <w:rStyle w:val="Char0"/>
          <w:rFonts w:hint="cs"/>
          <w:spacing w:val="-2"/>
          <w:rtl/>
        </w:rPr>
        <w:t xml:space="preserve">برای ثبوت پیامبری </w:t>
      </w:r>
      <w:r w:rsidRPr="000A249E">
        <w:rPr>
          <w:rStyle w:val="Char0"/>
          <w:spacing w:val="-2"/>
          <w:rtl/>
        </w:rPr>
        <w:t>در معجزات رسول</w:t>
      </w:r>
      <w:r w:rsidR="00BD4800" w:rsidRPr="00392055">
        <w:rPr>
          <w:rStyle w:val="Char0"/>
          <w:rFonts w:cs="CTraditional Arabic"/>
          <w:spacing w:val="-2"/>
          <w:rtl/>
        </w:rPr>
        <w:t xml:space="preserve"> ج</w:t>
      </w:r>
      <w:r w:rsidRPr="000A249E">
        <w:rPr>
          <w:rStyle w:val="Char0"/>
          <w:spacing w:val="-2"/>
          <w:rtl/>
        </w:rPr>
        <w:t xml:space="preserve"> آگاه</w:t>
      </w:r>
      <w:r w:rsidR="00DF08BB" w:rsidRPr="000A249E">
        <w:rPr>
          <w:rStyle w:val="Char0"/>
          <w:spacing w:val="-2"/>
          <w:rtl/>
        </w:rPr>
        <w:t>ی</w:t>
      </w:r>
      <w:r w:rsidRPr="000A249E">
        <w:rPr>
          <w:rStyle w:val="Char0"/>
          <w:spacing w:val="-2"/>
          <w:rtl/>
        </w:rPr>
        <w:t xml:space="preserve"> به حال</w:t>
      </w:r>
      <w:r w:rsidR="004B2099" w:rsidRPr="000A249E">
        <w:rPr>
          <w:rStyle w:val="Char0"/>
          <w:spacing w:val="-2"/>
          <w:rtl/>
        </w:rPr>
        <w:t xml:space="preserve"> </w:t>
      </w:r>
      <w:r w:rsidRPr="000A249E">
        <w:rPr>
          <w:rStyle w:val="Char0"/>
          <w:spacing w:val="-2"/>
          <w:rtl/>
        </w:rPr>
        <w:t>و</w:t>
      </w:r>
      <w:r w:rsidR="001F130C" w:rsidRPr="000A249E">
        <w:rPr>
          <w:rStyle w:val="Char0"/>
          <w:rFonts w:hint="cs"/>
          <w:spacing w:val="-2"/>
          <w:rtl/>
        </w:rPr>
        <w:t xml:space="preserve"> </w:t>
      </w:r>
      <w:r w:rsidRPr="000A249E">
        <w:rPr>
          <w:rStyle w:val="Char0"/>
          <w:spacing w:val="-2"/>
          <w:rtl/>
        </w:rPr>
        <w:t xml:space="preserve">وصفش داشته باشد. </w:t>
      </w:r>
      <w:r w:rsidR="00DF08BB" w:rsidRPr="000A249E">
        <w:rPr>
          <w:rStyle w:val="Char0"/>
          <w:spacing w:val="-2"/>
          <w:rtl/>
        </w:rPr>
        <w:t>ک</w:t>
      </w:r>
      <w:r w:rsidRPr="000A249E">
        <w:rPr>
          <w:rStyle w:val="Char0"/>
          <w:spacing w:val="-2"/>
          <w:rtl/>
        </w:rPr>
        <w:t>س</w:t>
      </w:r>
      <w:r w:rsidR="00DF08BB" w:rsidRPr="000A249E">
        <w:rPr>
          <w:rStyle w:val="Char0"/>
          <w:spacing w:val="-2"/>
          <w:rtl/>
        </w:rPr>
        <w:t>ی</w:t>
      </w:r>
      <w:r w:rsidRPr="000A249E">
        <w:rPr>
          <w:rStyle w:val="Char0"/>
          <w:spacing w:val="-2"/>
          <w:rtl/>
        </w:rPr>
        <w:t xml:space="preserve"> </w:t>
      </w:r>
      <w:r w:rsidR="00DF08BB" w:rsidRPr="000A249E">
        <w:rPr>
          <w:rStyle w:val="Char0"/>
          <w:spacing w:val="-2"/>
          <w:rtl/>
        </w:rPr>
        <w:t>ک</w:t>
      </w:r>
      <w:r w:rsidRPr="000A249E">
        <w:rPr>
          <w:rStyle w:val="Char0"/>
          <w:spacing w:val="-2"/>
          <w:rtl/>
        </w:rPr>
        <w:t>ه حالش معلوم ن</w:t>
      </w:r>
      <w:r w:rsidR="00DF08BB" w:rsidRPr="000A249E">
        <w:rPr>
          <w:rStyle w:val="Char0"/>
          <w:spacing w:val="-2"/>
          <w:rtl/>
        </w:rPr>
        <w:t>ی</w:t>
      </w:r>
      <w:r w:rsidRPr="000A249E">
        <w:rPr>
          <w:rStyle w:val="Char0"/>
          <w:spacing w:val="-2"/>
          <w:rtl/>
        </w:rPr>
        <w:t>ست،</w:t>
      </w:r>
      <w:r w:rsidR="00AC2D37" w:rsidRPr="000A249E">
        <w:rPr>
          <w:rStyle w:val="Char0"/>
          <w:spacing w:val="-2"/>
          <w:rtl/>
        </w:rPr>
        <w:t xml:space="preserve"> </w:t>
      </w:r>
      <w:r w:rsidRPr="000A249E">
        <w:rPr>
          <w:rStyle w:val="Char0"/>
          <w:spacing w:val="-2"/>
          <w:rtl/>
        </w:rPr>
        <w:t>ادعا</w:t>
      </w:r>
      <w:r w:rsidR="00DF08BB" w:rsidRPr="000A249E">
        <w:rPr>
          <w:rStyle w:val="Char0"/>
          <w:spacing w:val="-2"/>
          <w:rtl/>
        </w:rPr>
        <w:t>ی</w:t>
      </w:r>
      <w:r w:rsidRPr="000A249E">
        <w:rPr>
          <w:rStyle w:val="Char0"/>
          <w:spacing w:val="-2"/>
          <w:rtl/>
        </w:rPr>
        <w:t xml:space="preserve"> پ</w:t>
      </w:r>
      <w:r w:rsidR="00DF08BB" w:rsidRPr="000A249E">
        <w:rPr>
          <w:rStyle w:val="Char0"/>
          <w:spacing w:val="-2"/>
          <w:rtl/>
        </w:rPr>
        <w:t>ی</w:t>
      </w:r>
      <w:r w:rsidRPr="000A249E">
        <w:rPr>
          <w:rStyle w:val="Char0"/>
          <w:spacing w:val="-2"/>
          <w:rtl/>
        </w:rPr>
        <w:t>امبر بودنش تصد</w:t>
      </w:r>
      <w:r w:rsidR="00DF08BB" w:rsidRPr="000A249E">
        <w:rPr>
          <w:rStyle w:val="Char0"/>
          <w:spacing w:val="-2"/>
          <w:rtl/>
        </w:rPr>
        <w:t>ی</w:t>
      </w:r>
      <w:r w:rsidRPr="000A249E">
        <w:rPr>
          <w:rStyle w:val="Char0"/>
          <w:spacing w:val="-2"/>
          <w:rtl/>
        </w:rPr>
        <w:t>ق نم</w:t>
      </w:r>
      <w:r w:rsidR="00DF08BB" w:rsidRPr="000A249E">
        <w:rPr>
          <w:rStyle w:val="Char0"/>
          <w:spacing w:val="-2"/>
          <w:rtl/>
        </w:rPr>
        <w:t>ی</w:t>
      </w:r>
      <w:r w:rsidRPr="000A249E">
        <w:rPr>
          <w:rStyle w:val="Char0"/>
          <w:spacing w:val="-2"/>
          <w:rtl/>
        </w:rPr>
        <w:t>‌شود</w:t>
      </w:r>
      <w:r w:rsidR="000B243A" w:rsidRPr="000A249E">
        <w:rPr>
          <w:rStyle w:val="Char0"/>
          <w:rFonts w:hint="cs"/>
          <w:spacing w:val="-2"/>
          <w:rtl/>
        </w:rPr>
        <w:t>.</w:t>
      </w:r>
      <w:r w:rsidRPr="000A249E">
        <w:rPr>
          <w:rStyle w:val="Char0"/>
          <w:spacing w:val="-2"/>
          <w:rtl/>
        </w:rPr>
        <w:t xml:space="preserve"> </w:t>
      </w:r>
      <w:r w:rsidR="000B243A" w:rsidRPr="000A249E">
        <w:rPr>
          <w:rStyle w:val="Char0"/>
          <w:rFonts w:hint="cs"/>
          <w:spacing w:val="-2"/>
          <w:rtl/>
        </w:rPr>
        <w:t>و نیز</w:t>
      </w:r>
      <w:r w:rsidRPr="000A249E">
        <w:rPr>
          <w:rStyle w:val="Char0"/>
          <w:spacing w:val="-2"/>
          <w:rtl/>
        </w:rPr>
        <w:t xml:space="preserve"> بر حا</w:t>
      </w:r>
      <w:r w:rsidR="00DF08BB" w:rsidRPr="000A249E">
        <w:rPr>
          <w:rStyle w:val="Char0"/>
          <w:spacing w:val="-2"/>
          <w:rtl/>
        </w:rPr>
        <w:t>ک</w:t>
      </w:r>
      <w:r w:rsidRPr="000A249E">
        <w:rPr>
          <w:rStyle w:val="Char0"/>
          <w:spacing w:val="-2"/>
          <w:rtl/>
        </w:rPr>
        <w:t>م</w:t>
      </w:r>
      <w:r w:rsidR="000B243A" w:rsidRPr="000A249E">
        <w:rPr>
          <w:rStyle w:val="Char0"/>
          <w:rFonts w:hint="cs"/>
          <w:spacing w:val="-2"/>
          <w:rtl/>
        </w:rPr>
        <w:t xml:space="preserve"> و قاضی</w:t>
      </w:r>
      <w:r w:rsidRPr="000A249E">
        <w:rPr>
          <w:rStyle w:val="Char0"/>
          <w:spacing w:val="-2"/>
          <w:rtl/>
        </w:rPr>
        <w:t xml:space="preserve"> واجب است </w:t>
      </w:r>
      <w:r w:rsidR="00DF08BB" w:rsidRPr="000A249E">
        <w:rPr>
          <w:rStyle w:val="Char0"/>
          <w:spacing w:val="-2"/>
          <w:rtl/>
        </w:rPr>
        <w:t>ک</w:t>
      </w:r>
      <w:r w:rsidRPr="000A249E">
        <w:rPr>
          <w:rStyle w:val="Char0"/>
          <w:spacing w:val="-2"/>
          <w:rtl/>
        </w:rPr>
        <w:t>ه از حال شهود آگاه</w:t>
      </w:r>
      <w:r w:rsidR="00DF08BB" w:rsidRPr="000A249E">
        <w:rPr>
          <w:rStyle w:val="Char0"/>
          <w:spacing w:val="-2"/>
          <w:rtl/>
        </w:rPr>
        <w:t>ی</w:t>
      </w:r>
      <w:r w:rsidRPr="000A249E">
        <w:rPr>
          <w:rStyle w:val="Char0"/>
          <w:spacing w:val="-2"/>
          <w:rtl/>
        </w:rPr>
        <w:t xml:space="preserve"> داشته باشد و </w:t>
      </w:r>
      <w:r w:rsidR="000B243A" w:rsidRPr="000A249E">
        <w:rPr>
          <w:rStyle w:val="Char0"/>
          <w:rFonts w:hint="cs"/>
          <w:spacing w:val="-2"/>
          <w:rtl/>
        </w:rPr>
        <w:t xml:space="preserve">نیز </w:t>
      </w:r>
      <w:r w:rsidRPr="000A249E">
        <w:rPr>
          <w:rStyle w:val="Char0"/>
          <w:spacing w:val="-2"/>
          <w:rtl/>
        </w:rPr>
        <w:t>بر</w:t>
      </w:r>
      <w:r w:rsidR="000B243A" w:rsidRPr="000A249E">
        <w:rPr>
          <w:rStyle w:val="Char0"/>
          <w:rFonts w:hint="cs"/>
          <w:spacing w:val="-2"/>
          <w:rtl/>
        </w:rPr>
        <w:t xml:space="preserve"> </w:t>
      </w:r>
      <w:r w:rsidR="00DF08BB" w:rsidRPr="000A249E">
        <w:rPr>
          <w:rStyle w:val="Char0"/>
          <w:spacing w:val="-2"/>
          <w:rtl/>
        </w:rPr>
        <w:t>ک</w:t>
      </w:r>
      <w:r w:rsidRPr="000A249E">
        <w:rPr>
          <w:rStyle w:val="Char0"/>
          <w:spacing w:val="-2"/>
          <w:rtl/>
        </w:rPr>
        <w:t>س</w:t>
      </w:r>
      <w:r w:rsidR="00DF08BB" w:rsidRPr="000A249E">
        <w:rPr>
          <w:rStyle w:val="Char0"/>
          <w:spacing w:val="-2"/>
          <w:rtl/>
        </w:rPr>
        <w:t>ی</w:t>
      </w:r>
      <w:r w:rsidRPr="000A249E">
        <w:rPr>
          <w:rStyle w:val="Char0"/>
          <w:spacing w:val="-2"/>
          <w:rtl/>
        </w:rPr>
        <w:t xml:space="preserve"> </w:t>
      </w:r>
      <w:r w:rsidR="00DF08BB" w:rsidRPr="000A249E">
        <w:rPr>
          <w:rStyle w:val="Char0"/>
          <w:spacing w:val="-2"/>
          <w:rtl/>
        </w:rPr>
        <w:t>ک</w:t>
      </w:r>
      <w:r w:rsidRPr="000A249E">
        <w:rPr>
          <w:rStyle w:val="Char0"/>
          <w:spacing w:val="-2"/>
          <w:rtl/>
        </w:rPr>
        <w:t>ه عالم به احاد</w:t>
      </w:r>
      <w:r w:rsidR="00DF08BB" w:rsidRPr="000A249E">
        <w:rPr>
          <w:rStyle w:val="Char0"/>
          <w:spacing w:val="-2"/>
          <w:rtl/>
        </w:rPr>
        <w:t>ی</w:t>
      </w:r>
      <w:r w:rsidRPr="000A249E">
        <w:rPr>
          <w:rStyle w:val="Char0"/>
          <w:spacing w:val="-2"/>
          <w:rtl/>
        </w:rPr>
        <w:t>ث است،</w:t>
      </w:r>
      <w:r w:rsidR="00AC2D37" w:rsidRPr="000A249E">
        <w:rPr>
          <w:rStyle w:val="Char0"/>
          <w:spacing w:val="-2"/>
          <w:rtl/>
        </w:rPr>
        <w:t xml:space="preserve"> </w:t>
      </w:r>
      <w:r w:rsidRPr="000A249E">
        <w:rPr>
          <w:rStyle w:val="Char0"/>
          <w:spacing w:val="-2"/>
          <w:rtl/>
        </w:rPr>
        <w:t xml:space="preserve">واجب است </w:t>
      </w:r>
      <w:r w:rsidR="00DF08BB" w:rsidRPr="000A249E">
        <w:rPr>
          <w:rStyle w:val="Char0"/>
          <w:spacing w:val="-2"/>
          <w:rtl/>
        </w:rPr>
        <w:t>ک</w:t>
      </w:r>
      <w:r w:rsidRPr="000A249E">
        <w:rPr>
          <w:rStyle w:val="Char0"/>
          <w:spacing w:val="-2"/>
          <w:rtl/>
        </w:rPr>
        <w:t>ه از حال ر</w:t>
      </w:r>
      <w:r w:rsidR="001F130C" w:rsidRPr="000A249E">
        <w:rPr>
          <w:rStyle w:val="Char0"/>
          <w:rFonts w:hint="cs"/>
          <w:spacing w:val="-2"/>
          <w:rtl/>
        </w:rPr>
        <w:t>ا</w:t>
      </w:r>
      <w:r w:rsidRPr="000A249E">
        <w:rPr>
          <w:rStyle w:val="Char0"/>
          <w:spacing w:val="-2"/>
          <w:rtl/>
        </w:rPr>
        <w:t>و</w:t>
      </w:r>
      <w:r w:rsidR="00DF08BB" w:rsidRPr="000A249E">
        <w:rPr>
          <w:rStyle w:val="Char0"/>
          <w:spacing w:val="-2"/>
          <w:rtl/>
        </w:rPr>
        <w:t>ی</w:t>
      </w:r>
      <w:r w:rsidRPr="000A249E">
        <w:rPr>
          <w:rStyle w:val="Char0"/>
          <w:spacing w:val="-2"/>
          <w:rtl/>
        </w:rPr>
        <w:t>ان آگاه</w:t>
      </w:r>
      <w:r w:rsidR="00DF08BB" w:rsidRPr="000A249E">
        <w:rPr>
          <w:rStyle w:val="Char0"/>
          <w:spacing w:val="-2"/>
          <w:rtl/>
        </w:rPr>
        <w:t>ی</w:t>
      </w:r>
      <w:r w:rsidRPr="000A249E">
        <w:rPr>
          <w:rStyle w:val="Char0"/>
          <w:spacing w:val="-2"/>
          <w:rtl/>
        </w:rPr>
        <w:t xml:space="preserve"> و اطلاع داشته باشد.خلاصه چگونه </w:t>
      </w:r>
      <w:r w:rsidR="001F130C" w:rsidRPr="000A249E">
        <w:rPr>
          <w:rStyle w:val="Char0"/>
          <w:rFonts w:hint="cs"/>
          <w:spacing w:val="-2"/>
          <w:rtl/>
        </w:rPr>
        <w:t xml:space="preserve">بر </w:t>
      </w:r>
      <w:r w:rsidRPr="000A249E">
        <w:rPr>
          <w:rStyle w:val="Char0"/>
          <w:spacing w:val="-2"/>
          <w:rtl/>
        </w:rPr>
        <w:t>عام</w:t>
      </w:r>
      <w:r w:rsidR="00DF08BB" w:rsidRPr="000A249E">
        <w:rPr>
          <w:rStyle w:val="Char0"/>
          <w:spacing w:val="-2"/>
          <w:rtl/>
        </w:rPr>
        <w:t>ی</w:t>
      </w:r>
      <w:r w:rsidRPr="000A249E">
        <w:rPr>
          <w:rStyle w:val="Char0"/>
          <w:spacing w:val="-2"/>
          <w:rtl/>
        </w:rPr>
        <w:t xml:space="preserve"> </w:t>
      </w:r>
      <w:r w:rsidR="001F130C" w:rsidRPr="000A249E">
        <w:rPr>
          <w:rStyle w:val="Char0"/>
          <w:spacing w:val="-2"/>
          <w:rtl/>
        </w:rPr>
        <w:t>جا</w:t>
      </w:r>
      <w:r w:rsidR="00DF08BB" w:rsidRPr="000A249E">
        <w:rPr>
          <w:rStyle w:val="Char0"/>
          <w:spacing w:val="-2"/>
          <w:rtl/>
        </w:rPr>
        <w:t>ی</w:t>
      </w:r>
      <w:r w:rsidR="001F130C" w:rsidRPr="000A249E">
        <w:rPr>
          <w:rStyle w:val="Char0"/>
          <w:spacing w:val="-2"/>
          <w:rtl/>
        </w:rPr>
        <w:t xml:space="preserve">ز است </w:t>
      </w:r>
      <w:r w:rsidR="00DF08BB" w:rsidRPr="000A249E">
        <w:rPr>
          <w:rStyle w:val="Char0"/>
          <w:spacing w:val="-2"/>
          <w:rtl/>
        </w:rPr>
        <w:t>ک</w:t>
      </w:r>
      <w:r w:rsidR="001F130C" w:rsidRPr="000A249E">
        <w:rPr>
          <w:rStyle w:val="Char0"/>
          <w:spacing w:val="-2"/>
          <w:rtl/>
        </w:rPr>
        <w:t xml:space="preserve">ه </w:t>
      </w:r>
      <w:r w:rsidRPr="000A249E">
        <w:rPr>
          <w:rStyle w:val="Char0"/>
          <w:spacing w:val="-2"/>
          <w:rtl/>
        </w:rPr>
        <w:t xml:space="preserve">از </w:t>
      </w:r>
      <w:r w:rsidR="00DF08BB" w:rsidRPr="000A249E">
        <w:rPr>
          <w:rStyle w:val="Char0"/>
          <w:spacing w:val="-2"/>
          <w:rtl/>
        </w:rPr>
        <w:t>ک</w:t>
      </w:r>
      <w:r w:rsidRPr="000A249E">
        <w:rPr>
          <w:rStyle w:val="Char0"/>
          <w:spacing w:val="-2"/>
          <w:rtl/>
        </w:rPr>
        <w:t>س</w:t>
      </w:r>
      <w:r w:rsidR="00DF08BB" w:rsidRPr="000A249E">
        <w:rPr>
          <w:rStyle w:val="Char0"/>
          <w:spacing w:val="-2"/>
          <w:rtl/>
        </w:rPr>
        <w:t>ی</w:t>
      </w:r>
      <w:r w:rsidRPr="000A249E">
        <w:rPr>
          <w:rStyle w:val="Char0"/>
          <w:spacing w:val="-2"/>
          <w:rtl/>
        </w:rPr>
        <w:t xml:space="preserve"> تقل</w:t>
      </w:r>
      <w:r w:rsidR="00DF08BB" w:rsidRPr="000A249E">
        <w:rPr>
          <w:rStyle w:val="Char0"/>
          <w:spacing w:val="-2"/>
          <w:rtl/>
        </w:rPr>
        <w:t>ی</w:t>
      </w:r>
      <w:r w:rsidRPr="000A249E">
        <w:rPr>
          <w:rStyle w:val="Char0"/>
          <w:spacing w:val="-2"/>
          <w:rtl/>
        </w:rPr>
        <w:t>د نما</w:t>
      </w:r>
      <w:r w:rsidR="00DF08BB" w:rsidRPr="000A249E">
        <w:rPr>
          <w:rStyle w:val="Char0"/>
          <w:spacing w:val="-2"/>
          <w:rtl/>
        </w:rPr>
        <w:t>ی</w:t>
      </w:r>
      <w:r w:rsidRPr="000A249E">
        <w:rPr>
          <w:rStyle w:val="Char0"/>
          <w:spacing w:val="-2"/>
          <w:rtl/>
        </w:rPr>
        <w:t xml:space="preserve">د </w:t>
      </w:r>
      <w:r w:rsidR="00DF08BB" w:rsidRPr="000A249E">
        <w:rPr>
          <w:rStyle w:val="Char0"/>
          <w:spacing w:val="-2"/>
          <w:rtl/>
        </w:rPr>
        <w:t>ک</w:t>
      </w:r>
      <w:r w:rsidRPr="000A249E">
        <w:rPr>
          <w:rStyle w:val="Char0"/>
          <w:spacing w:val="-2"/>
          <w:rtl/>
        </w:rPr>
        <w:t xml:space="preserve">ه در آن </w:t>
      </w:r>
      <w:r w:rsidR="00824FCF" w:rsidRPr="000A249E">
        <w:rPr>
          <w:rStyle w:val="Char0"/>
          <w:spacing w:val="-2"/>
          <w:rtl/>
        </w:rPr>
        <w:t>مسئله</w:t>
      </w:r>
      <w:r w:rsidRPr="000A249E">
        <w:rPr>
          <w:rStyle w:val="Char0"/>
          <w:spacing w:val="-2"/>
          <w:rtl/>
        </w:rPr>
        <w:t xml:space="preserve"> از خودش جاهل‌تر باشد؟</w:t>
      </w:r>
      <w:r w:rsidRPr="006933B2">
        <w:rPr>
          <w:rStyle w:val="FootnoteReference"/>
          <w:rFonts w:cs="B Badr"/>
          <w:spacing w:val="-2"/>
          <w:sz w:val="32"/>
          <w:rtl/>
        </w:rPr>
        <w:t xml:space="preserve"> (</w:t>
      </w:r>
      <w:r w:rsidRPr="006933B2">
        <w:rPr>
          <w:rStyle w:val="FootnoteReference"/>
          <w:rFonts w:cs="B Badr"/>
          <w:spacing w:val="-2"/>
          <w:sz w:val="32"/>
          <w:rtl/>
        </w:rPr>
        <w:footnoteReference w:id="498"/>
      </w:r>
      <w:r w:rsidRPr="006933B2">
        <w:rPr>
          <w:rStyle w:val="FootnoteReference"/>
          <w:rFonts w:cs="B Badr"/>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امام غزال</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 قول را باطل م</w:t>
      </w:r>
      <w:r w:rsidR="00DF08BB" w:rsidRPr="00392055">
        <w:rPr>
          <w:rStyle w:val="Char0"/>
          <w:rtl/>
        </w:rPr>
        <w:t>ی</w:t>
      </w:r>
      <w:r w:rsidRPr="00392055">
        <w:rPr>
          <w:rStyle w:val="Char0"/>
          <w:rtl/>
        </w:rPr>
        <w:t>‌داند.</w:t>
      </w:r>
      <w:r w:rsidRPr="006933B2">
        <w:rPr>
          <w:rStyle w:val="FootnoteReference"/>
          <w:rFonts w:cs="IRNazli"/>
          <w:sz w:val="32"/>
          <w:rtl/>
        </w:rPr>
        <w:t>(</w:t>
      </w:r>
      <w:r w:rsidRPr="006933B2">
        <w:rPr>
          <w:rStyle w:val="FootnoteReference"/>
          <w:rFonts w:cs="IRNazli"/>
          <w:sz w:val="32"/>
          <w:rtl/>
        </w:rPr>
        <w:footnoteReference w:id="499"/>
      </w:r>
      <w:r w:rsidRPr="006933B2">
        <w:rPr>
          <w:rStyle w:val="FootnoteReference"/>
          <w:rFonts w:cs="IRNazli"/>
          <w:sz w:val="32"/>
          <w:rtl/>
        </w:rPr>
        <w:t>)</w:t>
      </w:r>
    </w:p>
    <w:p w:rsidR="00E11DC7" w:rsidRPr="000A249E" w:rsidRDefault="00E11DC7" w:rsidP="00392055">
      <w:pPr>
        <w:spacing w:line="240" w:lineRule="auto"/>
        <w:ind w:firstLine="284"/>
        <w:jc w:val="both"/>
        <w:rPr>
          <w:rStyle w:val="Char0"/>
          <w:spacing w:val="-2"/>
          <w:rtl/>
        </w:rPr>
      </w:pPr>
      <w:r w:rsidRPr="00392055">
        <w:rPr>
          <w:rStyle w:val="Char0"/>
          <w:spacing w:val="-2"/>
          <w:rtl/>
        </w:rPr>
        <w:t>آمد</w:t>
      </w:r>
      <w:r w:rsidR="00DF08BB" w:rsidRPr="00392055">
        <w:rPr>
          <w:rStyle w:val="Char0"/>
          <w:spacing w:val="-2"/>
          <w:rtl/>
        </w:rPr>
        <w:t>ی</w:t>
      </w:r>
      <w:r w:rsidR="001D53C6" w:rsidRPr="00392055">
        <w:rPr>
          <w:rStyle w:val="Char0"/>
          <w:rFonts w:hint="cs"/>
          <w:spacing w:val="-2"/>
          <w:rtl/>
        </w:rPr>
        <w:t xml:space="preserve"> </w:t>
      </w:r>
      <w:r w:rsidRPr="00392055">
        <w:rPr>
          <w:rStyle w:val="Char0"/>
          <w:spacing w:val="-2"/>
          <w:rtl/>
        </w:rPr>
        <w:t>هم ا</w:t>
      </w:r>
      <w:r w:rsidR="00DF08BB" w:rsidRPr="00392055">
        <w:rPr>
          <w:rStyle w:val="Char0"/>
          <w:spacing w:val="-2"/>
          <w:rtl/>
        </w:rPr>
        <w:t>ی</w:t>
      </w:r>
      <w:r w:rsidRPr="00392055">
        <w:rPr>
          <w:rStyle w:val="Char0"/>
          <w:spacing w:val="-2"/>
          <w:rtl/>
        </w:rPr>
        <w:t>ن قول را باطل دانسته و م</w:t>
      </w:r>
      <w:r w:rsidR="00DF08BB" w:rsidRPr="00392055">
        <w:rPr>
          <w:rStyle w:val="Char0"/>
          <w:spacing w:val="-2"/>
          <w:rtl/>
        </w:rPr>
        <w:t>ی</w:t>
      </w:r>
      <w:r w:rsidRPr="00392055">
        <w:rPr>
          <w:rStyle w:val="Char0"/>
          <w:spacing w:val="-2"/>
          <w:rtl/>
        </w:rPr>
        <w:t>‌گو</w:t>
      </w:r>
      <w:r w:rsidR="00DF08BB" w:rsidRPr="00392055">
        <w:rPr>
          <w:rStyle w:val="Char0"/>
          <w:spacing w:val="-2"/>
          <w:rtl/>
        </w:rPr>
        <w:t>ی</w:t>
      </w:r>
      <w:r w:rsidRPr="00392055">
        <w:rPr>
          <w:rStyle w:val="Char0"/>
          <w:spacing w:val="-2"/>
          <w:rtl/>
        </w:rPr>
        <w:t>د</w:t>
      </w:r>
      <w:r w:rsidR="001F130C" w:rsidRPr="00392055">
        <w:rPr>
          <w:rStyle w:val="Char0"/>
          <w:rFonts w:hint="cs"/>
          <w:spacing w:val="-2"/>
          <w:rtl/>
        </w:rPr>
        <w:t>:</w:t>
      </w:r>
      <w:r w:rsidR="00AC2D37" w:rsidRPr="00392055">
        <w:rPr>
          <w:rStyle w:val="Char0"/>
          <w:spacing w:val="-2"/>
          <w:rtl/>
        </w:rPr>
        <w:t xml:space="preserve"> </w:t>
      </w:r>
      <w:r w:rsidRPr="00392055">
        <w:rPr>
          <w:rStyle w:val="Char0"/>
          <w:spacing w:val="-2"/>
          <w:rtl/>
        </w:rPr>
        <w:t>قول حق،</w:t>
      </w:r>
      <w:r w:rsidR="00AC2D37" w:rsidRPr="00392055">
        <w:rPr>
          <w:rStyle w:val="Char0"/>
          <w:spacing w:val="-2"/>
          <w:rtl/>
        </w:rPr>
        <w:t xml:space="preserve"> </w:t>
      </w:r>
      <w:r w:rsidRPr="00392055">
        <w:rPr>
          <w:rStyle w:val="Char0"/>
          <w:spacing w:val="-2"/>
          <w:rtl/>
        </w:rPr>
        <w:t xml:space="preserve">مذهب جمهور علماست </w:t>
      </w:r>
      <w:r w:rsidR="00DF08BB" w:rsidRPr="00392055">
        <w:rPr>
          <w:rStyle w:val="Char0"/>
          <w:spacing w:val="-2"/>
          <w:rtl/>
        </w:rPr>
        <w:t>ک</w:t>
      </w:r>
      <w:r w:rsidRPr="00392055">
        <w:rPr>
          <w:rStyle w:val="Char0"/>
          <w:spacing w:val="-2"/>
          <w:rtl/>
        </w:rPr>
        <w:t>ه م</w:t>
      </w:r>
      <w:r w:rsidR="00DF08BB" w:rsidRPr="00392055">
        <w:rPr>
          <w:rStyle w:val="Char0"/>
          <w:spacing w:val="-2"/>
          <w:rtl/>
        </w:rPr>
        <w:t>ی</w:t>
      </w:r>
      <w:r w:rsidRPr="00392055">
        <w:rPr>
          <w:rStyle w:val="Char0"/>
          <w:spacing w:val="-2"/>
          <w:rtl/>
        </w:rPr>
        <w:t>‌گو</w:t>
      </w:r>
      <w:r w:rsidR="00DF08BB" w:rsidRPr="00392055">
        <w:rPr>
          <w:rStyle w:val="Char0"/>
          <w:spacing w:val="-2"/>
          <w:rtl/>
        </w:rPr>
        <w:t>ی</w:t>
      </w:r>
      <w:r w:rsidRPr="00392055">
        <w:rPr>
          <w:rStyle w:val="Char0"/>
          <w:spacing w:val="-2"/>
          <w:rtl/>
        </w:rPr>
        <w:t>ند:</w:t>
      </w:r>
      <w:r w:rsidR="00AC2D37" w:rsidRPr="00392055">
        <w:rPr>
          <w:rStyle w:val="Char0"/>
          <w:spacing w:val="-2"/>
          <w:rtl/>
        </w:rPr>
        <w:t xml:space="preserve"> </w:t>
      </w:r>
      <w:r w:rsidRPr="00392055">
        <w:rPr>
          <w:rStyle w:val="Char0"/>
          <w:spacing w:val="-2"/>
          <w:rtl/>
        </w:rPr>
        <w:t>تقل</w:t>
      </w:r>
      <w:r w:rsidR="00DF08BB" w:rsidRPr="00392055">
        <w:rPr>
          <w:rStyle w:val="Char0"/>
          <w:spacing w:val="-2"/>
          <w:rtl/>
        </w:rPr>
        <w:t>ی</w:t>
      </w:r>
      <w:r w:rsidRPr="00392055">
        <w:rPr>
          <w:rStyle w:val="Char0"/>
          <w:spacing w:val="-2"/>
          <w:rtl/>
        </w:rPr>
        <w:t>د از او</w:t>
      </w:r>
      <w:r w:rsidR="000B243A" w:rsidRPr="00392055">
        <w:rPr>
          <w:rStyle w:val="Char0"/>
          <w:rFonts w:hint="cs"/>
          <w:spacing w:val="-2"/>
          <w:rtl/>
        </w:rPr>
        <w:t xml:space="preserve"> </w:t>
      </w:r>
      <w:r w:rsidR="000B243A" w:rsidRPr="000A249E">
        <w:rPr>
          <w:rFonts w:cs="Times New Roman" w:hint="cs"/>
          <w:spacing w:val="-2"/>
          <w:rtl/>
        </w:rPr>
        <w:t>–</w:t>
      </w:r>
      <w:r w:rsidR="000B243A" w:rsidRPr="000A249E">
        <w:rPr>
          <w:rStyle w:val="Char0"/>
          <w:rFonts w:hint="cs"/>
          <w:spacing w:val="-2"/>
          <w:rtl/>
        </w:rPr>
        <w:t xml:space="preserve"> شخص مجهول الحال-</w:t>
      </w:r>
      <w:r w:rsidRPr="000A249E">
        <w:rPr>
          <w:rStyle w:val="Char0"/>
          <w:spacing w:val="-2"/>
          <w:rtl/>
        </w:rPr>
        <w:t xml:space="preserve"> جا</w:t>
      </w:r>
      <w:r w:rsidR="00DF08BB" w:rsidRPr="000A249E">
        <w:rPr>
          <w:rStyle w:val="Char0"/>
          <w:spacing w:val="-2"/>
          <w:rtl/>
        </w:rPr>
        <w:t>ی</w:t>
      </w:r>
      <w:r w:rsidRPr="000A249E">
        <w:rPr>
          <w:rStyle w:val="Char0"/>
          <w:spacing w:val="-2"/>
          <w:rtl/>
        </w:rPr>
        <w:t>ز ن</w:t>
      </w:r>
      <w:r w:rsidR="00DF08BB" w:rsidRPr="000A249E">
        <w:rPr>
          <w:rStyle w:val="Char0"/>
          <w:spacing w:val="-2"/>
          <w:rtl/>
        </w:rPr>
        <w:t>ی</w:t>
      </w:r>
      <w:r w:rsidRPr="000A249E">
        <w:rPr>
          <w:rStyle w:val="Char0"/>
          <w:spacing w:val="-2"/>
          <w:rtl/>
        </w:rPr>
        <w:t>ست؛ ز</w:t>
      </w:r>
      <w:r w:rsidR="00DF08BB" w:rsidRPr="000A249E">
        <w:rPr>
          <w:rStyle w:val="Char0"/>
          <w:spacing w:val="-2"/>
          <w:rtl/>
        </w:rPr>
        <w:t>ی</w:t>
      </w:r>
      <w:r w:rsidRPr="000A249E">
        <w:rPr>
          <w:rStyle w:val="Char0"/>
          <w:spacing w:val="-2"/>
          <w:rtl/>
        </w:rPr>
        <w:t>را ه</w:t>
      </w:r>
      <w:r w:rsidR="00DF08BB" w:rsidRPr="000A249E">
        <w:rPr>
          <w:rStyle w:val="Char0"/>
          <w:spacing w:val="-2"/>
          <w:rtl/>
        </w:rPr>
        <w:t>ی</w:t>
      </w:r>
      <w:r w:rsidRPr="000A249E">
        <w:rPr>
          <w:rStyle w:val="Char0"/>
          <w:spacing w:val="-2"/>
          <w:rtl/>
        </w:rPr>
        <w:t>چ امن</w:t>
      </w:r>
      <w:r w:rsidR="00DF08BB" w:rsidRPr="000A249E">
        <w:rPr>
          <w:rStyle w:val="Char0"/>
          <w:spacing w:val="-2"/>
          <w:rtl/>
        </w:rPr>
        <w:t>ی</w:t>
      </w:r>
      <w:r w:rsidRPr="000A249E">
        <w:rPr>
          <w:rStyle w:val="Char0"/>
          <w:spacing w:val="-2"/>
          <w:rtl/>
        </w:rPr>
        <w:t>ت</w:t>
      </w:r>
      <w:r w:rsidR="00DF08BB" w:rsidRPr="000A249E">
        <w:rPr>
          <w:rStyle w:val="Char0"/>
          <w:spacing w:val="-2"/>
          <w:rtl/>
        </w:rPr>
        <w:t>ی</w:t>
      </w:r>
      <w:r w:rsidRPr="000A249E">
        <w:rPr>
          <w:rStyle w:val="Char0"/>
          <w:spacing w:val="-2"/>
          <w:rtl/>
        </w:rPr>
        <w:t xml:space="preserve"> بر ا</w:t>
      </w:r>
      <w:r w:rsidR="00DF08BB" w:rsidRPr="000A249E">
        <w:rPr>
          <w:rStyle w:val="Char0"/>
          <w:spacing w:val="-2"/>
          <w:rtl/>
        </w:rPr>
        <w:t>ی</w:t>
      </w:r>
      <w:r w:rsidRPr="000A249E">
        <w:rPr>
          <w:rStyle w:val="Char0"/>
          <w:spacing w:val="-2"/>
          <w:rtl/>
        </w:rPr>
        <w:t xml:space="preserve">ن وجود ندارد </w:t>
      </w:r>
      <w:r w:rsidR="00DF08BB" w:rsidRPr="000A249E">
        <w:rPr>
          <w:rStyle w:val="Char0"/>
          <w:spacing w:val="-2"/>
          <w:rtl/>
        </w:rPr>
        <w:t>ک</w:t>
      </w:r>
      <w:r w:rsidRPr="000A249E">
        <w:rPr>
          <w:rStyle w:val="Char0"/>
          <w:spacing w:val="-2"/>
          <w:rtl/>
        </w:rPr>
        <w:t>ه حال مسئول</w:t>
      </w:r>
      <w:r w:rsidR="000B243A" w:rsidRPr="000A249E">
        <w:rPr>
          <w:rStyle w:val="Char0"/>
          <w:rFonts w:hint="cs"/>
          <w:spacing w:val="-2"/>
          <w:rtl/>
        </w:rPr>
        <w:t>- کسی که از وی سؤال می</w:t>
      </w:r>
      <w:r w:rsidR="000B243A" w:rsidRPr="000A249E">
        <w:rPr>
          <w:rStyle w:val="Char0"/>
          <w:rFonts w:hint="cs"/>
          <w:spacing w:val="-2"/>
          <w:rtl/>
        </w:rPr>
        <w:softHyphen/>
        <w:t>شود-</w:t>
      </w:r>
      <w:r w:rsidRPr="000A249E">
        <w:rPr>
          <w:rStyle w:val="Char0"/>
          <w:spacing w:val="-2"/>
          <w:rtl/>
        </w:rPr>
        <w:t xml:space="preserve"> مانند حال سائل </w:t>
      </w:r>
      <w:r w:rsidR="000B243A" w:rsidRPr="000A249E">
        <w:rPr>
          <w:rFonts w:cs="Times New Roman" w:hint="cs"/>
          <w:spacing w:val="-2"/>
          <w:rtl/>
        </w:rPr>
        <w:t>–</w:t>
      </w:r>
      <w:r w:rsidR="000B243A" w:rsidRPr="000A249E">
        <w:rPr>
          <w:rStyle w:val="Char0"/>
          <w:rFonts w:hint="cs"/>
          <w:spacing w:val="-2"/>
          <w:rtl/>
        </w:rPr>
        <w:t xml:space="preserve"> کسی که می</w:t>
      </w:r>
      <w:r w:rsidR="000B243A" w:rsidRPr="000A249E">
        <w:rPr>
          <w:rStyle w:val="Char0"/>
          <w:rFonts w:hint="cs"/>
          <w:spacing w:val="-2"/>
          <w:rtl/>
        </w:rPr>
        <w:softHyphen/>
        <w:t xml:space="preserve">پرسد- </w:t>
      </w:r>
      <w:r w:rsidRPr="000A249E">
        <w:rPr>
          <w:rStyle w:val="Char0"/>
          <w:spacing w:val="-2"/>
          <w:rtl/>
        </w:rPr>
        <w:t>در</w:t>
      </w:r>
      <w:r w:rsidR="00694344" w:rsidRPr="000A249E">
        <w:rPr>
          <w:rStyle w:val="Char0"/>
          <w:spacing w:val="-2"/>
          <w:rtl/>
        </w:rPr>
        <w:t xml:space="preserve"> بی‌</w:t>
      </w:r>
      <w:r w:rsidRPr="000A249E">
        <w:rPr>
          <w:rStyle w:val="Char0"/>
          <w:spacing w:val="-2"/>
          <w:rtl/>
        </w:rPr>
        <w:t>سواد</w:t>
      </w:r>
      <w:r w:rsidR="00DF08BB" w:rsidRPr="000A249E">
        <w:rPr>
          <w:rStyle w:val="Char0"/>
          <w:spacing w:val="-2"/>
          <w:rtl/>
        </w:rPr>
        <w:t>ی</w:t>
      </w:r>
      <w:r w:rsidRPr="000A249E">
        <w:rPr>
          <w:rStyle w:val="Char0"/>
          <w:spacing w:val="-2"/>
          <w:rtl/>
        </w:rPr>
        <w:t xml:space="preserve"> و عام</w:t>
      </w:r>
      <w:r w:rsidR="00DF08BB" w:rsidRPr="000A249E">
        <w:rPr>
          <w:rStyle w:val="Char0"/>
          <w:spacing w:val="-2"/>
          <w:rtl/>
        </w:rPr>
        <w:t>ی</w:t>
      </w:r>
      <w:r w:rsidRPr="000A249E">
        <w:rPr>
          <w:rStyle w:val="Char0"/>
          <w:spacing w:val="-2"/>
          <w:rtl/>
        </w:rPr>
        <w:t xml:space="preserve"> بودن </w:t>
      </w:r>
      <w:r w:rsidR="00DF08BB" w:rsidRPr="000A249E">
        <w:rPr>
          <w:rStyle w:val="Char0"/>
          <w:spacing w:val="-2"/>
          <w:rtl/>
        </w:rPr>
        <w:t>ک</w:t>
      </w:r>
      <w:r w:rsidRPr="000A249E">
        <w:rPr>
          <w:rStyle w:val="Char0"/>
          <w:spacing w:val="-2"/>
          <w:rtl/>
        </w:rPr>
        <w:t>ه مانع قبول قول است،</w:t>
      </w:r>
      <w:r w:rsidR="00AC2D37" w:rsidRPr="000A249E">
        <w:rPr>
          <w:rStyle w:val="Char0"/>
          <w:spacing w:val="-2"/>
          <w:rtl/>
        </w:rPr>
        <w:t xml:space="preserve"> </w:t>
      </w:r>
      <w:r w:rsidRPr="000A249E">
        <w:rPr>
          <w:rStyle w:val="Char0"/>
          <w:spacing w:val="-2"/>
          <w:rtl/>
        </w:rPr>
        <w:t>باشد و ه</w:t>
      </w:r>
      <w:r w:rsidR="00DF08BB" w:rsidRPr="000A249E">
        <w:rPr>
          <w:rStyle w:val="Char0"/>
          <w:spacing w:val="-2"/>
          <w:rtl/>
        </w:rPr>
        <w:t>ی</w:t>
      </w:r>
      <w:r w:rsidRPr="000A249E">
        <w:rPr>
          <w:rStyle w:val="Char0"/>
          <w:spacing w:val="-2"/>
          <w:rtl/>
        </w:rPr>
        <w:t>چ پوش</w:t>
      </w:r>
      <w:r w:rsidR="00DF08BB" w:rsidRPr="000A249E">
        <w:rPr>
          <w:rStyle w:val="Char0"/>
          <w:spacing w:val="-2"/>
          <w:rtl/>
        </w:rPr>
        <w:t>ی</w:t>
      </w:r>
      <w:r w:rsidRPr="000A249E">
        <w:rPr>
          <w:rStyle w:val="Char0"/>
          <w:spacing w:val="-2"/>
          <w:rtl/>
        </w:rPr>
        <w:t>ده ن</w:t>
      </w:r>
      <w:r w:rsidR="00DF08BB" w:rsidRPr="000A249E">
        <w:rPr>
          <w:rStyle w:val="Char0"/>
          <w:spacing w:val="-2"/>
          <w:rtl/>
        </w:rPr>
        <w:t>ی</w:t>
      </w:r>
      <w:r w:rsidRPr="000A249E">
        <w:rPr>
          <w:rStyle w:val="Char0"/>
          <w:spacing w:val="-2"/>
          <w:rtl/>
        </w:rPr>
        <w:t xml:space="preserve">ست </w:t>
      </w:r>
      <w:r w:rsidR="00DF08BB" w:rsidRPr="000A249E">
        <w:rPr>
          <w:rStyle w:val="Char0"/>
          <w:spacing w:val="-2"/>
          <w:rtl/>
        </w:rPr>
        <w:t>ک</w:t>
      </w:r>
      <w:r w:rsidRPr="000A249E">
        <w:rPr>
          <w:rStyle w:val="Char0"/>
          <w:spacing w:val="-2"/>
          <w:rtl/>
        </w:rPr>
        <w:t>ه احتمال عام</w:t>
      </w:r>
      <w:r w:rsidR="00DF08BB" w:rsidRPr="000A249E">
        <w:rPr>
          <w:rStyle w:val="Char0"/>
          <w:spacing w:val="-2"/>
          <w:rtl/>
        </w:rPr>
        <w:t>ی</w:t>
      </w:r>
      <w:r w:rsidRPr="000A249E">
        <w:rPr>
          <w:rStyle w:val="Char0"/>
          <w:spacing w:val="-2"/>
          <w:rtl/>
        </w:rPr>
        <w:t xml:space="preserve"> بودن </w:t>
      </w:r>
      <w:r w:rsidR="000B243A" w:rsidRPr="000A249E">
        <w:rPr>
          <w:rStyle w:val="Char0"/>
          <w:rFonts w:hint="cs"/>
          <w:spacing w:val="-2"/>
          <w:rtl/>
        </w:rPr>
        <w:t>و تخصص نداشتن بیشتر باشد</w:t>
      </w:r>
      <w:r w:rsidR="001F130C" w:rsidRPr="000A249E">
        <w:rPr>
          <w:rStyle w:val="Char0"/>
          <w:rFonts w:hint="cs"/>
          <w:spacing w:val="-2"/>
          <w:rtl/>
        </w:rPr>
        <w:t>؛</w:t>
      </w:r>
      <w:r w:rsidRPr="000A249E">
        <w:rPr>
          <w:rStyle w:val="Char0"/>
          <w:spacing w:val="-2"/>
          <w:rtl/>
        </w:rPr>
        <w:t xml:space="preserve"> بل</w:t>
      </w:r>
      <w:r w:rsidR="00DF08BB" w:rsidRPr="000A249E">
        <w:rPr>
          <w:rStyle w:val="Char0"/>
          <w:spacing w:val="-2"/>
          <w:rtl/>
        </w:rPr>
        <w:t>ک</w:t>
      </w:r>
      <w:r w:rsidRPr="000A249E">
        <w:rPr>
          <w:rStyle w:val="Char0"/>
          <w:spacing w:val="-2"/>
          <w:rtl/>
        </w:rPr>
        <w:t>ه ارحج ا</w:t>
      </w:r>
      <w:r w:rsidR="00DF08BB" w:rsidRPr="000A249E">
        <w:rPr>
          <w:rStyle w:val="Char0"/>
          <w:spacing w:val="-2"/>
          <w:rtl/>
        </w:rPr>
        <w:t>ی</w:t>
      </w:r>
      <w:r w:rsidRPr="000A249E">
        <w:rPr>
          <w:rStyle w:val="Char0"/>
          <w:spacing w:val="-2"/>
          <w:rtl/>
        </w:rPr>
        <w:t xml:space="preserve">ن است </w:t>
      </w:r>
      <w:r w:rsidR="00DF08BB" w:rsidRPr="000A249E">
        <w:rPr>
          <w:rStyle w:val="Char0"/>
          <w:spacing w:val="-2"/>
          <w:rtl/>
        </w:rPr>
        <w:t>ک</w:t>
      </w:r>
      <w:r w:rsidRPr="000A249E">
        <w:rPr>
          <w:rStyle w:val="Char0"/>
          <w:spacing w:val="-2"/>
          <w:rtl/>
        </w:rPr>
        <w:t>ه احتمال صفت علم و اجتهاد بنابر ا</w:t>
      </w:r>
      <w:r w:rsidR="00DF08BB" w:rsidRPr="000A249E">
        <w:rPr>
          <w:rStyle w:val="Char0"/>
          <w:spacing w:val="-2"/>
          <w:rtl/>
        </w:rPr>
        <w:t>ی</w:t>
      </w:r>
      <w:r w:rsidRPr="000A249E">
        <w:rPr>
          <w:rStyle w:val="Char0"/>
          <w:spacing w:val="-2"/>
          <w:rtl/>
        </w:rPr>
        <w:t>ن</w:t>
      </w:r>
      <w:r w:rsidR="00DF08BB" w:rsidRPr="000A249E">
        <w:rPr>
          <w:rStyle w:val="Char0"/>
          <w:spacing w:val="-2"/>
          <w:rtl/>
        </w:rPr>
        <w:t>ک</w:t>
      </w:r>
      <w:r w:rsidRPr="000A249E">
        <w:rPr>
          <w:rStyle w:val="Char0"/>
          <w:spacing w:val="-2"/>
          <w:rtl/>
        </w:rPr>
        <w:t>ه اصل بر عدم آن</w:t>
      </w:r>
      <w:r w:rsidR="000A249E" w:rsidRPr="000A249E">
        <w:rPr>
          <w:rStyle w:val="Char0"/>
          <w:spacing w:val="-2"/>
        </w:rPr>
        <w:t>‌</w:t>
      </w:r>
      <w:r w:rsidRPr="000A249E">
        <w:rPr>
          <w:rStyle w:val="Char0"/>
          <w:spacing w:val="-2"/>
          <w:rtl/>
        </w:rPr>
        <w:t>هاست، بس</w:t>
      </w:r>
      <w:r w:rsidR="00DF08BB" w:rsidRPr="000A249E">
        <w:rPr>
          <w:rStyle w:val="Char0"/>
          <w:spacing w:val="-2"/>
          <w:rtl/>
        </w:rPr>
        <w:t>ی</w:t>
      </w:r>
      <w:r w:rsidRPr="000A249E">
        <w:rPr>
          <w:rStyle w:val="Char0"/>
          <w:spacing w:val="-2"/>
          <w:rtl/>
        </w:rPr>
        <w:t xml:space="preserve">ار </w:t>
      </w:r>
      <w:r w:rsidR="00DF08BB" w:rsidRPr="000A249E">
        <w:rPr>
          <w:rStyle w:val="Char0"/>
          <w:spacing w:val="-2"/>
          <w:rtl/>
        </w:rPr>
        <w:t>ک</w:t>
      </w:r>
      <w:r w:rsidRPr="000A249E">
        <w:rPr>
          <w:rStyle w:val="Char0"/>
          <w:spacing w:val="-2"/>
          <w:rtl/>
        </w:rPr>
        <w:t>م است و ا</w:t>
      </w:r>
      <w:r w:rsidR="00DF08BB" w:rsidRPr="000A249E">
        <w:rPr>
          <w:rStyle w:val="Char0"/>
          <w:spacing w:val="-2"/>
          <w:rtl/>
        </w:rPr>
        <w:t>ک</w:t>
      </w:r>
      <w:r w:rsidRPr="000A249E">
        <w:rPr>
          <w:rStyle w:val="Char0"/>
          <w:spacing w:val="-2"/>
          <w:rtl/>
        </w:rPr>
        <w:t xml:space="preserve">ثر مردم عوام هستند و اگر ما حال </w:t>
      </w:r>
      <w:r w:rsidR="00DF08BB" w:rsidRPr="000A249E">
        <w:rPr>
          <w:rStyle w:val="Char0"/>
          <w:spacing w:val="-2"/>
          <w:rtl/>
        </w:rPr>
        <w:t>ک</w:t>
      </w:r>
      <w:r w:rsidRPr="000A249E">
        <w:rPr>
          <w:rStyle w:val="Char0"/>
          <w:spacing w:val="-2"/>
          <w:rtl/>
        </w:rPr>
        <w:t>س</w:t>
      </w:r>
      <w:r w:rsidR="00DF08BB" w:rsidRPr="000A249E">
        <w:rPr>
          <w:rStyle w:val="Char0"/>
          <w:spacing w:val="-2"/>
          <w:rtl/>
        </w:rPr>
        <w:t>ی</w:t>
      </w:r>
      <w:r w:rsidRPr="000A249E">
        <w:rPr>
          <w:rStyle w:val="Char0"/>
          <w:spacing w:val="-2"/>
          <w:rtl/>
        </w:rPr>
        <w:t xml:space="preserve"> </w:t>
      </w:r>
      <w:r w:rsidR="001F130C" w:rsidRPr="000A249E">
        <w:rPr>
          <w:rStyle w:val="Char0"/>
          <w:rFonts w:hint="cs"/>
          <w:spacing w:val="-2"/>
          <w:rtl/>
        </w:rPr>
        <w:t xml:space="preserve">را </w:t>
      </w:r>
      <w:r w:rsidR="00DF08BB" w:rsidRPr="000A249E">
        <w:rPr>
          <w:rStyle w:val="Char0"/>
          <w:spacing w:val="-2"/>
          <w:rtl/>
        </w:rPr>
        <w:t>ک</w:t>
      </w:r>
      <w:r w:rsidRPr="000A249E">
        <w:rPr>
          <w:rStyle w:val="Char0"/>
          <w:spacing w:val="-2"/>
          <w:rtl/>
        </w:rPr>
        <w:t>ه برا</w:t>
      </w:r>
      <w:r w:rsidR="00DF08BB" w:rsidRPr="000A249E">
        <w:rPr>
          <w:rStyle w:val="Char0"/>
          <w:spacing w:val="-2"/>
          <w:rtl/>
        </w:rPr>
        <w:t>ی</w:t>
      </w:r>
      <w:r w:rsidRPr="000A249E">
        <w:rPr>
          <w:rStyle w:val="Char0"/>
          <w:spacing w:val="-2"/>
          <w:rtl/>
        </w:rPr>
        <w:t>مان مجهول است</w:t>
      </w:r>
      <w:r w:rsidR="001F130C" w:rsidRPr="000A249E">
        <w:rPr>
          <w:rStyle w:val="Char0"/>
          <w:rFonts w:hint="cs"/>
          <w:spacing w:val="-2"/>
          <w:rtl/>
        </w:rPr>
        <w:t>،</w:t>
      </w:r>
      <w:r w:rsidRPr="000A249E">
        <w:rPr>
          <w:rStyle w:val="Char0"/>
          <w:spacing w:val="-2"/>
          <w:rtl/>
        </w:rPr>
        <w:t xml:space="preserve"> تحت ا</w:t>
      </w:r>
      <w:r w:rsidR="00DF08BB" w:rsidRPr="000A249E">
        <w:rPr>
          <w:rStyle w:val="Char0"/>
          <w:spacing w:val="-2"/>
          <w:rtl/>
        </w:rPr>
        <w:t>ی</w:t>
      </w:r>
      <w:r w:rsidRPr="000A249E">
        <w:rPr>
          <w:rStyle w:val="Char0"/>
          <w:spacing w:val="-2"/>
          <w:rtl/>
        </w:rPr>
        <w:t>ن ا</w:t>
      </w:r>
      <w:r w:rsidR="00DF08BB" w:rsidRPr="000A249E">
        <w:rPr>
          <w:rStyle w:val="Char0"/>
          <w:spacing w:val="-2"/>
          <w:rtl/>
        </w:rPr>
        <w:t>ک</w:t>
      </w:r>
      <w:r w:rsidRPr="000A249E">
        <w:rPr>
          <w:rStyle w:val="Char0"/>
          <w:spacing w:val="-2"/>
          <w:rtl/>
        </w:rPr>
        <w:t>ثر</w:t>
      </w:r>
      <w:r w:rsidR="00DF08BB" w:rsidRPr="000A249E">
        <w:rPr>
          <w:rStyle w:val="Char0"/>
          <w:spacing w:val="-2"/>
          <w:rtl/>
        </w:rPr>
        <w:t>ی</w:t>
      </w:r>
      <w:r w:rsidRPr="000A249E">
        <w:rPr>
          <w:rStyle w:val="Char0"/>
          <w:spacing w:val="-2"/>
          <w:rtl/>
        </w:rPr>
        <w:t>ت قرار ده</w:t>
      </w:r>
      <w:r w:rsidR="00DF08BB" w:rsidRPr="000A249E">
        <w:rPr>
          <w:rStyle w:val="Char0"/>
          <w:spacing w:val="-2"/>
          <w:rtl/>
        </w:rPr>
        <w:t>ی</w:t>
      </w:r>
      <w:r w:rsidRPr="000A249E">
        <w:rPr>
          <w:rStyle w:val="Char0"/>
          <w:spacing w:val="-2"/>
          <w:rtl/>
        </w:rPr>
        <w:t>م بر</w:t>
      </w:r>
      <w:r w:rsidR="00BA7377" w:rsidRPr="000A249E">
        <w:rPr>
          <w:rStyle w:val="Char0"/>
          <w:rFonts w:hint="cs"/>
          <w:spacing w:val="-2"/>
          <w:rtl/>
        </w:rPr>
        <w:t xml:space="preserve"> </w:t>
      </w:r>
      <w:r w:rsidRPr="000A249E">
        <w:rPr>
          <w:rStyle w:val="Char0"/>
          <w:spacing w:val="-2"/>
          <w:rtl/>
        </w:rPr>
        <w:t>ظن غالب م</w:t>
      </w:r>
      <w:r w:rsidR="00DF08BB" w:rsidRPr="000A249E">
        <w:rPr>
          <w:rStyle w:val="Char0"/>
          <w:spacing w:val="-2"/>
          <w:rtl/>
        </w:rPr>
        <w:t>ی</w:t>
      </w:r>
      <w:r w:rsidRPr="000A249E">
        <w:rPr>
          <w:rStyle w:val="Char0"/>
          <w:spacing w:val="-2"/>
          <w:rtl/>
        </w:rPr>
        <w:t>‌شود، بد</w:t>
      </w:r>
      <w:r w:rsidR="00DF08BB" w:rsidRPr="000A249E">
        <w:rPr>
          <w:rStyle w:val="Char0"/>
          <w:spacing w:val="-2"/>
          <w:rtl/>
        </w:rPr>
        <w:t>ی</w:t>
      </w:r>
      <w:r w:rsidRPr="000A249E">
        <w:rPr>
          <w:rStyle w:val="Char0"/>
          <w:spacing w:val="-2"/>
          <w:rtl/>
        </w:rPr>
        <w:t xml:space="preserve">ن خاطر است </w:t>
      </w:r>
      <w:r w:rsidR="00DF08BB" w:rsidRPr="000A249E">
        <w:rPr>
          <w:rStyle w:val="Char0"/>
          <w:spacing w:val="-2"/>
          <w:rtl/>
        </w:rPr>
        <w:t>ک</w:t>
      </w:r>
      <w:r w:rsidRPr="000A249E">
        <w:rPr>
          <w:rStyle w:val="Char0"/>
          <w:spacing w:val="-2"/>
          <w:rtl/>
        </w:rPr>
        <w:t>ه قبول قول مدع</w:t>
      </w:r>
      <w:r w:rsidR="00DF08BB" w:rsidRPr="000A249E">
        <w:rPr>
          <w:rStyle w:val="Char0"/>
          <w:spacing w:val="-2"/>
          <w:rtl/>
        </w:rPr>
        <w:t>ی</w:t>
      </w:r>
      <w:r w:rsidRPr="000A249E">
        <w:rPr>
          <w:rStyle w:val="Char0"/>
          <w:spacing w:val="-2"/>
          <w:rtl/>
        </w:rPr>
        <w:t xml:space="preserve"> پ</w:t>
      </w:r>
      <w:r w:rsidR="00DF08BB" w:rsidRPr="000A249E">
        <w:rPr>
          <w:rStyle w:val="Char0"/>
          <w:spacing w:val="-2"/>
          <w:rtl/>
        </w:rPr>
        <w:t>ی</w:t>
      </w:r>
      <w:r w:rsidRPr="000A249E">
        <w:rPr>
          <w:rStyle w:val="Char0"/>
          <w:spacing w:val="-2"/>
          <w:rtl/>
        </w:rPr>
        <w:t>امبر بودن</w:t>
      </w:r>
      <w:r w:rsidR="000B243A" w:rsidRPr="000A249E">
        <w:rPr>
          <w:rStyle w:val="Char0"/>
          <w:rFonts w:hint="cs"/>
          <w:spacing w:val="-2"/>
          <w:rtl/>
        </w:rPr>
        <w:t>،</w:t>
      </w:r>
      <w:r w:rsidRPr="000A249E">
        <w:rPr>
          <w:rStyle w:val="Char0"/>
          <w:spacing w:val="-2"/>
          <w:rtl/>
        </w:rPr>
        <w:t xml:space="preserve"> راو</w:t>
      </w:r>
      <w:r w:rsidR="00DF08BB" w:rsidRPr="000A249E">
        <w:rPr>
          <w:rStyle w:val="Char0"/>
          <w:spacing w:val="-2"/>
          <w:rtl/>
        </w:rPr>
        <w:t>ی</w:t>
      </w:r>
      <w:r w:rsidRPr="000A249E">
        <w:rPr>
          <w:rStyle w:val="Char0"/>
          <w:spacing w:val="-2"/>
          <w:rtl/>
        </w:rPr>
        <w:t xml:space="preserve"> و شاهد</w:t>
      </w:r>
      <w:r w:rsidR="001F130C" w:rsidRPr="000A249E">
        <w:rPr>
          <w:rStyle w:val="Char0"/>
          <w:rFonts w:hint="cs"/>
          <w:spacing w:val="-2"/>
          <w:rtl/>
        </w:rPr>
        <w:t>،</w:t>
      </w:r>
      <w:r w:rsidRPr="000A249E">
        <w:rPr>
          <w:rStyle w:val="Char0"/>
          <w:spacing w:val="-2"/>
          <w:rtl/>
        </w:rPr>
        <w:t xml:space="preserve"> زمان</w:t>
      </w:r>
      <w:r w:rsidR="00DF08BB" w:rsidRPr="000A249E">
        <w:rPr>
          <w:rStyle w:val="Char0"/>
          <w:spacing w:val="-2"/>
          <w:rtl/>
        </w:rPr>
        <w:t>ی</w:t>
      </w:r>
      <w:r w:rsidRPr="000A249E">
        <w:rPr>
          <w:rStyle w:val="Char0"/>
          <w:spacing w:val="-2"/>
          <w:rtl/>
        </w:rPr>
        <w:t xml:space="preserve"> </w:t>
      </w:r>
      <w:r w:rsidR="00DF08BB" w:rsidRPr="000A249E">
        <w:rPr>
          <w:rStyle w:val="Char0"/>
          <w:spacing w:val="-2"/>
          <w:rtl/>
        </w:rPr>
        <w:t>ک</w:t>
      </w:r>
      <w:r w:rsidRPr="000A249E">
        <w:rPr>
          <w:rStyle w:val="Char0"/>
          <w:spacing w:val="-2"/>
          <w:rtl/>
        </w:rPr>
        <w:t>ه دل</w:t>
      </w:r>
      <w:r w:rsidR="00DF08BB" w:rsidRPr="000A249E">
        <w:rPr>
          <w:rStyle w:val="Char0"/>
          <w:spacing w:val="-2"/>
          <w:rtl/>
        </w:rPr>
        <w:t>ی</w:t>
      </w:r>
      <w:r w:rsidRPr="000A249E">
        <w:rPr>
          <w:rStyle w:val="Char0"/>
          <w:spacing w:val="-2"/>
          <w:rtl/>
        </w:rPr>
        <w:t>ل</w:t>
      </w:r>
      <w:r w:rsidR="00DF08BB" w:rsidRPr="000A249E">
        <w:rPr>
          <w:rStyle w:val="Char0"/>
          <w:spacing w:val="-2"/>
          <w:rtl/>
        </w:rPr>
        <w:t>ی</w:t>
      </w:r>
      <w:r w:rsidRPr="000A249E">
        <w:rPr>
          <w:rStyle w:val="Char0"/>
          <w:spacing w:val="-2"/>
          <w:rtl/>
        </w:rPr>
        <w:t xml:space="preserve"> بر صدقش</w:t>
      </w:r>
      <w:r w:rsidR="000B243A" w:rsidRPr="000A249E">
        <w:rPr>
          <w:rStyle w:val="Char0"/>
          <w:rFonts w:hint="cs"/>
          <w:spacing w:val="-2"/>
          <w:rtl/>
        </w:rPr>
        <w:t>ان</w:t>
      </w:r>
      <w:r w:rsidRPr="000A249E">
        <w:rPr>
          <w:rStyle w:val="Char0"/>
          <w:spacing w:val="-2"/>
          <w:rtl/>
        </w:rPr>
        <w:t xml:space="preserve"> وجود نداشته باشد، ممتنع است. اگر ا</w:t>
      </w:r>
      <w:r w:rsidR="00DF08BB" w:rsidRPr="000A249E">
        <w:rPr>
          <w:rStyle w:val="Char0"/>
          <w:spacing w:val="-2"/>
          <w:rtl/>
        </w:rPr>
        <w:t>ی</w:t>
      </w:r>
      <w:r w:rsidRPr="000A249E">
        <w:rPr>
          <w:rStyle w:val="Char0"/>
          <w:spacing w:val="-2"/>
          <w:rtl/>
        </w:rPr>
        <w:t xml:space="preserve">ن </w:t>
      </w:r>
      <w:r w:rsidR="00824FCF" w:rsidRPr="000A249E">
        <w:rPr>
          <w:rStyle w:val="Char0"/>
          <w:spacing w:val="-2"/>
          <w:rtl/>
        </w:rPr>
        <w:t>مسئله</w:t>
      </w:r>
      <w:r w:rsidRPr="000A249E">
        <w:rPr>
          <w:rStyle w:val="Char0"/>
          <w:spacing w:val="-2"/>
          <w:rtl/>
        </w:rPr>
        <w:t xml:space="preserve"> مطرح است </w:t>
      </w:r>
      <w:r w:rsidR="00DF08BB" w:rsidRPr="000A249E">
        <w:rPr>
          <w:rStyle w:val="Char0"/>
          <w:spacing w:val="-2"/>
          <w:rtl/>
        </w:rPr>
        <w:t>ک</w:t>
      </w:r>
      <w:r w:rsidRPr="000A249E">
        <w:rPr>
          <w:rStyle w:val="Char0"/>
          <w:spacing w:val="-2"/>
          <w:rtl/>
        </w:rPr>
        <w:t>ه عام</w:t>
      </w:r>
      <w:r w:rsidR="00DF08BB" w:rsidRPr="000A249E">
        <w:rPr>
          <w:rStyle w:val="Char0"/>
          <w:spacing w:val="-2"/>
          <w:rtl/>
        </w:rPr>
        <w:t>ی</w:t>
      </w:r>
      <w:r w:rsidRPr="000A249E">
        <w:rPr>
          <w:rStyle w:val="Char0"/>
          <w:spacing w:val="-2"/>
          <w:rtl/>
        </w:rPr>
        <w:t xml:space="preserve"> سؤال </w:t>
      </w:r>
      <w:r w:rsidR="00DF08BB" w:rsidRPr="000A249E">
        <w:rPr>
          <w:rStyle w:val="Char0"/>
          <w:spacing w:val="-2"/>
          <w:rtl/>
        </w:rPr>
        <w:t>ک</w:t>
      </w:r>
      <w:r w:rsidRPr="000A249E">
        <w:rPr>
          <w:rStyle w:val="Char0"/>
          <w:spacing w:val="-2"/>
          <w:rtl/>
        </w:rPr>
        <w:t>ننده، عدالت مفت</w:t>
      </w:r>
      <w:r w:rsidR="00DF08BB" w:rsidRPr="000A249E">
        <w:rPr>
          <w:rStyle w:val="Char0"/>
          <w:spacing w:val="-2"/>
          <w:rtl/>
        </w:rPr>
        <w:t>ی</w:t>
      </w:r>
      <w:r w:rsidRPr="000A249E">
        <w:rPr>
          <w:rStyle w:val="Char0"/>
          <w:spacing w:val="-2"/>
          <w:rtl/>
        </w:rPr>
        <w:t xml:space="preserve"> را نم</w:t>
      </w:r>
      <w:r w:rsidR="00DF08BB" w:rsidRPr="000A249E">
        <w:rPr>
          <w:rStyle w:val="Char0"/>
          <w:spacing w:val="-2"/>
          <w:rtl/>
        </w:rPr>
        <w:t>ی</w:t>
      </w:r>
      <w:r w:rsidRPr="000A249E">
        <w:rPr>
          <w:rStyle w:val="Char0"/>
          <w:spacing w:val="-2"/>
          <w:rtl/>
        </w:rPr>
        <w:t>‌شناسد،</w:t>
      </w:r>
      <w:r w:rsidR="00AC2D37" w:rsidRPr="000A249E">
        <w:rPr>
          <w:rStyle w:val="Char0"/>
          <w:spacing w:val="-2"/>
          <w:rtl/>
        </w:rPr>
        <w:t xml:space="preserve"> </w:t>
      </w:r>
      <w:r w:rsidRPr="000A249E">
        <w:rPr>
          <w:rStyle w:val="Char0"/>
          <w:spacing w:val="-2"/>
          <w:rtl/>
        </w:rPr>
        <w:t>از دو حال خارج ن</w:t>
      </w:r>
      <w:r w:rsidR="00DF08BB" w:rsidRPr="000A249E">
        <w:rPr>
          <w:rStyle w:val="Char0"/>
          <w:spacing w:val="-2"/>
          <w:rtl/>
        </w:rPr>
        <w:t>ی</w:t>
      </w:r>
      <w:r w:rsidRPr="000A249E">
        <w:rPr>
          <w:rStyle w:val="Char0"/>
          <w:spacing w:val="-2"/>
          <w:rtl/>
        </w:rPr>
        <w:t>ست‌:</w:t>
      </w:r>
      <w:r w:rsidR="00AC2D37" w:rsidRPr="000A249E">
        <w:rPr>
          <w:rStyle w:val="Char0"/>
          <w:spacing w:val="-2"/>
          <w:rtl/>
        </w:rPr>
        <w:t xml:space="preserve"> </w:t>
      </w:r>
      <w:r w:rsidRPr="000A249E">
        <w:rPr>
          <w:rStyle w:val="Char2"/>
          <w:spacing w:val="-2"/>
          <w:rtl/>
        </w:rPr>
        <w:t>حالت اول</w:t>
      </w:r>
      <w:r w:rsidR="001F130C" w:rsidRPr="000A249E">
        <w:rPr>
          <w:rStyle w:val="Char2"/>
          <w:rFonts w:hint="cs"/>
          <w:spacing w:val="-2"/>
          <w:rtl/>
        </w:rPr>
        <w:t>؛</w:t>
      </w:r>
      <w:r w:rsidRPr="000A249E">
        <w:rPr>
          <w:rStyle w:val="Char0"/>
          <w:spacing w:val="-2"/>
          <w:rtl/>
        </w:rPr>
        <w:t xml:space="preserve"> بدون ه</w:t>
      </w:r>
      <w:r w:rsidR="00DF08BB" w:rsidRPr="000A249E">
        <w:rPr>
          <w:rStyle w:val="Char0"/>
          <w:spacing w:val="-2"/>
          <w:rtl/>
        </w:rPr>
        <w:t>ی</w:t>
      </w:r>
      <w:r w:rsidRPr="000A249E">
        <w:rPr>
          <w:rStyle w:val="Char0"/>
          <w:spacing w:val="-2"/>
          <w:rtl/>
        </w:rPr>
        <w:t>چ ان</w:t>
      </w:r>
      <w:r w:rsidR="00DF08BB" w:rsidRPr="000A249E">
        <w:rPr>
          <w:rStyle w:val="Char0"/>
          <w:spacing w:val="-2"/>
          <w:rtl/>
        </w:rPr>
        <w:t>ک</w:t>
      </w:r>
      <w:r w:rsidRPr="000A249E">
        <w:rPr>
          <w:rStyle w:val="Char0"/>
          <w:spacing w:val="-2"/>
          <w:rtl/>
        </w:rPr>
        <w:t>ار</w:t>
      </w:r>
      <w:r w:rsidR="00DF08BB" w:rsidRPr="000A249E">
        <w:rPr>
          <w:rStyle w:val="Char0"/>
          <w:spacing w:val="-2"/>
          <w:rtl/>
        </w:rPr>
        <w:t>ی</w:t>
      </w:r>
      <w:r w:rsidRPr="000A249E">
        <w:rPr>
          <w:rStyle w:val="Char0"/>
          <w:spacing w:val="-2"/>
          <w:rtl/>
        </w:rPr>
        <w:t xml:space="preserve"> بر خلاف عادت عموم</w:t>
      </w:r>
      <w:r w:rsidR="00DF08BB" w:rsidRPr="000A249E">
        <w:rPr>
          <w:rStyle w:val="Char0"/>
          <w:spacing w:val="-2"/>
          <w:rtl/>
        </w:rPr>
        <w:t>ی</w:t>
      </w:r>
      <w:r w:rsidRPr="000A249E">
        <w:rPr>
          <w:rStyle w:val="Char0"/>
          <w:spacing w:val="-2"/>
          <w:rtl/>
        </w:rPr>
        <w:t xml:space="preserve"> مردم است </w:t>
      </w:r>
      <w:r w:rsidR="00DF08BB" w:rsidRPr="000A249E">
        <w:rPr>
          <w:rStyle w:val="Char0"/>
          <w:spacing w:val="-2"/>
          <w:rtl/>
        </w:rPr>
        <w:t>ک</w:t>
      </w:r>
      <w:r w:rsidRPr="000A249E">
        <w:rPr>
          <w:rStyle w:val="Char0"/>
          <w:spacing w:val="-2"/>
          <w:rtl/>
        </w:rPr>
        <w:t xml:space="preserve">ه بر آن قرار دارند و </w:t>
      </w:r>
      <w:r w:rsidRPr="000A249E">
        <w:rPr>
          <w:rStyle w:val="Char2"/>
          <w:spacing w:val="-2"/>
          <w:rtl/>
        </w:rPr>
        <w:t>حالت دوم</w:t>
      </w:r>
      <w:r w:rsidR="00422410" w:rsidRPr="000A249E">
        <w:rPr>
          <w:rStyle w:val="Char2"/>
          <w:rFonts w:hint="cs"/>
          <w:spacing w:val="-2"/>
          <w:rtl/>
        </w:rPr>
        <w:t>؛</w:t>
      </w:r>
      <w:r w:rsidRPr="000A249E">
        <w:rPr>
          <w:rStyle w:val="Char0"/>
          <w:spacing w:val="-2"/>
          <w:rtl/>
        </w:rPr>
        <w:t xml:space="preserve"> بس</w:t>
      </w:r>
      <w:r w:rsidR="00DF08BB" w:rsidRPr="000A249E">
        <w:rPr>
          <w:rStyle w:val="Char0"/>
          <w:spacing w:val="-2"/>
          <w:rtl/>
        </w:rPr>
        <w:t>ی</w:t>
      </w:r>
      <w:r w:rsidRPr="000A249E">
        <w:rPr>
          <w:rStyle w:val="Char0"/>
          <w:spacing w:val="-2"/>
          <w:rtl/>
        </w:rPr>
        <w:t>ار واضح و آش</w:t>
      </w:r>
      <w:r w:rsidR="00DF08BB" w:rsidRPr="000A249E">
        <w:rPr>
          <w:rStyle w:val="Char0"/>
          <w:spacing w:val="-2"/>
          <w:rtl/>
        </w:rPr>
        <w:t>ک</w:t>
      </w:r>
      <w:r w:rsidRPr="000A249E">
        <w:rPr>
          <w:rStyle w:val="Char0"/>
          <w:spacing w:val="-2"/>
          <w:rtl/>
        </w:rPr>
        <w:t xml:space="preserve">ار است </w:t>
      </w:r>
      <w:r w:rsidR="00DF08BB" w:rsidRPr="000A249E">
        <w:rPr>
          <w:rStyle w:val="Char0"/>
          <w:spacing w:val="-2"/>
          <w:rtl/>
        </w:rPr>
        <w:t>ک</w:t>
      </w:r>
      <w:r w:rsidRPr="000A249E">
        <w:rPr>
          <w:rStyle w:val="Char0"/>
          <w:spacing w:val="-2"/>
          <w:rtl/>
        </w:rPr>
        <w:t>ه احتمال عدم عدالت بس</w:t>
      </w:r>
      <w:r w:rsidR="00DF08BB" w:rsidRPr="000A249E">
        <w:rPr>
          <w:rStyle w:val="Char0"/>
          <w:spacing w:val="-2"/>
          <w:rtl/>
        </w:rPr>
        <w:t>ی</w:t>
      </w:r>
      <w:r w:rsidRPr="000A249E">
        <w:rPr>
          <w:rStyle w:val="Char0"/>
          <w:spacing w:val="-2"/>
          <w:rtl/>
        </w:rPr>
        <w:t>ار بالاتر از داشتن عدالت است و در ا</w:t>
      </w:r>
      <w:r w:rsidR="00DF08BB" w:rsidRPr="000A249E">
        <w:rPr>
          <w:rStyle w:val="Char0"/>
          <w:spacing w:val="-2"/>
          <w:rtl/>
        </w:rPr>
        <w:t>ی</w:t>
      </w:r>
      <w:r w:rsidRPr="000A249E">
        <w:rPr>
          <w:rStyle w:val="Char0"/>
          <w:spacing w:val="-2"/>
          <w:rtl/>
        </w:rPr>
        <w:t>ن حالت بر جواز استفتاء</w:t>
      </w:r>
      <w:r w:rsidR="00AC2D37" w:rsidRPr="000A249E">
        <w:rPr>
          <w:rStyle w:val="Char0"/>
          <w:spacing w:val="-2"/>
          <w:rtl/>
        </w:rPr>
        <w:t xml:space="preserve"> </w:t>
      </w:r>
      <w:r w:rsidRPr="000A249E">
        <w:rPr>
          <w:rStyle w:val="Char0"/>
          <w:spacing w:val="-2"/>
          <w:rtl/>
        </w:rPr>
        <w:t>با</w:t>
      </w:r>
      <w:r w:rsidR="00DF08BB" w:rsidRPr="000A249E">
        <w:rPr>
          <w:rStyle w:val="Char0"/>
          <w:spacing w:val="-2"/>
          <w:rtl/>
        </w:rPr>
        <w:t>ی</w:t>
      </w:r>
      <w:r w:rsidRPr="000A249E">
        <w:rPr>
          <w:rStyle w:val="Char0"/>
          <w:spacing w:val="-2"/>
          <w:rtl/>
        </w:rPr>
        <w:t>د حتماً عام</w:t>
      </w:r>
      <w:r w:rsidR="00DF08BB" w:rsidRPr="000A249E">
        <w:rPr>
          <w:rStyle w:val="Char0"/>
          <w:spacing w:val="-2"/>
          <w:rtl/>
        </w:rPr>
        <w:t>ی</w:t>
      </w:r>
      <w:r w:rsidRPr="000A249E">
        <w:rPr>
          <w:rStyle w:val="Char0"/>
          <w:spacing w:val="-2"/>
          <w:rtl/>
        </w:rPr>
        <w:t xml:space="preserve"> از مجتهد عادل سئوال </w:t>
      </w:r>
      <w:r w:rsidR="00DF08BB" w:rsidRPr="000A249E">
        <w:rPr>
          <w:rStyle w:val="Char0"/>
          <w:spacing w:val="-2"/>
          <w:rtl/>
        </w:rPr>
        <w:t>ک</w:t>
      </w:r>
      <w:r w:rsidRPr="000A249E">
        <w:rPr>
          <w:rStyle w:val="Char0"/>
          <w:spacing w:val="-2"/>
          <w:rtl/>
        </w:rPr>
        <w:t>ند و عدالتش با غلب</w:t>
      </w:r>
      <w:r w:rsidR="00DF08BB" w:rsidRPr="000A249E">
        <w:rPr>
          <w:rStyle w:val="Char0"/>
          <w:rFonts w:hint="cs"/>
          <w:spacing w:val="-2"/>
          <w:rtl/>
        </w:rPr>
        <w:t>ۀ</w:t>
      </w:r>
      <w:r w:rsidRPr="000A249E">
        <w:rPr>
          <w:rStyle w:val="Char0"/>
          <w:spacing w:val="-2"/>
          <w:rtl/>
        </w:rPr>
        <w:t xml:space="preserve"> ظن </w:t>
      </w:r>
      <w:r w:rsidR="00DF08BB" w:rsidRPr="000A249E">
        <w:rPr>
          <w:rStyle w:val="Char0"/>
          <w:spacing w:val="-2"/>
          <w:rtl/>
        </w:rPr>
        <w:t>ک</w:t>
      </w:r>
      <w:r w:rsidRPr="000A249E">
        <w:rPr>
          <w:rStyle w:val="Char0"/>
          <w:spacing w:val="-2"/>
          <w:rtl/>
        </w:rPr>
        <w:t>ه توسط گفت</w:t>
      </w:r>
      <w:r w:rsidR="00DF08BB" w:rsidRPr="000A249E">
        <w:rPr>
          <w:rStyle w:val="Char0"/>
          <w:rFonts w:hint="cs"/>
          <w:spacing w:val="-2"/>
          <w:rtl/>
        </w:rPr>
        <w:t>ۀ</w:t>
      </w:r>
      <w:r w:rsidRPr="000A249E">
        <w:rPr>
          <w:rStyle w:val="Char0"/>
          <w:spacing w:val="-2"/>
          <w:rtl/>
        </w:rPr>
        <w:t>‌</w:t>
      </w:r>
      <w:r w:rsidR="00AC2D37" w:rsidRPr="000A249E">
        <w:rPr>
          <w:rStyle w:val="Char0"/>
          <w:spacing w:val="-2"/>
          <w:rtl/>
        </w:rPr>
        <w:t xml:space="preserve"> </w:t>
      </w:r>
      <w:r w:rsidR="00DF08BB" w:rsidRPr="000A249E">
        <w:rPr>
          <w:rStyle w:val="Char0"/>
          <w:spacing w:val="-2"/>
          <w:rtl/>
        </w:rPr>
        <w:t>یک</w:t>
      </w:r>
      <w:r w:rsidRPr="000A249E">
        <w:rPr>
          <w:rStyle w:val="Char0"/>
          <w:spacing w:val="-2"/>
          <w:rtl/>
        </w:rPr>
        <w:t xml:space="preserve"> </w:t>
      </w:r>
      <w:r w:rsidR="00DF08BB" w:rsidRPr="000A249E">
        <w:rPr>
          <w:rStyle w:val="Char0"/>
          <w:spacing w:val="-2"/>
          <w:rtl/>
        </w:rPr>
        <w:t>ی</w:t>
      </w:r>
      <w:r w:rsidRPr="000A249E">
        <w:rPr>
          <w:rStyle w:val="Char0"/>
          <w:spacing w:val="-2"/>
          <w:rtl/>
        </w:rPr>
        <w:t>ا دو شاهد عادل حاصل شده باشد.</w:t>
      </w:r>
      <w:r w:rsidRPr="006933B2">
        <w:rPr>
          <w:rStyle w:val="FootnoteReference"/>
          <w:rFonts w:cs="IRNazli"/>
          <w:spacing w:val="-2"/>
          <w:sz w:val="32"/>
          <w:rtl/>
        </w:rPr>
        <w:t>(</w:t>
      </w:r>
      <w:r w:rsidRPr="006933B2">
        <w:rPr>
          <w:rStyle w:val="FootnoteReference"/>
          <w:rFonts w:cs="IRNazli"/>
          <w:spacing w:val="-2"/>
          <w:sz w:val="32"/>
          <w:rtl/>
        </w:rPr>
        <w:footnoteReference w:id="500"/>
      </w:r>
      <w:r w:rsidRPr="006933B2">
        <w:rPr>
          <w:rStyle w:val="FootnoteReference"/>
          <w:rFonts w:cs="IRNazli"/>
          <w:spacing w:val="-2"/>
          <w:sz w:val="32"/>
          <w:rtl/>
        </w:rPr>
        <w:t>)</w:t>
      </w:r>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علما</w:t>
      </w:r>
      <w:r w:rsidR="00422410" w:rsidRPr="00392055">
        <w:rPr>
          <w:rStyle w:val="Char0"/>
          <w:rFonts w:hint="cs"/>
          <w:rtl/>
        </w:rPr>
        <w:t>،</w:t>
      </w:r>
      <w:r w:rsidRPr="00392055">
        <w:rPr>
          <w:rStyle w:val="Char0"/>
          <w:rtl/>
        </w:rPr>
        <w:t xml:space="preserve"> زمان</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422410" w:rsidRPr="00392055">
        <w:rPr>
          <w:rStyle w:val="Char0"/>
          <w:rFonts w:hint="cs"/>
          <w:rtl/>
        </w:rPr>
        <w:t xml:space="preserve">را </w:t>
      </w:r>
      <w:r w:rsidRPr="00392055">
        <w:rPr>
          <w:rStyle w:val="Char0"/>
          <w:rtl/>
        </w:rPr>
        <w:t>برا</w:t>
      </w:r>
      <w:r w:rsidR="00DF08BB" w:rsidRPr="00392055">
        <w:rPr>
          <w:rStyle w:val="Char0"/>
          <w:rtl/>
        </w:rPr>
        <w:t>ی</w:t>
      </w:r>
      <w:r w:rsidRPr="00392055">
        <w:rPr>
          <w:rStyle w:val="Char0"/>
          <w:rtl/>
        </w:rPr>
        <w:t xml:space="preserve"> عام</w:t>
      </w:r>
      <w:r w:rsidR="00DF08BB" w:rsidRPr="00392055">
        <w:rPr>
          <w:rStyle w:val="Char0"/>
          <w:rtl/>
        </w:rPr>
        <w:t>ی</w:t>
      </w:r>
      <w:r w:rsidRPr="00392055">
        <w:rPr>
          <w:rStyle w:val="Char0"/>
          <w:rtl/>
        </w:rPr>
        <w:t xml:space="preserve"> جا</w:t>
      </w:r>
      <w:r w:rsidR="00DF08BB" w:rsidRPr="00392055">
        <w:rPr>
          <w:rStyle w:val="Char0"/>
          <w:rtl/>
        </w:rPr>
        <w:t>ی</w:t>
      </w:r>
      <w:r w:rsidRPr="00392055">
        <w:rPr>
          <w:rStyle w:val="Char0"/>
          <w:rtl/>
        </w:rPr>
        <w:t xml:space="preserve">ز </w:t>
      </w:r>
      <w:r w:rsidR="000B243A" w:rsidRPr="00392055">
        <w:rPr>
          <w:rStyle w:val="Char0"/>
          <w:rFonts w:hint="cs"/>
          <w:rtl/>
        </w:rPr>
        <w:t>دانسته</w:t>
      </w:r>
      <w:r w:rsidR="000B243A" w:rsidRPr="00392055">
        <w:rPr>
          <w:rStyle w:val="Char0"/>
          <w:rtl/>
        </w:rPr>
        <w:softHyphen/>
      </w:r>
      <w:r w:rsidR="00422410" w:rsidRPr="00392055">
        <w:rPr>
          <w:rStyle w:val="Char0"/>
          <w:rFonts w:hint="cs"/>
          <w:rtl/>
        </w:rPr>
        <w:t>اند</w:t>
      </w:r>
      <w:r w:rsidRPr="00392055">
        <w:rPr>
          <w:rStyle w:val="Char0"/>
          <w:rtl/>
        </w:rPr>
        <w:t xml:space="preserve"> </w:t>
      </w:r>
      <w:r w:rsidR="00DF08BB" w:rsidRPr="00392055">
        <w:rPr>
          <w:rStyle w:val="Char0"/>
          <w:rtl/>
        </w:rPr>
        <w:t>ک</w:t>
      </w:r>
      <w:r w:rsidRPr="00392055">
        <w:rPr>
          <w:rStyle w:val="Char0"/>
          <w:rtl/>
        </w:rPr>
        <w:t xml:space="preserve">ه اجتهاد </w:t>
      </w:r>
      <w:r w:rsidR="00DF08BB" w:rsidRPr="00392055">
        <w:rPr>
          <w:rStyle w:val="Char0"/>
          <w:rtl/>
        </w:rPr>
        <w:t>ک</w:t>
      </w:r>
      <w:r w:rsidRPr="00392055">
        <w:rPr>
          <w:rStyle w:val="Char0"/>
          <w:rtl/>
        </w:rPr>
        <w:t>ند تا داناتر</w:t>
      </w:r>
      <w:r w:rsidR="00DF08BB" w:rsidRPr="00392055">
        <w:rPr>
          <w:rStyle w:val="Char0"/>
          <w:rtl/>
        </w:rPr>
        <w:t>ی</w:t>
      </w:r>
      <w:r w:rsidRPr="00392055">
        <w:rPr>
          <w:rStyle w:val="Char0"/>
          <w:rtl/>
        </w:rPr>
        <w:t>ن و مطمئن‌تر</w:t>
      </w:r>
      <w:r w:rsidR="00DF08BB" w:rsidRPr="00392055">
        <w:rPr>
          <w:rStyle w:val="Char0"/>
          <w:rtl/>
        </w:rPr>
        <w:t>ی</w:t>
      </w:r>
      <w:r w:rsidRPr="00392055">
        <w:rPr>
          <w:rStyle w:val="Char0"/>
          <w:rtl/>
        </w:rPr>
        <w:t>ن مجتهد را ب</w:t>
      </w:r>
      <w:r w:rsidR="00DF08BB" w:rsidRPr="00392055">
        <w:rPr>
          <w:rStyle w:val="Char0"/>
          <w:rtl/>
        </w:rPr>
        <w:t>ی</w:t>
      </w:r>
      <w:r w:rsidRPr="00392055">
        <w:rPr>
          <w:rStyle w:val="Char0"/>
          <w:rtl/>
        </w:rPr>
        <w:t>ابد و آنگاه از او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ابن سر</w:t>
      </w:r>
      <w:r w:rsidR="00DF08BB" w:rsidRPr="00392055">
        <w:rPr>
          <w:rStyle w:val="Char0"/>
          <w:rtl/>
        </w:rPr>
        <w:t>ی</w:t>
      </w:r>
      <w:r w:rsidRPr="00392055">
        <w:rPr>
          <w:rStyle w:val="Char0"/>
          <w:rtl/>
        </w:rPr>
        <w:t>ج و قفال چن</w:t>
      </w:r>
      <w:r w:rsidR="00DF08BB" w:rsidRPr="00392055">
        <w:rPr>
          <w:rStyle w:val="Char0"/>
          <w:rtl/>
        </w:rPr>
        <w:t>ی</w:t>
      </w:r>
      <w:r w:rsidRPr="00392055">
        <w:rPr>
          <w:rStyle w:val="Char0"/>
          <w:rtl/>
        </w:rPr>
        <w:t>ن نظر</w:t>
      </w:r>
      <w:r w:rsidR="00DF08BB" w:rsidRPr="00392055">
        <w:rPr>
          <w:rStyle w:val="Char0"/>
          <w:rtl/>
        </w:rPr>
        <w:t>ی</w:t>
      </w:r>
      <w:r w:rsidRPr="00392055">
        <w:rPr>
          <w:rStyle w:val="Char0"/>
          <w:rtl/>
        </w:rPr>
        <w:t xml:space="preserve"> دارند.</w:t>
      </w:r>
      <w:r w:rsidRPr="006933B2">
        <w:rPr>
          <w:rStyle w:val="FootnoteReference"/>
          <w:rFonts w:cs="IRNazli"/>
          <w:sz w:val="32"/>
          <w:rtl/>
        </w:rPr>
        <w:t>(</w:t>
      </w:r>
      <w:r w:rsidRPr="006933B2">
        <w:rPr>
          <w:rStyle w:val="FootnoteReference"/>
          <w:rFonts w:cs="IRNazli"/>
          <w:sz w:val="32"/>
          <w:rtl/>
        </w:rPr>
        <w:footnoteReference w:id="50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از عل</w:t>
      </w:r>
      <w:r w:rsidR="004A2814" w:rsidRPr="00392055">
        <w:rPr>
          <w:rStyle w:val="Char0"/>
          <w:rtl/>
        </w:rPr>
        <w:t>ما ا</w:t>
      </w:r>
      <w:r w:rsidR="00DF08BB" w:rsidRPr="00392055">
        <w:rPr>
          <w:rStyle w:val="Char0"/>
          <w:rtl/>
        </w:rPr>
        <w:t>ی</w:t>
      </w:r>
      <w:r w:rsidR="004A2814" w:rsidRPr="00392055">
        <w:rPr>
          <w:rStyle w:val="Char0"/>
          <w:rtl/>
        </w:rPr>
        <w:t>ن را شرط ن</w:t>
      </w:r>
      <w:r w:rsidR="00DF08BB" w:rsidRPr="00392055">
        <w:rPr>
          <w:rStyle w:val="Char0"/>
          <w:rtl/>
        </w:rPr>
        <w:t>ک</w:t>
      </w:r>
      <w:r w:rsidR="004A2814" w:rsidRPr="00392055">
        <w:rPr>
          <w:rStyle w:val="Char0"/>
          <w:rtl/>
        </w:rPr>
        <w:t>رده‌اند و گفته</w:t>
      </w:r>
      <w:r w:rsidR="004A2814" w:rsidRPr="00392055">
        <w:rPr>
          <w:rStyle w:val="Char0"/>
          <w:rFonts w:hint="cs"/>
          <w:rtl/>
        </w:rPr>
        <w:softHyphen/>
      </w:r>
      <w:r w:rsidRPr="00392055">
        <w:rPr>
          <w:rStyle w:val="Char0"/>
          <w:rtl/>
        </w:rPr>
        <w:t xml:space="preserve">اند </w:t>
      </w:r>
      <w:r w:rsidR="00DF08BB" w:rsidRPr="00392055">
        <w:rPr>
          <w:rStyle w:val="Char0"/>
          <w:rtl/>
        </w:rPr>
        <w:t>ک</w:t>
      </w:r>
      <w:r w:rsidRPr="00392055">
        <w:rPr>
          <w:rStyle w:val="Char0"/>
          <w:rtl/>
        </w:rPr>
        <w:t>ه عام</w:t>
      </w:r>
      <w:r w:rsidR="00DF08BB" w:rsidRPr="00392055">
        <w:rPr>
          <w:rStyle w:val="Char0"/>
          <w:rtl/>
        </w:rPr>
        <w:t>ی</w:t>
      </w:r>
      <w:r w:rsidR="00AD12CB" w:rsidRPr="00392055">
        <w:rPr>
          <w:rStyle w:val="Char0"/>
          <w:rtl/>
        </w:rPr>
        <w:t xml:space="preserve"> م</w:t>
      </w:r>
      <w:r w:rsidR="00DF08BB" w:rsidRPr="00392055">
        <w:rPr>
          <w:rStyle w:val="Char0"/>
          <w:rtl/>
        </w:rPr>
        <w:t>ی</w:t>
      </w:r>
      <w:r w:rsidR="00AD12CB" w:rsidRPr="00392055">
        <w:rPr>
          <w:rStyle w:val="Char0"/>
          <w:rtl/>
        </w:rPr>
        <w:t>‌</w:t>
      </w:r>
      <w:r w:rsidRPr="00392055">
        <w:rPr>
          <w:rStyle w:val="Char0"/>
          <w:rtl/>
        </w:rPr>
        <w:t>تواند از</w:t>
      </w:r>
      <w:r w:rsidR="00C869E7" w:rsidRPr="00392055">
        <w:rPr>
          <w:rStyle w:val="Char0"/>
          <w:rtl/>
        </w:rPr>
        <w:t xml:space="preserve"> هرکدام </w:t>
      </w:r>
      <w:r w:rsidRPr="00392055">
        <w:rPr>
          <w:rStyle w:val="Char0"/>
          <w:rtl/>
        </w:rPr>
        <w:t xml:space="preserve">از علما </w:t>
      </w:r>
      <w:r w:rsidR="00DF08BB" w:rsidRPr="00392055">
        <w:rPr>
          <w:rStyle w:val="Char0"/>
          <w:rtl/>
        </w:rPr>
        <w:t>ک</w:t>
      </w:r>
      <w:r w:rsidRPr="00392055">
        <w:rPr>
          <w:rStyle w:val="Char0"/>
          <w:rtl/>
        </w:rPr>
        <w:t>ه در حضور مجتهدان د</w:t>
      </w:r>
      <w:r w:rsidR="00DF08BB" w:rsidRPr="00392055">
        <w:rPr>
          <w:rStyle w:val="Char0"/>
          <w:rtl/>
        </w:rPr>
        <w:t>ی</w:t>
      </w:r>
      <w:r w:rsidRPr="00392055">
        <w:rPr>
          <w:rStyle w:val="Char0"/>
          <w:rtl/>
        </w:rPr>
        <w:t>گر اجتهاد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00AC2D37" w:rsidRPr="00392055">
        <w:rPr>
          <w:rStyle w:val="Char0"/>
          <w:rtl/>
        </w:rPr>
        <w:t xml:space="preserve"> </w:t>
      </w:r>
      <w:r w:rsidRPr="00392055">
        <w:rPr>
          <w:rStyle w:val="Char0"/>
          <w:rtl/>
        </w:rPr>
        <w:t>تقل</w:t>
      </w:r>
      <w:r w:rsidR="00DF08BB" w:rsidRPr="00392055">
        <w:rPr>
          <w:rStyle w:val="Char0"/>
          <w:rtl/>
        </w:rPr>
        <w:t>ی</w:t>
      </w:r>
      <w:r w:rsidRPr="00392055">
        <w:rPr>
          <w:rStyle w:val="Char0"/>
          <w:rtl/>
        </w:rPr>
        <w:t>د نما</w:t>
      </w:r>
      <w:r w:rsidR="00DF08BB" w:rsidRPr="00392055">
        <w:rPr>
          <w:rStyle w:val="Char0"/>
          <w:rtl/>
        </w:rPr>
        <w:t>ی</w:t>
      </w:r>
      <w:r w:rsidRPr="00392055">
        <w:rPr>
          <w:rStyle w:val="Char0"/>
          <w:rtl/>
        </w:rPr>
        <w:t>د؛ به دل</w:t>
      </w:r>
      <w:r w:rsidR="00DF08BB" w:rsidRPr="00392055">
        <w:rPr>
          <w:rStyle w:val="Char0"/>
          <w:rtl/>
        </w:rPr>
        <w:t>ی</w:t>
      </w:r>
      <w:r w:rsidRPr="00392055">
        <w:rPr>
          <w:rStyle w:val="Char0"/>
          <w:rtl/>
        </w:rPr>
        <w:t>ل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اگر عام</w:t>
      </w:r>
      <w:r w:rsidR="00DF08BB" w:rsidRPr="00392055">
        <w:rPr>
          <w:rStyle w:val="Char0"/>
          <w:rtl/>
        </w:rPr>
        <w:t>ی</w:t>
      </w:r>
      <w:r w:rsidRPr="00392055">
        <w:rPr>
          <w:rStyle w:val="Char0"/>
          <w:rtl/>
        </w:rPr>
        <w:t xml:space="preserve"> م</w:t>
      </w:r>
      <w:r w:rsidR="00DF08BB" w:rsidRPr="00392055">
        <w:rPr>
          <w:rStyle w:val="Char0"/>
          <w:rtl/>
        </w:rPr>
        <w:t>ک</w:t>
      </w:r>
      <w:r w:rsidRPr="00392055">
        <w:rPr>
          <w:rStyle w:val="Char0"/>
          <w:rtl/>
        </w:rPr>
        <w:t>لف به اجتهاد و سع</w:t>
      </w:r>
      <w:r w:rsidR="00DF08BB" w:rsidRPr="00392055">
        <w:rPr>
          <w:rStyle w:val="Char0"/>
          <w:rtl/>
        </w:rPr>
        <w:t>ی</w:t>
      </w:r>
      <w:r w:rsidRPr="00392055">
        <w:rPr>
          <w:rStyle w:val="Char0"/>
          <w:rtl/>
        </w:rPr>
        <w:t xml:space="preserve"> در پ</w:t>
      </w:r>
      <w:r w:rsidR="00DF08BB" w:rsidRPr="00392055">
        <w:rPr>
          <w:rStyle w:val="Char0"/>
          <w:rtl/>
        </w:rPr>
        <w:t>ی</w:t>
      </w:r>
      <w:r w:rsidRPr="00392055">
        <w:rPr>
          <w:rStyle w:val="Char0"/>
          <w:rtl/>
        </w:rPr>
        <w:t>دا</w:t>
      </w:r>
      <w:r w:rsidR="00DF08BB" w:rsidRPr="00392055">
        <w:rPr>
          <w:rStyle w:val="Char0"/>
          <w:rtl/>
        </w:rPr>
        <w:t>ک</w:t>
      </w:r>
      <w:r w:rsidRPr="00392055">
        <w:rPr>
          <w:rStyle w:val="Char0"/>
          <w:rtl/>
        </w:rPr>
        <w:t>ردن داناتر</w:t>
      </w:r>
      <w:r w:rsidR="00DF08BB" w:rsidRPr="00392055">
        <w:rPr>
          <w:rStyle w:val="Char0"/>
          <w:rtl/>
        </w:rPr>
        <w:t>ی</w:t>
      </w:r>
      <w:r w:rsidRPr="00392055">
        <w:rPr>
          <w:rStyle w:val="Char0"/>
          <w:rtl/>
        </w:rPr>
        <w:t>ن و مطمئن‌تر</w:t>
      </w:r>
      <w:r w:rsidR="00DF08BB" w:rsidRPr="00392055">
        <w:rPr>
          <w:rStyle w:val="Char0"/>
          <w:rtl/>
        </w:rPr>
        <w:t>ی</w:t>
      </w:r>
      <w:r w:rsidRPr="00392055">
        <w:rPr>
          <w:rStyle w:val="Char0"/>
          <w:rtl/>
        </w:rPr>
        <w:t>ن مجتهد باشد، و</w:t>
      </w:r>
      <w:r w:rsidR="00DF08BB" w:rsidRPr="00392055">
        <w:rPr>
          <w:rStyle w:val="Char0"/>
          <w:rtl/>
        </w:rPr>
        <w:t>ی</w:t>
      </w:r>
      <w:r w:rsidRPr="00392055">
        <w:rPr>
          <w:rStyle w:val="Char0"/>
          <w:rtl/>
        </w:rPr>
        <w:t xml:space="preserve"> </w:t>
      </w:r>
      <w:r w:rsidR="00085ECD" w:rsidRPr="00392055">
        <w:rPr>
          <w:rStyle w:val="Char0"/>
          <w:rFonts w:hint="cs"/>
          <w:rtl/>
        </w:rPr>
        <w:t xml:space="preserve">دچار </w:t>
      </w:r>
      <w:r w:rsidRPr="00392055">
        <w:rPr>
          <w:rStyle w:val="Char0"/>
          <w:rtl/>
        </w:rPr>
        <w:t>مشقت و سخت</w:t>
      </w:r>
      <w:r w:rsidR="00DF08BB" w:rsidRPr="00392055">
        <w:rPr>
          <w:rStyle w:val="Char0"/>
          <w:rtl/>
        </w:rPr>
        <w:t>ی</w:t>
      </w:r>
      <w:r w:rsidR="00AD12CB" w:rsidRPr="00392055">
        <w:rPr>
          <w:rStyle w:val="Char0"/>
          <w:rtl/>
        </w:rPr>
        <w:t xml:space="preserve"> م</w:t>
      </w:r>
      <w:r w:rsidR="00DF08BB" w:rsidRPr="00392055">
        <w:rPr>
          <w:rStyle w:val="Char0"/>
          <w:rtl/>
        </w:rPr>
        <w:t>ی</w:t>
      </w:r>
      <w:r w:rsidR="00AD12CB" w:rsidRPr="00392055">
        <w:rPr>
          <w:rStyle w:val="Char0"/>
          <w:rtl/>
        </w:rPr>
        <w:t>‌</w:t>
      </w:r>
      <w:r w:rsidR="00085ECD" w:rsidRPr="00392055">
        <w:rPr>
          <w:rStyle w:val="Char0"/>
          <w:rFonts w:hint="cs"/>
          <w:rtl/>
        </w:rPr>
        <w:t>شود.</w:t>
      </w:r>
      <w:r w:rsidRPr="006933B2">
        <w:rPr>
          <w:rStyle w:val="FootnoteReference"/>
          <w:rFonts w:cs="IRNazli"/>
          <w:sz w:val="32"/>
          <w:rtl/>
        </w:rPr>
        <w:t>(</w:t>
      </w:r>
      <w:r w:rsidRPr="006933B2">
        <w:rPr>
          <w:rStyle w:val="FootnoteReference"/>
          <w:rFonts w:cs="IRNazli"/>
          <w:sz w:val="32"/>
          <w:rtl/>
        </w:rPr>
        <w:footnoteReference w:id="502"/>
      </w:r>
      <w:r w:rsidRPr="006933B2">
        <w:rPr>
          <w:rStyle w:val="FootnoteReference"/>
          <w:rFonts w:cs="IRNazli"/>
          <w:sz w:val="32"/>
          <w:rtl/>
        </w:rPr>
        <w:t>)</w:t>
      </w:r>
    </w:p>
    <w:p w:rsidR="00E11DC7" w:rsidRPr="00C64670" w:rsidRDefault="004A2814" w:rsidP="00392055">
      <w:pPr>
        <w:spacing w:line="240" w:lineRule="auto"/>
        <w:ind w:firstLine="284"/>
        <w:jc w:val="both"/>
        <w:rPr>
          <w:rStyle w:val="Char0"/>
          <w:rtl/>
        </w:rPr>
      </w:pPr>
      <w:r w:rsidRPr="00392055">
        <w:rPr>
          <w:rStyle w:val="Char0"/>
          <w:rFonts w:hint="cs"/>
          <w:rtl/>
        </w:rPr>
        <w:t>برخی از اصولیون بر این باورند که</w:t>
      </w:r>
      <w:r w:rsidR="00E11DC7" w:rsidRPr="00392055">
        <w:rPr>
          <w:rStyle w:val="Char0"/>
          <w:rtl/>
        </w:rPr>
        <w:t xml:space="preserve"> تقل</w:t>
      </w:r>
      <w:r w:rsidR="00DF08BB" w:rsidRPr="00392055">
        <w:rPr>
          <w:rStyle w:val="Char0"/>
          <w:rtl/>
        </w:rPr>
        <w:t>ی</w:t>
      </w:r>
      <w:r w:rsidR="00E11DC7" w:rsidRPr="00392055">
        <w:rPr>
          <w:rStyle w:val="Char0"/>
          <w:rtl/>
        </w:rPr>
        <w:t xml:space="preserve">د از مجتهد مرده </w:t>
      </w:r>
      <w:r w:rsidR="00786E94" w:rsidRPr="00392055">
        <w:rPr>
          <w:rStyle w:val="Char0"/>
          <w:rFonts w:hint="cs"/>
          <w:rtl/>
        </w:rPr>
        <w:t>جا</w:t>
      </w:r>
      <w:r w:rsidR="00DF08BB" w:rsidRPr="00392055">
        <w:rPr>
          <w:rStyle w:val="Char0"/>
          <w:rFonts w:hint="cs"/>
          <w:rtl/>
        </w:rPr>
        <w:t>ی</w:t>
      </w:r>
      <w:r w:rsidR="00786E94" w:rsidRPr="00392055">
        <w:rPr>
          <w:rStyle w:val="Char0"/>
          <w:rFonts w:hint="cs"/>
          <w:rtl/>
        </w:rPr>
        <w:t>ز</w:t>
      </w:r>
      <w:r w:rsidR="00E11DC7" w:rsidRPr="00392055">
        <w:rPr>
          <w:rStyle w:val="Char0"/>
          <w:rtl/>
        </w:rPr>
        <w:t xml:space="preserve"> ن</w:t>
      </w:r>
      <w:r w:rsidR="00DF08BB" w:rsidRPr="00392055">
        <w:rPr>
          <w:rStyle w:val="Char0"/>
          <w:rtl/>
        </w:rPr>
        <w:t>ی</w:t>
      </w:r>
      <w:r w:rsidR="00E11DC7" w:rsidRPr="00392055">
        <w:rPr>
          <w:rStyle w:val="Char0"/>
          <w:rtl/>
        </w:rPr>
        <w:t>ست.</w:t>
      </w:r>
      <w:r w:rsidRPr="006933B2">
        <w:rPr>
          <w:rStyle w:val="FootnoteReference"/>
          <w:rFonts w:cs="B Badr"/>
          <w:sz w:val="32"/>
          <w:rtl/>
        </w:rPr>
        <w:t xml:space="preserve"> (</w:t>
      </w:r>
      <w:r w:rsidRPr="006933B2">
        <w:rPr>
          <w:rStyle w:val="FootnoteReference"/>
          <w:rFonts w:cs="B Badr"/>
          <w:sz w:val="32"/>
          <w:rtl/>
        </w:rPr>
        <w:footnoteReference w:id="503"/>
      </w:r>
      <w:r w:rsidRPr="006933B2">
        <w:rPr>
          <w:rStyle w:val="FootnoteReference"/>
          <w:rFonts w:cs="B Badr"/>
          <w:sz w:val="32"/>
          <w:rtl/>
        </w:rPr>
        <w:t>)</w:t>
      </w:r>
    </w:p>
    <w:p w:rsidR="00E11DC7" w:rsidRPr="00C64670" w:rsidRDefault="00E11DC7" w:rsidP="00392055">
      <w:pPr>
        <w:spacing w:line="240" w:lineRule="auto"/>
        <w:ind w:firstLine="284"/>
        <w:jc w:val="both"/>
        <w:rPr>
          <w:rStyle w:val="Char0"/>
          <w:rtl/>
        </w:rPr>
      </w:pPr>
      <w:r w:rsidRPr="00392055">
        <w:rPr>
          <w:rStyle w:val="Char0"/>
          <w:rtl/>
        </w:rPr>
        <w:t>عده</w:t>
      </w:r>
      <w:r w:rsidR="004B2099" w:rsidRPr="002478C8">
        <w:rPr>
          <w:rFonts w:cs="Lotus"/>
          <w:w w:val="10"/>
        </w:rPr>
        <w:t>‌</w:t>
      </w:r>
      <w:r w:rsidRPr="00C64670">
        <w:rPr>
          <w:rStyle w:val="Char0"/>
          <w:rtl/>
        </w:rPr>
        <w:t>ا</w:t>
      </w:r>
      <w:r w:rsidR="00DF08BB">
        <w:rPr>
          <w:rStyle w:val="Char0"/>
          <w:rtl/>
        </w:rPr>
        <w:t>ی</w:t>
      </w:r>
      <w:r w:rsidRPr="00C64670">
        <w:rPr>
          <w:rStyle w:val="Char0"/>
          <w:rtl/>
        </w:rPr>
        <w:t xml:space="preserve"> از فقها</w:t>
      </w:r>
      <w:r w:rsidR="00786E94" w:rsidRPr="00C64670">
        <w:rPr>
          <w:rStyle w:val="Char0"/>
          <w:rFonts w:hint="cs"/>
          <w:rtl/>
        </w:rPr>
        <w:t xml:space="preserve"> از جمله </w:t>
      </w:r>
      <w:r w:rsidR="00786E94" w:rsidRPr="00C64670">
        <w:rPr>
          <w:rStyle w:val="Char0"/>
          <w:rtl/>
        </w:rPr>
        <w:t>ابن عق</w:t>
      </w:r>
      <w:r w:rsidR="00DF08BB">
        <w:rPr>
          <w:rStyle w:val="Char0"/>
          <w:rtl/>
        </w:rPr>
        <w:t>ی</w:t>
      </w:r>
      <w:r w:rsidR="00786E94" w:rsidRPr="00C64670">
        <w:rPr>
          <w:rStyle w:val="Char0"/>
          <w:rtl/>
        </w:rPr>
        <w:t xml:space="preserve">ل </w:t>
      </w:r>
      <w:r w:rsidRPr="00C64670">
        <w:rPr>
          <w:rStyle w:val="Char0"/>
          <w:rtl/>
        </w:rPr>
        <w:t>تقل</w:t>
      </w:r>
      <w:r w:rsidR="00DF08BB">
        <w:rPr>
          <w:rStyle w:val="Char0"/>
          <w:rtl/>
        </w:rPr>
        <w:t>ی</w:t>
      </w:r>
      <w:r w:rsidRPr="00C64670">
        <w:rPr>
          <w:rStyle w:val="Char0"/>
          <w:rtl/>
        </w:rPr>
        <w:t xml:space="preserve">د از مجتهد مرده </w:t>
      </w:r>
      <w:r w:rsidR="00786E94" w:rsidRPr="00C64670">
        <w:rPr>
          <w:rStyle w:val="Char0"/>
          <w:rFonts w:hint="cs"/>
          <w:rtl/>
        </w:rPr>
        <w:t>را جا</w:t>
      </w:r>
      <w:r w:rsidR="00DF08BB">
        <w:rPr>
          <w:rStyle w:val="Char0"/>
          <w:rFonts w:hint="cs"/>
          <w:rtl/>
        </w:rPr>
        <w:t>ی</w:t>
      </w:r>
      <w:r w:rsidR="00786E94" w:rsidRPr="00C64670">
        <w:rPr>
          <w:rStyle w:val="Char0"/>
          <w:rFonts w:hint="cs"/>
          <w:rtl/>
        </w:rPr>
        <w:t>ز</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786E94" w:rsidRPr="00C64670">
        <w:rPr>
          <w:rStyle w:val="Char0"/>
          <w:rFonts w:hint="cs"/>
          <w:rtl/>
        </w:rPr>
        <w:t>دانند.</w:t>
      </w:r>
      <w:r w:rsidRPr="006933B2">
        <w:rPr>
          <w:rStyle w:val="FootnoteReference"/>
          <w:rFonts w:cs="IRNazli"/>
          <w:sz w:val="32"/>
          <w:rtl/>
        </w:rPr>
        <w:t>(</w:t>
      </w:r>
      <w:r w:rsidRPr="006933B2">
        <w:rPr>
          <w:rStyle w:val="FootnoteReference"/>
          <w:rFonts w:cs="IRNazli"/>
          <w:sz w:val="32"/>
          <w:rtl/>
        </w:rPr>
        <w:footnoteReference w:id="504"/>
      </w:r>
      <w:r w:rsidRPr="006933B2">
        <w:rPr>
          <w:rStyle w:val="FootnoteReference"/>
          <w:rFonts w:cs="IRNazli"/>
          <w:sz w:val="32"/>
          <w:rtl/>
        </w:rPr>
        <w:t>)</w:t>
      </w:r>
      <w:r w:rsidR="00786E94" w:rsidRPr="006933B2">
        <w:rPr>
          <w:rStyle w:val="FootnoteReference"/>
          <w:rFonts w:cs="IRNazli" w:hint="cs"/>
          <w:sz w:val="32"/>
          <w:rtl/>
        </w:rPr>
        <w:t xml:space="preserve"> </w:t>
      </w:r>
    </w:p>
    <w:p w:rsidR="00E11DC7" w:rsidRPr="00392055" w:rsidRDefault="00E11DC7" w:rsidP="00392055">
      <w:pPr>
        <w:spacing w:line="240" w:lineRule="auto"/>
        <w:ind w:firstLine="284"/>
        <w:jc w:val="both"/>
        <w:rPr>
          <w:rStyle w:val="Char0"/>
          <w:rtl/>
        </w:rPr>
      </w:pPr>
      <w:r w:rsidRPr="00392055">
        <w:rPr>
          <w:rStyle w:val="Char0"/>
          <w:rtl/>
        </w:rPr>
        <w:t>در مذهب شافع</w:t>
      </w:r>
      <w:r w:rsidR="00DF08BB" w:rsidRPr="00392055">
        <w:rPr>
          <w:rStyle w:val="Char0"/>
          <w:rtl/>
        </w:rPr>
        <w:t>ی</w:t>
      </w:r>
      <w:r w:rsidRPr="00392055">
        <w:rPr>
          <w:rStyle w:val="Char0"/>
          <w:rtl/>
        </w:rPr>
        <w:t xml:space="preserve"> و</w:t>
      </w:r>
      <w:r w:rsidR="00786E94" w:rsidRPr="00392055">
        <w:rPr>
          <w:rStyle w:val="Char0"/>
          <w:rFonts w:hint="cs"/>
          <w:rtl/>
        </w:rPr>
        <w:t xml:space="preserve"> </w:t>
      </w:r>
      <w:r w:rsidRPr="00392055">
        <w:rPr>
          <w:rStyle w:val="Char0"/>
          <w:rtl/>
        </w:rPr>
        <w:t>احمد و د</w:t>
      </w:r>
      <w:r w:rsidR="00DF08BB" w:rsidRPr="00392055">
        <w:rPr>
          <w:rStyle w:val="Char0"/>
          <w:rtl/>
        </w:rPr>
        <w:t>ی</w:t>
      </w:r>
      <w:r w:rsidRPr="00392055">
        <w:rPr>
          <w:rStyle w:val="Char0"/>
          <w:rtl/>
        </w:rPr>
        <w:t>گران دو</w:t>
      </w:r>
      <w:r w:rsidR="00786E94" w:rsidRPr="00392055">
        <w:rPr>
          <w:rStyle w:val="Char0"/>
          <w:rFonts w:hint="cs"/>
          <w:rtl/>
        </w:rPr>
        <w:t xml:space="preserve"> </w:t>
      </w:r>
      <w:r w:rsidRPr="00392055">
        <w:rPr>
          <w:rStyle w:val="Char0"/>
          <w:rtl/>
        </w:rPr>
        <w:t>قول مشهور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وجود دارد.</w:t>
      </w:r>
      <w:r w:rsidRPr="006933B2">
        <w:rPr>
          <w:rStyle w:val="FootnoteReference"/>
          <w:rFonts w:cs="IRNazli"/>
          <w:sz w:val="32"/>
          <w:rtl/>
        </w:rPr>
        <w:t>(</w:t>
      </w:r>
      <w:r w:rsidRPr="006933B2">
        <w:rPr>
          <w:rStyle w:val="FootnoteReference"/>
          <w:rFonts w:cs="IRNazli"/>
          <w:sz w:val="32"/>
          <w:rtl/>
        </w:rPr>
        <w:footnoteReference w:id="505"/>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نظر ابن ت</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ه</w:t>
      </w:r>
      <w:r w:rsidR="00474662" w:rsidRPr="00392055">
        <w:rPr>
          <w:rStyle w:val="Char0"/>
          <w:rFonts w:hint="cs"/>
          <w:rtl/>
        </w:rPr>
        <w:t xml:space="preserve"> حرّانی</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ه اگر قول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امامان چهارگانه و د</w:t>
      </w:r>
      <w:r w:rsidR="00DF08BB" w:rsidRPr="00392055">
        <w:rPr>
          <w:rStyle w:val="Char0"/>
          <w:rtl/>
        </w:rPr>
        <w:t>ی</w:t>
      </w:r>
      <w:r w:rsidRPr="00392055">
        <w:rPr>
          <w:rStyle w:val="Char0"/>
          <w:rtl/>
        </w:rPr>
        <w:t>گران گفته‌اند و بعض</w:t>
      </w:r>
      <w:r w:rsidR="00DF08BB" w:rsidRPr="00392055">
        <w:rPr>
          <w:rStyle w:val="Char0"/>
          <w:rtl/>
        </w:rPr>
        <w:t>ی</w:t>
      </w:r>
      <w:r w:rsidRPr="00392055">
        <w:rPr>
          <w:rStyle w:val="Char0"/>
          <w:rtl/>
        </w:rPr>
        <w:t xml:space="preserve"> از عالمان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مذهبشان باق</w:t>
      </w:r>
      <w:r w:rsidR="00DF08BB" w:rsidRPr="00392055">
        <w:rPr>
          <w:rStyle w:val="Char0"/>
          <w:rtl/>
        </w:rPr>
        <w:t>ی</w:t>
      </w:r>
      <w:r w:rsidRPr="00392055">
        <w:rPr>
          <w:rStyle w:val="Char0"/>
          <w:rtl/>
        </w:rPr>
        <w:t xml:space="preserve"> است، آن را بگو</w:t>
      </w:r>
      <w:r w:rsidR="00DF08BB" w:rsidRPr="00392055">
        <w:rPr>
          <w:rStyle w:val="Char0"/>
          <w:rtl/>
        </w:rPr>
        <w:t>ی</w:t>
      </w:r>
      <w:r w:rsidRPr="00392055">
        <w:rPr>
          <w:rStyle w:val="Char0"/>
          <w:rtl/>
        </w:rPr>
        <w:t>ند، ‌ه</w:t>
      </w:r>
      <w:r w:rsidR="00DF08BB" w:rsidRPr="00392055">
        <w:rPr>
          <w:rStyle w:val="Char0"/>
          <w:rtl/>
        </w:rPr>
        <w:t>ی</w:t>
      </w:r>
      <w:r w:rsidRPr="00392055">
        <w:rPr>
          <w:rStyle w:val="Char0"/>
          <w:rtl/>
        </w:rPr>
        <w:t>چ اش</w:t>
      </w:r>
      <w:r w:rsidR="00DF08BB" w:rsidRPr="00392055">
        <w:rPr>
          <w:rStyle w:val="Char0"/>
          <w:rtl/>
        </w:rPr>
        <w:t>ک</w:t>
      </w:r>
      <w:r w:rsidRPr="00392055">
        <w:rPr>
          <w:rStyle w:val="Char0"/>
          <w:rtl/>
        </w:rPr>
        <w:t>ال</w:t>
      </w:r>
      <w:r w:rsidR="00DF08BB" w:rsidRPr="00392055">
        <w:rPr>
          <w:rStyle w:val="Char0"/>
          <w:rtl/>
        </w:rPr>
        <w:t>ی</w:t>
      </w:r>
      <w:r w:rsidRPr="00392055">
        <w:rPr>
          <w:rStyle w:val="Char0"/>
          <w:rtl/>
        </w:rPr>
        <w:t xml:space="preserve"> وجود ندارد </w:t>
      </w:r>
      <w:r w:rsidR="00DF08BB" w:rsidRPr="00392055">
        <w:rPr>
          <w:rStyle w:val="Char0"/>
          <w:rtl/>
        </w:rPr>
        <w:t>ک</w:t>
      </w:r>
      <w:r w:rsidRPr="00392055">
        <w:rPr>
          <w:rStyle w:val="Char0"/>
          <w:rtl/>
        </w:rPr>
        <w:t>ه قول امامش را با موافقت قول ا</w:t>
      </w:r>
      <w:r w:rsidR="00DF08BB" w:rsidRPr="00392055">
        <w:rPr>
          <w:rStyle w:val="Char0"/>
          <w:rtl/>
        </w:rPr>
        <w:t>ی</w:t>
      </w:r>
      <w:r w:rsidRPr="00392055">
        <w:rPr>
          <w:rStyle w:val="Char0"/>
          <w:rtl/>
        </w:rPr>
        <w:t>نان تأ</w:t>
      </w:r>
      <w:r w:rsidR="00DF08BB" w:rsidRPr="00392055">
        <w:rPr>
          <w:rStyle w:val="Char0"/>
          <w:rtl/>
        </w:rPr>
        <w:t>یی</w:t>
      </w:r>
      <w:r w:rsidRPr="00392055">
        <w:rPr>
          <w:rStyle w:val="Char0"/>
          <w:rtl/>
        </w:rPr>
        <w:t>د و مح</w:t>
      </w:r>
      <w:r w:rsidR="00DF08BB" w:rsidRPr="00392055">
        <w:rPr>
          <w:rStyle w:val="Char0"/>
          <w:rtl/>
        </w:rPr>
        <w:t>ک</w:t>
      </w:r>
      <w:r w:rsidRPr="00392055">
        <w:rPr>
          <w:rStyle w:val="Char0"/>
          <w:rtl/>
        </w:rPr>
        <w:t xml:space="preserve">م </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506"/>
      </w:r>
      <w:r w:rsidRPr="006933B2">
        <w:rPr>
          <w:rStyle w:val="FootnoteReference"/>
          <w:rFonts w:cs="IRNazli"/>
          <w:sz w:val="32"/>
          <w:rtl/>
        </w:rPr>
        <w:t>)</w:t>
      </w:r>
      <w:r w:rsidR="00BE145A" w:rsidRPr="006933B2">
        <w:rPr>
          <w:rStyle w:val="FootnoteReference"/>
          <w:rFonts w:cs="IRNazli" w:hint="cs"/>
          <w:sz w:val="32"/>
          <w:rtl/>
        </w:rPr>
        <w:t xml:space="preserve"> </w:t>
      </w:r>
      <w:r w:rsidRPr="00C64670">
        <w:rPr>
          <w:rStyle w:val="Char0"/>
          <w:rtl/>
        </w:rPr>
        <w:t>بعض</w:t>
      </w:r>
      <w:r w:rsidR="00DF08BB">
        <w:rPr>
          <w:rStyle w:val="Char0"/>
          <w:rtl/>
        </w:rPr>
        <w:t>ی</w:t>
      </w:r>
      <w:r w:rsidRPr="00C64670">
        <w:rPr>
          <w:rStyle w:val="Char0"/>
          <w:rtl/>
        </w:rPr>
        <w:t xml:space="preserve"> از فقها</w:t>
      </w:r>
      <w:r w:rsidR="00DF08BB">
        <w:rPr>
          <w:rStyle w:val="Char0"/>
          <w:rtl/>
        </w:rPr>
        <w:t>ی</w:t>
      </w:r>
      <w:r w:rsidRPr="00C64670">
        <w:rPr>
          <w:rStyle w:val="Char0"/>
          <w:rtl/>
        </w:rPr>
        <w:t xml:space="preserve"> ش</w:t>
      </w:r>
      <w:r w:rsidR="00DF08BB">
        <w:rPr>
          <w:rStyle w:val="Char0"/>
          <w:rtl/>
        </w:rPr>
        <w:t>ی</w:t>
      </w:r>
      <w:r w:rsidRPr="00C64670">
        <w:rPr>
          <w:rStyle w:val="Char0"/>
          <w:rtl/>
        </w:rPr>
        <w:t xml:space="preserve">عه </w:t>
      </w:r>
      <w:r w:rsidR="00BE145A" w:rsidRPr="00C64670">
        <w:rPr>
          <w:rStyle w:val="Char0"/>
          <w:rFonts w:hint="cs"/>
          <w:rtl/>
        </w:rPr>
        <w:t>با استناد به دلا</w:t>
      </w:r>
      <w:r w:rsidR="00DF08BB">
        <w:rPr>
          <w:rStyle w:val="Char0"/>
          <w:rFonts w:hint="cs"/>
          <w:rtl/>
        </w:rPr>
        <w:t>ی</w:t>
      </w:r>
      <w:r w:rsidR="00BE145A" w:rsidRPr="00C64670">
        <w:rPr>
          <w:rStyle w:val="Char0"/>
          <w:rFonts w:hint="cs"/>
          <w:rtl/>
        </w:rPr>
        <w:t>ل عقل</w:t>
      </w:r>
      <w:r w:rsidR="00DF08BB">
        <w:rPr>
          <w:rStyle w:val="Char0"/>
          <w:rFonts w:hint="cs"/>
          <w:rtl/>
        </w:rPr>
        <w:t>ی</w:t>
      </w:r>
      <w:r w:rsidR="00BE145A" w:rsidRPr="00C64670">
        <w:rPr>
          <w:rStyle w:val="Char0"/>
          <w:rFonts w:hint="cs"/>
          <w:rtl/>
        </w:rPr>
        <w:t xml:space="preserve">، </w:t>
      </w:r>
      <w:r w:rsidRPr="00C64670">
        <w:rPr>
          <w:rStyle w:val="Char0"/>
          <w:rtl/>
        </w:rPr>
        <w:t>جواز تقل</w:t>
      </w:r>
      <w:r w:rsidR="00DF08BB">
        <w:rPr>
          <w:rStyle w:val="Char0"/>
          <w:rtl/>
        </w:rPr>
        <w:t>ی</w:t>
      </w:r>
      <w:r w:rsidRPr="00C64670">
        <w:rPr>
          <w:rStyle w:val="Char0"/>
          <w:rtl/>
        </w:rPr>
        <w:t>د از مجتهد مرده را</w:t>
      </w:r>
      <w:r w:rsidR="00BE145A" w:rsidRPr="00C64670">
        <w:rPr>
          <w:rStyle w:val="Char0"/>
          <w:rFonts w:hint="cs"/>
          <w:rtl/>
        </w:rPr>
        <w:t xml:space="preserve">، </w:t>
      </w:r>
      <w:r w:rsidR="00BE145A" w:rsidRPr="00C64670">
        <w:rPr>
          <w:rStyle w:val="Char0"/>
          <w:rtl/>
        </w:rPr>
        <w:t>مگر در حالت‌ها</w:t>
      </w:r>
      <w:r w:rsidR="00DF08BB">
        <w:rPr>
          <w:rStyle w:val="Char0"/>
          <w:rtl/>
        </w:rPr>
        <w:t>ی</w:t>
      </w:r>
      <w:r w:rsidR="00BE145A" w:rsidRPr="00C64670">
        <w:rPr>
          <w:rStyle w:val="Char0"/>
          <w:rtl/>
        </w:rPr>
        <w:t xml:space="preserve"> استثنا</w:t>
      </w:r>
      <w:r w:rsidR="00DF08BB">
        <w:rPr>
          <w:rStyle w:val="Char0"/>
          <w:rtl/>
        </w:rPr>
        <w:t>یی</w:t>
      </w:r>
      <w:r w:rsidR="00BE145A" w:rsidRPr="00C64670">
        <w:rPr>
          <w:rStyle w:val="Char0"/>
          <w:rFonts w:hint="cs"/>
          <w:rtl/>
        </w:rPr>
        <w:t>،</w:t>
      </w:r>
      <w:r w:rsidR="00BE145A" w:rsidRPr="00C64670">
        <w:rPr>
          <w:rStyle w:val="Char0"/>
          <w:rtl/>
        </w:rPr>
        <w:t xml:space="preserve"> </w:t>
      </w:r>
      <w:r w:rsidRPr="00C64670">
        <w:rPr>
          <w:rStyle w:val="Char0"/>
          <w:rtl/>
        </w:rPr>
        <w:t>منتف</w:t>
      </w:r>
      <w:r w:rsidR="00DF08BB">
        <w:rPr>
          <w:rStyle w:val="Char0"/>
          <w:rtl/>
        </w:rPr>
        <w:t>ی</w:t>
      </w:r>
      <w:r w:rsidRPr="00C64670">
        <w:rPr>
          <w:rStyle w:val="Char0"/>
          <w:rtl/>
        </w:rPr>
        <w:t xml:space="preserve"> م</w:t>
      </w:r>
      <w:r w:rsidR="00DF08BB">
        <w:rPr>
          <w:rStyle w:val="Char0"/>
          <w:rtl/>
        </w:rPr>
        <w:t>ی</w:t>
      </w:r>
      <w:r w:rsidRPr="00C64670">
        <w:rPr>
          <w:rStyle w:val="Char0"/>
          <w:rtl/>
        </w:rPr>
        <w:t>‌دانند.</w:t>
      </w:r>
      <w:r w:rsidRPr="006933B2">
        <w:rPr>
          <w:rStyle w:val="FootnoteReference"/>
          <w:rFonts w:cs="IRNazli"/>
          <w:sz w:val="32"/>
          <w:rtl/>
        </w:rPr>
        <w:t>(</w:t>
      </w:r>
      <w:r w:rsidRPr="006933B2">
        <w:rPr>
          <w:rStyle w:val="FootnoteReference"/>
          <w:rFonts w:cs="IRNazli"/>
          <w:sz w:val="32"/>
          <w:rtl/>
        </w:rPr>
        <w:footnoteReference w:id="507"/>
      </w:r>
      <w:r w:rsidRPr="006933B2">
        <w:rPr>
          <w:rStyle w:val="FootnoteReference"/>
          <w:rFonts w:cs="IRNazli"/>
          <w:sz w:val="32"/>
          <w:rtl/>
        </w:rPr>
        <w:t>)</w:t>
      </w:r>
    </w:p>
    <w:p w:rsidR="00102AA0" w:rsidRPr="00392055" w:rsidRDefault="00E11DC7" w:rsidP="00392055">
      <w:pPr>
        <w:spacing w:line="240" w:lineRule="auto"/>
        <w:ind w:firstLine="284"/>
        <w:jc w:val="both"/>
        <w:rPr>
          <w:rStyle w:val="Char0"/>
          <w:spacing w:val="-2"/>
          <w:rtl/>
        </w:rPr>
      </w:pPr>
      <w:r w:rsidRPr="00392055">
        <w:rPr>
          <w:rStyle w:val="Char0"/>
          <w:spacing w:val="-2"/>
          <w:rtl/>
        </w:rPr>
        <w:t>البته بنابر قول أرجح تقل</w:t>
      </w:r>
      <w:r w:rsidR="00DF08BB" w:rsidRPr="00392055">
        <w:rPr>
          <w:rStyle w:val="Char0"/>
          <w:spacing w:val="-2"/>
          <w:rtl/>
        </w:rPr>
        <w:t>ی</w:t>
      </w:r>
      <w:r w:rsidRPr="00392055">
        <w:rPr>
          <w:rStyle w:val="Char0"/>
          <w:spacing w:val="-2"/>
          <w:rtl/>
        </w:rPr>
        <w:t>د از مجتهد مرده جا</w:t>
      </w:r>
      <w:r w:rsidR="00DF08BB" w:rsidRPr="00392055">
        <w:rPr>
          <w:rStyle w:val="Char0"/>
          <w:spacing w:val="-2"/>
          <w:rtl/>
        </w:rPr>
        <w:t>ی</w:t>
      </w:r>
      <w:r w:rsidRPr="00392055">
        <w:rPr>
          <w:rStyle w:val="Char0"/>
          <w:spacing w:val="-2"/>
          <w:rtl/>
        </w:rPr>
        <w:t>ز است</w:t>
      </w:r>
      <w:r w:rsidR="00BE145A" w:rsidRPr="00392055">
        <w:rPr>
          <w:rStyle w:val="Char0"/>
          <w:rFonts w:hint="cs"/>
          <w:spacing w:val="-2"/>
          <w:rtl/>
        </w:rPr>
        <w:t>؛</w:t>
      </w:r>
      <w:r w:rsidRPr="00392055">
        <w:rPr>
          <w:rStyle w:val="Char0"/>
          <w:spacing w:val="-2"/>
          <w:rtl/>
        </w:rPr>
        <w:t xml:space="preserve"> چرا </w:t>
      </w:r>
      <w:r w:rsidR="00DF08BB" w:rsidRPr="00392055">
        <w:rPr>
          <w:rStyle w:val="Char0"/>
          <w:spacing w:val="-2"/>
          <w:rtl/>
        </w:rPr>
        <w:t>ک</w:t>
      </w:r>
      <w:r w:rsidRPr="00392055">
        <w:rPr>
          <w:rStyle w:val="Char0"/>
          <w:spacing w:val="-2"/>
          <w:rtl/>
        </w:rPr>
        <w:t>ه ه</w:t>
      </w:r>
      <w:r w:rsidR="00DF08BB" w:rsidRPr="00392055">
        <w:rPr>
          <w:rStyle w:val="Char0"/>
          <w:spacing w:val="-2"/>
          <w:rtl/>
        </w:rPr>
        <w:t>ی</w:t>
      </w:r>
      <w:r w:rsidRPr="00392055">
        <w:rPr>
          <w:rStyle w:val="Char0"/>
          <w:spacing w:val="-2"/>
          <w:rtl/>
        </w:rPr>
        <w:t>چ نه</w:t>
      </w:r>
      <w:r w:rsidR="00DF08BB" w:rsidRPr="00392055">
        <w:rPr>
          <w:rStyle w:val="Char0"/>
          <w:spacing w:val="-2"/>
          <w:rtl/>
        </w:rPr>
        <w:t>ی</w:t>
      </w:r>
      <w:r w:rsidR="001F1D3D" w:rsidRPr="00392055">
        <w:rPr>
          <w:rStyle w:val="Char0"/>
          <w:rFonts w:hint="cs"/>
          <w:spacing w:val="-2"/>
          <w:rtl/>
        </w:rPr>
        <w:t>ی در این رابطه</w:t>
      </w:r>
      <w:r w:rsidRPr="00392055">
        <w:rPr>
          <w:rStyle w:val="Char0"/>
          <w:spacing w:val="-2"/>
          <w:rtl/>
        </w:rPr>
        <w:t xml:space="preserve"> و </w:t>
      </w:r>
      <w:r w:rsidR="00DF08BB" w:rsidRPr="00392055">
        <w:rPr>
          <w:rStyle w:val="Char0"/>
          <w:spacing w:val="-2"/>
          <w:rtl/>
        </w:rPr>
        <w:t>ی</w:t>
      </w:r>
      <w:r w:rsidRPr="00392055">
        <w:rPr>
          <w:rStyle w:val="Char0"/>
          <w:spacing w:val="-2"/>
          <w:rtl/>
        </w:rPr>
        <w:t>ا اختصاص قبول فتوا از زنده در ا</w:t>
      </w:r>
      <w:r w:rsidR="00DF08BB" w:rsidRPr="00392055">
        <w:rPr>
          <w:rStyle w:val="Char0"/>
          <w:spacing w:val="-2"/>
          <w:rtl/>
        </w:rPr>
        <w:t>ی</w:t>
      </w:r>
      <w:r w:rsidRPr="00392055">
        <w:rPr>
          <w:rStyle w:val="Char0"/>
          <w:spacing w:val="-2"/>
          <w:rtl/>
        </w:rPr>
        <w:t>ن زم</w:t>
      </w:r>
      <w:r w:rsidR="00DF08BB" w:rsidRPr="00392055">
        <w:rPr>
          <w:rStyle w:val="Char0"/>
          <w:spacing w:val="-2"/>
          <w:rtl/>
        </w:rPr>
        <w:t>ی</w:t>
      </w:r>
      <w:r w:rsidRPr="00392055">
        <w:rPr>
          <w:rStyle w:val="Char0"/>
          <w:spacing w:val="-2"/>
          <w:rtl/>
        </w:rPr>
        <w:t>نه وجود ندارد و در مسائل</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تغ</w:t>
      </w:r>
      <w:r w:rsidR="00DF08BB" w:rsidRPr="00392055">
        <w:rPr>
          <w:rStyle w:val="Char0"/>
          <w:spacing w:val="-2"/>
          <w:rtl/>
        </w:rPr>
        <w:t>یی</w:t>
      </w:r>
      <w:r w:rsidRPr="00392055">
        <w:rPr>
          <w:rStyle w:val="Char0"/>
          <w:spacing w:val="-2"/>
          <w:rtl/>
        </w:rPr>
        <w:t>رات زمان و م</w:t>
      </w:r>
      <w:r w:rsidR="00DF08BB" w:rsidRPr="00392055">
        <w:rPr>
          <w:rStyle w:val="Char0"/>
          <w:spacing w:val="-2"/>
          <w:rtl/>
        </w:rPr>
        <w:t>ک</w:t>
      </w:r>
      <w:r w:rsidRPr="00392055">
        <w:rPr>
          <w:rStyle w:val="Char0"/>
          <w:spacing w:val="-2"/>
          <w:rtl/>
        </w:rPr>
        <w:t xml:space="preserve">ان </w:t>
      </w:r>
      <w:r w:rsidR="00BE145A" w:rsidRPr="00392055">
        <w:rPr>
          <w:rStyle w:val="Char0"/>
          <w:rFonts w:hint="cs"/>
          <w:spacing w:val="-2"/>
          <w:rtl/>
        </w:rPr>
        <w:t xml:space="preserve">در آن نقش دارد </w:t>
      </w:r>
      <w:r w:rsidRPr="00392055">
        <w:rPr>
          <w:rStyle w:val="Char0"/>
          <w:spacing w:val="-2"/>
          <w:rtl/>
        </w:rPr>
        <w:t xml:space="preserve">و </w:t>
      </w:r>
      <w:r w:rsidR="00DF08BB" w:rsidRPr="00392055">
        <w:rPr>
          <w:rStyle w:val="Char0"/>
          <w:spacing w:val="-2"/>
          <w:rtl/>
        </w:rPr>
        <w:t>ی</w:t>
      </w:r>
      <w:r w:rsidRPr="00392055">
        <w:rPr>
          <w:rStyle w:val="Char0"/>
          <w:spacing w:val="-2"/>
          <w:rtl/>
        </w:rPr>
        <w:t>ا مسا</w:t>
      </w:r>
      <w:r w:rsidR="00DF08BB" w:rsidRPr="00392055">
        <w:rPr>
          <w:rStyle w:val="Char0"/>
          <w:spacing w:val="-2"/>
          <w:rtl/>
        </w:rPr>
        <w:t>ی</w:t>
      </w:r>
      <w:r w:rsidRPr="00392055">
        <w:rPr>
          <w:rStyle w:val="Char0"/>
          <w:spacing w:val="-2"/>
          <w:rtl/>
        </w:rPr>
        <w:t>ل مستحدثه</w:t>
      </w:r>
      <w:r w:rsidR="00BE145A" w:rsidRPr="00392055">
        <w:rPr>
          <w:rStyle w:val="Char0"/>
          <w:rFonts w:hint="cs"/>
          <w:spacing w:val="-2"/>
          <w:rtl/>
        </w:rPr>
        <w:t>،</w:t>
      </w:r>
      <w:r w:rsidRPr="00392055">
        <w:rPr>
          <w:rStyle w:val="Char0"/>
          <w:spacing w:val="-2"/>
          <w:rtl/>
        </w:rPr>
        <w:t xml:space="preserve"> اقو</w:t>
      </w:r>
      <w:r w:rsidR="00BE145A" w:rsidRPr="00392055">
        <w:rPr>
          <w:rStyle w:val="Char0"/>
          <w:rFonts w:hint="cs"/>
          <w:spacing w:val="-2"/>
          <w:rtl/>
        </w:rPr>
        <w:t>ا</w:t>
      </w:r>
      <w:r w:rsidRPr="00392055">
        <w:rPr>
          <w:rStyle w:val="Char0"/>
          <w:spacing w:val="-2"/>
          <w:rtl/>
        </w:rPr>
        <w:t>ل مجتهد</w:t>
      </w:r>
      <w:r w:rsidR="00DF08BB" w:rsidRPr="00392055">
        <w:rPr>
          <w:rStyle w:val="Char0"/>
          <w:spacing w:val="-2"/>
          <w:rtl/>
        </w:rPr>
        <w:t>ی</w:t>
      </w:r>
      <w:r w:rsidRPr="00392055">
        <w:rPr>
          <w:rStyle w:val="Char0"/>
          <w:spacing w:val="-2"/>
          <w:rtl/>
        </w:rPr>
        <w:t>ن زنده مقبول است.</w:t>
      </w:r>
    </w:p>
    <w:p w:rsidR="00102AA0" w:rsidRPr="00392055" w:rsidRDefault="00663980" w:rsidP="00392055">
      <w:pPr>
        <w:spacing w:line="240" w:lineRule="auto"/>
        <w:ind w:firstLine="284"/>
        <w:jc w:val="both"/>
        <w:rPr>
          <w:rStyle w:val="Char0"/>
          <w:rtl/>
        </w:rPr>
      </w:pPr>
      <w:r w:rsidRPr="00392055">
        <w:rPr>
          <w:rStyle w:val="Char2"/>
          <w:rFonts w:hint="cs"/>
          <w:rtl/>
        </w:rPr>
        <w:t>در نتیجه</w:t>
      </w:r>
      <w:r w:rsidR="00102AA0" w:rsidRPr="00392055">
        <w:rPr>
          <w:rStyle w:val="Char0"/>
          <w:rFonts w:hint="cs"/>
          <w:rtl/>
        </w:rPr>
        <w:t xml:space="preserve"> کسی که توانایی اجتهاد دارد تقلید بر وی حرام است و کسی که توانایی اجتهاد ندارد یعنی شخص عامی باید در وهل</w:t>
      </w:r>
      <w:r w:rsidR="00DF08BB" w:rsidRPr="00392055">
        <w:rPr>
          <w:rStyle w:val="Char0"/>
          <w:rFonts w:hint="cs"/>
          <w:rtl/>
        </w:rPr>
        <w:t>ۀ</w:t>
      </w:r>
      <w:r w:rsidR="00102AA0" w:rsidRPr="00392055">
        <w:rPr>
          <w:rStyle w:val="Char0"/>
          <w:rFonts w:hint="cs"/>
          <w:rtl/>
        </w:rPr>
        <w:t xml:space="preserve"> اوّل اتّباع نماید؛ یعنی</w:t>
      </w:r>
      <w:r w:rsidRPr="00392055">
        <w:rPr>
          <w:rStyle w:val="Char0"/>
          <w:rFonts w:hint="cs"/>
          <w:rtl/>
        </w:rPr>
        <w:t xml:space="preserve"> قبول قول دیگران با دلیل و استدلا</w:t>
      </w:r>
      <w:r w:rsidR="00102AA0" w:rsidRPr="00392055">
        <w:rPr>
          <w:rStyle w:val="Char0"/>
          <w:rFonts w:hint="cs"/>
          <w:rtl/>
        </w:rPr>
        <w:t>ل مربوطه و در صورتی که از فهم دلیل ناتوان بود می</w:t>
      </w:r>
      <w:r w:rsidR="00102AA0" w:rsidRPr="00392055">
        <w:rPr>
          <w:rStyle w:val="Char0"/>
          <w:rFonts w:hint="cs"/>
          <w:rtl/>
        </w:rPr>
        <w:softHyphen/>
        <w:t>تو</w:t>
      </w:r>
      <w:r w:rsidRPr="00392055">
        <w:rPr>
          <w:rStyle w:val="Char0"/>
          <w:rFonts w:hint="cs"/>
          <w:rtl/>
        </w:rPr>
        <w:t>اند بنابر ضرورت شرعی تقلید کند؛ چون راهی غیر از تقلید برای درک و عمل به شریعت برای وی وجود ندارد، البته</w:t>
      </w:r>
      <w:r w:rsidR="00102AA0" w:rsidRPr="00392055">
        <w:rPr>
          <w:rStyle w:val="Char0"/>
          <w:rFonts w:hint="cs"/>
          <w:rtl/>
        </w:rPr>
        <w:t xml:space="preserve"> در این راستا باید نکات</w:t>
      </w:r>
      <w:r w:rsidRPr="00392055">
        <w:rPr>
          <w:rStyle w:val="Char0"/>
          <w:rFonts w:hint="cs"/>
          <w:rtl/>
        </w:rPr>
        <w:t xml:space="preserve"> و قوانین</w:t>
      </w:r>
      <w:r w:rsidR="00102AA0" w:rsidRPr="00392055">
        <w:rPr>
          <w:rStyle w:val="Char0"/>
          <w:rFonts w:hint="cs"/>
          <w:rtl/>
        </w:rPr>
        <w:t xml:space="preserve"> زیر را رعایت کند:</w:t>
      </w:r>
    </w:p>
    <w:p w:rsidR="00102AA0" w:rsidRPr="00C64670" w:rsidRDefault="00102AA0" w:rsidP="000A249E">
      <w:pPr>
        <w:pStyle w:val="ListParagraph"/>
        <w:numPr>
          <w:ilvl w:val="0"/>
          <w:numId w:val="23"/>
        </w:numPr>
        <w:spacing w:after="0" w:line="240" w:lineRule="auto"/>
        <w:ind w:left="568" w:hanging="284"/>
        <w:jc w:val="both"/>
        <w:rPr>
          <w:rStyle w:val="Char0"/>
          <w:rtl/>
        </w:rPr>
      </w:pPr>
      <w:r w:rsidRPr="00C64670">
        <w:rPr>
          <w:rStyle w:val="Char0"/>
          <w:rFonts w:hint="cs"/>
          <w:rtl/>
        </w:rPr>
        <w:t>باید از کسی تقلید کند (م</w:t>
      </w:r>
      <w:r w:rsidR="00663980" w:rsidRPr="00C64670">
        <w:rPr>
          <w:rStyle w:val="Char0"/>
          <w:rFonts w:hint="cs"/>
          <w:rtl/>
        </w:rPr>
        <w:t>ُ</w:t>
      </w:r>
      <w:r w:rsidRPr="00C64670">
        <w:rPr>
          <w:rStyle w:val="Char0"/>
          <w:rFonts w:hint="cs"/>
          <w:rtl/>
        </w:rPr>
        <w:t xml:space="preserve">رده یا زنده) که علم و درایت و تخصصش در اجتهاد </w:t>
      </w:r>
      <w:r w:rsidR="00FE69FD" w:rsidRPr="00C64670">
        <w:rPr>
          <w:rStyle w:val="Char0"/>
          <w:rFonts w:hint="cs"/>
          <w:rtl/>
        </w:rPr>
        <w:t xml:space="preserve">و </w:t>
      </w:r>
      <w:r w:rsidRPr="00C64670">
        <w:rPr>
          <w:rStyle w:val="Char0"/>
          <w:rFonts w:hint="cs"/>
          <w:rtl/>
        </w:rPr>
        <w:t>ورع و عدالتش یا با اشتهار و یا با شهادت دو مرد عادل ثابت شود.</w:t>
      </w:r>
    </w:p>
    <w:p w:rsidR="00102AA0" w:rsidRPr="00C64670" w:rsidRDefault="00102AA0" w:rsidP="000A249E">
      <w:pPr>
        <w:pStyle w:val="ListParagraph"/>
        <w:numPr>
          <w:ilvl w:val="0"/>
          <w:numId w:val="23"/>
        </w:numPr>
        <w:spacing w:after="0" w:line="240" w:lineRule="auto"/>
        <w:ind w:left="568" w:hanging="284"/>
        <w:jc w:val="both"/>
        <w:rPr>
          <w:rStyle w:val="Char0"/>
          <w:rtl/>
        </w:rPr>
      </w:pPr>
      <w:r w:rsidRPr="00C64670">
        <w:rPr>
          <w:rStyle w:val="Char0"/>
          <w:rFonts w:hint="cs"/>
          <w:rtl/>
        </w:rPr>
        <w:t>هرگاه در مسئله</w:t>
      </w:r>
      <w:r w:rsidRPr="00C64670">
        <w:rPr>
          <w:rStyle w:val="Char0"/>
          <w:rFonts w:hint="cs"/>
          <w:rtl/>
        </w:rPr>
        <w:softHyphen/>
        <w:t>ای حق با استدلال برایش ثابت شد باید حق را بر قول مذهب و یا امام مقلَّدش ترجیح دهد؛ زیرا خداوند</w:t>
      </w:r>
      <w:r w:rsidR="00BD4800" w:rsidRPr="000A249E">
        <w:rPr>
          <w:rStyle w:val="Char0"/>
          <w:rFonts w:cs="CTraditional Arabic"/>
          <w:rtl/>
        </w:rPr>
        <w:t>أ</w:t>
      </w:r>
      <w:r w:rsidR="00FE69FD" w:rsidRPr="00C64670">
        <w:rPr>
          <w:rStyle w:val="Char0"/>
          <w:rFonts w:hint="cs"/>
          <w:rtl/>
        </w:rPr>
        <w:t xml:space="preserve"> </w:t>
      </w:r>
      <w:r w:rsidRPr="00C64670">
        <w:rPr>
          <w:rStyle w:val="Char0"/>
          <w:rFonts w:hint="cs"/>
          <w:rtl/>
        </w:rPr>
        <w:t>می</w:t>
      </w:r>
      <w:r w:rsidRPr="00C64670">
        <w:rPr>
          <w:rStyle w:val="Char0"/>
          <w:rFonts w:hint="cs"/>
          <w:rtl/>
        </w:rPr>
        <w:softHyphen/>
        <w:t>فرماید:</w:t>
      </w:r>
      <w:r w:rsidR="000A249E">
        <w:rPr>
          <w:rStyle w:val="Char0"/>
          <w:rFonts w:hint="cs"/>
          <w:rtl/>
        </w:rPr>
        <w:t xml:space="preserve"> </w:t>
      </w:r>
      <w:r w:rsidR="000A249E">
        <w:rPr>
          <w:rStyle w:val="Char0"/>
          <w:rFonts w:cs="Traditional Arabic"/>
          <w:color w:val="000000"/>
          <w:shd w:val="clear" w:color="auto" w:fill="FFFFFF"/>
          <w:rtl/>
        </w:rPr>
        <w:t>﴿</w:t>
      </w:r>
      <w:r w:rsidR="000A249E" w:rsidRPr="00932399">
        <w:rPr>
          <w:rStyle w:val="Char4"/>
          <w:rtl/>
        </w:rPr>
        <w:t xml:space="preserve">وَمَا كَانَ لِمُؤۡمِنٖ وَلَا مُؤۡمِنَةٍ إِذَا قَضَى </w:t>
      </w:r>
      <w:r w:rsidR="000A249E" w:rsidRPr="00932399">
        <w:rPr>
          <w:rStyle w:val="Char4"/>
          <w:rFonts w:hint="cs"/>
          <w:rtl/>
        </w:rPr>
        <w:t>ٱللَّهُ</w:t>
      </w:r>
      <w:r w:rsidR="000A249E" w:rsidRPr="00932399">
        <w:rPr>
          <w:rStyle w:val="Char4"/>
          <w:rtl/>
        </w:rPr>
        <w:t xml:space="preserve"> وَرَسُولُهُ</w:t>
      </w:r>
      <w:r w:rsidR="000A249E" w:rsidRPr="00932399">
        <w:rPr>
          <w:rStyle w:val="Char4"/>
          <w:rFonts w:hint="cs"/>
          <w:rtl/>
        </w:rPr>
        <w:t>ۥٓ</w:t>
      </w:r>
      <w:r w:rsidR="000A249E" w:rsidRPr="00932399">
        <w:rPr>
          <w:rStyle w:val="Char4"/>
          <w:rtl/>
        </w:rPr>
        <w:t xml:space="preserve"> أَمۡرًا أَن يَكُونَ لَهُمُ </w:t>
      </w:r>
      <w:r w:rsidR="000A249E" w:rsidRPr="00932399">
        <w:rPr>
          <w:rStyle w:val="Char4"/>
          <w:rFonts w:hint="cs"/>
          <w:rtl/>
        </w:rPr>
        <w:t>ٱلۡخِيَرَةُ</w:t>
      </w:r>
      <w:r w:rsidR="000A249E" w:rsidRPr="00932399">
        <w:rPr>
          <w:rStyle w:val="Char4"/>
          <w:rtl/>
        </w:rPr>
        <w:t xml:space="preserve"> مِنۡ أَمۡرِهِمۡۗ وَمَن يَعۡصِ </w:t>
      </w:r>
      <w:r w:rsidR="000A249E" w:rsidRPr="00932399">
        <w:rPr>
          <w:rStyle w:val="Char4"/>
          <w:rFonts w:hint="cs"/>
          <w:rtl/>
        </w:rPr>
        <w:t>ٱللَّهَ</w:t>
      </w:r>
      <w:r w:rsidR="000A249E" w:rsidRPr="00932399">
        <w:rPr>
          <w:rStyle w:val="Char4"/>
          <w:rtl/>
        </w:rPr>
        <w:t xml:space="preserve"> وَرَسُولَهُ</w:t>
      </w:r>
      <w:r w:rsidR="000A249E" w:rsidRPr="00932399">
        <w:rPr>
          <w:rStyle w:val="Char4"/>
          <w:rFonts w:hint="cs"/>
          <w:rtl/>
        </w:rPr>
        <w:t>ۥ</w:t>
      </w:r>
      <w:r w:rsidR="000A249E" w:rsidRPr="00932399">
        <w:rPr>
          <w:rStyle w:val="Char4"/>
          <w:rtl/>
        </w:rPr>
        <w:t xml:space="preserve"> فَقَدۡ ضَلَّ ضَلَٰلٗا مُّبِينٗا٣٦</w:t>
      </w:r>
      <w:r w:rsidR="000A249E">
        <w:rPr>
          <w:rStyle w:val="Char0"/>
          <w:rFonts w:cs="Traditional Arabic"/>
          <w:color w:val="000000"/>
          <w:shd w:val="clear" w:color="auto" w:fill="FFFFFF"/>
          <w:rtl/>
        </w:rPr>
        <w:t>﴾</w:t>
      </w:r>
      <w:r w:rsidR="006E58B3" w:rsidRPr="006933B2">
        <w:rPr>
          <w:rStyle w:val="FootnoteReference"/>
          <w:rFonts w:cs="IRNazli"/>
          <w:sz w:val="36"/>
          <w:szCs w:val="28"/>
          <w:rtl/>
        </w:rPr>
        <w:t>(</w:t>
      </w:r>
      <w:r w:rsidR="006E58B3" w:rsidRPr="006933B2">
        <w:rPr>
          <w:rStyle w:val="FootnoteReference"/>
          <w:rFonts w:cs="IRNazli"/>
          <w:sz w:val="36"/>
          <w:szCs w:val="28"/>
          <w:rtl/>
        </w:rPr>
        <w:footnoteReference w:id="508"/>
      </w:r>
      <w:r w:rsidR="006E58B3" w:rsidRPr="006933B2">
        <w:rPr>
          <w:rStyle w:val="FootnoteReference"/>
          <w:rFonts w:cs="IRNazli"/>
          <w:sz w:val="36"/>
          <w:szCs w:val="28"/>
          <w:rtl/>
        </w:rPr>
        <w:t>)</w:t>
      </w:r>
      <w:r w:rsidR="000A249E">
        <w:rPr>
          <w:rStyle w:val="Char0"/>
          <w:rFonts w:hint="cs"/>
          <w:rtl/>
        </w:rPr>
        <w:t xml:space="preserve"> </w:t>
      </w:r>
      <w:r w:rsidRPr="000A249E">
        <w:rPr>
          <w:rStyle w:val="Char9"/>
          <w:rFonts w:hint="cs"/>
          <w:rtl/>
        </w:rPr>
        <w:t>«ه</w:t>
      </w:r>
      <w:r w:rsidR="00DF08BB" w:rsidRPr="000A249E">
        <w:rPr>
          <w:rStyle w:val="Char9"/>
          <w:rFonts w:hint="cs"/>
          <w:rtl/>
        </w:rPr>
        <w:t>ی</w:t>
      </w:r>
      <w:r w:rsidRPr="000A249E">
        <w:rPr>
          <w:rStyle w:val="Char9"/>
          <w:rFonts w:hint="cs"/>
          <w:rtl/>
        </w:rPr>
        <w:t>چ مرد و زن مؤمن</w:t>
      </w:r>
      <w:r w:rsidR="00DF08BB" w:rsidRPr="000A249E">
        <w:rPr>
          <w:rStyle w:val="Char9"/>
          <w:rFonts w:hint="cs"/>
          <w:rtl/>
        </w:rPr>
        <w:t>ی</w:t>
      </w:r>
      <w:r w:rsidRPr="000A249E">
        <w:rPr>
          <w:rStyle w:val="Char9"/>
          <w:rFonts w:hint="cs"/>
          <w:rtl/>
        </w:rPr>
        <w:t xml:space="preserve">، در </w:t>
      </w:r>
      <w:r w:rsidR="00DF08BB" w:rsidRPr="000A249E">
        <w:rPr>
          <w:rStyle w:val="Char9"/>
          <w:rFonts w:hint="cs"/>
          <w:rtl/>
        </w:rPr>
        <w:t>ک</w:t>
      </w:r>
      <w:r w:rsidRPr="000A249E">
        <w:rPr>
          <w:rStyle w:val="Char9"/>
          <w:rFonts w:hint="cs"/>
          <w:rtl/>
        </w:rPr>
        <w:t>ار</w:t>
      </w:r>
      <w:r w:rsidR="00DF08BB" w:rsidRPr="000A249E">
        <w:rPr>
          <w:rStyle w:val="Char9"/>
          <w:rFonts w:hint="cs"/>
          <w:rtl/>
        </w:rPr>
        <w:t>ی</w:t>
      </w:r>
      <w:r w:rsidRPr="000A249E">
        <w:rPr>
          <w:rStyle w:val="Char9"/>
          <w:rFonts w:hint="cs"/>
          <w:rtl/>
        </w:rPr>
        <w:t xml:space="preserve"> </w:t>
      </w:r>
      <w:r w:rsidR="00DF08BB" w:rsidRPr="000A249E">
        <w:rPr>
          <w:rStyle w:val="Char9"/>
          <w:rFonts w:hint="cs"/>
          <w:rtl/>
        </w:rPr>
        <w:t>ک</w:t>
      </w:r>
      <w:r w:rsidRPr="000A249E">
        <w:rPr>
          <w:rStyle w:val="Char9"/>
          <w:rFonts w:hint="cs"/>
          <w:rtl/>
        </w:rPr>
        <w:t>ه خدا و پ</w:t>
      </w:r>
      <w:r w:rsidR="00DF08BB" w:rsidRPr="000A249E">
        <w:rPr>
          <w:rStyle w:val="Char9"/>
          <w:rFonts w:hint="cs"/>
          <w:rtl/>
        </w:rPr>
        <w:t>ی</w:t>
      </w:r>
      <w:r w:rsidRPr="000A249E">
        <w:rPr>
          <w:rStyle w:val="Char9"/>
          <w:rFonts w:hint="cs"/>
          <w:rtl/>
        </w:rPr>
        <w:t>غمبرش داور</w:t>
      </w:r>
      <w:r w:rsidR="00DF08BB" w:rsidRPr="000A249E">
        <w:rPr>
          <w:rStyle w:val="Char9"/>
          <w:rFonts w:hint="cs"/>
          <w:rtl/>
        </w:rPr>
        <w:t>ی</w:t>
      </w:r>
      <w:r w:rsidRPr="000A249E">
        <w:rPr>
          <w:rStyle w:val="Char9"/>
          <w:rFonts w:hint="cs"/>
          <w:rtl/>
        </w:rPr>
        <w:t xml:space="preserve"> </w:t>
      </w:r>
      <w:r w:rsidR="00DF08BB" w:rsidRPr="000A249E">
        <w:rPr>
          <w:rStyle w:val="Char9"/>
          <w:rFonts w:hint="cs"/>
          <w:rtl/>
        </w:rPr>
        <w:t>ک</w:t>
      </w:r>
      <w:r w:rsidRPr="000A249E">
        <w:rPr>
          <w:rStyle w:val="Char9"/>
          <w:rFonts w:hint="cs"/>
          <w:rtl/>
        </w:rPr>
        <w:t>رده باشند (و آن را مقرّر نموده باشند) اخت</w:t>
      </w:r>
      <w:r w:rsidR="00DF08BB" w:rsidRPr="000A249E">
        <w:rPr>
          <w:rStyle w:val="Char9"/>
          <w:rFonts w:hint="cs"/>
          <w:rtl/>
        </w:rPr>
        <w:t>ی</w:t>
      </w:r>
      <w:r w:rsidRPr="000A249E">
        <w:rPr>
          <w:rStyle w:val="Char9"/>
          <w:rFonts w:hint="cs"/>
          <w:rtl/>
        </w:rPr>
        <w:t>ار</w:t>
      </w:r>
      <w:r w:rsidR="00DF08BB" w:rsidRPr="000A249E">
        <w:rPr>
          <w:rStyle w:val="Char9"/>
          <w:rFonts w:hint="cs"/>
          <w:rtl/>
        </w:rPr>
        <w:t>ی</w:t>
      </w:r>
      <w:r w:rsidRPr="000A249E">
        <w:rPr>
          <w:rStyle w:val="Char9"/>
          <w:rFonts w:hint="cs"/>
          <w:rtl/>
        </w:rPr>
        <w:t xml:space="preserve"> از خود در آن ندارند (و اراد</w:t>
      </w:r>
      <w:r w:rsidR="00DF08BB" w:rsidRPr="000A249E">
        <w:rPr>
          <w:rStyle w:val="Char9"/>
          <w:rFonts w:hint="cs"/>
          <w:rtl/>
        </w:rPr>
        <w:t>ۀ</w:t>
      </w:r>
      <w:r w:rsidRPr="000A249E">
        <w:rPr>
          <w:rStyle w:val="Char9"/>
          <w:rFonts w:hint="cs"/>
          <w:rtl/>
        </w:rPr>
        <w:t xml:space="preserve"> ا</w:t>
      </w:r>
      <w:r w:rsidR="00DF08BB" w:rsidRPr="000A249E">
        <w:rPr>
          <w:rStyle w:val="Char9"/>
          <w:rFonts w:hint="cs"/>
          <w:rtl/>
        </w:rPr>
        <w:t>ی</w:t>
      </w:r>
      <w:r w:rsidRPr="000A249E">
        <w:rPr>
          <w:rStyle w:val="Char9"/>
          <w:rFonts w:hint="cs"/>
          <w:rtl/>
        </w:rPr>
        <w:t>شان با</w:t>
      </w:r>
      <w:r w:rsidR="00DF08BB" w:rsidRPr="000A249E">
        <w:rPr>
          <w:rStyle w:val="Char9"/>
          <w:rFonts w:hint="cs"/>
          <w:rtl/>
        </w:rPr>
        <w:t>ی</w:t>
      </w:r>
      <w:r w:rsidRPr="000A249E">
        <w:rPr>
          <w:rStyle w:val="Char9"/>
          <w:rFonts w:hint="cs"/>
          <w:rtl/>
        </w:rPr>
        <w:t>د تابع اراده خدا و رسول باشد).</w:t>
      </w:r>
      <w:r w:rsidR="00315ABC">
        <w:rPr>
          <w:rStyle w:val="Char9"/>
          <w:rFonts w:hint="cs"/>
          <w:rtl/>
        </w:rPr>
        <w:t xml:space="preserve"> هرکس </w:t>
      </w:r>
      <w:r w:rsidRPr="000A249E">
        <w:rPr>
          <w:rStyle w:val="Char9"/>
          <w:rFonts w:hint="cs"/>
          <w:rtl/>
        </w:rPr>
        <w:t>هم از دستور خدا و پ</w:t>
      </w:r>
      <w:r w:rsidR="00DF08BB" w:rsidRPr="000A249E">
        <w:rPr>
          <w:rStyle w:val="Char9"/>
          <w:rFonts w:hint="cs"/>
          <w:rtl/>
        </w:rPr>
        <w:t>ی</w:t>
      </w:r>
      <w:r w:rsidRPr="000A249E">
        <w:rPr>
          <w:rStyle w:val="Char9"/>
          <w:rFonts w:hint="cs"/>
          <w:rtl/>
        </w:rPr>
        <w:t>غمبرش سرپ</w:t>
      </w:r>
      <w:r w:rsidR="00DF08BB" w:rsidRPr="000A249E">
        <w:rPr>
          <w:rStyle w:val="Char9"/>
          <w:rFonts w:hint="cs"/>
          <w:rtl/>
        </w:rPr>
        <w:t>ی</w:t>
      </w:r>
      <w:r w:rsidRPr="000A249E">
        <w:rPr>
          <w:rStyle w:val="Char9"/>
          <w:rFonts w:hint="cs"/>
          <w:rtl/>
        </w:rPr>
        <w:t>چ</w:t>
      </w:r>
      <w:r w:rsidR="00DF08BB" w:rsidRPr="000A249E">
        <w:rPr>
          <w:rStyle w:val="Char9"/>
          <w:rFonts w:hint="cs"/>
          <w:rtl/>
        </w:rPr>
        <w:t>ی</w:t>
      </w:r>
      <w:r w:rsidRPr="000A249E">
        <w:rPr>
          <w:rStyle w:val="Char9"/>
          <w:rFonts w:hint="cs"/>
          <w:rtl/>
        </w:rPr>
        <w:t xml:space="preserve"> </w:t>
      </w:r>
      <w:r w:rsidR="00DF08BB" w:rsidRPr="000A249E">
        <w:rPr>
          <w:rStyle w:val="Char9"/>
          <w:rFonts w:hint="cs"/>
          <w:rtl/>
        </w:rPr>
        <w:t>ک</w:t>
      </w:r>
      <w:r w:rsidRPr="000A249E">
        <w:rPr>
          <w:rStyle w:val="Char9"/>
          <w:rFonts w:hint="cs"/>
          <w:rtl/>
        </w:rPr>
        <w:t>ند، گرفتار گمراه</w:t>
      </w:r>
      <w:r w:rsidR="00DF08BB" w:rsidRPr="000A249E">
        <w:rPr>
          <w:rStyle w:val="Char9"/>
          <w:rFonts w:hint="cs"/>
          <w:rtl/>
        </w:rPr>
        <w:t>ی</w:t>
      </w:r>
      <w:r w:rsidRPr="000A249E">
        <w:rPr>
          <w:rStyle w:val="Char9"/>
          <w:rFonts w:hint="cs"/>
          <w:rtl/>
        </w:rPr>
        <w:t xml:space="preserve"> </w:t>
      </w:r>
      <w:r w:rsidR="00DF08BB" w:rsidRPr="000A249E">
        <w:rPr>
          <w:rStyle w:val="Char9"/>
          <w:rFonts w:hint="cs"/>
          <w:rtl/>
        </w:rPr>
        <w:t>ک</w:t>
      </w:r>
      <w:r w:rsidRPr="000A249E">
        <w:rPr>
          <w:rStyle w:val="Char9"/>
          <w:rFonts w:hint="cs"/>
          <w:rtl/>
        </w:rPr>
        <w:t>املاً آش</w:t>
      </w:r>
      <w:r w:rsidR="00DF08BB" w:rsidRPr="000A249E">
        <w:rPr>
          <w:rStyle w:val="Char9"/>
          <w:rFonts w:hint="cs"/>
          <w:rtl/>
        </w:rPr>
        <w:t>ک</w:t>
      </w:r>
      <w:r w:rsidRPr="000A249E">
        <w:rPr>
          <w:rStyle w:val="Char9"/>
          <w:rFonts w:hint="cs"/>
          <w:rtl/>
        </w:rPr>
        <w:t>ار</w:t>
      </w:r>
      <w:r w:rsidR="00DF08BB" w:rsidRPr="000A249E">
        <w:rPr>
          <w:rStyle w:val="Char9"/>
          <w:rFonts w:hint="cs"/>
          <w:rtl/>
        </w:rPr>
        <w:t>ی</w:t>
      </w:r>
      <w:r w:rsidR="00694344" w:rsidRPr="000A249E">
        <w:rPr>
          <w:rStyle w:val="Char9"/>
          <w:rFonts w:hint="cs"/>
          <w:rtl/>
        </w:rPr>
        <w:t xml:space="preserve"> می‌</w:t>
      </w:r>
      <w:r w:rsidRPr="000A249E">
        <w:rPr>
          <w:rStyle w:val="Char9"/>
          <w:rFonts w:hint="cs"/>
          <w:rtl/>
        </w:rPr>
        <w:t>گردد.»</w:t>
      </w:r>
    </w:p>
    <w:p w:rsidR="00102AA0" w:rsidRPr="00C64670" w:rsidRDefault="00663980" w:rsidP="000A249E">
      <w:pPr>
        <w:pStyle w:val="ListParagraph"/>
        <w:numPr>
          <w:ilvl w:val="0"/>
          <w:numId w:val="29"/>
        </w:numPr>
        <w:spacing w:after="0" w:line="240" w:lineRule="auto"/>
        <w:ind w:left="568" w:hanging="284"/>
        <w:jc w:val="both"/>
        <w:rPr>
          <w:rStyle w:val="Char0"/>
          <w:rtl/>
        </w:rPr>
      </w:pPr>
      <w:r w:rsidRPr="00C64670">
        <w:rPr>
          <w:rStyle w:val="Char0"/>
          <w:rFonts w:hint="cs"/>
          <w:rtl/>
        </w:rPr>
        <w:t>مقلّ</w:t>
      </w:r>
      <w:r w:rsidR="00FE69FD" w:rsidRPr="00C64670">
        <w:rPr>
          <w:rStyle w:val="Char0"/>
          <w:rFonts w:hint="cs"/>
          <w:rtl/>
        </w:rPr>
        <w:t>ِ</w:t>
      </w:r>
      <w:r w:rsidRPr="00C64670">
        <w:rPr>
          <w:rStyle w:val="Char0"/>
          <w:rFonts w:hint="cs"/>
          <w:rtl/>
        </w:rPr>
        <w:t>د از</w:t>
      </w:r>
      <w:r w:rsidR="00315ABC">
        <w:rPr>
          <w:rStyle w:val="Char0"/>
          <w:rFonts w:hint="cs"/>
          <w:rtl/>
        </w:rPr>
        <w:t xml:space="preserve"> هرکس </w:t>
      </w:r>
      <w:r w:rsidRPr="00C64670">
        <w:rPr>
          <w:rStyle w:val="Char0"/>
          <w:rFonts w:hint="cs"/>
          <w:rtl/>
        </w:rPr>
        <w:t>که اهلیّت اجتهادش برای وی ثابت گشته می</w:t>
      </w:r>
      <w:r w:rsidRPr="00C64670">
        <w:rPr>
          <w:rStyle w:val="Char0"/>
          <w:rFonts w:hint="cs"/>
          <w:rtl/>
        </w:rPr>
        <w:softHyphen/>
        <w:t>تواند تقلید کند؛ زیرا شریعت وجوبی بر تقلید از مجتهدی خاص را بیان نفرموده و بنا بر اجماع صحاب</w:t>
      </w:r>
      <w:r w:rsidR="00DF08BB">
        <w:rPr>
          <w:rStyle w:val="Char0"/>
          <w:rFonts w:hint="cs"/>
          <w:rtl/>
        </w:rPr>
        <w:t>ۀ</w:t>
      </w:r>
      <w:r w:rsidRPr="00C64670">
        <w:rPr>
          <w:rStyle w:val="Char0"/>
          <w:rFonts w:hint="cs"/>
          <w:rtl/>
        </w:rPr>
        <w:t xml:space="preserve"> کرام</w:t>
      </w:r>
      <w:r w:rsidR="00BD4800" w:rsidRPr="000A249E">
        <w:rPr>
          <w:rStyle w:val="Char0"/>
          <w:rFonts w:cs="CTraditional Arabic" w:hint="cs"/>
          <w:rtl/>
        </w:rPr>
        <w:t>ش</w:t>
      </w:r>
      <w:r w:rsidRPr="00C64670">
        <w:rPr>
          <w:rStyle w:val="Char0"/>
          <w:rFonts w:hint="cs"/>
          <w:rtl/>
        </w:rPr>
        <w:t xml:space="preserve"> و عملکرد</w:t>
      </w:r>
      <w:r w:rsidR="0094145F">
        <w:rPr>
          <w:rStyle w:val="Char0"/>
          <w:rFonts w:hint="cs"/>
          <w:rtl/>
        </w:rPr>
        <w:t xml:space="preserve"> آن‌ها </w:t>
      </w:r>
      <w:r w:rsidRPr="00C64670">
        <w:rPr>
          <w:rStyle w:val="Char0"/>
          <w:rFonts w:hint="cs"/>
          <w:rtl/>
        </w:rPr>
        <w:t>عامی از هرکس با احراز اهلیت</w:t>
      </w:r>
      <w:r w:rsidR="00FE69FD" w:rsidRPr="00C64670">
        <w:rPr>
          <w:rStyle w:val="Char0"/>
          <w:rFonts w:hint="cs"/>
          <w:rtl/>
        </w:rPr>
        <w:t xml:space="preserve"> اجتهادش</w:t>
      </w:r>
      <w:r w:rsidR="000A249E">
        <w:rPr>
          <w:rStyle w:val="Char0"/>
          <w:rFonts w:hint="cs"/>
          <w:rtl/>
        </w:rPr>
        <w:t xml:space="preserve"> می‌</w:t>
      </w:r>
      <w:r w:rsidR="00FE69FD" w:rsidRPr="00C64670">
        <w:rPr>
          <w:rStyle w:val="Char0"/>
          <w:rFonts w:hint="cs"/>
          <w:rtl/>
        </w:rPr>
        <w:t>تواند قب</w:t>
      </w:r>
      <w:r w:rsidRPr="00C64670">
        <w:rPr>
          <w:rStyle w:val="Char0"/>
          <w:rFonts w:hint="cs"/>
          <w:rtl/>
        </w:rPr>
        <w:t>ول قول نماید.</w:t>
      </w:r>
    </w:p>
    <w:p w:rsidR="00E11DC7" w:rsidRPr="000A249E" w:rsidRDefault="00663980" w:rsidP="000A249E">
      <w:pPr>
        <w:pStyle w:val="ListParagraph"/>
        <w:numPr>
          <w:ilvl w:val="0"/>
          <w:numId w:val="29"/>
        </w:numPr>
        <w:spacing w:after="0" w:line="240" w:lineRule="auto"/>
        <w:ind w:left="568" w:hanging="284"/>
        <w:jc w:val="both"/>
        <w:rPr>
          <w:rStyle w:val="Char2"/>
          <w:spacing w:val="-2"/>
        </w:rPr>
      </w:pPr>
      <w:r w:rsidRPr="000A249E">
        <w:rPr>
          <w:rStyle w:val="Char0"/>
          <w:rFonts w:hint="cs"/>
          <w:spacing w:val="-2"/>
          <w:rtl/>
        </w:rPr>
        <w:t xml:space="preserve">مقلِّد باید ادب خلاف داشته باشد و در هر جائی قولی را مطابق حق دید حق ندارد </w:t>
      </w:r>
      <w:r w:rsidR="00FE69FD" w:rsidRPr="000A249E">
        <w:rPr>
          <w:rStyle w:val="Char0"/>
          <w:rFonts w:hint="cs"/>
          <w:spacing w:val="-2"/>
          <w:rtl/>
        </w:rPr>
        <w:t>مخالفان آن</w:t>
      </w:r>
      <w:r w:rsidRPr="000A249E">
        <w:rPr>
          <w:rStyle w:val="Char0"/>
          <w:rFonts w:hint="cs"/>
          <w:spacing w:val="-2"/>
          <w:rtl/>
        </w:rPr>
        <w:t xml:space="preserve"> را استهزاء و انتقاد نماید؛ زیرا وی در مقام تحلیل و ترجیح نیست و همچنین مخالفان</w:t>
      </w:r>
      <w:r w:rsidR="00FE69FD" w:rsidRPr="000A249E">
        <w:rPr>
          <w:rStyle w:val="Char0"/>
          <w:rFonts w:hint="cs"/>
          <w:spacing w:val="-2"/>
          <w:rtl/>
        </w:rPr>
        <w:t>ِ</w:t>
      </w:r>
      <w:r w:rsidRPr="000A249E">
        <w:rPr>
          <w:rStyle w:val="Char0"/>
          <w:rFonts w:hint="cs"/>
          <w:spacing w:val="-2"/>
          <w:rtl/>
        </w:rPr>
        <w:t xml:space="preserve"> دیدگاه امام مذهب خود را مب</w:t>
      </w:r>
      <w:r w:rsidR="00FE69FD" w:rsidRPr="000A249E">
        <w:rPr>
          <w:rStyle w:val="Char0"/>
          <w:rFonts w:hint="cs"/>
          <w:spacing w:val="-2"/>
          <w:rtl/>
        </w:rPr>
        <w:t>تدع بداند؛ زیرا قولی که بر مبنا و اصول</w:t>
      </w:r>
      <w:r w:rsidRPr="000A249E">
        <w:rPr>
          <w:rStyle w:val="Char0"/>
          <w:rFonts w:hint="cs"/>
          <w:spacing w:val="-2"/>
          <w:rtl/>
        </w:rPr>
        <w:t xml:space="preserve"> اجتهاد باشد ولو از نظر دیگران خلاف واقع باشد بدعت محسوب نمی</w:t>
      </w:r>
      <w:r w:rsidRPr="000A249E">
        <w:rPr>
          <w:rStyle w:val="Char0"/>
          <w:rFonts w:hint="cs"/>
          <w:spacing w:val="-2"/>
          <w:rtl/>
        </w:rPr>
        <w:softHyphen/>
        <w:t>شود مگر اینکه با نصوص صریح و صحیح در تعارض باشد</w:t>
      </w:r>
      <w:r w:rsidR="00FE69FD" w:rsidRPr="000A249E">
        <w:rPr>
          <w:rStyle w:val="Char0"/>
          <w:rFonts w:hint="cs"/>
          <w:spacing w:val="-2"/>
          <w:rtl/>
        </w:rPr>
        <w:t>.</w:t>
      </w:r>
      <w:r w:rsidR="009C3123" w:rsidRPr="000A249E">
        <w:rPr>
          <w:rStyle w:val="Char0"/>
          <w:rFonts w:hint="cs"/>
          <w:spacing w:val="-2"/>
          <w:rtl/>
        </w:rPr>
        <w:t xml:space="preserve"> البته </w:t>
      </w:r>
      <w:r w:rsidR="000F1345" w:rsidRPr="000A249E">
        <w:rPr>
          <w:rStyle w:val="Char0"/>
          <w:rFonts w:hint="cs"/>
          <w:spacing w:val="-2"/>
          <w:rtl/>
        </w:rPr>
        <w:t>باید توجه داشت که</w:t>
      </w:r>
      <w:r w:rsidR="009C3123" w:rsidRPr="000A249E">
        <w:rPr>
          <w:rStyle w:val="Char0"/>
          <w:rFonts w:hint="cs"/>
          <w:spacing w:val="-2"/>
          <w:rtl/>
        </w:rPr>
        <w:t xml:space="preserve"> </w:t>
      </w:r>
      <w:r w:rsidR="009C3123" w:rsidRPr="000A249E">
        <w:rPr>
          <w:rStyle w:val="Char2"/>
          <w:rFonts w:hint="cs"/>
          <w:spacing w:val="-2"/>
          <w:rtl/>
        </w:rPr>
        <w:t>خروج از خلاف نیز مستحسن است</w:t>
      </w:r>
      <w:r w:rsidR="009C3123" w:rsidRPr="000A249E">
        <w:rPr>
          <w:rStyle w:val="Char0"/>
          <w:rFonts w:hint="cs"/>
          <w:spacing w:val="-2"/>
          <w:rtl/>
        </w:rPr>
        <w:t>، بدین معنا که در هرجایی مقلد خلاف</w:t>
      </w:r>
      <w:r w:rsidR="000F1345" w:rsidRPr="000A249E">
        <w:rPr>
          <w:rStyle w:val="Char0"/>
          <w:rFonts w:hint="cs"/>
          <w:spacing w:val="-2"/>
          <w:rtl/>
        </w:rPr>
        <w:t>ِ</w:t>
      </w:r>
      <w:r w:rsidR="009C3123" w:rsidRPr="000A249E">
        <w:rPr>
          <w:rStyle w:val="Char0"/>
          <w:rFonts w:hint="cs"/>
          <w:spacing w:val="-2"/>
          <w:rtl/>
        </w:rPr>
        <w:t xml:space="preserve"> قول امام خود را ببیند می</w:t>
      </w:r>
      <w:r w:rsidR="009C3123" w:rsidRPr="000A249E">
        <w:rPr>
          <w:rStyle w:val="Char0"/>
          <w:rFonts w:hint="cs"/>
          <w:spacing w:val="-2"/>
          <w:rtl/>
        </w:rPr>
        <w:softHyphen/>
        <w:t>تواند ب</w:t>
      </w:r>
      <w:r w:rsidR="000F1345" w:rsidRPr="000A249E">
        <w:rPr>
          <w:rStyle w:val="Char0"/>
          <w:rFonts w:hint="cs"/>
          <w:spacing w:val="-2"/>
          <w:rtl/>
        </w:rPr>
        <w:t>ه</w:t>
      </w:r>
      <w:r w:rsidR="009C3123" w:rsidRPr="000A249E">
        <w:rPr>
          <w:rStyle w:val="Char0"/>
          <w:rFonts w:hint="cs"/>
          <w:spacing w:val="-2"/>
          <w:rtl/>
        </w:rPr>
        <w:t xml:space="preserve"> گونه</w:t>
      </w:r>
      <w:r w:rsidR="009C3123" w:rsidRPr="000A249E">
        <w:rPr>
          <w:rStyle w:val="Char0"/>
          <w:rFonts w:hint="cs"/>
          <w:spacing w:val="-2"/>
          <w:rtl/>
        </w:rPr>
        <w:softHyphen/>
        <w:t>ای عمل کند که قول خلاف را نیز در بر گرفته باشد که این نه تنها به احتیاط نزدیک</w:t>
      </w:r>
      <w:r w:rsidR="009C3123" w:rsidRPr="000A249E">
        <w:rPr>
          <w:rStyle w:val="Char0"/>
          <w:rFonts w:hint="cs"/>
          <w:spacing w:val="-2"/>
          <w:rtl/>
        </w:rPr>
        <w:softHyphen/>
        <w:t>تر است بلکه به تقوا نیز متمایل</w:t>
      </w:r>
      <w:r w:rsidR="009C3123" w:rsidRPr="000A249E">
        <w:rPr>
          <w:rStyle w:val="Char0"/>
          <w:rFonts w:hint="cs"/>
          <w:spacing w:val="-2"/>
          <w:rtl/>
        </w:rPr>
        <w:softHyphen/>
        <w:t>تر است و همچنین نوعی احترام و ادب به مخالفان قول امام خود</w:t>
      </w:r>
      <w:r w:rsidR="000F1345" w:rsidRPr="000A249E">
        <w:rPr>
          <w:rStyle w:val="Char0"/>
          <w:rFonts w:hint="cs"/>
          <w:spacing w:val="-2"/>
          <w:rtl/>
        </w:rPr>
        <w:t xml:space="preserve"> و مقلدانش</w:t>
      </w:r>
      <w:r w:rsidR="009C3123" w:rsidRPr="000A249E">
        <w:rPr>
          <w:rStyle w:val="Char0"/>
          <w:rFonts w:hint="cs"/>
          <w:spacing w:val="-2"/>
          <w:rtl/>
        </w:rPr>
        <w:t xml:space="preserve"> نیز می</w:t>
      </w:r>
      <w:r w:rsidR="009C3123" w:rsidRPr="000A249E">
        <w:rPr>
          <w:rStyle w:val="Char0"/>
          <w:rFonts w:hint="cs"/>
          <w:spacing w:val="-2"/>
          <w:rtl/>
        </w:rPr>
        <w:softHyphen/>
        <w:t>باشد که در سای</w:t>
      </w:r>
      <w:r w:rsidR="00DF08BB" w:rsidRPr="000A249E">
        <w:rPr>
          <w:rStyle w:val="Char0"/>
          <w:rFonts w:hint="cs"/>
          <w:spacing w:val="-2"/>
          <w:rtl/>
        </w:rPr>
        <w:t>ۀ</w:t>
      </w:r>
      <w:r w:rsidR="009C3123" w:rsidRPr="000A249E">
        <w:rPr>
          <w:rStyle w:val="Char0"/>
          <w:rFonts w:hint="cs"/>
          <w:spacing w:val="-2"/>
          <w:rtl/>
        </w:rPr>
        <w:t xml:space="preserve"> </w:t>
      </w:r>
      <w:r w:rsidR="000F1345" w:rsidRPr="000A249E">
        <w:rPr>
          <w:rStyle w:val="Char0"/>
          <w:rFonts w:hint="cs"/>
          <w:spacing w:val="-2"/>
          <w:rtl/>
        </w:rPr>
        <w:t>آن</w:t>
      </w:r>
      <w:r w:rsidR="009C3123" w:rsidRPr="000A249E">
        <w:rPr>
          <w:rStyle w:val="Char0"/>
          <w:rFonts w:hint="cs"/>
          <w:spacing w:val="-2"/>
          <w:rtl/>
        </w:rPr>
        <w:t xml:space="preserve"> بسیاری از اختلافات</w:t>
      </w:r>
      <w:r w:rsidR="000F1345" w:rsidRPr="000A249E">
        <w:rPr>
          <w:rStyle w:val="Char0"/>
          <w:rFonts w:hint="cs"/>
          <w:spacing w:val="-2"/>
          <w:rtl/>
        </w:rPr>
        <w:t>،</w:t>
      </w:r>
      <w:r w:rsidR="009C3123" w:rsidRPr="000A249E">
        <w:rPr>
          <w:rStyle w:val="Char0"/>
          <w:rFonts w:hint="cs"/>
          <w:spacing w:val="-2"/>
          <w:rtl/>
        </w:rPr>
        <w:t xml:space="preserve"> تعارض</w:t>
      </w:r>
      <w:r w:rsidR="000A249E" w:rsidRPr="000A249E">
        <w:rPr>
          <w:rStyle w:val="Char0"/>
          <w:rFonts w:hint="cs"/>
          <w:spacing w:val="-2"/>
          <w:rtl/>
        </w:rPr>
        <w:t>‌</w:t>
      </w:r>
      <w:r w:rsidR="009C3123" w:rsidRPr="000A249E">
        <w:rPr>
          <w:rStyle w:val="Char0"/>
          <w:rFonts w:hint="cs"/>
          <w:spacing w:val="-2"/>
          <w:rtl/>
        </w:rPr>
        <w:t>ها</w:t>
      </w:r>
      <w:r w:rsidR="000F1345" w:rsidRPr="000A249E">
        <w:rPr>
          <w:rStyle w:val="Char0"/>
          <w:rFonts w:hint="cs"/>
          <w:spacing w:val="-2"/>
          <w:rtl/>
        </w:rPr>
        <w:t>،</w:t>
      </w:r>
      <w:r w:rsidR="000A249E">
        <w:rPr>
          <w:rStyle w:val="Char0"/>
          <w:rFonts w:hint="cs"/>
          <w:spacing w:val="-2"/>
          <w:rtl/>
        </w:rPr>
        <w:t xml:space="preserve"> کشمکش‌</w:t>
      </w:r>
      <w:r w:rsidR="009C3123" w:rsidRPr="000A249E">
        <w:rPr>
          <w:rStyle w:val="Char0"/>
          <w:rFonts w:hint="cs"/>
          <w:spacing w:val="-2"/>
          <w:rtl/>
        </w:rPr>
        <w:t>ها</w:t>
      </w:r>
      <w:r w:rsidR="000F1345" w:rsidRPr="000A249E">
        <w:rPr>
          <w:rStyle w:val="Char0"/>
          <w:rFonts w:hint="cs"/>
          <w:spacing w:val="-2"/>
          <w:rtl/>
        </w:rPr>
        <w:t>،</w:t>
      </w:r>
      <w:r w:rsidR="005D42E4" w:rsidRPr="000A249E">
        <w:rPr>
          <w:rStyle w:val="Char0"/>
          <w:rFonts w:hint="cs"/>
          <w:spacing w:val="-2"/>
          <w:rtl/>
        </w:rPr>
        <w:t xml:space="preserve"> درگیری‌ها </w:t>
      </w:r>
      <w:r w:rsidR="009C3123" w:rsidRPr="000A249E">
        <w:rPr>
          <w:rStyle w:val="Char0"/>
          <w:rFonts w:hint="cs"/>
          <w:spacing w:val="-2"/>
          <w:rtl/>
        </w:rPr>
        <w:t>و تفرقه</w:t>
      </w:r>
      <w:r w:rsidR="009C3123" w:rsidRPr="000A249E">
        <w:rPr>
          <w:rStyle w:val="Char0"/>
          <w:rFonts w:hint="cs"/>
          <w:spacing w:val="-2"/>
          <w:rtl/>
        </w:rPr>
        <w:softHyphen/>
        <w:t>ها برچیده می</w:t>
      </w:r>
      <w:r w:rsidR="009C3123" w:rsidRPr="000A249E">
        <w:rPr>
          <w:rStyle w:val="Char0"/>
          <w:rFonts w:hint="cs"/>
          <w:spacing w:val="-2"/>
          <w:rtl/>
        </w:rPr>
        <w:softHyphen/>
        <w:t>شود.</w:t>
      </w:r>
      <w:r w:rsidR="0047604E" w:rsidRPr="000A249E">
        <w:rPr>
          <w:rStyle w:val="Char0"/>
          <w:rFonts w:hint="cs"/>
          <w:spacing w:val="-2"/>
          <w:rtl/>
        </w:rPr>
        <w:t xml:space="preserve"> </w:t>
      </w:r>
      <w:r w:rsidR="000A249E" w:rsidRPr="000A249E">
        <w:rPr>
          <w:rStyle w:val="Char1"/>
          <w:rFonts w:hint="cs"/>
          <w:spacing w:val="-2"/>
          <w:rtl/>
        </w:rPr>
        <w:t>(و</w:t>
      </w:r>
      <w:r w:rsidR="0047604E" w:rsidRPr="000A249E">
        <w:rPr>
          <w:rStyle w:val="Char1"/>
          <w:rFonts w:hint="cs"/>
          <w:spacing w:val="-2"/>
          <w:rtl/>
        </w:rPr>
        <w:t>الله</w:t>
      </w:r>
      <w:r w:rsidR="00FE69FD" w:rsidRPr="000A249E">
        <w:rPr>
          <w:rStyle w:val="Char1"/>
          <w:rFonts w:hint="cs"/>
          <w:spacing w:val="-2"/>
          <w:rtl/>
        </w:rPr>
        <w:t>ُ</w:t>
      </w:r>
      <w:r w:rsidR="0047604E" w:rsidRPr="000A249E">
        <w:rPr>
          <w:rStyle w:val="Char1"/>
          <w:rFonts w:hint="cs"/>
          <w:spacing w:val="-2"/>
          <w:rtl/>
        </w:rPr>
        <w:t xml:space="preserve"> العلیم</w:t>
      </w:r>
      <w:r w:rsidR="00FE69FD" w:rsidRPr="000A249E">
        <w:rPr>
          <w:rStyle w:val="Char1"/>
          <w:rFonts w:hint="cs"/>
          <w:spacing w:val="-2"/>
          <w:rtl/>
        </w:rPr>
        <w:t>ُ</w:t>
      </w:r>
      <w:r w:rsidR="0047604E" w:rsidRPr="000A249E">
        <w:rPr>
          <w:rStyle w:val="Char1"/>
          <w:rFonts w:hint="cs"/>
          <w:spacing w:val="-2"/>
          <w:rtl/>
        </w:rPr>
        <w:t xml:space="preserve"> أعلم</w:t>
      </w:r>
      <w:r w:rsidR="00FE69FD" w:rsidRPr="000A249E">
        <w:rPr>
          <w:rStyle w:val="Char1"/>
          <w:rFonts w:hint="cs"/>
          <w:spacing w:val="-2"/>
          <w:rtl/>
        </w:rPr>
        <w:t>ُ</w:t>
      </w:r>
      <w:r w:rsidR="0047604E" w:rsidRPr="000A249E">
        <w:rPr>
          <w:rStyle w:val="Char1"/>
          <w:rFonts w:hint="cs"/>
          <w:spacing w:val="-2"/>
          <w:rtl/>
        </w:rPr>
        <w:t xml:space="preserve"> ب</w:t>
      </w:r>
      <w:r w:rsidR="00FE69FD" w:rsidRPr="000A249E">
        <w:rPr>
          <w:rStyle w:val="Char1"/>
          <w:rFonts w:hint="cs"/>
          <w:spacing w:val="-2"/>
          <w:rtl/>
        </w:rPr>
        <w:t>ِ</w:t>
      </w:r>
      <w:r w:rsidR="0047604E" w:rsidRPr="000A249E">
        <w:rPr>
          <w:rStyle w:val="Char1"/>
          <w:rFonts w:hint="cs"/>
          <w:spacing w:val="-2"/>
          <w:rtl/>
        </w:rPr>
        <w:t>الصواب)</w:t>
      </w:r>
    </w:p>
    <w:p w:rsidR="00E11DC7" w:rsidRPr="002478C8" w:rsidRDefault="00E11DC7" w:rsidP="000A249E">
      <w:pPr>
        <w:pStyle w:val="a7"/>
        <w:rPr>
          <w:rtl/>
        </w:rPr>
      </w:pPr>
      <w:bookmarkStart w:id="339" w:name="_Toc338584879"/>
      <w:bookmarkStart w:id="340" w:name="_Toc344536379"/>
      <w:bookmarkStart w:id="341" w:name="_Toc344536548"/>
      <w:bookmarkStart w:id="342" w:name="_Toc344842282"/>
      <w:bookmarkStart w:id="343" w:name="_Toc442360957"/>
      <w:r w:rsidRPr="002478C8">
        <w:rPr>
          <w:rtl/>
        </w:rPr>
        <w:t>(3-</w:t>
      </w:r>
      <w:r w:rsidR="004F6872" w:rsidRPr="002478C8">
        <w:rPr>
          <w:rFonts w:hint="cs"/>
          <w:rtl/>
        </w:rPr>
        <w:t>5</w:t>
      </w:r>
      <w:r w:rsidRPr="002478C8">
        <w:rPr>
          <w:rtl/>
        </w:rPr>
        <w:t>)</w:t>
      </w:r>
      <w:r w:rsidR="00AC2D37" w:rsidRPr="002478C8">
        <w:rPr>
          <w:rtl/>
        </w:rPr>
        <w:t xml:space="preserve"> </w:t>
      </w:r>
      <w:r w:rsidRPr="002478C8">
        <w:rPr>
          <w:rtl/>
        </w:rPr>
        <w:t>نتا</w:t>
      </w:r>
      <w:r w:rsidR="006933B2">
        <w:rPr>
          <w:rtl/>
        </w:rPr>
        <w:t>ی</w:t>
      </w:r>
      <w:r w:rsidRPr="002478C8">
        <w:rPr>
          <w:rtl/>
        </w:rPr>
        <w:t>ج حاصل از د</w:t>
      </w:r>
      <w:r w:rsidR="006933B2">
        <w:rPr>
          <w:rtl/>
        </w:rPr>
        <w:t>ی</w:t>
      </w:r>
      <w:r w:rsidRPr="002478C8">
        <w:rPr>
          <w:rtl/>
        </w:rPr>
        <w:t>دگاه</w:t>
      </w:r>
      <w:r w:rsidR="000A249E">
        <w:rPr>
          <w:rFonts w:hint="eastAsia"/>
          <w:rtl/>
        </w:rPr>
        <w:t>‌</w:t>
      </w:r>
      <w:r w:rsidRPr="002478C8">
        <w:rPr>
          <w:rtl/>
        </w:rPr>
        <w:t>ها</w:t>
      </w:r>
      <w:bookmarkEnd w:id="339"/>
      <w:bookmarkEnd w:id="340"/>
      <w:bookmarkEnd w:id="341"/>
      <w:bookmarkEnd w:id="342"/>
      <w:bookmarkEnd w:id="343"/>
    </w:p>
    <w:p w:rsidR="00E11DC7" w:rsidRPr="00392055" w:rsidRDefault="00E11DC7" w:rsidP="00392055">
      <w:pPr>
        <w:spacing w:line="240" w:lineRule="auto"/>
        <w:ind w:firstLine="284"/>
        <w:jc w:val="both"/>
        <w:rPr>
          <w:rStyle w:val="Char0"/>
          <w:rtl/>
        </w:rPr>
      </w:pPr>
      <w:r w:rsidRPr="00392055">
        <w:rPr>
          <w:rStyle w:val="Char0"/>
          <w:rtl/>
        </w:rPr>
        <w:t>با ب</w:t>
      </w:r>
      <w:r w:rsidR="00DF08BB" w:rsidRPr="00392055">
        <w:rPr>
          <w:rStyle w:val="Char0"/>
          <w:rtl/>
        </w:rPr>
        <w:t>ی</w:t>
      </w:r>
      <w:r w:rsidRPr="00392055">
        <w:rPr>
          <w:rStyle w:val="Char0"/>
          <w:rtl/>
        </w:rPr>
        <w:t>ان دلا</w:t>
      </w:r>
      <w:r w:rsidR="00DF08BB" w:rsidRPr="00392055">
        <w:rPr>
          <w:rStyle w:val="Char0"/>
          <w:rtl/>
        </w:rPr>
        <w:t>ی</w:t>
      </w:r>
      <w:r w:rsidRPr="00392055">
        <w:rPr>
          <w:rStyle w:val="Char0"/>
          <w:rtl/>
        </w:rPr>
        <w:t>ل</w:t>
      </w:r>
      <w:r w:rsidR="0094145F" w:rsidRPr="00392055">
        <w:rPr>
          <w:rStyle w:val="Char0"/>
          <w:rtl/>
        </w:rPr>
        <w:t xml:space="preserve"> دیدگاه‌های </w:t>
      </w:r>
      <w:r w:rsidRPr="00392055">
        <w:rPr>
          <w:rStyle w:val="Char0"/>
          <w:rtl/>
        </w:rPr>
        <w:t>مختلف دربار</w:t>
      </w:r>
      <w:r w:rsidR="00DF08BB" w:rsidRPr="00392055">
        <w:rPr>
          <w:rStyle w:val="Char0"/>
          <w:rFonts w:hint="cs"/>
          <w:rtl/>
        </w:rPr>
        <w:t>ۀ</w:t>
      </w:r>
      <w:r w:rsidRPr="00392055">
        <w:rPr>
          <w:rStyle w:val="Char0"/>
          <w:rtl/>
        </w:rPr>
        <w:t xml:space="preserve"> ح</w:t>
      </w:r>
      <w:r w:rsidR="00DF08BB" w:rsidRPr="00392055">
        <w:rPr>
          <w:rStyle w:val="Char0"/>
          <w:rtl/>
        </w:rPr>
        <w:t>ک</w:t>
      </w:r>
      <w:r w:rsidRPr="00392055">
        <w:rPr>
          <w:rStyle w:val="Char0"/>
          <w:rtl/>
        </w:rPr>
        <w:t>م تقل</w:t>
      </w:r>
      <w:r w:rsidR="00DF08BB" w:rsidRPr="00392055">
        <w:rPr>
          <w:rStyle w:val="Char0"/>
          <w:rtl/>
        </w:rPr>
        <w:t>ی</w:t>
      </w:r>
      <w:r w:rsidRPr="00392055">
        <w:rPr>
          <w:rStyle w:val="Char0"/>
          <w:rtl/>
        </w:rPr>
        <w:t>د،</w:t>
      </w:r>
      <w:r w:rsidR="00AC2D37" w:rsidRPr="00392055">
        <w:rPr>
          <w:rStyle w:val="Char0"/>
          <w:rtl/>
        </w:rPr>
        <w:t xml:space="preserve"> </w:t>
      </w:r>
      <w:r w:rsidRPr="00392055">
        <w:rPr>
          <w:rStyle w:val="Char0"/>
          <w:rtl/>
        </w:rPr>
        <w:t>د</w:t>
      </w:r>
      <w:r w:rsidR="00DF08BB" w:rsidRPr="00392055">
        <w:rPr>
          <w:rStyle w:val="Char0"/>
          <w:rtl/>
        </w:rPr>
        <w:t>ی</w:t>
      </w:r>
      <w:r w:rsidRPr="00392055">
        <w:rPr>
          <w:rStyle w:val="Char0"/>
          <w:rtl/>
        </w:rPr>
        <w:t xml:space="preserve">دگاه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 xml:space="preserve">ه قائل به </w:t>
      </w:r>
      <w:r w:rsidR="00FE69FD" w:rsidRPr="00392055">
        <w:rPr>
          <w:rStyle w:val="Char0"/>
          <w:rFonts w:hint="cs"/>
          <w:rtl/>
        </w:rPr>
        <w:t>اتّباع عامی در وهل</w:t>
      </w:r>
      <w:r w:rsidR="000A249E" w:rsidRPr="00392055">
        <w:rPr>
          <w:rStyle w:val="Char0"/>
          <w:rFonts w:hint="cs"/>
          <w:rtl/>
        </w:rPr>
        <w:t>ۀ</w:t>
      </w:r>
      <w:r w:rsidR="00FE69FD" w:rsidRPr="00392055">
        <w:rPr>
          <w:rStyle w:val="Char0"/>
          <w:rFonts w:hint="cs"/>
          <w:rtl/>
        </w:rPr>
        <w:t xml:space="preserve"> اول و در غیر این حالت جواز</w:t>
      </w:r>
      <w:r w:rsidRPr="00392055">
        <w:rPr>
          <w:rStyle w:val="Char0"/>
          <w:rtl/>
        </w:rPr>
        <w:t xml:space="preserve"> تقل</w:t>
      </w:r>
      <w:r w:rsidR="00DF08BB" w:rsidRPr="00392055">
        <w:rPr>
          <w:rStyle w:val="Char0"/>
          <w:rtl/>
        </w:rPr>
        <w:t>ی</w:t>
      </w:r>
      <w:r w:rsidRPr="00392055">
        <w:rPr>
          <w:rStyle w:val="Char0"/>
          <w:rtl/>
        </w:rPr>
        <w:t xml:space="preserve">د </w:t>
      </w:r>
      <w:r w:rsidR="00FE69FD" w:rsidRPr="00392055">
        <w:rPr>
          <w:rStyle w:val="Char0"/>
          <w:rFonts w:hint="cs"/>
          <w:rtl/>
        </w:rPr>
        <w:t>وی</w:t>
      </w:r>
      <w:r w:rsidRPr="00392055">
        <w:rPr>
          <w:rStyle w:val="Char0"/>
          <w:rtl/>
        </w:rPr>
        <w:t xml:space="preserve"> در مسائل ظن</w:t>
      </w:r>
      <w:r w:rsidR="00DF08BB" w:rsidRPr="00392055">
        <w:rPr>
          <w:rStyle w:val="Char0"/>
          <w:rtl/>
        </w:rPr>
        <w:t>ی</w:t>
      </w:r>
      <w:r w:rsidR="005D7354" w:rsidRPr="00392055">
        <w:rPr>
          <w:rStyle w:val="Char0"/>
          <w:rFonts w:hint="cs"/>
          <w:rtl/>
        </w:rPr>
        <w:t>،</w:t>
      </w:r>
      <w:r w:rsidRPr="00392055">
        <w:rPr>
          <w:rStyle w:val="Char0"/>
          <w:rtl/>
        </w:rPr>
        <w:t xml:space="preserve"> </w:t>
      </w:r>
      <w:r w:rsidR="005D7354" w:rsidRPr="00392055">
        <w:rPr>
          <w:rStyle w:val="Char0"/>
          <w:rtl/>
        </w:rPr>
        <w:t xml:space="preserve">به </w:t>
      </w:r>
      <w:r w:rsidR="005D7354" w:rsidRPr="00392055">
        <w:rPr>
          <w:rStyle w:val="Char0"/>
          <w:rFonts w:hint="cs"/>
          <w:rtl/>
        </w:rPr>
        <w:t>دل</w:t>
      </w:r>
      <w:r w:rsidR="00DF08BB" w:rsidRPr="00392055">
        <w:rPr>
          <w:rStyle w:val="Char0"/>
          <w:rFonts w:hint="cs"/>
          <w:rtl/>
        </w:rPr>
        <w:t>ی</w:t>
      </w:r>
      <w:r w:rsidR="005D7354" w:rsidRPr="00392055">
        <w:rPr>
          <w:rStyle w:val="Char0"/>
          <w:rFonts w:hint="cs"/>
          <w:rtl/>
        </w:rPr>
        <w:t>ل</w:t>
      </w:r>
      <w:r w:rsidR="005D7354" w:rsidRPr="00392055">
        <w:rPr>
          <w:rStyle w:val="Char0"/>
          <w:rtl/>
        </w:rPr>
        <w:t xml:space="preserve"> قوت دلا</w:t>
      </w:r>
      <w:r w:rsidR="00DF08BB" w:rsidRPr="00392055">
        <w:rPr>
          <w:rStyle w:val="Char0"/>
          <w:rtl/>
        </w:rPr>
        <w:t>ی</w:t>
      </w:r>
      <w:r w:rsidR="005D7354" w:rsidRPr="00392055">
        <w:rPr>
          <w:rStyle w:val="Char0"/>
          <w:rtl/>
        </w:rPr>
        <w:t>ل</w:t>
      </w:r>
      <w:r w:rsidR="005D7354" w:rsidRPr="00392055">
        <w:rPr>
          <w:rStyle w:val="Char0"/>
          <w:rFonts w:hint="cs"/>
          <w:rtl/>
        </w:rPr>
        <w:t xml:space="preserve"> آنان</w:t>
      </w:r>
      <w:r w:rsidR="005D7354" w:rsidRPr="00392055">
        <w:rPr>
          <w:rStyle w:val="Char0"/>
          <w:rtl/>
        </w:rPr>
        <w:t xml:space="preserve"> و ضعف دلا</w:t>
      </w:r>
      <w:r w:rsidR="00DF08BB" w:rsidRPr="00392055">
        <w:rPr>
          <w:rStyle w:val="Char0"/>
          <w:rtl/>
        </w:rPr>
        <w:t>ی</w:t>
      </w:r>
      <w:r w:rsidR="005D7354" w:rsidRPr="00392055">
        <w:rPr>
          <w:rStyle w:val="Char0"/>
          <w:rtl/>
        </w:rPr>
        <w:t>ل</w:t>
      </w:r>
      <w:r w:rsidR="0094145F" w:rsidRPr="00392055">
        <w:rPr>
          <w:rStyle w:val="Char0"/>
          <w:rtl/>
        </w:rPr>
        <w:t xml:space="preserve"> دیدگاه‌های </w:t>
      </w:r>
      <w:r w:rsidR="005D7354" w:rsidRPr="00392055">
        <w:rPr>
          <w:rStyle w:val="Char0"/>
          <w:rtl/>
        </w:rPr>
        <w:t>د</w:t>
      </w:r>
      <w:r w:rsidR="00DF08BB" w:rsidRPr="00392055">
        <w:rPr>
          <w:rStyle w:val="Char0"/>
          <w:rtl/>
        </w:rPr>
        <w:t>ی</w:t>
      </w:r>
      <w:r w:rsidR="005D7354" w:rsidRPr="00392055">
        <w:rPr>
          <w:rStyle w:val="Char0"/>
          <w:rtl/>
        </w:rPr>
        <w:t>گر</w:t>
      </w:r>
      <w:r w:rsidR="005D7354" w:rsidRPr="00392055">
        <w:rPr>
          <w:rStyle w:val="Char0"/>
          <w:rFonts w:hint="cs"/>
          <w:rtl/>
        </w:rPr>
        <w:t>،</w:t>
      </w:r>
      <w:r w:rsidR="005D7354" w:rsidRPr="00392055">
        <w:rPr>
          <w:rStyle w:val="Char0"/>
          <w:rtl/>
        </w:rPr>
        <w:t xml:space="preserve"> </w:t>
      </w:r>
      <w:r w:rsidRPr="00392055">
        <w:rPr>
          <w:rStyle w:val="Char0"/>
          <w:rtl/>
        </w:rPr>
        <w:t>راجح به نظر م</w:t>
      </w:r>
      <w:r w:rsidR="00DF08BB" w:rsidRPr="00392055">
        <w:rPr>
          <w:rStyle w:val="Char0"/>
          <w:rtl/>
        </w:rPr>
        <w:t>ی</w:t>
      </w:r>
      <w:r w:rsidRPr="00392055">
        <w:rPr>
          <w:rStyle w:val="Char0"/>
          <w:rtl/>
        </w:rPr>
        <w:t>‌رسد.</w:t>
      </w:r>
      <w:r w:rsidR="004B2099" w:rsidRPr="00392055">
        <w:rPr>
          <w:rStyle w:val="Char0"/>
          <w:rtl/>
        </w:rPr>
        <w:t xml:space="preserve"> </w:t>
      </w:r>
    </w:p>
    <w:p w:rsidR="00E11DC7" w:rsidRPr="00392055" w:rsidRDefault="00107B70" w:rsidP="00392055">
      <w:pPr>
        <w:spacing w:line="240" w:lineRule="auto"/>
        <w:ind w:firstLine="284"/>
        <w:jc w:val="both"/>
        <w:rPr>
          <w:rStyle w:val="Char0"/>
          <w:spacing w:val="-2"/>
          <w:rtl/>
        </w:rPr>
      </w:pPr>
      <w:r>
        <w:rPr>
          <w:rStyle w:val="Char0"/>
          <w:spacing w:val="-2"/>
          <w:rtl/>
        </w:rPr>
        <w:t xml:space="preserve"> </w:t>
      </w:r>
      <w:r w:rsidR="00F6108A" w:rsidRPr="00392055">
        <w:rPr>
          <w:rStyle w:val="Char0"/>
          <w:rFonts w:hint="cs"/>
          <w:spacing w:val="-2"/>
          <w:rtl/>
        </w:rPr>
        <w:t>د</w:t>
      </w:r>
      <w:r w:rsidR="00DF08BB" w:rsidRPr="00392055">
        <w:rPr>
          <w:rStyle w:val="Char0"/>
          <w:rFonts w:hint="cs"/>
          <w:spacing w:val="-2"/>
          <w:rtl/>
        </w:rPr>
        <w:t>ی</w:t>
      </w:r>
      <w:r w:rsidR="00F6108A" w:rsidRPr="00392055">
        <w:rPr>
          <w:rStyle w:val="Char0"/>
          <w:rFonts w:hint="cs"/>
          <w:spacing w:val="-2"/>
          <w:rtl/>
        </w:rPr>
        <w:t xml:space="preserve">دگاه </w:t>
      </w:r>
      <w:r w:rsidR="00585649" w:rsidRPr="00392055">
        <w:rPr>
          <w:rStyle w:val="Char0"/>
          <w:rFonts w:hint="cs"/>
          <w:spacing w:val="-2"/>
          <w:rtl/>
        </w:rPr>
        <w:t>کسان</w:t>
      </w:r>
      <w:r w:rsidR="00DF08BB" w:rsidRPr="00392055">
        <w:rPr>
          <w:rStyle w:val="Char0"/>
          <w:rFonts w:hint="cs"/>
          <w:spacing w:val="-2"/>
          <w:rtl/>
        </w:rPr>
        <w:t>ی</w:t>
      </w:r>
      <w:r w:rsidR="00585649" w:rsidRPr="00392055">
        <w:rPr>
          <w:rStyle w:val="Char0"/>
          <w:rFonts w:hint="cs"/>
          <w:spacing w:val="-2"/>
          <w:rtl/>
        </w:rPr>
        <w:t xml:space="preserve"> که</w:t>
      </w:r>
      <w:r w:rsidR="00E11DC7" w:rsidRPr="00392055">
        <w:rPr>
          <w:rStyle w:val="Char0"/>
          <w:spacing w:val="-2"/>
          <w:rtl/>
        </w:rPr>
        <w:t xml:space="preserve"> قائل به وجوب تقل</w:t>
      </w:r>
      <w:r w:rsidR="00DF08BB" w:rsidRPr="00392055">
        <w:rPr>
          <w:rStyle w:val="Char0"/>
          <w:spacing w:val="-2"/>
          <w:rtl/>
        </w:rPr>
        <w:t>ی</w:t>
      </w:r>
      <w:r w:rsidR="00E11DC7" w:rsidRPr="00392055">
        <w:rPr>
          <w:rStyle w:val="Char0"/>
          <w:spacing w:val="-2"/>
          <w:rtl/>
        </w:rPr>
        <w:t>د عام</w:t>
      </w:r>
      <w:r w:rsidR="00DF08BB" w:rsidRPr="00392055">
        <w:rPr>
          <w:rStyle w:val="Char0"/>
          <w:spacing w:val="-2"/>
          <w:rtl/>
        </w:rPr>
        <w:t>ی</w:t>
      </w:r>
      <w:r w:rsidR="00E11DC7" w:rsidRPr="00392055">
        <w:rPr>
          <w:rStyle w:val="Char0"/>
          <w:spacing w:val="-2"/>
          <w:rtl/>
        </w:rPr>
        <w:t xml:space="preserve"> هستند به ا</w:t>
      </w:r>
      <w:r w:rsidR="00DF08BB" w:rsidRPr="00392055">
        <w:rPr>
          <w:rStyle w:val="Char0"/>
          <w:spacing w:val="-2"/>
          <w:rtl/>
        </w:rPr>
        <w:t>ی</w:t>
      </w:r>
      <w:r w:rsidR="00E11DC7" w:rsidRPr="00392055">
        <w:rPr>
          <w:rStyle w:val="Char0"/>
          <w:spacing w:val="-2"/>
          <w:rtl/>
        </w:rPr>
        <w:t xml:space="preserve">ن اعتبار </w:t>
      </w:r>
      <w:r w:rsidR="00DF08BB" w:rsidRPr="00392055">
        <w:rPr>
          <w:rStyle w:val="Char0"/>
          <w:spacing w:val="-2"/>
          <w:rtl/>
        </w:rPr>
        <w:t>ک</w:t>
      </w:r>
      <w:r w:rsidR="00E11DC7" w:rsidRPr="00392055">
        <w:rPr>
          <w:rStyle w:val="Char0"/>
          <w:spacing w:val="-2"/>
          <w:rtl/>
        </w:rPr>
        <w:t>ه اهل</w:t>
      </w:r>
      <w:r w:rsidR="00DF08BB" w:rsidRPr="00392055">
        <w:rPr>
          <w:rStyle w:val="Char0"/>
          <w:spacing w:val="-2"/>
          <w:rtl/>
        </w:rPr>
        <w:t>ی</w:t>
      </w:r>
      <w:r w:rsidR="00E11DC7" w:rsidRPr="00392055">
        <w:rPr>
          <w:rStyle w:val="Char0"/>
          <w:spacing w:val="-2"/>
          <w:rtl/>
        </w:rPr>
        <w:t>ت و صلاح</w:t>
      </w:r>
      <w:r w:rsidR="00DF08BB" w:rsidRPr="00392055">
        <w:rPr>
          <w:rStyle w:val="Char0"/>
          <w:spacing w:val="-2"/>
          <w:rtl/>
        </w:rPr>
        <w:t>ی</w:t>
      </w:r>
      <w:r w:rsidR="00E11DC7" w:rsidRPr="00392055">
        <w:rPr>
          <w:rStyle w:val="Char0"/>
          <w:spacing w:val="-2"/>
          <w:rtl/>
        </w:rPr>
        <w:t>ت اجتهاد و استدلال را ندارند</w:t>
      </w:r>
      <w:r w:rsidR="004B424C" w:rsidRPr="00392055">
        <w:rPr>
          <w:rStyle w:val="Char0"/>
          <w:rFonts w:hint="cs"/>
          <w:spacing w:val="-2"/>
          <w:rtl/>
        </w:rPr>
        <w:t>،</w:t>
      </w:r>
      <w:r w:rsidR="00E11DC7" w:rsidRPr="00392055">
        <w:rPr>
          <w:rStyle w:val="Char0"/>
          <w:spacing w:val="-2"/>
          <w:rtl/>
        </w:rPr>
        <w:t xml:space="preserve"> بر </w:t>
      </w:r>
      <w:r w:rsidR="00DF08BB" w:rsidRPr="00392055">
        <w:rPr>
          <w:rStyle w:val="Char0"/>
          <w:spacing w:val="-2"/>
          <w:rtl/>
        </w:rPr>
        <w:t>ک</w:t>
      </w:r>
      <w:r w:rsidR="00E11DC7" w:rsidRPr="00392055">
        <w:rPr>
          <w:rStyle w:val="Char0"/>
          <w:spacing w:val="-2"/>
          <w:rtl/>
        </w:rPr>
        <w:t>سان</w:t>
      </w:r>
      <w:r w:rsidR="00DF08BB" w:rsidRPr="00392055">
        <w:rPr>
          <w:rStyle w:val="Char0"/>
          <w:spacing w:val="-2"/>
          <w:rtl/>
        </w:rPr>
        <w:t>ی</w:t>
      </w:r>
      <w:r w:rsidR="00E11DC7" w:rsidRPr="00392055">
        <w:rPr>
          <w:rStyle w:val="Char0"/>
          <w:spacing w:val="-2"/>
          <w:rtl/>
        </w:rPr>
        <w:t xml:space="preserve"> </w:t>
      </w:r>
      <w:r w:rsidR="004B424C" w:rsidRPr="00392055">
        <w:rPr>
          <w:rStyle w:val="Char0"/>
          <w:spacing w:val="-2"/>
          <w:rtl/>
        </w:rPr>
        <w:t xml:space="preserve">منطبق است </w:t>
      </w:r>
      <w:r w:rsidR="00DF08BB" w:rsidRPr="00392055">
        <w:rPr>
          <w:rStyle w:val="Char0"/>
          <w:spacing w:val="-2"/>
          <w:rtl/>
        </w:rPr>
        <w:t>ک</w:t>
      </w:r>
      <w:r w:rsidR="00E11DC7" w:rsidRPr="00392055">
        <w:rPr>
          <w:rStyle w:val="Char0"/>
          <w:spacing w:val="-2"/>
          <w:rtl/>
        </w:rPr>
        <w:t>ه ه</w:t>
      </w:r>
      <w:r w:rsidR="00DF08BB" w:rsidRPr="00392055">
        <w:rPr>
          <w:rStyle w:val="Char0"/>
          <w:spacing w:val="-2"/>
          <w:rtl/>
        </w:rPr>
        <w:t>ی</w:t>
      </w:r>
      <w:r w:rsidR="00E11DC7" w:rsidRPr="00392055">
        <w:rPr>
          <w:rStyle w:val="Char0"/>
          <w:spacing w:val="-2"/>
          <w:rtl/>
        </w:rPr>
        <w:t>چ آگاه</w:t>
      </w:r>
      <w:r w:rsidR="00DF08BB" w:rsidRPr="00392055">
        <w:rPr>
          <w:rStyle w:val="Char0"/>
          <w:spacing w:val="-2"/>
          <w:rtl/>
        </w:rPr>
        <w:t>ی</w:t>
      </w:r>
      <w:r w:rsidR="00E11DC7" w:rsidRPr="00392055">
        <w:rPr>
          <w:rStyle w:val="Char0"/>
          <w:spacing w:val="-2"/>
          <w:rtl/>
        </w:rPr>
        <w:t xml:space="preserve"> و شناخت</w:t>
      </w:r>
      <w:r w:rsidR="00DF08BB" w:rsidRPr="00392055">
        <w:rPr>
          <w:rStyle w:val="Char0"/>
          <w:spacing w:val="-2"/>
          <w:rtl/>
        </w:rPr>
        <w:t>ی</w:t>
      </w:r>
      <w:r w:rsidR="00E11DC7" w:rsidRPr="00392055">
        <w:rPr>
          <w:rStyle w:val="Char0"/>
          <w:spacing w:val="-2"/>
          <w:rtl/>
        </w:rPr>
        <w:t xml:space="preserve"> از علوم شرع</w:t>
      </w:r>
      <w:r w:rsidR="00DF08BB" w:rsidRPr="00392055">
        <w:rPr>
          <w:rStyle w:val="Char0"/>
          <w:spacing w:val="-2"/>
          <w:rtl/>
        </w:rPr>
        <w:t>ی</w:t>
      </w:r>
      <w:r w:rsidR="00E11DC7" w:rsidRPr="00392055">
        <w:rPr>
          <w:rStyle w:val="Char0"/>
          <w:spacing w:val="-2"/>
          <w:rtl/>
        </w:rPr>
        <w:t xml:space="preserve"> ندارند،</w:t>
      </w:r>
      <w:r w:rsidR="00AC2D37" w:rsidRPr="00392055">
        <w:rPr>
          <w:rStyle w:val="Char0"/>
          <w:spacing w:val="-2"/>
          <w:rtl/>
        </w:rPr>
        <w:t xml:space="preserve"> </w:t>
      </w:r>
      <w:r w:rsidR="00E11DC7" w:rsidRPr="00392055">
        <w:rPr>
          <w:rStyle w:val="Char0"/>
          <w:spacing w:val="-2"/>
          <w:rtl/>
        </w:rPr>
        <w:t xml:space="preserve">اما </w:t>
      </w:r>
      <w:r w:rsidR="00DF08BB" w:rsidRPr="00392055">
        <w:rPr>
          <w:rStyle w:val="Char0"/>
          <w:spacing w:val="-2"/>
          <w:rtl/>
        </w:rPr>
        <w:t>ک</w:t>
      </w:r>
      <w:r w:rsidR="00E11DC7" w:rsidRPr="00392055">
        <w:rPr>
          <w:rStyle w:val="Char0"/>
          <w:spacing w:val="-2"/>
          <w:rtl/>
        </w:rPr>
        <w:t>سان</w:t>
      </w:r>
      <w:r w:rsidR="00DF08BB" w:rsidRPr="00392055">
        <w:rPr>
          <w:rStyle w:val="Char0"/>
          <w:spacing w:val="-2"/>
          <w:rtl/>
        </w:rPr>
        <w:t>ی</w:t>
      </w:r>
      <w:r w:rsidR="00E11DC7" w:rsidRPr="00392055">
        <w:rPr>
          <w:rStyle w:val="Char0"/>
          <w:spacing w:val="-2"/>
          <w:rtl/>
        </w:rPr>
        <w:t xml:space="preserve"> </w:t>
      </w:r>
      <w:r w:rsidR="00DF08BB" w:rsidRPr="00392055">
        <w:rPr>
          <w:rStyle w:val="Char0"/>
          <w:spacing w:val="-2"/>
          <w:rtl/>
        </w:rPr>
        <w:t>ک</w:t>
      </w:r>
      <w:r w:rsidR="00E11DC7" w:rsidRPr="00392055">
        <w:rPr>
          <w:rStyle w:val="Char0"/>
          <w:spacing w:val="-2"/>
          <w:rtl/>
        </w:rPr>
        <w:t>ه عالم به علوم شر</w:t>
      </w:r>
      <w:r w:rsidR="00DF08BB" w:rsidRPr="00392055">
        <w:rPr>
          <w:rStyle w:val="Char0"/>
          <w:spacing w:val="-2"/>
          <w:rtl/>
        </w:rPr>
        <w:t>ی</w:t>
      </w:r>
      <w:r w:rsidR="00E11DC7" w:rsidRPr="00392055">
        <w:rPr>
          <w:rStyle w:val="Char0"/>
          <w:spacing w:val="-2"/>
          <w:rtl/>
        </w:rPr>
        <w:t>عتند‌، ول</w:t>
      </w:r>
      <w:r w:rsidR="00DF08BB" w:rsidRPr="00392055">
        <w:rPr>
          <w:rStyle w:val="Char0"/>
          <w:spacing w:val="-2"/>
          <w:rtl/>
        </w:rPr>
        <w:t>ی</w:t>
      </w:r>
      <w:r w:rsidR="00E11DC7" w:rsidRPr="00392055">
        <w:rPr>
          <w:rStyle w:val="Char0"/>
          <w:spacing w:val="-2"/>
          <w:rtl/>
        </w:rPr>
        <w:t xml:space="preserve"> اهل</w:t>
      </w:r>
      <w:r w:rsidR="00DF08BB" w:rsidRPr="00392055">
        <w:rPr>
          <w:rStyle w:val="Char0"/>
          <w:spacing w:val="-2"/>
          <w:rtl/>
        </w:rPr>
        <w:t>ی</w:t>
      </w:r>
      <w:r w:rsidR="00E11DC7" w:rsidRPr="00392055">
        <w:rPr>
          <w:rStyle w:val="Char0"/>
          <w:spacing w:val="-2"/>
          <w:rtl/>
        </w:rPr>
        <w:t>ت اجتهاد را ندارند،</w:t>
      </w:r>
      <w:r w:rsidR="00AC2D37" w:rsidRPr="00392055">
        <w:rPr>
          <w:rStyle w:val="Char0"/>
          <w:spacing w:val="-2"/>
          <w:rtl/>
        </w:rPr>
        <w:t xml:space="preserve"> </w:t>
      </w:r>
      <w:r w:rsidR="00E11DC7" w:rsidRPr="00392055">
        <w:rPr>
          <w:rStyle w:val="Char0"/>
          <w:spacing w:val="-2"/>
          <w:rtl/>
        </w:rPr>
        <w:t>ملزم به پ</w:t>
      </w:r>
      <w:r w:rsidR="00DF08BB" w:rsidRPr="00392055">
        <w:rPr>
          <w:rStyle w:val="Char0"/>
          <w:spacing w:val="-2"/>
          <w:rtl/>
        </w:rPr>
        <w:t>ی</w:t>
      </w:r>
      <w:r w:rsidR="00E11DC7" w:rsidRPr="00392055">
        <w:rPr>
          <w:rStyle w:val="Char0"/>
          <w:spacing w:val="-2"/>
          <w:rtl/>
        </w:rPr>
        <w:t>رو</w:t>
      </w:r>
      <w:r w:rsidR="00DF08BB" w:rsidRPr="00392055">
        <w:rPr>
          <w:rStyle w:val="Char0"/>
          <w:spacing w:val="-2"/>
          <w:rtl/>
        </w:rPr>
        <w:t>ی</w:t>
      </w:r>
      <w:r w:rsidR="00E11DC7" w:rsidRPr="00392055">
        <w:rPr>
          <w:rStyle w:val="Char0"/>
          <w:spacing w:val="-2"/>
          <w:rtl/>
        </w:rPr>
        <w:t xml:space="preserve"> از </w:t>
      </w:r>
      <w:r w:rsidR="00DF08BB" w:rsidRPr="00392055">
        <w:rPr>
          <w:rStyle w:val="Char0"/>
          <w:spacing w:val="-2"/>
          <w:rtl/>
        </w:rPr>
        <w:t>یک</w:t>
      </w:r>
      <w:r w:rsidR="00E11DC7" w:rsidRPr="00392055">
        <w:rPr>
          <w:rStyle w:val="Char0"/>
          <w:spacing w:val="-2"/>
          <w:rtl/>
        </w:rPr>
        <w:t xml:space="preserve"> مذهب مع</w:t>
      </w:r>
      <w:r w:rsidR="00DF08BB" w:rsidRPr="00392055">
        <w:rPr>
          <w:rStyle w:val="Char0"/>
          <w:spacing w:val="-2"/>
          <w:rtl/>
        </w:rPr>
        <w:t>ی</w:t>
      </w:r>
      <w:r w:rsidR="00E11DC7" w:rsidRPr="00392055">
        <w:rPr>
          <w:rStyle w:val="Char0"/>
          <w:spacing w:val="-2"/>
          <w:rtl/>
        </w:rPr>
        <w:t>ن ن</w:t>
      </w:r>
      <w:r w:rsidR="00DF08BB" w:rsidRPr="00392055">
        <w:rPr>
          <w:rStyle w:val="Char0"/>
          <w:spacing w:val="-2"/>
          <w:rtl/>
        </w:rPr>
        <w:t>ی</w:t>
      </w:r>
      <w:r w:rsidR="00E11DC7" w:rsidRPr="00392055">
        <w:rPr>
          <w:rStyle w:val="Char0"/>
          <w:spacing w:val="-2"/>
          <w:rtl/>
        </w:rPr>
        <w:t>ستند،</w:t>
      </w:r>
      <w:r w:rsidR="00AC2D37" w:rsidRPr="00392055">
        <w:rPr>
          <w:rStyle w:val="Char0"/>
          <w:spacing w:val="-2"/>
          <w:rtl/>
        </w:rPr>
        <w:t xml:space="preserve"> </w:t>
      </w:r>
      <w:r w:rsidR="00E11DC7" w:rsidRPr="00392055">
        <w:rPr>
          <w:rStyle w:val="Char0"/>
          <w:spacing w:val="-2"/>
          <w:rtl/>
        </w:rPr>
        <w:t>بل</w:t>
      </w:r>
      <w:r w:rsidR="00DF08BB" w:rsidRPr="00392055">
        <w:rPr>
          <w:rStyle w:val="Char0"/>
          <w:spacing w:val="-2"/>
          <w:rtl/>
        </w:rPr>
        <w:t>ک</w:t>
      </w:r>
      <w:r w:rsidR="00E11DC7" w:rsidRPr="00392055">
        <w:rPr>
          <w:rStyle w:val="Char0"/>
          <w:spacing w:val="-2"/>
          <w:rtl/>
        </w:rPr>
        <w:t>ه ا</w:t>
      </w:r>
      <w:r w:rsidR="00DF08BB" w:rsidRPr="00392055">
        <w:rPr>
          <w:rStyle w:val="Char0"/>
          <w:spacing w:val="-2"/>
          <w:rtl/>
        </w:rPr>
        <w:t>ی</w:t>
      </w:r>
      <w:r w:rsidR="00E11DC7" w:rsidRPr="00392055">
        <w:rPr>
          <w:rStyle w:val="Char0"/>
          <w:spacing w:val="-2"/>
          <w:rtl/>
        </w:rPr>
        <w:t>ن ام</w:t>
      </w:r>
      <w:r w:rsidR="00DF08BB" w:rsidRPr="00392055">
        <w:rPr>
          <w:rStyle w:val="Char0"/>
          <w:spacing w:val="-2"/>
          <w:rtl/>
        </w:rPr>
        <w:t>ک</w:t>
      </w:r>
      <w:r w:rsidR="00E11DC7" w:rsidRPr="00392055">
        <w:rPr>
          <w:rStyle w:val="Char0"/>
          <w:spacing w:val="-2"/>
          <w:rtl/>
        </w:rPr>
        <w:t>ان برا</w:t>
      </w:r>
      <w:r w:rsidR="00DF08BB" w:rsidRPr="00392055">
        <w:rPr>
          <w:rStyle w:val="Char0"/>
          <w:spacing w:val="-2"/>
          <w:rtl/>
        </w:rPr>
        <w:t>ی</w:t>
      </w:r>
      <w:r w:rsidR="00E11DC7" w:rsidRPr="00392055">
        <w:rPr>
          <w:rStyle w:val="Char0"/>
          <w:spacing w:val="-2"/>
          <w:rtl/>
        </w:rPr>
        <w:t xml:space="preserve"> او وجود دارد </w:t>
      </w:r>
      <w:r w:rsidR="00DF08BB" w:rsidRPr="00392055">
        <w:rPr>
          <w:rStyle w:val="Char0"/>
          <w:spacing w:val="-2"/>
          <w:rtl/>
        </w:rPr>
        <w:t>ک</w:t>
      </w:r>
      <w:r w:rsidR="00E11DC7" w:rsidRPr="00392055">
        <w:rPr>
          <w:rStyle w:val="Char0"/>
          <w:spacing w:val="-2"/>
          <w:rtl/>
        </w:rPr>
        <w:t>ه در استدلال علما در اقوالشان بنگرد و از آن اقوال، ‌دل</w:t>
      </w:r>
      <w:r w:rsidR="00DF08BB" w:rsidRPr="00392055">
        <w:rPr>
          <w:rStyle w:val="Char0"/>
          <w:spacing w:val="-2"/>
          <w:rtl/>
        </w:rPr>
        <w:t>ی</w:t>
      </w:r>
      <w:r w:rsidR="00E11DC7" w:rsidRPr="00392055">
        <w:rPr>
          <w:rStyle w:val="Char0"/>
          <w:spacing w:val="-2"/>
          <w:rtl/>
        </w:rPr>
        <w:t>ل</w:t>
      </w:r>
      <w:r w:rsidR="00DF08BB" w:rsidRPr="00392055">
        <w:rPr>
          <w:rStyle w:val="Char0"/>
          <w:spacing w:val="-2"/>
          <w:rtl/>
        </w:rPr>
        <w:t>ی</w:t>
      </w:r>
      <w:r w:rsidR="00E11DC7" w:rsidRPr="00392055">
        <w:rPr>
          <w:rStyle w:val="Char0"/>
          <w:spacing w:val="-2"/>
          <w:rtl/>
        </w:rPr>
        <w:t xml:space="preserve"> را </w:t>
      </w:r>
      <w:r w:rsidR="00DF08BB" w:rsidRPr="00392055">
        <w:rPr>
          <w:rStyle w:val="Char0"/>
          <w:spacing w:val="-2"/>
          <w:rtl/>
        </w:rPr>
        <w:t>ک</w:t>
      </w:r>
      <w:r w:rsidR="00E11DC7" w:rsidRPr="00392055">
        <w:rPr>
          <w:rStyle w:val="Char0"/>
          <w:spacing w:val="-2"/>
          <w:rtl/>
        </w:rPr>
        <w:t>ه صح</w:t>
      </w:r>
      <w:r w:rsidR="00DF08BB" w:rsidRPr="00392055">
        <w:rPr>
          <w:rStyle w:val="Char0"/>
          <w:spacing w:val="-2"/>
          <w:rtl/>
        </w:rPr>
        <w:t>ی</w:t>
      </w:r>
      <w:r w:rsidR="00E11DC7" w:rsidRPr="00392055">
        <w:rPr>
          <w:rStyle w:val="Char0"/>
          <w:spacing w:val="-2"/>
          <w:rtl/>
        </w:rPr>
        <w:t xml:space="preserve">ح‌تر </w:t>
      </w:r>
      <w:r w:rsidR="00DF08BB" w:rsidRPr="00392055">
        <w:rPr>
          <w:rStyle w:val="Char0"/>
          <w:spacing w:val="-2"/>
          <w:rtl/>
        </w:rPr>
        <w:t>ی</w:t>
      </w:r>
      <w:r w:rsidR="00E11DC7" w:rsidRPr="00392055">
        <w:rPr>
          <w:rStyle w:val="Char0"/>
          <w:spacing w:val="-2"/>
          <w:rtl/>
        </w:rPr>
        <w:t>ا ب</w:t>
      </w:r>
      <w:r w:rsidR="00DF08BB" w:rsidRPr="00392055">
        <w:rPr>
          <w:rStyle w:val="Char0"/>
          <w:spacing w:val="-2"/>
          <w:rtl/>
        </w:rPr>
        <w:t>ی</w:t>
      </w:r>
      <w:r w:rsidR="00E11DC7" w:rsidRPr="00392055">
        <w:rPr>
          <w:rStyle w:val="Char0"/>
          <w:spacing w:val="-2"/>
          <w:rtl/>
        </w:rPr>
        <w:t>شتر در نزد او ارجح</w:t>
      </w:r>
      <w:r w:rsidR="00DF08BB" w:rsidRPr="00392055">
        <w:rPr>
          <w:rStyle w:val="Char0"/>
          <w:spacing w:val="-2"/>
          <w:rtl/>
        </w:rPr>
        <w:t>ی</w:t>
      </w:r>
      <w:r w:rsidR="00E11DC7" w:rsidRPr="00392055">
        <w:rPr>
          <w:rStyle w:val="Char0"/>
          <w:spacing w:val="-2"/>
          <w:rtl/>
        </w:rPr>
        <w:t>ت دارد،</w:t>
      </w:r>
      <w:r w:rsidR="00AC2D37" w:rsidRPr="00392055">
        <w:rPr>
          <w:rStyle w:val="Char0"/>
          <w:spacing w:val="-2"/>
          <w:rtl/>
        </w:rPr>
        <w:t xml:space="preserve"> </w:t>
      </w:r>
      <w:r w:rsidR="00E11DC7" w:rsidRPr="00392055">
        <w:rPr>
          <w:rStyle w:val="Char0"/>
          <w:spacing w:val="-2"/>
          <w:rtl/>
        </w:rPr>
        <w:t>برگز</w:t>
      </w:r>
      <w:r w:rsidR="00DF08BB" w:rsidRPr="00392055">
        <w:rPr>
          <w:rStyle w:val="Char0"/>
          <w:spacing w:val="-2"/>
          <w:rtl/>
        </w:rPr>
        <w:t>ی</w:t>
      </w:r>
      <w:r w:rsidR="00E11DC7" w:rsidRPr="00392055">
        <w:rPr>
          <w:rStyle w:val="Char0"/>
          <w:spacing w:val="-2"/>
          <w:rtl/>
        </w:rPr>
        <w:t>ند و ملزم به پ</w:t>
      </w:r>
      <w:r w:rsidR="00DF08BB" w:rsidRPr="00392055">
        <w:rPr>
          <w:rStyle w:val="Char0"/>
          <w:spacing w:val="-2"/>
          <w:rtl/>
        </w:rPr>
        <w:t>ی</w:t>
      </w:r>
      <w:r w:rsidR="00E11DC7" w:rsidRPr="00392055">
        <w:rPr>
          <w:rStyle w:val="Char0"/>
          <w:spacing w:val="-2"/>
          <w:rtl/>
        </w:rPr>
        <w:t>رو</w:t>
      </w:r>
      <w:r w:rsidR="00DF08BB" w:rsidRPr="00392055">
        <w:rPr>
          <w:rStyle w:val="Char0"/>
          <w:spacing w:val="-2"/>
          <w:rtl/>
        </w:rPr>
        <w:t>ی</w:t>
      </w:r>
      <w:r w:rsidR="00E11DC7" w:rsidRPr="00392055">
        <w:rPr>
          <w:rStyle w:val="Char0"/>
          <w:spacing w:val="-2"/>
          <w:rtl/>
        </w:rPr>
        <w:t xml:space="preserve"> از امام</w:t>
      </w:r>
      <w:r w:rsidR="00DF08BB" w:rsidRPr="00392055">
        <w:rPr>
          <w:rStyle w:val="Char0"/>
          <w:spacing w:val="-2"/>
          <w:rtl/>
        </w:rPr>
        <w:t>ی</w:t>
      </w:r>
      <w:r w:rsidR="00E11DC7" w:rsidRPr="00392055">
        <w:rPr>
          <w:rStyle w:val="Char0"/>
          <w:spacing w:val="-2"/>
          <w:rtl/>
        </w:rPr>
        <w:t xml:space="preserve"> ن</w:t>
      </w:r>
      <w:r w:rsidR="00DF08BB" w:rsidRPr="00392055">
        <w:rPr>
          <w:rStyle w:val="Char0"/>
          <w:spacing w:val="-2"/>
          <w:rtl/>
        </w:rPr>
        <w:t>ی</w:t>
      </w:r>
      <w:r w:rsidR="00E11DC7" w:rsidRPr="00392055">
        <w:rPr>
          <w:rStyle w:val="Char0"/>
          <w:spacing w:val="-2"/>
          <w:rtl/>
        </w:rPr>
        <w:t xml:space="preserve">ست </w:t>
      </w:r>
      <w:r w:rsidR="00DF08BB" w:rsidRPr="00392055">
        <w:rPr>
          <w:rStyle w:val="Char0"/>
          <w:spacing w:val="-2"/>
          <w:rtl/>
        </w:rPr>
        <w:t>ک</w:t>
      </w:r>
      <w:r w:rsidR="00E11DC7" w:rsidRPr="00392055">
        <w:rPr>
          <w:rStyle w:val="Char0"/>
          <w:spacing w:val="-2"/>
          <w:rtl/>
        </w:rPr>
        <w:t>ه دل</w:t>
      </w:r>
      <w:r w:rsidR="00DF08BB" w:rsidRPr="00392055">
        <w:rPr>
          <w:rStyle w:val="Char0"/>
          <w:spacing w:val="-2"/>
          <w:rtl/>
        </w:rPr>
        <w:t>ی</w:t>
      </w:r>
      <w:r w:rsidR="00E11DC7" w:rsidRPr="00392055">
        <w:rPr>
          <w:rStyle w:val="Char0"/>
          <w:spacing w:val="-2"/>
          <w:rtl/>
        </w:rPr>
        <w:t>ل آن ضع</w:t>
      </w:r>
      <w:r w:rsidR="00DF08BB" w:rsidRPr="00392055">
        <w:rPr>
          <w:rStyle w:val="Char0"/>
          <w:spacing w:val="-2"/>
          <w:rtl/>
        </w:rPr>
        <w:t>ی</w:t>
      </w:r>
      <w:r w:rsidR="00E11DC7" w:rsidRPr="00392055">
        <w:rPr>
          <w:rStyle w:val="Char0"/>
          <w:spacing w:val="-2"/>
          <w:rtl/>
        </w:rPr>
        <w:t>ف است</w:t>
      </w:r>
      <w:r w:rsidR="004B424C" w:rsidRPr="00392055">
        <w:rPr>
          <w:rStyle w:val="Char0"/>
          <w:rFonts w:hint="cs"/>
          <w:spacing w:val="-2"/>
          <w:rtl/>
        </w:rPr>
        <w:t>؛</w:t>
      </w:r>
      <w:r w:rsidR="00E11DC7" w:rsidRPr="00392055">
        <w:rPr>
          <w:rStyle w:val="Char0"/>
          <w:spacing w:val="-2"/>
          <w:rtl/>
        </w:rPr>
        <w:t xml:space="preserve"> بل</w:t>
      </w:r>
      <w:r w:rsidR="00DF08BB" w:rsidRPr="00392055">
        <w:rPr>
          <w:rStyle w:val="Char0"/>
          <w:spacing w:val="-2"/>
          <w:rtl/>
        </w:rPr>
        <w:t>ک</w:t>
      </w:r>
      <w:r w:rsidR="00E11DC7" w:rsidRPr="00392055">
        <w:rPr>
          <w:rStyle w:val="Char0"/>
          <w:spacing w:val="-2"/>
          <w:rtl/>
        </w:rPr>
        <w:t>ه دل</w:t>
      </w:r>
      <w:r w:rsidR="00DF08BB" w:rsidRPr="00392055">
        <w:rPr>
          <w:rStyle w:val="Char0"/>
          <w:spacing w:val="-2"/>
          <w:rtl/>
        </w:rPr>
        <w:t>ی</w:t>
      </w:r>
      <w:r w:rsidR="00E11DC7" w:rsidRPr="00392055">
        <w:rPr>
          <w:rStyle w:val="Char0"/>
          <w:spacing w:val="-2"/>
          <w:rtl/>
        </w:rPr>
        <w:t xml:space="preserve">ل </w:t>
      </w:r>
      <w:r w:rsidR="00DF08BB" w:rsidRPr="00392055">
        <w:rPr>
          <w:rStyle w:val="Char0"/>
          <w:spacing w:val="-2"/>
          <w:rtl/>
        </w:rPr>
        <w:t>ک</w:t>
      </w:r>
      <w:r w:rsidR="00E11DC7" w:rsidRPr="00392055">
        <w:rPr>
          <w:rStyle w:val="Char0"/>
          <w:spacing w:val="-2"/>
          <w:rtl/>
        </w:rPr>
        <w:t>س</w:t>
      </w:r>
      <w:r w:rsidR="00DF08BB" w:rsidRPr="00392055">
        <w:rPr>
          <w:rStyle w:val="Char0"/>
          <w:spacing w:val="-2"/>
          <w:rtl/>
        </w:rPr>
        <w:t>ی</w:t>
      </w:r>
      <w:r w:rsidR="00E11DC7" w:rsidRPr="00392055">
        <w:rPr>
          <w:rStyle w:val="Char0"/>
          <w:spacing w:val="-2"/>
          <w:rtl/>
        </w:rPr>
        <w:t xml:space="preserve"> </w:t>
      </w:r>
      <w:r w:rsidR="00DF08BB" w:rsidRPr="00392055">
        <w:rPr>
          <w:rStyle w:val="Char0"/>
          <w:spacing w:val="-2"/>
          <w:rtl/>
        </w:rPr>
        <w:t>ک</w:t>
      </w:r>
      <w:r w:rsidR="00E11DC7" w:rsidRPr="00392055">
        <w:rPr>
          <w:rStyle w:val="Char0"/>
          <w:spacing w:val="-2"/>
          <w:rtl/>
        </w:rPr>
        <w:t>ه قو</w:t>
      </w:r>
      <w:r w:rsidR="00DF08BB" w:rsidRPr="00392055">
        <w:rPr>
          <w:rStyle w:val="Char0"/>
          <w:spacing w:val="-2"/>
          <w:rtl/>
        </w:rPr>
        <w:t>ی</w:t>
      </w:r>
      <w:r w:rsidR="00E11DC7" w:rsidRPr="00392055">
        <w:rPr>
          <w:rStyle w:val="Char0"/>
          <w:spacing w:val="-2"/>
          <w:rtl/>
        </w:rPr>
        <w:t>‌تر است را با</w:t>
      </w:r>
      <w:r w:rsidR="00DF08BB" w:rsidRPr="00392055">
        <w:rPr>
          <w:rStyle w:val="Char0"/>
          <w:spacing w:val="-2"/>
          <w:rtl/>
        </w:rPr>
        <w:t>ی</w:t>
      </w:r>
      <w:r w:rsidR="00E11DC7" w:rsidRPr="00392055">
        <w:rPr>
          <w:rStyle w:val="Char0"/>
          <w:spacing w:val="-2"/>
          <w:rtl/>
        </w:rPr>
        <w:t>د برگز</w:t>
      </w:r>
      <w:r w:rsidR="00DF08BB" w:rsidRPr="00392055">
        <w:rPr>
          <w:rStyle w:val="Char0"/>
          <w:spacing w:val="-2"/>
          <w:rtl/>
        </w:rPr>
        <w:t>ی</w:t>
      </w:r>
      <w:r w:rsidR="00E11DC7" w:rsidRPr="00392055">
        <w:rPr>
          <w:rStyle w:val="Char0"/>
          <w:spacing w:val="-2"/>
          <w:rtl/>
        </w:rPr>
        <w:t>ند و او اول</w:t>
      </w:r>
      <w:r w:rsidR="00DF08BB" w:rsidRPr="00392055">
        <w:rPr>
          <w:rStyle w:val="Char0"/>
          <w:spacing w:val="-2"/>
          <w:rtl/>
        </w:rPr>
        <w:t>ی</w:t>
      </w:r>
      <w:r w:rsidR="00E11DC7" w:rsidRPr="00392055">
        <w:rPr>
          <w:rStyle w:val="Char0"/>
          <w:spacing w:val="-2"/>
          <w:rtl/>
        </w:rPr>
        <w:t>‌ به پ</w:t>
      </w:r>
      <w:r w:rsidR="00DF08BB" w:rsidRPr="00392055">
        <w:rPr>
          <w:rStyle w:val="Char0"/>
          <w:spacing w:val="-2"/>
          <w:rtl/>
        </w:rPr>
        <w:t>ی</w:t>
      </w:r>
      <w:r w:rsidR="00E11DC7" w:rsidRPr="00392055">
        <w:rPr>
          <w:rStyle w:val="Char0"/>
          <w:spacing w:val="-2"/>
          <w:rtl/>
        </w:rPr>
        <w:t>رو</w:t>
      </w:r>
      <w:r w:rsidR="00DF08BB" w:rsidRPr="00392055">
        <w:rPr>
          <w:rStyle w:val="Char0"/>
          <w:spacing w:val="-2"/>
          <w:rtl/>
        </w:rPr>
        <w:t>ی</w:t>
      </w:r>
      <w:r w:rsidR="000A249E" w:rsidRPr="00392055">
        <w:rPr>
          <w:rStyle w:val="Char0"/>
          <w:rFonts w:hint="cs"/>
          <w:spacing w:val="-2"/>
          <w:rtl/>
        </w:rPr>
        <w:t>‌</w:t>
      </w:r>
      <w:r w:rsidR="00DF08BB" w:rsidRPr="00392055">
        <w:rPr>
          <w:rStyle w:val="Char0"/>
          <w:spacing w:val="-2"/>
          <w:rtl/>
        </w:rPr>
        <w:t>ک</w:t>
      </w:r>
      <w:r w:rsidR="00E11DC7" w:rsidRPr="00392055">
        <w:rPr>
          <w:rStyle w:val="Char0"/>
          <w:spacing w:val="-2"/>
          <w:rtl/>
        </w:rPr>
        <w:t xml:space="preserve">ردن است. </w:t>
      </w:r>
    </w:p>
    <w:p w:rsidR="00E11DC7" w:rsidRPr="00392055" w:rsidRDefault="00E11DC7" w:rsidP="00392055">
      <w:pPr>
        <w:spacing w:line="240" w:lineRule="auto"/>
        <w:ind w:firstLine="284"/>
        <w:jc w:val="both"/>
        <w:rPr>
          <w:rStyle w:val="Char0"/>
          <w:rtl/>
        </w:rPr>
      </w:pPr>
      <w:r w:rsidRPr="00392055">
        <w:rPr>
          <w:rStyle w:val="Char0"/>
          <w:rtl/>
        </w:rPr>
        <w:t>عزالد</w:t>
      </w:r>
      <w:r w:rsidR="00DF08BB" w:rsidRPr="00392055">
        <w:rPr>
          <w:rStyle w:val="Char0"/>
          <w:rtl/>
        </w:rPr>
        <w:t>ی</w:t>
      </w:r>
      <w:r w:rsidRPr="00392055">
        <w:rPr>
          <w:rStyle w:val="Char0"/>
          <w:rtl/>
        </w:rPr>
        <w:t>ن بن عبدالسلام درا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‌جا</w:t>
      </w:r>
      <w:r w:rsidR="00DF08BB" w:rsidRPr="00392055">
        <w:rPr>
          <w:rStyle w:val="Char0"/>
          <w:rtl/>
        </w:rPr>
        <w:t>ی</w:t>
      </w:r>
      <w:r w:rsidRPr="00392055">
        <w:rPr>
          <w:rStyle w:val="Char0"/>
          <w:rtl/>
        </w:rPr>
        <w:t xml:space="preserve"> بس</w:t>
      </w:r>
      <w:r w:rsidR="00DF08BB" w:rsidRPr="00392055">
        <w:rPr>
          <w:rStyle w:val="Char0"/>
          <w:rtl/>
        </w:rPr>
        <w:t>ی</w:t>
      </w:r>
      <w:r w:rsidRPr="00392055">
        <w:rPr>
          <w:rStyle w:val="Char0"/>
          <w:rtl/>
        </w:rPr>
        <w:t xml:space="preserve">ار تعجب است </w:t>
      </w:r>
      <w:r w:rsidR="00DF08BB" w:rsidRPr="00392055">
        <w:rPr>
          <w:rStyle w:val="Char0"/>
          <w:rtl/>
        </w:rPr>
        <w:t>ک</w:t>
      </w:r>
      <w:r w:rsidRPr="00392055">
        <w:rPr>
          <w:rStyle w:val="Char0"/>
          <w:rtl/>
        </w:rPr>
        <w:t>ه فقها</w:t>
      </w:r>
      <w:r w:rsidR="00DF08BB" w:rsidRPr="00392055">
        <w:rPr>
          <w:rStyle w:val="Char0"/>
          <w:rtl/>
        </w:rPr>
        <w:t>ی</w:t>
      </w:r>
      <w:r w:rsidRPr="00392055">
        <w:rPr>
          <w:rStyle w:val="Char0"/>
          <w:rtl/>
        </w:rPr>
        <w:t xml:space="preserve"> مقلد بر ضعف دل</w:t>
      </w:r>
      <w:r w:rsidR="00DF08BB" w:rsidRPr="00392055">
        <w:rPr>
          <w:rStyle w:val="Char0"/>
          <w:rtl/>
        </w:rPr>
        <w:t>ی</w:t>
      </w:r>
      <w:r w:rsidRPr="00392055">
        <w:rPr>
          <w:rStyle w:val="Char0"/>
          <w:rtl/>
        </w:rPr>
        <w:t>ل امامش ا</w:t>
      </w:r>
      <w:r w:rsidR="00DF08BB" w:rsidRPr="00392055">
        <w:rPr>
          <w:rStyle w:val="Char0"/>
          <w:rtl/>
        </w:rPr>
        <w:t>ی</w:t>
      </w:r>
      <w:r w:rsidRPr="00392055">
        <w:rPr>
          <w:rStyle w:val="Char0"/>
          <w:rtl/>
        </w:rPr>
        <w:t>ستادگ</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004B424C" w:rsidRPr="00392055">
        <w:rPr>
          <w:rStyle w:val="Char0"/>
          <w:rFonts w:hint="cs"/>
          <w:rtl/>
        </w:rPr>
        <w:t>؛</w:t>
      </w:r>
      <w:r w:rsidRPr="00392055">
        <w:rPr>
          <w:rStyle w:val="Char0"/>
          <w:rtl/>
        </w:rPr>
        <w:t xml:space="preserve"> به گونه‌ا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برا</w:t>
      </w:r>
      <w:r w:rsidR="00DF08BB" w:rsidRPr="00392055">
        <w:rPr>
          <w:rStyle w:val="Char0"/>
          <w:rtl/>
        </w:rPr>
        <w:t>ی</w:t>
      </w:r>
      <w:r w:rsidRPr="00392055">
        <w:rPr>
          <w:rStyle w:val="Char0"/>
          <w:rtl/>
        </w:rPr>
        <w:t xml:space="preserve"> دفع منفعتش در حال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مقلدش است، راه</w:t>
      </w:r>
      <w:r w:rsidR="00DF08BB" w:rsidRPr="00392055">
        <w:rPr>
          <w:rStyle w:val="Char0"/>
          <w:rtl/>
        </w:rPr>
        <w:t>ی</w:t>
      </w:r>
      <w:r w:rsidRPr="00392055">
        <w:rPr>
          <w:rStyle w:val="Char0"/>
          <w:rtl/>
        </w:rPr>
        <w:t xml:space="preserve"> نم</w:t>
      </w:r>
      <w:r w:rsidR="00DF08BB" w:rsidRPr="00392055">
        <w:rPr>
          <w:rStyle w:val="Char0"/>
          <w:rtl/>
        </w:rPr>
        <w:t>ی</w:t>
      </w:r>
      <w:r w:rsidRPr="00392055">
        <w:rPr>
          <w:rStyle w:val="Char0"/>
          <w:rtl/>
        </w:rPr>
        <w:t>‌</w:t>
      </w:r>
      <w:r w:rsidR="00DF08BB" w:rsidRPr="00392055">
        <w:rPr>
          <w:rStyle w:val="Char0"/>
          <w:rtl/>
        </w:rPr>
        <w:t>ی</w:t>
      </w:r>
      <w:r w:rsidRPr="00392055">
        <w:rPr>
          <w:rStyle w:val="Char0"/>
          <w:rtl/>
        </w:rPr>
        <w:t xml:space="preserve">ابد و آنچه </w:t>
      </w:r>
      <w:r w:rsidR="00DF08BB" w:rsidRPr="00392055">
        <w:rPr>
          <w:rStyle w:val="Char0"/>
          <w:rtl/>
        </w:rPr>
        <w:t>ک</w:t>
      </w:r>
      <w:r w:rsidRPr="00392055">
        <w:rPr>
          <w:rStyle w:val="Char0"/>
          <w:rtl/>
        </w:rPr>
        <w:t>ه از قرآن و سنت برا</w:t>
      </w:r>
      <w:r w:rsidR="00DF08BB" w:rsidRPr="00392055">
        <w:rPr>
          <w:rStyle w:val="Char0"/>
          <w:rtl/>
        </w:rPr>
        <w:t>ی</w:t>
      </w:r>
      <w:r w:rsidRPr="00392055">
        <w:rPr>
          <w:rStyle w:val="Char0"/>
          <w:rtl/>
        </w:rPr>
        <w:t>ش آش</w:t>
      </w:r>
      <w:r w:rsidR="00DF08BB" w:rsidRPr="00392055">
        <w:rPr>
          <w:rStyle w:val="Char0"/>
          <w:rtl/>
        </w:rPr>
        <w:t>ک</w:t>
      </w:r>
      <w:r w:rsidRPr="00392055">
        <w:rPr>
          <w:rStyle w:val="Char0"/>
          <w:rtl/>
        </w:rPr>
        <w:t>ار گشته،</w:t>
      </w:r>
      <w:r w:rsidR="00AC2D37" w:rsidRPr="00392055">
        <w:rPr>
          <w:rStyle w:val="Char0"/>
          <w:rtl/>
        </w:rPr>
        <w:t xml:space="preserve"> </w:t>
      </w:r>
      <w:r w:rsidR="00DF08BB" w:rsidRPr="00392055">
        <w:rPr>
          <w:rStyle w:val="Char0"/>
          <w:rtl/>
        </w:rPr>
        <w:t>ک</w:t>
      </w:r>
      <w:r w:rsidRPr="00392055">
        <w:rPr>
          <w:rStyle w:val="Char0"/>
          <w:rtl/>
        </w:rPr>
        <w:t>نار م</w:t>
      </w:r>
      <w:r w:rsidR="00DF08BB" w:rsidRPr="00392055">
        <w:rPr>
          <w:rStyle w:val="Char0"/>
          <w:rtl/>
        </w:rPr>
        <w:t>ی</w:t>
      </w:r>
      <w:r w:rsidRPr="00392055">
        <w:rPr>
          <w:rStyle w:val="Char0"/>
          <w:rtl/>
        </w:rPr>
        <w:t>‌گذارد و قول امامش را به خاطر حما</w:t>
      </w:r>
      <w:r w:rsidR="00DF08BB" w:rsidRPr="00392055">
        <w:rPr>
          <w:rStyle w:val="Char0"/>
          <w:rtl/>
        </w:rPr>
        <w:t>ی</w:t>
      </w:r>
      <w:r w:rsidRPr="00392055">
        <w:rPr>
          <w:rStyle w:val="Char0"/>
          <w:rtl/>
        </w:rPr>
        <w:t>ت و پشت</w:t>
      </w:r>
      <w:r w:rsidR="00DF08BB" w:rsidRPr="00392055">
        <w:rPr>
          <w:rStyle w:val="Char0"/>
          <w:rtl/>
        </w:rPr>
        <w:t>ی</w:t>
      </w:r>
      <w:r w:rsidRPr="00392055">
        <w:rPr>
          <w:rStyle w:val="Char0"/>
          <w:rtl/>
        </w:rPr>
        <w:t>بان</w:t>
      </w:r>
      <w:r w:rsidR="00DF08BB" w:rsidRPr="00392055">
        <w:rPr>
          <w:rStyle w:val="Char0"/>
          <w:rtl/>
        </w:rPr>
        <w:t>ی</w:t>
      </w:r>
      <w:r w:rsidRPr="00392055">
        <w:rPr>
          <w:rStyle w:val="Char0"/>
          <w:rtl/>
        </w:rPr>
        <w:t xml:space="preserve"> از او با تأو</w:t>
      </w:r>
      <w:r w:rsidR="00DF08BB" w:rsidRPr="00392055">
        <w:rPr>
          <w:rStyle w:val="Char0"/>
          <w:rtl/>
        </w:rPr>
        <w:t>ی</w:t>
      </w:r>
      <w:r w:rsidRPr="00392055">
        <w:rPr>
          <w:rStyle w:val="Char0"/>
          <w:rtl/>
        </w:rPr>
        <w:t>لات بع</w:t>
      </w:r>
      <w:r w:rsidR="00DF08BB" w:rsidRPr="00392055">
        <w:rPr>
          <w:rStyle w:val="Char0"/>
          <w:rtl/>
        </w:rPr>
        <w:t>ی</w:t>
      </w:r>
      <w:r w:rsidRPr="00392055">
        <w:rPr>
          <w:rStyle w:val="Char0"/>
          <w:rtl/>
        </w:rPr>
        <w:t>د و باطل تفس</w:t>
      </w:r>
      <w:r w:rsidR="00DF08BB" w:rsidRPr="00392055">
        <w:rPr>
          <w:rStyle w:val="Char0"/>
          <w:rtl/>
        </w:rPr>
        <w:t>ی</w:t>
      </w:r>
      <w:r w:rsidRPr="00392055">
        <w:rPr>
          <w:rStyle w:val="Char0"/>
          <w:rtl/>
        </w:rPr>
        <w:t>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509"/>
      </w:r>
      <w:r w:rsidRPr="006933B2">
        <w:rPr>
          <w:rStyle w:val="FootnoteReference"/>
          <w:rFonts w:cs="IRNazli"/>
          <w:sz w:val="32"/>
          <w:rtl/>
        </w:rPr>
        <w:t>)</w:t>
      </w:r>
    </w:p>
    <w:p w:rsidR="00E11DC7" w:rsidRPr="00F6749E" w:rsidRDefault="00E11DC7" w:rsidP="00392055">
      <w:pPr>
        <w:spacing w:line="240" w:lineRule="auto"/>
        <w:ind w:firstLine="284"/>
        <w:jc w:val="both"/>
        <w:rPr>
          <w:rStyle w:val="Char0"/>
          <w:rtl/>
        </w:rPr>
      </w:pPr>
      <w:r w:rsidRPr="00392055">
        <w:rPr>
          <w:rStyle w:val="Char0"/>
          <w:rtl/>
        </w:rPr>
        <w:t>در ا</w:t>
      </w:r>
      <w:r w:rsidR="00DF08BB" w:rsidRPr="00392055">
        <w:rPr>
          <w:rStyle w:val="Char0"/>
          <w:rtl/>
        </w:rPr>
        <w:t>ی</w:t>
      </w:r>
      <w:r w:rsidRPr="00392055">
        <w:rPr>
          <w:rStyle w:val="Char0"/>
          <w:rtl/>
        </w:rPr>
        <w:t>نجا به ب</w:t>
      </w:r>
      <w:r w:rsidR="00DF08BB" w:rsidRPr="00392055">
        <w:rPr>
          <w:rStyle w:val="Char0"/>
          <w:rtl/>
        </w:rPr>
        <w:t>ی</w:t>
      </w:r>
      <w:r w:rsidRPr="00392055">
        <w:rPr>
          <w:rStyle w:val="Char0"/>
          <w:rtl/>
        </w:rPr>
        <w:t>ان عبدال</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م ز</w:t>
      </w:r>
      <w:r w:rsidR="00DF08BB" w:rsidRPr="00392055">
        <w:rPr>
          <w:rStyle w:val="Char0"/>
          <w:rtl/>
        </w:rPr>
        <w:t>ی</w:t>
      </w:r>
      <w:r w:rsidRPr="00392055">
        <w:rPr>
          <w:rStyle w:val="Char0"/>
          <w:rtl/>
        </w:rPr>
        <w:t xml:space="preserve">دان در </w:t>
      </w:r>
      <w:r w:rsidR="00DF08BB" w:rsidRPr="00392055">
        <w:rPr>
          <w:rStyle w:val="Char0"/>
          <w:rtl/>
        </w:rPr>
        <w:t>ک</w:t>
      </w:r>
      <w:r w:rsidRPr="00392055">
        <w:rPr>
          <w:rStyle w:val="Char0"/>
          <w:rtl/>
        </w:rPr>
        <w:t>تاب</w:t>
      </w:r>
      <w:r w:rsidR="004B2099" w:rsidRPr="00392055">
        <w:rPr>
          <w:rStyle w:val="Char0"/>
          <w:rtl/>
        </w:rPr>
        <w:t xml:space="preserve"> </w:t>
      </w:r>
      <w:r w:rsidRPr="00392055">
        <w:rPr>
          <w:rStyle w:val="Char0"/>
          <w:rtl/>
        </w:rPr>
        <w:t>الوجيز في اصول الفقه</w:t>
      </w:r>
      <w:r w:rsidR="004B424C" w:rsidRPr="00392055">
        <w:rPr>
          <w:rStyle w:val="Char0"/>
          <w:rFonts w:hint="cs"/>
          <w:rtl/>
        </w:rPr>
        <w:t xml:space="preserve"> </w:t>
      </w:r>
      <w:r w:rsidR="00DF08BB" w:rsidRPr="00392055">
        <w:rPr>
          <w:rStyle w:val="Char0"/>
          <w:rtl/>
        </w:rPr>
        <w:t>ک</w:t>
      </w:r>
      <w:r w:rsidRPr="00392055">
        <w:rPr>
          <w:rStyle w:val="Char0"/>
          <w:rtl/>
        </w:rPr>
        <w:t>ه در بردارنده نظرات متأخر</w:t>
      </w:r>
      <w:r w:rsidR="00DF08BB" w:rsidRPr="00392055">
        <w:rPr>
          <w:rStyle w:val="Char0"/>
          <w:rtl/>
        </w:rPr>
        <w:t>ی</w:t>
      </w:r>
      <w:r w:rsidRPr="00392055">
        <w:rPr>
          <w:rStyle w:val="Char0"/>
          <w:rtl/>
        </w:rPr>
        <w:t>ن است بسنده</w:t>
      </w:r>
      <w:r w:rsidR="00AD12CB" w:rsidRPr="00392055">
        <w:rPr>
          <w:rStyle w:val="Char0"/>
          <w:rtl/>
        </w:rPr>
        <w:t xml:space="preserve"> م</w:t>
      </w:r>
      <w:r w:rsidR="00DF08BB" w:rsidRPr="00392055">
        <w:rPr>
          <w:rStyle w:val="Char0"/>
          <w:rtl/>
        </w:rPr>
        <w:t>ی</w:t>
      </w:r>
      <w:r w:rsidR="00AD12CB" w:rsidRPr="00392055">
        <w:rPr>
          <w:rStyle w:val="Char0"/>
          <w:rtl/>
        </w:rPr>
        <w:t>‌</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م،</w:t>
      </w:r>
      <w:r w:rsidR="00AC2D37" w:rsidRPr="00392055">
        <w:rPr>
          <w:rStyle w:val="Char0"/>
          <w:rtl/>
        </w:rPr>
        <w:t xml:space="preserve"> </w:t>
      </w:r>
      <w:r w:rsidR="00DF08BB" w:rsidRPr="00392055">
        <w:rPr>
          <w:rStyle w:val="Char0"/>
          <w:rtl/>
        </w:rPr>
        <w:t>ک</w:t>
      </w:r>
      <w:r w:rsidRPr="00392055">
        <w:rPr>
          <w:rStyle w:val="Char0"/>
          <w:rtl/>
        </w:rPr>
        <w:t>ه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«اصل» مذموم بودن تقل</w:t>
      </w:r>
      <w:r w:rsidR="00DF08BB" w:rsidRPr="00392055">
        <w:rPr>
          <w:rStyle w:val="Char0"/>
          <w:rtl/>
        </w:rPr>
        <w:t>ی</w:t>
      </w:r>
      <w:r w:rsidRPr="00392055">
        <w:rPr>
          <w:rStyle w:val="Char0"/>
          <w:rtl/>
        </w:rPr>
        <w:t>د در شر</w:t>
      </w:r>
      <w:r w:rsidR="00DF08BB" w:rsidRPr="00392055">
        <w:rPr>
          <w:rStyle w:val="Char0"/>
          <w:rtl/>
        </w:rPr>
        <w:t>ی</w:t>
      </w:r>
      <w:r w:rsidRPr="00392055">
        <w:rPr>
          <w:rStyle w:val="Char0"/>
          <w:rtl/>
        </w:rPr>
        <w:t>عت است؛ چون تقل</w:t>
      </w:r>
      <w:r w:rsidR="00DF08BB" w:rsidRPr="00392055">
        <w:rPr>
          <w:rStyle w:val="Char0"/>
          <w:rtl/>
        </w:rPr>
        <w:t>ی</w:t>
      </w:r>
      <w:r w:rsidRPr="00392055">
        <w:rPr>
          <w:rStyle w:val="Char0"/>
          <w:rtl/>
        </w:rPr>
        <w:t>د</w:t>
      </w:r>
      <w:r w:rsidR="004B424C" w:rsidRPr="00392055">
        <w:rPr>
          <w:rStyle w:val="Char0"/>
          <w:rFonts w:hint="cs"/>
          <w:rtl/>
        </w:rPr>
        <w:t>،</w:t>
      </w:r>
      <w:r w:rsidRPr="00392055">
        <w:rPr>
          <w:rStyle w:val="Char0"/>
          <w:rtl/>
        </w:rPr>
        <w:t xml:space="preserve"> تبع</w:t>
      </w:r>
      <w:r w:rsidR="00DF08BB" w:rsidRPr="00392055">
        <w:rPr>
          <w:rStyle w:val="Char0"/>
          <w:rtl/>
        </w:rPr>
        <w:t>ی</w:t>
      </w:r>
      <w:r w:rsidRPr="00392055">
        <w:rPr>
          <w:rStyle w:val="Char0"/>
          <w:rtl/>
        </w:rPr>
        <w:t>ت بدون دل</w:t>
      </w:r>
      <w:r w:rsidR="00DF08BB" w:rsidRPr="00392055">
        <w:rPr>
          <w:rStyle w:val="Char0"/>
          <w:rtl/>
        </w:rPr>
        <w:t>ی</w:t>
      </w:r>
      <w:r w:rsidRPr="00392055">
        <w:rPr>
          <w:rStyle w:val="Char0"/>
          <w:rtl/>
        </w:rPr>
        <w:t>ل و برهان است و علاوه بر آن</w:t>
      </w:r>
      <w:r w:rsidR="004B424C" w:rsidRPr="00392055">
        <w:rPr>
          <w:rStyle w:val="Char0"/>
          <w:rFonts w:hint="cs"/>
          <w:rtl/>
        </w:rPr>
        <w:t>،</w:t>
      </w:r>
      <w:r w:rsidRPr="00392055">
        <w:rPr>
          <w:rStyle w:val="Char0"/>
          <w:rtl/>
        </w:rPr>
        <w:t xml:space="preserve"> موجب تعصب ناپسند م</w:t>
      </w:r>
      <w:r w:rsidR="00DF08BB" w:rsidRPr="00392055">
        <w:rPr>
          <w:rStyle w:val="Char0"/>
          <w:rtl/>
        </w:rPr>
        <w:t>ی</w:t>
      </w:r>
      <w:r w:rsidRPr="00392055">
        <w:rPr>
          <w:rStyle w:val="Char0"/>
          <w:rtl/>
        </w:rPr>
        <w:t>ان</w:t>
      </w:r>
      <w:r w:rsidR="00C869E7" w:rsidRPr="00392055">
        <w:rPr>
          <w:rStyle w:val="Char0"/>
          <w:rtl/>
        </w:rPr>
        <w:t xml:space="preserve"> گروه‌های </w:t>
      </w:r>
      <w:r w:rsidRPr="00392055">
        <w:rPr>
          <w:rStyle w:val="Char0"/>
          <w:rtl/>
        </w:rPr>
        <w:t>مقلد</w:t>
      </w:r>
      <w:r w:rsidR="00DF08BB" w:rsidRPr="00392055">
        <w:rPr>
          <w:rStyle w:val="Char0"/>
          <w:rtl/>
        </w:rPr>
        <w:t>ی</w:t>
      </w:r>
      <w:r w:rsidRPr="00392055">
        <w:rPr>
          <w:rStyle w:val="Char0"/>
          <w:rtl/>
        </w:rPr>
        <w:t>ن م</w:t>
      </w:r>
      <w:r w:rsidR="00DF08BB" w:rsidRPr="00392055">
        <w:rPr>
          <w:rStyle w:val="Char0"/>
          <w:rtl/>
        </w:rPr>
        <w:t>ی</w:t>
      </w:r>
      <w:r w:rsidRPr="00392055">
        <w:rPr>
          <w:rStyle w:val="Char0"/>
          <w:rtl/>
        </w:rPr>
        <w:t>‌شود. علما در جواز تقل</w:t>
      </w:r>
      <w:r w:rsidR="00DF08BB" w:rsidRPr="00392055">
        <w:rPr>
          <w:rStyle w:val="Char0"/>
          <w:rtl/>
        </w:rPr>
        <w:t>ی</w:t>
      </w:r>
      <w:r w:rsidRPr="00392055">
        <w:rPr>
          <w:rStyle w:val="Char0"/>
          <w:rtl/>
        </w:rPr>
        <w:t>د در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اختلاف‌نظر دارند،</w:t>
      </w:r>
      <w:r w:rsidR="00AC2D37" w:rsidRPr="00392055">
        <w:rPr>
          <w:rStyle w:val="Char0"/>
          <w:rtl/>
        </w:rPr>
        <w:t xml:space="preserve"> </w:t>
      </w:r>
      <w:r w:rsidRPr="00392055">
        <w:rPr>
          <w:rStyle w:val="Char0"/>
          <w:rtl/>
        </w:rPr>
        <w:t>عده‌ا</w:t>
      </w:r>
      <w:r w:rsidR="00DF08BB" w:rsidRPr="00392055">
        <w:rPr>
          <w:rStyle w:val="Char0"/>
          <w:rtl/>
        </w:rPr>
        <w:t>ی</w:t>
      </w:r>
      <w:r w:rsidRPr="00392055">
        <w:rPr>
          <w:rStyle w:val="Char0"/>
          <w:rtl/>
        </w:rPr>
        <w:t xml:space="preserve"> قائل به عدم جواز به طور مطلق شده و اجتهاد و آموختن لوازم و ش</w:t>
      </w:r>
      <w:r w:rsidR="00BA7377" w:rsidRPr="00392055">
        <w:rPr>
          <w:rStyle w:val="Char0"/>
          <w:rtl/>
        </w:rPr>
        <w:t>را</w:t>
      </w:r>
      <w:r w:rsidR="00DF08BB" w:rsidRPr="00392055">
        <w:rPr>
          <w:rStyle w:val="Char0"/>
          <w:rtl/>
        </w:rPr>
        <w:t>ی</w:t>
      </w:r>
      <w:r w:rsidR="00BA7377" w:rsidRPr="00392055">
        <w:rPr>
          <w:rStyle w:val="Char0"/>
          <w:rtl/>
        </w:rPr>
        <w:t>ط آن را واجب دانسته‌اند. عده</w:t>
      </w:r>
      <w:r w:rsidR="00BA7377" w:rsidRPr="00392055">
        <w:rPr>
          <w:rStyle w:val="Char0"/>
          <w:rFonts w:hint="cs"/>
          <w:rtl/>
        </w:rPr>
        <w:softHyphen/>
      </w:r>
      <w:r w:rsidRPr="00392055">
        <w:rPr>
          <w:rStyle w:val="Char0"/>
          <w:rtl/>
        </w:rPr>
        <w:t>ا</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قائل به جواز تقل</w:t>
      </w:r>
      <w:r w:rsidR="00DF08BB" w:rsidRPr="00392055">
        <w:rPr>
          <w:rStyle w:val="Char0"/>
          <w:rtl/>
        </w:rPr>
        <w:t>ی</w:t>
      </w:r>
      <w:r w:rsidRPr="00392055">
        <w:rPr>
          <w:rStyle w:val="Char0"/>
          <w:rtl/>
        </w:rPr>
        <w:t>د به طور مطلق شده و گفته‌اند</w:t>
      </w:r>
      <w:r w:rsidR="004B424C" w:rsidRPr="00392055">
        <w:rPr>
          <w:rStyle w:val="Char0"/>
          <w:rFonts w:hint="cs"/>
          <w:rtl/>
        </w:rPr>
        <w:t>:</w:t>
      </w:r>
      <w:r w:rsidRPr="00392055">
        <w:rPr>
          <w:rStyle w:val="Char0"/>
          <w:rtl/>
        </w:rPr>
        <w:t xml:space="preserve"> </w:t>
      </w:r>
      <w:r w:rsidR="004B424C" w:rsidRPr="00392055">
        <w:rPr>
          <w:rStyle w:val="Char0"/>
          <w:rFonts w:hint="cs"/>
          <w:rtl/>
        </w:rPr>
        <w:t>تقل</w:t>
      </w:r>
      <w:r w:rsidR="00DF08BB" w:rsidRPr="00392055">
        <w:rPr>
          <w:rStyle w:val="Char0"/>
          <w:rFonts w:hint="cs"/>
          <w:rtl/>
        </w:rPr>
        <w:t>ی</w:t>
      </w:r>
      <w:r w:rsidR="004B424C" w:rsidRPr="00392055">
        <w:rPr>
          <w:rStyle w:val="Char0"/>
          <w:rFonts w:hint="cs"/>
          <w:rtl/>
        </w:rPr>
        <w:t>د برا</w:t>
      </w:r>
      <w:r w:rsidR="00DF08BB" w:rsidRPr="00392055">
        <w:rPr>
          <w:rStyle w:val="Char0"/>
          <w:rFonts w:hint="cs"/>
          <w:rtl/>
        </w:rPr>
        <w:t>ی</w:t>
      </w:r>
      <w:r w:rsidR="004B424C" w:rsidRPr="00392055">
        <w:rPr>
          <w:rStyle w:val="Char0"/>
          <w:rFonts w:hint="cs"/>
          <w:rtl/>
        </w:rPr>
        <w:t xml:space="preserve">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اجتهاد داشته باشد و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اجتهاد نداشته باشد، جا</w:t>
      </w:r>
      <w:r w:rsidR="00DF08BB" w:rsidRPr="00392055">
        <w:rPr>
          <w:rStyle w:val="Char0"/>
          <w:rtl/>
        </w:rPr>
        <w:t>ی</w:t>
      </w:r>
      <w:r w:rsidRPr="00392055">
        <w:rPr>
          <w:rStyle w:val="Char0"/>
          <w:rtl/>
        </w:rPr>
        <w:t>ز است.</w:t>
      </w:r>
      <w:r w:rsidR="004B424C" w:rsidRPr="00392055">
        <w:rPr>
          <w:rStyle w:val="Char0"/>
          <w:rFonts w:hint="cs"/>
          <w:rtl/>
        </w:rPr>
        <w:t xml:space="preserve"> </w:t>
      </w:r>
      <w:r w:rsidRPr="00392055">
        <w:rPr>
          <w:rStyle w:val="Char0"/>
          <w:rtl/>
        </w:rPr>
        <w:t>بعض</w:t>
      </w:r>
      <w:r w:rsidR="00DF08BB" w:rsidRPr="00392055">
        <w:rPr>
          <w:rStyle w:val="Char0"/>
          <w:rtl/>
        </w:rPr>
        <w:t>ی</w:t>
      </w:r>
      <w:r w:rsidRPr="00392055">
        <w:rPr>
          <w:rStyle w:val="Char0"/>
          <w:rtl/>
        </w:rPr>
        <w:t xml:space="preserve"> قائل به تفص</w:t>
      </w:r>
      <w:r w:rsidR="00DF08BB" w:rsidRPr="00392055">
        <w:rPr>
          <w:rStyle w:val="Char0"/>
          <w:rtl/>
        </w:rPr>
        <w:t>ی</w:t>
      </w:r>
      <w:r w:rsidRPr="00392055">
        <w:rPr>
          <w:rStyle w:val="Char0"/>
          <w:rtl/>
        </w:rPr>
        <w:t>ل شده‌اند،</w:t>
      </w:r>
      <w:r w:rsidR="00AC2D37" w:rsidRPr="00392055">
        <w:rPr>
          <w:rStyle w:val="Char0"/>
          <w:rtl/>
        </w:rPr>
        <w:t xml:space="preserve"> </w:t>
      </w:r>
      <w:r w:rsidRPr="00392055">
        <w:rPr>
          <w:rStyle w:val="Char0"/>
          <w:rtl/>
        </w:rPr>
        <w:t>بد</w:t>
      </w:r>
      <w:r w:rsidR="00DF08BB" w:rsidRPr="00392055">
        <w:rPr>
          <w:rStyle w:val="Char0"/>
          <w:rtl/>
        </w:rPr>
        <w:t>ی</w:t>
      </w:r>
      <w:r w:rsidRPr="00392055">
        <w:rPr>
          <w:rStyle w:val="Char0"/>
          <w:rtl/>
        </w:rPr>
        <w:t xml:space="preserve">ن معنا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 xml:space="preserve">د </w:t>
      </w:r>
      <w:r w:rsidR="004B424C" w:rsidRPr="00392055">
        <w:rPr>
          <w:rStyle w:val="Char0"/>
          <w:rFonts w:hint="cs"/>
          <w:rtl/>
        </w:rPr>
        <w:t xml:space="preserve">را </w:t>
      </w:r>
      <w:r w:rsidRPr="00392055">
        <w:rPr>
          <w:rStyle w:val="Char0"/>
          <w:rtl/>
        </w:rPr>
        <w:t>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اجتهاد داشته باشد، حرام و برا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توانا</w:t>
      </w:r>
      <w:r w:rsidR="00DF08BB" w:rsidRPr="00392055">
        <w:rPr>
          <w:rStyle w:val="Char0"/>
          <w:rtl/>
        </w:rPr>
        <w:t>یی</w:t>
      </w:r>
      <w:r w:rsidRPr="00392055">
        <w:rPr>
          <w:rStyle w:val="Char0"/>
          <w:rtl/>
        </w:rPr>
        <w:t xml:space="preserve"> اجتهاد نداشته باشد</w:t>
      </w:r>
      <w:r w:rsidR="004B424C" w:rsidRPr="00392055">
        <w:rPr>
          <w:rStyle w:val="Char0"/>
          <w:rFonts w:hint="cs"/>
          <w:rtl/>
        </w:rPr>
        <w:t>،</w:t>
      </w:r>
      <w:r w:rsidRPr="00392055">
        <w:rPr>
          <w:rStyle w:val="Char0"/>
          <w:rtl/>
        </w:rPr>
        <w:t xml:space="preserve"> جا</w:t>
      </w:r>
      <w:r w:rsidR="00DF08BB" w:rsidRPr="00392055">
        <w:rPr>
          <w:rStyle w:val="Char0"/>
          <w:rtl/>
        </w:rPr>
        <w:t>ی</w:t>
      </w:r>
      <w:r w:rsidRPr="00392055">
        <w:rPr>
          <w:rStyle w:val="Char0"/>
          <w:rtl/>
        </w:rPr>
        <w:t xml:space="preserve">ز </w:t>
      </w:r>
      <w:r w:rsidR="00BA7377" w:rsidRPr="00392055">
        <w:rPr>
          <w:rStyle w:val="Char0"/>
          <w:rFonts w:hint="cs"/>
          <w:rtl/>
        </w:rPr>
        <w:t>دانسته</w:t>
      </w:r>
      <w:r w:rsidR="00BA7377" w:rsidRPr="00392055">
        <w:rPr>
          <w:rStyle w:val="Char0"/>
          <w:rtl/>
        </w:rPr>
        <w:softHyphen/>
      </w:r>
      <w:r w:rsidR="004B424C" w:rsidRPr="00392055">
        <w:rPr>
          <w:rStyle w:val="Char0"/>
          <w:rFonts w:hint="cs"/>
          <w:rtl/>
        </w:rPr>
        <w:t>اند</w:t>
      </w:r>
      <w:r w:rsidRPr="00392055">
        <w:rPr>
          <w:rStyle w:val="Char0"/>
          <w:rtl/>
        </w:rPr>
        <w:t xml:space="preserve">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رأ</w:t>
      </w:r>
      <w:r w:rsidR="00DF08BB" w:rsidRPr="00392055">
        <w:rPr>
          <w:rStyle w:val="Char0"/>
          <w:rtl/>
        </w:rPr>
        <w:t>ی</w:t>
      </w:r>
      <w:r w:rsidRPr="00392055">
        <w:rPr>
          <w:rStyle w:val="Char0"/>
          <w:rtl/>
        </w:rPr>
        <w:t xml:space="preserve"> اخ</w:t>
      </w:r>
      <w:r w:rsidR="00DF08BB" w:rsidRPr="00392055">
        <w:rPr>
          <w:rStyle w:val="Char0"/>
          <w:rtl/>
        </w:rPr>
        <w:t>ی</w:t>
      </w:r>
      <w:r w:rsidRPr="00392055">
        <w:rPr>
          <w:rStyle w:val="Char0"/>
          <w:rtl/>
        </w:rPr>
        <w:t>ر ترج</w:t>
      </w:r>
      <w:r w:rsidR="00DF08BB" w:rsidRPr="00392055">
        <w:rPr>
          <w:rStyle w:val="Char0"/>
          <w:rtl/>
        </w:rPr>
        <w:t>ی</w:t>
      </w:r>
      <w:r w:rsidRPr="00392055">
        <w:rPr>
          <w:rStyle w:val="Char0"/>
          <w:rtl/>
        </w:rPr>
        <w:t>ح داده م</w:t>
      </w:r>
      <w:r w:rsidR="00DF08BB" w:rsidRPr="00392055">
        <w:rPr>
          <w:rStyle w:val="Char0"/>
          <w:rtl/>
        </w:rPr>
        <w:t>ی</w:t>
      </w:r>
      <w:r w:rsidRPr="00392055">
        <w:rPr>
          <w:rStyle w:val="Char0"/>
          <w:rtl/>
        </w:rPr>
        <w:t>‌شود.</w:t>
      </w:r>
      <w:r w:rsidR="009F420E" w:rsidRPr="006933B2">
        <w:rPr>
          <w:rStyle w:val="FootnoteReference"/>
          <w:rFonts w:cs="B Badr"/>
          <w:sz w:val="32"/>
          <w:rtl/>
        </w:rPr>
        <w:t xml:space="preserve"> (</w:t>
      </w:r>
      <w:r w:rsidR="009F420E" w:rsidRPr="006933B2">
        <w:rPr>
          <w:rStyle w:val="FootnoteReference"/>
          <w:rFonts w:cs="B Badr"/>
          <w:sz w:val="32"/>
          <w:rtl/>
        </w:rPr>
        <w:footnoteReference w:id="510"/>
      </w:r>
      <w:r w:rsidR="009F420E" w:rsidRPr="006933B2">
        <w:rPr>
          <w:rStyle w:val="FootnoteReference"/>
          <w:rFonts w:cs="B Badr"/>
          <w:sz w:val="32"/>
          <w:rtl/>
        </w:rPr>
        <w:t>)</w:t>
      </w:r>
      <w:r w:rsidR="009F420E" w:rsidRPr="00C64670">
        <w:rPr>
          <w:rStyle w:val="Char0"/>
          <w:rFonts w:hint="cs"/>
          <w:rtl/>
        </w:rPr>
        <w:t xml:space="preserve"> </w:t>
      </w:r>
      <w:r w:rsidR="009F420E" w:rsidRPr="00F6749E">
        <w:rPr>
          <w:rStyle w:val="Char0"/>
          <w:rFonts w:hint="cs"/>
          <w:rtl/>
        </w:rPr>
        <w:t>با هم</w:t>
      </w:r>
      <w:r w:rsidR="00F6749E">
        <w:rPr>
          <w:rStyle w:val="Char0"/>
          <w:rFonts w:hint="cs"/>
          <w:rtl/>
        </w:rPr>
        <w:t>ۀ</w:t>
      </w:r>
      <w:r w:rsidR="009F420E" w:rsidRPr="00F6749E">
        <w:rPr>
          <w:rStyle w:val="Char0"/>
          <w:rFonts w:hint="cs"/>
          <w:rtl/>
        </w:rPr>
        <w:t xml:space="preserve"> مطالب ذکر شده به نظر می</w:t>
      </w:r>
      <w:r w:rsidR="009F420E" w:rsidRPr="00F6749E">
        <w:rPr>
          <w:rStyle w:val="Char0"/>
          <w:rFonts w:hint="cs"/>
          <w:rtl/>
        </w:rPr>
        <w:softHyphen/>
        <w:t>رسد که</w:t>
      </w:r>
      <w:r w:rsidR="00315ABC">
        <w:rPr>
          <w:rStyle w:val="Char0"/>
          <w:rFonts w:hint="cs"/>
          <w:rtl/>
        </w:rPr>
        <w:t xml:space="preserve"> هرکس </w:t>
      </w:r>
      <w:r w:rsidR="009F420E" w:rsidRPr="00F6749E">
        <w:rPr>
          <w:rStyle w:val="Char0"/>
          <w:rFonts w:hint="cs"/>
          <w:rtl/>
        </w:rPr>
        <w:t>مجتهد باشد و قو</w:t>
      </w:r>
      <w:r w:rsidR="00F6749E">
        <w:rPr>
          <w:rStyle w:val="Char0"/>
          <w:rFonts w:hint="cs"/>
          <w:rtl/>
        </w:rPr>
        <w:t>ۀ</w:t>
      </w:r>
      <w:r w:rsidR="009F420E" w:rsidRPr="00F6749E">
        <w:rPr>
          <w:rStyle w:val="Char0"/>
          <w:rFonts w:hint="cs"/>
          <w:rtl/>
        </w:rPr>
        <w:t xml:space="preserve"> ادراک اجتهاد را داشته باشد؛ چه به صورت کلی و چه به صورت جزئی یعنی؛ در برخی از مسائل اجتهاد کرده، تقلید بر وی از دیگران جایز نیست ولی در صورتی که شخص به اجتهاد نرسیده باید قبول قول دیگران را با دلیل نماید؛ یعنی اصطلاحاً اتّباع نماید و در حالت ضرورت و ناتوانی از دریافت و درک دلیل، تقلید برای وی جایز است.</w:t>
      </w:r>
      <w:r w:rsidR="009F420E" w:rsidRPr="00F6749E">
        <w:rPr>
          <w:rStyle w:val="Char0"/>
          <w:rtl/>
        </w:rPr>
        <w:t xml:space="preserve"> </w:t>
      </w:r>
    </w:p>
    <w:p w:rsidR="009F420E" w:rsidRPr="00392055" w:rsidRDefault="009F420E" w:rsidP="00392055">
      <w:pPr>
        <w:spacing w:line="240" w:lineRule="auto"/>
        <w:ind w:firstLine="284"/>
        <w:jc w:val="both"/>
        <w:rPr>
          <w:rStyle w:val="Char0"/>
          <w:rtl/>
        </w:rPr>
      </w:pPr>
      <w:r w:rsidRPr="00392055">
        <w:rPr>
          <w:rStyle w:val="Char0"/>
          <w:rFonts w:hint="cs"/>
          <w:rtl/>
        </w:rPr>
        <w:t xml:space="preserve">و اگرچه تقلید در حالت اضطرار جایز و لازم است ولی شکی نیست که </w:t>
      </w:r>
      <w:r w:rsidR="00DF2036" w:rsidRPr="00392055">
        <w:rPr>
          <w:rStyle w:val="Char0"/>
          <w:rFonts w:hint="cs"/>
          <w:rtl/>
        </w:rPr>
        <w:t>هرگاه شخص قدرت اجتهاد و یا اتّباع یابد و یا برایش مسجل گردد حق خلاف مذهب و یا قول امامش هست</w:t>
      </w:r>
      <w:r w:rsidR="00E30697" w:rsidRPr="006933B2">
        <w:rPr>
          <w:rStyle w:val="FootnoteReference"/>
          <w:rFonts w:cs="IRNazli"/>
          <w:sz w:val="32"/>
          <w:rtl/>
        </w:rPr>
        <w:t>(</w:t>
      </w:r>
      <w:r w:rsidR="00E30697" w:rsidRPr="006933B2">
        <w:rPr>
          <w:rStyle w:val="FootnoteReference"/>
          <w:rFonts w:cs="IRNazli"/>
          <w:sz w:val="32"/>
          <w:rtl/>
        </w:rPr>
        <w:footnoteReference w:id="511"/>
      </w:r>
      <w:r w:rsidR="00E30697" w:rsidRPr="006933B2">
        <w:rPr>
          <w:rStyle w:val="FootnoteReference"/>
          <w:rFonts w:cs="IRNazli"/>
          <w:sz w:val="32"/>
          <w:rtl/>
        </w:rPr>
        <w:t>)</w:t>
      </w:r>
      <w:r w:rsidR="00DF2036" w:rsidRPr="00392055">
        <w:rPr>
          <w:rStyle w:val="Char0"/>
          <w:rFonts w:hint="cs"/>
          <w:rtl/>
        </w:rPr>
        <w:t xml:space="preserve"> و یا برایش محرز گردد امام مت</w:t>
      </w:r>
      <w:r w:rsidR="00F6749E" w:rsidRPr="00392055">
        <w:rPr>
          <w:rStyle w:val="Char0"/>
          <w:rFonts w:hint="cs"/>
          <w:rtl/>
        </w:rPr>
        <w:t>بوعش اولی نیست و کسانی دیگر قوی‌</w:t>
      </w:r>
      <w:r w:rsidR="00DF2036" w:rsidRPr="00392055">
        <w:rPr>
          <w:rStyle w:val="Char0"/>
          <w:rFonts w:hint="cs"/>
          <w:rtl/>
        </w:rPr>
        <w:t>تر از وی فتوا داده</w:t>
      </w:r>
      <w:r w:rsidR="00DF2036" w:rsidRPr="00392055">
        <w:rPr>
          <w:rStyle w:val="Char0"/>
          <w:rtl/>
        </w:rPr>
        <w:softHyphen/>
      </w:r>
      <w:r w:rsidR="00DF2036" w:rsidRPr="00392055">
        <w:rPr>
          <w:rStyle w:val="Char0"/>
          <w:rFonts w:hint="cs"/>
          <w:rtl/>
        </w:rPr>
        <w:t>اند</w:t>
      </w:r>
      <w:r w:rsidR="00E30697" w:rsidRPr="006933B2">
        <w:rPr>
          <w:rStyle w:val="FootnoteReference"/>
          <w:rFonts w:cs="IRNazli"/>
          <w:sz w:val="32"/>
          <w:rtl/>
        </w:rPr>
        <w:t>(</w:t>
      </w:r>
      <w:r w:rsidR="00E30697" w:rsidRPr="006933B2">
        <w:rPr>
          <w:rStyle w:val="FootnoteReference"/>
          <w:rFonts w:cs="IRNazli"/>
          <w:sz w:val="32"/>
          <w:rtl/>
        </w:rPr>
        <w:footnoteReference w:id="512"/>
      </w:r>
      <w:r w:rsidR="00E30697" w:rsidRPr="006933B2">
        <w:rPr>
          <w:rStyle w:val="FootnoteReference"/>
          <w:rFonts w:cs="IRNazli"/>
          <w:sz w:val="32"/>
          <w:rtl/>
        </w:rPr>
        <w:t>)</w:t>
      </w:r>
      <w:r w:rsidR="00DF2036" w:rsidRPr="00392055">
        <w:rPr>
          <w:rStyle w:val="Char0"/>
          <w:rFonts w:hint="cs"/>
          <w:rtl/>
        </w:rPr>
        <w:t xml:space="preserve"> و یا اینکه حق را منحصر در دیدگاه یک امام و یا مذهبش بداند</w:t>
      </w:r>
      <w:r w:rsidR="00C37E84" w:rsidRPr="00392055">
        <w:rPr>
          <w:rStyle w:val="Char0"/>
          <w:rFonts w:hint="cs"/>
          <w:rtl/>
        </w:rPr>
        <w:t xml:space="preserve"> و باز تقلید نماید</w:t>
      </w:r>
      <w:r w:rsidR="00C37E84" w:rsidRPr="006933B2">
        <w:rPr>
          <w:rStyle w:val="FootnoteReference"/>
          <w:rFonts w:cs="IRNazli"/>
          <w:sz w:val="32"/>
          <w:rtl/>
        </w:rPr>
        <w:t>(</w:t>
      </w:r>
      <w:r w:rsidR="00C37E84" w:rsidRPr="006933B2">
        <w:rPr>
          <w:rStyle w:val="FootnoteReference"/>
          <w:rFonts w:cs="IRNazli"/>
          <w:sz w:val="32"/>
          <w:rtl/>
        </w:rPr>
        <w:footnoteReference w:id="513"/>
      </w:r>
      <w:r w:rsidR="00C37E84" w:rsidRPr="006933B2">
        <w:rPr>
          <w:rStyle w:val="FootnoteReference"/>
          <w:rFonts w:cs="IRNazli"/>
          <w:sz w:val="32"/>
          <w:rtl/>
        </w:rPr>
        <w:t>)</w:t>
      </w:r>
      <w:r w:rsidR="00C37E84" w:rsidRPr="00392055">
        <w:rPr>
          <w:rStyle w:val="Char0"/>
          <w:rFonts w:hint="cs"/>
          <w:rtl/>
        </w:rPr>
        <w:t>،</w:t>
      </w:r>
      <w:r w:rsidR="00DF2036" w:rsidRPr="00392055">
        <w:rPr>
          <w:rStyle w:val="Char0"/>
          <w:rFonts w:hint="cs"/>
          <w:rtl/>
        </w:rPr>
        <w:t xml:space="preserve"> چنین تقلیدی مذموم، حرام و گناه است.</w:t>
      </w:r>
      <w:r w:rsidR="00107B70">
        <w:rPr>
          <w:rStyle w:val="Char0"/>
          <w:rFonts w:hint="cs"/>
          <w:rtl/>
        </w:rPr>
        <w:t xml:space="preserve"> </w:t>
      </w:r>
    </w:p>
    <w:p w:rsidR="00E11DC7" w:rsidRPr="00C64670" w:rsidRDefault="009F420E" w:rsidP="007F5930">
      <w:pPr>
        <w:spacing w:line="240" w:lineRule="auto"/>
        <w:ind w:firstLine="284"/>
        <w:jc w:val="both"/>
        <w:rPr>
          <w:rStyle w:val="Char0"/>
          <w:rtl/>
        </w:rPr>
      </w:pPr>
      <w:r w:rsidRPr="00C64670">
        <w:rPr>
          <w:rStyle w:val="Char0"/>
          <w:rFonts w:hint="cs"/>
          <w:rtl/>
        </w:rPr>
        <w:t>با هم</w:t>
      </w:r>
      <w:r w:rsidR="00DF08BB">
        <w:rPr>
          <w:rStyle w:val="Char0"/>
          <w:rFonts w:hint="cs"/>
          <w:rtl/>
        </w:rPr>
        <w:t>ۀ</w:t>
      </w:r>
      <w:r w:rsidRPr="00C64670">
        <w:rPr>
          <w:rStyle w:val="Char0"/>
          <w:rFonts w:hint="cs"/>
          <w:rtl/>
        </w:rPr>
        <w:t xml:space="preserve"> این اوصاف </w:t>
      </w:r>
      <w:r w:rsidR="00E11DC7" w:rsidRPr="00C64670">
        <w:rPr>
          <w:rStyle w:val="Char0"/>
          <w:rtl/>
        </w:rPr>
        <w:t>بحث در م</w:t>
      </w:r>
      <w:r w:rsidR="00DF08BB">
        <w:rPr>
          <w:rStyle w:val="Char0"/>
          <w:rtl/>
        </w:rPr>
        <w:t>ی</w:t>
      </w:r>
      <w:r w:rsidR="00E11DC7" w:rsidRPr="00C64670">
        <w:rPr>
          <w:rStyle w:val="Char0"/>
          <w:rtl/>
        </w:rPr>
        <w:t>ان موافق</w:t>
      </w:r>
      <w:r w:rsidR="00DF08BB">
        <w:rPr>
          <w:rStyle w:val="Char0"/>
          <w:rtl/>
        </w:rPr>
        <w:t>ی</w:t>
      </w:r>
      <w:r w:rsidR="00E11DC7" w:rsidRPr="00C64670">
        <w:rPr>
          <w:rStyle w:val="Char0"/>
          <w:rtl/>
        </w:rPr>
        <w:t>ن و مخالف</w:t>
      </w:r>
      <w:r w:rsidR="00DF08BB">
        <w:rPr>
          <w:rStyle w:val="Char0"/>
          <w:rtl/>
        </w:rPr>
        <w:t>ی</w:t>
      </w:r>
      <w:r w:rsidR="00E11DC7" w:rsidRPr="00C64670">
        <w:rPr>
          <w:rStyle w:val="Char0"/>
          <w:rtl/>
        </w:rPr>
        <w:t>ن تقل</w:t>
      </w:r>
      <w:r w:rsidR="00DF08BB">
        <w:rPr>
          <w:rStyle w:val="Char0"/>
          <w:rtl/>
        </w:rPr>
        <w:t>ی</w:t>
      </w:r>
      <w:r w:rsidR="00E11DC7" w:rsidRPr="00C64670">
        <w:rPr>
          <w:rStyle w:val="Char0"/>
          <w:rtl/>
        </w:rPr>
        <w:t>د و افراط و تفر</w:t>
      </w:r>
      <w:r w:rsidR="00DF08BB">
        <w:rPr>
          <w:rStyle w:val="Char0"/>
          <w:rtl/>
        </w:rPr>
        <w:t>ی</w:t>
      </w:r>
      <w:r w:rsidR="00E11DC7" w:rsidRPr="00C64670">
        <w:rPr>
          <w:rStyle w:val="Char0"/>
          <w:rtl/>
        </w:rPr>
        <w:t>ط در</w:t>
      </w:r>
      <w:r w:rsidR="004B424C" w:rsidRPr="00C64670">
        <w:rPr>
          <w:rStyle w:val="Char0"/>
          <w:rFonts w:hint="cs"/>
          <w:rtl/>
        </w:rPr>
        <w:t xml:space="preserve"> </w:t>
      </w:r>
      <w:r w:rsidR="00E11DC7" w:rsidRPr="00C64670">
        <w:rPr>
          <w:rStyle w:val="Char0"/>
          <w:rtl/>
        </w:rPr>
        <w:t>آن</w:t>
      </w:r>
      <w:r w:rsidR="004B424C" w:rsidRPr="00C64670">
        <w:rPr>
          <w:rStyle w:val="Char0"/>
          <w:rFonts w:hint="cs"/>
          <w:rtl/>
        </w:rPr>
        <w:t>،</w:t>
      </w:r>
      <w:r w:rsidR="001D41D8" w:rsidRPr="00C64670">
        <w:rPr>
          <w:rStyle w:val="Char0"/>
          <w:rtl/>
        </w:rPr>
        <w:t xml:space="preserve"> از شدت بالا</w:t>
      </w:r>
      <w:r w:rsidR="00DF08BB">
        <w:rPr>
          <w:rStyle w:val="Char0"/>
          <w:rtl/>
        </w:rPr>
        <w:t>یی</w:t>
      </w:r>
      <w:r w:rsidR="001D41D8" w:rsidRPr="00C64670">
        <w:rPr>
          <w:rStyle w:val="Char0"/>
          <w:rtl/>
        </w:rPr>
        <w:t xml:space="preserve"> برخوردار است</w:t>
      </w:r>
      <w:r w:rsidR="001D41D8" w:rsidRPr="00C64670">
        <w:rPr>
          <w:rStyle w:val="Char0"/>
          <w:rFonts w:hint="cs"/>
          <w:rtl/>
        </w:rPr>
        <w:t xml:space="preserve">، با این وصف </w:t>
      </w:r>
      <w:r w:rsidR="00824FCF" w:rsidRPr="00C64670">
        <w:rPr>
          <w:rStyle w:val="Char0"/>
          <w:rtl/>
        </w:rPr>
        <w:t>مسئله</w:t>
      </w:r>
      <w:r w:rsidR="00E11DC7" w:rsidRPr="00C64670">
        <w:rPr>
          <w:rStyle w:val="Char0"/>
          <w:rtl/>
        </w:rPr>
        <w:t xml:space="preserve"> از ا</w:t>
      </w:r>
      <w:r w:rsidR="00DF08BB">
        <w:rPr>
          <w:rStyle w:val="Char0"/>
          <w:rtl/>
        </w:rPr>
        <w:t>ی</w:t>
      </w:r>
      <w:r w:rsidR="00E11DC7" w:rsidRPr="00C64670">
        <w:rPr>
          <w:rStyle w:val="Char0"/>
          <w:rtl/>
        </w:rPr>
        <w:t>ن نظر بس</w:t>
      </w:r>
      <w:r w:rsidR="00DF08BB">
        <w:rPr>
          <w:rStyle w:val="Char0"/>
          <w:rtl/>
        </w:rPr>
        <w:t>ی</w:t>
      </w:r>
      <w:r w:rsidR="00E11DC7" w:rsidRPr="00C64670">
        <w:rPr>
          <w:rStyle w:val="Char0"/>
          <w:rtl/>
        </w:rPr>
        <w:t>ار آسان و آش</w:t>
      </w:r>
      <w:r w:rsidR="00DF08BB">
        <w:rPr>
          <w:rStyle w:val="Char0"/>
          <w:rtl/>
        </w:rPr>
        <w:t>ک</w:t>
      </w:r>
      <w:r w:rsidR="00E11DC7" w:rsidRPr="00C64670">
        <w:rPr>
          <w:rStyle w:val="Char0"/>
          <w:rtl/>
        </w:rPr>
        <w:t>ار است و ن</w:t>
      </w:r>
      <w:r w:rsidR="00DF08BB">
        <w:rPr>
          <w:rStyle w:val="Char0"/>
          <w:rtl/>
        </w:rPr>
        <w:t>ی</w:t>
      </w:r>
      <w:r w:rsidR="00E11DC7" w:rsidRPr="00C64670">
        <w:rPr>
          <w:rStyle w:val="Char0"/>
          <w:rtl/>
        </w:rPr>
        <w:t>از</w:t>
      </w:r>
      <w:r w:rsidR="00DF08BB">
        <w:rPr>
          <w:rStyle w:val="Char0"/>
          <w:rtl/>
        </w:rPr>
        <w:t>ی</w:t>
      </w:r>
      <w:r w:rsidR="00E11DC7" w:rsidRPr="00C64670">
        <w:rPr>
          <w:rStyle w:val="Char0"/>
          <w:rtl/>
        </w:rPr>
        <w:t xml:space="preserve"> به بحث و جدال ندارد؛</w:t>
      </w:r>
      <w:r w:rsidR="00AC2D37" w:rsidRPr="00C64670">
        <w:rPr>
          <w:rStyle w:val="Char0"/>
          <w:rtl/>
        </w:rPr>
        <w:t xml:space="preserve"> </w:t>
      </w:r>
      <w:r w:rsidR="00E11DC7" w:rsidRPr="00C64670">
        <w:rPr>
          <w:rStyle w:val="Char0"/>
          <w:rtl/>
        </w:rPr>
        <w:t>ز</w:t>
      </w:r>
      <w:r w:rsidR="00DF08BB">
        <w:rPr>
          <w:rStyle w:val="Char0"/>
          <w:rtl/>
        </w:rPr>
        <w:t>ی</w:t>
      </w:r>
      <w:r w:rsidR="00E11DC7" w:rsidRPr="00C64670">
        <w:rPr>
          <w:rStyle w:val="Char0"/>
          <w:rtl/>
        </w:rPr>
        <w:t xml:space="preserve">را آنچه </w:t>
      </w:r>
      <w:r w:rsidR="00DF08BB">
        <w:rPr>
          <w:rStyle w:val="Char0"/>
          <w:rtl/>
        </w:rPr>
        <w:t>ک</w:t>
      </w:r>
      <w:r w:rsidR="00E11DC7" w:rsidRPr="00C64670">
        <w:rPr>
          <w:rStyle w:val="Char0"/>
          <w:rtl/>
        </w:rPr>
        <w:t>ه از هر مل</w:t>
      </w:r>
      <w:r w:rsidR="00DF08BB">
        <w:rPr>
          <w:rStyle w:val="Char0"/>
          <w:rtl/>
        </w:rPr>
        <w:t>ک</w:t>
      </w:r>
      <w:r w:rsidR="00E11DC7" w:rsidRPr="00C64670">
        <w:rPr>
          <w:rStyle w:val="Char0"/>
          <w:rtl/>
        </w:rPr>
        <w:t>ف</w:t>
      </w:r>
      <w:r w:rsidR="00DF08BB">
        <w:rPr>
          <w:rStyle w:val="Char0"/>
          <w:rtl/>
        </w:rPr>
        <w:t>ی</w:t>
      </w:r>
      <w:r w:rsidR="00E11DC7" w:rsidRPr="00C64670">
        <w:rPr>
          <w:rStyle w:val="Char0"/>
          <w:rtl/>
        </w:rPr>
        <w:t xml:space="preserve"> خواسته م</w:t>
      </w:r>
      <w:r w:rsidR="00DF08BB">
        <w:rPr>
          <w:rStyle w:val="Char0"/>
          <w:rtl/>
        </w:rPr>
        <w:t>ی</w:t>
      </w:r>
      <w:r w:rsidR="00E11DC7" w:rsidRPr="00C64670">
        <w:rPr>
          <w:rStyle w:val="Char0"/>
          <w:rtl/>
        </w:rPr>
        <w:t>‌شود،</w:t>
      </w:r>
      <w:r w:rsidR="00AC2D37" w:rsidRPr="00C64670">
        <w:rPr>
          <w:rStyle w:val="Char0"/>
          <w:rtl/>
        </w:rPr>
        <w:t xml:space="preserve"> </w:t>
      </w:r>
      <w:r w:rsidR="00E11DC7" w:rsidRPr="00C64670">
        <w:rPr>
          <w:rStyle w:val="Char0"/>
          <w:rtl/>
        </w:rPr>
        <w:t>اطاعت از خدا و رسول اوست و نصوص صر</w:t>
      </w:r>
      <w:r w:rsidR="00DF08BB">
        <w:rPr>
          <w:rStyle w:val="Char0"/>
          <w:rtl/>
        </w:rPr>
        <w:t>ی</w:t>
      </w:r>
      <w:r w:rsidR="00E11DC7" w:rsidRPr="00C64670">
        <w:rPr>
          <w:rStyle w:val="Char0"/>
          <w:rtl/>
        </w:rPr>
        <w:t>ح و فراوان</w:t>
      </w:r>
      <w:r w:rsidR="00DF08BB">
        <w:rPr>
          <w:rStyle w:val="Char0"/>
          <w:rtl/>
        </w:rPr>
        <w:t>ی</w:t>
      </w:r>
      <w:r w:rsidR="00E11DC7" w:rsidRPr="00C64670">
        <w:rPr>
          <w:rStyle w:val="Char0"/>
          <w:rtl/>
        </w:rPr>
        <w:t xml:space="preserve"> بر ا</w:t>
      </w:r>
      <w:r w:rsidR="00DF08BB">
        <w:rPr>
          <w:rStyle w:val="Char0"/>
          <w:rtl/>
        </w:rPr>
        <w:t>ی</w:t>
      </w:r>
      <w:r w:rsidR="00E11DC7" w:rsidRPr="00C64670">
        <w:rPr>
          <w:rStyle w:val="Char0"/>
          <w:rtl/>
        </w:rPr>
        <w:t>ن مطلب دلالت دارد؛ از جمله آ</w:t>
      </w:r>
      <w:r w:rsidR="00DF08BB">
        <w:rPr>
          <w:rStyle w:val="Char0"/>
          <w:rtl/>
        </w:rPr>
        <w:t>ی</w:t>
      </w:r>
      <w:r w:rsidR="00DF08BB">
        <w:rPr>
          <w:rStyle w:val="Char0"/>
          <w:rFonts w:hint="cs"/>
          <w:rtl/>
        </w:rPr>
        <w:t>ۀ</w:t>
      </w:r>
      <w:r w:rsidR="00F6749E">
        <w:rPr>
          <w:rStyle w:val="Char0"/>
          <w:rFonts w:hint="cs"/>
          <w:rtl/>
        </w:rPr>
        <w:t xml:space="preserve"> </w:t>
      </w:r>
      <w:r w:rsidR="00F6749E">
        <w:rPr>
          <w:rStyle w:val="Char0"/>
          <w:rFonts w:cs="Traditional Arabic"/>
          <w:color w:val="000000"/>
          <w:shd w:val="clear" w:color="auto" w:fill="FFFFFF"/>
          <w:rtl/>
        </w:rPr>
        <w:t>﴿</w:t>
      </w:r>
      <w:r w:rsidR="00F6749E" w:rsidRPr="00932399">
        <w:rPr>
          <w:rStyle w:val="Char4"/>
          <w:rtl/>
        </w:rPr>
        <w:t xml:space="preserve">وَأَطِيعُواْ </w:t>
      </w:r>
      <w:r w:rsidR="00F6749E" w:rsidRPr="00932399">
        <w:rPr>
          <w:rStyle w:val="Char4"/>
          <w:rFonts w:hint="cs"/>
          <w:rtl/>
        </w:rPr>
        <w:t>ٱ</w:t>
      </w:r>
      <w:r w:rsidR="00F6749E" w:rsidRPr="00932399">
        <w:rPr>
          <w:rStyle w:val="Char4"/>
          <w:rFonts w:hint="eastAsia"/>
          <w:rtl/>
        </w:rPr>
        <w:t>للَّهَ</w:t>
      </w:r>
      <w:r w:rsidR="00F6749E" w:rsidRPr="00932399">
        <w:rPr>
          <w:rStyle w:val="Char4"/>
          <w:rtl/>
        </w:rPr>
        <w:t xml:space="preserve"> وَ</w:t>
      </w:r>
      <w:r w:rsidR="00F6749E" w:rsidRPr="00932399">
        <w:rPr>
          <w:rStyle w:val="Char4"/>
          <w:rFonts w:hint="cs"/>
          <w:rtl/>
        </w:rPr>
        <w:t>ٱ</w:t>
      </w:r>
      <w:r w:rsidR="00F6749E" w:rsidRPr="00932399">
        <w:rPr>
          <w:rStyle w:val="Char4"/>
          <w:rFonts w:hint="eastAsia"/>
          <w:rtl/>
        </w:rPr>
        <w:t>لرَّسُولَ</w:t>
      </w:r>
      <w:r w:rsidR="00F6749E" w:rsidRPr="00932399">
        <w:rPr>
          <w:rStyle w:val="Char4"/>
          <w:rtl/>
        </w:rPr>
        <w:t xml:space="preserve"> لَعَلَّكُمۡ تُرۡحَمُونَ١٣٢</w:t>
      </w:r>
      <w:r w:rsidR="00F6749E">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514"/>
      </w:r>
      <w:r w:rsidR="00E11DC7" w:rsidRPr="006933B2">
        <w:rPr>
          <w:rStyle w:val="FootnoteReference"/>
          <w:rFonts w:cs="IRNazli"/>
          <w:sz w:val="32"/>
          <w:rtl/>
        </w:rPr>
        <w:t>)</w:t>
      </w:r>
      <w:r w:rsidR="00BA7377" w:rsidRPr="002478C8">
        <w:rPr>
          <w:rFonts w:cs="B Badr" w:hint="cs"/>
          <w:sz w:val="32"/>
          <w:szCs w:val="32"/>
          <w:rtl/>
        </w:rPr>
        <w:t xml:space="preserve"> </w:t>
      </w:r>
      <w:r w:rsidR="00BA7377" w:rsidRPr="00F6749E">
        <w:rPr>
          <w:rStyle w:val="Char9"/>
          <w:rFonts w:hint="cs"/>
          <w:rtl/>
        </w:rPr>
        <w:t>«</w:t>
      </w:r>
      <w:r w:rsidR="00BA7377" w:rsidRPr="00F6749E">
        <w:rPr>
          <w:rStyle w:val="Char9"/>
          <w:rtl/>
        </w:rPr>
        <w:t>‏و از خدا و پ</w:t>
      </w:r>
      <w:r w:rsidR="00DF08BB" w:rsidRPr="00F6749E">
        <w:rPr>
          <w:rStyle w:val="Char9"/>
          <w:rtl/>
        </w:rPr>
        <w:t>ی</w:t>
      </w:r>
      <w:r w:rsidR="00BA7377" w:rsidRPr="00F6749E">
        <w:rPr>
          <w:rStyle w:val="Char9"/>
          <w:rtl/>
        </w:rPr>
        <w:t xml:space="preserve">غمبر اطاعت </w:t>
      </w:r>
      <w:r w:rsidR="00DF08BB" w:rsidRPr="00F6749E">
        <w:rPr>
          <w:rStyle w:val="Char9"/>
          <w:rtl/>
        </w:rPr>
        <w:t>ک</w:t>
      </w:r>
      <w:r w:rsidR="00BA7377" w:rsidRPr="00F6749E">
        <w:rPr>
          <w:rStyle w:val="Char9"/>
          <w:rtl/>
        </w:rPr>
        <w:t>ن</w:t>
      </w:r>
      <w:r w:rsidR="00DF08BB" w:rsidRPr="00F6749E">
        <w:rPr>
          <w:rStyle w:val="Char9"/>
          <w:rtl/>
        </w:rPr>
        <w:t>ی</w:t>
      </w:r>
      <w:r w:rsidR="00BA7377" w:rsidRPr="00F6749E">
        <w:rPr>
          <w:rStyle w:val="Char9"/>
          <w:rtl/>
        </w:rPr>
        <w:t xml:space="preserve">د تا </w:t>
      </w:r>
      <w:r w:rsidR="00DF08BB" w:rsidRPr="00F6749E">
        <w:rPr>
          <w:rStyle w:val="Char9"/>
          <w:rtl/>
        </w:rPr>
        <w:t>ک</w:t>
      </w:r>
      <w:r w:rsidR="005367F5" w:rsidRPr="00F6749E">
        <w:rPr>
          <w:rStyle w:val="Char9"/>
          <w:rtl/>
        </w:rPr>
        <w:t>ه (در دن</w:t>
      </w:r>
      <w:r w:rsidR="00DF08BB" w:rsidRPr="00F6749E">
        <w:rPr>
          <w:rStyle w:val="Char9"/>
          <w:rtl/>
        </w:rPr>
        <w:t>ی</w:t>
      </w:r>
      <w:r w:rsidR="005367F5" w:rsidRPr="00F6749E">
        <w:rPr>
          <w:rStyle w:val="Char9"/>
          <w:rtl/>
        </w:rPr>
        <w:t>ا و آخرت</w:t>
      </w:r>
      <w:r w:rsidR="00BA7377" w:rsidRPr="00F6749E">
        <w:rPr>
          <w:rStyle w:val="Char9"/>
          <w:rtl/>
        </w:rPr>
        <w:t>) مورد رحمت و مرحمت قرار گ</w:t>
      </w:r>
      <w:r w:rsidR="00DF08BB" w:rsidRPr="00F6749E">
        <w:rPr>
          <w:rStyle w:val="Char9"/>
          <w:rtl/>
        </w:rPr>
        <w:t>ی</w:t>
      </w:r>
      <w:r w:rsidR="00BA7377" w:rsidRPr="00F6749E">
        <w:rPr>
          <w:rStyle w:val="Char9"/>
          <w:rtl/>
        </w:rPr>
        <w:t>ر</w:t>
      </w:r>
      <w:r w:rsidR="00DF08BB" w:rsidRPr="00F6749E">
        <w:rPr>
          <w:rStyle w:val="Char9"/>
          <w:rtl/>
        </w:rPr>
        <w:t>ی</w:t>
      </w:r>
      <w:r w:rsidR="00BA7377" w:rsidRPr="00F6749E">
        <w:rPr>
          <w:rStyle w:val="Char9"/>
          <w:rtl/>
        </w:rPr>
        <w:t>د.</w:t>
      </w:r>
      <w:r w:rsidR="00BA7377" w:rsidRPr="00F6749E">
        <w:rPr>
          <w:rStyle w:val="Char9"/>
          <w:rFonts w:hint="cs"/>
          <w:rtl/>
        </w:rPr>
        <w:t>»</w:t>
      </w:r>
      <w:r w:rsidR="00BA7377" w:rsidRPr="00C64670">
        <w:rPr>
          <w:rStyle w:val="Char0"/>
          <w:rtl/>
        </w:rPr>
        <w:t xml:space="preserve"> ‏</w:t>
      </w:r>
      <w:r w:rsidR="00005C11" w:rsidRPr="00C64670">
        <w:rPr>
          <w:rStyle w:val="Char0"/>
          <w:rFonts w:hint="cs"/>
          <w:rtl/>
        </w:rPr>
        <w:t xml:space="preserve"> </w:t>
      </w:r>
      <w:r w:rsidR="00E11DC7" w:rsidRPr="00C64670">
        <w:rPr>
          <w:rStyle w:val="Char0"/>
          <w:rtl/>
        </w:rPr>
        <w:t>و آ</w:t>
      </w:r>
      <w:r w:rsidR="00DF08BB">
        <w:rPr>
          <w:rStyle w:val="Char0"/>
          <w:rtl/>
        </w:rPr>
        <w:t>ی</w:t>
      </w:r>
      <w:r w:rsidR="00DF08BB">
        <w:rPr>
          <w:rStyle w:val="Char0"/>
          <w:rFonts w:hint="cs"/>
          <w:rtl/>
        </w:rPr>
        <w:t>ۀ</w:t>
      </w:r>
      <w:r w:rsidR="00F6749E">
        <w:rPr>
          <w:rStyle w:val="Char0"/>
          <w:rFonts w:hint="cs"/>
          <w:rtl/>
        </w:rPr>
        <w:t xml:space="preserve"> </w:t>
      </w:r>
      <w:r w:rsidR="00F6749E">
        <w:rPr>
          <w:rStyle w:val="Char0"/>
          <w:rFonts w:cs="Traditional Arabic"/>
          <w:color w:val="000000"/>
          <w:shd w:val="clear" w:color="auto" w:fill="FFFFFF"/>
          <w:rtl/>
        </w:rPr>
        <w:t>﴿</w:t>
      </w:r>
      <w:r w:rsidR="00F6749E" w:rsidRPr="00932399">
        <w:rPr>
          <w:rStyle w:val="Char4"/>
          <w:rtl/>
        </w:rPr>
        <w:t>فَلَا وَرَبِّكَ لَا يُؤۡمِنُونَ حَتَّىٰ يُحَكِّمُوكَ فِيمَا شَجَرَ بَيۡنَهُمۡ ثُمَّ لَا يَجِدُواْ فِيٓ أَنفُسِهِمۡ حَرَجٗا مِّمَّا قَضَيۡتَ وَيُسَلِّمُواْ تَسۡلِيمٗا٦٥</w:t>
      </w:r>
      <w:r w:rsidR="00F6749E">
        <w:rPr>
          <w:rStyle w:val="Char0"/>
          <w:rFonts w:cs="Traditional Arabic"/>
          <w:color w:val="000000"/>
          <w:shd w:val="clear" w:color="auto" w:fill="FFFFFF"/>
          <w:rtl/>
        </w:rPr>
        <w:t>﴾</w:t>
      </w:r>
      <w:r w:rsidR="00F6749E" w:rsidRPr="006933B2">
        <w:rPr>
          <w:rStyle w:val="FootnoteReference"/>
          <w:rFonts w:cs="IRNazli"/>
          <w:sz w:val="32"/>
          <w:rtl/>
        </w:rPr>
        <w:t xml:space="preserve"> </w:t>
      </w:r>
      <w:r w:rsidR="00E11DC7" w:rsidRPr="006933B2">
        <w:rPr>
          <w:rStyle w:val="FootnoteReference"/>
          <w:rFonts w:cs="IRNazli"/>
          <w:sz w:val="32"/>
          <w:rtl/>
        </w:rPr>
        <w:t>(</w:t>
      </w:r>
      <w:r w:rsidR="00E11DC7" w:rsidRPr="006933B2">
        <w:rPr>
          <w:rStyle w:val="FootnoteReference"/>
          <w:rFonts w:cs="IRNazli"/>
          <w:sz w:val="32"/>
          <w:rtl/>
        </w:rPr>
        <w:footnoteReference w:id="515"/>
      </w:r>
      <w:r w:rsidR="00E11DC7" w:rsidRPr="006933B2">
        <w:rPr>
          <w:rStyle w:val="FootnoteReference"/>
          <w:rFonts w:cs="IRNazli"/>
          <w:sz w:val="32"/>
          <w:rtl/>
        </w:rPr>
        <w:t>)</w:t>
      </w:r>
      <w:r w:rsidR="00005C11" w:rsidRPr="00C64670">
        <w:rPr>
          <w:rStyle w:val="Char0"/>
          <w:rFonts w:hint="cs"/>
          <w:rtl/>
        </w:rPr>
        <w:t xml:space="preserve"> </w:t>
      </w:r>
      <w:r w:rsidR="00BA7377" w:rsidRPr="00F6749E">
        <w:rPr>
          <w:rStyle w:val="Char9"/>
          <w:rFonts w:hint="cs"/>
          <w:rtl/>
        </w:rPr>
        <w:t>«</w:t>
      </w:r>
      <w:r w:rsidR="00BA7377" w:rsidRPr="00F6749E">
        <w:rPr>
          <w:rStyle w:val="Char9"/>
          <w:rtl/>
        </w:rPr>
        <w:t>‏امّا</w:t>
      </w:r>
      <w:r w:rsidR="005367F5" w:rsidRPr="00F6749E">
        <w:rPr>
          <w:rStyle w:val="Char9"/>
          <w:rtl/>
        </w:rPr>
        <w:t>، نه</w:t>
      </w:r>
      <w:r w:rsidR="00BA7377" w:rsidRPr="00F6749E">
        <w:rPr>
          <w:rStyle w:val="Char9"/>
          <w:rtl/>
        </w:rPr>
        <w:t xml:space="preserve">! به پروردگارت سوگند </w:t>
      </w:r>
      <w:r w:rsidR="00DF08BB" w:rsidRPr="00F6749E">
        <w:rPr>
          <w:rStyle w:val="Char9"/>
          <w:rtl/>
        </w:rPr>
        <w:t>ک</w:t>
      </w:r>
      <w:r w:rsidR="00BA7377" w:rsidRPr="00F6749E">
        <w:rPr>
          <w:rStyle w:val="Char9"/>
          <w:rtl/>
        </w:rPr>
        <w:t>ه آنان مؤمن بشمار نم</w:t>
      </w:r>
      <w:r w:rsidR="00DF08BB" w:rsidRPr="00F6749E">
        <w:rPr>
          <w:rStyle w:val="Char9"/>
          <w:rtl/>
        </w:rPr>
        <w:t>ی</w:t>
      </w:r>
      <w:r w:rsidR="00BA7377" w:rsidRPr="00F6749E">
        <w:rPr>
          <w:rStyle w:val="Char9"/>
          <w:rtl/>
        </w:rPr>
        <w:t>‌آ</w:t>
      </w:r>
      <w:r w:rsidR="00DF08BB" w:rsidRPr="00F6749E">
        <w:rPr>
          <w:rStyle w:val="Char9"/>
          <w:rtl/>
        </w:rPr>
        <w:t>ی</w:t>
      </w:r>
      <w:r w:rsidR="00BA7377" w:rsidRPr="00F6749E">
        <w:rPr>
          <w:rStyle w:val="Char9"/>
          <w:rtl/>
        </w:rPr>
        <w:t>ند تا تو را در اختلافات و</w:t>
      </w:r>
      <w:r w:rsidR="00C869E7">
        <w:rPr>
          <w:rStyle w:val="Char9"/>
          <w:rtl/>
        </w:rPr>
        <w:t xml:space="preserve"> درگیری‌های </w:t>
      </w:r>
      <w:r w:rsidR="00BA7377" w:rsidRPr="00F6749E">
        <w:rPr>
          <w:rStyle w:val="Char9"/>
          <w:rtl/>
        </w:rPr>
        <w:t>خود به داور</w:t>
      </w:r>
      <w:r w:rsidR="00DF08BB" w:rsidRPr="00F6749E">
        <w:rPr>
          <w:rStyle w:val="Char9"/>
          <w:rtl/>
        </w:rPr>
        <w:t>ی</w:t>
      </w:r>
      <w:r w:rsidR="00BA7377" w:rsidRPr="00F6749E">
        <w:rPr>
          <w:rStyle w:val="Char9"/>
          <w:rtl/>
        </w:rPr>
        <w:t xml:space="preserve"> نطلبند و سپس ملال</w:t>
      </w:r>
      <w:r w:rsidR="00DF08BB" w:rsidRPr="00F6749E">
        <w:rPr>
          <w:rStyle w:val="Char9"/>
          <w:rtl/>
        </w:rPr>
        <w:t>ی</w:t>
      </w:r>
      <w:r w:rsidR="00BA7377" w:rsidRPr="00F6749E">
        <w:rPr>
          <w:rStyle w:val="Char9"/>
          <w:rtl/>
        </w:rPr>
        <w:t xml:space="preserve"> در دل خود از داور</w:t>
      </w:r>
      <w:r w:rsidR="00DF08BB" w:rsidRPr="00F6749E">
        <w:rPr>
          <w:rStyle w:val="Char9"/>
          <w:rtl/>
        </w:rPr>
        <w:t>ی</w:t>
      </w:r>
      <w:r w:rsidR="00BA7377" w:rsidRPr="00F6749E">
        <w:rPr>
          <w:rStyle w:val="Char9"/>
          <w:rtl/>
        </w:rPr>
        <w:t xml:space="preserve"> تو نداشته و </w:t>
      </w:r>
      <w:r w:rsidR="00DF08BB" w:rsidRPr="00F6749E">
        <w:rPr>
          <w:rStyle w:val="Char9"/>
          <w:rtl/>
        </w:rPr>
        <w:t>ک</w:t>
      </w:r>
      <w:r w:rsidR="00BA7377" w:rsidRPr="00F6749E">
        <w:rPr>
          <w:rStyle w:val="Char9"/>
          <w:rtl/>
        </w:rPr>
        <w:t>املاً تسل</w:t>
      </w:r>
      <w:r w:rsidR="00DF08BB" w:rsidRPr="00F6749E">
        <w:rPr>
          <w:rStyle w:val="Char9"/>
          <w:rtl/>
        </w:rPr>
        <w:t>ی</w:t>
      </w:r>
      <w:r w:rsidR="00BA7377" w:rsidRPr="00F6749E">
        <w:rPr>
          <w:rStyle w:val="Char9"/>
          <w:rtl/>
        </w:rPr>
        <w:t>م (قضاوت تو) باشند.</w:t>
      </w:r>
      <w:r w:rsidR="00BA7377" w:rsidRPr="00F6749E">
        <w:rPr>
          <w:rStyle w:val="Char9"/>
          <w:rFonts w:hint="cs"/>
          <w:rtl/>
        </w:rPr>
        <w:t>»</w:t>
      </w:r>
      <w:r w:rsidR="00BA7377" w:rsidRPr="00C64670">
        <w:rPr>
          <w:rStyle w:val="Char0"/>
          <w:rtl/>
        </w:rPr>
        <w:t xml:space="preserve"> ‏</w:t>
      </w:r>
      <w:r w:rsidR="00E11DC7" w:rsidRPr="00C64670">
        <w:rPr>
          <w:rStyle w:val="Char0"/>
          <w:rtl/>
        </w:rPr>
        <w:t>و آ</w:t>
      </w:r>
      <w:r w:rsidR="00DF08BB">
        <w:rPr>
          <w:rStyle w:val="Char0"/>
          <w:rtl/>
        </w:rPr>
        <w:t>ی</w:t>
      </w:r>
      <w:r w:rsidR="00DF08BB">
        <w:rPr>
          <w:rStyle w:val="Char0"/>
          <w:rFonts w:hint="cs"/>
          <w:rtl/>
        </w:rPr>
        <w:t>ۀ</w:t>
      </w:r>
      <w:r w:rsidR="00F6749E">
        <w:rPr>
          <w:rStyle w:val="Char0"/>
          <w:rFonts w:hint="cs"/>
          <w:rtl/>
        </w:rPr>
        <w:t xml:space="preserve"> </w:t>
      </w:r>
      <w:r w:rsidR="00F6749E">
        <w:rPr>
          <w:rStyle w:val="Char0"/>
          <w:rFonts w:cs="Traditional Arabic"/>
          <w:color w:val="000000"/>
          <w:shd w:val="clear" w:color="auto" w:fill="FFFFFF"/>
          <w:rtl/>
        </w:rPr>
        <w:t>﴿</w:t>
      </w:r>
      <w:r w:rsidR="00F6749E" w:rsidRPr="00932399">
        <w:rPr>
          <w:rStyle w:val="Char4"/>
          <w:rFonts w:hint="cs"/>
          <w:rtl/>
        </w:rPr>
        <w:t>ٱ</w:t>
      </w:r>
      <w:r w:rsidR="00F6749E" w:rsidRPr="00932399">
        <w:rPr>
          <w:rStyle w:val="Char4"/>
          <w:rFonts w:hint="eastAsia"/>
          <w:rtl/>
        </w:rPr>
        <w:t>تَّبِعُواْ</w:t>
      </w:r>
      <w:r w:rsidR="00F6749E" w:rsidRPr="00932399">
        <w:rPr>
          <w:rStyle w:val="Char4"/>
          <w:rtl/>
        </w:rPr>
        <w:t xml:space="preserve"> مَآ أُنزِلَ إِلَيۡكُم مِّن رَّبِّكُمۡ</w:t>
      </w:r>
      <w:r w:rsidR="00F6749E">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516"/>
      </w:r>
      <w:r w:rsidR="00E11DC7" w:rsidRPr="006933B2">
        <w:rPr>
          <w:rStyle w:val="FootnoteReference"/>
          <w:rFonts w:cs="IRNazli"/>
          <w:sz w:val="32"/>
          <w:rtl/>
        </w:rPr>
        <w:t>)</w:t>
      </w:r>
      <w:r w:rsidR="00E11DC7" w:rsidRPr="00C64670">
        <w:rPr>
          <w:rStyle w:val="Char0"/>
          <w:rtl/>
        </w:rPr>
        <w:t xml:space="preserve"> </w:t>
      </w:r>
      <w:r w:rsidR="00BA7377" w:rsidRPr="00F6749E">
        <w:rPr>
          <w:rStyle w:val="Char9"/>
          <w:rFonts w:hint="cs"/>
          <w:rtl/>
        </w:rPr>
        <w:t>«</w:t>
      </w:r>
      <w:r w:rsidR="00BA7377" w:rsidRPr="00F6749E">
        <w:rPr>
          <w:rStyle w:val="Char9"/>
          <w:rtl/>
        </w:rPr>
        <w:t>از چ</w:t>
      </w:r>
      <w:r w:rsidR="00DF08BB" w:rsidRPr="00F6749E">
        <w:rPr>
          <w:rStyle w:val="Char9"/>
          <w:rtl/>
        </w:rPr>
        <w:t>ی</w:t>
      </w:r>
      <w:r w:rsidR="00BA7377" w:rsidRPr="00F6749E">
        <w:rPr>
          <w:rStyle w:val="Char9"/>
          <w:rtl/>
        </w:rPr>
        <w:t>ز</w:t>
      </w:r>
      <w:r w:rsidR="00DF08BB" w:rsidRPr="00F6749E">
        <w:rPr>
          <w:rStyle w:val="Char9"/>
          <w:rtl/>
        </w:rPr>
        <w:t>ی</w:t>
      </w:r>
      <w:r w:rsidR="00BA7377" w:rsidRPr="00F6749E">
        <w:rPr>
          <w:rStyle w:val="Char9"/>
          <w:rtl/>
        </w:rPr>
        <w:t xml:space="preserve"> پ</w:t>
      </w:r>
      <w:r w:rsidR="00DF08BB" w:rsidRPr="00F6749E">
        <w:rPr>
          <w:rStyle w:val="Char9"/>
          <w:rtl/>
        </w:rPr>
        <w:t>ی</w:t>
      </w:r>
      <w:r w:rsidR="00BA7377" w:rsidRPr="00F6749E">
        <w:rPr>
          <w:rStyle w:val="Char9"/>
          <w:rtl/>
        </w:rPr>
        <w:t>رو</w:t>
      </w:r>
      <w:r w:rsidR="00DF08BB" w:rsidRPr="00F6749E">
        <w:rPr>
          <w:rStyle w:val="Char9"/>
          <w:rtl/>
        </w:rPr>
        <w:t>ی</w:t>
      </w:r>
      <w:r w:rsidR="00BA7377" w:rsidRPr="00F6749E">
        <w:rPr>
          <w:rStyle w:val="Char9"/>
          <w:rtl/>
        </w:rPr>
        <w:t xml:space="preserve"> </w:t>
      </w:r>
      <w:r w:rsidR="00DF08BB" w:rsidRPr="00F6749E">
        <w:rPr>
          <w:rStyle w:val="Char9"/>
          <w:rtl/>
        </w:rPr>
        <w:t>ک</w:t>
      </w:r>
      <w:r w:rsidR="00BA7377" w:rsidRPr="00F6749E">
        <w:rPr>
          <w:rStyle w:val="Char9"/>
          <w:rtl/>
        </w:rPr>
        <w:t>ن</w:t>
      </w:r>
      <w:r w:rsidR="00DF08BB" w:rsidRPr="00F6749E">
        <w:rPr>
          <w:rStyle w:val="Char9"/>
          <w:rtl/>
        </w:rPr>
        <w:t>ی</w:t>
      </w:r>
      <w:r w:rsidR="00BA7377" w:rsidRPr="00F6749E">
        <w:rPr>
          <w:rStyle w:val="Char9"/>
          <w:rtl/>
        </w:rPr>
        <w:t xml:space="preserve">د </w:t>
      </w:r>
      <w:r w:rsidR="00DF08BB" w:rsidRPr="00F6749E">
        <w:rPr>
          <w:rStyle w:val="Char9"/>
          <w:rtl/>
        </w:rPr>
        <w:t>ک</w:t>
      </w:r>
      <w:r w:rsidR="00BA7377" w:rsidRPr="00F6749E">
        <w:rPr>
          <w:rStyle w:val="Char9"/>
          <w:rtl/>
        </w:rPr>
        <w:t>ه از سو</w:t>
      </w:r>
      <w:r w:rsidR="00DF08BB" w:rsidRPr="00F6749E">
        <w:rPr>
          <w:rStyle w:val="Char9"/>
          <w:rtl/>
        </w:rPr>
        <w:t>ی</w:t>
      </w:r>
      <w:r w:rsidR="00BA7377" w:rsidRPr="00F6749E">
        <w:rPr>
          <w:rStyle w:val="Char9"/>
          <w:rtl/>
        </w:rPr>
        <w:t xml:space="preserve"> پروردگارتان بر شما نازل شده است</w:t>
      </w:r>
      <w:r w:rsidR="00BA7377" w:rsidRPr="00F6749E">
        <w:rPr>
          <w:rStyle w:val="Char9"/>
          <w:rFonts w:hint="cs"/>
          <w:rtl/>
        </w:rPr>
        <w:t>.»</w:t>
      </w:r>
      <w:r w:rsidR="00BA7377" w:rsidRPr="00C64670">
        <w:rPr>
          <w:rStyle w:val="Char0"/>
          <w:rFonts w:hint="cs"/>
          <w:rtl/>
        </w:rPr>
        <w:t xml:space="preserve"> </w:t>
      </w:r>
      <w:r w:rsidR="00E11DC7" w:rsidRPr="00C64670">
        <w:rPr>
          <w:rStyle w:val="Char0"/>
          <w:rtl/>
        </w:rPr>
        <w:t>بنابرا</w:t>
      </w:r>
      <w:r w:rsidR="00DF08BB">
        <w:rPr>
          <w:rStyle w:val="Char0"/>
          <w:rtl/>
        </w:rPr>
        <w:t>ی</w:t>
      </w:r>
      <w:r w:rsidR="00E11DC7" w:rsidRPr="00C64670">
        <w:rPr>
          <w:rStyle w:val="Char0"/>
          <w:rtl/>
        </w:rPr>
        <w:t xml:space="preserve">ن آنچه </w:t>
      </w:r>
      <w:r w:rsidR="00DF08BB">
        <w:rPr>
          <w:rStyle w:val="Char0"/>
          <w:rtl/>
        </w:rPr>
        <w:t>ک</w:t>
      </w:r>
      <w:r w:rsidR="00E11DC7" w:rsidRPr="00C64670">
        <w:rPr>
          <w:rStyle w:val="Char0"/>
          <w:rtl/>
        </w:rPr>
        <w:t>ه بدون استثناء</w:t>
      </w:r>
      <w:r w:rsidR="00AC2D37" w:rsidRPr="00C64670">
        <w:rPr>
          <w:rStyle w:val="Char0"/>
          <w:rtl/>
        </w:rPr>
        <w:t xml:space="preserve"> </w:t>
      </w:r>
      <w:r w:rsidR="00E11DC7" w:rsidRPr="00C64670">
        <w:rPr>
          <w:rStyle w:val="Char0"/>
          <w:rtl/>
        </w:rPr>
        <w:t>بر هر م</w:t>
      </w:r>
      <w:r w:rsidR="00DF08BB">
        <w:rPr>
          <w:rStyle w:val="Char0"/>
          <w:rtl/>
        </w:rPr>
        <w:t>ک</w:t>
      </w:r>
      <w:r w:rsidR="00E11DC7" w:rsidRPr="00C64670">
        <w:rPr>
          <w:rStyle w:val="Char0"/>
          <w:rtl/>
        </w:rPr>
        <w:t>لف</w:t>
      </w:r>
      <w:r w:rsidR="00DF08BB">
        <w:rPr>
          <w:rStyle w:val="Char0"/>
          <w:rtl/>
        </w:rPr>
        <w:t>ی</w:t>
      </w:r>
      <w:r w:rsidR="00E11DC7" w:rsidRPr="00C64670">
        <w:rPr>
          <w:rStyle w:val="Char0"/>
          <w:rtl/>
        </w:rPr>
        <w:t xml:space="preserve"> واجب است،</w:t>
      </w:r>
      <w:r w:rsidR="00AC2D37" w:rsidRPr="00C64670">
        <w:rPr>
          <w:rStyle w:val="Char0"/>
          <w:rtl/>
        </w:rPr>
        <w:t xml:space="preserve"> </w:t>
      </w:r>
      <w:r w:rsidR="00E11DC7" w:rsidRPr="00C64670">
        <w:rPr>
          <w:rStyle w:val="Char0"/>
          <w:rtl/>
        </w:rPr>
        <w:t>تبع</w:t>
      </w:r>
      <w:r w:rsidR="00DF08BB">
        <w:rPr>
          <w:rStyle w:val="Char0"/>
          <w:rtl/>
        </w:rPr>
        <w:t>ی</w:t>
      </w:r>
      <w:r w:rsidR="00E11DC7" w:rsidRPr="00C64670">
        <w:rPr>
          <w:rStyle w:val="Char0"/>
          <w:rtl/>
        </w:rPr>
        <w:t>ت از خدا و رسول اوست و ا</w:t>
      </w:r>
      <w:r w:rsidR="00DF08BB">
        <w:rPr>
          <w:rStyle w:val="Char0"/>
          <w:rtl/>
        </w:rPr>
        <w:t>ی</w:t>
      </w:r>
      <w:r w:rsidR="00E11DC7" w:rsidRPr="00C64670">
        <w:rPr>
          <w:rStyle w:val="Char0"/>
          <w:rtl/>
        </w:rPr>
        <w:t>ن واجب،</w:t>
      </w:r>
      <w:r w:rsidR="00AC2D37" w:rsidRPr="00C64670">
        <w:rPr>
          <w:rStyle w:val="Char0"/>
          <w:rtl/>
        </w:rPr>
        <w:t xml:space="preserve"> </w:t>
      </w:r>
      <w:r w:rsidR="00E11DC7" w:rsidRPr="00C64670">
        <w:rPr>
          <w:rStyle w:val="Char0"/>
          <w:rtl/>
        </w:rPr>
        <w:t>قطعاً مستلزم شناخت و آگاه</w:t>
      </w:r>
      <w:r w:rsidR="00DF08BB">
        <w:rPr>
          <w:rStyle w:val="Char0"/>
          <w:rtl/>
        </w:rPr>
        <w:t>ی</w:t>
      </w:r>
      <w:r w:rsidR="00E11DC7" w:rsidRPr="00C64670">
        <w:rPr>
          <w:rStyle w:val="Char0"/>
          <w:rtl/>
        </w:rPr>
        <w:t xml:space="preserve"> از چ</w:t>
      </w:r>
      <w:r w:rsidR="00DF08BB">
        <w:rPr>
          <w:rStyle w:val="Char0"/>
          <w:rtl/>
        </w:rPr>
        <w:t>ی</w:t>
      </w:r>
      <w:r w:rsidR="00E11DC7" w:rsidRPr="00C64670">
        <w:rPr>
          <w:rStyle w:val="Char0"/>
          <w:rtl/>
        </w:rPr>
        <w:t>ز</w:t>
      </w:r>
      <w:r w:rsidR="00DF08BB">
        <w:rPr>
          <w:rStyle w:val="Char0"/>
          <w:rtl/>
        </w:rPr>
        <w:t>ی</w:t>
      </w:r>
      <w:r w:rsidR="00E11DC7" w:rsidRPr="00C64670">
        <w:rPr>
          <w:rStyle w:val="Char0"/>
          <w:rtl/>
        </w:rPr>
        <w:t xml:space="preserve"> است </w:t>
      </w:r>
      <w:r w:rsidR="00DF08BB">
        <w:rPr>
          <w:rStyle w:val="Char0"/>
          <w:rtl/>
        </w:rPr>
        <w:t>ک</w:t>
      </w:r>
      <w:r w:rsidR="00E11DC7" w:rsidRPr="00C64670">
        <w:rPr>
          <w:rStyle w:val="Char0"/>
          <w:rtl/>
        </w:rPr>
        <w:t>ه خداوند متعال در قرآن و پ</w:t>
      </w:r>
      <w:r w:rsidR="00DF08BB">
        <w:rPr>
          <w:rStyle w:val="Char0"/>
          <w:rtl/>
        </w:rPr>
        <w:t>ی</w:t>
      </w:r>
      <w:r w:rsidR="00E11DC7" w:rsidRPr="00C64670">
        <w:rPr>
          <w:rStyle w:val="Char0"/>
          <w:rtl/>
        </w:rPr>
        <w:t>امبر</w:t>
      </w:r>
      <w:r w:rsidR="00BD4800" w:rsidRPr="00BD4800">
        <w:rPr>
          <w:rStyle w:val="Char0"/>
          <w:rFonts w:cs="CTraditional Arabic"/>
          <w:rtl/>
        </w:rPr>
        <w:t xml:space="preserve"> ج</w:t>
      </w:r>
      <w:r w:rsidR="00AC2D37" w:rsidRPr="00C64670">
        <w:rPr>
          <w:rStyle w:val="Char0"/>
          <w:rtl/>
        </w:rPr>
        <w:t xml:space="preserve"> </w:t>
      </w:r>
      <w:r w:rsidR="00E11DC7" w:rsidRPr="00C64670">
        <w:rPr>
          <w:rStyle w:val="Char0"/>
          <w:rtl/>
        </w:rPr>
        <w:t>در سنت تشر</w:t>
      </w:r>
      <w:r w:rsidR="00DF08BB">
        <w:rPr>
          <w:rStyle w:val="Char0"/>
          <w:rtl/>
        </w:rPr>
        <w:t>ی</w:t>
      </w:r>
      <w:r w:rsidR="00E11DC7" w:rsidRPr="00C64670">
        <w:rPr>
          <w:rStyle w:val="Char0"/>
          <w:rtl/>
        </w:rPr>
        <w:t>ع نموده</w:t>
      </w:r>
      <w:r w:rsidR="004B2099" w:rsidRPr="002478C8">
        <w:rPr>
          <w:rFonts w:cs="Lotus"/>
          <w:w w:val="10"/>
        </w:rPr>
        <w:t>‌</w:t>
      </w:r>
      <w:r w:rsidR="00E11DC7" w:rsidRPr="00C64670">
        <w:rPr>
          <w:rStyle w:val="Char0"/>
          <w:rtl/>
        </w:rPr>
        <w:t>اند و شناخت شر</w:t>
      </w:r>
      <w:r w:rsidR="00DF08BB">
        <w:rPr>
          <w:rStyle w:val="Char0"/>
          <w:rtl/>
        </w:rPr>
        <w:t>ی</w:t>
      </w:r>
      <w:r w:rsidR="00E11DC7" w:rsidRPr="00C64670">
        <w:rPr>
          <w:rStyle w:val="Char0"/>
          <w:rtl/>
        </w:rPr>
        <w:t>عت اله</w:t>
      </w:r>
      <w:r w:rsidR="00DF08BB">
        <w:rPr>
          <w:rStyle w:val="Char0"/>
          <w:rtl/>
        </w:rPr>
        <w:t>ی</w:t>
      </w:r>
      <w:r w:rsidR="00E11DC7" w:rsidRPr="00C64670">
        <w:rPr>
          <w:rStyle w:val="Char0"/>
          <w:rtl/>
        </w:rPr>
        <w:t xml:space="preserve"> با رجوع به نصوص قرآن و سنت و فهم مقاصد شر</w:t>
      </w:r>
      <w:r w:rsidR="00DF08BB">
        <w:rPr>
          <w:rStyle w:val="Char0"/>
          <w:rtl/>
        </w:rPr>
        <w:t>ی</w:t>
      </w:r>
      <w:r w:rsidR="00E11DC7" w:rsidRPr="00C64670">
        <w:rPr>
          <w:rStyle w:val="Char0"/>
          <w:rtl/>
        </w:rPr>
        <w:t>عت است، سپس ح</w:t>
      </w:r>
      <w:r w:rsidR="00DF08BB">
        <w:rPr>
          <w:rStyle w:val="Char0"/>
          <w:rtl/>
        </w:rPr>
        <w:t>ک</w:t>
      </w:r>
      <w:r w:rsidR="00E11DC7" w:rsidRPr="00C64670">
        <w:rPr>
          <w:rStyle w:val="Char0"/>
          <w:rtl/>
        </w:rPr>
        <w:t>م حاصل م</w:t>
      </w:r>
      <w:r w:rsidR="00DF08BB">
        <w:rPr>
          <w:rStyle w:val="Char0"/>
          <w:rtl/>
        </w:rPr>
        <w:t>ی</w:t>
      </w:r>
      <w:r w:rsidR="00E11DC7" w:rsidRPr="00C64670">
        <w:rPr>
          <w:rStyle w:val="Char0"/>
          <w:rtl/>
        </w:rPr>
        <w:t>‌شود و وقت</w:t>
      </w:r>
      <w:r w:rsidR="00DF08BB">
        <w:rPr>
          <w:rStyle w:val="Char0"/>
          <w:rtl/>
        </w:rPr>
        <w:t>ی</w:t>
      </w:r>
      <w:r w:rsidR="00E11DC7" w:rsidRPr="00C64670">
        <w:rPr>
          <w:rStyle w:val="Char0"/>
          <w:rtl/>
        </w:rPr>
        <w:t xml:space="preserve"> م</w:t>
      </w:r>
      <w:r w:rsidR="00DF08BB">
        <w:rPr>
          <w:rStyle w:val="Char0"/>
          <w:rtl/>
        </w:rPr>
        <w:t>ک</w:t>
      </w:r>
      <w:r w:rsidR="00E11DC7" w:rsidRPr="00C64670">
        <w:rPr>
          <w:rStyle w:val="Char0"/>
          <w:rtl/>
        </w:rPr>
        <w:t>لف</w:t>
      </w:r>
      <w:r w:rsidR="004633BE" w:rsidRPr="00C64670">
        <w:rPr>
          <w:rStyle w:val="Char0"/>
          <w:rFonts w:hint="cs"/>
          <w:rtl/>
        </w:rPr>
        <w:t>،</w:t>
      </w:r>
      <w:r w:rsidR="00E11DC7" w:rsidRPr="00C64670">
        <w:rPr>
          <w:rStyle w:val="Char0"/>
          <w:rtl/>
        </w:rPr>
        <w:t xml:space="preserve"> ح</w:t>
      </w:r>
      <w:r w:rsidR="00DF08BB">
        <w:rPr>
          <w:rStyle w:val="Char0"/>
          <w:rtl/>
        </w:rPr>
        <w:t>ک</w:t>
      </w:r>
      <w:r w:rsidR="00E11DC7" w:rsidRPr="00C64670">
        <w:rPr>
          <w:rStyle w:val="Char0"/>
          <w:rtl/>
        </w:rPr>
        <w:t>م را صر</w:t>
      </w:r>
      <w:r w:rsidR="00DF08BB">
        <w:rPr>
          <w:rStyle w:val="Char0"/>
          <w:rtl/>
        </w:rPr>
        <w:t>ی</w:t>
      </w:r>
      <w:r w:rsidR="00E11DC7" w:rsidRPr="00C64670">
        <w:rPr>
          <w:rStyle w:val="Char0"/>
          <w:rtl/>
        </w:rPr>
        <w:t>حاً در ا</w:t>
      </w:r>
      <w:r w:rsidR="00DF08BB">
        <w:rPr>
          <w:rStyle w:val="Char0"/>
          <w:rtl/>
        </w:rPr>
        <w:t>ی</w:t>
      </w:r>
      <w:r w:rsidR="00E11DC7" w:rsidRPr="00C64670">
        <w:rPr>
          <w:rStyle w:val="Char0"/>
          <w:rtl/>
        </w:rPr>
        <w:t>ن نصوص ن</w:t>
      </w:r>
      <w:r w:rsidR="00DF08BB">
        <w:rPr>
          <w:rStyle w:val="Char0"/>
          <w:rtl/>
        </w:rPr>
        <w:t>ی</w:t>
      </w:r>
      <w:r w:rsidR="00E11DC7" w:rsidRPr="00C64670">
        <w:rPr>
          <w:rStyle w:val="Char0"/>
          <w:rtl/>
        </w:rPr>
        <w:t>افت، بر اساس ضوابط و چهارچوب شر</w:t>
      </w:r>
      <w:r w:rsidR="00DF08BB">
        <w:rPr>
          <w:rStyle w:val="Char0"/>
          <w:rtl/>
        </w:rPr>
        <w:t>ی</w:t>
      </w:r>
      <w:r w:rsidR="00E11DC7" w:rsidRPr="00C64670">
        <w:rPr>
          <w:rStyle w:val="Char0"/>
          <w:rtl/>
        </w:rPr>
        <w:t>عت در پرتو مباد</w:t>
      </w:r>
      <w:r w:rsidR="00DF08BB">
        <w:rPr>
          <w:rStyle w:val="Char0"/>
          <w:rtl/>
        </w:rPr>
        <w:t>ی</w:t>
      </w:r>
      <w:r w:rsidR="00E11DC7" w:rsidRPr="00C64670">
        <w:rPr>
          <w:rStyle w:val="Char0"/>
          <w:rtl/>
        </w:rPr>
        <w:t xml:space="preserve"> عامه و در سا</w:t>
      </w:r>
      <w:r w:rsidR="00DF08BB">
        <w:rPr>
          <w:rStyle w:val="Char0"/>
          <w:rtl/>
        </w:rPr>
        <w:t>ی</w:t>
      </w:r>
      <w:r w:rsidR="00DF08BB">
        <w:rPr>
          <w:rStyle w:val="Char0"/>
          <w:rFonts w:hint="cs"/>
          <w:rtl/>
        </w:rPr>
        <w:t>ۀ</w:t>
      </w:r>
      <w:r w:rsidR="00AC2D37" w:rsidRPr="00C64670">
        <w:rPr>
          <w:rStyle w:val="Char0"/>
          <w:rtl/>
        </w:rPr>
        <w:t xml:space="preserve"> </w:t>
      </w:r>
      <w:r w:rsidR="00E11DC7" w:rsidRPr="00C64670">
        <w:rPr>
          <w:rStyle w:val="Char0"/>
          <w:rtl/>
        </w:rPr>
        <w:t>مقاصد شارع و فهم آن به اجتهاد م</w:t>
      </w:r>
      <w:r w:rsidR="00DF08BB">
        <w:rPr>
          <w:rStyle w:val="Char0"/>
          <w:rtl/>
        </w:rPr>
        <w:t>ی</w:t>
      </w:r>
      <w:r w:rsidR="00E11DC7" w:rsidRPr="00C64670">
        <w:rPr>
          <w:rStyle w:val="Char0"/>
          <w:rtl/>
        </w:rPr>
        <w:t xml:space="preserve">‌پردازد </w:t>
      </w:r>
      <w:r w:rsidR="00DF08BB">
        <w:rPr>
          <w:rStyle w:val="Char0"/>
          <w:rtl/>
        </w:rPr>
        <w:t>ک</w:t>
      </w:r>
      <w:r w:rsidR="00E11DC7" w:rsidRPr="00C64670">
        <w:rPr>
          <w:rStyle w:val="Char0"/>
          <w:rtl/>
        </w:rPr>
        <w:t>ه ا</w:t>
      </w:r>
      <w:r w:rsidR="00DF08BB">
        <w:rPr>
          <w:rStyle w:val="Char0"/>
          <w:rtl/>
        </w:rPr>
        <w:t>ی</w:t>
      </w:r>
      <w:r w:rsidR="00E11DC7" w:rsidRPr="00C64670">
        <w:rPr>
          <w:rStyle w:val="Char0"/>
          <w:rtl/>
        </w:rPr>
        <w:t xml:space="preserve">ن </w:t>
      </w:r>
      <w:r w:rsidR="00DF08BB">
        <w:rPr>
          <w:rStyle w:val="Char0"/>
          <w:rtl/>
        </w:rPr>
        <w:t>یک</w:t>
      </w:r>
      <w:r w:rsidR="00E11DC7" w:rsidRPr="00C64670">
        <w:rPr>
          <w:rStyle w:val="Char0"/>
          <w:rtl/>
        </w:rPr>
        <w:t xml:space="preserve"> راه درست نسبت به شناخت اح</w:t>
      </w:r>
      <w:r w:rsidR="00DF08BB">
        <w:rPr>
          <w:rStyle w:val="Char0"/>
          <w:rtl/>
        </w:rPr>
        <w:t>ک</w:t>
      </w:r>
      <w:r w:rsidR="00E11DC7" w:rsidRPr="00C64670">
        <w:rPr>
          <w:rStyle w:val="Char0"/>
          <w:rtl/>
        </w:rPr>
        <w:t>ام است. بدون ش</w:t>
      </w:r>
      <w:r w:rsidR="00DF08BB">
        <w:rPr>
          <w:rStyle w:val="Char0"/>
          <w:rtl/>
        </w:rPr>
        <w:t>ک</w:t>
      </w:r>
      <w:r w:rsidR="00E11DC7" w:rsidRPr="00C64670">
        <w:rPr>
          <w:rStyle w:val="Char0"/>
          <w:rtl/>
        </w:rPr>
        <w:t xml:space="preserve"> پ</w:t>
      </w:r>
      <w:r w:rsidR="00DF08BB">
        <w:rPr>
          <w:rStyle w:val="Char0"/>
          <w:rtl/>
        </w:rPr>
        <w:t>ی</w:t>
      </w:r>
      <w:r w:rsidR="00E11DC7" w:rsidRPr="00C64670">
        <w:rPr>
          <w:rStyle w:val="Char0"/>
          <w:rtl/>
        </w:rPr>
        <w:t>مودن ا</w:t>
      </w:r>
      <w:r w:rsidR="00DF08BB">
        <w:rPr>
          <w:rStyle w:val="Char0"/>
          <w:rtl/>
        </w:rPr>
        <w:t>ی</w:t>
      </w:r>
      <w:r w:rsidR="00E11DC7" w:rsidRPr="00C64670">
        <w:rPr>
          <w:rStyle w:val="Char0"/>
          <w:rtl/>
        </w:rPr>
        <w:t>ن راه</w:t>
      </w:r>
      <w:r w:rsidR="004633BE" w:rsidRPr="00C64670">
        <w:rPr>
          <w:rStyle w:val="Char0"/>
          <w:rFonts w:hint="cs"/>
          <w:rtl/>
        </w:rPr>
        <w:t>،</w:t>
      </w:r>
      <w:r w:rsidR="00E11DC7" w:rsidRPr="00C64670">
        <w:rPr>
          <w:rStyle w:val="Char0"/>
          <w:rtl/>
        </w:rPr>
        <w:t xml:space="preserve"> مستلزم داشتن مقدار مع</w:t>
      </w:r>
      <w:r w:rsidR="00DF08BB">
        <w:rPr>
          <w:rStyle w:val="Char0"/>
          <w:rtl/>
        </w:rPr>
        <w:t>ی</w:t>
      </w:r>
      <w:r w:rsidR="00E11DC7" w:rsidRPr="00C64670">
        <w:rPr>
          <w:rStyle w:val="Char0"/>
          <w:rtl/>
        </w:rPr>
        <w:t>ن</w:t>
      </w:r>
      <w:r w:rsidR="00DF08BB">
        <w:rPr>
          <w:rStyle w:val="Char0"/>
          <w:rtl/>
        </w:rPr>
        <w:t>ی</w:t>
      </w:r>
      <w:r w:rsidR="00E11DC7" w:rsidRPr="00C64670">
        <w:rPr>
          <w:rStyle w:val="Char0"/>
          <w:rtl/>
        </w:rPr>
        <w:t xml:space="preserve"> در</w:t>
      </w:r>
      <w:r w:rsidR="00DF08BB">
        <w:rPr>
          <w:rStyle w:val="Char0"/>
          <w:rtl/>
        </w:rPr>
        <w:t>ک</w:t>
      </w:r>
      <w:r w:rsidR="00E11DC7" w:rsidRPr="00C64670">
        <w:rPr>
          <w:rStyle w:val="Char0"/>
          <w:rtl/>
        </w:rPr>
        <w:t xml:space="preserve"> و معرفت</w:t>
      </w:r>
      <w:r w:rsidR="00E30697" w:rsidRPr="00C64670">
        <w:rPr>
          <w:rStyle w:val="Char0"/>
          <w:rFonts w:hint="cs"/>
          <w:rtl/>
        </w:rPr>
        <w:t xml:space="preserve"> و ملک</w:t>
      </w:r>
      <w:r w:rsidR="00DF08BB">
        <w:rPr>
          <w:rStyle w:val="Char0"/>
          <w:rFonts w:hint="cs"/>
          <w:rtl/>
        </w:rPr>
        <w:t>ۀ</w:t>
      </w:r>
      <w:r w:rsidR="00E30697" w:rsidRPr="00C64670">
        <w:rPr>
          <w:rStyle w:val="Char0"/>
          <w:rFonts w:hint="cs"/>
          <w:rtl/>
        </w:rPr>
        <w:t xml:space="preserve"> استنباط احکام شرعی</w:t>
      </w:r>
      <w:r w:rsidR="00E11DC7" w:rsidRPr="00C64670">
        <w:rPr>
          <w:rStyle w:val="Char0"/>
          <w:rtl/>
        </w:rPr>
        <w:t xml:space="preserve"> است </w:t>
      </w:r>
      <w:r w:rsidR="00DF08BB">
        <w:rPr>
          <w:rStyle w:val="Char0"/>
          <w:rtl/>
        </w:rPr>
        <w:t>ک</w:t>
      </w:r>
      <w:r w:rsidR="00E11DC7" w:rsidRPr="00C64670">
        <w:rPr>
          <w:rStyle w:val="Char0"/>
          <w:rtl/>
        </w:rPr>
        <w:t>ه نسبت به آگاه</w:t>
      </w:r>
      <w:r w:rsidR="00DF08BB">
        <w:rPr>
          <w:rStyle w:val="Char0"/>
          <w:rtl/>
        </w:rPr>
        <w:t>ی</w:t>
      </w:r>
      <w:r w:rsidR="00E11DC7" w:rsidRPr="00C64670">
        <w:rPr>
          <w:rStyle w:val="Char0"/>
          <w:rtl/>
        </w:rPr>
        <w:t xml:space="preserve"> و حال و وضع</w:t>
      </w:r>
      <w:r w:rsidR="00DF08BB">
        <w:rPr>
          <w:rStyle w:val="Char0"/>
          <w:rtl/>
        </w:rPr>
        <w:t>ی</w:t>
      </w:r>
      <w:r w:rsidR="00E11DC7" w:rsidRPr="00C64670">
        <w:rPr>
          <w:rStyle w:val="Char0"/>
          <w:rtl/>
        </w:rPr>
        <w:t xml:space="preserve">ت اشخاص متفاوت </w:t>
      </w:r>
      <w:r w:rsidR="004633BE" w:rsidRPr="00C64670">
        <w:rPr>
          <w:rStyle w:val="Char0"/>
          <w:rFonts w:hint="cs"/>
          <w:rtl/>
        </w:rPr>
        <w:t>است</w:t>
      </w:r>
      <w:r w:rsidR="00E11DC7" w:rsidRPr="00C64670">
        <w:rPr>
          <w:rStyle w:val="Char0"/>
          <w:rtl/>
        </w:rPr>
        <w:t xml:space="preserve"> تا ا</w:t>
      </w:r>
      <w:r w:rsidR="00DF08BB">
        <w:rPr>
          <w:rStyle w:val="Char0"/>
          <w:rtl/>
        </w:rPr>
        <w:t>ی</w:t>
      </w:r>
      <w:r w:rsidR="00E11DC7" w:rsidRPr="00C64670">
        <w:rPr>
          <w:rStyle w:val="Char0"/>
          <w:rtl/>
        </w:rPr>
        <w:t>ن</w:t>
      </w:r>
      <w:r w:rsidR="00DF08BB">
        <w:rPr>
          <w:rStyle w:val="Char0"/>
          <w:rtl/>
        </w:rPr>
        <w:t>ک</w:t>
      </w:r>
      <w:r w:rsidR="00E11DC7" w:rsidRPr="00C64670">
        <w:rPr>
          <w:rStyle w:val="Char0"/>
          <w:rtl/>
        </w:rPr>
        <w:t>ه به حد اهل</w:t>
      </w:r>
      <w:r w:rsidR="00DF08BB">
        <w:rPr>
          <w:rStyle w:val="Char0"/>
          <w:rtl/>
        </w:rPr>
        <w:t>ی</w:t>
      </w:r>
      <w:r w:rsidR="00E11DC7" w:rsidRPr="00C64670">
        <w:rPr>
          <w:rStyle w:val="Char0"/>
          <w:rtl/>
        </w:rPr>
        <w:t>ت منصب رف</w:t>
      </w:r>
      <w:r w:rsidR="00DF08BB">
        <w:rPr>
          <w:rStyle w:val="Char0"/>
          <w:rtl/>
        </w:rPr>
        <w:t>ی</w:t>
      </w:r>
      <w:r w:rsidR="00E11DC7" w:rsidRPr="00C64670">
        <w:rPr>
          <w:rStyle w:val="Char0"/>
          <w:rtl/>
        </w:rPr>
        <w:t>ع اجتهاد نائل گردند. حال اگر مل</w:t>
      </w:r>
      <w:r w:rsidR="00DF08BB">
        <w:rPr>
          <w:rStyle w:val="Char0"/>
          <w:rtl/>
        </w:rPr>
        <w:t>ک</w:t>
      </w:r>
      <w:r w:rsidR="00E11DC7" w:rsidRPr="00C64670">
        <w:rPr>
          <w:rStyle w:val="Char0"/>
          <w:rtl/>
        </w:rPr>
        <w:t>ف از در</w:t>
      </w:r>
      <w:r w:rsidR="00DF08BB">
        <w:rPr>
          <w:rStyle w:val="Char0"/>
          <w:rtl/>
        </w:rPr>
        <w:t>ک</w:t>
      </w:r>
      <w:r w:rsidR="00E11DC7" w:rsidRPr="00C64670">
        <w:rPr>
          <w:rStyle w:val="Char0"/>
          <w:rtl/>
        </w:rPr>
        <w:t xml:space="preserve"> و شناخت اح</w:t>
      </w:r>
      <w:r w:rsidR="00DF08BB">
        <w:rPr>
          <w:rStyle w:val="Char0"/>
          <w:rtl/>
        </w:rPr>
        <w:t>ک</w:t>
      </w:r>
      <w:r w:rsidR="00E11DC7" w:rsidRPr="00C64670">
        <w:rPr>
          <w:rStyle w:val="Char0"/>
          <w:rtl/>
        </w:rPr>
        <w:t xml:space="preserve">ام </w:t>
      </w:r>
      <w:r w:rsidR="001D41D8" w:rsidRPr="00C64670">
        <w:rPr>
          <w:rStyle w:val="Char0"/>
          <w:rFonts w:hint="cs"/>
          <w:rtl/>
        </w:rPr>
        <w:t>و رسیدن به درج</w:t>
      </w:r>
      <w:r w:rsidR="00DF08BB">
        <w:rPr>
          <w:rStyle w:val="Char0"/>
          <w:rFonts w:hint="cs"/>
          <w:rtl/>
        </w:rPr>
        <w:t>ۀ</w:t>
      </w:r>
      <w:r w:rsidR="001D41D8" w:rsidRPr="00C64670">
        <w:rPr>
          <w:rStyle w:val="Char0"/>
          <w:rFonts w:hint="cs"/>
          <w:rtl/>
        </w:rPr>
        <w:t xml:space="preserve"> اجتهاد </w:t>
      </w:r>
      <w:r w:rsidR="00E11DC7" w:rsidRPr="00C64670">
        <w:rPr>
          <w:rStyle w:val="Char0"/>
          <w:rtl/>
        </w:rPr>
        <w:t>عاجز ماند، با</w:t>
      </w:r>
      <w:r w:rsidR="00DF08BB">
        <w:rPr>
          <w:rStyle w:val="Char0"/>
          <w:rtl/>
        </w:rPr>
        <w:t>ی</w:t>
      </w:r>
      <w:r w:rsidR="00F6749E">
        <w:rPr>
          <w:rStyle w:val="Char0"/>
          <w:rtl/>
        </w:rPr>
        <w:t>د همان</w:t>
      </w:r>
      <w:r w:rsidR="00E11DC7" w:rsidRPr="00C64670">
        <w:rPr>
          <w:rStyle w:val="Char0"/>
          <w:rtl/>
        </w:rPr>
        <w:t xml:space="preserve">گونه </w:t>
      </w:r>
      <w:r w:rsidR="00DF08BB">
        <w:rPr>
          <w:rStyle w:val="Char0"/>
          <w:rtl/>
        </w:rPr>
        <w:t>ک</w:t>
      </w:r>
      <w:r w:rsidR="00E11DC7" w:rsidRPr="00C64670">
        <w:rPr>
          <w:rStyle w:val="Char0"/>
          <w:rtl/>
        </w:rPr>
        <w:t>ه خداوند</w:t>
      </w:r>
      <w:r w:rsidR="00BD4800" w:rsidRPr="00BD4800">
        <w:rPr>
          <w:rStyle w:val="Char0"/>
          <w:rFonts w:cs="CTraditional Arabic"/>
          <w:rtl/>
        </w:rPr>
        <w:t>أ</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F6749E">
        <w:rPr>
          <w:rStyle w:val="Char0"/>
          <w:rFonts w:hint="cs"/>
          <w:rtl/>
        </w:rPr>
        <w:t xml:space="preserve"> </w:t>
      </w:r>
      <w:r w:rsidR="00F6749E">
        <w:rPr>
          <w:rStyle w:val="Char0"/>
          <w:rFonts w:cs="Traditional Arabic"/>
          <w:color w:val="000000"/>
          <w:shd w:val="clear" w:color="auto" w:fill="FFFFFF"/>
          <w:rtl/>
        </w:rPr>
        <w:t>﴿</w:t>
      </w:r>
      <w:r w:rsidR="00F6749E" w:rsidRPr="00932399">
        <w:rPr>
          <w:rStyle w:val="Char4"/>
          <w:rtl/>
        </w:rPr>
        <w:t xml:space="preserve">فَسۡ‍َٔلُوٓاْ أَهۡلَ </w:t>
      </w:r>
      <w:r w:rsidR="00F6749E" w:rsidRPr="00932399">
        <w:rPr>
          <w:rStyle w:val="Char4"/>
          <w:rFonts w:hint="cs"/>
          <w:rtl/>
        </w:rPr>
        <w:t>ٱ</w:t>
      </w:r>
      <w:r w:rsidR="00F6749E" w:rsidRPr="00932399">
        <w:rPr>
          <w:rStyle w:val="Char4"/>
          <w:rFonts w:hint="eastAsia"/>
          <w:rtl/>
        </w:rPr>
        <w:t>لذِّكۡرِ</w:t>
      </w:r>
      <w:r w:rsidR="00F6749E" w:rsidRPr="00932399">
        <w:rPr>
          <w:rStyle w:val="Char4"/>
          <w:rtl/>
        </w:rPr>
        <w:t xml:space="preserve"> إِن كُنتُمۡ لَا تَعۡلَمُونَ٧</w:t>
      </w:r>
      <w:r w:rsidR="00F6749E">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517"/>
      </w:r>
      <w:r w:rsidR="00E11DC7" w:rsidRPr="006933B2">
        <w:rPr>
          <w:rStyle w:val="FootnoteReference"/>
          <w:rFonts w:cs="IRNazli"/>
          <w:sz w:val="32"/>
          <w:rtl/>
        </w:rPr>
        <w:t>)</w:t>
      </w:r>
      <w:r w:rsidR="00E11DC7" w:rsidRPr="00C64670">
        <w:rPr>
          <w:rStyle w:val="Char0"/>
          <w:rtl/>
        </w:rPr>
        <w:t xml:space="preserve"> </w:t>
      </w:r>
      <w:r w:rsidR="00837EE7" w:rsidRPr="00F6749E">
        <w:rPr>
          <w:rStyle w:val="Char9"/>
          <w:rFonts w:hint="cs"/>
          <w:rtl/>
        </w:rPr>
        <w:t>«</w:t>
      </w:r>
      <w:r w:rsidR="00837EE7" w:rsidRPr="00F6749E">
        <w:rPr>
          <w:rStyle w:val="Char9"/>
          <w:rtl/>
        </w:rPr>
        <w:t>از اهل علم بپرس</w:t>
      </w:r>
      <w:r w:rsidR="00DF08BB" w:rsidRPr="00F6749E">
        <w:rPr>
          <w:rStyle w:val="Char9"/>
          <w:rtl/>
        </w:rPr>
        <w:t>ی</w:t>
      </w:r>
      <w:r w:rsidR="00837EE7" w:rsidRPr="00F6749E">
        <w:rPr>
          <w:rStyle w:val="Char9"/>
          <w:rtl/>
        </w:rPr>
        <w:t>د اگر نم</w:t>
      </w:r>
      <w:r w:rsidR="00DF08BB" w:rsidRPr="00F6749E">
        <w:rPr>
          <w:rStyle w:val="Char9"/>
          <w:rtl/>
        </w:rPr>
        <w:t>ی</w:t>
      </w:r>
      <w:r w:rsidR="00837EE7" w:rsidRPr="00F6749E">
        <w:rPr>
          <w:rStyle w:val="Char9"/>
          <w:rtl/>
        </w:rPr>
        <w:t>‌دان</w:t>
      </w:r>
      <w:r w:rsidR="00DF08BB" w:rsidRPr="00F6749E">
        <w:rPr>
          <w:rStyle w:val="Char9"/>
          <w:rtl/>
        </w:rPr>
        <w:t>ی</w:t>
      </w:r>
      <w:r w:rsidR="00837EE7" w:rsidRPr="00F6749E">
        <w:rPr>
          <w:rStyle w:val="Char9"/>
          <w:rtl/>
        </w:rPr>
        <w:t>د.</w:t>
      </w:r>
      <w:r w:rsidR="00837EE7" w:rsidRPr="00F6749E">
        <w:rPr>
          <w:rStyle w:val="Char9"/>
          <w:rFonts w:hint="cs"/>
          <w:rtl/>
        </w:rPr>
        <w:t>»</w:t>
      </w:r>
      <w:r w:rsidR="00837EE7" w:rsidRPr="00C64670">
        <w:rPr>
          <w:rStyle w:val="Char0"/>
          <w:rFonts w:hint="cs"/>
          <w:rtl/>
        </w:rPr>
        <w:t xml:space="preserve"> </w:t>
      </w:r>
      <w:r w:rsidR="00E30697" w:rsidRPr="00C64670">
        <w:rPr>
          <w:rStyle w:val="Char0"/>
          <w:rFonts w:hint="cs"/>
          <w:rtl/>
        </w:rPr>
        <w:t xml:space="preserve">باید </w:t>
      </w:r>
      <w:r w:rsidR="00E11DC7" w:rsidRPr="00C64670">
        <w:rPr>
          <w:rStyle w:val="Char0"/>
          <w:rtl/>
        </w:rPr>
        <w:t>در مورد واقعه‌ا</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w:t>
      </w:r>
      <w:r w:rsidR="00AD12CB" w:rsidRPr="00C64670">
        <w:rPr>
          <w:rStyle w:val="Char0"/>
          <w:rtl/>
        </w:rPr>
        <w:t xml:space="preserve"> م</w:t>
      </w:r>
      <w:r w:rsidR="00DF08BB">
        <w:rPr>
          <w:rStyle w:val="Char0"/>
          <w:rtl/>
        </w:rPr>
        <w:t>ی</w:t>
      </w:r>
      <w:r w:rsidR="00AD12CB" w:rsidRPr="00C64670">
        <w:rPr>
          <w:rStyle w:val="Char0"/>
          <w:rtl/>
        </w:rPr>
        <w:t>‌</w:t>
      </w:r>
      <w:r w:rsidR="00E11DC7" w:rsidRPr="00C64670">
        <w:rPr>
          <w:rStyle w:val="Char0"/>
          <w:rtl/>
        </w:rPr>
        <w:t>خواهد ح</w:t>
      </w:r>
      <w:r w:rsidR="00DF08BB">
        <w:rPr>
          <w:rStyle w:val="Char0"/>
          <w:rtl/>
        </w:rPr>
        <w:t>ک</w:t>
      </w:r>
      <w:r w:rsidR="00E11DC7" w:rsidRPr="00C64670">
        <w:rPr>
          <w:rStyle w:val="Char0"/>
          <w:rtl/>
        </w:rPr>
        <w:t>م خداوند</w:t>
      </w:r>
      <w:r w:rsidR="00BD4800" w:rsidRPr="00BD4800">
        <w:rPr>
          <w:rStyle w:val="Char0"/>
          <w:rFonts w:cs="CTraditional Arabic"/>
          <w:rtl/>
        </w:rPr>
        <w:t>أ</w:t>
      </w:r>
      <w:r w:rsidR="00E11DC7" w:rsidRPr="00C64670">
        <w:rPr>
          <w:rStyle w:val="Char0"/>
          <w:rtl/>
        </w:rPr>
        <w:t xml:space="preserve"> را </w:t>
      </w:r>
      <w:r w:rsidR="005367F5" w:rsidRPr="00C64670">
        <w:rPr>
          <w:rStyle w:val="Char0"/>
          <w:rFonts w:hint="cs"/>
          <w:rtl/>
        </w:rPr>
        <w:t xml:space="preserve">با دلیل </w:t>
      </w:r>
      <w:r w:rsidR="005367F5" w:rsidRPr="00C64670">
        <w:rPr>
          <w:rStyle w:val="Char0"/>
          <w:rtl/>
        </w:rPr>
        <w:t>ب</w:t>
      </w:r>
      <w:r w:rsidR="00DF08BB">
        <w:rPr>
          <w:rStyle w:val="Char0"/>
          <w:rtl/>
        </w:rPr>
        <w:t>ی</w:t>
      </w:r>
      <w:r w:rsidR="005367F5" w:rsidRPr="00C64670">
        <w:rPr>
          <w:rStyle w:val="Char0"/>
          <w:rtl/>
        </w:rPr>
        <w:t>ا</w:t>
      </w:r>
      <w:r w:rsidR="00DF08BB">
        <w:rPr>
          <w:rStyle w:val="Char0"/>
          <w:rtl/>
        </w:rPr>
        <w:t>ی</w:t>
      </w:r>
      <w:r w:rsidR="005367F5" w:rsidRPr="00C64670">
        <w:rPr>
          <w:rStyle w:val="Char0"/>
          <w:rtl/>
        </w:rPr>
        <w:t>د</w:t>
      </w:r>
      <w:r w:rsidR="005367F5" w:rsidRPr="00C64670">
        <w:rPr>
          <w:rStyle w:val="Char0"/>
          <w:rFonts w:hint="cs"/>
          <w:rtl/>
        </w:rPr>
        <w:t xml:space="preserve"> و</w:t>
      </w:r>
      <w:r w:rsidR="00AC2D37" w:rsidRPr="00C64670">
        <w:rPr>
          <w:rStyle w:val="Char0"/>
          <w:rtl/>
        </w:rPr>
        <w:t xml:space="preserve"> </w:t>
      </w:r>
      <w:r w:rsidR="00E11DC7" w:rsidRPr="00C64670">
        <w:rPr>
          <w:rStyle w:val="Char0"/>
          <w:rtl/>
        </w:rPr>
        <w:t>از اهل علم بپرسد و لازم ن</w:t>
      </w:r>
      <w:r w:rsidR="00DF08BB">
        <w:rPr>
          <w:rStyle w:val="Char0"/>
          <w:rtl/>
        </w:rPr>
        <w:t>ی</w:t>
      </w:r>
      <w:r w:rsidR="00E11DC7" w:rsidRPr="00C64670">
        <w:rPr>
          <w:rStyle w:val="Char0"/>
          <w:rtl/>
        </w:rPr>
        <w:t xml:space="preserve">ست </w:t>
      </w:r>
      <w:r w:rsidR="00DF08BB">
        <w:rPr>
          <w:rStyle w:val="Char0"/>
          <w:rtl/>
        </w:rPr>
        <w:t>ک</w:t>
      </w:r>
      <w:r w:rsidR="00E11DC7" w:rsidRPr="00C64670">
        <w:rPr>
          <w:rStyle w:val="Char0"/>
          <w:rtl/>
        </w:rPr>
        <w:t>ه از عالم مع</w:t>
      </w:r>
      <w:r w:rsidR="00DF08BB">
        <w:rPr>
          <w:rStyle w:val="Char0"/>
          <w:rtl/>
        </w:rPr>
        <w:t>ی</w:t>
      </w:r>
      <w:r w:rsidR="00E11DC7" w:rsidRPr="00C64670">
        <w:rPr>
          <w:rStyle w:val="Char0"/>
          <w:rtl/>
        </w:rPr>
        <w:t>ن</w:t>
      </w:r>
      <w:r w:rsidR="00DF08BB">
        <w:rPr>
          <w:rStyle w:val="Char0"/>
          <w:rtl/>
        </w:rPr>
        <w:t>ی</w:t>
      </w:r>
      <w:r w:rsidR="00E11DC7" w:rsidRPr="00C64670">
        <w:rPr>
          <w:rStyle w:val="Char0"/>
          <w:rtl/>
        </w:rPr>
        <w:t xml:space="preserve"> سؤال </w:t>
      </w:r>
      <w:r w:rsidR="00DF08BB">
        <w:rPr>
          <w:rStyle w:val="Char0"/>
          <w:rtl/>
        </w:rPr>
        <w:t>ک</w:t>
      </w:r>
      <w:r w:rsidR="00E11DC7" w:rsidRPr="00C64670">
        <w:rPr>
          <w:rStyle w:val="Char0"/>
          <w:rtl/>
        </w:rPr>
        <w:t>ند؛ چون خداوند متعال اهل علم را به صورت عام ب</w:t>
      </w:r>
      <w:r w:rsidR="00DF08BB">
        <w:rPr>
          <w:rStyle w:val="Char0"/>
          <w:rtl/>
        </w:rPr>
        <w:t>ی</w:t>
      </w:r>
      <w:r w:rsidR="00E11DC7" w:rsidRPr="00C64670">
        <w:rPr>
          <w:rStyle w:val="Char0"/>
          <w:rtl/>
        </w:rPr>
        <w:t>ان فرموده و عالم مع</w:t>
      </w:r>
      <w:r w:rsidR="00DF08BB">
        <w:rPr>
          <w:rStyle w:val="Char0"/>
          <w:rtl/>
        </w:rPr>
        <w:t>ی</w:t>
      </w:r>
      <w:r w:rsidR="00E11DC7" w:rsidRPr="00C64670">
        <w:rPr>
          <w:rStyle w:val="Char0"/>
          <w:rtl/>
        </w:rPr>
        <w:t>ن</w:t>
      </w:r>
      <w:r w:rsidR="00DF08BB">
        <w:rPr>
          <w:rStyle w:val="Char0"/>
          <w:rtl/>
        </w:rPr>
        <w:t>ی</w:t>
      </w:r>
      <w:r w:rsidR="00E11DC7" w:rsidRPr="00C64670">
        <w:rPr>
          <w:rStyle w:val="Char0"/>
          <w:rtl/>
        </w:rPr>
        <w:t xml:space="preserve"> مورد نظر ن</w:t>
      </w:r>
      <w:r w:rsidR="00DF08BB">
        <w:rPr>
          <w:rStyle w:val="Char0"/>
          <w:rtl/>
        </w:rPr>
        <w:t>ی</w:t>
      </w:r>
      <w:r w:rsidR="00E11DC7" w:rsidRPr="00C64670">
        <w:rPr>
          <w:rStyle w:val="Char0"/>
          <w:rtl/>
        </w:rPr>
        <w:t>ست تا خود را بدان مق</w:t>
      </w:r>
      <w:r w:rsidR="00DF08BB">
        <w:rPr>
          <w:rStyle w:val="Char0"/>
          <w:rtl/>
        </w:rPr>
        <w:t>ی</w:t>
      </w:r>
      <w:r w:rsidR="00E11DC7" w:rsidRPr="00C64670">
        <w:rPr>
          <w:rStyle w:val="Char0"/>
          <w:rtl/>
        </w:rPr>
        <w:t xml:space="preserve">د سازد، هر چند </w:t>
      </w:r>
      <w:r w:rsidR="00DF08BB">
        <w:rPr>
          <w:rStyle w:val="Char0"/>
          <w:rtl/>
        </w:rPr>
        <w:t>ک</w:t>
      </w:r>
      <w:r w:rsidR="00E11DC7" w:rsidRPr="00C64670">
        <w:rPr>
          <w:rStyle w:val="Char0"/>
          <w:rtl/>
        </w:rPr>
        <w:t>ه لازم است در حد ام</w:t>
      </w:r>
      <w:r w:rsidR="00DF08BB">
        <w:rPr>
          <w:rStyle w:val="Char0"/>
          <w:rtl/>
        </w:rPr>
        <w:t>ک</w:t>
      </w:r>
      <w:r w:rsidR="00E11DC7" w:rsidRPr="00C64670">
        <w:rPr>
          <w:rStyle w:val="Char0"/>
          <w:rtl/>
        </w:rPr>
        <w:t>ان عالم‌تر</w:t>
      </w:r>
      <w:r w:rsidR="00DF08BB">
        <w:rPr>
          <w:rStyle w:val="Char0"/>
          <w:rtl/>
        </w:rPr>
        <w:t>ی</w:t>
      </w:r>
      <w:r w:rsidR="00E11DC7" w:rsidRPr="00C64670">
        <w:rPr>
          <w:rStyle w:val="Char0"/>
          <w:rtl/>
        </w:rPr>
        <w:t>ن،</w:t>
      </w:r>
      <w:r w:rsidR="00EE3AB0" w:rsidRPr="00C64670">
        <w:rPr>
          <w:rStyle w:val="Char0"/>
          <w:rFonts w:hint="cs"/>
          <w:rtl/>
        </w:rPr>
        <w:t xml:space="preserve"> </w:t>
      </w:r>
      <w:r w:rsidR="00E11DC7" w:rsidRPr="00C64670">
        <w:rPr>
          <w:rStyle w:val="Char0"/>
          <w:rtl/>
        </w:rPr>
        <w:t>‌فاضل‌تر</w:t>
      </w:r>
      <w:r w:rsidR="00DF08BB">
        <w:rPr>
          <w:rStyle w:val="Char0"/>
          <w:rtl/>
        </w:rPr>
        <w:t>ی</w:t>
      </w:r>
      <w:r w:rsidR="00E11DC7" w:rsidRPr="00C64670">
        <w:rPr>
          <w:rStyle w:val="Char0"/>
          <w:rtl/>
        </w:rPr>
        <w:t>ن، ‌عادل‌تر</w:t>
      </w:r>
      <w:r w:rsidR="00DF08BB">
        <w:rPr>
          <w:rStyle w:val="Char0"/>
          <w:rtl/>
        </w:rPr>
        <w:t>ی</w:t>
      </w:r>
      <w:r w:rsidR="00E11DC7" w:rsidRPr="00C64670">
        <w:rPr>
          <w:rStyle w:val="Char0"/>
          <w:rtl/>
        </w:rPr>
        <w:t>ن و با تقواتر</w:t>
      </w:r>
      <w:r w:rsidR="00DF08BB">
        <w:rPr>
          <w:rStyle w:val="Char0"/>
          <w:rtl/>
        </w:rPr>
        <w:t>ی</w:t>
      </w:r>
      <w:r w:rsidR="00E11DC7" w:rsidRPr="00C64670">
        <w:rPr>
          <w:rStyle w:val="Char0"/>
          <w:rtl/>
        </w:rPr>
        <w:t>ن فرد را برا</w:t>
      </w:r>
      <w:r w:rsidR="00DF08BB">
        <w:rPr>
          <w:rStyle w:val="Char0"/>
          <w:rtl/>
        </w:rPr>
        <w:t>ی</w:t>
      </w:r>
      <w:r w:rsidR="00E11DC7" w:rsidRPr="00C64670">
        <w:rPr>
          <w:rStyle w:val="Char0"/>
          <w:rtl/>
        </w:rPr>
        <w:t xml:space="preserve"> خود،</w:t>
      </w:r>
      <w:r w:rsidR="00AC2D37" w:rsidRPr="00C64670">
        <w:rPr>
          <w:rStyle w:val="Char0"/>
          <w:rtl/>
        </w:rPr>
        <w:t xml:space="preserve"> </w:t>
      </w:r>
      <w:r w:rsidR="00E11DC7" w:rsidRPr="00C64670">
        <w:rPr>
          <w:rStyle w:val="Char0"/>
          <w:rtl/>
        </w:rPr>
        <w:t>انتخاب نما</w:t>
      </w:r>
      <w:r w:rsidR="00DF08BB">
        <w:rPr>
          <w:rStyle w:val="Char0"/>
          <w:rtl/>
        </w:rPr>
        <w:t>ی</w:t>
      </w:r>
      <w:r w:rsidR="00E11DC7" w:rsidRPr="00C64670">
        <w:rPr>
          <w:rStyle w:val="Char0"/>
          <w:rtl/>
        </w:rPr>
        <w:t xml:space="preserve">د؛ </w:t>
      </w:r>
      <w:r w:rsidR="00E30697" w:rsidRPr="00C64670">
        <w:rPr>
          <w:rStyle w:val="Char0"/>
          <w:rFonts w:hint="cs"/>
          <w:rtl/>
        </w:rPr>
        <w:t>و این بر مبنای توان اوست؛ چرا که خداوند ذوالجلال می</w:t>
      </w:r>
      <w:r w:rsidR="00E30697" w:rsidRPr="00C64670">
        <w:rPr>
          <w:rStyle w:val="Char0"/>
          <w:rFonts w:hint="cs"/>
          <w:rtl/>
        </w:rPr>
        <w:softHyphen/>
        <w:t>فرماید:</w:t>
      </w:r>
      <w:r w:rsidR="00F6749E">
        <w:rPr>
          <w:rStyle w:val="Char0"/>
          <w:rFonts w:hint="cs"/>
          <w:rtl/>
        </w:rPr>
        <w:t xml:space="preserve"> </w:t>
      </w:r>
      <w:r w:rsidR="00F6749E">
        <w:rPr>
          <w:rStyle w:val="Char0"/>
          <w:rFonts w:cs="Traditional Arabic"/>
          <w:color w:val="000000"/>
          <w:shd w:val="clear" w:color="auto" w:fill="FFFFFF"/>
          <w:rtl/>
        </w:rPr>
        <w:t>﴿</w:t>
      </w:r>
      <w:r w:rsidR="00F6749E" w:rsidRPr="00932399">
        <w:rPr>
          <w:rStyle w:val="Char4"/>
          <w:rtl/>
        </w:rPr>
        <w:t xml:space="preserve">لَا يُكَلِّفُ </w:t>
      </w:r>
      <w:r w:rsidR="00F6749E" w:rsidRPr="00932399">
        <w:rPr>
          <w:rStyle w:val="Char4"/>
          <w:rFonts w:hint="cs"/>
          <w:rtl/>
        </w:rPr>
        <w:t>ٱ</w:t>
      </w:r>
      <w:r w:rsidR="00F6749E" w:rsidRPr="00932399">
        <w:rPr>
          <w:rStyle w:val="Char4"/>
          <w:rFonts w:hint="eastAsia"/>
          <w:rtl/>
        </w:rPr>
        <w:t>للَّهُ</w:t>
      </w:r>
      <w:r w:rsidR="00F6749E" w:rsidRPr="00932399">
        <w:rPr>
          <w:rStyle w:val="Char4"/>
          <w:rtl/>
        </w:rPr>
        <w:t xml:space="preserve"> نَفۡسًا إِلَّا وُسۡعَهَاۚ</w:t>
      </w:r>
      <w:r w:rsidR="00F6749E">
        <w:rPr>
          <w:rStyle w:val="Char0"/>
          <w:rFonts w:cs="Traditional Arabic"/>
          <w:color w:val="000000"/>
          <w:shd w:val="clear" w:color="auto" w:fill="FFFFFF"/>
          <w:rtl/>
        </w:rPr>
        <w:t>﴾</w:t>
      </w:r>
      <w:r w:rsidR="00E11DC7" w:rsidRPr="006933B2">
        <w:rPr>
          <w:rStyle w:val="FootnoteReference"/>
          <w:rFonts w:cs="IRNazli"/>
          <w:sz w:val="32"/>
          <w:rtl/>
        </w:rPr>
        <w:t>(</w:t>
      </w:r>
      <w:r w:rsidR="00E11DC7" w:rsidRPr="006933B2">
        <w:rPr>
          <w:rStyle w:val="FootnoteReference"/>
          <w:rFonts w:cs="IRNazli"/>
          <w:sz w:val="32"/>
          <w:rtl/>
        </w:rPr>
        <w:footnoteReference w:id="518"/>
      </w:r>
      <w:r w:rsidR="00E11DC7" w:rsidRPr="006933B2">
        <w:rPr>
          <w:rStyle w:val="FootnoteReference"/>
          <w:rFonts w:cs="IRNazli"/>
          <w:sz w:val="32"/>
          <w:rtl/>
        </w:rPr>
        <w:t>)</w:t>
      </w:r>
      <w:r w:rsidR="00E11DC7" w:rsidRPr="00C64670">
        <w:rPr>
          <w:rStyle w:val="Char0"/>
          <w:rtl/>
        </w:rPr>
        <w:t xml:space="preserve"> </w:t>
      </w:r>
      <w:r w:rsidR="00837EE7" w:rsidRPr="007F5930">
        <w:rPr>
          <w:rStyle w:val="Char9"/>
          <w:rFonts w:hint="cs"/>
          <w:rtl/>
        </w:rPr>
        <w:t>«</w:t>
      </w:r>
      <w:r w:rsidR="00837EE7" w:rsidRPr="007F5930">
        <w:rPr>
          <w:rStyle w:val="Char9"/>
          <w:rtl/>
        </w:rPr>
        <w:t>خداوند به</w:t>
      </w:r>
      <w:r w:rsidR="00C56BE9" w:rsidRPr="007F5930">
        <w:rPr>
          <w:rStyle w:val="Char9"/>
          <w:rtl/>
        </w:rPr>
        <w:t xml:space="preserve"> هیچکس </w:t>
      </w:r>
      <w:r w:rsidR="00837EE7" w:rsidRPr="007F5930">
        <w:rPr>
          <w:rStyle w:val="Char9"/>
          <w:rtl/>
        </w:rPr>
        <w:t>جز به انداز</w:t>
      </w:r>
      <w:r w:rsidR="00DF08BB" w:rsidRPr="007F5930">
        <w:rPr>
          <w:rStyle w:val="Char9"/>
          <w:rFonts w:hint="cs"/>
          <w:rtl/>
        </w:rPr>
        <w:t>ۀ</w:t>
      </w:r>
      <w:r w:rsidR="00E30697" w:rsidRPr="007F5930">
        <w:rPr>
          <w:rStyle w:val="Char9"/>
          <w:rFonts w:hint="cs"/>
          <w:rtl/>
        </w:rPr>
        <w:t xml:space="preserve"> </w:t>
      </w:r>
      <w:r w:rsidR="00837EE7" w:rsidRPr="007F5930">
        <w:rPr>
          <w:rStyle w:val="Char9"/>
          <w:rtl/>
        </w:rPr>
        <w:t>توانائ</w:t>
      </w:r>
      <w:r w:rsidR="00DF08BB" w:rsidRPr="007F5930">
        <w:rPr>
          <w:rStyle w:val="Char9"/>
          <w:rtl/>
        </w:rPr>
        <w:t>ی</w:t>
      </w:r>
      <w:r w:rsidR="00837EE7" w:rsidRPr="007F5930">
        <w:rPr>
          <w:rStyle w:val="Char9"/>
          <w:rtl/>
        </w:rPr>
        <w:t>ش ت</w:t>
      </w:r>
      <w:r w:rsidR="00DF08BB" w:rsidRPr="007F5930">
        <w:rPr>
          <w:rStyle w:val="Char9"/>
          <w:rtl/>
        </w:rPr>
        <w:t>ک</w:t>
      </w:r>
      <w:r w:rsidR="00837EE7" w:rsidRPr="007F5930">
        <w:rPr>
          <w:rStyle w:val="Char9"/>
          <w:rtl/>
        </w:rPr>
        <w:t>ل</w:t>
      </w:r>
      <w:r w:rsidR="00DF08BB" w:rsidRPr="007F5930">
        <w:rPr>
          <w:rStyle w:val="Char9"/>
          <w:rtl/>
        </w:rPr>
        <w:t>ی</w:t>
      </w:r>
      <w:r w:rsidR="00837EE7" w:rsidRPr="007F5930">
        <w:rPr>
          <w:rStyle w:val="Char9"/>
          <w:rtl/>
        </w:rPr>
        <w:t>ف نم</w:t>
      </w:r>
      <w:r w:rsidR="00DF08BB" w:rsidRPr="007F5930">
        <w:rPr>
          <w:rStyle w:val="Char9"/>
          <w:rtl/>
        </w:rPr>
        <w:t>ی</w:t>
      </w:r>
      <w:r w:rsidR="00837EE7" w:rsidRPr="007F5930">
        <w:rPr>
          <w:rStyle w:val="Char9"/>
          <w:rtl/>
        </w:rPr>
        <w:t>‌</w:t>
      </w:r>
      <w:r w:rsidR="00DF08BB" w:rsidRPr="007F5930">
        <w:rPr>
          <w:rStyle w:val="Char9"/>
          <w:rtl/>
        </w:rPr>
        <w:t>ک</w:t>
      </w:r>
      <w:r w:rsidR="00837EE7" w:rsidRPr="007F5930">
        <w:rPr>
          <w:rStyle w:val="Char9"/>
          <w:rtl/>
        </w:rPr>
        <w:t>ند</w:t>
      </w:r>
      <w:r w:rsidR="00837EE7" w:rsidRPr="007F5930">
        <w:rPr>
          <w:rStyle w:val="Char9"/>
          <w:rFonts w:hint="cs"/>
          <w:rtl/>
        </w:rPr>
        <w:t>.»</w:t>
      </w:r>
      <w:r w:rsidR="00837EE7" w:rsidRPr="00C64670">
        <w:rPr>
          <w:rStyle w:val="Char0"/>
          <w:rFonts w:hint="cs"/>
          <w:rtl/>
        </w:rPr>
        <w:t xml:space="preserve"> </w:t>
      </w:r>
      <w:r w:rsidR="00E11DC7" w:rsidRPr="00C64670">
        <w:rPr>
          <w:rStyle w:val="Char0"/>
          <w:rtl/>
        </w:rPr>
        <w:t>و ا</w:t>
      </w:r>
      <w:r w:rsidR="00DF08BB">
        <w:rPr>
          <w:rStyle w:val="Char0"/>
          <w:rtl/>
        </w:rPr>
        <w:t>ی</w:t>
      </w:r>
      <w:r w:rsidR="007F5930">
        <w:rPr>
          <w:rStyle w:val="Char0"/>
          <w:rtl/>
        </w:rPr>
        <w:t>ن روش مردان خدا و سلف صالح</w:t>
      </w:r>
      <w:r w:rsidR="00BD4800" w:rsidRPr="00BD4800">
        <w:rPr>
          <w:rStyle w:val="Char0"/>
          <w:rFonts w:cs="CTraditional Arabic" w:hint="cs"/>
          <w:rtl/>
        </w:rPr>
        <w:t>ش</w:t>
      </w:r>
      <w:r w:rsidR="001D41D8" w:rsidRPr="00C64670">
        <w:rPr>
          <w:rStyle w:val="Char0"/>
          <w:rFonts w:hint="cs"/>
          <w:rtl/>
        </w:rPr>
        <w:t xml:space="preserve"> </w:t>
      </w:r>
      <w:r w:rsidR="00E11DC7" w:rsidRPr="00C64670">
        <w:rPr>
          <w:rStyle w:val="Char0"/>
          <w:rtl/>
        </w:rPr>
        <w:t xml:space="preserve">است </w:t>
      </w:r>
      <w:r w:rsidR="00DF08BB">
        <w:rPr>
          <w:rStyle w:val="Char0"/>
          <w:rtl/>
        </w:rPr>
        <w:t>ک</w:t>
      </w:r>
      <w:r w:rsidR="00E11DC7" w:rsidRPr="00C64670">
        <w:rPr>
          <w:rStyle w:val="Char0"/>
          <w:rtl/>
        </w:rPr>
        <w:t>ه مجتهد از طر</w:t>
      </w:r>
      <w:r w:rsidR="00DF08BB">
        <w:rPr>
          <w:rStyle w:val="Char0"/>
          <w:rtl/>
        </w:rPr>
        <w:t>ی</w:t>
      </w:r>
      <w:r w:rsidR="00E11DC7" w:rsidRPr="00C64670">
        <w:rPr>
          <w:rStyle w:val="Char0"/>
          <w:rtl/>
        </w:rPr>
        <w:t>ق اجتهاد و استنباط به شناخت اح</w:t>
      </w:r>
      <w:r w:rsidR="00DF08BB">
        <w:rPr>
          <w:rStyle w:val="Char0"/>
          <w:rtl/>
        </w:rPr>
        <w:t>ک</w:t>
      </w:r>
      <w:r w:rsidR="00E11DC7" w:rsidRPr="00C64670">
        <w:rPr>
          <w:rStyle w:val="Char0"/>
          <w:rtl/>
        </w:rPr>
        <w:t>ام م</w:t>
      </w:r>
      <w:r w:rsidR="00DF08BB">
        <w:rPr>
          <w:rStyle w:val="Char0"/>
          <w:rtl/>
        </w:rPr>
        <w:t>ی</w:t>
      </w:r>
      <w:r w:rsidR="00E11DC7" w:rsidRPr="00C64670">
        <w:rPr>
          <w:rStyle w:val="Char0"/>
          <w:rtl/>
        </w:rPr>
        <w:t>‌پرداخت و عام</w:t>
      </w:r>
      <w:r w:rsidR="00DF08BB">
        <w:rPr>
          <w:rStyle w:val="Char0"/>
          <w:rtl/>
        </w:rPr>
        <w:t>ی</w:t>
      </w:r>
      <w:r w:rsidR="00E11DC7" w:rsidRPr="00C64670">
        <w:rPr>
          <w:rStyle w:val="Char0"/>
          <w:rtl/>
        </w:rPr>
        <w:t xml:space="preserve"> هم از مجتهد و دانا</w:t>
      </w:r>
      <w:r w:rsidR="00DF08BB">
        <w:rPr>
          <w:rStyle w:val="Char0"/>
          <w:rtl/>
        </w:rPr>
        <w:t>ی</w:t>
      </w:r>
      <w:r w:rsidR="00E11DC7" w:rsidRPr="00C64670">
        <w:rPr>
          <w:rStyle w:val="Char0"/>
          <w:rtl/>
        </w:rPr>
        <w:t xml:space="preserve">ان بدون </w:t>
      </w:r>
      <w:r w:rsidR="00E30697" w:rsidRPr="00C64670">
        <w:rPr>
          <w:rStyle w:val="Char0"/>
          <w:rFonts w:hint="cs"/>
          <w:rtl/>
        </w:rPr>
        <w:t>انحصار به شخص معین و مشخصی و با اخذ دلیل شرعی</w:t>
      </w:r>
      <w:r w:rsidR="00E11DC7" w:rsidRPr="00C64670">
        <w:rPr>
          <w:rStyle w:val="Char0"/>
          <w:rtl/>
        </w:rPr>
        <w:t>،</w:t>
      </w:r>
      <w:r w:rsidR="00AC2D37" w:rsidRPr="00C64670">
        <w:rPr>
          <w:rStyle w:val="Char0"/>
          <w:rtl/>
        </w:rPr>
        <w:t xml:space="preserve"> </w:t>
      </w:r>
      <w:r w:rsidR="00E11DC7" w:rsidRPr="00C64670">
        <w:rPr>
          <w:rStyle w:val="Char0"/>
          <w:rtl/>
        </w:rPr>
        <w:t>استفتاء م</w:t>
      </w:r>
      <w:r w:rsidR="00DF08BB">
        <w:rPr>
          <w:rStyle w:val="Char0"/>
          <w:rtl/>
        </w:rPr>
        <w:t>ی</w:t>
      </w:r>
      <w:r w:rsidR="00E11DC7" w:rsidRPr="00C64670">
        <w:rPr>
          <w:rStyle w:val="Char0"/>
          <w:rtl/>
        </w:rPr>
        <w:t>‌نمود.</w:t>
      </w:r>
      <w:r w:rsidR="00E11DC7" w:rsidRPr="006933B2">
        <w:rPr>
          <w:rStyle w:val="FootnoteReference"/>
          <w:rFonts w:cs="IRNazli"/>
          <w:sz w:val="32"/>
          <w:rtl/>
        </w:rPr>
        <w:t>(</w:t>
      </w:r>
      <w:r w:rsidR="00E11DC7" w:rsidRPr="006933B2">
        <w:rPr>
          <w:rStyle w:val="FootnoteReference"/>
          <w:rFonts w:cs="IRNazli"/>
          <w:sz w:val="32"/>
          <w:rtl/>
        </w:rPr>
        <w:footnoteReference w:id="519"/>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با</w:t>
      </w:r>
      <w:r w:rsidR="00DF08BB">
        <w:rPr>
          <w:rStyle w:val="Char0"/>
          <w:rtl/>
        </w:rPr>
        <w:t>ی</w:t>
      </w:r>
      <w:r w:rsidRPr="00C64670">
        <w:rPr>
          <w:rStyle w:val="Char0"/>
          <w:rtl/>
        </w:rPr>
        <w:t>د هر مسلمان</w:t>
      </w:r>
      <w:r w:rsidR="00DF08BB">
        <w:rPr>
          <w:rStyle w:val="Char0"/>
          <w:rtl/>
        </w:rPr>
        <w:t>ی</w:t>
      </w:r>
      <w:r w:rsidRPr="00C64670">
        <w:rPr>
          <w:rStyle w:val="Char0"/>
          <w:rtl/>
        </w:rPr>
        <w:t xml:space="preserve"> تا آنجا </w:t>
      </w:r>
      <w:r w:rsidR="00DF08BB">
        <w:rPr>
          <w:rStyle w:val="Char0"/>
          <w:rtl/>
        </w:rPr>
        <w:t>ک</w:t>
      </w:r>
      <w:r w:rsidRPr="00C64670">
        <w:rPr>
          <w:rStyle w:val="Char0"/>
          <w:rtl/>
        </w:rPr>
        <w:t>ه م</w:t>
      </w:r>
      <w:r w:rsidR="00DF08BB">
        <w:rPr>
          <w:rStyle w:val="Char0"/>
          <w:rtl/>
        </w:rPr>
        <w:t>ی</w:t>
      </w:r>
      <w:r w:rsidR="004B2099" w:rsidRPr="002478C8">
        <w:rPr>
          <w:rFonts w:cs="Lotus"/>
          <w:w w:val="10"/>
        </w:rPr>
        <w:t>‌</w:t>
      </w:r>
      <w:r w:rsidRPr="00C64670">
        <w:rPr>
          <w:rStyle w:val="Char0"/>
          <w:rtl/>
        </w:rPr>
        <w:t>تواند</w:t>
      </w:r>
      <w:r w:rsidR="00EE3AB0" w:rsidRPr="00C64670">
        <w:rPr>
          <w:rStyle w:val="Char0"/>
          <w:rFonts w:hint="cs"/>
          <w:rtl/>
        </w:rPr>
        <w:t>،</w:t>
      </w:r>
      <w:r w:rsidRPr="00C64670">
        <w:rPr>
          <w:rStyle w:val="Char0"/>
          <w:rtl/>
        </w:rPr>
        <w:t xml:space="preserve"> به دنبال علم و آگاه</w:t>
      </w:r>
      <w:r w:rsidR="00DF08BB">
        <w:rPr>
          <w:rStyle w:val="Char0"/>
          <w:rtl/>
        </w:rPr>
        <w:t>ی</w:t>
      </w:r>
      <w:r w:rsidRPr="00C64670">
        <w:rPr>
          <w:rStyle w:val="Char0"/>
          <w:rtl/>
        </w:rPr>
        <w:t xml:space="preserve"> پ</w:t>
      </w:r>
      <w:r w:rsidR="00DF08BB">
        <w:rPr>
          <w:rStyle w:val="Char0"/>
          <w:rtl/>
        </w:rPr>
        <w:t>ی</w:t>
      </w:r>
      <w:r w:rsidRPr="00C64670">
        <w:rPr>
          <w:rStyle w:val="Char0"/>
          <w:rtl/>
        </w:rPr>
        <w:t xml:space="preserve">دا </w:t>
      </w:r>
      <w:r w:rsidR="00DF08BB">
        <w:rPr>
          <w:rStyle w:val="Char0"/>
          <w:rtl/>
        </w:rPr>
        <w:t>ک</w:t>
      </w:r>
      <w:r w:rsidRPr="00C64670">
        <w:rPr>
          <w:rStyle w:val="Char0"/>
          <w:rtl/>
        </w:rPr>
        <w:t>ردن از چ</w:t>
      </w:r>
      <w:r w:rsidR="00DF08BB">
        <w:rPr>
          <w:rStyle w:val="Char0"/>
          <w:rtl/>
        </w:rPr>
        <w:t>ی</w:t>
      </w:r>
      <w:r w:rsidRPr="00C64670">
        <w:rPr>
          <w:rStyle w:val="Char0"/>
          <w:rtl/>
        </w:rPr>
        <w:t>ز</w:t>
      </w:r>
      <w:r w:rsidR="00DF08BB">
        <w:rPr>
          <w:rStyle w:val="Char0"/>
          <w:rtl/>
        </w:rPr>
        <w:t>ی</w:t>
      </w:r>
      <w:r w:rsidRPr="00C64670">
        <w:rPr>
          <w:rStyle w:val="Char0"/>
          <w:rtl/>
        </w:rPr>
        <w:t xml:space="preserve"> باشد </w:t>
      </w:r>
      <w:r w:rsidR="00DF08BB">
        <w:rPr>
          <w:rStyle w:val="Char0"/>
          <w:rtl/>
        </w:rPr>
        <w:t>ک</w:t>
      </w:r>
      <w:r w:rsidRPr="00C64670">
        <w:rPr>
          <w:rStyle w:val="Char0"/>
          <w:rtl/>
        </w:rPr>
        <w:t>ه ن</w:t>
      </w:r>
      <w:r w:rsidR="005367F5" w:rsidRPr="00C64670">
        <w:rPr>
          <w:rStyle w:val="Char0"/>
          <w:rtl/>
        </w:rPr>
        <w:t>م</w:t>
      </w:r>
      <w:r w:rsidR="00DF08BB">
        <w:rPr>
          <w:rStyle w:val="Char0"/>
          <w:rtl/>
        </w:rPr>
        <w:t>ی</w:t>
      </w:r>
      <w:r w:rsidR="005367F5" w:rsidRPr="00C64670">
        <w:rPr>
          <w:rStyle w:val="Char0"/>
          <w:rtl/>
        </w:rPr>
        <w:t>‌داند؛ ز</w:t>
      </w:r>
      <w:r w:rsidR="00DF08BB">
        <w:rPr>
          <w:rStyle w:val="Char0"/>
          <w:rtl/>
        </w:rPr>
        <w:t>ی</w:t>
      </w:r>
      <w:r w:rsidR="005367F5" w:rsidRPr="00C64670">
        <w:rPr>
          <w:rStyle w:val="Char0"/>
          <w:rtl/>
        </w:rPr>
        <w:t>را ح</w:t>
      </w:r>
      <w:r w:rsidR="00DF08BB">
        <w:rPr>
          <w:rStyle w:val="Char0"/>
          <w:rtl/>
        </w:rPr>
        <w:t>ک</w:t>
      </w:r>
      <w:r w:rsidR="005367F5" w:rsidRPr="00C64670">
        <w:rPr>
          <w:rStyle w:val="Char0"/>
          <w:rtl/>
        </w:rPr>
        <w:t>مت و دانش، گمشد</w:t>
      </w:r>
      <w:r w:rsidR="00DF08BB">
        <w:rPr>
          <w:rStyle w:val="Char0"/>
          <w:rFonts w:hint="cs"/>
          <w:rtl/>
        </w:rPr>
        <w:t>ۀ</w:t>
      </w:r>
      <w:r w:rsidR="005367F5" w:rsidRPr="00C64670">
        <w:rPr>
          <w:rStyle w:val="Char0"/>
          <w:rFonts w:hint="cs"/>
          <w:rtl/>
        </w:rPr>
        <w:t xml:space="preserve"> </w:t>
      </w:r>
      <w:r w:rsidRPr="00C64670">
        <w:rPr>
          <w:rStyle w:val="Char0"/>
          <w:rtl/>
        </w:rPr>
        <w:t>مؤمن است</w:t>
      </w:r>
      <w:r w:rsidR="00EE3AB0" w:rsidRPr="00C64670">
        <w:rPr>
          <w:rStyle w:val="Char0"/>
          <w:rFonts w:hint="cs"/>
          <w:rtl/>
        </w:rPr>
        <w:t xml:space="preserve"> و</w:t>
      </w:r>
      <w:r w:rsidRPr="00C64670">
        <w:rPr>
          <w:rStyle w:val="Char0"/>
          <w:rtl/>
        </w:rPr>
        <w:t xml:space="preserve"> هر </w:t>
      </w:r>
      <w:r w:rsidR="00DF08BB">
        <w:rPr>
          <w:rStyle w:val="Char0"/>
          <w:rtl/>
        </w:rPr>
        <w:t>ک</w:t>
      </w:r>
      <w:r w:rsidRPr="00C64670">
        <w:rPr>
          <w:rStyle w:val="Char0"/>
          <w:rtl/>
        </w:rPr>
        <w:t>جا آن را ب</w:t>
      </w:r>
      <w:r w:rsidR="00DF08BB">
        <w:rPr>
          <w:rStyle w:val="Char0"/>
          <w:rtl/>
        </w:rPr>
        <w:t>ی</w:t>
      </w:r>
      <w:r w:rsidRPr="00C64670">
        <w:rPr>
          <w:rStyle w:val="Char0"/>
          <w:rtl/>
        </w:rPr>
        <w:t>ابد، آن را م</w:t>
      </w:r>
      <w:r w:rsidR="00DF08BB">
        <w:rPr>
          <w:rStyle w:val="Char0"/>
          <w:rtl/>
        </w:rPr>
        <w:t>ی</w:t>
      </w:r>
      <w:r w:rsidRPr="00C64670">
        <w:rPr>
          <w:rStyle w:val="Char0"/>
          <w:rtl/>
        </w:rPr>
        <w:t>‌گ</w:t>
      </w:r>
      <w:r w:rsidR="00DF08BB">
        <w:rPr>
          <w:rStyle w:val="Char0"/>
          <w:rtl/>
        </w:rPr>
        <w:t>ی</w:t>
      </w:r>
      <w:r w:rsidRPr="00C64670">
        <w:rPr>
          <w:rStyle w:val="Char0"/>
          <w:rtl/>
        </w:rPr>
        <w:t>رد</w:t>
      </w:r>
      <w:r w:rsidR="00EE3AB0" w:rsidRPr="00C64670">
        <w:rPr>
          <w:rStyle w:val="Char0"/>
          <w:rFonts w:hint="cs"/>
          <w:rtl/>
        </w:rPr>
        <w:t xml:space="preserve">؛ </w:t>
      </w:r>
      <w:r w:rsidRPr="00C64670">
        <w:rPr>
          <w:rStyle w:val="Char0"/>
          <w:rtl/>
        </w:rPr>
        <w:t>‌در نت</w:t>
      </w:r>
      <w:r w:rsidR="00DF08BB">
        <w:rPr>
          <w:rStyle w:val="Char0"/>
          <w:rtl/>
        </w:rPr>
        <w:t>ی</w:t>
      </w:r>
      <w:r w:rsidRPr="00C64670">
        <w:rPr>
          <w:rStyle w:val="Char0"/>
          <w:rtl/>
        </w:rPr>
        <w:t>جه از دام تقل</w:t>
      </w:r>
      <w:r w:rsidR="00DF08BB">
        <w:rPr>
          <w:rStyle w:val="Char0"/>
          <w:rtl/>
        </w:rPr>
        <w:t>ی</w:t>
      </w:r>
      <w:r w:rsidRPr="00C64670">
        <w:rPr>
          <w:rStyle w:val="Char0"/>
          <w:rtl/>
        </w:rPr>
        <w:t>د نجات پ</w:t>
      </w:r>
      <w:r w:rsidR="00DF08BB">
        <w:rPr>
          <w:rStyle w:val="Char0"/>
          <w:rtl/>
        </w:rPr>
        <w:t>ی</w:t>
      </w:r>
      <w:r w:rsidRPr="00C64670">
        <w:rPr>
          <w:rStyle w:val="Char0"/>
          <w:rtl/>
        </w:rPr>
        <w:t>دا م</w:t>
      </w:r>
      <w:r w:rsidR="00DF08BB">
        <w:rPr>
          <w:rStyle w:val="Char0"/>
          <w:rtl/>
        </w:rPr>
        <w:t>ی</w:t>
      </w:r>
      <w:r w:rsidR="004B2099" w:rsidRPr="002478C8">
        <w:rPr>
          <w:rFonts w:cs="Lotus"/>
          <w:w w:val="10"/>
        </w:rPr>
        <w:t>‌</w:t>
      </w:r>
      <w:r w:rsidR="00DF08BB">
        <w:rPr>
          <w:rStyle w:val="Char0"/>
          <w:rtl/>
        </w:rPr>
        <w:t>ک</w:t>
      </w:r>
      <w:r w:rsidRPr="00C64670">
        <w:rPr>
          <w:rStyle w:val="Char0"/>
          <w:rtl/>
        </w:rPr>
        <w:t>ند و فقط از دل</w:t>
      </w:r>
      <w:r w:rsidR="00DF08BB">
        <w:rPr>
          <w:rStyle w:val="Char0"/>
          <w:rtl/>
        </w:rPr>
        <w:t>ی</w:t>
      </w:r>
      <w:r w:rsidRPr="00C64670">
        <w:rPr>
          <w:rStyle w:val="Char0"/>
          <w:rtl/>
        </w:rPr>
        <w:t>ل، تبع</w:t>
      </w:r>
      <w:r w:rsidR="00DF08BB">
        <w:rPr>
          <w:rStyle w:val="Char0"/>
          <w:rtl/>
        </w:rPr>
        <w:t>ی</w:t>
      </w:r>
      <w:r w:rsidRPr="00C64670">
        <w:rPr>
          <w:rStyle w:val="Char0"/>
          <w:rtl/>
        </w:rPr>
        <w:t>ت و پ</w:t>
      </w:r>
      <w:r w:rsidR="00DF08BB">
        <w:rPr>
          <w:rStyle w:val="Char0"/>
          <w:rtl/>
        </w:rPr>
        <w:t>ی</w:t>
      </w:r>
      <w:r w:rsidRPr="00C64670">
        <w:rPr>
          <w:rStyle w:val="Char0"/>
          <w:rtl/>
        </w:rPr>
        <w:t>رو</w:t>
      </w:r>
      <w:r w:rsidR="00DF08BB">
        <w:rPr>
          <w:rStyle w:val="Char0"/>
          <w:rtl/>
        </w:rPr>
        <w:t>ی</w:t>
      </w:r>
      <w:r w:rsidRPr="00C64670">
        <w:rPr>
          <w:rStyle w:val="Char0"/>
          <w:rtl/>
        </w:rPr>
        <w:t xml:space="preserve"> م</w:t>
      </w:r>
      <w:r w:rsidR="00DF08BB">
        <w:rPr>
          <w:rStyle w:val="Char0"/>
          <w:rtl/>
        </w:rPr>
        <w:t>ی</w:t>
      </w:r>
      <w:r w:rsidR="004B2099" w:rsidRPr="002478C8">
        <w:rPr>
          <w:rFonts w:cs="Lotus"/>
          <w:w w:val="10"/>
        </w:rPr>
        <w:t>‌</w:t>
      </w:r>
      <w:r w:rsidR="00DF08BB">
        <w:rPr>
          <w:rStyle w:val="Char0"/>
          <w:rtl/>
        </w:rPr>
        <w:t>ک</w:t>
      </w:r>
      <w:r w:rsidRPr="00C64670">
        <w:rPr>
          <w:rStyle w:val="Char0"/>
          <w:rtl/>
        </w:rPr>
        <w:t xml:space="preserve">ند؛ چون هر </w:t>
      </w:r>
      <w:r w:rsidR="00DF08BB">
        <w:rPr>
          <w:rStyle w:val="Char0"/>
          <w:rtl/>
        </w:rPr>
        <w:t>ک</w:t>
      </w:r>
      <w:r w:rsidRPr="00C64670">
        <w:rPr>
          <w:rStyle w:val="Char0"/>
          <w:rtl/>
        </w:rPr>
        <w:t>س</w:t>
      </w:r>
      <w:r w:rsidR="00DF08BB">
        <w:rPr>
          <w:rStyle w:val="Char0"/>
          <w:rtl/>
        </w:rPr>
        <w:t>ی</w:t>
      </w:r>
      <w:r w:rsidRPr="00C64670">
        <w:rPr>
          <w:rStyle w:val="Char0"/>
          <w:rtl/>
        </w:rPr>
        <w:t xml:space="preserve"> خطا م</w:t>
      </w:r>
      <w:r w:rsidR="00DF08BB">
        <w:rPr>
          <w:rStyle w:val="Char0"/>
          <w:rtl/>
        </w:rPr>
        <w:t>ی</w:t>
      </w:r>
      <w:r w:rsidRPr="00C64670">
        <w:rPr>
          <w:rStyle w:val="Char0"/>
          <w:rtl/>
        </w:rPr>
        <w:t>‌</w:t>
      </w:r>
      <w:r w:rsidR="00DF08BB">
        <w:rPr>
          <w:rStyle w:val="Char0"/>
          <w:rtl/>
        </w:rPr>
        <w:t>ک</w:t>
      </w:r>
      <w:r w:rsidRPr="00C64670">
        <w:rPr>
          <w:rStyle w:val="Char0"/>
          <w:rtl/>
        </w:rPr>
        <w:t>ند و به حق هم اصابت م</w:t>
      </w:r>
      <w:r w:rsidR="00DF08BB">
        <w:rPr>
          <w:rStyle w:val="Char0"/>
          <w:rtl/>
        </w:rPr>
        <w:t>ی</w:t>
      </w:r>
      <w:r w:rsidRPr="00C64670">
        <w:rPr>
          <w:rStyle w:val="Char0"/>
          <w:rtl/>
        </w:rPr>
        <w:t>‌</w:t>
      </w:r>
      <w:r w:rsidR="00DF08BB">
        <w:rPr>
          <w:rStyle w:val="Char0"/>
          <w:rtl/>
        </w:rPr>
        <w:t>ک</w:t>
      </w:r>
      <w:r w:rsidRPr="00C64670">
        <w:rPr>
          <w:rStyle w:val="Char0"/>
          <w:rtl/>
        </w:rPr>
        <w:t>ند،</w:t>
      </w:r>
      <w:r w:rsidR="00AC2D37" w:rsidRPr="00C64670">
        <w:rPr>
          <w:rStyle w:val="Char0"/>
          <w:rtl/>
        </w:rPr>
        <w:t xml:space="preserve"> </w:t>
      </w:r>
      <w:r w:rsidRPr="00C64670">
        <w:rPr>
          <w:rStyle w:val="Char0"/>
          <w:rtl/>
        </w:rPr>
        <w:t xml:space="preserve">مگر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معصوم باشد و آن</w:t>
      </w:r>
      <w:r w:rsidR="004B2099" w:rsidRPr="00C64670">
        <w:rPr>
          <w:rStyle w:val="Char0"/>
          <w:rtl/>
        </w:rPr>
        <w:t xml:space="preserve"> </w:t>
      </w:r>
      <w:r w:rsidR="005367F5" w:rsidRPr="00C64670">
        <w:rPr>
          <w:rStyle w:val="Char0"/>
          <w:rtl/>
        </w:rPr>
        <w:t>هم پ</w:t>
      </w:r>
      <w:r w:rsidR="00DF08BB">
        <w:rPr>
          <w:rStyle w:val="Char0"/>
          <w:rtl/>
        </w:rPr>
        <w:t>ی</w:t>
      </w:r>
      <w:r w:rsidR="005367F5" w:rsidRPr="00C64670">
        <w:rPr>
          <w:rStyle w:val="Char0"/>
          <w:rtl/>
        </w:rPr>
        <w:t>امبر</w:t>
      </w:r>
      <w:r w:rsidR="001D41D8" w:rsidRPr="00C64670">
        <w:rPr>
          <w:rStyle w:val="Char0"/>
          <w:rFonts w:hint="cs"/>
          <w:rtl/>
        </w:rPr>
        <w:t xml:space="preserve"> عظیم الشأن</w:t>
      </w:r>
      <w:r w:rsidR="00107B70">
        <w:rPr>
          <w:rStyle w:val="Char0"/>
          <w:rFonts w:hint="cs"/>
          <w:rtl/>
        </w:rPr>
        <w:t xml:space="preserve"> </w:t>
      </w:r>
      <w:r w:rsidR="00BD4800" w:rsidRPr="00392055">
        <w:rPr>
          <w:rStyle w:val="Char0"/>
          <w:rFonts w:cs="CTraditional Arabic"/>
          <w:rtl/>
        </w:rPr>
        <w:t>ج</w:t>
      </w:r>
      <w:r w:rsidR="00AC2D37" w:rsidRPr="00C64670">
        <w:rPr>
          <w:rStyle w:val="Char0"/>
          <w:rtl/>
        </w:rPr>
        <w:t xml:space="preserve"> </w:t>
      </w:r>
      <w:r w:rsidRPr="00C64670">
        <w:rPr>
          <w:rStyle w:val="Char0"/>
          <w:rtl/>
        </w:rPr>
        <w:t>است.</w:t>
      </w:r>
      <w:r w:rsidRPr="006933B2">
        <w:rPr>
          <w:rStyle w:val="FootnoteReference"/>
          <w:rFonts w:cs="IRNazli"/>
          <w:sz w:val="32"/>
          <w:rtl/>
        </w:rPr>
        <w:t>(</w:t>
      </w:r>
      <w:r w:rsidRPr="006933B2">
        <w:rPr>
          <w:rStyle w:val="FootnoteReference"/>
          <w:rFonts w:cs="IRNazli"/>
          <w:sz w:val="32"/>
          <w:rtl/>
        </w:rPr>
        <w:footnoteReference w:id="520"/>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و نبا</w:t>
      </w:r>
      <w:r w:rsidR="00DF08BB">
        <w:rPr>
          <w:rStyle w:val="Char0"/>
          <w:rtl/>
        </w:rPr>
        <w:t>ی</w:t>
      </w:r>
      <w:r w:rsidRPr="00C64670">
        <w:rPr>
          <w:rStyle w:val="Char0"/>
          <w:rtl/>
        </w:rPr>
        <w:t xml:space="preserve">د از قول </w:t>
      </w:r>
      <w:r w:rsidR="00DF08BB">
        <w:rPr>
          <w:rStyle w:val="Char0"/>
          <w:rtl/>
        </w:rPr>
        <w:t>ک</w:t>
      </w:r>
      <w:r w:rsidRPr="00C64670">
        <w:rPr>
          <w:rStyle w:val="Char0"/>
          <w:rtl/>
        </w:rPr>
        <w:t>س</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w:t>
      </w:r>
      <w:r w:rsidR="00DF08BB">
        <w:rPr>
          <w:rStyle w:val="Char0"/>
          <w:rtl/>
        </w:rPr>
        <w:t>ک</w:t>
      </w:r>
      <w:r w:rsidRPr="00C64670">
        <w:rPr>
          <w:rStyle w:val="Char0"/>
          <w:rtl/>
        </w:rPr>
        <w:t xml:space="preserve">ند </w:t>
      </w:r>
      <w:r w:rsidR="00DF08BB">
        <w:rPr>
          <w:rStyle w:val="Char0"/>
          <w:rtl/>
        </w:rPr>
        <w:t>ک</w:t>
      </w:r>
      <w:r w:rsidRPr="00C64670">
        <w:rPr>
          <w:rStyle w:val="Char0"/>
          <w:rtl/>
        </w:rPr>
        <w:t>ه با فرمود</w:t>
      </w:r>
      <w:r w:rsidR="00DF08BB">
        <w:rPr>
          <w:rStyle w:val="Char0"/>
          <w:rFonts w:hint="cs"/>
          <w:rtl/>
        </w:rPr>
        <w:t>ۀ</w:t>
      </w:r>
      <w:r w:rsidR="00AC2D37" w:rsidRPr="00C64670">
        <w:rPr>
          <w:rStyle w:val="Char0"/>
          <w:rtl/>
        </w:rPr>
        <w:t xml:space="preserve"> </w:t>
      </w:r>
      <w:r w:rsidRPr="00C64670">
        <w:rPr>
          <w:rStyle w:val="Char0"/>
          <w:rtl/>
        </w:rPr>
        <w:t>خدا و رسول</w:t>
      </w:r>
      <w:r w:rsidR="00107B70">
        <w:rPr>
          <w:rStyle w:val="Char0"/>
          <w:rtl/>
        </w:rPr>
        <w:t xml:space="preserve"> </w:t>
      </w:r>
      <w:r w:rsidR="00BD4800" w:rsidRPr="00392055">
        <w:rPr>
          <w:rStyle w:val="Char0"/>
          <w:rFonts w:cs="CTraditional Arabic"/>
          <w:rtl/>
        </w:rPr>
        <w:t>ج</w:t>
      </w:r>
      <w:r w:rsidR="00AC2D37" w:rsidRPr="00C64670">
        <w:rPr>
          <w:rStyle w:val="Char0"/>
          <w:rtl/>
        </w:rPr>
        <w:t xml:space="preserve"> </w:t>
      </w:r>
      <w:r w:rsidRPr="00C64670">
        <w:rPr>
          <w:rStyle w:val="Char0"/>
          <w:rtl/>
        </w:rPr>
        <w:t>در تعارض است و با</w:t>
      </w:r>
      <w:r w:rsidR="00DF08BB">
        <w:rPr>
          <w:rStyle w:val="Char0"/>
          <w:rtl/>
        </w:rPr>
        <w:t>ی</w:t>
      </w:r>
      <w:r w:rsidRPr="00C64670">
        <w:rPr>
          <w:rStyle w:val="Char0"/>
          <w:rtl/>
        </w:rPr>
        <w:t>د هم</w:t>
      </w:r>
      <w:r w:rsidR="00DF08BB">
        <w:rPr>
          <w:rStyle w:val="Char0"/>
          <w:rtl/>
        </w:rPr>
        <w:t>ی</w:t>
      </w:r>
      <w:r w:rsidRPr="00C64670">
        <w:rPr>
          <w:rStyle w:val="Char0"/>
          <w:rtl/>
        </w:rPr>
        <w:t>شه و در همه حال</w:t>
      </w:r>
      <w:r w:rsidR="00EE3AB0" w:rsidRPr="00C64670">
        <w:rPr>
          <w:rStyle w:val="Char0"/>
          <w:rFonts w:hint="cs"/>
          <w:rtl/>
        </w:rPr>
        <w:t>،</w:t>
      </w:r>
      <w:r w:rsidRPr="00C64670">
        <w:rPr>
          <w:rStyle w:val="Char0"/>
          <w:rtl/>
        </w:rPr>
        <w:t xml:space="preserve"> قول خدا و رسولش</w:t>
      </w:r>
      <w:r w:rsidR="00BD4800" w:rsidRPr="00BD4800">
        <w:rPr>
          <w:rStyle w:val="Char0"/>
          <w:rFonts w:cs="CTraditional Arabic"/>
          <w:rtl/>
        </w:rPr>
        <w:t xml:space="preserve"> ج</w:t>
      </w:r>
      <w:r w:rsidRPr="00C64670">
        <w:rPr>
          <w:rStyle w:val="Char0"/>
          <w:rtl/>
        </w:rPr>
        <w:t xml:space="preserve"> را بر </w:t>
      </w:r>
      <w:r w:rsidR="00EE3AB0" w:rsidRPr="00C64670">
        <w:rPr>
          <w:rStyle w:val="Char0"/>
          <w:rFonts w:hint="cs"/>
          <w:rtl/>
        </w:rPr>
        <w:t>ا</w:t>
      </w:r>
      <w:r w:rsidRPr="00C64670">
        <w:rPr>
          <w:rStyle w:val="Char0"/>
          <w:rtl/>
        </w:rPr>
        <w:t>قو</w:t>
      </w:r>
      <w:r w:rsidR="00EE3AB0" w:rsidRPr="00C64670">
        <w:rPr>
          <w:rStyle w:val="Char0"/>
          <w:rFonts w:hint="cs"/>
          <w:rtl/>
        </w:rPr>
        <w:t>ا</w:t>
      </w:r>
      <w:r w:rsidRPr="00C64670">
        <w:rPr>
          <w:rStyle w:val="Char0"/>
          <w:rtl/>
        </w:rPr>
        <w:t>ل هم</w:t>
      </w:r>
      <w:r w:rsidR="00DF08BB">
        <w:rPr>
          <w:rStyle w:val="Char0"/>
          <w:rFonts w:hint="cs"/>
          <w:rtl/>
        </w:rPr>
        <w:t>ۀ</w:t>
      </w:r>
      <w:r w:rsidR="00AC2D37" w:rsidRPr="00C64670">
        <w:rPr>
          <w:rStyle w:val="Char0"/>
          <w:rtl/>
        </w:rPr>
        <w:t xml:space="preserve"> </w:t>
      </w:r>
      <w:r w:rsidRPr="00C64670">
        <w:rPr>
          <w:rStyle w:val="Char0"/>
          <w:rtl/>
        </w:rPr>
        <w:t>افراد مقدم بدارد.</w:t>
      </w:r>
    </w:p>
    <w:p w:rsidR="00E11DC7" w:rsidRPr="007F5930" w:rsidRDefault="00E11DC7" w:rsidP="00392055">
      <w:pPr>
        <w:spacing w:line="240" w:lineRule="auto"/>
        <w:ind w:firstLine="284"/>
        <w:jc w:val="both"/>
        <w:rPr>
          <w:rStyle w:val="Char1"/>
          <w:rtl/>
        </w:rPr>
      </w:pPr>
      <w:r w:rsidRPr="00392055">
        <w:rPr>
          <w:rStyle w:val="Char0"/>
          <w:rtl/>
        </w:rPr>
        <w:t xml:space="preserve">اگر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توانا</w:t>
      </w:r>
      <w:r w:rsidR="00DF08BB" w:rsidRPr="00392055">
        <w:rPr>
          <w:rStyle w:val="Char0"/>
          <w:rtl/>
        </w:rPr>
        <w:t>یی</w:t>
      </w:r>
      <w:r w:rsidRPr="00392055">
        <w:rPr>
          <w:rStyle w:val="Char0"/>
          <w:rtl/>
        </w:rPr>
        <w:t xml:space="preserve"> </w:t>
      </w:r>
      <w:r w:rsidR="00DF08BB" w:rsidRPr="00392055">
        <w:rPr>
          <w:rStyle w:val="Char0"/>
          <w:rtl/>
        </w:rPr>
        <w:t>ک</w:t>
      </w:r>
      <w:r w:rsidRPr="00392055">
        <w:rPr>
          <w:rStyle w:val="Char0"/>
          <w:rtl/>
        </w:rPr>
        <w:t>سب علم و شناختن اح</w:t>
      </w:r>
      <w:r w:rsidR="00DF08BB" w:rsidRPr="00392055">
        <w:rPr>
          <w:rStyle w:val="Char0"/>
          <w:rtl/>
        </w:rPr>
        <w:t>ک</w:t>
      </w:r>
      <w:r w:rsidRPr="00392055">
        <w:rPr>
          <w:rStyle w:val="Char0"/>
          <w:rtl/>
        </w:rPr>
        <w:t>ام شرع</w:t>
      </w:r>
      <w:r w:rsidR="00DF08BB" w:rsidRPr="00392055">
        <w:rPr>
          <w:rStyle w:val="Char0"/>
          <w:rtl/>
        </w:rPr>
        <w:t>ی</w:t>
      </w:r>
      <w:r w:rsidRPr="00392055">
        <w:rPr>
          <w:rStyle w:val="Char0"/>
          <w:rtl/>
        </w:rPr>
        <w:t xml:space="preserve"> را نداشت،</w:t>
      </w:r>
      <w:r w:rsidR="00AC2D37" w:rsidRPr="00392055">
        <w:rPr>
          <w:rStyle w:val="Char0"/>
          <w:rtl/>
        </w:rPr>
        <w:t xml:space="preserve"> </w:t>
      </w:r>
      <w:r w:rsidRPr="00392055">
        <w:rPr>
          <w:rStyle w:val="Char0"/>
          <w:rtl/>
        </w:rPr>
        <w:t>در ا</w:t>
      </w:r>
      <w:r w:rsidR="00DF08BB" w:rsidRPr="00392055">
        <w:rPr>
          <w:rStyle w:val="Char0"/>
          <w:rtl/>
        </w:rPr>
        <w:t>ی</w:t>
      </w:r>
      <w:r w:rsidRPr="00392055">
        <w:rPr>
          <w:rStyle w:val="Char0"/>
          <w:rtl/>
        </w:rPr>
        <w:t>ن صورت قول عالم متد</w:t>
      </w:r>
      <w:r w:rsidR="00DF08BB" w:rsidRPr="00392055">
        <w:rPr>
          <w:rStyle w:val="Char0"/>
          <w:rtl/>
        </w:rPr>
        <w:t>ی</w:t>
      </w:r>
      <w:r w:rsidRPr="00392055">
        <w:rPr>
          <w:rStyle w:val="Char0"/>
          <w:rtl/>
        </w:rPr>
        <w:t>ن و پره</w:t>
      </w:r>
      <w:r w:rsidR="00DF08BB" w:rsidRPr="00392055">
        <w:rPr>
          <w:rStyle w:val="Char0"/>
          <w:rtl/>
        </w:rPr>
        <w:t>ی</w:t>
      </w:r>
      <w:r w:rsidRPr="00392055">
        <w:rPr>
          <w:rStyle w:val="Char0"/>
          <w:rtl/>
        </w:rPr>
        <w:t>ز</w:t>
      </w:r>
      <w:r w:rsidR="00EE3AB0" w:rsidRPr="00392055">
        <w:rPr>
          <w:rStyle w:val="Char0"/>
          <w:rFonts w:hint="cs"/>
          <w:rtl/>
        </w:rPr>
        <w:t>ک</w:t>
      </w:r>
      <w:r w:rsidRPr="00392055">
        <w:rPr>
          <w:rStyle w:val="Char0"/>
          <w:rtl/>
        </w:rPr>
        <w:t>ار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او اعتماد دارد،</w:t>
      </w:r>
      <w:r w:rsidR="00AC2D37" w:rsidRPr="00392055">
        <w:rPr>
          <w:rStyle w:val="Char0"/>
          <w:rtl/>
        </w:rPr>
        <w:t xml:space="preserve"> </w:t>
      </w:r>
      <w:r w:rsidR="009F420E" w:rsidRPr="00392055">
        <w:rPr>
          <w:rStyle w:val="Char0"/>
          <w:rFonts w:hint="cs"/>
          <w:rtl/>
        </w:rPr>
        <w:t xml:space="preserve">با دلیل </w:t>
      </w:r>
      <w:r w:rsidRPr="00392055">
        <w:rPr>
          <w:rStyle w:val="Char0"/>
          <w:rtl/>
        </w:rPr>
        <w:t xml:space="preserve">قبول </w:t>
      </w:r>
      <w:r w:rsidR="00DF08BB" w:rsidRPr="00392055">
        <w:rPr>
          <w:rStyle w:val="Char0"/>
          <w:rtl/>
        </w:rPr>
        <w:t>ک</w:t>
      </w:r>
      <w:r w:rsidRPr="00392055">
        <w:rPr>
          <w:rStyle w:val="Char0"/>
          <w:rtl/>
        </w:rPr>
        <w:t>ند و از آن تبع</w:t>
      </w:r>
      <w:r w:rsidR="00DF08BB" w:rsidRPr="00392055">
        <w:rPr>
          <w:rStyle w:val="Char0"/>
          <w:rtl/>
        </w:rPr>
        <w:t>ی</w:t>
      </w:r>
      <w:r w:rsidRPr="00392055">
        <w:rPr>
          <w:rStyle w:val="Char0"/>
          <w:rtl/>
        </w:rPr>
        <w:t xml:space="preserve">ت </w:t>
      </w:r>
      <w:r w:rsidR="00CD6D1D" w:rsidRPr="00392055">
        <w:rPr>
          <w:rStyle w:val="Char0"/>
          <w:rFonts w:hint="cs"/>
          <w:rtl/>
        </w:rPr>
        <w:t xml:space="preserve">و اتّباع </w:t>
      </w:r>
      <w:r w:rsidRPr="00392055">
        <w:rPr>
          <w:rStyle w:val="Char0"/>
          <w:rtl/>
        </w:rPr>
        <w:t>نما</w:t>
      </w:r>
      <w:r w:rsidR="00DF08BB" w:rsidRPr="00392055">
        <w:rPr>
          <w:rStyle w:val="Char0"/>
          <w:rtl/>
        </w:rPr>
        <w:t>ی</w:t>
      </w:r>
      <w:r w:rsidRPr="00392055">
        <w:rPr>
          <w:rStyle w:val="Char0"/>
          <w:rtl/>
        </w:rPr>
        <w:t>د،</w:t>
      </w:r>
      <w:r w:rsidR="00AC2D37" w:rsidRPr="00392055">
        <w:rPr>
          <w:rStyle w:val="Char0"/>
          <w:rtl/>
        </w:rPr>
        <w:t xml:space="preserve"> </w:t>
      </w:r>
      <w:r w:rsidRPr="00392055">
        <w:rPr>
          <w:rStyle w:val="Char0"/>
          <w:rtl/>
        </w:rPr>
        <w:t>اما نبا</w:t>
      </w:r>
      <w:r w:rsidR="00DF08BB" w:rsidRPr="00392055">
        <w:rPr>
          <w:rStyle w:val="Char0"/>
          <w:rtl/>
        </w:rPr>
        <w:t>ی</w:t>
      </w:r>
      <w:r w:rsidRPr="00392055">
        <w:rPr>
          <w:rStyle w:val="Char0"/>
          <w:rtl/>
        </w:rPr>
        <w:t>د به ه</w:t>
      </w:r>
      <w:r w:rsidR="00DF08BB" w:rsidRPr="00392055">
        <w:rPr>
          <w:rStyle w:val="Char0"/>
          <w:rtl/>
        </w:rPr>
        <w:t>ی</w:t>
      </w:r>
      <w:r w:rsidRPr="00392055">
        <w:rPr>
          <w:rStyle w:val="Char0"/>
          <w:rtl/>
        </w:rPr>
        <w:t>چ وجه بدان تعصب داشته باشد</w:t>
      </w:r>
      <w:r w:rsidR="009F420E" w:rsidRPr="00392055">
        <w:rPr>
          <w:rStyle w:val="Char0"/>
          <w:rFonts w:hint="cs"/>
          <w:rtl/>
        </w:rPr>
        <w:t>؛ چرا که هرگاه دیدگاه قوی</w:t>
      </w:r>
      <w:r w:rsidR="009F420E" w:rsidRPr="00392055">
        <w:rPr>
          <w:rStyle w:val="Char0"/>
          <w:rFonts w:hint="cs"/>
          <w:rtl/>
        </w:rPr>
        <w:softHyphen/>
        <w:t>تر و مستدل</w:t>
      </w:r>
      <w:r w:rsidR="009F420E" w:rsidRPr="00392055">
        <w:rPr>
          <w:rStyle w:val="Char0"/>
          <w:rFonts w:hint="cs"/>
          <w:rtl/>
        </w:rPr>
        <w:softHyphen/>
        <w:t>تری را مشاهده کرد حق را بپ</w:t>
      </w:r>
      <w:r w:rsidR="00CD6D1D" w:rsidRPr="00392055">
        <w:rPr>
          <w:rStyle w:val="Char0"/>
          <w:rFonts w:hint="cs"/>
          <w:rtl/>
        </w:rPr>
        <w:t>ذیرد و آن را ملاک عمل خود نماید و در صورتی که نتوانست حکم شرع را با دلیل دریابد می</w:t>
      </w:r>
      <w:r w:rsidR="00CD6D1D" w:rsidRPr="00392055">
        <w:rPr>
          <w:rStyle w:val="Char0"/>
          <w:rFonts w:hint="cs"/>
          <w:rtl/>
        </w:rPr>
        <w:softHyphen/>
        <w:t>تواند تقلید نماید</w:t>
      </w:r>
      <w:r w:rsidR="001D41D8" w:rsidRPr="00392055">
        <w:rPr>
          <w:rStyle w:val="Char0"/>
          <w:rFonts w:hint="cs"/>
          <w:rtl/>
        </w:rPr>
        <w:t xml:space="preserve"> و در این راستا نیز باید نهایت ادب و احترام را به</w:t>
      </w:r>
      <w:r w:rsidR="0094145F" w:rsidRPr="00392055">
        <w:rPr>
          <w:rStyle w:val="Char0"/>
          <w:rFonts w:hint="cs"/>
          <w:rtl/>
        </w:rPr>
        <w:t xml:space="preserve"> دیدگاه‌های </w:t>
      </w:r>
      <w:r w:rsidR="001D41D8" w:rsidRPr="00392055">
        <w:rPr>
          <w:rStyle w:val="Char0"/>
          <w:rFonts w:hint="cs"/>
          <w:rtl/>
        </w:rPr>
        <w:t>مخالف داشته باشد و قدرت استماع اقوال و استدلال</w:t>
      </w:r>
      <w:r w:rsidR="001D41D8" w:rsidRPr="00392055">
        <w:rPr>
          <w:rStyle w:val="Char0"/>
          <w:rFonts w:hint="cs"/>
          <w:rtl/>
        </w:rPr>
        <w:softHyphen/>
        <w:t>های</w:t>
      </w:r>
      <w:r w:rsidR="0094145F" w:rsidRPr="00392055">
        <w:rPr>
          <w:rStyle w:val="Char0"/>
          <w:rFonts w:hint="cs"/>
          <w:rtl/>
        </w:rPr>
        <w:t xml:space="preserve"> آن‌ها </w:t>
      </w:r>
      <w:r w:rsidR="001D41D8" w:rsidRPr="00392055">
        <w:rPr>
          <w:rStyle w:val="Char0"/>
          <w:rFonts w:hint="cs"/>
          <w:rtl/>
        </w:rPr>
        <w:t>را دشته باشد چه بسا حق در نزد</w:t>
      </w:r>
      <w:r w:rsidR="0094145F" w:rsidRPr="00392055">
        <w:rPr>
          <w:rStyle w:val="Char0"/>
          <w:rFonts w:hint="cs"/>
          <w:rtl/>
        </w:rPr>
        <w:t xml:space="preserve"> آن‌ها </w:t>
      </w:r>
      <w:r w:rsidR="001D41D8" w:rsidRPr="00392055">
        <w:rPr>
          <w:rStyle w:val="Char0"/>
          <w:rFonts w:hint="cs"/>
          <w:rtl/>
        </w:rPr>
        <w:t>باشد و مقلّدین نباید در این راستا تفرق</w:t>
      </w:r>
      <w:r w:rsidR="00DF08BB" w:rsidRPr="00392055">
        <w:rPr>
          <w:rStyle w:val="Char0"/>
          <w:rFonts w:hint="cs"/>
          <w:rtl/>
        </w:rPr>
        <w:t>ۀ</w:t>
      </w:r>
      <w:r w:rsidR="001D41D8" w:rsidRPr="00392055">
        <w:rPr>
          <w:rStyle w:val="Char0"/>
          <w:rFonts w:hint="cs"/>
          <w:rtl/>
        </w:rPr>
        <w:t xml:space="preserve"> مذمومی را شکل دهند که هم خود از مسیر حق خارج شوند و هم دشمنان بدکردار و مزدوران بدطینت در این بین سوء استفاده کنند</w:t>
      </w:r>
      <w:r w:rsidR="00CD6D1D" w:rsidRPr="00392055">
        <w:rPr>
          <w:rStyle w:val="Char0"/>
          <w:rFonts w:hint="cs"/>
          <w:rtl/>
        </w:rPr>
        <w:t xml:space="preserve">. </w:t>
      </w:r>
      <w:r w:rsidR="00CD6D1D" w:rsidRPr="007F5930">
        <w:rPr>
          <w:rStyle w:val="Char1"/>
          <w:rFonts w:hint="cs"/>
          <w:rtl/>
        </w:rPr>
        <w:t>(و الله</w:t>
      </w:r>
      <w:r w:rsidR="000635B6" w:rsidRPr="007F5930">
        <w:rPr>
          <w:rStyle w:val="Char1"/>
          <w:rFonts w:hint="cs"/>
          <w:rtl/>
        </w:rPr>
        <w:t>ُ</w:t>
      </w:r>
      <w:r w:rsidR="00CD6D1D" w:rsidRPr="007F5930">
        <w:rPr>
          <w:rStyle w:val="Char1"/>
          <w:rFonts w:hint="cs"/>
          <w:rtl/>
        </w:rPr>
        <w:t xml:space="preserve"> العلیم</w:t>
      </w:r>
      <w:r w:rsidR="000635B6" w:rsidRPr="007F5930">
        <w:rPr>
          <w:rStyle w:val="Char1"/>
          <w:rFonts w:hint="cs"/>
          <w:rtl/>
        </w:rPr>
        <w:t>ُ</w:t>
      </w:r>
      <w:r w:rsidR="00CD6D1D" w:rsidRPr="007F5930">
        <w:rPr>
          <w:rStyle w:val="Char1"/>
          <w:rFonts w:hint="cs"/>
          <w:rtl/>
        </w:rPr>
        <w:t xml:space="preserve"> أعلم</w:t>
      </w:r>
      <w:r w:rsidR="000635B6" w:rsidRPr="007F5930">
        <w:rPr>
          <w:rStyle w:val="Char1"/>
          <w:rFonts w:hint="cs"/>
          <w:rtl/>
        </w:rPr>
        <w:t>ُ</w:t>
      </w:r>
      <w:r w:rsidR="00CD6D1D" w:rsidRPr="007F5930">
        <w:rPr>
          <w:rStyle w:val="Char1"/>
          <w:rFonts w:hint="cs"/>
          <w:rtl/>
        </w:rPr>
        <w:t xml:space="preserve"> بالصواب</w:t>
      </w:r>
      <w:r w:rsidR="000635B6" w:rsidRPr="007F5930">
        <w:rPr>
          <w:rStyle w:val="Char1"/>
          <w:rFonts w:hint="cs"/>
          <w:rtl/>
        </w:rPr>
        <w:t>ِ</w:t>
      </w:r>
      <w:r w:rsidR="00CD6D1D" w:rsidRPr="007F5930">
        <w:rPr>
          <w:rStyle w:val="Char1"/>
          <w:rFonts w:hint="cs"/>
          <w:rtl/>
        </w:rPr>
        <w:t>)</w:t>
      </w:r>
    </w:p>
    <w:p w:rsidR="00E56A42" w:rsidRPr="00392055" w:rsidRDefault="00E56A42" w:rsidP="00392055">
      <w:pPr>
        <w:spacing w:line="240" w:lineRule="auto"/>
        <w:ind w:firstLine="284"/>
        <w:jc w:val="both"/>
        <w:rPr>
          <w:rStyle w:val="Char0"/>
          <w:rtl/>
        </w:rPr>
      </w:pPr>
    </w:p>
    <w:p w:rsidR="002759DC" w:rsidRPr="00392055" w:rsidRDefault="002759DC" w:rsidP="00392055">
      <w:pPr>
        <w:spacing w:line="240" w:lineRule="auto"/>
        <w:ind w:firstLine="284"/>
        <w:jc w:val="both"/>
        <w:rPr>
          <w:rStyle w:val="Char0"/>
          <w:rtl/>
        </w:rPr>
      </w:pPr>
    </w:p>
    <w:p w:rsidR="002759DC" w:rsidRPr="00392055" w:rsidRDefault="002759DC" w:rsidP="00392055">
      <w:pPr>
        <w:spacing w:line="240" w:lineRule="auto"/>
        <w:ind w:firstLine="284"/>
        <w:jc w:val="both"/>
        <w:rPr>
          <w:rStyle w:val="Char0"/>
          <w:rtl/>
        </w:rPr>
        <w:sectPr w:rsidR="002759DC" w:rsidRPr="00392055" w:rsidSect="005774C6">
          <w:headerReference w:type="default" r:id="rId22"/>
          <w:footnotePr>
            <w:numRestart w:val="eachPage"/>
          </w:footnotePr>
          <w:endnotePr>
            <w:numFmt w:val="decimal"/>
          </w:endnotePr>
          <w:pgSz w:w="9356" w:h="13608" w:code="9"/>
          <w:pgMar w:top="567" w:right="1134" w:bottom="851" w:left="1134" w:header="454" w:footer="0" w:gutter="0"/>
          <w:cols w:space="720"/>
          <w:titlePg/>
          <w:bidi/>
          <w:rtlGutter/>
        </w:sectPr>
      </w:pPr>
    </w:p>
    <w:p w:rsidR="00B729E6" w:rsidRPr="002478C8" w:rsidRDefault="00E11DC7" w:rsidP="00EC2B6C">
      <w:pPr>
        <w:pStyle w:val="a6"/>
        <w:rPr>
          <w:rtl/>
        </w:rPr>
      </w:pPr>
      <w:bookmarkStart w:id="344" w:name="_Toc338259354"/>
      <w:bookmarkStart w:id="345" w:name="_Toc338584880"/>
      <w:bookmarkStart w:id="346" w:name="_Toc344536380"/>
      <w:bookmarkStart w:id="347" w:name="_Toc344536549"/>
      <w:bookmarkStart w:id="348" w:name="_Toc344842283"/>
      <w:bookmarkStart w:id="349" w:name="_Toc442360958"/>
      <w:r w:rsidRPr="002478C8">
        <w:rPr>
          <w:rtl/>
        </w:rPr>
        <w:t>فصل چهارم</w:t>
      </w:r>
      <w:bookmarkEnd w:id="344"/>
      <w:bookmarkEnd w:id="345"/>
      <w:bookmarkEnd w:id="346"/>
      <w:bookmarkEnd w:id="347"/>
      <w:bookmarkEnd w:id="348"/>
      <w:r w:rsidR="007F5930">
        <w:rPr>
          <w:rFonts w:hint="cs"/>
          <w:rtl/>
        </w:rPr>
        <w:t>:</w:t>
      </w:r>
      <w:bookmarkStart w:id="350" w:name="_Toc338584881"/>
      <w:bookmarkStart w:id="351" w:name="_Toc344536381"/>
      <w:bookmarkStart w:id="352" w:name="_Toc344536550"/>
      <w:bookmarkStart w:id="353" w:name="_Toc344536923"/>
      <w:bookmarkStart w:id="354" w:name="_Toc344842284"/>
      <w:r w:rsidR="007F5930">
        <w:rPr>
          <w:rtl/>
        </w:rPr>
        <w:br/>
      </w:r>
      <w:r w:rsidR="00B729E6" w:rsidRPr="002478C8">
        <w:rPr>
          <w:rtl/>
        </w:rPr>
        <w:t>التزام به مذهب مع</w:t>
      </w:r>
      <w:r w:rsidR="00EC2B6C">
        <w:rPr>
          <w:rFonts w:hint="cs"/>
          <w:rtl/>
        </w:rPr>
        <w:t>ی</w:t>
      </w:r>
      <w:r w:rsidR="00521392" w:rsidRPr="002478C8">
        <w:rPr>
          <w:rFonts w:hint="cs"/>
          <w:rtl/>
        </w:rPr>
        <w:t>ّ</w:t>
      </w:r>
      <w:r w:rsidR="00B729E6" w:rsidRPr="002478C8">
        <w:rPr>
          <w:rtl/>
        </w:rPr>
        <w:t xml:space="preserve">ن </w:t>
      </w:r>
      <w:bookmarkEnd w:id="350"/>
      <w:r w:rsidR="00B729E6" w:rsidRPr="002478C8">
        <w:rPr>
          <w:rFonts w:hint="cs"/>
          <w:rtl/>
        </w:rPr>
        <w:t>و خروج از آن</w:t>
      </w:r>
      <w:bookmarkEnd w:id="349"/>
      <w:bookmarkEnd w:id="351"/>
      <w:bookmarkEnd w:id="352"/>
      <w:bookmarkEnd w:id="353"/>
      <w:bookmarkEnd w:id="354"/>
    </w:p>
    <w:p w:rsidR="007F5930" w:rsidRPr="007F5930" w:rsidRDefault="007F5930" w:rsidP="007F5930">
      <w:pPr>
        <w:pStyle w:val="a2"/>
        <w:rPr>
          <w:rtl/>
        </w:rPr>
      </w:pPr>
      <w:r w:rsidRPr="002E727D">
        <w:rPr>
          <w:rtl/>
        </w:rPr>
        <w:t>(</w:t>
      </w:r>
      <w:r w:rsidRPr="007F5930">
        <w:rPr>
          <w:rtl/>
        </w:rPr>
        <w:t xml:space="preserve">4-1) </w:t>
      </w:r>
      <w:r w:rsidRPr="007F5930">
        <w:rPr>
          <w:rFonts w:hint="cs"/>
          <w:rtl/>
        </w:rPr>
        <w:t xml:space="preserve">التزام مقلِّد به مذهب معیّن </w:t>
      </w:r>
    </w:p>
    <w:p w:rsidR="007F5930" w:rsidRPr="007F5930" w:rsidRDefault="007F5930" w:rsidP="007F5930">
      <w:pPr>
        <w:pStyle w:val="a2"/>
        <w:rPr>
          <w:rtl/>
        </w:rPr>
      </w:pPr>
      <w:r w:rsidRPr="007F5930">
        <w:rPr>
          <w:rtl/>
        </w:rPr>
        <w:t xml:space="preserve">(4-2) </w:t>
      </w:r>
      <w:r>
        <w:rPr>
          <w:rFonts w:hint="cs"/>
          <w:rtl/>
        </w:rPr>
        <w:t>خروج مقلّ</w:t>
      </w:r>
      <w:r w:rsidRPr="007F5930">
        <w:rPr>
          <w:rFonts w:hint="cs"/>
          <w:rtl/>
        </w:rPr>
        <w:t>ِد از مذهبش</w:t>
      </w:r>
    </w:p>
    <w:p w:rsidR="007F5930" w:rsidRPr="007F5930" w:rsidRDefault="007F5930" w:rsidP="00EC2B6C">
      <w:pPr>
        <w:pStyle w:val="a2"/>
        <w:rPr>
          <w:rtl/>
        </w:rPr>
      </w:pPr>
      <w:r w:rsidRPr="007F5930">
        <w:rPr>
          <w:rtl/>
        </w:rPr>
        <w:t xml:space="preserve">(4-3) </w:t>
      </w:r>
      <w:r w:rsidR="00EC2B6C">
        <w:rPr>
          <w:rFonts w:hint="cs"/>
          <w:rtl/>
        </w:rPr>
        <w:t>تقلید از ائمۀ</w:t>
      </w:r>
      <w:r w:rsidRPr="007F5930">
        <w:rPr>
          <w:rFonts w:hint="cs"/>
          <w:rtl/>
        </w:rPr>
        <w:t xml:space="preserve"> اربعه</w:t>
      </w:r>
      <w:r w:rsidR="00EC2B6C" w:rsidRPr="005774C6">
        <w:rPr>
          <w:rFonts w:cs="CTraditional Arabic" w:hint="cs"/>
          <w:b/>
          <w:bCs w:val="0"/>
          <w:rtl/>
        </w:rPr>
        <w:t>ش</w:t>
      </w:r>
    </w:p>
    <w:p w:rsidR="007F5930" w:rsidRPr="007F5930" w:rsidRDefault="007F5930" w:rsidP="007F5930">
      <w:pPr>
        <w:pStyle w:val="a2"/>
        <w:rPr>
          <w:rtl/>
        </w:rPr>
      </w:pPr>
      <w:r w:rsidRPr="007F5930">
        <w:rPr>
          <w:rtl/>
        </w:rPr>
        <w:t>(4-</w:t>
      </w:r>
      <w:r w:rsidRPr="007F5930">
        <w:rPr>
          <w:rFonts w:hint="cs"/>
          <w:rtl/>
        </w:rPr>
        <w:t>4</w:t>
      </w:r>
      <w:r w:rsidRPr="007F5930">
        <w:rPr>
          <w:rtl/>
        </w:rPr>
        <w:t>) تلف</w:t>
      </w:r>
      <w:r w:rsidR="006933B2">
        <w:rPr>
          <w:rtl/>
        </w:rPr>
        <w:t>ی</w:t>
      </w:r>
      <w:r w:rsidRPr="007F5930">
        <w:rPr>
          <w:rtl/>
        </w:rPr>
        <w:t xml:space="preserve">ق </w:t>
      </w:r>
    </w:p>
    <w:p w:rsidR="007F5930" w:rsidRPr="007F5930" w:rsidRDefault="007F5930" w:rsidP="007F5930">
      <w:pPr>
        <w:pStyle w:val="a2"/>
        <w:rPr>
          <w:rtl/>
        </w:rPr>
      </w:pPr>
      <w:r w:rsidRPr="007F5930">
        <w:rPr>
          <w:rtl/>
        </w:rPr>
        <w:t>(4-</w:t>
      </w:r>
      <w:r w:rsidRPr="007F5930">
        <w:rPr>
          <w:rFonts w:hint="cs"/>
          <w:rtl/>
        </w:rPr>
        <w:t>5</w:t>
      </w:r>
      <w:r w:rsidRPr="007F5930">
        <w:rPr>
          <w:rtl/>
        </w:rPr>
        <w:t>) تتبّع ر</w:t>
      </w:r>
      <w:r w:rsidRPr="007F5930">
        <w:rPr>
          <w:rFonts w:hint="cs"/>
          <w:rtl/>
        </w:rPr>
        <w:t>ُ</w:t>
      </w:r>
      <w:r w:rsidRPr="007F5930">
        <w:rPr>
          <w:rtl/>
        </w:rPr>
        <w:t>خ</w:t>
      </w:r>
      <w:r w:rsidRPr="007F5930">
        <w:rPr>
          <w:rFonts w:hint="cs"/>
          <w:rtl/>
        </w:rPr>
        <w:t>َ</w:t>
      </w:r>
      <w:r w:rsidRPr="007F5930">
        <w:rPr>
          <w:rtl/>
        </w:rPr>
        <w:t xml:space="preserve">ص </w:t>
      </w:r>
    </w:p>
    <w:p w:rsidR="00037462" w:rsidRPr="00392055" w:rsidRDefault="00037462" w:rsidP="00392055">
      <w:pPr>
        <w:spacing w:line="240" w:lineRule="auto"/>
        <w:jc w:val="both"/>
        <w:rPr>
          <w:rStyle w:val="Char2"/>
          <w:rtl/>
        </w:rPr>
      </w:pPr>
    </w:p>
    <w:p w:rsidR="001D41D8" w:rsidRPr="00392055" w:rsidRDefault="001D41D8" w:rsidP="00392055">
      <w:pPr>
        <w:spacing w:line="240" w:lineRule="auto"/>
        <w:jc w:val="both"/>
        <w:rPr>
          <w:rStyle w:val="Char2"/>
          <w:rtl/>
        </w:rPr>
      </w:pPr>
    </w:p>
    <w:p w:rsidR="004A52F4" w:rsidRPr="00392055" w:rsidRDefault="004A52F4" w:rsidP="00392055">
      <w:pPr>
        <w:spacing w:line="240" w:lineRule="auto"/>
        <w:jc w:val="both"/>
        <w:rPr>
          <w:rStyle w:val="Char2"/>
          <w:rtl/>
        </w:rPr>
        <w:sectPr w:rsidR="004A52F4" w:rsidRPr="00392055" w:rsidSect="00F21AEE">
          <w:headerReference w:type="default" r:id="rId23"/>
          <w:footnotePr>
            <w:numRestart w:val="eachPage"/>
          </w:footnotePr>
          <w:endnotePr>
            <w:numFmt w:val="decimal"/>
          </w:endnotePr>
          <w:type w:val="oddPage"/>
          <w:pgSz w:w="9356" w:h="13608" w:code="9"/>
          <w:pgMar w:top="567" w:right="1134" w:bottom="851" w:left="1134" w:header="454" w:footer="0" w:gutter="0"/>
          <w:cols w:space="720"/>
          <w:titlePg/>
          <w:bidi/>
          <w:rtlGutter/>
        </w:sectPr>
      </w:pPr>
    </w:p>
    <w:p w:rsidR="00E11DC7" w:rsidRPr="002478C8" w:rsidRDefault="00B846EE" w:rsidP="007F5930">
      <w:pPr>
        <w:pStyle w:val="a"/>
        <w:rPr>
          <w:rtl/>
        </w:rPr>
      </w:pPr>
      <w:bookmarkStart w:id="355" w:name="_Toc344536382"/>
      <w:bookmarkStart w:id="356" w:name="_Toc344536551"/>
      <w:bookmarkStart w:id="357" w:name="_Toc344842285"/>
      <w:bookmarkStart w:id="358" w:name="_Toc442360959"/>
      <w:r w:rsidRPr="002478C8">
        <w:rPr>
          <w:rFonts w:hint="cs"/>
          <w:rtl/>
        </w:rPr>
        <w:t>الت</w:t>
      </w:r>
      <w:r w:rsidR="00E11DC7" w:rsidRPr="002478C8">
        <w:rPr>
          <w:rtl/>
        </w:rPr>
        <w:t>زام مقلّ</w:t>
      </w:r>
      <w:r w:rsidR="001009F7" w:rsidRPr="002478C8">
        <w:rPr>
          <w:rFonts w:hint="cs"/>
          <w:rtl/>
        </w:rPr>
        <w:t>ِ</w:t>
      </w:r>
      <w:r w:rsidR="00E11DC7" w:rsidRPr="002478C8">
        <w:rPr>
          <w:rtl/>
        </w:rPr>
        <w:t xml:space="preserve">د به </w:t>
      </w:r>
      <w:r w:rsidR="00E11DC7" w:rsidRPr="007F5930">
        <w:rPr>
          <w:rtl/>
        </w:rPr>
        <w:t>مذهب</w:t>
      </w:r>
      <w:r w:rsidR="001F1D3D" w:rsidRPr="006933B2">
        <w:rPr>
          <w:rStyle w:val="FootnoteReference"/>
          <w:rFonts w:cs="IRNazli"/>
          <w:bCs w:val="0"/>
          <w:szCs w:val="28"/>
          <w:rtl/>
        </w:rPr>
        <w:t>(</w:t>
      </w:r>
      <w:r w:rsidR="001F1D3D" w:rsidRPr="006933B2">
        <w:rPr>
          <w:rStyle w:val="FootnoteReference"/>
          <w:rFonts w:cs="IRNazli"/>
          <w:bCs w:val="0"/>
          <w:szCs w:val="28"/>
          <w:rtl/>
        </w:rPr>
        <w:footnoteReference w:id="521"/>
      </w:r>
      <w:r w:rsidR="001F1D3D" w:rsidRPr="006933B2">
        <w:rPr>
          <w:rStyle w:val="FootnoteReference"/>
          <w:rFonts w:cs="IRNazli"/>
          <w:bCs w:val="0"/>
          <w:szCs w:val="28"/>
          <w:rtl/>
        </w:rPr>
        <w:t>)</w:t>
      </w:r>
      <w:r w:rsidR="00E11DC7" w:rsidRPr="002478C8">
        <w:rPr>
          <w:rtl/>
        </w:rPr>
        <w:t xml:space="preserve"> مع</w:t>
      </w:r>
      <w:r w:rsidR="00552E18">
        <w:rPr>
          <w:rtl/>
        </w:rPr>
        <w:t>ی</w:t>
      </w:r>
      <w:r w:rsidR="00E11DC7" w:rsidRPr="002478C8">
        <w:rPr>
          <w:rtl/>
        </w:rPr>
        <w:t xml:space="preserve">ن و </w:t>
      </w:r>
      <w:r w:rsidRPr="002478C8">
        <w:rPr>
          <w:rtl/>
        </w:rPr>
        <w:t>مدوّن</w:t>
      </w:r>
      <w:bookmarkEnd w:id="355"/>
      <w:bookmarkEnd w:id="356"/>
      <w:bookmarkEnd w:id="357"/>
      <w:bookmarkEnd w:id="358"/>
    </w:p>
    <w:p w:rsidR="00E11DC7" w:rsidRPr="00392055" w:rsidRDefault="00E11DC7" w:rsidP="00392055">
      <w:pPr>
        <w:spacing w:line="240" w:lineRule="auto"/>
        <w:ind w:firstLine="284"/>
        <w:jc w:val="both"/>
        <w:rPr>
          <w:rStyle w:val="Char0"/>
          <w:rtl/>
        </w:rPr>
      </w:pPr>
      <w:r w:rsidRPr="00392055">
        <w:rPr>
          <w:rStyle w:val="Char0"/>
          <w:rtl/>
        </w:rPr>
        <w:t>همان</w:t>
      </w:r>
      <w:r w:rsidR="00156FC8" w:rsidRPr="00392055">
        <w:rPr>
          <w:rStyle w:val="Char0"/>
          <w:rFonts w:hint="cs"/>
          <w:rtl/>
        </w:rPr>
        <w:t>‌</w:t>
      </w:r>
      <w:r w:rsidRPr="00392055">
        <w:rPr>
          <w:rStyle w:val="Char0"/>
          <w:rtl/>
        </w:rPr>
        <w:t xml:space="preserve">گونه </w:t>
      </w:r>
      <w:r w:rsidR="00DF08BB" w:rsidRPr="00392055">
        <w:rPr>
          <w:rStyle w:val="Char0"/>
          <w:rtl/>
        </w:rPr>
        <w:t>ک</w:t>
      </w:r>
      <w:r w:rsidRPr="00392055">
        <w:rPr>
          <w:rStyle w:val="Char0"/>
          <w:rtl/>
        </w:rPr>
        <w:t>ه در بخش تار</w:t>
      </w:r>
      <w:r w:rsidR="00DF08BB" w:rsidRPr="00392055">
        <w:rPr>
          <w:rStyle w:val="Char0"/>
          <w:rtl/>
        </w:rPr>
        <w:t>ی</w:t>
      </w:r>
      <w:r w:rsidRPr="00392055">
        <w:rPr>
          <w:rStyle w:val="Char0"/>
          <w:rtl/>
        </w:rPr>
        <w:t>خچ</w:t>
      </w:r>
      <w:r w:rsidR="00DF08BB" w:rsidRPr="00392055">
        <w:rPr>
          <w:rStyle w:val="Char0"/>
          <w:rFonts w:hint="cs"/>
          <w:rtl/>
        </w:rPr>
        <w:t>ۀ</w:t>
      </w:r>
      <w:r w:rsidRPr="00392055">
        <w:rPr>
          <w:rStyle w:val="Char0"/>
          <w:rtl/>
        </w:rPr>
        <w:t xml:space="preserve"> تقل</w:t>
      </w:r>
      <w:r w:rsidR="00DF08BB" w:rsidRPr="00392055">
        <w:rPr>
          <w:rStyle w:val="Char0"/>
          <w:rtl/>
        </w:rPr>
        <w:t>ی</w:t>
      </w:r>
      <w:r w:rsidRPr="00392055">
        <w:rPr>
          <w:rStyle w:val="Char0"/>
          <w:rtl/>
        </w:rPr>
        <w:t>د ب</w:t>
      </w:r>
      <w:r w:rsidR="00DF08BB" w:rsidRPr="00392055">
        <w:rPr>
          <w:rStyle w:val="Char0"/>
          <w:rtl/>
        </w:rPr>
        <w:t>ی</w:t>
      </w:r>
      <w:r w:rsidRPr="00392055">
        <w:rPr>
          <w:rStyle w:val="Char0"/>
          <w:rtl/>
        </w:rPr>
        <w:t>ان شد</w:t>
      </w:r>
      <w:r w:rsidR="00F10180" w:rsidRPr="00392055">
        <w:rPr>
          <w:rStyle w:val="Char0"/>
          <w:rFonts w:hint="cs"/>
          <w:rtl/>
        </w:rPr>
        <w:t>،</w:t>
      </w:r>
      <w:r w:rsidRPr="00392055">
        <w:rPr>
          <w:rStyle w:val="Char0"/>
          <w:rtl/>
        </w:rPr>
        <w:t xml:space="preserve"> بعد از پا</w:t>
      </w:r>
      <w:r w:rsidR="00DF08BB" w:rsidRPr="00392055">
        <w:rPr>
          <w:rStyle w:val="Char0"/>
          <w:rtl/>
        </w:rPr>
        <w:t>ی</w:t>
      </w:r>
      <w:r w:rsidRPr="00392055">
        <w:rPr>
          <w:rStyle w:val="Char0"/>
          <w:rtl/>
        </w:rPr>
        <w:t>ان دوران ش</w:t>
      </w:r>
      <w:r w:rsidR="00DF08BB" w:rsidRPr="00392055">
        <w:rPr>
          <w:rStyle w:val="Char0"/>
          <w:rtl/>
        </w:rPr>
        <w:t>ک</w:t>
      </w:r>
      <w:r w:rsidRPr="00392055">
        <w:rPr>
          <w:rStyle w:val="Char0"/>
          <w:rtl/>
        </w:rPr>
        <w:t>وفا</w:t>
      </w:r>
      <w:r w:rsidR="00DF08BB" w:rsidRPr="00392055">
        <w:rPr>
          <w:rStyle w:val="Char0"/>
          <w:rtl/>
        </w:rPr>
        <w:t>یی</w:t>
      </w:r>
      <w:r w:rsidRPr="00392055">
        <w:rPr>
          <w:rStyle w:val="Char0"/>
          <w:rtl/>
        </w:rPr>
        <w:t xml:space="preserve"> و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مسا</w:t>
      </w:r>
      <w:r w:rsidR="00F10180" w:rsidRPr="00392055">
        <w:rPr>
          <w:rStyle w:val="Char0"/>
          <w:rFonts w:hint="cs"/>
          <w:rtl/>
        </w:rPr>
        <w:t>ئ</w:t>
      </w:r>
      <w:r w:rsidRPr="00392055">
        <w:rPr>
          <w:rStyle w:val="Char0"/>
          <w:rtl/>
        </w:rPr>
        <w:t>ل جد</w:t>
      </w:r>
      <w:r w:rsidR="00DF08BB" w:rsidRPr="00392055">
        <w:rPr>
          <w:rStyle w:val="Char0"/>
          <w:rtl/>
        </w:rPr>
        <w:t>ی</w:t>
      </w:r>
      <w:r w:rsidRPr="00392055">
        <w:rPr>
          <w:rStyle w:val="Char0"/>
          <w:rtl/>
        </w:rPr>
        <w:t>د و اقوال و</w:t>
      </w:r>
      <w:r w:rsidR="0094145F" w:rsidRPr="00392055">
        <w:rPr>
          <w:rStyle w:val="Char0"/>
          <w:rtl/>
        </w:rPr>
        <w:t xml:space="preserve"> دیدگاه‌های </w:t>
      </w:r>
      <w:r w:rsidRPr="00392055">
        <w:rPr>
          <w:rStyle w:val="Char0"/>
          <w:rtl/>
        </w:rPr>
        <w:t>مختلف و ن</w:t>
      </w:r>
      <w:r w:rsidR="00DF08BB" w:rsidRPr="00392055">
        <w:rPr>
          <w:rStyle w:val="Char0"/>
          <w:rtl/>
        </w:rPr>
        <w:t>ی</w:t>
      </w:r>
      <w:r w:rsidRPr="00392055">
        <w:rPr>
          <w:rStyle w:val="Char0"/>
          <w:rtl/>
        </w:rPr>
        <w:t>ز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 xml:space="preserve">ش مذاهب </w:t>
      </w:r>
      <w:r w:rsidR="00B846EE" w:rsidRPr="00392055">
        <w:rPr>
          <w:rStyle w:val="Char0"/>
          <w:rtl/>
        </w:rPr>
        <w:t>مدوّن</w:t>
      </w:r>
      <w:r w:rsidR="005E41FB" w:rsidRPr="00392055">
        <w:rPr>
          <w:rStyle w:val="Char0"/>
          <w:rFonts w:hint="cs"/>
          <w:rtl/>
        </w:rPr>
        <w:t>؛ یعنی از اواسط قرن چهارم هجری</w:t>
      </w:r>
      <w:r w:rsidRPr="00392055">
        <w:rPr>
          <w:rStyle w:val="Char0"/>
          <w:rtl/>
        </w:rPr>
        <w:t xml:space="preserve"> مردم عوام و علما</w:t>
      </w:r>
      <w:r w:rsidR="00DF08BB" w:rsidRPr="00392055">
        <w:rPr>
          <w:rStyle w:val="Char0"/>
          <w:rtl/>
        </w:rPr>
        <w:t>یی</w:t>
      </w:r>
      <w:r w:rsidRPr="00392055">
        <w:rPr>
          <w:rStyle w:val="Char0"/>
          <w:rtl/>
        </w:rPr>
        <w:t xml:space="preserve"> </w:t>
      </w:r>
      <w:r w:rsidR="00DF08BB" w:rsidRPr="00392055">
        <w:rPr>
          <w:rStyle w:val="Char0"/>
          <w:rtl/>
        </w:rPr>
        <w:t>ک</w:t>
      </w:r>
      <w:r w:rsidRPr="00392055">
        <w:rPr>
          <w:rStyle w:val="Char0"/>
          <w:rtl/>
        </w:rPr>
        <w:t>ه اهل</w:t>
      </w:r>
      <w:r w:rsidR="00DF08BB" w:rsidRPr="00392055">
        <w:rPr>
          <w:rStyle w:val="Char0"/>
          <w:rtl/>
        </w:rPr>
        <w:t>ی</w:t>
      </w:r>
      <w:r w:rsidRPr="00392055">
        <w:rPr>
          <w:rStyle w:val="Char0"/>
          <w:rtl/>
        </w:rPr>
        <w:t>ت اجتهاد را نداشتند</w:t>
      </w:r>
      <w:r w:rsidR="00F10180" w:rsidRPr="00392055">
        <w:rPr>
          <w:rStyle w:val="Char0"/>
          <w:rFonts w:hint="cs"/>
          <w:rtl/>
        </w:rPr>
        <w:t>،</w:t>
      </w:r>
      <w:r w:rsidRPr="00392055">
        <w:rPr>
          <w:rStyle w:val="Char0"/>
          <w:rtl/>
        </w:rPr>
        <w:t xml:space="preserve"> به تقل</w:t>
      </w:r>
      <w:r w:rsidR="00DF08BB" w:rsidRPr="00392055">
        <w:rPr>
          <w:rStyle w:val="Char0"/>
          <w:rtl/>
        </w:rPr>
        <w:t>ی</w:t>
      </w:r>
      <w:r w:rsidRPr="00392055">
        <w:rPr>
          <w:rStyle w:val="Char0"/>
          <w:rtl/>
        </w:rPr>
        <w:t>د پرداختند. البته همان عوامل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و گسترش تقل</w:t>
      </w:r>
      <w:r w:rsidR="00DF08BB" w:rsidRPr="00392055">
        <w:rPr>
          <w:rStyle w:val="Char0"/>
          <w:rtl/>
        </w:rPr>
        <w:t>ی</w:t>
      </w:r>
      <w:r w:rsidRPr="00392055">
        <w:rPr>
          <w:rStyle w:val="Char0"/>
          <w:rtl/>
        </w:rPr>
        <w:t>د ب</w:t>
      </w:r>
      <w:r w:rsidR="00DF08BB" w:rsidRPr="00392055">
        <w:rPr>
          <w:rStyle w:val="Char0"/>
          <w:rtl/>
        </w:rPr>
        <w:t>ی</w:t>
      </w:r>
      <w:r w:rsidRPr="00392055">
        <w:rPr>
          <w:rStyle w:val="Char0"/>
          <w:rtl/>
        </w:rPr>
        <w:t>ان شده در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 xml:space="preserve">ش و گسترش مذاهب </w:t>
      </w:r>
      <w:r w:rsidR="00B846EE" w:rsidRPr="00392055">
        <w:rPr>
          <w:rStyle w:val="Char0"/>
          <w:rtl/>
        </w:rPr>
        <w:t>مدوّن</w:t>
      </w:r>
      <w:r w:rsidRPr="00392055">
        <w:rPr>
          <w:rStyle w:val="Char0"/>
          <w:rtl/>
        </w:rPr>
        <w:t xml:space="preserve"> تأث</w:t>
      </w:r>
      <w:r w:rsidR="00DF08BB" w:rsidRPr="00392055">
        <w:rPr>
          <w:rStyle w:val="Char0"/>
          <w:rtl/>
        </w:rPr>
        <w:t>ی</w:t>
      </w:r>
      <w:r w:rsidRPr="00392055">
        <w:rPr>
          <w:rStyle w:val="Char0"/>
          <w:rtl/>
        </w:rPr>
        <w:t>ر شگرف</w:t>
      </w:r>
      <w:r w:rsidR="00DF08BB" w:rsidRPr="00392055">
        <w:rPr>
          <w:rStyle w:val="Char0"/>
          <w:rtl/>
        </w:rPr>
        <w:t>ی</w:t>
      </w:r>
      <w:r w:rsidRPr="00392055">
        <w:rPr>
          <w:rStyle w:val="Char0"/>
          <w:rtl/>
        </w:rPr>
        <w:t xml:space="preserve"> داشتند.</w:t>
      </w:r>
      <w:r w:rsidR="00E14ABE" w:rsidRPr="00392055">
        <w:rPr>
          <w:rStyle w:val="Char0"/>
          <w:rFonts w:hint="cs"/>
          <w:rtl/>
        </w:rPr>
        <w:t xml:space="preserve"> در واقع التزام به مذهب معین، پس از رواج تقلید و رکود اجتهاد و ب</w:t>
      </w:r>
      <w:r w:rsidR="00A632C8" w:rsidRPr="00392055">
        <w:rPr>
          <w:rStyle w:val="Char0"/>
          <w:rFonts w:hint="cs"/>
          <w:rtl/>
        </w:rPr>
        <w:t>ه عنوان یکی از پیآمد</w:t>
      </w:r>
      <w:r w:rsidR="00A632C8" w:rsidRPr="00392055">
        <w:rPr>
          <w:rStyle w:val="Char0"/>
          <w:rFonts w:hint="cs"/>
          <w:rtl/>
        </w:rPr>
        <w:softHyphen/>
        <w:t>های این مسئ</w:t>
      </w:r>
      <w:r w:rsidR="00E14ABE" w:rsidRPr="00392055">
        <w:rPr>
          <w:rStyle w:val="Char0"/>
          <w:rFonts w:hint="cs"/>
          <w:rtl/>
        </w:rPr>
        <w:t xml:space="preserve">له، در قرن چهارم هجری، روی داده </w:t>
      </w:r>
      <w:r w:rsidR="00E14ABE" w:rsidRPr="00392055">
        <w:rPr>
          <w:rStyle w:val="Char0"/>
          <w:rFonts w:hint="cs"/>
          <w:rtl/>
        </w:rPr>
        <w:softHyphen/>
        <w:t>است.</w:t>
      </w:r>
      <w:r w:rsidR="005E41FB" w:rsidRPr="00392055">
        <w:rPr>
          <w:rStyle w:val="Char0"/>
          <w:rtl/>
        </w:rPr>
        <w:t xml:space="preserve"> </w:t>
      </w:r>
      <w:r w:rsidR="005E41FB" w:rsidRPr="006933B2">
        <w:rPr>
          <w:rStyle w:val="Char0"/>
          <w:vertAlign w:val="superscript"/>
          <w:rtl/>
        </w:rPr>
        <w:t>(</w:t>
      </w:r>
      <w:r w:rsidR="005E41FB" w:rsidRPr="006933B2">
        <w:rPr>
          <w:rStyle w:val="Char0"/>
          <w:vertAlign w:val="superscript"/>
          <w:rtl/>
        </w:rPr>
        <w:footnoteReference w:id="522"/>
      </w:r>
      <w:r w:rsidR="005E41FB" w:rsidRPr="006933B2">
        <w:rPr>
          <w:rStyle w:val="Char0"/>
          <w:vertAlign w:val="superscript"/>
          <w:rtl/>
        </w:rPr>
        <w:t>)</w:t>
      </w:r>
    </w:p>
    <w:p w:rsidR="00F10180" w:rsidRPr="00392055" w:rsidRDefault="00E11DC7" w:rsidP="00392055">
      <w:pPr>
        <w:spacing w:line="240" w:lineRule="auto"/>
        <w:ind w:firstLine="284"/>
        <w:jc w:val="both"/>
        <w:rPr>
          <w:rStyle w:val="Char0"/>
          <w:spacing w:val="-2"/>
          <w:rtl/>
        </w:rPr>
      </w:pPr>
      <w:r w:rsidRPr="00392055">
        <w:rPr>
          <w:rStyle w:val="Char0"/>
          <w:spacing w:val="-2"/>
          <w:rtl/>
        </w:rPr>
        <w:t>مذاهب اسلام</w:t>
      </w:r>
      <w:r w:rsidR="00DF08BB" w:rsidRPr="00392055">
        <w:rPr>
          <w:rStyle w:val="Char0"/>
          <w:spacing w:val="-2"/>
          <w:rtl/>
        </w:rPr>
        <w:t>ی</w:t>
      </w:r>
      <w:r w:rsidRPr="00392055">
        <w:rPr>
          <w:rStyle w:val="Char0"/>
          <w:spacing w:val="-2"/>
          <w:rtl/>
        </w:rPr>
        <w:t xml:space="preserve"> در واقع مدارس فقه</w:t>
      </w:r>
      <w:r w:rsidR="00DF08BB" w:rsidRPr="00392055">
        <w:rPr>
          <w:rStyle w:val="Char0"/>
          <w:spacing w:val="-2"/>
          <w:rtl/>
        </w:rPr>
        <w:t>ی</w:t>
      </w:r>
      <w:r w:rsidRPr="00392055">
        <w:rPr>
          <w:rStyle w:val="Char0"/>
          <w:spacing w:val="-2"/>
          <w:rtl/>
        </w:rPr>
        <w:t>‌ا</w:t>
      </w:r>
      <w:r w:rsidR="00DF08BB" w:rsidRPr="00392055">
        <w:rPr>
          <w:rStyle w:val="Char0"/>
          <w:spacing w:val="-2"/>
          <w:rtl/>
        </w:rPr>
        <w:t>ی</w:t>
      </w:r>
      <w:r w:rsidRPr="00392055">
        <w:rPr>
          <w:rStyle w:val="Char0"/>
          <w:spacing w:val="-2"/>
          <w:rtl/>
        </w:rPr>
        <w:t xml:space="preserve"> هستند </w:t>
      </w:r>
      <w:r w:rsidR="00DF08BB" w:rsidRPr="00392055">
        <w:rPr>
          <w:rStyle w:val="Char0"/>
          <w:spacing w:val="-2"/>
          <w:rtl/>
        </w:rPr>
        <w:t>ک</w:t>
      </w:r>
      <w:r w:rsidRPr="00392055">
        <w:rPr>
          <w:rStyle w:val="Char0"/>
          <w:spacing w:val="-2"/>
          <w:rtl/>
        </w:rPr>
        <w:t>ه به نام مجتهدان بزرگ</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سرآمد علم اجتهاد، صلاح و تقوا م</w:t>
      </w:r>
      <w:r w:rsidR="00DF08BB" w:rsidRPr="00392055">
        <w:rPr>
          <w:rStyle w:val="Char0"/>
          <w:spacing w:val="-2"/>
          <w:rtl/>
        </w:rPr>
        <w:t>ی</w:t>
      </w:r>
      <w:r w:rsidRPr="00392055">
        <w:rPr>
          <w:rStyle w:val="Char0"/>
          <w:spacing w:val="-2"/>
          <w:rtl/>
        </w:rPr>
        <w:t>‌باشند، تأس</w:t>
      </w:r>
      <w:r w:rsidR="00DF08BB" w:rsidRPr="00392055">
        <w:rPr>
          <w:rStyle w:val="Char0"/>
          <w:spacing w:val="-2"/>
          <w:rtl/>
        </w:rPr>
        <w:t>ی</w:t>
      </w:r>
      <w:r w:rsidRPr="00392055">
        <w:rPr>
          <w:rStyle w:val="Char0"/>
          <w:spacing w:val="-2"/>
          <w:rtl/>
        </w:rPr>
        <w:t xml:space="preserve">س شده‌اند </w:t>
      </w:r>
      <w:r w:rsidR="00DF08BB" w:rsidRPr="00392055">
        <w:rPr>
          <w:rStyle w:val="Char0"/>
          <w:spacing w:val="-2"/>
          <w:rtl/>
        </w:rPr>
        <w:t>ک</w:t>
      </w:r>
      <w:r w:rsidRPr="00392055">
        <w:rPr>
          <w:rStyle w:val="Char0"/>
          <w:spacing w:val="-2"/>
          <w:rtl/>
        </w:rPr>
        <w:t>ه بعض</w:t>
      </w:r>
      <w:r w:rsidR="00DF08BB" w:rsidRPr="00392055">
        <w:rPr>
          <w:rStyle w:val="Char0"/>
          <w:spacing w:val="-2"/>
          <w:rtl/>
        </w:rPr>
        <w:t>ی</w:t>
      </w:r>
      <w:r w:rsidRPr="00392055">
        <w:rPr>
          <w:rStyle w:val="Char0"/>
          <w:spacing w:val="-2"/>
          <w:rtl/>
        </w:rPr>
        <w:t xml:space="preserve"> از آن مذاهب</w:t>
      </w:r>
      <w:r w:rsidR="00F10180" w:rsidRPr="00392055">
        <w:rPr>
          <w:rStyle w:val="Char0"/>
          <w:rFonts w:hint="cs"/>
          <w:spacing w:val="-2"/>
          <w:rtl/>
        </w:rPr>
        <w:t>،</w:t>
      </w:r>
      <w:r w:rsidRPr="00392055">
        <w:rPr>
          <w:rStyle w:val="Char0"/>
          <w:spacing w:val="-2"/>
          <w:rtl/>
        </w:rPr>
        <w:t xml:space="preserve"> مندرس و </w:t>
      </w:r>
      <w:r w:rsidR="00DF08BB" w:rsidRPr="00392055">
        <w:rPr>
          <w:rStyle w:val="Char0"/>
          <w:spacing w:val="-2"/>
          <w:rtl/>
        </w:rPr>
        <w:t>ی</w:t>
      </w:r>
      <w:r w:rsidRPr="00392055">
        <w:rPr>
          <w:rStyle w:val="Char0"/>
          <w:spacing w:val="-2"/>
          <w:rtl/>
        </w:rPr>
        <w:t>ا منقرض شده‌اند و با مرگ اصحاب آن، جز آراء و اقوال</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در صفحات</w:t>
      </w:r>
      <w:r w:rsidR="000B3DA5" w:rsidRPr="00392055">
        <w:rPr>
          <w:rStyle w:val="Char0"/>
          <w:spacing w:val="-2"/>
          <w:rtl/>
        </w:rPr>
        <w:t xml:space="preserve"> کتاب‌های </w:t>
      </w:r>
      <w:r w:rsidRPr="00392055">
        <w:rPr>
          <w:rStyle w:val="Char0"/>
          <w:spacing w:val="-2"/>
          <w:rtl/>
        </w:rPr>
        <w:t>گذشتگان مشاهده م</w:t>
      </w:r>
      <w:r w:rsidR="00DF08BB" w:rsidRPr="00392055">
        <w:rPr>
          <w:rStyle w:val="Char0"/>
          <w:spacing w:val="-2"/>
          <w:rtl/>
        </w:rPr>
        <w:t>ی</w:t>
      </w:r>
      <w:r w:rsidRPr="00392055">
        <w:rPr>
          <w:rStyle w:val="Char0"/>
          <w:spacing w:val="-2"/>
          <w:rtl/>
        </w:rPr>
        <w:t>‌شود، چ</w:t>
      </w:r>
      <w:r w:rsidR="00DF08BB" w:rsidRPr="00392055">
        <w:rPr>
          <w:rStyle w:val="Char0"/>
          <w:spacing w:val="-2"/>
          <w:rtl/>
        </w:rPr>
        <w:t>ی</w:t>
      </w:r>
      <w:r w:rsidRPr="00392055">
        <w:rPr>
          <w:rStyle w:val="Char0"/>
          <w:spacing w:val="-2"/>
          <w:rtl/>
        </w:rPr>
        <w:t>ز</w:t>
      </w:r>
      <w:r w:rsidR="00DF08BB" w:rsidRPr="00392055">
        <w:rPr>
          <w:rStyle w:val="Char0"/>
          <w:spacing w:val="-2"/>
          <w:rtl/>
        </w:rPr>
        <w:t>ی</w:t>
      </w:r>
      <w:r w:rsidRPr="00392055">
        <w:rPr>
          <w:rStyle w:val="Char0"/>
          <w:spacing w:val="-2"/>
          <w:rtl/>
        </w:rPr>
        <w:t xml:space="preserve"> از آنان باق</w:t>
      </w:r>
      <w:r w:rsidR="00DF08BB" w:rsidRPr="00392055">
        <w:rPr>
          <w:rStyle w:val="Char0"/>
          <w:spacing w:val="-2"/>
          <w:rtl/>
        </w:rPr>
        <w:t>ی</w:t>
      </w:r>
      <w:r w:rsidRPr="00392055">
        <w:rPr>
          <w:rStyle w:val="Char0"/>
          <w:spacing w:val="-2"/>
          <w:rtl/>
        </w:rPr>
        <w:t xml:space="preserve"> نمانده است. و از جمله</w:t>
      </w:r>
      <w:r w:rsidR="00BD335A" w:rsidRPr="00392055">
        <w:rPr>
          <w:rStyle w:val="Char0"/>
          <w:rFonts w:hint="cs"/>
          <w:spacing w:val="-2"/>
          <w:rtl/>
        </w:rPr>
        <w:t xml:space="preserve"> </w:t>
      </w:r>
      <w:r w:rsidRPr="00392055">
        <w:rPr>
          <w:rStyle w:val="Char0"/>
          <w:spacing w:val="-2"/>
          <w:rtl/>
        </w:rPr>
        <w:t>آن مذاهب مندرس مذهب اوزاع</w:t>
      </w:r>
      <w:r w:rsidR="00DF08BB" w:rsidRPr="00392055">
        <w:rPr>
          <w:rStyle w:val="Char0"/>
          <w:spacing w:val="-2"/>
          <w:rtl/>
        </w:rPr>
        <w:t>ی</w:t>
      </w:r>
      <w:r w:rsidRPr="00392055">
        <w:rPr>
          <w:rStyle w:val="Char0"/>
          <w:spacing w:val="-2"/>
          <w:rtl/>
        </w:rPr>
        <w:t xml:space="preserve"> و سف</w:t>
      </w:r>
      <w:r w:rsidR="00DF08BB" w:rsidRPr="00392055">
        <w:rPr>
          <w:rStyle w:val="Char0"/>
          <w:spacing w:val="-2"/>
          <w:rtl/>
        </w:rPr>
        <w:t>ی</w:t>
      </w:r>
      <w:r w:rsidRPr="00392055">
        <w:rPr>
          <w:rStyle w:val="Char0"/>
          <w:spacing w:val="-2"/>
          <w:rtl/>
        </w:rPr>
        <w:t>ان ثور</w:t>
      </w:r>
      <w:r w:rsidR="00DF08BB" w:rsidRPr="00392055">
        <w:rPr>
          <w:rStyle w:val="Char0"/>
          <w:spacing w:val="-2"/>
          <w:rtl/>
        </w:rPr>
        <w:t>ی</w:t>
      </w:r>
      <w:r w:rsidRPr="00392055">
        <w:rPr>
          <w:rStyle w:val="Char0"/>
          <w:spacing w:val="-2"/>
          <w:rtl/>
        </w:rPr>
        <w:t xml:space="preserve"> را م</w:t>
      </w:r>
      <w:r w:rsidR="00DF08BB" w:rsidRPr="00392055">
        <w:rPr>
          <w:rStyle w:val="Char0"/>
          <w:spacing w:val="-2"/>
          <w:rtl/>
        </w:rPr>
        <w:t>ی</w:t>
      </w:r>
      <w:r w:rsidRPr="00392055">
        <w:rPr>
          <w:rStyle w:val="Char0"/>
          <w:spacing w:val="-2"/>
          <w:rtl/>
        </w:rPr>
        <w:t>‌توان نام برد. حال از آن مذاهب</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تا</w:t>
      </w:r>
      <w:r w:rsidR="00DF08BB" w:rsidRPr="00392055">
        <w:rPr>
          <w:rStyle w:val="Char0"/>
          <w:spacing w:val="-2"/>
          <w:rtl/>
        </w:rPr>
        <w:t>ک</w:t>
      </w:r>
      <w:r w:rsidRPr="00392055">
        <w:rPr>
          <w:rStyle w:val="Char0"/>
          <w:spacing w:val="-2"/>
          <w:rtl/>
        </w:rPr>
        <w:t>نون باق</w:t>
      </w:r>
      <w:r w:rsidR="00DF08BB" w:rsidRPr="00392055">
        <w:rPr>
          <w:rStyle w:val="Char0"/>
          <w:spacing w:val="-2"/>
          <w:rtl/>
        </w:rPr>
        <w:t>ی</w:t>
      </w:r>
      <w:r w:rsidRPr="00392055">
        <w:rPr>
          <w:rStyle w:val="Char0"/>
          <w:spacing w:val="-2"/>
          <w:rtl/>
        </w:rPr>
        <w:t xml:space="preserve"> مانده و دارا</w:t>
      </w:r>
      <w:r w:rsidR="00DF08BB" w:rsidRPr="00392055">
        <w:rPr>
          <w:rStyle w:val="Char0"/>
          <w:spacing w:val="-2"/>
          <w:rtl/>
        </w:rPr>
        <w:t>ی</w:t>
      </w:r>
      <w:r w:rsidRPr="00392055">
        <w:rPr>
          <w:rStyle w:val="Char0"/>
          <w:spacing w:val="-2"/>
          <w:rtl/>
        </w:rPr>
        <w:t xml:space="preserve"> پ</w:t>
      </w:r>
      <w:r w:rsidR="00DF08BB" w:rsidRPr="00392055">
        <w:rPr>
          <w:rStyle w:val="Char0"/>
          <w:spacing w:val="-2"/>
          <w:rtl/>
        </w:rPr>
        <w:t>ی</w:t>
      </w:r>
      <w:r w:rsidRPr="00392055">
        <w:rPr>
          <w:rStyle w:val="Char0"/>
          <w:spacing w:val="-2"/>
          <w:rtl/>
        </w:rPr>
        <w:t>روان و منابع</w:t>
      </w:r>
      <w:r w:rsidR="00DF08BB" w:rsidRPr="00392055">
        <w:rPr>
          <w:rStyle w:val="Char0"/>
          <w:spacing w:val="-2"/>
          <w:rtl/>
        </w:rPr>
        <w:t>ی</w:t>
      </w:r>
      <w:r w:rsidRPr="00392055">
        <w:rPr>
          <w:rStyle w:val="Char0"/>
          <w:spacing w:val="-2"/>
          <w:rtl/>
        </w:rPr>
        <w:t xml:space="preserve"> م</w:t>
      </w:r>
      <w:r w:rsidR="00DF08BB" w:rsidRPr="00392055">
        <w:rPr>
          <w:rStyle w:val="Char0"/>
          <w:spacing w:val="-2"/>
          <w:rtl/>
        </w:rPr>
        <w:t>ی</w:t>
      </w:r>
      <w:r w:rsidRPr="00392055">
        <w:rPr>
          <w:rStyle w:val="Char0"/>
          <w:spacing w:val="-2"/>
          <w:rtl/>
        </w:rPr>
        <w:t>‌باشند و فقها اقوال آنان را بازگو و تب</w:t>
      </w:r>
      <w:r w:rsidR="00DF08BB" w:rsidRPr="00392055">
        <w:rPr>
          <w:rStyle w:val="Char0"/>
          <w:spacing w:val="-2"/>
          <w:rtl/>
        </w:rPr>
        <w:t>یی</w:t>
      </w:r>
      <w:r w:rsidRPr="00392055">
        <w:rPr>
          <w:rStyle w:val="Char0"/>
          <w:spacing w:val="-2"/>
          <w:rtl/>
        </w:rPr>
        <w:t>ن نموده‌اند؛</w:t>
      </w:r>
      <w:r w:rsidRPr="006933B2">
        <w:rPr>
          <w:rStyle w:val="Char0"/>
          <w:spacing w:val="-2"/>
          <w:vertAlign w:val="superscript"/>
          <w:rtl/>
        </w:rPr>
        <w:t>(</w:t>
      </w:r>
      <w:r w:rsidRPr="006933B2">
        <w:rPr>
          <w:rStyle w:val="Char0"/>
          <w:spacing w:val="-2"/>
          <w:vertAlign w:val="superscript"/>
          <w:rtl/>
        </w:rPr>
        <w:footnoteReference w:id="523"/>
      </w:r>
      <w:r w:rsidRPr="006933B2">
        <w:rPr>
          <w:rStyle w:val="Char0"/>
          <w:spacing w:val="-2"/>
          <w:vertAlign w:val="superscript"/>
          <w:rtl/>
        </w:rPr>
        <w:t>)</w:t>
      </w:r>
      <w:r w:rsidRPr="00392055">
        <w:rPr>
          <w:rStyle w:val="Char0"/>
          <w:spacing w:val="-2"/>
          <w:rtl/>
        </w:rPr>
        <w:t xml:space="preserve"> و با توجه به د</w:t>
      </w:r>
      <w:r w:rsidR="00DF08BB" w:rsidRPr="00392055">
        <w:rPr>
          <w:rStyle w:val="Char0"/>
          <w:spacing w:val="-2"/>
          <w:rtl/>
        </w:rPr>
        <w:t>ی</w:t>
      </w:r>
      <w:r w:rsidRPr="00392055">
        <w:rPr>
          <w:rStyle w:val="Char0"/>
          <w:spacing w:val="-2"/>
          <w:rtl/>
        </w:rPr>
        <w:t>دگاه جمهور مبن</w:t>
      </w:r>
      <w:r w:rsidR="00DF08BB" w:rsidRPr="00392055">
        <w:rPr>
          <w:rStyle w:val="Char0"/>
          <w:spacing w:val="-2"/>
          <w:rtl/>
        </w:rPr>
        <w:t>ی</w:t>
      </w:r>
      <w:r w:rsidRPr="00392055">
        <w:rPr>
          <w:rStyle w:val="Char0"/>
          <w:spacing w:val="-2"/>
          <w:rtl/>
        </w:rPr>
        <w:t xml:space="preserve"> بر ا</w:t>
      </w:r>
      <w:r w:rsidR="00DF08BB" w:rsidRPr="00392055">
        <w:rPr>
          <w:rStyle w:val="Char0"/>
          <w:spacing w:val="-2"/>
          <w:rtl/>
        </w:rPr>
        <w:t>ی</w:t>
      </w:r>
      <w:r w:rsidRPr="00392055">
        <w:rPr>
          <w:rStyle w:val="Char0"/>
          <w:spacing w:val="-2"/>
          <w:rtl/>
        </w:rPr>
        <w:t>ن</w:t>
      </w:r>
      <w:r w:rsidR="00DF08BB" w:rsidRPr="00392055">
        <w:rPr>
          <w:rStyle w:val="Char0"/>
          <w:spacing w:val="-2"/>
          <w:rtl/>
        </w:rPr>
        <w:t>ک</w:t>
      </w:r>
      <w:r w:rsidRPr="00392055">
        <w:rPr>
          <w:rStyle w:val="Char0"/>
          <w:spacing w:val="-2"/>
          <w:rtl/>
        </w:rPr>
        <w:t>ه عام</w:t>
      </w:r>
      <w:r w:rsidR="00DF08BB" w:rsidRPr="00392055">
        <w:rPr>
          <w:rStyle w:val="Char0"/>
          <w:spacing w:val="-2"/>
          <w:rtl/>
        </w:rPr>
        <w:t>ی</w:t>
      </w:r>
      <w:r w:rsidRPr="00392055">
        <w:rPr>
          <w:rStyle w:val="Char0"/>
          <w:spacing w:val="-2"/>
          <w:rtl/>
        </w:rPr>
        <w:t xml:space="preserve"> ملزم به تقل</w:t>
      </w:r>
      <w:r w:rsidR="00DF08BB" w:rsidRPr="00392055">
        <w:rPr>
          <w:rStyle w:val="Char0"/>
          <w:spacing w:val="-2"/>
          <w:rtl/>
        </w:rPr>
        <w:t>ی</w:t>
      </w:r>
      <w:r w:rsidRPr="00392055">
        <w:rPr>
          <w:rStyle w:val="Char0"/>
          <w:spacing w:val="-2"/>
          <w:rtl/>
        </w:rPr>
        <w:t>د است در ا</w:t>
      </w:r>
      <w:r w:rsidR="00DF08BB" w:rsidRPr="00392055">
        <w:rPr>
          <w:rStyle w:val="Char0"/>
          <w:spacing w:val="-2"/>
          <w:rtl/>
        </w:rPr>
        <w:t>ی</w:t>
      </w:r>
      <w:r w:rsidRPr="00392055">
        <w:rPr>
          <w:rStyle w:val="Char0"/>
          <w:spacing w:val="-2"/>
          <w:rtl/>
        </w:rPr>
        <w:t>نجا ا</w:t>
      </w:r>
      <w:r w:rsidR="00DF08BB" w:rsidRPr="00392055">
        <w:rPr>
          <w:rStyle w:val="Char0"/>
          <w:spacing w:val="-2"/>
          <w:rtl/>
        </w:rPr>
        <w:t>ی</w:t>
      </w:r>
      <w:r w:rsidRPr="00392055">
        <w:rPr>
          <w:rStyle w:val="Char0"/>
          <w:spacing w:val="-2"/>
          <w:rtl/>
        </w:rPr>
        <w:t xml:space="preserve">ن </w:t>
      </w:r>
      <w:r w:rsidR="00824FCF" w:rsidRPr="00392055">
        <w:rPr>
          <w:rStyle w:val="Char0"/>
          <w:spacing w:val="-2"/>
          <w:rtl/>
        </w:rPr>
        <w:t>مسئله</w:t>
      </w:r>
      <w:r w:rsidRPr="00392055">
        <w:rPr>
          <w:rStyle w:val="Char0"/>
          <w:spacing w:val="-2"/>
          <w:rtl/>
        </w:rPr>
        <w:t xml:space="preserve"> مطرح م</w:t>
      </w:r>
      <w:r w:rsidR="00DF08BB" w:rsidRPr="00392055">
        <w:rPr>
          <w:rStyle w:val="Char0"/>
          <w:spacing w:val="-2"/>
          <w:rtl/>
        </w:rPr>
        <w:t>ی</w:t>
      </w:r>
      <w:r w:rsidRPr="00392055">
        <w:rPr>
          <w:rStyle w:val="Char0"/>
          <w:spacing w:val="-2"/>
          <w:rtl/>
        </w:rPr>
        <w:t xml:space="preserve">‌شود </w:t>
      </w:r>
      <w:r w:rsidR="00DF08BB" w:rsidRPr="00392055">
        <w:rPr>
          <w:rStyle w:val="Char0"/>
          <w:spacing w:val="-2"/>
          <w:rtl/>
        </w:rPr>
        <w:t>ک</w:t>
      </w:r>
      <w:r w:rsidRPr="00392055">
        <w:rPr>
          <w:rStyle w:val="Char0"/>
          <w:spacing w:val="-2"/>
          <w:rtl/>
        </w:rPr>
        <w:t>ه آ</w:t>
      </w:r>
      <w:r w:rsidR="00DF08BB" w:rsidRPr="00392055">
        <w:rPr>
          <w:rStyle w:val="Char0"/>
          <w:spacing w:val="-2"/>
          <w:rtl/>
        </w:rPr>
        <w:t>ی</w:t>
      </w:r>
      <w:r w:rsidRPr="00392055">
        <w:rPr>
          <w:rStyle w:val="Char0"/>
          <w:spacing w:val="-2"/>
          <w:rtl/>
        </w:rPr>
        <w:t xml:space="preserve">ا بر مقلّد واجب است </w:t>
      </w:r>
      <w:r w:rsidR="00DF08BB" w:rsidRPr="00392055">
        <w:rPr>
          <w:rStyle w:val="Char0"/>
          <w:spacing w:val="-2"/>
          <w:rtl/>
        </w:rPr>
        <w:t>ک</w:t>
      </w:r>
      <w:r w:rsidRPr="00392055">
        <w:rPr>
          <w:rStyle w:val="Char0"/>
          <w:spacing w:val="-2"/>
          <w:rtl/>
        </w:rPr>
        <w:t>ه در هم</w:t>
      </w:r>
      <w:r w:rsidR="00DF08BB" w:rsidRPr="00392055">
        <w:rPr>
          <w:rStyle w:val="Char0"/>
          <w:rFonts w:hint="cs"/>
          <w:spacing w:val="-2"/>
          <w:rtl/>
        </w:rPr>
        <w:t>ۀ</w:t>
      </w:r>
      <w:r w:rsidR="00AC2D37" w:rsidRPr="00392055">
        <w:rPr>
          <w:rStyle w:val="Char0"/>
          <w:spacing w:val="-2"/>
          <w:rtl/>
        </w:rPr>
        <w:t xml:space="preserve"> </w:t>
      </w:r>
      <w:r w:rsidRPr="00392055">
        <w:rPr>
          <w:rStyle w:val="Char0"/>
          <w:spacing w:val="-2"/>
          <w:rtl/>
        </w:rPr>
        <w:t>مواقع التزام به مذهب مع</w:t>
      </w:r>
      <w:r w:rsidR="00DF08BB" w:rsidRPr="00392055">
        <w:rPr>
          <w:rStyle w:val="Char0"/>
          <w:spacing w:val="-2"/>
          <w:rtl/>
        </w:rPr>
        <w:t>ی</w:t>
      </w:r>
      <w:r w:rsidRPr="00392055">
        <w:rPr>
          <w:rStyle w:val="Char0"/>
          <w:spacing w:val="-2"/>
          <w:rtl/>
        </w:rPr>
        <w:t>ن داشته باشد؟ ا</w:t>
      </w:r>
      <w:r w:rsidR="00DF08BB" w:rsidRPr="00392055">
        <w:rPr>
          <w:rStyle w:val="Char0"/>
          <w:spacing w:val="-2"/>
          <w:rtl/>
        </w:rPr>
        <w:t>ی</w:t>
      </w:r>
      <w:r w:rsidRPr="00392055">
        <w:rPr>
          <w:rStyle w:val="Char0"/>
          <w:spacing w:val="-2"/>
          <w:rtl/>
        </w:rPr>
        <w:t>ن سؤال</w:t>
      </w:r>
      <w:r w:rsidR="00DF08BB" w:rsidRPr="00392055">
        <w:rPr>
          <w:rStyle w:val="Char0"/>
          <w:spacing w:val="-2"/>
          <w:rtl/>
        </w:rPr>
        <w:t>ی</w:t>
      </w:r>
      <w:r w:rsidRPr="00392055">
        <w:rPr>
          <w:rStyle w:val="Char0"/>
          <w:spacing w:val="-2"/>
          <w:rtl/>
        </w:rPr>
        <w:t xml:space="preserve"> است </w:t>
      </w:r>
      <w:r w:rsidR="00DF08BB" w:rsidRPr="00392055">
        <w:rPr>
          <w:rStyle w:val="Char0"/>
          <w:spacing w:val="-2"/>
          <w:rtl/>
        </w:rPr>
        <w:t>ک</w:t>
      </w:r>
      <w:r w:rsidRPr="00392055">
        <w:rPr>
          <w:rStyle w:val="Char0"/>
          <w:spacing w:val="-2"/>
          <w:rtl/>
        </w:rPr>
        <w:t>ه علما ب</w:t>
      </w:r>
      <w:r w:rsidR="00DF08BB" w:rsidRPr="00392055">
        <w:rPr>
          <w:rStyle w:val="Char0"/>
          <w:spacing w:val="-2"/>
          <w:rtl/>
        </w:rPr>
        <w:t>ی</w:t>
      </w:r>
      <w:r w:rsidRPr="00392055">
        <w:rPr>
          <w:rStyle w:val="Char0"/>
          <w:spacing w:val="-2"/>
          <w:rtl/>
        </w:rPr>
        <w:t>ان نموده‌اند</w:t>
      </w:r>
      <w:r w:rsidR="00F10180" w:rsidRPr="00392055">
        <w:rPr>
          <w:rStyle w:val="Char0"/>
          <w:rFonts w:hint="cs"/>
          <w:spacing w:val="-2"/>
          <w:rtl/>
        </w:rPr>
        <w:t>،</w:t>
      </w:r>
      <w:r w:rsidRPr="00392055">
        <w:rPr>
          <w:rStyle w:val="Char0"/>
          <w:spacing w:val="-2"/>
          <w:rtl/>
        </w:rPr>
        <w:t xml:space="preserve"> ول</w:t>
      </w:r>
      <w:r w:rsidR="00DF08BB" w:rsidRPr="00392055">
        <w:rPr>
          <w:rStyle w:val="Char0"/>
          <w:spacing w:val="-2"/>
          <w:rtl/>
        </w:rPr>
        <w:t>ی</w:t>
      </w:r>
      <w:r w:rsidRPr="00392055">
        <w:rPr>
          <w:rStyle w:val="Char0"/>
          <w:spacing w:val="-2"/>
          <w:rtl/>
        </w:rPr>
        <w:t xml:space="preserve"> در جواب آن اختلاف </w:t>
      </w:r>
      <w:r w:rsidR="00DF08BB" w:rsidRPr="00392055">
        <w:rPr>
          <w:rStyle w:val="Char0"/>
          <w:spacing w:val="-2"/>
          <w:rtl/>
        </w:rPr>
        <w:t>ک</w:t>
      </w:r>
      <w:r w:rsidRPr="00392055">
        <w:rPr>
          <w:rStyle w:val="Char0"/>
          <w:spacing w:val="-2"/>
          <w:rtl/>
        </w:rPr>
        <w:t>رده‌اند. با توجه به اقوال مختلف، سه د</w:t>
      </w:r>
      <w:r w:rsidR="00DF08BB" w:rsidRPr="00392055">
        <w:rPr>
          <w:rStyle w:val="Char0"/>
          <w:spacing w:val="-2"/>
          <w:rtl/>
        </w:rPr>
        <w:t>ی</w:t>
      </w:r>
      <w:r w:rsidRPr="00392055">
        <w:rPr>
          <w:rStyle w:val="Char0"/>
          <w:spacing w:val="-2"/>
          <w:rtl/>
        </w:rPr>
        <w:t xml:space="preserve">دگاه مشهور وجود دارد </w:t>
      </w:r>
      <w:r w:rsidR="00DF08BB" w:rsidRPr="00392055">
        <w:rPr>
          <w:rStyle w:val="Char0"/>
          <w:spacing w:val="-2"/>
          <w:rtl/>
        </w:rPr>
        <w:t>ک</w:t>
      </w:r>
      <w:r w:rsidRPr="00392055">
        <w:rPr>
          <w:rStyle w:val="Char0"/>
          <w:spacing w:val="-2"/>
          <w:rtl/>
        </w:rPr>
        <w:t xml:space="preserve">ه عبارتند از: </w:t>
      </w:r>
    </w:p>
    <w:p w:rsidR="00E11DC7" w:rsidRPr="002478C8" w:rsidRDefault="00E11DC7" w:rsidP="00EC2B6C">
      <w:pPr>
        <w:pStyle w:val="a7"/>
        <w:rPr>
          <w:rtl/>
        </w:rPr>
      </w:pPr>
      <w:bookmarkStart w:id="359" w:name="_Toc338584882"/>
      <w:bookmarkStart w:id="360" w:name="_Toc344536383"/>
      <w:bookmarkStart w:id="361" w:name="_Toc344536552"/>
      <w:bookmarkStart w:id="362" w:name="_Toc344842286"/>
      <w:bookmarkStart w:id="363" w:name="_Toc442360960"/>
      <w:r w:rsidRPr="002478C8">
        <w:rPr>
          <w:rtl/>
        </w:rPr>
        <w:t>(4-1</w:t>
      </w:r>
      <w:r w:rsidR="00521392" w:rsidRPr="002478C8">
        <w:rPr>
          <w:rFonts w:hint="cs"/>
          <w:rtl/>
        </w:rPr>
        <w:t>-1</w:t>
      </w:r>
      <w:r w:rsidRPr="002478C8">
        <w:rPr>
          <w:rtl/>
        </w:rPr>
        <w:t>)</w:t>
      </w:r>
      <w:r w:rsidR="00B042DE">
        <w:rPr>
          <w:rFonts w:hint="cs"/>
          <w:rtl/>
        </w:rPr>
        <w:t>قول</w:t>
      </w:r>
      <w:r w:rsidRPr="002478C8">
        <w:rPr>
          <w:rtl/>
        </w:rPr>
        <w:t xml:space="preserve"> اول: عدم </w:t>
      </w:r>
      <w:r w:rsidR="003F121C" w:rsidRPr="002478C8">
        <w:rPr>
          <w:rFonts w:hint="cs"/>
          <w:rtl/>
        </w:rPr>
        <w:t>جواز</w:t>
      </w:r>
      <w:r w:rsidRPr="002478C8">
        <w:rPr>
          <w:rtl/>
        </w:rPr>
        <w:t xml:space="preserve"> تقل</w:t>
      </w:r>
      <w:r w:rsidR="006933B2">
        <w:rPr>
          <w:rtl/>
        </w:rPr>
        <w:t>ی</w:t>
      </w:r>
      <w:r w:rsidRPr="002478C8">
        <w:rPr>
          <w:rtl/>
        </w:rPr>
        <w:t>د به مذهب مع</w:t>
      </w:r>
      <w:r w:rsidR="00EC2B6C">
        <w:rPr>
          <w:rFonts w:hint="cs"/>
          <w:rtl/>
        </w:rPr>
        <w:t>ی</w:t>
      </w:r>
      <w:r w:rsidRPr="002478C8">
        <w:rPr>
          <w:rtl/>
        </w:rPr>
        <w:t>ّن</w:t>
      </w:r>
      <w:bookmarkEnd w:id="359"/>
      <w:bookmarkEnd w:id="360"/>
      <w:bookmarkEnd w:id="361"/>
      <w:bookmarkEnd w:id="362"/>
      <w:bookmarkEnd w:id="363"/>
    </w:p>
    <w:p w:rsidR="00E11DC7" w:rsidRPr="00392055" w:rsidRDefault="00E11DC7" w:rsidP="00392055">
      <w:pPr>
        <w:spacing w:line="240" w:lineRule="auto"/>
        <w:ind w:firstLine="284"/>
        <w:jc w:val="both"/>
        <w:rPr>
          <w:rStyle w:val="Char0"/>
          <w:spacing w:val="-2"/>
          <w:rtl/>
        </w:rPr>
      </w:pPr>
      <w:r w:rsidRPr="00392055">
        <w:rPr>
          <w:rStyle w:val="Char0"/>
          <w:spacing w:val="-2"/>
          <w:rtl/>
        </w:rPr>
        <w:t>جمهور فقها و أصول</w:t>
      </w:r>
      <w:r w:rsidR="00DF08BB" w:rsidRPr="00392055">
        <w:rPr>
          <w:rStyle w:val="Char0"/>
          <w:rFonts w:hint="cs"/>
          <w:spacing w:val="-2"/>
          <w:rtl/>
        </w:rPr>
        <w:t>ی</w:t>
      </w:r>
      <w:r w:rsidR="00F10180" w:rsidRPr="00392055">
        <w:rPr>
          <w:rStyle w:val="Char0"/>
          <w:rFonts w:hint="cs"/>
          <w:spacing w:val="-2"/>
          <w:rtl/>
        </w:rPr>
        <w:t>ون</w:t>
      </w:r>
      <w:r w:rsidRPr="00392055">
        <w:rPr>
          <w:rStyle w:val="Char0"/>
          <w:spacing w:val="-2"/>
          <w:rtl/>
        </w:rPr>
        <w:t>، از جمله جمهور اصحاب احمد و شافع</w:t>
      </w:r>
      <w:r w:rsidR="00DF08BB" w:rsidRPr="00392055">
        <w:rPr>
          <w:rStyle w:val="Char0"/>
          <w:spacing w:val="-2"/>
          <w:rtl/>
        </w:rPr>
        <w:t>ی</w:t>
      </w:r>
      <w:r w:rsidRPr="00392055">
        <w:rPr>
          <w:rStyle w:val="Char0"/>
          <w:spacing w:val="-2"/>
          <w:rtl/>
        </w:rPr>
        <w:t xml:space="preserve"> و ن</w:t>
      </w:r>
      <w:r w:rsidR="00DF08BB" w:rsidRPr="00392055">
        <w:rPr>
          <w:rStyle w:val="Char0"/>
          <w:spacing w:val="-2"/>
          <w:rtl/>
        </w:rPr>
        <w:t>ی</w:t>
      </w:r>
      <w:r w:rsidRPr="00392055">
        <w:rPr>
          <w:rStyle w:val="Char0"/>
          <w:spacing w:val="-2"/>
          <w:rtl/>
        </w:rPr>
        <w:t>ز ابوعمر بر ا</w:t>
      </w:r>
      <w:r w:rsidR="00DF08BB" w:rsidRPr="00392055">
        <w:rPr>
          <w:rStyle w:val="Char0"/>
          <w:spacing w:val="-2"/>
          <w:rtl/>
        </w:rPr>
        <w:t>ی</w:t>
      </w:r>
      <w:r w:rsidRPr="00392055">
        <w:rPr>
          <w:rStyle w:val="Char0"/>
          <w:spacing w:val="-2"/>
          <w:rtl/>
        </w:rPr>
        <w:t xml:space="preserve">ن باورند </w:t>
      </w:r>
      <w:r w:rsidR="00DF08BB" w:rsidRPr="00392055">
        <w:rPr>
          <w:rStyle w:val="Char0"/>
          <w:spacing w:val="-2"/>
          <w:rtl/>
        </w:rPr>
        <w:t>ک</w:t>
      </w:r>
      <w:r w:rsidRPr="00392055">
        <w:rPr>
          <w:rStyle w:val="Char0"/>
          <w:spacing w:val="-2"/>
          <w:rtl/>
        </w:rPr>
        <w:t>ه تقل</w:t>
      </w:r>
      <w:r w:rsidR="00DF08BB" w:rsidRPr="00392055">
        <w:rPr>
          <w:rStyle w:val="Char0"/>
          <w:spacing w:val="-2"/>
          <w:rtl/>
        </w:rPr>
        <w:t>ی</w:t>
      </w:r>
      <w:r w:rsidRPr="00392055">
        <w:rPr>
          <w:rStyle w:val="Char0"/>
          <w:spacing w:val="-2"/>
          <w:rtl/>
        </w:rPr>
        <w:t xml:space="preserve">د از </w:t>
      </w:r>
      <w:r w:rsidR="00DF08BB" w:rsidRPr="00392055">
        <w:rPr>
          <w:rStyle w:val="Char0"/>
          <w:spacing w:val="-2"/>
          <w:rtl/>
        </w:rPr>
        <w:t>یک</w:t>
      </w:r>
      <w:r w:rsidRPr="00392055">
        <w:rPr>
          <w:rStyle w:val="Char0"/>
          <w:spacing w:val="-2"/>
          <w:rtl/>
        </w:rPr>
        <w:t xml:space="preserve"> امام مع</w:t>
      </w:r>
      <w:r w:rsidR="00DF08BB" w:rsidRPr="00392055">
        <w:rPr>
          <w:rStyle w:val="Char0"/>
          <w:spacing w:val="-2"/>
          <w:rtl/>
        </w:rPr>
        <w:t>ی</w:t>
      </w:r>
      <w:r w:rsidRPr="00392055">
        <w:rPr>
          <w:rStyle w:val="Char0"/>
          <w:spacing w:val="-2"/>
          <w:rtl/>
        </w:rPr>
        <w:t>ن در هم</w:t>
      </w:r>
      <w:r w:rsidR="00DF08BB" w:rsidRPr="00392055">
        <w:rPr>
          <w:rStyle w:val="Char0"/>
          <w:rFonts w:hint="cs"/>
          <w:spacing w:val="-2"/>
          <w:rtl/>
        </w:rPr>
        <w:t>ۀ</w:t>
      </w:r>
      <w:r w:rsidR="009B53AF" w:rsidRPr="00392055">
        <w:rPr>
          <w:rStyle w:val="Char0"/>
          <w:rFonts w:hint="cs"/>
          <w:spacing w:val="-2"/>
          <w:rtl/>
        </w:rPr>
        <w:t xml:space="preserve"> </w:t>
      </w:r>
      <w:r w:rsidRPr="00392055">
        <w:rPr>
          <w:rStyle w:val="Char0"/>
          <w:spacing w:val="-2"/>
          <w:rtl/>
        </w:rPr>
        <w:t xml:space="preserve">حوادث </w:t>
      </w:r>
      <w:r w:rsidR="00DF08BB" w:rsidRPr="00392055">
        <w:rPr>
          <w:rStyle w:val="Char0"/>
          <w:spacing w:val="-2"/>
          <w:rtl/>
        </w:rPr>
        <w:t>ک</w:t>
      </w:r>
      <w:r w:rsidRPr="00392055">
        <w:rPr>
          <w:rStyle w:val="Char0"/>
          <w:spacing w:val="-2"/>
          <w:rtl/>
        </w:rPr>
        <w:t>ه برا</w:t>
      </w:r>
      <w:r w:rsidR="00DF08BB" w:rsidRPr="00392055">
        <w:rPr>
          <w:rStyle w:val="Char0"/>
          <w:spacing w:val="-2"/>
          <w:rtl/>
        </w:rPr>
        <w:t>ی</w:t>
      </w:r>
      <w:r w:rsidRPr="00392055">
        <w:rPr>
          <w:rStyle w:val="Char0"/>
          <w:spacing w:val="-2"/>
          <w:rtl/>
        </w:rPr>
        <w:t xml:space="preserve"> مقلد پ</w:t>
      </w:r>
      <w:r w:rsidR="00DF08BB" w:rsidRPr="00392055">
        <w:rPr>
          <w:rStyle w:val="Char0"/>
          <w:spacing w:val="-2"/>
          <w:rtl/>
        </w:rPr>
        <w:t>ی</w:t>
      </w:r>
      <w:r w:rsidRPr="00392055">
        <w:rPr>
          <w:rStyle w:val="Char0"/>
          <w:spacing w:val="-2"/>
          <w:rtl/>
        </w:rPr>
        <w:t>ش م</w:t>
      </w:r>
      <w:r w:rsidR="00DF08BB" w:rsidRPr="00392055">
        <w:rPr>
          <w:rStyle w:val="Char0"/>
          <w:spacing w:val="-2"/>
          <w:rtl/>
        </w:rPr>
        <w:t>ی</w:t>
      </w:r>
      <w:r w:rsidRPr="00392055">
        <w:rPr>
          <w:rStyle w:val="Char0"/>
          <w:spacing w:val="-2"/>
          <w:rtl/>
        </w:rPr>
        <w:t>‌آ</w:t>
      </w:r>
      <w:r w:rsidR="00DF08BB" w:rsidRPr="00392055">
        <w:rPr>
          <w:rStyle w:val="Char0"/>
          <w:spacing w:val="-2"/>
          <w:rtl/>
        </w:rPr>
        <w:t>ی</w:t>
      </w:r>
      <w:r w:rsidRPr="00392055">
        <w:rPr>
          <w:rStyle w:val="Char0"/>
          <w:spacing w:val="-2"/>
          <w:rtl/>
        </w:rPr>
        <w:t>د، واجب ن</w:t>
      </w:r>
      <w:r w:rsidR="00DF08BB" w:rsidRPr="00392055">
        <w:rPr>
          <w:rStyle w:val="Char0"/>
          <w:spacing w:val="-2"/>
          <w:rtl/>
        </w:rPr>
        <w:t>ی</w:t>
      </w:r>
      <w:r w:rsidRPr="00392055">
        <w:rPr>
          <w:rStyle w:val="Char0"/>
          <w:spacing w:val="-2"/>
          <w:rtl/>
        </w:rPr>
        <w:t>ست</w:t>
      </w:r>
      <w:r w:rsidR="00F10180" w:rsidRPr="00392055">
        <w:rPr>
          <w:rStyle w:val="Char0"/>
          <w:rFonts w:hint="cs"/>
          <w:spacing w:val="-2"/>
          <w:rtl/>
        </w:rPr>
        <w:t>؛</w:t>
      </w:r>
      <w:r w:rsidRPr="00392055">
        <w:rPr>
          <w:rStyle w:val="Char0"/>
          <w:spacing w:val="-2"/>
          <w:rtl/>
        </w:rPr>
        <w:t xml:space="preserve"> بل</w:t>
      </w:r>
      <w:r w:rsidR="00DF08BB" w:rsidRPr="00392055">
        <w:rPr>
          <w:rStyle w:val="Char0"/>
          <w:spacing w:val="-2"/>
          <w:rtl/>
        </w:rPr>
        <w:t>ک</w:t>
      </w:r>
      <w:r w:rsidRPr="00392055">
        <w:rPr>
          <w:rStyle w:val="Char0"/>
          <w:spacing w:val="-2"/>
          <w:rtl/>
        </w:rPr>
        <w:t>ه برا</w:t>
      </w:r>
      <w:r w:rsidR="00DF08BB" w:rsidRPr="00392055">
        <w:rPr>
          <w:rStyle w:val="Char0"/>
          <w:spacing w:val="-2"/>
          <w:rtl/>
        </w:rPr>
        <w:t>ی</w:t>
      </w:r>
      <w:r w:rsidRPr="00392055">
        <w:rPr>
          <w:rStyle w:val="Char0"/>
          <w:spacing w:val="-2"/>
          <w:rtl/>
        </w:rPr>
        <w:t xml:space="preserve"> او جا</w:t>
      </w:r>
      <w:r w:rsidR="00DF08BB" w:rsidRPr="00392055">
        <w:rPr>
          <w:rStyle w:val="Char0"/>
          <w:spacing w:val="-2"/>
          <w:rtl/>
        </w:rPr>
        <w:t>ی</w:t>
      </w:r>
      <w:r w:rsidRPr="00392055">
        <w:rPr>
          <w:rStyle w:val="Char0"/>
          <w:spacing w:val="-2"/>
          <w:rtl/>
        </w:rPr>
        <w:t xml:space="preserve">ز است </w:t>
      </w:r>
      <w:r w:rsidR="00DF08BB" w:rsidRPr="00392055">
        <w:rPr>
          <w:rStyle w:val="Char0"/>
          <w:spacing w:val="-2"/>
          <w:rtl/>
        </w:rPr>
        <w:t>ک</w:t>
      </w:r>
      <w:r w:rsidRPr="00392055">
        <w:rPr>
          <w:rStyle w:val="Char0"/>
          <w:spacing w:val="-2"/>
          <w:rtl/>
        </w:rPr>
        <w:t>ه از هر مجتهد</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م</w:t>
      </w:r>
      <w:r w:rsidR="00DF08BB" w:rsidRPr="00392055">
        <w:rPr>
          <w:rStyle w:val="Char0"/>
          <w:spacing w:val="-2"/>
          <w:rtl/>
        </w:rPr>
        <w:t>ی</w:t>
      </w:r>
      <w:r w:rsidRPr="00392055">
        <w:rPr>
          <w:rStyle w:val="Char0"/>
          <w:spacing w:val="-2"/>
          <w:rtl/>
        </w:rPr>
        <w:t>‌پسندد، طلب فتوا نما</w:t>
      </w:r>
      <w:r w:rsidR="00DF08BB" w:rsidRPr="00392055">
        <w:rPr>
          <w:rStyle w:val="Char0"/>
          <w:spacing w:val="-2"/>
          <w:rtl/>
        </w:rPr>
        <w:t>ی</w:t>
      </w:r>
      <w:r w:rsidRPr="00392055">
        <w:rPr>
          <w:rStyle w:val="Char0"/>
          <w:spacing w:val="-2"/>
          <w:rtl/>
        </w:rPr>
        <w:t>د و تقل</w:t>
      </w:r>
      <w:r w:rsidR="00DF08BB" w:rsidRPr="00392055">
        <w:rPr>
          <w:rStyle w:val="Char0"/>
          <w:spacing w:val="-2"/>
          <w:rtl/>
        </w:rPr>
        <w:t>ی</w:t>
      </w:r>
      <w:r w:rsidRPr="00392055">
        <w:rPr>
          <w:rStyle w:val="Char0"/>
          <w:spacing w:val="-2"/>
          <w:rtl/>
        </w:rPr>
        <w:t xml:space="preserve">د </w:t>
      </w:r>
      <w:r w:rsidR="00DF08BB" w:rsidRPr="00392055">
        <w:rPr>
          <w:rStyle w:val="Char0"/>
          <w:spacing w:val="-2"/>
          <w:rtl/>
        </w:rPr>
        <w:t>ک</w:t>
      </w:r>
      <w:r w:rsidRPr="00392055">
        <w:rPr>
          <w:rStyle w:val="Char0"/>
          <w:spacing w:val="-2"/>
          <w:rtl/>
        </w:rPr>
        <w:t>ند.</w:t>
      </w:r>
      <w:r w:rsidRPr="006933B2">
        <w:rPr>
          <w:rStyle w:val="FootnoteReference"/>
          <w:rFonts w:cs="IRNazli"/>
          <w:spacing w:val="-2"/>
          <w:sz w:val="32"/>
          <w:rtl/>
        </w:rPr>
        <w:t>(</w:t>
      </w:r>
      <w:r w:rsidRPr="006933B2">
        <w:rPr>
          <w:rStyle w:val="FootnoteReference"/>
          <w:rFonts w:cs="IRNazli"/>
          <w:spacing w:val="-2"/>
          <w:sz w:val="32"/>
          <w:rtl/>
        </w:rPr>
        <w:footnoteReference w:id="524"/>
      </w:r>
      <w:r w:rsidRPr="006933B2">
        <w:rPr>
          <w:rStyle w:val="FootnoteReference"/>
          <w:rFonts w:cs="IRNazli"/>
          <w:spacing w:val="-2"/>
          <w:sz w:val="32"/>
          <w:rtl/>
        </w:rPr>
        <w:t>)</w:t>
      </w:r>
      <w:r w:rsidRPr="00392055">
        <w:rPr>
          <w:rStyle w:val="Char0"/>
          <w:spacing w:val="-2"/>
          <w:rtl/>
        </w:rPr>
        <w:t xml:space="preserve"> و بعض</w:t>
      </w:r>
      <w:r w:rsidR="00DF08BB" w:rsidRPr="00392055">
        <w:rPr>
          <w:rStyle w:val="Char0"/>
          <w:spacing w:val="-2"/>
          <w:rtl/>
        </w:rPr>
        <w:t>ی</w:t>
      </w:r>
      <w:r w:rsidRPr="00392055">
        <w:rPr>
          <w:rStyle w:val="Char0"/>
          <w:spacing w:val="-2"/>
          <w:rtl/>
        </w:rPr>
        <w:t xml:space="preserve"> د</w:t>
      </w:r>
      <w:r w:rsidR="00DF08BB" w:rsidRPr="00392055">
        <w:rPr>
          <w:rStyle w:val="Char0"/>
          <w:spacing w:val="-2"/>
          <w:rtl/>
        </w:rPr>
        <w:t>ی</w:t>
      </w:r>
      <w:r w:rsidRPr="00392055">
        <w:rPr>
          <w:rStyle w:val="Char0"/>
          <w:spacing w:val="-2"/>
          <w:rtl/>
        </w:rPr>
        <w:t>گر ن</w:t>
      </w:r>
      <w:r w:rsidR="00DF08BB" w:rsidRPr="00392055">
        <w:rPr>
          <w:rStyle w:val="Char0"/>
          <w:spacing w:val="-2"/>
          <w:rtl/>
        </w:rPr>
        <w:t>ی</w:t>
      </w:r>
      <w:r w:rsidRPr="00392055">
        <w:rPr>
          <w:rStyle w:val="Char0"/>
          <w:spacing w:val="-2"/>
          <w:rtl/>
        </w:rPr>
        <w:t>ز همچون ابن‌برهان و نوو</w:t>
      </w:r>
      <w:r w:rsidR="00DF08BB" w:rsidRPr="00392055">
        <w:rPr>
          <w:rStyle w:val="Char0"/>
          <w:spacing w:val="-2"/>
          <w:rtl/>
        </w:rPr>
        <w:t>ی</w:t>
      </w:r>
      <w:r w:rsidRPr="00392055">
        <w:rPr>
          <w:rStyle w:val="Char0"/>
          <w:spacing w:val="-2"/>
          <w:rtl/>
        </w:rPr>
        <w:t xml:space="preserve"> آن را ترج</w:t>
      </w:r>
      <w:r w:rsidR="00DF08BB" w:rsidRPr="00392055">
        <w:rPr>
          <w:rStyle w:val="Char0"/>
          <w:spacing w:val="-2"/>
          <w:rtl/>
        </w:rPr>
        <w:t>ی</w:t>
      </w:r>
      <w:r w:rsidRPr="00392055">
        <w:rPr>
          <w:rStyle w:val="Char0"/>
          <w:spacing w:val="-2"/>
          <w:rtl/>
        </w:rPr>
        <w:t>ح م</w:t>
      </w:r>
      <w:r w:rsidR="00DF08BB" w:rsidRPr="00392055">
        <w:rPr>
          <w:rStyle w:val="Char0"/>
          <w:spacing w:val="-2"/>
          <w:rtl/>
        </w:rPr>
        <w:t>ی</w:t>
      </w:r>
      <w:r w:rsidRPr="00392055">
        <w:rPr>
          <w:rStyle w:val="Char0"/>
          <w:spacing w:val="-2"/>
          <w:rtl/>
        </w:rPr>
        <w:t>‌دهند. بعض</w:t>
      </w:r>
      <w:r w:rsidR="00DF08BB" w:rsidRPr="00392055">
        <w:rPr>
          <w:rStyle w:val="Char0"/>
          <w:spacing w:val="-2"/>
          <w:rtl/>
        </w:rPr>
        <w:t>ی</w:t>
      </w:r>
      <w:r w:rsidRPr="00392055">
        <w:rPr>
          <w:rStyle w:val="Char0"/>
          <w:spacing w:val="-2"/>
          <w:rtl/>
        </w:rPr>
        <w:t xml:space="preserve"> از حنابله ب</w:t>
      </w:r>
      <w:r w:rsidR="00DF08BB" w:rsidRPr="00392055">
        <w:rPr>
          <w:rStyle w:val="Char0"/>
          <w:spacing w:val="-2"/>
          <w:rtl/>
        </w:rPr>
        <w:t>ی</w:t>
      </w:r>
      <w:r w:rsidRPr="00392055">
        <w:rPr>
          <w:rStyle w:val="Char0"/>
          <w:spacing w:val="-2"/>
          <w:rtl/>
        </w:rPr>
        <w:t>ان م</w:t>
      </w:r>
      <w:r w:rsidR="00DF08BB" w:rsidRPr="00392055">
        <w:rPr>
          <w:rStyle w:val="Char0"/>
          <w:spacing w:val="-2"/>
          <w:rtl/>
        </w:rPr>
        <w:t>ی</w:t>
      </w:r>
      <w:r w:rsidRPr="00392055">
        <w:rPr>
          <w:rStyle w:val="Char0"/>
          <w:spacing w:val="-2"/>
          <w:rtl/>
        </w:rPr>
        <w:t>‌</w:t>
      </w:r>
      <w:r w:rsidR="00DF08BB" w:rsidRPr="00392055">
        <w:rPr>
          <w:rStyle w:val="Char0"/>
          <w:spacing w:val="-2"/>
          <w:rtl/>
        </w:rPr>
        <w:t>ک</w:t>
      </w:r>
      <w:r w:rsidRPr="00392055">
        <w:rPr>
          <w:rStyle w:val="Char0"/>
          <w:spacing w:val="-2"/>
          <w:rtl/>
        </w:rPr>
        <w:t xml:space="preserve">نند </w:t>
      </w:r>
      <w:r w:rsidR="00DF08BB" w:rsidRPr="00392055">
        <w:rPr>
          <w:rStyle w:val="Char0"/>
          <w:spacing w:val="-2"/>
          <w:rtl/>
        </w:rPr>
        <w:t>ک</w:t>
      </w:r>
      <w:r w:rsidRPr="00392055">
        <w:rPr>
          <w:rStyle w:val="Char0"/>
          <w:spacing w:val="-2"/>
          <w:rtl/>
        </w:rPr>
        <w:t>ه مذ</w:t>
      </w:r>
      <w:r w:rsidR="00947270" w:rsidRPr="00392055">
        <w:rPr>
          <w:rStyle w:val="Char0"/>
          <w:spacing w:val="-2"/>
          <w:rtl/>
        </w:rPr>
        <w:t>هب احمد</w:t>
      </w:r>
      <w:r w:rsidR="00947270" w:rsidRPr="00392055">
        <w:rPr>
          <w:rStyle w:val="Char0"/>
          <w:rFonts w:hint="cs"/>
          <w:spacing w:val="-2"/>
          <w:rtl/>
        </w:rPr>
        <w:softHyphen/>
      </w:r>
      <w:r w:rsidRPr="00392055">
        <w:rPr>
          <w:rStyle w:val="Char0"/>
          <w:spacing w:val="-2"/>
          <w:rtl/>
        </w:rPr>
        <w:t>بن حنبل بر ا</w:t>
      </w:r>
      <w:r w:rsidR="00DF08BB" w:rsidRPr="00392055">
        <w:rPr>
          <w:rStyle w:val="Char0"/>
          <w:spacing w:val="-2"/>
          <w:rtl/>
        </w:rPr>
        <w:t>ی</w:t>
      </w:r>
      <w:r w:rsidRPr="00392055">
        <w:rPr>
          <w:rStyle w:val="Char0"/>
          <w:spacing w:val="-2"/>
          <w:rtl/>
        </w:rPr>
        <w:t xml:space="preserve">ن است </w:t>
      </w:r>
      <w:r w:rsidR="00DF08BB" w:rsidRPr="00392055">
        <w:rPr>
          <w:rStyle w:val="Char0"/>
          <w:spacing w:val="-2"/>
          <w:rtl/>
        </w:rPr>
        <w:t>ک</w:t>
      </w:r>
      <w:r w:rsidRPr="00392055">
        <w:rPr>
          <w:rStyle w:val="Char0"/>
          <w:spacing w:val="-2"/>
          <w:rtl/>
        </w:rPr>
        <w:t>ه به بعض</w:t>
      </w:r>
      <w:r w:rsidR="00DF08BB" w:rsidRPr="00392055">
        <w:rPr>
          <w:rStyle w:val="Char0"/>
          <w:spacing w:val="-2"/>
          <w:rtl/>
        </w:rPr>
        <w:t>ی</w:t>
      </w:r>
      <w:r w:rsidRPr="00392055">
        <w:rPr>
          <w:rStyle w:val="Char0"/>
          <w:spacing w:val="-2"/>
          <w:rtl/>
        </w:rPr>
        <w:t xml:space="preserve"> از </w:t>
      </w:r>
      <w:r w:rsidR="00DF08BB" w:rsidRPr="00392055">
        <w:rPr>
          <w:rStyle w:val="Char0"/>
          <w:spacing w:val="-2"/>
          <w:rtl/>
        </w:rPr>
        <w:t>ی</w:t>
      </w:r>
      <w:r w:rsidRPr="00392055">
        <w:rPr>
          <w:rStyle w:val="Char0"/>
          <w:spacing w:val="-2"/>
          <w:rtl/>
        </w:rPr>
        <w:t>ارانش گفت: مذهبت را بر مردم تحم</w:t>
      </w:r>
      <w:r w:rsidR="00DF08BB" w:rsidRPr="00392055">
        <w:rPr>
          <w:rStyle w:val="Char0"/>
          <w:spacing w:val="-2"/>
          <w:rtl/>
        </w:rPr>
        <w:t>ی</w:t>
      </w:r>
      <w:r w:rsidRPr="00392055">
        <w:rPr>
          <w:rStyle w:val="Char0"/>
          <w:spacing w:val="-2"/>
          <w:rtl/>
        </w:rPr>
        <w:t>ل م</w:t>
      </w:r>
      <w:r w:rsidR="00DF08BB" w:rsidRPr="00392055">
        <w:rPr>
          <w:rStyle w:val="Char0"/>
          <w:spacing w:val="-2"/>
          <w:rtl/>
        </w:rPr>
        <w:t>ک</w:t>
      </w:r>
      <w:r w:rsidRPr="00392055">
        <w:rPr>
          <w:rStyle w:val="Char0"/>
          <w:spacing w:val="-2"/>
          <w:rtl/>
        </w:rPr>
        <w:t>ن تا ا</w:t>
      </w:r>
      <w:r w:rsidR="00DF08BB" w:rsidRPr="00392055">
        <w:rPr>
          <w:rStyle w:val="Char0"/>
          <w:spacing w:val="-2"/>
          <w:rtl/>
        </w:rPr>
        <w:t>ی</w:t>
      </w:r>
      <w:r w:rsidRPr="00392055">
        <w:rPr>
          <w:rStyle w:val="Char0"/>
          <w:spacing w:val="-2"/>
          <w:rtl/>
        </w:rPr>
        <w:t>ن</w:t>
      </w:r>
      <w:r w:rsidR="00DF08BB" w:rsidRPr="00392055">
        <w:rPr>
          <w:rStyle w:val="Char0"/>
          <w:spacing w:val="-2"/>
          <w:rtl/>
        </w:rPr>
        <w:t>ک</w:t>
      </w:r>
      <w:r w:rsidRPr="00392055">
        <w:rPr>
          <w:rStyle w:val="Char0"/>
          <w:spacing w:val="-2"/>
          <w:rtl/>
        </w:rPr>
        <w:t>ه آنان را در سخت</w:t>
      </w:r>
      <w:r w:rsidR="00DF08BB" w:rsidRPr="00392055">
        <w:rPr>
          <w:rStyle w:val="Char0"/>
          <w:spacing w:val="-2"/>
          <w:rtl/>
        </w:rPr>
        <w:t>ی</w:t>
      </w:r>
      <w:r w:rsidRPr="00392055">
        <w:rPr>
          <w:rStyle w:val="Char0"/>
          <w:spacing w:val="-2"/>
          <w:rtl/>
        </w:rPr>
        <w:t xml:space="preserve"> ب</w:t>
      </w:r>
      <w:r w:rsidR="00DF08BB" w:rsidRPr="00392055">
        <w:rPr>
          <w:rStyle w:val="Char0"/>
          <w:spacing w:val="-2"/>
          <w:rtl/>
        </w:rPr>
        <w:t>ی</w:t>
      </w:r>
      <w:r w:rsidRPr="00392055">
        <w:rPr>
          <w:rStyle w:val="Char0"/>
          <w:spacing w:val="-2"/>
          <w:rtl/>
        </w:rPr>
        <w:t>انداز</w:t>
      </w:r>
      <w:r w:rsidR="00DF08BB" w:rsidRPr="00392055">
        <w:rPr>
          <w:rStyle w:val="Char0"/>
          <w:spacing w:val="-2"/>
          <w:rtl/>
        </w:rPr>
        <w:t>ی</w:t>
      </w:r>
      <w:r w:rsidRPr="00392055">
        <w:rPr>
          <w:rStyle w:val="Char0"/>
          <w:spacing w:val="-2"/>
          <w:rtl/>
        </w:rPr>
        <w:t xml:space="preserve">، آنان را رها </w:t>
      </w:r>
      <w:r w:rsidR="00DF08BB" w:rsidRPr="00392055">
        <w:rPr>
          <w:rStyle w:val="Char0"/>
          <w:spacing w:val="-2"/>
          <w:rtl/>
        </w:rPr>
        <w:t>ک</w:t>
      </w:r>
      <w:r w:rsidR="004C5CE9" w:rsidRPr="00392055">
        <w:rPr>
          <w:rStyle w:val="Char0"/>
          <w:rFonts w:hint="cs"/>
          <w:spacing w:val="-2"/>
          <w:rtl/>
        </w:rPr>
        <w:t>ن...</w:t>
      </w:r>
      <w:r w:rsidRPr="00392055">
        <w:rPr>
          <w:rStyle w:val="Char0"/>
          <w:spacing w:val="-2"/>
          <w:rtl/>
        </w:rPr>
        <w:t xml:space="preserve"> .</w:t>
      </w:r>
    </w:p>
    <w:p w:rsidR="00442F8E" w:rsidRPr="00392055" w:rsidRDefault="004D5AE8" w:rsidP="00392055">
      <w:pPr>
        <w:spacing w:line="240" w:lineRule="auto"/>
        <w:ind w:firstLine="284"/>
        <w:jc w:val="both"/>
        <w:rPr>
          <w:rStyle w:val="Char0"/>
          <w:rtl/>
        </w:rPr>
      </w:pPr>
      <w:r w:rsidRPr="00392055">
        <w:rPr>
          <w:rStyle w:val="Char0"/>
          <w:rFonts w:hint="cs"/>
          <w:rtl/>
        </w:rPr>
        <w:t>از و</w:t>
      </w:r>
      <w:r w:rsidR="00DF08BB" w:rsidRPr="00392055">
        <w:rPr>
          <w:rStyle w:val="Char0"/>
          <w:rFonts w:hint="cs"/>
          <w:rtl/>
        </w:rPr>
        <w:t>ی</w:t>
      </w:r>
      <w:r w:rsidRPr="00392055">
        <w:rPr>
          <w:rStyle w:val="Char0"/>
          <w:rFonts w:hint="cs"/>
          <w:rtl/>
        </w:rPr>
        <w:t xml:space="preserve"> ن</w:t>
      </w:r>
      <w:r w:rsidR="00DF08BB" w:rsidRPr="00392055">
        <w:rPr>
          <w:rStyle w:val="Char0"/>
          <w:rFonts w:hint="cs"/>
          <w:rtl/>
        </w:rPr>
        <w:t>ی</w:t>
      </w:r>
      <w:r w:rsidRPr="00392055">
        <w:rPr>
          <w:rStyle w:val="Char0"/>
          <w:rFonts w:hint="cs"/>
          <w:rtl/>
        </w:rPr>
        <w:t xml:space="preserve">ز </w:t>
      </w:r>
      <w:r w:rsidR="00824FCF" w:rsidRPr="00392055">
        <w:rPr>
          <w:rStyle w:val="Char0"/>
          <w:rtl/>
        </w:rPr>
        <w:t>مسئله</w:t>
      </w:r>
      <w:r w:rsidR="00947270" w:rsidRPr="00392055">
        <w:rPr>
          <w:rStyle w:val="Char0"/>
          <w:rtl/>
        </w:rPr>
        <w:softHyphen/>
      </w:r>
      <w:r w:rsidRPr="00392055">
        <w:rPr>
          <w:rStyle w:val="Char0"/>
          <w:rFonts w:hint="cs"/>
          <w:rtl/>
        </w:rPr>
        <w:t>ا</w:t>
      </w:r>
      <w:r w:rsidR="00E11DC7" w:rsidRPr="00392055">
        <w:rPr>
          <w:rStyle w:val="Char0"/>
          <w:rtl/>
        </w:rPr>
        <w:t>‌</w:t>
      </w:r>
      <w:r w:rsidR="00DF08BB" w:rsidRPr="00392055">
        <w:rPr>
          <w:rStyle w:val="Char0"/>
          <w:rtl/>
        </w:rPr>
        <w:t>ی</w:t>
      </w:r>
      <w:r w:rsidR="00E11DC7" w:rsidRPr="00392055">
        <w:rPr>
          <w:rStyle w:val="Char0"/>
          <w:rtl/>
        </w:rPr>
        <w:t xml:space="preserve"> در مورد طلاق پرس</w:t>
      </w:r>
      <w:r w:rsidR="00DF08BB" w:rsidRPr="00392055">
        <w:rPr>
          <w:rStyle w:val="Char0"/>
          <w:rtl/>
        </w:rPr>
        <w:t>ی</w:t>
      </w:r>
      <w:r w:rsidR="00E11DC7" w:rsidRPr="00392055">
        <w:rPr>
          <w:rStyle w:val="Char0"/>
          <w:rtl/>
        </w:rPr>
        <w:t>دند و گفت: واقع م</w:t>
      </w:r>
      <w:r w:rsidR="00DF08BB" w:rsidRPr="00392055">
        <w:rPr>
          <w:rStyle w:val="Char0"/>
          <w:rtl/>
        </w:rPr>
        <w:t>ی</w:t>
      </w:r>
      <w:r w:rsidR="00E11DC7" w:rsidRPr="00392055">
        <w:rPr>
          <w:rStyle w:val="Char0"/>
          <w:rtl/>
        </w:rPr>
        <w:t>‌شود، واقع م</w:t>
      </w:r>
      <w:r w:rsidR="00DF08BB" w:rsidRPr="00392055">
        <w:rPr>
          <w:rStyle w:val="Char0"/>
          <w:rtl/>
        </w:rPr>
        <w:t>ی</w:t>
      </w:r>
      <w:r w:rsidR="00E11DC7" w:rsidRPr="00392055">
        <w:rPr>
          <w:rStyle w:val="Char0"/>
          <w:rtl/>
        </w:rPr>
        <w:t xml:space="preserve">‌شود. </w:t>
      </w:r>
      <w:r w:rsidRPr="00392055">
        <w:rPr>
          <w:rStyle w:val="Char0"/>
          <w:rFonts w:hint="cs"/>
          <w:rtl/>
        </w:rPr>
        <w:t>سوال</w:t>
      </w:r>
      <w:r w:rsidR="004C5CE9" w:rsidRPr="00392055">
        <w:rPr>
          <w:rStyle w:val="Char0"/>
          <w:rFonts w:hint="eastAsia"/>
          <w:rtl/>
        </w:rPr>
        <w:t>‌</w:t>
      </w:r>
      <w:r w:rsidRPr="00392055">
        <w:rPr>
          <w:rStyle w:val="Char0"/>
          <w:rFonts w:hint="cs"/>
          <w:rtl/>
        </w:rPr>
        <w:t>کننده</w:t>
      </w:r>
      <w:r w:rsidR="00E11DC7" w:rsidRPr="00392055">
        <w:rPr>
          <w:rStyle w:val="Char0"/>
          <w:rtl/>
        </w:rPr>
        <w:t xml:space="preserve"> از او پرس</w:t>
      </w:r>
      <w:r w:rsidR="00DF08BB" w:rsidRPr="00392055">
        <w:rPr>
          <w:rStyle w:val="Char0"/>
          <w:rtl/>
        </w:rPr>
        <w:t>ی</w:t>
      </w:r>
      <w:r w:rsidR="00E11DC7" w:rsidRPr="00392055">
        <w:rPr>
          <w:rStyle w:val="Char0"/>
          <w:rtl/>
        </w:rPr>
        <w:t xml:space="preserve">د: اگر </w:t>
      </w:r>
      <w:r w:rsidR="00DF08BB" w:rsidRPr="00392055">
        <w:rPr>
          <w:rStyle w:val="Char0"/>
          <w:rtl/>
        </w:rPr>
        <w:t>یکی</w:t>
      </w:r>
      <w:r w:rsidR="00E11DC7" w:rsidRPr="00392055">
        <w:rPr>
          <w:rStyle w:val="Char0"/>
          <w:rtl/>
        </w:rPr>
        <w:t xml:space="preserve"> برا</w:t>
      </w:r>
      <w:r w:rsidR="00DF08BB" w:rsidRPr="00392055">
        <w:rPr>
          <w:rStyle w:val="Char0"/>
          <w:rtl/>
        </w:rPr>
        <w:t>ی</w:t>
      </w:r>
      <w:r w:rsidR="00E11DC7" w:rsidRPr="00392055">
        <w:rPr>
          <w:rStyle w:val="Char0"/>
          <w:rtl/>
        </w:rPr>
        <w:t>م فتوا م</w:t>
      </w:r>
      <w:r w:rsidR="00DF08BB" w:rsidRPr="00392055">
        <w:rPr>
          <w:rStyle w:val="Char0"/>
          <w:rtl/>
        </w:rPr>
        <w:t>ی</w:t>
      </w:r>
      <w:r w:rsidR="00E11DC7" w:rsidRPr="00392055">
        <w:rPr>
          <w:rStyle w:val="Char0"/>
          <w:rtl/>
        </w:rPr>
        <w:t xml:space="preserve">‌داد </w:t>
      </w:r>
      <w:r w:rsidR="00DF08BB" w:rsidRPr="00392055">
        <w:rPr>
          <w:rStyle w:val="Char0"/>
          <w:rtl/>
        </w:rPr>
        <w:t>ک</w:t>
      </w:r>
      <w:r w:rsidR="00E11DC7" w:rsidRPr="00392055">
        <w:rPr>
          <w:rStyle w:val="Char0"/>
          <w:rtl/>
        </w:rPr>
        <w:t>ه واقع نم</w:t>
      </w:r>
      <w:r w:rsidR="00DF08BB" w:rsidRPr="00392055">
        <w:rPr>
          <w:rStyle w:val="Char0"/>
          <w:rtl/>
        </w:rPr>
        <w:t>ی</w:t>
      </w:r>
      <w:r w:rsidR="00E11DC7" w:rsidRPr="00392055">
        <w:rPr>
          <w:rStyle w:val="Char0"/>
          <w:rtl/>
        </w:rPr>
        <w:t>‌شود، آ</w:t>
      </w:r>
      <w:r w:rsidR="00DF08BB" w:rsidRPr="00392055">
        <w:rPr>
          <w:rStyle w:val="Char0"/>
          <w:rtl/>
        </w:rPr>
        <w:t>ی</w:t>
      </w:r>
      <w:r w:rsidR="00E11DC7" w:rsidRPr="00392055">
        <w:rPr>
          <w:rStyle w:val="Char0"/>
          <w:rtl/>
        </w:rPr>
        <w:t>ا جا</w:t>
      </w:r>
      <w:r w:rsidR="00DF08BB" w:rsidRPr="00392055">
        <w:rPr>
          <w:rStyle w:val="Char0"/>
          <w:rtl/>
        </w:rPr>
        <w:t>ی</w:t>
      </w:r>
      <w:r w:rsidR="00E11DC7" w:rsidRPr="00392055">
        <w:rPr>
          <w:rStyle w:val="Char0"/>
          <w:rtl/>
        </w:rPr>
        <w:t>ز بود؟ گفت: بله و در ادامه گفت: سلف از هر</w:t>
      </w:r>
      <w:r w:rsidR="00DF08BB" w:rsidRPr="00392055">
        <w:rPr>
          <w:rStyle w:val="Char0"/>
          <w:rtl/>
        </w:rPr>
        <w:t>ک</w:t>
      </w:r>
      <w:r w:rsidR="00E11DC7" w:rsidRPr="00392055">
        <w:rPr>
          <w:rStyle w:val="Char0"/>
          <w:rtl/>
        </w:rPr>
        <w:t xml:space="preserve">س </w:t>
      </w:r>
      <w:r w:rsidR="00DF08BB" w:rsidRPr="00392055">
        <w:rPr>
          <w:rStyle w:val="Char0"/>
          <w:rtl/>
        </w:rPr>
        <w:t>ک</w:t>
      </w:r>
      <w:r w:rsidR="00E11DC7" w:rsidRPr="00392055">
        <w:rPr>
          <w:rStyle w:val="Char0"/>
          <w:rtl/>
        </w:rPr>
        <w:t>ه م</w:t>
      </w:r>
      <w:r w:rsidR="00DF08BB" w:rsidRPr="00392055">
        <w:rPr>
          <w:rStyle w:val="Char0"/>
          <w:rtl/>
        </w:rPr>
        <w:t>ی</w:t>
      </w:r>
      <w:r w:rsidR="00E11DC7" w:rsidRPr="00392055">
        <w:rPr>
          <w:rStyle w:val="Char0"/>
          <w:rtl/>
        </w:rPr>
        <w:t>‌پسند</w:t>
      </w:r>
      <w:r w:rsidR="00DF08BB" w:rsidRPr="00392055">
        <w:rPr>
          <w:rStyle w:val="Char0"/>
          <w:rtl/>
        </w:rPr>
        <w:t>ی</w:t>
      </w:r>
      <w:r w:rsidR="00E11DC7" w:rsidRPr="00392055">
        <w:rPr>
          <w:rStyle w:val="Char0"/>
          <w:rtl/>
        </w:rPr>
        <w:t>دند، تقل</w:t>
      </w:r>
      <w:r w:rsidR="00DF08BB" w:rsidRPr="00392055">
        <w:rPr>
          <w:rStyle w:val="Char0"/>
          <w:rtl/>
        </w:rPr>
        <w:t>ی</w:t>
      </w:r>
      <w:r w:rsidR="00E11DC7" w:rsidRPr="00392055">
        <w:rPr>
          <w:rStyle w:val="Char0"/>
          <w:rtl/>
        </w:rPr>
        <w:t>د م</w:t>
      </w:r>
      <w:r w:rsidR="00DF08BB" w:rsidRPr="00392055">
        <w:rPr>
          <w:rStyle w:val="Char0"/>
          <w:rtl/>
        </w:rPr>
        <w:t>ی</w:t>
      </w:r>
      <w:r w:rsidR="00E11DC7" w:rsidRPr="00392055">
        <w:rPr>
          <w:rStyle w:val="Char0"/>
          <w:rtl/>
        </w:rPr>
        <w:t>‌</w:t>
      </w:r>
      <w:r w:rsidR="00DF08BB" w:rsidRPr="00392055">
        <w:rPr>
          <w:rStyle w:val="Char0"/>
          <w:rtl/>
        </w:rPr>
        <w:t>ک</w:t>
      </w:r>
      <w:r w:rsidR="00E11DC7" w:rsidRPr="00392055">
        <w:rPr>
          <w:rStyle w:val="Char0"/>
          <w:rtl/>
        </w:rPr>
        <w:t>ردند قبل از ا</w:t>
      </w:r>
      <w:r w:rsidR="00DF08BB" w:rsidRPr="00392055">
        <w:rPr>
          <w:rStyle w:val="Char0"/>
          <w:rtl/>
        </w:rPr>
        <w:t>ی</w:t>
      </w:r>
      <w:r w:rsidR="00E11DC7" w:rsidRPr="00392055">
        <w:rPr>
          <w:rStyle w:val="Char0"/>
          <w:rtl/>
        </w:rPr>
        <w:t>ن</w:t>
      </w:r>
      <w:r w:rsidR="00DF08BB" w:rsidRPr="00392055">
        <w:rPr>
          <w:rStyle w:val="Char0"/>
          <w:rtl/>
        </w:rPr>
        <w:t>ک</w:t>
      </w:r>
      <w:r w:rsidR="00E11DC7" w:rsidRPr="00392055">
        <w:rPr>
          <w:rStyle w:val="Char0"/>
          <w:rtl/>
        </w:rPr>
        <w:t xml:space="preserve">ه مذاهب ظهور </w:t>
      </w:r>
      <w:r w:rsidR="00DF08BB" w:rsidRPr="00392055">
        <w:rPr>
          <w:rStyle w:val="Char0"/>
          <w:rtl/>
        </w:rPr>
        <w:t>ک</w:t>
      </w:r>
      <w:r w:rsidR="00E11DC7" w:rsidRPr="00392055">
        <w:rPr>
          <w:rStyle w:val="Char0"/>
          <w:rtl/>
        </w:rPr>
        <w:t>نند.</w:t>
      </w:r>
      <w:r w:rsidR="00E11DC7" w:rsidRPr="006933B2">
        <w:rPr>
          <w:rStyle w:val="FootnoteReference"/>
          <w:rFonts w:cs="IRNazli"/>
          <w:sz w:val="32"/>
          <w:rtl/>
        </w:rPr>
        <w:t>(</w:t>
      </w:r>
      <w:r w:rsidR="00E11DC7" w:rsidRPr="006933B2">
        <w:rPr>
          <w:rStyle w:val="FootnoteReference"/>
          <w:rFonts w:cs="IRNazli"/>
          <w:sz w:val="32"/>
          <w:rtl/>
        </w:rPr>
        <w:footnoteReference w:id="525"/>
      </w:r>
      <w:r w:rsidR="00E11DC7" w:rsidRPr="006933B2">
        <w:rPr>
          <w:rStyle w:val="FootnoteReference"/>
          <w:rFonts w:cs="IRNazli"/>
          <w:sz w:val="32"/>
          <w:rtl/>
        </w:rPr>
        <w:t>)</w:t>
      </w:r>
      <w:r w:rsidR="00442F8E" w:rsidRPr="00392055">
        <w:rPr>
          <w:rStyle w:val="Char0"/>
          <w:rFonts w:hint="cs"/>
          <w:rtl/>
        </w:rPr>
        <w:t xml:space="preserve"> </w:t>
      </w:r>
    </w:p>
    <w:p w:rsidR="005F4EFE" w:rsidRPr="002478C8" w:rsidRDefault="00442F8E" w:rsidP="00392055">
      <w:pPr>
        <w:spacing w:line="240" w:lineRule="auto"/>
        <w:ind w:firstLine="284"/>
        <w:jc w:val="both"/>
        <w:rPr>
          <w:rFonts w:ascii="Traditional Arabic" w:cs="B Nazanin"/>
          <w:sz w:val="28"/>
          <w:rtl/>
          <w:lang w:bidi="fa-IR"/>
        </w:rPr>
      </w:pPr>
      <w:r w:rsidRPr="00392055">
        <w:rPr>
          <w:rStyle w:val="Char0"/>
          <w:rFonts w:hint="cs"/>
          <w:rtl/>
        </w:rPr>
        <w:t xml:space="preserve">امام </w:t>
      </w:r>
      <w:r w:rsidRPr="00392055">
        <w:rPr>
          <w:rStyle w:val="Char0"/>
          <w:rFonts w:hint="cs"/>
          <w:rtl/>
        </w:rPr>
        <w:softHyphen/>
      </w:r>
      <w:r w:rsidR="00566E38" w:rsidRPr="00392055">
        <w:rPr>
          <w:rStyle w:val="Char0"/>
          <w:rFonts w:hint="cs"/>
          <w:rtl/>
        </w:rPr>
        <w:t>محمّد</w:t>
      </w:r>
      <w:r w:rsidRPr="00392055">
        <w:rPr>
          <w:rStyle w:val="Char0"/>
          <w:rFonts w:hint="cs"/>
          <w:rtl/>
        </w:rPr>
        <w:t xml:space="preserve"> غزالی(450-505هـ) ابراز می</w:t>
      </w:r>
      <w:r w:rsidRPr="00392055">
        <w:rPr>
          <w:rStyle w:val="Char0"/>
          <w:rFonts w:hint="cs"/>
          <w:rtl/>
        </w:rPr>
        <w:softHyphen/>
        <w:t>دارد: برای</w:t>
      </w:r>
      <w:r w:rsidR="00C56BE9" w:rsidRPr="00392055">
        <w:rPr>
          <w:rStyle w:val="Char0"/>
          <w:rFonts w:hint="cs"/>
          <w:rtl/>
        </w:rPr>
        <w:t xml:space="preserve"> هیچکس </w:t>
      </w:r>
      <w:r w:rsidRPr="00392055">
        <w:rPr>
          <w:rStyle w:val="Char0"/>
          <w:rFonts w:hint="cs"/>
          <w:rtl/>
        </w:rPr>
        <w:t>جایز نیست که مطلقاً مذهب امامی را به خود بربندد؛ جز زمانی که گمان غالب پیدا کند که آن امام، مصیب</w:t>
      </w:r>
      <w:r w:rsidRPr="00392055">
        <w:rPr>
          <w:rStyle w:val="Char0"/>
          <w:rFonts w:hint="cs"/>
          <w:rtl/>
        </w:rPr>
        <w:softHyphen/>
        <w:t xml:space="preserve">ترینِ </w:t>
      </w:r>
      <w:r w:rsidRPr="00392055">
        <w:rPr>
          <w:rStyle w:val="Char0"/>
          <w:rFonts w:hint="cs"/>
          <w:rtl/>
        </w:rPr>
        <w:softHyphen/>
        <w:t>امامان است. این غلب</w:t>
      </w:r>
      <w:r w:rsidR="00DF08BB" w:rsidRPr="00392055">
        <w:rPr>
          <w:rStyle w:val="Char0"/>
          <w:rFonts w:hint="cs"/>
          <w:rtl/>
        </w:rPr>
        <w:t>ۀ</w:t>
      </w:r>
      <w:r w:rsidRPr="00392055">
        <w:rPr>
          <w:rStyle w:val="Char0"/>
          <w:rFonts w:hint="cs"/>
          <w:rtl/>
        </w:rPr>
        <w:t xml:space="preserve"> </w:t>
      </w:r>
      <w:r w:rsidRPr="00392055">
        <w:rPr>
          <w:rStyle w:val="Char0"/>
          <w:rFonts w:hint="cs"/>
          <w:rtl/>
        </w:rPr>
        <w:softHyphen/>
        <w:t>گمان هم، یا از طریق شنیدن حاصل می</w:t>
      </w:r>
      <w:r w:rsidRPr="00392055">
        <w:rPr>
          <w:rStyle w:val="Char0"/>
          <w:rFonts w:hint="cs"/>
          <w:rtl/>
        </w:rPr>
        <w:softHyphen/>
        <w:t>شود؛ یا به خاطر این است که بیشترین پیرو را داشته باشد. امّا این که عامی می</w:t>
      </w:r>
      <w:r w:rsidRPr="00392055">
        <w:rPr>
          <w:rStyle w:val="Char0"/>
          <w:rFonts w:hint="cs"/>
          <w:rtl/>
        </w:rPr>
        <w:softHyphen/>
        <w:t>گوید: من شافعی مذهبم یا من حنفی مذهبم، معنی ندارد. زیرا این پیروی، با غلب</w:t>
      </w:r>
      <w:r w:rsidR="00DF08BB" w:rsidRPr="00392055">
        <w:rPr>
          <w:rStyle w:val="Char0"/>
          <w:rFonts w:hint="cs"/>
          <w:rtl/>
        </w:rPr>
        <w:t>ۀ</w:t>
      </w:r>
      <w:r w:rsidR="004C5CE9" w:rsidRPr="00392055">
        <w:rPr>
          <w:rStyle w:val="Char0"/>
          <w:rFonts w:hint="cs"/>
          <w:rtl/>
        </w:rPr>
        <w:t xml:space="preserve"> ظن نبود</w:t>
      </w:r>
      <w:r w:rsidRPr="00392055">
        <w:rPr>
          <w:rStyle w:val="Char0"/>
          <w:rFonts w:hint="cs"/>
          <w:rtl/>
        </w:rPr>
        <w:t>ه</w:t>
      </w:r>
      <w:r w:rsidR="004C5CE9" w:rsidRPr="00392055">
        <w:rPr>
          <w:rStyle w:val="Char0"/>
          <w:rFonts w:hint="cs"/>
          <w:rtl/>
        </w:rPr>
        <w:t xml:space="preserve"> </w:t>
      </w:r>
      <w:r w:rsidRPr="00392055">
        <w:rPr>
          <w:rStyle w:val="Char0"/>
          <w:rFonts w:hint="cs"/>
          <w:rtl/>
        </w:rPr>
        <w:softHyphen/>
        <w:t>است. بلکه بر اوست که در هر حادثه</w:t>
      </w:r>
      <w:r w:rsidRPr="00392055">
        <w:rPr>
          <w:rStyle w:val="Char0"/>
          <w:rFonts w:hint="cs"/>
          <w:rtl/>
        </w:rPr>
        <w:softHyphen/>
        <w:t>ای از عالمی تقلید کند که در آن وقت نزد او، حاضر است.</w:t>
      </w:r>
      <w:r w:rsidRPr="006933B2">
        <w:rPr>
          <w:rStyle w:val="FootnoteReference"/>
          <w:rFonts w:cs="B Badr"/>
          <w:sz w:val="32"/>
          <w:rtl/>
        </w:rPr>
        <w:t xml:space="preserve"> (</w:t>
      </w:r>
      <w:r w:rsidRPr="006933B2">
        <w:rPr>
          <w:rStyle w:val="FootnoteReference"/>
          <w:rFonts w:cs="B Badr"/>
          <w:sz w:val="32"/>
          <w:rtl/>
        </w:rPr>
        <w:footnoteReference w:id="526"/>
      </w:r>
      <w:r w:rsidRPr="006933B2">
        <w:rPr>
          <w:rStyle w:val="FootnoteReference"/>
          <w:rFonts w:cs="B Badr"/>
          <w:sz w:val="32"/>
          <w:rtl/>
        </w:rPr>
        <w:t>)</w:t>
      </w:r>
      <w:r w:rsidR="005F4EFE" w:rsidRPr="002478C8">
        <w:rPr>
          <w:rFonts w:ascii="Traditional Arabic" w:cs="B Nazanin" w:hint="cs"/>
          <w:sz w:val="28"/>
          <w:rtl/>
          <w:lang w:bidi="fa-IR"/>
        </w:rPr>
        <w:t xml:space="preserve"> </w:t>
      </w:r>
    </w:p>
    <w:p w:rsidR="005F4EFE" w:rsidRPr="00392055" w:rsidRDefault="005F4EFE" w:rsidP="00392055">
      <w:pPr>
        <w:spacing w:line="240" w:lineRule="auto"/>
        <w:ind w:firstLine="284"/>
        <w:jc w:val="both"/>
        <w:rPr>
          <w:rStyle w:val="Char0"/>
          <w:rtl/>
        </w:rPr>
      </w:pPr>
      <w:r w:rsidRPr="002478C8">
        <w:rPr>
          <w:rFonts w:ascii="Traditional Arabic" w:cs="B Nazanin" w:hint="cs"/>
          <w:sz w:val="28"/>
          <w:rtl/>
          <w:lang w:bidi="fa-IR"/>
        </w:rPr>
        <w:t xml:space="preserve"> </w:t>
      </w:r>
      <w:r w:rsidRPr="00392055">
        <w:rPr>
          <w:rStyle w:val="Char0"/>
          <w:rFonts w:hint="cs"/>
          <w:rtl/>
        </w:rPr>
        <w:t>امام</w:t>
      </w:r>
      <w:r w:rsidR="005D3D9B" w:rsidRPr="00392055">
        <w:rPr>
          <w:rStyle w:val="Char0"/>
          <w:rtl/>
        </w:rPr>
        <w:t xml:space="preserve"> </w:t>
      </w:r>
      <w:r w:rsidRPr="00392055">
        <w:rPr>
          <w:rStyle w:val="Char0"/>
          <w:rFonts w:hint="cs"/>
          <w:rtl/>
        </w:rPr>
        <w:softHyphen/>
        <w:t>نووی (631 - 676 هـ)</w:t>
      </w:r>
      <w:r w:rsidR="00107B70">
        <w:rPr>
          <w:rStyle w:val="Char0"/>
          <w:rFonts w:hint="cs"/>
          <w:rtl/>
        </w:rPr>
        <w:t xml:space="preserve"> </w:t>
      </w:r>
      <w:r w:rsidRPr="00392055">
        <w:rPr>
          <w:rStyle w:val="Char0"/>
          <w:rFonts w:hint="cs"/>
          <w:rtl/>
        </w:rPr>
        <w:t>در جواب این سؤال که</w:t>
      </w:r>
      <w:r w:rsidR="00107B70">
        <w:rPr>
          <w:rStyle w:val="Char0"/>
          <w:rFonts w:hint="cs"/>
          <w:rtl/>
        </w:rPr>
        <w:t xml:space="preserve"> </w:t>
      </w:r>
      <w:r w:rsidRPr="00392055">
        <w:rPr>
          <w:rStyle w:val="Char0"/>
          <w:rFonts w:hint="cs"/>
          <w:rtl/>
        </w:rPr>
        <w:t>آیا عامی می</w:t>
      </w:r>
      <w:r w:rsidRPr="00392055">
        <w:rPr>
          <w:rStyle w:val="Char0"/>
          <w:rFonts w:hint="cs"/>
          <w:rtl/>
        </w:rPr>
        <w:softHyphen/>
        <w:t>تواند از هر مذهبی که می</w:t>
      </w:r>
      <w:r w:rsidRPr="00392055">
        <w:rPr>
          <w:rStyle w:val="Char0"/>
          <w:rFonts w:hint="cs"/>
          <w:rtl/>
        </w:rPr>
        <w:softHyphen/>
        <w:t>خواهد تقلید کند؟ می</w:t>
      </w:r>
      <w:r w:rsidRPr="00392055">
        <w:rPr>
          <w:rStyle w:val="Char0"/>
          <w:rFonts w:hint="cs"/>
          <w:rtl/>
        </w:rPr>
        <w:softHyphen/>
        <w:t>گوید: باید دید؛ اگر منتسب به مذهبی باشد، دو وجه دارد، قاضی حسین (ت462هـ) آن را این</w:t>
      </w:r>
      <w:r w:rsidRPr="00392055">
        <w:rPr>
          <w:rStyle w:val="Char0"/>
          <w:rtl/>
        </w:rPr>
        <w:softHyphen/>
      </w:r>
      <w:r w:rsidRPr="00392055">
        <w:rPr>
          <w:rStyle w:val="Char0"/>
          <w:rFonts w:hint="cs"/>
          <w:rtl/>
        </w:rPr>
        <w:t xml:space="preserve">گونه نقل کرده </w:t>
      </w:r>
      <w:r w:rsidRPr="00392055">
        <w:rPr>
          <w:rStyle w:val="Char0"/>
          <w:rFonts w:hint="cs"/>
          <w:rtl/>
        </w:rPr>
        <w:softHyphen/>
        <w:t>است: آیا عامی مذهب دارد یا خیر؟ وجه اوّل: خیر؛ زیرا کسی دارای مذهب است که دلایل شرعی را بشناسد. بنابر این، عامی می</w:t>
      </w:r>
      <w:r w:rsidRPr="00392055">
        <w:rPr>
          <w:rStyle w:val="Char0"/>
          <w:rFonts w:hint="cs"/>
          <w:rtl/>
        </w:rPr>
        <w:softHyphen/>
        <w:t>تواند از هر مجتهدی که می</w:t>
      </w:r>
      <w:r w:rsidRPr="00392055">
        <w:rPr>
          <w:rStyle w:val="Char0"/>
          <w:rFonts w:hint="cs"/>
          <w:rtl/>
        </w:rPr>
        <w:softHyphen/>
        <w:t>خواهد استفتا کند. وجه دوّم: اصح اقوال نزد ابوبکر، عبدالله</w:t>
      </w:r>
      <w:r w:rsidRPr="00392055">
        <w:rPr>
          <w:rStyle w:val="Char0"/>
          <w:rFonts w:hint="cs"/>
          <w:rtl/>
        </w:rPr>
        <w:softHyphen/>
        <w:t xml:space="preserve">بن </w:t>
      </w:r>
      <w:r w:rsidRPr="00392055">
        <w:rPr>
          <w:rStyle w:val="Char0"/>
          <w:rFonts w:hint="cs"/>
          <w:rtl/>
        </w:rPr>
        <w:softHyphen/>
        <w:t>احمد، قفال کبیر (327-417هـ) این است که عامی مذهب دارد و جایز نیست با آن مخالفت کند. اگر منتسب به مذهبی نباشد؛ باز دو وجه دارد؛ که ابن بَرهان (479- 518 هـ) از اصحاب شافعیه، این</w:t>
      </w:r>
      <w:r w:rsidRPr="00392055">
        <w:rPr>
          <w:rStyle w:val="Char0"/>
          <w:rFonts w:hint="cs"/>
          <w:rtl/>
        </w:rPr>
        <w:softHyphen/>
        <w:t>گونه آن را نقل می</w:t>
      </w:r>
      <w:r w:rsidR="004C5CE9" w:rsidRPr="00392055">
        <w:rPr>
          <w:rStyle w:val="Char0"/>
          <w:rFonts w:hint="eastAsia"/>
          <w:rtl/>
        </w:rPr>
        <w:t>‌</w:t>
      </w:r>
      <w:r w:rsidRPr="00392055">
        <w:rPr>
          <w:rStyle w:val="Char0"/>
          <w:rFonts w:hint="cs"/>
          <w:rtl/>
        </w:rPr>
        <w:t>کند: آیا لازم است که عامی، از مذهب معینی تقلید کند؟ وجه اول: خیر، بر این اساس آیا می</w:t>
      </w:r>
      <w:r w:rsidRPr="00392055">
        <w:rPr>
          <w:rStyle w:val="Char0"/>
          <w:rFonts w:hint="cs"/>
          <w:rtl/>
        </w:rPr>
        <w:softHyphen/>
        <w:t>تواند از هر مجتهدی تقلید کند یا باید به دنبال صحیح</w:t>
      </w:r>
      <w:r w:rsidRPr="00392055">
        <w:rPr>
          <w:rStyle w:val="Char0"/>
          <w:rFonts w:hint="cs"/>
          <w:rtl/>
        </w:rPr>
        <w:softHyphen/>
        <w:t>ترین مذهب بگردد و از آن مذهب تقلید کند؟ وجه دوم: از ابوالحسن، کیای</w:t>
      </w:r>
      <w:r w:rsidRPr="00392055">
        <w:rPr>
          <w:rStyle w:val="Char0"/>
          <w:rFonts w:hint="cs"/>
          <w:rtl/>
        </w:rPr>
        <w:softHyphen/>
        <w:t xml:space="preserve"> هراسی(450-504هـ) آن را حتمی دانسته است و لازم می</w:t>
      </w:r>
      <w:r w:rsidRPr="00392055">
        <w:rPr>
          <w:rStyle w:val="Char0"/>
          <w:rFonts w:hint="cs"/>
          <w:rtl/>
        </w:rPr>
        <w:softHyphen/>
        <w:t xml:space="preserve">شمارد. </w:t>
      </w:r>
    </w:p>
    <w:p w:rsidR="005F4EFE" w:rsidRPr="00392055" w:rsidRDefault="005F4EFE" w:rsidP="00392055">
      <w:pPr>
        <w:spacing w:line="240" w:lineRule="auto"/>
        <w:ind w:firstLine="284"/>
        <w:jc w:val="both"/>
        <w:rPr>
          <w:rStyle w:val="Char0"/>
          <w:rtl/>
        </w:rPr>
      </w:pPr>
      <w:r w:rsidRPr="00392055">
        <w:rPr>
          <w:rStyle w:val="Char0"/>
          <w:rFonts w:hint="cs"/>
          <w:rtl/>
        </w:rPr>
        <w:t xml:space="preserve">خود امام </w:t>
      </w:r>
      <w:r w:rsidRPr="00392055">
        <w:rPr>
          <w:rStyle w:val="Char0"/>
          <w:rFonts w:hint="cs"/>
          <w:rtl/>
        </w:rPr>
        <w:softHyphen/>
        <w:t>نووی می</w:t>
      </w:r>
      <w:r w:rsidRPr="00392055">
        <w:rPr>
          <w:rStyle w:val="Char0"/>
          <w:rFonts w:hint="cs"/>
          <w:rtl/>
        </w:rPr>
        <w:softHyphen/>
        <w:t>گوید: آن</w:t>
      </w:r>
      <w:r w:rsidRPr="00392055">
        <w:rPr>
          <w:rStyle w:val="Char0"/>
          <w:rFonts w:hint="cs"/>
          <w:rtl/>
        </w:rPr>
        <w:softHyphen/>
        <w:t>چه دلیل اقتضا دارد این است که متابعت مذهبی خاص، بر عامی لازم نیست. بلکه می</w:t>
      </w:r>
      <w:r w:rsidRPr="00392055">
        <w:rPr>
          <w:rStyle w:val="Char0"/>
          <w:rFonts w:hint="cs"/>
          <w:rtl/>
        </w:rPr>
        <w:softHyphen/>
        <w:t>تواند از هر مجتهدی که بخواهد استفتا کند، بدون این</w:t>
      </w:r>
      <w:r w:rsidRPr="00392055">
        <w:rPr>
          <w:rStyle w:val="Char0"/>
          <w:rFonts w:hint="cs"/>
          <w:rtl/>
        </w:rPr>
        <w:softHyphen/>
        <w:t>که به دنبال جمع</w:t>
      </w:r>
      <w:r w:rsidRPr="00392055">
        <w:rPr>
          <w:rStyle w:val="Char0"/>
          <w:rFonts w:hint="cs"/>
          <w:rtl/>
        </w:rPr>
        <w:softHyphen/>
        <w:t>کردن رخص باشد.</w:t>
      </w:r>
      <w:r w:rsidRPr="006933B2">
        <w:rPr>
          <w:rStyle w:val="FootnoteReference"/>
          <w:rFonts w:cs="IRNazli"/>
          <w:sz w:val="32"/>
          <w:rtl/>
        </w:rPr>
        <w:t>(</w:t>
      </w:r>
      <w:r w:rsidRPr="006933B2">
        <w:rPr>
          <w:rStyle w:val="FootnoteReference"/>
          <w:rFonts w:cs="IRNazli"/>
          <w:sz w:val="32"/>
          <w:rtl/>
        </w:rPr>
        <w:footnoteReference w:id="527"/>
      </w:r>
      <w:r w:rsidRPr="006933B2">
        <w:rPr>
          <w:rStyle w:val="FootnoteReference"/>
          <w:rFonts w:cs="IRNazli"/>
          <w:sz w:val="32"/>
          <w:rtl/>
        </w:rPr>
        <w:t>)</w:t>
      </w:r>
    </w:p>
    <w:p w:rsidR="003F121C" w:rsidRPr="002478C8" w:rsidRDefault="003F121C" w:rsidP="004C5CE9">
      <w:pPr>
        <w:pStyle w:val="a8"/>
      </w:pPr>
      <w:bookmarkStart w:id="364" w:name="_Toc344536384"/>
      <w:bookmarkStart w:id="365" w:name="_Toc344536553"/>
      <w:bookmarkStart w:id="366" w:name="_Toc344536926"/>
      <w:bookmarkStart w:id="367" w:name="_Toc344842287"/>
      <w:bookmarkStart w:id="368" w:name="_Toc442360961"/>
      <w:r w:rsidRPr="002478C8">
        <w:rPr>
          <w:rFonts w:hint="cs"/>
          <w:rtl/>
        </w:rPr>
        <w:t xml:space="preserve">درنگی با ادلّه: </w:t>
      </w:r>
      <w:r w:rsidRPr="006933B2">
        <w:rPr>
          <w:rStyle w:val="FootnoteReference"/>
          <w:bCs w:val="0"/>
          <w:sz w:val="32"/>
          <w:szCs w:val="28"/>
          <w:rtl/>
        </w:rPr>
        <w:t>(</w:t>
      </w:r>
      <w:r w:rsidRPr="006933B2">
        <w:rPr>
          <w:rStyle w:val="FootnoteReference"/>
          <w:bCs w:val="0"/>
          <w:sz w:val="32"/>
          <w:szCs w:val="28"/>
          <w:rtl/>
        </w:rPr>
        <w:footnoteReference w:id="528"/>
      </w:r>
      <w:r w:rsidRPr="006933B2">
        <w:rPr>
          <w:rStyle w:val="FootnoteReference"/>
          <w:bCs w:val="0"/>
          <w:sz w:val="32"/>
          <w:szCs w:val="28"/>
          <w:rtl/>
        </w:rPr>
        <w:t>)</w:t>
      </w:r>
      <w:bookmarkEnd w:id="364"/>
      <w:bookmarkEnd w:id="365"/>
      <w:bookmarkEnd w:id="366"/>
      <w:bookmarkEnd w:id="367"/>
      <w:bookmarkEnd w:id="368"/>
    </w:p>
    <w:p w:rsidR="00E11DC7" w:rsidRPr="00C64670" w:rsidRDefault="00E11DC7" w:rsidP="004C5CE9">
      <w:pPr>
        <w:pStyle w:val="ListParagraph"/>
        <w:numPr>
          <w:ilvl w:val="0"/>
          <w:numId w:val="29"/>
        </w:numPr>
        <w:spacing w:after="0" w:line="240" w:lineRule="auto"/>
        <w:ind w:left="568" w:hanging="284"/>
        <w:jc w:val="both"/>
        <w:rPr>
          <w:rStyle w:val="Char0"/>
          <w:rtl/>
        </w:rPr>
      </w:pPr>
      <w:r w:rsidRPr="00C64670">
        <w:rPr>
          <w:rStyle w:val="Char0"/>
          <w:rtl/>
        </w:rPr>
        <w:t>ابن المن</w:t>
      </w:r>
      <w:r w:rsidR="00DF08BB">
        <w:rPr>
          <w:rStyle w:val="Char0"/>
          <w:rtl/>
        </w:rPr>
        <w:t>ی</w:t>
      </w:r>
      <w:r w:rsidRPr="00C64670">
        <w:rPr>
          <w:rStyle w:val="Char0"/>
          <w:rtl/>
        </w:rPr>
        <w:t>ر گفته: دل</w:t>
      </w:r>
      <w:r w:rsidR="00DF08BB">
        <w:rPr>
          <w:rStyle w:val="Char0"/>
          <w:rtl/>
        </w:rPr>
        <w:t>ی</w:t>
      </w:r>
      <w:r w:rsidRPr="00C64670">
        <w:rPr>
          <w:rStyle w:val="Char0"/>
          <w:rtl/>
        </w:rPr>
        <w:t>ل</w:t>
      </w:r>
      <w:r w:rsidR="00DF08BB">
        <w:rPr>
          <w:rStyle w:val="Char0"/>
          <w:rtl/>
        </w:rPr>
        <w:t>ی</w:t>
      </w:r>
      <w:r w:rsidRPr="00C64670">
        <w:rPr>
          <w:rStyle w:val="Char0"/>
          <w:rtl/>
        </w:rPr>
        <w:t xml:space="preserve"> </w:t>
      </w:r>
      <w:r w:rsidR="00DF08BB">
        <w:rPr>
          <w:rStyle w:val="Char0"/>
          <w:rtl/>
        </w:rPr>
        <w:t>ک</w:t>
      </w:r>
      <w:r w:rsidRPr="00C64670">
        <w:rPr>
          <w:rStyle w:val="Char0"/>
          <w:rtl/>
        </w:rPr>
        <w:t>ه به التزام مذهب مع</w:t>
      </w:r>
      <w:r w:rsidR="00DF08BB">
        <w:rPr>
          <w:rStyle w:val="Char0"/>
          <w:rtl/>
        </w:rPr>
        <w:t>ی</w:t>
      </w:r>
      <w:r w:rsidRPr="00C64670">
        <w:rPr>
          <w:rStyle w:val="Char0"/>
          <w:rtl/>
        </w:rPr>
        <w:t xml:space="preserve">ن اقتضا </w:t>
      </w:r>
      <w:r w:rsidR="00DF08BB">
        <w:rPr>
          <w:rStyle w:val="Char0"/>
          <w:rtl/>
        </w:rPr>
        <w:t>ک</w:t>
      </w:r>
      <w:r w:rsidRPr="00C64670">
        <w:rPr>
          <w:rStyle w:val="Char0"/>
          <w:rtl/>
        </w:rPr>
        <w:t>ند بعد از پ</w:t>
      </w:r>
      <w:r w:rsidR="00DF08BB">
        <w:rPr>
          <w:rStyle w:val="Char0"/>
          <w:rtl/>
        </w:rPr>
        <w:t>ی</w:t>
      </w:r>
      <w:r w:rsidRPr="00C64670">
        <w:rPr>
          <w:rStyle w:val="Char0"/>
          <w:rtl/>
        </w:rPr>
        <w:t>دا</w:t>
      </w:r>
      <w:r w:rsidR="00DF08BB">
        <w:rPr>
          <w:rStyle w:val="Char0"/>
          <w:rtl/>
        </w:rPr>
        <w:t>ی</w:t>
      </w:r>
      <w:r w:rsidRPr="00C64670">
        <w:rPr>
          <w:rStyle w:val="Char0"/>
          <w:rtl/>
        </w:rPr>
        <w:t>ش مذاهب چهارگانه بوده نه قبل از</w:t>
      </w:r>
      <w:r w:rsidR="0094145F">
        <w:rPr>
          <w:rStyle w:val="Char0"/>
          <w:rtl/>
        </w:rPr>
        <w:t xml:space="preserve"> آن‌ها </w:t>
      </w:r>
      <w:r w:rsidRPr="00C64670">
        <w:rPr>
          <w:rStyle w:val="Char0"/>
          <w:rtl/>
        </w:rPr>
        <w:t>و به ا</w:t>
      </w:r>
      <w:r w:rsidR="00DF08BB">
        <w:rPr>
          <w:rStyle w:val="Char0"/>
          <w:rtl/>
        </w:rPr>
        <w:t>ی</w:t>
      </w:r>
      <w:r w:rsidRPr="00C64670">
        <w:rPr>
          <w:rStyle w:val="Char0"/>
          <w:rtl/>
        </w:rPr>
        <w:t>ن استدلال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 اصحاب</w:t>
      </w:r>
      <w:r w:rsidR="00BD4800" w:rsidRPr="004C5CE9">
        <w:rPr>
          <w:rStyle w:val="Char0"/>
          <w:rFonts w:cs="CTraditional Arabic" w:hint="cs"/>
          <w:rtl/>
        </w:rPr>
        <w:t>ش</w:t>
      </w:r>
      <w:r w:rsidRPr="00C64670">
        <w:rPr>
          <w:rStyle w:val="Char0"/>
          <w:rtl/>
        </w:rPr>
        <w:t xml:space="preserve"> ا</w:t>
      </w:r>
      <w:r w:rsidR="00DF08BB">
        <w:rPr>
          <w:rStyle w:val="Char0"/>
          <w:rtl/>
        </w:rPr>
        <w:t>ی</w:t>
      </w:r>
      <w:r w:rsidRPr="00C64670">
        <w:rPr>
          <w:rStyle w:val="Char0"/>
          <w:rtl/>
        </w:rPr>
        <w:t>ن را ان</w:t>
      </w:r>
      <w:r w:rsidR="00DF08BB">
        <w:rPr>
          <w:rStyle w:val="Char0"/>
          <w:rtl/>
        </w:rPr>
        <w:t>ک</w:t>
      </w:r>
      <w:r w:rsidRPr="00C64670">
        <w:rPr>
          <w:rStyle w:val="Char0"/>
          <w:rtl/>
        </w:rPr>
        <w:t>ار ن</w:t>
      </w:r>
      <w:r w:rsidR="00DF08BB">
        <w:rPr>
          <w:rStyle w:val="Char0"/>
          <w:rtl/>
        </w:rPr>
        <w:t>ک</w:t>
      </w:r>
      <w:r w:rsidRPr="00C64670">
        <w:rPr>
          <w:rStyle w:val="Char0"/>
          <w:rtl/>
        </w:rPr>
        <w:t xml:space="preserve">رده‌اند </w:t>
      </w:r>
      <w:r w:rsidR="00DF08BB">
        <w:rPr>
          <w:rStyle w:val="Char0"/>
          <w:rtl/>
        </w:rPr>
        <w:t>ک</w:t>
      </w:r>
      <w:r w:rsidRPr="00C64670">
        <w:rPr>
          <w:rStyle w:val="Char0"/>
          <w:rtl/>
        </w:rPr>
        <w:t>ه گروه</w:t>
      </w:r>
      <w:r w:rsidR="00DF08BB">
        <w:rPr>
          <w:rStyle w:val="Char0"/>
          <w:rtl/>
        </w:rPr>
        <w:t>ی</w:t>
      </w:r>
      <w:r w:rsidRPr="00C64670">
        <w:rPr>
          <w:rStyle w:val="Char0"/>
          <w:rtl/>
        </w:rPr>
        <w:t xml:space="preserve"> از عوام از </w:t>
      </w:r>
      <w:r w:rsidR="00DF08BB">
        <w:rPr>
          <w:rStyle w:val="Char0"/>
          <w:rtl/>
        </w:rPr>
        <w:t>ک</w:t>
      </w:r>
      <w:r w:rsidRPr="00C64670">
        <w:rPr>
          <w:rStyle w:val="Char0"/>
          <w:rtl/>
        </w:rPr>
        <w:t>س</w:t>
      </w:r>
      <w:r w:rsidR="00DF08BB">
        <w:rPr>
          <w:rStyle w:val="Char0"/>
          <w:rtl/>
        </w:rPr>
        <w:t>ی</w:t>
      </w:r>
      <w:r w:rsidRPr="00C64670">
        <w:rPr>
          <w:rStyle w:val="Char0"/>
          <w:rtl/>
        </w:rPr>
        <w:t xml:space="preserve">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ردند و گروه</w:t>
      </w:r>
      <w:r w:rsidR="00DF08BB">
        <w:rPr>
          <w:rStyle w:val="Char0"/>
          <w:rtl/>
        </w:rPr>
        <w:t>ی</w:t>
      </w:r>
      <w:r w:rsidRPr="00C64670">
        <w:rPr>
          <w:rStyle w:val="Char0"/>
          <w:rtl/>
        </w:rPr>
        <w:t xml:space="preserve"> د</w:t>
      </w:r>
      <w:r w:rsidR="00DF08BB">
        <w:rPr>
          <w:rStyle w:val="Char0"/>
          <w:rtl/>
        </w:rPr>
        <w:t>ی</w:t>
      </w:r>
      <w:r w:rsidRPr="00C64670">
        <w:rPr>
          <w:rStyle w:val="Char0"/>
          <w:rtl/>
        </w:rPr>
        <w:t>گر از فرد</w:t>
      </w:r>
      <w:r w:rsidR="00DF08BB">
        <w:rPr>
          <w:rStyle w:val="Char0"/>
          <w:rtl/>
        </w:rPr>
        <w:t>ی</w:t>
      </w:r>
      <w:r w:rsidRPr="00C64670">
        <w:rPr>
          <w:rStyle w:val="Char0"/>
          <w:rtl/>
        </w:rPr>
        <w:t xml:space="preserve"> د</w:t>
      </w:r>
      <w:r w:rsidR="00DF08BB">
        <w:rPr>
          <w:rStyle w:val="Char0"/>
          <w:rtl/>
        </w:rPr>
        <w:t>ی</w:t>
      </w:r>
      <w:r w:rsidRPr="00C64670">
        <w:rPr>
          <w:rStyle w:val="Char0"/>
          <w:rtl/>
        </w:rPr>
        <w:t>گر.</w:t>
      </w:r>
      <w:r w:rsidRPr="006933B2">
        <w:rPr>
          <w:rStyle w:val="Char0"/>
          <w:vertAlign w:val="superscript"/>
          <w:rtl/>
        </w:rPr>
        <w:t>(</w:t>
      </w:r>
      <w:r w:rsidRPr="006933B2">
        <w:rPr>
          <w:rStyle w:val="Char0"/>
          <w:vertAlign w:val="superscript"/>
          <w:rtl/>
        </w:rPr>
        <w:footnoteReference w:id="529"/>
      </w:r>
      <w:r w:rsidRPr="006933B2">
        <w:rPr>
          <w:rStyle w:val="Char0"/>
          <w:vertAlign w:val="superscript"/>
          <w:rtl/>
        </w:rPr>
        <w:t>)</w:t>
      </w:r>
      <w:r w:rsidRPr="00C64670">
        <w:rPr>
          <w:rStyle w:val="Char0"/>
          <w:rtl/>
        </w:rPr>
        <w:t xml:space="preserve"> آمد</w:t>
      </w:r>
      <w:r w:rsidR="00DF08BB">
        <w:rPr>
          <w:rStyle w:val="Char0"/>
          <w:rtl/>
        </w:rPr>
        <w:t>ی</w:t>
      </w:r>
      <w:r w:rsidR="00AD12CB" w:rsidRPr="00C64670">
        <w:rPr>
          <w:rStyle w:val="Char0"/>
          <w:rtl/>
        </w:rPr>
        <w:t xml:space="preserve"> م</w:t>
      </w:r>
      <w:r w:rsidR="00DF08BB">
        <w:rPr>
          <w:rStyle w:val="Char0"/>
          <w:rtl/>
        </w:rPr>
        <w:t>ی</w:t>
      </w:r>
      <w:r w:rsidR="00AD12CB" w:rsidRPr="00C64670">
        <w:rPr>
          <w:rStyle w:val="Char0"/>
          <w:rtl/>
        </w:rPr>
        <w:t>‌</w:t>
      </w:r>
      <w:r w:rsidR="007A1E52" w:rsidRPr="00C64670">
        <w:rPr>
          <w:rStyle w:val="Char0"/>
          <w:rFonts w:hint="cs"/>
          <w:rtl/>
        </w:rPr>
        <w:t>گو</w:t>
      </w:r>
      <w:r w:rsidR="00DF08BB">
        <w:rPr>
          <w:rStyle w:val="Char0"/>
          <w:rFonts w:hint="cs"/>
          <w:rtl/>
        </w:rPr>
        <w:t>ی</w:t>
      </w:r>
      <w:r w:rsidR="007A1E52" w:rsidRPr="00C64670">
        <w:rPr>
          <w:rStyle w:val="Char0"/>
          <w:rFonts w:hint="cs"/>
          <w:rtl/>
        </w:rPr>
        <w:t>د</w:t>
      </w:r>
      <w:r w:rsidRPr="00C64670">
        <w:rPr>
          <w:rStyle w:val="Char0"/>
          <w:rtl/>
        </w:rPr>
        <w:t xml:space="preserve">: </w:t>
      </w:r>
      <w:r w:rsidR="00947270" w:rsidRPr="00C64670">
        <w:rPr>
          <w:rStyle w:val="Char0"/>
          <w:rFonts w:hint="cs"/>
          <w:rtl/>
        </w:rPr>
        <w:t>«</w:t>
      </w:r>
      <w:r w:rsidRPr="00C64670">
        <w:rPr>
          <w:rStyle w:val="Char0"/>
          <w:rtl/>
        </w:rPr>
        <w:t>حق ا</w:t>
      </w:r>
      <w:r w:rsidR="00DF08BB">
        <w:rPr>
          <w:rStyle w:val="Char0"/>
          <w:rtl/>
        </w:rPr>
        <w:t>ی</w:t>
      </w:r>
      <w:r w:rsidRPr="00C64670">
        <w:rPr>
          <w:rStyle w:val="Char0"/>
          <w:rtl/>
        </w:rPr>
        <w:t xml:space="preserve">ن است </w:t>
      </w:r>
      <w:r w:rsidR="00DF08BB">
        <w:rPr>
          <w:rStyle w:val="Char0"/>
          <w:rtl/>
        </w:rPr>
        <w:t>ک</w:t>
      </w:r>
      <w:r w:rsidRPr="00C64670">
        <w:rPr>
          <w:rStyle w:val="Char0"/>
          <w:rtl/>
        </w:rPr>
        <w:t>ه اجماع اصحاب بر صحت استفتاء عام</w:t>
      </w:r>
      <w:r w:rsidR="00DF08BB">
        <w:rPr>
          <w:rStyle w:val="Char0"/>
          <w:rtl/>
        </w:rPr>
        <w:t>ی</w:t>
      </w:r>
      <w:r w:rsidRPr="00C64670">
        <w:rPr>
          <w:rStyle w:val="Char0"/>
          <w:rtl/>
        </w:rPr>
        <w:t xml:space="preserve"> از هر عالم</w:t>
      </w:r>
      <w:r w:rsidR="00DF08BB">
        <w:rPr>
          <w:rStyle w:val="Char0"/>
          <w:rtl/>
        </w:rPr>
        <w:t>ی</w:t>
      </w:r>
      <w:r w:rsidRPr="00C64670">
        <w:rPr>
          <w:rStyle w:val="Char0"/>
          <w:rtl/>
        </w:rPr>
        <w:t xml:space="preserve"> منعقد است و از ه</w:t>
      </w:r>
      <w:r w:rsidR="00DF08BB">
        <w:rPr>
          <w:rStyle w:val="Char0"/>
          <w:rtl/>
        </w:rPr>
        <w:t>ی</w:t>
      </w:r>
      <w:r w:rsidRPr="00C64670">
        <w:rPr>
          <w:rStyle w:val="Char0"/>
          <w:rtl/>
        </w:rPr>
        <w:t>چ‌</w:t>
      </w:r>
      <w:r w:rsidR="00DF08BB">
        <w:rPr>
          <w:rStyle w:val="Char0"/>
          <w:rtl/>
        </w:rPr>
        <w:t>ک</w:t>
      </w:r>
      <w:r w:rsidRPr="00C64670">
        <w:rPr>
          <w:rStyle w:val="Char0"/>
          <w:rtl/>
        </w:rPr>
        <w:t>دام از سلف سخت</w:t>
      </w:r>
      <w:r w:rsidR="004B2099" w:rsidRPr="004C5CE9">
        <w:rPr>
          <w:rFonts w:cs="Lotus"/>
          <w:w w:val="10"/>
        </w:rPr>
        <w:t>‌</w:t>
      </w:r>
      <w:r w:rsidRPr="00C64670">
        <w:rPr>
          <w:rStyle w:val="Char0"/>
          <w:rtl/>
        </w:rPr>
        <w:t>گ</w:t>
      </w:r>
      <w:r w:rsidR="00DF08BB">
        <w:rPr>
          <w:rStyle w:val="Char0"/>
          <w:rtl/>
        </w:rPr>
        <w:t>ی</w:t>
      </w:r>
      <w:r w:rsidRPr="00C64670">
        <w:rPr>
          <w:rStyle w:val="Char0"/>
          <w:rtl/>
        </w:rPr>
        <w:t>ر</w:t>
      </w:r>
      <w:r w:rsidR="00DF08BB">
        <w:rPr>
          <w:rStyle w:val="Char0"/>
          <w:rtl/>
        </w:rPr>
        <w:t>ی</w:t>
      </w:r>
      <w:r w:rsidRPr="00C64670">
        <w:rPr>
          <w:rStyle w:val="Char0"/>
          <w:rtl/>
        </w:rPr>
        <w:t xml:space="preserve"> در ا</w:t>
      </w:r>
      <w:r w:rsidR="00DF08BB">
        <w:rPr>
          <w:rStyle w:val="Char0"/>
          <w:rtl/>
        </w:rPr>
        <w:t>ی</w:t>
      </w:r>
      <w:r w:rsidRPr="00C64670">
        <w:rPr>
          <w:rStyle w:val="Char0"/>
          <w:rtl/>
        </w:rPr>
        <w:t xml:space="preserve">ن </w:t>
      </w:r>
      <w:r w:rsidR="00824FCF" w:rsidRPr="00C64670">
        <w:rPr>
          <w:rStyle w:val="Char0"/>
          <w:rtl/>
        </w:rPr>
        <w:t>مسئله</w:t>
      </w:r>
      <w:r w:rsidRPr="00C64670">
        <w:rPr>
          <w:rStyle w:val="Char0"/>
          <w:rtl/>
        </w:rPr>
        <w:t xml:space="preserve"> روا</w:t>
      </w:r>
      <w:r w:rsidR="00DF08BB">
        <w:rPr>
          <w:rStyle w:val="Char0"/>
          <w:rtl/>
        </w:rPr>
        <w:t>ی</w:t>
      </w:r>
      <w:r w:rsidRPr="00C64670">
        <w:rPr>
          <w:rStyle w:val="Char0"/>
          <w:rtl/>
        </w:rPr>
        <w:t>ت نشده است. و اگر ا</w:t>
      </w:r>
      <w:r w:rsidR="00DF08BB">
        <w:rPr>
          <w:rStyle w:val="Char0"/>
          <w:rtl/>
        </w:rPr>
        <w:t>ی</w:t>
      </w:r>
      <w:r w:rsidRPr="00C64670">
        <w:rPr>
          <w:rStyle w:val="Char0"/>
          <w:rtl/>
        </w:rPr>
        <w:t>ن عمل ممنوع بود</w:t>
      </w:r>
      <w:r w:rsidR="007A1E52" w:rsidRPr="00C64670">
        <w:rPr>
          <w:rStyle w:val="Char0"/>
          <w:rFonts w:hint="cs"/>
          <w:rtl/>
        </w:rPr>
        <w:t>،</w:t>
      </w:r>
      <w:r w:rsidRPr="00C64670">
        <w:rPr>
          <w:rStyle w:val="Char0"/>
          <w:rtl/>
        </w:rPr>
        <w:t xml:space="preserve"> هرگز اصحاب</w:t>
      </w:r>
      <w:r w:rsidR="00BD4800" w:rsidRPr="004C5CE9">
        <w:rPr>
          <w:rStyle w:val="Char0"/>
          <w:rFonts w:cs="CTraditional Arabic" w:hint="cs"/>
          <w:rtl/>
        </w:rPr>
        <w:t>ش</w:t>
      </w:r>
      <w:r w:rsidRPr="00C64670">
        <w:rPr>
          <w:rStyle w:val="Char0"/>
          <w:rtl/>
        </w:rPr>
        <w:t xml:space="preserve"> اهمال و س</w:t>
      </w:r>
      <w:r w:rsidR="00DF08BB">
        <w:rPr>
          <w:rStyle w:val="Char0"/>
          <w:rtl/>
        </w:rPr>
        <w:t>ک</w:t>
      </w:r>
      <w:r w:rsidRPr="00C64670">
        <w:rPr>
          <w:rStyle w:val="Char0"/>
          <w:rtl/>
        </w:rPr>
        <w:t>وت بر ان</w:t>
      </w:r>
      <w:r w:rsidR="00DF08BB">
        <w:rPr>
          <w:rStyle w:val="Char0"/>
          <w:rtl/>
        </w:rPr>
        <w:t>ک</w:t>
      </w:r>
      <w:r w:rsidRPr="00C64670">
        <w:rPr>
          <w:rStyle w:val="Char0"/>
          <w:rtl/>
        </w:rPr>
        <w:t>ارش نم</w:t>
      </w:r>
      <w:r w:rsidR="00DF08BB">
        <w:rPr>
          <w:rStyle w:val="Char0"/>
          <w:rtl/>
        </w:rPr>
        <w:t>ی</w:t>
      </w:r>
      <w:r w:rsidRPr="00C64670">
        <w:rPr>
          <w:rStyle w:val="Char0"/>
          <w:rtl/>
        </w:rPr>
        <w:t>‌</w:t>
      </w:r>
      <w:r w:rsidR="00DF08BB">
        <w:rPr>
          <w:rStyle w:val="Char0"/>
          <w:rtl/>
        </w:rPr>
        <w:t>ک</w:t>
      </w:r>
      <w:r w:rsidRPr="00C64670">
        <w:rPr>
          <w:rStyle w:val="Char0"/>
          <w:rtl/>
        </w:rPr>
        <w:t>ردند.</w:t>
      </w:r>
      <w:r w:rsidR="007A1E52" w:rsidRPr="00C64670">
        <w:rPr>
          <w:rStyle w:val="Char0"/>
          <w:rFonts w:hint="cs"/>
          <w:rtl/>
        </w:rPr>
        <w:t>»</w:t>
      </w:r>
      <w:r w:rsidRPr="006933B2">
        <w:rPr>
          <w:rStyle w:val="FootnoteReference"/>
          <w:rFonts w:cs="IRNazli"/>
          <w:sz w:val="32"/>
          <w:szCs w:val="28"/>
          <w:rtl/>
        </w:rPr>
        <w:t>(</w:t>
      </w:r>
      <w:r w:rsidRPr="006933B2">
        <w:rPr>
          <w:rStyle w:val="FootnoteReference"/>
          <w:rFonts w:cs="IRNazli"/>
          <w:sz w:val="32"/>
          <w:szCs w:val="28"/>
          <w:rtl/>
        </w:rPr>
        <w:footnoteReference w:id="530"/>
      </w:r>
      <w:r w:rsidRPr="006933B2">
        <w:rPr>
          <w:rStyle w:val="FootnoteReference"/>
          <w:rFonts w:cs="IRNazli"/>
          <w:sz w:val="32"/>
          <w:szCs w:val="28"/>
          <w:rtl/>
        </w:rPr>
        <w:t>)</w:t>
      </w:r>
    </w:p>
    <w:p w:rsidR="00E11DC7" w:rsidRPr="00C64670" w:rsidRDefault="00E11DC7" w:rsidP="004C5CE9">
      <w:pPr>
        <w:pStyle w:val="ListParagraph"/>
        <w:numPr>
          <w:ilvl w:val="0"/>
          <w:numId w:val="29"/>
        </w:numPr>
        <w:spacing w:after="0" w:line="240" w:lineRule="auto"/>
        <w:ind w:left="568" w:hanging="284"/>
        <w:jc w:val="both"/>
        <w:rPr>
          <w:rStyle w:val="Char0"/>
          <w:rtl/>
        </w:rPr>
      </w:pPr>
      <w:r w:rsidRPr="00C64670">
        <w:rPr>
          <w:rStyle w:val="Char0"/>
          <w:rtl/>
        </w:rPr>
        <w:t>از جمله دلا</w:t>
      </w:r>
      <w:r w:rsidR="00DF08BB">
        <w:rPr>
          <w:rStyle w:val="Char0"/>
          <w:rtl/>
        </w:rPr>
        <w:t>ی</w:t>
      </w:r>
      <w:r w:rsidRPr="00C64670">
        <w:rPr>
          <w:rStyle w:val="Char0"/>
          <w:rtl/>
        </w:rPr>
        <w:t>ل د</w:t>
      </w:r>
      <w:r w:rsidR="00DF08BB">
        <w:rPr>
          <w:rStyle w:val="Char0"/>
          <w:rtl/>
        </w:rPr>
        <w:t>ی</w:t>
      </w:r>
      <w:r w:rsidRPr="00C64670">
        <w:rPr>
          <w:rStyle w:val="Char0"/>
          <w:rtl/>
        </w:rPr>
        <w:t>گر ا</w:t>
      </w:r>
      <w:r w:rsidR="00DF08BB">
        <w:rPr>
          <w:rStyle w:val="Char0"/>
          <w:rtl/>
        </w:rPr>
        <w:t>ی</w:t>
      </w:r>
      <w:r w:rsidRPr="00C64670">
        <w:rPr>
          <w:rStyle w:val="Char0"/>
          <w:rtl/>
        </w:rPr>
        <w:t>ن د</w:t>
      </w:r>
      <w:r w:rsidR="00DF08BB">
        <w:rPr>
          <w:rStyle w:val="Char0"/>
          <w:rtl/>
        </w:rPr>
        <w:t>ی</w:t>
      </w:r>
      <w:r w:rsidRPr="00C64670">
        <w:rPr>
          <w:rStyle w:val="Char0"/>
          <w:rtl/>
        </w:rPr>
        <w:t>دگاه</w:t>
      </w:r>
      <w:r w:rsidR="007A1E52" w:rsidRPr="00C64670">
        <w:rPr>
          <w:rStyle w:val="Char0"/>
          <w:rFonts w:hint="cs"/>
          <w:rtl/>
        </w:rPr>
        <w:t>،</w:t>
      </w:r>
      <w:r w:rsidRPr="00C64670">
        <w:rPr>
          <w:rStyle w:val="Char0"/>
          <w:rtl/>
        </w:rPr>
        <w:t xml:space="preserve"> ا</w:t>
      </w:r>
      <w:r w:rsidR="00DF08BB">
        <w:rPr>
          <w:rStyle w:val="Char0"/>
          <w:rtl/>
        </w:rPr>
        <w:t>ی</w:t>
      </w:r>
      <w:r w:rsidRPr="00C64670">
        <w:rPr>
          <w:rStyle w:val="Char0"/>
          <w:rtl/>
        </w:rPr>
        <w:t xml:space="preserve">ن است </w:t>
      </w:r>
      <w:r w:rsidR="00DF08BB">
        <w:rPr>
          <w:rStyle w:val="Char0"/>
          <w:rtl/>
        </w:rPr>
        <w:t>ک</w:t>
      </w:r>
      <w:r w:rsidRPr="00C64670">
        <w:rPr>
          <w:rStyle w:val="Char0"/>
          <w:rtl/>
        </w:rPr>
        <w:t>ه خداوند</w:t>
      </w:r>
      <w:r w:rsidR="00BD4800" w:rsidRPr="004C5CE9">
        <w:rPr>
          <w:rStyle w:val="Char0"/>
          <w:rFonts w:cs="CTraditional Arabic"/>
          <w:rtl/>
        </w:rPr>
        <w:t>أ</w:t>
      </w:r>
      <w:r w:rsidRPr="00C64670">
        <w:rPr>
          <w:rStyle w:val="Char0"/>
          <w:rtl/>
        </w:rPr>
        <w:t xml:space="preserve"> ما را مق</w:t>
      </w:r>
      <w:r w:rsidR="00DF08BB">
        <w:rPr>
          <w:rStyle w:val="Char0"/>
          <w:rtl/>
        </w:rPr>
        <w:t>ی</w:t>
      </w:r>
      <w:r w:rsidRPr="00C64670">
        <w:rPr>
          <w:rStyle w:val="Char0"/>
          <w:rtl/>
        </w:rPr>
        <w:t xml:space="preserve">د به </w:t>
      </w:r>
      <w:r w:rsidR="00DF08BB">
        <w:rPr>
          <w:rStyle w:val="Char0"/>
          <w:rtl/>
        </w:rPr>
        <w:t>یک</w:t>
      </w:r>
      <w:r w:rsidRPr="00C64670">
        <w:rPr>
          <w:rStyle w:val="Char0"/>
          <w:rtl/>
        </w:rPr>
        <w:t xml:space="preserve"> مذهب مع</w:t>
      </w:r>
      <w:r w:rsidR="00DF08BB">
        <w:rPr>
          <w:rStyle w:val="Char0"/>
          <w:rtl/>
        </w:rPr>
        <w:t>ی</w:t>
      </w:r>
      <w:r w:rsidRPr="00C64670">
        <w:rPr>
          <w:rStyle w:val="Char0"/>
          <w:rtl/>
        </w:rPr>
        <w:t>ن ننموده است و در نت</w:t>
      </w:r>
      <w:r w:rsidR="00DF08BB">
        <w:rPr>
          <w:rStyle w:val="Char0"/>
          <w:rtl/>
        </w:rPr>
        <w:t>ی</w:t>
      </w:r>
      <w:r w:rsidRPr="00C64670">
        <w:rPr>
          <w:rStyle w:val="Char0"/>
          <w:rtl/>
        </w:rPr>
        <w:t xml:space="preserve">جه التزام به </w:t>
      </w:r>
      <w:r w:rsidR="00DF08BB">
        <w:rPr>
          <w:rStyle w:val="Char0"/>
          <w:rtl/>
        </w:rPr>
        <w:t>یک</w:t>
      </w:r>
      <w:r w:rsidRPr="00C64670">
        <w:rPr>
          <w:rStyle w:val="Char0"/>
          <w:rtl/>
        </w:rPr>
        <w:t xml:space="preserve"> مذهب مع</w:t>
      </w:r>
      <w:r w:rsidR="00DF08BB">
        <w:rPr>
          <w:rStyle w:val="Char0"/>
          <w:rtl/>
        </w:rPr>
        <w:t>ی</w:t>
      </w:r>
      <w:r w:rsidRPr="00C64670">
        <w:rPr>
          <w:rStyle w:val="Char0"/>
          <w:rtl/>
        </w:rPr>
        <w:t>ن واجب ن</w:t>
      </w:r>
      <w:r w:rsidR="00DF08BB">
        <w:rPr>
          <w:rStyle w:val="Char0"/>
          <w:rtl/>
        </w:rPr>
        <w:t>ی</w:t>
      </w:r>
      <w:r w:rsidRPr="00C64670">
        <w:rPr>
          <w:rStyle w:val="Char0"/>
          <w:rtl/>
        </w:rPr>
        <w:t>ست</w:t>
      </w:r>
      <w:r w:rsidR="007A1E52" w:rsidRPr="00C64670">
        <w:rPr>
          <w:rStyle w:val="Char0"/>
          <w:rFonts w:hint="cs"/>
          <w:rtl/>
        </w:rPr>
        <w:t>؛</w:t>
      </w:r>
      <w:r w:rsidRPr="00C64670">
        <w:rPr>
          <w:rStyle w:val="Char0"/>
          <w:rtl/>
        </w:rPr>
        <w:t xml:space="preserve"> ز</w:t>
      </w:r>
      <w:r w:rsidR="00DF08BB">
        <w:rPr>
          <w:rStyle w:val="Char0"/>
          <w:rtl/>
        </w:rPr>
        <w:t>ی</w:t>
      </w:r>
      <w:r w:rsidRPr="00C64670">
        <w:rPr>
          <w:rStyle w:val="Char0"/>
          <w:rtl/>
        </w:rPr>
        <w:t>را ه</w:t>
      </w:r>
      <w:r w:rsidR="00DF08BB">
        <w:rPr>
          <w:rStyle w:val="Char0"/>
          <w:rtl/>
        </w:rPr>
        <w:t>ی</w:t>
      </w:r>
      <w:r w:rsidRPr="00C64670">
        <w:rPr>
          <w:rStyle w:val="Char0"/>
          <w:rtl/>
        </w:rPr>
        <w:t>چ واجب</w:t>
      </w:r>
      <w:r w:rsidR="00DF08BB">
        <w:rPr>
          <w:rStyle w:val="Char0"/>
          <w:rtl/>
        </w:rPr>
        <w:t>ی</w:t>
      </w:r>
      <w:r w:rsidRPr="00C64670">
        <w:rPr>
          <w:rStyle w:val="Char0"/>
          <w:rtl/>
        </w:rPr>
        <w:t xml:space="preserve"> جز آنچه </w:t>
      </w:r>
      <w:r w:rsidR="00DF08BB">
        <w:rPr>
          <w:rStyle w:val="Char0"/>
          <w:rtl/>
        </w:rPr>
        <w:t>ک</w:t>
      </w:r>
      <w:r w:rsidRPr="00C64670">
        <w:rPr>
          <w:rStyle w:val="Char0"/>
          <w:rtl/>
        </w:rPr>
        <w:t>ه خداوند تعال</w:t>
      </w:r>
      <w:r w:rsidR="00DF08BB">
        <w:rPr>
          <w:rStyle w:val="Char0"/>
          <w:rtl/>
        </w:rPr>
        <w:t>ی</w:t>
      </w:r>
      <w:r w:rsidRPr="00C64670">
        <w:rPr>
          <w:rStyle w:val="Char0"/>
          <w:rtl/>
        </w:rPr>
        <w:t xml:space="preserve"> و رسول گرام</w:t>
      </w:r>
      <w:r w:rsidR="00DF08BB">
        <w:rPr>
          <w:rStyle w:val="Char0"/>
          <w:rtl/>
        </w:rPr>
        <w:t>ی</w:t>
      </w:r>
      <w:r w:rsidRPr="00C64670">
        <w:rPr>
          <w:rStyle w:val="Char0"/>
          <w:rtl/>
        </w:rPr>
        <w:t>ش</w:t>
      </w:r>
      <w:r w:rsidR="00BD4800" w:rsidRPr="004C5CE9">
        <w:rPr>
          <w:rStyle w:val="Char0"/>
          <w:rFonts w:cs="CTraditional Arabic"/>
          <w:rtl/>
        </w:rPr>
        <w:t xml:space="preserve"> ج</w:t>
      </w:r>
      <w:r w:rsidRPr="00C64670">
        <w:rPr>
          <w:rStyle w:val="Char0"/>
          <w:rtl/>
        </w:rPr>
        <w:t xml:space="preserve"> واجب فرموده‌اند، وجود ندارد و خداوند متعال پ</w:t>
      </w:r>
      <w:r w:rsidR="00DF08BB">
        <w:rPr>
          <w:rStyle w:val="Char0"/>
          <w:rtl/>
        </w:rPr>
        <w:t>ی</w:t>
      </w:r>
      <w:r w:rsidRPr="00C64670">
        <w:rPr>
          <w:rStyle w:val="Char0"/>
          <w:rtl/>
        </w:rPr>
        <w:t>رو</w:t>
      </w:r>
      <w:r w:rsidR="00DF08BB">
        <w:rPr>
          <w:rStyle w:val="Char0"/>
          <w:rtl/>
        </w:rPr>
        <w:t>ی</w:t>
      </w:r>
      <w:r w:rsidRPr="00C64670">
        <w:rPr>
          <w:rStyle w:val="Char0"/>
          <w:rtl/>
        </w:rPr>
        <w:t xml:space="preserve"> از اهل علم و اند</w:t>
      </w:r>
      <w:r w:rsidR="00DF08BB">
        <w:rPr>
          <w:rStyle w:val="Char0"/>
          <w:rtl/>
        </w:rPr>
        <w:t>ی</w:t>
      </w:r>
      <w:r w:rsidRPr="00C64670">
        <w:rPr>
          <w:rStyle w:val="Char0"/>
          <w:rtl/>
        </w:rPr>
        <w:t>شمندان وارسته را بدون ه</w:t>
      </w:r>
      <w:r w:rsidR="00DF08BB">
        <w:rPr>
          <w:rStyle w:val="Char0"/>
          <w:rtl/>
        </w:rPr>
        <w:t>ی</w:t>
      </w:r>
      <w:r w:rsidRPr="00C64670">
        <w:rPr>
          <w:rStyle w:val="Char0"/>
          <w:rtl/>
        </w:rPr>
        <w:t>چ تخص</w:t>
      </w:r>
      <w:r w:rsidR="00DF08BB">
        <w:rPr>
          <w:rStyle w:val="Char0"/>
          <w:rtl/>
        </w:rPr>
        <w:t>ی</w:t>
      </w:r>
      <w:r w:rsidRPr="00C64670">
        <w:rPr>
          <w:rStyle w:val="Char0"/>
          <w:rtl/>
        </w:rPr>
        <w:t>ص</w:t>
      </w:r>
      <w:r w:rsidR="00DF08BB">
        <w:rPr>
          <w:rStyle w:val="Char0"/>
          <w:rtl/>
        </w:rPr>
        <w:t>ی</w:t>
      </w:r>
      <w:r w:rsidRPr="00C64670">
        <w:rPr>
          <w:rStyle w:val="Char0"/>
          <w:rtl/>
        </w:rPr>
        <w:t xml:space="preserve"> به عالم مشخص، امر فرموده و م</w:t>
      </w:r>
      <w:r w:rsidR="00DF08BB">
        <w:rPr>
          <w:rStyle w:val="Char0"/>
          <w:rtl/>
        </w:rPr>
        <w:t>ی</w:t>
      </w:r>
      <w:r w:rsidRPr="00C64670">
        <w:rPr>
          <w:rStyle w:val="Char0"/>
          <w:rtl/>
        </w:rPr>
        <w:t>‌فرما</w:t>
      </w:r>
      <w:r w:rsidR="00DF08BB">
        <w:rPr>
          <w:rStyle w:val="Char0"/>
          <w:rtl/>
        </w:rPr>
        <w:t>ی</w:t>
      </w:r>
      <w:r w:rsidRPr="00C64670">
        <w:rPr>
          <w:rStyle w:val="Char0"/>
          <w:rtl/>
        </w:rPr>
        <w:t>د:</w:t>
      </w:r>
      <w:r w:rsidR="004C5CE9">
        <w:rPr>
          <w:rStyle w:val="Char0"/>
          <w:rFonts w:hint="cs"/>
          <w:rtl/>
        </w:rPr>
        <w:t xml:space="preserve"> </w:t>
      </w:r>
      <w:r w:rsidR="004C5CE9">
        <w:rPr>
          <w:rStyle w:val="Char0"/>
          <w:rFonts w:cs="Traditional Arabic"/>
          <w:color w:val="000000"/>
          <w:shd w:val="clear" w:color="auto" w:fill="FFFFFF"/>
          <w:rtl/>
        </w:rPr>
        <w:t>﴿</w:t>
      </w:r>
      <w:r w:rsidR="004C5CE9" w:rsidRPr="00932399">
        <w:rPr>
          <w:rStyle w:val="Char4"/>
          <w:rtl/>
        </w:rPr>
        <w:t xml:space="preserve">فَسۡ‍َٔلُوٓاْ أَهۡلَ </w:t>
      </w:r>
      <w:r w:rsidR="004C5CE9" w:rsidRPr="00932399">
        <w:rPr>
          <w:rStyle w:val="Char4"/>
          <w:rFonts w:hint="cs"/>
          <w:rtl/>
        </w:rPr>
        <w:t>ٱلذِّكۡرِ</w:t>
      </w:r>
      <w:r w:rsidR="004C5CE9" w:rsidRPr="00932399">
        <w:rPr>
          <w:rStyle w:val="Char4"/>
          <w:rtl/>
        </w:rPr>
        <w:t xml:space="preserve"> إِن كُنتُمۡ لَا تَعۡلَمُونَ٤٣</w:t>
      </w:r>
      <w:r w:rsidR="004C5CE9">
        <w:rPr>
          <w:rStyle w:val="Char0"/>
          <w:rFonts w:cs="Traditional Arabic"/>
          <w:color w:val="000000"/>
          <w:shd w:val="clear" w:color="auto" w:fill="FFFFFF"/>
          <w:rtl/>
        </w:rPr>
        <w:t>﴾</w:t>
      </w:r>
      <w:r w:rsidRPr="006933B2">
        <w:rPr>
          <w:rStyle w:val="Char0"/>
          <w:vertAlign w:val="superscript"/>
          <w:rtl/>
        </w:rPr>
        <w:t>(</w:t>
      </w:r>
      <w:r w:rsidRPr="006933B2">
        <w:rPr>
          <w:rStyle w:val="Char0"/>
          <w:vertAlign w:val="superscript"/>
          <w:rtl/>
        </w:rPr>
        <w:footnoteReference w:id="531"/>
      </w:r>
      <w:r w:rsidRPr="006933B2">
        <w:rPr>
          <w:rStyle w:val="Char0"/>
          <w:vertAlign w:val="superscript"/>
          <w:rtl/>
        </w:rPr>
        <w:t>)(</w:t>
      </w:r>
      <w:r w:rsidRPr="006933B2">
        <w:rPr>
          <w:rStyle w:val="Char0"/>
          <w:vertAlign w:val="superscript"/>
          <w:rtl/>
        </w:rPr>
        <w:footnoteReference w:id="532"/>
      </w:r>
      <w:r w:rsidRPr="006933B2">
        <w:rPr>
          <w:rStyle w:val="Char0"/>
          <w:vertAlign w:val="superscript"/>
          <w:rtl/>
        </w:rPr>
        <w:t>)</w:t>
      </w:r>
      <w:r w:rsidR="00947270" w:rsidRPr="00C64670">
        <w:rPr>
          <w:rStyle w:val="Char0"/>
          <w:rFonts w:hint="cs"/>
          <w:rtl/>
        </w:rPr>
        <w:t xml:space="preserve"> </w:t>
      </w:r>
      <w:r w:rsidR="00947270" w:rsidRPr="004C5CE9">
        <w:rPr>
          <w:rStyle w:val="Char9"/>
          <w:rFonts w:hint="cs"/>
          <w:rtl/>
        </w:rPr>
        <w:t>«پ</w:t>
      </w:r>
      <w:r w:rsidR="00947270" w:rsidRPr="004C5CE9">
        <w:rPr>
          <w:rStyle w:val="Char9"/>
          <w:rtl/>
        </w:rPr>
        <w:t>س (برا</w:t>
      </w:r>
      <w:r w:rsidR="00DF08BB" w:rsidRPr="004C5CE9">
        <w:rPr>
          <w:rStyle w:val="Char9"/>
          <w:rtl/>
        </w:rPr>
        <w:t>ی</w:t>
      </w:r>
      <w:r w:rsidR="00947270" w:rsidRPr="004C5CE9">
        <w:rPr>
          <w:rStyle w:val="Char9"/>
          <w:rtl/>
        </w:rPr>
        <w:t xml:space="preserve"> روشنگر</w:t>
      </w:r>
      <w:r w:rsidR="00DF08BB" w:rsidRPr="004C5CE9">
        <w:rPr>
          <w:rStyle w:val="Char9"/>
          <w:rtl/>
        </w:rPr>
        <w:t>ی</w:t>
      </w:r>
      <w:r w:rsidR="00947270" w:rsidRPr="004C5CE9">
        <w:rPr>
          <w:rStyle w:val="Char9"/>
          <w:rtl/>
        </w:rPr>
        <w:t>) از آگاهان</w:t>
      </w:r>
      <w:r w:rsidR="00947270" w:rsidRPr="004C5CE9">
        <w:rPr>
          <w:rStyle w:val="Char9"/>
          <w:rFonts w:hint="cs"/>
          <w:rtl/>
        </w:rPr>
        <w:t xml:space="preserve"> </w:t>
      </w:r>
      <w:r w:rsidR="00947270" w:rsidRPr="004C5CE9">
        <w:rPr>
          <w:rStyle w:val="Char9"/>
          <w:rtl/>
        </w:rPr>
        <w:t>بپرس</w:t>
      </w:r>
      <w:r w:rsidR="00DF08BB" w:rsidRPr="004C5CE9">
        <w:rPr>
          <w:rStyle w:val="Char9"/>
          <w:rtl/>
        </w:rPr>
        <w:t>ی</w:t>
      </w:r>
      <w:r w:rsidR="00947270" w:rsidRPr="004C5CE9">
        <w:rPr>
          <w:rStyle w:val="Char9"/>
          <w:rtl/>
        </w:rPr>
        <w:t>د، اگر (ا</w:t>
      </w:r>
      <w:r w:rsidR="00DF08BB" w:rsidRPr="004C5CE9">
        <w:rPr>
          <w:rStyle w:val="Char9"/>
          <w:rtl/>
        </w:rPr>
        <w:t>ی</w:t>
      </w:r>
      <w:r w:rsidR="00947270" w:rsidRPr="004C5CE9">
        <w:rPr>
          <w:rStyle w:val="Char9"/>
          <w:rtl/>
        </w:rPr>
        <w:t>ن را) نم</w:t>
      </w:r>
      <w:r w:rsidR="00DF08BB" w:rsidRPr="004C5CE9">
        <w:rPr>
          <w:rStyle w:val="Char9"/>
          <w:rtl/>
        </w:rPr>
        <w:t>ی</w:t>
      </w:r>
      <w:r w:rsidR="00947270" w:rsidRPr="004C5CE9">
        <w:rPr>
          <w:rStyle w:val="Char9"/>
          <w:rtl/>
        </w:rPr>
        <w:t>‌دان</w:t>
      </w:r>
      <w:r w:rsidR="00DF08BB" w:rsidRPr="004C5CE9">
        <w:rPr>
          <w:rStyle w:val="Char9"/>
          <w:rtl/>
        </w:rPr>
        <w:t>ی</w:t>
      </w:r>
      <w:r w:rsidR="00947270" w:rsidRPr="004C5CE9">
        <w:rPr>
          <w:rStyle w:val="Char9"/>
          <w:rtl/>
        </w:rPr>
        <w:t>د</w:t>
      </w:r>
      <w:r w:rsidR="00947270" w:rsidRPr="004C5CE9">
        <w:rPr>
          <w:rStyle w:val="Char9"/>
          <w:rFonts w:hint="cs"/>
          <w:rtl/>
        </w:rPr>
        <w:t>.»</w:t>
      </w:r>
    </w:p>
    <w:p w:rsidR="003F121C" w:rsidRPr="00C64670" w:rsidRDefault="00CB3DCB" w:rsidP="00EC2B6C">
      <w:pPr>
        <w:spacing w:line="240" w:lineRule="auto"/>
        <w:ind w:firstLine="284"/>
        <w:jc w:val="both"/>
        <w:rPr>
          <w:rStyle w:val="Char0"/>
          <w:rtl/>
        </w:rPr>
      </w:pPr>
      <w:r w:rsidRPr="00C64670">
        <w:rPr>
          <w:rStyle w:val="Char0"/>
          <w:rFonts w:hint="cs"/>
          <w:rtl/>
        </w:rPr>
        <w:t xml:space="preserve">بعد از </w:t>
      </w:r>
      <w:r w:rsidRPr="004C5CE9">
        <w:rPr>
          <w:rStyle w:val="Char0"/>
          <w:rFonts w:hint="cs"/>
          <w:rtl/>
        </w:rPr>
        <w:t>تأل</w:t>
      </w:r>
      <w:r w:rsidR="00DF08BB" w:rsidRPr="004C5CE9">
        <w:rPr>
          <w:rStyle w:val="Char0"/>
          <w:rFonts w:hint="cs"/>
          <w:rtl/>
        </w:rPr>
        <w:t>ی</w:t>
      </w:r>
      <w:r w:rsidRPr="004C5CE9">
        <w:rPr>
          <w:rStyle w:val="Char0"/>
          <w:rFonts w:hint="cs"/>
          <w:rtl/>
        </w:rPr>
        <w:t xml:space="preserve">ف </w:t>
      </w:r>
      <w:r w:rsidR="00DF08BB" w:rsidRPr="004C5CE9">
        <w:rPr>
          <w:rStyle w:val="Char0"/>
          <w:rtl/>
        </w:rPr>
        <w:t>ک</w:t>
      </w:r>
      <w:r w:rsidRPr="004C5CE9">
        <w:rPr>
          <w:rStyle w:val="Char0"/>
          <w:rtl/>
        </w:rPr>
        <w:t xml:space="preserve">تاب الموطأ </w:t>
      </w:r>
      <w:r w:rsidRPr="004C5CE9">
        <w:rPr>
          <w:rStyle w:val="Char0"/>
          <w:rFonts w:hint="cs"/>
          <w:rtl/>
        </w:rPr>
        <w:t xml:space="preserve">توسط </w:t>
      </w:r>
      <w:r w:rsidR="00E11DC7" w:rsidRPr="004C5CE9">
        <w:rPr>
          <w:rStyle w:val="Char0"/>
          <w:rtl/>
        </w:rPr>
        <w:t>امام</w:t>
      </w:r>
      <w:r w:rsidR="00E11DC7" w:rsidRPr="00C64670">
        <w:rPr>
          <w:rStyle w:val="Char0"/>
          <w:rtl/>
        </w:rPr>
        <w:t xml:space="preserve"> مال</w:t>
      </w:r>
      <w:r w:rsidR="00DF08BB">
        <w:rPr>
          <w:rStyle w:val="Char0"/>
          <w:rtl/>
        </w:rPr>
        <w:t>ک</w:t>
      </w:r>
      <w:r w:rsidR="000635B6" w:rsidRPr="00C64670">
        <w:rPr>
          <w:rStyle w:val="Char0"/>
          <w:rtl/>
        </w:rPr>
        <w:t xml:space="preserve"> </w:t>
      </w:r>
      <w:r w:rsidR="00E11DC7" w:rsidRPr="00C64670">
        <w:rPr>
          <w:rStyle w:val="Char0"/>
          <w:rtl/>
        </w:rPr>
        <w:t xml:space="preserve">و </w:t>
      </w:r>
      <w:r w:rsidR="00D27D45" w:rsidRPr="00C64670">
        <w:rPr>
          <w:rStyle w:val="Char0"/>
          <w:rFonts w:hint="cs"/>
          <w:rtl/>
        </w:rPr>
        <w:t>زمان</w:t>
      </w:r>
      <w:r w:rsidR="00DF08BB">
        <w:rPr>
          <w:rStyle w:val="Char0"/>
          <w:rFonts w:hint="cs"/>
          <w:rtl/>
        </w:rPr>
        <w:t>ی</w:t>
      </w:r>
      <w:r w:rsidR="00D27D45" w:rsidRPr="00C64670">
        <w:rPr>
          <w:rStyle w:val="Char0"/>
          <w:rFonts w:hint="cs"/>
          <w:rtl/>
        </w:rPr>
        <w:t xml:space="preserve"> ک</w:t>
      </w:r>
      <w:r w:rsidR="001958E8" w:rsidRPr="00C64670">
        <w:rPr>
          <w:rStyle w:val="Char0"/>
          <w:rFonts w:hint="cs"/>
          <w:rtl/>
        </w:rPr>
        <w:t xml:space="preserve">ه </w:t>
      </w:r>
      <w:r w:rsidR="00E11DC7" w:rsidRPr="00C64670">
        <w:rPr>
          <w:rStyle w:val="Char0"/>
          <w:rtl/>
        </w:rPr>
        <w:t>خل</w:t>
      </w:r>
      <w:r w:rsidR="00DF08BB">
        <w:rPr>
          <w:rStyle w:val="Char0"/>
          <w:rtl/>
        </w:rPr>
        <w:t>ی</w:t>
      </w:r>
      <w:r w:rsidR="00E11DC7" w:rsidRPr="00C64670">
        <w:rPr>
          <w:rStyle w:val="Char0"/>
          <w:rtl/>
        </w:rPr>
        <w:t>ف</w:t>
      </w:r>
      <w:r w:rsidR="00DF08BB">
        <w:rPr>
          <w:rStyle w:val="Char0"/>
          <w:rFonts w:hint="cs"/>
          <w:rtl/>
        </w:rPr>
        <w:t>ۀ</w:t>
      </w:r>
      <w:r w:rsidR="00AC2D37" w:rsidRPr="00C64670">
        <w:rPr>
          <w:rStyle w:val="Char0"/>
          <w:rtl/>
        </w:rPr>
        <w:t xml:space="preserve"> </w:t>
      </w:r>
      <w:r w:rsidR="00E11DC7" w:rsidRPr="00C64670">
        <w:rPr>
          <w:rStyle w:val="Char0"/>
          <w:rtl/>
        </w:rPr>
        <w:t>عباس</w:t>
      </w:r>
      <w:r w:rsidR="00DF08BB">
        <w:rPr>
          <w:rStyle w:val="Char0"/>
          <w:rtl/>
        </w:rPr>
        <w:t>ی</w:t>
      </w:r>
      <w:r w:rsidR="00E11DC7" w:rsidRPr="00C64670">
        <w:rPr>
          <w:rStyle w:val="Char0"/>
          <w:rtl/>
        </w:rPr>
        <w:t xml:space="preserve"> دستور داد </w:t>
      </w:r>
      <w:r w:rsidR="00DF08BB">
        <w:rPr>
          <w:rStyle w:val="Char0"/>
          <w:rtl/>
        </w:rPr>
        <w:t>ک</w:t>
      </w:r>
      <w:r w:rsidR="00E11DC7" w:rsidRPr="00C64670">
        <w:rPr>
          <w:rStyle w:val="Char0"/>
          <w:rtl/>
        </w:rPr>
        <w:t xml:space="preserve">ه آن را در شهرها پخش </w:t>
      </w:r>
      <w:r w:rsidR="00DF08BB">
        <w:rPr>
          <w:rStyle w:val="Char0"/>
          <w:rtl/>
        </w:rPr>
        <w:t>ک</w:t>
      </w:r>
      <w:r w:rsidR="00E11DC7" w:rsidRPr="00C64670">
        <w:rPr>
          <w:rStyle w:val="Char0"/>
          <w:rtl/>
        </w:rPr>
        <w:t>نند و مردم را ملزم به عمل بدان نمود و مخالفانش را با شمش</w:t>
      </w:r>
      <w:r w:rsidR="00DF08BB">
        <w:rPr>
          <w:rStyle w:val="Char0"/>
          <w:rtl/>
        </w:rPr>
        <w:t>ی</w:t>
      </w:r>
      <w:r w:rsidR="00E11DC7" w:rsidRPr="00C64670">
        <w:rPr>
          <w:rStyle w:val="Char0"/>
          <w:rtl/>
        </w:rPr>
        <w:t>ر تنب</w:t>
      </w:r>
      <w:r w:rsidR="00DF08BB">
        <w:rPr>
          <w:rStyle w:val="Char0"/>
          <w:rtl/>
        </w:rPr>
        <w:t>ی</w:t>
      </w:r>
      <w:r w:rsidR="00E11DC7" w:rsidRPr="00C64670">
        <w:rPr>
          <w:rStyle w:val="Char0"/>
          <w:rtl/>
        </w:rPr>
        <w:t xml:space="preserve">ه </w:t>
      </w:r>
      <w:r w:rsidR="00DF08BB">
        <w:rPr>
          <w:rStyle w:val="Char0"/>
          <w:rtl/>
        </w:rPr>
        <w:t>ک</w:t>
      </w:r>
      <w:r w:rsidR="00E11DC7" w:rsidRPr="00C64670">
        <w:rPr>
          <w:rStyle w:val="Char0"/>
          <w:rtl/>
        </w:rPr>
        <w:t>رد، امام مال</w:t>
      </w:r>
      <w:r w:rsidR="00DF08BB">
        <w:rPr>
          <w:rStyle w:val="Char0"/>
          <w:rtl/>
        </w:rPr>
        <w:t>ک</w:t>
      </w:r>
      <w:r w:rsidR="0063619E" w:rsidRPr="00392055">
        <w:rPr>
          <w:rFonts w:cs="CTraditional Arabic" w:hint="cs"/>
          <w:sz w:val="28"/>
          <w:rtl/>
          <w:lang w:bidi="fa-IR"/>
        </w:rPr>
        <w:t>/</w:t>
      </w:r>
      <w:r w:rsidR="000635B6" w:rsidRPr="00C64670">
        <w:rPr>
          <w:rStyle w:val="Char0"/>
          <w:rFonts w:hint="cs"/>
          <w:rtl/>
        </w:rPr>
        <w:t xml:space="preserve"> </w:t>
      </w:r>
      <w:r w:rsidR="001958E8" w:rsidRPr="00C64670">
        <w:rPr>
          <w:rStyle w:val="Char0"/>
          <w:rFonts w:hint="cs"/>
          <w:rtl/>
        </w:rPr>
        <w:t>به دل</w:t>
      </w:r>
      <w:r w:rsidR="00DF08BB">
        <w:rPr>
          <w:rStyle w:val="Char0"/>
          <w:rFonts w:hint="cs"/>
          <w:rtl/>
        </w:rPr>
        <w:t>ی</w:t>
      </w:r>
      <w:r w:rsidR="001958E8" w:rsidRPr="00C64670">
        <w:rPr>
          <w:rStyle w:val="Char0"/>
          <w:rFonts w:hint="cs"/>
          <w:rtl/>
        </w:rPr>
        <w:t>ل رضا</w:t>
      </w:r>
      <w:r w:rsidR="00DF08BB">
        <w:rPr>
          <w:rStyle w:val="Char0"/>
          <w:rFonts w:hint="cs"/>
          <w:rtl/>
        </w:rPr>
        <w:t>ی</w:t>
      </w:r>
      <w:r w:rsidR="001958E8" w:rsidRPr="00C64670">
        <w:rPr>
          <w:rStyle w:val="Char0"/>
          <w:rFonts w:hint="cs"/>
          <w:rtl/>
        </w:rPr>
        <w:t>ت نداشتن به چن</w:t>
      </w:r>
      <w:r w:rsidR="00DF08BB">
        <w:rPr>
          <w:rStyle w:val="Char0"/>
          <w:rFonts w:hint="cs"/>
          <w:rtl/>
        </w:rPr>
        <w:t>ی</w:t>
      </w:r>
      <w:r w:rsidR="001958E8" w:rsidRPr="00C64670">
        <w:rPr>
          <w:rStyle w:val="Char0"/>
          <w:rFonts w:hint="cs"/>
          <w:rtl/>
        </w:rPr>
        <w:t>ن امر</w:t>
      </w:r>
      <w:r w:rsidR="00DF08BB">
        <w:rPr>
          <w:rStyle w:val="Char0"/>
          <w:rFonts w:hint="cs"/>
          <w:rtl/>
        </w:rPr>
        <w:t>ی</w:t>
      </w:r>
      <w:r w:rsidR="001958E8" w:rsidRPr="00C64670">
        <w:rPr>
          <w:rStyle w:val="Char0"/>
          <w:rFonts w:hint="cs"/>
          <w:rtl/>
        </w:rPr>
        <w:t xml:space="preserve">، خطاب </w:t>
      </w:r>
      <w:r w:rsidR="00E11DC7" w:rsidRPr="00C64670">
        <w:rPr>
          <w:rStyle w:val="Char0"/>
          <w:rtl/>
        </w:rPr>
        <w:t>به خل</w:t>
      </w:r>
      <w:r w:rsidR="00DF08BB">
        <w:rPr>
          <w:rStyle w:val="Char0"/>
          <w:rtl/>
        </w:rPr>
        <w:t>ی</w:t>
      </w:r>
      <w:r w:rsidR="00E11DC7" w:rsidRPr="00C64670">
        <w:rPr>
          <w:rStyle w:val="Char0"/>
          <w:rtl/>
        </w:rPr>
        <w:t>فه گفت: ا</w:t>
      </w:r>
      <w:r w:rsidR="00DF08BB">
        <w:rPr>
          <w:rStyle w:val="Char0"/>
          <w:rtl/>
        </w:rPr>
        <w:t>ی</w:t>
      </w:r>
      <w:r w:rsidR="00E11DC7" w:rsidRPr="00C64670">
        <w:rPr>
          <w:rStyle w:val="Char0"/>
          <w:rtl/>
        </w:rPr>
        <w:t xml:space="preserve"> ام</w:t>
      </w:r>
      <w:r w:rsidR="00DF08BB">
        <w:rPr>
          <w:rStyle w:val="Char0"/>
          <w:rtl/>
        </w:rPr>
        <w:t>ی</w:t>
      </w:r>
      <w:r w:rsidR="00E11DC7" w:rsidRPr="00C64670">
        <w:rPr>
          <w:rStyle w:val="Char0"/>
          <w:rtl/>
        </w:rPr>
        <w:t>رالمؤمن</w:t>
      </w:r>
      <w:r w:rsidR="00DF08BB">
        <w:rPr>
          <w:rStyle w:val="Char0"/>
          <w:rtl/>
        </w:rPr>
        <w:t>ی</w:t>
      </w:r>
      <w:r w:rsidR="00E11DC7" w:rsidRPr="00C64670">
        <w:rPr>
          <w:rStyle w:val="Char0"/>
          <w:rtl/>
        </w:rPr>
        <w:t>ن! چن</w:t>
      </w:r>
      <w:r w:rsidR="00DF08BB">
        <w:rPr>
          <w:rStyle w:val="Char0"/>
          <w:rtl/>
        </w:rPr>
        <w:t>ی</w:t>
      </w:r>
      <w:r w:rsidR="00E11DC7" w:rsidRPr="00C64670">
        <w:rPr>
          <w:rStyle w:val="Char0"/>
          <w:rtl/>
        </w:rPr>
        <w:t>ن م</w:t>
      </w:r>
      <w:r w:rsidR="00DF08BB">
        <w:rPr>
          <w:rStyle w:val="Char0"/>
          <w:rtl/>
        </w:rPr>
        <w:t>ک</w:t>
      </w:r>
      <w:r w:rsidR="00E11DC7" w:rsidRPr="00C64670">
        <w:rPr>
          <w:rStyle w:val="Char0"/>
          <w:rtl/>
        </w:rPr>
        <w:t>ن</w:t>
      </w:r>
      <w:r w:rsidR="001958E8" w:rsidRPr="00C64670">
        <w:rPr>
          <w:rStyle w:val="Char0"/>
          <w:rFonts w:hint="cs"/>
          <w:rtl/>
        </w:rPr>
        <w:t>؛</w:t>
      </w:r>
      <w:r w:rsidR="00E11DC7" w:rsidRPr="00C64670">
        <w:rPr>
          <w:rStyle w:val="Char0"/>
          <w:rtl/>
        </w:rPr>
        <w:t xml:space="preserve"> ز</w:t>
      </w:r>
      <w:r w:rsidR="00DF08BB">
        <w:rPr>
          <w:rStyle w:val="Char0"/>
          <w:rtl/>
        </w:rPr>
        <w:t>ی</w:t>
      </w:r>
      <w:r w:rsidR="00E11DC7" w:rsidRPr="00C64670">
        <w:rPr>
          <w:rStyle w:val="Char0"/>
          <w:rtl/>
        </w:rPr>
        <w:t>را اصحاب در شهرها متفرق شدند و احاد</w:t>
      </w:r>
      <w:r w:rsidR="00DF08BB">
        <w:rPr>
          <w:rStyle w:val="Char0"/>
          <w:rtl/>
        </w:rPr>
        <w:t>ی</w:t>
      </w:r>
      <w:r w:rsidR="00E11DC7" w:rsidRPr="00C64670">
        <w:rPr>
          <w:rStyle w:val="Char0"/>
          <w:rtl/>
        </w:rPr>
        <w:t>ث</w:t>
      </w:r>
      <w:r w:rsidR="00DF08BB">
        <w:rPr>
          <w:rStyle w:val="Char0"/>
          <w:rtl/>
        </w:rPr>
        <w:t>ی</w:t>
      </w:r>
      <w:r w:rsidR="00E11DC7" w:rsidRPr="00C64670">
        <w:rPr>
          <w:rStyle w:val="Char0"/>
          <w:rtl/>
        </w:rPr>
        <w:t xml:space="preserve"> غ</w:t>
      </w:r>
      <w:r w:rsidR="00DF08BB">
        <w:rPr>
          <w:rStyle w:val="Char0"/>
          <w:rtl/>
        </w:rPr>
        <w:t>ی</w:t>
      </w:r>
      <w:r w:rsidR="00E11DC7" w:rsidRPr="00C64670">
        <w:rPr>
          <w:rStyle w:val="Char0"/>
          <w:rtl/>
        </w:rPr>
        <w:t>ر از احاد</w:t>
      </w:r>
      <w:r w:rsidR="00DF08BB">
        <w:rPr>
          <w:rStyle w:val="Char0"/>
          <w:rtl/>
        </w:rPr>
        <w:t>ی</w:t>
      </w:r>
      <w:r w:rsidR="00E11DC7" w:rsidRPr="00C64670">
        <w:rPr>
          <w:rStyle w:val="Char0"/>
          <w:rtl/>
        </w:rPr>
        <w:t xml:space="preserve">ث اهل حجاز </w:t>
      </w:r>
      <w:r w:rsidR="00DF08BB">
        <w:rPr>
          <w:rStyle w:val="Char0"/>
          <w:rtl/>
        </w:rPr>
        <w:t>ک</w:t>
      </w:r>
      <w:r w:rsidR="00E11DC7" w:rsidRPr="00C64670">
        <w:rPr>
          <w:rStyle w:val="Char0"/>
          <w:rtl/>
        </w:rPr>
        <w:t>ه بر</w:t>
      </w:r>
      <w:r w:rsidR="0094145F">
        <w:rPr>
          <w:rStyle w:val="Char0"/>
          <w:rtl/>
        </w:rPr>
        <w:t xml:space="preserve"> آن‌ها </w:t>
      </w:r>
      <w:r w:rsidR="00E11DC7" w:rsidRPr="00C64670">
        <w:rPr>
          <w:rStyle w:val="Char0"/>
          <w:rtl/>
        </w:rPr>
        <w:t>اعتماد داشتند</w:t>
      </w:r>
      <w:r w:rsidR="001958E8" w:rsidRPr="00C64670">
        <w:rPr>
          <w:rStyle w:val="Char0"/>
          <w:rFonts w:hint="cs"/>
          <w:rtl/>
        </w:rPr>
        <w:t>،</w:t>
      </w:r>
      <w:r w:rsidR="00E11DC7" w:rsidRPr="00C64670">
        <w:rPr>
          <w:rStyle w:val="Char0"/>
          <w:rtl/>
        </w:rPr>
        <w:t xml:space="preserve"> روا</w:t>
      </w:r>
      <w:r w:rsidR="00DF08BB">
        <w:rPr>
          <w:rStyle w:val="Char0"/>
          <w:rtl/>
        </w:rPr>
        <w:t>ی</w:t>
      </w:r>
      <w:r w:rsidR="00E11DC7" w:rsidRPr="00C64670">
        <w:rPr>
          <w:rStyle w:val="Char0"/>
          <w:rtl/>
        </w:rPr>
        <w:t>ت نمودند و</w:t>
      </w:r>
      <w:r w:rsidR="00947270" w:rsidRPr="00C64670">
        <w:rPr>
          <w:rStyle w:val="Char0"/>
          <w:rFonts w:hint="cs"/>
          <w:rtl/>
        </w:rPr>
        <w:t xml:space="preserve"> </w:t>
      </w:r>
      <w:r w:rsidR="00E11DC7" w:rsidRPr="00C64670">
        <w:rPr>
          <w:rStyle w:val="Char0"/>
          <w:rtl/>
        </w:rPr>
        <w:t>مردم بدان عمل نمودند. پس</w:t>
      </w:r>
      <w:r w:rsidR="0094145F">
        <w:rPr>
          <w:rStyle w:val="Char0"/>
          <w:rtl/>
        </w:rPr>
        <w:t xml:space="preserve"> آن‌ها </w:t>
      </w:r>
      <w:r w:rsidR="00E11DC7" w:rsidRPr="00C64670">
        <w:rPr>
          <w:rStyle w:val="Char0"/>
          <w:rtl/>
        </w:rPr>
        <w:t xml:space="preserve">را بر آنچه </w:t>
      </w:r>
      <w:r w:rsidR="00DF08BB">
        <w:rPr>
          <w:rStyle w:val="Char0"/>
          <w:rtl/>
        </w:rPr>
        <w:t>ک</w:t>
      </w:r>
      <w:r w:rsidR="00E11DC7" w:rsidRPr="00C64670">
        <w:rPr>
          <w:rStyle w:val="Char0"/>
          <w:rtl/>
        </w:rPr>
        <w:t>ه هستند و از علما به</w:t>
      </w:r>
      <w:r w:rsidR="0094145F">
        <w:rPr>
          <w:rStyle w:val="Char0"/>
          <w:rtl/>
        </w:rPr>
        <w:t xml:space="preserve"> آن‌ها </w:t>
      </w:r>
      <w:r w:rsidR="00E11DC7" w:rsidRPr="00C64670">
        <w:rPr>
          <w:rStyle w:val="Char0"/>
          <w:rtl/>
        </w:rPr>
        <w:t>رس</w:t>
      </w:r>
      <w:r w:rsidR="00DF08BB">
        <w:rPr>
          <w:rStyle w:val="Char0"/>
          <w:rtl/>
        </w:rPr>
        <w:t>ی</w:t>
      </w:r>
      <w:r w:rsidR="00E11DC7" w:rsidRPr="00C64670">
        <w:rPr>
          <w:rStyle w:val="Char0"/>
          <w:rtl/>
        </w:rPr>
        <w:t xml:space="preserve">ده </w:t>
      </w:r>
      <w:r w:rsidR="001958E8" w:rsidRPr="00C64670">
        <w:rPr>
          <w:rStyle w:val="Char0"/>
          <w:rFonts w:hint="cs"/>
          <w:rtl/>
        </w:rPr>
        <w:t xml:space="preserve">است، </w:t>
      </w:r>
      <w:r w:rsidR="00E11DC7" w:rsidRPr="00C64670">
        <w:rPr>
          <w:rStyle w:val="Char0"/>
          <w:rtl/>
        </w:rPr>
        <w:t xml:space="preserve">رها </w:t>
      </w:r>
      <w:r w:rsidR="00DF08BB">
        <w:rPr>
          <w:rStyle w:val="Char0"/>
          <w:rtl/>
        </w:rPr>
        <w:t>ک</w:t>
      </w:r>
      <w:r w:rsidR="00E11DC7" w:rsidRPr="00C64670">
        <w:rPr>
          <w:rStyle w:val="Char0"/>
          <w:rtl/>
        </w:rPr>
        <w:t xml:space="preserve">ن چرا </w:t>
      </w:r>
      <w:r w:rsidR="00DF08BB">
        <w:rPr>
          <w:rStyle w:val="Char0"/>
          <w:rtl/>
        </w:rPr>
        <w:t>ک</w:t>
      </w:r>
      <w:r w:rsidR="00E11DC7" w:rsidRPr="00C64670">
        <w:rPr>
          <w:rStyle w:val="Char0"/>
          <w:rtl/>
        </w:rPr>
        <w:t>ه خداوند</w:t>
      </w:r>
      <w:r w:rsidR="00BD4800" w:rsidRPr="00BD4800">
        <w:rPr>
          <w:rStyle w:val="Char0"/>
          <w:rFonts w:cs="CTraditional Arabic"/>
          <w:rtl/>
        </w:rPr>
        <w:t>أ</w:t>
      </w:r>
      <w:r w:rsidR="00E11DC7" w:rsidRPr="00C64670">
        <w:rPr>
          <w:rStyle w:val="Char0"/>
          <w:rtl/>
        </w:rPr>
        <w:t xml:space="preserve"> ا</w:t>
      </w:r>
      <w:r w:rsidR="00DF08BB">
        <w:rPr>
          <w:rStyle w:val="Char0"/>
          <w:rtl/>
        </w:rPr>
        <w:t>ی</w:t>
      </w:r>
      <w:r w:rsidR="00E11DC7" w:rsidRPr="00C64670">
        <w:rPr>
          <w:rStyle w:val="Char0"/>
          <w:rtl/>
        </w:rPr>
        <w:t>ن ملّت را در مسائل فرع</w:t>
      </w:r>
      <w:r w:rsidR="00DF08BB">
        <w:rPr>
          <w:rStyle w:val="Char0"/>
          <w:rtl/>
        </w:rPr>
        <w:t>ی</w:t>
      </w:r>
      <w:r w:rsidR="00E11DC7" w:rsidRPr="00C64670">
        <w:rPr>
          <w:rStyle w:val="Char0"/>
          <w:rtl/>
        </w:rPr>
        <w:t xml:space="preserve"> در رحمت قرار داده است.</w:t>
      </w:r>
      <w:r w:rsidR="00E11DC7" w:rsidRPr="006933B2">
        <w:rPr>
          <w:rStyle w:val="FootnoteReference"/>
          <w:rFonts w:cs="IRNazli"/>
          <w:sz w:val="32"/>
          <w:rtl/>
        </w:rPr>
        <w:t>(</w:t>
      </w:r>
      <w:r w:rsidR="00E11DC7" w:rsidRPr="006933B2">
        <w:rPr>
          <w:rStyle w:val="FootnoteReference"/>
          <w:rFonts w:cs="IRNazli"/>
          <w:sz w:val="32"/>
          <w:rtl/>
        </w:rPr>
        <w:footnoteReference w:id="533"/>
      </w:r>
      <w:r w:rsidR="00E11DC7" w:rsidRPr="006933B2">
        <w:rPr>
          <w:rStyle w:val="FootnoteReference"/>
          <w:rFonts w:cs="IRNazli"/>
          <w:sz w:val="32"/>
          <w:rtl/>
        </w:rPr>
        <w:t>)</w:t>
      </w:r>
      <w:r w:rsidR="003F121C" w:rsidRPr="00C64670">
        <w:rPr>
          <w:rStyle w:val="Char0"/>
          <w:rFonts w:hint="cs"/>
          <w:rtl/>
        </w:rPr>
        <w:t xml:space="preserve"> و در صدر اسلام، تمذهب، وجود نداشته </w:t>
      </w:r>
      <w:r w:rsidR="00006290" w:rsidRPr="00C64670">
        <w:rPr>
          <w:rStyle w:val="Char0"/>
          <w:rFonts w:hint="cs"/>
          <w:rtl/>
        </w:rPr>
        <w:t>است. در رد این دلیل گفته</w:t>
      </w:r>
      <w:r w:rsidR="00006290" w:rsidRPr="00C64670">
        <w:rPr>
          <w:rStyle w:val="Char0"/>
          <w:rFonts w:hint="cs"/>
          <w:rtl/>
        </w:rPr>
        <w:softHyphen/>
        <w:t>اند که</w:t>
      </w:r>
      <w:r w:rsidR="003F121C" w:rsidRPr="00C64670">
        <w:rPr>
          <w:rStyle w:val="Char0"/>
          <w:rFonts w:hint="cs"/>
          <w:rtl/>
        </w:rPr>
        <w:t>:</w:t>
      </w:r>
      <w:r w:rsidR="00006290" w:rsidRPr="00C64670">
        <w:rPr>
          <w:rStyle w:val="Char0"/>
          <w:rFonts w:hint="cs"/>
          <w:rtl/>
        </w:rPr>
        <w:t xml:space="preserve"> اولاً:</w:t>
      </w:r>
      <w:r w:rsidR="003F121C" w:rsidRPr="00C64670">
        <w:rPr>
          <w:rStyle w:val="Char0"/>
          <w:rFonts w:hint="cs"/>
          <w:rtl/>
        </w:rPr>
        <w:t xml:space="preserve"> عدم اشتهار، یا عدم وجود</w:t>
      </w:r>
      <w:r w:rsidR="00006290" w:rsidRPr="00C64670">
        <w:rPr>
          <w:rStyle w:val="Char0"/>
          <w:rFonts w:hint="cs"/>
          <w:rtl/>
        </w:rPr>
        <w:t xml:space="preserve"> </w:t>
      </w:r>
      <w:r w:rsidR="003F121C" w:rsidRPr="00C64670">
        <w:rPr>
          <w:rStyle w:val="Char0"/>
          <w:rFonts w:hint="cs"/>
          <w:rtl/>
        </w:rPr>
        <w:t>آن در صدر اسلام د</w:t>
      </w:r>
      <w:r w:rsidR="00006290" w:rsidRPr="00C64670">
        <w:rPr>
          <w:rStyle w:val="Char0"/>
          <w:rFonts w:hint="cs"/>
          <w:rtl/>
        </w:rPr>
        <w:t>لیل تحریم آن نمی</w:t>
      </w:r>
      <w:r w:rsidR="00006290" w:rsidRPr="00C64670">
        <w:rPr>
          <w:rStyle w:val="Char0"/>
          <w:rFonts w:hint="cs"/>
          <w:rtl/>
        </w:rPr>
        <w:softHyphen/>
        <w:t xml:space="preserve">شود. ثانیاً: در صدر </w:t>
      </w:r>
      <w:r w:rsidR="003F121C" w:rsidRPr="00C64670">
        <w:rPr>
          <w:rStyle w:val="Char0"/>
          <w:rFonts w:hint="cs"/>
          <w:rtl/>
        </w:rPr>
        <w:t xml:space="preserve">اسلام مجتهدین، مذهب معروف و </w:t>
      </w:r>
      <w:r w:rsidR="00006290" w:rsidRPr="00C64670">
        <w:rPr>
          <w:rStyle w:val="Char0"/>
          <w:rFonts w:hint="cs"/>
          <w:rtl/>
        </w:rPr>
        <w:t>ممتازی نداشته</w:t>
      </w:r>
      <w:r w:rsidR="00006290" w:rsidRPr="00C64670">
        <w:rPr>
          <w:rStyle w:val="Char0"/>
          <w:rFonts w:hint="cs"/>
          <w:rtl/>
        </w:rPr>
        <w:softHyphen/>
        <w:t>اند. به</w:t>
      </w:r>
      <w:r w:rsidR="00006290" w:rsidRPr="00C64670">
        <w:rPr>
          <w:rStyle w:val="Char0"/>
          <w:rFonts w:hint="cs"/>
          <w:rtl/>
        </w:rPr>
        <w:softHyphen/>
        <w:t>خاطر همین</w:t>
      </w:r>
      <w:r w:rsidR="003F121C" w:rsidRPr="00C64670">
        <w:rPr>
          <w:rStyle w:val="Char0"/>
          <w:rFonts w:hint="cs"/>
          <w:rtl/>
        </w:rPr>
        <w:t>، مردم عامی، مسائلش را، از هر</w:t>
      </w:r>
      <w:r w:rsidR="00006290" w:rsidRPr="00C64670">
        <w:rPr>
          <w:rStyle w:val="Char0"/>
          <w:rFonts w:hint="cs"/>
          <w:rtl/>
        </w:rPr>
        <w:t xml:space="preserve"> </w:t>
      </w:r>
      <w:r w:rsidR="003F121C" w:rsidRPr="00C64670">
        <w:rPr>
          <w:rStyle w:val="Char0"/>
          <w:rFonts w:hint="cs"/>
          <w:rtl/>
        </w:rPr>
        <w:t>مجتهدی</w:t>
      </w:r>
      <w:r w:rsidR="00006290" w:rsidRPr="00C64670">
        <w:rPr>
          <w:rStyle w:val="Char0"/>
          <w:rFonts w:hint="cs"/>
          <w:rtl/>
        </w:rPr>
        <w:t xml:space="preserve"> که تمایل داشته</w:t>
      </w:r>
      <w:r w:rsidR="00006290" w:rsidRPr="00C64670">
        <w:rPr>
          <w:rStyle w:val="Char0"/>
          <w:rFonts w:hint="cs"/>
          <w:rtl/>
        </w:rPr>
        <w:softHyphen/>
        <w:t>اند،</w:t>
      </w:r>
      <w:r w:rsidR="003F121C" w:rsidRPr="00C64670">
        <w:rPr>
          <w:rStyle w:val="Char0"/>
          <w:rFonts w:hint="cs"/>
          <w:rtl/>
        </w:rPr>
        <w:t xml:space="preserve"> پرسیده</w:t>
      </w:r>
      <w:r w:rsidR="003F121C" w:rsidRPr="00C64670">
        <w:rPr>
          <w:rStyle w:val="Char0"/>
          <w:rFonts w:hint="cs"/>
          <w:rtl/>
        </w:rPr>
        <w:softHyphen/>
      </w:r>
      <w:r w:rsidR="00006290" w:rsidRPr="00C64670">
        <w:rPr>
          <w:rStyle w:val="Char0"/>
          <w:rtl/>
        </w:rPr>
        <w:softHyphen/>
      </w:r>
      <w:r w:rsidR="00006290" w:rsidRPr="00C64670">
        <w:rPr>
          <w:rStyle w:val="Char0"/>
          <w:rFonts w:hint="cs"/>
          <w:rtl/>
        </w:rPr>
        <w:t>اند</w:t>
      </w:r>
      <w:r w:rsidR="00FA07B2" w:rsidRPr="00C64670">
        <w:rPr>
          <w:rStyle w:val="Char0"/>
          <w:rFonts w:hint="cs"/>
          <w:rtl/>
        </w:rPr>
        <w:t>.</w:t>
      </w:r>
      <w:r w:rsidR="003F121C" w:rsidRPr="006933B2">
        <w:rPr>
          <w:rStyle w:val="FootnoteReference"/>
          <w:rFonts w:cs="B Badr" w:hint="cs"/>
          <w:sz w:val="32"/>
          <w:rtl/>
        </w:rPr>
        <w:t xml:space="preserve"> </w:t>
      </w:r>
    </w:p>
    <w:p w:rsidR="001009F7" w:rsidRPr="00392055" w:rsidRDefault="00622BFC" w:rsidP="00392055">
      <w:pPr>
        <w:autoSpaceDE w:val="0"/>
        <w:autoSpaceDN w:val="0"/>
        <w:adjustRightInd w:val="0"/>
        <w:spacing w:line="240" w:lineRule="auto"/>
        <w:ind w:firstLine="284"/>
        <w:jc w:val="both"/>
        <w:rPr>
          <w:rStyle w:val="Char0"/>
          <w:rtl/>
        </w:rPr>
      </w:pPr>
      <w:r w:rsidRPr="00392055">
        <w:rPr>
          <w:rStyle w:val="Char0"/>
          <w:rFonts w:hint="cs"/>
          <w:rtl/>
        </w:rPr>
        <w:t>جواب: اولاً: اگر عدم وجود چیزی</w:t>
      </w:r>
      <w:r w:rsidR="003F121C" w:rsidRPr="00392055">
        <w:rPr>
          <w:rStyle w:val="Char0"/>
          <w:rFonts w:hint="cs"/>
          <w:rtl/>
        </w:rPr>
        <w:t>، دلیل تحریم آن</w:t>
      </w:r>
      <w:r w:rsidRPr="00392055">
        <w:rPr>
          <w:rStyle w:val="Char0"/>
          <w:rFonts w:hint="cs"/>
          <w:rtl/>
        </w:rPr>
        <w:t xml:space="preserve"> نشود</w:t>
      </w:r>
      <w:r w:rsidR="003F121C" w:rsidRPr="00392055">
        <w:rPr>
          <w:rStyle w:val="Char0"/>
          <w:rFonts w:hint="cs"/>
          <w:rtl/>
        </w:rPr>
        <w:t>، دلیل وجوب هم نمی</w:t>
      </w:r>
      <w:r w:rsidR="004C5CE9" w:rsidRPr="00392055">
        <w:rPr>
          <w:rStyle w:val="Char0"/>
          <w:rFonts w:hint="eastAsia"/>
          <w:rtl/>
        </w:rPr>
        <w:t>‌</w:t>
      </w:r>
      <w:r w:rsidR="003F121C" w:rsidRPr="00392055">
        <w:rPr>
          <w:rStyle w:val="Char0"/>
          <w:rFonts w:hint="cs"/>
          <w:rtl/>
        </w:rPr>
        <w:t xml:space="preserve">شود. بلکه به طریق اولی باید برای </w:t>
      </w:r>
      <w:r w:rsidRPr="00392055">
        <w:rPr>
          <w:rStyle w:val="Char0"/>
          <w:rFonts w:hint="cs"/>
          <w:rtl/>
        </w:rPr>
        <w:t>وجوب امری، دلیل صحیح و صریح</w:t>
      </w:r>
      <w:r w:rsidR="003F121C" w:rsidRPr="00392055">
        <w:rPr>
          <w:rStyle w:val="Char0"/>
          <w:rFonts w:hint="cs"/>
          <w:rtl/>
        </w:rPr>
        <w:t>، آورد.</w:t>
      </w:r>
      <w:r w:rsidRPr="00392055">
        <w:rPr>
          <w:rStyle w:val="Char0"/>
          <w:rFonts w:hint="cs"/>
          <w:rtl/>
        </w:rPr>
        <w:t xml:space="preserve"> ثانیاً: در بحث اجتهاد و تقلید</w:t>
      </w:r>
      <w:r w:rsidR="003F121C" w:rsidRPr="00392055">
        <w:rPr>
          <w:rStyle w:val="Char0"/>
          <w:rFonts w:hint="cs"/>
          <w:rtl/>
        </w:rPr>
        <w:t>، مهم این است که عامی استفتا می</w:t>
      </w:r>
      <w:r w:rsidR="003F121C" w:rsidRPr="00392055">
        <w:rPr>
          <w:rStyle w:val="Char0"/>
          <w:rFonts w:hint="cs"/>
          <w:rtl/>
        </w:rPr>
        <w:softHyphen/>
        <w:t>کند و مجتهد فتوی می</w:t>
      </w:r>
      <w:r w:rsidR="004C5CE9" w:rsidRPr="00392055">
        <w:rPr>
          <w:rStyle w:val="Char0"/>
          <w:rFonts w:hint="eastAsia"/>
          <w:rtl/>
        </w:rPr>
        <w:t>‌</w:t>
      </w:r>
      <w:r w:rsidR="003F121C" w:rsidRPr="00392055">
        <w:rPr>
          <w:rStyle w:val="Char0"/>
          <w:rFonts w:hint="cs"/>
          <w:rtl/>
        </w:rPr>
        <w:t>دهد. و</w:t>
      </w:r>
      <w:r w:rsidRPr="00392055">
        <w:rPr>
          <w:rStyle w:val="Char0"/>
          <w:rFonts w:hint="cs"/>
          <w:rtl/>
        </w:rPr>
        <w:t xml:space="preserve"> این امر در بهترین قرون اسلامی</w:t>
      </w:r>
      <w:r w:rsidR="003F121C" w:rsidRPr="00392055">
        <w:rPr>
          <w:rStyle w:val="Char0"/>
          <w:rFonts w:hint="cs"/>
          <w:rtl/>
        </w:rPr>
        <w:t>، به بهترین شیوه صورت پذیرفته است. از طرف دیگر، چون گذر زمان در</w:t>
      </w:r>
      <w:r w:rsidRPr="00392055">
        <w:rPr>
          <w:rStyle w:val="Char0"/>
          <w:rFonts w:hint="cs"/>
          <w:rtl/>
        </w:rPr>
        <w:t xml:space="preserve"> </w:t>
      </w:r>
      <w:r w:rsidR="003F121C" w:rsidRPr="00392055">
        <w:rPr>
          <w:rStyle w:val="Char0"/>
          <w:rFonts w:hint="cs"/>
          <w:rtl/>
        </w:rPr>
        <w:t>اصل قضیه، تغییر ایجاد نمی</w:t>
      </w:r>
      <w:r w:rsidR="003F121C" w:rsidRPr="00392055">
        <w:rPr>
          <w:rStyle w:val="Char0"/>
          <w:rFonts w:hint="cs"/>
          <w:rtl/>
        </w:rPr>
        <w:softHyphen/>
        <w:t>کند</w:t>
      </w:r>
      <w:r w:rsidRPr="00392055">
        <w:rPr>
          <w:rStyle w:val="Char0"/>
          <w:rFonts w:hint="cs"/>
          <w:rtl/>
        </w:rPr>
        <w:t xml:space="preserve"> نیاز به تغییر صورت نیست، که آن</w:t>
      </w:r>
      <w:r w:rsidRPr="00392055">
        <w:rPr>
          <w:rStyle w:val="Char0"/>
          <w:rtl/>
        </w:rPr>
        <w:softHyphen/>
      </w:r>
      <w:r w:rsidRPr="00392055">
        <w:rPr>
          <w:rStyle w:val="Char0"/>
          <w:rFonts w:hint="cs"/>
          <w:rtl/>
        </w:rPr>
        <w:t xml:space="preserve">هم به صورت یک </w:t>
      </w:r>
      <w:r w:rsidR="003F121C" w:rsidRPr="00392055">
        <w:rPr>
          <w:rStyle w:val="Char0"/>
          <w:rFonts w:hint="cs"/>
          <w:rtl/>
        </w:rPr>
        <w:t>امر وجوبی درآید.</w:t>
      </w:r>
    </w:p>
    <w:p w:rsidR="001009F7" w:rsidRPr="00C64670" w:rsidRDefault="00622BFC" w:rsidP="004C5CE9">
      <w:pPr>
        <w:pStyle w:val="ListParagraph"/>
        <w:numPr>
          <w:ilvl w:val="0"/>
          <w:numId w:val="29"/>
        </w:numPr>
        <w:autoSpaceDE w:val="0"/>
        <w:autoSpaceDN w:val="0"/>
        <w:adjustRightInd w:val="0"/>
        <w:spacing w:after="0" w:line="240" w:lineRule="auto"/>
        <w:ind w:left="568" w:hanging="284"/>
        <w:jc w:val="both"/>
        <w:rPr>
          <w:rStyle w:val="Char0"/>
          <w:rtl/>
        </w:rPr>
      </w:pPr>
      <w:r w:rsidRPr="00C64670">
        <w:rPr>
          <w:rStyle w:val="Char0"/>
          <w:rFonts w:hint="cs"/>
          <w:rtl/>
        </w:rPr>
        <w:t xml:space="preserve"> تمذهب</w:t>
      </w:r>
      <w:r w:rsidR="003F121C" w:rsidRPr="00C64670">
        <w:rPr>
          <w:rStyle w:val="Char0"/>
          <w:rFonts w:hint="cs"/>
          <w:rtl/>
        </w:rPr>
        <w:t>،</w:t>
      </w:r>
      <w:r w:rsidRPr="00C64670">
        <w:rPr>
          <w:rStyle w:val="Char0"/>
          <w:rFonts w:hint="cs"/>
          <w:rtl/>
        </w:rPr>
        <w:t xml:space="preserve"> </w:t>
      </w:r>
      <w:r w:rsidR="003F121C" w:rsidRPr="00C64670">
        <w:rPr>
          <w:rStyle w:val="Char0"/>
          <w:rFonts w:hint="cs"/>
          <w:rtl/>
        </w:rPr>
        <w:t>در اکثر اوقات، منجر به تعصب وترک ادل</w:t>
      </w:r>
      <w:r w:rsidR="00DF08BB">
        <w:rPr>
          <w:rStyle w:val="Char0"/>
          <w:rFonts w:hint="cs"/>
          <w:rtl/>
        </w:rPr>
        <w:t>ۀ</w:t>
      </w:r>
      <w:r w:rsidR="003F121C" w:rsidRPr="00C64670">
        <w:rPr>
          <w:rStyle w:val="Char0"/>
          <w:rFonts w:hint="cs"/>
          <w:rtl/>
        </w:rPr>
        <w:t xml:space="preserve"> شرعی می</w:t>
      </w:r>
      <w:r w:rsidR="003F121C" w:rsidRPr="00C64670">
        <w:rPr>
          <w:rStyle w:val="Char0"/>
          <w:rFonts w:hint="cs"/>
          <w:rtl/>
        </w:rPr>
        <w:softHyphen/>
        <w:t>شود. گفت</w:t>
      </w:r>
      <w:r w:rsidRPr="00C64670">
        <w:rPr>
          <w:rStyle w:val="Char0"/>
          <w:rFonts w:hint="cs"/>
          <w:rtl/>
        </w:rPr>
        <w:t>ه</w:t>
      </w:r>
      <w:r w:rsidRPr="00C64670">
        <w:rPr>
          <w:rStyle w:val="Char0"/>
          <w:rFonts w:hint="cs"/>
          <w:rtl/>
        </w:rPr>
        <w:softHyphen/>
        <w:t>اند:</w:t>
      </w:r>
      <w:r w:rsidR="00107B70">
        <w:rPr>
          <w:rStyle w:val="Char0"/>
          <w:rFonts w:hint="cs"/>
          <w:rtl/>
        </w:rPr>
        <w:t xml:space="preserve"> </w:t>
      </w:r>
      <w:r w:rsidR="00141E25">
        <w:rPr>
          <w:rStyle w:val="Char0"/>
          <w:rFonts w:hint="cs"/>
          <w:rtl/>
        </w:rPr>
        <w:t xml:space="preserve">آنچه </w:t>
      </w:r>
      <w:r w:rsidRPr="00C64670">
        <w:rPr>
          <w:rStyle w:val="Char0"/>
          <w:rFonts w:hint="cs"/>
          <w:rtl/>
        </w:rPr>
        <w:t>ممنوع و مذموم است</w:t>
      </w:r>
      <w:r w:rsidR="003F121C" w:rsidRPr="00C64670">
        <w:rPr>
          <w:rStyle w:val="Char0"/>
          <w:rFonts w:hint="cs"/>
          <w:rtl/>
        </w:rPr>
        <w:t>، تعصب و ترک دلیل شرعی است، نه نفس تمذهب. در حالی که تمذهب الزاما</w:t>
      </w:r>
      <w:r w:rsidRPr="00C64670">
        <w:rPr>
          <w:rStyle w:val="Char0"/>
          <w:rFonts w:hint="cs"/>
          <w:rtl/>
        </w:rPr>
        <w:t>ً باعث تعصب و ترک دلیل شرعی نمی</w:t>
      </w:r>
      <w:r w:rsidRPr="00C64670">
        <w:rPr>
          <w:rStyle w:val="Char0"/>
          <w:rtl/>
        </w:rPr>
        <w:softHyphen/>
      </w:r>
      <w:r w:rsidR="003F121C" w:rsidRPr="00C64670">
        <w:rPr>
          <w:rStyle w:val="Char0"/>
          <w:rFonts w:hint="cs"/>
          <w:rtl/>
        </w:rPr>
        <w:t>شود.</w:t>
      </w:r>
    </w:p>
    <w:p w:rsidR="004C5CE9" w:rsidRPr="00392055" w:rsidRDefault="000635B6" w:rsidP="00392055">
      <w:pPr>
        <w:autoSpaceDE w:val="0"/>
        <w:autoSpaceDN w:val="0"/>
        <w:adjustRightInd w:val="0"/>
        <w:spacing w:line="240" w:lineRule="auto"/>
        <w:ind w:firstLine="284"/>
        <w:jc w:val="both"/>
        <w:rPr>
          <w:rStyle w:val="Char0"/>
          <w:rtl/>
        </w:rPr>
      </w:pPr>
      <w:r w:rsidRPr="00392055">
        <w:rPr>
          <w:rStyle w:val="Char0"/>
          <w:rFonts w:hint="cs"/>
          <w:rtl/>
        </w:rPr>
        <w:t>جواب</w:t>
      </w:r>
      <w:r w:rsidR="003F121C" w:rsidRPr="00392055">
        <w:rPr>
          <w:rStyle w:val="Char0"/>
          <w:rFonts w:hint="cs"/>
          <w:rtl/>
        </w:rPr>
        <w:t>: اگرچه این سخن صحیح است اما تجربه نشان داده</w:t>
      </w:r>
      <w:r w:rsidR="00622BFC" w:rsidRPr="00392055">
        <w:rPr>
          <w:rStyle w:val="Char0"/>
          <w:rFonts w:hint="cs"/>
          <w:rtl/>
        </w:rPr>
        <w:t xml:space="preserve"> </w:t>
      </w:r>
      <w:r w:rsidR="00622BFC" w:rsidRPr="00392055">
        <w:rPr>
          <w:rStyle w:val="Char0"/>
          <w:rFonts w:hint="cs"/>
          <w:rtl/>
        </w:rPr>
        <w:softHyphen/>
        <w:t>است که همواره، تمذهب</w:t>
      </w:r>
      <w:r w:rsidR="003F121C" w:rsidRPr="00392055">
        <w:rPr>
          <w:rStyle w:val="Char0"/>
          <w:rFonts w:hint="cs"/>
          <w:rtl/>
        </w:rPr>
        <w:t xml:space="preserve">، تعصب و ترک دلیل شرعی </w:t>
      </w:r>
      <w:r w:rsidR="00622BFC" w:rsidRPr="00392055">
        <w:rPr>
          <w:rStyle w:val="Char0"/>
          <w:rFonts w:hint="cs"/>
          <w:rtl/>
        </w:rPr>
        <w:t xml:space="preserve">را همراه </w:t>
      </w:r>
      <w:r w:rsidR="003F121C" w:rsidRPr="00392055">
        <w:rPr>
          <w:rStyle w:val="Char0"/>
          <w:rFonts w:hint="cs"/>
          <w:rtl/>
        </w:rPr>
        <w:t>خود داشته</w:t>
      </w:r>
      <w:r w:rsidR="00622BFC" w:rsidRPr="00392055">
        <w:rPr>
          <w:rStyle w:val="Char0"/>
          <w:rFonts w:hint="cs"/>
          <w:rtl/>
        </w:rPr>
        <w:t xml:space="preserve"> </w:t>
      </w:r>
      <w:r w:rsidR="003F121C" w:rsidRPr="00392055">
        <w:rPr>
          <w:rStyle w:val="Char0"/>
          <w:rFonts w:hint="cs"/>
          <w:rtl/>
        </w:rPr>
        <w:softHyphen/>
        <w:t>است. لذا از باب سد</w:t>
      </w:r>
      <w:r w:rsidR="00622BFC" w:rsidRPr="00392055">
        <w:rPr>
          <w:rStyle w:val="Char0"/>
          <w:rFonts w:hint="cs"/>
          <w:rtl/>
        </w:rPr>
        <w:t xml:space="preserve"> ذریعه</w:t>
      </w:r>
      <w:r w:rsidR="003F121C" w:rsidRPr="00392055">
        <w:rPr>
          <w:rStyle w:val="Char0"/>
          <w:rFonts w:hint="cs"/>
          <w:rtl/>
        </w:rPr>
        <w:t>، باید جلو</w:t>
      </w:r>
      <w:r w:rsidR="00622BFC" w:rsidRPr="00392055">
        <w:rPr>
          <w:rStyle w:val="Char0"/>
          <w:rFonts w:hint="cs"/>
          <w:rtl/>
        </w:rPr>
        <w:t>ی</w:t>
      </w:r>
      <w:r w:rsidR="003F121C" w:rsidRPr="00392055">
        <w:rPr>
          <w:rStyle w:val="Char0"/>
          <w:rFonts w:hint="cs"/>
          <w:rtl/>
        </w:rPr>
        <w:t xml:space="preserve"> فساد تمذهب، گرفته</w:t>
      </w:r>
      <w:r w:rsidR="00622BFC" w:rsidRPr="00392055">
        <w:rPr>
          <w:rStyle w:val="Char0"/>
          <w:rFonts w:hint="cs"/>
          <w:rtl/>
        </w:rPr>
        <w:t xml:space="preserve"> </w:t>
      </w:r>
      <w:r w:rsidR="003F121C" w:rsidRPr="00392055">
        <w:rPr>
          <w:rStyle w:val="Char0"/>
          <w:rFonts w:hint="cs"/>
          <w:rtl/>
        </w:rPr>
        <w:softHyphen/>
        <w:t xml:space="preserve">شود. </w:t>
      </w:r>
    </w:p>
    <w:p w:rsidR="004C5CE9" w:rsidRDefault="003F121C" w:rsidP="004C5CE9">
      <w:pPr>
        <w:pStyle w:val="ListParagraph"/>
        <w:numPr>
          <w:ilvl w:val="0"/>
          <w:numId w:val="29"/>
        </w:numPr>
        <w:autoSpaceDE w:val="0"/>
        <w:autoSpaceDN w:val="0"/>
        <w:adjustRightInd w:val="0"/>
        <w:spacing w:after="0" w:line="240" w:lineRule="auto"/>
        <w:ind w:left="568" w:hanging="284"/>
        <w:jc w:val="both"/>
        <w:rPr>
          <w:rStyle w:val="Char0"/>
        </w:rPr>
      </w:pPr>
      <w:r w:rsidRPr="00C64670">
        <w:rPr>
          <w:rStyle w:val="Char0"/>
          <w:rFonts w:hint="cs"/>
          <w:rtl/>
        </w:rPr>
        <w:t xml:space="preserve">اصحاب پیامبر </w:t>
      </w:r>
      <w:r w:rsidR="00BD4800" w:rsidRPr="004C5CE9">
        <w:rPr>
          <w:rStyle w:val="Char0"/>
          <w:rFonts w:cs="CTraditional Arabic"/>
          <w:rtl/>
        </w:rPr>
        <w:t>ج</w:t>
      </w:r>
      <w:r w:rsidR="000635B6" w:rsidRPr="00C64670">
        <w:rPr>
          <w:rStyle w:val="Char0"/>
          <w:rFonts w:hint="cs"/>
          <w:rtl/>
        </w:rPr>
        <w:t xml:space="preserve"> </w:t>
      </w:r>
      <w:r w:rsidRPr="00C64670">
        <w:rPr>
          <w:rStyle w:val="Char0"/>
          <w:rFonts w:hint="cs"/>
          <w:rtl/>
        </w:rPr>
        <w:t>بر مردم عامی ایراد نمی</w:t>
      </w:r>
      <w:r w:rsidRPr="00C64670">
        <w:rPr>
          <w:rStyle w:val="Char0"/>
          <w:rFonts w:hint="cs"/>
          <w:rtl/>
        </w:rPr>
        <w:softHyphen/>
        <w:t xml:space="preserve">گرفتند </w:t>
      </w:r>
      <w:r w:rsidR="00622BFC" w:rsidRPr="00C64670">
        <w:rPr>
          <w:rStyle w:val="Char0"/>
          <w:rFonts w:hint="cs"/>
          <w:rtl/>
        </w:rPr>
        <w:t xml:space="preserve">و </w:t>
      </w:r>
      <w:r w:rsidRPr="00C64670">
        <w:rPr>
          <w:rStyle w:val="Char0"/>
          <w:rFonts w:hint="cs"/>
          <w:rtl/>
        </w:rPr>
        <w:t>هنگامی که برای حادثه</w:t>
      </w:r>
      <w:r w:rsidRPr="00C64670">
        <w:rPr>
          <w:rStyle w:val="Char0"/>
          <w:rFonts w:hint="cs"/>
          <w:rtl/>
        </w:rPr>
        <w:softHyphen/>
        <w:t>ای به عالم رجوع می</w:t>
      </w:r>
      <w:r w:rsidRPr="00C64670">
        <w:rPr>
          <w:rStyle w:val="Char0"/>
          <w:rFonts w:hint="cs"/>
          <w:rtl/>
        </w:rPr>
        <w:softHyphen/>
        <w:t>کردند و برای حادث</w:t>
      </w:r>
      <w:r w:rsidR="00DF08BB">
        <w:rPr>
          <w:rStyle w:val="Char0"/>
          <w:rFonts w:hint="cs"/>
          <w:rtl/>
        </w:rPr>
        <w:t>ۀ</w:t>
      </w:r>
      <w:r w:rsidR="00FA07B2" w:rsidRPr="00C64670">
        <w:rPr>
          <w:rStyle w:val="Char0"/>
          <w:rFonts w:hint="cs"/>
          <w:rtl/>
        </w:rPr>
        <w:t xml:space="preserve"> بعدی نزد عال</w:t>
      </w:r>
      <w:r w:rsidR="000635B6" w:rsidRPr="00C64670">
        <w:rPr>
          <w:rStyle w:val="Char0"/>
          <w:rFonts w:hint="cs"/>
          <w:rtl/>
        </w:rPr>
        <w:t>ِ</w:t>
      </w:r>
      <w:r w:rsidR="00FA07B2" w:rsidRPr="00C64670">
        <w:rPr>
          <w:rStyle w:val="Char0"/>
          <w:rFonts w:hint="cs"/>
          <w:rtl/>
        </w:rPr>
        <w:t>م دیگری می</w:t>
      </w:r>
      <w:r w:rsidR="00FA07B2" w:rsidRPr="00C64670">
        <w:rPr>
          <w:rStyle w:val="Char0"/>
          <w:rtl/>
        </w:rPr>
        <w:softHyphen/>
      </w:r>
      <w:r w:rsidRPr="00C64670">
        <w:rPr>
          <w:rStyle w:val="Char0"/>
          <w:rFonts w:hint="cs"/>
          <w:rtl/>
        </w:rPr>
        <w:t>رفتند و استفتا می</w:t>
      </w:r>
      <w:r w:rsidRPr="00C64670">
        <w:rPr>
          <w:rStyle w:val="Char0"/>
          <w:rFonts w:hint="cs"/>
          <w:rtl/>
        </w:rPr>
        <w:softHyphen/>
        <w:t xml:space="preserve">کردند. </w:t>
      </w:r>
    </w:p>
    <w:p w:rsidR="005F4EFE" w:rsidRPr="00C64670" w:rsidRDefault="003F121C" w:rsidP="004C5CE9">
      <w:pPr>
        <w:pStyle w:val="ListParagraph"/>
        <w:numPr>
          <w:ilvl w:val="0"/>
          <w:numId w:val="29"/>
        </w:numPr>
        <w:autoSpaceDE w:val="0"/>
        <w:autoSpaceDN w:val="0"/>
        <w:adjustRightInd w:val="0"/>
        <w:spacing w:after="0" w:line="240" w:lineRule="auto"/>
        <w:ind w:left="568" w:hanging="284"/>
        <w:jc w:val="both"/>
        <w:rPr>
          <w:rStyle w:val="Char0"/>
          <w:rtl/>
        </w:rPr>
      </w:pPr>
      <w:r w:rsidRPr="00C64670">
        <w:rPr>
          <w:rStyle w:val="Char0"/>
          <w:rFonts w:hint="cs"/>
          <w:rtl/>
        </w:rPr>
        <w:t>بعضی از حنابله می</w:t>
      </w:r>
      <w:r w:rsidRPr="00C64670">
        <w:rPr>
          <w:rStyle w:val="Char0"/>
          <w:rFonts w:hint="cs"/>
          <w:rtl/>
        </w:rPr>
        <w:softHyphen/>
        <w:t>گویند</w:t>
      </w:r>
      <w:r w:rsidR="00FA07B2" w:rsidRPr="00C64670">
        <w:rPr>
          <w:rStyle w:val="Char0"/>
          <w:rFonts w:hint="cs"/>
          <w:rtl/>
        </w:rPr>
        <w:t xml:space="preserve">: </w:t>
      </w:r>
      <w:r w:rsidRPr="00C64670">
        <w:rPr>
          <w:rStyle w:val="Char0"/>
          <w:rFonts w:hint="cs"/>
          <w:rtl/>
        </w:rPr>
        <w:t>امام احمد</w:t>
      </w:r>
      <w:r w:rsidR="0063619E" w:rsidRPr="004C5CE9">
        <w:rPr>
          <w:rFonts w:cs="CTraditional Arabic" w:hint="cs"/>
          <w:sz w:val="34"/>
          <w:szCs w:val="28"/>
          <w:rtl/>
        </w:rPr>
        <w:t>/</w:t>
      </w:r>
      <w:r w:rsidRPr="00C64670">
        <w:rPr>
          <w:rStyle w:val="Char0"/>
          <w:rFonts w:hint="cs"/>
          <w:rtl/>
        </w:rPr>
        <w:t xml:space="preserve"> به برخی از اصحاب خود گفته</w:t>
      </w:r>
      <w:r w:rsidRPr="00C64670">
        <w:rPr>
          <w:rStyle w:val="Char0"/>
          <w:rFonts w:hint="cs"/>
          <w:rtl/>
        </w:rPr>
        <w:softHyphen/>
        <w:t>اند: مردم را بر مذهب خود وادار مکن، که بدین وسیله</w:t>
      </w:r>
      <w:r w:rsidR="0094145F">
        <w:rPr>
          <w:rStyle w:val="Char0"/>
          <w:rFonts w:hint="cs"/>
          <w:rtl/>
        </w:rPr>
        <w:t xml:space="preserve"> آن‌ها </w:t>
      </w:r>
      <w:r w:rsidRPr="00C64670">
        <w:rPr>
          <w:rStyle w:val="Char0"/>
          <w:rFonts w:hint="cs"/>
          <w:rtl/>
        </w:rPr>
        <w:t>را دچار حرج و سختی بگردانی،</w:t>
      </w:r>
      <w:r w:rsidR="0094145F">
        <w:rPr>
          <w:rStyle w:val="Char0"/>
          <w:rFonts w:hint="cs"/>
          <w:rtl/>
        </w:rPr>
        <w:t xml:space="preserve"> آن‌ها </w:t>
      </w:r>
      <w:r w:rsidRPr="00C64670">
        <w:rPr>
          <w:rStyle w:val="Char0"/>
          <w:rFonts w:hint="cs"/>
          <w:rtl/>
        </w:rPr>
        <w:t>را رهاکن تا از رخص آرای دیگران استفاده</w:t>
      </w:r>
      <w:r w:rsidRPr="00C64670">
        <w:rPr>
          <w:rStyle w:val="Char0"/>
          <w:rFonts w:hint="cs"/>
          <w:rtl/>
        </w:rPr>
        <w:softHyphen/>
      </w:r>
      <w:r w:rsidR="00FA07B2" w:rsidRPr="00C64670">
        <w:rPr>
          <w:rStyle w:val="Char0"/>
          <w:rFonts w:hint="cs"/>
          <w:rtl/>
        </w:rPr>
        <w:t xml:space="preserve"> </w:t>
      </w:r>
      <w:r w:rsidRPr="00C64670">
        <w:rPr>
          <w:rStyle w:val="Char0"/>
          <w:rFonts w:hint="cs"/>
          <w:rtl/>
        </w:rPr>
        <w:t>کنند. مثلا: روزی شخصی از ایشان در بار</w:t>
      </w:r>
      <w:r w:rsidR="00DF08BB">
        <w:rPr>
          <w:rStyle w:val="Char0"/>
          <w:rFonts w:hint="cs"/>
          <w:rtl/>
        </w:rPr>
        <w:t>ۀ</w:t>
      </w:r>
      <w:r w:rsidRPr="00C64670">
        <w:rPr>
          <w:rStyle w:val="Char0"/>
          <w:rFonts w:hint="cs"/>
          <w:rtl/>
        </w:rPr>
        <w:t xml:space="preserve"> طلاق پرسید.</w:t>
      </w:r>
      <w:r w:rsidR="00FA07B2" w:rsidRPr="00C64670">
        <w:rPr>
          <w:rStyle w:val="Char0"/>
          <w:rFonts w:hint="cs"/>
          <w:rtl/>
        </w:rPr>
        <w:t xml:space="preserve"> </w:t>
      </w:r>
      <w:r w:rsidRPr="00C64670">
        <w:rPr>
          <w:rStyle w:val="Char0"/>
          <w:rFonts w:hint="cs"/>
          <w:rtl/>
        </w:rPr>
        <w:t>گفتند: واقع شده</w:t>
      </w:r>
      <w:r w:rsidRPr="00C64670">
        <w:rPr>
          <w:rStyle w:val="Char0"/>
          <w:rFonts w:hint="cs"/>
          <w:rtl/>
        </w:rPr>
        <w:softHyphen/>
      </w:r>
      <w:r w:rsidR="00FA07B2" w:rsidRPr="00C64670">
        <w:rPr>
          <w:rStyle w:val="Char0"/>
          <w:rFonts w:hint="cs"/>
          <w:rtl/>
        </w:rPr>
        <w:t xml:space="preserve"> است</w:t>
      </w:r>
      <w:r w:rsidRPr="00C64670">
        <w:rPr>
          <w:rStyle w:val="Char0"/>
          <w:rFonts w:hint="cs"/>
          <w:rtl/>
        </w:rPr>
        <w:t>.</w:t>
      </w:r>
      <w:r w:rsidR="00FA07B2" w:rsidRPr="00C64670">
        <w:rPr>
          <w:rStyle w:val="Char0"/>
          <w:rFonts w:hint="cs"/>
          <w:rtl/>
        </w:rPr>
        <w:t xml:space="preserve"> آن شخص گفت</w:t>
      </w:r>
      <w:r w:rsidRPr="00C64670">
        <w:rPr>
          <w:rStyle w:val="Char0"/>
          <w:rFonts w:hint="cs"/>
          <w:rtl/>
        </w:rPr>
        <w:t>: اگر نزد کسی دیگر رفتم و او فتو</w:t>
      </w:r>
      <w:r w:rsidR="00FA07B2" w:rsidRPr="00C64670">
        <w:rPr>
          <w:rStyle w:val="Char0"/>
          <w:rFonts w:hint="cs"/>
          <w:rtl/>
        </w:rPr>
        <w:t xml:space="preserve">ا </w:t>
      </w:r>
      <w:r w:rsidRPr="00C64670">
        <w:rPr>
          <w:rStyle w:val="Char0"/>
          <w:rFonts w:hint="cs"/>
          <w:rtl/>
        </w:rPr>
        <w:softHyphen/>
        <w:t>داد که واقع نشده</w:t>
      </w:r>
      <w:r w:rsidR="00FA07B2" w:rsidRPr="00C64670">
        <w:rPr>
          <w:rStyle w:val="Char0"/>
          <w:rFonts w:hint="cs"/>
          <w:rtl/>
        </w:rPr>
        <w:t xml:space="preserve"> </w:t>
      </w:r>
      <w:r w:rsidRPr="00C64670">
        <w:rPr>
          <w:rStyle w:val="Char0"/>
          <w:rFonts w:hint="cs"/>
          <w:rtl/>
        </w:rPr>
        <w:softHyphen/>
        <w:t>است؛ جایز است ا</w:t>
      </w:r>
      <w:r w:rsidR="00FA07B2" w:rsidRPr="00C64670">
        <w:rPr>
          <w:rStyle w:val="Char0"/>
          <w:rFonts w:hint="cs"/>
          <w:rtl/>
        </w:rPr>
        <w:t>ز او تقلید کنم. امام احمد گفتند</w:t>
      </w:r>
      <w:r w:rsidRPr="00C64670">
        <w:rPr>
          <w:rStyle w:val="Char0"/>
          <w:rFonts w:hint="cs"/>
          <w:rtl/>
        </w:rPr>
        <w:t xml:space="preserve">: آری. سلف امت </w:t>
      </w:r>
      <w:r w:rsidR="00FA07B2" w:rsidRPr="00C64670">
        <w:rPr>
          <w:rStyle w:val="Char0"/>
          <w:rFonts w:hint="cs"/>
          <w:rtl/>
        </w:rPr>
        <w:t>قبل از ظهور مذاهب از هرکس که می</w:t>
      </w:r>
      <w:r w:rsidR="004C5CE9">
        <w:rPr>
          <w:rStyle w:val="Char0"/>
          <w:rFonts w:hint="cs"/>
          <w:rtl/>
        </w:rPr>
        <w:t>‌</w:t>
      </w:r>
      <w:r w:rsidRPr="00C64670">
        <w:rPr>
          <w:rStyle w:val="Char0"/>
          <w:rFonts w:hint="cs"/>
          <w:rtl/>
        </w:rPr>
        <w:t>خواستند س</w:t>
      </w:r>
      <w:r w:rsidR="00FA07B2" w:rsidRPr="00C64670">
        <w:rPr>
          <w:rStyle w:val="Char0"/>
          <w:rFonts w:hint="cs"/>
          <w:rtl/>
        </w:rPr>
        <w:t>ؤ</w:t>
      </w:r>
      <w:r w:rsidRPr="00C64670">
        <w:rPr>
          <w:rStyle w:val="Char0"/>
          <w:rFonts w:hint="cs"/>
          <w:rtl/>
        </w:rPr>
        <w:t>ال می</w:t>
      </w:r>
      <w:r w:rsidRPr="00C64670">
        <w:rPr>
          <w:rStyle w:val="Char0"/>
          <w:rFonts w:hint="cs"/>
          <w:rtl/>
        </w:rPr>
        <w:softHyphen/>
        <w:t>کردند. در زمان امام مالک بعضی از حکام و</w:t>
      </w:r>
      <w:r w:rsidR="00107B70">
        <w:rPr>
          <w:rStyle w:val="Char0"/>
          <w:rFonts w:hint="cs"/>
          <w:rtl/>
        </w:rPr>
        <w:t xml:space="preserve"> </w:t>
      </w:r>
      <w:r w:rsidRPr="00C64670">
        <w:rPr>
          <w:rStyle w:val="Char0"/>
          <w:rFonts w:hint="cs"/>
          <w:rtl/>
        </w:rPr>
        <w:t>فرمان روایان می</w:t>
      </w:r>
      <w:r w:rsidRPr="00C64670">
        <w:rPr>
          <w:rStyle w:val="Char0"/>
          <w:rFonts w:hint="cs"/>
          <w:rtl/>
        </w:rPr>
        <w:softHyphen/>
        <w:t>خواستند که مردم را بر مذهب مالک جمع کنند و از غیر، منع نمایند. امام مالک با</w:t>
      </w:r>
      <w:r w:rsidR="0094145F">
        <w:rPr>
          <w:rStyle w:val="Char0"/>
          <w:rFonts w:hint="cs"/>
          <w:rtl/>
        </w:rPr>
        <w:t xml:space="preserve"> آن‌ها </w:t>
      </w:r>
      <w:r w:rsidRPr="00C64670">
        <w:rPr>
          <w:rStyle w:val="Char0"/>
          <w:rFonts w:hint="cs"/>
          <w:rtl/>
        </w:rPr>
        <w:t>مخالفت کرد و</w:t>
      </w:r>
      <w:r w:rsidR="00FA07B2" w:rsidRPr="00C64670">
        <w:rPr>
          <w:rStyle w:val="Char0"/>
          <w:rFonts w:hint="cs"/>
          <w:rtl/>
        </w:rPr>
        <w:t xml:space="preserve"> فرمود که خداوند با انتشار علما</w:t>
      </w:r>
      <w:r w:rsidRPr="00C64670">
        <w:rPr>
          <w:rStyle w:val="Char0"/>
          <w:rFonts w:hint="cs"/>
          <w:rtl/>
        </w:rPr>
        <w:t>، علم را</w:t>
      </w:r>
      <w:r w:rsidR="00107B70">
        <w:rPr>
          <w:rStyle w:val="Char0"/>
          <w:rFonts w:hint="cs"/>
          <w:rtl/>
        </w:rPr>
        <w:t xml:space="preserve"> </w:t>
      </w:r>
      <w:r w:rsidRPr="00C64670">
        <w:rPr>
          <w:rStyle w:val="Char0"/>
          <w:rFonts w:hint="cs"/>
          <w:rtl/>
        </w:rPr>
        <w:t>در سرزمین</w:t>
      </w:r>
      <w:r w:rsidRPr="00C64670">
        <w:rPr>
          <w:rStyle w:val="Char0"/>
          <w:rFonts w:hint="cs"/>
          <w:rtl/>
        </w:rPr>
        <w:softHyphen/>
        <w:t>های مختلف منتشر کرده</w:t>
      </w:r>
      <w:r w:rsidR="00FA07B2" w:rsidRPr="00C64670">
        <w:rPr>
          <w:rStyle w:val="Char0"/>
          <w:rFonts w:hint="cs"/>
          <w:rtl/>
        </w:rPr>
        <w:t xml:space="preserve"> </w:t>
      </w:r>
      <w:r w:rsidRPr="00C64670">
        <w:rPr>
          <w:rStyle w:val="Char0"/>
          <w:rFonts w:hint="cs"/>
          <w:rtl/>
        </w:rPr>
        <w:softHyphen/>
        <w:t>است و او نمی</w:t>
      </w:r>
      <w:r w:rsidRPr="00C64670">
        <w:rPr>
          <w:rStyle w:val="Char0"/>
          <w:rFonts w:hint="cs"/>
          <w:rtl/>
        </w:rPr>
        <w:softHyphen/>
        <w:t>خواهد با</w:t>
      </w:r>
      <w:r w:rsidR="00107B70">
        <w:rPr>
          <w:rStyle w:val="Char0"/>
          <w:rFonts w:hint="cs"/>
          <w:rtl/>
        </w:rPr>
        <w:t xml:space="preserve"> </w:t>
      </w:r>
      <w:r w:rsidRPr="00C64670">
        <w:rPr>
          <w:rStyle w:val="Char0"/>
          <w:rFonts w:hint="cs"/>
          <w:rtl/>
        </w:rPr>
        <w:t>وادارکردن دیگران بر مذهب خود، مردم را به سختی باندازد</w:t>
      </w:r>
      <w:r w:rsidR="00FA07B2" w:rsidRPr="00C64670">
        <w:rPr>
          <w:rStyle w:val="Char0"/>
          <w:rFonts w:hint="cs"/>
          <w:rtl/>
        </w:rPr>
        <w:t>.</w:t>
      </w:r>
    </w:p>
    <w:p w:rsidR="005F4EFE" w:rsidRPr="00392055" w:rsidRDefault="005F4EFE" w:rsidP="00392055">
      <w:pPr>
        <w:spacing w:line="240" w:lineRule="auto"/>
        <w:ind w:firstLine="284"/>
        <w:jc w:val="both"/>
        <w:rPr>
          <w:rStyle w:val="Char0"/>
          <w:rtl/>
        </w:rPr>
      </w:pPr>
      <w:r w:rsidRPr="00392055">
        <w:rPr>
          <w:rStyle w:val="Char0"/>
          <w:rFonts w:hint="cs"/>
          <w:rtl/>
        </w:rPr>
        <w:t>ائم</w:t>
      </w:r>
      <w:r w:rsidR="00DF08BB" w:rsidRPr="00392055">
        <w:rPr>
          <w:rStyle w:val="Char0"/>
          <w:rFonts w:hint="cs"/>
          <w:rtl/>
        </w:rPr>
        <w:t>ۀ</w:t>
      </w:r>
      <w:r w:rsidRPr="00392055">
        <w:rPr>
          <w:rStyle w:val="Char0"/>
          <w:rFonts w:hint="cs"/>
          <w:rtl/>
        </w:rPr>
        <w:t xml:space="preserve"> اربعه و امامان به طور معمول و متداول مردم عوام را نه تنها به تقلید خود فرا نخوانده</w:t>
      </w:r>
      <w:r w:rsidRPr="00392055">
        <w:rPr>
          <w:rStyle w:val="Char0"/>
          <w:rFonts w:hint="cs"/>
          <w:rtl/>
        </w:rPr>
        <w:softHyphen/>
        <w:t>اند بلکه همیشه و در همه حال مردم را از تقلید خود بازداشته</w:t>
      </w:r>
      <w:r w:rsidRPr="00392055">
        <w:rPr>
          <w:rStyle w:val="Char0"/>
          <w:rFonts w:hint="cs"/>
          <w:rtl/>
        </w:rPr>
        <w:softHyphen/>
        <w:t>اند و به کررات مردم را متوجه دلایل شریعت و منابع آن کرده</w:t>
      </w:r>
      <w:r w:rsidRPr="00392055">
        <w:rPr>
          <w:rStyle w:val="Char0"/>
          <w:rFonts w:hint="cs"/>
          <w:rtl/>
        </w:rPr>
        <w:softHyphen/>
        <w:t>اند.</w:t>
      </w:r>
    </w:p>
    <w:p w:rsidR="003F121C" w:rsidRPr="00C64670" w:rsidRDefault="003F121C" w:rsidP="004C5CE9">
      <w:pPr>
        <w:pStyle w:val="ListParagraph"/>
        <w:numPr>
          <w:ilvl w:val="0"/>
          <w:numId w:val="29"/>
        </w:numPr>
        <w:spacing w:after="0" w:line="240" w:lineRule="auto"/>
        <w:ind w:left="568" w:hanging="284"/>
        <w:rPr>
          <w:rStyle w:val="Char0"/>
          <w:rtl/>
        </w:rPr>
      </w:pPr>
      <w:r w:rsidRPr="00C64670">
        <w:rPr>
          <w:rStyle w:val="Char0"/>
          <w:rFonts w:hint="cs"/>
          <w:rtl/>
        </w:rPr>
        <w:t xml:space="preserve">واجب همان است که خدا و رسولش </w:t>
      </w:r>
      <w:r w:rsidR="00141E25" w:rsidRPr="004C5CE9">
        <w:rPr>
          <w:rStyle w:val="Char0"/>
          <w:rFonts w:cs="CTraditional Arabic"/>
          <w:rtl/>
        </w:rPr>
        <w:t>ج</w:t>
      </w:r>
      <w:r w:rsidR="00FA07B2" w:rsidRPr="00C64670">
        <w:rPr>
          <w:rStyle w:val="Char0"/>
          <w:rFonts w:hint="cs"/>
          <w:rtl/>
        </w:rPr>
        <w:t xml:space="preserve"> </w:t>
      </w:r>
      <w:r w:rsidRPr="00C64670">
        <w:rPr>
          <w:rStyle w:val="Char0"/>
          <w:rFonts w:hint="cs"/>
          <w:rtl/>
        </w:rPr>
        <w:t>آن را واجب گردانده</w:t>
      </w:r>
      <w:r w:rsidRPr="00C64670">
        <w:rPr>
          <w:rStyle w:val="Char0"/>
          <w:rFonts w:hint="cs"/>
          <w:rtl/>
        </w:rPr>
        <w:softHyphen/>
        <w:t>اند. خدا و</w:t>
      </w:r>
      <w:r w:rsidR="00FA07B2" w:rsidRPr="00C64670">
        <w:rPr>
          <w:rStyle w:val="Char0"/>
          <w:rFonts w:hint="cs"/>
          <w:rtl/>
        </w:rPr>
        <w:t xml:space="preserve"> </w:t>
      </w:r>
      <w:r w:rsidR="004C5CE9">
        <w:rPr>
          <w:rStyle w:val="Char0"/>
          <w:rFonts w:hint="cs"/>
          <w:rtl/>
        </w:rPr>
        <w:t>رسول</w:t>
      </w:r>
      <w:r w:rsidR="00141E25" w:rsidRPr="004C5CE9">
        <w:rPr>
          <w:rStyle w:val="Char0"/>
          <w:rFonts w:cs="CTraditional Arabic"/>
          <w:rtl/>
        </w:rPr>
        <w:t>ج</w:t>
      </w:r>
      <w:r w:rsidR="004C5CE9">
        <w:rPr>
          <w:rStyle w:val="Char0"/>
          <w:rFonts w:cs="CTraditional Arabic" w:hint="cs"/>
          <w:rtl/>
        </w:rPr>
        <w:t xml:space="preserve"> </w:t>
      </w:r>
      <w:r w:rsidR="004C5CE9">
        <w:rPr>
          <w:rStyle w:val="Char0"/>
          <w:rFonts w:hint="cs"/>
          <w:rtl/>
        </w:rPr>
        <w:t>هیچ</w:t>
      </w:r>
      <w:r w:rsidRPr="00C64670">
        <w:rPr>
          <w:rStyle w:val="Char0"/>
          <w:rFonts w:hint="cs"/>
          <w:rtl/>
        </w:rPr>
        <w:t>کس را به التزام به مذهبی خاص امر نکرده</w:t>
      </w:r>
      <w:r w:rsidRPr="00C64670">
        <w:rPr>
          <w:rStyle w:val="Char0"/>
          <w:rFonts w:hint="cs"/>
          <w:rtl/>
        </w:rPr>
        <w:softHyphen/>
        <w:t>اند که دینش را جز از او، نگیرد. از ابن عباس</w:t>
      </w:r>
      <w:r w:rsidR="00107B70">
        <w:rPr>
          <w:rStyle w:val="Char0"/>
          <w:rFonts w:hint="cs"/>
          <w:rtl/>
        </w:rPr>
        <w:t xml:space="preserve"> </w:t>
      </w:r>
      <w:r w:rsidRPr="00C64670">
        <w:rPr>
          <w:rStyle w:val="Char0"/>
          <w:rFonts w:hint="cs"/>
          <w:rtl/>
        </w:rPr>
        <w:t>و مجاهد روایت شده</w:t>
      </w:r>
      <w:r w:rsidR="00FA07B2" w:rsidRPr="00C64670">
        <w:rPr>
          <w:rStyle w:val="Char0"/>
          <w:rFonts w:hint="cs"/>
          <w:rtl/>
        </w:rPr>
        <w:t xml:space="preserve"> </w:t>
      </w:r>
      <w:r w:rsidR="00FA07B2" w:rsidRPr="00C64670">
        <w:rPr>
          <w:rStyle w:val="Char0"/>
          <w:rFonts w:hint="cs"/>
          <w:rtl/>
        </w:rPr>
        <w:softHyphen/>
        <w:t>است که</w:t>
      </w:r>
      <w:r w:rsidRPr="00C64670">
        <w:rPr>
          <w:rStyle w:val="Char0"/>
          <w:rFonts w:hint="cs"/>
          <w:rtl/>
        </w:rPr>
        <w:t>: هرک</w:t>
      </w:r>
      <w:r w:rsidR="00FA07B2" w:rsidRPr="00C64670">
        <w:rPr>
          <w:rStyle w:val="Char0"/>
          <w:rFonts w:hint="cs"/>
          <w:rtl/>
        </w:rPr>
        <w:t>سی، سخنانش، پذیرفته و رد می</w:t>
      </w:r>
      <w:r w:rsidR="00FA07B2" w:rsidRPr="00C64670">
        <w:rPr>
          <w:rStyle w:val="Char0"/>
          <w:rFonts w:hint="cs"/>
          <w:rtl/>
        </w:rPr>
        <w:softHyphen/>
        <w:t>شود</w:t>
      </w:r>
      <w:r w:rsidRPr="00C64670">
        <w:rPr>
          <w:rStyle w:val="Char0"/>
          <w:rFonts w:hint="cs"/>
          <w:rtl/>
        </w:rPr>
        <w:t>؛</w:t>
      </w:r>
      <w:r w:rsidR="00FA07B2" w:rsidRPr="00C64670">
        <w:rPr>
          <w:rStyle w:val="Char0"/>
          <w:rFonts w:hint="cs"/>
          <w:rtl/>
        </w:rPr>
        <w:t xml:space="preserve"> </w:t>
      </w:r>
      <w:r w:rsidR="000635B6" w:rsidRPr="00C64670">
        <w:rPr>
          <w:rStyle w:val="Char0"/>
          <w:rFonts w:hint="cs"/>
          <w:rtl/>
        </w:rPr>
        <w:t>جز پیامبر</w:t>
      </w:r>
      <w:r w:rsidR="004C5CE9">
        <w:rPr>
          <w:rStyle w:val="Char0"/>
          <w:rFonts w:hint="cs"/>
          <w:rtl/>
        </w:rPr>
        <w:t xml:space="preserve"> </w:t>
      </w:r>
      <w:r w:rsidR="00141E25" w:rsidRPr="004C5CE9">
        <w:rPr>
          <w:rStyle w:val="Char0"/>
          <w:rFonts w:cs="CTraditional Arabic"/>
          <w:rtl/>
        </w:rPr>
        <w:t>ج</w:t>
      </w:r>
      <w:r w:rsidR="00FA07B2" w:rsidRPr="00C64670">
        <w:rPr>
          <w:rStyle w:val="Char0"/>
          <w:rFonts w:hint="cs"/>
          <w:rtl/>
        </w:rPr>
        <w:t xml:space="preserve">. </w:t>
      </w:r>
      <w:r w:rsidRPr="00C64670">
        <w:rPr>
          <w:rStyle w:val="Char0"/>
          <w:rFonts w:hint="cs"/>
          <w:rtl/>
        </w:rPr>
        <w:t>مذاهب هم از این قاعده</w:t>
      </w:r>
      <w:r w:rsidR="00107B70">
        <w:rPr>
          <w:rStyle w:val="Char0"/>
          <w:rFonts w:hint="cs"/>
          <w:rtl/>
        </w:rPr>
        <w:t xml:space="preserve"> </w:t>
      </w:r>
      <w:r w:rsidRPr="00C64670">
        <w:rPr>
          <w:rStyle w:val="Char0"/>
          <w:rFonts w:hint="cs"/>
          <w:rtl/>
        </w:rPr>
        <w:t>مستثنی نیستند</w:t>
      </w:r>
      <w:r w:rsidR="00FA07B2" w:rsidRPr="004C5CE9">
        <w:rPr>
          <w:rFonts w:cs="B Badr" w:hint="cs"/>
          <w:sz w:val="32"/>
          <w:szCs w:val="32"/>
          <w:rtl/>
        </w:rPr>
        <w:t>.</w:t>
      </w:r>
      <w:r w:rsidR="00622BFC" w:rsidRPr="006933B2">
        <w:rPr>
          <w:rStyle w:val="FootnoteReference"/>
          <w:rFonts w:cs="IRNazli"/>
          <w:sz w:val="32"/>
          <w:szCs w:val="28"/>
          <w:rtl/>
        </w:rPr>
        <w:t>(</w:t>
      </w:r>
      <w:r w:rsidR="00622BFC" w:rsidRPr="006933B2">
        <w:rPr>
          <w:rStyle w:val="FootnoteReference"/>
          <w:rFonts w:cs="IRNazli"/>
          <w:sz w:val="32"/>
          <w:szCs w:val="28"/>
          <w:rtl/>
        </w:rPr>
        <w:footnoteReference w:id="534"/>
      </w:r>
      <w:r w:rsidR="00622BFC" w:rsidRPr="006933B2">
        <w:rPr>
          <w:rStyle w:val="FootnoteReference"/>
          <w:rFonts w:cs="IRNazli"/>
          <w:sz w:val="32"/>
          <w:szCs w:val="28"/>
          <w:rtl/>
        </w:rPr>
        <w:t>)</w:t>
      </w:r>
    </w:p>
    <w:p w:rsidR="00E11DC7" w:rsidRPr="002478C8" w:rsidRDefault="000730AA" w:rsidP="004C5CE9">
      <w:pPr>
        <w:pStyle w:val="a7"/>
        <w:rPr>
          <w:rtl/>
        </w:rPr>
      </w:pPr>
      <w:bookmarkStart w:id="369" w:name="_Toc338584883"/>
      <w:bookmarkStart w:id="370" w:name="_Toc344536385"/>
      <w:bookmarkStart w:id="371" w:name="_Toc344536554"/>
      <w:bookmarkStart w:id="372" w:name="_Toc344842288"/>
      <w:bookmarkStart w:id="373" w:name="_Toc442360962"/>
      <w:r w:rsidRPr="002478C8">
        <w:rPr>
          <w:rtl/>
        </w:rPr>
        <w:t>(4-</w:t>
      </w:r>
      <w:r w:rsidR="00521392" w:rsidRPr="002478C8">
        <w:rPr>
          <w:rFonts w:hint="cs"/>
          <w:rtl/>
        </w:rPr>
        <w:t>1-2</w:t>
      </w:r>
      <w:r w:rsidRPr="002478C8">
        <w:rPr>
          <w:rtl/>
        </w:rPr>
        <w:t>)</w:t>
      </w:r>
      <w:r w:rsidR="00E11DC7" w:rsidRPr="002478C8">
        <w:rPr>
          <w:rtl/>
        </w:rPr>
        <w:t xml:space="preserve"> </w:t>
      </w:r>
      <w:r w:rsidR="00BA3765" w:rsidRPr="002478C8">
        <w:rPr>
          <w:rFonts w:hint="cs"/>
          <w:rtl/>
        </w:rPr>
        <w:t xml:space="preserve">قول </w:t>
      </w:r>
      <w:r w:rsidR="00E11DC7" w:rsidRPr="002478C8">
        <w:rPr>
          <w:rtl/>
        </w:rPr>
        <w:t>دوم: وجوب تقل</w:t>
      </w:r>
      <w:r w:rsidR="006933B2">
        <w:rPr>
          <w:rtl/>
        </w:rPr>
        <w:t>ی</w:t>
      </w:r>
      <w:r w:rsidR="00E11DC7" w:rsidRPr="002478C8">
        <w:rPr>
          <w:rtl/>
        </w:rPr>
        <w:t>د از مذهب بدون انتقال به غ</w:t>
      </w:r>
      <w:r w:rsidR="006933B2">
        <w:rPr>
          <w:rtl/>
        </w:rPr>
        <w:t>ی</w:t>
      </w:r>
      <w:r w:rsidR="00E11DC7" w:rsidRPr="002478C8">
        <w:rPr>
          <w:rtl/>
        </w:rPr>
        <w:t>ر آن</w:t>
      </w:r>
      <w:bookmarkEnd w:id="369"/>
      <w:bookmarkEnd w:id="370"/>
      <w:bookmarkEnd w:id="371"/>
      <w:bookmarkEnd w:id="372"/>
      <w:bookmarkEnd w:id="373"/>
    </w:p>
    <w:p w:rsidR="00E11DC7" w:rsidRPr="00392055" w:rsidRDefault="00E11DC7" w:rsidP="00392055">
      <w:pPr>
        <w:spacing w:line="240" w:lineRule="auto"/>
        <w:ind w:firstLine="284"/>
        <w:jc w:val="both"/>
        <w:rPr>
          <w:rStyle w:val="Char0"/>
          <w:rtl/>
        </w:rPr>
      </w:pPr>
      <w:r w:rsidRPr="00392055">
        <w:rPr>
          <w:rStyle w:val="Char0"/>
          <w:rtl/>
        </w:rPr>
        <w:t>عده‌ا</w:t>
      </w:r>
      <w:r w:rsidR="00DF08BB" w:rsidRPr="00392055">
        <w:rPr>
          <w:rStyle w:val="Char0"/>
          <w:rtl/>
        </w:rPr>
        <w:t>ی</w:t>
      </w:r>
      <w:r w:rsidRPr="00392055">
        <w:rPr>
          <w:rStyle w:val="Char0"/>
          <w:rtl/>
        </w:rPr>
        <w:t xml:space="preserve"> قائل به وجوب تقل</w:t>
      </w:r>
      <w:r w:rsidR="00DF08BB" w:rsidRPr="00392055">
        <w:rPr>
          <w:rStyle w:val="Char0"/>
          <w:rtl/>
        </w:rPr>
        <w:t>ی</w:t>
      </w:r>
      <w:r w:rsidRPr="00392055">
        <w:rPr>
          <w:rStyle w:val="Char0"/>
          <w:rtl/>
        </w:rPr>
        <w:t>د در مذهب مع</w:t>
      </w:r>
      <w:r w:rsidR="00DF08BB" w:rsidRPr="00392055">
        <w:rPr>
          <w:rStyle w:val="Char0"/>
          <w:rtl/>
        </w:rPr>
        <w:t>ی</w:t>
      </w:r>
      <w:r w:rsidRPr="00392055">
        <w:rPr>
          <w:rStyle w:val="Char0"/>
          <w:rtl/>
        </w:rPr>
        <w:t>ن هستند به ا</w:t>
      </w:r>
      <w:r w:rsidR="00DF08BB" w:rsidRPr="00392055">
        <w:rPr>
          <w:rStyle w:val="Char0"/>
          <w:rtl/>
        </w:rPr>
        <w:t>ی</w:t>
      </w:r>
      <w:r w:rsidRPr="00392055">
        <w:rPr>
          <w:rStyle w:val="Char0"/>
          <w:rtl/>
        </w:rPr>
        <w:t>ن اعتبار</w:t>
      </w:r>
      <w:r w:rsidR="00947270" w:rsidRPr="00392055">
        <w:rPr>
          <w:rStyle w:val="Char0"/>
          <w:rFonts w:hint="cs"/>
          <w:rtl/>
        </w:rPr>
        <w:t xml:space="preserve"> این</w:t>
      </w:r>
      <w:r w:rsidR="00DF08BB" w:rsidRPr="00392055">
        <w:rPr>
          <w:rStyle w:val="Char0"/>
          <w:rtl/>
        </w:rPr>
        <w:t>ک</w:t>
      </w:r>
      <w:r w:rsidRPr="00392055">
        <w:rPr>
          <w:rStyle w:val="Char0"/>
          <w:rtl/>
        </w:rPr>
        <w:t>ه در وهل</w:t>
      </w:r>
      <w:r w:rsidR="00DF08BB" w:rsidRPr="00392055">
        <w:rPr>
          <w:rStyle w:val="Char0"/>
          <w:rFonts w:hint="cs"/>
          <w:rtl/>
        </w:rPr>
        <w:t>ۀ</w:t>
      </w:r>
      <w:r w:rsidR="00AC2D37" w:rsidRPr="00392055">
        <w:rPr>
          <w:rStyle w:val="Char0"/>
          <w:rtl/>
        </w:rPr>
        <w:t xml:space="preserve"> </w:t>
      </w:r>
      <w:r w:rsidRPr="00392055">
        <w:rPr>
          <w:rStyle w:val="Char0"/>
          <w:rtl/>
        </w:rPr>
        <w:t>اول ا</w:t>
      </w:r>
      <w:r w:rsidR="00DF08BB" w:rsidRPr="00392055">
        <w:rPr>
          <w:rStyle w:val="Char0"/>
          <w:rtl/>
        </w:rPr>
        <w:t>ی</w:t>
      </w:r>
      <w:r w:rsidRPr="00392055">
        <w:rPr>
          <w:rStyle w:val="Char0"/>
          <w:rtl/>
        </w:rPr>
        <w:t>ن التزام ثابت ن</w:t>
      </w:r>
      <w:r w:rsidR="00DF08BB" w:rsidRPr="00392055">
        <w:rPr>
          <w:rStyle w:val="Char0"/>
          <w:rtl/>
        </w:rPr>
        <w:t>ی</w:t>
      </w:r>
      <w:r w:rsidRPr="00392055">
        <w:rPr>
          <w:rStyle w:val="Char0"/>
          <w:rtl/>
        </w:rPr>
        <w:t>ست جز بعد از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اعتقاد بر حقان</w:t>
      </w:r>
      <w:r w:rsidR="00DF08BB" w:rsidRPr="00392055">
        <w:rPr>
          <w:rStyle w:val="Char0"/>
          <w:rtl/>
        </w:rPr>
        <w:t>ی</w:t>
      </w:r>
      <w:r w:rsidRPr="00392055">
        <w:rPr>
          <w:rStyle w:val="Char0"/>
          <w:rtl/>
        </w:rPr>
        <w:t>تش ثابت شد. پس در ا</w:t>
      </w:r>
      <w:r w:rsidR="00DF08BB" w:rsidRPr="00392055">
        <w:rPr>
          <w:rStyle w:val="Char0"/>
          <w:rtl/>
        </w:rPr>
        <w:t>ی</w:t>
      </w:r>
      <w:r w:rsidRPr="00392055">
        <w:rPr>
          <w:rStyle w:val="Char0"/>
          <w:rtl/>
        </w:rPr>
        <w:t>ن حالت</w:t>
      </w:r>
      <w:r w:rsidR="001958E8" w:rsidRPr="00392055">
        <w:rPr>
          <w:rStyle w:val="Char0"/>
          <w:rFonts w:hint="cs"/>
          <w:rtl/>
        </w:rPr>
        <w:t>،</w:t>
      </w:r>
      <w:r w:rsidRPr="00392055">
        <w:rPr>
          <w:rStyle w:val="Char0"/>
          <w:rtl/>
        </w:rPr>
        <w:t xml:space="preserve"> عمل به مقتضا</w:t>
      </w:r>
      <w:r w:rsidR="00DF08BB" w:rsidRPr="00392055">
        <w:rPr>
          <w:rStyle w:val="Char0"/>
          <w:rtl/>
        </w:rPr>
        <w:t>ی</w:t>
      </w:r>
      <w:r w:rsidRPr="00392055">
        <w:rPr>
          <w:rStyle w:val="Char0"/>
          <w:rtl/>
        </w:rPr>
        <w:t>ش واجب است و انتقال غ</w:t>
      </w:r>
      <w:r w:rsidR="00DF08BB" w:rsidRPr="00392055">
        <w:rPr>
          <w:rStyle w:val="Char0"/>
          <w:rtl/>
        </w:rPr>
        <w:t>ی</w:t>
      </w:r>
      <w:r w:rsidRPr="00392055">
        <w:rPr>
          <w:rStyle w:val="Char0"/>
          <w:rtl/>
        </w:rPr>
        <w:t>ر جا</w:t>
      </w:r>
      <w:r w:rsidR="00DF08BB" w:rsidRPr="00392055">
        <w:rPr>
          <w:rStyle w:val="Char0"/>
          <w:rtl/>
        </w:rPr>
        <w:t>ی</w:t>
      </w:r>
      <w:r w:rsidRPr="00392055">
        <w:rPr>
          <w:rStyle w:val="Char0"/>
          <w:rtl/>
        </w:rPr>
        <w:t>ز. پس بر عام</w:t>
      </w:r>
      <w:r w:rsidR="00DF08BB" w:rsidRPr="00392055">
        <w:rPr>
          <w:rStyle w:val="Char0"/>
          <w:rtl/>
        </w:rPr>
        <w:t>ی</w:t>
      </w:r>
      <w:r w:rsidRPr="00392055">
        <w:rPr>
          <w:rStyle w:val="Char0"/>
          <w:rtl/>
        </w:rPr>
        <w:t xml:space="preserve"> واجب است </w:t>
      </w:r>
      <w:r w:rsidR="00DF08BB" w:rsidRPr="00392055">
        <w:rPr>
          <w:rStyle w:val="Char0"/>
          <w:rtl/>
        </w:rPr>
        <w:t>ک</w:t>
      </w:r>
      <w:r w:rsidRPr="00392055">
        <w:rPr>
          <w:rStyle w:val="Char0"/>
          <w:rtl/>
        </w:rPr>
        <w:t>ه از مجتهد</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ند و در ا</w:t>
      </w:r>
      <w:r w:rsidR="00DF08BB" w:rsidRPr="00392055">
        <w:rPr>
          <w:rStyle w:val="Char0"/>
          <w:rtl/>
        </w:rPr>
        <w:t>ی</w:t>
      </w:r>
      <w:r w:rsidRPr="00392055">
        <w:rPr>
          <w:rStyle w:val="Char0"/>
          <w:rtl/>
        </w:rPr>
        <w:t>ن صورت عام</w:t>
      </w:r>
      <w:r w:rsidR="00DF08BB" w:rsidRPr="00392055">
        <w:rPr>
          <w:rStyle w:val="Char0"/>
          <w:rtl/>
        </w:rPr>
        <w:t>ی</w:t>
      </w:r>
      <w:r w:rsidRPr="00392055">
        <w:rPr>
          <w:rStyle w:val="Char0"/>
          <w:rtl/>
        </w:rPr>
        <w:t>، مقلّد همان مذهب عالم</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از و</w:t>
      </w:r>
      <w:r w:rsidR="00DF08BB" w:rsidRPr="00392055">
        <w:rPr>
          <w:rStyle w:val="Char0"/>
          <w:rtl/>
        </w:rPr>
        <w:t>ی</w:t>
      </w:r>
      <w:r w:rsidRPr="00392055">
        <w:rPr>
          <w:rStyle w:val="Char0"/>
          <w:rtl/>
        </w:rPr>
        <w:t xml:space="preserve"> سؤال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ا</w:t>
      </w:r>
      <w:r w:rsidR="00DF08BB" w:rsidRPr="00392055">
        <w:rPr>
          <w:rStyle w:val="Char0"/>
          <w:rtl/>
        </w:rPr>
        <w:t>ی</w:t>
      </w:r>
      <w:r w:rsidRPr="00392055">
        <w:rPr>
          <w:rStyle w:val="Char0"/>
          <w:rtl/>
        </w:rPr>
        <w:t xml:space="preserve">ن اصل است و گفته‌اند </w:t>
      </w:r>
      <w:r w:rsidR="00DF08BB" w:rsidRPr="00392055">
        <w:rPr>
          <w:rStyle w:val="Char0"/>
          <w:rtl/>
        </w:rPr>
        <w:t>ک</w:t>
      </w:r>
      <w:r w:rsidRPr="00392055">
        <w:rPr>
          <w:rStyle w:val="Char0"/>
          <w:rtl/>
        </w:rPr>
        <w:t>ه با</w:t>
      </w:r>
      <w:r w:rsidR="00DF08BB" w:rsidRPr="00392055">
        <w:rPr>
          <w:rStyle w:val="Char0"/>
          <w:rtl/>
        </w:rPr>
        <w:t>ی</w:t>
      </w:r>
      <w:r w:rsidRPr="00392055">
        <w:rPr>
          <w:rStyle w:val="Char0"/>
          <w:rtl/>
        </w:rPr>
        <w:t xml:space="preserve">د </w:t>
      </w:r>
      <w:r w:rsidR="00DF08BB" w:rsidRPr="00392055">
        <w:rPr>
          <w:rStyle w:val="Char0"/>
          <w:rtl/>
        </w:rPr>
        <w:t>یک</w:t>
      </w:r>
      <w:r w:rsidRPr="00392055">
        <w:rPr>
          <w:rStyle w:val="Char0"/>
          <w:rtl/>
        </w:rPr>
        <w:t xml:space="preserve"> عام</w:t>
      </w:r>
      <w:r w:rsidR="00DF08BB" w:rsidRPr="00392055">
        <w:rPr>
          <w:rStyle w:val="Char0"/>
          <w:rtl/>
        </w:rPr>
        <w:t>ی</w:t>
      </w:r>
      <w:r w:rsidRPr="00392055">
        <w:rPr>
          <w:rStyle w:val="Char0"/>
          <w:rtl/>
        </w:rPr>
        <w:t xml:space="preserve"> حنف</w:t>
      </w:r>
      <w:r w:rsidR="00DF08BB" w:rsidRPr="00392055">
        <w:rPr>
          <w:rStyle w:val="Char0"/>
          <w:rtl/>
        </w:rPr>
        <w:t>ی</w:t>
      </w:r>
      <w:r w:rsidRPr="00392055">
        <w:rPr>
          <w:rStyle w:val="Char0"/>
          <w:rtl/>
        </w:rPr>
        <w:t xml:space="preserve"> مذهب به مذهب ابوحن</w:t>
      </w:r>
      <w:r w:rsidR="00DF08BB" w:rsidRPr="00392055">
        <w:rPr>
          <w:rStyle w:val="Char0"/>
          <w:rtl/>
        </w:rPr>
        <w:t>ی</w:t>
      </w:r>
      <w:r w:rsidRPr="00392055">
        <w:rPr>
          <w:rStyle w:val="Char0"/>
          <w:rtl/>
        </w:rPr>
        <w:t xml:space="preserve">فه عمل </w:t>
      </w:r>
      <w:r w:rsidR="00DF08BB" w:rsidRPr="00392055">
        <w:rPr>
          <w:rStyle w:val="Char0"/>
          <w:rtl/>
        </w:rPr>
        <w:t>ک</w:t>
      </w:r>
      <w:r w:rsidRPr="00392055">
        <w:rPr>
          <w:rStyle w:val="Char0"/>
          <w:rtl/>
        </w:rPr>
        <w:t xml:space="preserve">ند و </w:t>
      </w:r>
      <w:r w:rsidR="00DF08BB" w:rsidRPr="00392055">
        <w:rPr>
          <w:rStyle w:val="Char0"/>
          <w:rtl/>
        </w:rPr>
        <w:t>یک</w:t>
      </w:r>
      <w:r w:rsidRPr="00392055">
        <w:rPr>
          <w:rStyle w:val="Char0"/>
          <w:rtl/>
        </w:rPr>
        <w:t xml:space="preserve"> عام</w:t>
      </w:r>
      <w:r w:rsidR="00DF08BB" w:rsidRPr="00392055">
        <w:rPr>
          <w:rStyle w:val="Char0"/>
          <w:rtl/>
        </w:rPr>
        <w:t>ی</w:t>
      </w:r>
      <w:r w:rsidRPr="00392055">
        <w:rPr>
          <w:rStyle w:val="Char0"/>
          <w:rtl/>
        </w:rPr>
        <w:t xml:space="preserve"> شافع</w:t>
      </w:r>
      <w:r w:rsidR="00DF08BB" w:rsidRPr="00392055">
        <w:rPr>
          <w:rStyle w:val="Char0"/>
          <w:rtl/>
        </w:rPr>
        <w:t>ی</w:t>
      </w:r>
      <w:r w:rsidRPr="00392055">
        <w:rPr>
          <w:rStyle w:val="Char0"/>
          <w:rtl/>
        </w:rPr>
        <w:t xml:space="preserve"> مذهب به مذهب شافع</w:t>
      </w:r>
      <w:r w:rsidR="00DF08BB" w:rsidRPr="00392055">
        <w:rPr>
          <w:rStyle w:val="Char0"/>
          <w:rtl/>
        </w:rPr>
        <w:t>ی</w:t>
      </w:r>
      <w:r w:rsidRPr="00392055">
        <w:rPr>
          <w:rStyle w:val="Char0"/>
          <w:rtl/>
        </w:rPr>
        <w:t xml:space="preserve"> عمل نما</w:t>
      </w:r>
      <w:r w:rsidR="00DF08BB" w:rsidRPr="00392055">
        <w:rPr>
          <w:rStyle w:val="Char0"/>
          <w:rtl/>
        </w:rPr>
        <w:t>ی</w:t>
      </w:r>
      <w:r w:rsidRPr="00392055">
        <w:rPr>
          <w:rStyle w:val="Char0"/>
          <w:rtl/>
        </w:rPr>
        <w:t>د</w:t>
      </w:r>
      <w:r w:rsidR="001958E8"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ح</w:t>
      </w:r>
      <w:r w:rsidR="00DF08BB" w:rsidRPr="00392055">
        <w:rPr>
          <w:rStyle w:val="Char0"/>
          <w:rtl/>
        </w:rPr>
        <w:t>ک</w:t>
      </w:r>
      <w:r w:rsidRPr="00392055">
        <w:rPr>
          <w:rStyle w:val="Char0"/>
          <w:rtl/>
        </w:rPr>
        <w:t>م به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عام</w:t>
      </w:r>
      <w:r w:rsidR="00DF08BB" w:rsidRPr="00392055">
        <w:rPr>
          <w:rStyle w:val="Char0"/>
          <w:rtl/>
        </w:rPr>
        <w:t>ی</w:t>
      </w:r>
      <w:r w:rsidRPr="00392055">
        <w:rPr>
          <w:rStyle w:val="Char0"/>
          <w:rtl/>
        </w:rPr>
        <w:t xml:space="preserve"> مذهب</w:t>
      </w:r>
      <w:r w:rsidR="00DF08BB" w:rsidRPr="00392055">
        <w:rPr>
          <w:rStyle w:val="Char0"/>
          <w:rtl/>
        </w:rPr>
        <w:t>ی</w:t>
      </w:r>
      <w:r w:rsidRPr="00392055">
        <w:rPr>
          <w:rStyle w:val="Char0"/>
          <w:rtl/>
        </w:rPr>
        <w:t xml:space="preserve"> ندارد و مذهب و</w:t>
      </w:r>
      <w:r w:rsidR="00DF08BB" w:rsidRPr="00392055">
        <w:rPr>
          <w:rStyle w:val="Char0"/>
          <w:rtl/>
        </w:rPr>
        <w:t>ی</w:t>
      </w:r>
      <w:r w:rsidRPr="00392055">
        <w:rPr>
          <w:rStyle w:val="Char0"/>
          <w:rtl/>
        </w:rPr>
        <w:t xml:space="preserve"> همان مذهب مفت</w:t>
      </w:r>
      <w:r w:rsidR="00DF08BB" w:rsidRPr="00392055">
        <w:rPr>
          <w:rStyle w:val="Char0"/>
          <w:rtl/>
        </w:rPr>
        <w:t>ی</w:t>
      </w:r>
      <w:r w:rsidRPr="00392055">
        <w:rPr>
          <w:rStyle w:val="Char0"/>
          <w:rtl/>
        </w:rPr>
        <w:t xml:space="preserve"> است، منجر به آم</w:t>
      </w:r>
      <w:r w:rsidR="00DF08BB" w:rsidRPr="00392055">
        <w:rPr>
          <w:rStyle w:val="Char0"/>
          <w:rtl/>
        </w:rPr>
        <w:t>ی</w:t>
      </w:r>
      <w:r w:rsidRPr="00392055">
        <w:rPr>
          <w:rStyle w:val="Char0"/>
          <w:rtl/>
        </w:rPr>
        <w:t>ختن و هرج‌ومرج م</w:t>
      </w:r>
      <w:r w:rsidR="00DF08BB" w:rsidRPr="00392055">
        <w:rPr>
          <w:rStyle w:val="Char0"/>
          <w:rtl/>
        </w:rPr>
        <w:t>ی</w:t>
      </w:r>
      <w:r w:rsidRPr="00392055">
        <w:rPr>
          <w:rStyle w:val="Char0"/>
          <w:rtl/>
        </w:rPr>
        <w:t>‌شود بنابرا</w:t>
      </w:r>
      <w:r w:rsidR="00DF08BB" w:rsidRPr="00392055">
        <w:rPr>
          <w:rStyle w:val="Char0"/>
          <w:rtl/>
        </w:rPr>
        <w:t>ی</w:t>
      </w:r>
      <w:r w:rsidRPr="00392055">
        <w:rPr>
          <w:rStyle w:val="Char0"/>
          <w:rtl/>
        </w:rPr>
        <w:t>ن، چن</w:t>
      </w:r>
      <w:r w:rsidR="00DF08BB" w:rsidRPr="00392055">
        <w:rPr>
          <w:rStyle w:val="Char0"/>
          <w:rtl/>
        </w:rPr>
        <w:t>ی</w:t>
      </w:r>
      <w:r w:rsidRPr="00392055">
        <w:rPr>
          <w:rStyle w:val="Char0"/>
          <w:rtl/>
        </w:rPr>
        <w:t>ن 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را جا</w:t>
      </w:r>
      <w:r w:rsidR="00DF08BB" w:rsidRPr="00392055">
        <w:rPr>
          <w:rStyle w:val="Char0"/>
          <w:rtl/>
        </w:rPr>
        <w:t>ی</w:t>
      </w:r>
      <w:r w:rsidRPr="00392055">
        <w:rPr>
          <w:rStyle w:val="Char0"/>
          <w:rtl/>
        </w:rPr>
        <w:t>ز ندانسته‌اند.</w:t>
      </w:r>
      <w:r w:rsidRPr="006933B2">
        <w:rPr>
          <w:rStyle w:val="FootnoteReference"/>
          <w:rFonts w:cs="IRNazli"/>
          <w:sz w:val="32"/>
          <w:rtl/>
        </w:rPr>
        <w:t>(</w:t>
      </w:r>
      <w:r w:rsidRPr="006933B2">
        <w:rPr>
          <w:rStyle w:val="FootnoteReference"/>
          <w:rFonts w:cs="IRNazli"/>
          <w:sz w:val="32"/>
          <w:rtl/>
        </w:rPr>
        <w:footnoteReference w:id="535"/>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عده‌ا</w:t>
      </w:r>
      <w:r w:rsidR="00DF08BB" w:rsidRPr="00392055">
        <w:rPr>
          <w:rStyle w:val="Char0"/>
          <w:rtl/>
        </w:rPr>
        <w:t>ی</w:t>
      </w:r>
      <w:r w:rsidRPr="00392055">
        <w:rPr>
          <w:rStyle w:val="Char0"/>
          <w:rtl/>
        </w:rPr>
        <w:t xml:space="preserve"> ا</w:t>
      </w:r>
      <w:r w:rsidR="00947270" w:rsidRPr="00392055">
        <w:rPr>
          <w:rStyle w:val="Char0"/>
          <w:rtl/>
        </w:rPr>
        <w:t>ز اصحاب امام احمد و امام شافع</w:t>
      </w:r>
      <w:r w:rsidR="00DF08BB" w:rsidRPr="00392055">
        <w:rPr>
          <w:rStyle w:val="Char0"/>
          <w:rtl/>
        </w:rPr>
        <w:t>ی</w:t>
      </w:r>
      <w:r w:rsidR="00947270" w:rsidRPr="00392055">
        <w:rPr>
          <w:rStyle w:val="Char0"/>
          <w:rtl/>
        </w:rPr>
        <w:t>-</w:t>
      </w:r>
      <w:r w:rsidR="00947270" w:rsidRPr="00392055">
        <w:rPr>
          <w:rStyle w:val="Char0"/>
          <w:rFonts w:hint="cs"/>
          <w:rtl/>
        </w:rPr>
        <w:t xml:space="preserve"> </w:t>
      </w:r>
      <w:r w:rsidRPr="00392055">
        <w:rPr>
          <w:rStyle w:val="Char0"/>
          <w:rtl/>
        </w:rPr>
        <w:t>رحمهما الله- قائل به ا</w:t>
      </w:r>
      <w:r w:rsidR="00DF08BB" w:rsidRPr="00392055">
        <w:rPr>
          <w:rStyle w:val="Char0"/>
          <w:rtl/>
        </w:rPr>
        <w:t>ی</w:t>
      </w:r>
      <w:r w:rsidRPr="00392055">
        <w:rPr>
          <w:rStyle w:val="Char0"/>
          <w:rtl/>
        </w:rPr>
        <w:t>ن نظر هستند.</w:t>
      </w:r>
      <w:r w:rsidRPr="006933B2">
        <w:rPr>
          <w:rStyle w:val="FootnoteReference"/>
          <w:rFonts w:cs="IRNazli"/>
          <w:sz w:val="32"/>
          <w:rtl/>
        </w:rPr>
        <w:t>(</w:t>
      </w:r>
      <w:r w:rsidRPr="006933B2">
        <w:rPr>
          <w:rStyle w:val="FootnoteReference"/>
          <w:rFonts w:cs="IRNazli"/>
          <w:sz w:val="32"/>
          <w:rtl/>
        </w:rPr>
        <w:footnoteReference w:id="536"/>
      </w:r>
      <w:r w:rsidRPr="006933B2">
        <w:rPr>
          <w:rStyle w:val="FootnoteReference"/>
          <w:rFonts w:cs="IRNazli"/>
          <w:sz w:val="32"/>
          <w:rtl/>
        </w:rPr>
        <w:t>)</w:t>
      </w:r>
      <w:r w:rsidRPr="00392055">
        <w:rPr>
          <w:rStyle w:val="Char0"/>
          <w:rtl/>
        </w:rPr>
        <w:t xml:space="preserve"> قفال و مروز</w:t>
      </w:r>
      <w:r w:rsidR="00DF08BB" w:rsidRPr="00392055">
        <w:rPr>
          <w:rStyle w:val="Char0"/>
          <w:rtl/>
        </w:rPr>
        <w:t>ی</w:t>
      </w:r>
      <w:r w:rsidRPr="006933B2">
        <w:rPr>
          <w:rStyle w:val="FootnoteReference"/>
          <w:rFonts w:cs="IRNazli"/>
          <w:sz w:val="32"/>
          <w:rtl/>
        </w:rPr>
        <w:t>(</w:t>
      </w:r>
      <w:r w:rsidRPr="006933B2">
        <w:rPr>
          <w:rStyle w:val="FootnoteReference"/>
          <w:rFonts w:cs="IRNazli"/>
          <w:sz w:val="32"/>
          <w:rtl/>
        </w:rPr>
        <w:footnoteReference w:id="537"/>
      </w:r>
      <w:r w:rsidRPr="006933B2">
        <w:rPr>
          <w:rStyle w:val="FootnoteReference"/>
          <w:rFonts w:cs="IRNazli"/>
          <w:sz w:val="32"/>
          <w:rtl/>
        </w:rPr>
        <w:t>)</w:t>
      </w:r>
      <w:r w:rsidRPr="00392055">
        <w:rPr>
          <w:rStyle w:val="Char0"/>
          <w:rtl/>
        </w:rPr>
        <w:t xml:space="preserve"> و إ</w:t>
      </w:r>
      <w:r w:rsidR="00DF08BB" w:rsidRPr="00392055">
        <w:rPr>
          <w:rStyle w:val="Char0"/>
          <w:rtl/>
        </w:rPr>
        <w:t>ک</w:t>
      </w:r>
      <w:r w:rsidRPr="00392055">
        <w:rPr>
          <w:rStyle w:val="Char0"/>
          <w:rtl/>
        </w:rPr>
        <w:t>ل</w:t>
      </w:r>
      <w:r w:rsidR="00DF08BB" w:rsidRPr="00392055">
        <w:rPr>
          <w:rStyle w:val="Char0"/>
          <w:rtl/>
        </w:rPr>
        <w:t>ی</w:t>
      </w:r>
      <w:r w:rsidRPr="00392055">
        <w:rPr>
          <w:rStyle w:val="Char0"/>
          <w:rtl/>
        </w:rPr>
        <w:t>ا</w:t>
      </w:r>
      <w:r w:rsidRPr="006933B2">
        <w:rPr>
          <w:rStyle w:val="FootnoteReference"/>
          <w:rFonts w:cs="IRNazli"/>
          <w:sz w:val="32"/>
          <w:rtl/>
        </w:rPr>
        <w:t>(</w:t>
      </w:r>
      <w:r w:rsidRPr="006933B2">
        <w:rPr>
          <w:rStyle w:val="FootnoteReference"/>
          <w:rFonts w:cs="IRNazli"/>
          <w:sz w:val="32"/>
          <w:rtl/>
        </w:rPr>
        <w:footnoteReference w:id="538"/>
      </w:r>
      <w:r w:rsidRPr="006933B2">
        <w:rPr>
          <w:rStyle w:val="FootnoteReference"/>
          <w:rFonts w:cs="IRNazli"/>
          <w:sz w:val="32"/>
          <w:rtl/>
        </w:rPr>
        <w:t>)</w:t>
      </w:r>
      <w:r w:rsidRPr="00392055">
        <w:rPr>
          <w:rStyle w:val="Char0"/>
          <w:rtl/>
        </w:rPr>
        <w:t xml:space="preserve"> بر ا</w:t>
      </w:r>
      <w:r w:rsidR="00DF08BB" w:rsidRPr="00392055">
        <w:rPr>
          <w:rStyle w:val="Char0"/>
          <w:rtl/>
        </w:rPr>
        <w:t>ی</w:t>
      </w:r>
      <w:r w:rsidRPr="00392055">
        <w:rPr>
          <w:rStyle w:val="Char0"/>
          <w:rtl/>
        </w:rPr>
        <w:t>ن باورند. چن</w:t>
      </w:r>
      <w:r w:rsidR="00DF08BB" w:rsidRPr="00392055">
        <w:rPr>
          <w:rStyle w:val="Char0"/>
          <w:rtl/>
        </w:rPr>
        <w:t>ی</w:t>
      </w:r>
      <w:r w:rsidRPr="00392055">
        <w:rPr>
          <w:rStyle w:val="Char0"/>
          <w:rtl/>
        </w:rPr>
        <w:t>ن قول</w:t>
      </w:r>
      <w:r w:rsidR="00DF08BB" w:rsidRPr="00392055">
        <w:rPr>
          <w:rStyle w:val="Char0"/>
          <w:rtl/>
        </w:rPr>
        <w:t>ی</w:t>
      </w:r>
      <w:r w:rsidRPr="00392055">
        <w:rPr>
          <w:rStyle w:val="Char0"/>
          <w:rtl/>
        </w:rPr>
        <w:t xml:space="preserve"> در حق تمام فقها و صاحبان سا</w:t>
      </w:r>
      <w:r w:rsidR="00DF08BB" w:rsidRPr="00392055">
        <w:rPr>
          <w:rStyle w:val="Char0"/>
          <w:rtl/>
        </w:rPr>
        <w:t>ی</w:t>
      </w:r>
      <w:r w:rsidRPr="00392055">
        <w:rPr>
          <w:rStyle w:val="Char0"/>
          <w:rtl/>
        </w:rPr>
        <w:t xml:space="preserve">ر علوم </w:t>
      </w:r>
      <w:r w:rsidR="00DF08BB" w:rsidRPr="00392055">
        <w:rPr>
          <w:rStyle w:val="Char0"/>
          <w:rtl/>
        </w:rPr>
        <w:t>ک</w:t>
      </w:r>
      <w:r w:rsidRPr="00392055">
        <w:rPr>
          <w:rStyle w:val="Char0"/>
          <w:rtl/>
        </w:rPr>
        <w:t>ه به درج</w:t>
      </w:r>
      <w:r w:rsidR="00DF08BB" w:rsidRPr="00392055">
        <w:rPr>
          <w:rStyle w:val="Char0"/>
          <w:rFonts w:hint="cs"/>
          <w:rtl/>
        </w:rPr>
        <w:t>ۀ</w:t>
      </w:r>
      <w:r w:rsidR="00AC2D37" w:rsidRPr="00392055">
        <w:rPr>
          <w:rStyle w:val="Char0"/>
          <w:rtl/>
        </w:rPr>
        <w:t xml:space="preserve"> </w:t>
      </w:r>
      <w:r w:rsidRPr="00392055">
        <w:rPr>
          <w:rStyle w:val="Char0"/>
          <w:rtl/>
        </w:rPr>
        <w:t>اجتهاد نرس</w:t>
      </w:r>
      <w:r w:rsidR="00DF08BB" w:rsidRPr="00392055">
        <w:rPr>
          <w:rStyle w:val="Char0"/>
          <w:rtl/>
        </w:rPr>
        <w:t>ی</w:t>
      </w:r>
      <w:r w:rsidRPr="00392055">
        <w:rPr>
          <w:rStyle w:val="Char0"/>
          <w:rtl/>
        </w:rPr>
        <w:t>ده</w:t>
      </w:r>
      <w:r w:rsidR="004B2099" w:rsidRPr="002478C8">
        <w:rPr>
          <w:rFonts w:cs="Lotus"/>
          <w:w w:val="10"/>
        </w:rPr>
        <w:t>‌</w:t>
      </w:r>
      <w:r w:rsidRPr="00C64670">
        <w:rPr>
          <w:rStyle w:val="Char0"/>
          <w:rtl/>
        </w:rPr>
        <w:t>اند، صدق م</w:t>
      </w:r>
      <w:r w:rsidR="00DF08BB">
        <w:rPr>
          <w:rStyle w:val="Char0"/>
          <w:rtl/>
        </w:rPr>
        <w:t>ی</w:t>
      </w:r>
      <w:r w:rsidRPr="00C64670">
        <w:rPr>
          <w:rStyle w:val="Char0"/>
          <w:rtl/>
        </w:rPr>
        <w:t>‌</w:t>
      </w:r>
      <w:r w:rsidR="00DF08BB">
        <w:rPr>
          <w:rStyle w:val="Char0"/>
          <w:rtl/>
        </w:rPr>
        <w:t>ک</w:t>
      </w:r>
      <w:r w:rsidRPr="00C64670">
        <w:rPr>
          <w:rStyle w:val="Char0"/>
          <w:rtl/>
        </w:rPr>
        <w:t>ند.</w:t>
      </w:r>
    </w:p>
    <w:p w:rsidR="00E11DC7" w:rsidRPr="00392055" w:rsidRDefault="00E11DC7" w:rsidP="00392055">
      <w:pPr>
        <w:spacing w:line="240" w:lineRule="auto"/>
        <w:ind w:firstLine="284"/>
        <w:jc w:val="both"/>
        <w:rPr>
          <w:rStyle w:val="Char0"/>
          <w:rtl/>
        </w:rPr>
      </w:pPr>
      <w:r w:rsidRPr="00392055">
        <w:rPr>
          <w:rStyle w:val="Char0"/>
          <w:rtl/>
        </w:rPr>
        <w:t>ش</w:t>
      </w:r>
      <w:r w:rsidR="00DF08BB" w:rsidRPr="00392055">
        <w:rPr>
          <w:rStyle w:val="Char0"/>
          <w:rtl/>
        </w:rPr>
        <w:t>ی</w:t>
      </w:r>
      <w:r w:rsidRPr="00392055">
        <w:rPr>
          <w:rStyle w:val="Char0"/>
          <w:rtl/>
        </w:rPr>
        <w:t>خ تق</w:t>
      </w:r>
      <w:r w:rsidR="00DF08BB" w:rsidRPr="00392055">
        <w:rPr>
          <w:rStyle w:val="Char0"/>
          <w:rtl/>
        </w:rPr>
        <w:t>ی</w:t>
      </w:r>
      <w:r w:rsidRPr="00392055">
        <w:rPr>
          <w:rStyle w:val="Char0"/>
          <w:rtl/>
        </w:rPr>
        <w:t>‌الد</w:t>
      </w:r>
      <w:r w:rsidR="00DF08BB" w:rsidRPr="00392055">
        <w:rPr>
          <w:rStyle w:val="Char0"/>
          <w:rtl/>
        </w:rPr>
        <w:t>ی</w:t>
      </w:r>
      <w:r w:rsidRPr="00392055">
        <w:rPr>
          <w:rStyle w:val="Char0"/>
          <w:rtl/>
        </w:rPr>
        <w:t>ن حران</w:t>
      </w:r>
      <w:r w:rsidR="00DF08BB" w:rsidRPr="00392055">
        <w:rPr>
          <w:rStyle w:val="Char0"/>
          <w:rtl/>
        </w:rPr>
        <w:t>ی</w:t>
      </w:r>
      <w:r w:rsidR="001009F7" w:rsidRPr="00392055">
        <w:rPr>
          <w:rStyle w:val="Char0"/>
          <w:rFonts w:hint="cs"/>
          <w:rtl/>
        </w:rPr>
        <w:t xml:space="preserve"> </w:t>
      </w:r>
      <w:r w:rsidRPr="00392055">
        <w:rPr>
          <w:rStyle w:val="Char0"/>
          <w:rtl/>
        </w:rPr>
        <w:t>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 بر عام</w:t>
      </w:r>
      <w:r w:rsidR="00DF08BB" w:rsidRPr="00392055">
        <w:rPr>
          <w:rStyle w:val="Char0"/>
          <w:rtl/>
        </w:rPr>
        <w:t>ی</w:t>
      </w:r>
      <w:r w:rsidRPr="00392055">
        <w:rPr>
          <w:rStyle w:val="Char0"/>
          <w:rtl/>
        </w:rPr>
        <w:t xml:space="preserve"> واجب است </w:t>
      </w:r>
      <w:r w:rsidR="00DF08BB" w:rsidRPr="00392055">
        <w:rPr>
          <w:rStyle w:val="Char0"/>
          <w:rtl/>
        </w:rPr>
        <w:t>ک</w:t>
      </w:r>
      <w:r w:rsidRPr="00392055">
        <w:rPr>
          <w:rStyle w:val="Char0"/>
          <w:rtl/>
        </w:rPr>
        <w:t>ه به مذهب مع</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ملتزم باشد و به عز</w:t>
      </w:r>
      <w:r w:rsidR="00DF08BB" w:rsidRPr="00392055">
        <w:rPr>
          <w:rStyle w:val="Char0"/>
          <w:rtl/>
        </w:rPr>
        <w:t>ی</w:t>
      </w:r>
      <w:r w:rsidRPr="00392055">
        <w:rPr>
          <w:rStyle w:val="Char0"/>
          <w:rtl/>
        </w:rPr>
        <w:t>مت و</w:t>
      </w:r>
      <w:r w:rsidR="00315ABC" w:rsidRPr="00392055">
        <w:rPr>
          <w:rStyle w:val="Char0"/>
          <w:rtl/>
        </w:rPr>
        <w:t xml:space="preserve"> رخصت‌های </w:t>
      </w:r>
      <w:r w:rsidRPr="00392055">
        <w:rPr>
          <w:rStyle w:val="Char0"/>
          <w:rtl/>
        </w:rPr>
        <w:t>آن مذهب عمل نما</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539"/>
      </w:r>
      <w:r w:rsidRPr="006933B2">
        <w:rPr>
          <w:rStyle w:val="FootnoteReference"/>
          <w:rFonts w:cs="IRNazli"/>
          <w:sz w:val="32"/>
          <w:rtl/>
        </w:rPr>
        <w:t>)</w:t>
      </w:r>
    </w:p>
    <w:p w:rsidR="00193D95" w:rsidRPr="00C64670" w:rsidRDefault="00E11DC7" w:rsidP="00392055">
      <w:pPr>
        <w:spacing w:line="240" w:lineRule="auto"/>
        <w:ind w:firstLine="284"/>
        <w:jc w:val="both"/>
        <w:rPr>
          <w:rStyle w:val="Char0"/>
          <w:rtl/>
        </w:rPr>
      </w:pPr>
      <w:r w:rsidRPr="00C64670">
        <w:rPr>
          <w:rStyle w:val="Char0"/>
          <w:rtl/>
        </w:rPr>
        <w:t>قاض</w:t>
      </w:r>
      <w:r w:rsidR="00DF08BB">
        <w:rPr>
          <w:rStyle w:val="Char0"/>
          <w:rtl/>
        </w:rPr>
        <w:t>ی</w:t>
      </w:r>
      <w:r w:rsidRPr="00C64670">
        <w:rPr>
          <w:rStyle w:val="Char0"/>
          <w:rtl/>
        </w:rPr>
        <w:t xml:space="preserve"> حس</w:t>
      </w:r>
      <w:r w:rsidR="00DF08BB">
        <w:rPr>
          <w:rStyle w:val="Char0"/>
          <w:rtl/>
        </w:rPr>
        <w:t>ی</w:t>
      </w:r>
      <w:r w:rsidRPr="00C64670">
        <w:rPr>
          <w:rStyle w:val="Char0"/>
          <w:rtl/>
        </w:rPr>
        <w:t>ن بر ا</w:t>
      </w:r>
      <w:r w:rsidR="00DF08BB">
        <w:rPr>
          <w:rStyle w:val="Char0"/>
          <w:rtl/>
        </w:rPr>
        <w:t>ی</w:t>
      </w:r>
      <w:r w:rsidRPr="00C64670">
        <w:rPr>
          <w:rStyle w:val="Char0"/>
          <w:rtl/>
        </w:rPr>
        <w:t xml:space="preserve">ن باور است </w:t>
      </w:r>
      <w:r w:rsidR="00DF08BB">
        <w:rPr>
          <w:rStyle w:val="Char0"/>
          <w:rtl/>
        </w:rPr>
        <w:t>ک</w:t>
      </w:r>
      <w:r w:rsidRPr="00C64670">
        <w:rPr>
          <w:rStyle w:val="Char0"/>
          <w:rtl/>
        </w:rPr>
        <w:t>ه فرد</w:t>
      </w:r>
      <w:r w:rsidR="00DF08BB">
        <w:rPr>
          <w:rStyle w:val="Char0"/>
          <w:rtl/>
        </w:rPr>
        <w:t>ی</w:t>
      </w:r>
      <w:r w:rsidRPr="00C64670">
        <w:rPr>
          <w:rStyle w:val="Char0"/>
          <w:rtl/>
        </w:rPr>
        <w:t xml:space="preserve"> </w:t>
      </w:r>
      <w:r w:rsidR="00DF08BB">
        <w:rPr>
          <w:rStyle w:val="Char0"/>
          <w:rtl/>
        </w:rPr>
        <w:t>ک</w:t>
      </w:r>
      <w:r w:rsidRPr="00C64670">
        <w:rPr>
          <w:rStyle w:val="Char0"/>
          <w:rtl/>
        </w:rPr>
        <w:t>ه به مذهب</w:t>
      </w:r>
      <w:r w:rsidR="00DF08BB">
        <w:rPr>
          <w:rStyle w:val="Char0"/>
          <w:rtl/>
        </w:rPr>
        <w:t>ی</w:t>
      </w:r>
      <w:r w:rsidRPr="00C64670">
        <w:rPr>
          <w:rStyle w:val="Char0"/>
          <w:rtl/>
        </w:rPr>
        <w:t xml:space="preserve"> ملزم شده است، نبا</w:t>
      </w:r>
      <w:r w:rsidR="00DF08BB">
        <w:rPr>
          <w:rStyle w:val="Char0"/>
          <w:rtl/>
        </w:rPr>
        <w:t>ی</w:t>
      </w:r>
      <w:r w:rsidRPr="00C64670">
        <w:rPr>
          <w:rStyle w:val="Char0"/>
          <w:rtl/>
        </w:rPr>
        <w:t>د از مذهب د</w:t>
      </w:r>
      <w:r w:rsidR="00DF08BB">
        <w:rPr>
          <w:rStyle w:val="Char0"/>
          <w:rtl/>
        </w:rPr>
        <w:t>ی</w:t>
      </w:r>
      <w:r w:rsidRPr="00C64670">
        <w:rPr>
          <w:rStyle w:val="Char0"/>
          <w:rtl/>
        </w:rPr>
        <w:t>گر</w:t>
      </w:r>
      <w:r w:rsidR="00DF08BB">
        <w:rPr>
          <w:rStyle w:val="Char0"/>
          <w:rtl/>
        </w:rPr>
        <w:t>ی</w:t>
      </w:r>
      <w:r w:rsidRPr="00C64670">
        <w:rPr>
          <w:rStyle w:val="Char0"/>
          <w:rtl/>
        </w:rPr>
        <w:t xml:space="preserve"> تقل</w:t>
      </w:r>
      <w:r w:rsidR="00DF08BB">
        <w:rPr>
          <w:rStyle w:val="Char0"/>
          <w:rtl/>
        </w:rPr>
        <w:t>ی</w:t>
      </w:r>
      <w:r w:rsidRPr="00C64670">
        <w:rPr>
          <w:rStyle w:val="Char0"/>
          <w:rtl/>
        </w:rPr>
        <w:t xml:space="preserve">د </w:t>
      </w:r>
      <w:r w:rsidR="00DF08BB">
        <w:rPr>
          <w:rStyle w:val="Char0"/>
          <w:rtl/>
        </w:rPr>
        <w:t>ک</w:t>
      </w:r>
      <w:r w:rsidRPr="00C64670">
        <w:rPr>
          <w:rStyle w:val="Char0"/>
          <w:rtl/>
        </w:rPr>
        <w:t>ند. به عنوان مثال در فتوا</w:t>
      </w:r>
      <w:r w:rsidR="00DF08BB">
        <w:rPr>
          <w:rStyle w:val="Char0"/>
          <w:rtl/>
        </w:rPr>
        <w:t>ی</w:t>
      </w:r>
      <w:r w:rsidRPr="00C64670">
        <w:rPr>
          <w:rStyle w:val="Char0"/>
          <w:rtl/>
        </w:rPr>
        <w:t xml:space="preserve"> خودش آورده </w:t>
      </w:r>
      <w:r w:rsidR="00DF08BB">
        <w:rPr>
          <w:rStyle w:val="Char0"/>
          <w:rtl/>
        </w:rPr>
        <w:t>ک</w:t>
      </w:r>
      <w:r w:rsidRPr="00C64670">
        <w:rPr>
          <w:rStyle w:val="Char0"/>
          <w:rtl/>
        </w:rPr>
        <w:t>ه برا</w:t>
      </w:r>
      <w:r w:rsidR="00DF08BB">
        <w:rPr>
          <w:rStyle w:val="Char0"/>
          <w:rtl/>
        </w:rPr>
        <w:t>ی</w:t>
      </w:r>
      <w:r w:rsidRPr="00C64670">
        <w:rPr>
          <w:rStyle w:val="Char0"/>
          <w:rtl/>
        </w:rPr>
        <w:t xml:space="preserve"> </w:t>
      </w:r>
      <w:r w:rsidR="00DF08BB">
        <w:rPr>
          <w:rStyle w:val="Char0"/>
          <w:rtl/>
        </w:rPr>
        <w:t>یک</w:t>
      </w:r>
      <w:r w:rsidRPr="00C64670">
        <w:rPr>
          <w:rStyle w:val="Char0"/>
          <w:rtl/>
        </w:rPr>
        <w:t xml:space="preserve"> شافع</w:t>
      </w:r>
      <w:r w:rsidR="00DF08BB">
        <w:rPr>
          <w:rStyle w:val="Char0"/>
          <w:rtl/>
        </w:rPr>
        <w:t>ی</w:t>
      </w:r>
      <w:r w:rsidRPr="00C64670">
        <w:rPr>
          <w:rStyle w:val="Char0"/>
          <w:rtl/>
        </w:rPr>
        <w:t xml:space="preserve"> مذهب جا</w:t>
      </w:r>
      <w:r w:rsidR="00DF08BB">
        <w:rPr>
          <w:rStyle w:val="Char0"/>
          <w:rtl/>
        </w:rPr>
        <w:t>ی</w:t>
      </w:r>
      <w:r w:rsidRPr="00C64670">
        <w:rPr>
          <w:rStyle w:val="Char0"/>
          <w:rtl/>
        </w:rPr>
        <w:t>ز ن</w:t>
      </w:r>
      <w:r w:rsidR="00DF08BB">
        <w:rPr>
          <w:rStyle w:val="Char0"/>
          <w:rtl/>
        </w:rPr>
        <w:t>ی</w:t>
      </w:r>
      <w:r w:rsidRPr="00C64670">
        <w:rPr>
          <w:rStyle w:val="Char0"/>
          <w:rtl/>
        </w:rPr>
        <w:t xml:space="preserve">ست </w:t>
      </w:r>
      <w:r w:rsidR="00DF08BB">
        <w:rPr>
          <w:rStyle w:val="Char0"/>
          <w:rtl/>
        </w:rPr>
        <w:t>ک</w:t>
      </w:r>
      <w:r w:rsidRPr="00C64670">
        <w:rPr>
          <w:rStyle w:val="Char0"/>
          <w:rtl/>
        </w:rPr>
        <w:t>ه زن را لمس نما</w:t>
      </w:r>
      <w:r w:rsidR="00DF08BB">
        <w:rPr>
          <w:rStyle w:val="Char0"/>
          <w:rtl/>
        </w:rPr>
        <w:t>ی</w:t>
      </w:r>
      <w:r w:rsidRPr="00C64670">
        <w:rPr>
          <w:rStyle w:val="Char0"/>
          <w:rtl/>
        </w:rPr>
        <w:t>د و سپس بدون وضو گرفتن بنا</w:t>
      </w:r>
      <w:r w:rsidR="001958E8" w:rsidRPr="00C64670">
        <w:rPr>
          <w:rStyle w:val="Char0"/>
          <w:rFonts w:hint="cs"/>
          <w:rtl/>
        </w:rPr>
        <w:t xml:space="preserve"> </w:t>
      </w:r>
      <w:r w:rsidRPr="00C64670">
        <w:rPr>
          <w:rStyle w:val="Char0"/>
          <w:rtl/>
        </w:rPr>
        <w:t>به تقل</w:t>
      </w:r>
      <w:r w:rsidR="00DF08BB">
        <w:rPr>
          <w:rStyle w:val="Char0"/>
          <w:rtl/>
        </w:rPr>
        <w:t>ی</w:t>
      </w:r>
      <w:r w:rsidRPr="00C64670">
        <w:rPr>
          <w:rStyle w:val="Char0"/>
          <w:rtl/>
        </w:rPr>
        <w:t>د از مجتهد د</w:t>
      </w:r>
      <w:r w:rsidR="00DF08BB">
        <w:rPr>
          <w:rStyle w:val="Char0"/>
          <w:rtl/>
        </w:rPr>
        <w:t>ی</w:t>
      </w:r>
      <w:r w:rsidRPr="00C64670">
        <w:rPr>
          <w:rStyle w:val="Char0"/>
          <w:rtl/>
        </w:rPr>
        <w:t>گر</w:t>
      </w:r>
      <w:r w:rsidR="00DF08BB">
        <w:rPr>
          <w:rStyle w:val="Char0"/>
          <w:rtl/>
        </w:rPr>
        <w:t>ی</w:t>
      </w:r>
      <w:r w:rsidRPr="00C64670">
        <w:rPr>
          <w:rStyle w:val="Char0"/>
          <w:rtl/>
        </w:rPr>
        <w:t xml:space="preserve"> </w:t>
      </w:r>
      <w:r w:rsidR="00DF08BB">
        <w:rPr>
          <w:rStyle w:val="Char0"/>
          <w:rtl/>
        </w:rPr>
        <w:t>ک</w:t>
      </w:r>
      <w:r w:rsidRPr="00C64670">
        <w:rPr>
          <w:rStyle w:val="Char0"/>
          <w:rtl/>
        </w:rPr>
        <w:t xml:space="preserve">ه منعقد است </w:t>
      </w:r>
      <w:r w:rsidR="00DF08BB">
        <w:rPr>
          <w:rStyle w:val="Char0"/>
          <w:rtl/>
        </w:rPr>
        <w:t>ک</w:t>
      </w:r>
      <w:r w:rsidRPr="00C64670">
        <w:rPr>
          <w:rStyle w:val="Char0"/>
          <w:rtl/>
        </w:rPr>
        <w:t>ه لمس زن</w:t>
      </w:r>
      <w:r w:rsidR="00282C13" w:rsidRPr="00C64670">
        <w:rPr>
          <w:rStyle w:val="Char0"/>
          <w:rFonts w:hint="cs"/>
          <w:rtl/>
        </w:rPr>
        <w:t>،</w:t>
      </w:r>
      <w:r w:rsidRPr="00C64670">
        <w:rPr>
          <w:rStyle w:val="Char0"/>
          <w:rtl/>
        </w:rPr>
        <w:t xml:space="preserve"> وضو را باطل نم</w:t>
      </w:r>
      <w:r w:rsidR="00DF08BB">
        <w:rPr>
          <w:rStyle w:val="Char0"/>
          <w:rtl/>
        </w:rPr>
        <w:t>ی</w:t>
      </w:r>
      <w:r w:rsidRPr="00C64670">
        <w:rPr>
          <w:rStyle w:val="Char0"/>
          <w:rtl/>
        </w:rPr>
        <w:t>‌</w:t>
      </w:r>
      <w:r w:rsidR="00DF08BB">
        <w:rPr>
          <w:rStyle w:val="Char0"/>
          <w:rtl/>
        </w:rPr>
        <w:t>ک</w:t>
      </w:r>
      <w:r w:rsidRPr="00C64670">
        <w:rPr>
          <w:rStyle w:val="Char0"/>
          <w:rtl/>
        </w:rPr>
        <w:t>ند</w:t>
      </w:r>
      <w:r w:rsidR="00282C13" w:rsidRPr="00C64670">
        <w:rPr>
          <w:rStyle w:val="Char0"/>
          <w:rFonts w:hint="cs"/>
          <w:rtl/>
        </w:rPr>
        <w:t>،</w:t>
      </w:r>
      <w:r w:rsidR="00282C13" w:rsidRPr="00C64670">
        <w:rPr>
          <w:rStyle w:val="Char0"/>
          <w:rtl/>
        </w:rPr>
        <w:t xml:space="preserve"> نماز بخواند</w:t>
      </w:r>
      <w:r w:rsidRPr="00C64670">
        <w:rPr>
          <w:rStyle w:val="Char0"/>
          <w:rtl/>
        </w:rPr>
        <w:t>؛ ز</w:t>
      </w:r>
      <w:r w:rsidR="00DF08BB">
        <w:rPr>
          <w:rStyle w:val="Char0"/>
          <w:rtl/>
        </w:rPr>
        <w:t>ی</w:t>
      </w:r>
      <w:r w:rsidRPr="00C64670">
        <w:rPr>
          <w:rStyle w:val="Char0"/>
          <w:rtl/>
        </w:rPr>
        <w:t>را او با اجتهاد به مذهب امام شافع</w:t>
      </w:r>
      <w:r w:rsidR="00DF08BB">
        <w:rPr>
          <w:rStyle w:val="Char0"/>
          <w:rtl/>
        </w:rPr>
        <w:t>ی</w:t>
      </w:r>
      <w:r w:rsidR="0063619E" w:rsidRPr="00392055">
        <w:rPr>
          <w:rFonts w:cs="CTraditional Arabic" w:hint="cs"/>
          <w:sz w:val="28"/>
          <w:rtl/>
          <w:lang w:bidi="fa-IR"/>
        </w:rPr>
        <w:t>/</w:t>
      </w:r>
      <w:r w:rsidRPr="00C64670">
        <w:rPr>
          <w:rStyle w:val="Char0"/>
          <w:rtl/>
        </w:rPr>
        <w:t xml:space="preserve"> پا</w:t>
      </w:r>
      <w:r w:rsidR="00DF08BB">
        <w:rPr>
          <w:rStyle w:val="Char0"/>
          <w:rtl/>
        </w:rPr>
        <w:t>ی</w:t>
      </w:r>
      <w:r w:rsidRPr="00C64670">
        <w:rPr>
          <w:rStyle w:val="Char0"/>
          <w:rtl/>
        </w:rPr>
        <w:t>بند شده و امام شافع</w:t>
      </w:r>
      <w:r w:rsidR="00DF08BB">
        <w:rPr>
          <w:rStyle w:val="Char0"/>
          <w:rtl/>
        </w:rPr>
        <w:t>ی</w:t>
      </w:r>
      <w:r w:rsidRPr="00C64670">
        <w:rPr>
          <w:rStyle w:val="Char0"/>
          <w:rtl/>
        </w:rPr>
        <w:t xml:space="preserve"> در ا</w:t>
      </w:r>
      <w:r w:rsidR="00DF08BB">
        <w:rPr>
          <w:rStyle w:val="Char0"/>
          <w:rtl/>
        </w:rPr>
        <w:t>ی</w:t>
      </w:r>
      <w:r w:rsidRPr="00C64670">
        <w:rPr>
          <w:rStyle w:val="Char0"/>
          <w:rtl/>
        </w:rPr>
        <w:t xml:space="preserve">ن </w:t>
      </w:r>
      <w:r w:rsidR="00824FCF" w:rsidRPr="00C64670">
        <w:rPr>
          <w:rStyle w:val="Char0"/>
          <w:rtl/>
        </w:rPr>
        <w:t>مسئله</w:t>
      </w:r>
      <w:r w:rsidRPr="00C64670">
        <w:rPr>
          <w:rStyle w:val="Char0"/>
          <w:rtl/>
        </w:rPr>
        <w:t xml:space="preserve"> اجتهاد </w:t>
      </w:r>
      <w:r w:rsidR="00DF08BB">
        <w:rPr>
          <w:rStyle w:val="Char0"/>
          <w:rtl/>
        </w:rPr>
        <w:t>ک</w:t>
      </w:r>
      <w:r w:rsidRPr="00C64670">
        <w:rPr>
          <w:rStyle w:val="Char0"/>
          <w:rtl/>
        </w:rPr>
        <w:t>رده است</w:t>
      </w:r>
      <w:r w:rsidR="00282C13" w:rsidRPr="00C64670">
        <w:rPr>
          <w:rStyle w:val="Char0"/>
          <w:rFonts w:hint="cs"/>
          <w:rtl/>
        </w:rPr>
        <w:t>؛</w:t>
      </w:r>
      <w:r w:rsidRPr="00C64670">
        <w:rPr>
          <w:rStyle w:val="Char0"/>
          <w:rtl/>
        </w:rPr>
        <w:t xml:space="preserve"> پس جا</w:t>
      </w:r>
      <w:r w:rsidR="00DF08BB">
        <w:rPr>
          <w:rStyle w:val="Char0"/>
          <w:rtl/>
        </w:rPr>
        <w:t>ی</w:t>
      </w:r>
      <w:r w:rsidRPr="00C64670">
        <w:rPr>
          <w:rStyle w:val="Char0"/>
          <w:rtl/>
        </w:rPr>
        <w:t>ز ن</w:t>
      </w:r>
      <w:r w:rsidR="00DF08BB">
        <w:rPr>
          <w:rStyle w:val="Char0"/>
          <w:rtl/>
        </w:rPr>
        <w:t>ی</w:t>
      </w:r>
      <w:r w:rsidRPr="00C64670">
        <w:rPr>
          <w:rStyle w:val="Char0"/>
          <w:rtl/>
        </w:rPr>
        <w:t xml:space="preserve">ست </w:t>
      </w:r>
      <w:r w:rsidR="00DF08BB">
        <w:rPr>
          <w:rStyle w:val="Char0"/>
          <w:rtl/>
        </w:rPr>
        <w:t>ک</w:t>
      </w:r>
      <w:r w:rsidRPr="00C64670">
        <w:rPr>
          <w:rStyle w:val="Char0"/>
          <w:rtl/>
        </w:rPr>
        <w:t xml:space="preserve">ه با اجتهادش مخالفت </w:t>
      </w:r>
      <w:r w:rsidR="00DF08BB">
        <w:rPr>
          <w:rStyle w:val="Char0"/>
          <w:rtl/>
        </w:rPr>
        <w:t>ک</w:t>
      </w:r>
      <w:r w:rsidRPr="00C64670">
        <w:rPr>
          <w:rStyle w:val="Char0"/>
          <w:rtl/>
        </w:rPr>
        <w:t>ند.</w:t>
      </w:r>
      <w:r w:rsidRPr="006933B2">
        <w:rPr>
          <w:rStyle w:val="FootnoteReference"/>
          <w:rFonts w:cs="IRNazli"/>
          <w:sz w:val="32"/>
          <w:rtl/>
        </w:rPr>
        <w:t>(</w:t>
      </w:r>
      <w:r w:rsidRPr="006933B2">
        <w:rPr>
          <w:rStyle w:val="FootnoteReference"/>
          <w:rFonts w:cs="IRNazli"/>
          <w:sz w:val="32"/>
          <w:rtl/>
        </w:rPr>
        <w:footnoteReference w:id="540"/>
      </w:r>
      <w:r w:rsidRPr="006933B2">
        <w:rPr>
          <w:rStyle w:val="FootnoteReference"/>
          <w:rFonts w:cs="IRNazli"/>
          <w:sz w:val="32"/>
          <w:rtl/>
        </w:rPr>
        <w:t>)</w:t>
      </w:r>
      <w:r w:rsidR="004B2099" w:rsidRPr="00C64670">
        <w:rPr>
          <w:rStyle w:val="Char0"/>
          <w:rtl/>
        </w:rPr>
        <w:t xml:space="preserve"> </w:t>
      </w:r>
      <w:r w:rsidR="00193D95" w:rsidRPr="00C64670">
        <w:rPr>
          <w:rStyle w:val="Char0"/>
          <w:rFonts w:hint="cs"/>
          <w:rtl/>
        </w:rPr>
        <w:t>زکریا انصاری می</w:t>
      </w:r>
      <w:r w:rsidR="00193D95" w:rsidRPr="00C64670">
        <w:rPr>
          <w:rStyle w:val="Char0"/>
          <w:rFonts w:hint="cs"/>
          <w:rtl/>
        </w:rPr>
        <w:softHyphen/>
        <w:t>گوید: مقلِّد باید به یک مذهب معین ملتزم باشد.</w:t>
      </w:r>
      <w:r w:rsidR="00193D95" w:rsidRPr="006933B2">
        <w:rPr>
          <w:rStyle w:val="FootnoteReference"/>
          <w:rFonts w:cs="B Badr"/>
          <w:sz w:val="32"/>
          <w:rtl/>
        </w:rPr>
        <w:t xml:space="preserve"> (</w:t>
      </w:r>
      <w:r w:rsidR="00193D95" w:rsidRPr="006933B2">
        <w:rPr>
          <w:rStyle w:val="FootnoteReference"/>
          <w:rFonts w:cs="B Badr"/>
          <w:sz w:val="32"/>
          <w:rtl/>
        </w:rPr>
        <w:footnoteReference w:id="541"/>
      </w:r>
      <w:r w:rsidR="00193D95" w:rsidRPr="006933B2">
        <w:rPr>
          <w:rStyle w:val="FootnoteReference"/>
          <w:rFonts w:cs="B Badr"/>
          <w:sz w:val="32"/>
          <w:rtl/>
        </w:rPr>
        <w:t>)</w:t>
      </w:r>
    </w:p>
    <w:p w:rsidR="000635B6" w:rsidRPr="002478C8" w:rsidRDefault="003F121C" w:rsidP="00280A0C">
      <w:pPr>
        <w:pStyle w:val="a8"/>
        <w:rPr>
          <w:rtl/>
        </w:rPr>
      </w:pPr>
      <w:bookmarkStart w:id="374" w:name="_Toc344536386"/>
      <w:bookmarkStart w:id="375" w:name="_Toc344536555"/>
      <w:bookmarkStart w:id="376" w:name="_Toc344536928"/>
      <w:bookmarkStart w:id="377" w:name="_Toc344842289"/>
      <w:bookmarkStart w:id="378" w:name="_Toc442360963"/>
      <w:r w:rsidRPr="002478C8">
        <w:rPr>
          <w:rFonts w:hint="cs"/>
          <w:rtl/>
        </w:rPr>
        <w:t xml:space="preserve">درنگی با ادلّه: </w:t>
      </w:r>
      <w:r w:rsidRPr="006933B2">
        <w:rPr>
          <w:rStyle w:val="FootnoteReference"/>
          <w:bCs w:val="0"/>
          <w:sz w:val="32"/>
          <w:szCs w:val="28"/>
          <w:rtl/>
        </w:rPr>
        <w:t>(</w:t>
      </w:r>
      <w:r w:rsidRPr="006933B2">
        <w:rPr>
          <w:rStyle w:val="FootnoteReference"/>
          <w:bCs w:val="0"/>
          <w:sz w:val="32"/>
          <w:szCs w:val="28"/>
          <w:rtl/>
        </w:rPr>
        <w:footnoteReference w:id="542"/>
      </w:r>
      <w:r w:rsidRPr="006933B2">
        <w:rPr>
          <w:rStyle w:val="FootnoteReference"/>
          <w:bCs w:val="0"/>
          <w:sz w:val="32"/>
          <w:szCs w:val="28"/>
          <w:rtl/>
        </w:rPr>
        <w:t>)</w:t>
      </w:r>
      <w:bookmarkEnd w:id="374"/>
      <w:bookmarkEnd w:id="375"/>
      <w:bookmarkEnd w:id="376"/>
      <w:bookmarkEnd w:id="377"/>
      <w:bookmarkEnd w:id="378"/>
      <w:r w:rsidR="00107B70">
        <w:rPr>
          <w:rFonts w:hint="cs"/>
          <w:rtl/>
        </w:rPr>
        <w:t xml:space="preserve"> </w:t>
      </w:r>
    </w:p>
    <w:p w:rsidR="000635B6" w:rsidRPr="00C64670" w:rsidRDefault="00E14ABE" w:rsidP="00280A0C">
      <w:pPr>
        <w:pStyle w:val="ListParagraph"/>
        <w:numPr>
          <w:ilvl w:val="0"/>
          <w:numId w:val="31"/>
        </w:numPr>
        <w:autoSpaceDE w:val="0"/>
        <w:autoSpaceDN w:val="0"/>
        <w:adjustRightInd w:val="0"/>
        <w:spacing w:after="0" w:line="240" w:lineRule="auto"/>
        <w:ind w:left="641" w:hanging="357"/>
        <w:jc w:val="both"/>
        <w:rPr>
          <w:rStyle w:val="Char0"/>
          <w:rtl/>
        </w:rPr>
      </w:pPr>
      <w:r w:rsidRPr="00C64670">
        <w:rPr>
          <w:rStyle w:val="Char0"/>
          <w:rFonts w:hint="cs"/>
          <w:rtl/>
        </w:rPr>
        <w:t xml:space="preserve"> از آن مذهب مشخص پیروی نکرده</w:t>
      </w:r>
      <w:r w:rsidRPr="00C64670">
        <w:rPr>
          <w:rStyle w:val="Char0"/>
          <w:rFonts w:hint="cs"/>
          <w:rtl/>
        </w:rPr>
        <w:softHyphen/>
        <w:t>اند جز زمانی که به درستی آن اعتقاد پیدا کرده</w:t>
      </w:r>
      <w:r w:rsidRPr="00C64670">
        <w:rPr>
          <w:rStyle w:val="Char0"/>
          <w:rFonts w:hint="cs"/>
          <w:rtl/>
        </w:rPr>
        <w:softHyphen/>
        <w:t>اند پس باید به اقتضای عقید</w:t>
      </w:r>
      <w:r w:rsidR="00DF08BB">
        <w:rPr>
          <w:rStyle w:val="Char0"/>
          <w:rFonts w:hint="cs"/>
          <w:rtl/>
        </w:rPr>
        <w:t>ۀ</w:t>
      </w:r>
      <w:r w:rsidRPr="00C64670">
        <w:rPr>
          <w:rStyle w:val="Char0"/>
          <w:rFonts w:hint="cs"/>
          <w:rtl/>
        </w:rPr>
        <w:t xml:space="preserve"> خود عمل کنند</w:t>
      </w:r>
      <w:r w:rsidR="003F121C" w:rsidRPr="00C64670">
        <w:rPr>
          <w:rStyle w:val="Char0"/>
          <w:rFonts w:hint="cs"/>
          <w:rtl/>
        </w:rPr>
        <w:t>.</w:t>
      </w:r>
      <w:r w:rsidR="003F121C" w:rsidRPr="006933B2">
        <w:rPr>
          <w:rStyle w:val="FootnoteReference"/>
          <w:rFonts w:cs="IRNazli"/>
          <w:sz w:val="32"/>
          <w:szCs w:val="28"/>
          <w:rtl/>
        </w:rPr>
        <w:t>(</w:t>
      </w:r>
      <w:r w:rsidR="003F121C" w:rsidRPr="006933B2">
        <w:rPr>
          <w:rStyle w:val="FootnoteReference"/>
          <w:rFonts w:cs="IRNazli"/>
          <w:sz w:val="32"/>
          <w:szCs w:val="28"/>
          <w:rtl/>
        </w:rPr>
        <w:footnoteReference w:id="543"/>
      </w:r>
      <w:r w:rsidR="003F121C" w:rsidRPr="006933B2">
        <w:rPr>
          <w:rStyle w:val="FootnoteReference"/>
          <w:rFonts w:cs="IRNazli"/>
          <w:sz w:val="32"/>
          <w:szCs w:val="28"/>
          <w:rtl/>
        </w:rPr>
        <w:t>)</w:t>
      </w:r>
    </w:p>
    <w:p w:rsidR="00E14ABE" w:rsidRPr="00392055" w:rsidRDefault="003F121C" w:rsidP="00392055">
      <w:pPr>
        <w:autoSpaceDE w:val="0"/>
        <w:autoSpaceDN w:val="0"/>
        <w:adjustRightInd w:val="0"/>
        <w:spacing w:line="240" w:lineRule="auto"/>
        <w:ind w:firstLine="284"/>
        <w:jc w:val="both"/>
        <w:rPr>
          <w:rStyle w:val="Char0"/>
          <w:rtl/>
        </w:rPr>
      </w:pPr>
      <w:r w:rsidRPr="00392055">
        <w:rPr>
          <w:rStyle w:val="Char0"/>
          <w:rFonts w:hint="cs"/>
          <w:rtl/>
        </w:rPr>
        <w:t>در جواب گفته می</w:t>
      </w:r>
      <w:r w:rsidRPr="00392055">
        <w:rPr>
          <w:rStyle w:val="Char0"/>
          <w:rFonts w:hint="cs"/>
          <w:rtl/>
        </w:rPr>
        <w:softHyphen/>
        <w:t xml:space="preserve">شود: </w:t>
      </w:r>
      <w:r w:rsidR="00E14ABE" w:rsidRPr="00392055">
        <w:rPr>
          <w:rStyle w:val="Char0"/>
          <w:rFonts w:hint="cs"/>
          <w:rtl/>
        </w:rPr>
        <w:t>اولا</w:t>
      </w:r>
      <w:r w:rsidRPr="00392055">
        <w:rPr>
          <w:rStyle w:val="Char0"/>
          <w:rFonts w:hint="cs"/>
          <w:rtl/>
        </w:rPr>
        <w:t>ً</w:t>
      </w:r>
      <w:r w:rsidR="00E14ABE" w:rsidRPr="00392055">
        <w:rPr>
          <w:rStyle w:val="Char0"/>
          <w:rFonts w:hint="cs"/>
          <w:rtl/>
        </w:rPr>
        <w:t xml:space="preserve">: شخص مقلد، </w:t>
      </w:r>
      <w:r w:rsidRPr="00392055">
        <w:rPr>
          <w:rStyle w:val="Char0"/>
          <w:rFonts w:hint="cs"/>
          <w:rtl/>
        </w:rPr>
        <w:t>از آن</w:t>
      </w:r>
      <w:r w:rsidRPr="00392055">
        <w:rPr>
          <w:rStyle w:val="Char0"/>
          <w:rtl/>
        </w:rPr>
        <w:softHyphen/>
      </w:r>
      <w:r w:rsidR="00E14ABE" w:rsidRPr="00392055">
        <w:rPr>
          <w:rStyle w:val="Char0"/>
          <w:rFonts w:hint="cs"/>
          <w:rtl/>
        </w:rPr>
        <w:t>جا که اهل استدلال و دلیل نیست مقلِّد شده است. پس چگونه درستی فلان مذهب را تشخیص داده</w:t>
      </w:r>
      <w:r w:rsidRPr="00392055">
        <w:rPr>
          <w:rStyle w:val="Char0"/>
          <w:rFonts w:hint="cs"/>
          <w:rtl/>
        </w:rPr>
        <w:t xml:space="preserve"> </w:t>
      </w:r>
      <w:r w:rsidR="00E14ABE" w:rsidRPr="00392055">
        <w:rPr>
          <w:rStyle w:val="Char0"/>
          <w:rFonts w:hint="cs"/>
          <w:rtl/>
        </w:rPr>
        <w:t>است.</w:t>
      </w:r>
      <w:r w:rsidR="00107B70">
        <w:rPr>
          <w:rStyle w:val="Char0"/>
          <w:rFonts w:hint="cs"/>
          <w:rtl/>
        </w:rPr>
        <w:t xml:space="preserve"> </w:t>
      </w:r>
      <w:r w:rsidR="00E14ABE" w:rsidRPr="00392055">
        <w:rPr>
          <w:rStyle w:val="Char0"/>
          <w:rFonts w:hint="cs"/>
          <w:rtl/>
        </w:rPr>
        <w:t>ثانیا</w:t>
      </w:r>
      <w:r w:rsidRPr="00392055">
        <w:rPr>
          <w:rStyle w:val="Char0"/>
          <w:rFonts w:hint="cs"/>
          <w:rtl/>
        </w:rPr>
        <w:t>ً</w:t>
      </w:r>
      <w:r w:rsidR="00E14ABE" w:rsidRPr="00392055">
        <w:rPr>
          <w:rStyle w:val="Char0"/>
          <w:rFonts w:hint="cs"/>
          <w:rtl/>
        </w:rPr>
        <w:t xml:space="preserve">: اگر بپذیریم که </w:t>
      </w:r>
      <w:r w:rsidRPr="00392055">
        <w:rPr>
          <w:rStyle w:val="Char0"/>
          <w:rFonts w:hint="cs"/>
          <w:rtl/>
        </w:rPr>
        <w:t>مقلِّد در یک یا چند مسئ</w:t>
      </w:r>
      <w:r w:rsidR="00E14ABE" w:rsidRPr="00392055">
        <w:rPr>
          <w:rStyle w:val="Char0"/>
          <w:rFonts w:hint="cs"/>
          <w:rtl/>
        </w:rPr>
        <w:t>له، حق بودن مذهبی را تشخیص داده</w:t>
      </w:r>
      <w:r w:rsidRPr="00392055">
        <w:rPr>
          <w:rStyle w:val="Char0"/>
          <w:rFonts w:hint="cs"/>
          <w:rtl/>
        </w:rPr>
        <w:t xml:space="preserve"> </w:t>
      </w:r>
      <w:r w:rsidRPr="00392055">
        <w:rPr>
          <w:rStyle w:val="Char0"/>
          <w:rFonts w:hint="cs"/>
          <w:rtl/>
        </w:rPr>
        <w:softHyphen/>
        <w:t>است، چگونه می</w:t>
      </w:r>
      <w:r w:rsidRPr="00392055">
        <w:rPr>
          <w:rStyle w:val="Char0"/>
          <w:rtl/>
        </w:rPr>
        <w:softHyphen/>
      </w:r>
      <w:r w:rsidR="00E14ABE" w:rsidRPr="00392055">
        <w:rPr>
          <w:rStyle w:val="Char0"/>
          <w:rFonts w:hint="cs"/>
          <w:rtl/>
        </w:rPr>
        <w:t>توان پذیرفت که او حق بودن تمام مسائل را در یک مذهب، تشخیص داده است؟ درحالی که اصلا</w:t>
      </w:r>
      <w:r w:rsidRPr="00392055">
        <w:rPr>
          <w:rStyle w:val="Char0"/>
          <w:rFonts w:hint="cs"/>
          <w:rtl/>
        </w:rPr>
        <w:t>ً</w:t>
      </w:r>
      <w:r w:rsidR="00E14ABE" w:rsidRPr="00392055">
        <w:rPr>
          <w:rStyle w:val="Char0"/>
          <w:rFonts w:hint="cs"/>
          <w:rtl/>
        </w:rPr>
        <w:t xml:space="preserve"> امکان ندارد، یک مذهب در تمام امور، حق باشد.</w:t>
      </w:r>
    </w:p>
    <w:p w:rsidR="00E14ABE" w:rsidRPr="00C64670" w:rsidRDefault="003F121C" w:rsidP="00280A0C">
      <w:pPr>
        <w:pStyle w:val="ListParagraph"/>
        <w:numPr>
          <w:ilvl w:val="0"/>
          <w:numId w:val="31"/>
        </w:numPr>
        <w:autoSpaceDE w:val="0"/>
        <w:autoSpaceDN w:val="0"/>
        <w:adjustRightInd w:val="0"/>
        <w:spacing w:after="0" w:line="240" w:lineRule="auto"/>
        <w:ind w:left="641" w:hanging="357"/>
        <w:jc w:val="both"/>
        <w:rPr>
          <w:rStyle w:val="Char0"/>
        </w:rPr>
      </w:pPr>
      <w:r w:rsidRPr="00C64670">
        <w:rPr>
          <w:rStyle w:val="Char0"/>
          <w:rFonts w:hint="cs"/>
          <w:rtl/>
        </w:rPr>
        <w:t xml:space="preserve"> </w:t>
      </w:r>
      <w:r w:rsidR="00E14ABE" w:rsidRPr="00C64670">
        <w:rPr>
          <w:rStyle w:val="Char0"/>
          <w:rFonts w:hint="cs"/>
          <w:rtl/>
        </w:rPr>
        <w:t>وقتی برای غیر مجتهد، تقلید هر یک از علما</w:t>
      </w:r>
      <w:r w:rsidR="00107B70">
        <w:rPr>
          <w:rStyle w:val="Char0"/>
          <w:rFonts w:hint="cs"/>
          <w:rtl/>
        </w:rPr>
        <w:t xml:space="preserve"> </w:t>
      </w:r>
      <w:r w:rsidR="00E14ABE" w:rsidRPr="00C64670">
        <w:rPr>
          <w:rStyle w:val="Char0"/>
          <w:rFonts w:hint="cs"/>
          <w:rtl/>
        </w:rPr>
        <w:t>جایز باشد؛ برای عامی، به خاطر اعتماد او به علم و عدالت و زهد</w:t>
      </w:r>
      <w:r w:rsidRPr="00C64670">
        <w:rPr>
          <w:rStyle w:val="Char0"/>
          <w:rFonts w:hint="cs"/>
          <w:rtl/>
        </w:rPr>
        <w:t xml:space="preserve"> </w:t>
      </w:r>
      <w:r w:rsidR="00E14ABE" w:rsidRPr="00C64670">
        <w:rPr>
          <w:rStyle w:val="Char0"/>
          <w:rFonts w:hint="cs"/>
          <w:rtl/>
        </w:rPr>
        <w:t>عالم، جایز است که یکی از</w:t>
      </w:r>
      <w:r w:rsidR="0094145F">
        <w:rPr>
          <w:rStyle w:val="Char0"/>
          <w:rFonts w:hint="cs"/>
          <w:rtl/>
        </w:rPr>
        <w:t xml:space="preserve"> آن‌ها </w:t>
      </w:r>
      <w:r w:rsidR="00E14ABE" w:rsidRPr="00C64670">
        <w:rPr>
          <w:rStyle w:val="Char0"/>
          <w:rFonts w:hint="cs"/>
          <w:rtl/>
        </w:rPr>
        <w:t xml:space="preserve">را انتخاب و فقط از او تقلید کند. </w:t>
      </w:r>
    </w:p>
    <w:p w:rsidR="00E14ABE" w:rsidRPr="00392055" w:rsidRDefault="003F121C" w:rsidP="00392055">
      <w:pPr>
        <w:autoSpaceDE w:val="0"/>
        <w:autoSpaceDN w:val="0"/>
        <w:adjustRightInd w:val="0"/>
        <w:spacing w:line="240" w:lineRule="auto"/>
        <w:ind w:firstLine="284"/>
        <w:contextualSpacing/>
        <w:jc w:val="both"/>
        <w:rPr>
          <w:rStyle w:val="Char0"/>
          <w:rtl/>
        </w:rPr>
      </w:pPr>
      <w:r w:rsidRPr="00392055">
        <w:rPr>
          <w:rStyle w:val="Char0"/>
          <w:rFonts w:hint="cs"/>
          <w:rtl/>
        </w:rPr>
        <w:t>در جواب این استلال می</w:t>
      </w:r>
      <w:r w:rsidRPr="00392055">
        <w:rPr>
          <w:rStyle w:val="Char0"/>
          <w:rFonts w:hint="cs"/>
          <w:rtl/>
        </w:rPr>
        <w:softHyphen/>
        <w:t xml:space="preserve">توان گفت: </w:t>
      </w:r>
      <w:r w:rsidR="00E14ABE" w:rsidRPr="00392055">
        <w:rPr>
          <w:rStyle w:val="Char0"/>
          <w:rFonts w:hint="cs"/>
          <w:rtl/>
        </w:rPr>
        <w:t>اولا</w:t>
      </w:r>
      <w:r w:rsidRPr="00392055">
        <w:rPr>
          <w:rStyle w:val="Char0"/>
          <w:rFonts w:hint="cs"/>
          <w:rtl/>
        </w:rPr>
        <w:t>ً</w:t>
      </w:r>
      <w:r w:rsidR="00E14ABE" w:rsidRPr="00392055">
        <w:rPr>
          <w:rStyle w:val="Char0"/>
          <w:rFonts w:hint="cs"/>
          <w:rtl/>
        </w:rPr>
        <w:t>: غیر مجتهد -که همان طالب علم باشد- اهل استدلال و حجت است، اما عامی نیست. پس قیاس</w:t>
      </w:r>
      <w:r w:rsidR="0094145F" w:rsidRPr="00392055">
        <w:rPr>
          <w:rStyle w:val="Char0"/>
          <w:rFonts w:hint="cs"/>
          <w:rtl/>
        </w:rPr>
        <w:t xml:space="preserve"> آن‌ها </w:t>
      </w:r>
      <w:r w:rsidR="00E14ABE" w:rsidRPr="00392055">
        <w:rPr>
          <w:rStyle w:val="Char0"/>
          <w:rFonts w:hint="cs"/>
          <w:rtl/>
        </w:rPr>
        <w:t>مع</w:t>
      </w:r>
      <w:r w:rsidR="00E14ABE" w:rsidRPr="00392055">
        <w:rPr>
          <w:rStyle w:val="Char0"/>
          <w:rFonts w:hint="cs"/>
          <w:rtl/>
        </w:rPr>
        <w:softHyphen/>
        <w:t>الفارق است و صحیح نیست.</w:t>
      </w:r>
      <w:r w:rsidRPr="00392055">
        <w:rPr>
          <w:rStyle w:val="Char0"/>
          <w:rFonts w:hint="cs"/>
          <w:rtl/>
        </w:rPr>
        <w:t xml:space="preserve"> </w:t>
      </w:r>
      <w:r w:rsidR="00E14ABE" w:rsidRPr="00392055">
        <w:rPr>
          <w:rStyle w:val="Char0"/>
          <w:rFonts w:hint="cs"/>
          <w:rtl/>
        </w:rPr>
        <w:t>ثانیا</w:t>
      </w:r>
      <w:r w:rsidRPr="00392055">
        <w:rPr>
          <w:rStyle w:val="Char0"/>
          <w:rFonts w:hint="cs"/>
          <w:rtl/>
        </w:rPr>
        <w:t>ً</w:t>
      </w:r>
      <w:r w:rsidR="00E14ABE" w:rsidRPr="00392055">
        <w:rPr>
          <w:rStyle w:val="Char0"/>
          <w:rFonts w:hint="cs"/>
          <w:rtl/>
        </w:rPr>
        <w:t xml:space="preserve">: انتخاب یکی از مجتهدین، نیاز به دلیل دارد. عامی چون اهل استدلال نیست، برای او فرقی ندارد که از کدام مجتهد تقلید کند. </w:t>
      </w:r>
    </w:p>
    <w:p w:rsidR="00E11DC7" w:rsidRPr="002478C8" w:rsidRDefault="00E11DC7" w:rsidP="00280A0C">
      <w:pPr>
        <w:pStyle w:val="a7"/>
        <w:rPr>
          <w:rtl/>
        </w:rPr>
      </w:pPr>
      <w:bookmarkStart w:id="379" w:name="_Toc338584884"/>
      <w:bookmarkStart w:id="380" w:name="_Toc344536387"/>
      <w:bookmarkStart w:id="381" w:name="_Toc344536556"/>
      <w:bookmarkStart w:id="382" w:name="_Toc344842290"/>
      <w:bookmarkStart w:id="383" w:name="_Toc442360964"/>
      <w:r w:rsidRPr="002478C8">
        <w:rPr>
          <w:rtl/>
        </w:rPr>
        <w:t>(4-</w:t>
      </w:r>
      <w:r w:rsidR="00521392" w:rsidRPr="002478C8">
        <w:rPr>
          <w:rFonts w:hint="cs"/>
          <w:rtl/>
        </w:rPr>
        <w:t>1-3</w:t>
      </w:r>
      <w:r w:rsidRPr="002478C8">
        <w:rPr>
          <w:rtl/>
        </w:rPr>
        <w:t>) قول سوم: د</w:t>
      </w:r>
      <w:r w:rsidR="006933B2">
        <w:rPr>
          <w:rtl/>
        </w:rPr>
        <w:t>ی</w:t>
      </w:r>
      <w:r w:rsidRPr="002478C8">
        <w:rPr>
          <w:rtl/>
        </w:rPr>
        <w:t>دگاه تفص</w:t>
      </w:r>
      <w:r w:rsidR="006933B2">
        <w:rPr>
          <w:rtl/>
        </w:rPr>
        <w:t>ی</w:t>
      </w:r>
      <w:r w:rsidRPr="002478C8">
        <w:rPr>
          <w:rtl/>
        </w:rPr>
        <w:t>ل</w:t>
      </w:r>
      <w:bookmarkEnd w:id="379"/>
      <w:bookmarkEnd w:id="380"/>
      <w:bookmarkEnd w:id="381"/>
      <w:bookmarkEnd w:id="382"/>
      <w:bookmarkEnd w:id="383"/>
    </w:p>
    <w:p w:rsidR="00E11DC7" w:rsidRPr="00392055" w:rsidRDefault="00E11DC7" w:rsidP="00392055">
      <w:pPr>
        <w:spacing w:line="240" w:lineRule="auto"/>
        <w:ind w:firstLine="284"/>
        <w:jc w:val="both"/>
        <w:rPr>
          <w:rStyle w:val="Char0"/>
          <w:rtl/>
        </w:rPr>
      </w:pPr>
      <w:r w:rsidRPr="00392055">
        <w:rPr>
          <w:rStyle w:val="Char0"/>
          <w:rtl/>
        </w:rPr>
        <w:t>آمد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مال بن همام و ابن سب</w:t>
      </w:r>
      <w:r w:rsidR="00DF08BB" w:rsidRPr="00392055">
        <w:rPr>
          <w:rStyle w:val="Char0"/>
          <w:rtl/>
        </w:rPr>
        <w:t>کی</w:t>
      </w:r>
      <w:r w:rsidRPr="00392055">
        <w:rPr>
          <w:rStyle w:val="Char0"/>
          <w:rtl/>
        </w:rPr>
        <w:t xml:space="preserve"> قائل به تفص</w:t>
      </w:r>
      <w:r w:rsidR="00DF08BB" w:rsidRPr="00392055">
        <w:rPr>
          <w:rStyle w:val="Char0"/>
          <w:rtl/>
        </w:rPr>
        <w:t>ی</w:t>
      </w:r>
      <w:r w:rsidRPr="00392055">
        <w:rPr>
          <w:rStyle w:val="Char0"/>
          <w:rtl/>
        </w:rPr>
        <w:t>ل‌اند و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 اگر شخص</w:t>
      </w:r>
      <w:r w:rsidR="00DF08BB" w:rsidRPr="00392055">
        <w:rPr>
          <w:rStyle w:val="Char0"/>
          <w:rtl/>
        </w:rPr>
        <w:t>ی</w:t>
      </w:r>
      <w:r w:rsidRPr="00392055">
        <w:rPr>
          <w:rStyle w:val="Char0"/>
          <w:rtl/>
        </w:rPr>
        <w:t xml:space="preserve"> در بعض</w:t>
      </w:r>
      <w:r w:rsidR="00DF08BB" w:rsidRPr="00392055">
        <w:rPr>
          <w:rStyle w:val="Char0"/>
          <w:rtl/>
        </w:rPr>
        <w:t>ی</w:t>
      </w:r>
      <w:r w:rsidRPr="00392055">
        <w:rPr>
          <w:rStyle w:val="Char0"/>
          <w:rtl/>
        </w:rPr>
        <w:t xml:space="preserve"> از مسائل</w:t>
      </w:r>
      <w:r w:rsidR="00282C13" w:rsidRPr="00392055">
        <w:rPr>
          <w:rStyle w:val="Char0"/>
          <w:rFonts w:hint="cs"/>
          <w:rtl/>
        </w:rPr>
        <w:t>،</w:t>
      </w:r>
      <w:r w:rsidRPr="00392055">
        <w:rPr>
          <w:rStyle w:val="Char0"/>
          <w:rtl/>
        </w:rPr>
        <w:t xml:space="preserve"> خود را ملزم به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از </w:t>
      </w:r>
      <w:r w:rsidR="00DF08BB" w:rsidRPr="00392055">
        <w:rPr>
          <w:rStyle w:val="Char0"/>
          <w:rtl/>
        </w:rPr>
        <w:t>یک</w:t>
      </w:r>
      <w:r w:rsidRPr="00392055">
        <w:rPr>
          <w:rStyle w:val="Char0"/>
          <w:rtl/>
        </w:rPr>
        <w:t xml:space="preserve"> مذهب مع</w:t>
      </w:r>
      <w:r w:rsidR="00DF08BB" w:rsidRPr="00392055">
        <w:rPr>
          <w:rStyle w:val="Char0"/>
          <w:rtl/>
        </w:rPr>
        <w:t>ی</w:t>
      </w:r>
      <w:r w:rsidRPr="00392055">
        <w:rPr>
          <w:rStyle w:val="Char0"/>
          <w:rtl/>
        </w:rPr>
        <w:t>ن نمود، پس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در ا</w:t>
      </w:r>
      <w:r w:rsidR="00DF08BB" w:rsidRPr="00392055">
        <w:rPr>
          <w:rStyle w:val="Char0"/>
          <w:rtl/>
        </w:rPr>
        <w:t>ی</w:t>
      </w:r>
      <w:r w:rsidRPr="00392055">
        <w:rPr>
          <w:rStyle w:val="Char0"/>
          <w:rtl/>
        </w:rPr>
        <w:t>ن مسائل به تقل</w:t>
      </w:r>
      <w:r w:rsidR="00DF08BB" w:rsidRPr="00392055">
        <w:rPr>
          <w:rStyle w:val="Char0"/>
          <w:rtl/>
        </w:rPr>
        <w:t>ی</w:t>
      </w:r>
      <w:r w:rsidRPr="00392055">
        <w:rPr>
          <w:rStyle w:val="Char0"/>
          <w:rtl/>
        </w:rPr>
        <w:t>د مذهب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بپردازد و ملزم به عمل به ا</w:t>
      </w:r>
      <w:r w:rsidR="00DF08BB" w:rsidRPr="00392055">
        <w:rPr>
          <w:rStyle w:val="Char0"/>
          <w:rtl/>
        </w:rPr>
        <w:t>ی</w:t>
      </w:r>
      <w:r w:rsidRPr="00392055">
        <w:rPr>
          <w:rStyle w:val="Char0"/>
          <w:rtl/>
        </w:rPr>
        <w:t>ن مذهب در ا</w:t>
      </w:r>
      <w:r w:rsidR="00DF08BB" w:rsidRPr="00392055">
        <w:rPr>
          <w:rStyle w:val="Char0"/>
          <w:rtl/>
        </w:rPr>
        <w:t>ی</w:t>
      </w:r>
      <w:r w:rsidRPr="00392055">
        <w:rPr>
          <w:rStyle w:val="Char0"/>
          <w:rtl/>
        </w:rPr>
        <w:t>ن مسائل م</w:t>
      </w:r>
      <w:r w:rsidR="00DF08BB" w:rsidRPr="00392055">
        <w:rPr>
          <w:rStyle w:val="Char0"/>
          <w:rtl/>
        </w:rPr>
        <w:t>ی</w:t>
      </w:r>
      <w:r w:rsidRPr="00392055">
        <w:rPr>
          <w:rStyle w:val="Char0"/>
          <w:rtl/>
        </w:rPr>
        <w:t>‌شود. اما مسائل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w:t>
      </w:r>
      <w:r w:rsidR="0094145F" w:rsidRPr="00392055">
        <w:rPr>
          <w:rStyle w:val="Char0"/>
          <w:rtl/>
        </w:rPr>
        <w:t xml:space="preserve"> آن‌ها </w:t>
      </w:r>
      <w:r w:rsidRPr="00392055">
        <w:rPr>
          <w:rStyle w:val="Char0"/>
          <w:rtl/>
        </w:rPr>
        <w:t>خود را پا</w:t>
      </w:r>
      <w:r w:rsidR="00DF08BB" w:rsidRPr="00392055">
        <w:rPr>
          <w:rStyle w:val="Char0"/>
          <w:rtl/>
        </w:rPr>
        <w:t>ی</w:t>
      </w:r>
      <w:r w:rsidRPr="00392055">
        <w:rPr>
          <w:rStyle w:val="Char0"/>
          <w:rtl/>
        </w:rPr>
        <w:t>بند مذهب</w:t>
      </w:r>
      <w:r w:rsidR="00DF08BB" w:rsidRPr="00392055">
        <w:rPr>
          <w:rStyle w:val="Char0"/>
          <w:rtl/>
        </w:rPr>
        <w:t>ی</w:t>
      </w:r>
      <w:r w:rsidRPr="00392055">
        <w:rPr>
          <w:rStyle w:val="Char0"/>
          <w:rtl/>
        </w:rPr>
        <w:t xml:space="preserve"> ننموده است</w:t>
      </w:r>
      <w:r w:rsidR="000B5147" w:rsidRPr="00392055">
        <w:rPr>
          <w:rStyle w:val="Char0"/>
          <w:rFonts w:hint="cs"/>
          <w:rtl/>
        </w:rPr>
        <w:t>،</w:t>
      </w:r>
      <w:r w:rsidRPr="00392055">
        <w:rPr>
          <w:rStyle w:val="Char0"/>
          <w:rtl/>
        </w:rPr>
        <w:t xml:space="preserve"> م</w:t>
      </w:r>
      <w:r w:rsidR="00DF08BB" w:rsidRPr="00392055">
        <w:rPr>
          <w:rStyle w:val="Char0"/>
          <w:rtl/>
        </w:rPr>
        <w:t>ی</w:t>
      </w:r>
      <w:r w:rsidRPr="00392055">
        <w:rPr>
          <w:rStyle w:val="Char0"/>
          <w:rtl/>
        </w:rPr>
        <w:t>‌تواند به مذهب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رجوع </w:t>
      </w:r>
      <w:r w:rsidR="00DF08BB" w:rsidRPr="00392055">
        <w:rPr>
          <w:rStyle w:val="Char0"/>
          <w:rtl/>
        </w:rPr>
        <w:t>ک</w:t>
      </w:r>
      <w:r w:rsidRPr="00392055">
        <w:rPr>
          <w:rStyle w:val="Char0"/>
          <w:rtl/>
        </w:rPr>
        <w:t>ند و از آن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نما</w:t>
      </w:r>
      <w:r w:rsidR="00DF08BB" w:rsidRPr="00392055">
        <w:rPr>
          <w:rStyle w:val="Char0"/>
          <w:rtl/>
        </w:rPr>
        <w:t>ی</w:t>
      </w:r>
      <w:r w:rsidRPr="00392055">
        <w:rPr>
          <w:rStyle w:val="Char0"/>
          <w:rtl/>
        </w:rPr>
        <w:t xml:space="preserve">د؛ چرا </w:t>
      </w:r>
      <w:r w:rsidR="00DF08BB" w:rsidRPr="00392055">
        <w:rPr>
          <w:rStyle w:val="Char0"/>
          <w:rtl/>
        </w:rPr>
        <w:t>ک</w:t>
      </w:r>
      <w:r w:rsidRPr="00392055">
        <w:rPr>
          <w:rStyle w:val="Char0"/>
          <w:rtl/>
        </w:rPr>
        <w:t>ه در شر</w:t>
      </w:r>
      <w:r w:rsidR="00DF08BB" w:rsidRPr="00392055">
        <w:rPr>
          <w:rStyle w:val="Char0"/>
          <w:rtl/>
        </w:rPr>
        <w:t>ی</w:t>
      </w:r>
      <w:r w:rsidRPr="00392055">
        <w:rPr>
          <w:rStyle w:val="Char0"/>
          <w:rtl/>
        </w:rPr>
        <w:t xml:space="preserve">عت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ملزم به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از عالم</w:t>
      </w:r>
      <w:r w:rsidR="00DF08BB" w:rsidRPr="00392055">
        <w:rPr>
          <w:rStyle w:val="Char0"/>
          <w:rtl/>
        </w:rPr>
        <w:t>ی</w:t>
      </w:r>
      <w:r w:rsidRPr="00392055">
        <w:rPr>
          <w:rStyle w:val="Char0"/>
          <w:rtl/>
        </w:rPr>
        <w:t xml:space="preserve"> </w:t>
      </w:r>
      <w:r w:rsidR="00DF08BB" w:rsidRPr="00392055">
        <w:rPr>
          <w:rStyle w:val="Char0"/>
          <w:rtl/>
        </w:rPr>
        <w:t>ی</w:t>
      </w:r>
      <w:r w:rsidRPr="00392055">
        <w:rPr>
          <w:rStyle w:val="Char0"/>
          <w:rtl/>
        </w:rPr>
        <w:t>ا مذهب مع</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نشده است</w:t>
      </w:r>
      <w:r w:rsidR="000B5147"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ملزم به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علما م</w:t>
      </w:r>
      <w:r w:rsidR="00DF08BB" w:rsidRPr="00392055">
        <w:rPr>
          <w:rStyle w:val="Char0"/>
          <w:rtl/>
        </w:rPr>
        <w:t>ی</w:t>
      </w:r>
      <w:r w:rsidRPr="00392055">
        <w:rPr>
          <w:rStyle w:val="Char0"/>
          <w:rtl/>
        </w:rPr>
        <w:t>‌باشد بدون تخص</w:t>
      </w:r>
      <w:r w:rsidR="00DF08BB" w:rsidRPr="00392055">
        <w:rPr>
          <w:rStyle w:val="Char0"/>
          <w:rtl/>
        </w:rPr>
        <w:t>ی</w:t>
      </w:r>
      <w:r w:rsidRPr="00392055">
        <w:rPr>
          <w:rStyle w:val="Char0"/>
          <w:rtl/>
        </w:rPr>
        <w:t>ص</w:t>
      </w:r>
      <w:r w:rsidR="00AE4F5C" w:rsidRPr="00392055">
        <w:rPr>
          <w:rStyle w:val="Char0"/>
          <w:rFonts w:hint="cs"/>
          <w:rtl/>
        </w:rPr>
        <w:t xml:space="preserve"> به مذهب یا شخص معیّنی</w:t>
      </w:r>
      <w:r w:rsidRPr="00392055">
        <w:rPr>
          <w:rStyle w:val="Char0"/>
          <w:rtl/>
        </w:rPr>
        <w:t>.</w:t>
      </w:r>
      <w:r w:rsidRPr="006933B2">
        <w:rPr>
          <w:rStyle w:val="FootnoteReference"/>
          <w:rFonts w:cs="IRNazli"/>
          <w:sz w:val="32"/>
          <w:rtl/>
        </w:rPr>
        <w:t>(</w:t>
      </w:r>
      <w:r w:rsidRPr="006933B2">
        <w:rPr>
          <w:rStyle w:val="FootnoteReference"/>
          <w:rFonts w:cs="IRNazli"/>
          <w:sz w:val="32"/>
          <w:rtl/>
        </w:rPr>
        <w:footnoteReference w:id="544"/>
      </w:r>
      <w:r w:rsidRPr="006933B2">
        <w:rPr>
          <w:rStyle w:val="FootnoteReference"/>
          <w:rFonts w:cs="IRNazli"/>
          <w:sz w:val="32"/>
          <w:rtl/>
        </w:rPr>
        <w:t>)</w:t>
      </w:r>
    </w:p>
    <w:p w:rsidR="00E11DC7" w:rsidRPr="002478C8" w:rsidRDefault="00E11DC7" w:rsidP="00280A0C">
      <w:pPr>
        <w:pStyle w:val="a7"/>
        <w:rPr>
          <w:rtl/>
        </w:rPr>
      </w:pPr>
      <w:bookmarkStart w:id="384" w:name="_Toc338584885"/>
      <w:bookmarkStart w:id="385" w:name="_Toc344536388"/>
      <w:bookmarkStart w:id="386" w:name="_Toc344536557"/>
      <w:bookmarkStart w:id="387" w:name="_Toc344842291"/>
      <w:bookmarkStart w:id="388" w:name="_Toc442360965"/>
      <w:r w:rsidRPr="002478C8">
        <w:rPr>
          <w:rtl/>
        </w:rPr>
        <w:t>(4-</w:t>
      </w:r>
      <w:r w:rsidR="00521392" w:rsidRPr="002478C8">
        <w:rPr>
          <w:rFonts w:hint="cs"/>
          <w:rtl/>
        </w:rPr>
        <w:t>1-4</w:t>
      </w:r>
      <w:r w:rsidRPr="002478C8">
        <w:rPr>
          <w:rtl/>
        </w:rPr>
        <w:t>) نت</w:t>
      </w:r>
      <w:r w:rsidR="006933B2">
        <w:rPr>
          <w:rtl/>
        </w:rPr>
        <w:t>ی</w:t>
      </w:r>
      <w:r w:rsidRPr="002478C8">
        <w:rPr>
          <w:rtl/>
        </w:rPr>
        <w:t>ج</w:t>
      </w:r>
      <w:r w:rsidR="00280A0C">
        <w:rPr>
          <w:rFonts w:hint="cs"/>
          <w:rtl/>
        </w:rPr>
        <w:t xml:space="preserve">ۀ </w:t>
      </w:r>
      <w:r w:rsidR="00BE145A" w:rsidRPr="002478C8">
        <w:rPr>
          <w:rtl/>
        </w:rPr>
        <w:t>د</w:t>
      </w:r>
      <w:r w:rsidR="006933B2">
        <w:rPr>
          <w:rtl/>
        </w:rPr>
        <w:t>ی</w:t>
      </w:r>
      <w:r w:rsidR="00BE145A" w:rsidRPr="002478C8">
        <w:rPr>
          <w:rtl/>
        </w:rPr>
        <w:t>دگاه</w:t>
      </w:r>
      <w:r w:rsidR="00280A0C">
        <w:rPr>
          <w:rFonts w:hint="cs"/>
          <w:rtl/>
        </w:rPr>
        <w:t>‌</w:t>
      </w:r>
      <w:r w:rsidR="00BE145A" w:rsidRPr="002478C8">
        <w:rPr>
          <w:rtl/>
        </w:rPr>
        <w:t>ها</w:t>
      </w:r>
      <w:bookmarkEnd w:id="384"/>
      <w:bookmarkEnd w:id="385"/>
      <w:bookmarkEnd w:id="386"/>
      <w:bookmarkEnd w:id="387"/>
      <w:bookmarkEnd w:id="388"/>
    </w:p>
    <w:p w:rsidR="00AE4F5C" w:rsidRPr="00C64670" w:rsidRDefault="00E11DC7" w:rsidP="00280A0C">
      <w:pPr>
        <w:spacing w:line="240" w:lineRule="auto"/>
        <w:ind w:firstLine="284"/>
        <w:jc w:val="both"/>
        <w:rPr>
          <w:rStyle w:val="Char0"/>
          <w:rtl/>
        </w:rPr>
      </w:pPr>
      <w:r w:rsidRPr="00C64670">
        <w:rPr>
          <w:rStyle w:val="Char0"/>
          <w:rtl/>
        </w:rPr>
        <w:t>قول جمهور علما بنابر قوت دل</w:t>
      </w:r>
      <w:r w:rsidR="00DF08BB">
        <w:rPr>
          <w:rStyle w:val="Char0"/>
          <w:rtl/>
        </w:rPr>
        <w:t>ی</w:t>
      </w:r>
      <w:r w:rsidRPr="00C64670">
        <w:rPr>
          <w:rStyle w:val="Char0"/>
          <w:rtl/>
        </w:rPr>
        <w:t>لشان قول راجح</w:t>
      </w:r>
      <w:r w:rsidR="00DF08BB">
        <w:rPr>
          <w:rStyle w:val="Char0"/>
          <w:rFonts w:hint="cs"/>
          <w:rtl/>
        </w:rPr>
        <w:t>ی</w:t>
      </w:r>
      <w:r w:rsidR="00AE4F5C" w:rsidRPr="00C64670">
        <w:rPr>
          <w:rStyle w:val="Char0"/>
          <w:rtl/>
        </w:rPr>
        <w:t xml:space="preserve"> است</w:t>
      </w:r>
      <w:r w:rsidR="00AE4F5C" w:rsidRPr="00C64670">
        <w:rPr>
          <w:rStyle w:val="Char0"/>
          <w:rFonts w:hint="cs"/>
          <w:rtl/>
        </w:rPr>
        <w:t xml:space="preserve"> و بر اساس دیدگاه جمهور و استدلالات بیان شده محرز است که التزام به مذهب معینی واجب نیست و اساس وجوب پیروی از شریعت اسلام می</w:t>
      </w:r>
      <w:r w:rsidR="00AE4F5C" w:rsidRPr="00C64670">
        <w:rPr>
          <w:rStyle w:val="Char0"/>
          <w:rFonts w:hint="cs"/>
          <w:rtl/>
        </w:rPr>
        <w:softHyphen/>
        <w:t>باشد که شخص در وهلة اول در صورت امکان باید بر مبنای اجتهاد خود عمل نماید و در غیر اینصورت با قول امام و یا مذهب خود را با دلیل بپ</w:t>
      </w:r>
      <w:r w:rsidR="00193D95" w:rsidRPr="00C64670">
        <w:rPr>
          <w:rStyle w:val="Char0"/>
          <w:rFonts w:hint="cs"/>
          <w:rtl/>
        </w:rPr>
        <w:t>ذ</w:t>
      </w:r>
      <w:r w:rsidR="00AE4F5C" w:rsidRPr="00C64670">
        <w:rPr>
          <w:rStyle w:val="Char0"/>
          <w:rFonts w:hint="cs"/>
          <w:rtl/>
        </w:rPr>
        <w:t>یرد و در صورت اضطرار و عدم امکان و یا توان می</w:t>
      </w:r>
      <w:r w:rsidR="00AE4F5C" w:rsidRPr="00C64670">
        <w:rPr>
          <w:rStyle w:val="Char0"/>
          <w:rFonts w:hint="cs"/>
          <w:rtl/>
        </w:rPr>
        <w:softHyphen/>
        <w:t>تواند تقلید کند که با این وصف در اتّباع و تقلید خود الزام و وجوبی از جانب شریعت بر قبول قول از مذهبی معیّن وجود ندارد؛ و آنچه مطلوب شریعت است پیروی از حق می</w:t>
      </w:r>
      <w:r w:rsidR="00AE4F5C" w:rsidRPr="00C64670">
        <w:rPr>
          <w:rStyle w:val="Char0"/>
          <w:rFonts w:hint="cs"/>
          <w:rtl/>
        </w:rPr>
        <w:softHyphen/>
        <w:t>باشد. البته در این راستا باید توجه داشت که جدای از اینکه در شریعت ناب اسلام هیچ دلیل و منطقی بر وجوب التزام بر مذهب معینی وجود ندارد</w:t>
      </w:r>
      <w:r w:rsidR="006927EC" w:rsidRPr="00C64670">
        <w:rPr>
          <w:rStyle w:val="Char0"/>
          <w:rFonts w:hint="cs"/>
          <w:rtl/>
        </w:rPr>
        <w:t>، شخص عامی خود قو</w:t>
      </w:r>
      <w:r w:rsidR="00DF08BB">
        <w:rPr>
          <w:rStyle w:val="Char0"/>
          <w:rFonts w:hint="cs"/>
          <w:rtl/>
        </w:rPr>
        <w:t>ۀ</w:t>
      </w:r>
      <w:r w:rsidR="006927EC" w:rsidRPr="00C64670">
        <w:rPr>
          <w:rStyle w:val="Char0"/>
          <w:rFonts w:hint="cs"/>
          <w:rtl/>
        </w:rPr>
        <w:t xml:space="preserve"> استدراک و ملک</w:t>
      </w:r>
      <w:r w:rsidR="00DF08BB">
        <w:rPr>
          <w:rStyle w:val="Char0"/>
          <w:rFonts w:hint="cs"/>
          <w:rtl/>
        </w:rPr>
        <w:t>ۀ</w:t>
      </w:r>
      <w:r w:rsidR="006927EC" w:rsidRPr="00C64670">
        <w:rPr>
          <w:rStyle w:val="Char0"/>
          <w:rFonts w:hint="cs"/>
          <w:rtl/>
        </w:rPr>
        <w:t xml:space="preserve"> استناط ندارد که در بین مذاهی مذهبی معیّن را بر همه ترجیح دهد. و در صورت التزامش شخص عامی در حرج و سختی ناگواری می</w:t>
      </w:r>
      <w:r w:rsidR="006927EC" w:rsidRPr="00C64670">
        <w:rPr>
          <w:rStyle w:val="Char0"/>
          <w:rFonts w:hint="cs"/>
          <w:rtl/>
        </w:rPr>
        <w:softHyphen/>
        <w:t>افتد که تأییدی از شرع بر آن وجود ندارد. و با هم</w:t>
      </w:r>
      <w:r w:rsidR="00DF08BB">
        <w:rPr>
          <w:rStyle w:val="Char0"/>
          <w:rFonts w:hint="cs"/>
          <w:rtl/>
        </w:rPr>
        <w:t>ۀ</w:t>
      </w:r>
      <w:r w:rsidR="006927EC" w:rsidRPr="00C64670">
        <w:rPr>
          <w:rStyle w:val="Char0"/>
          <w:rFonts w:hint="cs"/>
          <w:rtl/>
        </w:rPr>
        <w:t xml:space="preserve"> این اوصاف بدون هیچ تردید و شکی می</w:t>
      </w:r>
      <w:r w:rsidR="006927EC" w:rsidRPr="00C64670">
        <w:rPr>
          <w:rStyle w:val="Char0"/>
          <w:rFonts w:hint="cs"/>
          <w:rtl/>
        </w:rPr>
        <w:softHyphen/>
        <w:t xml:space="preserve">توان گفت که حق در انحصار مذهب معینی نیست و مذاهب به صورت انحصاری شمولیت تمامی مسائل شرعی را ندارند پس باید منهج بزرگمردان تاریخ بشریت اصحاب بزرگوار پیغمبر خدا </w:t>
      </w:r>
      <w:r w:rsidR="00141E25" w:rsidRPr="00141E25">
        <w:rPr>
          <w:rStyle w:val="Char0"/>
          <w:rFonts w:cs="CTraditional Arabic"/>
          <w:rtl/>
        </w:rPr>
        <w:t>ج</w:t>
      </w:r>
      <w:r w:rsidR="006927EC" w:rsidRPr="00C64670">
        <w:rPr>
          <w:rStyle w:val="Char0"/>
          <w:rFonts w:hint="cs"/>
          <w:rtl/>
        </w:rPr>
        <w:t xml:space="preserve"> را پیش گرفت که بنیان و مصدر هر حکمی را خارج از قرآن و سنت شریف نمی</w:t>
      </w:r>
      <w:r w:rsidR="00280A0C">
        <w:rPr>
          <w:rStyle w:val="Char0"/>
          <w:rFonts w:hint="eastAsia"/>
          <w:rtl/>
        </w:rPr>
        <w:t>‌</w:t>
      </w:r>
      <w:r w:rsidR="006927EC" w:rsidRPr="00C64670">
        <w:rPr>
          <w:rStyle w:val="Char0"/>
          <w:rFonts w:hint="cs"/>
          <w:rtl/>
        </w:rPr>
        <w:t>دانستند و در هر مسئله</w:t>
      </w:r>
      <w:r w:rsidR="006927EC" w:rsidRPr="00C64670">
        <w:rPr>
          <w:rStyle w:val="Char0"/>
          <w:rFonts w:hint="cs"/>
          <w:rtl/>
        </w:rPr>
        <w:softHyphen/>
        <w:t>ای به فرموده خداوند ذو الجلال لبیک می</w:t>
      </w:r>
      <w:r w:rsidR="006927EC" w:rsidRPr="00C64670">
        <w:rPr>
          <w:rStyle w:val="Char0"/>
          <w:rFonts w:hint="cs"/>
          <w:rtl/>
        </w:rPr>
        <w:softHyphen/>
        <w:t>گفتند:</w:t>
      </w:r>
      <w:r w:rsidR="00280A0C">
        <w:rPr>
          <w:rStyle w:val="Char0"/>
          <w:rFonts w:hint="cs"/>
          <w:rtl/>
        </w:rPr>
        <w:t xml:space="preserve"> </w:t>
      </w:r>
      <w:r w:rsidR="00280A0C">
        <w:rPr>
          <w:rStyle w:val="Char0"/>
          <w:rFonts w:cs="Traditional Arabic"/>
          <w:color w:val="000000"/>
          <w:shd w:val="clear" w:color="auto" w:fill="FFFFFF"/>
          <w:rtl/>
        </w:rPr>
        <w:t>﴿</w:t>
      </w:r>
      <w:r w:rsidR="00280A0C" w:rsidRPr="00932399">
        <w:rPr>
          <w:rStyle w:val="Char4"/>
          <w:rtl/>
        </w:rPr>
        <w:t xml:space="preserve">يَٰٓأَيُّهَا </w:t>
      </w:r>
      <w:r w:rsidR="00280A0C" w:rsidRPr="00932399">
        <w:rPr>
          <w:rStyle w:val="Char4"/>
          <w:rFonts w:hint="cs"/>
          <w:rtl/>
        </w:rPr>
        <w:t>ٱ</w:t>
      </w:r>
      <w:r w:rsidR="00280A0C" w:rsidRPr="00932399">
        <w:rPr>
          <w:rStyle w:val="Char4"/>
          <w:rFonts w:hint="eastAsia"/>
          <w:rtl/>
        </w:rPr>
        <w:t>لَّذِينَ</w:t>
      </w:r>
      <w:r w:rsidR="00280A0C" w:rsidRPr="00932399">
        <w:rPr>
          <w:rStyle w:val="Char4"/>
          <w:rtl/>
        </w:rPr>
        <w:t xml:space="preserve"> ءَامَنُوٓاْ أَطِيعُواْ </w:t>
      </w:r>
      <w:r w:rsidR="00280A0C" w:rsidRPr="00932399">
        <w:rPr>
          <w:rStyle w:val="Char4"/>
          <w:rFonts w:hint="cs"/>
          <w:rtl/>
        </w:rPr>
        <w:t>ٱ</w:t>
      </w:r>
      <w:r w:rsidR="00280A0C" w:rsidRPr="00932399">
        <w:rPr>
          <w:rStyle w:val="Char4"/>
          <w:rFonts w:hint="eastAsia"/>
          <w:rtl/>
        </w:rPr>
        <w:t>للَّهَ</w:t>
      </w:r>
      <w:r w:rsidR="00280A0C" w:rsidRPr="00932399">
        <w:rPr>
          <w:rStyle w:val="Char4"/>
          <w:rtl/>
        </w:rPr>
        <w:t xml:space="preserve"> وَأَطِيعُواْ </w:t>
      </w:r>
      <w:r w:rsidR="00280A0C" w:rsidRPr="00932399">
        <w:rPr>
          <w:rStyle w:val="Char4"/>
          <w:rFonts w:hint="cs"/>
          <w:rtl/>
        </w:rPr>
        <w:t>ٱ</w:t>
      </w:r>
      <w:r w:rsidR="00280A0C" w:rsidRPr="00932399">
        <w:rPr>
          <w:rStyle w:val="Char4"/>
          <w:rFonts w:hint="eastAsia"/>
          <w:rtl/>
        </w:rPr>
        <w:t>لرَّسُولَ</w:t>
      </w:r>
      <w:r w:rsidR="00280A0C" w:rsidRPr="00932399">
        <w:rPr>
          <w:rStyle w:val="Char4"/>
          <w:rtl/>
        </w:rPr>
        <w:t xml:space="preserve"> وَأُوْلِي </w:t>
      </w:r>
      <w:r w:rsidR="00280A0C" w:rsidRPr="00932399">
        <w:rPr>
          <w:rStyle w:val="Char4"/>
          <w:rFonts w:hint="cs"/>
          <w:rtl/>
        </w:rPr>
        <w:t>ٱ</w:t>
      </w:r>
      <w:r w:rsidR="00280A0C" w:rsidRPr="00932399">
        <w:rPr>
          <w:rStyle w:val="Char4"/>
          <w:rFonts w:hint="eastAsia"/>
          <w:rtl/>
        </w:rPr>
        <w:t>لۡأَمۡرِ</w:t>
      </w:r>
      <w:r w:rsidR="00280A0C" w:rsidRPr="00932399">
        <w:rPr>
          <w:rStyle w:val="Char4"/>
          <w:rtl/>
        </w:rPr>
        <w:t xml:space="preserve"> مِنكُمۡۖ فَإِن تَنَٰزَعۡتُمۡ فِي شَيۡءٖ فَرُدُّوهُ إِلَى </w:t>
      </w:r>
      <w:r w:rsidR="00280A0C" w:rsidRPr="00932399">
        <w:rPr>
          <w:rStyle w:val="Char4"/>
          <w:rFonts w:hint="cs"/>
          <w:rtl/>
        </w:rPr>
        <w:t>ٱ</w:t>
      </w:r>
      <w:r w:rsidR="00280A0C" w:rsidRPr="00932399">
        <w:rPr>
          <w:rStyle w:val="Char4"/>
          <w:rFonts w:hint="eastAsia"/>
          <w:rtl/>
        </w:rPr>
        <w:t>للَّهِ</w:t>
      </w:r>
      <w:r w:rsidR="00280A0C" w:rsidRPr="00932399">
        <w:rPr>
          <w:rStyle w:val="Char4"/>
          <w:rtl/>
        </w:rPr>
        <w:t xml:space="preserve"> وَ</w:t>
      </w:r>
      <w:r w:rsidR="00280A0C" w:rsidRPr="00932399">
        <w:rPr>
          <w:rStyle w:val="Char4"/>
          <w:rFonts w:hint="cs"/>
          <w:rtl/>
        </w:rPr>
        <w:t>ٱ</w:t>
      </w:r>
      <w:r w:rsidR="00280A0C" w:rsidRPr="00932399">
        <w:rPr>
          <w:rStyle w:val="Char4"/>
          <w:rFonts w:hint="eastAsia"/>
          <w:rtl/>
        </w:rPr>
        <w:t>لرَّسُولِ</w:t>
      </w:r>
      <w:r w:rsidR="00280A0C" w:rsidRPr="00932399">
        <w:rPr>
          <w:rStyle w:val="Char4"/>
          <w:rtl/>
        </w:rPr>
        <w:t xml:space="preserve"> إِن كُنتُمۡ تُؤۡمِنُونَ بِ</w:t>
      </w:r>
      <w:r w:rsidR="00280A0C" w:rsidRPr="00932399">
        <w:rPr>
          <w:rStyle w:val="Char4"/>
          <w:rFonts w:hint="cs"/>
          <w:rtl/>
        </w:rPr>
        <w:t>ٱ</w:t>
      </w:r>
      <w:r w:rsidR="00280A0C" w:rsidRPr="00932399">
        <w:rPr>
          <w:rStyle w:val="Char4"/>
          <w:rFonts w:hint="eastAsia"/>
          <w:rtl/>
        </w:rPr>
        <w:t>للَّهِ</w:t>
      </w:r>
      <w:r w:rsidR="00280A0C" w:rsidRPr="00932399">
        <w:rPr>
          <w:rStyle w:val="Char4"/>
          <w:rtl/>
        </w:rPr>
        <w:t xml:space="preserve"> وَ</w:t>
      </w:r>
      <w:r w:rsidR="00280A0C" w:rsidRPr="00932399">
        <w:rPr>
          <w:rStyle w:val="Char4"/>
          <w:rFonts w:hint="cs"/>
          <w:rtl/>
        </w:rPr>
        <w:t>ٱ</w:t>
      </w:r>
      <w:r w:rsidR="00280A0C" w:rsidRPr="00932399">
        <w:rPr>
          <w:rStyle w:val="Char4"/>
          <w:rFonts w:hint="eastAsia"/>
          <w:rtl/>
        </w:rPr>
        <w:t>لۡيَوۡمِ</w:t>
      </w:r>
      <w:r w:rsidR="00280A0C" w:rsidRPr="00932399">
        <w:rPr>
          <w:rStyle w:val="Char4"/>
          <w:rtl/>
        </w:rPr>
        <w:t xml:space="preserve"> </w:t>
      </w:r>
      <w:r w:rsidR="00280A0C" w:rsidRPr="00932399">
        <w:rPr>
          <w:rStyle w:val="Char4"/>
          <w:rFonts w:hint="cs"/>
          <w:rtl/>
        </w:rPr>
        <w:t>ٱ</w:t>
      </w:r>
      <w:r w:rsidR="00280A0C" w:rsidRPr="00932399">
        <w:rPr>
          <w:rStyle w:val="Char4"/>
          <w:rFonts w:hint="eastAsia"/>
          <w:rtl/>
        </w:rPr>
        <w:t>لۡأٓخِرِۚ</w:t>
      </w:r>
      <w:r w:rsidR="00280A0C" w:rsidRPr="00932399">
        <w:rPr>
          <w:rStyle w:val="Char4"/>
          <w:rtl/>
        </w:rPr>
        <w:t xml:space="preserve"> ذَٰلِكَ خَيۡرٞ وَأَحۡس</w:t>
      </w:r>
      <w:r w:rsidR="00280A0C" w:rsidRPr="00932399">
        <w:rPr>
          <w:rStyle w:val="Char4"/>
          <w:rFonts w:hint="eastAsia"/>
          <w:rtl/>
        </w:rPr>
        <w:t>َنُ</w:t>
      </w:r>
      <w:r w:rsidR="00280A0C" w:rsidRPr="00932399">
        <w:rPr>
          <w:rStyle w:val="Char4"/>
          <w:rtl/>
        </w:rPr>
        <w:t xml:space="preserve"> تَأۡوِيلًا٥٩</w:t>
      </w:r>
      <w:r w:rsidR="00280A0C">
        <w:rPr>
          <w:rStyle w:val="Char0"/>
          <w:rFonts w:cs="Traditional Arabic"/>
          <w:color w:val="000000"/>
          <w:shd w:val="clear" w:color="auto" w:fill="FFFFFF"/>
          <w:rtl/>
        </w:rPr>
        <w:t>﴾</w:t>
      </w:r>
      <w:r w:rsidR="00537684" w:rsidRPr="006933B2">
        <w:rPr>
          <w:rStyle w:val="FootnoteReference"/>
          <w:rFonts w:cs="IRNazli"/>
          <w:sz w:val="32"/>
          <w:rtl/>
        </w:rPr>
        <w:t>(</w:t>
      </w:r>
      <w:r w:rsidR="00537684" w:rsidRPr="006933B2">
        <w:rPr>
          <w:rStyle w:val="FootnoteReference"/>
          <w:rFonts w:cs="IRNazli"/>
          <w:sz w:val="32"/>
          <w:rtl/>
        </w:rPr>
        <w:footnoteReference w:id="545"/>
      </w:r>
      <w:r w:rsidR="00537684" w:rsidRPr="006933B2">
        <w:rPr>
          <w:rStyle w:val="FootnoteReference"/>
          <w:rFonts w:cs="IRNazli"/>
          <w:sz w:val="32"/>
          <w:rtl/>
        </w:rPr>
        <w:t>)</w:t>
      </w:r>
      <w:r w:rsidR="006927EC" w:rsidRPr="00C64670">
        <w:rPr>
          <w:rStyle w:val="Char0"/>
          <w:rtl/>
        </w:rPr>
        <w:t xml:space="preserve"> </w:t>
      </w:r>
      <w:r w:rsidR="006927EC" w:rsidRPr="00280A0C">
        <w:rPr>
          <w:rStyle w:val="Char9"/>
          <w:rFonts w:hint="cs"/>
          <w:rtl/>
        </w:rPr>
        <w:t>«</w:t>
      </w:r>
      <w:r w:rsidR="006927EC" w:rsidRPr="00280A0C">
        <w:rPr>
          <w:rStyle w:val="Char9"/>
          <w:rtl/>
        </w:rPr>
        <w:t>ا</w:t>
      </w:r>
      <w:r w:rsidR="00DF08BB" w:rsidRPr="00280A0C">
        <w:rPr>
          <w:rStyle w:val="Char9"/>
          <w:rtl/>
        </w:rPr>
        <w:t>ی</w:t>
      </w:r>
      <w:r w:rsidR="006927EC" w:rsidRPr="00280A0C">
        <w:rPr>
          <w:rStyle w:val="Char9"/>
          <w:rtl/>
        </w:rPr>
        <w:t xml:space="preserve"> </w:t>
      </w:r>
      <w:r w:rsidR="00DF08BB" w:rsidRPr="00280A0C">
        <w:rPr>
          <w:rStyle w:val="Char9"/>
          <w:rtl/>
        </w:rPr>
        <w:t>ک</w:t>
      </w:r>
      <w:r w:rsidR="006927EC" w:rsidRPr="00280A0C">
        <w:rPr>
          <w:rStyle w:val="Char9"/>
          <w:rtl/>
        </w:rPr>
        <w:t>سان</w:t>
      </w:r>
      <w:r w:rsidR="00DF08BB" w:rsidRPr="00280A0C">
        <w:rPr>
          <w:rStyle w:val="Char9"/>
          <w:rtl/>
        </w:rPr>
        <w:t>ی</w:t>
      </w:r>
      <w:r w:rsidR="006927EC" w:rsidRPr="00280A0C">
        <w:rPr>
          <w:rStyle w:val="Char9"/>
          <w:rtl/>
        </w:rPr>
        <w:t xml:space="preserve"> </w:t>
      </w:r>
      <w:r w:rsidR="00DF08BB" w:rsidRPr="00280A0C">
        <w:rPr>
          <w:rStyle w:val="Char9"/>
          <w:rtl/>
        </w:rPr>
        <w:t>ک</w:t>
      </w:r>
      <w:r w:rsidR="006927EC" w:rsidRPr="00280A0C">
        <w:rPr>
          <w:rStyle w:val="Char9"/>
          <w:rtl/>
        </w:rPr>
        <w:t>ه ا</w:t>
      </w:r>
      <w:r w:rsidR="00DF08BB" w:rsidRPr="00280A0C">
        <w:rPr>
          <w:rStyle w:val="Char9"/>
          <w:rtl/>
        </w:rPr>
        <w:t>ی</w:t>
      </w:r>
      <w:r w:rsidR="006927EC" w:rsidRPr="00280A0C">
        <w:rPr>
          <w:rStyle w:val="Char9"/>
          <w:rtl/>
        </w:rPr>
        <w:t>مان آورده‌ا</w:t>
      </w:r>
      <w:r w:rsidR="00DF08BB" w:rsidRPr="00280A0C">
        <w:rPr>
          <w:rStyle w:val="Char9"/>
          <w:rtl/>
        </w:rPr>
        <w:t>ی</w:t>
      </w:r>
      <w:r w:rsidR="006927EC" w:rsidRPr="00280A0C">
        <w:rPr>
          <w:rStyle w:val="Char9"/>
          <w:rtl/>
        </w:rPr>
        <w:t>د! از خدا (با پ</w:t>
      </w:r>
      <w:r w:rsidR="00DF08BB" w:rsidRPr="00280A0C">
        <w:rPr>
          <w:rStyle w:val="Char9"/>
          <w:rtl/>
        </w:rPr>
        <w:t>ی</w:t>
      </w:r>
      <w:r w:rsidR="006927EC" w:rsidRPr="00280A0C">
        <w:rPr>
          <w:rStyle w:val="Char9"/>
          <w:rtl/>
        </w:rPr>
        <w:t>رو</w:t>
      </w:r>
      <w:r w:rsidR="00DF08BB" w:rsidRPr="00280A0C">
        <w:rPr>
          <w:rStyle w:val="Char9"/>
          <w:rtl/>
        </w:rPr>
        <w:t>ی</w:t>
      </w:r>
      <w:r w:rsidR="006927EC" w:rsidRPr="00280A0C">
        <w:rPr>
          <w:rStyle w:val="Char9"/>
          <w:rtl/>
        </w:rPr>
        <w:t xml:space="preserve"> از قرآن) و از پ</w:t>
      </w:r>
      <w:r w:rsidR="00DF08BB" w:rsidRPr="00280A0C">
        <w:rPr>
          <w:rStyle w:val="Char9"/>
          <w:rtl/>
        </w:rPr>
        <w:t>ی</w:t>
      </w:r>
      <w:r w:rsidR="006927EC" w:rsidRPr="00280A0C">
        <w:rPr>
          <w:rStyle w:val="Char9"/>
          <w:rtl/>
        </w:rPr>
        <w:t xml:space="preserve">غمبر (خدا </w:t>
      </w:r>
      <w:r w:rsidR="00566E38" w:rsidRPr="00280A0C">
        <w:rPr>
          <w:rStyle w:val="Char9"/>
          <w:rtl/>
        </w:rPr>
        <w:t>محمّد</w:t>
      </w:r>
      <w:r w:rsidR="006927EC" w:rsidRPr="00280A0C">
        <w:rPr>
          <w:rStyle w:val="Char9"/>
          <w:rtl/>
        </w:rPr>
        <w:t xml:space="preserve"> مصطف</w:t>
      </w:r>
      <w:r w:rsidR="00DF08BB" w:rsidRPr="00280A0C">
        <w:rPr>
          <w:rStyle w:val="Char9"/>
          <w:rtl/>
        </w:rPr>
        <w:t>ی</w:t>
      </w:r>
      <w:r w:rsidR="006927EC" w:rsidRPr="00280A0C">
        <w:rPr>
          <w:rStyle w:val="Char9"/>
          <w:rtl/>
        </w:rPr>
        <w:t xml:space="preserve"> با تمسّ</w:t>
      </w:r>
      <w:r w:rsidR="00DF08BB" w:rsidRPr="00280A0C">
        <w:rPr>
          <w:rStyle w:val="Char9"/>
          <w:rtl/>
        </w:rPr>
        <w:t>ک</w:t>
      </w:r>
      <w:r w:rsidR="006927EC" w:rsidRPr="00280A0C">
        <w:rPr>
          <w:rStyle w:val="Char9"/>
          <w:rtl/>
        </w:rPr>
        <w:t xml:space="preserve"> به سنّت او) اطاعت </w:t>
      </w:r>
      <w:r w:rsidR="00DF08BB" w:rsidRPr="00280A0C">
        <w:rPr>
          <w:rStyle w:val="Char9"/>
          <w:rtl/>
        </w:rPr>
        <w:t>ک</w:t>
      </w:r>
      <w:r w:rsidR="006927EC" w:rsidRPr="00280A0C">
        <w:rPr>
          <w:rStyle w:val="Char9"/>
          <w:rtl/>
        </w:rPr>
        <w:t>ن</w:t>
      </w:r>
      <w:r w:rsidR="00DF08BB" w:rsidRPr="00280A0C">
        <w:rPr>
          <w:rStyle w:val="Char9"/>
          <w:rtl/>
        </w:rPr>
        <w:t>ی</w:t>
      </w:r>
      <w:r w:rsidR="006927EC" w:rsidRPr="00280A0C">
        <w:rPr>
          <w:rStyle w:val="Char9"/>
          <w:rtl/>
        </w:rPr>
        <w:t xml:space="preserve">د، و از </w:t>
      </w:r>
      <w:r w:rsidR="00DF08BB" w:rsidRPr="00280A0C">
        <w:rPr>
          <w:rStyle w:val="Char9"/>
          <w:rtl/>
        </w:rPr>
        <w:t>ک</w:t>
      </w:r>
      <w:r w:rsidR="006927EC" w:rsidRPr="00280A0C">
        <w:rPr>
          <w:rStyle w:val="Char9"/>
          <w:rtl/>
        </w:rPr>
        <w:t>ارداران و فرماندهان مسلمان خود فرمانبردار</w:t>
      </w:r>
      <w:r w:rsidR="00DF08BB" w:rsidRPr="00280A0C">
        <w:rPr>
          <w:rStyle w:val="Char9"/>
          <w:rtl/>
        </w:rPr>
        <w:t>ی</w:t>
      </w:r>
      <w:r w:rsidR="006927EC" w:rsidRPr="00280A0C">
        <w:rPr>
          <w:rStyle w:val="Char9"/>
          <w:rtl/>
        </w:rPr>
        <w:t xml:space="preserve"> نمائ</w:t>
      </w:r>
      <w:r w:rsidR="00DF08BB" w:rsidRPr="00280A0C">
        <w:rPr>
          <w:rStyle w:val="Char9"/>
          <w:rtl/>
        </w:rPr>
        <w:t>ی</w:t>
      </w:r>
      <w:r w:rsidR="006927EC" w:rsidRPr="00280A0C">
        <w:rPr>
          <w:rStyle w:val="Char9"/>
          <w:rtl/>
        </w:rPr>
        <w:t xml:space="preserve">د (مادام </w:t>
      </w:r>
      <w:r w:rsidR="00DF08BB" w:rsidRPr="00280A0C">
        <w:rPr>
          <w:rStyle w:val="Char9"/>
          <w:rtl/>
        </w:rPr>
        <w:t>ک</w:t>
      </w:r>
      <w:r w:rsidR="006927EC" w:rsidRPr="00280A0C">
        <w:rPr>
          <w:rStyle w:val="Char9"/>
          <w:rtl/>
        </w:rPr>
        <w:t>ه دادگر و حقّگرا بوده و مجر</w:t>
      </w:r>
      <w:r w:rsidR="00DF08BB" w:rsidRPr="00280A0C">
        <w:rPr>
          <w:rStyle w:val="Char9"/>
          <w:rtl/>
        </w:rPr>
        <w:t>ی</w:t>
      </w:r>
      <w:r w:rsidR="006927EC" w:rsidRPr="00280A0C">
        <w:rPr>
          <w:rStyle w:val="Char9"/>
          <w:rtl/>
        </w:rPr>
        <w:t xml:space="preserve"> اح</w:t>
      </w:r>
      <w:r w:rsidR="00DF08BB" w:rsidRPr="00280A0C">
        <w:rPr>
          <w:rStyle w:val="Char9"/>
          <w:rtl/>
        </w:rPr>
        <w:t>ک</w:t>
      </w:r>
      <w:r w:rsidR="006927EC" w:rsidRPr="00280A0C">
        <w:rPr>
          <w:rStyle w:val="Char9"/>
          <w:rtl/>
        </w:rPr>
        <w:t>ام شر</w:t>
      </w:r>
      <w:r w:rsidR="00DF08BB" w:rsidRPr="00280A0C">
        <w:rPr>
          <w:rStyle w:val="Char9"/>
          <w:rtl/>
        </w:rPr>
        <w:t>ی</w:t>
      </w:r>
      <w:r w:rsidR="006927EC" w:rsidRPr="00280A0C">
        <w:rPr>
          <w:rStyle w:val="Char9"/>
          <w:rtl/>
        </w:rPr>
        <w:t>عت اسلام باشند) و اگر در چ</w:t>
      </w:r>
      <w:r w:rsidR="00DF08BB" w:rsidRPr="00280A0C">
        <w:rPr>
          <w:rStyle w:val="Char9"/>
          <w:rtl/>
        </w:rPr>
        <w:t>ی</w:t>
      </w:r>
      <w:r w:rsidR="006927EC" w:rsidRPr="00280A0C">
        <w:rPr>
          <w:rStyle w:val="Char9"/>
          <w:rtl/>
        </w:rPr>
        <w:t>ز</w:t>
      </w:r>
      <w:r w:rsidR="00DF08BB" w:rsidRPr="00280A0C">
        <w:rPr>
          <w:rStyle w:val="Char9"/>
          <w:rtl/>
        </w:rPr>
        <w:t>ی</w:t>
      </w:r>
      <w:r w:rsidR="006927EC" w:rsidRPr="00280A0C">
        <w:rPr>
          <w:rStyle w:val="Char9"/>
          <w:rtl/>
        </w:rPr>
        <w:t xml:space="preserve"> اختلاف داشت</w:t>
      </w:r>
      <w:r w:rsidR="00DF08BB" w:rsidRPr="00280A0C">
        <w:rPr>
          <w:rStyle w:val="Char9"/>
          <w:rtl/>
        </w:rPr>
        <w:t>ی</w:t>
      </w:r>
      <w:r w:rsidR="006927EC" w:rsidRPr="00280A0C">
        <w:rPr>
          <w:rStyle w:val="Char9"/>
          <w:rtl/>
        </w:rPr>
        <w:t>د (و در امر</w:t>
      </w:r>
      <w:r w:rsidR="00DF08BB" w:rsidRPr="00280A0C">
        <w:rPr>
          <w:rStyle w:val="Char9"/>
          <w:rtl/>
        </w:rPr>
        <w:t>ی</w:t>
      </w:r>
      <w:r w:rsidR="006927EC" w:rsidRPr="00280A0C">
        <w:rPr>
          <w:rStyle w:val="Char9"/>
          <w:rtl/>
        </w:rPr>
        <w:t xml:space="preserve"> از امور </w:t>
      </w:r>
      <w:r w:rsidR="00DF08BB" w:rsidRPr="00280A0C">
        <w:rPr>
          <w:rStyle w:val="Char9"/>
          <w:rtl/>
        </w:rPr>
        <w:t>ک</w:t>
      </w:r>
      <w:r w:rsidR="006927EC" w:rsidRPr="00280A0C">
        <w:rPr>
          <w:rStyle w:val="Char9"/>
          <w:rtl/>
        </w:rPr>
        <w:t>شم</w:t>
      </w:r>
      <w:r w:rsidR="00DF08BB" w:rsidRPr="00280A0C">
        <w:rPr>
          <w:rStyle w:val="Char9"/>
          <w:rtl/>
        </w:rPr>
        <w:t>ک</w:t>
      </w:r>
      <w:r w:rsidR="006927EC" w:rsidRPr="00280A0C">
        <w:rPr>
          <w:rStyle w:val="Char9"/>
          <w:rtl/>
        </w:rPr>
        <w:t>ش پ</w:t>
      </w:r>
      <w:r w:rsidR="00DF08BB" w:rsidRPr="00280A0C">
        <w:rPr>
          <w:rStyle w:val="Char9"/>
          <w:rtl/>
        </w:rPr>
        <w:t>ی</w:t>
      </w:r>
      <w:r w:rsidR="006927EC" w:rsidRPr="00280A0C">
        <w:rPr>
          <w:rStyle w:val="Char9"/>
          <w:rtl/>
        </w:rPr>
        <w:t xml:space="preserve">دا </w:t>
      </w:r>
      <w:r w:rsidR="00DF08BB" w:rsidRPr="00280A0C">
        <w:rPr>
          <w:rStyle w:val="Char9"/>
          <w:rtl/>
        </w:rPr>
        <w:t>ک</w:t>
      </w:r>
      <w:r w:rsidR="006927EC" w:rsidRPr="00280A0C">
        <w:rPr>
          <w:rStyle w:val="Char9"/>
          <w:rtl/>
        </w:rPr>
        <w:t>رد</w:t>
      </w:r>
      <w:r w:rsidR="00DF08BB" w:rsidRPr="00280A0C">
        <w:rPr>
          <w:rStyle w:val="Char9"/>
          <w:rtl/>
        </w:rPr>
        <w:t>ی</w:t>
      </w:r>
      <w:r w:rsidR="006927EC" w:rsidRPr="00280A0C">
        <w:rPr>
          <w:rStyle w:val="Char9"/>
          <w:rtl/>
        </w:rPr>
        <w:t>د) آن را به خدا (با عرض</w:t>
      </w:r>
      <w:r w:rsidR="00DF08BB" w:rsidRPr="00280A0C">
        <w:rPr>
          <w:rStyle w:val="Char9"/>
          <w:rFonts w:hint="cs"/>
          <w:rtl/>
        </w:rPr>
        <w:t>ۀ</w:t>
      </w:r>
      <w:r w:rsidR="006927EC" w:rsidRPr="00280A0C">
        <w:rPr>
          <w:rStyle w:val="Char9"/>
          <w:rtl/>
        </w:rPr>
        <w:t xml:space="preserve"> به قرآن) و پ</w:t>
      </w:r>
      <w:r w:rsidR="00DF08BB" w:rsidRPr="00280A0C">
        <w:rPr>
          <w:rStyle w:val="Char9"/>
          <w:rtl/>
        </w:rPr>
        <w:t>ی</w:t>
      </w:r>
      <w:r w:rsidR="006927EC" w:rsidRPr="00280A0C">
        <w:rPr>
          <w:rStyle w:val="Char9"/>
          <w:rtl/>
        </w:rPr>
        <w:t>غمبر او (با رجوع به سنّت نبو</w:t>
      </w:r>
      <w:r w:rsidR="00DF08BB" w:rsidRPr="00280A0C">
        <w:rPr>
          <w:rStyle w:val="Char9"/>
          <w:rtl/>
        </w:rPr>
        <w:t>ی</w:t>
      </w:r>
      <w:r w:rsidR="006927EC" w:rsidRPr="00280A0C">
        <w:rPr>
          <w:rStyle w:val="Char9"/>
          <w:rtl/>
        </w:rPr>
        <w:t>) برگردان</w:t>
      </w:r>
      <w:r w:rsidR="00DF08BB" w:rsidRPr="00280A0C">
        <w:rPr>
          <w:rStyle w:val="Char9"/>
          <w:rtl/>
        </w:rPr>
        <w:t>ی</w:t>
      </w:r>
      <w:r w:rsidR="006927EC" w:rsidRPr="00280A0C">
        <w:rPr>
          <w:rStyle w:val="Char9"/>
          <w:rtl/>
        </w:rPr>
        <w:t>د (تا در پرتو قرآن و سنّت، ح</w:t>
      </w:r>
      <w:r w:rsidR="00DF08BB" w:rsidRPr="00280A0C">
        <w:rPr>
          <w:rStyle w:val="Char9"/>
          <w:rtl/>
        </w:rPr>
        <w:t>ک</w:t>
      </w:r>
      <w:r w:rsidR="006927EC" w:rsidRPr="00280A0C">
        <w:rPr>
          <w:rStyle w:val="Char9"/>
          <w:rtl/>
        </w:rPr>
        <w:t>م آن را بدان</w:t>
      </w:r>
      <w:r w:rsidR="00DF08BB" w:rsidRPr="00280A0C">
        <w:rPr>
          <w:rStyle w:val="Char9"/>
          <w:rtl/>
        </w:rPr>
        <w:t>ی</w:t>
      </w:r>
      <w:r w:rsidR="006927EC" w:rsidRPr="00280A0C">
        <w:rPr>
          <w:rStyle w:val="Char9"/>
          <w:rtl/>
        </w:rPr>
        <w:t xml:space="preserve">د. چرا </w:t>
      </w:r>
      <w:r w:rsidR="00DF08BB" w:rsidRPr="00280A0C">
        <w:rPr>
          <w:rStyle w:val="Char9"/>
          <w:rtl/>
        </w:rPr>
        <w:t>ک</w:t>
      </w:r>
      <w:r w:rsidR="006927EC" w:rsidRPr="00280A0C">
        <w:rPr>
          <w:rStyle w:val="Char9"/>
          <w:rtl/>
        </w:rPr>
        <w:t>ه خدا قرآن را نازل، و پ</w:t>
      </w:r>
      <w:r w:rsidR="00DF08BB" w:rsidRPr="00280A0C">
        <w:rPr>
          <w:rStyle w:val="Char9"/>
          <w:rtl/>
        </w:rPr>
        <w:t>ی</w:t>
      </w:r>
      <w:r w:rsidR="006927EC" w:rsidRPr="00280A0C">
        <w:rPr>
          <w:rStyle w:val="Char9"/>
          <w:rtl/>
        </w:rPr>
        <w:t>غمبر آن را ب</w:t>
      </w:r>
      <w:r w:rsidR="00DF08BB" w:rsidRPr="00280A0C">
        <w:rPr>
          <w:rStyle w:val="Char9"/>
          <w:rtl/>
        </w:rPr>
        <w:t>ی</w:t>
      </w:r>
      <w:r w:rsidR="006927EC" w:rsidRPr="00280A0C">
        <w:rPr>
          <w:rStyle w:val="Char9"/>
          <w:rtl/>
        </w:rPr>
        <w:t>ان و روشن داشته است. با</w:t>
      </w:r>
      <w:r w:rsidR="00DF08BB" w:rsidRPr="00280A0C">
        <w:rPr>
          <w:rStyle w:val="Char9"/>
          <w:rtl/>
        </w:rPr>
        <w:t>ی</w:t>
      </w:r>
      <w:r w:rsidR="006927EC" w:rsidRPr="00280A0C">
        <w:rPr>
          <w:rStyle w:val="Char9"/>
          <w:rtl/>
        </w:rPr>
        <w:t>د چن</w:t>
      </w:r>
      <w:r w:rsidR="00DF08BB" w:rsidRPr="00280A0C">
        <w:rPr>
          <w:rStyle w:val="Char9"/>
          <w:rtl/>
        </w:rPr>
        <w:t>ی</w:t>
      </w:r>
      <w:r w:rsidR="006927EC" w:rsidRPr="00280A0C">
        <w:rPr>
          <w:rStyle w:val="Char9"/>
          <w:rtl/>
        </w:rPr>
        <w:t xml:space="preserve">ن عمل </w:t>
      </w:r>
      <w:r w:rsidR="00DF08BB" w:rsidRPr="00280A0C">
        <w:rPr>
          <w:rStyle w:val="Char9"/>
          <w:rtl/>
        </w:rPr>
        <w:t>ک</w:t>
      </w:r>
      <w:r w:rsidR="006927EC" w:rsidRPr="00280A0C">
        <w:rPr>
          <w:rStyle w:val="Char9"/>
          <w:rtl/>
        </w:rPr>
        <w:t>ن</w:t>
      </w:r>
      <w:r w:rsidR="00DF08BB" w:rsidRPr="00280A0C">
        <w:rPr>
          <w:rStyle w:val="Char9"/>
          <w:rtl/>
        </w:rPr>
        <w:t>ی</w:t>
      </w:r>
      <w:r w:rsidR="006927EC" w:rsidRPr="00280A0C">
        <w:rPr>
          <w:rStyle w:val="Char9"/>
          <w:rtl/>
        </w:rPr>
        <w:t>د) اگر به خدا و روز رستاخ</w:t>
      </w:r>
      <w:r w:rsidR="00DF08BB" w:rsidRPr="00280A0C">
        <w:rPr>
          <w:rStyle w:val="Char9"/>
          <w:rtl/>
        </w:rPr>
        <w:t>ی</w:t>
      </w:r>
      <w:r w:rsidR="006927EC" w:rsidRPr="00280A0C">
        <w:rPr>
          <w:rStyle w:val="Char9"/>
          <w:rtl/>
        </w:rPr>
        <w:t>ز ا</w:t>
      </w:r>
      <w:r w:rsidR="00DF08BB" w:rsidRPr="00280A0C">
        <w:rPr>
          <w:rStyle w:val="Char9"/>
          <w:rtl/>
        </w:rPr>
        <w:t>ی</w:t>
      </w:r>
      <w:r w:rsidR="006927EC" w:rsidRPr="00280A0C">
        <w:rPr>
          <w:rStyle w:val="Char9"/>
          <w:rtl/>
        </w:rPr>
        <w:t>مان دار</w:t>
      </w:r>
      <w:r w:rsidR="00DF08BB" w:rsidRPr="00280A0C">
        <w:rPr>
          <w:rStyle w:val="Char9"/>
          <w:rtl/>
        </w:rPr>
        <w:t>ی</w:t>
      </w:r>
      <w:r w:rsidR="006927EC" w:rsidRPr="00280A0C">
        <w:rPr>
          <w:rStyle w:val="Char9"/>
          <w:rtl/>
        </w:rPr>
        <w:t>د. ا</w:t>
      </w:r>
      <w:r w:rsidR="00DF08BB" w:rsidRPr="00280A0C">
        <w:rPr>
          <w:rStyle w:val="Char9"/>
          <w:rtl/>
        </w:rPr>
        <w:t>ی</w:t>
      </w:r>
      <w:r w:rsidR="006927EC" w:rsidRPr="00280A0C">
        <w:rPr>
          <w:rStyle w:val="Char9"/>
          <w:rtl/>
        </w:rPr>
        <w:t xml:space="preserve">ن </w:t>
      </w:r>
      <w:r w:rsidR="00DF08BB" w:rsidRPr="00280A0C">
        <w:rPr>
          <w:rStyle w:val="Char9"/>
          <w:rtl/>
        </w:rPr>
        <w:t>ک</w:t>
      </w:r>
      <w:r w:rsidR="006927EC" w:rsidRPr="00280A0C">
        <w:rPr>
          <w:rStyle w:val="Char9"/>
          <w:rtl/>
        </w:rPr>
        <w:t>ار (</w:t>
      </w:r>
      <w:r w:rsidR="00DF08BB" w:rsidRPr="00280A0C">
        <w:rPr>
          <w:rStyle w:val="Char9"/>
          <w:rtl/>
        </w:rPr>
        <w:t>ی</w:t>
      </w:r>
      <w:r w:rsidR="006927EC" w:rsidRPr="00280A0C">
        <w:rPr>
          <w:rStyle w:val="Char9"/>
          <w:rtl/>
        </w:rPr>
        <w:t>عن</w:t>
      </w:r>
      <w:r w:rsidR="00DF08BB" w:rsidRPr="00280A0C">
        <w:rPr>
          <w:rStyle w:val="Char9"/>
          <w:rtl/>
        </w:rPr>
        <w:t>ی</w:t>
      </w:r>
      <w:r w:rsidR="006927EC" w:rsidRPr="00280A0C">
        <w:rPr>
          <w:rStyle w:val="Char9"/>
          <w:rtl/>
        </w:rPr>
        <w:t xml:space="preserve"> رجوع به قرآن و سنّت) برا</w:t>
      </w:r>
      <w:r w:rsidR="00DF08BB" w:rsidRPr="00280A0C">
        <w:rPr>
          <w:rStyle w:val="Char9"/>
          <w:rtl/>
        </w:rPr>
        <w:t>ی</w:t>
      </w:r>
      <w:r w:rsidR="006927EC" w:rsidRPr="00280A0C">
        <w:rPr>
          <w:rStyle w:val="Char9"/>
          <w:rtl/>
        </w:rPr>
        <w:t xml:space="preserve"> شما بهتر و خوش فرجام‌تر است.</w:t>
      </w:r>
      <w:r w:rsidR="006927EC" w:rsidRPr="00280A0C">
        <w:rPr>
          <w:rStyle w:val="Char9"/>
          <w:rFonts w:hint="cs"/>
          <w:rtl/>
        </w:rPr>
        <w:t>»</w:t>
      </w:r>
      <w:r w:rsidR="00107B70">
        <w:rPr>
          <w:rStyle w:val="Char9"/>
          <w:rtl/>
        </w:rPr>
        <w:t xml:space="preserve"> </w:t>
      </w:r>
      <w:r w:rsidR="006927EC" w:rsidRPr="00280A0C">
        <w:rPr>
          <w:rStyle w:val="Char9"/>
          <w:rtl/>
        </w:rPr>
        <w:t>‏</w:t>
      </w:r>
      <w:r w:rsidR="006927EC" w:rsidRPr="00C64670">
        <w:rPr>
          <w:rStyle w:val="Char0"/>
          <w:rtl/>
        </w:rPr>
        <w:t xml:space="preserve"> ‏</w:t>
      </w:r>
    </w:p>
    <w:p w:rsidR="00AE4F5C" w:rsidRPr="00392055" w:rsidRDefault="00E11DC7" w:rsidP="00392055">
      <w:pPr>
        <w:spacing w:line="240" w:lineRule="auto"/>
        <w:ind w:firstLine="284"/>
        <w:jc w:val="both"/>
        <w:rPr>
          <w:rStyle w:val="Char0"/>
          <w:rtl/>
        </w:rPr>
      </w:pPr>
      <w:r w:rsidRPr="00392055">
        <w:rPr>
          <w:rStyle w:val="Char0"/>
          <w:rtl/>
        </w:rPr>
        <w:t xml:space="preserve"> البته ناگفته نماند </w:t>
      </w:r>
      <w:r w:rsidR="00DF08BB" w:rsidRPr="00392055">
        <w:rPr>
          <w:rStyle w:val="Char0"/>
          <w:rtl/>
        </w:rPr>
        <w:t>ک</w:t>
      </w:r>
      <w:r w:rsidRPr="00392055">
        <w:rPr>
          <w:rStyle w:val="Char0"/>
          <w:rtl/>
        </w:rPr>
        <w:t>ه عدم وجوب التزام اشخاص عوام به مذهب مع</w:t>
      </w:r>
      <w:r w:rsidR="00DF08BB" w:rsidRPr="00392055">
        <w:rPr>
          <w:rStyle w:val="Char0"/>
          <w:rtl/>
        </w:rPr>
        <w:t>ی</w:t>
      </w:r>
      <w:r w:rsidRPr="00392055">
        <w:rPr>
          <w:rStyle w:val="Char0"/>
          <w:rtl/>
        </w:rPr>
        <w:t>ن نبا</w:t>
      </w:r>
      <w:r w:rsidR="00DF08BB" w:rsidRPr="00392055">
        <w:rPr>
          <w:rStyle w:val="Char0"/>
          <w:rtl/>
        </w:rPr>
        <w:t>ی</w:t>
      </w:r>
      <w:r w:rsidRPr="00392055">
        <w:rPr>
          <w:rStyle w:val="Char0"/>
          <w:rtl/>
        </w:rPr>
        <w:t>د منجر به ا</w:t>
      </w:r>
      <w:r w:rsidR="00DF08BB" w:rsidRPr="00392055">
        <w:rPr>
          <w:rStyle w:val="Char0"/>
          <w:rtl/>
        </w:rPr>
        <w:t>ی</w:t>
      </w:r>
      <w:r w:rsidRPr="00392055">
        <w:rPr>
          <w:rStyle w:val="Char0"/>
          <w:rtl/>
        </w:rPr>
        <w:t xml:space="preserve">ن شود </w:t>
      </w:r>
      <w:r w:rsidR="00DF08BB" w:rsidRPr="00392055">
        <w:rPr>
          <w:rStyle w:val="Char0"/>
          <w:rtl/>
        </w:rPr>
        <w:t>ک</w:t>
      </w:r>
      <w:r w:rsidRPr="00392055">
        <w:rPr>
          <w:rStyle w:val="Char0"/>
          <w:rtl/>
        </w:rPr>
        <w:t>ه آراء و اقوال ا</w:t>
      </w:r>
      <w:r w:rsidR="00DF08BB" w:rsidRPr="00392055">
        <w:rPr>
          <w:rStyle w:val="Char0"/>
          <w:rtl/>
        </w:rPr>
        <w:t>ی</w:t>
      </w:r>
      <w:r w:rsidRPr="00392055">
        <w:rPr>
          <w:rStyle w:val="Char0"/>
          <w:rtl/>
        </w:rPr>
        <w:t>ن مذاهب فراموش شوند</w:t>
      </w:r>
      <w:r w:rsidR="000B5147" w:rsidRPr="00392055">
        <w:rPr>
          <w:rStyle w:val="Char0"/>
          <w:rFonts w:hint="cs"/>
          <w:rtl/>
        </w:rPr>
        <w:t>؛</w:t>
      </w:r>
      <w:r w:rsidRPr="00392055">
        <w:rPr>
          <w:rStyle w:val="Char0"/>
          <w:rtl/>
        </w:rPr>
        <w:t xml:space="preserve"> چرا </w:t>
      </w:r>
      <w:r w:rsidR="00DF08BB" w:rsidRPr="00392055">
        <w:rPr>
          <w:rStyle w:val="Char0"/>
          <w:rtl/>
        </w:rPr>
        <w:t>ک</w:t>
      </w:r>
      <w:r w:rsidRPr="00392055">
        <w:rPr>
          <w:rStyle w:val="Char0"/>
          <w:rtl/>
        </w:rPr>
        <w:t>ه مذاهب، مدرسه‌ها</w:t>
      </w:r>
      <w:r w:rsidR="00DF08BB" w:rsidRPr="00392055">
        <w:rPr>
          <w:rStyle w:val="Char0"/>
          <w:rtl/>
        </w:rPr>
        <w:t>ی</w:t>
      </w:r>
      <w:r w:rsidRPr="00392055">
        <w:rPr>
          <w:rStyle w:val="Char0"/>
          <w:rtl/>
        </w:rPr>
        <w:t xml:space="preserve"> فقه</w:t>
      </w:r>
      <w:r w:rsidR="00DF08BB" w:rsidRPr="00392055">
        <w:rPr>
          <w:rStyle w:val="Char0"/>
          <w:rtl/>
        </w:rPr>
        <w:t>ی</w:t>
      </w:r>
      <w:r w:rsidRPr="00392055">
        <w:rPr>
          <w:rStyle w:val="Char0"/>
          <w:rtl/>
        </w:rPr>
        <w:t>‌ا</w:t>
      </w:r>
      <w:r w:rsidR="00DF08BB" w:rsidRPr="00392055">
        <w:rPr>
          <w:rStyle w:val="Char0"/>
          <w:rtl/>
        </w:rPr>
        <w:t>ی</w:t>
      </w:r>
      <w:r w:rsidRPr="00392055">
        <w:rPr>
          <w:rStyle w:val="Char0"/>
          <w:rtl/>
        </w:rPr>
        <w:t xml:space="preserve"> هستند </w:t>
      </w:r>
      <w:r w:rsidR="00DF08BB" w:rsidRPr="00392055">
        <w:rPr>
          <w:rStyle w:val="Char0"/>
          <w:rtl/>
        </w:rPr>
        <w:t>ک</w:t>
      </w:r>
      <w:r w:rsidRPr="00392055">
        <w:rPr>
          <w:rStyle w:val="Char0"/>
          <w:rtl/>
        </w:rPr>
        <w:t>ه به منظور تفس</w:t>
      </w:r>
      <w:r w:rsidR="00DF08BB" w:rsidRPr="00392055">
        <w:rPr>
          <w:rStyle w:val="Char0"/>
          <w:rtl/>
        </w:rPr>
        <w:t>ی</w:t>
      </w:r>
      <w:r w:rsidRPr="00392055">
        <w:rPr>
          <w:rStyle w:val="Char0"/>
          <w:rtl/>
        </w:rPr>
        <w:t>ر نصوص شر</w:t>
      </w:r>
      <w:r w:rsidR="00DF08BB" w:rsidRPr="00392055">
        <w:rPr>
          <w:rStyle w:val="Char0"/>
          <w:rtl/>
        </w:rPr>
        <w:t>ی</w:t>
      </w:r>
      <w:r w:rsidRPr="00392055">
        <w:rPr>
          <w:rStyle w:val="Char0"/>
          <w:rtl/>
        </w:rPr>
        <w:t>عت و استنباط اح</w:t>
      </w:r>
      <w:r w:rsidR="00DF08BB" w:rsidRPr="00392055">
        <w:rPr>
          <w:rStyle w:val="Char0"/>
          <w:rtl/>
        </w:rPr>
        <w:t>ک</w:t>
      </w:r>
      <w:r w:rsidRPr="00392055">
        <w:rPr>
          <w:rStyle w:val="Char0"/>
          <w:rtl/>
        </w:rPr>
        <w:t>ام از</w:t>
      </w:r>
      <w:r w:rsidR="0094145F" w:rsidRPr="00392055">
        <w:rPr>
          <w:rStyle w:val="Char0"/>
          <w:rtl/>
        </w:rPr>
        <w:t xml:space="preserve"> آن‌ها </w:t>
      </w:r>
      <w:r w:rsidRPr="00392055">
        <w:rPr>
          <w:rStyle w:val="Char0"/>
          <w:rtl/>
        </w:rPr>
        <w:t>تأس</w:t>
      </w:r>
      <w:r w:rsidR="00DF08BB" w:rsidRPr="00392055">
        <w:rPr>
          <w:rStyle w:val="Char0"/>
          <w:rtl/>
        </w:rPr>
        <w:t>ی</w:t>
      </w:r>
      <w:r w:rsidRPr="00392055">
        <w:rPr>
          <w:rStyle w:val="Char0"/>
          <w:rtl/>
        </w:rPr>
        <w:t>س شده‌اند بنابرا</w:t>
      </w:r>
      <w:r w:rsidR="00DF08BB" w:rsidRPr="00392055">
        <w:rPr>
          <w:rStyle w:val="Char0"/>
          <w:rtl/>
        </w:rPr>
        <w:t>ی</w:t>
      </w:r>
      <w:r w:rsidRPr="00392055">
        <w:rPr>
          <w:rStyle w:val="Char0"/>
          <w:rtl/>
        </w:rPr>
        <w:t>ن، مذاهب در واقع مناهج و ش</w:t>
      </w:r>
      <w:r w:rsidR="00DF08BB" w:rsidRPr="00392055">
        <w:rPr>
          <w:rStyle w:val="Char0"/>
          <w:rtl/>
        </w:rPr>
        <w:t>ی</w:t>
      </w:r>
      <w:r w:rsidRPr="00392055">
        <w:rPr>
          <w:rStyle w:val="Char0"/>
          <w:rtl/>
        </w:rPr>
        <w:t>وه‌ها</w:t>
      </w:r>
      <w:r w:rsidR="00DF08BB" w:rsidRPr="00392055">
        <w:rPr>
          <w:rStyle w:val="Char0"/>
          <w:rtl/>
        </w:rPr>
        <w:t>ی</w:t>
      </w:r>
      <w:r w:rsidRPr="00392055">
        <w:rPr>
          <w:rStyle w:val="Char0"/>
          <w:rtl/>
        </w:rPr>
        <w:t xml:space="preserve"> استنباط فقه</w:t>
      </w:r>
      <w:r w:rsidR="00DF08BB" w:rsidRPr="00392055">
        <w:rPr>
          <w:rStyle w:val="Char0"/>
          <w:rtl/>
        </w:rPr>
        <w:t>ی</w:t>
      </w:r>
      <w:r w:rsidRPr="00392055">
        <w:rPr>
          <w:rStyle w:val="Char0"/>
          <w:rtl/>
        </w:rPr>
        <w:t xml:space="preserve"> و چگونگ</w:t>
      </w:r>
      <w:r w:rsidR="00DF08BB" w:rsidRPr="00392055">
        <w:rPr>
          <w:rStyle w:val="Char0"/>
          <w:rtl/>
        </w:rPr>
        <w:t>ی</w:t>
      </w:r>
      <w:r w:rsidRPr="00392055">
        <w:rPr>
          <w:rStyle w:val="Char0"/>
          <w:rtl/>
        </w:rPr>
        <w:t xml:space="preserve"> آشنا</w:t>
      </w:r>
      <w:r w:rsidR="00DF08BB" w:rsidRPr="00392055">
        <w:rPr>
          <w:rStyle w:val="Char0"/>
          <w:rtl/>
        </w:rPr>
        <w:t>یی</w:t>
      </w:r>
      <w:r w:rsidRPr="00392055">
        <w:rPr>
          <w:rStyle w:val="Char0"/>
          <w:rtl/>
        </w:rPr>
        <w:t xml:space="preserve"> با اح</w:t>
      </w:r>
      <w:r w:rsidR="00DF08BB" w:rsidRPr="00392055">
        <w:rPr>
          <w:rStyle w:val="Char0"/>
          <w:rtl/>
        </w:rPr>
        <w:t>ک</w:t>
      </w:r>
      <w:r w:rsidRPr="00392055">
        <w:rPr>
          <w:rStyle w:val="Char0"/>
          <w:rtl/>
        </w:rPr>
        <w:t>ام را به ما م</w:t>
      </w:r>
      <w:r w:rsidR="00DF08BB" w:rsidRPr="00392055">
        <w:rPr>
          <w:rStyle w:val="Char0"/>
          <w:rtl/>
        </w:rPr>
        <w:t>ی</w:t>
      </w:r>
      <w:r w:rsidRPr="00392055">
        <w:rPr>
          <w:rStyle w:val="Char0"/>
          <w:rtl/>
        </w:rPr>
        <w:t>‌آموزند. از ا</w:t>
      </w:r>
      <w:r w:rsidR="00DF08BB" w:rsidRPr="00392055">
        <w:rPr>
          <w:rStyle w:val="Char0"/>
          <w:rtl/>
        </w:rPr>
        <w:t>ی</w:t>
      </w:r>
      <w:r w:rsidRPr="00392055">
        <w:rPr>
          <w:rStyle w:val="Char0"/>
          <w:rtl/>
        </w:rPr>
        <w:t>ن</w:t>
      </w:r>
      <w:r w:rsidR="000730AA" w:rsidRPr="00392055">
        <w:rPr>
          <w:rStyle w:val="Char0"/>
          <w:rFonts w:hint="cs"/>
          <w:rtl/>
        </w:rPr>
        <w:t xml:space="preserve"> </w:t>
      </w:r>
      <w:r w:rsidRPr="00392055">
        <w:rPr>
          <w:rStyle w:val="Char0"/>
          <w:rtl/>
        </w:rPr>
        <w:t>رو، نبا</w:t>
      </w:r>
      <w:r w:rsidR="00DF08BB" w:rsidRPr="00392055">
        <w:rPr>
          <w:rStyle w:val="Char0"/>
          <w:rtl/>
        </w:rPr>
        <w:t>ی</w:t>
      </w:r>
      <w:r w:rsidRPr="00392055">
        <w:rPr>
          <w:rStyle w:val="Char0"/>
          <w:rtl/>
        </w:rPr>
        <w:t>د از شر</w:t>
      </w:r>
      <w:r w:rsidR="00DF08BB" w:rsidRPr="00392055">
        <w:rPr>
          <w:rStyle w:val="Char0"/>
          <w:rtl/>
        </w:rPr>
        <w:t>ی</w:t>
      </w:r>
      <w:r w:rsidRPr="00392055">
        <w:rPr>
          <w:rStyle w:val="Char0"/>
          <w:rtl/>
        </w:rPr>
        <w:t>عت اسلام خارج شوند و عوام نبا</w:t>
      </w:r>
      <w:r w:rsidR="00DF08BB" w:rsidRPr="00392055">
        <w:rPr>
          <w:rStyle w:val="Char0"/>
          <w:rtl/>
        </w:rPr>
        <w:t>ی</w:t>
      </w:r>
      <w:r w:rsidRPr="00392055">
        <w:rPr>
          <w:rStyle w:val="Char0"/>
          <w:rtl/>
        </w:rPr>
        <w:t xml:space="preserve">د فراموش </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شر</w:t>
      </w:r>
      <w:r w:rsidR="00DF08BB" w:rsidRPr="00392055">
        <w:rPr>
          <w:rStyle w:val="Char0"/>
          <w:rtl/>
        </w:rPr>
        <w:t>ی</w:t>
      </w:r>
      <w:r w:rsidRPr="00392055">
        <w:rPr>
          <w:rStyle w:val="Char0"/>
          <w:rtl/>
        </w:rPr>
        <w:t>عت اسلام بر هر مذهب</w:t>
      </w:r>
      <w:r w:rsidR="00DF08BB" w:rsidRPr="00392055">
        <w:rPr>
          <w:rStyle w:val="Char0"/>
          <w:rtl/>
        </w:rPr>
        <w:t>ی</w:t>
      </w:r>
      <w:r w:rsidRPr="00392055">
        <w:rPr>
          <w:rStyle w:val="Char0"/>
          <w:rtl/>
        </w:rPr>
        <w:t xml:space="preserve"> حجّت است، ول</w:t>
      </w:r>
      <w:r w:rsidR="00DF08BB" w:rsidRPr="00392055">
        <w:rPr>
          <w:rStyle w:val="Char0"/>
          <w:rtl/>
        </w:rPr>
        <w:t>ی</w:t>
      </w:r>
      <w:r w:rsidRPr="00392055">
        <w:rPr>
          <w:rStyle w:val="Char0"/>
          <w:rtl/>
        </w:rPr>
        <w:t xml:space="preserve"> ه</w:t>
      </w:r>
      <w:r w:rsidR="00DF08BB" w:rsidRPr="00392055">
        <w:rPr>
          <w:rStyle w:val="Char0"/>
          <w:rtl/>
        </w:rPr>
        <w:t>ی</w:t>
      </w:r>
      <w:r w:rsidRPr="00392055">
        <w:rPr>
          <w:rStyle w:val="Char0"/>
          <w:rtl/>
        </w:rPr>
        <w:t>چ مذهب</w:t>
      </w:r>
      <w:r w:rsidR="00DF08BB" w:rsidRPr="00392055">
        <w:rPr>
          <w:rStyle w:val="Char0"/>
          <w:rtl/>
        </w:rPr>
        <w:t>ی</w:t>
      </w:r>
      <w:r w:rsidRPr="00392055">
        <w:rPr>
          <w:rStyle w:val="Char0"/>
          <w:rtl/>
        </w:rPr>
        <w:t xml:space="preserve"> بر شر</w:t>
      </w:r>
      <w:r w:rsidR="00DF08BB" w:rsidRPr="00392055">
        <w:rPr>
          <w:rStyle w:val="Char0"/>
          <w:rtl/>
        </w:rPr>
        <w:t>ی</w:t>
      </w:r>
      <w:r w:rsidRPr="00392055">
        <w:rPr>
          <w:rStyle w:val="Char0"/>
          <w:rtl/>
        </w:rPr>
        <w:t>عت حجّ</w:t>
      </w:r>
      <w:r w:rsidR="00DF08BB" w:rsidRPr="00392055">
        <w:rPr>
          <w:rStyle w:val="Char0"/>
          <w:rtl/>
        </w:rPr>
        <w:t>ی</w:t>
      </w:r>
      <w:r w:rsidRPr="00392055">
        <w:rPr>
          <w:rStyle w:val="Char0"/>
          <w:rtl/>
        </w:rPr>
        <w:t>ت ندارد.</w:t>
      </w:r>
    </w:p>
    <w:p w:rsidR="00193D95" w:rsidRPr="00392055" w:rsidRDefault="00193D95" w:rsidP="00392055">
      <w:pPr>
        <w:spacing w:line="240" w:lineRule="auto"/>
        <w:ind w:firstLine="284"/>
        <w:jc w:val="both"/>
        <w:rPr>
          <w:rStyle w:val="Char0"/>
          <w:spacing w:val="-2"/>
          <w:rtl/>
        </w:rPr>
      </w:pPr>
      <w:r w:rsidRPr="00392055">
        <w:rPr>
          <w:rStyle w:val="Char0"/>
          <w:rFonts w:hint="cs"/>
          <w:spacing w:val="-2"/>
          <w:rtl/>
        </w:rPr>
        <w:t>ولی با هم</w:t>
      </w:r>
      <w:r w:rsidR="00DF08BB" w:rsidRPr="00392055">
        <w:rPr>
          <w:rStyle w:val="Char0"/>
          <w:rFonts w:hint="cs"/>
          <w:spacing w:val="-2"/>
          <w:rtl/>
        </w:rPr>
        <w:t>ۀ</w:t>
      </w:r>
      <w:r w:rsidRPr="00392055">
        <w:rPr>
          <w:rStyle w:val="Char0"/>
          <w:rFonts w:hint="cs"/>
          <w:spacing w:val="-2"/>
          <w:rtl/>
        </w:rPr>
        <w:t xml:space="preserve"> این اوصاف می</w:t>
      </w:r>
      <w:r w:rsidRPr="00392055">
        <w:rPr>
          <w:rStyle w:val="Char0"/>
          <w:rFonts w:hint="cs"/>
          <w:spacing w:val="-2"/>
          <w:rtl/>
        </w:rPr>
        <w:softHyphen/>
        <w:t>توان گفت که التزا</w:t>
      </w:r>
      <w:r w:rsidR="00215B46" w:rsidRPr="00392055">
        <w:rPr>
          <w:rStyle w:val="Char0"/>
          <w:rFonts w:hint="cs"/>
          <w:spacing w:val="-2"/>
          <w:rtl/>
        </w:rPr>
        <w:t>م به مذهب معیّن و مدوّن در حالت</w:t>
      </w:r>
      <w:r w:rsidR="00215B46" w:rsidRPr="00392055">
        <w:rPr>
          <w:rStyle w:val="Char0"/>
          <w:rFonts w:hint="eastAsia"/>
          <w:spacing w:val="-2"/>
          <w:rtl/>
        </w:rPr>
        <w:t>‌</w:t>
      </w:r>
      <w:r w:rsidRPr="00392055">
        <w:rPr>
          <w:rStyle w:val="Char0"/>
          <w:rFonts w:hint="cs"/>
          <w:spacing w:val="-2"/>
          <w:rtl/>
        </w:rPr>
        <w:t>های اضطرار همچون شخص نتواند دین و احکام مربوطه را بیاموزد و یا عمل کند جز در حالت التزام به مذهبی معیّن و مدوّن که البته این</w:t>
      </w:r>
      <w:r w:rsidR="00C869E7" w:rsidRPr="00392055">
        <w:rPr>
          <w:rStyle w:val="Char0"/>
          <w:rFonts w:hint="cs"/>
          <w:spacing w:val="-2"/>
          <w:rtl/>
        </w:rPr>
        <w:t xml:space="preserve"> حالت‌ها </w:t>
      </w:r>
      <w:r w:rsidRPr="00392055">
        <w:rPr>
          <w:rStyle w:val="Char0"/>
          <w:rFonts w:hint="cs"/>
          <w:spacing w:val="-2"/>
          <w:rtl/>
        </w:rPr>
        <w:t>نادرند؛ زیرا هر کسی خصوصاً در عصر حال با پیدایش مراجع فقهی تخصصی، وجود</w:t>
      </w:r>
      <w:r w:rsidR="00CC7C82" w:rsidRPr="00392055">
        <w:rPr>
          <w:rStyle w:val="Char0"/>
          <w:rFonts w:hint="cs"/>
          <w:spacing w:val="-2"/>
          <w:rtl/>
        </w:rPr>
        <w:t xml:space="preserve"> کتاب‌ها </w:t>
      </w:r>
      <w:r w:rsidRPr="00392055">
        <w:rPr>
          <w:rStyle w:val="Char0"/>
          <w:rFonts w:hint="cs"/>
          <w:spacing w:val="-2"/>
          <w:rtl/>
        </w:rPr>
        <w:t>و رساله</w:t>
      </w:r>
      <w:r w:rsidRPr="00392055">
        <w:rPr>
          <w:rStyle w:val="Char0"/>
          <w:rFonts w:hint="cs"/>
          <w:spacing w:val="-2"/>
          <w:rtl/>
        </w:rPr>
        <w:softHyphen/>
        <w:t>های تخصصی در زمینه</w:t>
      </w:r>
      <w:r w:rsidRPr="00392055">
        <w:rPr>
          <w:rStyle w:val="Char0"/>
          <w:rFonts w:hint="cs"/>
          <w:spacing w:val="-2"/>
          <w:rtl/>
        </w:rPr>
        <w:softHyphen/>
        <w:t>ها و ابواب مختلف فقهی، رسانه</w:t>
      </w:r>
      <w:r w:rsidRPr="00392055">
        <w:rPr>
          <w:rStyle w:val="Char0"/>
          <w:rFonts w:hint="cs"/>
          <w:spacing w:val="-2"/>
          <w:rtl/>
        </w:rPr>
        <w:softHyphen/>
        <w:t>های گروهی همچون</w:t>
      </w:r>
      <w:r w:rsidR="00215B46" w:rsidRPr="00392055">
        <w:rPr>
          <w:rStyle w:val="Char0"/>
          <w:rFonts w:hint="cs"/>
          <w:spacing w:val="-2"/>
          <w:rtl/>
        </w:rPr>
        <w:t xml:space="preserve"> اینترنت، شبکه</w:t>
      </w:r>
      <w:r w:rsidR="00215B46" w:rsidRPr="00392055">
        <w:rPr>
          <w:rStyle w:val="Char0"/>
          <w:rFonts w:hint="cs"/>
          <w:spacing w:val="-2"/>
          <w:rtl/>
        </w:rPr>
        <w:softHyphen/>
        <w:t>های ماهواره</w:t>
      </w:r>
      <w:r w:rsidR="00215B46" w:rsidRPr="00392055">
        <w:rPr>
          <w:rStyle w:val="Char0"/>
          <w:rFonts w:hint="eastAsia"/>
          <w:spacing w:val="-2"/>
          <w:rtl/>
        </w:rPr>
        <w:t>‌</w:t>
      </w:r>
      <w:r w:rsidR="00215B46" w:rsidRPr="00392055">
        <w:rPr>
          <w:rStyle w:val="Char0"/>
          <w:rFonts w:hint="cs"/>
          <w:spacing w:val="-2"/>
          <w:rtl/>
        </w:rPr>
        <w:t>ای و</w:t>
      </w:r>
      <w:r w:rsidRPr="00392055">
        <w:rPr>
          <w:rStyle w:val="Char0"/>
          <w:rFonts w:hint="cs"/>
          <w:spacing w:val="-2"/>
          <w:rtl/>
        </w:rPr>
        <w:t>... همگی می</w:t>
      </w:r>
      <w:r w:rsidRPr="00392055">
        <w:rPr>
          <w:rStyle w:val="Char0"/>
          <w:rFonts w:hint="cs"/>
          <w:spacing w:val="-2"/>
          <w:rtl/>
        </w:rPr>
        <w:softHyphen/>
        <w:t xml:space="preserve">توانند دسترسی انسان را به احکام </w:t>
      </w:r>
      <w:r w:rsidR="006F4089" w:rsidRPr="00392055">
        <w:rPr>
          <w:rStyle w:val="Char0"/>
          <w:rFonts w:hint="cs"/>
          <w:spacing w:val="-2"/>
          <w:rtl/>
        </w:rPr>
        <w:t>لازم آسان نمایند.</w:t>
      </w:r>
      <w:r w:rsidRPr="00392055">
        <w:rPr>
          <w:rStyle w:val="Char0"/>
          <w:rFonts w:hint="cs"/>
          <w:spacing w:val="-2"/>
          <w:rtl/>
        </w:rPr>
        <w:t xml:space="preserve"> </w:t>
      </w:r>
    </w:p>
    <w:p w:rsidR="00537684" w:rsidRPr="002478C8" w:rsidRDefault="00537684" w:rsidP="00215B46">
      <w:pPr>
        <w:pStyle w:val="a7"/>
        <w:rPr>
          <w:rtl/>
        </w:rPr>
      </w:pPr>
      <w:bookmarkStart w:id="389" w:name="_Toc344536389"/>
      <w:bookmarkStart w:id="390" w:name="_Toc344536558"/>
      <w:bookmarkStart w:id="391" w:name="_Toc344842292"/>
      <w:bookmarkStart w:id="392" w:name="_Toc442360966"/>
      <w:r w:rsidRPr="002478C8">
        <w:rPr>
          <w:rtl/>
        </w:rPr>
        <w:t>(4-</w:t>
      </w:r>
      <w:r w:rsidR="00521392" w:rsidRPr="002478C8">
        <w:rPr>
          <w:rFonts w:hint="cs"/>
          <w:rtl/>
        </w:rPr>
        <w:t>2</w:t>
      </w:r>
      <w:r w:rsidRPr="002478C8">
        <w:rPr>
          <w:rtl/>
        </w:rPr>
        <w:t>)</w:t>
      </w:r>
      <w:r w:rsidR="00215B46">
        <w:rPr>
          <w:rFonts w:hint="cs"/>
          <w:rtl/>
        </w:rPr>
        <w:t xml:space="preserve"> خروج مقلّ</w:t>
      </w:r>
      <w:r w:rsidR="00521392" w:rsidRPr="002478C8">
        <w:rPr>
          <w:rFonts w:hint="cs"/>
          <w:rtl/>
        </w:rPr>
        <w:t>ِد از مذهبش</w:t>
      </w:r>
      <w:bookmarkEnd w:id="389"/>
      <w:bookmarkEnd w:id="390"/>
      <w:bookmarkEnd w:id="391"/>
      <w:bookmarkEnd w:id="392"/>
    </w:p>
    <w:p w:rsidR="00103DB8" w:rsidRPr="00392055" w:rsidRDefault="00110EFB" w:rsidP="00392055">
      <w:pPr>
        <w:spacing w:line="240" w:lineRule="auto"/>
        <w:ind w:firstLine="284"/>
        <w:jc w:val="both"/>
        <w:rPr>
          <w:rStyle w:val="Char0"/>
          <w:spacing w:val="-3"/>
          <w:rtl/>
        </w:rPr>
      </w:pPr>
      <w:r w:rsidRPr="00392055">
        <w:rPr>
          <w:rStyle w:val="Char0"/>
          <w:rFonts w:hint="cs"/>
          <w:spacing w:val="-3"/>
          <w:rtl/>
        </w:rPr>
        <w:t>برای کسانی که التزام به مذهب معین را جایز می</w:t>
      </w:r>
      <w:r w:rsidRPr="00392055">
        <w:rPr>
          <w:rStyle w:val="Char0"/>
          <w:rFonts w:hint="cs"/>
          <w:spacing w:val="-3"/>
          <w:rtl/>
        </w:rPr>
        <w:softHyphen/>
        <w:t xml:space="preserve">دانند؛ </w:t>
      </w:r>
      <w:r w:rsidR="00E11DC7" w:rsidRPr="00392055">
        <w:rPr>
          <w:rStyle w:val="Char0"/>
          <w:spacing w:val="-3"/>
          <w:rtl/>
        </w:rPr>
        <w:t>ا</w:t>
      </w:r>
      <w:r w:rsidR="00DF08BB" w:rsidRPr="00392055">
        <w:rPr>
          <w:rStyle w:val="Char0"/>
          <w:spacing w:val="-3"/>
          <w:rtl/>
        </w:rPr>
        <w:t>ی</w:t>
      </w:r>
      <w:r w:rsidR="00E11DC7" w:rsidRPr="00392055">
        <w:rPr>
          <w:rStyle w:val="Char0"/>
          <w:spacing w:val="-3"/>
          <w:rtl/>
        </w:rPr>
        <w:t xml:space="preserve">ن </w:t>
      </w:r>
      <w:r w:rsidR="00824FCF" w:rsidRPr="00392055">
        <w:rPr>
          <w:rStyle w:val="Char0"/>
          <w:spacing w:val="-3"/>
          <w:rtl/>
        </w:rPr>
        <w:t>مسئله</w:t>
      </w:r>
      <w:r w:rsidR="00E11DC7" w:rsidRPr="00392055">
        <w:rPr>
          <w:rStyle w:val="Char0"/>
          <w:spacing w:val="-3"/>
          <w:rtl/>
        </w:rPr>
        <w:t xml:space="preserve"> مطرح م</w:t>
      </w:r>
      <w:r w:rsidR="00DF08BB" w:rsidRPr="00392055">
        <w:rPr>
          <w:rStyle w:val="Char0"/>
          <w:spacing w:val="-3"/>
          <w:rtl/>
        </w:rPr>
        <w:t>ی</w:t>
      </w:r>
      <w:r w:rsidR="00E11DC7" w:rsidRPr="00392055">
        <w:rPr>
          <w:rStyle w:val="Char0"/>
          <w:spacing w:val="-3"/>
          <w:rtl/>
        </w:rPr>
        <w:t xml:space="preserve">‌شود </w:t>
      </w:r>
      <w:r w:rsidR="00DF08BB" w:rsidRPr="00392055">
        <w:rPr>
          <w:rStyle w:val="Char0"/>
          <w:spacing w:val="-3"/>
          <w:rtl/>
        </w:rPr>
        <w:t>ک</w:t>
      </w:r>
      <w:r w:rsidR="00E11DC7" w:rsidRPr="00392055">
        <w:rPr>
          <w:rStyle w:val="Char0"/>
          <w:spacing w:val="-3"/>
          <w:rtl/>
        </w:rPr>
        <w:t>ه آ</w:t>
      </w:r>
      <w:r w:rsidR="00DF08BB" w:rsidRPr="00392055">
        <w:rPr>
          <w:rStyle w:val="Char0"/>
          <w:spacing w:val="-3"/>
          <w:rtl/>
        </w:rPr>
        <w:t>ی</w:t>
      </w:r>
      <w:r w:rsidR="00E11DC7" w:rsidRPr="00392055">
        <w:rPr>
          <w:rStyle w:val="Char0"/>
          <w:spacing w:val="-3"/>
          <w:rtl/>
        </w:rPr>
        <w:t>ا برا</w:t>
      </w:r>
      <w:r w:rsidR="00DF08BB" w:rsidRPr="00392055">
        <w:rPr>
          <w:rStyle w:val="Char0"/>
          <w:spacing w:val="-3"/>
          <w:rtl/>
        </w:rPr>
        <w:t>ی</w:t>
      </w:r>
      <w:r w:rsidR="00E11DC7" w:rsidRPr="00392055">
        <w:rPr>
          <w:rStyle w:val="Char0"/>
          <w:spacing w:val="-3"/>
          <w:rtl/>
        </w:rPr>
        <w:t xml:space="preserve"> شخص ملتزم به </w:t>
      </w:r>
      <w:r w:rsidR="00DF08BB" w:rsidRPr="00392055">
        <w:rPr>
          <w:rStyle w:val="Char0"/>
          <w:spacing w:val="-3"/>
          <w:rtl/>
        </w:rPr>
        <w:t>یک</w:t>
      </w:r>
      <w:r w:rsidR="00E11DC7" w:rsidRPr="00392055">
        <w:rPr>
          <w:rStyle w:val="Char0"/>
          <w:spacing w:val="-3"/>
          <w:rtl/>
        </w:rPr>
        <w:t xml:space="preserve"> مذهب مع</w:t>
      </w:r>
      <w:r w:rsidR="00DF08BB" w:rsidRPr="00392055">
        <w:rPr>
          <w:rStyle w:val="Char0"/>
          <w:spacing w:val="-3"/>
          <w:rtl/>
        </w:rPr>
        <w:t>ی</w:t>
      </w:r>
      <w:r w:rsidR="00E11DC7" w:rsidRPr="00392055">
        <w:rPr>
          <w:rStyle w:val="Char0"/>
          <w:spacing w:val="-3"/>
          <w:rtl/>
        </w:rPr>
        <w:t>ن جا</w:t>
      </w:r>
      <w:r w:rsidR="00DF08BB" w:rsidRPr="00392055">
        <w:rPr>
          <w:rStyle w:val="Char0"/>
          <w:spacing w:val="-3"/>
          <w:rtl/>
        </w:rPr>
        <w:t>ی</w:t>
      </w:r>
      <w:r w:rsidR="00E11DC7" w:rsidRPr="00392055">
        <w:rPr>
          <w:rStyle w:val="Char0"/>
          <w:spacing w:val="-3"/>
          <w:rtl/>
        </w:rPr>
        <w:t>ز است در بعض</w:t>
      </w:r>
      <w:r w:rsidR="00DF08BB" w:rsidRPr="00392055">
        <w:rPr>
          <w:rStyle w:val="Char0"/>
          <w:spacing w:val="-3"/>
          <w:rtl/>
        </w:rPr>
        <w:t>ی</w:t>
      </w:r>
      <w:r w:rsidR="00E11DC7" w:rsidRPr="00392055">
        <w:rPr>
          <w:rStyle w:val="Char0"/>
          <w:spacing w:val="-3"/>
          <w:rtl/>
        </w:rPr>
        <w:t xml:space="preserve"> از مسائل برخلاف مذهب امام خو</w:t>
      </w:r>
      <w:r w:rsidR="00DF08BB" w:rsidRPr="00392055">
        <w:rPr>
          <w:rStyle w:val="Char0"/>
          <w:spacing w:val="-3"/>
          <w:rtl/>
        </w:rPr>
        <w:t>ی</w:t>
      </w:r>
      <w:r w:rsidR="00E11DC7" w:rsidRPr="00392055">
        <w:rPr>
          <w:rStyle w:val="Char0"/>
          <w:spacing w:val="-3"/>
          <w:rtl/>
        </w:rPr>
        <w:t xml:space="preserve">ش عمل </w:t>
      </w:r>
      <w:r w:rsidR="00DF08BB" w:rsidRPr="00392055">
        <w:rPr>
          <w:rStyle w:val="Char0"/>
          <w:spacing w:val="-3"/>
          <w:rtl/>
        </w:rPr>
        <w:t>ک</w:t>
      </w:r>
      <w:r w:rsidR="00E11DC7" w:rsidRPr="00392055">
        <w:rPr>
          <w:rStyle w:val="Char0"/>
          <w:spacing w:val="-3"/>
          <w:rtl/>
        </w:rPr>
        <w:t>ند؟ با توجه به د</w:t>
      </w:r>
      <w:r w:rsidR="00DF08BB" w:rsidRPr="00392055">
        <w:rPr>
          <w:rStyle w:val="Char0"/>
          <w:spacing w:val="-3"/>
          <w:rtl/>
        </w:rPr>
        <w:t>ی</w:t>
      </w:r>
      <w:r w:rsidR="00E11DC7" w:rsidRPr="00392055">
        <w:rPr>
          <w:rStyle w:val="Char0"/>
          <w:spacing w:val="-3"/>
          <w:rtl/>
        </w:rPr>
        <w:t xml:space="preserve">دگاه جمهور مشخص شد </w:t>
      </w:r>
      <w:r w:rsidR="00DF08BB" w:rsidRPr="00392055">
        <w:rPr>
          <w:rStyle w:val="Char0"/>
          <w:spacing w:val="-3"/>
          <w:rtl/>
        </w:rPr>
        <w:t>ک</w:t>
      </w:r>
      <w:r w:rsidR="00E11DC7" w:rsidRPr="00392055">
        <w:rPr>
          <w:rStyle w:val="Char0"/>
          <w:spacing w:val="-3"/>
          <w:rtl/>
        </w:rPr>
        <w:t xml:space="preserve">ه در اساس، التزام به </w:t>
      </w:r>
      <w:r w:rsidR="00DF08BB" w:rsidRPr="00392055">
        <w:rPr>
          <w:rStyle w:val="Char0"/>
          <w:spacing w:val="-3"/>
          <w:rtl/>
        </w:rPr>
        <w:t>یک</w:t>
      </w:r>
      <w:r w:rsidR="00E11DC7" w:rsidRPr="00392055">
        <w:rPr>
          <w:rStyle w:val="Char0"/>
          <w:spacing w:val="-3"/>
          <w:rtl/>
        </w:rPr>
        <w:t xml:space="preserve"> مذهب مع</w:t>
      </w:r>
      <w:r w:rsidR="00DF08BB" w:rsidRPr="00392055">
        <w:rPr>
          <w:rStyle w:val="Char0"/>
          <w:spacing w:val="-3"/>
          <w:rtl/>
        </w:rPr>
        <w:t>ی</w:t>
      </w:r>
      <w:r w:rsidR="00E11DC7" w:rsidRPr="00392055">
        <w:rPr>
          <w:rStyle w:val="Char0"/>
          <w:spacing w:val="-3"/>
          <w:rtl/>
        </w:rPr>
        <w:t xml:space="preserve">ن </w:t>
      </w:r>
      <w:r w:rsidR="00AE4F5C" w:rsidRPr="00392055">
        <w:rPr>
          <w:rStyle w:val="Char0"/>
          <w:rFonts w:hint="cs"/>
          <w:spacing w:val="-3"/>
          <w:rtl/>
        </w:rPr>
        <w:t>جایز</w:t>
      </w:r>
      <w:r w:rsidR="00E11DC7" w:rsidRPr="00392055">
        <w:rPr>
          <w:rStyle w:val="Char0"/>
          <w:spacing w:val="-3"/>
          <w:rtl/>
        </w:rPr>
        <w:t xml:space="preserve"> ن</w:t>
      </w:r>
      <w:r w:rsidR="00DF08BB" w:rsidRPr="00392055">
        <w:rPr>
          <w:rStyle w:val="Char0"/>
          <w:spacing w:val="-3"/>
          <w:rtl/>
        </w:rPr>
        <w:t>ی</w:t>
      </w:r>
      <w:r w:rsidR="00E11DC7" w:rsidRPr="00392055">
        <w:rPr>
          <w:rStyle w:val="Char0"/>
          <w:spacing w:val="-3"/>
          <w:rtl/>
        </w:rPr>
        <w:t>ست</w:t>
      </w:r>
      <w:r w:rsidRPr="00392055">
        <w:rPr>
          <w:rStyle w:val="Char0"/>
          <w:rFonts w:hint="cs"/>
          <w:spacing w:val="-3"/>
          <w:rtl/>
        </w:rPr>
        <w:t xml:space="preserve"> پس این مسئله برای</w:t>
      </w:r>
      <w:r w:rsidR="0094145F" w:rsidRPr="00392055">
        <w:rPr>
          <w:rStyle w:val="Char0"/>
          <w:rFonts w:hint="cs"/>
          <w:spacing w:val="-3"/>
          <w:rtl/>
        </w:rPr>
        <w:t xml:space="preserve"> آن‌ها </w:t>
      </w:r>
      <w:r w:rsidRPr="00392055">
        <w:rPr>
          <w:rStyle w:val="Char0"/>
          <w:rFonts w:hint="cs"/>
          <w:spacing w:val="-3"/>
          <w:rtl/>
        </w:rPr>
        <w:t>مطرح نیست ولی</w:t>
      </w:r>
      <w:r w:rsidR="000B5147" w:rsidRPr="00392055">
        <w:rPr>
          <w:rStyle w:val="Char0"/>
          <w:rFonts w:hint="cs"/>
          <w:spacing w:val="-3"/>
          <w:rtl/>
        </w:rPr>
        <w:t xml:space="preserve"> </w:t>
      </w:r>
      <w:r w:rsidRPr="00392055">
        <w:rPr>
          <w:rStyle w:val="Char0"/>
          <w:rFonts w:hint="cs"/>
          <w:spacing w:val="-3"/>
          <w:rtl/>
        </w:rPr>
        <w:t>افرادی که قائل به وجوب التزام به مذهب معین هستنند در جواز خروج شخص ملتزم و مقلِّد از مذهبش اختلاف</w:t>
      </w:r>
      <w:r w:rsidRPr="00392055">
        <w:rPr>
          <w:rStyle w:val="Char0"/>
          <w:rFonts w:hint="cs"/>
          <w:spacing w:val="-3"/>
          <w:rtl/>
        </w:rPr>
        <w:softHyphen/>
        <w:t>نظر دارند، دیدگاه</w:t>
      </w:r>
      <w:r w:rsidR="0094145F" w:rsidRPr="00392055">
        <w:rPr>
          <w:rStyle w:val="Char0"/>
          <w:rFonts w:hint="cs"/>
          <w:spacing w:val="-3"/>
          <w:rtl/>
        </w:rPr>
        <w:t xml:space="preserve"> آن‌ها </w:t>
      </w:r>
      <w:r w:rsidRPr="00392055">
        <w:rPr>
          <w:rStyle w:val="Char0"/>
          <w:rFonts w:hint="cs"/>
          <w:spacing w:val="-3"/>
          <w:rtl/>
        </w:rPr>
        <w:t>را می</w:t>
      </w:r>
      <w:r w:rsidRPr="00392055">
        <w:rPr>
          <w:rStyle w:val="Char0"/>
          <w:rFonts w:hint="cs"/>
          <w:spacing w:val="-3"/>
          <w:rtl/>
        </w:rPr>
        <w:softHyphen/>
        <w:t xml:space="preserve">توان به سه دسته تقسیم بندی کرد: </w:t>
      </w:r>
    </w:p>
    <w:p w:rsidR="00103DB8" w:rsidRPr="002478C8" w:rsidRDefault="00103DB8" w:rsidP="00215B46">
      <w:pPr>
        <w:pStyle w:val="a7"/>
        <w:rPr>
          <w:rtl/>
          <w:lang w:bidi="fa-IR"/>
        </w:rPr>
      </w:pPr>
      <w:bookmarkStart w:id="393" w:name="_Toc344536390"/>
      <w:bookmarkStart w:id="394" w:name="_Toc344536559"/>
      <w:bookmarkStart w:id="395" w:name="_Toc344842293"/>
      <w:bookmarkStart w:id="396" w:name="_Toc442360967"/>
      <w:r w:rsidRPr="002478C8">
        <w:rPr>
          <w:rtl/>
        </w:rPr>
        <w:t>(4-</w:t>
      </w:r>
      <w:r w:rsidR="00521392" w:rsidRPr="002478C8">
        <w:rPr>
          <w:rFonts w:hint="cs"/>
          <w:rtl/>
        </w:rPr>
        <w:t>2</w:t>
      </w:r>
      <w:r w:rsidRPr="002478C8">
        <w:rPr>
          <w:rFonts w:hint="cs"/>
          <w:rtl/>
        </w:rPr>
        <w:t>-1</w:t>
      </w:r>
      <w:r w:rsidRPr="002478C8">
        <w:rPr>
          <w:rtl/>
        </w:rPr>
        <w:t>)</w:t>
      </w:r>
      <w:r w:rsidRPr="002478C8">
        <w:rPr>
          <w:rFonts w:ascii="Traditional Arabic" w:cs="B Nazanin" w:hint="cs"/>
          <w:sz w:val="28"/>
          <w:szCs w:val="28"/>
          <w:rtl/>
          <w:lang w:bidi="fa-IR"/>
        </w:rPr>
        <w:t xml:space="preserve"> </w:t>
      </w:r>
      <w:r w:rsidR="00F176B2" w:rsidRPr="002478C8">
        <w:rPr>
          <w:rFonts w:hint="cs"/>
          <w:rtl/>
        </w:rPr>
        <w:t xml:space="preserve">عدم جواز </w:t>
      </w:r>
      <w:r w:rsidRPr="002478C8">
        <w:rPr>
          <w:rFonts w:hint="cs"/>
          <w:rtl/>
        </w:rPr>
        <w:t>خروج از مذهب</w:t>
      </w:r>
      <w:bookmarkEnd w:id="393"/>
      <w:bookmarkEnd w:id="394"/>
      <w:bookmarkEnd w:id="395"/>
      <w:bookmarkEnd w:id="396"/>
      <w:r w:rsidRPr="002478C8">
        <w:rPr>
          <w:rFonts w:hint="cs"/>
          <w:rtl/>
        </w:rPr>
        <w:t xml:space="preserve"> </w:t>
      </w:r>
    </w:p>
    <w:p w:rsidR="001009F7" w:rsidRPr="00392055" w:rsidRDefault="00E11DC7" w:rsidP="00392055">
      <w:pPr>
        <w:spacing w:line="240" w:lineRule="auto"/>
        <w:ind w:firstLine="284"/>
        <w:jc w:val="both"/>
        <w:rPr>
          <w:rStyle w:val="Char0"/>
          <w:rtl/>
        </w:rPr>
      </w:pPr>
      <w:r w:rsidRPr="00392055">
        <w:rPr>
          <w:rStyle w:val="Char0"/>
          <w:rtl/>
        </w:rPr>
        <w:t>گروه</w:t>
      </w:r>
      <w:r w:rsidR="00DF08BB" w:rsidRPr="00392055">
        <w:rPr>
          <w:rStyle w:val="Char0"/>
          <w:rtl/>
        </w:rPr>
        <w:t>ی</w:t>
      </w:r>
      <w:r w:rsidRPr="00392055">
        <w:rPr>
          <w:rStyle w:val="Char0"/>
          <w:rtl/>
        </w:rPr>
        <w:t xml:space="preserve"> آن را </w:t>
      </w:r>
      <w:r w:rsidR="008736BC" w:rsidRPr="00392055">
        <w:rPr>
          <w:rStyle w:val="Char0"/>
          <w:rFonts w:hint="cs"/>
          <w:rtl/>
        </w:rPr>
        <w:t>ناجا</w:t>
      </w:r>
      <w:r w:rsidR="00DF08BB" w:rsidRPr="00392055">
        <w:rPr>
          <w:rStyle w:val="Char0"/>
          <w:rFonts w:hint="cs"/>
          <w:rtl/>
        </w:rPr>
        <w:t>ی</w:t>
      </w:r>
      <w:r w:rsidR="008736BC" w:rsidRPr="00392055">
        <w:rPr>
          <w:rStyle w:val="Char0"/>
          <w:rFonts w:hint="cs"/>
          <w:rtl/>
        </w:rPr>
        <w:t>ز</w:t>
      </w:r>
      <w:r w:rsidRPr="00392055">
        <w:rPr>
          <w:rStyle w:val="Char0"/>
          <w:rtl/>
        </w:rPr>
        <w:t xml:space="preserve"> دانسته‌اند</w:t>
      </w:r>
      <w:r w:rsidR="008736BC"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هرگاه فرد عام</w:t>
      </w:r>
      <w:r w:rsidR="00DF08BB" w:rsidRPr="00392055">
        <w:rPr>
          <w:rStyle w:val="Char0"/>
          <w:rtl/>
        </w:rPr>
        <w:t>ی</w:t>
      </w:r>
      <w:r w:rsidRPr="00392055">
        <w:rPr>
          <w:rStyle w:val="Char0"/>
          <w:rtl/>
        </w:rPr>
        <w:t xml:space="preserve"> به مذهب مع</w:t>
      </w:r>
      <w:r w:rsidR="00DF08BB" w:rsidRPr="00392055">
        <w:rPr>
          <w:rStyle w:val="Char0"/>
          <w:rtl/>
        </w:rPr>
        <w:t>ی</w:t>
      </w:r>
      <w:r w:rsidRPr="00392055">
        <w:rPr>
          <w:rStyle w:val="Char0"/>
          <w:rtl/>
        </w:rPr>
        <w:t xml:space="preserve">ن ملتزم شد، </w:t>
      </w:r>
      <w:r w:rsidR="00510B41" w:rsidRPr="00392055">
        <w:rPr>
          <w:rStyle w:val="Char0"/>
          <w:rFonts w:hint="cs"/>
          <w:rtl/>
        </w:rPr>
        <w:t>در هیچ شرایطی حتی به تصورش قول و یا دیدگاه دیگر از مذهبش قوی</w:t>
      </w:r>
      <w:r w:rsidR="00510B41" w:rsidRPr="00392055">
        <w:rPr>
          <w:rStyle w:val="Char0"/>
          <w:rFonts w:hint="cs"/>
          <w:rtl/>
        </w:rPr>
        <w:softHyphen/>
        <w:t>تر می</w:t>
      </w:r>
      <w:r w:rsidR="00510B41" w:rsidRPr="00392055">
        <w:rPr>
          <w:rStyle w:val="Char0"/>
          <w:rFonts w:hint="cs"/>
          <w:rtl/>
        </w:rPr>
        <w:softHyphen/>
        <w:t>باشد</w:t>
      </w:r>
      <w:r w:rsidRPr="00392055">
        <w:rPr>
          <w:rStyle w:val="Char0"/>
          <w:rtl/>
        </w:rPr>
        <w:t>، نم</w:t>
      </w:r>
      <w:r w:rsidR="00DF08BB" w:rsidRPr="00392055">
        <w:rPr>
          <w:rStyle w:val="Char0"/>
          <w:rtl/>
        </w:rPr>
        <w:t>ی</w:t>
      </w:r>
      <w:r w:rsidRPr="00392055">
        <w:rPr>
          <w:rStyle w:val="Char0"/>
          <w:rtl/>
        </w:rPr>
        <w:t>‌تواند از آن خارج شود.</w:t>
      </w:r>
      <w:r w:rsidRPr="006933B2">
        <w:rPr>
          <w:rStyle w:val="FootnoteReference"/>
          <w:rFonts w:cs="IRNazli"/>
          <w:sz w:val="32"/>
          <w:rtl/>
        </w:rPr>
        <w:t>(</w:t>
      </w:r>
      <w:r w:rsidRPr="006933B2">
        <w:rPr>
          <w:rStyle w:val="FootnoteReference"/>
          <w:rFonts w:cs="IRNazli"/>
          <w:sz w:val="32"/>
          <w:rtl/>
        </w:rPr>
        <w:footnoteReference w:id="546"/>
      </w:r>
      <w:r w:rsidRPr="006933B2">
        <w:rPr>
          <w:rStyle w:val="FootnoteReference"/>
          <w:rFonts w:cs="IRNazli"/>
          <w:sz w:val="32"/>
          <w:rtl/>
        </w:rPr>
        <w:t>)</w:t>
      </w:r>
    </w:p>
    <w:p w:rsidR="001009F7" w:rsidRPr="00392055" w:rsidRDefault="00F176B2" w:rsidP="00392055">
      <w:pPr>
        <w:spacing w:line="240" w:lineRule="auto"/>
        <w:ind w:firstLine="284"/>
        <w:jc w:val="both"/>
        <w:rPr>
          <w:rStyle w:val="Char0"/>
          <w:rtl/>
        </w:rPr>
      </w:pPr>
      <w:r w:rsidRPr="00392055">
        <w:rPr>
          <w:rStyle w:val="Char0"/>
          <w:rFonts w:hint="cs"/>
          <w:rtl/>
        </w:rPr>
        <w:t>اسا</w:t>
      </w:r>
      <w:r w:rsidR="00510B41" w:rsidRPr="00392055">
        <w:rPr>
          <w:rStyle w:val="Char0"/>
          <w:rFonts w:hint="cs"/>
          <w:rtl/>
        </w:rPr>
        <w:t>س</w:t>
      </w:r>
      <w:r w:rsidRPr="00392055">
        <w:rPr>
          <w:rStyle w:val="Char0"/>
          <w:rFonts w:hint="cs"/>
          <w:rtl/>
        </w:rPr>
        <w:t xml:space="preserve"> و بنیان این دیدگاه آن است که قول هر مجتهدی با مجتهد دیگر متفاوت است. در نتیج</w:t>
      </w:r>
      <w:r w:rsidR="00DF08BB" w:rsidRPr="00392055">
        <w:rPr>
          <w:rStyle w:val="Char0"/>
          <w:rFonts w:hint="cs"/>
          <w:rtl/>
        </w:rPr>
        <w:t>ۀ</w:t>
      </w:r>
      <w:r w:rsidRPr="00392055">
        <w:rPr>
          <w:rStyle w:val="Char0"/>
          <w:rFonts w:hint="cs"/>
          <w:rtl/>
        </w:rPr>
        <w:t xml:space="preserve"> انتقال، دلیلی جز هوا و هوس ندارد و هرج و مرج و فساد به </w:t>
      </w:r>
      <w:r w:rsidR="00510B41" w:rsidRPr="00392055">
        <w:rPr>
          <w:rStyle w:val="Char0"/>
          <w:rFonts w:hint="cs"/>
          <w:rtl/>
        </w:rPr>
        <w:t>ب</w:t>
      </w:r>
      <w:r w:rsidRPr="00392055">
        <w:rPr>
          <w:rStyle w:val="Char0"/>
          <w:rFonts w:hint="cs"/>
          <w:rtl/>
        </w:rPr>
        <w:t>ار</w:t>
      </w:r>
      <w:r w:rsidR="00510B41" w:rsidRPr="00392055">
        <w:rPr>
          <w:rStyle w:val="Char0"/>
          <w:rFonts w:hint="cs"/>
          <w:rtl/>
        </w:rPr>
        <w:t xml:space="preserve"> </w:t>
      </w:r>
      <w:r w:rsidR="00215B46" w:rsidRPr="00392055">
        <w:rPr>
          <w:rStyle w:val="Char0"/>
          <w:rFonts w:hint="cs"/>
          <w:rtl/>
        </w:rPr>
        <w:t>می‌</w:t>
      </w:r>
      <w:r w:rsidRPr="00392055">
        <w:rPr>
          <w:rStyle w:val="Char0"/>
          <w:rFonts w:hint="cs"/>
          <w:rtl/>
        </w:rPr>
        <w:t>آورد و از طرف دیگر مقلّد وجهی برای برتری و دلیلی برای ترجیح ندارد که مذهب خود را کنار گذارد و قولی دیگر را ترجیح دهد.</w:t>
      </w:r>
    </w:p>
    <w:p w:rsidR="00F176B2" w:rsidRPr="00C64670" w:rsidRDefault="00F176B2" w:rsidP="00392055">
      <w:pPr>
        <w:spacing w:line="240" w:lineRule="auto"/>
        <w:ind w:firstLine="284"/>
        <w:jc w:val="both"/>
        <w:rPr>
          <w:rStyle w:val="Char0"/>
        </w:rPr>
      </w:pPr>
      <w:r w:rsidRPr="00C64670">
        <w:rPr>
          <w:rStyle w:val="Char0"/>
          <w:rFonts w:hint="cs"/>
          <w:rtl/>
        </w:rPr>
        <w:t>در جواب می</w:t>
      </w:r>
      <w:r w:rsidRPr="00C64670">
        <w:rPr>
          <w:rStyle w:val="Char0"/>
          <w:rFonts w:hint="cs"/>
          <w:rtl/>
        </w:rPr>
        <w:softHyphen/>
        <w:t>توان اشاره کرد که تعصّب بدون دلیل</w:t>
      </w:r>
      <w:r w:rsidR="00510B41" w:rsidRPr="00C64670">
        <w:rPr>
          <w:rStyle w:val="Char0"/>
          <w:rFonts w:hint="cs"/>
          <w:rtl/>
        </w:rPr>
        <w:t xml:space="preserve"> فساد</w:t>
      </w:r>
      <w:r w:rsidRPr="00C64670">
        <w:rPr>
          <w:rStyle w:val="Char0"/>
          <w:rFonts w:hint="cs"/>
          <w:rtl/>
        </w:rPr>
        <w:t xml:space="preserve">آور است و پافشاری و التزام بر مذهب خاص جدای از آنکه هیچ تأییدی </w:t>
      </w:r>
      <w:r w:rsidR="00723994" w:rsidRPr="00C64670">
        <w:rPr>
          <w:rStyle w:val="Char0"/>
          <w:rFonts w:hint="cs"/>
          <w:rtl/>
        </w:rPr>
        <w:t xml:space="preserve">و وجوبی </w:t>
      </w:r>
      <w:r w:rsidRPr="00C64670">
        <w:rPr>
          <w:rStyle w:val="Char0"/>
          <w:rFonts w:hint="cs"/>
          <w:rtl/>
        </w:rPr>
        <w:t>از شرع ندارد بلکه مقلّد را از مسیر حق و استدلال خارج می</w:t>
      </w:r>
      <w:r w:rsidRPr="00C64670">
        <w:rPr>
          <w:rStyle w:val="Char0"/>
          <w:rFonts w:hint="cs"/>
          <w:rtl/>
        </w:rPr>
        <w:softHyphen/>
        <w:t xml:space="preserve">کند و </w:t>
      </w:r>
      <w:r w:rsidR="00723994" w:rsidRPr="00C64670">
        <w:rPr>
          <w:rStyle w:val="Char0"/>
          <w:rFonts w:hint="cs"/>
          <w:rtl/>
        </w:rPr>
        <w:t>بجای آنکه شریعت ناب برایش مرجع باشد مذهب امامش محوریت و حجیّت می</w:t>
      </w:r>
      <w:r w:rsidR="00723994" w:rsidRPr="00C64670">
        <w:rPr>
          <w:rStyle w:val="Char0"/>
          <w:rFonts w:hint="cs"/>
          <w:rtl/>
        </w:rPr>
        <w:softHyphen/>
        <w:t xml:space="preserve">یابد </w:t>
      </w:r>
      <w:r w:rsidR="00510B41" w:rsidRPr="00C64670">
        <w:rPr>
          <w:rStyle w:val="Char0"/>
          <w:rFonts w:hint="cs"/>
          <w:rtl/>
        </w:rPr>
        <w:t>در حالی</w:t>
      </w:r>
      <w:r w:rsidR="00215B46">
        <w:rPr>
          <w:rStyle w:val="Char0"/>
          <w:rFonts w:hint="cs"/>
          <w:rtl/>
        </w:rPr>
        <w:t xml:space="preserve"> </w:t>
      </w:r>
      <w:r w:rsidR="00510B41" w:rsidRPr="00C64670">
        <w:rPr>
          <w:rStyle w:val="Char0"/>
          <w:rFonts w:hint="cs"/>
          <w:rtl/>
        </w:rPr>
        <w:t xml:space="preserve">که مذهب بر شرع هیچ حجیّتی ندارد </w:t>
      </w:r>
      <w:r w:rsidR="00723994" w:rsidRPr="00C64670">
        <w:rPr>
          <w:rStyle w:val="Char0"/>
          <w:rFonts w:hint="cs"/>
          <w:rtl/>
        </w:rPr>
        <w:t>و از طرف دیگر همانطور که امام نووی</w:t>
      </w:r>
      <w:r w:rsidR="0063619E" w:rsidRPr="00392055">
        <w:rPr>
          <w:rFonts w:cs="CTraditional Arabic" w:hint="cs"/>
          <w:sz w:val="28"/>
          <w:rtl/>
        </w:rPr>
        <w:t>/</w:t>
      </w:r>
      <w:r w:rsidR="00510B41" w:rsidRPr="00C64670">
        <w:rPr>
          <w:rStyle w:val="Char0"/>
          <w:rFonts w:hint="cs"/>
          <w:rtl/>
        </w:rPr>
        <w:t xml:space="preserve"> </w:t>
      </w:r>
      <w:r w:rsidR="00723994" w:rsidRPr="00C64670">
        <w:rPr>
          <w:rStyle w:val="Char0"/>
          <w:rFonts w:hint="cs"/>
          <w:rtl/>
        </w:rPr>
        <w:t>از ابو الفتح هروی</w:t>
      </w:r>
      <w:r w:rsidR="0063619E" w:rsidRPr="0063619E">
        <w:rPr>
          <w:rFonts w:cs="CTraditional Arabic" w:hint="cs"/>
          <w:sz w:val="28"/>
          <w:rtl/>
        </w:rPr>
        <w:t>/</w:t>
      </w:r>
      <w:r w:rsidR="00723994" w:rsidRPr="00C64670">
        <w:rPr>
          <w:rStyle w:val="Char0"/>
          <w:rFonts w:hint="cs"/>
          <w:rtl/>
        </w:rPr>
        <w:t xml:space="preserve"> نقل می</w:t>
      </w:r>
      <w:r w:rsidR="00723994" w:rsidRPr="00C64670">
        <w:rPr>
          <w:rStyle w:val="Char0"/>
          <w:rFonts w:hint="cs"/>
          <w:rtl/>
        </w:rPr>
        <w:softHyphen/>
        <w:t>کند: مذهب عموم اصحاب ما این است که عامی مذهب ندارد. پس هر مجتهدی را بیابد از او، تقلید می</w:t>
      </w:r>
      <w:r w:rsidR="00723994" w:rsidRPr="00C64670">
        <w:rPr>
          <w:rStyle w:val="Char0"/>
          <w:rFonts w:hint="cs"/>
          <w:rtl/>
        </w:rPr>
        <w:softHyphen/>
        <w:t>کند</w:t>
      </w:r>
      <w:r w:rsidR="00723994" w:rsidRPr="002478C8">
        <w:rPr>
          <w:rFonts w:ascii="Traditional Arabic" w:cs="B Nazanin" w:hint="cs"/>
          <w:sz w:val="28"/>
          <w:rtl/>
        </w:rPr>
        <w:t>.</w:t>
      </w:r>
      <w:r w:rsidR="00723994" w:rsidRPr="006933B2">
        <w:rPr>
          <w:rStyle w:val="FootnoteReference"/>
          <w:rFonts w:cs="IRNazli"/>
          <w:sz w:val="32"/>
          <w:rtl/>
        </w:rPr>
        <w:t>(</w:t>
      </w:r>
      <w:r w:rsidR="00723994" w:rsidRPr="006933B2">
        <w:rPr>
          <w:rStyle w:val="FootnoteReference"/>
          <w:rFonts w:cs="IRNazli"/>
          <w:sz w:val="32"/>
          <w:rtl/>
        </w:rPr>
        <w:footnoteReference w:id="547"/>
      </w:r>
      <w:r w:rsidR="00723994" w:rsidRPr="006933B2">
        <w:rPr>
          <w:rStyle w:val="FootnoteReference"/>
          <w:rFonts w:cs="IRNazli"/>
          <w:sz w:val="32"/>
          <w:rtl/>
        </w:rPr>
        <w:t>)</w:t>
      </w:r>
      <w:r w:rsidR="00723994" w:rsidRPr="002478C8">
        <w:rPr>
          <w:rFonts w:ascii="Traditional Arabic" w:cs="B Nazanin" w:hint="cs"/>
          <w:sz w:val="28"/>
          <w:rtl/>
        </w:rPr>
        <w:t xml:space="preserve"> </w:t>
      </w:r>
      <w:r w:rsidR="00723994" w:rsidRPr="00C64670">
        <w:rPr>
          <w:rStyle w:val="Char0"/>
          <w:rFonts w:hint="cs"/>
          <w:rtl/>
        </w:rPr>
        <w:t>و نیز از قاضی حسین</w:t>
      </w:r>
      <w:r w:rsidR="0063619E" w:rsidRPr="0063619E">
        <w:rPr>
          <w:rFonts w:cs="CTraditional Arabic" w:hint="cs"/>
          <w:sz w:val="28"/>
          <w:rtl/>
        </w:rPr>
        <w:t>/</w:t>
      </w:r>
      <w:r w:rsidR="00723994" w:rsidRPr="00C64670">
        <w:rPr>
          <w:rStyle w:val="Char0"/>
          <w:rFonts w:hint="cs"/>
          <w:rtl/>
        </w:rPr>
        <w:t xml:space="preserve">، در جواب </w:t>
      </w:r>
      <w:r w:rsidR="00510B41" w:rsidRPr="00C64670">
        <w:rPr>
          <w:rStyle w:val="Char0"/>
          <w:rFonts w:hint="cs"/>
          <w:rtl/>
        </w:rPr>
        <w:t>سوال: آیا عامی مذهب دارد یا خیر</w:t>
      </w:r>
      <w:r w:rsidR="00723994" w:rsidRPr="00C64670">
        <w:rPr>
          <w:rStyle w:val="Char0"/>
          <w:rFonts w:hint="cs"/>
          <w:rtl/>
        </w:rPr>
        <w:t xml:space="preserve">؟ آمده </w:t>
      </w:r>
      <w:r w:rsidR="00723994" w:rsidRPr="00C64670">
        <w:rPr>
          <w:rStyle w:val="Char0"/>
          <w:rFonts w:hint="cs"/>
          <w:rtl/>
        </w:rPr>
        <w:softHyphen/>
        <w:t>است: یکی از دو وجه، این است که: عامی مذهب ندارد، زیرا مذهب، برای کسانی است که</w:t>
      </w:r>
      <w:r w:rsidR="00107B70">
        <w:rPr>
          <w:rStyle w:val="Char0"/>
          <w:rFonts w:hint="cs"/>
          <w:rtl/>
        </w:rPr>
        <w:t xml:space="preserve"> </w:t>
      </w:r>
      <w:r w:rsidR="00723994" w:rsidRPr="00C64670">
        <w:rPr>
          <w:rStyle w:val="Char0"/>
          <w:rFonts w:hint="cs"/>
          <w:rtl/>
        </w:rPr>
        <w:t>ادل</w:t>
      </w:r>
      <w:r w:rsidR="00DF08BB">
        <w:rPr>
          <w:rStyle w:val="Char0"/>
          <w:rFonts w:hint="cs"/>
          <w:rtl/>
        </w:rPr>
        <w:t>ۀ</w:t>
      </w:r>
      <w:r w:rsidR="00723994" w:rsidRPr="00C64670">
        <w:rPr>
          <w:rStyle w:val="Char0"/>
          <w:rFonts w:hint="cs"/>
          <w:rtl/>
        </w:rPr>
        <w:t xml:space="preserve"> شرعی را بشناسند. عامی اهل دلیل نیست، پس مذهب ندارد.</w:t>
      </w:r>
      <w:r w:rsidR="00723994" w:rsidRPr="006933B2">
        <w:rPr>
          <w:rStyle w:val="FootnoteReference"/>
          <w:rFonts w:cs="IRNazli"/>
          <w:sz w:val="32"/>
          <w:rtl/>
        </w:rPr>
        <w:t>(</w:t>
      </w:r>
      <w:r w:rsidR="00723994" w:rsidRPr="006933B2">
        <w:rPr>
          <w:rStyle w:val="FootnoteReference"/>
          <w:rFonts w:cs="IRNazli"/>
          <w:sz w:val="32"/>
          <w:rtl/>
        </w:rPr>
        <w:footnoteReference w:id="548"/>
      </w:r>
      <w:r w:rsidR="00723994" w:rsidRPr="006933B2">
        <w:rPr>
          <w:rStyle w:val="FootnoteReference"/>
          <w:rFonts w:cs="IRNazli"/>
          <w:sz w:val="32"/>
          <w:rtl/>
        </w:rPr>
        <w:t>)</w:t>
      </w:r>
      <w:r w:rsidR="00723994" w:rsidRPr="002478C8">
        <w:rPr>
          <w:rFonts w:ascii="Traditional Arabic" w:cs="B Nazanin" w:hint="cs"/>
          <w:sz w:val="28"/>
          <w:rtl/>
        </w:rPr>
        <w:t xml:space="preserve"> </w:t>
      </w:r>
      <w:r w:rsidR="00723994" w:rsidRPr="00C64670">
        <w:rPr>
          <w:rStyle w:val="Char0"/>
          <w:rFonts w:hint="cs"/>
          <w:rtl/>
        </w:rPr>
        <w:t xml:space="preserve">پس با این وصف همانطور که عامی دلیلی برای انتخاب مذهبی معین ندارد برای التزام وی نیز دلیلی ندارد مگر اینکه بخواهد </w:t>
      </w:r>
      <w:r w:rsidR="00F16D4D" w:rsidRPr="00C64670">
        <w:rPr>
          <w:rStyle w:val="Char0"/>
          <w:rFonts w:hint="cs"/>
          <w:rtl/>
        </w:rPr>
        <w:t>تتبّع</w:t>
      </w:r>
      <w:r w:rsidR="00723994" w:rsidRPr="00C64670">
        <w:rPr>
          <w:rStyle w:val="Char0"/>
          <w:rFonts w:hint="cs"/>
          <w:rtl/>
        </w:rPr>
        <w:t xml:space="preserve"> رخص نماید و از هوی و هوس </w:t>
      </w:r>
      <w:r w:rsidR="00510B41" w:rsidRPr="00C64670">
        <w:rPr>
          <w:rStyle w:val="Char0"/>
          <w:rFonts w:hint="cs"/>
          <w:rtl/>
        </w:rPr>
        <w:t xml:space="preserve">و با قصد انتخاب اقوال آسان بدون دلیل </w:t>
      </w:r>
      <w:r w:rsidR="00723994" w:rsidRPr="00C64670">
        <w:rPr>
          <w:rStyle w:val="Char0"/>
          <w:rFonts w:hint="cs"/>
          <w:rtl/>
        </w:rPr>
        <w:t xml:space="preserve">تغییر مذهب </w:t>
      </w:r>
      <w:r w:rsidR="00510B41" w:rsidRPr="00C64670">
        <w:rPr>
          <w:rStyle w:val="Char0"/>
          <w:rFonts w:hint="cs"/>
          <w:rtl/>
        </w:rPr>
        <w:t xml:space="preserve">نماید </w:t>
      </w:r>
      <w:r w:rsidR="00723994" w:rsidRPr="00C64670">
        <w:rPr>
          <w:rStyle w:val="Char0"/>
          <w:rFonts w:hint="cs"/>
          <w:rtl/>
        </w:rPr>
        <w:t>که بی</w:t>
      </w:r>
      <w:r w:rsidR="00723994" w:rsidRPr="00C64670">
        <w:rPr>
          <w:rStyle w:val="Char0"/>
          <w:rFonts w:hint="cs"/>
          <w:rtl/>
        </w:rPr>
        <w:softHyphen/>
        <w:t>شک این عملکرد حرام و ناجایز</w:t>
      </w:r>
      <w:r w:rsidR="00510B41" w:rsidRPr="00C64670">
        <w:rPr>
          <w:rStyle w:val="Char0"/>
          <w:rFonts w:hint="cs"/>
          <w:rtl/>
        </w:rPr>
        <w:t xml:space="preserve"> و فسادآور</w:t>
      </w:r>
      <w:r w:rsidR="00723994" w:rsidRPr="00C64670">
        <w:rPr>
          <w:rStyle w:val="Char0"/>
          <w:rFonts w:hint="cs"/>
          <w:rtl/>
        </w:rPr>
        <w:t xml:space="preserve"> می</w:t>
      </w:r>
      <w:r w:rsidR="001E5B6A" w:rsidRPr="00C64670">
        <w:rPr>
          <w:rStyle w:val="Char0"/>
          <w:rFonts w:hint="eastAsia"/>
          <w:rtl/>
        </w:rPr>
        <w:t>‌</w:t>
      </w:r>
      <w:r w:rsidR="00723994" w:rsidRPr="00C64670">
        <w:rPr>
          <w:rStyle w:val="Char0"/>
          <w:rFonts w:hint="cs"/>
          <w:rtl/>
        </w:rPr>
        <w:t>باشد.</w:t>
      </w:r>
    </w:p>
    <w:p w:rsidR="00510B41" w:rsidRPr="002478C8" w:rsidRDefault="00510B41" w:rsidP="00215B46">
      <w:pPr>
        <w:pStyle w:val="a7"/>
        <w:rPr>
          <w:rtl/>
          <w:lang w:bidi="fa-IR"/>
        </w:rPr>
      </w:pPr>
      <w:bookmarkStart w:id="397" w:name="_Toc344536391"/>
      <w:bookmarkStart w:id="398" w:name="_Toc344536560"/>
      <w:bookmarkStart w:id="399" w:name="_Toc344842294"/>
      <w:bookmarkStart w:id="400" w:name="_Toc442360968"/>
      <w:r w:rsidRPr="002478C8">
        <w:rPr>
          <w:rtl/>
        </w:rPr>
        <w:t>(4-</w:t>
      </w:r>
      <w:r w:rsidR="00521392" w:rsidRPr="002478C8">
        <w:rPr>
          <w:rFonts w:hint="cs"/>
          <w:rtl/>
        </w:rPr>
        <w:t>2</w:t>
      </w:r>
      <w:r w:rsidRPr="002478C8">
        <w:rPr>
          <w:rFonts w:hint="cs"/>
          <w:rtl/>
        </w:rPr>
        <w:t>-</w:t>
      </w:r>
      <w:r w:rsidR="000B6485" w:rsidRPr="002478C8">
        <w:rPr>
          <w:rFonts w:hint="cs"/>
          <w:rtl/>
        </w:rPr>
        <w:t>2</w:t>
      </w:r>
      <w:r w:rsidRPr="002478C8">
        <w:rPr>
          <w:rtl/>
        </w:rPr>
        <w:t>)</w:t>
      </w:r>
      <w:r w:rsidRPr="002478C8">
        <w:rPr>
          <w:rFonts w:ascii="Traditional Arabic" w:cs="B Nazanin" w:hint="cs"/>
          <w:sz w:val="28"/>
          <w:szCs w:val="28"/>
          <w:rtl/>
          <w:lang w:bidi="fa-IR"/>
        </w:rPr>
        <w:t xml:space="preserve"> </w:t>
      </w:r>
      <w:r w:rsidRPr="002478C8">
        <w:rPr>
          <w:rFonts w:hint="cs"/>
          <w:rtl/>
        </w:rPr>
        <w:t xml:space="preserve">جواز خروج از مذهب با </w:t>
      </w:r>
      <w:r w:rsidRPr="00215B46">
        <w:rPr>
          <w:rFonts w:hint="cs"/>
          <w:rtl/>
        </w:rPr>
        <w:t>احراز</w:t>
      </w:r>
      <w:r w:rsidRPr="002478C8">
        <w:rPr>
          <w:rFonts w:hint="cs"/>
          <w:rtl/>
        </w:rPr>
        <w:t xml:space="preserve"> شرایطی</w:t>
      </w:r>
      <w:bookmarkEnd w:id="397"/>
      <w:bookmarkEnd w:id="398"/>
      <w:bookmarkEnd w:id="399"/>
      <w:bookmarkEnd w:id="400"/>
      <w:r w:rsidRPr="002478C8">
        <w:rPr>
          <w:rFonts w:hint="cs"/>
          <w:rtl/>
        </w:rPr>
        <w:t xml:space="preserve"> </w:t>
      </w:r>
    </w:p>
    <w:p w:rsidR="00E11DC7" w:rsidRPr="00392055" w:rsidRDefault="000E46F5" w:rsidP="00392055">
      <w:pPr>
        <w:spacing w:line="240" w:lineRule="auto"/>
        <w:ind w:firstLine="284"/>
        <w:jc w:val="both"/>
        <w:rPr>
          <w:rStyle w:val="Char0"/>
          <w:rtl/>
        </w:rPr>
      </w:pPr>
      <w:r w:rsidRPr="00392055">
        <w:rPr>
          <w:rStyle w:val="Char0"/>
          <w:rFonts w:hint="cs"/>
          <w:rtl/>
        </w:rPr>
        <w:t>برخی از فقها</w:t>
      </w:r>
      <w:r w:rsidR="00E11DC7" w:rsidRPr="00392055">
        <w:rPr>
          <w:rStyle w:val="Char0"/>
          <w:rtl/>
        </w:rPr>
        <w:t xml:space="preserve"> قائل به تفص</w:t>
      </w:r>
      <w:r w:rsidR="00DF08BB" w:rsidRPr="00392055">
        <w:rPr>
          <w:rStyle w:val="Char0"/>
          <w:rtl/>
        </w:rPr>
        <w:t>ی</w:t>
      </w:r>
      <w:r w:rsidR="00E11DC7" w:rsidRPr="00392055">
        <w:rPr>
          <w:rStyle w:val="Char0"/>
          <w:rtl/>
        </w:rPr>
        <w:t>ل هستند و آن ا</w:t>
      </w:r>
      <w:r w:rsidR="00DF08BB" w:rsidRPr="00392055">
        <w:rPr>
          <w:rStyle w:val="Char0"/>
          <w:rtl/>
        </w:rPr>
        <w:t>ی</w:t>
      </w:r>
      <w:r w:rsidR="00E11DC7" w:rsidRPr="00392055">
        <w:rPr>
          <w:rStyle w:val="Char0"/>
          <w:rtl/>
        </w:rPr>
        <w:t>ن</w:t>
      </w:r>
      <w:r w:rsidR="00DF08BB" w:rsidRPr="00392055">
        <w:rPr>
          <w:rStyle w:val="Char0"/>
          <w:rtl/>
        </w:rPr>
        <w:t>ک</w:t>
      </w:r>
      <w:r w:rsidR="00E11DC7" w:rsidRPr="00392055">
        <w:rPr>
          <w:rStyle w:val="Char0"/>
          <w:rtl/>
        </w:rPr>
        <w:t>ه ا</w:t>
      </w:r>
      <w:r w:rsidRPr="00392055">
        <w:rPr>
          <w:rStyle w:val="Char0"/>
          <w:rtl/>
        </w:rPr>
        <w:t>ساساً التزام به مذهب مع</w:t>
      </w:r>
      <w:r w:rsidR="00DF08BB" w:rsidRPr="00392055">
        <w:rPr>
          <w:rStyle w:val="Char0"/>
          <w:rtl/>
        </w:rPr>
        <w:t>ی</w:t>
      </w:r>
      <w:r w:rsidRPr="00392055">
        <w:rPr>
          <w:rStyle w:val="Char0"/>
          <w:rtl/>
        </w:rPr>
        <w:t xml:space="preserve">ن واجب </w:t>
      </w:r>
      <w:r w:rsidRPr="00392055">
        <w:rPr>
          <w:rStyle w:val="Char0"/>
          <w:rFonts w:hint="cs"/>
          <w:rtl/>
        </w:rPr>
        <w:t>ا</w:t>
      </w:r>
      <w:r w:rsidR="00E11DC7" w:rsidRPr="00392055">
        <w:rPr>
          <w:rStyle w:val="Char0"/>
          <w:rtl/>
        </w:rPr>
        <w:t>ست و در صورت التزام عام</w:t>
      </w:r>
      <w:r w:rsidR="00DF08BB" w:rsidRPr="00392055">
        <w:rPr>
          <w:rStyle w:val="Char0"/>
          <w:rtl/>
        </w:rPr>
        <w:t>ی</w:t>
      </w:r>
      <w:r w:rsidR="00E11DC7" w:rsidRPr="00392055">
        <w:rPr>
          <w:rStyle w:val="Char0"/>
          <w:rtl/>
        </w:rPr>
        <w:t xml:space="preserve"> به مذهب مع</w:t>
      </w:r>
      <w:r w:rsidR="00DF08BB" w:rsidRPr="00392055">
        <w:rPr>
          <w:rStyle w:val="Char0"/>
          <w:rtl/>
        </w:rPr>
        <w:t>ی</w:t>
      </w:r>
      <w:r w:rsidR="00E11DC7" w:rsidRPr="00392055">
        <w:rPr>
          <w:rStyle w:val="Char0"/>
          <w:rtl/>
        </w:rPr>
        <w:t>ن، شخص بدون دل</w:t>
      </w:r>
      <w:r w:rsidR="00DF08BB" w:rsidRPr="00392055">
        <w:rPr>
          <w:rStyle w:val="Char0"/>
          <w:rtl/>
        </w:rPr>
        <w:t>ی</w:t>
      </w:r>
      <w:r w:rsidR="00E11DC7" w:rsidRPr="00392055">
        <w:rPr>
          <w:rStyle w:val="Char0"/>
          <w:rtl/>
        </w:rPr>
        <w:t>ل</w:t>
      </w:r>
      <w:r w:rsidR="008736BC" w:rsidRPr="00392055">
        <w:rPr>
          <w:rStyle w:val="Char0"/>
          <w:rFonts w:hint="cs"/>
          <w:rtl/>
        </w:rPr>
        <w:t>،</w:t>
      </w:r>
      <w:r w:rsidR="00E11DC7" w:rsidRPr="00392055">
        <w:rPr>
          <w:rStyle w:val="Char0"/>
          <w:rtl/>
        </w:rPr>
        <w:t xml:space="preserve"> نبا</w:t>
      </w:r>
      <w:r w:rsidR="00DF08BB" w:rsidRPr="00392055">
        <w:rPr>
          <w:rStyle w:val="Char0"/>
          <w:rtl/>
        </w:rPr>
        <w:t>ی</w:t>
      </w:r>
      <w:r w:rsidR="00E11DC7" w:rsidRPr="00392055">
        <w:rPr>
          <w:rStyle w:val="Char0"/>
          <w:rtl/>
        </w:rPr>
        <w:t xml:space="preserve">د از مذهب </w:t>
      </w:r>
      <w:r w:rsidR="008736BC" w:rsidRPr="00392055">
        <w:rPr>
          <w:rStyle w:val="Char0"/>
          <w:rtl/>
        </w:rPr>
        <w:t xml:space="preserve">خروج </w:t>
      </w:r>
      <w:r w:rsidR="00E11DC7" w:rsidRPr="00392055">
        <w:rPr>
          <w:rStyle w:val="Char0"/>
          <w:rtl/>
        </w:rPr>
        <w:t>نما</w:t>
      </w:r>
      <w:r w:rsidR="00DF08BB" w:rsidRPr="00392055">
        <w:rPr>
          <w:rStyle w:val="Char0"/>
          <w:rtl/>
        </w:rPr>
        <w:t>ی</w:t>
      </w:r>
      <w:r w:rsidR="00E11DC7" w:rsidRPr="00392055">
        <w:rPr>
          <w:rStyle w:val="Char0"/>
          <w:rtl/>
        </w:rPr>
        <w:t>د</w:t>
      </w:r>
      <w:r w:rsidRPr="00392055">
        <w:rPr>
          <w:rStyle w:val="Char0"/>
          <w:rFonts w:hint="cs"/>
          <w:rtl/>
        </w:rPr>
        <w:t xml:space="preserve"> و یا با احراز شرایطی که این شرایط هم در منظر این دسته از فقها تا حدی اختلافیست، نمی</w:t>
      </w:r>
      <w:r w:rsidRPr="00392055">
        <w:rPr>
          <w:rStyle w:val="Char0"/>
          <w:rFonts w:hint="cs"/>
          <w:rtl/>
        </w:rPr>
        <w:softHyphen/>
        <w:t>تواند تغییر مذهب نماید.</w:t>
      </w:r>
      <w:r w:rsidR="00E11DC7" w:rsidRPr="00392055">
        <w:rPr>
          <w:rStyle w:val="Char0"/>
          <w:rtl/>
        </w:rPr>
        <w:t xml:space="preserve"> ابن‌ت</w:t>
      </w:r>
      <w:r w:rsidR="00DF08BB" w:rsidRPr="00392055">
        <w:rPr>
          <w:rStyle w:val="Char0"/>
          <w:rtl/>
        </w:rPr>
        <w:t>ی</w:t>
      </w:r>
      <w:r w:rsidR="00E11DC7" w:rsidRPr="00392055">
        <w:rPr>
          <w:rStyle w:val="Char0"/>
          <w:rtl/>
        </w:rPr>
        <w:t>م</w:t>
      </w:r>
      <w:r w:rsidR="00DF08BB" w:rsidRPr="00392055">
        <w:rPr>
          <w:rStyle w:val="Char0"/>
          <w:rtl/>
        </w:rPr>
        <w:t>ی</w:t>
      </w:r>
      <w:r w:rsidR="00E11DC7" w:rsidRPr="00392055">
        <w:rPr>
          <w:rStyle w:val="Char0"/>
          <w:rtl/>
        </w:rPr>
        <w:t>ه م</w:t>
      </w:r>
      <w:r w:rsidR="00DF08BB" w:rsidRPr="00392055">
        <w:rPr>
          <w:rStyle w:val="Char0"/>
          <w:rtl/>
        </w:rPr>
        <w:t>ی</w:t>
      </w:r>
      <w:r w:rsidR="00E11DC7" w:rsidRPr="00392055">
        <w:rPr>
          <w:rStyle w:val="Char0"/>
          <w:rtl/>
        </w:rPr>
        <w:t>‌گو</w:t>
      </w:r>
      <w:r w:rsidR="00DF08BB" w:rsidRPr="00392055">
        <w:rPr>
          <w:rStyle w:val="Char0"/>
          <w:rtl/>
        </w:rPr>
        <w:t>ی</w:t>
      </w:r>
      <w:r w:rsidR="00E11DC7" w:rsidRPr="00392055">
        <w:rPr>
          <w:rStyle w:val="Char0"/>
          <w:rtl/>
        </w:rPr>
        <w:t xml:space="preserve">د: </w:t>
      </w:r>
      <w:r w:rsidRPr="00392055">
        <w:rPr>
          <w:rStyle w:val="Char0"/>
          <w:rFonts w:hint="cs"/>
          <w:rtl/>
        </w:rPr>
        <w:t>«</w:t>
      </w:r>
      <w:r w:rsidR="00E11DC7" w:rsidRPr="00392055">
        <w:rPr>
          <w:rStyle w:val="Char0"/>
          <w:rtl/>
        </w:rPr>
        <w:t xml:space="preserve">اگر </w:t>
      </w:r>
      <w:r w:rsidR="00DF08BB" w:rsidRPr="00392055">
        <w:rPr>
          <w:rStyle w:val="Char0"/>
          <w:rtl/>
        </w:rPr>
        <w:t>ک</w:t>
      </w:r>
      <w:r w:rsidR="00E11DC7" w:rsidRPr="00392055">
        <w:rPr>
          <w:rStyle w:val="Char0"/>
          <w:rtl/>
        </w:rPr>
        <w:t>س</w:t>
      </w:r>
      <w:r w:rsidR="00DF08BB" w:rsidRPr="00392055">
        <w:rPr>
          <w:rStyle w:val="Char0"/>
          <w:rtl/>
        </w:rPr>
        <w:t>ی</w:t>
      </w:r>
      <w:r w:rsidR="00E11DC7" w:rsidRPr="00392055">
        <w:rPr>
          <w:rStyle w:val="Char0"/>
          <w:rtl/>
        </w:rPr>
        <w:t xml:space="preserve"> به مذهب مع</w:t>
      </w:r>
      <w:r w:rsidR="00DF08BB" w:rsidRPr="00392055">
        <w:rPr>
          <w:rStyle w:val="Char0"/>
          <w:rtl/>
        </w:rPr>
        <w:t>ی</w:t>
      </w:r>
      <w:r w:rsidR="00E11DC7" w:rsidRPr="00392055">
        <w:rPr>
          <w:rStyle w:val="Char0"/>
          <w:rtl/>
        </w:rPr>
        <w:t>ن</w:t>
      </w:r>
      <w:r w:rsidR="00DF08BB" w:rsidRPr="00392055">
        <w:rPr>
          <w:rStyle w:val="Char0"/>
          <w:rtl/>
        </w:rPr>
        <w:t>ی</w:t>
      </w:r>
      <w:r w:rsidR="00E11DC7" w:rsidRPr="00392055">
        <w:rPr>
          <w:rStyle w:val="Char0"/>
          <w:rtl/>
        </w:rPr>
        <w:t xml:space="preserve"> التزام داشته باشد</w:t>
      </w:r>
      <w:r w:rsidR="008736BC" w:rsidRPr="00392055">
        <w:rPr>
          <w:rStyle w:val="Char0"/>
          <w:rFonts w:hint="cs"/>
          <w:rtl/>
        </w:rPr>
        <w:t>،</w:t>
      </w:r>
      <w:r w:rsidR="00E11DC7" w:rsidRPr="00392055">
        <w:rPr>
          <w:rStyle w:val="Char0"/>
          <w:rtl/>
        </w:rPr>
        <w:t xml:space="preserve"> پس در </w:t>
      </w:r>
      <w:r w:rsidR="00824FCF" w:rsidRPr="00392055">
        <w:rPr>
          <w:rStyle w:val="Char0"/>
          <w:rtl/>
        </w:rPr>
        <w:t>مسئله</w:t>
      </w:r>
      <w:r w:rsidR="00E11DC7" w:rsidRPr="00392055">
        <w:rPr>
          <w:rStyle w:val="Char0"/>
          <w:rtl/>
        </w:rPr>
        <w:t>‌ا</w:t>
      </w:r>
      <w:r w:rsidR="00DF08BB" w:rsidRPr="00392055">
        <w:rPr>
          <w:rStyle w:val="Char0"/>
          <w:rtl/>
        </w:rPr>
        <w:t>ی</w:t>
      </w:r>
      <w:r w:rsidR="00E11DC7" w:rsidRPr="00392055">
        <w:rPr>
          <w:rStyle w:val="Char0"/>
          <w:rtl/>
        </w:rPr>
        <w:t xml:space="preserve"> به خلاف آن عمل نما</w:t>
      </w:r>
      <w:r w:rsidR="00DF08BB" w:rsidRPr="00392055">
        <w:rPr>
          <w:rStyle w:val="Char0"/>
          <w:rtl/>
        </w:rPr>
        <w:t>ی</w:t>
      </w:r>
      <w:r w:rsidR="00E11DC7" w:rsidRPr="00392055">
        <w:rPr>
          <w:rStyle w:val="Char0"/>
          <w:rtl/>
        </w:rPr>
        <w:t>د، بدون ا</w:t>
      </w:r>
      <w:r w:rsidR="00DF08BB" w:rsidRPr="00392055">
        <w:rPr>
          <w:rStyle w:val="Char0"/>
          <w:rtl/>
        </w:rPr>
        <w:t>ی</w:t>
      </w:r>
      <w:r w:rsidR="00E11DC7" w:rsidRPr="00392055">
        <w:rPr>
          <w:rStyle w:val="Char0"/>
          <w:rtl/>
        </w:rPr>
        <w:t>ن</w:t>
      </w:r>
      <w:r w:rsidR="00DF08BB" w:rsidRPr="00392055">
        <w:rPr>
          <w:rStyle w:val="Char0"/>
          <w:rtl/>
        </w:rPr>
        <w:t>ک</w:t>
      </w:r>
      <w:r w:rsidR="00E11DC7" w:rsidRPr="00392055">
        <w:rPr>
          <w:rStyle w:val="Char0"/>
          <w:rtl/>
        </w:rPr>
        <w:t>ه از عالم د</w:t>
      </w:r>
      <w:r w:rsidR="00DF08BB" w:rsidRPr="00392055">
        <w:rPr>
          <w:rStyle w:val="Char0"/>
          <w:rtl/>
        </w:rPr>
        <w:t>ی</w:t>
      </w:r>
      <w:r w:rsidR="00E11DC7" w:rsidRPr="00392055">
        <w:rPr>
          <w:rStyle w:val="Char0"/>
          <w:rtl/>
        </w:rPr>
        <w:t>گر</w:t>
      </w:r>
      <w:r w:rsidR="00DF08BB" w:rsidRPr="00392055">
        <w:rPr>
          <w:rStyle w:val="Char0"/>
          <w:rtl/>
        </w:rPr>
        <w:t>ی</w:t>
      </w:r>
      <w:r w:rsidR="00E11DC7" w:rsidRPr="00392055">
        <w:rPr>
          <w:rStyle w:val="Char0"/>
          <w:rtl/>
        </w:rPr>
        <w:t xml:space="preserve"> تقل</w:t>
      </w:r>
      <w:r w:rsidR="00DF08BB" w:rsidRPr="00392055">
        <w:rPr>
          <w:rStyle w:val="Char0"/>
          <w:rtl/>
        </w:rPr>
        <w:t>ی</w:t>
      </w:r>
      <w:r w:rsidR="00E11DC7" w:rsidRPr="00392055">
        <w:rPr>
          <w:rStyle w:val="Char0"/>
          <w:rtl/>
        </w:rPr>
        <w:t xml:space="preserve">د </w:t>
      </w:r>
      <w:r w:rsidR="00DF08BB" w:rsidRPr="00392055">
        <w:rPr>
          <w:rStyle w:val="Char0"/>
          <w:rtl/>
        </w:rPr>
        <w:t>ک</w:t>
      </w:r>
      <w:r w:rsidR="00E11DC7" w:rsidRPr="00392055">
        <w:rPr>
          <w:rStyle w:val="Char0"/>
          <w:rtl/>
        </w:rPr>
        <w:t>رده باشد و بدون ا</w:t>
      </w:r>
      <w:r w:rsidR="00DF08BB" w:rsidRPr="00392055">
        <w:rPr>
          <w:rStyle w:val="Char0"/>
          <w:rtl/>
        </w:rPr>
        <w:t>ی</w:t>
      </w:r>
      <w:r w:rsidR="00E11DC7" w:rsidRPr="00392055">
        <w:rPr>
          <w:rStyle w:val="Char0"/>
          <w:rtl/>
        </w:rPr>
        <w:t>ن</w:t>
      </w:r>
      <w:r w:rsidR="00DF08BB" w:rsidRPr="00392055">
        <w:rPr>
          <w:rStyle w:val="Char0"/>
          <w:rtl/>
        </w:rPr>
        <w:t>ک</w:t>
      </w:r>
      <w:r w:rsidR="00E11DC7" w:rsidRPr="00392055">
        <w:rPr>
          <w:rStyle w:val="Char0"/>
          <w:rtl/>
        </w:rPr>
        <w:t>ه به دل</w:t>
      </w:r>
      <w:r w:rsidR="00DF08BB" w:rsidRPr="00392055">
        <w:rPr>
          <w:rStyle w:val="Char0"/>
          <w:rtl/>
        </w:rPr>
        <w:t>ی</w:t>
      </w:r>
      <w:r w:rsidR="00E11DC7" w:rsidRPr="00392055">
        <w:rPr>
          <w:rStyle w:val="Char0"/>
          <w:rtl/>
        </w:rPr>
        <w:t>ل</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ه مقتض</w:t>
      </w:r>
      <w:r w:rsidR="00DF08BB" w:rsidRPr="00392055">
        <w:rPr>
          <w:rStyle w:val="Char0"/>
          <w:rtl/>
        </w:rPr>
        <w:t>ی</w:t>
      </w:r>
      <w:r w:rsidR="00E11DC7" w:rsidRPr="00392055">
        <w:rPr>
          <w:rStyle w:val="Char0"/>
          <w:rtl/>
        </w:rPr>
        <w:t xml:space="preserve"> خلاف آن است، استدلال </w:t>
      </w:r>
      <w:r w:rsidR="00DF08BB" w:rsidRPr="00392055">
        <w:rPr>
          <w:rStyle w:val="Char0"/>
          <w:rtl/>
        </w:rPr>
        <w:t>ک</w:t>
      </w:r>
      <w:r w:rsidR="00E11DC7" w:rsidRPr="00392055">
        <w:rPr>
          <w:rStyle w:val="Char0"/>
          <w:rtl/>
        </w:rPr>
        <w:t>رده باشد و بدون عذر و مجوز شرع</w:t>
      </w:r>
      <w:r w:rsidR="00DF08BB" w:rsidRPr="00392055">
        <w:rPr>
          <w:rStyle w:val="Char0"/>
          <w:rtl/>
        </w:rPr>
        <w:t>ی</w:t>
      </w:r>
      <w:r w:rsidR="00E11DC7" w:rsidRPr="00392055">
        <w:rPr>
          <w:rStyle w:val="Char0"/>
          <w:rtl/>
        </w:rPr>
        <w:t xml:space="preserve"> </w:t>
      </w:r>
      <w:r w:rsidR="00DF08BB" w:rsidRPr="00392055">
        <w:rPr>
          <w:rStyle w:val="Char0"/>
          <w:rtl/>
        </w:rPr>
        <w:t>ک</w:t>
      </w:r>
      <w:r w:rsidR="00E11DC7" w:rsidRPr="00392055">
        <w:rPr>
          <w:rStyle w:val="Char0"/>
          <w:rtl/>
        </w:rPr>
        <w:t xml:space="preserve">ه آن را مباح </w:t>
      </w:r>
      <w:r w:rsidR="00DF08BB" w:rsidRPr="00392055">
        <w:rPr>
          <w:rStyle w:val="Char0"/>
          <w:rtl/>
        </w:rPr>
        <w:t>ک</w:t>
      </w:r>
      <w:r w:rsidR="00E11DC7" w:rsidRPr="00392055">
        <w:rPr>
          <w:rStyle w:val="Char0"/>
          <w:rtl/>
        </w:rPr>
        <w:t>ند، در ا</w:t>
      </w:r>
      <w:r w:rsidR="00DF08BB" w:rsidRPr="00392055">
        <w:rPr>
          <w:rStyle w:val="Char0"/>
          <w:rtl/>
        </w:rPr>
        <w:t>ی</w:t>
      </w:r>
      <w:r w:rsidR="00E11DC7" w:rsidRPr="00392055">
        <w:rPr>
          <w:rStyle w:val="Char0"/>
          <w:rtl/>
        </w:rPr>
        <w:t>ن صورت چن</w:t>
      </w:r>
      <w:r w:rsidR="00DF08BB" w:rsidRPr="00392055">
        <w:rPr>
          <w:rStyle w:val="Char0"/>
          <w:rtl/>
        </w:rPr>
        <w:t>ی</w:t>
      </w:r>
      <w:r w:rsidR="00E11DC7" w:rsidRPr="00392055">
        <w:rPr>
          <w:rStyle w:val="Char0"/>
          <w:rtl/>
        </w:rPr>
        <w:t>ن شخص</w:t>
      </w:r>
      <w:r w:rsidR="00DF08BB" w:rsidRPr="00392055">
        <w:rPr>
          <w:rStyle w:val="Char0"/>
          <w:rtl/>
        </w:rPr>
        <w:t>ی</w:t>
      </w:r>
      <w:r w:rsidR="00E11DC7" w:rsidRPr="00392055">
        <w:rPr>
          <w:rStyle w:val="Char0"/>
          <w:rtl/>
        </w:rPr>
        <w:t xml:space="preserve"> از هوا</w:t>
      </w:r>
      <w:r w:rsidR="00DF08BB" w:rsidRPr="00392055">
        <w:rPr>
          <w:rStyle w:val="Char0"/>
          <w:rtl/>
        </w:rPr>
        <w:t>ی</w:t>
      </w:r>
      <w:r w:rsidR="00E11DC7" w:rsidRPr="00392055">
        <w:rPr>
          <w:rStyle w:val="Char0"/>
          <w:rtl/>
        </w:rPr>
        <w:t xml:space="preserve"> نفسان</w:t>
      </w:r>
      <w:r w:rsidR="00DF08BB" w:rsidRPr="00392055">
        <w:rPr>
          <w:rStyle w:val="Char0"/>
          <w:rtl/>
        </w:rPr>
        <w:t>ی</w:t>
      </w:r>
      <w:r w:rsidR="00E11DC7" w:rsidRPr="00392055">
        <w:rPr>
          <w:rStyle w:val="Char0"/>
          <w:rtl/>
        </w:rPr>
        <w:t xml:space="preserve"> خود تبع</w:t>
      </w:r>
      <w:r w:rsidR="00DF08BB" w:rsidRPr="00392055">
        <w:rPr>
          <w:rStyle w:val="Char0"/>
          <w:rtl/>
        </w:rPr>
        <w:t>ی</w:t>
      </w:r>
      <w:r w:rsidR="00E11DC7" w:rsidRPr="00392055">
        <w:rPr>
          <w:rStyle w:val="Char0"/>
          <w:rtl/>
        </w:rPr>
        <w:t xml:space="preserve">ت </w:t>
      </w:r>
      <w:r w:rsidR="00DF08BB" w:rsidRPr="00392055">
        <w:rPr>
          <w:rStyle w:val="Char0"/>
          <w:rtl/>
        </w:rPr>
        <w:t>ک</w:t>
      </w:r>
      <w:r w:rsidR="00E11DC7" w:rsidRPr="00392055">
        <w:rPr>
          <w:rStyle w:val="Char0"/>
          <w:rtl/>
        </w:rPr>
        <w:t>رده و بدون اجتهاد و تقل</w:t>
      </w:r>
      <w:r w:rsidR="00DF08BB" w:rsidRPr="00392055">
        <w:rPr>
          <w:rStyle w:val="Char0"/>
          <w:rtl/>
        </w:rPr>
        <w:t>ی</w:t>
      </w:r>
      <w:r w:rsidR="00E11DC7" w:rsidRPr="00392055">
        <w:rPr>
          <w:rStyle w:val="Char0"/>
          <w:rtl/>
        </w:rPr>
        <w:t>د به چ</w:t>
      </w:r>
      <w:r w:rsidR="00DF08BB" w:rsidRPr="00392055">
        <w:rPr>
          <w:rStyle w:val="Char0"/>
          <w:rtl/>
        </w:rPr>
        <w:t>ی</w:t>
      </w:r>
      <w:r w:rsidR="00E11DC7" w:rsidRPr="00392055">
        <w:rPr>
          <w:rStyle w:val="Char0"/>
          <w:rtl/>
        </w:rPr>
        <w:t>ز</w:t>
      </w:r>
      <w:r w:rsidR="00DF08BB" w:rsidRPr="00392055">
        <w:rPr>
          <w:rStyle w:val="Char0"/>
          <w:rtl/>
        </w:rPr>
        <w:t>ی</w:t>
      </w:r>
      <w:r w:rsidR="00E11DC7" w:rsidRPr="00392055">
        <w:rPr>
          <w:rStyle w:val="Char0"/>
          <w:rtl/>
        </w:rPr>
        <w:t xml:space="preserve"> عمل </w:t>
      </w:r>
      <w:r w:rsidR="00DF08BB" w:rsidRPr="00392055">
        <w:rPr>
          <w:rStyle w:val="Char0"/>
          <w:rtl/>
        </w:rPr>
        <w:t>ک</w:t>
      </w:r>
      <w:r w:rsidR="00E11DC7" w:rsidRPr="00392055">
        <w:rPr>
          <w:rStyle w:val="Char0"/>
          <w:rtl/>
        </w:rPr>
        <w:t xml:space="preserve">رده و </w:t>
      </w:r>
      <w:r w:rsidR="00DF08BB" w:rsidRPr="00392055">
        <w:rPr>
          <w:rStyle w:val="Char0"/>
          <w:rtl/>
        </w:rPr>
        <w:t>ک</w:t>
      </w:r>
      <w:r w:rsidR="00E11DC7" w:rsidRPr="00392055">
        <w:rPr>
          <w:rStyle w:val="Char0"/>
          <w:rtl/>
        </w:rPr>
        <w:t>ار حرام</w:t>
      </w:r>
      <w:r w:rsidR="00DF08BB" w:rsidRPr="00392055">
        <w:rPr>
          <w:rStyle w:val="Char0"/>
          <w:rtl/>
        </w:rPr>
        <w:t>ی</w:t>
      </w:r>
      <w:r w:rsidR="00E11DC7" w:rsidRPr="00392055">
        <w:rPr>
          <w:rStyle w:val="Char0"/>
          <w:rtl/>
        </w:rPr>
        <w:t xml:space="preserve"> را انجام داده است.</w:t>
      </w:r>
      <w:r w:rsidR="008736BC" w:rsidRPr="00392055">
        <w:rPr>
          <w:rStyle w:val="Char0"/>
          <w:rFonts w:hint="cs"/>
          <w:rtl/>
        </w:rPr>
        <w:t>»</w:t>
      </w:r>
      <w:r w:rsidR="00E11DC7" w:rsidRPr="00392055">
        <w:rPr>
          <w:rStyle w:val="Char0"/>
          <w:rtl/>
        </w:rPr>
        <w:t xml:space="preserve"> ا</w:t>
      </w:r>
      <w:r w:rsidR="00DF08BB" w:rsidRPr="00392055">
        <w:rPr>
          <w:rStyle w:val="Char0"/>
          <w:rtl/>
        </w:rPr>
        <w:t>ی</w:t>
      </w:r>
      <w:r w:rsidR="00E11DC7" w:rsidRPr="00392055">
        <w:rPr>
          <w:rStyle w:val="Char0"/>
          <w:rtl/>
        </w:rPr>
        <w:t>ن نظر ابن‌شب</w:t>
      </w:r>
      <w:r w:rsidRPr="00392055">
        <w:rPr>
          <w:rStyle w:val="Char0"/>
          <w:rFonts w:hint="cs"/>
          <w:rtl/>
        </w:rPr>
        <w:t>ه</w:t>
      </w:r>
      <w:r w:rsidR="00E11DC7" w:rsidRPr="00392055">
        <w:rPr>
          <w:rStyle w:val="Char0"/>
          <w:rtl/>
        </w:rPr>
        <w:t>ه هم است.</w:t>
      </w:r>
      <w:r w:rsidR="00E11DC7" w:rsidRPr="006933B2">
        <w:rPr>
          <w:rStyle w:val="FootnoteReference"/>
          <w:rFonts w:cs="IRNazli"/>
          <w:sz w:val="32"/>
          <w:rtl/>
        </w:rPr>
        <w:t>(</w:t>
      </w:r>
      <w:r w:rsidR="00E11DC7" w:rsidRPr="006933B2">
        <w:rPr>
          <w:rStyle w:val="FootnoteReference"/>
          <w:rFonts w:cs="IRNazli"/>
          <w:sz w:val="32"/>
          <w:rtl/>
        </w:rPr>
        <w:footnoteReference w:id="549"/>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392055">
        <w:rPr>
          <w:rStyle w:val="Char0"/>
          <w:rtl/>
        </w:rPr>
        <w:t>امام احمد و د</w:t>
      </w:r>
      <w:r w:rsidR="00DF08BB" w:rsidRPr="00392055">
        <w:rPr>
          <w:rStyle w:val="Char0"/>
          <w:rtl/>
        </w:rPr>
        <w:t>ی</w:t>
      </w:r>
      <w:r w:rsidRPr="00392055">
        <w:rPr>
          <w:rStyle w:val="Char0"/>
          <w:rtl/>
        </w:rPr>
        <w:t>گران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w:t>
      </w:r>
      <w:r w:rsidR="000E46F5" w:rsidRPr="00392055">
        <w:rPr>
          <w:rStyle w:val="Char0"/>
          <w:rFonts w:hint="cs"/>
          <w:rtl/>
        </w:rPr>
        <w:t>:</w:t>
      </w:r>
      <w:r w:rsidRPr="00392055">
        <w:rPr>
          <w:rStyle w:val="Char0"/>
          <w:rtl/>
        </w:rPr>
        <w:t xml:space="preserve"> </w:t>
      </w:r>
      <w:r w:rsidR="00DF08BB" w:rsidRPr="00392055">
        <w:rPr>
          <w:rStyle w:val="Char0"/>
          <w:rtl/>
        </w:rPr>
        <w:t>ک</w:t>
      </w:r>
      <w:r w:rsidRPr="00392055">
        <w:rPr>
          <w:rStyle w:val="Char0"/>
          <w:rtl/>
        </w:rPr>
        <w:t>س</w:t>
      </w:r>
      <w:r w:rsidR="00DF08BB" w:rsidRPr="00392055">
        <w:rPr>
          <w:rStyle w:val="Char0"/>
          <w:rtl/>
        </w:rPr>
        <w:t>ی</w:t>
      </w:r>
      <w:r w:rsidR="000E46F5" w:rsidRPr="002478C8">
        <w:rPr>
          <w:rFonts w:cs="Lotus" w:hint="cs"/>
          <w:rtl/>
        </w:rPr>
        <w:t xml:space="preserve"> </w:t>
      </w:r>
      <w:r w:rsidR="00DF08BB">
        <w:rPr>
          <w:rStyle w:val="Char0"/>
          <w:rtl/>
        </w:rPr>
        <w:t>ک</w:t>
      </w:r>
      <w:r w:rsidRPr="00C64670">
        <w:rPr>
          <w:rStyle w:val="Char0"/>
          <w:rtl/>
        </w:rPr>
        <w:t>ه اعتقاد به وجوب و حرمت چ</w:t>
      </w:r>
      <w:r w:rsidR="00DF08BB">
        <w:rPr>
          <w:rStyle w:val="Char0"/>
          <w:rtl/>
        </w:rPr>
        <w:t>ی</w:t>
      </w:r>
      <w:r w:rsidRPr="00C64670">
        <w:rPr>
          <w:rStyle w:val="Char0"/>
          <w:rtl/>
        </w:rPr>
        <w:t>ز</w:t>
      </w:r>
      <w:r w:rsidR="00DF08BB">
        <w:rPr>
          <w:rStyle w:val="Char0"/>
          <w:rtl/>
        </w:rPr>
        <w:t>ی</w:t>
      </w:r>
      <w:r w:rsidRPr="00C64670">
        <w:rPr>
          <w:rStyle w:val="Char0"/>
          <w:rtl/>
        </w:rPr>
        <w:t xml:space="preserve"> داشته باشد</w:t>
      </w:r>
      <w:r w:rsidR="00C61DC5" w:rsidRPr="00C64670">
        <w:rPr>
          <w:rStyle w:val="Char0"/>
          <w:rFonts w:hint="cs"/>
          <w:rtl/>
        </w:rPr>
        <w:t>،</w:t>
      </w:r>
      <w:r w:rsidRPr="00C64670">
        <w:rPr>
          <w:rStyle w:val="Char0"/>
          <w:rtl/>
        </w:rPr>
        <w:t xml:space="preserve"> بعداً نم</w:t>
      </w:r>
      <w:r w:rsidR="00DF08BB">
        <w:rPr>
          <w:rStyle w:val="Char0"/>
          <w:rtl/>
        </w:rPr>
        <w:t>ی</w:t>
      </w:r>
      <w:r w:rsidRPr="00C64670">
        <w:rPr>
          <w:rStyle w:val="Char0"/>
          <w:rtl/>
        </w:rPr>
        <w:t>‌توان</w:t>
      </w:r>
      <w:r w:rsidR="00C61DC5" w:rsidRPr="00C64670">
        <w:rPr>
          <w:rStyle w:val="Char0"/>
          <w:rFonts w:hint="cs"/>
          <w:rtl/>
        </w:rPr>
        <w:t>د</w:t>
      </w:r>
      <w:r w:rsidRPr="00C64670">
        <w:rPr>
          <w:rStyle w:val="Char0"/>
          <w:rtl/>
        </w:rPr>
        <w:t xml:space="preserve"> بدون دل</w:t>
      </w:r>
      <w:r w:rsidR="00DF08BB">
        <w:rPr>
          <w:rStyle w:val="Char0"/>
          <w:rtl/>
        </w:rPr>
        <w:t>ی</w:t>
      </w:r>
      <w:r w:rsidRPr="00C64670">
        <w:rPr>
          <w:rStyle w:val="Char0"/>
          <w:rtl/>
        </w:rPr>
        <w:t>ل اعتقاد به حذف آن را داشته باشد.</w:t>
      </w:r>
      <w:r w:rsidRPr="006933B2">
        <w:rPr>
          <w:rStyle w:val="FootnoteReference"/>
          <w:rFonts w:cs="IRNazli"/>
          <w:sz w:val="32"/>
          <w:rtl/>
        </w:rPr>
        <w:t>(</w:t>
      </w:r>
      <w:r w:rsidRPr="006933B2">
        <w:rPr>
          <w:rStyle w:val="FootnoteReference"/>
          <w:rFonts w:cs="IRNazli"/>
          <w:sz w:val="32"/>
          <w:rtl/>
        </w:rPr>
        <w:footnoteReference w:id="55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 xml:space="preserve">ن اگر </w:t>
      </w:r>
      <w:r w:rsidR="00DF08BB" w:rsidRPr="00392055">
        <w:rPr>
          <w:rStyle w:val="Char0"/>
          <w:rtl/>
        </w:rPr>
        <w:t>ک</w:t>
      </w:r>
      <w:r w:rsidRPr="00392055">
        <w:rPr>
          <w:rStyle w:val="Char0"/>
          <w:rtl/>
        </w:rPr>
        <w:t>س</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مذهب مع</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ملتزم شده، در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قول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را بر قول امامش راجح بداند، </w:t>
      </w:r>
      <w:r w:rsidR="00DF08BB" w:rsidRPr="00392055">
        <w:rPr>
          <w:rStyle w:val="Char0"/>
          <w:rtl/>
        </w:rPr>
        <w:t>ی</w:t>
      </w:r>
      <w:r w:rsidRPr="00392055">
        <w:rPr>
          <w:rStyle w:val="Char0"/>
          <w:rtl/>
        </w:rPr>
        <w:t>ا از رو</w:t>
      </w:r>
      <w:r w:rsidR="00DF08BB" w:rsidRPr="00392055">
        <w:rPr>
          <w:rStyle w:val="Char0"/>
          <w:rtl/>
        </w:rPr>
        <w:t>ی</w:t>
      </w:r>
      <w:r w:rsidRPr="00392055">
        <w:rPr>
          <w:rStyle w:val="Char0"/>
          <w:rtl/>
        </w:rPr>
        <w:t xml:space="preserve"> دل</w:t>
      </w:r>
      <w:r w:rsidR="00DF08BB" w:rsidRPr="00392055">
        <w:rPr>
          <w:rStyle w:val="Char0"/>
          <w:rtl/>
        </w:rPr>
        <w:t>ی</w:t>
      </w:r>
      <w:r w:rsidRPr="00392055">
        <w:rPr>
          <w:rStyle w:val="Char0"/>
          <w:rtl/>
        </w:rPr>
        <w:t>ل در صورت</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به آن آشنا</w:t>
      </w:r>
      <w:r w:rsidR="00DF08BB" w:rsidRPr="00392055">
        <w:rPr>
          <w:rStyle w:val="Char0"/>
          <w:rtl/>
        </w:rPr>
        <w:t>یی</w:t>
      </w:r>
      <w:r w:rsidRPr="00392055">
        <w:rPr>
          <w:rStyle w:val="Char0"/>
          <w:rtl/>
        </w:rPr>
        <w:t xml:space="preserve"> داشته باشد و آن را در</w:t>
      </w:r>
      <w:r w:rsidR="00DF08BB" w:rsidRPr="00392055">
        <w:rPr>
          <w:rStyle w:val="Char0"/>
          <w:rtl/>
        </w:rPr>
        <w:t>ک</w:t>
      </w:r>
      <w:r w:rsidRPr="00392055">
        <w:rPr>
          <w:rStyle w:val="Char0"/>
          <w:rtl/>
        </w:rPr>
        <w:t xml:space="preserve"> </w:t>
      </w:r>
      <w:r w:rsidR="00DF08BB" w:rsidRPr="00392055">
        <w:rPr>
          <w:rStyle w:val="Char0"/>
          <w:rtl/>
        </w:rPr>
        <w:t>ک</w:t>
      </w:r>
      <w:r w:rsidRPr="00392055">
        <w:rPr>
          <w:rStyle w:val="Char0"/>
          <w:rtl/>
        </w:rPr>
        <w:t xml:space="preserve">ند، </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 xml:space="preserve">ه در آن </w:t>
      </w:r>
      <w:r w:rsidR="00824FCF" w:rsidRPr="00392055">
        <w:rPr>
          <w:rStyle w:val="Char0"/>
          <w:rtl/>
        </w:rPr>
        <w:t>مسئله</w:t>
      </w:r>
      <w:r w:rsidRPr="00392055">
        <w:rPr>
          <w:rStyle w:val="Char0"/>
          <w:rtl/>
        </w:rPr>
        <w:t xml:space="preserve"> </w:t>
      </w:r>
      <w:r w:rsidR="00DF08BB" w:rsidRPr="00392055">
        <w:rPr>
          <w:rStyle w:val="Char0"/>
          <w:rtl/>
        </w:rPr>
        <w:t>یکی</w:t>
      </w:r>
      <w:r w:rsidRPr="00392055">
        <w:rPr>
          <w:rStyle w:val="Char0"/>
          <w:rtl/>
        </w:rPr>
        <w:t xml:space="preserve"> از دو عالم را داناتر و متق</w:t>
      </w:r>
      <w:r w:rsidR="00DF08BB" w:rsidRPr="00392055">
        <w:rPr>
          <w:rStyle w:val="Char0"/>
          <w:rtl/>
        </w:rPr>
        <w:t>ی</w:t>
      </w:r>
      <w:r w:rsidRPr="00392055">
        <w:rPr>
          <w:rStyle w:val="Char0"/>
          <w:rtl/>
        </w:rPr>
        <w:t>‌تر از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بداند، در ا</w:t>
      </w:r>
      <w:r w:rsidR="00DF08BB" w:rsidRPr="00392055">
        <w:rPr>
          <w:rStyle w:val="Char0"/>
          <w:rtl/>
        </w:rPr>
        <w:t>ی</w:t>
      </w:r>
      <w:r w:rsidRPr="00392055">
        <w:rPr>
          <w:rStyle w:val="Char0"/>
          <w:rtl/>
        </w:rPr>
        <w:t>ن صورت انتقال به قول امام د</w:t>
      </w:r>
      <w:r w:rsidR="00DF08BB" w:rsidRPr="00392055">
        <w:rPr>
          <w:rStyle w:val="Char0"/>
          <w:rtl/>
        </w:rPr>
        <w:t>ی</w:t>
      </w:r>
      <w:r w:rsidRPr="00392055">
        <w:rPr>
          <w:rStyle w:val="Char0"/>
          <w:rtl/>
        </w:rPr>
        <w:t>گر نه تنها جا</w:t>
      </w:r>
      <w:r w:rsidR="00DF08BB" w:rsidRPr="00392055">
        <w:rPr>
          <w:rStyle w:val="Char0"/>
          <w:rtl/>
        </w:rPr>
        <w:t>ی</w:t>
      </w:r>
      <w:r w:rsidRPr="00392055">
        <w:rPr>
          <w:rStyle w:val="Char0"/>
          <w:rtl/>
        </w:rPr>
        <w:t>ز</w:t>
      </w:r>
      <w:r w:rsidR="008736BC"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 xml:space="preserve">ه واجب </w:t>
      </w:r>
      <w:r w:rsidR="008736BC" w:rsidRPr="00392055">
        <w:rPr>
          <w:rStyle w:val="Char0"/>
          <w:rtl/>
        </w:rPr>
        <w:t>است</w:t>
      </w:r>
      <w:r w:rsidRPr="00392055">
        <w:rPr>
          <w:rStyle w:val="Char0"/>
          <w:rtl/>
        </w:rPr>
        <w:t>. امام احمد به ا</w:t>
      </w:r>
      <w:r w:rsidR="00DF08BB" w:rsidRPr="00392055">
        <w:rPr>
          <w:rStyle w:val="Char0"/>
          <w:rtl/>
        </w:rPr>
        <w:t>ی</w:t>
      </w:r>
      <w:r w:rsidRPr="00392055">
        <w:rPr>
          <w:rStyle w:val="Char0"/>
          <w:rtl/>
        </w:rPr>
        <w:t>ن نظر تصر</w:t>
      </w:r>
      <w:r w:rsidR="00DF08BB" w:rsidRPr="00392055">
        <w:rPr>
          <w:rStyle w:val="Char0"/>
          <w:rtl/>
        </w:rPr>
        <w:t>ی</w:t>
      </w:r>
      <w:r w:rsidRPr="00392055">
        <w:rPr>
          <w:rStyle w:val="Char0"/>
          <w:rtl/>
        </w:rPr>
        <w:t xml:space="preserve">ح </w:t>
      </w:r>
      <w:r w:rsidR="00DF08BB" w:rsidRPr="00392055">
        <w:rPr>
          <w:rStyle w:val="Char0"/>
          <w:rtl/>
        </w:rPr>
        <w:t>ک</w:t>
      </w:r>
      <w:r w:rsidRPr="00392055">
        <w:rPr>
          <w:rStyle w:val="Char0"/>
          <w:rtl/>
        </w:rPr>
        <w:t>رده است.</w:t>
      </w:r>
      <w:r w:rsidRPr="006933B2">
        <w:rPr>
          <w:rStyle w:val="FootnoteReference"/>
          <w:rFonts w:cs="IRNazli"/>
          <w:sz w:val="32"/>
          <w:rtl/>
        </w:rPr>
        <w:t>(</w:t>
      </w:r>
      <w:r w:rsidRPr="006933B2">
        <w:rPr>
          <w:rStyle w:val="FootnoteReference"/>
          <w:rFonts w:cs="IRNazli"/>
          <w:sz w:val="32"/>
          <w:rtl/>
        </w:rPr>
        <w:footnoteReference w:id="551"/>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آمد</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ز در تأ</w:t>
      </w:r>
      <w:r w:rsidR="00DF08BB" w:rsidRPr="00392055">
        <w:rPr>
          <w:rStyle w:val="Char0"/>
          <w:rtl/>
        </w:rPr>
        <w:t>یی</w:t>
      </w:r>
      <w:r w:rsidRPr="00392055">
        <w:rPr>
          <w:rStyle w:val="Char0"/>
          <w:rtl/>
        </w:rPr>
        <w:t>د ا</w:t>
      </w:r>
      <w:r w:rsidR="00DF08BB" w:rsidRPr="00392055">
        <w:rPr>
          <w:rStyle w:val="Char0"/>
          <w:rtl/>
        </w:rPr>
        <w:t>ی</w:t>
      </w:r>
      <w:r w:rsidRPr="00392055">
        <w:rPr>
          <w:rStyle w:val="Char0"/>
          <w:rtl/>
        </w:rPr>
        <w:t>ن مطالب م</w:t>
      </w:r>
      <w:r w:rsidR="00DF08BB" w:rsidRPr="00392055">
        <w:rPr>
          <w:rStyle w:val="Char0"/>
          <w:rtl/>
        </w:rPr>
        <w:t>ی</w:t>
      </w:r>
      <w:r w:rsidRPr="00392055">
        <w:rPr>
          <w:rStyle w:val="Char0"/>
          <w:rtl/>
        </w:rPr>
        <w:t>‌نو</w:t>
      </w:r>
      <w:r w:rsidR="00DF08BB" w:rsidRPr="00392055">
        <w:rPr>
          <w:rStyle w:val="Char0"/>
          <w:rtl/>
        </w:rPr>
        <w:t>ی</w:t>
      </w:r>
      <w:r w:rsidRPr="00392055">
        <w:rPr>
          <w:rStyle w:val="Char0"/>
          <w:rtl/>
        </w:rPr>
        <w:t xml:space="preserve">سد: </w:t>
      </w:r>
      <w:r w:rsidR="000E46F5" w:rsidRPr="00392055">
        <w:rPr>
          <w:rStyle w:val="Char0"/>
          <w:rFonts w:hint="cs"/>
          <w:rtl/>
        </w:rPr>
        <w:t>«</w:t>
      </w:r>
      <w:r w:rsidRPr="00392055">
        <w:rPr>
          <w:rStyle w:val="Char0"/>
          <w:rtl/>
        </w:rPr>
        <w:t xml:space="preserve">در هر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از مذهب اول </w:t>
      </w:r>
      <w:r w:rsidR="00DF08BB" w:rsidRPr="00392055">
        <w:rPr>
          <w:rStyle w:val="Char0"/>
          <w:rtl/>
        </w:rPr>
        <w:t>ک</w:t>
      </w:r>
      <w:r w:rsidRPr="00392055">
        <w:rPr>
          <w:rStyle w:val="Char0"/>
          <w:rtl/>
        </w:rPr>
        <w:t>ه بدان متصل است و عمل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جا</w:t>
      </w:r>
      <w:r w:rsidR="00DF08BB" w:rsidRPr="00392055">
        <w:rPr>
          <w:rStyle w:val="Char0"/>
          <w:rtl/>
        </w:rPr>
        <w:t>ی</w:t>
      </w:r>
      <w:r w:rsidRPr="00392055">
        <w:rPr>
          <w:rStyle w:val="Char0"/>
          <w:rtl/>
        </w:rPr>
        <w:t>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به د</w:t>
      </w:r>
      <w:r w:rsidR="00DF08BB" w:rsidRPr="00392055">
        <w:rPr>
          <w:rStyle w:val="Char0"/>
          <w:rtl/>
        </w:rPr>
        <w:t>ی</w:t>
      </w:r>
      <w:r w:rsidRPr="00392055">
        <w:rPr>
          <w:rStyle w:val="Char0"/>
          <w:rtl/>
        </w:rPr>
        <w:t xml:space="preserve">گر مذاهب رجوع </w:t>
      </w:r>
      <w:r w:rsidR="00DF08BB" w:rsidRPr="00392055">
        <w:rPr>
          <w:rStyle w:val="Char0"/>
          <w:rtl/>
        </w:rPr>
        <w:t>ک</w:t>
      </w:r>
      <w:r w:rsidRPr="00392055">
        <w:rPr>
          <w:rStyle w:val="Char0"/>
          <w:rtl/>
        </w:rPr>
        <w:t xml:space="preserve">ند و هر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بدان اتصال نداشته</w:t>
      </w:r>
      <w:r w:rsidR="00A40A5E" w:rsidRPr="00392055">
        <w:rPr>
          <w:rStyle w:val="Char0"/>
          <w:rFonts w:hint="cs"/>
          <w:rtl/>
        </w:rPr>
        <w:t xml:space="preserve"> است،</w:t>
      </w:r>
      <w:r w:rsidRPr="00392055">
        <w:rPr>
          <w:rStyle w:val="Char0"/>
          <w:rtl/>
        </w:rPr>
        <w:t xml:space="preserve"> ه</w:t>
      </w:r>
      <w:r w:rsidR="00DF08BB" w:rsidRPr="00392055">
        <w:rPr>
          <w:rStyle w:val="Char0"/>
          <w:rtl/>
        </w:rPr>
        <w:t>ی</w:t>
      </w:r>
      <w:r w:rsidRPr="00392055">
        <w:rPr>
          <w:rStyle w:val="Char0"/>
          <w:rtl/>
        </w:rPr>
        <w:t>چ مانع</w:t>
      </w:r>
      <w:r w:rsidR="00DF08BB" w:rsidRPr="00392055">
        <w:rPr>
          <w:rStyle w:val="Char0"/>
          <w:rtl/>
        </w:rPr>
        <w:t>ی</w:t>
      </w:r>
      <w:r w:rsidRPr="00392055">
        <w:rPr>
          <w:rStyle w:val="Char0"/>
          <w:rtl/>
        </w:rPr>
        <w:t xml:space="preserve"> در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غ</w:t>
      </w:r>
      <w:r w:rsidR="00DF08BB" w:rsidRPr="00392055">
        <w:rPr>
          <w:rStyle w:val="Char0"/>
          <w:rtl/>
        </w:rPr>
        <w:t>ی</w:t>
      </w:r>
      <w:r w:rsidRPr="00392055">
        <w:rPr>
          <w:rStyle w:val="Char0"/>
          <w:rtl/>
        </w:rPr>
        <w:t>ر آن ن</w:t>
      </w:r>
      <w:r w:rsidR="00DF08BB" w:rsidRPr="00392055">
        <w:rPr>
          <w:rStyle w:val="Char0"/>
          <w:rtl/>
        </w:rPr>
        <w:t>ی</w:t>
      </w:r>
      <w:r w:rsidRPr="00392055">
        <w:rPr>
          <w:rStyle w:val="Char0"/>
          <w:rtl/>
        </w:rPr>
        <w:t>ست.</w:t>
      </w:r>
      <w:r w:rsidR="00A40A5E" w:rsidRPr="00392055">
        <w:rPr>
          <w:rStyle w:val="Char0"/>
          <w:rFonts w:hint="cs"/>
          <w:rtl/>
        </w:rPr>
        <w:t>»</w:t>
      </w:r>
      <w:r w:rsidRPr="006933B2">
        <w:rPr>
          <w:rStyle w:val="FootnoteReference"/>
          <w:rFonts w:cs="IRNazli"/>
          <w:sz w:val="32"/>
          <w:rtl/>
        </w:rPr>
        <w:t>(</w:t>
      </w:r>
      <w:r w:rsidRPr="006933B2">
        <w:rPr>
          <w:rStyle w:val="FootnoteReference"/>
          <w:rFonts w:cs="IRNazli"/>
          <w:sz w:val="32"/>
          <w:rtl/>
        </w:rPr>
        <w:footnoteReference w:id="552"/>
      </w:r>
      <w:r w:rsidRPr="006933B2">
        <w:rPr>
          <w:rStyle w:val="FootnoteReference"/>
          <w:rFonts w:cs="IRNazli"/>
          <w:sz w:val="32"/>
          <w:rtl/>
        </w:rPr>
        <w:t>)</w:t>
      </w:r>
    </w:p>
    <w:p w:rsidR="00E11DC7" w:rsidRPr="00C64670" w:rsidRDefault="00E11DC7" w:rsidP="00EC2B6C">
      <w:pPr>
        <w:spacing w:line="240" w:lineRule="auto"/>
        <w:ind w:firstLine="284"/>
        <w:jc w:val="both"/>
        <w:rPr>
          <w:rStyle w:val="Char0"/>
          <w:rtl/>
        </w:rPr>
      </w:pPr>
      <w:r w:rsidRPr="00C64670">
        <w:rPr>
          <w:rStyle w:val="Char0"/>
          <w:rtl/>
        </w:rPr>
        <w:t>امام شو</w:t>
      </w:r>
      <w:r w:rsidR="00DF08BB">
        <w:rPr>
          <w:rStyle w:val="Char0"/>
          <w:rtl/>
        </w:rPr>
        <w:t>ک</w:t>
      </w:r>
      <w:r w:rsidRPr="00C64670">
        <w:rPr>
          <w:rStyle w:val="Char0"/>
          <w:rtl/>
        </w:rPr>
        <w:t>ان</w:t>
      </w:r>
      <w:r w:rsidR="00DF08BB">
        <w:rPr>
          <w:rStyle w:val="Char0"/>
          <w:rtl/>
        </w:rPr>
        <w:t>ی</w:t>
      </w:r>
      <w:r w:rsidR="0063619E" w:rsidRPr="00392055">
        <w:rPr>
          <w:rFonts w:cs="CTraditional Arabic" w:hint="cs"/>
          <w:sz w:val="28"/>
          <w:rtl/>
          <w:lang w:bidi="fa-IR"/>
        </w:rPr>
        <w:t>/</w:t>
      </w:r>
      <w:r w:rsidR="000B6485" w:rsidRPr="00C64670">
        <w:rPr>
          <w:rStyle w:val="Char0"/>
          <w:rFonts w:hint="cs"/>
          <w:rtl/>
        </w:rPr>
        <w:t xml:space="preserve"> </w:t>
      </w:r>
      <w:r w:rsidRPr="00C64670">
        <w:rPr>
          <w:rStyle w:val="Char0"/>
          <w:rtl/>
        </w:rPr>
        <w:t xml:space="preserve">در </w:t>
      </w:r>
      <w:r w:rsidR="00DF08BB" w:rsidRPr="00215B46">
        <w:rPr>
          <w:rStyle w:val="Char0"/>
          <w:rtl/>
        </w:rPr>
        <w:t>ک</w:t>
      </w:r>
      <w:r w:rsidRPr="00215B46">
        <w:rPr>
          <w:rStyle w:val="Char0"/>
          <w:rtl/>
        </w:rPr>
        <w:t>تاب ارشاد الفحول، ب</w:t>
      </w:r>
      <w:r w:rsidR="00DF08BB" w:rsidRPr="00215B46">
        <w:rPr>
          <w:rStyle w:val="Char0"/>
          <w:rtl/>
        </w:rPr>
        <w:t>ی</w:t>
      </w:r>
      <w:r w:rsidRPr="00215B46">
        <w:rPr>
          <w:rStyle w:val="Char0"/>
          <w:rtl/>
        </w:rPr>
        <w:t>ان</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ند:</w:t>
      </w:r>
    </w:p>
    <w:p w:rsidR="00215B46" w:rsidRDefault="00E11DC7" w:rsidP="00215B46">
      <w:pPr>
        <w:pStyle w:val="ListParagraph"/>
        <w:numPr>
          <w:ilvl w:val="0"/>
          <w:numId w:val="29"/>
        </w:numPr>
        <w:spacing w:after="0" w:line="240" w:lineRule="auto"/>
        <w:ind w:left="568" w:hanging="284"/>
        <w:jc w:val="both"/>
        <w:rPr>
          <w:rStyle w:val="Char0"/>
          <w:spacing w:val="-4"/>
        </w:rPr>
      </w:pPr>
      <w:r w:rsidRPr="00215B46">
        <w:rPr>
          <w:rStyle w:val="Char0"/>
          <w:spacing w:val="-4"/>
          <w:rtl/>
        </w:rPr>
        <w:t xml:space="preserve">اگر به </w:t>
      </w:r>
      <w:r w:rsidR="00824FCF" w:rsidRPr="00215B46">
        <w:rPr>
          <w:rStyle w:val="Char0"/>
          <w:spacing w:val="-4"/>
          <w:rtl/>
        </w:rPr>
        <w:t>مسئله</w:t>
      </w:r>
      <w:r w:rsidRPr="00215B46">
        <w:rPr>
          <w:rStyle w:val="Char0"/>
          <w:spacing w:val="-4"/>
          <w:rtl/>
        </w:rPr>
        <w:t>‌ا</w:t>
      </w:r>
      <w:r w:rsidR="00DF08BB" w:rsidRPr="00215B46">
        <w:rPr>
          <w:rStyle w:val="Char0"/>
          <w:spacing w:val="-4"/>
          <w:rtl/>
        </w:rPr>
        <w:t>ی</w:t>
      </w:r>
      <w:r w:rsidRPr="00215B46">
        <w:rPr>
          <w:rStyle w:val="Char0"/>
          <w:spacing w:val="-4"/>
          <w:rtl/>
        </w:rPr>
        <w:t xml:space="preserve"> عمل </w:t>
      </w:r>
      <w:r w:rsidR="00DF08BB" w:rsidRPr="00215B46">
        <w:rPr>
          <w:rStyle w:val="Char0"/>
          <w:spacing w:val="-4"/>
          <w:rtl/>
        </w:rPr>
        <w:t>ک</w:t>
      </w:r>
      <w:r w:rsidRPr="00215B46">
        <w:rPr>
          <w:rStyle w:val="Char0"/>
          <w:spacing w:val="-4"/>
          <w:rtl/>
        </w:rPr>
        <w:t>رد در آن جا</w:t>
      </w:r>
      <w:r w:rsidR="00DF08BB" w:rsidRPr="00215B46">
        <w:rPr>
          <w:rStyle w:val="Char0"/>
          <w:spacing w:val="-4"/>
          <w:rtl/>
        </w:rPr>
        <w:t>ی</w:t>
      </w:r>
      <w:r w:rsidRPr="00215B46">
        <w:rPr>
          <w:rStyle w:val="Char0"/>
          <w:spacing w:val="-4"/>
          <w:rtl/>
        </w:rPr>
        <w:t>ز ن</w:t>
      </w:r>
      <w:r w:rsidR="00DF08BB" w:rsidRPr="00215B46">
        <w:rPr>
          <w:rStyle w:val="Char0"/>
          <w:spacing w:val="-4"/>
          <w:rtl/>
        </w:rPr>
        <w:t>ی</w:t>
      </w:r>
      <w:r w:rsidRPr="00215B46">
        <w:rPr>
          <w:rStyle w:val="Char0"/>
          <w:spacing w:val="-4"/>
          <w:rtl/>
        </w:rPr>
        <w:t>ست و الا در صورت عمل</w:t>
      </w:r>
      <w:r w:rsidR="00215B46" w:rsidRPr="00215B46">
        <w:rPr>
          <w:rStyle w:val="Char0"/>
          <w:rFonts w:hint="cs"/>
          <w:spacing w:val="-4"/>
          <w:rtl/>
        </w:rPr>
        <w:t>‌</w:t>
      </w:r>
      <w:r w:rsidRPr="00215B46">
        <w:rPr>
          <w:rStyle w:val="Char0"/>
          <w:spacing w:val="-4"/>
          <w:rtl/>
        </w:rPr>
        <w:t>ن</w:t>
      </w:r>
      <w:r w:rsidR="00DF08BB" w:rsidRPr="00215B46">
        <w:rPr>
          <w:rStyle w:val="Char0"/>
          <w:spacing w:val="-4"/>
          <w:rtl/>
        </w:rPr>
        <w:t>ک</w:t>
      </w:r>
      <w:r w:rsidRPr="00215B46">
        <w:rPr>
          <w:rStyle w:val="Char0"/>
          <w:spacing w:val="-4"/>
          <w:rtl/>
        </w:rPr>
        <w:t>ردن جا</w:t>
      </w:r>
      <w:r w:rsidR="00DF08BB" w:rsidRPr="00215B46">
        <w:rPr>
          <w:rStyle w:val="Char0"/>
          <w:spacing w:val="-4"/>
          <w:rtl/>
        </w:rPr>
        <w:t>ی</w:t>
      </w:r>
      <w:r w:rsidRPr="00215B46">
        <w:rPr>
          <w:rStyle w:val="Char0"/>
          <w:spacing w:val="-4"/>
          <w:rtl/>
        </w:rPr>
        <w:t>ز است.</w:t>
      </w:r>
    </w:p>
    <w:p w:rsidR="00215B46" w:rsidRPr="00215B46" w:rsidRDefault="00E11DC7" w:rsidP="00215B46">
      <w:pPr>
        <w:pStyle w:val="ListParagraph"/>
        <w:numPr>
          <w:ilvl w:val="0"/>
          <w:numId w:val="29"/>
        </w:numPr>
        <w:spacing w:after="0" w:line="240" w:lineRule="auto"/>
        <w:ind w:left="568" w:hanging="284"/>
        <w:jc w:val="both"/>
        <w:rPr>
          <w:rStyle w:val="Char0"/>
          <w:spacing w:val="-4"/>
        </w:rPr>
      </w:pPr>
      <w:r w:rsidRPr="00C64670">
        <w:rPr>
          <w:rStyle w:val="Char0"/>
          <w:rtl/>
        </w:rPr>
        <w:t xml:space="preserve">اگر بعد از حادث شدن </w:t>
      </w:r>
      <w:r w:rsidR="00824FCF" w:rsidRPr="00C64670">
        <w:rPr>
          <w:rStyle w:val="Char0"/>
          <w:rtl/>
        </w:rPr>
        <w:t>مسئله</w:t>
      </w:r>
      <w:r w:rsidRPr="00C64670">
        <w:rPr>
          <w:rStyle w:val="Char0"/>
          <w:rtl/>
        </w:rPr>
        <w:t xml:space="preserve"> مقلّد بود، انتقال جا</w:t>
      </w:r>
      <w:r w:rsidR="00DF08BB">
        <w:rPr>
          <w:rStyle w:val="Char0"/>
          <w:rtl/>
        </w:rPr>
        <w:t>ی</w:t>
      </w:r>
      <w:r w:rsidRPr="00C64670">
        <w:rPr>
          <w:rStyle w:val="Char0"/>
          <w:rtl/>
        </w:rPr>
        <w:t>ز ن</w:t>
      </w:r>
      <w:r w:rsidR="00DF08BB">
        <w:rPr>
          <w:rStyle w:val="Char0"/>
          <w:rtl/>
        </w:rPr>
        <w:t>ی</w:t>
      </w:r>
      <w:r w:rsidRPr="00C64670">
        <w:rPr>
          <w:rStyle w:val="Char0"/>
          <w:rtl/>
        </w:rPr>
        <w:t>ست والا جا</w:t>
      </w:r>
      <w:r w:rsidR="00DF08BB">
        <w:rPr>
          <w:rStyle w:val="Char0"/>
          <w:rtl/>
        </w:rPr>
        <w:t>ی</w:t>
      </w:r>
      <w:r w:rsidRPr="00C64670">
        <w:rPr>
          <w:rStyle w:val="Char0"/>
          <w:rtl/>
        </w:rPr>
        <w:t>ز است. و ا</w:t>
      </w:r>
      <w:r w:rsidR="00DF08BB">
        <w:rPr>
          <w:rStyle w:val="Char0"/>
          <w:rtl/>
        </w:rPr>
        <w:t>ی</w:t>
      </w:r>
      <w:r w:rsidRPr="00C64670">
        <w:rPr>
          <w:rStyle w:val="Char0"/>
          <w:rtl/>
        </w:rPr>
        <w:t>ن قول مختار امام‌الحرم</w:t>
      </w:r>
      <w:r w:rsidR="00DF08BB">
        <w:rPr>
          <w:rStyle w:val="Char0"/>
          <w:rtl/>
        </w:rPr>
        <w:t>ی</w:t>
      </w:r>
      <w:r w:rsidRPr="00C64670">
        <w:rPr>
          <w:rStyle w:val="Char0"/>
          <w:rtl/>
        </w:rPr>
        <w:t>ن است.</w:t>
      </w:r>
    </w:p>
    <w:p w:rsidR="00215B46" w:rsidRPr="00215B46" w:rsidRDefault="00E11DC7" w:rsidP="00215B46">
      <w:pPr>
        <w:pStyle w:val="ListParagraph"/>
        <w:numPr>
          <w:ilvl w:val="0"/>
          <w:numId w:val="29"/>
        </w:numPr>
        <w:spacing w:after="0" w:line="240" w:lineRule="auto"/>
        <w:ind w:left="568" w:hanging="284"/>
        <w:jc w:val="both"/>
        <w:rPr>
          <w:rStyle w:val="Char0"/>
          <w:spacing w:val="-4"/>
        </w:rPr>
      </w:pPr>
      <w:r w:rsidRPr="00C64670">
        <w:rPr>
          <w:rStyle w:val="Char0"/>
          <w:rtl/>
        </w:rPr>
        <w:t>اگر ظن غالب برا</w:t>
      </w:r>
      <w:r w:rsidR="00DF08BB">
        <w:rPr>
          <w:rStyle w:val="Char0"/>
          <w:rtl/>
        </w:rPr>
        <w:t>ی</w:t>
      </w:r>
      <w:r w:rsidRPr="00C64670">
        <w:rPr>
          <w:rStyle w:val="Char0"/>
          <w:rtl/>
        </w:rPr>
        <w:t xml:space="preserve"> شخص حاصل گشت </w:t>
      </w:r>
      <w:r w:rsidR="00DF08BB">
        <w:rPr>
          <w:rStyle w:val="Char0"/>
          <w:rtl/>
        </w:rPr>
        <w:t>ک</w:t>
      </w:r>
      <w:r w:rsidRPr="00C64670">
        <w:rPr>
          <w:rStyle w:val="Char0"/>
          <w:rtl/>
        </w:rPr>
        <w:t>ه مذهب غ</w:t>
      </w:r>
      <w:r w:rsidR="00DF08BB">
        <w:rPr>
          <w:rStyle w:val="Char0"/>
          <w:rtl/>
        </w:rPr>
        <w:t>ی</w:t>
      </w:r>
      <w:r w:rsidRPr="00C64670">
        <w:rPr>
          <w:rStyle w:val="Char0"/>
          <w:rtl/>
        </w:rPr>
        <w:t xml:space="preserve">ر امامش در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قو</w:t>
      </w:r>
      <w:r w:rsidR="00DF08BB">
        <w:rPr>
          <w:rStyle w:val="Char0"/>
          <w:rFonts w:hint="cs"/>
          <w:rtl/>
        </w:rPr>
        <w:t>ی</w:t>
      </w:r>
      <w:r w:rsidR="008642B1" w:rsidRPr="00C64670">
        <w:rPr>
          <w:rStyle w:val="Char0"/>
          <w:rFonts w:hint="cs"/>
          <w:rtl/>
        </w:rPr>
        <w:t>‌</w:t>
      </w:r>
      <w:r w:rsidRPr="00C64670">
        <w:rPr>
          <w:rStyle w:val="Char0"/>
          <w:rtl/>
        </w:rPr>
        <w:t>تر از مذهب امامش است، برا</w:t>
      </w:r>
      <w:r w:rsidR="00DF08BB">
        <w:rPr>
          <w:rStyle w:val="Char0"/>
          <w:rtl/>
        </w:rPr>
        <w:t>ی</w:t>
      </w:r>
      <w:r w:rsidRPr="00C64670">
        <w:rPr>
          <w:rStyle w:val="Char0"/>
          <w:rtl/>
        </w:rPr>
        <w:t xml:space="preserve"> او خروج جا</w:t>
      </w:r>
      <w:r w:rsidR="00DF08BB">
        <w:rPr>
          <w:rStyle w:val="Char0"/>
          <w:rtl/>
        </w:rPr>
        <w:t>ی</w:t>
      </w:r>
      <w:r w:rsidRPr="00C64670">
        <w:rPr>
          <w:rStyle w:val="Char0"/>
          <w:rtl/>
        </w:rPr>
        <w:t>ز است و الا جا</w:t>
      </w:r>
      <w:r w:rsidR="00DF08BB">
        <w:rPr>
          <w:rStyle w:val="Char0"/>
          <w:rtl/>
        </w:rPr>
        <w:t>ی</w:t>
      </w:r>
      <w:r w:rsidRPr="00C64670">
        <w:rPr>
          <w:rStyle w:val="Char0"/>
          <w:rtl/>
        </w:rPr>
        <w:t>ز ن</w:t>
      </w:r>
      <w:r w:rsidR="00DF08BB">
        <w:rPr>
          <w:rStyle w:val="Char0"/>
          <w:rFonts w:hint="cs"/>
          <w:rtl/>
        </w:rPr>
        <w:t>ی</w:t>
      </w:r>
      <w:r w:rsidR="00E33A73" w:rsidRPr="00C64670">
        <w:rPr>
          <w:rStyle w:val="Char0"/>
          <w:rFonts w:hint="cs"/>
          <w:rtl/>
        </w:rPr>
        <w:t>ست</w:t>
      </w:r>
      <w:r w:rsidRPr="00C64670">
        <w:rPr>
          <w:rStyle w:val="Char0"/>
          <w:rtl/>
        </w:rPr>
        <w:t xml:space="preserve"> و ا</w:t>
      </w:r>
      <w:r w:rsidR="00DF08BB">
        <w:rPr>
          <w:rStyle w:val="Char0"/>
          <w:rtl/>
        </w:rPr>
        <w:t>ی</w:t>
      </w:r>
      <w:r w:rsidRPr="00C64670">
        <w:rPr>
          <w:rStyle w:val="Char0"/>
          <w:rtl/>
        </w:rPr>
        <w:t>ن گفته</w:t>
      </w:r>
      <w:r w:rsidR="00AC2D37" w:rsidRPr="00C64670">
        <w:rPr>
          <w:rStyle w:val="Char0"/>
          <w:rtl/>
        </w:rPr>
        <w:t xml:space="preserve"> </w:t>
      </w:r>
      <w:r w:rsidRPr="00C64670">
        <w:rPr>
          <w:rStyle w:val="Char0"/>
          <w:rtl/>
        </w:rPr>
        <w:t>قدور</w:t>
      </w:r>
      <w:r w:rsidR="00DF08BB">
        <w:rPr>
          <w:rStyle w:val="Char0"/>
          <w:rtl/>
        </w:rPr>
        <w:t>ی</w:t>
      </w:r>
      <w:r w:rsidRPr="00C64670">
        <w:rPr>
          <w:rStyle w:val="Char0"/>
          <w:rtl/>
        </w:rPr>
        <w:t xml:space="preserve"> حنف</w:t>
      </w:r>
      <w:r w:rsidR="00DF08BB">
        <w:rPr>
          <w:rStyle w:val="Char0"/>
          <w:rtl/>
        </w:rPr>
        <w:t>ی</w:t>
      </w:r>
      <w:r w:rsidRPr="00C64670">
        <w:rPr>
          <w:rStyle w:val="Char0"/>
          <w:rtl/>
        </w:rPr>
        <w:t xml:space="preserve"> است.</w:t>
      </w:r>
    </w:p>
    <w:p w:rsidR="00215B46" w:rsidRPr="00215B46" w:rsidRDefault="00E11DC7" w:rsidP="00215B46">
      <w:pPr>
        <w:pStyle w:val="ListParagraph"/>
        <w:numPr>
          <w:ilvl w:val="0"/>
          <w:numId w:val="29"/>
        </w:numPr>
        <w:spacing w:after="0" w:line="240" w:lineRule="auto"/>
        <w:ind w:left="568" w:hanging="284"/>
        <w:jc w:val="both"/>
        <w:rPr>
          <w:rStyle w:val="Char0"/>
          <w:spacing w:val="-4"/>
        </w:rPr>
      </w:pPr>
      <w:r w:rsidRPr="00C64670">
        <w:rPr>
          <w:rStyle w:val="Char0"/>
          <w:rtl/>
        </w:rPr>
        <w:t>اگر مذهب</w:t>
      </w:r>
      <w:r w:rsidR="00DF08BB">
        <w:rPr>
          <w:rStyle w:val="Char0"/>
          <w:rtl/>
        </w:rPr>
        <w:t>ی</w:t>
      </w:r>
      <w:r w:rsidRPr="00C64670">
        <w:rPr>
          <w:rStyle w:val="Char0"/>
          <w:rtl/>
        </w:rPr>
        <w:t xml:space="preserve"> </w:t>
      </w:r>
      <w:r w:rsidR="00DF08BB">
        <w:rPr>
          <w:rStyle w:val="Char0"/>
          <w:rtl/>
        </w:rPr>
        <w:t>ک</w:t>
      </w:r>
      <w:r w:rsidRPr="00C64670">
        <w:rPr>
          <w:rStyle w:val="Char0"/>
          <w:rtl/>
        </w:rPr>
        <w:t>ه قصد انتقال بدان را دارد، ناق</w:t>
      </w:r>
      <w:r w:rsidR="00E33A73" w:rsidRPr="00C64670">
        <w:rPr>
          <w:rStyle w:val="Char0"/>
          <w:rFonts w:hint="cs"/>
          <w:rtl/>
        </w:rPr>
        <w:t>ض</w:t>
      </w:r>
      <w:r w:rsidRPr="00C64670">
        <w:rPr>
          <w:rStyle w:val="Char0"/>
          <w:rtl/>
        </w:rPr>
        <w:t xml:space="preserve"> ح</w:t>
      </w:r>
      <w:r w:rsidR="00DF08BB">
        <w:rPr>
          <w:rStyle w:val="Char0"/>
          <w:rtl/>
        </w:rPr>
        <w:t>ک</w:t>
      </w:r>
      <w:r w:rsidRPr="00C64670">
        <w:rPr>
          <w:rStyle w:val="Char0"/>
          <w:rtl/>
        </w:rPr>
        <w:t>م مذهب اولش باشد</w:t>
      </w:r>
      <w:r w:rsidR="00E33A73" w:rsidRPr="00C64670">
        <w:rPr>
          <w:rStyle w:val="Char0"/>
          <w:rFonts w:hint="cs"/>
          <w:rtl/>
        </w:rPr>
        <w:t>،</w:t>
      </w:r>
      <w:r w:rsidRPr="00C64670">
        <w:rPr>
          <w:rStyle w:val="Char0"/>
          <w:rtl/>
        </w:rPr>
        <w:t xml:space="preserve"> جا</w:t>
      </w:r>
      <w:r w:rsidR="00DF08BB">
        <w:rPr>
          <w:rStyle w:val="Char0"/>
          <w:rtl/>
        </w:rPr>
        <w:t>ی</w:t>
      </w:r>
      <w:r w:rsidRPr="00C64670">
        <w:rPr>
          <w:rStyle w:val="Char0"/>
          <w:rtl/>
        </w:rPr>
        <w:t>ز ن</w:t>
      </w:r>
      <w:r w:rsidR="00DF08BB">
        <w:rPr>
          <w:rStyle w:val="Char0"/>
          <w:rtl/>
        </w:rPr>
        <w:t>ی</w:t>
      </w:r>
      <w:r w:rsidRPr="00C64670">
        <w:rPr>
          <w:rStyle w:val="Char0"/>
          <w:rtl/>
        </w:rPr>
        <w:t>ست</w:t>
      </w:r>
      <w:r w:rsidR="00E33A73" w:rsidRPr="00C64670">
        <w:rPr>
          <w:rStyle w:val="Char0"/>
          <w:rFonts w:hint="cs"/>
          <w:rtl/>
        </w:rPr>
        <w:t>.</w:t>
      </w:r>
      <w:r w:rsidRPr="00C64670">
        <w:rPr>
          <w:rStyle w:val="Char0"/>
          <w:rtl/>
        </w:rPr>
        <w:t xml:space="preserve"> در غ</w:t>
      </w:r>
      <w:r w:rsidR="00DF08BB">
        <w:rPr>
          <w:rStyle w:val="Char0"/>
          <w:rtl/>
        </w:rPr>
        <w:t>ی</w:t>
      </w:r>
      <w:r w:rsidRPr="00C64670">
        <w:rPr>
          <w:rStyle w:val="Char0"/>
          <w:rtl/>
        </w:rPr>
        <w:t>ر ا</w:t>
      </w:r>
      <w:r w:rsidR="00DF08BB">
        <w:rPr>
          <w:rStyle w:val="Char0"/>
          <w:rtl/>
        </w:rPr>
        <w:t>ی</w:t>
      </w:r>
      <w:r w:rsidRPr="00C64670">
        <w:rPr>
          <w:rStyle w:val="Char0"/>
          <w:rtl/>
        </w:rPr>
        <w:t>ن صورت جا</w:t>
      </w:r>
      <w:r w:rsidR="00DF08BB">
        <w:rPr>
          <w:rStyle w:val="Char0"/>
          <w:rtl/>
        </w:rPr>
        <w:t>ی</w:t>
      </w:r>
      <w:r w:rsidRPr="00C64670">
        <w:rPr>
          <w:rStyle w:val="Char0"/>
          <w:rtl/>
        </w:rPr>
        <w:t>ز است و ا</w:t>
      </w:r>
      <w:r w:rsidR="00DF08BB">
        <w:rPr>
          <w:rStyle w:val="Char0"/>
          <w:rtl/>
        </w:rPr>
        <w:t>ی</w:t>
      </w:r>
      <w:r w:rsidRPr="00C64670">
        <w:rPr>
          <w:rStyle w:val="Char0"/>
          <w:rtl/>
        </w:rPr>
        <w:t>ن قول مختار عز ابن عبدالسلام است.</w:t>
      </w:r>
    </w:p>
    <w:p w:rsidR="00215B46" w:rsidRPr="00215B46" w:rsidRDefault="00E11DC7" w:rsidP="00215B46">
      <w:pPr>
        <w:pStyle w:val="ListParagraph"/>
        <w:numPr>
          <w:ilvl w:val="0"/>
          <w:numId w:val="29"/>
        </w:numPr>
        <w:spacing w:after="0" w:line="240" w:lineRule="auto"/>
        <w:ind w:left="568" w:hanging="284"/>
        <w:jc w:val="both"/>
        <w:rPr>
          <w:rStyle w:val="Char0"/>
          <w:spacing w:val="-4"/>
        </w:rPr>
      </w:pPr>
      <w:r w:rsidRPr="00C64670">
        <w:rPr>
          <w:rStyle w:val="Char0"/>
          <w:rtl/>
        </w:rPr>
        <w:t>جا</w:t>
      </w:r>
      <w:r w:rsidR="00DF08BB">
        <w:rPr>
          <w:rStyle w:val="Char0"/>
          <w:rtl/>
        </w:rPr>
        <w:t>ی</w:t>
      </w:r>
      <w:r w:rsidRPr="00C64670">
        <w:rPr>
          <w:rStyle w:val="Char0"/>
          <w:rtl/>
        </w:rPr>
        <w:t>ز است به شرط داشتن انشراح صدر و ا</w:t>
      </w:r>
      <w:r w:rsidR="00DF08BB">
        <w:rPr>
          <w:rStyle w:val="Char0"/>
          <w:rtl/>
        </w:rPr>
        <w:t>ی</w:t>
      </w:r>
      <w:r w:rsidRPr="00C64670">
        <w:rPr>
          <w:rStyle w:val="Char0"/>
          <w:rtl/>
        </w:rPr>
        <w:t>ن</w:t>
      </w:r>
      <w:r w:rsidR="00DF08BB">
        <w:rPr>
          <w:rStyle w:val="Char0"/>
          <w:rtl/>
        </w:rPr>
        <w:t>ک</w:t>
      </w:r>
      <w:r w:rsidRPr="00C64670">
        <w:rPr>
          <w:rStyle w:val="Char0"/>
          <w:rtl/>
        </w:rPr>
        <w:t>ه قصد باز</w:t>
      </w:r>
      <w:r w:rsidR="00DF08BB">
        <w:rPr>
          <w:rStyle w:val="Char0"/>
          <w:rtl/>
        </w:rPr>
        <w:t>ی</w:t>
      </w:r>
      <w:r w:rsidRPr="00C64670">
        <w:rPr>
          <w:rStyle w:val="Char0"/>
          <w:rtl/>
        </w:rPr>
        <w:t xml:space="preserve"> و سهل‌گ</w:t>
      </w:r>
      <w:r w:rsidR="00DF08BB">
        <w:rPr>
          <w:rStyle w:val="Char0"/>
          <w:rtl/>
        </w:rPr>
        <w:t>ی</w:t>
      </w:r>
      <w:r w:rsidRPr="00C64670">
        <w:rPr>
          <w:rStyle w:val="Char0"/>
          <w:rtl/>
        </w:rPr>
        <w:t>ر</w:t>
      </w:r>
      <w:r w:rsidR="00DF08BB">
        <w:rPr>
          <w:rStyle w:val="Char0"/>
          <w:rtl/>
        </w:rPr>
        <w:t>ی</w:t>
      </w:r>
      <w:r w:rsidRPr="00C64670">
        <w:rPr>
          <w:rStyle w:val="Char0"/>
          <w:rtl/>
        </w:rPr>
        <w:t xml:space="preserve"> را نداشته باشد و همچن</w:t>
      </w:r>
      <w:r w:rsidR="00DF08BB">
        <w:rPr>
          <w:rStyle w:val="Char0"/>
          <w:rtl/>
        </w:rPr>
        <w:t>ی</w:t>
      </w:r>
      <w:r w:rsidRPr="00C64670">
        <w:rPr>
          <w:rStyle w:val="Char0"/>
          <w:rtl/>
        </w:rPr>
        <w:t xml:space="preserve">ن ناقض آنچه </w:t>
      </w:r>
      <w:r w:rsidR="00DF08BB">
        <w:rPr>
          <w:rStyle w:val="Char0"/>
          <w:rtl/>
        </w:rPr>
        <w:t>ک</w:t>
      </w:r>
      <w:r w:rsidRPr="00C64670">
        <w:rPr>
          <w:rStyle w:val="Char0"/>
          <w:rtl/>
        </w:rPr>
        <w:t>ه بدان ح</w:t>
      </w:r>
      <w:r w:rsidR="00DF08BB">
        <w:rPr>
          <w:rStyle w:val="Char0"/>
          <w:rtl/>
        </w:rPr>
        <w:t>ک</w:t>
      </w:r>
      <w:r w:rsidRPr="00C64670">
        <w:rPr>
          <w:rStyle w:val="Char0"/>
          <w:rtl/>
        </w:rPr>
        <w:t>م شده</w:t>
      </w:r>
      <w:r w:rsidR="00E33A73" w:rsidRPr="00C64670">
        <w:rPr>
          <w:rStyle w:val="Char0"/>
          <w:rFonts w:hint="cs"/>
          <w:rtl/>
        </w:rPr>
        <w:t xml:space="preserve"> است،</w:t>
      </w:r>
      <w:r w:rsidRPr="00C64670">
        <w:rPr>
          <w:rStyle w:val="Char0"/>
          <w:rtl/>
        </w:rPr>
        <w:t xml:space="preserve"> نباشد. ا</w:t>
      </w:r>
      <w:r w:rsidR="00DF08BB">
        <w:rPr>
          <w:rStyle w:val="Char0"/>
          <w:rtl/>
        </w:rPr>
        <w:t>ی</w:t>
      </w:r>
      <w:r w:rsidRPr="00C64670">
        <w:rPr>
          <w:rStyle w:val="Char0"/>
          <w:rtl/>
        </w:rPr>
        <w:t>ن د</w:t>
      </w:r>
      <w:r w:rsidR="00DF08BB">
        <w:rPr>
          <w:rStyle w:val="Char0"/>
          <w:rtl/>
        </w:rPr>
        <w:t>ی</w:t>
      </w:r>
      <w:r w:rsidRPr="00C64670">
        <w:rPr>
          <w:rStyle w:val="Char0"/>
          <w:rtl/>
        </w:rPr>
        <w:t>دگاه ابن دق</w:t>
      </w:r>
      <w:r w:rsidR="00DF08BB">
        <w:rPr>
          <w:rStyle w:val="Char0"/>
          <w:rtl/>
        </w:rPr>
        <w:t>ی</w:t>
      </w:r>
      <w:r w:rsidRPr="00C64670">
        <w:rPr>
          <w:rStyle w:val="Char0"/>
          <w:rtl/>
        </w:rPr>
        <w:t>ق ع</w:t>
      </w:r>
      <w:r w:rsidR="00DF08BB">
        <w:rPr>
          <w:rStyle w:val="Char0"/>
          <w:rtl/>
        </w:rPr>
        <w:t>ی</w:t>
      </w:r>
      <w:r w:rsidRPr="00C64670">
        <w:rPr>
          <w:rStyle w:val="Char0"/>
          <w:rtl/>
        </w:rPr>
        <w:t>د است.</w:t>
      </w:r>
    </w:p>
    <w:p w:rsidR="00E11DC7" w:rsidRPr="00215B46" w:rsidRDefault="00E11DC7" w:rsidP="00215B46">
      <w:pPr>
        <w:pStyle w:val="ListParagraph"/>
        <w:numPr>
          <w:ilvl w:val="0"/>
          <w:numId w:val="29"/>
        </w:numPr>
        <w:spacing w:after="0" w:line="240" w:lineRule="auto"/>
        <w:ind w:left="568" w:hanging="284"/>
        <w:jc w:val="both"/>
        <w:rPr>
          <w:rStyle w:val="Char0"/>
          <w:spacing w:val="-2"/>
          <w:rtl/>
        </w:rPr>
      </w:pPr>
      <w:r w:rsidRPr="00215B46">
        <w:rPr>
          <w:rStyle w:val="Char0"/>
          <w:spacing w:val="-2"/>
          <w:rtl/>
        </w:rPr>
        <w:t>آمد</w:t>
      </w:r>
      <w:r w:rsidR="00DF08BB" w:rsidRPr="00215B46">
        <w:rPr>
          <w:rStyle w:val="Char0"/>
          <w:spacing w:val="-2"/>
          <w:rtl/>
        </w:rPr>
        <w:t>ی</w:t>
      </w:r>
      <w:r w:rsidRPr="00215B46">
        <w:rPr>
          <w:rStyle w:val="Char0"/>
          <w:spacing w:val="-2"/>
          <w:rtl/>
        </w:rPr>
        <w:t xml:space="preserve"> و ابن‌حاجب به اتفاق ادعا م</w:t>
      </w:r>
      <w:r w:rsidR="00DF08BB" w:rsidRPr="00215B46">
        <w:rPr>
          <w:rStyle w:val="Char0"/>
          <w:spacing w:val="-2"/>
          <w:rtl/>
        </w:rPr>
        <w:t>ی</w:t>
      </w:r>
      <w:r w:rsidRPr="00215B46">
        <w:rPr>
          <w:rStyle w:val="Char0"/>
          <w:spacing w:val="-2"/>
          <w:rtl/>
        </w:rPr>
        <w:t>‌</w:t>
      </w:r>
      <w:r w:rsidR="00DF08BB" w:rsidRPr="00215B46">
        <w:rPr>
          <w:rStyle w:val="Char0"/>
          <w:spacing w:val="-2"/>
          <w:rtl/>
        </w:rPr>
        <w:t>ک</w:t>
      </w:r>
      <w:r w:rsidRPr="00215B46">
        <w:rPr>
          <w:rStyle w:val="Char0"/>
          <w:spacing w:val="-2"/>
          <w:rtl/>
        </w:rPr>
        <w:t xml:space="preserve">نند </w:t>
      </w:r>
      <w:r w:rsidR="00DF08BB" w:rsidRPr="00215B46">
        <w:rPr>
          <w:rStyle w:val="Char0"/>
          <w:spacing w:val="-2"/>
          <w:rtl/>
        </w:rPr>
        <w:t>ک</w:t>
      </w:r>
      <w:r w:rsidRPr="00215B46">
        <w:rPr>
          <w:rStyle w:val="Char0"/>
          <w:spacing w:val="-2"/>
          <w:rtl/>
        </w:rPr>
        <w:t>ه قبل از عمل جا</w:t>
      </w:r>
      <w:r w:rsidR="00DF08BB" w:rsidRPr="00215B46">
        <w:rPr>
          <w:rStyle w:val="Char0"/>
          <w:spacing w:val="-2"/>
          <w:rtl/>
        </w:rPr>
        <w:t>ی</w:t>
      </w:r>
      <w:r w:rsidRPr="00215B46">
        <w:rPr>
          <w:rStyle w:val="Char0"/>
          <w:spacing w:val="-2"/>
          <w:rtl/>
        </w:rPr>
        <w:t>ز است نه بعدش. واعتراض بر</w:t>
      </w:r>
      <w:r w:rsidR="0094145F" w:rsidRPr="00215B46">
        <w:rPr>
          <w:rStyle w:val="Char0"/>
          <w:spacing w:val="-2"/>
          <w:rtl/>
        </w:rPr>
        <w:t xml:space="preserve"> آن‌ها،</w:t>
      </w:r>
      <w:r w:rsidRPr="00215B46">
        <w:rPr>
          <w:rStyle w:val="Char0"/>
          <w:spacing w:val="-2"/>
          <w:rtl/>
        </w:rPr>
        <w:t xml:space="preserve"> خلاف آنچه </w:t>
      </w:r>
      <w:r w:rsidR="00DF08BB" w:rsidRPr="00215B46">
        <w:rPr>
          <w:rStyle w:val="Char0"/>
          <w:spacing w:val="-2"/>
          <w:rtl/>
        </w:rPr>
        <w:t>ک</w:t>
      </w:r>
      <w:r w:rsidRPr="00215B46">
        <w:rPr>
          <w:rStyle w:val="Char0"/>
          <w:spacing w:val="-2"/>
          <w:rtl/>
        </w:rPr>
        <w:t>ه</w:t>
      </w:r>
      <w:r w:rsidR="0094145F" w:rsidRPr="00215B46">
        <w:rPr>
          <w:rStyle w:val="Char0"/>
          <w:spacing w:val="-2"/>
          <w:rtl/>
        </w:rPr>
        <w:t xml:space="preserve"> آن‌ها </w:t>
      </w:r>
      <w:r w:rsidRPr="00215B46">
        <w:rPr>
          <w:rStyle w:val="Char0"/>
          <w:spacing w:val="-2"/>
          <w:rtl/>
        </w:rPr>
        <w:t>به اتفاق ادعا م</w:t>
      </w:r>
      <w:r w:rsidR="00DF08BB" w:rsidRPr="00215B46">
        <w:rPr>
          <w:rStyle w:val="Char0"/>
          <w:spacing w:val="-2"/>
          <w:rtl/>
        </w:rPr>
        <w:t>ی</w:t>
      </w:r>
      <w:r w:rsidRPr="00215B46">
        <w:rPr>
          <w:rStyle w:val="Char0"/>
          <w:spacing w:val="-2"/>
          <w:rtl/>
        </w:rPr>
        <w:t>‌</w:t>
      </w:r>
      <w:r w:rsidR="00DF08BB" w:rsidRPr="00215B46">
        <w:rPr>
          <w:rStyle w:val="Char0"/>
          <w:spacing w:val="-2"/>
          <w:rtl/>
        </w:rPr>
        <w:t>ک</w:t>
      </w:r>
      <w:r w:rsidRPr="00215B46">
        <w:rPr>
          <w:rStyle w:val="Char0"/>
          <w:spacing w:val="-2"/>
          <w:rtl/>
        </w:rPr>
        <w:t>نند، ثابت شده است.</w:t>
      </w:r>
      <w:r w:rsidRPr="006933B2">
        <w:rPr>
          <w:rStyle w:val="Char0"/>
          <w:vertAlign w:val="superscript"/>
          <w:rtl/>
        </w:rPr>
        <w:t>(</w:t>
      </w:r>
      <w:r w:rsidRPr="006933B2">
        <w:rPr>
          <w:rStyle w:val="Char0"/>
          <w:vertAlign w:val="superscript"/>
          <w:rtl/>
        </w:rPr>
        <w:footnoteReference w:id="553"/>
      </w:r>
      <w:r w:rsidRPr="006933B2">
        <w:rPr>
          <w:rStyle w:val="Char0"/>
          <w:vertAlign w:val="superscript"/>
          <w:rtl/>
        </w:rPr>
        <w:t>)</w:t>
      </w:r>
    </w:p>
    <w:p w:rsidR="000B6485" w:rsidRPr="002478C8" w:rsidRDefault="000B6485" w:rsidP="0083369D">
      <w:pPr>
        <w:pStyle w:val="Heading2"/>
        <w:spacing w:line="240" w:lineRule="auto"/>
        <w:rPr>
          <w:rtl/>
          <w:lang w:bidi="fa-IR"/>
        </w:rPr>
      </w:pPr>
      <w:bookmarkStart w:id="401" w:name="_Toc344536392"/>
      <w:bookmarkStart w:id="402" w:name="_Toc344536561"/>
      <w:bookmarkStart w:id="403" w:name="_Toc344842295"/>
      <w:r w:rsidRPr="002478C8">
        <w:rPr>
          <w:rtl/>
        </w:rPr>
        <w:t>(4-</w:t>
      </w:r>
      <w:r w:rsidR="00521392" w:rsidRPr="002478C8">
        <w:rPr>
          <w:rFonts w:hint="cs"/>
          <w:rtl/>
        </w:rPr>
        <w:t>2</w:t>
      </w:r>
      <w:r w:rsidRPr="002478C8">
        <w:rPr>
          <w:rFonts w:hint="cs"/>
          <w:rtl/>
        </w:rPr>
        <w:t>-</w:t>
      </w:r>
      <w:r w:rsidR="00C53E13" w:rsidRPr="002478C8">
        <w:rPr>
          <w:rFonts w:hint="cs"/>
          <w:rtl/>
        </w:rPr>
        <w:t>3</w:t>
      </w:r>
      <w:r w:rsidRPr="002478C8">
        <w:rPr>
          <w:rtl/>
        </w:rPr>
        <w:t>)</w:t>
      </w:r>
      <w:r w:rsidRPr="002478C8">
        <w:rPr>
          <w:rFonts w:ascii="Traditional Arabic" w:cs="B Nazanin" w:hint="cs"/>
          <w:sz w:val="28"/>
          <w:szCs w:val="28"/>
          <w:rtl/>
          <w:lang w:bidi="fa-IR"/>
        </w:rPr>
        <w:t xml:space="preserve"> </w:t>
      </w:r>
      <w:r w:rsidRPr="002478C8">
        <w:rPr>
          <w:rFonts w:hint="cs"/>
          <w:rtl/>
        </w:rPr>
        <w:t>جواز خروج از مذهب</w:t>
      </w:r>
      <w:bookmarkEnd w:id="401"/>
      <w:bookmarkEnd w:id="402"/>
      <w:bookmarkEnd w:id="403"/>
      <w:r w:rsidRPr="002478C8">
        <w:rPr>
          <w:rFonts w:hint="cs"/>
          <w:rtl/>
        </w:rPr>
        <w:t xml:space="preserve"> </w:t>
      </w:r>
    </w:p>
    <w:p w:rsidR="00C53E13" w:rsidRPr="003E133A" w:rsidRDefault="0096173B" w:rsidP="00392055">
      <w:pPr>
        <w:spacing w:line="240" w:lineRule="auto"/>
        <w:ind w:firstLine="284"/>
        <w:jc w:val="both"/>
        <w:rPr>
          <w:rStyle w:val="Char0"/>
          <w:spacing w:val="-2"/>
          <w:rtl/>
        </w:rPr>
      </w:pPr>
      <w:r w:rsidRPr="003E133A">
        <w:rPr>
          <w:rStyle w:val="Char0"/>
          <w:rFonts w:hint="cs"/>
          <w:spacing w:val="-2"/>
          <w:rtl/>
        </w:rPr>
        <w:t>تعداد زیادی از فقها خروج از مذهب را جایز می</w:t>
      </w:r>
      <w:r w:rsidRPr="003E133A">
        <w:rPr>
          <w:rStyle w:val="Char0"/>
          <w:rFonts w:hint="cs"/>
          <w:spacing w:val="-2"/>
          <w:rtl/>
        </w:rPr>
        <w:softHyphen/>
        <w:t xml:space="preserve">دانند. این دسته جدای از اینکه فقهایی </w:t>
      </w:r>
      <w:r w:rsidR="00C36828" w:rsidRPr="003E133A">
        <w:rPr>
          <w:rStyle w:val="Char0"/>
          <w:rFonts w:hint="cs"/>
          <w:spacing w:val="-2"/>
          <w:rtl/>
        </w:rPr>
        <w:t>را شامل می</w:t>
      </w:r>
      <w:r w:rsidR="00C36828" w:rsidRPr="003E133A">
        <w:rPr>
          <w:rStyle w:val="Char0"/>
          <w:rFonts w:hint="cs"/>
          <w:spacing w:val="-2"/>
          <w:rtl/>
        </w:rPr>
        <w:softHyphen/>
        <w:t>شود</w:t>
      </w:r>
      <w:r w:rsidRPr="003E133A">
        <w:rPr>
          <w:rStyle w:val="Char0"/>
          <w:rFonts w:hint="cs"/>
          <w:spacing w:val="-2"/>
          <w:rtl/>
        </w:rPr>
        <w:t xml:space="preserve"> که قائل به التزام به مذهب </w:t>
      </w:r>
      <w:r w:rsidR="00C36828" w:rsidRPr="003E133A">
        <w:rPr>
          <w:rStyle w:val="Char0"/>
          <w:rFonts w:hint="cs"/>
          <w:spacing w:val="-2"/>
          <w:rtl/>
        </w:rPr>
        <w:t xml:space="preserve">معیّن </w:t>
      </w:r>
      <w:r w:rsidRPr="003E133A">
        <w:rPr>
          <w:rStyle w:val="Char0"/>
          <w:rFonts w:hint="cs"/>
          <w:spacing w:val="-2"/>
          <w:rtl/>
        </w:rPr>
        <w:t>نیستند</w:t>
      </w:r>
      <w:r w:rsidR="00107B70">
        <w:rPr>
          <w:rStyle w:val="Char0"/>
          <w:rFonts w:hint="cs"/>
          <w:spacing w:val="-2"/>
          <w:rtl/>
        </w:rPr>
        <w:t xml:space="preserve"> </w:t>
      </w:r>
      <w:r w:rsidRPr="003E133A">
        <w:rPr>
          <w:rStyle w:val="Char0"/>
          <w:rFonts w:hint="cs"/>
          <w:spacing w:val="-2"/>
          <w:rtl/>
        </w:rPr>
        <w:t xml:space="preserve">و به دلایل ذکر شده </w:t>
      </w:r>
      <w:r w:rsidR="00C36828" w:rsidRPr="003E133A">
        <w:rPr>
          <w:rStyle w:val="Char0"/>
          <w:rFonts w:hint="cs"/>
          <w:spacing w:val="-2"/>
          <w:rtl/>
        </w:rPr>
        <w:t>استناد می</w:t>
      </w:r>
      <w:r w:rsidR="00C36828" w:rsidRPr="003E133A">
        <w:rPr>
          <w:rStyle w:val="Char0"/>
          <w:rFonts w:hint="cs"/>
          <w:spacing w:val="-2"/>
          <w:rtl/>
        </w:rPr>
        <w:softHyphen/>
        <w:t>کنند</w:t>
      </w:r>
      <w:r w:rsidR="00C53E13" w:rsidRPr="006933B2">
        <w:rPr>
          <w:rStyle w:val="FootnoteReference"/>
          <w:rFonts w:cs="IRNazli"/>
          <w:spacing w:val="-2"/>
          <w:sz w:val="32"/>
          <w:rtl/>
        </w:rPr>
        <w:t>(</w:t>
      </w:r>
      <w:r w:rsidR="00C53E13" w:rsidRPr="006933B2">
        <w:rPr>
          <w:rStyle w:val="FootnoteReference"/>
          <w:rFonts w:cs="IRNazli"/>
          <w:spacing w:val="-2"/>
          <w:sz w:val="32"/>
          <w:rtl/>
        </w:rPr>
        <w:footnoteReference w:id="554"/>
      </w:r>
      <w:r w:rsidR="00C53E13" w:rsidRPr="006933B2">
        <w:rPr>
          <w:rStyle w:val="FootnoteReference"/>
          <w:rFonts w:cs="IRNazli"/>
          <w:spacing w:val="-2"/>
          <w:sz w:val="32"/>
          <w:rtl/>
        </w:rPr>
        <w:t>)</w:t>
      </w:r>
      <w:r w:rsidR="00C53E13" w:rsidRPr="003E133A">
        <w:rPr>
          <w:rFonts w:cs="B Badr" w:hint="cs"/>
          <w:spacing w:val="-2"/>
          <w:sz w:val="32"/>
          <w:szCs w:val="32"/>
          <w:rtl/>
        </w:rPr>
        <w:t xml:space="preserve"> </w:t>
      </w:r>
      <w:r w:rsidR="00C36828" w:rsidRPr="003E133A">
        <w:rPr>
          <w:rStyle w:val="Char0"/>
          <w:rFonts w:hint="cs"/>
          <w:spacing w:val="-2"/>
          <w:rtl/>
        </w:rPr>
        <w:t>بلکه فقهایی را نیز شامل می</w:t>
      </w:r>
      <w:r w:rsidR="00C36828" w:rsidRPr="003E133A">
        <w:rPr>
          <w:rStyle w:val="Char0"/>
          <w:rFonts w:hint="cs"/>
          <w:spacing w:val="-2"/>
          <w:rtl/>
        </w:rPr>
        <w:softHyphen/>
        <w:t>شود که التزام را جایز و حتی واجب می</w:t>
      </w:r>
      <w:r w:rsidR="00C36828" w:rsidRPr="003E133A">
        <w:rPr>
          <w:rStyle w:val="Char0"/>
          <w:rFonts w:hint="cs"/>
          <w:spacing w:val="-2"/>
          <w:rtl/>
        </w:rPr>
        <w:softHyphen/>
        <w:t>دانند ولی خروج از مذهب را با دلیل و با منطق شرعی جایز می</w:t>
      </w:r>
      <w:r w:rsidR="00C36828" w:rsidRPr="003E133A">
        <w:rPr>
          <w:rStyle w:val="Char0"/>
          <w:rFonts w:hint="cs"/>
          <w:spacing w:val="-2"/>
          <w:rtl/>
        </w:rPr>
        <w:softHyphen/>
        <w:t>دانند و اساس استدلال</w:t>
      </w:r>
      <w:r w:rsidR="0094145F" w:rsidRPr="003E133A">
        <w:rPr>
          <w:rStyle w:val="Char0"/>
          <w:rFonts w:hint="cs"/>
          <w:spacing w:val="-2"/>
          <w:rtl/>
        </w:rPr>
        <w:t xml:space="preserve"> آن‌ها </w:t>
      </w:r>
      <w:r w:rsidR="00C36828" w:rsidRPr="003E133A">
        <w:rPr>
          <w:rStyle w:val="Char0"/>
          <w:rFonts w:hint="cs"/>
          <w:spacing w:val="-2"/>
          <w:rtl/>
        </w:rPr>
        <w:t>این است که انتخاب مذهبی معیّن برای عامی نیازمند دلیل شرعی و استنباط است و چون ع</w:t>
      </w:r>
      <w:r w:rsidR="009F4484" w:rsidRPr="003E133A">
        <w:rPr>
          <w:rStyle w:val="Char0"/>
          <w:rFonts w:hint="cs"/>
          <w:spacing w:val="-2"/>
          <w:rtl/>
        </w:rPr>
        <w:t>امی از آن بی</w:t>
      </w:r>
      <w:r w:rsidR="009F4484" w:rsidRPr="003E133A">
        <w:rPr>
          <w:rStyle w:val="Char0"/>
          <w:spacing w:val="-2"/>
          <w:rtl/>
        </w:rPr>
        <w:softHyphen/>
      </w:r>
      <w:r w:rsidR="00C36828" w:rsidRPr="003E133A">
        <w:rPr>
          <w:rStyle w:val="Char0"/>
          <w:rFonts w:hint="cs"/>
          <w:spacing w:val="-2"/>
          <w:rtl/>
        </w:rPr>
        <w:t>بهره است پس می</w:t>
      </w:r>
      <w:r w:rsidR="00C36828" w:rsidRPr="003E133A">
        <w:rPr>
          <w:rStyle w:val="Char0"/>
          <w:rFonts w:hint="cs"/>
          <w:spacing w:val="-2"/>
          <w:rtl/>
        </w:rPr>
        <w:softHyphen/>
        <w:t>تواند که هر مذهب یا دیدگاهی را حق دید</w:t>
      </w:r>
      <w:r w:rsidR="003E133A" w:rsidRPr="003E133A">
        <w:rPr>
          <w:rStyle w:val="Char0"/>
          <w:rFonts w:hint="cs"/>
          <w:spacing w:val="-2"/>
          <w:rtl/>
        </w:rPr>
        <w:t xml:space="preserve"> انتخاب نماید و روش سلف صالح</w:t>
      </w:r>
      <w:r w:rsidR="005E650C" w:rsidRPr="00392055">
        <w:rPr>
          <w:rStyle w:val="Char0"/>
          <w:rFonts w:cs="CTraditional Arabic"/>
          <w:spacing w:val="-2"/>
          <w:rtl/>
        </w:rPr>
        <w:t>ش</w:t>
      </w:r>
      <w:r w:rsidR="00C36828" w:rsidRPr="003E133A">
        <w:rPr>
          <w:rStyle w:val="Char0"/>
          <w:rFonts w:hint="cs"/>
          <w:spacing w:val="-2"/>
          <w:rtl/>
        </w:rPr>
        <w:t xml:space="preserve"> بر این بوده </w:t>
      </w:r>
      <w:r w:rsidR="009F4484" w:rsidRPr="003E133A">
        <w:rPr>
          <w:rStyle w:val="Char0"/>
          <w:rFonts w:hint="cs"/>
          <w:spacing w:val="-2"/>
          <w:rtl/>
        </w:rPr>
        <w:t>عامی می</w:t>
      </w:r>
      <w:r w:rsidR="009F4484" w:rsidRPr="003E133A">
        <w:rPr>
          <w:rStyle w:val="Char0"/>
          <w:spacing w:val="-2"/>
          <w:rtl/>
        </w:rPr>
        <w:softHyphen/>
      </w:r>
      <w:r w:rsidR="00C36828" w:rsidRPr="003E133A">
        <w:rPr>
          <w:rStyle w:val="Char0"/>
          <w:rFonts w:hint="cs"/>
          <w:spacing w:val="-2"/>
          <w:rtl/>
        </w:rPr>
        <w:t>توانست، در میان اصحاب</w:t>
      </w:r>
      <w:r w:rsidR="005E650C" w:rsidRPr="003E133A">
        <w:rPr>
          <w:rStyle w:val="Char0"/>
          <w:rFonts w:cs="CTraditional Arabic"/>
          <w:spacing w:val="-2"/>
          <w:rtl/>
        </w:rPr>
        <w:t>ش</w:t>
      </w:r>
      <w:r w:rsidR="009F4484" w:rsidRPr="003E133A">
        <w:rPr>
          <w:rStyle w:val="Char0"/>
          <w:rFonts w:hint="cs"/>
          <w:spacing w:val="-2"/>
          <w:rtl/>
        </w:rPr>
        <w:t>، از هرکسی تقلید کن</w:t>
      </w:r>
      <w:r w:rsidR="00C36828" w:rsidRPr="003E133A">
        <w:rPr>
          <w:rStyle w:val="Char0"/>
          <w:rFonts w:hint="cs"/>
          <w:spacing w:val="-2"/>
          <w:rtl/>
        </w:rPr>
        <w:t>د. و</w:t>
      </w:r>
      <w:r w:rsidR="0094145F" w:rsidRPr="003E133A">
        <w:rPr>
          <w:rStyle w:val="Char0"/>
          <w:rFonts w:hint="cs"/>
          <w:spacing w:val="-2"/>
          <w:rtl/>
        </w:rPr>
        <w:t xml:space="preserve"> آن‌ها </w:t>
      </w:r>
      <w:r w:rsidR="00C36828" w:rsidRPr="003E133A">
        <w:rPr>
          <w:rStyle w:val="Char0"/>
          <w:rFonts w:hint="cs"/>
          <w:spacing w:val="-2"/>
          <w:rtl/>
        </w:rPr>
        <w:t>تعی</w:t>
      </w:r>
      <w:r w:rsidR="009F4484" w:rsidRPr="003E133A">
        <w:rPr>
          <w:rStyle w:val="Char0"/>
          <w:rFonts w:hint="cs"/>
          <w:spacing w:val="-2"/>
          <w:rtl/>
        </w:rPr>
        <w:t>ین مجتهد را</w:t>
      </w:r>
      <w:r w:rsidR="00C36828" w:rsidRPr="003E133A">
        <w:rPr>
          <w:rStyle w:val="Char0"/>
          <w:rFonts w:hint="cs"/>
          <w:spacing w:val="-2"/>
          <w:rtl/>
        </w:rPr>
        <w:t xml:space="preserve"> بر عوام </w:t>
      </w:r>
      <w:r w:rsidR="009F4484" w:rsidRPr="003E133A">
        <w:rPr>
          <w:rStyle w:val="Char0"/>
          <w:rFonts w:hint="cs"/>
          <w:spacing w:val="-2"/>
          <w:rtl/>
        </w:rPr>
        <w:t>واجب، ندانسته</w:t>
      </w:r>
      <w:r w:rsidR="009F4484" w:rsidRPr="003E133A">
        <w:rPr>
          <w:rStyle w:val="Char0"/>
          <w:spacing w:val="-2"/>
          <w:rtl/>
        </w:rPr>
        <w:softHyphen/>
      </w:r>
      <w:r w:rsidR="00C36828" w:rsidRPr="003E133A">
        <w:rPr>
          <w:rStyle w:val="Char0"/>
          <w:rFonts w:hint="cs"/>
          <w:spacing w:val="-2"/>
          <w:rtl/>
        </w:rPr>
        <w:t>اند.</w:t>
      </w:r>
      <w:r w:rsidR="00107B70">
        <w:rPr>
          <w:rStyle w:val="Char0"/>
          <w:rFonts w:hint="cs"/>
          <w:spacing w:val="-2"/>
          <w:rtl/>
        </w:rPr>
        <w:t xml:space="preserve"> </w:t>
      </w:r>
    </w:p>
    <w:p w:rsidR="009F4484" w:rsidRPr="00C64670" w:rsidRDefault="009F4484" w:rsidP="00EC2B6C">
      <w:pPr>
        <w:spacing w:line="240" w:lineRule="auto"/>
        <w:ind w:firstLine="284"/>
        <w:jc w:val="both"/>
        <w:rPr>
          <w:rStyle w:val="Char0"/>
          <w:rtl/>
        </w:rPr>
      </w:pPr>
      <w:r w:rsidRPr="00392055">
        <w:rPr>
          <w:rStyle w:val="Char0"/>
          <w:rFonts w:hint="cs"/>
          <w:rtl/>
        </w:rPr>
        <w:t>این عملکرد در میان بزرگمردان اصحاب و پیروان مذاهب رخ داده و</w:t>
      </w:r>
      <w:r w:rsidR="0094145F" w:rsidRPr="00392055">
        <w:rPr>
          <w:rStyle w:val="Char0"/>
          <w:rFonts w:hint="cs"/>
          <w:rtl/>
        </w:rPr>
        <w:t xml:space="preserve"> آن‌ها </w:t>
      </w:r>
      <w:r w:rsidRPr="00392055">
        <w:rPr>
          <w:rStyle w:val="Char0"/>
          <w:rFonts w:hint="cs"/>
          <w:rtl/>
        </w:rPr>
        <w:t>با منش حق</w:t>
      </w:r>
      <w:r w:rsidRPr="00392055">
        <w:rPr>
          <w:rStyle w:val="Char0"/>
          <w:rFonts w:hint="cs"/>
          <w:rtl/>
        </w:rPr>
        <w:softHyphen/>
        <w:t>گرایی خروج از مذهب کرده</w:t>
      </w:r>
      <w:r w:rsidRPr="00392055">
        <w:rPr>
          <w:rStyle w:val="Char0"/>
          <w:rFonts w:hint="cs"/>
          <w:rtl/>
        </w:rPr>
        <w:softHyphen/>
        <w:t>اند از جمله:</w:t>
      </w:r>
      <w:r w:rsidRPr="002478C8">
        <w:rPr>
          <w:rFonts w:ascii="Traditional Arabic" w:cs="B Nazanin" w:hint="cs"/>
          <w:sz w:val="28"/>
          <w:rtl/>
        </w:rPr>
        <w:t xml:space="preserve"> </w:t>
      </w:r>
      <w:r w:rsidRPr="00C64670">
        <w:rPr>
          <w:rStyle w:val="Char0"/>
          <w:rFonts w:hint="cs"/>
          <w:rtl/>
        </w:rPr>
        <w:t>قاضی ابومنصور سمعانی (ت 450هـ) ابتدا حنفی مذهب بود به مذهب شافعی درآمد. علامه وحیدالدین مرورودی (ت599هـ) از مذهب حنفی به مذهب شافعی گرایید.</w:t>
      </w:r>
      <w:r w:rsidRPr="00C64670">
        <w:rPr>
          <w:rStyle w:val="Char0"/>
          <w:rtl/>
        </w:rPr>
        <w:t xml:space="preserve"> </w:t>
      </w:r>
      <w:r w:rsidRPr="00C64670">
        <w:rPr>
          <w:rStyle w:val="Char0"/>
          <w:rFonts w:hint="cs"/>
          <w:rtl/>
        </w:rPr>
        <w:t xml:space="preserve">عبدالعزیز بن خزاعی(ت234هـ) از بزرگان مالکیه بود، همین که امام شافعی وارد بغداد شد پیرو ایشان گشته و کتب شافعی را از خودش فرا گرفت و به نشر آن پرداخت. </w:t>
      </w:r>
      <w:r w:rsidR="00566E38" w:rsidRPr="00C64670">
        <w:rPr>
          <w:rStyle w:val="Char0"/>
          <w:rFonts w:hint="cs"/>
          <w:rtl/>
        </w:rPr>
        <w:t>محمّد</w:t>
      </w:r>
      <w:r w:rsidRPr="00C64670">
        <w:rPr>
          <w:rStyle w:val="Char0"/>
          <w:rFonts w:hint="cs"/>
          <w:rtl/>
        </w:rPr>
        <w:t xml:space="preserve">بن عبدالله بر مذهب مالکی بود، با ورود امام شافعی به مصر به مذهب شافعی پیوست اما بعد از مدتی دوباره به مذهب مالکی برگشت. ابوجعفر بن نصر ترمذی، حنفی مذهب بود، در سفرش به حج به مذهب شافعی درآمد. ابوجعفر طحاوی شافعی مذهب بود بعدا به مذهب حنفی گرایید. حافظ خطیب بغدادی حنبلی بود به مذهب شافعی پیوست. ابن فارس صاحب </w:t>
      </w:r>
      <w:r w:rsidRPr="003E133A">
        <w:rPr>
          <w:rStyle w:val="Char0"/>
          <w:rFonts w:hint="cs"/>
          <w:rtl/>
        </w:rPr>
        <w:t xml:space="preserve">المجمل شافعی بود، بعداً مالکی گردید. سیف آمدی، </w:t>
      </w:r>
      <w:r w:rsidRPr="00C64670">
        <w:rPr>
          <w:rStyle w:val="Char0"/>
          <w:rFonts w:hint="cs"/>
          <w:rtl/>
        </w:rPr>
        <w:t xml:space="preserve">اصولی مشهور، حنفی مذهب بود شافعی مذهب گردید. </w:t>
      </w:r>
      <w:r w:rsidR="00566E38" w:rsidRPr="00C64670">
        <w:rPr>
          <w:rStyle w:val="Char0"/>
          <w:rFonts w:hint="cs"/>
          <w:rtl/>
        </w:rPr>
        <w:t>محمّد</w:t>
      </w:r>
      <w:r w:rsidRPr="00C64670">
        <w:rPr>
          <w:rStyle w:val="Char0"/>
          <w:rFonts w:hint="cs"/>
          <w:rtl/>
        </w:rPr>
        <w:t>بن دهان نحوی از مذهب حنبلی به مذهب شافعی گرایید.</w:t>
      </w:r>
      <w:r w:rsidR="00107B70">
        <w:rPr>
          <w:rStyle w:val="Char0"/>
          <w:rFonts w:hint="cs"/>
          <w:rtl/>
        </w:rPr>
        <w:t xml:space="preserve">     </w:t>
      </w:r>
      <w:r w:rsidRPr="00C64670">
        <w:rPr>
          <w:rStyle w:val="Char0"/>
          <w:rFonts w:hint="cs"/>
          <w:rtl/>
        </w:rPr>
        <w:t xml:space="preserve"> سپس به مذهب حنفی گرایش پیدا کرد و بعداً دوباره شافعی مذهب شد. تقی الدین</w:t>
      </w:r>
      <w:r w:rsidRPr="00C64670">
        <w:rPr>
          <w:rStyle w:val="Char0"/>
          <w:rtl/>
        </w:rPr>
        <w:softHyphen/>
      </w:r>
      <w:r w:rsidRPr="00C64670">
        <w:rPr>
          <w:rStyle w:val="Char0"/>
          <w:rFonts w:hint="cs"/>
          <w:rtl/>
        </w:rPr>
        <w:t>بن دقیق العید (625-702هـ) در ابتدا بر مذهب مالکی بود، بعد به مذهب شافعی گرایی</w:t>
      </w:r>
      <w:r w:rsidR="00C53E13" w:rsidRPr="00C64670">
        <w:rPr>
          <w:rStyle w:val="Char0"/>
          <w:rFonts w:hint="cs"/>
          <w:rtl/>
        </w:rPr>
        <w:t>د. ابو حیان نحوی ظاهری مذهب بود</w:t>
      </w:r>
      <w:r w:rsidRPr="00C64670">
        <w:rPr>
          <w:rStyle w:val="Char0"/>
          <w:rFonts w:hint="cs"/>
          <w:rtl/>
        </w:rPr>
        <w:t>، به مذهب شافعی گرایید.</w:t>
      </w:r>
      <w:r w:rsidRPr="006933B2">
        <w:rPr>
          <w:rStyle w:val="FootnoteReference"/>
          <w:rFonts w:cs="IRNazli"/>
          <w:sz w:val="32"/>
          <w:rtl/>
        </w:rPr>
        <w:t>(</w:t>
      </w:r>
      <w:r w:rsidRPr="006933B2">
        <w:rPr>
          <w:rStyle w:val="FootnoteReference"/>
          <w:rFonts w:cs="IRNazli"/>
          <w:sz w:val="32"/>
          <w:rtl/>
        </w:rPr>
        <w:footnoteReference w:id="555"/>
      </w:r>
      <w:r w:rsidRPr="006933B2">
        <w:rPr>
          <w:rStyle w:val="FootnoteReference"/>
          <w:rFonts w:cs="IRNazli"/>
          <w:sz w:val="32"/>
          <w:rtl/>
        </w:rPr>
        <w:t>)</w:t>
      </w:r>
    </w:p>
    <w:p w:rsidR="000B6485" w:rsidRPr="002478C8" w:rsidRDefault="00C53E13" w:rsidP="003E133A">
      <w:pPr>
        <w:pStyle w:val="a7"/>
        <w:rPr>
          <w:rtl/>
        </w:rPr>
      </w:pPr>
      <w:bookmarkStart w:id="404" w:name="_Toc344536393"/>
      <w:bookmarkStart w:id="405" w:name="_Toc344536562"/>
      <w:bookmarkStart w:id="406" w:name="_Toc344842296"/>
      <w:bookmarkStart w:id="407" w:name="_Toc442360969"/>
      <w:r w:rsidRPr="002478C8">
        <w:rPr>
          <w:rtl/>
        </w:rPr>
        <w:t>(4-</w:t>
      </w:r>
      <w:r w:rsidR="00521392" w:rsidRPr="002478C8">
        <w:rPr>
          <w:rFonts w:hint="cs"/>
          <w:rtl/>
        </w:rPr>
        <w:t>2</w:t>
      </w:r>
      <w:r w:rsidRPr="002478C8">
        <w:rPr>
          <w:rFonts w:hint="cs"/>
          <w:rtl/>
        </w:rPr>
        <w:t>-4</w:t>
      </w:r>
      <w:r w:rsidRPr="002478C8">
        <w:rPr>
          <w:rtl/>
        </w:rPr>
        <w:t>)</w:t>
      </w:r>
      <w:r w:rsidRPr="002478C8">
        <w:rPr>
          <w:rFonts w:hint="cs"/>
          <w:rtl/>
        </w:rPr>
        <w:t xml:space="preserve"> قول راجح</w:t>
      </w:r>
      <w:bookmarkEnd w:id="404"/>
      <w:bookmarkEnd w:id="405"/>
      <w:bookmarkEnd w:id="406"/>
      <w:bookmarkEnd w:id="407"/>
    </w:p>
    <w:p w:rsidR="009A2902" w:rsidRPr="003E133A" w:rsidRDefault="003E133A" w:rsidP="00392055">
      <w:pPr>
        <w:spacing w:line="240" w:lineRule="auto"/>
        <w:ind w:firstLine="284"/>
        <w:jc w:val="both"/>
        <w:rPr>
          <w:rStyle w:val="Char0"/>
          <w:spacing w:val="-2"/>
          <w:rtl/>
        </w:rPr>
      </w:pPr>
      <w:r w:rsidRPr="003E133A">
        <w:rPr>
          <w:rStyle w:val="Char0"/>
          <w:rFonts w:hint="cs"/>
          <w:spacing w:val="-2"/>
          <w:rtl/>
        </w:rPr>
        <w:t>هر</w:t>
      </w:r>
      <w:r w:rsidR="00C53E13" w:rsidRPr="003E133A">
        <w:rPr>
          <w:rStyle w:val="Char0"/>
          <w:rFonts w:hint="cs"/>
          <w:spacing w:val="-2"/>
          <w:rtl/>
        </w:rPr>
        <w:t xml:space="preserve">چند پیشتر بیان گردید </w:t>
      </w:r>
      <w:r w:rsidR="009A2902" w:rsidRPr="003E133A">
        <w:rPr>
          <w:rStyle w:val="Char0"/>
          <w:rFonts w:hint="cs"/>
          <w:spacing w:val="-2"/>
          <w:rtl/>
        </w:rPr>
        <w:t>که</w:t>
      </w:r>
      <w:r w:rsidR="00C53E13" w:rsidRPr="003E133A">
        <w:rPr>
          <w:rStyle w:val="Char0"/>
          <w:rFonts w:hint="cs"/>
          <w:spacing w:val="-2"/>
          <w:rtl/>
        </w:rPr>
        <w:t xml:space="preserve"> دیدگاه عدم التزام به مذهب معیّن در راستای قوانین و مقاصد شریعت </w:t>
      </w:r>
      <w:r w:rsidR="009A2902" w:rsidRPr="003E133A">
        <w:rPr>
          <w:rStyle w:val="Char0"/>
          <w:rFonts w:hint="cs"/>
          <w:spacing w:val="-2"/>
          <w:rtl/>
        </w:rPr>
        <w:t>راحج باشد</w:t>
      </w:r>
      <w:r w:rsidR="00C53E13" w:rsidRPr="003E133A">
        <w:rPr>
          <w:rStyle w:val="Char0"/>
          <w:rFonts w:hint="cs"/>
          <w:spacing w:val="-2"/>
          <w:rtl/>
        </w:rPr>
        <w:t xml:space="preserve"> و</w:t>
      </w:r>
      <w:r w:rsidR="009A2902" w:rsidRPr="003E133A">
        <w:rPr>
          <w:rStyle w:val="Char0"/>
          <w:rFonts w:hint="cs"/>
          <w:spacing w:val="-2"/>
          <w:rtl/>
        </w:rPr>
        <w:t>لی</w:t>
      </w:r>
      <w:r w:rsidR="00C53E13" w:rsidRPr="003E133A">
        <w:rPr>
          <w:rStyle w:val="Char0"/>
          <w:rFonts w:hint="cs"/>
          <w:spacing w:val="-2"/>
          <w:rtl/>
        </w:rPr>
        <w:t xml:space="preserve"> با این وصف در بین اقوال و دلایل ذکر شده دیدگاه قائلین جواز خروج از مذهب راجح </w:t>
      </w:r>
      <w:r w:rsidR="009A2902" w:rsidRPr="003E133A">
        <w:rPr>
          <w:rStyle w:val="Char0"/>
          <w:rFonts w:hint="cs"/>
          <w:spacing w:val="-2"/>
          <w:rtl/>
        </w:rPr>
        <w:t xml:space="preserve">به نظر </w:t>
      </w:r>
      <w:r w:rsidR="00C53E13" w:rsidRPr="003E133A">
        <w:rPr>
          <w:rStyle w:val="Char0"/>
          <w:rFonts w:hint="cs"/>
          <w:spacing w:val="-2"/>
          <w:rtl/>
        </w:rPr>
        <w:t>می</w:t>
      </w:r>
      <w:r w:rsidR="00C53E13" w:rsidRPr="003E133A">
        <w:rPr>
          <w:rStyle w:val="Char0"/>
          <w:rFonts w:hint="cs"/>
          <w:spacing w:val="-2"/>
          <w:rtl/>
        </w:rPr>
        <w:softHyphen/>
        <w:t>رسد، و جدای از اینکه دل</w:t>
      </w:r>
      <w:r w:rsidR="009A2902" w:rsidRPr="003E133A">
        <w:rPr>
          <w:rStyle w:val="Char0"/>
          <w:rFonts w:hint="cs"/>
          <w:spacing w:val="-2"/>
          <w:rtl/>
        </w:rPr>
        <w:t>ایل عدم التزام به مذهب معیّن آن</w:t>
      </w:r>
      <w:r w:rsidR="009A2902" w:rsidRPr="003E133A">
        <w:rPr>
          <w:rStyle w:val="Char0"/>
          <w:spacing w:val="-2"/>
          <w:rtl/>
        </w:rPr>
        <w:softHyphen/>
      </w:r>
      <w:r w:rsidR="00C53E13" w:rsidRPr="003E133A">
        <w:rPr>
          <w:rStyle w:val="Char0"/>
          <w:rFonts w:hint="cs"/>
          <w:spacing w:val="-2"/>
          <w:rtl/>
        </w:rPr>
        <w:t>را تقویت می</w:t>
      </w:r>
      <w:r w:rsidR="00C53E13" w:rsidRPr="003E133A">
        <w:rPr>
          <w:rStyle w:val="Char0"/>
          <w:rFonts w:hint="cs"/>
          <w:spacing w:val="-2"/>
          <w:rtl/>
        </w:rPr>
        <w:softHyphen/>
        <w:t>کند بلکه با دقت در قوانین ناب شریعت بسیار محرز می</w:t>
      </w:r>
      <w:r w:rsidR="00C53E13" w:rsidRPr="003E133A">
        <w:rPr>
          <w:rStyle w:val="Char0"/>
          <w:rFonts w:hint="cs"/>
          <w:spacing w:val="-2"/>
          <w:rtl/>
        </w:rPr>
        <w:softHyphen/>
        <w:t xml:space="preserve">نماید که </w:t>
      </w:r>
      <w:r w:rsidR="009A2902" w:rsidRPr="003E133A">
        <w:rPr>
          <w:rStyle w:val="Char0"/>
          <w:rFonts w:hint="cs"/>
          <w:spacing w:val="-2"/>
          <w:rtl/>
        </w:rPr>
        <w:t>اجماع صحاب</w:t>
      </w:r>
      <w:r w:rsidR="00DF08BB" w:rsidRPr="003E133A">
        <w:rPr>
          <w:rStyle w:val="Char0"/>
          <w:rFonts w:hint="cs"/>
          <w:spacing w:val="-2"/>
          <w:rtl/>
        </w:rPr>
        <w:t>ۀ</w:t>
      </w:r>
      <w:r w:rsidR="009A2902" w:rsidRPr="003E133A">
        <w:rPr>
          <w:rStyle w:val="Char0"/>
          <w:rFonts w:hint="cs"/>
          <w:spacing w:val="-2"/>
          <w:rtl/>
        </w:rPr>
        <w:t xml:space="preserve"> کرام</w:t>
      </w:r>
      <w:r w:rsidR="005E650C" w:rsidRPr="00392055">
        <w:rPr>
          <w:rStyle w:val="Char0"/>
          <w:rFonts w:cs="CTraditional Arabic"/>
          <w:spacing w:val="-2"/>
          <w:rtl/>
        </w:rPr>
        <w:t>ش</w:t>
      </w:r>
      <w:r w:rsidR="009A2902" w:rsidRPr="003E133A">
        <w:rPr>
          <w:rStyle w:val="Char0"/>
          <w:rFonts w:hint="cs"/>
          <w:spacing w:val="-2"/>
          <w:rtl/>
        </w:rPr>
        <w:t xml:space="preserve"> بر آن بوده که عامی از</w:t>
      </w:r>
      <w:r w:rsidR="00315ABC">
        <w:rPr>
          <w:rStyle w:val="Char0"/>
          <w:rFonts w:hint="cs"/>
          <w:spacing w:val="-2"/>
          <w:rtl/>
        </w:rPr>
        <w:t xml:space="preserve"> هرکس </w:t>
      </w:r>
      <w:r w:rsidR="009A2902" w:rsidRPr="003E133A">
        <w:rPr>
          <w:rStyle w:val="Char0"/>
          <w:rFonts w:hint="cs"/>
          <w:spacing w:val="-2"/>
          <w:rtl/>
        </w:rPr>
        <w:t>بخواهد تبعیّت کند و هرگز خروج وی از مذهبی و دیدگاهی که بر آن بوده و تقلید می</w:t>
      </w:r>
      <w:r w:rsidR="009A2902" w:rsidRPr="003E133A">
        <w:rPr>
          <w:rStyle w:val="Char0"/>
          <w:rFonts w:hint="cs"/>
          <w:spacing w:val="-2"/>
          <w:rtl/>
        </w:rPr>
        <w:softHyphen/>
        <w:t>کرده را مذموم و حرام ندانسته</w:t>
      </w:r>
      <w:r w:rsidR="009A2902" w:rsidRPr="003E133A">
        <w:rPr>
          <w:rStyle w:val="Char0"/>
          <w:rFonts w:hint="cs"/>
          <w:spacing w:val="-2"/>
          <w:rtl/>
        </w:rPr>
        <w:softHyphen/>
        <w:t>اند و انجماد التزام به مذهب و عدم جواز خروج جدای از اینکه سختی و حرج را بر مکلفین وارد می</w:t>
      </w:r>
      <w:r w:rsidR="009A2902" w:rsidRPr="003E133A">
        <w:rPr>
          <w:rStyle w:val="Char0"/>
          <w:rFonts w:hint="cs"/>
          <w:spacing w:val="-2"/>
          <w:rtl/>
        </w:rPr>
        <w:softHyphen/>
        <w:t>کند بلکه آن</w:t>
      </w:r>
      <w:r w:rsidRPr="003E133A">
        <w:rPr>
          <w:rStyle w:val="Char0"/>
          <w:rFonts w:hint="eastAsia"/>
          <w:spacing w:val="-2"/>
          <w:rtl/>
        </w:rPr>
        <w:t>‌</w:t>
      </w:r>
      <w:r w:rsidR="009A2902" w:rsidRPr="003E133A">
        <w:rPr>
          <w:rStyle w:val="Char0"/>
          <w:rFonts w:hint="cs"/>
          <w:spacing w:val="-2"/>
          <w:rtl/>
        </w:rPr>
        <w:t>ها</w:t>
      </w:r>
      <w:r w:rsidRPr="003E133A">
        <w:rPr>
          <w:rStyle w:val="Char0"/>
          <w:rFonts w:hint="cs"/>
          <w:spacing w:val="-2"/>
          <w:rtl/>
        </w:rPr>
        <w:t xml:space="preserve"> </w:t>
      </w:r>
      <w:r w:rsidR="009A2902" w:rsidRPr="003E133A">
        <w:rPr>
          <w:rStyle w:val="Char0"/>
          <w:rFonts w:hint="cs"/>
          <w:spacing w:val="-2"/>
          <w:rtl/>
        </w:rPr>
        <w:t>را از شریعت ناب و قال الله و قال الرسول</w:t>
      </w:r>
      <w:r w:rsidRPr="003E133A">
        <w:rPr>
          <w:rStyle w:val="Char0"/>
          <w:rFonts w:hint="cs"/>
          <w:spacing w:val="-2"/>
          <w:rtl/>
        </w:rPr>
        <w:t xml:space="preserve"> </w:t>
      </w:r>
      <w:r w:rsidR="00BD4800" w:rsidRPr="003E133A">
        <w:rPr>
          <w:rStyle w:val="Char0"/>
          <w:rFonts w:cs="CTraditional Arabic" w:hint="cs"/>
          <w:spacing w:val="-2"/>
          <w:rtl/>
        </w:rPr>
        <w:t>ج</w:t>
      </w:r>
      <w:r w:rsidR="009A2902" w:rsidRPr="003E133A">
        <w:rPr>
          <w:rStyle w:val="Char0"/>
          <w:rFonts w:hint="cs"/>
          <w:spacing w:val="-2"/>
          <w:rtl/>
        </w:rPr>
        <w:t xml:space="preserve"> جدا کرده و حتی این تفکر به مقلدین القا می</w:t>
      </w:r>
      <w:r w:rsidR="009A2902" w:rsidRPr="003E133A">
        <w:rPr>
          <w:rStyle w:val="Char0"/>
          <w:rFonts w:hint="cs"/>
          <w:spacing w:val="-2"/>
          <w:rtl/>
        </w:rPr>
        <w:softHyphen/>
        <w:t>کند که حق منحصر در مذهب می</w:t>
      </w:r>
      <w:r w:rsidR="009A2902" w:rsidRPr="003E133A">
        <w:rPr>
          <w:rStyle w:val="Char0"/>
          <w:rFonts w:hint="cs"/>
          <w:spacing w:val="-2"/>
          <w:rtl/>
        </w:rPr>
        <w:softHyphen/>
        <w:t xml:space="preserve">باشد </w:t>
      </w:r>
      <w:r w:rsidR="00670BF0" w:rsidRPr="003E133A">
        <w:rPr>
          <w:rStyle w:val="Char0"/>
          <w:rFonts w:hint="cs"/>
          <w:spacing w:val="-2"/>
          <w:rtl/>
        </w:rPr>
        <w:t>و باید توجّه داشت که علما و مجتهدین احتمال خ</w:t>
      </w:r>
      <w:r w:rsidRPr="003E133A">
        <w:rPr>
          <w:rStyle w:val="Char0"/>
          <w:rFonts w:hint="cs"/>
          <w:spacing w:val="-2"/>
          <w:rtl/>
        </w:rPr>
        <w:t>طا و صواب دارند و هیچ مذهبی نمی</w:t>
      </w:r>
      <w:r w:rsidRPr="003E133A">
        <w:rPr>
          <w:rStyle w:val="Char0"/>
          <w:rFonts w:hint="eastAsia"/>
          <w:spacing w:val="-2"/>
          <w:rtl/>
        </w:rPr>
        <w:t>‌</w:t>
      </w:r>
      <w:r w:rsidR="00670BF0" w:rsidRPr="003E133A">
        <w:rPr>
          <w:rStyle w:val="Char0"/>
          <w:rFonts w:hint="cs"/>
          <w:spacing w:val="-2"/>
          <w:rtl/>
        </w:rPr>
        <w:t xml:space="preserve">تواند خود را حق مطلق معرفی نماید پس مقلدین نیز باید احتمال صواب را در دیدگاه مخالفان بدهند که در غیر اینصورت انجماد و تعصب به مذهبی معین </w:t>
      </w:r>
      <w:r w:rsidR="009A2902" w:rsidRPr="003E133A">
        <w:rPr>
          <w:rStyle w:val="Char0"/>
          <w:rFonts w:hint="cs"/>
          <w:spacing w:val="-2"/>
          <w:rtl/>
        </w:rPr>
        <w:t>افتراق و جدایی مسلمانان را باعث شده و باعث تعصّبات کورکورانه و نابجایی گشته که آثار شوم و زیان</w:t>
      </w:r>
      <w:r w:rsidR="009A2902" w:rsidRPr="003E133A">
        <w:rPr>
          <w:rStyle w:val="Char0"/>
          <w:rFonts w:hint="cs"/>
          <w:spacing w:val="-2"/>
          <w:rtl/>
        </w:rPr>
        <w:softHyphen/>
        <w:t>باری به مسلمانان وارد کرده که تاریخ گواهی</w:t>
      </w:r>
      <w:r w:rsidR="009A2902" w:rsidRPr="003E133A">
        <w:rPr>
          <w:rStyle w:val="Char0"/>
          <w:rFonts w:hint="cs"/>
          <w:spacing w:val="-2"/>
          <w:rtl/>
        </w:rPr>
        <w:softHyphen/>
        <w:t>دهند</w:t>
      </w:r>
      <w:r w:rsidR="00DF08BB" w:rsidRPr="003E133A">
        <w:rPr>
          <w:rStyle w:val="Char0"/>
          <w:rFonts w:hint="cs"/>
          <w:spacing w:val="-2"/>
          <w:rtl/>
        </w:rPr>
        <w:t>ۀ</w:t>
      </w:r>
      <w:r w:rsidR="009A2902" w:rsidRPr="003E133A">
        <w:rPr>
          <w:rStyle w:val="Char0"/>
          <w:rFonts w:hint="cs"/>
          <w:spacing w:val="-2"/>
          <w:rtl/>
        </w:rPr>
        <w:t xml:space="preserve"> این مطلب است. </w:t>
      </w:r>
      <w:r w:rsidR="009A2902" w:rsidRPr="003E133A">
        <w:rPr>
          <w:rStyle w:val="Char0"/>
          <w:spacing w:val="-2"/>
          <w:rtl/>
        </w:rPr>
        <w:t>استاد عبدال</w:t>
      </w:r>
      <w:r w:rsidR="00DF08BB" w:rsidRPr="003E133A">
        <w:rPr>
          <w:rStyle w:val="Char0"/>
          <w:spacing w:val="-2"/>
          <w:rtl/>
        </w:rPr>
        <w:t>ک</w:t>
      </w:r>
      <w:r w:rsidR="009A2902" w:rsidRPr="003E133A">
        <w:rPr>
          <w:rStyle w:val="Char0"/>
          <w:spacing w:val="-2"/>
          <w:rtl/>
        </w:rPr>
        <w:t>ر</w:t>
      </w:r>
      <w:r w:rsidR="00DF08BB" w:rsidRPr="003E133A">
        <w:rPr>
          <w:rStyle w:val="Char0"/>
          <w:spacing w:val="-2"/>
          <w:rtl/>
        </w:rPr>
        <w:t>ی</w:t>
      </w:r>
      <w:r w:rsidR="009A2902" w:rsidRPr="003E133A">
        <w:rPr>
          <w:rStyle w:val="Char0"/>
          <w:spacing w:val="-2"/>
          <w:rtl/>
        </w:rPr>
        <w:t>م ز</w:t>
      </w:r>
      <w:r w:rsidR="00DF08BB" w:rsidRPr="003E133A">
        <w:rPr>
          <w:rStyle w:val="Char0"/>
          <w:spacing w:val="-2"/>
          <w:rtl/>
        </w:rPr>
        <w:t>ی</w:t>
      </w:r>
      <w:r w:rsidR="009A2902" w:rsidRPr="003E133A">
        <w:rPr>
          <w:rStyle w:val="Char0"/>
          <w:spacing w:val="-2"/>
          <w:rtl/>
        </w:rPr>
        <w:t>دان در ا</w:t>
      </w:r>
      <w:r w:rsidR="00DF08BB" w:rsidRPr="003E133A">
        <w:rPr>
          <w:rStyle w:val="Char0"/>
          <w:spacing w:val="-2"/>
          <w:rtl/>
        </w:rPr>
        <w:t>ی</w:t>
      </w:r>
      <w:r w:rsidR="009A2902" w:rsidRPr="003E133A">
        <w:rPr>
          <w:rStyle w:val="Char0"/>
          <w:spacing w:val="-2"/>
          <w:rtl/>
        </w:rPr>
        <w:t xml:space="preserve">ن </w:t>
      </w:r>
      <w:r w:rsidR="009A2902" w:rsidRPr="003E133A">
        <w:rPr>
          <w:rStyle w:val="Char0"/>
          <w:rFonts w:hint="cs"/>
          <w:spacing w:val="-2"/>
          <w:rtl/>
        </w:rPr>
        <w:t>زمینه</w:t>
      </w:r>
      <w:r w:rsidR="009A2902" w:rsidRPr="003E133A">
        <w:rPr>
          <w:rStyle w:val="Char0"/>
          <w:spacing w:val="-2"/>
          <w:rtl/>
        </w:rPr>
        <w:t xml:space="preserve"> م</w:t>
      </w:r>
      <w:r w:rsidR="00DF08BB" w:rsidRPr="003E133A">
        <w:rPr>
          <w:rStyle w:val="Char0"/>
          <w:spacing w:val="-2"/>
          <w:rtl/>
        </w:rPr>
        <w:t>ی</w:t>
      </w:r>
      <w:r w:rsidR="009A2902" w:rsidRPr="003E133A">
        <w:rPr>
          <w:rStyle w:val="Char0"/>
          <w:spacing w:val="-2"/>
          <w:rtl/>
        </w:rPr>
        <w:t>‌</w:t>
      </w:r>
      <w:r w:rsidR="00670BF0" w:rsidRPr="003E133A">
        <w:rPr>
          <w:rStyle w:val="Char0"/>
          <w:rFonts w:hint="cs"/>
          <w:spacing w:val="-2"/>
          <w:rtl/>
        </w:rPr>
        <w:t>نویسد</w:t>
      </w:r>
      <w:r w:rsidR="009A2902" w:rsidRPr="003E133A">
        <w:rPr>
          <w:rStyle w:val="Char0"/>
          <w:spacing w:val="-2"/>
          <w:rtl/>
        </w:rPr>
        <w:t>:</w:t>
      </w:r>
      <w:r w:rsidR="009A2902" w:rsidRPr="003E133A">
        <w:rPr>
          <w:rStyle w:val="Char0"/>
          <w:rFonts w:hint="cs"/>
          <w:spacing w:val="-2"/>
          <w:rtl/>
        </w:rPr>
        <w:t xml:space="preserve"> «</w:t>
      </w:r>
      <w:r w:rsidR="009A2902" w:rsidRPr="003E133A">
        <w:rPr>
          <w:rStyle w:val="Char0"/>
          <w:spacing w:val="-2"/>
          <w:rtl/>
        </w:rPr>
        <w:t>برا</w:t>
      </w:r>
      <w:r w:rsidR="00DF08BB" w:rsidRPr="003E133A">
        <w:rPr>
          <w:rStyle w:val="Char0"/>
          <w:spacing w:val="-2"/>
          <w:rtl/>
        </w:rPr>
        <w:t>ی</w:t>
      </w:r>
      <w:r w:rsidR="009A2902" w:rsidRPr="003E133A">
        <w:rPr>
          <w:rStyle w:val="Char0"/>
          <w:spacing w:val="-2"/>
          <w:rtl/>
        </w:rPr>
        <w:t xml:space="preserve"> پ</w:t>
      </w:r>
      <w:r w:rsidR="00DF08BB" w:rsidRPr="003E133A">
        <w:rPr>
          <w:rStyle w:val="Char0"/>
          <w:spacing w:val="-2"/>
          <w:rtl/>
        </w:rPr>
        <w:t>ی</w:t>
      </w:r>
      <w:r w:rsidR="009A2902" w:rsidRPr="003E133A">
        <w:rPr>
          <w:rStyle w:val="Char0"/>
          <w:spacing w:val="-2"/>
          <w:rtl/>
        </w:rPr>
        <w:t>روان مذهب مع</w:t>
      </w:r>
      <w:r w:rsidR="00DF08BB" w:rsidRPr="003E133A">
        <w:rPr>
          <w:rStyle w:val="Char0"/>
          <w:spacing w:val="-2"/>
          <w:rtl/>
        </w:rPr>
        <w:t>ی</w:t>
      </w:r>
      <w:r w:rsidR="009A2902" w:rsidRPr="003E133A">
        <w:rPr>
          <w:rStyle w:val="Char0"/>
          <w:spacing w:val="-2"/>
          <w:rtl/>
        </w:rPr>
        <w:t>ن</w:t>
      </w:r>
      <w:r w:rsidR="00DF08BB" w:rsidRPr="003E133A">
        <w:rPr>
          <w:rStyle w:val="Char0"/>
          <w:spacing w:val="-2"/>
          <w:rtl/>
        </w:rPr>
        <w:t>ی</w:t>
      </w:r>
      <w:r w:rsidR="009A2902" w:rsidRPr="003E133A">
        <w:rPr>
          <w:rStyle w:val="Char0"/>
          <w:spacing w:val="-2"/>
          <w:rtl/>
        </w:rPr>
        <w:t xml:space="preserve"> جا</w:t>
      </w:r>
      <w:r w:rsidR="00DF08BB" w:rsidRPr="003E133A">
        <w:rPr>
          <w:rStyle w:val="Char0"/>
          <w:spacing w:val="-2"/>
          <w:rtl/>
        </w:rPr>
        <w:t>ی</w:t>
      </w:r>
      <w:r w:rsidR="009A2902" w:rsidRPr="003E133A">
        <w:rPr>
          <w:rStyle w:val="Char0"/>
          <w:spacing w:val="-2"/>
          <w:rtl/>
        </w:rPr>
        <w:t xml:space="preserve">ز است </w:t>
      </w:r>
      <w:r w:rsidR="00DF08BB" w:rsidRPr="003E133A">
        <w:rPr>
          <w:rStyle w:val="Char0"/>
          <w:spacing w:val="-2"/>
          <w:rtl/>
        </w:rPr>
        <w:t>ک</w:t>
      </w:r>
      <w:r w:rsidR="009A2902" w:rsidRPr="003E133A">
        <w:rPr>
          <w:rStyle w:val="Char0"/>
          <w:spacing w:val="-2"/>
          <w:rtl/>
        </w:rPr>
        <w:t>ه در بعض</w:t>
      </w:r>
      <w:r w:rsidR="00DF08BB" w:rsidRPr="003E133A">
        <w:rPr>
          <w:rStyle w:val="Char0"/>
          <w:spacing w:val="-2"/>
          <w:rtl/>
        </w:rPr>
        <w:t>ی</w:t>
      </w:r>
      <w:r w:rsidR="009A2902" w:rsidRPr="003E133A">
        <w:rPr>
          <w:rStyle w:val="Char0"/>
          <w:spacing w:val="-2"/>
          <w:rtl/>
        </w:rPr>
        <w:t xml:space="preserve"> مسائل از مذهب د</w:t>
      </w:r>
      <w:r w:rsidR="00DF08BB" w:rsidRPr="003E133A">
        <w:rPr>
          <w:rStyle w:val="Char0"/>
          <w:spacing w:val="-2"/>
          <w:rtl/>
        </w:rPr>
        <w:t>ی</w:t>
      </w:r>
      <w:r w:rsidR="009A2902" w:rsidRPr="003E133A">
        <w:rPr>
          <w:rStyle w:val="Char0"/>
          <w:spacing w:val="-2"/>
          <w:rtl/>
        </w:rPr>
        <w:t>گر</w:t>
      </w:r>
      <w:r w:rsidR="00DF08BB" w:rsidRPr="003E133A">
        <w:rPr>
          <w:rStyle w:val="Char0"/>
          <w:spacing w:val="-2"/>
          <w:rtl/>
        </w:rPr>
        <w:t>ی</w:t>
      </w:r>
      <w:r w:rsidR="009A2902" w:rsidRPr="003E133A">
        <w:rPr>
          <w:rStyle w:val="Char0"/>
          <w:spacing w:val="-2"/>
          <w:rtl/>
        </w:rPr>
        <w:t xml:space="preserve"> تبع</w:t>
      </w:r>
      <w:r w:rsidR="00DF08BB" w:rsidRPr="003E133A">
        <w:rPr>
          <w:rStyle w:val="Char0"/>
          <w:spacing w:val="-2"/>
          <w:rtl/>
        </w:rPr>
        <w:t>ی</w:t>
      </w:r>
      <w:r w:rsidR="009A2902" w:rsidRPr="003E133A">
        <w:rPr>
          <w:rStyle w:val="Char0"/>
          <w:spacing w:val="-2"/>
          <w:rtl/>
        </w:rPr>
        <w:t>ت نما</w:t>
      </w:r>
      <w:r w:rsidR="00DF08BB" w:rsidRPr="003E133A">
        <w:rPr>
          <w:rStyle w:val="Char0"/>
          <w:spacing w:val="-2"/>
          <w:rtl/>
        </w:rPr>
        <w:t>ی</w:t>
      </w:r>
      <w:r w:rsidR="009A2902" w:rsidRPr="003E133A">
        <w:rPr>
          <w:rStyle w:val="Char0"/>
          <w:spacing w:val="-2"/>
          <w:rtl/>
        </w:rPr>
        <w:t>د</w:t>
      </w:r>
      <w:r w:rsidR="009A2902" w:rsidRPr="003E133A">
        <w:rPr>
          <w:rStyle w:val="Char0"/>
          <w:rFonts w:hint="cs"/>
          <w:spacing w:val="-2"/>
          <w:rtl/>
        </w:rPr>
        <w:t>؛</w:t>
      </w:r>
      <w:r w:rsidR="009A2902" w:rsidRPr="003E133A">
        <w:rPr>
          <w:rStyle w:val="Char0"/>
          <w:spacing w:val="-2"/>
          <w:rtl/>
        </w:rPr>
        <w:t xml:space="preserve"> ز</w:t>
      </w:r>
      <w:r w:rsidR="00DF08BB" w:rsidRPr="003E133A">
        <w:rPr>
          <w:rStyle w:val="Char0"/>
          <w:spacing w:val="-2"/>
          <w:rtl/>
        </w:rPr>
        <w:t>ی</w:t>
      </w:r>
      <w:r w:rsidR="009A2902" w:rsidRPr="003E133A">
        <w:rPr>
          <w:rStyle w:val="Char0"/>
          <w:spacing w:val="-2"/>
          <w:rtl/>
        </w:rPr>
        <w:t>را ه</w:t>
      </w:r>
      <w:r w:rsidR="00DF08BB" w:rsidRPr="003E133A">
        <w:rPr>
          <w:rStyle w:val="Char0"/>
          <w:spacing w:val="-2"/>
          <w:rtl/>
        </w:rPr>
        <w:t>ی</w:t>
      </w:r>
      <w:r w:rsidR="009A2902" w:rsidRPr="003E133A">
        <w:rPr>
          <w:rStyle w:val="Char0"/>
          <w:spacing w:val="-2"/>
          <w:rtl/>
        </w:rPr>
        <w:t>چ گونه الزام</w:t>
      </w:r>
      <w:r w:rsidR="00DF08BB" w:rsidRPr="003E133A">
        <w:rPr>
          <w:rStyle w:val="Char0"/>
          <w:spacing w:val="-2"/>
          <w:rtl/>
        </w:rPr>
        <w:t>ی</w:t>
      </w:r>
      <w:r w:rsidR="009A2902" w:rsidRPr="003E133A">
        <w:rPr>
          <w:rStyle w:val="Char0"/>
          <w:spacing w:val="-2"/>
          <w:rtl/>
        </w:rPr>
        <w:t xml:space="preserve"> ن</w:t>
      </w:r>
      <w:r w:rsidR="00DF08BB" w:rsidRPr="003E133A">
        <w:rPr>
          <w:rStyle w:val="Char0"/>
          <w:spacing w:val="-2"/>
          <w:rtl/>
        </w:rPr>
        <w:t>ی</w:t>
      </w:r>
      <w:r w:rsidR="009A2902" w:rsidRPr="003E133A">
        <w:rPr>
          <w:rStyle w:val="Char0"/>
          <w:spacing w:val="-2"/>
          <w:rtl/>
        </w:rPr>
        <w:t xml:space="preserve">ست </w:t>
      </w:r>
      <w:r w:rsidR="00DF08BB" w:rsidRPr="003E133A">
        <w:rPr>
          <w:rStyle w:val="Char0"/>
          <w:spacing w:val="-2"/>
          <w:rtl/>
        </w:rPr>
        <w:t>ک</w:t>
      </w:r>
      <w:r w:rsidR="009A2902" w:rsidRPr="003E133A">
        <w:rPr>
          <w:rStyle w:val="Char0"/>
          <w:spacing w:val="-2"/>
          <w:rtl/>
        </w:rPr>
        <w:t xml:space="preserve">ه </w:t>
      </w:r>
      <w:r w:rsidR="00DF08BB" w:rsidRPr="003E133A">
        <w:rPr>
          <w:rStyle w:val="Char0"/>
          <w:spacing w:val="-2"/>
          <w:rtl/>
        </w:rPr>
        <w:t>ک</w:t>
      </w:r>
      <w:r w:rsidR="009A2902" w:rsidRPr="003E133A">
        <w:rPr>
          <w:rStyle w:val="Char0"/>
          <w:spacing w:val="-2"/>
          <w:rtl/>
        </w:rPr>
        <w:t>س</w:t>
      </w:r>
      <w:r w:rsidR="00DF08BB" w:rsidRPr="003E133A">
        <w:rPr>
          <w:rStyle w:val="Char0"/>
          <w:spacing w:val="-2"/>
          <w:rtl/>
        </w:rPr>
        <w:t>ی</w:t>
      </w:r>
      <w:r w:rsidR="009A2902" w:rsidRPr="003E133A">
        <w:rPr>
          <w:rStyle w:val="Char0"/>
          <w:spacing w:val="-2"/>
          <w:rtl/>
        </w:rPr>
        <w:t xml:space="preserve"> به تمام اجتهادات </w:t>
      </w:r>
      <w:r w:rsidR="00DF08BB" w:rsidRPr="003E133A">
        <w:rPr>
          <w:rStyle w:val="Char0"/>
          <w:spacing w:val="-2"/>
          <w:rtl/>
        </w:rPr>
        <w:t>یک</w:t>
      </w:r>
      <w:r w:rsidR="009A2902" w:rsidRPr="003E133A">
        <w:rPr>
          <w:rStyle w:val="Char0"/>
          <w:spacing w:val="-2"/>
          <w:rtl/>
        </w:rPr>
        <w:t xml:space="preserve"> مذهب مق</w:t>
      </w:r>
      <w:r w:rsidR="00DF08BB" w:rsidRPr="003E133A">
        <w:rPr>
          <w:rStyle w:val="Char0"/>
          <w:spacing w:val="-2"/>
          <w:rtl/>
        </w:rPr>
        <w:t>ی</w:t>
      </w:r>
      <w:r w:rsidR="009A2902" w:rsidRPr="003E133A">
        <w:rPr>
          <w:rStyle w:val="Char0"/>
          <w:spacing w:val="-2"/>
          <w:rtl/>
        </w:rPr>
        <w:t>د گردد مادام</w:t>
      </w:r>
      <w:r w:rsidR="00DF08BB" w:rsidRPr="003E133A">
        <w:rPr>
          <w:rStyle w:val="Char0"/>
          <w:spacing w:val="-2"/>
          <w:rtl/>
        </w:rPr>
        <w:t>ی</w:t>
      </w:r>
      <w:r w:rsidR="009A2902" w:rsidRPr="003E133A">
        <w:rPr>
          <w:rStyle w:val="Char0"/>
          <w:spacing w:val="-2"/>
          <w:rtl/>
        </w:rPr>
        <w:t xml:space="preserve"> </w:t>
      </w:r>
      <w:r w:rsidR="00DF08BB" w:rsidRPr="003E133A">
        <w:rPr>
          <w:rStyle w:val="Char0"/>
          <w:spacing w:val="-2"/>
          <w:rtl/>
        </w:rPr>
        <w:t>ک</w:t>
      </w:r>
      <w:r w:rsidR="009A2902" w:rsidRPr="003E133A">
        <w:rPr>
          <w:rStyle w:val="Char0"/>
          <w:spacing w:val="-2"/>
          <w:rtl/>
        </w:rPr>
        <w:t xml:space="preserve">ه انصراف از اجتهادات </w:t>
      </w:r>
      <w:r w:rsidR="00DF08BB" w:rsidRPr="003E133A">
        <w:rPr>
          <w:rStyle w:val="Char0"/>
          <w:spacing w:val="-2"/>
          <w:rtl/>
        </w:rPr>
        <w:t>یک</w:t>
      </w:r>
      <w:r w:rsidR="009A2902" w:rsidRPr="003E133A">
        <w:rPr>
          <w:rStyle w:val="Char0"/>
          <w:spacing w:val="-2"/>
          <w:rtl/>
        </w:rPr>
        <w:t xml:space="preserve"> مجتهد به سو</w:t>
      </w:r>
      <w:r w:rsidR="00DF08BB" w:rsidRPr="003E133A">
        <w:rPr>
          <w:rStyle w:val="Char0"/>
          <w:spacing w:val="-2"/>
          <w:rtl/>
        </w:rPr>
        <w:t>ی</w:t>
      </w:r>
      <w:r w:rsidR="009A2902" w:rsidRPr="003E133A">
        <w:rPr>
          <w:rStyle w:val="Char0"/>
          <w:spacing w:val="-2"/>
          <w:rtl/>
        </w:rPr>
        <w:t xml:space="preserve"> مجتهد د</w:t>
      </w:r>
      <w:r w:rsidR="00DF08BB" w:rsidRPr="003E133A">
        <w:rPr>
          <w:rStyle w:val="Char0"/>
          <w:spacing w:val="-2"/>
          <w:rtl/>
        </w:rPr>
        <w:t>ی</w:t>
      </w:r>
      <w:r w:rsidR="009A2902" w:rsidRPr="003E133A">
        <w:rPr>
          <w:rStyle w:val="Char0"/>
          <w:spacing w:val="-2"/>
          <w:rtl/>
        </w:rPr>
        <w:t>گر از رو</w:t>
      </w:r>
      <w:r w:rsidR="00DF08BB" w:rsidRPr="003E133A">
        <w:rPr>
          <w:rStyle w:val="Char0"/>
          <w:spacing w:val="-2"/>
          <w:rtl/>
        </w:rPr>
        <w:t>ی</w:t>
      </w:r>
      <w:r w:rsidR="009A2902" w:rsidRPr="003E133A">
        <w:rPr>
          <w:rStyle w:val="Char0"/>
          <w:spacing w:val="-2"/>
          <w:rtl/>
        </w:rPr>
        <w:t xml:space="preserve"> دل</w:t>
      </w:r>
      <w:r w:rsidR="00DF08BB" w:rsidRPr="003E133A">
        <w:rPr>
          <w:rStyle w:val="Char0"/>
          <w:spacing w:val="-2"/>
          <w:rtl/>
        </w:rPr>
        <w:t>ی</w:t>
      </w:r>
      <w:r w:rsidR="009A2902" w:rsidRPr="003E133A">
        <w:rPr>
          <w:rStyle w:val="Char0"/>
          <w:spacing w:val="-2"/>
          <w:rtl/>
        </w:rPr>
        <w:t xml:space="preserve">ل باشد، همان‌طور </w:t>
      </w:r>
      <w:r w:rsidR="00DF08BB" w:rsidRPr="003E133A">
        <w:rPr>
          <w:rStyle w:val="Char0"/>
          <w:spacing w:val="-2"/>
          <w:rtl/>
        </w:rPr>
        <w:t>ک</w:t>
      </w:r>
      <w:r w:rsidR="009A2902" w:rsidRPr="003E133A">
        <w:rPr>
          <w:rStyle w:val="Char0"/>
          <w:spacing w:val="-2"/>
          <w:rtl/>
        </w:rPr>
        <w:t xml:space="preserve">ه مقلّد </w:t>
      </w:r>
      <w:r w:rsidR="00DF08BB" w:rsidRPr="003E133A">
        <w:rPr>
          <w:rStyle w:val="Char0"/>
          <w:spacing w:val="-2"/>
          <w:rtl/>
        </w:rPr>
        <w:t>یک</w:t>
      </w:r>
      <w:r w:rsidR="009A2902" w:rsidRPr="003E133A">
        <w:rPr>
          <w:rStyle w:val="Char0"/>
          <w:spacing w:val="-2"/>
          <w:rtl/>
        </w:rPr>
        <w:t xml:space="preserve"> مذهب حق دارد از فق</w:t>
      </w:r>
      <w:r w:rsidR="00DF08BB" w:rsidRPr="003E133A">
        <w:rPr>
          <w:rStyle w:val="Char0"/>
          <w:spacing w:val="-2"/>
          <w:rtl/>
        </w:rPr>
        <w:t>ی</w:t>
      </w:r>
      <w:r w:rsidR="009A2902" w:rsidRPr="003E133A">
        <w:rPr>
          <w:rStyle w:val="Char0"/>
          <w:spacing w:val="-2"/>
          <w:rtl/>
        </w:rPr>
        <w:t>ه غ</w:t>
      </w:r>
      <w:r w:rsidR="00DF08BB" w:rsidRPr="003E133A">
        <w:rPr>
          <w:rStyle w:val="Char0"/>
          <w:spacing w:val="-2"/>
          <w:rtl/>
        </w:rPr>
        <w:t>ی</w:t>
      </w:r>
      <w:r w:rsidR="009A2902" w:rsidRPr="003E133A">
        <w:rPr>
          <w:rStyle w:val="Char0"/>
          <w:spacing w:val="-2"/>
          <w:rtl/>
        </w:rPr>
        <w:t xml:space="preserve">ر مذهب خود </w:t>
      </w:r>
      <w:r w:rsidR="009A2902" w:rsidRPr="003E133A">
        <w:rPr>
          <w:rStyle w:val="Char0"/>
          <w:rFonts w:hint="cs"/>
          <w:spacing w:val="-2"/>
          <w:rtl/>
        </w:rPr>
        <w:t>درمورد</w:t>
      </w:r>
      <w:r w:rsidR="009A2902" w:rsidRPr="003E133A">
        <w:rPr>
          <w:rStyle w:val="Char0"/>
          <w:spacing w:val="-2"/>
          <w:rtl/>
        </w:rPr>
        <w:t xml:space="preserve"> ح</w:t>
      </w:r>
      <w:r w:rsidR="00DF08BB" w:rsidRPr="003E133A">
        <w:rPr>
          <w:rStyle w:val="Char0"/>
          <w:spacing w:val="-2"/>
          <w:rtl/>
        </w:rPr>
        <w:t>ک</w:t>
      </w:r>
      <w:r w:rsidR="009A2902" w:rsidRPr="003E133A">
        <w:rPr>
          <w:rStyle w:val="Char0"/>
          <w:spacing w:val="-2"/>
          <w:rtl/>
        </w:rPr>
        <w:t>م شرع</w:t>
      </w:r>
      <w:r w:rsidR="00DF08BB" w:rsidRPr="003E133A">
        <w:rPr>
          <w:rStyle w:val="Char0"/>
          <w:spacing w:val="-2"/>
          <w:rtl/>
        </w:rPr>
        <w:t>ی</w:t>
      </w:r>
      <w:r w:rsidR="009A2902" w:rsidRPr="003E133A">
        <w:rPr>
          <w:rStyle w:val="Char0"/>
          <w:spacing w:val="-2"/>
          <w:rtl/>
        </w:rPr>
        <w:t xml:space="preserve"> بعض</w:t>
      </w:r>
      <w:r w:rsidR="00DF08BB" w:rsidRPr="003E133A">
        <w:rPr>
          <w:rStyle w:val="Char0"/>
          <w:spacing w:val="-2"/>
          <w:rtl/>
        </w:rPr>
        <w:t>ی</w:t>
      </w:r>
      <w:r w:rsidR="009A2902" w:rsidRPr="003E133A">
        <w:rPr>
          <w:rStyle w:val="Char0"/>
          <w:spacing w:val="-2"/>
          <w:rtl/>
        </w:rPr>
        <w:t xml:space="preserve"> مسائل استفتا نما</w:t>
      </w:r>
      <w:r w:rsidR="00DF08BB" w:rsidRPr="003E133A">
        <w:rPr>
          <w:rStyle w:val="Char0"/>
          <w:spacing w:val="-2"/>
          <w:rtl/>
        </w:rPr>
        <w:t>ی</w:t>
      </w:r>
      <w:r w:rsidR="009A2902" w:rsidRPr="003E133A">
        <w:rPr>
          <w:rStyle w:val="Char0"/>
          <w:spacing w:val="-2"/>
          <w:rtl/>
        </w:rPr>
        <w:t>د و برحسب فتوا</w:t>
      </w:r>
      <w:r w:rsidR="00DF08BB" w:rsidRPr="003E133A">
        <w:rPr>
          <w:rStyle w:val="Char0"/>
          <w:spacing w:val="-2"/>
          <w:rtl/>
        </w:rPr>
        <w:t>ی</w:t>
      </w:r>
      <w:r w:rsidR="009A2902" w:rsidRPr="003E133A">
        <w:rPr>
          <w:rStyle w:val="Char0"/>
          <w:spacing w:val="-2"/>
          <w:rtl/>
        </w:rPr>
        <w:t xml:space="preserve"> او عمل نما</w:t>
      </w:r>
      <w:r w:rsidR="00DF08BB" w:rsidRPr="003E133A">
        <w:rPr>
          <w:rStyle w:val="Char0"/>
          <w:spacing w:val="-2"/>
          <w:rtl/>
        </w:rPr>
        <w:t>ی</w:t>
      </w:r>
      <w:r w:rsidR="009A2902" w:rsidRPr="003E133A">
        <w:rPr>
          <w:rStyle w:val="Char0"/>
          <w:spacing w:val="-2"/>
          <w:rtl/>
        </w:rPr>
        <w:t>د.</w:t>
      </w:r>
    </w:p>
    <w:p w:rsidR="00EE5387" w:rsidRPr="00392055" w:rsidRDefault="009A2902" w:rsidP="00392055">
      <w:pPr>
        <w:spacing w:line="240" w:lineRule="auto"/>
        <w:ind w:firstLine="284"/>
        <w:jc w:val="both"/>
        <w:rPr>
          <w:rStyle w:val="Char0"/>
          <w:spacing w:val="-2"/>
          <w:rtl/>
        </w:rPr>
      </w:pPr>
      <w:r w:rsidRPr="00392055">
        <w:rPr>
          <w:rStyle w:val="Char0"/>
          <w:spacing w:val="-2"/>
          <w:rtl/>
        </w:rPr>
        <w:t xml:space="preserve">لازم است </w:t>
      </w:r>
      <w:r w:rsidR="00DF08BB" w:rsidRPr="00392055">
        <w:rPr>
          <w:rStyle w:val="Char0"/>
          <w:spacing w:val="-2"/>
          <w:rtl/>
        </w:rPr>
        <w:t>ک</w:t>
      </w:r>
      <w:r w:rsidRPr="00392055">
        <w:rPr>
          <w:rStyle w:val="Char0"/>
          <w:spacing w:val="-2"/>
          <w:rtl/>
        </w:rPr>
        <w:t>ه مقلّد</w:t>
      </w:r>
      <w:r w:rsidRPr="00392055">
        <w:rPr>
          <w:rStyle w:val="Char0"/>
          <w:rFonts w:hint="cs"/>
          <w:spacing w:val="-2"/>
          <w:rtl/>
        </w:rPr>
        <w:t>،</w:t>
      </w:r>
      <w:r w:rsidRPr="00392055">
        <w:rPr>
          <w:rStyle w:val="Char0"/>
          <w:spacing w:val="-2"/>
          <w:rtl/>
        </w:rPr>
        <w:t xml:space="preserve"> خود را از تعصبات مذموم مذهب</w:t>
      </w:r>
      <w:r w:rsidR="00DF08BB" w:rsidRPr="00392055">
        <w:rPr>
          <w:rStyle w:val="Char0"/>
          <w:spacing w:val="-2"/>
          <w:rtl/>
        </w:rPr>
        <w:t>ی</w:t>
      </w:r>
      <w:r w:rsidRPr="00392055">
        <w:rPr>
          <w:rStyle w:val="Char0"/>
          <w:spacing w:val="-2"/>
          <w:rtl/>
        </w:rPr>
        <w:t xml:space="preserve"> برحذر دارد و با</w:t>
      </w:r>
      <w:r w:rsidR="00DF08BB" w:rsidRPr="00392055">
        <w:rPr>
          <w:rStyle w:val="Char0"/>
          <w:spacing w:val="-2"/>
          <w:rtl/>
        </w:rPr>
        <w:t>ی</w:t>
      </w:r>
      <w:r w:rsidRPr="00392055">
        <w:rPr>
          <w:rStyle w:val="Char0"/>
          <w:spacing w:val="-2"/>
          <w:rtl/>
        </w:rPr>
        <w:t xml:space="preserve">د معتقد باشد </w:t>
      </w:r>
      <w:r w:rsidR="00DF08BB" w:rsidRPr="00392055">
        <w:rPr>
          <w:rStyle w:val="Char0"/>
          <w:spacing w:val="-2"/>
          <w:rtl/>
        </w:rPr>
        <w:t>ک</w:t>
      </w:r>
      <w:r w:rsidRPr="00392055">
        <w:rPr>
          <w:rStyle w:val="Char0"/>
          <w:spacing w:val="-2"/>
          <w:rtl/>
        </w:rPr>
        <w:t>ه مذاهب نه تجز</w:t>
      </w:r>
      <w:r w:rsidR="00DF08BB" w:rsidRPr="00392055">
        <w:rPr>
          <w:rStyle w:val="Char0"/>
          <w:spacing w:val="-2"/>
          <w:rtl/>
        </w:rPr>
        <w:t>ی</w:t>
      </w:r>
      <w:r w:rsidR="00DF08BB" w:rsidRPr="00392055">
        <w:rPr>
          <w:rStyle w:val="Char0"/>
          <w:rFonts w:hint="cs"/>
          <w:spacing w:val="-2"/>
          <w:rtl/>
        </w:rPr>
        <w:t>ۀ</w:t>
      </w:r>
      <w:r w:rsidRPr="00392055">
        <w:rPr>
          <w:rStyle w:val="Char0"/>
          <w:spacing w:val="-2"/>
          <w:rtl/>
        </w:rPr>
        <w:t xml:space="preserve"> اسلام هستند و نه اد</w:t>
      </w:r>
      <w:r w:rsidR="00DF08BB" w:rsidRPr="00392055">
        <w:rPr>
          <w:rStyle w:val="Char0"/>
          <w:spacing w:val="-2"/>
          <w:rtl/>
        </w:rPr>
        <w:t>ی</w:t>
      </w:r>
      <w:r w:rsidRPr="00392055">
        <w:rPr>
          <w:rStyle w:val="Char0"/>
          <w:spacing w:val="-2"/>
          <w:rtl/>
        </w:rPr>
        <w:t>ان ناسخ آن</w:t>
      </w:r>
      <w:r w:rsidRPr="00392055">
        <w:rPr>
          <w:rStyle w:val="Char0"/>
          <w:rFonts w:hint="cs"/>
          <w:spacing w:val="-2"/>
          <w:rtl/>
        </w:rPr>
        <w:t>؛</w:t>
      </w:r>
      <w:r w:rsidRPr="00392055">
        <w:rPr>
          <w:rStyle w:val="Char0"/>
          <w:spacing w:val="-2"/>
          <w:rtl/>
        </w:rPr>
        <w:t xml:space="preserve"> بل</w:t>
      </w:r>
      <w:r w:rsidR="00DF08BB" w:rsidRPr="00392055">
        <w:rPr>
          <w:rStyle w:val="Char0"/>
          <w:spacing w:val="-2"/>
          <w:rtl/>
        </w:rPr>
        <w:t>ک</w:t>
      </w:r>
      <w:r w:rsidRPr="00392055">
        <w:rPr>
          <w:rStyle w:val="Char0"/>
          <w:spacing w:val="-2"/>
          <w:rtl/>
        </w:rPr>
        <w:t>ه مذاهب همان تفس</w:t>
      </w:r>
      <w:r w:rsidR="00DF08BB" w:rsidRPr="00392055">
        <w:rPr>
          <w:rStyle w:val="Char0"/>
          <w:spacing w:val="-2"/>
          <w:rtl/>
        </w:rPr>
        <w:t>ی</w:t>
      </w:r>
      <w:r w:rsidRPr="00392055">
        <w:rPr>
          <w:rStyle w:val="Char0"/>
          <w:spacing w:val="-2"/>
          <w:rtl/>
        </w:rPr>
        <w:t>ر فهم شر</w:t>
      </w:r>
      <w:r w:rsidR="00DF08BB" w:rsidRPr="00392055">
        <w:rPr>
          <w:rStyle w:val="Char0"/>
          <w:spacing w:val="-2"/>
          <w:rtl/>
        </w:rPr>
        <w:t>ی</w:t>
      </w:r>
      <w:r w:rsidRPr="00392055">
        <w:rPr>
          <w:rStyle w:val="Char0"/>
          <w:spacing w:val="-2"/>
          <w:rtl/>
        </w:rPr>
        <w:t>عت، مناهج و</w:t>
      </w:r>
      <w:r w:rsidR="00315ABC" w:rsidRPr="00392055">
        <w:rPr>
          <w:rStyle w:val="Char0"/>
          <w:spacing w:val="-2"/>
          <w:rtl/>
        </w:rPr>
        <w:t xml:space="preserve"> روش‌های </w:t>
      </w:r>
      <w:r w:rsidRPr="00392055">
        <w:rPr>
          <w:rStyle w:val="Char0"/>
          <w:spacing w:val="-2"/>
          <w:rtl/>
        </w:rPr>
        <w:t>علم</w:t>
      </w:r>
      <w:r w:rsidR="00DF08BB" w:rsidRPr="00392055">
        <w:rPr>
          <w:rStyle w:val="Char0"/>
          <w:spacing w:val="-2"/>
          <w:rtl/>
        </w:rPr>
        <w:t>ی</w:t>
      </w:r>
      <w:r w:rsidRPr="00392055">
        <w:rPr>
          <w:rStyle w:val="Char0"/>
          <w:spacing w:val="-2"/>
          <w:rtl/>
        </w:rPr>
        <w:t xml:space="preserve"> در باب استنباط اح</w:t>
      </w:r>
      <w:r w:rsidR="00DF08BB" w:rsidRPr="00392055">
        <w:rPr>
          <w:rStyle w:val="Char0"/>
          <w:spacing w:val="-2"/>
          <w:rtl/>
        </w:rPr>
        <w:t>ک</w:t>
      </w:r>
      <w:r w:rsidRPr="00392055">
        <w:rPr>
          <w:rStyle w:val="Char0"/>
          <w:spacing w:val="-2"/>
          <w:rtl/>
        </w:rPr>
        <w:t>ام م</w:t>
      </w:r>
      <w:r w:rsidR="00DF08BB" w:rsidRPr="00392055">
        <w:rPr>
          <w:rStyle w:val="Char0"/>
          <w:spacing w:val="-2"/>
          <w:rtl/>
        </w:rPr>
        <w:t>ی</w:t>
      </w:r>
      <w:r w:rsidRPr="00392055">
        <w:rPr>
          <w:rStyle w:val="Char0"/>
          <w:spacing w:val="-2"/>
          <w:rtl/>
        </w:rPr>
        <w:t xml:space="preserve">‌باشند </w:t>
      </w:r>
      <w:r w:rsidR="00DF08BB" w:rsidRPr="00392055">
        <w:rPr>
          <w:rStyle w:val="Char0"/>
          <w:spacing w:val="-2"/>
          <w:rtl/>
        </w:rPr>
        <w:t>ک</w:t>
      </w:r>
      <w:r w:rsidRPr="00392055">
        <w:rPr>
          <w:rStyle w:val="Char0"/>
          <w:spacing w:val="-2"/>
          <w:rtl/>
        </w:rPr>
        <w:t>ه هم</w:t>
      </w:r>
      <w:r w:rsidR="00DF08BB" w:rsidRPr="00392055">
        <w:rPr>
          <w:rStyle w:val="Char0"/>
          <w:rFonts w:hint="cs"/>
          <w:spacing w:val="-2"/>
          <w:rtl/>
        </w:rPr>
        <w:t>ۀ</w:t>
      </w:r>
      <w:r w:rsidR="0094145F" w:rsidRPr="00392055">
        <w:rPr>
          <w:rStyle w:val="Char0"/>
          <w:spacing w:val="-2"/>
          <w:rtl/>
        </w:rPr>
        <w:t xml:space="preserve"> آن‌ها </w:t>
      </w:r>
      <w:r w:rsidRPr="00392055">
        <w:rPr>
          <w:rStyle w:val="Char0"/>
          <w:spacing w:val="-2"/>
          <w:rtl/>
        </w:rPr>
        <w:t>دارا</w:t>
      </w:r>
      <w:r w:rsidR="00DF08BB" w:rsidRPr="00392055">
        <w:rPr>
          <w:rStyle w:val="Char0"/>
          <w:spacing w:val="-2"/>
          <w:rtl/>
        </w:rPr>
        <w:t>ی</w:t>
      </w:r>
      <w:r w:rsidRPr="00392055">
        <w:rPr>
          <w:rStyle w:val="Char0"/>
          <w:spacing w:val="-2"/>
          <w:rtl/>
        </w:rPr>
        <w:t xml:space="preserve"> </w:t>
      </w:r>
      <w:r w:rsidR="00DF08BB" w:rsidRPr="00392055">
        <w:rPr>
          <w:rStyle w:val="Char0"/>
          <w:spacing w:val="-2"/>
          <w:rtl/>
        </w:rPr>
        <w:t>یک</w:t>
      </w:r>
      <w:r w:rsidRPr="00392055">
        <w:rPr>
          <w:rStyle w:val="Char0"/>
          <w:spacing w:val="-2"/>
          <w:rtl/>
        </w:rPr>
        <w:t xml:space="preserve"> هدف و مقصد هستند و آن، شناخت آنچه </w:t>
      </w:r>
      <w:r w:rsidR="00DF08BB" w:rsidRPr="00392055">
        <w:rPr>
          <w:rStyle w:val="Char0"/>
          <w:spacing w:val="-2"/>
          <w:rtl/>
        </w:rPr>
        <w:t>ک</w:t>
      </w:r>
      <w:r w:rsidRPr="00392055">
        <w:rPr>
          <w:rStyle w:val="Char0"/>
          <w:spacing w:val="-2"/>
          <w:rtl/>
        </w:rPr>
        <w:t>ه خداوند نازل و تشر</w:t>
      </w:r>
      <w:r w:rsidR="00DF08BB" w:rsidRPr="00392055">
        <w:rPr>
          <w:rStyle w:val="Char0"/>
          <w:spacing w:val="-2"/>
          <w:rtl/>
        </w:rPr>
        <w:t>ی</w:t>
      </w:r>
      <w:r w:rsidRPr="00392055">
        <w:rPr>
          <w:rStyle w:val="Char0"/>
          <w:spacing w:val="-2"/>
          <w:rtl/>
        </w:rPr>
        <w:t>ع نموده است.</w:t>
      </w:r>
      <w:r w:rsidRPr="00392055">
        <w:rPr>
          <w:rStyle w:val="Char0"/>
          <w:rFonts w:hint="cs"/>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556"/>
      </w:r>
      <w:r w:rsidRPr="006933B2">
        <w:rPr>
          <w:rStyle w:val="FootnoteReference"/>
          <w:rFonts w:cs="IRNazli"/>
          <w:spacing w:val="-2"/>
          <w:sz w:val="32"/>
          <w:rtl/>
        </w:rPr>
        <w:t>)</w:t>
      </w:r>
      <w:r w:rsidR="00107B70">
        <w:rPr>
          <w:rStyle w:val="Char0"/>
          <w:rFonts w:hint="cs"/>
          <w:spacing w:val="-2"/>
          <w:rtl/>
        </w:rPr>
        <w:t xml:space="preserve"> </w:t>
      </w:r>
    </w:p>
    <w:p w:rsidR="00EE5387" w:rsidRPr="0094145F" w:rsidRDefault="00670BF0" w:rsidP="00392055">
      <w:pPr>
        <w:spacing w:line="240" w:lineRule="auto"/>
        <w:ind w:firstLine="284"/>
        <w:jc w:val="both"/>
        <w:rPr>
          <w:rStyle w:val="Char2"/>
          <w:rtl/>
        </w:rPr>
      </w:pPr>
      <w:r w:rsidRPr="00392055">
        <w:rPr>
          <w:rStyle w:val="Char0"/>
          <w:rFonts w:hint="cs"/>
          <w:rtl/>
        </w:rPr>
        <w:t>در ضمن افرادی که شرایطی برای خروج از مذهب بیان داشته</w:t>
      </w:r>
      <w:r w:rsidRPr="00392055">
        <w:rPr>
          <w:rStyle w:val="Char0"/>
          <w:rFonts w:hint="cs"/>
          <w:rtl/>
        </w:rPr>
        <w:softHyphen/>
        <w:t>اند در واقع در شریعت هیچ ممانعت و شرایطی برای خروج به نظر نمی</w:t>
      </w:r>
      <w:r w:rsidRPr="00392055">
        <w:rPr>
          <w:rStyle w:val="Char0"/>
          <w:rFonts w:hint="cs"/>
          <w:rtl/>
        </w:rPr>
        <w:softHyphen/>
        <w:t>رسد و خروج از مذهب به منزل</w:t>
      </w:r>
      <w:r w:rsidR="00DF08BB" w:rsidRPr="00392055">
        <w:rPr>
          <w:rStyle w:val="Char0"/>
          <w:rFonts w:hint="cs"/>
          <w:rtl/>
        </w:rPr>
        <w:t>ۀ</w:t>
      </w:r>
      <w:r w:rsidRPr="00392055">
        <w:rPr>
          <w:rStyle w:val="Char0"/>
          <w:rFonts w:hint="cs"/>
          <w:rtl/>
        </w:rPr>
        <w:t xml:space="preserve"> تلاعب و دریافت احکام آسان –</w:t>
      </w:r>
      <w:r w:rsidR="00F16D4D" w:rsidRPr="00392055">
        <w:rPr>
          <w:rStyle w:val="Char0"/>
          <w:rFonts w:hint="cs"/>
          <w:rtl/>
        </w:rPr>
        <w:t>تتبّع</w:t>
      </w:r>
      <w:r w:rsidRPr="00392055">
        <w:rPr>
          <w:rStyle w:val="Char0"/>
          <w:rFonts w:hint="cs"/>
          <w:rtl/>
        </w:rPr>
        <w:t xml:space="preserve"> رخص– نیست بلکه یافتن حق بر مبنای استدلال و مقاصد شریعت است که شریعت در هر حالی فر</w:t>
      </w:r>
      <w:r w:rsidR="00EE5387" w:rsidRPr="00392055">
        <w:rPr>
          <w:rStyle w:val="Char0"/>
          <w:rFonts w:hint="cs"/>
          <w:rtl/>
        </w:rPr>
        <w:t>ا</w:t>
      </w:r>
      <w:r w:rsidRPr="00392055">
        <w:rPr>
          <w:rStyle w:val="Char0"/>
          <w:rFonts w:hint="cs"/>
          <w:rtl/>
        </w:rPr>
        <w:t>خوان آن می</w:t>
      </w:r>
      <w:r w:rsidRPr="00392055">
        <w:rPr>
          <w:rStyle w:val="Char0"/>
          <w:rFonts w:hint="cs"/>
          <w:rtl/>
        </w:rPr>
        <w:softHyphen/>
        <w:t xml:space="preserve">باشد. عملکرد امام احمد در روایتی از حنابله این مهم را </w:t>
      </w:r>
      <w:r w:rsidR="00EE5387" w:rsidRPr="00392055">
        <w:rPr>
          <w:rStyle w:val="Char0"/>
          <w:rFonts w:hint="cs"/>
          <w:rtl/>
        </w:rPr>
        <w:t>تأیید می</w:t>
      </w:r>
      <w:r w:rsidR="00EE5387" w:rsidRPr="00392055">
        <w:rPr>
          <w:rStyle w:val="Char0"/>
          <w:rFonts w:hint="cs"/>
          <w:rtl/>
        </w:rPr>
        <w:softHyphen/>
        <w:t>نماید؛ روزی شخصی از امام احمد، دربار</w:t>
      </w:r>
      <w:r w:rsidR="00DF08BB" w:rsidRPr="00392055">
        <w:rPr>
          <w:rStyle w:val="Char0"/>
          <w:rFonts w:hint="cs"/>
          <w:rtl/>
        </w:rPr>
        <w:t>ۀ</w:t>
      </w:r>
      <w:r w:rsidR="00EE5387" w:rsidRPr="00392055">
        <w:rPr>
          <w:rStyle w:val="Char0"/>
          <w:rFonts w:hint="cs"/>
          <w:rtl/>
        </w:rPr>
        <w:t xml:space="preserve"> طلاق پرسید. گفتند: واقع شده است. آن شخص گفت: اگر نزد کسی دیگر رفتم و فتوا داد که واقع نشده </w:t>
      </w:r>
      <w:r w:rsidR="00EE5387" w:rsidRPr="00392055">
        <w:rPr>
          <w:rStyle w:val="Char0"/>
          <w:rFonts w:hint="cs"/>
          <w:rtl/>
        </w:rPr>
        <w:softHyphen/>
        <w:t>است؛ جایز است از او تقلید کنم؟</w:t>
      </w:r>
      <w:r w:rsidR="00303B0A" w:rsidRPr="00392055">
        <w:rPr>
          <w:rStyle w:val="Char0"/>
          <w:rFonts w:hint="cs"/>
          <w:rtl/>
        </w:rPr>
        <w:t xml:space="preserve"> </w:t>
      </w:r>
      <w:r w:rsidR="00EE5387" w:rsidRPr="00392055">
        <w:rPr>
          <w:rStyle w:val="Char0"/>
          <w:rFonts w:hint="cs"/>
          <w:rtl/>
        </w:rPr>
        <w:t>امام احمد گفتند: آری، سلف امت قبل از ظهور مذاهب از</w:t>
      </w:r>
      <w:r w:rsidR="00315ABC" w:rsidRPr="00392055">
        <w:rPr>
          <w:rStyle w:val="Char0"/>
          <w:rFonts w:hint="cs"/>
          <w:rtl/>
        </w:rPr>
        <w:t xml:space="preserve"> هرکس </w:t>
      </w:r>
      <w:r w:rsidR="00EE5387" w:rsidRPr="00392055">
        <w:rPr>
          <w:rStyle w:val="Char0"/>
          <w:rFonts w:hint="cs"/>
          <w:rtl/>
        </w:rPr>
        <w:t>که می</w:t>
      </w:r>
      <w:r w:rsidR="00EE5387" w:rsidRPr="00392055">
        <w:rPr>
          <w:rStyle w:val="Char0"/>
          <w:rFonts w:hint="cs"/>
          <w:rtl/>
        </w:rPr>
        <w:softHyphen/>
        <w:t>خواستند سؤال می</w:t>
      </w:r>
      <w:r w:rsidR="00EE5387" w:rsidRPr="00392055">
        <w:rPr>
          <w:rStyle w:val="Char0"/>
          <w:rFonts w:hint="cs"/>
          <w:rtl/>
        </w:rPr>
        <w:softHyphen/>
        <w:t>کردند</w:t>
      </w:r>
      <w:r w:rsidR="00EE5387" w:rsidRPr="002478C8">
        <w:rPr>
          <w:rFonts w:ascii="Traditional Arabic" w:cs="B Nazanin" w:hint="cs"/>
          <w:sz w:val="28"/>
          <w:rtl/>
          <w:lang w:bidi="fa-IR"/>
        </w:rPr>
        <w:t>.</w:t>
      </w:r>
      <w:r w:rsidR="00EE5387" w:rsidRPr="006933B2">
        <w:rPr>
          <w:rStyle w:val="FootnoteReference"/>
          <w:rFonts w:cs="B Badr"/>
          <w:sz w:val="32"/>
          <w:rtl/>
        </w:rPr>
        <w:t xml:space="preserve"> (</w:t>
      </w:r>
      <w:r w:rsidR="00EE5387" w:rsidRPr="006933B2">
        <w:rPr>
          <w:rStyle w:val="FootnoteReference"/>
          <w:rFonts w:cs="B Badr"/>
          <w:sz w:val="32"/>
          <w:rtl/>
        </w:rPr>
        <w:footnoteReference w:id="557"/>
      </w:r>
      <w:r w:rsidR="00EE5387" w:rsidRPr="006933B2">
        <w:rPr>
          <w:rStyle w:val="FootnoteReference"/>
          <w:rFonts w:cs="B Badr"/>
          <w:sz w:val="32"/>
          <w:rtl/>
        </w:rPr>
        <w:t>)</w:t>
      </w:r>
      <w:r w:rsidR="00EE5387" w:rsidRPr="00C64670">
        <w:rPr>
          <w:rStyle w:val="Char0"/>
          <w:rFonts w:hint="cs"/>
          <w:rtl/>
        </w:rPr>
        <w:t xml:space="preserve"> </w:t>
      </w:r>
      <w:r w:rsidR="003E133A">
        <w:rPr>
          <w:rStyle w:val="Char1"/>
          <w:rFonts w:hint="cs"/>
          <w:rtl/>
        </w:rPr>
        <w:t>(و</w:t>
      </w:r>
      <w:r w:rsidR="00EE5387" w:rsidRPr="003E133A">
        <w:rPr>
          <w:rStyle w:val="Char1"/>
          <w:rFonts w:hint="cs"/>
          <w:rtl/>
        </w:rPr>
        <w:t>اللهُ العلیمُ أعلمُ بِالصوابِ)</w:t>
      </w:r>
    </w:p>
    <w:p w:rsidR="00E11DC7" w:rsidRPr="002478C8" w:rsidRDefault="00E11DC7" w:rsidP="00D94139">
      <w:pPr>
        <w:pStyle w:val="a8"/>
        <w:rPr>
          <w:rtl/>
        </w:rPr>
      </w:pPr>
      <w:bookmarkStart w:id="408" w:name="_Toc338584886"/>
      <w:bookmarkStart w:id="409" w:name="_Toc344536394"/>
      <w:bookmarkStart w:id="410" w:name="_Toc344536563"/>
      <w:bookmarkStart w:id="411" w:name="_Toc344842297"/>
      <w:bookmarkStart w:id="412" w:name="_Toc442360970"/>
      <w:r w:rsidRPr="002478C8">
        <w:rPr>
          <w:rtl/>
        </w:rPr>
        <w:t>(4-</w:t>
      </w:r>
      <w:r w:rsidR="00521392" w:rsidRPr="002478C8">
        <w:rPr>
          <w:rFonts w:hint="cs"/>
          <w:rtl/>
        </w:rPr>
        <w:t>3</w:t>
      </w:r>
      <w:r w:rsidRPr="002478C8">
        <w:rPr>
          <w:rtl/>
        </w:rPr>
        <w:t xml:space="preserve">) </w:t>
      </w:r>
      <w:bookmarkEnd w:id="408"/>
      <w:r w:rsidR="00521392" w:rsidRPr="002478C8">
        <w:rPr>
          <w:rFonts w:hint="cs"/>
          <w:rtl/>
        </w:rPr>
        <w:t xml:space="preserve">تقلید </w:t>
      </w:r>
      <w:r w:rsidR="00FB3143" w:rsidRPr="002478C8">
        <w:rPr>
          <w:rFonts w:hint="cs"/>
          <w:rtl/>
        </w:rPr>
        <w:t>از مذاهب أربعه</w:t>
      </w:r>
      <w:bookmarkEnd w:id="409"/>
      <w:bookmarkEnd w:id="410"/>
      <w:bookmarkEnd w:id="411"/>
      <w:bookmarkEnd w:id="412"/>
      <w:r w:rsidR="00FB3143" w:rsidRPr="002478C8">
        <w:rPr>
          <w:rFonts w:hint="cs"/>
          <w:rtl/>
        </w:rPr>
        <w:t xml:space="preserve"> </w:t>
      </w:r>
    </w:p>
    <w:p w:rsidR="00E11DC7" w:rsidRPr="00C64670" w:rsidRDefault="00E11DC7" w:rsidP="00392055">
      <w:pPr>
        <w:spacing w:line="240" w:lineRule="auto"/>
        <w:ind w:firstLine="284"/>
        <w:jc w:val="both"/>
        <w:rPr>
          <w:rStyle w:val="Char0"/>
          <w:rtl/>
        </w:rPr>
      </w:pPr>
      <w:r w:rsidRPr="00C64670">
        <w:rPr>
          <w:rStyle w:val="Char0"/>
          <w:rtl/>
        </w:rPr>
        <w:t xml:space="preserve">با توجه به </w:t>
      </w:r>
      <w:r w:rsidR="0087744E" w:rsidRPr="00C64670">
        <w:rPr>
          <w:rStyle w:val="Char0"/>
          <w:rFonts w:hint="cs"/>
          <w:rtl/>
        </w:rPr>
        <w:t xml:space="preserve">آنچه </w:t>
      </w:r>
      <w:r w:rsidRPr="00C64670">
        <w:rPr>
          <w:rStyle w:val="Char0"/>
          <w:rtl/>
        </w:rPr>
        <w:t>ب</w:t>
      </w:r>
      <w:r w:rsidR="00DF08BB">
        <w:rPr>
          <w:rStyle w:val="Char0"/>
          <w:rtl/>
        </w:rPr>
        <w:t>ی</w:t>
      </w:r>
      <w:r w:rsidRPr="00C64670">
        <w:rPr>
          <w:rStyle w:val="Char0"/>
          <w:rtl/>
        </w:rPr>
        <w:t>ان شد و بنابر قول جمهور</w:t>
      </w:r>
      <w:r w:rsidR="00E33A73" w:rsidRPr="00C64670">
        <w:rPr>
          <w:rStyle w:val="Char0"/>
          <w:rFonts w:hint="cs"/>
          <w:rtl/>
        </w:rPr>
        <w:t>،</w:t>
      </w:r>
      <w:r w:rsidRPr="00C64670">
        <w:rPr>
          <w:rStyle w:val="Char0"/>
          <w:rtl/>
        </w:rPr>
        <w:t xml:space="preserve"> ه</w:t>
      </w:r>
      <w:r w:rsidR="00DF08BB">
        <w:rPr>
          <w:rStyle w:val="Char0"/>
          <w:rtl/>
        </w:rPr>
        <w:t>ی</w:t>
      </w:r>
      <w:r w:rsidRPr="00C64670">
        <w:rPr>
          <w:rStyle w:val="Char0"/>
          <w:rtl/>
        </w:rPr>
        <w:t>چ</w:t>
      </w:r>
      <w:r w:rsidR="00DF08BB">
        <w:rPr>
          <w:rStyle w:val="Char0"/>
          <w:rtl/>
        </w:rPr>
        <w:t>ک</w:t>
      </w:r>
      <w:r w:rsidRPr="00C64670">
        <w:rPr>
          <w:rStyle w:val="Char0"/>
          <w:rtl/>
        </w:rPr>
        <w:t>س ملزم به</w:t>
      </w:r>
      <w:r w:rsidR="00AE451A" w:rsidRPr="00C64670">
        <w:rPr>
          <w:rStyle w:val="Char0"/>
          <w:rtl/>
        </w:rPr>
        <w:t xml:space="preserve"> </w:t>
      </w:r>
      <w:r w:rsidRPr="00C64670">
        <w:rPr>
          <w:rStyle w:val="Char0"/>
          <w:rtl/>
        </w:rPr>
        <w:t>تقل</w:t>
      </w:r>
      <w:r w:rsidR="00DF08BB">
        <w:rPr>
          <w:rStyle w:val="Char0"/>
          <w:rtl/>
        </w:rPr>
        <w:t>ی</w:t>
      </w:r>
      <w:r w:rsidRPr="00C64670">
        <w:rPr>
          <w:rStyle w:val="Char0"/>
          <w:rtl/>
        </w:rPr>
        <w:t>د از امام</w:t>
      </w:r>
      <w:r w:rsidR="00962F5C" w:rsidRPr="00C64670">
        <w:rPr>
          <w:rStyle w:val="Char0"/>
          <w:rFonts w:hint="cs"/>
          <w:rtl/>
        </w:rPr>
        <w:t xml:space="preserve"> و مذهب</w:t>
      </w:r>
      <w:r w:rsidRPr="00C64670">
        <w:rPr>
          <w:rStyle w:val="Char0"/>
          <w:rtl/>
        </w:rPr>
        <w:t xml:space="preserve"> خاص</w:t>
      </w:r>
      <w:r w:rsidR="00DF08BB">
        <w:rPr>
          <w:rStyle w:val="Char0"/>
          <w:rtl/>
        </w:rPr>
        <w:t>ی</w:t>
      </w:r>
      <w:r w:rsidRPr="00C64670">
        <w:rPr>
          <w:rStyle w:val="Char0"/>
          <w:rtl/>
        </w:rPr>
        <w:t xml:space="preserve"> ن</w:t>
      </w:r>
      <w:r w:rsidR="00DF08BB">
        <w:rPr>
          <w:rStyle w:val="Char0"/>
          <w:rtl/>
        </w:rPr>
        <w:t>ی</w:t>
      </w:r>
      <w:r w:rsidRPr="00C64670">
        <w:rPr>
          <w:rStyle w:val="Char0"/>
          <w:rtl/>
        </w:rPr>
        <w:t>ست، ول</w:t>
      </w:r>
      <w:r w:rsidR="00DF08BB">
        <w:rPr>
          <w:rStyle w:val="Char0"/>
          <w:rtl/>
        </w:rPr>
        <w:t>ی</w:t>
      </w:r>
      <w:r w:rsidRPr="00C64670">
        <w:rPr>
          <w:rStyle w:val="Char0"/>
          <w:rtl/>
        </w:rPr>
        <w:t xml:space="preserve"> اگر شخص</w:t>
      </w:r>
      <w:r w:rsidR="00DF08BB">
        <w:rPr>
          <w:rStyle w:val="Char0"/>
          <w:rtl/>
        </w:rPr>
        <w:t>ی</w:t>
      </w:r>
      <w:r w:rsidRPr="00C64670">
        <w:rPr>
          <w:rStyle w:val="Char0"/>
          <w:rtl/>
        </w:rPr>
        <w:t xml:space="preserve"> عام</w:t>
      </w:r>
      <w:r w:rsidR="00DF08BB">
        <w:rPr>
          <w:rStyle w:val="Char0"/>
          <w:rtl/>
        </w:rPr>
        <w:t>ی</w:t>
      </w:r>
      <w:r w:rsidRPr="00C64670">
        <w:rPr>
          <w:rStyle w:val="Char0"/>
          <w:rtl/>
        </w:rPr>
        <w:t xml:space="preserve"> </w:t>
      </w:r>
      <w:r w:rsidR="00DF08BB">
        <w:rPr>
          <w:rStyle w:val="Char0"/>
          <w:rtl/>
        </w:rPr>
        <w:t>ی</w:t>
      </w:r>
      <w:r w:rsidRPr="00C64670">
        <w:rPr>
          <w:rStyle w:val="Char0"/>
          <w:rtl/>
        </w:rPr>
        <w:t>ا عالم</w:t>
      </w:r>
      <w:r w:rsidR="00DF08BB">
        <w:rPr>
          <w:rStyle w:val="Char0"/>
          <w:rtl/>
        </w:rPr>
        <w:t>ی</w:t>
      </w:r>
      <w:r w:rsidRPr="00C64670">
        <w:rPr>
          <w:rStyle w:val="Char0"/>
          <w:rtl/>
        </w:rPr>
        <w:t xml:space="preserve"> </w:t>
      </w:r>
      <w:r w:rsidR="00DF08BB">
        <w:rPr>
          <w:rStyle w:val="Char0"/>
          <w:rtl/>
        </w:rPr>
        <w:t>ک</w:t>
      </w:r>
      <w:r w:rsidRPr="00C64670">
        <w:rPr>
          <w:rStyle w:val="Char0"/>
          <w:rtl/>
        </w:rPr>
        <w:t>ه اهل</w:t>
      </w:r>
      <w:r w:rsidR="00DF08BB">
        <w:rPr>
          <w:rStyle w:val="Char0"/>
          <w:rtl/>
        </w:rPr>
        <w:t>ی</w:t>
      </w:r>
      <w:r w:rsidRPr="00C64670">
        <w:rPr>
          <w:rStyle w:val="Char0"/>
          <w:rtl/>
        </w:rPr>
        <w:t xml:space="preserve">ت اجتهاد را ندارد ملزم به </w:t>
      </w:r>
      <w:r w:rsidR="00FB3143" w:rsidRPr="00C64670">
        <w:rPr>
          <w:rStyle w:val="Char0"/>
          <w:rFonts w:hint="cs"/>
          <w:rtl/>
        </w:rPr>
        <w:t>اتّ</w:t>
      </w:r>
      <w:r w:rsidR="00962F5C" w:rsidRPr="00C64670">
        <w:rPr>
          <w:rStyle w:val="Char0"/>
          <w:rFonts w:hint="cs"/>
          <w:rtl/>
        </w:rPr>
        <w:t>ب</w:t>
      </w:r>
      <w:r w:rsidR="00FB3143" w:rsidRPr="00C64670">
        <w:rPr>
          <w:rStyle w:val="Char0"/>
          <w:rFonts w:hint="cs"/>
          <w:rtl/>
        </w:rPr>
        <w:t>اع است و در صورت ضرورت می</w:t>
      </w:r>
      <w:r w:rsidR="00FB3143" w:rsidRPr="00C64670">
        <w:rPr>
          <w:rStyle w:val="Char0"/>
          <w:rFonts w:hint="cs"/>
          <w:rtl/>
        </w:rPr>
        <w:softHyphen/>
        <w:t xml:space="preserve">تواند </w:t>
      </w:r>
      <w:r w:rsidRPr="00C64670">
        <w:rPr>
          <w:rStyle w:val="Char0"/>
          <w:rtl/>
        </w:rPr>
        <w:t>تقل</w:t>
      </w:r>
      <w:r w:rsidR="00DF08BB">
        <w:rPr>
          <w:rStyle w:val="Char0"/>
          <w:rtl/>
        </w:rPr>
        <w:t>ی</w:t>
      </w:r>
      <w:r w:rsidRPr="00C64670">
        <w:rPr>
          <w:rStyle w:val="Char0"/>
          <w:rtl/>
        </w:rPr>
        <w:t xml:space="preserve">د </w:t>
      </w:r>
      <w:r w:rsidR="00FB3143" w:rsidRPr="00C64670">
        <w:rPr>
          <w:rStyle w:val="Char0"/>
          <w:rFonts w:hint="cs"/>
          <w:rtl/>
        </w:rPr>
        <w:t>کند</w:t>
      </w:r>
      <w:r w:rsidR="0087744E" w:rsidRPr="00C64670">
        <w:rPr>
          <w:rStyle w:val="Char0"/>
          <w:rFonts w:hint="cs"/>
          <w:rtl/>
        </w:rPr>
        <w:t xml:space="preserve">؛ </w:t>
      </w:r>
      <w:r w:rsidR="00FB3143" w:rsidRPr="00C64670">
        <w:rPr>
          <w:rStyle w:val="Char0"/>
          <w:rFonts w:hint="cs"/>
          <w:rtl/>
        </w:rPr>
        <w:t xml:space="preserve">و </w:t>
      </w:r>
      <w:r w:rsidR="00962F5C" w:rsidRPr="00C64670">
        <w:rPr>
          <w:rStyle w:val="Char0"/>
          <w:rFonts w:hint="cs"/>
          <w:rtl/>
        </w:rPr>
        <w:t>در این راستا اثبات گردی</w:t>
      </w:r>
      <w:r w:rsidR="00FB3143" w:rsidRPr="00C64670">
        <w:rPr>
          <w:rStyle w:val="Char0"/>
          <w:rFonts w:hint="cs"/>
          <w:rtl/>
        </w:rPr>
        <w:t>د که التزام به مذهب مع</w:t>
      </w:r>
      <w:r w:rsidR="00AE451A" w:rsidRPr="00C64670">
        <w:rPr>
          <w:rStyle w:val="Char0"/>
          <w:rFonts w:hint="cs"/>
          <w:rtl/>
        </w:rPr>
        <w:t>ین واجب نیست و شخص می</w:t>
      </w:r>
      <w:r w:rsidR="00AE451A" w:rsidRPr="00C64670">
        <w:rPr>
          <w:rStyle w:val="Char0"/>
          <w:rFonts w:hint="cs"/>
          <w:rtl/>
        </w:rPr>
        <w:softHyphen/>
        <w:t>تواند بنا</w:t>
      </w:r>
      <w:r w:rsidR="00FB3143" w:rsidRPr="00C64670">
        <w:rPr>
          <w:rStyle w:val="Char0"/>
          <w:rFonts w:hint="cs"/>
          <w:rtl/>
        </w:rPr>
        <w:t>بر اجماع صحاب</w:t>
      </w:r>
      <w:r w:rsidR="00DF08BB">
        <w:rPr>
          <w:rStyle w:val="Char0"/>
          <w:rFonts w:hint="cs"/>
          <w:rtl/>
        </w:rPr>
        <w:t>ۀ</w:t>
      </w:r>
      <w:r w:rsidR="00FB3143" w:rsidRPr="00C64670">
        <w:rPr>
          <w:rStyle w:val="Char0"/>
          <w:rFonts w:hint="cs"/>
          <w:rtl/>
        </w:rPr>
        <w:t xml:space="preserve"> کرام</w:t>
      </w:r>
      <w:r w:rsidR="005E650C" w:rsidRPr="00392055">
        <w:rPr>
          <w:rStyle w:val="Char0"/>
          <w:rFonts w:cs="CTraditional Arabic"/>
          <w:rtl/>
        </w:rPr>
        <w:t>ش</w:t>
      </w:r>
      <w:r w:rsidR="00962F5C" w:rsidRPr="00C64670">
        <w:rPr>
          <w:rStyle w:val="Char0"/>
          <w:rFonts w:hint="cs"/>
          <w:rtl/>
        </w:rPr>
        <w:t xml:space="preserve"> </w:t>
      </w:r>
      <w:r w:rsidR="00D94139">
        <w:rPr>
          <w:rStyle w:val="Char0"/>
          <w:rFonts w:hint="cs"/>
          <w:rtl/>
        </w:rPr>
        <w:t>از هر</w:t>
      </w:r>
      <w:r w:rsidR="00FB3143" w:rsidRPr="00C64670">
        <w:rPr>
          <w:rStyle w:val="Char0"/>
          <w:rFonts w:hint="cs"/>
          <w:rtl/>
        </w:rPr>
        <w:t xml:space="preserve">کس که قولش را مطابقت شریعت ببیند تبعیّت نماید و </w:t>
      </w:r>
      <w:r w:rsidR="0087744E" w:rsidRPr="00C64670">
        <w:rPr>
          <w:rStyle w:val="Char0"/>
          <w:rFonts w:hint="cs"/>
          <w:rtl/>
        </w:rPr>
        <w:t>چنان</w:t>
      </w:r>
      <w:r w:rsidR="00392055">
        <w:rPr>
          <w:rStyle w:val="Char0"/>
          <w:rFonts w:hint="eastAsia"/>
          <w:rtl/>
        </w:rPr>
        <w:t>‌</w:t>
      </w:r>
      <w:r w:rsidR="0087744E" w:rsidRPr="00C64670">
        <w:rPr>
          <w:rStyle w:val="Char0"/>
          <w:rFonts w:hint="cs"/>
          <w:rtl/>
        </w:rPr>
        <w:t xml:space="preserve">چه </w:t>
      </w:r>
      <w:r w:rsidRPr="00C64670">
        <w:rPr>
          <w:rStyle w:val="Char0"/>
          <w:rtl/>
        </w:rPr>
        <w:t>در ا</w:t>
      </w:r>
      <w:r w:rsidR="00DF08BB">
        <w:rPr>
          <w:rStyle w:val="Char0"/>
          <w:rtl/>
        </w:rPr>
        <w:t>ی</w:t>
      </w:r>
      <w:r w:rsidRPr="00C64670">
        <w:rPr>
          <w:rStyle w:val="Char0"/>
          <w:rtl/>
        </w:rPr>
        <w:t>ن چارچوب</w:t>
      </w:r>
      <w:r w:rsidR="0087744E" w:rsidRPr="00C64670">
        <w:rPr>
          <w:rStyle w:val="Char0"/>
          <w:rFonts w:hint="cs"/>
          <w:rtl/>
        </w:rPr>
        <w:t>،</w:t>
      </w:r>
      <w:r w:rsidRPr="00C64670">
        <w:rPr>
          <w:rStyle w:val="Char0"/>
          <w:rtl/>
        </w:rPr>
        <w:t xml:space="preserve"> دل</w:t>
      </w:r>
      <w:r w:rsidR="00DF08BB">
        <w:rPr>
          <w:rStyle w:val="Char0"/>
          <w:rtl/>
        </w:rPr>
        <w:t>ی</w:t>
      </w:r>
      <w:r w:rsidRPr="00C64670">
        <w:rPr>
          <w:rStyle w:val="Char0"/>
          <w:rtl/>
        </w:rPr>
        <w:t>ل قو</w:t>
      </w:r>
      <w:r w:rsidR="00DF08BB">
        <w:rPr>
          <w:rStyle w:val="Char0"/>
          <w:rFonts w:hint="cs"/>
          <w:rtl/>
        </w:rPr>
        <w:t>ی</w:t>
      </w:r>
      <w:r w:rsidR="008642B1" w:rsidRPr="00C64670">
        <w:rPr>
          <w:rStyle w:val="Char0"/>
          <w:rFonts w:hint="cs"/>
          <w:rtl/>
        </w:rPr>
        <w:t>‌ت</w:t>
      </w:r>
      <w:r w:rsidRPr="00C64670">
        <w:rPr>
          <w:rStyle w:val="Char0"/>
          <w:rtl/>
        </w:rPr>
        <w:t>ر از امام مقل</w:t>
      </w:r>
      <w:r w:rsidR="00FB3143" w:rsidRPr="00C64670">
        <w:rPr>
          <w:rStyle w:val="Char0"/>
          <w:rFonts w:hint="cs"/>
          <w:rtl/>
        </w:rPr>
        <w:t>َّ</w:t>
      </w:r>
      <w:r w:rsidRPr="00C64670">
        <w:rPr>
          <w:rStyle w:val="Char0"/>
          <w:rtl/>
        </w:rPr>
        <w:t>د</w:t>
      </w:r>
      <w:r w:rsidR="00FB3143" w:rsidRPr="00C64670">
        <w:rPr>
          <w:rStyle w:val="Char0"/>
          <w:rFonts w:hint="cs"/>
          <w:rtl/>
        </w:rPr>
        <w:t>َ</w:t>
      </w:r>
      <w:r w:rsidRPr="00C64670">
        <w:rPr>
          <w:rStyle w:val="Char0"/>
          <w:rtl/>
        </w:rPr>
        <w:t xml:space="preserve">ش را </w:t>
      </w:r>
      <w:r w:rsidR="00DF08BB">
        <w:rPr>
          <w:rStyle w:val="Char0"/>
          <w:rtl/>
        </w:rPr>
        <w:t>ی</w:t>
      </w:r>
      <w:r w:rsidRPr="00C64670">
        <w:rPr>
          <w:rStyle w:val="Char0"/>
          <w:rtl/>
        </w:rPr>
        <w:t>افت، وظ</w:t>
      </w:r>
      <w:r w:rsidR="00DF08BB">
        <w:rPr>
          <w:rStyle w:val="Char0"/>
          <w:rtl/>
        </w:rPr>
        <w:t>ی</w:t>
      </w:r>
      <w:r w:rsidRPr="00C64670">
        <w:rPr>
          <w:rStyle w:val="Char0"/>
          <w:rtl/>
        </w:rPr>
        <w:t>فه دارد به ا</w:t>
      </w:r>
      <w:r w:rsidR="00DF08BB">
        <w:rPr>
          <w:rStyle w:val="Char0"/>
          <w:rtl/>
        </w:rPr>
        <w:t>ی</w:t>
      </w:r>
      <w:r w:rsidRPr="00C64670">
        <w:rPr>
          <w:rStyle w:val="Char0"/>
          <w:rtl/>
        </w:rPr>
        <w:t>ن دل</w:t>
      </w:r>
      <w:r w:rsidR="00DF08BB">
        <w:rPr>
          <w:rStyle w:val="Char0"/>
          <w:rtl/>
        </w:rPr>
        <w:t>ی</w:t>
      </w:r>
      <w:r w:rsidRPr="00C64670">
        <w:rPr>
          <w:rStyle w:val="Char0"/>
          <w:rtl/>
        </w:rPr>
        <w:t>ل قو</w:t>
      </w:r>
      <w:r w:rsidR="00DF08BB">
        <w:rPr>
          <w:rStyle w:val="Char0"/>
          <w:rtl/>
        </w:rPr>
        <w:t>ی</w:t>
      </w:r>
      <w:r w:rsidRPr="00C64670">
        <w:rPr>
          <w:rStyle w:val="Char0"/>
          <w:rtl/>
        </w:rPr>
        <w:t xml:space="preserve"> تمس</w:t>
      </w:r>
      <w:r w:rsidR="00DF08BB">
        <w:rPr>
          <w:rStyle w:val="Char0"/>
          <w:rtl/>
        </w:rPr>
        <w:t>ک</w:t>
      </w:r>
      <w:r w:rsidRPr="00C64670">
        <w:rPr>
          <w:rStyle w:val="Char0"/>
          <w:rtl/>
        </w:rPr>
        <w:t xml:space="preserve"> جو</w:t>
      </w:r>
      <w:r w:rsidR="00DF08BB">
        <w:rPr>
          <w:rStyle w:val="Char0"/>
          <w:rtl/>
        </w:rPr>
        <w:t>ی</w:t>
      </w:r>
      <w:r w:rsidRPr="00C64670">
        <w:rPr>
          <w:rStyle w:val="Char0"/>
          <w:rtl/>
        </w:rPr>
        <w:t>د و از تعصب ب</w:t>
      </w:r>
      <w:r w:rsidR="00DF08BB">
        <w:rPr>
          <w:rStyle w:val="Char0"/>
          <w:rtl/>
        </w:rPr>
        <w:t>ی</w:t>
      </w:r>
      <w:r w:rsidRPr="00C64670">
        <w:rPr>
          <w:rStyle w:val="Char0"/>
          <w:rtl/>
        </w:rPr>
        <w:t>‌جا و خروج ا</w:t>
      </w:r>
      <w:r w:rsidR="00991623" w:rsidRPr="00C64670">
        <w:rPr>
          <w:rStyle w:val="Char0"/>
          <w:rtl/>
        </w:rPr>
        <w:t>ز حق و حق</w:t>
      </w:r>
      <w:r w:rsidR="00DF08BB">
        <w:rPr>
          <w:rStyle w:val="Char0"/>
          <w:rtl/>
        </w:rPr>
        <w:t>ی</w:t>
      </w:r>
      <w:r w:rsidR="00991623" w:rsidRPr="00C64670">
        <w:rPr>
          <w:rStyle w:val="Char0"/>
          <w:rtl/>
        </w:rPr>
        <w:t>قت جلوگ</w:t>
      </w:r>
      <w:r w:rsidR="00DF08BB">
        <w:rPr>
          <w:rStyle w:val="Char0"/>
          <w:rtl/>
        </w:rPr>
        <w:t>ی</w:t>
      </w:r>
      <w:r w:rsidR="00991623" w:rsidRPr="00C64670">
        <w:rPr>
          <w:rStyle w:val="Char0"/>
          <w:rtl/>
        </w:rPr>
        <w:t>ر</w:t>
      </w:r>
      <w:r w:rsidR="00DF08BB">
        <w:rPr>
          <w:rStyle w:val="Char0"/>
          <w:rtl/>
        </w:rPr>
        <w:t>ی</w:t>
      </w:r>
      <w:r w:rsidR="00991623" w:rsidRPr="00C64670">
        <w:rPr>
          <w:rStyle w:val="Char0"/>
          <w:rtl/>
        </w:rPr>
        <w:t xml:space="preserve"> نما</w:t>
      </w:r>
      <w:r w:rsidR="00DF08BB">
        <w:rPr>
          <w:rStyle w:val="Char0"/>
          <w:rtl/>
        </w:rPr>
        <w:t>ی</w:t>
      </w:r>
      <w:r w:rsidR="00991623" w:rsidRPr="00C64670">
        <w:rPr>
          <w:rStyle w:val="Char0"/>
          <w:rtl/>
        </w:rPr>
        <w:t xml:space="preserve">د. </w:t>
      </w:r>
      <w:r w:rsidR="00AE451A" w:rsidRPr="00C64670">
        <w:rPr>
          <w:rStyle w:val="Char0"/>
          <w:rFonts w:hint="cs"/>
          <w:rtl/>
        </w:rPr>
        <w:t xml:space="preserve">با این اوصاف </w:t>
      </w:r>
      <w:r w:rsidR="00FB3143" w:rsidRPr="00C64670">
        <w:rPr>
          <w:rStyle w:val="Char0"/>
          <w:rFonts w:hint="cs"/>
          <w:rtl/>
        </w:rPr>
        <w:t xml:space="preserve">افرادی قائل </w:t>
      </w:r>
      <w:r w:rsidR="00962F5C" w:rsidRPr="00C64670">
        <w:rPr>
          <w:rStyle w:val="Char0"/>
          <w:rFonts w:hint="cs"/>
          <w:rtl/>
        </w:rPr>
        <w:t>به وجوب التزام به مذهب معیّن و مدوّن از جمله مذاهب اربعه که مدارس فقهی بزرگ، جامع، مستدل، منظم و با پیروان بسیار زیاد می</w:t>
      </w:r>
      <w:r w:rsidR="00962F5C" w:rsidRPr="00C64670">
        <w:rPr>
          <w:rStyle w:val="Char0"/>
          <w:rFonts w:hint="cs"/>
          <w:rtl/>
        </w:rPr>
        <w:softHyphen/>
        <w:t>باشند، حال در این بین این سؤال پیش می</w:t>
      </w:r>
      <w:r w:rsidR="00962F5C" w:rsidRPr="00C64670">
        <w:rPr>
          <w:rStyle w:val="Char0"/>
          <w:rFonts w:hint="cs"/>
          <w:rtl/>
        </w:rPr>
        <w:softHyphen/>
        <w:t>آید که دیدگاه ائم</w:t>
      </w:r>
      <w:r w:rsidR="00DF08BB">
        <w:rPr>
          <w:rStyle w:val="Char0"/>
          <w:rFonts w:hint="cs"/>
          <w:rtl/>
        </w:rPr>
        <w:t>ۀ</w:t>
      </w:r>
      <w:r w:rsidR="00962F5C" w:rsidRPr="00C64670">
        <w:rPr>
          <w:rStyle w:val="Char0"/>
          <w:rFonts w:hint="cs"/>
          <w:rtl/>
        </w:rPr>
        <w:t xml:space="preserve"> اربعه از تقلید از</w:t>
      </w:r>
      <w:r w:rsidR="0094145F">
        <w:rPr>
          <w:rStyle w:val="Char0"/>
          <w:rFonts w:hint="cs"/>
          <w:rtl/>
        </w:rPr>
        <w:t xml:space="preserve"> آن‌ها </w:t>
      </w:r>
      <w:r w:rsidR="00962F5C" w:rsidRPr="00C64670">
        <w:rPr>
          <w:rStyle w:val="Char0"/>
          <w:rFonts w:hint="cs"/>
          <w:rtl/>
        </w:rPr>
        <w:t>چیست؟ و آیا مقلدین این مذاهب</w:t>
      </w:r>
      <w:r w:rsidR="00107B70">
        <w:rPr>
          <w:rStyle w:val="Char0"/>
          <w:rFonts w:hint="cs"/>
          <w:rtl/>
        </w:rPr>
        <w:t xml:space="preserve"> </w:t>
      </w:r>
      <w:r w:rsidR="00962F5C" w:rsidRPr="00C64670">
        <w:rPr>
          <w:rStyle w:val="Char0"/>
          <w:rFonts w:hint="cs"/>
          <w:rtl/>
        </w:rPr>
        <w:t>مجوز خروج از مذهب را دارند؟</w:t>
      </w:r>
      <w:r w:rsidR="00821945">
        <w:rPr>
          <w:rStyle w:val="Char0"/>
          <w:rFonts w:hint="cs"/>
          <w:rtl/>
        </w:rPr>
        <w:t xml:space="preserve"> این‌ها </w:t>
      </w:r>
      <w:r w:rsidR="00962F5C" w:rsidRPr="00C64670">
        <w:rPr>
          <w:rStyle w:val="Char0"/>
          <w:rFonts w:hint="cs"/>
          <w:rtl/>
        </w:rPr>
        <w:t>سؤالات مهمی هستند که جواب و بیان</w:t>
      </w:r>
      <w:r w:rsidR="0094145F">
        <w:rPr>
          <w:rStyle w:val="Char0"/>
          <w:rFonts w:hint="cs"/>
          <w:rtl/>
        </w:rPr>
        <w:t xml:space="preserve"> آن‌ها </w:t>
      </w:r>
      <w:r w:rsidR="00962F5C" w:rsidRPr="00C64670">
        <w:rPr>
          <w:rStyle w:val="Char0"/>
          <w:rFonts w:hint="cs"/>
          <w:rtl/>
        </w:rPr>
        <w:t>در سیر اندیش</w:t>
      </w:r>
      <w:r w:rsidR="00DF08BB">
        <w:rPr>
          <w:rStyle w:val="Char0"/>
          <w:rFonts w:hint="cs"/>
          <w:rtl/>
        </w:rPr>
        <w:t>ۀ</w:t>
      </w:r>
      <w:r w:rsidR="00962F5C" w:rsidRPr="00C64670">
        <w:rPr>
          <w:rStyle w:val="Char0"/>
          <w:rFonts w:hint="cs"/>
          <w:rtl/>
        </w:rPr>
        <w:t xml:space="preserve"> هر مقلدی تأثیرگذار می</w:t>
      </w:r>
      <w:r w:rsidR="00962F5C" w:rsidRPr="00C64670">
        <w:rPr>
          <w:rStyle w:val="Char0"/>
          <w:rFonts w:hint="cs"/>
          <w:rtl/>
        </w:rPr>
        <w:softHyphen/>
        <w:t xml:space="preserve">باشد. </w:t>
      </w:r>
    </w:p>
    <w:p w:rsidR="00AE451A" w:rsidRPr="00392055" w:rsidRDefault="00AE451A" w:rsidP="00392055">
      <w:pPr>
        <w:spacing w:line="240" w:lineRule="auto"/>
        <w:ind w:firstLine="284"/>
        <w:jc w:val="both"/>
        <w:rPr>
          <w:rStyle w:val="Char0"/>
        </w:rPr>
      </w:pPr>
      <w:r w:rsidRPr="00392055">
        <w:rPr>
          <w:rStyle w:val="Char0"/>
          <w:rFonts w:hint="cs"/>
          <w:rtl/>
        </w:rPr>
        <w:t>قبل از بیان حکم خروج از مذاهب اربعه به بیان دیدگاه</w:t>
      </w:r>
      <w:r w:rsidR="0094145F" w:rsidRPr="00392055">
        <w:rPr>
          <w:rStyle w:val="Char0"/>
          <w:rFonts w:hint="cs"/>
          <w:rtl/>
        </w:rPr>
        <w:t xml:space="preserve"> آن‌ها </w:t>
      </w:r>
      <w:r w:rsidRPr="00392055">
        <w:rPr>
          <w:rStyle w:val="Char0"/>
          <w:rFonts w:hint="cs"/>
          <w:rtl/>
        </w:rPr>
        <w:t>در تقلیدشان پرداخته می</w:t>
      </w:r>
      <w:r w:rsidRPr="00392055">
        <w:rPr>
          <w:rStyle w:val="Char0"/>
          <w:rFonts w:hint="cs"/>
          <w:rtl/>
        </w:rPr>
        <w:softHyphen/>
        <w:t>شود،</w:t>
      </w:r>
      <w:r w:rsidR="0094145F" w:rsidRPr="00392055">
        <w:rPr>
          <w:rStyle w:val="Char0"/>
          <w:rFonts w:hint="cs"/>
          <w:rtl/>
        </w:rPr>
        <w:t xml:space="preserve"> آن‌ها </w:t>
      </w:r>
      <w:r w:rsidRPr="00392055">
        <w:rPr>
          <w:rStyle w:val="Char0"/>
          <w:rFonts w:hint="cs"/>
          <w:rtl/>
        </w:rPr>
        <w:t>صراحتاً ابراز داشته</w:t>
      </w:r>
      <w:r w:rsidRPr="00392055">
        <w:rPr>
          <w:rStyle w:val="Char0"/>
          <w:rFonts w:hint="cs"/>
          <w:rtl/>
        </w:rPr>
        <w:softHyphen/>
        <w:t>اند:</w:t>
      </w:r>
    </w:p>
    <w:p w:rsidR="00E11DC7" w:rsidRPr="002478C8" w:rsidRDefault="000730AA" w:rsidP="00D94139">
      <w:pPr>
        <w:pStyle w:val="a8"/>
        <w:rPr>
          <w:rtl/>
          <w:lang w:bidi="fa-IR"/>
        </w:rPr>
      </w:pPr>
      <w:bookmarkStart w:id="413" w:name="_Toc344536395"/>
      <w:bookmarkStart w:id="414" w:name="_Toc344536564"/>
      <w:bookmarkStart w:id="415" w:name="_Toc344536937"/>
      <w:bookmarkStart w:id="416" w:name="_Toc344842298"/>
      <w:bookmarkStart w:id="417" w:name="_Toc442360971"/>
      <w:r w:rsidRPr="002478C8">
        <w:rPr>
          <w:rFonts w:hint="cs"/>
          <w:rtl/>
        </w:rPr>
        <w:t xml:space="preserve">- </w:t>
      </w:r>
      <w:r w:rsidR="00E11DC7" w:rsidRPr="002478C8">
        <w:rPr>
          <w:rtl/>
        </w:rPr>
        <w:t xml:space="preserve">اقوال </w:t>
      </w:r>
      <w:r w:rsidR="00E11DC7" w:rsidRPr="00D94139">
        <w:rPr>
          <w:rtl/>
        </w:rPr>
        <w:t>امام</w:t>
      </w:r>
      <w:r w:rsidR="00E11DC7" w:rsidRPr="002478C8">
        <w:rPr>
          <w:rtl/>
        </w:rPr>
        <w:t xml:space="preserve"> مال</w:t>
      </w:r>
      <w:r w:rsidR="00D94139">
        <w:rPr>
          <w:rFonts w:hint="cs"/>
          <w:rtl/>
        </w:rPr>
        <w:t>ک</w:t>
      </w:r>
      <w:r w:rsidR="00D94139">
        <w:rPr>
          <w:rFonts w:cs="CTraditional Arabic" w:hint="cs"/>
          <w:b/>
          <w:bCs w:val="0"/>
          <w:sz w:val="28"/>
          <w:rtl/>
        </w:rPr>
        <w:t>/</w:t>
      </w:r>
      <w:r w:rsidR="00E11DC7" w:rsidRPr="002478C8">
        <w:rPr>
          <w:rtl/>
        </w:rPr>
        <w:t>:</w:t>
      </w:r>
      <w:bookmarkEnd w:id="413"/>
      <w:bookmarkEnd w:id="414"/>
      <w:bookmarkEnd w:id="415"/>
      <w:bookmarkEnd w:id="416"/>
      <w:bookmarkEnd w:id="417"/>
    </w:p>
    <w:p w:rsidR="00E11DC7" w:rsidRPr="00C64670" w:rsidRDefault="00E11DC7" w:rsidP="00392055">
      <w:pPr>
        <w:spacing w:line="240" w:lineRule="auto"/>
        <w:ind w:firstLine="284"/>
        <w:jc w:val="both"/>
        <w:rPr>
          <w:rStyle w:val="Char0"/>
          <w:rtl/>
        </w:rPr>
      </w:pPr>
      <w:r w:rsidRPr="00C64670">
        <w:rPr>
          <w:rStyle w:val="Char0"/>
          <w:rtl/>
        </w:rPr>
        <w:t>امام مال</w:t>
      </w:r>
      <w:r w:rsidR="00DF08BB">
        <w:rPr>
          <w:rStyle w:val="Char0"/>
          <w:rtl/>
        </w:rPr>
        <w:t>ک</w:t>
      </w:r>
      <w:r w:rsidR="00D94139" w:rsidRPr="00392055">
        <w:rPr>
          <w:rStyle w:val="Char2"/>
          <w:rFonts w:cs="CTraditional Arabic" w:hint="cs"/>
          <w:b/>
          <w:bCs w:val="0"/>
          <w:rtl/>
        </w:rPr>
        <w:t>/</w:t>
      </w:r>
      <w:r w:rsidRPr="00C64670">
        <w:rPr>
          <w:rStyle w:val="Char0"/>
          <w:rtl/>
        </w:rPr>
        <w:t xml:space="preserve"> م</w:t>
      </w:r>
      <w:r w:rsidR="00DF08BB">
        <w:rPr>
          <w:rStyle w:val="Char0"/>
          <w:rtl/>
        </w:rPr>
        <w:t>ی</w:t>
      </w:r>
      <w:r w:rsidRPr="00C64670">
        <w:rPr>
          <w:rStyle w:val="Char0"/>
          <w:rtl/>
        </w:rPr>
        <w:t>‌</w:t>
      </w:r>
      <w:r w:rsidR="00AE451A" w:rsidRPr="00C64670">
        <w:rPr>
          <w:rStyle w:val="Char0"/>
          <w:rFonts w:hint="cs"/>
          <w:rtl/>
        </w:rPr>
        <w:t>فرماید</w:t>
      </w:r>
      <w:r w:rsidRPr="00C64670">
        <w:rPr>
          <w:rStyle w:val="Char0"/>
          <w:rtl/>
        </w:rPr>
        <w:t xml:space="preserve">: </w:t>
      </w:r>
      <w:r w:rsidR="00AE451A" w:rsidRPr="00C64670">
        <w:rPr>
          <w:rStyle w:val="Char0"/>
          <w:rFonts w:hint="cs"/>
          <w:rtl/>
        </w:rPr>
        <w:t>«</w:t>
      </w:r>
      <w:r w:rsidRPr="00C64670">
        <w:rPr>
          <w:rStyle w:val="Char0"/>
          <w:rtl/>
        </w:rPr>
        <w:t>من انسان</w:t>
      </w:r>
      <w:r w:rsidR="00DF08BB">
        <w:rPr>
          <w:rStyle w:val="Char0"/>
          <w:rtl/>
        </w:rPr>
        <w:t>ی</w:t>
      </w:r>
      <w:r w:rsidRPr="00C64670">
        <w:rPr>
          <w:rStyle w:val="Char0"/>
          <w:rtl/>
        </w:rPr>
        <w:t xml:space="preserve"> هستم </w:t>
      </w:r>
      <w:r w:rsidR="00DF08BB">
        <w:rPr>
          <w:rStyle w:val="Char0"/>
          <w:rtl/>
        </w:rPr>
        <w:t>ک</w:t>
      </w:r>
      <w:r w:rsidRPr="00C64670">
        <w:rPr>
          <w:rStyle w:val="Char0"/>
          <w:rtl/>
        </w:rPr>
        <w:t>ه هم به حق اصابت م</w:t>
      </w:r>
      <w:r w:rsidR="00DF08BB">
        <w:rPr>
          <w:rStyle w:val="Char0"/>
          <w:rtl/>
        </w:rPr>
        <w:t>ی</w:t>
      </w:r>
      <w:r w:rsidRPr="00C64670">
        <w:rPr>
          <w:rStyle w:val="Char0"/>
          <w:rtl/>
        </w:rPr>
        <w:t>‌</w:t>
      </w:r>
      <w:r w:rsidR="00DF08BB">
        <w:rPr>
          <w:rStyle w:val="Char0"/>
          <w:rtl/>
        </w:rPr>
        <w:t>ک</w:t>
      </w:r>
      <w:r w:rsidRPr="00C64670">
        <w:rPr>
          <w:rStyle w:val="Char0"/>
          <w:rtl/>
        </w:rPr>
        <w:t xml:space="preserve">نم و هم خطا، پس قول و نظرم را با </w:t>
      </w:r>
      <w:r w:rsidR="00DF08BB">
        <w:rPr>
          <w:rStyle w:val="Char0"/>
          <w:rtl/>
        </w:rPr>
        <w:t>ک</w:t>
      </w:r>
      <w:r w:rsidRPr="00C64670">
        <w:rPr>
          <w:rStyle w:val="Char0"/>
          <w:rtl/>
        </w:rPr>
        <w:t>تاب و سنت بسنج</w:t>
      </w:r>
      <w:r w:rsidR="00DF08BB">
        <w:rPr>
          <w:rStyle w:val="Char0"/>
          <w:rtl/>
        </w:rPr>
        <w:t>ی</w:t>
      </w:r>
      <w:r w:rsidRPr="00C64670">
        <w:rPr>
          <w:rStyle w:val="Char0"/>
          <w:rtl/>
        </w:rPr>
        <w:t xml:space="preserve">د. هر آنچه </w:t>
      </w:r>
      <w:r w:rsidR="00DF08BB">
        <w:rPr>
          <w:rStyle w:val="Char0"/>
          <w:rtl/>
        </w:rPr>
        <w:t>ک</w:t>
      </w:r>
      <w:r w:rsidRPr="00C64670">
        <w:rPr>
          <w:rStyle w:val="Char0"/>
          <w:rtl/>
        </w:rPr>
        <w:t xml:space="preserve">ه با </w:t>
      </w:r>
      <w:r w:rsidR="00DF08BB">
        <w:rPr>
          <w:rStyle w:val="Char0"/>
          <w:rtl/>
        </w:rPr>
        <w:t>ک</w:t>
      </w:r>
      <w:r w:rsidRPr="00C64670">
        <w:rPr>
          <w:rStyle w:val="Char0"/>
          <w:rtl/>
        </w:rPr>
        <w:t>تاب و سنت موافق باشد، آن را بگ</w:t>
      </w:r>
      <w:r w:rsidR="00DF08BB">
        <w:rPr>
          <w:rStyle w:val="Char0"/>
          <w:rtl/>
        </w:rPr>
        <w:t>ی</w:t>
      </w:r>
      <w:r w:rsidRPr="00C64670">
        <w:rPr>
          <w:rStyle w:val="Char0"/>
          <w:rtl/>
        </w:rPr>
        <w:t>ر</w:t>
      </w:r>
      <w:r w:rsidR="00DF08BB">
        <w:rPr>
          <w:rStyle w:val="Char0"/>
          <w:rtl/>
        </w:rPr>
        <w:t>ی</w:t>
      </w:r>
      <w:r w:rsidRPr="00C64670">
        <w:rPr>
          <w:rStyle w:val="Char0"/>
          <w:rtl/>
        </w:rPr>
        <w:t xml:space="preserve">د و به آن عمل </w:t>
      </w:r>
      <w:r w:rsidR="00DF08BB">
        <w:rPr>
          <w:rStyle w:val="Char0"/>
          <w:rtl/>
        </w:rPr>
        <w:t>ک</w:t>
      </w:r>
      <w:r w:rsidRPr="00C64670">
        <w:rPr>
          <w:rStyle w:val="Char0"/>
          <w:rtl/>
        </w:rPr>
        <w:t>ن</w:t>
      </w:r>
      <w:r w:rsidR="00DF08BB">
        <w:rPr>
          <w:rStyle w:val="Char0"/>
          <w:rtl/>
        </w:rPr>
        <w:t>ی</w:t>
      </w:r>
      <w:r w:rsidRPr="00C64670">
        <w:rPr>
          <w:rStyle w:val="Char0"/>
          <w:rtl/>
        </w:rPr>
        <w:t xml:space="preserve">د و هر آنچه </w:t>
      </w:r>
      <w:r w:rsidR="00DF08BB">
        <w:rPr>
          <w:rStyle w:val="Char0"/>
          <w:rtl/>
        </w:rPr>
        <w:t>ک</w:t>
      </w:r>
      <w:r w:rsidRPr="00C64670">
        <w:rPr>
          <w:rStyle w:val="Char0"/>
          <w:rtl/>
        </w:rPr>
        <w:t xml:space="preserve">ه با </w:t>
      </w:r>
      <w:r w:rsidR="00DF08BB">
        <w:rPr>
          <w:rStyle w:val="Char0"/>
          <w:rtl/>
        </w:rPr>
        <w:t>ک</w:t>
      </w:r>
      <w:r w:rsidRPr="00C64670">
        <w:rPr>
          <w:rStyle w:val="Char0"/>
          <w:rtl/>
        </w:rPr>
        <w:t xml:space="preserve">تاب و سنت موافق نباشد، آن را رها </w:t>
      </w:r>
      <w:r w:rsidR="00DF08BB">
        <w:rPr>
          <w:rStyle w:val="Char0"/>
          <w:rtl/>
        </w:rPr>
        <w:t>ک</w:t>
      </w:r>
      <w:r w:rsidRPr="00C64670">
        <w:rPr>
          <w:rStyle w:val="Char0"/>
          <w:rtl/>
        </w:rPr>
        <w:t>ن</w:t>
      </w:r>
      <w:r w:rsidR="00DF08BB">
        <w:rPr>
          <w:rStyle w:val="Char0"/>
          <w:rtl/>
        </w:rPr>
        <w:t>ی</w:t>
      </w:r>
      <w:r w:rsidRPr="00C64670">
        <w:rPr>
          <w:rStyle w:val="Char0"/>
          <w:rtl/>
        </w:rPr>
        <w:t>د و به آن عمل ننما</w:t>
      </w:r>
      <w:r w:rsidR="00DF08BB">
        <w:rPr>
          <w:rStyle w:val="Char0"/>
          <w:rtl/>
        </w:rPr>
        <w:t>ی</w:t>
      </w:r>
      <w:r w:rsidRPr="00C64670">
        <w:rPr>
          <w:rStyle w:val="Char0"/>
          <w:rtl/>
        </w:rPr>
        <w:t>د.</w:t>
      </w:r>
      <w:r w:rsidR="0087744E"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58"/>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آن بزرگوار در هنگام نزد</w:t>
      </w:r>
      <w:r w:rsidR="00DF08BB" w:rsidRPr="00392055">
        <w:rPr>
          <w:rStyle w:val="Char0"/>
          <w:rtl/>
        </w:rPr>
        <w:t>یکی</w:t>
      </w:r>
      <w:r w:rsidRPr="00392055">
        <w:rPr>
          <w:rStyle w:val="Char0"/>
          <w:rtl/>
        </w:rPr>
        <w:t xml:space="preserve"> مرگش فرمود: دوست داشتم به خاطر هر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با رأ</w:t>
      </w:r>
      <w:r w:rsidR="00DF08BB" w:rsidRPr="00392055">
        <w:rPr>
          <w:rStyle w:val="Char0"/>
          <w:rtl/>
        </w:rPr>
        <w:t>ی</w:t>
      </w:r>
      <w:r w:rsidRPr="00392055">
        <w:rPr>
          <w:rStyle w:val="Char0"/>
          <w:rtl/>
        </w:rPr>
        <w:t xml:space="preserve"> خود، ح</w:t>
      </w:r>
      <w:r w:rsidR="00DF08BB" w:rsidRPr="00392055">
        <w:rPr>
          <w:rStyle w:val="Char0"/>
          <w:rtl/>
        </w:rPr>
        <w:t>ک</w:t>
      </w:r>
      <w:r w:rsidRPr="00392055">
        <w:rPr>
          <w:rStyle w:val="Char0"/>
          <w:rtl/>
        </w:rPr>
        <w:t>م آن را ب</w:t>
      </w:r>
      <w:r w:rsidR="00DF08BB" w:rsidRPr="00392055">
        <w:rPr>
          <w:rStyle w:val="Char0"/>
          <w:rtl/>
        </w:rPr>
        <w:t>ی</w:t>
      </w:r>
      <w:r w:rsidRPr="00392055">
        <w:rPr>
          <w:rStyle w:val="Char0"/>
          <w:rtl/>
        </w:rPr>
        <w:t xml:space="preserve">ان </w:t>
      </w:r>
      <w:r w:rsidR="00DF08BB" w:rsidRPr="00392055">
        <w:rPr>
          <w:rStyle w:val="Char0"/>
          <w:rtl/>
        </w:rPr>
        <w:t>ک</w:t>
      </w:r>
      <w:r w:rsidRPr="00392055">
        <w:rPr>
          <w:rStyle w:val="Char0"/>
          <w:rtl/>
        </w:rPr>
        <w:t>رده‌ام، تاز</w:t>
      </w:r>
      <w:r w:rsidR="00DF08BB" w:rsidRPr="00392055">
        <w:rPr>
          <w:rStyle w:val="Char0"/>
          <w:rtl/>
        </w:rPr>
        <w:t>ی</w:t>
      </w:r>
      <w:r w:rsidRPr="00392055">
        <w:rPr>
          <w:rStyle w:val="Char0"/>
          <w:rtl/>
        </w:rPr>
        <w:t>انه‌ا</w:t>
      </w:r>
      <w:r w:rsidR="00DF08BB" w:rsidRPr="00392055">
        <w:rPr>
          <w:rStyle w:val="Char0"/>
          <w:rtl/>
        </w:rPr>
        <w:t>ی</w:t>
      </w:r>
      <w:r w:rsidRPr="00392055">
        <w:rPr>
          <w:rStyle w:val="Char0"/>
          <w:rtl/>
        </w:rPr>
        <w:t xml:space="preserve"> به من زده شود</w:t>
      </w:r>
      <w:r w:rsidR="0087744E"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صبر و تحمل تاز</w:t>
      </w:r>
      <w:r w:rsidR="00DF08BB" w:rsidRPr="00392055">
        <w:rPr>
          <w:rStyle w:val="Char0"/>
          <w:rtl/>
        </w:rPr>
        <w:t>ی</w:t>
      </w:r>
      <w:r w:rsidRPr="00392055">
        <w:rPr>
          <w:rStyle w:val="Char0"/>
          <w:rtl/>
        </w:rPr>
        <w:t>انه</w:t>
      </w:r>
      <w:r w:rsidR="00AC2D37" w:rsidRPr="00392055">
        <w:rPr>
          <w:rStyle w:val="Char0"/>
          <w:rtl/>
        </w:rPr>
        <w:t xml:space="preserve"> </w:t>
      </w:r>
      <w:r w:rsidRPr="00392055">
        <w:rPr>
          <w:rStyle w:val="Char0"/>
          <w:rtl/>
        </w:rPr>
        <w:t>آن جهان را ندارم.</w:t>
      </w:r>
      <w:r w:rsidRPr="006933B2">
        <w:rPr>
          <w:rStyle w:val="FootnoteReference"/>
          <w:rFonts w:cs="IRNazli"/>
          <w:sz w:val="32"/>
          <w:rtl/>
        </w:rPr>
        <w:t>(</w:t>
      </w:r>
      <w:r w:rsidRPr="006933B2">
        <w:rPr>
          <w:rStyle w:val="FootnoteReference"/>
          <w:rFonts w:cs="IRNazli"/>
          <w:sz w:val="32"/>
          <w:rtl/>
        </w:rPr>
        <w:footnoteReference w:id="559"/>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و ن</w:t>
      </w:r>
      <w:r w:rsidR="00DF08BB">
        <w:rPr>
          <w:rStyle w:val="Char0"/>
          <w:rtl/>
        </w:rPr>
        <w:t>ی</w:t>
      </w:r>
      <w:r w:rsidRPr="00C64670">
        <w:rPr>
          <w:rStyle w:val="Char0"/>
          <w:rtl/>
        </w:rPr>
        <w:t>ز گفته</w:t>
      </w:r>
      <w:r w:rsidR="0087744E" w:rsidRPr="00C64670">
        <w:rPr>
          <w:rStyle w:val="Char0"/>
          <w:rFonts w:hint="cs"/>
          <w:rtl/>
        </w:rPr>
        <w:t xml:space="preserve"> است</w:t>
      </w:r>
      <w:r w:rsidRPr="00C64670">
        <w:rPr>
          <w:rStyle w:val="Char0"/>
          <w:rtl/>
        </w:rPr>
        <w:t xml:space="preserve">: </w:t>
      </w:r>
      <w:r w:rsidR="005D6A6C" w:rsidRPr="00C64670">
        <w:rPr>
          <w:rStyle w:val="Char0"/>
          <w:rFonts w:hint="cs"/>
          <w:rtl/>
        </w:rPr>
        <w:t>«</w:t>
      </w:r>
      <w:r w:rsidRPr="00C64670">
        <w:rPr>
          <w:rStyle w:val="Char0"/>
          <w:rtl/>
        </w:rPr>
        <w:t>ب</w:t>
      </w:r>
      <w:r w:rsidR="0087744E" w:rsidRPr="00C64670">
        <w:rPr>
          <w:rStyle w:val="Char0"/>
          <w:rFonts w:hint="cs"/>
          <w:rtl/>
        </w:rPr>
        <w:t xml:space="preserve">ه </w:t>
      </w:r>
      <w:r w:rsidRPr="00C64670">
        <w:rPr>
          <w:rStyle w:val="Char0"/>
          <w:rtl/>
        </w:rPr>
        <w:t xml:space="preserve">جز </w:t>
      </w:r>
      <w:r w:rsidR="0087744E" w:rsidRPr="00C64670">
        <w:rPr>
          <w:rStyle w:val="Char0"/>
          <w:rFonts w:hint="cs"/>
          <w:rtl/>
        </w:rPr>
        <w:t xml:space="preserve">سخن </w:t>
      </w:r>
      <w:r w:rsidRPr="00C64670">
        <w:rPr>
          <w:rStyle w:val="Char0"/>
          <w:rtl/>
        </w:rPr>
        <w:t>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w:t>
      </w:r>
      <w:r w:rsidR="0087744E" w:rsidRPr="00C64670">
        <w:rPr>
          <w:rStyle w:val="Char0"/>
          <w:rFonts w:hint="cs"/>
          <w:rtl/>
        </w:rPr>
        <w:t xml:space="preserve">سخن </w:t>
      </w:r>
      <w:r w:rsidR="00DF08BB">
        <w:rPr>
          <w:rStyle w:val="Char0"/>
          <w:rtl/>
        </w:rPr>
        <w:t>ک</w:t>
      </w:r>
      <w:r w:rsidRPr="00C64670">
        <w:rPr>
          <w:rStyle w:val="Char0"/>
          <w:rtl/>
        </w:rPr>
        <w:t>س</w:t>
      </w:r>
      <w:r w:rsidR="00DF08BB">
        <w:rPr>
          <w:rStyle w:val="Char0"/>
          <w:rtl/>
        </w:rPr>
        <w:t>ی</w:t>
      </w:r>
      <w:r w:rsidRPr="00C64670">
        <w:rPr>
          <w:rStyle w:val="Char0"/>
          <w:rtl/>
        </w:rPr>
        <w:t xml:space="preserve"> د</w:t>
      </w:r>
      <w:r w:rsidR="00DF08BB">
        <w:rPr>
          <w:rStyle w:val="Char0"/>
          <w:rtl/>
        </w:rPr>
        <w:t>ی</w:t>
      </w:r>
      <w:r w:rsidRPr="00C64670">
        <w:rPr>
          <w:rStyle w:val="Char0"/>
          <w:rtl/>
        </w:rPr>
        <w:t>گر از</w:t>
      </w:r>
      <w:r w:rsidR="0015302F">
        <w:rPr>
          <w:rStyle w:val="Char0"/>
          <w:rtl/>
        </w:rPr>
        <w:t xml:space="preserve"> انسان‌ها </w:t>
      </w:r>
      <w:r w:rsidRPr="00C64670">
        <w:rPr>
          <w:rStyle w:val="Char0"/>
          <w:rtl/>
        </w:rPr>
        <w:t>چن</w:t>
      </w:r>
      <w:r w:rsidR="00DF08BB">
        <w:rPr>
          <w:rStyle w:val="Char0"/>
          <w:rtl/>
        </w:rPr>
        <w:t>ی</w:t>
      </w:r>
      <w:r w:rsidRPr="00C64670">
        <w:rPr>
          <w:rStyle w:val="Char0"/>
          <w:rtl/>
        </w:rPr>
        <w:t>ن ن</w:t>
      </w:r>
      <w:r w:rsidR="00DF08BB">
        <w:rPr>
          <w:rStyle w:val="Char0"/>
          <w:rtl/>
        </w:rPr>
        <w:t>ی</w:t>
      </w:r>
      <w:r w:rsidRPr="00C64670">
        <w:rPr>
          <w:rStyle w:val="Char0"/>
          <w:rtl/>
        </w:rPr>
        <w:t xml:space="preserve">ست </w:t>
      </w:r>
      <w:r w:rsidR="00DF08BB">
        <w:rPr>
          <w:rStyle w:val="Char0"/>
          <w:rtl/>
        </w:rPr>
        <w:t>ک</w:t>
      </w:r>
      <w:r w:rsidRPr="00C64670">
        <w:rPr>
          <w:rStyle w:val="Char0"/>
          <w:rtl/>
        </w:rPr>
        <w:t>ه حتماً پذ</w:t>
      </w:r>
      <w:r w:rsidR="00DF08BB">
        <w:rPr>
          <w:rStyle w:val="Char0"/>
          <w:rtl/>
        </w:rPr>
        <w:t>ی</w:t>
      </w:r>
      <w:r w:rsidRPr="00C64670">
        <w:rPr>
          <w:rStyle w:val="Char0"/>
          <w:rtl/>
        </w:rPr>
        <w:t>رفته شود</w:t>
      </w:r>
      <w:r w:rsidR="0087744E" w:rsidRPr="00C64670">
        <w:rPr>
          <w:rStyle w:val="Char0"/>
          <w:rFonts w:hint="cs"/>
          <w:rtl/>
        </w:rPr>
        <w:t>؛</w:t>
      </w:r>
      <w:r w:rsidRPr="00C64670">
        <w:rPr>
          <w:rStyle w:val="Char0"/>
          <w:rtl/>
        </w:rPr>
        <w:t xml:space="preserve"> بل</w:t>
      </w:r>
      <w:r w:rsidR="00DF08BB">
        <w:rPr>
          <w:rStyle w:val="Char0"/>
          <w:rtl/>
        </w:rPr>
        <w:t>ک</w:t>
      </w:r>
      <w:r w:rsidRPr="00C64670">
        <w:rPr>
          <w:rStyle w:val="Char0"/>
          <w:rtl/>
        </w:rPr>
        <w:t>ه م</w:t>
      </w:r>
      <w:r w:rsidR="00DF08BB">
        <w:rPr>
          <w:rStyle w:val="Char0"/>
          <w:rtl/>
        </w:rPr>
        <w:t>ی</w:t>
      </w:r>
      <w:r w:rsidRPr="00C64670">
        <w:rPr>
          <w:rStyle w:val="Char0"/>
          <w:rtl/>
        </w:rPr>
        <w:t>‌توان سخنش را پذ</w:t>
      </w:r>
      <w:r w:rsidR="00DF08BB">
        <w:rPr>
          <w:rStyle w:val="Char0"/>
          <w:rtl/>
        </w:rPr>
        <w:t>ی</w:t>
      </w:r>
      <w:r w:rsidRPr="00C64670">
        <w:rPr>
          <w:rStyle w:val="Char0"/>
          <w:rtl/>
        </w:rPr>
        <w:t xml:space="preserve">رفت </w:t>
      </w:r>
      <w:r w:rsidR="00DF08BB">
        <w:rPr>
          <w:rStyle w:val="Char0"/>
          <w:rtl/>
        </w:rPr>
        <w:t>ی</w:t>
      </w:r>
      <w:r w:rsidRPr="00C64670">
        <w:rPr>
          <w:rStyle w:val="Char0"/>
          <w:rtl/>
        </w:rPr>
        <w:t>ا تر</w:t>
      </w:r>
      <w:r w:rsidR="00DF08BB">
        <w:rPr>
          <w:rStyle w:val="Char0"/>
          <w:rtl/>
        </w:rPr>
        <w:t>ک</w:t>
      </w:r>
      <w:r w:rsidRPr="00C64670">
        <w:rPr>
          <w:rStyle w:val="Char0"/>
          <w:rtl/>
        </w:rPr>
        <w:t xml:space="preserve"> </w:t>
      </w:r>
      <w:r w:rsidR="00DF08BB">
        <w:rPr>
          <w:rStyle w:val="Char0"/>
          <w:rtl/>
        </w:rPr>
        <w:t>ک</w:t>
      </w:r>
      <w:r w:rsidRPr="00C64670">
        <w:rPr>
          <w:rStyle w:val="Char0"/>
          <w:rtl/>
        </w:rPr>
        <w:t>رد.</w:t>
      </w:r>
      <w:r w:rsidR="0087744E"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60"/>
      </w:r>
      <w:r w:rsidRPr="006933B2">
        <w:rPr>
          <w:rStyle w:val="FootnoteReference"/>
          <w:rFonts w:cs="IRNazli"/>
          <w:sz w:val="32"/>
          <w:rtl/>
        </w:rPr>
        <w:t>)</w:t>
      </w:r>
    </w:p>
    <w:p w:rsidR="00E11DC7" w:rsidRPr="002478C8" w:rsidRDefault="000730AA" w:rsidP="00D94139">
      <w:pPr>
        <w:pStyle w:val="a8"/>
        <w:rPr>
          <w:rtl/>
        </w:rPr>
      </w:pPr>
      <w:bookmarkStart w:id="418" w:name="_Toc344536396"/>
      <w:bookmarkStart w:id="419" w:name="_Toc344536565"/>
      <w:bookmarkStart w:id="420" w:name="_Toc344536938"/>
      <w:bookmarkStart w:id="421" w:name="_Toc344842299"/>
      <w:bookmarkStart w:id="422" w:name="_Toc442360972"/>
      <w:r w:rsidRPr="002478C8">
        <w:rPr>
          <w:rFonts w:hint="cs"/>
          <w:rtl/>
        </w:rPr>
        <w:t xml:space="preserve">- </w:t>
      </w:r>
      <w:r w:rsidR="00E11DC7" w:rsidRPr="002478C8">
        <w:rPr>
          <w:rtl/>
        </w:rPr>
        <w:t>اقوال امام ابوحن</w:t>
      </w:r>
      <w:r w:rsidR="006933B2">
        <w:rPr>
          <w:rtl/>
        </w:rPr>
        <w:t>ی</w:t>
      </w:r>
      <w:r w:rsidR="00E11DC7" w:rsidRPr="002478C8">
        <w:rPr>
          <w:rtl/>
        </w:rPr>
        <w:t>فه</w:t>
      </w:r>
      <w:r w:rsidR="00D94139">
        <w:rPr>
          <w:rFonts w:cs="CTraditional Arabic" w:hint="cs"/>
          <w:b/>
          <w:bCs w:val="0"/>
          <w:sz w:val="28"/>
          <w:rtl/>
        </w:rPr>
        <w:t>/</w:t>
      </w:r>
      <w:r w:rsidR="00E11DC7" w:rsidRPr="002478C8">
        <w:rPr>
          <w:rtl/>
        </w:rPr>
        <w:t xml:space="preserve"> و شاگردش ابو</w:t>
      </w:r>
      <w:r w:rsidR="006933B2">
        <w:rPr>
          <w:rtl/>
        </w:rPr>
        <w:t>ی</w:t>
      </w:r>
      <w:r w:rsidR="00E11DC7" w:rsidRPr="002478C8">
        <w:rPr>
          <w:rtl/>
        </w:rPr>
        <w:t>وسف</w:t>
      </w:r>
      <w:r w:rsidR="00D94139">
        <w:rPr>
          <w:rFonts w:cs="CTraditional Arabic" w:hint="cs"/>
          <w:b/>
          <w:bCs w:val="0"/>
          <w:sz w:val="28"/>
          <w:rtl/>
        </w:rPr>
        <w:t>/</w:t>
      </w:r>
      <w:r w:rsidR="00E11DC7" w:rsidRPr="002478C8">
        <w:rPr>
          <w:rtl/>
        </w:rPr>
        <w:t>:</w:t>
      </w:r>
      <w:bookmarkEnd w:id="418"/>
      <w:bookmarkEnd w:id="419"/>
      <w:bookmarkEnd w:id="420"/>
      <w:bookmarkEnd w:id="421"/>
      <w:bookmarkEnd w:id="422"/>
      <w:r w:rsidR="00E11DC7" w:rsidRPr="002478C8">
        <w:rPr>
          <w:rtl/>
        </w:rPr>
        <w:t xml:space="preserve"> </w:t>
      </w:r>
    </w:p>
    <w:p w:rsidR="00E11DC7" w:rsidRPr="00C64670" w:rsidRDefault="00AE451A" w:rsidP="00392055">
      <w:pPr>
        <w:spacing w:line="240" w:lineRule="auto"/>
        <w:ind w:firstLine="284"/>
        <w:jc w:val="both"/>
        <w:rPr>
          <w:rStyle w:val="Char0"/>
          <w:rtl/>
        </w:rPr>
      </w:pPr>
      <w:r w:rsidRPr="00C64670">
        <w:rPr>
          <w:rStyle w:val="Char0"/>
          <w:rFonts w:hint="cs"/>
          <w:rtl/>
        </w:rPr>
        <w:t xml:space="preserve">امام أعظم </w:t>
      </w:r>
      <w:r w:rsidR="00E11DC7" w:rsidRPr="00C64670">
        <w:rPr>
          <w:rStyle w:val="Char0"/>
          <w:rtl/>
        </w:rPr>
        <w:t>أبوحن</w:t>
      </w:r>
      <w:r w:rsidR="00DF08BB">
        <w:rPr>
          <w:rStyle w:val="Char0"/>
          <w:rtl/>
        </w:rPr>
        <w:t>ی</w:t>
      </w:r>
      <w:r w:rsidR="00E11DC7" w:rsidRPr="00C64670">
        <w:rPr>
          <w:rStyle w:val="Char0"/>
          <w:rtl/>
        </w:rPr>
        <w:t>فه</w:t>
      </w:r>
      <w:r w:rsidR="00D94139" w:rsidRPr="00392055">
        <w:rPr>
          <w:rStyle w:val="Char2"/>
          <w:rFonts w:cs="CTraditional Arabic" w:hint="cs"/>
          <w:b/>
          <w:bCs w:val="0"/>
          <w:sz w:val="28"/>
          <w:szCs w:val="28"/>
          <w:rtl/>
        </w:rPr>
        <w:t>/</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 xml:space="preserve">د: </w:t>
      </w:r>
      <w:r w:rsidR="005D6A6C" w:rsidRPr="00C64670">
        <w:rPr>
          <w:rStyle w:val="Char0"/>
          <w:rFonts w:hint="cs"/>
          <w:rtl/>
        </w:rPr>
        <w:t>«</w:t>
      </w:r>
      <w:r w:rsidR="00E11DC7" w:rsidRPr="00C64670">
        <w:rPr>
          <w:rStyle w:val="Char0"/>
          <w:rtl/>
        </w:rPr>
        <w:t>ا</w:t>
      </w:r>
      <w:r w:rsidR="00DF08BB">
        <w:rPr>
          <w:rStyle w:val="Char0"/>
          <w:rtl/>
        </w:rPr>
        <w:t>ی</w:t>
      </w:r>
      <w:r w:rsidR="00E11DC7" w:rsidRPr="00C64670">
        <w:rPr>
          <w:rStyle w:val="Char0"/>
          <w:rtl/>
        </w:rPr>
        <w:t>ن رأ</w:t>
      </w:r>
      <w:r w:rsidR="00DF08BB">
        <w:rPr>
          <w:rStyle w:val="Char0"/>
          <w:rtl/>
        </w:rPr>
        <w:t>ی</w:t>
      </w:r>
      <w:r w:rsidR="00E11DC7" w:rsidRPr="00C64670">
        <w:rPr>
          <w:rStyle w:val="Char0"/>
          <w:rtl/>
        </w:rPr>
        <w:t xml:space="preserve"> و نظر من است، پس هر</w:t>
      </w:r>
      <w:r w:rsidR="00DF08BB">
        <w:rPr>
          <w:rStyle w:val="Char0"/>
          <w:rtl/>
        </w:rPr>
        <w:t>ک</w:t>
      </w:r>
      <w:r w:rsidR="00E11DC7" w:rsidRPr="00C64670">
        <w:rPr>
          <w:rStyle w:val="Char0"/>
          <w:rtl/>
        </w:rPr>
        <w:t>س نظر</w:t>
      </w:r>
      <w:r w:rsidR="00DF08BB">
        <w:rPr>
          <w:rStyle w:val="Char0"/>
          <w:rtl/>
        </w:rPr>
        <w:t>ی</w:t>
      </w:r>
      <w:r w:rsidR="00E11DC7" w:rsidRPr="00C64670">
        <w:rPr>
          <w:rStyle w:val="Char0"/>
          <w:rtl/>
        </w:rPr>
        <w:t xml:space="preserve"> بهتر از نظر من را داشته باشد، آن را قبول م</w:t>
      </w:r>
      <w:r w:rsidR="00DF08BB">
        <w:rPr>
          <w:rStyle w:val="Char0"/>
          <w:rtl/>
        </w:rPr>
        <w:t>ی</w:t>
      </w:r>
      <w:r w:rsidR="00E11DC7" w:rsidRPr="00C64670">
        <w:rPr>
          <w:rStyle w:val="Char0"/>
          <w:rtl/>
        </w:rPr>
        <w:t>‌</w:t>
      </w:r>
      <w:r w:rsidR="00DF08BB">
        <w:rPr>
          <w:rStyle w:val="Char0"/>
          <w:rtl/>
        </w:rPr>
        <w:t>ک</w:t>
      </w:r>
      <w:r w:rsidR="00E11DC7" w:rsidRPr="00C64670">
        <w:rPr>
          <w:rStyle w:val="Char0"/>
          <w:rtl/>
        </w:rPr>
        <w:t>ن</w:t>
      </w:r>
      <w:r w:rsidR="00DF08BB">
        <w:rPr>
          <w:rStyle w:val="Char0"/>
          <w:rtl/>
        </w:rPr>
        <w:t>ی</w:t>
      </w:r>
      <w:r w:rsidR="00E11DC7" w:rsidRPr="00C64670">
        <w:rPr>
          <w:rStyle w:val="Char0"/>
          <w:rtl/>
        </w:rPr>
        <w:t>م.</w:t>
      </w:r>
      <w:r w:rsidR="0087744E" w:rsidRPr="00C64670">
        <w:rPr>
          <w:rStyle w:val="Char0"/>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561"/>
      </w:r>
      <w:r w:rsidR="00E11DC7"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ابن</w:t>
      </w:r>
      <w:r w:rsidR="004B2099" w:rsidRPr="002478C8">
        <w:rPr>
          <w:rFonts w:cs="Lotus"/>
          <w:w w:val="10"/>
        </w:rPr>
        <w:t>‌</w:t>
      </w:r>
      <w:r w:rsidRPr="00C64670">
        <w:rPr>
          <w:rStyle w:val="Char0"/>
          <w:rtl/>
        </w:rPr>
        <w:t>ق</w:t>
      </w:r>
      <w:r w:rsidR="00DF08BB">
        <w:rPr>
          <w:rStyle w:val="Char0"/>
          <w:rtl/>
        </w:rPr>
        <w:t>ی</w:t>
      </w:r>
      <w:r w:rsidRPr="00C64670">
        <w:rPr>
          <w:rStyle w:val="Char0"/>
          <w:rtl/>
        </w:rPr>
        <w:t>م</w:t>
      </w:r>
      <w:r w:rsidR="00D94139" w:rsidRPr="00392055">
        <w:rPr>
          <w:rStyle w:val="Char2"/>
          <w:rFonts w:cs="CTraditional Arabic" w:hint="cs"/>
          <w:b/>
          <w:bCs w:val="0"/>
          <w:sz w:val="28"/>
          <w:szCs w:val="28"/>
          <w:rtl/>
        </w:rPr>
        <w:t>/</w:t>
      </w:r>
      <w:r w:rsidR="00D94139">
        <w:rPr>
          <w:rStyle w:val="Char0"/>
          <w:rFonts w:hint="cs"/>
          <w:rtl/>
        </w:rPr>
        <w:t xml:space="preserve"> </w:t>
      </w:r>
      <w:r w:rsidRPr="00C64670">
        <w:rPr>
          <w:rStyle w:val="Char0"/>
          <w:rtl/>
        </w:rPr>
        <w:t>از ابوحن</w:t>
      </w:r>
      <w:r w:rsidR="00DF08BB">
        <w:rPr>
          <w:rStyle w:val="Char0"/>
          <w:rtl/>
        </w:rPr>
        <w:t>ی</w:t>
      </w:r>
      <w:r w:rsidRPr="00C64670">
        <w:rPr>
          <w:rStyle w:val="Char0"/>
          <w:rtl/>
        </w:rPr>
        <w:t>فه</w:t>
      </w:r>
      <w:r w:rsidR="00D94139" w:rsidRPr="00D94139">
        <w:rPr>
          <w:rStyle w:val="Char2"/>
          <w:rFonts w:cs="CTraditional Arabic" w:hint="cs"/>
          <w:b/>
          <w:bCs w:val="0"/>
          <w:sz w:val="28"/>
          <w:szCs w:val="28"/>
          <w:rtl/>
        </w:rPr>
        <w:t>/</w:t>
      </w:r>
      <w:r w:rsidR="00AE451A" w:rsidRPr="00C64670">
        <w:rPr>
          <w:rStyle w:val="Char0"/>
          <w:rtl/>
        </w:rPr>
        <w:t xml:space="preserve"> و ابو</w:t>
      </w:r>
      <w:r w:rsidR="00DF08BB">
        <w:rPr>
          <w:rStyle w:val="Char0"/>
          <w:rtl/>
        </w:rPr>
        <w:t>ی</w:t>
      </w:r>
      <w:r w:rsidR="00AE451A" w:rsidRPr="00C64670">
        <w:rPr>
          <w:rStyle w:val="Char0"/>
          <w:rtl/>
        </w:rPr>
        <w:t>وسف</w:t>
      </w:r>
      <w:r w:rsidR="00D94139" w:rsidRPr="00D94139">
        <w:rPr>
          <w:rStyle w:val="Char2"/>
          <w:rFonts w:cs="CTraditional Arabic" w:hint="cs"/>
          <w:b/>
          <w:bCs w:val="0"/>
          <w:sz w:val="28"/>
          <w:szCs w:val="28"/>
          <w:rtl/>
        </w:rPr>
        <w:t>/</w:t>
      </w:r>
      <w:r w:rsidR="00AE451A" w:rsidRPr="002478C8">
        <w:rPr>
          <w:rFonts w:cs="CTraditional Arabic" w:hint="cs"/>
          <w:sz w:val="28"/>
          <w:rtl/>
          <w:lang w:bidi="fa-IR"/>
        </w:rPr>
        <w:t xml:space="preserve"> </w:t>
      </w:r>
      <w:r w:rsidRPr="00C64670">
        <w:rPr>
          <w:rStyle w:val="Char0"/>
          <w:rtl/>
        </w:rPr>
        <w:t xml:space="preserve">نقل </w:t>
      </w:r>
      <w:r w:rsidR="00DF08BB">
        <w:rPr>
          <w:rStyle w:val="Char0"/>
          <w:rtl/>
        </w:rPr>
        <w:t>ک</w:t>
      </w:r>
      <w:r w:rsidRPr="00C64670">
        <w:rPr>
          <w:rStyle w:val="Char0"/>
          <w:rtl/>
        </w:rPr>
        <w:t xml:space="preserve">رده </w:t>
      </w:r>
      <w:r w:rsidR="00DF08BB">
        <w:rPr>
          <w:rStyle w:val="Char0"/>
          <w:rtl/>
        </w:rPr>
        <w:t>ک</w:t>
      </w:r>
      <w:r w:rsidRPr="00C64670">
        <w:rPr>
          <w:rStyle w:val="Char0"/>
          <w:rtl/>
        </w:rPr>
        <w:t>ه آنان م</w:t>
      </w:r>
      <w:r w:rsidR="00DF08BB">
        <w:rPr>
          <w:rStyle w:val="Char0"/>
          <w:rtl/>
        </w:rPr>
        <w:t>ی</w:t>
      </w:r>
      <w:r w:rsidRPr="00C64670">
        <w:rPr>
          <w:rStyle w:val="Char0"/>
          <w:rtl/>
        </w:rPr>
        <w:t>‌گو</w:t>
      </w:r>
      <w:r w:rsidR="00DF08BB">
        <w:rPr>
          <w:rStyle w:val="Char0"/>
          <w:rtl/>
        </w:rPr>
        <w:t>ی</w:t>
      </w:r>
      <w:r w:rsidRPr="00C64670">
        <w:rPr>
          <w:rStyle w:val="Char0"/>
          <w:rtl/>
        </w:rPr>
        <w:t xml:space="preserve">ند: </w:t>
      </w:r>
      <w:r w:rsidR="005D6A6C" w:rsidRPr="00C64670">
        <w:rPr>
          <w:rStyle w:val="Char0"/>
          <w:rFonts w:hint="cs"/>
          <w:rtl/>
        </w:rPr>
        <w:t>«</w:t>
      </w:r>
      <w:r w:rsidRPr="00C64670">
        <w:rPr>
          <w:rStyle w:val="Char0"/>
          <w:rtl/>
        </w:rPr>
        <w:t>برا</w:t>
      </w:r>
      <w:r w:rsidR="00DF08BB">
        <w:rPr>
          <w:rStyle w:val="Char0"/>
          <w:rtl/>
        </w:rPr>
        <w:t>ی</w:t>
      </w:r>
      <w:r w:rsidRPr="00C64670">
        <w:rPr>
          <w:rStyle w:val="Char0"/>
          <w:rtl/>
        </w:rPr>
        <w:t xml:space="preserve"> ه</w:t>
      </w:r>
      <w:r w:rsidR="00DF08BB">
        <w:rPr>
          <w:rStyle w:val="Char0"/>
          <w:rtl/>
        </w:rPr>
        <w:t>ی</w:t>
      </w:r>
      <w:r w:rsidRPr="00C64670">
        <w:rPr>
          <w:rStyle w:val="Char0"/>
          <w:rtl/>
        </w:rPr>
        <w:t>چ‌</w:t>
      </w:r>
      <w:r w:rsidR="00DF08BB">
        <w:rPr>
          <w:rStyle w:val="Char0"/>
          <w:rtl/>
        </w:rPr>
        <w:t>ک</w:t>
      </w:r>
      <w:r w:rsidRPr="00C64670">
        <w:rPr>
          <w:rStyle w:val="Char0"/>
          <w:rtl/>
        </w:rPr>
        <w:t>س</w:t>
      </w:r>
      <w:r w:rsidR="00DF08BB">
        <w:rPr>
          <w:rStyle w:val="Char0"/>
          <w:rtl/>
        </w:rPr>
        <w:t>ی</w:t>
      </w:r>
      <w:r w:rsidRPr="00C64670">
        <w:rPr>
          <w:rStyle w:val="Char0"/>
          <w:rtl/>
        </w:rPr>
        <w:t xml:space="preserve"> حلال و جا</w:t>
      </w:r>
      <w:r w:rsidR="00DF08BB">
        <w:rPr>
          <w:rStyle w:val="Char0"/>
          <w:rtl/>
        </w:rPr>
        <w:t>ی</w:t>
      </w:r>
      <w:r w:rsidRPr="00C64670">
        <w:rPr>
          <w:rStyle w:val="Char0"/>
          <w:rtl/>
        </w:rPr>
        <w:t>ز ن</w:t>
      </w:r>
      <w:r w:rsidR="00DF08BB">
        <w:rPr>
          <w:rStyle w:val="Char0"/>
          <w:rtl/>
        </w:rPr>
        <w:t>ی</w:t>
      </w:r>
      <w:r w:rsidRPr="00C64670">
        <w:rPr>
          <w:rStyle w:val="Char0"/>
          <w:rtl/>
        </w:rPr>
        <w:t xml:space="preserve">ست </w:t>
      </w:r>
      <w:r w:rsidR="00DF08BB">
        <w:rPr>
          <w:rStyle w:val="Char0"/>
          <w:rtl/>
        </w:rPr>
        <w:t>ک</w:t>
      </w:r>
      <w:r w:rsidRPr="00C64670">
        <w:rPr>
          <w:rStyle w:val="Char0"/>
          <w:rtl/>
        </w:rPr>
        <w:t>ه از ما تقل</w:t>
      </w:r>
      <w:r w:rsidR="00DF08BB">
        <w:rPr>
          <w:rStyle w:val="Char0"/>
          <w:rtl/>
        </w:rPr>
        <w:t>ی</w:t>
      </w:r>
      <w:r w:rsidRPr="00C64670">
        <w:rPr>
          <w:rStyle w:val="Char0"/>
          <w:rtl/>
        </w:rPr>
        <w:t xml:space="preserve">د </w:t>
      </w:r>
      <w:r w:rsidR="00DF08BB">
        <w:rPr>
          <w:rStyle w:val="Char0"/>
          <w:rtl/>
        </w:rPr>
        <w:t>ک</w:t>
      </w:r>
      <w:r w:rsidRPr="00C64670">
        <w:rPr>
          <w:rStyle w:val="Char0"/>
          <w:rtl/>
        </w:rPr>
        <w:t>ند و رأ</w:t>
      </w:r>
      <w:r w:rsidR="00DF08BB">
        <w:rPr>
          <w:rStyle w:val="Char0"/>
          <w:rtl/>
        </w:rPr>
        <w:t>ی</w:t>
      </w:r>
      <w:r w:rsidRPr="00C64670">
        <w:rPr>
          <w:rStyle w:val="Char0"/>
          <w:rtl/>
        </w:rPr>
        <w:t xml:space="preserve"> و نظر ما را بپذ</w:t>
      </w:r>
      <w:r w:rsidR="00DF08BB">
        <w:rPr>
          <w:rStyle w:val="Char0"/>
          <w:rtl/>
        </w:rPr>
        <w:t>ی</w:t>
      </w:r>
      <w:r w:rsidRPr="00C64670">
        <w:rPr>
          <w:rStyle w:val="Char0"/>
          <w:rtl/>
        </w:rPr>
        <w:t>رد</w:t>
      </w:r>
      <w:r w:rsidR="0087744E" w:rsidRPr="00C64670">
        <w:rPr>
          <w:rStyle w:val="Char0"/>
          <w:rFonts w:hint="cs"/>
          <w:rtl/>
        </w:rPr>
        <w:t>،</w:t>
      </w:r>
      <w:r w:rsidRPr="00C64670">
        <w:rPr>
          <w:rStyle w:val="Char0"/>
          <w:rtl/>
        </w:rPr>
        <w:t xml:space="preserve"> مگر زمان</w:t>
      </w:r>
      <w:r w:rsidR="00DF08BB">
        <w:rPr>
          <w:rStyle w:val="Char0"/>
          <w:rtl/>
        </w:rPr>
        <w:t>ی</w:t>
      </w:r>
      <w:r w:rsidR="004B2099" w:rsidRPr="002478C8">
        <w:rPr>
          <w:rFonts w:cs="Lotus"/>
          <w:w w:val="10"/>
        </w:rPr>
        <w:t>‌</w:t>
      </w:r>
      <w:r w:rsidR="00DF08BB">
        <w:rPr>
          <w:rStyle w:val="Char0"/>
          <w:rtl/>
        </w:rPr>
        <w:t>ک</w:t>
      </w:r>
      <w:r w:rsidR="005D6A6C" w:rsidRPr="00C64670">
        <w:rPr>
          <w:rStyle w:val="Char0"/>
          <w:rtl/>
        </w:rPr>
        <w:t>ه از ادل</w:t>
      </w:r>
      <w:r w:rsidR="00DF08BB">
        <w:rPr>
          <w:rStyle w:val="Char0"/>
          <w:rFonts w:hint="cs"/>
          <w:rtl/>
        </w:rPr>
        <w:t>ۀ</w:t>
      </w:r>
      <w:r w:rsidR="005D6A6C" w:rsidRPr="00C64670">
        <w:rPr>
          <w:rStyle w:val="Char0"/>
          <w:rFonts w:hint="cs"/>
          <w:rtl/>
        </w:rPr>
        <w:t xml:space="preserve"> </w:t>
      </w:r>
      <w:r w:rsidRPr="00C64670">
        <w:rPr>
          <w:rStyle w:val="Char0"/>
          <w:rtl/>
        </w:rPr>
        <w:t>آن آگاه باشد.</w:t>
      </w:r>
      <w:r w:rsidR="0087744E"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62"/>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ن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005D6A6C" w:rsidRPr="00C64670">
        <w:rPr>
          <w:rStyle w:val="Char0"/>
          <w:rFonts w:hint="cs"/>
          <w:rtl/>
        </w:rPr>
        <w:t>«</w:t>
      </w:r>
      <w:r w:rsidRPr="00C64670">
        <w:rPr>
          <w:rStyle w:val="Char0"/>
          <w:rtl/>
        </w:rPr>
        <w:t xml:space="preserve">هرگاه سخن من با </w:t>
      </w:r>
      <w:r w:rsidR="00DF08BB">
        <w:rPr>
          <w:rStyle w:val="Char0"/>
          <w:rtl/>
        </w:rPr>
        <w:t>ک</w:t>
      </w:r>
      <w:r w:rsidRPr="00C64670">
        <w:rPr>
          <w:rStyle w:val="Char0"/>
          <w:rtl/>
        </w:rPr>
        <w:t>تاب خدا و سنت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مخالفت داشت، آن را تر</w:t>
      </w:r>
      <w:r w:rsidR="00DF08BB">
        <w:rPr>
          <w:rStyle w:val="Char0"/>
          <w:rtl/>
        </w:rPr>
        <w:t>ک</w:t>
      </w:r>
      <w:r w:rsidRPr="00C64670">
        <w:rPr>
          <w:rStyle w:val="Char0"/>
          <w:rtl/>
        </w:rPr>
        <w:t xml:space="preserve"> </w:t>
      </w:r>
      <w:r w:rsidR="00DF08BB">
        <w:rPr>
          <w:rStyle w:val="Char0"/>
          <w:rtl/>
        </w:rPr>
        <w:t>ک</w:t>
      </w:r>
      <w:r w:rsidRPr="00C64670">
        <w:rPr>
          <w:rStyle w:val="Char0"/>
          <w:rtl/>
        </w:rPr>
        <w:t>ن</w:t>
      </w:r>
      <w:r w:rsidR="00DF08BB">
        <w:rPr>
          <w:rStyle w:val="Char0"/>
          <w:rtl/>
        </w:rPr>
        <w:t>ی</w:t>
      </w:r>
      <w:r w:rsidRPr="00C64670">
        <w:rPr>
          <w:rStyle w:val="Char0"/>
          <w:rtl/>
        </w:rPr>
        <w:t>د.</w:t>
      </w:r>
      <w:r w:rsidR="0087744E"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63"/>
      </w:r>
      <w:r w:rsidRPr="006933B2">
        <w:rPr>
          <w:rStyle w:val="FootnoteReference"/>
          <w:rFonts w:cs="IRNazli"/>
          <w:sz w:val="32"/>
          <w:rtl/>
        </w:rPr>
        <w:t>)</w:t>
      </w:r>
    </w:p>
    <w:p w:rsidR="00E11DC7" w:rsidRPr="002478C8" w:rsidRDefault="00E11DC7" w:rsidP="006933B2">
      <w:pPr>
        <w:pStyle w:val="a8"/>
        <w:rPr>
          <w:rtl/>
        </w:rPr>
      </w:pPr>
      <w:bookmarkStart w:id="423" w:name="_Toc344536397"/>
      <w:bookmarkStart w:id="424" w:name="_Toc344536566"/>
      <w:bookmarkStart w:id="425" w:name="_Toc344536939"/>
      <w:bookmarkStart w:id="426" w:name="_Toc344842300"/>
      <w:bookmarkStart w:id="427" w:name="_Toc442360973"/>
      <w:r w:rsidRPr="002478C8">
        <w:rPr>
          <w:rtl/>
        </w:rPr>
        <w:t>- اقوال امام شافع</w:t>
      </w:r>
      <w:r w:rsidR="006933B2">
        <w:rPr>
          <w:rFonts w:hint="cs"/>
          <w:rtl/>
        </w:rPr>
        <w:t>ی</w:t>
      </w:r>
      <w:r w:rsidR="00D94139" w:rsidRPr="00D605B7">
        <w:rPr>
          <w:rFonts w:cs="CTraditional Arabic" w:hint="cs"/>
          <w:bCs w:val="0"/>
          <w:sz w:val="28"/>
          <w:rtl/>
        </w:rPr>
        <w:t>/</w:t>
      </w:r>
      <w:r w:rsidR="00E14ABE" w:rsidRPr="002478C8">
        <w:rPr>
          <w:rFonts w:hint="cs"/>
          <w:rtl/>
        </w:rPr>
        <w:t xml:space="preserve"> و امام نووی</w:t>
      </w:r>
      <w:r w:rsidR="00D94139" w:rsidRPr="00D605B7">
        <w:rPr>
          <w:rFonts w:cs="CTraditional Arabic" w:hint="cs"/>
          <w:bCs w:val="0"/>
          <w:sz w:val="28"/>
          <w:rtl/>
        </w:rPr>
        <w:t>/</w:t>
      </w:r>
      <w:r w:rsidRPr="002478C8">
        <w:rPr>
          <w:rtl/>
        </w:rPr>
        <w:t>:</w:t>
      </w:r>
      <w:bookmarkEnd w:id="423"/>
      <w:bookmarkEnd w:id="424"/>
      <w:bookmarkEnd w:id="425"/>
      <w:bookmarkEnd w:id="426"/>
      <w:bookmarkEnd w:id="427"/>
    </w:p>
    <w:p w:rsidR="00E11DC7" w:rsidRPr="00C64670" w:rsidRDefault="00E11DC7" w:rsidP="00392055">
      <w:pPr>
        <w:spacing w:line="240" w:lineRule="auto"/>
        <w:ind w:firstLine="284"/>
        <w:jc w:val="both"/>
        <w:rPr>
          <w:rStyle w:val="Char0"/>
          <w:rtl/>
        </w:rPr>
      </w:pPr>
      <w:r w:rsidRPr="00C64670">
        <w:rPr>
          <w:rStyle w:val="Char0"/>
          <w:rtl/>
        </w:rPr>
        <w:t xml:space="preserve"> امام شافع</w:t>
      </w:r>
      <w:r w:rsidR="00DF08BB">
        <w:rPr>
          <w:rStyle w:val="Char0"/>
          <w:rtl/>
        </w:rPr>
        <w:t>ی</w:t>
      </w:r>
      <w:r w:rsidR="00D94139" w:rsidRPr="00392055">
        <w:rPr>
          <w:rStyle w:val="Char2"/>
          <w:rFonts w:cs="CTraditional Arabic" w:hint="cs"/>
          <w:b/>
          <w:bCs w:val="0"/>
          <w:rtl/>
        </w:rPr>
        <w:t>/</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 xml:space="preserve">د: </w:t>
      </w:r>
      <w:r w:rsidR="007A069E" w:rsidRPr="00C64670">
        <w:rPr>
          <w:rStyle w:val="Char0"/>
          <w:rFonts w:hint="cs"/>
          <w:rtl/>
        </w:rPr>
        <w:t xml:space="preserve">« </w:t>
      </w:r>
      <w:r w:rsidRPr="00C64670">
        <w:rPr>
          <w:rStyle w:val="Char0"/>
          <w:rtl/>
        </w:rPr>
        <w:t>هرگاه حد</w:t>
      </w:r>
      <w:r w:rsidR="00DF08BB">
        <w:rPr>
          <w:rStyle w:val="Char0"/>
          <w:rtl/>
        </w:rPr>
        <w:t>ی</w:t>
      </w:r>
      <w:r w:rsidRPr="00C64670">
        <w:rPr>
          <w:rStyle w:val="Char0"/>
          <w:rtl/>
        </w:rPr>
        <w:t>ث</w:t>
      </w:r>
      <w:r w:rsidR="00DF08BB">
        <w:rPr>
          <w:rStyle w:val="Char0"/>
          <w:rtl/>
        </w:rPr>
        <w:t>ی</w:t>
      </w:r>
      <w:r w:rsidRPr="00C64670">
        <w:rPr>
          <w:rStyle w:val="Char0"/>
          <w:rtl/>
        </w:rPr>
        <w:t xml:space="preserve"> صح</w:t>
      </w:r>
      <w:r w:rsidR="00DF08BB">
        <w:rPr>
          <w:rStyle w:val="Char0"/>
          <w:rtl/>
        </w:rPr>
        <w:t>ی</w:t>
      </w:r>
      <w:r w:rsidRPr="00C64670">
        <w:rPr>
          <w:rStyle w:val="Char0"/>
          <w:rtl/>
        </w:rPr>
        <w:t>ح و ثابت شود، قول مرا به د</w:t>
      </w:r>
      <w:r w:rsidR="00DF08BB">
        <w:rPr>
          <w:rStyle w:val="Char0"/>
          <w:rtl/>
        </w:rPr>
        <w:t>ی</w:t>
      </w:r>
      <w:r w:rsidRPr="00C64670">
        <w:rPr>
          <w:rStyle w:val="Char0"/>
          <w:rtl/>
        </w:rPr>
        <w:t>وار ب</w:t>
      </w:r>
      <w:r w:rsidR="00DF08BB">
        <w:rPr>
          <w:rStyle w:val="Char0"/>
          <w:rtl/>
        </w:rPr>
        <w:t>ک</w:t>
      </w:r>
      <w:r w:rsidRPr="00C64670">
        <w:rPr>
          <w:rStyle w:val="Char0"/>
          <w:rtl/>
        </w:rPr>
        <w:t>وب</w:t>
      </w:r>
      <w:r w:rsidR="00DF08BB">
        <w:rPr>
          <w:rStyle w:val="Char0"/>
          <w:rtl/>
        </w:rPr>
        <w:t>ی</w:t>
      </w:r>
      <w:r w:rsidRPr="00C64670">
        <w:rPr>
          <w:rStyle w:val="Char0"/>
          <w:rtl/>
        </w:rPr>
        <w:t>د</w:t>
      </w:r>
      <w:r w:rsidR="007A069E" w:rsidRPr="00C64670">
        <w:rPr>
          <w:rStyle w:val="Char0"/>
          <w:rFonts w:hint="cs"/>
          <w:rtl/>
        </w:rPr>
        <w:t xml:space="preserve"> </w:t>
      </w:r>
      <w:r w:rsidRPr="00C64670">
        <w:rPr>
          <w:rStyle w:val="Char0"/>
          <w:rtl/>
        </w:rPr>
        <w:t>و هرگاه برا</w:t>
      </w:r>
      <w:r w:rsidR="00DF08BB">
        <w:rPr>
          <w:rStyle w:val="Char0"/>
          <w:rtl/>
        </w:rPr>
        <w:t>ی</w:t>
      </w:r>
      <w:r w:rsidRPr="00C64670">
        <w:rPr>
          <w:rStyle w:val="Char0"/>
          <w:rtl/>
        </w:rPr>
        <w:t xml:space="preserve"> ح</w:t>
      </w:r>
      <w:r w:rsidR="00DF08BB">
        <w:rPr>
          <w:rStyle w:val="Char0"/>
          <w:rtl/>
        </w:rPr>
        <w:t>ک</w:t>
      </w:r>
      <w:r w:rsidRPr="00C64670">
        <w:rPr>
          <w:rStyle w:val="Char0"/>
          <w:rtl/>
        </w:rPr>
        <w:t xml:space="preserve">م </w:t>
      </w:r>
      <w:r w:rsidR="00824FCF" w:rsidRPr="00C64670">
        <w:rPr>
          <w:rStyle w:val="Char0"/>
          <w:rtl/>
        </w:rPr>
        <w:t>مسئله</w:t>
      </w:r>
      <w:r w:rsidRPr="00C64670">
        <w:rPr>
          <w:rStyle w:val="Char0"/>
          <w:rtl/>
        </w:rPr>
        <w:t>‌ا</w:t>
      </w:r>
      <w:r w:rsidR="00DF08BB">
        <w:rPr>
          <w:rStyle w:val="Char0"/>
          <w:rtl/>
        </w:rPr>
        <w:t>ی</w:t>
      </w:r>
      <w:r w:rsidRPr="00C64670">
        <w:rPr>
          <w:rStyle w:val="Char0"/>
          <w:rtl/>
        </w:rPr>
        <w:t xml:space="preserve"> حجت و دل</w:t>
      </w:r>
      <w:r w:rsidR="00DF08BB">
        <w:rPr>
          <w:rStyle w:val="Char0"/>
          <w:rtl/>
        </w:rPr>
        <w:t>ی</w:t>
      </w:r>
      <w:r w:rsidRPr="00C64670">
        <w:rPr>
          <w:rStyle w:val="Char0"/>
          <w:rtl/>
        </w:rPr>
        <w:t>ل</w:t>
      </w:r>
      <w:r w:rsidR="00DF08BB">
        <w:rPr>
          <w:rStyle w:val="Char0"/>
          <w:rtl/>
        </w:rPr>
        <w:t>ی</w:t>
      </w:r>
      <w:r w:rsidRPr="00C64670">
        <w:rPr>
          <w:rStyle w:val="Char0"/>
          <w:rtl/>
        </w:rPr>
        <w:t xml:space="preserve"> را د</w:t>
      </w:r>
      <w:r w:rsidR="00DF08BB">
        <w:rPr>
          <w:rStyle w:val="Char0"/>
          <w:rtl/>
        </w:rPr>
        <w:t>ی</w:t>
      </w:r>
      <w:r w:rsidRPr="00C64670">
        <w:rPr>
          <w:rStyle w:val="Char0"/>
          <w:rtl/>
        </w:rPr>
        <w:t>د</w:t>
      </w:r>
      <w:r w:rsidR="00DF08BB">
        <w:rPr>
          <w:rStyle w:val="Char0"/>
          <w:rtl/>
        </w:rPr>
        <w:t>ی</w:t>
      </w:r>
      <w:r w:rsidRPr="00C64670">
        <w:rPr>
          <w:rStyle w:val="Char0"/>
          <w:rtl/>
        </w:rPr>
        <w:t>، آن قول من است.</w:t>
      </w:r>
      <w:r w:rsidR="007A069E"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64"/>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ن ب</w:t>
      </w:r>
      <w:r w:rsidR="00DF08BB">
        <w:rPr>
          <w:rStyle w:val="Char0"/>
          <w:rtl/>
        </w:rPr>
        <w:t>ی</w:t>
      </w:r>
      <w:r w:rsidRPr="00C64670">
        <w:rPr>
          <w:rStyle w:val="Char0"/>
          <w:rtl/>
        </w:rPr>
        <w:t>هق</w:t>
      </w:r>
      <w:r w:rsidR="00DF08BB">
        <w:rPr>
          <w:rStyle w:val="Char0"/>
          <w:rtl/>
        </w:rPr>
        <w:t>ی</w:t>
      </w:r>
      <w:r w:rsidRPr="00C64670">
        <w:rPr>
          <w:rStyle w:val="Char0"/>
          <w:rtl/>
        </w:rPr>
        <w:t xml:space="preserve"> از</w:t>
      </w:r>
      <w:r w:rsidR="0096495E" w:rsidRPr="00C64670">
        <w:rPr>
          <w:rStyle w:val="Char0"/>
          <w:rtl/>
        </w:rPr>
        <w:t xml:space="preserve"> </w:t>
      </w:r>
      <w:r w:rsidRPr="00C64670">
        <w:rPr>
          <w:rStyle w:val="Char0"/>
          <w:rtl/>
        </w:rPr>
        <w:t>ا</w:t>
      </w:r>
      <w:r w:rsidR="00DF08BB">
        <w:rPr>
          <w:rStyle w:val="Char0"/>
          <w:rtl/>
        </w:rPr>
        <w:t>ی</w:t>
      </w:r>
      <w:r w:rsidRPr="00C64670">
        <w:rPr>
          <w:rStyle w:val="Char0"/>
          <w:rtl/>
        </w:rPr>
        <w:t xml:space="preserve">شان </w:t>
      </w:r>
      <w:r w:rsidR="004476FE" w:rsidRPr="00C64670">
        <w:rPr>
          <w:rStyle w:val="Char0"/>
          <w:rFonts w:hint="cs"/>
          <w:rtl/>
        </w:rPr>
        <w:t>چن</w:t>
      </w:r>
      <w:r w:rsidR="00DF08BB">
        <w:rPr>
          <w:rStyle w:val="Char0"/>
          <w:rFonts w:hint="cs"/>
          <w:rtl/>
        </w:rPr>
        <w:t>ی</w:t>
      </w:r>
      <w:r w:rsidR="004476FE" w:rsidRPr="00C64670">
        <w:rPr>
          <w:rStyle w:val="Char0"/>
          <w:rFonts w:hint="cs"/>
          <w:rtl/>
        </w:rPr>
        <w:t xml:space="preserve">ن </w:t>
      </w:r>
      <w:r w:rsidRPr="00C64670">
        <w:rPr>
          <w:rStyle w:val="Char0"/>
          <w:rtl/>
        </w:rPr>
        <w:t xml:space="preserve">نقل </w:t>
      </w:r>
      <w:r w:rsidR="00DF08BB">
        <w:rPr>
          <w:rStyle w:val="Char0"/>
          <w:rtl/>
        </w:rPr>
        <w:t>ک</w:t>
      </w:r>
      <w:r w:rsidRPr="00C64670">
        <w:rPr>
          <w:rStyle w:val="Char0"/>
          <w:rtl/>
        </w:rPr>
        <w:t>رده</w:t>
      </w:r>
      <w:r w:rsidR="004476FE" w:rsidRPr="00C64670">
        <w:rPr>
          <w:rStyle w:val="Char0"/>
          <w:rFonts w:hint="cs"/>
          <w:rtl/>
        </w:rPr>
        <w:t xml:space="preserve"> است</w:t>
      </w:r>
      <w:r w:rsidRPr="00C64670">
        <w:rPr>
          <w:rStyle w:val="Char0"/>
          <w:rtl/>
        </w:rPr>
        <w:t>: هرگاه انسان ثقه و عادل</w:t>
      </w:r>
      <w:r w:rsidR="00DF08BB">
        <w:rPr>
          <w:rStyle w:val="Char0"/>
          <w:rFonts w:hint="cs"/>
          <w:rtl/>
        </w:rPr>
        <w:t>ی</w:t>
      </w:r>
      <w:r w:rsidRPr="00C64670">
        <w:rPr>
          <w:rStyle w:val="Char0"/>
          <w:rtl/>
        </w:rPr>
        <w:t xml:space="preserve"> خبر</w:t>
      </w:r>
      <w:r w:rsidR="004476FE" w:rsidRPr="00C64670">
        <w:rPr>
          <w:rStyle w:val="Char0"/>
          <w:rtl/>
        </w:rPr>
        <w:t xml:space="preserve"> د</w:t>
      </w:r>
      <w:r w:rsidR="00DF08BB">
        <w:rPr>
          <w:rStyle w:val="Char0"/>
          <w:rtl/>
        </w:rPr>
        <w:t>ی</w:t>
      </w:r>
      <w:r w:rsidR="004476FE" w:rsidRPr="00C64670">
        <w:rPr>
          <w:rStyle w:val="Char0"/>
          <w:rtl/>
        </w:rPr>
        <w:t>گر</w:t>
      </w:r>
      <w:r w:rsidR="00DF08BB">
        <w:rPr>
          <w:rStyle w:val="Char0"/>
          <w:rtl/>
        </w:rPr>
        <w:t>ی</w:t>
      </w:r>
      <w:r w:rsidRPr="00C64670">
        <w:rPr>
          <w:rStyle w:val="Char0"/>
          <w:rtl/>
        </w:rPr>
        <w:t xml:space="preserve"> را روا</w:t>
      </w:r>
      <w:r w:rsidR="00DF08BB">
        <w:rPr>
          <w:rStyle w:val="Char0"/>
          <w:rtl/>
        </w:rPr>
        <w:t>ی</w:t>
      </w:r>
      <w:r w:rsidRPr="00C64670">
        <w:rPr>
          <w:rStyle w:val="Char0"/>
          <w:rtl/>
        </w:rPr>
        <w:t xml:space="preserve">ت </w:t>
      </w:r>
      <w:r w:rsidR="00DF08BB">
        <w:rPr>
          <w:rStyle w:val="Char0"/>
          <w:rtl/>
        </w:rPr>
        <w:t>ک</w:t>
      </w:r>
      <w:r w:rsidRPr="00C64670">
        <w:rPr>
          <w:rStyle w:val="Char0"/>
          <w:rtl/>
        </w:rPr>
        <w:t>رد</w:t>
      </w:r>
      <w:r w:rsidR="004476FE" w:rsidRPr="00C64670">
        <w:rPr>
          <w:rStyle w:val="Char0"/>
          <w:rFonts w:hint="cs"/>
          <w:rtl/>
        </w:rPr>
        <w:t xml:space="preserve"> </w:t>
      </w:r>
      <w:r w:rsidRPr="00C64670">
        <w:rPr>
          <w:rStyle w:val="Char0"/>
          <w:rtl/>
        </w:rPr>
        <w:t>تا ا</w:t>
      </w:r>
      <w:r w:rsidR="00DF08BB">
        <w:rPr>
          <w:rStyle w:val="Char0"/>
          <w:rtl/>
        </w:rPr>
        <w:t>ی</w:t>
      </w:r>
      <w:r w:rsidRPr="00C64670">
        <w:rPr>
          <w:rStyle w:val="Char0"/>
          <w:rtl/>
        </w:rPr>
        <w:t>ن</w:t>
      </w:r>
      <w:r w:rsidR="00DF08BB">
        <w:rPr>
          <w:rStyle w:val="Char0"/>
          <w:rtl/>
        </w:rPr>
        <w:t>ک</w:t>
      </w:r>
      <w:r w:rsidRPr="00C64670">
        <w:rPr>
          <w:rStyle w:val="Char0"/>
          <w:rtl/>
        </w:rPr>
        <w:t>ه به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ختم شد، پس آن خبر، از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ثابت شده است و ه</w:t>
      </w:r>
      <w:r w:rsidR="00DF08BB">
        <w:rPr>
          <w:rStyle w:val="Char0"/>
          <w:rtl/>
        </w:rPr>
        <w:t>ی</w:t>
      </w:r>
      <w:r w:rsidRPr="00C64670">
        <w:rPr>
          <w:rStyle w:val="Char0"/>
          <w:rtl/>
        </w:rPr>
        <w:t>چ حد</w:t>
      </w:r>
      <w:r w:rsidR="00DF08BB">
        <w:rPr>
          <w:rStyle w:val="Char0"/>
          <w:rtl/>
        </w:rPr>
        <w:t>ی</w:t>
      </w:r>
      <w:r w:rsidRPr="00C64670">
        <w:rPr>
          <w:rStyle w:val="Char0"/>
          <w:rtl/>
        </w:rPr>
        <w:t>ث</w:t>
      </w:r>
      <w:r w:rsidR="00DF08BB">
        <w:rPr>
          <w:rStyle w:val="Char0"/>
          <w:rtl/>
        </w:rPr>
        <w:t>ی</w:t>
      </w:r>
      <w:r w:rsidRPr="00C64670">
        <w:rPr>
          <w:rStyle w:val="Char0"/>
          <w:rtl/>
        </w:rPr>
        <w:t xml:space="preserve"> از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هرگز رها نم</w:t>
      </w:r>
      <w:r w:rsidR="00DF08BB">
        <w:rPr>
          <w:rStyle w:val="Char0"/>
          <w:rtl/>
        </w:rPr>
        <w:t>ی</w:t>
      </w:r>
      <w:r w:rsidRPr="00C64670">
        <w:rPr>
          <w:rStyle w:val="Char0"/>
          <w:rtl/>
        </w:rPr>
        <w:t>‌شود مگر حد</w:t>
      </w:r>
      <w:r w:rsidR="00DF08BB">
        <w:rPr>
          <w:rStyle w:val="Char0"/>
          <w:rtl/>
        </w:rPr>
        <w:t>ی</w:t>
      </w:r>
      <w:r w:rsidRPr="00C64670">
        <w:rPr>
          <w:rStyle w:val="Char0"/>
          <w:rtl/>
        </w:rPr>
        <w:t>ث</w:t>
      </w:r>
      <w:r w:rsidR="00DF08BB">
        <w:rPr>
          <w:rStyle w:val="Char0"/>
          <w:rtl/>
        </w:rPr>
        <w:t>ی</w:t>
      </w:r>
      <w:r w:rsidRPr="00C64670">
        <w:rPr>
          <w:rStyle w:val="Char0"/>
          <w:rtl/>
        </w:rPr>
        <w:t xml:space="preserve"> </w:t>
      </w:r>
      <w:r w:rsidR="00DF08BB">
        <w:rPr>
          <w:rStyle w:val="Char0"/>
          <w:rtl/>
        </w:rPr>
        <w:t>ک</w:t>
      </w:r>
      <w:r w:rsidRPr="00C64670">
        <w:rPr>
          <w:rStyle w:val="Char0"/>
          <w:rtl/>
        </w:rPr>
        <w:t>ه حد</w:t>
      </w:r>
      <w:r w:rsidR="00DF08BB">
        <w:rPr>
          <w:rStyle w:val="Char0"/>
          <w:rtl/>
        </w:rPr>
        <w:t>ی</w:t>
      </w:r>
      <w:r w:rsidRPr="00C64670">
        <w:rPr>
          <w:rStyle w:val="Char0"/>
          <w:rtl/>
        </w:rPr>
        <w:t>ث صح</w:t>
      </w:r>
      <w:r w:rsidR="00DF08BB">
        <w:rPr>
          <w:rStyle w:val="Char0"/>
          <w:rtl/>
        </w:rPr>
        <w:t>ی</w:t>
      </w:r>
      <w:r w:rsidRPr="00C64670">
        <w:rPr>
          <w:rStyle w:val="Char0"/>
          <w:rtl/>
        </w:rPr>
        <w:t>ح‌تر</w:t>
      </w:r>
      <w:r w:rsidR="00DF08BB">
        <w:rPr>
          <w:rStyle w:val="Char0"/>
          <w:rtl/>
        </w:rPr>
        <w:t>ی</w:t>
      </w:r>
      <w:r w:rsidRPr="00C64670">
        <w:rPr>
          <w:rStyle w:val="Char0"/>
          <w:rtl/>
        </w:rPr>
        <w:t xml:space="preserve"> با آن مخالف باشد.</w:t>
      </w:r>
      <w:r w:rsidRPr="006933B2">
        <w:rPr>
          <w:rStyle w:val="FootnoteReference"/>
          <w:rFonts w:cs="IRNazli"/>
          <w:sz w:val="32"/>
          <w:rtl/>
        </w:rPr>
        <w:t>(</w:t>
      </w:r>
      <w:r w:rsidRPr="006933B2">
        <w:rPr>
          <w:rStyle w:val="FootnoteReference"/>
          <w:rFonts w:cs="IRNazli"/>
          <w:sz w:val="32"/>
          <w:rtl/>
        </w:rPr>
        <w:footnoteReference w:id="565"/>
      </w:r>
      <w:r w:rsidRPr="006933B2">
        <w:rPr>
          <w:rStyle w:val="FootnoteReference"/>
          <w:rFonts w:cs="IRNazli"/>
          <w:sz w:val="32"/>
          <w:rtl/>
        </w:rPr>
        <w:t>)</w:t>
      </w:r>
    </w:p>
    <w:p w:rsidR="00E11DC7" w:rsidRPr="00C64670" w:rsidRDefault="00AE451A" w:rsidP="00392055">
      <w:pPr>
        <w:spacing w:line="240" w:lineRule="auto"/>
        <w:ind w:firstLine="284"/>
        <w:jc w:val="both"/>
        <w:rPr>
          <w:rStyle w:val="Char0"/>
          <w:rtl/>
        </w:rPr>
      </w:pPr>
      <w:r w:rsidRPr="00C64670">
        <w:rPr>
          <w:rStyle w:val="Char0"/>
          <w:rtl/>
        </w:rPr>
        <w:t>ابن‌ق</w:t>
      </w:r>
      <w:r w:rsidR="00DF08BB">
        <w:rPr>
          <w:rStyle w:val="Char0"/>
          <w:rtl/>
        </w:rPr>
        <w:t>ی</w:t>
      </w:r>
      <w:r w:rsidRPr="00C64670">
        <w:rPr>
          <w:rStyle w:val="Char0"/>
          <w:rtl/>
        </w:rPr>
        <w:t>م</w:t>
      </w:r>
      <w:r w:rsidR="00334A6F" w:rsidRPr="00392055">
        <w:rPr>
          <w:rStyle w:val="Char2"/>
          <w:rFonts w:cs="CTraditional Arabic" w:hint="cs"/>
          <w:b/>
          <w:bCs w:val="0"/>
          <w:rtl/>
        </w:rPr>
        <w:t>/</w:t>
      </w:r>
      <w:r w:rsidRPr="00392055">
        <w:rPr>
          <w:rFonts w:cs="CTraditional Arabic" w:hint="cs"/>
          <w:sz w:val="28"/>
          <w:rtl/>
        </w:rPr>
        <w:t xml:space="preserve"> </w:t>
      </w:r>
      <w:r w:rsidR="00E11DC7" w:rsidRPr="00C64670">
        <w:rPr>
          <w:rStyle w:val="Char0"/>
          <w:rtl/>
        </w:rPr>
        <w:t xml:space="preserve">در </w:t>
      </w:r>
      <w:r w:rsidR="00DF08BB" w:rsidRPr="008423CE">
        <w:rPr>
          <w:rStyle w:val="Char0"/>
          <w:rtl/>
        </w:rPr>
        <w:t>ک</w:t>
      </w:r>
      <w:r w:rsidR="00E11DC7" w:rsidRPr="008423CE">
        <w:rPr>
          <w:rStyle w:val="Char0"/>
          <w:rtl/>
        </w:rPr>
        <w:t xml:space="preserve">تاب أعلام الموقعين </w:t>
      </w:r>
      <w:r w:rsidR="004476FE" w:rsidRPr="008423CE">
        <w:rPr>
          <w:rStyle w:val="Char0"/>
          <w:rFonts w:hint="cs"/>
          <w:rtl/>
        </w:rPr>
        <w:t xml:space="preserve">از </w:t>
      </w:r>
      <w:r w:rsidR="00E11DC7" w:rsidRPr="008423CE">
        <w:rPr>
          <w:rStyle w:val="Char0"/>
          <w:rtl/>
        </w:rPr>
        <w:t>امام</w:t>
      </w:r>
      <w:r w:rsidR="00E11DC7" w:rsidRPr="00C64670">
        <w:rPr>
          <w:rStyle w:val="Char0"/>
          <w:rtl/>
        </w:rPr>
        <w:t xml:space="preserve"> شافع</w:t>
      </w:r>
      <w:r w:rsidR="00DF08BB">
        <w:rPr>
          <w:rStyle w:val="Char0"/>
          <w:rtl/>
        </w:rPr>
        <w:t>ی</w:t>
      </w:r>
      <w:r w:rsidR="00E11DC7" w:rsidRPr="00C64670">
        <w:rPr>
          <w:rStyle w:val="Char0"/>
          <w:rtl/>
        </w:rPr>
        <w:t xml:space="preserve"> </w:t>
      </w:r>
      <w:r w:rsidR="004476FE" w:rsidRPr="00C64670">
        <w:rPr>
          <w:rStyle w:val="Char0"/>
          <w:rFonts w:hint="cs"/>
          <w:rtl/>
        </w:rPr>
        <w:t>چن</w:t>
      </w:r>
      <w:r w:rsidR="00DF08BB">
        <w:rPr>
          <w:rStyle w:val="Char0"/>
          <w:rFonts w:hint="cs"/>
          <w:rtl/>
        </w:rPr>
        <w:t>ی</w:t>
      </w:r>
      <w:r w:rsidR="004476FE" w:rsidRPr="00C64670">
        <w:rPr>
          <w:rStyle w:val="Char0"/>
          <w:rFonts w:hint="cs"/>
          <w:rtl/>
        </w:rPr>
        <w:t>ن نقل</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4476FE" w:rsidRPr="00C64670">
        <w:rPr>
          <w:rStyle w:val="Char0"/>
          <w:rFonts w:hint="cs"/>
          <w:rtl/>
        </w:rPr>
        <w:t>کند</w:t>
      </w:r>
      <w:r w:rsidR="00E11DC7" w:rsidRPr="00C64670">
        <w:rPr>
          <w:rStyle w:val="Char0"/>
          <w:rtl/>
        </w:rPr>
        <w:t xml:space="preserve">: هر </w:t>
      </w:r>
      <w:r w:rsidR="00824FCF" w:rsidRPr="00C64670">
        <w:rPr>
          <w:rStyle w:val="Char0"/>
          <w:rtl/>
        </w:rPr>
        <w:t>مسئله</w:t>
      </w:r>
      <w:r w:rsidR="00E11DC7" w:rsidRPr="00C64670">
        <w:rPr>
          <w:rStyle w:val="Char0"/>
          <w:rtl/>
        </w:rPr>
        <w:t>‌ا</w:t>
      </w:r>
      <w:r w:rsidR="00DF08BB">
        <w:rPr>
          <w:rStyle w:val="Char0"/>
          <w:rtl/>
        </w:rPr>
        <w:t>ی</w:t>
      </w:r>
      <w:r w:rsidR="00E11DC7" w:rsidRPr="00C64670">
        <w:rPr>
          <w:rStyle w:val="Char0"/>
          <w:rtl/>
        </w:rPr>
        <w:t xml:space="preserve"> </w:t>
      </w:r>
      <w:r w:rsidR="00DF08BB">
        <w:rPr>
          <w:rStyle w:val="Char0"/>
          <w:rtl/>
        </w:rPr>
        <w:t>ک</w:t>
      </w:r>
      <w:r w:rsidR="00E11DC7" w:rsidRPr="00C64670">
        <w:rPr>
          <w:rStyle w:val="Char0"/>
          <w:rtl/>
        </w:rPr>
        <w:t>ه در آن خبر</w:t>
      </w:r>
      <w:r w:rsidR="00DF08BB">
        <w:rPr>
          <w:rStyle w:val="Char0"/>
          <w:rtl/>
        </w:rPr>
        <w:t>ی</w:t>
      </w:r>
      <w:r w:rsidR="00E11DC7" w:rsidRPr="00C64670">
        <w:rPr>
          <w:rStyle w:val="Char0"/>
          <w:rtl/>
        </w:rPr>
        <w:t xml:space="preserve"> از رسول خدا</w:t>
      </w:r>
      <w:r w:rsidR="00BD4800" w:rsidRPr="00BD4800">
        <w:rPr>
          <w:rStyle w:val="Char0"/>
          <w:rFonts w:cs="CTraditional Arabic"/>
          <w:rtl/>
        </w:rPr>
        <w:t xml:space="preserve"> ج</w:t>
      </w:r>
      <w:r w:rsidR="00E11DC7" w:rsidRPr="00C64670">
        <w:rPr>
          <w:rStyle w:val="Char0"/>
          <w:rtl/>
        </w:rPr>
        <w:t xml:space="preserve"> صح</w:t>
      </w:r>
      <w:r w:rsidR="00DF08BB">
        <w:rPr>
          <w:rStyle w:val="Char0"/>
          <w:rtl/>
        </w:rPr>
        <w:t>ی</w:t>
      </w:r>
      <w:r w:rsidR="00E11DC7" w:rsidRPr="00C64670">
        <w:rPr>
          <w:rStyle w:val="Char0"/>
          <w:rtl/>
        </w:rPr>
        <w:t>ح و ثابت شده است و خلاف گفت</w:t>
      </w:r>
      <w:r w:rsidR="00DF08BB">
        <w:rPr>
          <w:rStyle w:val="Char0"/>
          <w:rFonts w:hint="cs"/>
          <w:rtl/>
        </w:rPr>
        <w:t>ۀ</w:t>
      </w:r>
      <w:r w:rsidR="005D6A6C" w:rsidRPr="00C64670">
        <w:rPr>
          <w:rStyle w:val="Char0"/>
          <w:rFonts w:hint="cs"/>
          <w:rtl/>
        </w:rPr>
        <w:t xml:space="preserve"> </w:t>
      </w:r>
      <w:r w:rsidR="00E11DC7" w:rsidRPr="00C64670">
        <w:rPr>
          <w:rStyle w:val="Char0"/>
          <w:rtl/>
        </w:rPr>
        <w:t>من باشد، اعلام م</w:t>
      </w:r>
      <w:r w:rsidR="00DF08BB">
        <w:rPr>
          <w:rStyle w:val="Char0"/>
          <w:rtl/>
        </w:rPr>
        <w:t>ی</w:t>
      </w:r>
      <w:r w:rsidR="00E11DC7" w:rsidRPr="00C64670">
        <w:rPr>
          <w:rStyle w:val="Char0"/>
          <w:rtl/>
        </w:rPr>
        <w:t>‌</w:t>
      </w:r>
      <w:r w:rsidR="00DF08BB">
        <w:rPr>
          <w:rStyle w:val="Char0"/>
          <w:rtl/>
        </w:rPr>
        <w:t>ک</w:t>
      </w:r>
      <w:r w:rsidR="00E11DC7" w:rsidRPr="00C64670">
        <w:rPr>
          <w:rStyle w:val="Char0"/>
          <w:rtl/>
        </w:rPr>
        <w:t xml:space="preserve">نم </w:t>
      </w:r>
      <w:r w:rsidR="00DF08BB">
        <w:rPr>
          <w:rStyle w:val="Char0"/>
          <w:rtl/>
        </w:rPr>
        <w:t>ک</w:t>
      </w:r>
      <w:r w:rsidR="00E11DC7" w:rsidRPr="00C64670">
        <w:rPr>
          <w:rStyle w:val="Char0"/>
          <w:rtl/>
        </w:rPr>
        <w:t>ه در زمان ح</w:t>
      </w:r>
      <w:r w:rsidR="00DF08BB">
        <w:rPr>
          <w:rStyle w:val="Char0"/>
          <w:rtl/>
        </w:rPr>
        <w:t>ی</w:t>
      </w:r>
      <w:r w:rsidR="00E11DC7" w:rsidRPr="00C64670">
        <w:rPr>
          <w:rStyle w:val="Char0"/>
          <w:rtl/>
        </w:rPr>
        <w:t>ات خود و بعد از مرگم از قول خود رجوع م</w:t>
      </w:r>
      <w:r w:rsidR="00DF08BB">
        <w:rPr>
          <w:rStyle w:val="Char0"/>
          <w:rtl/>
        </w:rPr>
        <w:t>ی</w:t>
      </w:r>
      <w:r w:rsidR="00E11DC7" w:rsidRPr="00C64670">
        <w:rPr>
          <w:rStyle w:val="Char0"/>
          <w:rtl/>
        </w:rPr>
        <w:t>‌</w:t>
      </w:r>
      <w:r w:rsidR="00DF08BB">
        <w:rPr>
          <w:rStyle w:val="Char0"/>
          <w:rtl/>
        </w:rPr>
        <w:t>ک</w:t>
      </w:r>
      <w:r w:rsidR="00E11DC7" w:rsidRPr="00C64670">
        <w:rPr>
          <w:rStyle w:val="Char0"/>
          <w:rtl/>
        </w:rPr>
        <w:t>نم.»</w:t>
      </w:r>
      <w:r w:rsidR="00E11DC7" w:rsidRPr="006933B2">
        <w:rPr>
          <w:rStyle w:val="FootnoteReference"/>
          <w:rFonts w:cs="IRNazli"/>
          <w:sz w:val="32"/>
          <w:rtl/>
        </w:rPr>
        <w:t>(</w:t>
      </w:r>
      <w:r w:rsidR="00E11DC7" w:rsidRPr="006933B2">
        <w:rPr>
          <w:rStyle w:val="FootnoteReference"/>
          <w:rFonts w:cs="IRNazli"/>
          <w:sz w:val="32"/>
          <w:rtl/>
        </w:rPr>
        <w:footnoteReference w:id="566"/>
      </w:r>
      <w:r w:rsidR="00E11DC7" w:rsidRPr="006933B2">
        <w:rPr>
          <w:rStyle w:val="FootnoteReference"/>
          <w:rFonts w:cs="IRNazli"/>
          <w:sz w:val="32"/>
          <w:rtl/>
        </w:rPr>
        <w:t>)</w:t>
      </w:r>
    </w:p>
    <w:p w:rsidR="009B5ECF" w:rsidRPr="00D605B7" w:rsidRDefault="00E11DC7" w:rsidP="00392055">
      <w:pPr>
        <w:spacing w:line="240" w:lineRule="auto"/>
        <w:ind w:firstLine="284"/>
        <w:jc w:val="both"/>
        <w:rPr>
          <w:rStyle w:val="Char0"/>
          <w:spacing w:val="-2"/>
          <w:rtl/>
        </w:rPr>
      </w:pPr>
      <w:r w:rsidRPr="00D605B7">
        <w:rPr>
          <w:rStyle w:val="Char0"/>
          <w:spacing w:val="-2"/>
          <w:rtl/>
        </w:rPr>
        <w:t>ن</w:t>
      </w:r>
      <w:r w:rsidR="00DF08BB" w:rsidRPr="00D605B7">
        <w:rPr>
          <w:rStyle w:val="Char0"/>
          <w:spacing w:val="-2"/>
          <w:rtl/>
        </w:rPr>
        <w:t>ی</w:t>
      </w:r>
      <w:r w:rsidRPr="00D605B7">
        <w:rPr>
          <w:rStyle w:val="Char0"/>
          <w:spacing w:val="-2"/>
          <w:rtl/>
        </w:rPr>
        <w:t xml:space="preserve">ز فرموده‌اند: «هرگاه در </w:t>
      </w:r>
      <w:r w:rsidR="00DF08BB" w:rsidRPr="00D605B7">
        <w:rPr>
          <w:rStyle w:val="Char0"/>
          <w:spacing w:val="-2"/>
          <w:rtl/>
        </w:rPr>
        <w:t>ک</w:t>
      </w:r>
      <w:r w:rsidRPr="00D605B7">
        <w:rPr>
          <w:rStyle w:val="Char0"/>
          <w:spacing w:val="-2"/>
          <w:rtl/>
        </w:rPr>
        <w:t>تاب من، مورد</w:t>
      </w:r>
      <w:r w:rsidR="00DF08BB" w:rsidRPr="00D605B7">
        <w:rPr>
          <w:rStyle w:val="Char0"/>
          <w:spacing w:val="-2"/>
          <w:rtl/>
        </w:rPr>
        <w:t>ی</w:t>
      </w:r>
      <w:r w:rsidRPr="00D605B7">
        <w:rPr>
          <w:rStyle w:val="Char0"/>
          <w:spacing w:val="-2"/>
          <w:rtl/>
        </w:rPr>
        <w:t xml:space="preserve"> خلاف سنت پ</w:t>
      </w:r>
      <w:r w:rsidR="00DF08BB" w:rsidRPr="00D605B7">
        <w:rPr>
          <w:rStyle w:val="Char0"/>
          <w:spacing w:val="-2"/>
          <w:rtl/>
        </w:rPr>
        <w:t>ی</w:t>
      </w:r>
      <w:r w:rsidRPr="00D605B7">
        <w:rPr>
          <w:rStyle w:val="Char0"/>
          <w:spacing w:val="-2"/>
          <w:rtl/>
        </w:rPr>
        <w:t>امبر</w:t>
      </w:r>
      <w:r w:rsidR="00BD4800" w:rsidRPr="00392055">
        <w:rPr>
          <w:rStyle w:val="Char0"/>
          <w:rFonts w:cs="CTraditional Arabic"/>
          <w:spacing w:val="-2"/>
          <w:rtl/>
        </w:rPr>
        <w:t xml:space="preserve"> ج</w:t>
      </w:r>
      <w:r w:rsidRPr="00D605B7">
        <w:rPr>
          <w:rStyle w:val="Char0"/>
          <w:spacing w:val="-2"/>
          <w:rtl/>
        </w:rPr>
        <w:t xml:space="preserve"> </w:t>
      </w:r>
      <w:r w:rsidR="00DF08BB" w:rsidRPr="00D605B7">
        <w:rPr>
          <w:rStyle w:val="Char0"/>
          <w:spacing w:val="-2"/>
          <w:rtl/>
        </w:rPr>
        <w:t>ی</w:t>
      </w:r>
      <w:r w:rsidRPr="00D605B7">
        <w:rPr>
          <w:rStyle w:val="Char0"/>
          <w:spacing w:val="-2"/>
          <w:rtl/>
        </w:rPr>
        <w:t>افت</w:t>
      </w:r>
      <w:r w:rsidR="00DF08BB" w:rsidRPr="00D605B7">
        <w:rPr>
          <w:rStyle w:val="Char0"/>
          <w:spacing w:val="-2"/>
          <w:rtl/>
        </w:rPr>
        <w:t>ی</w:t>
      </w:r>
      <w:r w:rsidRPr="00D605B7">
        <w:rPr>
          <w:rStyle w:val="Char0"/>
          <w:spacing w:val="-2"/>
          <w:rtl/>
        </w:rPr>
        <w:t>د، سنت پ</w:t>
      </w:r>
      <w:r w:rsidR="00DF08BB" w:rsidRPr="00D605B7">
        <w:rPr>
          <w:rStyle w:val="Char0"/>
          <w:spacing w:val="-2"/>
          <w:rtl/>
        </w:rPr>
        <w:t>ی</w:t>
      </w:r>
      <w:r w:rsidRPr="00D605B7">
        <w:rPr>
          <w:rStyle w:val="Char0"/>
          <w:spacing w:val="-2"/>
          <w:rtl/>
        </w:rPr>
        <w:t>امبر</w:t>
      </w:r>
      <w:r w:rsidR="00BD4800" w:rsidRPr="00D605B7">
        <w:rPr>
          <w:rStyle w:val="Char0"/>
          <w:rFonts w:cs="CTraditional Arabic"/>
          <w:spacing w:val="-2"/>
          <w:rtl/>
        </w:rPr>
        <w:t xml:space="preserve"> ج</w:t>
      </w:r>
      <w:r w:rsidRPr="00D605B7">
        <w:rPr>
          <w:rStyle w:val="Char0"/>
          <w:spacing w:val="-2"/>
          <w:rtl/>
        </w:rPr>
        <w:t xml:space="preserve"> را بگ</w:t>
      </w:r>
      <w:r w:rsidR="00DF08BB" w:rsidRPr="00D605B7">
        <w:rPr>
          <w:rStyle w:val="Char0"/>
          <w:spacing w:val="-2"/>
          <w:rtl/>
        </w:rPr>
        <w:t>ی</w:t>
      </w:r>
      <w:r w:rsidRPr="00D605B7">
        <w:rPr>
          <w:rStyle w:val="Char0"/>
          <w:spacing w:val="-2"/>
          <w:rtl/>
        </w:rPr>
        <w:t>ر</w:t>
      </w:r>
      <w:r w:rsidR="00DF08BB" w:rsidRPr="00D605B7">
        <w:rPr>
          <w:rStyle w:val="Char0"/>
          <w:spacing w:val="-2"/>
          <w:rtl/>
        </w:rPr>
        <w:t>ی</w:t>
      </w:r>
      <w:r w:rsidRPr="00D605B7">
        <w:rPr>
          <w:rStyle w:val="Char0"/>
          <w:spacing w:val="-2"/>
          <w:rtl/>
        </w:rPr>
        <w:t xml:space="preserve">د و سخن مرا رها </w:t>
      </w:r>
      <w:r w:rsidR="00DF08BB" w:rsidRPr="00D605B7">
        <w:rPr>
          <w:rStyle w:val="Char0"/>
          <w:spacing w:val="-2"/>
          <w:rtl/>
        </w:rPr>
        <w:t>ک</w:t>
      </w:r>
      <w:r w:rsidRPr="00D605B7">
        <w:rPr>
          <w:rStyle w:val="Char0"/>
          <w:spacing w:val="-2"/>
          <w:rtl/>
        </w:rPr>
        <w:t>ن</w:t>
      </w:r>
      <w:r w:rsidR="00DF08BB" w:rsidRPr="00D605B7">
        <w:rPr>
          <w:rStyle w:val="Char0"/>
          <w:spacing w:val="-2"/>
          <w:rtl/>
        </w:rPr>
        <w:t>ی</w:t>
      </w:r>
      <w:r w:rsidRPr="00D605B7">
        <w:rPr>
          <w:rStyle w:val="Char0"/>
          <w:spacing w:val="-2"/>
          <w:rtl/>
        </w:rPr>
        <w:t>د.» و در روا</w:t>
      </w:r>
      <w:r w:rsidR="00DF08BB" w:rsidRPr="00D605B7">
        <w:rPr>
          <w:rStyle w:val="Char0"/>
          <w:spacing w:val="-2"/>
          <w:rtl/>
        </w:rPr>
        <w:t>ی</w:t>
      </w:r>
      <w:r w:rsidRPr="00D605B7">
        <w:rPr>
          <w:rStyle w:val="Char0"/>
          <w:spacing w:val="-2"/>
          <w:rtl/>
        </w:rPr>
        <w:t>ت</w:t>
      </w:r>
      <w:r w:rsidR="00DF08BB" w:rsidRPr="00D605B7">
        <w:rPr>
          <w:rStyle w:val="Char0"/>
          <w:spacing w:val="-2"/>
          <w:rtl/>
        </w:rPr>
        <w:t>ی</w:t>
      </w:r>
      <w:r w:rsidRPr="00D605B7">
        <w:rPr>
          <w:rStyle w:val="Char0"/>
          <w:spacing w:val="-2"/>
          <w:rtl/>
        </w:rPr>
        <w:t xml:space="preserve"> فرموده: </w:t>
      </w:r>
      <w:r w:rsidR="004476FE" w:rsidRPr="00D605B7">
        <w:rPr>
          <w:rStyle w:val="Char0"/>
          <w:rFonts w:hint="cs"/>
          <w:spacing w:val="-2"/>
          <w:rtl/>
        </w:rPr>
        <w:t xml:space="preserve">« </w:t>
      </w:r>
      <w:r w:rsidRPr="00D605B7">
        <w:rPr>
          <w:rStyle w:val="Char0"/>
          <w:spacing w:val="-2"/>
          <w:rtl/>
        </w:rPr>
        <w:t>از آن پ</w:t>
      </w:r>
      <w:r w:rsidR="00DF08BB" w:rsidRPr="00D605B7">
        <w:rPr>
          <w:rStyle w:val="Char0"/>
          <w:spacing w:val="-2"/>
          <w:rtl/>
        </w:rPr>
        <w:t>ی</w:t>
      </w:r>
      <w:r w:rsidRPr="00D605B7">
        <w:rPr>
          <w:rStyle w:val="Char0"/>
          <w:spacing w:val="-2"/>
          <w:rtl/>
        </w:rPr>
        <w:t>رو</w:t>
      </w:r>
      <w:r w:rsidR="00DF08BB" w:rsidRPr="00D605B7">
        <w:rPr>
          <w:rStyle w:val="Char0"/>
          <w:spacing w:val="-2"/>
          <w:rtl/>
        </w:rPr>
        <w:t>ی</w:t>
      </w:r>
      <w:r w:rsidRPr="00D605B7">
        <w:rPr>
          <w:rStyle w:val="Char0"/>
          <w:spacing w:val="-2"/>
          <w:rtl/>
        </w:rPr>
        <w:t xml:space="preserve"> نما</w:t>
      </w:r>
      <w:r w:rsidR="00DF08BB" w:rsidRPr="00D605B7">
        <w:rPr>
          <w:rStyle w:val="Char0"/>
          <w:spacing w:val="-2"/>
          <w:rtl/>
        </w:rPr>
        <w:t>ی</w:t>
      </w:r>
      <w:r w:rsidRPr="00D605B7">
        <w:rPr>
          <w:rStyle w:val="Char0"/>
          <w:spacing w:val="-2"/>
          <w:rtl/>
        </w:rPr>
        <w:t xml:space="preserve">ند و به سخن </w:t>
      </w:r>
      <w:r w:rsidR="00DF08BB" w:rsidRPr="00D605B7">
        <w:rPr>
          <w:rStyle w:val="Char0"/>
          <w:spacing w:val="-2"/>
          <w:rtl/>
        </w:rPr>
        <w:t>ک</w:t>
      </w:r>
      <w:r w:rsidRPr="00D605B7">
        <w:rPr>
          <w:rStyle w:val="Char0"/>
          <w:spacing w:val="-2"/>
          <w:rtl/>
        </w:rPr>
        <w:t>س</w:t>
      </w:r>
      <w:r w:rsidR="00DF08BB" w:rsidRPr="00D605B7">
        <w:rPr>
          <w:rStyle w:val="Char0"/>
          <w:spacing w:val="-2"/>
          <w:rtl/>
        </w:rPr>
        <w:t>ی</w:t>
      </w:r>
      <w:r w:rsidRPr="00D605B7">
        <w:rPr>
          <w:rStyle w:val="Char0"/>
          <w:spacing w:val="-2"/>
          <w:rtl/>
        </w:rPr>
        <w:t xml:space="preserve"> د</w:t>
      </w:r>
      <w:r w:rsidR="00DF08BB" w:rsidRPr="00D605B7">
        <w:rPr>
          <w:rStyle w:val="Char0"/>
          <w:spacing w:val="-2"/>
          <w:rtl/>
        </w:rPr>
        <w:t>ی</w:t>
      </w:r>
      <w:r w:rsidRPr="00D605B7">
        <w:rPr>
          <w:rStyle w:val="Char0"/>
          <w:spacing w:val="-2"/>
          <w:rtl/>
        </w:rPr>
        <w:t>گر توجه ن</w:t>
      </w:r>
      <w:r w:rsidR="00DF08BB" w:rsidRPr="00D605B7">
        <w:rPr>
          <w:rStyle w:val="Char0"/>
          <w:spacing w:val="-2"/>
          <w:rtl/>
        </w:rPr>
        <w:t>ک</w:t>
      </w:r>
      <w:r w:rsidRPr="00D605B7">
        <w:rPr>
          <w:rStyle w:val="Char0"/>
          <w:spacing w:val="-2"/>
          <w:rtl/>
        </w:rPr>
        <w:t>ن</w:t>
      </w:r>
      <w:r w:rsidR="00DF08BB" w:rsidRPr="00D605B7">
        <w:rPr>
          <w:rStyle w:val="Char0"/>
          <w:spacing w:val="-2"/>
          <w:rtl/>
        </w:rPr>
        <w:t>ی</w:t>
      </w:r>
      <w:r w:rsidRPr="00D605B7">
        <w:rPr>
          <w:rStyle w:val="Char0"/>
          <w:spacing w:val="-2"/>
          <w:rtl/>
        </w:rPr>
        <w:t>د.</w:t>
      </w:r>
      <w:r w:rsidR="004476FE" w:rsidRPr="00D605B7">
        <w:rPr>
          <w:rStyle w:val="Char0"/>
          <w:rFonts w:hint="cs"/>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567"/>
      </w:r>
      <w:r w:rsidRPr="006933B2">
        <w:rPr>
          <w:rStyle w:val="FootnoteReference"/>
          <w:rFonts w:cs="IRNazli"/>
          <w:spacing w:val="-2"/>
          <w:sz w:val="32"/>
          <w:rtl/>
        </w:rPr>
        <w:t>)</w:t>
      </w:r>
      <w:r w:rsidRPr="00D605B7">
        <w:rPr>
          <w:rStyle w:val="Char0"/>
          <w:spacing w:val="-2"/>
          <w:rtl/>
        </w:rPr>
        <w:t xml:space="preserve"> ون</w:t>
      </w:r>
      <w:r w:rsidR="00DF08BB" w:rsidRPr="00D605B7">
        <w:rPr>
          <w:rStyle w:val="Char0"/>
          <w:spacing w:val="-2"/>
          <w:rtl/>
        </w:rPr>
        <w:t>ی</w:t>
      </w:r>
      <w:r w:rsidRPr="00D605B7">
        <w:rPr>
          <w:rStyle w:val="Char0"/>
          <w:spacing w:val="-2"/>
          <w:rtl/>
        </w:rPr>
        <w:t xml:space="preserve">ز فرموده‌اند: </w:t>
      </w:r>
      <w:r w:rsidR="004476FE" w:rsidRPr="00D605B7">
        <w:rPr>
          <w:rStyle w:val="Char3"/>
          <w:rFonts w:hint="cs"/>
          <w:spacing w:val="-2"/>
          <w:rtl/>
        </w:rPr>
        <w:t>«</w:t>
      </w:r>
      <w:r w:rsidRPr="00D605B7">
        <w:rPr>
          <w:rStyle w:val="Char3"/>
          <w:spacing w:val="-2"/>
          <w:rtl/>
        </w:rPr>
        <w:t>إذا صح الحديث فهو مذهبي</w:t>
      </w:r>
      <w:r w:rsidR="004476FE" w:rsidRPr="00D605B7">
        <w:rPr>
          <w:rStyle w:val="Char3"/>
          <w:rFonts w:hint="cs"/>
          <w:spacing w:val="-2"/>
          <w:rtl/>
        </w:rPr>
        <w:t>»</w:t>
      </w:r>
      <w:r w:rsidRPr="006933B2">
        <w:rPr>
          <w:rStyle w:val="FootnoteReference"/>
          <w:rFonts w:cs="IRNazli"/>
          <w:spacing w:val="-2"/>
          <w:sz w:val="32"/>
          <w:rtl/>
        </w:rPr>
        <w:t>(</w:t>
      </w:r>
      <w:r w:rsidRPr="006933B2">
        <w:rPr>
          <w:rStyle w:val="FootnoteReference"/>
          <w:rFonts w:cs="IRNazli"/>
          <w:spacing w:val="-2"/>
          <w:sz w:val="32"/>
          <w:rtl/>
        </w:rPr>
        <w:footnoteReference w:id="568"/>
      </w:r>
      <w:r w:rsidRPr="006933B2">
        <w:rPr>
          <w:rStyle w:val="FootnoteReference"/>
          <w:rFonts w:cs="IRNazli"/>
          <w:spacing w:val="-2"/>
          <w:sz w:val="32"/>
          <w:rtl/>
        </w:rPr>
        <w:t>)</w:t>
      </w:r>
      <w:r w:rsidR="00D605B7" w:rsidRPr="00D605B7">
        <w:rPr>
          <w:rStyle w:val="Char0"/>
          <w:rFonts w:hint="cs"/>
          <w:spacing w:val="-2"/>
          <w:rtl/>
        </w:rPr>
        <w:t>.</w:t>
      </w:r>
      <w:r w:rsidR="00D605B7" w:rsidRPr="006933B2">
        <w:rPr>
          <w:rStyle w:val="FootnoteReference"/>
          <w:rFonts w:cs="IRNazli" w:hint="cs"/>
          <w:spacing w:val="-2"/>
          <w:sz w:val="32"/>
          <w:rtl/>
        </w:rPr>
        <w:t xml:space="preserve"> </w:t>
      </w:r>
      <w:r w:rsidR="00D605B7">
        <w:rPr>
          <w:rStyle w:val="Char0"/>
          <w:rFonts w:hint="cs"/>
          <w:spacing w:val="-2"/>
          <w:rtl/>
        </w:rPr>
        <w:t>«</w:t>
      </w:r>
      <w:r w:rsidR="009B5ECF" w:rsidRPr="00D605B7">
        <w:rPr>
          <w:rStyle w:val="Char0"/>
          <w:rFonts w:hint="cs"/>
          <w:spacing w:val="-2"/>
          <w:rtl/>
        </w:rPr>
        <w:t>هرگاه حدیثی صحیح باشد (و مخاف قول من باشد) آن مذهب من است.»</w:t>
      </w:r>
    </w:p>
    <w:p w:rsidR="009B5ECF" w:rsidRPr="00C64670" w:rsidRDefault="00E14ABE" w:rsidP="00392055">
      <w:pPr>
        <w:spacing w:line="240" w:lineRule="auto"/>
        <w:ind w:firstLine="284"/>
        <w:jc w:val="both"/>
        <w:rPr>
          <w:rStyle w:val="Char0"/>
          <w:rtl/>
        </w:rPr>
      </w:pPr>
      <w:r w:rsidRPr="00C64670">
        <w:rPr>
          <w:rStyle w:val="Char0"/>
          <w:rFonts w:hint="cs"/>
          <w:rtl/>
        </w:rPr>
        <w:t>امام</w:t>
      </w:r>
      <w:r w:rsidRPr="00C64670">
        <w:rPr>
          <w:rStyle w:val="Char0"/>
          <w:rFonts w:hint="cs"/>
          <w:rtl/>
        </w:rPr>
        <w:softHyphen/>
        <w:t xml:space="preserve"> نووی</w:t>
      </w:r>
      <w:r w:rsidR="00D605B7" w:rsidRPr="00392055">
        <w:rPr>
          <w:rStyle w:val="Char2"/>
          <w:rFonts w:cs="CTraditional Arabic" w:hint="cs"/>
          <w:b/>
          <w:bCs w:val="0"/>
          <w:rtl/>
        </w:rPr>
        <w:t>/</w:t>
      </w:r>
      <w:r w:rsidR="00D605B7" w:rsidRPr="00392055">
        <w:rPr>
          <w:rStyle w:val="Char2"/>
          <w:rFonts w:cs="CTraditional Arabic" w:hint="cs"/>
          <w:rtl/>
        </w:rPr>
        <w:t xml:space="preserve"> </w:t>
      </w:r>
      <w:r w:rsidRPr="00C64670">
        <w:rPr>
          <w:rStyle w:val="Char0"/>
          <w:rFonts w:hint="cs"/>
          <w:rtl/>
        </w:rPr>
        <w:t>می</w:t>
      </w:r>
      <w:r w:rsidRPr="00C64670">
        <w:rPr>
          <w:rStyle w:val="Char0"/>
          <w:rFonts w:hint="cs"/>
          <w:rtl/>
        </w:rPr>
        <w:softHyphen/>
        <w:t>گوید: آن</w:t>
      </w:r>
      <w:r w:rsidRPr="00C64670">
        <w:rPr>
          <w:rStyle w:val="Char0"/>
          <w:rFonts w:hint="cs"/>
          <w:rtl/>
        </w:rPr>
        <w:softHyphen/>
        <w:t>چه دلیل اقتضا دارد این است که متابعت مذهبی خاص، بر عامی لازم نیست. بلکه می</w:t>
      </w:r>
      <w:r w:rsidRPr="00C64670">
        <w:rPr>
          <w:rStyle w:val="Char0"/>
          <w:rFonts w:hint="cs"/>
          <w:rtl/>
        </w:rPr>
        <w:softHyphen/>
        <w:t>تواند از هر مجتهدی که بخواهد استفتا کند، بدون آنکه به دنبال جمع</w:t>
      </w:r>
      <w:r w:rsidRPr="00C64670">
        <w:rPr>
          <w:rStyle w:val="Char0"/>
          <w:rFonts w:hint="cs"/>
          <w:rtl/>
        </w:rPr>
        <w:softHyphen/>
        <w:t>کردن رخص باشد.</w:t>
      </w:r>
      <w:r w:rsidRPr="006933B2">
        <w:rPr>
          <w:rStyle w:val="FootnoteReference"/>
          <w:rFonts w:cs="IRNazli"/>
          <w:sz w:val="32"/>
          <w:rtl/>
        </w:rPr>
        <w:t>(</w:t>
      </w:r>
      <w:r w:rsidRPr="006933B2">
        <w:rPr>
          <w:rStyle w:val="FootnoteReference"/>
          <w:rFonts w:cs="IRNazli"/>
          <w:sz w:val="32"/>
          <w:rtl/>
        </w:rPr>
        <w:footnoteReference w:id="569"/>
      </w:r>
      <w:r w:rsidRPr="006933B2">
        <w:rPr>
          <w:rStyle w:val="FootnoteReference"/>
          <w:rFonts w:cs="IRNazli"/>
          <w:sz w:val="32"/>
          <w:rtl/>
        </w:rPr>
        <w:t>)</w:t>
      </w:r>
    </w:p>
    <w:p w:rsidR="00E14ABE" w:rsidRPr="002478C8" w:rsidRDefault="00E14ABE" w:rsidP="00392055">
      <w:pPr>
        <w:spacing w:line="240" w:lineRule="auto"/>
        <w:ind w:firstLine="284"/>
        <w:jc w:val="both"/>
        <w:rPr>
          <w:rFonts w:cs="Times New Roman"/>
        </w:rPr>
      </w:pPr>
      <w:r w:rsidRPr="00392055">
        <w:rPr>
          <w:rStyle w:val="Char0"/>
          <w:rFonts w:hint="cs"/>
          <w:rtl/>
        </w:rPr>
        <w:t xml:space="preserve">و </w:t>
      </w:r>
      <w:r w:rsidR="009B5ECF" w:rsidRPr="00392055">
        <w:rPr>
          <w:rStyle w:val="Char0"/>
          <w:rFonts w:hint="cs"/>
          <w:rtl/>
        </w:rPr>
        <w:t>نیز اشاره می</w:t>
      </w:r>
      <w:r w:rsidR="009B5ECF" w:rsidRPr="00392055">
        <w:rPr>
          <w:rStyle w:val="Char0"/>
          <w:rtl/>
        </w:rPr>
        <w:softHyphen/>
      </w:r>
      <w:r w:rsidR="009B5ECF" w:rsidRPr="00392055">
        <w:rPr>
          <w:rStyle w:val="Char0"/>
          <w:rFonts w:hint="cs"/>
          <w:rtl/>
        </w:rPr>
        <w:t>کند</w:t>
      </w:r>
      <w:r w:rsidR="00AE451A" w:rsidRPr="00392055">
        <w:rPr>
          <w:rStyle w:val="Char0"/>
          <w:rFonts w:hint="cs"/>
          <w:rtl/>
        </w:rPr>
        <w:t>: ابو</w:t>
      </w:r>
      <w:r w:rsidRPr="00392055">
        <w:rPr>
          <w:rStyle w:val="Char0"/>
          <w:rFonts w:hint="cs"/>
          <w:rtl/>
        </w:rPr>
        <w:t>الفتح هروی در اصول می</w:t>
      </w:r>
      <w:r w:rsidRPr="00392055">
        <w:rPr>
          <w:rStyle w:val="Char0"/>
          <w:rFonts w:hint="cs"/>
          <w:rtl/>
        </w:rPr>
        <w:softHyphen/>
        <w:t>گوید: مذهب عموم اصحاب ما این است که مردم عامی مذهب ندارند. هرگاه مجتهدی بیابد از او تقلید می</w:t>
      </w:r>
      <w:r w:rsidRPr="00392055">
        <w:rPr>
          <w:rStyle w:val="Char0"/>
          <w:rFonts w:hint="cs"/>
          <w:rtl/>
        </w:rPr>
        <w:softHyphen/>
        <w:t>کند.</w:t>
      </w:r>
      <w:r w:rsidRPr="006933B2">
        <w:rPr>
          <w:rStyle w:val="FootnoteReference"/>
          <w:rFonts w:cs="B Badr"/>
          <w:sz w:val="32"/>
          <w:rtl/>
        </w:rPr>
        <w:t xml:space="preserve"> (</w:t>
      </w:r>
      <w:r w:rsidRPr="006933B2">
        <w:rPr>
          <w:rStyle w:val="FootnoteReference"/>
          <w:rFonts w:cs="B Badr"/>
          <w:sz w:val="32"/>
          <w:rtl/>
        </w:rPr>
        <w:footnoteReference w:id="570"/>
      </w:r>
      <w:r w:rsidRPr="006933B2">
        <w:rPr>
          <w:rStyle w:val="FootnoteReference"/>
          <w:rFonts w:cs="B Badr"/>
          <w:sz w:val="32"/>
          <w:rtl/>
        </w:rPr>
        <w:t>)</w:t>
      </w:r>
    </w:p>
    <w:p w:rsidR="00E11DC7" w:rsidRPr="002478C8" w:rsidRDefault="00E11DC7" w:rsidP="00D605B7">
      <w:pPr>
        <w:pStyle w:val="a8"/>
        <w:rPr>
          <w:rtl/>
        </w:rPr>
      </w:pPr>
      <w:bookmarkStart w:id="428" w:name="_Toc344536398"/>
      <w:bookmarkStart w:id="429" w:name="_Toc344536567"/>
      <w:bookmarkStart w:id="430" w:name="_Toc344536940"/>
      <w:bookmarkStart w:id="431" w:name="_Toc344842301"/>
      <w:bookmarkStart w:id="432" w:name="_Toc442360974"/>
      <w:r w:rsidRPr="002478C8">
        <w:rPr>
          <w:rtl/>
        </w:rPr>
        <w:t>- اقوال امام احمد حنبل</w:t>
      </w:r>
      <w:r w:rsidR="00D605B7" w:rsidRPr="00D605B7">
        <w:rPr>
          <w:rFonts w:cs="CTraditional Arabic" w:hint="cs"/>
          <w:bCs w:val="0"/>
          <w:sz w:val="28"/>
          <w:rtl/>
        </w:rPr>
        <w:t>/</w:t>
      </w:r>
      <w:r w:rsidRPr="002478C8">
        <w:rPr>
          <w:rtl/>
        </w:rPr>
        <w:t>:</w:t>
      </w:r>
      <w:bookmarkEnd w:id="428"/>
      <w:bookmarkEnd w:id="429"/>
      <w:bookmarkEnd w:id="430"/>
      <w:bookmarkEnd w:id="431"/>
      <w:bookmarkEnd w:id="432"/>
    </w:p>
    <w:p w:rsidR="00E11DC7" w:rsidRPr="00C64670" w:rsidRDefault="00E11DC7" w:rsidP="00392055">
      <w:pPr>
        <w:spacing w:line="240" w:lineRule="auto"/>
        <w:ind w:firstLine="284"/>
        <w:jc w:val="both"/>
        <w:rPr>
          <w:rStyle w:val="Char0"/>
          <w:rtl/>
        </w:rPr>
      </w:pPr>
      <w:r w:rsidRPr="00C64670">
        <w:rPr>
          <w:rStyle w:val="Char0"/>
          <w:rtl/>
        </w:rPr>
        <w:t>در م</w:t>
      </w:r>
      <w:r w:rsidR="00DF08BB">
        <w:rPr>
          <w:rStyle w:val="Char0"/>
          <w:rtl/>
        </w:rPr>
        <w:t>ی</w:t>
      </w:r>
      <w:r w:rsidRPr="00C64670">
        <w:rPr>
          <w:rStyle w:val="Char0"/>
          <w:rtl/>
        </w:rPr>
        <w:t>ان ائم</w:t>
      </w:r>
      <w:r w:rsidR="00DF08BB">
        <w:rPr>
          <w:rStyle w:val="Char0"/>
          <w:rFonts w:hint="cs"/>
          <w:rtl/>
        </w:rPr>
        <w:t>ۀ</w:t>
      </w:r>
      <w:r w:rsidR="005D6A6C" w:rsidRPr="00C64670">
        <w:rPr>
          <w:rStyle w:val="Char0"/>
          <w:rFonts w:hint="cs"/>
          <w:rtl/>
        </w:rPr>
        <w:t xml:space="preserve"> </w:t>
      </w:r>
      <w:r w:rsidRPr="00C64670">
        <w:rPr>
          <w:rStyle w:val="Char0"/>
          <w:rtl/>
        </w:rPr>
        <w:t>اربعه</w:t>
      </w:r>
      <w:r w:rsidR="00FF74C7" w:rsidRPr="00C64670">
        <w:rPr>
          <w:rStyle w:val="Char0"/>
          <w:rFonts w:hint="cs"/>
          <w:rtl/>
        </w:rPr>
        <w:t>،</w:t>
      </w:r>
      <w:r w:rsidRPr="00C64670">
        <w:rPr>
          <w:rStyle w:val="Char0"/>
          <w:rtl/>
        </w:rPr>
        <w:t xml:space="preserve"> از </w:t>
      </w:r>
      <w:r w:rsidR="005D6A6C" w:rsidRPr="00C64670">
        <w:rPr>
          <w:rStyle w:val="Char0"/>
          <w:rtl/>
        </w:rPr>
        <w:t>امام احمد</w:t>
      </w:r>
      <w:r w:rsidR="00FF74C7" w:rsidRPr="00C64670">
        <w:rPr>
          <w:rStyle w:val="Char0"/>
          <w:rtl/>
        </w:rPr>
        <w:t>بن حنبل</w:t>
      </w:r>
      <w:r w:rsidR="00D605B7" w:rsidRPr="00392055">
        <w:rPr>
          <w:rStyle w:val="Char2"/>
          <w:rFonts w:cs="CTraditional Arabic" w:hint="cs"/>
          <w:b/>
          <w:bCs w:val="0"/>
          <w:rtl/>
        </w:rPr>
        <w:t>/</w:t>
      </w:r>
      <w:r w:rsidR="00FF74C7" w:rsidRPr="00C64670">
        <w:rPr>
          <w:rStyle w:val="Char0"/>
          <w:rFonts w:hint="cs"/>
          <w:rtl/>
        </w:rPr>
        <w:t xml:space="preserve">، اقوال </w:t>
      </w:r>
      <w:r w:rsidRPr="00C64670">
        <w:rPr>
          <w:rStyle w:val="Char0"/>
          <w:rtl/>
        </w:rPr>
        <w:t>ب</w:t>
      </w:r>
      <w:r w:rsidR="00DF08BB">
        <w:rPr>
          <w:rStyle w:val="Char0"/>
          <w:rtl/>
        </w:rPr>
        <w:t>ی</w:t>
      </w:r>
      <w:r w:rsidRPr="00C64670">
        <w:rPr>
          <w:rStyle w:val="Char0"/>
          <w:rtl/>
        </w:rPr>
        <w:t>شتر</w:t>
      </w:r>
      <w:r w:rsidR="00DF08BB">
        <w:rPr>
          <w:rStyle w:val="Char0"/>
          <w:rFonts w:hint="cs"/>
          <w:rtl/>
        </w:rPr>
        <w:t>ی</w:t>
      </w:r>
      <w:r w:rsidR="00FF74C7" w:rsidRPr="00C64670">
        <w:rPr>
          <w:rStyle w:val="Char0"/>
          <w:rFonts w:hint="cs"/>
          <w:rtl/>
        </w:rPr>
        <w:t xml:space="preserve"> در ارتباط با </w:t>
      </w:r>
      <w:r w:rsidRPr="00C64670">
        <w:rPr>
          <w:rStyle w:val="Char0"/>
          <w:rtl/>
        </w:rPr>
        <w:t>مذمت و ن</w:t>
      </w:r>
      <w:r w:rsidR="00DF08BB">
        <w:rPr>
          <w:rStyle w:val="Char0"/>
          <w:rtl/>
        </w:rPr>
        <w:t>ک</w:t>
      </w:r>
      <w:r w:rsidRPr="00C64670">
        <w:rPr>
          <w:rStyle w:val="Char0"/>
          <w:rtl/>
        </w:rPr>
        <w:t>وهش رأ</w:t>
      </w:r>
      <w:r w:rsidR="00DF08BB">
        <w:rPr>
          <w:rStyle w:val="Char0"/>
          <w:rtl/>
        </w:rPr>
        <w:t>ی</w:t>
      </w:r>
      <w:r w:rsidRPr="00C64670">
        <w:rPr>
          <w:rStyle w:val="Char0"/>
          <w:rtl/>
        </w:rPr>
        <w:t xml:space="preserve"> </w:t>
      </w:r>
      <w:r w:rsidR="00FF74C7" w:rsidRPr="00C64670">
        <w:rPr>
          <w:rStyle w:val="Char0"/>
          <w:rFonts w:hint="cs"/>
          <w:rtl/>
        </w:rPr>
        <w:t>وارد شده است</w:t>
      </w:r>
      <w:r w:rsidRPr="00C64670">
        <w:rPr>
          <w:rStyle w:val="Char0"/>
          <w:rtl/>
        </w:rPr>
        <w:t xml:space="preserve"> و </w:t>
      </w:r>
      <w:r w:rsidR="00FF74C7" w:rsidRPr="00C64670">
        <w:rPr>
          <w:rStyle w:val="Char0"/>
          <w:rFonts w:hint="cs"/>
          <w:rtl/>
        </w:rPr>
        <w:t>علاوه بر آن، ا</w:t>
      </w:r>
      <w:r w:rsidR="00DF08BB">
        <w:rPr>
          <w:rStyle w:val="Char0"/>
          <w:rFonts w:hint="cs"/>
          <w:rtl/>
        </w:rPr>
        <w:t>ی</w:t>
      </w:r>
      <w:r w:rsidR="00FF74C7" w:rsidRPr="00C64670">
        <w:rPr>
          <w:rStyle w:val="Char0"/>
          <w:rFonts w:hint="cs"/>
          <w:rtl/>
        </w:rPr>
        <w:t xml:space="preserve">شان </w:t>
      </w:r>
      <w:r w:rsidRPr="00C64670">
        <w:rPr>
          <w:rStyle w:val="Char0"/>
          <w:rtl/>
        </w:rPr>
        <w:t>ب</w:t>
      </w:r>
      <w:r w:rsidR="00DF08BB">
        <w:rPr>
          <w:rStyle w:val="Char0"/>
          <w:rtl/>
        </w:rPr>
        <w:t>ی</w:t>
      </w:r>
      <w:r w:rsidRPr="00C64670">
        <w:rPr>
          <w:rStyle w:val="Char0"/>
          <w:rtl/>
        </w:rPr>
        <w:t>شتر از همه، مردم را از تبع</w:t>
      </w:r>
      <w:r w:rsidR="00DF08BB">
        <w:rPr>
          <w:rStyle w:val="Char0"/>
          <w:rtl/>
        </w:rPr>
        <w:t>ی</w:t>
      </w:r>
      <w:r w:rsidRPr="00C64670">
        <w:rPr>
          <w:rStyle w:val="Char0"/>
          <w:rtl/>
        </w:rPr>
        <w:t>ت از رأ</w:t>
      </w:r>
      <w:r w:rsidR="00DF08BB">
        <w:rPr>
          <w:rStyle w:val="Char0"/>
          <w:rtl/>
        </w:rPr>
        <w:t>ی</w:t>
      </w:r>
      <w:r w:rsidRPr="00C64670">
        <w:rPr>
          <w:rStyle w:val="Char0"/>
          <w:rtl/>
        </w:rPr>
        <w:t xml:space="preserve"> علما بر حذر داشته و آنان را به تبع</w:t>
      </w:r>
      <w:r w:rsidR="00DF08BB">
        <w:rPr>
          <w:rStyle w:val="Char0"/>
          <w:rtl/>
        </w:rPr>
        <w:t>ی</w:t>
      </w:r>
      <w:r w:rsidRPr="00C64670">
        <w:rPr>
          <w:rStyle w:val="Char0"/>
          <w:rtl/>
        </w:rPr>
        <w:t>ت از سنت پ</w:t>
      </w:r>
      <w:r w:rsidR="00DF08BB">
        <w:rPr>
          <w:rStyle w:val="Char0"/>
          <w:rtl/>
        </w:rPr>
        <w:t>ی</w:t>
      </w:r>
      <w:r w:rsidRPr="00C64670">
        <w:rPr>
          <w:rStyle w:val="Char0"/>
          <w:rtl/>
        </w:rPr>
        <w:t>امبر</w:t>
      </w:r>
      <w:r w:rsidR="00BD4800" w:rsidRPr="00BD4800">
        <w:rPr>
          <w:rStyle w:val="Char0"/>
          <w:rFonts w:cs="CTraditional Arabic"/>
          <w:rtl/>
        </w:rPr>
        <w:t xml:space="preserve"> ج</w:t>
      </w:r>
      <w:r w:rsidRPr="00C64670">
        <w:rPr>
          <w:rStyle w:val="Char0"/>
          <w:rtl/>
        </w:rPr>
        <w:t xml:space="preserve"> ملزم </w:t>
      </w:r>
      <w:r w:rsidR="00DF08BB">
        <w:rPr>
          <w:rStyle w:val="Char0"/>
          <w:rtl/>
        </w:rPr>
        <w:t>ک</w:t>
      </w:r>
      <w:r w:rsidRPr="00C64670">
        <w:rPr>
          <w:rStyle w:val="Char0"/>
          <w:rtl/>
        </w:rPr>
        <w:t>رده است. ابن‌ق</w:t>
      </w:r>
      <w:r w:rsidR="00DF08BB">
        <w:rPr>
          <w:rStyle w:val="Char0"/>
          <w:rtl/>
        </w:rPr>
        <w:t>ی</w:t>
      </w:r>
      <w:r w:rsidRPr="00C64670">
        <w:rPr>
          <w:rStyle w:val="Char0"/>
          <w:rtl/>
        </w:rPr>
        <w:t>م</w:t>
      </w:r>
      <w:r w:rsidR="00D605B7" w:rsidRPr="001015AE">
        <w:rPr>
          <w:rStyle w:val="Char2"/>
          <w:rFonts w:cs="CTraditional Arabic" w:hint="cs"/>
          <w:b/>
          <w:bCs w:val="0"/>
          <w:sz w:val="28"/>
          <w:szCs w:val="28"/>
          <w:rtl/>
        </w:rPr>
        <w:t>/</w:t>
      </w:r>
      <w:r w:rsidRPr="00C64670">
        <w:rPr>
          <w:rStyle w:val="Char0"/>
          <w:rtl/>
        </w:rPr>
        <w:t xml:space="preserve"> </w:t>
      </w:r>
      <w:r w:rsidRPr="00925173">
        <w:rPr>
          <w:rStyle w:val="Char0"/>
          <w:rtl/>
        </w:rPr>
        <w:t xml:space="preserve">در أعلام الموقعين </w:t>
      </w:r>
      <w:r w:rsidR="0043771E" w:rsidRPr="00925173">
        <w:rPr>
          <w:rStyle w:val="Char0"/>
          <w:rFonts w:hint="cs"/>
          <w:rtl/>
        </w:rPr>
        <w:t>ن</w:t>
      </w:r>
      <w:r w:rsidRPr="00925173">
        <w:rPr>
          <w:rStyle w:val="Char0"/>
          <w:rtl/>
        </w:rPr>
        <w:t>قل</w:t>
      </w:r>
      <w:r w:rsidR="00AD12CB" w:rsidRPr="00C64670">
        <w:rPr>
          <w:rStyle w:val="Char0"/>
          <w:rtl/>
        </w:rPr>
        <w:t xml:space="preserve"> م</w:t>
      </w:r>
      <w:r w:rsidR="00DF08BB">
        <w:rPr>
          <w:rStyle w:val="Char0"/>
          <w:rtl/>
        </w:rPr>
        <w:t>ی</w:t>
      </w:r>
      <w:r w:rsidR="00AD12CB" w:rsidRPr="00C64670">
        <w:rPr>
          <w:rStyle w:val="Char0"/>
          <w:rtl/>
        </w:rPr>
        <w:t>‌</w:t>
      </w:r>
      <w:r w:rsidR="0043771E" w:rsidRPr="00C64670">
        <w:rPr>
          <w:rStyle w:val="Char0"/>
          <w:rFonts w:hint="cs"/>
          <w:rtl/>
        </w:rPr>
        <w:t>کند</w:t>
      </w:r>
      <w:r w:rsidRPr="00C64670">
        <w:rPr>
          <w:rStyle w:val="Char0"/>
          <w:rtl/>
        </w:rPr>
        <w:t xml:space="preserve"> </w:t>
      </w:r>
      <w:r w:rsidR="00DF08BB">
        <w:rPr>
          <w:rStyle w:val="Char0"/>
          <w:rtl/>
        </w:rPr>
        <w:t>ک</w:t>
      </w:r>
      <w:r w:rsidRPr="00C64670">
        <w:rPr>
          <w:rStyle w:val="Char0"/>
          <w:rtl/>
        </w:rPr>
        <w:t>ه ا</w:t>
      </w:r>
      <w:r w:rsidR="00DF08BB">
        <w:rPr>
          <w:rStyle w:val="Char0"/>
          <w:rtl/>
        </w:rPr>
        <w:t>ی</w:t>
      </w:r>
      <w:r w:rsidRPr="00C64670">
        <w:rPr>
          <w:rStyle w:val="Char0"/>
          <w:rtl/>
        </w:rPr>
        <w:t xml:space="preserve">شان صراحتاً از عمل </w:t>
      </w:r>
      <w:r w:rsidR="00DF08BB">
        <w:rPr>
          <w:rStyle w:val="Char0"/>
          <w:rtl/>
        </w:rPr>
        <w:t>ک</w:t>
      </w:r>
      <w:r w:rsidRPr="00C64670">
        <w:rPr>
          <w:rStyle w:val="Char0"/>
          <w:rtl/>
        </w:rPr>
        <w:t>ردن به رأ</w:t>
      </w:r>
      <w:r w:rsidR="00DF08BB">
        <w:rPr>
          <w:rStyle w:val="Char0"/>
          <w:rtl/>
        </w:rPr>
        <w:t>ی</w:t>
      </w:r>
      <w:r w:rsidRPr="00C64670">
        <w:rPr>
          <w:rStyle w:val="Char0"/>
          <w:rtl/>
        </w:rPr>
        <w:t xml:space="preserve"> د</w:t>
      </w:r>
      <w:r w:rsidR="00DF08BB">
        <w:rPr>
          <w:rStyle w:val="Char0"/>
          <w:rtl/>
        </w:rPr>
        <w:t>ی</w:t>
      </w:r>
      <w:r w:rsidRPr="00C64670">
        <w:rPr>
          <w:rStyle w:val="Char0"/>
          <w:rtl/>
        </w:rPr>
        <w:t>گران به‌طور مطلق نه</w:t>
      </w:r>
      <w:r w:rsidR="00DF08BB">
        <w:rPr>
          <w:rStyle w:val="Char0"/>
          <w:rtl/>
        </w:rPr>
        <w:t>ی</w:t>
      </w:r>
      <w:r w:rsidRPr="00C64670">
        <w:rPr>
          <w:rStyle w:val="Char0"/>
          <w:rtl/>
        </w:rPr>
        <w:t xml:space="preserve"> </w:t>
      </w:r>
      <w:r w:rsidR="00DF08BB">
        <w:rPr>
          <w:rStyle w:val="Char0"/>
          <w:rtl/>
        </w:rPr>
        <w:t>ک</w:t>
      </w:r>
      <w:r w:rsidRPr="00C64670">
        <w:rPr>
          <w:rStyle w:val="Char0"/>
          <w:rtl/>
        </w:rPr>
        <w:t>رده است. همچن</w:t>
      </w:r>
      <w:r w:rsidR="00DF08BB">
        <w:rPr>
          <w:rStyle w:val="Char0"/>
          <w:rtl/>
        </w:rPr>
        <w:t>ی</w:t>
      </w:r>
      <w:r w:rsidRPr="00C64670">
        <w:rPr>
          <w:rStyle w:val="Char0"/>
          <w:rtl/>
        </w:rPr>
        <w:t>ن ابن‌جوز</w:t>
      </w:r>
      <w:r w:rsidR="00DF08BB">
        <w:rPr>
          <w:rStyle w:val="Char0"/>
          <w:rtl/>
        </w:rPr>
        <w:t>ی</w:t>
      </w:r>
      <w:r w:rsidR="0063619E" w:rsidRPr="0063619E">
        <w:rPr>
          <w:rFonts w:cs="CTraditional Arabic" w:hint="cs"/>
          <w:sz w:val="28"/>
          <w:rtl/>
          <w:lang w:bidi="fa-IR"/>
        </w:rPr>
        <w:t>/</w:t>
      </w:r>
      <w:r w:rsidRPr="00C64670">
        <w:rPr>
          <w:rStyle w:val="Char0"/>
          <w:rtl/>
        </w:rPr>
        <w:t xml:space="preserve"> و بعض</w:t>
      </w:r>
      <w:r w:rsidR="00DF08BB">
        <w:rPr>
          <w:rStyle w:val="Char0"/>
          <w:rtl/>
        </w:rPr>
        <w:t>ی</w:t>
      </w:r>
      <w:r w:rsidRPr="00C64670">
        <w:rPr>
          <w:rStyle w:val="Char0"/>
          <w:rtl/>
        </w:rPr>
        <w:t xml:space="preserve"> از اصحابش چن</w:t>
      </w:r>
      <w:r w:rsidR="00DF08BB">
        <w:rPr>
          <w:rStyle w:val="Char0"/>
          <w:rtl/>
        </w:rPr>
        <w:t>ی</w:t>
      </w:r>
      <w:r w:rsidRPr="00C64670">
        <w:rPr>
          <w:rStyle w:val="Char0"/>
          <w:rtl/>
        </w:rPr>
        <w:t>ن گفته‌ا</w:t>
      </w:r>
      <w:r w:rsidR="00DF08BB">
        <w:rPr>
          <w:rStyle w:val="Char0"/>
          <w:rtl/>
        </w:rPr>
        <w:t>ی</w:t>
      </w:r>
      <w:r w:rsidRPr="00C64670">
        <w:rPr>
          <w:rStyle w:val="Char0"/>
          <w:rtl/>
        </w:rPr>
        <w:t xml:space="preserve"> را از و</w:t>
      </w:r>
      <w:r w:rsidR="00DF08BB">
        <w:rPr>
          <w:rStyle w:val="Char0"/>
          <w:rtl/>
        </w:rPr>
        <w:t>ی</w:t>
      </w:r>
      <w:r w:rsidRPr="00C64670">
        <w:rPr>
          <w:rStyle w:val="Char0"/>
          <w:rtl/>
        </w:rPr>
        <w:t xml:space="preserve"> نقل </w:t>
      </w:r>
      <w:r w:rsidR="00DF08BB">
        <w:rPr>
          <w:rStyle w:val="Char0"/>
          <w:rtl/>
        </w:rPr>
        <w:t>ک</w:t>
      </w:r>
      <w:r w:rsidRPr="00C64670">
        <w:rPr>
          <w:rStyle w:val="Char0"/>
          <w:rtl/>
        </w:rPr>
        <w:t>رده‌اند.</w:t>
      </w:r>
      <w:r w:rsidRPr="006933B2">
        <w:rPr>
          <w:rStyle w:val="FootnoteReference"/>
          <w:rFonts w:cs="IRNazli"/>
          <w:sz w:val="32"/>
          <w:rtl/>
        </w:rPr>
        <w:t>(</w:t>
      </w:r>
      <w:r w:rsidRPr="006933B2">
        <w:rPr>
          <w:rStyle w:val="FootnoteReference"/>
          <w:rFonts w:cs="IRNazli"/>
          <w:sz w:val="32"/>
          <w:rtl/>
        </w:rPr>
        <w:footnoteReference w:id="571"/>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ائم</w:t>
      </w:r>
      <w:r w:rsidR="00DF08BB">
        <w:rPr>
          <w:rStyle w:val="Char0"/>
          <w:rFonts w:hint="cs"/>
          <w:rtl/>
        </w:rPr>
        <w:t>ۀ</w:t>
      </w:r>
      <w:r w:rsidRPr="00C64670">
        <w:rPr>
          <w:rStyle w:val="Char0"/>
          <w:rtl/>
        </w:rPr>
        <w:t xml:space="preserve"> اربعه بر مقدم نمودن نص بر آراء و نظراتشان اجماع و اتفاق دارند بنابرا</w:t>
      </w:r>
      <w:r w:rsidR="00DF08BB">
        <w:rPr>
          <w:rStyle w:val="Char0"/>
          <w:rtl/>
        </w:rPr>
        <w:t>ی</w:t>
      </w:r>
      <w:r w:rsidRPr="00C64670">
        <w:rPr>
          <w:rStyle w:val="Char0"/>
          <w:rtl/>
        </w:rPr>
        <w:t>ن</w:t>
      </w:r>
      <w:r w:rsidR="0043771E" w:rsidRPr="00C64670">
        <w:rPr>
          <w:rStyle w:val="Char0"/>
          <w:rFonts w:hint="cs"/>
          <w:rtl/>
        </w:rPr>
        <w:t>،</w:t>
      </w:r>
      <w:r w:rsidRPr="00C64670">
        <w:rPr>
          <w:rStyle w:val="Char0"/>
          <w:rtl/>
        </w:rPr>
        <w:t xml:space="preserve"> عالم</w:t>
      </w:r>
      <w:r w:rsidR="00DF08BB">
        <w:rPr>
          <w:rStyle w:val="Char0"/>
          <w:rtl/>
        </w:rPr>
        <w:t>ی</w:t>
      </w:r>
      <w:r w:rsidRPr="00C64670">
        <w:rPr>
          <w:rStyle w:val="Char0"/>
          <w:rtl/>
        </w:rPr>
        <w:t xml:space="preserve"> </w:t>
      </w:r>
      <w:r w:rsidR="00DF08BB">
        <w:rPr>
          <w:rStyle w:val="Char0"/>
          <w:rtl/>
        </w:rPr>
        <w:t>ک</w:t>
      </w:r>
      <w:r w:rsidRPr="00C64670">
        <w:rPr>
          <w:rStyle w:val="Char0"/>
          <w:rtl/>
        </w:rPr>
        <w:t>ه به نص عمل م</w:t>
      </w:r>
      <w:r w:rsidR="00DF08BB">
        <w:rPr>
          <w:rStyle w:val="Char0"/>
          <w:rtl/>
        </w:rPr>
        <w:t>ی</w:t>
      </w:r>
      <w:r w:rsidRPr="00C64670">
        <w:rPr>
          <w:rStyle w:val="Char0"/>
          <w:rtl/>
        </w:rPr>
        <w:t>‌نما</w:t>
      </w:r>
      <w:r w:rsidR="00DF08BB">
        <w:rPr>
          <w:rStyle w:val="Char0"/>
          <w:rtl/>
        </w:rPr>
        <w:t>ی</w:t>
      </w:r>
      <w:r w:rsidRPr="00C64670">
        <w:rPr>
          <w:rStyle w:val="Char0"/>
          <w:rtl/>
        </w:rPr>
        <w:t>د و قول علما را رها م</w:t>
      </w:r>
      <w:r w:rsidR="00DF08BB">
        <w:rPr>
          <w:rStyle w:val="Char0"/>
          <w:rtl/>
        </w:rPr>
        <w:t>ی</w:t>
      </w:r>
      <w:r w:rsidRPr="00C64670">
        <w:rPr>
          <w:rStyle w:val="Char0"/>
          <w:rtl/>
        </w:rPr>
        <w:t>‌</w:t>
      </w:r>
      <w:r w:rsidR="00DF08BB">
        <w:rPr>
          <w:rStyle w:val="Char0"/>
          <w:rtl/>
        </w:rPr>
        <w:t>ک</w:t>
      </w:r>
      <w:r w:rsidRPr="00C64670">
        <w:rPr>
          <w:rStyle w:val="Char0"/>
          <w:rtl/>
        </w:rPr>
        <w:t>ند، موافق ائم</w:t>
      </w:r>
      <w:r w:rsidR="00DF08BB">
        <w:rPr>
          <w:rStyle w:val="Char0"/>
          <w:rFonts w:hint="cs"/>
          <w:rtl/>
        </w:rPr>
        <w:t>ۀ</w:t>
      </w:r>
      <w:r w:rsidRPr="00C64670">
        <w:rPr>
          <w:rStyle w:val="Char0"/>
          <w:rtl/>
        </w:rPr>
        <w:t xml:space="preserve"> مذاهب است و مقلد</w:t>
      </w:r>
      <w:r w:rsidR="00DF08BB">
        <w:rPr>
          <w:rStyle w:val="Char0"/>
          <w:rtl/>
        </w:rPr>
        <w:t>ی</w:t>
      </w:r>
      <w:r w:rsidRPr="00C64670">
        <w:rPr>
          <w:rStyle w:val="Char0"/>
          <w:rtl/>
        </w:rPr>
        <w:t xml:space="preserve"> </w:t>
      </w:r>
      <w:r w:rsidR="00DF08BB">
        <w:rPr>
          <w:rStyle w:val="Char0"/>
          <w:rtl/>
        </w:rPr>
        <w:t>ک</w:t>
      </w:r>
      <w:r w:rsidRPr="00C64670">
        <w:rPr>
          <w:rStyle w:val="Char0"/>
          <w:rtl/>
        </w:rPr>
        <w:t>ه اقوال علما را بر نص مقدم م</w:t>
      </w:r>
      <w:r w:rsidR="00DF08BB">
        <w:rPr>
          <w:rStyle w:val="Char0"/>
          <w:rtl/>
        </w:rPr>
        <w:t>ی</w:t>
      </w:r>
      <w:r w:rsidRPr="00C64670">
        <w:rPr>
          <w:rStyle w:val="Char0"/>
          <w:rtl/>
        </w:rPr>
        <w:t>‌دارد، مخالف خدا و رسول خدا</w:t>
      </w:r>
      <w:r w:rsidR="00BD4800" w:rsidRPr="00392055">
        <w:rPr>
          <w:rStyle w:val="Char0"/>
          <w:rFonts w:cs="CTraditional Arabic"/>
          <w:rtl/>
        </w:rPr>
        <w:t xml:space="preserve"> ج</w:t>
      </w:r>
      <w:r w:rsidRPr="00C64670">
        <w:rPr>
          <w:rStyle w:val="Char0"/>
          <w:rtl/>
        </w:rPr>
        <w:t xml:space="preserve"> و مخالف پ</w:t>
      </w:r>
      <w:r w:rsidR="00DF08BB">
        <w:rPr>
          <w:rStyle w:val="Char0"/>
          <w:rtl/>
        </w:rPr>
        <w:t>ی</w:t>
      </w:r>
      <w:r w:rsidRPr="00C64670">
        <w:rPr>
          <w:rStyle w:val="Char0"/>
          <w:rtl/>
        </w:rPr>
        <w:t>شوا</w:t>
      </w:r>
      <w:r w:rsidR="00DF08BB">
        <w:rPr>
          <w:rStyle w:val="Char0"/>
          <w:rtl/>
        </w:rPr>
        <w:t>ی</w:t>
      </w:r>
      <w:r w:rsidRPr="00C64670">
        <w:rPr>
          <w:rStyle w:val="Char0"/>
          <w:rtl/>
        </w:rPr>
        <w:t xml:space="preserve"> مذهبش و سا</w:t>
      </w:r>
      <w:r w:rsidR="00DF08BB">
        <w:rPr>
          <w:rStyle w:val="Char0"/>
          <w:rtl/>
        </w:rPr>
        <w:t>ی</w:t>
      </w:r>
      <w:r w:rsidRPr="00C64670">
        <w:rPr>
          <w:rStyle w:val="Char0"/>
          <w:rtl/>
        </w:rPr>
        <w:t>ر علما</w:t>
      </w:r>
      <w:r w:rsidR="00DF08BB">
        <w:rPr>
          <w:rStyle w:val="Char0"/>
          <w:rtl/>
        </w:rPr>
        <w:t>ی</w:t>
      </w:r>
      <w:r w:rsidRPr="00C64670">
        <w:rPr>
          <w:rStyle w:val="Char0"/>
          <w:rtl/>
        </w:rPr>
        <w:t xml:space="preserve"> اسلام </w:t>
      </w:r>
      <w:r w:rsidR="0043771E" w:rsidRPr="00C64670">
        <w:rPr>
          <w:rStyle w:val="Char0"/>
          <w:rFonts w:hint="cs"/>
          <w:rtl/>
        </w:rPr>
        <w:t>عمل</w:t>
      </w:r>
      <w:r w:rsidR="00AD12CB" w:rsidRPr="00C64670">
        <w:rPr>
          <w:rStyle w:val="Char0"/>
          <w:rFonts w:hint="cs"/>
          <w:rtl/>
        </w:rPr>
        <w:t xml:space="preserve"> م</w:t>
      </w:r>
      <w:r w:rsidR="00DF08BB">
        <w:rPr>
          <w:rStyle w:val="Char0"/>
          <w:rFonts w:hint="cs"/>
          <w:rtl/>
        </w:rPr>
        <w:t>ی</w:t>
      </w:r>
      <w:r w:rsidR="00AD12CB" w:rsidRPr="00C64670">
        <w:rPr>
          <w:rStyle w:val="Char0"/>
          <w:rFonts w:hint="cs"/>
          <w:rtl/>
        </w:rPr>
        <w:t>‌</w:t>
      </w:r>
      <w:r w:rsidR="0043771E" w:rsidRPr="00C64670">
        <w:rPr>
          <w:rStyle w:val="Char0"/>
          <w:rFonts w:hint="cs"/>
          <w:rtl/>
        </w:rPr>
        <w:t>کند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572"/>
      </w:r>
      <w:r w:rsidRPr="006933B2">
        <w:rPr>
          <w:rStyle w:val="FootnoteReference"/>
          <w:rFonts w:cs="IRNazli"/>
          <w:sz w:val="32"/>
          <w:rtl/>
        </w:rPr>
        <w:t>)</w:t>
      </w:r>
    </w:p>
    <w:p w:rsidR="00E11DC7" w:rsidRPr="00C64670" w:rsidRDefault="00E11DC7" w:rsidP="00392055">
      <w:pPr>
        <w:spacing w:line="240" w:lineRule="auto"/>
        <w:ind w:firstLine="284"/>
        <w:jc w:val="both"/>
        <w:rPr>
          <w:rStyle w:val="Char0"/>
          <w:rtl/>
        </w:rPr>
      </w:pPr>
      <w:r w:rsidRPr="00C64670">
        <w:rPr>
          <w:rStyle w:val="Char0"/>
          <w:rtl/>
        </w:rPr>
        <w:t>امام احمد</w:t>
      </w:r>
      <w:r w:rsidR="00231828" w:rsidRPr="00392055">
        <w:rPr>
          <w:rStyle w:val="Char2"/>
          <w:rFonts w:cs="CTraditional Arabic" w:hint="cs"/>
          <w:b/>
          <w:bCs w:val="0"/>
          <w:sz w:val="28"/>
          <w:szCs w:val="28"/>
          <w:rtl/>
        </w:rPr>
        <w:t>/</w:t>
      </w:r>
      <w:r w:rsidR="00AE451A" w:rsidRPr="00392055">
        <w:rPr>
          <w:rFonts w:cs="CTraditional Arabic" w:hint="cs"/>
          <w:sz w:val="28"/>
          <w:rtl/>
        </w:rPr>
        <w:t xml:space="preserve"> </w:t>
      </w:r>
      <w:r w:rsidRPr="00C64670">
        <w:rPr>
          <w:rStyle w:val="Char0"/>
          <w:rtl/>
        </w:rPr>
        <w:t>م</w:t>
      </w:r>
      <w:r w:rsidR="00DF08BB">
        <w:rPr>
          <w:rStyle w:val="Char0"/>
          <w:rtl/>
        </w:rPr>
        <w:t>ی</w:t>
      </w:r>
      <w:r w:rsidR="00AE451A" w:rsidRPr="00C64670">
        <w:rPr>
          <w:rStyle w:val="Char0"/>
          <w:rtl/>
        </w:rPr>
        <w:softHyphen/>
      </w:r>
      <w:r w:rsidR="00AE451A" w:rsidRPr="00C64670">
        <w:rPr>
          <w:rStyle w:val="Char0"/>
          <w:rFonts w:hint="cs"/>
          <w:rtl/>
        </w:rPr>
        <w:t>فرماید</w:t>
      </w:r>
      <w:r w:rsidRPr="00C64670">
        <w:rPr>
          <w:rStyle w:val="Char0"/>
          <w:rtl/>
        </w:rPr>
        <w:t>: از من و مال</w:t>
      </w:r>
      <w:r w:rsidR="00DF08BB">
        <w:rPr>
          <w:rStyle w:val="Char0"/>
          <w:rtl/>
        </w:rPr>
        <w:t>ک</w:t>
      </w:r>
      <w:r w:rsidRPr="00C64670">
        <w:rPr>
          <w:rStyle w:val="Char0"/>
          <w:rtl/>
        </w:rPr>
        <w:t xml:space="preserve"> و شافع</w:t>
      </w:r>
      <w:r w:rsidR="00DF08BB">
        <w:rPr>
          <w:rStyle w:val="Char0"/>
          <w:rtl/>
        </w:rPr>
        <w:t>ی</w:t>
      </w:r>
      <w:r w:rsidRPr="00C64670">
        <w:rPr>
          <w:rStyle w:val="Char0"/>
          <w:rtl/>
        </w:rPr>
        <w:t xml:space="preserve"> و اوزاع</w:t>
      </w:r>
      <w:r w:rsidR="00DF08BB">
        <w:rPr>
          <w:rStyle w:val="Char0"/>
          <w:rtl/>
        </w:rPr>
        <w:t>ی</w:t>
      </w:r>
      <w:r w:rsidRPr="00C64670">
        <w:rPr>
          <w:rStyle w:val="Char0"/>
          <w:rtl/>
        </w:rPr>
        <w:t xml:space="preserve"> و ثور</w:t>
      </w:r>
      <w:r w:rsidR="00DF08BB">
        <w:rPr>
          <w:rStyle w:val="Char0"/>
          <w:rtl/>
        </w:rPr>
        <w:t>ی</w:t>
      </w:r>
      <w:r w:rsidRPr="00C64670">
        <w:rPr>
          <w:rStyle w:val="Char0"/>
          <w:rtl/>
        </w:rPr>
        <w:t xml:space="preserve"> تقل</w:t>
      </w:r>
      <w:r w:rsidR="00DF08BB">
        <w:rPr>
          <w:rStyle w:val="Char0"/>
          <w:rtl/>
        </w:rPr>
        <w:t>ی</w:t>
      </w:r>
      <w:r w:rsidRPr="00C64670">
        <w:rPr>
          <w:rStyle w:val="Char0"/>
          <w:rtl/>
        </w:rPr>
        <w:t>د ن</w:t>
      </w:r>
      <w:r w:rsidR="00DF08BB">
        <w:rPr>
          <w:rStyle w:val="Char0"/>
          <w:rtl/>
        </w:rPr>
        <w:t>ک</w:t>
      </w:r>
      <w:r w:rsidRPr="00C64670">
        <w:rPr>
          <w:rStyle w:val="Char0"/>
          <w:rtl/>
        </w:rPr>
        <w:t>ن</w:t>
      </w:r>
      <w:r w:rsidR="00DF08BB">
        <w:rPr>
          <w:rStyle w:val="Char0"/>
          <w:rtl/>
        </w:rPr>
        <w:t>ی</w:t>
      </w:r>
      <w:r w:rsidRPr="00C64670">
        <w:rPr>
          <w:rStyle w:val="Char0"/>
          <w:rtl/>
        </w:rPr>
        <w:t>د</w:t>
      </w:r>
      <w:r w:rsidR="0043771E" w:rsidRPr="00C64670">
        <w:rPr>
          <w:rStyle w:val="Char0"/>
          <w:rFonts w:hint="cs"/>
          <w:rtl/>
        </w:rPr>
        <w:t>؛</w:t>
      </w:r>
      <w:r w:rsidRPr="00C64670">
        <w:rPr>
          <w:rStyle w:val="Char0"/>
          <w:rtl/>
        </w:rPr>
        <w:t xml:space="preserve"> بل</w:t>
      </w:r>
      <w:r w:rsidR="00DF08BB">
        <w:rPr>
          <w:rStyle w:val="Char0"/>
          <w:rtl/>
        </w:rPr>
        <w:t>ک</w:t>
      </w:r>
      <w:r w:rsidRPr="00C64670">
        <w:rPr>
          <w:rStyle w:val="Char0"/>
          <w:rtl/>
        </w:rPr>
        <w:t>ه اح</w:t>
      </w:r>
      <w:r w:rsidR="00DF08BB">
        <w:rPr>
          <w:rStyle w:val="Char0"/>
          <w:rtl/>
        </w:rPr>
        <w:t>ک</w:t>
      </w:r>
      <w:r w:rsidRPr="00C64670">
        <w:rPr>
          <w:rStyle w:val="Char0"/>
          <w:rtl/>
        </w:rPr>
        <w:t>ام مسائل را از جا</w:t>
      </w:r>
      <w:r w:rsidR="00DF08BB">
        <w:rPr>
          <w:rStyle w:val="Char0"/>
          <w:rtl/>
        </w:rPr>
        <w:t>یی</w:t>
      </w:r>
      <w:r w:rsidRPr="00C64670">
        <w:rPr>
          <w:rStyle w:val="Char0"/>
          <w:rtl/>
        </w:rPr>
        <w:t xml:space="preserve"> بگ</w:t>
      </w:r>
      <w:r w:rsidR="00DF08BB">
        <w:rPr>
          <w:rStyle w:val="Char0"/>
          <w:rtl/>
        </w:rPr>
        <w:t>ی</w:t>
      </w:r>
      <w:r w:rsidRPr="00C64670">
        <w:rPr>
          <w:rStyle w:val="Char0"/>
          <w:rtl/>
        </w:rPr>
        <w:t>ر</w:t>
      </w:r>
      <w:r w:rsidR="00DF08BB">
        <w:rPr>
          <w:rStyle w:val="Char0"/>
          <w:rtl/>
        </w:rPr>
        <w:t>ی</w:t>
      </w:r>
      <w:r w:rsidRPr="00C64670">
        <w:rPr>
          <w:rStyle w:val="Char0"/>
          <w:rtl/>
        </w:rPr>
        <w:t xml:space="preserve">د </w:t>
      </w:r>
      <w:r w:rsidR="00DF08BB">
        <w:rPr>
          <w:rStyle w:val="Char0"/>
          <w:rtl/>
        </w:rPr>
        <w:t>ک</w:t>
      </w:r>
      <w:r w:rsidRPr="00C64670">
        <w:rPr>
          <w:rStyle w:val="Char0"/>
          <w:rtl/>
        </w:rPr>
        <w:t>ه ا</w:t>
      </w:r>
      <w:r w:rsidR="00DF08BB">
        <w:rPr>
          <w:rStyle w:val="Char0"/>
          <w:rtl/>
        </w:rPr>
        <w:t>ی</w:t>
      </w:r>
      <w:r w:rsidRPr="00C64670">
        <w:rPr>
          <w:rStyle w:val="Char0"/>
          <w:rtl/>
        </w:rPr>
        <w:t>شان از آنجا گرفته‌اند و 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در مسائل د</w:t>
      </w:r>
      <w:r w:rsidR="00DF08BB">
        <w:rPr>
          <w:rStyle w:val="Char0"/>
          <w:rtl/>
        </w:rPr>
        <w:t>ی</w:t>
      </w:r>
      <w:r w:rsidRPr="00C64670">
        <w:rPr>
          <w:rStyle w:val="Char0"/>
          <w:rtl/>
        </w:rPr>
        <w:t>ن</w:t>
      </w:r>
      <w:r w:rsidR="00DF08BB">
        <w:rPr>
          <w:rStyle w:val="Char0"/>
          <w:rtl/>
        </w:rPr>
        <w:t>ی</w:t>
      </w:r>
      <w:r w:rsidRPr="00C64670">
        <w:rPr>
          <w:rStyle w:val="Char0"/>
          <w:rtl/>
        </w:rPr>
        <w:t>‌اش از د</w:t>
      </w:r>
      <w:r w:rsidR="00DF08BB">
        <w:rPr>
          <w:rStyle w:val="Char0"/>
          <w:rtl/>
        </w:rPr>
        <w:t>ی</w:t>
      </w:r>
      <w:r w:rsidRPr="00C64670">
        <w:rPr>
          <w:rStyle w:val="Char0"/>
          <w:rtl/>
        </w:rPr>
        <w:t>گران تقل</w:t>
      </w:r>
      <w:r w:rsidR="00DF08BB">
        <w:rPr>
          <w:rStyle w:val="Char0"/>
          <w:rtl/>
        </w:rPr>
        <w:t>ی</w:t>
      </w:r>
      <w:r w:rsidRPr="00C64670">
        <w:rPr>
          <w:rStyle w:val="Char0"/>
          <w:rtl/>
        </w:rPr>
        <w:t xml:space="preserve">د </w:t>
      </w:r>
      <w:r w:rsidR="00DF08BB">
        <w:rPr>
          <w:rStyle w:val="Char0"/>
          <w:rtl/>
        </w:rPr>
        <w:t>ک</w:t>
      </w:r>
      <w:r w:rsidRPr="00C64670">
        <w:rPr>
          <w:rStyle w:val="Char0"/>
          <w:rtl/>
        </w:rPr>
        <w:t>ند، نشانه</w:t>
      </w:r>
      <w:r w:rsidR="00AC2D37" w:rsidRPr="00C64670">
        <w:rPr>
          <w:rStyle w:val="Char0"/>
          <w:rtl/>
        </w:rPr>
        <w:t xml:space="preserve"> </w:t>
      </w:r>
      <w:r w:rsidR="00DF08BB">
        <w:rPr>
          <w:rStyle w:val="Char0"/>
          <w:rtl/>
        </w:rPr>
        <w:t>ک</w:t>
      </w:r>
      <w:r w:rsidRPr="00C64670">
        <w:rPr>
          <w:rStyle w:val="Char0"/>
          <w:rtl/>
        </w:rPr>
        <w:t>م‌فهم</w:t>
      </w:r>
      <w:r w:rsidR="00DF08BB">
        <w:rPr>
          <w:rStyle w:val="Char0"/>
          <w:rtl/>
        </w:rPr>
        <w:t>ی</w:t>
      </w:r>
      <w:r w:rsidRPr="00C64670">
        <w:rPr>
          <w:rStyle w:val="Char0"/>
          <w:rtl/>
        </w:rPr>
        <w:t xml:space="preserve"> اوست. ابن‌ق</w:t>
      </w:r>
      <w:r w:rsidR="00DF08BB">
        <w:rPr>
          <w:rStyle w:val="Char0"/>
          <w:rtl/>
        </w:rPr>
        <w:t>ی</w:t>
      </w:r>
      <w:r w:rsidRPr="00C64670">
        <w:rPr>
          <w:rStyle w:val="Char0"/>
          <w:rtl/>
        </w:rPr>
        <w:t>م</w:t>
      </w:r>
      <w:r w:rsidR="002827BF" w:rsidRPr="00462C9D">
        <w:rPr>
          <w:rStyle w:val="Char2"/>
          <w:rFonts w:cs="CTraditional Arabic" w:hint="cs"/>
          <w:b/>
          <w:bCs w:val="0"/>
          <w:sz w:val="28"/>
          <w:szCs w:val="28"/>
          <w:rtl/>
        </w:rPr>
        <w:t>/</w:t>
      </w:r>
      <w:r w:rsidR="00AE451A" w:rsidRPr="002478C8">
        <w:rPr>
          <w:rFonts w:cs="CTraditional Arabic" w:hint="cs"/>
          <w:sz w:val="28"/>
          <w:rtl/>
          <w:lang w:bidi="fa-IR"/>
        </w:rPr>
        <w:t xml:space="preserve"> </w:t>
      </w:r>
      <w:r w:rsidRPr="00C64670">
        <w:rPr>
          <w:rStyle w:val="Char0"/>
          <w:rtl/>
        </w:rPr>
        <w:t>م</w:t>
      </w:r>
      <w:r w:rsidR="00DF08BB">
        <w:rPr>
          <w:rStyle w:val="Char0"/>
          <w:rtl/>
        </w:rPr>
        <w:t>ی</w:t>
      </w:r>
      <w:r w:rsidRPr="00C64670">
        <w:rPr>
          <w:rStyle w:val="Char0"/>
          <w:rtl/>
        </w:rPr>
        <w:t>‌گو</w:t>
      </w:r>
      <w:r w:rsidR="00DF08BB">
        <w:rPr>
          <w:rStyle w:val="Char0"/>
          <w:rtl/>
        </w:rPr>
        <w:t>ی</w:t>
      </w:r>
      <w:r w:rsidRPr="00C64670">
        <w:rPr>
          <w:rStyle w:val="Char0"/>
          <w:rtl/>
        </w:rPr>
        <w:t>د: بد</w:t>
      </w:r>
      <w:r w:rsidR="00DF08BB">
        <w:rPr>
          <w:rStyle w:val="Char0"/>
          <w:rtl/>
        </w:rPr>
        <w:t>ی</w:t>
      </w:r>
      <w:r w:rsidRPr="00C64670">
        <w:rPr>
          <w:rStyle w:val="Char0"/>
          <w:rtl/>
        </w:rPr>
        <w:t xml:space="preserve">ن‌خاطر است </w:t>
      </w:r>
      <w:r w:rsidR="00DF08BB">
        <w:rPr>
          <w:rStyle w:val="Char0"/>
          <w:rtl/>
        </w:rPr>
        <w:t>ک</w:t>
      </w:r>
      <w:r w:rsidRPr="00C64670">
        <w:rPr>
          <w:rStyle w:val="Char0"/>
          <w:rtl/>
        </w:rPr>
        <w:t xml:space="preserve">ه امام احمد </w:t>
      </w:r>
      <w:r w:rsidR="00DF08BB">
        <w:rPr>
          <w:rStyle w:val="Char0"/>
          <w:rtl/>
        </w:rPr>
        <w:t>ک</w:t>
      </w:r>
      <w:r w:rsidRPr="00C64670">
        <w:rPr>
          <w:rStyle w:val="Char0"/>
          <w:rtl/>
        </w:rPr>
        <w:t>تاب</w:t>
      </w:r>
      <w:r w:rsidR="00DF08BB">
        <w:rPr>
          <w:rStyle w:val="Char0"/>
          <w:rtl/>
        </w:rPr>
        <w:t>ی</w:t>
      </w:r>
      <w:r w:rsidRPr="00C64670">
        <w:rPr>
          <w:rStyle w:val="Char0"/>
          <w:rtl/>
        </w:rPr>
        <w:t xml:space="preserve"> را در فقه تأل</w:t>
      </w:r>
      <w:r w:rsidR="00DF08BB">
        <w:rPr>
          <w:rStyle w:val="Char0"/>
          <w:rtl/>
        </w:rPr>
        <w:t>ی</w:t>
      </w:r>
      <w:r w:rsidRPr="00C64670">
        <w:rPr>
          <w:rStyle w:val="Char0"/>
          <w:rtl/>
        </w:rPr>
        <w:t>ف ن</w:t>
      </w:r>
      <w:r w:rsidR="00DF08BB">
        <w:rPr>
          <w:rStyle w:val="Char0"/>
          <w:rtl/>
        </w:rPr>
        <w:t>ک</w:t>
      </w:r>
      <w:r w:rsidRPr="00C64670">
        <w:rPr>
          <w:rStyle w:val="Char0"/>
          <w:rtl/>
        </w:rPr>
        <w:t>رده است.</w:t>
      </w:r>
      <w:r w:rsidRPr="006933B2">
        <w:rPr>
          <w:rStyle w:val="FootnoteReference"/>
          <w:rFonts w:cs="IRNazli"/>
          <w:sz w:val="32"/>
          <w:rtl/>
        </w:rPr>
        <w:t>(</w:t>
      </w:r>
      <w:r w:rsidRPr="006933B2">
        <w:rPr>
          <w:rStyle w:val="FootnoteReference"/>
          <w:rFonts w:cs="IRNazli"/>
          <w:sz w:val="32"/>
          <w:rtl/>
        </w:rPr>
        <w:footnoteReference w:id="573"/>
      </w:r>
      <w:r w:rsidRPr="006933B2">
        <w:rPr>
          <w:rStyle w:val="FootnoteReference"/>
          <w:rFonts w:cs="IRNazli"/>
          <w:sz w:val="32"/>
          <w:rtl/>
        </w:rPr>
        <w:t>)</w:t>
      </w:r>
    </w:p>
    <w:p w:rsidR="00521392" w:rsidRPr="002478C8" w:rsidRDefault="00521392" w:rsidP="00462C9D">
      <w:pPr>
        <w:pStyle w:val="a7"/>
        <w:rPr>
          <w:rtl/>
        </w:rPr>
      </w:pPr>
      <w:bookmarkStart w:id="433" w:name="_Toc344536399"/>
      <w:bookmarkStart w:id="434" w:name="_Toc344536568"/>
      <w:bookmarkStart w:id="435" w:name="_Toc344536941"/>
      <w:bookmarkStart w:id="436" w:name="_Toc344842302"/>
      <w:bookmarkStart w:id="437" w:name="_Toc442360975"/>
      <w:r w:rsidRPr="002478C8">
        <w:rPr>
          <w:rFonts w:hint="cs"/>
          <w:rtl/>
        </w:rPr>
        <w:t>حکم خروج از مذاهب اربعه:</w:t>
      </w:r>
      <w:bookmarkEnd w:id="433"/>
      <w:bookmarkEnd w:id="434"/>
      <w:bookmarkEnd w:id="435"/>
      <w:bookmarkEnd w:id="436"/>
      <w:bookmarkEnd w:id="437"/>
    </w:p>
    <w:p w:rsidR="00BE65AB" w:rsidRPr="00C64670" w:rsidRDefault="00BE65AB" w:rsidP="00392055">
      <w:pPr>
        <w:spacing w:line="240" w:lineRule="auto"/>
        <w:ind w:firstLine="284"/>
        <w:jc w:val="both"/>
        <w:rPr>
          <w:rStyle w:val="Char0"/>
          <w:rtl/>
        </w:rPr>
      </w:pPr>
      <w:r w:rsidRPr="00392055">
        <w:rPr>
          <w:rStyle w:val="Char0"/>
          <w:rFonts w:hint="cs"/>
          <w:rtl/>
        </w:rPr>
        <w:t>البته جدای از این فرموده</w:t>
      </w:r>
      <w:r w:rsidRPr="00392055">
        <w:rPr>
          <w:rStyle w:val="Char0"/>
          <w:rFonts w:hint="cs"/>
          <w:rtl/>
        </w:rPr>
        <w:softHyphen/>
        <w:t>های گهربار و صریح</w:t>
      </w:r>
      <w:r w:rsidR="0047604E" w:rsidRPr="00392055">
        <w:rPr>
          <w:rStyle w:val="Char0"/>
          <w:rFonts w:hint="cs"/>
          <w:rtl/>
        </w:rPr>
        <w:t xml:space="preserve"> این بزرگواران </w:t>
      </w:r>
      <w:r w:rsidR="0047604E" w:rsidRPr="002478C8">
        <w:rPr>
          <w:rFonts w:cs="Times New Roman" w:hint="cs"/>
          <w:rtl/>
        </w:rPr>
        <w:t>–</w:t>
      </w:r>
      <w:r w:rsidR="0047604E" w:rsidRPr="00C64670">
        <w:rPr>
          <w:rStyle w:val="Char0"/>
          <w:rFonts w:hint="cs"/>
          <w:rtl/>
        </w:rPr>
        <w:t xml:space="preserve"> رحمهم الله-</w:t>
      </w:r>
      <w:r w:rsidRPr="00C64670">
        <w:rPr>
          <w:rStyle w:val="Char0"/>
          <w:rFonts w:hint="cs"/>
          <w:rtl/>
        </w:rPr>
        <w:t>، عملکرد</w:t>
      </w:r>
      <w:r w:rsidR="0094145F">
        <w:rPr>
          <w:rStyle w:val="Char0"/>
          <w:rFonts w:hint="cs"/>
          <w:rtl/>
        </w:rPr>
        <w:t xml:space="preserve"> آن‌ها </w:t>
      </w:r>
      <w:r w:rsidRPr="00C64670">
        <w:rPr>
          <w:rStyle w:val="Char0"/>
          <w:rFonts w:hint="cs"/>
          <w:rtl/>
        </w:rPr>
        <w:t>در سیر صدور فتوا و تغییراتی که خود بر فتاوای صادره داشتند و قبول استدلال از شاگردان و اطرافیان و تغییر جهت از فتوای صادره خود سندی بلامنازع می</w:t>
      </w:r>
      <w:r w:rsidRPr="00C64670">
        <w:rPr>
          <w:rStyle w:val="Char0"/>
          <w:rFonts w:hint="cs"/>
          <w:rtl/>
        </w:rPr>
        <w:softHyphen/>
        <w:t>باشد که بیانی صریح و صحیح بر این می</w:t>
      </w:r>
      <w:r w:rsidRPr="00C64670">
        <w:rPr>
          <w:rStyle w:val="Char0"/>
          <w:rFonts w:hint="cs"/>
          <w:rtl/>
        </w:rPr>
        <w:softHyphen/>
        <w:t>باشد که</w:t>
      </w:r>
      <w:r w:rsidR="0094145F">
        <w:rPr>
          <w:rStyle w:val="Char0"/>
          <w:rFonts w:hint="cs"/>
          <w:rtl/>
        </w:rPr>
        <w:t xml:space="preserve"> آن‌ها </w:t>
      </w:r>
      <w:r w:rsidRPr="00C64670">
        <w:rPr>
          <w:rStyle w:val="Char0"/>
          <w:rFonts w:hint="cs"/>
          <w:rtl/>
        </w:rPr>
        <w:t>همیشه و در همه حال پایبند حق بوده و دیدگاه و مذهب خود را حق واحد محسوب نکرده</w:t>
      </w:r>
      <w:r w:rsidRPr="00C64670">
        <w:rPr>
          <w:rStyle w:val="Char0"/>
          <w:rFonts w:hint="cs"/>
          <w:rtl/>
        </w:rPr>
        <w:softHyphen/>
        <w:t>اند.</w:t>
      </w:r>
      <w:r w:rsidRPr="006933B2">
        <w:rPr>
          <w:rStyle w:val="FootnoteReference"/>
          <w:rFonts w:cs="B Badr"/>
          <w:sz w:val="32"/>
          <w:rtl/>
        </w:rPr>
        <w:t xml:space="preserve"> (</w:t>
      </w:r>
      <w:r w:rsidRPr="006933B2">
        <w:rPr>
          <w:rStyle w:val="FootnoteReference"/>
          <w:rFonts w:cs="B Badr"/>
          <w:sz w:val="32"/>
          <w:rtl/>
        </w:rPr>
        <w:footnoteReference w:id="574"/>
      </w:r>
      <w:r w:rsidRPr="006933B2">
        <w:rPr>
          <w:rStyle w:val="FootnoteReference"/>
          <w:rFonts w:cs="B Badr"/>
          <w:sz w:val="32"/>
          <w:rtl/>
        </w:rPr>
        <w:t>)</w:t>
      </w:r>
      <w:r w:rsidRPr="00C64670">
        <w:rPr>
          <w:rStyle w:val="Char0"/>
          <w:rFonts w:hint="cs"/>
          <w:rtl/>
        </w:rPr>
        <w:t xml:space="preserve"> و حتی عملکرد شاگردان طراز اول و مجتهدین مذهب نیز بر همین شکل بوده و در مواردی به تصحیح اقوال مذهب پرداخته</w:t>
      </w:r>
      <w:r w:rsidRPr="00C64670">
        <w:rPr>
          <w:rStyle w:val="Char0"/>
          <w:rFonts w:hint="cs"/>
          <w:rtl/>
        </w:rPr>
        <w:softHyphen/>
        <w:t>اند و با حرم</w:t>
      </w:r>
      <w:r w:rsidR="00462C9D">
        <w:rPr>
          <w:rStyle w:val="Char0"/>
          <w:rFonts w:hint="cs"/>
          <w:rtl/>
        </w:rPr>
        <w:t>تی خاص به اقوال مخالفین نگریسته</w:t>
      </w:r>
      <w:r w:rsidR="00462C9D">
        <w:rPr>
          <w:rStyle w:val="Char0"/>
          <w:rFonts w:hint="eastAsia"/>
          <w:rtl/>
        </w:rPr>
        <w:t>‌</w:t>
      </w:r>
      <w:r w:rsidRPr="00C64670">
        <w:rPr>
          <w:rStyle w:val="Char0"/>
          <w:rFonts w:hint="cs"/>
          <w:rtl/>
        </w:rPr>
        <w:t>اند.</w:t>
      </w:r>
      <w:r w:rsidR="00A244EB" w:rsidRPr="006933B2">
        <w:rPr>
          <w:rStyle w:val="FootnoteReference"/>
          <w:rFonts w:cs="IRNazli"/>
          <w:sz w:val="32"/>
          <w:rtl/>
        </w:rPr>
        <w:t>(</w:t>
      </w:r>
      <w:r w:rsidR="00A244EB" w:rsidRPr="006933B2">
        <w:rPr>
          <w:rStyle w:val="FootnoteReference"/>
          <w:rFonts w:cs="IRNazli"/>
          <w:sz w:val="32"/>
          <w:rtl/>
        </w:rPr>
        <w:footnoteReference w:id="575"/>
      </w:r>
      <w:r w:rsidR="00A244EB" w:rsidRPr="006933B2">
        <w:rPr>
          <w:rStyle w:val="FootnoteReference"/>
          <w:rFonts w:cs="IRNazli"/>
          <w:sz w:val="32"/>
          <w:rtl/>
        </w:rPr>
        <w:t>)</w:t>
      </w:r>
      <w:r w:rsidR="00A244EB" w:rsidRPr="00462C9D">
        <w:rPr>
          <w:rStyle w:val="Char0"/>
          <w:rFonts w:hint="cs"/>
          <w:rtl/>
        </w:rPr>
        <w:t>و</w:t>
      </w:r>
      <w:r w:rsidRPr="006933B2">
        <w:rPr>
          <w:rStyle w:val="FootnoteReference"/>
          <w:rFonts w:cs="B Badr"/>
          <w:sz w:val="32"/>
          <w:rtl/>
        </w:rPr>
        <w:t xml:space="preserve"> (</w:t>
      </w:r>
      <w:r w:rsidRPr="006933B2">
        <w:rPr>
          <w:rStyle w:val="FootnoteReference"/>
          <w:rFonts w:cs="B Badr"/>
          <w:sz w:val="32"/>
          <w:rtl/>
        </w:rPr>
        <w:footnoteReference w:id="576"/>
      </w:r>
      <w:r w:rsidRPr="006933B2">
        <w:rPr>
          <w:rStyle w:val="FootnoteReference"/>
          <w:rFonts w:cs="B Badr"/>
          <w:sz w:val="32"/>
          <w:rtl/>
        </w:rPr>
        <w:t>)</w:t>
      </w:r>
    </w:p>
    <w:p w:rsidR="004B0EC3" w:rsidRPr="00C64670" w:rsidRDefault="00FF74F8" w:rsidP="00392055">
      <w:pPr>
        <w:autoSpaceDE w:val="0"/>
        <w:autoSpaceDN w:val="0"/>
        <w:adjustRightInd w:val="0"/>
        <w:spacing w:line="240" w:lineRule="auto"/>
        <w:ind w:firstLine="284"/>
        <w:jc w:val="both"/>
        <w:rPr>
          <w:rStyle w:val="Char0"/>
          <w:rtl/>
        </w:rPr>
      </w:pPr>
      <w:r w:rsidRPr="00C64670">
        <w:rPr>
          <w:rStyle w:val="Char0"/>
          <w:rFonts w:hint="cs"/>
          <w:rtl/>
        </w:rPr>
        <w:t>با وجود بیان صریح ائم</w:t>
      </w:r>
      <w:r w:rsidR="00DF08BB">
        <w:rPr>
          <w:rStyle w:val="Char0"/>
          <w:rFonts w:hint="cs"/>
          <w:rtl/>
        </w:rPr>
        <w:t>ۀ</w:t>
      </w:r>
      <w:r w:rsidRPr="00C64670">
        <w:rPr>
          <w:rStyle w:val="Char0"/>
          <w:rFonts w:hint="cs"/>
          <w:rtl/>
        </w:rPr>
        <w:t xml:space="preserve"> اربعه و شاگردانشان در بحث خروج از مذهب</w:t>
      </w:r>
      <w:r w:rsidR="004B0EC3" w:rsidRPr="00C64670">
        <w:rPr>
          <w:rStyle w:val="Char0"/>
          <w:rFonts w:hint="cs"/>
          <w:rtl/>
        </w:rPr>
        <w:t>ِ</w:t>
      </w:r>
      <w:r w:rsidR="0094145F">
        <w:rPr>
          <w:rStyle w:val="Char0"/>
          <w:rFonts w:hint="cs"/>
          <w:rtl/>
        </w:rPr>
        <w:t xml:space="preserve"> آن‌ها </w:t>
      </w:r>
      <w:r w:rsidRPr="00C64670">
        <w:rPr>
          <w:rStyle w:val="Char0"/>
          <w:rFonts w:hint="cs"/>
          <w:rtl/>
        </w:rPr>
        <w:t xml:space="preserve">برخی از شاگردان و امامان مذاهب خروج از مذهب را حرام دانسته و چنین مجوزی </w:t>
      </w:r>
      <w:r w:rsidR="004B0EC3" w:rsidRPr="00C64670">
        <w:rPr>
          <w:rStyle w:val="Char0"/>
          <w:rFonts w:hint="cs"/>
          <w:rtl/>
        </w:rPr>
        <w:t>ر</w:t>
      </w:r>
      <w:r w:rsidRPr="00C64670">
        <w:rPr>
          <w:rStyle w:val="Char0"/>
          <w:rFonts w:hint="cs"/>
          <w:rtl/>
        </w:rPr>
        <w:t>ا برای مقلّد جایز ندانسته</w:t>
      </w:r>
      <w:r w:rsidRPr="00C64670">
        <w:rPr>
          <w:rStyle w:val="Char0"/>
          <w:rFonts w:hint="cs"/>
          <w:rtl/>
        </w:rPr>
        <w:softHyphen/>
        <w:t>اند</w:t>
      </w:r>
      <w:r w:rsidR="004B0EC3" w:rsidRPr="00C64670">
        <w:rPr>
          <w:rStyle w:val="Char0"/>
          <w:rFonts w:hint="cs"/>
          <w:rtl/>
        </w:rPr>
        <w:t xml:space="preserve"> و اساس استلال</w:t>
      </w:r>
      <w:r w:rsidR="0094145F">
        <w:rPr>
          <w:rStyle w:val="Char0"/>
          <w:rFonts w:hint="cs"/>
          <w:rtl/>
        </w:rPr>
        <w:t xml:space="preserve"> آن‌ها </w:t>
      </w:r>
      <w:r w:rsidR="004B0EC3" w:rsidRPr="00C64670">
        <w:rPr>
          <w:rStyle w:val="Char0"/>
          <w:rFonts w:hint="cs"/>
          <w:rtl/>
        </w:rPr>
        <w:t>بخاطر مدوّن و جامع بودن مذاهب</w:t>
      </w:r>
      <w:r w:rsidR="00B13B39">
        <w:rPr>
          <w:rStyle w:val="Char0"/>
          <w:rFonts w:hint="cs"/>
          <w:rtl/>
        </w:rPr>
        <w:t xml:space="preserve"> است به گونه</w:t>
      </w:r>
      <w:r w:rsidR="00B13B39">
        <w:rPr>
          <w:rStyle w:val="Char0"/>
          <w:rFonts w:hint="cs"/>
          <w:rtl/>
        </w:rPr>
        <w:softHyphen/>
        <w:t>ای که دیدگاه صحابه</w:t>
      </w:r>
      <w:r w:rsidR="00BD4800" w:rsidRPr="00392055">
        <w:rPr>
          <w:rStyle w:val="Char0"/>
          <w:rFonts w:cs="CTraditional Arabic" w:hint="cs"/>
          <w:rtl/>
        </w:rPr>
        <w:t>ش</w:t>
      </w:r>
      <w:r w:rsidR="004B0EC3" w:rsidRPr="00C64670">
        <w:rPr>
          <w:rStyle w:val="Char0"/>
          <w:rFonts w:hint="cs"/>
          <w:rtl/>
        </w:rPr>
        <w:t xml:space="preserve"> از چنین صفتی بی</w:t>
      </w:r>
      <w:r w:rsidR="004B0EC3" w:rsidRPr="00C64670">
        <w:rPr>
          <w:rStyle w:val="Char0"/>
          <w:rFonts w:hint="cs"/>
          <w:rtl/>
        </w:rPr>
        <w:softHyphen/>
        <w:t>بهره است، از جمله امام الحرمین در این زمینه چنین ابراز می</w:t>
      </w:r>
      <w:r w:rsidR="004B0EC3" w:rsidRPr="00C64670">
        <w:rPr>
          <w:rStyle w:val="Char0"/>
          <w:rtl/>
        </w:rPr>
        <w:softHyphen/>
      </w:r>
      <w:r w:rsidR="004B0EC3" w:rsidRPr="00C64670">
        <w:rPr>
          <w:rStyle w:val="Char0"/>
          <w:rFonts w:hint="cs"/>
          <w:rtl/>
        </w:rPr>
        <w:t>دارد: اجماع محققین بر این است که برای عوام جایز نیست که از شخص صحابی تقلید کند. بلکه بر</w:t>
      </w:r>
      <w:r w:rsidR="0094145F">
        <w:rPr>
          <w:rStyle w:val="Char0"/>
          <w:rFonts w:hint="cs"/>
          <w:rtl/>
        </w:rPr>
        <w:t xml:space="preserve"> آن‌ها </w:t>
      </w:r>
      <w:r w:rsidR="004B0EC3" w:rsidRPr="00C64670">
        <w:rPr>
          <w:rStyle w:val="Char0"/>
          <w:rFonts w:hint="cs"/>
          <w:rtl/>
        </w:rPr>
        <w:t>واجب است که از ائم</w:t>
      </w:r>
      <w:r w:rsidR="00DF08BB">
        <w:rPr>
          <w:rStyle w:val="Char0"/>
          <w:rFonts w:hint="cs"/>
          <w:rtl/>
        </w:rPr>
        <w:t>ۀ</w:t>
      </w:r>
      <w:r w:rsidR="004B0EC3" w:rsidRPr="00C64670">
        <w:rPr>
          <w:rStyle w:val="Char0"/>
          <w:rFonts w:hint="cs"/>
          <w:rtl/>
        </w:rPr>
        <w:t xml:space="preserve"> اربعه تقلید کنند؛ زیرا</w:t>
      </w:r>
      <w:r w:rsidR="0094145F">
        <w:rPr>
          <w:rStyle w:val="Char0"/>
          <w:rFonts w:hint="cs"/>
          <w:rtl/>
        </w:rPr>
        <w:t xml:space="preserve"> آن‌ها،</w:t>
      </w:r>
      <w:r w:rsidR="004B0EC3" w:rsidRPr="00C64670">
        <w:rPr>
          <w:rStyle w:val="Char0"/>
          <w:rFonts w:hint="cs"/>
          <w:rtl/>
        </w:rPr>
        <w:t xml:space="preserve"> مسائل را عمیق بررسی و در</w:t>
      </w:r>
      <w:r w:rsidR="0094145F">
        <w:rPr>
          <w:rStyle w:val="Char0"/>
          <w:rFonts w:hint="cs"/>
          <w:rtl/>
        </w:rPr>
        <w:t xml:space="preserve"> آن‌ها </w:t>
      </w:r>
      <w:r w:rsidR="004B0EC3" w:rsidRPr="00C64670">
        <w:rPr>
          <w:rStyle w:val="Char0"/>
          <w:rFonts w:hint="cs"/>
          <w:rtl/>
        </w:rPr>
        <w:t>تعقل نموده؛ و مطالب را فصل بندی و تبویب کرده</w:t>
      </w:r>
      <w:r w:rsidR="004B0EC3" w:rsidRPr="00C64670">
        <w:rPr>
          <w:rStyle w:val="Char0"/>
          <w:rFonts w:hint="cs"/>
          <w:rtl/>
        </w:rPr>
        <w:softHyphen/>
        <w:t>اند. حالات مختلف هر مسئله را بیان کرده</w:t>
      </w:r>
      <w:r w:rsidR="004B0EC3" w:rsidRPr="00C64670">
        <w:rPr>
          <w:rStyle w:val="Char0"/>
          <w:rFonts w:hint="cs"/>
          <w:rtl/>
        </w:rPr>
        <w:softHyphen/>
        <w:t>اند؛ و بر شیو</w:t>
      </w:r>
      <w:r w:rsidR="00DF08BB">
        <w:rPr>
          <w:rStyle w:val="Char0"/>
          <w:rFonts w:hint="cs"/>
          <w:rtl/>
        </w:rPr>
        <w:t>ۀ</w:t>
      </w:r>
      <w:r w:rsidR="004B0EC3" w:rsidRPr="00C64670">
        <w:rPr>
          <w:rStyle w:val="Char0"/>
          <w:rFonts w:hint="cs"/>
          <w:rtl/>
        </w:rPr>
        <w:t xml:space="preserve"> قدما بر مسائل، وارد شده</w:t>
      </w:r>
      <w:r w:rsidR="004B0EC3" w:rsidRPr="00C64670">
        <w:rPr>
          <w:rStyle w:val="Char0"/>
          <w:rFonts w:hint="cs"/>
          <w:rtl/>
        </w:rPr>
        <w:softHyphen/>
        <w:t>اند؛ زیرا کسانی که زودتر رفته</w:t>
      </w:r>
      <w:r w:rsidR="004B0EC3" w:rsidRPr="00C64670">
        <w:rPr>
          <w:rStyle w:val="Char0"/>
          <w:rFonts w:hint="cs"/>
          <w:rtl/>
        </w:rPr>
        <w:softHyphen/>
        <w:t>اند، هر چند، برای مسلمانان، در دین، الگو وقدوه هستند، دراصلاح و ویرایش</w:t>
      </w:r>
      <w:r w:rsidR="00315ABC">
        <w:rPr>
          <w:rStyle w:val="Char0"/>
          <w:rFonts w:hint="cs"/>
          <w:rtl/>
        </w:rPr>
        <w:t xml:space="preserve"> روش‌های </w:t>
      </w:r>
      <w:r w:rsidR="004B0EC3" w:rsidRPr="00C64670">
        <w:rPr>
          <w:rStyle w:val="Char0"/>
          <w:rFonts w:hint="cs"/>
          <w:rtl/>
        </w:rPr>
        <w:t>مختلف اجتهاد، گرفتار نیامدند.</w:t>
      </w:r>
      <w:r w:rsidR="00315ABC">
        <w:rPr>
          <w:rStyle w:val="Char0"/>
          <w:rFonts w:hint="cs"/>
          <w:rtl/>
        </w:rPr>
        <w:t xml:space="preserve"> راه‌های </w:t>
      </w:r>
      <w:r w:rsidR="004B0EC3" w:rsidRPr="00C64670">
        <w:rPr>
          <w:rStyle w:val="Char0"/>
          <w:rFonts w:hint="cs"/>
          <w:rtl/>
        </w:rPr>
        <w:t>تفکر و تأمل و مباحثه و منازعه را تبیین نکردند؛ در حالی که ائم</w:t>
      </w:r>
      <w:r w:rsidR="00DF08BB">
        <w:rPr>
          <w:rStyle w:val="Char0"/>
          <w:rFonts w:hint="cs"/>
          <w:rtl/>
        </w:rPr>
        <w:t>ۀ</w:t>
      </w:r>
      <w:r w:rsidR="004B0EC3" w:rsidRPr="00C64670">
        <w:rPr>
          <w:rStyle w:val="Char0"/>
          <w:rFonts w:hint="cs"/>
          <w:rtl/>
        </w:rPr>
        <w:t xml:space="preserve"> مذاهب، نسل</w:t>
      </w:r>
      <w:r w:rsidR="004B0EC3" w:rsidRPr="00C64670">
        <w:rPr>
          <w:rStyle w:val="Char0"/>
          <w:rFonts w:hint="cs"/>
          <w:rtl/>
        </w:rPr>
        <w:softHyphen/>
        <w:t>های بعدی را از تفکر و ت</w:t>
      </w:r>
      <w:r w:rsidR="00DF08BB">
        <w:rPr>
          <w:rStyle w:val="Char0"/>
          <w:rFonts w:hint="cs"/>
          <w:rtl/>
        </w:rPr>
        <w:t>ۀ</w:t>
      </w:r>
      <w:r w:rsidR="004B0EC3" w:rsidRPr="00C64670">
        <w:rPr>
          <w:rStyle w:val="Char0"/>
          <w:rFonts w:hint="cs"/>
          <w:rtl/>
        </w:rPr>
        <w:t>مل و تعقّل در راه و روش اصحاب،</w:t>
      </w:r>
      <w:r w:rsidR="00694344">
        <w:rPr>
          <w:rStyle w:val="Char0"/>
          <w:rFonts w:hint="cs"/>
          <w:rtl/>
        </w:rPr>
        <w:t xml:space="preserve"> بی‌</w:t>
      </w:r>
      <w:r w:rsidR="004B0EC3" w:rsidRPr="00C64670">
        <w:rPr>
          <w:rStyle w:val="Char0"/>
          <w:rFonts w:hint="cs"/>
          <w:rtl/>
        </w:rPr>
        <w:t>نیاز کردند. پس عوام، مأمور به پیروی از مذاهبِ</w:t>
      </w:r>
      <w:r w:rsidR="0094145F">
        <w:rPr>
          <w:rStyle w:val="Char0"/>
          <w:rFonts w:hint="cs"/>
          <w:rtl/>
        </w:rPr>
        <w:t xml:space="preserve"> آن‌ها </w:t>
      </w:r>
      <w:r w:rsidR="004B0EC3" w:rsidRPr="00C64670">
        <w:rPr>
          <w:rStyle w:val="Char0"/>
          <w:rFonts w:hint="cs"/>
          <w:rtl/>
        </w:rPr>
        <w:t>هستند.</w:t>
      </w:r>
      <w:r w:rsidR="004B0EC3" w:rsidRPr="006933B2">
        <w:rPr>
          <w:rStyle w:val="FootnoteReference"/>
          <w:rFonts w:cs="B Badr"/>
          <w:sz w:val="32"/>
          <w:rtl/>
        </w:rPr>
        <w:t xml:space="preserve"> (</w:t>
      </w:r>
      <w:r w:rsidR="004B0EC3" w:rsidRPr="006933B2">
        <w:rPr>
          <w:rStyle w:val="FootnoteReference"/>
          <w:rFonts w:cs="B Badr"/>
          <w:sz w:val="32"/>
          <w:rtl/>
        </w:rPr>
        <w:footnoteReference w:id="577"/>
      </w:r>
      <w:r w:rsidR="004B0EC3" w:rsidRPr="006933B2">
        <w:rPr>
          <w:rStyle w:val="FootnoteReference"/>
          <w:rFonts w:cs="B Badr"/>
          <w:sz w:val="32"/>
          <w:rtl/>
        </w:rPr>
        <w:t>)</w:t>
      </w:r>
    </w:p>
    <w:p w:rsidR="002E51C1" w:rsidRPr="002478C8" w:rsidRDefault="004B0EC3" w:rsidP="00392055">
      <w:pPr>
        <w:spacing w:line="240" w:lineRule="auto"/>
        <w:ind w:firstLine="284"/>
        <w:jc w:val="both"/>
        <w:rPr>
          <w:rFonts w:cs="B Badr"/>
          <w:sz w:val="32"/>
          <w:szCs w:val="32"/>
          <w:rtl/>
        </w:rPr>
      </w:pPr>
      <w:r w:rsidRPr="00C64670">
        <w:rPr>
          <w:rStyle w:val="Char0"/>
          <w:rFonts w:hint="cs"/>
          <w:rtl/>
        </w:rPr>
        <w:t>ابن حجر هیتمی</w:t>
      </w:r>
      <w:r w:rsidR="00B13B39" w:rsidRPr="00392055">
        <w:rPr>
          <w:rStyle w:val="Char2"/>
          <w:rFonts w:cs="CTraditional Arabic" w:hint="cs"/>
          <w:b/>
          <w:bCs w:val="0"/>
          <w:sz w:val="28"/>
          <w:szCs w:val="28"/>
          <w:rtl/>
        </w:rPr>
        <w:t>/</w:t>
      </w:r>
      <w:r w:rsidRPr="00C64670">
        <w:rPr>
          <w:rStyle w:val="Char0"/>
          <w:rFonts w:hint="cs"/>
          <w:rtl/>
        </w:rPr>
        <w:t xml:space="preserve"> در جواب این سؤال: آیا تقلید از غیر ائم</w:t>
      </w:r>
      <w:r w:rsidR="00DF08BB">
        <w:rPr>
          <w:rStyle w:val="Char0"/>
          <w:rFonts w:hint="cs"/>
          <w:rtl/>
        </w:rPr>
        <w:t>ۀ</w:t>
      </w:r>
      <w:r w:rsidRPr="00C64670">
        <w:rPr>
          <w:rStyle w:val="Char0"/>
          <w:rFonts w:hint="cs"/>
          <w:rtl/>
        </w:rPr>
        <w:t xml:space="preserve"> اربعه جایز است؟ می</w:t>
      </w:r>
      <w:r w:rsidRPr="00C64670">
        <w:rPr>
          <w:rStyle w:val="Char0"/>
          <w:rtl/>
        </w:rPr>
        <w:softHyphen/>
      </w:r>
      <w:r w:rsidRPr="00C64670">
        <w:rPr>
          <w:rStyle w:val="Char0"/>
          <w:rFonts w:hint="cs"/>
          <w:rtl/>
        </w:rPr>
        <w:t>گوید: خلاصه و لب مطلب این است؛ تقلید غیر از ائم</w:t>
      </w:r>
      <w:r w:rsidR="00DF08BB">
        <w:rPr>
          <w:rStyle w:val="Char0"/>
          <w:rFonts w:hint="cs"/>
          <w:rtl/>
        </w:rPr>
        <w:t>ۀ</w:t>
      </w:r>
      <w:r w:rsidRPr="00C64670">
        <w:rPr>
          <w:rStyle w:val="Char0"/>
          <w:rFonts w:hint="cs"/>
          <w:rtl/>
        </w:rPr>
        <w:t xml:space="preserve"> چهارگانه، در افتا (فتوی دادن) و قضاء (داوری و قضاوت) جایز نیست. اما در کار</w:t>
      </w:r>
      <w:r w:rsidRPr="00C64670">
        <w:rPr>
          <w:rStyle w:val="Char0"/>
          <w:rFonts w:hint="cs"/>
          <w:rtl/>
        </w:rPr>
        <w:softHyphen/>
        <w:t>های شخصی، تقلید از غیر ائم</w:t>
      </w:r>
      <w:r w:rsidR="00DF08BB">
        <w:rPr>
          <w:rStyle w:val="Char0"/>
          <w:rFonts w:hint="cs"/>
          <w:rtl/>
        </w:rPr>
        <w:t>ۀ</w:t>
      </w:r>
      <w:r w:rsidRPr="00C64670">
        <w:rPr>
          <w:rStyle w:val="Char0"/>
          <w:rFonts w:hint="cs"/>
          <w:rtl/>
        </w:rPr>
        <w:t xml:space="preserve"> چهارگانه،</w:t>
      </w:r>
      <w:r w:rsidRPr="00C64670">
        <w:rPr>
          <w:rStyle w:val="Char0"/>
          <w:rtl/>
        </w:rPr>
        <w:t>–</w:t>
      </w:r>
      <w:r w:rsidRPr="00C64670">
        <w:rPr>
          <w:rStyle w:val="Char0"/>
          <w:rFonts w:hint="cs"/>
          <w:rtl/>
        </w:rPr>
        <w:t xml:space="preserve"> البته از کسانی که تقلیدشان جایز است نه از مذاهب بدعی و خرافی مانند غلات و باطنیه و برخی از مذاهب ظاهری</w:t>
      </w:r>
      <w:r w:rsidRPr="00C64670">
        <w:rPr>
          <w:rStyle w:val="Char0"/>
          <w:rtl/>
        </w:rPr>
        <w:t>–</w:t>
      </w:r>
      <w:r w:rsidRPr="00C64670">
        <w:rPr>
          <w:rStyle w:val="Char0"/>
          <w:rFonts w:hint="cs"/>
          <w:rtl/>
        </w:rPr>
        <w:t xml:space="preserve"> جایز است. به شرط اینکه، مذهبی را که می</w:t>
      </w:r>
      <w:r w:rsidRPr="00C64670">
        <w:rPr>
          <w:rStyle w:val="Char0"/>
          <w:rtl/>
        </w:rPr>
        <w:softHyphen/>
      </w:r>
      <w:r w:rsidRPr="00C64670">
        <w:rPr>
          <w:rStyle w:val="Char0"/>
          <w:rFonts w:hint="cs"/>
          <w:rtl/>
        </w:rPr>
        <w:t>خواهد تقلید کند؛ از طریق روایت عدل از عدل دریافت کرده</w:t>
      </w:r>
      <w:r w:rsidRPr="00C64670">
        <w:rPr>
          <w:rStyle w:val="Char0"/>
          <w:rFonts w:hint="cs"/>
          <w:rtl/>
        </w:rPr>
        <w:softHyphen/>
        <w:t xml:space="preserve"> باشد و تفاصیل و متعلقات آن</w:t>
      </w:r>
      <w:r w:rsidRPr="00C64670">
        <w:rPr>
          <w:rStyle w:val="Char0"/>
          <w:rtl/>
        </w:rPr>
        <w:softHyphen/>
      </w:r>
      <w:r w:rsidRPr="00C64670">
        <w:rPr>
          <w:rStyle w:val="Char0"/>
          <w:rFonts w:hint="cs"/>
          <w:rtl/>
        </w:rPr>
        <w:t>را بنابر آن مذهب، بشناسد. اگر خواست که تقلید آن امام را با دیگری درآمیزد، نباید دچار تلفیق شود؛ زیرا برخی از تلفیقات ممنوع هستند. مانند تقلید شخصی از امام مالک</w:t>
      </w:r>
      <w:r w:rsidR="0063619E" w:rsidRPr="00B13B39">
        <w:rPr>
          <w:rFonts w:cs="CTraditional Arabic" w:hint="cs"/>
          <w:sz w:val="28"/>
          <w:rtl/>
          <w:lang w:bidi="fa-IR"/>
        </w:rPr>
        <w:t>/</w:t>
      </w:r>
      <w:r w:rsidRPr="00C64670">
        <w:rPr>
          <w:rStyle w:val="Char0"/>
          <w:rFonts w:hint="cs"/>
          <w:rtl/>
        </w:rPr>
        <w:t xml:space="preserve"> در عدم نجاست سگ و تقلید از امام شافعی</w:t>
      </w:r>
      <w:r w:rsidR="00B13B39" w:rsidRPr="00B13B39">
        <w:rPr>
          <w:rStyle w:val="Char2"/>
          <w:rFonts w:cs="CTraditional Arabic" w:hint="cs"/>
          <w:b/>
          <w:bCs w:val="0"/>
          <w:sz w:val="28"/>
          <w:szCs w:val="28"/>
          <w:rtl/>
        </w:rPr>
        <w:t>/</w:t>
      </w:r>
      <w:r w:rsidR="00B13B39">
        <w:rPr>
          <w:rStyle w:val="Char2"/>
          <w:rFonts w:cs="CTraditional Arabic" w:hint="cs"/>
          <w:rtl/>
        </w:rPr>
        <w:t xml:space="preserve"> </w:t>
      </w:r>
      <w:r w:rsidRPr="00C64670">
        <w:rPr>
          <w:rStyle w:val="Char0"/>
          <w:rFonts w:hint="cs"/>
          <w:rtl/>
        </w:rPr>
        <w:t>در مسح بعضی از سر با</w:t>
      </w:r>
      <w:r w:rsidR="005D6F75" w:rsidRPr="00C64670">
        <w:rPr>
          <w:rStyle w:val="Char0"/>
          <w:rFonts w:hint="cs"/>
          <w:rtl/>
        </w:rPr>
        <w:t xml:space="preserve"> </w:t>
      </w:r>
      <w:r w:rsidRPr="00C64670">
        <w:rPr>
          <w:rStyle w:val="Char0"/>
          <w:rFonts w:hint="cs"/>
          <w:rtl/>
        </w:rPr>
        <w:t>هم در یک وضو، که به اتفاق بلکه گفته شده به اجماع، ممنوع است. هرگاه شروطی که برای تقلید ذکر کردیم،</w:t>
      </w:r>
      <w:r w:rsidR="005D6F75" w:rsidRPr="00C64670">
        <w:rPr>
          <w:rStyle w:val="Char0"/>
          <w:rFonts w:hint="cs"/>
          <w:rtl/>
        </w:rPr>
        <w:t xml:space="preserve"> </w:t>
      </w:r>
      <w:r w:rsidRPr="00C64670">
        <w:rPr>
          <w:rStyle w:val="Char0"/>
          <w:rFonts w:hint="cs"/>
          <w:rtl/>
        </w:rPr>
        <w:t>و دیگر شروط مورد نیازی که در جای خود مشخص است، فراهم شد؛</w:t>
      </w:r>
      <w:r w:rsidR="005D6F75" w:rsidRPr="00C64670">
        <w:rPr>
          <w:rStyle w:val="Char0"/>
          <w:rFonts w:hint="cs"/>
          <w:rtl/>
        </w:rPr>
        <w:t xml:space="preserve"> </w:t>
      </w:r>
      <w:r w:rsidRPr="00C64670">
        <w:rPr>
          <w:rStyle w:val="Char0"/>
          <w:rFonts w:hint="cs"/>
          <w:rtl/>
        </w:rPr>
        <w:t>عبادات وداد و</w:t>
      </w:r>
      <w:r w:rsidR="005D6F75" w:rsidRPr="00C64670">
        <w:rPr>
          <w:rStyle w:val="Char0"/>
          <w:rFonts w:hint="cs"/>
          <w:rtl/>
        </w:rPr>
        <w:t xml:space="preserve"> </w:t>
      </w:r>
      <w:r w:rsidRPr="00C64670">
        <w:rPr>
          <w:rStyle w:val="Char0"/>
          <w:rFonts w:hint="cs"/>
          <w:rtl/>
        </w:rPr>
        <w:t>ستد</w:t>
      </w:r>
      <w:r w:rsidRPr="00C64670">
        <w:rPr>
          <w:rStyle w:val="Char0"/>
          <w:rFonts w:hint="cs"/>
          <w:rtl/>
        </w:rPr>
        <w:softHyphen/>
        <w:t>ها</w:t>
      </w:r>
      <w:r w:rsidRPr="00C64670">
        <w:rPr>
          <w:rStyle w:val="Char0"/>
          <w:rFonts w:hint="cs"/>
          <w:rtl/>
        </w:rPr>
        <w:softHyphen/>
        <w:t>ی مقلِّد بر اساس آن تقلید، صحیح است. در غیر این صورت، صحیح نیست و دچارگناه می</w:t>
      </w:r>
      <w:r w:rsidRPr="00C64670">
        <w:rPr>
          <w:rStyle w:val="Char0"/>
          <w:rFonts w:hint="cs"/>
          <w:rtl/>
        </w:rPr>
        <w:softHyphen/>
        <w:t>شود،که باید فورا</w:t>
      </w:r>
      <w:r w:rsidR="005D6F75" w:rsidRPr="00C64670">
        <w:rPr>
          <w:rStyle w:val="Char0"/>
          <w:rFonts w:hint="cs"/>
          <w:rtl/>
        </w:rPr>
        <w:t>ً</w:t>
      </w:r>
      <w:r w:rsidRPr="00C64670">
        <w:rPr>
          <w:rStyle w:val="Char0"/>
          <w:rFonts w:hint="cs"/>
          <w:rtl/>
        </w:rPr>
        <w:t xml:space="preserve"> به آن پایان دهد. موافقت اجتهاد آن مجتهد با یکی از مذاهب چهارگانه، نقل متواتر آن مذهب و تدوین مستقل آن،</w:t>
      </w:r>
      <w:r w:rsidR="005D6F75" w:rsidRPr="00C64670">
        <w:rPr>
          <w:rStyle w:val="Char0"/>
          <w:rFonts w:hint="cs"/>
          <w:rtl/>
        </w:rPr>
        <w:t xml:space="preserve"> </w:t>
      </w:r>
      <w:r w:rsidRPr="00C64670">
        <w:rPr>
          <w:rStyle w:val="Char0"/>
          <w:rFonts w:hint="cs"/>
          <w:rtl/>
        </w:rPr>
        <w:t>لازم نیست؛ بلکه کافی است،</w:t>
      </w:r>
      <w:r w:rsidR="005D6F75" w:rsidRPr="00C64670">
        <w:rPr>
          <w:rStyle w:val="Char0"/>
          <w:rFonts w:hint="cs"/>
          <w:rtl/>
        </w:rPr>
        <w:t xml:space="preserve"> </w:t>
      </w:r>
      <w:r w:rsidRPr="00C64670">
        <w:rPr>
          <w:rStyle w:val="Char0"/>
          <w:rFonts w:hint="cs"/>
          <w:rtl/>
        </w:rPr>
        <w:t>از یکی از</w:t>
      </w:r>
      <w:r w:rsidR="000B3DA5">
        <w:rPr>
          <w:rStyle w:val="Char0"/>
          <w:rFonts w:hint="cs"/>
          <w:rtl/>
        </w:rPr>
        <w:t xml:space="preserve"> کتاب‌های </w:t>
      </w:r>
      <w:r w:rsidRPr="00C64670">
        <w:rPr>
          <w:rStyle w:val="Char0"/>
          <w:rFonts w:hint="cs"/>
          <w:rtl/>
        </w:rPr>
        <w:t>مذاهب مخالف، که مطمئن و مورد اعتماد باشد، آن را بگیرد.</w:t>
      </w:r>
      <w:r w:rsidR="005D6F75" w:rsidRPr="006933B2">
        <w:rPr>
          <w:rStyle w:val="FootnoteReference"/>
          <w:rFonts w:cs="B Badr"/>
          <w:sz w:val="32"/>
          <w:rtl/>
        </w:rPr>
        <w:t xml:space="preserve"> (</w:t>
      </w:r>
      <w:r w:rsidR="005D6F75" w:rsidRPr="006933B2">
        <w:rPr>
          <w:rStyle w:val="FootnoteReference"/>
          <w:rFonts w:cs="B Badr"/>
          <w:sz w:val="32"/>
          <w:rtl/>
        </w:rPr>
        <w:footnoteReference w:id="578"/>
      </w:r>
      <w:r w:rsidR="005D6F75" w:rsidRPr="006933B2">
        <w:rPr>
          <w:rStyle w:val="FootnoteReference"/>
          <w:rFonts w:cs="B Badr"/>
          <w:sz w:val="32"/>
          <w:rtl/>
        </w:rPr>
        <w:t>)</w:t>
      </w:r>
    </w:p>
    <w:p w:rsidR="005D6F75" w:rsidRPr="00C64670" w:rsidRDefault="005D6F75" w:rsidP="00392055">
      <w:pPr>
        <w:spacing w:line="240" w:lineRule="auto"/>
        <w:ind w:firstLine="284"/>
        <w:jc w:val="both"/>
        <w:rPr>
          <w:rStyle w:val="Char0"/>
          <w:rtl/>
        </w:rPr>
      </w:pPr>
      <w:r w:rsidRPr="00392055">
        <w:rPr>
          <w:rStyle w:val="Char0"/>
          <w:rFonts w:hint="cs"/>
          <w:rtl/>
        </w:rPr>
        <w:t>و حتی برخی دلیل اجماع را برای این ممنوعیّت بیان می</w:t>
      </w:r>
      <w:r w:rsidRPr="00392055">
        <w:rPr>
          <w:rStyle w:val="Char0"/>
          <w:rtl/>
        </w:rPr>
        <w:softHyphen/>
      </w:r>
      <w:r w:rsidRPr="00392055">
        <w:rPr>
          <w:rStyle w:val="Char0"/>
          <w:rFonts w:hint="cs"/>
          <w:rtl/>
        </w:rPr>
        <w:t>کنند،</w:t>
      </w:r>
      <w:r w:rsidR="002E51C1" w:rsidRPr="002478C8">
        <w:rPr>
          <w:rFonts w:ascii="Traditional Arabic" w:cs="B Nazanin" w:hint="cs"/>
          <w:sz w:val="28"/>
          <w:rtl/>
        </w:rPr>
        <w:t xml:space="preserve"> </w:t>
      </w:r>
      <w:r w:rsidRPr="00C64670">
        <w:rPr>
          <w:rStyle w:val="Char0"/>
          <w:rFonts w:hint="cs"/>
          <w:rtl/>
        </w:rPr>
        <w:t xml:space="preserve">صاحب </w:t>
      </w:r>
      <w:r w:rsidRPr="00B13B39">
        <w:rPr>
          <w:rStyle w:val="Char0"/>
          <w:rFonts w:hint="cs"/>
          <w:rtl/>
        </w:rPr>
        <w:t>کتاب فواکة الدوانی</w:t>
      </w:r>
      <w:r w:rsidR="00694344" w:rsidRPr="00B13B39">
        <w:rPr>
          <w:rStyle w:val="Char0"/>
          <w:rFonts w:hint="cs"/>
          <w:rtl/>
        </w:rPr>
        <w:t xml:space="preserve"> می‌</w:t>
      </w:r>
      <w:r w:rsidRPr="00B13B39">
        <w:rPr>
          <w:rStyle w:val="Char0"/>
          <w:rFonts w:hint="cs"/>
          <w:rtl/>
        </w:rPr>
        <w:t>نویسد: ا</w:t>
      </w:r>
      <w:r w:rsidRPr="00C64670">
        <w:rPr>
          <w:rStyle w:val="Char0"/>
          <w:rFonts w:hint="cs"/>
          <w:rtl/>
        </w:rPr>
        <w:t>مروزه اجماع مسلمانان بر این است که پیروی یکی از ائم</w:t>
      </w:r>
      <w:r w:rsidR="00DF08BB">
        <w:rPr>
          <w:rStyle w:val="Char0"/>
          <w:rFonts w:hint="cs"/>
          <w:rtl/>
        </w:rPr>
        <w:t>ۀ</w:t>
      </w:r>
      <w:r w:rsidRPr="00C64670">
        <w:rPr>
          <w:rStyle w:val="Char0"/>
          <w:rFonts w:hint="cs"/>
          <w:rtl/>
        </w:rPr>
        <w:t xml:space="preserve"> چهارگانه</w:t>
      </w:r>
      <w:r w:rsidR="00B13B39">
        <w:rPr>
          <w:rStyle w:val="Char0"/>
          <w:rFonts w:hint="cs"/>
          <w:rtl/>
        </w:rPr>
        <w:t xml:space="preserve"> - ابوحنیفه، مالک، شافعی و احمد -رحمهم الله </w:t>
      </w:r>
      <w:r w:rsidRPr="00C64670">
        <w:rPr>
          <w:rStyle w:val="Char0"/>
          <w:rFonts w:hint="cs"/>
          <w:rtl/>
        </w:rPr>
        <w:t>- واجب است و خروج از مذهب</w:t>
      </w:r>
      <w:r w:rsidR="0094145F">
        <w:rPr>
          <w:rStyle w:val="Char0"/>
          <w:rFonts w:hint="cs"/>
          <w:rtl/>
        </w:rPr>
        <w:t xml:space="preserve"> آن‌ها </w:t>
      </w:r>
      <w:r w:rsidRPr="00C64670">
        <w:rPr>
          <w:rStyle w:val="Char0"/>
          <w:rFonts w:hint="cs"/>
          <w:rtl/>
        </w:rPr>
        <w:t>جایز نیست. تحریم تقلید غیر ائم</w:t>
      </w:r>
      <w:r w:rsidR="00DF08BB">
        <w:rPr>
          <w:rStyle w:val="Char0"/>
          <w:rFonts w:hint="cs"/>
          <w:rtl/>
        </w:rPr>
        <w:t>ۀ</w:t>
      </w:r>
      <w:r w:rsidRPr="00C64670">
        <w:rPr>
          <w:rStyle w:val="Char0"/>
          <w:rFonts w:hint="cs"/>
          <w:rtl/>
        </w:rPr>
        <w:t xml:space="preserve"> چهارگانه، با وجود اینکه، همه بر هدایت بوده</w:t>
      </w:r>
      <w:r w:rsidRPr="00C64670">
        <w:rPr>
          <w:rStyle w:val="Char0"/>
          <w:rFonts w:hint="cs"/>
          <w:rtl/>
        </w:rPr>
        <w:softHyphen/>
        <w:t>اند؛ فقط به خاطر این است که مذهب</w:t>
      </w:r>
      <w:r w:rsidR="0094145F">
        <w:rPr>
          <w:rStyle w:val="Char0"/>
          <w:rFonts w:hint="cs"/>
          <w:rtl/>
        </w:rPr>
        <w:t xml:space="preserve"> آن‌ها </w:t>
      </w:r>
      <w:r w:rsidRPr="00C64670">
        <w:rPr>
          <w:rStyle w:val="Char0"/>
          <w:rFonts w:hint="cs"/>
          <w:rtl/>
        </w:rPr>
        <w:t>حفظ نشده</w:t>
      </w:r>
      <w:r w:rsidRPr="00C64670">
        <w:rPr>
          <w:rStyle w:val="Char0"/>
          <w:rFonts w:hint="cs"/>
          <w:rtl/>
        </w:rPr>
        <w:softHyphen/>
        <w:t xml:space="preserve"> است و شاگردان و پیروان</w:t>
      </w:r>
      <w:r w:rsidR="0094145F">
        <w:rPr>
          <w:rStyle w:val="Char0"/>
          <w:rFonts w:hint="cs"/>
          <w:rtl/>
        </w:rPr>
        <w:t xml:space="preserve"> آن‌ها </w:t>
      </w:r>
      <w:r w:rsidRPr="00C64670">
        <w:rPr>
          <w:rStyle w:val="Char0"/>
          <w:rFonts w:hint="cs"/>
          <w:rtl/>
        </w:rPr>
        <w:t>فوت شده</w:t>
      </w:r>
      <w:r w:rsidRPr="00C64670">
        <w:rPr>
          <w:rStyle w:val="Char0"/>
          <w:rFonts w:hint="cs"/>
          <w:rtl/>
        </w:rPr>
        <w:softHyphen/>
        <w:t>اند و (مذهب امام خود را) تدوین نکرده</w:t>
      </w:r>
      <w:r w:rsidRPr="00C64670">
        <w:rPr>
          <w:rStyle w:val="Char0"/>
          <w:rFonts w:hint="cs"/>
          <w:rtl/>
        </w:rPr>
        <w:softHyphen/>
        <w:t>اند. به خاطر همین است که بعضی از محققین گفته</w:t>
      </w:r>
      <w:r w:rsidRPr="00C64670">
        <w:rPr>
          <w:rStyle w:val="Char0"/>
          <w:rFonts w:hint="cs"/>
          <w:rtl/>
        </w:rPr>
        <w:softHyphen/>
        <w:t>اند: رأی معتمد این است که تقلید ائم</w:t>
      </w:r>
      <w:r w:rsidR="00DF08BB">
        <w:rPr>
          <w:rStyle w:val="Char0"/>
          <w:rFonts w:hint="cs"/>
          <w:rtl/>
        </w:rPr>
        <w:t>ۀ</w:t>
      </w:r>
      <w:r w:rsidRPr="00C64670">
        <w:rPr>
          <w:rStyle w:val="Char0"/>
          <w:rFonts w:hint="cs"/>
          <w:rtl/>
        </w:rPr>
        <w:t xml:space="preserve"> چهارگانه جایز است و تقلید غیر از</w:t>
      </w:r>
      <w:r w:rsidR="0094145F">
        <w:rPr>
          <w:rStyle w:val="Char0"/>
          <w:rFonts w:hint="cs"/>
          <w:rtl/>
        </w:rPr>
        <w:t xml:space="preserve"> آن‌ها </w:t>
      </w:r>
      <w:r w:rsidRPr="00C64670">
        <w:rPr>
          <w:rStyle w:val="Char0"/>
          <w:rFonts w:hint="cs"/>
          <w:rtl/>
        </w:rPr>
        <w:t>هم، جایز است، به شرطی که مذهبشان، در همان مسئل</w:t>
      </w:r>
      <w:r w:rsidR="00DF08BB">
        <w:rPr>
          <w:rStyle w:val="Char0"/>
          <w:rFonts w:hint="cs"/>
          <w:rtl/>
        </w:rPr>
        <w:t>ۀ</w:t>
      </w:r>
      <w:r w:rsidRPr="00C64670">
        <w:rPr>
          <w:rStyle w:val="Char0"/>
          <w:rFonts w:hint="cs"/>
          <w:rtl/>
        </w:rPr>
        <w:t xml:space="preserve"> مورد تقلید، حفظ و تدوین</w:t>
      </w:r>
      <w:r w:rsidR="00107B70">
        <w:rPr>
          <w:rStyle w:val="Char0"/>
          <w:rFonts w:hint="cs"/>
          <w:rtl/>
        </w:rPr>
        <w:t xml:space="preserve"> </w:t>
      </w:r>
      <w:r w:rsidRPr="00C64670">
        <w:rPr>
          <w:rStyle w:val="Char0"/>
          <w:rFonts w:hint="cs"/>
          <w:rtl/>
        </w:rPr>
        <w:t xml:space="preserve">شده </w:t>
      </w:r>
      <w:r w:rsidRPr="00C64670">
        <w:rPr>
          <w:rStyle w:val="Char0"/>
          <w:rFonts w:hint="cs"/>
          <w:rtl/>
        </w:rPr>
        <w:softHyphen/>
        <w:t>باشد به گونه</w:t>
      </w:r>
      <w:r w:rsidRPr="00C64670">
        <w:rPr>
          <w:rStyle w:val="Char0"/>
          <w:rFonts w:hint="cs"/>
          <w:rtl/>
        </w:rPr>
        <w:softHyphen/>
        <w:t xml:space="preserve">ای که شرایط و دیگر معتبرات مذهب، شناخته شود. اما اجماعی که امثال </w:t>
      </w:r>
      <w:r w:rsidR="002E51C1" w:rsidRPr="00C64670">
        <w:rPr>
          <w:rStyle w:val="Char0"/>
          <w:rFonts w:hint="cs"/>
          <w:rtl/>
        </w:rPr>
        <w:t xml:space="preserve">ابن صلاح، امام الحرمین و قرافی </w:t>
      </w:r>
      <w:r w:rsidRPr="00C64670">
        <w:rPr>
          <w:rStyle w:val="Char0"/>
          <w:rFonts w:hint="cs"/>
          <w:rtl/>
        </w:rPr>
        <w:t>در منع تقلید اصحاب نقل می</w:t>
      </w:r>
      <w:r w:rsidRPr="00C64670">
        <w:rPr>
          <w:rStyle w:val="Char0"/>
          <w:rFonts w:hint="cs"/>
          <w:rtl/>
        </w:rPr>
        <w:softHyphen/>
        <w:t>کنند، حمل بر تقلیدی می</w:t>
      </w:r>
      <w:r w:rsidRPr="00C64670">
        <w:rPr>
          <w:rStyle w:val="Char0"/>
          <w:rFonts w:hint="cs"/>
          <w:rtl/>
        </w:rPr>
        <w:softHyphen/>
        <w:t>شود، که آن شرایط را ندارند.</w:t>
      </w:r>
      <w:r w:rsidRPr="006933B2">
        <w:rPr>
          <w:rStyle w:val="FootnoteReference"/>
          <w:rFonts w:cs="B Badr"/>
          <w:sz w:val="32"/>
          <w:rtl/>
        </w:rPr>
        <w:t xml:space="preserve"> (</w:t>
      </w:r>
      <w:r w:rsidRPr="006933B2">
        <w:rPr>
          <w:rStyle w:val="FootnoteReference"/>
          <w:rFonts w:cs="B Badr"/>
          <w:sz w:val="32"/>
          <w:rtl/>
        </w:rPr>
        <w:footnoteReference w:id="579"/>
      </w:r>
      <w:r w:rsidRPr="006933B2">
        <w:rPr>
          <w:rStyle w:val="FootnoteReference"/>
          <w:rFonts w:cs="B Badr"/>
          <w:sz w:val="32"/>
          <w:rtl/>
        </w:rPr>
        <w:t>)</w:t>
      </w:r>
    </w:p>
    <w:p w:rsidR="00E31D35" w:rsidRPr="00C64670" w:rsidRDefault="00404E6D" w:rsidP="00392055">
      <w:pPr>
        <w:autoSpaceDE w:val="0"/>
        <w:autoSpaceDN w:val="0"/>
        <w:adjustRightInd w:val="0"/>
        <w:spacing w:line="240" w:lineRule="auto"/>
        <w:ind w:firstLine="284"/>
        <w:jc w:val="both"/>
        <w:rPr>
          <w:rStyle w:val="Char0"/>
          <w:rtl/>
        </w:rPr>
      </w:pPr>
      <w:r w:rsidRPr="00C64670">
        <w:rPr>
          <w:rStyle w:val="Char0"/>
          <w:rFonts w:hint="cs"/>
          <w:rtl/>
        </w:rPr>
        <w:t>البته با هم</w:t>
      </w:r>
      <w:r w:rsidR="00DF08BB">
        <w:rPr>
          <w:rStyle w:val="Char0"/>
          <w:rFonts w:hint="cs"/>
          <w:rtl/>
        </w:rPr>
        <w:t>ۀ</w:t>
      </w:r>
      <w:r w:rsidRPr="00C64670">
        <w:rPr>
          <w:rStyle w:val="Char0"/>
          <w:rFonts w:hint="cs"/>
          <w:rtl/>
        </w:rPr>
        <w:t xml:space="preserve"> این اوصاف بسیاری از فقها با این دیدگاه مخالفند و همانطور که پیشتر هم ذکر شد اجماع صحاب</w:t>
      </w:r>
      <w:r w:rsidR="00DF08BB">
        <w:rPr>
          <w:rStyle w:val="Char0"/>
          <w:rFonts w:hint="cs"/>
          <w:rtl/>
        </w:rPr>
        <w:t>ۀ</w:t>
      </w:r>
      <w:r w:rsidRPr="00C64670">
        <w:rPr>
          <w:rStyle w:val="Char0"/>
          <w:rFonts w:hint="cs"/>
          <w:rtl/>
        </w:rPr>
        <w:t xml:space="preserve"> کرام</w:t>
      </w:r>
      <w:r w:rsidR="00BD4800" w:rsidRPr="00392055">
        <w:rPr>
          <w:rStyle w:val="Char0"/>
          <w:rFonts w:cs="CTraditional Arabic" w:hint="cs"/>
          <w:rtl/>
        </w:rPr>
        <w:t>ش</w:t>
      </w:r>
      <w:r w:rsidRPr="00C64670">
        <w:rPr>
          <w:rStyle w:val="Char0"/>
          <w:rFonts w:hint="cs"/>
          <w:rtl/>
        </w:rPr>
        <w:t xml:space="preserve"> بر عدم وجوب تقلید از هر مجتهد معیّنی با هر درجه</w:t>
      </w:r>
      <w:r w:rsidRPr="00C64670">
        <w:rPr>
          <w:rStyle w:val="Char0"/>
          <w:rFonts w:hint="cs"/>
          <w:rtl/>
        </w:rPr>
        <w:softHyphen/>
        <w:t>ای از اجتهاد شکل گرفته و با هم</w:t>
      </w:r>
      <w:r w:rsidR="00DF08BB">
        <w:rPr>
          <w:rStyle w:val="Char0"/>
          <w:rFonts w:hint="cs"/>
          <w:rtl/>
        </w:rPr>
        <w:t>ۀ</w:t>
      </w:r>
      <w:r w:rsidRPr="00C64670">
        <w:rPr>
          <w:rStyle w:val="Char0"/>
          <w:rFonts w:hint="cs"/>
          <w:rtl/>
        </w:rPr>
        <w:t xml:space="preserve"> این اوصاف گفتار، کردار و پندار ائم</w:t>
      </w:r>
      <w:r w:rsidR="00DF08BB">
        <w:rPr>
          <w:rStyle w:val="Char0"/>
          <w:rFonts w:hint="cs"/>
          <w:rtl/>
        </w:rPr>
        <w:t>ۀ</w:t>
      </w:r>
      <w:r w:rsidRPr="00C64670">
        <w:rPr>
          <w:rStyle w:val="Char0"/>
          <w:rFonts w:hint="cs"/>
          <w:rtl/>
        </w:rPr>
        <w:t xml:space="preserve"> اربعه</w:t>
      </w:r>
      <w:r w:rsidR="007431FD" w:rsidRPr="00C64670">
        <w:rPr>
          <w:rStyle w:val="Char0"/>
          <w:rFonts w:hint="cs"/>
          <w:rtl/>
        </w:rPr>
        <w:t xml:space="preserve"> و شاگردانشان</w:t>
      </w:r>
      <w:r w:rsidRPr="00C64670">
        <w:rPr>
          <w:rStyle w:val="Char0"/>
          <w:rFonts w:hint="cs"/>
          <w:rtl/>
        </w:rPr>
        <w:t xml:space="preserve"> صراحتاً ابراز می</w:t>
      </w:r>
      <w:r w:rsidRPr="00C64670">
        <w:rPr>
          <w:rStyle w:val="Char0"/>
          <w:rFonts w:hint="cs"/>
          <w:rtl/>
        </w:rPr>
        <w:softHyphen/>
      </w:r>
      <w:r w:rsidR="007431FD" w:rsidRPr="00C64670">
        <w:rPr>
          <w:rStyle w:val="Char0"/>
          <w:rFonts w:hint="cs"/>
          <w:rtl/>
        </w:rPr>
        <w:t>دار</w:t>
      </w:r>
      <w:r w:rsidRPr="00C64670">
        <w:rPr>
          <w:rStyle w:val="Char0"/>
          <w:rFonts w:hint="cs"/>
          <w:rtl/>
        </w:rPr>
        <w:t>د که</w:t>
      </w:r>
      <w:r w:rsidR="0094145F">
        <w:rPr>
          <w:rStyle w:val="Char0"/>
          <w:rFonts w:hint="cs"/>
          <w:rtl/>
        </w:rPr>
        <w:t xml:space="preserve"> آن‌ها </w:t>
      </w:r>
      <w:r w:rsidRPr="00C64670">
        <w:rPr>
          <w:rStyle w:val="Char0"/>
          <w:rFonts w:hint="cs"/>
          <w:rtl/>
        </w:rPr>
        <w:t>تقلید از خود را نه تنها واجب ندانسته</w:t>
      </w:r>
      <w:r w:rsidRPr="00C64670">
        <w:rPr>
          <w:rStyle w:val="Char0"/>
          <w:rFonts w:hint="cs"/>
          <w:rtl/>
        </w:rPr>
        <w:softHyphen/>
        <w:t xml:space="preserve">اند بلکه </w:t>
      </w:r>
      <w:r w:rsidR="00A363AD" w:rsidRPr="00C64670">
        <w:rPr>
          <w:rStyle w:val="Char0"/>
          <w:rFonts w:hint="cs"/>
          <w:rtl/>
        </w:rPr>
        <w:t>همیشه و در همه حال خود و دیگران را به سوی حق سوق داده و لازم</w:t>
      </w:r>
      <w:r w:rsidR="00DF08BB">
        <w:rPr>
          <w:rStyle w:val="Char0"/>
          <w:rFonts w:hint="cs"/>
          <w:rtl/>
        </w:rPr>
        <w:t>ۀ</w:t>
      </w:r>
      <w:r w:rsidR="00A363AD" w:rsidRPr="00C64670">
        <w:rPr>
          <w:rStyle w:val="Char0"/>
          <w:rFonts w:hint="cs"/>
          <w:rtl/>
        </w:rPr>
        <w:t xml:space="preserve"> این عملکرد نیز این است که حق را منحصر در تفکّرات و اجتهادات فردی خاص خلاصه نکرد، پس ادعای اجماع بر </w:t>
      </w:r>
      <w:r w:rsidR="007431FD" w:rsidRPr="00C64670">
        <w:rPr>
          <w:rStyle w:val="Char0"/>
          <w:rFonts w:hint="cs"/>
          <w:rtl/>
        </w:rPr>
        <w:t>و</w:t>
      </w:r>
      <w:r w:rsidR="00A363AD" w:rsidRPr="00C64670">
        <w:rPr>
          <w:rStyle w:val="Char0"/>
          <w:rFonts w:hint="cs"/>
          <w:rtl/>
        </w:rPr>
        <w:t>جوب تقلید بر</w:t>
      </w:r>
      <w:r w:rsidR="0094145F">
        <w:rPr>
          <w:rStyle w:val="Char0"/>
          <w:rFonts w:hint="cs"/>
          <w:rtl/>
        </w:rPr>
        <w:t xml:space="preserve"> آن‌ها </w:t>
      </w:r>
      <w:r w:rsidR="00A363AD" w:rsidRPr="00C64670">
        <w:rPr>
          <w:rStyle w:val="Char0"/>
          <w:rFonts w:hint="cs"/>
          <w:rtl/>
        </w:rPr>
        <w:t>نادرست می</w:t>
      </w:r>
      <w:r w:rsidR="00A363AD" w:rsidRPr="00C64670">
        <w:rPr>
          <w:rStyle w:val="Char0"/>
          <w:rFonts w:hint="cs"/>
          <w:rtl/>
        </w:rPr>
        <w:softHyphen/>
        <w:t>باشد.</w:t>
      </w:r>
    </w:p>
    <w:p w:rsidR="002E51C1" w:rsidRPr="0094145F" w:rsidRDefault="00A363AD" w:rsidP="00392055">
      <w:pPr>
        <w:autoSpaceDE w:val="0"/>
        <w:autoSpaceDN w:val="0"/>
        <w:adjustRightInd w:val="0"/>
        <w:spacing w:line="240" w:lineRule="auto"/>
        <w:ind w:firstLine="284"/>
        <w:jc w:val="both"/>
        <w:rPr>
          <w:rStyle w:val="Char2"/>
          <w:rtl/>
        </w:rPr>
      </w:pPr>
      <w:r w:rsidRPr="00C64670">
        <w:rPr>
          <w:rStyle w:val="Char0"/>
          <w:rFonts w:hint="cs"/>
          <w:rtl/>
        </w:rPr>
        <w:t xml:space="preserve">جامع و مستدل بودن مذاهب چهارگانه جدای </w:t>
      </w:r>
      <w:r w:rsidR="007431FD" w:rsidRPr="00C64670">
        <w:rPr>
          <w:rStyle w:val="Char0"/>
          <w:rFonts w:hint="cs"/>
          <w:rtl/>
        </w:rPr>
        <w:t xml:space="preserve">از </w:t>
      </w:r>
      <w:r w:rsidRPr="00C64670">
        <w:rPr>
          <w:rStyle w:val="Char0"/>
          <w:rFonts w:hint="cs"/>
          <w:rtl/>
        </w:rPr>
        <w:t>اینکه ارزش والای</w:t>
      </w:r>
      <w:r w:rsidR="0094145F">
        <w:rPr>
          <w:rStyle w:val="Char0"/>
          <w:rFonts w:hint="cs"/>
          <w:rtl/>
        </w:rPr>
        <w:t xml:space="preserve"> آن‌ها </w:t>
      </w:r>
      <w:r w:rsidRPr="00C64670">
        <w:rPr>
          <w:rStyle w:val="Char0"/>
          <w:rFonts w:hint="cs"/>
          <w:rtl/>
        </w:rPr>
        <w:t>را نشان می</w:t>
      </w:r>
      <w:r w:rsidRPr="00C64670">
        <w:rPr>
          <w:rStyle w:val="Char0"/>
          <w:rFonts w:hint="cs"/>
          <w:rtl/>
        </w:rPr>
        <w:softHyphen/>
        <w:t>دهد بلکه خدمت شایان این مدارس عظیم فقه</w:t>
      </w:r>
      <w:r w:rsidR="007431FD" w:rsidRPr="00C64670">
        <w:rPr>
          <w:rStyle w:val="Char0"/>
          <w:rFonts w:hint="cs"/>
          <w:rtl/>
        </w:rPr>
        <w:t>ی</w:t>
      </w:r>
      <w:r w:rsidRPr="00C64670">
        <w:rPr>
          <w:rStyle w:val="Char0"/>
          <w:rFonts w:hint="cs"/>
          <w:rtl/>
        </w:rPr>
        <w:t xml:space="preserve"> بر هیچ فردی پوشیده نیست ولی نباید تصوّر کرد که فقط منهج و روش</w:t>
      </w:r>
      <w:r w:rsidR="0094145F">
        <w:rPr>
          <w:rStyle w:val="Char0"/>
          <w:rFonts w:hint="cs"/>
          <w:rtl/>
        </w:rPr>
        <w:t xml:space="preserve"> آن‌ها </w:t>
      </w:r>
      <w:r w:rsidRPr="00C64670">
        <w:rPr>
          <w:rStyle w:val="Char0"/>
          <w:rFonts w:hint="cs"/>
          <w:rtl/>
        </w:rPr>
        <w:t>تدوین گشته و جامعیّت دارد و روش و منهج سردمداران صدر اسلام و بزرگمردان خیرالقرون</w:t>
      </w:r>
      <w:r w:rsidR="00BD4800" w:rsidRPr="00392055">
        <w:rPr>
          <w:rStyle w:val="Char0"/>
          <w:rFonts w:cs="CTraditional Arabic" w:hint="cs"/>
          <w:rtl/>
        </w:rPr>
        <w:t>ش</w:t>
      </w:r>
      <w:r w:rsidRPr="00C64670">
        <w:rPr>
          <w:rStyle w:val="Char0"/>
          <w:rFonts w:hint="cs"/>
          <w:rtl/>
        </w:rPr>
        <w:t xml:space="preserve"> نابود گشته و آن جامعیت لازم را ندارد بلکه بر </w:t>
      </w:r>
      <w:r w:rsidR="007431FD" w:rsidRPr="00C64670">
        <w:rPr>
          <w:rStyle w:val="Char0"/>
          <w:rFonts w:hint="cs"/>
          <w:rtl/>
        </w:rPr>
        <w:t xml:space="preserve">هر </w:t>
      </w:r>
      <w:r w:rsidRPr="00C64670">
        <w:rPr>
          <w:rStyle w:val="Char0"/>
          <w:rFonts w:hint="cs"/>
          <w:rtl/>
        </w:rPr>
        <w:t>صاحب خردی پوشیده نیست که آنچه ائم</w:t>
      </w:r>
      <w:r w:rsidR="00DF08BB">
        <w:rPr>
          <w:rStyle w:val="Char0"/>
          <w:rFonts w:hint="cs"/>
          <w:rtl/>
        </w:rPr>
        <w:t>ۀ</w:t>
      </w:r>
      <w:r w:rsidRPr="00C64670">
        <w:rPr>
          <w:rStyle w:val="Char0"/>
          <w:rFonts w:hint="cs"/>
          <w:rtl/>
        </w:rPr>
        <w:t xml:space="preserve"> اربعه و مسلمانان دارند خوشه</w:t>
      </w:r>
      <w:r w:rsidRPr="00C64670">
        <w:rPr>
          <w:rStyle w:val="Char0"/>
          <w:rFonts w:hint="cs"/>
          <w:rtl/>
        </w:rPr>
        <w:softHyphen/>
        <w:t>چینی از خرمن غنی و ناب آن</w:t>
      </w:r>
      <w:r w:rsidR="002E51C1" w:rsidRPr="00C64670">
        <w:rPr>
          <w:rStyle w:val="Char0"/>
          <w:rFonts w:hint="cs"/>
          <w:rtl/>
        </w:rPr>
        <w:t xml:space="preserve"> رادمردان تاریخ بشریت</w:t>
      </w:r>
      <w:r w:rsidRPr="00C64670">
        <w:rPr>
          <w:rStyle w:val="Char0"/>
          <w:rFonts w:hint="cs"/>
          <w:rtl/>
        </w:rPr>
        <w:t xml:space="preserve"> </w:t>
      </w:r>
      <w:r w:rsidR="00BD4800" w:rsidRPr="00BD4800">
        <w:rPr>
          <w:rStyle w:val="Char0"/>
          <w:rFonts w:cs="CTraditional Arabic" w:hint="cs"/>
          <w:rtl/>
        </w:rPr>
        <w:t>ش</w:t>
      </w:r>
      <w:r w:rsidR="002E51C1" w:rsidRPr="00C64670">
        <w:rPr>
          <w:rStyle w:val="Char0"/>
          <w:rFonts w:hint="cs"/>
          <w:rtl/>
        </w:rPr>
        <w:t xml:space="preserve"> </w:t>
      </w:r>
      <w:r w:rsidRPr="00C64670">
        <w:rPr>
          <w:rStyle w:val="Char0"/>
          <w:rFonts w:hint="cs"/>
          <w:rtl/>
        </w:rPr>
        <w:t xml:space="preserve">بوده و </w:t>
      </w:r>
      <w:r w:rsidR="007431FD" w:rsidRPr="00C64670">
        <w:rPr>
          <w:rStyle w:val="Char0"/>
          <w:rFonts w:hint="cs"/>
          <w:rtl/>
        </w:rPr>
        <w:t>منهج و سبک</w:t>
      </w:r>
      <w:r w:rsidR="0094145F">
        <w:rPr>
          <w:rStyle w:val="Char0"/>
          <w:rFonts w:hint="cs"/>
          <w:rtl/>
        </w:rPr>
        <w:t xml:space="preserve"> آن‌ها </w:t>
      </w:r>
      <w:r w:rsidR="007431FD" w:rsidRPr="00C64670">
        <w:rPr>
          <w:rStyle w:val="Char0"/>
          <w:rFonts w:hint="cs"/>
          <w:rtl/>
        </w:rPr>
        <w:t>همیشه پایدار بوده و خواهد بود و با تمسک به آن؛ که همان تمسک به قرآن کریم و سنّت نبویّ شریف است مسلمانان با این حبل متین جواب هر مسئله و دوای هر دردی را دارند، پس با هم</w:t>
      </w:r>
      <w:r w:rsidR="00DF08BB">
        <w:rPr>
          <w:rStyle w:val="Char0"/>
          <w:rFonts w:hint="cs"/>
          <w:rtl/>
        </w:rPr>
        <w:t>ۀ</w:t>
      </w:r>
      <w:r w:rsidR="007431FD" w:rsidRPr="00C64670">
        <w:rPr>
          <w:rStyle w:val="Char0"/>
          <w:rFonts w:hint="cs"/>
          <w:rtl/>
        </w:rPr>
        <w:t xml:space="preserve"> ادل</w:t>
      </w:r>
      <w:r w:rsidR="00DF08BB">
        <w:rPr>
          <w:rStyle w:val="Char0"/>
          <w:rFonts w:hint="cs"/>
          <w:rtl/>
        </w:rPr>
        <w:t>ۀ</w:t>
      </w:r>
      <w:r w:rsidR="007431FD" w:rsidRPr="00C64670">
        <w:rPr>
          <w:rStyle w:val="Char0"/>
          <w:rFonts w:hint="cs"/>
          <w:rtl/>
        </w:rPr>
        <w:t xml:space="preserve"> ذکر شده و دلایلی که عدم وجوب به مذهب معیّن را ثابت می</w:t>
      </w:r>
      <w:r w:rsidR="007431FD" w:rsidRPr="00C64670">
        <w:rPr>
          <w:rStyle w:val="Char0"/>
          <w:rFonts w:hint="cs"/>
          <w:rtl/>
        </w:rPr>
        <w:softHyphen/>
        <w:t>نمایند به نظر می</w:t>
      </w:r>
      <w:r w:rsidR="007431FD" w:rsidRPr="00C64670">
        <w:rPr>
          <w:rStyle w:val="Char0"/>
          <w:rFonts w:hint="cs"/>
          <w:rtl/>
        </w:rPr>
        <w:softHyphen/>
        <w:t xml:space="preserve">رسد خروج از مذهب با استدلال و دوری از </w:t>
      </w:r>
      <w:r w:rsidR="00F16D4D" w:rsidRPr="00C64670">
        <w:rPr>
          <w:rStyle w:val="Char0"/>
          <w:rFonts w:hint="cs"/>
          <w:rtl/>
        </w:rPr>
        <w:t>تتبّع</w:t>
      </w:r>
      <w:r w:rsidR="007431FD" w:rsidRPr="00C64670">
        <w:rPr>
          <w:rStyle w:val="Char0"/>
          <w:rFonts w:hint="cs"/>
          <w:rtl/>
        </w:rPr>
        <w:t xml:space="preserve"> رخص </w:t>
      </w:r>
      <w:r w:rsidR="002E51C1" w:rsidRPr="00C64670">
        <w:rPr>
          <w:rStyle w:val="Char0"/>
          <w:rFonts w:hint="cs"/>
          <w:rtl/>
        </w:rPr>
        <w:t xml:space="preserve">و تلفیق نادرست </w:t>
      </w:r>
      <w:r w:rsidR="007431FD" w:rsidRPr="00C64670">
        <w:rPr>
          <w:rStyle w:val="Char0"/>
          <w:rFonts w:hint="cs"/>
          <w:rtl/>
        </w:rPr>
        <w:t>و بر مبنای تمسک بر شریعت اسلام جایز می</w:t>
      </w:r>
      <w:r w:rsidR="007431FD" w:rsidRPr="00C64670">
        <w:rPr>
          <w:rStyle w:val="Char0"/>
          <w:rFonts w:hint="cs"/>
          <w:rtl/>
        </w:rPr>
        <w:softHyphen/>
        <w:t>باشد.</w:t>
      </w:r>
      <w:r w:rsidR="007431FD" w:rsidRPr="0094145F">
        <w:rPr>
          <w:rStyle w:val="Char2"/>
          <w:rFonts w:hint="cs"/>
          <w:rtl/>
        </w:rPr>
        <w:t xml:space="preserve"> </w:t>
      </w:r>
      <w:r w:rsidR="007431FD" w:rsidRPr="00AB0327">
        <w:rPr>
          <w:rStyle w:val="Char1"/>
          <w:rFonts w:hint="cs"/>
          <w:rtl/>
        </w:rPr>
        <w:t>(و الله</w:t>
      </w:r>
      <w:r w:rsidR="002E51C1" w:rsidRPr="00AB0327">
        <w:rPr>
          <w:rStyle w:val="Char1"/>
          <w:rFonts w:hint="cs"/>
          <w:rtl/>
        </w:rPr>
        <w:t>ُ</w:t>
      </w:r>
      <w:r w:rsidR="007431FD" w:rsidRPr="00AB0327">
        <w:rPr>
          <w:rStyle w:val="Char1"/>
          <w:rFonts w:hint="cs"/>
          <w:rtl/>
        </w:rPr>
        <w:t xml:space="preserve"> العلیم</w:t>
      </w:r>
      <w:r w:rsidR="002E51C1" w:rsidRPr="00AB0327">
        <w:rPr>
          <w:rStyle w:val="Char1"/>
          <w:rFonts w:hint="cs"/>
          <w:rtl/>
        </w:rPr>
        <w:t>ُ</w:t>
      </w:r>
      <w:r w:rsidR="007431FD" w:rsidRPr="00AB0327">
        <w:rPr>
          <w:rStyle w:val="Char1"/>
          <w:rFonts w:hint="cs"/>
          <w:rtl/>
        </w:rPr>
        <w:t xml:space="preserve"> أعلم</w:t>
      </w:r>
      <w:r w:rsidR="002E51C1" w:rsidRPr="00AB0327">
        <w:rPr>
          <w:rStyle w:val="Char1"/>
          <w:rFonts w:hint="cs"/>
          <w:rtl/>
        </w:rPr>
        <w:t>ُ</w:t>
      </w:r>
      <w:r w:rsidR="007431FD" w:rsidRPr="00AB0327">
        <w:rPr>
          <w:rStyle w:val="Char1"/>
          <w:rFonts w:hint="cs"/>
          <w:rtl/>
        </w:rPr>
        <w:t xml:space="preserve"> ب</w:t>
      </w:r>
      <w:r w:rsidR="002E51C1" w:rsidRPr="00AB0327">
        <w:rPr>
          <w:rStyle w:val="Char1"/>
          <w:rFonts w:hint="cs"/>
          <w:rtl/>
        </w:rPr>
        <w:t>ِ</w:t>
      </w:r>
      <w:r w:rsidR="007431FD" w:rsidRPr="00AB0327">
        <w:rPr>
          <w:rStyle w:val="Char1"/>
          <w:rFonts w:hint="cs"/>
          <w:rtl/>
        </w:rPr>
        <w:t>الصواب</w:t>
      </w:r>
      <w:r w:rsidR="002E51C1" w:rsidRPr="00AB0327">
        <w:rPr>
          <w:rStyle w:val="Char1"/>
          <w:rFonts w:hint="cs"/>
          <w:rtl/>
        </w:rPr>
        <w:t>ِ</w:t>
      </w:r>
      <w:r w:rsidR="007431FD" w:rsidRPr="00AB0327">
        <w:rPr>
          <w:rStyle w:val="Char1"/>
          <w:rFonts w:hint="cs"/>
          <w:rtl/>
        </w:rPr>
        <w:t>)</w:t>
      </w:r>
      <w:bookmarkStart w:id="438" w:name="_Toc338584887"/>
    </w:p>
    <w:p w:rsidR="00E11DC7" w:rsidRPr="002478C8" w:rsidRDefault="00521392" w:rsidP="00AB0327">
      <w:pPr>
        <w:pStyle w:val="a7"/>
        <w:rPr>
          <w:rtl/>
        </w:rPr>
      </w:pPr>
      <w:bookmarkStart w:id="439" w:name="_Toc344536400"/>
      <w:bookmarkStart w:id="440" w:name="_Toc344536569"/>
      <w:bookmarkStart w:id="441" w:name="_Toc344842303"/>
      <w:bookmarkStart w:id="442" w:name="_Toc442360976"/>
      <w:r w:rsidRPr="002478C8">
        <w:rPr>
          <w:rtl/>
        </w:rPr>
        <w:t>(4-</w:t>
      </w:r>
      <w:r w:rsidRPr="002478C8">
        <w:rPr>
          <w:rFonts w:hint="cs"/>
          <w:rtl/>
        </w:rPr>
        <w:t>4</w:t>
      </w:r>
      <w:r w:rsidR="00E11DC7" w:rsidRPr="002478C8">
        <w:rPr>
          <w:rtl/>
        </w:rPr>
        <w:t xml:space="preserve">) </w:t>
      </w:r>
      <w:r w:rsidR="00F16D4D" w:rsidRPr="002478C8">
        <w:rPr>
          <w:rtl/>
        </w:rPr>
        <w:t>تتبّع</w:t>
      </w:r>
      <w:r w:rsidR="00E11DC7" w:rsidRPr="002478C8">
        <w:rPr>
          <w:rtl/>
        </w:rPr>
        <w:t xml:space="preserve"> رخص</w:t>
      </w:r>
      <w:bookmarkEnd w:id="438"/>
      <w:bookmarkEnd w:id="439"/>
      <w:bookmarkEnd w:id="440"/>
      <w:bookmarkEnd w:id="441"/>
      <w:bookmarkEnd w:id="442"/>
    </w:p>
    <w:p w:rsidR="00E11DC7" w:rsidRPr="00392055" w:rsidRDefault="0043771E" w:rsidP="00392055">
      <w:pPr>
        <w:spacing w:line="240" w:lineRule="auto"/>
        <w:ind w:firstLine="284"/>
        <w:jc w:val="both"/>
        <w:rPr>
          <w:rStyle w:val="Char0"/>
          <w:rtl/>
        </w:rPr>
      </w:pPr>
      <w:r w:rsidRPr="00392055">
        <w:rPr>
          <w:rStyle w:val="Char0"/>
          <w:rFonts w:hint="cs"/>
          <w:rtl/>
        </w:rPr>
        <w:t>بعد از رواج و گسترش</w:t>
      </w:r>
      <w:r w:rsidRPr="00392055">
        <w:rPr>
          <w:rStyle w:val="Char0"/>
          <w:rtl/>
        </w:rPr>
        <w:t xml:space="preserve"> تقل</w:t>
      </w:r>
      <w:r w:rsidR="00DF08BB" w:rsidRPr="00392055">
        <w:rPr>
          <w:rStyle w:val="Char0"/>
          <w:rtl/>
        </w:rPr>
        <w:t>ی</w:t>
      </w:r>
      <w:r w:rsidRPr="00392055">
        <w:rPr>
          <w:rStyle w:val="Char0"/>
          <w:rtl/>
        </w:rPr>
        <w:t>د نزد مسلمانان</w:t>
      </w:r>
      <w:r w:rsidRPr="00392055">
        <w:rPr>
          <w:rStyle w:val="Char0"/>
          <w:rFonts w:hint="cs"/>
          <w:rtl/>
        </w:rPr>
        <w:t xml:space="preserve"> و د</w:t>
      </w:r>
      <w:r w:rsidR="00E11DC7" w:rsidRPr="00392055">
        <w:rPr>
          <w:rStyle w:val="Char0"/>
          <w:rtl/>
        </w:rPr>
        <w:t>ر اواخر قرن دهم ه</w:t>
      </w:r>
      <w:r w:rsidR="009634C4" w:rsidRPr="00392055">
        <w:rPr>
          <w:rStyle w:val="Char0"/>
          <w:rtl/>
        </w:rPr>
        <w:t>جر</w:t>
      </w:r>
      <w:r w:rsidR="00DF08BB" w:rsidRPr="00392055">
        <w:rPr>
          <w:rStyle w:val="Char0"/>
          <w:rtl/>
        </w:rPr>
        <w:t>ی</w:t>
      </w:r>
      <w:r w:rsidR="009634C4" w:rsidRPr="00392055">
        <w:rPr>
          <w:rStyle w:val="Char0"/>
          <w:rtl/>
        </w:rPr>
        <w:t xml:space="preserve"> ب</w:t>
      </w:r>
      <w:r w:rsidR="00DF08BB" w:rsidRPr="00392055">
        <w:rPr>
          <w:rStyle w:val="Char0"/>
          <w:rtl/>
        </w:rPr>
        <w:t>ی</w:t>
      </w:r>
      <w:r w:rsidR="009634C4" w:rsidRPr="00392055">
        <w:rPr>
          <w:rStyle w:val="Char0"/>
          <w:rtl/>
        </w:rPr>
        <w:t>شتر دانشمندان متأخر دربار</w:t>
      </w:r>
      <w:r w:rsidR="00DF08BB" w:rsidRPr="00392055">
        <w:rPr>
          <w:rStyle w:val="Char0"/>
          <w:rFonts w:hint="cs"/>
          <w:rtl/>
        </w:rPr>
        <w:t>ۀ</w:t>
      </w:r>
      <w:r w:rsidR="009634C4" w:rsidRPr="00392055">
        <w:rPr>
          <w:rStyle w:val="Char0"/>
          <w:rFonts w:hint="cs"/>
          <w:rtl/>
        </w:rPr>
        <w:t xml:space="preserve"> </w:t>
      </w:r>
      <w:r w:rsidR="00E11DC7" w:rsidRPr="00392055">
        <w:rPr>
          <w:rStyle w:val="Char0"/>
          <w:rtl/>
        </w:rPr>
        <w:t>جواز تقل</w:t>
      </w:r>
      <w:r w:rsidR="00DF08BB" w:rsidRPr="00392055">
        <w:rPr>
          <w:rStyle w:val="Char0"/>
          <w:rtl/>
        </w:rPr>
        <w:t>ی</w:t>
      </w:r>
      <w:r w:rsidR="00E11DC7" w:rsidRPr="00392055">
        <w:rPr>
          <w:rStyle w:val="Char0"/>
          <w:rtl/>
        </w:rPr>
        <w:t>د از مذاهب د</w:t>
      </w:r>
      <w:r w:rsidR="00DF08BB" w:rsidRPr="00392055">
        <w:rPr>
          <w:rStyle w:val="Char0"/>
          <w:rtl/>
        </w:rPr>
        <w:t>ی</w:t>
      </w:r>
      <w:r w:rsidR="00E11DC7" w:rsidRPr="00392055">
        <w:rPr>
          <w:rStyle w:val="Char0"/>
          <w:rtl/>
        </w:rPr>
        <w:t>گر</w:t>
      </w:r>
      <w:r w:rsidR="007744F6" w:rsidRPr="00392055">
        <w:rPr>
          <w:rStyle w:val="Char0"/>
          <w:rFonts w:hint="cs"/>
          <w:rtl/>
        </w:rPr>
        <w:t xml:space="preserve"> بر این باور شدند که تقلید نباید به </w:t>
      </w:r>
      <w:r w:rsidR="00F16D4D" w:rsidRPr="00392055">
        <w:rPr>
          <w:rStyle w:val="Char0"/>
          <w:rFonts w:hint="cs"/>
          <w:rtl/>
        </w:rPr>
        <w:t>تتبّع</w:t>
      </w:r>
      <w:r w:rsidR="007744F6" w:rsidRPr="00392055">
        <w:rPr>
          <w:rStyle w:val="Char0"/>
          <w:rFonts w:hint="cs"/>
          <w:rtl/>
        </w:rPr>
        <w:t xml:space="preserve"> رخصت کشیده شود. قبل از بررسی</w:t>
      </w:r>
      <w:r w:rsidR="0094145F" w:rsidRPr="00392055">
        <w:rPr>
          <w:rStyle w:val="Char0"/>
          <w:rFonts w:hint="cs"/>
          <w:rtl/>
        </w:rPr>
        <w:t xml:space="preserve"> دیدگاه‌ها </w:t>
      </w:r>
      <w:r w:rsidR="007744F6" w:rsidRPr="00392055">
        <w:rPr>
          <w:rStyle w:val="Char0"/>
          <w:rFonts w:hint="cs"/>
          <w:rtl/>
        </w:rPr>
        <w:t>در زمین</w:t>
      </w:r>
      <w:r w:rsidR="00DF08BB" w:rsidRPr="00392055">
        <w:rPr>
          <w:rStyle w:val="Char0"/>
          <w:rFonts w:hint="cs"/>
          <w:rtl/>
        </w:rPr>
        <w:t>ۀ</w:t>
      </w:r>
      <w:r w:rsidR="007744F6" w:rsidRPr="00392055">
        <w:rPr>
          <w:rStyle w:val="Char0"/>
          <w:rFonts w:hint="cs"/>
          <w:rtl/>
        </w:rPr>
        <w:t xml:space="preserve"> </w:t>
      </w:r>
      <w:r w:rsidR="00F16D4D" w:rsidRPr="00392055">
        <w:rPr>
          <w:rStyle w:val="Char0"/>
          <w:rFonts w:hint="cs"/>
          <w:rtl/>
        </w:rPr>
        <w:t>تتبّع</w:t>
      </w:r>
      <w:r w:rsidR="007744F6" w:rsidRPr="00392055">
        <w:rPr>
          <w:rStyle w:val="Char0"/>
          <w:rFonts w:hint="cs"/>
          <w:rtl/>
        </w:rPr>
        <w:t xml:space="preserve"> رخصت و آثار آن به مفهوم آن از لحاظ لغوی و اصطلاحی پرداخته می</w:t>
      </w:r>
      <w:r w:rsidR="007744F6" w:rsidRPr="00392055">
        <w:rPr>
          <w:rStyle w:val="Char0"/>
          <w:rFonts w:hint="cs"/>
          <w:rtl/>
        </w:rPr>
        <w:softHyphen/>
        <w:t>شود.</w:t>
      </w:r>
    </w:p>
    <w:p w:rsidR="007641B6" w:rsidRPr="002478C8" w:rsidRDefault="00E11DC7" w:rsidP="00AB0327">
      <w:pPr>
        <w:pStyle w:val="a8"/>
        <w:rPr>
          <w:rtl/>
        </w:rPr>
      </w:pPr>
      <w:bookmarkStart w:id="443" w:name="_Toc344536401"/>
      <w:bookmarkStart w:id="444" w:name="_Toc344536570"/>
      <w:bookmarkStart w:id="445" w:name="_Toc344842304"/>
      <w:bookmarkStart w:id="446" w:name="_Toc442360977"/>
      <w:bookmarkStart w:id="447" w:name="_Toc338584888"/>
      <w:r w:rsidRPr="002478C8">
        <w:rPr>
          <w:rtl/>
        </w:rPr>
        <w:t>(4-</w:t>
      </w:r>
      <w:r w:rsidR="00647042" w:rsidRPr="002478C8">
        <w:rPr>
          <w:rFonts w:hint="cs"/>
          <w:rtl/>
        </w:rPr>
        <w:t>4</w:t>
      </w:r>
      <w:r w:rsidRPr="002478C8">
        <w:rPr>
          <w:rtl/>
        </w:rPr>
        <w:t xml:space="preserve">-1) </w:t>
      </w:r>
      <w:r w:rsidR="007744F6" w:rsidRPr="002478C8">
        <w:rPr>
          <w:rFonts w:hint="cs"/>
          <w:rtl/>
        </w:rPr>
        <w:t xml:space="preserve">مفهوم </w:t>
      </w:r>
      <w:r w:rsidR="00F16D4D" w:rsidRPr="002478C8">
        <w:rPr>
          <w:rtl/>
        </w:rPr>
        <w:t>تتبّع</w:t>
      </w:r>
      <w:r w:rsidRPr="002478C8">
        <w:rPr>
          <w:rtl/>
        </w:rPr>
        <w:t xml:space="preserve"> رخص</w:t>
      </w:r>
      <w:bookmarkEnd w:id="443"/>
      <w:bookmarkEnd w:id="444"/>
      <w:bookmarkEnd w:id="445"/>
      <w:bookmarkEnd w:id="446"/>
      <w:r w:rsidRPr="002478C8">
        <w:rPr>
          <w:rtl/>
        </w:rPr>
        <w:t xml:space="preserve"> </w:t>
      </w:r>
      <w:bookmarkEnd w:id="447"/>
    </w:p>
    <w:p w:rsidR="006F4089" w:rsidRPr="00392055" w:rsidRDefault="00F16D4D" w:rsidP="00392055">
      <w:pPr>
        <w:spacing w:line="240" w:lineRule="auto"/>
        <w:ind w:firstLine="284"/>
        <w:jc w:val="both"/>
        <w:rPr>
          <w:rStyle w:val="Char0"/>
          <w:rtl/>
        </w:rPr>
      </w:pPr>
      <w:r w:rsidRPr="00392055">
        <w:rPr>
          <w:rStyle w:val="Char0"/>
          <w:rFonts w:hint="cs"/>
          <w:rtl/>
        </w:rPr>
        <w:t>تتبّع</w:t>
      </w:r>
      <w:r w:rsidR="004A2EE4" w:rsidRPr="00392055">
        <w:rPr>
          <w:rStyle w:val="Char0"/>
          <w:rFonts w:hint="cs"/>
          <w:rtl/>
        </w:rPr>
        <w:t xml:space="preserve"> رخص از دو لغت </w:t>
      </w:r>
      <w:r w:rsidRPr="00392055">
        <w:rPr>
          <w:rStyle w:val="Char0"/>
          <w:rFonts w:hint="cs"/>
          <w:rtl/>
        </w:rPr>
        <w:t>تتبّع</w:t>
      </w:r>
      <w:r w:rsidR="004A2EE4" w:rsidRPr="00392055">
        <w:rPr>
          <w:rStyle w:val="Char0"/>
          <w:rFonts w:hint="cs"/>
          <w:rtl/>
        </w:rPr>
        <w:t xml:space="preserve"> و رخص</w:t>
      </w:r>
      <w:r w:rsidR="00255EB0" w:rsidRPr="00392055">
        <w:rPr>
          <w:rStyle w:val="Char0"/>
          <w:rFonts w:hint="cs"/>
          <w:rtl/>
        </w:rPr>
        <w:t xml:space="preserve"> تشکیل گشته که</w:t>
      </w:r>
      <w:r w:rsidR="004A2EE4" w:rsidRPr="00392055">
        <w:rPr>
          <w:rStyle w:val="Char0"/>
          <w:rFonts w:hint="cs"/>
          <w:rtl/>
        </w:rPr>
        <w:t xml:space="preserve"> </w:t>
      </w:r>
      <w:r w:rsidRPr="00392055">
        <w:rPr>
          <w:rStyle w:val="Char0"/>
          <w:rFonts w:hint="cs"/>
          <w:rtl/>
        </w:rPr>
        <w:t>تتبّع</w:t>
      </w:r>
      <w:r w:rsidR="004A2EE4" w:rsidRPr="00392055">
        <w:rPr>
          <w:rStyle w:val="Char0"/>
          <w:rFonts w:hint="cs"/>
          <w:rtl/>
        </w:rPr>
        <w:t xml:space="preserve"> از لحاظ لغوی به معنای دنبال کسی یا چیزی رفتن و پشت سر او حرکت</w:t>
      </w:r>
      <w:r w:rsidR="00AB0327" w:rsidRPr="00392055">
        <w:rPr>
          <w:rStyle w:val="Char0"/>
          <w:rFonts w:hint="eastAsia"/>
          <w:rtl/>
        </w:rPr>
        <w:t>‌</w:t>
      </w:r>
      <w:r w:rsidR="004A2EE4" w:rsidRPr="00392055">
        <w:rPr>
          <w:rStyle w:val="Char0"/>
          <w:rFonts w:hint="cs"/>
          <w:rtl/>
        </w:rPr>
        <w:t>کردن و رُخص به معنای چیزی لطیف و نرم و آسان</w:t>
      </w:r>
      <w:r w:rsidR="004A2EE4" w:rsidRPr="00392055">
        <w:rPr>
          <w:rStyle w:val="Char0"/>
          <w:rtl/>
        </w:rPr>
        <w:softHyphen/>
      </w:r>
      <w:r w:rsidR="004A2EE4" w:rsidRPr="00392055">
        <w:rPr>
          <w:rStyle w:val="Char0"/>
          <w:rFonts w:hint="cs"/>
          <w:rtl/>
        </w:rPr>
        <w:t>گیری در امری می</w:t>
      </w:r>
      <w:r w:rsidR="004A2EE4" w:rsidRPr="00392055">
        <w:rPr>
          <w:rStyle w:val="Char0"/>
          <w:rFonts w:hint="cs"/>
          <w:rtl/>
        </w:rPr>
        <w:softHyphen/>
        <w:t>باشد</w:t>
      </w:r>
      <w:r w:rsidR="00D11010" w:rsidRPr="00392055">
        <w:rPr>
          <w:rStyle w:val="Char0"/>
          <w:rFonts w:hint="cs"/>
          <w:rtl/>
        </w:rPr>
        <w:t xml:space="preserve">. </w:t>
      </w:r>
      <w:r w:rsidR="00D11010" w:rsidRPr="006933B2">
        <w:rPr>
          <w:rStyle w:val="FootnoteReference"/>
          <w:rFonts w:cs="IRNazli"/>
          <w:sz w:val="32"/>
          <w:rtl/>
        </w:rPr>
        <w:t>(</w:t>
      </w:r>
      <w:r w:rsidR="00D11010" w:rsidRPr="006933B2">
        <w:rPr>
          <w:rStyle w:val="FootnoteReference"/>
          <w:rFonts w:cs="IRNazli"/>
          <w:sz w:val="32"/>
          <w:rtl/>
        </w:rPr>
        <w:footnoteReference w:id="580"/>
      </w:r>
      <w:r w:rsidR="00D11010" w:rsidRPr="006933B2">
        <w:rPr>
          <w:rStyle w:val="FootnoteReference"/>
          <w:rFonts w:cs="IRNazli"/>
          <w:sz w:val="32"/>
          <w:rtl/>
        </w:rPr>
        <w:t>)</w:t>
      </w:r>
      <w:r w:rsidR="004A2EE4" w:rsidRPr="00392055">
        <w:rPr>
          <w:rStyle w:val="Char0"/>
          <w:rFonts w:hint="cs"/>
          <w:rtl/>
        </w:rPr>
        <w:t xml:space="preserve"> و</w:t>
      </w:r>
      <w:r w:rsidR="00D11010" w:rsidRPr="00392055">
        <w:rPr>
          <w:rStyle w:val="Char0"/>
          <w:rFonts w:hint="cs"/>
          <w:rtl/>
        </w:rPr>
        <w:t xml:space="preserve"> رخصت از لحاظ اصطلاحی که در برابر عزیمت بکار می</w:t>
      </w:r>
      <w:r w:rsidR="00D11010" w:rsidRPr="00392055">
        <w:rPr>
          <w:rStyle w:val="Char0"/>
          <w:rFonts w:hint="cs"/>
          <w:rtl/>
        </w:rPr>
        <w:softHyphen/>
        <w:t>رود</w:t>
      </w:r>
      <w:r w:rsidR="00560177" w:rsidRPr="00392055">
        <w:rPr>
          <w:rStyle w:val="Char0"/>
          <w:rFonts w:hint="cs"/>
          <w:rtl/>
        </w:rPr>
        <w:t>؛</w:t>
      </w:r>
      <w:r w:rsidR="00D11010" w:rsidRPr="00392055">
        <w:rPr>
          <w:rStyle w:val="Char0"/>
          <w:rFonts w:hint="cs"/>
          <w:rtl/>
        </w:rPr>
        <w:t xml:space="preserve"> یعنی اموری که</w:t>
      </w:r>
      <w:r w:rsidR="00107B70">
        <w:rPr>
          <w:rStyle w:val="Char0"/>
          <w:rFonts w:hint="cs"/>
          <w:rtl/>
        </w:rPr>
        <w:t xml:space="preserve"> </w:t>
      </w:r>
      <w:r w:rsidR="00D11010" w:rsidRPr="00392055">
        <w:rPr>
          <w:rStyle w:val="Char0"/>
          <w:rFonts w:hint="cs"/>
          <w:rtl/>
        </w:rPr>
        <w:t>به خاطر عذر یا عدم توانایی با وجود سبب تحریم، وسعت و جوازی برای مکلف ایجاد می</w:t>
      </w:r>
      <w:r w:rsidR="00D11010" w:rsidRPr="00392055">
        <w:rPr>
          <w:rStyle w:val="Char0"/>
          <w:rFonts w:hint="cs"/>
          <w:rtl/>
        </w:rPr>
        <w:softHyphen/>
        <w:t>شود.</w:t>
      </w:r>
      <w:r w:rsidR="00D11010" w:rsidRPr="006933B2">
        <w:rPr>
          <w:rStyle w:val="FootnoteReference"/>
          <w:rFonts w:cs="IRNazli"/>
          <w:sz w:val="32"/>
          <w:rtl/>
        </w:rPr>
        <w:t>(</w:t>
      </w:r>
      <w:r w:rsidR="00D11010" w:rsidRPr="006933B2">
        <w:rPr>
          <w:rStyle w:val="FootnoteReference"/>
          <w:rFonts w:cs="IRNazli"/>
          <w:sz w:val="32"/>
          <w:rtl/>
        </w:rPr>
        <w:footnoteReference w:id="581"/>
      </w:r>
      <w:r w:rsidR="00D11010" w:rsidRPr="006933B2">
        <w:rPr>
          <w:rStyle w:val="FootnoteReference"/>
          <w:rFonts w:cs="IRNazli"/>
          <w:sz w:val="32"/>
          <w:rtl/>
        </w:rPr>
        <w:t>)</w:t>
      </w:r>
      <w:r w:rsidR="00D11010" w:rsidRPr="00392055">
        <w:rPr>
          <w:rStyle w:val="Char0"/>
          <w:rFonts w:hint="cs"/>
          <w:rtl/>
        </w:rPr>
        <w:t xml:space="preserve"> </w:t>
      </w:r>
      <w:r w:rsidR="004A2EE4" w:rsidRPr="00392055">
        <w:rPr>
          <w:rStyle w:val="Char0"/>
          <w:rFonts w:hint="cs"/>
          <w:rtl/>
        </w:rPr>
        <w:t xml:space="preserve">از لحاظ اصطلاحی </w:t>
      </w:r>
      <w:r w:rsidR="004A2EE4" w:rsidRPr="00392055">
        <w:rPr>
          <w:rStyle w:val="Char0"/>
          <w:rtl/>
        </w:rPr>
        <w:t xml:space="preserve">منظور از </w:t>
      </w:r>
      <w:r w:rsidRPr="00392055">
        <w:rPr>
          <w:rStyle w:val="Char0"/>
          <w:rtl/>
        </w:rPr>
        <w:t>تتبّع</w:t>
      </w:r>
      <w:r w:rsidR="004A2EE4" w:rsidRPr="00392055">
        <w:rPr>
          <w:rStyle w:val="Char0"/>
          <w:rtl/>
        </w:rPr>
        <w:t xml:space="preserve"> رخص همان جستجو </w:t>
      </w:r>
      <w:r w:rsidR="00DF08BB" w:rsidRPr="00392055">
        <w:rPr>
          <w:rStyle w:val="Char0"/>
          <w:rtl/>
        </w:rPr>
        <w:t>ک</w:t>
      </w:r>
      <w:r w:rsidR="004A2EE4" w:rsidRPr="00392055">
        <w:rPr>
          <w:rStyle w:val="Char0"/>
          <w:rtl/>
        </w:rPr>
        <w:t>ردن سهل‌تر</w:t>
      </w:r>
      <w:r w:rsidR="00DF08BB" w:rsidRPr="00392055">
        <w:rPr>
          <w:rStyle w:val="Char0"/>
          <w:rtl/>
        </w:rPr>
        <w:t>ی</w:t>
      </w:r>
      <w:r w:rsidR="004A2EE4" w:rsidRPr="00392055">
        <w:rPr>
          <w:rStyle w:val="Char0"/>
          <w:rtl/>
        </w:rPr>
        <w:t>ن قول علما در مسئله‌ا</w:t>
      </w:r>
      <w:r w:rsidR="00DF08BB" w:rsidRPr="00392055">
        <w:rPr>
          <w:rStyle w:val="Char0"/>
          <w:rtl/>
        </w:rPr>
        <w:t>ی</w:t>
      </w:r>
      <w:r w:rsidR="004A2EE4" w:rsidRPr="00392055">
        <w:rPr>
          <w:rStyle w:val="Char0"/>
          <w:rtl/>
        </w:rPr>
        <w:t xml:space="preserve"> خلاف</w:t>
      </w:r>
      <w:r w:rsidR="00DF08BB" w:rsidRPr="00392055">
        <w:rPr>
          <w:rStyle w:val="Char0"/>
          <w:rtl/>
        </w:rPr>
        <w:t>ی</w:t>
      </w:r>
      <w:r w:rsidR="004A2EE4" w:rsidRPr="00392055">
        <w:rPr>
          <w:rStyle w:val="Char0"/>
          <w:rFonts w:hint="cs"/>
          <w:rtl/>
        </w:rPr>
        <w:t xml:space="preserve"> </w:t>
      </w:r>
      <w:r w:rsidR="004A2EE4" w:rsidRPr="00392055">
        <w:rPr>
          <w:rStyle w:val="Char0"/>
          <w:rtl/>
        </w:rPr>
        <w:t>است</w:t>
      </w:r>
      <w:r w:rsidR="004A2EE4" w:rsidRPr="00392055">
        <w:rPr>
          <w:rStyle w:val="Char0"/>
          <w:rFonts w:hint="cs"/>
          <w:rtl/>
        </w:rPr>
        <w:t>.</w:t>
      </w:r>
      <w:r w:rsidR="004A2EE4" w:rsidRPr="00392055">
        <w:rPr>
          <w:rStyle w:val="Char0"/>
          <w:rtl/>
        </w:rPr>
        <w:t xml:space="preserve"> بنابرا</w:t>
      </w:r>
      <w:r w:rsidR="00DF08BB" w:rsidRPr="00392055">
        <w:rPr>
          <w:rStyle w:val="Char0"/>
          <w:rtl/>
        </w:rPr>
        <w:t>ی</w:t>
      </w:r>
      <w:r w:rsidR="004A2EE4" w:rsidRPr="00392055">
        <w:rPr>
          <w:rStyle w:val="Char0"/>
          <w:rtl/>
        </w:rPr>
        <w:t xml:space="preserve">ن، شخص </w:t>
      </w:r>
      <w:r w:rsidR="00560177" w:rsidRPr="00392055">
        <w:rPr>
          <w:rStyle w:val="Char0"/>
          <w:rFonts w:hint="cs"/>
          <w:rtl/>
        </w:rPr>
        <w:t xml:space="preserve">مقلِّد </w:t>
      </w:r>
      <w:r w:rsidR="004A2EE4" w:rsidRPr="00392055">
        <w:rPr>
          <w:rStyle w:val="Char0"/>
          <w:rtl/>
        </w:rPr>
        <w:t>در تمام مذاهب، در اقوال علما و استدلالاتشان به جستجو م</w:t>
      </w:r>
      <w:r w:rsidR="00DF08BB" w:rsidRPr="00392055">
        <w:rPr>
          <w:rStyle w:val="Char0"/>
          <w:rtl/>
        </w:rPr>
        <w:t>ی</w:t>
      </w:r>
      <w:r w:rsidR="004A2EE4" w:rsidRPr="00392055">
        <w:rPr>
          <w:rStyle w:val="Char0"/>
          <w:rtl/>
        </w:rPr>
        <w:t>‌پردازد تا ا</w:t>
      </w:r>
      <w:r w:rsidR="00DF08BB" w:rsidRPr="00392055">
        <w:rPr>
          <w:rStyle w:val="Char0"/>
          <w:rtl/>
        </w:rPr>
        <w:t>ی</w:t>
      </w:r>
      <w:r w:rsidR="004A2EE4" w:rsidRPr="00392055">
        <w:rPr>
          <w:rStyle w:val="Char0"/>
          <w:rtl/>
        </w:rPr>
        <w:t>ن</w:t>
      </w:r>
      <w:r w:rsidR="00DF08BB" w:rsidRPr="00392055">
        <w:rPr>
          <w:rStyle w:val="Char0"/>
          <w:rtl/>
        </w:rPr>
        <w:t>ک</w:t>
      </w:r>
      <w:r w:rsidR="004A2EE4" w:rsidRPr="00392055">
        <w:rPr>
          <w:rStyle w:val="Char0"/>
          <w:rtl/>
        </w:rPr>
        <w:t>ه امور شرع</w:t>
      </w:r>
      <w:r w:rsidR="00DF08BB" w:rsidRPr="00392055">
        <w:rPr>
          <w:rStyle w:val="Char0"/>
          <w:rtl/>
        </w:rPr>
        <w:t>ی</w:t>
      </w:r>
      <w:r w:rsidR="004A2EE4" w:rsidRPr="00392055">
        <w:rPr>
          <w:rStyle w:val="Char0"/>
          <w:rtl/>
        </w:rPr>
        <w:t xml:space="preserve"> بر و</w:t>
      </w:r>
      <w:r w:rsidR="00DF08BB" w:rsidRPr="00392055">
        <w:rPr>
          <w:rStyle w:val="Char0"/>
          <w:rtl/>
        </w:rPr>
        <w:t>ی</w:t>
      </w:r>
      <w:r w:rsidR="004A2EE4" w:rsidRPr="00392055">
        <w:rPr>
          <w:rStyle w:val="Char0"/>
          <w:rtl/>
        </w:rPr>
        <w:t xml:space="preserve"> آسان گردد!</w:t>
      </w:r>
    </w:p>
    <w:p w:rsidR="00AB0327" w:rsidRPr="00AB0327" w:rsidRDefault="004A2EE4" w:rsidP="00392055">
      <w:pPr>
        <w:spacing w:line="240" w:lineRule="auto"/>
        <w:ind w:firstLine="284"/>
        <w:jc w:val="both"/>
        <w:rPr>
          <w:rStyle w:val="Char2"/>
          <w:bCs w:val="0"/>
          <w:sz w:val="28"/>
          <w:szCs w:val="28"/>
          <w:rtl/>
        </w:rPr>
      </w:pPr>
      <w:r w:rsidRPr="00392055">
        <w:rPr>
          <w:rStyle w:val="Char0"/>
          <w:rtl/>
        </w:rPr>
        <w:t xml:space="preserve">منظور از </w:t>
      </w:r>
      <w:r w:rsidR="00F16D4D" w:rsidRPr="00392055">
        <w:rPr>
          <w:rStyle w:val="Char0"/>
          <w:rtl/>
        </w:rPr>
        <w:t>تتبّع</w:t>
      </w:r>
      <w:r w:rsidRPr="00392055">
        <w:rPr>
          <w:rStyle w:val="Char0"/>
          <w:rtl/>
        </w:rPr>
        <w:t xml:space="preserve"> رخص،</w:t>
      </w:r>
      <w:r w:rsidR="00315ABC" w:rsidRPr="00392055">
        <w:rPr>
          <w:rStyle w:val="Char0"/>
          <w:rtl/>
        </w:rPr>
        <w:t xml:space="preserve"> رخصت‌های </w:t>
      </w:r>
      <w:r w:rsidRPr="00392055">
        <w:rPr>
          <w:rStyle w:val="Char0"/>
          <w:rtl/>
        </w:rPr>
        <w:t>مشروع موجود در سنت همچون قصر نماز در سفر به خاطر مشقت و ن</w:t>
      </w:r>
      <w:r w:rsidR="00DF08BB" w:rsidRPr="00392055">
        <w:rPr>
          <w:rStyle w:val="Char0"/>
          <w:rtl/>
        </w:rPr>
        <w:t>ی</w:t>
      </w:r>
      <w:r w:rsidRPr="00392055">
        <w:rPr>
          <w:rStyle w:val="Char0"/>
          <w:rtl/>
        </w:rPr>
        <w:t>ز ا</w:t>
      </w:r>
      <w:r w:rsidR="00AB0327" w:rsidRPr="00392055">
        <w:rPr>
          <w:rStyle w:val="Char0"/>
          <w:rtl/>
        </w:rPr>
        <w:t>فطار در روز رمضان به خاطر سفر و</w:t>
      </w:r>
      <w:r w:rsidR="00AB0327" w:rsidRPr="00392055">
        <w:rPr>
          <w:rStyle w:val="Char0"/>
          <w:rFonts w:hint="cs"/>
          <w:rtl/>
        </w:rPr>
        <w:t>...</w:t>
      </w:r>
      <w:r w:rsidRPr="00392055">
        <w:rPr>
          <w:rStyle w:val="Char0"/>
          <w:rFonts w:hint="cs"/>
          <w:rtl/>
        </w:rPr>
        <w:t xml:space="preserve"> </w:t>
      </w:r>
      <w:r w:rsidRPr="00392055">
        <w:rPr>
          <w:rStyle w:val="Char0"/>
          <w:rtl/>
        </w:rPr>
        <w:t>ن</w:t>
      </w:r>
      <w:r w:rsidR="00DF08BB" w:rsidRPr="00392055">
        <w:rPr>
          <w:rStyle w:val="Char0"/>
          <w:rtl/>
        </w:rPr>
        <w:t>ی</w:t>
      </w:r>
      <w:r w:rsidRPr="00392055">
        <w:rPr>
          <w:rStyle w:val="Char0"/>
          <w:rtl/>
        </w:rPr>
        <w:t>ست</w:t>
      </w:r>
      <w:r w:rsidRPr="00392055">
        <w:rPr>
          <w:rStyle w:val="Char0"/>
          <w:rFonts w:hint="cs"/>
          <w:rtl/>
        </w:rPr>
        <w:t>؛ چراکه</w:t>
      </w:r>
      <w:r w:rsidRPr="00392055">
        <w:rPr>
          <w:rStyle w:val="Char0"/>
          <w:rtl/>
        </w:rPr>
        <w:t xml:space="preserve"> ا</w:t>
      </w:r>
      <w:r w:rsidR="00DF08BB" w:rsidRPr="00392055">
        <w:rPr>
          <w:rStyle w:val="Char0"/>
          <w:rtl/>
        </w:rPr>
        <w:t>ی</w:t>
      </w:r>
      <w:r w:rsidRPr="00392055">
        <w:rPr>
          <w:rStyle w:val="Char0"/>
          <w:rtl/>
        </w:rPr>
        <w:t>ن</w:t>
      </w:r>
      <w:r w:rsidR="00315ABC" w:rsidRPr="00392055">
        <w:rPr>
          <w:rStyle w:val="Char0"/>
          <w:rtl/>
        </w:rPr>
        <w:t xml:space="preserve"> رخصت‌های </w:t>
      </w:r>
      <w:r w:rsidRPr="00392055">
        <w:rPr>
          <w:rStyle w:val="Char0"/>
          <w:rtl/>
        </w:rPr>
        <w:t>شرع</w:t>
      </w:r>
      <w:r w:rsidR="00DF08BB" w:rsidRPr="00392055">
        <w:rPr>
          <w:rStyle w:val="Char0"/>
          <w:rtl/>
        </w:rPr>
        <w:t>ی</w:t>
      </w:r>
      <w:r w:rsidRPr="00392055">
        <w:rPr>
          <w:rStyle w:val="Char0"/>
          <w:rtl/>
        </w:rPr>
        <w:t xml:space="preserve"> مورد تأ</w:t>
      </w:r>
      <w:r w:rsidR="00DF08BB" w:rsidRPr="00392055">
        <w:rPr>
          <w:rStyle w:val="Char0"/>
          <w:rtl/>
        </w:rPr>
        <w:t>یی</w:t>
      </w:r>
      <w:r w:rsidRPr="00392055">
        <w:rPr>
          <w:rStyle w:val="Char0"/>
          <w:rtl/>
        </w:rPr>
        <w:t>د نصوص شر</w:t>
      </w:r>
      <w:r w:rsidR="00DF08BB" w:rsidRPr="00392055">
        <w:rPr>
          <w:rStyle w:val="Char0"/>
          <w:rtl/>
        </w:rPr>
        <w:t>ی</w:t>
      </w:r>
      <w:r w:rsidRPr="00392055">
        <w:rPr>
          <w:rStyle w:val="Char0"/>
          <w:rtl/>
        </w:rPr>
        <w:t xml:space="preserve">عت </w:t>
      </w:r>
      <w:r w:rsidRPr="00392055">
        <w:rPr>
          <w:rStyle w:val="Char0"/>
          <w:rFonts w:hint="cs"/>
          <w:rtl/>
        </w:rPr>
        <w:t>است،</w:t>
      </w:r>
      <w:r w:rsidRPr="00392055">
        <w:rPr>
          <w:rStyle w:val="Char0"/>
          <w:rtl/>
        </w:rPr>
        <w:t xml:space="preserve"> ول</w:t>
      </w:r>
      <w:r w:rsidR="00DF08BB" w:rsidRPr="00392055">
        <w:rPr>
          <w:rStyle w:val="Char0"/>
          <w:rtl/>
        </w:rPr>
        <w:t>ی</w:t>
      </w:r>
      <w:r w:rsidRPr="00392055">
        <w:rPr>
          <w:rStyle w:val="Char0"/>
          <w:rtl/>
        </w:rPr>
        <w:t xml:space="preserve"> در ا</w:t>
      </w:r>
      <w:r w:rsidR="00DF08BB" w:rsidRPr="00392055">
        <w:rPr>
          <w:rStyle w:val="Char0"/>
          <w:rtl/>
        </w:rPr>
        <w:t>ی</w:t>
      </w:r>
      <w:r w:rsidRPr="00392055">
        <w:rPr>
          <w:rStyle w:val="Char0"/>
          <w:rtl/>
        </w:rPr>
        <w:t>نجا منظور رخصت لغو</w:t>
      </w:r>
      <w:r w:rsidR="00DF08BB" w:rsidRPr="00392055">
        <w:rPr>
          <w:rStyle w:val="Char0"/>
          <w:rtl/>
        </w:rPr>
        <w:t>ی</w:t>
      </w:r>
      <w:r w:rsidRPr="00392055">
        <w:rPr>
          <w:rStyle w:val="Char0"/>
          <w:rtl/>
        </w:rPr>
        <w:t xml:space="preserve"> و آن تسه</w:t>
      </w:r>
      <w:r w:rsidR="00DF08BB" w:rsidRPr="00392055">
        <w:rPr>
          <w:rStyle w:val="Char0"/>
          <w:rtl/>
        </w:rPr>
        <w:t>ی</w:t>
      </w:r>
      <w:r w:rsidRPr="00392055">
        <w:rPr>
          <w:rStyle w:val="Char0"/>
          <w:rtl/>
        </w:rPr>
        <w:t>ل در امور و آسا</w:t>
      </w:r>
      <w:r w:rsidRPr="00392055">
        <w:rPr>
          <w:rStyle w:val="Char0"/>
          <w:rFonts w:hint="cs"/>
          <w:rtl/>
        </w:rPr>
        <w:t>ن‌</w:t>
      </w:r>
      <w:r w:rsidRPr="00392055">
        <w:rPr>
          <w:rStyle w:val="Char0"/>
          <w:rtl/>
        </w:rPr>
        <w:t>گ</w:t>
      </w:r>
      <w:r w:rsidR="00DF08BB" w:rsidRPr="00392055">
        <w:rPr>
          <w:rStyle w:val="Char0"/>
          <w:rtl/>
        </w:rPr>
        <w:t>ی</w:t>
      </w:r>
      <w:r w:rsidRPr="00392055">
        <w:rPr>
          <w:rStyle w:val="Char0"/>
          <w:rtl/>
        </w:rPr>
        <w:t>ر</w:t>
      </w:r>
      <w:r w:rsidR="00DF08BB" w:rsidRPr="00392055">
        <w:rPr>
          <w:rStyle w:val="Char0"/>
          <w:rtl/>
        </w:rPr>
        <w:t>ی</w:t>
      </w:r>
      <w:r w:rsidRPr="00392055">
        <w:rPr>
          <w:rStyle w:val="Char0"/>
          <w:rtl/>
        </w:rPr>
        <w:t xml:space="preserve"> است. وقت</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ند</w:t>
      </w:r>
      <w:r w:rsidR="006F4089" w:rsidRPr="00392055">
        <w:rPr>
          <w:rStyle w:val="Char0"/>
          <w:rFonts w:hint="cs"/>
          <w:rtl/>
        </w:rPr>
        <w:t>:</w:t>
      </w:r>
      <w:r w:rsidRPr="00392055">
        <w:rPr>
          <w:rStyle w:val="Char0"/>
          <w:rtl/>
        </w:rPr>
        <w:t xml:space="preserve"> </w:t>
      </w:r>
      <w:r w:rsidRPr="00AB0327">
        <w:rPr>
          <w:rStyle w:val="Char1"/>
          <w:rtl/>
        </w:rPr>
        <w:t>فلان</w:t>
      </w:r>
      <w:r w:rsidR="00560177" w:rsidRPr="00AB0327">
        <w:rPr>
          <w:rStyle w:val="Char1"/>
          <w:rFonts w:hint="cs"/>
          <w:rtl/>
        </w:rPr>
        <w:t>ٌ</w:t>
      </w:r>
      <w:r w:rsidRPr="00AB0327">
        <w:rPr>
          <w:rStyle w:val="Char1"/>
          <w:rtl/>
        </w:rPr>
        <w:t xml:space="preserve"> </w:t>
      </w:r>
      <w:r w:rsidR="00DF08BB" w:rsidRPr="00AB0327">
        <w:rPr>
          <w:rStyle w:val="Char1"/>
          <w:rtl/>
        </w:rPr>
        <w:t>ی</w:t>
      </w:r>
      <w:r w:rsidRPr="00AB0327">
        <w:rPr>
          <w:rStyle w:val="Char1"/>
          <w:rtl/>
        </w:rPr>
        <w:t>سترخص</w:t>
      </w:r>
      <w:r w:rsidR="00560177" w:rsidRPr="00AB0327">
        <w:rPr>
          <w:rStyle w:val="Char1"/>
          <w:rFonts w:hint="cs"/>
          <w:rtl/>
        </w:rPr>
        <w:t>ُ</w:t>
      </w:r>
      <w:r w:rsidRPr="00AB0327">
        <w:rPr>
          <w:rStyle w:val="Char1"/>
          <w:rtl/>
        </w:rPr>
        <w:t xml:space="preserve"> ف</w:t>
      </w:r>
      <w:r w:rsidR="00DF08BB" w:rsidRPr="00AB0327">
        <w:rPr>
          <w:rStyle w:val="Char1"/>
          <w:rtl/>
        </w:rPr>
        <w:t>ی</w:t>
      </w:r>
      <w:r w:rsidRPr="00AB0327">
        <w:rPr>
          <w:rStyle w:val="Char1"/>
          <w:rtl/>
        </w:rPr>
        <w:t xml:space="preserve"> الأمر</w:t>
      </w:r>
      <w:r w:rsidR="00560177" w:rsidRPr="00AB0327">
        <w:rPr>
          <w:rStyle w:val="Char1"/>
          <w:rFonts w:hint="cs"/>
          <w:rtl/>
        </w:rPr>
        <w:t>ِ</w:t>
      </w:r>
      <w:r w:rsidRPr="00C64670">
        <w:rPr>
          <w:rStyle w:val="Char0"/>
          <w:rtl/>
        </w:rPr>
        <w:t>، به ا</w:t>
      </w:r>
      <w:r w:rsidR="00DF08BB">
        <w:rPr>
          <w:rStyle w:val="Char0"/>
          <w:rtl/>
        </w:rPr>
        <w:t>ی</w:t>
      </w:r>
      <w:r w:rsidRPr="00C64670">
        <w:rPr>
          <w:rStyle w:val="Char0"/>
          <w:rtl/>
        </w:rPr>
        <w:t>ن معن</w:t>
      </w:r>
      <w:r w:rsidR="00DF08BB">
        <w:rPr>
          <w:rStyle w:val="Char0"/>
          <w:rtl/>
        </w:rPr>
        <w:t>ی</w:t>
      </w:r>
      <w:r w:rsidRPr="00C64670">
        <w:rPr>
          <w:rStyle w:val="Char0"/>
          <w:rtl/>
        </w:rPr>
        <w:t xml:space="preserve"> است </w:t>
      </w:r>
      <w:r w:rsidR="00DF08BB">
        <w:rPr>
          <w:rStyle w:val="Char0"/>
          <w:rtl/>
        </w:rPr>
        <w:t>ک</w:t>
      </w:r>
      <w:r w:rsidRPr="00C64670">
        <w:rPr>
          <w:rStyle w:val="Char0"/>
          <w:rtl/>
        </w:rPr>
        <w:t xml:space="preserve">ه </w:t>
      </w:r>
      <w:r w:rsidR="00DF08BB">
        <w:rPr>
          <w:rStyle w:val="Char0"/>
          <w:rtl/>
        </w:rPr>
        <w:t>ک</w:t>
      </w:r>
      <w:r w:rsidRPr="00C64670">
        <w:rPr>
          <w:rStyle w:val="Char0"/>
          <w:rtl/>
        </w:rPr>
        <w:t>ار را تا آخر انجام نم</w:t>
      </w:r>
      <w:r w:rsidR="00DF08BB">
        <w:rPr>
          <w:rStyle w:val="Char0"/>
          <w:rtl/>
        </w:rPr>
        <w:t>ی</w:t>
      </w:r>
      <w:r w:rsidRPr="00C64670">
        <w:rPr>
          <w:rStyle w:val="Char0"/>
          <w:rtl/>
        </w:rPr>
        <w:t xml:space="preserve">‌دهد. پس </w:t>
      </w:r>
      <w:r w:rsidR="00F16D4D" w:rsidRPr="00C64670">
        <w:rPr>
          <w:rStyle w:val="Char0"/>
          <w:rtl/>
        </w:rPr>
        <w:t>تتبّع</w:t>
      </w:r>
      <w:r w:rsidRPr="00C64670">
        <w:rPr>
          <w:rStyle w:val="Char0"/>
          <w:rtl/>
        </w:rPr>
        <w:t xml:space="preserve"> رخص در مسائل </w:t>
      </w:r>
      <w:r w:rsidR="00DF08BB">
        <w:rPr>
          <w:rStyle w:val="Char0"/>
          <w:rtl/>
        </w:rPr>
        <w:t>ی</w:t>
      </w:r>
      <w:r w:rsidRPr="00C64670">
        <w:rPr>
          <w:rStyle w:val="Char0"/>
          <w:rtl/>
        </w:rPr>
        <w:t>عن</w:t>
      </w:r>
      <w:r w:rsidR="00DF08BB">
        <w:rPr>
          <w:rStyle w:val="Char0"/>
          <w:rtl/>
        </w:rPr>
        <w:t>ی</w:t>
      </w:r>
      <w:r w:rsidRPr="00C64670">
        <w:rPr>
          <w:rStyle w:val="Char0"/>
          <w:rtl/>
        </w:rPr>
        <w:t xml:space="preserve"> ا</w:t>
      </w:r>
      <w:r w:rsidR="00DF08BB">
        <w:rPr>
          <w:rStyle w:val="Char0"/>
          <w:rtl/>
        </w:rPr>
        <w:t>ی</w:t>
      </w:r>
      <w:r w:rsidRPr="00C64670">
        <w:rPr>
          <w:rStyle w:val="Char0"/>
          <w:rtl/>
        </w:rPr>
        <w:t>ن</w:t>
      </w:r>
      <w:r w:rsidR="00DF08BB">
        <w:rPr>
          <w:rStyle w:val="Char0"/>
          <w:rtl/>
        </w:rPr>
        <w:t>ک</w:t>
      </w:r>
      <w:r w:rsidRPr="00C64670">
        <w:rPr>
          <w:rStyle w:val="Char0"/>
          <w:rtl/>
        </w:rPr>
        <w:t>ه شخص در مسائل خلاف</w:t>
      </w:r>
      <w:r w:rsidR="00DF08BB">
        <w:rPr>
          <w:rStyle w:val="Char0"/>
          <w:rtl/>
        </w:rPr>
        <w:t>ی</w:t>
      </w:r>
      <w:r w:rsidRPr="00C64670">
        <w:rPr>
          <w:rStyle w:val="Char0"/>
          <w:rtl/>
        </w:rPr>
        <w:t xml:space="preserve"> از هر مذهب</w:t>
      </w:r>
      <w:r w:rsidR="00DF08BB">
        <w:rPr>
          <w:rStyle w:val="Char0"/>
          <w:rtl/>
        </w:rPr>
        <w:t>ی</w:t>
      </w:r>
      <w:r w:rsidRPr="00C64670">
        <w:rPr>
          <w:rStyle w:val="Char0"/>
          <w:rtl/>
        </w:rPr>
        <w:t xml:space="preserve"> آنچه </w:t>
      </w:r>
      <w:r w:rsidR="00DF08BB">
        <w:rPr>
          <w:rStyle w:val="Char0"/>
          <w:rtl/>
        </w:rPr>
        <w:t>ک</w:t>
      </w:r>
      <w:r w:rsidRPr="00C64670">
        <w:rPr>
          <w:rStyle w:val="Char0"/>
          <w:rtl/>
        </w:rPr>
        <w:t>ه بر او آسان و راحت برم</w:t>
      </w:r>
      <w:r w:rsidR="00DF08BB">
        <w:rPr>
          <w:rStyle w:val="Char0"/>
          <w:rtl/>
        </w:rPr>
        <w:t>ی</w:t>
      </w:r>
      <w:r w:rsidRPr="00C64670">
        <w:rPr>
          <w:rStyle w:val="Char0"/>
          <w:rtl/>
        </w:rPr>
        <w:t>‌آ</w:t>
      </w:r>
      <w:r w:rsidR="00DF08BB">
        <w:rPr>
          <w:rStyle w:val="Char0"/>
          <w:rtl/>
        </w:rPr>
        <w:t>ی</w:t>
      </w:r>
      <w:r w:rsidRPr="00C64670">
        <w:rPr>
          <w:rStyle w:val="Char0"/>
          <w:rtl/>
        </w:rPr>
        <w:t>د، برگز</w:t>
      </w:r>
      <w:r w:rsidR="00DF08BB">
        <w:rPr>
          <w:rStyle w:val="Char0"/>
          <w:rtl/>
        </w:rPr>
        <w:t>ی</w:t>
      </w:r>
      <w:r w:rsidRPr="00C64670">
        <w:rPr>
          <w:rStyle w:val="Char0"/>
          <w:rtl/>
        </w:rPr>
        <w:t>ند.</w:t>
      </w:r>
    </w:p>
    <w:p w:rsidR="00647042" w:rsidRPr="002478C8" w:rsidRDefault="00647042" w:rsidP="00AB0327">
      <w:pPr>
        <w:pStyle w:val="a8"/>
        <w:rPr>
          <w:rtl/>
        </w:rPr>
      </w:pPr>
      <w:bookmarkStart w:id="448" w:name="_Toc344536402"/>
      <w:bookmarkStart w:id="449" w:name="_Toc344536571"/>
      <w:bookmarkStart w:id="450" w:name="_Toc344842305"/>
      <w:bookmarkStart w:id="451" w:name="_Toc442360978"/>
      <w:r w:rsidRPr="002478C8">
        <w:rPr>
          <w:rtl/>
        </w:rPr>
        <w:t>(4-</w:t>
      </w:r>
      <w:r w:rsidRPr="002478C8">
        <w:rPr>
          <w:rFonts w:hint="cs"/>
          <w:rtl/>
        </w:rPr>
        <w:t>4</w:t>
      </w:r>
      <w:r w:rsidRPr="002478C8">
        <w:rPr>
          <w:rtl/>
        </w:rPr>
        <w:t>-</w:t>
      </w:r>
      <w:r w:rsidR="00F16D4D" w:rsidRPr="002478C8">
        <w:rPr>
          <w:rFonts w:hint="cs"/>
          <w:rtl/>
        </w:rPr>
        <w:t>2</w:t>
      </w:r>
      <w:r w:rsidRPr="002478C8">
        <w:rPr>
          <w:rtl/>
        </w:rPr>
        <w:t xml:space="preserve">) </w:t>
      </w:r>
      <w:r w:rsidR="009A79C7" w:rsidRPr="002478C8">
        <w:rPr>
          <w:rFonts w:hint="cs"/>
          <w:rtl/>
        </w:rPr>
        <w:t xml:space="preserve">احکام و مسائل </w:t>
      </w:r>
      <w:r w:rsidR="00F16D4D" w:rsidRPr="002478C8">
        <w:rPr>
          <w:rtl/>
        </w:rPr>
        <w:t>تتبّع</w:t>
      </w:r>
      <w:r w:rsidRPr="002478C8">
        <w:rPr>
          <w:rtl/>
        </w:rPr>
        <w:t xml:space="preserve"> رخص</w:t>
      </w:r>
      <w:bookmarkEnd w:id="448"/>
      <w:bookmarkEnd w:id="449"/>
      <w:bookmarkEnd w:id="450"/>
      <w:bookmarkEnd w:id="451"/>
      <w:r w:rsidRPr="002478C8">
        <w:rPr>
          <w:rtl/>
        </w:rPr>
        <w:t xml:space="preserve"> </w:t>
      </w:r>
    </w:p>
    <w:p w:rsidR="00647042" w:rsidRPr="00392055" w:rsidRDefault="00560177" w:rsidP="00392055">
      <w:pPr>
        <w:spacing w:line="240" w:lineRule="auto"/>
        <w:ind w:firstLine="284"/>
        <w:jc w:val="both"/>
        <w:rPr>
          <w:rStyle w:val="Char0"/>
          <w:rtl/>
        </w:rPr>
      </w:pPr>
      <w:r w:rsidRPr="00392055">
        <w:rPr>
          <w:rStyle w:val="Char2"/>
          <w:rFonts w:hint="cs"/>
          <w:rtl/>
        </w:rPr>
        <w:t xml:space="preserve"> </w:t>
      </w:r>
      <w:r w:rsidRPr="00392055">
        <w:rPr>
          <w:rStyle w:val="Char0"/>
          <w:rFonts w:hint="cs"/>
          <w:rtl/>
        </w:rPr>
        <w:t>اندیشمندان و فقها</w:t>
      </w:r>
      <w:r w:rsidR="0094145F" w:rsidRPr="00392055">
        <w:rPr>
          <w:rStyle w:val="Char0"/>
          <w:rFonts w:hint="cs"/>
          <w:rtl/>
        </w:rPr>
        <w:t xml:space="preserve"> دیدگاه‌های </w:t>
      </w:r>
      <w:r w:rsidRPr="00392055">
        <w:rPr>
          <w:rStyle w:val="Char0"/>
          <w:rFonts w:hint="cs"/>
          <w:rtl/>
        </w:rPr>
        <w:t>مختلفی در زمین</w:t>
      </w:r>
      <w:r w:rsidR="00DF08BB" w:rsidRPr="00392055">
        <w:rPr>
          <w:rStyle w:val="Char0"/>
          <w:rFonts w:hint="cs"/>
          <w:rtl/>
        </w:rPr>
        <w:t>ۀ</w:t>
      </w:r>
      <w:r w:rsidRPr="00392055">
        <w:rPr>
          <w:rStyle w:val="Char0"/>
          <w:rFonts w:hint="cs"/>
          <w:rtl/>
        </w:rPr>
        <w:t xml:space="preserve"> </w:t>
      </w:r>
      <w:r w:rsidR="009A79C7" w:rsidRPr="00392055">
        <w:rPr>
          <w:rStyle w:val="Char0"/>
          <w:rFonts w:hint="cs"/>
          <w:rtl/>
        </w:rPr>
        <w:t xml:space="preserve">حکم </w:t>
      </w:r>
      <w:r w:rsidR="00F16D4D" w:rsidRPr="00392055">
        <w:rPr>
          <w:rStyle w:val="Char0"/>
          <w:rFonts w:hint="cs"/>
          <w:rtl/>
        </w:rPr>
        <w:t>تتبّع</w:t>
      </w:r>
      <w:r w:rsidRPr="00392055">
        <w:rPr>
          <w:rStyle w:val="Char0"/>
          <w:rFonts w:hint="cs"/>
          <w:rtl/>
        </w:rPr>
        <w:t xml:space="preserve"> رخص دارند؛ برخی آن</w:t>
      </w:r>
      <w:r w:rsidR="009A79C7" w:rsidRPr="00392055">
        <w:rPr>
          <w:rStyle w:val="Char0"/>
          <w:rFonts w:hint="cs"/>
          <w:rtl/>
        </w:rPr>
        <w:t xml:space="preserve"> </w:t>
      </w:r>
      <w:r w:rsidRPr="00392055">
        <w:rPr>
          <w:rStyle w:val="Char0"/>
          <w:rtl/>
        </w:rPr>
        <w:softHyphen/>
      </w:r>
      <w:r w:rsidRPr="00392055">
        <w:rPr>
          <w:rStyle w:val="Char0"/>
          <w:rFonts w:hint="cs"/>
          <w:rtl/>
        </w:rPr>
        <w:t>را مطلقاً حرام و برخی مطلقاً جایز و برخی با شرایطی قائل به جواز می</w:t>
      </w:r>
      <w:r w:rsidRPr="00392055">
        <w:rPr>
          <w:rStyle w:val="Char0"/>
          <w:rFonts w:hint="cs"/>
          <w:rtl/>
        </w:rPr>
        <w:softHyphen/>
        <w:t>باشند.</w:t>
      </w:r>
      <w:r w:rsidR="0094145F" w:rsidRPr="00392055">
        <w:rPr>
          <w:rStyle w:val="Char0"/>
          <w:rFonts w:hint="cs"/>
          <w:rtl/>
        </w:rPr>
        <w:t xml:space="preserve"> دیدگاه‌های آن‌ها </w:t>
      </w:r>
      <w:r w:rsidRPr="00392055">
        <w:rPr>
          <w:rStyle w:val="Char0"/>
          <w:rFonts w:hint="cs"/>
          <w:rtl/>
        </w:rPr>
        <w:t>و استدلالات مربوطه و تجزیه و تحلیل</w:t>
      </w:r>
      <w:r w:rsidR="0094145F" w:rsidRPr="00392055">
        <w:rPr>
          <w:rStyle w:val="Char0"/>
          <w:rFonts w:hint="cs"/>
          <w:rtl/>
        </w:rPr>
        <w:t xml:space="preserve"> آن‌ها </w:t>
      </w:r>
      <w:r w:rsidRPr="00392055">
        <w:rPr>
          <w:rStyle w:val="Char0"/>
          <w:rFonts w:hint="cs"/>
          <w:rtl/>
        </w:rPr>
        <w:t>عبارت است از:</w:t>
      </w:r>
    </w:p>
    <w:p w:rsidR="00061845" w:rsidRPr="002478C8" w:rsidRDefault="00560177" w:rsidP="00392055">
      <w:pPr>
        <w:spacing w:line="240" w:lineRule="auto"/>
        <w:ind w:firstLine="284"/>
        <w:jc w:val="both"/>
        <w:rPr>
          <w:b/>
          <w:bCs/>
          <w:w w:val="80"/>
          <w:sz w:val="28"/>
          <w:szCs w:val="32"/>
        </w:rPr>
      </w:pPr>
      <w:r w:rsidRPr="00392055">
        <w:rPr>
          <w:rStyle w:val="Char2"/>
          <w:rFonts w:hint="cs"/>
          <w:rtl/>
        </w:rPr>
        <w:t xml:space="preserve"> </w:t>
      </w:r>
      <w:r w:rsidR="00647042" w:rsidRPr="00392055">
        <w:rPr>
          <w:rStyle w:val="Char2"/>
          <w:rFonts w:hint="cs"/>
          <w:rtl/>
        </w:rPr>
        <w:t xml:space="preserve">دیدگاه اوّل: </w:t>
      </w:r>
      <w:r w:rsidR="00061845" w:rsidRPr="00392055">
        <w:rPr>
          <w:rStyle w:val="Char0"/>
          <w:rFonts w:hint="cs"/>
          <w:rtl/>
        </w:rPr>
        <w:t xml:space="preserve">برخی از فقهای شافعیه، برخی از فقهای حنابله و اکثر فقهای مالکیه و تعدادی از فقهای معاصر بر این باورند که </w:t>
      </w:r>
      <w:r w:rsidR="00F16D4D" w:rsidRPr="00392055">
        <w:rPr>
          <w:rStyle w:val="Char0"/>
          <w:rFonts w:hint="cs"/>
          <w:rtl/>
        </w:rPr>
        <w:t>تتبّع</w:t>
      </w:r>
      <w:r w:rsidR="00061845" w:rsidRPr="00392055">
        <w:rPr>
          <w:rStyle w:val="Char0"/>
          <w:rFonts w:hint="cs"/>
          <w:rtl/>
        </w:rPr>
        <w:t xml:space="preserve"> رخص حرام و نادرست است و مرتکب آن فاسق می</w:t>
      </w:r>
      <w:r w:rsidR="00061845" w:rsidRPr="00392055">
        <w:rPr>
          <w:rStyle w:val="Char0"/>
          <w:rFonts w:hint="cs"/>
          <w:rtl/>
        </w:rPr>
        <w:softHyphen/>
        <w:t>باشد.</w:t>
      </w:r>
      <w:r w:rsidR="00267E63" w:rsidRPr="006933B2">
        <w:rPr>
          <w:rFonts w:hint="cs"/>
          <w:b/>
          <w:w w:val="80"/>
          <w:sz w:val="28"/>
          <w:vertAlign w:val="superscript"/>
          <w:rtl/>
        </w:rPr>
        <w:t xml:space="preserve"> (</w:t>
      </w:r>
      <w:r w:rsidR="00267E63" w:rsidRPr="006933B2">
        <w:rPr>
          <w:b/>
          <w:w w:val="80"/>
          <w:sz w:val="28"/>
          <w:vertAlign w:val="superscript"/>
          <w:rtl/>
        </w:rPr>
        <w:footnoteReference w:id="582"/>
      </w:r>
      <w:r w:rsidR="00267E63" w:rsidRPr="006933B2">
        <w:rPr>
          <w:rFonts w:hint="cs"/>
          <w:b/>
          <w:w w:val="80"/>
          <w:sz w:val="28"/>
          <w:vertAlign w:val="superscript"/>
          <w:rtl/>
        </w:rPr>
        <w:t>)</w:t>
      </w:r>
      <w:r w:rsidR="00061845" w:rsidRPr="00C64670">
        <w:rPr>
          <w:rStyle w:val="Char0"/>
          <w:rFonts w:hint="cs"/>
          <w:rtl/>
        </w:rPr>
        <w:t xml:space="preserve"> از جمله شاطب</w:t>
      </w:r>
      <w:r w:rsidR="00DF08BB">
        <w:rPr>
          <w:rStyle w:val="Char0"/>
          <w:rFonts w:hint="cs"/>
          <w:rtl/>
        </w:rPr>
        <w:t>ی</w:t>
      </w:r>
      <w:r w:rsidR="00061845" w:rsidRPr="00C64670">
        <w:rPr>
          <w:rStyle w:val="Char0"/>
          <w:rFonts w:hint="cs"/>
          <w:rtl/>
        </w:rPr>
        <w:t xml:space="preserve"> م</w:t>
      </w:r>
      <w:r w:rsidR="00DF08BB">
        <w:rPr>
          <w:rStyle w:val="Char0"/>
          <w:rFonts w:hint="cs"/>
          <w:rtl/>
        </w:rPr>
        <w:t>ی</w:t>
      </w:r>
      <w:r w:rsidR="00061845" w:rsidRPr="00C64670">
        <w:rPr>
          <w:rStyle w:val="Char0"/>
          <w:rFonts w:hint="cs"/>
          <w:rtl/>
        </w:rPr>
        <w:t>‌گو</w:t>
      </w:r>
      <w:r w:rsidR="00DF08BB">
        <w:rPr>
          <w:rStyle w:val="Char0"/>
          <w:rFonts w:hint="cs"/>
          <w:rtl/>
        </w:rPr>
        <w:t>ی</w:t>
      </w:r>
      <w:r w:rsidR="00061845" w:rsidRPr="00C64670">
        <w:rPr>
          <w:rStyle w:val="Char0"/>
          <w:rFonts w:hint="cs"/>
          <w:rtl/>
        </w:rPr>
        <w:t>د: «ا</w:t>
      </w:r>
      <w:r w:rsidR="00DF08BB">
        <w:rPr>
          <w:rStyle w:val="Char0"/>
          <w:rFonts w:hint="cs"/>
          <w:rtl/>
        </w:rPr>
        <w:t>ی</w:t>
      </w:r>
      <w:r w:rsidR="00061845" w:rsidRPr="00C64670">
        <w:rPr>
          <w:rStyle w:val="Char0"/>
          <w:rFonts w:hint="cs"/>
          <w:rtl/>
        </w:rPr>
        <w:t>ن عمل منجر به اسقاط ت</w:t>
      </w:r>
      <w:r w:rsidR="00DF08BB">
        <w:rPr>
          <w:rStyle w:val="Char0"/>
          <w:rFonts w:hint="cs"/>
          <w:rtl/>
        </w:rPr>
        <w:t>ک</w:t>
      </w:r>
      <w:r w:rsidR="00061845" w:rsidRPr="00C64670">
        <w:rPr>
          <w:rStyle w:val="Char0"/>
          <w:rFonts w:hint="cs"/>
          <w:rtl/>
        </w:rPr>
        <w:t>ل</w:t>
      </w:r>
      <w:r w:rsidR="00DF08BB">
        <w:rPr>
          <w:rStyle w:val="Char0"/>
          <w:rFonts w:hint="cs"/>
          <w:rtl/>
        </w:rPr>
        <w:t>ی</w:t>
      </w:r>
      <w:r w:rsidR="00061845" w:rsidRPr="00C64670">
        <w:rPr>
          <w:rStyle w:val="Char0"/>
          <w:rFonts w:hint="cs"/>
          <w:rtl/>
        </w:rPr>
        <w:t>ف در هر مسئل</w:t>
      </w:r>
      <w:r w:rsidR="00DF08BB">
        <w:rPr>
          <w:rStyle w:val="Char0"/>
          <w:rFonts w:hint="cs"/>
          <w:rtl/>
        </w:rPr>
        <w:t>ۀ</w:t>
      </w:r>
      <w:r w:rsidR="00061845" w:rsidRPr="00C64670">
        <w:rPr>
          <w:rStyle w:val="Char0"/>
          <w:rFonts w:hint="cs"/>
          <w:rtl/>
        </w:rPr>
        <w:t xml:space="preserve"> اختلاف</w:t>
      </w:r>
      <w:r w:rsidR="00DF08BB">
        <w:rPr>
          <w:rStyle w:val="Char0"/>
          <w:rFonts w:hint="cs"/>
          <w:rtl/>
        </w:rPr>
        <w:t>ی</w:t>
      </w:r>
      <w:r w:rsidR="00061845" w:rsidRPr="00C64670">
        <w:rPr>
          <w:rStyle w:val="Char0"/>
          <w:rFonts w:hint="cs"/>
          <w:rtl/>
        </w:rPr>
        <w:t xml:space="preserve"> م</w:t>
      </w:r>
      <w:r w:rsidR="00DF08BB">
        <w:rPr>
          <w:rStyle w:val="Char0"/>
          <w:rFonts w:hint="cs"/>
          <w:rtl/>
        </w:rPr>
        <w:t>ی</w:t>
      </w:r>
      <w:r w:rsidR="00061845" w:rsidRPr="00C64670">
        <w:rPr>
          <w:rStyle w:val="Char0"/>
          <w:rFonts w:hint="cs"/>
          <w:rtl/>
        </w:rPr>
        <w:t>‌گردد؛ ز</w:t>
      </w:r>
      <w:r w:rsidR="00DF08BB">
        <w:rPr>
          <w:rStyle w:val="Char0"/>
          <w:rFonts w:hint="cs"/>
          <w:rtl/>
        </w:rPr>
        <w:t>ی</w:t>
      </w:r>
      <w:r w:rsidR="00061845" w:rsidRPr="00C64670">
        <w:rPr>
          <w:rStyle w:val="Char0"/>
          <w:rFonts w:hint="cs"/>
          <w:rtl/>
        </w:rPr>
        <w:t>را اگر قائل به تخ</w:t>
      </w:r>
      <w:r w:rsidR="00DF08BB">
        <w:rPr>
          <w:rStyle w:val="Char0"/>
          <w:rFonts w:hint="cs"/>
          <w:rtl/>
        </w:rPr>
        <w:t>یی</w:t>
      </w:r>
      <w:r w:rsidR="00061845" w:rsidRPr="00C64670">
        <w:rPr>
          <w:rStyle w:val="Char0"/>
          <w:rFonts w:hint="cs"/>
          <w:rtl/>
        </w:rPr>
        <w:t>ر برا</w:t>
      </w:r>
      <w:r w:rsidR="00DF08BB">
        <w:rPr>
          <w:rStyle w:val="Char0"/>
          <w:rFonts w:hint="cs"/>
          <w:rtl/>
        </w:rPr>
        <w:t>ی</w:t>
      </w:r>
      <w:r w:rsidR="00061845" w:rsidRPr="00C64670">
        <w:rPr>
          <w:rStyle w:val="Char0"/>
          <w:rFonts w:hint="cs"/>
          <w:rtl/>
        </w:rPr>
        <w:t xml:space="preserve"> م</w:t>
      </w:r>
      <w:r w:rsidR="00DF08BB">
        <w:rPr>
          <w:rStyle w:val="Char0"/>
          <w:rFonts w:hint="cs"/>
          <w:rtl/>
        </w:rPr>
        <w:t>ک</w:t>
      </w:r>
      <w:r w:rsidR="00061845" w:rsidRPr="00C64670">
        <w:rPr>
          <w:rStyle w:val="Char0"/>
          <w:rFonts w:hint="cs"/>
          <w:rtl/>
        </w:rPr>
        <w:t>لف باش</w:t>
      </w:r>
      <w:r w:rsidR="00DF08BB">
        <w:rPr>
          <w:rStyle w:val="Char0"/>
          <w:rFonts w:hint="cs"/>
          <w:rtl/>
        </w:rPr>
        <w:t>ی</w:t>
      </w:r>
      <w:r w:rsidR="00061845" w:rsidRPr="00C64670">
        <w:rPr>
          <w:rStyle w:val="Char0"/>
          <w:rFonts w:hint="cs"/>
          <w:rtl/>
        </w:rPr>
        <w:t>م به طور</w:t>
      </w:r>
      <w:r w:rsidR="00DF08BB">
        <w:rPr>
          <w:rStyle w:val="Char0"/>
          <w:rFonts w:hint="cs"/>
          <w:rtl/>
        </w:rPr>
        <w:t>ی</w:t>
      </w:r>
      <w:r w:rsidR="00061845" w:rsidRPr="00C64670">
        <w:rPr>
          <w:rStyle w:val="Char0"/>
          <w:rFonts w:hint="cs"/>
          <w:rtl/>
        </w:rPr>
        <w:t xml:space="preserve"> </w:t>
      </w:r>
      <w:r w:rsidR="00DF08BB">
        <w:rPr>
          <w:rStyle w:val="Char0"/>
          <w:rFonts w:hint="cs"/>
          <w:rtl/>
        </w:rPr>
        <w:t>ک</w:t>
      </w:r>
      <w:r w:rsidR="00061845" w:rsidRPr="00C64670">
        <w:rPr>
          <w:rStyle w:val="Char0"/>
          <w:rFonts w:hint="cs"/>
          <w:rtl/>
        </w:rPr>
        <w:t>ه هر چ</w:t>
      </w:r>
      <w:r w:rsidR="00DF08BB">
        <w:rPr>
          <w:rStyle w:val="Char0"/>
          <w:rFonts w:hint="cs"/>
          <w:rtl/>
        </w:rPr>
        <w:t>ی</w:t>
      </w:r>
      <w:r w:rsidR="00061845" w:rsidRPr="00C64670">
        <w:rPr>
          <w:rStyle w:val="Char0"/>
          <w:rFonts w:hint="cs"/>
          <w:rtl/>
        </w:rPr>
        <w:t>ز</w:t>
      </w:r>
      <w:r w:rsidR="00DF08BB">
        <w:rPr>
          <w:rStyle w:val="Char0"/>
          <w:rFonts w:hint="cs"/>
          <w:rtl/>
        </w:rPr>
        <w:t>ی</w:t>
      </w:r>
      <w:r w:rsidR="00061845" w:rsidRPr="00C64670">
        <w:rPr>
          <w:rStyle w:val="Char0"/>
          <w:rFonts w:hint="cs"/>
          <w:rtl/>
        </w:rPr>
        <w:t xml:space="preserve"> </w:t>
      </w:r>
      <w:r w:rsidR="00DF08BB">
        <w:rPr>
          <w:rStyle w:val="Char0"/>
          <w:rFonts w:hint="cs"/>
          <w:rtl/>
        </w:rPr>
        <w:t>ک</w:t>
      </w:r>
      <w:r w:rsidR="00061845" w:rsidRPr="00C64670">
        <w:rPr>
          <w:rStyle w:val="Char0"/>
          <w:rFonts w:hint="cs"/>
          <w:rtl/>
        </w:rPr>
        <w:t>ه خواست انجام دهد و</w:t>
      </w:r>
      <w:r w:rsidR="00C869E7">
        <w:rPr>
          <w:rStyle w:val="Char0"/>
          <w:rFonts w:hint="cs"/>
          <w:rtl/>
        </w:rPr>
        <w:t xml:space="preserve"> هرکدام </w:t>
      </w:r>
      <w:r w:rsidR="00061845" w:rsidRPr="00C64670">
        <w:rPr>
          <w:rStyle w:val="Char0"/>
          <w:rFonts w:hint="cs"/>
          <w:rtl/>
        </w:rPr>
        <w:t>را نخواست، عمل ن</w:t>
      </w:r>
      <w:r w:rsidR="00DF08BB">
        <w:rPr>
          <w:rStyle w:val="Char0"/>
          <w:rFonts w:hint="cs"/>
          <w:rtl/>
        </w:rPr>
        <w:t>ک</w:t>
      </w:r>
      <w:r w:rsidR="00061845" w:rsidRPr="00C64670">
        <w:rPr>
          <w:rStyle w:val="Char0"/>
          <w:rFonts w:hint="cs"/>
          <w:rtl/>
        </w:rPr>
        <w:t>ند، عملاً ت</w:t>
      </w:r>
      <w:r w:rsidR="00DF08BB">
        <w:rPr>
          <w:rStyle w:val="Char0"/>
          <w:rFonts w:hint="cs"/>
          <w:rtl/>
        </w:rPr>
        <w:t>ک</w:t>
      </w:r>
      <w:r w:rsidR="00061845" w:rsidRPr="00C64670">
        <w:rPr>
          <w:rStyle w:val="Char0"/>
          <w:rFonts w:hint="cs"/>
          <w:rtl/>
        </w:rPr>
        <w:t>ل</w:t>
      </w:r>
      <w:r w:rsidR="00DF08BB">
        <w:rPr>
          <w:rStyle w:val="Char0"/>
          <w:rFonts w:hint="cs"/>
          <w:rtl/>
        </w:rPr>
        <w:t>ی</w:t>
      </w:r>
      <w:r w:rsidR="00061845" w:rsidRPr="00C64670">
        <w:rPr>
          <w:rStyle w:val="Char0"/>
          <w:rFonts w:hint="cs"/>
          <w:rtl/>
        </w:rPr>
        <w:t>ف</w:t>
      </w:r>
      <w:r w:rsidR="00DF08BB">
        <w:rPr>
          <w:rStyle w:val="Char0"/>
          <w:rFonts w:hint="cs"/>
          <w:rtl/>
        </w:rPr>
        <w:t>ی</w:t>
      </w:r>
      <w:r w:rsidR="00061845" w:rsidRPr="00C64670">
        <w:rPr>
          <w:rStyle w:val="Char0"/>
          <w:rFonts w:hint="cs"/>
          <w:rtl/>
        </w:rPr>
        <w:t xml:space="preserve"> نم</w:t>
      </w:r>
      <w:r w:rsidR="00DF08BB">
        <w:rPr>
          <w:rStyle w:val="Char0"/>
          <w:rFonts w:hint="cs"/>
          <w:rtl/>
        </w:rPr>
        <w:t>ی</w:t>
      </w:r>
      <w:r w:rsidR="00061845" w:rsidRPr="00C64670">
        <w:rPr>
          <w:rStyle w:val="Char0"/>
          <w:rFonts w:hint="cs"/>
          <w:rtl/>
        </w:rPr>
        <w:t>‌ماند، به خلاف وقت</w:t>
      </w:r>
      <w:r w:rsidR="00DF08BB">
        <w:rPr>
          <w:rStyle w:val="Char0"/>
          <w:rFonts w:hint="cs"/>
          <w:rtl/>
        </w:rPr>
        <w:t>ی</w:t>
      </w:r>
      <w:r w:rsidR="00061845" w:rsidRPr="00C64670">
        <w:rPr>
          <w:rStyle w:val="Char0"/>
          <w:rFonts w:hint="cs"/>
          <w:rtl/>
        </w:rPr>
        <w:t xml:space="preserve"> </w:t>
      </w:r>
      <w:r w:rsidR="00DF08BB">
        <w:rPr>
          <w:rStyle w:val="Char0"/>
          <w:rFonts w:hint="cs"/>
          <w:rtl/>
        </w:rPr>
        <w:t>ک</w:t>
      </w:r>
      <w:r w:rsidR="00061845" w:rsidRPr="00C64670">
        <w:rPr>
          <w:rStyle w:val="Char0"/>
          <w:rFonts w:hint="cs"/>
          <w:rtl/>
        </w:rPr>
        <w:t>ه به عمل به ترج</w:t>
      </w:r>
      <w:r w:rsidR="00DF08BB">
        <w:rPr>
          <w:rStyle w:val="Char0"/>
          <w:rFonts w:hint="cs"/>
          <w:rtl/>
        </w:rPr>
        <w:t>ی</w:t>
      </w:r>
      <w:r w:rsidR="00061845" w:rsidRPr="00C64670">
        <w:rPr>
          <w:rStyle w:val="Char0"/>
          <w:rFonts w:hint="cs"/>
          <w:rtl/>
        </w:rPr>
        <w:t>ح معتقد باشد چون در آن هنگام تابع دل</w:t>
      </w:r>
      <w:r w:rsidR="00DF08BB">
        <w:rPr>
          <w:rStyle w:val="Char0"/>
          <w:rFonts w:hint="cs"/>
          <w:rtl/>
        </w:rPr>
        <w:t>ی</w:t>
      </w:r>
      <w:r w:rsidR="00061845" w:rsidRPr="00C64670">
        <w:rPr>
          <w:rStyle w:val="Char0"/>
          <w:rFonts w:hint="cs"/>
          <w:rtl/>
        </w:rPr>
        <w:t>ل</w:t>
      </w:r>
      <w:r w:rsidR="00DF08BB">
        <w:rPr>
          <w:rStyle w:val="Char0"/>
          <w:rFonts w:hint="cs"/>
          <w:rtl/>
        </w:rPr>
        <w:t>ی</w:t>
      </w:r>
      <w:r w:rsidR="00061845" w:rsidRPr="00C64670">
        <w:rPr>
          <w:rStyle w:val="Char0"/>
          <w:rFonts w:hint="cs"/>
          <w:rtl/>
        </w:rPr>
        <w:t xml:space="preserve"> خواهد بود و نم</w:t>
      </w:r>
      <w:r w:rsidR="00DF08BB">
        <w:rPr>
          <w:rStyle w:val="Char0"/>
          <w:rFonts w:hint="cs"/>
          <w:rtl/>
        </w:rPr>
        <w:t>ی</w:t>
      </w:r>
      <w:r w:rsidR="00061845" w:rsidRPr="00C64670">
        <w:rPr>
          <w:rStyle w:val="Char0"/>
          <w:rFonts w:hint="cs"/>
          <w:rtl/>
        </w:rPr>
        <w:t>‌تواند از هوا</w:t>
      </w:r>
      <w:r w:rsidR="00DF08BB">
        <w:rPr>
          <w:rStyle w:val="Char0"/>
          <w:rFonts w:hint="cs"/>
          <w:rtl/>
        </w:rPr>
        <w:t>ی</w:t>
      </w:r>
      <w:r w:rsidR="00061845" w:rsidRPr="00C64670">
        <w:rPr>
          <w:rStyle w:val="Char0"/>
          <w:rFonts w:hint="cs"/>
          <w:rtl/>
        </w:rPr>
        <w:t xml:space="preserve"> نفس خود پ</w:t>
      </w:r>
      <w:r w:rsidR="00DF08BB">
        <w:rPr>
          <w:rStyle w:val="Char0"/>
          <w:rFonts w:hint="cs"/>
          <w:rtl/>
        </w:rPr>
        <w:t>ی</w:t>
      </w:r>
      <w:r w:rsidR="00061845" w:rsidRPr="00C64670">
        <w:rPr>
          <w:rStyle w:val="Char0"/>
          <w:rFonts w:hint="cs"/>
          <w:rtl/>
        </w:rPr>
        <w:t>رو</w:t>
      </w:r>
      <w:r w:rsidR="00DF08BB">
        <w:rPr>
          <w:rStyle w:val="Char0"/>
          <w:rFonts w:hint="cs"/>
          <w:rtl/>
        </w:rPr>
        <w:t>ی</w:t>
      </w:r>
      <w:r w:rsidR="00061845" w:rsidRPr="00C64670">
        <w:rPr>
          <w:rStyle w:val="Char0"/>
          <w:rFonts w:hint="cs"/>
          <w:rtl/>
        </w:rPr>
        <w:t xml:space="preserve"> </w:t>
      </w:r>
      <w:r w:rsidR="00DF08BB">
        <w:rPr>
          <w:rStyle w:val="Char0"/>
          <w:rFonts w:hint="cs"/>
          <w:rtl/>
        </w:rPr>
        <w:t>ک</w:t>
      </w:r>
      <w:r w:rsidR="00061845" w:rsidRPr="00C64670">
        <w:rPr>
          <w:rStyle w:val="Char0"/>
          <w:rFonts w:hint="cs"/>
          <w:rtl/>
        </w:rPr>
        <w:t xml:space="preserve">ند </w:t>
      </w:r>
      <w:r w:rsidR="00DF08BB">
        <w:rPr>
          <w:rStyle w:val="Char0"/>
          <w:rFonts w:hint="cs"/>
          <w:rtl/>
        </w:rPr>
        <w:t>ی</w:t>
      </w:r>
      <w:r w:rsidR="00061845" w:rsidRPr="00C64670">
        <w:rPr>
          <w:rStyle w:val="Char0"/>
          <w:rFonts w:hint="cs"/>
          <w:rtl/>
        </w:rPr>
        <w:t>ا ا</w:t>
      </w:r>
      <w:r w:rsidR="00DF08BB">
        <w:rPr>
          <w:rStyle w:val="Char0"/>
          <w:rFonts w:hint="cs"/>
          <w:rtl/>
        </w:rPr>
        <w:t>ی</w:t>
      </w:r>
      <w:r w:rsidR="00061845" w:rsidRPr="00C64670">
        <w:rPr>
          <w:rStyle w:val="Char0"/>
          <w:rFonts w:hint="cs"/>
          <w:rtl/>
        </w:rPr>
        <w:t>ن</w:t>
      </w:r>
      <w:r w:rsidR="00DF08BB">
        <w:rPr>
          <w:rStyle w:val="Char0"/>
          <w:rFonts w:hint="cs"/>
          <w:rtl/>
        </w:rPr>
        <w:t>ک</w:t>
      </w:r>
      <w:r w:rsidR="00061845" w:rsidRPr="00C64670">
        <w:rPr>
          <w:rStyle w:val="Char0"/>
          <w:rFonts w:hint="cs"/>
          <w:rtl/>
        </w:rPr>
        <w:t>ه ت</w:t>
      </w:r>
      <w:r w:rsidR="00DF08BB">
        <w:rPr>
          <w:rStyle w:val="Char0"/>
          <w:rFonts w:hint="cs"/>
          <w:rtl/>
        </w:rPr>
        <w:t>ک</w:t>
      </w:r>
      <w:r w:rsidR="00061845" w:rsidRPr="00C64670">
        <w:rPr>
          <w:rStyle w:val="Char0"/>
          <w:rFonts w:hint="cs"/>
          <w:rtl/>
        </w:rPr>
        <w:t>ل</w:t>
      </w:r>
      <w:r w:rsidR="00DF08BB">
        <w:rPr>
          <w:rStyle w:val="Char0"/>
          <w:rFonts w:hint="cs"/>
          <w:rtl/>
        </w:rPr>
        <w:t>ی</w:t>
      </w:r>
      <w:r w:rsidR="00061845" w:rsidRPr="00C64670">
        <w:rPr>
          <w:rStyle w:val="Char0"/>
          <w:rFonts w:hint="cs"/>
          <w:rtl/>
        </w:rPr>
        <w:t xml:space="preserve">ف را ساقط </w:t>
      </w:r>
      <w:r w:rsidR="00DF08BB">
        <w:rPr>
          <w:rStyle w:val="Char0"/>
          <w:rFonts w:hint="cs"/>
          <w:rtl/>
        </w:rPr>
        <w:t>ک</w:t>
      </w:r>
      <w:r w:rsidR="00061845" w:rsidRPr="00C64670">
        <w:rPr>
          <w:rStyle w:val="Char0"/>
          <w:rFonts w:hint="cs"/>
          <w:rtl/>
        </w:rPr>
        <w:t>ند.»</w:t>
      </w:r>
      <w:r w:rsidR="00061845" w:rsidRPr="006933B2">
        <w:rPr>
          <w:rFonts w:cs="IRNazli" w:hint="cs"/>
          <w:b/>
          <w:w w:val="80"/>
          <w:sz w:val="28"/>
          <w:vertAlign w:val="superscript"/>
          <w:rtl/>
        </w:rPr>
        <w:t>(</w:t>
      </w:r>
      <w:r w:rsidR="00061845" w:rsidRPr="006933B2">
        <w:rPr>
          <w:rFonts w:cs="IRNazli"/>
          <w:b/>
          <w:w w:val="80"/>
          <w:sz w:val="28"/>
          <w:vertAlign w:val="superscript"/>
          <w:rtl/>
        </w:rPr>
        <w:footnoteReference w:id="583"/>
      </w:r>
      <w:r w:rsidR="00061845" w:rsidRPr="006933B2">
        <w:rPr>
          <w:rFonts w:cs="IRNazli" w:hint="cs"/>
          <w:b/>
          <w:w w:val="80"/>
          <w:sz w:val="28"/>
          <w:vertAlign w:val="superscript"/>
          <w:rtl/>
        </w:rPr>
        <w:t>)</w:t>
      </w:r>
    </w:p>
    <w:p w:rsidR="00061845" w:rsidRPr="002478C8" w:rsidRDefault="00061845" w:rsidP="00392055">
      <w:pPr>
        <w:spacing w:line="240" w:lineRule="auto"/>
        <w:ind w:firstLine="284"/>
        <w:jc w:val="both"/>
        <w:rPr>
          <w:b/>
          <w:bCs/>
          <w:w w:val="80"/>
          <w:sz w:val="28"/>
          <w:szCs w:val="32"/>
          <w:rtl/>
        </w:rPr>
      </w:pPr>
      <w:r w:rsidRPr="00392055">
        <w:rPr>
          <w:rStyle w:val="Char0"/>
          <w:rFonts w:hint="cs"/>
          <w:rtl/>
        </w:rPr>
        <w:t>همچن</w:t>
      </w:r>
      <w:r w:rsidR="00DF08BB" w:rsidRPr="00392055">
        <w:rPr>
          <w:rStyle w:val="Char0"/>
          <w:rFonts w:hint="cs"/>
          <w:rtl/>
        </w:rPr>
        <w:t>ی</w:t>
      </w:r>
      <w:r w:rsidRPr="00392055">
        <w:rPr>
          <w:rStyle w:val="Char0"/>
          <w:rFonts w:hint="cs"/>
          <w:rtl/>
        </w:rPr>
        <w:t>ن در جا</w:t>
      </w:r>
      <w:r w:rsidR="00DF08BB" w:rsidRPr="00392055">
        <w:rPr>
          <w:rStyle w:val="Char0"/>
          <w:rFonts w:hint="cs"/>
          <w:rtl/>
        </w:rPr>
        <w:t>ی</w:t>
      </w:r>
      <w:r w:rsidRPr="00392055">
        <w:rPr>
          <w:rStyle w:val="Char0"/>
          <w:rFonts w:hint="cs"/>
          <w:rtl/>
        </w:rPr>
        <w:t xml:space="preserve"> د</w:t>
      </w:r>
      <w:r w:rsidR="00DF08BB" w:rsidRPr="00392055">
        <w:rPr>
          <w:rStyle w:val="Char0"/>
          <w:rFonts w:hint="cs"/>
          <w:rtl/>
        </w:rPr>
        <w:t>ی</w:t>
      </w:r>
      <w:r w:rsidRPr="00392055">
        <w:rPr>
          <w:rStyle w:val="Char0"/>
          <w:rFonts w:hint="cs"/>
          <w:rtl/>
        </w:rPr>
        <w:t>گر م</w:t>
      </w:r>
      <w:r w:rsidR="00DF08BB" w:rsidRPr="00392055">
        <w:rPr>
          <w:rStyle w:val="Char0"/>
          <w:rFonts w:hint="cs"/>
          <w:rtl/>
        </w:rPr>
        <w:t>ی</w:t>
      </w:r>
      <w:r w:rsidRPr="00392055">
        <w:rPr>
          <w:rStyle w:val="Char0"/>
          <w:rFonts w:hint="cs"/>
          <w:rtl/>
        </w:rPr>
        <w:t>‌گو</w:t>
      </w:r>
      <w:r w:rsidR="00DF08BB" w:rsidRPr="00392055">
        <w:rPr>
          <w:rStyle w:val="Char0"/>
          <w:rFonts w:hint="cs"/>
          <w:rtl/>
        </w:rPr>
        <w:t>ی</w:t>
      </w:r>
      <w:r w:rsidRPr="00392055">
        <w:rPr>
          <w:rStyle w:val="Char0"/>
          <w:rFonts w:hint="cs"/>
          <w:rtl/>
        </w:rPr>
        <w:t>د: «چه بسا اتفاق م</w:t>
      </w:r>
      <w:r w:rsidR="00DF08BB" w:rsidRPr="00392055">
        <w:rPr>
          <w:rStyle w:val="Char0"/>
          <w:rFonts w:hint="cs"/>
          <w:rtl/>
        </w:rPr>
        <w:t>ی</w:t>
      </w:r>
      <w:r w:rsidRPr="00392055">
        <w:rPr>
          <w:rStyle w:val="Char0"/>
          <w:rFonts w:hint="cs"/>
          <w:rtl/>
        </w:rPr>
        <w:t xml:space="preserve">‌افتد </w:t>
      </w:r>
      <w:r w:rsidR="00DF08BB" w:rsidRPr="00392055">
        <w:rPr>
          <w:rStyle w:val="Char0"/>
          <w:rFonts w:hint="cs"/>
          <w:rtl/>
        </w:rPr>
        <w:t>ک</w:t>
      </w:r>
      <w:r w:rsidRPr="00392055">
        <w:rPr>
          <w:rStyle w:val="Char0"/>
          <w:rFonts w:hint="cs"/>
          <w:rtl/>
        </w:rPr>
        <w:t>ه در مسئله‌ا</w:t>
      </w:r>
      <w:r w:rsidR="00DF08BB" w:rsidRPr="00392055">
        <w:rPr>
          <w:rStyle w:val="Char0"/>
          <w:rFonts w:hint="cs"/>
          <w:rtl/>
        </w:rPr>
        <w:t>ی</w:t>
      </w:r>
      <w:r w:rsidRPr="00392055">
        <w:rPr>
          <w:rStyle w:val="Char0"/>
          <w:rFonts w:hint="cs"/>
          <w:rtl/>
        </w:rPr>
        <w:t xml:space="preserve"> فقط بر منع تعلق گرفته است،</w:t>
      </w:r>
      <w:r w:rsidR="006C1E1A" w:rsidRPr="00392055">
        <w:rPr>
          <w:rStyle w:val="Char0"/>
          <w:rFonts w:hint="cs"/>
          <w:rtl/>
        </w:rPr>
        <w:t xml:space="preserve"> اینگونه </w:t>
      </w:r>
      <w:r w:rsidRPr="00392055">
        <w:rPr>
          <w:rStyle w:val="Char0"/>
          <w:rFonts w:hint="cs"/>
          <w:rtl/>
        </w:rPr>
        <w:t>افراد م</w:t>
      </w:r>
      <w:r w:rsidR="00DF08BB" w:rsidRPr="00392055">
        <w:rPr>
          <w:rStyle w:val="Char0"/>
          <w:rFonts w:hint="cs"/>
          <w:rtl/>
        </w:rPr>
        <w:t>ی</w:t>
      </w:r>
      <w:r w:rsidRPr="00392055">
        <w:rPr>
          <w:rStyle w:val="Char0"/>
          <w:rFonts w:hint="cs"/>
          <w:rtl/>
        </w:rPr>
        <w:t>‌گو</w:t>
      </w:r>
      <w:r w:rsidR="00DF08BB" w:rsidRPr="00392055">
        <w:rPr>
          <w:rStyle w:val="Char0"/>
          <w:rFonts w:hint="cs"/>
          <w:rtl/>
        </w:rPr>
        <w:t>ی</w:t>
      </w:r>
      <w:r w:rsidRPr="00392055">
        <w:rPr>
          <w:rStyle w:val="Char0"/>
          <w:rFonts w:hint="cs"/>
          <w:rtl/>
        </w:rPr>
        <w:t>ند، در حال</w:t>
      </w:r>
      <w:r w:rsidR="00DF08BB" w:rsidRPr="00392055">
        <w:rPr>
          <w:rStyle w:val="Char0"/>
          <w:rFonts w:hint="cs"/>
          <w:rtl/>
        </w:rPr>
        <w:t>ی</w:t>
      </w:r>
      <w:r w:rsidRPr="00392055">
        <w:rPr>
          <w:rStyle w:val="Char0"/>
          <w:rFonts w:hint="cs"/>
          <w:rtl/>
        </w:rPr>
        <w:t xml:space="preserve"> </w:t>
      </w:r>
      <w:r w:rsidR="00DF08BB" w:rsidRPr="00392055">
        <w:rPr>
          <w:rStyle w:val="Char0"/>
          <w:rFonts w:hint="cs"/>
          <w:rtl/>
        </w:rPr>
        <w:t>ک</w:t>
      </w:r>
      <w:r w:rsidRPr="00392055">
        <w:rPr>
          <w:rStyle w:val="Char0"/>
          <w:rFonts w:hint="cs"/>
          <w:rtl/>
        </w:rPr>
        <w:t>ه مسئله اختلاف</w:t>
      </w:r>
      <w:r w:rsidR="00DF08BB" w:rsidRPr="00392055">
        <w:rPr>
          <w:rStyle w:val="Char0"/>
          <w:rFonts w:hint="cs"/>
          <w:rtl/>
        </w:rPr>
        <w:t>ی</w:t>
      </w:r>
      <w:r w:rsidRPr="00392055">
        <w:rPr>
          <w:rStyle w:val="Char0"/>
          <w:rFonts w:hint="cs"/>
          <w:rtl/>
        </w:rPr>
        <w:t xml:space="preserve"> است، چرا ممنوع باشد؟ بنابرا</w:t>
      </w:r>
      <w:r w:rsidR="00DF08BB" w:rsidRPr="00392055">
        <w:rPr>
          <w:rStyle w:val="Char0"/>
          <w:rFonts w:hint="cs"/>
          <w:rtl/>
        </w:rPr>
        <w:t>ی</w:t>
      </w:r>
      <w:r w:rsidRPr="00392055">
        <w:rPr>
          <w:rStyle w:val="Char0"/>
          <w:rFonts w:hint="cs"/>
          <w:rtl/>
        </w:rPr>
        <w:t>ن، هم</w:t>
      </w:r>
      <w:r w:rsidR="00DF08BB" w:rsidRPr="00392055">
        <w:rPr>
          <w:rStyle w:val="Char0"/>
          <w:rFonts w:hint="cs"/>
          <w:rtl/>
        </w:rPr>
        <w:t>ی</w:t>
      </w:r>
      <w:r w:rsidRPr="00392055">
        <w:rPr>
          <w:rStyle w:val="Char0"/>
          <w:rFonts w:hint="cs"/>
          <w:rtl/>
        </w:rPr>
        <w:t xml:space="preserve">ن </w:t>
      </w:r>
      <w:r w:rsidR="00DF08BB" w:rsidRPr="00392055">
        <w:rPr>
          <w:rStyle w:val="Char0"/>
          <w:rFonts w:hint="cs"/>
          <w:rtl/>
        </w:rPr>
        <w:t>ک</w:t>
      </w:r>
      <w:r w:rsidRPr="00392055">
        <w:rPr>
          <w:rStyle w:val="Char0"/>
          <w:rFonts w:hint="cs"/>
          <w:rtl/>
        </w:rPr>
        <w:t>ه مسئله را اختلاف</w:t>
      </w:r>
      <w:r w:rsidR="00DF08BB" w:rsidRPr="00392055">
        <w:rPr>
          <w:rStyle w:val="Char0"/>
          <w:rFonts w:hint="cs"/>
          <w:rtl/>
        </w:rPr>
        <w:t>ی</w:t>
      </w:r>
      <w:r w:rsidRPr="00392055">
        <w:rPr>
          <w:rStyle w:val="Char0"/>
          <w:rFonts w:hint="cs"/>
          <w:rtl/>
        </w:rPr>
        <w:t xml:space="preserve"> م</w:t>
      </w:r>
      <w:r w:rsidR="00DF08BB" w:rsidRPr="00392055">
        <w:rPr>
          <w:rStyle w:val="Char0"/>
          <w:rFonts w:hint="cs"/>
          <w:rtl/>
        </w:rPr>
        <w:t>ی</w:t>
      </w:r>
      <w:r w:rsidRPr="00392055">
        <w:rPr>
          <w:rStyle w:val="Char0"/>
          <w:rFonts w:hint="cs"/>
          <w:rtl/>
        </w:rPr>
        <w:t>‌ب</w:t>
      </w:r>
      <w:r w:rsidR="00DF08BB" w:rsidRPr="00392055">
        <w:rPr>
          <w:rStyle w:val="Char0"/>
          <w:rFonts w:hint="cs"/>
          <w:rtl/>
        </w:rPr>
        <w:t>ی</w:t>
      </w:r>
      <w:r w:rsidRPr="00392055">
        <w:rPr>
          <w:rStyle w:val="Char0"/>
          <w:rFonts w:hint="cs"/>
          <w:rtl/>
        </w:rPr>
        <w:t>ند، برا</w:t>
      </w:r>
      <w:r w:rsidR="00DF08BB" w:rsidRPr="00392055">
        <w:rPr>
          <w:rStyle w:val="Char0"/>
          <w:rFonts w:hint="cs"/>
          <w:rtl/>
        </w:rPr>
        <w:t>ی</w:t>
      </w:r>
      <w:r w:rsidRPr="00392055">
        <w:rPr>
          <w:rStyle w:val="Char0"/>
          <w:rFonts w:hint="cs"/>
          <w:rtl/>
        </w:rPr>
        <w:t xml:space="preserve"> خودش حجت م</w:t>
      </w:r>
      <w:r w:rsidR="00DF08BB" w:rsidRPr="00392055">
        <w:rPr>
          <w:rStyle w:val="Char0"/>
          <w:rFonts w:hint="cs"/>
          <w:rtl/>
        </w:rPr>
        <w:t>ی</w:t>
      </w:r>
      <w:r w:rsidRPr="00392055">
        <w:rPr>
          <w:rStyle w:val="Char0"/>
          <w:rFonts w:hint="cs"/>
          <w:rtl/>
        </w:rPr>
        <w:t xml:space="preserve">‌داند </w:t>
      </w:r>
      <w:r w:rsidR="00DF08BB" w:rsidRPr="00392055">
        <w:rPr>
          <w:rStyle w:val="Char0"/>
          <w:rFonts w:hint="cs"/>
          <w:rtl/>
        </w:rPr>
        <w:t>ک</w:t>
      </w:r>
      <w:r w:rsidRPr="00392055">
        <w:rPr>
          <w:rStyle w:val="Char0"/>
          <w:rFonts w:hint="cs"/>
          <w:rtl/>
        </w:rPr>
        <w:t>ه مسئله را جائز بداند نه ا</w:t>
      </w:r>
      <w:r w:rsidR="00DF08BB" w:rsidRPr="00392055">
        <w:rPr>
          <w:rStyle w:val="Char0"/>
          <w:rFonts w:hint="cs"/>
          <w:rtl/>
        </w:rPr>
        <w:t>ی</w:t>
      </w:r>
      <w:r w:rsidRPr="00392055">
        <w:rPr>
          <w:rStyle w:val="Char0"/>
          <w:rFonts w:hint="cs"/>
          <w:rtl/>
        </w:rPr>
        <w:t>ن</w:t>
      </w:r>
      <w:r w:rsidR="00DF08BB" w:rsidRPr="00392055">
        <w:rPr>
          <w:rStyle w:val="Char0"/>
          <w:rFonts w:hint="cs"/>
          <w:rtl/>
        </w:rPr>
        <w:t>ک</w:t>
      </w:r>
      <w:r w:rsidRPr="00392055">
        <w:rPr>
          <w:rStyle w:val="Char0"/>
          <w:rFonts w:hint="cs"/>
          <w:rtl/>
        </w:rPr>
        <w:t>ه برا</w:t>
      </w:r>
      <w:r w:rsidR="00DF08BB" w:rsidRPr="00392055">
        <w:rPr>
          <w:rStyle w:val="Char0"/>
          <w:rFonts w:hint="cs"/>
          <w:rtl/>
        </w:rPr>
        <w:t>ی</w:t>
      </w:r>
      <w:r w:rsidRPr="00392055">
        <w:rPr>
          <w:rStyle w:val="Char0"/>
          <w:rFonts w:hint="cs"/>
          <w:rtl/>
        </w:rPr>
        <w:t xml:space="preserve"> صحت جوازش پ</w:t>
      </w:r>
      <w:r w:rsidR="00DF08BB" w:rsidRPr="00392055">
        <w:rPr>
          <w:rStyle w:val="Char0"/>
          <w:rFonts w:hint="cs"/>
          <w:rtl/>
        </w:rPr>
        <w:t>ی</w:t>
      </w:r>
      <w:r w:rsidRPr="00392055">
        <w:rPr>
          <w:rStyle w:val="Char0"/>
          <w:rFonts w:hint="cs"/>
          <w:rtl/>
        </w:rPr>
        <w:t>رو دل</w:t>
      </w:r>
      <w:r w:rsidR="00DF08BB" w:rsidRPr="00392055">
        <w:rPr>
          <w:rStyle w:val="Char0"/>
          <w:rFonts w:hint="cs"/>
          <w:rtl/>
        </w:rPr>
        <w:t>ی</w:t>
      </w:r>
      <w:r w:rsidRPr="00392055">
        <w:rPr>
          <w:rStyle w:val="Char0"/>
          <w:rFonts w:hint="cs"/>
          <w:rtl/>
        </w:rPr>
        <w:t>ل</w:t>
      </w:r>
      <w:r w:rsidR="00DF08BB" w:rsidRPr="00392055">
        <w:rPr>
          <w:rStyle w:val="Char0"/>
          <w:rFonts w:hint="cs"/>
          <w:rtl/>
        </w:rPr>
        <w:t>ی</w:t>
      </w:r>
      <w:r w:rsidRPr="00392055">
        <w:rPr>
          <w:rStyle w:val="Char0"/>
          <w:rFonts w:hint="cs"/>
          <w:rtl/>
        </w:rPr>
        <w:t xml:space="preserve"> شده باشد و نه ا</w:t>
      </w:r>
      <w:r w:rsidR="00DF08BB" w:rsidRPr="00392055">
        <w:rPr>
          <w:rStyle w:val="Char0"/>
          <w:rFonts w:hint="cs"/>
          <w:rtl/>
        </w:rPr>
        <w:t>ی</w:t>
      </w:r>
      <w:r w:rsidRPr="00392055">
        <w:rPr>
          <w:rStyle w:val="Char0"/>
          <w:rFonts w:hint="cs"/>
          <w:rtl/>
        </w:rPr>
        <w:t>ن</w:t>
      </w:r>
      <w:r w:rsidR="00DF08BB" w:rsidRPr="00392055">
        <w:rPr>
          <w:rStyle w:val="Char0"/>
          <w:rFonts w:hint="cs"/>
          <w:rtl/>
        </w:rPr>
        <w:t>ک</w:t>
      </w:r>
      <w:r w:rsidRPr="00392055">
        <w:rPr>
          <w:rStyle w:val="Char0"/>
          <w:rFonts w:hint="cs"/>
          <w:rtl/>
        </w:rPr>
        <w:t xml:space="preserve">ه از </w:t>
      </w:r>
      <w:r w:rsidR="00DF08BB" w:rsidRPr="00392055">
        <w:rPr>
          <w:rStyle w:val="Char0"/>
          <w:rFonts w:hint="cs"/>
          <w:rtl/>
        </w:rPr>
        <w:t>ک</w:t>
      </w:r>
      <w:r w:rsidRPr="00392055">
        <w:rPr>
          <w:rStyle w:val="Char0"/>
          <w:rFonts w:hint="cs"/>
          <w:rtl/>
        </w:rPr>
        <w:t>س</w:t>
      </w:r>
      <w:r w:rsidR="00DF08BB" w:rsidRPr="00392055">
        <w:rPr>
          <w:rStyle w:val="Char0"/>
          <w:rFonts w:hint="cs"/>
          <w:rtl/>
        </w:rPr>
        <w:t>ی</w:t>
      </w:r>
      <w:r w:rsidRPr="00392055">
        <w:rPr>
          <w:rStyle w:val="Char0"/>
          <w:rFonts w:hint="cs"/>
          <w:rtl/>
        </w:rPr>
        <w:t xml:space="preserve"> تقل</w:t>
      </w:r>
      <w:r w:rsidR="00DF08BB" w:rsidRPr="00392055">
        <w:rPr>
          <w:rStyle w:val="Char0"/>
          <w:rFonts w:hint="cs"/>
          <w:rtl/>
        </w:rPr>
        <w:t>ی</w:t>
      </w:r>
      <w:r w:rsidRPr="00392055">
        <w:rPr>
          <w:rStyle w:val="Char0"/>
          <w:rFonts w:hint="cs"/>
          <w:rtl/>
        </w:rPr>
        <w:t xml:space="preserve">د </w:t>
      </w:r>
      <w:r w:rsidR="00DF08BB" w:rsidRPr="00392055">
        <w:rPr>
          <w:rStyle w:val="Char0"/>
          <w:rFonts w:hint="cs"/>
          <w:rtl/>
        </w:rPr>
        <w:t>ک</w:t>
      </w:r>
      <w:r w:rsidRPr="00392055">
        <w:rPr>
          <w:rStyle w:val="Char0"/>
          <w:rFonts w:hint="cs"/>
          <w:rtl/>
        </w:rPr>
        <w:t xml:space="preserve">رده باشد </w:t>
      </w:r>
      <w:r w:rsidR="00DF08BB" w:rsidRPr="00392055">
        <w:rPr>
          <w:rStyle w:val="Char0"/>
          <w:rFonts w:hint="cs"/>
          <w:rtl/>
        </w:rPr>
        <w:t>ک</w:t>
      </w:r>
      <w:r w:rsidRPr="00392055">
        <w:rPr>
          <w:rStyle w:val="Char0"/>
          <w:rFonts w:hint="cs"/>
          <w:rtl/>
        </w:rPr>
        <w:t>ه در درجه و</w:t>
      </w:r>
      <w:r w:rsidR="00DF08BB" w:rsidRPr="00392055">
        <w:rPr>
          <w:rStyle w:val="Char0"/>
          <w:rFonts w:hint="cs"/>
          <w:rtl/>
        </w:rPr>
        <w:t>ی</w:t>
      </w:r>
      <w:r w:rsidRPr="00392055">
        <w:rPr>
          <w:rStyle w:val="Char0"/>
          <w:rFonts w:hint="cs"/>
          <w:rtl/>
        </w:rPr>
        <w:t xml:space="preserve"> از درجه صاحب فتوا</w:t>
      </w:r>
      <w:r w:rsidR="00DF08BB" w:rsidRPr="00392055">
        <w:rPr>
          <w:rStyle w:val="Char0"/>
          <w:rFonts w:hint="cs"/>
          <w:rtl/>
        </w:rPr>
        <w:t>ی</w:t>
      </w:r>
      <w:r w:rsidRPr="00392055">
        <w:rPr>
          <w:rStyle w:val="Char0"/>
          <w:rFonts w:hint="cs"/>
          <w:rtl/>
        </w:rPr>
        <w:t xml:space="preserve"> منع بالاتر باشد و ا</w:t>
      </w:r>
      <w:r w:rsidR="00DF08BB" w:rsidRPr="00392055">
        <w:rPr>
          <w:rStyle w:val="Char0"/>
          <w:rFonts w:hint="cs"/>
          <w:rtl/>
        </w:rPr>
        <w:t>ی</w:t>
      </w:r>
      <w:r w:rsidRPr="00392055">
        <w:rPr>
          <w:rStyle w:val="Char0"/>
          <w:rFonts w:hint="cs"/>
          <w:rtl/>
        </w:rPr>
        <w:t>ن خطا</w:t>
      </w:r>
      <w:r w:rsidR="00DF08BB" w:rsidRPr="00392055">
        <w:rPr>
          <w:rStyle w:val="Char0"/>
          <w:rFonts w:hint="cs"/>
          <w:rtl/>
        </w:rPr>
        <w:t>ی</w:t>
      </w:r>
      <w:r w:rsidRPr="00392055">
        <w:rPr>
          <w:rStyle w:val="Char0"/>
          <w:rFonts w:hint="cs"/>
          <w:rtl/>
        </w:rPr>
        <w:t xml:space="preserve"> آش</w:t>
      </w:r>
      <w:r w:rsidR="00DF08BB" w:rsidRPr="00392055">
        <w:rPr>
          <w:rStyle w:val="Char0"/>
          <w:rFonts w:hint="cs"/>
          <w:rtl/>
        </w:rPr>
        <w:t>ک</w:t>
      </w:r>
      <w:r w:rsidRPr="00392055">
        <w:rPr>
          <w:rStyle w:val="Char0"/>
          <w:rFonts w:hint="cs"/>
          <w:rtl/>
        </w:rPr>
        <w:t>ار</w:t>
      </w:r>
      <w:r w:rsidR="00DF08BB" w:rsidRPr="00392055">
        <w:rPr>
          <w:rStyle w:val="Char0"/>
          <w:rFonts w:hint="cs"/>
          <w:rtl/>
        </w:rPr>
        <w:t>ی</w:t>
      </w:r>
      <w:r w:rsidRPr="00392055">
        <w:rPr>
          <w:rStyle w:val="Char0"/>
          <w:rFonts w:hint="cs"/>
          <w:rtl/>
        </w:rPr>
        <w:t xml:space="preserve"> در شر</w:t>
      </w:r>
      <w:r w:rsidR="00DF08BB" w:rsidRPr="00392055">
        <w:rPr>
          <w:rStyle w:val="Char0"/>
          <w:rFonts w:hint="cs"/>
          <w:rtl/>
        </w:rPr>
        <w:t>ی</w:t>
      </w:r>
      <w:r w:rsidRPr="00392055">
        <w:rPr>
          <w:rStyle w:val="Char0"/>
          <w:rFonts w:hint="cs"/>
          <w:rtl/>
        </w:rPr>
        <w:t xml:space="preserve">عت است؛ چرا </w:t>
      </w:r>
      <w:r w:rsidR="00DF08BB" w:rsidRPr="00392055">
        <w:rPr>
          <w:rStyle w:val="Char0"/>
          <w:rFonts w:hint="cs"/>
          <w:rtl/>
        </w:rPr>
        <w:t>ک</w:t>
      </w:r>
      <w:r w:rsidRPr="00392055">
        <w:rPr>
          <w:rStyle w:val="Char0"/>
          <w:rFonts w:hint="cs"/>
          <w:rtl/>
        </w:rPr>
        <w:t>ه چ</w:t>
      </w:r>
      <w:r w:rsidR="00DF08BB" w:rsidRPr="00392055">
        <w:rPr>
          <w:rStyle w:val="Char0"/>
          <w:rFonts w:hint="cs"/>
          <w:rtl/>
        </w:rPr>
        <w:t>ی</w:t>
      </w:r>
      <w:r w:rsidRPr="00392055">
        <w:rPr>
          <w:rStyle w:val="Char0"/>
          <w:rFonts w:hint="cs"/>
          <w:rtl/>
        </w:rPr>
        <w:t>ز</w:t>
      </w:r>
      <w:r w:rsidR="00DF08BB" w:rsidRPr="00392055">
        <w:rPr>
          <w:rStyle w:val="Char0"/>
          <w:rFonts w:hint="cs"/>
          <w:rtl/>
        </w:rPr>
        <w:t>ی</w:t>
      </w:r>
      <w:r w:rsidRPr="00392055">
        <w:rPr>
          <w:rStyle w:val="Char0"/>
          <w:rFonts w:hint="cs"/>
          <w:rtl/>
        </w:rPr>
        <w:t xml:space="preserve"> را </w:t>
      </w:r>
      <w:r w:rsidR="00DF08BB" w:rsidRPr="00392055">
        <w:rPr>
          <w:rStyle w:val="Char0"/>
          <w:rFonts w:hint="cs"/>
          <w:rtl/>
        </w:rPr>
        <w:t>ک</w:t>
      </w:r>
      <w:r w:rsidRPr="00392055">
        <w:rPr>
          <w:rStyle w:val="Char0"/>
          <w:rFonts w:hint="cs"/>
          <w:rtl/>
        </w:rPr>
        <w:t>ه قابل اعتماد ن</w:t>
      </w:r>
      <w:r w:rsidR="00DF08BB" w:rsidRPr="00392055">
        <w:rPr>
          <w:rStyle w:val="Char0"/>
          <w:rFonts w:hint="cs"/>
          <w:rtl/>
        </w:rPr>
        <w:t>ی</w:t>
      </w:r>
      <w:r w:rsidRPr="00392055">
        <w:rPr>
          <w:rStyle w:val="Char0"/>
          <w:rFonts w:hint="cs"/>
          <w:rtl/>
        </w:rPr>
        <w:t>ست، مورد اعتماد و چ</w:t>
      </w:r>
      <w:r w:rsidR="00DF08BB" w:rsidRPr="00392055">
        <w:rPr>
          <w:rStyle w:val="Char0"/>
          <w:rFonts w:hint="cs"/>
          <w:rtl/>
        </w:rPr>
        <w:t>ی</w:t>
      </w:r>
      <w:r w:rsidRPr="00392055">
        <w:rPr>
          <w:rStyle w:val="Char0"/>
          <w:rFonts w:hint="cs"/>
          <w:rtl/>
        </w:rPr>
        <w:t>ز</w:t>
      </w:r>
      <w:r w:rsidR="00DF08BB" w:rsidRPr="00392055">
        <w:rPr>
          <w:rStyle w:val="Char0"/>
          <w:rFonts w:hint="cs"/>
          <w:rtl/>
        </w:rPr>
        <w:t>ی</w:t>
      </w:r>
      <w:r w:rsidRPr="00392055">
        <w:rPr>
          <w:rStyle w:val="Char0"/>
          <w:rFonts w:hint="cs"/>
          <w:rtl/>
        </w:rPr>
        <w:t xml:space="preserve"> را </w:t>
      </w:r>
      <w:r w:rsidR="00DF08BB" w:rsidRPr="00392055">
        <w:rPr>
          <w:rStyle w:val="Char0"/>
          <w:rFonts w:hint="cs"/>
          <w:rtl/>
        </w:rPr>
        <w:t>ک</w:t>
      </w:r>
      <w:r w:rsidRPr="00392055">
        <w:rPr>
          <w:rStyle w:val="Char0"/>
          <w:rFonts w:hint="cs"/>
          <w:rtl/>
        </w:rPr>
        <w:t>ه حجت و دل</w:t>
      </w:r>
      <w:r w:rsidR="00DF08BB" w:rsidRPr="00392055">
        <w:rPr>
          <w:rStyle w:val="Char0"/>
          <w:rFonts w:hint="cs"/>
          <w:rtl/>
        </w:rPr>
        <w:t>ی</w:t>
      </w:r>
      <w:r w:rsidRPr="00392055">
        <w:rPr>
          <w:rStyle w:val="Char0"/>
          <w:rFonts w:hint="cs"/>
          <w:rtl/>
        </w:rPr>
        <w:t>ل ن</w:t>
      </w:r>
      <w:r w:rsidR="00DF08BB" w:rsidRPr="00392055">
        <w:rPr>
          <w:rStyle w:val="Char0"/>
          <w:rFonts w:hint="cs"/>
          <w:rtl/>
        </w:rPr>
        <w:t>ی</w:t>
      </w:r>
      <w:r w:rsidRPr="00392055">
        <w:rPr>
          <w:rStyle w:val="Char0"/>
          <w:rFonts w:hint="cs"/>
          <w:rtl/>
        </w:rPr>
        <w:t>ست، حجت قرار داده است.»</w:t>
      </w:r>
      <w:r w:rsidRPr="006933B2">
        <w:rPr>
          <w:rFonts w:cs="IRNazli" w:hint="cs"/>
          <w:b/>
          <w:w w:val="80"/>
          <w:sz w:val="28"/>
          <w:vertAlign w:val="superscript"/>
          <w:rtl/>
        </w:rPr>
        <w:t>(</w:t>
      </w:r>
      <w:r w:rsidRPr="006933B2">
        <w:rPr>
          <w:rFonts w:cs="IRNazli"/>
          <w:b/>
          <w:w w:val="80"/>
          <w:sz w:val="28"/>
          <w:vertAlign w:val="superscript"/>
          <w:rtl/>
        </w:rPr>
        <w:footnoteReference w:id="584"/>
      </w:r>
      <w:r w:rsidRPr="006933B2">
        <w:rPr>
          <w:rFonts w:cs="IRNazli" w:hint="cs"/>
          <w:b/>
          <w:w w:val="80"/>
          <w:sz w:val="28"/>
          <w:vertAlign w:val="superscript"/>
          <w:rtl/>
        </w:rPr>
        <w:t>)</w:t>
      </w:r>
    </w:p>
    <w:p w:rsidR="005E598C" w:rsidRPr="002478C8" w:rsidRDefault="003D0019" w:rsidP="00392055">
      <w:pPr>
        <w:spacing w:line="240" w:lineRule="auto"/>
        <w:ind w:firstLine="284"/>
        <w:jc w:val="both"/>
        <w:rPr>
          <w:rFonts w:ascii="Traditional Arabic" w:cs="B Nazanin"/>
          <w:sz w:val="28"/>
          <w:rtl/>
          <w:lang w:bidi="fa-IR"/>
        </w:rPr>
      </w:pPr>
      <w:r w:rsidRPr="00392055">
        <w:rPr>
          <w:rStyle w:val="Char0"/>
          <w:rFonts w:hint="cs"/>
          <w:rtl/>
        </w:rPr>
        <w:t>محل</w:t>
      </w:r>
      <w:r w:rsidR="00DF08BB" w:rsidRPr="00392055">
        <w:rPr>
          <w:rStyle w:val="Char0"/>
          <w:rFonts w:hint="cs"/>
          <w:rtl/>
        </w:rPr>
        <w:t>ی</w:t>
      </w:r>
      <w:r w:rsidRPr="00392055">
        <w:rPr>
          <w:rStyle w:val="Char0"/>
          <w:rFonts w:hint="cs"/>
          <w:rtl/>
        </w:rPr>
        <w:t xml:space="preserve"> </w:t>
      </w:r>
      <w:r w:rsidR="00E54915" w:rsidRPr="00392055">
        <w:rPr>
          <w:rStyle w:val="Char0"/>
          <w:rFonts w:hint="cs"/>
          <w:rtl/>
        </w:rPr>
        <w:t xml:space="preserve">از فقهای </w:t>
      </w:r>
      <w:r w:rsidR="00E54915" w:rsidRPr="00392055">
        <w:rPr>
          <w:rStyle w:val="Char9"/>
          <w:rFonts w:hint="cs"/>
          <w:rtl/>
        </w:rPr>
        <w:t xml:space="preserve">شافعیه </w:t>
      </w:r>
      <w:r w:rsidRPr="00392055">
        <w:rPr>
          <w:rStyle w:val="Char9"/>
          <w:rFonts w:hint="cs"/>
          <w:rtl/>
        </w:rPr>
        <w:t>در شرح جمع الجوامع چنین</w:t>
      </w:r>
      <w:r w:rsidRPr="00392055">
        <w:rPr>
          <w:rStyle w:val="Char0"/>
          <w:rFonts w:hint="cs"/>
          <w:rtl/>
        </w:rPr>
        <w:t xml:space="preserve"> ابراز می</w:t>
      </w:r>
      <w:r w:rsidRPr="00392055">
        <w:rPr>
          <w:rStyle w:val="Char0"/>
          <w:rFonts w:hint="cs"/>
          <w:rtl/>
        </w:rPr>
        <w:softHyphen/>
        <w:t xml:space="preserve">دارد: </w:t>
      </w:r>
      <w:r w:rsidR="00E54915" w:rsidRPr="00392055">
        <w:rPr>
          <w:rStyle w:val="Char0"/>
          <w:rFonts w:hint="cs"/>
          <w:rtl/>
        </w:rPr>
        <w:t>أ</w:t>
      </w:r>
      <w:r w:rsidRPr="00392055">
        <w:rPr>
          <w:rStyle w:val="Char0"/>
          <w:rFonts w:hint="cs"/>
          <w:rtl/>
        </w:rPr>
        <w:t xml:space="preserve">صح آن است که </w:t>
      </w:r>
      <w:r w:rsidR="00F16D4D" w:rsidRPr="00392055">
        <w:rPr>
          <w:rStyle w:val="Char0"/>
          <w:rFonts w:hint="cs"/>
          <w:rtl/>
        </w:rPr>
        <w:t>تتبّع</w:t>
      </w:r>
      <w:r w:rsidRPr="00392055">
        <w:rPr>
          <w:rStyle w:val="Char0"/>
          <w:rFonts w:hint="cs"/>
          <w:rtl/>
        </w:rPr>
        <w:t xml:space="preserve"> رخص ممنوع می</w:t>
      </w:r>
      <w:r w:rsidRPr="00392055">
        <w:rPr>
          <w:rStyle w:val="Char0"/>
          <w:rFonts w:hint="cs"/>
          <w:rtl/>
        </w:rPr>
        <w:softHyphen/>
        <w:t xml:space="preserve">باشد. </w:t>
      </w:r>
      <w:r w:rsidR="00F16D4D" w:rsidRPr="00392055">
        <w:rPr>
          <w:rStyle w:val="Char0"/>
          <w:rFonts w:hint="cs"/>
          <w:rtl/>
        </w:rPr>
        <w:t>تتبّع</w:t>
      </w:r>
      <w:r w:rsidRPr="00392055">
        <w:rPr>
          <w:rStyle w:val="Char0"/>
          <w:rFonts w:hint="cs"/>
          <w:rtl/>
        </w:rPr>
        <w:t xml:space="preserve"> رخص در مذاهب؛ یعنی </w:t>
      </w:r>
      <w:r w:rsidR="00E54915" w:rsidRPr="00392055">
        <w:rPr>
          <w:rStyle w:val="Char0"/>
          <w:rFonts w:hint="cs"/>
          <w:rtl/>
        </w:rPr>
        <w:t>در هر مسئله</w:t>
      </w:r>
      <w:r w:rsidR="00E54915" w:rsidRPr="00392055">
        <w:rPr>
          <w:rStyle w:val="Char0"/>
          <w:rFonts w:hint="cs"/>
          <w:rtl/>
        </w:rPr>
        <w:softHyphen/>
        <w:t xml:space="preserve">ای از </w:t>
      </w:r>
      <w:r w:rsidRPr="00392055">
        <w:rPr>
          <w:rStyle w:val="Char0"/>
          <w:rFonts w:hint="cs"/>
          <w:rtl/>
        </w:rPr>
        <w:t>هر مذهبی حک</w:t>
      </w:r>
      <w:r w:rsidR="00E54915" w:rsidRPr="00392055">
        <w:rPr>
          <w:rStyle w:val="Char0"/>
          <w:rFonts w:hint="cs"/>
          <w:rtl/>
        </w:rPr>
        <w:t>می را که از همه آسان</w:t>
      </w:r>
      <w:r w:rsidR="00E54915" w:rsidRPr="00392055">
        <w:rPr>
          <w:rStyle w:val="Char0"/>
          <w:rFonts w:hint="cs"/>
          <w:rtl/>
        </w:rPr>
        <w:softHyphen/>
        <w:t>تر است</w:t>
      </w:r>
      <w:r w:rsidRPr="00392055">
        <w:rPr>
          <w:rStyle w:val="Char0"/>
          <w:rFonts w:hint="cs"/>
          <w:rtl/>
        </w:rPr>
        <w:t xml:space="preserve"> </w:t>
      </w:r>
      <w:r w:rsidR="00E54915" w:rsidRPr="00392055">
        <w:rPr>
          <w:rStyle w:val="Char0"/>
          <w:rFonts w:hint="cs"/>
          <w:rtl/>
        </w:rPr>
        <w:t>انتخاب کند</w:t>
      </w:r>
      <w:r w:rsidRPr="00392055">
        <w:rPr>
          <w:rStyle w:val="Char0"/>
          <w:rFonts w:hint="cs"/>
          <w:rtl/>
        </w:rPr>
        <w:t>. ابو اسحاق مروزی مخالف این ر</w:t>
      </w:r>
      <w:r w:rsidR="00E54915" w:rsidRPr="00392055">
        <w:rPr>
          <w:rStyle w:val="Char0"/>
          <w:rFonts w:hint="cs"/>
          <w:rtl/>
        </w:rPr>
        <w:t>أ</w:t>
      </w:r>
      <w:r w:rsidRPr="00392055">
        <w:rPr>
          <w:rStyle w:val="Char0"/>
          <w:rFonts w:hint="cs"/>
          <w:rtl/>
        </w:rPr>
        <w:t xml:space="preserve">ی </w:t>
      </w:r>
      <w:r w:rsidR="00E54915" w:rsidRPr="00392055">
        <w:rPr>
          <w:rStyle w:val="Char0"/>
          <w:rFonts w:hint="cs"/>
          <w:rtl/>
        </w:rPr>
        <w:t>بوده و گفته است</w:t>
      </w:r>
      <w:r w:rsidRPr="00392055">
        <w:rPr>
          <w:rStyle w:val="Char0"/>
          <w:rFonts w:hint="cs"/>
          <w:rtl/>
        </w:rPr>
        <w:t xml:space="preserve">: جایز است. ظاهراً این نقل از او، اشتباه است. در روضه و اصل </w:t>
      </w:r>
      <w:r w:rsidR="00E54915" w:rsidRPr="00392055">
        <w:rPr>
          <w:rStyle w:val="Char0"/>
          <w:rFonts w:hint="cs"/>
          <w:rtl/>
        </w:rPr>
        <w:t>آن، از حناطی و دیگران نقل می</w:t>
      </w:r>
      <w:r w:rsidR="00E54915" w:rsidRPr="00392055">
        <w:rPr>
          <w:rStyle w:val="Char0"/>
          <w:rFonts w:hint="cs"/>
          <w:rtl/>
        </w:rPr>
        <w:softHyphen/>
        <w:t>شود</w:t>
      </w:r>
      <w:r w:rsidRPr="00392055">
        <w:rPr>
          <w:rStyle w:val="Char0"/>
          <w:rFonts w:hint="cs"/>
          <w:rtl/>
        </w:rPr>
        <w:t>،</w:t>
      </w:r>
      <w:r w:rsidR="00E54915" w:rsidRPr="00392055">
        <w:rPr>
          <w:rStyle w:val="Char0"/>
          <w:rFonts w:hint="cs"/>
          <w:rtl/>
        </w:rPr>
        <w:t xml:space="preserve"> که ابواسحاق</w:t>
      </w:r>
      <w:r w:rsidRPr="00392055">
        <w:rPr>
          <w:rStyle w:val="Char0"/>
          <w:rFonts w:hint="cs"/>
          <w:rtl/>
        </w:rPr>
        <w:t xml:space="preserve"> </w:t>
      </w:r>
      <w:r w:rsidR="00E54915" w:rsidRPr="00392055">
        <w:rPr>
          <w:rStyle w:val="Char0"/>
          <w:rFonts w:hint="cs"/>
          <w:rtl/>
        </w:rPr>
        <w:t xml:space="preserve">مروزی </w:t>
      </w:r>
      <w:r w:rsidRPr="00392055">
        <w:rPr>
          <w:rStyle w:val="Char0"/>
          <w:rFonts w:hint="cs"/>
          <w:rtl/>
        </w:rPr>
        <w:t>گفته</w:t>
      </w:r>
      <w:r w:rsidR="00E54915" w:rsidRPr="00392055">
        <w:rPr>
          <w:rStyle w:val="Char0"/>
          <w:rFonts w:hint="cs"/>
          <w:rtl/>
        </w:rPr>
        <w:t xml:space="preserve"> </w:t>
      </w:r>
      <w:r w:rsidRPr="00392055">
        <w:rPr>
          <w:rStyle w:val="Char0"/>
          <w:rFonts w:hint="cs"/>
          <w:rtl/>
        </w:rPr>
        <w:softHyphen/>
        <w:t>است</w:t>
      </w:r>
      <w:r w:rsidR="00E54915" w:rsidRPr="00392055">
        <w:rPr>
          <w:rStyle w:val="Char0"/>
          <w:rFonts w:hint="cs"/>
          <w:rtl/>
        </w:rPr>
        <w:t>:</w:t>
      </w:r>
      <w:r w:rsidRPr="00392055">
        <w:rPr>
          <w:rStyle w:val="Char0"/>
          <w:rFonts w:hint="cs"/>
          <w:rtl/>
        </w:rPr>
        <w:t xml:space="preserve"> کسی که از رخص مذاهب پیروی کند؛</w:t>
      </w:r>
      <w:r w:rsidR="00E54915" w:rsidRPr="00392055">
        <w:rPr>
          <w:rStyle w:val="Char0"/>
          <w:rFonts w:hint="cs"/>
          <w:rtl/>
        </w:rPr>
        <w:t xml:space="preserve"> فاسق می</w:t>
      </w:r>
      <w:r w:rsidR="00E54915" w:rsidRPr="00392055">
        <w:rPr>
          <w:rStyle w:val="Char0"/>
          <w:rFonts w:hint="cs"/>
          <w:rtl/>
        </w:rPr>
        <w:softHyphen/>
        <w:t>شود. ابو هریره می</w:t>
      </w:r>
      <w:r w:rsidR="00E54915" w:rsidRPr="00392055">
        <w:rPr>
          <w:rStyle w:val="Char0"/>
          <w:rFonts w:hint="cs"/>
          <w:rtl/>
        </w:rPr>
        <w:softHyphen/>
        <w:t>گوید</w:t>
      </w:r>
      <w:r w:rsidRPr="00392055">
        <w:rPr>
          <w:rStyle w:val="Char0"/>
          <w:rFonts w:hint="cs"/>
          <w:rtl/>
        </w:rPr>
        <w:t>: فاسق نمی</w:t>
      </w:r>
      <w:r w:rsidRPr="00392055">
        <w:rPr>
          <w:rStyle w:val="Char0"/>
          <w:rFonts w:hint="cs"/>
          <w:rtl/>
        </w:rPr>
        <w:softHyphen/>
        <w:t xml:space="preserve">شود، اگر منظور او از </w:t>
      </w:r>
      <w:r w:rsidR="00E54915" w:rsidRPr="00392055">
        <w:rPr>
          <w:rStyle w:val="Char0"/>
          <w:rFonts w:hint="cs"/>
          <w:rtl/>
        </w:rPr>
        <w:t>این</w:t>
      </w:r>
      <w:r w:rsidRPr="00392055">
        <w:rPr>
          <w:rStyle w:val="Char0"/>
          <w:rFonts w:hint="cs"/>
          <w:rtl/>
        </w:rPr>
        <w:t>که فاسق نمی</w:t>
      </w:r>
      <w:r w:rsidRPr="00392055">
        <w:rPr>
          <w:rStyle w:val="Char0"/>
          <w:rFonts w:hint="cs"/>
          <w:rtl/>
        </w:rPr>
        <w:softHyphen/>
        <w:t xml:space="preserve">شود، جواز </w:t>
      </w:r>
      <w:r w:rsidR="00F16D4D" w:rsidRPr="00392055">
        <w:rPr>
          <w:rStyle w:val="Char0"/>
          <w:rFonts w:hint="cs"/>
          <w:rtl/>
        </w:rPr>
        <w:t>تتبّع</w:t>
      </w:r>
      <w:r w:rsidRPr="00392055">
        <w:rPr>
          <w:rStyle w:val="Char0"/>
          <w:rFonts w:hint="cs"/>
          <w:rtl/>
        </w:rPr>
        <w:t xml:space="preserve"> رخص باشد؛ این قول مبنی بر این است که التزام به مذهب معین </w:t>
      </w:r>
      <w:r w:rsidR="00E54915" w:rsidRPr="00392055">
        <w:rPr>
          <w:rStyle w:val="Char0"/>
          <w:rFonts w:hint="cs"/>
          <w:rtl/>
        </w:rPr>
        <w:t xml:space="preserve">واجب نیست. اما، امتناع </w:t>
      </w:r>
      <w:r w:rsidR="00F16D4D" w:rsidRPr="00392055">
        <w:rPr>
          <w:rStyle w:val="Char0"/>
          <w:rFonts w:hint="cs"/>
          <w:rtl/>
        </w:rPr>
        <w:t>تتبّع</w:t>
      </w:r>
      <w:r w:rsidR="00E54915" w:rsidRPr="00392055">
        <w:rPr>
          <w:rStyle w:val="Char0"/>
          <w:rFonts w:hint="cs"/>
          <w:rtl/>
        </w:rPr>
        <w:t xml:space="preserve"> رخص</w:t>
      </w:r>
      <w:r w:rsidRPr="00392055">
        <w:rPr>
          <w:rStyle w:val="Char0"/>
          <w:rFonts w:hint="cs"/>
          <w:rtl/>
        </w:rPr>
        <w:t>، شامل شخص ملتزم و دیگران نیز می</w:t>
      </w:r>
      <w:r w:rsidRPr="00392055">
        <w:rPr>
          <w:rStyle w:val="Char0"/>
          <w:rFonts w:hint="cs"/>
          <w:rtl/>
        </w:rPr>
        <w:softHyphen/>
        <w:t>شود. این را می</w:t>
      </w:r>
      <w:r w:rsidRPr="00392055">
        <w:rPr>
          <w:rStyle w:val="Char0"/>
          <w:rFonts w:hint="cs"/>
          <w:rtl/>
        </w:rPr>
        <w:softHyphen/>
        <w:t>توان از منع</w:t>
      </w:r>
      <w:r w:rsidR="00C869E7" w:rsidRPr="00392055">
        <w:rPr>
          <w:rStyle w:val="Char0"/>
          <w:rFonts w:hint="cs"/>
          <w:rtl/>
        </w:rPr>
        <w:t xml:space="preserve"> هردو </w:t>
      </w:r>
      <w:r w:rsidRPr="00392055">
        <w:rPr>
          <w:rStyle w:val="Char0"/>
          <w:rFonts w:hint="cs"/>
          <w:rtl/>
        </w:rPr>
        <w:t>دسته</w:t>
      </w:r>
      <w:r w:rsidR="00107B70">
        <w:rPr>
          <w:rStyle w:val="Char0"/>
          <w:rFonts w:hint="cs"/>
          <w:rtl/>
        </w:rPr>
        <w:t xml:space="preserve"> </w:t>
      </w:r>
      <w:r w:rsidR="00E54915" w:rsidRPr="00392055">
        <w:rPr>
          <w:rStyle w:val="Char0"/>
          <w:rFonts w:hint="cs"/>
          <w:rtl/>
        </w:rPr>
        <w:t xml:space="preserve">- </w:t>
      </w:r>
      <w:r w:rsidRPr="00392055">
        <w:rPr>
          <w:rStyle w:val="Char0"/>
          <w:rFonts w:hint="cs"/>
          <w:rtl/>
        </w:rPr>
        <w:t>ملتزم به مذهب معین و غیر ملتزم</w:t>
      </w:r>
      <w:r w:rsidR="00E54915" w:rsidRPr="00392055">
        <w:rPr>
          <w:rStyle w:val="Char0"/>
          <w:rFonts w:hint="cs"/>
          <w:rtl/>
        </w:rPr>
        <w:t xml:space="preserve">- از منجر شدن به </w:t>
      </w:r>
      <w:r w:rsidR="00F16D4D" w:rsidRPr="00392055">
        <w:rPr>
          <w:rStyle w:val="Char0"/>
          <w:rFonts w:hint="cs"/>
          <w:rtl/>
        </w:rPr>
        <w:t>تتبّع</w:t>
      </w:r>
      <w:r w:rsidR="00E54915" w:rsidRPr="00392055">
        <w:rPr>
          <w:rStyle w:val="Char0"/>
          <w:rFonts w:hint="cs"/>
          <w:rtl/>
        </w:rPr>
        <w:t xml:space="preserve"> رخص</w:t>
      </w:r>
      <w:r w:rsidRPr="00392055">
        <w:rPr>
          <w:rStyle w:val="Char0"/>
          <w:rFonts w:hint="cs"/>
          <w:rtl/>
        </w:rPr>
        <w:t>، فهمید.</w:t>
      </w:r>
      <w:r w:rsidR="00E54915" w:rsidRPr="006933B2">
        <w:rPr>
          <w:rFonts w:hint="cs"/>
          <w:b/>
          <w:w w:val="80"/>
          <w:sz w:val="28"/>
          <w:vertAlign w:val="superscript"/>
          <w:rtl/>
        </w:rPr>
        <w:t xml:space="preserve"> (</w:t>
      </w:r>
      <w:r w:rsidR="00E54915" w:rsidRPr="006933B2">
        <w:rPr>
          <w:b/>
          <w:w w:val="80"/>
          <w:sz w:val="28"/>
          <w:vertAlign w:val="superscript"/>
          <w:rtl/>
        </w:rPr>
        <w:footnoteReference w:id="585"/>
      </w:r>
      <w:r w:rsidR="00E54915" w:rsidRPr="006933B2">
        <w:rPr>
          <w:rFonts w:hint="cs"/>
          <w:b/>
          <w:w w:val="80"/>
          <w:sz w:val="28"/>
          <w:vertAlign w:val="superscript"/>
          <w:rtl/>
        </w:rPr>
        <w:t>)</w:t>
      </w:r>
      <w:r w:rsidRPr="002478C8">
        <w:rPr>
          <w:rFonts w:ascii="Traditional Arabic" w:cs="B Nazanin" w:hint="cs"/>
          <w:sz w:val="28"/>
          <w:rtl/>
          <w:lang w:bidi="fa-IR"/>
        </w:rPr>
        <w:t xml:space="preserve"> </w:t>
      </w:r>
    </w:p>
    <w:p w:rsidR="003562CB" w:rsidRPr="00392055" w:rsidRDefault="003562CB" w:rsidP="00392055">
      <w:pPr>
        <w:spacing w:line="240" w:lineRule="auto"/>
        <w:ind w:firstLine="284"/>
        <w:jc w:val="both"/>
        <w:rPr>
          <w:rStyle w:val="Char0"/>
          <w:rtl/>
        </w:rPr>
      </w:pPr>
      <w:r w:rsidRPr="00392055">
        <w:rPr>
          <w:rStyle w:val="Char0"/>
          <w:rtl/>
        </w:rPr>
        <w:t>ابن عبدالبر از سل</w:t>
      </w:r>
      <w:r w:rsidR="00DF08BB" w:rsidRPr="00392055">
        <w:rPr>
          <w:rStyle w:val="Char0"/>
          <w:rtl/>
        </w:rPr>
        <w:t>ی</w:t>
      </w:r>
      <w:r w:rsidRPr="00392055">
        <w:rPr>
          <w:rStyle w:val="Char0"/>
          <w:rtl/>
        </w:rPr>
        <w:t>مان ت</w:t>
      </w:r>
      <w:r w:rsidRPr="00392055">
        <w:rPr>
          <w:rStyle w:val="Char0"/>
          <w:rFonts w:hint="cs"/>
          <w:rtl/>
        </w:rPr>
        <w:t>م</w:t>
      </w:r>
      <w:r w:rsidR="00DF08BB" w:rsidRPr="00392055">
        <w:rPr>
          <w:rStyle w:val="Char0"/>
          <w:rtl/>
        </w:rPr>
        <w:t>ی</w:t>
      </w:r>
      <w:r w:rsidRPr="00392055">
        <w:rPr>
          <w:rStyle w:val="Char0"/>
          <w:rtl/>
        </w:rPr>
        <w:t>م</w:t>
      </w:r>
      <w:r w:rsidR="00DF08BB" w:rsidRPr="00392055">
        <w:rPr>
          <w:rStyle w:val="Char0"/>
          <w:rtl/>
        </w:rPr>
        <w:t>ی</w:t>
      </w:r>
      <w:r w:rsidRPr="00392055">
        <w:rPr>
          <w:rStyle w:val="Char0"/>
          <w:rtl/>
        </w:rPr>
        <w:t>- رحمهما الله تعال</w:t>
      </w:r>
      <w:r w:rsidR="00DF08BB" w:rsidRPr="00392055">
        <w:rPr>
          <w:rStyle w:val="Char0"/>
          <w:rtl/>
        </w:rPr>
        <w:t>ی</w:t>
      </w:r>
      <w:r w:rsidRPr="00392055">
        <w:rPr>
          <w:rStyle w:val="Char0"/>
          <w:rtl/>
        </w:rPr>
        <w:t>- نقل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گفته</w:t>
      </w:r>
      <w:r w:rsidRPr="00392055">
        <w:rPr>
          <w:rStyle w:val="Char0"/>
          <w:rFonts w:hint="cs"/>
          <w:rtl/>
        </w:rPr>
        <w:t xml:space="preserve"> است</w:t>
      </w:r>
      <w:r w:rsidRPr="00392055">
        <w:rPr>
          <w:rStyle w:val="Char0"/>
          <w:rtl/>
        </w:rPr>
        <w:t xml:space="preserve">: </w:t>
      </w:r>
      <w:r w:rsidRPr="00392055">
        <w:rPr>
          <w:rStyle w:val="Char0"/>
          <w:rFonts w:hint="cs"/>
          <w:rtl/>
        </w:rPr>
        <w:t>«</w:t>
      </w:r>
      <w:r w:rsidRPr="00392055">
        <w:rPr>
          <w:rStyle w:val="Char0"/>
          <w:rtl/>
        </w:rPr>
        <w:t>اگر تو رخصت هر عالم</w:t>
      </w:r>
      <w:r w:rsidR="00DF08BB" w:rsidRPr="00392055">
        <w:rPr>
          <w:rStyle w:val="Char0"/>
          <w:rtl/>
        </w:rPr>
        <w:t>ی</w:t>
      </w:r>
      <w:r w:rsidRPr="00392055">
        <w:rPr>
          <w:rStyle w:val="Char0"/>
          <w:rtl/>
        </w:rPr>
        <w:t xml:space="preserve"> را بگ</w:t>
      </w:r>
      <w:r w:rsidR="00DF08BB" w:rsidRPr="00392055">
        <w:rPr>
          <w:rStyle w:val="Char0"/>
          <w:rtl/>
        </w:rPr>
        <w:t>ی</w:t>
      </w:r>
      <w:r w:rsidRPr="00392055">
        <w:rPr>
          <w:rStyle w:val="Char0"/>
          <w:rtl/>
        </w:rPr>
        <w:t>ر</w:t>
      </w:r>
      <w:r w:rsidR="00DF08BB" w:rsidRPr="00392055">
        <w:rPr>
          <w:rStyle w:val="Char0"/>
          <w:rtl/>
        </w:rPr>
        <w:t>ی</w:t>
      </w:r>
      <w:r w:rsidRPr="00392055">
        <w:rPr>
          <w:rStyle w:val="Char0"/>
          <w:rtl/>
        </w:rPr>
        <w:t xml:space="preserve"> و به آن عمل </w:t>
      </w:r>
      <w:r w:rsidR="00DF08BB" w:rsidRPr="00392055">
        <w:rPr>
          <w:rStyle w:val="Char0"/>
          <w:rtl/>
        </w:rPr>
        <w:t>ک</w:t>
      </w:r>
      <w:r w:rsidRPr="00392055">
        <w:rPr>
          <w:rStyle w:val="Char0"/>
          <w:rtl/>
        </w:rPr>
        <w:t>ن</w:t>
      </w:r>
      <w:r w:rsidR="00DF08BB" w:rsidRPr="00392055">
        <w:rPr>
          <w:rStyle w:val="Char0"/>
          <w:rtl/>
        </w:rPr>
        <w:t>ی</w:t>
      </w:r>
      <w:r w:rsidRPr="00392055">
        <w:rPr>
          <w:rStyle w:val="Char0"/>
          <w:rtl/>
        </w:rPr>
        <w:t>، هرچه شرّ و بد</w:t>
      </w:r>
      <w:r w:rsidR="00DF08BB" w:rsidRPr="00392055">
        <w:rPr>
          <w:rStyle w:val="Char0"/>
          <w:rtl/>
        </w:rPr>
        <w:t>ی</w:t>
      </w:r>
      <w:r w:rsidRPr="00392055">
        <w:rPr>
          <w:rStyle w:val="Char0"/>
          <w:rtl/>
        </w:rPr>
        <w:t xml:space="preserve"> است در تو جمع م</w:t>
      </w:r>
      <w:r w:rsidR="00DF08BB" w:rsidRPr="00392055">
        <w:rPr>
          <w:rStyle w:val="Char0"/>
          <w:rtl/>
        </w:rPr>
        <w:t>ی</w:t>
      </w:r>
      <w:r w:rsidRPr="00392055">
        <w:rPr>
          <w:rStyle w:val="Char0"/>
          <w:rtl/>
        </w:rPr>
        <w:t>‌</w:t>
      </w:r>
      <w:r w:rsidRPr="00392055">
        <w:rPr>
          <w:rStyle w:val="Char0"/>
          <w:rFonts w:hint="cs"/>
          <w:rtl/>
        </w:rPr>
        <w:t>شود</w:t>
      </w:r>
      <w:r w:rsidRPr="00392055">
        <w:rPr>
          <w:rStyle w:val="Char0"/>
          <w:rtl/>
        </w:rPr>
        <w:t>.</w:t>
      </w:r>
      <w:r w:rsidRPr="00392055">
        <w:rPr>
          <w:rStyle w:val="Char0"/>
          <w:rFonts w:hint="cs"/>
          <w:rtl/>
        </w:rPr>
        <w:t>»</w:t>
      </w:r>
      <w:r w:rsidRPr="00392055">
        <w:rPr>
          <w:rStyle w:val="Char0"/>
          <w:rtl/>
        </w:rPr>
        <w:t xml:space="preserve"> ابن عبدالبر آن را با اسناد صح</w:t>
      </w:r>
      <w:r w:rsidR="00DF08BB" w:rsidRPr="00392055">
        <w:rPr>
          <w:rStyle w:val="Char0"/>
          <w:rtl/>
        </w:rPr>
        <w:t>ی</w:t>
      </w:r>
      <w:r w:rsidRPr="00392055">
        <w:rPr>
          <w:rStyle w:val="Char0"/>
          <w:rtl/>
        </w:rPr>
        <w:t>ح ذ</w:t>
      </w:r>
      <w:r w:rsidR="00DF08BB" w:rsidRPr="00392055">
        <w:rPr>
          <w:rStyle w:val="Char0"/>
          <w:rtl/>
        </w:rPr>
        <w:t>ک</w:t>
      </w:r>
      <w:r w:rsidRPr="00392055">
        <w:rPr>
          <w:rStyle w:val="Char0"/>
          <w:rtl/>
        </w:rPr>
        <w:t xml:space="preserve">ر </w:t>
      </w:r>
      <w:r w:rsidR="00DF08BB" w:rsidRPr="00392055">
        <w:rPr>
          <w:rStyle w:val="Char0"/>
          <w:rtl/>
        </w:rPr>
        <w:t>ک</w:t>
      </w:r>
      <w:r w:rsidRPr="00392055">
        <w:rPr>
          <w:rStyle w:val="Char0"/>
          <w:rtl/>
        </w:rPr>
        <w:t>رده پس گفته: ابوعمر گفت: ا</w:t>
      </w:r>
      <w:r w:rsidR="00DF08BB" w:rsidRPr="00392055">
        <w:rPr>
          <w:rStyle w:val="Char0"/>
          <w:rtl/>
        </w:rPr>
        <w:t>ی</w:t>
      </w:r>
      <w:r w:rsidRPr="00392055">
        <w:rPr>
          <w:rStyle w:val="Char0"/>
          <w:rtl/>
        </w:rPr>
        <w:t>ن اجماع</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خلاف</w:t>
      </w:r>
      <w:r w:rsidR="00DF08BB" w:rsidRPr="00392055">
        <w:rPr>
          <w:rStyle w:val="Char0"/>
          <w:rtl/>
        </w:rPr>
        <w:t>ی</w:t>
      </w:r>
      <w:r w:rsidRPr="00392055">
        <w:rPr>
          <w:rStyle w:val="Char0"/>
          <w:rtl/>
        </w:rPr>
        <w:t xml:space="preserve"> در آن ند</w:t>
      </w:r>
      <w:r w:rsidR="00DF08BB" w:rsidRPr="00392055">
        <w:rPr>
          <w:rStyle w:val="Char0"/>
          <w:rtl/>
        </w:rPr>
        <w:t>ی</w:t>
      </w:r>
      <w:r w:rsidRPr="00392055">
        <w:rPr>
          <w:rStyle w:val="Char0"/>
          <w:rtl/>
        </w:rPr>
        <w:t>ده‌ام و الحمدلله.</w:t>
      </w:r>
      <w:r w:rsidRPr="006933B2">
        <w:rPr>
          <w:rStyle w:val="FootnoteReference"/>
          <w:rFonts w:cs="IRNazli"/>
          <w:sz w:val="32"/>
          <w:rtl/>
        </w:rPr>
        <w:t>(</w:t>
      </w:r>
      <w:r w:rsidRPr="006933B2">
        <w:rPr>
          <w:rStyle w:val="FootnoteReference"/>
          <w:rFonts w:cs="IRNazli"/>
          <w:sz w:val="32"/>
          <w:rtl/>
        </w:rPr>
        <w:footnoteReference w:id="586"/>
      </w:r>
      <w:r w:rsidRPr="006933B2">
        <w:rPr>
          <w:rStyle w:val="FootnoteReference"/>
          <w:rFonts w:cs="IRNazli"/>
          <w:sz w:val="32"/>
          <w:rtl/>
        </w:rPr>
        <w:t>)</w:t>
      </w:r>
    </w:p>
    <w:p w:rsidR="003562CB" w:rsidRPr="00C64670" w:rsidRDefault="003562CB" w:rsidP="00107B70">
      <w:pPr>
        <w:spacing w:line="240" w:lineRule="auto"/>
        <w:ind w:firstLine="284"/>
        <w:jc w:val="left"/>
        <w:rPr>
          <w:rStyle w:val="Char0"/>
          <w:rtl/>
        </w:rPr>
      </w:pPr>
      <w:r w:rsidRPr="00C64670">
        <w:rPr>
          <w:rStyle w:val="Char0"/>
          <w:rtl/>
        </w:rPr>
        <w:t>از امام احمد</w:t>
      </w:r>
      <w:r w:rsidR="00AB0327">
        <w:rPr>
          <w:rStyle w:val="Char0"/>
          <w:rFonts w:cs="CTraditional Arabic" w:hint="cs"/>
          <w:rtl/>
        </w:rPr>
        <w:t>/</w:t>
      </w:r>
      <w:r w:rsidRPr="00C64670">
        <w:rPr>
          <w:rStyle w:val="Char0"/>
          <w:rtl/>
        </w:rPr>
        <w:t xml:space="preserve"> روا</w:t>
      </w:r>
      <w:r w:rsidR="00DF08BB">
        <w:rPr>
          <w:rStyle w:val="Char0"/>
          <w:rtl/>
        </w:rPr>
        <w:t>ی</w:t>
      </w:r>
      <w:r w:rsidRPr="00C64670">
        <w:rPr>
          <w:rStyle w:val="Char0"/>
          <w:rtl/>
        </w:rPr>
        <w:t xml:space="preserve">ت شده </w:t>
      </w:r>
      <w:r w:rsidR="00DF08BB">
        <w:rPr>
          <w:rStyle w:val="Char0"/>
          <w:rtl/>
        </w:rPr>
        <w:t>ک</w:t>
      </w:r>
      <w:r w:rsidRPr="00C64670">
        <w:rPr>
          <w:rStyle w:val="Char0"/>
          <w:rtl/>
        </w:rPr>
        <w:t>ه گفته</w:t>
      </w:r>
      <w:r w:rsidRPr="00C64670">
        <w:rPr>
          <w:rStyle w:val="Char0"/>
          <w:rFonts w:hint="cs"/>
          <w:rtl/>
        </w:rPr>
        <w:t xml:space="preserve"> است</w:t>
      </w:r>
      <w:r w:rsidRPr="00C64670">
        <w:rPr>
          <w:rStyle w:val="Char0"/>
          <w:rtl/>
        </w:rPr>
        <w:t xml:space="preserve">: </w:t>
      </w:r>
      <w:r w:rsidRPr="00C64670">
        <w:rPr>
          <w:rStyle w:val="Char0"/>
          <w:rFonts w:hint="cs"/>
          <w:rtl/>
        </w:rPr>
        <w:t>«</w:t>
      </w:r>
      <w:r w:rsidRPr="00C64670">
        <w:rPr>
          <w:rStyle w:val="Char0"/>
          <w:rtl/>
        </w:rPr>
        <w:t>اگر شخص</w:t>
      </w:r>
      <w:r w:rsidR="00DF08BB">
        <w:rPr>
          <w:rStyle w:val="Char0"/>
          <w:rtl/>
        </w:rPr>
        <w:t>ی</w:t>
      </w:r>
      <w:r w:rsidRPr="00C64670">
        <w:rPr>
          <w:rStyle w:val="Char0"/>
          <w:rtl/>
        </w:rPr>
        <w:t xml:space="preserve"> به قول اهل </w:t>
      </w:r>
      <w:r w:rsidR="00DF08BB">
        <w:rPr>
          <w:rStyle w:val="Char0"/>
          <w:rtl/>
        </w:rPr>
        <w:t>ک</w:t>
      </w:r>
      <w:r w:rsidRPr="00C64670">
        <w:rPr>
          <w:rStyle w:val="Char0"/>
          <w:rtl/>
        </w:rPr>
        <w:t>وفه در نب</w:t>
      </w:r>
      <w:r w:rsidR="00DF08BB">
        <w:rPr>
          <w:rStyle w:val="Char0"/>
          <w:rtl/>
        </w:rPr>
        <w:t>ی</w:t>
      </w:r>
      <w:r w:rsidRPr="00C64670">
        <w:rPr>
          <w:rStyle w:val="Char0"/>
          <w:rtl/>
        </w:rPr>
        <w:t>ذ و قول اهل مد</w:t>
      </w:r>
      <w:r w:rsidR="00DF08BB">
        <w:rPr>
          <w:rStyle w:val="Char0"/>
          <w:rtl/>
        </w:rPr>
        <w:t>ی</w:t>
      </w:r>
      <w:r w:rsidRPr="00C64670">
        <w:rPr>
          <w:rStyle w:val="Char0"/>
          <w:rtl/>
        </w:rPr>
        <w:t>نه در سماع و اهل م</w:t>
      </w:r>
      <w:r w:rsidR="00DF08BB">
        <w:rPr>
          <w:rStyle w:val="Char0"/>
          <w:rtl/>
        </w:rPr>
        <w:t>ک</w:t>
      </w:r>
      <w:r w:rsidRPr="00C64670">
        <w:rPr>
          <w:rStyle w:val="Char0"/>
          <w:rtl/>
        </w:rPr>
        <w:t xml:space="preserve">ه در متعه عمل </w:t>
      </w:r>
      <w:r w:rsidR="00DF08BB">
        <w:rPr>
          <w:rStyle w:val="Char0"/>
          <w:rtl/>
        </w:rPr>
        <w:t>ک</w:t>
      </w:r>
      <w:r w:rsidRPr="00C64670">
        <w:rPr>
          <w:rStyle w:val="Char0"/>
          <w:rtl/>
        </w:rPr>
        <w:t>ند، فاسق است.</w:t>
      </w:r>
      <w:r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87"/>
      </w:r>
      <w:r w:rsidRPr="006933B2">
        <w:rPr>
          <w:rStyle w:val="FootnoteReference"/>
          <w:rFonts w:cs="IRNazli"/>
          <w:sz w:val="32"/>
          <w:rtl/>
        </w:rPr>
        <w:t>)</w:t>
      </w:r>
    </w:p>
    <w:p w:rsidR="003562CB" w:rsidRPr="00C64670" w:rsidRDefault="003562CB" w:rsidP="00392055">
      <w:pPr>
        <w:spacing w:line="240" w:lineRule="auto"/>
        <w:ind w:firstLine="284"/>
        <w:jc w:val="both"/>
        <w:rPr>
          <w:rStyle w:val="Char0"/>
          <w:rtl/>
        </w:rPr>
      </w:pPr>
      <w:r w:rsidRPr="00C64670">
        <w:rPr>
          <w:rStyle w:val="Char0"/>
          <w:rtl/>
        </w:rPr>
        <w:t xml:space="preserve">ابن حزم در شرح </w:t>
      </w:r>
      <w:r w:rsidR="00DF08BB">
        <w:rPr>
          <w:rStyle w:val="Char0"/>
          <w:rtl/>
        </w:rPr>
        <w:t>ک</w:t>
      </w:r>
      <w:r w:rsidRPr="00C64670">
        <w:rPr>
          <w:rStyle w:val="Char0"/>
          <w:rtl/>
        </w:rPr>
        <w:t>لامش بر انواع اختلاف و مختلف</w:t>
      </w:r>
      <w:r w:rsidR="00DF08BB">
        <w:rPr>
          <w:rStyle w:val="Char0"/>
          <w:rtl/>
        </w:rPr>
        <w:t>ی</w:t>
      </w:r>
      <w:r w:rsidRPr="00C64670">
        <w:rPr>
          <w:rStyle w:val="Char0"/>
          <w:rtl/>
        </w:rPr>
        <w:t>ن 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Pr="00C64670">
        <w:rPr>
          <w:rStyle w:val="Char0"/>
          <w:rFonts w:hint="cs"/>
          <w:rtl/>
        </w:rPr>
        <w:t>«</w:t>
      </w:r>
      <w:r w:rsidRPr="00C64670">
        <w:rPr>
          <w:rStyle w:val="Char0"/>
          <w:rtl/>
        </w:rPr>
        <w:t>گروه د</w:t>
      </w:r>
      <w:r w:rsidR="00DF08BB">
        <w:rPr>
          <w:rStyle w:val="Char0"/>
          <w:rtl/>
        </w:rPr>
        <w:t>ی</w:t>
      </w:r>
      <w:r w:rsidRPr="00C64670">
        <w:rPr>
          <w:rStyle w:val="Char0"/>
          <w:rtl/>
        </w:rPr>
        <w:t>گر</w:t>
      </w:r>
      <w:r w:rsidR="00DF08BB">
        <w:rPr>
          <w:rStyle w:val="Char0"/>
          <w:rtl/>
        </w:rPr>
        <w:t>ی</w:t>
      </w:r>
      <w:r w:rsidRPr="00C64670">
        <w:rPr>
          <w:rStyle w:val="Char0"/>
          <w:rtl/>
        </w:rPr>
        <w:t xml:space="preserve"> هستند </w:t>
      </w:r>
      <w:r w:rsidR="00DF08BB">
        <w:rPr>
          <w:rStyle w:val="Char0"/>
          <w:rtl/>
        </w:rPr>
        <w:t>ک</w:t>
      </w:r>
      <w:r w:rsidRPr="00C64670">
        <w:rPr>
          <w:rStyle w:val="Char0"/>
          <w:rtl/>
        </w:rPr>
        <w:t xml:space="preserve">ه </w:t>
      </w:r>
      <w:r w:rsidR="00DF08BB">
        <w:rPr>
          <w:rStyle w:val="Char0"/>
          <w:rtl/>
        </w:rPr>
        <w:t>ک</w:t>
      </w:r>
      <w:r w:rsidRPr="00C64670">
        <w:rPr>
          <w:rStyle w:val="Char0"/>
          <w:rtl/>
        </w:rPr>
        <w:t>م</w:t>
      </w:r>
      <w:r w:rsidR="00DF08BB">
        <w:rPr>
          <w:rStyle w:val="Char0"/>
          <w:rtl/>
        </w:rPr>
        <w:t>ی</w:t>
      </w:r>
      <w:r w:rsidRPr="00C64670">
        <w:rPr>
          <w:rStyle w:val="Char0"/>
          <w:rtl/>
        </w:rPr>
        <w:t xml:space="preserve"> تقوا و ضعف د</w:t>
      </w:r>
      <w:r w:rsidR="00DF08BB">
        <w:rPr>
          <w:rStyle w:val="Char0"/>
          <w:rtl/>
        </w:rPr>
        <w:t>ی</w:t>
      </w:r>
      <w:r w:rsidRPr="00C64670">
        <w:rPr>
          <w:rStyle w:val="Char0"/>
          <w:rtl/>
        </w:rPr>
        <w:t>ن</w:t>
      </w:r>
      <w:r w:rsidR="00DF08BB">
        <w:rPr>
          <w:rStyle w:val="Char0"/>
          <w:rtl/>
        </w:rPr>
        <w:t>ی</w:t>
      </w:r>
      <w:r w:rsidRPr="00C64670">
        <w:rPr>
          <w:rStyle w:val="Char0"/>
          <w:rFonts w:hint="cs"/>
          <w:rtl/>
        </w:rPr>
        <w:t>،</w:t>
      </w:r>
      <w:r w:rsidR="0094145F">
        <w:rPr>
          <w:rStyle w:val="Char0"/>
          <w:rtl/>
        </w:rPr>
        <w:t xml:space="preserve"> آن‌ها </w:t>
      </w:r>
      <w:r w:rsidRPr="00C64670">
        <w:rPr>
          <w:rStyle w:val="Char0"/>
          <w:rtl/>
        </w:rPr>
        <w:t>را به جا</w:t>
      </w:r>
      <w:r w:rsidR="00DF08BB">
        <w:rPr>
          <w:rStyle w:val="Char0"/>
          <w:rtl/>
        </w:rPr>
        <w:t>یی</w:t>
      </w:r>
      <w:r w:rsidRPr="00C64670">
        <w:rPr>
          <w:rStyle w:val="Char0"/>
          <w:rtl/>
        </w:rPr>
        <w:t xml:space="preserve"> </w:t>
      </w:r>
      <w:r w:rsidR="00DF08BB">
        <w:rPr>
          <w:rStyle w:val="Char0"/>
          <w:rtl/>
        </w:rPr>
        <w:t>ک</w:t>
      </w:r>
      <w:r w:rsidRPr="00C64670">
        <w:rPr>
          <w:rStyle w:val="Char0"/>
          <w:rtl/>
        </w:rPr>
        <w:t xml:space="preserve">شانده </w:t>
      </w:r>
      <w:r w:rsidR="00DF08BB">
        <w:rPr>
          <w:rStyle w:val="Char0"/>
          <w:rtl/>
        </w:rPr>
        <w:t>ک</w:t>
      </w:r>
      <w:r w:rsidRPr="00C64670">
        <w:rPr>
          <w:rStyle w:val="Char0"/>
          <w:rtl/>
        </w:rPr>
        <w:t>ه از هر</w:t>
      </w:r>
      <w:r w:rsidR="00DF08BB">
        <w:rPr>
          <w:rStyle w:val="Char0"/>
          <w:rtl/>
        </w:rPr>
        <w:t>ک</w:t>
      </w:r>
      <w:r w:rsidRPr="00C64670">
        <w:rPr>
          <w:rStyle w:val="Char0"/>
          <w:rtl/>
        </w:rPr>
        <w:t>س</w:t>
      </w:r>
      <w:r w:rsidR="00DF08BB">
        <w:rPr>
          <w:rStyle w:val="Char0"/>
          <w:rtl/>
        </w:rPr>
        <w:t>ی</w:t>
      </w:r>
      <w:r w:rsidRPr="00C64670">
        <w:rPr>
          <w:rStyle w:val="Char0"/>
          <w:rtl/>
        </w:rPr>
        <w:t xml:space="preserve"> تنها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ه موافق هوا</w:t>
      </w:r>
      <w:r w:rsidR="00DF08BB">
        <w:rPr>
          <w:rStyle w:val="Char0"/>
          <w:rtl/>
        </w:rPr>
        <w:t>ی</w:t>
      </w:r>
      <w:r w:rsidRPr="00C64670">
        <w:rPr>
          <w:rStyle w:val="Char0"/>
          <w:rtl/>
        </w:rPr>
        <w:t xml:space="preserve"> نفسشان باشد، م</w:t>
      </w:r>
      <w:r w:rsidR="00DF08BB">
        <w:rPr>
          <w:rStyle w:val="Char0"/>
          <w:rtl/>
        </w:rPr>
        <w:t>ی</w:t>
      </w:r>
      <w:r w:rsidRPr="00C64670">
        <w:rPr>
          <w:rStyle w:val="Char0"/>
          <w:rtl/>
        </w:rPr>
        <w:t>‌پذ</w:t>
      </w:r>
      <w:r w:rsidR="00DF08BB">
        <w:rPr>
          <w:rStyle w:val="Char0"/>
          <w:rtl/>
        </w:rPr>
        <w:t>ی</w:t>
      </w:r>
      <w:r w:rsidRPr="00C64670">
        <w:rPr>
          <w:rStyle w:val="Char0"/>
          <w:rtl/>
        </w:rPr>
        <w:t>رند و تنها در</w:t>
      </w:r>
      <w:r w:rsidR="00315ABC">
        <w:rPr>
          <w:rStyle w:val="Char0"/>
          <w:rtl/>
        </w:rPr>
        <w:t xml:space="preserve"> رخصت‌ها </w:t>
      </w:r>
      <w:r w:rsidRPr="00C64670">
        <w:rPr>
          <w:rStyle w:val="Char0"/>
          <w:rtl/>
        </w:rPr>
        <w:t>از عالمان تقل</w:t>
      </w:r>
      <w:r w:rsidR="00DF08BB">
        <w:rPr>
          <w:rStyle w:val="Char0"/>
          <w:rtl/>
        </w:rPr>
        <w:t>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نند و نسبت به واجبات</w:t>
      </w:r>
      <w:r w:rsidR="00DF08BB">
        <w:rPr>
          <w:rStyle w:val="Char0"/>
          <w:rtl/>
        </w:rPr>
        <w:t>ی</w:t>
      </w:r>
      <w:r w:rsidRPr="00C64670">
        <w:rPr>
          <w:rStyle w:val="Char0"/>
          <w:rtl/>
        </w:rPr>
        <w:t xml:space="preserve"> </w:t>
      </w:r>
      <w:r w:rsidR="00DF08BB">
        <w:rPr>
          <w:rStyle w:val="Char0"/>
          <w:rtl/>
        </w:rPr>
        <w:t>ک</w:t>
      </w:r>
      <w:r w:rsidRPr="00C64670">
        <w:rPr>
          <w:rStyle w:val="Char0"/>
          <w:rtl/>
        </w:rPr>
        <w:t>ه از طرف خدا و رسول خدا</w:t>
      </w:r>
      <w:r w:rsidR="00BD4800" w:rsidRPr="00392055">
        <w:rPr>
          <w:rStyle w:val="Char0"/>
          <w:rFonts w:cs="CTraditional Arabic"/>
          <w:rtl/>
        </w:rPr>
        <w:t xml:space="preserve"> ج</w:t>
      </w:r>
      <w:r w:rsidRPr="00C64670">
        <w:rPr>
          <w:rStyle w:val="Char0"/>
          <w:rtl/>
        </w:rPr>
        <w:t xml:space="preserve"> فرض شده</w:t>
      </w:r>
      <w:r w:rsidRPr="00C64670">
        <w:rPr>
          <w:rStyle w:val="Char0"/>
          <w:rFonts w:hint="cs"/>
          <w:rtl/>
        </w:rPr>
        <w:t xml:space="preserve"> است،</w:t>
      </w:r>
      <w:r w:rsidRPr="00C64670">
        <w:rPr>
          <w:rStyle w:val="Char0"/>
          <w:rtl/>
        </w:rPr>
        <w:t xml:space="preserve"> ب</w:t>
      </w:r>
      <w:r w:rsidR="00DF08BB">
        <w:rPr>
          <w:rStyle w:val="Char0"/>
          <w:rtl/>
        </w:rPr>
        <w:t>ی</w:t>
      </w:r>
      <w:r w:rsidRPr="00C64670">
        <w:rPr>
          <w:rStyle w:val="Char0"/>
          <w:rtl/>
        </w:rPr>
        <w:t>‌مبالاتند.</w:t>
      </w:r>
      <w:r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588"/>
      </w:r>
      <w:r w:rsidRPr="006933B2">
        <w:rPr>
          <w:rStyle w:val="FootnoteReference"/>
          <w:rFonts w:cs="IRNazli"/>
          <w:sz w:val="32"/>
          <w:rtl/>
        </w:rPr>
        <w:t>)</w:t>
      </w:r>
    </w:p>
    <w:p w:rsidR="003562CB" w:rsidRPr="00AB0327" w:rsidRDefault="003562CB" w:rsidP="00107B70">
      <w:pPr>
        <w:spacing w:line="240" w:lineRule="auto"/>
        <w:ind w:firstLine="284"/>
        <w:jc w:val="both"/>
        <w:rPr>
          <w:rStyle w:val="Char0"/>
          <w:spacing w:val="-2"/>
          <w:rtl/>
        </w:rPr>
      </w:pPr>
      <w:r w:rsidRPr="00AB0327">
        <w:rPr>
          <w:rStyle w:val="Char0"/>
          <w:spacing w:val="-2"/>
          <w:rtl/>
        </w:rPr>
        <w:t>حافظ ذهب</w:t>
      </w:r>
      <w:r w:rsidR="00DF08BB" w:rsidRPr="00AB0327">
        <w:rPr>
          <w:rStyle w:val="Char0"/>
          <w:spacing w:val="-2"/>
          <w:rtl/>
        </w:rPr>
        <w:t>ی</w:t>
      </w:r>
      <w:r w:rsidR="00AB0327" w:rsidRPr="00392055">
        <w:rPr>
          <w:rStyle w:val="Char0"/>
          <w:rFonts w:cs="CTraditional Arabic" w:hint="cs"/>
          <w:spacing w:val="-2"/>
          <w:rtl/>
        </w:rPr>
        <w:t>/</w:t>
      </w:r>
      <w:r w:rsidRPr="00AB0327">
        <w:rPr>
          <w:rStyle w:val="Char0"/>
          <w:spacing w:val="-2"/>
          <w:rtl/>
        </w:rPr>
        <w:t xml:space="preserve"> ذ</w:t>
      </w:r>
      <w:r w:rsidR="00DF08BB" w:rsidRPr="00AB0327">
        <w:rPr>
          <w:rStyle w:val="Char0"/>
          <w:spacing w:val="-2"/>
          <w:rtl/>
        </w:rPr>
        <w:t>ی</w:t>
      </w:r>
      <w:r w:rsidRPr="00AB0327">
        <w:rPr>
          <w:rStyle w:val="Char0"/>
          <w:spacing w:val="-2"/>
          <w:rtl/>
        </w:rPr>
        <w:t>ل شرح حال امام اوزاع</w:t>
      </w:r>
      <w:r w:rsidR="00DF08BB" w:rsidRPr="00AB0327">
        <w:rPr>
          <w:rStyle w:val="Char0"/>
          <w:spacing w:val="-2"/>
          <w:rtl/>
        </w:rPr>
        <w:t>ی</w:t>
      </w:r>
      <w:r w:rsidR="00AB0327" w:rsidRPr="00AB0327">
        <w:rPr>
          <w:rStyle w:val="Char0"/>
          <w:rFonts w:cs="CTraditional Arabic" w:hint="cs"/>
          <w:spacing w:val="-2"/>
          <w:rtl/>
        </w:rPr>
        <w:t>/</w:t>
      </w:r>
      <w:r w:rsidRPr="00AB0327">
        <w:rPr>
          <w:rStyle w:val="Char0"/>
          <w:spacing w:val="-2"/>
          <w:rtl/>
        </w:rPr>
        <w:t xml:space="preserve"> م</w:t>
      </w:r>
      <w:r w:rsidR="00DF08BB" w:rsidRPr="00AB0327">
        <w:rPr>
          <w:rStyle w:val="Char0"/>
          <w:spacing w:val="-2"/>
          <w:rtl/>
        </w:rPr>
        <w:t>ی</w:t>
      </w:r>
      <w:r w:rsidRPr="00AB0327">
        <w:rPr>
          <w:rStyle w:val="Char0"/>
          <w:spacing w:val="-2"/>
          <w:rtl/>
        </w:rPr>
        <w:t>‌گو</w:t>
      </w:r>
      <w:r w:rsidR="00DF08BB" w:rsidRPr="00AB0327">
        <w:rPr>
          <w:rStyle w:val="Char0"/>
          <w:spacing w:val="-2"/>
          <w:rtl/>
        </w:rPr>
        <w:t>ی</w:t>
      </w:r>
      <w:r w:rsidRPr="00AB0327">
        <w:rPr>
          <w:rStyle w:val="Char0"/>
          <w:spacing w:val="-2"/>
          <w:rtl/>
        </w:rPr>
        <w:t xml:space="preserve">د: </w:t>
      </w:r>
      <w:r w:rsidRPr="00AB0327">
        <w:rPr>
          <w:rStyle w:val="Char0"/>
          <w:rFonts w:hint="cs"/>
          <w:spacing w:val="-2"/>
          <w:rtl/>
        </w:rPr>
        <w:t>«</w:t>
      </w:r>
      <w:r w:rsidR="00AB0327" w:rsidRPr="00AB0327">
        <w:rPr>
          <w:rStyle w:val="Char0"/>
          <w:spacing w:val="-2"/>
          <w:rtl/>
        </w:rPr>
        <w:t>هر</w:t>
      </w:r>
      <w:r w:rsidR="00DF08BB" w:rsidRPr="00AB0327">
        <w:rPr>
          <w:rStyle w:val="Char0"/>
          <w:spacing w:val="-2"/>
          <w:rtl/>
        </w:rPr>
        <w:t>ک</w:t>
      </w:r>
      <w:r w:rsidRPr="00AB0327">
        <w:rPr>
          <w:rStyle w:val="Char0"/>
          <w:spacing w:val="-2"/>
          <w:rtl/>
        </w:rPr>
        <w:t xml:space="preserve">س تنها </w:t>
      </w:r>
      <w:r w:rsidRPr="00AB0327">
        <w:rPr>
          <w:rStyle w:val="Char0"/>
          <w:rFonts w:hint="cs"/>
          <w:spacing w:val="-2"/>
          <w:rtl/>
        </w:rPr>
        <w:t>ا</w:t>
      </w:r>
      <w:r w:rsidRPr="00AB0327">
        <w:rPr>
          <w:rStyle w:val="Char0"/>
          <w:spacing w:val="-2"/>
          <w:rtl/>
        </w:rPr>
        <w:t>قو</w:t>
      </w:r>
      <w:r w:rsidRPr="00AB0327">
        <w:rPr>
          <w:rStyle w:val="Char0"/>
          <w:rFonts w:hint="cs"/>
          <w:spacing w:val="-2"/>
          <w:rtl/>
        </w:rPr>
        <w:t>ا</w:t>
      </w:r>
      <w:r w:rsidRPr="00AB0327">
        <w:rPr>
          <w:rStyle w:val="Char0"/>
          <w:spacing w:val="-2"/>
          <w:rtl/>
        </w:rPr>
        <w:t>ل</w:t>
      </w:r>
      <w:r w:rsidRPr="00AB0327">
        <w:rPr>
          <w:rFonts w:cs="Lotus" w:hint="cs"/>
          <w:spacing w:val="-2"/>
          <w:rtl/>
        </w:rPr>
        <w:t xml:space="preserve"> </w:t>
      </w:r>
      <w:r w:rsidRPr="00AB0327">
        <w:rPr>
          <w:rStyle w:val="Char0"/>
          <w:spacing w:val="-2"/>
          <w:rtl/>
        </w:rPr>
        <w:t>نادر علما را ب</w:t>
      </w:r>
      <w:r w:rsidRPr="00AB0327">
        <w:rPr>
          <w:rStyle w:val="Char0"/>
          <w:rFonts w:hint="cs"/>
          <w:spacing w:val="-2"/>
          <w:rtl/>
        </w:rPr>
        <w:t>رگز</w:t>
      </w:r>
      <w:r w:rsidR="00DF08BB" w:rsidRPr="00AB0327">
        <w:rPr>
          <w:rStyle w:val="Char0"/>
          <w:rFonts w:hint="cs"/>
          <w:spacing w:val="-2"/>
          <w:rtl/>
        </w:rPr>
        <w:t>ی</w:t>
      </w:r>
      <w:r w:rsidRPr="00AB0327">
        <w:rPr>
          <w:rStyle w:val="Char0"/>
          <w:rFonts w:hint="cs"/>
          <w:spacing w:val="-2"/>
          <w:rtl/>
        </w:rPr>
        <w:t>ند،</w:t>
      </w:r>
      <w:r w:rsidRPr="00AB0327">
        <w:rPr>
          <w:rStyle w:val="Char0"/>
          <w:spacing w:val="-2"/>
          <w:rtl/>
        </w:rPr>
        <w:t xml:space="preserve"> از اسلام خارج م</w:t>
      </w:r>
      <w:r w:rsidR="00DF08BB" w:rsidRPr="00AB0327">
        <w:rPr>
          <w:rStyle w:val="Char0"/>
          <w:spacing w:val="-2"/>
          <w:rtl/>
        </w:rPr>
        <w:t>ی</w:t>
      </w:r>
      <w:r w:rsidRPr="00AB0327">
        <w:rPr>
          <w:rStyle w:val="Char0"/>
          <w:spacing w:val="-2"/>
          <w:rtl/>
        </w:rPr>
        <w:t>‌گردد. و ن</w:t>
      </w:r>
      <w:r w:rsidR="00DF08BB" w:rsidRPr="00AB0327">
        <w:rPr>
          <w:rStyle w:val="Char0"/>
          <w:spacing w:val="-2"/>
          <w:rtl/>
        </w:rPr>
        <w:t>ی</w:t>
      </w:r>
      <w:r w:rsidRPr="00AB0327">
        <w:rPr>
          <w:rStyle w:val="Char0"/>
          <w:spacing w:val="-2"/>
          <w:rtl/>
        </w:rPr>
        <w:t>ز از اوزاع</w:t>
      </w:r>
      <w:r w:rsidR="00DF08BB" w:rsidRPr="00AB0327">
        <w:rPr>
          <w:rStyle w:val="Char0"/>
          <w:spacing w:val="-2"/>
          <w:rtl/>
        </w:rPr>
        <w:t>ی</w:t>
      </w:r>
      <w:r w:rsidRPr="00AB0327">
        <w:rPr>
          <w:rStyle w:val="Char0"/>
          <w:spacing w:val="-2"/>
          <w:rtl/>
        </w:rPr>
        <w:t xml:space="preserve"> </w:t>
      </w:r>
      <w:r w:rsidRPr="00AB0327">
        <w:rPr>
          <w:rStyle w:val="Char0"/>
          <w:rFonts w:hint="cs"/>
          <w:spacing w:val="-2"/>
          <w:rtl/>
        </w:rPr>
        <w:t>چن</w:t>
      </w:r>
      <w:r w:rsidR="00DF08BB" w:rsidRPr="00AB0327">
        <w:rPr>
          <w:rStyle w:val="Char0"/>
          <w:rFonts w:hint="cs"/>
          <w:spacing w:val="-2"/>
          <w:rtl/>
        </w:rPr>
        <w:t>ی</w:t>
      </w:r>
      <w:r w:rsidRPr="00AB0327">
        <w:rPr>
          <w:rStyle w:val="Char0"/>
          <w:rFonts w:hint="cs"/>
          <w:spacing w:val="-2"/>
          <w:rtl/>
        </w:rPr>
        <w:t>ن روا</w:t>
      </w:r>
      <w:r w:rsidR="00DF08BB" w:rsidRPr="00AB0327">
        <w:rPr>
          <w:rStyle w:val="Char0"/>
          <w:rFonts w:hint="cs"/>
          <w:spacing w:val="-2"/>
          <w:rtl/>
        </w:rPr>
        <w:t>ی</w:t>
      </w:r>
      <w:r w:rsidRPr="00AB0327">
        <w:rPr>
          <w:rStyle w:val="Char0"/>
          <w:rFonts w:hint="cs"/>
          <w:spacing w:val="-2"/>
          <w:rtl/>
        </w:rPr>
        <w:t xml:space="preserve">ت شده است </w:t>
      </w:r>
      <w:r w:rsidR="00DF08BB" w:rsidRPr="00AB0327">
        <w:rPr>
          <w:rStyle w:val="Char0"/>
          <w:spacing w:val="-2"/>
          <w:rtl/>
        </w:rPr>
        <w:t>ک</w:t>
      </w:r>
      <w:r w:rsidRPr="00AB0327">
        <w:rPr>
          <w:rStyle w:val="Char0"/>
          <w:spacing w:val="-2"/>
          <w:rtl/>
        </w:rPr>
        <w:t xml:space="preserve">ه در پنج مورد از اهل عراق و </w:t>
      </w:r>
      <w:r w:rsidRPr="00AB0327">
        <w:rPr>
          <w:rStyle w:val="Char0"/>
          <w:rFonts w:hint="cs"/>
          <w:spacing w:val="-2"/>
          <w:rtl/>
        </w:rPr>
        <w:t xml:space="preserve">اهل </w:t>
      </w:r>
      <w:r w:rsidRPr="00AB0327">
        <w:rPr>
          <w:rStyle w:val="Char0"/>
          <w:spacing w:val="-2"/>
          <w:rtl/>
        </w:rPr>
        <w:t>حجاز دور</w:t>
      </w:r>
      <w:r w:rsidR="00DF08BB" w:rsidRPr="00AB0327">
        <w:rPr>
          <w:rStyle w:val="Char0"/>
          <w:spacing w:val="-2"/>
          <w:rtl/>
        </w:rPr>
        <w:t>ی</w:t>
      </w:r>
      <w:r w:rsidRPr="00AB0327">
        <w:rPr>
          <w:rStyle w:val="Char0"/>
          <w:spacing w:val="-2"/>
          <w:rtl/>
        </w:rPr>
        <w:t xml:space="preserve"> م</w:t>
      </w:r>
      <w:r w:rsidR="00DF08BB" w:rsidRPr="00AB0327">
        <w:rPr>
          <w:rStyle w:val="Char0"/>
          <w:spacing w:val="-2"/>
          <w:rtl/>
        </w:rPr>
        <w:t>ی</w:t>
      </w:r>
      <w:r w:rsidRPr="00AB0327">
        <w:rPr>
          <w:rStyle w:val="Char0"/>
          <w:spacing w:val="-2"/>
          <w:rtl/>
        </w:rPr>
        <w:t>‌</w:t>
      </w:r>
      <w:r w:rsidR="00DF08BB" w:rsidRPr="00AB0327">
        <w:rPr>
          <w:rStyle w:val="Char0"/>
          <w:spacing w:val="-2"/>
          <w:rtl/>
        </w:rPr>
        <w:t>ک</w:t>
      </w:r>
      <w:r w:rsidRPr="00AB0327">
        <w:rPr>
          <w:rStyle w:val="Char0"/>
          <w:spacing w:val="-2"/>
          <w:rtl/>
        </w:rPr>
        <w:t>ن</w:t>
      </w:r>
      <w:r w:rsidR="00DF08BB" w:rsidRPr="00AB0327">
        <w:rPr>
          <w:rStyle w:val="Char0"/>
          <w:spacing w:val="-2"/>
          <w:rtl/>
        </w:rPr>
        <w:t>ی</w:t>
      </w:r>
      <w:r w:rsidRPr="00AB0327">
        <w:rPr>
          <w:rStyle w:val="Char0"/>
          <w:spacing w:val="-2"/>
          <w:rtl/>
        </w:rPr>
        <w:t>م</w:t>
      </w:r>
      <w:r w:rsidRPr="00AB0327">
        <w:rPr>
          <w:rStyle w:val="Char0"/>
          <w:rFonts w:hint="cs"/>
          <w:spacing w:val="-2"/>
          <w:rtl/>
        </w:rPr>
        <w:t>.</w:t>
      </w:r>
      <w:r w:rsidRPr="00AB0327">
        <w:rPr>
          <w:rStyle w:val="Char0"/>
          <w:spacing w:val="-2"/>
          <w:rtl/>
        </w:rPr>
        <w:t xml:space="preserve"> اما پنج مورد اهل عراق:</w:t>
      </w:r>
    </w:p>
    <w:p w:rsidR="003562CB" w:rsidRPr="00C64670" w:rsidRDefault="003562CB" w:rsidP="00392055">
      <w:pPr>
        <w:spacing w:line="240" w:lineRule="auto"/>
        <w:ind w:firstLine="284"/>
        <w:jc w:val="both"/>
        <w:rPr>
          <w:rStyle w:val="Char0"/>
          <w:rtl/>
        </w:rPr>
      </w:pPr>
      <w:r w:rsidRPr="00392055">
        <w:rPr>
          <w:rStyle w:val="Char0"/>
          <w:rtl/>
        </w:rPr>
        <w:t>1- شراب</w:t>
      </w:r>
      <w:r w:rsidRPr="002478C8">
        <w:rPr>
          <w:rFonts w:cs="Lotus"/>
          <w:w w:val="10"/>
        </w:rPr>
        <w:t>‌</w:t>
      </w:r>
      <w:r w:rsidRPr="00C64670">
        <w:rPr>
          <w:rStyle w:val="Char0"/>
          <w:rtl/>
        </w:rPr>
        <w:t>خوار</w:t>
      </w:r>
      <w:r w:rsidR="00DF08BB">
        <w:rPr>
          <w:rStyle w:val="Char0"/>
          <w:rtl/>
        </w:rPr>
        <w:t>ی</w:t>
      </w:r>
      <w:r w:rsidRPr="00C64670">
        <w:rPr>
          <w:rStyle w:val="Char0"/>
          <w:rtl/>
        </w:rPr>
        <w:t>؛ 2- خوردن هنگام فجر در رمضان؛ 3- نبودن جمعه مگر در 7 شهر؛ 4-به تأخ</w:t>
      </w:r>
      <w:r w:rsidR="00DF08BB">
        <w:rPr>
          <w:rStyle w:val="Char0"/>
          <w:rtl/>
        </w:rPr>
        <w:t>ی</w:t>
      </w:r>
      <w:r w:rsidRPr="00C64670">
        <w:rPr>
          <w:rStyle w:val="Char0"/>
          <w:rtl/>
        </w:rPr>
        <w:t>ر انداختن نماز عصر تا وقت</w:t>
      </w:r>
      <w:r w:rsidR="00DF08BB">
        <w:rPr>
          <w:rStyle w:val="Char0"/>
          <w:rtl/>
        </w:rPr>
        <w:t>ی</w:t>
      </w:r>
      <w:r w:rsidRPr="002478C8">
        <w:rPr>
          <w:rFonts w:cs="Lotus"/>
          <w:w w:val="10"/>
        </w:rPr>
        <w:t>‌</w:t>
      </w:r>
      <w:r w:rsidR="00DF08BB">
        <w:rPr>
          <w:rStyle w:val="Char0"/>
          <w:rtl/>
        </w:rPr>
        <w:t>ک</w:t>
      </w:r>
      <w:r w:rsidRPr="00C64670">
        <w:rPr>
          <w:rStyle w:val="Char0"/>
          <w:rtl/>
        </w:rPr>
        <w:t>ه سا</w:t>
      </w:r>
      <w:r w:rsidR="00DF08BB">
        <w:rPr>
          <w:rStyle w:val="Char0"/>
          <w:rtl/>
        </w:rPr>
        <w:t>ی</w:t>
      </w:r>
      <w:r w:rsidR="00DF08BB">
        <w:rPr>
          <w:rStyle w:val="Char0"/>
          <w:rFonts w:hint="cs"/>
          <w:rtl/>
        </w:rPr>
        <w:t>ۀ</w:t>
      </w:r>
      <w:r w:rsidRPr="00C64670">
        <w:rPr>
          <w:rStyle w:val="Char0"/>
          <w:rtl/>
        </w:rPr>
        <w:t xml:space="preserve"> هر چ</w:t>
      </w:r>
      <w:r w:rsidR="00DF08BB">
        <w:rPr>
          <w:rStyle w:val="Char0"/>
          <w:rtl/>
        </w:rPr>
        <w:t>ی</w:t>
      </w:r>
      <w:r w:rsidRPr="00C64670">
        <w:rPr>
          <w:rStyle w:val="Char0"/>
          <w:rtl/>
        </w:rPr>
        <w:t>ز</w:t>
      </w:r>
      <w:r w:rsidR="00DF08BB">
        <w:rPr>
          <w:rStyle w:val="Char0"/>
          <w:rtl/>
        </w:rPr>
        <w:t>ی</w:t>
      </w:r>
      <w:r w:rsidRPr="00C64670">
        <w:rPr>
          <w:rStyle w:val="Char0"/>
          <w:rtl/>
        </w:rPr>
        <w:t xml:space="preserve"> به چهار برابر خودش برسد؛ 5- فرار </w:t>
      </w:r>
      <w:r w:rsidR="00DF08BB">
        <w:rPr>
          <w:rStyle w:val="Char0"/>
          <w:rtl/>
        </w:rPr>
        <w:t>ی</w:t>
      </w:r>
      <w:r w:rsidRPr="00C64670">
        <w:rPr>
          <w:rStyle w:val="Char0"/>
          <w:rtl/>
        </w:rPr>
        <w:t>وم الزحف.</w:t>
      </w:r>
    </w:p>
    <w:p w:rsidR="003562CB" w:rsidRPr="00392055" w:rsidRDefault="003562CB" w:rsidP="00392055">
      <w:pPr>
        <w:spacing w:line="240" w:lineRule="auto"/>
        <w:ind w:firstLine="284"/>
        <w:jc w:val="both"/>
        <w:rPr>
          <w:rStyle w:val="Char0"/>
          <w:rtl/>
        </w:rPr>
      </w:pPr>
      <w:r w:rsidRPr="00392055">
        <w:rPr>
          <w:rStyle w:val="Char0"/>
          <w:rtl/>
        </w:rPr>
        <w:t>اما پنج مورد اهل حجاز:</w:t>
      </w:r>
    </w:p>
    <w:p w:rsidR="003562CB" w:rsidRPr="00AB0327" w:rsidRDefault="003562CB" w:rsidP="00392055">
      <w:pPr>
        <w:spacing w:line="240" w:lineRule="auto"/>
        <w:ind w:firstLine="284"/>
        <w:jc w:val="both"/>
        <w:rPr>
          <w:rStyle w:val="Char0"/>
          <w:spacing w:val="-2"/>
          <w:rtl/>
        </w:rPr>
      </w:pPr>
      <w:r w:rsidRPr="00392055">
        <w:rPr>
          <w:rStyle w:val="Char0"/>
          <w:spacing w:val="-2"/>
          <w:rtl/>
        </w:rPr>
        <w:t>1- گوش فرا دادن به لهو</w:t>
      </w:r>
      <w:r w:rsidR="00DF08BB" w:rsidRPr="00392055">
        <w:rPr>
          <w:rStyle w:val="Char0"/>
          <w:spacing w:val="-2"/>
          <w:rtl/>
        </w:rPr>
        <w:t>ی</w:t>
      </w:r>
      <w:r w:rsidRPr="00392055">
        <w:rPr>
          <w:rStyle w:val="Char0"/>
          <w:spacing w:val="-2"/>
          <w:rtl/>
        </w:rPr>
        <w:t>ات؛ 2- جمع ب</w:t>
      </w:r>
      <w:r w:rsidR="00DF08BB" w:rsidRPr="00392055">
        <w:rPr>
          <w:rStyle w:val="Char0"/>
          <w:spacing w:val="-2"/>
          <w:rtl/>
        </w:rPr>
        <w:t>ی</w:t>
      </w:r>
      <w:r w:rsidRPr="00392055">
        <w:rPr>
          <w:rStyle w:val="Char0"/>
          <w:spacing w:val="-2"/>
          <w:rtl/>
        </w:rPr>
        <w:t>ن دو نماز بدون عذر؛ 3- مُتع</w:t>
      </w:r>
      <w:r w:rsidR="00DF08BB" w:rsidRPr="00392055">
        <w:rPr>
          <w:rStyle w:val="Char0"/>
          <w:rFonts w:hint="cs"/>
          <w:spacing w:val="-2"/>
          <w:rtl/>
        </w:rPr>
        <w:t>ۀ</w:t>
      </w:r>
      <w:r w:rsidRPr="00AB0327">
        <w:rPr>
          <w:rFonts w:cs="Lotus"/>
          <w:spacing w:val="-2"/>
          <w:sz w:val="32"/>
          <w:szCs w:val="32"/>
          <w:rtl/>
        </w:rPr>
        <w:t xml:space="preserve"> </w:t>
      </w:r>
      <w:r w:rsidRPr="00AB0327">
        <w:rPr>
          <w:rStyle w:val="Char0"/>
          <w:spacing w:val="-2"/>
          <w:rtl/>
        </w:rPr>
        <w:t xml:space="preserve">زنان؛ 4- معامله </w:t>
      </w:r>
      <w:r w:rsidR="00DF08BB" w:rsidRPr="00AB0327">
        <w:rPr>
          <w:rStyle w:val="Char0"/>
          <w:spacing w:val="-2"/>
          <w:rtl/>
        </w:rPr>
        <w:t>یک</w:t>
      </w:r>
      <w:r w:rsidRPr="00AB0327">
        <w:rPr>
          <w:rStyle w:val="Char0"/>
          <w:spacing w:val="-2"/>
          <w:rtl/>
        </w:rPr>
        <w:t xml:space="preserve"> درهم به دو درهم و </w:t>
      </w:r>
      <w:r w:rsidR="00DF08BB" w:rsidRPr="00AB0327">
        <w:rPr>
          <w:rStyle w:val="Char0"/>
          <w:spacing w:val="-2"/>
          <w:rtl/>
        </w:rPr>
        <w:t>یک</w:t>
      </w:r>
      <w:r w:rsidRPr="00AB0327">
        <w:rPr>
          <w:rStyle w:val="Char0"/>
          <w:spacing w:val="-2"/>
          <w:rtl/>
        </w:rPr>
        <w:t xml:space="preserve"> د</w:t>
      </w:r>
      <w:r w:rsidR="00DF08BB" w:rsidRPr="00AB0327">
        <w:rPr>
          <w:rStyle w:val="Char0"/>
          <w:spacing w:val="-2"/>
          <w:rtl/>
        </w:rPr>
        <w:t>ی</w:t>
      </w:r>
      <w:r w:rsidRPr="00AB0327">
        <w:rPr>
          <w:rStyle w:val="Char0"/>
          <w:spacing w:val="-2"/>
          <w:rtl/>
        </w:rPr>
        <w:t>نار به دو د</w:t>
      </w:r>
      <w:r w:rsidR="00DF08BB" w:rsidRPr="00AB0327">
        <w:rPr>
          <w:rStyle w:val="Char0"/>
          <w:spacing w:val="-2"/>
          <w:rtl/>
        </w:rPr>
        <w:t>ی</w:t>
      </w:r>
      <w:r w:rsidRPr="00AB0327">
        <w:rPr>
          <w:rStyle w:val="Char0"/>
          <w:spacing w:val="-2"/>
          <w:rtl/>
        </w:rPr>
        <w:t>نار؛ 5- نزد</w:t>
      </w:r>
      <w:r w:rsidR="00DF08BB" w:rsidRPr="00AB0327">
        <w:rPr>
          <w:rStyle w:val="Char0"/>
          <w:spacing w:val="-2"/>
          <w:rtl/>
        </w:rPr>
        <w:t>یکی</w:t>
      </w:r>
      <w:r w:rsidRPr="00AB0327">
        <w:rPr>
          <w:rStyle w:val="Char0"/>
          <w:spacing w:val="-2"/>
          <w:rtl/>
        </w:rPr>
        <w:t xml:space="preserve"> به زنان از عقب.</w:t>
      </w:r>
      <w:r w:rsidRPr="006933B2">
        <w:rPr>
          <w:rStyle w:val="FootnoteReference"/>
          <w:rFonts w:cs="IRNazli"/>
          <w:spacing w:val="-2"/>
          <w:sz w:val="32"/>
          <w:rtl/>
        </w:rPr>
        <w:t>(</w:t>
      </w:r>
      <w:r w:rsidRPr="006933B2">
        <w:rPr>
          <w:rStyle w:val="FootnoteReference"/>
          <w:rFonts w:cs="IRNazli"/>
          <w:spacing w:val="-2"/>
          <w:sz w:val="32"/>
          <w:rtl/>
        </w:rPr>
        <w:footnoteReference w:id="589"/>
      </w:r>
      <w:r w:rsidRPr="006933B2">
        <w:rPr>
          <w:rStyle w:val="FootnoteReference"/>
          <w:rFonts w:cs="IRNazli"/>
          <w:spacing w:val="-2"/>
          <w:sz w:val="32"/>
          <w:rtl/>
        </w:rPr>
        <w:t>)</w:t>
      </w:r>
    </w:p>
    <w:p w:rsidR="003562CB" w:rsidRPr="00392055" w:rsidRDefault="003562CB" w:rsidP="00392055">
      <w:pPr>
        <w:spacing w:line="240" w:lineRule="auto"/>
        <w:ind w:firstLine="284"/>
        <w:jc w:val="both"/>
        <w:rPr>
          <w:rStyle w:val="Char0"/>
          <w:rtl/>
        </w:rPr>
      </w:pPr>
      <w:r w:rsidRPr="00392055">
        <w:rPr>
          <w:rStyle w:val="Char0"/>
          <w:rtl/>
        </w:rPr>
        <w:t>و همچن</w:t>
      </w:r>
      <w:r w:rsidR="00DF08BB" w:rsidRPr="00392055">
        <w:rPr>
          <w:rStyle w:val="Char0"/>
          <w:rtl/>
        </w:rPr>
        <w:t>ی</w:t>
      </w:r>
      <w:r w:rsidRPr="00392055">
        <w:rPr>
          <w:rStyle w:val="Char0"/>
          <w:rtl/>
        </w:rPr>
        <w:t>ن حافظ ذهب</w:t>
      </w:r>
      <w:r w:rsidR="00DF08BB" w:rsidRPr="00392055">
        <w:rPr>
          <w:rStyle w:val="Char0"/>
          <w:rtl/>
        </w:rPr>
        <w:t>ی</w:t>
      </w:r>
      <w:r w:rsidRPr="00392055">
        <w:rPr>
          <w:rStyle w:val="Char0"/>
          <w:rtl/>
        </w:rPr>
        <w:t xml:space="preserve"> در هم</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ذ</w:t>
      </w:r>
      <w:r w:rsidR="00DF08BB" w:rsidRPr="00392055">
        <w:rPr>
          <w:rStyle w:val="Char0"/>
          <w:rtl/>
        </w:rPr>
        <w:t>ی</w:t>
      </w:r>
      <w:r w:rsidRPr="00392055">
        <w:rPr>
          <w:rStyle w:val="Char0"/>
          <w:rtl/>
        </w:rPr>
        <w:t>ل نقل محنت امام مال</w:t>
      </w:r>
      <w:r w:rsidR="00DF08BB" w:rsidRPr="00392055">
        <w:rPr>
          <w:rStyle w:val="Char0"/>
          <w:rtl/>
        </w:rPr>
        <w:t>ک</w:t>
      </w:r>
      <w:r w:rsidRPr="00392055">
        <w:rPr>
          <w:rStyle w:val="Char0"/>
          <w:rtl/>
        </w:rPr>
        <w:t xml:space="preserve">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د:</w:t>
      </w:r>
      <w:r w:rsidRPr="00392055">
        <w:rPr>
          <w:rStyle w:val="Char0"/>
          <w:rFonts w:hint="cs"/>
          <w:rtl/>
        </w:rPr>
        <w:t xml:space="preserve"> </w:t>
      </w:r>
      <w:r w:rsidRPr="00392055">
        <w:rPr>
          <w:rStyle w:val="Char0"/>
          <w:rtl/>
        </w:rPr>
        <w:t>هر</w:t>
      </w:r>
      <w:r w:rsidR="00DF08BB" w:rsidRPr="00392055">
        <w:rPr>
          <w:rStyle w:val="Char0"/>
          <w:rtl/>
        </w:rPr>
        <w:t>ک</w:t>
      </w:r>
      <w:r w:rsidRPr="00392055">
        <w:rPr>
          <w:rStyle w:val="Char0"/>
          <w:rtl/>
        </w:rPr>
        <w:t>س از</w:t>
      </w:r>
      <w:r w:rsidR="00315ABC" w:rsidRPr="00392055">
        <w:rPr>
          <w:rStyle w:val="Char0"/>
          <w:rtl/>
        </w:rPr>
        <w:t xml:space="preserve"> رخصت‌های </w:t>
      </w:r>
      <w:r w:rsidRPr="00392055">
        <w:rPr>
          <w:rStyle w:val="Char0"/>
          <w:rtl/>
        </w:rPr>
        <w:t>مذاهب و از اشتباهات مجتهد</w:t>
      </w:r>
      <w:r w:rsidR="00DF08BB" w:rsidRPr="00392055">
        <w:rPr>
          <w:rStyle w:val="Char0"/>
          <w:rtl/>
        </w:rPr>
        <w:t>ی</w:t>
      </w:r>
      <w:r w:rsidRPr="00392055">
        <w:rPr>
          <w:rStyle w:val="Char0"/>
          <w:rtl/>
        </w:rPr>
        <w:t>ن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ند، د</w:t>
      </w:r>
      <w:r w:rsidR="00DF08BB" w:rsidRPr="00392055">
        <w:rPr>
          <w:rStyle w:val="Char0"/>
          <w:rtl/>
        </w:rPr>
        <w:t>ی</w:t>
      </w:r>
      <w:r w:rsidRPr="00392055">
        <w:rPr>
          <w:rStyle w:val="Char0"/>
          <w:rtl/>
        </w:rPr>
        <w:t>نش به ضعف م</w:t>
      </w:r>
      <w:r w:rsidR="00DF08BB" w:rsidRPr="00392055">
        <w:rPr>
          <w:rStyle w:val="Char0"/>
          <w:rtl/>
        </w:rPr>
        <w:t>ی</w:t>
      </w:r>
      <w:r w:rsidRPr="00392055">
        <w:rPr>
          <w:rStyle w:val="Char0"/>
          <w:rtl/>
        </w:rPr>
        <w:t>‌گرا</w:t>
      </w:r>
      <w:r w:rsidR="00DF08BB" w:rsidRPr="00392055">
        <w:rPr>
          <w:rStyle w:val="Char0"/>
          <w:rtl/>
        </w:rPr>
        <w:t>ی</w:t>
      </w:r>
      <w:r w:rsidRPr="00392055">
        <w:rPr>
          <w:rStyle w:val="Char0"/>
          <w:rtl/>
        </w:rPr>
        <w:t>د</w:t>
      </w:r>
      <w:r w:rsidR="00AB0327" w:rsidRPr="00392055">
        <w:rPr>
          <w:rStyle w:val="Char0"/>
          <w:rFonts w:hint="cs"/>
          <w:rtl/>
        </w:rPr>
        <w:t>...</w:t>
      </w:r>
      <w:r w:rsidRPr="00392055">
        <w:rPr>
          <w:rStyle w:val="Char0"/>
          <w:rtl/>
        </w:rPr>
        <w:t xml:space="preserve"> شا</w:t>
      </w:r>
      <w:r w:rsidR="00DF08BB" w:rsidRPr="00392055">
        <w:rPr>
          <w:rStyle w:val="Char0"/>
          <w:rtl/>
        </w:rPr>
        <w:t>ی</w:t>
      </w:r>
      <w:r w:rsidRPr="00392055">
        <w:rPr>
          <w:rStyle w:val="Char0"/>
          <w:rtl/>
        </w:rPr>
        <w:t>ست</w:t>
      </w:r>
      <w:r w:rsidR="00DF08BB" w:rsidRPr="00392055">
        <w:rPr>
          <w:rStyle w:val="Char0"/>
          <w:rFonts w:hint="cs"/>
          <w:rtl/>
        </w:rPr>
        <w:t>ۀ</w:t>
      </w:r>
      <w:r w:rsidRPr="00392055">
        <w:rPr>
          <w:rStyle w:val="Char0"/>
          <w:rFonts w:hint="cs"/>
          <w:rtl/>
        </w:rPr>
        <w:t xml:space="preserve"> </w:t>
      </w:r>
      <w:r w:rsidR="00DF08BB" w:rsidRPr="00392055">
        <w:rPr>
          <w:rStyle w:val="Char0"/>
          <w:rtl/>
        </w:rPr>
        <w:t>یک</w:t>
      </w:r>
      <w:r w:rsidRPr="00392055">
        <w:rPr>
          <w:rStyle w:val="Char0"/>
          <w:rtl/>
        </w:rPr>
        <w:t xml:space="preserve"> طالب علم</w:t>
      </w:r>
      <w:r w:rsidRPr="00392055">
        <w:rPr>
          <w:rStyle w:val="Char0"/>
          <w:rFonts w:hint="cs"/>
          <w:rtl/>
        </w:rPr>
        <w:t>،</w:t>
      </w:r>
      <w:r w:rsidRPr="00392055">
        <w:rPr>
          <w:rStyle w:val="Char0"/>
          <w:rtl/>
        </w:rPr>
        <w:t xml:space="preserve"> ا</w:t>
      </w:r>
      <w:r w:rsidR="00DF08BB" w:rsidRPr="00392055">
        <w:rPr>
          <w:rStyle w:val="Char0"/>
          <w:rtl/>
        </w:rPr>
        <w:t>ی</w:t>
      </w:r>
      <w:r w:rsidRPr="00392055">
        <w:rPr>
          <w:rStyle w:val="Char0"/>
          <w:rtl/>
        </w:rPr>
        <w:t xml:space="preserve">ن است </w:t>
      </w:r>
      <w:r w:rsidR="00DF08BB" w:rsidRPr="00392055">
        <w:rPr>
          <w:rStyle w:val="Char0"/>
          <w:rtl/>
        </w:rPr>
        <w:t>ک</w:t>
      </w:r>
      <w:r w:rsidRPr="00392055">
        <w:rPr>
          <w:rStyle w:val="Char0"/>
          <w:rtl/>
        </w:rPr>
        <w:t xml:space="preserve">ه اولاً در فقه </w:t>
      </w:r>
      <w:r w:rsidR="00DF08BB" w:rsidRPr="00392055">
        <w:rPr>
          <w:rStyle w:val="Char0"/>
          <w:rtl/>
        </w:rPr>
        <w:t>یک</w:t>
      </w:r>
      <w:r w:rsidRPr="00392055">
        <w:rPr>
          <w:rStyle w:val="Char0"/>
          <w:rtl/>
        </w:rPr>
        <w:t xml:space="preserve"> مصنف</w:t>
      </w:r>
      <w:r w:rsidR="00DF08BB" w:rsidRPr="00392055">
        <w:rPr>
          <w:rStyle w:val="Char0"/>
          <w:rtl/>
        </w:rPr>
        <w:t>ی</w:t>
      </w:r>
      <w:r w:rsidRPr="00392055">
        <w:rPr>
          <w:rStyle w:val="Char0"/>
          <w:rtl/>
        </w:rPr>
        <w:t xml:space="preserve"> را بخواند، وقت</w:t>
      </w:r>
      <w:r w:rsidR="00DF08BB" w:rsidRPr="00392055">
        <w:rPr>
          <w:rStyle w:val="Char0"/>
          <w:rtl/>
        </w:rPr>
        <w:t>ی</w:t>
      </w:r>
      <w:r w:rsidRPr="00392055">
        <w:rPr>
          <w:rStyle w:val="Char0"/>
          <w:rtl/>
        </w:rPr>
        <w:t xml:space="preserve"> آن را حفظ </w:t>
      </w:r>
      <w:r w:rsidR="00DF08BB" w:rsidRPr="00392055">
        <w:rPr>
          <w:rStyle w:val="Char0"/>
          <w:rtl/>
        </w:rPr>
        <w:t>ک</w:t>
      </w:r>
      <w:r w:rsidRPr="00392055">
        <w:rPr>
          <w:rStyle w:val="Char0"/>
          <w:rtl/>
        </w:rPr>
        <w:t>رد، آن را تحق</w:t>
      </w:r>
      <w:r w:rsidR="00DF08BB" w:rsidRPr="00392055">
        <w:rPr>
          <w:rStyle w:val="Char0"/>
          <w:rtl/>
        </w:rPr>
        <w:t>ی</w:t>
      </w:r>
      <w:r w:rsidRPr="00392055">
        <w:rPr>
          <w:rStyle w:val="Char0"/>
          <w:rtl/>
        </w:rPr>
        <w:t xml:space="preserve">ق </w:t>
      </w:r>
      <w:r w:rsidR="00DF08BB" w:rsidRPr="00392055">
        <w:rPr>
          <w:rStyle w:val="Char0"/>
          <w:rtl/>
        </w:rPr>
        <w:t>ک</w:t>
      </w:r>
      <w:r w:rsidRPr="00392055">
        <w:rPr>
          <w:rStyle w:val="Char0"/>
          <w:rtl/>
        </w:rPr>
        <w:t>ند و به مطالع</w:t>
      </w:r>
      <w:r w:rsidR="00DF08BB" w:rsidRPr="00392055">
        <w:rPr>
          <w:rStyle w:val="Char0"/>
          <w:rFonts w:hint="cs"/>
          <w:rtl/>
        </w:rPr>
        <w:t>ۀ</w:t>
      </w:r>
      <w:r w:rsidRPr="00392055">
        <w:rPr>
          <w:rStyle w:val="Char0"/>
          <w:rFonts w:hint="cs"/>
          <w:rtl/>
        </w:rPr>
        <w:t xml:space="preserve"> </w:t>
      </w:r>
      <w:r w:rsidRPr="00392055">
        <w:rPr>
          <w:rStyle w:val="Char0"/>
          <w:rtl/>
        </w:rPr>
        <w:t>شروح آن بپردازد. هنگام</w:t>
      </w:r>
      <w:r w:rsidR="00DF08BB" w:rsidRPr="00392055">
        <w:rPr>
          <w:rStyle w:val="Char0"/>
          <w:rtl/>
        </w:rPr>
        <w:t>ی</w:t>
      </w:r>
      <w:r w:rsidRPr="00392055">
        <w:rPr>
          <w:rStyle w:val="Char0"/>
          <w:rFonts w:hint="cs"/>
          <w:rtl/>
        </w:rPr>
        <w:t xml:space="preserve"> </w:t>
      </w:r>
      <w:r w:rsidR="00DF08BB" w:rsidRPr="00392055">
        <w:rPr>
          <w:rStyle w:val="Char0"/>
          <w:rtl/>
        </w:rPr>
        <w:t>ک</w:t>
      </w:r>
      <w:r w:rsidRPr="00392055">
        <w:rPr>
          <w:rStyle w:val="Char0"/>
          <w:rtl/>
        </w:rPr>
        <w:t>ه در ا</w:t>
      </w:r>
      <w:r w:rsidR="00DF08BB" w:rsidRPr="00392055">
        <w:rPr>
          <w:rStyle w:val="Char0"/>
          <w:rtl/>
        </w:rPr>
        <w:t>ی</w:t>
      </w:r>
      <w:r w:rsidRPr="00392055">
        <w:rPr>
          <w:rStyle w:val="Char0"/>
          <w:rtl/>
        </w:rPr>
        <w:t>ن زم</w:t>
      </w:r>
      <w:r w:rsidR="00DF08BB" w:rsidRPr="00392055">
        <w:rPr>
          <w:rStyle w:val="Char0"/>
          <w:rtl/>
        </w:rPr>
        <w:t>ی</w:t>
      </w:r>
      <w:r w:rsidRPr="00392055">
        <w:rPr>
          <w:rStyle w:val="Char0"/>
          <w:rtl/>
        </w:rPr>
        <w:t>نه ذ</w:t>
      </w:r>
      <w:r w:rsidR="00DF08BB" w:rsidRPr="00392055">
        <w:rPr>
          <w:rStyle w:val="Char0"/>
          <w:rtl/>
        </w:rPr>
        <w:t>ک</w:t>
      </w:r>
      <w:r w:rsidRPr="00392055">
        <w:rPr>
          <w:rStyle w:val="Char0"/>
          <w:rtl/>
        </w:rPr>
        <w:t xml:space="preserve">اوت و فهم لازم را </w:t>
      </w:r>
      <w:r w:rsidR="00DF08BB" w:rsidRPr="00392055">
        <w:rPr>
          <w:rStyle w:val="Char0"/>
          <w:rtl/>
        </w:rPr>
        <w:t>ی</w:t>
      </w:r>
      <w:r w:rsidRPr="00392055">
        <w:rPr>
          <w:rStyle w:val="Char0"/>
          <w:rtl/>
        </w:rPr>
        <w:t>افت و دلائل امامان را د</w:t>
      </w:r>
      <w:r w:rsidR="00DF08BB" w:rsidRPr="00392055">
        <w:rPr>
          <w:rStyle w:val="Char0"/>
          <w:rtl/>
        </w:rPr>
        <w:t>ی</w:t>
      </w:r>
      <w:r w:rsidRPr="00392055">
        <w:rPr>
          <w:rStyle w:val="Char0"/>
          <w:rtl/>
        </w:rPr>
        <w:t>د، ا</w:t>
      </w:r>
      <w:r w:rsidR="00DF08BB" w:rsidRPr="00392055">
        <w:rPr>
          <w:rStyle w:val="Char0"/>
          <w:rtl/>
        </w:rPr>
        <w:t>ی</w:t>
      </w:r>
      <w:r w:rsidRPr="00392055">
        <w:rPr>
          <w:rStyle w:val="Char0"/>
          <w:rtl/>
        </w:rPr>
        <w:t>ن بار تقوا داشته باشد و در د</w:t>
      </w:r>
      <w:r w:rsidR="00DF08BB" w:rsidRPr="00392055">
        <w:rPr>
          <w:rStyle w:val="Char0"/>
          <w:rtl/>
        </w:rPr>
        <w:t>ی</w:t>
      </w:r>
      <w:r w:rsidRPr="00392055">
        <w:rPr>
          <w:rStyle w:val="Char0"/>
          <w:rtl/>
        </w:rPr>
        <w:t>نش احت</w:t>
      </w:r>
      <w:r w:rsidR="00DF08BB" w:rsidRPr="00392055">
        <w:rPr>
          <w:rStyle w:val="Char0"/>
          <w:rtl/>
        </w:rPr>
        <w:t>ی</w:t>
      </w:r>
      <w:r w:rsidRPr="00392055">
        <w:rPr>
          <w:rStyle w:val="Char0"/>
          <w:rtl/>
        </w:rPr>
        <w:t>اط را رعا</w:t>
      </w:r>
      <w:r w:rsidR="00DF08BB" w:rsidRPr="00392055">
        <w:rPr>
          <w:rStyle w:val="Char0"/>
          <w:rtl/>
        </w:rPr>
        <w:t>ی</w:t>
      </w:r>
      <w:r w:rsidRPr="00392055">
        <w:rPr>
          <w:rStyle w:val="Char0"/>
          <w:rtl/>
        </w:rPr>
        <w:t xml:space="preserve">ت </w:t>
      </w:r>
      <w:r w:rsidR="00DF08BB" w:rsidRPr="00392055">
        <w:rPr>
          <w:rStyle w:val="Char0"/>
          <w:rtl/>
        </w:rPr>
        <w:t>ک</w:t>
      </w:r>
      <w:r w:rsidRPr="00392055">
        <w:rPr>
          <w:rStyle w:val="Char0"/>
          <w:rtl/>
        </w:rPr>
        <w:t>ند</w:t>
      </w:r>
      <w:r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 xml:space="preserve">را </w:t>
      </w:r>
      <w:r w:rsidR="00DF08BB" w:rsidRPr="00392055">
        <w:rPr>
          <w:rStyle w:val="Char0"/>
          <w:rtl/>
        </w:rPr>
        <w:t>ک</w:t>
      </w:r>
      <w:r w:rsidRPr="00392055">
        <w:rPr>
          <w:rStyle w:val="Char0"/>
          <w:rtl/>
        </w:rPr>
        <w:t>ه بهتر</w:t>
      </w:r>
      <w:r w:rsidR="00DF08BB" w:rsidRPr="00392055">
        <w:rPr>
          <w:rStyle w:val="Char0"/>
          <w:rtl/>
        </w:rPr>
        <w:t>ی</w:t>
      </w:r>
      <w:r w:rsidRPr="00392055">
        <w:rPr>
          <w:rStyle w:val="Char0"/>
          <w:rtl/>
        </w:rPr>
        <w:t>ن د</w:t>
      </w:r>
      <w:r w:rsidR="00DF08BB" w:rsidRPr="00392055">
        <w:rPr>
          <w:rStyle w:val="Char0"/>
          <w:rtl/>
        </w:rPr>
        <w:t>ی</w:t>
      </w:r>
      <w:r w:rsidRPr="00392055">
        <w:rPr>
          <w:rStyle w:val="Char0"/>
          <w:rtl/>
        </w:rPr>
        <w:t>ن، ورع و تقواست. هر</w:t>
      </w:r>
      <w:r w:rsidR="00DF08BB" w:rsidRPr="00392055">
        <w:rPr>
          <w:rStyle w:val="Char0"/>
          <w:rtl/>
        </w:rPr>
        <w:t>ک</w:t>
      </w:r>
      <w:r w:rsidRPr="00392055">
        <w:rPr>
          <w:rStyle w:val="Char0"/>
          <w:rtl/>
        </w:rPr>
        <w:t xml:space="preserve">س شبهات را </w:t>
      </w:r>
      <w:r w:rsidR="00DF08BB" w:rsidRPr="00392055">
        <w:rPr>
          <w:rStyle w:val="Char0"/>
          <w:rtl/>
        </w:rPr>
        <w:t>ک</w:t>
      </w:r>
      <w:r w:rsidRPr="00392055">
        <w:rPr>
          <w:rStyle w:val="Char0"/>
          <w:rtl/>
        </w:rPr>
        <w:t>نار بگذارد، د</w:t>
      </w:r>
      <w:r w:rsidR="00DF08BB" w:rsidRPr="00392055">
        <w:rPr>
          <w:rStyle w:val="Char0"/>
          <w:rtl/>
        </w:rPr>
        <w:t>ی</w:t>
      </w:r>
      <w:r w:rsidRPr="00392055">
        <w:rPr>
          <w:rStyle w:val="Char0"/>
          <w:rtl/>
        </w:rPr>
        <w:t>ن و آبرو</w:t>
      </w:r>
      <w:r w:rsidR="00DF08BB" w:rsidRPr="00392055">
        <w:rPr>
          <w:rStyle w:val="Char0"/>
          <w:rtl/>
        </w:rPr>
        <w:t>ی</w:t>
      </w:r>
      <w:r w:rsidRPr="00392055">
        <w:rPr>
          <w:rStyle w:val="Char0"/>
          <w:rtl/>
        </w:rPr>
        <w:t xml:space="preserve">ش را حفظ </w:t>
      </w:r>
      <w:r w:rsidR="00DF08BB" w:rsidRPr="00392055">
        <w:rPr>
          <w:rStyle w:val="Char0"/>
          <w:rtl/>
        </w:rPr>
        <w:t>ک</w:t>
      </w:r>
      <w:r w:rsidRPr="00392055">
        <w:rPr>
          <w:rStyle w:val="Char0"/>
          <w:rtl/>
        </w:rPr>
        <w:t>رده است.</w:t>
      </w:r>
      <w:r w:rsidRPr="006933B2">
        <w:rPr>
          <w:rStyle w:val="FootnoteReference"/>
          <w:rFonts w:cs="IRNazli"/>
          <w:sz w:val="32"/>
          <w:rtl/>
        </w:rPr>
        <w:t>(</w:t>
      </w:r>
      <w:r w:rsidRPr="006933B2">
        <w:rPr>
          <w:rStyle w:val="FootnoteReference"/>
          <w:rFonts w:cs="IRNazli"/>
          <w:sz w:val="32"/>
          <w:rtl/>
        </w:rPr>
        <w:footnoteReference w:id="590"/>
      </w:r>
      <w:r w:rsidRPr="006933B2">
        <w:rPr>
          <w:rStyle w:val="FootnoteReference"/>
          <w:rFonts w:cs="IRNazli"/>
          <w:sz w:val="32"/>
          <w:rtl/>
        </w:rPr>
        <w:t>)</w:t>
      </w:r>
    </w:p>
    <w:p w:rsidR="003562CB" w:rsidRPr="00C64670" w:rsidRDefault="003562CB" w:rsidP="00392055">
      <w:pPr>
        <w:spacing w:line="240" w:lineRule="auto"/>
        <w:ind w:firstLine="284"/>
        <w:jc w:val="both"/>
        <w:rPr>
          <w:rStyle w:val="Char0"/>
          <w:rtl/>
        </w:rPr>
      </w:pPr>
      <w:r w:rsidRPr="00C64670">
        <w:rPr>
          <w:rStyle w:val="Char0"/>
          <w:rtl/>
        </w:rPr>
        <w:t>ابواسحاق شاطب</w:t>
      </w:r>
      <w:r w:rsidR="00DF08BB">
        <w:rPr>
          <w:rStyle w:val="Char0"/>
          <w:rtl/>
        </w:rPr>
        <w:t>ی</w:t>
      </w:r>
      <w:r w:rsidR="00AB0327" w:rsidRPr="00392055">
        <w:rPr>
          <w:rStyle w:val="Char2"/>
          <w:rFonts w:cs="CTraditional Arabic" w:hint="cs"/>
          <w:b/>
          <w:bCs w:val="0"/>
          <w:sz w:val="28"/>
          <w:szCs w:val="28"/>
          <w:rtl/>
        </w:rPr>
        <w:t>/</w:t>
      </w:r>
      <w:r w:rsidR="00AB0327" w:rsidRPr="00392055">
        <w:rPr>
          <w:rStyle w:val="Char2"/>
          <w:rFonts w:cs="CTraditional Arabic" w:hint="cs"/>
          <w:rtl/>
        </w:rPr>
        <w:t xml:space="preserve"> </w:t>
      </w:r>
      <w:r w:rsidRPr="00C64670">
        <w:rPr>
          <w:rStyle w:val="Char0"/>
          <w:rtl/>
        </w:rPr>
        <w:t>از ابن حزم اجماع</w:t>
      </w:r>
      <w:r w:rsidR="00DF08BB">
        <w:rPr>
          <w:rStyle w:val="Char0"/>
          <w:rtl/>
        </w:rPr>
        <w:t>ی</w:t>
      </w:r>
      <w:r w:rsidRPr="00C64670">
        <w:rPr>
          <w:rStyle w:val="Char0"/>
          <w:rtl/>
        </w:rPr>
        <w:t xml:space="preserve"> را نقل م</w:t>
      </w:r>
      <w:r w:rsidR="00DF08BB">
        <w:rPr>
          <w:rStyle w:val="Char0"/>
          <w:rtl/>
        </w:rPr>
        <w:t>ی</w:t>
      </w:r>
      <w:r w:rsidRPr="00C64670">
        <w:rPr>
          <w:rStyle w:val="Char0"/>
          <w:rtl/>
        </w:rPr>
        <w:t>‌</w:t>
      </w:r>
      <w:r w:rsidR="00DF08BB">
        <w:rPr>
          <w:rStyle w:val="Char0"/>
          <w:rtl/>
        </w:rPr>
        <w:t>ک</w:t>
      </w:r>
      <w:r w:rsidRPr="00C64670">
        <w:rPr>
          <w:rStyle w:val="Char0"/>
          <w:rtl/>
        </w:rPr>
        <w:t>ند مبن</w:t>
      </w:r>
      <w:r w:rsidR="00DF08BB">
        <w:rPr>
          <w:rStyle w:val="Char0"/>
          <w:rtl/>
        </w:rPr>
        <w:t>ی</w:t>
      </w:r>
      <w:r w:rsidRPr="00C64670">
        <w:rPr>
          <w:rStyle w:val="Char0"/>
          <w:rtl/>
        </w:rPr>
        <w:t xml:space="preserve"> بر ا</w:t>
      </w:r>
      <w:r w:rsidR="00DF08BB">
        <w:rPr>
          <w:rStyle w:val="Char0"/>
          <w:rtl/>
        </w:rPr>
        <w:t>ی</w:t>
      </w:r>
      <w:r w:rsidRPr="00C64670">
        <w:rPr>
          <w:rStyle w:val="Char0"/>
          <w:rtl/>
        </w:rPr>
        <w:t>ن</w:t>
      </w:r>
      <w:r w:rsidR="00DF08BB">
        <w:rPr>
          <w:rStyle w:val="Char0"/>
          <w:rtl/>
        </w:rPr>
        <w:t>ک</w:t>
      </w:r>
      <w:r w:rsidRPr="00C64670">
        <w:rPr>
          <w:rStyle w:val="Char0"/>
          <w:rtl/>
        </w:rPr>
        <w:t xml:space="preserve">ه </w:t>
      </w:r>
      <w:r w:rsidR="00F16D4D" w:rsidRPr="00C64670">
        <w:rPr>
          <w:rStyle w:val="Char0"/>
          <w:rtl/>
        </w:rPr>
        <w:t>تتبّع</w:t>
      </w:r>
      <w:r w:rsidRPr="00C64670">
        <w:rPr>
          <w:rStyle w:val="Char0"/>
          <w:rtl/>
        </w:rPr>
        <w:t xml:space="preserve"> رخص، فسق</w:t>
      </w:r>
      <w:r w:rsidR="00DF08BB">
        <w:rPr>
          <w:rStyle w:val="Char0"/>
          <w:rtl/>
        </w:rPr>
        <w:t>ی</w:t>
      </w:r>
      <w:r w:rsidRPr="00C64670">
        <w:rPr>
          <w:rStyle w:val="Char0"/>
          <w:rtl/>
        </w:rPr>
        <w:t xml:space="preserve"> است </w:t>
      </w:r>
      <w:r w:rsidR="00DF08BB">
        <w:rPr>
          <w:rStyle w:val="Char0"/>
          <w:rtl/>
        </w:rPr>
        <w:t>ک</w:t>
      </w:r>
      <w:r w:rsidRPr="00C64670">
        <w:rPr>
          <w:rStyle w:val="Char0"/>
          <w:rtl/>
        </w:rPr>
        <w:t>ه حلال ن</w:t>
      </w:r>
      <w:r w:rsidR="00DF08BB">
        <w:rPr>
          <w:rStyle w:val="Char0"/>
          <w:rtl/>
        </w:rPr>
        <w:t>ی</w:t>
      </w:r>
      <w:r w:rsidRPr="00C64670">
        <w:rPr>
          <w:rStyle w:val="Char0"/>
          <w:rtl/>
        </w:rPr>
        <w:t>ست.</w:t>
      </w:r>
      <w:r w:rsidRPr="006933B2">
        <w:rPr>
          <w:rStyle w:val="FootnoteReference"/>
          <w:rFonts w:cs="IRNazli"/>
          <w:sz w:val="32"/>
          <w:rtl/>
        </w:rPr>
        <w:t>(</w:t>
      </w:r>
      <w:r w:rsidRPr="006933B2">
        <w:rPr>
          <w:rStyle w:val="FootnoteReference"/>
          <w:rFonts w:cs="IRNazli"/>
          <w:sz w:val="32"/>
          <w:rtl/>
        </w:rPr>
        <w:footnoteReference w:id="591"/>
      </w:r>
      <w:r w:rsidRPr="006933B2">
        <w:rPr>
          <w:rStyle w:val="FootnoteReference"/>
          <w:rFonts w:cs="IRNazli"/>
          <w:sz w:val="32"/>
          <w:rtl/>
        </w:rPr>
        <w:t>)</w:t>
      </w:r>
    </w:p>
    <w:p w:rsidR="003562CB" w:rsidRPr="00C64670" w:rsidRDefault="003562CB" w:rsidP="00E920AE">
      <w:pPr>
        <w:spacing w:line="240" w:lineRule="auto"/>
        <w:ind w:firstLine="284"/>
        <w:jc w:val="both"/>
        <w:rPr>
          <w:rStyle w:val="Char0"/>
          <w:rtl/>
        </w:rPr>
      </w:pPr>
      <w:r w:rsidRPr="00C64670">
        <w:rPr>
          <w:rStyle w:val="Char0"/>
          <w:rtl/>
        </w:rPr>
        <w:t>همچن</w:t>
      </w:r>
      <w:r w:rsidR="00DF08BB">
        <w:rPr>
          <w:rStyle w:val="Char0"/>
          <w:rtl/>
        </w:rPr>
        <w:t>ی</w:t>
      </w:r>
      <w:r w:rsidRPr="00C64670">
        <w:rPr>
          <w:rStyle w:val="Char0"/>
          <w:rtl/>
        </w:rPr>
        <w:t>ن ا</w:t>
      </w:r>
      <w:r w:rsidR="00DF08BB">
        <w:rPr>
          <w:rStyle w:val="Char0"/>
          <w:rtl/>
        </w:rPr>
        <w:t>ی</w:t>
      </w:r>
      <w:r w:rsidRPr="00C64670">
        <w:rPr>
          <w:rStyle w:val="Char0"/>
          <w:rtl/>
        </w:rPr>
        <w:t>شان از خطاب</w:t>
      </w:r>
      <w:r w:rsidR="00DF08BB">
        <w:rPr>
          <w:rStyle w:val="Char0"/>
          <w:rtl/>
        </w:rPr>
        <w:t>ی</w:t>
      </w:r>
      <w:r w:rsidR="0063619E" w:rsidRPr="00392055">
        <w:rPr>
          <w:rFonts w:cs="CTraditional Arabic" w:hint="cs"/>
          <w:sz w:val="28"/>
          <w:rtl/>
          <w:lang w:bidi="fa-IR"/>
        </w:rPr>
        <w:t>/</w:t>
      </w:r>
      <w:r w:rsidR="006F4089" w:rsidRPr="00C64670">
        <w:rPr>
          <w:rStyle w:val="Char0"/>
          <w:rFonts w:hint="cs"/>
          <w:rtl/>
        </w:rPr>
        <w:t xml:space="preserve"> </w:t>
      </w:r>
      <w:r w:rsidRPr="00C64670">
        <w:rPr>
          <w:rStyle w:val="Char0"/>
          <w:rtl/>
        </w:rPr>
        <w:t>نقل م</w:t>
      </w:r>
      <w:r w:rsidR="00DF08BB">
        <w:rPr>
          <w:rStyle w:val="Char0"/>
          <w:rtl/>
        </w:rPr>
        <w:t>ی</w:t>
      </w:r>
      <w:r w:rsidRPr="00C64670">
        <w:rPr>
          <w:rStyle w:val="Char0"/>
          <w:rtl/>
        </w:rPr>
        <w:t>‌</w:t>
      </w:r>
      <w:r w:rsidR="00DF08BB">
        <w:rPr>
          <w:rStyle w:val="Char0"/>
          <w:rtl/>
        </w:rPr>
        <w:t>ک</w:t>
      </w:r>
      <w:r w:rsidRPr="00C64670">
        <w:rPr>
          <w:rStyle w:val="Char0"/>
          <w:rtl/>
        </w:rPr>
        <w:t>ند: ا</w:t>
      </w:r>
      <w:r w:rsidR="00DF08BB">
        <w:rPr>
          <w:rStyle w:val="Char0"/>
          <w:rtl/>
        </w:rPr>
        <w:t>ی</w:t>
      </w:r>
      <w:r w:rsidRPr="00C64670">
        <w:rPr>
          <w:rStyle w:val="Char0"/>
          <w:rtl/>
        </w:rPr>
        <w:t>شان به ب</w:t>
      </w:r>
      <w:r w:rsidR="00DF08BB">
        <w:rPr>
          <w:rStyle w:val="Char0"/>
          <w:rtl/>
        </w:rPr>
        <w:t>ی</w:t>
      </w:r>
      <w:r w:rsidRPr="00C64670">
        <w:rPr>
          <w:rStyle w:val="Char0"/>
          <w:rtl/>
        </w:rPr>
        <w:t>ان شرح</w:t>
      </w:r>
      <w:r w:rsidR="00DF08BB">
        <w:rPr>
          <w:rStyle w:val="Char0"/>
          <w:rtl/>
        </w:rPr>
        <w:t>ی</w:t>
      </w:r>
      <w:r w:rsidRPr="00C64670">
        <w:rPr>
          <w:rStyle w:val="Char0"/>
          <w:rtl/>
        </w:rPr>
        <w:t xml:space="preserve"> از نفر</w:t>
      </w:r>
      <w:r w:rsidR="00DF08BB">
        <w:rPr>
          <w:rStyle w:val="Char0"/>
          <w:rtl/>
        </w:rPr>
        <w:t>ی</w:t>
      </w:r>
      <w:r w:rsidRPr="00C64670">
        <w:rPr>
          <w:rStyle w:val="Char0"/>
          <w:rtl/>
        </w:rPr>
        <w:t xml:space="preserve"> </w:t>
      </w:r>
      <w:r w:rsidR="00DF08BB">
        <w:rPr>
          <w:rStyle w:val="Char0"/>
          <w:rtl/>
        </w:rPr>
        <w:t>ک</w:t>
      </w:r>
      <w:r w:rsidRPr="00C64670">
        <w:rPr>
          <w:rStyle w:val="Char0"/>
          <w:rtl/>
        </w:rPr>
        <w:t>ه ب</w:t>
      </w:r>
      <w:r w:rsidRPr="00C64670">
        <w:rPr>
          <w:rStyle w:val="Char0"/>
          <w:rFonts w:hint="cs"/>
          <w:rtl/>
        </w:rPr>
        <w:t xml:space="preserve">ه </w:t>
      </w:r>
      <w:r w:rsidRPr="00C64670">
        <w:rPr>
          <w:rStyle w:val="Char0"/>
          <w:rtl/>
        </w:rPr>
        <w:t xml:space="preserve">دنبال </w:t>
      </w:r>
      <w:r w:rsidR="00DF08BB">
        <w:rPr>
          <w:rStyle w:val="Char0"/>
          <w:rtl/>
        </w:rPr>
        <w:t>ی</w:t>
      </w:r>
      <w:r w:rsidRPr="00C64670">
        <w:rPr>
          <w:rStyle w:val="Char0"/>
          <w:rtl/>
        </w:rPr>
        <w:t>افتن خلاف است و تحق</w:t>
      </w:r>
      <w:r w:rsidR="00DF08BB">
        <w:rPr>
          <w:rStyle w:val="Char0"/>
          <w:rtl/>
        </w:rPr>
        <w:t>ی</w:t>
      </w:r>
      <w:r w:rsidRPr="00C64670">
        <w:rPr>
          <w:rStyle w:val="Char0"/>
          <w:rtl/>
        </w:rPr>
        <w:t xml:space="preserve">ق در سنت را </w:t>
      </w:r>
      <w:r w:rsidR="00DF08BB">
        <w:rPr>
          <w:rStyle w:val="Char0"/>
          <w:rtl/>
        </w:rPr>
        <w:t>ک</w:t>
      </w:r>
      <w:r w:rsidRPr="00C64670">
        <w:rPr>
          <w:rStyle w:val="Char0"/>
          <w:rtl/>
        </w:rPr>
        <w:t xml:space="preserve">نار نهاده </w:t>
      </w:r>
      <w:r w:rsidRPr="00C64670">
        <w:rPr>
          <w:rStyle w:val="Char0"/>
          <w:rFonts w:hint="cs"/>
          <w:rtl/>
        </w:rPr>
        <w:t xml:space="preserve">است، </w:t>
      </w:r>
      <w:r w:rsidRPr="00C64670">
        <w:rPr>
          <w:rStyle w:val="Char0"/>
          <w:rtl/>
        </w:rPr>
        <w:t>م</w:t>
      </w:r>
      <w:r w:rsidR="00DF08BB">
        <w:rPr>
          <w:rStyle w:val="Char0"/>
          <w:rtl/>
        </w:rPr>
        <w:t>ی</w:t>
      </w:r>
      <w:r w:rsidRPr="00C64670">
        <w:rPr>
          <w:rStyle w:val="Char0"/>
          <w:rtl/>
        </w:rPr>
        <w:t>‌پردازد و مثال</w:t>
      </w:r>
      <w:r w:rsidR="00E920AE">
        <w:rPr>
          <w:rStyle w:val="Char0"/>
          <w:rFonts w:hint="cs"/>
          <w:rtl/>
        </w:rPr>
        <w:t>‌</w:t>
      </w:r>
      <w:r w:rsidRPr="00C64670">
        <w:rPr>
          <w:rStyle w:val="Char0"/>
          <w:rtl/>
        </w:rPr>
        <w:t>ها</w:t>
      </w:r>
      <w:r w:rsidR="00DF08BB">
        <w:rPr>
          <w:rStyle w:val="Char0"/>
          <w:rtl/>
        </w:rPr>
        <w:t>یی</w:t>
      </w:r>
      <w:r w:rsidRPr="00C64670">
        <w:rPr>
          <w:rStyle w:val="Char0"/>
          <w:rtl/>
        </w:rPr>
        <w:t xml:space="preserve"> ذ</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ند. سپس م</w:t>
      </w:r>
      <w:r w:rsidR="00DF08BB">
        <w:rPr>
          <w:rStyle w:val="Char0"/>
          <w:rtl/>
        </w:rPr>
        <w:t>ی</w:t>
      </w:r>
      <w:r w:rsidRPr="00C64670">
        <w:rPr>
          <w:rStyle w:val="Char0"/>
          <w:rtl/>
        </w:rPr>
        <w:t>‌گو</w:t>
      </w:r>
      <w:r w:rsidR="00DF08BB">
        <w:rPr>
          <w:rStyle w:val="Char0"/>
          <w:rtl/>
        </w:rPr>
        <w:t>ی</w:t>
      </w:r>
      <w:r w:rsidRPr="00C64670">
        <w:rPr>
          <w:rStyle w:val="Char0"/>
          <w:rtl/>
        </w:rPr>
        <w:t xml:space="preserve">د: </w:t>
      </w:r>
      <w:r w:rsidR="00DF08BB">
        <w:rPr>
          <w:rStyle w:val="Char0"/>
          <w:rtl/>
        </w:rPr>
        <w:t>ک</w:t>
      </w:r>
      <w:r w:rsidRPr="00C64670">
        <w:rPr>
          <w:rStyle w:val="Char0"/>
          <w:rtl/>
        </w:rPr>
        <w:t>س</w:t>
      </w:r>
      <w:r w:rsidR="00DF08BB">
        <w:rPr>
          <w:rStyle w:val="Char0"/>
          <w:rtl/>
        </w:rPr>
        <w:t>ی</w:t>
      </w:r>
      <w:r w:rsidRPr="00C64670">
        <w:rPr>
          <w:rStyle w:val="Char0"/>
          <w:rtl/>
        </w:rPr>
        <w:t xml:space="preserve"> </w:t>
      </w:r>
      <w:r w:rsidR="00DF08BB">
        <w:rPr>
          <w:rStyle w:val="Char0"/>
          <w:rtl/>
        </w:rPr>
        <w:t>ک</w:t>
      </w:r>
      <w:r w:rsidRPr="00C64670">
        <w:rPr>
          <w:rStyle w:val="Char0"/>
          <w:rtl/>
        </w:rPr>
        <w:t>ه قائل به ا</w:t>
      </w:r>
      <w:r w:rsidR="00DF08BB">
        <w:rPr>
          <w:rStyle w:val="Char0"/>
          <w:rtl/>
        </w:rPr>
        <w:t>ی</w:t>
      </w:r>
      <w:r w:rsidRPr="00C64670">
        <w:rPr>
          <w:rStyle w:val="Char0"/>
          <w:rtl/>
        </w:rPr>
        <w:t>ن برداشت باشد، قائل به ا</w:t>
      </w:r>
      <w:r w:rsidR="00DF08BB">
        <w:rPr>
          <w:rStyle w:val="Char0"/>
          <w:rtl/>
        </w:rPr>
        <w:t>ی</w:t>
      </w:r>
      <w:r w:rsidRPr="00C64670">
        <w:rPr>
          <w:rStyle w:val="Char0"/>
          <w:rtl/>
        </w:rPr>
        <w:t xml:space="preserve">ن است </w:t>
      </w:r>
      <w:r w:rsidR="00DF08BB">
        <w:rPr>
          <w:rStyle w:val="Char0"/>
          <w:rtl/>
        </w:rPr>
        <w:t>ک</w:t>
      </w:r>
      <w:r w:rsidRPr="00C64670">
        <w:rPr>
          <w:rStyle w:val="Char0"/>
          <w:rtl/>
        </w:rPr>
        <w:t xml:space="preserve">ه هر آنچه اشتها </w:t>
      </w:r>
      <w:r w:rsidR="00DF08BB">
        <w:rPr>
          <w:rStyle w:val="Char0"/>
          <w:rtl/>
        </w:rPr>
        <w:t>ک</w:t>
      </w:r>
      <w:r w:rsidRPr="00C64670">
        <w:rPr>
          <w:rStyle w:val="Char0"/>
          <w:rtl/>
        </w:rPr>
        <w:t>رد</w:t>
      </w:r>
      <w:r w:rsidR="00DF08BB">
        <w:rPr>
          <w:rStyle w:val="Char0"/>
          <w:rtl/>
        </w:rPr>
        <w:t>ی</w:t>
      </w:r>
      <w:r w:rsidRPr="00C64670">
        <w:rPr>
          <w:rStyle w:val="Char0"/>
          <w:rFonts w:hint="cs"/>
          <w:rtl/>
        </w:rPr>
        <w:t>،</w:t>
      </w:r>
      <w:r w:rsidRPr="00C64670">
        <w:rPr>
          <w:rStyle w:val="Char0"/>
          <w:rtl/>
        </w:rPr>
        <w:t xml:space="preserve"> صح</w:t>
      </w:r>
      <w:r w:rsidR="00DF08BB">
        <w:rPr>
          <w:rStyle w:val="Char0"/>
          <w:rtl/>
        </w:rPr>
        <w:t>ی</w:t>
      </w:r>
      <w:r w:rsidRPr="00C64670">
        <w:rPr>
          <w:rStyle w:val="Char0"/>
          <w:rtl/>
        </w:rPr>
        <w:t>ح است. ا</w:t>
      </w:r>
      <w:r w:rsidR="00DF08BB">
        <w:rPr>
          <w:rStyle w:val="Char0"/>
          <w:rtl/>
        </w:rPr>
        <w:t>ی</w:t>
      </w:r>
      <w:r w:rsidRPr="00C64670">
        <w:rPr>
          <w:rStyle w:val="Char0"/>
          <w:rtl/>
        </w:rPr>
        <w:t>نان ب</w:t>
      </w:r>
      <w:r w:rsidRPr="00C64670">
        <w:rPr>
          <w:rStyle w:val="Char0"/>
          <w:rFonts w:hint="cs"/>
          <w:rtl/>
        </w:rPr>
        <w:t xml:space="preserve">ه </w:t>
      </w:r>
      <w:r w:rsidRPr="00C64670">
        <w:rPr>
          <w:rStyle w:val="Char0"/>
          <w:rtl/>
        </w:rPr>
        <w:t>دنبال اقوال</w:t>
      </w:r>
      <w:r w:rsidR="00DF08BB">
        <w:rPr>
          <w:rStyle w:val="Char0"/>
          <w:rFonts w:hint="cs"/>
          <w:rtl/>
        </w:rPr>
        <w:t>ی</w:t>
      </w:r>
      <w:r w:rsidRPr="00C64670">
        <w:rPr>
          <w:rStyle w:val="Char0"/>
          <w:rFonts w:hint="cs"/>
          <w:rtl/>
        </w:rPr>
        <w:t xml:space="preserve"> هستند</w:t>
      </w:r>
      <w:r w:rsidRPr="00C64670">
        <w:rPr>
          <w:rStyle w:val="Char0"/>
          <w:rtl/>
        </w:rPr>
        <w:t xml:space="preserve"> تا ا</w:t>
      </w:r>
      <w:r w:rsidR="00DF08BB">
        <w:rPr>
          <w:rStyle w:val="Char0"/>
          <w:rtl/>
        </w:rPr>
        <w:t>ی</w:t>
      </w:r>
      <w:r w:rsidRPr="00C64670">
        <w:rPr>
          <w:rStyle w:val="Char0"/>
          <w:rtl/>
        </w:rPr>
        <w:t>ن</w:t>
      </w:r>
      <w:r w:rsidR="00DF08BB">
        <w:rPr>
          <w:rStyle w:val="Char0"/>
          <w:rtl/>
        </w:rPr>
        <w:t>ک</w:t>
      </w:r>
      <w:r w:rsidRPr="00C64670">
        <w:rPr>
          <w:rStyle w:val="Char0"/>
          <w:rtl/>
        </w:rPr>
        <w:t>ه قول موافق خود را ب</w:t>
      </w:r>
      <w:r w:rsidR="00DF08BB">
        <w:rPr>
          <w:rStyle w:val="Char0"/>
          <w:rtl/>
        </w:rPr>
        <w:t>ی</w:t>
      </w:r>
      <w:r w:rsidRPr="00C64670">
        <w:rPr>
          <w:rStyle w:val="Char0"/>
          <w:rtl/>
        </w:rPr>
        <w:t>ابند. وقت</w:t>
      </w:r>
      <w:r w:rsidR="00DF08BB">
        <w:rPr>
          <w:rStyle w:val="Char0"/>
          <w:rtl/>
        </w:rPr>
        <w:t>ی</w:t>
      </w:r>
      <w:r w:rsidRPr="00C64670">
        <w:rPr>
          <w:rStyle w:val="Char0"/>
          <w:rtl/>
        </w:rPr>
        <w:t xml:space="preserve"> آن را </w:t>
      </w:r>
      <w:r w:rsidR="00DF08BB">
        <w:rPr>
          <w:rStyle w:val="Char0"/>
          <w:rtl/>
        </w:rPr>
        <w:t>ی</w:t>
      </w:r>
      <w:r w:rsidRPr="00C64670">
        <w:rPr>
          <w:rStyle w:val="Char0"/>
          <w:rtl/>
        </w:rPr>
        <w:t>افتند</w:t>
      </w:r>
      <w:r w:rsidRPr="00C64670">
        <w:rPr>
          <w:rStyle w:val="Char0"/>
          <w:rFonts w:hint="cs"/>
          <w:rtl/>
        </w:rPr>
        <w:t>،</w:t>
      </w:r>
      <w:r w:rsidRPr="00C64670">
        <w:rPr>
          <w:rStyle w:val="Char0"/>
          <w:rtl/>
        </w:rPr>
        <w:t xml:space="preserve"> آن را حجت قرار م</w:t>
      </w:r>
      <w:r w:rsidR="00DF08BB">
        <w:rPr>
          <w:rStyle w:val="Char0"/>
          <w:rtl/>
        </w:rPr>
        <w:t>ی</w:t>
      </w:r>
      <w:r w:rsidRPr="00C64670">
        <w:rPr>
          <w:rStyle w:val="Char0"/>
          <w:rtl/>
        </w:rPr>
        <w:t>‌دهند و ب</w:t>
      </w:r>
      <w:r w:rsidRPr="00C64670">
        <w:rPr>
          <w:rStyle w:val="Char0"/>
          <w:rFonts w:hint="cs"/>
          <w:rtl/>
        </w:rPr>
        <w:t xml:space="preserve">ه </w:t>
      </w:r>
      <w:r w:rsidRPr="00C64670">
        <w:rPr>
          <w:rStyle w:val="Char0"/>
          <w:rtl/>
        </w:rPr>
        <w:t>وس</w:t>
      </w:r>
      <w:r w:rsidR="00DF08BB">
        <w:rPr>
          <w:rStyle w:val="Char0"/>
          <w:rtl/>
        </w:rPr>
        <w:t>ی</w:t>
      </w:r>
      <w:r w:rsidRPr="00C64670">
        <w:rPr>
          <w:rStyle w:val="Char0"/>
          <w:rtl/>
        </w:rPr>
        <w:t>له آن از خود دفاع م</w:t>
      </w:r>
      <w:r w:rsidR="00DF08BB">
        <w:rPr>
          <w:rStyle w:val="Char0"/>
          <w:rtl/>
        </w:rPr>
        <w:t>ی</w:t>
      </w:r>
      <w:r w:rsidRPr="00C64670">
        <w:rPr>
          <w:rStyle w:val="Char0"/>
          <w:rtl/>
        </w:rPr>
        <w:t>‌</w:t>
      </w:r>
      <w:r w:rsidR="00DF08BB">
        <w:rPr>
          <w:rStyle w:val="Char0"/>
          <w:rtl/>
        </w:rPr>
        <w:t>ک</w:t>
      </w:r>
      <w:r w:rsidRPr="00C64670">
        <w:rPr>
          <w:rStyle w:val="Char0"/>
          <w:rtl/>
        </w:rPr>
        <w:t>نند. بنابرا</w:t>
      </w:r>
      <w:r w:rsidR="00DF08BB">
        <w:rPr>
          <w:rStyle w:val="Char0"/>
          <w:rtl/>
        </w:rPr>
        <w:t>ی</w:t>
      </w:r>
      <w:r w:rsidRPr="00C64670">
        <w:rPr>
          <w:rStyle w:val="Char0"/>
          <w:rtl/>
        </w:rPr>
        <w:t>ن، ا</w:t>
      </w:r>
      <w:r w:rsidR="00DF08BB">
        <w:rPr>
          <w:rStyle w:val="Char0"/>
          <w:rtl/>
        </w:rPr>
        <w:t>ی</w:t>
      </w:r>
      <w:r w:rsidRPr="00C64670">
        <w:rPr>
          <w:rStyle w:val="Char0"/>
          <w:rtl/>
        </w:rPr>
        <w:t>ن</w:t>
      </w:r>
      <w:r w:rsidRPr="002478C8">
        <w:rPr>
          <w:rFonts w:cs="Lotus"/>
          <w:w w:val="10"/>
        </w:rPr>
        <w:t>‌</w:t>
      </w:r>
      <w:r w:rsidRPr="00C64670">
        <w:rPr>
          <w:rStyle w:val="Char0"/>
          <w:rtl/>
        </w:rPr>
        <w:t>گونه افراد</w:t>
      </w:r>
      <w:r w:rsidRPr="00C64670">
        <w:rPr>
          <w:rStyle w:val="Char0"/>
          <w:rFonts w:hint="cs"/>
          <w:rtl/>
        </w:rPr>
        <w:t>،</w:t>
      </w:r>
      <w:r w:rsidRPr="00C64670">
        <w:rPr>
          <w:rStyle w:val="Char0"/>
          <w:rtl/>
        </w:rPr>
        <w:t xml:space="preserve"> اخذ به اقوال را وس</w:t>
      </w:r>
      <w:r w:rsidR="00DF08BB">
        <w:rPr>
          <w:rStyle w:val="Char0"/>
          <w:rtl/>
        </w:rPr>
        <w:t>ی</w:t>
      </w:r>
      <w:r w:rsidRPr="00C64670">
        <w:rPr>
          <w:rStyle w:val="Char0"/>
          <w:rtl/>
        </w:rPr>
        <w:t>له‌ا</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پ</w:t>
      </w:r>
      <w:r w:rsidR="00DF08BB">
        <w:rPr>
          <w:rStyle w:val="Char0"/>
          <w:rtl/>
        </w:rPr>
        <w:t>ی</w:t>
      </w:r>
      <w:r w:rsidRPr="00C64670">
        <w:rPr>
          <w:rStyle w:val="Char0"/>
          <w:rtl/>
        </w:rPr>
        <w:t>رو</w:t>
      </w:r>
      <w:r w:rsidR="00DF08BB">
        <w:rPr>
          <w:rStyle w:val="Char0"/>
          <w:rtl/>
        </w:rPr>
        <w:t>ی</w:t>
      </w:r>
      <w:r w:rsidRPr="00C64670">
        <w:rPr>
          <w:rStyle w:val="Char0"/>
          <w:rtl/>
        </w:rPr>
        <w:t xml:space="preserve"> از هوا</w:t>
      </w:r>
      <w:r w:rsidR="00DF08BB">
        <w:rPr>
          <w:rStyle w:val="Char0"/>
          <w:rtl/>
        </w:rPr>
        <w:t>ی</w:t>
      </w:r>
      <w:r w:rsidRPr="00C64670">
        <w:rPr>
          <w:rStyle w:val="Char0"/>
          <w:rtl/>
        </w:rPr>
        <w:t xml:space="preserve"> خودشان م</w:t>
      </w:r>
      <w:r w:rsidR="00DF08BB">
        <w:rPr>
          <w:rStyle w:val="Char0"/>
          <w:rtl/>
        </w:rPr>
        <w:t>ی</w:t>
      </w:r>
      <w:r w:rsidRPr="00C64670">
        <w:rPr>
          <w:rStyle w:val="Char0"/>
          <w:rtl/>
        </w:rPr>
        <w:t>‌خواهند نه وس</w:t>
      </w:r>
      <w:r w:rsidR="00DF08BB">
        <w:rPr>
          <w:rStyle w:val="Char0"/>
          <w:rtl/>
        </w:rPr>
        <w:t>ی</w:t>
      </w:r>
      <w:r w:rsidRPr="00C64670">
        <w:rPr>
          <w:rStyle w:val="Char0"/>
          <w:rtl/>
        </w:rPr>
        <w:t>له‌ا</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تقو</w:t>
      </w:r>
      <w:r w:rsidRPr="00C64670">
        <w:rPr>
          <w:rStyle w:val="Char0"/>
          <w:rFonts w:hint="cs"/>
          <w:rtl/>
        </w:rPr>
        <w:t>ا</w:t>
      </w:r>
      <w:r w:rsidRPr="00C64670">
        <w:rPr>
          <w:rStyle w:val="Char0"/>
          <w:rtl/>
        </w:rPr>
        <w:t>. ا</w:t>
      </w:r>
      <w:r w:rsidR="00DF08BB">
        <w:rPr>
          <w:rStyle w:val="Char0"/>
          <w:rtl/>
        </w:rPr>
        <w:t>ی</w:t>
      </w:r>
      <w:r w:rsidRPr="00C64670">
        <w:rPr>
          <w:rStyle w:val="Char0"/>
          <w:rtl/>
        </w:rPr>
        <w:t>ن دسته ب</w:t>
      </w:r>
      <w:r w:rsidR="00DF08BB">
        <w:rPr>
          <w:rStyle w:val="Char0"/>
          <w:rtl/>
        </w:rPr>
        <w:t>ی</w:t>
      </w:r>
      <w:r w:rsidRPr="00C64670">
        <w:rPr>
          <w:rStyle w:val="Char0"/>
          <w:rtl/>
        </w:rPr>
        <w:t>شتر به</w:t>
      </w:r>
      <w:r w:rsidR="00711A6A">
        <w:rPr>
          <w:rStyle w:val="Char0"/>
          <w:rtl/>
        </w:rPr>
        <w:t xml:space="preserve"> آن‌هایی </w:t>
      </w:r>
      <w:r w:rsidRPr="00C64670">
        <w:rPr>
          <w:rStyle w:val="Char0"/>
          <w:rtl/>
        </w:rPr>
        <w:t>شب</w:t>
      </w:r>
      <w:r w:rsidR="00DF08BB">
        <w:rPr>
          <w:rStyle w:val="Char0"/>
          <w:rtl/>
        </w:rPr>
        <w:t>ی</w:t>
      </w:r>
      <w:r w:rsidRPr="00C64670">
        <w:rPr>
          <w:rStyle w:val="Char0"/>
          <w:rtl/>
        </w:rPr>
        <w:t xml:space="preserve">ه هستند </w:t>
      </w:r>
      <w:r w:rsidR="00DF08BB">
        <w:rPr>
          <w:rStyle w:val="Char0"/>
          <w:rtl/>
        </w:rPr>
        <w:t>ک</w:t>
      </w:r>
      <w:r w:rsidRPr="00C64670">
        <w:rPr>
          <w:rStyle w:val="Char0"/>
          <w:rtl/>
        </w:rPr>
        <w:t>ه اله خود را هوا</w:t>
      </w:r>
      <w:r w:rsidR="00DF08BB">
        <w:rPr>
          <w:rStyle w:val="Char0"/>
          <w:rtl/>
        </w:rPr>
        <w:t>ی</w:t>
      </w:r>
      <w:r w:rsidRPr="00C64670">
        <w:rPr>
          <w:rStyle w:val="Char0"/>
          <w:rtl/>
        </w:rPr>
        <w:t xml:space="preserve"> نفس قرار داده‌اند تا به</w:t>
      </w:r>
      <w:r w:rsidR="00711A6A">
        <w:rPr>
          <w:rStyle w:val="Char0"/>
          <w:rtl/>
        </w:rPr>
        <w:t xml:space="preserve"> آن‌هایی </w:t>
      </w:r>
      <w:r w:rsidR="00DF08BB">
        <w:rPr>
          <w:rStyle w:val="Char0"/>
          <w:rtl/>
        </w:rPr>
        <w:t>ک</w:t>
      </w:r>
      <w:r w:rsidRPr="00C64670">
        <w:rPr>
          <w:rStyle w:val="Char0"/>
          <w:rtl/>
        </w:rPr>
        <w:t>ه فرمانبردار امر شارع.</w:t>
      </w:r>
      <w:r w:rsidRPr="006933B2">
        <w:rPr>
          <w:rStyle w:val="FootnoteReference"/>
          <w:rFonts w:cs="IRNazli"/>
          <w:sz w:val="32"/>
          <w:rtl/>
        </w:rPr>
        <w:t>(</w:t>
      </w:r>
      <w:r w:rsidRPr="006933B2">
        <w:rPr>
          <w:rStyle w:val="FootnoteReference"/>
          <w:rFonts w:cs="IRNazli"/>
          <w:sz w:val="32"/>
          <w:rtl/>
        </w:rPr>
        <w:footnoteReference w:id="592"/>
      </w:r>
      <w:r w:rsidRPr="006933B2">
        <w:rPr>
          <w:rStyle w:val="FootnoteReference"/>
          <w:rFonts w:cs="IRNazli"/>
          <w:sz w:val="32"/>
          <w:rtl/>
        </w:rPr>
        <w:t>)</w:t>
      </w:r>
    </w:p>
    <w:p w:rsidR="003562CB" w:rsidRPr="00C64670" w:rsidRDefault="003562CB" w:rsidP="00392055">
      <w:pPr>
        <w:spacing w:line="240" w:lineRule="auto"/>
        <w:ind w:firstLine="284"/>
        <w:jc w:val="both"/>
        <w:rPr>
          <w:rStyle w:val="Char0"/>
          <w:rtl/>
        </w:rPr>
      </w:pPr>
      <w:r w:rsidRPr="00392055">
        <w:rPr>
          <w:rStyle w:val="Char0"/>
          <w:rtl/>
        </w:rPr>
        <w:t xml:space="preserve">ابن صلاح در </w:t>
      </w:r>
      <w:r w:rsidR="00DF08BB" w:rsidRPr="00392055">
        <w:rPr>
          <w:rStyle w:val="Char0"/>
          <w:rtl/>
        </w:rPr>
        <w:t>ک</w:t>
      </w:r>
      <w:r w:rsidRPr="00392055">
        <w:rPr>
          <w:rStyle w:val="Char0"/>
          <w:rtl/>
        </w:rPr>
        <w:t>تاب «آداب المفتي» مثال</w:t>
      </w:r>
      <w:r w:rsidRPr="002478C8">
        <w:rPr>
          <w:rFonts w:cs="Lotus"/>
          <w:w w:val="10"/>
        </w:rPr>
        <w:t>‌</w:t>
      </w:r>
      <w:r w:rsidRPr="00C64670">
        <w:rPr>
          <w:rStyle w:val="Char0"/>
          <w:rtl/>
        </w:rPr>
        <w:t>ها</w:t>
      </w:r>
      <w:r w:rsidR="00DF08BB">
        <w:rPr>
          <w:rStyle w:val="Char0"/>
          <w:rtl/>
        </w:rPr>
        <w:t>یی</w:t>
      </w:r>
      <w:r w:rsidRPr="00C64670">
        <w:rPr>
          <w:rStyle w:val="Char0"/>
          <w:rtl/>
        </w:rPr>
        <w:t xml:space="preserve"> را در ا</w:t>
      </w:r>
      <w:r w:rsidR="00DF08BB">
        <w:rPr>
          <w:rStyle w:val="Char0"/>
          <w:rtl/>
        </w:rPr>
        <w:t>ی</w:t>
      </w:r>
      <w:r w:rsidRPr="00C64670">
        <w:rPr>
          <w:rStyle w:val="Char0"/>
          <w:rtl/>
        </w:rPr>
        <w:t>ن باب ذ</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ند. سپس م</w:t>
      </w:r>
      <w:r w:rsidR="00DF08BB">
        <w:rPr>
          <w:rStyle w:val="Char0"/>
          <w:rtl/>
        </w:rPr>
        <w:t>ی</w:t>
      </w:r>
      <w:r w:rsidRPr="00C64670">
        <w:rPr>
          <w:rStyle w:val="Char0"/>
          <w:rtl/>
        </w:rPr>
        <w:t>‌گو</w:t>
      </w:r>
      <w:r w:rsidR="00DF08BB">
        <w:rPr>
          <w:rStyle w:val="Char0"/>
          <w:rtl/>
        </w:rPr>
        <w:t>ی</w:t>
      </w:r>
      <w:r w:rsidRPr="00C64670">
        <w:rPr>
          <w:rStyle w:val="Char0"/>
          <w:rtl/>
        </w:rPr>
        <w:t>د: در ا</w:t>
      </w:r>
      <w:r w:rsidR="00DF08BB">
        <w:rPr>
          <w:rStyle w:val="Char0"/>
          <w:rtl/>
        </w:rPr>
        <w:t>ی</w:t>
      </w:r>
      <w:r w:rsidRPr="00C64670">
        <w:rPr>
          <w:rStyle w:val="Char0"/>
          <w:rtl/>
        </w:rPr>
        <w:t>ن زم</w:t>
      </w:r>
      <w:r w:rsidR="00DF08BB">
        <w:rPr>
          <w:rStyle w:val="Char0"/>
          <w:rtl/>
        </w:rPr>
        <w:t>ی</w:t>
      </w:r>
      <w:r w:rsidRPr="00C64670">
        <w:rPr>
          <w:rStyle w:val="Char0"/>
          <w:rtl/>
        </w:rPr>
        <w:t>نه در ب</w:t>
      </w:r>
      <w:r w:rsidR="00DF08BB">
        <w:rPr>
          <w:rStyle w:val="Char0"/>
          <w:rtl/>
        </w:rPr>
        <w:t>ی</w:t>
      </w:r>
      <w:r w:rsidRPr="00C64670">
        <w:rPr>
          <w:rStyle w:val="Char0"/>
          <w:rtl/>
        </w:rPr>
        <w:t>ن مسلمانان</w:t>
      </w:r>
      <w:r w:rsidR="00DF08BB">
        <w:rPr>
          <w:rStyle w:val="Char0"/>
          <w:rtl/>
        </w:rPr>
        <w:t>ی</w:t>
      </w:r>
      <w:r w:rsidRPr="00C64670">
        <w:rPr>
          <w:rStyle w:val="Char0"/>
          <w:rtl/>
        </w:rPr>
        <w:t xml:space="preserve"> </w:t>
      </w:r>
      <w:r w:rsidR="00DF08BB">
        <w:rPr>
          <w:rStyle w:val="Char0"/>
          <w:rtl/>
        </w:rPr>
        <w:t>ک</w:t>
      </w:r>
      <w:r w:rsidRPr="00C64670">
        <w:rPr>
          <w:rStyle w:val="Char0"/>
          <w:rtl/>
        </w:rPr>
        <w:t>ه سخنانشان در اجماع</w:t>
      </w:r>
      <w:r w:rsidRPr="00C64670">
        <w:rPr>
          <w:rStyle w:val="Char0"/>
          <w:rFonts w:hint="cs"/>
          <w:rtl/>
        </w:rPr>
        <w:t>،</w:t>
      </w:r>
      <w:r w:rsidRPr="00C64670">
        <w:rPr>
          <w:rStyle w:val="Char0"/>
          <w:rtl/>
        </w:rPr>
        <w:t xml:space="preserve"> مورد قبول است، ه</w:t>
      </w:r>
      <w:r w:rsidR="00DF08BB">
        <w:rPr>
          <w:rStyle w:val="Char0"/>
          <w:rtl/>
        </w:rPr>
        <w:t>ی</w:t>
      </w:r>
      <w:r w:rsidRPr="00C64670">
        <w:rPr>
          <w:rStyle w:val="Char0"/>
          <w:rtl/>
        </w:rPr>
        <w:t>چ اختلاف</w:t>
      </w:r>
      <w:r w:rsidR="00DF08BB">
        <w:rPr>
          <w:rStyle w:val="Char0"/>
          <w:rtl/>
        </w:rPr>
        <w:t>ی</w:t>
      </w:r>
      <w:r w:rsidRPr="00C64670">
        <w:rPr>
          <w:rStyle w:val="Char0"/>
          <w:rtl/>
        </w:rPr>
        <w:t xml:space="preserve"> ن</w:t>
      </w:r>
      <w:r w:rsidR="00DF08BB">
        <w:rPr>
          <w:rStyle w:val="Char0"/>
          <w:rtl/>
        </w:rPr>
        <w:t>ی</w:t>
      </w:r>
      <w:r w:rsidRPr="00C64670">
        <w:rPr>
          <w:rStyle w:val="Char0"/>
          <w:rtl/>
        </w:rPr>
        <w:t xml:space="preserve">ست </w:t>
      </w:r>
      <w:r w:rsidR="00DF08BB">
        <w:rPr>
          <w:rStyle w:val="Char0"/>
          <w:rtl/>
        </w:rPr>
        <w:t>ک</w:t>
      </w:r>
      <w:r w:rsidRPr="00C64670">
        <w:rPr>
          <w:rStyle w:val="Char0"/>
          <w:rtl/>
        </w:rPr>
        <w:t>ه ا</w:t>
      </w:r>
      <w:r w:rsidR="00DF08BB">
        <w:rPr>
          <w:rStyle w:val="Char0"/>
          <w:rtl/>
        </w:rPr>
        <w:t>ی</w:t>
      </w:r>
      <w:r w:rsidRPr="00C64670">
        <w:rPr>
          <w:rStyle w:val="Char0"/>
          <w:rtl/>
        </w:rPr>
        <w:t>ن مسئله جا</w:t>
      </w:r>
      <w:r w:rsidR="00DF08BB">
        <w:rPr>
          <w:rStyle w:val="Char0"/>
          <w:rtl/>
        </w:rPr>
        <w:t>ی</w:t>
      </w:r>
      <w:r w:rsidRPr="00C64670">
        <w:rPr>
          <w:rStyle w:val="Char0"/>
          <w:rtl/>
        </w:rPr>
        <w:t>ز ن</w:t>
      </w:r>
      <w:r w:rsidR="00DF08BB">
        <w:rPr>
          <w:rStyle w:val="Char0"/>
          <w:rFonts w:hint="cs"/>
          <w:rtl/>
        </w:rPr>
        <w:t>ی</w:t>
      </w:r>
      <w:r w:rsidRPr="00C64670">
        <w:rPr>
          <w:rStyle w:val="Char0"/>
          <w:rFonts w:hint="cs"/>
          <w:rtl/>
        </w:rPr>
        <w:t>ست</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593"/>
      </w:r>
      <w:r w:rsidRPr="006933B2">
        <w:rPr>
          <w:rStyle w:val="FootnoteReference"/>
          <w:rFonts w:cs="IRNazli"/>
          <w:sz w:val="32"/>
          <w:rtl/>
        </w:rPr>
        <w:t>)</w:t>
      </w:r>
    </w:p>
    <w:p w:rsidR="003562CB" w:rsidRPr="00AB0327" w:rsidRDefault="003562CB" w:rsidP="00392055">
      <w:pPr>
        <w:spacing w:line="240" w:lineRule="auto"/>
        <w:ind w:firstLine="284"/>
        <w:jc w:val="both"/>
        <w:rPr>
          <w:rFonts w:ascii="Traditional Arabic" w:cs="B Nazanin"/>
          <w:spacing w:val="-2"/>
          <w:sz w:val="28"/>
          <w:rtl/>
        </w:rPr>
      </w:pPr>
      <w:r w:rsidRPr="00AB0327">
        <w:rPr>
          <w:rStyle w:val="Char0"/>
          <w:spacing w:val="-2"/>
          <w:rtl/>
        </w:rPr>
        <w:t>ابوالمعال</w:t>
      </w:r>
      <w:r w:rsidR="00DF08BB" w:rsidRPr="00AB0327">
        <w:rPr>
          <w:rStyle w:val="Char0"/>
          <w:spacing w:val="-2"/>
          <w:rtl/>
        </w:rPr>
        <w:t>ی</w:t>
      </w:r>
      <w:r w:rsidRPr="00AB0327">
        <w:rPr>
          <w:rStyle w:val="Char0"/>
          <w:spacing w:val="-2"/>
          <w:rtl/>
        </w:rPr>
        <w:t xml:space="preserve"> امام الحرم</w:t>
      </w:r>
      <w:r w:rsidR="00DF08BB" w:rsidRPr="00AB0327">
        <w:rPr>
          <w:rStyle w:val="Char0"/>
          <w:spacing w:val="-2"/>
          <w:rtl/>
        </w:rPr>
        <w:t>ی</w:t>
      </w:r>
      <w:r w:rsidRPr="00AB0327">
        <w:rPr>
          <w:rStyle w:val="Char0"/>
          <w:spacing w:val="-2"/>
          <w:rtl/>
        </w:rPr>
        <w:t>ن الجو</w:t>
      </w:r>
      <w:r w:rsidR="00DF08BB" w:rsidRPr="00AB0327">
        <w:rPr>
          <w:rStyle w:val="Char0"/>
          <w:spacing w:val="-2"/>
          <w:rtl/>
        </w:rPr>
        <w:t>ی</w:t>
      </w:r>
      <w:r w:rsidRPr="00AB0327">
        <w:rPr>
          <w:rStyle w:val="Char0"/>
          <w:spacing w:val="-2"/>
          <w:rtl/>
        </w:rPr>
        <w:t>ن</w:t>
      </w:r>
      <w:r w:rsidR="00DF08BB" w:rsidRPr="00AB0327">
        <w:rPr>
          <w:rStyle w:val="Char0"/>
          <w:spacing w:val="-2"/>
          <w:rtl/>
        </w:rPr>
        <w:t>ی</w:t>
      </w:r>
      <w:r w:rsidR="00AB0327" w:rsidRPr="00392055">
        <w:rPr>
          <w:rStyle w:val="Char2"/>
          <w:rFonts w:cs="CTraditional Arabic" w:hint="cs"/>
          <w:b/>
          <w:bCs w:val="0"/>
          <w:spacing w:val="-2"/>
          <w:sz w:val="28"/>
          <w:szCs w:val="28"/>
          <w:rtl/>
        </w:rPr>
        <w:t>/</w:t>
      </w:r>
      <w:r w:rsidR="006F4089" w:rsidRPr="00AB0327">
        <w:rPr>
          <w:rStyle w:val="Char0"/>
          <w:rFonts w:hint="cs"/>
          <w:spacing w:val="-2"/>
          <w:rtl/>
        </w:rPr>
        <w:t xml:space="preserve"> </w:t>
      </w:r>
      <w:r w:rsidRPr="00AB0327">
        <w:rPr>
          <w:rStyle w:val="Char0"/>
          <w:spacing w:val="-2"/>
          <w:rtl/>
        </w:rPr>
        <w:t>در جواب مسئله‌ا</w:t>
      </w:r>
      <w:r w:rsidR="00DF08BB" w:rsidRPr="00AB0327">
        <w:rPr>
          <w:rStyle w:val="Char0"/>
          <w:spacing w:val="-2"/>
          <w:rtl/>
        </w:rPr>
        <w:t>ی</w:t>
      </w:r>
      <w:r w:rsidRPr="00AB0327">
        <w:rPr>
          <w:rStyle w:val="Char0"/>
          <w:spacing w:val="-2"/>
          <w:rtl/>
        </w:rPr>
        <w:t xml:space="preserve"> م</w:t>
      </w:r>
      <w:r w:rsidR="00DF08BB" w:rsidRPr="00AB0327">
        <w:rPr>
          <w:rStyle w:val="Char0"/>
          <w:spacing w:val="-2"/>
          <w:rtl/>
        </w:rPr>
        <w:t>ی</w:t>
      </w:r>
      <w:r w:rsidRPr="00AB0327">
        <w:rPr>
          <w:rStyle w:val="Char0"/>
          <w:spacing w:val="-2"/>
          <w:rtl/>
        </w:rPr>
        <w:t>‌گو</w:t>
      </w:r>
      <w:r w:rsidR="00DF08BB" w:rsidRPr="00AB0327">
        <w:rPr>
          <w:rStyle w:val="Char0"/>
          <w:spacing w:val="-2"/>
          <w:rtl/>
        </w:rPr>
        <w:t>ی</w:t>
      </w:r>
      <w:r w:rsidRPr="00AB0327">
        <w:rPr>
          <w:rStyle w:val="Char0"/>
          <w:spacing w:val="-2"/>
          <w:rtl/>
        </w:rPr>
        <w:t>ند: برا</w:t>
      </w:r>
      <w:r w:rsidR="00DF08BB" w:rsidRPr="00AB0327">
        <w:rPr>
          <w:rStyle w:val="Char0"/>
          <w:spacing w:val="-2"/>
          <w:rtl/>
        </w:rPr>
        <w:t>ی</w:t>
      </w:r>
      <w:r w:rsidRPr="00AB0327">
        <w:rPr>
          <w:rStyle w:val="Char0"/>
          <w:spacing w:val="-2"/>
          <w:rtl/>
        </w:rPr>
        <w:t xml:space="preserve"> عام</w:t>
      </w:r>
      <w:r w:rsidR="00DF08BB" w:rsidRPr="00AB0327">
        <w:rPr>
          <w:rStyle w:val="Char0"/>
          <w:spacing w:val="-2"/>
          <w:rtl/>
        </w:rPr>
        <w:t>ی</w:t>
      </w:r>
      <w:r w:rsidRPr="00AB0327">
        <w:rPr>
          <w:rStyle w:val="Char0"/>
          <w:spacing w:val="-2"/>
          <w:rtl/>
        </w:rPr>
        <w:t xml:space="preserve"> رفتن از ا</w:t>
      </w:r>
      <w:r w:rsidR="00DF08BB" w:rsidRPr="00AB0327">
        <w:rPr>
          <w:rStyle w:val="Char0"/>
          <w:spacing w:val="-2"/>
          <w:rtl/>
        </w:rPr>
        <w:t>ی</w:t>
      </w:r>
      <w:r w:rsidRPr="00AB0327">
        <w:rPr>
          <w:rStyle w:val="Char0"/>
          <w:spacing w:val="-2"/>
          <w:rtl/>
        </w:rPr>
        <w:t>ن قول به قول د</w:t>
      </w:r>
      <w:r w:rsidR="00DF08BB" w:rsidRPr="00AB0327">
        <w:rPr>
          <w:rStyle w:val="Char0"/>
          <w:spacing w:val="-2"/>
          <w:rtl/>
        </w:rPr>
        <w:t>ی</w:t>
      </w:r>
      <w:r w:rsidRPr="00AB0327">
        <w:rPr>
          <w:rStyle w:val="Char0"/>
          <w:spacing w:val="-2"/>
          <w:rtl/>
        </w:rPr>
        <w:t>گر و از ا</w:t>
      </w:r>
      <w:r w:rsidR="00DF08BB" w:rsidRPr="00AB0327">
        <w:rPr>
          <w:rStyle w:val="Char0"/>
          <w:spacing w:val="-2"/>
          <w:rtl/>
        </w:rPr>
        <w:t>ی</w:t>
      </w:r>
      <w:r w:rsidRPr="00AB0327">
        <w:rPr>
          <w:rStyle w:val="Char0"/>
          <w:spacing w:val="-2"/>
          <w:rtl/>
        </w:rPr>
        <w:t>ن مذهب به مذهب د</w:t>
      </w:r>
      <w:r w:rsidR="00DF08BB" w:rsidRPr="00AB0327">
        <w:rPr>
          <w:rStyle w:val="Char0"/>
          <w:spacing w:val="-2"/>
          <w:rtl/>
        </w:rPr>
        <w:t>ی</w:t>
      </w:r>
      <w:r w:rsidRPr="00AB0327">
        <w:rPr>
          <w:rStyle w:val="Char0"/>
          <w:spacing w:val="-2"/>
          <w:rtl/>
        </w:rPr>
        <w:t>گر بدون ه</w:t>
      </w:r>
      <w:r w:rsidR="00DF08BB" w:rsidRPr="00AB0327">
        <w:rPr>
          <w:rStyle w:val="Char0"/>
          <w:spacing w:val="-2"/>
          <w:rtl/>
        </w:rPr>
        <w:t>ی</w:t>
      </w:r>
      <w:r w:rsidRPr="00AB0327">
        <w:rPr>
          <w:rStyle w:val="Char0"/>
          <w:spacing w:val="-2"/>
          <w:rtl/>
        </w:rPr>
        <w:t>چ هدف شرع</w:t>
      </w:r>
      <w:r w:rsidR="00DF08BB" w:rsidRPr="00AB0327">
        <w:rPr>
          <w:rStyle w:val="Char0"/>
          <w:spacing w:val="-2"/>
          <w:rtl/>
        </w:rPr>
        <w:t>ی</w:t>
      </w:r>
      <w:r w:rsidRPr="00AB0327">
        <w:rPr>
          <w:rStyle w:val="Char0"/>
          <w:spacing w:val="-2"/>
          <w:rtl/>
        </w:rPr>
        <w:t xml:space="preserve"> جا</w:t>
      </w:r>
      <w:r w:rsidR="00DF08BB" w:rsidRPr="00AB0327">
        <w:rPr>
          <w:rStyle w:val="Char0"/>
          <w:spacing w:val="-2"/>
          <w:rtl/>
        </w:rPr>
        <w:t>ی</w:t>
      </w:r>
      <w:r w:rsidRPr="00AB0327">
        <w:rPr>
          <w:rStyle w:val="Char0"/>
          <w:spacing w:val="-2"/>
          <w:rtl/>
        </w:rPr>
        <w:t>ز ن</w:t>
      </w:r>
      <w:r w:rsidR="00DF08BB" w:rsidRPr="00AB0327">
        <w:rPr>
          <w:rStyle w:val="Char0"/>
          <w:spacing w:val="-2"/>
          <w:rtl/>
        </w:rPr>
        <w:t>ی</w:t>
      </w:r>
      <w:r w:rsidRPr="00AB0327">
        <w:rPr>
          <w:rStyle w:val="Char0"/>
          <w:spacing w:val="-2"/>
          <w:rtl/>
        </w:rPr>
        <w:t>ست</w:t>
      </w:r>
      <w:r w:rsidRPr="00AB0327">
        <w:rPr>
          <w:rStyle w:val="Char0"/>
          <w:rFonts w:hint="cs"/>
          <w:spacing w:val="-2"/>
          <w:rtl/>
        </w:rPr>
        <w:t>؛</w:t>
      </w:r>
      <w:r w:rsidRPr="00AB0327">
        <w:rPr>
          <w:rStyle w:val="Char0"/>
          <w:spacing w:val="-2"/>
          <w:rtl/>
        </w:rPr>
        <w:t xml:space="preserve"> بل</w:t>
      </w:r>
      <w:r w:rsidR="00DF08BB" w:rsidRPr="00AB0327">
        <w:rPr>
          <w:rStyle w:val="Char0"/>
          <w:spacing w:val="-2"/>
          <w:rtl/>
        </w:rPr>
        <w:t>ک</w:t>
      </w:r>
      <w:r w:rsidRPr="00AB0327">
        <w:rPr>
          <w:rStyle w:val="Char0"/>
          <w:spacing w:val="-2"/>
          <w:rtl/>
        </w:rPr>
        <w:t>ه با</w:t>
      </w:r>
      <w:r w:rsidR="00DF08BB" w:rsidRPr="00AB0327">
        <w:rPr>
          <w:rStyle w:val="Char0"/>
          <w:spacing w:val="-2"/>
          <w:rtl/>
        </w:rPr>
        <w:t>ی</w:t>
      </w:r>
      <w:r w:rsidRPr="00AB0327">
        <w:rPr>
          <w:rStyle w:val="Char0"/>
          <w:spacing w:val="-2"/>
          <w:rtl/>
        </w:rPr>
        <w:t xml:space="preserve">د </w:t>
      </w:r>
      <w:r w:rsidR="00DF08BB" w:rsidRPr="00AB0327">
        <w:rPr>
          <w:rStyle w:val="Char0"/>
          <w:spacing w:val="-2"/>
          <w:rtl/>
        </w:rPr>
        <w:t>یکی</w:t>
      </w:r>
      <w:r w:rsidRPr="00AB0327">
        <w:rPr>
          <w:rStyle w:val="Char0"/>
          <w:spacing w:val="-2"/>
          <w:rtl/>
        </w:rPr>
        <w:t xml:space="preserve"> از ا</w:t>
      </w:r>
      <w:r w:rsidR="00DF08BB" w:rsidRPr="00AB0327">
        <w:rPr>
          <w:rStyle w:val="Char0"/>
          <w:spacing w:val="-2"/>
          <w:rtl/>
        </w:rPr>
        <w:t>ی</w:t>
      </w:r>
      <w:r w:rsidRPr="00AB0327">
        <w:rPr>
          <w:rStyle w:val="Char0"/>
          <w:spacing w:val="-2"/>
          <w:rtl/>
        </w:rPr>
        <w:t>ن مذاهب را مع</w:t>
      </w:r>
      <w:r w:rsidR="00DF08BB" w:rsidRPr="00AB0327">
        <w:rPr>
          <w:rStyle w:val="Char0"/>
          <w:spacing w:val="-2"/>
          <w:rtl/>
        </w:rPr>
        <w:t>ی</w:t>
      </w:r>
      <w:r w:rsidRPr="00AB0327">
        <w:rPr>
          <w:rStyle w:val="Char0"/>
          <w:spacing w:val="-2"/>
          <w:rtl/>
        </w:rPr>
        <w:t xml:space="preserve">ن </w:t>
      </w:r>
      <w:r w:rsidR="00DF08BB" w:rsidRPr="00AB0327">
        <w:rPr>
          <w:rStyle w:val="Char0"/>
          <w:spacing w:val="-2"/>
          <w:rtl/>
        </w:rPr>
        <w:t>ک</w:t>
      </w:r>
      <w:r w:rsidRPr="00AB0327">
        <w:rPr>
          <w:rStyle w:val="Char0"/>
          <w:spacing w:val="-2"/>
          <w:rtl/>
        </w:rPr>
        <w:t xml:space="preserve">ند و حق ندارد </w:t>
      </w:r>
      <w:r w:rsidR="00DF08BB" w:rsidRPr="00AB0327">
        <w:rPr>
          <w:rStyle w:val="Char0"/>
          <w:spacing w:val="-2"/>
          <w:rtl/>
        </w:rPr>
        <w:t>ک</w:t>
      </w:r>
      <w:r w:rsidRPr="00AB0327">
        <w:rPr>
          <w:rStyle w:val="Char0"/>
          <w:spacing w:val="-2"/>
          <w:rtl/>
        </w:rPr>
        <w:t>ه در بعض</w:t>
      </w:r>
      <w:r w:rsidR="00DF08BB" w:rsidRPr="00AB0327">
        <w:rPr>
          <w:rStyle w:val="Char0"/>
          <w:spacing w:val="-2"/>
          <w:rtl/>
        </w:rPr>
        <w:t>ی</w:t>
      </w:r>
      <w:r w:rsidRPr="00AB0327">
        <w:rPr>
          <w:rStyle w:val="Char0"/>
          <w:spacing w:val="-2"/>
          <w:rtl/>
        </w:rPr>
        <w:t xml:space="preserve"> از مسائل فقه شافع</w:t>
      </w:r>
      <w:r w:rsidR="00DF08BB" w:rsidRPr="00AB0327">
        <w:rPr>
          <w:rStyle w:val="Char0"/>
          <w:spacing w:val="-2"/>
          <w:rtl/>
        </w:rPr>
        <w:t>ی</w:t>
      </w:r>
      <w:r w:rsidRPr="00AB0327">
        <w:rPr>
          <w:rStyle w:val="Char0"/>
          <w:spacing w:val="-2"/>
          <w:rtl/>
        </w:rPr>
        <w:t xml:space="preserve"> را به هوا</w:t>
      </w:r>
      <w:r w:rsidR="00DF08BB" w:rsidRPr="00AB0327">
        <w:rPr>
          <w:rStyle w:val="Char0"/>
          <w:spacing w:val="-2"/>
          <w:rtl/>
        </w:rPr>
        <w:t>ی</w:t>
      </w:r>
      <w:r w:rsidRPr="00AB0327">
        <w:rPr>
          <w:rStyle w:val="Char0"/>
          <w:spacing w:val="-2"/>
          <w:rtl/>
        </w:rPr>
        <w:t xml:space="preserve"> نفس خود بگ</w:t>
      </w:r>
      <w:r w:rsidR="00DF08BB" w:rsidRPr="00AB0327">
        <w:rPr>
          <w:rStyle w:val="Char0"/>
          <w:spacing w:val="-2"/>
          <w:rtl/>
        </w:rPr>
        <w:t>ی</w:t>
      </w:r>
      <w:r w:rsidRPr="00AB0327">
        <w:rPr>
          <w:rStyle w:val="Char0"/>
          <w:spacing w:val="-2"/>
          <w:rtl/>
        </w:rPr>
        <w:t>رد و در برخ</w:t>
      </w:r>
      <w:r w:rsidR="00DF08BB" w:rsidRPr="00AB0327">
        <w:rPr>
          <w:rStyle w:val="Char0"/>
          <w:spacing w:val="-2"/>
          <w:rtl/>
        </w:rPr>
        <w:t>ی</w:t>
      </w:r>
      <w:r w:rsidRPr="00AB0327">
        <w:rPr>
          <w:rStyle w:val="Char0"/>
          <w:spacing w:val="-2"/>
          <w:rtl/>
        </w:rPr>
        <w:t xml:space="preserve"> از مسائل، فقه ابوحن</w:t>
      </w:r>
      <w:r w:rsidR="00DF08BB" w:rsidRPr="00AB0327">
        <w:rPr>
          <w:rStyle w:val="Char0"/>
          <w:spacing w:val="-2"/>
          <w:rtl/>
        </w:rPr>
        <w:t>ی</w:t>
      </w:r>
      <w:r w:rsidRPr="00AB0327">
        <w:rPr>
          <w:rStyle w:val="Char0"/>
          <w:spacing w:val="-2"/>
          <w:rtl/>
        </w:rPr>
        <w:t xml:space="preserve">فه را قبول </w:t>
      </w:r>
      <w:r w:rsidR="00DF08BB" w:rsidRPr="00AB0327">
        <w:rPr>
          <w:rStyle w:val="Char0"/>
          <w:spacing w:val="-2"/>
          <w:rtl/>
        </w:rPr>
        <w:t>ک</w:t>
      </w:r>
      <w:r w:rsidRPr="00AB0327">
        <w:rPr>
          <w:rStyle w:val="Char0"/>
          <w:spacing w:val="-2"/>
          <w:rtl/>
        </w:rPr>
        <w:t>ند</w:t>
      </w:r>
      <w:r w:rsidRPr="00AB0327">
        <w:rPr>
          <w:rStyle w:val="Char0"/>
          <w:rFonts w:hint="cs"/>
          <w:spacing w:val="-2"/>
          <w:rtl/>
        </w:rPr>
        <w:t>؛</w:t>
      </w:r>
      <w:r w:rsidRPr="00AB0327">
        <w:rPr>
          <w:rStyle w:val="Char0"/>
          <w:spacing w:val="-2"/>
          <w:rtl/>
        </w:rPr>
        <w:t xml:space="preserve"> ز</w:t>
      </w:r>
      <w:r w:rsidR="00DF08BB" w:rsidRPr="00AB0327">
        <w:rPr>
          <w:rStyle w:val="Char0"/>
          <w:spacing w:val="-2"/>
          <w:rtl/>
        </w:rPr>
        <w:t>ی</w:t>
      </w:r>
      <w:r w:rsidRPr="00AB0327">
        <w:rPr>
          <w:rStyle w:val="Char0"/>
          <w:spacing w:val="-2"/>
          <w:rtl/>
        </w:rPr>
        <w:t>را اگر ما آن را جا</w:t>
      </w:r>
      <w:r w:rsidR="00DF08BB" w:rsidRPr="00AB0327">
        <w:rPr>
          <w:rStyle w:val="Char0"/>
          <w:spacing w:val="-2"/>
          <w:rtl/>
        </w:rPr>
        <w:t>ی</w:t>
      </w:r>
      <w:r w:rsidRPr="00AB0327">
        <w:rPr>
          <w:rStyle w:val="Char0"/>
          <w:spacing w:val="-2"/>
          <w:rtl/>
        </w:rPr>
        <w:t>ز بدان</w:t>
      </w:r>
      <w:r w:rsidR="00DF08BB" w:rsidRPr="00AB0327">
        <w:rPr>
          <w:rStyle w:val="Char0"/>
          <w:spacing w:val="-2"/>
          <w:rtl/>
        </w:rPr>
        <w:t>ی</w:t>
      </w:r>
      <w:r w:rsidRPr="00AB0327">
        <w:rPr>
          <w:rStyle w:val="Char0"/>
          <w:spacing w:val="-2"/>
          <w:rtl/>
        </w:rPr>
        <w:t>م به هرج و مرج و خروج از قاعده منجر م</w:t>
      </w:r>
      <w:r w:rsidR="00DF08BB" w:rsidRPr="00AB0327">
        <w:rPr>
          <w:rStyle w:val="Char0"/>
          <w:spacing w:val="-2"/>
          <w:rtl/>
        </w:rPr>
        <w:t>ی</w:t>
      </w:r>
      <w:r w:rsidRPr="00AB0327">
        <w:rPr>
          <w:rStyle w:val="Char0"/>
          <w:spacing w:val="-2"/>
          <w:rtl/>
        </w:rPr>
        <w:t>‌شود.</w:t>
      </w:r>
      <w:r w:rsidRPr="006933B2">
        <w:rPr>
          <w:rStyle w:val="FootnoteReference"/>
          <w:rFonts w:cs="IRNazli"/>
          <w:spacing w:val="-2"/>
          <w:sz w:val="32"/>
          <w:rtl/>
        </w:rPr>
        <w:t>(</w:t>
      </w:r>
      <w:r w:rsidRPr="006933B2">
        <w:rPr>
          <w:rStyle w:val="FootnoteReference"/>
          <w:rFonts w:cs="IRNazli"/>
          <w:spacing w:val="-2"/>
          <w:sz w:val="32"/>
          <w:rtl/>
        </w:rPr>
        <w:footnoteReference w:id="594"/>
      </w:r>
      <w:r w:rsidRPr="006933B2">
        <w:rPr>
          <w:rStyle w:val="FootnoteReference"/>
          <w:rFonts w:cs="IRNazli"/>
          <w:spacing w:val="-2"/>
          <w:sz w:val="32"/>
          <w:rtl/>
        </w:rPr>
        <w:t>)</w:t>
      </w:r>
    </w:p>
    <w:p w:rsidR="005E598C" w:rsidRPr="00C64670" w:rsidRDefault="003D0019" w:rsidP="00392055">
      <w:pPr>
        <w:spacing w:line="240" w:lineRule="auto"/>
        <w:ind w:firstLine="284"/>
        <w:jc w:val="both"/>
        <w:rPr>
          <w:rStyle w:val="Char0"/>
          <w:rtl/>
        </w:rPr>
      </w:pPr>
      <w:r w:rsidRPr="002478C8">
        <w:rPr>
          <w:rFonts w:ascii="Traditional Arabic" w:cs="B Nazanin" w:hint="cs"/>
          <w:sz w:val="28"/>
          <w:rtl/>
          <w:lang w:bidi="fa-IR"/>
        </w:rPr>
        <w:t xml:space="preserve"> </w:t>
      </w:r>
      <w:r w:rsidR="005E598C" w:rsidRPr="00C64670">
        <w:rPr>
          <w:rStyle w:val="Char0"/>
          <w:rtl/>
        </w:rPr>
        <w:t>ابواسحاق شاطب</w:t>
      </w:r>
      <w:r w:rsidR="00DF08BB">
        <w:rPr>
          <w:rStyle w:val="Char0"/>
          <w:rtl/>
        </w:rPr>
        <w:t>ی</w:t>
      </w:r>
      <w:r w:rsidR="0063619E" w:rsidRPr="00392055">
        <w:rPr>
          <w:rFonts w:cs="CTraditional Arabic" w:hint="cs"/>
          <w:sz w:val="28"/>
          <w:rtl/>
          <w:lang w:bidi="fa-IR"/>
        </w:rPr>
        <w:t>/</w:t>
      </w:r>
      <w:r w:rsidR="006F4089" w:rsidRPr="00C64670">
        <w:rPr>
          <w:rStyle w:val="Char0"/>
          <w:rFonts w:hint="cs"/>
          <w:rtl/>
        </w:rPr>
        <w:t xml:space="preserve"> </w:t>
      </w:r>
      <w:r w:rsidR="005E598C" w:rsidRPr="00C64670">
        <w:rPr>
          <w:rStyle w:val="Char0"/>
          <w:rFonts w:hint="cs"/>
          <w:rtl/>
        </w:rPr>
        <w:t>موارد ز</w:t>
      </w:r>
      <w:r w:rsidR="00DF08BB">
        <w:rPr>
          <w:rStyle w:val="Char0"/>
          <w:rFonts w:hint="cs"/>
          <w:rtl/>
        </w:rPr>
        <w:t>ی</w:t>
      </w:r>
      <w:r w:rsidR="005E598C" w:rsidRPr="00C64670">
        <w:rPr>
          <w:rStyle w:val="Char0"/>
          <w:rFonts w:hint="cs"/>
          <w:rtl/>
        </w:rPr>
        <w:t xml:space="preserve">ر را </w:t>
      </w:r>
      <w:r w:rsidR="005E598C" w:rsidRPr="00C64670">
        <w:rPr>
          <w:rStyle w:val="Char0"/>
          <w:rtl/>
        </w:rPr>
        <w:t>از جمله مفسده‌ها</w:t>
      </w:r>
      <w:r w:rsidR="00DF08BB">
        <w:rPr>
          <w:rStyle w:val="Char0"/>
          <w:rtl/>
        </w:rPr>
        <w:t>ی</w:t>
      </w:r>
      <w:r w:rsidR="005E598C" w:rsidRPr="00C64670">
        <w:rPr>
          <w:rStyle w:val="Char0"/>
          <w:rtl/>
        </w:rPr>
        <w:t xml:space="preserve"> </w:t>
      </w:r>
      <w:r w:rsidR="00F16D4D" w:rsidRPr="00C64670">
        <w:rPr>
          <w:rStyle w:val="Char0"/>
          <w:rtl/>
        </w:rPr>
        <w:t>تتبّع</w:t>
      </w:r>
      <w:r w:rsidR="005E598C" w:rsidRPr="00C64670">
        <w:rPr>
          <w:rStyle w:val="Char0"/>
          <w:rtl/>
        </w:rPr>
        <w:t xml:space="preserve"> رخص</w:t>
      </w:r>
      <w:r w:rsidR="005E598C" w:rsidRPr="00C64670">
        <w:rPr>
          <w:rStyle w:val="Char0"/>
          <w:rFonts w:hint="cs"/>
          <w:rtl/>
        </w:rPr>
        <w:t xml:space="preserve"> بر م</w:t>
      </w:r>
      <w:r w:rsidR="00DF08BB">
        <w:rPr>
          <w:rStyle w:val="Char0"/>
          <w:rFonts w:hint="cs"/>
          <w:rtl/>
        </w:rPr>
        <w:t>ی</w:t>
      </w:r>
      <w:r w:rsidR="005E598C" w:rsidRPr="00C64670">
        <w:rPr>
          <w:rStyle w:val="Char0"/>
          <w:rFonts w:hint="cs"/>
          <w:rtl/>
        </w:rPr>
        <w:t>‌شمرد:</w:t>
      </w:r>
    </w:p>
    <w:p w:rsidR="005E598C" w:rsidRPr="00C64670" w:rsidRDefault="005E598C" w:rsidP="00AB0327">
      <w:pPr>
        <w:numPr>
          <w:ilvl w:val="0"/>
          <w:numId w:val="2"/>
        </w:numPr>
        <w:spacing w:line="240" w:lineRule="auto"/>
        <w:ind w:left="641" w:hanging="357"/>
        <w:jc w:val="both"/>
        <w:rPr>
          <w:rStyle w:val="Char0"/>
          <w:rtl/>
        </w:rPr>
      </w:pPr>
      <w:r w:rsidRPr="00C64670">
        <w:rPr>
          <w:rStyle w:val="Char0"/>
          <w:rtl/>
        </w:rPr>
        <w:t>دور شدن از د</w:t>
      </w:r>
      <w:r w:rsidR="00DF08BB">
        <w:rPr>
          <w:rStyle w:val="Char0"/>
          <w:rtl/>
        </w:rPr>
        <w:t>ی</w:t>
      </w:r>
      <w:r w:rsidRPr="00C64670">
        <w:rPr>
          <w:rStyle w:val="Char0"/>
          <w:rtl/>
        </w:rPr>
        <w:t>ن</w:t>
      </w:r>
      <w:r w:rsidRPr="00C64670">
        <w:rPr>
          <w:rStyle w:val="Char0"/>
          <w:rFonts w:hint="cs"/>
          <w:rtl/>
        </w:rPr>
        <w:t>،</w:t>
      </w:r>
      <w:r w:rsidRPr="00C64670">
        <w:rPr>
          <w:rStyle w:val="Char0"/>
          <w:rtl/>
        </w:rPr>
        <w:t xml:space="preserve"> بد</w:t>
      </w:r>
      <w:r w:rsidR="00DF08BB">
        <w:rPr>
          <w:rStyle w:val="Char0"/>
          <w:rtl/>
        </w:rPr>
        <w:t>ی</w:t>
      </w:r>
      <w:r w:rsidRPr="00C64670">
        <w:rPr>
          <w:rStyle w:val="Char0"/>
          <w:rtl/>
        </w:rPr>
        <w:t xml:space="preserve">ن‌گونه </w:t>
      </w:r>
      <w:r w:rsidR="00DF08BB">
        <w:rPr>
          <w:rStyle w:val="Char0"/>
          <w:rtl/>
        </w:rPr>
        <w:t>ک</w:t>
      </w:r>
      <w:r w:rsidRPr="00C64670">
        <w:rPr>
          <w:rStyle w:val="Char0"/>
          <w:rtl/>
        </w:rPr>
        <w:t>ه پ</w:t>
      </w:r>
      <w:r w:rsidR="00DF08BB">
        <w:rPr>
          <w:rStyle w:val="Char0"/>
          <w:rtl/>
        </w:rPr>
        <w:t>ی</w:t>
      </w:r>
      <w:r w:rsidRPr="00C64670">
        <w:rPr>
          <w:rStyle w:val="Char0"/>
          <w:rtl/>
        </w:rPr>
        <w:t>رو</w:t>
      </w:r>
      <w:r w:rsidR="00DF08BB">
        <w:rPr>
          <w:rStyle w:val="Char0"/>
          <w:rtl/>
        </w:rPr>
        <w:t>ی</w:t>
      </w:r>
      <w:r w:rsidRPr="00C64670">
        <w:rPr>
          <w:rStyle w:val="Char0"/>
          <w:rtl/>
        </w:rPr>
        <w:t xml:space="preserve"> از دل</w:t>
      </w:r>
      <w:r w:rsidR="00DF08BB">
        <w:rPr>
          <w:rStyle w:val="Char0"/>
          <w:rtl/>
        </w:rPr>
        <w:t>ی</w:t>
      </w:r>
      <w:r w:rsidRPr="00C64670">
        <w:rPr>
          <w:rStyle w:val="Char0"/>
          <w:rtl/>
        </w:rPr>
        <w:t xml:space="preserve">ل را </w:t>
      </w:r>
      <w:r w:rsidR="00DF08BB">
        <w:rPr>
          <w:rStyle w:val="Char0"/>
          <w:rtl/>
        </w:rPr>
        <w:t>ک</w:t>
      </w:r>
      <w:r w:rsidRPr="00C64670">
        <w:rPr>
          <w:rStyle w:val="Char0"/>
          <w:rtl/>
        </w:rPr>
        <w:t>نار م</w:t>
      </w:r>
      <w:r w:rsidR="00DF08BB">
        <w:rPr>
          <w:rStyle w:val="Char0"/>
          <w:rtl/>
        </w:rPr>
        <w:t>ی</w:t>
      </w:r>
      <w:r w:rsidRPr="00C64670">
        <w:rPr>
          <w:rStyle w:val="Char0"/>
          <w:rtl/>
        </w:rPr>
        <w:t>‌</w:t>
      </w:r>
      <w:r w:rsidRPr="00C64670">
        <w:rPr>
          <w:rStyle w:val="Char0"/>
          <w:rFonts w:hint="cs"/>
          <w:rtl/>
        </w:rPr>
        <w:t>گذارند</w:t>
      </w:r>
      <w:r w:rsidRPr="00C64670">
        <w:rPr>
          <w:rStyle w:val="Char0"/>
          <w:rtl/>
        </w:rPr>
        <w:t xml:space="preserve"> و از خلاف پ</w:t>
      </w:r>
      <w:r w:rsidR="00DF08BB">
        <w:rPr>
          <w:rStyle w:val="Char0"/>
          <w:rtl/>
        </w:rPr>
        <w:t>ی</w:t>
      </w:r>
      <w:r w:rsidRPr="00C64670">
        <w:rPr>
          <w:rStyle w:val="Char0"/>
          <w:rtl/>
        </w:rPr>
        <w:t>رو</w:t>
      </w:r>
      <w:r w:rsidR="00DF08BB">
        <w:rPr>
          <w:rStyle w:val="Char0"/>
          <w:rtl/>
        </w:rPr>
        <w:t>ی</w:t>
      </w:r>
      <w:r w:rsidRPr="00C64670">
        <w:rPr>
          <w:rStyle w:val="Char0"/>
          <w:rtl/>
        </w:rPr>
        <w:t xml:space="preserve"> م</w:t>
      </w:r>
      <w:r w:rsidR="00DF08BB">
        <w:rPr>
          <w:rStyle w:val="Char0"/>
          <w:rtl/>
        </w:rPr>
        <w:t>ی</w:t>
      </w:r>
      <w:r w:rsidRPr="00C64670">
        <w:rPr>
          <w:rStyle w:val="Char0"/>
          <w:rtl/>
        </w:rPr>
        <w:t>‌</w:t>
      </w:r>
      <w:r w:rsidR="00DF08BB">
        <w:rPr>
          <w:rStyle w:val="Char0"/>
          <w:rtl/>
        </w:rPr>
        <w:t>ک</w:t>
      </w:r>
      <w:r w:rsidRPr="00C64670">
        <w:rPr>
          <w:rStyle w:val="Char0"/>
          <w:rtl/>
        </w:rPr>
        <w:t>نند.</w:t>
      </w:r>
    </w:p>
    <w:p w:rsidR="005E598C" w:rsidRPr="00C64670" w:rsidRDefault="005E598C" w:rsidP="00AB0327">
      <w:pPr>
        <w:numPr>
          <w:ilvl w:val="0"/>
          <w:numId w:val="2"/>
        </w:numPr>
        <w:spacing w:line="240" w:lineRule="auto"/>
        <w:ind w:left="641" w:hanging="357"/>
        <w:jc w:val="both"/>
        <w:rPr>
          <w:rStyle w:val="Char0"/>
          <w:rtl/>
        </w:rPr>
      </w:pPr>
      <w:r w:rsidRPr="00C64670">
        <w:rPr>
          <w:rStyle w:val="Char0"/>
          <w:rtl/>
        </w:rPr>
        <w:t>اهانت به د</w:t>
      </w:r>
      <w:r w:rsidR="00DF08BB">
        <w:rPr>
          <w:rStyle w:val="Char0"/>
          <w:rtl/>
        </w:rPr>
        <w:t>ی</w:t>
      </w:r>
      <w:r w:rsidRPr="00C64670">
        <w:rPr>
          <w:rStyle w:val="Char0"/>
          <w:rtl/>
        </w:rPr>
        <w:t>ن</w:t>
      </w:r>
      <w:r w:rsidRPr="00C64670">
        <w:rPr>
          <w:rStyle w:val="Char0"/>
          <w:rFonts w:hint="cs"/>
          <w:rtl/>
        </w:rPr>
        <w:t>؛</w:t>
      </w:r>
      <w:r w:rsidRPr="00C64670">
        <w:rPr>
          <w:rStyle w:val="Char0"/>
          <w:rtl/>
        </w:rPr>
        <w:t xml:space="preserve"> ز</w:t>
      </w:r>
      <w:r w:rsidR="00DF08BB">
        <w:rPr>
          <w:rStyle w:val="Char0"/>
          <w:rtl/>
        </w:rPr>
        <w:t>ی</w:t>
      </w:r>
      <w:r w:rsidRPr="00C64670">
        <w:rPr>
          <w:rStyle w:val="Char0"/>
          <w:rtl/>
        </w:rPr>
        <w:t>را د</w:t>
      </w:r>
      <w:r w:rsidR="00DF08BB">
        <w:rPr>
          <w:rStyle w:val="Char0"/>
          <w:rtl/>
        </w:rPr>
        <w:t>ی</w:t>
      </w:r>
      <w:r w:rsidRPr="00C64670">
        <w:rPr>
          <w:rStyle w:val="Char0"/>
          <w:rtl/>
        </w:rPr>
        <w:t>ن به ا</w:t>
      </w:r>
      <w:r w:rsidR="00DF08BB">
        <w:rPr>
          <w:rStyle w:val="Char0"/>
          <w:rtl/>
        </w:rPr>
        <w:t>ی</w:t>
      </w:r>
      <w:r w:rsidRPr="00C64670">
        <w:rPr>
          <w:rStyle w:val="Char0"/>
          <w:rtl/>
        </w:rPr>
        <w:t>ن ش</w:t>
      </w:r>
      <w:r w:rsidR="00DF08BB">
        <w:rPr>
          <w:rStyle w:val="Char0"/>
          <w:rtl/>
        </w:rPr>
        <w:t>ی</w:t>
      </w:r>
      <w:r w:rsidRPr="00C64670">
        <w:rPr>
          <w:rStyle w:val="Char0"/>
          <w:rtl/>
        </w:rPr>
        <w:t>وه، دارا</w:t>
      </w:r>
      <w:r w:rsidR="00DF08BB">
        <w:rPr>
          <w:rStyle w:val="Char0"/>
          <w:rtl/>
        </w:rPr>
        <w:t>ی</w:t>
      </w:r>
      <w:r w:rsidRPr="00C64670">
        <w:rPr>
          <w:rStyle w:val="Char0"/>
          <w:rtl/>
        </w:rPr>
        <w:t xml:space="preserve"> ه</w:t>
      </w:r>
      <w:r w:rsidR="00DF08BB">
        <w:rPr>
          <w:rStyle w:val="Char0"/>
          <w:rtl/>
        </w:rPr>
        <w:t>ی</w:t>
      </w:r>
      <w:r w:rsidRPr="00C64670">
        <w:rPr>
          <w:rStyle w:val="Char0"/>
          <w:rtl/>
        </w:rPr>
        <w:t>چ قاعده و قانون</w:t>
      </w:r>
      <w:r w:rsidR="00DF08BB">
        <w:rPr>
          <w:rStyle w:val="Char0"/>
          <w:rtl/>
        </w:rPr>
        <w:t>ی</w:t>
      </w:r>
      <w:r w:rsidRPr="00C64670">
        <w:rPr>
          <w:rStyle w:val="Char0"/>
          <w:rtl/>
        </w:rPr>
        <w:t xml:space="preserve"> نخواهد بود.</w:t>
      </w:r>
    </w:p>
    <w:p w:rsidR="005E598C" w:rsidRPr="00C64670" w:rsidRDefault="005E598C" w:rsidP="00AB0327">
      <w:pPr>
        <w:numPr>
          <w:ilvl w:val="0"/>
          <w:numId w:val="2"/>
        </w:numPr>
        <w:spacing w:line="240" w:lineRule="auto"/>
        <w:ind w:left="641" w:hanging="357"/>
        <w:jc w:val="both"/>
        <w:rPr>
          <w:rStyle w:val="Char0"/>
          <w:rtl/>
        </w:rPr>
      </w:pPr>
      <w:r w:rsidRPr="00C64670">
        <w:rPr>
          <w:rStyle w:val="Char0"/>
          <w:rtl/>
        </w:rPr>
        <w:t>تر</w:t>
      </w:r>
      <w:r w:rsidR="00DF08BB">
        <w:rPr>
          <w:rStyle w:val="Char0"/>
          <w:rtl/>
        </w:rPr>
        <w:t>ک</w:t>
      </w:r>
      <w:r w:rsidRPr="00C64670">
        <w:rPr>
          <w:rStyle w:val="Char0"/>
          <w:rtl/>
        </w:rPr>
        <w:t xml:space="preserve"> امور</w:t>
      </w:r>
      <w:r w:rsidR="00DF08BB">
        <w:rPr>
          <w:rStyle w:val="Char0"/>
          <w:rtl/>
        </w:rPr>
        <w:t>ی</w:t>
      </w:r>
      <w:r w:rsidRPr="00C64670">
        <w:rPr>
          <w:rStyle w:val="Char0"/>
          <w:rtl/>
        </w:rPr>
        <w:t xml:space="preserve"> </w:t>
      </w:r>
      <w:r w:rsidR="00DF08BB">
        <w:rPr>
          <w:rStyle w:val="Char0"/>
          <w:rtl/>
        </w:rPr>
        <w:t>ک</w:t>
      </w:r>
      <w:r w:rsidRPr="00C64670">
        <w:rPr>
          <w:rStyle w:val="Char0"/>
          <w:rtl/>
        </w:rPr>
        <w:t>ه معلوم هستند و رو</w:t>
      </w:r>
      <w:r w:rsidR="00DF08BB">
        <w:rPr>
          <w:rStyle w:val="Char0"/>
          <w:rtl/>
        </w:rPr>
        <w:t>ی</w:t>
      </w:r>
      <w:r w:rsidR="00AB0327">
        <w:rPr>
          <w:rStyle w:val="Char0"/>
          <w:rFonts w:hint="cs"/>
          <w:rtl/>
        </w:rPr>
        <w:t>‌</w:t>
      </w:r>
      <w:r w:rsidRPr="00C64670">
        <w:rPr>
          <w:rStyle w:val="Char0"/>
          <w:rtl/>
        </w:rPr>
        <w:t>آوردن به امور نامعلوم.</w:t>
      </w:r>
    </w:p>
    <w:p w:rsidR="005E598C" w:rsidRPr="00C64670" w:rsidRDefault="005E598C" w:rsidP="00AB0327">
      <w:pPr>
        <w:numPr>
          <w:ilvl w:val="0"/>
          <w:numId w:val="2"/>
        </w:numPr>
        <w:spacing w:line="240" w:lineRule="auto"/>
        <w:ind w:left="641" w:hanging="357"/>
        <w:jc w:val="both"/>
        <w:rPr>
          <w:rStyle w:val="Char0"/>
          <w:rtl/>
        </w:rPr>
      </w:pPr>
      <w:r w:rsidRPr="00C64670">
        <w:rPr>
          <w:rStyle w:val="Char0"/>
          <w:rtl/>
        </w:rPr>
        <w:t>فروپاش</w:t>
      </w:r>
      <w:r w:rsidR="00DF08BB">
        <w:rPr>
          <w:rStyle w:val="Char0"/>
          <w:rtl/>
        </w:rPr>
        <w:t>ی</w:t>
      </w:r>
      <w:r w:rsidRPr="00C64670">
        <w:rPr>
          <w:rStyle w:val="Char0"/>
          <w:rtl/>
        </w:rPr>
        <w:t xml:space="preserve"> قانون س</w:t>
      </w:r>
      <w:r w:rsidR="00DF08BB">
        <w:rPr>
          <w:rStyle w:val="Char0"/>
          <w:rtl/>
        </w:rPr>
        <w:t>ی</w:t>
      </w:r>
      <w:r w:rsidRPr="00C64670">
        <w:rPr>
          <w:rStyle w:val="Char0"/>
          <w:rtl/>
        </w:rPr>
        <w:t>است شرع</w:t>
      </w:r>
      <w:r w:rsidR="00DF08BB">
        <w:rPr>
          <w:rStyle w:val="Char0"/>
          <w:rtl/>
        </w:rPr>
        <w:t>ی</w:t>
      </w:r>
      <w:r w:rsidRPr="00C64670">
        <w:rPr>
          <w:rStyle w:val="Char0"/>
          <w:rtl/>
        </w:rPr>
        <w:t>، بد</w:t>
      </w:r>
      <w:r w:rsidR="00DF08BB">
        <w:rPr>
          <w:rStyle w:val="Char0"/>
          <w:rtl/>
        </w:rPr>
        <w:t>ی</w:t>
      </w:r>
      <w:r w:rsidRPr="00C64670">
        <w:rPr>
          <w:rStyle w:val="Char0"/>
          <w:rtl/>
        </w:rPr>
        <w:t xml:space="preserve">ن‌گونه </w:t>
      </w:r>
      <w:r w:rsidR="00DF08BB">
        <w:rPr>
          <w:rStyle w:val="Char0"/>
          <w:rtl/>
        </w:rPr>
        <w:t>ک</w:t>
      </w:r>
      <w:r w:rsidRPr="00C64670">
        <w:rPr>
          <w:rStyle w:val="Char0"/>
          <w:rtl/>
        </w:rPr>
        <w:t>ه رو</w:t>
      </w:r>
      <w:r w:rsidR="00DF08BB">
        <w:rPr>
          <w:rStyle w:val="Char0"/>
          <w:rtl/>
        </w:rPr>
        <w:t>ی</w:t>
      </w:r>
      <w:r w:rsidRPr="00C64670">
        <w:rPr>
          <w:rStyle w:val="Char0"/>
          <w:rtl/>
        </w:rPr>
        <w:t xml:space="preserve"> آوردن منضبط به امر معروف تر</w:t>
      </w:r>
      <w:r w:rsidR="00DF08BB">
        <w:rPr>
          <w:rStyle w:val="Char0"/>
          <w:rtl/>
        </w:rPr>
        <w:t>ک</w:t>
      </w:r>
      <w:r w:rsidRPr="00C64670">
        <w:rPr>
          <w:rStyle w:val="Char0"/>
          <w:rtl/>
        </w:rPr>
        <w:t xml:space="preserve"> م</w:t>
      </w:r>
      <w:r w:rsidR="00DF08BB">
        <w:rPr>
          <w:rStyle w:val="Char0"/>
          <w:rtl/>
        </w:rPr>
        <w:t>ی</w:t>
      </w:r>
      <w:r w:rsidRPr="00C64670">
        <w:rPr>
          <w:rStyle w:val="Char0"/>
          <w:rtl/>
        </w:rPr>
        <w:t>‌شود.</w:t>
      </w:r>
      <w:r w:rsidRPr="006933B2">
        <w:rPr>
          <w:rStyle w:val="FootnoteReference"/>
          <w:rFonts w:cs="B Badr"/>
          <w:sz w:val="32"/>
          <w:rtl/>
        </w:rPr>
        <w:t xml:space="preserve"> (</w:t>
      </w:r>
      <w:r w:rsidRPr="006933B2">
        <w:rPr>
          <w:rStyle w:val="FootnoteReference"/>
          <w:rFonts w:cs="B Badr"/>
          <w:sz w:val="32"/>
          <w:rtl/>
        </w:rPr>
        <w:footnoteReference w:id="595"/>
      </w:r>
      <w:r w:rsidRPr="006933B2">
        <w:rPr>
          <w:rStyle w:val="FootnoteReference"/>
          <w:rFonts w:cs="B Badr"/>
          <w:sz w:val="32"/>
          <w:rtl/>
        </w:rPr>
        <w:t>)</w:t>
      </w:r>
    </w:p>
    <w:p w:rsidR="003D0019" w:rsidRPr="002478C8" w:rsidRDefault="005E598C" w:rsidP="00392055">
      <w:pPr>
        <w:spacing w:line="240" w:lineRule="auto"/>
        <w:ind w:firstLine="284"/>
        <w:jc w:val="both"/>
        <w:rPr>
          <w:b/>
          <w:bCs/>
          <w:w w:val="80"/>
          <w:sz w:val="28"/>
          <w:szCs w:val="32"/>
          <w:rtl/>
        </w:rPr>
      </w:pPr>
      <w:r w:rsidRPr="00392055">
        <w:rPr>
          <w:rStyle w:val="Char0"/>
          <w:rFonts w:hint="cs"/>
          <w:rtl/>
        </w:rPr>
        <w:t xml:space="preserve">علاوه بر آن، </w:t>
      </w:r>
      <w:r w:rsidR="00F16D4D" w:rsidRPr="00392055">
        <w:rPr>
          <w:rStyle w:val="Char0"/>
          <w:rtl/>
        </w:rPr>
        <w:t>تتبّع</w:t>
      </w:r>
      <w:r w:rsidRPr="00392055">
        <w:rPr>
          <w:rStyle w:val="Char0"/>
          <w:rtl/>
        </w:rPr>
        <w:t xml:space="preserve"> رخص منجر به رو</w:t>
      </w:r>
      <w:r w:rsidR="00DF08BB" w:rsidRPr="00392055">
        <w:rPr>
          <w:rStyle w:val="Char0"/>
          <w:rtl/>
        </w:rPr>
        <w:t>ی</w:t>
      </w:r>
      <w:r w:rsidRPr="00392055">
        <w:rPr>
          <w:rStyle w:val="Char0"/>
          <w:rtl/>
        </w:rPr>
        <w:t xml:space="preserve"> آوردن به تلف</w:t>
      </w:r>
      <w:r w:rsidR="00DF08BB" w:rsidRPr="00392055">
        <w:rPr>
          <w:rStyle w:val="Char0"/>
          <w:rtl/>
        </w:rPr>
        <w:t>ی</w:t>
      </w:r>
      <w:r w:rsidRPr="00392055">
        <w:rPr>
          <w:rStyle w:val="Char0"/>
          <w:rtl/>
        </w:rPr>
        <w:t>ق مظاهر م</w:t>
      </w:r>
      <w:r w:rsidR="00DF08BB" w:rsidRPr="00392055">
        <w:rPr>
          <w:rStyle w:val="Char0"/>
          <w:rtl/>
        </w:rPr>
        <w:t>ی</w:t>
      </w:r>
      <w:r w:rsidRPr="00392055">
        <w:rPr>
          <w:rStyle w:val="Char0"/>
          <w:rtl/>
        </w:rPr>
        <w:t>‌شود، به طور</w:t>
      </w:r>
      <w:r w:rsidR="00DF08BB" w:rsidRPr="00392055">
        <w:rPr>
          <w:rStyle w:val="Char0"/>
          <w:rFonts w:hint="cs"/>
          <w:rtl/>
        </w:rPr>
        <w:t>ی</w:t>
      </w:r>
      <w:r w:rsidRPr="00392055">
        <w:rPr>
          <w:rStyle w:val="Char0"/>
          <w:rFonts w:hint="cs"/>
          <w:rtl/>
        </w:rPr>
        <w:t xml:space="preserve"> </w:t>
      </w:r>
      <w:r w:rsidR="00DF08BB" w:rsidRPr="00392055">
        <w:rPr>
          <w:rStyle w:val="Char0"/>
          <w:rtl/>
        </w:rPr>
        <w:t>ک</w:t>
      </w:r>
      <w:r w:rsidRPr="00392055">
        <w:rPr>
          <w:rStyle w:val="Char0"/>
          <w:rtl/>
        </w:rPr>
        <w:t xml:space="preserve">ه </w:t>
      </w:r>
      <w:r w:rsidRPr="00392055">
        <w:rPr>
          <w:rStyle w:val="Char0"/>
          <w:rFonts w:hint="cs"/>
          <w:rtl/>
        </w:rPr>
        <w:t xml:space="preserve">موجب بطلان </w:t>
      </w:r>
      <w:r w:rsidRPr="00392055">
        <w:rPr>
          <w:rStyle w:val="Char0"/>
          <w:rtl/>
        </w:rPr>
        <w:t>اجماع</w:t>
      </w:r>
      <w:r w:rsidR="0094145F" w:rsidRPr="00392055">
        <w:rPr>
          <w:rStyle w:val="Char0"/>
          <w:rtl/>
        </w:rPr>
        <w:t xml:space="preserve"> آن‌ها </w:t>
      </w:r>
      <w:r w:rsidRPr="00392055">
        <w:rPr>
          <w:rStyle w:val="Char0"/>
          <w:rtl/>
        </w:rPr>
        <w:t>م</w:t>
      </w:r>
      <w:r w:rsidR="00DF08BB" w:rsidRPr="00392055">
        <w:rPr>
          <w:rStyle w:val="Char0"/>
          <w:rtl/>
        </w:rPr>
        <w:t>ی</w:t>
      </w:r>
      <w:r w:rsidRPr="00392055">
        <w:rPr>
          <w:rStyle w:val="Char0"/>
          <w:rtl/>
        </w:rPr>
        <w:t>‌</w:t>
      </w:r>
      <w:r w:rsidRPr="00392055">
        <w:rPr>
          <w:rStyle w:val="Char0"/>
          <w:rFonts w:hint="cs"/>
          <w:rtl/>
        </w:rPr>
        <w:t>شود.</w:t>
      </w:r>
      <w:r w:rsidRPr="00392055">
        <w:rPr>
          <w:rStyle w:val="Char0"/>
          <w:rtl/>
        </w:rPr>
        <w:t xml:space="preserve"> </w:t>
      </w:r>
    </w:p>
    <w:p w:rsidR="00594147" w:rsidRPr="00C64670" w:rsidRDefault="00594147" w:rsidP="00AB0327">
      <w:pPr>
        <w:spacing w:line="240" w:lineRule="auto"/>
        <w:ind w:firstLine="284"/>
        <w:jc w:val="both"/>
        <w:rPr>
          <w:rStyle w:val="Char0"/>
          <w:rtl/>
        </w:rPr>
      </w:pPr>
      <w:r w:rsidRPr="00C64670">
        <w:rPr>
          <w:rStyle w:val="Char0"/>
          <w:rtl/>
        </w:rPr>
        <w:t>ابن حزم م</w:t>
      </w:r>
      <w:r w:rsidR="00DF08BB">
        <w:rPr>
          <w:rStyle w:val="Char0"/>
          <w:rtl/>
        </w:rPr>
        <w:t>ی</w:t>
      </w:r>
      <w:r w:rsidRPr="00C64670">
        <w:rPr>
          <w:rStyle w:val="Char0"/>
          <w:rtl/>
        </w:rPr>
        <w:t>‌گو</w:t>
      </w:r>
      <w:r w:rsidR="00DF08BB">
        <w:rPr>
          <w:rStyle w:val="Char0"/>
          <w:rtl/>
        </w:rPr>
        <w:t>ی</w:t>
      </w:r>
      <w:r w:rsidRPr="00C64670">
        <w:rPr>
          <w:rStyle w:val="Char0"/>
          <w:rtl/>
        </w:rPr>
        <w:t>د: هر</w:t>
      </w:r>
      <w:r w:rsidR="00DF08BB">
        <w:rPr>
          <w:rStyle w:val="Char0"/>
          <w:rtl/>
        </w:rPr>
        <w:t>ک</w:t>
      </w:r>
      <w:r w:rsidRPr="00C64670">
        <w:rPr>
          <w:rStyle w:val="Char0"/>
          <w:rtl/>
        </w:rPr>
        <w:t>س به ا</w:t>
      </w:r>
      <w:r w:rsidR="00DF08BB">
        <w:rPr>
          <w:rStyle w:val="Char0"/>
          <w:rtl/>
        </w:rPr>
        <w:t>ی</w:t>
      </w:r>
      <w:r w:rsidRPr="00C64670">
        <w:rPr>
          <w:rStyle w:val="Char0"/>
          <w:rtl/>
        </w:rPr>
        <w:t>ن فرمود</w:t>
      </w:r>
      <w:r w:rsidR="00DF08BB">
        <w:rPr>
          <w:rStyle w:val="Char0"/>
          <w:rFonts w:hint="cs"/>
          <w:rtl/>
        </w:rPr>
        <w:t>ۀ</w:t>
      </w:r>
      <w:r w:rsidRPr="00C64670">
        <w:rPr>
          <w:rStyle w:val="Char0"/>
          <w:rFonts w:hint="cs"/>
          <w:rtl/>
        </w:rPr>
        <w:t xml:space="preserve"> </w:t>
      </w:r>
      <w:r w:rsidRPr="00C64670">
        <w:rPr>
          <w:rStyle w:val="Char0"/>
          <w:rtl/>
        </w:rPr>
        <w:t>خداوند</w:t>
      </w:r>
      <w:r w:rsidR="00AB0327">
        <w:rPr>
          <w:rStyle w:val="Char0"/>
          <w:rFonts w:hint="cs"/>
          <w:rtl/>
        </w:rPr>
        <w:t xml:space="preserve"> </w:t>
      </w:r>
      <w:r w:rsidR="00AB0327">
        <w:rPr>
          <w:rStyle w:val="Char0"/>
          <w:rFonts w:cs="Traditional Arabic"/>
          <w:color w:val="000000"/>
          <w:shd w:val="clear" w:color="auto" w:fill="FFFFFF"/>
          <w:rtl/>
        </w:rPr>
        <w:t>﴿</w:t>
      </w:r>
      <w:r w:rsidR="00AB0327" w:rsidRPr="00932399">
        <w:rPr>
          <w:rStyle w:val="Char4"/>
          <w:rtl/>
        </w:rPr>
        <w:t xml:space="preserve">يُرِيدُ </w:t>
      </w:r>
      <w:r w:rsidR="00AB0327" w:rsidRPr="00932399">
        <w:rPr>
          <w:rStyle w:val="Char4"/>
          <w:rFonts w:hint="cs"/>
          <w:rtl/>
        </w:rPr>
        <w:t>ٱ</w:t>
      </w:r>
      <w:r w:rsidR="00AB0327" w:rsidRPr="00932399">
        <w:rPr>
          <w:rStyle w:val="Char4"/>
          <w:rFonts w:hint="eastAsia"/>
          <w:rtl/>
        </w:rPr>
        <w:t>للَّهُ</w:t>
      </w:r>
      <w:r w:rsidR="00AB0327" w:rsidRPr="00932399">
        <w:rPr>
          <w:rStyle w:val="Char4"/>
          <w:rtl/>
        </w:rPr>
        <w:t xml:space="preserve"> بِكُمُ </w:t>
      </w:r>
      <w:r w:rsidR="00AB0327" w:rsidRPr="00932399">
        <w:rPr>
          <w:rStyle w:val="Char4"/>
          <w:rFonts w:hint="cs"/>
          <w:rtl/>
        </w:rPr>
        <w:t>ٱ</w:t>
      </w:r>
      <w:r w:rsidR="00AB0327" w:rsidRPr="00932399">
        <w:rPr>
          <w:rStyle w:val="Char4"/>
          <w:rFonts w:hint="eastAsia"/>
          <w:rtl/>
        </w:rPr>
        <w:t>لۡيُسۡرَ</w:t>
      </w:r>
      <w:r w:rsidR="00AB0327">
        <w:rPr>
          <w:rStyle w:val="Char0"/>
          <w:rFonts w:cs="Traditional Arabic"/>
          <w:color w:val="000000"/>
          <w:shd w:val="clear" w:color="auto" w:fill="FFFFFF"/>
          <w:rtl/>
        </w:rPr>
        <w:t>﴾</w:t>
      </w:r>
      <w:r w:rsidR="00AB0327">
        <w:rPr>
          <w:rStyle w:val="Char0"/>
          <w:rFonts w:hint="cs"/>
          <w:rtl/>
        </w:rPr>
        <w:t xml:space="preserve"> </w:t>
      </w:r>
      <w:r w:rsidRPr="00C64670">
        <w:rPr>
          <w:rStyle w:val="Char0"/>
          <w:rtl/>
        </w:rPr>
        <w:t xml:space="preserve">استدلال </w:t>
      </w:r>
      <w:r w:rsidR="00DF08BB">
        <w:rPr>
          <w:rStyle w:val="Char0"/>
          <w:rtl/>
        </w:rPr>
        <w:t>ک</w:t>
      </w:r>
      <w:r w:rsidRPr="00C64670">
        <w:rPr>
          <w:rStyle w:val="Char0"/>
          <w:rtl/>
        </w:rPr>
        <w:t>ند، با</w:t>
      </w:r>
      <w:r w:rsidR="00DF08BB">
        <w:rPr>
          <w:rStyle w:val="Char0"/>
          <w:rtl/>
        </w:rPr>
        <w:t>ی</w:t>
      </w:r>
      <w:r w:rsidRPr="00C64670">
        <w:rPr>
          <w:rStyle w:val="Char0"/>
          <w:rtl/>
        </w:rPr>
        <w:t xml:space="preserve">د بداند </w:t>
      </w:r>
      <w:r w:rsidR="00DF08BB">
        <w:rPr>
          <w:rStyle w:val="Char0"/>
          <w:rtl/>
        </w:rPr>
        <w:t>ک</w:t>
      </w:r>
      <w:r w:rsidRPr="00C64670">
        <w:rPr>
          <w:rStyle w:val="Char0"/>
          <w:rtl/>
        </w:rPr>
        <w:t>ه هر چ</w:t>
      </w:r>
      <w:r w:rsidR="00DF08BB">
        <w:rPr>
          <w:rStyle w:val="Char0"/>
          <w:rtl/>
        </w:rPr>
        <w:t>ی</w:t>
      </w:r>
      <w:r w:rsidRPr="00C64670">
        <w:rPr>
          <w:rStyle w:val="Char0"/>
          <w:rtl/>
        </w:rPr>
        <w:t>ز</w:t>
      </w:r>
      <w:r w:rsidR="00DF08BB">
        <w:rPr>
          <w:rStyle w:val="Char0"/>
          <w:rtl/>
        </w:rPr>
        <w:t>ی</w:t>
      </w:r>
      <w:r w:rsidRPr="00C64670">
        <w:rPr>
          <w:rStyle w:val="Char0"/>
          <w:rtl/>
        </w:rPr>
        <w:t xml:space="preserve"> </w:t>
      </w:r>
      <w:r w:rsidR="00DF08BB">
        <w:rPr>
          <w:rStyle w:val="Char0"/>
          <w:rtl/>
        </w:rPr>
        <w:t>ک</w:t>
      </w:r>
      <w:r w:rsidRPr="00C64670">
        <w:rPr>
          <w:rStyle w:val="Char0"/>
          <w:rtl/>
        </w:rPr>
        <w:t>ه از جانب خداوند متعال نازل شده</w:t>
      </w:r>
      <w:r w:rsidRPr="00C64670">
        <w:rPr>
          <w:rStyle w:val="Char0"/>
          <w:rFonts w:hint="cs"/>
          <w:rtl/>
        </w:rPr>
        <w:t>،</w:t>
      </w:r>
      <w:r w:rsidRPr="00C64670">
        <w:rPr>
          <w:rStyle w:val="Char0"/>
          <w:rtl/>
        </w:rPr>
        <w:t xml:space="preserve"> سهل و راحت است</w:t>
      </w:r>
      <w:r w:rsidRPr="00C64670">
        <w:rPr>
          <w:rStyle w:val="Char0"/>
          <w:rFonts w:hint="cs"/>
          <w:rtl/>
        </w:rPr>
        <w:t>؛</w:t>
      </w:r>
      <w:r w:rsidRPr="00C64670">
        <w:rPr>
          <w:rStyle w:val="Char0"/>
          <w:rtl/>
        </w:rPr>
        <w:t xml:space="preserve"> ز</w:t>
      </w:r>
      <w:r w:rsidR="00DF08BB">
        <w:rPr>
          <w:rStyle w:val="Char0"/>
          <w:rtl/>
        </w:rPr>
        <w:t>ی</w:t>
      </w:r>
      <w:r w:rsidRPr="00C64670">
        <w:rPr>
          <w:rStyle w:val="Char0"/>
          <w:rtl/>
        </w:rPr>
        <w:t>را خداوند م</w:t>
      </w:r>
      <w:r w:rsidR="00DF08BB">
        <w:rPr>
          <w:rStyle w:val="Char0"/>
          <w:rtl/>
        </w:rPr>
        <w:t>ی</w:t>
      </w:r>
      <w:r w:rsidRPr="00C64670">
        <w:rPr>
          <w:rStyle w:val="Char0"/>
          <w:rtl/>
        </w:rPr>
        <w:t>‌فرما</w:t>
      </w:r>
      <w:r w:rsidR="00DF08BB">
        <w:rPr>
          <w:rStyle w:val="Char0"/>
          <w:rtl/>
        </w:rPr>
        <w:t>ی</w:t>
      </w:r>
      <w:r w:rsidRPr="00C64670">
        <w:rPr>
          <w:rStyle w:val="Char0"/>
          <w:rtl/>
        </w:rPr>
        <w:t>د:</w:t>
      </w:r>
      <w:r w:rsidR="00AB0327">
        <w:rPr>
          <w:rStyle w:val="Char0"/>
          <w:rFonts w:hint="cs"/>
          <w:rtl/>
        </w:rPr>
        <w:t xml:space="preserve"> </w:t>
      </w:r>
      <w:r w:rsidR="00AB0327">
        <w:rPr>
          <w:rStyle w:val="Char0"/>
          <w:rFonts w:cs="Traditional Arabic"/>
          <w:color w:val="000000"/>
          <w:shd w:val="clear" w:color="auto" w:fill="FFFFFF"/>
          <w:rtl/>
        </w:rPr>
        <w:t>﴿</w:t>
      </w:r>
      <w:r w:rsidR="00AB0327" w:rsidRPr="00932399">
        <w:rPr>
          <w:rStyle w:val="Char4"/>
          <w:rtl/>
        </w:rPr>
        <w:t xml:space="preserve">وَمَا جَعَلَ عَلَيۡكُمۡ فِي </w:t>
      </w:r>
      <w:r w:rsidR="00AB0327" w:rsidRPr="00932399">
        <w:rPr>
          <w:rStyle w:val="Char4"/>
          <w:rFonts w:hint="cs"/>
          <w:rtl/>
        </w:rPr>
        <w:t>ٱ</w:t>
      </w:r>
      <w:r w:rsidR="00AB0327" w:rsidRPr="00932399">
        <w:rPr>
          <w:rStyle w:val="Char4"/>
          <w:rFonts w:hint="eastAsia"/>
          <w:rtl/>
        </w:rPr>
        <w:t>لدِّينِ</w:t>
      </w:r>
      <w:r w:rsidR="00AB0327" w:rsidRPr="00932399">
        <w:rPr>
          <w:rStyle w:val="Char4"/>
          <w:rtl/>
        </w:rPr>
        <w:t xml:space="preserve"> مِنۡ حَرَجٖۚ</w:t>
      </w:r>
      <w:r w:rsidR="00AB0327">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596"/>
      </w:r>
      <w:r w:rsidRPr="006933B2">
        <w:rPr>
          <w:rStyle w:val="FootnoteReference"/>
          <w:rFonts w:cs="IRNazli"/>
          <w:sz w:val="32"/>
          <w:rtl/>
        </w:rPr>
        <w:t>)</w:t>
      </w:r>
      <w:r w:rsidRPr="00C64670">
        <w:rPr>
          <w:rStyle w:val="Char0"/>
          <w:rFonts w:hint="cs"/>
          <w:rtl/>
        </w:rPr>
        <w:t xml:space="preserve"> </w:t>
      </w:r>
      <w:r w:rsidRPr="00AB0327">
        <w:rPr>
          <w:rStyle w:val="Char9"/>
          <w:rFonts w:hint="cs"/>
          <w:rtl/>
        </w:rPr>
        <w:t>«</w:t>
      </w:r>
      <w:r w:rsidRPr="00AB0327">
        <w:rPr>
          <w:rStyle w:val="Char9"/>
          <w:rtl/>
        </w:rPr>
        <w:t>و در د</w:t>
      </w:r>
      <w:r w:rsidR="00DF08BB" w:rsidRPr="00AB0327">
        <w:rPr>
          <w:rStyle w:val="Char9"/>
          <w:rtl/>
        </w:rPr>
        <w:t>ی</w:t>
      </w:r>
      <w:r w:rsidRPr="00AB0327">
        <w:rPr>
          <w:rStyle w:val="Char9"/>
          <w:rtl/>
        </w:rPr>
        <w:t xml:space="preserve">ن </w:t>
      </w:r>
      <w:r w:rsidR="00DF08BB" w:rsidRPr="00AB0327">
        <w:rPr>
          <w:rStyle w:val="Char9"/>
          <w:rtl/>
        </w:rPr>
        <w:t>ک</w:t>
      </w:r>
      <w:r w:rsidRPr="00AB0327">
        <w:rPr>
          <w:rStyle w:val="Char9"/>
          <w:rtl/>
        </w:rPr>
        <w:t>ارها</w:t>
      </w:r>
      <w:r w:rsidR="00DF08BB" w:rsidRPr="00AB0327">
        <w:rPr>
          <w:rStyle w:val="Char9"/>
          <w:rtl/>
        </w:rPr>
        <w:t>ی</w:t>
      </w:r>
      <w:r w:rsidRPr="00AB0327">
        <w:rPr>
          <w:rStyle w:val="Char9"/>
          <w:rtl/>
        </w:rPr>
        <w:t xml:space="preserve"> دشوار و سنگ</w:t>
      </w:r>
      <w:r w:rsidR="00DF08BB" w:rsidRPr="00AB0327">
        <w:rPr>
          <w:rStyle w:val="Char9"/>
          <w:rtl/>
        </w:rPr>
        <w:t>ی</w:t>
      </w:r>
      <w:r w:rsidRPr="00AB0327">
        <w:rPr>
          <w:rStyle w:val="Char9"/>
          <w:rtl/>
        </w:rPr>
        <w:t>ن را بر دوش شما نگذاشته است</w:t>
      </w:r>
      <w:r w:rsidRPr="00AB0327">
        <w:rPr>
          <w:rStyle w:val="Char9"/>
          <w:rFonts w:hint="cs"/>
          <w:rtl/>
        </w:rPr>
        <w:t>.»</w:t>
      </w:r>
    </w:p>
    <w:p w:rsidR="00594147" w:rsidRPr="002478C8" w:rsidRDefault="00594147" w:rsidP="00D2223C">
      <w:pPr>
        <w:spacing w:line="240" w:lineRule="auto"/>
        <w:ind w:firstLine="284"/>
        <w:jc w:val="both"/>
        <w:rPr>
          <w:b/>
          <w:bCs/>
          <w:w w:val="80"/>
          <w:sz w:val="28"/>
          <w:szCs w:val="32"/>
          <w:rtl/>
        </w:rPr>
      </w:pPr>
      <w:r w:rsidRPr="00C64670">
        <w:rPr>
          <w:rStyle w:val="Char0"/>
          <w:rtl/>
        </w:rPr>
        <w:t>شاطب</w:t>
      </w:r>
      <w:r w:rsidR="00DF08BB">
        <w:rPr>
          <w:rStyle w:val="Char0"/>
          <w:rtl/>
        </w:rPr>
        <w:t>ی</w:t>
      </w:r>
      <w:r w:rsidRPr="00C64670">
        <w:rPr>
          <w:rStyle w:val="Char0"/>
          <w:rtl/>
        </w:rPr>
        <w:t xml:space="preserve">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آسان‌گ</w:t>
      </w:r>
      <w:r w:rsidR="00DF08BB">
        <w:rPr>
          <w:rStyle w:val="Char0"/>
          <w:rtl/>
        </w:rPr>
        <w:t>ی</w:t>
      </w:r>
      <w:r w:rsidRPr="00C64670">
        <w:rPr>
          <w:rStyle w:val="Char0"/>
          <w:rtl/>
        </w:rPr>
        <w:t>ر</w:t>
      </w:r>
      <w:r w:rsidR="00DF08BB">
        <w:rPr>
          <w:rStyle w:val="Char0"/>
          <w:rtl/>
        </w:rPr>
        <w:t>ی</w:t>
      </w:r>
      <w:r w:rsidRPr="00C64670">
        <w:rPr>
          <w:rStyle w:val="Char0"/>
          <w:rtl/>
        </w:rPr>
        <w:t xml:space="preserve"> و راحت</w:t>
      </w:r>
      <w:r w:rsidR="00DF08BB">
        <w:rPr>
          <w:rStyle w:val="Char0"/>
          <w:rtl/>
        </w:rPr>
        <w:t>ی</w:t>
      </w:r>
      <w:r w:rsidRPr="00C64670">
        <w:rPr>
          <w:rStyle w:val="Char0"/>
          <w:rtl/>
        </w:rPr>
        <w:t xml:space="preserve"> در شر</w:t>
      </w:r>
      <w:r w:rsidR="00DF08BB">
        <w:rPr>
          <w:rStyle w:val="Char0"/>
          <w:rtl/>
        </w:rPr>
        <w:t>ی</w:t>
      </w:r>
      <w:r w:rsidRPr="00C64670">
        <w:rPr>
          <w:rStyle w:val="Char0"/>
          <w:rtl/>
        </w:rPr>
        <w:t>عت بر اصول خود جار</w:t>
      </w:r>
      <w:r w:rsidR="00DF08BB">
        <w:rPr>
          <w:rStyle w:val="Char0"/>
          <w:rtl/>
        </w:rPr>
        <w:t>ی</w:t>
      </w:r>
      <w:r w:rsidRPr="00C64670">
        <w:rPr>
          <w:rStyle w:val="Char0"/>
          <w:rtl/>
        </w:rPr>
        <w:t xml:space="preserve"> است نه بر </w:t>
      </w:r>
      <w:r w:rsidR="00F16D4D" w:rsidRPr="00C64670">
        <w:rPr>
          <w:rStyle w:val="Char0"/>
          <w:rtl/>
        </w:rPr>
        <w:t>تتبّع</w:t>
      </w:r>
      <w:r w:rsidRPr="00C64670">
        <w:rPr>
          <w:rStyle w:val="Char0"/>
          <w:rtl/>
        </w:rPr>
        <w:t xml:space="preserve"> رخص و اخت</w:t>
      </w:r>
      <w:r w:rsidR="00DF08BB">
        <w:rPr>
          <w:rStyle w:val="Char0"/>
          <w:rtl/>
        </w:rPr>
        <w:t>ی</w:t>
      </w:r>
      <w:r w:rsidRPr="00C64670">
        <w:rPr>
          <w:rStyle w:val="Char0"/>
          <w:rtl/>
        </w:rPr>
        <w:t>ار اقوال براساس هو</w:t>
      </w:r>
      <w:r w:rsidR="00DF08BB">
        <w:rPr>
          <w:rStyle w:val="Char0"/>
          <w:rFonts w:hint="cs"/>
          <w:rtl/>
        </w:rPr>
        <w:t>ی</w:t>
      </w:r>
      <w:r w:rsidRPr="00C64670">
        <w:rPr>
          <w:rStyle w:val="Char0"/>
          <w:rtl/>
        </w:rPr>
        <w:t xml:space="preserve"> و هوس</w:t>
      </w:r>
      <w:r w:rsidRPr="00C64670">
        <w:rPr>
          <w:rStyle w:val="Char0"/>
          <w:rFonts w:hint="cs"/>
          <w:rtl/>
        </w:rPr>
        <w:t>،</w:t>
      </w:r>
      <w:r w:rsidRPr="00C64670">
        <w:rPr>
          <w:rStyle w:val="Char0"/>
          <w:rtl/>
        </w:rPr>
        <w:t xml:space="preserve"> ه</w:t>
      </w:r>
      <w:r w:rsidR="00DF08BB">
        <w:rPr>
          <w:rStyle w:val="Char0"/>
          <w:rtl/>
        </w:rPr>
        <w:t>ی</w:t>
      </w:r>
      <w:r w:rsidRPr="00C64670">
        <w:rPr>
          <w:rStyle w:val="Char0"/>
          <w:rtl/>
        </w:rPr>
        <w:t>چ پا</w:t>
      </w:r>
      <w:r w:rsidR="00DF08BB">
        <w:rPr>
          <w:rStyle w:val="Char0"/>
          <w:rtl/>
        </w:rPr>
        <w:t>ی</w:t>
      </w:r>
      <w:r w:rsidRPr="00C64670">
        <w:rPr>
          <w:rStyle w:val="Char0"/>
          <w:rtl/>
        </w:rPr>
        <w:t>ه و اساس</w:t>
      </w:r>
      <w:r w:rsidR="00DF08BB">
        <w:rPr>
          <w:rStyle w:val="Char0"/>
          <w:rtl/>
        </w:rPr>
        <w:t>ی</w:t>
      </w:r>
      <w:r w:rsidRPr="00C64670">
        <w:rPr>
          <w:rStyle w:val="Char0"/>
          <w:rtl/>
        </w:rPr>
        <w:t xml:space="preserve"> ندارد و هر</w:t>
      </w:r>
      <w:r w:rsidR="00DF08BB">
        <w:rPr>
          <w:rStyle w:val="Char0"/>
          <w:rtl/>
        </w:rPr>
        <w:t>ک</w:t>
      </w:r>
      <w:r w:rsidRPr="00C64670">
        <w:rPr>
          <w:rStyle w:val="Char0"/>
          <w:rtl/>
        </w:rPr>
        <w:t>س ادعا</w:t>
      </w:r>
      <w:r w:rsidR="00DF08BB">
        <w:rPr>
          <w:rStyle w:val="Char0"/>
          <w:rtl/>
        </w:rPr>
        <w:t>ی</w:t>
      </w:r>
      <w:r w:rsidRPr="00C64670">
        <w:rPr>
          <w:rStyle w:val="Char0"/>
          <w:rtl/>
        </w:rPr>
        <w:t xml:space="preserve"> </w:t>
      </w:r>
      <w:r w:rsidR="00F16D4D" w:rsidRPr="00C64670">
        <w:rPr>
          <w:rStyle w:val="Char0"/>
          <w:rtl/>
        </w:rPr>
        <w:t>تتبّع</w:t>
      </w:r>
      <w:r w:rsidRPr="00C64670">
        <w:rPr>
          <w:rStyle w:val="Char0"/>
          <w:rtl/>
        </w:rPr>
        <w:t xml:space="preserve"> رخص را ب</w:t>
      </w:r>
      <w:r w:rsidR="00DF08BB">
        <w:rPr>
          <w:rStyle w:val="Char0"/>
          <w:rtl/>
        </w:rPr>
        <w:t>ک</w:t>
      </w:r>
      <w:r w:rsidRPr="00C64670">
        <w:rPr>
          <w:rStyle w:val="Char0"/>
          <w:rtl/>
        </w:rPr>
        <w:t>ند</w:t>
      </w:r>
      <w:r w:rsidRPr="00C64670">
        <w:rPr>
          <w:rStyle w:val="Char0"/>
          <w:rFonts w:hint="cs"/>
          <w:rtl/>
        </w:rPr>
        <w:t>،</w:t>
      </w:r>
      <w:r w:rsidRPr="00C64670">
        <w:rPr>
          <w:rStyle w:val="Char0"/>
          <w:rtl/>
        </w:rPr>
        <w:t xml:space="preserve"> </w:t>
      </w:r>
      <w:r w:rsidRPr="00C64670">
        <w:rPr>
          <w:rStyle w:val="Char0"/>
          <w:rFonts w:hint="cs"/>
          <w:rtl/>
        </w:rPr>
        <w:t>گو</w:t>
      </w:r>
      <w:r w:rsidR="00DF08BB">
        <w:rPr>
          <w:rStyle w:val="Char0"/>
          <w:rFonts w:hint="cs"/>
          <w:rtl/>
        </w:rPr>
        <w:t>ی</w:t>
      </w:r>
      <w:r w:rsidRPr="00C64670">
        <w:rPr>
          <w:rStyle w:val="Char0"/>
          <w:rFonts w:hint="cs"/>
          <w:rtl/>
        </w:rPr>
        <w:t>ا</w:t>
      </w:r>
      <w:r w:rsidRPr="00C64670">
        <w:rPr>
          <w:rStyle w:val="Char0"/>
          <w:rtl/>
        </w:rPr>
        <w:t xml:space="preserve"> ا</w:t>
      </w:r>
      <w:r w:rsidR="00DF08BB">
        <w:rPr>
          <w:rStyle w:val="Char0"/>
          <w:rtl/>
        </w:rPr>
        <w:t>ی</w:t>
      </w:r>
      <w:r w:rsidRPr="00C64670">
        <w:rPr>
          <w:rStyle w:val="Char0"/>
          <w:rtl/>
        </w:rPr>
        <w:t xml:space="preserve">ن ادعا را نموده </w:t>
      </w:r>
      <w:r w:rsidRPr="00C64670">
        <w:rPr>
          <w:rStyle w:val="Char0"/>
          <w:rFonts w:hint="cs"/>
          <w:rtl/>
        </w:rPr>
        <w:t xml:space="preserve">است </w:t>
      </w:r>
      <w:r w:rsidR="00DF08BB">
        <w:rPr>
          <w:rStyle w:val="Char0"/>
          <w:rtl/>
        </w:rPr>
        <w:t>ک</w:t>
      </w:r>
      <w:r w:rsidRPr="00C64670">
        <w:rPr>
          <w:rStyle w:val="Char0"/>
          <w:rtl/>
        </w:rPr>
        <w:t>ه م</w:t>
      </w:r>
      <w:r w:rsidR="00DF08BB">
        <w:rPr>
          <w:rStyle w:val="Char0"/>
          <w:rtl/>
        </w:rPr>
        <w:t>ی</w:t>
      </w:r>
      <w:r w:rsidRPr="00C64670">
        <w:rPr>
          <w:rStyle w:val="Char0"/>
          <w:rtl/>
        </w:rPr>
        <w:t>ل به هوا</w:t>
      </w:r>
      <w:r w:rsidR="00DF08BB">
        <w:rPr>
          <w:rStyle w:val="Char0"/>
          <w:rtl/>
        </w:rPr>
        <w:t>ی</w:t>
      </w:r>
      <w:r w:rsidRPr="00C64670">
        <w:rPr>
          <w:rStyle w:val="Char0"/>
          <w:rtl/>
        </w:rPr>
        <w:t xml:space="preserve"> نفسان</w:t>
      </w:r>
      <w:r w:rsidR="00DF08BB">
        <w:rPr>
          <w:rStyle w:val="Char0"/>
          <w:rtl/>
        </w:rPr>
        <w:t>ی</w:t>
      </w:r>
      <w:r w:rsidRPr="00C64670">
        <w:rPr>
          <w:rStyle w:val="Char0"/>
          <w:rtl/>
        </w:rPr>
        <w:t xml:space="preserve"> دارد و شر</w:t>
      </w:r>
      <w:r w:rsidR="00DF08BB">
        <w:rPr>
          <w:rStyle w:val="Char0"/>
          <w:rtl/>
        </w:rPr>
        <w:t>ی</w:t>
      </w:r>
      <w:r w:rsidRPr="00C64670">
        <w:rPr>
          <w:rStyle w:val="Char0"/>
          <w:rtl/>
        </w:rPr>
        <w:t>عت از پ</w:t>
      </w:r>
      <w:r w:rsidR="00DF08BB">
        <w:rPr>
          <w:rStyle w:val="Char0"/>
          <w:rtl/>
        </w:rPr>
        <w:t>ی</w:t>
      </w:r>
      <w:r w:rsidRPr="00C64670">
        <w:rPr>
          <w:rStyle w:val="Char0"/>
          <w:rtl/>
        </w:rPr>
        <w:t>رو</w:t>
      </w:r>
      <w:r w:rsidR="00DF08BB">
        <w:rPr>
          <w:rStyle w:val="Char0"/>
          <w:rtl/>
        </w:rPr>
        <w:t>ی</w:t>
      </w:r>
      <w:r w:rsidRPr="00C64670">
        <w:rPr>
          <w:rStyle w:val="Char0"/>
          <w:rtl/>
        </w:rPr>
        <w:t xml:space="preserve"> هوا</w:t>
      </w:r>
      <w:r w:rsidR="00DF08BB">
        <w:rPr>
          <w:rStyle w:val="Char0"/>
          <w:rtl/>
        </w:rPr>
        <w:t>ی</w:t>
      </w:r>
      <w:r w:rsidRPr="00C64670">
        <w:rPr>
          <w:rStyle w:val="Char0"/>
          <w:rtl/>
        </w:rPr>
        <w:t xml:space="preserve"> نفس نه</w:t>
      </w:r>
      <w:r w:rsidR="00DF08BB">
        <w:rPr>
          <w:rStyle w:val="Char0"/>
          <w:rtl/>
        </w:rPr>
        <w:t>ی</w:t>
      </w:r>
      <w:r w:rsidRPr="00C64670">
        <w:rPr>
          <w:rStyle w:val="Char0"/>
          <w:rtl/>
        </w:rPr>
        <w:t xml:space="preserve"> </w:t>
      </w:r>
      <w:r w:rsidR="00DF08BB">
        <w:rPr>
          <w:rStyle w:val="Char0"/>
          <w:rtl/>
        </w:rPr>
        <w:t>ک</w:t>
      </w:r>
      <w:r w:rsidRPr="00C64670">
        <w:rPr>
          <w:rStyle w:val="Char0"/>
          <w:rtl/>
        </w:rPr>
        <w:t>رده و ا</w:t>
      </w:r>
      <w:r w:rsidR="00DF08BB">
        <w:rPr>
          <w:rStyle w:val="Char0"/>
          <w:rtl/>
        </w:rPr>
        <w:t>ی</w:t>
      </w:r>
      <w:r w:rsidRPr="00C64670">
        <w:rPr>
          <w:rStyle w:val="Char0"/>
          <w:rtl/>
        </w:rPr>
        <w:t>ن عمل با ا</w:t>
      </w:r>
      <w:r w:rsidR="00DF08BB">
        <w:rPr>
          <w:rStyle w:val="Char0"/>
          <w:rtl/>
        </w:rPr>
        <w:t>ی</w:t>
      </w:r>
      <w:r w:rsidRPr="00C64670">
        <w:rPr>
          <w:rStyle w:val="Char0"/>
          <w:rtl/>
        </w:rPr>
        <w:t>ن اصل متفق عل</w:t>
      </w:r>
      <w:r w:rsidR="00DF08BB">
        <w:rPr>
          <w:rStyle w:val="Char0"/>
          <w:rtl/>
        </w:rPr>
        <w:t>ی</w:t>
      </w:r>
      <w:r w:rsidRPr="00C64670">
        <w:rPr>
          <w:rStyle w:val="Char0"/>
          <w:rtl/>
        </w:rPr>
        <w:t>ه- حرام بودن تبع</w:t>
      </w:r>
      <w:r w:rsidR="00DF08BB">
        <w:rPr>
          <w:rStyle w:val="Char0"/>
          <w:rtl/>
        </w:rPr>
        <w:t>ی</w:t>
      </w:r>
      <w:r w:rsidRPr="00C64670">
        <w:rPr>
          <w:rStyle w:val="Char0"/>
          <w:rtl/>
        </w:rPr>
        <w:t>ت از هوا</w:t>
      </w:r>
      <w:r w:rsidR="00DF08BB">
        <w:rPr>
          <w:rStyle w:val="Char0"/>
          <w:rtl/>
        </w:rPr>
        <w:t>ی</w:t>
      </w:r>
      <w:r w:rsidRPr="00C64670">
        <w:rPr>
          <w:rStyle w:val="Char0"/>
          <w:rtl/>
        </w:rPr>
        <w:t xml:space="preserve"> نفس- تضاد دارد. و همچن</w:t>
      </w:r>
      <w:r w:rsidR="00DF08BB">
        <w:rPr>
          <w:rStyle w:val="Char0"/>
          <w:rtl/>
        </w:rPr>
        <w:t>ی</w:t>
      </w:r>
      <w:r w:rsidRPr="00C64670">
        <w:rPr>
          <w:rStyle w:val="Char0"/>
          <w:rtl/>
        </w:rPr>
        <w:t>ن با ا</w:t>
      </w:r>
      <w:r w:rsidR="00DF08BB">
        <w:rPr>
          <w:rStyle w:val="Char0"/>
          <w:rtl/>
        </w:rPr>
        <w:t>ی</w:t>
      </w:r>
      <w:r w:rsidRPr="00C64670">
        <w:rPr>
          <w:rStyle w:val="Char0"/>
          <w:rtl/>
        </w:rPr>
        <w:t>ن فرمود</w:t>
      </w:r>
      <w:r w:rsidR="00DF08BB">
        <w:rPr>
          <w:rStyle w:val="Char0"/>
          <w:rFonts w:hint="cs"/>
          <w:rtl/>
        </w:rPr>
        <w:t>ۀ</w:t>
      </w:r>
      <w:r w:rsidRPr="00C64670">
        <w:rPr>
          <w:rStyle w:val="Char0"/>
          <w:rtl/>
        </w:rPr>
        <w:t xml:space="preserve"> خداوند</w:t>
      </w:r>
      <w:r w:rsidR="00BD4800" w:rsidRPr="00BD4800">
        <w:rPr>
          <w:rStyle w:val="Char0"/>
          <w:rFonts w:cs="CTraditional Arabic"/>
          <w:rtl/>
        </w:rPr>
        <w:t>أ</w:t>
      </w:r>
      <w:r w:rsidRPr="00C64670">
        <w:rPr>
          <w:rStyle w:val="Char0"/>
          <w:rtl/>
        </w:rPr>
        <w:t xml:space="preserve"> ن</w:t>
      </w:r>
      <w:r w:rsidR="00DF08BB">
        <w:rPr>
          <w:rStyle w:val="Char0"/>
          <w:rtl/>
        </w:rPr>
        <w:t>ی</w:t>
      </w:r>
      <w:r w:rsidRPr="00C64670">
        <w:rPr>
          <w:rStyle w:val="Char0"/>
          <w:rtl/>
        </w:rPr>
        <w:t xml:space="preserve">ز در تضاد </w:t>
      </w:r>
      <w:r w:rsidR="00DF08BB">
        <w:rPr>
          <w:rStyle w:val="Char0"/>
          <w:rtl/>
        </w:rPr>
        <w:t>ک</w:t>
      </w:r>
      <w:r w:rsidRPr="00C64670">
        <w:rPr>
          <w:rStyle w:val="Char0"/>
          <w:rtl/>
        </w:rPr>
        <w:t>امل است</w:t>
      </w:r>
      <w:r w:rsidRPr="00C64670">
        <w:rPr>
          <w:rStyle w:val="Char0"/>
          <w:rFonts w:hint="cs"/>
          <w:rtl/>
        </w:rPr>
        <w:t>:</w:t>
      </w:r>
      <w:r w:rsidR="00D2223C">
        <w:rPr>
          <w:rStyle w:val="Char0"/>
          <w:rFonts w:hint="cs"/>
          <w:rtl/>
        </w:rPr>
        <w:t xml:space="preserve"> </w:t>
      </w:r>
      <w:r w:rsidR="00D2223C">
        <w:rPr>
          <w:rStyle w:val="Char0"/>
          <w:rFonts w:cs="Traditional Arabic"/>
          <w:color w:val="000000"/>
          <w:shd w:val="clear" w:color="auto" w:fill="FFFFFF"/>
          <w:rtl/>
        </w:rPr>
        <w:t>﴿</w:t>
      </w:r>
      <w:r w:rsidR="00D2223C" w:rsidRPr="00932399">
        <w:rPr>
          <w:rStyle w:val="Char4"/>
          <w:rtl/>
        </w:rPr>
        <w:t xml:space="preserve">فَإِن تَنَٰزَعۡتُمۡ فِي شَيۡءٖ فَرُدُّوهُ إِلَى </w:t>
      </w:r>
      <w:r w:rsidR="00D2223C" w:rsidRPr="00932399">
        <w:rPr>
          <w:rStyle w:val="Char4"/>
          <w:rFonts w:hint="cs"/>
          <w:rtl/>
        </w:rPr>
        <w:t>ٱ</w:t>
      </w:r>
      <w:r w:rsidR="00D2223C" w:rsidRPr="00932399">
        <w:rPr>
          <w:rStyle w:val="Char4"/>
          <w:rFonts w:hint="eastAsia"/>
          <w:rtl/>
        </w:rPr>
        <w:t>للَّهِ</w:t>
      </w:r>
      <w:r w:rsidR="00D2223C" w:rsidRPr="00932399">
        <w:rPr>
          <w:rStyle w:val="Char4"/>
          <w:rtl/>
        </w:rPr>
        <w:t xml:space="preserve"> وَ</w:t>
      </w:r>
      <w:r w:rsidR="00D2223C" w:rsidRPr="00932399">
        <w:rPr>
          <w:rStyle w:val="Char4"/>
          <w:rFonts w:hint="cs"/>
          <w:rtl/>
        </w:rPr>
        <w:t>ٱ</w:t>
      </w:r>
      <w:r w:rsidR="00D2223C" w:rsidRPr="00932399">
        <w:rPr>
          <w:rStyle w:val="Char4"/>
          <w:rFonts w:hint="eastAsia"/>
          <w:rtl/>
        </w:rPr>
        <w:t>لرَّسُولِ</w:t>
      </w:r>
      <w:r w:rsidR="00D2223C">
        <w:rPr>
          <w:rStyle w:val="Char0"/>
          <w:rFonts w:cs="Traditional Arabic"/>
          <w:color w:val="000000"/>
          <w:shd w:val="clear" w:color="auto" w:fill="FFFFFF"/>
          <w:rtl/>
        </w:rPr>
        <w:t>﴾</w:t>
      </w:r>
      <w:r w:rsidR="00D2223C" w:rsidRPr="00932399">
        <w:rPr>
          <w:rStyle w:val="Char4"/>
          <w:rtl/>
        </w:rPr>
        <w:t xml:space="preserve"> </w:t>
      </w:r>
      <w:r w:rsidR="00D2223C" w:rsidRPr="00510D40">
        <w:rPr>
          <w:rStyle w:val="Chard"/>
          <w:rtl/>
        </w:rPr>
        <w:t>[النساء: 59]</w:t>
      </w:r>
      <w:r w:rsidR="00D2223C" w:rsidRPr="00D2223C">
        <w:rPr>
          <w:rStyle w:val="Char0"/>
          <w:rFonts w:hint="cs"/>
          <w:rtl/>
        </w:rPr>
        <w:t>.</w:t>
      </w:r>
      <w:r w:rsidRPr="00D2223C">
        <w:rPr>
          <w:rStyle w:val="Char0"/>
          <w:rtl/>
        </w:rPr>
        <w:t xml:space="preserve"> </w:t>
      </w:r>
      <w:r w:rsidRPr="00D2223C">
        <w:rPr>
          <w:rStyle w:val="Char9"/>
          <w:rFonts w:hint="cs"/>
          <w:rtl/>
        </w:rPr>
        <w:t>«</w:t>
      </w:r>
      <w:r w:rsidRPr="00D2223C">
        <w:rPr>
          <w:rStyle w:val="Char9"/>
          <w:rtl/>
        </w:rPr>
        <w:t>و اگر در چ</w:t>
      </w:r>
      <w:r w:rsidR="00DF08BB" w:rsidRPr="00D2223C">
        <w:rPr>
          <w:rStyle w:val="Char9"/>
          <w:rtl/>
        </w:rPr>
        <w:t>ی</w:t>
      </w:r>
      <w:r w:rsidRPr="00D2223C">
        <w:rPr>
          <w:rStyle w:val="Char9"/>
          <w:rtl/>
        </w:rPr>
        <w:t>ز</w:t>
      </w:r>
      <w:r w:rsidR="00DF08BB" w:rsidRPr="00D2223C">
        <w:rPr>
          <w:rStyle w:val="Char9"/>
          <w:rtl/>
        </w:rPr>
        <w:t>ی</w:t>
      </w:r>
      <w:r w:rsidRPr="00D2223C">
        <w:rPr>
          <w:rStyle w:val="Char9"/>
          <w:rtl/>
        </w:rPr>
        <w:t xml:space="preserve"> اختلاف داشت</w:t>
      </w:r>
      <w:r w:rsidR="00DF08BB" w:rsidRPr="00D2223C">
        <w:rPr>
          <w:rStyle w:val="Char9"/>
          <w:rtl/>
        </w:rPr>
        <w:t>ی</w:t>
      </w:r>
      <w:r w:rsidRPr="00D2223C">
        <w:rPr>
          <w:rStyle w:val="Char9"/>
          <w:rtl/>
        </w:rPr>
        <w:t>د (و در امر</w:t>
      </w:r>
      <w:r w:rsidR="00DF08BB" w:rsidRPr="00D2223C">
        <w:rPr>
          <w:rStyle w:val="Char9"/>
          <w:rtl/>
        </w:rPr>
        <w:t>ی</w:t>
      </w:r>
      <w:r w:rsidRPr="00D2223C">
        <w:rPr>
          <w:rStyle w:val="Char9"/>
          <w:rtl/>
        </w:rPr>
        <w:t xml:space="preserve"> از امور </w:t>
      </w:r>
      <w:r w:rsidR="00DF08BB" w:rsidRPr="00D2223C">
        <w:rPr>
          <w:rStyle w:val="Char9"/>
          <w:rtl/>
        </w:rPr>
        <w:t>ک</w:t>
      </w:r>
      <w:r w:rsidRPr="00D2223C">
        <w:rPr>
          <w:rStyle w:val="Char9"/>
          <w:rtl/>
        </w:rPr>
        <w:t>شم</w:t>
      </w:r>
      <w:r w:rsidR="00DF08BB" w:rsidRPr="00D2223C">
        <w:rPr>
          <w:rStyle w:val="Char9"/>
          <w:rtl/>
        </w:rPr>
        <w:t>ک</w:t>
      </w:r>
      <w:r w:rsidRPr="00D2223C">
        <w:rPr>
          <w:rStyle w:val="Char9"/>
          <w:rtl/>
        </w:rPr>
        <w:t>ش پ</w:t>
      </w:r>
      <w:r w:rsidR="00DF08BB" w:rsidRPr="00D2223C">
        <w:rPr>
          <w:rStyle w:val="Char9"/>
          <w:rtl/>
        </w:rPr>
        <w:t>ی</w:t>
      </w:r>
      <w:r w:rsidRPr="00D2223C">
        <w:rPr>
          <w:rStyle w:val="Char9"/>
          <w:rtl/>
        </w:rPr>
        <w:t xml:space="preserve">دا </w:t>
      </w:r>
      <w:r w:rsidR="00DF08BB" w:rsidRPr="00D2223C">
        <w:rPr>
          <w:rStyle w:val="Char9"/>
          <w:rtl/>
        </w:rPr>
        <w:t>ک</w:t>
      </w:r>
      <w:r w:rsidRPr="00D2223C">
        <w:rPr>
          <w:rStyle w:val="Char9"/>
          <w:rtl/>
        </w:rPr>
        <w:t>رد</w:t>
      </w:r>
      <w:r w:rsidR="00DF08BB" w:rsidRPr="00D2223C">
        <w:rPr>
          <w:rStyle w:val="Char9"/>
          <w:rtl/>
        </w:rPr>
        <w:t>ی</w:t>
      </w:r>
      <w:r w:rsidRPr="00D2223C">
        <w:rPr>
          <w:rStyle w:val="Char9"/>
          <w:rtl/>
        </w:rPr>
        <w:t>د) آن را به خدا (با عرض</w:t>
      </w:r>
      <w:r w:rsidR="00DF08BB" w:rsidRPr="00D2223C">
        <w:rPr>
          <w:rStyle w:val="Char9"/>
          <w:rFonts w:hint="cs"/>
          <w:rtl/>
        </w:rPr>
        <w:t>ۀ</w:t>
      </w:r>
      <w:r w:rsidRPr="00D2223C">
        <w:rPr>
          <w:rStyle w:val="Char9"/>
          <w:rtl/>
        </w:rPr>
        <w:t xml:space="preserve"> به قرآن) و پ</w:t>
      </w:r>
      <w:r w:rsidR="00DF08BB" w:rsidRPr="00D2223C">
        <w:rPr>
          <w:rStyle w:val="Char9"/>
          <w:rtl/>
        </w:rPr>
        <w:t>ی</w:t>
      </w:r>
      <w:r w:rsidRPr="00D2223C">
        <w:rPr>
          <w:rStyle w:val="Char9"/>
          <w:rtl/>
        </w:rPr>
        <w:t>غمبر او (با رجوع به سنّت نبو</w:t>
      </w:r>
      <w:r w:rsidR="00DF08BB" w:rsidRPr="00D2223C">
        <w:rPr>
          <w:rStyle w:val="Char9"/>
          <w:rtl/>
        </w:rPr>
        <w:t>ی</w:t>
      </w:r>
      <w:r w:rsidRPr="00D2223C">
        <w:rPr>
          <w:rStyle w:val="Char9"/>
          <w:rtl/>
        </w:rPr>
        <w:t>) برگردان</w:t>
      </w:r>
      <w:r w:rsidR="00DF08BB" w:rsidRPr="00D2223C">
        <w:rPr>
          <w:rStyle w:val="Char9"/>
          <w:rtl/>
        </w:rPr>
        <w:t>ی</w:t>
      </w:r>
      <w:r w:rsidRPr="00D2223C">
        <w:rPr>
          <w:rStyle w:val="Char9"/>
          <w:rtl/>
        </w:rPr>
        <w:t>د</w:t>
      </w:r>
      <w:r w:rsidRPr="00D2223C">
        <w:rPr>
          <w:rStyle w:val="Char9"/>
          <w:rFonts w:hint="cs"/>
          <w:rtl/>
        </w:rPr>
        <w:t>.»</w:t>
      </w:r>
      <w:r w:rsidRPr="006933B2">
        <w:rPr>
          <w:rStyle w:val="FootnoteReference"/>
          <w:rFonts w:cs="IRNazli"/>
          <w:sz w:val="32"/>
          <w:rtl/>
        </w:rPr>
        <w:t>(</w:t>
      </w:r>
      <w:r w:rsidRPr="006933B2">
        <w:rPr>
          <w:rStyle w:val="FootnoteReference"/>
          <w:rFonts w:cs="IRNazli"/>
          <w:sz w:val="32"/>
          <w:rtl/>
        </w:rPr>
        <w:footnoteReference w:id="597"/>
      </w:r>
      <w:r w:rsidRPr="006933B2">
        <w:rPr>
          <w:rStyle w:val="FootnoteReference"/>
          <w:rFonts w:cs="IRNazli"/>
          <w:sz w:val="32"/>
          <w:rtl/>
        </w:rPr>
        <w:t>)</w:t>
      </w:r>
    </w:p>
    <w:p w:rsidR="00700B3D" w:rsidRPr="00C64670" w:rsidRDefault="003E65B3" w:rsidP="00882FF8">
      <w:pPr>
        <w:spacing w:line="240" w:lineRule="auto"/>
        <w:ind w:firstLine="284"/>
        <w:jc w:val="both"/>
        <w:rPr>
          <w:rStyle w:val="Char0"/>
          <w:rtl/>
        </w:rPr>
      </w:pPr>
      <w:r w:rsidRPr="00C64670">
        <w:rPr>
          <w:rStyle w:val="Char0"/>
          <w:rFonts w:hint="cs"/>
          <w:rtl/>
        </w:rPr>
        <w:t xml:space="preserve">پس </w:t>
      </w:r>
      <w:r w:rsidR="00267E63" w:rsidRPr="00C64670">
        <w:rPr>
          <w:rStyle w:val="Char0"/>
          <w:rFonts w:hint="cs"/>
          <w:rtl/>
        </w:rPr>
        <w:t xml:space="preserve">اساس </w:t>
      </w:r>
      <w:r w:rsidR="0001421F" w:rsidRPr="00C64670">
        <w:rPr>
          <w:rStyle w:val="Char0"/>
          <w:rFonts w:hint="cs"/>
          <w:rtl/>
        </w:rPr>
        <w:t>و</w:t>
      </w:r>
      <w:r w:rsidR="00267E63" w:rsidRPr="00C64670">
        <w:rPr>
          <w:rStyle w:val="Char0"/>
          <w:rFonts w:hint="cs"/>
          <w:rtl/>
        </w:rPr>
        <w:t xml:space="preserve"> بن</w:t>
      </w:r>
      <w:r w:rsidR="0001421F" w:rsidRPr="00C64670">
        <w:rPr>
          <w:rStyle w:val="Char0"/>
          <w:rFonts w:hint="cs"/>
          <w:rtl/>
        </w:rPr>
        <w:t>یان</w:t>
      </w:r>
      <w:r w:rsidR="00267E63" w:rsidRPr="00C64670">
        <w:rPr>
          <w:rStyle w:val="Char0"/>
          <w:rFonts w:hint="cs"/>
          <w:rtl/>
        </w:rPr>
        <w:t xml:space="preserve"> این تفکر </w:t>
      </w:r>
      <w:r w:rsidR="000314A7" w:rsidRPr="00C64670">
        <w:rPr>
          <w:rStyle w:val="Char0"/>
          <w:rFonts w:hint="cs"/>
          <w:rtl/>
        </w:rPr>
        <w:t xml:space="preserve">و دیدگاه </w:t>
      </w:r>
      <w:r w:rsidR="00267E63" w:rsidRPr="00C64670">
        <w:rPr>
          <w:rStyle w:val="Char0"/>
          <w:rFonts w:hint="cs"/>
          <w:rtl/>
        </w:rPr>
        <w:t xml:space="preserve">بر این است که </w:t>
      </w:r>
      <w:r w:rsidR="00F16D4D" w:rsidRPr="00C64670">
        <w:rPr>
          <w:rStyle w:val="Char0"/>
          <w:rFonts w:hint="cs"/>
          <w:rtl/>
        </w:rPr>
        <w:t>تتبّع</w:t>
      </w:r>
      <w:r w:rsidR="00267E63" w:rsidRPr="00C64670">
        <w:rPr>
          <w:rStyle w:val="Char0"/>
          <w:rFonts w:hint="cs"/>
          <w:rtl/>
        </w:rPr>
        <w:t xml:space="preserve"> رخص باعث لهو و لعب در دین گشته و </w:t>
      </w:r>
      <w:r w:rsidR="0001421F" w:rsidRPr="00C64670">
        <w:rPr>
          <w:rStyle w:val="Char0"/>
          <w:rFonts w:hint="cs"/>
          <w:rtl/>
        </w:rPr>
        <w:t>مقلد</w:t>
      </w:r>
      <w:r w:rsidR="00267E63" w:rsidRPr="00C64670">
        <w:rPr>
          <w:rStyle w:val="Char0"/>
          <w:rFonts w:hint="cs"/>
          <w:rtl/>
        </w:rPr>
        <w:t xml:space="preserve"> با این عملکرد</w:t>
      </w:r>
      <w:r w:rsidR="0001421F" w:rsidRPr="00C64670">
        <w:rPr>
          <w:rStyle w:val="Char0"/>
          <w:rFonts w:hint="cs"/>
          <w:rtl/>
        </w:rPr>
        <w:t>،</w:t>
      </w:r>
      <w:r w:rsidR="00267E63" w:rsidRPr="00C64670">
        <w:rPr>
          <w:rStyle w:val="Char0"/>
          <w:rFonts w:hint="cs"/>
          <w:rtl/>
        </w:rPr>
        <w:t xml:space="preserve"> سست کردار و هوس</w:t>
      </w:r>
      <w:r w:rsidR="00267E63" w:rsidRPr="00C64670">
        <w:rPr>
          <w:rStyle w:val="Char0"/>
          <w:rFonts w:hint="cs"/>
          <w:rtl/>
        </w:rPr>
        <w:softHyphen/>
        <w:t>باز گشته و بر مبنای هواهای درونی خود به دنبال احکام شریعت می</w:t>
      </w:r>
      <w:r w:rsidR="00267E63" w:rsidRPr="00C64670">
        <w:rPr>
          <w:rStyle w:val="Char0"/>
          <w:rFonts w:hint="cs"/>
          <w:rtl/>
        </w:rPr>
        <w:softHyphen/>
        <w:t>گردد و به دنبال شانه خالی کردن از احکام الهی و تکالیف می</w:t>
      </w:r>
      <w:r w:rsidR="00267E63" w:rsidRPr="00C64670">
        <w:rPr>
          <w:rStyle w:val="Char0"/>
          <w:rFonts w:hint="cs"/>
          <w:rtl/>
        </w:rPr>
        <w:softHyphen/>
        <w:t>شود و بجای اینکه این فرمود</w:t>
      </w:r>
      <w:r w:rsidR="00DF08BB">
        <w:rPr>
          <w:rStyle w:val="Char0"/>
          <w:rFonts w:hint="cs"/>
          <w:rtl/>
        </w:rPr>
        <w:t>ۀ</w:t>
      </w:r>
      <w:r w:rsidR="00267E63" w:rsidRPr="00C64670">
        <w:rPr>
          <w:rStyle w:val="Char0"/>
          <w:rFonts w:hint="cs"/>
          <w:rtl/>
        </w:rPr>
        <w:t xml:space="preserve"> خداوند</w:t>
      </w:r>
      <w:r w:rsidR="00882FF8" w:rsidRPr="00882FF8">
        <w:rPr>
          <w:rStyle w:val="Char0"/>
          <w:rFonts w:cs="CTraditional Arabic"/>
          <w:rtl/>
        </w:rPr>
        <w:t>أ</w:t>
      </w:r>
      <w:r w:rsidR="00267E63" w:rsidRPr="00C64670">
        <w:rPr>
          <w:rStyle w:val="Char0"/>
          <w:rFonts w:hint="cs"/>
          <w:rtl/>
        </w:rPr>
        <w:t xml:space="preserve"> را ملاک عمل قرار دهد که می</w:t>
      </w:r>
      <w:r w:rsidR="00267E63" w:rsidRPr="00C64670">
        <w:rPr>
          <w:rStyle w:val="Char0"/>
          <w:rFonts w:hint="cs"/>
          <w:rtl/>
        </w:rPr>
        <w:softHyphen/>
        <w:t>فرماید:</w:t>
      </w:r>
      <w:r w:rsidR="00107B70">
        <w:rPr>
          <w:rStyle w:val="Char0"/>
          <w:rtl/>
        </w:rPr>
        <w:t xml:space="preserve"> </w:t>
      </w:r>
      <w:r w:rsidR="00882FF8">
        <w:rPr>
          <w:rStyle w:val="Char0"/>
          <w:rFonts w:cs="Traditional Arabic"/>
          <w:color w:val="000000"/>
          <w:shd w:val="clear" w:color="auto" w:fill="FFFFFF"/>
          <w:rtl/>
        </w:rPr>
        <w:t>﴿</w:t>
      </w:r>
      <w:r w:rsidR="00882FF8" w:rsidRPr="00932399">
        <w:rPr>
          <w:rStyle w:val="Char4"/>
          <w:rtl/>
        </w:rPr>
        <w:t xml:space="preserve">فَإِن تَنَٰزَعۡتُمۡ فِي شَيۡءٖ فَرُدُّوهُ إِلَى </w:t>
      </w:r>
      <w:r w:rsidR="00882FF8" w:rsidRPr="00932399">
        <w:rPr>
          <w:rStyle w:val="Char4"/>
          <w:rFonts w:hint="cs"/>
          <w:rtl/>
        </w:rPr>
        <w:t>ٱ</w:t>
      </w:r>
      <w:r w:rsidR="00882FF8" w:rsidRPr="00932399">
        <w:rPr>
          <w:rStyle w:val="Char4"/>
          <w:rFonts w:hint="eastAsia"/>
          <w:rtl/>
        </w:rPr>
        <w:t>للَّهِ</w:t>
      </w:r>
      <w:r w:rsidR="00882FF8" w:rsidRPr="00932399">
        <w:rPr>
          <w:rStyle w:val="Char4"/>
          <w:rtl/>
        </w:rPr>
        <w:t xml:space="preserve"> وَ</w:t>
      </w:r>
      <w:r w:rsidR="00882FF8" w:rsidRPr="00932399">
        <w:rPr>
          <w:rStyle w:val="Char4"/>
          <w:rFonts w:hint="cs"/>
          <w:rtl/>
        </w:rPr>
        <w:t>ٱ</w:t>
      </w:r>
      <w:r w:rsidR="00882FF8" w:rsidRPr="00932399">
        <w:rPr>
          <w:rStyle w:val="Char4"/>
          <w:rFonts w:hint="eastAsia"/>
          <w:rtl/>
        </w:rPr>
        <w:t>لرَّسُولِ</w:t>
      </w:r>
      <w:r w:rsidR="00882FF8">
        <w:rPr>
          <w:rStyle w:val="Char0"/>
          <w:rFonts w:cs="Traditional Arabic"/>
          <w:color w:val="000000"/>
          <w:shd w:val="clear" w:color="auto" w:fill="FFFFFF"/>
          <w:rtl/>
        </w:rPr>
        <w:t>﴾</w:t>
      </w:r>
      <w:r w:rsidR="0001421F" w:rsidRPr="006933B2">
        <w:rPr>
          <w:rStyle w:val="FootnoteReference"/>
          <w:rFonts w:cs="IRNazli"/>
          <w:sz w:val="32"/>
          <w:rtl/>
        </w:rPr>
        <w:t>(</w:t>
      </w:r>
      <w:r w:rsidR="0001421F" w:rsidRPr="006933B2">
        <w:rPr>
          <w:rStyle w:val="FootnoteReference"/>
          <w:rFonts w:cs="IRNazli"/>
          <w:sz w:val="32"/>
          <w:rtl/>
        </w:rPr>
        <w:footnoteReference w:id="598"/>
      </w:r>
      <w:r w:rsidR="0001421F" w:rsidRPr="006933B2">
        <w:rPr>
          <w:rStyle w:val="FootnoteReference"/>
          <w:rFonts w:cs="IRNazli"/>
          <w:sz w:val="32"/>
          <w:rtl/>
        </w:rPr>
        <w:t>)</w:t>
      </w:r>
      <w:r w:rsidR="0001421F" w:rsidRPr="00C64670">
        <w:rPr>
          <w:rStyle w:val="Char0"/>
          <w:rtl/>
        </w:rPr>
        <w:t xml:space="preserve"> </w:t>
      </w:r>
      <w:r w:rsidR="0001421F" w:rsidRPr="00882FF8">
        <w:rPr>
          <w:rStyle w:val="Char9"/>
          <w:rFonts w:hint="cs"/>
          <w:rtl/>
        </w:rPr>
        <w:t>«</w:t>
      </w:r>
      <w:r w:rsidR="0001421F" w:rsidRPr="00882FF8">
        <w:rPr>
          <w:rStyle w:val="Char9"/>
          <w:rtl/>
        </w:rPr>
        <w:t>و اگر در چ</w:t>
      </w:r>
      <w:r w:rsidR="00DF08BB" w:rsidRPr="00882FF8">
        <w:rPr>
          <w:rStyle w:val="Char9"/>
          <w:rtl/>
        </w:rPr>
        <w:t>ی</w:t>
      </w:r>
      <w:r w:rsidR="0001421F" w:rsidRPr="00882FF8">
        <w:rPr>
          <w:rStyle w:val="Char9"/>
          <w:rtl/>
        </w:rPr>
        <w:t>ز</w:t>
      </w:r>
      <w:r w:rsidR="00DF08BB" w:rsidRPr="00882FF8">
        <w:rPr>
          <w:rStyle w:val="Char9"/>
          <w:rtl/>
        </w:rPr>
        <w:t>ی</w:t>
      </w:r>
      <w:r w:rsidR="0001421F" w:rsidRPr="00882FF8">
        <w:rPr>
          <w:rStyle w:val="Char9"/>
          <w:rtl/>
        </w:rPr>
        <w:t xml:space="preserve"> اختلاف داشت</w:t>
      </w:r>
      <w:r w:rsidR="00DF08BB" w:rsidRPr="00882FF8">
        <w:rPr>
          <w:rStyle w:val="Char9"/>
          <w:rtl/>
        </w:rPr>
        <w:t>ی</w:t>
      </w:r>
      <w:r w:rsidR="0001421F" w:rsidRPr="00882FF8">
        <w:rPr>
          <w:rStyle w:val="Char9"/>
          <w:rtl/>
        </w:rPr>
        <w:t>د (و در امر</w:t>
      </w:r>
      <w:r w:rsidR="00DF08BB" w:rsidRPr="00882FF8">
        <w:rPr>
          <w:rStyle w:val="Char9"/>
          <w:rtl/>
        </w:rPr>
        <w:t>ی</w:t>
      </w:r>
      <w:r w:rsidR="0001421F" w:rsidRPr="00882FF8">
        <w:rPr>
          <w:rStyle w:val="Char9"/>
          <w:rtl/>
        </w:rPr>
        <w:t xml:space="preserve"> از امور </w:t>
      </w:r>
      <w:r w:rsidR="00DF08BB" w:rsidRPr="00882FF8">
        <w:rPr>
          <w:rStyle w:val="Char9"/>
          <w:rtl/>
        </w:rPr>
        <w:t>ک</w:t>
      </w:r>
      <w:r w:rsidR="0001421F" w:rsidRPr="00882FF8">
        <w:rPr>
          <w:rStyle w:val="Char9"/>
          <w:rtl/>
        </w:rPr>
        <w:t>شم</w:t>
      </w:r>
      <w:r w:rsidR="00DF08BB" w:rsidRPr="00882FF8">
        <w:rPr>
          <w:rStyle w:val="Char9"/>
          <w:rtl/>
        </w:rPr>
        <w:t>ک</w:t>
      </w:r>
      <w:r w:rsidR="0001421F" w:rsidRPr="00882FF8">
        <w:rPr>
          <w:rStyle w:val="Char9"/>
          <w:rtl/>
        </w:rPr>
        <w:t>ش پ</w:t>
      </w:r>
      <w:r w:rsidR="00DF08BB" w:rsidRPr="00882FF8">
        <w:rPr>
          <w:rStyle w:val="Char9"/>
          <w:rtl/>
        </w:rPr>
        <w:t>ی</w:t>
      </w:r>
      <w:r w:rsidR="0001421F" w:rsidRPr="00882FF8">
        <w:rPr>
          <w:rStyle w:val="Char9"/>
          <w:rtl/>
        </w:rPr>
        <w:t xml:space="preserve">دا </w:t>
      </w:r>
      <w:r w:rsidR="00DF08BB" w:rsidRPr="00882FF8">
        <w:rPr>
          <w:rStyle w:val="Char9"/>
          <w:rtl/>
        </w:rPr>
        <w:t>ک</w:t>
      </w:r>
      <w:r w:rsidR="0001421F" w:rsidRPr="00882FF8">
        <w:rPr>
          <w:rStyle w:val="Char9"/>
          <w:rtl/>
        </w:rPr>
        <w:t>رد</w:t>
      </w:r>
      <w:r w:rsidR="00DF08BB" w:rsidRPr="00882FF8">
        <w:rPr>
          <w:rStyle w:val="Char9"/>
          <w:rtl/>
        </w:rPr>
        <w:t>ی</w:t>
      </w:r>
      <w:r w:rsidR="0001421F" w:rsidRPr="00882FF8">
        <w:rPr>
          <w:rStyle w:val="Char9"/>
          <w:rtl/>
        </w:rPr>
        <w:t>د) آن را به خدا (با عرض</w:t>
      </w:r>
      <w:r w:rsidR="00DF08BB" w:rsidRPr="00882FF8">
        <w:rPr>
          <w:rStyle w:val="Char9"/>
          <w:rFonts w:hint="cs"/>
          <w:rtl/>
        </w:rPr>
        <w:t>ۀ</w:t>
      </w:r>
      <w:r w:rsidR="0001421F" w:rsidRPr="00882FF8">
        <w:rPr>
          <w:rStyle w:val="Char9"/>
          <w:rtl/>
        </w:rPr>
        <w:t xml:space="preserve"> به قرآن) و پ</w:t>
      </w:r>
      <w:r w:rsidR="00DF08BB" w:rsidRPr="00882FF8">
        <w:rPr>
          <w:rStyle w:val="Char9"/>
          <w:rtl/>
        </w:rPr>
        <w:t>ی</w:t>
      </w:r>
      <w:r w:rsidR="0001421F" w:rsidRPr="00882FF8">
        <w:rPr>
          <w:rStyle w:val="Char9"/>
          <w:rtl/>
        </w:rPr>
        <w:t>غمبر او (با رجوع به سنّت نبو</w:t>
      </w:r>
      <w:r w:rsidR="00DF08BB" w:rsidRPr="00882FF8">
        <w:rPr>
          <w:rStyle w:val="Char9"/>
          <w:rtl/>
        </w:rPr>
        <w:t>ی</w:t>
      </w:r>
      <w:r w:rsidR="0001421F" w:rsidRPr="00882FF8">
        <w:rPr>
          <w:rStyle w:val="Char9"/>
          <w:rtl/>
        </w:rPr>
        <w:t>) برگردان</w:t>
      </w:r>
      <w:r w:rsidR="00DF08BB" w:rsidRPr="00882FF8">
        <w:rPr>
          <w:rStyle w:val="Char9"/>
          <w:rtl/>
        </w:rPr>
        <w:t>ی</w:t>
      </w:r>
      <w:r w:rsidR="0001421F" w:rsidRPr="00882FF8">
        <w:rPr>
          <w:rStyle w:val="Char9"/>
          <w:rtl/>
        </w:rPr>
        <w:t>د</w:t>
      </w:r>
      <w:r w:rsidR="0001421F" w:rsidRPr="00882FF8">
        <w:rPr>
          <w:rStyle w:val="Char9"/>
          <w:rFonts w:hint="cs"/>
          <w:rtl/>
        </w:rPr>
        <w:t>.»</w:t>
      </w:r>
      <w:r w:rsidR="0001421F" w:rsidRPr="00C64670">
        <w:rPr>
          <w:rStyle w:val="Char0"/>
          <w:rFonts w:hint="cs"/>
          <w:rtl/>
        </w:rPr>
        <w:t xml:space="preserve"> بلکه دنبال هوای درون و احکام سهل می</w:t>
      </w:r>
      <w:r w:rsidR="0001421F" w:rsidRPr="00C64670">
        <w:rPr>
          <w:rStyle w:val="Char0"/>
          <w:rFonts w:hint="cs"/>
          <w:rtl/>
        </w:rPr>
        <w:softHyphen/>
        <w:t>باشد و این در مواردی به خ</w:t>
      </w:r>
      <w:r w:rsidR="000314A7" w:rsidRPr="00C64670">
        <w:rPr>
          <w:rStyle w:val="Char0"/>
          <w:rFonts w:hint="cs"/>
          <w:rtl/>
        </w:rPr>
        <w:t>روج و خرق اجماع نیز منجر می</w:t>
      </w:r>
      <w:r w:rsidR="000314A7" w:rsidRPr="00C64670">
        <w:rPr>
          <w:rStyle w:val="Char0"/>
          <w:rFonts w:hint="cs"/>
          <w:rtl/>
        </w:rPr>
        <w:softHyphen/>
        <w:t>شود و این عملکرد دین را در نزد مقلِّد کم</w:t>
      </w:r>
      <w:r w:rsidR="000314A7" w:rsidRPr="00C64670">
        <w:rPr>
          <w:rStyle w:val="Char0"/>
          <w:rFonts w:hint="cs"/>
          <w:rtl/>
        </w:rPr>
        <w:softHyphen/>
        <w:t>ارزش کرده و در نهایت بی</w:t>
      </w:r>
      <w:r w:rsidR="000314A7" w:rsidRPr="00C64670">
        <w:rPr>
          <w:rStyle w:val="Char0"/>
          <w:rFonts w:hint="cs"/>
          <w:rtl/>
        </w:rPr>
        <w:softHyphen/>
        <w:t>ارزش می</w:t>
      </w:r>
      <w:r w:rsidR="000314A7" w:rsidRPr="00C64670">
        <w:rPr>
          <w:rStyle w:val="Char0"/>
          <w:rFonts w:hint="cs"/>
          <w:rtl/>
        </w:rPr>
        <w:softHyphen/>
        <w:t>کند و حتی می</w:t>
      </w:r>
      <w:r w:rsidR="000314A7" w:rsidRPr="00C64670">
        <w:rPr>
          <w:rStyle w:val="Char0"/>
          <w:rFonts w:hint="cs"/>
          <w:rtl/>
        </w:rPr>
        <w:softHyphen/>
        <w:t>تواند به خروج شخص از دین منجر شود.</w:t>
      </w:r>
    </w:p>
    <w:p w:rsidR="0079426B" w:rsidRPr="002478C8" w:rsidRDefault="000314A7" w:rsidP="00392055">
      <w:pPr>
        <w:spacing w:line="240" w:lineRule="auto"/>
        <w:ind w:firstLine="284"/>
        <w:jc w:val="both"/>
        <w:rPr>
          <w:b/>
          <w:bCs/>
          <w:w w:val="80"/>
          <w:sz w:val="28"/>
          <w:szCs w:val="32"/>
          <w:rtl/>
        </w:rPr>
      </w:pPr>
      <w:r w:rsidRPr="00392055">
        <w:rPr>
          <w:rStyle w:val="Char0"/>
          <w:rFonts w:hint="cs"/>
          <w:rtl/>
        </w:rPr>
        <w:t>در جواب این استدلال</w:t>
      </w:r>
      <w:r w:rsidRPr="00392055">
        <w:rPr>
          <w:rStyle w:val="Char0"/>
          <w:rFonts w:hint="cs"/>
          <w:rtl/>
        </w:rPr>
        <w:softHyphen/>
        <w:t>ها باید گفت شکی در این وجود ندارد که انتخاب آراء و نظرات فقها بدون هیچ دلیلی و از روی هواهای درونی هیچ تأییدی از شریعت ندارد و این عملکرد مذموم و حرام است</w:t>
      </w:r>
      <w:r w:rsidR="003D0019" w:rsidRPr="00392055">
        <w:rPr>
          <w:rStyle w:val="Char0"/>
          <w:rFonts w:hint="cs"/>
          <w:rtl/>
        </w:rPr>
        <w:t xml:space="preserve"> و شخص را فاسق می</w:t>
      </w:r>
      <w:r w:rsidR="003D0019" w:rsidRPr="00392055">
        <w:rPr>
          <w:rStyle w:val="Char0"/>
          <w:rFonts w:hint="cs"/>
          <w:rtl/>
        </w:rPr>
        <w:softHyphen/>
        <w:t>کند؛ زیرا هوای درون را بر شریعت ترجیح داده است</w:t>
      </w:r>
      <w:r w:rsidRPr="00392055">
        <w:rPr>
          <w:rStyle w:val="Char0"/>
          <w:rFonts w:hint="cs"/>
          <w:rtl/>
        </w:rPr>
        <w:t xml:space="preserve"> ولی انتخاب نظرات آسان که مبتنی بر دلالیل شریعت باش</w:t>
      </w:r>
      <w:r w:rsidR="003D0019" w:rsidRPr="00392055">
        <w:rPr>
          <w:rStyle w:val="Char0"/>
          <w:rFonts w:hint="cs"/>
          <w:rtl/>
        </w:rPr>
        <w:t>ن</w:t>
      </w:r>
      <w:r w:rsidRPr="00392055">
        <w:rPr>
          <w:rStyle w:val="Char0"/>
          <w:rFonts w:hint="cs"/>
          <w:rtl/>
        </w:rPr>
        <w:t>د و بر مبنای</w:t>
      </w:r>
      <w:r w:rsidR="00315ABC" w:rsidRPr="00392055">
        <w:rPr>
          <w:rStyle w:val="Char0"/>
          <w:rFonts w:hint="cs"/>
          <w:rtl/>
        </w:rPr>
        <w:t xml:space="preserve"> رخصت‌های </w:t>
      </w:r>
      <w:r w:rsidRPr="00392055">
        <w:rPr>
          <w:rStyle w:val="Char0"/>
          <w:rFonts w:hint="cs"/>
          <w:rtl/>
        </w:rPr>
        <w:t>شریعت صادر شده باشند نه تنها اصلاً مذموم نیستند بلکه با منطق شریعت کاملاً هم</w:t>
      </w:r>
      <w:r w:rsidRPr="00392055">
        <w:rPr>
          <w:rStyle w:val="Char0"/>
          <w:rFonts w:hint="cs"/>
          <w:rtl/>
        </w:rPr>
        <w:softHyphen/>
        <w:t>نوایی و هم</w:t>
      </w:r>
      <w:r w:rsidRPr="00392055">
        <w:rPr>
          <w:rStyle w:val="Char0"/>
          <w:rFonts w:hint="cs"/>
          <w:rtl/>
        </w:rPr>
        <w:softHyphen/>
        <w:t>خوانی دار</w:t>
      </w:r>
      <w:r w:rsidR="003D0019" w:rsidRPr="00392055">
        <w:rPr>
          <w:rStyle w:val="Char0"/>
          <w:rFonts w:hint="cs"/>
          <w:rtl/>
        </w:rPr>
        <w:t>ن</w:t>
      </w:r>
      <w:r w:rsidRPr="00392055">
        <w:rPr>
          <w:rStyle w:val="Char0"/>
          <w:rFonts w:hint="cs"/>
          <w:rtl/>
        </w:rPr>
        <w:t>د. و مهم آن است که انتخاب</w:t>
      </w:r>
      <w:r w:rsidR="0094145F" w:rsidRPr="00392055">
        <w:rPr>
          <w:rStyle w:val="Char0"/>
          <w:rFonts w:hint="cs"/>
          <w:rtl/>
        </w:rPr>
        <w:t xml:space="preserve"> دیدگاه‌های </w:t>
      </w:r>
      <w:r w:rsidR="003D0019" w:rsidRPr="00392055">
        <w:rPr>
          <w:rStyle w:val="Char0"/>
          <w:rFonts w:hint="cs"/>
          <w:rtl/>
        </w:rPr>
        <w:t>فقها بر مبنای شریعت باشد. و باید توجه داشت مسائل اختلافی اجماع بر</w:t>
      </w:r>
      <w:r w:rsidR="0094145F" w:rsidRPr="00392055">
        <w:rPr>
          <w:rStyle w:val="Char0"/>
          <w:rFonts w:hint="cs"/>
          <w:rtl/>
        </w:rPr>
        <w:t xml:space="preserve"> آن‌ها </w:t>
      </w:r>
      <w:r w:rsidR="003D0019" w:rsidRPr="00392055">
        <w:rPr>
          <w:rStyle w:val="Char0"/>
          <w:rFonts w:hint="cs"/>
          <w:rtl/>
        </w:rPr>
        <w:t>صورت نگرفته تا انتخاب آرای آسان مخالف</w:t>
      </w:r>
      <w:r w:rsidR="0094145F" w:rsidRPr="00392055">
        <w:rPr>
          <w:rStyle w:val="Char0"/>
          <w:rFonts w:hint="cs"/>
          <w:rtl/>
        </w:rPr>
        <w:t xml:space="preserve"> آن‌ها </w:t>
      </w:r>
      <w:r w:rsidR="003D0019" w:rsidRPr="00392055">
        <w:rPr>
          <w:rStyle w:val="Char0"/>
          <w:rFonts w:hint="cs"/>
          <w:rtl/>
        </w:rPr>
        <w:t>خرق و مخالفت با اجماع محسوب شود و از طرف دیگر انتخاب آرای آسان بر مبنای اصول استنباط و منطق شریعت نه تنها دین را کم</w:t>
      </w:r>
      <w:r w:rsidR="003D0019" w:rsidRPr="00392055">
        <w:rPr>
          <w:rStyle w:val="Char0"/>
          <w:rFonts w:hint="cs"/>
          <w:rtl/>
        </w:rPr>
        <w:softHyphen/>
        <w:t>ارزش و بی</w:t>
      </w:r>
      <w:r w:rsidR="003D0019" w:rsidRPr="00392055">
        <w:rPr>
          <w:rStyle w:val="Char0"/>
          <w:rtl/>
        </w:rPr>
        <w:softHyphen/>
      </w:r>
      <w:r w:rsidR="003D0019" w:rsidRPr="00392055">
        <w:rPr>
          <w:rStyle w:val="Char0"/>
          <w:rFonts w:hint="cs"/>
          <w:rtl/>
        </w:rPr>
        <w:t>ارزش نمی</w:t>
      </w:r>
      <w:r w:rsidR="003D0019" w:rsidRPr="00392055">
        <w:rPr>
          <w:rStyle w:val="Char0"/>
          <w:rFonts w:hint="cs"/>
          <w:rtl/>
        </w:rPr>
        <w:softHyphen/>
        <w:t>کند بلکه منهجی در راستای شریعت می</w:t>
      </w:r>
      <w:r w:rsidR="003D0019" w:rsidRPr="00392055">
        <w:rPr>
          <w:rStyle w:val="Char0"/>
          <w:rFonts w:hint="cs"/>
          <w:rtl/>
        </w:rPr>
        <w:softHyphen/>
        <w:t>باشد که شریعت ناب مهر تأیید بر آن زده است و این بر هیچ صاحب خردی پوشیده نیست.</w:t>
      </w:r>
    </w:p>
    <w:p w:rsidR="00F66449" w:rsidRPr="00C64670" w:rsidRDefault="00647042" w:rsidP="00392055">
      <w:pPr>
        <w:spacing w:line="240" w:lineRule="auto"/>
        <w:ind w:firstLine="284"/>
        <w:jc w:val="both"/>
        <w:rPr>
          <w:rStyle w:val="Char0"/>
          <w:rtl/>
        </w:rPr>
      </w:pPr>
      <w:r w:rsidRPr="00392055">
        <w:rPr>
          <w:rStyle w:val="Char2"/>
          <w:rFonts w:hint="cs"/>
          <w:rtl/>
        </w:rPr>
        <w:t xml:space="preserve">دیدگاه </w:t>
      </w:r>
      <w:r w:rsidR="0079426B" w:rsidRPr="00392055">
        <w:rPr>
          <w:rStyle w:val="Char2"/>
          <w:rFonts w:hint="cs"/>
          <w:rtl/>
        </w:rPr>
        <w:t>دوّم</w:t>
      </w:r>
      <w:r w:rsidRPr="00392055">
        <w:rPr>
          <w:rStyle w:val="Char2"/>
          <w:rFonts w:hint="cs"/>
          <w:rtl/>
        </w:rPr>
        <w:t>:</w:t>
      </w:r>
      <w:r w:rsidRPr="002478C8">
        <w:rPr>
          <w:rFonts w:hint="cs"/>
          <w:b/>
          <w:bCs/>
          <w:w w:val="80"/>
          <w:sz w:val="28"/>
          <w:szCs w:val="32"/>
          <w:rtl/>
        </w:rPr>
        <w:t xml:space="preserve"> </w:t>
      </w:r>
      <w:r w:rsidR="00DF08BB">
        <w:rPr>
          <w:rStyle w:val="Char0"/>
          <w:rtl/>
        </w:rPr>
        <w:t>ک</w:t>
      </w:r>
      <w:r w:rsidR="00E11DC7" w:rsidRPr="00C64670">
        <w:rPr>
          <w:rStyle w:val="Char0"/>
          <w:rtl/>
        </w:rPr>
        <w:t>سان</w:t>
      </w:r>
      <w:r w:rsidR="00DF08BB">
        <w:rPr>
          <w:rStyle w:val="Char0"/>
          <w:rtl/>
        </w:rPr>
        <w:t>ی</w:t>
      </w:r>
      <w:r w:rsidR="00E11DC7" w:rsidRPr="00C64670">
        <w:rPr>
          <w:rStyle w:val="Char0"/>
          <w:rtl/>
        </w:rPr>
        <w:t xml:space="preserve"> همچون قراف</w:t>
      </w:r>
      <w:r w:rsidR="00DF08BB">
        <w:rPr>
          <w:rStyle w:val="Char0"/>
          <w:rtl/>
        </w:rPr>
        <w:t>ی</w:t>
      </w:r>
      <w:r w:rsidR="00E11DC7" w:rsidRPr="00C64670">
        <w:rPr>
          <w:rStyle w:val="Char0"/>
          <w:rtl/>
        </w:rPr>
        <w:t xml:space="preserve"> از اصحاب مال</w:t>
      </w:r>
      <w:r w:rsidR="00DF08BB">
        <w:rPr>
          <w:rStyle w:val="Char0"/>
          <w:rtl/>
        </w:rPr>
        <w:t>کی</w:t>
      </w:r>
      <w:r w:rsidR="00E11DC7" w:rsidRPr="00C64670">
        <w:rPr>
          <w:rStyle w:val="Char0"/>
          <w:rtl/>
        </w:rPr>
        <w:t xml:space="preserve"> و ا</w:t>
      </w:r>
      <w:r w:rsidR="00DF08BB">
        <w:rPr>
          <w:rStyle w:val="Char0"/>
          <w:rtl/>
        </w:rPr>
        <w:t>ک</w:t>
      </w:r>
      <w:r w:rsidR="00E11DC7" w:rsidRPr="00C64670">
        <w:rPr>
          <w:rStyle w:val="Char0"/>
          <w:rtl/>
        </w:rPr>
        <w:t>ثر شافع</w:t>
      </w:r>
      <w:r w:rsidR="00DF08BB">
        <w:rPr>
          <w:rStyle w:val="Char0"/>
          <w:rtl/>
        </w:rPr>
        <w:t>ی</w:t>
      </w:r>
      <w:r w:rsidR="00214B55">
        <w:rPr>
          <w:rStyle w:val="Char0"/>
          <w:rFonts w:hint="cs"/>
          <w:rtl/>
        </w:rPr>
        <w:t>‌</w:t>
      </w:r>
      <w:r w:rsidR="00E11DC7" w:rsidRPr="00C64670">
        <w:rPr>
          <w:rStyle w:val="Char0"/>
          <w:rtl/>
        </w:rPr>
        <w:t>ها و نظر راجح در مذهب حنف</w:t>
      </w:r>
      <w:r w:rsidR="00DF08BB">
        <w:rPr>
          <w:rStyle w:val="Char0"/>
          <w:rtl/>
        </w:rPr>
        <w:t>ی</w:t>
      </w:r>
      <w:r w:rsidR="00E11DC7" w:rsidRPr="00C64670">
        <w:rPr>
          <w:rStyle w:val="Char0"/>
          <w:rtl/>
        </w:rPr>
        <w:t>ه</w:t>
      </w:r>
      <w:r w:rsidR="000765FD" w:rsidRPr="00C64670">
        <w:rPr>
          <w:rStyle w:val="Char0"/>
          <w:rFonts w:hint="cs"/>
          <w:rtl/>
        </w:rPr>
        <w:t>،</w:t>
      </w:r>
      <w:r w:rsidR="00E11DC7" w:rsidRPr="00C64670">
        <w:rPr>
          <w:rStyle w:val="Char0"/>
          <w:rtl/>
        </w:rPr>
        <w:t xml:space="preserve"> </w:t>
      </w:r>
      <w:r w:rsidR="000765FD" w:rsidRPr="00C64670">
        <w:rPr>
          <w:rStyle w:val="Char0"/>
          <w:rFonts w:hint="cs"/>
          <w:rtl/>
        </w:rPr>
        <w:t>استفاده از</w:t>
      </w:r>
      <w:r w:rsidR="00315ABC">
        <w:rPr>
          <w:rStyle w:val="Char0"/>
          <w:rFonts w:hint="cs"/>
          <w:rtl/>
        </w:rPr>
        <w:t xml:space="preserve"> رخصت‌های </w:t>
      </w:r>
      <w:r w:rsidR="00B6275C" w:rsidRPr="00C64670">
        <w:rPr>
          <w:rStyle w:val="Char0"/>
          <w:rFonts w:hint="cs"/>
          <w:rtl/>
        </w:rPr>
        <w:t>مذاهب</w:t>
      </w:r>
      <w:r w:rsidR="000765FD" w:rsidRPr="00C64670">
        <w:rPr>
          <w:rStyle w:val="Char0"/>
          <w:rtl/>
        </w:rPr>
        <w:t xml:space="preserve"> </w:t>
      </w:r>
      <w:r w:rsidR="000765FD" w:rsidRPr="00C64670">
        <w:rPr>
          <w:rStyle w:val="Char0"/>
          <w:rFonts w:hint="cs"/>
          <w:rtl/>
        </w:rPr>
        <w:t xml:space="preserve">را </w:t>
      </w:r>
      <w:r w:rsidR="00E11DC7" w:rsidRPr="00C64670">
        <w:rPr>
          <w:rStyle w:val="Char0"/>
          <w:rtl/>
        </w:rPr>
        <w:t>جا</w:t>
      </w:r>
      <w:r w:rsidR="00DF08BB">
        <w:rPr>
          <w:rStyle w:val="Char0"/>
          <w:rtl/>
        </w:rPr>
        <w:t>ی</w:t>
      </w:r>
      <w:r w:rsidR="00E11DC7" w:rsidRPr="00C64670">
        <w:rPr>
          <w:rStyle w:val="Char0"/>
          <w:rtl/>
        </w:rPr>
        <w:t>ز</w:t>
      </w:r>
      <w:r w:rsidR="00AD12CB" w:rsidRPr="00C64670">
        <w:rPr>
          <w:rStyle w:val="Char0"/>
          <w:rtl/>
        </w:rPr>
        <w:t xml:space="preserve"> م</w:t>
      </w:r>
      <w:r w:rsidR="00DF08BB">
        <w:rPr>
          <w:rStyle w:val="Char0"/>
          <w:rtl/>
        </w:rPr>
        <w:t>ی</w:t>
      </w:r>
      <w:r w:rsidR="00AD12CB" w:rsidRPr="00C64670">
        <w:rPr>
          <w:rStyle w:val="Char0"/>
          <w:rtl/>
        </w:rPr>
        <w:t>‌</w:t>
      </w:r>
      <w:r w:rsidR="000765FD" w:rsidRPr="00C64670">
        <w:rPr>
          <w:rStyle w:val="Char0"/>
          <w:rFonts w:hint="cs"/>
          <w:rtl/>
        </w:rPr>
        <w:t>دانند؛</w:t>
      </w:r>
      <w:r w:rsidR="00E11DC7" w:rsidRPr="00C64670">
        <w:rPr>
          <w:rStyle w:val="Char0"/>
          <w:rtl/>
        </w:rPr>
        <w:t xml:space="preserve"> ز</w:t>
      </w:r>
      <w:r w:rsidR="00DF08BB">
        <w:rPr>
          <w:rStyle w:val="Char0"/>
          <w:rtl/>
        </w:rPr>
        <w:t>ی</w:t>
      </w:r>
      <w:r w:rsidR="00E11DC7" w:rsidRPr="00C64670">
        <w:rPr>
          <w:rStyle w:val="Char0"/>
          <w:rtl/>
        </w:rPr>
        <w:t xml:space="preserve">را </w:t>
      </w:r>
      <w:r w:rsidR="000765FD" w:rsidRPr="00C64670">
        <w:rPr>
          <w:rStyle w:val="Char0"/>
          <w:rFonts w:hint="cs"/>
          <w:rtl/>
        </w:rPr>
        <w:t xml:space="preserve">معتقدند که </w:t>
      </w:r>
      <w:r w:rsidR="00F66449" w:rsidRPr="00C64670">
        <w:rPr>
          <w:rStyle w:val="Char0"/>
          <w:rFonts w:hint="cs"/>
          <w:rtl/>
        </w:rPr>
        <w:t xml:space="preserve">در </w:t>
      </w:r>
      <w:r w:rsidR="00E11DC7" w:rsidRPr="00C64670">
        <w:rPr>
          <w:rStyle w:val="Char0"/>
          <w:rtl/>
        </w:rPr>
        <w:t>شر</w:t>
      </w:r>
      <w:r w:rsidR="00DF08BB">
        <w:rPr>
          <w:rStyle w:val="Char0"/>
          <w:rtl/>
        </w:rPr>
        <w:t>ی</w:t>
      </w:r>
      <w:r w:rsidR="00E11DC7" w:rsidRPr="00C64670">
        <w:rPr>
          <w:rStyle w:val="Char0"/>
          <w:rtl/>
        </w:rPr>
        <w:t>عت</w:t>
      </w:r>
      <w:r w:rsidR="00F66449" w:rsidRPr="00C64670">
        <w:rPr>
          <w:rStyle w:val="Char0"/>
          <w:rFonts w:hint="cs"/>
          <w:rtl/>
        </w:rPr>
        <w:t xml:space="preserve"> اسلام</w:t>
      </w:r>
      <w:r w:rsidR="000765FD" w:rsidRPr="00C64670">
        <w:rPr>
          <w:rStyle w:val="Char0"/>
          <w:rFonts w:hint="cs"/>
          <w:rtl/>
        </w:rPr>
        <w:t>،</w:t>
      </w:r>
      <w:r w:rsidR="00E11DC7" w:rsidRPr="00C64670">
        <w:rPr>
          <w:rStyle w:val="Char0"/>
          <w:rtl/>
        </w:rPr>
        <w:t xml:space="preserve"> ه</w:t>
      </w:r>
      <w:r w:rsidR="00DF08BB">
        <w:rPr>
          <w:rStyle w:val="Char0"/>
          <w:rtl/>
        </w:rPr>
        <w:t>ی</w:t>
      </w:r>
      <w:r w:rsidR="00E11DC7" w:rsidRPr="00C64670">
        <w:rPr>
          <w:rStyle w:val="Char0"/>
          <w:rtl/>
        </w:rPr>
        <w:t>چ</w:t>
      </w:r>
      <w:r w:rsidR="004B2099" w:rsidRPr="002478C8">
        <w:rPr>
          <w:rFonts w:cs="Lotus"/>
          <w:w w:val="10"/>
        </w:rPr>
        <w:t>‌</w:t>
      </w:r>
      <w:r w:rsidR="00814216" w:rsidRPr="00C64670">
        <w:rPr>
          <w:rStyle w:val="Char0"/>
          <w:rtl/>
        </w:rPr>
        <w:t>گونه ممنوع</w:t>
      </w:r>
      <w:r w:rsidR="00DF08BB">
        <w:rPr>
          <w:rStyle w:val="Char0"/>
          <w:rtl/>
        </w:rPr>
        <w:t>ی</w:t>
      </w:r>
      <w:r w:rsidR="00814216" w:rsidRPr="00C64670">
        <w:rPr>
          <w:rStyle w:val="Char0"/>
          <w:rtl/>
        </w:rPr>
        <w:t>ت</w:t>
      </w:r>
      <w:r w:rsidR="00DF08BB">
        <w:rPr>
          <w:rStyle w:val="Char0"/>
          <w:rtl/>
        </w:rPr>
        <w:t>ی</w:t>
      </w:r>
      <w:r w:rsidR="00814216" w:rsidRPr="00C64670">
        <w:rPr>
          <w:rStyle w:val="Char0"/>
          <w:rtl/>
        </w:rPr>
        <w:t xml:space="preserve"> دربار</w:t>
      </w:r>
      <w:r w:rsidR="00DF08BB">
        <w:rPr>
          <w:rStyle w:val="Char0"/>
          <w:rFonts w:hint="cs"/>
          <w:rtl/>
        </w:rPr>
        <w:t>ۀ</w:t>
      </w:r>
      <w:r w:rsidR="00814216" w:rsidRPr="00C64670">
        <w:rPr>
          <w:rStyle w:val="Char0"/>
          <w:rFonts w:hint="cs"/>
          <w:rtl/>
        </w:rPr>
        <w:t xml:space="preserve"> </w:t>
      </w:r>
      <w:r w:rsidR="00E11DC7" w:rsidRPr="00C64670">
        <w:rPr>
          <w:rStyle w:val="Char0"/>
          <w:rtl/>
        </w:rPr>
        <w:t>آن وارد نشده است.</w:t>
      </w:r>
      <w:r w:rsidR="00F66449" w:rsidRPr="00C64670">
        <w:rPr>
          <w:rStyle w:val="Char0"/>
          <w:rFonts w:hint="cs"/>
          <w:rtl/>
        </w:rPr>
        <w:t xml:space="preserve"> و</w:t>
      </w:r>
      <w:r w:rsidR="00E11DC7" w:rsidRPr="00C64670">
        <w:rPr>
          <w:rStyle w:val="Char0"/>
          <w:rtl/>
        </w:rPr>
        <w:t xml:space="preserve"> </w:t>
      </w:r>
      <w:r w:rsidR="00F66449" w:rsidRPr="00C64670">
        <w:rPr>
          <w:rStyle w:val="Char0"/>
          <w:rFonts w:hint="cs"/>
          <w:rtl/>
        </w:rPr>
        <w:t>اساس و شالود</w:t>
      </w:r>
      <w:r w:rsidR="00DF08BB">
        <w:rPr>
          <w:rStyle w:val="Char0"/>
          <w:rFonts w:hint="cs"/>
          <w:rtl/>
        </w:rPr>
        <w:t>ۀ</w:t>
      </w:r>
      <w:r w:rsidR="00F66449" w:rsidRPr="00C64670">
        <w:rPr>
          <w:rStyle w:val="Char0"/>
          <w:rFonts w:hint="cs"/>
          <w:rtl/>
        </w:rPr>
        <w:t xml:space="preserve"> </w:t>
      </w:r>
      <w:r w:rsidR="00273F4F" w:rsidRPr="00C64670">
        <w:rPr>
          <w:rStyle w:val="Char0"/>
          <w:rFonts w:hint="cs"/>
          <w:rtl/>
        </w:rPr>
        <w:t>اسلام</w:t>
      </w:r>
      <w:r w:rsidR="00F66449" w:rsidRPr="00C64670">
        <w:rPr>
          <w:rStyle w:val="Char0"/>
          <w:rFonts w:hint="cs"/>
          <w:rtl/>
        </w:rPr>
        <w:t xml:space="preserve"> بر م</w:t>
      </w:r>
      <w:r w:rsidR="00273F4F" w:rsidRPr="00C64670">
        <w:rPr>
          <w:rStyle w:val="Char0"/>
          <w:rFonts w:hint="cs"/>
          <w:rtl/>
        </w:rPr>
        <w:t>ب</w:t>
      </w:r>
      <w:r w:rsidR="00F66449" w:rsidRPr="00C64670">
        <w:rPr>
          <w:rStyle w:val="Char0"/>
          <w:rFonts w:hint="cs"/>
          <w:rtl/>
        </w:rPr>
        <w:t>نای آسانی و راحتی می</w:t>
      </w:r>
      <w:r w:rsidR="00273F4F" w:rsidRPr="00C64670">
        <w:rPr>
          <w:rStyle w:val="Char0"/>
          <w:rtl/>
        </w:rPr>
        <w:softHyphen/>
      </w:r>
      <w:r w:rsidR="00273F4F" w:rsidRPr="00C64670">
        <w:rPr>
          <w:rStyle w:val="Char0"/>
          <w:rFonts w:hint="cs"/>
          <w:rtl/>
        </w:rPr>
        <w:t>باشد</w:t>
      </w:r>
      <w:r w:rsidR="00F66449" w:rsidRPr="00C64670">
        <w:rPr>
          <w:rStyle w:val="Char0"/>
          <w:rFonts w:hint="cs"/>
          <w:rtl/>
        </w:rPr>
        <w:t>؛ زیرا:</w:t>
      </w:r>
      <w:r w:rsidR="00273F4F" w:rsidRPr="006933B2">
        <w:rPr>
          <w:rStyle w:val="FootnoteReference"/>
          <w:rFonts w:cs="B Badr"/>
          <w:sz w:val="32"/>
          <w:rtl/>
        </w:rPr>
        <w:t xml:space="preserve"> </w:t>
      </w:r>
      <w:r w:rsidR="00273F4F" w:rsidRPr="00552E18">
        <w:rPr>
          <w:rStyle w:val="Char0"/>
          <w:vertAlign w:val="superscript"/>
          <w:rtl/>
        </w:rPr>
        <w:t>(</w:t>
      </w:r>
      <w:r w:rsidR="00273F4F" w:rsidRPr="00552E18">
        <w:rPr>
          <w:rStyle w:val="Char0"/>
          <w:vertAlign w:val="superscript"/>
          <w:rtl/>
        </w:rPr>
        <w:footnoteReference w:id="599"/>
      </w:r>
      <w:r w:rsidR="00273F4F" w:rsidRPr="00552E18">
        <w:rPr>
          <w:rStyle w:val="Char0"/>
          <w:vertAlign w:val="superscript"/>
          <w:rtl/>
        </w:rPr>
        <w:t>)</w:t>
      </w:r>
    </w:p>
    <w:p w:rsidR="00F66449" w:rsidRPr="00C64670" w:rsidRDefault="00214B55" w:rsidP="00392055">
      <w:pPr>
        <w:spacing w:line="240" w:lineRule="auto"/>
        <w:ind w:firstLine="284"/>
        <w:jc w:val="both"/>
        <w:rPr>
          <w:rStyle w:val="Char0"/>
          <w:rtl/>
        </w:rPr>
      </w:pPr>
      <w:r>
        <w:rPr>
          <w:rStyle w:val="Char0"/>
          <w:rFonts w:hint="cs"/>
          <w:rtl/>
        </w:rPr>
        <w:t>خداوند</w:t>
      </w:r>
      <w:r w:rsidR="00882FF8" w:rsidRPr="00392055">
        <w:rPr>
          <w:rStyle w:val="Char0"/>
          <w:rFonts w:cs="CTraditional Arabic"/>
          <w:rtl/>
        </w:rPr>
        <w:t>أ</w:t>
      </w:r>
      <w:r w:rsidR="00F66449" w:rsidRPr="00C64670">
        <w:rPr>
          <w:rStyle w:val="Char0"/>
          <w:rFonts w:hint="cs"/>
          <w:rtl/>
        </w:rPr>
        <w:t xml:space="preserve"> می</w:t>
      </w:r>
      <w:r w:rsidR="00F66449" w:rsidRPr="00C64670">
        <w:rPr>
          <w:rStyle w:val="Char0"/>
          <w:rFonts w:hint="cs"/>
          <w:rtl/>
        </w:rPr>
        <w:softHyphen/>
        <w:t>فرمایند:</w:t>
      </w:r>
    </w:p>
    <w:p w:rsidR="00F66449" w:rsidRPr="00392055" w:rsidRDefault="006933B2" w:rsidP="006933B2">
      <w:pPr>
        <w:pStyle w:val="ListParagraph"/>
        <w:numPr>
          <w:ilvl w:val="0"/>
          <w:numId w:val="29"/>
        </w:numPr>
        <w:spacing w:line="240" w:lineRule="auto"/>
        <w:ind w:left="568" w:hanging="284"/>
        <w:jc w:val="both"/>
        <w:rPr>
          <w:rStyle w:val="Char0"/>
          <w:rtl/>
        </w:rPr>
      </w:pPr>
      <w:r w:rsidRPr="006933B2">
        <w:rPr>
          <w:rStyle w:val="Char0"/>
          <w:rFonts w:cs="Traditional Arabic"/>
          <w:color w:val="000000"/>
          <w:shd w:val="clear" w:color="auto" w:fill="FFFFFF"/>
          <w:rtl/>
        </w:rPr>
        <w:t>﴿</w:t>
      </w:r>
      <w:r w:rsidRPr="006933B2">
        <w:rPr>
          <w:rStyle w:val="Char4"/>
          <w:rtl/>
        </w:rPr>
        <w:t xml:space="preserve">يُرِيدُ </w:t>
      </w:r>
      <w:r w:rsidRPr="006933B2">
        <w:rPr>
          <w:rStyle w:val="Char4"/>
          <w:rFonts w:hint="cs"/>
          <w:rtl/>
        </w:rPr>
        <w:t>ٱ</w:t>
      </w:r>
      <w:r w:rsidRPr="006933B2">
        <w:rPr>
          <w:rStyle w:val="Char4"/>
          <w:rFonts w:hint="eastAsia"/>
          <w:rtl/>
        </w:rPr>
        <w:t>للَّهُ</w:t>
      </w:r>
      <w:r w:rsidRPr="006933B2">
        <w:rPr>
          <w:rStyle w:val="Char4"/>
          <w:rtl/>
        </w:rPr>
        <w:t xml:space="preserve"> بِكُمُ </w:t>
      </w:r>
      <w:r w:rsidRPr="006933B2">
        <w:rPr>
          <w:rStyle w:val="Char4"/>
          <w:rFonts w:hint="cs"/>
          <w:rtl/>
        </w:rPr>
        <w:t>ٱ</w:t>
      </w:r>
      <w:r w:rsidRPr="006933B2">
        <w:rPr>
          <w:rStyle w:val="Char4"/>
          <w:rFonts w:hint="eastAsia"/>
          <w:rtl/>
        </w:rPr>
        <w:t>لۡيُسۡرَ</w:t>
      </w:r>
      <w:r w:rsidRPr="006933B2">
        <w:rPr>
          <w:rStyle w:val="Char4"/>
          <w:rtl/>
        </w:rPr>
        <w:t xml:space="preserve"> وَلَا يُرِيدُ بِكُمُ </w:t>
      </w:r>
      <w:r w:rsidRPr="006933B2">
        <w:rPr>
          <w:rStyle w:val="Char4"/>
          <w:rFonts w:hint="cs"/>
          <w:rtl/>
        </w:rPr>
        <w:t>ٱ</w:t>
      </w:r>
      <w:r w:rsidRPr="006933B2">
        <w:rPr>
          <w:rStyle w:val="Char4"/>
          <w:rFonts w:hint="eastAsia"/>
          <w:rtl/>
        </w:rPr>
        <w:t>لۡعُسۡرَ</w:t>
      </w:r>
      <w:r w:rsidRPr="006933B2">
        <w:rPr>
          <w:rStyle w:val="Char0"/>
          <w:rFonts w:cs="Traditional Arabic"/>
          <w:color w:val="000000"/>
          <w:shd w:val="clear" w:color="auto" w:fill="FFFFFF"/>
          <w:rtl/>
        </w:rPr>
        <w:t>﴾</w:t>
      </w:r>
      <w:r w:rsidR="00F66449" w:rsidRPr="006933B2">
        <w:rPr>
          <w:rStyle w:val="FootnoteReference"/>
          <w:rFonts w:cs="IRNazli"/>
          <w:sz w:val="32"/>
          <w:szCs w:val="28"/>
          <w:rtl/>
          <w:lang w:bidi="ar-SA"/>
        </w:rPr>
        <w:t>(</w:t>
      </w:r>
      <w:r w:rsidR="00F66449" w:rsidRPr="006933B2">
        <w:rPr>
          <w:rStyle w:val="FootnoteReference"/>
          <w:rFonts w:cs="IRNazli"/>
          <w:sz w:val="32"/>
          <w:szCs w:val="28"/>
          <w:rtl/>
          <w:lang w:bidi="ar-SA"/>
        </w:rPr>
        <w:footnoteReference w:id="600"/>
      </w:r>
      <w:r w:rsidR="00F66449" w:rsidRPr="006933B2">
        <w:rPr>
          <w:rStyle w:val="FootnoteReference"/>
          <w:rFonts w:cs="IRNazli"/>
          <w:sz w:val="32"/>
          <w:szCs w:val="28"/>
          <w:rtl/>
          <w:lang w:bidi="ar-SA"/>
        </w:rPr>
        <w:t>)</w:t>
      </w:r>
      <w:r w:rsidR="00F66449" w:rsidRPr="00392055">
        <w:rPr>
          <w:rStyle w:val="Char0"/>
          <w:rFonts w:hint="cs"/>
          <w:rtl/>
        </w:rPr>
        <w:t xml:space="preserve"> </w:t>
      </w:r>
      <w:r w:rsidR="00F66449" w:rsidRPr="006933B2">
        <w:rPr>
          <w:rStyle w:val="Char9"/>
          <w:rFonts w:hint="cs"/>
          <w:rtl/>
        </w:rPr>
        <w:t>«</w:t>
      </w:r>
      <w:r w:rsidR="00F66449" w:rsidRPr="006933B2">
        <w:rPr>
          <w:rStyle w:val="Char9"/>
          <w:rtl/>
        </w:rPr>
        <w:t>خداوند آسا</w:t>
      </w:r>
      <w:r w:rsidR="00DF08BB" w:rsidRPr="006933B2">
        <w:rPr>
          <w:rStyle w:val="Char9"/>
          <w:rtl/>
        </w:rPr>
        <w:t>ی</w:t>
      </w:r>
      <w:r w:rsidR="00F66449" w:rsidRPr="006933B2">
        <w:rPr>
          <w:rStyle w:val="Char9"/>
          <w:rtl/>
        </w:rPr>
        <w:t>ش شما را م</w:t>
      </w:r>
      <w:r w:rsidR="00DF08BB" w:rsidRPr="006933B2">
        <w:rPr>
          <w:rStyle w:val="Char9"/>
          <w:rtl/>
        </w:rPr>
        <w:t>ی</w:t>
      </w:r>
      <w:r w:rsidR="00F66449" w:rsidRPr="006933B2">
        <w:rPr>
          <w:rStyle w:val="Char9"/>
          <w:rtl/>
        </w:rPr>
        <w:t>‌خواهد و خواهان زحمت شما ن</w:t>
      </w:r>
      <w:r w:rsidR="00DF08BB" w:rsidRPr="006933B2">
        <w:rPr>
          <w:rStyle w:val="Char9"/>
          <w:rtl/>
        </w:rPr>
        <w:t>ی</w:t>
      </w:r>
      <w:r w:rsidR="00F66449" w:rsidRPr="006933B2">
        <w:rPr>
          <w:rStyle w:val="Char9"/>
          <w:rtl/>
        </w:rPr>
        <w:t>ست</w:t>
      </w:r>
      <w:r w:rsidR="00F66449" w:rsidRPr="006933B2">
        <w:rPr>
          <w:rStyle w:val="Char9"/>
          <w:rFonts w:hint="cs"/>
          <w:rtl/>
        </w:rPr>
        <w:t>.»</w:t>
      </w:r>
    </w:p>
    <w:p w:rsidR="00F66449" w:rsidRPr="00214B55" w:rsidRDefault="00214B55" w:rsidP="00214B55">
      <w:pPr>
        <w:pStyle w:val="ListParagraph"/>
        <w:numPr>
          <w:ilvl w:val="0"/>
          <w:numId w:val="29"/>
        </w:numPr>
        <w:spacing w:after="0" w:line="240" w:lineRule="auto"/>
        <w:ind w:left="568" w:hanging="284"/>
        <w:jc w:val="both"/>
        <w:rPr>
          <w:rStyle w:val="Char9"/>
          <w:rtl/>
        </w:rPr>
      </w:pPr>
      <w:r>
        <w:rPr>
          <w:rStyle w:val="Char2"/>
          <w:rFonts w:cs="Traditional Arabic"/>
          <w:bCs w:val="0"/>
          <w:color w:val="000000"/>
          <w:szCs w:val="28"/>
          <w:shd w:val="clear" w:color="auto" w:fill="FFFFFF"/>
          <w:rtl/>
        </w:rPr>
        <w:t>﴿</w:t>
      </w:r>
      <w:r w:rsidRPr="00932399">
        <w:rPr>
          <w:rStyle w:val="Char4"/>
          <w:rtl/>
        </w:rPr>
        <w:t xml:space="preserve">وَمَا جَعَلَ عَلَيۡكُمۡ فِي </w:t>
      </w:r>
      <w:r w:rsidRPr="00932399">
        <w:rPr>
          <w:rStyle w:val="Char4"/>
          <w:rFonts w:hint="cs"/>
          <w:rtl/>
        </w:rPr>
        <w:t>ٱلدِّينِ</w:t>
      </w:r>
      <w:r w:rsidRPr="00932399">
        <w:rPr>
          <w:rStyle w:val="Char4"/>
          <w:rtl/>
        </w:rPr>
        <w:t xml:space="preserve"> مِنۡ حَرَجٖۚ</w:t>
      </w:r>
      <w:r>
        <w:rPr>
          <w:rStyle w:val="Char2"/>
          <w:rFonts w:cs="Traditional Arabic"/>
          <w:bCs w:val="0"/>
          <w:color w:val="000000"/>
          <w:szCs w:val="28"/>
          <w:shd w:val="clear" w:color="auto" w:fill="FFFFFF"/>
          <w:rtl/>
        </w:rPr>
        <w:t>﴾</w:t>
      </w:r>
      <w:r w:rsidR="00F66449" w:rsidRPr="006933B2">
        <w:rPr>
          <w:rStyle w:val="FootnoteReference"/>
          <w:rFonts w:cs="IRNazli"/>
          <w:sz w:val="32"/>
          <w:szCs w:val="28"/>
          <w:rtl/>
        </w:rPr>
        <w:t>(</w:t>
      </w:r>
      <w:r w:rsidR="00F66449" w:rsidRPr="006933B2">
        <w:rPr>
          <w:rStyle w:val="FootnoteReference"/>
          <w:rFonts w:cs="IRNazli"/>
          <w:sz w:val="32"/>
          <w:szCs w:val="28"/>
          <w:rtl/>
        </w:rPr>
        <w:footnoteReference w:id="601"/>
      </w:r>
      <w:r w:rsidR="00F66449" w:rsidRPr="006933B2">
        <w:rPr>
          <w:rStyle w:val="FootnoteReference"/>
          <w:rFonts w:cs="IRNazli"/>
          <w:sz w:val="32"/>
          <w:szCs w:val="28"/>
          <w:rtl/>
        </w:rPr>
        <w:t>)</w:t>
      </w:r>
      <w:r w:rsidR="00F66449" w:rsidRPr="00C64670">
        <w:rPr>
          <w:rStyle w:val="Char0"/>
          <w:rFonts w:hint="cs"/>
          <w:rtl/>
        </w:rPr>
        <w:t xml:space="preserve"> </w:t>
      </w:r>
      <w:r w:rsidR="00F66449" w:rsidRPr="00214B55">
        <w:rPr>
          <w:rStyle w:val="Char9"/>
          <w:rFonts w:hint="cs"/>
          <w:rtl/>
        </w:rPr>
        <w:t>«</w:t>
      </w:r>
      <w:r w:rsidR="00F66449" w:rsidRPr="00214B55">
        <w:rPr>
          <w:rStyle w:val="Char9"/>
          <w:rtl/>
        </w:rPr>
        <w:t>و در د</w:t>
      </w:r>
      <w:r w:rsidR="00DF08BB" w:rsidRPr="00214B55">
        <w:rPr>
          <w:rStyle w:val="Char9"/>
          <w:rtl/>
        </w:rPr>
        <w:t>ی</w:t>
      </w:r>
      <w:r w:rsidR="00F66449" w:rsidRPr="00214B55">
        <w:rPr>
          <w:rStyle w:val="Char9"/>
          <w:rtl/>
        </w:rPr>
        <w:t xml:space="preserve">ن </w:t>
      </w:r>
      <w:r w:rsidR="00DF08BB" w:rsidRPr="00214B55">
        <w:rPr>
          <w:rStyle w:val="Char9"/>
          <w:rtl/>
        </w:rPr>
        <w:t>ک</w:t>
      </w:r>
      <w:r w:rsidR="00F66449" w:rsidRPr="00214B55">
        <w:rPr>
          <w:rStyle w:val="Char9"/>
          <w:rtl/>
        </w:rPr>
        <w:t>ارها</w:t>
      </w:r>
      <w:r w:rsidR="00DF08BB" w:rsidRPr="00214B55">
        <w:rPr>
          <w:rStyle w:val="Char9"/>
          <w:rtl/>
        </w:rPr>
        <w:t>ی</w:t>
      </w:r>
      <w:r w:rsidR="00F66449" w:rsidRPr="00214B55">
        <w:rPr>
          <w:rStyle w:val="Char9"/>
          <w:rtl/>
        </w:rPr>
        <w:t xml:space="preserve"> دشوار و سنگ</w:t>
      </w:r>
      <w:r w:rsidR="00DF08BB" w:rsidRPr="00214B55">
        <w:rPr>
          <w:rStyle w:val="Char9"/>
          <w:rtl/>
        </w:rPr>
        <w:t>ی</w:t>
      </w:r>
      <w:r w:rsidR="00F66449" w:rsidRPr="00214B55">
        <w:rPr>
          <w:rStyle w:val="Char9"/>
          <w:rtl/>
        </w:rPr>
        <w:t>ن را بر دوش شما نگذاشته است</w:t>
      </w:r>
      <w:r w:rsidR="00F66449" w:rsidRPr="00214B55">
        <w:rPr>
          <w:rStyle w:val="Char9"/>
          <w:rFonts w:hint="cs"/>
          <w:rtl/>
        </w:rPr>
        <w:t>.»</w:t>
      </w:r>
    </w:p>
    <w:p w:rsidR="00A8750E" w:rsidRPr="00C64670" w:rsidRDefault="00F66449" w:rsidP="00392055">
      <w:pPr>
        <w:spacing w:line="240" w:lineRule="auto"/>
        <w:ind w:firstLine="284"/>
        <w:jc w:val="both"/>
        <w:rPr>
          <w:rStyle w:val="Char0"/>
          <w:rtl/>
        </w:rPr>
      </w:pPr>
      <w:r w:rsidRPr="00C64670">
        <w:rPr>
          <w:rStyle w:val="Char0"/>
          <w:rFonts w:hint="cs"/>
          <w:rtl/>
        </w:rPr>
        <w:t xml:space="preserve"> و</w:t>
      </w:r>
      <w:r w:rsidR="00E11DC7" w:rsidRPr="00C64670">
        <w:rPr>
          <w:rStyle w:val="Char0"/>
          <w:rtl/>
        </w:rPr>
        <w:t xml:space="preserve"> پ</w:t>
      </w:r>
      <w:r w:rsidR="00DF08BB">
        <w:rPr>
          <w:rStyle w:val="Char0"/>
          <w:rtl/>
        </w:rPr>
        <w:t>ی</w:t>
      </w:r>
      <w:r w:rsidR="00E11DC7" w:rsidRPr="00C64670">
        <w:rPr>
          <w:rStyle w:val="Char0"/>
          <w:rtl/>
        </w:rPr>
        <w:t>امبر</w:t>
      </w:r>
      <w:r w:rsidR="00BD4800" w:rsidRPr="00392055">
        <w:rPr>
          <w:rStyle w:val="Char0"/>
          <w:rFonts w:cs="CTraditional Arabic"/>
          <w:rtl/>
        </w:rPr>
        <w:t xml:space="preserve"> ج</w:t>
      </w:r>
      <w:r w:rsidR="00E11DC7" w:rsidRPr="00C64670">
        <w:rPr>
          <w:rStyle w:val="Char0"/>
          <w:rtl/>
        </w:rPr>
        <w:t xml:space="preserve"> م</w:t>
      </w:r>
      <w:r w:rsidR="00DF08BB">
        <w:rPr>
          <w:rStyle w:val="Char0"/>
          <w:rtl/>
        </w:rPr>
        <w:t>ی</w:t>
      </w:r>
      <w:r w:rsidR="00E11DC7" w:rsidRPr="00C64670">
        <w:rPr>
          <w:rStyle w:val="Char0"/>
          <w:rtl/>
        </w:rPr>
        <w:t>‌فرما</w:t>
      </w:r>
      <w:r w:rsidR="00DF08BB">
        <w:rPr>
          <w:rStyle w:val="Char0"/>
          <w:rtl/>
        </w:rPr>
        <w:t>ی</w:t>
      </w:r>
      <w:r w:rsidR="00E11DC7" w:rsidRPr="00C64670">
        <w:rPr>
          <w:rStyle w:val="Char0"/>
          <w:rtl/>
        </w:rPr>
        <w:t>د:</w:t>
      </w:r>
      <w:r w:rsidR="00A8750E" w:rsidRPr="00C64670">
        <w:rPr>
          <w:rStyle w:val="Char0"/>
          <w:rFonts w:hint="cs"/>
          <w:rtl/>
        </w:rPr>
        <w:t xml:space="preserve"> </w:t>
      </w:r>
    </w:p>
    <w:p w:rsidR="00447942" w:rsidRPr="00447942" w:rsidRDefault="00F66449" w:rsidP="00447942">
      <w:pPr>
        <w:pStyle w:val="ListParagraph"/>
        <w:numPr>
          <w:ilvl w:val="0"/>
          <w:numId w:val="29"/>
        </w:numPr>
        <w:spacing w:after="0" w:line="240" w:lineRule="auto"/>
        <w:ind w:left="568" w:hanging="284"/>
        <w:jc w:val="both"/>
        <w:rPr>
          <w:rStyle w:val="Char0"/>
          <w:rFonts w:ascii="Traditional Arabic" w:hAnsiTheme="minorHAnsi" w:cs="B Nazanin"/>
          <w:szCs w:val="22"/>
        </w:rPr>
      </w:pPr>
      <w:r w:rsidRPr="00214B55">
        <w:rPr>
          <w:rStyle w:val="Char3"/>
          <w:rFonts w:hint="cs"/>
          <w:rtl/>
        </w:rPr>
        <w:t>«</w:t>
      </w:r>
      <w:r w:rsidR="00B94346" w:rsidRPr="00214B55">
        <w:rPr>
          <w:rStyle w:val="Char3"/>
          <w:rFonts w:hint="cs"/>
          <w:rtl/>
        </w:rPr>
        <w:t xml:space="preserve">مَا خُيِّرَ رَسُولُ اللَّهِ </w:t>
      </w:r>
      <w:r w:rsidR="00214B55" w:rsidRPr="00214B55">
        <w:rPr>
          <w:rStyle w:val="Char3"/>
          <w:rFonts w:cs="CTraditional Arabic" w:hint="cs"/>
          <w:rtl/>
        </w:rPr>
        <w:t>ج</w:t>
      </w:r>
      <w:r w:rsidR="00B94346" w:rsidRPr="00214B55">
        <w:rPr>
          <w:rStyle w:val="Char3"/>
          <w:rFonts w:hint="cs"/>
          <w:rtl/>
        </w:rPr>
        <w:t xml:space="preserve"> بَيْنَ أَمْرَيْنِ أَحَدُهُمَا أَيْسَرُ مِنَ الآخَرِ إِلاَّ اخْتَارَ أَيْسَرَهُمَا مَا لَمْ يَكُنْ إِثْمًا فَإِنْ كَانَ إِثْمًا كَانَ أَبْعَدَ النَّاسِ مِنْهُ</w:t>
      </w:r>
      <w:r w:rsidRPr="00214B55">
        <w:rPr>
          <w:rStyle w:val="Char3"/>
          <w:rFonts w:hint="cs"/>
          <w:rtl/>
        </w:rPr>
        <w:t>»</w:t>
      </w:r>
      <w:r w:rsidR="00E11DC7" w:rsidRPr="006933B2">
        <w:rPr>
          <w:rStyle w:val="Char0"/>
          <w:vertAlign w:val="superscript"/>
          <w:rtl/>
        </w:rPr>
        <w:t>(</w:t>
      </w:r>
      <w:r w:rsidR="00E11DC7" w:rsidRPr="006933B2">
        <w:rPr>
          <w:rStyle w:val="Char0"/>
          <w:vertAlign w:val="superscript"/>
          <w:rtl/>
        </w:rPr>
        <w:footnoteReference w:id="602"/>
      </w:r>
      <w:r w:rsidR="00E11DC7" w:rsidRPr="006933B2">
        <w:rPr>
          <w:rStyle w:val="Char0"/>
          <w:vertAlign w:val="superscript"/>
          <w:rtl/>
        </w:rPr>
        <w:t>)</w:t>
      </w:r>
      <w:r w:rsidR="00B94346" w:rsidRPr="00C64670">
        <w:rPr>
          <w:rStyle w:val="Char0"/>
          <w:rFonts w:hint="cs"/>
          <w:rtl/>
        </w:rPr>
        <w:t xml:space="preserve"> «پیغمبر</w:t>
      </w:r>
      <w:r w:rsidR="00214B55">
        <w:rPr>
          <w:rStyle w:val="Char0"/>
          <w:rFonts w:hint="cs"/>
          <w:rtl/>
        </w:rPr>
        <w:t xml:space="preserve"> </w:t>
      </w:r>
      <w:r w:rsidR="00141E25" w:rsidRPr="00214B55">
        <w:rPr>
          <w:rStyle w:val="Char0"/>
          <w:rFonts w:cs="CTraditional Arabic"/>
          <w:rtl/>
        </w:rPr>
        <w:t>ج</w:t>
      </w:r>
      <w:r w:rsidR="00B94346" w:rsidRPr="00C64670">
        <w:rPr>
          <w:rStyle w:val="Char0"/>
          <w:rFonts w:hint="cs"/>
          <w:rtl/>
        </w:rPr>
        <w:t xml:space="preserve"> هیچگاه بین دو امر مخیَّر نشدند جز اینکه آسان</w:t>
      </w:r>
      <w:r w:rsidR="00B94346" w:rsidRPr="00C64670">
        <w:rPr>
          <w:rStyle w:val="Char0"/>
          <w:rFonts w:hint="cs"/>
          <w:rtl/>
        </w:rPr>
        <w:softHyphen/>
        <w:t>ترین آن دو را انتخاب می</w:t>
      </w:r>
      <w:r w:rsidR="00B94346" w:rsidRPr="00C64670">
        <w:rPr>
          <w:rStyle w:val="Char0"/>
          <w:rFonts w:hint="cs"/>
          <w:rtl/>
        </w:rPr>
        <w:softHyphen/>
        <w:t>فرمود البته اگر گناه نبود؛ اما اگر گناه می</w:t>
      </w:r>
      <w:r w:rsidR="00B94346" w:rsidRPr="00C64670">
        <w:rPr>
          <w:rStyle w:val="Char0"/>
          <w:rFonts w:hint="cs"/>
          <w:rtl/>
        </w:rPr>
        <w:softHyphen/>
        <w:t>بود، از هم</w:t>
      </w:r>
      <w:r w:rsidR="00DF08BB">
        <w:rPr>
          <w:rStyle w:val="Char0"/>
          <w:rFonts w:hint="cs"/>
          <w:rtl/>
        </w:rPr>
        <w:t>ۀ</w:t>
      </w:r>
      <w:r w:rsidR="00B94346" w:rsidRPr="00C64670">
        <w:rPr>
          <w:rStyle w:val="Char0"/>
          <w:rFonts w:hint="cs"/>
          <w:rtl/>
        </w:rPr>
        <w:t xml:space="preserve"> مردم </w:t>
      </w:r>
      <w:r w:rsidR="00A8750E" w:rsidRPr="00C64670">
        <w:rPr>
          <w:rStyle w:val="Char0"/>
          <w:rFonts w:hint="cs"/>
          <w:rtl/>
        </w:rPr>
        <w:t>ب</w:t>
      </w:r>
      <w:r w:rsidR="00B94346" w:rsidRPr="00C64670">
        <w:rPr>
          <w:rStyle w:val="Char0"/>
          <w:rFonts w:hint="cs"/>
          <w:rtl/>
        </w:rPr>
        <w:t>یشتر از آن فاصله می</w:t>
      </w:r>
      <w:r w:rsidR="00B94346" w:rsidRPr="00C64670">
        <w:rPr>
          <w:rStyle w:val="Char0"/>
          <w:rFonts w:hint="cs"/>
          <w:rtl/>
        </w:rPr>
        <w:softHyphen/>
        <w:t>گرفتند.»</w:t>
      </w:r>
      <w:r w:rsidR="00107B70">
        <w:rPr>
          <w:rStyle w:val="Char0"/>
          <w:rFonts w:hint="cs"/>
          <w:rtl/>
        </w:rPr>
        <w:t xml:space="preserve"> </w:t>
      </w:r>
    </w:p>
    <w:p w:rsidR="0011741A" w:rsidRPr="0011741A" w:rsidRDefault="00F66449" w:rsidP="0011741A">
      <w:pPr>
        <w:pStyle w:val="ListParagraph"/>
        <w:numPr>
          <w:ilvl w:val="0"/>
          <w:numId w:val="29"/>
        </w:numPr>
        <w:spacing w:after="0" w:line="240" w:lineRule="auto"/>
        <w:ind w:left="568" w:hanging="284"/>
        <w:jc w:val="both"/>
        <w:rPr>
          <w:rStyle w:val="Char0"/>
          <w:rFonts w:ascii="Traditional Arabic" w:hAnsiTheme="minorHAnsi" w:cs="B Nazanin"/>
          <w:szCs w:val="22"/>
        </w:rPr>
      </w:pPr>
      <w:r w:rsidRPr="00214B55">
        <w:rPr>
          <w:rStyle w:val="Char3"/>
          <w:rFonts w:hint="cs"/>
          <w:rtl/>
        </w:rPr>
        <w:t>«</w:t>
      </w:r>
      <w:r w:rsidR="00C776A9">
        <w:rPr>
          <w:rStyle w:val="Char3"/>
          <w:rtl/>
        </w:rPr>
        <w:t>بعثت بالحنيفة السمحة</w:t>
      </w:r>
      <w:r w:rsidR="00E11DC7" w:rsidRPr="00447942">
        <w:rPr>
          <w:rStyle w:val="Char3"/>
          <w:rFonts w:ascii="Times New Roman" w:hAnsi="Times New Roman" w:cs="Times New Roman" w:hint="cs"/>
          <w:rtl/>
        </w:rPr>
        <w:t>…</w:t>
      </w:r>
      <w:r w:rsidRPr="00214B55">
        <w:rPr>
          <w:rStyle w:val="Char3"/>
          <w:rFonts w:hint="cs"/>
          <w:rtl/>
        </w:rPr>
        <w:t>»</w:t>
      </w:r>
      <w:r w:rsidR="00E11DC7" w:rsidRPr="006933B2">
        <w:rPr>
          <w:rStyle w:val="FootnoteReference"/>
          <w:rFonts w:cs="IRNazli"/>
          <w:sz w:val="32"/>
          <w:szCs w:val="28"/>
          <w:rtl/>
        </w:rPr>
        <w:t>(</w:t>
      </w:r>
      <w:r w:rsidR="00E11DC7" w:rsidRPr="006933B2">
        <w:rPr>
          <w:rStyle w:val="FootnoteReference"/>
          <w:rFonts w:cs="IRNazli"/>
          <w:sz w:val="32"/>
          <w:szCs w:val="28"/>
          <w:rtl/>
        </w:rPr>
        <w:footnoteReference w:id="603"/>
      </w:r>
      <w:r w:rsidR="00E11DC7" w:rsidRPr="006933B2">
        <w:rPr>
          <w:rStyle w:val="FootnoteReference"/>
          <w:rFonts w:cs="IRNazli"/>
          <w:sz w:val="32"/>
          <w:szCs w:val="28"/>
          <w:rtl/>
        </w:rPr>
        <w:t>)</w:t>
      </w:r>
      <w:r w:rsidR="00C776A9">
        <w:rPr>
          <w:rStyle w:val="Char0"/>
          <w:rFonts w:hint="cs"/>
          <w:rtl/>
        </w:rPr>
        <w:t xml:space="preserve"> «</w:t>
      </w:r>
      <w:r w:rsidR="00B94346" w:rsidRPr="00C64670">
        <w:rPr>
          <w:rStyle w:val="Char0"/>
          <w:rFonts w:hint="cs"/>
          <w:rtl/>
        </w:rPr>
        <w:t xml:space="preserve">من با </w:t>
      </w:r>
      <w:r w:rsidRPr="00C64670">
        <w:rPr>
          <w:rStyle w:val="Char0"/>
          <w:rFonts w:hint="cs"/>
          <w:rtl/>
        </w:rPr>
        <w:t>(دینی) صحیح و آسان</w:t>
      </w:r>
      <w:r w:rsidRPr="00C64670">
        <w:rPr>
          <w:rStyle w:val="Char0"/>
          <w:rtl/>
        </w:rPr>
        <w:softHyphen/>
      </w:r>
      <w:r w:rsidR="00C776A9">
        <w:rPr>
          <w:rStyle w:val="Char0"/>
          <w:rFonts w:hint="cs"/>
          <w:rtl/>
        </w:rPr>
        <w:t>گیر فرستاده شده‌</w:t>
      </w:r>
      <w:r w:rsidRPr="00C64670">
        <w:rPr>
          <w:rStyle w:val="Char0"/>
          <w:rFonts w:hint="cs"/>
          <w:rtl/>
        </w:rPr>
        <w:t>ام.»</w:t>
      </w:r>
    </w:p>
    <w:p w:rsidR="00594147" w:rsidRPr="0011741A" w:rsidRDefault="00594147" w:rsidP="0011741A">
      <w:pPr>
        <w:pStyle w:val="ListParagraph"/>
        <w:numPr>
          <w:ilvl w:val="0"/>
          <w:numId w:val="29"/>
        </w:numPr>
        <w:spacing w:after="0" w:line="240" w:lineRule="auto"/>
        <w:ind w:left="568" w:hanging="284"/>
        <w:jc w:val="both"/>
        <w:rPr>
          <w:rStyle w:val="Char0"/>
          <w:rFonts w:ascii="Traditional Arabic" w:hAnsiTheme="minorHAnsi" w:cs="B Nazanin"/>
          <w:szCs w:val="22"/>
          <w:rtl/>
        </w:rPr>
      </w:pPr>
      <w:r w:rsidRPr="0011741A">
        <w:rPr>
          <w:rStyle w:val="Char3"/>
          <w:rFonts w:hint="cs"/>
          <w:rtl/>
        </w:rPr>
        <w:t xml:space="preserve">« </w:t>
      </w:r>
      <w:r w:rsidRPr="0011741A">
        <w:rPr>
          <w:rStyle w:val="Char3"/>
          <w:rtl/>
        </w:rPr>
        <w:t>يسروا ولا تعسّروا</w:t>
      </w:r>
      <w:r w:rsidRPr="0011741A">
        <w:rPr>
          <w:rStyle w:val="Char3"/>
          <w:rFonts w:hint="cs"/>
          <w:rtl/>
        </w:rPr>
        <w:t xml:space="preserve"> »</w:t>
      </w:r>
      <w:r w:rsidRPr="006933B2">
        <w:rPr>
          <w:rStyle w:val="FootnoteReference"/>
          <w:rFonts w:cs="IRNazli"/>
          <w:sz w:val="32"/>
          <w:szCs w:val="28"/>
          <w:rtl/>
        </w:rPr>
        <w:t>(</w:t>
      </w:r>
      <w:r w:rsidRPr="006933B2">
        <w:rPr>
          <w:rStyle w:val="FootnoteReference"/>
          <w:rFonts w:cs="IRNazli"/>
          <w:sz w:val="32"/>
          <w:szCs w:val="28"/>
          <w:rtl/>
        </w:rPr>
        <w:footnoteReference w:id="604"/>
      </w:r>
      <w:r w:rsidRPr="006933B2">
        <w:rPr>
          <w:rStyle w:val="FootnoteReference"/>
          <w:rFonts w:cs="IRNazli"/>
          <w:sz w:val="32"/>
          <w:szCs w:val="28"/>
          <w:rtl/>
        </w:rPr>
        <w:t>)</w:t>
      </w:r>
      <w:r w:rsidRPr="00C64670">
        <w:rPr>
          <w:rStyle w:val="Char0"/>
          <w:rtl/>
        </w:rPr>
        <w:t xml:space="preserve"> </w:t>
      </w:r>
      <w:r w:rsidRPr="00C64670">
        <w:rPr>
          <w:rStyle w:val="Char0"/>
          <w:rFonts w:hint="cs"/>
          <w:rtl/>
        </w:rPr>
        <w:t>«آسان</w:t>
      </w:r>
      <w:r w:rsidRPr="00C64670">
        <w:rPr>
          <w:rStyle w:val="Char0"/>
          <w:rFonts w:hint="cs"/>
          <w:rtl/>
        </w:rPr>
        <w:softHyphen/>
        <w:t>گیر باشید و سخت</w:t>
      </w:r>
      <w:r w:rsidRPr="00C64670">
        <w:rPr>
          <w:rStyle w:val="Char0"/>
          <w:rFonts w:hint="cs"/>
          <w:rtl/>
        </w:rPr>
        <w:softHyphen/>
        <w:t>گیری نکنید.»</w:t>
      </w:r>
    </w:p>
    <w:p w:rsidR="00794116" w:rsidRPr="00C64670" w:rsidRDefault="00274A14" w:rsidP="00392055">
      <w:pPr>
        <w:autoSpaceDE w:val="0"/>
        <w:autoSpaceDN w:val="0"/>
        <w:adjustRightInd w:val="0"/>
        <w:spacing w:line="240" w:lineRule="auto"/>
        <w:ind w:firstLine="284"/>
        <w:jc w:val="both"/>
        <w:rPr>
          <w:rStyle w:val="Char0"/>
          <w:rtl/>
        </w:rPr>
      </w:pPr>
      <w:r w:rsidRPr="00C64670">
        <w:rPr>
          <w:rStyle w:val="Char0"/>
          <w:rFonts w:hint="cs"/>
          <w:rtl/>
        </w:rPr>
        <w:t>و بر این مبنا</w:t>
      </w:r>
      <w:r w:rsidR="00A8750E" w:rsidRPr="00C64670">
        <w:rPr>
          <w:rStyle w:val="Char0"/>
          <w:rFonts w:hint="cs"/>
          <w:rtl/>
        </w:rPr>
        <w:t xml:space="preserve"> و اساس</w:t>
      </w:r>
      <w:r w:rsidRPr="00C64670">
        <w:rPr>
          <w:rStyle w:val="Char0"/>
          <w:rFonts w:hint="cs"/>
          <w:rtl/>
        </w:rPr>
        <w:t xml:space="preserve"> شخص مقلّد می</w:t>
      </w:r>
      <w:r w:rsidRPr="00C64670">
        <w:rPr>
          <w:rStyle w:val="Char0"/>
          <w:rFonts w:hint="cs"/>
          <w:rtl/>
        </w:rPr>
        <w:softHyphen/>
        <w:t>تواند در مسائل آسان</w:t>
      </w:r>
      <w:r w:rsidRPr="00C64670">
        <w:rPr>
          <w:rStyle w:val="Char0"/>
          <w:rFonts w:hint="cs"/>
          <w:rtl/>
        </w:rPr>
        <w:softHyphen/>
        <w:t>ترین</w:t>
      </w:r>
      <w:r w:rsidR="0094145F">
        <w:rPr>
          <w:rStyle w:val="Char0"/>
          <w:rFonts w:hint="cs"/>
          <w:rtl/>
        </w:rPr>
        <w:t xml:space="preserve"> آن‌ها </w:t>
      </w:r>
      <w:r w:rsidR="00B6275C" w:rsidRPr="00C64670">
        <w:rPr>
          <w:rStyle w:val="Char0"/>
          <w:rFonts w:hint="cs"/>
          <w:rtl/>
        </w:rPr>
        <w:t>را</w:t>
      </w:r>
      <w:r w:rsidRPr="00C64670">
        <w:rPr>
          <w:rStyle w:val="Char0"/>
          <w:rFonts w:hint="cs"/>
          <w:rtl/>
        </w:rPr>
        <w:t xml:space="preserve"> انتخاب کند و آن</w:t>
      </w:r>
      <w:r w:rsidR="00A469E9" w:rsidRPr="00C64670">
        <w:rPr>
          <w:rStyle w:val="Char0"/>
          <w:rFonts w:hint="cs"/>
          <w:rtl/>
        </w:rPr>
        <w:t xml:space="preserve"> </w:t>
      </w:r>
      <w:r w:rsidRPr="00C64670">
        <w:rPr>
          <w:rStyle w:val="Char0"/>
          <w:rFonts w:hint="cs"/>
          <w:rtl/>
        </w:rPr>
        <w:softHyphen/>
        <w:t>را ملاک عمل خود قرار دهد.</w:t>
      </w:r>
      <w:r w:rsidR="00A8750E" w:rsidRPr="00C64670">
        <w:rPr>
          <w:rStyle w:val="Char0"/>
          <w:rFonts w:hint="cs"/>
          <w:rtl/>
        </w:rPr>
        <w:t xml:space="preserve"> عزبن عبدالسلام</w:t>
      </w:r>
      <w:r w:rsidR="0063619E" w:rsidRPr="00392055">
        <w:rPr>
          <w:rFonts w:cs="CTraditional Arabic" w:hint="cs"/>
          <w:sz w:val="28"/>
          <w:rtl/>
          <w:lang w:bidi="fa-IR"/>
        </w:rPr>
        <w:t>/</w:t>
      </w:r>
      <w:r w:rsidR="00C31797" w:rsidRPr="00C64670">
        <w:rPr>
          <w:rStyle w:val="Char0"/>
          <w:rFonts w:hint="cs"/>
          <w:rtl/>
        </w:rPr>
        <w:t xml:space="preserve"> گفته </w:t>
      </w:r>
      <w:r w:rsidR="00C31797" w:rsidRPr="00C64670">
        <w:rPr>
          <w:rStyle w:val="Char0"/>
          <w:rFonts w:hint="cs"/>
          <w:rtl/>
        </w:rPr>
        <w:softHyphen/>
        <w:t>است: عامی می</w:t>
      </w:r>
      <w:r w:rsidR="00C31797" w:rsidRPr="00C64670">
        <w:rPr>
          <w:rStyle w:val="Char0"/>
          <w:rFonts w:hint="cs"/>
          <w:rtl/>
        </w:rPr>
        <w:softHyphen/>
        <w:t>تواند از رخص مذاهب استفاده کند. انکار این مطلب، جهل منکِرش را می</w:t>
      </w:r>
      <w:r w:rsidR="00C31797" w:rsidRPr="00C64670">
        <w:rPr>
          <w:rStyle w:val="Char0"/>
          <w:rFonts w:hint="cs"/>
          <w:rtl/>
        </w:rPr>
        <w:softHyphen/>
        <w:t xml:space="preserve">رساند؛ زیرا اخذ به رخص در دین مطلوب و پسندیده </w:t>
      </w:r>
      <w:r w:rsidR="00C31797" w:rsidRPr="00C64670">
        <w:rPr>
          <w:rStyle w:val="Char0"/>
          <w:rFonts w:hint="cs"/>
          <w:rtl/>
        </w:rPr>
        <w:softHyphen/>
        <w:t>است و دین خدا آسان می</w:t>
      </w:r>
      <w:r w:rsidR="00C31797" w:rsidRPr="00C64670">
        <w:rPr>
          <w:rStyle w:val="Char0"/>
          <w:rFonts w:hint="cs"/>
          <w:rtl/>
        </w:rPr>
        <w:softHyphen/>
        <w:t>باشد. و در د</w:t>
      </w:r>
      <w:r w:rsidR="00DF08BB">
        <w:rPr>
          <w:rStyle w:val="Char0"/>
          <w:rFonts w:hint="cs"/>
          <w:rtl/>
        </w:rPr>
        <w:t>ی</w:t>
      </w:r>
      <w:r w:rsidR="00C31797" w:rsidRPr="00C64670">
        <w:rPr>
          <w:rStyle w:val="Char0"/>
          <w:rFonts w:hint="cs"/>
          <w:rtl/>
        </w:rPr>
        <w:t xml:space="preserve">ن </w:t>
      </w:r>
      <w:r w:rsidR="00DF08BB">
        <w:rPr>
          <w:rStyle w:val="Char0"/>
          <w:rFonts w:hint="cs"/>
          <w:rtl/>
        </w:rPr>
        <w:t>ک</w:t>
      </w:r>
      <w:r w:rsidR="00C31797" w:rsidRPr="00C64670">
        <w:rPr>
          <w:rStyle w:val="Char0"/>
          <w:rFonts w:hint="cs"/>
          <w:rtl/>
        </w:rPr>
        <w:t>ارها</w:t>
      </w:r>
      <w:r w:rsidR="00DF08BB">
        <w:rPr>
          <w:rStyle w:val="Char0"/>
          <w:rFonts w:hint="cs"/>
          <w:rtl/>
        </w:rPr>
        <w:t>ی</w:t>
      </w:r>
      <w:r w:rsidR="00C31797" w:rsidRPr="00C64670">
        <w:rPr>
          <w:rStyle w:val="Char0"/>
          <w:rFonts w:hint="cs"/>
          <w:rtl/>
        </w:rPr>
        <w:t xml:space="preserve"> دشوار و سنگ</w:t>
      </w:r>
      <w:r w:rsidR="00DF08BB">
        <w:rPr>
          <w:rStyle w:val="Char0"/>
          <w:rFonts w:hint="cs"/>
          <w:rtl/>
        </w:rPr>
        <w:t>ی</w:t>
      </w:r>
      <w:r w:rsidR="00C31797" w:rsidRPr="00C64670">
        <w:rPr>
          <w:rStyle w:val="Char0"/>
          <w:rFonts w:hint="cs"/>
          <w:rtl/>
        </w:rPr>
        <w:t xml:space="preserve">ن را بر دوش شما نگذاشته </w:t>
      </w:r>
      <w:r w:rsidR="00C31797" w:rsidRPr="00C64670">
        <w:rPr>
          <w:rStyle w:val="Char0"/>
          <w:rFonts w:hint="cs"/>
          <w:rtl/>
        </w:rPr>
        <w:softHyphen/>
        <w:t>است.</w:t>
      </w:r>
      <w:r w:rsidR="00C31797" w:rsidRPr="006933B2">
        <w:rPr>
          <w:rStyle w:val="FootnoteReference"/>
          <w:rFonts w:cs="B Badr"/>
          <w:sz w:val="32"/>
          <w:rtl/>
        </w:rPr>
        <w:t xml:space="preserve"> (</w:t>
      </w:r>
      <w:r w:rsidR="00C31797" w:rsidRPr="006933B2">
        <w:rPr>
          <w:rStyle w:val="FootnoteReference"/>
          <w:rFonts w:cs="B Badr"/>
          <w:sz w:val="32"/>
          <w:rtl/>
        </w:rPr>
        <w:footnoteReference w:id="605"/>
      </w:r>
      <w:r w:rsidR="00C31797" w:rsidRPr="006933B2">
        <w:rPr>
          <w:rStyle w:val="FootnoteReference"/>
          <w:rFonts w:cs="B Badr"/>
          <w:sz w:val="32"/>
          <w:rtl/>
        </w:rPr>
        <w:t>)</w:t>
      </w:r>
      <w:r w:rsidR="00C31797" w:rsidRPr="00C64670">
        <w:rPr>
          <w:rStyle w:val="Char0"/>
          <w:rFonts w:hint="cs"/>
          <w:rtl/>
        </w:rPr>
        <w:t xml:space="preserve"> ابن همام</w:t>
      </w:r>
      <w:r w:rsidR="0063619E" w:rsidRPr="0063619E">
        <w:rPr>
          <w:rFonts w:cs="CTraditional Arabic" w:hint="cs"/>
          <w:sz w:val="28"/>
          <w:rtl/>
          <w:lang w:bidi="fa-IR"/>
        </w:rPr>
        <w:t>/</w:t>
      </w:r>
      <w:r w:rsidR="00C31797" w:rsidRPr="00C64670">
        <w:rPr>
          <w:rStyle w:val="Char0"/>
          <w:rFonts w:hint="cs"/>
          <w:rtl/>
        </w:rPr>
        <w:t xml:space="preserve"> از فقهای برجست</w:t>
      </w:r>
      <w:r w:rsidR="00DF08BB">
        <w:rPr>
          <w:rStyle w:val="Char0"/>
          <w:rFonts w:hint="cs"/>
          <w:rtl/>
        </w:rPr>
        <w:t>ۀ</w:t>
      </w:r>
      <w:r w:rsidR="00C31797" w:rsidRPr="00C64670">
        <w:rPr>
          <w:rStyle w:val="Char0"/>
          <w:rFonts w:hint="cs"/>
          <w:rtl/>
        </w:rPr>
        <w:t xml:space="preserve"> حنفیه ابراز می</w:t>
      </w:r>
      <w:r w:rsidR="00C31797" w:rsidRPr="00C64670">
        <w:rPr>
          <w:rStyle w:val="Char0"/>
          <w:rFonts w:hint="cs"/>
          <w:rtl/>
        </w:rPr>
        <w:softHyphen/>
        <w:t>دارد: اغلب، امثال این شرط</w:t>
      </w:r>
      <w:r w:rsidR="00C31797" w:rsidRPr="00C64670">
        <w:rPr>
          <w:rStyle w:val="Char0"/>
          <w:rFonts w:hint="cs"/>
          <w:rtl/>
        </w:rPr>
        <w:softHyphen/>
        <w:t xml:space="preserve">ها، الزاماتی جهت باز داشتن مردم از </w:t>
      </w:r>
      <w:r w:rsidR="00F16D4D" w:rsidRPr="00C64670">
        <w:rPr>
          <w:rStyle w:val="Char0"/>
          <w:rFonts w:hint="cs"/>
          <w:rtl/>
        </w:rPr>
        <w:t>تتبّع</w:t>
      </w:r>
      <w:r w:rsidR="00C31797" w:rsidRPr="00C64670">
        <w:rPr>
          <w:rStyle w:val="Char0"/>
          <w:rFonts w:hint="cs"/>
          <w:rtl/>
        </w:rPr>
        <w:t xml:space="preserve"> رخص مذاهب می</w:t>
      </w:r>
      <w:r w:rsidR="00C31797" w:rsidRPr="00C64670">
        <w:rPr>
          <w:rStyle w:val="Char0"/>
          <w:rFonts w:hint="cs"/>
          <w:rtl/>
        </w:rPr>
        <w:softHyphen/>
        <w:t>باشد وگرنه، عامی می</w:t>
      </w:r>
      <w:r w:rsidR="00C31797" w:rsidRPr="00C64670">
        <w:rPr>
          <w:rStyle w:val="Char0"/>
          <w:rFonts w:hint="cs"/>
          <w:rtl/>
        </w:rPr>
        <w:softHyphen/>
        <w:t>تواند در هر مسئله</w:t>
      </w:r>
      <w:r w:rsidR="00C31797" w:rsidRPr="00C64670">
        <w:rPr>
          <w:rStyle w:val="Char0"/>
          <w:rFonts w:hint="cs"/>
          <w:rtl/>
        </w:rPr>
        <w:softHyphen/>
        <w:t>ای قول مجتهدی را برگزیند که ساده</w:t>
      </w:r>
      <w:r w:rsidR="00C31797" w:rsidRPr="00C64670">
        <w:rPr>
          <w:rStyle w:val="Char0"/>
          <w:rFonts w:hint="cs"/>
          <w:rtl/>
        </w:rPr>
        <w:softHyphen/>
        <w:t>تر و آسان</w:t>
      </w:r>
      <w:r w:rsidR="00C31797" w:rsidRPr="00C64670">
        <w:rPr>
          <w:rStyle w:val="Char0"/>
          <w:rFonts w:hint="cs"/>
          <w:rtl/>
        </w:rPr>
        <w:softHyphen/>
        <w:t>تر است؛ ومن نمی</w:t>
      </w:r>
      <w:r w:rsidR="00C31797" w:rsidRPr="00C64670">
        <w:rPr>
          <w:rStyle w:val="Char0"/>
          <w:rFonts w:hint="cs"/>
          <w:rtl/>
        </w:rPr>
        <w:softHyphen/>
        <w:t>دانم که چه دلیل شرعی و عقلی، از این</w:t>
      </w:r>
      <w:r w:rsidR="00700B3D" w:rsidRPr="00C64670">
        <w:rPr>
          <w:rStyle w:val="Char0"/>
          <w:rFonts w:hint="cs"/>
          <w:rtl/>
        </w:rPr>
        <w:t xml:space="preserve"> </w:t>
      </w:r>
      <w:r w:rsidR="00C31797" w:rsidRPr="00C64670">
        <w:rPr>
          <w:rStyle w:val="Char0"/>
          <w:rFonts w:hint="cs"/>
          <w:rtl/>
        </w:rPr>
        <w:t>کار ممانعت می</w:t>
      </w:r>
      <w:r w:rsidR="00C31797" w:rsidRPr="00C64670">
        <w:rPr>
          <w:rStyle w:val="Char0"/>
          <w:rFonts w:hint="cs"/>
          <w:rtl/>
        </w:rPr>
        <w:softHyphen/>
        <w:t>کند؟! این که انسان، از میان اقوال مجتهدین - که اجاز</w:t>
      </w:r>
      <w:r w:rsidR="00DF08BB">
        <w:rPr>
          <w:rStyle w:val="Char0"/>
          <w:rFonts w:hint="cs"/>
          <w:rtl/>
        </w:rPr>
        <w:t>ۀ</w:t>
      </w:r>
      <w:r w:rsidR="00C31797" w:rsidRPr="00C64670">
        <w:rPr>
          <w:rStyle w:val="Char0"/>
          <w:rFonts w:hint="cs"/>
          <w:rtl/>
        </w:rPr>
        <w:t xml:space="preserve"> اجتهاد دارند-</w:t>
      </w:r>
      <w:r w:rsidR="00107B70">
        <w:rPr>
          <w:rStyle w:val="Char0"/>
          <w:rFonts w:hint="cs"/>
          <w:rtl/>
        </w:rPr>
        <w:t xml:space="preserve"> </w:t>
      </w:r>
      <w:r w:rsidR="00C31797" w:rsidRPr="00C64670">
        <w:rPr>
          <w:rStyle w:val="Char0"/>
          <w:rFonts w:hint="cs"/>
          <w:rtl/>
        </w:rPr>
        <w:t>از قولی که، برای او آسان</w:t>
      </w:r>
      <w:r w:rsidR="00C31797" w:rsidRPr="00C64670">
        <w:rPr>
          <w:rStyle w:val="Char0"/>
          <w:rFonts w:hint="cs"/>
          <w:rtl/>
        </w:rPr>
        <w:softHyphen/>
        <w:t>تر و ساده</w:t>
      </w:r>
      <w:r w:rsidR="00C31797" w:rsidRPr="00C64670">
        <w:rPr>
          <w:rStyle w:val="Char0"/>
          <w:rFonts w:hint="cs"/>
          <w:rtl/>
        </w:rPr>
        <w:softHyphen/>
        <w:t>تر است؛ پیروی کند؛ دلیلی مشاهده نمی</w:t>
      </w:r>
      <w:r w:rsidR="00C31797" w:rsidRPr="00C64670">
        <w:rPr>
          <w:rStyle w:val="Char0"/>
          <w:rtl/>
        </w:rPr>
        <w:softHyphen/>
      </w:r>
      <w:r w:rsidR="00C31797" w:rsidRPr="00C64670">
        <w:rPr>
          <w:rStyle w:val="Char0"/>
          <w:rFonts w:hint="cs"/>
          <w:rtl/>
        </w:rPr>
        <w:t xml:space="preserve">کنم که شرع آن را نکوهیده </w:t>
      </w:r>
      <w:r w:rsidR="00C31797" w:rsidRPr="00C64670">
        <w:rPr>
          <w:rStyle w:val="Char0"/>
          <w:rFonts w:hint="cs"/>
          <w:rtl/>
        </w:rPr>
        <w:softHyphen/>
        <w:t xml:space="preserve">باشد. در حالی که پیامبر </w:t>
      </w:r>
      <w:r w:rsidR="00141E25" w:rsidRPr="00141E25">
        <w:rPr>
          <w:rStyle w:val="Char0"/>
          <w:rFonts w:cs="CTraditional Arabic"/>
          <w:rtl/>
        </w:rPr>
        <w:t>ج</w:t>
      </w:r>
      <w:r w:rsidR="00794116" w:rsidRPr="00C64670">
        <w:rPr>
          <w:rStyle w:val="Char0"/>
          <w:rFonts w:hint="cs"/>
          <w:rtl/>
        </w:rPr>
        <w:t xml:space="preserve"> </w:t>
      </w:r>
      <w:r w:rsidR="00C31797" w:rsidRPr="00C64670">
        <w:rPr>
          <w:rStyle w:val="Char0"/>
          <w:rFonts w:hint="cs"/>
          <w:rtl/>
        </w:rPr>
        <w:t>هر چیزی که، در آن تخفیفی برای أمتش بود، دوست می</w:t>
      </w:r>
      <w:r w:rsidR="00C31797" w:rsidRPr="00C64670">
        <w:rPr>
          <w:rStyle w:val="Char0"/>
          <w:rFonts w:hint="cs"/>
          <w:rtl/>
        </w:rPr>
        <w:softHyphen/>
        <w:t xml:space="preserve">داشت. واللهُ </w:t>
      </w:r>
      <w:r w:rsidR="0038686F" w:rsidRPr="00C64670">
        <w:rPr>
          <w:rStyle w:val="Char0"/>
          <w:rFonts w:hint="cs"/>
          <w:rtl/>
        </w:rPr>
        <w:t xml:space="preserve">العلیمُ </w:t>
      </w:r>
      <w:r w:rsidR="00C31797" w:rsidRPr="00C64670">
        <w:rPr>
          <w:rStyle w:val="Char0"/>
          <w:rFonts w:hint="cs"/>
          <w:rtl/>
        </w:rPr>
        <w:t>أعلم</w:t>
      </w:r>
      <w:r w:rsidR="0038686F" w:rsidRPr="00C64670">
        <w:rPr>
          <w:rStyle w:val="Char0"/>
          <w:rFonts w:hint="cs"/>
          <w:rtl/>
        </w:rPr>
        <w:t>ُ</w:t>
      </w:r>
      <w:r w:rsidR="00C31797" w:rsidRPr="00C64670">
        <w:rPr>
          <w:rStyle w:val="Char0"/>
          <w:rFonts w:hint="cs"/>
          <w:rtl/>
        </w:rPr>
        <w:t xml:space="preserve"> بالصواب.</w:t>
      </w:r>
      <w:r w:rsidR="00C31797" w:rsidRPr="006933B2">
        <w:rPr>
          <w:rStyle w:val="FootnoteReference"/>
          <w:rFonts w:cs="B Badr"/>
          <w:sz w:val="32"/>
          <w:rtl/>
        </w:rPr>
        <w:t xml:space="preserve"> (</w:t>
      </w:r>
      <w:r w:rsidR="00C31797" w:rsidRPr="006933B2">
        <w:rPr>
          <w:rStyle w:val="FootnoteReference"/>
          <w:rFonts w:cs="B Badr"/>
          <w:sz w:val="32"/>
          <w:rtl/>
        </w:rPr>
        <w:footnoteReference w:id="606"/>
      </w:r>
      <w:r w:rsidR="00C31797" w:rsidRPr="006933B2">
        <w:rPr>
          <w:rStyle w:val="FootnoteReference"/>
          <w:rFonts w:cs="B Badr"/>
          <w:sz w:val="32"/>
          <w:rtl/>
        </w:rPr>
        <w:t>)</w:t>
      </w:r>
      <w:r w:rsidR="00C31797" w:rsidRPr="00C64670">
        <w:rPr>
          <w:rStyle w:val="Char0"/>
          <w:rFonts w:hint="cs"/>
          <w:rtl/>
        </w:rPr>
        <w:t xml:space="preserve"> </w:t>
      </w:r>
    </w:p>
    <w:p w:rsidR="002A4EE3" w:rsidRPr="00392055" w:rsidRDefault="00794116" w:rsidP="00392055">
      <w:pPr>
        <w:autoSpaceDE w:val="0"/>
        <w:autoSpaceDN w:val="0"/>
        <w:adjustRightInd w:val="0"/>
        <w:spacing w:line="240" w:lineRule="auto"/>
        <w:ind w:firstLine="284"/>
        <w:jc w:val="both"/>
        <w:rPr>
          <w:rStyle w:val="Char0"/>
          <w:rtl/>
        </w:rPr>
      </w:pPr>
      <w:r w:rsidRPr="00392055">
        <w:rPr>
          <w:rStyle w:val="Char0"/>
          <w:rFonts w:hint="cs"/>
          <w:rtl/>
        </w:rPr>
        <w:t>همانطور که به نظر می</w:t>
      </w:r>
      <w:r w:rsidRPr="00392055">
        <w:rPr>
          <w:rStyle w:val="Char0"/>
          <w:rFonts w:hint="cs"/>
          <w:rtl/>
        </w:rPr>
        <w:softHyphen/>
        <w:t xml:space="preserve">رسد این دیدگاه مستندات خود را نصوص </w:t>
      </w:r>
      <w:r w:rsidR="00A8750E" w:rsidRPr="00392055">
        <w:rPr>
          <w:rStyle w:val="Char0"/>
          <w:rFonts w:hint="cs"/>
          <w:rtl/>
        </w:rPr>
        <w:t xml:space="preserve">مقدس </w:t>
      </w:r>
      <w:r w:rsidRPr="00392055">
        <w:rPr>
          <w:rStyle w:val="Char0"/>
          <w:rFonts w:hint="cs"/>
          <w:rtl/>
        </w:rPr>
        <w:t>شرعی</w:t>
      </w:r>
      <w:r w:rsidRPr="00392055">
        <w:rPr>
          <w:rStyle w:val="Char0"/>
          <w:rFonts w:hint="cs"/>
          <w:rtl/>
        </w:rPr>
        <w:softHyphen/>
        <w:t>ای می</w:t>
      </w:r>
      <w:r w:rsidRPr="00392055">
        <w:rPr>
          <w:rStyle w:val="Char0"/>
          <w:rFonts w:hint="cs"/>
          <w:rtl/>
        </w:rPr>
        <w:softHyphen/>
        <w:t>داند که رخصت را تجویز می</w:t>
      </w:r>
      <w:r w:rsidRPr="00392055">
        <w:rPr>
          <w:rStyle w:val="Char0"/>
          <w:rFonts w:hint="cs"/>
          <w:rtl/>
        </w:rPr>
        <w:softHyphen/>
        <w:t>کنند و در اصل شریعت هم مخالفتی بر اتخاذ این</w:t>
      </w:r>
      <w:r w:rsidR="00315ABC" w:rsidRPr="00392055">
        <w:rPr>
          <w:rStyle w:val="Char0"/>
          <w:rFonts w:hint="cs"/>
          <w:rtl/>
        </w:rPr>
        <w:t xml:space="preserve"> رخصت‌ها </w:t>
      </w:r>
      <w:r w:rsidR="002A4EE3" w:rsidRPr="00392055">
        <w:rPr>
          <w:rStyle w:val="Char0"/>
          <w:rFonts w:hint="cs"/>
          <w:rtl/>
        </w:rPr>
        <w:t>مشاهده نمی</w:t>
      </w:r>
      <w:r w:rsidR="002A4EE3" w:rsidRPr="00392055">
        <w:rPr>
          <w:rStyle w:val="Char0"/>
          <w:rFonts w:hint="cs"/>
          <w:rtl/>
        </w:rPr>
        <w:softHyphen/>
        <w:t xml:space="preserve">گردد </w:t>
      </w:r>
      <w:r w:rsidRPr="00392055">
        <w:rPr>
          <w:rStyle w:val="Char0"/>
          <w:rFonts w:hint="cs"/>
          <w:rtl/>
        </w:rPr>
        <w:t>هر چند به قصد دست یافتن و انتخاب</w:t>
      </w:r>
      <w:r w:rsidR="0094145F" w:rsidRPr="00392055">
        <w:rPr>
          <w:rStyle w:val="Char0"/>
          <w:rFonts w:hint="cs"/>
          <w:rtl/>
        </w:rPr>
        <w:t xml:space="preserve"> آن‌ها </w:t>
      </w:r>
      <w:r w:rsidRPr="00392055">
        <w:rPr>
          <w:rStyle w:val="Char0"/>
          <w:rFonts w:hint="cs"/>
          <w:rtl/>
        </w:rPr>
        <w:t>در بین دیگر اقوال باشد</w:t>
      </w:r>
      <w:r w:rsidR="002A4EE3" w:rsidRPr="00392055">
        <w:rPr>
          <w:rStyle w:val="Char0"/>
          <w:rFonts w:hint="cs"/>
          <w:rtl/>
        </w:rPr>
        <w:t xml:space="preserve">. و ادعای اجماع بر حرام بودن و تفسیق </w:t>
      </w:r>
      <w:r w:rsidR="00F16D4D" w:rsidRPr="00392055">
        <w:rPr>
          <w:rStyle w:val="Char0"/>
          <w:rFonts w:hint="cs"/>
          <w:rtl/>
        </w:rPr>
        <w:t>تتبّع</w:t>
      </w:r>
      <w:r w:rsidR="002A4EE3" w:rsidRPr="00392055">
        <w:rPr>
          <w:rStyle w:val="Char0"/>
          <w:rFonts w:hint="cs"/>
          <w:rtl/>
        </w:rPr>
        <w:t xml:space="preserve"> رخص ادعایی نادرست است؛ زیرا اولاً اندیشمندان همچون امام احمد در این زمینه مخالفت کرده</w:t>
      </w:r>
      <w:r w:rsidR="002A4EE3" w:rsidRPr="00392055">
        <w:rPr>
          <w:rStyle w:val="Char0"/>
          <w:rFonts w:hint="cs"/>
          <w:rtl/>
        </w:rPr>
        <w:softHyphen/>
        <w:t>اند</w:t>
      </w:r>
      <w:r w:rsidR="002A4EE3" w:rsidRPr="006933B2">
        <w:rPr>
          <w:rStyle w:val="FootnoteReference"/>
          <w:rFonts w:cs="IRNazli"/>
          <w:sz w:val="32"/>
          <w:rtl/>
        </w:rPr>
        <w:t>(</w:t>
      </w:r>
      <w:r w:rsidR="002A4EE3" w:rsidRPr="006933B2">
        <w:rPr>
          <w:rStyle w:val="FootnoteReference"/>
          <w:rFonts w:cs="IRNazli"/>
          <w:sz w:val="32"/>
          <w:rtl/>
        </w:rPr>
        <w:footnoteReference w:id="607"/>
      </w:r>
      <w:r w:rsidR="002A4EE3" w:rsidRPr="006933B2">
        <w:rPr>
          <w:rStyle w:val="FootnoteReference"/>
          <w:rFonts w:cs="IRNazli"/>
          <w:sz w:val="32"/>
          <w:rtl/>
        </w:rPr>
        <w:t>)</w:t>
      </w:r>
      <w:r w:rsidR="002A4EE3" w:rsidRPr="00392055">
        <w:rPr>
          <w:rStyle w:val="Char0"/>
          <w:rFonts w:hint="cs"/>
          <w:rtl/>
        </w:rPr>
        <w:t xml:space="preserve"> و ثانیاً م</w:t>
      </w:r>
      <w:r w:rsidR="00F16D4D" w:rsidRPr="00392055">
        <w:rPr>
          <w:rStyle w:val="Char0"/>
          <w:rFonts w:hint="cs"/>
          <w:rtl/>
        </w:rPr>
        <w:t>تتبّع</w:t>
      </w:r>
      <w:r w:rsidR="002A4EE3" w:rsidRPr="00392055">
        <w:rPr>
          <w:rStyle w:val="Char0"/>
          <w:rFonts w:hint="cs"/>
          <w:rtl/>
        </w:rPr>
        <w:t xml:space="preserve"> رخص در صورتی که بر مبنای شریعت سعی </w:t>
      </w:r>
      <w:r w:rsidR="002806D9" w:rsidRPr="00392055">
        <w:rPr>
          <w:rStyle w:val="Char0"/>
          <w:rFonts w:hint="cs"/>
          <w:rtl/>
        </w:rPr>
        <w:t>در دست یافتن و عمل کردن به آسان</w:t>
      </w:r>
      <w:r w:rsidR="002806D9" w:rsidRPr="00392055">
        <w:rPr>
          <w:rStyle w:val="Char0"/>
          <w:rFonts w:hint="eastAsia"/>
          <w:rtl/>
        </w:rPr>
        <w:t>‌</w:t>
      </w:r>
      <w:r w:rsidR="002A4EE3" w:rsidRPr="00392055">
        <w:rPr>
          <w:rStyle w:val="Char0"/>
          <w:rFonts w:hint="cs"/>
          <w:rtl/>
        </w:rPr>
        <w:t>ترین را دشته باشد خارج از شریعت عمل نکرده است و نیز اتخاذ و تحمیل اقوال سنگین نی</w:t>
      </w:r>
      <w:r w:rsidR="006843A8" w:rsidRPr="00392055">
        <w:rPr>
          <w:rStyle w:val="Char0"/>
          <w:rFonts w:hint="cs"/>
          <w:rtl/>
        </w:rPr>
        <w:t>ز</w:t>
      </w:r>
      <w:r w:rsidR="002A4EE3" w:rsidRPr="00392055">
        <w:rPr>
          <w:rStyle w:val="Char0"/>
          <w:rFonts w:hint="cs"/>
          <w:rtl/>
        </w:rPr>
        <w:t xml:space="preserve"> آفات خاصی دارد که غیر قابل انکار می</w:t>
      </w:r>
      <w:r w:rsidR="006843A8" w:rsidRPr="00392055">
        <w:rPr>
          <w:rStyle w:val="Char0"/>
          <w:rtl/>
        </w:rPr>
        <w:softHyphen/>
      </w:r>
      <w:r w:rsidR="006843A8" w:rsidRPr="00392055">
        <w:rPr>
          <w:rStyle w:val="Char0"/>
          <w:rFonts w:hint="cs"/>
          <w:rtl/>
        </w:rPr>
        <w:t>باشد</w:t>
      </w:r>
      <w:r w:rsidR="002A4EE3" w:rsidRPr="00392055">
        <w:rPr>
          <w:rStyle w:val="Char0"/>
          <w:rFonts w:hint="cs"/>
          <w:rtl/>
        </w:rPr>
        <w:t>.</w:t>
      </w:r>
    </w:p>
    <w:p w:rsidR="003567EA" w:rsidRPr="00C64670" w:rsidRDefault="002A4EE3" w:rsidP="00392055">
      <w:pPr>
        <w:autoSpaceDE w:val="0"/>
        <w:autoSpaceDN w:val="0"/>
        <w:adjustRightInd w:val="0"/>
        <w:spacing w:line="240" w:lineRule="auto"/>
        <w:ind w:firstLine="284"/>
        <w:jc w:val="both"/>
        <w:rPr>
          <w:rStyle w:val="Char0"/>
          <w:rtl/>
        </w:rPr>
      </w:pPr>
      <w:r w:rsidRPr="00392055">
        <w:rPr>
          <w:rStyle w:val="Char2"/>
          <w:rFonts w:hint="cs"/>
          <w:rtl/>
        </w:rPr>
        <w:t>دیدگاه سوّم:</w:t>
      </w:r>
      <w:r w:rsidR="00957072" w:rsidRPr="002478C8">
        <w:rPr>
          <w:rFonts w:hint="cs"/>
          <w:b/>
          <w:bCs/>
          <w:w w:val="80"/>
          <w:sz w:val="28"/>
          <w:szCs w:val="32"/>
          <w:rtl/>
        </w:rPr>
        <w:t xml:space="preserve"> </w:t>
      </w:r>
      <w:r w:rsidR="00957072" w:rsidRPr="00C64670">
        <w:rPr>
          <w:rStyle w:val="Char0"/>
          <w:rFonts w:hint="cs"/>
          <w:rtl/>
        </w:rPr>
        <w:t>برخی از فقها همچون ابن تیمیه</w:t>
      </w:r>
      <w:r w:rsidR="00A8750E" w:rsidRPr="00C64670">
        <w:rPr>
          <w:rStyle w:val="Char0"/>
          <w:rFonts w:hint="cs"/>
          <w:rtl/>
        </w:rPr>
        <w:t xml:space="preserve"> حرانی</w:t>
      </w:r>
      <w:r w:rsidR="00957072" w:rsidRPr="00C64670">
        <w:rPr>
          <w:rStyle w:val="Char0"/>
          <w:rFonts w:hint="cs"/>
          <w:rtl/>
        </w:rPr>
        <w:t>، عطار از فقهای شافعیه،</w:t>
      </w:r>
      <w:r w:rsidR="002A1148" w:rsidRPr="00C64670">
        <w:rPr>
          <w:rStyle w:val="Char0"/>
          <w:rFonts w:hint="cs"/>
          <w:rtl/>
        </w:rPr>
        <w:t xml:space="preserve"> </w:t>
      </w:r>
      <w:r w:rsidR="00130904" w:rsidRPr="00C64670">
        <w:rPr>
          <w:rStyle w:val="Char0"/>
          <w:rFonts w:hint="cs"/>
          <w:rtl/>
        </w:rPr>
        <w:t>ع</w:t>
      </w:r>
      <w:r w:rsidR="002A1148" w:rsidRPr="00C64670">
        <w:rPr>
          <w:rStyle w:val="Char0"/>
          <w:rtl/>
        </w:rPr>
        <w:t xml:space="preserve">بدالعلى </w:t>
      </w:r>
      <w:r w:rsidR="00566E38" w:rsidRPr="00C64670">
        <w:rPr>
          <w:rStyle w:val="Char0"/>
          <w:rtl/>
        </w:rPr>
        <w:t>محمّد</w:t>
      </w:r>
      <w:r w:rsidR="002A1148" w:rsidRPr="00C64670">
        <w:rPr>
          <w:rStyle w:val="Char0"/>
          <w:rtl/>
        </w:rPr>
        <w:t>بن نظام</w:t>
      </w:r>
      <w:r w:rsidR="002A1148" w:rsidRPr="00C64670">
        <w:rPr>
          <w:rStyle w:val="Char0"/>
          <w:rFonts w:hint="cs"/>
          <w:rtl/>
        </w:rPr>
        <w:softHyphen/>
      </w:r>
      <w:r w:rsidR="00130904" w:rsidRPr="00C64670">
        <w:rPr>
          <w:rStyle w:val="Char0"/>
          <w:rtl/>
        </w:rPr>
        <w:t>الد</w:t>
      </w:r>
      <w:r w:rsidR="00DF08BB">
        <w:rPr>
          <w:rStyle w:val="Char0"/>
          <w:rtl/>
        </w:rPr>
        <w:t>ی</w:t>
      </w:r>
      <w:r w:rsidR="00130904" w:rsidRPr="00C64670">
        <w:rPr>
          <w:rStyle w:val="Char0"/>
          <w:rtl/>
        </w:rPr>
        <w:t>ن</w:t>
      </w:r>
      <w:r w:rsidR="00957072" w:rsidRPr="00C64670">
        <w:rPr>
          <w:rStyle w:val="Char0"/>
          <w:rFonts w:hint="cs"/>
          <w:rtl/>
        </w:rPr>
        <w:t xml:space="preserve"> </w:t>
      </w:r>
      <w:r w:rsidR="002A1148" w:rsidRPr="00C64670">
        <w:rPr>
          <w:rStyle w:val="Char0"/>
          <w:rFonts w:hint="cs"/>
          <w:rtl/>
        </w:rPr>
        <w:t xml:space="preserve">و </w:t>
      </w:r>
      <w:r w:rsidR="00957072" w:rsidRPr="00C64670">
        <w:rPr>
          <w:rStyle w:val="Char0"/>
          <w:rFonts w:hint="cs"/>
          <w:rtl/>
        </w:rPr>
        <w:t>برخی از فقهای معاصر و ...</w:t>
      </w:r>
      <w:r w:rsidR="00130904" w:rsidRPr="00C64670">
        <w:rPr>
          <w:rStyle w:val="Char0"/>
          <w:rFonts w:hint="cs"/>
          <w:rtl/>
        </w:rPr>
        <w:t xml:space="preserve"> </w:t>
      </w:r>
      <w:r w:rsidR="002A1148" w:rsidRPr="00C64670">
        <w:rPr>
          <w:rStyle w:val="Char0"/>
          <w:rFonts w:hint="cs"/>
          <w:rtl/>
        </w:rPr>
        <w:t xml:space="preserve">با شرایط و ضوابطی </w:t>
      </w:r>
      <w:r w:rsidR="00F16D4D" w:rsidRPr="00C64670">
        <w:rPr>
          <w:rStyle w:val="Char0"/>
          <w:rFonts w:hint="cs"/>
          <w:rtl/>
        </w:rPr>
        <w:t>تتبّع</w:t>
      </w:r>
      <w:r w:rsidR="002A1148" w:rsidRPr="00C64670">
        <w:rPr>
          <w:rStyle w:val="Char0"/>
          <w:rFonts w:hint="cs"/>
          <w:rtl/>
        </w:rPr>
        <w:t xml:space="preserve"> رخص را </w:t>
      </w:r>
      <w:r w:rsidR="003567EA" w:rsidRPr="00C64670">
        <w:rPr>
          <w:rStyle w:val="Char0"/>
          <w:rFonts w:hint="cs"/>
          <w:rtl/>
        </w:rPr>
        <w:t>جایز می</w:t>
      </w:r>
      <w:r w:rsidR="003567EA" w:rsidRPr="00C64670">
        <w:rPr>
          <w:rStyle w:val="Char0"/>
          <w:rFonts w:hint="cs"/>
          <w:rtl/>
        </w:rPr>
        <w:softHyphen/>
        <w:t>دانند</w:t>
      </w:r>
      <w:r w:rsidR="006843A8" w:rsidRPr="006933B2">
        <w:rPr>
          <w:rStyle w:val="FootnoteReference"/>
          <w:rFonts w:cs="IRNazli"/>
          <w:sz w:val="32"/>
          <w:rtl/>
        </w:rPr>
        <w:t>(</w:t>
      </w:r>
      <w:r w:rsidR="006843A8" w:rsidRPr="006933B2">
        <w:rPr>
          <w:rStyle w:val="FootnoteReference"/>
          <w:rFonts w:cs="IRNazli"/>
          <w:sz w:val="32"/>
          <w:rtl/>
        </w:rPr>
        <w:footnoteReference w:id="608"/>
      </w:r>
      <w:r w:rsidR="006843A8" w:rsidRPr="006933B2">
        <w:rPr>
          <w:rStyle w:val="FootnoteReference"/>
          <w:rFonts w:cs="IRNazli"/>
          <w:sz w:val="32"/>
          <w:rtl/>
        </w:rPr>
        <w:t>)</w:t>
      </w:r>
      <w:r w:rsidR="003567EA" w:rsidRPr="00C64670">
        <w:rPr>
          <w:rStyle w:val="Char0"/>
          <w:rFonts w:hint="cs"/>
          <w:rtl/>
        </w:rPr>
        <w:t xml:space="preserve"> و مقصد اصلی این شرایط دفع </w:t>
      </w:r>
      <w:r w:rsidR="00F16D4D" w:rsidRPr="00C64670">
        <w:rPr>
          <w:rStyle w:val="Char0"/>
          <w:rFonts w:hint="cs"/>
          <w:rtl/>
        </w:rPr>
        <w:t>تتبّع</w:t>
      </w:r>
      <w:r w:rsidR="003567EA" w:rsidRPr="00C64670">
        <w:rPr>
          <w:rStyle w:val="Char0"/>
          <w:rFonts w:hint="cs"/>
          <w:rtl/>
        </w:rPr>
        <w:t xml:space="preserve"> رخص</w:t>
      </w:r>
      <w:r w:rsidR="003567EA" w:rsidRPr="00C64670">
        <w:rPr>
          <w:rStyle w:val="Char0"/>
          <w:rFonts w:hint="cs"/>
          <w:rtl/>
        </w:rPr>
        <w:softHyphen/>
        <w:t>هایی است که بر مبنای اقوال شاذ و بدون مبنای شرعی و بر اساس هوای درون می</w:t>
      </w:r>
      <w:r w:rsidR="003567EA" w:rsidRPr="00C64670">
        <w:rPr>
          <w:rStyle w:val="Char0"/>
          <w:rFonts w:hint="cs"/>
          <w:rtl/>
        </w:rPr>
        <w:softHyphen/>
        <w:t>باشند. این افراد راه میانه</w:t>
      </w:r>
      <w:r w:rsidR="003567EA" w:rsidRPr="00C64670">
        <w:rPr>
          <w:rStyle w:val="Char0"/>
          <w:rFonts w:hint="cs"/>
          <w:rtl/>
        </w:rPr>
        <w:softHyphen/>
        <w:t>ای را رفته</w:t>
      </w:r>
      <w:r w:rsidR="003567EA" w:rsidRPr="00C64670">
        <w:rPr>
          <w:rStyle w:val="Char0"/>
          <w:rFonts w:hint="cs"/>
          <w:rtl/>
        </w:rPr>
        <w:softHyphen/>
        <w:t>اند که نه مانند قائلین مطلقاً آن را پذیرفته</w:t>
      </w:r>
      <w:r w:rsidR="003567EA" w:rsidRPr="00C64670">
        <w:rPr>
          <w:rStyle w:val="Char0"/>
          <w:rFonts w:hint="cs"/>
          <w:rtl/>
        </w:rPr>
        <w:softHyphen/>
        <w:t>اند و نه مانند مانعین مطلقاً آن را رد کرده</w:t>
      </w:r>
      <w:r w:rsidR="003567EA" w:rsidRPr="00C64670">
        <w:rPr>
          <w:rStyle w:val="Char0"/>
          <w:rFonts w:hint="cs"/>
          <w:rtl/>
        </w:rPr>
        <w:softHyphen/>
        <w:t>اند.</w:t>
      </w:r>
    </w:p>
    <w:p w:rsidR="003567EA" w:rsidRPr="00C64670" w:rsidRDefault="00933C3E" w:rsidP="00392055">
      <w:pPr>
        <w:autoSpaceDE w:val="0"/>
        <w:autoSpaceDN w:val="0"/>
        <w:adjustRightInd w:val="0"/>
        <w:spacing w:line="240" w:lineRule="auto"/>
        <w:ind w:firstLine="284"/>
        <w:jc w:val="both"/>
        <w:rPr>
          <w:rStyle w:val="Char0"/>
        </w:rPr>
      </w:pPr>
      <w:r w:rsidRPr="00392055">
        <w:rPr>
          <w:rStyle w:val="Char0"/>
          <w:rFonts w:hint="cs"/>
          <w:rtl/>
        </w:rPr>
        <w:t>أنصاری</w:t>
      </w:r>
      <w:r w:rsidR="002A1148" w:rsidRPr="00392055">
        <w:rPr>
          <w:rStyle w:val="Char0"/>
          <w:rFonts w:hint="cs"/>
          <w:rtl/>
        </w:rPr>
        <w:t xml:space="preserve"> </w:t>
      </w:r>
      <w:r w:rsidR="003567EA" w:rsidRPr="00392055">
        <w:rPr>
          <w:rStyle w:val="Char0"/>
          <w:rFonts w:hint="cs"/>
          <w:rtl/>
        </w:rPr>
        <w:t>می</w:t>
      </w:r>
      <w:r w:rsidR="003567EA" w:rsidRPr="00392055">
        <w:rPr>
          <w:rStyle w:val="Char0"/>
          <w:rFonts w:hint="cs"/>
          <w:rtl/>
        </w:rPr>
        <w:softHyphen/>
        <w:t>گوید: باید اتباع رخص به خاطر سرگرمی و وقت گذرانی و لهو و لعب نباشد.</w:t>
      </w:r>
      <w:r w:rsidRPr="006933B2">
        <w:rPr>
          <w:rStyle w:val="FootnoteReference"/>
          <w:rFonts w:cs="B Badr"/>
          <w:sz w:val="32"/>
          <w:rtl/>
        </w:rPr>
        <w:t xml:space="preserve"> (</w:t>
      </w:r>
      <w:r w:rsidRPr="006933B2">
        <w:rPr>
          <w:rStyle w:val="FootnoteReference"/>
          <w:rFonts w:cs="B Badr"/>
          <w:sz w:val="32"/>
          <w:rtl/>
        </w:rPr>
        <w:footnoteReference w:id="609"/>
      </w:r>
      <w:r w:rsidRPr="006933B2">
        <w:rPr>
          <w:rStyle w:val="FootnoteReference"/>
          <w:rFonts w:cs="B Badr"/>
          <w:sz w:val="32"/>
          <w:rtl/>
        </w:rPr>
        <w:t>)</w:t>
      </w:r>
      <w:r w:rsidR="003567EA" w:rsidRPr="00C64670">
        <w:rPr>
          <w:rStyle w:val="Char0"/>
          <w:rFonts w:hint="cs"/>
          <w:rtl/>
        </w:rPr>
        <w:t xml:space="preserve"> و ابن تیم</w:t>
      </w:r>
      <w:r w:rsidR="00A8750E" w:rsidRPr="00C64670">
        <w:rPr>
          <w:rStyle w:val="Char0"/>
          <w:rFonts w:hint="cs"/>
          <w:rtl/>
        </w:rPr>
        <w:t>یه دو حالت را بیان می</w:t>
      </w:r>
      <w:r w:rsidR="00A8750E" w:rsidRPr="00C64670">
        <w:rPr>
          <w:rStyle w:val="Char0"/>
          <w:rFonts w:hint="cs"/>
          <w:rtl/>
        </w:rPr>
        <w:softHyphen/>
        <w:t>کند: حالت</w:t>
      </w:r>
      <w:r w:rsidR="003567EA" w:rsidRPr="00C64670">
        <w:rPr>
          <w:rStyle w:val="Char0"/>
          <w:rFonts w:hint="cs"/>
          <w:rtl/>
        </w:rPr>
        <w:t xml:space="preserve"> اول: در آغاز چیزی را واجب یا حرام بداند؛ سپس </w:t>
      </w:r>
      <w:r w:rsidR="003567EA" w:rsidRPr="00C64670">
        <w:rPr>
          <w:rStyle w:val="Char0"/>
          <w:rtl/>
        </w:rPr>
        <w:t>–</w:t>
      </w:r>
      <w:r w:rsidR="003567EA" w:rsidRPr="00C64670">
        <w:rPr>
          <w:rStyle w:val="Char0"/>
          <w:rFonts w:hint="cs"/>
          <w:rtl/>
        </w:rPr>
        <w:t xml:space="preserve"> از طریق </w:t>
      </w:r>
      <w:r w:rsidR="00F16D4D" w:rsidRPr="00C64670">
        <w:rPr>
          <w:rStyle w:val="Char0"/>
          <w:rFonts w:hint="cs"/>
          <w:rtl/>
        </w:rPr>
        <w:t>تتبّع</w:t>
      </w:r>
      <w:r w:rsidR="003567EA" w:rsidRPr="00C64670">
        <w:rPr>
          <w:rStyle w:val="Char0"/>
          <w:rFonts w:hint="cs"/>
          <w:rtl/>
        </w:rPr>
        <w:t xml:space="preserve"> رخص </w:t>
      </w:r>
      <w:r w:rsidR="003567EA" w:rsidRPr="00C64670">
        <w:rPr>
          <w:rStyle w:val="Char0"/>
          <w:rtl/>
        </w:rPr>
        <w:t>–</w:t>
      </w:r>
      <w:r w:rsidR="003567EA" w:rsidRPr="00C64670">
        <w:rPr>
          <w:rStyle w:val="Char0"/>
          <w:rFonts w:hint="cs"/>
          <w:rtl/>
        </w:rPr>
        <w:t xml:space="preserve"> معتقد شود که همان چیز، غیر واجب و یا حرام نیست. مثل کسی که طالب شفع</w:t>
      </w:r>
      <w:r w:rsidR="00DF08BB">
        <w:rPr>
          <w:rStyle w:val="Char0"/>
          <w:rFonts w:hint="cs"/>
          <w:rtl/>
        </w:rPr>
        <w:t>ۀ</w:t>
      </w:r>
      <w:r w:rsidR="003567EA" w:rsidRPr="00C64670">
        <w:rPr>
          <w:rStyle w:val="Char0"/>
          <w:rFonts w:hint="cs"/>
          <w:rtl/>
        </w:rPr>
        <w:t xml:space="preserve"> همسا</w:t>
      </w:r>
      <w:r w:rsidR="00DF08BB">
        <w:rPr>
          <w:rStyle w:val="Char0"/>
          <w:rFonts w:hint="cs"/>
          <w:rtl/>
        </w:rPr>
        <w:t>ی</w:t>
      </w:r>
      <w:r w:rsidR="003567EA" w:rsidRPr="00C64670">
        <w:rPr>
          <w:rStyle w:val="Char0"/>
          <w:rFonts w:hint="cs"/>
          <w:rtl/>
        </w:rPr>
        <w:t xml:space="preserve">ه است، معتقد باشد که شفعه، حق اوست. اما وقتی حق شفعه از او خواسته شود؛ معتقد شود که، حق شفعه ثابت نیست. مانند این امور ممکن است؛ کسی بر حسب هوای نفس زمانی آن را واجب یا حرام بداند وزمانی آن را غیر واجب و حلال بداند. این نوع </w:t>
      </w:r>
      <w:r w:rsidR="00F16D4D" w:rsidRPr="00C64670">
        <w:rPr>
          <w:rStyle w:val="Char0"/>
          <w:rFonts w:hint="cs"/>
          <w:rtl/>
        </w:rPr>
        <w:t>تتبّع</w:t>
      </w:r>
      <w:r w:rsidR="003567EA" w:rsidRPr="00C64670">
        <w:rPr>
          <w:rStyle w:val="Char0"/>
          <w:rFonts w:hint="cs"/>
          <w:rtl/>
        </w:rPr>
        <w:t xml:space="preserve"> رخص مذموم است و مرتکب آن، از عدالت خارج می</w:t>
      </w:r>
      <w:r w:rsidR="003567EA" w:rsidRPr="00C64670">
        <w:rPr>
          <w:rStyle w:val="Char0"/>
          <w:rFonts w:hint="cs"/>
          <w:rtl/>
        </w:rPr>
        <w:softHyphen/>
        <w:t>شود. امام احمد و دیگران هم</w:t>
      </w:r>
      <w:r w:rsidR="00107B70">
        <w:rPr>
          <w:rStyle w:val="Char0"/>
          <w:rFonts w:hint="cs"/>
          <w:rtl/>
        </w:rPr>
        <w:t xml:space="preserve"> </w:t>
      </w:r>
      <w:r w:rsidR="003567EA" w:rsidRPr="00C64670">
        <w:rPr>
          <w:rStyle w:val="Char0"/>
          <w:rFonts w:hint="cs"/>
          <w:rtl/>
        </w:rPr>
        <w:t>آن را جایز ندانسته</w:t>
      </w:r>
      <w:r w:rsidR="003567EA" w:rsidRPr="00C64670">
        <w:rPr>
          <w:rStyle w:val="Char0"/>
          <w:rFonts w:hint="cs"/>
          <w:rtl/>
        </w:rPr>
        <w:softHyphen/>
        <w:t xml:space="preserve">اند. </w:t>
      </w:r>
    </w:p>
    <w:p w:rsidR="003567EA" w:rsidRPr="00C64670" w:rsidRDefault="003567EA" w:rsidP="00392055">
      <w:pPr>
        <w:autoSpaceDE w:val="0"/>
        <w:autoSpaceDN w:val="0"/>
        <w:adjustRightInd w:val="0"/>
        <w:spacing w:line="240" w:lineRule="auto"/>
        <w:ind w:firstLine="284"/>
        <w:jc w:val="both"/>
        <w:rPr>
          <w:rStyle w:val="Char0"/>
          <w:rtl/>
        </w:rPr>
      </w:pPr>
      <w:r w:rsidRPr="00392055">
        <w:rPr>
          <w:rStyle w:val="Char0"/>
          <w:rFonts w:hint="cs"/>
          <w:rtl/>
        </w:rPr>
        <w:t xml:space="preserve">دوم: </w:t>
      </w:r>
      <w:r w:rsidR="00F16D4D" w:rsidRPr="00392055">
        <w:rPr>
          <w:rStyle w:val="Char0"/>
          <w:rFonts w:hint="cs"/>
          <w:rtl/>
        </w:rPr>
        <w:t>تتبّع</w:t>
      </w:r>
      <w:r w:rsidRPr="00392055">
        <w:rPr>
          <w:rStyle w:val="Char0"/>
          <w:rFonts w:hint="cs"/>
          <w:rtl/>
        </w:rPr>
        <w:t xml:space="preserve"> رخص، از طریق انتقال از قول فقیهی، به قول فقیهی دیگری، باشد و این در حالی است که برای م</w:t>
      </w:r>
      <w:r w:rsidR="00F16D4D" w:rsidRPr="00392055">
        <w:rPr>
          <w:rStyle w:val="Char0"/>
          <w:rFonts w:hint="cs"/>
          <w:rtl/>
        </w:rPr>
        <w:t>تتبّع</w:t>
      </w:r>
      <w:r w:rsidRPr="00392055">
        <w:rPr>
          <w:rStyle w:val="Char0"/>
          <w:rFonts w:hint="cs"/>
          <w:rtl/>
        </w:rPr>
        <w:t>، برتری و رجحان قولی بر قول دیگر مشخص شود. این شناخت یا با ادل</w:t>
      </w:r>
      <w:r w:rsidR="00DF08BB" w:rsidRPr="00392055">
        <w:rPr>
          <w:rStyle w:val="Char0"/>
          <w:rFonts w:hint="cs"/>
          <w:rtl/>
        </w:rPr>
        <w:t>ۀ</w:t>
      </w:r>
      <w:r w:rsidRPr="00392055">
        <w:rPr>
          <w:rStyle w:val="Char0"/>
          <w:rFonts w:hint="cs"/>
          <w:rtl/>
        </w:rPr>
        <w:t xml:space="preserve"> مفصل صورت</w:t>
      </w:r>
      <w:r w:rsidR="00694344" w:rsidRPr="00392055">
        <w:rPr>
          <w:rStyle w:val="Char0"/>
          <w:rFonts w:hint="cs"/>
          <w:rtl/>
        </w:rPr>
        <w:t xml:space="preserve"> می‌</w:t>
      </w:r>
      <w:r w:rsidRPr="00392055">
        <w:rPr>
          <w:rStyle w:val="Char0"/>
          <w:rFonts w:hint="cs"/>
          <w:rtl/>
        </w:rPr>
        <w:t xml:space="preserve">گیرد. </w:t>
      </w:r>
      <w:r w:rsidR="00DF08BB" w:rsidRPr="00392055">
        <w:rPr>
          <w:rStyle w:val="Char0"/>
          <w:rFonts w:hint="cs"/>
          <w:rtl/>
        </w:rPr>
        <w:t>ک</w:t>
      </w:r>
      <w:r w:rsidRPr="00392055">
        <w:rPr>
          <w:rStyle w:val="Char0"/>
          <w:rFonts w:hint="cs"/>
          <w:rtl/>
        </w:rPr>
        <w:t xml:space="preserve">ه </w:t>
      </w:r>
      <w:r w:rsidR="00DF08BB" w:rsidRPr="00392055">
        <w:rPr>
          <w:rStyle w:val="Char0"/>
          <w:rFonts w:hint="cs"/>
          <w:rtl/>
        </w:rPr>
        <w:t>ی</w:t>
      </w:r>
      <w:r w:rsidRPr="00392055">
        <w:rPr>
          <w:rStyle w:val="Char0"/>
          <w:rFonts w:hint="cs"/>
          <w:rtl/>
        </w:rPr>
        <w:t>ا ادله را می</w:t>
      </w:r>
      <w:r w:rsidRPr="00392055">
        <w:rPr>
          <w:rStyle w:val="Char0"/>
          <w:rFonts w:hint="cs"/>
          <w:rtl/>
        </w:rPr>
        <w:softHyphen/>
        <w:t>شناسد و آن را می</w:t>
      </w:r>
      <w:r w:rsidRPr="00392055">
        <w:rPr>
          <w:rStyle w:val="Char0"/>
          <w:rFonts w:hint="cs"/>
          <w:rtl/>
        </w:rPr>
        <w:softHyphen/>
        <w:t>فهمد و یا به این صورت است که یکی از دو مجتهد را به مسئله آگاه</w:t>
      </w:r>
      <w:r w:rsidRPr="00392055">
        <w:rPr>
          <w:rStyle w:val="Char0"/>
          <w:rtl/>
        </w:rPr>
        <w:softHyphen/>
      </w:r>
      <w:r w:rsidRPr="00392055">
        <w:rPr>
          <w:rStyle w:val="Char0"/>
          <w:rFonts w:hint="cs"/>
          <w:rtl/>
        </w:rPr>
        <w:t>تر و عالم</w:t>
      </w:r>
      <w:r w:rsidRPr="00392055">
        <w:rPr>
          <w:rStyle w:val="Char0"/>
          <w:rtl/>
        </w:rPr>
        <w:softHyphen/>
      </w:r>
      <w:r w:rsidRPr="00392055">
        <w:rPr>
          <w:rStyle w:val="Char0"/>
          <w:rFonts w:hint="cs"/>
          <w:rtl/>
        </w:rPr>
        <w:t>تر می</w:t>
      </w:r>
      <w:r w:rsidRPr="00392055">
        <w:rPr>
          <w:rStyle w:val="Char0"/>
          <w:rFonts w:hint="cs"/>
          <w:rtl/>
        </w:rPr>
        <w:softHyphen/>
        <w:t>بیند و اورا با تقو</w:t>
      </w:r>
      <w:r w:rsidR="00DF08BB" w:rsidRPr="00392055">
        <w:rPr>
          <w:rStyle w:val="Char0"/>
          <w:rFonts w:hint="cs"/>
          <w:rtl/>
        </w:rPr>
        <w:t>ی</w:t>
      </w:r>
      <w:r w:rsidRPr="00392055">
        <w:rPr>
          <w:rStyle w:val="Char0"/>
          <w:rFonts w:hint="cs"/>
          <w:rtl/>
        </w:rPr>
        <w:softHyphen/>
        <w:t>تر می</w:t>
      </w:r>
      <w:r w:rsidRPr="00392055">
        <w:rPr>
          <w:rStyle w:val="Char0"/>
          <w:rFonts w:hint="cs"/>
          <w:rtl/>
        </w:rPr>
        <w:softHyphen/>
        <w:t>داند. پس</w:t>
      </w:r>
      <w:r w:rsidR="00107B70">
        <w:rPr>
          <w:rStyle w:val="Char0"/>
          <w:rFonts w:hint="cs"/>
          <w:rtl/>
        </w:rPr>
        <w:t xml:space="preserve"> </w:t>
      </w:r>
      <w:r w:rsidRPr="00392055">
        <w:rPr>
          <w:rStyle w:val="Char0"/>
          <w:rFonts w:hint="cs"/>
          <w:rtl/>
        </w:rPr>
        <w:t>قول اولی را ترک می</w:t>
      </w:r>
      <w:r w:rsidRPr="00392055">
        <w:rPr>
          <w:rStyle w:val="Char0"/>
          <w:rFonts w:hint="cs"/>
          <w:rtl/>
        </w:rPr>
        <w:softHyphen/>
        <w:t>کند و قول دومی را انتخاب م</w:t>
      </w:r>
      <w:r w:rsidR="00DF08BB" w:rsidRPr="00392055">
        <w:rPr>
          <w:rStyle w:val="Char0"/>
          <w:rFonts w:hint="cs"/>
          <w:rtl/>
        </w:rPr>
        <w:t>ی</w:t>
      </w:r>
      <w:r w:rsidRPr="00392055">
        <w:rPr>
          <w:rStyle w:val="Char0"/>
          <w:rFonts w:hint="cs"/>
          <w:rtl/>
        </w:rPr>
        <w:softHyphen/>
      </w:r>
      <w:r w:rsidR="00DF08BB" w:rsidRPr="00392055">
        <w:rPr>
          <w:rStyle w:val="Char0"/>
          <w:rFonts w:hint="cs"/>
          <w:rtl/>
        </w:rPr>
        <w:t>ک</w:t>
      </w:r>
      <w:r w:rsidRPr="00392055">
        <w:rPr>
          <w:rStyle w:val="Char0"/>
          <w:rFonts w:hint="cs"/>
          <w:rtl/>
        </w:rPr>
        <w:t xml:space="preserve">ند. این نوع </w:t>
      </w:r>
      <w:r w:rsidR="00F16D4D" w:rsidRPr="00392055">
        <w:rPr>
          <w:rStyle w:val="Char0"/>
          <w:rFonts w:hint="cs"/>
          <w:rtl/>
        </w:rPr>
        <w:t>تتبّع</w:t>
      </w:r>
      <w:r w:rsidRPr="00392055">
        <w:rPr>
          <w:rStyle w:val="Char0"/>
          <w:rFonts w:hint="cs"/>
          <w:rtl/>
        </w:rPr>
        <w:t xml:space="preserve"> جایز است؛ بلکه واجب است.</w:t>
      </w:r>
      <w:r w:rsidR="006843A8" w:rsidRPr="00392055">
        <w:rPr>
          <w:rStyle w:val="Char0"/>
          <w:rFonts w:hint="cs"/>
          <w:rtl/>
        </w:rPr>
        <w:t xml:space="preserve"> </w:t>
      </w:r>
      <w:r w:rsidRPr="00392055">
        <w:rPr>
          <w:rStyle w:val="Char0"/>
          <w:rFonts w:hint="cs"/>
          <w:rtl/>
        </w:rPr>
        <w:t>امام احمد هم آن را جایز دانسته</w:t>
      </w:r>
      <w:r w:rsidRPr="00392055">
        <w:rPr>
          <w:rStyle w:val="Char0"/>
          <w:rFonts w:hint="cs"/>
          <w:rtl/>
        </w:rPr>
        <w:softHyphen/>
        <w:t>اند</w:t>
      </w:r>
      <w:r w:rsidR="006843A8" w:rsidRPr="00392055">
        <w:rPr>
          <w:rStyle w:val="Char0"/>
          <w:rFonts w:hint="cs"/>
          <w:rtl/>
        </w:rPr>
        <w:t>.</w:t>
      </w:r>
      <w:r w:rsidR="00933C3E" w:rsidRPr="006933B2">
        <w:rPr>
          <w:rStyle w:val="FootnoteReference"/>
          <w:rFonts w:cs="B Badr"/>
          <w:sz w:val="32"/>
          <w:rtl/>
        </w:rPr>
        <w:t xml:space="preserve"> (</w:t>
      </w:r>
      <w:r w:rsidR="00933C3E" w:rsidRPr="006933B2">
        <w:rPr>
          <w:rStyle w:val="FootnoteReference"/>
          <w:rFonts w:cs="B Badr"/>
          <w:sz w:val="32"/>
          <w:rtl/>
        </w:rPr>
        <w:footnoteReference w:id="610"/>
      </w:r>
      <w:r w:rsidR="00933C3E" w:rsidRPr="006933B2">
        <w:rPr>
          <w:rStyle w:val="FootnoteReference"/>
          <w:rFonts w:cs="B Badr"/>
          <w:sz w:val="32"/>
          <w:rtl/>
        </w:rPr>
        <w:t>)</w:t>
      </w:r>
    </w:p>
    <w:p w:rsidR="003562CB" w:rsidRPr="00392055" w:rsidRDefault="003562CB" w:rsidP="00392055">
      <w:pPr>
        <w:spacing w:line="240" w:lineRule="auto"/>
        <w:ind w:firstLine="284"/>
        <w:jc w:val="both"/>
        <w:rPr>
          <w:rStyle w:val="Char0"/>
          <w:rtl/>
        </w:rPr>
      </w:pPr>
      <w:r w:rsidRPr="00392055">
        <w:rPr>
          <w:rStyle w:val="Char0"/>
          <w:rtl/>
        </w:rPr>
        <w:t>از ش</w:t>
      </w:r>
      <w:r w:rsidR="00DF08BB" w:rsidRPr="00392055">
        <w:rPr>
          <w:rStyle w:val="Char0"/>
          <w:rtl/>
        </w:rPr>
        <w:t>ی</w:t>
      </w:r>
      <w:r w:rsidRPr="00392055">
        <w:rPr>
          <w:rStyle w:val="Char0"/>
          <w:rtl/>
        </w:rPr>
        <w:t xml:space="preserve">خ‌الاسلام ابوالعباس </w:t>
      </w:r>
      <w:r w:rsidR="0008033F" w:rsidRPr="00392055">
        <w:rPr>
          <w:rStyle w:val="Char0"/>
          <w:rFonts w:hint="cs"/>
          <w:rtl/>
        </w:rPr>
        <w:t>حرّانی</w:t>
      </w:r>
      <w:r w:rsidRPr="00392055">
        <w:rPr>
          <w:rStyle w:val="Char0"/>
          <w:rtl/>
        </w:rPr>
        <w:t xml:space="preserve">- قدس‌الله روحه- </w:t>
      </w:r>
      <w:r w:rsidRPr="00392055">
        <w:rPr>
          <w:rStyle w:val="Char0"/>
          <w:rFonts w:hint="cs"/>
          <w:rtl/>
        </w:rPr>
        <w:t>در مورد ا</w:t>
      </w:r>
      <w:r w:rsidR="00DF08BB" w:rsidRPr="00392055">
        <w:rPr>
          <w:rStyle w:val="Char0"/>
          <w:rFonts w:hint="cs"/>
          <w:rtl/>
        </w:rPr>
        <w:t>ی</w:t>
      </w:r>
      <w:r w:rsidRPr="00392055">
        <w:rPr>
          <w:rStyle w:val="Char0"/>
          <w:rFonts w:hint="cs"/>
          <w:rtl/>
        </w:rPr>
        <w:t>ن د</w:t>
      </w:r>
      <w:r w:rsidR="00DF08BB" w:rsidRPr="00392055">
        <w:rPr>
          <w:rStyle w:val="Char0"/>
          <w:rFonts w:hint="cs"/>
          <w:rtl/>
        </w:rPr>
        <w:t>ی</w:t>
      </w:r>
      <w:r w:rsidRPr="00392055">
        <w:rPr>
          <w:rStyle w:val="Char0"/>
          <w:rFonts w:hint="cs"/>
          <w:rtl/>
        </w:rPr>
        <w:t xml:space="preserve">دگاه </w:t>
      </w:r>
      <w:r w:rsidRPr="00392055">
        <w:rPr>
          <w:rStyle w:val="Char0"/>
          <w:rtl/>
        </w:rPr>
        <w:t>نجم‌الد</w:t>
      </w:r>
      <w:r w:rsidR="00DF08BB" w:rsidRPr="00392055">
        <w:rPr>
          <w:rStyle w:val="Char0"/>
          <w:rtl/>
        </w:rPr>
        <w:t>ی</w:t>
      </w:r>
      <w:r w:rsidRPr="00392055">
        <w:rPr>
          <w:rStyle w:val="Char0"/>
          <w:rtl/>
        </w:rPr>
        <w:t xml:space="preserve">ن ابن حمدان </w:t>
      </w:r>
      <w:r w:rsidRPr="00392055">
        <w:rPr>
          <w:rStyle w:val="Char0"/>
          <w:rFonts w:hint="cs"/>
          <w:rtl/>
        </w:rPr>
        <w:t>«</w:t>
      </w:r>
      <w:r w:rsidRPr="00392055">
        <w:rPr>
          <w:rStyle w:val="Char0"/>
          <w:rtl/>
        </w:rPr>
        <w:t>هر</w:t>
      </w:r>
      <w:r w:rsidR="00DF08BB" w:rsidRPr="00392055">
        <w:rPr>
          <w:rStyle w:val="Char0"/>
          <w:rtl/>
        </w:rPr>
        <w:t>ک</w:t>
      </w:r>
      <w:r w:rsidRPr="00392055">
        <w:rPr>
          <w:rStyle w:val="Char0"/>
          <w:rtl/>
        </w:rPr>
        <w:t>س مذهب</w:t>
      </w:r>
      <w:r w:rsidR="00DF08BB" w:rsidRPr="00392055">
        <w:rPr>
          <w:rStyle w:val="Char0"/>
          <w:rtl/>
        </w:rPr>
        <w:t>ی</w:t>
      </w:r>
      <w:r w:rsidRPr="00392055">
        <w:rPr>
          <w:rStyle w:val="Char0"/>
          <w:rtl/>
        </w:rPr>
        <w:t xml:space="preserve"> را پذ</w:t>
      </w:r>
      <w:r w:rsidR="00DF08BB" w:rsidRPr="00392055">
        <w:rPr>
          <w:rStyle w:val="Char0"/>
          <w:rtl/>
        </w:rPr>
        <w:t>ی</w:t>
      </w:r>
      <w:r w:rsidRPr="00392055">
        <w:rPr>
          <w:rStyle w:val="Char0"/>
          <w:rtl/>
        </w:rPr>
        <w:t xml:space="preserve">رفت، حق ندارد </w:t>
      </w:r>
      <w:r w:rsidR="00DF08BB" w:rsidRPr="00392055">
        <w:rPr>
          <w:rStyle w:val="Char0"/>
          <w:rtl/>
        </w:rPr>
        <w:t>ک</w:t>
      </w:r>
      <w:r w:rsidRPr="00392055">
        <w:rPr>
          <w:rStyle w:val="Char0"/>
          <w:rtl/>
        </w:rPr>
        <w:t>ه برخلاف آن بدون دل</w:t>
      </w:r>
      <w:r w:rsidR="00DF08BB" w:rsidRPr="00392055">
        <w:rPr>
          <w:rStyle w:val="Char0"/>
          <w:rtl/>
        </w:rPr>
        <w:t>ی</w:t>
      </w:r>
      <w:r w:rsidRPr="00392055">
        <w:rPr>
          <w:rStyle w:val="Char0"/>
          <w:rtl/>
        </w:rPr>
        <w:t xml:space="preserve">ل و </w:t>
      </w:r>
      <w:r w:rsidR="00DF08BB" w:rsidRPr="00392055">
        <w:rPr>
          <w:rStyle w:val="Char0"/>
          <w:rtl/>
        </w:rPr>
        <w:t>ی</w:t>
      </w:r>
      <w:r w:rsidRPr="00392055">
        <w:rPr>
          <w:rStyle w:val="Char0"/>
          <w:rtl/>
        </w:rPr>
        <w:t>ا تقل</w:t>
      </w:r>
      <w:r w:rsidR="00DF08BB" w:rsidRPr="00392055">
        <w:rPr>
          <w:rStyle w:val="Char0"/>
          <w:rtl/>
        </w:rPr>
        <w:t>ی</w:t>
      </w:r>
      <w:r w:rsidRPr="00392055">
        <w:rPr>
          <w:rStyle w:val="Char0"/>
          <w:rtl/>
        </w:rPr>
        <w:t xml:space="preserve">د </w:t>
      </w:r>
      <w:r w:rsidR="00DF08BB" w:rsidRPr="00392055">
        <w:rPr>
          <w:rStyle w:val="Char0"/>
          <w:rtl/>
        </w:rPr>
        <w:t>ی</w:t>
      </w:r>
      <w:r w:rsidRPr="00392055">
        <w:rPr>
          <w:rStyle w:val="Char0"/>
          <w:rtl/>
        </w:rPr>
        <w:t>ا عذر د</w:t>
      </w:r>
      <w:r w:rsidR="00DF08BB" w:rsidRPr="00392055">
        <w:rPr>
          <w:rStyle w:val="Char0"/>
          <w:rtl/>
        </w:rPr>
        <w:t>ی</w:t>
      </w:r>
      <w:r w:rsidRPr="00392055">
        <w:rPr>
          <w:rStyle w:val="Char0"/>
          <w:rtl/>
        </w:rPr>
        <w:t>گر</w:t>
      </w:r>
      <w:r w:rsidR="00DF08BB" w:rsidRPr="00392055">
        <w:rPr>
          <w:rStyle w:val="Char0"/>
          <w:rtl/>
        </w:rPr>
        <w:t>ی</w:t>
      </w:r>
      <w:r w:rsidRPr="00392055">
        <w:rPr>
          <w:rStyle w:val="Char0"/>
          <w:rtl/>
        </w:rPr>
        <w:t xml:space="preserve"> رفتار </w:t>
      </w:r>
      <w:r w:rsidR="00DF08BB" w:rsidRPr="00392055">
        <w:rPr>
          <w:rStyle w:val="Char0"/>
          <w:rtl/>
        </w:rPr>
        <w:t>ک</w:t>
      </w:r>
      <w:r w:rsidRPr="00392055">
        <w:rPr>
          <w:rStyle w:val="Char0"/>
          <w:rtl/>
        </w:rPr>
        <w:t>ند</w:t>
      </w:r>
      <w:r w:rsidRPr="00392055">
        <w:rPr>
          <w:rStyle w:val="Char0"/>
          <w:rFonts w:hint="cs"/>
          <w:rtl/>
        </w:rPr>
        <w:t>»</w:t>
      </w:r>
      <w:r w:rsidRPr="00392055">
        <w:rPr>
          <w:rStyle w:val="Char0"/>
          <w:rtl/>
        </w:rPr>
        <w:t xml:space="preserve"> سؤال</w:t>
      </w:r>
      <w:r w:rsidRPr="00392055">
        <w:rPr>
          <w:rStyle w:val="Char0"/>
          <w:rFonts w:hint="cs"/>
          <w:rtl/>
        </w:rPr>
        <w:t xml:space="preserve"> کردند. </w:t>
      </w:r>
      <w:r w:rsidRPr="00392055">
        <w:rPr>
          <w:rStyle w:val="Char0"/>
          <w:rtl/>
        </w:rPr>
        <w:t>ا</w:t>
      </w:r>
      <w:r w:rsidR="00DF08BB" w:rsidRPr="00392055">
        <w:rPr>
          <w:rStyle w:val="Char0"/>
          <w:rtl/>
        </w:rPr>
        <w:t>ی</w:t>
      </w:r>
      <w:r w:rsidRPr="00392055">
        <w:rPr>
          <w:rStyle w:val="Char0"/>
          <w:rtl/>
        </w:rPr>
        <w:t>شان در جواب گفتند: در ا</w:t>
      </w:r>
      <w:r w:rsidR="00DF08BB" w:rsidRPr="00392055">
        <w:rPr>
          <w:rStyle w:val="Char0"/>
          <w:rtl/>
        </w:rPr>
        <w:t>ی</w:t>
      </w:r>
      <w:r w:rsidRPr="00392055">
        <w:rPr>
          <w:rStyle w:val="Char0"/>
          <w:rtl/>
        </w:rPr>
        <w:t>نجا دو مسئله مطرح است:</w:t>
      </w:r>
    </w:p>
    <w:p w:rsidR="003562CB" w:rsidRPr="00392055" w:rsidRDefault="003562CB" w:rsidP="00392055">
      <w:pPr>
        <w:spacing w:line="240" w:lineRule="auto"/>
        <w:ind w:firstLine="284"/>
        <w:jc w:val="both"/>
        <w:rPr>
          <w:rStyle w:val="Char0"/>
          <w:rtl/>
        </w:rPr>
      </w:pPr>
      <w:r w:rsidRPr="00392055">
        <w:rPr>
          <w:rStyle w:val="Char2"/>
          <w:rtl/>
        </w:rPr>
        <w:t>اول:</w:t>
      </w:r>
      <w:r w:rsidRPr="00392055">
        <w:rPr>
          <w:rStyle w:val="Char0"/>
          <w:rtl/>
        </w:rPr>
        <w:t xml:space="preserve">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هر</w:t>
      </w:r>
      <w:r w:rsidR="00DF08BB" w:rsidRPr="00392055">
        <w:rPr>
          <w:rStyle w:val="Char0"/>
          <w:rtl/>
        </w:rPr>
        <w:t>ک</w:t>
      </w:r>
      <w:r w:rsidRPr="00392055">
        <w:rPr>
          <w:rStyle w:val="Char0"/>
          <w:rtl/>
        </w:rPr>
        <w:t>س مذهب مع</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را انتخاب </w:t>
      </w:r>
      <w:r w:rsidR="00DF08BB" w:rsidRPr="00392055">
        <w:rPr>
          <w:rStyle w:val="Char0"/>
          <w:rtl/>
        </w:rPr>
        <w:t>ک</w:t>
      </w:r>
      <w:r w:rsidRPr="00392055">
        <w:rPr>
          <w:rStyle w:val="Char0"/>
          <w:rtl/>
        </w:rPr>
        <w:t>ند و سپس بدون تقل</w:t>
      </w:r>
      <w:r w:rsidR="00DF08BB" w:rsidRPr="00392055">
        <w:rPr>
          <w:rStyle w:val="Char0"/>
          <w:rtl/>
        </w:rPr>
        <w:t>ی</w:t>
      </w:r>
      <w:r w:rsidRPr="00392055">
        <w:rPr>
          <w:rStyle w:val="Char0"/>
          <w:rtl/>
        </w:rPr>
        <w:t xml:space="preserve">د از </w:t>
      </w:r>
      <w:r w:rsidR="00DF08BB" w:rsidRPr="00392055">
        <w:rPr>
          <w:rStyle w:val="Char0"/>
          <w:rtl/>
        </w:rPr>
        <w:t>یک</w:t>
      </w:r>
      <w:r w:rsidRPr="00392055">
        <w:rPr>
          <w:rStyle w:val="Char0"/>
          <w:rtl/>
        </w:rPr>
        <w:t xml:space="preserve"> عالم مفت</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و بدون استدلال ب</w:t>
      </w:r>
      <w:r w:rsidRPr="00392055">
        <w:rPr>
          <w:rStyle w:val="Char0"/>
          <w:rFonts w:hint="cs"/>
          <w:rtl/>
        </w:rPr>
        <w:t xml:space="preserve">ه </w:t>
      </w:r>
      <w:r w:rsidRPr="00392055">
        <w:rPr>
          <w:rStyle w:val="Char0"/>
          <w:rtl/>
        </w:rPr>
        <w:t>دل</w:t>
      </w:r>
      <w:r w:rsidR="00DF08BB" w:rsidRPr="00392055">
        <w:rPr>
          <w:rStyle w:val="Char0"/>
          <w:rtl/>
        </w:rPr>
        <w:t>ی</w:t>
      </w:r>
      <w:r w:rsidRPr="00392055">
        <w:rPr>
          <w:rStyle w:val="Char0"/>
          <w:rtl/>
        </w:rPr>
        <w:t>ل خلاف آن و بدون عذر شرع</w:t>
      </w:r>
      <w:r w:rsidR="00DF08BB" w:rsidRPr="00392055">
        <w:rPr>
          <w:rStyle w:val="Char0"/>
          <w:rtl/>
        </w:rPr>
        <w:t>ی</w:t>
      </w:r>
      <w:r w:rsidRPr="00392055">
        <w:rPr>
          <w:rStyle w:val="Char0"/>
          <w:rtl/>
        </w:rPr>
        <w:t xml:space="preserve"> آن عمل را مباح بداند</w:t>
      </w:r>
      <w:r w:rsidRPr="00392055">
        <w:rPr>
          <w:rStyle w:val="Char0"/>
          <w:rFonts w:hint="cs"/>
          <w:rtl/>
        </w:rPr>
        <w:t>،</w:t>
      </w:r>
      <w:r w:rsidRPr="00392055">
        <w:rPr>
          <w:rStyle w:val="Char0"/>
          <w:rtl/>
        </w:rPr>
        <w:t xml:space="preserve"> آن شخص پ</w:t>
      </w:r>
      <w:r w:rsidR="00DF08BB" w:rsidRPr="00392055">
        <w:rPr>
          <w:rStyle w:val="Char0"/>
          <w:rtl/>
        </w:rPr>
        <w:t>ی</w:t>
      </w:r>
      <w:r w:rsidRPr="00392055">
        <w:rPr>
          <w:rStyle w:val="Char0"/>
          <w:rtl/>
        </w:rPr>
        <w:t>رو هوا</w:t>
      </w:r>
      <w:r w:rsidR="00DF08BB" w:rsidRPr="00392055">
        <w:rPr>
          <w:rStyle w:val="Char0"/>
          <w:rtl/>
        </w:rPr>
        <w:t>ی</w:t>
      </w:r>
      <w:r w:rsidRPr="00392055">
        <w:rPr>
          <w:rStyle w:val="Char0"/>
          <w:rtl/>
        </w:rPr>
        <w:t xml:space="preserve"> نفس خود م</w:t>
      </w:r>
      <w:r w:rsidR="00DF08BB" w:rsidRPr="00392055">
        <w:rPr>
          <w:rStyle w:val="Char0"/>
          <w:rtl/>
        </w:rPr>
        <w:t>ی</w:t>
      </w:r>
      <w:r w:rsidRPr="00392055">
        <w:rPr>
          <w:rStyle w:val="Char0"/>
          <w:rtl/>
        </w:rPr>
        <w:t>‌باشد و بدون اجتهاد و تقل</w:t>
      </w:r>
      <w:r w:rsidR="00DF08BB" w:rsidRPr="00392055">
        <w:rPr>
          <w:rStyle w:val="Char0"/>
          <w:rtl/>
        </w:rPr>
        <w:t>ی</w:t>
      </w:r>
      <w:r w:rsidRPr="00392055">
        <w:rPr>
          <w:rStyle w:val="Char0"/>
          <w:rtl/>
        </w:rPr>
        <w:t xml:space="preserve">د عمل </w:t>
      </w:r>
      <w:r w:rsidR="00DF08BB" w:rsidRPr="00392055">
        <w:rPr>
          <w:rStyle w:val="Char0"/>
          <w:rtl/>
        </w:rPr>
        <w:t>ک</w:t>
      </w:r>
      <w:r w:rsidRPr="00392055">
        <w:rPr>
          <w:rStyle w:val="Char0"/>
          <w:rtl/>
        </w:rPr>
        <w:t>رده و بنابرا</w:t>
      </w:r>
      <w:r w:rsidR="00DF08BB" w:rsidRPr="00392055">
        <w:rPr>
          <w:rStyle w:val="Char0"/>
          <w:rtl/>
        </w:rPr>
        <w:t>ی</w:t>
      </w:r>
      <w:r w:rsidRPr="00392055">
        <w:rPr>
          <w:rStyle w:val="Char0"/>
          <w:rtl/>
        </w:rPr>
        <w:t>ن، مرت</w:t>
      </w:r>
      <w:r w:rsidR="00DF08BB" w:rsidRPr="00392055">
        <w:rPr>
          <w:rStyle w:val="Char0"/>
          <w:rtl/>
        </w:rPr>
        <w:t>ک</w:t>
      </w:r>
      <w:r w:rsidRPr="00392055">
        <w:rPr>
          <w:rStyle w:val="Char0"/>
          <w:rtl/>
        </w:rPr>
        <w:t>ب عمل حرام</w:t>
      </w:r>
      <w:r w:rsidR="00DF08BB" w:rsidRPr="00392055">
        <w:rPr>
          <w:rStyle w:val="Char0"/>
          <w:rtl/>
        </w:rPr>
        <w:t>ی</w:t>
      </w:r>
      <w:r w:rsidRPr="00392055">
        <w:rPr>
          <w:rStyle w:val="Char0"/>
          <w:rtl/>
        </w:rPr>
        <w:t xml:space="preserve"> بدون عذر شرع</w:t>
      </w:r>
      <w:r w:rsidR="00DF08BB" w:rsidRPr="00392055">
        <w:rPr>
          <w:rStyle w:val="Char0"/>
          <w:rtl/>
        </w:rPr>
        <w:t>ی</w:t>
      </w:r>
      <w:r w:rsidRPr="00392055">
        <w:rPr>
          <w:rStyle w:val="Char0"/>
          <w:rtl/>
        </w:rPr>
        <w:t xml:space="preserve"> شده و ا</w:t>
      </w:r>
      <w:r w:rsidR="00DF08BB" w:rsidRPr="00392055">
        <w:rPr>
          <w:rStyle w:val="Char0"/>
          <w:rtl/>
        </w:rPr>
        <w:t>ی</w:t>
      </w:r>
      <w:r w:rsidRPr="00392055">
        <w:rPr>
          <w:rStyle w:val="Char0"/>
          <w:rtl/>
        </w:rPr>
        <w:t>ن من</w:t>
      </w:r>
      <w:r w:rsidR="00DF08BB" w:rsidRPr="00392055">
        <w:rPr>
          <w:rStyle w:val="Char0"/>
          <w:rtl/>
        </w:rPr>
        <w:t>ک</w:t>
      </w:r>
      <w:r w:rsidRPr="00392055">
        <w:rPr>
          <w:rStyle w:val="Char0"/>
          <w:rtl/>
        </w:rPr>
        <w:t>ر است</w:t>
      </w:r>
      <w:r w:rsidR="002806D9" w:rsidRPr="00392055">
        <w:rPr>
          <w:rStyle w:val="Char0"/>
          <w:rFonts w:hint="cs"/>
          <w:rtl/>
        </w:rPr>
        <w:t>...</w:t>
      </w:r>
      <w:r w:rsidR="00A8750E" w:rsidRPr="00392055">
        <w:rPr>
          <w:rStyle w:val="Char0"/>
          <w:rFonts w:hint="cs"/>
          <w:rtl/>
        </w:rPr>
        <w:t xml:space="preserve"> .</w:t>
      </w:r>
    </w:p>
    <w:p w:rsidR="003562CB" w:rsidRPr="00C64670" w:rsidRDefault="003562CB" w:rsidP="00392055">
      <w:pPr>
        <w:spacing w:line="240" w:lineRule="auto"/>
        <w:ind w:firstLine="284"/>
        <w:jc w:val="both"/>
        <w:rPr>
          <w:rStyle w:val="Char0"/>
          <w:rtl/>
        </w:rPr>
      </w:pPr>
      <w:r w:rsidRPr="00392055">
        <w:rPr>
          <w:rStyle w:val="Char2"/>
          <w:rtl/>
        </w:rPr>
        <w:t>دوم:</w:t>
      </w:r>
      <w:r w:rsidRPr="00392055">
        <w:rPr>
          <w:rStyle w:val="Char0"/>
          <w:rtl/>
        </w:rPr>
        <w:t xml:space="preserve"> زمان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برتر</w:t>
      </w:r>
      <w:r w:rsidR="00DF08BB" w:rsidRPr="00392055">
        <w:rPr>
          <w:rStyle w:val="Char0"/>
          <w:rtl/>
        </w:rPr>
        <w:t>ی</w:t>
      </w:r>
      <w:r w:rsidRPr="00392055">
        <w:rPr>
          <w:rStyle w:val="Char0"/>
          <w:rtl/>
        </w:rPr>
        <w:t xml:space="preserve"> قول</w:t>
      </w:r>
      <w:r w:rsidR="00DF08BB" w:rsidRPr="00392055">
        <w:rPr>
          <w:rStyle w:val="Char0"/>
          <w:rtl/>
        </w:rPr>
        <w:t>ی</w:t>
      </w:r>
      <w:r w:rsidRPr="00392055">
        <w:rPr>
          <w:rStyle w:val="Char0"/>
          <w:rtl/>
        </w:rPr>
        <w:t xml:space="preserve"> بر قول د</w:t>
      </w:r>
      <w:r w:rsidR="00DF08BB" w:rsidRPr="00392055">
        <w:rPr>
          <w:rStyle w:val="Char0"/>
          <w:rtl/>
        </w:rPr>
        <w:t>ی</w:t>
      </w:r>
      <w:r w:rsidRPr="00392055">
        <w:rPr>
          <w:rStyle w:val="Char0"/>
          <w:rtl/>
        </w:rPr>
        <w:t>گر برا</w:t>
      </w:r>
      <w:r w:rsidR="00DF08BB" w:rsidRPr="00392055">
        <w:rPr>
          <w:rStyle w:val="Char0"/>
          <w:rtl/>
        </w:rPr>
        <w:t>ی</w:t>
      </w:r>
      <w:r w:rsidRPr="00392055">
        <w:rPr>
          <w:rStyle w:val="Char0"/>
          <w:rtl/>
        </w:rPr>
        <w:t>ش مشخص گرد</w:t>
      </w:r>
      <w:r w:rsidR="00DF08BB" w:rsidRPr="00392055">
        <w:rPr>
          <w:rStyle w:val="Char0"/>
          <w:rtl/>
        </w:rPr>
        <w:t>ی</w:t>
      </w:r>
      <w:r w:rsidRPr="00392055">
        <w:rPr>
          <w:rStyle w:val="Char0"/>
          <w:rtl/>
        </w:rPr>
        <w:t xml:space="preserve">د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ترج</w:t>
      </w:r>
      <w:r w:rsidR="00DF08BB" w:rsidRPr="00392055">
        <w:rPr>
          <w:rStyle w:val="Char0"/>
          <w:rtl/>
        </w:rPr>
        <w:t>ی</w:t>
      </w:r>
      <w:r w:rsidRPr="00392055">
        <w:rPr>
          <w:rStyle w:val="Char0"/>
          <w:rtl/>
        </w:rPr>
        <w:t xml:space="preserve">ح </w:t>
      </w:r>
      <w:r w:rsidR="00DF08BB" w:rsidRPr="00392055">
        <w:rPr>
          <w:rStyle w:val="Char0"/>
          <w:rtl/>
        </w:rPr>
        <w:t>ی</w:t>
      </w:r>
      <w:r w:rsidRPr="00392055">
        <w:rPr>
          <w:rStyle w:val="Char0"/>
          <w:rtl/>
        </w:rPr>
        <w:t>ا با ادل</w:t>
      </w:r>
      <w:r w:rsidR="00DF08BB" w:rsidRPr="00392055">
        <w:rPr>
          <w:rStyle w:val="Char0"/>
          <w:rFonts w:hint="cs"/>
          <w:rtl/>
        </w:rPr>
        <w:t>ۀ</w:t>
      </w:r>
      <w:r w:rsidRPr="00392055">
        <w:rPr>
          <w:rStyle w:val="Char0"/>
          <w:rFonts w:hint="cs"/>
          <w:rtl/>
        </w:rPr>
        <w:t xml:space="preserve"> </w:t>
      </w:r>
      <w:r w:rsidRPr="00392055">
        <w:rPr>
          <w:rStyle w:val="Char0"/>
          <w:rtl/>
        </w:rPr>
        <w:t xml:space="preserve">مفصل در صورت شناخت و فهمش است و </w:t>
      </w:r>
      <w:r w:rsidR="00DF08BB" w:rsidRPr="00392055">
        <w:rPr>
          <w:rStyle w:val="Char0"/>
          <w:rtl/>
        </w:rPr>
        <w:t>ی</w:t>
      </w:r>
      <w:r w:rsidRPr="00392055">
        <w:rPr>
          <w:rStyle w:val="Char0"/>
          <w:rtl/>
        </w:rPr>
        <w:t>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در م</w:t>
      </w:r>
      <w:r w:rsidR="00DF08BB" w:rsidRPr="00392055">
        <w:rPr>
          <w:rStyle w:val="Char0"/>
          <w:rtl/>
        </w:rPr>
        <w:t>ی</w:t>
      </w:r>
      <w:r w:rsidRPr="00392055">
        <w:rPr>
          <w:rStyle w:val="Char0"/>
          <w:rtl/>
        </w:rPr>
        <w:t>‌</w:t>
      </w:r>
      <w:r w:rsidR="00DF08BB" w:rsidRPr="00392055">
        <w:rPr>
          <w:rStyle w:val="Char0"/>
          <w:rtl/>
        </w:rPr>
        <w:t>ی</w:t>
      </w:r>
      <w:r w:rsidRPr="00392055">
        <w:rPr>
          <w:rStyle w:val="Char0"/>
          <w:rtl/>
        </w:rPr>
        <w:t xml:space="preserve">ابد </w:t>
      </w:r>
      <w:r w:rsidR="00DF08BB" w:rsidRPr="00392055">
        <w:rPr>
          <w:rStyle w:val="Char0"/>
          <w:rtl/>
        </w:rPr>
        <w:t>ک</w:t>
      </w:r>
      <w:r w:rsidRPr="00392055">
        <w:rPr>
          <w:rStyle w:val="Char0"/>
          <w:rtl/>
        </w:rPr>
        <w:t xml:space="preserve">ه صاحب </w:t>
      </w:r>
      <w:r w:rsidR="00DF08BB" w:rsidRPr="00392055">
        <w:rPr>
          <w:rStyle w:val="Char0"/>
          <w:rtl/>
        </w:rPr>
        <w:t>یکی</w:t>
      </w:r>
      <w:r w:rsidRPr="00392055">
        <w:rPr>
          <w:rStyle w:val="Char0"/>
          <w:rtl/>
        </w:rPr>
        <w:t xml:space="preserve"> از ا</w:t>
      </w:r>
      <w:r w:rsidR="00DF08BB" w:rsidRPr="00392055">
        <w:rPr>
          <w:rStyle w:val="Char0"/>
          <w:rtl/>
        </w:rPr>
        <w:t>ی</w:t>
      </w:r>
      <w:r w:rsidRPr="00392055">
        <w:rPr>
          <w:rStyle w:val="Char0"/>
          <w:rtl/>
        </w:rPr>
        <w:t>ن دو قول آگاه</w:t>
      </w:r>
      <w:r w:rsidRPr="002478C8">
        <w:rPr>
          <w:rFonts w:cs="Lotus"/>
          <w:w w:val="10"/>
        </w:rPr>
        <w:t>‌</w:t>
      </w:r>
      <w:r w:rsidRPr="00C64670">
        <w:rPr>
          <w:rStyle w:val="Char0"/>
          <w:rtl/>
        </w:rPr>
        <w:t>تر و پره</w:t>
      </w:r>
      <w:r w:rsidR="00DF08BB">
        <w:rPr>
          <w:rStyle w:val="Char0"/>
          <w:rtl/>
        </w:rPr>
        <w:t>ی</w:t>
      </w:r>
      <w:r w:rsidRPr="00C64670">
        <w:rPr>
          <w:rStyle w:val="Char0"/>
          <w:rtl/>
        </w:rPr>
        <w:t xml:space="preserve">زگارتر نسبت به گفته‌اش است </w:t>
      </w:r>
      <w:r w:rsidR="00DF08BB">
        <w:rPr>
          <w:rStyle w:val="Char0"/>
          <w:rtl/>
        </w:rPr>
        <w:t>ک</w:t>
      </w:r>
      <w:r w:rsidRPr="00C64670">
        <w:rPr>
          <w:rStyle w:val="Char0"/>
          <w:rtl/>
        </w:rPr>
        <w:t>ه در ا</w:t>
      </w:r>
      <w:r w:rsidR="00DF08BB">
        <w:rPr>
          <w:rStyle w:val="Char0"/>
          <w:rtl/>
        </w:rPr>
        <w:t>ی</w:t>
      </w:r>
      <w:r w:rsidRPr="00C64670">
        <w:rPr>
          <w:rStyle w:val="Char0"/>
          <w:rtl/>
        </w:rPr>
        <w:t>ن صورت رجوع از قول</w:t>
      </w:r>
      <w:r w:rsidR="00DF08BB">
        <w:rPr>
          <w:rStyle w:val="Char0"/>
          <w:rtl/>
        </w:rPr>
        <w:t>ی</w:t>
      </w:r>
      <w:r w:rsidRPr="00C64670">
        <w:rPr>
          <w:rStyle w:val="Char0"/>
          <w:rtl/>
        </w:rPr>
        <w:t xml:space="preserve"> به قول د</w:t>
      </w:r>
      <w:r w:rsidR="00DF08BB">
        <w:rPr>
          <w:rStyle w:val="Char0"/>
          <w:rtl/>
        </w:rPr>
        <w:t>ی</w:t>
      </w:r>
      <w:r w:rsidRPr="00C64670">
        <w:rPr>
          <w:rStyle w:val="Char0"/>
          <w:rtl/>
        </w:rPr>
        <w:t>گر نه تنها جا</w:t>
      </w:r>
      <w:r w:rsidR="00DF08BB">
        <w:rPr>
          <w:rStyle w:val="Char0"/>
          <w:rtl/>
        </w:rPr>
        <w:t>ی</w:t>
      </w:r>
      <w:r w:rsidRPr="00C64670">
        <w:rPr>
          <w:rStyle w:val="Char0"/>
          <w:rtl/>
        </w:rPr>
        <w:t>ز</w:t>
      </w:r>
      <w:r w:rsidRPr="00C64670">
        <w:rPr>
          <w:rStyle w:val="Char0"/>
          <w:rFonts w:hint="cs"/>
          <w:rtl/>
        </w:rPr>
        <w:t>؛</w:t>
      </w:r>
      <w:r w:rsidRPr="00C64670">
        <w:rPr>
          <w:rStyle w:val="Char0"/>
          <w:rtl/>
        </w:rPr>
        <w:t xml:space="preserve"> بل</w:t>
      </w:r>
      <w:r w:rsidR="00DF08BB">
        <w:rPr>
          <w:rStyle w:val="Char0"/>
          <w:rtl/>
        </w:rPr>
        <w:t>ک</w:t>
      </w:r>
      <w:r w:rsidRPr="00C64670">
        <w:rPr>
          <w:rStyle w:val="Char0"/>
          <w:rtl/>
        </w:rPr>
        <w:t>ه واجب است و امام احمد ن</w:t>
      </w:r>
      <w:r w:rsidR="00DF08BB">
        <w:rPr>
          <w:rStyle w:val="Char0"/>
          <w:rtl/>
        </w:rPr>
        <w:t>ی</w:t>
      </w:r>
      <w:r w:rsidRPr="00C64670">
        <w:rPr>
          <w:rStyle w:val="Char0"/>
          <w:rtl/>
        </w:rPr>
        <w:t>ز نص</w:t>
      </w:r>
      <w:r w:rsidR="00DF08BB">
        <w:rPr>
          <w:rStyle w:val="Char0"/>
          <w:rtl/>
        </w:rPr>
        <w:t>ی</w:t>
      </w:r>
      <w:r w:rsidRPr="00C64670">
        <w:rPr>
          <w:rStyle w:val="Char0"/>
          <w:rtl/>
        </w:rPr>
        <w:t xml:space="preserve"> بد</w:t>
      </w:r>
      <w:r w:rsidR="00DF08BB">
        <w:rPr>
          <w:rStyle w:val="Char0"/>
          <w:rtl/>
        </w:rPr>
        <w:t>ی</w:t>
      </w:r>
      <w:r w:rsidRPr="00C64670">
        <w:rPr>
          <w:rStyle w:val="Char0"/>
          <w:rtl/>
        </w:rPr>
        <w:t xml:space="preserve">ن مضمون دارد و آنچه </w:t>
      </w:r>
      <w:r w:rsidR="00DF08BB">
        <w:rPr>
          <w:rStyle w:val="Char0"/>
          <w:rtl/>
        </w:rPr>
        <w:t>ک</w:t>
      </w:r>
      <w:r w:rsidRPr="00C64670">
        <w:rPr>
          <w:rStyle w:val="Char0"/>
          <w:rtl/>
        </w:rPr>
        <w:t>ه ابن حمدان ذ</w:t>
      </w:r>
      <w:r w:rsidR="00DF08BB">
        <w:rPr>
          <w:rStyle w:val="Char0"/>
          <w:rtl/>
        </w:rPr>
        <w:t>ک</w:t>
      </w:r>
      <w:r w:rsidRPr="00C64670">
        <w:rPr>
          <w:rStyle w:val="Char0"/>
          <w:rtl/>
        </w:rPr>
        <w:t>ر م</w:t>
      </w:r>
      <w:r w:rsidR="00DF08BB">
        <w:rPr>
          <w:rStyle w:val="Char0"/>
          <w:rtl/>
        </w:rPr>
        <w:t>ی</w:t>
      </w:r>
      <w:r w:rsidRPr="00C64670">
        <w:rPr>
          <w:rStyle w:val="Char0"/>
          <w:rtl/>
        </w:rPr>
        <w:t>‌</w:t>
      </w:r>
      <w:r w:rsidR="00DF08BB">
        <w:rPr>
          <w:rStyle w:val="Char0"/>
          <w:rtl/>
        </w:rPr>
        <w:t>ک</w:t>
      </w:r>
      <w:r w:rsidRPr="00C64670">
        <w:rPr>
          <w:rStyle w:val="Char0"/>
          <w:rtl/>
        </w:rPr>
        <w:t>ند</w:t>
      </w:r>
      <w:r w:rsidRPr="00C64670">
        <w:rPr>
          <w:rStyle w:val="Char0"/>
          <w:rFonts w:hint="cs"/>
          <w:rtl/>
        </w:rPr>
        <w:t>،</w:t>
      </w:r>
      <w:r w:rsidRPr="00C64670">
        <w:rPr>
          <w:rStyle w:val="Char0"/>
          <w:rtl/>
        </w:rPr>
        <w:t xml:space="preserve"> همان قسم اول م</w:t>
      </w:r>
      <w:r w:rsidR="00DF08BB">
        <w:rPr>
          <w:rStyle w:val="Char0"/>
          <w:rtl/>
        </w:rPr>
        <w:t>ی</w:t>
      </w:r>
      <w:r w:rsidRPr="00C64670">
        <w:rPr>
          <w:rStyle w:val="Char0"/>
          <w:rtl/>
        </w:rPr>
        <w:t>‌باشد.</w:t>
      </w:r>
      <w:r w:rsidRPr="006933B2">
        <w:rPr>
          <w:rStyle w:val="FootnoteReference"/>
          <w:rFonts w:cs="IRNazli"/>
          <w:sz w:val="32"/>
          <w:rtl/>
        </w:rPr>
        <w:t>(</w:t>
      </w:r>
      <w:r w:rsidRPr="006933B2">
        <w:rPr>
          <w:rStyle w:val="FootnoteReference"/>
          <w:rFonts w:cs="IRNazli"/>
          <w:sz w:val="32"/>
          <w:rtl/>
        </w:rPr>
        <w:footnoteReference w:id="611"/>
      </w:r>
      <w:r w:rsidRPr="006933B2">
        <w:rPr>
          <w:rStyle w:val="FootnoteReference"/>
          <w:rFonts w:cs="IRNazli"/>
          <w:sz w:val="32"/>
          <w:rtl/>
        </w:rPr>
        <w:t>)</w:t>
      </w:r>
    </w:p>
    <w:p w:rsidR="003562CB" w:rsidRPr="00C64670" w:rsidRDefault="003562CB" w:rsidP="00392055">
      <w:pPr>
        <w:spacing w:line="240" w:lineRule="auto"/>
        <w:ind w:firstLine="284"/>
        <w:jc w:val="both"/>
        <w:rPr>
          <w:rStyle w:val="Char0"/>
          <w:rtl/>
        </w:rPr>
      </w:pPr>
      <w:r w:rsidRPr="00392055">
        <w:rPr>
          <w:rStyle w:val="Char0"/>
          <w:rtl/>
        </w:rPr>
        <w:t>علامه شمس‌الد</w:t>
      </w:r>
      <w:r w:rsidR="00DF08BB" w:rsidRPr="00392055">
        <w:rPr>
          <w:rStyle w:val="Char0"/>
          <w:rtl/>
        </w:rPr>
        <w:t>ی</w:t>
      </w:r>
      <w:r w:rsidRPr="00392055">
        <w:rPr>
          <w:rStyle w:val="Char0"/>
          <w:rtl/>
        </w:rPr>
        <w:t>ن ابن‌ق</w:t>
      </w:r>
      <w:r w:rsidR="00DF08BB" w:rsidRPr="00392055">
        <w:rPr>
          <w:rStyle w:val="Char0"/>
          <w:rtl/>
        </w:rPr>
        <w:t>ی</w:t>
      </w:r>
      <w:r w:rsidRPr="00392055">
        <w:rPr>
          <w:rStyle w:val="Char0"/>
          <w:rtl/>
        </w:rPr>
        <w:t>م جوز</w:t>
      </w:r>
      <w:r w:rsidR="00DF08BB" w:rsidRPr="00392055">
        <w:rPr>
          <w:rStyle w:val="Char0"/>
          <w:rtl/>
        </w:rPr>
        <w:t>ی</w:t>
      </w:r>
      <w:r w:rsidRPr="00392055">
        <w:rPr>
          <w:rStyle w:val="Char0"/>
          <w:rtl/>
        </w:rPr>
        <w:t>ه</w:t>
      </w:r>
      <w:r w:rsidR="00A8750E" w:rsidRPr="00392055">
        <w:rPr>
          <w:rStyle w:val="Char0"/>
          <w:rFonts w:hint="cs"/>
          <w:rtl/>
        </w:rPr>
        <w:t xml:space="preserve"> </w:t>
      </w:r>
      <w:r w:rsidRPr="00392055">
        <w:rPr>
          <w:rStyle w:val="Char0"/>
          <w:rtl/>
        </w:rPr>
        <w:t>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د: </w:t>
      </w:r>
      <w:r w:rsidRPr="00392055">
        <w:rPr>
          <w:rStyle w:val="Char0"/>
          <w:rFonts w:hint="cs"/>
          <w:rtl/>
        </w:rPr>
        <w:t>«</w:t>
      </w:r>
      <w:r w:rsidRPr="00392055">
        <w:rPr>
          <w:rStyle w:val="Char0"/>
          <w:rtl/>
        </w:rPr>
        <w:t>برا</w:t>
      </w:r>
      <w:r w:rsidR="00DF08BB" w:rsidRPr="00392055">
        <w:rPr>
          <w:rStyle w:val="Char0"/>
          <w:rtl/>
        </w:rPr>
        <w:t>ی</w:t>
      </w:r>
      <w:r w:rsidRPr="00392055">
        <w:rPr>
          <w:rStyle w:val="Char0"/>
          <w:rtl/>
        </w:rPr>
        <w:t xml:space="preserve"> مفت</w:t>
      </w:r>
      <w:r w:rsidR="00DF08BB" w:rsidRPr="00392055">
        <w:rPr>
          <w:rStyle w:val="Char0"/>
          <w:rtl/>
        </w:rPr>
        <w:t>ی</w:t>
      </w:r>
      <w:r w:rsidRPr="00392055">
        <w:rPr>
          <w:rStyle w:val="Char0"/>
          <w:rtl/>
        </w:rPr>
        <w:t xml:space="preserve"> جائز ن</w:t>
      </w:r>
      <w:r w:rsidR="00DF08BB" w:rsidRPr="00392055">
        <w:rPr>
          <w:rStyle w:val="Char0"/>
          <w:rtl/>
        </w:rPr>
        <w:t>ی</w:t>
      </w:r>
      <w:r w:rsidRPr="00392055">
        <w:rPr>
          <w:rStyle w:val="Char0"/>
          <w:rtl/>
        </w:rPr>
        <w:t xml:space="preserve">ست </w:t>
      </w:r>
      <w:r w:rsidR="00DF08BB" w:rsidRPr="00392055">
        <w:rPr>
          <w:rStyle w:val="Char0"/>
          <w:rtl/>
        </w:rPr>
        <w:t>ک</w:t>
      </w:r>
      <w:r w:rsidRPr="00392055">
        <w:rPr>
          <w:rStyle w:val="Char0"/>
          <w:rtl/>
        </w:rPr>
        <w:t>ه به آنچه از اقوال و</w:t>
      </w:r>
      <w:r w:rsidR="0094145F" w:rsidRPr="00392055">
        <w:rPr>
          <w:rStyle w:val="Char0"/>
          <w:rtl/>
        </w:rPr>
        <w:t xml:space="preserve"> دیدگاه‌ها </w:t>
      </w:r>
      <w:r w:rsidRPr="00392055">
        <w:rPr>
          <w:rStyle w:val="Char0"/>
          <w:rtl/>
        </w:rPr>
        <w:t>م</w:t>
      </w:r>
      <w:r w:rsidR="00DF08BB" w:rsidRPr="00392055">
        <w:rPr>
          <w:rStyle w:val="Char0"/>
          <w:rtl/>
        </w:rPr>
        <w:t>ی</w:t>
      </w:r>
      <w:r w:rsidRPr="00392055">
        <w:rPr>
          <w:rStyle w:val="Char0"/>
          <w:rtl/>
        </w:rPr>
        <w:t>‌پسندد</w:t>
      </w:r>
      <w:r w:rsidRPr="00392055">
        <w:rPr>
          <w:rStyle w:val="Char0"/>
          <w:rFonts w:hint="cs"/>
          <w:rtl/>
        </w:rPr>
        <w:t>،</w:t>
      </w:r>
      <w:r w:rsidRPr="00392055">
        <w:rPr>
          <w:rStyle w:val="Char0"/>
          <w:rtl/>
        </w:rPr>
        <w:t xml:space="preserve"> بدون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ترج</w:t>
      </w:r>
      <w:r w:rsidR="00DF08BB" w:rsidRPr="00392055">
        <w:rPr>
          <w:rStyle w:val="Char0"/>
          <w:rtl/>
        </w:rPr>
        <w:t>ی</w:t>
      </w:r>
      <w:r w:rsidRPr="00392055">
        <w:rPr>
          <w:rStyle w:val="Char0"/>
          <w:rtl/>
        </w:rPr>
        <w:t>ح را با دل</w:t>
      </w:r>
      <w:r w:rsidR="00DF08BB" w:rsidRPr="00392055">
        <w:rPr>
          <w:rStyle w:val="Char0"/>
          <w:rtl/>
        </w:rPr>
        <w:t>ی</w:t>
      </w:r>
      <w:r w:rsidRPr="00392055">
        <w:rPr>
          <w:rStyle w:val="Char0"/>
          <w:rtl/>
        </w:rPr>
        <w:t>ل انجام دهد</w:t>
      </w:r>
      <w:r w:rsidR="002806D9" w:rsidRPr="00392055">
        <w:rPr>
          <w:rStyle w:val="Char0"/>
          <w:rFonts w:hint="cs"/>
          <w:rtl/>
        </w:rPr>
        <w:t>...</w:t>
      </w:r>
      <w:r w:rsidRPr="00392055">
        <w:rPr>
          <w:rStyle w:val="Char0"/>
          <w:rtl/>
        </w:rPr>
        <w:t xml:space="preserve"> و ا</w:t>
      </w:r>
      <w:r w:rsidR="00DF08BB" w:rsidRPr="00392055">
        <w:rPr>
          <w:rStyle w:val="Char0"/>
          <w:rtl/>
        </w:rPr>
        <w:t>ی</w:t>
      </w:r>
      <w:r w:rsidRPr="00392055">
        <w:rPr>
          <w:rStyle w:val="Char0"/>
          <w:rtl/>
        </w:rPr>
        <w:t>ن عمل را موقع</w:t>
      </w:r>
      <w:r w:rsidR="00DF08BB" w:rsidRPr="00392055">
        <w:rPr>
          <w:rStyle w:val="Char0"/>
          <w:rtl/>
        </w:rPr>
        <w:t>ی</w:t>
      </w:r>
      <w:r w:rsidRPr="00392055">
        <w:rPr>
          <w:rStyle w:val="Char0"/>
          <w:rtl/>
        </w:rPr>
        <w:t xml:space="preserve"> انجام م</w:t>
      </w:r>
      <w:r w:rsidR="00DF08BB" w:rsidRPr="00392055">
        <w:rPr>
          <w:rStyle w:val="Char0"/>
          <w:rtl/>
        </w:rPr>
        <w:t>ی</w:t>
      </w:r>
      <w:r w:rsidRPr="00392055">
        <w:rPr>
          <w:rStyle w:val="Char0"/>
          <w:rtl/>
        </w:rPr>
        <w:t xml:space="preserve">‌دهد </w:t>
      </w:r>
      <w:r w:rsidR="00DF08BB" w:rsidRPr="00392055">
        <w:rPr>
          <w:rStyle w:val="Char0"/>
          <w:rtl/>
        </w:rPr>
        <w:t>ک</w:t>
      </w:r>
      <w:r w:rsidRPr="00392055">
        <w:rPr>
          <w:rStyle w:val="Char0"/>
          <w:rtl/>
        </w:rPr>
        <w:t>ه آن قول را مطابق اراده و خواستش م</w:t>
      </w:r>
      <w:r w:rsidR="00DF08BB" w:rsidRPr="00392055">
        <w:rPr>
          <w:rStyle w:val="Char0"/>
          <w:rtl/>
        </w:rPr>
        <w:t>ی</w:t>
      </w:r>
      <w:r w:rsidRPr="00392055">
        <w:rPr>
          <w:rStyle w:val="Char0"/>
          <w:rtl/>
        </w:rPr>
        <w:t>‌</w:t>
      </w:r>
      <w:r w:rsidR="00DF08BB" w:rsidRPr="00392055">
        <w:rPr>
          <w:rStyle w:val="Char0"/>
          <w:rtl/>
        </w:rPr>
        <w:t>ی</w:t>
      </w:r>
      <w:r w:rsidRPr="00392055">
        <w:rPr>
          <w:rStyle w:val="Char0"/>
          <w:rtl/>
        </w:rPr>
        <w:t>ابد</w:t>
      </w:r>
      <w:r w:rsidRPr="00392055">
        <w:rPr>
          <w:rStyle w:val="Char0"/>
          <w:rFonts w:hint="cs"/>
          <w:rtl/>
        </w:rPr>
        <w:t>،</w:t>
      </w:r>
      <w:r w:rsidRPr="00392055">
        <w:rPr>
          <w:rStyle w:val="Char0"/>
          <w:rtl/>
        </w:rPr>
        <w:t xml:space="preserve"> پس اراده و خواست</w:t>
      </w:r>
      <w:r w:rsidR="00DF08BB" w:rsidRPr="00392055">
        <w:rPr>
          <w:rStyle w:val="Char0"/>
          <w:rFonts w:hint="cs"/>
          <w:rtl/>
        </w:rPr>
        <w:t>ۀ</w:t>
      </w:r>
      <w:r w:rsidRPr="00392055">
        <w:rPr>
          <w:rStyle w:val="Char0"/>
          <w:rFonts w:hint="cs"/>
          <w:rtl/>
        </w:rPr>
        <w:t xml:space="preserve"> </w:t>
      </w:r>
      <w:r w:rsidRPr="00392055">
        <w:rPr>
          <w:rStyle w:val="Char0"/>
          <w:rtl/>
        </w:rPr>
        <w:t>او مع</w:t>
      </w:r>
      <w:r w:rsidR="00DF08BB" w:rsidRPr="00392055">
        <w:rPr>
          <w:rStyle w:val="Char0"/>
          <w:rtl/>
        </w:rPr>
        <w:t>ی</w:t>
      </w:r>
      <w:r w:rsidRPr="00392055">
        <w:rPr>
          <w:rStyle w:val="Char0"/>
          <w:rtl/>
        </w:rPr>
        <w:t>ار ترج</w:t>
      </w:r>
      <w:r w:rsidR="00DF08BB" w:rsidRPr="00392055">
        <w:rPr>
          <w:rStyle w:val="Char0"/>
          <w:rtl/>
        </w:rPr>
        <w:t>ی</w:t>
      </w:r>
      <w:r w:rsidRPr="00392055">
        <w:rPr>
          <w:rStyle w:val="Char0"/>
          <w:rtl/>
        </w:rPr>
        <w:t xml:space="preserve">ح است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به اتفاق امت حرام است.</w:t>
      </w:r>
      <w:r w:rsidRPr="006933B2">
        <w:rPr>
          <w:rStyle w:val="FootnoteReference"/>
          <w:rFonts w:cs="B Badr"/>
          <w:sz w:val="32"/>
          <w:rtl/>
        </w:rPr>
        <w:t xml:space="preserve"> </w:t>
      </w:r>
      <w:r w:rsidRPr="00C64670">
        <w:rPr>
          <w:rStyle w:val="Char0"/>
          <w:rFonts w:hint="cs"/>
          <w:rtl/>
        </w:rPr>
        <w:t>»</w:t>
      </w:r>
      <w:r w:rsidRPr="006933B2">
        <w:rPr>
          <w:rStyle w:val="FootnoteReference"/>
          <w:rFonts w:cs="IRNazli"/>
          <w:sz w:val="32"/>
          <w:rtl/>
        </w:rPr>
        <w:t>(</w:t>
      </w:r>
      <w:r w:rsidRPr="006933B2">
        <w:rPr>
          <w:rStyle w:val="FootnoteReference"/>
          <w:rFonts w:cs="IRNazli"/>
          <w:sz w:val="32"/>
          <w:rtl/>
        </w:rPr>
        <w:footnoteReference w:id="612"/>
      </w:r>
      <w:r w:rsidRPr="006933B2">
        <w:rPr>
          <w:rStyle w:val="FootnoteReference"/>
          <w:rFonts w:cs="IRNazli"/>
          <w:sz w:val="32"/>
          <w:rtl/>
        </w:rPr>
        <w:t>)</w:t>
      </w:r>
    </w:p>
    <w:p w:rsidR="003562CB" w:rsidRPr="00392055" w:rsidRDefault="003562CB" w:rsidP="00392055">
      <w:pPr>
        <w:spacing w:line="240" w:lineRule="auto"/>
        <w:ind w:firstLine="284"/>
        <w:jc w:val="both"/>
        <w:rPr>
          <w:rStyle w:val="Char0"/>
          <w:rtl/>
        </w:rPr>
      </w:pPr>
      <w:r w:rsidRPr="00392055">
        <w:rPr>
          <w:rStyle w:val="Char0"/>
          <w:rtl/>
        </w:rPr>
        <w:t>همچن</w:t>
      </w:r>
      <w:r w:rsidR="00DF08BB" w:rsidRPr="00392055">
        <w:rPr>
          <w:rStyle w:val="Char0"/>
          <w:rtl/>
        </w:rPr>
        <w:t>ی</w:t>
      </w:r>
      <w:r w:rsidRPr="00392055">
        <w:rPr>
          <w:rStyle w:val="Char0"/>
          <w:rtl/>
        </w:rPr>
        <w:t>ن در جا</w:t>
      </w:r>
      <w:r w:rsidR="00DF08BB" w:rsidRPr="00392055">
        <w:rPr>
          <w:rStyle w:val="Char0"/>
          <w:rtl/>
        </w:rPr>
        <w:t>یی</w:t>
      </w:r>
      <w:r w:rsidRPr="00392055">
        <w:rPr>
          <w:rStyle w:val="Char0"/>
          <w:rtl/>
        </w:rPr>
        <w:t xml:space="preserve"> د</w:t>
      </w:r>
      <w:r w:rsidR="00DF08BB" w:rsidRPr="00392055">
        <w:rPr>
          <w:rStyle w:val="Char0"/>
          <w:rtl/>
        </w:rPr>
        <w:t>ی</w:t>
      </w:r>
      <w:r w:rsidRPr="00392055">
        <w:rPr>
          <w:rStyle w:val="Char0"/>
          <w:rtl/>
        </w:rPr>
        <w:t>گر م</w:t>
      </w:r>
      <w:r w:rsidR="00DF08BB" w:rsidRPr="00392055">
        <w:rPr>
          <w:rStyle w:val="Char0"/>
          <w:rtl/>
        </w:rPr>
        <w:t>ی</w:t>
      </w:r>
      <w:r w:rsidRPr="00392055">
        <w:rPr>
          <w:rStyle w:val="Char0"/>
          <w:rtl/>
        </w:rPr>
        <w:t>‌نو</w:t>
      </w:r>
      <w:r w:rsidR="00DF08BB" w:rsidRPr="00392055">
        <w:rPr>
          <w:rStyle w:val="Char0"/>
          <w:rtl/>
        </w:rPr>
        <w:t>ی</w:t>
      </w:r>
      <w:r w:rsidRPr="00392055">
        <w:rPr>
          <w:rStyle w:val="Char0"/>
          <w:rtl/>
        </w:rPr>
        <w:t xml:space="preserve">سد: </w:t>
      </w:r>
      <w:r w:rsidRPr="00392055">
        <w:rPr>
          <w:rStyle w:val="Char0"/>
          <w:rFonts w:hint="cs"/>
          <w:rtl/>
        </w:rPr>
        <w:t>«</w:t>
      </w:r>
      <w:r w:rsidRPr="00392055">
        <w:rPr>
          <w:rStyle w:val="Char0"/>
          <w:rtl/>
        </w:rPr>
        <w:t>رخصت دو نوع است- رخصت مشروع را ب</w:t>
      </w:r>
      <w:r w:rsidR="00DF08BB" w:rsidRPr="00392055">
        <w:rPr>
          <w:rStyle w:val="Char0"/>
          <w:rtl/>
        </w:rPr>
        <w:t>ی</w:t>
      </w:r>
      <w:r w:rsidRPr="00392055">
        <w:rPr>
          <w:rStyle w:val="Char0"/>
          <w:rtl/>
        </w:rPr>
        <w:t xml:space="preserve">ان </w:t>
      </w:r>
      <w:r w:rsidR="00DF08BB" w:rsidRPr="00392055">
        <w:rPr>
          <w:rStyle w:val="Char0"/>
          <w:rtl/>
        </w:rPr>
        <w:t>ک</w:t>
      </w:r>
      <w:r w:rsidRPr="00392055">
        <w:rPr>
          <w:rStyle w:val="Char0"/>
          <w:rtl/>
        </w:rPr>
        <w:t>رده و سپس م</w:t>
      </w:r>
      <w:r w:rsidR="00DF08BB" w:rsidRPr="00392055">
        <w:rPr>
          <w:rStyle w:val="Char0"/>
          <w:rtl/>
        </w:rPr>
        <w:t>ی</w:t>
      </w:r>
      <w:r w:rsidRPr="00392055">
        <w:rPr>
          <w:rStyle w:val="Char0"/>
          <w:rtl/>
        </w:rPr>
        <w:t>‌گو</w:t>
      </w:r>
      <w:r w:rsidR="00DF08BB" w:rsidRPr="00392055">
        <w:rPr>
          <w:rStyle w:val="Char0"/>
          <w:rtl/>
        </w:rPr>
        <w:t>ی</w:t>
      </w:r>
      <w:r w:rsidRPr="00392055">
        <w:rPr>
          <w:rStyle w:val="Char0"/>
          <w:rtl/>
        </w:rPr>
        <w:t xml:space="preserve">د: </w:t>
      </w:r>
      <w:r w:rsidR="002806D9" w:rsidRPr="00392055">
        <w:rPr>
          <w:rStyle w:val="Char0"/>
          <w:rFonts w:hint="cs"/>
          <w:rtl/>
        </w:rPr>
        <w:t>...</w:t>
      </w:r>
      <w:r w:rsidRPr="00392055">
        <w:rPr>
          <w:rStyle w:val="Char0"/>
          <w:rtl/>
        </w:rPr>
        <w:t>نوع دوم رخصت تأو</w:t>
      </w:r>
      <w:r w:rsidR="00DF08BB" w:rsidRPr="00392055">
        <w:rPr>
          <w:rStyle w:val="Char0"/>
          <w:rtl/>
        </w:rPr>
        <w:t>ی</w:t>
      </w:r>
      <w:r w:rsidRPr="00392055">
        <w:rPr>
          <w:rStyle w:val="Char0"/>
          <w:rtl/>
        </w:rPr>
        <w:t>لات و اختلاف مذاهب است</w:t>
      </w:r>
      <w:r w:rsidR="002806D9" w:rsidRPr="00392055">
        <w:rPr>
          <w:rStyle w:val="Char0"/>
          <w:rFonts w:hint="cs"/>
          <w:rtl/>
        </w:rPr>
        <w:t>...</w:t>
      </w:r>
      <w:r w:rsidRPr="00392055">
        <w:rPr>
          <w:rStyle w:val="Char0"/>
          <w:rtl/>
        </w:rPr>
        <w:t xml:space="preserve"> </w:t>
      </w:r>
      <w:r w:rsidR="00DF08BB" w:rsidRPr="00392055">
        <w:rPr>
          <w:rStyle w:val="Char0"/>
          <w:rtl/>
        </w:rPr>
        <w:t>ک</w:t>
      </w:r>
      <w:r w:rsidRPr="00392055">
        <w:rPr>
          <w:rStyle w:val="Char0"/>
          <w:rtl/>
        </w:rPr>
        <w:t xml:space="preserve">ه </w:t>
      </w:r>
      <w:r w:rsidR="00F16D4D" w:rsidRPr="00392055">
        <w:rPr>
          <w:rStyle w:val="Char0"/>
          <w:rtl/>
        </w:rPr>
        <w:t>تتبّع</w:t>
      </w:r>
      <w:r w:rsidR="00821945" w:rsidRPr="00392055">
        <w:rPr>
          <w:rStyle w:val="Char0"/>
          <w:rtl/>
        </w:rPr>
        <w:t xml:space="preserve"> این‌ها </w:t>
      </w:r>
      <w:r w:rsidRPr="00392055">
        <w:rPr>
          <w:rStyle w:val="Char0"/>
          <w:rtl/>
        </w:rPr>
        <w:t>حرام است و باعث نقص رغبت و سست</w:t>
      </w:r>
      <w:r w:rsidR="00DF08BB" w:rsidRPr="00392055">
        <w:rPr>
          <w:rStyle w:val="Char0"/>
          <w:rtl/>
        </w:rPr>
        <w:t>ی</w:t>
      </w:r>
      <w:r w:rsidRPr="00392055">
        <w:rPr>
          <w:rStyle w:val="Char0"/>
          <w:rtl/>
        </w:rPr>
        <w:t>‌طلب م</w:t>
      </w:r>
      <w:r w:rsidR="00DF08BB" w:rsidRPr="00392055">
        <w:rPr>
          <w:rStyle w:val="Char0"/>
          <w:rtl/>
        </w:rPr>
        <w:t>ی</w:t>
      </w:r>
      <w:r w:rsidRPr="00392055">
        <w:rPr>
          <w:rStyle w:val="Char0"/>
          <w:rtl/>
        </w:rPr>
        <w:t>‌شود.</w:t>
      </w:r>
      <w:r w:rsidRPr="00392055">
        <w:rPr>
          <w:rStyle w:val="Char0"/>
          <w:rFonts w:hint="cs"/>
          <w:rtl/>
        </w:rPr>
        <w:t>»</w:t>
      </w:r>
      <w:r w:rsidRPr="006933B2">
        <w:rPr>
          <w:rStyle w:val="FootnoteReference"/>
          <w:rFonts w:cs="IRNazli"/>
          <w:sz w:val="32"/>
          <w:rtl/>
        </w:rPr>
        <w:t>(</w:t>
      </w:r>
      <w:r w:rsidRPr="006933B2">
        <w:rPr>
          <w:rStyle w:val="FootnoteReference"/>
          <w:rFonts w:cs="IRNazli"/>
          <w:sz w:val="32"/>
          <w:rtl/>
        </w:rPr>
        <w:footnoteReference w:id="613"/>
      </w:r>
      <w:r w:rsidRPr="006933B2">
        <w:rPr>
          <w:rStyle w:val="FootnoteReference"/>
          <w:rFonts w:cs="IRNazli"/>
          <w:sz w:val="32"/>
          <w:rtl/>
        </w:rPr>
        <w:t>)</w:t>
      </w:r>
    </w:p>
    <w:p w:rsidR="00274A14" w:rsidRPr="002478C8" w:rsidRDefault="00933C3E" w:rsidP="00392055">
      <w:pPr>
        <w:autoSpaceDE w:val="0"/>
        <w:autoSpaceDN w:val="0"/>
        <w:adjustRightInd w:val="0"/>
        <w:spacing w:line="240" w:lineRule="auto"/>
        <w:ind w:firstLine="284"/>
        <w:jc w:val="both"/>
        <w:rPr>
          <w:b/>
          <w:bCs/>
          <w:w w:val="80"/>
          <w:sz w:val="28"/>
          <w:szCs w:val="32"/>
          <w:rtl/>
          <w:lang w:bidi="fa-IR"/>
        </w:rPr>
      </w:pPr>
      <w:r w:rsidRPr="00392055">
        <w:rPr>
          <w:rStyle w:val="Char2"/>
          <w:rFonts w:hint="cs"/>
          <w:rtl/>
        </w:rPr>
        <w:t>قول راجح:</w:t>
      </w:r>
      <w:r w:rsidRPr="002478C8">
        <w:rPr>
          <w:rFonts w:hint="cs"/>
          <w:b/>
          <w:bCs/>
          <w:w w:val="80"/>
          <w:sz w:val="28"/>
          <w:szCs w:val="32"/>
          <w:rtl/>
        </w:rPr>
        <w:t xml:space="preserve"> </w:t>
      </w:r>
      <w:r w:rsidR="00E15A65" w:rsidRPr="00C64670">
        <w:rPr>
          <w:rStyle w:val="Char0"/>
          <w:rFonts w:hint="cs"/>
          <w:rtl/>
        </w:rPr>
        <w:t>با توجه به</w:t>
      </w:r>
      <w:r w:rsidR="0094145F">
        <w:rPr>
          <w:rStyle w:val="Char0"/>
          <w:rFonts w:hint="cs"/>
          <w:rtl/>
        </w:rPr>
        <w:t xml:space="preserve"> دیدگاه‌های </w:t>
      </w:r>
      <w:r w:rsidR="00E15A65" w:rsidRPr="00C64670">
        <w:rPr>
          <w:rStyle w:val="Char0"/>
          <w:rFonts w:hint="cs"/>
          <w:rtl/>
        </w:rPr>
        <w:t>فقهای اسلامی و دقت نظر در زاویه</w:t>
      </w:r>
      <w:r w:rsidR="00E15A65" w:rsidRPr="00C64670">
        <w:rPr>
          <w:rStyle w:val="Char0"/>
          <w:rFonts w:hint="cs"/>
          <w:rtl/>
        </w:rPr>
        <w:softHyphen/>
        <w:t>های فکری</w:t>
      </w:r>
      <w:r w:rsidR="0094145F">
        <w:rPr>
          <w:rStyle w:val="Char0"/>
          <w:rFonts w:hint="cs"/>
          <w:rtl/>
        </w:rPr>
        <w:t xml:space="preserve"> آن‌ها </w:t>
      </w:r>
      <w:r w:rsidR="00E15A65" w:rsidRPr="00C64670">
        <w:rPr>
          <w:rStyle w:val="Char0"/>
          <w:rFonts w:hint="cs"/>
          <w:rtl/>
        </w:rPr>
        <w:t>به نظر می</w:t>
      </w:r>
      <w:r w:rsidR="00E15A65" w:rsidRPr="00C64670">
        <w:rPr>
          <w:rStyle w:val="Char0"/>
          <w:rFonts w:hint="cs"/>
          <w:rtl/>
        </w:rPr>
        <w:softHyphen/>
        <w:t xml:space="preserve">رسد که </w:t>
      </w:r>
      <w:r w:rsidR="00F16D4D" w:rsidRPr="00C64670">
        <w:rPr>
          <w:rStyle w:val="Char0"/>
          <w:rFonts w:hint="cs"/>
          <w:rtl/>
        </w:rPr>
        <w:t>تتبّع</w:t>
      </w:r>
      <w:r w:rsidR="00E15A65" w:rsidRPr="00C64670">
        <w:rPr>
          <w:rStyle w:val="Char0"/>
          <w:rFonts w:hint="cs"/>
          <w:rtl/>
        </w:rPr>
        <w:t xml:space="preserve"> رخص داری خطوط قرمزی است که در صورت عبور از</w:t>
      </w:r>
      <w:r w:rsidR="0094145F">
        <w:rPr>
          <w:rStyle w:val="Char0"/>
          <w:rFonts w:hint="cs"/>
          <w:rtl/>
        </w:rPr>
        <w:t xml:space="preserve"> آن‌ها </w:t>
      </w:r>
      <w:r w:rsidR="00E15A65" w:rsidRPr="00C64670">
        <w:rPr>
          <w:rStyle w:val="Char0"/>
          <w:rFonts w:hint="cs"/>
          <w:rtl/>
        </w:rPr>
        <w:t>بندگی و مقاصد شریعت از مسیر خود خارج شده و چنین اتباعی نه تنها حرام است بلکه در مواردی می</w:t>
      </w:r>
      <w:r w:rsidR="00E15A65" w:rsidRPr="00C64670">
        <w:rPr>
          <w:rStyle w:val="Char0"/>
          <w:rFonts w:hint="cs"/>
          <w:rtl/>
        </w:rPr>
        <w:softHyphen/>
        <w:t>تواند مقلّد را به ورط</w:t>
      </w:r>
      <w:r w:rsidR="00DF08BB">
        <w:rPr>
          <w:rStyle w:val="Char0"/>
          <w:rFonts w:hint="cs"/>
          <w:rtl/>
        </w:rPr>
        <w:t>ۀ</w:t>
      </w:r>
      <w:r w:rsidR="00E15A65" w:rsidRPr="00C64670">
        <w:rPr>
          <w:rStyle w:val="Char0"/>
          <w:rFonts w:hint="cs"/>
          <w:rtl/>
        </w:rPr>
        <w:t xml:space="preserve"> کفر و تلاعب با شریعت بکشاند. در این زمینه باید توجه داشت:</w:t>
      </w:r>
    </w:p>
    <w:p w:rsidR="002806D9" w:rsidRDefault="00E15A65" w:rsidP="002806D9">
      <w:pPr>
        <w:pStyle w:val="ListParagraph"/>
        <w:numPr>
          <w:ilvl w:val="0"/>
          <w:numId w:val="29"/>
        </w:numPr>
        <w:spacing w:after="0" w:line="240" w:lineRule="auto"/>
        <w:ind w:left="568" w:hanging="284"/>
        <w:jc w:val="both"/>
        <w:rPr>
          <w:rStyle w:val="Char0"/>
        </w:rPr>
      </w:pPr>
      <w:r w:rsidRPr="00C64670">
        <w:rPr>
          <w:rStyle w:val="Char0"/>
          <w:rFonts w:hint="cs"/>
          <w:rtl/>
        </w:rPr>
        <w:t>انتخاب اقوال شاذ و نادری که معمولاً بر اساس اهمال و بی</w:t>
      </w:r>
      <w:r w:rsidRPr="00C64670">
        <w:rPr>
          <w:rStyle w:val="Char0"/>
          <w:rtl/>
        </w:rPr>
        <w:softHyphen/>
      </w:r>
      <w:r w:rsidRPr="00C64670">
        <w:rPr>
          <w:rStyle w:val="Char0"/>
          <w:rFonts w:hint="cs"/>
          <w:rtl/>
        </w:rPr>
        <w:t>اطلاعی علما صادر می</w:t>
      </w:r>
      <w:r w:rsidRPr="00C64670">
        <w:rPr>
          <w:rStyle w:val="Char0"/>
          <w:rFonts w:hint="cs"/>
          <w:rtl/>
        </w:rPr>
        <w:softHyphen/>
        <w:t>شود</w:t>
      </w:r>
      <w:r w:rsidR="00385AD8" w:rsidRPr="006933B2">
        <w:rPr>
          <w:rStyle w:val="FootnoteReference"/>
          <w:rFonts w:cs="IRNazli"/>
          <w:sz w:val="32"/>
          <w:szCs w:val="28"/>
          <w:rtl/>
        </w:rPr>
        <w:t>(</w:t>
      </w:r>
      <w:r w:rsidR="00385AD8" w:rsidRPr="006933B2">
        <w:rPr>
          <w:rStyle w:val="FootnoteReference"/>
          <w:rFonts w:cs="IRNazli"/>
          <w:sz w:val="32"/>
          <w:szCs w:val="28"/>
          <w:rtl/>
        </w:rPr>
        <w:footnoteReference w:id="614"/>
      </w:r>
      <w:r w:rsidR="00385AD8" w:rsidRPr="006933B2">
        <w:rPr>
          <w:rStyle w:val="FootnoteReference"/>
          <w:rFonts w:cs="IRNazli"/>
          <w:sz w:val="32"/>
          <w:szCs w:val="28"/>
          <w:rtl/>
        </w:rPr>
        <w:t>)</w:t>
      </w:r>
      <w:r w:rsidRPr="00C64670">
        <w:rPr>
          <w:rStyle w:val="Char0"/>
          <w:rFonts w:hint="cs"/>
          <w:rtl/>
        </w:rPr>
        <w:t xml:space="preserve"> و یا اقوال مرجوحی که ضعف</w:t>
      </w:r>
      <w:r w:rsidR="007D67E4" w:rsidRPr="00C64670">
        <w:rPr>
          <w:rStyle w:val="Char0"/>
          <w:rFonts w:hint="cs"/>
          <w:rtl/>
        </w:rPr>
        <w:t xml:space="preserve"> و مردود بودن</w:t>
      </w:r>
      <w:r w:rsidR="0094145F">
        <w:rPr>
          <w:rStyle w:val="Char0"/>
          <w:rFonts w:hint="cs"/>
          <w:rtl/>
        </w:rPr>
        <w:t xml:space="preserve"> آن‌ها </w:t>
      </w:r>
      <w:r w:rsidRPr="00C64670">
        <w:rPr>
          <w:rStyle w:val="Char0"/>
          <w:rFonts w:hint="cs"/>
          <w:rtl/>
        </w:rPr>
        <w:t>محرز شده</w:t>
      </w:r>
      <w:r w:rsidR="00174994" w:rsidRPr="006933B2">
        <w:rPr>
          <w:rStyle w:val="FootnoteReference"/>
          <w:rFonts w:cs="IRNazli"/>
          <w:sz w:val="32"/>
          <w:szCs w:val="28"/>
          <w:rtl/>
        </w:rPr>
        <w:t>(</w:t>
      </w:r>
      <w:r w:rsidR="00174994" w:rsidRPr="006933B2">
        <w:rPr>
          <w:rStyle w:val="FootnoteReference"/>
          <w:rFonts w:cs="IRNazli"/>
          <w:sz w:val="32"/>
          <w:szCs w:val="28"/>
          <w:rtl/>
        </w:rPr>
        <w:footnoteReference w:id="615"/>
      </w:r>
      <w:r w:rsidR="00174994" w:rsidRPr="006933B2">
        <w:rPr>
          <w:rStyle w:val="FootnoteReference"/>
          <w:rFonts w:cs="IRNazli"/>
          <w:sz w:val="32"/>
          <w:szCs w:val="28"/>
          <w:rtl/>
        </w:rPr>
        <w:t>)</w:t>
      </w:r>
      <w:r w:rsidR="00385AD8" w:rsidRPr="00C64670">
        <w:rPr>
          <w:rStyle w:val="Char0"/>
          <w:rFonts w:hint="cs"/>
          <w:rtl/>
        </w:rPr>
        <w:t xml:space="preserve"> و </w:t>
      </w:r>
      <w:r w:rsidR="00DF08BB">
        <w:rPr>
          <w:rStyle w:val="Char0"/>
          <w:rFonts w:hint="cs"/>
          <w:rtl/>
        </w:rPr>
        <w:t>ی</w:t>
      </w:r>
      <w:r w:rsidR="00385AD8" w:rsidRPr="00C64670">
        <w:rPr>
          <w:rStyle w:val="Char0"/>
          <w:rFonts w:hint="cs"/>
          <w:rtl/>
        </w:rPr>
        <w:t>ا اقوال</w:t>
      </w:r>
      <w:r w:rsidR="00DF08BB">
        <w:rPr>
          <w:rStyle w:val="Char0"/>
          <w:rFonts w:hint="cs"/>
          <w:rtl/>
        </w:rPr>
        <w:t>ی</w:t>
      </w:r>
      <w:r w:rsidR="00385AD8" w:rsidRPr="00C64670">
        <w:rPr>
          <w:rStyle w:val="Char0"/>
          <w:rFonts w:hint="cs"/>
          <w:rtl/>
        </w:rPr>
        <w:t xml:space="preserve"> </w:t>
      </w:r>
      <w:r w:rsidR="00DF08BB">
        <w:rPr>
          <w:rStyle w:val="Char0"/>
          <w:rFonts w:hint="cs"/>
          <w:rtl/>
        </w:rPr>
        <w:t>ک</w:t>
      </w:r>
      <w:r w:rsidR="00385AD8" w:rsidRPr="00C64670">
        <w:rPr>
          <w:rStyle w:val="Char0"/>
          <w:rFonts w:hint="cs"/>
          <w:rtl/>
        </w:rPr>
        <w:t>ه با نصوص صح</w:t>
      </w:r>
      <w:r w:rsidR="00DF08BB">
        <w:rPr>
          <w:rStyle w:val="Char0"/>
          <w:rFonts w:hint="cs"/>
          <w:rtl/>
        </w:rPr>
        <w:t>ی</w:t>
      </w:r>
      <w:r w:rsidR="00385AD8" w:rsidRPr="00C64670">
        <w:rPr>
          <w:rStyle w:val="Char0"/>
          <w:rFonts w:hint="cs"/>
          <w:rtl/>
        </w:rPr>
        <w:t>ح و صر</w:t>
      </w:r>
      <w:r w:rsidR="00DF08BB">
        <w:rPr>
          <w:rStyle w:val="Char0"/>
          <w:rFonts w:hint="cs"/>
          <w:rtl/>
        </w:rPr>
        <w:t>ی</w:t>
      </w:r>
      <w:r w:rsidR="00385AD8" w:rsidRPr="00C64670">
        <w:rPr>
          <w:rStyle w:val="Char0"/>
          <w:rFonts w:hint="cs"/>
          <w:rtl/>
        </w:rPr>
        <w:t>ح تعارض دارند،</w:t>
      </w:r>
      <w:r w:rsidRPr="00C64670">
        <w:rPr>
          <w:rStyle w:val="Char0"/>
          <w:rFonts w:hint="cs"/>
          <w:rtl/>
        </w:rPr>
        <w:t xml:space="preserve"> نه تنها مورد تأیید شریعت نیست بلکه می</w:t>
      </w:r>
      <w:r w:rsidRPr="00C64670">
        <w:rPr>
          <w:rStyle w:val="Char0"/>
          <w:rFonts w:hint="cs"/>
          <w:rtl/>
        </w:rPr>
        <w:softHyphen/>
        <w:t>توان آن را شانه خالی کردن از انجام تکلیف و فسق از جانب مکلف محسوب کرد</w:t>
      </w:r>
      <w:r w:rsidR="00385AD8" w:rsidRPr="00C64670">
        <w:rPr>
          <w:rStyle w:val="Char0"/>
          <w:rFonts w:hint="cs"/>
          <w:rtl/>
        </w:rPr>
        <w:t>؛</w:t>
      </w:r>
      <w:r w:rsidRPr="00C64670">
        <w:rPr>
          <w:rStyle w:val="Char0"/>
          <w:rFonts w:hint="cs"/>
          <w:rtl/>
        </w:rPr>
        <w:t xml:space="preserve"> </w:t>
      </w:r>
      <w:r w:rsidR="00385AD8" w:rsidRPr="00C64670">
        <w:rPr>
          <w:rStyle w:val="Char0"/>
          <w:rFonts w:hint="cs"/>
          <w:rtl/>
        </w:rPr>
        <w:t>زیرا انتخاب این فتواها و اقوال</w:t>
      </w:r>
      <w:r w:rsidR="00174994" w:rsidRPr="00C64670">
        <w:rPr>
          <w:rStyle w:val="Char0"/>
          <w:rFonts w:hint="cs"/>
          <w:rtl/>
        </w:rPr>
        <w:t>،</w:t>
      </w:r>
      <w:r w:rsidR="002806D9">
        <w:rPr>
          <w:rStyle w:val="Char0"/>
          <w:rFonts w:hint="cs"/>
          <w:rtl/>
        </w:rPr>
        <w:t xml:space="preserve"> استفاده و بهره از</w:t>
      </w:r>
      <w:r w:rsidR="00315ABC">
        <w:rPr>
          <w:rStyle w:val="Char0"/>
          <w:rFonts w:hint="cs"/>
          <w:rtl/>
        </w:rPr>
        <w:t xml:space="preserve"> رخصت‌های </w:t>
      </w:r>
      <w:r w:rsidR="00385AD8" w:rsidRPr="00C64670">
        <w:rPr>
          <w:rStyle w:val="Char0"/>
          <w:rFonts w:hint="cs"/>
          <w:rtl/>
        </w:rPr>
        <w:t>شرعی نیستند که بر مبنای قوانین شریعت م</w:t>
      </w:r>
      <w:r w:rsidR="00DF08BB">
        <w:rPr>
          <w:rStyle w:val="Char0"/>
          <w:rFonts w:hint="cs"/>
          <w:rtl/>
        </w:rPr>
        <w:t>ی</w:t>
      </w:r>
      <w:r w:rsidR="00385AD8" w:rsidRPr="00C64670">
        <w:rPr>
          <w:rStyle w:val="Char0"/>
          <w:rFonts w:hint="cs"/>
          <w:rtl/>
        </w:rPr>
        <w:softHyphen/>
        <w:t>باشند بلکه اقوالی هستند که ضعف و بی</w:t>
      </w:r>
      <w:r w:rsidR="00385AD8" w:rsidRPr="00C64670">
        <w:rPr>
          <w:rStyle w:val="Char0"/>
          <w:rtl/>
        </w:rPr>
        <w:softHyphen/>
      </w:r>
      <w:r w:rsidR="00385AD8" w:rsidRPr="00C64670">
        <w:rPr>
          <w:rStyle w:val="Char0"/>
          <w:rFonts w:hint="cs"/>
          <w:rtl/>
        </w:rPr>
        <w:t>اساس بودن</w:t>
      </w:r>
      <w:r w:rsidR="0094145F">
        <w:rPr>
          <w:rStyle w:val="Char0"/>
          <w:rFonts w:hint="cs"/>
          <w:rtl/>
        </w:rPr>
        <w:t xml:space="preserve"> آن‌ها </w:t>
      </w:r>
      <w:r w:rsidR="00385AD8" w:rsidRPr="00C64670">
        <w:rPr>
          <w:rStyle w:val="Char0"/>
          <w:rFonts w:hint="cs"/>
          <w:rtl/>
        </w:rPr>
        <w:t>محرز شده پس عمل به</w:t>
      </w:r>
      <w:r w:rsidR="0094145F">
        <w:rPr>
          <w:rStyle w:val="Char0"/>
          <w:rFonts w:hint="cs"/>
          <w:rtl/>
        </w:rPr>
        <w:t xml:space="preserve"> آن‌ها </w:t>
      </w:r>
      <w:r w:rsidR="00385AD8" w:rsidRPr="00C64670">
        <w:rPr>
          <w:rStyle w:val="Char0"/>
          <w:rFonts w:hint="cs"/>
          <w:rtl/>
        </w:rPr>
        <w:t>جایز نمی</w:t>
      </w:r>
      <w:r w:rsidR="00385AD8" w:rsidRPr="00C64670">
        <w:rPr>
          <w:rStyle w:val="Char0"/>
          <w:rFonts w:hint="cs"/>
          <w:rtl/>
        </w:rPr>
        <w:softHyphen/>
        <w:t>باشد و حرام است، مانند: حلال دانستن ازدواج موقت، انجام معاملات ربوی، همبستری با زن از عقب، گوش</w:t>
      </w:r>
      <w:r w:rsidR="002806D9">
        <w:rPr>
          <w:rStyle w:val="Char0"/>
          <w:rFonts w:hint="cs"/>
          <w:rtl/>
        </w:rPr>
        <w:t>‌</w:t>
      </w:r>
      <w:r w:rsidR="00DF08BB">
        <w:rPr>
          <w:rStyle w:val="Char0"/>
          <w:rFonts w:hint="cs"/>
          <w:rtl/>
        </w:rPr>
        <w:t>ک</w:t>
      </w:r>
      <w:r w:rsidR="00385AD8" w:rsidRPr="00C64670">
        <w:rPr>
          <w:rStyle w:val="Char0"/>
          <w:rFonts w:hint="cs"/>
          <w:rtl/>
        </w:rPr>
        <w:t>ردن به موسیقی</w:t>
      </w:r>
      <w:r w:rsidR="00793CC7" w:rsidRPr="00C64670">
        <w:rPr>
          <w:rStyle w:val="Char0"/>
          <w:rFonts w:hint="cs"/>
          <w:rtl/>
        </w:rPr>
        <w:t>، جواز ابرو برداشتن</w:t>
      </w:r>
      <w:r w:rsidR="00385AD8" w:rsidRPr="00C64670">
        <w:rPr>
          <w:rStyle w:val="Char0"/>
          <w:rFonts w:hint="cs"/>
          <w:rtl/>
        </w:rPr>
        <w:t xml:space="preserve"> </w:t>
      </w:r>
      <w:r w:rsidR="00622DE7" w:rsidRPr="00C64670">
        <w:rPr>
          <w:rStyle w:val="Char0"/>
          <w:rFonts w:hint="cs"/>
          <w:rtl/>
        </w:rPr>
        <w:t>و نیز</w:t>
      </w:r>
      <w:r w:rsidR="00133789" w:rsidRPr="00C64670">
        <w:rPr>
          <w:rStyle w:val="Char0"/>
          <w:rFonts w:hint="cs"/>
          <w:rtl/>
        </w:rPr>
        <w:t xml:space="preserve"> به طور مثال</w:t>
      </w:r>
      <w:r w:rsidR="00AC75E6" w:rsidRPr="00C64670">
        <w:rPr>
          <w:rStyle w:val="Char0"/>
          <w:rFonts w:hint="cs"/>
          <w:rtl/>
        </w:rPr>
        <w:t xml:space="preserve"> </w:t>
      </w:r>
      <w:r w:rsidR="00133789" w:rsidRPr="00C64670">
        <w:rPr>
          <w:rStyle w:val="Char0"/>
          <w:rFonts w:hint="cs"/>
          <w:rtl/>
        </w:rPr>
        <w:t>در مذاهب اهل سنّت اگر کسی فقط دختر و زوجه و برادر و خواهر ابوینی و پدری داشته باشد، جدای از زوجه و دخترِ وی برادران و خواهران وی نیز ارث می‌گیرند ولی اگر شخص شیع</w:t>
      </w:r>
      <w:r w:rsidR="00DF08BB">
        <w:rPr>
          <w:rStyle w:val="Char0"/>
          <w:rFonts w:hint="cs"/>
          <w:rtl/>
        </w:rPr>
        <w:t>ۀ</w:t>
      </w:r>
      <w:r w:rsidR="00133789" w:rsidRPr="00C64670">
        <w:rPr>
          <w:rStyle w:val="Char0"/>
          <w:rFonts w:hint="cs"/>
          <w:rtl/>
        </w:rPr>
        <w:t xml:space="preserve"> امامیه باشد، هم</w:t>
      </w:r>
      <w:r w:rsidR="00DF08BB">
        <w:rPr>
          <w:rStyle w:val="Char0"/>
          <w:rFonts w:hint="cs"/>
          <w:rtl/>
        </w:rPr>
        <w:t>ۀ</w:t>
      </w:r>
      <w:r w:rsidR="00133789" w:rsidRPr="00C64670">
        <w:rPr>
          <w:rStyle w:val="Char0"/>
          <w:rFonts w:hint="cs"/>
          <w:rtl/>
        </w:rPr>
        <w:t xml:space="preserve"> ترک</w:t>
      </w:r>
      <w:r w:rsidR="00DF08BB">
        <w:rPr>
          <w:rStyle w:val="Char0"/>
          <w:rFonts w:hint="cs"/>
          <w:rtl/>
        </w:rPr>
        <w:t>ۀ</w:t>
      </w:r>
      <w:r w:rsidR="00133789" w:rsidRPr="00C64670">
        <w:rPr>
          <w:rStyle w:val="Char0"/>
          <w:rFonts w:hint="cs"/>
          <w:rtl/>
        </w:rPr>
        <w:t xml:space="preserve"> متوفی به دختر و زوجه تعلق می‌گیرد و ارثی به برادران و خواهران نمی‌رسد، حال احتمال دارد که شخص به خاطر اینکه تمایل دارد بعد از مرگش برادران و خواهران وی ارث نبرند، به صورت صوری و خارج از واقعیت اظهار تغییر مذهب را بنماید</w:t>
      </w:r>
      <w:r w:rsidR="007D67E4" w:rsidRPr="00C64670">
        <w:rPr>
          <w:rStyle w:val="Char0"/>
          <w:rFonts w:hint="cs"/>
          <w:rtl/>
        </w:rPr>
        <w:t xml:space="preserve"> و</w:t>
      </w:r>
      <w:r w:rsidR="00133789" w:rsidRPr="00C64670">
        <w:rPr>
          <w:rStyle w:val="Char0"/>
          <w:rFonts w:hint="cs"/>
          <w:rtl/>
        </w:rPr>
        <w:t xml:space="preserve"> </w:t>
      </w:r>
      <w:r w:rsidR="00F16D4D" w:rsidRPr="00C64670">
        <w:rPr>
          <w:rStyle w:val="Char0"/>
          <w:rFonts w:hint="cs"/>
          <w:rtl/>
        </w:rPr>
        <w:t>تتبّع</w:t>
      </w:r>
      <w:r w:rsidR="00133789" w:rsidRPr="00C64670">
        <w:rPr>
          <w:rStyle w:val="Char0"/>
          <w:rFonts w:hint="cs"/>
          <w:rtl/>
        </w:rPr>
        <w:t xml:space="preserve"> رخص </w:t>
      </w:r>
      <w:r w:rsidR="007D67E4" w:rsidRPr="00C64670">
        <w:rPr>
          <w:rStyle w:val="Char0"/>
          <w:rFonts w:hint="cs"/>
          <w:rtl/>
        </w:rPr>
        <w:t xml:space="preserve">کند، این </w:t>
      </w:r>
      <w:r w:rsidR="00F16D4D" w:rsidRPr="00C64670">
        <w:rPr>
          <w:rStyle w:val="Char0"/>
          <w:rFonts w:hint="cs"/>
          <w:rtl/>
        </w:rPr>
        <w:t>تتبّع</w:t>
      </w:r>
      <w:r w:rsidR="007D67E4" w:rsidRPr="00C64670">
        <w:rPr>
          <w:rStyle w:val="Char0"/>
          <w:rFonts w:hint="cs"/>
          <w:rtl/>
        </w:rPr>
        <w:t xml:space="preserve"> رخص </w:t>
      </w:r>
      <w:r w:rsidR="00133789" w:rsidRPr="00C64670">
        <w:rPr>
          <w:rStyle w:val="Char0"/>
          <w:rFonts w:hint="cs"/>
          <w:rtl/>
        </w:rPr>
        <w:t>حرام و باطل است؛ زیرا با نصوص صریح و صحیح تعارض دارد.</w:t>
      </w:r>
      <w:r w:rsidR="00133789" w:rsidRPr="006933B2">
        <w:rPr>
          <w:rStyle w:val="FootnoteReference"/>
          <w:rFonts w:cs="IRNazli"/>
          <w:sz w:val="32"/>
          <w:szCs w:val="28"/>
          <w:rtl/>
        </w:rPr>
        <w:t>(</w:t>
      </w:r>
      <w:r w:rsidR="00133789" w:rsidRPr="006933B2">
        <w:rPr>
          <w:rStyle w:val="FootnoteReference"/>
          <w:rFonts w:cs="IRNazli"/>
          <w:sz w:val="32"/>
          <w:szCs w:val="28"/>
          <w:rtl/>
        </w:rPr>
        <w:footnoteReference w:id="616"/>
      </w:r>
      <w:r w:rsidR="00133789" w:rsidRPr="006933B2">
        <w:rPr>
          <w:rStyle w:val="FootnoteReference"/>
          <w:rFonts w:cs="IRNazli"/>
          <w:sz w:val="32"/>
          <w:szCs w:val="28"/>
          <w:rtl/>
        </w:rPr>
        <w:t>)</w:t>
      </w:r>
      <w:r w:rsidR="002806D9" w:rsidRPr="006933B2">
        <w:rPr>
          <w:rStyle w:val="FootnoteReference"/>
          <w:rFonts w:cs="IRNazli" w:hint="cs"/>
          <w:sz w:val="32"/>
          <w:szCs w:val="28"/>
          <w:rtl/>
        </w:rPr>
        <w:t xml:space="preserve"> </w:t>
      </w:r>
      <w:r w:rsidR="00622DE7" w:rsidRPr="00C64670">
        <w:rPr>
          <w:rStyle w:val="Char0"/>
          <w:rFonts w:hint="cs"/>
          <w:rtl/>
        </w:rPr>
        <w:t>امام اوزاعی</w:t>
      </w:r>
      <w:r w:rsidR="0063619E" w:rsidRPr="002806D9">
        <w:rPr>
          <w:rFonts w:cs="CTraditional Arabic" w:hint="cs"/>
          <w:sz w:val="34"/>
          <w:szCs w:val="28"/>
          <w:rtl/>
        </w:rPr>
        <w:t>/</w:t>
      </w:r>
      <w:r w:rsidR="002806D9">
        <w:rPr>
          <w:rStyle w:val="Char0"/>
          <w:rFonts w:hint="cs"/>
          <w:rtl/>
        </w:rPr>
        <w:t xml:space="preserve"> در این</w:t>
      </w:r>
      <w:r w:rsidR="002806D9">
        <w:rPr>
          <w:rStyle w:val="Char0"/>
          <w:rFonts w:hint="cs"/>
          <w:rtl/>
        </w:rPr>
        <w:softHyphen/>
        <w:t>باره می</w:t>
      </w:r>
      <w:r w:rsidR="002806D9">
        <w:rPr>
          <w:rStyle w:val="Char0"/>
          <w:rFonts w:hint="cs"/>
          <w:rtl/>
        </w:rPr>
        <w:softHyphen/>
        <w:t>گوید: هر</w:t>
      </w:r>
      <w:r w:rsidR="00622DE7" w:rsidRPr="00C64670">
        <w:rPr>
          <w:rStyle w:val="Char0"/>
          <w:rFonts w:hint="cs"/>
          <w:rtl/>
        </w:rPr>
        <w:t>کس از نوادر علما تقلید کند، از اسلام خارج شده</w:t>
      </w:r>
      <w:r w:rsidR="00622DE7" w:rsidRPr="00C64670">
        <w:rPr>
          <w:rStyle w:val="Char0"/>
          <w:rFonts w:hint="cs"/>
          <w:rtl/>
        </w:rPr>
        <w:softHyphen/>
        <w:t xml:space="preserve"> است.</w:t>
      </w:r>
      <w:r w:rsidR="00622DE7" w:rsidRPr="006933B2">
        <w:rPr>
          <w:rStyle w:val="FootnoteReference"/>
          <w:rFonts w:cs="B Badr"/>
          <w:sz w:val="32"/>
          <w:szCs w:val="28"/>
          <w:rtl/>
        </w:rPr>
        <w:t xml:space="preserve"> (</w:t>
      </w:r>
      <w:r w:rsidR="00622DE7" w:rsidRPr="006933B2">
        <w:rPr>
          <w:rStyle w:val="FootnoteReference"/>
          <w:rFonts w:cs="B Badr"/>
          <w:sz w:val="32"/>
          <w:szCs w:val="28"/>
          <w:rtl/>
        </w:rPr>
        <w:footnoteReference w:id="617"/>
      </w:r>
      <w:r w:rsidR="00622DE7" w:rsidRPr="006933B2">
        <w:rPr>
          <w:rStyle w:val="FootnoteReference"/>
          <w:rFonts w:cs="B Badr"/>
          <w:sz w:val="32"/>
          <w:szCs w:val="28"/>
          <w:rtl/>
        </w:rPr>
        <w:t>)</w:t>
      </w:r>
      <w:r w:rsidR="00385AD8" w:rsidRPr="00C64670">
        <w:rPr>
          <w:rStyle w:val="Char0"/>
          <w:rFonts w:hint="cs"/>
          <w:rtl/>
        </w:rPr>
        <w:t xml:space="preserve"> </w:t>
      </w:r>
    </w:p>
    <w:p w:rsidR="00385AD8" w:rsidRPr="00C64670" w:rsidRDefault="00385AD8" w:rsidP="002806D9">
      <w:pPr>
        <w:pStyle w:val="ListParagraph"/>
        <w:numPr>
          <w:ilvl w:val="0"/>
          <w:numId w:val="29"/>
        </w:numPr>
        <w:spacing w:after="0" w:line="240" w:lineRule="auto"/>
        <w:ind w:left="568" w:hanging="284"/>
        <w:jc w:val="both"/>
        <w:rPr>
          <w:rStyle w:val="Char0"/>
          <w:rtl/>
        </w:rPr>
      </w:pPr>
      <w:r w:rsidRPr="00C64670">
        <w:rPr>
          <w:rStyle w:val="Char0"/>
          <w:rFonts w:hint="cs"/>
          <w:rtl/>
        </w:rPr>
        <w:t>ب</w:t>
      </w:r>
      <w:r w:rsidR="00793CC7" w:rsidRPr="00C64670">
        <w:rPr>
          <w:rStyle w:val="Char0"/>
          <w:rFonts w:hint="cs"/>
          <w:rtl/>
        </w:rPr>
        <w:t>اید</w:t>
      </w:r>
      <w:r w:rsidRPr="00C64670">
        <w:rPr>
          <w:rStyle w:val="Char0"/>
          <w:rFonts w:hint="cs"/>
          <w:rtl/>
        </w:rPr>
        <w:t xml:space="preserve"> توجه داشت که منظور از </w:t>
      </w:r>
      <w:r w:rsidR="00F16D4D" w:rsidRPr="00C64670">
        <w:rPr>
          <w:rStyle w:val="Char0"/>
          <w:rFonts w:hint="cs"/>
          <w:rtl/>
        </w:rPr>
        <w:t>تتبّع</w:t>
      </w:r>
      <w:r w:rsidRPr="00C64670">
        <w:rPr>
          <w:rStyle w:val="Char0"/>
          <w:rFonts w:hint="cs"/>
          <w:rtl/>
        </w:rPr>
        <w:t xml:space="preserve"> رخص</w:t>
      </w:r>
      <w:r w:rsidR="00315ABC">
        <w:rPr>
          <w:rStyle w:val="Char0"/>
          <w:rFonts w:hint="cs"/>
          <w:rtl/>
        </w:rPr>
        <w:t xml:space="preserve"> رخصت‌های </w:t>
      </w:r>
      <w:r w:rsidRPr="00C64670">
        <w:rPr>
          <w:rStyle w:val="Char0"/>
          <w:rFonts w:hint="cs"/>
          <w:rtl/>
        </w:rPr>
        <w:t>شرعی می</w:t>
      </w:r>
      <w:r w:rsidRPr="00C64670">
        <w:rPr>
          <w:rStyle w:val="Char0"/>
          <w:rFonts w:hint="cs"/>
          <w:rtl/>
        </w:rPr>
        <w:softHyphen/>
        <w:t>باش</w:t>
      </w:r>
      <w:r w:rsidR="00174994" w:rsidRPr="00C64670">
        <w:rPr>
          <w:rStyle w:val="Char0"/>
          <w:rFonts w:hint="cs"/>
          <w:rtl/>
        </w:rPr>
        <w:t>ن</w:t>
      </w:r>
      <w:r w:rsidRPr="00C64670">
        <w:rPr>
          <w:rStyle w:val="Char0"/>
          <w:rFonts w:hint="cs"/>
          <w:rtl/>
        </w:rPr>
        <w:t xml:space="preserve">د که بر مبنای اصول، قوانین و مقاصد شریعت </w:t>
      </w:r>
      <w:r w:rsidR="00174994" w:rsidRPr="00C64670">
        <w:rPr>
          <w:rStyle w:val="Char0"/>
          <w:rFonts w:hint="cs"/>
          <w:rtl/>
        </w:rPr>
        <w:t>هستند،</w:t>
      </w:r>
      <w:r w:rsidRPr="00C64670">
        <w:rPr>
          <w:rStyle w:val="Char0"/>
          <w:rFonts w:hint="cs"/>
          <w:rtl/>
        </w:rPr>
        <w:t xml:space="preserve"> در نتیجه </w:t>
      </w:r>
      <w:r w:rsidR="00793CC7" w:rsidRPr="00C64670">
        <w:rPr>
          <w:rStyle w:val="Char0"/>
          <w:rFonts w:hint="cs"/>
          <w:rtl/>
        </w:rPr>
        <w:t>انتخاب</w:t>
      </w:r>
      <w:r w:rsidR="002806D9">
        <w:rPr>
          <w:rStyle w:val="Char0"/>
          <w:rFonts w:hint="cs"/>
          <w:rtl/>
        </w:rPr>
        <w:t xml:space="preserve"> این</w:t>
      </w:r>
      <w:r w:rsidR="00315ABC">
        <w:rPr>
          <w:rStyle w:val="Char0"/>
          <w:rFonts w:hint="cs"/>
          <w:rtl/>
        </w:rPr>
        <w:t xml:space="preserve"> رخصت‌های </w:t>
      </w:r>
      <w:r w:rsidR="00793CC7" w:rsidRPr="00C64670">
        <w:rPr>
          <w:rStyle w:val="Char0"/>
          <w:rFonts w:hint="cs"/>
          <w:rtl/>
        </w:rPr>
        <w:t>مستدل نه تنها جایز می</w:t>
      </w:r>
      <w:r w:rsidR="00793CC7" w:rsidRPr="00C64670">
        <w:rPr>
          <w:rStyle w:val="Char0"/>
          <w:rFonts w:hint="cs"/>
          <w:rtl/>
        </w:rPr>
        <w:softHyphen/>
        <w:t>باشد بلکه در مواردی واجب و در مواردی مستحب می</w:t>
      </w:r>
      <w:r w:rsidR="00793CC7" w:rsidRPr="00C64670">
        <w:rPr>
          <w:rStyle w:val="Char0"/>
          <w:rFonts w:hint="cs"/>
          <w:rtl/>
        </w:rPr>
        <w:softHyphen/>
        <w:t>باشد، و مقلّد می</w:t>
      </w:r>
      <w:r w:rsidR="00793CC7" w:rsidRPr="00C64670">
        <w:rPr>
          <w:rStyle w:val="Char0"/>
          <w:rFonts w:hint="cs"/>
          <w:rtl/>
        </w:rPr>
        <w:softHyphen/>
        <w:t>تواند</w:t>
      </w:r>
      <w:r w:rsidR="0094145F">
        <w:rPr>
          <w:rStyle w:val="Char0"/>
          <w:rFonts w:hint="cs"/>
          <w:rtl/>
        </w:rPr>
        <w:t xml:space="preserve"> آن‌ها </w:t>
      </w:r>
      <w:r w:rsidR="00793CC7" w:rsidRPr="00C64670">
        <w:rPr>
          <w:rStyle w:val="Char0"/>
          <w:rFonts w:hint="cs"/>
          <w:rtl/>
        </w:rPr>
        <w:t>را در هر مذهبی که باشد و یا دیدگاه هر کسی که باشد، برگزیند و ملاک و محور عمل خود قرار دهد؛ زیرا رخصتی که مبنای شرعی دارد دلیلی بر منع آن وجود ندارد هر چند امام مقلَّد به آن ف</w:t>
      </w:r>
      <w:r w:rsidR="007D67E4" w:rsidRPr="00C64670">
        <w:rPr>
          <w:rStyle w:val="Char0"/>
          <w:rFonts w:hint="cs"/>
          <w:rtl/>
        </w:rPr>
        <w:t>ت</w:t>
      </w:r>
      <w:r w:rsidR="00793CC7" w:rsidRPr="00C64670">
        <w:rPr>
          <w:rStyle w:val="Char0"/>
          <w:rFonts w:hint="cs"/>
          <w:rtl/>
        </w:rPr>
        <w:t>وا نداده باشد</w:t>
      </w:r>
      <w:r w:rsidR="007D67E4" w:rsidRPr="00C64670">
        <w:rPr>
          <w:rStyle w:val="Char0"/>
          <w:rFonts w:hint="cs"/>
          <w:rtl/>
        </w:rPr>
        <w:t xml:space="preserve">. </w:t>
      </w:r>
    </w:p>
    <w:p w:rsidR="007D67E4" w:rsidRPr="00392055" w:rsidRDefault="003147A6" w:rsidP="00392055">
      <w:pPr>
        <w:spacing w:line="240" w:lineRule="auto"/>
        <w:ind w:firstLine="284"/>
        <w:jc w:val="both"/>
        <w:rPr>
          <w:rStyle w:val="Char0"/>
          <w:rtl/>
        </w:rPr>
      </w:pPr>
      <w:r w:rsidRPr="00392055">
        <w:rPr>
          <w:rStyle w:val="Char0"/>
          <w:rFonts w:hint="cs"/>
          <w:rtl/>
        </w:rPr>
        <w:t>هر</w:t>
      </w:r>
      <w:r w:rsidR="007D67E4" w:rsidRPr="00392055">
        <w:rPr>
          <w:rStyle w:val="Char0"/>
          <w:rFonts w:hint="cs"/>
          <w:rtl/>
        </w:rPr>
        <w:t xml:space="preserve">چند مخالفین </w:t>
      </w:r>
      <w:r w:rsidR="00F16D4D" w:rsidRPr="00392055">
        <w:rPr>
          <w:rStyle w:val="Char0"/>
          <w:rFonts w:hint="cs"/>
          <w:rtl/>
        </w:rPr>
        <w:t>تتبّع</w:t>
      </w:r>
      <w:r w:rsidR="007D67E4" w:rsidRPr="00392055">
        <w:rPr>
          <w:rStyle w:val="Char0"/>
          <w:rFonts w:hint="cs"/>
          <w:rtl/>
        </w:rPr>
        <w:t xml:space="preserve"> رخص را بیشتر کسانی تشکیل می</w:t>
      </w:r>
      <w:r w:rsidR="007D67E4" w:rsidRPr="00392055">
        <w:rPr>
          <w:rStyle w:val="Char0"/>
          <w:rFonts w:hint="cs"/>
          <w:rtl/>
        </w:rPr>
        <w:softHyphen/>
        <w:t>دهند که التزام به مذهب را واجب و خروج از آن را حرام می</w:t>
      </w:r>
      <w:r w:rsidR="007D67E4" w:rsidRPr="00392055">
        <w:rPr>
          <w:rStyle w:val="Char0"/>
          <w:rFonts w:hint="cs"/>
          <w:rtl/>
        </w:rPr>
        <w:softHyphen/>
        <w:t>دانند ولی با هم</w:t>
      </w:r>
      <w:r w:rsidR="00DF08BB" w:rsidRPr="00392055">
        <w:rPr>
          <w:rStyle w:val="Char0"/>
          <w:rFonts w:hint="cs"/>
          <w:rtl/>
        </w:rPr>
        <w:t>ۀ</w:t>
      </w:r>
      <w:r w:rsidR="007D67E4" w:rsidRPr="00392055">
        <w:rPr>
          <w:rStyle w:val="Char0"/>
          <w:rFonts w:hint="cs"/>
          <w:rtl/>
        </w:rPr>
        <w:t xml:space="preserve"> ادل</w:t>
      </w:r>
      <w:r w:rsidR="00DF08BB" w:rsidRPr="00392055">
        <w:rPr>
          <w:rStyle w:val="Char0"/>
          <w:rFonts w:hint="cs"/>
          <w:rtl/>
        </w:rPr>
        <w:t>ۀ</w:t>
      </w:r>
      <w:r w:rsidR="007D67E4" w:rsidRPr="00392055">
        <w:rPr>
          <w:rStyle w:val="Char0"/>
          <w:rFonts w:hint="cs"/>
          <w:rtl/>
        </w:rPr>
        <w:t xml:space="preserve"> ارائه شده مبنی بر جواز خروج از مذهب در این رابطه شایان ذکر است که شریعت اسلام و فطرت بشری تمایل بسیار به آسانی و ی</w:t>
      </w:r>
      <w:r w:rsidR="005D172A" w:rsidRPr="00392055">
        <w:rPr>
          <w:rStyle w:val="Char0"/>
          <w:rFonts w:hint="cs"/>
          <w:rtl/>
        </w:rPr>
        <w:t>ُ</w:t>
      </w:r>
      <w:r w:rsidR="007D67E4" w:rsidRPr="00392055">
        <w:rPr>
          <w:rStyle w:val="Char0"/>
          <w:rFonts w:hint="cs"/>
          <w:rtl/>
        </w:rPr>
        <w:t>سر دارد به گونه</w:t>
      </w:r>
      <w:r w:rsidR="007D67E4" w:rsidRPr="00392055">
        <w:rPr>
          <w:rStyle w:val="Char0"/>
          <w:rFonts w:hint="cs"/>
          <w:rtl/>
        </w:rPr>
        <w:softHyphen/>
        <w:t xml:space="preserve">ای که در نصوص صحیح و صریحی این مهم تأیید شده است از جمله: </w:t>
      </w:r>
    </w:p>
    <w:p w:rsidR="005D172A" w:rsidRPr="00C64670" w:rsidRDefault="006933B2" w:rsidP="00392055">
      <w:pPr>
        <w:spacing w:line="240" w:lineRule="auto"/>
        <w:ind w:firstLine="284"/>
        <w:jc w:val="both"/>
        <w:rPr>
          <w:rStyle w:val="Char0"/>
          <w:rtl/>
        </w:rPr>
      </w:pPr>
      <w:r>
        <w:rPr>
          <w:rStyle w:val="Char0"/>
          <w:rFonts w:hint="cs"/>
          <w:rtl/>
        </w:rPr>
        <w:t>خداوند</w:t>
      </w:r>
      <w:r w:rsidR="00882FF8" w:rsidRPr="00392055">
        <w:rPr>
          <w:rStyle w:val="Char0"/>
          <w:rFonts w:cs="CTraditional Arabic"/>
          <w:rtl/>
        </w:rPr>
        <w:t>أ</w:t>
      </w:r>
      <w:r w:rsidR="005D172A" w:rsidRPr="00C64670">
        <w:rPr>
          <w:rStyle w:val="Char0"/>
          <w:rFonts w:hint="cs"/>
          <w:rtl/>
        </w:rPr>
        <w:t xml:space="preserve"> می</w:t>
      </w:r>
      <w:r w:rsidR="005D172A" w:rsidRPr="00C64670">
        <w:rPr>
          <w:rStyle w:val="Char0"/>
          <w:rFonts w:hint="cs"/>
          <w:rtl/>
        </w:rPr>
        <w:softHyphen/>
        <w:t>فرمایند:</w:t>
      </w:r>
    </w:p>
    <w:p w:rsidR="003147A6" w:rsidRPr="003147A6" w:rsidRDefault="003147A6" w:rsidP="003147A6">
      <w:pPr>
        <w:pStyle w:val="ListParagraph"/>
        <w:numPr>
          <w:ilvl w:val="0"/>
          <w:numId w:val="34"/>
        </w:numPr>
        <w:spacing w:after="0" w:line="240" w:lineRule="auto"/>
        <w:ind w:left="568" w:hanging="284"/>
        <w:jc w:val="both"/>
        <w:rPr>
          <w:rStyle w:val="Char9"/>
          <w:sz w:val="28"/>
          <w:szCs w:val="28"/>
        </w:rPr>
      </w:pPr>
      <w:r w:rsidRPr="003147A6">
        <w:rPr>
          <w:rStyle w:val="Char0"/>
          <w:rFonts w:cs="Traditional Arabic"/>
          <w:color w:val="000000"/>
          <w:shd w:val="clear" w:color="auto" w:fill="FFFFFF"/>
          <w:rtl/>
        </w:rPr>
        <w:t>﴿</w:t>
      </w:r>
      <w:r w:rsidRPr="00932399">
        <w:rPr>
          <w:rStyle w:val="Char4"/>
          <w:rtl/>
        </w:rPr>
        <w:t xml:space="preserve">يُرِيدُ </w:t>
      </w:r>
      <w:r w:rsidRPr="00932399">
        <w:rPr>
          <w:rStyle w:val="Char4"/>
          <w:rFonts w:hint="cs"/>
          <w:rtl/>
        </w:rPr>
        <w:t>ٱ</w:t>
      </w:r>
      <w:r w:rsidRPr="00932399">
        <w:rPr>
          <w:rStyle w:val="Char4"/>
          <w:rFonts w:hint="eastAsia"/>
          <w:rtl/>
        </w:rPr>
        <w:t>للَّهُ</w:t>
      </w:r>
      <w:r w:rsidRPr="00932399">
        <w:rPr>
          <w:rStyle w:val="Char4"/>
          <w:rtl/>
        </w:rPr>
        <w:t xml:space="preserve"> بِكُمُ </w:t>
      </w:r>
      <w:r w:rsidRPr="00932399">
        <w:rPr>
          <w:rStyle w:val="Char4"/>
          <w:rFonts w:hint="cs"/>
          <w:rtl/>
        </w:rPr>
        <w:t>ٱ</w:t>
      </w:r>
      <w:r w:rsidRPr="00932399">
        <w:rPr>
          <w:rStyle w:val="Char4"/>
          <w:rFonts w:hint="eastAsia"/>
          <w:rtl/>
        </w:rPr>
        <w:t>لۡيُسۡرَ</w:t>
      </w:r>
      <w:r w:rsidRPr="00932399">
        <w:rPr>
          <w:rStyle w:val="Char4"/>
          <w:rtl/>
        </w:rPr>
        <w:t xml:space="preserve"> وَلَا يُرِيدُ بِكُمُ </w:t>
      </w:r>
      <w:r w:rsidRPr="00932399">
        <w:rPr>
          <w:rStyle w:val="Char4"/>
          <w:rFonts w:hint="cs"/>
          <w:rtl/>
        </w:rPr>
        <w:t>ٱ</w:t>
      </w:r>
      <w:r w:rsidRPr="00932399">
        <w:rPr>
          <w:rStyle w:val="Char4"/>
          <w:rFonts w:hint="eastAsia"/>
          <w:rtl/>
        </w:rPr>
        <w:t>لۡعُسۡرَ</w:t>
      </w:r>
      <w:r w:rsidRPr="003147A6">
        <w:rPr>
          <w:rStyle w:val="Char0"/>
          <w:rFonts w:cs="Traditional Arabic"/>
          <w:color w:val="000000"/>
          <w:shd w:val="clear" w:color="auto" w:fill="FFFFFF"/>
          <w:rtl/>
        </w:rPr>
        <w:t>﴾</w:t>
      </w:r>
      <w:r w:rsidR="005D172A" w:rsidRPr="006933B2">
        <w:rPr>
          <w:rStyle w:val="FootnoteReference"/>
          <w:rFonts w:cs="IRNazli"/>
          <w:sz w:val="32"/>
          <w:szCs w:val="28"/>
          <w:rtl/>
        </w:rPr>
        <w:t>(</w:t>
      </w:r>
      <w:r w:rsidR="005D172A" w:rsidRPr="006933B2">
        <w:rPr>
          <w:rStyle w:val="FootnoteReference"/>
          <w:rFonts w:cs="IRNazli"/>
          <w:sz w:val="32"/>
          <w:szCs w:val="28"/>
          <w:rtl/>
        </w:rPr>
        <w:footnoteReference w:id="618"/>
      </w:r>
      <w:r w:rsidR="005D172A" w:rsidRPr="006933B2">
        <w:rPr>
          <w:rStyle w:val="FootnoteReference"/>
          <w:rFonts w:cs="IRNazli"/>
          <w:sz w:val="32"/>
          <w:szCs w:val="28"/>
          <w:rtl/>
        </w:rPr>
        <w:t>)</w:t>
      </w:r>
      <w:r w:rsidR="005D172A" w:rsidRPr="00C64670">
        <w:rPr>
          <w:rStyle w:val="Char0"/>
          <w:rFonts w:hint="cs"/>
          <w:rtl/>
        </w:rPr>
        <w:t xml:space="preserve"> </w:t>
      </w:r>
      <w:r w:rsidR="005D172A" w:rsidRPr="003147A6">
        <w:rPr>
          <w:rStyle w:val="Char9"/>
          <w:rFonts w:hint="cs"/>
          <w:rtl/>
        </w:rPr>
        <w:t>«</w:t>
      </w:r>
      <w:r w:rsidR="005D172A" w:rsidRPr="003147A6">
        <w:rPr>
          <w:rStyle w:val="Char9"/>
          <w:rtl/>
        </w:rPr>
        <w:t>خداوند آسا</w:t>
      </w:r>
      <w:r w:rsidR="00DF08BB" w:rsidRPr="003147A6">
        <w:rPr>
          <w:rStyle w:val="Char9"/>
          <w:rtl/>
        </w:rPr>
        <w:t>ی</w:t>
      </w:r>
      <w:r w:rsidR="005D172A" w:rsidRPr="003147A6">
        <w:rPr>
          <w:rStyle w:val="Char9"/>
          <w:rtl/>
        </w:rPr>
        <w:t>ش شما را م</w:t>
      </w:r>
      <w:r w:rsidR="00DF08BB" w:rsidRPr="003147A6">
        <w:rPr>
          <w:rStyle w:val="Char9"/>
          <w:rtl/>
        </w:rPr>
        <w:t>ی</w:t>
      </w:r>
      <w:r w:rsidR="005D172A" w:rsidRPr="003147A6">
        <w:rPr>
          <w:rStyle w:val="Char9"/>
          <w:rtl/>
        </w:rPr>
        <w:t>‌خواهد و خواهان زحمت شما ن</w:t>
      </w:r>
      <w:r w:rsidR="00DF08BB" w:rsidRPr="003147A6">
        <w:rPr>
          <w:rStyle w:val="Char9"/>
          <w:rtl/>
        </w:rPr>
        <w:t>ی</w:t>
      </w:r>
      <w:r w:rsidR="005D172A" w:rsidRPr="003147A6">
        <w:rPr>
          <w:rStyle w:val="Char9"/>
          <w:rtl/>
        </w:rPr>
        <w:t>ست</w:t>
      </w:r>
      <w:r w:rsidR="005D172A" w:rsidRPr="003147A6">
        <w:rPr>
          <w:rStyle w:val="Char9"/>
          <w:rFonts w:hint="cs"/>
          <w:rtl/>
        </w:rPr>
        <w:t>.»</w:t>
      </w:r>
    </w:p>
    <w:p w:rsidR="005D172A" w:rsidRPr="00C64670" w:rsidRDefault="003147A6" w:rsidP="003147A6">
      <w:pPr>
        <w:pStyle w:val="ListParagraph"/>
        <w:numPr>
          <w:ilvl w:val="0"/>
          <w:numId w:val="34"/>
        </w:numPr>
        <w:spacing w:after="0" w:line="240" w:lineRule="auto"/>
        <w:ind w:left="568" w:hanging="284"/>
        <w:jc w:val="both"/>
        <w:rPr>
          <w:rStyle w:val="Char0"/>
          <w:rtl/>
        </w:rPr>
      </w:pPr>
      <w:r w:rsidRPr="003147A6">
        <w:rPr>
          <w:rStyle w:val="Char0"/>
          <w:rFonts w:cs="Traditional Arabic"/>
          <w:color w:val="000000"/>
          <w:shd w:val="clear" w:color="auto" w:fill="FFFFFF"/>
          <w:rtl/>
        </w:rPr>
        <w:t>﴿</w:t>
      </w:r>
      <w:r w:rsidRPr="00932399">
        <w:rPr>
          <w:rStyle w:val="Char4"/>
          <w:rtl/>
        </w:rPr>
        <w:t xml:space="preserve">وَمَا جَعَلَ عَلَيۡكُمۡ فِي </w:t>
      </w:r>
      <w:r w:rsidRPr="00932399">
        <w:rPr>
          <w:rStyle w:val="Char4"/>
          <w:rFonts w:hint="cs"/>
          <w:rtl/>
        </w:rPr>
        <w:t>ٱ</w:t>
      </w:r>
      <w:r w:rsidRPr="00932399">
        <w:rPr>
          <w:rStyle w:val="Char4"/>
          <w:rFonts w:hint="eastAsia"/>
          <w:rtl/>
        </w:rPr>
        <w:t>لدِّينِ</w:t>
      </w:r>
      <w:r w:rsidRPr="00932399">
        <w:rPr>
          <w:rStyle w:val="Char4"/>
          <w:rtl/>
        </w:rPr>
        <w:t xml:space="preserve"> مِنۡ حَرَجٖۚ</w:t>
      </w:r>
      <w:r w:rsidRPr="003147A6">
        <w:rPr>
          <w:rStyle w:val="Char0"/>
          <w:rFonts w:cs="Traditional Arabic"/>
          <w:color w:val="000000"/>
          <w:shd w:val="clear" w:color="auto" w:fill="FFFFFF"/>
          <w:rtl/>
        </w:rPr>
        <w:t>﴾</w:t>
      </w:r>
      <w:r w:rsidR="005D172A" w:rsidRPr="006933B2">
        <w:rPr>
          <w:rStyle w:val="FootnoteReference"/>
          <w:rFonts w:cs="IRNazli"/>
          <w:sz w:val="32"/>
          <w:szCs w:val="28"/>
          <w:rtl/>
        </w:rPr>
        <w:t>(</w:t>
      </w:r>
      <w:r w:rsidR="005D172A" w:rsidRPr="006933B2">
        <w:rPr>
          <w:rStyle w:val="FootnoteReference"/>
          <w:rFonts w:cs="IRNazli"/>
          <w:sz w:val="32"/>
          <w:szCs w:val="28"/>
          <w:rtl/>
        </w:rPr>
        <w:footnoteReference w:id="619"/>
      </w:r>
      <w:r w:rsidR="005D172A" w:rsidRPr="006933B2">
        <w:rPr>
          <w:rStyle w:val="FootnoteReference"/>
          <w:rFonts w:cs="IRNazli"/>
          <w:sz w:val="32"/>
          <w:szCs w:val="28"/>
          <w:rtl/>
        </w:rPr>
        <w:t>)</w:t>
      </w:r>
      <w:r w:rsidR="005D172A" w:rsidRPr="00C64670">
        <w:rPr>
          <w:rStyle w:val="Char0"/>
          <w:rFonts w:hint="cs"/>
          <w:rtl/>
        </w:rPr>
        <w:t xml:space="preserve"> </w:t>
      </w:r>
      <w:r w:rsidR="005D172A" w:rsidRPr="003147A6">
        <w:rPr>
          <w:rStyle w:val="Char9"/>
          <w:rFonts w:hint="cs"/>
          <w:rtl/>
        </w:rPr>
        <w:t>«</w:t>
      </w:r>
      <w:r w:rsidR="005D172A" w:rsidRPr="003147A6">
        <w:rPr>
          <w:rStyle w:val="Char9"/>
          <w:rtl/>
        </w:rPr>
        <w:t>و در د</w:t>
      </w:r>
      <w:r w:rsidR="00DF08BB" w:rsidRPr="003147A6">
        <w:rPr>
          <w:rStyle w:val="Char9"/>
          <w:rtl/>
        </w:rPr>
        <w:t>ی</w:t>
      </w:r>
      <w:r w:rsidR="005D172A" w:rsidRPr="003147A6">
        <w:rPr>
          <w:rStyle w:val="Char9"/>
          <w:rtl/>
        </w:rPr>
        <w:t xml:space="preserve">ن </w:t>
      </w:r>
      <w:r w:rsidR="00DF08BB" w:rsidRPr="003147A6">
        <w:rPr>
          <w:rStyle w:val="Char9"/>
          <w:rtl/>
        </w:rPr>
        <w:t>ک</w:t>
      </w:r>
      <w:r w:rsidR="005D172A" w:rsidRPr="003147A6">
        <w:rPr>
          <w:rStyle w:val="Char9"/>
          <w:rtl/>
        </w:rPr>
        <w:t>ارها</w:t>
      </w:r>
      <w:r w:rsidR="00DF08BB" w:rsidRPr="003147A6">
        <w:rPr>
          <w:rStyle w:val="Char9"/>
          <w:rtl/>
        </w:rPr>
        <w:t>ی</w:t>
      </w:r>
      <w:r w:rsidR="005D172A" w:rsidRPr="003147A6">
        <w:rPr>
          <w:rStyle w:val="Char9"/>
          <w:rtl/>
        </w:rPr>
        <w:t xml:space="preserve"> دشوار و سنگ</w:t>
      </w:r>
      <w:r w:rsidR="00DF08BB" w:rsidRPr="003147A6">
        <w:rPr>
          <w:rStyle w:val="Char9"/>
          <w:rtl/>
        </w:rPr>
        <w:t>ی</w:t>
      </w:r>
      <w:r w:rsidR="005D172A" w:rsidRPr="003147A6">
        <w:rPr>
          <w:rStyle w:val="Char9"/>
          <w:rtl/>
        </w:rPr>
        <w:t>ن را بر دوش شما نگذاشته است</w:t>
      </w:r>
      <w:r w:rsidR="005D172A" w:rsidRPr="003147A6">
        <w:rPr>
          <w:rStyle w:val="Char9"/>
          <w:rFonts w:hint="cs"/>
          <w:rtl/>
        </w:rPr>
        <w:t>.»</w:t>
      </w:r>
    </w:p>
    <w:p w:rsidR="00A8750E" w:rsidRPr="00C64670" w:rsidRDefault="005D172A" w:rsidP="00392055">
      <w:pPr>
        <w:spacing w:line="240" w:lineRule="auto"/>
        <w:ind w:firstLine="284"/>
        <w:jc w:val="both"/>
        <w:rPr>
          <w:rStyle w:val="Char0"/>
          <w:rtl/>
        </w:rPr>
      </w:pPr>
      <w:r w:rsidRPr="00C64670">
        <w:rPr>
          <w:rStyle w:val="Char0"/>
          <w:rFonts w:hint="cs"/>
          <w:rtl/>
        </w:rPr>
        <w:t xml:space="preserve"> و</w:t>
      </w:r>
      <w:r w:rsidRPr="00C64670">
        <w:rPr>
          <w:rStyle w:val="Char0"/>
          <w:rtl/>
        </w:rPr>
        <w:t xml:space="preserve">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م</w:t>
      </w:r>
      <w:r w:rsidR="00DF08BB">
        <w:rPr>
          <w:rStyle w:val="Char0"/>
          <w:rtl/>
        </w:rPr>
        <w:t>ی</w:t>
      </w:r>
      <w:r w:rsidRPr="00C64670">
        <w:rPr>
          <w:rStyle w:val="Char0"/>
          <w:rtl/>
        </w:rPr>
        <w:t>‌فرما</w:t>
      </w:r>
      <w:r w:rsidR="00DF08BB">
        <w:rPr>
          <w:rStyle w:val="Char0"/>
          <w:rtl/>
        </w:rPr>
        <w:t>ی</w:t>
      </w:r>
      <w:r w:rsidRPr="00C64670">
        <w:rPr>
          <w:rStyle w:val="Char0"/>
          <w:rtl/>
        </w:rPr>
        <w:t>د:</w:t>
      </w:r>
      <w:r w:rsidR="00A8750E" w:rsidRPr="00C64670">
        <w:rPr>
          <w:rStyle w:val="Char0"/>
          <w:rFonts w:hint="cs"/>
          <w:rtl/>
        </w:rPr>
        <w:t xml:space="preserve"> </w:t>
      </w:r>
    </w:p>
    <w:p w:rsidR="003147A6" w:rsidRPr="003147A6" w:rsidRDefault="005D172A" w:rsidP="003147A6">
      <w:pPr>
        <w:pStyle w:val="ListParagraph"/>
        <w:numPr>
          <w:ilvl w:val="0"/>
          <w:numId w:val="34"/>
        </w:numPr>
        <w:spacing w:after="0" w:line="240" w:lineRule="auto"/>
        <w:ind w:left="568" w:hanging="284"/>
        <w:jc w:val="both"/>
        <w:rPr>
          <w:rStyle w:val="Char0"/>
          <w:rFonts w:ascii="Traditional Arabic" w:hAnsiTheme="minorHAnsi" w:cs="B Nazanin"/>
          <w:szCs w:val="22"/>
        </w:rPr>
      </w:pPr>
      <w:r w:rsidRPr="003147A6">
        <w:rPr>
          <w:rStyle w:val="Char3"/>
          <w:rFonts w:hint="cs"/>
          <w:rtl/>
        </w:rPr>
        <w:t xml:space="preserve">«مَا خُيِّرَ رَسُولُ اللَّهِ </w:t>
      </w:r>
      <w:r w:rsidR="003147A6" w:rsidRPr="003147A6">
        <w:rPr>
          <w:rStyle w:val="Char3"/>
          <w:rFonts w:cs="CTraditional Arabic" w:hint="cs"/>
          <w:rtl/>
        </w:rPr>
        <w:t>ج</w:t>
      </w:r>
      <w:r w:rsidRPr="003147A6">
        <w:rPr>
          <w:rStyle w:val="Char3"/>
          <w:rFonts w:hint="cs"/>
          <w:rtl/>
        </w:rPr>
        <w:t xml:space="preserve"> بَيْنَ أَمْرَيْنِ أَحَدُهُمَا أَيْسَرُ مِنَ الآخَرِ إِلاَّ اخْتَارَ أَيْسَرَهُمَا مَا لَمْ يَكُنْ إِثْمًا فَإِنْ كَانَ إِثْمًا كَانَ أَبْعَدَ النَّاسِ مِنْهُ»</w:t>
      </w:r>
      <w:r w:rsidRPr="006933B2">
        <w:rPr>
          <w:rStyle w:val="FootnoteReference"/>
          <w:rFonts w:cs="IRNazli"/>
          <w:sz w:val="32"/>
          <w:szCs w:val="28"/>
          <w:rtl/>
        </w:rPr>
        <w:t>(</w:t>
      </w:r>
      <w:r w:rsidRPr="006933B2">
        <w:rPr>
          <w:rStyle w:val="FootnoteReference"/>
          <w:rFonts w:cs="IRNazli"/>
          <w:sz w:val="32"/>
          <w:szCs w:val="28"/>
          <w:rtl/>
        </w:rPr>
        <w:footnoteReference w:id="620"/>
      </w:r>
      <w:r w:rsidRPr="006933B2">
        <w:rPr>
          <w:rStyle w:val="FootnoteReference"/>
          <w:rFonts w:cs="IRNazli"/>
          <w:sz w:val="32"/>
          <w:szCs w:val="28"/>
          <w:rtl/>
        </w:rPr>
        <w:t>)</w:t>
      </w:r>
      <w:r w:rsidRPr="00C64670">
        <w:rPr>
          <w:rStyle w:val="Char0"/>
          <w:rFonts w:hint="cs"/>
          <w:rtl/>
        </w:rPr>
        <w:t xml:space="preserve"> «پیغمبر</w:t>
      </w:r>
      <w:r w:rsidR="003147A6">
        <w:rPr>
          <w:rStyle w:val="Char0"/>
          <w:rFonts w:hint="cs"/>
          <w:rtl/>
        </w:rPr>
        <w:t xml:space="preserve"> </w:t>
      </w:r>
      <w:r w:rsidR="00141E25" w:rsidRPr="003147A6">
        <w:rPr>
          <w:rStyle w:val="Char0"/>
          <w:rFonts w:cs="CTraditional Arabic"/>
          <w:rtl/>
        </w:rPr>
        <w:t>ج</w:t>
      </w:r>
      <w:r w:rsidRPr="00C64670">
        <w:rPr>
          <w:rStyle w:val="Char0"/>
          <w:rFonts w:hint="cs"/>
          <w:rtl/>
        </w:rPr>
        <w:t xml:space="preserve"> هیچگاه بین دو امر مخیَّر نشدند جز اینکه آسان</w:t>
      </w:r>
      <w:r w:rsidRPr="00C64670">
        <w:rPr>
          <w:rStyle w:val="Char0"/>
          <w:rFonts w:hint="cs"/>
          <w:rtl/>
        </w:rPr>
        <w:softHyphen/>
        <w:t>ترین آن دو را انتخاب می</w:t>
      </w:r>
      <w:r w:rsidRPr="00C64670">
        <w:rPr>
          <w:rStyle w:val="Char0"/>
          <w:rFonts w:hint="cs"/>
          <w:rtl/>
        </w:rPr>
        <w:softHyphen/>
        <w:t>فرمود البته اگر گناه نبود؛ اما اگر گناه می</w:t>
      </w:r>
      <w:r w:rsidRPr="00C64670">
        <w:rPr>
          <w:rStyle w:val="Char0"/>
          <w:rFonts w:hint="cs"/>
          <w:rtl/>
        </w:rPr>
        <w:softHyphen/>
        <w:t>بود، از هم</w:t>
      </w:r>
      <w:r w:rsidR="00DF08BB">
        <w:rPr>
          <w:rStyle w:val="Char0"/>
          <w:rFonts w:hint="cs"/>
          <w:rtl/>
        </w:rPr>
        <w:t>ۀ</w:t>
      </w:r>
      <w:r w:rsidRPr="00C64670">
        <w:rPr>
          <w:rStyle w:val="Char0"/>
          <w:rFonts w:hint="cs"/>
          <w:rtl/>
        </w:rPr>
        <w:t xml:space="preserve"> مردم یشتر از آن فاصله می</w:t>
      </w:r>
      <w:r w:rsidRPr="00C64670">
        <w:rPr>
          <w:rStyle w:val="Char0"/>
          <w:rFonts w:hint="cs"/>
          <w:rtl/>
        </w:rPr>
        <w:softHyphen/>
        <w:t>گرفتند.»</w:t>
      </w:r>
      <w:r w:rsidR="00107B70">
        <w:rPr>
          <w:rStyle w:val="Char0"/>
          <w:rFonts w:hint="cs"/>
          <w:rtl/>
        </w:rPr>
        <w:t xml:space="preserve"> </w:t>
      </w:r>
    </w:p>
    <w:p w:rsidR="009C27FA" w:rsidRPr="009C27FA" w:rsidRDefault="005D172A" w:rsidP="009C27FA">
      <w:pPr>
        <w:pStyle w:val="ListParagraph"/>
        <w:numPr>
          <w:ilvl w:val="0"/>
          <w:numId w:val="34"/>
        </w:numPr>
        <w:spacing w:after="0" w:line="240" w:lineRule="auto"/>
        <w:ind w:left="568" w:hanging="284"/>
        <w:jc w:val="both"/>
        <w:rPr>
          <w:rStyle w:val="Char0"/>
          <w:rFonts w:ascii="Traditional Arabic" w:hAnsiTheme="minorHAnsi" w:cs="B Nazanin"/>
          <w:spacing w:val="-4"/>
          <w:szCs w:val="22"/>
        </w:rPr>
      </w:pPr>
      <w:r w:rsidRPr="00F97CDC">
        <w:rPr>
          <w:rStyle w:val="Char3"/>
          <w:rFonts w:hint="cs"/>
          <w:spacing w:val="-4"/>
          <w:rtl/>
        </w:rPr>
        <w:t>«</w:t>
      </w:r>
      <w:r w:rsidRPr="00F97CDC">
        <w:rPr>
          <w:rStyle w:val="Char3"/>
          <w:spacing w:val="-4"/>
          <w:rtl/>
        </w:rPr>
        <w:t>بعثت با</w:t>
      </w:r>
      <w:r w:rsidR="00F97CDC" w:rsidRPr="00F97CDC">
        <w:rPr>
          <w:rStyle w:val="Char3"/>
          <w:spacing w:val="-4"/>
          <w:rtl/>
        </w:rPr>
        <w:t>لحنيفة السمحة</w:t>
      </w:r>
      <w:r w:rsidRPr="00F97CDC">
        <w:rPr>
          <w:rStyle w:val="Char3"/>
          <w:rFonts w:ascii="Times New Roman" w:hAnsi="Times New Roman" w:cs="Times New Roman" w:hint="cs"/>
          <w:spacing w:val="-4"/>
          <w:rtl/>
        </w:rPr>
        <w:t>…</w:t>
      </w:r>
      <w:r w:rsidRPr="00F97CDC">
        <w:rPr>
          <w:rStyle w:val="Char3"/>
          <w:rFonts w:hint="cs"/>
          <w:spacing w:val="-4"/>
          <w:rtl/>
        </w:rPr>
        <w:t>»</w:t>
      </w:r>
      <w:r w:rsidRPr="006933B2">
        <w:rPr>
          <w:rStyle w:val="FootnoteReference"/>
          <w:rFonts w:cs="IRNazli"/>
          <w:spacing w:val="-4"/>
          <w:sz w:val="32"/>
          <w:szCs w:val="28"/>
          <w:rtl/>
        </w:rPr>
        <w:t>(</w:t>
      </w:r>
      <w:r w:rsidRPr="006933B2">
        <w:rPr>
          <w:rStyle w:val="FootnoteReference"/>
          <w:rFonts w:cs="IRNazli"/>
          <w:spacing w:val="-4"/>
          <w:sz w:val="32"/>
          <w:szCs w:val="28"/>
          <w:rtl/>
        </w:rPr>
        <w:footnoteReference w:id="621"/>
      </w:r>
      <w:r w:rsidRPr="006933B2">
        <w:rPr>
          <w:rStyle w:val="FootnoteReference"/>
          <w:rFonts w:cs="IRNazli"/>
          <w:spacing w:val="-4"/>
          <w:sz w:val="32"/>
          <w:szCs w:val="28"/>
          <w:rtl/>
        </w:rPr>
        <w:t>)</w:t>
      </w:r>
      <w:r w:rsidRPr="00F97CDC">
        <w:rPr>
          <w:rStyle w:val="Char0"/>
          <w:rFonts w:hint="cs"/>
          <w:spacing w:val="-4"/>
          <w:rtl/>
        </w:rPr>
        <w:t xml:space="preserve"> « من با (دینی) صحیح و آسان</w:t>
      </w:r>
      <w:r w:rsidRPr="00F97CDC">
        <w:rPr>
          <w:rStyle w:val="Char0"/>
          <w:spacing w:val="-4"/>
          <w:rtl/>
        </w:rPr>
        <w:softHyphen/>
      </w:r>
      <w:r w:rsidRPr="00F97CDC">
        <w:rPr>
          <w:rStyle w:val="Char0"/>
          <w:rFonts w:hint="cs"/>
          <w:spacing w:val="-4"/>
          <w:rtl/>
        </w:rPr>
        <w:t>گیر فرستاده شده</w:t>
      </w:r>
      <w:r w:rsidR="00F97CDC" w:rsidRPr="00F97CDC">
        <w:rPr>
          <w:rStyle w:val="Char0"/>
          <w:rFonts w:hint="cs"/>
          <w:spacing w:val="-4"/>
          <w:rtl/>
        </w:rPr>
        <w:t>‌</w:t>
      </w:r>
      <w:r w:rsidRPr="00F97CDC">
        <w:rPr>
          <w:rStyle w:val="Char0"/>
          <w:rFonts w:hint="cs"/>
          <w:spacing w:val="-4"/>
          <w:rtl/>
        </w:rPr>
        <w:t>ام.»</w:t>
      </w:r>
    </w:p>
    <w:p w:rsidR="00E760D1" w:rsidRPr="00E760D1" w:rsidRDefault="005D172A" w:rsidP="00E760D1">
      <w:pPr>
        <w:pStyle w:val="ListParagraph"/>
        <w:numPr>
          <w:ilvl w:val="0"/>
          <w:numId w:val="34"/>
        </w:numPr>
        <w:spacing w:after="0" w:line="240" w:lineRule="auto"/>
        <w:ind w:left="568" w:hanging="284"/>
        <w:jc w:val="both"/>
        <w:rPr>
          <w:rStyle w:val="Char0"/>
          <w:rFonts w:ascii="Traditional Arabic" w:hAnsiTheme="minorHAnsi" w:cs="B Nazanin"/>
          <w:spacing w:val="-4"/>
          <w:szCs w:val="22"/>
        </w:rPr>
      </w:pPr>
      <w:r w:rsidRPr="009C27FA">
        <w:rPr>
          <w:rStyle w:val="Char3"/>
          <w:rFonts w:hint="cs"/>
          <w:rtl/>
        </w:rPr>
        <w:t>«</w:t>
      </w:r>
      <w:r w:rsidR="00174994" w:rsidRPr="009C27FA">
        <w:rPr>
          <w:rStyle w:val="Char3"/>
          <w:rFonts w:hint="cs"/>
          <w:rtl/>
        </w:rPr>
        <w:t xml:space="preserve">إنَّ الله يحب </w:t>
      </w:r>
      <w:r w:rsidR="009C27FA">
        <w:rPr>
          <w:rStyle w:val="Char3"/>
          <w:rFonts w:hint="cs"/>
          <w:rtl/>
        </w:rPr>
        <w:t>أن تؤتي رخصه، كما يُحِبُ أن تؤتي</w:t>
      </w:r>
      <w:r w:rsidRPr="009C27FA">
        <w:rPr>
          <w:rStyle w:val="Char3"/>
          <w:rFonts w:hint="cs"/>
          <w:rtl/>
        </w:rPr>
        <w:t xml:space="preserve"> عزائمه»</w:t>
      </w:r>
      <w:r w:rsidRPr="006933B2">
        <w:rPr>
          <w:rStyle w:val="FootnoteReference"/>
          <w:rFonts w:cs="IRNazli"/>
          <w:sz w:val="32"/>
          <w:szCs w:val="28"/>
          <w:rtl/>
        </w:rPr>
        <w:t>(</w:t>
      </w:r>
      <w:r w:rsidRPr="006933B2">
        <w:rPr>
          <w:rStyle w:val="FootnoteReference"/>
          <w:rFonts w:cs="IRNazli"/>
          <w:sz w:val="32"/>
          <w:szCs w:val="28"/>
          <w:rtl/>
        </w:rPr>
        <w:footnoteReference w:id="622"/>
      </w:r>
      <w:r w:rsidRPr="006933B2">
        <w:rPr>
          <w:rStyle w:val="FootnoteReference"/>
          <w:rFonts w:cs="IRNazli"/>
          <w:sz w:val="32"/>
          <w:szCs w:val="28"/>
          <w:rtl/>
        </w:rPr>
        <w:t>)</w:t>
      </w:r>
      <w:r w:rsidRPr="009C27FA">
        <w:rPr>
          <w:rFonts w:ascii="Traditional Arabic" w:cs="B Nazanin" w:hint="cs"/>
          <w:b/>
          <w:bCs/>
          <w:sz w:val="28"/>
          <w:rtl/>
        </w:rPr>
        <w:t xml:space="preserve"> </w:t>
      </w:r>
      <w:r w:rsidRPr="00C64670">
        <w:rPr>
          <w:rStyle w:val="Char0"/>
          <w:rFonts w:hint="cs"/>
          <w:rtl/>
        </w:rPr>
        <w:t>«خداوند همانطور که دوست دارد که به احکام عزیمت او عمل شود؛ دوست دارد که به احکام رخصتش نیز عمل شود.»</w:t>
      </w:r>
    </w:p>
    <w:p w:rsidR="00A8750E" w:rsidRPr="00E760D1" w:rsidRDefault="005D172A" w:rsidP="00E760D1">
      <w:pPr>
        <w:pStyle w:val="ListParagraph"/>
        <w:numPr>
          <w:ilvl w:val="0"/>
          <w:numId w:val="34"/>
        </w:numPr>
        <w:spacing w:after="0" w:line="240" w:lineRule="auto"/>
        <w:ind w:left="568" w:hanging="284"/>
        <w:jc w:val="both"/>
        <w:rPr>
          <w:rStyle w:val="Char0"/>
          <w:rFonts w:ascii="Traditional Arabic" w:hAnsiTheme="minorHAnsi" w:cs="B Nazanin"/>
          <w:spacing w:val="-4"/>
          <w:szCs w:val="22"/>
          <w:rtl/>
        </w:rPr>
      </w:pPr>
      <w:r w:rsidRPr="00C64670">
        <w:rPr>
          <w:rStyle w:val="Char0"/>
          <w:rFonts w:hint="cs"/>
          <w:rtl/>
        </w:rPr>
        <w:t>پیامبر</w:t>
      </w:r>
      <w:r w:rsidRPr="00C64670">
        <w:rPr>
          <w:rStyle w:val="Char0"/>
          <w:rtl/>
        </w:rPr>
        <w:t xml:space="preserve"> </w:t>
      </w:r>
      <w:r w:rsidR="00141E25" w:rsidRPr="00E760D1">
        <w:rPr>
          <w:rStyle w:val="Char0"/>
          <w:rFonts w:cs="CTraditional Arabic"/>
          <w:rtl/>
        </w:rPr>
        <w:t>ج</w:t>
      </w:r>
      <w:r w:rsidRPr="00C64670">
        <w:rPr>
          <w:rStyle w:val="Char0"/>
          <w:rtl/>
        </w:rPr>
        <w:t xml:space="preserve"> </w:t>
      </w:r>
      <w:r w:rsidRPr="00C64670">
        <w:rPr>
          <w:rStyle w:val="Char0"/>
          <w:rFonts w:hint="cs"/>
          <w:rtl/>
        </w:rPr>
        <w:t xml:space="preserve">آنگاه که معاذ و ابوموسی را به یمن فرستاد، فرمودند: </w:t>
      </w:r>
      <w:r w:rsidRPr="00E760D1">
        <w:rPr>
          <w:rStyle w:val="Char3"/>
          <w:rFonts w:hint="cs"/>
          <w:rtl/>
        </w:rPr>
        <w:t>« يَسِّرَا وَلَا تُعَسِّرَا وَبَشِّرَا وَلَا تُنَفِّرَا»</w:t>
      </w:r>
      <w:r w:rsidRPr="006933B2">
        <w:rPr>
          <w:rStyle w:val="Char0"/>
          <w:vertAlign w:val="superscript"/>
          <w:rtl/>
        </w:rPr>
        <w:t>(</w:t>
      </w:r>
      <w:r w:rsidRPr="006933B2">
        <w:rPr>
          <w:rStyle w:val="Char0"/>
          <w:vertAlign w:val="superscript"/>
          <w:rtl/>
        </w:rPr>
        <w:footnoteReference w:id="623"/>
      </w:r>
      <w:r w:rsidRPr="006933B2">
        <w:rPr>
          <w:rStyle w:val="Char0"/>
          <w:vertAlign w:val="superscript"/>
          <w:rtl/>
        </w:rPr>
        <w:t>)</w:t>
      </w:r>
      <w:r w:rsidRPr="00E760D1">
        <w:rPr>
          <w:rFonts w:ascii="Traditional Arabic" w:cs="B Nazanin" w:hint="cs"/>
          <w:sz w:val="26"/>
          <w:szCs w:val="26"/>
          <w:rtl/>
        </w:rPr>
        <w:t xml:space="preserve"> </w:t>
      </w:r>
      <w:r w:rsidRPr="00C64670">
        <w:rPr>
          <w:rStyle w:val="Char0"/>
          <w:rFonts w:hint="cs"/>
          <w:rtl/>
        </w:rPr>
        <w:t>«آسان بگ</w:t>
      </w:r>
      <w:r w:rsidR="00DF08BB">
        <w:rPr>
          <w:rStyle w:val="Char0"/>
          <w:rFonts w:hint="cs"/>
          <w:rtl/>
        </w:rPr>
        <w:t>ی</w:t>
      </w:r>
      <w:r w:rsidRPr="00C64670">
        <w:rPr>
          <w:rStyle w:val="Char0"/>
          <w:rFonts w:hint="cs"/>
          <w:rtl/>
        </w:rPr>
        <w:t>ر</w:t>
      </w:r>
      <w:r w:rsidR="00DF08BB">
        <w:rPr>
          <w:rStyle w:val="Char0"/>
          <w:rFonts w:hint="cs"/>
          <w:rtl/>
        </w:rPr>
        <w:t>ی</w:t>
      </w:r>
      <w:r w:rsidRPr="00C64670">
        <w:rPr>
          <w:rStyle w:val="Char0"/>
          <w:rFonts w:hint="cs"/>
          <w:rtl/>
        </w:rPr>
        <w:t>د وسخت نگ</w:t>
      </w:r>
      <w:r w:rsidR="00DF08BB">
        <w:rPr>
          <w:rStyle w:val="Char0"/>
          <w:rFonts w:hint="cs"/>
          <w:rtl/>
        </w:rPr>
        <w:t>ی</w:t>
      </w:r>
      <w:r w:rsidRPr="00C64670">
        <w:rPr>
          <w:rStyle w:val="Char0"/>
          <w:rFonts w:hint="cs"/>
          <w:rtl/>
        </w:rPr>
        <w:t>ر</w:t>
      </w:r>
      <w:r w:rsidR="00DF08BB">
        <w:rPr>
          <w:rStyle w:val="Char0"/>
          <w:rFonts w:hint="cs"/>
          <w:rtl/>
        </w:rPr>
        <w:t>ی</w:t>
      </w:r>
      <w:r w:rsidRPr="00C64670">
        <w:rPr>
          <w:rStyle w:val="Char0"/>
          <w:rFonts w:hint="cs"/>
          <w:rtl/>
        </w:rPr>
        <w:t>د. بشارت ده</w:t>
      </w:r>
      <w:r w:rsidR="00DF08BB">
        <w:rPr>
          <w:rStyle w:val="Char0"/>
          <w:rFonts w:hint="cs"/>
          <w:rtl/>
        </w:rPr>
        <w:t>ی</w:t>
      </w:r>
      <w:r w:rsidRPr="00C64670">
        <w:rPr>
          <w:rStyle w:val="Char0"/>
          <w:rFonts w:hint="cs"/>
          <w:rtl/>
        </w:rPr>
        <w:t>د و تنفر ا</w:t>
      </w:r>
      <w:r w:rsidR="00DF08BB">
        <w:rPr>
          <w:rStyle w:val="Char0"/>
          <w:rFonts w:hint="cs"/>
          <w:rtl/>
        </w:rPr>
        <w:t>ی</w:t>
      </w:r>
      <w:r w:rsidRPr="00C64670">
        <w:rPr>
          <w:rStyle w:val="Char0"/>
          <w:rFonts w:hint="cs"/>
          <w:rtl/>
        </w:rPr>
        <w:t>جاد ن</w:t>
      </w:r>
      <w:r w:rsidR="00DF08BB">
        <w:rPr>
          <w:rStyle w:val="Char0"/>
          <w:rFonts w:hint="cs"/>
          <w:rtl/>
        </w:rPr>
        <w:t>ک</w:t>
      </w:r>
      <w:r w:rsidRPr="00C64670">
        <w:rPr>
          <w:rStyle w:val="Char0"/>
          <w:rFonts w:hint="cs"/>
          <w:rtl/>
        </w:rPr>
        <w:t>ن</w:t>
      </w:r>
      <w:r w:rsidR="00DF08BB">
        <w:rPr>
          <w:rStyle w:val="Char0"/>
          <w:rFonts w:hint="cs"/>
          <w:rtl/>
        </w:rPr>
        <w:t>ی</w:t>
      </w:r>
      <w:r w:rsidRPr="00C64670">
        <w:rPr>
          <w:rStyle w:val="Char0"/>
          <w:rFonts w:hint="cs"/>
          <w:rtl/>
        </w:rPr>
        <w:t>د».</w:t>
      </w:r>
    </w:p>
    <w:p w:rsidR="00A8750E" w:rsidRPr="00392055" w:rsidRDefault="00174994" w:rsidP="00392055">
      <w:pPr>
        <w:spacing w:line="240" w:lineRule="auto"/>
        <w:ind w:firstLine="284"/>
        <w:jc w:val="both"/>
        <w:rPr>
          <w:rStyle w:val="Char0"/>
          <w:rtl/>
        </w:rPr>
      </w:pPr>
      <w:r w:rsidRPr="00392055">
        <w:rPr>
          <w:rStyle w:val="Char0"/>
          <w:rFonts w:hint="cs"/>
          <w:rtl/>
        </w:rPr>
        <w:t>پس دلیلی بر منع استفاده از</w:t>
      </w:r>
      <w:r w:rsidR="00315ABC" w:rsidRPr="00392055">
        <w:rPr>
          <w:rStyle w:val="Char0"/>
          <w:rFonts w:hint="cs"/>
          <w:rtl/>
        </w:rPr>
        <w:t xml:space="preserve"> رخصت‌های </w:t>
      </w:r>
      <w:r w:rsidRPr="00392055">
        <w:rPr>
          <w:rStyle w:val="Char0"/>
          <w:rFonts w:hint="cs"/>
          <w:rtl/>
        </w:rPr>
        <w:t>شرعی وجود ندارد هر</w:t>
      </w:r>
      <w:r w:rsidR="00163C02" w:rsidRPr="00392055">
        <w:rPr>
          <w:rStyle w:val="Char0"/>
          <w:rFonts w:hint="cs"/>
          <w:rtl/>
        </w:rPr>
        <w:t xml:space="preserve"> </w:t>
      </w:r>
      <w:r w:rsidRPr="00392055">
        <w:rPr>
          <w:rStyle w:val="Char0"/>
          <w:rFonts w:hint="cs"/>
          <w:rtl/>
        </w:rPr>
        <w:t>چند امام مذهبی به آن فتوا نداده باشد و یا شخصی تا قبل از آن به قولی خلاف آن عمل کرده باشد.</w:t>
      </w:r>
    </w:p>
    <w:p w:rsidR="00A8750E" w:rsidRPr="00C64670" w:rsidRDefault="004E2820" w:rsidP="00E760D1">
      <w:pPr>
        <w:pStyle w:val="ListParagraph"/>
        <w:numPr>
          <w:ilvl w:val="0"/>
          <w:numId w:val="34"/>
        </w:numPr>
        <w:spacing w:after="0" w:line="240" w:lineRule="auto"/>
        <w:ind w:left="568" w:hanging="284"/>
        <w:jc w:val="both"/>
        <w:rPr>
          <w:rStyle w:val="Char0"/>
          <w:rtl/>
        </w:rPr>
      </w:pPr>
      <w:r w:rsidRPr="00C64670">
        <w:rPr>
          <w:rStyle w:val="Char0"/>
          <w:rFonts w:hint="cs"/>
          <w:rtl/>
        </w:rPr>
        <w:t>مهم آن است که فتوا بر مبانی اصول اجتهاد و قوانین مربوطه صادر شده باشد، حال اگر فتوای صادره با قول مذهب در تعارض باشد و آسان</w:t>
      </w:r>
      <w:r w:rsidRPr="00C64670">
        <w:rPr>
          <w:rStyle w:val="Char0"/>
          <w:rFonts w:hint="cs"/>
          <w:rtl/>
        </w:rPr>
        <w:softHyphen/>
        <w:t>تر از آن نیز باشد و دلیلی هم بر ترجیح مذهب بر این دیدگاه وجود ندارد، شریعتی که فراخوان آسانی است هیچ دلیلی بر عدم جواز بر پیروی از این دیدگاه</w:t>
      </w:r>
      <w:r w:rsidR="00D63FAE" w:rsidRPr="00C64670">
        <w:rPr>
          <w:rStyle w:val="Char0"/>
          <w:rFonts w:hint="cs"/>
          <w:rtl/>
        </w:rPr>
        <w:t xml:space="preserve"> آسان</w:t>
      </w:r>
      <w:r w:rsidR="00D63FAE" w:rsidRPr="00C64670">
        <w:rPr>
          <w:rStyle w:val="Char0"/>
          <w:rFonts w:hint="cs"/>
          <w:rtl/>
        </w:rPr>
        <w:softHyphen/>
        <w:t>تر</w:t>
      </w:r>
      <w:r w:rsidRPr="00C64670">
        <w:rPr>
          <w:rStyle w:val="Char0"/>
          <w:rFonts w:hint="cs"/>
          <w:rtl/>
        </w:rPr>
        <w:t xml:space="preserve"> </w:t>
      </w:r>
      <w:r w:rsidR="00D63FAE" w:rsidRPr="00C64670">
        <w:rPr>
          <w:rStyle w:val="Char0"/>
          <w:rFonts w:hint="cs"/>
          <w:rtl/>
        </w:rPr>
        <w:t>بیان نفرموده است</w:t>
      </w:r>
      <w:r w:rsidRPr="00C64670">
        <w:rPr>
          <w:rStyle w:val="Char0"/>
          <w:rFonts w:hint="cs"/>
          <w:rtl/>
        </w:rPr>
        <w:t>، و سختی دیدگاهی نمی</w:t>
      </w:r>
      <w:r w:rsidRPr="00C64670">
        <w:rPr>
          <w:rStyle w:val="Char0"/>
          <w:rFonts w:hint="cs"/>
          <w:rtl/>
        </w:rPr>
        <w:softHyphen/>
        <w:t>تواند ملاکی بر برتری و صحّت آن باشد ولی اگر مسئله</w:t>
      </w:r>
      <w:r w:rsidRPr="00C64670">
        <w:rPr>
          <w:rStyle w:val="Char0"/>
          <w:rFonts w:hint="cs"/>
          <w:rtl/>
        </w:rPr>
        <w:softHyphen/>
        <w:t>ای خلافی در بین مذاهب باشد و یکی از</w:t>
      </w:r>
      <w:r w:rsidR="0094145F">
        <w:rPr>
          <w:rStyle w:val="Char0"/>
          <w:rFonts w:hint="cs"/>
          <w:rtl/>
        </w:rPr>
        <w:t xml:space="preserve"> آن‌ها </w:t>
      </w:r>
      <w:r w:rsidRPr="00C64670">
        <w:rPr>
          <w:rStyle w:val="Char0"/>
          <w:rFonts w:hint="cs"/>
          <w:rtl/>
        </w:rPr>
        <w:t>آسان</w:t>
      </w:r>
      <w:r w:rsidRPr="00C64670">
        <w:rPr>
          <w:rStyle w:val="Char0"/>
          <w:rFonts w:hint="cs"/>
          <w:rtl/>
        </w:rPr>
        <w:softHyphen/>
        <w:t>تر از دیگری باشد</w:t>
      </w:r>
      <w:r w:rsidR="00163C02" w:rsidRPr="00C64670">
        <w:rPr>
          <w:rStyle w:val="Char0"/>
          <w:rFonts w:hint="cs"/>
          <w:rtl/>
        </w:rPr>
        <w:t>؛</w:t>
      </w:r>
      <w:r w:rsidRPr="00C64670">
        <w:rPr>
          <w:rStyle w:val="Char0"/>
          <w:rFonts w:hint="cs"/>
          <w:rtl/>
        </w:rPr>
        <w:t xml:space="preserve"> مثلاً اذن ولی برای باکره و بیوه در نزد جمهور فقها شرط صحت ازدواج است و در نزد حنفی</w:t>
      </w:r>
      <w:r w:rsidR="00163C02" w:rsidRPr="00C64670">
        <w:rPr>
          <w:rStyle w:val="Char0"/>
          <w:rFonts w:hint="cs"/>
          <w:rtl/>
        </w:rPr>
        <w:t>ّ</w:t>
      </w:r>
      <w:r w:rsidRPr="00C64670">
        <w:rPr>
          <w:rStyle w:val="Char0"/>
          <w:rFonts w:hint="cs"/>
          <w:rtl/>
        </w:rPr>
        <w:t>ه شرط نیست و یا لمس زن در نزد جمهور نقض وضو نمی</w:t>
      </w:r>
      <w:r w:rsidR="00E760D1">
        <w:rPr>
          <w:rStyle w:val="Char0"/>
          <w:rFonts w:hint="cs"/>
          <w:rtl/>
        </w:rPr>
        <w:t>‌</w:t>
      </w:r>
      <w:r w:rsidRPr="00C64670">
        <w:rPr>
          <w:rStyle w:val="Char0"/>
          <w:rFonts w:hint="cs"/>
          <w:rtl/>
        </w:rPr>
        <w:t xml:space="preserve">کند ولی در نزد شافعیه وضو با </w:t>
      </w:r>
      <w:r w:rsidR="00D63FAE" w:rsidRPr="00C64670">
        <w:rPr>
          <w:rStyle w:val="Char0"/>
          <w:rFonts w:hint="cs"/>
          <w:rtl/>
        </w:rPr>
        <w:t>آ</w:t>
      </w:r>
      <w:r w:rsidRPr="00C64670">
        <w:rPr>
          <w:rStyle w:val="Char0"/>
          <w:rFonts w:hint="cs"/>
          <w:rtl/>
        </w:rPr>
        <w:t>ن نقض می</w:t>
      </w:r>
      <w:r w:rsidRPr="00C64670">
        <w:rPr>
          <w:rStyle w:val="Char0"/>
          <w:rFonts w:hint="cs"/>
          <w:rtl/>
        </w:rPr>
        <w:softHyphen/>
        <w:t>شود در این موارد انتخاب آرا</w:t>
      </w:r>
      <w:r w:rsidR="00D63FAE" w:rsidRPr="00C64670">
        <w:rPr>
          <w:rStyle w:val="Char0"/>
          <w:rFonts w:hint="cs"/>
          <w:rtl/>
        </w:rPr>
        <w:t>ء</w:t>
      </w:r>
      <w:r w:rsidRPr="00C64670">
        <w:rPr>
          <w:rStyle w:val="Char0"/>
          <w:rFonts w:hint="cs"/>
          <w:rtl/>
        </w:rPr>
        <w:t xml:space="preserve"> نباید بر مبنای آسان</w:t>
      </w:r>
      <w:r w:rsidRPr="00C64670">
        <w:rPr>
          <w:rStyle w:val="Char0"/>
          <w:rFonts w:hint="cs"/>
          <w:rtl/>
        </w:rPr>
        <w:softHyphen/>
        <w:t>تر بودن باشد بلکه باید بر مبنای نصوص شرعی و تجزیه و تحلیل</w:t>
      </w:r>
      <w:r w:rsidR="0094145F">
        <w:rPr>
          <w:rStyle w:val="Char0"/>
          <w:rFonts w:hint="cs"/>
          <w:rtl/>
        </w:rPr>
        <w:t xml:space="preserve"> آن‌ها </w:t>
      </w:r>
      <w:r w:rsidRPr="00C64670">
        <w:rPr>
          <w:rStyle w:val="Char0"/>
          <w:rFonts w:hint="cs"/>
          <w:rtl/>
        </w:rPr>
        <w:t>باشد و مجتهد و مقل</w:t>
      </w:r>
      <w:r w:rsidR="00163C02" w:rsidRPr="00C64670">
        <w:rPr>
          <w:rStyle w:val="Char0"/>
          <w:rFonts w:hint="cs"/>
          <w:rtl/>
        </w:rPr>
        <w:t>ِّ</w:t>
      </w:r>
      <w:r w:rsidRPr="00C64670">
        <w:rPr>
          <w:rStyle w:val="Char0"/>
          <w:rFonts w:hint="cs"/>
          <w:rtl/>
        </w:rPr>
        <w:t>د باید</w:t>
      </w:r>
      <w:r w:rsidR="00C869E7">
        <w:rPr>
          <w:rStyle w:val="Char0"/>
          <w:rFonts w:hint="cs"/>
          <w:rtl/>
        </w:rPr>
        <w:t xml:space="preserve"> هرکدام </w:t>
      </w:r>
      <w:r w:rsidRPr="00C64670">
        <w:rPr>
          <w:rStyle w:val="Char0"/>
          <w:rFonts w:hint="cs"/>
          <w:rtl/>
        </w:rPr>
        <w:t>که در نزد</w:t>
      </w:r>
      <w:r w:rsidR="0094145F">
        <w:rPr>
          <w:rStyle w:val="Char0"/>
          <w:rFonts w:hint="cs"/>
          <w:rtl/>
        </w:rPr>
        <w:t xml:space="preserve"> آن‌ها </w:t>
      </w:r>
      <w:r w:rsidRPr="00C64670">
        <w:rPr>
          <w:rStyle w:val="Char0"/>
          <w:rFonts w:hint="cs"/>
          <w:rtl/>
        </w:rPr>
        <w:t xml:space="preserve">راجح باشد انتخاب نمایند نه قولی که آسان است و این خط قرمزی است که عبور از آن </w:t>
      </w:r>
      <w:r w:rsidR="00D63FAE" w:rsidRPr="00C64670">
        <w:rPr>
          <w:rStyle w:val="Char0"/>
          <w:rFonts w:hint="cs"/>
          <w:rtl/>
        </w:rPr>
        <w:t>خطرناک است و منجر به فسق و حتی در مواردی به بازی گرفتن دین و کفر می</w:t>
      </w:r>
      <w:r w:rsidR="00D63FAE" w:rsidRPr="00C64670">
        <w:rPr>
          <w:rStyle w:val="Char0"/>
          <w:rFonts w:hint="cs"/>
          <w:rtl/>
        </w:rPr>
        <w:softHyphen/>
        <w:t>شود.</w:t>
      </w:r>
      <w:r w:rsidR="00163C02" w:rsidRPr="00C64670">
        <w:rPr>
          <w:rStyle w:val="Char0"/>
          <w:rFonts w:hint="cs"/>
          <w:rtl/>
        </w:rPr>
        <w:t xml:space="preserve"> </w:t>
      </w:r>
      <w:r w:rsidR="0061027E">
        <w:rPr>
          <w:rStyle w:val="Char1"/>
          <w:rFonts w:hint="cs"/>
          <w:rtl/>
        </w:rPr>
        <w:t>(و</w:t>
      </w:r>
      <w:r w:rsidR="00163C02" w:rsidRPr="0061027E">
        <w:rPr>
          <w:rStyle w:val="Char1"/>
          <w:rFonts w:hint="cs"/>
          <w:rtl/>
        </w:rPr>
        <w:t>الله</w:t>
      </w:r>
      <w:r w:rsidR="00A8750E" w:rsidRPr="0061027E">
        <w:rPr>
          <w:rStyle w:val="Char1"/>
          <w:rFonts w:hint="cs"/>
          <w:rtl/>
        </w:rPr>
        <w:t>ُ</w:t>
      </w:r>
      <w:r w:rsidR="00163C02" w:rsidRPr="0061027E">
        <w:rPr>
          <w:rStyle w:val="Char1"/>
          <w:rFonts w:hint="cs"/>
          <w:rtl/>
        </w:rPr>
        <w:t xml:space="preserve"> العلیم</w:t>
      </w:r>
      <w:r w:rsidR="00A8750E" w:rsidRPr="0061027E">
        <w:rPr>
          <w:rStyle w:val="Char1"/>
          <w:rFonts w:hint="cs"/>
          <w:rtl/>
        </w:rPr>
        <w:t>ُ</w:t>
      </w:r>
      <w:r w:rsidR="00163C02" w:rsidRPr="0061027E">
        <w:rPr>
          <w:rStyle w:val="Char1"/>
          <w:rFonts w:hint="cs"/>
          <w:rtl/>
        </w:rPr>
        <w:t xml:space="preserve"> أعلم</w:t>
      </w:r>
      <w:r w:rsidR="00A8750E" w:rsidRPr="0061027E">
        <w:rPr>
          <w:rStyle w:val="Char1"/>
          <w:rFonts w:hint="cs"/>
          <w:rtl/>
        </w:rPr>
        <w:t>ُ</w:t>
      </w:r>
      <w:r w:rsidR="00163C02" w:rsidRPr="0061027E">
        <w:rPr>
          <w:rStyle w:val="Char1"/>
          <w:rFonts w:hint="cs"/>
          <w:rtl/>
        </w:rPr>
        <w:t xml:space="preserve"> بالصواب)</w:t>
      </w:r>
    </w:p>
    <w:p w:rsidR="00D63FAE" w:rsidRPr="00392055" w:rsidRDefault="00163C02" w:rsidP="00392055">
      <w:pPr>
        <w:spacing w:line="240" w:lineRule="auto"/>
        <w:ind w:firstLine="284"/>
        <w:jc w:val="both"/>
        <w:rPr>
          <w:rStyle w:val="Char0"/>
          <w:rtl/>
        </w:rPr>
      </w:pPr>
      <w:r w:rsidRPr="00392055">
        <w:rPr>
          <w:rStyle w:val="Char0"/>
          <w:rFonts w:hint="cs"/>
          <w:rtl/>
        </w:rPr>
        <w:t xml:space="preserve">همچنین </w:t>
      </w:r>
      <w:r w:rsidR="00F16D4D" w:rsidRPr="00392055">
        <w:rPr>
          <w:rStyle w:val="Char0"/>
          <w:rFonts w:hint="cs"/>
          <w:rtl/>
        </w:rPr>
        <w:t>تتبّع</w:t>
      </w:r>
      <w:r w:rsidR="00D63FAE" w:rsidRPr="00392055">
        <w:rPr>
          <w:rStyle w:val="Char0"/>
          <w:rFonts w:hint="cs"/>
          <w:rtl/>
        </w:rPr>
        <w:t xml:space="preserve"> رخص</w:t>
      </w:r>
      <w:r w:rsidRPr="00392055">
        <w:rPr>
          <w:rStyle w:val="Char0"/>
          <w:rFonts w:hint="cs"/>
          <w:rtl/>
        </w:rPr>
        <w:t xml:space="preserve"> </w:t>
      </w:r>
      <w:r w:rsidR="00D63FAE" w:rsidRPr="00392055">
        <w:rPr>
          <w:rStyle w:val="Char0"/>
          <w:rFonts w:hint="cs"/>
          <w:rtl/>
        </w:rPr>
        <w:t>به درهم</w:t>
      </w:r>
      <w:r w:rsidR="00D63FAE" w:rsidRPr="00392055">
        <w:rPr>
          <w:rStyle w:val="Char0"/>
          <w:rFonts w:hint="cs"/>
          <w:rtl/>
        </w:rPr>
        <w:softHyphen/>
        <w:t xml:space="preserve"> آمیختن اقوال مذاهب و پدید آ</w:t>
      </w:r>
      <w:r w:rsidRPr="00392055">
        <w:rPr>
          <w:rStyle w:val="Char0"/>
          <w:rFonts w:hint="cs"/>
          <w:rtl/>
        </w:rPr>
        <w:t>مدن</w:t>
      </w:r>
      <w:r w:rsidR="00D63FAE" w:rsidRPr="00392055">
        <w:rPr>
          <w:rStyle w:val="Char0"/>
          <w:rFonts w:hint="cs"/>
          <w:rtl/>
        </w:rPr>
        <w:t xml:space="preserve"> مذهبی آسان نیز </w:t>
      </w:r>
      <w:r w:rsidRPr="00392055">
        <w:rPr>
          <w:rStyle w:val="Char0"/>
          <w:rFonts w:hint="cs"/>
          <w:rtl/>
        </w:rPr>
        <w:t>منجر می</w:t>
      </w:r>
      <w:r w:rsidRPr="00392055">
        <w:rPr>
          <w:rStyle w:val="Char0"/>
          <w:rFonts w:hint="cs"/>
          <w:rtl/>
        </w:rPr>
        <w:softHyphen/>
        <w:t xml:space="preserve">شود </w:t>
      </w:r>
      <w:r w:rsidR="00D63FAE" w:rsidRPr="00392055">
        <w:rPr>
          <w:rStyle w:val="Char0"/>
          <w:rFonts w:hint="cs"/>
          <w:rtl/>
        </w:rPr>
        <w:t xml:space="preserve">که </w:t>
      </w:r>
      <w:r w:rsidRPr="00392055">
        <w:rPr>
          <w:rStyle w:val="Char0"/>
          <w:rFonts w:hint="cs"/>
          <w:rtl/>
        </w:rPr>
        <w:t xml:space="preserve">به آن اصطلاحاً </w:t>
      </w:r>
      <w:r w:rsidR="00D63FAE" w:rsidRPr="00392055">
        <w:rPr>
          <w:rStyle w:val="Char0"/>
          <w:rFonts w:hint="cs"/>
          <w:rtl/>
        </w:rPr>
        <w:t xml:space="preserve">تلفیق </w:t>
      </w:r>
      <w:r w:rsidRPr="00392055">
        <w:rPr>
          <w:rStyle w:val="Char0"/>
          <w:rFonts w:hint="cs"/>
          <w:rtl/>
        </w:rPr>
        <w:t>گفته</w:t>
      </w:r>
      <w:r w:rsidR="00D63FAE" w:rsidRPr="00392055">
        <w:rPr>
          <w:rStyle w:val="Char0"/>
          <w:rFonts w:hint="cs"/>
          <w:rtl/>
        </w:rPr>
        <w:t xml:space="preserve"> می</w:t>
      </w:r>
      <w:r w:rsidR="00D63FAE" w:rsidRPr="00392055">
        <w:rPr>
          <w:rStyle w:val="Char0"/>
          <w:rtl/>
        </w:rPr>
        <w:softHyphen/>
      </w:r>
      <w:r w:rsidR="00D63FAE" w:rsidRPr="00392055">
        <w:rPr>
          <w:rStyle w:val="Char0"/>
          <w:rFonts w:hint="cs"/>
          <w:rtl/>
        </w:rPr>
        <w:t>شود</w:t>
      </w:r>
      <w:r w:rsidRPr="00392055">
        <w:rPr>
          <w:rStyle w:val="Char0"/>
          <w:rFonts w:hint="cs"/>
          <w:rtl/>
        </w:rPr>
        <w:t>،</w:t>
      </w:r>
      <w:r w:rsidR="00D63FAE" w:rsidRPr="00392055">
        <w:rPr>
          <w:rStyle w:val="Char0"/>
          <w:rFonts w:hint="cs"/>
          <w:rtl/>
        </w:rPr>
        <w:t xml:space="preserve"> در ادام</w:t>
      </w:r>
      <w:r w:rsidR="00DF08BB" w:rsidRPr="00392055">
        <w:rPr>
          <w:rStyle w:val="Char0"/>
          <w:rFonts w:hint="cs"/>
          <w:rtl/>
        </w:rPr>
        <w:t>ۀ</w:t>
      </w:r>
      <w:r w:rsidR="00D63FAE" w:rsidRPr="00392055">
        <w:rPr>
          <w:rStyle w:val="Char0"/>
          <w:rFonts w:hint="cs"/>
          <w:rtl/>
        </w:rPr>
        <w:t xml:space="preserve"> مطالب به </w:t>
      </w:r>
      <w:r w:rsidRPr="00392055">
        <w:rPr>
          <w:rStyle w:val="Char0"/>
          <w:rFonts w:hint="cs"/>
          <w:rtl/>
        </w:rPr>
        <w:t>بررسی و تجزیه و تحلیل احکام و مسائل آن پرداخته می</w:t>
      </w:r>
      <w:r w:rsidRPr="00392055">
        <w:rPr>
          <w:rStyle w:val="Char0"/>
          <w:rFonts w:hint="cs"/>
          <w:rtl/>
        </w:rPr>
        <w:softHyphen/>
        <w:t>شود</w:t>
      </w:r>
      <w:r w:rsidR="00D63FAE" w:rsidRPr="00392055">
        <w:rPr>
          <w:rStyle w:val="Char0"/>
          <w:rFonts w:hint="cs"/>
          <w:rtl/>
        </w:rPr>
        <w:t>.</w:t>
      </w:r>
    </w:p>
    <w:p w:rsidR="005D172A" w:rsidRPr="002478C8" w:rsidRDefault="00F16D4D" w:rsidP="0061027E">
      <w:pPr>
        <w:pStyle w:val="a7"/>
        <w:rPr>
          <w:rtl/>
        </w:rPr>
      </w:pPr>
      <w:bookmarkStart w:id="452" w:name="_Toc344536403"/>
      <w:bookmarkStart w:id="453" w:name="_Toc344536572"/>
      <w:bookmarkStart w:id="454" w:name="_Toc344842306"/>
      <w:bookmarkStart w:id="455" w:name="_Toc442360979"/>
      <w:r w:rsidRPr="002478C8">
        <w:rPr>
          <w:rtl/>
        </w:rPr>
        <w:t>(4-</w:t>
      </w:r>
      <w:r w:rsidR="00050F30">
        <w:rPr>
          <w:rFonts w:hint="cs"/>
          <w:rtl/>
        </w:rPr>
        <w:t>5</w:t>
      </w:r>
      <w:r w:rsidRPr="002478C8">
        <w:rPr>
          <w:rtl/>
        </w:rPr>
        <w:t>) ت</w:t>
      </w:r>
      <w:r w:rsidRPr="002478C8">
        <w:rPr>
          <w:rFonts w:hint="cs"/>
          <w:rtl/>
        </w:rPr>
        <w:t>لفیق</w:t>
      </w:r>
      <w:bookmarkEnd w:id="452"/>
      <w:bookmarkEnd w:id="453"/>
      <w:bookmarkEnd w:id="454"/>
      <w:bookmarkEnd w:id="455"/>
    </w:p>
    <w:p w:rsidR="00F16D4D" w:rsidRPr="00392055" w:rsidRDefault="00F16D4D" w:rsidP="00392055">
      <w:pPr>
        <w:spacing w:line="240" w:lineRule="auto"/>
        <w:ind w:firstLine="284"/>
        <w:jc w:val="both"/>
        <w:rPr>
          <w:rStyle w:val="Char0"/>
          <w:spacing w:val="-2"/>
          <w:rtl/>
        </w:rPr>
      </w:pPr>
      <w:r w:rsidRPr="00392055">
        <w:rPr>
          <w:rStyle w:val="Char0"/>
          <w:rFonts w:hint="cs"/>
          <w:spacing w:val="-2"/>
          <w:rtl/>
        </w:rPr>
        <w:t>بعد از ظهور پدید</w:t>
      </w:r>
      <w:r w:rsidR="00DF08BB" w:rsidRPr="00392055">
        <w:rPr>
          <w:rStyle w:val="Char0"/>
          <w:rFonts w:hint="cs"/>
          <w:spacing w:val="-2"/>
          <w:rtl/>
        </w:rPr>
        <w:t>ۀ</w:t>
      </w:r>
      <w:r w:rsidRPr="00392055">
        <w:rPr>
          <w:rStyle w:val="Char0"/>
          <w:rFonts w:hint="cs"/>
          <w:spacing w:val="-2"/>
          <w:rtl/>
        </w:rPr>
        <w:t xml:space="preserve"> تقلید در اوایل قرن چهار، و رواج آن در اقصی نقاط سرزمین</w:t>
      </w:r>
      <w:r w:rsidRPr="00392055">
        <w:rPr>
          <w:rStyle w:val="Char0"/>
          <w:rFonts w:hint="cs"/>
          <w:spacing w:val="-2"/>
          <w:rtl/>
        </w:rPr>
        <w:softHyphen/>
        <w:t>های اسلامی، و استمرار آن تا اکنون، یکی دیگر از مسائل، که به عنوان آثار تقلید بعدها به وجود آمد؛ پدید</w:t>
      </w:r>
      <w:r w:rsidR="00DF08BB" w:rsidRPr="00392055">
        <w:rPr>
          <w:rStyle w:val="Char0"/>
          <w:rFonts w:hint="cs"/>
          <w:spacing w:val="-2"/>
          <w:rtl/>
        </w:rPr>
        <w:t>ۀ</w:t>
      </w:r>
      <w:r w:rsidRPr="00392055">
        <w:rPr>
          <w:rStyle w:val="Char0"/>
          <w:rFonts w:hint="cs"/>
          <w:spacing w:val="-2"/>
          <w:rtl/>
        </w:rPr>
        <w:t xml:space="preserve"> تلفیق بود. تلفیق به این معنی، می</w:t>
      </w:r>
      <w:r w:rsidRPr="00392055">
        <w:rPr>
          <w:rStyle w:val="Char0"/>
          <w:rFonts w:hint="cs"/>
          <w:spacing w:val="-2"/>
          <w:rtl/>
        </w:rPr>
        <w:softHyphen/>
        <w:t>توان گفت که تقریباً در حدود قرن دهم هجری و در بین متأخرین به عنوان شرط جواز تقلید مذهب غیر، ظهور کرده</w:t>
      </w:r>
      <w:r w:rsidRPr="00392055">
        <w:rPr>
          <w:rStyle w:val="Char0"/>
          <w:rFonts w:hint="cs"/>
          <w:spacing w:val="-2"/>
          <w:rtl/>
        </w:rPr>
        <w:softHyphen/>
        <w:t xml:space="preserve"> است. کلام در بار</w:t>
      </w:r>
      <w:r w:rsidR="00DF08BB" w:rsidRPr="00392055">
        <w:rPr>
          <w:rStyle w:val="Char0"/>
          <w:rFonts w:hint="cs"/>
          <w:spacing w:val="-2"/>
          <w:rtl/>
        </w:rPr>
        <w:t>ۀ</w:t>
      </w:r>
      <w:r w:rsidRPr="00392055">
        <w:rPr>
          <w:rStyle w:val="Char0"/>
          <w:rFonts w:hint="cs"/>
          <w:spacing w:val="-2"/>
          <w:rtl/>
        </w:rPr>
        <w:t xml:space="preserve"> تلفیق تا قبل از قرن هفتم هجری بروز نیافته است. شیخ </w:t>
      </w:r>
      <w:r w:rsidR="00566E38" w:rsidRPr="00392055">
        <w:rPr>
          <w:rStyle w:val="Char0"/>
          <w:rFonts w:hint="cs"/>
          <w:spacing w:val="-2"/>
          <w:rtl/>
        </w:rPr>
        <w:t>محمّد</w:t>
      </w:r>
      <w:r w:rsidRPr="00392055">
        <w:rPr>
          <w:rStyle w:val="Char0"/>
          <w:rFonts w:hint="cs"/>
          <w:spacing w:val="-2"/>
          <w:rtl/>
        </w:rPr>
        <w:t xml:space="preserve"> احمد فرج السنهوری می</w:t>
      </w:r>
      <w:r w:rsidRPr="00392055">
        <w:rPr>
          <w:rStyle w:val="Char0"/>
          <w:rFonts w:hint="cs"/>
          <w:spacing w:val="-2"/>
          <w:rtl/>
        </w:rPr>
        <w:softHyphen/>
        <w:t>گوید: که نخستین کسی که در زمین</w:t>
      </w:r>
      <w:r w:rsidR="00DF08BB" w:rsidRPr="00392055">
        <w:rPr>
          <w:rStyle w:val="Char0"/>
          <w:rFonts w:hint="cs"/>
          <w:spacing w:val="-2"/>
          <w:rtl/>
        </w:rPr>
        <w:t>ۀ</w:t>
      </w:r>
      <w:r w:rsidRPr="00392055">
        <w:rPr>
          <w:rStyle w:val="Char0"/>
          <w:rFonts w:hint="cs"/>
          <w:spacing w:val="-2"/>
          <w:rtl/>
        </w:rPr>
        <w:t xml:space="preserve"> تلفیق سخن گفته، قاضی نجم الدین بن علی طرسوسی (متوفی 758هـ) بوده</w:t>
      </w:r>
      <w:r w:rsidRPr="00392055">
        <w:rPr>
          <w:rStyle w:val="Char0"/>
          <w:rFonts w:hint="cs"/>
          <w:spacing w:val="-2"/>
          <w:rtl/>
        </w:rPr>
        <w:softHyphen/>
        <w:t xml:space="preserve"> است. آن هم به دلیل اطلاع یافتن قاضی طرسوسی بر فتوایی است که قاضی حسام الدین رومی حنفی (متوفی 699 هـ) در مسئل</w:t>
      </w:r>
      <w:r w:rsidR="00DF08BB" w:rsidRPr="00392055">
        <w:rPr>
          <w:rStyle w:val="Char0"/>
          <w:rFonts w:hint="cs"/>
          <w:spacing w:val="-2"/>
          <w:rtl/>
        </w:rPr>
        <w:t>ۀ</w:t>
      </w:r>
      <w:r w:rsidRPr="00392055">
        <w:rPr>
          <w:rStyle w:val="Char0"/>
          <w:rFonts w:hint="cs"/>
          <w:spacing w:val="-2"/>
          <w:rtl/>
        </w:rPr>
        <w:t xml:space="preserve"> وقف بر محجور للسفه، داوری کرده و به صحت آن رأی داده بود. این حکم، برای قاضی طرسوسی مبهم و نامعلوم بود؛ زیرا با تلفیق دو مذهب امام ابوحنیفه و امام ابو یوسف، حاصل شده بود. قاضی طرسوسی، در کتاب "منیة المفتی"</w:t>
      </w:r>
      <w:r w:rsidR="00107B70">
        <w:rPr>
          <w:rStyle w:val="Char0"/>
          <w:rFonts w:hint="cs"/>
          <w:spacing w:val="-2"/>
          <w:rtl/>
        </w:rPr>
        <w:t xml:space="preserve"> </w:t>
      </w:r>
      <w:r w:rsidRPr="00392055">
        <w:rPr>
          <w:rStyle w:val="Char0"/>
          <w:rFonts w:hint="cs"/>
          <w:spacing w:val="-2"/>
          <w:rtl/>
        </w:rPr>
        <w:t>امثله</w:t>
      </w:r>
      <w:r w:rsidRPr="00392055">
        <w:rPr>
          <w:rStyle w:val="Char0"/>
          <w:rFonts w:hint="cs"/>
          <w:spacing w:val="-2"/>
          <w:rtl/>
        </w:rPr>
        <w:softHyphen/>
        <w:t>ای از این حکم</w:t>
      </w:r>
      <w:r w:rsidRPr="00392055">
        <w:rPr>
          <w:rStyle w:val="Char0"/>
          <w:rFonts w:hint="cs"/>
          <w:spacing w:val="-2"/>
          <w:rtl/>
        </w:rPr>
        <w:softHyphen/>
        <w:t>های ملفق را از دو مذهب، دید و خود جواز</w:t>
      </w:r>
      <w:r w:rsidR="0094145F" w:rsidRPr="00392055">
        <w:rPr>
          <w:rStyle w:val="Char0"/>
          <w:rFonts w:hint="cs"/>
          <w:spacing w:val="-2"/>
          <w:rtl/>
        </w:rPr>
        <w:t xml:space="preserve"> آن‌ها </w:t>
      </w:r>
      <w:r w:rsidRPr="00392055">
        <w:rPr>
          <w:rStyle w:val="Char0"/>
          <w:rFonts w:hint="cs"/>
          <w:spacing w:val="-2"/>
          <w:rtl/>
        </w:rPr>
        <w:t>را تأیید کرد. بعدها، ابو سعود عمادی (متوفی983هـ) مفتی روم، تنفیذ چنین احکامی را اجازه داد. عالمان دیگری چون کمال بن همام و امیر پادشاه (متوفی972هـ) نیز آن را جایز دانستند.</w:t>
      </w:r>
      <w:r w:rsidRPr="006933B2">
        <w:rPr>
          <w:rStyle w:val="FootnoteReference"/>
          <w:rFonts w:cs="IRNazli"/>
          <w:spacing w:val="-2"/>
          <w:sz w:val="32"/>
          <w:rtl/>
        </w:rPr>
        <w:t>(</w:t>
      </w:r>
      <w:r w:rsidRPr="006933B2">
        <w:rPr>
          <w:rStyle w:val="FootnoteReference"/>
          <w:rFonts w:cs="IRNazli"/>
          <w:spacing w:val="-2"/>
          <w:sz w:val="32"/>
          <w:rtl/>
        </w:rPr>
        <w:footnoteReference w:id="624"/>
      </w:r>
      <w:r w:rsidRPr="006933B2">
        <w:rPr>
          <w:rStyle w:val="FootnoteReference"/>
          <w:rFonts w:cs="IRNazli"/>
          <w:spacing w:val="-2"/>
          <w:sz w:val="32"/>
          <w:rtl/>
        </w:rPr>
        <w:t>)</w:t>
      </w:r>
    </w:p>
    <w:p w:rsidR="00560177" w:rsidRPr="00392055" w:rsidRDefault="00560177" w:rsidP="00392055">
      <w:pPr>
        <w:spacing w:line="240" w:lineRule="auto"/>
        <w:ind w:firstLine="284"/>
        <w:jc w:val="both"/>
        <w:rPr>
          <w:rStyle w:val="Char0"/>
          <w:rtl/>
        </w:rPr>
      </w:pPr>
      <w:r w:rsidRPr="00392055">
        <w:rPr>
          <w:rStyle w:val="Char0"/>
          <w:rtl/>
        </w:rPr>
        <w:t>مجال تلف</w:t>
      </w:r>
      <w:r w:rsidR="00DF08BB" w:rsidRPr="00392055">
        <w:rPr>
          <w:rStyle w:val="Char0"/>
          <w:rtl/>
        </w:rPr>
        <w:t>ی</w:t>
      </w:r>
      <w:r w:rsidRPr="00392055">
        <w:rPr>
          <w:rStyle w:val="Char0"/>
          <w:rtl/>
        </w:rPr>
        <w:t>ق</w:t>
      </w:r>
      <w:r w:rsidRPr="00392055">
        <w:rPr>
          <w:rStyle w:val="Char0"/>
          <w:rFonts w:hint="cs"/>
          <w:rtl/>
        </w:rPr>
        <w:t>،</w:t>
      </w:r>
      <w:r w:rsidRPr="00392055">
        <w:rPr>
          <w:rStyle w:val="Char0"/>
          <w:rtl/>
        </w:rPr>
        <w:t xml:space="preserve"> در مسائل فروع اجتهاد</w:t>
      </w:r>
      <w:r w:rsidR="00DF08BB" w:rsidRPr="00392055">
        <w:rPr>
          <w:rStyle w:val="Char0"/>
          <w:rtl/>
        </w:rPr>
        <w:t>ی</w:t>
      </w:r>
      <w:r w:rsidRPr="00392055">
        <w:rPr>
          <w:rStyle w:val="Char0"/>
          <w:rtl/>
        </w:rPr>
        <w:t xml:space="preserve"> شرع</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‌باشد </w:t>
      </w:r>
      <w:r w:rsidR="00DF08BB" w:rsidRPr="00392055">
        <w:rPr>
          <w:rStyle w:val="Char0"/>
          <w:rtl/>
        </w:rPr>
        <w:t>ک</w:t>
      </w:r>
      <w:r w:rsidRPr="00392055">
        <w:rPr>
          <w:rStyle w:val="Char0"/>
          <w:rtl/>
        </w:rPr>
        <w:t>ه بر ظن</w:t>
      </w:r>
      <w:r w:rsidRPr="00392055">
        <w:rPr>
          <w:rStyle w:val="Char0"/>
          <w:rFonts w:hint="cs"/>
          <w:rtl/>
        </w:rPr>
        <w:t xml:space="preserve"> </w:t>
      </w:r>
      <w:r w:rsidRPr="00392055">
        <w:rPr>
          <w:rStyle w:val="Char0"/>
          <w:rtl/>
        </w:rPr>
        <w:t>قرار گرفته‌اند. بد</w:t>
      </w:r>
      <w:r w:rsidR="00DF08BB" w:rsidRPr="00392055">
        <w:rPr>
          <w:rStyle w:val="Char0"/>
          <w:rtl/>
        </w:rPr>
        <w:t>ی</w:t>
      </w:r>
      <w:r w:rsidRPr="00392055">
        <w:rPr>
          <w:rStyle w:val="Char0"/>
          <w:rtl/>
        </w:rPr>
        <w:t xml:space="preserve">ن‌معنا </w:t>
      </w:r>
      <w:r w:rsidR="00DF08BB" w:rsidRPr="00392055">
        <w:rPr>
          <w:rStyle w:val="Char0"/>
          <w:rtl/>
        </w:rPr>
        <w:t>ک</w:t>
      </w:r>
      <w:r w:rsidRPr="00392055">
        <w:rPr>
          <w:rStyle w:val="Char0"/>
          <w:rtl/>
        </w:rPr>
        <w:t>ه در</w:t>
      </w:r>
      <w:r w:rsidR="0094145F" w:rsidRPr="00392055">
        <w:rPr>
          <w:rStyle w:val="Char0"/>
          <w:rtl/>
        </w:rPr>
        <w:t xml:space="preserve"> آن‌ها </w:t>
      </w:r>
      <w:r w:rsidRPr="00392055">
        <w:rPr>
          <w:rStyle w:val="Char0"/>
          <w:rtl/>
        </w:rPr>
        <w:t>اختلاف وجود دارد</w:t>
      </w:r>
      <w:r w:rsidRPr="00392055">
        <w:rPr>
          <w:rStyle w:val="Char0"/>
          <w:rFonts w:hint="cs"/>
          <w:rtl/>
        </w:rPr>
        <w:t>،</w:t>
      </w:r>
      <w:r w:rsidRPr="00392055">
        <w:rPr>
          <w:rStyle w:val="Char0"/>
          <w:rtl/>
        </w:rPr>
        <w:t xml:space="preserve"> اما در مسائل عقا</w:t>
      </w:r>
      <w:r w:rsidR="00DF08BB" w:rsidRPr="00392055">
        <w:rPr>
          <w:rStyle w:val="Char0"/>
          <w:rtl/>
        </w:rPr>
        <w:t>ی</w:t>
      </w:r>
      <w:r w:rsidRPr="00392055">
        <w:rPr>
          <w:rStyle w:val="Char0"/>
          <w:rtl/>
        </w:rPr>
        <w:t>د، ا</w:t>
      </w:r>
      <w:r w:rsidR="00DF08BB" w:rsidRPr="00392055">
        <w:rPr>
          <w:rStyle w:val="Char0"/>
          <w:rtl/>
        </w:rPr>
        <w:t>ی</w:t>
      </w:r>
      <w:r w:rsidRPr="00392055">
        <w:rPr>
          <w:rStyle w:val="Char0"/>
          <w:rtl/>
        </w:rPr>
        <w:t>مان، اخلاق و هرچ</w:t>
      </w:r>
      <w:r w:rsidR="00DF08BB" w:rsidRPr="00392055">
        <w:rPr>
          <w:rStyle w:val="Char0"/>
          <w:rtl/>
        </w:rPr>
        <w:t>ی</w:t>
      </w:r>
      <w:r w:rsidRPr="00392055">
        <w:rPr>
          <w:rStyle w:val="Char0"/>
          <w:rtl/>
        </w:rPr>
        <w:t>ز</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ضرورتاً علم بدان حاصل م</w:t>
      </w:r>
      <w:r w:rsidR="00DF08BB" w:rsidRPr="00392055">
        <w:rPr>
          <w:rStyle w:val="Char0"/>
          <w:rtl/>
        </w:rPr>
        <w:t>ی</w:t>
      </w:r>
      <w:r w:rsidRPr="00392055">
        <w:rPr>
          <w:rStyle w:val="Char0"/>
          <w:rtl/>
        </w:rPr>
        <w:t>‌گردد تلف</w:t>
      </w:r>
      <w:r w:rsidR="00DF08BB" w:rsidRPr="00392055">
        <w:rPr>
          <w:rStyle w:val="Char0"/>
          <w:rtl/>
        </w:rPr>
        <w:t>ی</w:t>
      </w:r>
      <w:r w:rsidRPr="00392055">
        <w:rPr>
          <w:rStyle w:val="Char0"/>
          <w:rtl/>
        </w:rPr>
        <w:t>ق وجود ندارد</w:t>
      </w:r>
      <w:r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آنان مجال</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اجتهاد ندارند و براساس ظن استوار ن</w:t>
      </w:r>
      <w:r w:rsidR="00DF08BB" w:rsidRPr="00392055">
        <w:rPr>
          <w:rStyle w:val="Char0"/>
          <w:rtl/>
        </w:rPr>
        <w:t>ی</w:t>
      </w:r>
      <w:r w:rsidRPr="00392055">
        <w:rPr>
          <w:rStyle w:val="Char0"/>
          <w:rtl/>
        </w:rPr>
        <w:t>ستند تا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اختلاف</w:t>
      </w:r>
      <w:r w:rsidR="00DF08BB" w:rsidRPr="00392055">
        <w:rPr>
          <w:rStyle w:val="Char0"/>
          <w:rtl/>
        </w:rPr>
        <w:t>ی</w:t>
      </w:r>
      <w:r w:rsidRPr="00392055">
        <w:rPr>
          <w:rStyle w:val="Char0"/>
          <w:rtl/>
        </w:rPr>
        <w:t xml:space="preserve"> در</w:t>
      </w:r>
      <w:r w:rsidR="0094145F" w:rsidRPr="00392055">
        <w:rPr>
          <w:rStyle w:val="Char0"/>
          <w:rtl/>
        </w:rPr>
        <w:t xml:space="preserve"> آن‌ها </w:t>
      </w:r>
      <w:r w:rsidRPr="00392055">
        <w:rPr>
          <w:rStyle w:val="Char0"/>
          <w:rtl/>
        </w:rPr>
        <w:t>به وجود آ</w:t>
      </w:r>
      <w:r w:rsidR="00DF08BB" w:rsidRPr="00392055">
        <w:rPr>
          <w:rStyle w:val="Char0"/>
          <w:rtl/>
        </w:rPr>
        <w:t>ی</w:t>
      </w:r>
      <w:r w:rsidRPr="00392055">
        <w:rPr>
          <w:rStyle w:val="Char0"/>
          <w:rtl/>
        </w:rPr>
        <w:t>د.</w:t>
      </w:r>
      <w:r w:rsidRPr="006933B2">
        <w:rPr>
          <w:rStyle w:val="FootnoteReference"/>
          <w:rFonts w:cs="IRNazli"/>
          <w:sz w:val="32"/>
          <w:rtl/>
        </w:rPr>
        <w:t>(</w:t>
      </w:r>
      <w:r w:rsidRPr="006933B2">
        <w:rPr>
          <w:rStyle w:val="FootnoteReference"/>
          <w:rFonts w:cs="IRNazli"/>
          <w:sz w:val="32"/>
          <w:rtl/>
        </w:rPr>
        <w:footnoteReference w:id="625"/>
      </w:r>
      <w:r w:rsidRPr="006933B2">
        <w:rPr>
          <w:rStyle w:val="FootnoteReference"/>
          <w:rFonts w:cs="IRNazli"/>
          <w:sz w:val="32"/>
          <w:rtl/>
        </w:rPr>
        <w:t>)</w:t>
      </w:r>
    </w:p>
    <w:p w:rsidR="0048465D" w:rsidRPr="002478C8" w:rsidRDefault="0048465D" w:rsidP="0061027E">
      <w:pPr>
        <w:pStyle w:val="a8"/>
        <w:rPr>
          <w:rtl/>
        </w:rPr>
      </w:pPr>
      <w:bookmarkStart w:id="456" w:name="_Toc344536404"/>
      <w:bookmarkStart w:id="457" w:name="_Toc344536573"/>
      <w:bookmarkStart w:id="458" w:name="_Toc344842307"/>
      <w:bookmarkStart w:id="459" w:name="_Toc442360980"/>
      <w:r w:rsidRPr="002478C8">
        <w:rPr>
          <w:rtl/>
        </w:rPr>
        <w:t>(4-</w:t>
      </w:r>
      <w:r w:rsidR="00050F30">
        <w:rPr>
          <w:rFonts w:hint="cs"/>
          <w:rtl/>
        </w:rPr>
        <w:t>5</w:t>
      </w:r>
      <w:r w:rsidRPr="002478C8">
        <w:rPr>
          <w:rFonts w:hint="cs"/>
          <w:rtl/>
        </w:rPr>
        <w:t>-1</w:t>
      </w:r>
      <w:r w:rsidRPr="002478C8">
        <w:rPr>
          <w:rtl/>
        </w:rPr>
        <w:t xml:space="preserve">) </w:t>
      </w:r>
      <w:r w:rsidRPr="002478C8">
        <w:rPr>
          <w:rFonts w:hint="cs"/>
          <w:rtl/>
        </w:rPr>
        <w:t xml:space="preserve">مفهوم </w:t>
      </w:r>
      <w:r w:rsidRPr="002478C8">
        <w:rPr>
          <w:rtl/>
        </w:rPr>
        <w:t>ت</w:t>
      </w:r>
      <w:r w:rsidRPr="002478C8">
        <w:rPr>
          <w:rFonts w:hint="cs"/>
          <w:rtl/>
        </w:rPr>
        <w:t>لفیق</w:t>
      </w:r>
      <w:bookmarkEnd w:id="456"/>
      <w:bookmarkEnd w:id="457"/>
      <w:bookmarkEnd w:id="458"/>
      <w:bookmarkEnd w:id="459"/>
    </w:p>
    <w:p w:rsidR="00560177" w:rsidRPr="00C64670" w:rsidRDefault="0048465D" w:rsidP="00392055">
      <w:pPr>
        <w:spacing w:line="240" w:lineRule="auto"/>
        <w:ind w:firstLine="284"/>
        <w:jc w:val="both"/>
        <w:rPr>
          <w:rStyle w:val="Char0"/>
          <w:rtl/>
        </w:rPr>
      </w:pPr>
      <w:r w:rsidRPr="00392055">
        <w:rPr>
          <w:rStyle w:val="Char2"/>
          <w:rFonts w:hint="cs"/>
          <w:rtl/>
        </w:rPr>
        <w:t>تلفیق از لحاظ لغوی:</w:t>
      </w:r>
      <w:r w:rsidRPr="00392055">
        <w:rPr>
          <w:rStyle w:val="Char0"/>
          <w:rFonts w:hint="cs"/>
          <w:rtl/>
        </w:rPr>
        <w:t xml:space="preserve"> از ریش</w:t>
      </w:r>
      <w:r w:rsidR="00DF08BB" w:rsidRPr="00392055">
        <w:rPr>
          <w:rStyle w:val="Char0"/>
          <w:rFonts w:hint="cs"/>
          <w:rtl/>
        </w:rPr>
        <w:t>ۀ</w:t>
      </w:r>
      <w:r w:rsidRPr="00392055">
        <w:rPr>
          <w:rStyle w:val="Char0"/>
          <w:rFonts w:hint="cs"/>
          <w:rtl/>
        </w:rPr>
        <w:t xml:space="preserve"> لفق می</w:t>
      </w:r>
      <w:r w:rsidRPr="00392055">
        <w:rPr>
          <w:rStyle w:val="Char0"/>
          <w:rFonts w:hint="cs"/>
          <w:rtl/>
        </w:rPr>
        <w:softHyphen/>
        <w:t xml:space="preserve">باشد. </w:t>
      </w:r>
      <w:r w:rsidR="00560177" w:rsidRPr="00392055">
        <w:rPr>
          <w:rStyle w:val="Char0"/>
          <w:rtl/>
        </w:rPr>
        <w:t>ابن اث</w:t>
      </w:r>
      <w:r w:rsidR="00DF08BB" w:rsidRPr="00392055">
        <w:rPr>
          <w:rStyle w:val="Char0"/>
          <w:rtl/>
        </w:rPr>
        <w:t>ی</w:t>
      </w:r>
      <w:r w:rsidR="00560177" w:rsidRPr="00392055">
        <w:rPr>
          <w:rStyle w:val="Char0"/>
          <w:rtl/>
        </w:rPr>
        <w:t>ر م</w:t>
      </w:r>
      <w:r w:rsidR="00DF08BB" w:rsidRPr="00392055">
        <w:rPr>
          <w:rStyle w:val="Char0"/>
          <w:rtl/>
        </w:rPr>
        <w:t>ی</w:t>
      </w:r>
      <w:r w:rsidR="00560177" w:rsidRPr="00392055">
        <w:rPr>
          <w:rStyle w:val="Char0"/>
          <w:rtl/>
        </w:rPr>
        <w:t>‌گو</w:t>
      </w:r>
      <w:r w:rsidR="00DF08BB" w:rsidRPr="00392055">
        <w:rPr>
          <w:rStyle w:val="Char0"/>
          <w:rtl/>
        </w:rPr>
        <w:t>ی</w:t>
      </w:r>
      <w:r w:rsidR="00560177" w:rsidRPr="00392055">
        <w:rPr>
          <w:rStyle w:val="Char0"/>
          <w:rtl/>
        </w:rPr>
        <w:t>د: لفق در حد</w:t>
      </w:r>
      <w:r w:rsidR="00DF08BB" w:rsidRPr="00392055">
        <w:rPr>
          <w:rStyle w:val="Char0"/>
          <w:rtl/>
        </w:rPr>
        <w:t>ی</w:t>
      </w:r>
      <w:r w:rsidR="00560177" w:rsidRPr="00392055">
        <w:rPr>
          <w:rStyle w:val="Char0"/>
          <w:rtl/>
        </w:rPr>
        <w:t>ث لقمان «صفّاق لفّاق» آمده و همچن</w:t>
      </w:r>
      <w:r w:rsidR="00DF08BB" w:rsidRPr="00392055">
        <w:rPr>
          <w:rStyle w:val="Char0"/>
          <w:rtl/>
        </w:rPr>
        <w:t>ی</w:t>
      </w:r>
      <w:r w:rsidR="00560177" w:rsidRPr="00392055">
        <w:rPr>
          <w:rStyle w:val="Char0"/>
          <w:rtl/>
        </w:rPr>
        <w:t>ن در روا</w:t>
      </w:r>
      <w:r w:rsidR="00DF08BB" w:rsidRPr="00392055">
        <w:rPr>
          <w:rStyle w:val="Char0"/>
          <w:rtl/>
        </w:rPr>
        <w:t>ی</w:t>
      </w:r>
      <w:r w:rsidR="00560177" w:rsidRPr="00392055">
        <w:rPr>
          <w:rStyle w:val="Char0"/>
          <w:rtl/>
        </w:rPr>
        <w:t>ت</w:t>
      </w:r>
      <w:r w:rsidR="00DF08BB" w:rsidRPr="00392055">
        <w:rPr>
          <w:rStyle w:val="Char0"/>
          <w:rtl/>
        </w:rPr>
        <w:t>ی</w:t>
      </w:r>
      <w:r w:rsidR="00560177" w:rsidRPr="00392055">
        <w:rPr>
          <w:rStyle w:val="Char0"/>
          <w:rtl/>
        </w:rPr>
        <w:t xml:space="preserve"> با لام ذ</w:t>
      </w:r>
      <w:r w:rsidR="00DF08BB" w:rsidRPr="00392055">
        <w:rPr>
          <w:rStyle w:val="Char0"/>
          <w:rtl/>
        </w:rPr>
        <w:t>ک</w:t>
      </w:r>
      <w:r w:rsidR="00560177" w:rsidRPr="00392055">
        <w:rPr>
          <w:rStyle w:val="Char0"/>
          <w:rtl/>
        </w:rPr>
        <w:t>ر شده است و لفاق</w:t>
      </w:r>
      <w:r w:rsidR="00560177" w:rsidRPr="00392055">
        <w:rPr>
          <w:rStyle w:val="Char0"/>
          <w:rFonts w:hint="cs"/>
          <w:rtl/>
        </w:rPr>
        <w:t>،</w:t>
      </w:r>
      <w:r w:rsidR="00560177" w:rsidRPr="00392055">
        <w:rPr>
          <w:rStyle w:val="Char0"/>
          <w:rtl/>
        </w:rPr>
        <w:t xml:space="preserve"> </w:t>
      </w:r>
      <w:r w:rsidR="00DF08BB" w:rsidRPr="00392055">
        <w:rPr>
          <w:rStyle w:val="Char0"/>
          <w:rtl/>
        </w:rPr>
        <w:t>ک</w:t>
      </w:r>
      <w:r w:rsidR="00560177" w:rsidRPr="00392055">
        <w:rPr>
          <w:rStyle w:val="Char0"/>
          <w:rtl/>
        </w:rPr>
        <w:t>س</w:t>
      </w:r>
      <w:r w:rsidR="00DF08BB" w:rsidRPr="00392055">
        <w:rPr>
          <w:rStyle w:val="Char0"/>
          <w:rtl/>
        </w:rPr>
        <w:t>ی</w:t>
      </w:r>
      <w:r w:rsidR="00560177" w:rsidRPr="00392055">
        <w:rPr>
          <w:rStyle w:val="Char0"/>
          <w:rtl/>
        </w:rPr>
        <w:t xml:space="preserve"> است </w:t>
      </w:r>
      <w:r w:rsidR="00DF08BB" w:rsidRPr="00392055">
        <w:rPr>
          <w:rStyle w:val="Char0"/>
          <w:rtl/>
        </w:rPr>
        <w:t>ک</w:t>
      </w:r>
      <w:r w:rsidR="00560177" w:rsidRPr="00392055">
        <w:rPr>
          <w:rStyle w:val="Char0"/>
          <w:rtl/>
        </w:rPr>
        <w:t>ه مطلوب را نم</w:t>
      </w:r>
      <w:r w:rsidR="00DF08BB" w:rsidRPr="00392055">
        <w:rPr>
          <w:rStyle w:val="Char0"/>
          <w:rtl/>
        </w:rPr>
        <w:t>ی</w:t>
      </w:r>
      <w:r w:rsidR="00560177" w:rsidRPr="00392055">
        <w:rPr>
          <w:rStyle w:val="Char0"/>
          <w:rtl/>
        </w:rPr>
        <w:t>‌</w:t>
      </w:r>
      <w:r w:rsidR="00DF08BB" w:rsidRPr="00392055">
        <w:rPr>
          <w:rStyle w:val="Char0"/>
          <w:rtl/>
        </w:rPr>
        <w:t>ی</w:t>
      </w:r>
      <w:r w:rsidR="00560177" w:rsidRPr="00392055">
        <w:rPr>
          <w:rStyle w:val="Char0"/>
          <w:rtl/>
        </w:rPr>
        <w:t xml:space="preserve">ابد و قد لفق و لفّق آمده </w:t>
      </w:r>
      <w:r w:rsidR="00DF08BB" w:rsidRPr="00392055">
        <w:rPr>
          <w:rStyle w:val="Char0"/>
          <w:rtl/>
        </w:rPr>
        <w:t>ک</w:t>
      </w:r>
      <w:r w:rsidR="00560177" w:rsidRPr="00392055">
        <w:rPr>
          <w:rStyle w:val="Char0"/>
          <w:rtl/>
        </w:rPr>
        <w:t>ه ص</w:t>
      </w:r>
      <w:r w:rsidR="00DF08BB" w:rsidRPr="00392055">
        <w:rPr>
          <w:rStyle w:val="Char0"/>
          <w:rtl/>
        </w:rPr>
        <w:t>ی</w:t>
      </w:r>
      <w:r w:rsidR="00560177" w:rsidRPr="00392055">
        <w:rPr>
          <w:rStyle w:val="Char0"/>
          <w:rtl/>
        </w:rPr>
        <w:t>غ</w:t>
      </w:r>
      <w:r w:rsidR="00DF08BB" w:rsidRPr="00392055">
        <w:rPr>
          <w:rStyle w:val="Char0"/>
          <w:rFonts w:hint="cs"/>
          <w:rtl/>
        </w:rPr>
        <w:t>ۀ</w:t>
      </w:r>
      <w:r w:rsidR="00560177" w:rsidRPr="00392055">
        <w:rPr>
          <w:rStyle w:val="Char0"/>
          <w:rFonts w:hint="cs"/>
          <w:rtl/>
        </w:rPr>
        <w:t xml:space="preserve"> </w:t>
      </w:r>
      <w:r w:rsidR="00560177" w:rsidRPr="00392055">
        <w:rPr>
          <w:rStyle w:val="Char0"/>
          <w:rtl/>
        </w:rPr>
        <w:t>مجرد و مز</w:t>
      </w:r>
      <w:r w:rsidR="00DF08BB" w:rsidRPr="00392055">
        <w:rPr>
          <w:rStyle w:val="Char0"/>
          <w:rtl/>
        </w:rPr>
        <w:t>ی</w:t>
      </w:r>
      <w:r w:rsidR="00560177" w:rsidRPr="00392055">
        <w:rPr>
          <w:rStyle w:val="Char0"/>
          <w:rtl/>
        </w:rPr>
        <w:t xml:space="preserve">د به </w:t>
      </w:r>
      <w:r w:rsidR="00DF08BB" w:rsidRPr="00392055">
        <w:rPr>
          <w:rStyle w:val="Char0"/>
          <w:rtl/>
        </w:rPr>
        <w:t>یک</w:t>
      </w:r>
      <w:r w:rsidR="00560177" w:rsidRPr="00392055">
        <w:rPr>
          <w:rStyle w:val="Char0"/>
          <w:rtl/>
        </w:rPr>
        <w:t xml:space="preserve"> معنا هستند.</w:t>
      </w:r>
      <w:r w:rsidR="00560177" w:rsidRPr="006933B2">
        <w:rPr>
          <w:rStyle w:val="FootnoteReference"/>
          <w:rFonts w:cs="IRNazli"/>
          <w:sz w:val="32"/>
          <w:rtl/>
        </w:rPr>
        <w:t>(</w:t>
      </w:r>
      <w:r w:rsidR="00560177" w:rsidRPr="006933B2">
        <w:rPr>
          <w:rStyle w:val="FootnoteReference"/>
          <w:rFonts w:cs="IRNazli"/>
          <w:sz w:val="32"/>
          <w:rtl/>
        </w:rPr>
        <w:footnoteReference w:id="626"/>
      </w:r>
      <w:r w:rsidR="00560177" w:rsidRPr="006933B2">
        <w:rPr>
          <w:rStyle w:val="FootnoteReference"/>
          <w:rFonts w:cs="IRNazli"/>
          <w:sz w:val="32"/>
          <w:rtl/>
        </w:rPr>
        <w:t>)</w:t>
      </w:r>
      <w:r w:rsidR="00560177" w:rsidRPr="00392055">
        <w:rPr>
          <w:rStyle w:val="Char0"/>
          <w:rtl/>
        </w:rPr>
        <w:t xml:space="preserve"> ابن منظور م</w:t>
      </w:r>
      <w:r w:rsidR="00DF08BB" w:rsidRPr="00392055">
        <w:rPr>
          <w:rStyle w:val="Char0"/>
          <w:rtl/>
        </w:rPr>
        <w:t>ی</w:t>
      </w:r>
      <w:r w:rsidR="00560177" w:rsidRPr="00392055">
        <w:rPr>
          <w:rStyle w:val="Char0"/>
          <w:rtl/>
        </w:rPr>
        <w:t>‌گو</w:t>
      </w:r>
      <w:r w:rsidR="00DF08BB" w:rsidRPr="00392055">
        <w:rPr>
          <w:rStyle w:val="Char0"/>
          <w:rtl/>
        </w:rPr>
        <w:t>ی</w:t>
      </w:r>
      <w:r w:rsidR="00560177" w:rsidRPr="00392055">
        <w:rPr>
          <w:rStyle w:val="Char0"/>
          <w:rtl/>
        </w:rPr>
        <w:t xml:space="preserve">د: </w:t>
      </w:r>
      <w:r w:rsidR="00560177" w:rsidRPr="0061027E">
        <w:rPr>
          <w:rStyle w:val="Char1"/>
          <w:rtl/>
        </w:rPr>
        <w:t>«لفقتُ الثوب ألفقه لفقاً»</w:t>
      </w:r>
      <w:r w:rsidR="00560177" w:rsidRPr="00C64670">
        <w:rPr>
          <w:rStyle w:val="Char0"/>
          <w:rtl/>
        </w:rPr>
        <w:t xml:space="preserve">: </w:t>
      </w:r>
      <w:r w:rsidR="00DF08BB">
        <w:rPr>
          <w:rStyle w:val="Char0"/>
          <w:rtl/>
        </w:rPr>
        <w:t>یک</w:t>
      </w:r>
      <w:r w:rsidR="00560177" w:rsidRPr="00C64670">
        <w:rPr>
          <w:rStyle w:val="Char0"/>
          <w:rtl/>
        </w:rPr>
        <w:t xml:space="preserve"> طرف لباس را برا</w:t>
      </w:r>
      <w:r w:rsidR="00DF08BB">
        <w:rPr>
          <w:rStyle w:val="Char0"/>
          <w:rtl/>
        </w:rPr>
        <w:t>ی</w:t>
      </w:r>
      <w:r w:rsidR="00560177" w:rsidRPr="00C64670">
        <w:rPr>
          <w:rStyle w:val="Char0"/>
          <w:rtl/>
        </w:rPr>
        <w:t xml:space="preserve"> دوختن، رو</w:t>
      </w:r>
      <w:r w:rsidR="00DF08BB">
        <w:rPr>
          <w:rStyle w:val="Char0"/>
          <w:rtl/>
        </w:rPr>
        <w:t>ی</w:t>
      </w:r>
      <w:r w:rsidR="00560177" w:rsidRPr="00C64670">
        <w:rPr>
          <w:rStyle w:val="Char0"/>
          <w:rtl/>
        </w:rPr>
        <w:t xml:space="preserve"> طرف د</w:t>
      </w:r>
      <w:r w:rsidR="00DF08BB">
        <w:rPr>
          <w:rStyle w:val="Char0"/>
          <w:rtl/>
        </w:rPr>
        <w:t>ی</w:t>
      </w:r>
      <w:r w:rsidR="00560177" w:rsidRPr="00C64670">
        <w:rPr>
          <w:rStyle w:val="Char0"/>
          <w:rtl/>
        </w:rPr>
        <w:t>گرش گذاشتم و تلف</w:t>
      </w:r>
      <w:r w:rsidR="00DF08BB">
        <w:rPr>
          <w:rStyle w:val="Char0"/>
          <w:rtl/>
        </w:rPr>
        <w:t>ی</w:t>
      </w:r>
      <w:r w:rsidR="00560177" w:rsidRPr="00C64670">
        <w:rPr>
          <w:rStyle w:val="Char0"/>
          <w:rtl/>
        </w:rPr>
        <w:t>ق از ص</w:t>
      </w:r>
      <w:r w:rsidR="00DF08BB">
        <w:rPr>
          <w:rStyle w:val="Char0"/>
          <w:rtl/>
        </w:rPr>
        <w:t>ی</w:t>
      </w:r>
      <w:r w:rsidR="00560177" w:rsidRPr="00C64670">
        <w:rPr>
          <w:rStyle w:val="Char0"/>
          <w:rtl/>
        </w:rPr>
        <w:t>غ</w:t>
      </w:r>
      <w:r w:rsidR="00DF08BB">
        <w:rPr>
          <w:rStyle w:val="Char0"/>
          <w:rFonts w:hint="cs"/>
          <w:rtl/>
        </w:rPr>
        <w:t>ۀ</w:t>
      </w:r>
      <w:r w:rsidR="00560177" w:rsidRPr="00C64670">
        <w:rPr>
          <w:rStyle w:val="Char0"/>
          <w:rFonts w:hint="cs"/>
          <w:rtl/>
        </w:rPr>
        <w:t xml:space="preserve"> </w:t>
      </w:r>
      <w:r w:rsidR="00560177" w:rsidRPr="00C64670">
        <w:rPr>
          <w:rStyle w:val="Char0"/>
          <w:rtl/>
        </w:rPr>
        <w:t>مجردش دا</w:t>
      </w:r>
      <w:r w:rsidR="00DF08BB">
        <w:rPr>
          <w:rStyle w:val="Char0"/>
          <w:rtl/>
        </w:rPr>
        <w:t>ی</w:t>
      </w:r>
      <w:r w:rsidR="00560177" w:rsidRPr="00C64670">
        <w:rPr>
          <w:rStyle w:val="Char0"/>
          <w:rtl/>
        </w:rPr>
        <w:t>ر</w:t>
      </w:r>
      <w:r w:rsidR="00DF08BB">
        <w:rPr>
          <w:rStyle w:val="Char0"/>
          <w:rFonts w:hint="cs"/>
          <w:rtl/>
        </w:rPr>
        <w:t>ۀ</w:t>
      </w:r>
      <w:r w:rsidR="00560177" w:rsidRPr="00C64670">
        <w:rPr>
          <w:rStyle w:val="Char0"/>
          <w:rFonts w:hint="cs"/>
          <w:rtl/>
        </w:rPr>
        <w:t xml:space="preserve"> </w:t>
      </w:r>
      <w:r w:rsidR="00560177" w:rsidRPr="00C64670">
        <w:rPr>
          <w:rStyle w:val="Char0"/>
          <w:rtl/>
        </w:rPr>
        <w:t>وس</w:t>
      </w:r>
      <w:r w:rsidR="00DF08BB">
        <w:rPr>
          <w:rStyle w:val="Char0"/>
          <w:rtl/>
        </w:rPr>
        <w:t>ی</w:t>
      </w:r>
      <w:r w:rsidR="00560177" w:rsidRPr="00C64670">
        <w:rPr>
          <w:rStyle w:val="Char0"/>
          <w:rtl/>
        </w:rPr>
        <w:t>ع‌تر</w:t>
      </w:r>
      <w:r w:rsidR="00DF08BB">
        <w:rPr>
          <w:rStyle w:val="Char0"/>
          <w:rtl/>
        </w:rPr>
        <w:t>ی</w:t>
      </w:r>
      <w:r w:rsidR="00560177" w:rsidRPr="00C64670">
        <w:rPr>
          <w:rStyle w:val="Char0"/>
          <w:rtl/>
        </w:rPr>
        <w:t xml:space="preserve"> دارد.</w:t>
      </w:r>
    </w:p>
    <w:p w:rsidR="00560177" w:rsidRPr="0061027E" w:rsidRDefault="00560177" w:rsidP="00392055">
      <w:pPr>
        <w:spacing w:line="240" w:lineRule="auto"/>
        <w:ind w:firstLine="284"/>
        <w:jc w:val="both"/>
        <w:rPr>
          <w:rStyle w:val="Char0"/>
          <w:spacing w:val="-2"/>
          <w:rtl/>
        </w:rPr>
      </w:pPr>
      <w:r w:rsidRPr="00392055">
        <w:rPr>
          <w:rStyle w:val="Char0"/>
          <w:spacing w:val="-2"/>
          <w:rtl/>
        </w:rPr>
        <w:t xml:space="preserve">تلافق القومُ: </w:t>
      </w:r>
      <w:r w:rsidR="00DF08BB" w:rsidRPr="00392055">
        <w:rPr>
          <w:rStyle w:val="Char0"/>
          <w:spacing w:val="-2"/>
          <w:rtl/>
        </w:rPr>
        <w:t>ی</w:t>
      </w:r>
      <w:r w:rsidRPr="00392055">
        <w:rPr>
          <w:rStyle w:val="Char0"/>
          <w:spacing w:val="-2"/>
          <w:rtl/>
        </w:rPr>
        <w:t>عن</w:t>
      </w:r>
      <w:r w:rsidR="00DF08BB" w:rsidRPr="00392055">
        <w:rPr>
          <w:rStyle w:val="Char0"/>
          <w:spacing w:val="-2"/>
          <w:rtl/>
        </w:rPr>
        <w:t>ی</w:t>
      </w:r>
      <w:r w:rsidRPr="00392055">
        <w:rPr>
          <w:rStyle w:val="Char0"/>
          <w:spacing w:val="-2"/>
          <w:rtl/>
        </w:rPr>
        <w:t xml:space="preserve"> امورشان مرتب و رد</w:t>
      </w:r>
      <w:r w:rsidR="00DF08BB" w:rsidRPr="00392055">
        <w:rPr>
          <w:rStyle w:val="Char0"/>
          <w:spacing w:val="-2"/>
          <w:rtl/>
        </w:rPr>
        <w:t>ی</w:t>
      </w:r>
      <w:r w:rsidRPr="00392055">
        <w:rPr>
          <w:rStyle w:val="Char0"/>
          <w:spacing w:val="-2"/>
          <w:rtl/>
        </w:rPr>
        <w:t>ف شد. أحاد</w:t>
      </w:r>
      <w:r w:rsidR="00DF08BB" w:rsidRPr="00392055">
        <w:rPr>
          <w:rStyle w:val="Char0"/>
          <w:spacing w:val="-2"/>
          <w:rtl/>
        </w:rPr>
        <w:t>ی</w:t>
      </w:r>
      <w:r w:rsidRPr="00392055">
        <w:rPr>
          <w:rStyle w:val="Char0"/>
          <w:spacing w:val="-2"/>
          <w:rtl/>
        </w:rPr>
        <w:t xml:space="preserve">ث مُلفّقه </w:t>
      </w:r>
      <w:r w:rsidR="00DF08BB" w:rsidRPr="00392055">
        <w:rPr>
          <w:rStyle w:val="Char0"/>
          <w:spacing w:val="-2"/>
          <w:rtl/>
        </w:rPr>
        <w:t>ی</w:t>
      </w:r>
      <w:r w:rsidRPr="00392055">
        <w:rPr>
          <w:rStyle w:val="Char0"/>
          <w:spacing w:val="-2"/>
          <w:rtl/>
        </w:rPr>
        <w:t>عن</w:t>
      </w:r>
      <w:r w:rsidR="00DF08BB" w:rsidRPr="00392055">
        <w:rPr>
          <w:rStyle w:val="Char0"/>
          <w:spacing w:val="-2"/>
          <w:rtl/>
        </w:rPr>
        <w:t>ی</w:t>
      </w:r>
      <w:r w:rsidR="00315ABC" w:rsidRPr="00392055">
        <w:rPr>
          <w:rStyle w:val="Char0"/>
          <w:spacing w:val="-2"/>
          <w:rtl/>
        </w:rPr>
        <w:t xml:space="preserve"> دروغ‌های </w:t>
      </w:r>
      <w:r w:rsidRPr="00392055">
        <w:rPr>
          <w:rStyle w:val="Char0"/>
          <w:spacing w:val="-2"/>
          <w:rtl/>
        </w:rPr>
        <w:t xml:space="preserve">آراسته شده و اللّفاق: </w:t>
      </w:r>
      <w:r w:rsidR="00DF08BB" w:rsidRPr="00392055">
        <w:rPr>
          <w:rStyle w:val="Char0"/>
          <w:spacing w:val="-2"/>
          <w:rtl/>
        </w:rPr>
        <w:t>ک</w:t>
      </w:r>
      <w:r w:rsidRPr="00392055">
        <w:rPr>
          <w:rStyle w:val="Char0"/>
          <w:spacing w:val="-2"/>
          <w:rtl/>
        </w:rPr>
        <w:t>س</w:t>
      </w:r>
      <w:r w:rsidR="00DF08BB" w:rsidRPr="00392055">
        <w:rPr>
          <w:rStyle w:val="Char0"/>
          <w:spacing w:val="-2"/>
          <w:rtl/>
        </w:rPr>
        <w:t>ی</w:t>
      </w:r>
      <w:r w:rsidRPr="00392055">
        <w:rPr>
          <w:rStyle w:val="Char0"/>
          <w:spacing w:val="-2"/>
          <w:rtl/>
        </w:rPr>
        <w:t xml:space="preserve"> است </w:t>
      </w:r>
      <w:r w:rsidR="00DF08BB" w:rsidRPr="00392055">
        <w:rPr>
          <w:rStyle w:val="Char0"/>
          <w:spacing w:val="-2"/>
          <w:rtl/>
        </w:rPr>
        <w:t>ک</w:t>
      </w:r>
      <w:r w:rsidRPr="00392055">
        <w:rPr>
          <w:rStyle w:val="Char0"/>
          <w:spacing w:val="-2"/>
          <w:rtl/>
        </w:rPr>
        <w:t>ه مطلوب خود را نم</w:t>
      </w:r>
      <w:r w:rsidR="00DF08BB" w:rsidRPr="00392055">
        <w:rPr>
          <w:rStyle w:val="Char0"/>
          <w:spacing w:val="-2"/>
          <w:rtl/>
        </w:rPr>
        <w:t>ی</w:t>
      </w:r>
      <w:r w:rsidRPr="00392055">
        <w:rPr>
          <w:rStyle w:val="Char0"/>
          <w:spacing w:val="-2"/>
          <w:rtl/>
        </w:rPr>
        <w:t>‌</w:t>
      </w:r>
      <w:r w:rsidR="00DF08BB" w:rsidRPr="00392055">
        <w:rPr>
          <w:rStyle w:val="Char0"/>
          <w:spacing w:val="-2"/>
          <w:rtl/>
        </w:rPr>
        <w:t>ی</w:t>
      </w:r>
      <w:r w:rsidRPr="00392055">
        <w:rPr>
          <w:rStyle w:val="Char0"/>
          <w:spacing w:val="-2"/>
          <w:rtl/>
        </w:rPr>
        <w:t>ابد، عرب م</w:t>
      </w:r>
      <w:r w:rsidR="00DF08BB" w:rsidRPr="00392055">
        <w:rPr>
          <w:rStyle w:val="Char0"/>
          <w:spacing w:val="-2"/>
          <w:rtl/>
        </w:rPr>
        <w:t>ی</w:t>
      </w:r>
      <w:r w:rsidRPr="00392055">
        <w:rPr>
          <w:rStyle w:val="Char0"/>
          <w:spacing w:val="-2"/>
          <w:rtl/>
        </w:rPr>
        <w:t>‌گو</w:t>
      </w:r>
      <w:r w:rsidR="00DF08BB" w:rsidRPr="00392055">
        <w:rPr>
          <w:rStyle w:val="Char0"/>
          <w:spacing w:val="-2"/>
          <w:rtl/>
        </w:rPr>
        <w:t>ی</w:t>
      </w:r>
      <w:r w:rsidRPr="00392055">
        <w:rPr>
          <w:rStyle w:val="Char0"/>
          <w:spacing w:val="-2"/>
          <w:rtl/>
        </w:rPr>
        <w:t xml:space="preserve">د لفقَ فلان: </w:t>
      </w:r>
      <w:r w:rsidR="00DF08BB" w:rsidRPr="00392055">
        <w:rPr>
          <w:rStyle w:val="Char0"/>
          <w:spacing w:val="-2"/>
          <w:rtl/>
        </w:rPr>
        <w:t>ی</w:t>
      </w:r>
      <w:r w:rsidRPr="00392055">
        <w:rPr>
          <w:rStyle w:val="Char0"/>
          <w:spacing w:val="-2"/>
          <w:rtl/>
        </w:rPr>
        <w:t>عن</w:t>
      </w:r>
      <w:r w:rsidR="00DF08BB" w:rsidRPr="00392055">
        <w:rPr>
          <w:rStyle w:val="Char0"/>
          <w:spacing w:val="-2"/>
          <w:rtl/>
        </w:rPr>
        <w:t>ی</w:t>
      </w:r>
      <w:r w:rsidRPr="00392055">
        <w:rPr>
          <w:rStyle w:val="Char0"/>
          <w:spacing w:val="-2"/>
          <w:rtl/>
        </w:rPr>
        <w:t xml:space="preserve"> امر</w:t>
      </w:r>
      <w:r w:rsidR="00DF08BB" w:rsidRPr="00392055">
        <w:rPr>
          <w:rStyle w:val="Char0"/>
          <w:spacing w:val="-2"/>
          <w:rtl/>
        </w:rPr>
        <w:t>ی</w:t>
      </w:r>
      <w:r w:rsidRPr="00392055">
        <w:rPr>
          <w:rStyle w:val="Char0"/>
          <w:spacing w:val="-2"/>
          <w:rtl/>
        </w:rPr>
        <w:t xml:space="preserve"> را پ</w:t>
      </w:r>
      <w:r w:rsidR="00DF08BB" w:rsidRPr="00392055">
        <w:rPr>
          <w:rStyle w:val="Char0"/>
          <w:spacing w:val="-2"/>
          <w:rtl/>
        </w:rPr>
        <w:t>ی</w:t>
      </w:r>
      <w:r w:rsidRPr="00392055">
        <w:rPr>
          <w:rStyle w:val="Char0"/>
          <w:spacing w:val="-2"/>
          <w:rtl/>
        </w:rPr>
        <w:t>گ</w:t>
      </w:r>
      <w:r w:rsidR="00DF08BB" w:rsidRPr="00392055">
        <w:rPr>
          <w:rStyle w:val="Char0"/>
          <w:spacing w:val="-2"/>
          <w:rtl/>
        </w:rPr>
        <w:t>ی</w:t>
      </w:r>
      <w:r w:rsidRPr="00392055">
        <w:rPr>
          <w:rStyle w:val="Char0"/>
          <w:spacing w:val="-2"/>
          <w:rtl/>
        </w:rPr>
        <w:t>ر</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رد</w:t>
      </w:r>
      <w:r w:rsidRPr="00392055">
        <w:rPr>
          <w:rStyle w:val="Char0"/>
          <w:rFonts w:hint="cs"/>
          <w:spacing w:val="-2"/>
          <w:rtl/>
        </w:rPr>
        <w:t>،</w:t>
      </w:r>
      <w:r w:rsidRPr="00392055">
        <w:rPr>
          <w:rStyle w:val="Char0"/>
          <w:spacing w:val="-2"/>
          <w:rtl/>
        </w:rPr>
        <w:t xml:space="preserve"> ول</w:t>
      </w:r>
      <w:r w:rsidR="00DF08BB" w:rsidRPr="00392055">
        <w:rPr>
          <w:rStyle w:val="Char0"/>
          <w:spacing w:val="-2"/>
          <w:rtl/>
        </w:rPr>
        <w:t>ی</w:t>
      </w:r>
      <w:r w:rsidRPr="00392055">
        <w:rPr>
          <w:rStyle w:val="Char0"/>
          <w:spacing w:val="-2"/>
          <w:rtl/>
        </w:rPr>
        <w:t xml:space="preserve"> آن را ن</w:t>
      </w:r>
      <w:r w:rsidR="00DF08BB" w:rsidRPr="00392055">
        <w:rPr>
          <w:rStyle w:val="Char0"/>
          <w:spacing w:val="-2"/>
          <w:rtl/>
        </w:rPr>
        <w:t>ی</w:t>
      </w:r>
      <w:r w:rsidRPr="00392055">
        <w:rPr>
          <w:rStyle w:val="Char0"/>
          <w:spacing w:val="-2"/>
          <w:rtl/>
        </w:rPr>
        <w:t>افت.</w:t>
      </w:r>
      <w:r w:rsidRPr="006933B2">
        <w:rPr>
          <w:rStyle w:val="FootnoteReference"/>
          <w:rFonts w:cs="IRNazli"/>
          <w:spacing w:val="-2"/>
          <w:sz w:val="32"/>
          <w:rtl/>
        </w:rPr>
        <w:t>(</w:t>
      </w:r>
      <w:r w:rsidRPr="006933B2">
        <w:rPr>
          <w:rStyle w:val="FootnoteReference"/>
          <w:rFonts w:cs="IRNazli"/>
          <w:spacing w:val="-2"/>
          <w:sz w:val="32"/>
          <w:rtl/>
        </w:rPr>
        <w:footnoteReference w:id="627"/>
      </w:r>
      <w:r w:rsidRPr="006933B2">
        <w:rPr>
          <w:rStyle w:val="FootnoteReference"/>
          <w:rFonts w:cs="IRNazli"/>
          <w:spacing w:val="-2"/>
          <w:sz w:val="32"/>
          <w:rtl/>
        </w:rPr>
        <w:t>)</w:t>
      </w:r>
      <w:r w:rsidRPr="00392055">
        <w:rPr>
          <w:rStyle w:val="Char0"/>
          <w:spacing w:val="-2"/>
          <w:rtl/>
        </w:rPr>
        <w:t>همچن</w:t>
      </w:r>
      <w:r w:rsidR="00DF08BB" w:rsidRPr="00392055">
        <w:rPr>
          <w:rStyle w:val="Char0"/>
          <w:spacing w:val="-2"/>
          <w:rtl/>
        </w:rPr>
        <w:t>ی</w:t>
      </w:r>
      <w:r w:rsidRPr="00392055">
        <w:rPr>
          <w:rStyle w:val="Char0"/>
          <w:spacing w:val="-2"/>
          <w:rtl/>
        </w:rPr>
        <w:t>ن قسمت</w:t>
      </w:r>
      <w:r w:rsidR="00DF08BB" w:rsidRPr="00392055">
        <w:rPr>
          <w:rStyle w:val="Char0"/>
          <w:spacing w:val="-2"/>
          <w:rtl/>
        </w:rPr>
        <w:t>ی</w:t>
      </w:r>
      <w:r w:rsidRPr="00392055">
        <w:rPr>
          <w:rStyle w:val="Char0"/>
          <w:spacing w:val="-2"/>
          <w:rtl/>
        </w:rPr>
        <w:t xml:space="preserve"> از آن چ</w:t>
      </w:r>
      <w:r w:rsidR="00DF08BB" w:rsidRPr="00392055">
        <w:rPr>
          <w:rStyle w:val="Char0"/>
          <w:spacing w:val="-2"/>
          <w:rtl/>
        </w:rPr>
        <w:t>ی</w:t>
      </w:r>
      <w:r w:rsidRPr="00392055">
        <w:rPr>
          <w:rStyle w:val="Char0"/>
          <w:spacing w:val="-2"/>
          <w:rtl/>
        </w:rPr>
        <w:t>ز</w:t>
      </w:r>
      <w:r w:rsidR="00DF08BB" w:rsidRPr="00392055">
        <w:rPr>
          <w:rStyle w:val="Char0"/>
          <w:spacing w:val="-2"/>
          <w:rtl/>
        </w:rPr>
        <w:t>ی</w:t>
      </w:r>
      <w:r w:rsidRPr="00392055">
        <w:rPr>
          <w:rStyle w:val="Char0"/>
          <w:spacing w:val="-2"/>
          <w:rtl/>
        </w:rPr>
        <w:t xml:space="preserve"> را </w:t>
      </w:r>
      <w:r w:rsidR="00DF08BB" w:rsidRPr="00392055">
        <w:rPr>
          <w:rStyle w:val="Char0"/>
          <w:spacing w:val="-2"/>
          <w:rtl/>
        </w:rPr>
        <w:t>ک</w:t>
      </w:r>
      <w:r w:rsidRPr="00392055">
        <w:rPr>
          <w:rStyle w:val="Char0"/>
          <w:spacing w:val="-2"/>
          <w:rtl/>
        </w:rPr>
        <w:t>ه صاحب لسان‌العرب ذ</w:t>
      </w:r>
      <w:r w:rsidR="00DF08BB" w:rsidRPr="00392055">
        <w:rPr>
          <w:rStyle w:val="Char0"/>
          <w:spacing w:val="-2"/>
          <w:rtl/>
        </w:rPr>
        <w:t>ک</w:t>
      </w:r>
      <w:r w:rsidRPr="00392055">
        <w:rPr>
          <w:rStyle w:val="Char0"/>
          <w:spacing w:val="-2"/>
          <w:rtl/>
        </w:rPr>
        <w:t xml:space="preserve">ر </w:t>
      </w:r>
      <w:r w:rsidR="00DF08BB" w:rsidRPr="00392055">
        <w:rPr>
          <w:rStyle w:val="Char0"/>
          <w:spacing w:val="-2"/>
          <w:rtl/>
        </w:rPr>
        <w:t>ک</w:t>
      </w:r>
      <w:r w:rsidRPr="00392055">
        <w:rPr>
          <w:rStyle w:val="Char0"/>
          <w:spacing w:val="-2"/>
          <w:rtl/>
        </w:rPr>
        <w:t>رده در تمام قاموس</w:t>
      </w:r>
      <w:r w:rsidRPr="0061027E">
        <w:rPr>
          <w:rFonts w:cs="Lotus"/>
          <w:spacing w:val="-2"/>
          <w:w w:val="10"/>
        </w:rPr>
        <w:t>‌</w:t>
      </w:r>
      <w:r w:rsidRPr="0061027E">
        <w:rPr>
          <w:rStyle w:val="Char0"/>
          <w:spacing w:val="-2"/>
          <w:rtl/>
        </w:rPr>
        <w:t>ها آمده است. بنابرا</w:t>
      </w:r>
      <w:r w:rsidR="00DF08BB" w:rsidRPr="0061027E">
        <w:rPr>
          <w:rStyle w:val="Char0"/>
          <w:spacing w:val="-2"/>
          <w:rtl/>
        </w:rPr>
        <w:t>ی</w:t>
      </w:r>
      <w:r w:rsidRPr="0061027E">
        <w:rPr>
          <w:rStyle w:val="Char0"/>
          <w:spacing w:val="-2"/>
          <w:rtl/>
        </w:rPr>
        <w:t>ن، م</w:t>
      </w:r>
      <w:r w:rsidR="00DF08BB" w:rsidRPr="0061027E">
        <w:rPr>
          <w:rStyle w:val="Char0"/>
          <w:spacing w:val="-2"/>
          <w:rtl/>
        </w:rPr>
        <w:t>ی</w:t>
      </w:r>
      <w:r w:rsidRPr="0061027E">
        <w:rPr>
          <w:rStyle w:val="Char0"/>
          <w:spacing w:val="-2"/>
          <w:rtl/>
        </w:rPr>
        <w:t>‌توان در</w:t>
      </w:r>
      <w:r w:rsidR="00DF08BB" w:rsidRPr="0061027E">
        <w:rPr>
          <w:rStyle w:val="Char0"/>
          <w:spacing w:val="-2"/>
          <w:rtl/>
        </w:rPr>
        <w:t>ی</w:t>
      </w:r>
      <w:r w:rsidRPr="0061027E">
        <w:rPr>
          <w:rStyle w:val="Char0"/>
          <w:spacing w:val="-2"/>
          <w:rtl/>
        </w:rPr>
        <w:t xml:space="preserve">افت </w:t>
      </w:r>
      <w:r w:rsidR="00DF08BB" w:rsidRPr="0061027E">
        <w:rPr>
          <w:rStyle w:val="Char0"/>
          <w:spacing w:val="-2"/>
          <w:rtl/>
        </w:rPr>
        <w:t>ک</w:t>
      </w:r>
      <w:r w:rsidRPr="0061027E">
        <w:rPr>
          <w:rStyle w:val="Char0"/>
          <w:spacing w:val="-2"/>
          <w:rtl/>
        </w:rPr>
        <w:t>ه تلف</w:t>
      </w:r>
      <w:r w:rsidR="00DF08BB" w:rsidRPr="0061027E">
        <w:rPr>
          <w:rStyle w:val="Char0"/>
          <w:spacing w:val="-2"/>
          <w:rtl/>
        </w:rPr>
        <w:t>ی</w:t>
      </w:r>
      <w:r w:rsidRPr="0061027E">
        <w:rPr>
          <w:rStyle w:val="Char0"/>
          <w:spacing w:val="-2"/>
          <w:rtl/>
        </w:rPr>
        <w:t xml:space="preserve">ق </w:t>
      </w:r>
      <w:r w:rsidR="00DF08BB" w:rsidRPr="0061027E">
        <w:rPr>
          <w:rStyle w:val="Char0"/>
          <w:spacing w:val="-2"/>
          <w:rtl/>
        </w:rPr>
        <w:t>ی</w:t>
      </w:r>
      <w:r w:rsidRPr="0061027E">
        <w:rPr>
          <w:rStyle w:val="Char0"/>
          <w:spacing w:val="-2"/>
          <w:rtl/>
        </w:rPr>
        <w:t>عن</w:t>
      </w:r>
      <w:r w:rsidR="00DF08BB" w:rsidRPr="0061027E">
        <w:rPr>
          <w:rStyle w:val="Char0"/>
          <w:spacing w:val="-2"/>
          <w:rtl/>
        </w:rPr>
        <w:t>ی</w:t>
      </w:r>
      <w:r w:rsidRPr="0061027E">
        <w:rPr>
          <w:rStyle w:val="Char0"/>
          <w:spacing w:val="-2"/>
          <w:rtl/>
        </w:rPr>
        <w:t xml:space="preserve"> جمع ب</w:t>
      </w:r>
      <w:r w:rsidR="00DF08BB" w:rsidRPr="0061027E">
        <w:rPr>
          <w:rStyle w:val="Char0"/>
          <w:spacing w:val="-2"/>
          <w:rtl/>
        </w:rPr>
        <w:t>ی</w:t>
      </w:r>
      <w:r w:rsidRPr="0061027E">
        <w:rPr>
          <w:rStyle w:val="Char0"/>
          <w:spacing w:val="-2"/>
          <w:rtl/>
        </w:rPr>
        <w:t>ن دو چ</w:t>
      </w:r>
      <w:r w:rsidR="00DF08BB" w:rsidRPr="0061027E">
        <w:rPr>
          <w:rStyle w:val="Char0"/>
          <w:spacing w:val="-2"/>
          <w:rtl/>
        </w:rPr>
        <w:t>ی</w:t>
      </w:r>
      <w:r w:rsidRPr="0061027E">
        <w:rPr>
          <w:rStyle w:val="Char0"/>
          <w:spacing w:val="-2"/>
          <w:rtl/>
        </w:rPr>
        <w:t xml:space="preserve">ز </w:t>
      </w:r>
      <w:r w:rsidR="00DF08BB" w:rsidRPr="0061027E">
        <w:rPr>
          <w:rStyle w:val="Char0"/>
          <w:spacing w:val="-2"/>
          <w:rtl/>
        </w:rPr>
        <w:t>ک</w:t>
      </w:r>
      <w:r w:rsidRPr="0061027E">
        <w:rPr>
          <w:rStyle w:val="Char0"/>
          <w:spacing w:val="-2"/>
          <w:rtl/>
        </w:rPr>
        <w:t>ه در اصل از هم جدا باشند و برا</w:t>
      </w:r>
      <w:r w:rsidR="00DF08BB" w:rsidRPr="0061027E">
        <w:rPr>
          <w:rStyle w:val="Char0"/>
          <w:spacing w:val="-2"/>
          <w:rtl/>
        </w:rPr>
        <w:t>ی</w:t>
      </w:r>
      <w:r w:rsidRPr="0061027E">
        <w:rPr>
          <w:rStyle w:val="Char0"/>
          <w:spacing w:val="-2"/>
          <w:rtl/>
        </w:rPr>
        <w:t xml:space="preserve"> قصد</w:t>
      </w:r>
      <w:r w:rsidR="00DF08BB" w:rsidRPr="0061027E">
        <w:rPr>
          <w:rStyle w:val="Char0"/>
          <w:spacing w:val="-2"/>
          <w:rtl/>
        </w:rPr>
        <w:t>ی</w:t>
      </w:r>
      <w:r w:rsidRPr="0061027E">
        <w:rPr>
          <w:rStyle w:val="Char0"/>
          <w:spacing w:val="-2"/>
          <w:rtl/>
        </w:rPr>
        <w:t xml:space="preserve"> جمع شده‌اند.</w:t>
      </w:r>
    </w:p>
    <w:p w:rsidR="00560177" w:rsidRPr="0061027E" w:rsidRDefault="0048465D" w:rsidP="00392055">
      <w:pPr>
        <w:spacing w:line="240" w:lineRule="auto"/>
        <w:ind w:firstLine="284"/>
        <w:jc w:val="both"/>
        <w:rPr>
          <w:rStyle w:val="Char0"/>
          <w:spacing w:val="-2"/>
          <w:rtl/>
        </w:rPr>
      </w:pPr>
      <w:r w:rsidRPr="00392055">
        <w:rPr>
          <w:rStyle w:val="Char2"/>
          <w:rFonts w:hint="cs"/>
          <w:spacing w:val="-2"/>
          <w:rtl/>
        </w:rPr>
        <w:t xml:space="preserve">و از لحاظ اصطلاحی: </w:t>
      </w:r>
      <w:r w:rsidR="0061027E" w:rsidRPr="0061027E">
        <w:rPr>
          <w:rStyle w:val="Char1"/>
          <w:rFonts w:hint="cs"/>
          <w:spacing w:val="-2"/>
          <w:rtl/>
        </w:rPr>
        <w:t>«</w:t>
      </w:r>
      <w:r w:rsidR="00560177" w:rsidRPr="0061027E">
        <w:rPr>
          <w:rStyle w:val="Char1"/>
          <w:spacing w:val="-2"/>
          <w:rtl/>
        </w:rPr>
        <w:t>التلفيق هو الإتيان بكيفية لايقول المجتهدُ</w:t>
      </w:r>
      <w:r w:rsidR="00560177" w:rsidRPr="0061027E">
        <w:rPr>
          <w:rStyle w:val="Char1"/>
          <w:rFonts w:hint="cs"/>
          <w:spacing w:val="-2"/>
          <w:rtl/>
        </w:rPr>
        <w:t>»</w:t>
      </w:r>
      <w:r w:rsidR="00560177" w:rsidRPr="0061027E">
        <w:rPr>
          <w:rStyle w:val="Char0"/>
          <w:spacing w:val="-2"/>
          <w:rtl/>
        </w:rPr>
        <w:t>، تلف</w:t>
      </w:r>
      <w:r w:rsidR="00DF08BB" w:rsidRPr="0061027E">
        <w:rPr>
          <w:rStyle w:val="Char0"/>
          <w:spacing w:val="-2"/>
          <w:rtl/>
        </w:rPr>
        <w:t>ی</w:t>
      </w:r>
      <w:r w:rsidR="00560177" w:rsidRPr="0061027E">
        <w:rPr>
          <w:rStyle w:val="Char0"/>
          <w:spacing w:val="-2"/>
          <w:rtl/>
        </w:rPr>
        <w:t xml:space="preserve">ق عبارت است از انجام </w:t>
      </w:r>
      <w:r w:rsidR="00DF08BB" w:rsidRPr="0061027E">
        <w:rPr>
          <w:rStyle w:val="Char0"/>
          <w:spacing w:val="-2"/>
          <w:rtl/>
        </w:rPr>
        <w:t>ک</w:t>
      </w:r>
      <w:r w:rsidR="00560177" w:rsidRPr="0061027E">
        <w:rPr>
          <w:rStyle w:val="Char0"/>
          <w:spacing w:val="-2"/>
          <w:rtl/>
        </w:rPr>
        <w:t>ار</w:t>
      </w:r>
      <w:r w:rsidR="00DF08BB" w:rsidRPr="0061027E">
        <w:rPr>
          <w:rStyle w:val="Char0"/>
          <w:spacing w:val="-2"/>
          <w:rtl/>
        </w:rPr>
        <w:t>ی</w:t>
      </w:r>
      <w:r w:rsidR="00560177" w:rsidRPr="0061027E">
        <w:rPr>
          <w:rStyle w:val="Char0"/>
          <w:spacing w:val="-2"/>
          <w:rtl/>
        </w:rPr>
        <w:t xml:space="preserve"> مبتن</w:t>
      </w:r>
      <w:r w:rsidR="00DF08BB" w:rsidRPr="0061027E">
        <w:rPr>
          <w:rStyle w:val="Char0"/>
          <w:spacing w:val="-2"/>
          <w:rtl/>
        </w:rPr>
        <w:t>ی</w:t>
      </w:r>
      <w:r w:rsidR="00560177" w:rsidRPr="0061027E">
        <w:rPr>
          <w:rStyle w:val="Char0"/>
          <w:spacing w:val="-2"/>
          <w:rtl/>
        </w:rPr>
        <w:t xml:space="preserve"> بر آرا</w:t>
      </w:r>
      <w:r w:rsidR="00DF08BB" w:rsidRPr="0061027E">
        <w:rPr>
          <w:rStyle w:val="Char0"/>
          <w:spacing w:val="-2"/>
          <w:rtl/>
        </w:rPr>
        <w:t>ی</w:t>
      </w:r>
      <w:r w:rsidR="00560177" w:rsidRPr="0061027E">
        <w:rPr>
          <w:rStyle w:val="Char0"/>
          <w:spacing w:val="-2"/>
          <w:rtl/>
        </w:rPr>
        <w:t xml:space="preserve"> چند مذهب</w:t>
      </w:r>
      <w:r w:rsidR="00560177" w:rsidRPr="0061027E">
        <w:rPr>
          <w:rStyle w:val="Char0"/>
          <w:rFonts w:hint="cs"/>
          <w:spacing w:val="-2"/>
          <w:rtl/>
        </w:rPr>
        <w:t>؛</w:t>
      </w:r>
      <w:r w:rsidR="00560177" w:rsidRPr="0061027E">
        <w:rPr>
          <w:rStyle w:val="Char0"/>
          <w:spacing w:val="-2"/>
          <w:rtl/>
        </w:rPr>
        <w:t xml:space="preserve"> به گونه‌ا</w:t>
      </w:r>
      <w:r w:rsidR="00DF08BB" w:rsidRPr="0061027E">
        <w:rPr>
          <w:rStyle w:val="Char0"/>
          <w:spacing w:val="-2"/>
          <w:rtl/>
        </w:rPr>
        <w:t>ی</w:t>
      </w:r>
      <w:r w:rsidR="00560177" w:rsidRPr="0061027E">
        <w:rPr>
          <w:rStyle w:val="Char0"/>
          <w:spacing w:val="-2"/>
          <w:rtl/>
        </w:rPr>
        <w:t xml:space="preserve"> </w:t>
      </w:r>
      <w:r w:rsidR="00DF08BB" w:rsidRPr="0061027E">
        <w:rPr>
          <w:rStyle w:val="Char0"/>
          <w:spacing w:val="-2"/>
          <w:rtl/>
        </w:rPr>
        <w:t>ک</w:t>
      </w:r>
      <w:r w:rsidR="00560177" w:rsidRPr="0061027E">
        <w:rPr>
          <w:rStyle w:val="Char0"/>
          <w:spacing w:val="-2"/>
          <w:rtl/>
        </w:rPr>
        <w:t>ه ا</w:t>
      </w:r>
      <w:r w:rsidR="00DF08BB" w:rsidRPr="0061027E">
        <w:rPr>
          <w:rStyle w:val="Char0"/>
          <w:spacing w:val="-2"/>
          <w:rtl/>
        </w:rPr>
        <w:t>ی</w:t>
      </w:r>
      <w:r w:rsidR="00560177" w:rsidRPr="0061027E">
        <w:rPr>
          <w:rStyle w:val="Char0"/>
          <w:spacing w:val="-2"/>
          <w:rtl/>
        </w:rPr>
        <w:t>ن عمل در نزد ه</w:t>
      </w:r>
      <w:r w:rsidR="00DF08BB" w:rsidRPr="0061027E">
        <w:rPr>
          <w:rStyle w:val="Char0"/>
          <w:spacing w:val="-2"/>
          <w:rtl/>
        </w:rPr>
        <w:t>ی</w:t>
      </w:r>
      <w:r w:rsidR="0061027E" w:rsidRPr="0061027E">
        <w:rPr>
          <w:rStyle w:val="Char0"/>
          <w:spacing w:val="-2"/>
          <w:rtl/>
        </w:rPr>
        <w:t>چ</w:t>
      </w:r>
      <w:r w:rsidR="0061027E" w:rsidRPr="0061027E">
        <w:rPr>
          <w:rStyle w:val="Char0"/>
          <w:rFonts w:hint="cs"/>
          <w:spacing w:val="-2"/>
          <w:rtl/>
        </w:rPr>
        <w:t>‌</w:t>
      </w:r>
      <w:r w:rsidR="00DF08BB" w:rsidRPr="0061027E">
        <w:rPr>
          <w:rStyle w:val="Char0"/>
          <w:spacing w:val="-2"/>
          <w:rtl/>
        </w:rPr>
        <w:t>یک</w:t>
      </w:r>
      <w:r w:rsidR="00560177" w:rsidRPr="0061027E">
        <w:rPr>
          <w:rStyle w:val="Char0"/>
          <w:spacing w:val="-2"/>
          <w:rtl/>
        </w:rPr>
        <w:t xml:space="preserve"> از مذاهب به تنها</w:t>
      </w:r>
      <w:r w:rsidR="00DF08BB" w:rsidRPr="0061027E">
        <w:rPr>
          <w:rStyle w:val="Char0"/>
          <w:spacing w:val="-2"/>
          <w:rtl/>
        </w:rPr>
        <w:t>یی</w:t>
      </w:r>
      <w:r w:rsidR="00560177" w:rsidRPr="0061027E">
        <w:rPr>
          <w:rStyle w:val="Char0"/>
          <w:spacing w:val="-2"/>
          <w:rtl/>
        </w:rPr>
        <w:t xml:space="preserve"> صح</w:t>
      </w:r>
      <w:r w:rsidR="00DF08BB" w:rsidRPr="0061027E">
        <w:rPr>
          <w:rStyle w:val="Char0"/>
          <w:spacing w:val="-2"/>
          <w:rtl/>
        </w:rPr>
        <w:t>ی</w:t>
      </w:r>
      <w:r w:rsidR="00560177" w:rsidRPr="0061027E">
        <w:rPr>
          <w:rStyle w:val="Char0"/>
          <w:spacing w:val="-2"/>
          <w:rtl/>
        </w:rPr>
        <w:t>ح نباشد، خواه ا</w:t>
      </w:r>
      <w:r w:rsidR="00DF08BB" w:rsidRPr="0061027E">
        <w:rPr>
          <w:rStyle w:val="Char0"/>
          <w:spacing w:val="-2"/>
          <w:rtl/>
        </w:rPr>
        <w:t>ی</w:t>
      </w:r>
      <w:r w:rsidR="00560177" w:rsidRPr="0061027E">
        <w:rPr>
          <w:rStyle w:val="Char0"/>
          <w:spacing w:val="-2"/>
          <w:rtl/>
        </w:rPr>
        <w:t xml:space="preserve">ن بطلانِ عمل در نزد امام متبوع خود باشد و </w:t>
      </w:r>
      <w:r w:rsidR="00DF08BB" w:rsidRPr="0061027E">
        <w:rPr>
          <w:rStyle w:val="Char0"/>
          <w:spacing w:val="-2"/>
          <w:rtl/>
        </w:rPr>
        <w:t>ی</w:t>
      </w:r>
      <w:r w:rsidR="00560177" w:rsidRPr="0061027E">
        <w:rPr>
          <w:rStyle w:val="Char0"/>
          <w:spacing w:val="-2"/>
          <w:rtl/>
        </w:rPr>
        <w:t>ا نزد امام مذهب د</w:t>
      </w:r>
      <w:r w:rsidR="00DF08BB" w:rsidRPr="0061027E">
        <w:rPr>
          <w:rStyle w:val="Char0"/>
          <w:spacing w:val="-2"/>
          <w:rtl/>
        </w:rPr>
        <w:t>ی</w:t>
      </w:r>
      <w:r w:rsidR="00560177" w:rsidRPr="0061027E">
        <w:rPr>
          <w:rStyle w:val="Char0"/>
          <w:spacing w:val="-2"/>
          <w:rtl/>
        </w:rPr>
        <w:t>گر</w:t>
      </w:r>
      <w:r w:rsidR="00DF08BB" w:rsidRPr="0061027E">
        <w:rPr>
          <w:rStyle w:val="Char0"/>
          <w:spacing w:val="-2"/>
          <w:rtl/>
        </w:rPr>
        <w:t>ی</w:t>
      </w:r>
      <w:r w:rsidR="00560177" w:rsidRPr="0061027E">
        <w:rPr>
          <w:rStyle w:val="Char0"/>
          <w:spacing w:val="-2"/>
          <w:rtl/>
        </w:rPr>
        <w:t xml:space="preserve"> </w:t>
      </w:r>
      <w:r w:rsidR="00DF08BB" w:rsidRPr="0061027E">
        <w:rPr>
          <w:rStyle w:val="Char0"/>
          <w:spacing w:val="-2"/>
          <w:rtl/>
        </w:rPr>
        <w:t>ک</w:t>
      </w:r>
      <w:r w:rsidR="00560177" w:rsidRPr="0061027E">
        <w:rPr>
          <w:rStyle w:val="Char0"/>
          <w:spacing w:val="-2"/>
          <w:rtl/>
        </w:rPr>
        <w:t>ه به او در ا</w:t>
      </w:r>
      <w:r w:rsidR="00DF08BB" w:rsidRPr="0061027E">
        <w:rPr>
          <w:rStyle w:val="Char0"/>
          <w:spacing w:val="-2"/>
          <w:rtl/>
        </w:rPr>
        <w:t>ی</w:t>
      </w:r>
      <w:r w:rsidR="00560177" w:rsidRPr="0061027E">
        <w:rPr>
          <w:rStyle w:val="Char0"/>
          <w:spacing w:val="-2"/>
          <w:rtl/>
        </w:rPr>
        <w:t>ن مسئله</w:t>
      </w:r>
      <w:r w:rsidRPr="0061027E">
        <w:rPr>
          <w:rStyle w:val="Char0"/>
          <w:rFonts w:hint="cs"/>
          <w:spacing w:val="-2"/>
          <w:rtl/>
        </w:rPr>
        <w:t xml:space="preserve"> از وی</w:t>
      </w:r>
      <w:r w:rsidR="00560177" w:rsidRPr="0061027E">
        <w:rPr>
          <w:rStyle w:val="Char0"/>
          <w:spacing w:val="-2"/>
          <w:rtl/>
        </w:rPr>
        <w:t xml:space="preserve"> تقل</w:t>
      </w:r>
      <w:r w:rsidR="00DF08BB" w:rsidRPr="0061027E">
        <w:rPr>
          <w:rStyle w:val="Char0"/>
          <w:spacing w:val="-2"/>
          <w:rtl/>
        </w:rPr>
        <w:t>ی</w:t>
      </w:r>
      <w:r w:rsidR="00560177" w:rsidRPr="0061027E">
        <w:rPr>
          <w:rStyle w:val="Char0"/>
          <w:spacing w:val="-2"/>
          <w:rtl/>
        </w:rPr>
        <w:t xml:space="preserve">د </w:t>
      </w:r>
      <w:r w:rsidRPr="0061027E">
        <w:rPr>
          <w:rStyle w:val="Char0"/>
          <w:rFonts w:hint="cs"/>
          <w:spacing w:val="-2"/>
          <w:rtl/>
        </w:rPr>
        <w:t xml:space="preserve">کرده </w:t>
      </w:r>
      <w:r w:rsidR="00560177" w:rsidRPr="0061027E">
        <w:rPr>
          <w:rStyle w:val="Char0"/>
          <w:spacing w:val="-2"/>
          <w:rtl/>
        </w:rPr>
        <w:t>است.</w:t>
      </w:r>
      <w:r w:rsidR="009A79C7" w:rsidRPr="0061027E">
        <w:rPr>
          <w:rStyle w:val="Char0"/>
          <w:rFonts w:hint="cs"/>
          <w:spacing w:val="-2"/>
          <w:rtl/>
        </w:rPr>
        <w:t xml:space="preserve"> در واقع تلفیق درهم</w:t>
      </w:r>
      <w:r w:rsidR="009A79C7" w:rsidRPr="0061027E">
        <w:rPr>
          <w:rStyle w:val="Char0"/>
          <w:spacing w:val="-2"/>
          <w:rtl/>
        </w:rPr>
        <w:softHyphen/>
      </w:r>
      <w:r w:rsidR="009A79C7" w:rsidRPr="0061027E">
        <w:rPr>
          <w:rStyle w:val="Char0"/>
          <w:rFonts w:hint="cs"/>
          <w:spacing w:val="-2"/>
          <w:rtl/>
        </w:rPr>
        <w:t>آمیختن</w:t>
      </w:r>
      <w:r w:rsidR="0094145F" w:rsidRPr="0061027E">
        <w:rPr>
          <w:rStyle w:val="Char0"/>
          <w:rFonts w:hint="cs"/>
          <w:spacing w:val="-2"/>
          <w:rtl/>
        </w:rPr>
        <w:t xml:space="preserve"> دیدگاه‌های </w:t>
      </w:r>
      <w:r w:rsidR="009A79C7" w:rsidRPr="0061027E">
        <w:rPr>
          <w:rStyle w:val="Char0"/>
          <w:rFonts w:hint="cs"/>
          <w:spacing w:val="-2"/>
          <w:rtl/>
        </w:rPr>
        <w:t>مختلف فقها و مذاهب است به</w:t>
      </w:r>
      <w:r w:rsidR="009A79C7" w:rsidRPr="0061027E">
        <w:rPr>
          <w:rStyle w:val="Char0"/>
          <w:rFonts w:hint="cs"/>
          <w:spacing w:val="-2"/>
          <w:rtl/>
        </w:rPr>
        <w:softHyphen/>
        <w:t>گونه</w:t>
      </w:r>
      <w:r w:rsidR="009A79C7" w:rsidRPr="0061027E">
        <w:rPr>
          <w:rStyle w:val="Char0"/>
          <w:rFonts w:hint="cs"/>
          <w:spacing w:val="-2"/>
          <w:rtl/>
        </w:rPr>
        <w:softHyphen/>
        <w:t>ای که مجموع</w:t>
      </w:r>
      <w:r w:rsidR="0094145F" w:rsidRPr="0061027E">
        <w:rPr>
          <w:rStyle w:val="Char0"/>
          <w:rFonts w:hint="cs"/>
          <w:spacing w:val="-2"/>
          <w:rtl/>
        </w:rPr>
        <w:t xml:space="preserve"> آن‌ها </w:t>
      </w:r>
      <w:r w:rsidR="009A79C7" w:rsidRPr="0061027E">
        <w:rPr>
          <w:rStyle w:val="Char0"/>
          <w:rFonts w:hint="cs"/>
          <w:spacing w:val="-2"/>
          <w:rtl/>
        </w:rPr>
        <w:t>در هیچ مذهبی وجود ندارد.</w:t>
      </w:r>
      <w:r w:rsidR="00560177" w:rsidRPr="0061027E">
        <w:rPr>
          <w:rStyle w:val="Char0"/>
          <w:spacing w:val="-2"/>
          <w:rtl/>
        </w:rPr>
        <w:t xml:space="preserve"> مثال تلف</w:t>
      </w:r>
      <w:r w:rsidR="00DF08BB" w:rsidRPr="0061027E">
        <w:rPr>
          <w:rStyle w:val="Char0"/>
          <w:spacing w:val="-2"/>
          <w:rtl/>
        </w:rPr>
        <w:t>ی</w:t>
      </w:r>
      <w:r w:rsidR="00560177" w:rsidRPr="0061027E">
        <w:rPr>
          <w:rStyle w:val="Char0"/>
          <w:spacing w:val="-2"/>
          <w:rtl/>
        </w:rPr>
        <w:t>ق در عبادت مانند ا</w:t>
      </w:r>
      <w:r w:rsidR="00DF08BB" w:rsidRPr="0061027E">
        <w:rPr>
          <w:rStyle w:val="Char0"/>
          <w:spacing w:val="-2"/>
          <w:rtl/>
        </w:rPr>
        <w:t>ی</w:t>
      </w:r>
      <w:r w:rsidR="00560177" w:rsidRPr="0061027E">
        <w:rPr>
          <w:rStyle w:val="Char0"/>
          <w:spacing w:val="-2"/>
          <w:rtl/>
        </w:rPr>
        <w:t>ن</w:t>
      </w:r>
      <w:r w:rsidR="00DF08BB" w:rsidRPr="0061027E">
        <w:rPr>
          <w:rStyle w:val="Char0"/>
          <w:spacing w:val="-2"/>
          <w:rtl/>
        </w:rPr>
        <w:t>ک</w:t>
      </w:r>
      <w:r w:rsidR="00560177" w:rsidRPr="0061027E">
        <w:rPr>
          <w:rStyle w:val="Char0"/>
          <w:spacing w:val="-2"/>
          <w:rtl/>
        </w:rPr>
        <w:t>ه شخص</w:t>
      </w:r>
      <w:r w:rsidR="00DF08BB" w:rsidRPr="0061027E">
        <w:rPr>
          <w:rStyle w:val="Char0"/>
          <w:spacing w:val="-2"/>
          <w:rtl/>
        </w:rPr>
        <w:t>ی</w:t>
      </w:r>
      <w:r w:rsidR="00560177" w:rsidRPr="0061027E">
        <w:rPr>
          <w:rStyle w:val="Char0"/>
          <w:spacing w:val="-2"/>
          <w:rtl/>
        </w:rPr>
        <w:t xml:space="preserve"> بنابر تقل</w:t>
      </w:r>
      <w:r w:rsidR="00DF08BB" w:rsidRPr="0061027E">
        <w:rPr>
          <w:rStyle w:val="Char0"/>
          <w:spacing w:val="-2"/>
          <w:rtl/>
        </w:rPr>
        <w:t>ی</w:t>
      </w:r>
      <w:r w:rsidR="00560177" w:rsidRPr="0061027E">
        <w:rPr>
          <w:rStyle w:val="Char0"/>
          <w:spacing w:val="-2"/>
          <w:rtl/>
        </w:rPr>
        <w:t>د از مذهب شافع</w:t>
      </w:r>
      <w:r w:rsidR="00DF08BB" w:rsidRPr="0061027E">
        <w:rPr>
          <w:rStyle w:val="Char0"/>
          <w:spacing w:val="-2"/>
          <w:rtl/>
        </w:rPr>
        <w:t>ی</w:t>
      </w:r>
      <w:r w:rsidR="00560177" w:rsidRPr="0061027E">
        <w:rPr>
          <w:rStyle w:val="Char0"/>
          <w:spacing w:val="-2"/>
          <w:rtl/>
        </w:rPr>
        <w:t xml:space="preserve"> در وضو به مسح </w:t>
      </w:r>
      <w:r w:rsidR="00560177" w:rsidRPr="0061027E">
        <w:rPr>
          <w:rStyle w:val="Char0"/>
          <w:rFonts w:hint="cs"/>
          <w:spacing w:val="-2"/>
          <w:rtl/>
        </w:rPr>
        <w:t>قسمت</w:t>
      </w:r>
      <w:r w:rsidR="00DF08BB" w:rsidRPr="0061027E">
        <w:rPr>
          <w:rStyle w:val="Char0"/>
          <w:rFonts w:hint="cs"/>
          <w:spacing w:val="-2"/>
          <w:rtl/>
        </w:rPr>
        <w:t>ی</w:t>
      </w:r>
      <w:r w:rsidR="00560177" w:rsidRPr="0061027E">
        <w:rPr>
          <w:rStyle w:val="Char0"/>
          <w:spacing w:val="-2"/>
          <w:rtl/>
        </w:rPr>
        <w:t xml:space="preserve"> از سر ا</w:t>
      </w:r>
      <w:r w:rsidR="00DF08BB" w:rsidRPr="0061027E">
        <w:rPr>
          <w:rStyle w:val="Char0"/>
          <w:spacing w:val="-2"/>
          <w:rtl/>
        </w:rPr>
        <w:t>ک</w:t>
      </w:r>
      <w:r w:rsidR="00560177" w:rsidRPr="0061027E">
        <w:rPr>
          <w:rStyle w:val="Char0"/>
          <w:spacing w:val="-2"/>
          <w:rtl/>
        </w:rPr>
        <w:t>تفا نما</w:t>
      </w:r>
      <w:r w:rsidR="00DF08BB" w:rsidRPr="0061027E">
        <w:rPr>
          <w:rStyle w:val="Char0"/>
          <w:spacing w:val="-2"/>
          <w:rtl/>
        </w:rPr>
        <w:t>ی</w:t>
      </w:r>
      <w:r w:rsidR="00560177" w:rsidRPr="0061027E">
        <w:rPr>
          <w:rStyle w:val="Char0"/>
          <w:spacing w:val="-2"/>
          <w:rtl/>
        </w:rPr>
        <w:t>د و سپس در ا</w:t>
      </w:r>
      <w:r w:rsidR="00DF08BB" w:rsidRPr="0061027E">
        <w:rPr>
          <w:rStyle w:val="Char0"/>
          <w:spacing w:val="-2"/>
          <w:rtl/>
        </w:rPr>
        <w:t>ی</w:t>
      </w:r>
      <w:r w:rsidR="00560177" w:rsidRPr="0061027E">
        <w:rPr>
          <w:rStyle w:val="Char0"/>
          <w:spacing w:val="-2"/>
          <w:rtl/>
        </w:rPr>
        <w:t>ن</w:t>
      </w:r>
      <w:r w:rsidR="00DF08BB" w:rsidRPr="0061027E">
        <w:rPr>
          <w:rStyle w:val="Char0"/>
          <w:spacing w:val="-2"/>
          <w:rtl/>
        </w:rPr>
        <w:t>ک</w:t>
      </w:r>
      <w:r w:rsidR="00560177" w:rsidRPr="0061027E">
        <w:rPr>
          <w:rStyle w:val="Char0"/>
          <w:spacing w:val="-2"/>
          <w:rtl/>
        </w:rPr>
        <w:t xml:space="preserve">ه لمس زن نامحرم موجب </w:t>
      </w:r>
      <w:r w:rsidR="00560177" w:rsidRPr="0061027E">
        <w:rPr>
          <w:rStyle w:val="Char0"/>
          <w:rFonts w:hint="cs"/>
          <w:spacing w:val="-2"/>
          <w:rtl/>
        </w:rPr>
        <w:t>نق</w:t>
      </w:r>
      <w:r w:rsidR="00560177" w:rsidRPr="0061027E">
        <w:rPr>
          <w:rStyle w:val="Char0"/>
          <w:spacing w:val="-2"/>
          <w:rtl/>
        </w:rPr>
        <w:t>ض وضو ن</w:t>
      </w:r>
      <w:r w:rsidR="00DF08BB" w:rsidRPr="0061027E">
        <w:rPr>
          <w:rStyle w:val="Char0"/>
          <w:spacing w:val="-2"/>
          <w:rtl/>
        </w:rPr>
        <w:t>ی</w:t>
      </w:r>
      <w:r w:rsidR="00560177" w:rsidRPr="0061027E">
        <w:rPr>
          <w:rStyle w:val="Char0"/>
          <w:spacing w:val="-2"/>
          <w:rtl/>
        </w:rPr>
        <w:t>ست به ابوحن</w:t>
      </w:r>
      <w:r w:rsidR="00DF08BB" w:rsidRPr="0061027E">
        <w:rPr>
          <w:rStyle w:val="Char0"/>
          <w:spacing w:val="-2"/>
          <w:rtl/>
        </w:rPr>
        <w:t>ی</w:t>
      </w:r>
      <w:r w:rsidR="00560177" w:rsidRPr="0061027E">
        <w:rPr>
          <w:rStyle w:val="Char0"/>
          <w:spacing w:val="-2"/>
          <w:rtl/>
        </w:rPr>
        <w:t xml:space="preserve">فه و </w:t>
      </w:r>
      <w:r w:rsidR="00DF08BB" w:rsidRPr="0061027E">
        <w:rPr>
          <w:rStyle w:val="Char0"/>
          <w:spacing w:val="-2"/>
          <w:rtl/>
        </w:rPr>
        <w:t>ی</w:t>
      </w:r>
      <w:r w:rsidR="00560177" w:rsidRPr="0061027E">
        <w:rPr>
          <w:rStyle w:val="Char0"/>
          <w:spacing w:val="-2"/>
          <w:rtl/>
        </w:rPr>
        <w:t>ا مال</w:t>
      </w:r>
      <w:r w:rsidR="00DF08BB" w:rsidRPr="0061027E">
        <w:rPr>
          <w:rStyle w:val="Char0"/>
          <w:spacing w:val="-2"/>
          <w:rtl/>
        </w:rPr>
        <w:t>ک</w:t>
      </w:r>
      <w:r w:rsidR="00560177" w:rsidRPr="0061027E">
        <w:rPr>
          <w:rStyle w:val="Char0"/>
          <w:spacing w:val="-2"/>
          <w:rtl/>
        </w:rPr>
        <w:t xml:space="preserve"> تقل</w:t>
      </w:r>
      <w:r w:rsidR="00DF08BB" w:rsidRPr="0061027E">
        <w:rPr>
          <w:rStyle w:val="Char0"/>
          <w:spacing w:val="-2"/>
          <w:rtl/>
        </w:rPr>
        <w:t>ی</w:t>
      </w:r>
      <w:r w:rsidR="00560177" w:rsidRPr="0061027E">
        <w:rPr>
          <w:rStyle w:val="Char0"/>
          <w:spacing w:val="-2"/>
          <w:rtl/>
        </w:rPr>
        <w:t xml:space="preserve">د </w:t>
      </w:r>
      <w:r w:rsidR="00DF08BB" w:rsidRPr="0061027E">
        <w:rPr>
          <w:rStyle w:val="Char0"/>
          <w:spacing w:val="-2"/>
          <w:rtl/>
        </w:rPr>
        <w:t>ک</w:t>
      </w:r>
      <w:r w:rsidR="00560177" w:rsidRPr="0061027E">
        <w:rPr>
          <w:rStyle w:val="Char0"/>
          <w:spacing w:val="-2"/>
          <w:rtl/>
        </w:rPr>
        <w:t>ند و با آن وضو، نماز</w:t>
      </w:r>
      <w:r w:rsidR="00DF08BB" w:rsidRPr="0061027E">
        <w:rPr>
          <w:rStyle w:val="Char0"/>
          <w:spacing w:val="-2"/>
          <w:rtl/>
        </w:rPr>
        <w:t>ی</w:t>
      </w:r>
      <w:r w:rsidR="00560177" w:rsidRPr="0061027E">
        <w:rPr>
          <w:rStyle w:val="Char0"/>
          <w:spacing w:val="-2"/>
          <w:rtl/>
        </w:rPr>
        <w:t xml:space="preserve"> ادا نما</w:t>
      </w:r>
      <w:r w:rsidR="00DF08BB" w:rsidRPr="0061027E">
        <w:rPr>
          <w:rStyle w:val="Char0"/>
          <w:spacing w:val="-2"/>
          <w:rtl/>
        </w:rPr>
        <w:t>ی</w:t>
      </w:r>
      <w:r w:rsidR="00560177" w:rsidRPr="0061027E">
        <w:rPr>
          <w:rStyle w:val="Char0"/>
          <w:spacing w:val="-2"/>
          <w:rtl/>
        </w:rPr>
        <w:t xml:space="preserve">د </w:t>
      </w:r>
      <w:r w:rsidR="00DF08BB" w:rsidRPr="0061027E">
        <w:rPr>
          <w:rStyle w:val="Char0"/>
          <w:spacing w:val="-2"/>
          <w:rtl/>
        </w:rPr>
        <w:t>ک</w:t>
      </w:r>
      <w:r w:rsidR="00560177" w:rsidRPr="0061027E">
        <w:rPr>
          <w:rStyle w:val="Char0"/>
          <w:spacing w:val="-2"/>
          <w:rtl/>
        </w:rPr>
        <w:t>ه</w:t>
      </w:r>
      <w:r w:rsidR="00315ABC">
        <w:rPr>
          <w:rStyle w:val="Char0"/>
          <w:spacing w:val="-2"/>
          <w:rtl/>
        </w:rPr>
        <w:t xml:space="preserve"> هیچ‌یک </w:t>
      </w:r>
      <w:r w:rsidR="00560177" w:rsidRPr="0061027E">
        <w:rPr>
          <w:rStyle w:val="Char0"/>
          <w:spacing w:val="-2"/>
          <w:rtl/>
        </w:rPr>
        <w:t>از امامان مذاهب قائل به صحت چن</w:t>
      </w:r>
      <w:r w:rsidR="00DF08BB" w:rsidRPr="0061027E">
        <w:rPr>
          <w:rStyle w:val="Char0"/>
          <w:spacing w:val="-2"/>
          <w:rtl/>
        </w:rPr>
        <w:t>ی</w:t>
      </w:r>
      <w:r w:rsidR="00560177" w:rsidRPr="0061027E">
        <w:rPr>
          <w:rStyle w:val="Char0"/>
          <w:spacing w:val="-2"/>
          <w:rtl/>
        </w:rPr>
        <w:t>ن وضو</w:t>
      </w:r>
      <w:r w:rsidR="00DF08BB" w:rsidRPr="0061027E">
        <w:rPr>
          <w:rStyle w:val="Char0"/>
          <w:spacing w:val="-2"/>
          <w:rtl/>
        </w:rPr>
        <w:t>یی</w:t>
      </w:r>
      <w:r w:rsidR="00560177" w:rsidRPr="0061027E">
        <w:rPr>
          <w:rStyle w:val="Char0"/>
          <w:spacing w:val="-2"/>
          <w:rtl/>
        </w:rPr>
        <w:t xml:space="preserve"> ن</w:t>
      </w:r>
      <w:r w:rsidR="00DF08BB" w:rsidRPr="0061027E">
        <w:rPr>
          <w:rStyle w:val="Char0"/>
          <w:spacing w:val="-2"/>
          <w:rtl/>
        </w:rPr>
        <w:t>ی</w:t>
      </w:r>
      <w:r w:rsidR="00560177" w:rsidRPr="0061027E">
        <w:rPr>
          <w:rStyle w:val="Char0"/>
          <w:spacing w:val="-2"/>
          <w:rtl/>
        </w:rPr>
        <w:t>ستند.</w:t>
      </w:r>
      <w:r w:rsidR="00560177" w:rsidRPr="006933B2">
        <w:rPr>
          <w:rStyle w:val="FootnoteReference"/>
          <w:rFonts w:cs="IRNazli"/>
          <w:spacing w:val="-2"/>
          <w:sz w:val="32"/>
          <w:rtl/>
        </w:rPr>
        <w:t>(</w:t>
      </w:r>
      <w:r w:rsidR="00560177" w:rsidRPr="006933B2">
        <w:rPr>
          <w:rStyle w:val="FootnoteReference"/>
          <w:rFonts w:cs="IRNazli"/>
          <w:spacing w:val="-2"/>
          <w:sz w:val="32"/>
          <w:rtl/>
        </w:rPr>
        <w:footnoteReference w:id="628"/>
      </w:r>
      <w:r w:rsidR="00560177" w:rsidRPr="006933B2">
        <w:rPr>
          <w:rStyle w:val="FootnoteReference"/>
          <w:rFonts w:cs="IRNazli"/>
          <w:spacing w:val="-2"/>
          <w:sz w:val="32"/>
          <w:rtl/>
        </w:rPr>
        <w:t>)</w:t>
      </w:r>
    </w:p>
    <w:p w:rsidR="009A79C7" w:rsidRPr="002478C8" w:rsidRDefault="009A79C7" w:rsidP="0061027E">
      <w:pPr>
        <w:pStyle w:val="a8"/>
        <w:rPr>
          <w:rtl/>
        </w:rPr>
      </w:pPr>
      <w:bookmarkStart w:id="460" w:name="_Toc344536405"/>
      <w:bookmarkStart w:id="461" w:name="_Toc344536574"/>
      <w:bookmarkStart w:id="462" w:name="_Toc344842308"/>
      <w:bookmarkStart w:id="463" w:name="_Toc442360981"/>
      <w:r w:rsidRPr="002478C8">
        <w:rPr>
          <w:rtl/>
        </w:rPr>
        <w:t>(4-</w:t>
      </w:r>
      <w:r w:rsidR="00050F30">
        <w:rPr>
          <w:rFonts w:hint="cs"/>
          <w:rtl/>
        </w:rPr>
        <w:t>5</w:t>
      </w:r>
      <w:r w:rsidRPr="002478C8">
        <w:rPr>
          <w:rFonts w:hint="cs"/>
          <w:rtl/>
        </w:rPr>
        <w:t>-2</w:t>
      </w:r>
      <w:r w:rsidRPr="002478C8">
        <w:rPr>
          <w:rtl/>
        </w:rPr>
        <w:t xml:space="preserve">) </w:t>
      </w:r>
      <w:r w:rsidRPr="002478C8">
        <w:rPr>
          <w:rFonts w:hint="cs"/>
          <w:rtl/>
        </w:rPr>
        <w:t xml:space="preserve">احکام و مسائل </w:t>
      </w:r>
      <w:r w:rsidRPr="002478C8">
        <w:rPr>
          <w:rtl/>
        </w:rPr>
        <w:t>ت</w:t>
      </w:r>
      <w:r w:rsidRPr="002478C8">
        <w:rPr>
          <w:rFonts w:hint="cs"/>
          <w:rtl/>
        </w:rPr>
        <w:t>لفیق</w:t>
      </w:r>
      <w:bookmarkEnd w:id="460"/>
      <w:bookmarkEnd w:id="461"/>
      <w:bookmarkEnd w:id="462"/>
      <w:bookmarkEnd w:id="463"/>
    </w:p>
    <w:p w:rsidR="00560177" w:rsidRPr="00392055" w:rsidRDefault="00012923" w:rsidP="00392055">
      <w:pPr>
        <w:spacing w:line="240" w:lineRule="auto"/>
        <w:ind w:firstLine="284"/>
        <w:jc w:val="both"/>
        <w:rPr>
          <w:rStyle w:val="Char0"/>
          <w:spacing w:val="-4"/>
          <w:rtl/>
        </w:rPr>
      </w:pPr>
      <w:r w:rsidRPr="00392055">
        <w:rPr>
          <w:rStyle w:val="Char0"/>
          <w:rFonts w:hint="cs"/>
          <w:spacing w:val="-4"/>
          <w:rtl/>
        </w:rPr>
        <w:t>همانطور که در تاریخچ</w:t>
      </w:r>
      <w:r w:rsidR="00DF08BB" w:rsidRPr="00392055">
        <w:rPr>
          <w:rStyle w:val="Char0"/>
          <w:rFonts w:hint="cs"/>
          <w:spacing w:val="-4"/>
          <w:rtl/>
        </w:rPr>
        <w:t>ۀ</w:t>
      </w:r>
      <w:r w:rsidRPr="00392055">
        <w:rPr>
          <w:rStyle w:val="Char0"/>
          <w:rFonts w:hint="cs"/>
          <w:spacing w:val="-4"/>
          <w:rtl/>
        </w:rPr>
        <w:t xml:space="preserve"> تلفیق اشاره شد این مبحث بعد از پیدایش</w:t>
      </w:r>
      <w:r w:rsidR="0094145F" w:rsidRPr="00392055">
        <w:rPr>
          <w:rStyle w:val="Char0"/>
          <w:rFonts w:hint="cs"/>
          <w:spacing w:val="-4"/>
          <w:rtl/>
        </w:rPr>
        <w:t xml:space="preserve"> دیدگاه‌های </w:t>
      </w:r>
      <w:r w:rsidRPr="00392055">
        <w:rPr>
          <w:rStyle w:val="Char0"/>
          <w:rFonts w:hint="cs"/>
          <w:spacing w:val="-4"/>
          <w:rtl/>
        </w:rPr>
        <w:t>مختلف فقهی و تدوین مذاهب مطرح شد و با انگیزه</w:t>
      </w:r>
      <w:r w:rsidRPr="00392055">
        <w:rPr>
          <w:rStyle w:val="Char0"/>
          <w:rFonts w:hint="cs"/>
          <w:spacing w:val="-4"/>
          <w:rtl/>
        </w:rPr>
        <w:softHyphen/>
        <w:t>های مختلف نیز صورت گرفته از جمله تتبع رخص مذاهب، استخراج و استفا</w:t>
      </w:r>
      <w:r w:rsidR="0061027E" w:rsidRPr="00392055">
        <w:rPr>
          <w:rStyle w:val="Char0"/>
          <w:rFonts w:hint="cs"/>
          <w:spacing w:val="-4"/>
          <w:rtl/>
        </w:rPr>
        <w:t>ده از اقوال راجح در بین مذاهب و</w:t>
      </w:r>
      <w:r w:rsidRPr="00392055">
        <w:rPr>
          <w:rStyle w:val="Char0"/>
          <w:rFonts w:hint="cs"/>
          <w:spacing w:val="-4"/>
          <w:rtl/>
        </w:rPr>
        <w:t>...</w:t>
      </w:r>
      <w:r w:rsidR="005651ED" w:rsidRPr="00392055">
        <w:rPr>
          <w:rStyle w:val="Char0"/>
          <w:rFonts w:hint="cs"/>
          <w:spacing w:val="-4"/>
          <w:rtl/>
        </w:rPr>
        <w:t xml:space="preserve"> </w:t>
      </w:r>
      <w:r w:rsidRPr="00392055">
        <w:rPr>
          <w:rStyle w:val="Char0"/>
          <w:rFonts w:hint="cs"/>
          <w:spacing w:val="-4"/>
          <w:rtl/>
        </w:rPr>
        <w:t>فقها در حکم تلفیق اختلاف</w:t>
      </w:r>
      <w:r w:rsidRPr="00392055">
        <w:rPr>
          <w:rStyle w:val="Char0"/>
          <w:rFonts w:hint="cs"/>
          <w:spacing w:val="-4"/>
          <w:rtl/>
        </w:rPr>
        <w:softHyphen/>
        <w:t>نظر دارند؛ به طور کلی می</w:t>
      </w:r>
      <w:r w:rsidRPr="00392055">
        <w:rPr>
          <w:rStyle w:val="Char0"/>
          <w:rFonts w:hint="cs"/>
          <w:spacing w:val="-4"/>
          <w:rtl/>
        </w:rPr>
        <w:softHyphen/>
        <w:t>توان گفت آنان که التزام به مذهب را لازم و خروج از مذهب و تتبع رخص را ممنوع می</w:t>
      </w:r>
      <w:r w:rsidRPr="00392055">
        <w:rPr>
          <w:rStyle w:val="Char0"/>
          <w:rFonts w:hint="cs"/>
          <w:spacing w:val="-4"/>
          <w:rtl/>
        </w:rPr>
        <w:softHyphen/>
        <w:t>دانند تلفیق را به طور اولی ممنوع و حرام می</w:t>
      </w:r>
      <w:r w:rsidRPr="00392055">
        <w:rPr>
          <w:rStyle w:val="Char0"/>
          <w:rFonts w:hint="cs"/>
          <w:spacing w:val="-4"/>
          <w:rtl/>
        </w:rPr>
        <w:softHyphen/>
        <w:t>دانند و آنان که خروج از مذهب و نیز تتبع رخص را جایز می</w:t>
      </w:r>
      <w:r w:rsidRPr="00392055">
        <w:rPr>
          <w:rStyle w:val="Char0"/>
          <w:rFonts w:hint="cs"/>
          <w:spacing w:val="-4"/>
          <w:rtl/>
        </w:rPr>
        <w:softHyphen/>
        <w:t>دانند تلفیق را جایز می</w:t>
      </w:r>
      <w:r w:rsidRPr="00392055">
        <w:rPr>
          <w:rStyle w:val="Char0"/>
          <w:rFonts w:hint="cs"/>
          <w:spacing w:val="-4"/>
          <w:rtl/>
        </w:rPr>
        <w:softHyphen/>
        <w:t>دانند البته در جواز آن شرایط و ضوابطی را قائلند که محدود</w:t>
      </w:r>
      <w:r w:rsidR="00DF08BB" w:rsidRPr="00392055">
        <w:rPr>
          <w:rStyle w:val="Char0"/>
          <w:rFonts w:hint="cs"/>
          <w:spacing w:val="-4"/>
          <w:rtl/>
        </w:rPr>
        <w:t>ۀ</w:t>
      </w:r>
      <w:r w:rsidRPr="00392055">
        <w:rPr>
          <w:rStyle w:val="Char0"/>
          <w:rFonts w:hint="cs"/>
          <w:spacing w:val="-4"/>
          <w:rtl/>
        </w:rPr>
        <w:t xml:space="preserve"> جواز تلفیق را روشن می</w:t>
      </w:r>
      <w:r w:rsidRPr="00392055">
        <w:rPr>
          <w:rStyle w:val="Char0"/>
          <w:rFonts w:hint="cs"/>
          <w:spacing w:val="-4"/>
          <w:rtl/>
        </w:rPr>
        <w:softHyphen/>
        <w:t>کند.</w:t>
      </w:r>
    </w:p>
    <w:p w:rsidR="00012923" w:rsidRPr="00392055" w:rsidRDefault="00012923" w:rsidP="00392055">
      <w:pPr>
        <w:spacing w:line="240" w:lineRule="auto"/>
        <w:ind w:firstLine="284"/>
        <w:jc w:val="both"/>
        <w:rPr>
          <w:rStyle w:val="Char0"/>
          <w:rtl/>
        </w:rPr>
      </w:pPr>
      <w:r w:rsidRPr="00392055">
        <w:rPr>
          <w:rStyle w:val="Char0"/>
          <w:rFonts w:hint="cs"/>
          <w:rtl/>
        </w:rPr>
        <w:t>پس به طور کلی دو دیدگاه در تلفیق وجود دارد که عبارتند از:</w:t>
      </w:r>
    </w:p>
    <w:p w:rsidR="003A29EA" w:rsidRPr="00C64670" w:rsidRDefault="00012923" w:rsidP="00392055">
      <w:pPr>
        <w:spacing w:line="240" w:lineRule="auto"/>
        <w:ind w:firstLine="284"/>
        <w:jc w:val="both"/>
        <w:rPr>
          <w:rStyle w:val="Char0"/>
          <w:rtl/>
        </w:rPr>
      </w:pPr>
      <w:r w:rsidRPr="0061027E">
        <w:rPr>
          <w:rStyle w:val="Char2"/>
          <w:rFonts w:hint="cs"/>
          <w:rtl/>
        </w:rPr>
        <w:t xml:space="preserve">دیدگاه اوّل: </w:t>
      </w:r>
      <w:r w:rsidR="003A29EA" w:rsidRPr="0061027E">
        <w:rPr>
          <w:rStyle w:val="Char2"/>
          <w:rFonts w:hint="cs"/>
          <w:rtl/>
        </w:rPr>
        <w:t>برخی از</w:t>
      </w:r>
      <w:r w:rsidRPr="0061027E">
        <w:rPr>
          <w:rStyle w:val="Char2"/>
          <w:rFonts w:hint="cs"/>
          <w:rtl/>
        </w:rPr>
        <w:t xml:space="preserve"> فقها </w:t>
      </w:r>
      <w:r w:rsidR="008D21E3" w:rsidRPr="0061027E">
        <w:rPr>
          <w:rStyle w:val="Char2"/>
          <w:rFonts w:hint="cs"/>
          <w:rtl/>
        </w:rPr>
        <w:t xml:space="preserve">همچون امام الحرمین، امام قرافی، ابن عابدین و... </w:t>
      </w:r>
      <w:r w:rsidRPr="0061027E">
        <w:rPr>
          <w:rStyle w:val="Char2"/>
          <w:rFonts w:hint="cs"/>
          <w:rtl/>
        </w:rPr>
        <w:t>تلفیق را ناجایز می</w:t>
      </w:r>
      <w:r w:rsidRPr="0061027E">
        <w:rPr>
          <w:rStyle w:val="Char2"/>
          <w:rFonts w:hint="cs"/>
          <w:rtl/>
        </w:rPr>
        <w:softHyphen/>
        <w:t>دانند</w:t>
      </w:r>
      <w:r w:rsidR="00D23260" w:rsidRPr="0061027E">
        <w:rPr>
          <w:rStyle w:val="Char2"/>
          <w:rFonts w:hint="cs"/>
          <w:rtl/>
        </w:rPr>
        <w:t>،</w:t>
      </w:r>
      <w:r w:rsidR="008D21E3" w:rsidRPr="006933B2">
        <w:rPr>
          <w:rStyle w:val="FootnoteReference"/>
          <w:rFonts w:cs="IRNazli"/>
          <w:sz w:val="32"/>
          <w:rtl/>
        </w:rPr>
        <w:t>(</w:t>
      </w:r>
      <w:r w:rsidR="008D21E3" w:rsidRPr="006933B2">
        <w:rPr>
          <w:rStyle w:val="FootnoteReference"/>
          <w:rFonts w:cs="IRNazli"/>
          <w:sz w:val="32"/>
          <w:rtl/>
        </w:rPr>
        <w:footnoteReference w:id="629"/>
      </w:r>
      <w:r w:rsidR="008D21E3" w:rsidRPr="006933B2">
        <w:rPr>
          <w:rStyle w:val="FootnoteReference"/>
          <w:rFonts w:cs="IRNazli"/>
          <w:sz w:val="32"/>
          <w:rtl/>
        </w:rPr>
        <w:t>)</w:t>
      </w:r>
      <w:r w:rsidRPr="002478C8">
        <w:rPr>
          <w:rFonts w:hint="cs"/>
          <w:b/>
          <w:bCs/>
          <w:w w:val="80"/>
          <w:sz w:val="28"/>
          <w:szCs w:val="32"/>
          <w:rtl/>
        </w:rPr>
        <w:t xml:space="preserve"> </w:t>
      </w:r>
      <w:r w:rsidR="003A29EA" w:rsidRPr="00C64670">
        <w:rPr>
          <w:rStyle w:val="Char0"/>
          <w:rtl/>
        </w:rPr>
        <w:t>امام الحرم</w:t>
      </w:r>
      <w:r w:rsidR="00DF08BB">
        <w:rPr>
          <w:rStyle w:val="Char0"/>
          <w:rtl/>
        </w:rPr>
        <w:t>ی</w:t>
      </w:r>
      <w:r w:rsidR="003A29EA" w:rsidRPr="00C64670">
        <w:rPr>
          <w:rStyle w:val="Char0"/>
          <w:rtl/>
        </w:rPr>
        <w:t xml:space="preserve">ن در جواب </w:t>
      </w:r>
      <w:r w:rsidR="003A29EA" w:rsidRPr="00C64670">
        <w:rPr>
          <w:rStyle w:val="Char0"/>
          <w:rFonts w:hint="cs"/>
          <w:rtl/>
        </w:rPr>
        <w:t xml:space="preserve">قائلین جواز تلفیق </w:t>
      </w:r>
      <w:r w:rsidR="003A29EA" w:rsidRPr="00C64670">
        <w:rPr>
          <w:rStyle w:val="Char0"/>
          <w:rtl/>
        </w:rPr>
        <w:t>م</w:t>
      </w:r>
      <w:r w:rsidR="00DF08BB">
        <w:rPr>
          <w:rStyle w:val="Char0"/>
          <w:rtl/>
        </w:rPr>
        <w:t>ی</w:t>
      </w:r>
      <w:r w:rsidR="003A29EA" w:rsidRPr="00C64670">
        <w:rPr>
          <w:rStyle w:val="Char0"/>
          <w:rtl/>
        </w:rPr>
        <w:t>‌گو</w:t>
      </w:r>
      <w:r w:rsidR="00DF08BB">
        <w:rPr>
          <w:rStyle w:val="Char0"/>
          <w:rtl/>
        </w:rPr>
        <w:t>ی</w:t>
      </w:r>
      <w:r w:rsidR="003A29EA" w:rsidRPr="00C64670">
        <w:rPr>
          <w:rStyle w:val="Char0"/>
          <w:rtl/>
        </w:rPr>
        <w:t xml:space="preserve">د: </w:t>
      </w:r>
      <w:r w:rsidR="003A29EA" w:rsidRPr="00C64670">
        <w:rPr>
          <w:rStyle w:val="Char0"/>
          <w:rFonts w:hint="cs"/>
          <w:rtl/>
        </w:rPr>
        <w:t>«</w:t>
      </w:r>
      <w:r w:rsidR="003A29EA" w:rsidRPr="00C64670">
        <w:rPr>
          <w:rStyle w:val="Char0"/>
          <w:rtl/>
        </w:rPr>
        <w:t>آر</w:t>
      </w:r>
      <w:r w:rsidR="00DF08BB">
        <w:rPr>
          <w:rStyle w:val="Char0"/>
          <w:rtl/>
        </w:rPr>
        <w:t>ی</w:t>
      </w:r>
      <w:r w:rsidR="003A29EA" w:rsidRPr="00C64670">
        <w:rPr>
          <w:rStyle w:val="Char0"/>
          <w:rtl/>
        </w:rPr>
        <w:t>، در حق</w:t>
      </w:r>
      <w:r w:rsidR="00DF08BB">
        <w:rPr>
          <w:rStyle w:val="Char0"/>
          <w:rtl/>
        </w:rPr>
        <w:t>ی</w:t>
      </w:r>
      <w:r w:rsidR="003A29EA" w:rsidRPr="00C64670">
        <w:rPr>
          <w:rStyle w:val="Char0"/>
          <w:rtl/>
        </w:rPr>
        <w:t>قت</w:t>
      </w:r>
      <w:r w:rsidR="006C1E1A">
        <w:rPr>
          <w:rStyle w:val="Char0"/>
          <w:rtl/>
        </w:rPr>
        <w:t xml:space="preserve"> اینگونه </w:t>
      </w:r>
      <w:r w:rsidR="003A29EA" w:rsidRPr="00C64670">
        <w:rPr>
          <w:rStyle w:val="Char0"/>
          <w:rtl/>
        </w:rPr>
        <w:t>بود</w:t>
      </w:r>
      <w:r w:rsidR="003A29EA" w:rsidRPr="00C64670">
        <w:rPr>
          <w:rStyle w:val="Char0"/>
          <w:rFonts w:hint="cs"/>
          <w:rtl/>
        </w:rPr>
        <w:t>؛</w:t>
      </w:r>
      <w:r w:rsidR="003A29EA" w:rsidRPr="00C64670">
        <w:rPr>
          <w:rStyle w:val="Char0"/>
          <w:rtl/>
        </w:rPr>
        <w:t xml:space="preserve"> ز</w:t>
      </w:r>
      <w:r w:rsidR="00DF08BB">
        <w:rPr>
          <w:rStyle w:val="Char0"/>
          <w:rtl/>
        </w:rPr>
        <w:t>ی</w:t>
      </w:r>
      <w:r w:rsidR="003A29EA" w:rsidRPr="00C64670">
        <w:rPr>
          <w:rStyle w:val="Char0"/>
          <w:rtl/>
        </w:rPr>
        <w:t>را اصول صحابه</w:t>
      </w:r>
      <w:r w:rsidR="00BD4800" w:rsidRPr="00392055">
        <w:rPr>
          <w:rStyle w:val="Char0"/>
          <w:rFonts w:cs="CTraditional Arabic" w:hint="cs"/>
          <w:rtl/>
        </w:rPr>
        <w:t>ش</w:t>
      </w:r>
      <w:r w:rsidR="003A29EA" w:rsidRPr="00C64670">
        <w:rPr>
          <w:rStyle w:val="Char0"/>
          <w:rtl/>
        </w:rPr>
        <w:t xml:space="preserve"> برا</w:t>
      </w:r>
      <w:r w:rsidR="00DF08BB">
        <w:rPr>
          <w:rStyle w:val="Char0"/>
          <w:rtl/>
        </w:rPr>
        <w:t>ی</w:t>
      </w:r>
      <w:r w:rsidR="003A29EA" w:rsidRPr="00C64670">
        <w:rPr>
          <w:rStyle w:val="Char0"/>
          <w:rtl/>
        </w:rPr>
        <w:t xml:space="preserve"> تمام</w:t>
      </w:r>
      <w:r w:rsidR="00DF08BB">
        <w:rPr>
          <w:rStyle w:val="Char0"/>
          <w:rtl/>
        </w:rPr>
        <w:t>ی</w:t>
      </w:r>
      <w:r w:rsidR="003A29EA" w:rsidRPr="00C64670">
        <w:rPr>
          <w:rStyle w:val="Char0"/>
          <w:rtl/>
        </w:rPr>
        <w:t xml:space="preserve"> وقا</w:t>
      </w:r>
      <w:r w:rsidR="00DF08BB">
        <w:rPr>
          <w:rStyle w:val="Char0"/>
          <w:rtl/>
        </w:rPr>
        <w:t>ی</w:t>
      </w:r>
      <w:r w:rsidR="003A29EA" w:rsidRPr="00C64670">
        <w:rPr>
          <w:rStyle w:val="Char0"/>
          <w:rtl/>
        </w:rPr>
        <w:t>ع و مسا</w:t>
      </w:r>
      <w:r w:rsidR="00DF08BB">
        <w:rPr>
          <w:rStyle w:val="Char0"/>
          <w:rtl/>
        </w:rPr>
        <w:t>ی</w:t>
      </w:r>
      <w:r w:rsidR="003A29EA" w:rsidRPr="00C64670">
        <w:rPr>
          <w:rStyle w:val="Char0"/>
          <w:rtl/>
        </w:rPr>
        <w:t xml:space="preserve">ل </w:t>
      </w:r>
      <w:r w:rsidR="00DF08BB">
        <w:rPr>
          <w:rStyle w:val="Char0"/>
          <w:rtl/>
        </w:rPr>
        <w:t>ک</w:t>
      </w:r>
      <w:r w:rsidR="003A29EA" w:rsidRPr="00C64670">
        <w:rPr>
          <w:rStyle w:val="Char0"/>
          <w:rtl/>
        </w:rPr>
        <w:t>اف</w:t>
      </w:r>
      <w:r w:rsidR="00DF08BB">
        <w:rPr>
          <w:rStyle w:val="Char0"/>
          <w:rtl/>
        </w:rPr>
        <w:t>ی</w:t>
      </w:r>
      <w:r w:rsidR="003A29EA" w:rsidRPr="00C64670">
        <w:rPr>
          <w:rStyle w:val="Char0"/>
          <w:rtl/>
        </w:rPr>
        <w:t xml:space="preserve"> نبوده و نم</w:t>
      </w:r>
      <w:r w:rsidR="00DF08BB">
        <w:rPr>
          <w:rStyle w:val="Char0"/>
          <w:rtl/>
        </w:rPr>
        <w:t>ی</w:t>
      </w:r>
      <w:r w:rsidR="003A29EA" w:rsidRPr="00C64670">
        <w:rPr>
          <w:rStyle w:val="Char0"/>
          <w:rtl/>
        </w:rPr>
        <w:t>‌تواند تمام</w:t>
      </w:r>
      <w:r w:rsidR="00DF08BB">
        <w:rPr>
          <w:rStyle w:val="Char0"/>
          <w:rtl/>
        </w:rPr>
        <w:t>ی</w:t>
      </w:r>
      <w:r w:rsidR="003A29EA" w:rsidRPr="00C64670">
        <w:rPr>
          <w:rStyle w:val="Char0"/>
          <w:rtl/>
        </w:rPr>
        <w:t xml:space="preserve"> زوا</w:t>
      </w:r>
      <w:r w:rsidR="00DF08BB">
        <w:rPr>
          <w:rStyle w:val="Char0"/>
          <w:rtl/>
        </w:rPr>
        <w:t>ی</w:t>
      </w:r>
      <w:r w:rsidR="003A29EA" w:rsidRPr="00C64670">
        <w:rPr>
          <w:rStyle w:val="Char0"/>
          <w:rtl/>
        </w:rPr>
        <w:t>ا</w:t>
      </w:r>
      <w:r w:rsidR="00DF08BB">
        <w:rPr>
          <w:rStyle w:val="Char0"/>
          <w:rtl/>
        </w:rPr>
        <w:t>ی</w:t>
      </w:r>
      <w:r w:rsidR="003A29EA" w:rsidRPr="00C64670">
        <w:rPr>
          <w:rStyle w:val="Char0"/>
          <w:rtl/>
        </w:rPr>
        <w:t xml:space="preserve"> مسا</w:t>
      </w:r>
      <w:r w:rsidR="003A29EA" w:rsidRPr="00C64670">
        <w:rPr>
          <w:rStyle w:val="Char0"/>
          <w:rFonts w:hint="cs"/>
          <w:rtl/>
        </w:rPr>
        <w:t>ئ</w:t>
      </w:r>
      <w:r w:rsidR="003A29EA" w:rsidRPr="00C64670">
        <w:rPr>
          <w:rStyle w:val="Char0"/>
          <w:rtl/>
        </w:rPr>
        <w:t>ل مربوط را با تفص</w:t>
      </w:r>
      <w:r w:rsidR="00DF08BB">
        <w:rPr>
          <w:rStyle w:val="Char0"/>
          <w:rtl/>
        </w:rPr>
        <w:t>ی</w:t>
      </w:r>
      <w:r w:rsidR="003A29EA" w:rsidRPr="00C64670">
        <w:rPr>
          <w:rStyle w:val="Char0"/>
          <w:rtl/>
        </w:rPr>
        <w:t>ل پوشش دهد</w:t>
      </w:r>
      <w:r w:rsidR="003A29EA" w:rsidRPr="00C64670">
        <w:rPr>
          <w:rStyle w:val="Char0"/>
          <w:rFonts w:hint="cs"/>
          <w:rtl/>
        </w:rPr>
        <w:t>؛</w:t>
      </w:r>
      <w:r w:rsidR="003A29EA" w:rsidRPr="00C64670">
        <w:rPr>
          <w:rStyle w:val="Char0"/>
          <w:rtl/>
        </w:rPr>
        <w:t xml:space="preserve"> چرا </w:t>
      </w:r>
      <w:r w:rsidR="00DF08BB">
        <w:rPr>
          <w:rStyle w:val="Char0"/>
          <w:rtl/>
        </w:rPr>
        <w:t>ک</w:t>
      </w:r>
      <w:r w:rsidR="003A29EA" w:rsidRPr="00C64670">
        <w:rPr>
          <w:rStyle w:val="Char0"/>
          <w:rtl/>
        </w:rPr>
        <w:t>ه آنان اساس و اصول و قواعد را بن</w:t>
      </w:r>
      <w:r w:rsidR="00DF08BB">
        <w:rPr>
          <w:rStyle w:val="Char0"/>
          <w:rtl/>
        </w:rPr>
        <w:t>ی</w:t>
      </w:r>
      <w:r w:rsidR="003A29EA" w:rsidRPr="00C64670">
        <w:rPr>
          <w:rStyle w:val="Char0"/>
          <w:rtl/>
        </w:rPr>
        <w:t>اد نهادند، ول</w:t>
      </w:r>
      <w:r w:rsidR="00DF08BB">
        <w:rPr>
          <w:rStyle w:val="Char0"/>
          <w:rtl/>
        </w:rPr>
        <w:t>ی</w:t>
      </w:r>
      <w:r w:rsidR="003A29EA" w:rsidRPr="00C64670">
        <w:rPr>
          <w:rStyle w:val="Char0"/>
          <w:rtl/>
        </w:rPr>
        <w:t xml:space="preserve"> مجال ا</w:t>
      </w:r>
      <w:r w:rsidR="00DF08BB">
        <w:rPr>
          <w:rStyle w:val="Char0"/>
          <w:rtl/>
        </w:rPr>
        <w:t>ی</w:t>
      </w:r>
      <w:r w:rsidR="003A29EA" w:rsidRPr="00C64670">
        <w:rPr>
          <w:rStyle w:val="Char0"/>
          <w:rtl/>
        </w:rPr>
        <w:t>ن را ن</w:t>
      </w:r>
      <w:r w:rsidR="00DF08BB">
        <w:rPr>
          <w:rStyle w:val="Char0"/>
          <w:rtl/>
        </w:rPr>
        <w:t>ی</w:t>
      </w:r>
      <w:r w:rsidR="003A29EA" w:rsidRPr="00C64670">
        <w:rPr>
          <w:rStyle w:val="Char0"/>
          <w:rtl/>
        </w:rPr>
        <w:t xml:space="preserve">افتند </w:t>
      </w:r>
      <w:r w:rsidR="00DF08BB">
        <w:rPr>
          <w:rStyle w:val="Char0"/>
          <w:rtl/>
        </w:rPr>
        <w:t>ک</w:t>
      </w:r>
      <w:r w:rsidR="003A29EA" w:rsidRPr="00C64670">
        <w:rPr>
          <w:rStyle w:val="Char0"/>
          <w:rtl/>
        </w:rPr>
        <w:t>ه تمام</w:t>
      </w:r>
      <w:r w:rsidR="00DF08BB">
        <w:rPr>
          <w:rStyle w:val="Char0"/>
          <w:rtl/>
        </w:rPr>
        <w:t>ی</w:t>
      </w:r>
      <w:r w:rsidR="003A29EA" w:rsidRPr="00C64670">
        <w:rPr>
          <w:rStyle w:val="Char0"/>
          <w:rtl/>
        </w:rPr>
        <w:t xml:space="preserve"> فروع را ب</w:t>
      </w:r>
      <w:r w:rsidR="00DF08BB">
        <w:rPr>
          <w:rStyle w:val="Char0"/>
          <w:rtl/>
        </w:rPr>
        <w:t>ی</w:t>
      </w:r>
      <w:r w:rsidR="003A29EA" w:rsidRPr="00C64670">
        <w:rPr>
          <w:rStyle w:val="Char0"/>
          <w:rtl/>
        </w:rPr>
        <w:t xml:space="preserve">ان </w:t>
      </w:r>
      <w:r w:rsidR="00DF08BB">
        <w:rPr>
          <w:rStyle w:val="Char0"/>
          <w:rtl/>
        </w:rPr>
        <w:t>ک</w:t>
      </w:r>
      <w:r w:rsidR="003A29EA" w:rsidRPr="00C64670">
        <w:rPr>
          <w:rStyle w:val="Char0"/>
          <w:rtl/>
        </w:rPr>
        <w:t>رده و با تفص</w:t>
      </w:r>
      <w:r w:rsidR="00DF08BB">
        <w:rPr>
          <w:rStyle w:val="Char0"/>
          <w:rtl/>
        </w:rPr>
        <w:t>ی</w:t>
      </w:r>
      <w:r w:rsidR="003A29EA" w:rsidRPr="00C64670">
        <w:rPr>
          <w:rStyle w:val="Char0"/>
          <w:rtl/>
        </w:rPr>
        <w:t>ل بدان بپردازند. مذهب ابوب</w:t>
      </w:r>
      <w:r w:rsidR="00DF08BB">
        <w:rPr>
          <w:rStyle w:val="Char0"/>
          <w:rtl/>
        </w:rPr>
        <w:t>ک</w:t>
      </w:r>
      <w:r w:rsidR="003A29EA" w:rsidRPr="00C64670">
        <w:rPr>
          <w:rStyle w:val="Char0"/>
          <w:rtl/>
        </w:rPr>
        <w:t>ر صد</w:t>
      </w:r>
      <w:r w:rsidR="00DF08BB">
        <w:rPr>
          <w:rStyle w:val="Char0"/>
          <w:rtl/>
        </w:rPr>
        <w:t>ی</w:t>
      </w:r>
      <w:r w:rsidR="003A29EA" w:rsidRPr="00C64670">
        <w:rPr>
          <w:rStyle w:val="Char0"/>
          <w:rtl/>
        </w:rPr>
        <w:t>ق و همچن</w:t>
      </w:r>
      <w:r w:rsidR="00DF08BB">
        <w:rPr>
          <w:rStyle w:val="Char0"/>
          <w:rtl/>
        </w:rPr>
        <w:t>ی</w:t>
      </w:r>
      <w:r w:rsidR="003A29EA" w:rsidRPr="00C64670">
        <w:rPr>
          <w:rStyle w:val="Char0"/>
          <w:rtl/>
        </w:rPr>
        <w:t>ن مذهب عام</w:t>
      </w:r>
      <w:r w:rsidR="00DF08BB">
        <w:rPr>
          <w:rStyle w:val="Char0"/>
          <w:rFonts w:hint="cs"/>
          <w:rtl/>
        </w:rPr>
        <w:t>ۀ</w:t>
      </w:r>
      <w:r w:rsidR="003A29EA" w:rsidRPr="00C64670">
        <w:rPr>
          <w:rStyle w:val="Char0"/>
          <w:rtl/>
        </w:rPr>
        <w:t xml:space="preserve"> صحابه</w:t>
      </w:r>
      <w:r w:rsidR="003A29EA" w:rsidRPr="00C64670">
        <w:rPr>
          <w:rStyle w:val="Char0"/>
          <w:rFonts w:hint="cs"/>
          <w:rtl/>
        </w:rPr>
        <w:t>-رضی الله عنهم اجمعین-</w:t>
      </w:r>
      <w:r w:rsidR="003A29EA" w:rsidRPr="00C64670">
        <w:rPr>
          <w:rStyle w:val="Char0"/>
          <w:rtl/>
        </w:rPr>
        <w:t xml:space="preserve"> برا</w:t>
      </w:r>
      <w:r w:rsidR="00DF08BB">
        <w:rPr>
          <w:rStyle w:val="Char0"/>
          <w:rtl/>
        </w:rPr>
        <w:t>ی</w:t>
      </w:r>
      <w:r w:rsidR="003A29EA" w:rsidRPr="00C64670">
        <w:rPr>
          <w:rStyle w:val="Char0"/>
          <w:rtl/>
        </w:rPr>
        <w:t xml:space="preserve"> تمام</w:t>
      </w:r>
      <w:r w:rsidR="00DF08BB">
        <w:rPr>
          <w:rStyle w:val="Char0"/>
          <w:rtl/>
        </w:rPr>
        <w:t>ی</w:t>
      </w:r>
      <w:r w:rsidR="003A29EA" w:rsidRPr="00C64670">
        <w:rPr>
          <w:rStyle w:val="Char0"/>
          <w:rtl/>
        </w:rPr>
        <w:t xml:space="preserve"> وقا</w:t>
      </w:r>
      <w:r w:rsidR="00DF08BB">
        <w:rPr>
          <w:rStyle w:val="Char0"/>
          <w:rtl/>
        </w:rPr>
        <w:t>ی</w:t>
      </w:r>
      <w:r w:rsidR="003A29EA" w:rsidRPr="00C64670">
        <w:rPr>
          <w:rStyle w:val="Char0"/>
          <w:rtl/>
        </w:rPr>
        <w:t xml:space="preserve">ع </w:t>
      </w:r>
      <w:r w:rsidR="00DF08BB">
        <w:rPr>
          <w:rStyle w:val="Char0"/>
          <w:rtl/>
        </w:rPr>
        <w:t>ک</w:t>
      </w:r>
      <w:r w:rsidR="003A29EA" w:rsidRPr="00C64670">
        <w:rPr>
          <w:rStyle w:val="Char0"/>
          <w:rtl/>
        </w:rPr>
        <w:t>اف</w:t>
      </w:r>
      <w:r w:rsidR="00DF08BB">
        <w:rPr>
          <w:rStyle w:val="Char0"/>
          <w:rtl/>
        </w:rPr>
        <w:t>ی</w:t>
      </w:r>
      <w:r w:rsidR="003A29EA" w:rsidRPr="00C64670">
        <w:rPr>
          <w:rStyle w:val="Char0"/>
          <w:rtl/>
        </w:rPr>
        <w:t xml:space="preserve"> نبود و به خاطر ضرورت برا</w:t>
      </w:r>
      <w:r w:rsidR="00DF08BB">
        <w:rPr>
          <w:rStyle w:val="Char0"/>
          <w:rtl/>
        </w:rPr>
        <w:t>ی</w:t>
      </w:r>
      <w:r w:rsidR="003A29EA" w:rsidRPr="00C64670">
        <w:rPr>
          <w:rStyle w:val="Char0"/>
          <w:rtl/>
        </w:rPr>
        <w:t xml:space="preserve"> مقلّد</w:t>
      </w:r>
      <w:r w:rsidR="00DF08BB">
        <w:rPr>
          <w:rStyle w:val="Char0"/>
          <w:rtl/>
        </w:rPr>
        <w:t>ی</w:t>
      </w:r>
      <w:r w:rsidR="003A29EA" w:rsidRPr="00C64670">
        <w:rPr>
          <w:rStyle w:val="Char0"/>
          <w:rtl/>
        </w:rPr>
        <w:t>ن در بعض</w:t>
      </w:r>
      <w:r w:rsidR="00DF08BB">
        <w:rPr>
          <w:rStyle w:val="Char0"/>
          <w:rtl/>
        </w:rPr>
        <w:t>ی</w:t>
      </w:r>
      <w:r w:rsidR="003A29EA" w:rsidRPr="00C64670">
        <w:rPr>
          <w:rStyle w:val="Char0"/>
          <w:rtl/>
        </w:rPr>
        <w:t xml:space="preserve"> مواقع پ</w:t>
      </w:r>
      <w:r w:rsidR="00DF08BB">
        <w:rPr>
          <w:rStyle w:val="Char0"/>
          <w:rtl/>
        </w:rPr>
        <w:t>ی</w:t>
      </w:r>
      <w:r w:rsidR="003A29EA" w:rsidRPr="00C64670">
        <w:rPr>
          <w:rStyle w:val="Char0"/>
          <w:rtl/>
        </w:rPr>
        <w:t>رو</w:t>
      </w:r>
      <w:r w:rsidR="00DF08BB">
        <w:rPr>
          <w:rStyle w:val="Char0"/>
          <w:rtl/>
        </w:rPr>
        <w:t>ی</w:t>
      </w:r>
      <w:r w:rsidR="003A29EA" w:rsidRPr="00C64670">
        <w:rPr>
          <w:rStyle w:val="Char0"/>
          <w:rtl/>
        </w:rPr>
        <w:t xml:space="preserve"> از ابوب</w:t>
      </w:r>
      <w:r w:rsidR="00DF08BB">
        <w:rPr>
          <w:rStyle w:val="Char0"/>
          <w:rtl/>
        </w:rPr>
        <w:t>ک</w:t>
      </w:r>
      <w:r w:rsidR="003A29EA" w:rsidRPr="00C64670">
        <w:rPr>
          <w:rStyle w:val="Char0"/>
          <w:rtl/>
        </w:rPr>
        <w:t>ر صد</w:t>
      </w:r>
      <w:r w:rsidR="00DF08BB">
        <w:rPr>
          <w:rStyle w:val="Char0"/>
          <w:rtl/>
        </w:rPr>
        <w:t>ی</w:t>
      </w:r>
      <w:r w:rsidR="003A29EA" w:rsidRPr="00C64670">
        <w:rPr>
          <w:rStyle w:val="Char0"/>
          <w:rtl/>
        </w:rPr>
        <w:t>ق</w:t>
      </w:r>
      <w:r w:rsidR="00457FCC" w:rsidRPr="00457FCC">
        <w:rPr>
          <w:rStyle w:val="Char0"/>
          <w:rFonts w:cs="CTraditional Arabic" w:hint="cs"/>
          <w:rtl/>
        </w:rPr>
        <w:t>س</w:t>
      </w:r>
      <w:r w:rsidR="003A29EA" w:rsidRPr="00C64670">
        <w:rPr>
          <w:rStyle w:val="Char0"/>
          <w:rtl/>
        </w:rPr>
        <w:t xml:space="preserve"> جا</w:t>
      </w:r>
      <w:r w:rsidR="00DF08BB">
        <w:rPr>
          <w:rStyle w:val="Char0"/>
          <w:rtl/>
        </w:rPr>
        <w:t>ی</w:t>
      </w:r>
      <w:r w:rsidR="003A29EA" w:rsidRPr="00C64670">
        <w:rPr>
          <w:rStyle w:val="Char0"/>
          <w:rtl/>
        </w:rPr>
        <w:t>ز بود و اگر اصل</w:t>
      </w:r>
      <w:r w:rsidR="00DF08BB">
        <w:rPr>
          <w:rStyle w:val="Char0"/>
          <w:rtl/>
        </w:rPr>
        <w:t>ی</w:t>
      </w:r>
      <w:r w:rsidR="003A29EA" w:rsidRPr="00C64670">
        <w:rPr>
          <w:rStyle w:val="Char0"/>
          <w:rtl/>
        </w:rPr>
        <w:t xml:space="preserve"> را از او نم</w:t>
      </w:r>
      <w:r w:rsidR="00DF08BB">
        <w:rPr>
          <w:rStyle w:val="Char0"/>
          <w:rtl/>
        </w:rPr>
        <w:t>ی</w:t>
      </w:r>
      <w:r w:rsidR="003A29EA" w:rsidRPr="00C64670">
        <w:rPr>
          <w:rStyle w:val="Char0"/>
          <w:rtl/>
        </w:rPr>
        <w:t>‌</w:t>
      </w:r>
      <w:r w:rsidR="00DF08BB">
        <w:rPr>
          <w:rStyle w:val="Char0"/>
          <w:rtl/>
        </w:rPr>
        <w:t>ی</w:t>
      </w:r>
      <w:r w:rsidR="003A29EA" w:rsidRPr="00C64670">
        <w:rPr>
          <w:rStyle w:val="Char0"/>
          <w:rtl/>
        </w:rPr>
        <w:t>افتند، از عمر فاروق</w:t>
      </w:r>
      <w:r w:rsidR="00457FCC" w:rsidRPr="00457FCC">
        <w:rPr>
          <w:rStyle w:val="Char0"/>
          <w:rFonts w:cs="CTraditional Arabic" w:hint="cs"/>
          <w:rtl/>
        </w:rPr>
        <w:t>س</w:t>
      </w:r>
      <w:r w:rsidR="003A29EA" w:rsidRPr="00C64670">
        <w:rPr>
          <w:rStyle w:val="Char0"/>
          <w:rtl/>
        </w:rPr>
        <w:t xml:space="preserve"> پ</w:t>
      </w:r>
      <w:r w:rsidR="00DF08BB">
        <w:rPr>
          <w:rStyle w:val="Char0"/>
          <w:rtl/>
        </w:rPr>
        <w:t>ی</w:t>
      </w:r>
      <w:r w:rsidR="003A29EA" w:rsidRPr="00C64670">
        <w:rPr>
          <w:rStyle w:val="Char0"/>
          <w:rtl/>
        </w:rPr>
        <w:t>رو</w:t>
      </w:r>
      <w:r w:rsidR="00DF08BB">
        <w:rPr>
          <w:rStyle w:val="Char0"/>
          <w:rtl/>
        </w:rPr>
        <w:t>ی</w:t>
      </w:r>
      <w:r w:rsidR="003A29EA" w:rsidRPr="00C64670">
        <w:rPr>
          <w:rStyle w:val="Char0"/>
          <w:rtl/>
        </w:rPr>
        <w:t xml:space="preserve"> م</w:t>
      </w:r>
      <w:r w:rsidR="00DF08BB">
        <w:rPr>
          <w:rStyle w:val="Char0"/>
          <w:rtl/>
        </w:rPr>
        <w:t>ی</w:t>
      </w:r>
      <w:r w:rsidR="003A29EA" w:rsidRPr="00C64670">
        <w:rPr>
          <w:rStyle w:val="Char0"/>
          <w:rtl/>
        </w:rPr>
        <w:t>‌</w:t>
      </w:r>
      <w:r w:rsidR="00DF08BB">
        <w:rPr>
          <w:rStyle w:val="Char0"/>
          <w:rtl/>
        </w:rPr>
        <w:t>ک</w:t>
      </w:r>
      <w:r w:rsidR="003A29EA" w:rsidRPr="00C64670">
        <w:rPr>
          <w:rStyle w:val="Char0"/>
          <w:rtl/>
        </w:rPr>
        <w:t xml:space="preserve">ردند و اما در زمان ما مذاهب ائمه </w:t>
      </w:r>
      <w:r w:rsidR="00DF08BB">
        <w:rPr>
          <w:rStyle w:val="Char0"/>
          <w:rtl/>
        </w:rPr>
        <w:t>ک</w:t>
      </w:r>
      <w:r w:rsidR="003A29EA" w:rsidRPr="00C64670">
        <w:rPr>
          <w:rStyle w:val="Char0"/>
          <w:rtl/>
        </w:rPr>
        <w:t>اف</w:t>
      </w:r>
      <w:r w:rsidR="00DF08BB">
        <w:rPr>
          <w:rStyle w:val="Char0"/>
          <w:rtl/>
        </w:rPr>
        <w:t>ی</w:t>
      </w:r>
      <w:r w:rsidR="003A29EA" w:rsidRPr="00C64670">
        <w:rPr>
          <w:rStyle w:val="Char0"/>
          <w:rtl/>
        </w:rPr>
        <w:t xml:space="preserve"> هستند و مستغرق </w:t>
      </w:r>
      <w:r w:rsidR="00DF08BB">
        <w:rPr>
          <w:rStyle w:val="Char0"/>
          <w:rtl/>
        </w:rPr>
        <w:t>ک</w:t>
      </w:r>
      <w:r w:rsidR="003A29EA" w:rsidRPr="00C64670">
        <w:rPr>
          <w:rStyle w:val="Char0"/>
          <w:rtl/>
        </w:rPr>
        <w:t>ل</w:t>
      </w:r>
      <w:r w:rsidR="003A29EA" w:rsidRPr="00C64670">
        <w:rPr>
          <w:rStyle w:val="Char0"/>
          <w:rFonts w:hint="cs"/>
          <w:rtl/>
        </w:rPr>
        <w:t>؛</w:t>
      </w:r>
      <w:r w:rsidR="003A29EA" w:rsidRPr="00C64670">
        <w:rPr>
          <w:rStyle w:val="Char0"/>
          <w:rtl/>
        </w:rPr>
        <w:t xml:space="preserve"> چرا </w:t>
      </w:r>
      <w:r w:rsidR="00DF08BB">
        <w:rPr>
          <w:rStyle w:val="Char0"/>
          <w:rtl/>
        </w:rPr>
        <w:t>ک</w:t>
      </w:r>
      <w:r w:rsidR="003A29EA" w:rsidRPr="00C64670">
        <w:rPr>
          <w:rStyle w:val="Char0"/>
          <w:rtl/>
        </w:rPr>
        <w:t>ه ه</w:t>
      </w:r>
      <w:r w:rsidR="00DF08BB">
        <w:rPr>
          <w:rStyle w:val="Char0"/>
          <w:rtl/>
        </w:rPr>
        <w:t>ی</w:t>
      </w:r>
      <w:r w:rsidR="003A29EA" w:rsidRPr="00C64670">
        <w:rPr>
          <w:rStyle w:val="Char0"/>
          <w:rtl/>
        </w:rPr>
        <w:t>چ واقعه‌ا</w:t>
      </w:r>
      <w:r w:rsidR="00DF08BB">
        <w:rPr>
          <w:rStyle w:val="Char0"/>
          <w:rtl/>
        </w:rPr>
        <w:t>ی</w:t>
      </w:r>
      <w:r w:rsidR="003A29EA" w:rsidRPr="00C64670">
        <w:rPr>
          <w:rStyle w:val="Char0"/>
          <w:rtl/>
        </w:rPr>
        <w:t xml:space="preserve"> ن</w:t>
      </w:r>
      <w:r w:rsidR="00DF08BB">
        <w:rPr>
          <w:rStyle w:val="Char0"/>
          <w:rtl/>
        </w:rPr>
        <w:t>ی</w:t>
      </w:r>
      <w:r w:rsidR="003A29EA" w:rsidRPr="00C64670">
        <w:rPr>
          <w:rStyle w:val="Char0"/>
          <w:rtl/>
        </w:rPr>
        <w:t xml:space="preserve">ست </w:t>
      </w:r>
      <w:r w:rsidR="00DF08BB">
        <w:rPr>
          <w:rStyle w:val="Char0"/>
          <w:rtl/>
        </w:rPr>
        <w:t>ک</w:t>
      </w:r>
      <w:r w:rsidR="003A29EA" w:rsidRPr="00C64670">
        <w:rPr>
          <w:rStyle w:val="Char0"/>
          <w:rtl/>
        </w:rPr>
        <w:t>ه اتفاق ب</w:t>
      </w:r>
      <w:r w:rsidR="00DF08BB">
        <w:rPr>
          <w:rStyle w:val="Char0"/>
          <w:rtl/>
        </w:rPr>
        <w:t>ی</w:t>
      </w:r>
      <w:r w:rsidR="003A29EA" w:rsidRPr="00C64670">
        <w:rPr>
          <w:rStyle w:val="Char0"/>
          <w:rtl/>
        </w:rPr>
        <w:t>افتد در صورت</w:t>
      </w:r>
      <w:r w:rsidR="00DF08BB">
        <w:rPr>
          <w:rStyle w:val="Char0"/>
          <w:rtl/>
        </w:rPr>
        <w:t>ی</w:t>
      </w:r>
      <w:r w:rsidR="003A29EA" w:rsidRPr="00C64670">
        <w:rPr>
          <w:rStyle w:val="Char0"/>
          <w:rtl/>
        </w:rPr>
        <w:t xml:space="preserve"> </w:t>
      </w:r>
      <w:r w:rsidR="00DF08BB">
        <w:rPr>
          <w:rStyle w:val="Char0"/>
          <w:rtl/>
        </w:rPr>
        <w:t>ک</w:t>
      </w:r>
      <w:r w:rsidR="003A29EA" w:rsidRPr="00C64670">
        <w:rPr>
          <w:rStyle w:val="Char0"/>
          <w:rtl/>
        </w:rPr>
        <w:t>ه ما م</w:t>
      </w:r>
      <w:r w:rsidR="00DF08BB">
        <w:rPr>
          <w:rStyle w:val="Char0"/>
          <w:rtl/>
        </w:rPr>
        <w:t>ی</w:t>
      </w:r>
      <w:r w:rsidR="003A29EA" w:rsidRPr="00C64670">
        <w:rPr>
          <w:rStyle w:val="Char0"/>
          <w:rtl/>
        </w:rPr>
        <w:t>‌توان</w:t>
      </w:r>
      <w:r w:rsidR="00DF08BB">
        <w:rPr>
          <w:rStyle w:val="Char0"/>
          <w:rtl/>
        </w:rPr>
        <w:t>ی</w:t>
      </w:r>
      <w:r w:rsidR="003A29EA" w:rsidRPr="00C64670">
        <w:rPr>
          <w:rStyle w:val="Char0"/>
          <w:rtl/>
        </w:rPr>
        <w:t>م در مذهب شافع</w:t>
      </w:r>
      <w:r w:rsidR="00DF08BB">
        <w:rPr>
          <w:rStyle w:val="Char0"/>
          <w:rtl/>
        </w:rPr>
        <w:t>ی</w:t>
      </w:r>
      <w:r w:rsidR="003A29EA" w:rsidRPr="00C64670">
        <w:rPr>
          <w:rStyle w:val="Char0"/>
          <w:rtl/>
        </w:rPr>
        <w:t xml:space="preserve"> </w:t>
      </w:r>
      <w:r w:rsidR="00DF08BB">
        <w:rPr>
          <w:rStyle w:val="Char0"/>
          <w:rtl/>
        </w:rPr>
        <w:t>ی</w:t>
      </w:r>
      <w:r w:rsidR="003A29EA" w:rsidRPr="00C64670">
        <w:rPr>
          <w:rStyle w:val="Char0"/>
          <w:rtl/>
        </w:rPr>
        <w:t>ا مذهب د</w:t>
      </w:r>
      <w:r w:rsidR="00DF08BB">
        <w:rPr>
          <w:rStyle w:val="Char0"/>
          <w:rtl/>
        </w:rPr>
        <w:t>ی</w:t>
      </w:r>
      <w:r w:rsidR="003A29EA" w:rsidRPr="00C64670">
        <w:rPr>
          <w:rStyle w:val="Char0"/>
          <w:rtl/>
        </w:rPr>
        <w:t xml:space="preserve">گران نص </w:t>
      </w:r>
      <w:r w:rsidR="00DF08BB">
        <w:rPr>
          <w:rStyle w:val="Char0"/>
          <w:rtl/>
        </w:rPr>
        <w:t>ی</w:t>
      </w:r>
      <w:r w:rsidR="003A29EA" w:rsidRPr="00C64670">
        <w:rPr>
          <w:rStyle w:val="Char0"/>
          <w:rtl/>
        </w:rPr>
        <w:t>ا تخر</w:t>
      </w:r>
      <w:r w:rsidR="00DF08BB">
        <w:rPr>
          <w:rStyle w:val="Char0"/>
          <w:rtl/>
        </w:rPr>
        <w:t>ی</w:t>
      </w:r>
      <w:r w:rsidR="003A29EA" w:rsidRPr="00C64670">
        <w:rPr>
          <w:rStyle w:val="Char0"/>
          <w:rtl/>
        </w:rPr>
        <w:t>ج</w:t>
      </w:r>
      <w:r w:rsidR="00DF08BB">
        <w:rPr>
          <w:rStyle w:val="Char0"/>
          <w:rtl/>
        </w:rPr>
        <w:t>ی</w:t>
      </w:r>
      <w:r w:rsidR="003A29EA" w:rsidRPr="00C64670">
        <w:rPr>
          <w:rStyle w:val="Char0"/>
          <w:rtl/>
        </w:rPr>
        <w:t xml:space="preserve"> را ب</w:t>
      </w:r>
      <w:r w:rsidR="00DF08BB">
        <w:rPr>
          <w:rStyle w:val="Char0"/>
          <w:rtl/>
        </w:rPr>
        <w:t>ی</w:t>
      </w:r>
      <w:r w:rsidR="003A29EA" w:rsidRPr="00C64670">
        <w:rPr>
          <w:rStyle w:val="Char0"/>
          <w:rtl/>
        </w:rPr>
        <w:t>اب</w:t>
      </w:r>
      <w:r w:rsidR="00DF08BB">
        <w:rPr>
          <w:rStyle w:val="Char0"/>
          <w:rtl/>
        </w:rPr>
        <w:t>ی</w:t>
      </w:r>
      <w:r w:rsidR="003A29EA" w:rsidRPr="00C64670">
        <w:rPr>
          <w:rStyle w:val="Char0"/>
          <w:rtl/>
        </w:rPr>
        <w:t>م. پس به طور</w:t>
      </w:r>
      <w:r w:rsidR="00DF08BB">
        <w:rPr>
          <w:rStyle w:val="Char0"/>
          <w:rtl/>
        </w:rPr>
        <w:t>ک</w:t>
      </w:r>
      <w:r w:rsidR="003A29EA" w:rsidRPr="00C64670">
        <w:rPr>
          <w:rStyle w:val="Char0"/>
          <w:rtl/>
        </w:rPr>
        <w:t>ل</w:t>
      </w:r>
      <w:r w:rsidR="00DF08BB">
        <w:rPr>
          <w:rStyle w:val="Char0"/>
          <w:rtl/>
        </w:rPr>
        <w:t>ی</w:t>
      </w:r>
      <w:r w:rsidR="003A29EA" w:rsidRPr="00C64670">
        <w:rPr>
          <w:rStyle w:val="Char0"/>
          <w:rtl/>
        </w:rPr>
        <w:t xml:space="preserve"> پ</w:t>
      </w:r>
      <w:r w:rsidR="00DF08BB">
        <w:rPr>
          <w:rStyle w:val="Char0"/>
          <w:rtl/>
        </w:rPr>
        <w:t>ی</w:t>
      </w:r>
      <w:r w:rsidR="003A29EA" w:rsidRPr="00C64670">
        <w:rPr>
          <w:rStyle w:val="Char0"/>
          <w:rtl/>
        </w:rPr>
        <w:t>رو</w:t>
      </w:r>
      <w:r w:rsidR="00DF08BB">
        <w:rPr>
          <w:rStyle w:val="Char0"/>
          <w:rtl/>
        </w:rPr>
        <w:t>ی</w:t>
      </w:r>
      <w:r w:rsidR="003A29EA" w:rsidRPr="00C64670">
        <w:rPr>
          <w:rStyle w:val="Char0"/>
          <w:rtl/>
        </w:rPr>
        <w:t xml:space="preserve"> از دو امام ضرورت</w:t>
      </w:r>
      <w:r w:rsidR="00DF08BB">
        <w:rPr>
          <w:rStyle w:val="Char0"/>
          <w:rtl/>
        </w:rPr>
        <w:t>ی</w:t>
      </w:r>
      <w:r w:rsidR="003A29EA" w:rsidRPr="00C64670">
        <w:rPr>
          <w:rStyle w:val="Char0"/>
          <w:rtl/>
        </w:rPr>
        <w:t xml:space="preserve"> ندارد</w:t>
      </w:r>
      <w:r w:rsidR="0061027E">
        <w:rPr>
          <w:rStyle w:val="Char0"/>
        </w:rPr>
        <w:t>…</w:t>
      </w:r>
      <w:r w:rsidR="003A29EA" w:rsidRPr="00C64670">
        <w:rPr>
          <w:rStyle w:val="Char0"/>
          <w:rtl/>
        </w:rPr>
        <w:t xml:space="preserve"> هرچند ه</w:t>
      </w:r>
      <w:r w:rsidR="00DF08BB">
        <w:rPr>
          <w:rStyle w:val="Char0"/>
          <w:rtl/>
        </w:rPr>
        <w:t>ی</w:t>
      </w:r>
      <w:r w:rsidR="003A29EA" w:rsidRPr="00C64670">
        <w:rPr>
          <w:rStyle w:val="Char0"/>
          <w:rtl/>
        </w:rPr>
        <w:t>چ ش</w:t>
      </w:r>
      <w:r w:rsidR="00DF08BB">
        <w:rPr>
          <w:rStyle w:val="Char0"/>
          <w:rtl/>
        </w:rPr>
        <w:t>کی</w:t>
      </w:r>
      <w:r w:rsidR="003A29EA" w:rsidRPr="00C64670">
        <w:rPr>
          <w:rStyle w:val="Char0"/>
          <w:rtl/>
        </w:rPr>
        <w:t xml:space="preserve"> نم</w:t>
      </w:r>
      <w:r w:rsidR="00DF08BB">
        <w:rPr>
          <w:rStyle w:val="Char0"/>
          <w:rtl/>
        </w:rPr>
        <w:t>ی</w:t>
      </w:r>
      <w:r w:rsidR="003A29EA" w:rsidRPr="00C64670">
        <w:rPr>
          <w:rStyle w:val="Char0"/>
          <w:rtl/>
        </w:rPr>
        <w:t>‌</w:t>
      </w:r>
      <w:r w:rsidR="00DF08BB">
        <w:rPr>
          <w:rStyle w:val="Char0"/>
          <w:rtl/>
        </w:rPr>
        <w:t>ک</w:t>
      </w:r>
      <w:r w:rsidR="003A29EA" w:rsidRPr="00C64670">
        <w:rPr>
          <w:rStyle w:val="Char0"/>
          <w:rtl/>
        </w:rPr>
        <w:t>ن</w:t>
      </w:r>
      <w:r w:rsidR="00DF08BB">
        <w:rPr>
          <w:rStyle w:val="Char0"/>
          <w:rtl/>
        </w:rPr>
        <w:t>ی</w:t>
      </w:r>
      <w:r w:rsidR="003A29EA" w:rsidRPr="00C64670">
        <w:rPr>
          <w:rStyle w:val="Char0"/>
          <w:rtl/>
        </w:rPr>
        <w:t xml:space="preserve">م </w:t>
      </w:r>
      <w:r w:rsidR="00DF08BB">
        <w:rPr>
          <w:rStyle w:val="Char0"/>
          <w:rtl/>
        </w:rPr>
        <w:t>ک</w:t>
      </w:r>
      <w:r w:rsidR="003A29EA" w:rsidRPr="00C64670">
        <w:rPr>
          <w:rStyle w:val="Char0"/>
          <w:rtl/>
        </w:rPr>
        <w:t>ه صد</w:t>
      </w:r>
      <w:r w:rsidR="00DF08BB">
        <w:rPr>
          <w:rStyle w:val="Char0"/>
          <w:rtl/>
        </w:rPr>
        <w:t>ی</w:t>
      </w:r>
      <w:r w:rsidR="003A29EA" w:rsidRPr="00C64670">
        <w:rPr>
          <w:rStyle w:val="Char0"/>
          <w:rtl/>
        </w:rPr>
        <w:t>ق، فاروق، ذ</w:t>
      </w:r>
      <w:r w:rsidR="00DF08BB">
        <w:rPr>
          <w:rStyle w:val="Char0"/>
          <w:rtl/>
        </w:rPr>
        <w:t>ی</w:t>
      </w:r>
      <w:r w:rsidR="003A29EA" w:rsidRPr="00C64670">
        <w:rPr>
          <w:rStyle w:val="Char0"/>
          <w:rtl/>
        </w:rPr>
        <w:t>‌النور</w:t>
      </w:r>
      <w:r w:rsidR="00DF08BB">
        <w:rPr>
          <w:rStyle w:val="Char0"/>
          <w:rtl/>
        </w:rPr>
        <w:t>ی</w:t>
      </w:r>
      <w:r w:rsidR="003A29EA" w:rsidRPr="00C64670">
        <w:rPr>
          <w:rStyle w:val="Char0"/>
          <w:rtl/>
        </w:rPr>
        <w:t>ن و عل</w:t>
      </w:r>
      <w:r w:rsidR="00DF08BB">
        <w:rPr>
          <w:rStyle w:val="Char0"/>
          <w:rtl/>
        </w:rPr>
        <w:t>ی</w:t>
      </w:r>
      <w:r w:rsidR="003A29EA" w:rsidRPr="00C64670">
        <w:rPr>
          <w:rStyle w:val="Char0"/>
          <w:rtl/>
        </w:rPr>
        <w:t xml:space="preserve"> مرتض</w:t>
      </w:r>
      <w:r w:rsidR="00DF08BB">
        <w:rPr>
          <w:rStyle w:val="Char0"/>
          <w:rtl/>
        </w:rPr>
        <w:t>ی</w:t>
      </w:r>
      <w:r w:rsidR="003A29EA" w:rsidRPr="00C64670">
        <w:rPr>
          <w:rStyle w:val="Char0"/>
          <w:rtl/>
        </w:rPr>
        <w:t xml:space="preserve"> و عام</w:t>
      </w:r>
      <w:r w:rsidR="00DF08BB">
        <w:rPr>
          <w:rStyle w:val="Char0"/>
          <w:rFonts w:hint="cs"/>
          <w:rtl/>
        </w:rPr>
        <w:t>ۀ</w:t>
      </w:r>
      <w:r w:rsidR="003A29EA" w:rsidRPr="00C64670">
        <w:rPr>
          <w:rStyle w:val="Char0"/>
          <w:rFonts w:hint="cs"/>
          <w:rtl/>
        </w:rPr>
        <w:t xml:space="preserve"> </w:t>
      </w:r>
      <w:r w:rsidR="003A29EA" w:rsidRPr="00C64670">
        <w:rPr>
          <w:rStyle w:val="Char0"/>
          <w:rtl/>
        </w:rPr>
        <w:t>صحابه</w:t>
      </w:r>
      <w:r w:rsidR="00BD4800" w:rsidRPr="00BD4800">
        <w:rPr>
          <w:rStyle w:val="Char0"/>
          <w:rFonts w:cs="CTraditional Arabic" w:hint="cs"/>
          <w:rtl/>
        </w:rPr>
        <w:t>ش</w:t>
      </w:r>
      <w:r w:rsidR="003A29EA" w:rsidRPr="00C64670">
        <w:rPr>
          <w:rStyle w:val="Char0"/>
          <w:rtl/>
        </w:rPr>
        <w:t xml:space="preserve"> در برتر</w:t>
      </w:r>
      <w:r w:rsidR="00DF08BB">
        <w:rPr>
          <w:rStyle w:val="Char0"/>
          <w:rtl/>
        </w:rPr>
        <w:t>ی</w:t>
      </w:r>
      <w:r w:rsidR="003A29EA" w:rsidRPr="00C64670">
        <w:rPr>
          <w:rStyle w:val="Char0"/>
          <w:rtl/>
        </w:rPr>
        <w:t>ن م</w:t>
      </w:r>
      <w:r w:rsidR="00DF08BB">
        <w:rPr>
          <w:rStyle w:val="Char0"/>
          <w:rtl/>
        </w:rPr>
        <w:t>ک</w:t>
      </w:r>
      <w:r w:rsidR="003A29EA" w:rsidRPr="00C64670">
        <w:rPr>
          <w:rStyle w:val="Char0"/>
          <w:rtl/>
        </w:rPr>
        <w:t>ان و منزلت و بالاتر</w:t>
      </w:r>
      <w:r w:rsidR="00DF08BB">
        <w:rPr>
          <w:rStyle w:val="Char0"/>
          <w:rtl/>
        </w:rPr>
        <w:t>ی</w:t>
      </w:r>
      <w:r w:rsidR="003A29EA" w:rsidRPr="00C64670">
        <w:rPr>
          <w:rStyle w:val="Char0"/>
          <w:rtl/>
        </w:rPr>
        <w:t>ن قدر و شو</w:t>
      </w:r>
      <w:r w:rsidR="00DF08BB">
        <w:rPr>
          <w:rStyle w:val="Char0"/>
          <w:rtl/>
        </w:rPr>
        <w:t>ک</w:t>
      </w:r>
      <w:r w:rsidR="003A29EA" w:rsidRPr="00C64670">
        <w:rPr>
          <w:rStyle w:val="Char0"/>
          <w:rtl/>
        </w:rPr>
        <w:t>ت هستند.</w:t>
      </w:r>
      <w:r w:rsidR="003A29EA" w:rsidRPr="00C64670">
        <w:rPr>
          <w:rStyle w:val="Char0"/>
          <w:rFonts w:hint="cs"/>
          <w:rtl/>
        </w:rPr>
        <w:t>»</w:t>
      </w:r>
      <w:r w:rsidR="008D21E3" w:rsidRPr="006933B2">
        <w:rPr>
          <w:rStyle w:val="FootnoteReference"/>
          <w:rFonts w:cs="B Badr"/>
          <w:sz w:val="32"/>
          <w:rtl/>
        </w:rPr>
        <w:t xml:space="preserve"> (</w:t>
      </w:r>
      <w:r w:rsidR="008D21E3" w:rsidRPr="006933B2">
        <w:rPr>
          <w:rStyle w:val="FootnoteReference"/>
          <w:rFonts w:cs="B Badr"/>
          <w:sz w:val="32"/>
          <w:rtl/>
        </w:rPr>
        <w:footnoteReference w:id="630"/>
      </w:r>
      <w:r w:rsidR="008D21E3" w:rsidRPr="006933B2">
        <w:rPr>
          <w:rStyle w:val="FootnoteReference"/>
          <w:rFonts w:cs="B Badr"/>
          <w:sz w:val="32"/>
          <w:rtl/>
        </w:rPr>
        <w:t>)</w:t>
      </w:r>
    </w:p>
    <w:p w:rsidR="003A29EA" w:rsidRPr="00C64670" w:rsidRDefault="003A29EA" w:rsidP="00392055">
      <w:pPr>
        <w:spacing w:line="240" w:lineRule="auto"/>
        <w:ind w:firstLine="284"/>
        <w:jc w:val="both"/>
        <w:rPr>
          <w:rStyle w:val="Char0"/>
          <w:rtl/>
        </w:rPr>
      </w:pPr>
      <w:r w:rsidRPr="00392055">
        <w:rPr>
          <w:rStyle w:val="Char0"/>
          <w:rFonts w:hint="cs"/>
          <w:rtl/>
        </w:rPr>
        <w:t>دلایل این دسته بیشتر ریشه در دلایلی دارد که التزام به مذهب معین را واجب و خروج از آن و تتبع رخص را حرام و ناجایز می</w:t>
      </w:r>
      <w:r w:rsidRPr="00392055">
        <w:rPr>
          <w:rStyle w:val="Char0"/>
          <w:rFonts w:hint="cs"/>
          <w:rtl/>
        </w:rPr>
        <w:softHyphen/>
        <w:t>دانند</w:t>
      </w:r>
      <w:r w:rsidR="008D21E3" w:rsidRPr="006933B2">
        <w:rPr>
          <w:rStyle w:val="FootnoteReference"/>
          <w:rFonts w:cs="IRNazli"/>
          <w:sz w:val="32"/>
          <w:rtl/>
        </w:rPr>
        <w:t>(</w:t>
      </w:r>
      <w:r w:rsidR="008D21E3" w:rsidRPr="006933B2">
        <w:rPr>
          <w:rStyle w:val="FootnoteReference"/>
          <w:rFonts w:cs="IRNazli"/>
          <w:sz w:val="32"/>
          <w:rtl/>
        </w:rPr>
        <w:footnoteReference w:id="631"/>
      </w:r>
      <w:r w:rsidR="008D21E3" w:rsidRPr="006933B2">
        <w:rPr>
          <w:rStyle w:val="FootnoteReference"/>
          <w:rFonts w:cs="IRNazli"/>
          <w:sz w:val="32"/>
          <w:rtl/>
        </w:rPr>
        <w:t>)</w:t>
      </w:r>
      <w:r w:rsidRPr="00392055">
        <w:rPr>
          <w:rStyle w:val="Char0"/>
          <w:rFonts w:hint="cs"/>
          <w:rtl/>
        </w:rPr>
        <w:t xml:space="preserve"> ولی جدای از این دلایل به دلایل دیگری نیز تمسک می</w:t>
      </w:r>
      <w:r w:rsidRPr="00392055">
        <w:rPr>
          <w:rStyle w:val="Char0"/>
          <w:rFonts w:hint="cs"/>
          <w:rtl/>
        </w:rPr>
        <w:softHyphen/>
        <w:t>کنند از جمله:</w:t>
      </w:r>
      <w:r w:rsidR="003A4341" w:rsidRPr="006933B2">
        <w:rPr>
          <w:rStyle w:val="FootnoteReference"/>
          <w:rFonts w:cs="B Badr"/>
          <w:sz w:val="32"/>
          <w:rtl/>
        </w:rPr>
        <w:t xml:space="preserve"> (</w:t>
      </w:r>
      <w:r w:rsidR="003A4341" w:rsidRPr="006933B2">
        <w:rPr>
          <w:rStyle w:val="FootnoteReference"/>
          <w:rFonts w:cs="B Badr"/>
          <w:sz w:val="32"/>
          <w:rtl/>
        </w:rPr>
        <w:footnoteReference w:id="632"/>
      </w:r>
      <w:r w:rsidR="003A4341" w:rsidRPr="006933B2">
        <w:rPr>
          <w:rStyle w:val="FootnoteReference"/>
          <w:rFonts w:cs="B Badr"/>
          <w:sz w:val="32"/>
          <w:rtl/>
        </w:rPr>
        <w:t>)</w:t>
      </w:r>
    </w:p>
    <w:p w:rsidR="003A29EA" w:rsidRPr="00C64670" w:rsidRDefault="00D879DE" w:rsidP="003F57FB">
      <w:pPr>
        <w:pStyle w:val="ListParagraph"/>
        <w:numPr>
          <w:ilvl w:val="0"/>
          <w:numId w:val="34"/>
        </w:numPr>
        <w:spacing w:after="0" w:line="240" w:lineRule="auto"/>
        <w:ind w:left="568" w:hanging="284"/>
        <w:jc w:val="both"/>
        <w:rPr>
          <w:rStyle w:val="Char0"/>
          <w:rtl/>
        </w:rPr>
      </w:pPr>
      <w:r w:rsidRPr="00C64670">
        <w:rPr>
          <w:rStyle w:val="Char0"/>
          <w:rFonts w:hint="cs"/>
          <w:rtl/>
        </w:rPr>
        <w:t>تلفیق باعث سوء استفاده از لغزش علما و اشتباهات</w:t>
      </w:r>
      <w:r w:rsidR="0094145F">
        <w:rPr>
          <w:rStyle w:val="Char0"/>
          <w:rFonts w:hint="cs"/>
          <w:rtl/>
        </w:rPr>
        <w:t xml:space="preserve"> آن‌ها </w:t>
      </w:r>
      <w:r w:rsidR="003F57FB">
        <w:rPr>
          <w:rStyle w:val="Char0"/>
          <w:rFonts w:hint="cs"/>
          <w:rtl/>
        </w:rPr>
        <w:t>می</w:t>
      </w:r>
      <w:r w:rsidR="003F57FB">
        <w:rPr>
          <w:rStyle w:val="Char0"/>
          <w:rFonts w:hint="cs"/>
          <w:rtl/>
        </w:rPr>
        <w:softHyphen/>
        <w:t>شود و این وسیله‌</w:t>
      </w:r>
      <w:r w:rsidRPr="00C64670">
        <w:rPr>
          <w:rStyle w:val="Char0"/>
          <w:rFonts w:hint="cs"/>
          <w:rtl/>
        </w:rPr>
        <w:t>ای برای فرار از تکالیف و فرامین الهی می</w:t>
      </w:r>
      <w:r w:rsidRPr="00C64670">
        <w:rPr>
          <w:rStyle w:val="Char0"/>
          <w:rFonts w:hint="cs"/>
          <w:rtl/>
        </w:rPr>
        <w:softHyphen/>
        <w:t>باشد و حتی در مواردی باعث تغییر احکام و حلال شدنِ حرام</w:t>
      </w:r>
      <w:r w:rsidRPr="00C64670">
        <w:rPr>
          <w:rStyle w:val="Char0"/>
          <w:rFonts w:hint="cs"/>
          <w:rtl/>
        </w:rPr>
        <w:softHyphen/>
        <w:t>ها می</w:t>
      </w:r>
      <w:r w:rsidRPr="00C64670">
        <w:rPr>
          <w:rStyle w:val="Char0"/>
          <w:rFonts w:hint="cs"/>
          <w:rtl/>
        </w:rPr>
        <w:softHyphen/>
        <w:t xml:space="preserve">شود. </w:t>
      </w:r>
    </w:p>
    <w:p w:rsidR="00BA1B5A" w:rsidRPr="00C64670" w:rsidRDefault="00D879DE" w:rsidP="00392055">
      <w:pPr>
        <w:spacing w:line="240" w:lineRule="auto"/>
        <w:ind w:firstLine="284"/>
        <w:jc w:val="both"/>
        <w:rPr>
          <w:rStyle w:val="Char0"/>
          <w:rtl/>
        </w:rPr>
      </w:pPr>
      <w:r w:rsidRPr="00392055">
        <w:rPr>
          <w:rStyle w:val="Char0"/>
          <w:rFonts w:hint="cs"/>
          <w:rtl/>
        </w:rPr>
        <w:t>در واقع همانطور همانطور که پیشتر اشاره گردید اقوال شاذ، ضعیف و مخالف نصوص صحیح و صریح هیچ حجیتی ندارند و تقلید از</w:t>
      </w:r>
      <w:r w:rsidR="0094145F" w:rsidRPr="00392055">
        <w:rPr>
          <w:rStyle w:val="Char0"/>
          <w:rFonts w:hint="cs"/>
          <w:rtl/>
        </w:rPr>
        <w:t xml:space="preserve"> آن‌ها </w:t>
      </w:r>
      <w:r w:rsidRPr="00392055">
        <w:rPr>
          <w:rStyle w:val="Char0"/>
          <w:rFonts w:hint="cs"/>
          <w:rtl/>
        </w:rPr>
        <w:t xml:space="preserve">بنابر هر عنوانی </w:t>
      </w:r>
      <w:r w:rsidRPr="002478C8">
        <w:rPr>
          <w:rFonts w:cs="Times New Roman" w:hint="cs"/>
          <w:rtl/>
        </w:rPr>
        <w:t>–</w:t>
      </w:r>
      <w:r w:rsidRPr="00C64670">
        <w:rPr>
          <w:rStyle w:val="Char0"/>
          <w:rFonts w:hint="cs"/>
          <w:rtl/>
        </w:rPr>
        <w:t xml:space="preserve"> تتبّع رخص، تلفیق و ... </w:t>
      </w:r>
      <w:r w:rsidRPr="002478C8">
        <w:rPr>
          <w:rFonts w:cs="Times New Roman" w:hint="cs"/>
          <w:rtl/>
        </w:rPr>
        <w:t>–</w:t>
      </w:r>
      <w:r w:rsidRPr="00C64670">
        <w:rPr>
          <w:rStyle w:val="Char0"/>
          <w:rFonts w:hint="cs"/>
          <w:rtl/>
        </w:rPr>
        <w:t xml:space="preserve"> حرام است و باطل ولی در صورتی که اقوالی از مذاهب و</w:t>
      </w:r>
      <w:r w:rsidR="0094145F">
        <w:rPr>
          <w:rStyle w:val="Char0"/>
          <w:rFonts w:hint="cs"/>
          <w:rtl/>
        </w:rPr>
        <w:t xml:space="preserve"> دیدگاه‌های </w:t>
      </w:r>
      <w:r w:rsidRPr="00C64670">
        <w:rPr>
          <w:rStyle w:val="Char0"/>
          <w:rFonts w:hint="cs"/>
          <w:rtl/>
        </w:rPr>
        <w:t xml:space="preserve">مختلف بنابر اصول اجتهادی </w:t>
      </w:r>
      <w:r w:rsidR="00BA1B5A" w:rsidRPr="00C64670">
        <w:rPr>
          <w:rStyle w:val="Char0"/>
          <w:rFonts w:hint="cs"/>
          <w:rtl/>
        </w:rPr>
        <w:t xml:space="preserve">انتخاب شوند هیچ اشکالی ندارد و محرز شدن حق بودن این اقوال برای مجتهد وجوب تبعیّت را به دنبال دارد و برای مقلد نیز که دلیلی برای قوت دیدگاه مذهب خود ندارد و قول مذهب دیگر که بر مبنای اصول شرعی صادر </w:t>
      </w:r>
      <w:r w:rsidR="00CC5991" w:rsidRPr="00C64670">
        <w:rPr>
          <w:rStyle w:val="Char0"/>
          <w:rFonts w:hint="cs"/>
          <w:rtl/>
        </w:rPr>
        <w:t xml:space="preserve">شده </w:t>
      </w:r>
      <w:r w:rsidR="00BA1B5A" w:rsidRPr="00C64670">
        <w:rPr>
          <w:rStyle w:val="Char0"/>
          <w:rFonts w:hint="cs"/>
          <w:rtl/>
        </w:rPr>
        <w:t>و آسان</w:t>
      </w:r>
      <w:r w:rsidR="00BA1B5A" w:rsidRPr="00C64670">
        <w:rPr>
          <w:rStyle w:val="Char0"/>
          <w:rFonts w:hint="cs"/>
          <w:rtl/>
        </w:rPr>
        <w:softHyphen/>
        <w:t xml:space="preserve">تر است دلیلی بر منع اتخاذ </w:t>
      </w:r>
      <w:r w:rsidR="00CC5991" w:rsidRPr="00C64670">
        <w:rPr>
          <w:rStyle w:val="Char0"/>
          <w:rFonts w:hint="cs"/>
          <w:rtl/>
        </w:rPr>
        <w:t xml:space="preserve">آن </w:t>
      </w:r>
      <w:r w:rsidR="00BA1B5A" w:rsidRPr="00C64670">
        <w:rPr>
          <w:rStyle w:val="Char0"/>
          <w:rFonts w:hint="cs"/>
          <w:rtl/>
        </w:rPr>
        <w:t>وجود ندارد و این به منزل</w:t>
      </w:r>
      <w:r w:rsidR="00DF08BB">
        <w:rPr>
          <w:rStyle w:val="Char0"/>
          <w:rFonts w:hint="cs"/>
          <w:rtl/>
        </w:rPr>
        <w:t>ۀ</w:t>
      </w:r>
      <w:r w:rsidR="00BA1B5A" w:rsidRPr="00C64670">
        <w:rPr>
          <w:rStyle w:val="Char0"/>
          <w:rFonts w:hint="cs"/>
          <w:rtl/>
        </w:rPr>
        <w:t xml:space="preserve"> شانه خالی کردن از تکلیف و حلال کرد</w:t>
      </w:r>
      <w:r w:rsidR="00CC5991" w:rsidRPr="00C64670">
        <w:rPr>
          <w:rStyle w:val="Char0"/>
          <w:rFonts w:hint="cs"/>
          <w:rtl/>
        </w:rPr>
        <w:t>نِ</w:t>
      </w:r>
      <w:r w:rsidR="00BA1B5A" w:rsidRPr="00C64670">
        <w:rPr>
          <w:rStyle w:val="Char0"/>
          <w:rFonts w:hint="cs"/>
          <w:rtl/>
        </w:rPr>
        <w:t xml:space="preserve"> حرام</w:t>
      </w:r>
      <w:r w:rsidR="00BA1B5A" w:rsidRPr="00C64670">
        <w:rPr>
          <w:rStyle w:val="Char0"/>
          <w:rFonts w:hint="cs"/>
          <w:rtl/>
        </w:rPr>
        <w:softHyphen/>
        <w:t>ها نمی</w:t>
      </w:r>
      <w:r w:rsidR="00BA1B5A" w:rsidRPr="00C64670">
        <w:rPr>
          <w:rStyle w:val="Char0"/>
          <w:rFonts w:hint="cs"/>
          <w:rtl/>
        </w:rPr>
        <w:softHyphen/>
        <w:t>باشد بلکه عمل به اقوالی بر مبنای اصول و قوانین شریعت می</w:t>
      </w:r>
      <w:r w:rsidR="00BA1B5A" w:rsidRPr="00C64670">
        <w:rPr>
          <w:rStyle w:val="Char0"/>
          <w:rFonts w:hint="cs"/>
          <w:rtl/>
        </w:rPr>
        <w:softHyphen/>
        <w:t>باشد.</w:t>
      </w:r>
    </w:p>
    <w:p w:rsidR="00D879DE" w:rsidRPr="00C64670" w:rsidRDefault="00BA1B5A" w:rsidP="003F57FB">
      <w:pPr>
        <w:pStyle w:val="ListParagraph"/>
        <w:numPr>
          <w:ilvl w:val="0"/>
          <w:numId w:val="34"/>
        </w:numPr>
        <w:spacing w:after="0" w:line="240" w:lineRule="auto"/>
        <w:ind w:left="568" w:hanging="284"/>
        <w:jc w:val="both"/>
        <w:rPr>
          <w:rStyle w:val="Char0"/>
          <w:rtl/>
        </w:rPr>
      </w:pPr>
      <w:r w:rsidRPr="00C64670">
        <w:rPr>
          <w:rStyle w:val="Char0"/>
          <w:rFonts w:hint="cs"/>
          <w:rtl/>
        </w:rPr>
        <w:t>تلفیق باعث خرق اجماع و پیدایش قول سوم می</w:t>
      </w:r>
      <w:r w:rsidRPr="00C64670">
        <w:rPr>
          <w:rStyle w:val="Char0"/>
          <w:rFonts w:hint="cs"/>
          <w:rtl/>
        </w:rPr>
        <w:softHyphen/>
        <w:t>شود و در زمین</w:t>
      </w:r>
      <w:r w:rsidR="00DF08BB">
        <w:rPr>
          <w:rStyle w:val="Char0"/>
          <w:rFonts w:hint="cs"/>
          <w:rtl/>
        </w:rPr>
        <w:t>ۀ</w:t>
      </w:r>
      <w:r w:rsidRPr="00C64670">
        <w:rPr>
          <w:rStyle w:val="Char0"/>
          <w:rFonts w:hint="cs"/>
          <w:rtl/>
        </w:rPr>
        <w:t xml:space="preserve"> قضاوت باعث ابطال حکم صادره توسط قاضی می</w:t>
      </w:r>
      <w:r w:rsidRPr="00C64670">
        <w:rPr>
          <w:rStyle w:val="Char0"/>
          <w:rFonts w:hint="cs"/>
          <w:rtl/>
        </w:rPr>
        <w:softHyphen/>
        <w:t>شود که این عملکردها فسادآور و نادرست می</w:t>
      </w:r>
      <w:r w:rsidRPr="00C64670">
        <w:rPr>
          <w:rStyle w:val="Char0"/>
          <w:rFonts w:hint="cs"/>
          <w:rtl/>
        </w:rPr>
        <w:softHyphen/>
        <w:t xml:space="preserve">باشند. </w:t>
      </w:r>
    </w:p>
    <w:p w:rsidR="00BA1B5A" w:rsidRPr="00392055" w:rsidRDefault="00BA1B5A" w:rsidP="00392055">
      <w:pPr>
        <w:spacing w:line="240" w:lineRule="auto"/>
        <w:ind w:firstLine="284"/>
        <w:jc w:val="both"/>
        <w:rPr>
          <w:rStyle w:val="Char0"/>
          <w:spacing w:val="-2"/>
          <w:rtl/>
        </w:rPr>
      </w:pPr>
      <w:r w:rsidRPr="00392055">
        <w:rPr>
          <w:rStyle w:val="Char0"/>
          <w:rFonts w:hint="cs"/>
          <w:spacing w:val="-2"/>
          <w:rtl/>
        </w:rPr>
        <w:t>باید توجه داشت وجود اقوال مختلف در یک زمینه نمادی از عدم انعقاد اجماع است پس تلفیق</w:t>
      </w:r>
      <w:r w:rsidR="0094145F" w:rsidRPr="00392055">
        <w:rPr>
          <w:rStyle w:val="Char0"/>
          <w:rFonts w:hint="cs"/>
          <w:spacing w:val="-2"/>
          <w:rtl/>
        </w:rPr>
        <w:t xml:space="preserve"> آن‌ها </w:t>
      </w:r>
      <w:r w:rsidRPr="00392055">
        <w:rPr>
          <w:rStyle w:val="Char0"/>
          <w:rFonts w:hint="cs"/>
          <w:spacing w:val="-2"/>
          <w:rtl/>
        </w:rPr>
        <w:t>خرق اجماع نمی</w:t>
      </w:r>
      <w:r w:rsidRPr="00392055">
        <w:rPr>
          <w:rStyle w:val="Char0"/>
          <w:rFonts w:hint="cs"/>
          <w:spacing w:val="-2"/>
          <w:rtl/>
        </w:rPr>
        <w:softHyphen/>
        <w:t>باشد. در زمین</w:t>
      </w:r>
      <w:r w:rsidR="00DF08BB" w:rsidRPr="00392055">
        <w:rPr>
          <w:rStyle w:val="Char0"/>
          <w:rFonts w:hint="cs"/>
          <w:spacing w:val="-2"/>
          <w:rtl/>
        </w:rPr>
        <w:t>ۀ</w:t>
      </w:r>
      <w:r w:rsidRPr="00392055">
        <w:rPr>
          <w:rStyle w:val="Char0"/>
          <w:rFonts w:hint="cs"/>
          <w:spacing w:val="-2"/>
          <w:rtl/>
        </w:rPr>
        <w:t xml:space="preserve"> پیدایش قول سوم در مبحثی که دو قول وجود دارد بین اصولیون اختلاف نظر وجود دارد ولی به نظر می</w:t>
      </w:r>
      <w:r w:rsidRPr="00392055">
        <w:rPr>
          <w:rStyle w:val="Char0"/>
          <w:rFonts w:hint="cs"/>
          <w:spacing w:val="-2"/>
          <w:rtl/>
        </w:rPr>
        <w:softHyphen/>
        <w:t xml:space="preserve">رسد اگر دو قول صادره قدر مشترک نداشته باشند پیدایش قول سوم ایرادی ندارد ولی </w:t>
      </w:r>
      <w:r w:rsidR="00CC5991" w:rsidRPr="00392055">
        <w:rPr>
          <w:rStyle w:val="Char0"/>
          <w:rFonts w:hint="cs"/>
          <w:spacing w:val="-2"/>
          <w:rtl/>
        </w:rPr>
        <w:t xml:space="preserve">اگر </w:t>
      </w:r>
      <w:r w:rsidRPr="00392055">
        <w:rPr>
          <w:rStyle w:val="Char0"/>
          <w:rFonts w:hint="cs"/>
          <w:spacing w:val="-2"/>
          <w:rtl/>
        </w:rPr>
        <w:t>بین</w:t>
      </w:r>
      <w:r w:rsidR="0094145F" w:rsidRPr="00392055">
        <w:rPr>
          <w:rStyle w:val="Char0"/>
          <w:rFonts w:hint="cs"/>
          <w:spacing w:val="-2"/>
          <w:rtl/>
        </w:rPr>
        <w:t xml:space="preserve"> آن‌ها </w:t>
      </w:r>
      <w:r w:rsidRPr="00392055">
        <w:rPr>
          <w:rStyle w:val="Char0"/>
          <w:rFonts w:hint="cs"/>
          <w:spacing w:val="-2"/>
          <w:rtl/>
        </w:rPr>
        <w:t>قدر مشترک باشد، این قدر مشترک به منزل</w:t>
      </w:r>
      <w:r w:rsidR="00DF08BB" w:rsidRPr="00392055">
        <w:rPr>
          <w:rStyle w:val="Char0"/>
          <w:rFonts w:hint="cs"/>
          <w:spacing w:val="-2"/>
          <w:rtl/>
        </w:rPr>
        <w:t>ۀ</w:t>
      </w:r>
      <w:r w:rsidRPr="00392055">
        <w:rPr>
          <w:rStyle w:val="Char0"/>
          <w:rFonts w:hint="cs"/>
          <w:spacing w:val="-2"/>
          <w:rtl/>
        </w:rPr>
        <w:t xml:space="preserve"> اجماع</w:t>
      </w:r>
      <w:r w:rsidR="00CC5991" w:rsidRPr="00392055">
        <w:rPr>
          <w:rStyle w:val="Char0"/>
          <w:rFonts w:hint="cs"/>
          <w:spacing w:val="-2"/>
          <w:rtl/>
        </w:rPr>
        <w:t xml:space="preserve"> و اتفاق</w:t>
      </w:r>
      <w:r w:rsidR="00CC5991" w:rsidRPr="00392055">
        <w:rPr>
          <w:rStyle w:val="Char0"/>
          <w:rFonts w:hint="cs"/>
          <w:spacing w:val="-2"/>
          <w:rtl/>
        </w:rPr>
        <w:softHyphen/>
        <w:t>نظر علما</w:t>
      </w:r>
      <w:r w:rsidRPr="00392055">
        <w:rPr>
          <w:rStyle w:val="Char0"/>
          <w:rFonts w:hint="cs"/>
          <w:spacing w:val="-2"/>
          <w:rtl/>
        </w:rPr>
        <w:t xml:space="preserve"> بوده و صدور قول سوم به شرطی که تعارضی با قدر مشترک نداشته باشد </w:t>
      </w:r>
      <w:r w:rsidR="00765B91" w:rsidRPr="00392055">
        <w:rPr>
          <w:rStyle w:val="Char0"/>
          <w:rFonts w:hint="cs"/>
          <w:spacing w:val="-2"/>
          <w:rtl/>
        </w:rPr>
        <w:t>ایرادی ندارد</w:t>
      </w:r>
      <w:r w:rsidR="00CC5991" w:rsidRPr="00392055">
        <w:rPr>
          <w:rStyle w:val="Char0"/>
          <w:rFonts w:hint="cs"/>
          <w:spacing w:val="-2"/>
          <w:rtl/>
        </w:rPr>
        <w:t xml:space="preserve"> پس تلفیقی که با قدر مشترک دو دیدگاه تعارض نداشت</w:t>
      </w:r>
      <w:r w:rsidR="003F57FB" w:rsidRPr="00392055">
        <w:rPr>
          <w:rStyle w:val="Char0"/>
          <w:rFonts w:hint="cs"/>
          <w:spacing w:val="-2"/>
          <w:rtl/>
        </w:rPr>
        <w:t>ه باشد خرق اجماع نیست و صحیح می</w:t>
      </w:r>
      <w:r w:rsidR="003F57FB" w:rsidRPr="00392055">
        <w:rPr>
          <w:rStyle w:val="Char0"/>
          <w:rFonts w:hint="eastAsia"/>
          <w:spacing w:val="-2"/>
          <w:rtl/>
        </w:rPr>
        <w:t>‌</w:t>
      </w:r>
      <w:r w:rsidR="00CC5991" w:rsidRPr="00392055">
        <w:rPr>
          <w:rStyle w:val="Char0"/>
          <w:rFonts w:hint="cs"/>
          <w:spacing w:val="-2"/>
          <w:rtl/>
        </w:rPr>
        <w:t>باشد.</w:t>
      </w:r>
      <w:r w:rsidR="00CC5991" w:rsidRPr="006933B2">
        <w:rPr>
          <w:rStyle w:val="FootnoteReference"/>
          <w:rFonts w:cs="IRNazli"/>
          <w:spacing w:val="-2"/>
          <w:sz w:val="32"/>
          <w:rtl/>
        </w:rPr>
        <w:t>(</w:t>
      </w:r>
      <w:r w:rsidR="00CC5991" w:rsidRPr="006933B2">
        <w:rPr>
          <w:rStyle w:val="FootnoteReference"/>
          <w:rFonts w:cs="IRNazli"/>
          <w:spacing w:val="-2"/>
          <w:sz w:val="32"/>
          <w:rtl/>
        </w:rPr>
        <w:footnoteReference w:id="633"/>
      </w:r>
      <w:r w:rsidR="00CC5991" w:rsidRPr="006933B2">
        <w:rPr>
          <w:rStyle w:val="FootnoteReference"/>
          <w:rFonts w:cs="IRNazli"/>
          <w:spacing w:val="-2"/>
          <w:sz w:val="32"/>
          <w:rtl/>
        </w:rPr>
        <w:t>)</w:t>
      </w:r>
      <w:r w:rsidR="00CC5991" w:rsidRPr="00392055">
        <w:rPr>
          <w:rStyle w:val="Char0"/>
          <w:rFonts w:hint="cs"/>
          <w:spacing w:val="-2"/>
          <w:rtl/>
        </w:rPr>
        <w:t xml:space="preserve"> </w:t>
      </w:r>
    </w:p>
    <w:p w:rsidR="00F0121D" w:rsidRPr="00C64670" w:rsidRDefault="00CC5991" w:rsidP="00392055">
      <w:pPr>
        <w:spacing w:line="240" w:lineRule="auto"/>
        <w:ind w:firstLine="284"/>
        <w:jc w:val="both"/>
        <w:rPr>
          <w:rStyle w:val="Char0"/>
          <w:rtl/>
        </w:rPr>
      </w:pPr>
      <w:r w:rsidRPr="00392055">
        <w:rPr>
          <w:rStyle w:val="Char0"/>
          <w:rFonts w:hint="cs"/>
          <w:rtl/>
        </w:rPr>
        <w:t>در زمین</w:t>
      </w:r>
      <w:r w:rsidR="00DF08BB" w:rsidRPr="00392055">
        <w:rPr>
          <w:rStyle w:val="Char0"/>
          <w:rFonts w:hint="cs"/>
          <w:rtl/>
        </w:rPr>
        <w:t>ۀ</w:t>
      </w:r>
      <w:r w:rsidRPr="00392055">
        <w:rPr>
          <w:rStyle w:val="Char0"/>
          <w:rFonts w:hint="cs"/>
          <w:rtl/>
        </w:rPr>
        <w:t xml:space="preserve"> احکام صادره توسط قاضی شایان ذک</w:t>
      </w:r>
      <w:r w:rsidR="003F57FB" w:rsidRPr="00392055">
        <w:rPr>
          <w:rStyle w:val="Char0"/>
          <w:rFonts w:hint="cs"/>
          <w:rtl/>
        </w:rPr>
        <w:t>ر است که تحت هیچ عنوانی تلفیق و</w:t>
      </w:r>
      <w:r w:rsidRPr="00392055">
        <w:rPr>
          <w:rStyle w:val="Char0"/>
          <w:rFonts w:hint="cs"/>
          <w:rtl/>
        </w:rPr>
        <w:t>... حکم قاضی قابل نقض نیست؛ زیرا این عملکرد فسادآور و حرام و باعث هرج و مرج می</w:t>
      </w:r>
      <w:r w:rsidRPr="00392055">
        <w:rPr>
          <w:rStyle w:val="Char0"/>
          <w:rFonts w:hint="cs"/>
          <w:rtl/>
        </w:rPr>
        <w:softHyphen/>
        <w:t>باشد و خارج از اصول قضاوت می</w:t>
      </w:r>
      <w:r w:rsidRPr="00392055">
        <w:rPr>
          <w:rStyle w:val="Char0"/>
          <w:rFonts w:hint="cs"/>
          <w:rtl/>
        </w:rPr>
        <w:softHyphen/>
        <w:t>باشد.</w:t>
      </w:r>
      <w:r w:rsidRPr="006933B2">
        <w:rPr>
          <w:rStyle w:val="FootnoteReference"/>
          <w:rFonts w:cs="B Badr"/>
          <w:sz w:val="32"/>
          <w:rtl/>
        </w:rPr>
        <w:t xml:space="preserve"> (</w:t>
      </w:r>
      <w:r w:rsidRPr="006933B2">
        <w:rPr>
          <w:rStyle w:val="FootnoteReference"/>
          <w:rFonts w:cs="B Badr"/>
          <w:sz w:val="32"/>
          <w:rtl/>
        </w:rPr>
        <w:footnoteReference w:id="634"/>
      </w:r>
      <w:r w:rsidRPr="006933B2">
        <w:rPr>
          <w:rStyle w:val="FootnoteReference"/>
          <w:rFonts w:cs="B Badr"/>
          <w:sz w:val="32"/>
          <w:rtl/>
        </w:rPr>
        <w:t>)</w:t>
      </w:r>
    </w:p>
    <w:p w:rsidR="00A9372D" w:rsidRPr="003F57FB" w:rsidRDefault="00D23260" w:rsidP="00392055">
      <w:pPr>
        <w:spacing w:line="240" w:lineRule="auto"/>
        <w:ind w:firstLine="284"/>
        <w:jc w:val="both"/>
        <w:rPr>
          <w:rStyle w:val="Char0"/>
          <w:spacing w:val="-4"/>
          <w:rtl/>
        </w:rPr>
      </w:pPr>
      <w:r w:rsidRPr="00392055">
        <w:rPr>
          <w:rStyle w:val="Char2"/>
          <w:rFonts w:hint="cs"/>
          <w:spacing w:val="-4"/>
          <w:rtl/>
        </w:rPr>
        <w:t>دیدگاه دوّم:</w:t>
      </w:r>
      <w:r w:rsidRPr="00392055">
        <w:rPr>
          <w:rStyle w:val="Char0"/>
          <w:rFonts w:hint="cs"/>
          <w:spacing w:val="-4"/>
          <w:rtl/>
        </w:rPr>
        <w:t xml:space="preserve"> برخی از فقها</w:t>
      </w:r>
      <w:r w:rsidR="00F0121D" w:rsidRPr="00392055">
        <w:rPr>
          <w:rStyle w:val="Char0"/>
          <w:rFonts w:hint="cs"/>
          <w:spacing w:val="-4"/>
          <w:rtl/>
        </w:rPr>
        <w:t xml:space="preserve"> و اندیشمندان اسلامی</w:t>
      </w:r>
      <w:r w:rsidRPr="00392055">
        <w:rPr>
          <w:rStyle w:val="Char0"/>
          <w:rFonts w:hint="cs"/>
          <w:spacing w:val="-4"/>
          <w:rtl/>
        </w:rPr>
        <w:t xml:space="preserve"> همچون </w:t>
      </w:r>
      <w:r w:rsidR="008D21E3" w:rsidRPr="00392055">
        <w:rPr>
          <w:rStyle w:val="Char0"/>
          <w:rFonts w:hint="cs"/>
          <w:spacing w:val="-4"/>
          <w:rtl/>
        </w:rPr>
        <w:t>ابن همام از حنفیه، ابن</w:t>
      </w:r>
      <w:r w:rsidR="008D21E3" w:rsidRPr="00392055">
        <w:rPr>
          <w:rStyle w:val="Char0"/>
          <w:spacing w:val="-4"/>
          <w:rtl/>
        </w:rPr>
        <w:softHyphen/>
      </w:r>
      <w:r w:rsidR="008D21E3" w:rsidRPr="00392055">
        <w:rPr>
          <w:rStyle w:val="Char0"/>
          <w:rFonts w:hint="cs"/>
          <w:spacing w:val="-4"/>
          <w:rtl/>
        </w:rPr>
        <w:t xml:space="preserve"> دقیق العید از شافعیه، دسوقی </w:t>
      </w:r>
      <w:r w:rsidR="003A4341" w:rsidRPr="00392055">
        <w:rPr>
          <w:rStyle w:val="Char0"/>
          <w:rFonts w:hint="cs"/>
          <w:spacing w:val="-4"/>
          <w:rtl/>
        </w:rPr>
        <w:t xml:space="preserve">و صاوی </w:t>
      </w:r>
      <w:r w:rsidR="008D21E3" w:rsidRPr="00392055">
        <w:rPr>
          <w:rStyle w:val="Char0"/>
          <w:rFonts w:hint="cs"/>
          <w:spacing w:val="-4"/>
          <w:rtl/>
        </w:rPr>
        <w:t xml:space="preserve">از فقهای مالکیه و ... </w:t>
      </w:r>
      <w:r w:rsidRPr="00392055">
        <w:rPr>
          <w:rStyle w:val="Char0"/>
          <w:rFonts w:hint="cs"/>
          <w:spacing w:val="-4"/>
          <w:rtl/>
        </w:rPr>
        <w:t>تلفیق را جایز می</w:t>
      </w:r>
      <w:r w:rsidRPr="00392055">
        <w:rPr>
          <w:rStyle w:val="Char0"/>
          <w:rFonts w:hint="cs"/>
          <w:spacing w:val="-4"/>
          <w:rtl/>
        </w:rPr>
        <w:softHyphen/>
        <w:t>دانند،</w:t>
      </w:r>
      <w:r w:rsidR="008D21E3" w:rsidRPr="00392055">
        <w:rPr>
          <w:rStyle w:val="Char0"/>
          <w:rFonts w:hint="cs"/>
          <w:spacing w:val="-4"/>
          <w:rtl/>
        </w:rPr>
        <w:t xml:space="preserve"> </w:t>
      </w:r>
      <w:r w:rsidR="003A4341" w:rsidRPr="00392055">
        <w:rPr>
          <w:rStyle w:val="Char0"/>
          <w:rFonts w:hint="cs"/>
          <w:spacing w:val="-4"/>
          <w:rtl/>
        </w:rPr>
        <w:t>در حاشی</w:t>
      </w:r>
      <w:r w:rsidR="00DF08BB" w:rsidRPr="00392055">
        <w:rPr>
          <w:rStyle w:val="Char0"/>
          <w:rFonts w:hint="cs"/>
          <w:spacing w:val="-4"/>
          <w:rtl/>
        </w:rPr>
        <w:t>ۀ</w:t>
      </w:r>
      <w:r w:rsidR="003A4341" w:rsidRPr="00392055">
        <w:rPr>
          <w:rStyle w:val="Char0"/>
          <w:rFonts w:hint="cs"/>
          <w:spacing w:val="-4"/>
          <w:rtl/>
        </w:rPr>
        <w:t xml:space="preserve"> صاوی بر </w:t>
      </w:r>
      <w:r w:rsidR="00F0121D" w:rsidRPr="00392055">
        <w:rPr>
          <w:rStyle w:val="Char0"/>
          <w:rFonts w:hint="cs"/>
          <w:spacing w:val="-4"/>
          <w:rtl/>
        </w:rPr>
        <w:t>ال</w:t>
      </w:r>
      <w:r w:rsidR="003A4341" w:rsidRPr="00392055">
        <w:rPr>
          <w:rStyle w:val="Char0"/>
          <w:rFonts w:hint="cs"/>
          <w:spacing w:val="-4"/>
          <w:rtl/>
        </w:rPr>
        <w:t>شرح الصغیر آمده</w:t>
      </w:r>
      <w:r w:rsidR="003A4341" w:rsidRPr="00392055">
        <w:rPr>
          <w:rStyle w:val="Char0"/>
          <w:rFonts w:hint="cs"/>
          <w:spacing w:val="-4"/>
          <w:rtl/>
        </w:rPr>
        <w:softHyphen/>
        <w:t xml:space="preserve"> است که عده</w:t>
      </w:r>
      <w:r w:rsidR="003A4341" w:rsidRPr="00392055">
        <w:rPr>
          <w:rStyle w:val="Char0"/>
          <w:rFonts w:hint="cs"/>
          <w:spacing w:val="-4"/>
          <w:rtl/>
        </w:rPr>
        <w:softHyphen/>
        <w:t>ای از مشایخ او تلفیق را جایز می</w:t>
      </w:r>
      <w:r w:rsidR="003F57FB" w:rsidRPr="00392055">
        <w:rPr>
          <w:rStyle w:val="Char0"/>
          <w:rFonts w:hint="eastAsia"/>
          <w:spacing w:val="-4"/>
          <w:rtl/>
        </w:rPr>
        <w:t>‌</w:t>
      </w:r>
      <w:r w:rsidR="003A4341" w:rsidRPr="00392055">
        <w:rPr>
          <w:rStyle w:val="Char0"/>
          <w:rFonts w:hint="cs"/>
          <w:spacing w:val="-4"/>
          <w:rtl/>
        </w:rPr>
        <w:t>دانستند؛ جز در نکاح؛ زیرا قاعده این است که:</w:t>
      </w:r>
      <w:r w:rsidR="003F57FB" w:rsidRPr="00392055">
        <w:rPr>
          <w:rStyle w:val="Char0"/>
          <w:rFonts w:hint="cs"/>
          <w:spacing w:val="-4"/>
          <w:rtl/>
        </w:rPr>
        <w:t xml:space="preserve"> </w:t>
      </w:r>
      <w:r w:rsidR="00DF08BB" w:rsidRPr="003F57FB">
        <w:rPr>
          <w:rStyle w:val="Char1"/>
          <w:rFonts w:hint="cs"/>
          <w:spacing w:val="-4"/>
          <w:rtl/>
        </w:rPr>
        <w:t>ی</w:t>
      </w:r>
      <w:r w:rsidR="003A4341" w:rsidRPr="003F57FB">
        <w:rPr>
          <w:rStyle w:val="Char1"/>
          <w:rFonts w:hint="cs"/>
          <w:spacing w:val="-4"/>
          <w:rtl/>
        </w:rPr>
        <w:t>حْتَاطُ فِ</w:t>
      </w:r>
      <w:r w:rsidR="003F57FB" w:rsidRPr="003F57FB">
        <w:rPr>
          <w:rStyle w:val="Char1"/>
          <w:rFonts w:hint="cs"/>
          <w:spacing w:val="-4"/>
          <w:rtl/>
        </w:rPr>
        <w:t>ي</w:t>
      </w:r>
      <w:r w:rsidR="003A4341" w:rsidRPr="003F57FB">
        <w:rPr>
          <w:rStyle w:val="Char1"/>
          <w:rFonts w:hint="cs"/>
          <w:spacing w:val="-4"/>
          <w:rtl/>
        </w:rPr>
        <w:t xml:space="preserve"> الْفُرُوجِ مَا لَا </w:t>
      </w:r>
      <w:r w:rsidR="00DF08BB" w:rsidRPr="003F57FB">
        <w:rPr>
          <w:rStyle w:val="Char1"/>
          <w:rFonts w:hint="cs"/>
          <w:spacing w:val="-4"/>
          <w:rtl/>
        </w:rPr>
        <w:t>ی</w:t>
      </w:r>
      <w:r w:rsidR="003A4341" w:rsidRPr="003F57FB">
        <w:rPr>
          <w:rStyle w:val="Char1"/>
          <w:rFonts w:hint="cs"/>
          <w:spacing w:val="-4"/>
          <w:rtl/>
        </w:rPr>
        <w:t>حْتَاطُ فِ</w:t>
      </w:r>
      <w:r w:rsidR="003F57FB" w:rsidRPr="003F57FB">
        <w:rPr>
          <w:rStyle w:val="Char1"/>
          <w:rFonts w:hint="cs"/>
          <w:spacing w:val="-4"/>
          <w:rtl/>
        </w:rPr>
        <w:t>ي</w:t>
      </w:r>
      <w:r w:rsidR="003A4341" w:rsidRPr="003F57FB">
        <w:rPr>
          <w:rStyle w:val="Char1"/>
          <w:rFonts w:hint="cs"/>
          <w:spacing w:val="-4"/>
          <w:rtl/>
        </w:rPr>
        <w:t xml:space="preserve"> غَ</w:t>
      </w:r>
      <w:r w:rsidR="00DF08BB" w:rsidRPr="003F57FB">
        <w:rPr>
          <w:rStyle w:val="Char1"/>
          <w:rFonts w:hint="cs"/>
          <w:spacing w:val="-4"/>
          <w:rtl/>
        </w:rPr>
        <w:t>ی</w:t>
      </w:r>
      <w:r w:rsidR="003A4341" w:rsidRPr="003F57FB">
        <w:rPr>
          <w:rStyle w:val="Char1"/>
          <w:rFonts w:hint="cs"/>
          <w:spacing w:val="-4"/>
          <w:rtl/>
        </w:rPr>
        <w:t>رِهَا</w:t>
      </w:r>
      <w:r w:rsidR="003A4341" w:rsidRPr="003F57FB">
        <w:rPr>
          <w:rStyle w:val="Char0"/>
          <w:rFonts w:hint="cs"/>
          <w:spacing w:val="-4"/>
          <w:rtl/>
        </w:rPr>
        <w:t>.</w:t>
      </w:r>
      <w:r w:rsidR="003F57FB" w:rsidRPr="003F57FB">
        <w:rPr>
          <w:rStyle w:val="Char0"/>
          <w:rFonts w:hint="cs"/>
          <w:spacing w:val="-4"/>
          <w:rtl/>
        </w:rPr>
        <w:t xml:space="preserve"> </w:t>
      </w:r>
      <w:r w:rsidR="003A4341" w:rsidRPr="003F57FB">
        <w:rPr>
          <w:rStyle w:val="Char0"/>
          <w:rFonts w:hint="cs"/>
          <w:spacing w:val="-4"/>
          <w:rtl/>
        </w:rPr>
        <w:t xml:space="preserve">«آنچه که در غیر نکاح احتیاط </w:t>
      </w:r>
      <w:r w:rsidR="00E16F0F" w:rsidRPr="003F57FB">
        <w:rPr>
          <w:rStyle w:val="Char0"/>
          <w:rFonts w:hint="cs"/>
          <w:spacing w:val="-4"/>
          <w:rtl/>
        </w:rPr>
        <w:t>ن</w:t>
      </w:r>
      <w:r w:rsidR="003A4341" w:rsidRPr="003F57FB">
        <w:rPr>
          <w:rStyle w:val="Char0"/>
          <w:rFonts w:hint="cs"/>
          <w:spacing w:val="-4"/>
          <w:rtl/>
        </w:rPr>
        <w:t>می</w:t>
      </w:r>
      <w:r w:rsidR="003A4341" w:rsidRPr="003F57FB">
        <w:rPr>
          <w:rStyle w:val="Char0"/>
          <w:spacing w:val="-4"/>
          <w:rtl/>
        </w:rPr>
        <w:softHyphen/>
      </w:r>
      <w:r w:rsidR="003A4341" w:rsidRPr="003F57FB">
        <w:rPr>
          <w:rStyle w:val="Char0"/>
          <w:rFonts w:hint="cs"/>
          <w:spacing w:val="-4"/>
          <w:rtl/>
        </w:rPr>
        <w:t>شود در نکاح احتیاط می</w:t>
      </w:r>
      <w:r w:rsidR="003A4341" w:rsidRPr="003F57FB">
        <w:rPr>
          <w:rStyle w:val="Char0"/>
          <w:rFonts w:hint="cs"/>
          <w:spacing w:val="-4"/>
          <w:rtl/>
        </w:rPr>
        <w:softHyphen/>
        <w:t>شود.»</w:t>
      </w:r>
      <w:r w:rsidR="003A4341" w:rsidRPr="006933B2">
        <w:rPr>
          <w:rStyle w:val="FootnoteReference"/>
          <w:rFonts w:cs="B Badr"/>
          <w:spacing w:val="-4"/>
          <w:sz w:val="32"/>
          <w:rtl/>
        </w:rPr>
        <w:t xml:space="preserve"> (</w:t>
      </w:r>
      <w:r w:rsidR="003A4341" w:rsidRPr="006933B2">
        <w:rPr>
          <w:rStyle w:val="FootnoteReference"/>
          <w:rFonts w:cs="B Badr"/>
          <w:spacing w:val="-4"/>
          <w:sz w:val="32"/>
          <w:rtl/>
        </w:rPr>
        <w:footnoteReference w:id="635"/>
      </w:r>
      <w:r w:rsidR="003A4341" w:rsidRPr="006933B2">
        <w:rPr>
          <w:rStyle w:val="FootnoteReference"/>
          <w:rFonts w:cs="B Badr"/>
          <w:spacing w:val="-4"/>
          <w:sz w:val="32"/>
          <w:rtl/>
        </w:rPr>
        <w:t>)</w:t>
      </w:r>
      <w:r w:rsidR="003A4341" w:rsidRPr="003F57FB">
        <w:rPr>
          <w:rStyle w:val="Char0"/>
          <w:rFonts w:hint="cs"/>
          <w:spacing w:val="-4"/>
          <w:rtl/>
        </w:rPr>
        <w:t xml:space="preserve"> ابن دقیق العید (متوفی 702هـ) گفته </w:t>
      </w:r>
      <w:r w:rsidR="003A4341" w:rsidRPr="003F57FB">
        <w:rPr>
          <w:rStyle w:val="Char0"/>
          <w:rFonts w:hint="cs"/>
          <w:spacing w:val="-4"/>
          <w:rtl/>
        </w:rPr>
        <w:softHyphen/>
        <w:t xml:space="preserve">است به شرط این که </w:t>
      </w:r>
      <w:r w:rsidR="003A4341" w:rsidRPr="003F57FB">
        <w:rPr>
          <w:rStyle w:val="Char0"/>
          <w:spacing w:val="-4"/>
          <w:rtl/>
        </w:rPr>
        <w:t>–</w:t>
      </w:r>
      <w:r w:rsidR="003A4341" w:rsidRPr="003F57FB">
        <w:rPr>
          <w:rStyle w:val="Char0"/>
          <w:rFonts w:hint="cs"/>
          <w:spacing w:val="-4"/>
          <w:rtl/>
        </w:rPr>
        <w:t xml:space="preserve"> نتیج</w:t>
      </w:r>
      <w:r w:rsidR="00DF08BB" w:rsidRPr="003F57FB">
        <w:rPr>
          <w:rStyle w:val="Char0"/>
          <w:rFonts w:hint="cs"/>
          <w:spacing w:val="-4"/>
          <w:rtl/>
        </w:rPr>
        <w:t>ۀ</w:t>
      </w:r>
      <w:r w:rsidR="003A4341" w:rsidRPr="003F57FB">
        <w:rPr>
          <w:rStyle w:val="Char0"/>
          <w:rFonts w:hint="cs"/>
          <w:spacing w:val="-4"/>
          <w:rtl/>
        </w:rPr>
        <w:t xml:space="preserve"> حاصل از تلفیق -، مخالف اجماع نباشد؛ و موجب نقض حکم حاکم نشود، جایز است.</w:t>
      </w:r>
      <w:r w:rsidR="003A4341" w:rsidRPr="006933B2">
        <w:rPr>
          <w:rStyle w:val="FootnoteReference"/>
          <w:rFonts w:cs="B Badr"/>
          <w:spacing w:val="-4"/>
          <w:sz w:val="32"/>
          <w:rtl/>
        </w:rPr>
        <w:t xml:space="preserve"> </w:t>
      </w:r>
      <w:r w:rsidR="00E16F0F" w:rsidRPr="006933B2">
        <w:rPr>
          <w:rStyle w:val="FootnoteReference"/>
          <w:rFonts w:cs="B Badr"/>
          <w:spacing w:val="-4"/>
          <w:sz w:val="32"/>
          <w:rtl/>
        </w:rPr>
        <w:t>(</w:t>
      </w:r>
      <w:r w:rsidR="00E16F0F" w:rsidRPr="006933B2">
        <w:rPr>
          <w:rStyle w:val="FootnoteReference"/>
          <w:rFonts w:cs="B Badr"/>
          <w:spacing w:val="-4"/>
          <w:sz w:val="32"/>
          <w:rtl/>
        </w:rPr>
        <w:footnoteReference w:id="636"/>
      </w:r>
      <w:r w:rsidR="00E16F0F" w:rsidRPr="006933B2">
        <w:rPr>
          <w:rStyle w:val="FootnoteReference"/>
          <w:rFonts w:cs="B Badr"/>
          <w:spacing w:val="-4"/>
          <w:sz w:val="32"/>
          <w:rtl/>
        </w:rPr>
        <w:t>)</w:t>
      </w:r>
      <w:r w:rsidR="00E16F0F" w:rsidRPr="003F57FB">
        <w:rPr>
          <w:rStyle w:val="Char0"/>
          <w:rFonts w:hint="cs"/>
          <w:spacing w:val="-4"/>
          <w:rtl/>
        </w:rPr>
        <w:t xml:space="preserve"> </w:t>
      </w:r>
      <w:r w:rsidR="003A4341" w:rsidRPr="003F57FB">
        <w:rPr>
          <w:rStyle w:val="Char0"/>
          <w:rFonts w:hint="cs"/>
          <w:spacing w:val="-4"/>
          <w:rtl/>
        </w:rPr>
        <w:t>عزبن عبد السلام می</w:t>
      </w:r>
      <w:r w:rsidR="003A4341" w:rsidRPr="003F57FB">
        <w:rPr>
          <w:rStyle w:val="Char0"/>
          <w:rFonts w:hint="cs"/>
          <w:spacing w:val="-4"/>
          <w:rtl/>
        </w:rPr>
        <w:softHyphen/>
        <w:t>گویند: اگر مأخذ</w:t>
      </w:r>
      <w:r w:rsidR="0094145F" w:rsidRPr="003F57FB">
        <w:rPr>
          <w:rStyle w:val="Char0"/>
          <w:rFonts w:hint="cs"/>
          <w:spacing w:val="-4"/>
          <w:rtl/>
        </w:rPr>
        <w:t xml:space="preserve"> آن‌ها </w:t>
      </w:r>
      <w:r w:rsidR="003A4341" w:rsidRPr="003F57FB">
        <w:rPr>
          <w:rStyle w:val="Char0"/>
          <w:rFonts w:hint="cs"/>
          <w:spacing w:val="-4"/>
          <w:rtl/>
        </w:rPr>
        <w:t>متقارب باشند و شخص، متساهل و به دنبال بازی با دین نباشد؛ جایز است.</w:t>
      </w:r>
      <w:r w:rsidR="00E16F0F" w:rsidRPr="006933B2">
        <w:rPr>
          <w:rStyle w:val="FootnoteReference"/>
          <w:rFonts w:cs="IRNazli"/>
          <w:spacing w:val="-4"/>
          <w:sz w:val="32"/>
          <w:rtl/>
        </w:rPr>
        <w:t>(</w:t>
      </w:r>
      <w:r w:rsidR="00E16F0F" w:rsidRPr="006933B2">
        <w:rPr>
          <w:rStyle w:val="FootnoteReference"/>
          <w:rFonts w:cs="IRNazli"/>
          <w:spacing w:val="-4"/>
          <w:sz w:val="32"/>
          <w:rtl/>
        </w:rPr>
        <w:footnoteReference w:id="637"/>
      </w:r>
      <w:r w:rsidR="00E16F0F" w:rsidRPr="006933B2">
        <w:rPr>
          <w:rStyle w:val="FootnoteReference"/>
          <w:rFonts w:cs="IRNazli"/>
          <w:spacing w:val="-4"/>
          <w:sz w:val="32"/>
          <w:rtl/>
        </w:rPr>
        <w:t>)</w:t>
      </w:r>
    </w:p>
    <w:p w:rsidR="006903E6" w:rsidRPr="00C64670" w:rsidRDefault="006903E6" w:rsidP="006933B2">
      <w:pPr>
        <w:spacing w:line="240" w:lineRule="auto"/>
        <w:ind w:firstLine="284"/>
        <w:jc w:val="both"/>
        <w:rPr>
          <w:rStyle w:val="Char0"/>
        </w:rPr>
      </w:pPr>
      <w:r w:rsidRPr="00392055">
        <w:rPr>
          <w:rStyle w:val="Char0"/>
          <w:rFonts w:hint="cs"/>
          <w:rtl/>
        </w:rPr>
        <w:t>به طور مثال: امام طرطوشی حکایت می</w:t>
      </w:r>
      <w:r w:rsidRPr="00392055">
        <w:rPr>
          <w:rStyle w:val="Char0"/>
          <w:rFonts w:hint="cs"/>
          <w:rtl/>
        </w:rPr>
        <w:softHyphen/>
        <w:t>کند که: روزی</w:t>
      </w:r>
      <w:r w:rsidR="00A9372D" w:rsidRPr="00392055">
        <w:rPr>
          <w:rStyle w:val="Char0"/>
          <w:rFonts w:hint="cs"/>
          <w:rtl/>
        </w:rPr>
        <w:t xml:space="preserve"> </w:t>
      </w:r>
      <w:r w:rsidRPr="00392055">
        <w:rPr>
          <w:rStyle w:val="Char0"/>
          <w:rFonts w:hint="cs"/>
          <w:rtl/>
        </w:rPr>
        <w:t xml:space="preserve">قامت نماز جمعه گفته شده </w:t>
      </w:r>
      <w:r w:rsidRPr="00392055">
        <w:rPr>
          <w:rStyle w:val="Char0"/>
          <w:rFonts w:hint="cs"/>
          <w:rtl/>
        </w:rPr>
        <w:softHyphen/>
        <w:t>بود و ابوطیب طبری می</w:t>
      </w:r>
      <w:r w:rsidRPr="00392055">
        <w:rPr>
          <w:rStyle w:val="Char0"/>
          <w:rFonts w:hint="cs"/>
          <w:rtl/>
        </w:rPr>
        <w:softHyphen/>
        <w:t>خواست که تکبیرة</w:t>
      </w:r>
      <w:r w:rsidR="00A9372D" w:rsidRPr="00392055">
        <w:rPr>
          <w:rStyle w:val="Char0"/>
          <w:rFonts w:hint="cs"/>
          <w:rtl/>
        </w:rPr>
        <w:t xml:space="preserve"> الإ</w:t>
      </w:r>
      <w:r w:rsidRPr="00392055">
        <w:rPr>
          <w:rStyle w:val="Char0"/>
          <w:rFonts w:hint="cs"/>
          <w:rtl/>
        </w:rPr>
        <w:t xml:space="preserve">حرام ببندد، ناگهان کبوتری از آسمان بر او فضله انداخت. بلافاصله ایشان گفتند: من حنبلی مذهبم </w:t>
      </w:r>
      <w:r w:rsidRPr="00392055">
        <w:rPr>
          <w:rStyle w:val="Char0"/>
          <w:rtl/>
        </w:rPr>
        <w:t>–</w:t>
      </w:r>
      <w:r w:rsidRPr="00392055">
        <w:rPr>
          <w:rStyle w:val="Char0"/>
          <w:rFonts w:hint="cs"/>
          <w:rtl/>
        </w:rPr>
        <w:t xml:space="preserve"> به این معنی که</w:t>
      </w:r>
      <w:r w:rsidR="0094145F" w:rsidRPr="00392055">
        <w:rPr>
          <w:rStyle w:val="Char0"/>
          <w:rFonts w:hint="cs"/>
          <w:rtl/>
        </w:rPr>
        <w:t xml:space="preserve"> آن‌ها،</w:t>
      </w:r>
      <w:r w:rsidRPr="00392055">
        <w:rPr>
          <w:rStyle w:val="Char0"/>
          <w:rFonts w:hint="cs"/>
          <w:rtl/>
        </w:rPr>
        <w:t xml:space="preserve"> فضله پرندگان را نجس نمی</w:t>
      </w:r>
      <w:r w:rsidRPr="00392055">
        <w:rPr>
          <w:rStyle w:val="Char0"/>
          <w:rFonts w:hint="cs"/>
          <w:rtl/>
        </w:rPr>
        <w:softHyphen/>
        <w:t>دانند. سپس نماز را آغاز کردند. که در واقع نمون</w:t>
      </w:r>
      <w:r w:rsidR="00DF08BB" w:rsidRPr="00392055">
        <w:rPr>
          <w:rStyle w:val="Char0"/>
          <w:rFonts w:hint="cs"/>
          <w:rtl/>
        </w:rPr>
        <w:t>ۀ</w:t>
      </w:r>
      <w:r w:rsidRPr="00392055">
        <w:rPr>
          <w:rStyle w:val="Char0"/>
          <w:rFonts w:hint="cs"/>
          <w:rtl/>
        </w:rPr>
        <w:t xml:space="preserve"> عملی از تلفیق است</w:t>
      </w:r>
      <w:r w:rsidR="00A9372D" w:rsidRPr="00392055">
        <w:rPr>
          <w:rStyle w:val="Char0"/>
          <w:rFonts w:hint="cs"/>
          <w:rtl/>
        </w:rPr>
        <w:t xml:space="preserve">. بعضی </w:t>
      </w:r>
      <w:r w:rsidRPr="00392055">
        <w:rPr>
          <w:rStyle w:val="Char0"/>
          <w:rFonts w:hint="cs"/>
          <w:rtl/>
        </w:rPr>
        <w:t>آن را اینگونه توجیه کرده</w:t>
      </w:r>
      <w:r w:rsidRPr="00392055">
        <w:rPr>
          <w:rStyle w:val="Char0"/>
          <w:rFonts w:hint="cs"/>
          <w:rtl/>
        </w:rPr>
        <w:softHyphen/>
        <w:t>اند ک</w:t>
      </w:r>
      <w:r w:rsidR="00CB07A7" w:rsidRPr="00392055">
        <w:rPr>
          <w:rStyle w:val="Char0"/>
          <w:rFonts w:hint="cs"/>
          <w:rtl/>
        </w:rPr>
        <w:t>ه در این لحظه ایشان اجتهاد کرده</w:t>
      </w:r>
      <w:r w:rsidR="00CB07A7" w:rsidRPr="00392055">
        <w:rPr>
          <w:rStyle w:val="Char0"/>
          <w:rFonts w:hint="eastAsia"/>
          <w:rtl/>
        </w:rPr>
        <w:t>‌</w:t>
      </w:r>
      <w:r w:rsidRPr="00392055">
        <w:rPr>
          <w:rStyle w:val="Char0"/>
          <w:rFonts w:hint="cs"/>
          <w:rtl/>
        </w:rPr>
        <w:t>اند!! اما آیا این توجیه بعید، مناسب است یا این که بگوییم: ایشان در این مسئله از مذهب حنبلی تقلید کرده</w:t>
      </w:r>
      <w:r w:rsidRPr="00392055">
        <w:rPr>
          <w:rStyle w:val="Char0"/>
          <w:rFonts w:hint="cs"/>
          <w:rtl/>
        </w:rPr>
        <w:softHyphen/>
        <w:t>اند - در حالی که وضو را براساس فقه شافعی گرفته</w:t>
      </w:r>
      <w:r w:rsidRPr="00392055">
        <w:rPr>
          <w:rStyle w:val="Char0"/>
          <w:rFonts w:hint="cs"/>
          <w:rtl/>
        </w:rPr>
        <w:softHyphen/>
        <w:t xml:space="preserve">اند </w:t>
      </w:r>
      <w:r w:rsidRPr="00392055">
        <w:rPr>
          <w:rStyle w:val="Char0"/>
          <w:rtl/>
        </w:rPr>
        <w:t>–</w:t>
      </w:r>
      <w:r w:rsidR="006663C7" w:rsidRPr="00392055">
        <w:rPr>
          <w:rStyle w:val="Char0"/>
          <w:rFonts w:hint="cs"/>
          <w:rtl/>
        </w:rPr>
        <w:t xml:space="preserve">، </w:t>
      </w:r>
      <w:r w:rsidRPr="00392055">
        <w:rPr>
          <w:rStyle w:val="Char0"/>
          <w:rFonts w:hint="cs"/>
          <w:rtl/>
        </w:rPr>
        <w:t>همان طور که خود می</w:t>
      </w:r>
      <w:r w:rsidRPr="00392055">
        <w:rPr>
          <w:rStyle w:val="Char0"/>
          <w:rFonts w:hint="cs"/>
          <w:rtl/>
        </w:rPr>
        <w:softHyphen/>
        <w:t>گویند حنبلی هستم و نمی</w:t>
      </w:r>
      <w:r w:rsidRPr="00392055">
        <w:rPr>
          <w:rStyle w:val="Char0"/>
          <w:rFonts w:hint="cs"/>
          <w:rtl/>
        </w:rPr>
        <w:softHyphen/>
        <w:t>گوید اجتهادم تغییر کرد؛ زیرا اگر چنین بود باید از آن واقعه به بعد دیگر فضل</w:t>
      </w:r>
      <w:r w:rsidR="00DF08BB" w:rsidRPr="00392055">
        <w:rPr>
          <w:rStyle w:val="Char0"/>
          <w:rFonts w:hint="cs"/>
          <w:rtl/>
        </w:rPr>
        <w:t>ۀ</w:t>
      </w:r>
      <w:r w:rsidRPr="00392055">
        <w:rPr>
          <w:rStyle w:val="Char0"/>
          <w:rFonts w:hint="cs"/>
          <w:rtl/>
        </w:rPr>
        <w:t xml:space="preserve"> پرندگان را نجس نمی</w:t>
      </w:r>
      <w:r w:rsidRPr="00392055">
        <w:rPr>
          <w:rStyle w:val="Char0"/>
          <w:rFonts w:hint="cs"/>
          <w:rtl/>
        </w:rPr>
        <w:softHyphen/>
        <w:t>دانست. در حالی که چنین چیزی از ایشان روایت نشده</w:t>
      </w:r>
      <w:r w:rsidRPr="00392055">
        <w:rPr>
          <w:rStyle w:val="Char0"/>
          <w:rFonts w:hint="cs"/>
          <w:rtl/>
        </w:rPr>
        <w:softHyphen/>
        <w:t xml:space="preserve"> است.</w:t>
      </w:r>
      <w:r w:rsidR="00A9372D" w:rsidRPr="006933B2">
        <w:rPr>
          <w:rStyle w:val="FootnoteReference"/>
          <w:rFonts w:cs="IRNazli"/>
          <w:sz w:val="32"/>
          <w:rtl/>
        </w:rPr>
        <w:t>(</w:t>
      </w:r>
      <w:r w:rsidR="00A9372D" w:rsidRPr="006933B2">
        <w:rPr>
          <w:rStyle w:val="FootnoteReference"/>
          <w:rFonts w:cs="IRNazli"/>
          <w:sz w:val="32"/>
          <w:rtl/>
        </w:rPr>
        <w:footnoteReference w:id="638"/>
      </w:r>
      <w:r w:rsidR="00A9372D" w:rsidRPr="006933B2">
        <w:rPr>
          <w:rStyle w:val="FootnoteReference"/>
          <w:rFonts w:cs="IRNazli"/>
          <w:sz w:val="32"/>
          <w:rtl/>
        </w:rPr>
        <w:t>)</w:t>
      </w:r>
    </w:p>
    <w:p w:rsidR="00E16F0F" w:rsidRPr="00C64670" w:rsidRDefault="00C05D5F" w:rsidP="00392055">
      <w:pPr>
        <w:spacing w:line="240" w:lineRule="auto"/>
        <w:ind w:firstLine="284"/>
        <w:jc w:val="both"/>
        <w:rPr>
          <w:rStyle w:val="Char0"/>
          <w:rtl/>
        </w:rPr>
      </w:pPr>
      <w:r w:rsidRPr="00C64670">
        <w:rPr>
          <w:rStyle w:val="Char0"/>
          <w:rtl/>
        </w:rPr>
        <w:t>بعض</w:t>
      </w:r>
      <w:r w:rsidR="00DF08BB">
        <w:rPr>
          <w:rStyle w:val="Char0"/>
          <w:rtl/>
        </w:rPr>
        <w:t>ی</w:t>
      </w:r>
      <w:r w:rsidRPr="00C64670">
        <w:rPr>
          <w:rStyle w:val="Char0"/>
          <w:rtl/>
        </w:rPr>
        <w:t xml:space="preserve"> از علما از جمله ش</w:t>
      </w:r>
      <w:r w:rsidR="00DF08BB">
        <w:rPr>
          <w:rStyle w:val="Char0"/>
          <w:rtl/>
        </w:rPr>
        <w:t>ی</w:t>
      </w:r>
      <w:r w:rsidRPr="00C64670">
        <w:rPr>
          <w:rStyle w:val="Char0"/>
          <w:rtl/>
        </w:rPr>
        <w:t xml:space="preserve">خ </w:t>
      </w:r>
      <w:r w:rsidR="00566E38" w:rsidRPr="00C64670">
        <w:rPr>
          <w:rStyle w:val="Char0"/>
          <w:rtl/>
        </w:rPr>
        <w:t>محمّد</w:t>
      </w:r>
      <w:r w:rsidRPr="00C64670">
        <w:rPr>
          <w:rStyle w:val="Char0"/>
          <w:rtl/>
        </w:rPr>
        <w:t xml:space="preserve"> بن سع</w:t>
      </w:r>
      <w:r w:rsidR="00DF08BB">
        <w:rPr>
          <w:rStyle w:val="Char0"/>
          <w:rtl/>
        </w:rPr>
        <w:t>ی</w:t>
      </w:r>
      <w:r w:rsidRPr="00C64670">
        <w:rPr>
          <w:rStyle w:val="Char0"/>
          <w:rtl/>
        </w:rPr>
        <w:t>د آلبان</w:t>
      </w:r>
      <w:r w:rsidR="00DF08BB">
        <w:rPr>
          <w:rStyle w:val="Char0"/>
          <w:rtl/>
        </w:rPr>
        <w:t>ی</w:t>
      </w:r>
      <w:r w:rsidRPr="00C64670">
        <w:rPr>
          <w:rStyle w:val="Char0"/>
          <w:rtl/>
        </w:rPr>
        <w:t xml:space="preserve"> دلا</w:t>
      </w:r>
      <w:r w:rsidR="00DF08BB">
        <w:rPr>
          <w:rStyle w:val="Char0"/>
          <w:rtl/>
        </w:rPr>
        <w:t>ی</w:t>
      </w:r>
      <w:r w:rsidRPr="00C64670">
        <w:rPr>
          <w:rStyle w:val="Char0"/>
          <w:rtl/>
        </w:rPr>
        <w:t>ل</w:t>
      </w:r>
      <w:r w:rsidR="00DF08BB">
        <w:rPr>
          <w:rStyle w:val="Char0"/>
          <w:rtl/>
        </w:rPr>
        <w:t>ی</w:t>
      </w:r>
      <w:r w:rsidRPr="00C64670">
        <w:rPr>
          <w:rStyle w:val="Char0"/>
          <w:rtl/>
        </w:rPr>
        <w:t xml:space="preserve"> را برا</w:t>
      </w:r>
      <w:r w:rsidR="00DF08BB">
        <w:rPr>
          <w:rStyle w:val="Char0"/>
          <w:rtl/>
        </w:rPr>
        <w:t>ی</w:t>
      </w:r>
      <w:r w:rsidRPr="00C64670">
        <w:rPr>
          <w:rStyle w:val="Char0"/>
          <w:rtl/>
        </w:rPr>
        <w:t xml:space="preserve"> جواز تلف</w:t>
      </w:r>
      <w:r w:rsidR="00DF08BB">
        <w:rPr>
          <w:rStyle w:val="Char0"/>
          <w:rtl/>
        </w:rPr>
        <w:t>ی</w:t>
      </w:r>
      <w:r w:rsidRPr="00C64670">
        <w:rPr>
          <w:rStyle w:val="Char0"/>
          <w:rtl/>
        </w:rPr>
        <w:t>ق و فرق ب</w:t>
      </w:r>
      <w:r w:rsidR="00DF08BB">
        <w:rPr>
          <w:rStyle w:val="Char0"/>
          <w:rtl/>
        </w:rPr>
        <w:t>ی</w:t>
      </w:r>
      <w:r w:rsidRPr="00C64670">
        <w:rPr>
          <w:rStyle w:val="Char0"/>
          <w:rtl/>
        </w:rPr>
        <w:t>ن تلف</w:t>
      </w:r>
      <w:r w:rsidR="00DF08BB">
        <w:rPr>
          <w:rStyle w:val="Char0"/>
          <w:rtl/>
        </w:rPr>
        <w:t>ی</w:t>
      </w:r>
      <w:r w:rsidRPr="00C64670">
        <w:rPr>
          <w:rStyle w:val="Char0"/>
          <w:rtl/>
        </w:rPr>
        <w:t>ق و ح</w:t>
      </w:r>
      <w:r w:rsidR="00DF08BB">
        <w:rPr>
          <w:rStyle w:val="Char0"/>
          <w:rtl/>
        </w:rPr>
        <w:t>ی</w:t>
      </w:r>
      <w:r w:rsidRPr="00C64670">
        <w:rPr>
          <w:rStyle w:val="Char0"/>
          <w:rtl/>
        </w:rPr>
        <w:t>ل</w:t>
      </w:r>
      <w:r w:rsidR="00DF08BB">
        <w:rPr>
          <w:rStyle w:val="Char0"/>
          <w:rFonts w:hint="cs"/>
          <w:rtl/>
        </w:rPr>
        <w:t>ۀ</w:t>
      </w:r>
      <w:r w:rsidR="0058000D" w:rsidRPr="002478C8">
        <w:rPr>
          <w:rFonts w:cs="Lotus" w:hint="cs"/>
          <w:rtl/>
        </w:rPr>
        <w:t xml:space="preserve"> </w:t>
      </w:r>
      <w:r w:rsidRPr="00C64670">
        <w:rPr>
          <w:rStyle w:val="Char0"/>
          <w:rtl/>
        </w:rPr>
        <w:t>شرع</w:t>
      </w:r>
      <w:r w:rsidR="00DF08BB">
        <w:rPr>
          <w:rStyle w:val="Char0"/>
          <w:rtl/>
        </w:rPr>
        <w:t>ی</w:t>
      </w:r>
      <w:r w:rsidRPr="00C64670">
        <w:rPr>
          <w:rStyle w:val="Char0"/>
          <w:rtl/>
        </w:rPr>
        <w:t xml:space="preserve"> ب</w:t>
      </w:r>
      <w:r w:rsidR="00DF08BB">
        <w:rPr>
          <w:rStyle w:val="Char0"/>
          <w:rtl/>
        </w:rPr>
        <w:t>ی</w:t>
      </w:r>
      <w:r w:rsidRPr="00C64670">
        <w:rPr>
          <w:rStyle w:val="Char0"/>
          <w:rtl/>
        </w:rPr>
        <w:t>ان م</w:t>
      </w:r>
      <w:r w:rsidR="00DF08BB">
        <w:rPr>
          <w:rStyle w:val="Char0"/>
          <w:rtl/>
        </w:rPr>
        <w:t>ی</w:t>
      </w:r>
      <w:r w:rsidRPr="00C64670">
        <w:rPr>
          <w:rStyle w:val="Char0"/>
          <w:rtl/>
        </w:rPr>
        <w:t>‌</w:t>
      </w:r>
      <w:r w:rsidR="00DF08BB">
        <w:rPr>
          <w:rStyle w:val="Char0"/>
          <w:rtl/>
        </w:rPr>
        <w:t>ک</w:t>
      </w:r>
      <w:r w:rsidRPr="00C64670">
        <w:rPr>
          <w:rStyle w:val="Char0"/>
          <w:rtl/>
        </w:rPr>
        <w:t>ند و ح</w:t>
      </w:r>
      <w:r w:rsidR="00DF08BB">
        <w:rPr>
          <w:rStyle w:val="Char0"/>
          <w:rtl/>
        </w:rPr>
        <w:t>ی</w:t>
      </w:r>
      <w:r w:rsidRPr="00C64670">
        <w:rPr>
          <w:rStyle w:val="Char0"/>
          <w:rtl/>
        </w:rPr>
        <w:t>ل</w:t>
      </w:r>
      <w:r w:rsidR="00DF08BB">
        <w:rPr>
          <w:rStyle w:val="Char0"/>
          <w:rFonts w:hint="cs"/>
          <w:rtl/>
        </w:rPr>
        <w:t>ۀ</w:t>
      </w:r>
      <w:r w:rsidRPr="00C64670">
        <w:rPr>
          <w:rStyle w:val="Char0"/>
          <w:rtl/>
        </w:rPr>
        <w:t xml:space="preserve"> شرع</w:t>
      </w:r>
      <w:r w:rsidR="00DF08BB">
        <w:rPr>
          <w:rStyle w:val="Char0"/>
          <w:rtl/>
        </w:rPr>
        <w:t>ی</w:t>
      </w:r>
      <w:r w:rsidRPr="00C64670">
        <w:rPr>
          <w:rStyle w:val="Char0"/>
          <w:rtl/>
        </w:rPr>
        <w:t xml:space="preserve"> را چن</w:t>
      </w:r>
      <w:r w:rsidR="00DF08BB">
        <w:rPr>
          <w:rStyle w:val="Char0"/>
          <w:rtl/>
        </w:rPr>
        <w:t>ی</w:t>
      </w:r>
      <w:r w:rsidRPr="00C64670">
        <w:rPr>
          <w:rStyle w:val="Char0"/>
          <w:rtl/>
        </w:rPr>
        <w:t>ن تعر</w:t>
      </w:r>
      <w:r w:rsidR="00DF08BB">
        <w:rPr>
          <w:rStyle w:val="Char0"/>
          <w:rtl/>
        </w:rPr>
        <w:t>ی</w:t>
      </w:r>
      <w:r w:rsidRPr="00C64670">
        <w:rPr>
          <w:rStyle w:val="Char0"/>
          <w:rtl/>
        </w:rPr>
        <w:t>ف م</w:t>
      </w:r>
      <w:r w:rsidR="00DF08BB">
        <w:rPr>
          <w:rStyle w:val="Char0"/>
          <w:rtl/>
        </w:rPr>
        <w:t>ی</w:t>
      </w:r>
      <w:r w:rsidRPr="00C64670">
        <w:rPr>
          <w:rStyle w:val="Char0"/>
          <w:rtl/>
        </w:rPr>
        <w:t>‌</w:t>
      </w:r>
      <w:r w:rsidR="00DF08BB">
        <w:rPr>
          <w:rStyle w:val="Char0"/>
          <w:rtl/>
        </w:rPr>
        <w:t>ک</w:t>
      </w:r>
      <w:r w:rsidRPr="00C64670">
        <w:rPr>
          <w:rStyle w:val="Char0"/>
          <w:rtl/>
        </w:rPr>
        <w:t xml:space="preserve">ند </w:t>
      </w:r>
      <w:r w:rsidR="00DF08BB">
        <w:rPr>
          <w:rStyle w:val="Char0"/>
          <w:rtl/>
        </w:rPr>
        <w:t>ک</w:t>
      </w:r>
      <w:r w:rsidRPr="00C64670">
        <w:rPr>
          <w:rStyle w:val="Char0"/>
          <w:rtl/>
        </w:rPr>
        <w:t>ه ح</w:t>
      </w:r>
      <w:r w:rsidR="00DF08BB">
        <w:rPr>
          <w:rStyle w:val="Char0"/>
          <w:rtl/>
        </w:rPr>
        <w:t>ی</w:t>
      </w:r>
      <w:r w:rsidRPr="00C64670">
        <w:rPr>
          <w:rStyle w:val="Char0"/>
          <w:rtl/>
        </w:rPr>
        <w:t>له‌ها</w:t>
      </w:r>
      <w:r w:rsidR="00DF08BB">
        <w:rPr>
          <w:rStyle w:val="Char0"/>
          <w:rtl/>
        </w:rPr>
        <w:t>ی</w:t>
      </w:r>
      <w:r w:rsidRPr="00C64670">
        <w:rPr>
          <w:rStyle w:val="Char0"/>
          <w:rtl/>
        </w:rPr>
        <w:t xml:space="preserve"> شرع</w:t>
      </w:r>
      <w:r w:rsidR="00DF08BB">
        <w:rPr>
          <w:rStyle w:val="Char0"/>
          <w:rtl/>
        </w:rPr>
        <w:t>ی</w:t>
      </w:r>
      <w:r w:rsidRPr="00C64670">
        <w:rPr>
          <w:rStyle w:val="Char0"/>
          <w:rtl/>
        </w:rPr>
        <w:t xml:space="preserve"> باعث نابود</w:t>
      </w:r>
      <w:r w:rsidR="00DF08BB">
        <w:rPr>
          <w:rStyle w:val="Char0"/>
          <w:rtl/>
        </w:rPr>
        <w:t>ی</w:t>
      </w:r>
      <w:r w:rsidRPr="00C64670">
        <w:rPr>
          <w:rStyle w:val="Char0"/>
          <w:rtl/>
        </w:rPr>
        <w:t xml:space="preserve"> حقوق خداوند متعال </w:t>
      </w:r>
      <w:r w:rsidR="00DF08BB">
        <w:rPr>
          <w:rStyle w:val="Char0"/>
          <w:rtl/>
        </w:rPr>
        <w:t>ی</w:t>
      </w:r>
      <w:r w:rsidRPr="00C64670">
        <w:rPr>
          <w:rStyle w:val="Char0"/>
          <w:rtl/>
        </w:rPr>
        <w:t>ا حقوق بندگان خداوند</w:t>
      </w:r>
      <w:r w:rsidR="00BD4800" w:rsidRPr="00392055">
        <w:rPr>
          <w:rStyle w:val="Char0"/>
          <w:rFonts w:cs="CTraditional Arabic"/>
          <w:rtl/>
        </w:rPr>
        <w:t>أ</w:t>
      </w:r>
      <w:r w:rsidRPr="00C64670">
        <w:rPr>
          <w:rStyle w:val="Char0"/>
          <w:rtl/>
        </w:rPr>
        <w:t xml:space="preserve"> م</w:t>
      </w:r>
      <w:r w:rsidR="00DF08BB">
        <w:rPr>
          <w:rStyle w:val="Char0"/>
          <w:rtl/>
        </w:rPr>
        <w:t>ی</w:t>
      </w:r>
      <w:r w:rsidRPr="00C64670">
        <w:rPr>
          <w:rStyle w:val="Char0"/>
          <w:rtl/>
        </w:rPr>
        <w:t>‌شود، ول</w:t>
      </w:r>
      <w:r w:rsidR="00DF08BB">
        <w:rPr>
          <w:rStyle w:val="Char0"/>
          <w:rtl/>
        </w:rPr>
        <w:t>ی</w:t>
      </w:r>
      <w:r w:rsidRPr="00C64670">
        <w:rPr>
          <w:rStyle w:val="Char0"/>
          <w:rtl/>
        </w:rPr>
        <w:t xml:space="preserve"> در تلف</w:t>
      </w:r>
      <w:r w:rsidR="00DF08BB">
        <w:rPr>
          <w:rStyle w:val="Char0"/>
          <w:rtl/>
        </w:rPr>
        <w:t>ی</w:t>
      </w:r>
      <w:r w:rsidRPr="00C64670">
        <w:rPr>
          <w:rStyle w:val="Char0"/>
          <w:rtl/>
        </w:rPr>
        <w:t>ق به</w:t>
      </w:r>
      <w:r w:rsidR="00315ABC">
        <w:rPr>
          <w:rStyle w:val="Char0"/>
          <w:rtl/>
        </w:rPr>
        <w:t xml:space="preserve"> راه‌های </w:t>
      </w:r>
      <w:r w:rsidRPr="00C64670">
        <w:rPr>
          <w:rStyle w:val="Char0"/>
          <w:rtl/>
        </w:rPr>
        <w:t>مشروع و حلال تمس</w:t>
      </w:r>
      <w:r w:rsidR="00DF08BB">
        <w:rPr>
          <w:rStyle w:val="Char0"/>
          <w:rtl/>
        </w:rPr>
        <w:t>ک</w:t>
      </w:r>
      <w:r w:rsidRPr="00C64670">
        <w:rPr>
          <w:rStyle w:val="Char0"/>
          <w:rtl/>
        </w:rPr>
        <w:t xml:space="preserve"> م</w:t>
      </w:r>
      <w:r w:rsidR="00DF08BB">
        <w:rPr>
          <w:rStyle w:val="Char0"/>
          <w:rtl/>
        </w:rPr>
        <w:t>ی</w:t>
      </w:r>
      <w:r w:rsidRPr="00C64670">
        <w:rPr>
          <w:rStyle w:val="Char0"/>
          <w:rtl/>
        </w:rPr>
        <w:t>‌جو</w:t>
      </w:r>
      <w:r w:rsidR="00DF08BB">
        <w:rPr>
          <w:rStyle w:val="Char0"/>
          <w:rtl/>
        </w:rPr>
        <w:t>یی</w:t>
      </w:r>
      <w:r w:rsidRPr="00C64670">
        <w:rPr>
          <w:rStyle w:val="Char0"/>
          <w:rtl/>
        </w:rPr>
        <w:t>م تا ا</w:t>
      </w:r>
      <w:r w:rsidR="00DF08BB">
        <w:rPr>
          <w:rStyle w:val="Char0"/>
          <w:rtl/>
        </w:rPr>
        <w:t>ی</w:t>
      </w:r>
      <w:r w:rsidRPr="00C64670">
        <w:rPr>
          <w:rStyle w:val="Char0"/>
          <w:rtl/>
        </w:rPr>
        <w:t>ن</w:t>
      </w:r>
      <w:r w:rsidR="00DF08BB">
        <w:rPr>
          <w:rStyle w:val="Char0"/>
          <w:rtl/>
        </w:rPr>
        <w:t>ک</w:t>
      </w:r>
      <w:r w:rsidRPr="00C64670">
        <w:rPr>
          <w:rStyle w:val="Char0"/>
          <w:rtl/>
        </w:rPr>
        <w:t>ه از حرام رها</w:t>
      </w:r>
      <w:r w:rsidR="00DF08BB">
        <w:rPr>
          <w:rStyle w:val="Char0"/>
          <w:rtl/>
        </w:rPr>
        <w:t>یی</w:t>
      </w:r>
      <w:r w:rsidRPr="00C64670">
        <w:rPr>
          <w:rStyle w:val="Char0"/>
          <w:rtl/>
        </w:rPr>
        <w:t xml:space="preserve"> </w:t>
      </w:r>
      <w:r w:rsidR="00DF08BB">
        <w:rPr>
          <w:rStyle w:val="Char0"/>
          <w:rtl/>
        </w:rPr>
        <w:t>ی</w:t>
      </w:r>
      <w:r w:rsidRPr="00C64670">
        <w:rPr>
          <w:rStyle w:val="Char0"/>
          <w:rtl/>
        </w:rPr>
        <w:t>اب</w:t>
      </w:r>
      <w:r w:rsidR="00DF08BB">
        <w:rPr>
          <w:rStyle w:val="Char0"/>
          <w:rtl/>
        </w:rPr>
        <w:t>ی</w:t>
      </w:r>
      <w:r w:rsidRPr="00C64670">
        <w:rPr>
          <w:rStyle w:val="Char0"/>
          <w:rtl/>
        </w:rPr>
        <w:t>م. ا</w:t>
      </w:r>
      <w:r w:rsidR="00DF08BB">
        <w:rPr>
          <w:rStyle w:val="Char0"/>
          <w:rtl/>
        </w:rPr>
        <w:t>ی</w:t>
      </w:r>
      <w:r w:rsidRPr="00C64670">
        <w:rPr>
          <w:rStyle w:val="Char0"/>
          <w:rtl/>
        </w:rPr>
        <w:t>شان در ا</w:t>
      </w:r>
      <w:r w:rsidR="00DF08BB">
        <w:rPr>
          <w:rStyle w:val="Char0"/>
          <w:rtl/>
        </w:rPr>
        <w:t>ی</w:t>
      </w:r>
      <w:r w:rsidRPr="00C64670">
        <w:rPr>
          <w:rStyle w:val="Char0"/>
          <w:rtl/>
        </w:rPr>
        <w:t>ن زم</w:t>
      </w:r>
      <w:r w:rsidR="00DF08BB">
        <w:rPr>
          <w:rStyle w:val="Char0"/>
          <w:rtl/>
        </w:rPr>
        <w:t>ی</w:t>
      </w:r>
      <w:r w:rsidRPr="00C64670">
        <w:rPr>
          <w:rStyle w:val="Char0"/>
          <w:rtl/>
        </w:rPr>
        <w:t>نه به اطال</w:t>
      </w:r>
      <w:r w:rsidRPr="00C64670">
        <w:rPr>
          <w:rStyle w:val="Char0"/>
          <w:rFonts w:hint="cs"/>
          <w:rtl/>
        </w:rPr>
        <w:t>ة</w:t>
      </w:r>
      <w:r w:rsidRPr="002478C8">
        <w:rPr>
          <w:rFonts w:cs="Lotus"/>
          <w:rtl/>
        </w:rPr>
        <w:t xml:space="preserve"> </w:t>
      </w:r>
      <w:r w:rsidR="00DF08BB">
        <w:rPr>
          <w:rStyle w:val="Char0"/>
          <w:rtl/>
        </w:rPr>
        <w:t>ک</w:t>
      </w:r>
      <w:r w:rsidRPr="00C64670">
        <w:rPr>
          <w:rStyle w:val="Char0"/>
          <w:rtl/>
        </w:rPr>
        <w:t>لام م</w:t>
      </w:r>
      <w:r w:rsidR="00DF08BB">
        <w:rPr>
          <w:rStyle w:val="Char0"/>
          <w:rtl/>
        </w:rPr>
        <w:t>ی</w:t>
      </w:r>
      <w:r w:rsidRPr="00C64670">
        <w:rPr>
          <w:rStyle w:val="Char0"/>
          <w:rtl/>
        </w:rPr>
        <w:t>‌پردازد. ول</w:t>
      </w:r>
      <w:r w:rsidR="00DF08BB">
        <w:rPr>
          <w:rStyle w:val="Char0"/>
          <w:rtl/>
        </w:rPr>
        <w:t>ی</w:t>
      </w:r>
      <w:r w:rsidRPr="00C64670">
        <w:rPr>
          <w:rStyle w:val="Char0"/>
          <w:rtl/>
        </w:rPr>
        <w:t xml:space="preserve"> در حق</w:t>
      </w:r>
      <w:r w:rsidR="00DF08BB">
        <w:rPr>
          <w:rStyle w:val="Char0"/>
          <w:rtl/>
        </w:rPr>
        <w:t>ی</w:t>
      </w:r>
      <w:r w:rsidRPr="00C64670">
        <w:rPr>
          <w:rStyle w:val="Char0"/>
          <w:rtl/>
        </w:rPr>
        <w:t>قت با تأمل و اند</w:t>
      </w:r>
      <w:r w:rsidR="00DF08BB">
        <w:rPr>
          <w:rStyle w:val="Char0"/>
          <w:rtl/>
        </w:rPr>
        <w:t>ی</w:t>
      </w:r>
      <w:r w:rsidRPr="00C64670">
        <w:rPr>
          <w:rStyle w:val="Char0"/>
          <w:rtl/>
        </w:rPr>
        <w:t>شه تفاوت حق</w:t>
      </w:r>
      <w:r w:rsidR="00DF08BB">
        <w:rPr>
          <w:rStyle w:val="Char0"/>
          <w:rtl/>
        </w:rPr>
        <w:t>ی</w:t>
      </w:r>
      <w:r w:rsidRPr="00C64670">
        <w:rPr>
          <w:rStyle w:val="Char0"/>
          <w:rtl/>
        </w:rPr>
        <w:t>ق</w:t>
      </w:r>
      <w:r w:rsidR="00DF08BB">
        <w:rPr>
          <w:rStyle w:val="Char0"/>
          <w:rtl/>
        </w:rPr>
        <w:t>ی</w:t>
      </w:r>
      <w:r w:rsidRPr="00C64670">
        <w:rPr>
          <w:rStyle w:val="Char0"/>
          <w:rtl/>
        </w:rPr>
        <w:t xml:space="preserve"> مشخص م</w:t>
      </w:r>
      <w:r w:rsidR="00DF08BB">
        <w:rPr>
          <w:rStyle w:val="Char0"/>
          <w:rtl/>
        </w:rPr>
        <w:t>ی</w:t>
      </w:r>
      <w:r w:rsidRPr="00C64670">
        <w:rPr>
          <w:rStyle w:val="Char0"/>
          <w:rtl/>
        </w:rPr>
        <w:t>‌گردد و باز گذاشتن چن</w:t>
      </w:r>
      <w:r w:rsidR="00DF08BB">
        <w:rPr>
          <w:rStyle w:val="Char0"/>
          <w:rtl/>
        </w:rPr>
        <w:t>ی</w:t>
      </w:r>
      <w:r w:rsidRPr="00C64670">
        <w:rPr>
          <w:rStyle w:val="Char0"/>
          <w:rtl/>
        </w:rPr>
        <w:t>ن در</w:t>
      </w:r>
      <w:r w:rsidR="00DF08BB">
        <w:rPr>
          <w:rStyle w:val="Char0"/>
          <w:rtl/>
        </w:rPr>
        <w:t>ی</w:t>
      </w:r>
      <w:r w:rsidRPr="00C64670">
        <w:rPr>
          <w:rStyle w:val="Char0"/>
          <w:rtl/>
        </w:rPr>
        <w:t xml:space="preserve"> باعث وجود شر و بلا</w:t>
      </w:r>
      <w:r w:rsidR="00DF08BB">
        <w:rPr>
          <w:rStyle w:val="Char0"/>
          <w:rtl/>
        </w:rPr>
        <w:t>یی</w:t>
      </w:r>
      <w:r w:rsidRPr="00C64670">
        <w:rPr>
          <w:rStyle w:val="Char0"/>
          <w:rtl/>
        </w:rPr>
        <w:t xml:space="preserve"> م</w:t>
      </w:r>
      <w:r w:rsidR="00DF08BB">
        <w:rPr>
          <w:rStyle w:val="Char0"/>
          <w:rtl/>
        </w:rPr>
        <w:t>ی</w:t>
      </w:r>
      <w:r w:rsidRPr="00C64670">
        <w:rPr>
          <w:rStyle w:val="Char0"/>
          <w:rtl/>
        </w:rPr>
        <w:t xml:space="preserve">‌شود </w:t>
      </w:r>
      <w:r w:rsidR="00DF08BB">
        <w:rPr>
          <w:rStyle w:val="Char0"/>
          <w:rtl/>
        </w:rPr>
        <w:t>ک</w:t>
      </w:r>
      <w:r w:rsidRPr="00C64670">
        <w:rPr>
          <w:rStyle w:val="Char0"/>
          <w:rtl/>
        </w:rPr>
        <w:t>ه در آن</w:t>
      </w:r>
      <w:r w:rsidR="00315ABC">
        <w:rPr>
          <w:rStyle w:val="Char0"/>
          <w:rtl/>
        </w:rPr>
        <w:t xml:space="preserve"> بدعت‌ها </w:t>
      </w:r>
      <w:r w:rsidR="0058000D" w:rsidRPr="00C64670">
        <w:rPr>
          <w:rStyle w:val="Char0"/>
          <w:rFonts w:hint="cs"/>
          <w:rtl/>
        </w:rPr>
        <w:t>و حرام</w:t>
      </w:r>
      <w:r w:rsidR="0058000D" w:rsidRPr="00C64670">
        <w:rPr>
          <w:rStyle w:val="Char0"/>
          <w:rtl/>
        </w:rPr>
        <w:softHyphen/>
      </w:r>
      <w:r w:rsidR="0058000D" w:rsidRPr="00C64670">
        <w:rPr>
          <w:rStyle w:val="Char0"/>
          <w:rFonts w:hint="cs"/>
          <w:rtl/>
        </w:rPr>
        <w:t>ها</w:t>
      </w:r>
      <w:r w:rsidRPr="00C64670">
        <w:rPr>
          <w:rStyle w:val="Char0"/>
          <w:rtl/>
        </w:rPr>
        <w:t xml:space="preserve"> موج م</w:t>
      </w:r>
      <w:r w:rsidR="00DF08BB">
        <w:rPr>
          <w:rStyle w:val="Char0"/>
          <w:rtl/>
        </w:rPr>
        <w:t>ی</w:t>
      </w:r>
      <w:r w:rsidRPr="00C64670">
        <w:rPr>
          <w:rStyle w:val="Char0"/>
          <w:rtl/>
        </w:rPr>
        <w:t>‌زند.</w:t>
      </w:r>
      <w:r w:rsidRPr="006933B2">
        <w:rPr>
          <w:rStyle w:val="FootnoteReference"/>
          <w:rFonts w:cs="IRNazli"/>
          <w:sz w:val="32"/>
          <w:rtl/>
        </w:rPr>
        <w:t>(</w:t>
      </w:r>
      <w:r w:rsidRPr="006933B2">
        <w:rPr>
          <w:rStyle w:val="FootnoteReference"/>
          <w:rFonts w:cs="IRNazli"/>
          <w:sz w:val="32"/>
          <w:rtl/>
        </w:rPr>
        <w:footnoteReference w:id="639"/>
      </w:r>
      <w:r w:rsidRPr="006933B2">
        <w:rPr>
          <w:rStyle w:val="FootnoteReference"/>
          <w:rFonts w:cs="IRNazli"/>
          <w:sz w:val="32"/>
          <w:rtl/>
        </w:rPr>
        <w:t>)</w:t>
      </w:r>
      <w:r w:rsidRPr="00C64670">
        <w:rPr>
          <w:rStyle w:val="Char0"/>
          <w:rtl/>
        </w:rPr>
        <w:t xml:space="preserve"> و در نت</w:t>
      </w:r>
      <w:r w:rsidR="00DF08BB">
        <w:rPr>
          <w:rStyle w:val="Char0"/>
          <w:rtl/>
        </w:rPr>
        <w:t>ی</w:t>
      </w:r>
      <w:r w:rsidRPr="00C64670">
        <w:rPr>
          <w:rStyle w:val="Char0"/>
          <w:rtl/>
        </w:rPr>
        <w:t>جه شخص مُلفّقِ و مُحتال در قدر مشتر</w:t>
      </w:r>
      <w:r w:rsidR="00DF08BB">
        <w:rPr>
          <w:rStyle w:val="Char0"/>
          <w:rtl/>
        </w:rPr>
        <w:t>کی</w:t>
      </w:r>
      <w:r w:rsidRPr="00C64670">
        <w:rPr>
          <w:rStyle w:val="Char0"/>
          <w:rtl/>
        </w:rPr>
        <w:t xml:space="preserve"> به گونه‌ا</w:t>
      </w:r>
      <w:r w:rsidR="00DF08BB">
        <w:rPr>
          <w:rStyle w:val="Char0"/>
          <w:rtl/>
        </w:rPr>
        <w:t>ی</w:t>
      </w:r>
      <w:r w:rsidRPr="00C64670">
        <w:rPr>
          <w:rStyle w:val="Char0"/>
          <w:rtl/>
        </w:rPr>
        <w:t xml:space="preserve"> عمل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ه عبادت</w:t>
      </w:r>
      <w:r w:rsidR="0094145F">
        <w:rPr>
          <w:rStyle w:val="Char0"/>
          <w:rtl/>
        </w:rPr>
        <w:t xml:space="preserve"> آن‌ها </w:t>
      </w:r>
      <w:r w:rsidRPr="00C64670">
        <w:rPr>
          <w:rStyle w:val="Char0"/>
          <w:rtl/>
        </w:rPr>
        <w:t>بر ه</w:t>
      </w:r>
      <w:r w:rsidR="00DF08BB">
        <w:rPr>
          <w:rStyle w:val="Char0"/>
          <w:rtl/>
        </w:rPr>
        <w:t>ی</w:t>
      </w:r>
      <w:r w:rsidRPr="00C64670">
        <w:rPr>
          <w:rStyle w:val="Char0"/>
          <w:rtl/>
        </w:rPr>
        <w:t>چ پا</w:t>
      </w:r>
      <w:r w:rsidR="00DF08BB">
        <w:rPr>
          <w:rStyle w:val="Char0"/>
          <w:rtl/>
        </w:rPr>
        <w:t>ی</w:t>
      </w:r>
      <w:r w:rsidRPr="00C64670">
        <w:rPr>
          <w:rStyle w:val="Char0"/>
          <w:rtl/>
        </w:rPr>
        <w:t>ه‌ا</w:t>
      </w:r>
      <w:r w:rsidR="00DF08BB">
        <w:rPr>
          <w:rStyle w:val="Char0"/>
          <w:rtl/>
        </w:rPr>
        <w:t>ی</w:t>
      </w:r>
      <w:r w:rsidRPr="00C64670">
        <w:rPr>
          <w:rStyle w:val="Char0"/>
          <w:rtl/>
        </w:rPr>
        <w:t xml:space="preserve"> از نصوص شرع</w:t>
      </w:r>
      <w:r w:rsidR="00DF08BB">
        <w:rPr>
          <w:rStyle w:val="Char0"/>
          <w:rtl/>
        </w:rPr>
        <w:t>ی</w:t>
      </w:r>
      <w:r w:rsidRPr="00C64670">
        <w:rPr>
          <w:rStyle w:val="Char0"/>
          <w:rtl/>
        </w:rPr>
        <w:t xml:space="preserve"> قرار نم</w:t>
      </w:r>
      <w:r w:rsidR="00DF08BB">
        <w:rPr>
          <w:rStyle w:val="Char0"/>
          <w:rtl/>
        </w:rPr>
        <w:t>ی</w:t>
      </w:r>
      <w:r w:rsidRPr="00C64670">
        <w:rPr>
          <w:rStyle w:val="Char0"/>
          <w:rtl/>
        </w:rPr>
        <w:t>‌گ</w:t>
      </w:r>
      <w:r w:rsidR="00DF08BB">
        <w:rPr>
          <w:rStyle w:val="Char0"/>
          <w:rtl/>
        </w:rPr>
        <w:t>ی</w:t>
      </w:r>
      <w:r w:rsidRPr="00C64670">
        <w:rPr>
          <w:rStyle w:val="Char0"/>
          <w:rtl/>
        </w:rPr>
        <w:t>رد و تابع هوا</w:t>
      </w:r>
      <w:r w:rsidR="00DF08BB">
        <w:rPr>
          <w:rStyle w:val="Char0"/>
          <w:rtl/>
        </w:rPr>
        <w:t>ی</w:t>
      </w:r>
      <w:r w:rsidRPr="00C64670">
        <w:rPr>
          <w:rStyle w:val="Char0"/>
          <w:rtl/>
        </w:rPr>
        <w:t xml:space="preserve"> نفس و خوا</w:t>
      </w:r>
      <w:r w:rsidRPr="00C64670">
        <w:rPr>
          <w:rStyle w:val="Char0"/>
          <w:rFonts w:hint="cs"/>
          <w:rtl/>
        </w:rPr>
        <w:t>ه</w:t>
      </w:r>
      <w:r w:rsidRPr="00C64670">
        <w:rPr>
          <w:rStyle w:val="Char0"/>
          <w:rtl/>
        </w:rPr>
        <w:t>ش</w:t>
      </w:r>
      <w:r w:rsidR="00CB07A7">
        <w:rPr>
          <w:rStyle w:val="Char0"/>
          <w:rFonts w:hint="cs"/>
          <w:rtl/>
        </w:rPr>
        <w:t>‌</w:t>
      </w:r>
      <w:r w:rsidRPr="00C64670">
        <w:rPr>
          <w:rStyle w:val="Char0"/>
          <w:rtl/>
        </w:rPr>
        <w:t>ها</w:t>
      </w:r>
      <w:r w:rsidR="00DF08BB">
        <w:rPr>
          <w:rStyle w:val="Char0"/>
          <w:rtl/>
        </w:rPr>
        <w:t>ی</w:t>
      </w:r>
      <w:r w:rsidRPr="00C64670">
        <w:rPr>
          <w:rStyle w:val="Char0"/>
          <w:rtl/>
        </w:rPr>
        <w:t xml:space="preserve"> درون</w:t>
      </w:r>
      <w:r w:rsidR="00DF08BB">
        <w:rPr>
          <w:rStyle w:val="Char0"/>
          <w:rtl/>
        </w:rPr>
        <w:t>ی</w:t>
      </w:r>
      <w:r w:rsidRPr="00C64670">
        <w:rPr>
          <w:rStyle w:val="Char0"/>
          <w:rtl/>
        </w:rPr>
        <w:t xml:space="preserve"> خود هستند تا پا</w:t>
      </w:r>
      <w:r w:rsidR="00DF08BB">
        <w:rPr>
          <w:rStyle w:val="Char0"/>
          <w:rtl/>
        </w:rPr>
        <w:t>ی</w:t>
      </w:r>
      <w:r w:rsidRPr="00C64670">
        <w:rPr>
          <w:rStyle w:val="Char0"/>
          <w:rtl/>
        </w:rPr>
        <w:t>بند</w:t>
      </w:r>
      <w:r w:rsidR="00DF08BB">
        <w:rPr>
          <w:rStyle w:val="Char0"/>
          <w:rtl/>
        </w:rPr>
        <w:t>ی</w:t>
      </w:r>
      <w:r w:rsidRPr="00C64670">
        <w:rPr>
          <w:rStyle w:val="Char0"/>
          <w:rtl/>
        </w:rPr>
        <w:t xml:space="preserve"> به شر</w:t>
      </w:r>
      <w:r w:rsidR="00DF08BB">
        <w:rPr>
          <w:rStyle w:val="Char0"/>
          <w:rtl/>
        </w:rPr>
        <w:t>ی</w:t>
      </w:r>
      <w:r w:rsidRPr="00C64670">
        <w:rPr>
          <w:rStyle w:val="Char0"/>
          <w:rtl/>
        </w:rPr>
        <w:t>عت مقدس اسلام.</w:t>
      </w:r>
      <w:r w:rsidR="0058000D" w:rsidRPr="00C64670">
        <w:rPr>
          <w:rStyle w:val="Char0"/>
          <w:rFonts w:hint="cs"/>
          <w:rtl/>
        </w:rPr>
        <w:t xml:space="preserve"> به طور مثال بنابر قول جمهور اذن ولی شرط صحت ازدواج است و طبق مذهب حنفیه اذن ولی لازم نیست، حال شخصی شافعی یا حنبلی مذهب قصد دارد با دختر یا بیوه</w:t>
      </w:r>
      <w:r w:rsidR="0058000D" w:rsidRPr="00C64670">
        <w:rPr>
          <w:rStyle w:val="Char0"/>
          <w:rFonts w:hint="cs"/>
          <w:rtl/>
        </w:rPr>
        <w:softHyphen/>
        <w:t xml:space="preserve">ای بدون اذن ولی ازدواج کند و </w:t>
      </w:r>
      <w:r w:rsidR="006903E6" w:rsidRPr="00C64670">
        <w:rPr>
          <w:rStyle w:val="Char0"/>
          <w:rFonts w:hint="cs"/>
          <w:rtl/>
        </w:rPr>
        <w:t>ازدواج را بر مبنای مذهب خود ولی در زمین</w:t>
      </w:r>
      <w:r w:rsidR="00DF08BB">
        <w:rPr>
          <w:rStyle w:val="Char0"/>
          <w:rFonts w:hint="cs"/>
          <w:rtl/>
        </w:rPr>
        <w:t>ۀ</w:t>
      </w:r>
      <w:r w:rsidR="006903E6" w:rsidRPr="00C64670">
        <w:rPr>
          <w:rStyle w:val="Char0"/>
          <w:rFonts w:hint="cs"/>
          <w:rtl/>
        </w:rPr>
        <w:t xml:space="preserve"> عدم لزومیت اذن ولی به مذهب حنفیه اقتدا کرده، باید در این زمینه توجه داشت اگر اذن ولی از دیدگاه هر کسی شرط صحت ازدواج باشد تحت هیچ عنوانی نمی</w:t>
      </w:r>
      <w:r w:rsidR="006903E6" w:rsidRPr="00C64670">
        <w:rPr>
          <w:rStyle w:val="Char0"/>
          <w:rFonts w:hint="cs"/>
          <w:rtl/>
        </w:rPr>
        <w:softHyphen/>
        <w:t>تواند خلاف آن را برگزیند و ا</w:t>
      </w:r>
      <w:r w:rsidR="00CB07A7">
        <w:rPr>
          <w:rStyle w:val="Char0"/>
          <w:rFonts w:hint="cs"/>
          <w:rtl/>
        </w:rPr>
        <w:t>ین تلفیق به صحت ازدواج منجر نمی</w:t>
      </w:r>
      <w:r w:rsidR="00CB07A7">
        <w:rPr>
          <w:rStyle w:val="Char0"/>
          <w:rFonts w:hint="eastAsia"/>
          <w:rtl/>
        </w:rPr>
        <w:t>‌</w:t>
      </w:r>
      <w:r w:rsidR="006903E6" w:rsidRPr="00C64670">
        <w:rPr>
          <w:rStyle w:val="Char0"/>
          <w:rFonts w:hint="cs"/>
          <w:rtl/>
        </w:rPr>
        <w:t>شود بلکه حیله</w:t>
      </w:r>
      <w:r w:rsidR="006903E6" w:rsidRPr="00C64670">
        <w:rPr>
          <w:rStyle w:val="Char0"/>
          <w:rFonts w:hint="cs"/>
          <w:rtl/>
        </w:rPr>
        <w:softHyphen/>
        <w:t>ای شرعی می</w:t>
      </w:r>
      <w:r w:rsidR="006903E6" w:rsidRPr="00C64670">
        <w:rPr>
          <w:rStyle w:val="Char0"/>
          <w:rFonts w:hint="cs"/>
          <w:rtl/>
        </w:rPr>
        <w:softHyphen/>
        <w:t>باشد که مردود و حرام اشت.</w:t>
      </w:r>
    </w:p>
    <w:p w:rsidR="00A9372D" w:rsidRPr="00CB07A7" w:rsidRDefault="00A9372D" w:rsidP="00392055">
      <w:pPr>
        <w:spacing w:line="240" w:lineRule="auto"/>
        <w:ind w:firstLine="284"/>
        <w:jc w:val="both"/>
        <w:rPr>
          <w:rStyle w:val="Char0"/>
          <w:spacing w:val="-2"/>
          <w:rtl/>
        </w:rPr>
      </w:pPr>
      <w:r w:rsidRPr="00392055">
        <w:rPr>
          <w:rStyle w:val="Char0"/>
          <w:rFonts w:hint="cs"/>
          <w:spacing w:val="-2"/>
          <w:rtl/>
        </w:rPr>
        <w:t>سفارینی در این زمینه اشاره</w:t>
      </w:r>
      <w:r w:rsidRPr="00392055">
        <w:rPr>
          <w:rStyle w:val="Char0"/>
          <w:rFonts w:hint="cs"/>
          <w:spacing w:val="-2"/>
          <w:rtl/>
        </w:rPr>
        <w:softHyphen/>
        <w:t>ای مهم می</w:t>
      </w:r>
      <w:r w:rsidRPr="00392055">
        <w:rPr>
          <w:rStyle w:val="Char0"/>
          <w:rFonts w:hint="cs"/>
          <w:spacing w:val="-2"/>
          <w:rtl/>
        </w:rPr>
        <w:softHyphen/>
        <w:t>نماید و آن: «</w:t>
      </w:r>
      <w:r w:rsidRPr="00392055">
        <w:rPr>
          <w:rStyle w:val="Char0"/>
          <w:spacing w:val="-2"/>
          <w:rtl/>
        </w:rPr>
        <w:t>ا</w:t>
      </w:r>
      <w:r w:rsidR="00DF08BB" w:rsidRPr="00392055">
        <w:rPr>
          <w:rStyle w:val="Char0"/>
          <w:spacing w:val="-2"/>
          <w:rtl/>
        </w:rPr>
        <w:t>ی</w:t>
      </w:r>
      <w:r w:rsidRPr="00392055">
        <w:rPr>
          <w:rStyle w:val="Char0"/>
          <w:spacing w:val="-2"/>
          <w:rtl/>
        </w:rPr>
        <w:t xml:space="preserve">ن مسئله </w:t>
      </w:r>
      <w:r w:rsidR="00DF08BB" w:rsidRPr="00392055">
        <w:rPr>
          <w:rStyle w:val="Char0"/>
          <w:spacing w:val="-2"/>
          <w:rtl/>
        </w:rPr>
        <w:t>ک</w:t>
      </w:r>
      <w:r w:rsidRPr="00392055">
        <w:rPr>
          <w:rStyle w:val="Char0"/>
          <w:spacing w:val="-2"/>
          <w:rtl/>
        </w:rPr>
        <w:t>املاً برا</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س</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 xml:space="preserve">ه تدبر </w:t>
      </w:r>
      <w:r w:rsidR="00DF08BB" w:rsidRPr="00392055">
        <w:rPr>
          <w:rStyle w:val="Char0"/>
          <w:spacing w:val="-2"/>
          <w:rtl/>
        </w:rPr>
        <w:t>ک</w:t>
      </w:r>
      <w:r w:rsidRPr="00392055">
        <w:rPr>
          <w:rStyle w:val="Char0"/>
          <w:spacing w:val="-2"/>
          <w:rtl/>
        </w:rPr>
        <w:t>ند</w:t>
      </w:r>
      <w:r w:rsidRPr="00392055">
        <w:rPr>
          <w:rStyle w:val="Char0"/>
          <w:rFonts w:hint="cs"/>
          <w:spacing w:val="-2"/>
          <w:rtl/>
        </w:rPr>
        <w:t>،</w:t>
      </w:r>
      <w:r w:rsidRPr="00392055">
        <w:rPr>
          <w:rStyle w:val="Char0"/>
          <w:spacing w:val="-2"/>
          <w:rtl/>
        </w:rPr>
        <w:t xml:space="preserve"> بد</w:t>
      </w:r>
      <w:r w:rsidR="00DF08BB" w:rsidRPr="00392055">
        <w:rPr>
          <w:rStyle w:val="Char0"/>
          <w:spacing w:val="-2"/>
          <w:rtl/>
        </w:rPr>
        <w:t>ی</w:t>
      </w:r>
      <w:r w:rsidRPr="00392055">
        <w:rPr>
          <w:rStyle w:val="Char0"/>
          <w:spacing w:val="-2"/>
          <w:rtl/>
        </w:rPr>
        <w:t>ه</w:t>
      </w:r>
      <w:r w:rsidR="00DF08BB" w:rsidRPr="00392055">
        <w:rPr>
          <w:rStyle w:val="Char0"/>
          <w:spacing w:val="-2"/>
          <w:rtl/>
        </w:rPr>
        <w:t>ی</w:t>
      </w:r>
      <w:r w:rsidRPr="00392055">
        <w:rPr>
          <w:rStyle w:val="Char0"/>
          <w:spacing w:val="-2"/>
          <w:rtl/>
        </w:rPr>
        <w:t xml:space="preserve"> است و ام</w:t>
      </w:r>
      <w:r w:rsidR="00DF08BB" w:rsidRPr="00392055">
        <w:rPr>
          <w:rStyle w:val="Char0"/>
          <w:spacing w:val="-2"/>
          <w:rtl/>
        </w:rPr>
        <w:t>ک</w:t>
      </w:r>
      <w:r w:rsidRPr="00392055">
        <w:rPr>
          <w:rStyle w:val="Char0"/>
          <w:spacing w:val="-2"/>
          <w:rtl/>
        </w:rPr>
        <w:t>ان دارد هم از طرف مفت</w:t>
      </w:r>
      <w:r w:rsidR="00DF08BB" w:rsidRPr="00392055">
        <w:rPr>
          <w:rStyle w:val="Char0"/>
          <w:spacing w:val="-2"/>
          <w:rtl/>
        </w:rPr>
        <w:t>ی</w:t>
      </w:r>
      <w:r w:rsidRPr="00392055">
        <w:rPr>
          <w:rStyle w:val="Char0"/>
          <w:spacing w:val="-2"/>
          <w:rtl/>
        </w:rPr>
        <w:t xml:space="preserve"> و هم از مستفت</w:t>
      </w:r>
      <w:r w:rsidR="00DF08BB" w:rsidRPr="00392055">
        <w:rPr>
          <w:rStyle w:val="Char0"/>
          <w:spacing w:val="-2"/>
          <w:rtl/>
        </w:rPr>
        <w:t>ی</w:t>
      </w:r>
      <w:r w:rsidRPr="00392055">
        <w:rPr>
          <w:rStyle w:val="Char0"/>
          <w:spacing w:val="-2"/>
          <w:rtl/>
        </w:rPr>
        <w:t xml:space="preserve"> به </w:t>
      </w:r>
      <w:r w:rsidR="00DF08BB" w:rsidRPr="00392055">
        <w:rPr>
          <w:rStyle w:val="Char0"/>
          <w:spacing w:val="-2"/>
          <w:rtl/>
        </w:rPr>
        <w:t>یک</w:t>
      </w:r>
      <w:r w:rsidRPr="00392055">
        <w:rPr>
          <w:rStyle w:val="Char0"/>
          <w:spacing w:val="-2"/>
          <w:rtl/>
        </w:rPr>
        <w:t xml:space="preserve"> نسبت صادر شود. در صورت</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ه طرف</w:t>
      </w:r>
      <w:r w:rsidR="00DF08BB" w:rsidRPr="00392055">
        <w:rPr>
          <w:rStyle w:val="Char0"/>
          <w:spacing w:val="-2"/>
          <w:rtl/>
        </w:rPr>
        <w:t>ی</w:t>
      </w:r>
      <w:r w:rsidRPr="00392055">
        <w:rPr>
          <w:rStyle w:val="Char0"/>
          <w:spacing w:val="-2"/>
          <w:rtl/>
        </w:rPr>
        <w:t>ن</w:t>
      </w:r>
      <w:r w:rsidRPr="00392055">
        <w:rPr>
          <w:rStyle w:val="Char0"/>
          <w:rFonts w:hint="cs"/>
          <w:spacing w:val="-2"/>
          <w:rtl/>
        </w:rPr>
        <w:t>،</w:t>
      </w:r>
      <w:r w:rsidRPr="00392055">
        <w:rPr>
          <w:rStyle w:val="Char0"/>
          <w:spacing w:val="-2"/>
          <w:rtl/>
        </w:rPr>
        <w:t xml:space="preserve"> آن را مطابق غرض خودشان بدانند. بنابرا</w:t>
      </w:r>
      <w:r w:rsidR="00DF08BB" w:rsidRPr="00392055">
        <w:rPr>
          <w:rStyle w:val="Char0"/>
          <w:spacing w:val="-2"/>
          <w:rtl/>
        </w:rPr>
        <w:t>ی</w:t>
      </w:r>
      <w:r w:rsidRPr="00392055">
        <w:rPr>
          <w:rStyle w:val="Char0"/>
          <w:spacing w:val="-2"/>
          <w:rtl/>
        </w:rPr>
        <w:t>ن، ح</w:t>
      </w:r>
      <w:r w:rsidR="00DF08BB" w:rsidRPr="00392055">
        <w:rPr>
          <w:rStyle w:val="Char0"/>
          <w:spacing w:val="-2"/>
          <w:rtl/>
        </w:rPr>
        <w:t>ک</w:t>
      </w:r>
      <w:r w:rsidRPr="00392055">
        <w:rPr>
          <w:rStyle w:val="Char0"/>
          <w:spacing w:val="-2"/>
          <w:rtl/>
        </w:rPr>
        <w:t>م دچار اختلال م</w:t>
      </w:r>
      <w:r w:rsidR="00DF08BB" w:rsidRPr="00392055">
        <w:rPr>
          <w:rStyle w:val="Char0"/>
          <w:spacing w:val="-2"/>
          <w:rtl/>
        </w:rPr>
        <w:t>ی</w:t>
      </w:r>
      <w:r w:rsidRPr="00392055">
        <w:rPr>
          <w:rStyle w:val="Char0"/>
          <w:spacing w:val="-2"/>
          <w:rtl/>
        </w:rPr>
        <w:t>‌شود و به شر</w:t>
      </w:r>
      <w:r w:rsidR="00DF08BB" w:rsidRPr="00392055">
        <w:rPr>
          <w:rStyle w:val="Char0"/>
          <w:spacing w:val="-2"/>
          <w:rtl/>
        </w:rPr>
        <w:t>ی</w:t>
      </w:r>
      <w:r w:rsidRPr="00392055">
        <w:rPr>
          <w:rStyle w:val="Char0"/>
          <w:spacing w:val="-2"/>
          <w:rtl/>
        </w:rPr>
        <w:t>عت لطمه وارد م</w:t>
      </w:r>
      <w:r w:rsidR="00DF08BB" w:rsidRPr="00392055">
        <w:rPr>
          <w:rStyle w:val="Char0"/>
          <w:spacing w:val="-2"/>
          <w:rtl/>
        </w:rPr>
        <w:t>ی</w:t>
      </w:r>
      <w:r w:rsidRPr="00392055">
        <w:rPr>
          <w:rStyle w:val="Char0"/>
          <w:spacing w:val="-2"/>
          <w:rtl/>
        </w:rPr>
        <w:t xml:space="preserve">‌شود و </w:t>
      </w:r>
      <w:r w:rsidR="00DF08BB" w:rsidRPr="00392055">
        <w:rPr>
          <w:rStyle w:val="Char0"/>
          <w:spacing w:val="-2"/>
          <w:rtl/>
        </w:rPr>
        <w:t>ک</w:t>
      </w:r>
      <w:r w:rsidRPr="00392055">
        <w:rPr>
          <w:rStyle w:val="Char0"/>
          <w:spacing w:val="-2"/>
          <w:rtl/>
        </w:rPr>
        <w:t>املاً بد</w:t>
      </w:r>
      <w:r w:rsidR="00DF08BB" w:rsidRPr="00392055">
        <w:rPr>
          <w:rStyle w:val="Char0"/>
          <w:spacing w:val="-2"/>
          <w:rtl/>
        </w:rPr>
        <w:t>ی</w:t>
      </w:r>
      <w:r w:rsidRPr="00392055">
        <w:rPr>
          <w:rStyle w:val="Char0"/>
          <w:spacing w:val="-2"/>
          <w:rtl/>
        </w:rPr>
        <w:t>ه</w:t>
      </w:r>
      <w:r w:rsidR="00DF08BB" w:rsidRPr="00392055">
        <w:rPr>
          <w:rStyle w:val="Char0"/>
          <w:spacing w:val="-2"/>
          <w:rtl/>
        </w:rPr>
        <w:t>ی</w:t>
      </w:r>
      <w:r w:rsidRPr="00392055">
        <w:rPr>
          <w:rStyle w:val="Char0"/>
          <w:spacing w:val="-2"/>
          <w:rtl/>
        </w:rPr>
        <w:t xml:space="preserve"> است </w:t>
      </w:r>
      <w:r w:rsidR="00DF08BB" w:rsidRPr="00392055">
        <w:rPr>
          <w:rStyle w:val="Char0"/>
          <w:spacing w:val="-2"/>
          <w:rtl/>
        </w:rPr>
        <w:t>ک</w:t>
      </w:r>
      <w:r w:rsidRPr="00392055">
        <w:rPr>
          <w:rStyle w:val="Char0"/>
          <w:spacing w:val="-2"/>
          <w:rtl/>
        </w:rPr>
        <w:t>ه در ا</w:t>
      </w:r>
      <w:r w:rsidR="00DF08BB" w:rsidRPr="00392055">
        <w:rPr>
          <w:rStyle w:val="Char0"/>
          <w:spacing w:val="-2"/>
          <w:rtl/>
        </w:rPr>
        <w:t>ی</w:t>
      </w:r>
      <w:r w:rsidRPr="00392055">
        <w:rPr>
          <w:rStyle w:val="Char0"/>
          <w:spacing w:val="-2"/>
          <w:rtl/>
        </w:rPr>
        <w:t>ن راه چه خطرات</w:t>
      </w:r>
      <w:r w:rsidR="00DF08BB" w:rsidRPr="00392055">
        <w:rPr>
          <w:rStyle w:val="Char0"/>
          <w:spacing w:val="-2"/>
          <w:rtl/>
        </w:rPr>
        <w:t>ی</w:t>
      </w:r>
      <w:r w:rsidRPr="00392055">
        <w:rPr>
          <w:rStyle w:val="Char0"/>
          <w:spacing w:val="-2"/>
          <w:rtl/>
        </w:rPr>
        <w:t xml:space="preserve"> متوجه م</w:t>
      </w:r>
      <w:r w:rsidR="00DF08BB" w:rsidRPr="00392055">
        <w:rPr>
          <w:rStyle w:val="Char0"/>
          <w:spacing w:val="-2"/>
          <w:rtl/>
        </w:rPr>
        <w:t>ک</w:t>
      </w:r>
      <w:r w:rsidRPr="00392055">
        <w:rPr>
          <w:rStyle w:val="Char0"/>
          <w:spacing w:val="-2"/>
          <w:rtl/>
        </w:rPr>
        <w:t>لف</w:t>
      </w:r>
      <w:r w:rsidR="00DF08BB" w:rsidRPr="00392055">
        <w:rPr>
          <w:rStyle w:val="Char0"/>
          <w:spacing w:val="-2"/>
          <w:rtl/>
        </w:rPr>
        <w:t>ی</w:t>
      </w:r>
      <w:r w:rsidRPr="00392055">
        <w:rPr>
          <w:rStyle w:val="Char0"/>
          <w:spacing w:val="-2"/>
          <w:rtl/>
        </w:rPr>
        <w:t>ن و مصالح</w:t>
      </w:r>
      <w:r w:rsidR="0094145F" w:rsidRPr="00392055">
        <w:rPr>
          <w:rStyle w:val="Char0"/>
          <w:spacing w:val="-2"/>
          <w:rtl/>
        </w:rPr>
        <w:t xml:space="preserve"> آن‌ها </w:t>
      </w:r>
      <w:r w:rsidRPr="00392055">
        <w:rPr>
          <w:rStyle w:val="Char0"/>
          <w:spacing w:val="-2"/>
          <w:rtl/>
        </w:rPr>
        <w:t>م</w:t>
      </w:r>
      <w:r w:rsidR="00DF08BB" w:rsidRPr="00392055">
        <w:rPr>
          <w:rStyle w:val="Char0"/>
          <w:spacing w:val="-2"/>
          <w:rtl/>
        </w:rPr>
        <w:t>ی</w:t>
      </w:r>
      <w:r w:rsidRPr="00392055">
        <w:rPr>
          <w:rStyle w:val="Char0"/>
          <w:spacing w:val="-2"/>
          <w:rtl/>
        </w:rPr>
        <w:t>‌شود</w:t>
      </w:r>
      <w:r w:rsidRPr="00392055">
        <w:rPr>
          <w:rStyle w:val="Char0"/>
          <w:rFonts w:hint="cs"/>
          <w:spacing w:val="-2"/>
          <w:rtl/>
        </w:rPr>
        <w:t>؛</w:t>
      </w:r>
      <w:r w:rsidRPr="00392055">
        <w:rPr>
          <w:rStyle w:val="Char0"/>
          <w:spacing w:val="-2"/>
          <w:rtl/>
        </w:rPr>
        <w:t xml:space="preserve"> ز</w:t>
      </w:r>
      <w:r w:rsidR="00DF08BB" w:rsidRPr="00392055">
        <w:rPr>
          <w:rStyle w:val="Char0"/>
          <w:spacing w:val="-2"/>
          <w:rtl/>
        </w:rPr>
        <w:t>ی</w:t>
      </w:r>
      <w:r w:rsidRPr="00392055">
        <w:rPr>
          <w:rStyle w:val="Char0"/>
          <w:spacing w:val="-2"/>
          <w:rtl/>
        </w:rPr>
        <w:t>را د</w:t>
      </w:r>
      <w:r w:rsidR="00DF08BB" w:rsidRPr="00392055">
        <w:rPr>
          <w:rStyle w:val="Char0"/>
          <w:spacing w:val="-2"/>
          <w:rtl/>
        </w:rPr>
        <w:t>ی</w:t>
      </w:r>
      <w:r w:rsidRPr="00392055">
        <w:rPr>
          <w:rStyle w:val="Char0"/>
          <w:spacing w:val="-2"/>
          <w:rtl/>
        </w:rPr>
        <w:t>ن برا</w:t>
      </w:r>
      <w:r w:rsidR="00DF08BB" w:rsidRPr="00392055">
        <w:rPr>
          <w:rStyle w:val="Char0"/>
          <w:spacing w:val="-2"/>
          <w:rtl/>
        </w:rPr>
        <w:t>ی</w:t>
      </w:r>
      <w:r w:rsidRPr="00392055">
        <w:rPr>
          <w:rStyle w:val="Char0"/>
          <w:spacing w:val="-2"/>
          <w:rtl/>
        </w:rPr>
        <w:t xml:space="preserve"> فراهم</w:t>
      </w:r>
      <w:r w:rsidR="00CB07A7" w:rsidRPr="00392055">
        <w:rPr>
          <w:rStyle w:val="Char0"/>
          <w:rFonts w:hint="cs"/>
          <w:spacing w:val="-2"/>
          <w:rtl/>
        </w:rPr>
        <w:t>‌</w:t>
      </w:r>
      <w:r w:rsidR="00DF08BB" w:rsidRPr="00392055">
        <w:rPr>
          <w:rStyle w:val="Char0"/>
          <w:spacing w:val="-2"/>
          <w:rtl/>
        </w:rPr>
        <w:t>ک</w:t>
      </w:r>
      <w:r w:rsidRPr="00392055">
        <w:rPr>
          <w:rStyle w:val="Char0"/>
          <w:spacing w:val="-2"/>
          <w:rtl/>
        </w:rPr>
        <w:t>ردن مصالح عموم</w:t>
      </w:r>
      <w:r w:rsidR="00DF08BB" w:rsidRPr="00392055">
        <w:rPr>
          <w:rStyle w:val="Char0"/>
          <w:spacing w:val="-2"/>
          <w:rtl/>
        </w:rPr>
        <w:t>ی</w:t>
      </w:r>
      <w:r w:rsidRPr="00392055">
        <w:rPr>
          <w:rStyle w:val="Char0"/>
          <w:spacing w:val="-2"/>
          <w:rtl/>
        </w:rPr>
        <w:t xml:space="preserve"> و به تبع آن مصالح فرد</w:t>
      </w:r>
      <w:r w:rsidR="00DF08BB" w:rsidRPr="00392055">
        <w:rPr>
          <w:rStyle w:val="Char0"/>
          <w:spacing w:val="-2"/>
          <w:rtl/>
        </w:rPr>
        <w:t>ی</w:t>
      </w:r>
      <w:r w:rsidRPr="00392055">
        <w:rPr>
          <w:rStyle w:val="Char0"/>
          <w:spacing w:val="-2"/>
          <w:rtl/>
        </w:rPr>
        <w:t xml:space="preserve"> آمده است و زمان</w:t>
      </w:r>
      <w:r w:rsidR="00DF08BB" w:rsidRPr="00392055">
        <w:rPr>
          <w:rStyle w:val="Char0"/>
          <w:spacing w:val="-2"/>
          <w:rtl/>
        </w:rPr>
        <w:t>ی</w:t>
      </w:r>
      <w:r w:rsidRPr="00392055">
        <w:rPr>
          <w:rStyle w:val="Char0"/>
          <w:spacing w:val="-2"/>
          <w:rtl/>
        </w:rPr>
        <w:t xml:space="preserve"> </w:t>
      </w:r>
      <w:r w:rsidR="00DF08BB" w:rsidRPr="00392055">
        <w:rPr>
          <w:rStyle w:val="Char0"/>
          <w:spacing w:val="-2"/>
          <w:rtl/>
        </w:rPr>
        <w:t>ک</w:t>
      </w:r>
      <w:r w:rsidRPr="00392055">
        <w:rPr>
          <w:rStyle w:val="Char0"/>
          <w:spacing w:val="-2"/>
          <w:rtl/>
        </w:rPr>
        <w:t xml:space="preserve">ه </w:t>
      </w:r>
      <w:r w:rsidR="00DF08BB" w:rsidRPr="00392055">
        <w:rPr>
          <w:rStyle w:val="Char0"/>
          <w:spacing w:val="-2"/>
          <w:rtl/>
        </w:rPr>
        <w:t>یک</w:t>
      </w:r>
      <w:r w:rsidRPr="00392055">
        <w:rPr>
          <w:rStyle w:val="Char0"/>
          <w:spacing w:val="-2"/>
          <w:rtl/>
        </w:rPr>
        <w:t xml:space="preserve"> م</w:t>
      </w:r>
      <w:r w:rsidR="00DF08BB" w:rsidRPr="00392055">
        <w:rPr>
          <w:rStyle w:val="Char0"/>
          <w:spacing w:val="-2"/>
          <w:rtl/>
        </w:rPr>
        <w:t>ک</w:t>
      </w:r>
      <w:r w:rsidRPr="00392055">
        <w:rPr>
          <w:rStyle w:val="Char0"/>
          <w:spacing w:val="-2"/>
          <w:rtl/>
        </w:rPr>
        <w:t>لف م</w:t>
      </w:r>
      <w:r w:rsidR="00DF08BB" w:rsidRPr="00392055">
        <w:rPr>
          <w:rStyle w:val="Char0"/>
          <w:spacing w:val="-2"/>
          <w:rtl/>
        </w:rPr>
        <w:t>ی</w:t>
      </w:r>
      <w:r w:rsidRPr="00392055">
        <w:rPr>
          <w:rStyle w:val="Char0"/>
          <w:spacing w:val="-2"/>
          <w:rtl/>
        </w:rPr>
        <w:t xml:space="preserve">‌خواهد به گمان اجتهاد </w:t>
      </w:r>
      <w:r w:rsidR="00DF08BB" w:rsidRPr="00392055">
        <w:rPr>
          <w:rStyle w:val="Char0"/>
          <w:spacing w:val="-2"/>
          <w:rtl/>
        </w:rPr>
        <w:t>ی</w:t>
      </w:r>
      <w:r w:rsidRPr="00392055">
        <w:rPr>
          <w:rStyle w:val="Char0"/>
          <w:spacing w:val="-2"/>
          <w:rtl/>
        </w:rPr>
        <w:t>ا تقل</w:t>
      </w:r>
      <w:r w:rsidR="00DF08BB" w:rsidRPr="00392055">
        <w:rPr>
          <w:rStyle w:val="Char0"/>
          <w:spacing w:val="-2"/>
          <w:rtl/>
        </w:rPr>
        <w:t>ی</w:t>
      </w:r>
      <w:r w:rsidRPr="00392055">
        <w:rPr>
          <w:rStyle w:val="Char0"/>
          <w:spacing w:val="-2"/>
          <w:rtl/>
        </w:rPr>
        <w:t xml:space="preserve">د </w:t>
      </w:r>
      <w:r w:rsidR="00DF08BB" w:rsidRPr="00392055">
        <w:rPr>
          <w:rStyle w:val="Char0"/>
          <w:spacing w:val="-2"/>
          <w:rtl/>
        </w:rPr>
        <w:t>ی</w:t>
      </w:r>
      <w:r w:rsidRPr="00392055">
        <w:rPr>
          <w:rStyle w:val="Char0"/>
          <w:spacing w:val="-2"/>
          <w:rtl/>
        </w:rPr>
        <w:t>ا توسعه</w:t>
      </w:r>
      <w:r w:rsidRPr="00CB07A7">
        <w:rPr>
          <w:rFonts w:cs="Lotus"/>
          <w:spacing w:val="-2"/>
          <w:rtl/>
        </w:rPr>
        <w:t xml:space="preserve"> </w:t>
      </w:r>
      <w:r w:rsidRPr="00CB07A7">
        <w:rPr>
          <w:rStyle w:val="Char0"/>
          <w:spacing w:val="-2"/>
          <w:rtl/>
        </w:rPr>
        <w:t xml:space="preserve">امر و </w:t>
      </w:r>
      <w:r w:rsidR="00DF08BB" w:rsidRPr="00CB07A7">
        <w:rPr>
          <w:rStyle w:val="Char0"/>
          <w:spacing w:val="-2"/>
          <w:rtl/>
        </w:rPr>
        <w:t>ی</w:t>
      </w:r>
      <w:r w:rsidRPr="00CB07A7">
        <w:rPr>
          <w:rStyle w:val="Char0"/>
          <w:spacing w:val="-2"/>
          <w:rtl/>
        </w:rPr>
        <w:t>ا ا</w:t>
      </w:r>
      <w:r w:rsidR="00DF08BB" w:rsidRPr="00CB07A7">
        <w:rPr>
          <w:rStyle w:val="Char0"/>
          <w:spacing w:val="-2"/>
          <w:rtl/>
        </w:rPr>
        <w:t>ی</w:t>
      </w:r>
      <w:r w:rsidRPr="00CB07A7">
        <w:rPr>
          <w:rStyle w:val="Char0"/>
          <w:spacing w:val="-2"/>
          <w:rtl/>
        </w:rPr>
        <w:t>ن</w:t>
      </w:r>
      <w:r w:rsidR="00DF08BB" w:rsidRPr="00CB07A7">
        <w:rPr>
          <w:rStyle w:val="Char0"/>
          <w:spacing w:val="-2"/>
          <w:rtl/>
        </w:rPr>
        <w:t>ک</w:t>
      </w:r>
      <w:r w:rsidRPr="00CB07A7">
        <w:rPr>
          <w:rStyle w:val="Char0"/>
          <w:spacing w:val="-2"/>
          <w:rtl/>
        </w:rPr>
        <w:t>ه سهل‌گ</w:t>
      </w:r>
      <w:r w:rsidR="00DF08BB" w:rsidRPr="00CB07A7">
        <w:rPr>
          <w:rStyle w:val="Char0"/>
          <w:spacing w:val="-2"/>
          <w:rtl/>
        </w:rPr>
        <w:t>ی</w:t>
      </w:r>
      <w:r w:rsidRPr="00CB07A7">
        <w:rPr>
          <w:rStyle w:val="Char0"/>
          <w:spacing w:val="-2"/>
          <w:rtl/>
        </w:rPr>
        <w:t>ر</w:t>
      </w:r>
      <w:r w:rsidR="00DF08BB" w:rsidRPr="00CB07A7">
        <w:rPr>
          <w:rStyle w:val="Char0"/>
          <w:spacing w:val="-2"/>
          <w:rtl/>
        </w:rPr>
        <w:t>ی</w:t>
      </w:r>
      <w:r w:rsidRPr="00CB07A7">
        <w:rPr>
          <w:rStyle w:val="Char0"/>
          <w:spacing w:val="-2"/>
          <w:rtl/>
        </w:rPr>
        <w:t xml:space="preserve"> بر بشر از ز</w:t>
      </w:r>
      <w:r w:rsidR="00DF08BB" w:rsidRPr="00CB07A7">
        <w:rPr>
          <w:rStyle w:val="Char0"/>
          <w:spacing w:val="-2"/>
          <w:rtl/>
        </w:rPr>
        <w:t>ی</w:t>
      </w:r>
      <w:r w:rsidRPr="00CB07A7">
        <w:rPr>
          <w:rStyle w:val="Char0"/>
          <w:spacing w:val="-2"/>
          <w:rtl/>
        </w:rPr>
        <w:t>ر ح</w:t>
      </w:r>
      <w:r w:rsidR="00DF08BB" w:rsidRPr="00CB07A7">
        <w:rPr>
          <w:rStyle w:val="Char0"/>
          <w:spacing w:val="-2"/>
          <w:rtl/>
        </w:rPr>
        <w:t>ک</w:t>
      </w:r>
      <w:r w:rsidRPr="00CB07A7">
        <w:rPr>
          <w:rStyle w:val="Char0"/>
          <w:spacing w:val="-2"/>
          <w:rtl/>
        </w:rPr>
        <w:t>م</w:t>
      </w:r>
      <w:r w:rsidR="00DF08BB" w:rsidRPr="00CB07A7">
        <w:rPr>
          <w:rStyle w:val="Char0"/>
          <w:spacing w:val="-2"/>
          <w:rtl/>
        </w:rPr>
        <w:t>ی</w:t>
      </w:r>
      <w:r w:rsidRPr="00CB07A7">
        <w:rPr>
          <w:rStyle w:val="Char0"/>
          <w:spacing w:val="-2"/>
          <w:rtl/>
        </w:rPr>
        <w:t xml:space="preserve"> خارج گردد و خودش را در ا</w:t>
      </w:r>
      <w:r w:rsidR="00DF08BB" w:rsidRPr="00CB07A7">
        <w:rPr>
          <w:rStyle w:val="Char0"/>
          <w:spacing w:val="-2"/>
          <w:rtl/>
        </w:rPr>
        <w:t>ی</w:t>
      </w:r>
      <w:r w:rsidRPr="00CB07A7">
        <w:rPr>
          <w:rStyle w:val="Char0"/>
          <w:spacing w:val="-2"/>
          <w:rtl/>
        </w:rPr>
        <w:t>ن عمل- تلف</w:t>
      </w:r>
      <w:r w:rsidR="00DF08BB" w:rsidRPr="00CB07A7">
        <w:rPr>
          <w:rStyle w:val="Char0"/>
          <w:spacing w:val="-2"/>
          <w:rtl/>
        </w:rPr>
        <w:t>ی</w:t>
      </w:r>
      <w:r w:rsidRPr="00CB07A7">
        <w:rPr>
          <w:rStyle w:val="Char0"/>
          <w:spacing w:val="-2"/>
          <w:rtl/>
        </w:rPr>
        <w:t>ق- ب</w:t>
      </w:r>
      <w:r w:rsidR="00DF08BB" w:rsidRPr="00CB07A7">
        <w:rPr>
          <w:rStyle w:val="Char0"/>
          <w:spacing w:val="-2"/>
          <w:rtl/>
        </w:rPr>
        <w:t>ی</w:t>
      </w:r>
      <w:r w:rsidRPr="00CB07A7">
        <w:rPr>
          <w:rStyle w:val="Char0"/>
          <w:spacing w:val="-2"/>
          <w:rtl/>
        </w:rPr>
        <w:t>ندازد، در واقع ا</w:t>
      </w:r>
      <w:r w:rsidR="00DF08BB" w:rsidRPr="00CB07A7">
        <w:rPr>
          <w:rStyle w:val="Char0"/>
          <w:spacing w:val="-2"/>
          <w:rtl/>
        </w:rPr>
        <w:t>ی</w:t>
      </w:r>
      <w:r w:rsidRPr="00CB07A7">
        <w:rPr>
          <w:rStyle w:val="Char0"/>
          <w:spacing w:val="-2"/>
          <w:rtl/>
        </w:rPr>
        <w:t>ن شخص ب</w:t>
      </w:r>
      <w:r w:rsidRPr="00CB07A7">
        <w:rPr>
          <w:rStyle w:val="Char0"/>
          <w:rFonts w:hint="cs"/>
          <w:spacing w:val="-2"/>
          <w:rtl/>
        </w:rPr>
        <w:t xml:space="preserve">ه </w:t>
      </w:r>
      <w:r w:rsidRPr="00CB07A7">
        <w:rPr>
          <w:rStyle w:val="Char0"/>
          <w:spacing w:val="-2"/>
          <w:rtl/>
        </w:rPr>
        <w:t>عنوان نابود</w:t>
      </w:r>
      <w:r w:rsidR="00DF08BB" w:rsidRPr="00CB07A7">
        <w:rPr>
          <w:rStyle w:val="Char0"/>
          <w:spacing w:val="-2"/>
          <w:rtl/>
        </w:rPr>
        <w:t>ک</w:t>
      </w:r>
      <w:r w:rsidRPr="00CB07A7">
        <w:rPr>
          <w:rStyle w:val="Char0"/>
          <w:spacing w:val="-2"/>
          <w:rtl/>
        </w:rPr>
        <w:t>نند</w:t>
      </w:r>
      <w:r w:rsidR="00DF08BB" w:rsidRPr="00CB07A7">
        <w:rPr>
          <w:rStyle w:val="Char0"/>
          <w:spacing w:val="-2"/>
          <w:rtl/>
        </w:rPr>
        <w:t>ۀ</w:t>
      </w:r>
      <w:r w:rsidRPr="00CB07A7">
        <w:rPr>
          <w:rStyle w:val="Char0"/>
          <w:spacing w:val="-2"/>
          <w:rtl/>
        </w:rPr>
        <w:t xml:space="preserve"> اح</w:t>
      </w:r>
      <w:r w:rsidR="00DF08BB" w:rsidRPr="00CB07A7">
        <w:rPr>
          <w:rStyle w:val="Char0"/>
          <w:spacing w:val="-2"/>
          <w:rtl/>
        </w:rPr>
        <w:t>ک</w:t>
      </w:r>
      <w:r w:rsidRPr="00CB07A7">
        <w:rPr>
          <w:rStyle w:val="Char0"/>
          <w:spacing w:val="-2"/>
          <w:rtl/>
        </w:rPr>
        <w:t>ام و گمراه‌</w:t>
      </w:r>
      <w:r w:rsidR="00DF08BB" w:rsidRPr="00CB07A7">
        <w:rPr>
          <w:rStyle w:val="Char0"/>
          <w:spacing w:val="-2"/>
          <w:rtl/>
        </w:rPr>
        <w:t>ک</w:t>
      </w:r>
      <w:r w:rsidRPr="00CB07A7">
        <w:rPr>
          <w:rStyle w:val="Char0"/>
          <w:spacing w:val="-2"/>
          <w:rtl/>
        </w:rPr>
        <w:t>نند</w:t>
      </w:r>
      <w:r w:rsidR="00DF08BB" w:rsidRPr="00CB07A7">
        <w:rPr>
          <w:rStyle w:val="Char0"/>
          <w:spacing w:val="-2"/>
          <w:rtl/>
        </w:rPr>
        <w:t>ۀ</w:t>
      </w:r>
      <w:r w:rsidRPr="00CB07A7">
        <w:rPr>
          <w:rStyle w:val="Char0"/>
          <w:spacing w:val="-2"/>
          <w:rtl/>
        </w:rPr>
        <w:t xml:space="preserve"> بندگان و منهدم‌</w:t>
      </w:r>
      <w:r w:rsidR="00DF08BB" w:rsidRPr="00CB07A7">
        <w:rPr>
          <w:rStyle w:val="Char0"/>
          <w:spacing w:val="-2"/>
          <w:rtl/>
        </w:rPr>
        <w:t>ک</w:t>
      </w:r>
      <w:r w:rsidRPr="00CB07A7">
        <w:rPr>
          <w:rStyle w:val="Char0"/>
          <w:spacing w:val="-2"/>
          <w:rtl/>
        </w:rPr>
        <w:t>ننده</w:t>
      </w:r>
      <w:r w:rsidRPr="00CB07A7">
        <w:rPr>
          <w:rStyle w:val="Char0"/>
          <w:rFonts w:hint="cs"/>
          <w:spacing w:val="-2"/>
          <w:rtl/>
        </w:rPr>
        <w:t xml:space="preserve"> </w:t>
      </w:r>
      <w:r w:rsidRPr="00CB07A7">
        <w:rPr>
          <w:rStyle w:val="Char0"/>
          <w:spacing w:val="-2"/>
          <w:rtl/>
        </w:rPr>
        <w:t xml:space="preserve">سنت و </w:t>
      </w:r>
      <w:r w:rsidR="00DF08BB" w:rsidRPr="00CB07A7">
        <w:rPr>
          <w:rStyle w:val="Char0"/>
          <w:spacing w:val="-2"/>
          <w:rtl/>
        </w:rPr>
        <w:t>ی</w:t>
      </w:r>
      <w:r w:rsidRPr="00CB07A7">
        <w:rPr>
          <w:rStyle w:val="Char0"/>
          <w:spacing w:val="-2"/>
          <w:rtl/>
        </w:rPr>
        <w:t>ار</w:t>
      </w:r>
      <w:r w:rsidR="00DF08BB" w:rsidRPr="00CB07A7">
        <w:rPr>
          <w:rStyle w:val="Char0"/>
          <w:spacing w:val="-2"/>
          <w:rtl/>
        </w:rPr>
        <w:t>ی</w:t>
      </w:r>
      <w:r w:rsidRPr="00CB07A7">
        <w:rPr>
          <w:rStyle w:val="Char0"/>
          <w:spacing w:val="-2"/>
          <w:rtl/>
        </w:rPr>
        <w:t>‌دهن</w:t>
      </w:r>
      <w:r w:rsidRPr="00CB07A7">
        <w:rPr>
          <w:rStyle w:val="Char0"/>
          <w:rFonts w:hint="cs"/>
          <w:spacing w:val="-2"/>
          <w:rtl/>
        </w:rPr>
        <w:t>د</w:t>
      </w:r>
      <w:r w:rsidR="00DF08BB" w:rsidRPr="00CB07A7">
        <w:rPr>
          <w:rStyle w:val="Char0"/>
          <w:rFonts w:hint="cs"/>
          <w:spacing w:val="-2"/>
          <w:rtl/>
        </w:rPr>
        <w:t>ۀ</w:t>
      </w:r>
      <w:r w:rsidRPr="00CB07A7">
        <w:rPr>
          <w:rStyle w:val="Char0"/>
          <w:rFonts w:hint="cs"/>
          <w:spacing w:val="-2"/>
          <w:rtl/>
        </w:rPr>
        <w:t xml:space="preserve"> </w:t>
      </w:r>
      <w:r w:rsidRPr="00CB07A7">
        <w:rPr>
          <w:rStyle w:val="Char0"/>
          <w:spacing w:val="-2"/>
          <w:rtl/>
        </w:rPr>
        <w:t>جاهل</w:t>
      </w:r>
      <w:r w:rsidR="00DF08BB" w:rsidRPr="00CB07A7">
        <w:rPr>
          <w:rStyle w:val="Char0"/>
          <w:spacing w:val="-2"/>
          <w:rtl/>
        </w:rPr>
        <w:t>ی</w:t>
      </w:r>
      <w:r w:rsidRPr="00CB07A7">
        <w:rPr>
          <w:rStyle w:val="Char0"/>
          <w:spacing w:val="-2"/>
          <w:rtl/>
        </w:rPr>
        <w:t>ت و بدعت قلمداد م</w:t>
      </w:r>
      <w:r w:rsidR="00DF08BB" w:rsidRPr="00CB07A7">
        <w:rPr>
          <w:rStyle w:val="Char0"/>
          <w:spacing w:val="-2"/>
          <w:rtl/>
        </w:rPr>
        <w:t>ی</w:t>
      </w:r>
      <w:r w:rsidRPr="00CB07A7">
        <w:rPr>
          <w:rStyle w:val="Char0"/>
          <w:spacing w:val="-2"/>
          <w:rtl/>
        </w:rPr>
        <w:t>‌شود. بنابرا</w:t>
      </w:r>
      <w:r w:rsidR="00DF08BB" w:rsidRPr="00CB07A7">
        <w:rPr>
          <w:rStyle w:val="Char0"/>
          <w:spacing w:val="-2"/>
          <w:rtl/>
        </w:rPr>
        <w:t>ی</w:t>
      </w:r>
      <w:r w:rsidRPr="00CB07A7">
        <w:rPr>
          <w:rStyle w:val="Char0"/>
          <w:spacing w:val="-2"/>
          <w:rtl/>
        </w:rPr>
        <w:t>ن، مسئله آن قدر ساده و آسان هم ن</w:t>
      </w:r>
      <w:r w:rsidR="00DF08BB" w:rsidRPr="00CB07A7">
        <w:rPr>
          <w:rStyle w:val="Char0"/>
          <w:spacing w:val="-2"/>
          <w:rtl/>
        </w:rPr>
        <w:t>ی</w:t>
      </w:r>
      <w:r w:rsidRPr="00CB07A7">
        <w:rPr>
          <w:rStyle w:val="Char0"/>
          <w:spacing w:val="-2"/>
          <w:rtl/>
        </w:rPr>
        <w:t>ست</w:t>
      </w:r>
      <w:r w:rsidRPr="00CB07A7">
        <w:rPr>
          <w:rStyle w:val="Char0"/>
          <w:rFonts w:hint="cs"/>
          <w:spacing w:val="-2"/>
          <w:rtl/>
        </w:rPr>
        <w:t>؛</w:t>
      </w:r>
      <w:r w:rsidRPr="00CB07A7">
        <w:rPr>
          <w:rStyle w:val="Char0"/>
          <w:spacing w:val="-2"/>
          <w:rtl/>
        </w:rPr>
        <w:t xml:space="preserve"> چرا </w:t>
      </w:r>
      <w:r w:rsidR="00DF08BB" w:rsidRPr="00CB07A7">
        <w:rPr>
          <w:rStyle w:val="Char0"/>
          <w:spacing w:val="-2"/>
          <w:rtl/>
        </w:rPr>
        <w:t>ک</w:t>
      </w:r>
      <w:r w:rsidRPr="00CB07A7">
        <w:rPr>
          <w:rStyle w:val="Char0"/>
          <w:spacing w:val="-2"/>
          <w:rtl/>
        </w:rPr>
        <w:t>ه هر مذهب</w:t>
      </w:r>
      <w:r w:rsidR="00DF08BB" w:rsidRPr="00CB07A7">
        <w:rPr>
          <w:rStyle w:val="Char0"/>
          <w:spacing w:val="-2"/>
          <w:rtl/>
        </w:rPr>
        <w:t>ی</w:t>
      </w:r>
      <w:r w:rsidRPr="00CB07A7">
        <w:rPr>
          <w:rStyle w:val="Char0"/>
          <w:spacing w:val="-2"/>
          <w:rtl/>
        </w:rPr>
        <w:t xml:space="preserve"> دارا</w:t>
      </w:r>
      <w:r w:rsidR="00DF08BB" w:rsidRPr="00CB07A7">
        <w:rPr>
          <w:rStyle w:val="Char0"/>
          <w:spacing w:val="-2"/>
          <w:rtl/>
        </w:rPr>
        <w:t>ی</w:t>
      </w:r>
      <w:r w:rsidRPr="00CB07A7">
        <w:rPr>
          <w:rStyle w:val="Char0"/>
          <w:spacing w:val="-2"/>
          <w:rtl/>
        </w:rPr>
        <w:t xml:space="preserve"> اصول و قواعد</w:t>
      </w:r>
      <w:r w:rsidR="00DF08BB" w:rsidRPr="00CB07A7">
        <w:rPr>
          <w:rStyle w:val="Char0"/>
          <w:spacing w:val="-2"/>
          <w:rtl/>
        </w:rPr>
        <w:t>ی</w:t>
      </w:r>
      <w:r w:rsidRPr="00CB07A7">
        <w:rPr>
          <w:rStyle w:val="Char0"/>
          <w:spacing w:val="-2"/>
          <w:rtl/>
        </w:rPr>
        <w:t xml:space="preserve"> است </w:t>
      </w:r>
      <w:r w:rsidR="00DF08BB" w:rsidRPr="00CB07A7">
        <w:rPr>
          <w:rStyle w:val="Char0"/>
          <w:spacing w:val="-2"/>
          <w:rtl/>
        </w:rPr>
        <w:t>ک</w:t>
      </w:r>
      <w:r w:rsidRPr="00CB07A7">
        <w:rPr>
          <w:rStyle w:val="Char0"/>
          <w:spacing w:val="-2"/>
          <w:rtl/>
        </w:rPr>
        <w:t>ه با توجه به</w:t>
      </w:r>
      <w:r w:rsidR="0094145F" w:rsidRPr="00CB07A7">
        <w:rPr>
          <w:rStyle w:val="Char0"/>
          <w:spacing w:val="-2"/>
          <w:rtl/>
        </w:rPr>
        <w:t xml:space="preserve"> آن‌ها،</w:t>
      </w:r>
      <w:r w:rsidRPr="00CB07A7">
        <w:rPr>
          <w:rStyle w:val="Char0"/>
          <w:spacing w:val="-2"/>
          <w:rtl/>
        </w:rPr>
        <w:t xml:space="preserve"> اح</w:t>
      </w:r>
      <w:r w:rsidR="00DF08BB" w:rsidRPr="00CB07A7">
        <w:rPr>
          <w:rStyle w:val="Char0"/>
          <w:spacing w:val="-2"/>
          <w:rtl/>
        </w:rPr>
        <w:t>ک</w:t>
      </w:r>
      <w:r w:rsidRPr="00CB07A7">
        <w:rPr>
          <w:rStyle w:val="Char0"/>
          <w:spacing w:val="-2"/>
          <w:rtl/>
        </w:rPr>
        <w:t>ام اجرا و صادر م</w:t>
      </w:r>
      <w:r w:rsidR="00DF08BB" w:rsidRPr="00CB07A7">
        <w:rPr>
          <w:rStyle w:val="Char0"/>
          <w:spacing w:val="-2"/>
          <w:rtl/>
        </w:rPr>
        <w:t>ی</w:t>
      </w:r>
      <w:r w:rsidRPr="00CB07A7">
        <w:rPr>
          <w:rStyle w:val="Char0"/>
          <w:spacing w:val="-2"/>
          <w:rtl/>
        </w:rPr>
        <w:t>‌شوند و با توجه به دلا</w:t>
      </w:r>
      <w:r w:rsidR="00DF08BB" w:rsidRPr="00CB07A7">
        <w:rPr>
          <w:rStyle w:val="Char0"/>
          <w:spacing w:val="-2"/>
          <w:rtl/>
        </w:rPr>
        <w:t>ی</w:t>
      </w:r>
      <w:r w:rsidRPr="00CB07A7">
        <w:rPr>
          <w:rStyle w:val="Char0"/>
          <w:spacing w:val="-2"/>
          <w:rtl/>
        </w:rPr>
        <w:t>ل خودش ق</w:t>
      </w:r>
      <w:r w:rsidR="00DF08BB" w:rsidRPr="00CB07A7">
        <w:rPr>
          <w:rStyle w:val="Char0"/>
          <w:spacing w:val="-2"/>
          <w:rtl/>
        </w:rPr>
        <w:t>ی</w:t>
      </w:r>
      <w:r w:rsidRPr="00CB07A7">
        <w:rPr>
          <w:rStyle w:val="Char0"/>
          <w:spacing w:val="-2"/>
          <w:rtl/>
        </w:rPr>
        <w:t>اس صورت م</w:t>
      </w:r>
      <w:r w:rsidR="00DF08BB" w:rsidRPr="00CB07A7">
        <w:rPr>
          <w:rStyle w:val="Char0"/>
          <w:spacing w:val="-2"/>
          <w:rtl/>
        </w:rPr>
        <w:t>ی</w:t>
      </w:r>
      <w:r w:rsidRPr="00CB07A7">
        <w:rPr>
          <w:rStyle w:val="Char0"/>
          <w:spacing w:val="-2"/>
          <w:rtl/>
        </w:rPr>
        <w:t>‌پذ</w:t>
      </w:r>
      <w:r w:rsidR="00DF08BB" w:rsidRPr="00CB07A7">
        <w:rPr>
          <w:rStyle w:val="Char0"/>
          <w:spacing w:val="-2"/>
          <w:rtl/>
        </w:rPr>
        <w:t>ی</w:t>
      </w:r>
      <w:r w:rsidRPr="00CB07A7">
        <w:rPr>
          <w:rStyle w:val="Char0"/>
          <w:spacing w:val="-2"/>
          <w:rtl/>
        </w:rPr>
        <w:t>رد. اگر ا</w:t>
      </w:r>
      <w:r w:rsidR="00DF08BB" w:rsidRPr="00CB07A7">
        <w:rPr>
          <w:rStyle w:val="Char0"/>
          <w:spacing w:val="-2"/>
          <w:rtl/>
        </w:rPr>
        <w:t>ی</w:t>
      </w:r>
      <w:r w:rsidRPr="00CB07A7">
        <w:rPr>
          <w:rStyle w:val="Char0"/>
          <w:spacing w:val="-2"/>
          <w:rtl/>
        </w:rPr>
        <w:t>ن در باز شود</w:t>
      </w:r>
      <w:r w:rsidRPr="00CB07A7">
        <w:rPr>
          <w:rStyle w:val="Char0"/>
          <w:rFonts w:hint="cs"/>
          <w:spacing w:val="-2"/>
          <w:rtl/>
        </w:rPr>
        <w:t>،</w:t>
      </w:r>
      <w:r w:rsidRPr="00CB07A7">
        <w:rPr>
          <w:rStyle w:val="Char0"/>
          <w:spacing w:val="-2"/>
          <w:rtl/>
        </w:rPr>
        <w:t xml:space="preserve"> د</w:t>
      </w:r>
      <w:r w:rsidR="00DF08BB" w:rsidRPr="00CB07A7">
        <w:rPr>
          <w:rStyle w:val="Char0"/>
          <w:spacing w:val="-2"/>
          <w:rtl/>
        </w:rPr>
        <w:t>ی</w:t>
      </w:r>
      <w:r w:rsidRPr="00CB07A7">
        <w:rPr>
          <w:rStyle w:val="Char0"/>
          <w:spacing w:val="-2"/>
          <w:rtl/>
        </w:rPr>
        <w:t xml:space="preserve">گر تا ابد بسته نخواهد شد و اسلام به آفت بزرگ دچار خواهد شد </w:t>
      </w:r>
      <w:r w:rsidR="00DF08BB" w:rsidRPr="00CB07A7">
        <w:rPr>
          <w:rStyle w:val="Char0"/>
          <w:spacing w:val="-2"/>
          <w:rtl/>
        </w:rPr>
        <w:t>ک</w:t>
      </w:r>
      <w:r w:rsidRPr="00CB07A7">
        <w:rPr>
          <w:rStyle w:val="Char0"/>
          <w:spacing w:val="-2"/>
          <w:rtl/>
        </w:rPr>
        <w:t>ه عاقبت خ</w:t>
      </w:r>
      <w:r w:rsidR="00DF08BB" w:rsidRPr="00CB07A7">
        <w:rPr>
          <w:rStyle w:val="Char0"/>
          <w:spacing w:val="-2"/>
          <w:rtl/>
        </w:rPr>
        <w:t>ی</w:t>
      </w:r>
      <w:r w:rsidRPr="00CB07A7">
        <w:rPr>
          <w:rStyle w:val="Char0"/>
          <w:spacing w:val="-2"/>
          <w:rtl/>
        </w:rPr>
        <w:t>ر</w:t>
      </w:r>
      <w:r w:rsidR="00DF08BB" w:rsidRPr="00CB07A7">
        <w:rPr>
          <w:rStyle w:val="Char0"/>
          <w:spacing w:val="-2"/>
          <w:rtl/>
        </w:rPr>
        <w:t>ی</w:t>
      </w:r>
      <w:r w:rsidRPr="00CB07A7">
        <w:rPr>
          <w:rStyle w:val="Char0"/>
          <w:spacing w:val="-2"/>
          <w:rtl/>
        </w:rPr>
        <w:t xml:space="preserve"> نخواهد داشت. بنابرا</w:t>
      </w:r>
      <w:r w:rsidR="00DF08BB" w:rsidRPr="00CB07A7">
        <w:rPr>
          <w:rStyle w:val="Char0"/>
          <w:spacing w:val="-2"/>
          <w:rtl/>
        </w:rPr>
        <w:t>ی</w:t>
      </w:r>
      <w:r w:rsidRPr="00CB07A7">
        <w:rPr>
          <w:rStyle w:val="Char0"/>
          <w:spacing w:val="-2"/>
          <w:rtl/>
        </w:rPr>
        <w:t>ن، هر ح</w:t>
      </w:r>
      <w:r w:rsidR="00DF08BB" w:rsidRPr="00CB07A7">
        <w:rPr>
          <w:rStyle w:val="Char0"/>
          <w:spacing w:val="-2"/>
          <w:rtl/>
        </w:rPr>
        <w:t>ک</w:t>
      </w:r>
      <w:r w:rsidRPr="00CB07A7">
        <w:rPr>
          <w:rStyle w:val="Char0"/>
          <w:spacing w:val="-2"/>
          <w:rtl/>
        </w:rPr>
        <w:t>م</w:t>
      </w:r>
      <w:r w:rsidR="00DF08BB" w:rsidRPr="00CB07A7">
        <w:rPr>
          <w:rStyle w:val="Char0"/>
          <w:spacing w:val="-2"/>
          <w:rtl/>
        </w:rPr>
        <w:t>ی</w:t>
      </w:r>
      <w:r w:rsidRPr="00CB07A7">
        <w:rPr>
          <w:rStyle w:val="Char0"/>
          <w:spacing w:val="-2"/>
          <w:rtl/>
        </w:rPr>
        <w:t xml:space="preserve"> </w:t>
      </w:r>
      <w:r w:rsidR="00DF08BB" w:rsidRPr="00CB07A7">
        <w:rPr>
          <w:rStyle w:val="Char0"/>
          <w:spacing w:val="-2"/>
          <w:rtl/>
        </w:rPr>
        <w:t>ک</w:t>
      </w:r>
      <w:r w:rsidRPr="00CB07A7">
        <w:rPr>
          <w:rStyle w:val="Char0"/>
          <w:spacing w:val="-2"/>
          <w:rtl/>
        </w:rPr>
        <w:t>ه عالم آن را با دل</w:t>
      </w:r>
      <w:r w:rsidR="00DF08BB" w:rsidRPr="00CB07A7">
        <w:rPr>
          <w:rStyle w:val="Char0"/>
          <w:spacing w:val="-2"/>
          <w:rtl/>
        </w:rPr>
        <w:t>ی</w:t>
      </w:r>
      <w:r w:rsidRPr="00CB07A7">
        <w:rPr>
          <w:rStyle w:val="Char0"/>
          <w:spacing w:val="-2"/>
          <w:rtl/>
        </w:rPr>
        <w:t>ل بر د</w:t>
      </w:r>
      <w:r w:rsidR="00DF08BB" w:rsidRPr="00CB07A7">
        <w:rPr>
          <w:rStyle w:val="Char0"/>
          <w:spacing w:val="-2"/>
          <w:rtl/>
        </w:rPr>
        <w:t>ی</w:t>
      </w:r>
      <w:r w:rsidRPr="00CB07A7">
        <w:rPr>
          <w:rStyle w:val="Char0"/>
          <w:spacing w:val="-2"/>
          <w:rtl/>
        </w:rPr>
        <w:t xml:space="preserve">گر </w:t>
      </w:r>
      <w:r w:rsidRPr="00CB07A7">
        <w:rPr>
          <w:rStyle w:val="Char0"/>
          <w:rFonts w:hint="cs"/>
          <w:spacing w:val="-2"/>
          <w:rtl/>
        </w:rPr>
        <w:t>احکام</w:t>
      </w:r>
      <w:r w:rsidRPr="00CB07A7">
        <w:rPr>
          <w:rStyle w:val="Char0"/>
          <w:spacing w:val="-2"/>
          <w:rtl/>
        </w:rPr>
        <w:t xml:space="preserve"> ترج</w:t>
      </w:r>
      <w:r w:rsidR="00DF08BB" w:rsidRPr="00CB07A7">
        <w:rPr>
          <w:rStyle w:val="Char0"/>
          <w:spacing w:val="-2"/>
          <w:rtl/>
        </w:rPr>
        <w:t>ی</w:t>
      </w:r>
      <w:r w:rsidRPr="00CB07A7">
        <w:rPr>
          <w:rStyle w:val="Char0"/>
          <w:spacing w:val="-2"/>
          <w:rtl/>
        </w:rPr>
        <w:t xml:space="preserve">ح دهد </w:t>
      </w:r>
      <w:r w:rsidR="00DF08BB" w:rsidRPr="00CB07A7">
        <w:rPr>
          <w:rStyle w:val="Char0"/>
          <w:spacing w:val="-2"/>
          <w:rtl/>
        </w:rPr>
        <w:t>ی</w:t>
      </w:r>
      <w:r w:rsidRPr="00CB07A7">
        <w:rPr>
          <w:rStyle w:val="Char0"/>
          <w:spacing w:val="-2"/>
          <w:rtl/>
        </w:rPr>
        <w:t>ا ا</w:t>
      </w:r>
      <w:r w:rsidR="00DF08BB" w:rsidRPr="00CB07A7">
        <w:rPr>
          <w:rStyle w:val="Char0"/>
          <w:spacing w:val="-2"/>
          <w:rtl/>
        </w:rPr>
        <w:t>ی</w:t>
      </w:r>
      <w:r w:rsidRPr="00CB07A7">
        <w:rPr>
          <w:rStyle w:val="Char0"/>
          <w:spacing w:val="-2"/>
          <w:rtl/>
        </w:rPr>
        <w:t>ن</w:t>
      </w:r>
      <w:r w:rsidR="00DF08BB" w:rsidRPr="00CB07A7">
        <w:rPr>
          <w:rStyle w:val="Char0"/>
          <w:spacing w:val="-2"/>
          <w:rtl/>
        </w:rPr>
        <w:t>ک</w:t>
      </w:r>
      <w:r w:rsidRPr="00CB07A7">
        <w:rPr>
          <w:rStyle w:val="Char0"/>
          <w:spacing w:val="-2"/>
          <w:rtl/>
        </w:rPr>
        <w:t>ه مقلّد عام</w:t>
      </w:r>
      <w:r w:rsidR="00DF08BB" w:rsidRPr="00CB07A7">
        <w:rPr>
          <w:rStyle w:val="Char0"/>
          <w:spacing w:val="-2"/>
          <w:rtl/>
        </w:rPr>
        <w:t>ی</w:t>
      </w:r>
      <w:r w:rsidRPr="00CB07A7">
        <w:rPr>
          <w:rStyle w:val="Char0"/>
          <w:rFonts w:hint="cs"/>
          <w:spacing w:val="-2"/>
          <w:rtl/>
        </w:rPr>
        <w:t>،</w:t>
      </w:r>
      <w:r w:rsidRPr="00CB07A7">
        <w:rPr>
          <w:rStyle w:val="Char0"/>
          <w:spacing w:val="-2"/>
          <w:rtl/>
        </w:rPr>
        <w:t xml:space="preserve"> گو</w:t>
      </w:r>
      <w:r w:rsidR="00DF08BB" w:rsidRPr="00CB07A7">
        <w:rPr>
          <w:rStyle w:val="Char0"/>
          <w:spacing w:val="-2"/>
          <w:rtl/>
        </w:rPr>
        <w:t>ی</w:t>
      </w:r>
      <w:r w:rsidRPr="00CB07A7">
        <w:rPr>
          <w:rStyle w:val="Char0"/>
          <w:spacing w:val="-2"/>
          <w:rtl/>
        </w:rPr>
        <w:t>نده</w:t>
      </w:r>
      <w:r w:rsidRPr="00CB07A7">
        <w:rPr>
          <w:rFonts w:cs="Lotus" w:hint="cs"/>
          <w:spacing w:val="-2"/>
          <w:rtl/>
        </w:rPr>
        <w:t xml:space="preserve"> </w:t>
      </w:r>
      <w:r w:rsidRPr="00CB07A7">
        <w:rPr>
          <w:rStyle w:val="Char0"/>
          <w:spacing w:val="-2"/>
          <w:rtl/>
        </w:rPr>
        <w:t>آن را به دل</w:t>
      </w:r>
      <w:r w:rsidR="00DF08BB" w:rsidRPr="00CB07A7">
        <w:rPr>
          <w:rStyle w:val="Char0"/>
          <w:spacing w:val="-2"/>
          <w:rtl/>
        </w:rPr>
        <w:t>ی</w:t>
      </w:r>
      <w:r w:rsidRPr="00CB07A7">
        <w:rPr>
          <w:rStyle w:val="Char0"/>
          <w:spacing w:val="-2"/>
          <w:rtl/>
        </w:rPr>
        <w:t>ل علم و د</w:t>
      </w:r>
      <w:r w:rsidR="00DF08BB" w:rsidRPr="00CB07A7">
        <w:rPr>
          <w:rStyle w:val="Char0"/>
          <w:spacing w:val="-2"/>
          <w:rtl/>
        </w:rPr>
        <w:t>ی</w:t>
      </w:r>
      <w:r w:rsidRPr="00CB07A7">
        <w:rPr>
          <w:rStyle w:val="Char0"/>
          <w:spacing w:val="-2"/>
          <w:rtl/>
        </w:rPr>
        <w:t xml:space="preserve">ن و ورع انتخاب </w:t>
      </w:r>
      <w:r w:rsidR="00DF08BB" w:rsidRPr="00CB07A7">
        <w:rPr>
          <w:rStyle w:val="Char0"/>
          <w:spacing w:val="-2"/>
          <w:rtl/>
        </w:rPr>
        <w:t>ک</w:t>
      </w:r>
      <w:r w:rsidRPr="00CB07A7">
        <w:rPr>
          <w:rStyle w:val="Char0"/>
          <w:spacing w:val="-2"/>
          <w:rtl/>
        </w:rPr>
        <w:t>ند، ا</w:t>
      </w:r>
      <w:r w:rsidR="00DF08BB" w:rsidRPr="00CB07A7">
        <w:rPr>
          <w:rStyle w:val="Char0"/>
          <w:spacing w:val="-2"/>
          <w:rtl/>
        </w:rPr>
        <w:t>ی</w:t>
      </w:r>
      <w:r w:rsidRPr="00CB07A7">
        <w:rPr>
          <w:rStyle w:val="Char0"/>
          <w:spacing w:val="-2"/>
          <w:rtl/>
        </w:rPr>
        <w:t>ن ح</w:t>
      </w:r>
      <w:r w:rsidR="00DF08BB" w:rsidRPr="00CB07A7">
        <w:rPr>
          <w:rStyle w:val="Char0"/>
          <w:spacing w:val="-2"/>
          <w:rtl/>
        </w:rPr>
        <w:t>ک</w:t>
      </w:r>
      <w:r w:rsidRPr="00CB07A7">
        <w:rPr>
          <w:rStyle w:val="Char0"/>
          <w:spacing w:val="-2"/>
          <w:rtl/>
        </w:rPr>
        <w:t>م- به اذن الله تعال</w:t>
      </w:r>
      <w:r w:rsidR="00DF08BB" w:rsidRPr="00CB07A7">
        <w:rPr>
          <w:rStyle w:val="Char0"/>
          <w:spacing w:val="-2"/>
          <w:rtl/>
        </w:rPr>
        <w:t>ی</w:t>
      </w:r>
      <w:r w:rsidRPr="00CB07A7">
        <w:rPr>
          <w:rStyle w:val="Char0"/>
          <w:spacing w:val="-2"/>
          <w:rtl/>
        </w:rPr>
        <w:t>- است و در آخرت منج</w:t>
      </w:r>
      <w:r w:rsidR="00DF08BB" w:rsidRPr="00CB07A7">
        <w:rPr>
          <w:rStyle w:val="Char0"/>
          <w:spacing w:val="-2"/>
          <w:rtl/>
        </w:rPr>
        <w:t>ی</w:t>
      </w:r>
      <w:r w:rsidRPr="00CB07A7">
        <w:rPr>
          <w:rStyle w:val="Char0"/>
          <w:spacing w:val="-2"/>
          <w:rtl/>
        </w:rPr>
        <w:t xml:space="preserve"> و</w:t>
      </w:r>
      <w:r w:rsidR="00DF08BB" w:rsidRPr="00CB07A7">
        <w:rPr>
          <w:rStyle w:val="Char0"/>
          <w:spacing w:val="-2"/>
          <w:rtl/>
        </w:rPr>
        <w:t>ی</w:t>
      </w:r>
      <w:r w:rsidRPr="00CB07A7">
        <w:rPr>
          <w:rStyle w:val="Char0"/>
          <w:spacing w:val="-2"/>
          <w:rtl/>
        </w:rPr>
        <w:t xml:space="preserve"> خواهد شد و اگر انسان به م</w:t>
      </w:r>
      <w:r w:rsidR="00DF08BB" w:rsidRPr="00CB07A7">
        <w:rPr>
          <w:rStyle w:val="Char0"/>
          <w:spacing w:val="-2"/>
          <w:rtl/>
        </w:rPr>
        <w:t>ک</w:t>
      </w:r>
      <w:r w:rsidRPr="00CB07A7">
        <w:rPr>
          <w:rStyle w:val="Char0"/>
          <w:spacing w:val="-2"/>
          <w:rtl/>
        </w:rPr>
        <w:t>توبات علما در ا</w:t>
      </w:r>
      <w:r w:rsidR="00DF08BB" w:rsidRPr="00CB07A7">
        <w:rPr>
          <w:rStyle w:val="Char0"/>
          <w:spacing w:val="-2"/>
          <w:rtl/>
        </w:rPr>
        <w:t>ی</w:t>
      </w:r>
      <w:r w:rsidRPr="00CB07A7">
        <w:rPr>
          <w:rStyle w:val="Char0"/>
          <w:spacing w:val="-2"/>
          <w:rtl/>
        </w:rPr>
        <w:t>ن زم</w:t>
      </w:r>
      <w:r w:rsidR="00DF08BB" w:rsidRPr="00CB07A7">
        <w:rPr>
          <w:rStyle w:val="Char0"/>
          <w:spacing w:val="-2"/>
          <w:rtl/>
        </w:rPr>
        <w:t>ی</w:t>
      </w:r>
      <w:r w:rsidRPr="00CB07A7">
        <w:rPr>
          <w:rStyle w:val="Char0"/>
          <w:spacing w:val="-2"/>
          <w:rtl/>
        </w:rPr>
        <w:t>نه نظر</w:t>
      </w:r>
      <w:r w:rsidR="00DF08BB" w:rsidRPr="00CB07A7">
        <w:rPr>
          <w:rStyle w:val="Char0"/>
          <w:spacing w:val="-2"/>
          <w:rtl/>
        </w:rPr>
        <w:t>ی</w:t>
      </w:r>
      <w:r w:rsidRPr="00CB07A7">
        <w:rPr>
          <w:rStyle w:val="Char0"/>
          <w:spacing w:val="-2"/>
          <w:rtl/>
        </w:rPr>
        <w:t xml:space="preserve"> ب</w:t>
      </w:r>
      <w:r w:rsidR="00DF08BB" w:rsidRPr="00CB07A7">
        <w:rPr>
          <w:rStyle w:val="Char0"/>
          <w:spacing w:val="-2"/>
          <w:rtl/>
        </w:rPr>
        <w:t>ی</w:t>
      </w:r>
      <w:r w:rsidRPr="00CB07A7">
        <w:rPr>
          <w:rStyle w:val="Char0"/>
          <w:spacing w:val="-2"/>
          <w:rtl/>
        </w:rPr>
        <w:t>ف</w:t>
      </w:r>
      <w:r w:rsidR="00DF08BB" w:rsidRPr="00CB07A7">
        <w:rPr>
          <w:rStyle w:val="Char0"/>
          <w:spacing w:val="-2"/>
          <w:rtl/>
        </w:rPr>
        <w:t>ک</w:t>
      </w:r>
      <w:r w:rsidRPr="00CB07A7">
        <w:rPr>
          <w:rStyle w:val="Char0"/>
          <w:spacing w:val="-2"/>
          <w:rtl/>
        </w:rPr>
        <w:t>ند، فائده و ثمر</w:t>
      </w:r>
      <w:r w:rsidR="00DF08BB" w:rsidRPr="00CB07A7">
        <w:rPr>
          <w:rStyle w:val="Char0"/>
          <w:rFonts w:hint="cs"/>
          <w:spacing w:val="-2"/>
          <w:rtl/>
        </w:rPr>
        <w:t>ۀ</w:t>
      </w:r>
      <w:r w:rsidRPr="00CB07A7">
        <w:rPr>
          <w:rStyle w:val="Char0"/>
          <w:rFonts w:hint="cs"/>
          <w:spacing w:val="-2"/>
          <w:rtl/>
        </w:rPr>
        <w:t xml:space="preserve"> </w:t>
      </w:r>
      <w:r w:rsidRPr="00CB07A7">
        <w:rPr>
          <w:rStyle w:val="Char0"/>
          <w:spacing w:val="-2"/>
          <w:rtl/>
        </w:rPr>
        <w:t xml:space="preserve">خلاف را خواهد </w:t>
      </w:r>
      <w:r w:rsidR="00DF08BB" w:rsidRPr="00CB07A7">
        <w:rPr>
          <w:rStyle w:val="Char0"/>
          <w:spacing w:val="-2"/>
          <w:rtl/>
        </w:rPr>
        <w:t>ی</w:t>
      </w:r>
      <w:r w:rsidRPr="00CB07A7">
        <w:rPr>
          <w:rStyle w:val="Char0"/>
          <w:spacing w:val="-2"/>
          <w:rtl/>
        </w:rPr>
        <w:t>افت و همچن</w:t>
      </w:r>
      <w:r w:rsidR="00DF08BB" w:rsidRPr="00CB07A7">
        <w:rPr>
          <w:rStyle w:val="Char0"/>
          <w:spacing w:val="-2"/>
          <w:rtl/>
        </w:rPr>
        <w:t>ی</w:t>
      </w:r>
      <w:r w:rsidRPr="00CB07A7">
        <w:rPr>
          <w:rStyle w:val="Char0"/>
          <w:spacing w:val="-2"/>
          <w:rtl/>
        </w:rPr>
        <w:t>ن اش</w:t>
      </w:r>
      <w:r w:rsidR="00DF08BB" w:rsidRPr="00CB07A7">
        <w:rPr>
          <w:rStyle w:val="Char0"/>
          <w:spacing w:val="-2"/>
          <w:rtl/>
        </w:rPr>
        <w:t>ک</w:t>
      </w:r>
      <w:r w:rsidRPr="00CB07A7">
        <w:rPr>
          <w:rStyle w:val="Char0"/>
          <w:spacing w:val="-2"/>
          <w:rtl/>
        </w:rPr>
        <w:t>الات گشتن در ب</w:t>
      </w:r>
      <w:r w:rsidR="00DF08BB" w:rsidRPr="00CB07A7">
        <w:rPr>
          <w:rStyle w:val="Char0"/>
          <w:spacing w:val="-2"/>
          <w:rtl/>
        </w:rPr>
        <w:t>ی</w:t>
      </w:r>
      <w:r w:rsidRPr="00CB07A7">
        <w:rPr>
          <w:rStyle w:val="Char0"/>
          <w:spacing w:val="-2"/>
          <w:rtl/>
        </w:rPr>
        <w:t xml:space="preserve">ن اقوال علما به خاطر </w:t>
      </w:r>
      <w:r w:rsidR="00DF08BB" w:rsidRPr="00CB07A7">
        <w:rPr>
          <w:rStyle w:val="Char0"/>
          <w:spacing w:val="-2"/>
          <w:rtl/>
        </w:rPr>
        <w:t>ی</w:t>
      </w:r>
      <w:r w:rsidRPr="00CB07A7">
        <w:rPr>
          <w:rStyle w:val="Char0"/>
          <w:spacing w:val="-2"/>
          <w:rtl/>
        </w:rPr>
        <w:t>افتن ح</w:t>
      </w:r>
      <w:r w:rsidR="00DF08BB" w:rsidRPr="00CB07A7">
        <w:rPr>
          <w:rStyle w:val="Char0"/>
          <w:spacing w:val="-2"/>
          <w:rtl/>
        </w:rPr>
        <w:t>ک</w:t>
      </w:r>
      <w:r w:rsidRPr="00CB07A7">
        <w:rPr>
          <w:rStyle w:val="Char0"/>
          <w:spacing w:val="-2"/>
          <w:rtl/>
        </w:rPr>
        <w:t>م</w:t>
      </w:r>
      <w:r w:rsidR="00DF08BB" w:rsidRPr="00CB07A7">
        <w:rPr>
          <w:rStyle w:val="Char0"/>
          <w:spacing w:val="-2"/>
          <w:rtl/>
        </w:rPr>
        <w:t>ی</w:t>
      </w:r>
      <w:r w:rsidRPr="00CB07A7">
        <w:rPr>
          <w:rStyle w:val="Char0"/>
          <w:spacing w:val="-2"/>
          <w:rtl/>
        </w:rPr>
        <w:t xml:space="preserve"> موافق هوا</w:t>
      </w:r>
      <w:r w:rsidR="00DF08BB" w:rsidRPr="00CB07A7">
        <w:rPr>
          <w:rStyle w:val="Char0"/>
          <w:spacing w:val="-2"/>
          <w:rtl/>
        </w:rPr>
        <w:t>ی</w:t>
      </w:r>
      <w:r w:rsidRPr="00CB07A7">
        <w:rPr>
          <w:rStyle w:val="Char0"/>
          <w:spacing w:val="-2"/>
          <w:rtl/>
        </w:rPr>
        <w:t xml:space="preserve"> نفس را به بد</w:t>
      </w:r>
      <w:r w:rsidR="00DF08BB" w:rsidRPr="00CB07A7">
        <w:rPr>
          <w:rStyle w:val="Char0"/>
          <w:spacing w:val="-2"/>
          <w:rtl/>
        </w:rPr>
        <w:t>ی</w:t>
      </w:r>
      <w:r w:rsidRPr="00CB07A7">
        <w:rPr>
          <w:rStyle w:val="Char0"/>
          <w:spacing w:val="-2"/>
          <w:rtl/>
        </w:rPr>
        <w:t>ه</w:t>
      </w:r>
      <w:r w:rsidR="00DF08BB" w:rsidRPr="00CB07A7">
        <w:rPr>
          <w:rStyle w:val="Char0"/>
          <w:spacing w:val="-2"/>
          <w:rtl/>
        </w:rPr>
        <w:t>ی</w:t>
      </w:r>
      <w:r w:rsidRPr="00CB07A7">
        <w:rPr>
          <w:rStyle w:val="Char0"/>
          <w:spacing w:val="-2"/>
          <w:rtl/>
        </w:rPr>
        <w:t xml:space="preserve"> م</w:t>
      </w:r>
      <w:r w:rsidR="00DF08BB" w:rsidRPr="00CB07A7">
        <w:rPr>
          <w:rStyle w:val="Char0"/>
          <w:spacing w:val="-2"/>
          <w:rtl/>
        </w:rPr>
        <w:t>ی</w:t>
      </w:r>
      <w:r w:rsidRPr="00CB07A7">
        <w:rPr>
          <w:rStyle w:val="Char0"/>
          <w:spacing w:val="-2"/>
          <w:rtl/>
        </w:rPr>
        <w:t>‌فهمد. والله المستعان.</w:t>
      </w:r>
      <w:r w:rsidRPr="006933B2">
        <w:rPr>
          <w:rStyle w:val="Char0"/>
          <w:rFonts w:hint="cs"/>
          <w:rtl/>
        </w:rPr>
        <w:t>»</w:t>
      </w:r>
      <w:r w:rsidRPr="006933B2">
        <w:rPr>
          <w:rStyle w:val="FootnoteReference"/>
          <w:rFonts w:cs="IRNazli"/>
          <w:spacing w:val="-2"/>
          <w:sz w:val="32"/>
          <w:rtl/>
        </w:rPr>
        <w:t>(</w:t>
      </w:r>
      <w:r w:rsidRPr="006933B2">
        <w:rPr>
          <w:rStyle w:val="FootnoteReference"/>
          <w:rFonts w:cs="IRNazli"/>
          <w:spacing w:val="-2"/>
          <w:sz w:val="32"/>
          <w:rtl/>
        </w:rPr>
        <w:footnoteReference w:id="640"/>
      </w:r>
      <w:r w:rsidRPr="006933B2">
        <w:rPr>
          <w:rStyle w:val="FootnoteReference"/>
          <w:rFonts w:cs="IRNazli"/>
          <w:spacing w:val="-2"/>
          <w:sz w:val="32"/>
          <w:rtl/>
        </w:rPr>
        <w:t>)</w:t>
      </w:r>
    </w:p>
    <w:p w:rsidR="00B363B1" w:rsidRPr="00392055" w:rsidRDefault="00E16F0F" w:rsidP="00392055">
      <w:pPr>
        <w:spacing w:line="240" w:lineRule="auto"/>
        <w:ind w:firstLine="284"/>
        <w:jc w:val="both"/>
        <w:rPr>
          <w:rStyle w:val="Char0"/>
          <w:rtl/>
        </w:rPr>
      </w:pPr>
      <w:r w:rsidRPr="00392055">
        <w:rPr>
          <w:rStyle w:val="Char0"/>
          <w:rFonts w:hint="cs"/>
          <w:rtl/>
        </w:rPr>
        <w:t>به طور کلی می</w:t>
      </w:r>
      <w:r w:rsidRPr="00392055">
        <w:rPr>
          <w:rStyle w:val="Char0"/>
          <w:rFonts w:hint="cs"/>
          <w:rtl/>
        </w:rPr>
        <w:softHyphen/>
        <w:t>توان گفت بیشتر کسانی که قائل به التزام به مذهب معین نیستند و خروج از مذهب را جایز می</w:t>
      </w:r>
      <w:r w:rsidRPr="00392055">
        <w:rPr>
          <w:rStyle w:val="Char0"/>
          <w:rFonts w:hint="cs"/>
          <w:rtl/>
        </w:rPr>
        <w:softHyphen/>
        <w:t xml:space="preserve">دانند </w:t>
      </w:r>
      <w:r w:rsidR="00040786" w:rsidRPr="00392055">
        <w:rPr>
          <w:rStyle w:val="Char0"/>
          <w:rFonts w:hint="cs"/>
          <w:rtl/>
        </w:rPr>
        <w:t xml:space="preserve">قائل به </w:t>
      </w:r>
      <w:r w:rsidRPr="00392055">
        <w:rPr>
          <w:rStyle w:val="Char0"/>
          <w:rFonts w:hint="cs"/>
          <w:rtl/>
        </w:rPr>
        <w:t xml:space="preserve">تلفیق </w:t>
      </w:r>
      <w:r w:rsidR="00040786" w:rsidRPr="00392055">
        <w:rPr>
          <w:rStyle w:val="Char0"/>
          <w:rFonts w:hint="cs"/>
          <w:rtl/>
        </w:rPr>
        <w:t>هستند</w:t>
      </w:r>
      <w:r w:rsidR="00C05D5F" w:rsidRPr="00392055">
        <w:rPr>
          <w:rStyle w:val="Char0"/>
          <w:rFonts w:hint="cs"/>
          <w:rtl/>
        </w:rPr>
        <w:t xml:space="preserve"> </w:t>
      </w:r>
      <w:r w:rsidRPr="00392055">
        <w:rPr>
          <w:rStyle w:val="Char0"/>
          <w:rFonts w:hint="cs"/>
          <w:rtl/>
        </w:rPr>
        <w:t>البته هم</w:t>
      </w:r>
      <w:r w:rsidR="00DF08BB" w:rsidRPr="00392055">
        <w:rPr>
          <w:rStyle w:val="Char0"/>
          <w:rFonts w:hint="cs"/>
          <w:rtl/>
        </w:rPr>
        <w:t>ۀ</w:t>
      </w:r>
      <w:r w:rsidRPr="00392055">
        <w:rPr>
          <w:rStyle w:val="Char0"/>
          <w:rFonts w:hint="cs"/>
          <w:rtl/>
        </w:rPr>
        <w:t xml:space="preserve"> قائلین تلفیق شرایط و ضوابطی را بر این مسئله دارند که در ادامه دلایل و ضوابط</w:t>
      </w:r>
      <w:r w:rsidR="0094145F" w:rsidRPr="00392055">
        <w:rPr>
          <w:rStyle w:val="Char0"/>
          <w:rFonts w:hint="cs"/>
          <w:rtl/>
        </w:rPr>
        <w:t xml:space="preserve"> آن‌ها </w:t>
      </w:r>
      <w:r w:rsidRPr="00392055">
        <w:rPr>
          <w:rStyle w:val="Char0"/>
          <w:rFonts w:hint="cs"/>
          <w:rtl/>
        </w:rPr>
        <w:t xml:space="preserve">اشاره خواهد شد، </w:t>
      </w:r>
      <w:r w:rsidR="00F122AD" w:rsidRPr="00392055">
        <w:rPr>
          <w:rStyle w:val="Char0"/>
          <w:rFonts w:hint="cs"/>
          <w:rtl/>
        </w:rPr>
        <w:t>این موارد عبارتند از:</w:t>
      </w:r>
    </w:p>
    <w:p w:rsidR="00CB07A7" w:rsidRDefault="00040786" w:rsidP="00CB07A7">
      <w:pPr>
        <w:pStyle w:val="ListParagraph"/>
        <w:numPr>
          <w:ilvl w:val="0"/>
          <w:numId w:val="34"/>
        </w:numPr>
        <w:spacing w:after="0" w:line="240" w:lineRule="auto"/>
        <w:ind w:left="568" w:hanging="284"/>
        <w:jc w:val="both"/>
        <w:rPr>
          <w:rStyle w:val="Char0"/>
        </w:rPr>
      </w:pPr>
      <w:r w:rsidRPr="00C64670">
        <w:rPr>
          <w:rStyle w:val="Char0"/>
          <w:rFonts w:hint="cs"/>
          <w:rtl/>
        </w:rPr>
        <w:t xml:space="preserve">تلفیق در صورتی که اجتماع اقوال مجتهدین بر مبنای دلیل و منطق شرع باشد </w:t>
      </w:r>
      <w:r w:rsidR="006903E6" w:rsidRPr="00C64670">
        <w:rPr>
          <w:rStyle w:val="Char0"/>
          <w:rFonts w:hint="cs"/>
          <w:rtl/>
        </w:rPr>
        <w:t>نه بر مبنای اتخاذ اقوال ضعیف و بی</w:t>
      </w:r>
      <w:r w:rsidR="006903E6" w:rsidRPr="00C64670">
        <w:rPr>
          <w:rStyle w:val="Char0"/>
          <w:rFonts w:hint="cs"/>
          <w:rtl/>
        </w:rPr>
        <w:softHyphen/>
        <w:t>اس</w:t>
      </w:r>
      <w:r w:rsidR="00CB07A7">
        <w:rPr>
          <w:rStyle w:val="Char0"/>
          <w:rFonts w:hint="cs"/>
          <w:rtl/>
        </w:rPr>
        <w:t>اس و یا حیله</w:t>
      </w:r>
      <w:r w:rsidR="00CB07A7">
        <w:rPr>
          <w:rStyle w:val="Char0"/>
          <w:rFonts w:hint="cs"/>
          <w:rtl/>
        </w:rPr>
        <w:softHyphen/>
        <w:t>های شرعی برای شانه‌</w:t>
      </w:r>
      <w:r w:rsidR="006903E6" w:rsidRPr="00C64670">
        <w:rPr>
          <w:rStyle w:val="Char0"/>
          <w:rFonts w:hint="cs"/>
          <w:rtl/>
        </w:rPr>
        <w:t>کردن از تکالیف یا آسان</w:t>
      </w:r>
      <w:r w:rsidR="00CB07A7">
        <w:rPr>
          <w:rStyle w:val="Char0"/>
          <w:rFonts w:hint="cs"/>
          <w:rtl/>
        </w:rPr>
        <w:t>‌</w:t>
      </w:r>
      <w:r w:rsidR="006903E6" w:rsidRPr="00C64670">
        <w:rPr>
          <w:rStyle w:val="Char0"/>
          <w:rFonts w:hint="cs"/>
          <w:rtl/>
        </w:rPr>
        <w:t xml:space="preserve">شدن امور بدون مجوز شرعی، </w:t>
      </w:r>
      <w:r w:rsidRPr="00C64670">
        <w:rPr>
          <w:rStyle w:val="Char0"/>
          <w:rFonts w:hint="cs"/>
          <w:rtl/>
        </w:rPr>
        <w:t>نه تنها هیچ دلیلی بر منع از شریعت ندارد بلکه کسی که با اجتهاد به این اقوال دست یافته ملزم به تبعیت از اجتهاد خود است و اگر کسی با تقلید به اقوالی</w:t>
      </w:r>
      <w:r w:rsidR="00F847FD" w:rsidRPr="00C64670">
        <w:rPr>
          <w:rStyle w:val="Char0"/>
          <w:rFonts w:hint="cs"/>
          <w:rtl/>
        </w:rPr>
        <w:t xml:space="preserve"> مختلف از مجتهدین مختلف</w:t>
      </w:r>
      <w:r w:rsidRPr="00C64670">
        <w:rPr>
          <w:rStyle w:val="Char0"/>
          <w:rFonts w:hint="cs"/>
          <w:rtl/>
        </w:rPr>
        <w:t xml:space="preserve"> دست پیدا </w:t>
      </w:r>
      <w:r w:rsidR="00F847FD" w:rsidRPr="00C64670">
        <w:rPr>
          <w:rStyle w:val="Char0"/>
          <w:rFonts w:hint="cs"/>
          <w:rtl/>
        </w:rPr>
        <w:t>کند مادام که صحت</w:t>
      </w:r>
      <w:r w:rsidR="0094145F">
        <w:rPr>
          <w:rStyle w:val="Char0"/>
          <w:rFonts w:hint="cs"/>
          <w:rtl/>
        </w:rPr>
        <w:t xml:space="preserve"> آن‌ها </w:t>
      </w:r>
      <w:r w:rsidR="00F847FD" w:rsidRPr="00C64670">
        <w:rPr>
          <w:rStyle w:val="Char0"/>
          <w:rFonts w:hint="cs"/>
          <w:rtl/>
        </w:rPr>
        <w:t>برایش ثابت گشته می</w:t>
      </w:r>
      <w:r w:rsidR="00F847FD" w:rsidRPr="00C64670">
        <w:rPr>
          <w:rStyle w:val="Char0"/>
          <w:rFonts w:hint="cs"/>
          <w:rtl/>
        </w:rPr>
        <w:softHyphen/>
        <w:t>تواند به</w:t>
      </w:r>
      <w:r w:rsidR="0094145F">
        <w:rPr>
          <w:rStyle w:val="Char0"/>
          <w:rFonts w:hint="cs"/>
          <w:rtl/>
        </w:rPr>
        <w:t xml:space="preserve"> آن‌ها </w:t>
      </w:r>
      <w:r w:rsidR="00F847FD" w:rsidRPr="00C64670">
        <w:rPr>
          <w:rStyle w:val="Char0"/>
          <w:rFonts w:hint="cs"/>
          <w:rtl/>
        </w:rPr>
        <w:t>عمل نماید؛ زیرا عدم تلفیق شرط صحت تقلید نیست</w:t>
      </w:r>
      <w:r w:rsidR="00B363B1" w:rsidRPr="00C64670">
        <w:rPr>
          <w:rStyle w:val="Char0"/>
          <w:rFonts w:hint="cs"/>
          <w:rtl/>
        </w:rPr>
        <w:t>.</w:t>
      </w:r>
    </w:p>
    <w:p w:rsidR="00CB07A7" w:rsidRDefault="00F847FD" w:rsidP="00CB07A7">
      <w:pPr>
        <w:pStyle w:val="ListParagraph"/>
        <w:numPr>
          <w:ilvl w:val="0"/>
          <w:numId w:val="34"/>
        </w:numPr>
        <w:spacing w:after="0" w:line="240" w:lineRule="auto"/>
        <w:ind w:left="568" w:hanging="284"/>
        <w:jc w:val="both"/>
        <w:rPr>
          <w:rStyle w:val="Char0"/>
        </w:rPr>
      </w:pPr>
      <w:r w:rsidRPr="00C64670">
        <w:rPr>
          <w:rStyle w:val="Char0"/>
          <w:rFonts w:hint="cs"/>
          <w:rtl/>
        </w:rPr>
        <w:t>تلفیق به خرق اجماع منجر نمی</w:t>
      </w:r>
      <w:r w:rsidRPr="00C64670">
        <w:rPr>
          <w:rStyle w:val="Char0"/>
          <w:rFonts w:hint="cs"/>
          <w:rtl/>
        </w:rPr>
        <w:softHyphen/>
        <w:t>شود؛ زیرا تلفیق انتخاب اقوال مختلف با دلیل است و در صورتی که تلفیق با اجماع در مسئله</w:t>
      </w:r>
      <w:r w:rsidRPr="00C64670">
        <w:rPr>
          <w:rStyle w:val="Char0"/>
          <w:rFonts w:hint="cs"/>
          <w:rtl/>
        </w:rPr>
        <w:softHyphen/>
        <w:t>ای تعارض پیدا کند شکی در ابطال آن وجود ندارد و در زمین</w:t>
      </w:r>
      <w:r w:rsidR="00DF08BB">
        <w:rPr>
          <w:rStyle w:val="Char0"/>
          <w:rFonts w:hint="cs"/>
          <w:rtl/>
        </w:rPr>
        <w:t>ۀ</w:t>
      </w:r>
      <w:r w:rsidRPr="00C64670">
        <w:rPr>
          <w:rStyle w:val="Char0"/>
          <w:rFonts w:hint="cs"/>
          <w:rtl/>
        </w:rPr>
        <w:t xml:space="preserve"> پیدایش قول سوم که با</w:t>
      </w:r>
      <w:r w:rsidR="000F7CBA" w:rsidRPr="00C64670">
        <w:rPr>
          <w:rStyle w:val="Char0"/>
          <w:rFonts w:hint="cs"/>
          <w:rtl/>
        </w:rPr>
        <w:t xml:space="preserve"> </w:t>
      </w:r>
      <w:r w:rsidRPr="00C64670">
        <w:rPr>
          <w:rStyle w:val="Char0"/>
          <w:rFonts w:hint="cs"/>
          <w:rtl/>
        </w:rPr>
        <w:t>تلفیق حاصل گردد در صورتی که با قدر مشتر</w:t>
      </w:r>
      <w:r w:rsidR="000F7CBA" w:rsidRPr="00C64670">
        <w:rPr>
          <w:rStyle w:val="Char0"/>
          <w:rFonts w:hint="cs"/>
          <w:rtl/>
        </w:rPr>
        <w:t>ک</w:t>
      </w:r>
      <w:r w:rsidRPr="00C64670">
        <w:rPr>
          <w:rStyle w:val="Char0"/>
          <w:rFonts w:hint="cs"/>
          <w:rtl/>
        </w:rPr>
        <w:t xml:space="preserve"> دو قول تعارض نداشته باشد هیچ خللی به تلفیق وارد نمی</w:t>
      </w:r>
      <w:r w:rsidRPr="00C64670">
        <w:rPr>
          <w:rStyle w:val="Char0"/>
          <w:rFonts w:hint="cs"/>
          <w:rtl/>
        </w:rPr>
        <w:softHyphen/>
        <w:t xml:space="preserve">کند؛ زیرا تعارضی با اجماع </w:t>
      </w:r>
      <w:r w:rsidRPr="00CB07A7">
        <w:rPr>
          <w:rFonts w:cs="Times New Roman" w:hint="cs"/>
          <w:rtl/>
        </w:rPr>
        <w:t>–</w:t>
      </w:r>
      <w:r w:rsidRPr="00C64670">
        <w:rPr>
          <w:rStyle w:val="Char0"/>
          <w:rFonts w:hint="cs"/>
          <w:rtl/>
        </w:rPr>
        <w:t xml:space="preserve"> قدر مشترک دو قول </w:t>
      </w:r>
      <w:r w:rsidRPr="00CB07A7">
        <w:rPr>
          <w:rFonts w:cs="Times New Roman" w:hint="cs"/>
          <w:rtl/>
        </w:rPr>
        <w:t>–</w:t>
      </w:r>
      <w:r w:rsidRPr="00C64670">
        <w:rPr>
          <w:rStyle w:val="Char0"/>
          <w:rFonts w:hint="cs"/>
          <w:rtl/>
        </w:rPr>
        <w:t xml:space="preserve"> ندارد.</w:t>
      </w:r>
    </w:p>
    <w:p w:rsidR="00B363B1" w:rsidRPr="00C64670" w:rsidRDefault="000F7CBA" w:rsidP="00CB07A7">
      <w:pPr>
        <w:pStyle w:val="ListParagraph"/>
        <w:numPr>
          <w:ilvl w:val="0"/>
          <w:numId w:val="34"/>
        </w:numPr>
        <w:spacing w:after="0" w:line="240" w:lineRule="auto"/>
        <w:ind w:left="568" w:hanging="284"/>
        <w:jc w:val="both"/>
        <w:rPr>
          <w:rStyle w:val="Char0"/>
          <w:rtl/>
        </w:rPr>
      </w:pPr>
      <w:r w:rsidRPr="00C64670">
        <w:rPr>
          <w:rStyle w:val="Char0"/>
          <w:rFonts w:hint="cs"/>
          <w:rtl/>
        </w:rPr>
        <w:t>با هم</w:t>
      </w:r>
      <w:r w:rsidR="00DF08BB">
        <w:rPr>
          <w:rStyle w:val="Char0"/>
          <w:rFonts w:hint="cs"/>
          <w:rtl/>
        </w:rPr>
        <w:t>ۀ</w:t>
      </w:r>
      <w:r w:rsidRPr="00C64670">
        <w:rPr>
          <w:rStyle w:val="Char0"/>
          <w:rFonts w:hint="cs"/>
          <w:rtl/>
        </w:rPr>
        <w:t xml:space="preserve"> این اوصاف تلفیق سه شرط لازم دارد که بدون</w:t>
      </w:r>
      <w:r w:rsidR="0094145F">
        <w:rPr>
          <w:rStyle w:val="Char0"/>
          <w:rFonts w:hint="cs"/>
          <w:rtl/>
        </w:rPr>
        <w:t xml:space="preserve"> آن‌ها </w:t>
      </w:r>
      <w:r w:rsidRPr="00C64670">
        <w:rPr>
          <w:rStyle w:val="Char0"/>
          <w:rFonts w:hint="cs"/>
          <w:rtl/>
        </w:rPr>
        <w:t>باطل است، که عبارتند از:</w:t>
      </w:r>
    </w:p>
    <w:p w:rsidR="00CB07A7" w:rsidRDefault="000F7CBA" w:rsidP="00CB07A7">
      <w:pPr>
        <w:pStyle w:val="ListParagraph"/>
        <w:numPr>
          <w:ilvl w:val="0"/>
          <w:numId w:val="37"/>
        </w:numPr>
        <w:spacing w:after="0" w:line="240" w:lineRule="auto"/>
        <w:ind w:left="641" w:hanging="357"/>
        <w:jc w:val="both"/>
        <w:rPr>
          <w:rStyle w:val="Char0"/>
        </w:rPr>
      </w:pPr>
      <w:r w:rsidRPr="00C64670">
        <w:rPr>
          <w:rStyle w:val="Char0"/>
          <w:rFonts w:hint="cs"/>
          <w:rtl/>
        </w:rPr>
        <w:t>تلفیق به مخالفت و خرق اجماع منجر نشود.</w:t>
      </w:r>
    </w:p>
    <w:p w:rsidR="00CB07A7" w:rsidRDefault="000F7CBA" w:rsidP="00CB07A7">
      <w:pPr>
        <w:pStyle w:val="ListParagraph"/>
        <w:numPr>
          <w:ilvl w:val="0"/>
          <w:numId w:val="37"/>
        </w:numPr>
        <w:spacing w:after="0" w:line="240" w:lineRule="auto"/>
        <w:ind w:left="641" w:hanging="357"/>
        <w:jc w:val="both"/>
        <w:rPr>
          <w:rStyle w:val="Char0"/>
        </w:rPr>
      </w:pPr>
      <w:r w:rsidRPr="00C64670">
        <w:rPr>
          <w:rStyle w:val="Char0"/>
          <w:rFonts w:hint="cs"/>
          <w:rtl/>
        </w:rPr>
        <w:t>تلفیق حکم قاضی و حاکم را ابطال نکند</w:t>
      </w:r>
      <w:r w:rsidR="002E22AB" w:rsidRPr="00C64670">
        <w:rPr>
          <w:rStyle w:val="Char0"/>
          <w:rFonts w:hint="cs"/>
          <w:rtl/>
        </w:rPr>
        <w:t>.</w:t>
      </w:r>
    </w:p>
    <w:p w:rsidR="000F7CBA" w:rsidRPr="00CB07A7" w:rsidRDefault="000F7CBA" w:rsidP="00CB07A7">
      <w:pPr>
        <w:pStyle w:val="ListParagraph"/>
        <w:numPr>
          <w:ilvl w:val="0"/>
          <w:numId w:val="37"/>
        </w:numPr>
        <w:spacing w:after="0" w:line="240" w:lineRule="auto"/>
        <w:ind w:left="641" w:hanging="357"/>
        <w:jc w:val="both"/>
        <w:rPr>
          <w:rStyle w:val="Char0"/>
          <w:spacing w:val="-3"/>
        </w:rPr>
      </w:pPr>
      <w:r w:rsidRPr="00CB07A7">
        <w:rPr>
          <w:rStyle w:val="Char0"/>
          <w:rFonts w:hint="cs"/>
          <w:spacing w:val="-3"/>
          <w:rtl/>
        </w:rPr>
        <w:t>تلفیق به نقض مسئله</w:t>
      </w:r>
      <w:r w:rsidRPr="00CB07A7">
        <w:rPr>
          <w:rStyle w:val="Char0"/>
          <w:rFonts w:hint="cs"/>
          <w:spacing w:val="-3"/>
          <w:rtl/>
        </w:rPr>
        <w:softHyphen/>
        <w:t>ای که با تقلید از مجتهدی به آن عمل شده و اثر آن باقی مانده</w:t>
      </w:r>
      <w:r w:rsidRPr="00CB07A7">
        <w:rPr>
          <w:rStyle w:val="Char0"/>
          <w:rFonts w:hint="cs"/>
          <w:spacing w:val="-3"/>
          <w:rtl/>
        </w:rPr>
        <w:softHyphen/>
        <w:t xml:space="preserve">، نشود. مانند کسی که با تقلید از رأی امام ابوحنیفه ازدواج بدون ولی کرده است. سپس او را طلاق ثلاث داده </w:t>
      </w:r>
      <w:r w:rsidRPr="00CB07A7">
        <w:rPr>
          <w:rStyle w:val="Char0"/>
          <w:rFonts w:hint="cs"/>
          <w:spacing w:val="-3"/>
          <w:rtl/>
        </w:rPr>
        <w:softHyphen/>
        <w:t>است. برای بطلان این ازدواج قصد تقلید شافعی می</w:t>
      </w:r>
      <w:r w:rsidRPr="00CB07A7">
        <w:rPr>
          <w:rStyle w:val="Char0"/>
          <w:rFonts w:hint="cs"/>
          <w:spacing w:val="-3"/>
          <w:rtl/>
        </w:rPr>
        <w:softHyphen/>
        <w:t xml:space="preserve">کند. </w:t>
      </w:r>
      <w:r w:rsidRPr="00CB07A7">
        <w:rPr>
          <w:rFonts w:cs="Times New Roman" w:hint="cs"/>
          <w:spacing w:val="-3"/>
          <w:rtl/>
        </w:rPr>
        <w:t>-</w:t>
      </w:r>
      <w:r w:rsidRPr="00CB07A7">
        <w:rPr>
          <w:rStyle w:val="Char0"/>
          <w:rFonts w:hint="cs"/>
          <w:spacing w:val="-3"/>
          <w:rtl/>
        </w:rPr>
        <w:t xml:space="preserve"> می</w:t>
      </w:r>
      <w:r w:rsidRPr="00CB07A7">
        <w:rPr>
          <w:rStyle w:val="Char0"/>
          <w:spacing w:val="-3"/>
          <w:rtl/>
        </w:rPr>
        <w:softHyphen/>
      </w:r>
      <w:r w:rsidRPr="00CB07A7">
        <w:rPr>
          <w:rStyle w:val="Char0"/>
          <w:rFonts w:hint="cs"/>
          <w:spacing w:val="-3"/>
          <w:rtl/>
        </w:rPr>
        <w:t>خواهد بگوید؛ اصلا ازدواجی نبوده که طلاق واقع شود!-</w:t>
      </w:r>
      <w:r w:rsidR="00107B70">
        <w:rPr>
          <w:rStyle w:val="Char0"/>
          <w:rFonts w:hint="cs"/>
          <w:spacing w:val="-3"/>
          <w:rtl/>
        </w:rPr>
        <w:t xml:space="preserve"> </w:t>
      </w:r>
      <w:r w:rsidRPr="00CB07A7">
        <w:rPr>
          <w:rStyle w:val="Char0"/>
          <w:rFonts w:hint="cs"/>
          <w:spacing w:val="-3"/>
          <w:rtl/>
        </w:rPr>
        <w:t xml:space="preserve">پس طلاق در غیر محل خود واقع شده </w:t>
      </w:r>
      <w:r w:rsidRPr="00CB07A7">
        <w:rPr>
          <w:rStyle w:val="Char0"/>
          <w:rFonts w:hint="cs"/>
          <w:spacing w:val="-3"/>
          <w:rtl/>
        </w:rPr>
        <w:softHyphen/>
        <w:t>است. و به این طریق بخواهد بدون تحلیل، عقد جدیدی ببندد. البته قول به عدم جواز این مسئله، تنها به خاطر تلفیق نیست. زیرا هم</w:t>
      </w:r>
      <w:r w:rsidRPr="00CB07A7">
        <w:rPr>
          <w:rStyle w:val="Char0"/>
          <w:spacing w:val="-3"/>
          <w:rtl/>
        </w:rPr>
        <w:softHyphen/>
      </w:r>
      <w:r w:rsidR="00CB07A7" w:rsidRPr="00CB07A7">
        <w:rPr>
          <w:rStyle w:val="Char0"/>
          <w:rFonts w:hint="cs"/>
          <w:spacing w:val="-3"/>
          <w:rtl/>
        </w:rPr>
        <w:t>زمان به هر</w:t>
      </w:r>
      <w:r w:rsidRPr="00CB07A7">
        <w:rPr>
          <w:rStyle w:val="Char0"/>
          <w:rFonts w:hint="cs"/>
          <w:spacing w:val="-3"/>
          <w:rtl/>
        </w:rPr>
        <w:t xml:space="preserve">دو قول عمل نکرده </w:t>
      </w:r>
      <w:r w:rsidRPr="00CB07A7">
        <w:rPr>
          <w:rStyle w:val="Char0"/>
          <w:rFonts w:hint="cs"/>
          <w:spacing w:val="-3"/>
          <w:rtl/>
        </w:rPr>
        <w:softHyphen/>
        <w:t>است. بلکه به سبب رجوع از تقلیدی است که به آن عمل کر</w:t>
      </w:r>
      <w:r w:rsidR="00CB07A7" w:rsidRPr="00CB07A7">
        <w:rPr>
          <w:rStyle w:val="Char0"/>
          <w:rFonts w:hint="cs"/>
          <w:spacing w:val="-3"/>
          <w:rtl/>
        </w:rPr>
        <w:t xml:space="preserve">ده و اثر آن هم تاحال باقی مانده </w:t>
      </w:r>
      <w:r w:rsidRPr="00CB07A7">
        <w:rPr>
          <w:rStyle w:val="Char0"/>
          <w:rFonts w:hint="cs"/>
          <w:spacing w:val="-3"/>
          <w:rtl/>
        </w:rPr>
        <w:t>است.</w:t>
      </w:r>
      <w:r w:rsidRPr="006933B2">
        <w:rPr>
          <w:rStyle w:val="FootnoteReference"/>
          <w:rFonts w:cs="IRNazli"/>
          <w:spacing w:val="-3"/>
          <w:sz w:val="32"/>
          <w:szCs w:val="28"/>
          <w:rtl/>
        </w:rPr>
        <w:t>(</w:t>
      </w:r>
      <w:r w:rsidRPr="006933B2">
        <w:rPr>
          <w:rStyle w:val="FootnoteReference"/>
          <w:rFonts w:cs="IRNazli"/>
          <w:spacing w:val="-3"/>
          <w:sz w:val="32"/>
          <w:szCs w:val="28"/>
          <w:rtl/>
        </w:rPr>
        <w:footnoteReference w:id="641"/>
      </w:r>
      <w:r w:rsidRPr="006933B2">
        <w:rPr>
          <w:rStyle w:val="FootnoteReference"/>
          <w:rFonts w:cs="IRNazli"/>
          <w:spacing w:val="-3"/>
          <w:sz w:val="32"/>
          <w:szCs w:val="28"/>
          <w:rtl/>
        </w:rPr>
        <w:t>)</w:t>
      </w:r>
    </w:p>
    <w:p w:rsidR="00CE59D0" w:rsidRPr="00C64670" w:rsidRDefault="000F7CBA" w:rsidP="00392055">
      <w:pPr>
        <w:spacing w:line="240" w:lineRule="auto"/>
        <w:ind w:firstLine="284"/>
        <w:jc w:val="both"/>
        <w:rPr>
          <w:rStyle w:val="Char0"/>
        </w:rPr>
      </w:pPr>
      <w:r w:rsidRPr="00CB07A7">
        <w:rPr>
          <w:rStyle w:val="Char2"/>
          <w:rFonts w:hint="cs"/>
          <w:rtl/>
        </w:rPr>
        <w:t xml:space="preserve">قول </w:t>
      </w:r>
      <w:r w:rsidR="002E22AB" w:rsidRPr="00CB07A7">
        <w:rPr>
          <w:rStyle w:val="Char2"/>
          <w:rFonts w:hint="cs"/>
          <w:rtl/>
        </w:rPr>
        <w:t>راجح:</w:t>
      </w:r>
      <w:r w:rsidR="002E22AB" w:rsidRPr="002478C8">
        <w:rPr>
          <w:rFonts w:hint="cs"/>
          <w:b/>
          <w:bCs/>
          <w:w w:val="80"/>
          <w:sz w:val="28"/>
          <w:szCs w:val="32"/>
          <w:rtl/>
        </w:rPr>
        <w:t xml:space="preserve"> </w:t>
      </w:r>
      <w:r w:rsidR="002E22AB" w:rsidRPr="00C64670">
        <w:rPr>
          <w:rStyle w:val="Char0"/>
          <w:rFonts w:hint="cs"/>
          <w:rtl/>
        </w:rPr>
        <w:t>با توجه به دلایل ذکر شد</w:t>
      </w:r>
      <w:r w:rsidR="00DF08BB">
        <w:rPr>
          <w:rStyle w:val="Char0"/>
          <w:rFonts w:hint="cs"/>
          <w:rtl/>
        </w:rPr>
        <w:t>ۀ</w:t>
      </w:r>
      <w:r w:rsidR="002E22AB" w:rsidRPr="00C64670">
        <w:rPr>
          <w:rStyle w:val="Char0"/>
          <w:rFonts w:hint="cs"/>
          <w:rtl/>
        </w:rPr>
        <w:t xml:space="preserve"> طرفین محرز است که از آنجائی</w:t>
      </w:r>
      <w:r w:rsidR="00CB07A7">
        <w:rPr>
          <w:rStyle w:val="Char0"/>
          <w:rFonts w:hint="cs"/>
          <w:rtl/>
        </w:rPr>
        <w:t xml:space="preserve"> </w:t>
      </w:r>
      <w:r w:rsidR="002E22AB" w:rsidRPr="00C64670">
        <w:rPr>
          <w:rStyle w:val="Char0"/>
          <w:rFonts w:hint="cs"/>
          <w:rtl/>
        </w:rPr>
        <w:t>که تقلید و تلفیق در زمان پیغمبر خدا</w:t>
      </w:r>
      <w:r w:rsidR="00CE59D0" w:rsidRPr="00C64670">
        <w:rPr>
          <w:rStyle w:val="Char0"/>
          <w:rtl/>
        </w:rPr>
        <w:t xml:space="preserve"> </w:t>
      </w:r>
      <w:r w:rsidR="00141E25" w:rsidRPr="00392055">
        <w:rPr>
          <w:rStyle w:val="Char0"/>
          <w:rFonts w:cs="CTraditional Arabic"/>
          <w:rtl/>
        </w:rPr>
        <w:t>ج</w:t>
      </w:r>
      <w:r w:rsidR="00CE59D0" w:rsidRPr="00C64670">
        <w:rPr>
          <w:rStyle w:val="Char0"/>
          <w:rtl/>
        </w:rPr>
        <w:t xml:space="preserve"> </w:t>
      </w:r>
      <w:r w:rsidR="002E22AB" w:rsidRPr="00C64670">
        <w:rPr>
          <w:rStyle w:val="Char0"/>
          <w:rFonts w:hint="cs"/>
          <w:rtl/>
        </w:rPr>
        <w:t>و صحاب</w:t>
      </w:r>
      <w:r w:rsidR="00DF08BB">
        <w:rPr>
          <w:rStyle w:val="Char0"/>
          <w:rFonts w:hint="cs"/>
          <w:rtl/>
        </w:rPr>
        <w:t>ۀ</w:t>
      </w:r>
      <w:r w:rsidR="002E22AB" w:rsidRPr="00C64670">
        <w:rPr>
          <w:rStyle w:val="Char0"/>
          <w:rFonts w:hint="cs"/>
          <w:rtl/>
        </w:rPr>
        <w:t xml:space="preserve"> کرام</w:t>
      </w:r>
      <w:r w:rsidR="005E650C" w:rsidRPr="005E650C">
        <w:rPr>
          <w:rStyle w:val="Char0"/>
          <w:rFonts w:cs="CTraditional Arabic"/>
          <w:rtl/>
        </w:rPr>
        <w:t>ش</w:t>
      </w:r>
      <w:r w:rsidR="00CB07A7">
        <w:rPr>
          <w:rStyle w:val="Char0"/>
          <w:rFonts w:cs="CTraditional Arabic" w:hint="cs"/>
          <w:rtl/>
        </w:rPr>
        <w:t xml:space="preserve"> </w:t>
      </w:r>
      <w:r w:rsidR="002E22AB" w:rsidRPr="00C64670">
        <w:rPr>
          <w:rStyle w:val="Char0"/>
          <w:rFonts w:hint="cs"/>
          <w:rtl/>
        </w:rPr>
        <w:t>وجود نداشته و بنا بر اجماع صحابه</w:t>
      </w:r>
      <w:r w:rsidR="005E650C" w:rsidRPr="005E650C">
        <w:rPr>
          <w:rStyle w:val="Char0"/>
          <w:rFonts w:cs="CTraditional Arabic"/>
          <w:rtl/>
        </w:rPr>
        <w:t>ش</w:t>
      </w:r>
      <w:r w:rsidR="00CE59D0" w:rsidRPr="00C64670">
        <w:rPr>
          <w:rStyle w:val="Char0"/>
          <w:rFonts w:hint="cs"/>
          <w:rtl/>
        </w:rPr>
        <w:t xml:space="preserve">، </w:t>
      </w:r>
      <w:r w:rsidR="00CB07A7">
        <w:rPr>
          <w:rStyle w:val="Char0"/>
          <w:rFonts w:hint="cs"/>
          <w:rtl/>
        </w:rPr>
        <w:t>عامی از هر</w:t>
      </w:r>
      <w:r w:rsidR="002E22AB" w:rsidRPr="00C64670">
        <w:rPr>
          <w:rStyle w:val="Char0"/>
          <w:rFonts w:hint="cs"/>
          <w:rtl/>
        </w:rPr>
        <w:t>کس تمایل داشت</w:t>
      </w:r>
      <w:r w:rsidR="00CE59D0" w:rsidRPr="00C64670">
        <w:rPr>
          <w:rStyle w:val="Char0"/>
          <w:rFonts w:hint="cs"/>
          <w:rtl/>
        </w:rPr>
        <w:t>ه باشد می</w:t>
      </w:r>
      <w:r w:rsidR="00CE59D0" w:rsidRPr="00C64670">
        <w:rPr>
          <w:rStyle w:val="Char0"/>
          <w:rFonts w:hint="cs"/>
          <w:rtl/>
        </w:rPr>
        <w:softHyphen/>
        <w:t>تواند</w:t>
      </w:r>
      <w:r w:rsidR="002E22AB" w:rsidRPr="00C64670">
        <w:rPr>
          <w:rStyle w:val="Char0"/>
          <w:rFonts w:hint="cs"/>
          <w:rtl/>
        </w:rPr>
        <w:t xml:space="preserve"> پیروی </w:t>
      </w:r>
      <w:r w:rsidR="00CE59D0" w:rsidRPr="00C64670">
        <w:rPr>
          <w:rStyle w:val="Char0"/>
          <w:rFonts w:hint="cs"/>
          <w:rtl/>
        </w:rPr>
        <w:t>کند و این نوع تقلید در مواردی</w:t>
      </w:r>
      <w:r w:rsidR="002E22AB" w:rsidRPr="00C64670">
        <w:rPr>
          <w:rStyle w:val="Char0"/>
          <w:rFonts w:hint="cs"/>
          <w:rtl/>
        </w:rPr>
        <w:t xml:space="preserve"> به اختلاط</w:t>
      </w:r>
      <w:r w:rsidR="0094145F">
        <w:rPr>
          <w:rStyle w:val="Char0"/>
          <w:rFonts w:hint="cs"/>
          <w:rtl/>
        </w:rPr>
        <w:t xml:space="preserve"> دیدگاه‌های </w:t>
      </w:r>
      <w:r w:rsidR="002E22AB" w:rsidRPr="00C64670">
        <w:rPr>
          <w:rStyle w:val="Char0"/>
          <w:rFonts w:hint="cs"/>
          <w:rtl/>
        </w:rPr>
        <w:t xml:space="preserve">مختلف منجر </w:t>
      </w:r>
      <w:r w:rsidR="00CE59D0" w:rsidRPr="00C64670">
        <w:rPr>
          <w:rStyle w:val="Char0"/>
          <w:rFonts w:hint="cs"/>
          <w:rtl/>
        </w:rPr>
        <w:t>می</w:t>
      </w:r>
      <w:r w:rsidR="00CE59D0" w:rsidRPr="00C64670">
        <w:rPr>
          <w:rStyle w:val="Char0"/>
          <w:rFonts w:hint="cs"/>
          <w:rtl/>
        </w:rPr>
        <w:softHyphen/>
      </w:r>
      <w:r w:rsidR="002E22AB" w:rsidRPr="00C64670">
        <w:rPr>
          <w:rStyle w:val="Char0"/>
          <w:rFonts w:hint="cs"/>
          <w:rtl/>
        </w:rPr>
        <w:t>شود</w:t>
      </w:r>
      <w:r w:rsidR="00CE59D0" w:rsidRPr="00C64670">
        <w:rPr>
          <w:rStyle w:val="Char0"/>
          <w:rFonts w:hint="cs"/>
          <w:rtl/>
        </w:rPr>
        <w:t xml:space="preserve">، </w:t>
      </w:r>
      <w:r w:rsidR="002E22AB" w:rsidRPr="00C64670">
        <w:rPr>
          <w:rStyle w:val="Char0"/>
          <w:rFonts w:hint="cs"/>
          <w:rtl/>
        </w:rPr>
        <w:t>پس دلیلی بر این وجود ندارد تلفیقی که بر مبنای اصول و قوانین شریعت شکل گرفته و عاری از هرگونه خروج از اجماع، نقض حکم حاکم، نقض حکمی که به آن عمل شده، تلاعب و به بازی گرفت</w:t>
      </w:r>
      <w:r w:rsidR="00CE59D0" w:rsidRPr="00C64670">
        <w:rPr>
          <w:rStyle w:val="Char0"/>
          <w:rFonts w:hint="cs"/>
          <w:rtl/>
        </w:rPr>
        <w:t>ن</w:t>
      </w:r>
      <w:r w:rsidR="002E22AB" w:rsidRPr="00C64670">
        <w:rPr>
          <w:rStyle w:val="Char0"/>
          <w:rFonts w:hint="cs"/>
          <w:rtl/>
        </w:rPr>
        <w:t xml:space="preserve"> احکام دین و شانه خال</w:t>
      </w:r>
      <w:r w:rsidR="00CE59D0" w:rsidRPr="00C64670">
        <w:rPr>
          <w:rStyle w:val="Char0"/>
          <w:rFonts w:hint="cs"/>
          <w:rtl/>
        </w:rPr>
        <w:t>ی</w:t>
      </w:r>
      <w:r w:rsidR="002E22AB" w:rsidRPr="00C64670">
        <w:rPr>
          <w:rStyle w:val="Char0"/>
          <w:rFonts w:hint="cs"/>
          <w:rtl/>
        </w:rPr>
        <w:t xml:space="preserve"> کردن از تکالیف، سوء استفاده از لغزش علما و هیچ تعارض</w:t>
      </w:r>
      <w:r w:rsidR="00CE59D0" w:rsidRPr="00C64670">
        <w:rPr>
          <w:rStyle w:val="Char0"/>
          <w:rFonts w:hint="cs"/>
          <w:rtl/>
        </w:rPr>
        <w:t>ی</w:t>
      </w:r>
      <w:r w:rsidR="002E22AB" w:rsidRPr="00C64670">
        <w:rPr>
          <w:rStyle w:val="Char0"/>
          <w:rFonts w:hint="cs"/>
          <w:rtl/>
        </w:rPr>
        <w:t xml:space="preserve"> با نصوص مقدس قرآن و سنت نداشته باشد، </w:t>
      </w:r>
      <w:r w:rsidR="00CE59D0" w:rsidRPr="00C64670">
        <w:rPr>
          <w:rStyle w:val="Char0"/>
          <w:rFonts w:hint="cs"/>
          <w:rtl/>
        </w:rPr>
        <w:t>کاملاً منطقی و صحیح می</w:t>
      </w:r>
      <w:r w:rsidR="00CE59D0" w:rsidRPr="00C64670">
        <w:rPr>
          <w:rStyle w:val="Char0"/>
          <w:rFonts w:hint="cs"/>
          <w:rtl/>
        </w:rPr>
        <w:softHyphen/>
        <w:t>باشد و در صورتی که کسی با اجتهاد به این اقوال دست یافته ملزم به تبعیت از اجتهاد خود است و اگر کسی با تقلید به اقوالی مختلف از مجتهدین مختلف دست پیدا کند مادام که صحت</w:t>
      </w:r>
      <w:r w:rsidR="0094145F">
        <w:rPr>
          <w:rStyle w:val="Char0"/>
          <w:rFonts w:hint="cs"/>
          <w:rtl/>
        </w:rPr>
        <w:t xml:space="preserve"> آن‌ها </w:t>
      </w:r>
      <w:r w:rsidR="00CE59D0" w:rsidRPr="00C64670">
        <w:rPr>
          <w:rStyle w:val="Char0"/>
          <w:rFonts w:hint="cs"/>
          <w:rtl/>
        </w:rPr>
        <w:t>برایش ثابت گشته می</w:t>
      </w:r>
      <w:r w:rsidR="00CE59D0" w:rsidRPr="00C64670">
        <w:rPr>
          <w:rStyle w:val="Char0"/>
          <w:rFonts w:hint="cs"/>
          <w:rtl/>
        </w:rPr>
        <w:softHyphen/>
        <w:t>تواند به</w:t>
      </w:r>
      <w:r w:rsidR="0094145F">
        <w:rPr>
          <w:rStyle w:val="Char0"/>
          <w:rFonts w:hint="cs"/>
          <w:rtl/>
        </w:rPr>
        <w:t xml:space="preserve"> آن‌ها </w:t>
      </w:r>
      <w:r w:rsidR="00CE59D0" w:rsidRPr="00C64670">
        <w:rPr>
          <w:rStyle w:val="Char0"/>
          <w:rFonts w:hint="cs"/>
          <w:rtl/>
        </w:rPr>
        <w:t>عمل نماید؛ زیرا عدم تلفیق شرط صحت تقلید نیست و در صورتی که تلفیق بر مبنای</w:t>
      </w:r>
      <w:r w:rsidR="00315ABC">
        <w:rPr>
          <w:rStyle w:val="Char0"/>
          <w:rFonts w:hint="cs"/>
          <w:rtl/>
        </w:rPr>
        <w:t xml:space="preserve"> رخصت‌های </w:t>
      </w:r>
      <w:r w:rsidR="00CE59D0" w:rsidRPr="00C64670">
        <w:rPr>
          <w:rStyle w:val="Char0"/>
          <w:rFonts w:hint="cs"/>
          <w:rtl/>
        </w:rPr>
        <w:t>شرعی شکل گیرد مادامی که تعارضی با شریعت نداشته و بر مبنای اصول اجتهادی شکل گرفته</w:t>
      </w:r>
      <w:r w:rsidR="00CE59D0" w:rsidRPr="00C64670">
        <w:rPr>
          <w:rStyle w:val="Char0"/>
          <w:rFonts w:hint="cs"/>
          <w:rtl/>
        </w:rPr>
        <w:softHyphen/>
        <w:t>، صحیح و مورد تأیید شریعت ناب می</w:t>
      </w:r>
      <w:r w:rsidR="00CE59D0" w:rsidRPr="00C64670">
        <w:rPr>
          <w:rStyle w:val="Char0"/>
          <w:rFonts w:hint="cs"/>
          <w:rtl/>
        </w:rPr>
        <w:softHyphen/>
        <w:t>باشد.</w:t>
      </w:r>
      <w:r w:rsidR="00CE59D0" w:rsidRPr="0094145F">
        <w:rPr>
          <w:rStyle w:val="Char2"/>
          <w:rFonts w:hint="cs"/>
          <w:rtl/>
        </w:rPr>
        <w:t xml:space="preserve"> </w:t>
      </w:r>
      <w:r w:rsidR="00CE59D0" w:rsidRPr="00CB07A7">
        <w:rPr>
          <w:rStyle w:val="Char1"/>
          <w:rFonts w:hint="cs"/>
          <w:rtl/>
        </w:rPr>
        <w:t>(و الله</w:t>
      </w:r>
      <w:r w:rsidR="006933B2">
        <w:rPr>
          <w:rStyle w:val="Char1"/>
          <w:rFonts w:hint="cs"/>
          <w:rtl/>
        </w:rPr>
        <w:t>ُ</w:t>
      </w:r>
      <w:r w:rsidR="00CE59D0" w:rsidRPr="00CB07A7">
        <w:rPr>
          <w:rStyle w:val="Char1"/>
          <w:rFonts w:hint="cs"/>
          <w:rtl/>
        </w:rPr>
        <w:t xml:space="preserve"> العلیم</w:t>
      </w:r>
      <w:r w:rsidR="006933B2">
        <w:rPr>
          <w:rStyle w:val="Char1"/>
          <w:rFonts w:hint="cs"/>
          <w:rtl/>
        </w:rPr>
        <w:t>ُ</w:t>
      </w:r>
      <w:r w:rsidR="00CE59D0" w:rsidRPr="00CB07A7">
        <w:rPr>
          <w:rStyle w:val="Char1"/>
          <w:rFonts w:hint="cs"/>
          <w:rtl/>
        </w:rPr>
        <w:t xml:space="preserve"> أعلم</w:t>
      </w:r>
      <w:r w:rsidR="006933B2">
        <w:rPr>
          <w:rStyle w:val="Char1"/>
          <w:rFonts w:hint="cs"/>
          <w:rtl/>
        </w:rPr>
        <w:t>ُ</w:t>
      </w:r>
      <w:r w:rsidR="00CE59D0" w:rsidRPr="00CB07A7">
        <w:rPr>
          <w:rStyle w:val="Char1"/>
          <w:rFonts w:hint="cs"/>
          <w:rtl/>
        </w:rPr>
        <w:t xml:space="preserve"> بالصواب)</w:t>
      </w:r>
      <w:r w:rsidR="00CE59D0" w:rsidRPr="00C64670">
        <w:rPr>
          <w:rStyle w:val="Char0"/>
          <w:rFonts w:hint="cs"/>
          <w:rtl/>
        </w:rPr>
        <w:t xml:space="preserve"> </w:t>
      </w:r>
    </w:p>
    <w:p w:rsidR="008667DC" w:rsidRPr="00392055" w:rsidRDefault="008667DC" w:rsidP="00392055">
      <w:pPr>
        <w:spacing w:line="240" w:lineRule="auto"/>
        <w:ind w:firstLine="284"/>
        <w:jc w:val="both"/>
        <w:rPr>
          <w:rStyle w:val="Char0"/>
          <w:rtl/>
        </w:rPr>
        <w:sectPr w:rsidR="008667DC" w:rsidRPr="00392055" w:rsidSect="005774C6">
          <w:headerReference w:type="default" r:id="rId24"/>
          <w:footnotePr>
            <w:numRestart w:val="eachPage"/>
          </w:footnotePr>
          <w:endnotePr>
            <w:numFmt w:val="decimal"/>
          </w:endnotePr>
          <w:pgSz w:w="9356" w:h="13608" w:code="9"/>
          <w:pgMar w:top="567" w:right="1134" w:bottom="851" w:left="1134" w:header="454" w:footer="0" w:gutter="0"/>
          <w:cols w:space="720"/>
          <w:titlePg/>
          <w:bidi/>
          <w:rtlGutter/>
        </w:sectPr>
      </w:pPr>
      <w:bookmarkStart w:id="464" w:name="_Toc338584892"/>
    </w:p>
    <w:p w:rsidR="00E11DC7" w:rsidRPr="002478C8" w:rsidRDefault="00E11DC7" w:rsidP="00FE6961">
      <w:pPr>
        <w:pStyle w:val="a6"/>
        <w:rPr>
          <w:rtl/>
        </w:rPr>
      </w:pPr>
      <w:bookmarkStart w:id="465" w:name="_Toc344536406"/>
      <w:bookmarkStart w:id="466" w:name="_Toc344536575"/>
      <w:bookmarkStart w:id="467" w:name="_Toc344842309"/>
      <w:bookmarkStart w:id="468" w:name="_Toc442360982"/>
      <w:r w:rsidRPr="002478C8">
        <w:rPr>
          <w:rtl/>
        </w:rPr>
        <w:t xml:space="preserve">فصل </w:t>
      </w:r>
      <w:r w:rsidR="00F0121D" w:rsidRPr="002478C8">
        <w:rPr>
          <w:rFonts w:hint="cs"/>
          <w:rtl/>
        </w:rPr>
        <w:t>پ</w:t>
      </w:r>
      <w:r w:rsidRPr="002478C8">
        <w:rPr>
          <w:rtl/>
        </w:rPr>
        <w:t>نجم</w:t>
      </w:r>
      <w:bookmarkEnd w:id="464"/>
      <w:bookmarkEnd w:id="465"/>
      <w:bookmarkEnd w:id="466"/>
      <w:bookmarkEnd w:id="467"/>
      <w:r w:rsidR="00FE6961">
        <w:rPr>
          <w:rFonts w:hint="cs"/>
          <w:rtl/>
        </w:rPr>
        <w:t>:</w:t>
      </w:r>
      <w:bookmarkStart w:id="469" w:name="_Toc338259367"/>
      <w:bookmarkStart w:id="470" w:name="_Toc338584893"/>
      <w:bookmarkStart w:id="471" w:name="_Toc344536407"/>
      <w:bookmarkStart w:id="472" w:name="_Toc344536576"/>
      <w:bookmarkStart w:id="473" w:name="_Toc344536949"/>
      <w:bookmarkStart w:id="474" w:name="_Toc344842310"/>
      <w:r w:rsidR="00FE6961">
        <w:rPr>
          <w:rtl/>
        </w:rPr>
        <w:br/>
      </w:r>
      <w:r w:rsidRPr="002478C8">
        <w:rPr>
          <w:rtl/>
        </w:rPr>
        <w:t>آثار تقل</w:t>
      </w:r>
      <w:r w:rsidR="006933B2">
        <w:rPr>
          <w:rtl/>
        </w:rPr>
        <w:t>ی</w:t>
      </w:r>
      <w:r w:rsidRPr="002478C8">
        <w:rPr>
          <w:rtl/>
        </w:rPr>
        <w:t>د</w:t>
      </w:r>
      <w:bookmarkEnd w:id="468"/>
      <w:bookmarkEnd w:id="469"/>
      <w:bookmarkEnd w:id="470"/>
      <w:bookmarkEnd w:id="471"/>
      <w:bookmarkEnd w:id="472"/>
      <w:bookmarkEnd w:id="473"/>
      <w:bookmarkEnd w:id="474"/>
    </w:p>
    <w:p w:rsidR="00E11DC7" w:rsidRPr="00392055" w:rsidRDefault="00E11DC7" w:rsidP="00392055">
      <w:pPr>
        <w:spacing w:line="240" w:lineRule="auto"/>
        <w:jc w:val="both"/>
        <w:rPr>
          <w:rStyle w:val="Char2"/>
          <w:rtl/>
        </w:rPr>
      </w:pPr>
    </w:p>
    <w:p w:rsidR="00FE6961" w:rsidRPr="000730AA" w:rsidRDefault="00FE6961" w:rsidP="00F37C12">
      <w:pPr>
        <w:pStyle w:val="a2"/>
        <w:rPr>
          <w:rtl/>
        </w:rPr>
      </w:pPr>
      <w:r w:rsidRPr="000730AA">
        <w:rPr>
          <w:rtl/>
        </w:rPr>
        <w:t>(5-1) آثار فرهنگ</w:t>
      </w:r>
      <w:r w:rsidR="00F37C12">
        <w:rPr>
          <w:rFonts w:hint="cs"/>
          <w:rtl/>
        </w:rPr>
        <w:t>ی</w:t>
      </w:r>
      <w:r w:rsidRPr="000730AA">
        <w:rPr>
          <w:rtl/>
        </w:rPr>
        <w:t xml:space="preserve"> و علم</w:t>
      </w:r>
      <w:r w:rsidR="00F37C12">
        <w:rPr>
          <w:rFonts w:hint="cs"/>
          <w:rtl/>
        </w:rPr>
        <w:t>ی</w:t>
      </w:r>
    </w:p>
    <w:p w:rsidR="00FE6961" w:rsidRPr="000730AA" w:rsidRDefault="00FE6961" w:rsidP="00F37C12">
      <w:pPr>
        <w:pStyle w:val="a2"/>
        <w:rPr>
          <w:rtl/>
        </w:rPr>
      </w:pPr>
      <w:r w:rsidRPr="000730AA">
        <w:rPr>
          <w:rtl/>
        </w:rPr>
        <w:t>(5-1-1) عدم پ</w:t>
      </w:r>
      <w:r w:rsidR="00552E18">
        <w:rPr>
          <w:rtl/>
        </w:rPr>
        <w:t>ی</w:t>
      </w:r>
      <w:r w:rsidRPr="000730AA">
        <w:rPr>
          <w:rtl/>
        </w:rPr>
        <w:t>شرفت علم و فرهنگ</w:t>
      </w:r>
    </w:p>
    <w:p w:rsidR="00FE6961" w:rsidRPr="000730AA" w:rsidRDefault="00FE6961" w:rsidP="00F37C12">
      <w:pPr>
        <w:pStyle w:val="a2"/>
        <w:rPr>
          <w:rtl/>
        </w:rPr>
      </w:pPr>
      <w:r w:rsidRPr="000730AA">
        <w:rPr>
          <w:rtl/>
        </w:rPr>
        <w:t>(5-1-2) پ</w:t>
      </w:r>
      <w:r w:rsidR="00552E18">
        <w:rPr>
          <w:rtl/>
        </w:rPr>
        <w:t>ی</w:t>
      </w:r>
      <w:r>
        <w:rPr>
          <w:rFonts w:hint="cs"/>
          <w:rtl/>
        </w:rPr>
        <w:t>دایش</w:t>
      </w:r>
      <w:r w:rsidRPr="000730AA">
        <w:rPr>
          <w:rtl/>
        </w:rPr>
        <w:t xml:space="preserve"> خرافات و</w:t>
      </w:r>
      <w:r w:rsidR="00315ABC">
        <w:rPr>
          <w:rtl/>
        </w:rPr>
        <w:t xml:space="preserve"> بدعت‌ها </w:t>
      </w:r>
      <w:r w:rsidRPr="000730AA">
        <w:rPr>
          <w:rtl/>
        </w:rPr>
        <w:t>در د</w:t>
      </w:r>
      <w:r w:rsidR="00552E18">
        <w:rPr>
          <w:rtl/>
        </w:rPr>
        <w:t>ی</w:t>
      </w:r>
      <w:r w:rsidRPr="000730AA">
        <w:rPr>
          <w:rtl/>
        </w:rPr>
        <w:t>ن</w:t>
      </w:r>
    </w:p>
    <w:p w:rsidR="00FE6961" w:rsidRPr="000730AA" w:rsidRDefault="00FE6961" w:rsidP="00F37C12">
      <w:pPr>
        <w:pStyle w:val="a2"/>
        <w:rPr>
          <w:rtl/>
        </w:rPr>
      </w:pPr>
      <w:r w:rsidRPr="000730AA">
        <w:rPr>
          <w:rtl/>
        </w:rPr>
        <w:t xml:space="preserve">(5-1-3) </w:t>
      </w:r>
      <w:r w:rsidRPr="008642B1">
        <w:rPr>
          <w:w w:val="90"/>
          <w:rtl/>
        </w:rPr>
        <w:t>ن</w:t>
      </w:r>
      <w:r w:rsidR="00552E18">
        <w:rPr>
          <w:w w:val="90"/>
          <w:rtl/>
        </w:rPr>
        <w:t>ک</w:t>
      </w:r>
      <w:r w:rsidRPr="008642B1">
        <w:rPr>
          <w:w w:val="90"/>
          <w:rtl/>
        </w:rPr>
        <w:t>وهش برخ</w:t>
      </w:r>
      <w:r w:rsidR="00F37C12">
        <w:rPr>
          <w:rFonts w:hint="cs"/>
          <w:w w:val="90"/>
          <w:rtl/>
        </w:rPr>
        <w:t>ی</w:t>
      </w:r>
      <w:r w:rsidRPr="008642B1">
        <w:rPr>
          <w:w w:val="90"/>
          <w:rtl/>
        </w:rPr>
        <w:t xml:space="preserve"> از علما مجتهد و وجود تفرقه</w:t>
      </w:r>
    </w:p>
    <w:p w:rsidR="00FE6961" w:rsidRPr="000730AA" w:rsidRDefault="00FE6961" w:rsidP="00F37C12">
      <w:pPr>
        <w:pStyle w:val="a2"/>
        <w:rPr>
          <w:rtl/>
        </w:rPr>
      </w:pPr>
      <w:r w:rsidRPr="000730AA">
        <w:rPr>
          <w:rtl/>
        </w:rPr>
        <w:t>(5</w:t>
      </w:r>
      <w:r w:rsidR="00F37C12">
        <w:rPr>
          <w:rtl/>
        </w:rPr>
        <w:t>-2) آثار س</w:t>
      </w:r>
      <w:r w:rsidR="00552E18">
        <w:rPr>
          <w:rtl/>
        </w:rPr>
        <w:t>ی</w:t>
      </w:r>
      <w:r w:rsidR="00F37C12">
        <w:rPr>
          <w:rtl/>
        </w:rPr>
        <w:t>اس</w:t>
      </w:r>
      <w:r w:rsidR="00F37C12">
        <w:rPr>
          <w:rFonts w:hint="cs"/>
          <w:rtl/>
        </w:rPr>
        <w:t>ی</w:t>
      </w:r>
    </w:p>
    <w:p w:rsidR="00FE6961" w:rsidRPr="000730AA" w:rsidRDefault="00FE6961" w:rsidP="00F37C12">
      <w:pPr>
        <w:pStyle w:val="a2"/>
        <w:rPr>
          <w:rtl/>
        </w:rPr>
      </w:pPr>
      <w:r w:rsidRPr="000730AA">
        <w:rPr>
          <w:rtl/>
        </w:rPr>
        <w:t>(5-2-1) وجود تفرق</w:t>
      </w:r>
      <w:r w:rsidR="00552E18">
        <w:rPr>
          <w:rFonts w:hint="cs"/>
          <w:rtl/>
        </w:rPr>
        <w:t>ۀ</w:t>
      </w:r>
      <w:r w:rsidRPr="000730AA">
        <w:rPr>
          <w:rFonts w:hint="cs"/>
          <w:rtl/>
        </w:rPr>
        <w:t xml:space="preserve"> </w:t>
      </w:r>
      <w:r w:rsidRPr="000730AA">
        <w:rPr>
          <w:rtl/>
        </w:rPr>
        <w:t>داخل</w:t>
      </w:r>
      <w:r w:rsidR="00F37C12">
        <w:rPr>
          <w:rFonts w:hint="cs"/>
          <w:rtl/>
        </w:rPr>
        <w:t>ی</w:t>
      </w:r>
      <w:r w:rsidRPr="000730AA">
        <w:rPr>
          <w:rtl/>
        </w:rPr>
        <w:t xml:space="preserve"> و نفوذ دشمنان خارج</w:t>
      </w:r>
      <w:r w:rsidR="00F37C12">
        <w:rPr>
          <w:rFonts w:hint="cs"/>
          <w:rtl/>
        </w:rPr>
        <w:t>ی</w:t>
      </w:r>
    </w:p>
    <w:p w:rsidR="00FE6961" w:rsidRPr="000730AA" w:rsidRDefault="00FE6961" w:rsidP="00F37C12">
      <w:pPr>
        <w:pStyle w:val="a2"/>
        <w:rPr>
          <w:rtl/>
        </w:rPr>
      </w:pPr>
      <w:r w:rsidRPr="000730AA">
        <w:rPr>
          <w:rtl/>
        </w:rPr>
        <w:t>(5-2-2) پ</w:t>
      </w:r>
      <w:r w:rsidR="00552E18">
        <w:rPr>
          <w:rtl/>
        </w:rPr>
        <w:t>ی</w:t>
      </w:r>
      <w:r w:rsidRPr="000730AA">
        <w:rPr>
          <w:rtl/>
        </w:rPr>
        <w:t>دا</w:t>
      </w:r>
      <w:r w:rsidR="00552E18">
        <w:rPr>
          <w:rtl/>
        </w:rPr>
        <w:t>ی</w:t>
      </w:r>
      <w:r w:rsidRPr="000730AA">
        <w:rPr>
          <w:rtl/>
        </w:rPr>
        <w:t>ش نگرش</w:t>
      </w:r>
      <w:r w:rsidR="00F37C12">
        <w:rPr>
          <w:rFonts w:hint="cs"/>
          <w:rtl/>
        </w:rPr>
        <w:t>‌</w:t>
      </w:r>
      <w:r w:rsidRPr="000730AA">
        <w:rPr>
          <w:rtl/>
        </w:rPr>
        <w:t>ها</w:t>
      </w:r>
      <w:r w:rsidR="00F37C12">
        <w:rPr>
          <w:rFonts w:hint="cs"/>
          <w:rtl/>
        </w:rPr>
        <w:t>ی</w:t>
      </w:r>
      <w:r w:rsidRPr="000730AA">
        <w:rPr>
          <w:rtl/>
        </w:rPr>
        <w:t xml:space="preserve"> تنش‌زا و د</w:t>
      </w:r>
      <w:r w:rsidR="00552E18">
        <w:rPr>
          <w:rtl/>
        </w:rPr>
        <w:t>ی</w:t>
      </w:r>
      <w:r w:rsidRPr="000730AA">
        <w:rPr>
          <w:rtl/>
        </w:rPr>
        <w:t>ن‌زدا</w:t>
      </w:r>
    </w:p>
    <w:p w:rsidR="00FE6961" w:rsidRPr="008642B1" w:rsidRDefault="00FE6961" w:rsidP="00F37C12">
      <w:pPr>
        <w:pStyle w:val="a2"/>
        <w:rPr>
          <w:rtl/>
        </w:rPr>
      </w:pPr>
      <w:r w:rsidRPr="008642B1">
        <w:rPr>
          <w:rtl/>
        </w:rPr>
        <w:t>(5-3) آثار اقتصاد</w:t>
      </w:r>
      <w:r w:rsidR="00F37C12">
        <w:rPr>
          <w:rFonts w:hint="cs"/>
          <w:rtl/>
        </w:rPr>
        <w:t>ی</w:t>
      </w:r>
    </w:p>
    <w:p w:rsidR="00B363B1" w:rsidRPr="00C64670" w:rsidRDefault="00FE6961" w:rsidP="00F37C12">
      <w:pPr>
        <w:pStyle w:val="a2"/>
        <w:rPr>
          <w:rStyle w:val="Char0"/>
          <w:rtl/>
        </w:rPr>
      </w:pPr>
      <w:r w:rsidRPr="008642B1">
        <w:rPr>
          <w:rtl/>
        </w:rPr>
        <w:t>(5-4) آثار اجتماع</w:t>
      </w:r>
      <w:r w:rsidR="00F37C12">
        <w:rPr>
          <w:rFonts w:hint="cs"/>
          <w:rtl/>
        </w:rPr>
        <w:t>ی</w:t>
      </w:r>
    </w:p>
    <w:p w:rsidR="008667DC" w:rsidRPr="00392055" w:rsidRDefault="008667DC" w:rsidP="00392055">
      <w:pPr>
        <w:spacing w:line="240" w:lineRule="auto"/>
        <w:ind w:firstLine="284"/>
        <w:jc w:val="both"/>
        <w:rPr>
          <w:rStyle w:val="Char0"/>
          <w:rtl/>
        </w:rPr>
      </w:pPr>
    </w:p>
    <w:p w:rsidR="008667DC" w:rsidRPr="00392055" w:rsidRDefault="008667DC" w:rsidP="00392055">
      <w:pPr>
        <w:spacing w:line="240" w:lineRule="auto"/>
        <w:ind w:firstLine="284"/>
        <w:jc w:val="both"/>
        <w:rPr>
          <w:rStyle w:val="Char0"/>
          <w:rtl/>
        </w:rPr>
      </w:pPr>
    </w:p>
    <w:p w:rsidR="008667DC" w:rsidRPr="00392055" w:rsidRDefault="008667DC" w:rsidP="00392055">
      <w:pPr>
        <w:spacing w:line="240" w:lineRule="auto"/>
        <w:ind w:firstLine="284"/>
        <w:jc w:val="both"/>
        <w:rPr>
          <w:rStyle w:val="Char0"/>
          <w:rtl/>
        </w:rPr>
        <w:sectPr w:rsidR="008667DC" w:rsidRPr="00392055" w:rsidSect="00FE6961">
          <w:footnotePr>
            <w:numRestart w:val="eachPage"/>
          </w:footnotePr>
          <w:endnotePr>
            <w:numFmt w:val="decimal"/>
          </w:endnotePr>
          <w:type w:val="oddPage"/>
          <w:pgSz w:w="9356" w:h="13608" w:code="9"/>
          <w:pgMar w:top="567" w:right="1134" w:bottom="851" w:left="1134" w:header="454" w:footer="0" w:gutter="0"/>
          <w:cols w:space="720"/>
          <w:titlePg/>
          <w:bidi/>
          <w:rtlGutter/>
        </w:sectPr>
      </w:pPr>
    </w:p>
    <w:p w:rsidR="008642B1" w:rsidRPr="002478C8" w:rsidRDefault="00E11DC7" w:rsidP="00FE6961">
      <w:pPr>
        <w:pStyle w:val="a"/>
        <w:rPr>
          <w:rtl/>
        </w:rPr>
      </w:pPr>
      <w:bookmarkStart w:id="475" w:name="_Toc344536408"/>
      <w:bookmarkStart w:id="476" w:name="_Toc344536577"/>
      <w:bookmarkStart w:id="477" w:name="_Toc344842311"/>
      <w:bookmarkStart w:id="478" w:name="_Toc442360983"/>
      <w:r w:rsidRPr="002478C8">
        <w:rPr>
          <w:rtl/>
        </w:rPr>
        <w:t>آثار تقل</w:t>
      </w:r>
      <w:r w:rsidR="00552E18">
        <w:rPr>
          <w:rtl/>
        </w:rPr>
        <w:t>ی</w:t>
      </w:r>
      <w:r w:rsidRPr="002478C8">
        <w:rPr>
          <w:rtl/>
        </w:rPr>
        <w:t>د</w:t>
      </w:r>
      <w:bookmarkEnd w:id="475"/>
      <w:bookmarkEnd w:id="476"/>
      <w:bookmarkEnd w:id="477"/>
      <w:bookmarkEnd w:id="478"/>
    </w:p>
    <w:p w:rsidR="00E11DC7" w:rsidRPr="00392055" w:rsidRDefault="00E11DC7" w:rsidP="00392055">
      <w:pPr>
        <w:spacing w:line="240" w:lineRule="auto"/>
        <w:ind w:firstLine="284"/>
        <w:jc w:val="both"/>
        <w:rPr>
          <w:rStyle w:val="Char0"/>
          <w:rtl/>
        </w:rPr>
      </w:pPr>
      <w:r w:rsidRPr="00392055">
        <w:rPr>
          <w:rStyle w:val="Char0"/>
          <w:rtl/>
        </w:rPr>
        <w:t>ب</w:t>
      </w:r>
      <w:r w:rsidR="00DF08BB" w:rsidRPr="00392055">
        <w:rPr>
          <w:rStyle w:val="Char0"/>
          <w:rtl/>
        </w:rPr>
        <w:t>ی</w:t>
      </w:r>
      <w:r w:rsidRPr="00392055">
        <w:rPr>
          <w:rStyle w:val="Char0"/>
          <w:rtl/>
        </w:rPr>
        <w:t>‌ش</w:t>
      </w:r>
      <w:r w:rsidR="00DF08BB" w:rsidRPr="00392055">
        <w:rPr>
          <w:rStyle w:val="Char0"/>
          <w:rtl/>
        </w:rPr>
        <w:t>ک</w:t>
      </w:r>
      <w:r w:rsidRPr="00392055">
        <w:rPr>
          <w:rStyle w:val="Char0"/>
          <w:rtl/>
        </w:rPr>
        <w:t xml:space="preserve"> با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هر حر</w:t>
      </w:r>
      <w:r w:rsidR="00DF08BB" w:rsidRPr="00392055">
        <w:rPr>
          <w:rStyle w:val="Char0"/>
          <w:rtl/>
        </w:rPr>
        <w:t>ک</w:t>
      </w:r>
      <w:r w:rsidRPr="00392055">
        <w:rPr>
          <w:rStyle w:val="Char0"/>
          <w:rtl/>
        </w:rPr>
        <w:t>ت</w:t>
      </w:r>
      <w:r w:rsidR="00DF08BB" w:rsidRPr="00392055">
        <w:rPr>
          <w:rStyle w:val="Char0"/>
          <w:rtl/>
        </w:rPr>
        <w:t>ی</w:t>
      </w:r>
      <w:r w:rsidRPr="00392055">
        <w:rPr>
          <w:rStyle w:val="Char0"/>
          <w:rtl/>
        </w:rPr>
        <w:t xml:space="preserve"> در جامعه</w:t>
      </w:r>
      <w:r w:rsidR="003342CC" w:rsidRPr="00392055">
        <w:rPr>
          <w:rStyle w:val="Char0"/>
          <w:rFonts w:hint="cs"/>
          <w:rtl/>
        </w:rPr>
        <w:t>،</w:t>
      </w:r>
      <w:r w:rsidRPr="00392055">
        <w:rPr>
          <w:rStyle w:val="Char0"/>
          <w:rtl/>
        </w:rPr>
        <w:t xml:space="preserve"> م</w:t>
      </w:r>
      <w:r w:rsidR="00DF08BB" w:rsidRPr="00392055">
        <w:rPr>
          <w:rStyle w:val="Char0"/>
          <w:rtl/>
        </w:rPr>
        <w:t>ی</w:t>
      </w:r>
      <w:r w:rsidRPr="00392055">
        <w:rPr>
          <w:rStyle w:val="Char0"/>
          <w:rtl/>
        </w:rPr>
        <w:t>‌توان شاهد آثار و تأث</w:t>
      </w:r>
      <w:r w:rsidR="00DF08BB" w:rsidRPr="00392055">
        <w:rPr>
          <w:rStyle w:val="Char0"/>
          <w:rtl/>
        </w:rPr>
        <w:t>ی</w:t>
      </w:r>
      <w:r w:rsidRPr="00392055">
        <w:rPr>
          <w:rStyle w:val="Char0"/>
          <w:rtl/>
        </w:rPr>
        <w:t xml:space="preserve">رات مثبت </w:t>
      </w:r>
      <w:r w:rsidR="00DF08BB" w:rsidRPr="00392055">
        <w:rPr>
          <w:rStyle w:val="Char0"/>
          <w:rtl/>
        </w:rPr>
        <w:t>ی</w:t>
      </w:r>
      <w:r w:rsidRPr="00392055">
        <w:rPr>
          <w:rStyle w:val="Char0"/>
          <w:rtl/>
        </w:rPr>
        <w:t>ا منف</w:t>
      </w:r>
      <w:r w:rsidR="00DF08BB" w:rsidRPr="00392055">
        <w:rPr>
          <w:rStyle w:val="Char0"/>
          <w:rtl/>
        </w:rPr>
        <w:t>ی</w:t>
      </w:r>
      <w:r w:rsidRPr="00392055">
        <w:rPr>
          <w:rStyle w:val="Char0"/>
          <w:rtl/>
        </w:rPr>
        <w:t xml:space="preserve"> آن بود. ب</w:t>
      </w:r>
      <w:r w:rsidR="008642B1" w:rsidRPr="00392055">
        <w:rPr>
          <w:rStyle w:val="Char0"/>
          <w:rFonts w:hint="cs"/>
          <w:rtl/>
        </w:rPr>
        <w:t xml:space="preserve">ه </w:t>
      </w:r>
      <w:r w:rsidRPr="00392055">
        <w:rPr>
          <w:rStyle w:val="Char0"/>
          <w:rtl/>
        </w:rPr>
        <w:t>و</w:t>
      </w:r>
      <w:r w:rsidR="00DF08BB" w:rsidRPr="00392055">
        <w:rPr>
          <w:rStyle w:val="Char0"/>
          <w:rtl/>
        </w:rPr>
        <w:t>ی</w:t>
      </w:r>
      <w:r w:rsidRPr="00392055">
        <w:rPr>
          <w:rStyle w:val="Char0"/>
          <w:rtl/>
        </w:rPr>
        <w:t>ژه،</w:t>
      </w:r>
      <w:r w:rsidR="00315ABC" w:rsidRPr="00392055">
        <w:rPr>
          <w:rStyle w:val="Char0"/>
          <w:rtl/>
        </w:rPr>
        <w:t xml:space="preserve"> حرکت‌هایی </w:t>
      </w:r>
      <w:r w:rsidR="00DF08BB" w:rsidRPr="00392055">
        <w:rPr>
          <w:rStyle w:val="Char0"/>
          <w:rtl/>
        </w:rPr>
        <w:t>ک</w:t>
      </w:r>
      <w:r w:rsidRPr="00392055">
        <w:rPr>
          <w:rStyle w:val="Char0"/>
          <w:rtl/>
        </w:rPr>
        <w:t>ه نشأت ف</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 xml:space="preserve"> داشته و بر س</w:t>
      </w:r>
      <w:r w:rsidR="00DF08BB" w:rsidRPr="00392055">
        <w:rPr>
          <w:rStyle w:val="Char0"/>
          <w:rtl/>
        </w:rPr>
        <w:t>ی</w:t>
      </w:r>
      <w:r w:rsidRPr="00392055">
        <w:rPr>
          <w:rStyle w:val="Char0"/>
          <w:rtl/>
        </w:rPr>
        <w:t>ر تحول</w:t>
      </w:r>
      <w:r w:rsidR="00DF08BB" w:rsidRPr="00392055">
        <w:rPr>
          <w:rStyle w:val="Char0"/>
          <w:rtl/>
        </w:rPr>
        <w:t>ی</w:t>
      </w:r>
      <w:r w:rsidRPr="00392055">
        <w:rPr>
          <w:rStyle w:val="Char0"/>
          <w:rtl/>
        </w:rPr>
        <w:t xml:space="preserve"> جامعه تأث</w:t>
      </w:r>
      <w:r w:rsidR="00DF08BB" w:rsidRPr="00392055">
        <w:rPr>
          <w:rStyle w:val="Char0"/>
          <w:rtl/>
        </w:rPr>
        <w:t>ی</w:t>
      </w:r>
      <w:r w:rsidRPr="00392055">
        <w:rPr>
          <w:rStyle w:val="Char0"/>
          <w:rtl/>
        </w:rPr>
        <w:t xml:space="preserve">ر بگذارد. </w:t>
      </w:r>
      <w:r w:rsidR="003342CC" w:rsidRPr="00392055">
        <w:rPr>
          <w:rStyle w:val="Char0"/>
          <w:rtl/>
        </w:rPr>
        <w:t>تأث</w:t>
      </w:r>
      <w:r w:rsidR="00DF08BB" w:rsidRPr="00392055">
        <w:rPr>
          <w:rStyle w:val="Char0"/>
          <w:rtl/>
        </w:rPr>
        <w:t>ی</w:t>
      </w:r>
      <w:r w:rsidR="003342CC" w:rsidRPr="00392055">
        <w:rPr>
          <w:rStyle w:val="Char0"/>
          <w:rtl/>
        </w:rPr>
        <w:t xml:space="preserve">رات </w:t>
      </w:r>
      <w:r w:rsidRPr="00392055">
        <w:rPr>
          <w:rStyle w:val="Char0"/>
          <w:rtl/>
        </w:rPr>
        <w:t>تقل</w:t>
      </w:r>
      <w:r w:rsidR="00DF08BB" w:rsidRPr="00392055">
        <w:rPr>
          <w:rStyle w:val="Char0"/>
          <w:rtl/>
        </w:rPr>
        <w:t>ی</w:t>
      </w:r>
      <w:r w:rsidRPr="00392055">
        <w:rPr>
          <w:rStyle w:val="Char0"/>
          <w:rtl/>
        </w:rPr>
        <w:t xml:space="preserve">د </w:t>
      </w:r>
      <w:r w:rsidR="003342CC" w:rsidRPr="00392055">
        <w:rPr>
          <w:rStyle w:val="Char0"/>
          <w:rFonts w:hint="cs"/>
          <w:rtl/>
        </w:rPr>
        <w:t xml:space="preserve">را </w:t>
      </w:r>
      <w:r w:rsidRPr="00392055">
        <w:rPr>
          <w:rStyle w:val="Char0"/>
          <w:rtl/>
        </w:rPr>
        <w:t>ن</w:t>
      </w:r>
      <w:r w:rsidR="00DF08BB" w:rsidRPr="00392055">
        <w:rPr>
          <w:rStyle w:val="Char0"/>
          <w:rtl/>
        </w:rPr>
        <w:t>ی</w:t>
      </w:r>
      <w:r w:rsidRPr="00392055">
        <w:rPr>
          <w:rStyle w:val="Char0"/>
          <w:rtl/>
        </w:rPr>
        <w:t xml:space="preserve">ز </w:t>
      </w:r>
      <w:r w:rsidR="003342CC" w:rsidRPr="00392055">
        <w:rPr>
          <w:rStyle w:val="Char0"/>
          <w:rtl/>
        </w:rPr>
        <w:t>م</w:t>
      </w:r>
      <w:r w:rsidR="00DF08BB" w:rsidRPr="00392055">
        <w:rPr>
          <w:rStyle w:val="Char0"/>
          <w:rtl/>
        </w:rPr>
        <w:t>ی</w:t>
      </w:r>
      <w:r w:rsidR="003342CC" w:rsidRPr="00392055">
        <w:rPr>
          <w:rStyle w:val="Char0"/>
          <w:rtl/>
        </w:rPr>
        <w:t xml:space="preserve">‌توان </w:t>
      </w:r>
      <w:r w:rsidRPr="00392055">
        <w:rPr>
          <w:rStyle w:val="Char0"/>
          <w:rtl/>
        </w:rPr>
        <w:t xml:space="preserve">به عنوان </w:t>
      </w:r>
      <w:r w:rsidR="00DF08BB" w:rsidRPr="00392055">
        <w:rPr>
          <w:rStyle w:val="Char0"/>
          <w:rtl/>
        </w:rPr>
        <w:t>یک</w:t>
      </w:r>
      <w:r w:rsidRPr="00392055">
        <w:rPr>
          <w:rStyle w:val="Char0"/>
          <w:rtl/>
        </w:rPr>
        <w:t xml:space="preserve"> حر</w:t>
      </w:r>
      <w:r w:rsidR="00DF08BB" w:rsidRPr="00392055">
        <w:rPr>
          <w:rStyle w:val="Char0"/>
          <w:rtl/>
        </w:rPr>
        <w:t>ک</w:t>
      </w:r>
      <w:r w:rsidRPr="00392055">
        <w:rPr>
          <w:rStyle w:val="Char0"/>
          <w:rtl/>
        </w:rPr>
        <w:t xml:space="preserve">ت </w:t>
      </w:r>
      <w:r w:rsidR="00DF08BB" w:rsidRPr="00392055">
        <w:rPr>
          <w:rStyle w:val="Char0"/>
          <w:rtl/>
        </w:rPr>
        <w:t>ی</w:t>
      </w:r>
      <w:r w:rsidRPr="00392055">
        <w:rPr>
          <w:rStyle w:val="Char0"/>
          <w:rtl/>
        </w:rPr>
        <w:t xml:space="preserve">ا </w:t>
      </w:r>
      <w:r w:rsidR="00DF08BB" w:rsidRPr="00392055">
        <w:rPr>
          <w:rStyle w:val="Char0"/>
          <w:rtl/>
        </w:rPr>
        <w:t>یک</w:t>
      </w:r>
      <w:r w:rsidRPr="00392055">
        <w:rPr>
          <w:rStyle w:val="Char0"/>
          <w:rtl/>
        </w:rPr>
        <w:t xml:space="preserve"> ف</w:t>
      </w:r>
      <w:r w:rsidR="00DF08BB" w:rsidRPr="00392055">
        <w:rPr>
          <w:rStyle w:val="Char0"/>
          <w:rtl/>
        </w:rPr>
        <w:t>ک</w:t>
      </w:r>
      <w:r w:rsidRPr="00392055">
        <w:rPr>
          <w:rStyle w:val="Char0"/>
          <w:rtl/>
        </w:rPr>
        <w:t>ر</w:t>
      </w:r>
      <w:r w:rsidR="003342CC" w:rsidRPr="00392055">
        <w:rPr>
          <w:rStyle w:val="Char0"/>
          <w:rFonts w:hint="cs"/>
          <w:rtl/>
        </w:rPr>
        <w:t>،</w:t>
      </w:r>
      <w:r w:rsidRPr="00392055">
        <w:rPr>
          <w:rStyle w:val="Char0"/>
          <w:rtl/>
        </w:rPr>
        <w:t xml:space="preserve"> بر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مشاهده </w:t>
      </w:r>
      <w:r w:rsidR="00DF08BB" w:rsidRPr="00392055">
        <w:rPr>
          <w:rStyle w:val="Char0"/>
          <w:rtl/>
        </w:rPr>
        <w:t>ک</w:t>
      </w:r>
      <w:r w:rsidRPr="00392055">
        <w:rPr>
          <w:rStyle w:val="Char0"/>
          <w:rtl/>
        </w:rPr>
        <w:t xml:space="preserve">رد. البته، ناگفته نماند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در ع</w:t>
      </w:r>
      <w:r w:rsidR="00DF08BB" w:rsidRPr="00392055">
        <w:rPr>
          <w:rStyle w:val="Char0"/>
          <w:rtl/>
        </w:rPr>
        <w:t>ی</w:t>
      </w:r>
      <w:r w:rsidRPr="00392055">
        <w:rPr>
          <w:rStyle w:val="Char0"/>
          <w:rtl/>
        </w:rPr>
        <w:t>ن حر</w:t>
      </w:r>
      <w:r w:rsidR="00DF08BB" w:rsidRPr="00392055">
        <w:rPr>
          <w:rStyle w:val="Char0"/>
          <w:rtl/>
        </w:rPr>
        <w:t>ک</w:t>
      </w:r>
      <w:r w:rsidRPr="00392055">
        <w:rPr>
          <w:rStyle w:val="Char0"/>
          <w:rtl/>
        </w:rPr>
        <w:t>ت ف</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 xml:space="preserve"> بودنش</w:t>
      </w:r>
      <w:r w:rsidR="003342CC" w:rsidRPr="00392055">
        <w:rPr>
          <w:rStyle w:val="Char0"/>
          <w:rFonts w:hint="cs"/>
          <w:rtl/>
        </w:rPr>
        <w:t>،</w:t>
      </w:r>
      <w:r w:rsidRPr="00392055">
        <w:rPr>
          <w:rStyle w:val="Char0"/>
          <w:rtl/>
        </w:rPr>
        <w:t xml:space="preserve"> </w:t>
      </w:r>
      <w:r w:rsidR="00DF08BB" w:rsidRPr="00392055">
        <w:rPr>
          <w:rStyle w:val="Char0"/>
          <w:rtl/>
        </w:rPr>
        <w:t>یک</w:t>
      </w:r>
      <w:r w:rsidRPr="00392055">
        <w:rPr>
          <w:rStyle w:val="Char0"/>
          <w:rtl/>
        </w:rPr>
        <w:t xml:space="preserve"> جهت‌ده</w:t>
      </w:r>
      <w:r w:rsidR="00DF08BB" w:rsidRPr="00392055">
        <w:rPr>
          <w:rStyle w:val="Char0"/>
          <w:rtl/>
        </w:rPr>
        <w:t>ی</w:t>
      </w:r>
      <w:r w:rsidRPr="00392055">
        <w:rPr>
          <w:rStyle w:val="Char0"/>
          <w:rtl/>
        </w:rPr>
        <w:t xml:space="preserve"> عام را در مسا</w:t>
      </w:r>
      <w:r w:rsidR="003342CC" w:rsidRPr="00392055">
        <w:rPr>
          <w:rStyle w:val="Char0"/>
          <w:rFonts w:hint="cs"/>
          <w:rtl/>
        </w:rPr>
        <w:t>ئ</w:t>
      </w:r>
      <w:r w:rsidRPr="00392055">
        <w:rPr>
          <w:rStyle w:val="Char0"/>
          <w:rtl/>
        </w:rPr>
        <w:t>ل فرهنگ</w:t>
      </w:r>
      <w:r w:rsidR="00DF08BB" w:rsidRPr="00392055">
        <w:rPr>
          <w:rStyle w:val="Char0"/>
          <w:rtl/>
        </w:rPr>
        <w:t>ی</w:t>
      </w:r>
      <w:r w:rsidRPr="00392055">
        <w:rPr>
          <w:rStyle w:val="Char0"/>
          <w:rtl/>
        </w:rPr>
        <w:t>، س</w:t>
      </w:r>
      <w:r w:rsidR="00DF08BB" w:rsidRPr="00392055">
        <w:rPr>
          <w:rStyle w:val="Char0"/>
          <w:rtl/>
        </w:rPr>
        <w:t>ی</w:t>
      </w:r>
      <w:r w:rsidRPr="00392055">
        <w:rPr>
          <w:rStyle w:val="Char0"/>
          <w:rtl/>
        </w:rPr>
        <w:t>اس</w:t>
      </w:r>
      <w:r w:rsidR="00DF08BB" w:rsidRPr="00392055">
        <w:rPr>
          <w:rStyle w:val="Char0"/>
          <w:rtl/>
        </w:rPr>
        <w:t>ی</w:t>
      </w:r>
      <w:r w:rsidRPr="00392055">
        <w:rPr>
          <w:rStyle w:val="Char0"/>
          <w:rtl/>
        </w:rPr>
        <w:t xml:space="preserve"> و حت</w:t>
      </w:r>
      <w:r w:rsidR="00DF08BB" w:rsidRPr="00392055">
        <w:rPr>
          <w:rStyle w:val="Char0"/>
          <w:rtl/>
        </w:rPr>
        <w:t>ی</w:t>
      </w:r>
      <w:r w:rsidRPr="00392055">
        <w:rPr>
          <w:rStyle w:val="Char0"/>
          <w:rtl/>
        </w:rPr>
        <w:t xml:space="preserve"> اقتصاد</w:t>
      </w:r>
      <w:r w:rsidR="00DF08BB" w:rsidRPr="00392055">
        <w:rPr>
          <w:rStyle w:val="Char0"/>
          <w:rtl/>
        </w:rPr>
        <w:t>ی</w:t>
      </w:r>
      <w:r w:rsidRPr="00392055">
        <w:rPr>
          <w:rStyle w:val="Char0"/>
          <w:rtl/>
        </w:rPr>
        <w:t xml:space="preserve"> داشته است. با توجه به مطالب ب</w:t>
      </w:r>
      <w:r w:rsidR="00DF08BB" w:rsidRPr="00392055">
        <w:rPr>
          <w:rStyle w:val="Char0"/>
          <w:rtl/>
        </w:rPr>
        <w:t>ی</w:t>
      </w:r>
      <w:r w:rsidRPr="00392055">
        <w:rPr>
          <w:rStyle w:val="Char0"/>
          <w:rtl/>
        </w:rPr>
        <w:t>ان شده م</w:t>
      </w:r>
      <w:r w:rsidR="00DF08BB" w:rsidRPr="00392055">
        <w:rPr>
          <w:rStyle w:val="Char0"/>
          <w:rtl/>
        </w:rPr>
        <w:t>ی</w:t>
      </w:r>
      <w:r w:rsidRPr="00392055">
        <w:rPr>
          <w:rStyle w:val="Char0"/>
          <w:rtl/>
        </w:rPr>
        <w:t>‌توان آثار تقل</w:t>
      </w:r>
      <w:r w:rsidR="00DF08BB" w:rsidRPr="00392055">
        <w:rPr>
          <w:rStyle w:val="Char0"/>
          <w:rtl/>
        </w:rPr>
        <w:t>ی</w:t>
      </w:r>
      <w:r w:rsidRPr="00392055">
        <w:rPr>
          <w:rStyle w:val="Char0"/>
          <w:rtl/>
        </w:rPr>
        <w:t xml:space="preserve">د را هم از جهت مثبت بودن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مورد تأ</w:t>
      </w:r>
      <w:r w:rsidR="00DF08BB" w:rsidRPr="00392055">
        <w:rPr>
          <w:rStyle w:val="Char0"/>
          <w:rtl/>
        </w:rPr>
        <w:t>یی</w:t>
      </w:r>
      <w:r w:rsidRPr="00392055">
        <w:rPr>
          <w:rStyle w:val="Char0"/>
          <w:rtl/>
        </w:rPr>
        <w:t>د شر</w:t>
      </w:r>
      <w:r w:rsidR="00DF08BB" w:rsidRPr="00392055">
        <w:rPr>
          <w:rStyle w:val="Char0"/>
          <w:rtl/>
        </w:rPr>
        <w:t>ی</w:t>
      </w:r>
      <w:r w:rsidRPr="00392055">
        <w:rPr>
          <w:rStyle w:val="Char0"/>
          <w:rtl/>
        </w:rPr>
        <w:t>عت است و هم از جهت منف</w:t>
      </w:r>
      <w:r w:rsidR="00DF08BB" w:rsidRPr="00392055">
        <w:rPr>
          <w:rStyle w:val="Char0"/>
          <w:rtl/>
        </w:rPr>
        <w:t>ی</w:t>
      </w:r>
      <w:r w:rsidRPr="00392055">
        <w:rPr>
          <w:rStyle w:val="Char0"/>
          <w:rtl/>
        </w:rPr>
        <w:t xml:space="preserve"> بودن </w:t>
      </w:r>
      <w:r w:rsidR="00DF08BB" w:rsidRPr="00392055">
        <w:rPr>
          <w:rStyle w:val="Char0"/>
          <w:rtl/>
        </w:rPr>
        <w:t>ی</w:t>
      </w:r>
      <w:r w:rsidRPr="00392055">
        <w:rPr>
          <w:rStyle w:val="Char0"/>
          <w:rtl/>
        </w:rPr>
        <w:t>عن</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مذموم</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شر</w:t>
      </w:r>
      <w:r w:rsidR="00DF08BB" w:rsidRPr="00392055">
        <w:rPr>
          <w:rStyle w:val="Char0"/>
          <w:rtl/>
        </w:rPr>
        <w:t>ی</w:t>
      </w:r>
      <w:r w:rsidRPr="00392055">
        <w:rPr>
          <w:rStyle w:val="Char0"/>
          <w:rtl/>
        </w:rPr>
        <w:t>عت آن را با نصوص مح</w:t>
      </w:r>
      <w:r w:rsidR="00DF08BB" w:rsidRPr="00392055">
        <w:rPr>
          <w:rStyle w:val="Char0"/>
          <w:rtl/>
        </w:rPr>
        <w:t>ک</w:t>
      </w:r>
      <w:r w:rsidRPr="00392055">
        <w:rPr>
          <w:rStyle w:val="Char0"/>
          <w:rtl/>
        </w:rPr>
        <w:t>مش رد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مورد تجز</w:t>
      </w:r>
      <w:r w:rsidR="00DF08BB" w:rsidRPr="00392055">
        <w:rPr>
          <w:rStyle w:val="Char0"/>
          <w:rtl/>
        </w:rPr>
        <w:t>ی</w:t>
      </w:r>
      <w:r w:rsidRPr="00392055">
        <w:rPr>
          <w:rStyle w:val="Char0"/>
          <w:rtl/>
        </w:rPr>
        <w:t>ه و تحل</w:t>
      </w:r>
      <w:r w:rsidR="00DF08BB" w:rsidRPr="00392055">
        <w:rPr>
          <w:rStyle w:val="Char0"/>
          <w:rtl/>
        </w:rPr>
        <w:t>ی</w:t>
      </w:r>
      <w:r w:rsidRPr="00392055">
        <w:rPr>
          <w:rStyle w:val="Char0"/>
          <w:rtl/>
        </w:rPr>
        <w:t>ل قرارداد. پس آثار و تأث</w:t>
      </w:r>
      <w:r w:rsidR="00DF08BB" w:rsidRPr="00392055">
        <w:rPr>
          <w:rStyle w:val="Char0"/>
          <w:rtl/>
        </w:rPr>
        <w:t>ی</w:t>
      </w:r>
      <w:r w:rsidRPr="00392055">
        <w:rPr>
          <w:rStyle w:val="Char0"/>
          <w:rtl/>
        </w:rPr>
        <w:t>رات تقل</w:t>
      </w:r>
      <w:r w:rsidR="00DF08BB" w:rsidRPr="00392055">
        <w:rPr>
          <w:rStyle w:val="Char0"/>
          <w:rtl/>
        </w:rPr>
        <w:t>ی</w:t>
      </w:r>
      <w:r w:rsidRPr="00392055">
        <w:rPr>
          <w:rStyle w:val="Char0"/>
          <w:rtl/>
        </w:rPr>
        <w:t>د را در بخشها</w:t>
      </w:r>
      <w:r w:rsidR="00DF08BB" w:rsidRPr="00392055">
        <w:rPr>
          <w:rStyle w:val="Char0"/>
          <w:rtl/>
        </w:rPr>
        <w:t>ی</w:t>
      </w:r>
      <w:r w:rsidRPr="00392055">
        <w:rPr>
          <w:rStyle w:val="Char0"/>
          <w:rtl/>
        </w:rPr>
        <w:t xml:space="preserve"> ذ</w:t>
      </w:r>
      <w:r w:rsidR="00DF08BB" w:rsidRPr="00392055">
        <w:rPr>
          <w:rStyle w:val="Char0"/>
          <w:rtl/>
        </w:rPr>
        <w:t>ی</w:t>
      </w:r>
      <w:r w:rsidRPr="00392055">
        <w:rPr>
          <w:rStyle w:val="Char0"/>
          <w:rtl/>
        </w:rPr>
        <w:t>ل م</w:t>
      </w:r>
      <w:r w:rsidR="00DF08BB" w:rsidRPr="00392055">
        <w:rPr>
          <w:rStyle w:val="Char0"/>
          <w:rtl/>
        </w:rPr>
        <w:t>ی</w:t>
      </w:r>
      <w:r w:rsidRPr="00392055">
        <w:rPr>
          <w:rStyle w:val="Char0"/>
          <w:rtl/>
        </w:rPr>
        <w:t>‌توان مورد بررس</w:t>
      </w:r>
      <w:r w:rsidR="00DF08BB" w:rsidRPr="00392055">
        <w:rPr>
          <w:rStyle w:val="Char0"/>
          <w:rtl/>
        </w:rPr>
        <w:t>ی</w:t>
      </w:r>
      <w:r w:rsidRPr="00392055">
        <w:rPr>
          <w:rStyle w:val="Char0"/>
          <w:rtl/>
        </w:rPr>
        <w:t xml:space="preserve"> قرار داد:</w:t>
      </w:r>
    </w:p>
    <w:p w:rsidR="00E11DC7" w:rsidRPr="002478C8" w:rsidRDefault="00E11DC7" w:rsidP="00FE6961">
      <w:pPr>
        <w:pStyle w:val="a7"/>
        <w:rPr>
          <w:rtl/>
          <w:lang w:bidi="fa-IR"/>
        </w:rPr>
      </w:pPr>
      <w:bookmarkStart w:id="479" w:name="_Toc338584894"/>
      <w:bookmarkStart w:id="480" w:name="_Toc344536409"/>
      <w:bookmarkStart w:id="481" w:name="_Toc344536578"/>
      <w:bookmarkStart w:id="482" w:name="_Toc344842312"/>
      <w:bookmarkStart w:id="483" w:name="_Toc442360984"/>
      <w:r w:rsidRPr="002478C8">
        <w:rPr>
          <w:rtl/>
        </w:rPr>
        <w:t>(5-1) آثار فرهنگ</w:t>
      </w:r>
      <w:r w:rsidR="00FE6961">
        <w:rPr>
          <w:rFonts w:hint="cs"/>
          <w:rtl/>
        </w:rPr>
        <w:t>ی</w:t>
      </w:r>
      <w:r w:rsidRPr="002478C8">
        <w:rPr>
          <w:rtl/>
        </w:rPr>
        <w:t xml:space="preserve"> و علم</w:t>
      </w:r>
      <w:bookmarkEnd w:id="479"/>
      <w:bookmarkEnd w:id="480"/>
      <w:bookmarkEnd w:id="481"/>
      <w:bookmarkEnd w:id="482"/>
      <w:r w:rsidR="00FE6961">
        <w:rPr>
          <w:rFonts w:hint="cs"/>
          <w:rtl/>
        </w:rPr>
        <w:t>ی</w:t>
      </w:r>
      <w:bookmarkEnd w:id="483"/>
    </w:p>
    <w:p w:rsidR="00E11DC7" w:rsidRPr="00FE6961" w:rsidRDefault="00E11DC7" w:rsidP="00392055">
      <w:pPr>
        <w:spacing w:line="240" w:lineRule="auto"/>
        <w:ind w:firstLine="284"/>
        <w:jc w:val="both"/>
        <w:rPr>
          <w:rStyle w:val="Char0"/>
          <w:spacing w:val="-2"/>
          <w:rtl/>
        </w:rPr>
      </w:pPr>
      <w:r w:rsidRPr="00392055">
        <w:rPr>
          <w:rStyle w:val="Char0"/>
          <w:spacing w:val="-2"/>
          <w:rtl/>
        </w:rPr>
        <w:t>همان</w:t>
      </w:r>
      <w:r w:rsidR="004B2099" w:rsidRPr="00FE6961">
        <w:rPr>
          <w:rFonts w:cs="Lotus"/>
          <w:spacing w:val="-2"/>
          <w:w w:val="10"/>
        </w:rPr>
        <w:t>‌</w:t>
      </w:r>
      <w:r w:rsidRPr="00FE6961">
        <w:rPr>
          <w:rStyle w:val="Char0"/>
          <w:spacing w:val="-2"/>
          <w:rtl/>
        </w:rPr>
        <w:t xml:space="preserve">گونه </w:t>
      </w:r>
      <w:r w:rsidR="00DF08BB" w:rsidRPr="00FE6961">
        <w:rPr>
          <w:rStyle w:val="Char0"/>
          <w:spacing w:val="-2"/>
          <w:rtl/>
        </w:rPr>
        <w:t>ک</w:t>
      </w:r>
      <w:r w:rsidRPr="00FE6961">
        <w:rPr>
          <w:rStyle w:val="Char0"/>
          <w:spacing w:val="-2"/>
          <w:rtl/>
        </w:rPr>
        <w:t>ه ب</w:t>
      </w:r>
      <w:r w:rsidR="00DF08BB" w:rsidRPr="00FE6961">
        <w:rPr>
          <w:rStyle w:val="Char0"/>
          <w:spacing w:val="-2"/>
          <w:rtl/>
        </w:rPr>
        <w:t>ی</w:t>
      </w:r>
      <w:r w:rsidRPr="00FE6961">
        <w:rPr>
          <w:rStyle w:val="Char0"/>
          <w:spacing w:val="-2"/>
          <w:rtl/>
        </w:rPr>
        <w:t>ان شد</w:t>
      </w:r>
      <w:r w:rsidR="003342CC" w:rsidRPr="00FE6961">
        <w:rPr>
          <w:rStyle w:val="Char0"/>
          <w:rFonts w:hint="cs"/>
          <w:spacing w:val="-2"/>
          <w:rtl/>
        </w:rPr>
        <w:t>،</w:t>
      </w:r>
      <w:r w:rsidRPr="00FE6961">
        <w:rPr>
          <w:rStyle w:val="Char0"/>
          <w:spacing w:val="-2"/>
          <w:rtl/>
        </w:rPr>
        <w:t xml:space="preserve"> داشتن</w:t>
      </w:r>
      <w:r w:rsidR="00A73650">
        <w:rPr>
          <w:rStyle w:val="Char0"/>
          <w:spacing w:val="-2"/>
          <w:rtl/>
        </w:rPr>
        <w:t xml:space="preserve"> تعصب‌های </w:t>
      </w:r>
      <w:r w:rsidRPr="00FE6961">
        <w:rPr>
          <w:rStyle w:val="Char0"/>
          <w:spacing w:val="-2"/>
          <w:rtl/>
        </w:rPr>
        <w:t>ب</w:t>
      </w:r>
      <w:r w:rsidR="00DF08BB" w:rsidRPr="00FE6961">
        <w:rPr>
          <w:rStyle w:val="Char0"/>
          <w:spacing w:val="-2"/>
          <w:rtl/>
        </w:rPr>
        <w:t>ی</w:t>
      </w:r>
      <w:r w:rsidRPr="00FE6961">
        <w:rPr>
          <w:rStyle w:val="Char0"/>
          <w:spacing w:val="-2"/>
          <w:rtl/>
        </w:rPr>
        <w:t>‌مورد و ن</w:t>
      </w:r>
      <w:r w:rsidR="00DF08BB" w:rsidRPr="00FE6961">
        <w:rPr>
          <w:rStyle w:val="Char0"/>
          <w:spacing w:val="-2"/>
          <w:rtl/>
        </w:rPr>
        <w:t>ی</w:t>
      </w:r>
      <w:r w:rsidRPr="00FE6961">
        <w:rPr>
          <w:rStyle w:val="Char0"/>
          <w:spacing w:val="-2"/>
          <w:rtl/>
        </w:rPr>
        <w:t>ز ن</w:t>
      </w:r>
      <w:r w:rsidR="00DF08BB" w:rsidRPr="00FE6961">
        <w:rPr>
          <w:rStyle w:val="Char0"/>
          <w:spacing w:val="-2"/>
          <w:rtl/>
        </w:rPr>
        <w:t>ک</w:t>
      </w:r>
      <w:r w:rsidRPr="00FE6961">
        <w:rPr>
          <w:rStyle w:val="Char0"/>
          <w:spacing w:val="-2"/>
          <w:rtl/>
        </w:rPr>
        <w:t xml:space="preserve">وهش </w:t>
      </w:r>
      <w:r w:rsidR="00DF08BB" w:rsidRPr="00FE6961">
        <w:rPr>
          <w:rStyle w:val="Char0"/>
          <w:spacing w:val="-2"/>
          <w:rtl/>
        </w:rPr>
        <w:t>ک</w:t>
      </w:r>
      <w:r w:rsidRPr="00FE6961">
        <w:rPr>
          <w:rStyle w:val="Char0"/>
          <w:spacing w:val="-2"/>
          <w:rtl/>
        </w:rPr>
        <w:t>ردن اقوال علما</w:t>
      </w:r>
      <w:r w:rsidR="00DF08BB" w:rsidRPr="00FE6961">
        <w:rPr>
          <w:rStyle w:val="Char0"/>
          <w:rFonts w:hint="cs"/>
          <w:spacing w:val="-2"/>
          <w:rtl/>
        </w:rPr>
        <w:t>ی</w:t>
      </w:r>
      <w:r w:rsidRPr="00FE6961">
        <w:rPr>
          <w:rStyle w:val="Char0"/>
          <w:spacing w:val="-2"/>
          <w:rtl/>
        </w:rPr>
        <w:t xml:space="preserve"> مخالف</w:t>
      </w:r>
      <w:r w:rsidR="003342CC" w:rsidRPr="00FE6961">
        <w:rPr>
          <w:rStyle w:val="Char0"/>
          <w:rFonts w:hint="cs"/>
          <w:spacing w:val="-2"/>
          <w:rtl/>
        </w:rPr>
        <w:t>،</w:t>
      </w:r>
      <w:r w:rsidRPr="00FE6961">
        <w:rPr>
          <w:rStyle w:val="Char0"/>
          <w:spacing w:val="-2"/>
          <w:rtl/>
        </w:rPr>
        <w:t xml:space="preserve"> تأث</w:t>
      </w:r>
      <w:r w:rsidR="00DF08BB" w:rsidRPr="00FE6961">
        <w:rPr>
          <w:rStyle w:val="Char0"/>
          <w:spacing w:val="-2"/>
          <w:rtl/>
        </w:rPr>
        <w:t>ی</w:t>
      </w:r>
      <w:r w:rsidRPr="00FE6961">
        <w:rPr>
          <w:rStyle w:val="Char0"/>
          <w:spacing w:val="-2"/>
          <w:rtl/>
        </w:rPr>
        <w:t>رات بس</w:t>
      </w:r>
      <w:r w:rsidR="00DF08BB" w:rsidRPr="00FE6961">
        <w:rPr>
          <w:rStyle w:val="Char0"/>
          <w:spacing w:val="-2"/>
          <w:rtl/>
        </w:rPr>
        <w:t>ی</w:t>
      </w:r>
      <w:r w:rsidRPr="00FE6961">
        <w:rPr>
          <w:rStyle w:val="Char0"/>
          <w:spacing w:val="-2"/>
          <w:rtl/>
        </w:rPr>
        <w:t>ار منف</w:t>
      </w:r>
      <w:r w:rsidR="00DF08BB" w:rsidRPr="00FE6961">
        <w:rPr>
          <w:rStyle w:val="Char0"/>
          <w:spacing w:val="-2"/>
          <w:rtl/>
        </w:rPr>
        <w:t>ی</w:t>
      </w:r>
      <w:r w:rsidRPr="00FE6961">
        <w:rPr>
          <w:rStyle w:val="Char0"/>
          <w:spacing w:val="-2"/>
          <w:rtl/>
        </w:rPr>
        <w:t xml:space="preserve"> در پ</w:t>
      </w:r>
      <w:r w:rsidR="00DF08BB" w:rsidRPr="00FE6961">
        <w:rPr>
          <w:rStyle w:val="Char0"/>
          <w:spacing w:val="-2"/>
          <w:rtl/>
        </w:rPr>
        <w:t>ی</w:t>
      </w:r>
      <w:r w:rsidRPr="00FE6961">
        <w:rPr>
          <w:rStyle w:val="Char0"/>
          <w:spacing w:val="-2"/>
          <w:rtl/>
        </w:rPr>
        <w:t>شرفت علوم اسلام</w:t>
      </w:r>
      <w:r w:rsidR="00DF08BB" w:rsidRPr="00FE6961">
        <w:rPr>
          <w:rStyle w:val="Char0"/>
          <w:spacing w:val="-2"/>
          <w:rtl/>
        </w:rPr>
        <w:t>ی</w:t>
      </w:r>
      <w:r w:rsidRPr="00FE6961">
        <w:rPr>
          <w:rStyle w:val="Char0"/>
          <w:spacing w:val="-2"/>
          <w:rtl/>
        </w:rPr>
        <w:t xml:space="preserve"> گذاشته است. به</w:t>
      </w:r>
      <w:r w:rsidR="004B2099" w:rsidRPr="00FE6961">
        <w:rPr>
          <w:rFonts w:cs="Lotus"/>
          <w:spacing w:val="-2"/>
          <w:w w:val="10"/>
        </w:rPr>
        <w:t>‌</w:t>
      </w:r>
      <w:r w:rsidRPr="00FE6961">
        <w:rPr>
          <w:rStyle w:val="Char0"/>
          <w:spacing w:val="-2"/>
          <w:rtl/>
        </w:rPr>
        <w:t>گونه‌ا</w:t>
      </w:r>
      <w:r w:rsidR="00DF08BB" w:rsidRPr="00FE6961">
        <w:rPr>
          <w:rStyle w:val="Char0"/>
          <w:spacing w:val="-2"/>
          <w:rtl/>
        </w:rPr>
        <w:t>ی</w:t>
      </w:r>
      <w:r w:rsidRPr="00FE6961">
        <w:rPr>
          <w:rStyle w:val="Char0"/>
          <w:spacing w:val="-2"/>
          <w:rtl/>
        </w:rPr>
        <w:t xml:space="preserve"> </w:t>
      </w:r>
      <w:r w:rsidR="00DF08BB" w:rsidRPr="00FE6961">
        <w:rPr>
          <w:rStyle w:val="Char0"/>
          <w:spacing w:val="-2"/>
          <w:rtl/>
        </w:rPr>
        <w:t>ک</w:t>
      </w:r>
      <w:r w:rsidRPr="00FE6961">
        <w:rPr>
          <w:rStyle w:val="Char0"/>
          <w:spacing w:val="-2"/>
          <w:rtl/>
        </w:rPr>
        <w:t>ه حت</w:t>
      </w:r>
      <w:r w:rsidR="00DF08BB" w:rsidRPr="00FE6961">
        <w:rPr>
          <w:rStyle w:val="Char0"/>
          <w:spacing w:val="-2"/>
          <w:rtl/>
        </w:rPr>
        <w:t>ی</w:t>
      </w:r>
      <w:r w:rsidRPr="00FE6961">
        <w:rPr>
          <w:rStyle w:val="Char0"/>
          <w:spacing w:val="-2"/>
          <w:rtl/>
        </w:rPr>
        <w:t xml:space="preserve"> در بعض</w:t>
      </w:r>
      <w:r w:rsidR="00DF08BB" w:rsidRPr="00FE6961">
        <w:rPr>
          <w:rStyle w:val="Char0"/>
          <w:spacing w:val="-2"/>
          <w:rtl/>
        </w:rPr>
        <w:t>ی</w:t>
      </w:r>
      <w:r w:rsidRPr="00FE6961">
        <w:rPr>
          <w:rStyle w:val="Char0"/>
          <w:spacing w:val="-2"/>
          <w:rtl/>
        </w:rPr>
        <w:t xml:space="preserve"> از قرون برخ</w:t>
      </w:r>
      <w:r w:rsidR="00DF08BB" w:rsidRPr="00FE6961">
        <w:rPr>
          <w:rStyle w:val="Char0"/>
          <w:spacing w:val="-2"/>
          <w:rtl/>
        </w:rPr>
        <w:t>ی</w:t>
      </w:r>
      <w:r w:rsidR="00821945" w:rsidRPr="00FE6961">
        <w:rPr>
          <w:rStyle w:val="Char0"/>
          <w:spacing w:val="-2"/>
          <w:rtl/>
        </w:rPr>
        <w:t xml:space="preserve"> انسان‌های </w:t>
      </w:r>
      <w:r w:rsidR="00DF08BB" w:rsidRPr="00FE6961">
        <w:rPr>
          <w:rStyle w:val="Char0"/>
          <w:spacing w:val="-2"/>
          <w:rtl/>
        </w:rPr>
        <w:t>ک</w:t>
      </w:r>
      <w:r w:rsidRPr="00FE6961">
        <w:rPr>
          <w:rStyle w:val="Char0"/>
          <w:spacing w:val="-2"/>
          <w:rtl/>
        </w:rPr>
        <w:t>م خرد در بعض</w:t>
      </w:r>
      <w:r w:rsidR="00DF08BB" w:rsidRPr="00FE6961">
        <w:rPr>
          <w:rStyle w:val="Char0"/>
          <w:spacing w:val="-2"/>
          <w:rtl/>
        </w:rPr>
        <w:t>ی</w:t>
      </w:r>
      <w:r w:rsidRPr="00FE6961">
        <w:rPr>
          <w:rStyle w:val="Char0"/>
          <w:spacing w:val="-2"/>
          <w:rtl/>
        </w:rPr>
        <w:t xml:space="preserve"> از مسائل فقه</w:t>
      </w:r>
      <w:r w:rsidR="00DF08BB" w:rsidRPr="00FE6961">
        <w:rPr>
          <w:rStyle w:val="Char0"/>
          <w:spacing w:val="-2"/>
          <w:rtl/>
        </w:rPr>
        <w:t>ی</w:t>
      </w:r>
      <w:r w:rsidRPr="00FE6961">
        <w:rPr>
          <w:rStyle w:val="Char0"/>
          <w:spacing w:val="-2"/>
          <w:rtl/>
        </w:rPr>
        <w:t xml:space="preserve"> </w:t>
      </w:r>
      <w:r w:rsidR="00DF08BB" w:rsidRPr="00FE6961">
        <w:rPr>
          <w:rStyle w:val="Char0"/>
          <w:spacing w:val="-2"/>
          <w:rtl/>
        </w:rPr>
        <w:t>یک</w:t>
      </w:r>
      <w:r w:rsidRPr="00FE6961">
        <w:rPr>
          <w:rStyle w:val="Char0"/>
          <w:spacing w:val="-2"/>
          <w:rtl/>
        </w:rPr>
        <w:t>د</w:t>
      </w:r>
      <w:r w:rsidR="00DF08BB" w:rsidRPr="00FE6961">
        <w:rPr>
          <w:rStyle w:val="Char0"/>
          <w:spacing w:val="-2"/>
          <w:rtl/>
        </w:rPr>
        <w:t>ی</w:t>
      </w:r>
      <w:r w:rsidRPr="00FE6961">
        <w:rPr>
          <w:rStyle w:val="Char0"/>
          <w:spacing w:val="-2"/>
          <w:rtl/>
        </w:rPr>
        <w:t>گر را به تمسخر گرفت</w:t>
      </w:r>
      <w:r w:rsidR="00562421" w:rsidRPr="00FE6961">
        <w:rPr>
          <w:rStyle w:val="Char0"/>
          <w:spacing w:val="-2"/>
          <w:rtl/>
        </w:rPr>
        <w:t xml:space="preserve">ه و </w:t>
      </w:r>
      <w:r w:rsidR="00DF08BB" w:rsidRPr="00FE6961">
        <w:rPr>
          <w:rStyle w:val="Char0"/>
          <w:spacing w:val="-2"/>
          <w:rtl/>
        </w:rPr>
        <w:t>ی</w:t>
      </w:r>
      <w:r w:rsidR="00562421" w:rsidRPr="00FE6961">
        <w:rPr>
          <w:rStyle w:val="Char0"/>
          <w:spacing w:val="-2"/>
          <w:rtl/>
        </w:rPr>
        <w:t>ا تا حد ت</w:t>
      </w:r>
      <w:r w:rsidR="00DF08BB" w:rsidRPr="00FE6961">
        <w:rPr>
          <w:rStyle w:val="Char0"/>
          <w:spacing w:val="-2"/>
          <w:rtl/>
        </w:rPr>
        <w:t>ک</w:t>
      </w:r>
      <w:r w:rsidR="00562421" w:rsidRPr="00FE6961">
        <w:rPr>
          <w:rStyle w:val="Char0"/>
          <w:spacing w:val="-2"/>
          <w:rtl/>
        </w:rPr>
        <w:t>ف</w:t>
      </w:r>
      <w:r w:rsidR="00DF08BB" w:rsidRPr="00FE6961">
        <w:rPr>
          <w:rStyle w:val="Char0"/>
          <w:spacing w:val="-2"/>
          <w:rtl/>
        </w:rPr>
        <w:t>ی</w:t>
      </w:r>
      <w:r w:rsidR="00562421" w:rsidRPr="00FE6961">
        <w:rPr>
          <w:rStyle w:val="Char0"/>
          <w:spacing w:val="-2"/>
          <w:rtl/>
        </w:rPr>
        <w:t>ر پ</w:t>
      </w:r>
      <w:r w:rsidR="00DF08BB" w:rsidRPr="00FE6961">
        <w:rPr>
          <w:rStyle w:val="Char0"/>
          <w:spacing w:val="-2"/>
          <w:rtl/>
        </w:rPr>
        <w:t>ی</w:t>
      </w:r>
      <w:r w:rsidR="00562421" w:rsidRPr="00FE6961">
        <w:rPr>
          <w:rStyle w:val="Char0"/>
          <w:spacing w:val="-2"/>
          <w:rtl/>
        </w:rPr>
        <w:t>ش رفته‌اند</w:t>
      </w:r>
      <w:r w:rsidR="00562421" w:rsidRPr="00FE6961">
        <w:rPr>
          <w:rStyle w:val="Char0"/>
          <w:rFonts w:hint="cs"/>
          <w:spacing w:val="-2"/>
          <w:rtl/>
        </w:rPr>
        <w:t xml:space="preserve"> و از بیان وتبلیغ احکام الهی بنا بر جهل و</w:t>
      </w:r>
      <w:r w:rsidR="00A73650">
        <w:rPr>
          <w:rStyle w:val="Char0"/>
          <w:rFonts w:hint="cs"/>
          <w:spacing w:val="-2"/>
          <w:rtl/>
        </w:rPr>
        <w:t xml:space="preserve"> تعصب‌های </w:t>
      </w:r>
      <w:r w:rsidR="00562421" w:rsidRPr="00FE6961">
        <w:rPr>
          <w:rStyle w:val="Char0"/>
          <w:rFonts w:hint="cs"/>
          <w:spacing w:val="-2"/>
          <w:rtl/>
        </w:rPr>
        <w:t>بی</w:t>
      </w:r>
      <w:r w:rsidR="00562421" w:rsidRPr="00FE6961">
        <w:rPr>
          <w:rStyle w:val="Char0"/>
          <w:rFonts w:hint="cs"/>
          <w:spacing w:val="-2"/>
          <w:rtl/>
        </w:rPr>
        <w:softHyphen/>
        <w:t>مورد و بی-خردمندانه جلوگیری می</w:t>
      </w:r>
      <w:r w:rsidR="00562421" w:rsidRPr="00FE6961">
        <w:rPr>
          <w:rStyle w:val="Char0"/>
          <w:rFonts w:hint="cs"/>
          <w:spacing w:val="-2"/>
          <w:rtl/>
        </w:rPr>
        <w:softHyphen/>
        <w:t>کنند و حتی تصور می</w:t>
      </w:r>
      <w:r w:rsidR="00562421" w:rsidRPr="00FE6961">
        <w:rPr>
          <w:rStyle w:val="Char0"/>
          <w:rFonts w:hint="cs"/>
          <w:spacing w:val="-2"/>
          <w:rtl/>
        </w:rPr>
        <w:softHyphen/>
        <w:t>کنند که در راه حق قدم برمی</w:t>
      </w:r>
      <w:r w:rsidR="00562421" w:rsidRPr="00FE6961">
        <w:rPr>
          <w:rStyle w:val="Char0"/>
          <w:rFonts w:hint="cs"/>
          <w:spacing w:val="-2"/>
          <w:rtl/>
        </w:rPr>
        <w:softHyphen/>
        <w:t>دارند و به گمانشان کار نیک انجام می</w:t>
      </w:r>
      <w:r w:rsidR="00562421" w:rsidRPr="00FE6961">
        <w:rPr>
          <w:rStyle w:val="Char0"/>
          <w:rFonts w:hint="cs"/>
          <w:spacing w:val="-2"/>
          <w:rtl/>
        </w:rPr>
        <w:softHyphen/>
        <w:t>دهند که در واقع اینگونه نیست.</w:t>
      </w:r>
    </w:p>
    <w:p w:rsidR="00E11DC7" w:rsidRPr="00C64670" w:rsidRDefault="00E11DC7" w:rsidP="00392055">
      <w:pPr>
        <w:spacing w:line="240" w:lineRule="auto"/>
        <w:ind w:firstLine="284"/>
        <w:jc w:val="both"/>
        <w:rPr>
          <w:rStyle w:val="Char0"/>
          <w:rtl/>
        </w:rPr>
      </w:pPr>
      <w:r w:rsidRPr="00C64670">
        <w:rPr>
          <w:rStyle w:val="Char0"/>
          <w:rtl/>
        </w:rPr>
        <w:t>از جمله تأث</w:t>
      </w:r>
      <w:r w:rsidR="00DF08BB">
        <w:rPr>
          <w:rStyle w:val="Char0"/>
          <w:rtl/>
        </w:rPr>
        <w:t>ی</w:t>
      </w:r>
      <w:r w:rsidRPr="00C64670">
        <w:rPr>
          <w:rStyle w:val="Char0"/>
          <w:rtl/>
        </w:rPr>
        <w:t>رات فرهنگ</w:t>
      </w:r>
      <w:r w:rsidR="00DF08BB">
        <w:rPr>
          <w:rStyle w:val="Char0"/>
          <w:rtl/>
        </w:rPr>
        <w:t>ی</w:t>
      </w:r>
      <w:r w:rsidRPr="00C64670">
        <w:rPr>
          <w:rStyle w:val="Char0"/>
          <w:rtl/>
        </w:rPr>
        <w:t xml:space="preserve"> تقل</w:t>
      </w:r>
      <w:r w:rsidR="00DF08BB">
        <w:rPr>
          <w:rStyle w:val="Char0"/>
          <w:rtl/>
        </w:rPr>
        <w:t>ی</w:t>
      </w:r>
      <w:r w:rsidRPr="00C64670">
        <w:rPr>
          <w:rStyle w:val="Char0"/>
          <w:rtl/>
        </w:rPr>
        <w:t>د</w:t>
      </w:r>
      <w:r w:rsidR="00DF08BB">
        <w:rPr>
          <w:rStyle w:val="Char0"/>
          <w:rtl/>
        </w:rPr>
        <w:t>ی</w:t>
      </w:r>
      <w:r w:rsidRPr="00C64670">
        <w:rPr>
          <w:rStyle w:val="Char0"/>
          <w:rtl/>
        </w:rPr>
        <w:t xml:space="preserve"> </w:t>
      </w:r>
      <w:r w:rsidR="00DF08BB">
        <w:rPr>
          <w:rStyle w:val="Char0"/>
          <w:rtl/>
        </w:rPr>
        <w:t>ک</w:t>
      </w:r>
      <w:r w:rsidRPr="00C64670">
        <w:rPr>
          <w:rStyle w:val="Char0"/>
          <w:rtl/>
        </w:rPr>
        <w:t>ه شر</w:t>
      </w:r>
      <w:r w:rsidR="00DF08BB">
        <w:rPr>
          <w:rStyle w:val="Char0"/>
          <w:rtl/>
        </w:rPr>
        <w:t>ی</w:t>
      </w:r>
      <w:r w:rsidRPr="00C64670">
        <w:rPr>
          <w:rStyle w:val="Char0"/>
          <w:rtl/>
        </w:rPr>
        <w:t>عت آن را ذم م</w:t>
      </w:r>
      <w:r w:rsidR="00DF08BB">
        <w:rPr>
          <w:rStyle w:val="Char0"/>
          <w:rtl/>
        </w:rPr>
        <w:t>ی</w:t>
      </w:r>
      <w:r w:rsidRPr="00C64670">
        <w:rPr>
          <w:rStyle w:val="Char0"/>
          <w:rtl/>
        </w:rPr>
        <w:t>‌نما</w:t>
      </w:r>
      <w:r w:rsidR="00DF08BB">
        <w:rPr>
          <w:rStyle w:val="Char0"/>
          <w:rtl/>
        </w:rPr>
        <w:t>ی</w:t>
      </w:r>
      <w:r w:rsidRPr="00C64670">
        <w:rPr>
          <w:rStyle w:val="Char0"/>
          <w:rtl/>
        </w:rPr>
        <w:t>د، دور</w:t>
      </w:r>
      <w:r w:rsidR="00DF08BB">
        <w:rPr>
          <w:rStyle w:val="Char0"/>
          <w:rtl/>
        </w:rPr>
        <w:t>ی</w:t>
      </w:r>
      <w:r w:rsidRPr="00C64670">
        <w:rPr>
          <w:rStyle w:val="Char0"/>
          <w:rtl/>
        </w:rPr>
        <w:t xml:space="preserve"> از نصوص مح</w:t>
      </w:r>
      <w:r w:rsidR="00DF08BB">
        <w:rPr>
          <w:rStyle w:val="Char0"/>
          <w:rtl/>
        </w:rPr>
        <w:t>ک</w:t>
      </w:r>
      <w:r w:rsidRPr="00C64670">
        <w:rPr>
          <w:rStyle w:val="Char0"/>
          <w:rtl/>
        </w:rPr>
        <w:t>م خداوند</w:t>
      </w:r>
      <w:r w:rsidR="00BD4800" w:rsidRPr="00392055">
        <w:rPr>
          <w:rStyle w:val="Char0"/>
          <w:rFonts w:cs="CTraditional Arabic"/>
          <w:rtl/>
        </w:rPr>
        <w:t>أ</w:t>
      </w:r>
      <w:r w:rsidRPr="00C64670">
        <w:rPr>
          <w:rStyle w:val="Char0"/>
          <w:rtl/>
        </w:rPr>
        <w:t xml:space="preserve"> م</w:t>
      </w:r>
      <w:r w:rsidR="00DF08BB">
        <w:rPr>
          <w:rStyle w:val="Char0"/>
          <w:rtl/>
        </w:rPr>
        <w:t>ی</w:t>
      </w:r>
      <w:r w:rsidR="004B2099" w:rsidRPr="002478C8">
        <w:rPr>
          <w:rFonts w:cs="Lotus"/>
          <w:w w:val="10"/>
        </w:rPr>
        <w:t>‌</w:t>
      </w:r>
      <w:r w:rsidRPr="00C64670">
        <w:rPr>
          <w:rStyle w:val="Char0"/>
          <w:rtl/>
        </w:rPr>
        <w:t>باشد. شو</w:t>
      </w:r>
      <w:r w:rsidR="00DF08BB">
        <w:rPr>
          <w:rStyle w:val="Char0"/>
          <w:rtl/>
        </w:rPr>
        <w:t>ک</w:t>
      </w:r>
      <w:r w:rsidRPr="00C64670">
        <w:rPr>
          <w:rStyle w:val="Char0"/>
          <w:rtl/>
        </w:rPr>
        <w:t>ان</w:t>
      </w:r>
      <w:r w:rsidR="00DF08BB">
        <w:rPr>
          <w:rStyle w:val="Char0"/>
          <w:rtl/>
        </w:rPr>
        <w:t>ی</w:t>
      </w:r>
      <w:r w:rsidRPr="00C64670">
        <w:rPr>
          <w:rStyle w:val="Char0"/>
          <w:rtl/>
        </w:rPr>
        <w:t xml:space="preserve"> در </w:t>
      </w:r>
      <w:r w:rsidR="00DF08BB" w:rsidRPr="00F21758">
        <w:rPr>
          <w:rStyle w:val="Char0"/>
          <w:rtl/>
        </w:rPr>
        <w:t>ک</w:t>
      </w:r>
      <w:r w:rsidRPr="00F21758">
        <w:rPr>
          <w:rStyle w:val="Char0"/>
          <w:rtl/>
        </w:rPr>
        <w:t>تاب أدب الطلب و منته</w:t>
      </w:r>
      <w:r w:rsidR="00B56180" w:rsidRPr="00F21758">
        <w:rPr>
          <w:rStyle w:val="Char0"/>
          <w:rFonts w:hint="cs"/>
          <w:rtl/>
        </w:rPr>
        <w:t>ي</w:t>
      </w:r>
      <w:r w:rsidR="0069477B" w:rsidRPr="00F21758">
        <w:rPr>
          <w:rStyle w:val="Char0"/>
          <w:rFonts w:hint="cs"/>
          <w:rtl/>
        </w:rPr>
        <w:t xml:space="preserve"> </w:t>
      </w:r>
      <w:r w:rsidRPr="00F21758">
        <w:rPr>
          <w:rStyle w:val="Char0"/>
          <w:rtl/>
        </w:rPr>
        <w:t>الأرب چن</w:t>
      </w:r>
      <w:r w:rsidR="00DF08BB" w:rsidRPr="00F21758">
        <w:rPr>
          <w:rStyle w:val="Char0"/>
          <w:rtl/>
        </w:rPr>
        <w:t>ی</w:t>
      </w:r>
      <w:r w:rsidRPr="00F21758">
        <w:rPr>
          <w:rStyle w:val="Char0"/>
          <w:rtl/>
        </w:rPr>
        <w:t>ن</w:t>
      </w:r>
      <w:r w:rsidRPr="00C64670">
        <w:rPr>
          <w:rStyle w:val="Char0"/>
          <w:rtl/>
        </w:rPr>
        <w:t xml:space="preserve"> م</w:t>
      </w:r>
      <w:r w:rsidR="00DF08BB">
        <w:rPr>
          <w:rStyle w:val="Char0"/>
          <w:rtl/>
        </w:rPr>
        <w:t>ی</w:t>
      </w:r>
      <w:r w:rsidRPr="00C64670">
        <w:rPr>
          <w:rStyle w:val="Char0"/>
          <w:rtl/>
        </w:rPr>
        <w:t>‌نو</w:t>
      </w:r>
      <w:r w:rsidR="00DF08BB">
        <w:rPr>
          <w:rStyle w:val="Char0"/>
          <w:rtl/>
        </w:rPr>
        <w:t>ی</w:t>
      </w:r>
      <w:r w:rsidRPr="00C64670">
        <w:rPr>
          <w:rStyle w:val="Char0"/>
          <w:rtl/>
        </w:rPr>
        <w:t>سد: دو شرط اساس</w:t>
      </w:r>
      <w:r w:rsidR="00DF08BB">
        <w:rPr>
          <w:rStyle w:val="Char0"/>
          <w:rtl/>
        </w:rPr>
        <w:t>ی</w:t>
      </w:r>
      <w:r w:rsidRPr="00C64670">
        <w:rPr>
          <w:rStyle w:val="Char0"/>
          <w:rtl/>
        </w:rPr>
        <w:t xml:space="preserve"> برا</w:t>
      </w:r>
      <w:r w:rsidR="00DF08BB">
        <w:rPr>
          <w:rStyle w:val="Char0"/>
          <w:rtl/>
        </w:rPr>
        <w:t>ی</w:t>
      </w:r>
      <w:r w:rsidRPr="00C64670">
        <w:rPr>
          <w:rStyle w:val="Char0"/>
          <w:rtl/>
        </w:rPr>
        <w:t xml:space="preserve"> طالب علم ا</w:t>
      </w:r>
      <w:r w:rsidR="00DF08BB">
        <w:rPr>
          <w:rStyle w:val="Char0"/>
          <w:rtl/>
        </w:rPr>
        <w:t>ی</w:t>
      </w:r>
      <w:r w:rsidRPr="00C64670">
        <w:rPr>
          <w:rStyle w:val="Char0"/>
          <w:rtl/>
        </w:rPr>
        <w:t xml:space="preserve">ن است </w:t>
      </w:r>
      <w:r w:rsidR="00DF08BB">
        <w:rPr>
          <w:rStyle w:val="Char0"/>
          <w:rtl/>
        </w:rPr>
        <w:t>ک</w:t>
      </w:r>
      <w:r w:rsidRPr="00C64670">
        <w:rPr>
          <w:rStyle w:val="Char0"/>
          <w:rtl/>
        </w:rPr>
        <w:t>ه:</w:t>
      </w:r>
    </w:p>
    <w:p w:rsidR="00E11DC7" w:rsidRPr="00C64670" w:rsidRDefault="00E11DC7" w:rsidP="00F21758">
      <w:pPr>
        <w:numPr>
          <w:ilvl w:val="0"/>
          <w:numId w:val="4"/>
        </w:numPr>
        <w:spacing w:line="240" w:lineRule="auto"/>
        <w:ind w:left="641" w:hanging="357"/>
        <w:jc w:val="both"/>
        <w:rPr>
          <w:rStyle w:val="Char0"/>
        </w:rPr>
      </w:pPr>
      <w:r w:rsidRPr="00C64670">
        <w:rPr>
          <w:rStyle w:val="Char0"/>
          <w:rtl/>
        </w:rPr>
        <w:t>طلب علم را فقط به خاطر خداوند انجام دهد نه اهداف دن</w:t>
      </w:r>
      <w:r w:rsidR="00DF08BB">
        <w:rPr>
          <w:rStyle w:val="Char0"/>
          <w:rtl/>
        </w:rPr>
        <w:t>ی</w:t>
      </w:r>
      <w:r w:rsidRPr="00C64670">
        <w:rPr>
          <w:rStyle w:val="Char0"/>
          <w:rtl/>
        </w:rPr>
        <w:t>و</w:t>
      </w:r>
      <w:r w:rsidR="00DF08BB">
        <w:rPr>
          <w:rStyle w:val="Char0"/>
          <w:rtl/>
        </w:rPr>
        <w:t>ی</w:t>
      </w:r>
      <w:r w:rsidRPr="00C64670">
        <w:rPr>
          <w:rStyle w:val="Char0"/>
          <w:rtl/>
        </w:rPr>
        <w:t>.</w:t>
      </w:r>
    </w:p>
    <w:p w:rsidR="00891774" w:rsidRPr="00C64670" w:rsidRDefault="00E11DC7" w:rsidP="00F21758">
      <w:pPr>
        <w:numPr>
          <w:ilvl w:val="0"/>
          <w:numId w:val="4"/>
        </w:numPr>
        <w:spacing w:line="240" w:lineRule="auto"/>
        <w:ind w:left="641" w:hanging="357"/>
        <w:jc w:val="both"/>
        <w:rPr>
          <w:rStyle w:val="Char0"/>
        </w:rPr>
      </w:pPr>
      <w:r w:rsidRPr="00C64670">
        <w:rPr>
          <w:rStyle w:val="Char0"/>
          <w:rtl/>
        </w:rPr>
        <w:t>هم</w:t>
      </w:r>
      <w:r w:rsidR="00DF08BB">
        <w:rPr>
          <w:rStyle w:val="Char0"/>
          <w:rtl/>
        </w:rPr>
        <w:t>ی</w:t>
      </w:r>
      <w:r w:rsidRPr="00C64670">
        <w:rPr>
          <w:rStyle w:val="Char0"/>
          <w:rtl/>
        </w:rPr>
        <w:t>شه انصاف را رعا</w:t>
      </w:r>
      <w:r w:rsidR="00DF08BB">
        <w:rPr>
          <w:rStyle w:val="Char0"/>
          <w:rtl/>
        </w:rPr>
        <w:t>ی</w:t>
      </w:r>
      <w:r w:rsidRPr="00C64670">
        <w:rPr>
          <w:rStyle w:val="Char0"/>
          <w:rtl/>
        </w:rPr>
        <w:t>ت نما</w:t>
      </w:r>
      <w:r w:rsidR="00DF08BB">
        <w:rPr>
          <w:rStyle w:val="Char0"/>
          <w:rtl/>
        </w:rPr>
        <w:t>ی</w:t>
      </w:r>
      <w:r w:rsidRPr="00C64670">
        <w:rPr>
          <w:rStyle w:val="Char0"/>
          <w:rtl/>
        </w:rPr>
        <w:t>د و از تقل</w:t>
      </w:r>
      <w:r w:rsidR="00DF08BB">
        <w:rPr>
          <w:rStyle w:val="Char0"/>
          <w:rtl/>
        </w:rPr>
        <w:t>ی</w:t>
      </w:r>
      <w:r w:rsidRPr="00C64670">
        <w:rPr>
          <w:rStyle w:val="Char0"/>
          <w:rtl/>
        </w:rPr>
        <w:t>د اف</w:t>
      </w:r>
      <w:r w:rsidR="00DF08BB">
        <w:rPr>
          <w:rStyle w:val="Char0"/>
          <w:rtl/>
        </w:rPr>
        <w:t>ک</w:t>
      </w:r>
      <w:r w:rsidRPr="00C64670">
        <w:rPr>
          <w:rStyle w:val="Char0"/>
          <w:rtl/>
        </w:rPr>
        <w:t>ار، مذاهب و اشخاص و تعصب نسبت به</w:t>
      </w:r>
      <w:r w:rsidR="0094145F">
        <w:rPr>
          <w:rStyle w:val="Char0"/>
          <w:rtl/>
        </w:rPr>
        <w:t xml:space="preserve"> آن‌ها </w:t>
      </w:r>
      <w:r w:rsidRPr="00C64670">
        <w:rPr>
          <w:rStyle w:val="Char0"/>
          <w:rtl/>
        </w:rPr>
        <w:t>پره</w:t>
      </w:r>
      <w:r w:rsidR="00DF08BB">
        <w:rPr>
          <w:rStyle w:val="Char0"/>
          <w:rtl/>
        </w:rPr>
        <w:t>ی</w:t>
      </w:r>
      <w:r w:rsidRPr="00C64670">
        <w:rPr>
          <w:rStyle w:val="Char0"/>
          <w:rtl/>
        </w:rPr>
        <w:t xml:space="preserve">ز </w:t>
      </w:r>
      <w:r w:rsidR="00DF08BB">
        <w:rPr>
          <w:rStyle w:val="Char0"/>
          <w:rtl/>
        </w:rPr>
        <w:t>ک</w:t>
      </w:r>
      <w:r w:rsidRPr="00C64670">
        <w:rPr>
          <w:rStyle w:val="Char0"/>
          <w:rtl/>
        </w:rPr>
        <w:t>ند.</w:t>
      </w:r>
      <w:r w:rsidRPr="006933B2">
        <w:rPr>
          <w:rStyle w:val="FootnoteReference"/>
          <w:rFonts w:cs="IRNazli"/>
          <w:sz w:val="32"/>
          <w:rtl/>
        </w:rPr>
        <w:t>(</w:t>
      </w:r>
      <w:r w:rsidRPr="006933B2">
        <w:rPr>
          <w:rStyle w:val="FootnoteReference"/>
          <w:rFonts w:cs="IRNazli"/>
          <w:sz w:val="32"/>
          <w:rtl/>
        </w:rPr>
        <w:footnoteReference w:id="642"/>
      </w:r>
      <w:r w:rsidRPr="006933B2">
        <w:rPr>
          <w:rStyle w:val="FootnoteReference"/>
          <w:rFonts w:cs="IRNazli"/>
          <w:sz w:val="32"/>
          <w:rtl/>
        </w:rPr>
        <w:t>)</w:t>
      </w:r>
    </w:p>
    <w:p w:rsidR="00562421" w:rsidRPr="00C64670" w:rsidRDefault="00E11DC7" w:rsidP="00E920AE">
      <w:pPr>
        <w:spacing w:line="240" w:lineRule="auto"/>
        <w:ind w:firstLine="284"/>
        <w:jc w:val="both"/>
        <w:rPr>
          <w:rStyle w:val="Char0"/>
        </w:rPr>
      </w:pPr>
      <w:r w:rsidRPr="00C64670">
        <w:rPr>
          <w:rStyle w:val="Char0"/>
          <w:rtl/>
        </w:rPr>
        <w:t>پس داشتن اخلاص و پره</w:t>
      </w:r>
      <w:r w:rsidR="00DF08BB">
        <w:rPr>
          <w:rStyle w:val="Char0"/>
          <w:rtl/>
        </w:rPr>
        <w:t>ی</w:t>
      </w:r>
      <w:r w:rsidRPr="00C64670">
        <w:rPr>
          <w:rStyle w:val="Char0"/>
          <w:rtl/>
        </w:rPr>
        <w:t>ز از اهداف شوم دن</w:t>
      </w:r>
      <w:r w:rsidR="00DF08BB">
        <w:rPr>
          <w:rStyle w:val="Char0"/>
          <w:rtl/>
        </w:rPr>
        <w:t>ی</w:t>
      </w:r>
      <w:r w:rsidRPr="00C64670">
        <w:rPr>
          <w:rStyle w:val="Char0"/>
          <w:rtl/>
        </w:rPr>
        <w:t>و</w:t>
      </w:r>
      <w:r w:rsidR="00DF08BB">
        <w:rPr>
          <w:rStyle w:val="Char0"/>
          <w:rtl/>
        </w:rPr>
        <w:t>ی</w:t>
      </w:r>
      <w:r w:rsidRPr="00C64670">
        <w:rPr>
          <w:rStyle w:val="Char0"/>
          <w:rtl/>
        </w:rPr>
        <w:t xml:space="preserve"> باعث م</w:t>
      </w:r>
      <w:r w:rsidR="00DF08BB">
        <w:rPr>
          <w:rStyle w:val="Char0"/>
          <w:rtl/>
        </w:rPr>
        <w:t>ی</w:t>
      </w:r>
      <w:r w:rsidRPr="00C64670">
        <w:rPr>
          <w:rStyle w:val="Char0"/>
          <w:rtl/>
        </w:rPr>
        <w:t xml:space="preserve">‌شود </w:t>
      </w:r>
      <w:r w:rsidR="00DF08BB">
        <w:rPr>
          <w:rStyle w:val="Char0"/>
          <w:rtl/>
        </w:rPr>
        <w:t>ک</w:t>
      </w:r>
      <w:r w:rsidRPr="00C64670">
        <w:rPr>
          <w:rStyle w:val="Char0"/>
          <w:rtl/>
        </w:rPr>
        <w:t xml:space="preserve">ه آثار سودمند </w:t>
      </w:r>
      <w:r w:rsidR="00A05F27" w:rsidRPr="00C64670">
        <w:rPr>
          <w:rStyle w:val="Char0"/>
          <w:rtl/>
        </w:rPr>
        <w:t xml:space="preserve">علم </w:t>
      </w:r>
      <w:r w:rsidR="00A05F27" w:rsidRPr="00C64670">
        <w:rPr>
          <w:rStyle w:val="Char0"/>
          <w:rFonts w:hint="cs"/>
          <w:rtl/>
        </w:rPr>
        <w:t>در جامعه هو</w:t>
      </w:r>
      <w:r w:rsidR="00DF08BB">
        <w:rPr>
          <w:rStyle w:val="Char0"/>
          <w:rFonts w:hint="cs"/>
          <w:rtl/>
        </w:rPr>
        <w:t>ی</w:t>
      </w:r>
      <w:r w:rsidR="00A05F27" w:rsidRPr="00C64670">
        <w:rPr>
          <w:rStyle w:val="Char0"/>
          <w:rFonts w:hint="cs"/>
          <w:rtl/>
        </w:rPr>
        <w:t xml:space="preserve">دا گردد </w:t>
      </w:r>
      <w:r w:rsidRPr="00C64670">
        <w:rPr>
          <w:rStyle w:val="Char0"/>
          <w:rtl/>
        </w:rPr>
        <w:t>و عوامل</w:t>
      </w:r>
      <w:r w:rsidR="00DF08BB">
        <w:rPr>
          <w:rStyle w:val="Char0"/>
          <w:rtl/>
        </w:rPr>
        <w:t>ی</w:t>
      </w:r>
      <w:r w:rsidRPr="00C64670">
        <w:rPr>
          <w:rStyle w:val="Char0"/>
          <w:rtl/>
        </w:rPr>
        <w:t xml:space="preserve"> همچون تعصب ب</w:t>
      </w:r>
      <w:r w:rsidR="00DF08BB">
        <w:rPr>
          <w:rStyle w:val="Char0"/>
          <w:rtl/>
        </w:rPr>
        <w:t>ی</w:t>
      </w:r>
      <w:r w:rsidRPr="00C64670">
        <w:rPr>
          <w:rStyle w:val="Char0"/>
          <w:rtl/>
        </w:rPr>
        <w:t>‌جا و دور</w:t>
      </w:r>
      <w:r w:rsidR="00DF08BB">
        <w:rPr>
          <w:rStyle w:val="Char0"/>
          <w:rtl/>
        </w:rPr>
        <w:t>ی</w:t>
      </w:r>
      <w:r w:rsidRPr="00C64670">
        <w:rPr>
          <w:rStyle w:val="Char0"/>
          <w:rtl/>
        </w:rPr>
        <w:t xml:space="preserve"> از حق و ترج</w:t>
      </w:r>
      <w:r w:rsidR="00DF08BB">
        <w:rPr>
          <w:rStyle w:val="Char0"/>
          <w:rtl/>
        </w:rPr>
        <w:t>ی</w:t>
      </w:r>
      <w:r w:rsidRPr="00C64670">
        <w:rPr>
          <w:rStyle w:val="Char0"/>
          <w:rtl/>
        </w:rPr>
        <w:t>ح اقوال ائمه بر نصوص مقدس</w:t>
      </w:r>
      <w:r w:rsidR="00A05F27" w:rsidRPr="00C64670">
        <w:rPr>
          <w:rStyle w:val="Char0"/>
          <w:rFonts w:hint="cs"/>
          <w:rtl/>
        </w:rPr>
        <w:t>،</w:t>
      </w:r>
      <w:r w:rsidRPr="00C64670">
        <w:rPr>
          <w:rStyle w:val="Char0"/>
          <w:rtl/>
        </w:rPr>
        <w:t xml:space="preserve"> باعث از ب</w:t>
      </w:r>
      <w:r w:rsidR="00DF08BB">
        <w:rPr>
          <w:rStyle w:val="Char0"/>
          <w:rtl/>
        </w:rPr>
        <w:t>ی</w:t>
      </w:r>
      <w:r w:rsidRPr="00C64670">
        <w:rPr>
          <w:rStyle w:val="Char0"/>
          <w:rtl/>
        </w:rPr>
        <w:t>ن رفتن ر</w:t>
      </w:r>
      <w:r w:rsidR="00DF08BB">
        <w:rPr>
          <w:rStyle w:val="Char0"/>
          <w:rtl/>
        </w:rPr>
        <w:t>ی</w:t>
      </w:r>
      <w:r w:rsidRPr="00C64670">
        <w:rPr>
          <w:rStyle w:val="Char0"/>
          <w:rtl/>
        </w:rPr>
        <w:t>شه‌ها</w:t>
      </w:r>
      <w:r w:rsidR="00DF08BB">
        <w:rPr>
          <w:rStyle w:val="Char0"/>
          <w:rtl/>
        </w:rPr>
        <w:t>ی</w:t>
      </w:r>
      <w:r w:rsidRPr="00C64670">
        <w:rPr>
          <w:rStyle w:val="Char0"/>
          <w:rtl/>
        </w:rPr>
        <w:t xml:space="preserve"> ا</w:t>
      </w:r>
      <w:r w:rsidR="00DF08BB">
        <w:rPr>
          <w:rStyle w:val="Char0"/>
          <w:rtl/>
        </w:rPr>
        <w:t>ی</w:t>
      </w:r>
      <w:r w:rsidRPr="00C64670">
        <w:rPr>
          <w:rStyle w:val="Char0"/>
          <w:rtl/>
        </w:rPr>
        <w:t>ن درخت تنومند و پرثمر م</w:t>
      </w:r>
      <w:r w:rsidR="00DF08BB">
        <w:rPr>
          <w:rStyle w:val="Char0"/>
          <w:rtl/>
        </w:rPr>
        <w:t>ی</w:t>
      </w:r>
      <w:r w:rsidRPr="00C64670">
        <w:rPr>
          <w:rStyle w:val="Char0"/>
          <w:rtl/>
        </w:rPr>
        <w:t>‌شود. با ب</w:t>
      </w:r>
      <w:r w:rsidR="00DF08BB">
        <w:rPr>
          <w:rStyle w:val="Char0"/>
          <w:rtl/>
        </w:rPr>
        <w:t>ی</w:t>
      </w:r>
      <w:r w:rsidRPr="00C64670">
        <w:rPr>
          <w:rStyle w:val="Char0"/>
          <w:rtl/>
        </w:rPr>
        <w:t>ان ا</w:t>
      </w:r>
      <w:r w:rsidR="00DF08BB">
        <w:rPr>
          <w:rStyle w:val="Char0"/>
          <w:rtl/>
        </w:rPr>
        <w:t>ی</w:t>
      </w:r>
      <w:r w:rsidRPr="00C64670">
        <w:rPr>
          <w:rStyle w:val="Char0"/>
          <w:rtl/>
        </w:rPr>
        <w:t>ن مطالب م</w:t>
      </w:r>
      <w:r w:rsidR="00DF08BB">
        <w:rPr>
          <w:rStyle w:val="Char0"/>
          <w:rtl/>
        </w:rPr>
        <w:t>ی</w:t>
      </w:r>
      <w:r w:rsidRPr="00C64670">
        <w:rPr>
          <w:rStyle w:val="Char0"/>
          <w:rtl/>
        </w:rPr>
        <w:t>‌توان آثار منف</w:t>
      </w:r>
      <w:r w:rsidR="00DF08BB">
        <w:rPr>
          <w:rStyle w:val="Char0"/>
          <w:rtl/>
        </w:rPr>
        <w:t>ی</w:t>
      </w:r>
      <w:r w:rsidRPr="00C64670">
        <w:rPr>
          <w:rStyle w:val="Char0"/>
          <w:rtl/>
        </w:rPr>
        <w:t xml:space="preserve"> فرهنگ</w:t>
      </w:r>
      <w:r w:rsidR="00DF08BB">
        <w:rPr>
          <w:rStyle w:val="Char0"/>
          <w:rtl/>
        </w:rPr>
        <w:t>ی</w:t>
      </w:r>
      <w:r w:rsidRPr="00C64670">
        <w:rPr>
          <w:rStyle w:val="Char0"/>
          <w:rtl/>
        </w:rPr>
        <w:t xml:space="preserve"> تقل</w:t>
      </w:r>
      <w:r w:rsidR="00DF08BB">
        <w:rPr>
          <w:rStyle w:val="Char0"/>
          <w:rtl/>
        </w:rPr>
        <w:t>ی</w:t>
      </w:r>
      <w:r w:rsidRPr="00C64670">
        <w:rPr>
          <w:rStyle w:val="Char0"/>
          <w:rtl/>
        </w:rPr>
        <w:t>د را چن</w:t>
      </w:r>
      <w:r w:rsidR="00DF08BB">
        <w:rPr>
          <w:rStyle w:val="Char0"/>
          <w:rtl/>
        </w:rPr>
        <w:t>ی</w:t>
      </w:r>
      <w:r w:rsidRPr="00C64670">
        <w:rPr>
          <w:rStyle w:val="Char0"/>
          <w:rtl/>
        </w:rPr>
        <w:t>ن ب</w:t>
      </w:r>
      <w:r w:rsidR="00DF08BB">
        <w:rPr>
          <w:rStyle w:val="Char0"/>
          <w:rtl/>
        </w:rPr>
        <w:t>ی</w:t>
      </w:r>
      <w:r w:rsidRPr="00C64670">
        <w:rPr>
          <w:rStyle w:val="Char0"/>
          <w:rtl/>
        </w:rPr>
        <w:t>ان نمود.</w:t>
      </w:r>
      <w:r w:rsidR="00562421" w:rsidRPr="00C64670">
        <w:rPr>
          <w:rStyle w:val="Char0"/>
          <w:rFonts w:hint="cs"/>
          <w:rtl/>
        </w:rPr>
        <w:t xml:space="preserve"> و باید هر مسلمانی در هر حالت و شرایطی این فرموده الله متعال را سرلوح</w:t>
      </w:r>
      <w:r w:rsidR="00DF08BB">
        <w:rPr>
          <w:rStyle w:val="Char0"/>
          <w:rFonts w:hint="cs"/>
          <w:rtl/>
        </w:rPr>
        <w:t>ۀ</w:t>
      </w:r>
      <w:r w:rsidR="00562421" w:rsidRPr="00C64670">
        <w:rPr>
          <w:rStyle w:val="Char0"/>
          <w:rFonts w:hint="cs"/>
          <w:rtl/>
        </w:rPr>
        <w:t xml:space="preserve"> خود قرار دهد که می</w:t>
      </w:r>
      <w:r w:rsidR="00562421" w:rsidRPr="00C64670">
        <w:rPr>
          <w:rStyle w:val="Char0"/>
          <w:rFonts w:hint="cs"/>
          <w:rtl/>
        </w:rPr>
        <w:softHyphen/>
        <w:t>فرماید:</w:t>
      </w:r>
      <w:r w:rsidR="00F21758">
        <w:rPr>
          <w:rStyle w:val="Char0"/>
          <w:rFonts w:hint="cs"/>
          <w:rtl/>
        </w:rPr>
        <w:t xml:space="preserve"> </w:t>
      </w:r>
      <w:r w:rsidR="00F21758">
        <w:rPr>
          <w:rStyle w:val="Char0"/>
          <w:rFonts w:cs="Traditional Arabic"/>
          <w:color w:val="000000"/>
          <w:shd w:val="clear" w:color="auto" w:fill="FFFFFF"/>
          <w:rtl/>
        </w:rPr>
        <w:t>﴿</w:t>
      </w:r>
      <w:r w:rsidR="00F21758" w:rsidRPr="00932399">
        <w:rPr>
          <w:rStyle w:val="Char4"/>
          <w:rtl/>
        </w:rPr>
        <w:t xml:space="preserve">وَمَا كَانَ لِمُؤۡمِنٖ وَلَا مُؤۡمِنَةٍ إِذَا قَضَى </w:t>
      </w:r>
      <w:r w:rsidR="00F21758" w:rsidRPr="00932399">
        <w:rPr>
          <w:rStyle w:val="Char4"/>
          <w:rFonts w:hint="cs"/>
          <w:rtl/>
        </w:rPr>
        <w:t>ٱ</w:t>
      </w:r>
      <w:r w:rsidR="00F21758" w:rsidRPr="00932399">
        <w:rPr>
          <w:rStyle w:val="Char4"/>
          <w:rFonts w:hint="eastAsia"/>
          <w:rtl/>
        </w:rPr>
        <w:t>للَّهُ</w:t>
      </w:r>
      <w:r w:rsidR="00F21758" w:rsidRPr="00932399">
        <w:rPr>
          <w:rStyle w:val="Char4"/>
          <w:rtl/>
        </w:rPr>
        <w:t xml:space="preserve"> وَرَسُولُهُ</w:t>
      </w:r>
      <w:r w:rsidR="00F21758" w:rsidRPr="00932399">
        <w:rPr>
          <w:rStyle w:val="Char4"/>
          <w:rFonts w:hint="cs"/>
          <w:rtl/>
        </w:rPr>
        <w:t>ۥٓ</w:t>
      </w:r>
      <w:r w:rsidR="00F21758" w:rsidRPr="00932399">
        <w:rPr>
          <w:rStyle w:val="Char4"/>
          <w:rtl/>
        </w:rPr>
        <w:t xml:space="preserve"> أَمۡرًا أَن يَكُونَ لَهُمُ </w:t>
      </w:r>
      <w:r w:rsidR="00F21758" w:rsidRPr="00932399">
        <w:rPr>
          <w:rStyle w:val="Char4"/>
          <w:rFonts w:hint="cs"/>
          <w:rtl/>
        </w:rPr>
        <w:t>ٱ</w:t>
      </w:r>
      <w:r w:rsidR="00F21758" w:rsidRPr="00932399">
        <w:rPr>
          <w:rStyle w:val="Char4"/>
          <w:rFonts w:hint="eastAsia"/>
          <w:rtl/>
        </w:rPr>
        <w:t>لۡخِيَرَةُ</w:t>
      </w:r>
      <w:r w:rsidR="00F21758" w:rsidRPr="00932399">
        <w:rPr>
          <w:rStyle w:val="Char4"/>
          <w:rtl/>
        </w:rPr>
        <w:t xml:space="preserve"> مِنۡ أَمۡرِهِمۡۗ وَمَن يَعۡصِ </w:t>
      </w:r>
      <w:r w:rsidR="00F21758" w:rsidRPr="00932399">
        <w:rPr>
          <w:rStyle w:val="Char4"/>
          <w:rFonts w:hint="cs"/>
          <w:rtl/>
        </w:rPr>
        <w:t>ٱ</w:t>
      </w:r>
      <w:r w:rsidR="00F21758" w:rsidRPr="00932399">
        <w:rPr>
          <w:rStyle w:val="Char4"/>
          <w:rFonts w:hint="eastAsia"/>
          <w:rtl/>
        </w:rPr>
        <w:t>للَّهَ</w:t>
      </w:r>
      <w:r w:rsidR="00F21758" w:rsidRPr="00932399">
        <w:rPr>
          <w:rStyle w:val="Char4"/>
          <w:rtl/>
        </w:rPr>
        <w:t xml:space="preserve"> وَرَسُولَهُ</w:t>
      </w:r>
      <w:r w:rsidR="00F21758" w:rsidRPr="00932399">
        <w:rPr>
          <w:rStyle w:val="Char4"/>
          <w:rFonts w:hint="cs"/>
          <w:rtl/>
        </w:rPr>
        <w:t>ۥ</w:t>
      </w:r>
      <w:r w:rsidR="00F21758" w:rsidRPr="00932399">
        <w:rPr>
          <w:rStyle w:val="Char4"/>
          <w:rtl/>
        </w:rPr>
        <w:t xml:space="preserve"> فَقَدۡ ضَلَّ ضَلَٰلٗا مُّبِينٗا٣٦</w:t>
      </w:r>
      <w:r w:rsidR="00F21758">
        <w:rPr>
          <w:rStyle w:val="Char0"/>
          <w:rFonts w:cs="Traditional Arabic"/>
          <w:color w:val="000000"/>
          <w:shd w:val="clear" w:color="auto" w:fill="FFFFFF"/>
          <w:rtl/>
        </w:rPr>
        <w:t>﴾</w:t>
      </w:r>
      <w:r w:rsidR="00F21758" w:rsidRPr="00932399">
        <w:rPr>
          <w:rStyle w:val="Char4"/>
          <w:rtl/>
        </w:rPr>
        <w:t xml:space="preserve"> </w:t>
      </w:r>
      <w:r w:rsidR="00F21758" w:rsidRPr="00510D40">
        <w:rPr>
          <w:rStyle w:val="Chard"/>
          <w:rtl/>
        </w:rPr>
        <w:t>[الأحزاب: 36]</w:t>
      </w:r>
      <w:r w:rsidR="00F21758" w:rsidRPr="00F21758">
        <w:rPr>
          <w:rStyle w:val="Char0"/>
          <w:rFonts w:hint="cs"/>
          <w:rtl/>
        </w:rPr>
        <w:t>.</w:t>
      </w:r>
      <w:r w:rsidR="00562421" w:rsidRPr="00C64670">
        <w:rPr>
          <w:rStyle w:val="Char0"/>
          <w:rFonts w:hint="cs"/>
          <w:rtl/>
        </w:rPr>
        <w:t xml:space="preserve"> </w:t>
      </w:r>
      <w:r w:rsidR="00891774" w:rsidRPr="00F21758">
        <w:rPr>
          <w:rStyle w:val="Char9"/>
          <w:rFonts w:hint="cs"/>
          <w:rtl/>
        </w:rPr>
        <w:t>«ه</w:t>
      </w:r>
      <w:r w:rsidR="00DF08BB" w:rsidRPr="00F21758">
        <w:rPr>
          <w:rStyle w:val="Char9"/>
          <w:rFonts w:hint="cs"/>
          <w:rtl/>
        </w:rPr>
        <w:t>ی</w:t>
      </w:r>
      <w:r w:rsidR="00891774" w:rsidRPr="00F21758">
        <w:rPr>
          <w:rStyle w:val="Char9"/>
          <w:rFonts w:hint="cs"/>
          <w:rtl/>
        </w:rPr>
        <w:t>چ مرد و زن مؤمن</w:t>
      </w:r>
      <w:r w:rsidR="00DF08BB" w:rsidRPr="00F21758">
        <w:rPr>
          <w:rStyle w:val="Char9"/>
          <w:rFonts w:hint="cs"/>
          <w:rtl/>
        </w:rPr>
        <w:t>ی</w:t>
      </w:r>
      <w:r w:rsidR="00562421" w:rsidRPr="00F21758">
        <w:rPr>
          <w:rStyle w:val="Char9"/>
          <w:rFonts w:hint="cs"/>
          <w:rtl/>
        </w:rPr>
        <w:t xml:space="preserve">، در </w:t>
      </w:r>
      <w:r w:rsidR="00DF08BB" w:rsidRPr="00F21758">
        <w:rPr>
          <w:rStyle w:val="Char9"/>
          <w:rFonts w:hint="cs"/>
          <w:rtl/>
        </w:rPr>
        <w:t>ک</w:t>
      </w:r>
      <w:r w:rsidR="00562421" w:rsidRPr="00F21758">
        <w:rPr>
          <w:rStyle w:val="Char9"/>
          <w:rFonts w:hint="cs"/>
          <w:rtl/>
        </w:rPr>
        <w:t>ار</w:t>
      </w:r>
      <w:r w:rsidR="00DF08BB" w:rsidRPr="00F21758">
        <w:rPr>
          <w:rStyle w:val="Char9"/>
          <w:rFonts w:hint="cs"/>
          <w:rtl/>
        </w:rPr>
        <w:t>ی</w:t>
      </w:r>
      <w:r w:rsidR="00562421" w:rsidRPr="00F21758">
        <w:rPr>
          <w:rStyle w:val="Char9"/>
          <w:rFonts w:hint="cs"/>
          <w:rtl/>
        </w:rPr>
        <w:t xml:space="preserve"> </w:t>
      </w:r>
      <w:r w:rsidR="00DF08BB" w:rsidRPr="00F21758">
        <w:rPr>
          <w:rStyle w:val="Char9"/>
          <w:rFonts w:hint="cs"/>
          <w:rtl/>
        </w:rPr>
        <w:t>ک</w:t>
      </w:r>
      <w:r w:rsidR="00562421" w:rsidRPr="00F21758">
        <w:rPr>
          <w:rStyle w:val="Char9"/>
          <w:rFonts w:hint="cs"/>
          <w:rtl/>
        </w:rPr>
        <w:t>ه خ</w:t>
      </w:r>
      <w:r w:rsidR="00891774" w:rsidRPr="00F21758">
        <w:rPr>
          <w:rStyle w:val="Char9"/>
          <w:rFonts w:hint="cs"/>
          <w:rtl/>
        </w:rPr>
        <w:t>دا و پ</w:t>
      </w:r>
      <w:r w:rsidR="00DF08BB" w:rsidRPr="00F21758">
        <w:rPr>
          <w:rStyle w:val="Char9"/>
          <w:rFonts w:hint="cs"/>
          <w:rtl/>
        </w:rPr>
        <w:t>ی</w:t>
      </w:r>
      <w:r w:rsidR="00891774" w:rsidRPr="00F21758">
        <w:rPr>
          <w:rStyle w:val="Char9"/>
          <w:rFonts w:hint="cs"/>
          <w:rtl/>
        </w:rPr>
        <w:t>غمبرش داور</w:t>
      </w:r>
      <w:r w:rsidR="00DF08BB" w:rsidRPr="00F21758">
        <w:rPr>
          <w:rStyle w:val="Char9"/>
          <w:rFonts w:hint="cs"/>
          <w:rtl/>
        </w:rPr>
        <w:t>ی</w:t>
      </w:r>
      <w:r w:rsidR="00891774" w:rsidRPr="00F21758">
        <w:rPr>
          <w:rStyle w:val="Char9"/>
          <w:rFonts w:hint="cs"/>
          <w:rtl/>
        </w:rPr>
        <w:t xml:space="preserve"> </w:t>
      </w:r>
      <w:r w:rsidR="00DF08BB" w:rsidRPr="00F21758">
        <w:rPr>
          <w:rStyle w:val="Char9"/>
          <w:rFonts w:hint="cs"/>
          <w:rtl/>
        </w:rPr>
        <w:t>ک</w:t>
      </w:r>
      <w:r w:rsidR="00891774" w:rsidRPr="00F21758">
        <w:rPr>
          <w:rStyle w:val="Char9"/>
          <w:rFonts w:hint="cs"/>
          <w:rtl/>
        </w:rPr>
        <w:t>رده باشند (و آن را مقرّر نموده باشند) اخت</w:t>
      </w:r>
      <w:r w:rsidR="00DF08BB" w:rsidRPr="00F21758">
        <w:rPr>
          <w:rStyle w:val="Char9"/>
          <w:rFonts w:hint="cs"/>
          <w:rtl/>
        </w:rPr>
        <w:t>ی</w:t>
      </w:r>
      <w:r w:rsidR="00891774" w:rsidRPr="00F21758">
        <w:rPr>
          <w:rStyle w:val="Char9"/>
          <w:rFonts w:hint="cs"/>
          <w:rtl/>
        </w:rPr>
        <w:t>ار</w:t>
      </w:r>
      <w:r w:rsidR="00DF08BB" w:rsidRPr="00F21758">
        <w:rPr>
          <w:rStyle w:val="Char9"/>
          <w:rFonts w:hint="cs"/>
          <w:rtl/>
        </w:rPr>
        <w:t>ی</w:t>
      </w:r>
      <w:r w:rsidR="00891774" w:rsidRPr="00F21758">
        <w:rPr>
          <w:rStyle w:val="Char9"/>
          <w:rFonts w:hint="cs"/>
          <w:rtl/>
        </w:rPr>
        <w:t xml:space="preserve"> از خود در آن ندارند (</w:t>
      </w:r>
      <w:r w:rsidR="00562421" w:rsidRPr="00F21758">
        <w:rPr>
          <w:rStyle w:val="Char9"/>
          <w:rFonts w:hint="cs"/>
          <w:rtl/>
        </w:rPr>
        <w:t>و اراده ا</w:t>
      </w:r>
      <w:r w:rsidR="00DF08BB" w:rsidRPr="00F21758">
        <w:rPr>
          <w:rStyle w:val="Char9"/>
          <w:rFonts w:hint="cs"/>
          <w:rtl/>
        </w:rPr>
        <w:t>ی</w:t>
      </w:r>
      <w:r w:rsidR="00562421" w:rsidRPr="00F21758">
        <w:rPr>
          <w:rStyle w:val="Char9"/>
          <w:rFonts w:hint="cs"/>
          <w:rtl/>
        </w:rPr>
        <w:t xml:space="preserve">شان </w:t>
      </w:r>
      <w:r w:rsidR="00891774" w:rsidRPr="00F21758">
        <w:rPr>
          <w:rStyle w:val="Char9"/>
          <w:rFonts w:hint="cs"/>
          <w:rtl/>
        </w:rPr>
        <w:t>با</w:t>
      </w:r>
      <w:r w:rsidR="00DF08BB" w:rsidRPr="00F21758">
        <w:rPr>
          <w:rStyle w:val="Char9"/>
          <w:rFonts w:hint="cs"/>
          <w:rtl/>
        </w:rPr>
        <w:t>ی</w:t>
      </w:r>
      <w:r w:rsidR="00891774" w:rsidRPr="00F21758">
        <w:rPr>
          <w:rStyle w:val="Char9"/>
          <w:rFonts w:hint="cs"/>
          <w:rtl/>
        </w:rPr>
        <w:t>د تابع اراده خدا و رسول باشد)</w:t>
      </w:r>
      <w:r w:rsidR="00562421" w:rsidRPr="00F21758">
        <w:rPr>
          <w:rStyle w:val="Char9"/>
          <w:rFonts w:hint="cs"/>
          <w:rtl/>
        </w:rPr>
        <w:t>.</w:t>
      </w:r>
      <w:r w:rsidR="00315ABC">
        <w:rPr>
          <w:rStyle w:val="Char9"/>
          <w:rFonts w:hint="cs"/>
          <w:rtl/>
        </w:rPr>
        <w:t xml:space="preserve"> هرکس </w:t>
      </w:r>
      <w:r w:rsidR="00562421" w:rsidRPr="00F21758">
        <w:rPr>
          <w:rStyle w:val="Char9"/>
          <w:rFonts w:hint="cs"/>
          <w:rtl/>
        </w:rPr>
        <w:t>هم از</w:t>
      </w:r>
      <w:r w:rsidR="00891774" w:rsidRPr="00F21758">
        <w:rPr>
          <w:rStyle w:val="Char9"/>
          <w:rFonts w:hint="cs"/>
          <w:rtl/>
        </w:rPr>
        <w:t xml:space="preserve"> دستور خدا و پ</w:t>
      </w:r>
      <w:r w:rsidR="00DF08BB" w:rsidRPr="00F21758">
        <w:rPr>
          <w:rStyle w:val="Char9"/>
          <w:rFonts w:hint="cs"/>
          <w:rtl/>
        </w:rPr>
        <w:t>ی</w:t>
      </w:r>
      <w:r w:rsidR="00891774" w:rsidRPr="00F21758">
        <w:rPr>
          <w:rStyle w:val="Char9"/>
          <w:rFonts w:hint="cs"/>
          <w:rtl/>
        </w:rPr>
        <w:t>غمبرش سرپ</w:t>
      </w:r>
      <w:r w:rsidR="00DF08BB" w:rsidRPr="00F21758">
        <w:rPr>
          <w:rStyle w:val="Char9"/>
          <w:rFonts w:hint="cs"/>
          <w:rtl/>
        </w:rPr>
        <w:t>ی</w:t>
      </w:r>
      <w:r w:rsidR="00891774" w:rsidRPr="00F21758">
        <w:rPr>
          <w:rStyle w:val="Char9"/>
          <w:rFonts w:hint="cs"/>
          <w:rtl/>
        </w:rPr>
        <w:t>چ</w:t>
      </w:r>
      <w:r w:rsidR="00DF08BB" w:rsidRPr="00F21758">
        <w:rPr>
          <w:rStyle w:val="Char9"/>
          <w:rFonts w:hint="cs"/>
          <w:rtl/>
        </w:rPr>
        <w:t>ی</w:t>
      </w:r>
      <w:r w:rsidR="00891774" w:rsidRPr="00F21758">
        <w:rPr>
          <w:rStyle w:val="Char9"/>
          <w:rFonts w:hint="cs"/>
          <w:rtl/>
        </w:rPr>
        <w:t xml:space="preserve"> </w:t>
      </w:r>
      <w:r w:rsidR="00DF08BB" w:rsidRPr="00F21758">
        <w:rPr>
          <w:rStyle w:val="Char9"/>
          <w:rFonts w:hint="cs"/>
          <w:rtl/>
        </w:rPr>
        <w:t>ک</w:t>
      </w:r>
      <w:r w:rsidR="00891774" w:rsidRPr="00F21758">
        <w:rPr>
          <w:rStyle w:val="Char9"/>
          <w:rFonts w:hint="cs"/>
          <w:rtl/>
        </w:rPr>
        <w:t>ند</w:t>
      </w:r>
      <w:r w:rsidR="00562421" w:rsidRPr="00F21758">
        <w:rPr>
          <w:rStyle w:val="Char9"/>
          <w:rFonts w:hint="cs"/>
          <w:rtl/>
        </w:rPr>
        <w:t>، گرفت</w:t>
      </w:r>
      <w:r w:rsidR="00891774" w:rsidRPr="00F21758">
        <w:rPr>
          <w:rStyle w:val="Char9"/>
          <w:rFonts w:hint="cs"/>
          <w:rtl/>
        </w:rPr>
        <w:t>ار گمراه</w:t>
      </w:r>
      <w:r w:rsidR="00DF08BB" w:rsidRPr="00F21758">
        <w:rPr>
          <w:rStyle w:val="Char9"/>
          <w:rFonts w:hint="cs"/>
          <w:rtl/>
        </w:rPr>
        <w:t>ی</w:t>
      </w:r>
      <w:r w:rsidR="00891774" w:rsidRPr="00F21758">
        <w:rPr>
          <w:rStyle w:val="Char9"/>
          <w:rFonts w:hint="cs"/>
          <w:rtl/>
        </w:rPr>
        <w:t xml:space="preserve"> </w:t>
      </w:r>
      <w:r w:rsidR="00DF08BB" w:rsidRPr="00F21758">
        <w:rPr>
          <w:rStyle w:val="Char9"/>
          <w:rFonts w:hint="cs"/>
          <w:rtl/>
        </w:rPr>
        <w:t>ک</w:t>
      </w:r>
      <w:r w:rsidR="00891774" w:rsidRPr="00F21758">
        <w:rPr>
          <w:rStyle w:val="Char9"/>
          <w:rFonts w:hint="cs"/>
          <w:rtl/>
        </w:rPr>
        <w:t>املاً آش</w:t>
      </w:r>
      <w:r w:rsidR="00DF08BB" w:rsidRPr="00F21758">
        <w:rPr>
          <w:rStyle w:val="Char9"/>
          <w:rFonts w:hint="cs"/>
          <w:rtl/>
        </w:rPr>
        <w:t>ک</w:t>
      </w:r>
      <w:r w:rsidR="00891774" w:rsidRPr="00F21758">
        <w:rPr>
          <w:rStyle w:val="Char9"/>
          <w:rFonts w:hint="cs"/>
          <w:rtl/>
        </w:rPr>
        <w:t>ار</w:t>
      </w:r>
      <w:r w:rsidR="00DF08BB" w:rsidRPr="00F21758">
        <w:rPr>
          <w:rStyle w:val="Char9"/>
          <w:rFonts w:hint="cs"/>
          <w:rtl/>
        </w:rPr>
        <w:t>ی</w:t>
      </w:r>
      <w:r w:rsidR="00694344" w:rsidRPr="00F21758">
        <w:rPr>
          <w:rStyle w:val="Char9"/>
          <w:rFonts w:hint="cs"/>
          <w:rtl/>
        </w:rPr>
        <w:t xml:space="preserve"> می‌</w:t>
      </w:r>
      <w:r w:rsidR="00891774" w:rsidRPr="00F21758">
        <w:rPr>
          <w:rStyle w:val="Char9"/>
          <w:rFonts w:hint="cs"/>
          <w:rtl/>
        </w:rPr>
        <w:t>گردد</w:t>
      </w:r>
      <w:r w:rsidR="00562421" w:rsidRPr="00F21758">
        <w:rPr>
          <w:rStyle w:val="Char9"/>
          <w:rFonts w:hint="cs"/>
          <w:rtl/>
        </w:rPr>
        <w:t>.</w:t>
      </w:r>
      <w:r w:rsidR="00891774" w:rsidRPr="00F21758">
        <w:rPr>
          <w:rStyle w:val="Char9"/>
          <w:rFonts w:hint="cs"/>
          <w:rtl/>
        </w:rPr>
        <w:t>»</w:t>
      </w:r>
      <w:r w:rsidR="00891774" w:rsidRPr="00C64670">
        <w:rPr>
          <w:rStyle w:val="Char0"/>
          <w:rFonts w:hint="cs"/>
          <w:rtl/>
        </w:rPr>
        <w:t xml:space="preserve"> </w:t>
      </w:r>
      <w:r w:rsidR="00562421" w:rsidRPr="00C64670">
        <w:rPr>
          <w:rStyle w:val="Char0"/>
          <w:rFonts w:hint="cs"/>
          <w:rtl/>
        </w:rPr>
        <w:t>ترس آن هست که ادام</w:t>
      </w:r>
      <w:r w:rsidR="00DF08BB">
        <w:rPr>
          <w:rStyle w:val="Char0"/>
          <w:rFonts w:hint="cs"/>
          <w:rtl/>
        </w:rPr>
        <w:t>ۀ</w:t>
      </w:r>
      <w:r w:rsidR="00562421" w:rsidRPr="00C64670">
        <w:rPr>
          <w:rStyle w:val="Char0"/>
          <w:rFonts w:hint="cs"/>
          <w:rtl/>
        </w:rPr>
        <w:t xml:space="preserve"> این عمل، قلب مقلِّد را دچار زیغ و انحراف گردا</w:t>
      </w:r>
      <w:r w:rsidR="00891774" w:rsidRPr="00C64670">
        <w:rPr>
          <w:rStyle w:val="Char0"/>
          <w:rFonts w:hint="cs"/>
          <w:rtl/>
        </w:rPr>
        <w:t>ند. آن</w:t>
      </w:r>
      <w:r w:rsidR="00E920AE">
        <w:rPr>
          <w:rStyle w:val="Char0"/>
          <w:rFonts w:hint="eastAsia"/>
          <w:rtl/>
        </w:rPr>
        <w:t>‌</w:t>
      </w:r>
      <w:r w:rsidR="00891774" w:rsidRPr="00C64670">
        <w:rPr>
          <w:rStyle w:val="Char0"/>
          <w:rFonts w:hint="cs"/>
          <w:rtl/>
        </w:rPr>
        <w:t>چنان که خداوند</w:t>
      </w:r>
      <w:r w:rsidR="00694344">
        <w:rPr>
          <w:rStyle w:val="Char0"/>
          <w:rFonts w:hint="cs"/>
          <w:rtl/>
        </w:rPr>
        <w:t xml:space="preserve"> می‌</w:t>
      </w:r>
      <w:r w:rsidR="00891774" w:rsidRPr="00C64670">
        <w:rPr>
          <w:rStyle w:val="Char0"/>
          <w:rFonts w:hint="cs"/>
          <w:rtl/>
        </w:rPr>
        <w:t>فرماید</w:t>
      </w:r>
      <w:r w:rsidR="00562421" w:rsidRPr="00C64670">
        <w:rPr>
          <w:rStyle w:val="Char0"/>
          <w:rFonts w:hint="cs"/>
          <w:rtl/>
        </w:rPr>
        <w:t>:</w:t>
      </w:r>
      <w:r w:rsidR="00F21758">
        <w:rPr>
          <w:rStyle w:val="Char0"/>
          <w:rFonts w:hint="cs"/>
          <w:rtl/>
        </w:rPr>
        <w:t xml:space="preserve"> </w:t>
      </w:r>
      <w:r w:rsidR="00F21758">
        <w:rPr>
          <w:rStyle w:val="Char0"/>
          <w:rFonts w:cs="Traditional Arabic"/>
          <w:color w:val="000000"/>
          <w:shd w:val="clear" w:color="auto" w:fill="FFFFFF"/>
          <w:rtl/>
        </w:rPr>
        <w:t>﴿</w:t>
      </w:r>
      <w:r w:rsidR="00F21758" w:rsidRPr="00932399">
        <w:rPr>
          <w:rStyle w:val="Char4"/>
          <w:rtl/>
        </w:rPr>
        <w:t xml:space="preserve">فَلَمَّا زَاغُوٓاْ أَزَاغَ </w:t>
      </w:r>
      <w:r w:rsidR="00F21758" w:rsidRPr="00932399">
        <w:rPr>
          <w:rStyle w:val="Char4"/>
          <w:rFonts w:hint="cs"/>
          <w:rtl/>
        </w:rPr>
        <w:t>ٱ</w:t>
      </w:r>
      <w:r w:rsidR="00F21758" w:rsidRPr="00932399">
        <w:rPr>
          <w:rStyle w:val="Char4"/>
          <w:rFonts w:hint="eastAsia"/>
          <w:rtl/>
        </w:rPr>
        <w:t>للَّهُ</w:t>
      </w:r>
      <w:r w:rsidR="00F21758" w:rsidRPr="00932399">
        <w:rPr>
          <w:rStyle w:val="Char4"/>
          <w:rtl/>
        </w:rPr>
        <w:t xml:space="preserve"> قُلُوبَهُمۡۚ</w:t>
      </w:r>
      <w:r w:rsidR="00F21758">
        <w:rPr>
          <w:rStyle w:val="Char0"/>
          <w:rFonts w:cs="Traditional Arabic"/>
          <w:color w:val="000000"/>
          <w:shd w:val="clear" w:color="auto" w:fill="FFFFFF"/>
          <w:rtl/>
        </w:rPr>
        <w:t>﴾</w:t>
      </w:r>
      <w:r w:rsidR="00891774" w:rsidRPr="006933B2">
        <w:rPr>
          <w:rStyle w:val="FootnoteReference"/>
          <w:rFonts w:cs="IRNazli"/>
          <w:sz w:val="32"/>
          <w:rtl/>
        </w:rPr>
        <w:t>(</w:t>
      </w:r>
      <w:r w:rsidR="00891774" w:rsidRPr="006933B2">
        <w:rPr>
          <w:rStyle w:val="FootnoteReference"/>
          <w:rFonts w:cs="IRNazli"/>
          <w:sz w:val="32"/>
          <w:rtl/>
        </w:rPr>
        <w:footnoteReference w:id="643"/>
      </w:r>
      <w:r w:rsidR="00891774" w:rsidRPr="006933B2">
        <w:rPr>
          <w:rStyle w:val="FootnoteReference"/>
          <w:rFonts w:cs="IRNazli"/>
          <w:sz w:val="32"/>
          <w:rtl/>
        </w:rPr>
        <w:t>)</w:t>
      </w:r>
      <w:r w:rsidR="00F21758" w:rsidRPr="006933B2">
        <w:rPr>
          <w:rStyle w:val="FootnoteReference"/>
          <w:rFonts w:cs="IRNazli" w:hint="cs"/>
          <w:sz w:val="32"/>
          <w:rtl/>
        </w:rPr>
        <w:t xml:space="preserve"> </w:t>
      </w:r>
      <w:r w:rsidR="00891774" w:rsidRPr="00F21758">
        <w:rPr>
          <w:rStyle w:val="Char9"/>
          <w:rFonts w:hint="cs"/>
          <w:rtl/>
        </w:rPr>
        <w:t>«</w:t>
      </w:r>
      <w:r w:rsidR="00562421" w:rsidRPr="00F21758">
        <w:rPr>
          <w:rStyle w:val="Char9"/>
          <w:rFonts w:hint="cs"/>
          <w:rtl/>
        </w:rPr>
        <w:t>آنان چون از حق من</w:t>
      </w:r>
      <w:r w:rsidR="00891774" w:rsidRPr="00F21758">
        <w:rPr>
          <w:rStyle w:val="Char9"/>
          <w:rFonts w:hint="cs"/>
          <w:rtl/>
        </w:rPr>
        <w:t>حرف شدند، خداوند دل</w:t>
      </w:r>
      <w:r w:rsidR="00F21758">
        <w:rPr>
          <w:rStyle w:val="Char9"/>
          <w:rFonts w:hint="eastAsia"/>
          <w:rtl/>
        </w:rPr>
        <w:t>‌</w:t>
      </w:r>
      <w:r w:rsidR="00891774" w:rsidRPr="00F21758">
        <w:rPr>
          <w:rStyle w:val="Char9"/>
          <w:rFonts w:hint="cs"/>
          <w:rtl/>
        </w:rPr>
        <w:t>ها</w:t>
      </w:r>
      <w:r w:rsidR="00DF08BB" w:rsidRPr="00F21758">
        <w:rPr>
          <w:rStyle w:val="Char9"/>
          <w:rFonts w:hint="cs"/>
          <w:rtl/>
        </w:rPr>
        <w:t>ی</w:t>
      </w:r>
      <w:r w:rsidR="00891774" w:rsidRPr="00F21758">
        <w:rPr>
          <w:rStyle w:val="Char9"/>
          <w:rFonts w:hint="cs"/>
          <w:rtl/>
        </w:rPr>
        <w:t>شان را ب</w:t>
      </w:r>
      <w:r w:rsidR="00DF08BB" w:rsidRPr="00F21758">
        <w:rPr>
          <w:rStyle w:val="Char9"/>
          <w:rFonts w:hint="cs"/>
          <w:rtl/>
        </w:rPr>
        <w:t>ی</w:t>
      </w:r>
      <w:r w:rsidR="00891774" w:rsidRPr="00F21758">
        <w:rPr>
          <w:rStyle w:val="Char9"/>
          <w:rFonts w:hint="cs"/>
          <w:rtl/>
        </w:rPr>
        <w:t>شتر از حق دور داشت</w:t>
      </w:r>
      <w:r w:rsidR="00562421" w:rsidRPr="00F21758">
        <w:rPr>
          <w:rStyle w:val="Char9"/>
          <w:rFonts w:hint="cs"/>
          <w:rtl/>
        </w:rPr>
        <w:t>.»</w:t>
      </w:r>
      <w:r w:rsidR="00562421" w:rsidRPr="00C64670">
        <w:rPr>
          <w:rStyle w:val="Char0"/>
          <w:rFonts w:hint="cs"/>
          <w:rtl/>
        </w:rPr>
        <w:t xml:space="preserve"> ابن تیمیه در</w:t>
      </w:r>
      <w:r w:rsidR="00891774" w:rsidRPr="00C64670">
        <w:rPr>
          <w:rStyle w:val="Char0"/>
          <w:rFonts w:hint="cs"/>
          <w:rtl/>
        </w:rPr>
        <w:t xml:space="preserve"> این باره می</w:t>
      </w:r>
      <w:r w:rsidR="00F21758">
        <w:rPr>
          <w:rStyle w:val="Char0"/>
          <w:rFonts w:hint="eastAsia"/>
          <w:rtl/>
        </w:rPr>
        <w:t>‌</w:t>
      </w:r>
      <w:r w:rsidR="00891774" w:rsidRPr="00C64670">
        <w:rPr>
          <w:rStyle w:val="Char0"/>
          <w:rFonts w:hint="cs"/>
          <w:rtl/>
        </w:rPr>
        <w:t>گوید: کسی که در مسئ</w:t>
      </w:r>
      <w:r w:rsidR="00562421" w:rsidRPr="00C64670">
        <w:rPr>
          <w:rStyle w:val="Char0"/>
          <w:rFonts w:hint="cs"/>
          <w:rtl/>
        </w:rPr>
        <w:t>له</w:t>
      </w:r>
      <w:r w:rsidR="00562421" w:rsidRPr="00C64670">
        <w:rPr>
          <w:rStyle w:val="Char0"/>
          <w:rFonts w:hint="cs"/>
          <w:rtl/>
        </w:rPr>
        <w:softHyphen/>
        <w:t>ا</w:t>
      </w:r>
      <w:r w:rsidR="00562421" w:rsidRPr="00C64670">
        <w:rPr>
          <w:rStyle w:val="Char0"/>
          <w:rFonts w:hint="cs"/>
          <w:rtl/>
        </w:rPr>
        <w:softHyphen/>
        <w:t>ی حقی که خداوند</w:t>
      </w:r>
      <w:r w:rsidR="00891774" w:rsidRPr="00C64670">
        <w:rPr>
          <w:rStyle w:val="Char0"/>
          <w:rFonts w:hint="cs"/>
          <w:rtl/>
        </w:rPr>
        <w:t>،</w:t>
      </w:r>
      <w:r w:rsidR="00562421" w:rsidRPr="00C64670">
        <w:rPr>
          <w:rStyle w:val="Char0"/>
          <w:rFonts w:hint="cs"/>
          <w:rtl/>
        </w:rPr>
        <w:t xml:space="preserve"> رسولش را برای آن فرستاده</w:t>
      </w:r>
      <w:r w:rsidR="00562421" w:rsidRPr="00C64670">
        <w:rPr>
          <w:rStyle w:val="Char0"/>
          <w:rFonts w:hint="cs"/>
          <w:rtl/>
        </w:rPr>
        <w:softHyphen/>
        <w:t>است</w:t>
      </w:r>
      <w:r w:rsidR="00107B70">
        <w:rPr>
          <w:rStyle w:val="Char0"/>
          <w:rFonts w:hint="cs"/>
          <w:rtl/>
        </w:rPr>
        <w:t xml:space="preserve"> </w:t>
      </w:r>
      <w:r w:rsidR="00562421" w:rsidRPr="00C64670">
        <w:rPr>
          <w:rStyle w:val="Char0"/>
          <w:rFonts w:hint="cs"/>
          <w:rtl/>
        </w:rPr>
        <w:t>برای او روشن شود، سپس بخاطر عادتش از آن حق بگذرد از زمره</w:t>
      </w:r>
      <w:r w:rsidR="00562421" w:rsidRPr="00C64670">
        <w:rPr>
          <w:rStyle w:val="Char0"/>
          <w:rFonts w:hint="cs"/>
          <w:rtl/>
        </w:rPr>
        <w:softHyphen/>
        <w:t>ی سرزنش شوندگان خواهد شد.</w:t>
      </w:r>
      <w:r w:rsidR="00891774" w:rsidRPr="006933B2">
        <w:rPr>
          <w:rStyle w:val="FootnoteReference"/>
          <w:rFonts w:cs="B Badr"/>
          <w:sz w:val="32"/>
          <w:rtl/>
        </w:rPr>
        <w:t xml:space="preserve"> (</w:t>
      </w:r>
      <w:r w:rsidR="00891774" w:rsidRPr="006933B2">
        <w:rPr>
          <w:rStyle w:val="FootnoteReference"/>
          <w:rFonts w:cs="B Badr"/>
          <w:sz w:val="32"/>
          <w:rtl/>
        </w:rPr>
        <w:footnoteReference w:id="644"/>
      </w:r>
      <w:r w:rsidR="00891774" w:rsidRPr="006933B2">
        <w:rPr>
          <w:rStyle w:val="FootnoteReference"/>
          <w:rFonts w:cs="B Badr"/>
          <w:sz w:val="32"/>
          <w:rtl/>
        </w:rPr>
        <w:t>)</w:t>
      </w:r>
    </w:p>
    <w:p w:rsidR="00F71336" w:rsidRPr="00C64670" w:rsidRDefault="00562421" w:rsidP="00F21758">
      <w:pPr>
        <w:autoSpaceDE w:val="0"/>
        <w:autoSpaceDN w:val="0"/>
        <w:adjustRightInd w:val="0"/>
        <w:spacing w:line="240" w:lineRule="auto"/>
        <w:ind w:firstLine="284"/>
        <w:jc w:val="both"/>
        <w:rPr>
          <w:rStyle w:val="Char0"/>
          <w:rtl/>
        </w:rPr>
      </w:pPr>
      <w:r w:rsidRPr="00C64670">
        <w:rPr>
          <w:rStyle w:val="Char0"/>
          <w:rFonts w:hint="cs"/>
          <w:rtl/>
        </w:rPr>
        <w:t>باز در جایی دیگر می</w:t>
      </w:r>
      <w:r w:rsidRPr="00C64670">
        <w:rPr>
          <w:rStyle w:val="Char0"/>
          <w:rFonts w:hint="cs"/>
          <w:rtl/>
        </w:rPr>
        <w:softHyphen/>
        <w:t xml:space="preserve">گوید: کسی که به </w:t>
      </w:r>
      <w:r w:rsidR="00B363B1" w:rsidRPr="00C64670">
        <w:rPr>
          <w:rStyle w:val="Char0"/>
          <w:rFonts w:hint="cs"/>
          <w:rtl/>
        </w:rPr>
        <w:t>عنوان مقلد قول عالمی را قبول می</w:t>
      </w:r>
      <w:r w:rsidR="00B363B1" w:rsidRPr="00C64670">
        <w:rPr>
          <w:rStyle w:val="Char0"/>
          <w:rtl/>
        </w:rPr>
        <w:softHyphen/>
      </w:r>
      <w:r w:rsidRPr="00C64670">
        <w:rPr>
          <w:rStyle w:val="Char0"/>
          <w:rFonts w:hint="cs"/>
          <w:rtl/>
        </w:rPr>
        <w:t>کند حق ندارد که مقلدِ قول عالم دیگری را سرزنش کند. اما اگر یکی از</w:t>
      </w:r>
      <w:r w:rsidR="0094145F">
        <w:rPr>
          <w:rStyle w:val="Char0"/>
          <w:rFonts w:hint="cs"/>
          <w:rtl/>
        </w:rPr>
        <w:t xml:space="preserve"> آن‌ها </w:t>
      </w:r>
      <w:r w:rsidRPr="00C64670">
        <w:rPr>
          <w:rStyle w:val="Char0"/>
          <w:rFonts w:hint="cs"/>
          <w:rtl/>
        </w:rPr>
        <w:t>حجت و دلیل شرعی داشت اطاعت و گردن کجی برای دلیل شرعی واجب می</w:t>
      </w:r>
      <w:r w:rsidRPr="00C64670">
        <w:rPr>
          <w:rStyle w:val="Char0"/>
          <w:rFonts w:hint="cs"/>
          <w:rtl/>
        </w:rPr>
        <w:softHyphen/>
        <w:t>گردد</w:t>
      </w:r>
      <w:r w:rsidR="00891774" w:rsidRPr="00C64670">
        <w:rPr>
          <w:rStyle w:val="Char0"/>
          <w:rFonts w:hint="cs"/>
          <w:rtl/>
        </w:rPr>
        <w:t>.</w:t>
      </w:r>
      <w:r w:rsidR="00891774" w:rsidRPr="006933B2">
        <w:rPr>
          <w:rStyle w:val="FootnoteReference"/>
          <w:rFonts w:cs="IRNazli"/>
          <w:sz w:val="32"/>
          <w:rtl/>
        </w:rPr>
        <w:t>(</w:t>
      </w:r>
      <w:r w:rsidR="00891774" w:rsidRPr="006933B2">
        <w:rPr>
          <w:rStyle w:val="FootnoteReference"/>
          <w:rFonts w:cs="IRNazli"/>
          <w:sz w:val="32"/>
          <w:rtl/>
        </w:rPr>
        <w:footnoteReference w:id="645"/>
      </w:r>
      <w:r w:rsidR="00891774" w:rsidRPr="006933B2">
        <w:rPr>
          <w:rStyle w:val="FootnoteReference"/>
          <w:rFonts w:cs="IRNazli"/>
          <w:sz w:val="32"/>
          <w:rtl/>
        </w:rPr>
        <w:t>)</w:t>
      </w:r>
      <w:r w:rsidR="00B363B1" w:rsidRPr="00C64670">
        <w:rPr>
          <w:rStyle w:val="Char0"/>
          <w:rFonts w:hint="cs"/>
          <w:rtl/>
        </w:rPr>
        <w:t xml:space="preserve"> پس مقلّدین باید توجه نمایند بیان اقوال مخالف امامشان به منزل</w:t>
      </w:r>
      <w:r w:rsidR="00DF08BB">
        <w:rPr>
          <w:rStyle w:val="Char0"/>
          <w:rFonts w:hint="cs"/>
          <w:rtl/>
        </w:rPr>
        <w:t>ۀ</w:t>
      </w:r>
      <w:r w:rsidR="00B363B1" w:rsidRPr="00C64670">
        <w:rPr>
          <w:rStyle w:val="Char0"/>
          <w:rFonts w:hint="cs"/>
          <w:rtl/>
        </w:rPr>
        <w:t xml:space="preserve"> معارضه و دشمنی با امام</w:t>
      </w:r>
      <w:r w:rsidR="0094145F">
        <w:rPr>
          <w:rStyle w:val="Char0"/>
          <w:rFonts w:hint="cs"/>
          <w:rtl/>
        </w:rPr>
        <w:t xml:space="preserve"> آن‌ها </w:t>
      </w:r>
      <w:r w:rsidR="00B363B1" w:rsidRPr="00C64670">
        <w:rPr>
          <w:rStyle w:val="Char0"/>
          <w:rFonts w:hint="cs"/>
          <w:rtl/>
        </w:rPr>
        <w:t>و</w:t>
      </w:r>
      <w:r w:rsidR="00B363B1" w:rsidRPr="002478C8">
        <w:rPr>
          <w:rFonts w:cs="B Badr" w:hint="cs"/>
          <w:sz w:val="22"/>
          <w:szCs w:val="22"/>
          <w:rtl/>
        </w:rPr>
        <w:t xml:space="preserve"> </w:t>
      </w:r>
      <w:r w:rsidR="00B363B1" w:rsidRPr="00C64670">
        <w:rPr>
          <w:rStyle w:val="Char0"/>
          <w:rFonts w:hint="cs"/>
          <w:rtl/>
        </w:rPr>
        <w:t xml:space="preserve">یا نزول دین جدید و بدعتی نامشروع نیست بلکه باید احتمال </w:t>
      </w:r>
      <w:r w:rsidR="008161A5" w:rsidRPr="00C64670">
        <w:rPr>
          <w:rStyle w:val="Char0"/>
          <w:rFonts w:hint="cs"/>
          <w:rtl/>
        </w:rPr>
        <w:t>صواب</w:t>
      </w:r>
      <w:r w:rsidR="00B363B1" w:rsidRPr="00C64670">
        <w:rPr>
          <w:rStyle w:val="Char0"/>
          <w:rFonts w:hint="cs"/>
          <w:rtl/>
        </w:rPr>
        <w:t xml:space="preserve"> را به مخالفان خود بدهند و به این فرمود</w:t>
      </w:r>
      <w:r w:rsidR="00DF08BB">
        <w:rPr>
          <w:rStyle w:val="Char0"/>
          <w:rFonts w:hint="cs"/>
          <w:rtl/>
        </w:rPr>
        <w:t>ۀ</w:t>
      </w:r>
      <w:r w:rsidR="00B363B1" w:rsidRPr="00C64670">
        <w:rPr>
          <w:rStyle w:val="Char0"/>
          <w:rFonts w:hint="cs"/>
          <w:rtl/>
        </w:rPr>
        <w:t xml:space="preserve"> خداوند</w:t>
      </w:r>
      <w:r w:rsidR="00882FF8" w:rsidRPr="00882FF8">
        <w:rPr>
          <w:rStyle w:val="Char0"/>
          <w:rFonts w:cs="CTraditional Arabic"/>
          <w:rtl/>
        </w:rPr>
        <w:t>أ</w:t>
      </w:r>
      <w:r w:rsidR="00B363B1" w:rsidRPr="00C64670">
        <w:rPr>
          <w:rStyle w:val="Char0"/>
          <w:rFonts w:hint="cs"/>
          <w:rtl/>
        </w:rPr>
        <w:t xml:space="preserve"> لبیک گویند که می</w:t>
      </w:r>
      <w:r w:rsidR="00B363B1" w:rsidRPr="00C64670">
        <w:rPr>
          <w:rStyle w:val="Char0"/>
          <w:rFonts w:hint="cs"/>
          <w:rtl/>
        </w:rPr>
        <w:softHyphen/>
        <w:t>فرمایند</w:t>
      </w:r>
      <w:r w:rsidR="00B363B1" w:rsidRPr="0094145F">
        <w:rPr>
          <w:rStyle w:val="Char2"/>
          <w:rFonts w:hint="cs"/>
          <w:rtl/>
        </w:rPr>
        <w:t>:</w:t>
      </w:r>
      <w:r w:rsidR="00F21758">
        <w:rPr>
          <w:rStyle w:val="Char2"/>
          <w:rFonts w:hint="cs"/>
          <w:rtl/>
        </w:rPr>
        <w:t xml:space="preserve"> </w:t>
      </w:r>
      <w:r w:rsidR="00F21758">
        <w:rPr>
          <w:rStyle w:val="Char2"/>
          <w:rFonts w:cs="Traditional Arabic"/>
          <w:bCs w:val="0"/>
          <w:color w:val="000000"/>
          <w:szCs w:val="28"/>
          <w:shd w:val="clear" w:color="auto" w:fill="FFFFFF"/>
          <w:rtl/>
        </w:rPr>
        <w:t>﴿</w:t>
      </w:r>
      <w:r w:rsidR="00F21758" w:rsidRPr="00932399">
        <w:rPr>
          <w:rStyle w:val="Char4"/>
          <w:rtl/>
        </w:rPr>
        <w:t xml:space="preserve">فَبَشِّرۡ عِبَادِ١٧ </w:t>
      </w:r>
      <w:r w:rsidR="00F21758" w:rsidRPr="00932399">
        <w:rPr>
          <w:rStyle w:val="Char4"/>
          <w:rFonts w:hint="cs"/>
          <w:rtl/>
        </w:rPr>
        <w:t>ٱ</w:t>
      </w:r>
      <w:r w:rsidR="00F21758" w:rsidRPr="00932399">
        <w:rPr>
          <w:rStyle w:val="Char4"/>
          <w:rFonts w:hint="eastAsia"/>
          <w:rtl/>
        </w:rPr>
        <w:t>لَّذِينَ</w:t>
      </w:r>
      <w:r w:rsidR="00F21758" w:rsidRPr="00932399">
        <w:rPr>
          <w:rStyle w:val="Char4"/>
          <w:rtl/>
        </w:rPr>
        <w:t xml:space="preserve"> يَسۡتَمِعُونَ </w:t>
      </w:r>
      <w:r w:rsidR="00F21758" w:rsidRPr="00932399">
        <w:rPr>
          <w:rStyle w:val="Char4"/>
          <w:rFonts w:hint="cs"/>
          <w:rtl/>
        </w:rPr>
        <w:t>ٱ</w:t>
      </w:r>
      <w:r w:rsidR="00F21758" w:rsidRPr="00932399">
        <w:rPr>
          <w:rStyle w:val="Char4"/>
          <w:rFonts w:hint="eastAsia"/>
          <w:rtl/>
        </w:rPr>
        <w:t>لۡقَوۡلَ</w:t>
      </w:r>
      <w:r w:rsidR="00F21758" w:rsidRPr="00932399">
        <w:rPr>
          <w:rStyle w:val="Char4"/>
          <w:rtl/>
        </w:rPr>
        <w:t xml:space="preserve"> فَيَتَّبِعُونَ أَحۡسَنَهُ</w:t>
      </w:r>
      <w:r w:rsidR="00F21758" w:rsidRPr="00932399">
        <w:rPr>
          <w:rStyle w:val="Char4"/>
          <w:rFonts w:hint="cs"/>
          <w:rtl/>
        </w:rPr>
        <w:t>ۥٓۚ</w:t>
      </w:r>
      <w:r w:rsidR="00F21758" w:rsidRPr="00932399">
        <w:rPr>
          <w:rStyle w:val="Char4"/>
          <w:rtl/>
        </w:rPr>
        <w:t xml:space="preserve"> أُوْلَٰٓئِكَ </w:t>
      </w:r>
      <w:r w:rsidR="00F21758" w:rsidRPr="00932399">
        <w:rPr>
          <w:rStyle w:val="Char4"/>
          <w:rFonts w:hint="cs"/>
          <w:rtl/>
        </w:rPr>
        <w:t>ٱ</w:t>
      </w:r>
      <w:r w:rsidR="00F21758" w:rsidRPr="00932399">
        <w:rPr>
          <w:rStyle w:val="Char4"/>
          <w:rFonts w:hint="eastAsia"/>
          <w:rtl/>
        </w:rPr>
        <w:t>لَّذِينَ</w:t>
      </w:r>
      <w:r w:rsidR="00F21758" w:rsidRPr="00932399">
        <w:rPr>
          <w:rStyle w:val="Char4"/>
          <w:rtl/>
        </w:rPr>
        <w:t xml:space="preserve"> هَدَىٰهُمُ </w:t>
      </w:r>
      <w:r w:rsidR="00F21758" w:rsidRPr="00932399">
        <w:rPr>
          <w:rStyle w:val="Char4"/>
          <w:rFonts w:hint="cs"/>
          <w:rtl/>
        </w:rPr>
        <w:t>ٱ</w:t>
      </w:r>
      <w:r w:rsidR="00F21758" w:rsidRPr="00932399">
        <w:rPr>
          <w:rStyle w:val="Char4"/>
          <w:rFonts w:hint="eastAsia"/>
          <w:rtl/>
        </w:rPr>
        <w:t>للَّهُۖ</w:t>
      </w:r>
      <w:r w:rsidR="00F21758" w:rsidRPr="00932399">
        <w:rPr>
          <w:rStyle w:val="Char4"/>
          <w:rtl/>
        </w:rPr>
        <w:t xml:space="preserve"> وَأُوْلَٰٓئِكَ هُمۡ أُوْلُواْ </w:t>
      </w:r>
      <w:r w:rsidR="00F21758" w:rsidRPr="00932399">
        <w:rPr>
          <w:rStyle w:val="Char4"/>
          <w:rFonts w:hint="cs"/>
          <w:rtl/>
        </w:rPr>
        <w:t>ٱ</w:t>
      </w:r>
      <w:r w:rsidR="00F21758" w:rsidRPr="00932399">
        <w:rPr>
          <w:rStyle w:val="Char4"/>
          <w:rFonts w:hint="eastAsia"/>
          <w:rtl/>
        </w:rPr>
        <w:t>لۡأَلۡبَٰبِ</w:t>
      </w:r>
      <w:r w:rsidR="00F21758" w:rsidRPr="00932399">
        <w:rPr>
          <w:rStyle w:val="Char4"/>
          <w:rtl/>
        </w:rPr>
        <w:t>١٨</w:t>
      </w:r>
      <w:r w:rsidR="00F21758">
        <w:rPr>
          <w:rStyle w:val="Char2"/>
          <w:rFonts w:cs="Traditional Arabic"/>
          <w:bCs w:val="0"/>
          <w:color w:val="000000"/>
          <w:szCs w:val="28"/>
          <w:shd w:val="clear" w:color="auto" w:fill="FFFFFF"/>
          <w:rtl/>
        </w:rPr>
        <w:t>﴾</w:t>
      </w:r>
      <w:r w:rsidR="00B363B1" w:rsidRPr="006933B2">
        <w:rPr>
          <w:rStyle w:val="FootnoteReference"/>
          <w:rFonts w:cs="IRNazli"/>
          <w:sz w:val="32"/>
          <w:rtl/>
        </w:rPr>
        <w:t>(</w:t>
      </w:r>
      <w:r w:rsidR="00B363B1" w:rsidRPr="006933B2">
        <w:rPr>
          <w:rStyle w:val="FootnoteReference"/>
          <w:rFonts w:cs="IRNazli"/>
          <w:sz w:val="32"/>
          <w:rtl/>
        </w:rPr>
        <w:footnoteReference w:id="646"/>
      </w:r>
      <w:r w:rsidR="00B363B1" w:rsidRPr="006933B2">
        <w:rPr>
          <w:rStyle w:val="FootnoteReference"/>
          <w:rFonts w:cs="IRNazli"/>
          <w:sz w:val="32"/>
          <w:rtl/>
        </w:rPr>
        <w:t>)</w:t>
      </w:r>
      <w:r w:rsidR="00B363B1" w:rsidRPr="00C64670">
        <w:rPr>
          <w:rStyle w:val="Char0"/>
          <w:rFonts w:hint="cs"/>
          <w:rtl/>
        </w:rPr>
        <w:t xml:space="preserve"> </w:t>
      </w:r>
      <w:r w:rsidR="00B363B1" w:rsidRPr="00F21758">
        <w:rPr>
          <w:rStyle w:val="Char9"/>
          <w:rFonts w:hint="cs"/>
          <w:rtl/>
        </w:rPr>
        <w:t>«</w:t>
      </w:r>
      <w:r w:rsidR="00B363B1" w:rsidRPr="00F21758">
        <w:rPr>
          <w:rStyle w:val="Char9"/>
          <w:rtl/>
        </w:rPr>
        <w:t>مژده بده به بندگانم</w:t>
      </w:r>
      <w:r w:rsidR="00B363B1" w:rsidRPr="00F21758">
        <w:rPr>
          <w:rStyle w:val="Char9"/>
          <w:rFonts w:hint="cs"/>
          <w:rtl/>
        </w:rPr>
        <w:t>؛</w:t>
      </w:r>
      <w:r w:rsidR="00B363B1" w:rsidRPr="00F21758">
        <w:rPr>
          <w:rStyle w:val="Char9"/>
          <w:rtl/>
        </w:rPr>
        <w:t xml:space="preserve">‏ آن </w:t>
      </w:r>
      <w:r w:rsidR="00DF08BB" w:rsidRPr="00F21758">
        <w:rPr>
          <w:rStyle w:val="Char9"/>
          <w:rtl/>
        </w:rPr>
        <w:t>ک</w:t>
      </w:r>
      <w:r w:rsidR="00B363B1" w:rsidRPr="00F21758">
        <w:rPr>
          <w:rStyle w:val="Char9"/>
          <w:rtl/>
        </w:rPr>
        <w:t>سان</w:t>
      </w:r>
      <w:r w:rsidR="00DF08BB" w:rsidRPr="00F21758">
        <w:rPr>
          <w:rStyle w:val="Char9"/>
          <w:rtl/>
        </w:rPr>
        <w:t>ی</w:t>
      </w:r>
      <w:r w:rsidR="00B363B1" w:rsidRPr="00F21758">
        <w:rPr>
          <w:rStyle w:val="Char9"/>
          <w:rtl/>
        </w:rPr>
        <w:t xml:space="preserve"> </w:t>
      </w:r>
      <w:r w:rsidR="00DF08BB" w:rsidRPr="00F21758">
        <w:rPr>
          <w:rStyle w:val="Char9"/>
          <w:rtl/>
        </w:rPr>
        <w:t>ک</w:t>
      </w:r>
      <w:r w:rsidR="00B363B1" w:rsidRPr="00F21758">
        <w:rPr>
          <w:rStyle w:val="Char9"/>
          <w:rtl/>
        </w:rPr>
        <w:t>ه به همه‌</w:t>
      </w:r>
      <w:r w:rsidR="00DF08BB" w:rsidRPr="00F21758">
        <w:rPr>
          <w:rStyle w:val="Char9"/>
          <w:rtl/>
        </w:rPr>
        <w:t>ی</w:t>
      </w:r>
      <w:r w:rsidR="00B363B1" w:rsidRPr="00F21758">
        <w:rPr>
          <w:rStyle w:val="Char9"/>
          <w:rtl/>
        </w:rPr>
        <w:t xml:space="preserve"> سخنان گوش فرا م</w:t>
      </w:r>
      <w:r w:rsidR="00DF08BB" w:rsidRPr="00F21758">
        <w:rPr>
          <w:rStyle w:val="Char9"/>
          <w:rtl/>
        </w:rPr>
        <w:t>ی</w:t>
      </w:r>
      <w:r w:rsidR="00B363B1" w:rsidRPr="00F21758">
        <w:rPr>
          <w:rStyle w:val="Char9"/>
          <w:rtl/>
        </w:rPr>
        <w:t>‌دهند و از ن</w:t>
      </w:r>
      <w:r w:rsidR="00DF08BB" w:rsidRPr="00F21758">
        <w:rPr>
          <w:rStyle w:val="Char9"/>
          <w:rtl/>
        </w:rPr>
        <w:t>یک</w:t>
      </w:r>
      <w:r w:rsidR="00B363B1" w:rsidRPr="00F21758">
        <w:rPr>
          <w:rStyle w:val="Char9"/>
          <w:rtl/>
        </w:rPr>
        <w:t>وتر</w:t>
      </w:r>
      <w:r w:rsidR="00DF08BB" w:rsidRPr="00F21758">
        <w:rPr>
          <w:rStyle w:val="Char9"/>
          <w:rtl/>
        </w:rPr>
        <w:t>ی</w:t>
      </w:r>
      <w:r w:rsidR="00B363B1" w:rsidRPr="00F21758">
        <w:rPr>
          <w:rStyle w:val="Char9"/>
          <w:rtl/>
        </w:rPr>
        <w:t>ن و ز</w:t>
      </w:r>
      <w:r w:rsidR="00DF08BB" w:rsidRPr="00F21758">
        <w:rPr>
          <w:rStyle w:val="Char9"/>
          <w:rtl/>
        </w:rPr>
        <w:t>ی</w:t>
      </w:r>
      <w:r w:rsidR="00B363B1" w:rsidRPr="00F21758">
        <w:rPr>
          <w:rStyle w:val="Char9"/>
          <w:rtl/>
        </w:rPr>
        <w:t>باتر</w:t>
      </w:r>
      <w:r w:rsidR="00DF08BB" w:rsidRPr="00F21758">
        <w:rPr>
          <w:rStyle w:val="Char9"/>
          <w:rtl/>
        </w:rPr>
        <w:t>ی</w:t>
      </w:r>
      <w:r w:rsidR="00B363B1" w:rsidRPr="00F21758">
        <w:rPr>
          <w:rStyle w:val="Char9"/>
          <w:rtl/>
        </w:rPr>
        <w:t>ن</w:t>
      </w:r>
      <w:r w:rsidR="0094145F" w:rsidRPr="00F21758">
        <w:rPr>
          <w:rStyle w:val="Char9"/>
          <w:rtl/>
        </w:rPr>
        <w:t xml:space="preserve"> آن‌ها </w:t>
      </w:r>
      <w:r w:rsidR="00B363B1" w:rsidRPr="00F21758">
        <w:rPr>
          <w:rStyle w:val="Char9"/>
          <w:rtl/>
        </w:rPr>
        <w:t>پ</w:t>
      </w:r>
      <w:r w:rsidR="00DF08BB" w:rsidRPr="00F21758">
        <w:rPr>
          <w:rStyle w:val="Char9"/>
          <w:rtl/>
        </w:rPr>
        <w:t>ی</w:t>
      </w:r>
      <w:r w:rsidR="00B363B1" w:rsidRPr="00F21758">
        <w:rPr>
          <w:rStyle w:val="Char9"/>
          <w:rtl/>
        </w:rPr>
        <w:t>رو</w:t>
      </w:r>
      <w:r w:rsidR="00DF08BB" w:rsidRPr="00F21758">
        <w:rPr>
          <w:rStyle w:val="Char9"/>
          <w:rtl/>
        </w:rPr>
        <w:t>ی</w:t>
      </w:r>
      <w:r w:rsidR="00B363B1" w:rsidRPr="00F21758">
        <w:rPr>
          <w:rStyle w:val="Char9"/>
          <w:rtl/>
        </w:rPr>
        <w:t xml:space="preserve"> م</w:t>
      </w:r>
      <w:r w:rsidR="00DF08BB" w:rsidRPr="00F21758">
        <w:rPr>
          <w:rStyle w:val="Char9"/>
          <w:rtl/>
        </w:rPr>
        <w:t>ی</w:t>
      </w:r>
      <w:r w:rsidR="00B363B1" w:rsidRPr="00F21758">
        <w:rPr>
          <w:rStyle w:val="Char9"/>
          <w:rtl/>
        </w:rPr>
        <w:t>‌</w:t>
      </w:r>
      <w:r w:rsidR="00DF08BB" w:rsidRPr="00F21758">
        <w:rPr>
          <w:rStyle w:val="Char9"/>
          <w:rtl/>
        </w:rPr>
        <w:t>ک</w:t>
      </w:r>
      <w:r w:rsidR="00B363B1" w:rsidRPr="00F21758">
        <w:rPr>
          <w:rStyle w:val="Char9"/>
          <w:rtl/>
        </w:rPr>
        <w:t xml:space="preserve">نند. آنان </w:t>
      </w:r>
      <w:r w:rsidR="00DF08BB" w:rsidRPr="00F21758">
        <w:rPr>
          <w:rStyle w:val="Char9"/>
          <w:rtl/>
        </w:rPr>
        <w:t>ک</w:t>
      </w:r>
      <w:r w:rsidR="00B363B1" w:rsidRPr="00F21758">
        <w:rPr>
          <w:rStyle w:val="Char9"/>
          <w:rtl/>
        </w:rPr>
        <w:t>سان</w:t>
      </w:r>
      <w:r w:rsidR="00DF08BB" w:rsidRPr="00F21758">
        <w:rPr>
          <w:rStyle w:val="Char9"/>
          <w:rtl/>
        </w:rPr>
        <w:t>ی</w:t>
      </w:r>
      <w:r w:rsidR="00B363B1" w:rsidRPr="00F21758">
        <w:rPr>
          <w:rStyle w:val="Char9"/>
          <w:rtl/>
        </w:rPr>
        <w:t xml:space="preserve">ند </w:t>
      </w:r>
      <w:r w:rsidR="00DF08BB" w:rsidRPr="00F21758">
        <w:rPr>
          <w:rStyle w:val="Char9"/>
          <w:rtl/>
        </w:rPr>
        <w:t>ک</w:t>
      </w:r>
      <w:r w:rsidR="00B363B1" w:rsidRPr="00F21758">
        <w:rPr>
          <w:rStyle w:val="Char9"/>
          <w:rtl/>
        </w:rPr>
        <w:t>ه خدا هدا</w:t>
      </w:r>
      <w:r w:rsidR="00DF08BB" w:rsidRPr="00F21758">
        <w:rPr>
          <w:rStyle w:val="Char9"/>
          <w:rtl/>
        </w:rPr>
        <w:t>ی</w:t>
      </w:r>
      <w:r w:rsidR="00B363B1" w:rsidRPr="00F21758">
        <w:rPr>
          <w:rStyle w:val="Char9"/>
          <w:rtl/>
        </w:rPr>
        <w:t>تشان بخش</w:t>
      </w:r>
      <w:r w:rsidR="00DF08BB" w:rsidRPr="00F21758">
        <w:rPr>
          <w:rStyle w:val="Char9"/>
          <w:rtl/>
        </w:rPr>
        <w:t>ی</w:t>
      </w:r>
      <w:r w:rsidR="00B363B1" w:rsidRPr="00F21758">
        <w:rPr>
          <w:rStyle w:val="Char9"/>
          <w:rtl/>
        </w:rPr>
        <w:t>ده است، و ا</w:t>
      </w:r>
      <w:r w:rsidR="00DF08BB" w:rsidRPr="00F21758">
        <w:rPr>
          <w:rStyle w:val="Char9"/>
          <w:rtl/>
        </w:rPr>
        <w:t>ی</w:t>
      </w:r>
      <w:r w:rsidR="00B363B1" w:rsidRPr="00F21758">
        <w:rPr>
          <w:rStyle w:val="Char9"/>
          <w:rtl/>
        </w:rPr>
        <w:t>شان واقعاً خردمندند.</w:t>
      </w:r>
      <w:r w:rsidR="00B363B1" w:rsidRPr="00F21758">
        <w:rPr>
          <w:rStyle w:val="Char9"/>
          <w:rFonts w:hint="cs"/>
          <w:rtl/>
        </w:rPr>
        <w:t>»</w:t>
      </w:r>
      <w:r w:rsidR="00107B70">
        <w:rPr>
          <w:rStyle w:val="Char0"/>
          <w:rtl/>
        </w:rPr>
        <w:t xml:space="preserve"> </w:t>
      </w:r>
    </w:p>
    <w:p w:rsidR="00E11DC7" w:rsidRPr="002478C8" w:rsidRDefault="00B363B1" w:rsidP="00F21758">
      <w:pPr>
        <w:pStyle w:val="a7"/>
        <w:rPr>
          <w:rtl/>
        </w:rPr>
      </w:pPr>
      <w:bookmarkStart w:id="484" w:name="_Toc344536410"/>
      <w:bookmarkStart w:id="485" w:name="_Toc344536579"/>
      <w:bookmarkStart w:id="486" w:name="_Toc344842313"/>
      <w:bookmarkStart w:id="487" w:name="_Toc442360985"/>
      <w:r w:rsidRPr="002478C8">
        <w:rPr>
          <w:rtl/>
        </w:rPr>
        <w:t>‏</w:t>
      </w:r>
      <w:bookmarkStart w:id="488" w:name="_Toc338584895"/>
      <w:r w:rsidR="00E11DC7" w:rsidRPr="002478C8">
        <w:rPr>
          <w:rtl/>
        </w:rPr>
        <w:t>(5-1-1) عدم پ</w:t>
      </w:r>
      <w:r w:rsidR="006933B2">
        <w:rPr>
          <w:rtl/>
        </w:rPr>
        <w:t>ی</w:t>
      </w:r>
      <w:r w:rsidR="00E11DC7" w:rsidRPr="002478C8">
        <w:rPr>
          <w:rtl/>
        </w:rPr>
        <w:t>شرفت علم و فرهنگ</w:t>
      </w:r>
      <w:bookmarkEnd w:id="484"/>
      <w:bookmarkEnd w:id="485"/>
      <w:bookmarkEnd w:id="486"/>
      <w:bookmarkEnd w:id="487"/>
      <w:bookmarkEnd w:id="488"/>
    </w:p>
    <w:p w:rsidR="00E11DC7" w:rsidRPr="00392055" w:rsidRDefault="00E11DC7" w:rsidP="00392055">
      <w:pPr>
        <w:spacing w:line="240" w:lineRule="auto"/>
        <w:ind w:firstLine="284"/>
        <w:jc w:val="both"/>
        <w:rPr>
          <w:rStyle w:val="Char0"/>
          <w:rtl/>
        </w:rPr>
      </w:pPr>
      <w:r w:rsidRPr="00392055">
        <w:rPr>
          <w:rStyle w:val="Char0"/>
          <w:rtl/>
        </w:rPr>
        <w:t>با داشتن</w:t>
      </w:r>
      <w:r w:rsidR="00A73650" w:rsidRPr="00392055">
        <w:rPr>
          <w:rStyle w:val="Char0"/>
          <w:rtl/>
        </w:rPr>
        <w:t xml:space="preserve"> تعصب‌های </w:t>
      </w:r>
      <w:r w:rsidRPr="00392055">
        <w:rPr>
          <w:rStyle w:val="Char0"/>
          <w:rtl/>
        </w:rPr>
        <w:t>ب</w:t>
      </w:r>
      <w:r w:rsidR="00DF08BB" w:rsidRPr="00392055">
        <w:rPr>
          <w:rStyle w:val="Char0"/>
          <w:rtl/>
        </w:rPr>
        <w:t>ی</w:t>
      </w:r>
      <w:r w:rsidRPr="00392055">
        <w:rPr>
          <w:rStyle w:val="Char0"/>
          <w:rtl/>
        </w:rPr>
        <w:t>‌مورد و ن</w:t>
      </w:r>
      <w:r w:rsidR="00DF08BB" w:rsidRPr="00392055">
        <w:rPr>
          <w:rStyle w:val="Char0"/>
          <w:rtl/>
        </w:rPr>
        <w:t>ی</w:t>
      </w:r>
      <w:r w:rsidRPr="00392055">
        <w:rPr>
          <w:rStyle w:val="Char0"/>
          <w:rtl/>
        </w:rPr>
        <w:t>ز گرا</w:t>
      </w:r>
      <w:r w:rsidR="00DF08BB" w:rsidRPr="00392055">
        <w:rPr>
          <w:rStyle w:val="Char0"/>
          <w:rtl/>
        </w:rPr>
        <w:t>ی</w:t>
      </w:r>
      <w:r w:rsidRPr="00392055">
        <w:rPr>
          <w:rStyle w:val="Char0"/>
          <w:rtl/>
        </w:rPr>
        <w:t>ش مسلمانان صرفاً به اقوال ائمه و حت</w:t>
      </w:r>
      <w:r w:rsidR="00DF08BB" w:rsidRPr="00392055">
        <w:rPr>
          <w:rStyle w:val="Char0"/>
          <w:rtl/>
        </w:rPr>
        <w:t>ی</w:t>
      </w:r>
      <w:r w:rsidRPr="00392055">
        <w:rPr>
          <w:rStyle w:val="Char0"/>
          <w:rtl/>
        </w:rPr>
        <w:t xml:space="preserve"> در برخ</w:t>
      </w:r>
      <w:r w:rsidR="00DF08BB" w:rsidRPr="00392055">
        <w:rPr>
          <w:rStyle w:val="Char0"/>
          <w:rtl/>
        </w:rPr>
        <w:t>ی</w:t>
      </w:r>
      <w:r w:rsidRPr="00392055">
        <w:rPr>
          <w:rStyle w:val="Char0"/>
          <w:rtl/>
        </w:rPr>
        <w:t xml:space="preserve"> موارد ترج</w:t>
      </w:r>
      <w:r w:rsidR="00DF08BB" w:rsidRPr="00392055">
        <w:rPr>
          <w:rStyle w:val="Char0"/>
          <w:rtl/>
        </w:rPr>
        <w:t>ی</w:t>
      </w:r>
      <w:r w:rsidRPr="00392055">
        <w:rPr>
          <w:rStyle w:val="Char0"/>
          <w:rtl/>
        </w:rPr>
        <w:t>ح اقوال آنان بر نصوص مقدس در م</w:t>
      </w:r>
      <w:r w:rsidR="00DF08BB" w:rsidRPr="00392055">
        <w:rPr>
          <w:rStyle w:val="Char0"/>
          <w:rtl/>
        </w:rPr>
        <w:t>ی</w:t>
      </w:r>
      <w:r w:rsidRPr="00392055">
        <w:rPr>
          <w:rStyle w:val="Char0"/>
          <w:rtl/>
        </w:rPr>
        <w:t>‌</w:t>
      </w:r>
      <w:r w:rsidR="00DF08BB" w:rsidRPr="00392055">
        <w:rPr>
          <w:rStyle w:val="Char0"/>
          <w:rtl/>
        </w:rPr>
        <w:t>ی</w:t>
      </w:r>
      <w:r w:rsidRPr="00392055">
        <w:rPr>
          <w:rStyle w:val="Char0"/>
          <w:rtl/>
        </w:rPr>
        <w:t>اب</w:t>
      </w:r>
      <w:r w:rsidR="00DF08BB" w:rsidRPr="00392055">
        <w:rPr>
          <w:rStyle w:val="Char0"/>
          <w:rtl/>
        </w:rPr>
        <w:t>ی</w:t>
      </w:r>
      <w:r w:rsidRPr="00392055">
        <w:rPr>
          <w:rStyle w:val="Char0"/>
          <w:rtl/>
        </w:rPr>
        <w:t xml:space="preserve">م </w:t>
      </w:r>
      <w:r w:rsidR="00DF08BB" w:rsidRPr="00392055">
        <w:rPr>
          <w:rStyle w:val="Char0"/>
          <w:rtl/>
        </w:rPr>
        <w:t>ک</w:t>
      </w:r>
      <w:r w:rsidRPr="00392055">
        <w:rPr>
          <w:rStyle w:val="Char0"/>
          <w:rtl/>
        </w:rPr>
        <w:t>ه علوم اسلام</w:t>
      </w:r>
      <w:r w:rsidR="00DF08BB" w:rsidRPr="00392055">
        <w:rPr>
          <w:rStyle w:val="Char0"/>
          <w:rtl/>
        </w:rPr>
        <w:t>ی</w:t>
      </w:r>
      <w:r w:rsidRPr="00392055">
        <w:rPr>
          <w:rStyle w:val="Char0"/>
          <w:rtl/>
        </w:rPr>
        <w:t xml:space="preserve"> نم</w:t>
      </w:r>
      <w:r w:rsidR="00DF08BB" w:rsidRPr="00392055">
        <w:rPr>
          <w:rStyle w:val="Char0"/>
          <w:rtl/>
        </w:rPr>
        <w:t>ی</w:t>
      </w:r>
      <w:r w:rsidRPr="00392055">
        <w:rPr>
          <w:rStyle w:val="Char0"/>
          <w:rtl/>
        </w:rPr>
        <w:t>‌تواند در ا</w:t>
      </w:r>
      <w:r w:rsidR="00DF08BB" w:rsidRPr="00392055">
        <w:rPr>
          <w:rStyle w:val="Char0"/>
          <w:rtl/>
        </w:rPr>
        <w:t>ی</w:t>
      </w:r>
      <w:r w:rsidRPr="00392055">
        <w:rPr>
          <w:rStyle w:val="Char0"/>
          <w:rtl/>
        </w:rPr>
        <w:t>ن چارچوب</w:t>
      </w:r>
      <w:r w:rsidR="001C1C11" w:rsidRPr="00392055">
        <w:rPr>
          <w:rStyle w:val="Char0"/>
          <w:rFonts w:hint="cs"/>
          <w:rtl/>
        </w:rPr>
        <w:t>،</w:t>
      </w:r>
      <w:r w:rsidRPr="00392055">
        <w:rPr>
          <w:rStyle w:val="Char0"/>
          <w:rtl/>
        </w:rPr>
        <w:t xml:space="preserve"> پ</w:t>
      </w:r>
      <w:r w:rsidR="00DF08BB" w:rsidRPr="00392055">
        <w:rPr>
          <w:rStyle w:val="Char0"/>
          <w:rtl/>
        </w:rPr>
        <w:t>ی</w:t>
      </w:r>
      <w:r w:rsidRPr="00392055">
        <w:rPr>
          <w:rStyle w:val="Char0"/>
          <w:rtl/>
        </w:rPr>
        <w:t>شرفت لازم خود را ب</w:t>
      </w:r>
      <w:r w:rsidR="00DF08BB" w:rsidRPr="00392055">
        <w:rPr>
          <w:rStyle w:val="Char0"/>
          <w:rtl/>
        </w:rPr>
        <w:t>ی</w:t>
      </w:r>
      <w:r w:rsidRPr="00392055">
        <w:rPr>
          <w:rStyle w:val="Char0"/>
          <w:rtl/>
        </w:rPr>
        <w:t>ابد</w:t>
      </w:r>
      <w:r w:rsidR="001C1C11" w:rsidRPr="00392055">
        <w:rPr>
          <w:rStyle w:val="Char0"/>
          <w:rFonts w:hint="cs"/>
          <w:rtl/>
        </w:rPr>
        <w:t>؛</w:t>
      </w:r>
      <w:r w:rsidRPr="00392055">
        <w:rPr>
          <w:rStyle w:val="Char0"/>
          <w:rtl/>
        </w:rPr>
        <w:t xml:space="preserve"> ز</w:t>
      </w:r>
      <w:r w:rsidR="00DF08BB" w:rsidRPr="00392055">
        <w:rPr>
          <w:rStyle w:val="Char0"/>
          <w:rtl/>
        </w:rPr>
        <w:t>ی</w:t>
      </w:r>
      <w:r w:rsidRPr="00392055">
        <w:rPr>
          <w:rStyle w:val="Char0"/>
          <w:rtl/>
        </w:rPr>
        <w:t>را ا</w:t>
      </w:r>
      <w:r w:rsidR="00DF08BB" w:rsidRPr="00392055">
        <w:rPr>
          <w:rStyle w:val="Char0"/>
          <w:rtl/>
        </w:rPr>
        <w:t>ی</w:t>
      </w:r>
      <w:r w:rsidRPr="00392055">
        <w:rPr>
          <w:rStyle w:val="Char0"/>
          <w:rtl/>
        </w:rPr>
        <w:t xml:space="preserve">ن عوامل همچون </w:t>
      </w:r>
      <w:r w:rsidR="001C1C11" w:rsidRPr="00392055">
        <w:rPr>
          <w:rStyle w:val="Char0"/>
          <w:rFonts w:hint="cs"/>
          <w:rtl/>
        </w:rPr>
        <w:t>کرم،</w:t>
      </w:r>
      <w:r w:rsidRPr="00392055">
        <w:rPr>
          <w:rStyle w:val="Char0"/>
          <w:rtl/>
        </w:rPr>
        <w:t xml:space="preserve"> وجود آن را از ب</w:t>
      </w:r>
      <w:r w:rsidR="00DF08BB" w:rsidRPr="00392055">
        <w:rPr>
          <w:rStyle w:val="Char0"/>
          <w:rtl/>
        </w:rPr>
        <w:t>ی</w:t>
      </w:r>
      <w:r w:rsidRPr="00392055">
        <w:rPr>
          <w:rStyle w:val="Char0"/>
          <w:rtl/>
        </w:rPr>
        <w:t>ن م</w:t>
      </w:r>
      <w:r w:rsidR="00DF08BB" w:rsidRPr="00392055">
        <w:rPr>
          <w:rStyle w:val="Char0"/>
          <w:rtl/>
        </w:rPr>
        <w:t>ی</w:t>
      </w:r>
      <w:r w:rsidRPr="00392055">
        <w:rPr>
          <w:rStyle w:val="Char0"/>
          <w:rtl/>
        </w:rPr>
        <w:t>‌برند و ن</w:t>
      </w:r>
      <w:r w:rsidR="00DF08BB" w:rsidRPr="00392055">
        <w:rPr>
          <w:rStyle w:val="Char0"/>
          <w:rtl/>
        </w:rPr>
        <w:t>ی</w:t>
      </w:r>
      <w:r w:rsidRPr="00392055">
        <w:rPr>
          <w:rStyle w:val="Char0"/>
          <w:rtl/>
        </w:rPr>
        <w:t>ز جدا از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نم</w:t>
      </w:r>
      <w:r w:rsidR="00DF08BB" w:rsidRPr="00392055">
        <w:rPr>
          <w:rStyle w:val="Char0"/>
          <w:rtl/>
        </w:rPr>
        <w:t>ی</w:t>
      </w:r>
      <w:r w:rsidRPr="00392055">
        <w:rPr>
          <w:rStyle w:val="Char0"/>
          <w:rtl/>
        </w:rPr>
        <w:t>‌تواند علم پ</w:t>
      </w:r>
      <w:r w:rsidR="00DF08BB" w:rsidRPr="00392055">
        <w:rPr>
          <w:rStyle w:val="Char0"/>
          <w:rtl/>
        </w:rPr>
        <w:t>ی</w:t>
      </w:r>
      <w:r w:rsidRPr="00392055">
        <w:rPr>
          <w:rStyle w:val="Char0"/>
          <w:rtl/>
        </w:rPr>
        <w:t>شرفت لازم</w:t>
      </w:r>
      <w:r w:rsidR="00AC2D37" w:rsidRPr="00392055">
        <w:rPr>
          <w:rStyle w:val="Char0"/>
          <w:rtl/>
        </w:rPr>
        <w:t xml:space="preserve"> </w:t>
      </w:r>
      <w:r w:rsidRPr="00392055">
        <w:rPr>
          <w:rStyle w:val="Char0"/>
          <w:rtl/>
        </w:rPr>
        <w:t>خود را بنما</w:t>
      </w:r>
      <w:r w:rsidR="00DF08BB" w:rsidRPr="00392055">
        <w:rPr>
          <w:rStyle w:val="Char0"/>
          <w:rtl/>
        </w:rPr>
        <w:t>ی</w:t>
      </w:r>
      <w:r w:rsidRPr="00392055">
        <w:rPr>
          <w:rStyle w:val="Char0"/>
          <w:rtl/>
        </w:rPr>
        <w:t>د</w:t>
      </w:r>
      <w:r w:rsidR="001C1C11" w:rsidRPr="00392055">
        <w:rPr>
          <w:rStyle w:val="Char0"/>
          <w:rFonts w:hint="cs"/>
          <w:rtl/>
        </w:rPr>
        <w:t>،</w:t>
      </w:r>
      <w:r w:rsidRPr="00392055">
        <w:rPr>
          <w:rStyle w:val="Char0"/>
          <w:rtl/>
        </w:rPr>
        <w:t xml:space="preserve"> باعث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مسلمانان عقب‌مانده باشند و حت</w:t>
      </w:r>
      <w:r w:rsidR="00DF08BB" w:rsidRPr="00392055">
        <w:rPr>
          <w:rStyle w:val="Char0"/>
          <w:rtl/>
        </w:rPr>
        <w:t>ی</w:t>
      </w:r>
      <w:r w:rsidRPr="00392055">
        <w:rPr>
          <w:rStyle w:val="Char0"/>
          <w:rtl/>
        </w:rPr>
        <w:t xml:space="preserve"> در برخ</w:t>
      </w:r>
      <w:r w:rsidR="00DF08BB" w:rsidRPr="00392055">
        <w:rPr>
          <w:rStyle w:val="Char0"/>
          <w:rtl/>
        </w:rPr>
        <w:t>ی</w:t>
      </w:r>
      <w:r w:rsidRPr="00392055">
        <w:rPr>
          <w:rStyle w:val="Char0"/>
          <w:rtl/>
        </w:rPr>
        <w:t xml:space="preserve"> از موارد به خرافات و اقوال</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ه</w:t>
      </w:r>
      <w:r w:rsidR="00DF08BB" w:rsidRPr="00392055">
        <w:rPr>
          <w:rStyle w:val="Char0"/>
          <w:rtl/>
        </w:rPr>
        <w:t>ی</w:t>
      </w:r>
      <w:r w:rsidRPr="00392055">
        <w:rPr>
          <w:rStyle w:val="Char0"/>
          <w:rtl/>
        </w:rPr>
        <w:t>چ دل</w:t>
      </w:r>
      <w:r w:rsidR="00DF08BB" w:rsidRPr="00392055">
        <w:rPr>
          <w:rStyle w:val="Char0"/>
          <w:rtl/>
        </w:rPr>
        <w:t>ی</w:t>
      </w:r>
      <w:r w:rsidRPr="00392055">
        <w:rPr>
          <w:rStyle w:val="Char0"/>
          <w:rtl/>
        </w:rPr>
        <w:t>ل و اساس شرع</w:t>
      </w:r>
      <w:r w:rsidR="00DF08BB" w:rsidRPr="00392055">
        <w:rPr>
          <w:rStyle w:val="Char0"/>
          <w:rtl/>
        </w:rPr>
        <w:t>ی</w:t>
      </w:r>
      <w:r w:rsidRPr="00392055">
        <w:rPr>
          <w:rStyle w:val="Char0"/>
          <w:rtl/>
        </w:rPr>
        <w:t xml:space="preserve"> ندارد</w:t>
      </w:r>
      <w:r w:rsidR="001C1C11" w:rsidRPr="00392055">
        <w:rPr>
          <w:rStyle w:val="Char0"/>
          <w:rFonts w:hint="cs"/>
          <w:rtl/>
        </w:rPr>
        <w:t>،</w:t>
      </w:r>
      <w:r w:rsidRPr="00392055">
        <w:rPr>
          <w:rStyle w:val="Char0"/>
          <w:rtl/>
        </w:rPr>
        <w:t xml:space="preserve"> متعصب بماند و قدم به قدم، اسلام و مسلم</w:t>
      </w:r>
      <w:r w:rsidR="00DF08BB" w:rsidRPr="00392055">
        <w:rPr>
          <w:rStyle w:val="Char0"/>
          <w:rtl/>
        </w:rPr>
        <w:t>ی</w:t>
      </w:r>
      <w:r w:rsidRPr="00392055">
        <w:rPr>
          <w:rStyle w:val="Char0"/>
          <w:rtl/>
        </w:rPr>
        <w:t>ن رو به انحطاط حر</w:t>
      </w:r>
      <w:r w:rsidR="00DF08BB" w:rsidRPr="00392055">
        <w:rPr>
          <w:rStyle w:val="Char0"/>
          <w:rtl/>
        </w:rPr>
        <w:t>ک</w:t>
      </w:r>
      <w:r w:rsidRPr="00392055">
        <w:rPr>
          <w:rStyle w:val="Char0"/>
          <w:rtl/>
        </w:rPr>
        <w:t xml:space="preserve">ت </w:t>
      </w:r>
      <w:r w:rsidR="00DF08BB" w:rsidRPr="00392055">
        <w:rPr>
          <w:rStyle w:val="Char0"/>
          <w:rtl/>
        </w:rPr>
        <w:t>ک</w:t>
      </w:r>
      <w:r w:rsidRPr="00392055">
        <w:rPr>
          <w:rStyle w:val="Char0"/>
          <w:rtl/>
        </w:rPr>
        <w:t>نند. در بعض</w:t>
      </w:r>
      <w:r w:rsidR="00DF08BB" w:rsidRPr="00392055">
        <w:rPr>
          <w:rStyle w:val="Char0"/>
          <w:rtl/>
        </w:rPr>
        <w:t>ی</w:t>
      </w:r>
      <w:r w:rsidRPr="00392055">
        <w:rPr>
          <w:rStyle w:val="Char0"/>
          <w:rtl/>
        </w:rPr>
        <w:t xml:space="preserve"> از ج</w:t>
      </w:r>
      <w:r w:rsidR="001C1C11" w:rsidRPr="00392055">
        <w:rPr>
          <w:rStyle w:val="Char0"/>
          <w:rFonts w:hint="cs"/>
          <w:rtl/>
        </w:rPr>
        <w:t>وامع،</w:t>
      </w:r>
      <w:r w:rsidRPr="00392055">
        <w:rPr>
          <w:rStyle w:val="Char0"/>
          <w:rtl/>
        </w:rPr>
        <w:t xml:space="preserve"> آنان به</w:t>
      </w:r>
      <w:r w:rsidR="008642B1" w:rsidRPr="00392055">
        <w:rPr>
          <w:rStyle w:val="Char0"/>
          <w:rFonts w:hint="cs"/>
          <w:rtl/>
        </w:rPr>
        <w:t xml:space="preserve"> </w:t>
      </w:r>
      <w:r w:rsidRPr="00392055">
        <w:rPr>
          <w:rStyle w:val="Char0"/>
          <w:rtl/>
        </w:rPr>
        <w:t>گونه‌ا</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از ائمه را سرلوح</w:t>
      </w:r>
      <w:r w:rsidR="00DF08BB" w:rsidRPr="00392055">
        <w:rPr>
          <w:rStyle w:val="Char0"/>
          <w:rFonts w:hint="cs"/>
          <w:rtl/>
        </w:rPr>
        <w:t>ۀ</w:t>
      </w:r>
      <w:r w:rsidR="00BA6BA6" w:rsidRPr="00392055">
        <w:rPr>
          <w:rStyle w:val="Char0"/>
          <w:rFonts w:hint="cs"/>
          <w:rtl/>
        </w:rPr>
        <w:t xml:space="preserve"> </w:t>
      </w:r>
      <w:r w:rsidRPr="00392055">
        <w:rPr>
          <w:rStyle w:val="Char0"/>
          <w:rtl/>
        </w:rPr>
        <w:t>اعمال خود قرار داده‌اند گو</w:t>
      </w:r>
      <w:r w:rsidR="00DF08BB" w:rsidRPr="00392055">
        <w:rPr>
          <w:rStyle w:val="Char0"/>
          <w:rtl/>
        </w:rPr>
        <w:t>یی</w:t>
      </w:r>
      <w:r w:rsidRPr="00392055">
        <w:rPr>
          <w:rStyle w:val="Char0"/>
          <w:rtl/>
        </w:rPr>
        <w:t xml:space="preserve"> </w:t>
      </w:r>
      <w:r w:rsidR="00DF08BB" w:rsidRPr="00392055">
        <w:rPr>
          <w:rStyle w:val="Char0"/>
          <w:rtl/>
        </w:rPr>
        <w:t>ک</w:t>
      </w:r>
      <w:r w:rsidRPr="00392055">
        <w:rPr>
          <w:rStyle w:val="Char0"/>
          <w:rtl/>
        </w:rPr>
        <w:t>ه امامش، پ</w:t>
      </w:r>
      <w:r w:rsidR="00DF08BB" w:rsidRPr="00392055">
        <w:rPr>
          <w:rStyle w:val="Char0"/>
          <w:rtl/>
        </w:rPr>
        <w:t>ی</w:t>
      </w:r>
      <w:r w:rsidRPr="00392055">
        <w:rPr>
          <w:rStyle w:val="Char0"/>
          <w:rtl/>
        </w:rPr>
        <w:t>امبر</w:t>
      </w:r>
      <w:r w:rsidR="00DF08BB" w:rsidRPr="00392055">
        <w:rPr>
          <w:rStyle w:val="Char0"/>
          <w:rtl/>
        </w:rPr>
        <w:t>ی</w:t>
      </w:r>
      <w:r w:rsidRPr="00392055">
        <w:rPr>
          <w:rStyle w:val="Char0"/>
          <w:rtl/>
        </w:rPr>
        <w:t xml:space="preserve"> است </w:t>
      </w:r>
      <w:r w:rsidR="00DF08BB" w:rsidRPr="00392055">
        <w:rPr>
          <w:rStyle w:val="Char0"/>
          <w:rtl/>
        </w:rPr>
        <w:t>ک</w:t>
      </w:r>
      <w:r w:rsidRPr="00392055">
        <w:rPr>
          <w:rStyle w:val="Char0"/>
          <w:rtl/>
        </w:rPr>
        <w:t>ه به سو</w:t>
      </w:r>
      <w:r w:rsidR="00DF08BB" w:rsidRPr="00392055">
        <w:rPr>
          <w:rStyle w:val="Char0"/>
          <w:rtl/>
        </w:rPr>
        <w:t>ی</w:t>
      </w:r>
      <w:r w:rsidRPr="00392055">
        <w:rPr>
          <w:rStyle w:val="Char0"/>
          <w:rtl/>
        </w:rPr>
        <w:t xml:space="preserve"> او مبعوث گشته و ا</w:t>
      </w:r>
      <w:r w:rsidR="00DF08BB" w:rsidRPr="00392055">
        <w:rPr>
          <w:rStyle w:val="Char0"/>
          <w:rtl/>
        </w:rPr>
        <w:t>ی</w:t>
      </w:r>
      <w:r w:rsidRPr="00392055">
        <w:rPr>
          <w:rStyle w:val="Char0"/>
          <w:rtl/>
        </w:rPr>
        <w:t>ن او را از حق و صواب دور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Pr="006933B2">
        <w:rPr>
          <w:rStyle w:val="FootnoteReference"/>
          <w:rFonts w:cs="IRNazli"/>
          <w:sz w:val="32"/>
          <w:rtl/>
        </w:rPr>
        <w:t>(</w:t>
      </w:r>
      <w:r w:rsidRPr="006933B2">
        <w:rPr>
          <w:rStyle w:val="FootnoteReference"/>
          <w:rFonts w:cs="IRNazli"/>
          <w:sz w:val="32"/>
          <w:rtl/>
        </w:rPr>
        <w:footnoteReference w:id="647"/>
      </w:r>
      <w:r w:rsidRPr="006933B2">
        <w:rPr>
          <w:rStyle w:val="FootnoteReference"/>
          <w:rFonts w:cs="IRNazli"/>
          <w:sz w:val="32"/>
          <w:rtl/>
        </w:rPr>
        <w:t>)</w:t>
      </w:r>
    </w:p>
    <w:p w:rsidR="00E11DC7" w:rsidRPr="002478C8" w:rsidRDefault="00E11DC7" w:rsidP="00F21758">
      <w:pPr>
        <w:pStyle w:val="a8"/>
        <w:rPr>
          <w:rtl/>
        </w:rPr>
      </w:pPr>
      <w:bookmarkStart w:id="489" w:name="_Toc338584896"/>
      <w:bookmarkStart w:id="490" w:name="_Toc344536411"/>
      <w:bookmarkStart w:id="491" w:name="_Toc344536580"/>
      <w:bookmarkStart w:id="492" w:name="_Toc344842314"/>
      <w:bookmarkStart w:id="493" w:name="_Toc442360986"/>
      <w:r w:rsidRPr="002478C8">
        <w:rPr>
          <w:rtl/>
        </w:rPr>
        <w:t>(5-1-2) پ</w:t>
      </w:r>
      <w:r w:rsidR="00552E18">
        <w:rPr>
          <w:rtl/>
        </w:rPr>
        <w:t>ی</w:t>
      </w:r>
      <w:r w:rsidR="00233D1E">
        <w:rPr>
          <w:rFonts w:hint="cs"/>
          <w:rtl/>
        </w:rPr>
        <w:t>دایش</w:t>
      </w:r>
      <w:r w:rsidRPr="002478C8">
        <w:rPr>
          <w:rtl/>
        </w:rPr>
        <w:t xml:space="preserve"> خرافات و</w:t>
      </w:r>
      <w:r w:rsidR="00315ABC">
        <w:rPr>
          <w:rtl/>
        </w:rPr>
        <w:t xml:space="preserve"> بدعت‌ها </w:t>
      </w:r>
      <w:r w:rsidRPr="002478C8">
        <w:rPr>
          <w:rtl/>
        </w:rPr>
        <w:t>در د</w:t>
      </w:r>
      <w:r w:rsidR="00552E18">
        <w:rPr>
          <w:rtl/>
        </w:rPr>
        <w:t>ی</w:t>
      </w:r>
      <w:r w:rsidRPr="002478C8">
        <w:rPr>
          <w:rtl/>
        </w:rPr>
        <w:t>ن</w:t>
      </w:r>
      <w:bookmarkEnd w:id="489"/>
      <w:bookmarkEnd w:id="490"/>
      <w:bookmarkEnd w:id="491"/>
      <w:bookmarkEnd w:id="492"/>
      <w:bookmarkEnd w:id="493"/>
    </w:p>
    <w:p w:rsidR="00E11DC7" w:rsidRPr="00C64670" w:rsidRDefault="00E11DC7" w:rsidP="00392055">
      <w:pPr>
        <w:spacing w:line="240" w:lineRule="auto"/>
        <w:ind w:firstLine="284"/>
        <w:jc w:val="both"/>
        <w:rPr>
          <w:rStyle w:val="Char0"/>
          <w:rtl/>
        </w:rPr>
      </w:pPr>
      <w:r w:rsidRPr="00C64670">
        <w:rPr>
          <w:rStyle w:val="Char0"/>
          <w:rtl/>
        </w:rPr>
        <w:t>تقل</w:t>
      </w:r>
      <w:r w:rsidR="00DF08BB">
        <w:rPr>
          <w:rStyle w:val="Char0"/>
          <w:rtl/>
        </w:rPr>
        <w:t>ی</w:t>
      </w:r>
      <w:r w:rsidRPr="00C64670">
        <w:rPr>
          <w:rStyle w:val="Char0"/>
          <w:rtl/>
        </w:rPr>
        <w:t>د محض و ناشا</w:t>
      </w:r>
      <w:r w:rsidR="00DF08BB">
        <w:rPr>
          <w:rStyle w:val="Char0"/>
          <w:rtl/>
        </w:rPr>
        <w:t>ی</w:t>
      </w:r>
      <w:r w:rsidRPr="00C64670">
        <w:rPr>
          <w:rStyle w:val="Char0"/>
          <w:rtl/>
        </w:rPr>
        <w:t>ست</w:t>
      </w:r>
      <w:r w:rsidR="001C1C11" w:rsidRPr="00C64670">
        <w:rPr>
          <w:rStyle w:val="Char0"/>
          <w:rFonts w:hint="cs"/>
          <w:rtl/>
        </w:rPr>
        <w:t>،</w:t>
      </w:r>
      <w:r w:rsidRPr="00C64670">
        <w:rPr>
          <w:rStyle w:val="Char0"/>
          <w:rtl/>
        </w:rPr>
        <w:t xml:space="preserve"> </w:t>
      </w:r>
      <w:r w:rsidR="00DF08BB">
        <w:rPr>
          <w:rStyle w:val="Char0"/>
          <w:rtl/>
        </w:rPr>
        <w:t>یکی</w:t>
      </w:r>
      <w:r w:rsidRPr="00C64670">
        <w:rPr>
          <w:rStyle w:val="Char0"/>
          <w:rtl/>
        </w:rPr>
        <w:t xml:space="preserve"> از عوامل</w:t>
      </w:r>
      <w:r w:rsidR="00DF08BB">
        <w:rPr>
          <w:rStyle w:val="Char0"/>
          <w:rtl/>
        </w:rPr>
        <w:t>ی</w:t>
      </w:r>
      <w:r w:rsidRPr="00C64670">
        <w:rPr>
          <w:rStyle w:val="Char0"/>
          <w:rtl/>
        </w:rPr>
        <w:t xml:space="preserve"> است </w:t>
      </w:r>
      <w:r w:rsidR="00DF08BB">
        <w:rPr>
          <w:rStyle w:val="Char0"/>
          <w:rtl/>
        </w:rPr>
        <w:t>ک</w:t>
      </w:r>
      <w:r w:rsidRPr="00C64670">
        <w:rPr>
          <w:rStyle w:val="Char0"/>
          <w:rtl/>
        </w:rPr>
        <w:t xml:space="preserve">ه باعث </w:t>
      </w:r>
      <w:r w:rsidR="001C1C11" w:rsidRPr="00C64670">
        <w:rPr>
          <w:rStyle w:val="Char0"/>
          <w:rtl/>
        </w:rPr>
        <w:t>نفوذ</w:t>
      </w:r>
      <w:r w:rsidRPr="00C64670">
        <w:rPr>
          <w:rStyle w:val="Char0"/>
          <w:rtl/>
        </w:rPr>
        <w:t xml:space="preserve"> خرافات و</w:t>
      </w:r>
      <w:r w:rsidR="00315ABC">
        <w:rPr>
          <w:rStyle w:val="Char0"/>
          <w:rtl/>
        </w:rPr>
        <w:t xml:space="preserve"> بدعت‌ها </w:t>
      </w:r>
      <w:r w:rsidRPr="00C64670">
        <w:rPr>
          <w:rStyle w:val="Char0"/>
          <w:rtl/>
        </w:rPr>
        <w:t>در د</w:t>
      </w:r>
      <w:r w:rsidR="00DF08BB">
        <w:rPr>
          <w:rStyle w:val="Char0"/>
          <w:rtl/>
        </w:rPr>
        <w:t>ی</w:t>
      </w:r>
      <w:r w:rsidRPr="00C64670">
        <w:rPr>
          <w:rStyle w:val="Char0"/>
          <w:rtl/>
        </w:rPr>
        <w:t xml:space="preserve">ن </w:t>
      </w:r>
      <w:r w:rsidR="001C1C11" w:rsidRPr="00C64670">
        <w:rPr>
          <w:rStyle w:val="Char0"/>
          <w:rtl/>
        </w:rPr>
        <w:t>م</w:t>
      </w:r>
      <w:r w:rsidR="00DF08BB">
        <w:rPr>
          <w:rStyle w:val="Char0"/>
          <w:rtl/>
        </w:rPr>
        <w:t>ی</w:t>
      </w:r>
      <w:r w:rsidR="001C1C11" w:rsidRPr="00C64670">
        <w:rPr>
          <w:rStyle w:val="Char0"/>
          <w:rtl/>
        </w:rPr>
        <w:t xml:space="preserve">‌شود </w:t>
      </w:r>
      <w:r w:rsidRPr="00C64670">
        <w:rPr>
          <w:rStyle w:val="Char0"/>
          <w:rtl/>
        </w:rPr>
        <w:t>و جلا</w:t>
      </w:r>
      <w:r w:rsidR="00DF08BB">
        <w:rPr>
          <w:rStyle w:val="Char0"/>
          <w:rtl/>
        </w:rPr>
        <w:t>ی</w:t>
      </w:r>
      <w:r w:rsidRPr="00C64670">
        <w:rPr>
          <w:rStyle w:val="Char0"/>
          <w:rtl/>
        </w:rPr>
        <w:t xml:space="preserve"> ز</w:t>
      </w:r>
      <w:r w:rsidR="00DF08BB">
        <w:rPr>
          <w:rStyle w:val="Char0"/>
          <w:rtl/>
        </w:rPr>
        <w:t>ی</w:t>
      </w:r>
      <w:r w:rsidRPr="00C64670">
        <w:rPr>
          <w:rStyle w:val="Char0"/>
          <w:rtl/>
        </w:rPr>
        <w:t>با</w:t>
      </w:r>
      <w:r w:rsidR="00DF08BB">
        <w:rPr>
          <w:rStyle w:val="Char0"/>
          <w:rtl/>
        </w:rPr>
        <w:t>ی</w:t>
      </w:r>
      <w:r w:rsidRPr="00C64670">
        <w:rPr>
          <w:rStyle w:val="Char0"/>
          <w:rtl/>
        </w:rPr>
        <w:t xml:space="preserve"> </w:t>
      </w:r>
      <w:r w:rsidR="008161A5" w:rsidRPr="00C64670">
        <w:rPr>
          <w:rStyle w:val="Char0"/>
          <w:rFonts w:hint="cs"/>
          <w:rtl/>
        </w:rPr>
        <w:t>دین</w:t>
      </w:r>
      <w:r w:rsidRPr="00C64670">
        <w:rPr>
          <w:rStyle w:val="Char0"/>
          <w:rtl/>
        </w:rPr>
        <w:t xml:space="preserve"> را از دست</w:t>
      </w:r>
      <w:r w:rsidR="00AD12CB" w:rsidRPr="00C64670">
        <w:rPr>
          <w:rStyle w:val="Char0"/>
          <w:rtl/>
        </w:rPr>
        <w:t xml:space="preserve"> م</w:t>
      </w:r>
      <w:r w:rsidR="00DF08BB">
        <w:rPr>
          <w:rStyle w:val="Char0"/>
          <w:rtl/>
        </w:rPr>
        <w:t>ی</w:t>
      </w:r>
      <w:r w:rsidR="00AD12CB" w:rsidRPr="00C64670">
        <w:rPr>
          <w:rStyle w:val="Char0"/>
          <w:rtl/>
        </w:rPr>
        <w:t>‌</w:t>
      </w:r>
      <w:r w:rsidRPr="00C64670">
        <w:rPr>
          <w:rStyle w:val="Char0"/>
          <w:rtl/>
        </w:rPr>
        <w:t>دهد</w:t>
      </w:r>
      <w:r w:rsidR="001C1C11" w:rsidRPr="00C64670">
        <w:rPr>
          <w:rStyle w:val="Char0"/>
          <w:rFonts w:hint="cs"/>
          <w:rtl/>
        </w:rPr>
        <w:t>؛</w:t>
      </w:r>
      <w:r w:rsidRPr="00C64670">
        <w:rPr>
          <w:rStyle w:val="Char0"/>
          <w:rtl/>
        </w:rPr>
        <w:t xml:space="preserve"> به</w:t>
      </w:r>
      <w:r w:rsidR="004B2099" w:rsidRPr="002478C8">
        <w:rPr>
          <w:rFonts w:cs="Lotus"/>
          <w:w w:val="10"/>
        </w:rPr>
        <w:t>‌</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ه در برخ</w:t>
      </w:r>
      <w:r w:rsidR="00DF08BB">
        <w:rPr>
          <w:rStyle w:val="Char0"/>
          <w:rtl/>
        </w:rPr>
        <w:t>ی</w:t>
      </w:r>
      <w:r w:rsidRPr="00C64670">
        <w:rPr>
          <w:rStyle w:val="Char0"/>
          <w:rtl/>
        </w:rPr>
        <w:t xml:space="preserve"> از</w:t>
      </w:r>
      <w:r w:rsidR="00A73650">
        <w:rPr>
          <w:rStyle w:val="Char0"/>
          <w:rtl/>
        </w:rPr>
        <w:t xml:space="preserve"> گروه‌ها </w:t>
      </w:r>
      <w:r w:rsidRPr="00C64670">
        <w:rPr>
          <w:rStyle w:val="Char0"/>
          <w:rtl/>
        </w:rPr>
        <w:t>و فرق مشاهده م</w:t>
      </w:r>
      <w:r w:rsidR="00DF08BB">
        <w:rPr>
          <w:rStyle w:val="Char0"/>
          <w:rtl/>
        </w:rPr>
        <w:t>ی</w:t>
      </w:r>
      <w:r w:rsidRPr="00C64670">
        <w:rPr>
          <w:rStyle w:val="Char0"/>
          <w:rtl/>
        </w:rPr>
        <w:t>‌</w:t>
      </w:r>
      <w:r w:rsidR="00DF08BB">
        <w:rPr>
          <w:rStyle w:val="Char0"/>
          <w:rtl/>
        </w:rPr>
        <w:t>ک</w:t>
      </w:r>
      <w:r w:rsidRPr="00C64670">
        <w:rPr>
          <w:rStyle w:val="Char0"/>
          <w:rtl/>
        </w:rPr>
        <w:t>ن</w:t>
      </w:r>
      <w:r w:rsidR="00DF08BB">
        <w:rPr>
          <w:rStyle w:val="Char0"/>
          <w:rtl/>
        </w:rPr>
        <w:t>ی</w:t>
      </w:r>
      <w:r w:rsidRPr="00C64670">
        <w:rPr>
          <w:rStyle w:val="Char0"/>
          <w:rtl/>
        </w:rPr>
        <w:t xml:space="preserve">م </w:t>
      </w:r>
      <w:r w:rsidR="00DF08BB">
        <w:rPr>
          <w:rStyle w:val="Char0"/>
          <w:rtl/>
        </w:rPr>
        <w:t>ک</w:t>
      </w:r>
      <w:r w:rsidRPr="00C64670">
        <w:rPr>
          <w:rStyle w:val="Char0"/>
          <w:rtl/>
        </w:rPr>
        <w:t>ه اقوال ضع</w:t>
      </w:r>
      <w:r w:rsidR="00DF08BB">
        <w:rPr>
          <w:rStyle w:val="Char0"/>
          <w:rtl/>
        </w:rPr>
        <w:t>ی</w:t>
      </w:r>
      <w:r w:rsidRPr="00C64670">
        <w:rPr>
          <w:rStyle w:val="Char0"/>
          <w:rtl/>
        </w:rPr>
        <w:t>ف و حت</w:t>
      </w:r>
      <w:r w:rsidR="00DF08BB">
        <w:rPr>
          <w:rStyle w:val="Char0"/>
          <w:rtl/>
        </w:rPr>
        <w:t>ی</w:t>
      </w:r>
      <w:r w:rsidRPr="00C64670">
        <w:rPr>
          <w:rStyle w:val="Char0"/>
          <w:rtl/>
        </w:rPr>
        <w:t xml:space="preserve"> خلاف قرآن و سنت پ</w:t>
      </w:r>
      <w:r w:rsidR="00DF08BB">
        <w:rPr>
          <w:rStyle w:val="Char0"/>
          <w:rtl/>
        </w:rPr>
        <w:t>ی</w:t>
      </w:r>
      <w:r w:rsidRPr="00C64670">
        <w:rPr>
          <w:rStyle w:val="Char0"/>
          <w:rtl/>
        </w:rPr>
        <w:t>امبر</w:t>
      </w:r>
      <w:r w:rsidR="00BD4800" w:rsidRPr="00392055">
        <w:rPr>
          <w:rStyle w:val="Char0"/>
          <w:rFonts w:cs="CTraditional Arabic"/>
          <w:rtl/>
        </w:rPr>
        <w:t xml:space="preserve"> ج</w:t>
      </w:r>
      <w:r w:rsidRPr="00C64670">
        <w:rPr>
          <w:rStyle w:val="Char0"/>
          <w:rtl/>
        </w:rPr>
        <w:t xml:space="preserve"> چنان در</w:t>
      </w:r>
      <w:r w:rsidR="0094145F">
        <w:rPr>
          <w:rStyle w:val="Char0"/>
          <w:rtl/>
        </w:rPr>
        <w:t xml:space="preserve"> آن‌ها </w:t>
      </w:r>
      <w:r w:rsidRPr="00C64670">
        <w:rPr>
          <w:rStyle w:val="Char0"/>
          <w:rtl/>
        </w:rPr>
        <w:t xml:space="preserve">نفوذ </w:t>
      </w:r>
      <w:r w:rsidR="00DF08BB">
        <w:rPr>
          <w:rStyle w:val="Char0"/>
          <w:rtl/>
        </w:rPr>
        <w:t>ک</w:t>
      </w:r>
      <w:r w:rsidRPr="00C64670">
        <w:rPr>
          <w:rStyle w:val="Char0"/>
          <w:rtl/>
        </w:rPr>
        <w:t xml:space="preserve">رده </w:t>
      </w:r>
      <w:r w:rsidR="001C1C11" w:rsidRPr="00C64670">
        <w:rPr>
          <w:rStyle w:val="Char0"/>
          <w:rFonts w:hint="cs"/>
          <w:rtl/>
        </w:rPr>
        <w:t xml:space="preserve">است </w:t>
      </w:r>
      <w:r w:rsidR="00DF08BB">
        <w:rPr>
          <w:rStyle w:val="Char0"/>
          <w:rtl/>
        </w:rPr>
        <w:t>ک</w:t>
      </w:r>
      <w:r w:rsidRPr="00C64670">
        <w:rPr>
          <w:rStyle w:val="Char0"/>
          <w:rtl/>
        </w:rPr>
        <w:t>ه حت</w:t>
      </w:r>
      <w:r w:rsidR="00DF08BB">
        <w:rPr>
          <w:rStyle w:val="Char0"/>
          <w:rtl/>
        </w:rPr>
        <w:t>ی</w:t>
      </w:r>
      <w:r w:rsidRPr="00C64670">
        <w:rPr>
          <w:rStyle w:val="Char0"/>
          <w:rtl/>
        </w:rPr>
        <w:t xml:space="preserve"> نم</w:t>
      </w:r>
      <w:r w:rsidR="00DF08BB">
        <w:rPr>
          <w:rStyle w:val="Char0"/>
          <w:rtl/>
        </w:rPr>
        <w:t>ی</w:t>
      </w:r>
      <w:r w:rsidRPr="00C64670">
        <w:rPr>
          <w:rStyle w:val="Char0"/>
          <w:rtl/>
        </w:rPr>
        <w:t>‌توان آن را مورد نقد و بررس</w:t>
      </w:r>
      <w:r w:rsidR="00DF08BB">
        <w:rPr>
          <w:rStyle w:val="Char0"/>
          <w:rtl/>
        </w:rPr>
        <w:t>ی</w:t>
      </w:r>
      <w:r w:rsidRPr="00C64670">
        <w:rPr>
          <w:rStyle w:val="Char0"/>
          <w:rtl/>
        </w:rPr>
        <w:t xml:space="preserve"> قرار داد</w:t>
      </w:r>
      <w:r w:rsidR="001C1C11" w:rsidRPr="00C64670">
        <w:rPr>
          <w:rStyle w:val="Char0"/>
          <w:rFonts w:hint="cs"/>
          <w:rtl/>
        </w:rPr>
        <w:t>؛ چرا که</w:t>
      </w:r>
      <w:r w:rsidRPr="00C64670">
        <w:rPr>
          <w:rStyle w:val="Char0"/>
          <w:rtl/>
        </w:rPr>
        <w:t xml:space="preserve"> آن را ع</w:t>
      </w:r>
      <w:r w:rsidR="00DF08BB">
        <w:rPr>
          <w:rStyle w:val="Char0"/>
          <w:rtl/>
        </w:rPr>
        <w:t>ی</w:t>
      </w:r>
      <w:r w:rsidRPr="00C64670">
        <w:rPr>
          <w:rStyle w:val="Char0"/>
          <w:rtl/>
        </w:rPr>
        <w:t>ن حق و حق</w:t>
      </w:r>
      <w:r w:rsidR="00DF08BB">
        <w:rPr>
          <w:rStyle w:val="Char0"/>
          <w:rtl/>
        </w:rPr>
        <w:t>ی</w:t>
      </w:r>
      <w:r w:rsidRPr="00C64670">
        <w:rPr>
          <w:rStyle w:val="Char0"/>
          <w:rtl/>
        </w:rPr>
        <w:t>قت م</w:t>
      </w:r>
      <w:r w:rsidR="00DF08BB">
        <w:rPr>
          <w:rStyle w:val="Char0"/>
          <w:rtl/>
        </w:rPr>
        <w:t>ی</w:t>
      </w:r>
      <w:r w:rsidRPr="00C64670">
        <w:rPr>
          <w:rStyle w:val="Char0"/>
          <w:rtl/>
        </w:rPr>
        <w:t>‌دانند.</w:t>
      </w:r>
    </w:p>
    <w:p w:rsidR="00E11DC7" w:rsidRPr="00C64670" w:rsidRDefault="00E11DC7" w:rsidP="00392055">
      <w:pPr>
        <w:spacing w:line="240" w:lineRule="auto"/>
        <w:ind w:firstLine="284"/>
        <w:jc w:val="both"/>
        <w:rPr>
          <w:rStyle w:val="Char0"/>
          <w:rtl/>
        </w:rPr>
      </w:pPr>
      <w:r w:rsidRPr="00392055">
        <w:rPr>
          <w:rStyle w:val="Char0"/>
          <w:rtl/>
        </w:rPr>
        <w:t>بعض</w:t>
      </w:r>
      <w:r w:rsidR="00DF08BB" w:rsidRPr="00392055">
        <w:rPr>
          <w:rStyle w:val="Char0"/>
          <w:rtl/>
        </w:rPr>
        <w:t>ی</w:t>
      </w:r>
      <w:r w:rsidRPr="00392055">
        <w:rPr>
          <w:rStyle w:val="Char0"/>
          <w:rtl/>
        </w:rPr>
        <w:t xml:space="preserve"> از مواقع وقت</w:t>
      </w:r>
      <w:r w:rsidR="00DF08BB" w:rsidRPr="00392055">
        <w:rPr>
          <w:rStyle w:val="Char0"/>
          <w:rtl/>
        </w:rPr>
        <w:t>ی</w:t>
      </w:r>
      <w:r w:rsidRPr="00392055">
        <w:rPr>
          <w:rStyle w:val="Char0"/>
          <w:rtl/>
        </w:rPr>
        <w:t xml:space="preserve"> در مسائل اصول و فروع د</w:t>
      </w:r>
      <w:r w:rsidR="00DF08BB" w:rsidRPr="00392055">
        <w:rPr>
          <w:rStyle w:val="Char0"/>
          <w:rtl/>
        </w:rPr>
        <w:t>ی</w:t>
      </w:r>
      <w:r w:rsidRPr="00392055">
        <w:rPr>
          <w:rStyle w:val="Char0"/>
          <w:rtl/>
        </w:rPr>
        <w:t xml:space="preserve">ن، </w:t>
      </w:r>
      <w:r w:rsidR="00824FCF" w:rsidRPr="00392055">
        <w:rPr>
          <w:rStyle w:val="Char0"/>
          <w:rtl/>
        </w:rPr>
        <w:t>مسئله</w:t>
      </w:r>
      <w:r w:rsidRPr="00392055">
        <w:rPr>
          <w:rStyle w:val="Char0"/>
          <w:rtl/>
        </w:rPr>
        <w:t>‌ا</w:t>
      </w:r>
      <w:r w:rsidR="00DF08BB" w:rsidRPr="00392055">
        <w:rPr>
          <w:rStyle w:val="Char0"/>
          <w:rtl/>
        </w:rPr>
        <w:t>ی</w:t>
      </w:r>
      <w:r w:rsidRPr="00392055">
        <w:rPr>
          <w:rStyle w:val="Char0"/>
          <w:rtl/>
        </w:rPr>
        <w:t xml:space="preserve"> را در م</w:t>
      </w:r>
      <w:r w:rsidR="00DF08BB" w:rsidRPr="00392055">
        <w:rPr>
          <w:rStyle w:val="Char0"/>
          <w:rtl/>
        </w:rPr>
        <w:t>ی</w:t>
      </w:r>
      <w:r w:rsidRPr="00392055">
        <w:rPr>
          <w:rStyle w:val="Char0"/>
          <w:rtl/>
        </w:rPr>
        <w:t>ان گروه</w:t>
      </w:r>
      <w:r w:rsidR="00DF08BB" w:rsidRPr="00392055">
        <w:rPr>
          <w:rStyle w:val="Char0"/>
          <w:rtl/>
        </w:rPr>
        <w:t>ی</w:t>
      </w:r>
      <w:r w:rsidRPr="00392055">
        <w:rPr>
          <w:rStyle w:val="Char0"/>
          <w:rtl/>
        </w:rPr>
        <w:t xml:space="preserve"> </w:t>
      </w:r>
      <w:r w:rsidR="008161A5" w:rsidRPr="00392055">
        <w:rPr>
          <w:rStyle w:val="Char0"/>
          <w:rFonts w:hint="cs"/>
          <w:rtl/>
        </w:rPr>
        <w:t>دیده می</w:t>
      </w:r>
      <w:r w:rsidR="008161A5" w:rsidRPr="00392055">
        <w:rPr>
          <w:rStyle w:val="Char0"/>
          <w:rFonts w:hint="cs"/>
          <w:rtl/>
        </w:rPr>
        <w:softHyphen/>
        <w:t xml:space="preserve">شود </w:t>
      </w:r>
      <w:r w:rsidR="00DF08BB" w:rsidRPr="00392055">
        <w:rPr>
          <w:rStyle w:val="Char0"/>
          <w:rtl/>
        </w:rPr>
        <w:t>ک</w:t>
      </w:r>
      <w:r w:rsidRPr="00392055">
        <w:rPr>
          <w:rStyle w:val="Char0"/>
          <w:rtl/>
        </w:rPr>
        <w:t>ه خلاف نصوص شر</w:t>
      </w:r>
      <w:r w:rsidR="00DF08BB" w:rsidRPr="00392055">
        <w:rPr>
          <w:rStyle w:val="Char0"/>
          <w:rtl/>
        </w:rPr>
        <w:t>ی</w:t>
      </w:r>
      <w:r w:rsidRPr="00392055">
        <w:rPr>
          <w:rStyle w:val="Char0"/>
          <w:rtl/>
        </w:rPr>
        <w:t>عت د</w:t>
      </w:r>
      <w:r w:rsidR="00DF08BB" w:rsidRPr="00392055">
        <w:rPr>
          <w:rStyle w:val="Char0"/>
          <w:rtl/>
        </w:rPr>
        <w:t>ی</w:t>
      </w:r>
      <w:r w:rsidRPr="00392055">
        <w:rPr>
          <w:rStyle w:val="Char0"/>
          <w:rtl/>
        </w:rPr>
        <w:t>ن مب</w:t>
      </w:r>
      <w:r w:rsidR="00DF08BB" w:rsidRPr="00392055">
        <w:rPr>
          <w:rStyle w:val="Char0"/>
          <w:rtl/>
        </w:rPr>
        <w:t>ی</w:t>
      </w:r>
      <w:r w:rsidRPr="00392055">
        <w:rPr>
          <w:rStyle w:val="Char0"/>
          <w:rtl/>
        </w:rPr>
        <w:t>ن اسلام است و از دل</w:t>
      </w:r>
      <w:r w:rsidR="00DF08BB" w:rsidRPr="00392055">
        <w:rPr>
          <w:rStyle w:val="Char0"/>
          <w:rtl/>
        </w:rPr>
        <w:t>ی</w:t>
      </w:r>
      <w:r w:rsidRPr="00392055">
        <w:rPr>
          <w:rStyle w:val="Char0"/>
          <w:rtl/>
        </w:rPr>
        <w:t xml:space="preserve">ل آن </w:t>
      </w:r>
      <w:r w:rsidR="008161A5" w:rsidRPr="00392055">
        <w:rPr>
          <w:rStyle w:val="Char0"/>
          <w:rFonts w:hint="cs"/>
          <w:rtl/>
        </w:rPr>
        <w:t>پرسیده می</w:t>
      </w:r>
      <w:r w:rsidR="008161A5" w:rsidRPr="00392055">
        <w:rPr>
          <w:rStyle w:val="Char0"/>
          <w:rFonts w:hint="cs"/>
          <w:rtl/>
        </w:rPr>
        <w:softHyphen/>
        <w:t>شود</w:t>
      </w:r>
      <w:r w:rsidR="001C1C11" w:rsidRPr="00392055">
        <w:rPr>
          <w:rStyle w:val="Char0"/>
          <w:rFonts w:hint="cs"/>
          <w:rtl/>
        </w:rPr>
        <w:t>،</w:t>
      </w:r>
      <w:r w:rsidRPr="00392055">
        <w:rPr>
          <w:rStyle w:val="Char0"/>
          <w:rtl/>
        </w:rPr>
        <w:t xml:space="preserve"> آنان صرفاً به قول ائم</w:t>
      </w:r>
      <w:r w:rsidR="00DF08BB" w:rsidRPr="00392055">
        <w:rPr>
          <w:rStyle w:val="Char0"/>
          <w:rFonts w:hint="cs"/>
          <w:rtl/>
        </w:rPr>
        <w:t>ۀ</w:t>
      </w:r>
      <w:r w:rsidR="00AC2D37" w:rsidRPr="00392055">
        <w:rPr>
          <w:rStyle w:val="Char0"/>
          <w:rtl/>
        </w:rPr>
        <w:t xml:space="preserve"> </w:t>
      </w:r>
      <w:r w:rsidRPr="00392055">
        <w:rPr>
          <w:rStyle w:val="Char0"/>
          <w:rtl/>
        </w:rPr>
        <w:t>خود رجوع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اساس و پا</w:t>
      </w:r>
      <w:r w:rsidR="00DF08BB" w:rsidRPr="00392055">
        <w:rPr>
          <w:rStyle w:val="Char0"/>
          <w:rtl/>
        </w:rPr>
        <w:t>ی</w:t>
      </w:r>
      <w:r w:rsidR="00DF08BB" w:rsidRPr="00392055">
        <w:rPr>
          <w:rStyle w:val="Char0"/>
          <w:rFonts w:hint="cs"/>
          <w:rtl/>
        </w:rPr>
        <w:t>ۀ</w:t>
      </w:r>
      <w:r w:rsidRPr="00392055">
        <w:rPr>
          <w:rStyle w:val="Char0"/>
          <w:rtl/>
        </w:rPr>
        <w:t xml:space="preserve"> آن قول ن</w:t>
      </w:r>
      <w:r w:rsidR="00DF08BB" w:rsidRPr="00392055">
        <w:rPr>
          <w:rStyle w:val="Char0"/>
          <w:rtl/>
        </w:rPr>
        <w:t>ی</w:t>
      </w:r>
      <w:r w:rsidRPr="00392055">
        <w:rPr>
          <w:rStyle w:val="Char0"/>
          <w:rtl/>
        </w:rPr>
        <w:t>ز ضع</w:t>
      </w:r>
      <w:r w:rsidR="00DF08BB" w:rsidRPr="00392055">
        <w:rPr>
          <w:rStyle w:val="Char0"/>
          <w:rtl/>
        </w:rPr>
        <w:t>ی</w:t>
      </w:r>
      <w:r w:rsidRPr="00392055">
        <w:rPr>
          <w:rStyle w:val="Char0"/>
          <w:rtl/>
        </w:rPr>
        <w:t>ف و حت</w:t>
      </w:r>
      <w:r w:rsidR="00DF08BB" w:rsidRPr="00392055">
        <w:rPr>
          <w:rStyle w:val="Char0"/>
          <w:rtl/>
        </w:rPr>
        <w:t>ی</w:t>
      </w:r>
      <w:r w:rsidRPr="00392055">
        <w:rPr>
          <w:rStyle w:val="Char0"/>
          <w:rtl/>
        </w:rPr>
        <w:t xml:space="preserve"> ب</w:t>
      </w:r>
      <w:r w:rsidR="00DF08BB" w:rsidRPr="00392055">
        <w:rPr>
          <w:rStyle w:val="Char0"/>
          <w:rtl/>
        </w:rPr>
        <w:t>ی</w:t>
      </w:r>
      <w:r w:rsidRPr="00392055">
        <w:rPr>
          <w:rStyle w:val="Char0"/>
          <w:rtl/>
        </w:rPr>
        <w:t>‌بن</w:t>
      </w:r>
      <w:r w:rsidR="00DF08BB" w:rsidRPr="00392055">
        <w:rPr>
          <w:rStyle w:val="Char0"/>
          <w:rtl/>
        </w:rPr>
        <w:t>ی</w:t>
      </w:r>
      <w:r w:rsidRPr="00392055">
        <w:rPr>
          <w:rStyle w:val="Char0"/>
          <w:rtl/>
        </w:rPr>
        <w:t>اد و خلاف نصوص است. پس با ب</w:t>
      </w:r>
      <w:r w:rsidR="00DF08BB" w:rsidRPr="00392055">
        <w:rPr>
          <w:rStyle w:val="Char0"/>
          <w:rtl/>
        </w:rPr>
        <w:t>ی</w:t>
      </w:r>
      <w:r w:rsidRPr="00392055">
        <w:rPr>
          <w:rStyle w:val="Char0"/>
          <w:rtl/>
        </w:rPr>
        <w:t>ان ع</w:t>
      </w:r>
      <w:r w:rsidR="00DF08BB" w:rsidRPr="00392055">
        <w:rPr>
          <w:rStyle w:val="Char0"/>
          <w:rtl/>
        </w:rPr>
        <w:t>ی</w:t>
      </w:r>
      <w:r w:rsidRPr="00392055">
        <w:rPr>
          <w:rStyle w:val="Char0"/>
          <w:rtl/>
        </w:rPr>
        <w:t>ن نص شرع</w:t>
      </w:r>
      <w:r w:rsidR="00DF08BB" w:rsidRPr="00392055">
        <w:rPr>
          <w:rStyle w:val="Char0"/>
          <w:rtl/>
        </w:rPr>
        <w:t>ی</w:t>
      </w:r>
      <w:r w:rsidRPr="00392055">
        <w:rPr>
          <w:rStyle w:val="Char0"/>
          <w:rtl/>
        </w:rPr>
        <w:t xml:space="preserve"> باز آن را نم</w:t>
      </w:r>
      <w:r w:rsidR="00DF08BB" w:rsidRPr="00392055">
        <w:rPr>
          <w:rStyle w:val="Char0"/>
          <w:rtl/>
        </w:rPr>
        <w:t>ی</w:t>
      </w:r>
      <w:r w:rsidRPr="00392055">
        <w:rPr>
          <w:rStyle w:val="Char0"/>
          <w:rtl/>
        </w:rPr>
        <w:t>‌پذ</w:t>
      </w:r>
      <w:r w:rsidR="00DF08BB" w:rsidRPr="00392055">
        <w:rPr>
          <w:rStyle w:val="Char0"/>
          <w:rtl/>
        </w:rPr>
        <w:t>ی</w:t>
      </w:r>
      <w:r w:rsidRPr="00392055">
        <w:rPr>
          <w:rStyle w:val="Char0"/>
          <w:rtl/>
        </w:rPr>
        <w:t>رند و مقلد</w:t>
      </w:r>
      <w:r w:rsidR="00DF08BB" w:rsidRPr="00392055">
        <w:rPr>
          <w:rStyle w:val="Char0"/>
          <w:rtl/>
        </w:rPr>
        <w:t>ی</w:t>
      </w:r>
      <w:r w:rsidRPr="00392055">
        <w:rPr>
          <w:rStyle w:val="Char0"/>
          <w:rtl/>
        </w:rPr>
        <w:t>ن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ل را ارائه م</w:t>
      </w:r>
      <w:r w:rsidR="00DF08BB" w:rsidRPr="00392055">
        <w:rPr>
          <w:rStyle w:val="Char0"/>
          <w:rtl/>
        </w:rPr>
        <w:t>ی</w:t>
      </w:r>
      <w:r w:rsidRPr="00392055">
        <w:rPr>
          <w:rStyle w:val="Char0"/>
          <w:rtl/>
        </w:rPr>
        <w:t xml:space="preserve">‌دهند </w:t>
      </w:r>
      <w:r w:rsidR="00DF08BB" w:rsidRPr="00392055">
        <w:rPr>
          <w:rStyle w:val="Char0"/>
          <w:rtl/>
        </w:rPr>
        <w:t>ک</w:t>
      </w:r>
      <w:r w:rsidRPr="00392055">
        <w:rPr>
          <w:rStyle w:val="Char0"/>
          <w:rtl/>
        </w:rPr>
        <w:t xml:space="preserve">ه آن امام </w:t>
      </w:r>
      <w:r w:rsidR="00DF08BB" w:rsidRPr="00392055">
        <w:rPr>
          <w:rStyle w:val="Char0"/>
          <w:rtl/>
        </w:rPr>
        <w:t>ی</w:t>
      </w:r>
      <w:r w:rsidRPr="00392055">
        <w:rPr>
          <w:rStyle w:val="Char0"/>
          <w:rtl/>
        </w:rPr>
        <w:t>ا مجتهد خود بهتر بر ا</w:t>
      </w:r>
      <w:r w:rsidR="00DF08BB" w:rsidRPr="00392055">
        <w:rPr>
          <w:rStyle w:val="Char0"/>
          <w:rtl/>
        </w:rPr>
        <w:t>ی</w:t>
      </w:r>
      <w:r w:rsidRPr="00392055">
        <w:rPr>
          <w:rStyle w:val="Char0"/>
          <w:rtl/>
        </w:rPr>
        <w:t>ن دل</w:t>
      </w:r>
      <w:r w:rsidR="00DF08BB" w:rsidRPr="00392055">
        <w:rPr>
          <w:rStyle w:val="Char0"/>
          <w:rtl/>
        </w:rPr>
        <w:t>ی</w:t>
      </w:r>
      <w:r w:rsidRPr="00392055">
        <w:rPr>
          <w:rStyle w:val="Char0"/>
          <w:rtl/>
        </w:rPr>
        <w:t xml:space="preserve">ل </w:t>
      </w:r>
      <w:r w:rsidR="00DF08BB" w:rsidRPr="00392055">
        <w:rPr>
          <w:rStyle w:val="Char0"/>
          <w:rtl/>
        </w:rPr>
        <w:t>ی</w:t>
      </w:r>
      <w:r w:rsidRPr="00392055">
        <w:rPr>
          <w:rStyle w:val="Char0"/>
          <w:rtl/>
        </w:rPr>
        <w:t>ا حد</w:t>
      </w:r>
      <w:r w:rsidR="00DF08BB" w:rsidRPr="00392055">
        <w:rPr>
          <w:rStyle w:val="Char0"/>
          <w:rtl/>
        </w:rPr>
        <w:t>ی</w:t>
      </w:r>
      <w:r w:rsidRPr="00392055">
        <w:rPr>
          <w:rStyle w:val="Char0"/>
          <w:rtl/>
        </w:rPr>
        <w:t xml:space="preserve">ث آگاه بوده است </w:t>
      </w:r>
      <w:r w:rsidR="00226042" w:rsidRPr="00392055">
        <w:rPr>
          <w:rStyle w:val="Char0"/>
          <w:rFonts w:hint="cs"/>
          <w:rtl/>
        </w:rPr>
        <w:t xml:space="preserve">و </w:t>
      </w:r>
      <w:r w:rsidRPr="00392055">
        <w:rPr>
          <w:rStyle w:val="Char0"/>
          <w:rtl/>
        </w:rPr>
        <w:t>ما نم</w:t>
      </w:r>
      <w:r w:rsidR="00DF08BB" w:rsidRPr="00392055">
        <w:rPr>
          <w:rStyle w:val="Char0"/>
          <w:rtl/>
        </w:rPr>
        <w:t>ی</w:t>
      </w:r>
      <w:r w:rsidRPr="00392055">
        <w:rPr>
          <w:rStyle w:val="Char0"/>
          <w:rtl/>
        </w:rPr>
        <w:t>‌توان</w:t>
      </w:r>
      <w:r w:rsidR="00DF08BB" w:rsidRPr="00392055">
        <w:rPr>
          <w:rStyle w:val="Char0"/>
          <w:rtl/>
        </w:rPr>
        <w:t>ی</w:t>
      </w:r>
      <w:r w:rsidRPr="00392055">
        <w:rPr>
          <w:rStyle w:val="Char0"/>
          <w:rtl/>
        </w:rPr>
        <w:t>م نظر</w:t>
      </w:r>
      <w:r w:rsidR="00DF08BB" w:rsidRPr="00392055">
        <w:rPr>
          <w:rStyle w:val="Char0"/>
          <w:rtl/>
        </w:rPr>
        <w:t>ی</w:t>
      </w:r>
      <w:r w:rsidRPr="00392055">
        <w:rPr>
          <w:rStyle w:val="Char0"/>
          <w:rtl/>
        </w:rPr>
        <w:t xml:space="preserve"> بده</w:t>
      </w:r>
      <w:r w:rsidR="00DF08BB" w:rsidRPr="00392055">
        <w:rPr>
          <w:rStyle w:val="Char0"/>
          <w:rtl/>
        </w:rPr>
        <w:t>ی</w:t>
      </w:r>
      <w:r w:rsidRPr="00392055">
        <w:rPr>
          <w:rStyle w:val="Char0"/>
          <w:rtl/>
        </w:rPr>
        <w:t>م. البته، ا</w:t>
      </w:r>
      <w:r w:rsidR="00DF08BB" w:rsidRPr="00392055">
        <w:rPr>
          <w:rStyle w:val="Char0"/>
          <w:rtl/>
        </w:rPr>
        <w:t>ی</w:t>
      </w:r>
      <w:r w:rsidRPr="00392055">
        <w:rPr>
          <w:rStyle w:val="Char0"/>
          <w:rtl/>
        </w:rPr>
        <w:t xml:space="preserve">ن </w:t>
      </w:r>
      <w:r w:rsidR="00DF08BB" w:rsidRPr="00392055">
        <w:rPr>
          <w:rStyle w:val="Char0"/>
          <w:rtl/>
        </w:rPr>
        <w:t>ک</w:t>
      </w:r>
      <w:r w:rsidRPr="00392055">
        <w:rPr>
          <w:rStyle w:val="Char0"/>
          <w:rtl/>
        </w:rPr>
        <w:t>وته‌ف</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 xml:space="preserve"> باعث انحرافات شد</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 xml:space="preserve"> در د</w:t>
      </w:r>
      <w:r w:rsidR="00DF08BB" w:rsidRPr="00392055">
        <w:rPr>
          <w:rStyle w:val="Char0"/>
          <w:rtl/>
        </w:rPr>
        <w:t>ی</w:t>
      </w:r>
      <w:r w:rsidRPr="00392055">
        <w:rPr>
          <w:rStyle w:val="Char0"/>
          <w:rtl/>
        </w:rPr>
        <w:t>ن خدا شده است</w:t>
      </w:r>
      <w:r w:rsidR="00226042" w:rsidRPr="00392055">
        <w:rPr>
          <w:rStyle w:val="Char0"/>
          <w:rFonts w:hint="cs"/>
          <w:rtl/>
        </w:rPr>
        <w:t>؛</w:t>
      </w:r>
      <w:r w:rsidRPr="00392055">
        <w:rPr>
          <w:rStyle w:val="Char0"/>
          <w:rtl/>
        </w:rPr>
        <w:t xml:space="preserve"> به</w:t>
      </w:r>
      <w:r w:rsidR="004B2099" w:rsidRPr="002478C8">
        <w:rPr>
          <w:rFonts w:cs="Lotus"/>
          <w:w w:val="10"/>
        </w:rPr>
        <w:t>‌</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ه ا</w:t>
      </w:r>
      <w:r w:rsidR="00DF08BB">
        <w:rPr>
          <w:rStyle w:val="Char0"/>
          <w:rtl/>
        </w:rPr>
        <w:t>ک</w:t>
      </w:r>
      <w:r w:rsidRPr="00C64670">
        <w:rPr>
          <w:rStyle w:val="Char0"/>
          <w:rtl/>
        </w:rPr>
        <w:t>ثر فرق اسلام</w:t>
      </w:r>
      <w:r w:rsidR="00DF08BB">
        <w:rPr>
          <w:rStyle w:val="Char0"/>
          <w:rtl/>
        </w:rPr>
        <w:t>ی</w:t>
      </w:r>
      <w:r w:rsidRPr="00C64670">
        <w:rPr>
          <w:rStyle w:val="Char0"/>
          <w:rtl/>
        </w:rPr>
        <w:t xml:space="preserve"> </w:t>
      </w:r>
      <w:r w:rsidR="00226042" w:rsidRPr="00C64670">
        <w:rPr>
          <w:rStyle w:val="Char0"/>
          <w:rFonts w:hint="cs"/>
          <w:rtl/>
        </w:rPr>
        <w:t>تحت تأث</w:t>
      </w:r>
      <w:r w:rsidR="00DF08BB">
        <w:rPr>
          <w:rStyle w:val="Char0"/>
          <w:rFonts w:hint="cs"/>
          <w:rtl/>
        </w:rPr>
        <w:t>ی</w:t>
      </w:r>
      <w:r w:rsidR="00226042" w:rsidRPr="00C64670">
        <w:rPr>
          <w:rStyle w:val="Char0"/>
          <w:rFonts w:hint="cs"/>
          <w:rtl/>
        </w:rPr>
        <w:t>ر ا</w:t>
      </w:r>
      <w:r w:rsidR="00DF08BB">
        <w:rPr>
          <w:rStyle w:val="Char0"/>
          <w:rFonts w:hint="cs"/>
          <w:rtl/>
        </w:rPr>
        <w:t>ی</w:t>
      </w:r>
      <w:r w:rsidR="00226042" w:rsidRPr="00C64670">
        <w:rPr>
          <w:rStyle w:val="Char0"/>
          <w:rFonts w:hint="cs"/>
          <w:rtl/>
        </w:rPr>
        <w:t xml:space="preserve">ن </w:t>
      </w:r>
      <w:r w:rsidRPr="00C64670">
        <w:rPr>
          <w:rStyle w:val="Char0"/>
          <w:rtl/>
        </w:rPr>
        <w:t>د</w:t>
      </w:r>
      <w:r w:rsidR="00DF08BB">
        <w:rPr>
          <w:rStyle w:val="Char0"/>
          <w:rtl/>
        </w:rPr>
        <w:t>ی</w:t>
      </w:r>
      <w:r w:rsidRPr="00C64670">
        <w:rPr>
          <w:rStyle w:val="Char0"/>
          <w:rtl/>
        </w:rPr>
        <w:t xml:space="preserve">دگاه </w:t>
      </w:r>
      <w:r w:rsidR="00807C61" w:rsidRPr="00C64670">
        <w:rPr>
          <w:rStyle w:val="Char0"/>
          <w:rFonts w:hint="cs"/>
          <w:rtl/>
        </w:rPr>
        <w:t>قرار گرفته</w:t>
      </w:r>
      <w:r w:rsidR="00807C61" w:rsidRPr="00C64670">
        <w:rPr>
          <w:rStyle w:val="Char0"/>
          <w:rtl/>
        </w:rPr>
        <w:softHyphen/>
      </w:r>
      <w:r w:rsidR="00226042" w:rsidRPr="00C64670">
        <w:rPr>
          <w:rStyle w:val="Char0"/>
          <w:rFonts w:hint="cs"/>
          <w:rtl/>
        </w:rPr>
        <w:t>اند</w:t>
      </w:r>
      <w:r w:rsidRPr="00C64670">
        <w:rPr>
          <w:rStyle w:val="Char0"/>
          <w:rtl/>
        </w:rPr>
        <w:t>.</w:t>
      </w:r>
      <w:r w:rsidRPr="006933B2">
        <w:rPr>
          <w:rStyle w:val="FootnoteReference"/>
          <w:rFonts w:cs="IRNazli"/>
          <w:sz w:val="32"/>
          <w:rtl/>
        </w:rPr>
        <w:t>(</w:t>
      </w:r>
      <w:r w:rsidRPr="006933B2">
        <w:rPr>
          <w:rStyle w:val="FootnoteReference"/>
          <w:rFonts w:cs="IRNazli"/>
          <w:sz w:val="32"/>
          <w:rtl/>
        </w:rPr>
        <w:footnoteReference w:id="648"/>
      </w:r>
      <w:r w:rsidRPr="006933B2">
        <w:rPr>
          <w:rStyle w:val="FootnoteReference"/>
          <w:rFonts w:cs="IRNazli"/>
          <w:sz w:val="32"/>
          <w:rtl/>
        </w:rPr>
        <w:t>)</w:t>
      </w:r>
    </w:p>
    <w:p w:rsidR="008161A5" w:rsidRPr="00392055" w:rsidRDefault="008161A5" w:rsidP="00392055">
      <w:pPr>
        <w:spacing w:line="240" w:lineRule="auto"/>
        <w:ind w:firstLine="284"/>
        <w:jc w:val="both"/>
        <w:rPr>
          <w:rStyle w:val="Char0"/>
          <w:rtl/>
        </w:rPr>
      </w:pPr>
      <w:r w:rsidRPr="00392055">
        <w:rPr>
          <w:rStyle w:val="Char0"/>
          <w:rFonts w:hint="cs"/>
          <w:rtl/>
        </w:rPr>
        <w:t>البته با</w:t>
      </w:r>
      <w:r w:rsidR="00DF08BB" w:rsidRPr="00392055">
        <w:rPr>
          <w:rStyle w:val="Char0"/>
          <w:rFonts w:hint="cs"/>
          <w:rtl/>
        </w:rPr>
        <w:t>ی</w:t>
      </w:r>
      <w:r w:rsidRPr="00392055">
        <w:rPr>
          <w:rStyle w:val="Char0"/>
          <w:rFonts w:hint="cs"/>
          <w:rtl/>
        </w:rPr>
        <w:t>د توجه داشت که دیدگاه فقها و مجتهدین و اندیشمندان اسلامی از اهمیّت خاص و جایگاه والا قرار دارد و حتی به فرض اشتباه، عملِ مجتهد به فتوای خود و مقلدین وی بر مبنای اجتهاد امامش نه تنها اشتباه و بدعت محسوب نمی</w:t>
      </w:r>
      <w:r w:rsidRPr="00392055">
        <w:rPr>
          <w:rStyle w:val="Char0"/>
          <w:rFonts w:hint="cs"/>
          <w:rtl/>
        </w:rPr>
        <w:softHyphen/>
        <w:t>شود بلکه مأجور و صحیح می</w:t>
      </w:r>
      <w:r w:rsidRPr="00392055">
        <w:rPr>
          <w:rStyle w:val="Char0"/>
          <w:rFonts w:hint="cs"/>
          <w:rtl/>
        </w:rPr>
        <w:softHyphen/>
        <w:t>باشد؛ چرا که اگر بدعت باشد تمام امّت اسلامی مبتدع محسوب می</w:t>
      </w:r>
      <w:r w:rsidRPr="00392055">
        <w:rPr>
          <w:rStyle w:val="Char0"/>
          <w:rFonts w:hint="cs"/>
          <w:rtl/>
        </w:rPr>
        <w:softHyphen/>
        <w:t>شوند مگر اینکه حقیقت برای مقلد محرز و ثابت گردد و باز بنا بر تعصب بر دیدگاه امامش پافشاری کند و یا آن دیدگاه با نصوص صریح و صحیح بلامنازع تعارض داشته باشد که بی</w:t>
      </w:r>
      <w:r w:rsidRPr="00392055">
        <w:rPr>
          <w:rStyle w:val="Char0"/>
          <w:rFonts w:hint="cs"/>
          <w:rtl/>
        </w:rPr>
        <w:softHyphen/>
        <w:t>شک آن دیدگاه مردود می</w:t>
      </w:r>
      <w:r w:rsidRPr="00392055">
        <w:rPr>
          <w:rStyle w:val="Char0"/>
          <w:rFonts w:hint="cs"/>
          <w:rtl/>
        </w:rPr>
        <w:softHyphen/>
        <w:t>باشد و افراد باید با ادب و منطق شریعت به دعوت بپردازند و در این بین قوانین حاکم بر دعوت اسلامی را مدنظر گیرند.</w:t>
      </w:r>
    </w:p>
    <w:p w:rsidR="00E11DC7" w:rsidRPr="002478C8" w:rsidRDefault="00E11DC7" w:rsidP="00F21758">
      <w:pPr>
        <w:pStyle w:val="a8"/>
        <w:rPr>
          <w:rtl/>
        </w:rPr>
      </w:pPr>
      <w:bookmarkStart w:id="494" w:name="_Toc338584897"/>
      <w:bookmarkStart w:id="495" w:name="_Toc344536412"/>
      <w:bookmarkStart w:id="496" w:name="_Toc344536581"/>
      <w:bookmarkStart w:id="497" w:name="_Toc344842315"/>
      <w:bookmarkStart w:id="498" w:name="_Toc442360987"/>
      <w:r w:rsidRPr="002478C8">
        <w:rPr>
          <w:rtl/>
        </w:rPr>
        <w:t>(5-1-3) ن</w:t>
      </w:r>
      <w:r w:rsidR="00552E18">
        <w:rPr>
          <w:rtl/>
        </w:rPr>
        <w:t>ک</w:t>
      </w:r>
      <w:r w:rsidRPr="002478C8">
        <w:rPr>
          <w:rtl/>
        </w:rPr>
        <w:t>وهش برخ</w:t>
      </w:r>
      <w:r w:rsidR="00F21758">
        <w:rPr>
          <w:rFonts w:hint="cs"/>
          <w:rtl/>
        </w:rPr>
        <w:t>ی</w:t>
      </w:r>
      <w:r w:rsidRPr="002478C8">
        <w:rPr>
          <w:rtl/>
        </w:rPr>
        <w:t xml:space="preserve"> از علما مجتهد و وجود تفرقه</w:t>
      </w:r>
      <w:bookmarkEnd w:id="494"/>
      <w:bookmarkEnd w:id="495"/>
      <w:bookmarkEnd w:id="496"/>
      <w:bookmarkEnd w:id="497"/>
      <w:bookmarkEnd w:id="498"/>
    </w:p>
    <w:p w:rsidR="00E11DC7" w:rsidRPr="00C64670" w:rsidRDefault="00E11DC7" w:rsidP="00F21758">
      <w:pPr>
        <w:spacing w:line="240" w:lineRule="auto"/>
        <w:ind w:firstLine="284"/>
        <w:jc w:val="both"/>
        <w:rPr>
          <w:rStyle w:val="Char0"/>
          <w:rtl/>
        </w:rPr>
      </w:pPr>
      <w:r w:rsidRPr="00C64670">
        <w:rPr>
          <w:rStyle w:val="Char0"/>
          <w:rtl/>
        </w:rPr>
        <w:t>برخ</w:t>
      </w:r>
      <w:r w:rsidR="00DF08BB">
        <w:rPr>
          <w:rStyle w:val="Char0"/>
          <w:rtl/>
        </w:rPr>
        <w:t>ی</w:t>
      </w:r>
      <w:r w:rsidRPr="00C64670">
        <w:rPr>
          <w:rStyle w:val="Char0"/>
          <w:rtl/>
        </w:rPr>
        <w:t xml:space="preserve"> از مقلد</w:t>
      </w:r>
      <w:r w:rsidR="00DF08BB">
        <w:rPr>
          <w:rStyle w:val="Char0"/>
          <w:rtl/>
        </w:rPr>
        <w:t>ی</w:t>
      </w:r>
      <w:r w:rsidRPr="00C64670">
        <w:rPr>
          <w:rStyle w:val="Char0"/>
          <w:rtl/>
        </w:rPr>
        <w:t>ن تصور م</w:t>
      </w:r>
      <w:r w:rsidR="00DF08BB">
        <w:rPr>
          <w:rStyle w:val="Char0"/>
          <w:rtl/>
        </w:rPr>
        <w:t>ی</w:t>
      </w:r>
      <w:r w:rsidRPr="00C64670">
        <w:rPr>
          <w:rStyle w:val="Char0"/>
          <w:rtl/>
        </w:rPr>
        <w:t>‌</w:t>
      </w:r>
      <w:r w:rsidR="00DF08BB">
        <w:rPr>
          <w:rStyle w:val="Char0"/>
          <w:rtl/>
        </w:rPr>
        <w:t>ک</w:t>
      </w:r>
      <w:r w:rsidRPr="00C64670">
        <w:rPr>
          <w:rStyle w:val="Char0"/>
          <w:rtl/>
        </w:rPr>
        <w:t xml:space="preserve">نند </w:t>
      </w:r>
      <w:r w:rsidR="00DF08BB">
        <w:rPr>
          <w:rStyle w:val="Char0"/>
          <w:rtl/>
        </w:rPr>
        <w:t>ک</w:t>
      </w:r>
      <w:r w:rsidRPr="00C64670">
        <w:rPr>
          <w:rStyle w:val="Char0"/>
          <w:rtl/>
        </w:rPr>
        <w:t xml:space="preserve">ه حق فقط قول امام مقلّدشان است. البته، </w:t>
      </w:r>
      <w:r w:rsidR="0059016F" w:rsidRPr="00C64670">
        <w:rPr>
          <w:rStyle w:val="Char0"/>
          <w:rFonts w:hint="cs"/>
          <w:rtl/>
        </w:rPr>
        <w:t>ا</w:t>
      </w:r>
      <w:r w:rsidR="00DF08BB">
        <w:rPr>
          <w:rStyle w:val="Char0"/>
          <w:rFonts w:hint="cs"/>
          <w:rtl/>
        </w:rPr>
        <w:t>ی</w:t>
      </w:r>
      <w:r w:rsidR="0059016F" w:rsidRPr="00C64670">
        <w:rPr>
          <w:rStyle w:val="Char0"/>
          <w:rFonts w:hint="cs"/>
          <w:rtl/>
        </w:rPr>
        <w:t xml:space="preserve">ن طرز تفکر </w:t>
      </w:r>
      <w:r w:rsidRPr="00C64670">
        <w:rPr>
          <w:rStyle w:val="Char0"/>
          <w:rtl/>
        </w:rPr>
        <w:t>نه تنها با نصوص شرع</w:t>
      </w:r>
      <w:r w:rsidR="00DF08BB">
        <w:rPr>
          <w:rStyle w:val="Char0"/>
          <w:rtl/>
        </w:rPr>
        <w:t>ی</w:t>
      </w:r>
      <w:r w:rsidRPr="00C64670">
        <w:rPr>
          <w:rStyle w:val="Char0"/>
          <w:rtl/>
        </w:rPr>
        <w:t xml:space="preserve"> مخالف است</w:t>
      </w:r>
      <w:r w:rsidR="0059016F" w:rsidRPr="00C64670">
        <w:rPr>
          <w:rStyle w:val="Char0"/>
          <w:rFonts w:hint="cs"/>
          <w:rtl/>
        </w:rPr>
        <w:t>؛</w:t>
      </w:r>
      <w:r w:rsidRPr="00C64670">
        <w:rPr>
          <w:rStyle w:val="Char0"/>
          <w:rtl/>
        </w:rPr>
        <w:t xml:space="preserve"> بل</w:t>
      </w:r>
      <w:r w:rsidR="00DF08BB">
        <w:rPr>
          <w:rStyle w:val="Char0"/>
          <w:rtl/>
        </w:rPr>
        <w:t>ک</w:t>
      </w:r>
      <w:r w:rsidRPr="00C64670">
        <w:rPr>
          <w:rStyle w:val="Char0"/>
          <w:rtl/>
        </w:rPr>
        <w:t xml:space="preserve">ه باعث </w:t>
      </w:r>
      <w:r w:rsidR="00126E97" w:rsidRPr="00C64670">
        <w:rPr>
          <w:rStyle w:val="Char0"/>
          <w:rtl/>
        </w:rPr>
        <w:t>به وجود</w:t>
      </w:r>
      <w:r w:rsidRPr="00C64670">
        <w:rPr>
          <w:rStyle w:val="Char0"/>
          <w:rtl/>
        </w:rPr>
        <w:t xml:space="preserve"> آمدن تفرقه و جدا</w:t>
      </w:r>
      <w:r w:rsidR="00DF08BB">
        <w:rPr>
          <w:rStyle w:val="Char0"/>
          <w:rtl/>
        </w:rPr>
        <w:t>یی</w:t>
      </w:r>
      <w:r w:rsidRPr="00C64670">
        <w:rPr>
          <w:rStyle w:val="Char0"/>
          <w:rtl/>
        </w:rPr>
        <w:t xml:space="preserve"> در م</w:t>
      </w:r>
      <w:r w:rsidR="00DF08BB">
        <w:rPr>
          <w:rStyle w:val="Char0"/>
          <w:rtl/>
        </w:rPr>
        <w:t>ی</w:t>
      </w:r>
      <w:r w:rsidRPr="00C64670">
        <w:rPr>
          <w:rStyle w:val="Char0"/>
          <w:rtl/>
        </w:rPr>
        <w:t>ان امت اسلام</w:t>
      </w:r>
      <w:r w:rsidR="00DF08BB">
        <w:rPr>
          <w:rStyle w:val="Char0"/>
          <w:rtl/>
        </w:rPr>
        <w:t>ی</w:t>
      </w:r>
      <w:r w:rsidRPr="00C64670">
        <w:rPr>
          <w:rStyle w:val="Char0"/>
          <w:rtl/>
        </w:rPr>
        <w:t xml:space="preserve"> م</w:t>
      </w:r>
      <w:r w:rsidR="00DF08BB">
        <w:rPr>
          <w:rStyle w:val="Char0"/>
          <w:rtl/>
        </w:rPr>
        <w:t>ی</w:t>
      </w:r>
      <w:r w:rsidRPr="00C64670">
        <w:rPr>
          <w:rStyle w:val="Char0"/>
          <w:rtl/>
        </w:rPr>
        <w:t>‌شود. در برخ</w:t>
      </w:r>
      <w:r w:rsidR="00DF08BB">
        <w:rPr>
          <w:rStyle w:val="Char0"/>
          <w:rtl/>
        </w:rPr>
        <w:t>ی</w:t>
      </w:r>
      <w:r w:rsidRPr="00C64670">
        <w:rPr>
          <w:rStyle w:val="Char0"/>
          <w:rtl/>
        </w:rPr>
        <w:t xml:space="preserve"> از مقاطع مشاهده شده </w:t>
      </w:r>
      <w:r w:rsidR="00DF08BB">
        <w:rPr>
          <w:rStyle w:val="Char0"/>
          <w:rtl/>
        </w:rPr>
        <w:t>ک</w:t>
      </w:r>
      <w:r w:rsidRPr="00C64670">
        <w:rPr>
          <w:rStyle w:val="Char0"/>
          <w:rtl/>
        </w:rPr>
        <w:t xml:space="preserve">ه احناف </w:t>
      </w:r>
      <w:r w:rsidR="0059016F" w:rsidRPr="00C64670">
        <w:rPr>
          <w:rStyle w:val="Char0"/>
          <w:rFonts w:hint="cs"/>
          <w:rtl/>
        </w:rPr>
        <w:t>در نماز به</w:t>
      </w:r>
      <w:r w:rsidRPr="00C64670">
        <w:rPr>
          <w:rStyle w:val="Char0"/>
          <w:rtl/>
        </w:rPr>
        <w:t xml:space="preserve"> شوافع </w:t>
      </w:r>
      <w:r w:rsidR="0059016F" w:rsidRPr="00C64670">
        <w:rPr>
          <w:rStyle w:val="Char0"/>
          <w:rFonts w:hint="cs"/>
          <w:rtl/>
        </w:rPr>
        <w:t>اقتدا</w:t>
      </w:r>
      <w:r w:rsidR="00AD12CB" w:rsidRPr="00C64670">
        <w:rPr>
          <w:rStyle w:val="Char0"/>
          <w:rFonts w:hint="cs"/>
          <w:rtl/>
        </w:rPr>
        <w:t xml:space="preserve"> نم</w:t>
      </w:r>
      <w:r w:rsidR="00DF08BB">
        <w:rPr>
          <w:rStyle w:val="Char0"/>
          <w:rFonts w:hint="cs"/>
          <w:rtl/>
        </w:rPr>
        <w:t>ی</w:t>
      </w:r>
      <w:r w:rsidR="00AD12CB" w:rsidRPr="00C64670">
        <w:rPr>
          <w:rStyle w:val="Char0"/>
          <w:rFonts w:hint="cs"/>
          <w:rtl/>
        </w:rPr>
        <w:t>‌</w:t>
      </w:r>
      <w:r w:rsidR="0059016F" w:rsidRPr="00C64670">
        <w:rPr>
          <w:rStyle w:val="Char0"/>
          <w:rFonts w:hint="cs"/>
          <w:rtl/>
        </w:rPr>
        <w:t>کردند</w:t>
      </w:r>
      <w:r w:rsidRPr="00C64670">
        <w:rPr>
          <w:rStyle w:val="Char0"/>
          <w:rtl/>
        </w:rPr>
        <w:t xml:space="preserve"> و بالع</w:t>
      </w:r>
      <w:r w:rsidR="00DF08BB">
        <w:rPr>
          <w:rStyle w:val="Char0"/>
          <w:rtl/>
        </w:rPr>
        <w:t>ک</w:t>
      </w:r>
      <w:r w:rsidRPr="00C64670">
        <w:rPr>
          <w:rStyle w:val="Char0"/>
          <w:rtl/>
        </w:rPr>
        <w:t>س. با توجه به ا</w:t>
      </w:r>
      <w:r w:rsidR="00DF08BB">
        <w:rPr>
          <w:rStyle w:val="Char0"/>
          <w:rtl/>
        </w:rPr>
        <w:t>ی</w:t>
      </w:r>
      <w:r w:rsidRPr="00C64670">
        <w:rPr>
          <w:rStyle w:val="Char0"/>
          <w:rtl/>
        </w:rPr>
        <w:t>ن</w:t>
      </w:r>
      <w:r w:rsidR="00DF08BB">
        <w:rPr>
          <w:rStyle w:val="Char0"/>
          <w:rtl/>
        </w:rPr>
        <w:t>ک</w:t>
      </w:r>
      <w:r w:rsidRPr="00C64670">
        <w:rPr>
          <w:rStyle w:val="Char0"/>
          <w:rtl/>
        </w:rPr>
        <w:t>ه عق</w:t>
      </w:r>
      <w:r w:rsidR="00DF08BB">
        <w:rPr>
          <w:rStyle w:val="Char0"/>
          <w:rtl/>
        </w:rPr>
        <w:t>ی</w:t>
      </w:r>
      <w:r w:rsidRPr="00C64670">
        <w:rPr>
          <w:rStyle w:val="Char0"/>
          <w:rtl/>
        </w:rPr>
        <w:t>د</w:t>
      </w:r>
      <w:r w:rsidR="00DF08BB">
        <w:rPr>
          <w:rStyle w:val="Char0"/>
          <w:rFonts w:hint="cs"/>
          <w:rtl/>
        </w:rPr>
        <w:t>ۀ</w:t>
      </w:r>
      <w:r w:rsidR="00AC2D37" w:rsidRPr="00C64670">
        <w:rPr>
          <w:rStyle w:val="Char0"/>
          <w:rtl/>
        </w:rPr>
        <w:t xml:space="preserve"> </w:t>
      </w:r>
      <w:r w:rsidRPr="00C64670">
        <w:rPr>
          <w:rStyle w:val="Char0"/>
          <w:rtl/>
        </w:rPr>
        <w:t>هم</w:t>
      </w:r>
      <w:r w:rsidR="00DF08BB">
        <w:rPr>
          <w:rStyle w:val="Char0"/>
          <w:rFonts w:hint="cs"/>
          <w:rtl/>
        </w:rPr>
        <w:t>ۀ</w:t>
      </w:r>
      <w:r w:rsidR="0094145F">
        <w:rPr>
          <w:rStyle w:val="Char0"/>
          <w:rtl/>
        </w:rPr>
        <w:t xml:space="preserve"> آن‌ها </w:t>
      </w:r>
      <w:r w:rsidRPr="00C64670">
        <w:rPr>
          <w:rStyle w:val="Char0"/>
          <w:rtl/>
        </w:rPr>
        <w:t>اهل</w:t>
      </w:r>
      <w:r w:rsidR="004B2099" w:rsidRPr="002478C8">
        <w:rPr>
          <w:rFonts w:cs="Lotus"/>
          <w:w w:val="10"/>
        </w:rPr>
        <w:t>‌</w:t>
      </w:r>
      <w:r w:rsidRPr="00C64670">
        <w:rPr>
          <w:rStyle w:val="Char0"/>
          <w:rtl/>
        </w:rPr>
        <w:t>سنت و جماعت است، ول</w:t>
      </w:r>
      <w:r w:rsidR="00DF08BB">
        <w:rPr>
          <w:rStyle w:val="Char0"/>
          <w:rtl/>
        </w:rPr>
        <w:t>ی</w:t>
      </w:r>
      <w:r w:rsidRPr="00C64670">
        <w:rPr>
          <w:rStyle w:val="Char0"/>
          <w:rtl/>
        </w:rPr>
        <w:t xml:space="preserve"> به خاطر اختلافات فقه</w:t>
      </w:r>
      <w:r w:rsidR="00DF08BB">
        <w:rPr>
          <w:rStyle w:val="Char0"/>
          <w:rtl/>
        </w:rPr>
        <w:t>ی</w:t>
      </w:r>
      <w:r w:rsidRPr="00C64670">
        <w:rPr>
          <w:rStyle w:val="Char0"/>
          <w:rtl/>
        </w:rPr>
        <w:t>، تفرقه شوم</w:t>
      </w:r>
      <w:r w:rsidR="00DF08BB">
        <w:rPr>
          <w:rStyle w:val="Char0"/>
          <w:rtl/>
        </w:rPr>
        <w:t>ی</w:t>
      </w:r>
      <w:r w:rsidRPr="00C64670">
        <w:rPr>
          <w:rStyle w:val="Char0"/>
          <w:rtl/>
        </w:rPr>
        <w:t xml:space="preserve"> </w:t>
      </w:r>
      <w:r w:rsidR="00DF08BB">
        <w:rPr>
          <w:rStyle w:val="Char0"/>
          <w:rtl/>
        </w:rPr>
        <w:t>ک</w:t>
      </w:r>
      <w:r w:rsidRPr="00C64670">
        <w:rPr>
          <w:rStyle w:val="Char0"/>
          <w:rtl/>
        </w:rPr>
        <w:t>ه بن</w:t>
      </w:r>
      <w:r w:rsidR="00DF08BB">
        <w:rPr>
          <w:rStyle w:val="Char0"/>
          <w:rtl/>
        </w:rPr>
        <w:t>ی</w:t>
      </w:r>
      <w:r w:rsidRPr="00C64670">
        <w:rPr>
          <w:rStyle w:val="Char0"/>
          <w:rtl/>
        </w:rPr>
        <w:t>اد وحدت اسلام</w:t>
      </w:r>
      <w:r w:rsidR="00DF08BB">
        <w:rPr>
          <w:rStyle w:val="Char0"/>
          <w:rtl/>
        </w:rPr>
        <w:t>ی</w:t>
      </w:r>
      <w:r w:rsidRPr="00C64670">
        <w:rPr>
          <w:rStyle w:val="Char0"/>
          <w:rtl/>
        </w:rPr>
        <w:t xml:space="preserve"> را از ب</w:t>
      </w:r>
      <w:r w:rsidR="00DF08BB">
        <w:rPr>
          <w:rStyle w:val="Char0"/>
          <w:rtl/>
        </w:rPr>
        <w:t>ی</w:t>
      </w:r>
      <w:r w:rsidRPr="00C64670">
        <w:rPr>
          <w:rStyle w:val="Char0"/>
          <w:rtl/>
        </w:rPr>
        <w:t>ن م</w:t>
      </w:r>
      <w:r w:rsidR="00DF08BB">
        <w:rPr>
          <w:rStyle w:val="Char0"/>
          <w:rtl/>
        </w:rPr>
        <w:t>ی</w:t>
      </w:r>
      <w:r w:rsidRPr="00C64670">
        <w:rPr>
          <w:rStyle w:val="Char0"/>
          <w:rtl/>
        </w:rPr>
        <w:t>‌برد در ب</w:t>
      </w:r>
      <w:r w:rsidR="00DF08BB">
        <w:rPr>
          <w:rStyle w:val="Char0"/>
          <w:rtl/>
        </w:rPr>
        <w:t>ی</w:t>
      </w:r>
      <w:r w:rsidRPr="00C64670">
        <w:rPr>
          <w:rStyle w:val="Char0"/>
          <w:rtl/>
        </w:rPr>
        <w:t>ن</w:t>
      </w:r>
      <w:r w:rsidR="0094145F">
        <w:rPr>
          <w:rStyle w:val="Char0"/>
          <w:rtl/>
        </w:rPr>
        <w:t xml:space="preserve"> آن‌ها </w:t>
      </w:r>
      <w:r w:rsidRPr="00C64670">
        <w:rPr>
          <w:rStyle w:val="Char0"/>
          <w:rtl/>
        </w:rPr>
        <w:t>شا</w:t>
      </w:r>
      <w:r w:rsidR="00DF08BB">
        <w:rPr>
          <w:rStyle w:val="Char0"/>
          <w:rtl/>
        </w:rPr>
        <w:t>ی</w:t>
      </w:r>
      <w:r w:rsidRPr="00C64670">
        <w:rPr>
          <w:rStyle w:val="Char0"/>
          <w:rtl/>
        </w:rPr>
        <w:t>ع م</w:t>
      </w:r>
      <w:r w:rsidR="00DF08BB">
        <w:rPr>
          <w:rStyle w:val="Char0"/>
          <w:rtl/>
        </w:rPr>
        <w:t>ی</w:t>
      </w:r>
      <w:r w:rsidRPr="00C64670">
        <w:rPr>
          <w:rStyle w:val="Char0"/>
          <w:rtl/>
        </w:rPr>
        <w:t>‌گردد. در بس</w:t>
      </w:r>
      <w:r w:rsidR="00DF08BB">
        <w:rPr>
          <w:rStyle w:val="Char0"/>
          <w:rtl/>
        </w:rPr>
        <w:t>ی</w:t>
      </w:r>
      <w:r w:rsidRPr="00C64670">
        <w:rPr>
          <w:rStyle w:val="Char0"/>
          <w:rtl/>
        </w:rPr>
        <w:t>ار</w:t>
      </w:r>
      <w:r w:rsidR="00DF08BB">
        <w:rPr>
          <w:rStyle w:val="Char0"/>
          <w:rtl/>
        </w:rPr>
        <w:t>ی</w:t>
      </w:r>
      <w:r w:rsidRPr="00C64670">
        <w:rPr>
          <w:rStyle w:val="Char0"/>
          <w:rtl/>
        </w:rPr>
        <w:t xml:space="preserve"> از آ</w:t>
      </w:r>
      <w:r w:rsidR="00DF08BB">
        <w:rPr>
          <w:rStyle w:val="Char0"/>
          <w:rtl/>
        </w:rPr>
        <w:t>ی</w:t>
      </w:r>
      <w:r w:rsidRPr="00C64670">
        <w:rPr>
          <w:rStyle w:val="Char0"/>
          <w:rtl/>
        </w:rPr>
        <w:t>ات</w:t>
      </w:r>
      <w:r w:rsidR="0059016F" w:rsidRPr="00C64670">
        <w:rPr>
          <w:rStyle w:val="Char0"/>
          <w:rFonts w:hint="cs"/>
          <w:rtl/>
        </w:rPr>
        <w:t>،</w:t>
      </w:r>
      <w:r w:rsidRPr="00C64670">
        <w:rPr>
          <w:rStyle w:val="Char0"/>
          <w:rtl/>
        </w:rPr>
        <w:t xml:space="preserve"> خدا</w:t>
      </w:r>
      <w:r w:rsidR="00DF08BB">
        <w:rPr>
          <w:rStyle w:val="Char0"/>
          <w:rtl/>
        </w:rPr>
        <w:t>ی</w:t>
      </w:r>
      <w:r w:rsidRPr="00C64670">
        <w:rPr>
          <w:rStyle w:val="Char0"/>
          <w:rtl/>
        </w:rPr>
        <w:t>- تبار</w:t>
      </w:r>
      <w:r w:rsidR="00DF08BB">
        <w:rPr>
          <w:rStyle w:val="Char0"/>
          <w:rtl/>
        </w:rPr>
        <w:t>ک</w:t>
      </w:r>
      <w:r w:rsidRPr="00C64670">
        <w:rPr>
          <w:rStyle w:val="Char0"/>
          <w:rtl/>
        </w:rPr>
        <w:t xml:space="preserve"> و تعال</w:t>
      </w:r>
      <w:r w:rsidR="00DF08BB">
        <w:rPr>
          <w:rStyle w:val="Char0"/>
          <w:rtl/>
        </w:rPr>
        <w:t>ی</w:t>
      </w:r>
      <w:r w:rsidRPr="00C64670">
        <w:rPr>
          <w:rStyle w:val="Char0"/>
          <w:rtl/>
        </w:rPr>
        <w:t xml:space="preserve">- به وحدت </w:t>
      </w:r>
      <w:r w:rsidR="0059016F" w:rsidRPr="00C64670">
        <w:rPr>
          <w:rStyle w:val="Char0"/>
          <w:rtl/>
        </w:rPr>
        <w:t xml:space="preserve">امر </w:t>
      </w:r>
      <w:r w:rsidRPr="00C64670">
        <w:rPr>
          <w:rStyle w:val="Char0"/>
          <w:rtl/>
        </w:rPr>
        <w:t xml:space="preserve">نموده </w:t>
      </w:r>
      <w:r w:rsidR="0059016F" w:rsidRPr="00C64670">
        <w:rPr>
          <w:rStyle w:val="Char0"/>
          <w:rFonts w:hint="cs"/>
          <w:rtl/>
        </w:rPr>
        <w:t xml:space="preserve">است و </w:t>
      </w:r>
      <w:r w:rsidRPr="00C64670">
        <w:rPr>
          <w:rStyle w:val="Char0"/>
          <w:rtl/>
        </w:rPr>
        <w:t>م</w:t>
      </w:r>
      <w:r w:rsidR="00DF08BB">
        <w:rPr>
          <w:rStyle w:val="Char0"/>
          <w:rtl/>
        </w:rPr>
        <w:t>ی</w:t>
      </w:r>
      <w:r w:rsidRPr="00C64670">
        <w:rPr>
          <w:rStyle w:val="Char0"/>
          <w:rtl/>
        </w:rPr>
        <w:t>‌فرما</w:t>
      </w:r>
      <w:r w:rsidR="00DF08BB">
        <w:rPr>
          <w:rStyle w:val="Char0"/>
          <w:rtl/>
        </w:rPr>
        <w:t>ی</w:t>
      </w:r>
      <w:r w:rsidRPr="00C64670">
        <w:rPr>
          <w:rStyle w:val="Char0"/>
          <w:rtl/>
        </w:rPr>
        <w:t>د:</w:t>
      </w:r>
      <w:r w:rsidR="00F21758">
        <w:rPr>
          <w:rStyle w:val="Char0"/>
          <w:rFonts w:hint="cs"/>
          <w:rtl/>
        </w:rPr>
        <w:t xml:space="preserve"> </w:t>
      </w:r>
      <w:r w:rsidR="00F21758">
        <w:rPr>
          <w:rStyle w:val="Char0"/>
          <w:rFonts w:cs="Traditional Arabic"/>
          <w:color w:val="000000"/>
          <w:shd w:val="clear" w:color="auto" w:fill="FFFFFF"/>
          <w:rtl/>
        </w:rPr>
        <w:t>﴿</w:t>
      </w:r>
      <w:r w:rsidR="00F21758" w:rsidRPr="00932399">
        <w:rPr>
          <w:rStyle w:val="Char4"/>
          <w:rtl/>
        </w:rPr>
        <w:t xml:space="preserve">وَلَا تَكُونُواْ مِنَ </w:t>
      </w:r>
      <w:r w:rsidR="00F21758" w:rsidRPr="00932399">
        <w:rPr>
          <w:rStyle w:val="Char4"/>
          <w:rFonts w:hint="cs"/>
          <w:rtl/>
        </w:rPr>
        <w:t>ٱ</w:t>
      </w:r>
      <w:r w:rsidR="00F21758" w:rsidRPr="00932399">
        <w:rPr>
          <w:rStyle w:val="Char4"/>
          <w:rFonts w:hint="eastAsia"/>
          <w:rtl/>
        </w:rPr>
        <w:t>لۡمُشۡرِكِينَ</w:t>
      </w:r>
      <w:r w:rsidR="00F21758" w:rsidRPr="00932399">
        <w:rPr>
          <w:rStyle w:val="Char4"/>
          <w:rtl/>
        </w:rPr>
        <w:t xml:space="preserve">٣١ مِنَ </w:t>
      </w:r>
      <w:r w:rsidR="00F21758" w:rsidRPr="00932399">
        <w:rPr>
          <w:rStyle w:val="Char4"/>
          <w:rFonts w:hint="cs"/>
          <w:rtl/>
        </w:rPr>
        <w:t>ٱ</w:t>
      </w:r>
      <w:r w:rsidR="00F21758" w:rsidRPr="00932399">
        <w:rPr>
          <w:rStyle w:val="Char4"/>
          <w:rFonts w:hint="eastAsia"/>
          <w:rtl/>
        </w:rPr>
        <w:t>لَّذِينَ</w:t>
      </w:r>
      <w:r w:rsidR="00F21758" w:rsidRPr="00932399">
        <w:rPr>
          <w:rStyle w:val="Char4"/>
          <w:rtl/>
        </w:rPr>
        <w:t xml:space="preserve"> فَرَّقُواْ دِينَهُمۡ وَكَانُواْ شِيَعٗاۖ كُلُّ حِزۡبِۢ بِمَا لَدَيۡهِمۡ فَرِحُونَ٣٢</w:t>
      </w:r>
      <w:r w:rsidR="00F21758">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649"/>
      </w:r>
      <w:r w:rsidRPr="006933B2">
        <w:rPr>
          <w:rStyle w:val="FootnoteReference"/>
          <w:rFonts w:cs="IRNazli"/>
          <w:sz w:val="32"/>
          <w:rtl/>
        </w:rPr>
        <w:t>)</w:t>
      </w:r>
      <w:r w:rsidR="00807C61" w:rsidRPr="00C64670">
        <w:rPr>
          <w:rStyle w:val="Char0"/>
          <w:rFonts w:hint="cs"/>
          <w:rtl/>
        </w:rPr>
        <w:t xml:space="preserve"> </w:t>
      </w:r>
      <w:r w:rsidR="00807C61" w:rsidRPr="006D7F2D">
        <w:rPr>
          <w:rStyle w:val="Char9"/>
          <w:rFonts w:hint="cs"/>
          <w:rtl/>
        </w:rPr>
        <w:t>«</w:t>
      </w:r>
      <w:r w:rsidR="00807C61" w:rsidRPr="006D7F2D">
        <w:rPr>
          <w:rStyle w:val="Char9"/>
          <w:rtl/>
        </w:rPr>
        <w:t>و از زمر</w:t>
      </w:r>
      <w:r w:rsidR="00DF08BB" w:rsidRPr="006D7F2D">
        <w:rPr>
          <w:rStyle w:val="Char9"/>
          <w:rFonts w:hint="cs"/>
          <w:rtl/>
        </w:rPr>
        <w:t>ۀ</w:t>
      </w:r>
      <w:r w:rsidR="00807C61" w:rsidRPr="006D7F2D">
        <w:rPr>
          <w:rStyle w:val="Char9"/>
          <w:rtl/>
        </w:rPr>
        <w:t xml:space="preserve"> مشر</w:t>
      </w:r>
      <w:r w:rsidR="00DF08BB" w:rsidRPr="006D7F2D">
        <w:rPr>
          <w:rStyle w:val="Char9"/>
          <w:rtl/>
        </w:rPr>
        <w:t>ک</w:t>
      </w:r>
      <w:r w:rsidR="00807C61" w:rsidRPr="006D7F2D">
        <w:rPr>
          <w:rStyle w:val="Char9"/>
          <w:rtl/>
        </w:rPr>
        <w:t>ان نگرد</w:t>
      </w:r>
      <w:r w:rsidR="00DF08BB" w:rsidRPr="006D7F2D">
        <w:rPr>
          <w:rStyle w:val="Char9"/>
          <w:rtl/>
        </w:rPr>
        <w:t>ی</w:t>
      </w:r>
      <w:r w:rsidR="00807C61" w:rsidRPr="006D7F2D">
        <w:rPr>
          <w:rStyle w:val="Char9"/>
          <w:rtl/>
        </w:rPr>
        <w:t>د.</w:t>
      </w:r>
      <w:r w:rsidR="00807C61" w:rsidRPr="006D7F2D">
        <w:rPr>
          <w:rStyle w:val="Char9"/>
          <w:rFonts w:hint="cs"/>
          <w:rtl/>
        </w:rPr>
        <w:t xml:space="preserve"> </w:t>
      </w:r>
      <w:r w:rsidR="00807C61" w:rsidRPr="006D7F2D">
        <w:rPr>
          <w:rStyle w:val="Char9"/>
          <w:rtl/>
        </w:rPr>
        <w:t xml:space="preserve">‏از آن </w:t>
      </w:r>
      <w:r w:rsidR="00DF08BB" w:rsidRPr="006D7F2D">
        <w:rPr>
          <w:rStyle w:val="Char9"/>
          <w:rtl/>
        </w:rPr>
        <w:t>ک</w:t>
      </w:r>
      <w:r w:rsidR="00807C61" w:rsidRPr="006D7F2D">
        <w:rPr>
          <w:rStyle w:val="Char9"/>
          <w:rtl/>
        </w:rPr>
        <w:t>سان</w:t>
      </w:r>
      <w:r w:rsidR="00DF08BB" w:rsidRPr="006D7F2D">
        <w:rPr>
          <w:rStyle w:val="Char9"/>
          <w:rtl/>
        </w:rPr>
        <w:t>ی</w:t>
      </w:r>
      <w:r w:rsidR="00807C61" w:rsidRPr="006D7F2D">
        <w:rPr>
          <w:rStyle w:val="Char9"/>
          <w:rtl/>
        </w:rPr>
        <w:t xml:space="preserve"> </w:t>
      </w:r>
      <w:r w:rsidR="00DF08BB" w:rsidRPr="006D7F2D">
        <w:rPr>
          <w:rStyle w:val="Char9"/>
          <w:rtl/>
        </w:rPr>
        <w:t>ک</w:t>
      </w:r>
      <w:r w:rsidR="00807C61" w:rsidRPr="006D7F2D">
        <w:rPr>
          <w:rStyle w:val="Char9"/>
          <w:rtl/>
        </w:rPr>
        <w:t>ه آئ</w:t>
      </w:r>
      <w:r w:rsidR="00DF08BB" w:rsidRPr="006D7F2D">
        <w:rPr>
          <w:rStyle w:val="Char9"/>
          <w:rtl/>
        </w:rPr>
        <w:t>ی</w:t>
      </w:r>
      <w:r w:rsidR="00807C61" w:rsidRPr="006D7F2D">
        <w:rPr>
          <w:rStyle w:val="Char9"/>
          <w:rtl/>
        </w:rPr>
        <w:t>ن خود را پرا</w:t>
      </w:r>
      <w:r w:rsidR="00DF08BB" w:rsidRPr="006D7F2D">
        <w:rPr>
          <w:rStyle w:val="Char9"/>
          <w:rtl/>
        </w:rPr>
        <w:t>ک</w:t>
      </w:r>
      <w:r w:rsidR="00807C61" w:rsidRPr="006D7F2D">
        <w:rPr>
          <w:rStyle w:val="Char9"/>
          <w:rtl/>
        </w:rPr>
        <w:t xml:space="preserve">نده و بخش بخش </w:t>
      </w:r>
      <w:r w:rsidR="00DF08BB" w:rsidRPr="006D7F2D">
        <w:rPr>
          <w:rStyle w:val="Char9"/>
          <w:rtl/>
        </w:rPr>
        <w:t>ک</w:t>
      </w:r>
      <w:r w:rsidR="00807C61" w:rsidRPr="006D7F2D">
        <w:rPr>
          <w:rStyle w:val="Char9"/>
          <w:rtl/>
        </w:rPr>
        <w:t>رده‌اند و به دسته‌ها و</w:t>
      </w:r>
      <w:r w:rsidR="00C869E7">
        <w:rPr>
          <w:rStyle w:val="Char9"/>
          <w:rtl/>
        </w:rPr>
        <w:t xml:space="preserve"> گروه‌های </w:t>
      </w:r>
      <w:r w:rsidR="00807C61" w:rsidRPr="006D7F2D">
        <w:rPr>
          <w:rStyle w:val="Char9"/>
          <w:rtl/>
        </w:rPr>
        <w:t>گوناگون</w:t>
      </w:r>
      <w:r w:rsidR="00DF08BB" w:rsidRPr="006D7F2D">
        <w:rPr>
          <w:rStyle w:val="Char9"/>
          <w:rtl/>
        </w:rPr>
        <w:t>ی</w:t>
      </w:r>
      <w:r w:rsidR="00807C61" w:rsidRPr="006D7F2D">
        <w:rPr>
          <w:rStyle w:val="Char9"/>
          <w:rtl/>
        </w:rPr>
        <w:t xml:space="preserve"> تقس</w:t>
      </w:r>
      <w:r w:rsidR="00DF08BB" w:rsidRPr="006D7F2D">
        <w:rPr>
          <w:rStyle w:val="Char9"/>
          <w:rtl/>
        </w:rPr>
        <w:t>ی</w:t>
      </w:r>
      <w:r w:rsidR="00807C61" w:rsidRPr="006D7F2D">
        <w:rPr>
          <w:rStyle w:val="Char9"/>
          <w:rtl/>
        </w:rPr>
        <w:t>م شده‌اند. هر گروه</w:t>
      </w:r>
      <w:r w:rsidR="00DF08BB" w:rsidRPr="006D7F2D">
        <w:rPr>
          <w:rStyle w:val="Char9"/>
          <w:rtl/>
        </w:rPr>
        <w:t>ی</w:t>
      </w:r>
      <w:r w:rsidR="00807C61" w:rsidRPr="006D7F2D">
        <w:rPr>
          <w:rStyle w:val="Char9"/>
          <w:rtl/>
        </w:rPr>
        <w:t xml:space="preserve"> هم از روش و آئ</w:t>
      </w:r>
      <w:r w:rsidR="00DF08BB" w:rsidRPr="006D7F2D">
        <w:rPr>
          <w:rStyle w:val="Char9"/>
          <w:rtl/>
        </w:rPr>
        <w:t>ی</w:t>
      </w:r>
      <w:r w:rsidR="00807C61" w:rsidRPr="006D7F2D">
        <w:rPr>
          <w:rStyle w:val="Char9"/>
          <w:rtl/>
        </w:rPr>
        <w:t>ن</w:t>
      </w:r>
      <w:r w:rsidR="00DF08BB" w:rsidRPr="006D7F2D">
        <w:rPr>
          <w:rStyle w:val="Char9"/>
          <w:rtl/>
        </w:rPr>
        <w:t>ی</w:t>
      </w:r>
      <w:r w:rsidR="00807C61" w:rsidRPr="006D7F2D">
        <w:rPr>
          <w:rStyle w:val="Char9"/>
          <w:rtl/>
        </w:rPr>
        <w:t xml:space="preserve"> </w:t>
      </w:r>
      <w:r w:rsidR="00DF08BB" w:rsidRPr="006D7F2D">
        <w:rPr>
          <w:rStyle w:val="Char9"/>
          <w:rtl/>
        </w:rPr>
        <w:t>ک</w:t>
      </w:r>
      <w:r w:rsidR="00807C61" w:rsidRPr="006D7F2D">
        <w:rPr>
          <w:rStyle w:val="Char9"/>
          <w:rtl/>
        </w:rPr>
        <w:t>ه دارد خرسند و خوشحال است (و م</w:t>
      </w:r>
      <w:r w:rsidR="00DF08BB" w:rsidRPr="006D7F2D">
        <w:rPr>
          <w:rStyle w:val="Char9"/>
          <w:rtl/>
        </w:rPr>
        <w:t>ک</w:t>
      </w:r>
      <w:r w:rsidR="00807C61" w:rsidRPr="006D7F2D">
        <w:rPr>
          <w:rStyle w:val="Char9"/>
          <w:rtl/>
        </w:rPr>
        <w:t>تب و مذهب ساخته‌</w:t>
      </w:r>
      <w:r w:rsidR="00DF08BB" w:rsidRPr="006D7F2D">
        <w:rPr>
          <w:rStyle w:val="Char9"/>
          <w:rtl/>
        </w:rPr>
        <w:t>ی</w:t>
      </w:r>
      <w:r w:rsidR="00807C61" w:rsidRPr="006D7F2D">
        <w:rPr>
          <w:rStyle w:val="Char9"/>
          <w:rtl/>
        </w:rPr>
        <w:t xml:space="preserve"> هوا و هوس خود را حق م</w:t>
      </w:r>
      <w:r w:rsidR="00DF08BB" w:rsidRPr="006D7F2D">
        <w:rPr>
          <w:rStyle w:val="Char9"/>
          <w:rtl/>
        </w:rPr>
        <w:t>ی</w:t>
      </w:r>
      <w:r w:rsidR="00807C61" w:rsidRPr="006D7F2D">
        <w:rPr>
          <w:rStyle w:val="Char9"/>
          <w:rtl/>
        </w:rPr>
        <w:t>‌پندارد)</w:t>
      </w:r>
      <w:r w:rsidR="00807C61" w:rsidRPr="006D7F2D">
        <w:rPr>
          <w:rStyle w:val="Char9"/>
          <w:rFonts w:hint="cs"/>
          <w:rtl/>
        </w:rPr>
        <w:t>.»</w:t>
      </w:r>
    </w:p>
    <w:p w:rsidR="00E11DC7" w:rsidRPr="00C64670" w:rsidRDefault="00E11DC7" w:rsidP="006D7F2D">
      <w:pPr>
        <w:spacing w:line="240" w:lineRule="auto"/>
        <w:ind w:firstLine="284"/>
        <w:jc w:val="both"/>
        <w:rPr>
          <w:rStyle w:val="Char0"/>
          <w:rtl/>
        </w:rPr>
      </w:pPr>
      <w:r w:rsidRPr="00C64670">
        <w:rPr>
          <w:rStyle w:val="Char0"/>
          <w:rtl/>
        </w:rPr>
        <w:t>و ن</w:t>
      </w:r>
      <w:r w:rsidR="00DF08BB">
        <w:rPr>
          <w:rStyle w:val="Char0"/>
          <w:rtl/>
        </w:rPr>
        <w:t>ی</w:t>
      </w:r>
      <w:r w:rsidRPr="00C64670">
        <w:rPr>
          <w:rStyle w:val="Char0"/>
          <w:rtl/>
        </w:rPr>
        <w:t>ز م</w:t>
      </w:r>
      <w:r w:rsidR="00DF08BB">
        <w:rPr>
          <w:rStyle w:val="Char0"/>
          <w:rtl/>
        </w:rPr>
        <w:t>ی</w:t>
      </w:r>
      <w:r w:rsidRPr="00C64670">
        <w:rPr>
          <w:rStyle w:val="Char0"/>
          <w:rtl/>
        </w:rPr>
        <w:t>‌فرما</w:t>
      </w:r>
      <w:r w:rsidR="00DF08BB">
        <w:rPr>
          <w:rStyle w:val="Char0"/>
          <w:rtl/>
        </w:rPr>
        <w:t>ی</w:t>
      </w:r>
      <w:r w:rsidRPr="00C64670">
        <w:rPr>
          <w:rStyle w:val="Char0"/>
          <w:rtl/>
        </w:rPr>
        <w:t>د:</w:t>
      </w:r>
      <w:r w:rsidR="006D7F2D">
        <w:rPr>
          <w:rStyle w:val="Char0"/>
          <w:rFonts w:hint="cs"/>
          <w:rtl/>
        </w:rPr>
        <w:t xml:space="preserve"> </w:t>
      </w:r>
      <w:r w:rsidR="006D7F2D">
        <w:rPr>
          <w:rStyle w:val="Char0"/>
          <w:rFonts w:cs="Traditional Arabic"/>
          <w:color w:val="000000"/>
          <w:shd w:val="clear" w:color="auto" w:fill="FFFFFF"/>
          <w:rtl/>
        </w:rPr>
        <w:t>﴿</w:t>
      </w:r>
      <w:r w:rsidR="006D7F2D" w:rsidRPr="00932399">
        <w:rPr>
          <w:rStyle w:val="Char4"/>
          <w:rtl/>
        </w:rPr>
        <w:t>وَلَا يَزَالُونَ مُخۡتَلِفِينَ١١٨ إِلَّا مَن رَّحِمَ رَبُّكَۚ</w:t>
      </w:r>
      <w:r w:rsidR="006D7F2D">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650"/>
      </w:r>
      <w:r w:rsidRPr="006933B2">
        <w:rPr>
          <w:rStyle w:val="FootnoteReference"/>
          <w:rFonts w:cs="IRNazli"/>
          <w:sz w:val="32"/>
          <w:rtl/>
        </w:rPr>
        <w:t>)</w:t>
      </w:r>
      <w:r w:rsidR="00807C61" w:rsidRPr="00C64670">
        <w:rPr>
          <w:rStyle w:val="Char0"/>
          <w:rFonts w:hint="cs"/>
          <w:rtl/>
        </w:rPr>
        <w:t xml:space="preserve"> </w:t>
      </w:r>
      <w:r w:rsidR="00807C61" w:rsidRPr="006D7F2D">
        <w:rPr>
          <w:rStyle w:val="Char9"/>
          <w:rFonts w:hint="cs"/>
          <w:rtl/>
        </w:rPr>
        <w:t>«</w:t>
      </w:r>
      <w:r w:rsidR="00807C61" w:rsidRPr="006D7F2D">
        <w:rPr>
          <w:rStyle w:val="Char9"/>
          <w:rtl/>
        </w:rPr>
        <w:t xml:space="preserve"> آنان هم</w:t>
      </w:r>
      <w:r w:rsidR="00DF08BB" w:rsidRPr="006D7F2D">
        <w:rPr>
          <w:rStyle w:val="Char9"/>
          <w:rtl/>
        </w:rPr>
        <w:t>ی</w:t>
      </w:r>
      <w:r w:rsidR="00807C61" w:rsidRPr="006D7F2D">
        <w:rPr>
          <w:rStyle w:val="Char9"/>
          <w:rtl/>
        </w:rPr>
        <w:t>شه (در همه چ</w:t>
      </w:r>
      <w:r w:rsidR="00DF08BB" w:rsidRPr="006D7F2D">
        <w:rPr>
          <w:rStyle w:val="Char9"/>
          <w:rtl/>
        </w:rPr>
        <w:t>ی</w:t>
      </w:r>
      <w:r w:rsidR="00807C61" w:rsidRPr="006D7F2D">
        <w:rPr>
          <w:rStyle w:val="Char9"/>
          <w:rtl/>
        </w:rPr>
        <w:t>ز، حتّ</w:t>
      </w:r>
      <w:r w:rsidR="00DF08BB" w:rsidRPr="006D7F2D">
        <w:rPr>
          <w:rStyle w:val="Char9"/>
          <w:rtl/>
        </w:rPr>
        <w:t>ی</w:t>
      </w:r>
      <w:r w:rsidR="00807C61" w:rsidRPr="006D7F2D">
        <w:rPr>
          <w:rStyle w:val="Char9"/>
          <w:rtl/>
        </w:rPr>
        <w:t xml:space="preserve"> در گز</w:t>
      </w:r>
      <w:r w:rsidR="00DF08BB" w:rsidRPr="006D7F2D">
        <w:rPr>
          <w:rStyle w:val="Char9"/>
          <w:rtl/>
        </w:rPr>
        <w:t>ی</w:t>
      </w:r>
      <w:r w:rsidR="00807C61" w:rsidRPr="006D7F2D">
        <w:rPr>
          <w:rStyle w:val="Char9"/>
          <w:rtl/>
        </w:rPr>
        <w:t>نش د</w:t>
      </w:r>
      <w:r w:rsidR="00DF08BB" w:rsidRPr="006D7F2D">
        <w:rPr>
          <w:rStyle w:val="Char9"/>
          <w:rtl/>
        </w:rPr>
        <w:t>ی</w:t>
      </w:r>
      <w:r w:rsidR="00807C61" w:rsidRPr="006D7F2D">
        <w:rPr>
          <w:rStyle w:val="Char9"/>
          <w:rtl/>
        </w:rPr>
        <w:t xml:space="preserve">ن و اصول عقائد آن) متفاوت خواهند ماند. </w:t>
      </w:r>
      <w:r w:rsidR="00D12706" w:rsidRPr="006D7F2D">
        <w:rPr>
          <w:rStyle w:val="Char9"/>
          <w:rFonts w:hint="cs"/>
          <w:rtl/>
        </w:rPr>
        <w:t>م</w:t>
      </w:r>
      <w:r w:rsidR="00807C61" w:rsidRPr="006D7F2D">
        <w:rPr>
          <w:rStyle w:val="Char9"/>
          <w:rtl/>
        </w:rPr>
        <w:t xml:space="preserve">گر </w:t>
      </w:r>
      <w:r w:rsidR="00DF08BB" w:rsidRPr="006D7F2D">
        <w:rPr>
          <w:rStyle w:val="Char9"/>
          <w:rtl/>
        </w:rPr>
        <w:t>ک</w:t>
      </w:r>
      <w:r w:rsidR="00807C61" w:rsidRPr="006D7F2D">
        <w:rPr>
          <w:rStyle w:val="Char9"/>
          <w:rtl/>
        </w:rPr>
        <w:t>سان</w:t>
      </w:r>
      <w:r w:rsidR="00DF08BB" w:rsidRPr="006D7F2D">
        <w:rPr>
          <w:rStyle w:val="Char9"/>
          <w:rtl/>
        </w:rPr>
        <w:t>ی</w:t>
      </w:r>
      <w:r w:rsidR="00807C61" w:rsidRPr="006D7F2D">
        <w:rPr>
          <w:rStyle w:val="Char9"/>
          <w:rtl/>
        </w:rPr>
        <w:t xml:space="preserve"> </w:t>
      </w:r>
      <w:r w:rsidR="00DF08BB" w:rsidRPr="006D7F2D">
        <w:rPr>
          <w:rStyle w:val="Char9"/>
          <w:rtl/>
        </w:rPr>
        <w:t>ک</w:t>
      </w:r>
      <w:r w:rsidR="00807C61" w:rsidRPr="006D7F2D">
        <w:rPr>
          <w:rStyle w:val="Char9"/>
          <w:rtl/>
        </w:rPr>
        <w:t>ه خدا بد</w:t>
      </w:r>
      <w:r w:rsidR="00DF08BB" w:rsidRPr="006D7F2D">
        <w:rPr>
          <w:rStyle w:val="Char9"/>
          <w:rtl/>
        </w:rPr>
        <w:t>ی</w:t>
      </w:r>
      <w:r w:rsidR="00807C61" w:rsidRPr="006D7F2D">
        <w:rPr>
          <w:rStyle w:val="Char9"/>
          <w:rtl/>
        </w:rPr>
        <w:t xml:space="preserve">شان رحم </w:t>
      </w:r>
      <w:r w:rsidR="00DF08BB" w:rsidRPr="006D7F2D">
        <w:rPr>
          <w:rStyle w:val="Char9"/>
          <w:rtl/>
        </w:rPr>
        <w:t>ک</w:t>
      </w:r>
      <w:r w:rsidR="00807C61" w:rsidRPr="006D7F2D">
        <w:rPr>
          <w:rStyle w:val="Char9"/>
          <w:rtl/>
        </w:rPr>
        <w:t>رده باشد</w:t>
      </w:r>
      <w:r w:rsidR="00D12706" w:rsidRPr="006D7F2D">
        <w:rPr>
          <w:rStyle w:val="Char9"/>
          <w:rFonts w:hint="cs"/>
          <w:rtl/>
        </w:rPr>
        <w:t>.»</w:t>
      </w:r>
      <w:r w:rsidR="00807C61" w:rsidRPr="00C64670">
        <w:rPr>
          <w:rStyle w:val="Char0"/>
          <w:rtl/>
        </w:rPr>
        <w:t xml:space="preserve"> </w:t>
      </w:r>
    </w:p>
    <w:p w:rsidR="00E11DC7" w:rsidRPr="00C64670" w:rsidRDefault="00E11DC7" w:rsidP="00392055">
      <w:pPr>
        <w:spacing w:line="240" w:lineRule="auto"/>
        <w:ind w:firstLine="284"/>
        <w:jc w:val="both"/>
        <w:rPr>
          <w:rStyle w:val="Char0"/>
          <w:rtl/>
        </w:rPr>
      </w:pPr>
      <w:r w:rsidRPr="00C64670">
        <w:rPr>
          <w:rStyle w:val="Char0"/>
          <w:rtl/>
        </w:rPr>
        <w:t>گاه</w:t>
      </w:r>
      <w:r w:rsidR="00DF08BB">
        <w:rPr>
          <w:rStyle w:val="Char0"/>
          <w:rtl/>
        </w:rPr>
        <w:t>ی</w:t>
      </w:r>
      <w:r w:rsidRPr="00C64670">
        <w:rPr>
          <w:rStyle w:val="Char0"/>
          <w:rtl/>
        </w:rPr>
        <w:t xml:space="preserve"> ا</w:t>
      </w:r>
      <w:r w:rsidR="00DF08BB">
        <w:rPr>
          <w:rStyle w:val="Char0"/>
          <w:rtl/>
        </w:rPr>
        <w:t>ی</w:t>
      </w:r>
      <w:r w:rsidRPr="00C64670">
        <w:rPr>
          <w:rStyle w:val="Char0"/>
          <w:rtl/>
        </w:rPr>
        <w:t>ن تفرقه و جدا</w:t>
      </w:r>
      <w:r w:rsidR="00DF08BB">
        <w:rPr>
          <w:rStyle w:val="Char0"/>
          <w:rtl/>
        </w:rPr>
        <w:t>یی</w:t>
      </w:r>
      <w:r w:rsidRPr="00C64670">
        <w:rPr>
          <w:rStyle w:val="Char0"/>
          <w:rtl/>
        </w:rPr>
        <w:t xml:space="preserve"> ب</w:t>
      </w:r>
      <w:r w:rsidR="0059016F" w:rsidRPr="00C64670">
        <w:rPr>
          <w:rStyle w:val="Char0"/>
          <w:rFonts w:hint="cs"/>
          <w:rtl/>
        </w:rPr>
        <w:t xml:space="preserve">ه </w:t>
      </w:r>
      <w:r w:rsidRPr="00C64670">
        <w:rPr>
          <w:rStyle w:val="Char0"/>
          <w:rtl/>
        </w:rPr>
        <w:t>جا</w:t>
      </w:r>
      <w:r w:rsidR="00DF08BB">
        <w:rPr>
          <w:rStyle w:val="Char0"/>
          <w:rtl/>
        </w:rPr>
        <w:t>یی</w:t>
      </w:r>
      <w:r w:rsidRPr="00C64670">
        <w:rPr>
          <w:rStyle w:val="Char0"/>
          <w:rtl/>
        </w:rPr>
        <w:t xml:space="preserve"> </w:t>
      </w:r>
      <w:r w:rsidR="00DF08BB">
        <w:rPr>
          <w:rStyle w:val="Char0"/>
          <w:rtl/>
        </w:rPr>
        <w:t>ک</w:t>
      </w:r>
      <w:r w:rsidRPr="00C64670">
        <w:rPr>
          <w:rStyle w:val="Char0"/>
          <w:rtl/>
        </w:rPr>
        <w:t>ش</w:t>
      </w:r>
      <w:r w:rsidR="00DF08BB">
        <w:rPr>
          <w:rStyle w:val="Char0"/>
          <w:rtl/>
        </w:rPr>
        <w:t>ی</w:t>
      </w:r>
      <w:r w:rsidRPr="00C64670">
        <w:rPr>
          <w:rStyle w:val="Char0"/>
          <w:rtl/>
        </w:rPr>
        <w:t>ده م</w:t>
      </w:r>
      <w:r w:rsidR="00DF08BB">
        <w:rPr>
          <w:rStyle w:val="Char0"/>
          <w:rtl/>
        </w:rPr>
        <w:t>ی</w:t>
      </w:r>
      <w:r w:rsidRPr="00C64670">
        <w:rPr>
          <w:rStyle w:val="Char0"/>
          <w:rtl/>
        </w:rPr>
        <w:t xml:space="preserve">‌شود </w:t>
      </w:r>
      <w:r w:rsidR="00DF08BB">
        <w:rPr>
          <w:rStyle w:val="Char0"/>
          <w:rtl/>
        </w:rPr>
        <w:t>ک</w:t>
      </w:r>
      <w:r w:rsidRPr="00C64670">
        <w:rPr>
          <w:rStyle w:val="Char0"/>
          <w:rtl/>
        </w:rPr>
        <w:t>ه مقلد</w:t>
      </w:r>
      <w:r w:rsidR="00DF08BB">
        <w:rPr>
          <w:rStyle w:val="Char0"/>
          <w:rtl/>
        </w:rPr>
        <w:t>ی</w:t>
      </w:r>
      <w:r w:rsidRPr="00C64670">
        <w:rPr>
          <w:rStyle w:val="Char0"/>
          <w:rtl/>
        </w:rPr>
        <w:t>ن حت</w:t>
      </w:r>
      <w:r w:rsidR="00DF08BB">
        <w:rPr>
          <w:rStyle w:val="Char0"/>
          <w:rtl/>
        </w:rPr>
        <w:t>ی</w:t>
      </w:r>
      <w:r w:rsidRPr="00C64670">
        <w:rPr>
          <w:rStyle w:val="Char0"/>
          <w:rtl/>
        </w:rPr>
        <w:t xml:space="preserve"> نصوص </w:t>
      </w:r>
      <w:r w:rsidR="00D12706" w:rsidRPr="00C64670">
        <w:rPr>
          <w:rStyle w:val="Char0"/>
          <w:rFonts w:hint="cs"/>
          <w:rtl/>
        </w:rPr>
        <w:t>صحیح و صریح</w:t>
      </w:r>
      <w:r w:rsidRPr="00C64670">
        <w:rPr>
          <w:rStyle w:val="Char0"/>
          <w:rtl/>
        </w:rPr>
        <w:t xml:space="preserve"> را هم قبول نم</w:t>
      </w:r>
      <w:r w:rsidR="00DF08BB">
        <w:rPr>
          <w:rStyle w:val="Char0"/>
          <w:rtl/>
        </w:rPr>
        <w:t>ی</w:t>
      </w:r>
      <w:r w:rsidRPr="00C64670">
        <w:rPr>
          <w:rStyle w:val="Char0"/>
          <w:rtl/>
        </w:rPr>
        <w:t>‌</w:t>
      </w:r>
      <w:r w:rsidR="00DF08BB">
        <w:rPr>
          <w:rStyle w:val="Char0"/>
          <w:rtl/>
        </w:rPr>
        <w:t>ک</w:t>
      </w:r>
      <w:r w:rsidRPr="00C64670">
        <w:rPr>
          <w:rStyle w:val="Char0"/>
          <w:rtl/>
        </w:rPr>
        <w:t>نند و زبان به ن</w:t>
      </w:r>
      <w:r w:rsidR="00DF08BB">
        <w:rPr>
          <w:rStyle w:val="Char0"/>
          <w:rtl/>
        </w:rPr>
        <w:t>ک</w:t>
      </w:r>
      <w:r w:rsidRPr="00C64670">
        <w:rPr>
          <w:rStyle w:val="Char0"/>
          <w:rtl/>
        </w:rPr>
        <w:t>وهش ائم</w:t>
      </w:r>
      <w:r w:rsidR="00DF08BB">
        <w:rPr>
          <w:rStyle w:val="Char0"/>
          <w:rFonts w:hint="cs"/>
          <w:rtl/>
        </w:rPr>
        <w:t>ۀ</w:t>
      </w:r>
      <w:r w:rsidR="00D12706" w:rsidRPr="00C64670">
        <w:rPr>
          <w:rStyle w:val="Char0"/>
          <w:rFonts w:hint="cs"/>
          <w:rtl/>
        </w:rPr>
        <w:t xml:space="preserve"> </w:t>
      </w:r>
      <w:r w:rsidRPr="00C64670">
        <w:rPr>
          <w:rStyle w:val="Char0"/>
          <w:rtl/>
        </w:rPr>
        <w:t>مجتهد</w:t>
      </w:r>
      <w:r w:rsidR="00DF08BB">
        <w:rPr>
          <w:rStyle w:val="Char0"/>
          <w:rtl/>
        </w:rPr>
        <w:t>ی</w:t>
      </w:r>
      <w:r w:rsidRPr="00C64670">
        <w:rPr>
          <w:rStyle w:val="Char0"/>
          <w:rtl/>
        </w:rPr>
        <w:t xml:space="preserve"> باز م</w:t>
      </w:r>
      <w:r w:rsidR="00DF08BB">
        <w:rPr>
          <w:rStyle w:val="Char0"/>
          <w:rtl/>
        </w:rPr>
        <w:t>ی</w:t>
      </w:r>
      <w:r w:rsidRPr="00C64670">
        <w:rPr>
          <w:rStyle w:val="Char0"/>
          <w:rtl/>
        </w:rPr>
        <w:t>‌نما</w:t>
      </w:r>
      <w:r w:rsidR="00DF08BB">
        <w:rPr>
          <w:rStyle w:val="Char0"/>
          <w:rtl/>
        </w:rPr>
        <w:t>ی</w:t>
      </w:r>
      <w:r w:rsidRPr="00C64670">
        <w:rPr>
          <w:rStyle w:val="Char0"/>
          <w:rtl/>
        </w:rPr>
        <w:t xml:space="preserve">ند </w:t>
      </w:r>
      <w:r w:rsidR="00DF08BB">
        <w:rPr>
          <w:rStyle w:val="Char0"/>
          <w:rtl/>
        </w:rPr>
        <w:t>ک</w:t>
      </w:r>
      <w:r w:rsidRPr="00C64670">
        <w:rPr>
          <w:rStyle w:val="Char0"/>
          <w:rtl/>
        </w:rPr>
        <w:t>ه خلاف قول امامشان فتوا داده است. مثل ا</w:t>
      </w:r>
      <w:r w:rsidR="00DF08BB">
        <w:rPr>
          <w:rStyle w:val="Char0"/>
          <w:rtl/>
        </w:rPr>
        <w:t>ی</w:t>
      </w:r>
      <w:r w:rsidRPr="00C64670">
        <w:rPr>
          <w:rStyle w:val="Char0"/>
          <w:rtl/>
        </w:rPr>
        <w:t>ن</w:t>
      </w:r>
      <w:r w:rsidR="00DF08BB">
        <w:rPr>
          <w:rStyle w:val="Char0"/>
          <w:rtl/>
        </w:rPr>
        <w:t>ک</w:t>
      </w:r>
      <w:r w:rsidRPr="00C64670">
        <w:rPr>
          <w:rStyle w:val="Char0"/>
          <w:rtl/>
        </w:rPr>
        <w:t>ه ا</w:t>
      </w:r>
      <w:r w:rsidR="00DF08BB">
        <w:rPr>
          <w:rStyle w:val="Char0"/>
          <w:rtl/>
        </w:rPr>
        <w:t>ی</w:t>
      </w:r>
      <w:r w:rsidRPr="00C64670">
        <w:rPr>
          <w:rStyle w:val="Char0"/>
          <w:rtl/>
        </w:rPr>
        <w:t xml:space="preserve">نان فراموش </w:t>
      </w:r>
      <w:r w:rsidR="00DF08BB">
        <w:rPr>
          <w:rStyle w:val="Char0"/>
          <w:rtl/>
        </w:rPr>
        <w:t>ک</w:t>
      </w:r>
      <w:r w:rsidRPr="00C64670">
        <w:rPr>
          <w:rStyle w:val="Char0"/>
          <w:rtl/>
        </w:rPr>
        <w:t xml:space="preserve">رده‌اند </w:t>
      </w:r>
      <w:r w:rsidR="00DF08BB">
        <w:rPr>
          <w:rStyle w:val="Char0"/>
          <w:rtl/>
        </w:rPr>
        <w:t>ک</w:t>
      </w:r>
      <w:r w:rsidRPr="00C64670">
        <w:rPr>
          <w:rStyle w:val="Char0"/>
          <w:rtl/>
        </w:rPr>
        <w:t>ه رسول ا</w:t>
      </w:r>
      <w:r w:rsidR="00DF08BB">
        <w:rPr>
          <w:rStyle w:val="Char0"/>
          <w:rtl/>
        </w:rPr>
        <w:t>ک</w:t>
      </w:r>
      <w:r w:rsidRPr="00C64670">
        <w:rPr>
          <w:rStyle w:val="Char0"/>
          <w:rtl/>
        </w:rPr>
        <w:t>رم</w:t>
      </w:r>
      <w:r w:rsidR="00BD4800" w:rsidRPr="00392055">
        <w:rPr>
          <w:rStyle w:val="Char0"/>
          <w:rFonts w:cs="CTraditional Arabic"/>
          <w:rtl/>
        </w:rPr>
        <w:t xml:space="preserve"> ج</w:t>
      </w:r>
      <w:r w:rsidRPr="00C64670">
        <w:rPr>
          <w:rStyle w:val="Char0"/>
          <w:rtl/>
        </w:rPr>
        <w:t xml:space="preserve"> فرموده است:</w:t>
      </w:r>
    </w:p>
    <w:p w:rsidR="00E11DC7" w:rsidRPr="00392055" w:rsidRDefault="0059016F" w:rsidP="00392055">
      <w:pPr>
        <w:spacing w:line="240" w:lineRule="auto"/>
        <w:ind w:firstLine="284"/>
        <w:jc w:val="both"/>
        <w:rPr>
          <w:rStyle w:val="Char0"/>
          <w:rtl/>
        </w:rPr>
      </w:pPr>
      <w:r w:rsidRPr="000F53DC">
        <w:rPr>
          <w:rStyle w:val="Char3"/>
          <w:rFonts w:hint="cs"/>
          <w:rtl/>
        </w:rPr>
        <w:t>«</w:t>
      </w:r>
      <w:r w:rsidR="00E11DC7" w:rsidRPr="000F53DC">
        <w:rPr>
          <w:rStyle w:val="Char3"/>
          <w:rtl/>
        </w:rPr>
        <w:t>أن الحاك</w:t>
      </w:r>
      <w:r w:rsidR="000F53DC">
        <w:rPr>
          <w:rStyle w:val="Char3"/>
          <w:rtl/>
        </w:rPr>
        <w:t>م إذا اجتهد فأصاب، فله أجران، و</w:t>
      </w:r>
      <w:r w:rsidR="00E11DC7" w:rsidRPr="000F53DC">
        <w:rPr>
          <w:rStyle w:val="Char3"/>
          <w:rtl/>
        </w:rPr>
        <w:t>إن اجتهد فأخطأ فله أجر</w:t>
      </w:r>
      <w:r w:rsidRPr="000F53DC">
        <w:rPr>
          <w:rStyle w:val="Char3"/>
          <w:rFonts w:hint="cs"/>
          <w:rtl/>
        </w:rPr>
        <w:t>»</w:t>
      </w:r>
      <w:r w:rsidR="00E11DC7" w:rsidRPr="006933B2">
        <w:rPr>
          <w:rStyle w:val="FootnoteReference"/>
          <w:rFonts w:cs="IRNazli"/>
          <w:sz w:val="32"/>
          <w:rtl/>
        </w:rPr>
        <w:t>(</w:t>
      </w:r>
      <w:r w:rsidR="00E11DC7" w:rsidRPr="006933B2">
        <w:rPr>
          <w:rStyle w:val="FootnoteReference"/>
          <w:rFonts w:cs="IRNazli"/>
          <w:sz w:val="32"/>
          <w:rtl/>
        </w:rPr>
        <w:footnoteReference w:id="651"/>
      </w:r>
      <w:r w:rsidR="00E11DC7" w:rsidRPr="006933B2">
        <w:rPr>
          <w:rStyle w:val="FootnoteReference"/>
          <w:rFonts w:cs="IRNazli"/>
          <w:sz w:val="32"/>
          <w:rtl/>
        </w:rPr>
        <w:t>)</w:t>
      </w:r>
      <w:r w:rsidR="00D12706" w:rsidRPr="00392055">
        <w:rPr>
          <w:rStyle w:val="Char0"/>
          <w:rFonts w:hint="cs"/>
          <w:rtl/>
        </w:rPr>
        <w:t xml:space="preserve"> «هرگاه حاکم هجتهاد کند و به حق اصابت نماید دو پاداش دارد و اگر به خطا اصابت نماید یک اجر دارد.»</w:t>
      </w:r>
    </w:p>
    <w:p w:rsidR="00E11DC7" w:rsidRPr="00C64670" w:rsidRDefault="00E11DC7" w:rsidP="00392055">
      <w:pPr>
        <w:spacing w:line="240" w:lineRule="auto"/>
        <w:ind w:firstLine="284"/>
        <w:jc w:val="both"/>
        <w:rPr>
          <w:rStyle w:val="Char0"/>
          <w:rtl/>
        </w:rPr>
      </w:pPr>
      <w:r w:rsidRPr="00392055">
        <w:rPr>
          <w:rStyle w:val="Char0"/>
          <w:rtl/>
        </w:rPr>
        <w:t>البته، نبا</w:t>
      </w:r>
      <w:r w:rsidR="00DF08BB" w:rsidRPr="00392055">
        <w:rPr>
          <w:rStyle w:val="Char0"/>
          <w:rtl/>
        </w:rPr>
        <w:t>ی</w:t>
      </w:r>
      <w:r w:rsidRPr="00392055">
        <w:rPr>
          <w:rStyle w:val="Char0"/>
          <w:rtl/>
        </w:rPr>
        <w:t xml:space="preserve">د فراموش </w:t>
      </w:r>
      <w:r w:rsidR="00DF08BB" w:rsidRPr="00392055">
        <w:rPr>
          <w:rStyle w:val="Char0"/>
          <w:rtl/>
        </w:rPr>
        <w:t>ک</w:t>
      </w:r>
      <w:r w:rsidRPr="00392055">
        <w:rPr>
          <w:rStyle w:val="Char0"/>
          <w:rtl/>
        </w:rPr>
        <w:t>رد تقل</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شر</w:t>
      </w:r>
      <w:r w:rsidR="00DF08BB" w:rsidRPr="00392055">
        <w:rPr>
          <w:rStyle w:val="Char0"/>
          <w:rtl/>
        </w:rPr>
        <w:t>ی</w:t>
      </w:r>
      <w:r w:rsidRPr="00392055">
        <w:rPr>
          <w:rStyle w:val="Char0"/>
          <w:rtl/>
        </w:rPr>
        <w:t>عت آن را تأ</w:t>
      </w:r>
      <w:r w:rsidR="00DF08BB" w:rsidRPr="00392055">
        <w:rPr>
          <w:rStyle w:val="Char0"/>
          <w:rtl/>
        </w:rPr>
        <w:t>یی</w:t>
      </w:r>
      <w:r w:rsidRPr="00392055">
        <w:rPr>
          <w:rStyle w:val="Char0"/>
          <w:rtl/>
        </w:rPr>
        <w:t>د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0059016F" w:rsidRPr="00392055">
        <w:rPr>
          <w:rStyle w:val="Char0"/>
          <w:rFonts w:hint="cs"/>
          <w:rtl/>
        </w:rPr>
        <w:t>،</w:t>
      </w:r>
      <w:r w:rsidRPr="00392055">
        <w:rPr>
          <w:rStyle w:val="Char0"/>
          <w:rtl/>
        </w:rPr>
        <w:t xml:space="preserve"> دارا</w:t>
      </w:r>
      <w:r w:rsidR="00DF08BB" w:rsidRPr="00392055">
        <w:rPr>
          <w:rStyle w:val="Char0"/>
          <w:rtl/>
        </w:rPr>
        <w:t>ی</w:t>
      </w:r>
      <w:r w:rsidRPr="00392055">
        <w:rPr>
          <w:rStyle w:val="Char0"/>
          <w:rtl/>
        </w:rPr>
        <w:t xml:space="preserve"> آثار مثبت و مهم در جامع</w:t>
      </w:r>
      <w:r w:rsidR="00DF08BB" w:rsidRPr="00392055">
        <w:rPr>
          <w:rStyle w:val="Char0"/>
          <w:rFonts w:hint="cs"/>
          <w:rtl/>
        </w:rPr>
        <w:t>ۀ</w:t>
      </w:r>
      <w:r w:rsidR="00AC2D37" w:rsidRPr="00392055">
        <w:rPr>
          <w:rStyle w:val="Char0"/>
          <w:rtl/>
        </w:rPr>
        <w:t xml:space="preserve"> </w:t>
      </w:r>
      <w:r w:rsidRPr="00392055">
        <w:rPr>
          <w:rStyle w:val="Char0"/>
          <w:rtl/>
        </w:rPr>
        <w:t>اسلام</w:t>
      </w:r>
      <w:r w:rsidR="00DF08BB" w:rsidRPr="00392055">
        <w:rPr>
          <w:rStyle w:val="Char0"/>
          <w:rtl/>
        </w:rPr>
        <w:t>ی</w:t>
      </w:r>
      <w:r w:rsidRPr="00392055">
        <w:rPr>
          <w:rStyle w:val="Char0"/>
          <w:rtl/>
        </w:rPr>
        <w:t xml:space="preserve"> است</w:t>
      </w:r>
      <w:r w:rsidR="0059016F" w:rsidRPr="00392055">
        <w:rPr>
          <w:rStyle w:val="Char0"/>
          <w:rFonts w:hint="cs"/>
          <w:rtl/>
        </w:rPr>
        <w:t>؛</w:t>
      </w:r>
      <w:r w:rsidRPr="00392055">
        <w:rPr>
          <w:rStyle w:val="Char0"/>
          <w:rtl/>
        </w:rPr>
        <w:t xml:space="preserve"> به</w:t>
      </w:r>
      <w:r w:rsidR="004B2099" w:rsidRPr="002478C8">
        <w:rPr>
          <w:rFonts w:cs="Lotus"/>
          <w:w w:val="10"/>
        </w:rPr>
        <w:t>‌</w:t>
      </w:r>
      <w:r w:rsidRPr="00C64670">
        <w:rPr>
          <w:rStyle w:val="Char0"/>
          <w:rtl/>
        </w:rPr>
        <w:t>گونه‌ا</w:t>
      </w:r>
      <w:r w:rsidR="00DF08BB">
        <w:rPr>
          <w:rStyle w:val="Char0"/>
          <w:rtl/>
        </w:rPr>
        <w:t>ی</w:t>
      </w:r>
      <w:r w:rsidRPr="00C64670">
        <w:rPr>
          <w:rStyle w:val="Char0"/>
          <w:rtl/>
        </w:rPr>
        <w:t xml:space="preserve"> </w:t>
      </w:r>
      <w:r w:rsidR="00DF08BB">
        <w:rPr>
          <w:rStyle w:val="Char0"/>
          <w:rtl/>
        </w:rPr>
        <w:t>ک</w:t>
      </w:r>
      <w:r w:rsidRPr="00C64670">
        <w:rPr>
          <w:rStyle w:val="Char0"/>
          <w:rtl/>
        </w:rPr>
        <w:t>ه تمام</w:t>
      </w:r>
      <w:r w:rsidR="00DF08BB">
        <w:rPr>
          <w:rStyle w:val="Char0"/>
          <w:rtl/>
        </w:rPr>
        <w:t>ی</w:t>
      </w:r>
      <w:r w:rsidR="0015302F">
        <w:rPr>
          <w:rStyle w:val="Char0"/>
          <w:rtl/>
        </w:rPr>
        <w:t xml:space="preserve"> انسان‌ها </w:t>
      </w:r>
      <w:r w:rsidRPr="00C64670">
        <w:rPr>
          <w:rStyle w:val="Char0"/>
          <w:rtl/>
        </w:rPr>
        <w:t>نم</w:t>
      </w:r>
      <w:r w:rsidR="00DF08BB">
        <w:rPr>
          <w:rStyle w:val="Char0"/>
          <w:rtl/>
        </w:rPr>
        <w:t>ی</w:t>
      </w:r>
      <w:r w:rsidRPr="00C64670">
        <w:rPr>
          <w:rStyle w:val="Char0"/>
          <w:rtl/>
        </w:rPr>
        <w:t>‌توانند مجتهد شوند و در صورت</w:t>
      </w:r>
      <w:r w:rsidR="00DF08BB">
        <w:rPr>
          <w:rStyle w:val="Char0"/>
          <w:rtl/>
        </w:rPr>
        <w:t>ی</w:t>
      </w:r>
      <w:r w:rsidR="004B2099" w:rsidRPr="002478C8">
        <w:rPr>
          <w:rFonts w:cs="Lotus"/>
          <w:w w:val="10"/>
        </w:rPr>
        <w:t>‌</w:t>
      </w:r>
      <w:r w:rsidR="00DF08BB">
        <w:rPr>
          <w:rStyle w:val="Char0"/>
          <w:rtl/>
        </w:rPr>
        <w:t>ک</w:t>
      </w:r>
      <w:r w:rsidRPr="00C64670">
        <w:rPr>
          <w:rStyle w:val="Char0"/>
          <w:rtl/>
        </w:rPr>
        <w:t>ه به مسائل اجتهاد</w:t>
      </w:r>
      <w:r w:rsidR="00DF08BB">
        <w:rPr>
          <w:rStyle w:val="Char0"/>
          <w:rtl/>
        </w:rPr>
        <w:t>ی</w:t>
      </w:r>
      <w:r w:rsidRPr="00C64670">
        <w:rPr>
          <w:rStyle w:val="Char0"/>
          <w:rtl/>
        </w:rPr>
        <w:t xml:space="preserve"> بپردازند</w:t>
      </w:r>
      <w:r w:rsidR="0059016F" w:rsidRPr="00C64670">
        <w:rPr>
          <w:rStyle w:val="Char0"/>
          <w:rFonts w:hint="cs"/>
          <w:rtl/>
        </w:rPr>
        <w:t>،</w:t>
      </w:r>
      <w:r w:rsidRPr="00C64670">
        <w:rPr>
          <w:rStyle w:val="Char0"/>
          <w:rtl/>
        </w:rPr>
        <w:t xml:space="preserve"> تمام</w:t>
      </w:r>
      <w:r w:rsidR="00DF08BB">
        <w:rPr>
          <w:rStyle w:val="Char0"/>
          <w:rtl/>
        </w:rPr>
        <w:t>ی</w:t>
      </w:r>
      <w:r w:rsidRPr="00C64670">
        <w:rPr>
          <w:rStyle w:val="Char0"/>
          <w:rtl/>
        </w:rPr>
        <w:t xml:space="preserve"> جامعه از نظم خود خارج شده و باعث م</w:t>
      </w:r>
      <w:r w:rsidR="00DF08BB">
        <w:rPr>
          <w:rStyle w:val="Char0"/>
          <w:rtl/>
        </w:rPr>
        <w:t>ی</w:t>
      </w:r>
      <w:r w:rsidRPr="00C64670">
        <w:rPr>
          <w:rStyle w:val="Char0"/>
          <w:rtl/>
        </w:rPr>
        <w:t xml:space="preserve">‌گردد </w:t>
      </w:r>
      <w:r w:rsidR="00DF08BB">
        <w:rPr>
          <w:rStyle w:val="Char0"/>
          <w:rtl/>
        </w:rPr>
        <w:t>ک</w:t>
      </w:r>
      <w:r w:rsidRPr="00C64670">
        <w:rPr>
          <w:rStyle w:val="Char0"/>
          <w:rtl/>
        </w:rPr>
        <w:t>ه هرج و مرج در جامعه حا</w:t>
      </w:r>
      <w:r w:rsidR="00DF08BB">
        <w:rPr>
          <w:rStyle w:val="Char0"/>
          <w:rtl/>
        </w:rPr>
        <w:t>ک</w:t>
      </w:r>
      <w:r w:rsidRPr="00C64670">
        <w:rPr>
          <w:rStyle w:val="Char0"/>
          <w:rtl/>
        </w:rPr>
        <w:t>م شود. پس تقل</w:t>
      </w:r>
      <w:r w:rsidR="00DF08BB">
        <w:rPr>
          <w:rStyle w:val="Char0"/>
          <w:rtl/>
        </w:rPr>
        <w:t>ی</w:t>
      </w:r>
      <w:r w:rsidRPr="00C64670">
        <w:rPr>
          <w:rStyle w:val="Char0"/>
          <w:rtl/>
        </w:rPr>
        <w:t>د صح</w:t>
      </w:r>
      <w:r w:rsidR="00DF08BB">
        <w:rPr>
          <w:rStyle w:val="Char0"/>
          <w:rtl/>
        </w:rPr>
        <w:t>ی</w:t>
      </w:r>
      <w:r w:rsidRPr="00C64670">
        <w:rPr>
          <w:rStyle w:val="Char0"/>
          <w:rtl/>
        </w:rPr>
        <w:t>ح از د</w:t>
      </w:r>
      <w:r w:rsidR="00DF08BB">
        <w:rPr>
          <w:rStyle w:val="Char0"/>
          <w:rtl/>
        </w:rPr>
        <w:t>ی</w:t>
      </w:r>
      <w:r w:rsidRPr="00C64670">
        <w:rPr>
          <w:rStyle w:val="Char0"/>
          <w:rtl/>
        </w:rPr>
        <w:t>دگاه شرع</w:t>
      </w:r>
      <w:r w:rsidR="008161A5" w:rsidRPr="00C64670">
        <w:rPr>
          <w:rStyle w:val="Char0"/>
          <w:rFonts w:hint="cs"/>
          <w:rtl/>
        </w:rPr>
        <w:t xml:space="preserve"> که راه گریزی از</w:t>
      </w:r>
      <w:r w:rsidR="00D33D09" w:rsidRPr="00C64670">
        <w:rPr>
          <w:rStyle w:val="Char0"/>
          <w:rFonts w:hint="cs"/>
          <w:rtl/>
        </w:rPr>
        <w:t xml:space="preserve"> </w:t>
      </w:r>
      <w:r w:rsidR="008161A5" w:rsidRPr="00C64670">
        <w:rPr>
          <w:rStyle w:val="Char0"/>
          <w:rFonts w:hint="cs"/>
          <w:rtl/>
        </w:rPr>
        <w:t xml:space="preserve">آن وجود ندارد، چرا که در صورت عدمش عامی راهی برای دریافت احکام الهی ندارد، </w:t>
      </w:r>
      <w:r w:rsidRPr="00C64670">
        <w:rPr>
          <w:rStyle w:val="Char0"/>
          <w:rtl/>
        </w:rPr>
        <w:t>صح</w:t>
      </w:r>
      <w:r w:rsidR="00DF08BB">
        <w:rPr>
          <w:rStyle w:val="Char0"/>
          <w:rtl/>
        </w:rPr>
        <w:t>ی</w:t>
      </w:r>
      <w:r w:rsidRPr="00C64670">
        <w:rPr>
          <w:rStyle w:val="Char0"/>
          <w:rtl/>
        </w:rPr>
        <w:t>ح است و دارا</w:t>
      </w:r>
      <w:r w:rsidR="00DF08BB">
        <w:rPr>
          <w:rStyle w:val="Char0"/>
          <w:rtl/>
        </w:rPr>
        <w:t>ی</w:t>
      </w:r>
      <w:r w:rsidRPr="00C64670">
        <w:rPr>
          <w:rStyle w:val="Char0"/>
          <w:rtl/>
        </w:rPr>
        <w:t xml:space="preserve"> پ</w:t>
      </w:r>
      <w:r w:rsidR="00DF08BB">
        <w:rPr>
          <w:rStyle w:val="Char0"/>
          <w:rtl/>
        </w:rPr>
        <w:t>ی</w:t>
      </w:r>
      <w:r w:rsidRPr="00C64670">
        <w:rPr>
          <w:rStyle w:val="Char0"/>
          <w:rtl/>
        </w:rPr>
        <w:t>امدها</w:t>
      </w:r>
      <w:r w:rsidR="00DF08BB">
        <w:rPr>
          <w:rStyle w:val="Char0"/>
          <w:rtl/>
        </w:rPr>
        <w:t>ی</w:t>
      </w:r>
      <w:r w:rsidRPr="00C64670">
        <w:rPr>
          <w:rStyle w:val="Char0"/>
          <w:rtl/>
        </w:rPr>
        <w:t xml:space="preserve"> ز</w:t>
      </w:r>
      <w:r w:rsidR="00DF08BB">
        <w:rPr>
          <w:rStyle w:val="Char0"/>
          <w:rtl/>
        </w:rPr>
        <w:t>ی</w:t>
      </w:r>
      <w:r w:rsidRPr="00C64670">
        <w:rPr>
          <w:rStyle w:val="Char0"/>
          <w:rtl/>
        </w:rPr>
        <w:t>اد</w:t>
      </w:r>
      <w:r w:rsidR="00DF08BB">
        <w:rPr>
          <w:rStyle w:val="Char0"/>
          <w:rtl/>
        </w:rPr>
        <w:t>ی</w:t>
      </w:r>
      <w:r w:rsidRPr="00C64670">
        <w:rPr>
          <w:rStyle w:val="Char0"/>
          <w:rtl/>
        </w:rPr>
        <w:t xml:space="preserve"> از قب</w:t>
      </w:r>
      <w:r w:rsidR="00DF08BB">
        <w:rPr>
          <w:rStyle w:val="Char0"/>
          <w:rtl/>
        </w:rPr>
        <w:t>ی</w:t>
      </w:r>
      <w:r w:rsidRPr="00C64670">
        <w:rPr>
          <w:rStyle w:val="Char0"/>
          <w:rtl/>
        </w:rPr>
        <w:t>ل موارد ذ</w:t>
      </w:r>
      <w:r w:rsidR="00DF08BB">
        <w:rPr>
          <w:rStyle w:val="Char0"/>
          <w:rtl/>
        </w:rPr>
        <w:t>ی</w:t>
      </w:r>
      <w:r w:rsidRPr="00C64670">
        <w:rPr>
          <w:rStyle w:val="Char0"/>
          <w:rtl/>
        </w:rPr>
        <w:t>ل م</w:t>
      </w:r>
      <w:r w:rsidR="00DF08BB">
        <w:rPr>
          <w:rStyle w:val="Char0"/>
          <w:rtl/>
        </w:rPr>
        <w:t>ی</w:t>
      </w:r>
      <w:r w:rsidRPr="00C64670">
        <w:rPr>
          <w:rStyle w:val="Char0"/>
          <w:rtl/>
        </w:rPr>
        <w:t>‌باشد:</w:t>
      </w:r>
    </w:p>
    <w:p w:rsidR="000F53DC" w:rsidRDefault="00E11DC7" w:rsidP="000F53DC">
      <w:pPr>
        <w:pStyle w:val="ListParagraph"/>
        <w:numPr>
          <w:ilvl w:val="0"/>
          <w:numId w:val="34"/>
        </w:numPr>
        <w:spacing w:after="0" w:line="240" w:lineRule="auto"/>
        <w:ind w:left="568" w:hanging="284"/>
        <w:jc w:val="both"/>
        <w:rPr>
          <w:rStyle w:val="Char0"/>
        </w:rPr>
      </w:pPr>
      <w:r w:rsidRPr="00C64670">
        <w:rPr>
          <w:rStyle w:val="Char0"/>
          <w:rtl/>
        </w:rPr>
        <w:t>وجود نظم خاص و گسترش علوم د</w:t>
      </w:r>
      <w:r w:rsidR="00DF08BB">
        <w:rPr>
          <w:rStyle w:val="Char0"/>
          <w:rtl/>
        </w:rPr>
        <w:t>ی</w:t>
      </w:r>
      <w:r w:rsidRPr="00C64670">
        <w:rPr>
          <w:rStyle w:val="Char0"/>
          <w:rtl/>
        </w:rPr>
        <w:t>ن</w:t>
      </w:r>
      <w:r w:rsidR="00DF08BB">
        <w:rPr>
          <w:rStyle w:val="Char0"/>
          <w:rtl/>
        </w:rPr>
        <w:t>ی</w:t>
      </w:r>
      <w:r w:rsidRPr="00C64670">
        <w:rPr>
          <w:rStyle w:val="Char0"/>
          <w:rtl/>
        </w:rPr>
        <w:t xml:space="preserve"> و ن</w:t>
      </w:r>
      <w:r w:rsidR="00DF08BB">
        <w:rPr>
          <w:rStyle w:val="Char0"/>
          <w:rtl/>
        </w:rPr>
        <w:t>ی</w:t>
      </w:r>
      <w:r w:rsidRPr="00C64670">
        <w:rPr>
          <w:rStyle w:val="Char0"/>
          <w:rtl/>
        </w:rPr>
        <w:t>ز پ</w:t>
      </w:r>
      <w:r w:rsidR="00DF08BB">
        <w:rPr>
          <w:rStyle w:val="Char0"/>
          <w:rtl/>
        </w:rPr>
        <w:t>ی</w:t>
      </w:r>
      <w:r w:rsidRPr="00C64670">
        <w:rPr>
          <w:rStyle w:val="Char0"/>
          <w:rtl/>
        </w:rPr>
        <w:t>شرفت علوم دن</w:t>
      </w:r>
      <w:r w:rsidR="00DF08BB">
        <w:rPr>
          <w:rStyle w:val="Char0"/>
          <w:rtl/>
        </w:rPr>
        <w:t>ی</w:t>
      </w:r>
      <w:r w:rsidRPr="00C64670">
        <w:rPr>
          <w:rStyle w:val="Char0"/>
          <w:rtl/>
        </w:rPr>
        <w:t>و</w:t>
      </w:r>
      <w:r w:rsidR="00DF08BB">
        <w:rPr>
          <w:rStyle w:val="Char0"/>
          <w:rtl/>
        </w:rPr>
        <w:t>ی</w:t>
      </w:r>
      <w:r w:rsidR="000F53DC">
        <w:rPr>
          <w:rStyle w:val="Char0"/>
          <w:rFonts w:hint="cs"/>
          <w:rtl/>
        </w:rPr>
        <w:t>.</w:t>
      </w:r>
    </w:p>
    <w:p w:rsidR="000F53DC" w:rsidRDefault="00E11DC7" w:rsidP="000F53DC">
      <w:pPr>
        <w:pStyle w:val="ListParagraph"/>
        <w:numPr>
          <w:ilvl w:val="0"/>
          <w:numId w:val="34"/>
        </w:numPr>
        <w:spacing w:after="0" w:line="240" w:lineRule="auto"/>
        <w:ind w:left="568" w:hanging="284"/>
        <w:jc w:val="both"/>
        <w:rPr>
          <w:rStyle w:val="Char0"/>
        </w:rPr>
      </w:pPr>
      <w:r w:rsidRPr="00C64670">
        <w:rPr>
          <w:rStyle w:val="Char0"/>
          <w:rtl/>
        </w:rPr>
        <w:t>پرورده شدن مجتهد</w:t>
      </w:r>
      <w:r w:rsidR="00DF08BB">
        <w:rPr>
          <w:rStyle w:val="Char0"/>
          <w:rtl/>
        </w:rPr>
        <w:t>ی</w:t>
      </w:r>
      <w:r w:rsidRPr="00C64670">
        <w:rPr>
          <w:rStyle w:val="Char0"/>
          <w:rtl/>
        </w:rPr>
        <w:t xml:space="preserve">ن </w:t>
      </w:r>
      <w:r w:rsidR="00DF08BB">
        <w:rPr>
          <w:rStyle w:val="Char0"/>
          <w:rtl/>
        </w:rPr>
        <w:t>ک</w:t>
      </w:r>
      <w:r w:rsidRPr="00C64670">
        <w:rPr>
          <w:rStyle w:val="Char0"/>
          <w:rtl/>
        </w:rPr>
        <w:t>ه خود م</w:t>
      </w:r>
      <w:r w:rsidR="00DF08BB">
        <w:rPr>
          <w:rStyle w:val="Char0"/>
          <w:rtl/>
        </w:rPr>
        <w:t>ی</w:t>
      </w:r>
      <w:r w:rsidRPr="00C64670">
        <w:rPr>
          <w:rStyle w:val="Char0"/>
          <w:rtl/>
        </w:rPr>
        <w:t>‌توانند مسائل اصول</w:t>
      </w:r>
      <w:r w:rsidR="00DF08BB">
        <w:rPr>
          <w:rStyle w:val="Char0"/>
          <w:rtl/>
        </w:rPr>
        <w:t>ی</w:t>
      </w:r>
      <w:r w:rsidRPr="00C64670">
        <w:rPr>
          <w:rStyle w:val="Char0"/>
          <w:rtl/>
        </w:rPr>
        <w:t xml:space="preserve"> و فقه</w:t>
      </w:r>
      <w:r w:rsidR="00DF08BB">
        <w:rPr>
          <w:rStyle w:val="Char0"/>
          <w:rtl/>
        </w:rPr>
        <w:t>ی</w:t>
      </w:r>
      <w:r w:rsidRPr="00C64670">
        <w:rPr>
          <w:rStyle w:val="Char0"/>
          <w:rtl/>
        </w:rPr>
        <w:t xml:space="preserve"> مردم را پاسخ گفته و حت</w:t>
      </w:r>
      <w:r w:rsidR="00DF08BB">
        <w:rPr>
          <w:rStyle w:val="Char0"/>
          <w:rtl/>
        </w:rPr>
        <w:t>ی</w:t>
      </w:r>
      <w:r w:rsidRPr="00C64670">
        <w:rPr>
          <w:rStyle w:val="Char0"/>
          <w:rtl/>
        </w:rPr>
        <w:t xml:space="preserve"> مردم را به سو</w:t>
      </w:r>
      <w:r w:rsidR="00DF08BB">
        <w:rPr>
          <w:rStyle w:val="Char0"/>
          <w:rtl/>
        </w:rPr>
        <w:t>ی</w:t>
      </w:r>
      <w:r w:rsidRPr="00C64670">
        <w:rPr>
          <w:rStyle w:val="Char0"/>
          <w:rtl/>
        </w:rPr>
        <w:t xml:space="preserve"> راه راست هدا</w:t>
      </w:r>
      <w:r w:rsidR="00DF08BB">
        <w:rPr>
          <w:rStyle w:val="Char0"/>
          <w:rtl/>
        </w:rPr>
        <w:t>ی</w:t>
      </w:r>
      <w:r w:rsidRPr="00C64670">
        <w:rPr>
          <w:rStyle w:val="Char0"/>
          <w:rtl/>
        </w:rPr>
        <w:t xml:space="preserve">ت </w:t>
      </w:r>
      <w:r w:rsidR="00DF08BB">
        <w:rPr>
          <w:rStyle w:val="Char0"/>
          <w:rtl/>
        </w:rPr>
        <w:t>ک</w:t>
      </w:r>
      <w:r w:rsidRPr="00C64670">
        <w:rPr>
          <w:rStyle w:val="Char0"/>
          <w:rtl/>
        </w:rPr>
        <w:t>نند.</w:t>
      </w:r>
    </w:p>
    <w:p w:rsidR="00E11DC7" w:rsidRPr="00C64670" w:rsidRDefault="00E11DC7" w:rsidP="000F53DC">
      <w:pPr>
        <w:pStyle w:val="ListParagraph"/>
        <w:numPr>
          <w:ilvl w:val="0"/>
          <w:numId w:val="34"/>
        </w:numPr>
        <w:spacing w:after="0" w:line="240" w:lineRule="auto"/>
        <w:ind w:left="568" w:hanging="284"/>
        <w:jc w:val="both"/>
        <w:rPr>
          <w:rStyle w:val="Char0"/>
          <w:rtl/>
        </w:rPr>
      </w:pPr>
      <w:r w:rsidRPr="00C64670">
        <w:rPr>
          <w:rStyle w:val="Char0"/>
          <w:rtl/>
        </w:rPr>
        <w:t>ب</w:t>
      </w:r>
      <w:r w:rsidR="00DF08BB">
        <w:rPr>
          <w:rStyle w:val="Char0"/>
          <w:rtl/>
        </w:rPr>
        <w:t>ی</w:t>
      </w:r>
      <w:r w:rsidRPr="00C64670">
        <w:rPr>
          <w:rStyle w:val="Char0"/>
          <w:rtl/>
        </w:rPr>
        <w:t>‌ش</w:t>
      </w:r>
      <w:r w:rsidR="00DF08BB">
        <w:rPr>
          <w:rStyle w:val="Char0"/>
          <w:rtl/>
        </w:rPr>
        <w:t>ک</w:t>
      </w:r>
      <w:r w:rsidRPr="00C64670">
        <w:rPr>
          <w:rStyle w:val="Char0"/>
          <w:rtl/>
        </w:rPr>
        <w:t xml:space="preserve"> با بحث و جدل درست، علم پ</w:t>
      </w:r>
      <w:r w:rsidR="00DF08BB">
        <w:rPr>
          <w:rStyle w:val="Char0"/>
          <w:rtl/>
        </w:rPr>
        <w:t>ی</w:t>
      </w:r>
      <w:r w:rsidRPr="00C64670">
        <w:rPr>
          <w:rStyle w:val="Char0"/>
          <w:rtl/>
        </w:rPr>
        <w:t>شرفت م</w:t>
      </w:r>
      <w:r w:rsidR="00DF08BB">
        <w:rPr>
          <w:rStyle w:val="Char0"/>
          <w:rtl/>
        </w:rPr>
        <w:t>ی</w:t>
      </w:r>
      <w:r w:rsidRPr="00C64670">
        <w:rPr>
          <w:rStyle w:val="Char0"/>
          <w:rtl/>
        </w:rPr>
        <w:t>‌</w:t>
      </w:r>
      <w:r w:rsidR="00DF08BB">
        <w:rPr>
          <w:rStyle w:val="Char0"/>
          <w:rtl/>
        </w:rPr>
        <w:t>ک</w:t>
      </w:r>
      <w:r w:rsidRPr="00C64670">
        <w:rPr>
          <w:rStyle w:val="Char0"/>
          <w:rtl/>
        </w:rPr>
        <w:t>ند و ب</w:t>
      </w:r>
      <w:r w:rsidR="00DF08BB">
        <w:rPr>
          <w:rStyle w:val="Char0"/>
          <w:rtl/>
        </w:rPr>
        <w:t>ی</w:t>
      </w:r>
      <w:r w:rsidRPr="00C64670">
        <w:rPr>
          <w:rStyle w:val="Char0"/>
          <w:rtl/>
        </w:rPr>
        <w:t>ان ادل</w:t>
      </w:r>
      <w:r w:rsidR="00DF08BB">
        <w:rPr>
          <w:rStyle w:val="Char0"/>
          <w:rFonts w:hint="cs"/>
          <w:rtl/>
        </w:rPr>
        <w:t>ۀ</w:t>
      </w:r>
      <w:r w:rsidR="00AC2D37" w:rsidRPr="00C64670">
        <w:rPr>
          <w:rStyle w:val="Char0"/>
          <w:rtl/>
        </w:rPr>
        <w:t xml:space="preserve"> </w:t>
      </w:r>
      <w:r w:rsidRPr="00C64670">
        <w:rPr>
          <w:rStyle w:val="Char0"/>
          <w:rtl/>
        </w:rPr>
        <w:t>قو</w:t>
      </w:r>
      <w:r w:rsidR="00DF08BB">
        <w:rPr>
          <w:rStyle w:val="Char0"/>
          <w:rtl/>
        </w:rPr>
        <w:t>ی</w:t>
      </w:r>
      <w:r w:rsidR="00BA6BA6" w:rsidRPr="00C64670">
        <w:rPr>
          <w:rStyle w:val="Char0"/>
          <w:rFonts w:hint="cs"/>
          <w:rtl/>
        </w:rPr>
        <w:t>‌</w:t>
      </w:r>
      <w:r w:rsidRPr="00C64670">
        <w:rPr>
          <w:rStyle w:val="Char0"/>
          <w:rtl/>
        </w:rPr>
        <w:t>تر از مجتهد</w:t>
      </w:r>
      <w:r w:rsidR="00DF08BB">
        <w:rPr>
          <w:rStyle w:val="Char0"/>
          <w:rtl/>
        </w:rPr>
        <w:t>ی</w:t>
      </w:r>
      <w:r w:rsidRPr="00C64670">
        <w:rPr>
          <w:rStyle w:val="Char0"/>
          <w:rtl/>
        </w:rPr>
        <w:t>ن د</w:t>
      </w:r>
      <w:r w:rsidR="00DF08BB">
        <w:rPr>
          <w:rStyle w:val="Char0"/>
          <w:rtl/>
        </w:rPr>
        <w:t>ی</w:t>
      </w:r>
      <w:r w:rsidRPr="00C64670">
        <w:rPr>
          <w:rStyle w:val="Char0"/>
          <w:rtl/>
        </w:rPr>
        <w:t>گر و ن</w:t>
      </w:r>
      <w:r w:rsidR="00DF08BB">
        <w:rPr>
          <w:rStyle w:val="Char0"/>
          <w:rtl/>
        </w:rPr>
        <w:t>ی</w:t>
      </w:r>
      <w:r w:rsidRPr="00C64670">
        <w:rPr>
          <w:rStyle w:val="Char0"/>
          <w:rtl/>
        </w:rPr>
        <w:t>ز نقد اقوال آنان خود راه صح</w:t>
      </w:r>
      <w:r w:rsidR="00DF08BB">
        <w:rPr>
          <w:rStyle w:val="Char0"/>
          <w:rtl/>
        </w:rPr>
        <w:t>ی</w:t>
      </w:r>
      <w:r w:rsidRPr="00C64670">
        <w:rPr>
          <w:rStyle w:val="Char0"/>
          <w:rtl/>
        </w:rPr>
        <w:t>ح</w:t>
      </w:r>
      <w:r w:rsidR="00DF08BB">
        <w:rPr>
          <w:rStyle w:val="Char0"/>
          <w:rtl/>
        </w:rPr>
        <w:t>ی</w:t>
      </w:r>
      <w:r w:rsidRPr="00C64670">
        <w:rPr>
          <w:rStyle w:val="Char0"/>
          <w:rtl/>
        </w:rPr>
        <w:t xml:space="preserve"> است </w:t>
      </w:r>
      <w:r w:rsidR="00DF08BB">
        <w:rPr>
          <w:rStyle w:val="Char0"/>
          <w:rtl/>
        </w:rPr>
        <w:t>ک</w:t>
      </w:r>
      <w:r w:rsidRPr="00C64670">
        <w:rPr>
          <w:rStyle w:val="Char0"/>
          <w:rtl/>
        </w:rPr>
        <w:t>ه شر</w:t>
      </w:r>
      <w:r w:rsidR="00DF08BB">
        <w:rPr>
          <w:rStyle w:val="Char0"/>
          <w:rtl/>
        </w:rPr>
        <w:t>ی</w:t>
      </w:r>
      <w:r w:rsidRPr="00C64670">
        <w:rPr>
          <w:rStyle w:val="Char0"/>
          <w:rtl/>
        </w:rPr>
        <w:t>عت آن را تأ</w:t>
      </w:r>
      <w:r w:rsidR="00DF08BB">
        <w:rPr>
          <w:rStyle w:val="Char0"/>
          <w:rtl/>
        </w:rPr>
        <w:t>یی</w:t>
      </w:r>
      <w:r w:rsidRPr="00C64670">
        <w:rPr>
          <w:rStyle w:val="Char0"/>
          <w:rtl/>
        </w:rPr>
        <w:t>د م</w:t>
      </w:r>
      <w:r w:rsidR="00DF08BB">
        <w:rPr>
          <w:rStyle w:val="Char0"/>
          <w:rtl/>
        </w:rPr>
        <w:t>ی</w:t>
      </w:r>
      <w:r w:rsidRPr="00C64670">
        <w:rPr>
          <w:rStyle w:val="Char0"/>
          <w:rtl/>
        </w:rPr>
        <w:t>‌</w:t>
      </w:r>
      <w:r w:rsidR="00DF08BB">
        <w:rPr>
          <w:rStyle w:val="Char0"/>
          <w:rtl/>
        </w:rPr>
        <w:t>ک</w:t>
      </w:r>
      <w:r w:rsidRPr="00C64670">
        <w:rPr>
          <w:rStyle w:val="Char0"/>
          <w:rtl/>
        </w:rPr>
        <w:t>ند و به ه</w:t>
      </w:r>
      <w:r w:rsidR="00DF08BB">
        <w:rPr>
          <w:rStyle w:val="Char0"/>
          <w:rtl/>
        </w:rPr>
        <w:t>ی</w:t>
      </w:r>
      <w:r w:rsidRPr="00C64670">
        <w:rPr>
          <w:rStyle w:val="Char0"/>
          <w:rtl/>
        </w:rPr>
        <w:t>چ‌وجه در صورت پ</w:t>
      </w:r>
      <w:r w:rsidR="00DF08BB">
        <w:rPr>
          <w:rStyle w:val="Char0"/>
          <w:rtl/>
        </w:rPr>
        <w:t>ی</w:t>
      </w:r>
      <w:r w:rsidRPr="00C64670">
        <w:rPr>
          <w:rStyle w:val="Char0"/>
          <w:rtl/>
        </w:rPr>
        <w:t>مودن راه درستش باعث تفرقه و جدا</w:t>
      </w:r>
      <w:r w:rsidR="00DF08BB">
        <w:rPr>
          <w:rStyle w:val="Char0"/>
          <w:rtl/>
        </w:rPr>
        <w:t>یی</w:t>
      </w:r>
      <w:r w:rsidRPr="00C64670">
        <w:rPr>
          <w:rStyle w:val="Char0"/>
          <w:rtl/>
        </w:rPr>
        <w:t xml:space="preserve"> نم</w:t>
      </w:r>
      <w:r w:rsidR="00DF08BB">
        <w:rPr>
          <w:rStyle w:val="Char0"/>
          <w:rtl/>
        </w:rPr>
        <w:t>ی</w:t>
      </w:r>
      <w:r w:rsidRPr="00C64670">
        <w:rPr>
          <w:rStyle w:val="Char0"/>
          <w:rtl/>
        </w:rPr>
        <w:t>‌گردد.</w:t>
      </w:r>
    </w:p>
    <w:p w:rsidR="00E11DC7" w:rsidRPr="000F53DC" w:rsidRDefault="00E11DC7" w:rsidP="000F53DC">
      <w:pPr>
        <w:pStyle w:val="a7"/>
        <w:rPr>
          <w:rtl/>
          <w:lang w:bidi="fa-IR"/>
        </w:rPr>
      </w:pPr>
      <w:bookmarkStart w:id="499" w:name="_Toc338584898"/>
      <w:bookmarkStart w:id="500" w:name="_Toc344536413"/>
      <w:bookmarkStart w:id="501" w:name="_Toc344536582"/>
      <w:bookmarkStart w:id="502" w:name="_Toc344842316"/>
      <w:bookmarkStart w:id="503" w:name="_Toc442360988"/>
      <w:r w:rsidRPr="002478C8">
        <w:rPr>
          <w:rtl/>
        </w:rPr>
        <w:t>(5-2) آثار س</w:t>
      </w:r>
      <w:r w:rsidR="006933B2">
        <w:rPr>
          <w:rtl/>
        </w:rPr>
        <w:t>ی</w:t>
      </w:r>
      <w:r w:rsidRPr="002478C8">
        <w:rPr>
          <w:rtl/>
        </w:rPr>
        <w:t>اس</w:t>
      </w:r>
      <w:bookmarkEnd w:id="499"/>
      <w:bookmarkEnd w:id="500"/>
      <w:bookmarkEnd w:id="501"/>
      <w:bookmarkEnd w:id="502"/>
      <w:r w:rsidR="000F53DC">
        <w:rPr>
          <w:rFonts w:hint="cs"/>
          <w:rtl/>
          <w:lang w:bidi="fa-IR"/>
        </w:rPr>
        <w:t>ی</w:t>
      </w:r>
      <w:bookmarkEnd w:id="503"/>
    </w:p>
    <w:p w:rsidR="00E11DC7" w:rsidRPr="00392055" w:rsidRDefault="00E11DC7" w:rsidP="00392055">
      <w:pPr>
        <w:spacing w:line="240" w:lineRule="auto"/>
        <w:ind w:firstLine="284"/>
        <w:jc w:val="both"/>
        <w:rPr>
          <w:rStyle w:val="Char0"/>
          <w:rtl/>
        </w:rPr>
      </w:pPr>
      <w:r w:rsidRPr="00392055">
        <w:rPr>
          <w:rStyle w:val="Char0"/>
          <w:rtl/>
        </w:rPr>
        <w:t>در جامعه‌ا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تف</w:t>
      </w:r>
      <w:r w:rsidR="00DF08BB" w:rsidRPr="00392055">
        <w:rPr>
          <w:rStyle w:val="Char0"/>
          <w:rtl/>
        </w:rPr>
        <w:t>ک</w:t>
      </w:r>
      <w:r w:rsidRPr="00392055">
        <w:rPr>
          <w:rStyle w:val="Char0"/>
          <w:rtl/>
        </w:rPr>
        <w:t>رات احزاب و</w:t>
      </w:r>
      <w:r w:rsidR="00A73650" w:rsidRPr="00392055">
        <w:rPr>
          <w:rStyle w:val="Char0"/>
          <w:rtl/>
        </w:rPr>
        <w:t xml:space="preserve"> گروهک‌های </w:t>
      </w:r>
      <w:r w:rsidRPr="00392055">
        <w:rPr>
          <w:rStyle w:val="Char0"/>
          <w:rtl/>
        </w:rPr>
        <w:t>اسلام</w:t>
      </w:r>
      <w:r w:rsidR="00DF08BB" w:rsidRPr="00392055">
        <w:rPr>
          <w:rStyle w:val="Char0"/>
          <w:rtl/>
        </w:rPr>
        <w:t>ی</w:t>
      </w:r>
      <w:r w:rsidRPr="00392055">
        <w:rPr>
          <w:rStyle w:val="Char0"/>
          <w:rtl/>
        </w:rPr>
        <w:t xml:space="preserve"> شا</w:t>
      </w:r>
      <w:r w:rsidR="00DF08BB" w:rsidRPr="00392055">
        <w:rPr>
          <w:rStyle w:val="Char0"/>
          <w:rtl/>
        </w:rPr>
        <w:t>ی</w:t>
      </w:r>
      <w:r w:rsidRPr="00392055">
        <w:rPr>
          <w:rStyle w:val="Char0"/>
          <w:rtl/>
        </w:rPr>
        <w:t>ع گردد و مردم ب</w:t>
      </w:r>
      <w:r w:rsidR="0059016F" w:rsidRPr="00392055">
        <w:rPr>
          <w:rStyle w:val="Char0"/>
          <w:rFonts w:hint="cs"/>
          <w:rtl/>
        </w:rPr>
        <w:t xml:space="preserve">ه </w:t>
      </w:r>
      <w:r w:rsidRPr="00392055">
        <w:rPr>
          <w:rStyle w:val="Char0"/>
          <w:rtl/>
        </w:rPr>
        <w:t>گونه‌ا</w:t>
      </w:r>
      <w:r w:rsidR="00DF08BB" w:rsidRPr="00392055">
        <w:rPr>
          <w:rStyle w:val="Char0"/>
          <w:rtl/>
        </w:rPr>
        <w:t>ی</w:t>
      </w:r>
      <w:r w:rsidRPr="00392055">
        <w:rPr>
          <w:rStyle w:val="Char0"/>
          <w:rtl/>
        </w:rPr>
        <w:t xml:space="preserve"> با ا</w:t>
      </w:r>
      <w:r w:rsidR="00DF08BB" w:rsidRPr="00392055">
        <w:rPr>
          <w:rStyle w:val="Char0"/>
          <w:rtl/>
        </w:rPr>
        <w:t>ی</w:t>
      </w:r>
      <w:r w:rsidRPr="00392055">
        <w:rPr>
          <w:rStyle w:val="Char0"/>
          <w:rtl/>
        </w:rPr>
        <w:t>ن تف</w:t>
      </w:r>
      <w:r w:rsidR="00DF08BB" w:rsidRPr="00392055">
        <w:rPr>
          <w:rStyle w:val="Char0"/>
          <w:rtl/>
        </w:rPr>
        <w:t>ک</w:t>
      </w:r>
      <w:r w:rsidRPr="00392055">
        <w:rPr>
          <w:rStyle w:val="Char0"/>
          <w:rtl/>
        </w:rPr>
        <w:t>رات تعامل نما</w:t>
      </w:r>
      <w:r w:rsidR="00DF08BB" w:rsidRPr="00392055">
        <w:rPr>
          <w:rStyle w:val="Char0"/>
          <w:rtl/>
        </w:rPr>
        <w:t>ی</w:t>
      </w:r>
      <w:r w:rsidRPr="00392055">
        <w:rPr>
          <w:rStyle w:val="Char0"/>
          <w:rtl/>
        </w:rPr>
        <w:t xml:space="preserve">ند </w:t>
      </w:r>
      <w:r w:rsidR="00DF08BB" w:rsidRPr="00392055">
        <w:rPr>
          <w:rStyle w:val="Char0"/>
          <w:rtl/>
        </w:rPr>
        <w:t>ک</w:t>
      </w:r>
      <w:r w:rsidRPr="00392055">
        <w:rPr>
          <w:rStyle w:val="Char0"/>
          <w:rtl/>
        </w:rPr>
        <w:t>ه هر</w:t>
      </w:r>
      <w:r w:rsidR="00DF08BB" w:rsidRPr="00392055">
        <w:rPr>
          <w:rStyle w:val="Char0"/>
          <w:rtl/>
        </w:rPr>
        <w:t>ک</w:t>
      </w:r>
      <w:r w:rsidRPr="00392055">
        <w:rPr>
          <w:rStyle w:val="Char0"/>
          <w:rtl/>
        </w:rPr>
        <w:t>دام</w:t>
      </w:r>
      <w:r w:rsidR="0059016F" w:rsidRPr="00392055">
        <w:rPr>
          <w:rStyle w:val="Char0"/>
          <w:rFonts w:hint="cs"/>
          <w:rtl/>
        </w:rPr>
        <w:t>،</w:t>
      </w:r>
      <w:r w:rsidRPr="00392055">
        <w:rPr>
          <w:rStyle w:val="Char0"/>
          <w:rtl/>
        </w:rPr>
        <w:t xml:space="preserve"> خود را تابع بدون چون و چرا</w:t>
      </w:r>
      <w:r w:rsidR="00DF08BB" w:rsidRPr="00392055">
        <w:rPr>
          <w:rStyle w:val="Char0"/>
          <w:rtl/>
        </w:rPr>
        <w:t>ی</w:t>
      </w:r>
      <w:r w:rsidRPr="00392055">
        <w:rPr>
          <w:rStyle w:val="Char0"/>
          <w:rtl/>
        </w:rPr>
        <w:t xml:space="preserve"> حزب مورد علاقه و پسندش بداند و در راستا</w:t>
      </w:r>
      <w:r w:rsidR="00DF08BB" w:rsidRPr="00392055">
        <w:rPr>
          <w:rStyle w:val="Char0"/>
          <w:rtl/>
        </w:rPr>
        <w:t>ی</w:t>
      </w:r>
      <w:r w:rsidRPr="00392055">
        <w:rPr>
          <w:rStyle w:val="Char0"/>
          <w:rtl/>
        </w:rPr>
        <w:t xml:space="preserve"> تخر</w:t>
      </w:r>
      <w:r w:rsidR="00DF08BB" w:rsidRPr="00392055">
        <w:rPr>
          <w:rStyle w:val="Char0"/>
          <w:rtl/>
        </w:rPr>
        <w:t>ی</w:t>
      </w:r>
      <w:r w:rsidRPr="00392055">
        <w:rPr>
          <w:rStyle w:val="Char0"/>
          <w:rtl/>
        </w:rPr>
        <w:t>ب تف</w:t>
      </w:r>
      <w:r w:rsidR="00DF08BB" w:rsidRPr="00392055">
        <w:rPr>
          <w:rStyle w:val="Char0"/>
          <w:rtl/>
        </w:rPr>
        <w:t>ک</w:t>
      </w:r>
      <w:r w:rsidRPr="00392055">
        <w:rPr>
          <w:rStyle w:val="Char0"/>
          <w:rtl/>
        </w:rPr>
        <w:t>رات و</w:t>
      </w:r>
      <w:r w:rsidR="00A73650" w:rsidRPr="00392055">
        <w:rPr>
          <w:rStyle w:val="Char0"/>
          <w:rtl/>
        </w:rPr>
        <w:t xml:space="preserve"> گروهک‌های </w:t>
      </w:r>
      <w:r w:rsidRPr="00392055">
        <w:rPr>
          <w:rStyle w:val="Char0"/>
          <w:rtl/>
        </w:rPr>
        <w:t>د</w:t>
      </w:r>
      <w:r w:rsidR="00DF08BB" w:rsidRPr="00392055">
        <w:rPr>
          <w:rStyle w:val="Char0"/>
          <w:rtl/>
        </w:rPr>
        <w:t>ی</w:t>
      </w:r>
      <w:r w:rsidRPr="00392055">
        <w:rPr>
          <w:rStyle w:val="Char0"/>
          <w:rtl/>
        </w:rPr>
        <w:t>گر قدم بردارد، بدون ‌ش</w:t>
      </w:r>
      <w:r w:rsidR="00DF08BB" w:rsidRPr="00392055">
        <w:rPr>
          <w:rStyle w:val="Char0"/>
          <w:rtl/>
        </w:rPr>
        <w:t>ک</w:t>
      </w:r>
      <w:r w:rsidRPr="00392055">
        <w:rPr>
          <w:rStyle w:val="Char0"/>
          <w:rtl/>
        </w:rPr>
        <w:t>، جامعه</w:t>
      </w:r>
      <w:r w:rsidR="00AC2D37" w:rsidRPr="00392055">
        <w:rPr>
          <w:rStyle w:val="Char0"/>
          <w:rtl/>
        </w:rPr>
        <w:t xml:space="preserve"> </w:t>
      </w:r>
      <w:r w:rsidRPr="00392055">
        <w:rPr>
          <w:rStyle w:val="Char0"/>
          <w:rtl/>
        </w:rPr>
        <w:t>اسلام</w:t>
      </w:r>
      <w:r w:rsidR="00DF08BB" w:rsidRPr="00392055">
        <w:rPr>
          <w:rStyle w:val="Char0"/>
          <w:rtl/>
        </w:rPr>
        <w:t>ی</w:t>
      </w:r>
      <w:r w:rsidRPr="00392055">
        <w:rPr>
          <w:rStyle w:val="Char0"/>
          <w:rtl/>
        </w:rPr>
        <w:t xml:space="preserve"> در بحران</w:t>
      </w:r>
      <w:r w:rsidR="00DF08BB" w:rsidRPr="00392055">
        <w:rPr>
          <w:rStyle w:val="Char0"/>
          <w:rtl/>
        </w:rPr>
        <w:t>ی</w:t>
      </w:r>
      <w:r w:rsidRPr="00392055">
        <w:rPr>
          <w:rStyle w:val="Char0"/>
          <w:rtl/>
        </w:rPr>
        <w:t xml:space="preserve"> قرار م</w:t>
      </w:r>
      <w:r w:rsidR="00DF08BB" w:rsidRPr="00392055">
        <w:rPr>
          <w:rStyle w:val="Char0"/>
          <w:rtl/>
        </w:rPr>
        <w:t>ی</w:t>
      </w:r>
      <w:r w:rsidRPr="00392055">
        <w:rPr>
          <w:rStyle w:val="Char0"/>
          <w:rtl/>
        </w:rPr>
        <w:t>‌گ</w:t>
      </w:r>
      <w:r w:rsidR="00DF08BB" w:rsidRPr="00392055">
        <w:rPr>
          <w:rStyle w:val="Char0"/>
          <w:rtl/>
        </w:rPr>
        <w:t>ی</w:t>
      </w:r>
      <w:r w:rsidRPr="00392055">
        <w:rPr>
          <w:rStyle w:val="Char0"/>
          <w:rtl/>
        </w:rPr>
        <w:t xml:space="preserve">رد </w:t>
      </w:r>
      <w:r w:rsidR="00DF08BB" w:rsidRPr="00392055">
        <w:rPr>
          <w:rStyle w:val="Char0"/>
          <w:rtl/>
        </w:rPr>
        <w:t>ک</w:t>
      </w:r>
      <w:r w:rsidRPr="00392055">
        <w:rPr>
          <w:rStyle w:val="Char0"/>
          <w:rtl/>
        </w:rPr>
        <w:t>ه نه تنها آن را به سقوط و انحطاط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شاند</w:t>
      </w:r>
      <w:r w:rsidR="0059016F"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حت</w:t>
      </w:r>
      <w:r w:rsidR="00DF08BB" w:rsidRPr="00392055">
        <w:rPr>
          <w:rStyle w:val="Char0"/>
          <w:rtl/>
        </w:rPr>
        <w:t>ی</w:t>
      </w:r>
      <w:r w:rsidRPr="00392055">
        <w:rPr>
          <w:rStyle w:val="Char0"/>
          <w:rtl/>
        </w:rPr>
        <w:t xml:space="preserve"> دشمنان خارج</w:t>
      </w:r>
      <w:r w:rsidR="00DF08BB" w:rsidRPr="00392055">
        <w:rPr>
          <w:rStyle w:val="Char0"/>
          <w:rtl/>
        </w:rPr>
        <w:t>ی</w:t>
      </w:r>
      <w:r w:rsidRPr="00392055">
        <w:rPr>
          <w:rStyle w:val="Char0"/>
          <w:rtl/>
        </w:rPr>
        <w:t xml:space="preserve"> اسلام ن</w:t>
      </w:r>
      <w:r w:rsidR="00DF08BB" w:rsidRPr="00392055">
        <w:rPr>
          <w:rStyle w:val="Char0"/>
          <w:rtl/>
        </w:rPr>
        <w:t>ی</w:t>
      </w:r>
      <w:r w:rsidRPr="00392055">
        <w:rPr>
          <w:rStyle w:val="Char0"/>
          <w:rtl/>
        </w:rPr>
        <w:t>ز بس</w:t>
      </w:r>
      <w:r w:rsidR="00DF08BB" w:rsidRPr="00392055">
        <w:rPr>
          <w:rStyle w:val="Char0"/>
          <w:rtl/>
        </w:rPr>
        <w:t>ی</w:t>
      </w:r>
      <w:r w:rsidRPr="00392055">
        <w:rPr>
          <w:rStyle w:val="Char0"/>
          <w:rtl/>
        </w:rPr>
        <w:t>ار مسرور گشته و سع</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نند </w:t>
      </w:r>
      <w:r w:rsidR="00DF08BB" w:rsidRPr="00392055">
        <w:rPr>
          <w:rStyle w:val="Char0"/>
          <w:rtl/>
        </w:rPr>
        <w:t>ک</w:t>
      </w:r>
      <w:r w:rsidRPr="00392055">
        <w:rPr>
          <w:rStyle w:val="Char0"/>
          <w:rtl/>
        </w:rPr>
        <w:t>ه نقشه‌ها</w:t>
      </w:r>
      <w:r w:rsidR="00DF08BB" w:rsidRPr="00392055">
        <w:rPr>
          <w:rStyle w:val="Char0"/>
          <w:rtl/>
        </w:rPr>
        <w:t>ی</w:t>
      </w:r>
      <w:r w:rsidRPr="00392055">
        <w:rPr>
          <w:rStyle w:val="Char0"/>
          <w:rtl/>
        </w:rPr>
        <w:t xml:space="preserve"> شوم خود را بهتر در ا</w:t>
      </w:r>
      <w:r w:rsidR="00DF08BB" w:rsidRPr="00392055">
        <w:rPr>
          <w:rStyle w:val="Char0"/>
          <w:rtl/>
        </w:rPr>
        <w:t>ی</w:t>
      </w:r>
      <w:r w:rsidRPr="00392055">
        <w:rPr>
          <w:rStyle w:val="Char0"/>
          <w:rtl/>
        </w:rPr>
        <w:t>ن گ</w:t>
      </w:r>
      <w:r w:rsidR="00DF08BB" w:rsidRPr="00392055">
        <w:rPr>
          <w:rStyle w:val="Char0"/>
          <w:rtl/>
        </w:rPr>
        <w:t>ی</w:t>
      </w:r>
      <w:r w:rsidRPr="00392055">
        <w:rPr>
          <w:rStyle w:val="Char0"/>
          <w:rtl/>
        </w:rPr>
        <w:t>رودار وتفرقه پ</w:t>
      </w:r>
      <w:r w:rsidR="00DF08BB" w:rsidRPr="00392055">
        <w:rPr>
          <w:rStyle w:val="Char0"/>
          <w:rtl/>
        </w:rPr>
        <w:t>ی</w:t>
      </w:r>
      <w:r w:rsidRPr="00392055">
        <w:rPr>
          <w:rStyle w:val="Char0"/>
          <w:rtl/>
        </w:rPr>
        <w:t xml:space="preserve">اده </w:t>
      </w:r>
      <w:r w:rsidR="00DF08BB" w:rsidRPr="00392055">
        <w:rPr>
          <w:rStyle w:val="Char0"/>
          <w:rtl/>
        </w:rPr>
        <w:t>ک</w:t>
      </w:r>
      <w:r w:rsidRPr="00392055">
        <w:rPr>
          <w:rStyle w:val="Char0"/>
          <w:rtl/>
        </w:rPr>
        <w:t>نند. مهم</w:t>
      </w:r>
      <w:r w:rsidR="0059016F" w:rsidRPr="00392055">
        <w:rPr>
          <w:rStyle w:val="Char0"/>
          <w:rFonts w:hint="cs"/>
          <w:rtl/>
        </w:rPr>
        <w:t xml:space="preserve"> </w:t>
      </w:r>
      <w:r w:rsidRPr="00392055">
        <w:rPr>
          <w:rStyle w:val="Char0"/>
          <w:rtl/>
        </w:rPr>
        <w:t>تر</w:t>
      </w:r>
      <w:r w:rsidR="00DF08BB" w:rsidRPr="00392055">
        <w:rPr>
          <w:rStyle w:val="Char0"/>
          <w:rtl/>
        </w:rPr>
        <w:t>ی</w:t>
      </w:r>
      <w:r w:rsidRPr="00392055">
        <w:rPr>
          <w:rStyle w:val="Char0"/>
          <w:rtl/>
        </w:rPr>
        <w:t>ن آثار س</w:t>
      </w:r>
      <w:r w:rsidR="00DF08BB" w:rsidRPr="00392055">
        <w:rPr>
          <w:rStyle w:val="Char0"/>
          <w:rtl/>
        </w:rPr>
        <w:t>ی</w:t>
      </w:r>
      <w:r w:rsidRPr="00392055">
        <w:rPr>
          <w:rStyle w:val="Char0"/>
          <w:rtl/>
        </w:rPr>
        <w:t>اس</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عبارتند از:</w:t>
      </w:r>
    </w:p>
    <w:p w:rsidR="00E11DC7" w:rsidRPr="002478C8" w:rsidRDefault="00FB2F4D" w:rsidP="000F53DC">
      <w:pPr>
        <w:pStyle w:val="a8"/>
        <w:rPr>
          <w:rtl/>
        </w:rPr>
      </w:pPr>
      <w:bookmarkStart w:id="504" w:name="_Toc338584899"/>
      <w:bookmarkStart w:id="505" w:name="_Toc344536414"/>
      <w:bookmarkStart w:id="506" w:name="_Toc344536583"/>
      <w:bookmarkStart w:id="507" w:name="_Toc344842317"/>
      <w:bookmarkStart w:id="508" w:name="_Toc442360989"/>
      <w:r w:rsidRPr="002478C8">
        <w:rPr>
          <w:rFonts w:hint="cs"/>
          <w:rtl/>
        </w:rPr>
        <w:t>(5</w:t>
      </w:r>
      <w:r w:rsidRPr="002478C8">
        <w:rPr>
          <w:rtl/>
        </w:rPr>
        <w:t>-2-1) وجود تفرقه</w:t>
      </w:r>
      <w:r w:rsidRPr="002478C8">
        <w:rPr>
          <w:rFonts w:hint="cs"/>
          <w:rtl/>
        </w:rPr>
        <w:t xml:space="preserve"> </w:t>
      </w:r>
      <w:r w:rsidRPr="002478C8">
        <w:rPr>
          <w:rtl/>
        </w:rPr>
        <w:t>داخل</w:t>
      </w:r>
      <w:r w:rsidR="00552E18">
        <w:rPr>
          <w:rtl/>
        </w:rPr>
        <w:t>ی</w:t>
      </w:r>
      <w:r w:rsidRPr="002478C8">
        <w:rPr>
          <w:rtl/>
        </w:rPr>
        <w:t xml:space="preserve"> و نفوذ دشمنان خارج</w:t>
      </w:r>
      <w:r w:rsidR="00552E18">
        <w:rPr>
          <w:rtl/>
        </w:rPr>
        <w:t>ی</w:t>
      </w:r>
      <w:bookmarkEnd w:id="504"/>
      <w:bookmarkEnd w:id="505"/>
      <w:bookmarkEnd w:id="506"/>
      <w:bookmarkEnd w:id="507"/>
      <w:bookmarkEnd w:id="508"/>
    </w:p>
    <w:p w:rsidR="00E11DC7" w:rsidRPr="00C64670" w:rsidRDefault="00E11DC7" w:rsidP="000F53DC">
      <w:pPr>
        <w:spacing w:line="240" w:lineRule="auto"/>
        <w:ind w:firstLine="284"/>
        <w:jc w:val="both"/>
        <w:rPr>
          <w:rStyle w:val="Char0"/>
          <w:rtl/>
        </w:rPr>
      </w:pPr>
      <w:r w:rsidRPr="00C64670">
        <w:rPr>
          <w:rStyle w:val="Char0"/>
          <w:rtl/>
        </w:rPr>
        <w:t>جهان اسلام در س</w:t>
      </w:r>
      <w:r w:rsidR="00DF08BB">
        <w:rPr>
          <w:rStyle w:val="Char0"/>
          <w:rtl/>
        </w:rPr>
        <w:t>ی</w:t>
      </w:r>
      <w:r w:rsidRPr="00C64670">
        <w:rPr>
          <w:rStyle w:val="Char0"/>
          <w:rtl/>
        </w:rPr>
        <w:t>ر حر</w:t>
      </w:r>
      <w:r w:rsidR="00DF08BB">
        <w:rPr>
          <w:rStyle w:val="Char0"/>
          <w:rtl/>
        </w:rPr>
        <w:t>ک</w:t>
      </w:r>
      <w:r w:rsidRPr="00C64670">
        <w:rPr>
          <w:rStyle w:val="Char0"/>
          <w:rtl/>
        </w:rPr>
        <w:t>ت</w:t>
      </w:r>
      <w:r w:rsidR="00DF08BB">
        <w:rPr>
          <w:rStyle w:val="Char0"/>
          <w:rtl/>
        </w:rPr>
        <w:t>ی</w:t>
      </w:r>
      <w:r w:rsidRPr="00C64670">
        <w:rPr>
          <w:rStyle w:val="Char0"/>
          <w:rtl/>
        </w:rPr>
        <w:t xml:space="preserve"> خود توسط احزاب و</w:t>
      </w:r>
      <w:r w:rsidR="00A73650">
        <w:rPr>
          <w:rStyle w:val="Char0"/>
          <w:rtl/>
        </w:rPr>
        <w:t xml:space="preserve"> گروهک‌های </w:t>
      </w:r>
      <w:r w:rsidRPr="00C64670">
        <w:rPr>
          <w:rStyle w:val="Char0"/>
          <w:rtl/>
        </w:rPr>
        <w:t>اسلام</w:t>
      </w:r>
      <w:r w:rsidR="00DF08BB">
        <w:rPr>
          <w:rStyle w:val="Char0"/>
          <w:rtl/>
        </w:rPr>
        <w:t>ی</w:t>
      </w:r>
      <w:r w:rsidRPr="00C64670">
        <w:rPr>
          <w:rStyle w:val="Char0"/>
          <w:rtl/>
        </w:rPr>
        <w:t>، ت</w:t>
      </w:r>
      <w:r w:rsidR="00DF08BB">
        <w:rPr>
          <w:rStyle w:val="Char0"/>
          <w:rtl/>
        </w:rPr>
        <w:t>ک</w:t>
      </w:r>
      <w:r w:rsidRPr="00C64670">
        <w:rPr>
          <w:rStyle w:val="Char0"/>
          <w:rtl/>
        </w:rPr>
        <w:t>ه‌ت</w:t>
      </w:r>
      <w:r w:rsidR="00DF08BB">
        <w:rPr>
          <w:rStyle w:val="Char0"/>
          <w:rtl/>
        </w:rPr>
        <w:t>ک</w:t>
      </w:r>
      <w:r w:rsidR="000F53DC">
        <w:rPr>
          <w:rStyle w:val="Char0"/>
          <w:rtl/>
        </w:rPr>
        <w:t>ه شده و هر</w:t>
      </w:r>
      <w:r w:rsidR="00DF08BB">
        <w:rPr>
          <w:rStyle w:val="Char0"/>
          <w:rtl/>
        </w:rPr>
        <w:t>ک</w:t>
      </w:r>
      <w:r w:rsidRPr="00C64670">
        <w:rPr>
          <w:rStyle w:val="Char0"/>
          <w:rtl/>
        </w:rPr>
        <w:t>دام از احزاب از اعتقاد و تف</w:t>
      </w:r>
      <w:r w:rsidR="00DF08BB">
        <w:rPr>
          <w:rStyle w:val="Char0"/>
          <w:rtl/>
        </w:rPr>
        <w:t>ک</w:t>
      </w:r>
      <w:r w:rsidRPr="00C64670">
        <w:rPr>
          <w:rStyle w:val="Char0"/>
          <w:rtl/>
        </w:rPr>
        <w:t>ر خود دفاع نموده‌اند و حت</w:t>
      </w:r>
      <w:r w:rsidR="00DF08BB">
        <w:rPr>
          <w:rStyle w:val="Char0"/>
          <w:rtl/>
        </w:rPr>
        <w:t>ی</w:t>
      </w:r>
      <w:r w:rsidRPr="00C64670">
        <w:rPr>
          <w:rStyle w:val="Char0"/>
          <w:rtl/>
        </w:rPr>
        <w:t xml:space="preserve"> گاه</w:t>
      </w:r>
      <w:r w:rsidR="00DF08BB">
        <w:rPr>
          <w:rStyle w:val="Char0"/>
          <w:rtl/>
        </w:rPr>
        <w:t>ی</w:t>
      </w:r>
      <w:r w:rsidRPr="00C64670">
        <w:rPr>
          <w:rStyle w:val="Char0"/>
          <w:rtl/>
        </w:rPr>
        <w:t xml:space="preserve"> به ت</w:t>
      </w:r>
      <w:r w:rsidR="00DF08BB">
        <w:rPr>
          <w:rStyle w:val="Char0"/>
          <w:rtl/>
        </w:rPr>
        <w:t>ک</w:t>
      </w:r>
      <w:r w:rsidRPr="00C64670">
        <w:rPr>
          <w:rStyle w:val="Char0"/>
          <w:rtl/>
        </w:rPr>
        <w:t>ف</w:t>
      </w:r>
      <w:r w:rsidR="00DF08BB">
        <w:rPr>
          <w:rStyle w:val="Char0"/>
          <w:rtl/>
        </w:rPr>
        <w:t>ی</w:t>
      </w:r>
      <w:r w:rsidRPr="00C64670">
        <w:rPr>
          <w:rStyle w:val="Char0"/>
          <w:rtl/>
        </w:rPr>
        <w:t>ر و رد مخالفان ف</w:t>
      </w:r>
      <w:r w:rsidR="00DF08BB">
        <w:rPr>
          <w:rStyle w:val="Char0"/>
          <w:rtl/>
        </w:rPr>
        <w:t>ک</w:t>
      </w:r>
      <w:r w:rsidRPr="00C64670">
        <w:rPr>
          <w:rStyle w:val="Char0"/>
          <w:rtl/>
        </w:rPr>
        <w:t>ر</w:t>
      </w:r>
      <w:r w:rsidR="00DF08BB">
        <w:rPr>
          <w:rStyle w:val="Char0"/>
          <w:rtl/>
        </w:rPr>
        <w:t>ی</w:t>
      </w:r>
      <w:r w:rsidRPr="00C64670">
        <w:rPr>
          <w:rStyle w:val="Char0"/>
          <w:rtl/>
        </w:rPr>
        <w:t xml:space="preserve"> خود پرداخته‌اند. خداوند- تبار</w:t>
      </w:r>
      <w:r w:rsidR="00DF08BB">
        <w:rPr>
          <w:rStyle w:val="Char0"/>
          <w:rtl/>
        </w:rPr>
        <w:t>ک</w:t>
      </w:r>
      <w:r w:rsidRPr="00C64670">
        <w:rPr>
          <w:rStyle w:val="Char0"/>
          <w:rtl/>
        </w:rPr>
        <w:t xml:space="preserve"> و تعال</w:t>
      </w:r>
      <w:r w:rsidR="00DF08BB">
        <w:rPr>
          <w:rStyle w:val="Char0"/>
          <w:rtl/>
        </w:rPr>
        <w:t>ی</w:t>
      </w:r>
      <w:r w:rsidRPr="00C64670">
        <w:rPr>
          <w:rStyle w:val="Char0"/>
          <w:rtl/>
        </w:rPr>
        <w:t>- م</w:t>
      </w:r>
      <w:r w:rsidR="00DF08BB">
        <w:rPr>
          <w:rStyle w:val="Char0"/>
          <w:rtl/>
        </w:rPr>
        <w:t>ی</w:t>
      </w:r>
      <w:r w:rsidRPr="00C64670">
        <w:rPr>
          <w:rStyle w:val="Char0"/>
          <w:rtl/>
        </w:rPr>
        <w:t>‌فرما</w:t>
      </w:r>
      <w:r w:rsidR="00DF08BB">
        <w:rPr>
          <w:rStyle w:val="Char0"/>
          <w:rtl/>
        </w:rPr>
        <w:t>ی</w:t>
      </w:r>
      <w:r w:rsidRPr="00C64670">
        <w:rPr>
          <w:rStyle w:val="Char0"/>
          <w:rtl/>
        </w:rPr>
        <w:t>د:</w:t>
      </w:r>
      <w:r w:rsidR="000F53DC">
        <w:rPr>
          <w:rStyle w:val="Char0"/>
          <w:rFonts w:hint="cs"/>
          <w:rtl/>
        </w:rPr>
        <w:t xml:space="preserve"> </w:t>
      </w:r>
      <w:r w:rsidR="000F53DC">
        <w:rPr>
          <w:rStyle w:val="Char0"/>
          <w:rFonts w:cs="Traditional Arabic"/>
          <w:color w:val="000000"/>
          <w:shd w:val="clear" w:color="auto" w:fill="FFFFFF"/>
          <w:rtl/>
        </w:rPr>
        <w:t>﴿</w:t>
      </w:r>
      <w:r w:rsidR="000F53DC" w:rsidRPr="00932399">
        <w:rPr>
          <w:rStyle w:val="Char4"/>
          <w:rtl/>
        </w:rPr>
        <w:t>كُلُّ حِزۡبِۢ بِمَا لَدَيۡهِمۡ فَرِحُونَ٥٣ فَذَرۡهُمۡ فِي غَمۡرَتِهِمۡ حَتَّىٰ حِينٍ٥٤</w:t>
      </w:r>
      <w:r w:rsidR="000F53DC">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652"/>
      </w:r>
      <w:r w:rsidRPr="006933B2">
        <w:rPr>
          <w:rStyle w:val="FootnoteReference"/>
          <w:rFonts w:cs="IRNazli"/>
          <w:sz w:val="32"/>
          <w:rtl/>
        </w:rPr>
        <w:t>)</w:t>
      </w:r>
      <w:r w:rsidR="004B4E0D" w:rsidRPr="00C64670">
        <w:rPr>
          <w:rStyle w:val="Char0"/>
          <w:rFonts w:hint="cs"/>
          <w:rtl/>
        </w:rPr>
        <w:t xml:space="preserve"> </w:t>
      </w:r>
      <w:r w:rsidR="004B4E0D" w:rsidRPr="000F53DC">
        <w:rPr>
          <w:rStyle w:val="Char9"/>
          <w:rFonts w:hint="cs"/>
          <w:rtl/>
        </w:rPr>
        <w:t>«</w:t>
      </w:r>
      <w:r w:rsidR="004B4E0D" w:rsidRPr="000F53DC">
        <w:rPr>
          <w:rStyle w:val="Char9"/>
          <w:rtl/>
        </w:rPr>
        <w:t>هر دسته و جمع</w:t>
      </w:r>
      <w:r w:rsidR="00DF08BB" w:rsidRPr="000F53DC">
        <w:rPr>
          <w:rStyle w:val="Char9"/>
          <w:rtl/>
        </w:rPr>
        <w:t>ی</w:t>
      </w:r>
      <w:r w:rsidR="004B4E0D" w:rsidRPr="000F53DC">
        <w:rPr>
          <w:rStyle w:val="Char9"/>
          <w:rtl/>
        </w:rPr>
        <w:t>ت</w:t>
      </w:r>
      <w:r w:rsidR="00DF08BB" w:rsidRPr="000F53DC">
        <w:rPr>
          <w:rStyle w:val="Char9"/>
          <w:rtl/>
        </w:rPr>
        <w:t>ی</w:t>
      </w:r>
      <w:r w:rsidR="004B4E0D" w:rsidRPr="000F53DC">
        <w:rPr>
          <w:rStyle w:val="Char9"/>
          <w:rtl/>
        </w:rPr>
        <w:t xml:space="preserve"> بدانچه دارند و برآنند خوشحال و شادانند (چرا </w:t>
      </w:r>
      <w:r w:rsidR="00DF08BB" w:rsidRPr="000F53DC">
        <w:rPr>
          <w:rStyle w:val="Char9"/>
          <w:rtl/>
        </w:rPr>
        <w:t>ک</w:t>
      </w:r>
      <w:r w:rsidR="004B4E0D" w:rsidRPr="000F53DC">
        <w:rPr>
          <w:rStyle w:val="Char9"/>
          <w:rtl/>
        </w:rPr>
        <w:t>ه گمان م</w:t>
      </w:r>
      <w:r w:rsidR="00DF08BB" w:rsidRPr="000F53DC">
        <w:rPr>
          <w:rStyle w:val="Char9"/>
          <w:rtl/>
        </w:rPr>
        <w:t>ی</w:t>
      </w:r>
      <w:r w:rsidR="004B4E0D" w:rsidRPr="000F53DC">
        <w:rPr>
          <w:rStyle w:val="Char9"/>
          <w:rtl/>
        </w:rPr>
        <w:t>‌برند ا</w:t>
      </w:r>
      <w:r w:rsidR="00DF08BB" w:rsidRPr="000F53DC">
        <w:rPr>
          <w:rStyle w:val="Char9"/>
          <w:rtl/>
        </w:rPr>
        <w:t>ی</w:t>
      </w:r>
      <w:r w:rsidR="004B4E0D" w:rsidRPr="000F53DC">
        <w:rPr>
          <w:rStyle w:val="Char9"/>
          <w:rtl/>
        </w:rPr>
        <w:t>شان بر راستا</w:t>
      </w:r>
      <w:r w:rsidR="00DF08BB" w:rsidRPr="000F53DC">
        <w:rPr>
          <w:rStyle w:val="Char9"/>
          <w:rtl/>
        </w:rPr>
        <w:t>ی</w:t>
      </w:r>
      <w:r w:rsidR="004B4E0D" w:rsidRPr="000F53DC">
        <w:rPr>
          <w:rStyle w:val="Char9"/>
          <w:rtl/>
        </w:rPr>
        <w:t xml:space="preserve"> راهند و د</w:t>
      </w:r>
      <w:r w:rsidR="00DF08BB" w:rsidRPr="000F53DC">
        <w:rPr>
          <w:rStyle w:val="Char9"/>
          <w:rtl/>
        </w:rPr>
        <w:t>ی</w:t>
      </w:r>
      <w:r w:rsidR="004B4E0D" w:rsidRPr="000F53DC">
        <w:rPr>
          <w:rStyle w:val="Char9"/>
          <w:rtl/>
        </w:rPr>
        <w:t xml:space="preserve">گران </w:t>
      </w:r>
      <w:r w:rsidR="00DF08BB" w:rsidRPr="000F53DC">
        <w:rPr>
          <w:rStyle w:val="Char9"/>
          <w:rtl/>
        </w:rPr>
        <w:t>ک</w:t>
      </w:r>
      <w:r w:rsidR="004B4E0D" w:rsidRPr="000F53DC">
        <w:rPr>
          <w:rStyle w:val="Char9"/>
          <w:rtl/>
        </w:rPr>
        <w:t>ژ راهه م</w:t>
      </w:r>
      <w:r w:rsidR="00DF08BB" w:rsidRPr="000F53DC">
        <w:rPr>
          <w:rStyle w:val="Char9"/>
          <w:rtl/>
        </w:rPr>
        <w:t>ی</w:t>
      </w:r>
      <w:r w:rsidR="004B4E0D" w:rsidRPr="000F53DC">
        <w:rPr>
          <w:rStyle w:val="Char9"/>
          <w:rtl/>
        </w:rPr>
        <w:t>‌روند)</w:t>
      </w:r>
      <w:r w:rsidR="004B4E0D" w:rsidRPr="000F53DC">
        <w:rPr>
          <w:rStyle w:val="Char9"/>
          <w:rFonts w:hint="cs"/>
          <w:rtl/>
        </w:rPr>
        <w:t>،</w:t>
      </w:r>
      <w:r w:rsidR="00107B70">
        <w:rPr>
          <w:rStyle w:val="Char9"/>
          <w:rFonts w:hint="cs"/>
          <w:rtl/>
        </w:rPr>
        <w:t xml:space="preserve"> </w:t>
      </w:r>
      <w:r w:rsidR="004B4E0D" w:rsidRPr="000F53DC">
        <w:rPr>
          <w:rStyle w:val="Char9"/>
          <w:rtl/>
        </w:rPr>
        <w:t>بگذار تا مدّت زمان</w:t>
      </w:r>
      <w:r w:rsidR="00DF08BB" w:rsidRPr="000F53DC">
        <w:rPr>
          <w:rStyle w:val="Char9"/>
          <w:rtl/>
        </w:rPr>
        <w:t>ی</w:t>
      </w:r>
      <w:r w:rsidR="004B4E0D" w:rsidRPr="000F53DC">
        <w:rPr>
          <w:rStyle w:val="Char9"/>
          <w:rtl/>
        </w:rPr>
        <w:t xml:space="preserve"> (</w:t>
      </w:r>
      <w:r w:rsidR="00DF08BB" w:rsidRPr="000F53DC">
        <w:rPr>
          <w:rStyle w:val="Char9"/>
          <w:rtl/>
        </w:rPr>
        <w:t>ک</w:t>
      </w:r>
      <w:r w:rsidR="004B4E0D" w:rsidRPr="000F53DC">
        <w:rPr>
          <w:rStyle w:val="Char9"/>
          <w:rtl/>
        </w:rPr>
        <w:t>ه وقت مقدّر هلا</w:t>
      </w:r>
      <w:r w:rsidR="00DF08BB" w:rsidRPr="000F53DC">
        <w:rPr>
          <w:rStyle w:val="Char9"/>
          <w:rtl/>
        </w:rPr>
        <w:t>ک</w:t>
      </w:r>
      <w:r w:rsidR="004B4E0D" w:rsidRPr="000F53DC">
        <w:rPr>
          <w:rStyle w:val="Char9"/>
          <w:rtl/>
        </w:rPr>
        <w:t xml:space="preserve"> ا</w:t>
      </w:r>
      <w:r w:rsidR="00DF08BB" w:rsidRPr="000F53DC">
        <w:rPr>
          <w:rStyle w:val="Char9"/>
          <w:rtl/>
        </w:rPr>
        <w:t>ی</w:t>
      </w:r>
      <w:r w:rsidR="004B4E0D" w:rsidRPr="000F53DC">
        <w:rPr>
          <w:rStyle w:val="Char9"/>
          <w:rtl/>
        </w:rPr>
        <w:t>شان است) در غرقاب (جهالت و ضلالت) خود بسر برند.</w:t>
      </w:r>
      <w:r w:rsidR="004B4E0D" w:rsidRPr="000F53DC">
        <w:rPr>
          <w:rStyle w:val="Char9"/>
          <w:rFonts w:hint="cs"/>
          <w:rtl/>
        </w:rPr>
        <w:t>»</w:t>
      </w:r>
      <w:r w:rsidR="004B4E0D" w:rsidRPr="000F53DC">
        <w:rPr>
          <w:rStyle w:val="Char9"/>
          <w:rtl/>
        </w:rPr>
        <w:t xml:space="preserve"> </w:t>
      </w:r>
      <w:r w:rsidR="004B4E0D" w:rsidRPr="00C64670">
        <w:rPr>
          <w:rStyle w:val="Char0"/>
          <w:rtl/>
        </w:rPr>
        <w:t>‏</w:t>
      </w:r>
    </w:p>
    <w:p w:rsidR="00E11DC7" w:rsidRPr="00C64670" w:rsidRDefault="00E11DC7" w:rsidP="000F53DC">
      <w:pPr>
        <w:spacing w:line="240" w:lineRule="auto"/>
        <w:ind w:firstLine="284"/>
        <w:jc w:val="both"/>
        <w:rPr>
          <w:rStyle w:val="Char0"/>
          <w:rtl/>
        </w:rPr>
      </w:pPr>
      <w:r w:rsidRPr="00C64670">
        <w:rPr>
          <w:rStyle w:val="Char0"/>
          <w:rtl/>
        </w:rPr>
        <w:t>هرچند برخ</w:t>
      </w:r>
      <w:r w:rsidR="00DF08BB">
        <w:rPr>
          <w:rStyle w:val="Char0"/>
          <w:rtl/>
        </w:rPr>
        <w:t>ی</w:t>
      </w:r>
      <w:r w:rsidRPr="00C64670">
        <w:rPr>
          <w:rStyle w:val="Char0"/>
          <w:rtl/>
        </w:rPr>
        <w:t xml:space="preserve"> از ا</w:t>
      </w:r>
      <w:r w:rsidR="00DF08BB">
        <w:rPr>
          <w:rStyle w:val="Char0"/>
          <w:rtl/>
        </w:rPr>
        <w:t>ی</w:t>
      </w:r>
      <w:r w:rsidRPr="00C64670">
        <w:rPr>
          <w:rStyle w:val="Char0"/>
          <w:rtl/>
        </w:rPr>
        <w:t>ن احزاب به منظور خدمت و گسترش د</w:t>
      </w:r>
      <w:r w:rsidR="00DF08BB">
        <w:rPr>
          <w:rStyle w:val="Char0"/>
          <w:rtl/>
        </w:rPr>
        <w:t>ی</w:t>
      </w:r>
      <w:r w:rsidRPr="00C64670">
        <w:rPr>
          <w:rStyle w:val="Char0"/>
          <w:rtl/>
        </w:rPr>
        <w:t>ن خدا و ن</w:t>
      </w:r>
      <w:r w:rsidR="00DF08BB">
        <w:rPr>
          <w:rStyle w:val="Char0"/>
          <w:rtl/>
        </w:rPr>
        <w:t>ی</w:t>
      </w:r>
      <w:r w:rsidRPr="00C64670">
        <w:rPr>
          <w:rStyle w:val="Char0"/>
          <w:rtl/>
        </w:rPr>
        <w:t>ز پرورش ن</w:t>
      </w:r>
      <w:r w:rsidR="00DF08BB">
        <w:rPr>
          <w:rStyle w:val="Char0"/>
          <w:rtl/>
        </w:rPr>
        <w:t>ی</w:t>
      </w:r>
      <w:r w:rsidRPr="00C64670">
        <w:rPr>
          <w:rStyle w:val="Char0"/>
          <w:rtl/>
        </w:rPr>
        <w:t>روها</w:t>
      </w:r>
      <w:r w:rsidR="00DF08BB">
        <w:rPr>
          <w:rStyle w:val="Char0"/>
          <w:rtl/>
        </w:rPr>
        <w:t>ی</w:t>
      </w:r>
      <w:r w:rsidRPr="00C64670">
        <w:rPr>
          <w:rStyle w:val="Char0"/>
          <w:rtl/>
        </w:rPr>
        <w:t xml:space="preserve"> خدمتگذار </w:t>
      </w:r>
      <w:r w:rsidR="00126E97" w:rsidRPr="00C64670">
        <w:rPr>
          <w:rStyle w:val="Char0"/>
          <w:rtl/>
        </w:rPr>
        <w:t>به وجود</w:t>
      </w:r>
      <w:r w:rsidRPr="00C64670">
        <w:rPr>
          <w:rStyle w:val="Char0"/>
          <w:rtl/>
        </w:rPr>
        <w:t xml:space="preserve"> آمده، ول</w:t>
      </w:r>
      <w:r w:rsidR="00DF08BB">
        <w:rPr>
          <w:rStyle w:val="Char0"/>
          <w:rtl/>
        </w:rPr>
        <w:t>ی</w:t>
      </w:r>
      <w:r w:rsidRPr="00C64670">
        <w:rPr>
          <w:rStyle w:val="Char0"/>
          <w:rtl/>
        </w:rPr>
        <w:t xml:space="preserve"> بعداً توسط پ</w:t>
      </w:r>
      <w:r w:rsidR="00DF08BB">
        <w:rPr>
          <w:rStyle w:val="Char0"/>
          <w:rtl/>
        </w:rPr>
        <w:t>ی</w:t>
      </w:r>
      <w:r w:rsidRPr="00C64670">
        <w:rPr>
          <w:rStyle w:val="Char0"/>
          <w:rtl/>
        </w:rPr>
        <w:t>روان خود از مس</w:t>
      </w:r>
      <w:r w:rsidR="00DF08BB">
        <w:rPr>
          <w:rStyle w:val="Char0"/>
          <w:rtl/>
        </w:rPr>
        <w:t>ی</w:t>
      </w:r>
      <w:r w:rsidRPr="00C64670">
        <w:rPr>
          <w:rStyle w:val="Char0"/>
          <w:rtl/>
        </w:rPr>
        <w:t>ر واقع</w:t>
      </w:r>
      <w:r w:rsidR="00DF08BB">
        <w:rPr>
          <w:rStyle w:val="Char0"/>
          <w:rtl/>
        </w:rPr>
        <w:t>ی</w:t>
      </w:r>
      <w:r w:rsidRPr="00C64670">
        <w:rPr>
          <w:rStyle w:val="Char0"/>
          <w:rtl/>
        </w:rPr>
        <w:t xml:space="preserve"> خارج شده و به تف</w:t>
      </w:r>
      <w:r w:rsidR="00DF08BB">
        <w:rPr>
          <w:rStyle w:val="Char0"/>
          <w:rtl/>
        </w:rPr>
        <w:t>ک</w:t>
      </w:r>
      <w:r w:rsidRPr="00C64670">
        <w:rPr>
          <w:rStyle w:val="Char0"/>
          <w:rtl/>
        </w:rPr>
        <w:t>رات حزب‌گرا</w:t>
      </w:r>
      <w:r w:rsidR="00DF08BB">
        <w:rPr>
          <w:rStyle w:val="Char0"/>
          <w:rtl/>
        </w:rPr>
        <w:t>یی</w:t>
      </w:r>
      <w:r w:rsidRPr="00C64670">
        <w:rPr>
          <w:rStyle w:val="Char0"/>
          <w:rtl/>
        </w:rPr>
        <w:t xml:space="preserve"> صرف پرداخته‌اند و باعث تفرقه و جدا</w:t>
      </w:r>
      <w:r w:rsidR="00DF08BB">
        <w:rPr>
          <w:rStyle w:val="Char0"/>
          <w:rtl/>
        </w:rPr>
        <w:t>یی</w:t>
      </w:r>
      <w:r w:rsidRPr="00C64670">
        <w:rPr>
          <w:rStyle w:val="Char0"/>
          <w:rtl/>
        </w:rPr>
        <w:t xml:space="preserve"> شده‌اند </w:t>
      </w:r>
      <w:r w:rsidR="00DF08BB">
        <w:rPr>
          <w:rStyle w:val="Char0"/>
          <w:rtl/>
        </w:rPr>
        <w:t>ک</w:t>
      </w:r>
      <w:r w:rsidRPr="00C64670">
        <w:rPr>
          <w:rStyle w:val="Char0"/>
          <w:rtl/>
        </w:rPr>
        <w:t>ه نصوص مقدس آن را مح</w:t>
      </w:r>
      <w:r w:rsidR="00DF08BB">
        <w:rPr>
          <w:rStyle w:val="Char0"/>
          <w:rtl/>
        </w:rPr>
        <w:t>ک</w:t>
      </w:r>
      <w:r w:rsidRPr="00C64670">
        <w:rPr>
          <w:rStyle w:val="Char0"/>
          <w:rtl/>
        </w:rPr>
        <w:t>وم م</w:t>
      </w:r>
      <w:r w:rsidR="00DF08BB">
        <w:rPr>
          <w:rStyle w:val="Char0"/>
          <w:rtl/>
        </w:rPr>
        <w:t>ی</w:t>
      </w:r>
      <w:r w:rsidRPr="00C64670">
        <w:rPr>
          <w:rStyle w:val="Char0"/>
          <w:rtl/>
        </w:rPr>
        <w:t>‌</w:t>
      </w:r>
      <w:r w:rsidR="00DF08BB">
        <w:rPr>
          <w:rStyle w:val="Char0"/>
          <w:rtl/>
        </w:rPr>
        <w:t>ک</w:t>
      </w:r>
      <w:r w:rsidRPr="00C64670">
        <w:rPr>
          <w:rStyle w:val="Char0"/>
          <w:rtl/>
        </w:rPr>
        <w:t>ند و دشمنان د</w:t>
      </w:r>
      <w:r w:rsidR="00DF08BB">
        <w:rPr>
          <w:rStyle w:val="Char0"/>
          <w:rtl/>
        </w:rPr>
        <w:t>ی</w:t>
      </w:r>
      <w:r w:rsidRPr="00C64670">
        <w:rPr>
          <w:rStyle w:val="Char0"/>
          <w:rtl/>
        </w:rPr>
        <w:t>ن خداوند</w:t>
      </w:r>
      <w:r w:rsidR="00BD4800" w:rsidRPr="00BD4800">
        <w:rPr>
          <w:rStyle w:val="Char0"/>
          <w:rFonts w:cs="CTraditional Arabic"/>
          <w:rtl/>
        </w:rPr>
        <w:t>أ</w:t>
      </w:r>
      <w:r w:rsidRPr="00C64670">
        <w:rPr>
          <w:rStyle w:val="Char0"/>
          <w:rtl/>
        </w:rPr>
        <w:t xml:space="preserve"> در سا</w:t>
      </w:r>
      <w:r w:rsidR="00DF08BB">
        <w:rPr>
          <w:rStyle w:val="Char0"/>
          <w:rtl/>
        </w:rPr>
        <w:t>ی</w:t>
      </w:r>
      <w:r w:rsidR="00DF08BB">
        <w:rPr>
          <w:rStyle w:val="Char0"/>
          <w:rFonts w:hint="cs"/>
          <w:rtl/>
        </w:rPr>
        <w:t>ۀ</w:t>
      </w:r>
      <w:r w:rsidRPr="00C64670">
        <w:rPr>
          <w:rStyle w:val="Char0"/>
          <w:rtl/>
        </w:rPr>
        <w:t xml:space="preserve"> ا</w:t>
      </w:r>
      <w:r w:rsidR="00DF08BB">
        <w:rPr>
          <w:rStyle w:val="Char0"/>
          <w:rtl/>
        </w:rPr>
        <w:t>ی</w:t>
      </w:r>
      <w:r w:rsidRPr="00C64670">
        <w:rPr>
          <w:rStyle w:val="Char0"/>
          <w:rtl/>
        </w:rPr>
        <w:t>ن تفرقه سع</w:t>
      </w:r>
      <w:r w:rsidR="00DF08BB">
        <w:rPr>
          <w:rStyle w:val="Char0"/>
          <w:rtl/>
        </w:rPr>
        <w:t>ی</w:t>
      </w:r>
      <w:r w:rsidRPr="00C64670">
        <w:rPr>
          <w:rStyle w:val="Char0"/>
          <w:rtl/>
        </w:rPr>
        <w:t xml:space="preserve"> </w:t>
      </w:r>
      <w:r w:rsidR="00DF08BB">
        <w:rPr>
          <w:rStyle w:val="Char0"/>
          <w:rtl/>
        </w:rPr>
        <w:t>ک</w:t>
      </w:r>
      <w:r w:rsidRPr="00C64670">
        <w:rPr>
          <w:rStyle w:val="Char0"/>
          <w:rtl/>
        </w:rPr>
        <w:t xml:space="preserve">رده‌اند </w:t>
      </w:r>
      <w:r w:rsidR="00DF08BB">
        <w:rPr>
          <w:rStyle w:val="Char0"/>
          <w:rtl/>
        </w:rPr>
        <w:t>ک</w:t>
      </w:r>
      <w:r w:rsidRPr="00C64670">
        <w:rPr>
          <w:rStyle w:val="Char0"/>
          <w:rtl/>
        </w:rPr>
        <w:t>ه اهداف شوم و د</w:t>
      </w:r>
      <w:r w:rsidR="00DF08BB">
        <w:rPr>
          <w:rStyle w:val="Char0"/>
          <w:rtl/>
        </w:rPr>
        <w:t>ی</w:t>
      </w:r>
      <w:r w:rsidRPr="00C64670">
        <w:rPr>
          <w:rStyle w:val="Char0"/>
          <w:rtl/>
        </w:rPr>
        <w:t>ن</w:t>
      </w:r>
      <w:r w:rsidR="008642B1" w:rsidRPr="00C64670">
        <w:rPr>
          <w:rStyle w:val="Char0"/>
          <w:rFonts w:hint="cs"/>
          <w:rtl/>
        </w:rPr>
        <w:t>‌</w:t>
      </w:r>
      <w:r w:rsidRPr="00C64670">
        <w:rPr>
          <w:rStyle w:val="Char0"/>
          <w:rtl/>
        </w:rPr>
        <w:t>ست</w:t>
      </w:r>
      <w:r w:rsidR="00DF08BB">
        <w:rPr>
          <w:rStyle w:val="Char0"/>
          <w:rtl/>
        </w:rPr>
        <w:t>ی</w:t>
      </w:r>
      <w:r w:rsidRPr="00C64670">
        <w:rPr>
          <w:rStyle w:val="Char0"/>
          <w:rtl/>
        </w:rPr>
        <w:t>ز</w:t>
      </w:r>
      <w:r w:rsidR="00DF08BB">
        <w:rPr>
          <w:rStyle w:val="Char0"/>
          <w:rtl/>
        </w:rPr>
        <w:t>ی</w:t>
      </w:r>
      <w:r w:rsidRPr="00C64670">
        <w:rPr>
          <w:rStyle w:val="Char0"/>
          <w:rtl/>
        </w:rPr>
        <w:t xml:space="preserve"> خود را اجرا نما</w:t>
      </w:r>
      <w:r w:rsidR="00DF08BB">
        <w:rPr>
          <w:rStyle w:val="Char0"/>
          <w:rtl/>
        </w:rPr>
        <w:t>ی</w:t>
      </w:r>
      <w:r w:rsidRPr="00C64670">
        <w:rPr>
          <w:rStyle w:val="Char0"/>
          <w:rtl/>
        </w:rPr>
        <w:t>ند</w:t>
      </w:r>
      <w:r w:rsidR="0054298E" w:rsidRPr="00C64670">
        <w:rPr>
          <w:rStyle w:val="Char0"/>
          <w:rFonts w:hint="cs"/>
          <w:rtl/>
        </w:rPr>
        <w:t>؛</w:t>
      </w:r>
      <w:r w:rsidRPr="00C64670">
        <w:rPr>
          <w:rStyle w:val="Char0"/>
          <w:rtl/>
        </w:rPr>
        <w:t xml:space="preserve"> چرا </w:t>
      </w:r>
      <w:r w:rsidR="00DF08BB">
        <w:rPr>
          <w:rStyle w:val="Char0"/>
          <w:rtl/>
        </w:rPr>
        <w:t>ک</w:t>
      </w:r>
      <w:r w:rsidRPr="00C64670">
        <w:rPr>
          <w:rStyle w:val="Char0"/>
          <w:rtl/>
        </w:rPr>
        <w:t>ه در پرتو وحدت</w:t>
      </w:r>
      <w:r w:rsidR="0054298E" w:rsidRPr="00C64670">
        <w:rPr>
          <w:rStyle w:val="Char0"/>
          <w:rFonts w:hint="cs"/>
          <w:rtl/>
        </w:rPr>
        <w:t>،</w:t>
      </w:r>
      <w:r w:rsidRPr="00C64670">
        <w:rPr>
          <w:rStyle w:val="Char0"/>
          <w:rtl/>
        </w:rPr>
        <w:t xml:space="preserve"> </w:t>
      </w:r>
      <w:r w:rsidR="00DF08BB">
        <w:rPr>
          <w:rStyle w:val="Char0"/>
          <w:rtl/>
        </w:rPr>
        <w:t>ک</w:t>
      </w:r>
      <w:r w:rsidRPr="00C64670">
        <w:rPr>
          <w:rStyle w:val="Char0"/>
          <w:rtl/>
        </w:rPr>
        <w:t>س</w:t>
      </w:r>
      <w:r w:rsidR="00DF08BB">
        <w:rPr>
          <w:rStyle w:val="Char0"/>
          <w:rtl/>
        </w:rPr>
        <w:t>ی</w:t>
      </w:r>
      <w:r w:rsidRPr="00C64670">
        <w:rPr>
          <w:rStyle w:val="Char0"/>
          <w:rtl/>
        </w:rPr>
        <w:t xml:space="preserve"> جرأت دخالت و نفوذ در صفوف مح</w:t>
      </w:r>
      <w:r w:rsidR="00DF08BB">
        <w:rPr>
          <w:rStyle w:val="Char0"/>
          <w:rtl/>
        </w:rPr>
        <w:t>ک</w:t>
      </w:r>
      <w:r w:rsidRPr="00C64670">
        <w:rPr>
          <w:rStyle w:val="Char0"/>
          <w:rtl/>
        </w:rPr>
        <w:t>م مسلم</w:t>
      </w:r>
      <w:r w:rsidR="00DF08BB">
        <w:rPr>
          <w:rStyle w:val="Char0"/>
          <w:rtl/>
        </w:rPr>
        <w:t>ی</w:t>
      </w:r>
      <w:r w:rsidRPr="00C64670">
        <w:rPr>
          <w:rStyle w:val="Char0"/>
          <w:rtl/>
        </w:rPr>
        <w:t>ن را نم</w:t>
      </w:r>
      <w:r w:rsidR="00DF08BB">
        <w:rPr>
          <w:rStyle w:val="Char0"/>
          <w:rtl/>
        </w:rPr>
        <w:t>ی</w:t>
      </w:r>
      <w:r w:rsidRPr="00C64670">
        <w:rPr>
          <w:rStyle w:val="Char0"/>
          <w:rtl/>
        </w:rPr>
        <w:t>‌تواند ب</w:t>
      </w:r>
      <w:r w:rsidR="00DF08BB">
        <w:rPr>
          <w:rStyle w:val="Char0"/>
          <w:rtl/>
        </w:rPr>
        <w:t>ک</w:t>
      </w:r>
      <w:r w:rsidRPr="00C64670">
        <w:rPr>
          <w:rStyle w:val="Char0"/>
          <w:rtl/>
        </w:rPr>
        <w:t xml:space="preserve">ند، پس بر ما مسلمانان واجب است </w:t>
      </w:r>
      <w:r w:rsidR="00DF08BB">
        <w:rPr>
          <w:rStyle w:val="Char0"/>
          <w:rtl/>
        </w:rPr>
        <w:t>ک</w:t>
      </w:r>
      <w:r w:rsidRPr="00C64670">
        <w:rPr>
          <w:rStyle w:val="Char0"/>
          <w:rtl/>
        </w:rPr>
        <w:t>ه ا</w:t>
      </w:r>
      <w:r w:rsidR="00DF08BB">
        <w:rPr>
          <w:rStyle w:val="Char0"/>
          <w:rtl/>
        </w:rPr>
        <w:t>ی</w:t>
      </w:r>
      <w:r w:rsidRPr="00C64670">
        <w:rPr>
          <w:rStyle w:val="Char0"/>
          <w:rtl/>
        </w:rPr>
        <w:t>ن قاعد</w:t>
      </w:r>
      <w:r w:rsidR="00DF08BB">
        <w:rPr>
          <w:rStyle w:val="Char0"/>
          <w:rFonts w:hint="cs"/>
          <w:rtl/>
        </w:rPr>
        <w:t>ۀ</w:t>
      </w:r>
      <w:r w:rsidR="0054298E" w:rsidRPr="00C64670">
        <w:rPr>
          <w:rStyle w:val="Char0"/>
          <w:rFonts w:hint="cs"/>
          <w:rtl/>
        </w:rPr>
        <w:t xml:space="preserve"> </w:t>
      </w:r>
      <w:r w:rsidRPr="00C64670">
        <w:rPr>
          <w:rStyle w:val="Char0"/>
          <w:rtl/>
        </w:rPr>
        <w:t>طلائ</w:t>
      </w:r>
      <w:r w:rsidR="00DF08BB">
        <w:rPr>
          <w:rStyle w:val="Char0"/>
          <w:rtl/>
        </w:rPr>
        <w:t>ی</w:t>
      </w:r>
      <w:r w:rsidRPr="00C64670">
        <w:rPr>
          <w:rStyle w:val="Char0"/>
          <w:rtl/>
        </w:rPr>
        <w:t xml:space="preserve"> را هم</w:t>
      </w:r>
      <w:r w:rsidR="00DF08BB">
        <w:rPr>
          <w:rStyle w:val="Char0"/>
          <w:rtl/>
        </w:rPr>
        <w:t>ی</w:t>
      </w:r>
      <w:r w:rsidRPr="00C64670">
        <w:rPr>
          <w:rStyle w:val="Char0"/>
          <w:rtl/>
        </w:rPr>
        <w:t>شه مدنظر داشته باش</w:t>
      </w:r>
      <w:r w:rsidR="00DF08BB">
        <w:rPr>
          <w:rStyle w:val="Char0"/>
          <w:rtl/>
        </w:rPr>
        <w:t>ی</w:t>
      </w:r>
      <w:r w:rsidRPr="00C64670">
        <w:rPr>
          <w:rStyle w:val="Char0"/>
          <w:rtl/>
        </w:rPr>
        <w:t xml:space="preserve">م </w:t>
      </w:r>
      <w:r w:rsidR="00DF08BB">
        <w:rPr>
          <w:rStyle w:val="Char0"/>
          <w:rtl/>
        </w:rPr>
        <w:t>ک</w:t>
      </w:r>
      <w:r w:rsidRPr="00C64670">
        <w:rPr>
          <w:rStyle w:val="Char0"/>
          <w:rtl/>
        </w:rPr>
        <w:t>ه بر اصول ثابت و مشتر</w:t>
      </w:r>
      <w:r w:rsidR="00DF08BB">
        <w:rPr>
          <w:rStyle w:val="Char0"/>
          <w:rtl/>
        </w:rPr>
        <w:t>ک</w:t>
      </w:r>
      <w:r w:rsidRPr="00C64670">
        <w:rPr>
          <w:rStyle w:val="Char0"/>
          <w:rtl/>
        </w:rPr>
        <w:t xml:space="preserve"> ت</w:t>
      </w:r>
      <w:r w:rsidR="00DF08BB">
        <w:rPr>
          <w:rStyle w:val="Char0"/>
          <w:rtl/>
        </w:rPr>
        <w:t>کی</w:t>
      </w:r>
      <w:r w:rsidRPr="00C64670">
        <w:rPr>
          <w:rStyle w:val="Char0"/>
          <w:rtl/>
        </w:rPr>
        <w:t>ه نما</w:t>
      </w:r>
      <w:r w:rsidR="00DF08BB">
        <w:rPr>
          <w:rStyle w:val="Char0"/>
          <w:rtl/>
        </w:rPr>
        <w:t>یی</w:t>
      </w:r>
      <w:r w:rsidRPr="00C64670">
        <w:rPr>
          <w:rStyle w:val="Char0"/>
          <w:rtl/>
        </w:rPr>
        <w:t>م و اختلافات جزئ</w:t>
      </w:r>
      <w:r w:rsidR="00DF08BB">
        <w:rPr>
          <w:rStyle w:val="Char0"/>
          <w:rtl/>
        </w:rPr>
        <w:t>ی</w:t>
      </w:r>
      <w:r w:rsidRPr="00C64670">
        <w:rPr>
          <w:rStyle w:val="Char0"/>
          <w:rtl/>
        </w:rPr>
        <w:t xml:space="preserve"> را به خاطر مصالح اصل</w:t>
      </w:r>
      <w:r w:rsidR="00DF08BB">
        <w:rPr>
          <w:rStyle w:val="Char0"/>
          <w:rtl/>
        </w:rPr>
        <w:t>ی</w:t>
      </w:r>
      <w:r w:rsidRPr="00C64670">
        <w:rPr>
          <w:rStyle w:val="Char0"/>
          <w:rtl/>
        </w:rPr>
        <w:t xml:space="preserve"> د</w:t>
      </w:r>
      <w:r w:rsidR="00DF08BB">
        <w:rPr>
          <w:rStyle w:val="Char0"/>
          <w:rtl/>
        </w:rPr>
        <w:t>ی</w:t>
      </w:r>
      <w:r w:rsidRPr="00C64670">
        <w:rPr>
          <w:rStyle w:val="Char0"/>
          <w:rtl/>
        </w:rPr>
        <w:t xml:space="preserve">ن </w:t>
      </w:r>
      <w:r w:rsidR="00DF08BB">
        <w:rPr>
          <w:rStyle w:val="Char0"/>
          <w:rtl/>
        </w:rPr>
        <w:t>ک</w:t>
      </w:r>
      <w:r w:rsidRPr="00C64670">
        <w:rPr>
          <w:rStyle w:val="Char0"/>
          <w:rtl/>
        </w:rPr>
        <w:t>نار بگذار</w:t>
      </w:r>
      <w:r w:rsidR="00DF08BB">
        <w:rPr>
          <w:rStyle w:val="Char0"/>
          <w:rtl/>
        </w:rPr>
        <w:t>ی</w:t>
      </w:r>
      <w:r w:rsidRPr="00C64670">
        <w:rPr>
          <w:rStyle w:val="Char0"/>
          <w:rtl/>
        </w:rPr>
        <w:t>م و هم</w:t>
      </w:r>
      <w:r w:rsidR="00DF08BB">
        <w:rPr>
          <w:rStyle w:val="Char0"/>
          <w:rtl/>
        </w:rPr>
        <w:t>ی</w:t>
      </w:r>
      <w:r w:rsidRPr="00C64670">
        <w:rPr>
          <w:rStyle w:val="Char0"/>
          <w:rtl/>
        </w:rPr>
        <w:t>شه به ا</w:t>
      </w:r>
      <w:r w:rsidR="00DF08BB">
        <w:rPr>
          <w:rStyle w:val="Char0"/>
          <w:rtl/>
        </w:rPr>
        <w:t>ی</w:t>
      </w:r>
      <w:r w:rsidRPr="00C64670">
        <w:rPr>
          <w:rStyle w:val="Char0"/>
          <w:rtl/>
        </w:rPr>
        <w:t>ن آ</w:t>
      </w:r>
      <w:r w:rsidR="00DF08BB">
        <w:rPr>
          <w:rStyle w:val="Char0"/>
          <w:rtl/>
        </w:rPr>
        <w:t>ی</w:t>
      </w:r>
      <w:r w:rsidR="00DF08BB">
        <w:rPr>
          <w:rStyle w:val="Char0"/>
          <w:rFonts w:hint="cs"/>
          <w:rtl/>
        </w:rPr>
        <w:t>ۀ</w:t>
      </w:r>
      <w:r w:rsidRPr="00C64670">
        <w:rPr>
          <w:rStyle w:val="Char0"/>
          <w:rtl/>
        </w:rPr>
        <w:t xml:space="preserve"> شر</w:t>
      </w:r>
      <w:r w:rsidR="00DF08BB">
        <w:rPr>
          <w:rStyle w:val="Char0"/>
          <w:rtl/>
        </w:rPr>
        <w:t>ی</w:t>
      </w:r>
      <w:r w:rsidRPr="00C64670">
        <w:rPr>
          <w:rStyle w:val="Char0"/>
          <w:rtl/>
        </w:rPr>
        <w:t>فه تمس</w:t>
      </w:r>
      <w:r w:rsidR="00DF08BB">
        <w:rPr>
          <w:rStyle w:val="Char0"/>
          <w:rtl/>
        </w:rPr>
        <w:t>ک</w:t>
      </w:r>
      <w:r w:rsidRPr="00C64670">
        <w:rPr>
          <w:rStyle w:val="Char0"/>
          <w:rtl/>
        </w:rPr>
        <w:t xml:space="preserve"> جو</w:t>
      </w:r>
      <w:r w:rsidR="00DF08BB">
        <w:rPr>
          <w:rStyle w:val="Char0"/>
          <w:rtl/>
        </w:rPr>
        <w:t>یی</w:t>
      </w:r>
      <w:r w:rsidRPr="00C64670">
        <w:rPr>
          <w:rStyle w:val="Char0"/>
          <w:rtl/>
        </w:rPr>
        <w:t xml:space="preserve">م </w:t>
      </w:r>
      <w:r w:rsidR="00DF08BB">
        <w:rPr>
          <w:rStyle w:val="Char0"/>
          <w:rtl/>
        </w:rPr>
        <w:t>ک</w:t>
      </w:r>
      <w:r w:rsidRPr="00C64670">
        <w:rPr>
          <w:rStyle w:val="Char0"/>
          <w:rtl/>
        </w:rPr>
        <w:t>ه خداوند عظ</w:t>
      </w:r>
      <w:r w:rsidR="00DF08BB">
        <w:rPr>
          <w:rStyle w:val="Char0"/>
          <w:rtl/>
        </w:rPr>
        <w:t>ی</w:t>
      </w:r>
      <w:r w:rsidRPr="00C64670">
        <w:rPr>
          <w:rStyle w:val="Char0"/>
          <w:rtl/>
        </w:rPr>
        <w:t>م‌الشأن م</w:t>
      </w:r>
      <w:r w:rsidR="00DF08BB">
        <w:rPr>
          <w:rStyle w:val="Char0"/>
          <w:rtl/>
        </w:rPr>
        <w:t>ی</w:t>
      </w:r>
      <w:r w:rsidRPr="00C64670">
        <w:rPr>
          <w:rStyle w:val="Char0"/>
          <w:rtl/>
        </w:rPr>
        <w:t>‌فرما</w:t>
      </w:r>
      <w:r w:rsidR="00DF08BB">
        <w:rPr>
          <w:rStyle w:val="Char0"/>
          <w:rtl/>
        </w:rPr>
        <w:t>ی</w:t>
      </w:r>
      <w:r w:rsidRPr="00C64670">
        <w:rPr>
          <w:rStyle w:val="Char0"/>
          <w:rtl/>
        </w:rPr>
        <w:t>د:</w:t>
      </w:r>
      <w:r w:rsidR="00107B70">
        <w:rPr>
          <w:rStyle w:val="Char0"/>
          <w:rtl/>
        </w:rPr>
        <w:t xml:space="preserve"> </w:t>
      </w:r>
      <w:r w:rsidR="000F53DC">
        <w:rPr>
          <w:rStyle w:val="Char0"/>
          <w:rFonts w:cs="Traditional Arabic"/>
          <w:color w:val="000000"/>
          <w:shd w:val="clear" w:color="auto" w:fill="FFFFFF"/>
          <w:rtl/>
        </w:rPr>
        <w:t>﴿</w:t>
      </w:r>
      <w:r w:rsidR="000F53DC" w:rsidRPr="00932399">
        <w:rPr>
          <w:rStyle w:val="Char4"/>
          <w:rtl/>
        </w:rPr>
        <w:t xml:space="preserve">يَٰٓأَيُّهَا </w:t>
      </w:r>
      <w:r w:rsidR="000F53DC" w:rsidRPr="00932399">
        <w:rPr>
          <w:rStyle w:val="Char4"/>
          <w:rFonts w:hint="cs"/>
          <w:rtl/>
        </w:rPr>
        <w:t>ٱ</w:t>
      </w:r>
      <w:r w:rsidR="000F53DC" w:rsidRPr="00932399">
        <w:rPr>
          <w:rStyle w:val="Char4"/>
          <w:rFonts w:hint="eastAsia"/>
          <w:rtl/>
        </w:rPr>
        <w:t>لَّذِينَ</w:t>
      </w:r>
      <w:r w:rsidR="000F53DC" w:rsidRPr="00932399">
        <w:rPr>
          <w:rStyle w:val="Char4"/>
          <w:rtl/>
        </w:rPr>
        <w:t xml:space="preserve"> ءَامَنُوٓاْ أَطِيعُواْ </w:t>
      </w:r>
      <w:r w:rsidR="000F53DC" w:rsidRPr="00932399">
        <w:rPr>
          <w:rStyle w:val="Char4"/>
          <w:rFonts w:hint="cs"/>
          <w:rtl/>
        </w:rPr>
        <w:t>ٱ</w:t>
      </w:r>
      <w:r w:rsidR="000F53DC" w:rsidRPr="00932399">
        <w:rPr>
          <w:rStyle w:val="Char4"/>
          <w:rFonts w:hint="eastAsia"/>
          <w:rtl/>
        </w:rPr>
        <w:t>للَّهَ</w:t>
      </w:r>
      <w:r w:rsidR="000F53DC" w:rsidRPr="00932399">
        <w:rPr>
          <w:rStyle w:val="Char4"/>
          <w:rtl/>
        </w:rPr>
        <w:t xml:space="preserve"> وَأَطِيعُواْ </w:t>
      </w:r>
      <w:r w:rsidR="000F53DC" w:rsidRPr="00932399">
        <w:rPr>
          <w:rStyle w:val="Char4"/>
          <w:rFonts w:hint="cs"/>
          <w:rtl/>
        </w:rPr>
        <w:t>ٱ</w:t>
      </w:r>
      <w:r w:rsidR="000F53DC" w:rsidRPr="00932399">
        <w:rPr>
          <w:rStyle w:val="Char4"/>
          <w:rFonts w:hint="eastAsia"/>
          <w:rtl/>
        </w:rPr>
        <w:t>لرَّسُولَ</w:t>
      </w:r>
      <w:r w:rsidR="000F53DC" w:rsidRPr="00932399">
        <w:rPr>
          <w:rStyle w:val="Char4"/>
          <w:rtl/>
        </w:rPr>
        <w:t xml:space="preserve"> وَأُوْلِي </w:t>
      </w:r>
      <w:r w:rsidR="000F53DC" w:rsidRPr="00932399">
        <w:rPr>
          <w:rStyle w:val="Char4"/>
          <w:rFonts w:hint="cs"/>
          <w:rtl/>
        </w:rPr>
        <w:t>ٱ</w:t>
      </w:r>
      <w:r w:rsidR="000F53DC" w:rsidRPr="00932399">
        <w:rPr>
          <w:rStyle w:val="Char4"/>
          <w:rFonts w:hint="eastAsia"/>
          <w:rtl/>
        </w:rPr>
        <w:t>لۡأَمۡرِ</w:t>
      </w:r>
      <w:r w:rsidR="000F53DC" w:rsidRPr="00932399">
        <w:rPr>
          <w:rStyle w:val="Char4"/>
          <w:rtl/>
        </w:rPr>
        <w:t xml:space="preserve"> مِنكُمۡۖ فَإِن تَنَٰزَعۡتُمۡ فِي شَيۡءٖ فَرُدُّوهُ إِلَى </w:t>
      </w:r>
      <w:r w:rsidR="000F53DC" w:rsidRPr="00932399">
        <w:rPr>
          <w:rStyle w:val="Char4"/>
          <w:rFonts w:hint="cs"/>
          <w:rtl/>
        </w:rPr>
        <w:t>ٱ</w:t>
      </w:r>
      <w:r w:rsidR="000F53DC" w:rsidRPr="00932399">
        <w:rPr>
          <w:rStyle w:val="Char4"/>
          <w:rFonts w:hint="eastAsia"/>
          <w:rtl/>
        </w:rPr>
        <w:t>للَّهِ</w:t>
      </w:r>
      <w:r w:rsidR="000F53DC" w:rsidRPr="00932399">
        <w:rPr>
          <w:rStyle w:val="Char4"/>
          <w:rtl/>
        </w:rPr>
        <w:t xml:space="preserve"> وَ</w:t>
      </w:r>
      <w:r w:rsidR="000F53DC" w:rsidRPr="00932399">
        <w:rPr>
          <w:rStyle w:val="Char4"/>
          <w:rFonts w:hint="cs"/>
          <w:rtl/>
        </w:rPr>
        <w:t>ٱ</w:t>
      </w:r>
      <w:r w:rsidR="000F53DC" w:rsidRPr="00932399">
        <w:rPr>
          <w:rStyle w:val="Char4"/>
          <w:rFonts w:hint="eastAsia"/>
          <w:rtl/>
        </w:rPr>
        <w:t>لرَّسُولِ</w:t>
      </w:r>
      <w:r w:rsidR="000F53DC" w:rsidRPr="00932399">
        <w:rPr>
          <w:rStyle w:val="Char4"/>
          <w:rtl/>
        </w:rPr>
        <w:t xml:space="preserve"> إِن كُنتُمۡ تُؤۡمِنُونَ بِ</w:t>
      </w:r>
      <w:r w:rsidR="000F53DC" w:rsidRPr="00932399">
        <w:rPr>
          <w:rStyle w:val="Char4"/>
          <w:rFonts w:hint="cs"/>
          <w:rtl/>
        </w:rPr>
        <w:t>ٱ</w:t>
      </w:r>
      <w:r w:rsidR="000F53DC" w:rsidRPr="00932399">
        <w:rPr>
          <w:rStyle w:val="Char4"/>
          <w:rFonts w:hint="eastAsia"/>
          <w:rtl/>
        </w:rPr>
        <w:t>للَّهِ</w:t>
      </w:r>
      <w:r w:rsidR="000F53DC" w:rsidRPr="00932399">
        <w:rPr>
          <w:rStyle w:val="Char4"/>
          <w:rtl/>
        </w:rPr>
        <w:t xml:space="preserve"> وَ</w:t>
      </w:r>
      <w:r w:rsidR="000F53DC" w:rsidRPr="00932399">
        <w:rPr>
          <w:rStyle w:val="Char4"/>
          <w:rFonts w:hint="cs"/>
          <w:rtl/>
        </w:rPr>
        <w:t>ٱ</w:t>
      </w:r>
      <w:r w:rsidR="000F53DC" w:rsidRPr="00932399">
        <w:rPr>
          <w:rStyle w:val="Char4"/>
          <w:rFonts w:hint="eastAsia"/>
          <w:rtl/>
        </w:rPr>
        <w:t>لۡيَوۡمِ</w:t>
      </w:r>
      <w:r w:rsidR="000F53DC" w:rsidRPr="00932399">
        <w:rPr>
          <w:rStyle w:val="Char4"/>
          <w:rtl/>
        </w:rPr>
        <w:t xml:space="preserve"> </w:t>
      </w:r>
      <w:r w:rsidR="000F53DC" w:rsidRPr="00932399">
        <w:rPr>
          <w:rStyle w:val="Char4"/>
          <w:rFonts w:hint="cs"/>
          <w:rtl/>
        </w:rPr>
        <w:t>ٱ</w:t>
      </w:r>
      <w:r w:rsidR="000F53DC" w:rsidRPr="00932399">
        <w:rPr>
          <w:rStyle w:val="Char4"/>
          <w:rFonts w:hint="eastAsia"/>
          <w:rtl/>
        </w:rPr>
        <w:t>لۡأٓخِرِۚ</w:t>
      </w:r>
      <w:r w:rsidR="000F53DC" w:rsidRPr="00932399">
        <w:rPr>
          <w:rStyle w:val="Char4"/>
          <w:rtl/>
        </w:rPr>
        <w:t xml:space="preserve"> ذَٰلِكَ خَيۡرٞ وَأَحۡس</w:t>
      </w:r>
      <w:r w:rsidR="000F53DC" w:rsidRPr="00932399">
        <w:rPr>
          <w:rStyle w:val="Char4"/>
          <w:rFonts w:hint="eastAsia"/>
          <w:rtl/>
        </w:rPr>
        <w:t>َنُ</w:t>
      </w:r>
      <w:r w:rsidR="000F53DC" w:rsidRPr="00932399">
        <w:rPr>
          <w:rStyle w:val="Char4"/>
          <w:rtl/>
        </w:rPr>
        <w:t xml:space="preserve"> تَأۡوِيلًا٥٩</w:t>
      </w:r>
      <w:r w:rsidR="000F53DC">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653"/>
      </w:r>
      <w:r w:rsidRPr="006933B2">
        <w:rPr>
          <w:rStyle w:val="FootnoteReference"/>
          <w:rFonts w:cs="IRNazli"/>
          <w:sz w:val="32"/>
          <w:rtl/>
        </w:rPr>
        <w:t>)</w:t>
      </w:r>
      <w:r w:rsidR="004B4E0D" w:rsidRPr="00C64670">
        <w:rPr>
          <w:rStyle w:val="Char0"/>
          <w:rFonts w:hint="cs"/>
          <w:rtl/>
        </w:rPr>
        <w:t xml:space="preserve"> </w:t>
      </w:r>
      <w:r w:rsidR="004B4E0D" w:rsidRPr="000F53DC">
        <w:rPr>
          <w:rStyle w:val="Char9"/>
          <w:rFonts w:hint="cs"/>
          <w:rtl/>
        </w:rPr>
        <w:t>«</w:t>
      </w:r>
      <w:r w:rsidR="004B4E0D" w:rsidRPr="000F53DC">
        <w:rPr>
          <w:rStyle w:val="Char9"/>
          <w:rtl/>
        </w:rPr>
        <w:t>ا</w:t>
      </w:r>
      <w:r w:rsidR="00DF08BB" w:rsidRPr="000F53DC">
        <w:rPr>
          <w:rStyle w:val="Char9"/>
          <w:rtl/>
        </w:rPr>
        <w:t>ی</w:t>
      </w:r>
      <w:r w:rsidR="004B4E0D" w:rsidRPr="000F53DC">
        <w:rPr>
          <w:rStyle w:val="Char9"/>
          <w:rtl/>
        </w:rPr>
        <w:t xml:space="preserve"> </w:t>
      </w:r>
      <w:r w:rsidR="00DF08BB" w:rsidRPr="000F53DC">
        <w:rPr>
          <w:rStyle w:val="Char9"/>
          <w:rtl/>
        </w:rPr>
        <w:t>ک</w:t>
      </w:r>
      <w:r w:rsidR="004B4E0D" w:rsidRPr="000F53DC">
        <w:rPr>
          <w:rStyle w:val="Char9"/>
          <w:rtl/>
        </w:rPr>
        <w:t>سان</w:t>
      </w:r>
      <w:r w:rsidR="00DF08BB" w:rsidRPr="000F53DC">
        <w:rPr>
          <w:rStyle w:val="Char9"/>
          <w:rtl/>
        </w:rPr>
        <w:t>ی</w:t>
      </w:r>
      <w:r w:rsidR="004B4E0D" w:rsidRPr="000F53DC">
        <w:rPr>
          <w:rStyle w:val="Char9"/>
          <w:rtl/>
        </w:rPr>
        <w:t xml:space="preserve"> </w:t>
      </w:r>
      <w:r w:rsidR="00DF08BB" w:rsidRPr="000F53DC">
        <w:rPr>
          <w:rStyle w:val="Char9"/>
          <w:rtl/>
        </w:rPr>
        <w:t>ک</w:t>
      </w:r>
      <w:r w:rsidR="004B4E0D" w:rsidRPr="000F53DC">
        <w:rPr>
          <w:rStyle w:val="Char9"/>
          <w:rtl/>
        </w:rPr>
        <w:t>ه ا</w:t>
      </w:r>
      <w:r w:rsidR="00DF08BB" w:rsidRPr="000F53DC">
        <w:rPr>
          <w:rStyle w:val="Char9"/>
          <w:rtl/>
        </w:rPr>
        <w:t>ی</w:t>
      </w:r>
      <w:r w:rsidR="004B4E0D" w:rsidRPr="000F53DC">
        <w:rPr>
          <w:rStyle w:val="Char9"/>
          <w:rtl/>
        </w:rPr>
        <w:t>مان آورده‌ا</w:t>
      </w:r>
      <w:r w:rsidR="00DF08BB" w:rsidRPr="000F53DC">
        <w:rPr>
          <w:rStyle w:val="Char9"/>
          <w:rtl/>
        </w:rPr>
        <w:t>ی</w:t>
      </w:r>
      <w:r w:rsidR="004B4E0D" w:rsidRPr="000F53DC">
        <w:rPr>
          <w:rStyle w:val="Char9"/>
          <w:rtl/>
        </w:rPr>
        <w:t>د! از خدا (با پ</w:t>
      </w:r>
      <w:r w:rsidR="00DF08BB" w:rsidRPr="000F53DC">
        <w:rPr>
          <w:rStyle w:val="Char9"/>
          <w:rtl/>
        </w:rPr>
        <w:t>ی</w:t>
      </w:r>
      <w:r w:rsidR="004B4E0D" w:rsidRPr="000F53DC">
        <w:rPr>
          <w:rStyle w:val="Char9"/>
          <w:rtl/>
        </w:rPr>
        <w:t>رو</w:t>
      </w:r>
      <w:r w:rsidR="00DF08BB" w:rsidRPr="000F53DC">
        <w:rPr>
          <w:rStyle w:val="Char9"/>
          <w:rtl/>
        </w:rPr>
        <w:t>ی</w:t>
      </w:r>
      <w:r w:rsidR="004B4E0D" w:rsidRPr="000F53DC">
        <w:rPr>
          <w:rStyle w:val="Char9"/>
          <w:rtl/>
        </w:rPr>
        <w:t xml:space="preserve"> از قرآن) و از پ</w:t>
      </w:r>
      <w:r w:rsidR="00DF08BB" w:rsidRPr="000F53DC">
        <w:rPr>
          <w:rStyle w:val="Char9"/>
          <w:rtl/>
        </w:rPr>
        <w:t>ی</w:t>
      </w:r>
      <w:r w:rsidR="004B4E0D" w:rsidRPr="000F53DC">
        <w:rPr>
          <w:rStyle w:val="Char9"/>
          <w:rtl/>
        </w:rPr>
        <w:t xml:space="preserve">غمبر (خدا </w:t>
      </w:r>
      <w:r w:rsidR="00566E38" w:rsidRPr="000F53DC">
        <w:rPr>
          <w:rStyle w:val="Char9"/>
          <w:rtl/>
        </w:rPr>
        <w:t>محمّد</w:t>
      </w:r>
      <w:r w:rsidR="004B4E0D" w:rsidRPr="000F53DC">
        <w:rPr>
          <w:rStyle w:val="Char9"/>
          <w:rtl/>
        </w:rPr>
        <w:t xml:space="preserve"> مصطف</w:t>
      </w:r>
      <w:r w:rsidR="00DF08BB" w:rsidRPr="000F53DC">
        <w:rPr>
          <w:rStyle w:val="Char9"/>
          <w:rtl/>
        </w:rPr>
        <w:t>ی</w:t>
      </w:r>
      <w:r w:rsidR="004B4E0D" w:rsidRPr="000F53DC">
        <w:rPr>
          <w:rStyle w:val="Char9"/>
          <w:rtl/>
        </w:rPr>
        <w:t xml:space="preserve"> با تمسّ</w:t>
      </w:r>
      <w:r w:rsidR="00DF08BB" w:rsidRPr="000F53DC">
        <w:rPr>
          <w:rStyle w:val="Char9"/>
          <w:rtl/>
        </w:rPr>
        <w:t>ک</w:t>
      </w:r>
      <w:r w:rsidR="004B4E0D" w:rsidRPr="000F53DC">
        <w:rPr>
          <w:rStyle w:val="Char9"/>
          <w:rtl/>
        </w:rPr>
        <w:t xml:space="preserve"> به سنّت او) اطاعت </w:t>
      </w:r>
      <w:r w:rsidR="00DF08BB" w:rsidRPr="000F53DC">
        <w:rPr>
          <w:rStyle w:val="Char9"/>
          <w:rtl/>
        </w:rPr>
        <w:t>ک</w:t>
      </w:r>
      <w:r w:rsidR="004B4E0D" w:rsidRPr="000F53DC">
        <w:rPr>
          <w:rStyle w:val="Char9"/>
          <w:rtl/>
        </w:rPr>
        <w:t>ن</w:t>
      </w:r>
      <w:r w:rsidR="00DF08BB" w:rsidRPr="000F53DC">
        <w:rPr>
          <w:rStyle w:val="Char9"/>
          <w:rtl/>
        </w:rPr>
        <w:t>ی</w:t>
      </w:r>
      <w:r w:rsidR="004B4E0D" w:rsidRPr="000F53DC">
        <w:rPr>
          <w:rStyle w:val="Char9"/>
          <w:rtl/>
        </w:rPr>
        <w:t xml:space="preserve">د، و از </w:t>
      </w:r>
      <w:r w:rsidR="00DF08BB" w:rsidRPr="000F53DC">
        <w:rPr>
          <w:rStyle w:val="Char9"/>
          <w:rtl/>
        </w:rPr>
        <w:t>ک</w:t>
      </w:r>
      <w:r w:rsidR="004B4E0D" w:rsidRPr="000F53DC">
        <w:rPr>
          <w:rStyle w:val="Char9"/>
          <w:rtl/>
        </w:rPr>
        <w:t>ارداران و فرماندهان مسلمان خود فرمانبردار</w:t>
      </w:r>
      <w:r w:rsidR="00DF08BB" w:rsidRPr="000F53DC">
        <w:rPr>
          <w:rStyle w:val="Char9"/>
          <w:rtl/>
        </w:rPr>
        <w:t>ی</w:t>
      </w:r>
      <w:r w:rsidR="004B4E0D" w:rsidRPr="000F53DC">
        <w:rPr>
          <w:rStyle w:val="Char9"/>
          <w:rtl/>
        </w:rPr>
        <w:t xml:space="preserve"> نمائ</w:t>
      </w:r>
      <w:r w:rsidR="00DF08BB" w:rsidRPr="000F53DC">
        <w:rPr>
          <w:rStyle w:val="Char9"/>
          <w:rtl/>
        </w:rPr>
        <w:t>ی</w:t>
      </w:r>
      <w:r w:rsidR="004B4E0D" w:rsidRPr="000F53DC">
        <w:rPr>
          <w:rStyle w:val="Char9"/>
          <w:rtl/>
        </w:rPr>
        <w:t xml:space="preserve">د (مادام </w:t>
      </w:r>
      <w:r w:rsidR="00DF08BB" w:rsidRPr="000F53DC">
        <w:rPr>
          <w:rStyle w:val="Char9"/>
          <w:rtl/>
        </w:rPr>
        <w:t>ک</w:t>
      </w:r>
      <w:r w:rsidR="004B4E0D" w:rsidRPr="000F53DC">
        <w:rPr>
          <w:rStyle w:val="Char9"/>
          <w:rtl/>
        </w:rPr>
        <w:t>ه دادگر و حقّگرا بوده و مجر</w:t>
      </w:r>
      <w:r w:rsidR="00DF08BB" w:rsidRPr="000F53DC">
        <w:rPr>
          <w:rStyle w:val="Char9"/>
          <w:rtl/>
        </w:rPr>
        <w:t>ی</w:t>
      </w:r>
      <w:r w:rsidR="004B4E0D" w:rsidRPr="000F53DC">
        <w:rPr>
          <w:rStyle w:val="Char9"/>
          <w:rtl/>
        </w:rPr>
        <w:t xml:space="preserve"> اح</w:t>
      </w:r>
      <w:r w:rsidR="00DF08BB" w:rsidRPr="000F53DC">
        <w:rPr>
          <w:rStyle w:val="Char9"/>
          <w:rtl/>
        </w:rPr>
        <w:t>ک</w:t>
      </w:r>
      <w:r w:rsidR="004B4E0D" w:rsidRPr="000F53DC">
        <w:rPr>
          <w:rStyle w:val="Char9"/>
          <w:rtl/>
        </w:rPr>
        <w:t>ام شر</w:t>
      </w:r>
      <w:r w:rsidR="00DF08BB" w:rsidRPr="000F53DC">
        <w:rPr>
          <w:rStyle w:val="Char9"/>
          <w:rtl/>
        </w:rPr>
        <w:t>ی</w:t>
      </w:r>
      <w:r w:rsidR="004B4E0D" w:rsidRPr="000F53DC">
        <w:rPr>
          <w:rStyle w:val="Char9"/>
          <w:rtl/>
        </w:rPr>
        <w:t>عت اسلام باشند) و اگر در چ</w:t>
      </w:r>
      <w:r w:rsidR="00DF08BB" w:rsidRPr="000F53DC">
        <w:rPr>
          <w:rStyle w:val="Char9"/>
          <w:rtl/>
        </w:rPr>
        <w:t>ی</w:t>
      </w:r>
      <w:r w:rsidR="004B4E0D" w:rsidRPr="000F53DC">
        <w:rPr>
          <w:rStyle w:val="Char9"/>
          <w:rtl/>
        </w:rPr>
        <w:t>ز</w:t>
      </w:r>
      <w:r w:rsidR="00DF08BB" w:rsidRPr="000F53DC">
        <w:rPr>
          <w:rStyle w:val="Char9"/>
          <w:rtl/>
        </w:rPr>
        <w:t>ی</w:t>
      </w:r>
      <w:r w:rsidR="004B4E0D" w:rsidRPr="000F53DC">
        <w:rPr>
          <w:rStyle w:val="Char9"/>
          <w:rtl/>
        </w:rPr>
        <w:t xml:space="preserve"> اختلاف داشت</w:t>
      </w:r>
      <w:r w:rsidR="00DF08BB" w:rsidRPr="000F53DC">
        <w:rPr>
          <w:rStyle w:val="Char9"/>
          <w:rtl/>
        </w:rPr>
        <w:t>ی</w:t>
      </w:r>
      <w:r w:rsidR="004B4E0D" w:rsidRPr="000F53DC">
        <w:rPr>
          <w:rStyle w:val="Char9"/>
          <w:rtl/>
        </w:rPr>
        <w:t>د (و در امر</w:t>
      </w:r>
      <w:r w:rsidR="00DF08BB" w:rsidRPr="000F53DC">
        <w:rPr>
          <w:rStyle w:val="Char9"/>
          <w:rtl/>
        </w:rPr>
        <w:t>ی</w:t>
      </w:r>
      <w:r w:rsidR="004B4E0D" w:rsidRPr="000F53DC">
        <w:rPr>
          <w:rStyle w:val="Char9"/>
          <w:rtl/>
        </w:rPr>
        <w:t xml:space="preserve"> از امور </w:t>
      </w:r>
      <w:r w:rsidR="00DF08BB" w:rsidRPr="000F53DC">
        <w:rPr>
          <w:rStyle w:val="Char9"/>
          <w:rtl/>
        </w:rPr>
        <w:t>ک</w:t>
      </w:r>
      <w:r w:rsidR="004B4E0D" w:rsidRPr="000F53DC">
        <w:rPr>
          <w:rStyle w:val="Char9"/>
          <w:rtl/>
        </w:rPr>
        <w:t>شم</w:t>
      </w:r>
      <w:r w:rsidR="00DF08BB" w:rsidRPr="000F53DC">
        <w:rPr>
          <w:rStyle w:val="Char9"/>
          <w:rtl/>
        </w:rPr>
        <w:t>ک</w:t>
      </w:r>
      <w:r w:rsidR="004B4E0D" w:rsidRPr="000F53DC">
        <w:rPr>
          <w:rStyle w:val="Char9"/>
          <w:rtl/>
        </w:rPr>
        <w:t>ش پ</w:t>
      </w:r>
      <w:r w:rsidR="00DF08BB" w:rsidRPr="000F53DC">
        <w:rPr>
          <w:rStyle w:val="Char9"/>
          <w:rtl/>
        </w:rPr>
        <w:t>ی</w:t>
      </w:r>
      <w:r w:rsidR="004B4E0D" w:rsidRPr="000F53DC">
        <w:rPr>
          <w:rStyle w:val="Char9"/>
          <w:rtl/>
        </w:rPr>
        <w:t xml:space="preserve">دا </w:t>
      </w:r>
      <w:r w:rsidR="00DF08BB" w:rsidRPr="000F53DC">
        <w:rPr>
          <w:rStyle w:val="Char9"/>
          <w:rtl/>
        </w:rPr>
        <w:t>ک</w:t>
      </w:r>
      <w:r w:rsidR="004B4E0D" w:rsidRPr="000F53DC">
        <w:rPr>
          <w:rStyle w:val="Char9"/>
          <w:rtl/>
        </w:rPr>
        <w:t>رد</w:t>
      </w:r>
      <w:r w:rsidR="00DF08BB" w:rsidRPr="000F53DC">
        <w:rPr>
          <w:rStyle w:val="Char9"/>
          <w:rtl/>
        </w:rPr>
        <w:t>ی</w:t>
      </w:r>
      <w:r w:rsidR="004B4E0D" w:rsidRPr="000F53DC">
        <w:rPr>
          <w:rStyle w:val="Char9"/>
          <w:rtl/>
        </w:rPr>
        <w:t>د) آن را به خدا (با عرضه‌</w:t>
      </w:r>
      <w:r w:rsidR="00DF08BB" w:rsidRPr="000F53DC">
        <w:rPr>
          <w:rStyle w:val="Char9"/>
          <w:rtl/>
        </w:rPr>
        <w:t>ی</w:t>
      </w:r>
      <w:r w:rsidR="004B4E0D" w:rsidRPr="000F53DC">
        <w:rPr>
          <w:rStyle w:val="Char9"/>
          <w:rtl/>
        </w:rPr>
        <w:t xml:space="preserve"> به قرآن) و پ</w:t>
      </w:r>
      <w:r w:rsidR="00DF08BB" w:rsidRPr="000F53DC">
        <w:rPr>
          <w:rStyle w:val="Char9"/>
          <w:rtl/>
        </w:rPr>
        <w:t>ی</w:t>
      </w:r>
      <w:r w:rsidR="004B4E0D" w:rsidRPr="000F53DC">
        <w:rPr>
          <w:rStyle w:val="Char9"/>
          <w:rtl/>
        </w:rPr>
        <w:t>غمبر او (با رجوع به سنّت نبو</w:t>
      </w:r>
      <w:r w:rsidR="00DF08BB" w:rsidRPr="000F53DC">
        <w:rPr>
          <w:rStyle w:val="Char9"/>
          <w:rtl/>
        </w:rPr>
        <w:t>ی</w:t>
      </w:r>
      <w:r w:rsidR="004B4E0D" w:rsidRPr="000F53DC">
        <w:rPr>
          <w:rStyle w:val="Char9"/>
          <w:rtl/>
        </w:rPr>
        <w:t>) برگردان</w:t>
      </w:r>
      <w:r w:rsidR="00DF08BB" w:rsidRPr="000F53DC">
        <w:rPr>
          <w:rStyle w:val="Char9"/>
          <w:rtl/>
        </w:rPr>
        <w:t>ی</w:t>
      </w:r>
      <w:r w:rsidR="004B4E0D" w:rsidRPr="000F53DC">
        <w:rPr>
          <w:rStyle w:val="Char9"/>
          <w:rtl/>
        </w:rPr>
        <w:t>د (تا در پرتو قرآن و سنّت، ح</w:t>
      </w:r>
      <w:r w:rsidR="00DF08BB" w:rsidRPr="000F53DC">
        <w:rPr>
          <w:rStyle w:val="Char9"/>
          <w:rtl/>
        </w:rPr>
        <w:t>ک</w:t>
      </w:r>
      <w:r w:rsidR="004B4E0D" w:rsidRPr="000F53DC">
        <w:rPr>
          <w:rStyle w:val="Char9"/>
          <w:rtl/>
        </w:rPr>
        <w:t>م آن را بدان</w:t>
      </w:r>
      <w:r w:rsidR="00DF08BB" w:rsidRPr="000F53DC">
        <w:rPr>
          <w:rStyle w:val="Char9"/>
          <w:rtl/>
        </w:rPr>
        <w:t>ی</w:t>
      </w:r>
      <w:r w:rsidR="004B4E0D" w:rsidRPr="000F53DC">
        <w:rPr>
          <w:rStyle w:val="Char9"/>
          <w:rtl/>
        </w:rPr>
        <w:t xml:space="preserve">د. چرا </w:t>
      </w:r>
      <w:r w:rsidR="00DF08BB" w:rsidRPr="000F53DC">
        <w:rPr>
          <w:rStyle w:val="Char9"/>
          <w:rtl/>
        </w:rPr>
        <w:t>ک</w:t>
      </w:r>
      <w:r w:rsidR="004B4E0D" w:rsidRPr="000F53DC">
        <w:rPr>
          <w:rStyle w:val="Char9"/>
          <w:rtl/>
        </w:rPr>
        <w:t>ه خدا قرآن را نازل، و پ</w:t>
      </w:r>
      <w:r w:rsidR="00DF08BB" w:rsidRPr="000F53DC">
        <w:rPr>
          <w:rStyle w:val="Char9"/>
          <w:rtl/>
        </w:rPr>
        <w:t>ی</w:t>
      </w:r>
      <w:r w:rsidR="004B4E0D" w:rsidRPr="000F53DC">
        <w:rPr>
          <w:rStyle w:val="Char9"/>
          <w:rtl/>
        </w:rPr>
        <w:t>غمبر آن را ب</w:t>
      </w:r>
      <w:r w:rsidR="00DF08BB" w:rsidRPr="000F53DC">
        <w:rPr>
          <w:rStyle w:val="Char9"/>
          <w:rtl/>
        </w:rPr>
        <w:t>ی</w:t>
      </w:r>
      <w:r w:rsidR="004B4E0D" w:rsidRPr="000F53DC">
        <w:rPr>
          <w:rStyle w:val="Char9"/>
          <w:rtl/>
        </w:rPr>
        <w:t>ان و روشن داشته است</w:t>
      </w:r>
      <w:r w:rsidR="005651ED" w:rsidRPr="000F53DC">
        <w:rPr>
          <w:rStyle w:val="Char9"/>
          <w:rtl/>
        </w:rPr>
        <w:t xml:space="preserve">. </w:t>
      </w:r>
      <w:r w:rsidR="004B4E0D" w:rsidRPr="000F53DC">
        <w:rPr>
          <w:rStyle w:val="Char9"/>
          <w:rtl/>
        </w:rPr>
        <w:t>با</w:t>
      </w:r>
      <w:r w:rsidR="00DF08BB" w:rsidRPr="000F53DC">
        <w:rPr>
          <w:rStyle w:val="Char9"/>
          <w:rtl/>
        </w:rPr>
        <w:t>ی</w:t>
      </w:r>
      <w:r w:rsidR="004B4E0D" w:rsidRPr="000F53DC">
        <w:rPr>
          <w:rStyle w:val="Char9"/>
          <w:rtl/>
        </w:rPr>
        <w:t>د چن</w:t>
      </w:r>
      <w:r w:rsidR="00DF08BB" w:rsidRPr="000F53DC">
        <w:rPr>
          <w:rStyle w:val="Char9"/>
          <w:rtl/>
        </w:rPr>
        <w:t>ی</w:t>
      </w:r>
      <w:r w:rsidR="004B4E0D" w:rsidRPr="000F53DC">
        <w:rPr>
          <w:rStyle w:val="Char9"/>
          <w:rtl/>
        </w:rPr>
        <w:t xml:space="preserve">ن عمل </w:t>
      </w:r>
      <w:r w:rsidR="00DF08BB" w:rsidRPr="000F53DC">
        <w:rPr>
          <w:rStyle w:val="Char9"/>
          <w:rtl/>
        </w:rPr>
        <w:t>ک</w:t>
      </w:r>
      <w:r w:rsidR="004B4E0D" w:rsidRPr="000F53DC">
        <w:rPr>
          <w:rStyle w:val="Char9"/>
          <w:rtl/>
        </w:rPr>
        <w:t>ن</w:t>
      </w:r>
      <w:r w:rsidR="00DF08BB" w:rsidRPr="000F53DC">
        <w:rPr>
          <w:rStyle w:val="Char9"/>
          <w:rtl/>
        </w:rPr>
        <w:t>ی</w:t>
      </w:r>
      <w:r w:rsidR="004B4E0D" w:rsidRPr="000F53DC">
        <w:rPr>
          <w:rStyle w:val="Char9"/>
          <w:rtl/>
        </w:rPr>
        <w:t>د) اگر به خدا و روز رستاخ</w:t>
      </w:r>
      <w:r w:rsidR="00DF08BB" w:rsidRPr="000F53DC">
        <w:rPr>
          <w:rStyle w:val="Char9"/>
          <w:rtl/>
        </w:rPr>
        <w:t>ی</w:t>
      </w:r>
      <w:r w:rsidR="004B4E0D" w:rsidRPr="000F53DC">
        <w:rPr>
          <w:rStyle w:val="Char9"/>
          <w:rtl/>
        </w:rPr>
        <w:t>ز ا</w:t>
      </w:r>
      <w:r w:rsidR="00DF08BB" w:rsidRPr="000F53DC">
        <w:rPr>
          <w:rStyle w:val="Char9"/>
          <w:rtl/>
        </w:rPr>
        <w:t>ی</w:t>
      </w:r>
      <w:r w:rsidR="004B4E0D" w:rsidRPr="000F53DC">
        <w:rPr>
          <w:rStyle w:val="Char9"/>
          <w:rtl/>
        </w:rPr>
        <w:t>مان دار</w:t>
      </w:r>
      <w:r w:rsidR="00DF08BB" w:rsidRPr="000F53DC">
        <w:rPr>
          <w:rStyle w:val="Char9"/>
          <w:rtl/>
        </w:rPr>
        <w:t>ی</w:t>
      </w:r>
      <w:r w:rsidR="004B4E0D" w:rsidRPr="000F53DC">
        <w:rPr>
          <w:rStyle w:val="Char9"/>
          <w:rtl/>
        </w:rPr>
        <w:t>د. ا</w:t>
      </w:r>
      <w:r w:rsidR="00DF08BB" w:rsidRPr="000F53DC">
        <w:rPr>
          <w:rStyle w:val="Char9"/>
          <w:rtl/>
        </w:rPr>
        <w:t>ی</w:t>
      </w:r>
      <w:r w:rsidR="004B4E0D" w:rsidRPr="000F53DC">
        <w:rPr>
          <w:rStyle w:val="Char9"/>
          <w:rtl/>
        </w:rPr>
        <w:t xml:space="preserve">ن </w:t>
      </w:r>
      <w:r w:rsidR="00DF08BB" w:rsidRPr="000F53DC">
        <w:rPr>
          <w:rStyle w:val="Char9"/>
          <w:rtl/>
        </w:rPr>
        <w:t>ک</w:t>
      </w:r>
      <w:r w:rsidR="004B4E0D" w:rsidRPr="000F53DC">
        <w:rPr>
          <w:rStyle w:val="Char9"/>
          <w:rtl/>
        </w:rPr>
        <w:t>ار (</w:t>
      </w:r>
      <w:r w:rsidR="00DF08BB" w:rsidRPr="000F53DC">
        <w:rPr>
          <w:rStyle w:val="Char9"/>
          <w:rtl/>
        </w:rPr>
        <w:t>ی</w:t>
      </w:r>
      <w:r w:rsidR="004B4E0D" w:rsidRPr="000F53DC">
        <w:rPr>
          <w:rStyle w:val="Char9"/>
          <w:rtl/>
        </w:rPr>
        <w:t>عن</w:t>
      </w:r>
      <w:r w:rsidR="00DF08BB" w:rsidRPr="000F53DC">
        <w:rPr>
          <w:rStyle w:val="Char9"/>
          <w:rtl/>
        </w:rPr>
        <w:t>ی</w:t>
      </w:r>
      <w:r w:rsidR="004B4E0D" w:rsidRPr="000F53DC">
        <w:rPr>
          <w:rStyle w:val="Char9"/>
          <w:rtl/>
        </w:rPr>
        <w:t xml:space="preserve"> رجوع به قرآن و سنّت) برا</w:t>
      </w:r>
      <w:r w:rsidR="00DF08BB" w:rsidRPr="000F53DC">
        <w:rPr>
          <w:rStyle w:val="Char9"/>
          <w:rtl/>
        </w:rPr>
        <w:t>ی</w:t>
      </w:r>
      <w:r w:rsidR="004B4E0D" w:rsidRPr="000F53DC">
        <w:rPr>
          <w:rStyle w:val="Char9"/>
          <w:rtl/>
        </w:rPr>
        <w:t xml:space="preserve"> شما بهتر و خوش فرجام‌تر است .</w:t>
      </w:r>
      <w:r w:rsidR="004B4E0D" w:rsidRPr="000F53DC">
        <w:rPr>
          <w:rStyle w:val="Char9"/>
          <w:rFonts w:hint="cs"/>
          <w:rtl/>
        </w:rPr>
        <w:t>»</w:t>
      </w:r>
      <w:r w:rsidR="00107B70">
        <w:rPr>
          <w:rStyle w:val="Char9"/>
          <w:rtl/>
        </w:rPr>
        <w:t xml:space="preserve"> </w:t>
      </w:r>
      <w:r w:rsidR="004B4E0D" w:rsidRPr="00C64670">
        <w:rPr>
          <w:rStyle w:val="Char0"/>
          <w:rtl/>
        </w:rPr>
        <w:t>‏ ‏</w:t>
      </w:r>
    </w:p>
    <w:p w:rsidR="004B4E0D" w:rsidRPr="005210BE" w:rsidRDefault="004B4E0D" w:rsidP="005210BE">
      <w:pPr>
        <w:tabs>
          <w:tab w:val="right" w:pos="7031"/>
        </w:tabs>
        <w:spacing w:line="240" w:lineRule="auto"/>
        <w:ind w:firstLine="284"/>
        <w:jc w:val="both"/>
        <w:rPr>
          <w:rStyle w:val="Char0"/>
          <w:spacing w:val="-2"/>
        </w:rPr>
      </w:pPr>
      <w:r w:rsidRPr="005210BE">
        <w:rPr>
          <w:rStyle w:val="Char0"/>
          <w:rFonts w:hint="cs"/>
          <w:spacing w:val="-2"/>
          <w:rtl/>
        </w:rPr>
        <w:t>اساس اسلام بر تسلیم‌شدن و سر فرود‌آوردن کامل و مطلق در برابر ذات اقدس ربّ العالمین استوار است و خداوند تعالی می‌فرماید:</w:t>
      </w:r>
      <w:r w:rsidR="005210BE" w:rsidRPr="005210BE">
        <w:rPr>
          <w:rStyle w:val="Char0"/>
          <w:rFonts w:hint="cs"/>
          <w:spacing w:val="-2"/>
          <w:rtl/>
        </w:rPr>
        <w:t xml:space="preserve"> </w:t>
      </w:r>
      <w:r w:rsidR="005210BE" w:rsidRPr="005210BE">
        <w:rPr>
          <w:rStyle w:val="Char0"/>
          <w:rFonts w:cs="Traditional Arabic"/>
          <w:color w:val="000000"/>
          <w:spacing w:val="-2"/>
          <w:shd w:val="clear" w:color="auto" w:fill="FFFFFF"/>
          <w:rtl/>
        </w:rPr>
        <w:t>﴿</w:t>
      </w:r>
      <w:r w:rsidR="005210BE" w:rsidRPr="00932399">
        <w:rPr>
          <w:rStyle w:val="Char4"/>
          <w:rtl/>
        </w:rPr>
        <w:t xml:space="preserve">إِنَّ </w:t>
      </w:r>
      <w:r w:rsidR="005210BE" w:rsidRPr="00932399">
        <w:rPr>
          <w:rStyle w:val="Char4"/>
          <w:rFonts w:hint="cs"/>
          <w:rtl/>
        </w:rPr>
        <w:t>ٱ</w:t>
      </w:r>
      <w:r w:rsidR="005210BE" w:rsidRPr="00932399">
        <w:rPr>
          <w:rStyle w:val="Char4"/>
          <w:rFonts w:hint="eastAsia"/>
          <w:rtl/>
        </w:rPr>
        <w:t>لدِّينَ</w:t>
      </w:r>
      <w:r w:rsidR="005210BE" w:rsidRPr="00932399">
        <w:rPr>
          <w:rStyle w:val="Char4"/>
          <w:rtl/>
        </w:rPr>
        <w:t xml:space="preserve"> عِندَ </w:t>
      </w:r>
      <w:r w:rsidR="005210BE" w:rsidRPr="00932399">
        <w:rPr>
          <w:rStyle w:val="Char4"/>
          <w:rFonts w:hint="cs"/>
          <w:rtl/>
        </w:rPr>
        <w:t>ٱ</w:t>
      </w:r>
      <w:r w:rsidR="005210BE" w:rsidRPr="00932399">
        <w:rPr>
          <w:rStyle w:val="Char4"/>
          <w:rFonts w:hint="eastAsia"/>
          <w:rtl/>
        </w:rPr>
        <w:t>للَّهِ</w:t>
      </w:r>
      <w:r w:rsidR="005210BE" w:rsidRPr="00932399">
        <w:rPr>
          <w:rStyle w:val="Char4"/>
          <w:rtl/>
        </w:rPr>
        <w:t xml:space="preserve"> </w:t>
      </w:r>
      <w:r w:rsidR="005210BE" w:rsidRPr="00932399">
        <w:rPr>
          <w:rStyle w:val="Char4"/>
          <w:rFonts w:hint="cs"/>
          <w:rtl/>
        </w:rPr>
        <w:t>ٱ</w:t>
      </w:r>
      <w:r w:rsidR="005210BE" w:rsidRPr="00932399">
        <w:rPr>
          <w:rStyle w:val="Char4"/>
          <w:rFonts w:hint="eastAsia"/>
          <w:rtl/>
        </w:rPr>
        <w:t>لۡإِسۡلَٰمُۗ</w:t>
      </w:r>
      <w:r w:rsidR="005210BE" w:rsidRPr="005210BE">
        <w:rPr>
          <w:rStyle w:val="Char0"/>
          <w:rFonts w:cs="Traditional Arabic"/>
          <w:color w:val="000000"/>
          <w:spacing w:val="-2"/>
          <w:shd w:val="clear" w:color="auto" w:fill="FFFFFF"/>
          <w:rtl/>
        </w:rPr>
        <w:t>﴾</w:t>
      </w:r>
      <w:r w:rsidR="005210BE" w:rsidRPr="00932399">
        <w:rPr>
          <w:rStyle w:val="Char4"/>
          <w:rtl/>
        </w:rPr>
        <w:t xml:space="preserve"> </w:t>
      </w:r>
      <w:r w:rsidR="005210BE" w:rsidRPr="00510D40">
        <w:rPr>
          <w:rStyle w:val="Chard"/>
          <w:rtl/>
        </w:rPr>
        <w:t>[آل عمران: 19]</w:t>
      </w:r>
      <w:r w:rsidRPr="005210BE">
        <w:rPr>
          <w:rStyle w:val="Char0"/>
          <w:rFonts w:hint="cs"/>
          <w:spacing w:val="-2"/>
          <w:rtl/>
        </w:rPr>
        <w:t xml:space="preserve"> </w:t>
      </w:r>
      <w:r w:rsidRPr="005210BE">
        <w:rPr>
          <w:rStyle w:val="Char9"/>
          <w:rFonts w:hint="cs"/>
          <w:spacing w:val="-2"/>
          <w:rtl/>
        </w:rPr>
        <w:t>«بی‌گمان دین در پیشگاه خدا اسلام است»</w:t>
      </w:r>
      <w:r w:rsidRPr="005210BE">
        <w:rPr>
          <w:rStyle w:val="Char0"/>
          <w:rFonts w:hint="cs"/>
          <w:spacing w:val="-2"/>
          <w:rtl/>
        </w:rPr>
        <w:t>، پس اسلام با این اعتبار دین هم</w:t>
      </w:r>
      <w:r w:rsidR="00DF08BB" w:rsidRPr="005210BE">
        <w:rPr>
          <w:rStyle w:val="Char0"/>
          <w:rFonts w:hint="cs"/>
          <w:spacing w:val="-2"/>
          <w:rtl/>
        </w:rPr>
        <w:t>ۀ</w:t>
      </w:r>
      <w:r w:rsidRPr="005210BE">
        <w:rPr>
          <w:rStyle w:val="Char0"/>
          <w:rFonts w:hint="cs"/>
          <w:spacing w:val="-2"/>
          <w:rtl/>
        </w:rPr>
        <w:t xml:space="preserve"> پیغمبران است، خداوند از</w:t>
      </w:r>
      <w:r w:rsidR="00906717" w:rsidRPr="005210BE">
        <w:rPr>
          <w:rStyle w:val="Char0"/>
          <w:rFonts w:hint="cs"/>
          <w:spacing w:val="-2"/>
          <w:rtl/>
        </w:rPr>
        <w:t xml:space="preserve"> جمله</w:t>
      </w:r>
      <w:r w:rsidRPr="005210BE">
        <w:rPr>
          <w:rStyle w:val="Char0"/>
          <w:rFonts w:hint="cs"/>
          <w:spacing w:val="-2"/>
          <w:rtl/>
        </w:rPr>
        <w:t xml:space="preserve"> صفات بارز ابراهیم</w:t>
      </w:r>
      <w:r w:rsidR="005210BE" w:rsidRPr="005210BE">
        <w:rPr>
          <w:rFonts w:cs="CTraditional Arabic" w:hint="cs"/>
          <w:spacing w:val="-2"/>
          <w:sz w:val="28"/>
          <w:rtl/>
          <w:lang w:bidi="fa-IR"/>
        </w:rPr>
        <w:t>÷</w:t>
      </w:r>
      <w:r w:rsidR="00906717" w:rsidRPr="005210BE">
        <w:rPr>
          <w:rStyle w:val="Char0"/>
          <w:rFonts w:hint="cs"/>
          <w:spacing w:val="-2"/>
          <w:rtl/>
        </w:rPr>
        <w:t xml:space="preserve"> را این</w:t>
      </w:r>
      <w:r w:rsidR="00906717" w:rsidRPr="005210BE">
        <w:rPr>
          <w:rStyle w:val="Char0"/>
          <w:rFonts w:hint="cs"/>
          <w:spacing w:val="-2"/>
          <w:rtl/>
        </w:rPr>
        <w:softHyphen/>
      </w:r>
      <w:r w:rsidR="00107B70">
        <w:rPr>
          <w:rStyle w:val="Char0"/>
          <w:rFonts w:hint="cs"/>
          <w:spacing w:val="-2"/>
          <w:rtl/>
        </w:rPr>
        <w:t xml:space="preserve"> </w:t>
      </w:r>
      <w:r w:rsidRPr="005210BE">
        <w:rPr>
          <w:rStyle w:val="Char0"/>
          <w:rFonts w:hint="cs"/>
          <w:spacing w:val="-2"/>
          <w:rtl/>
        </w:rPr>
        <w:t xml:space="preserve">چنین </w:t>
      </w:r>
      <w:r w:rsidR="00906717" w:rsidRPr="005210BE">
        <w:rPr>
          <w:rStyle w:val="Char0"/>
          <w:rFonts w:hint="cs"/>
          <w:spacing w:val="-2"/>
          <w:rtl/>
        </w:rPr>
        <w:t xml:space="preserve">بیان </w:t>
      </w:r>
      <w:r w:rsidRPr="005210BE">
        <w:rPr>
          <w:rStyle w:val="Char0"/>
          <w:rFonts w:hint="cs"/>
          <w:spacing w:val="-2"/>
          <w:rtl/>
        </w:rPr>
        <w:t>می‌فرماید:</w:t>
      </w:r>
    </w:p>
    <w:p w:rsidR="004B4E0D" w:rsidRPr="002478C8" w:rsidRDefault="005210BE" w:rsidP="005210BE">
      <w:pPr>
        <w:tabs>
          <w:tab w:val="right" w:pos="7031"/>
        </w:tabs>
        <w:spacing w:line="240" w:lineRule="auto"/>
        <w:ind w:firstLine="284"/>
        <w:jc w:val="both"/>
        <w:rPr>
          <w:sz w:val="26"/>
          <w:szCs w:val="26"/>
          <w:rtl/>
          <w:lang w:bidi="fa-IR"/>
        </w:rPr>
      </w:pPr>
      <w:r>
        <w:rPr>
          <w:rStyle w:val="Char0"/>
          <w:rFonts w:cs="Traditional Arabic"/>
          <w:color w:val="000000"/>
          <w:shd w:val="clear" w:color="auto" w:fill="FFFFFF"/>
          <w:rtl/>
        </w:rPr>
        <w:t>﴿</w:t>
      </w:r>
      <w:r w:rsidRPr="00932399">
        <w:rPr>
          <w:rStyle w:val="Char4"/>
          <w:rtl/>
        </w:rPr>
        <w:t>إِذۡ قَالَ لَهُ</w:t>
      </w:r>
      <w:r w:rsidRPr="00932399">
        <w:rPr>
          <w:rStyle w:val="Char4"/>
          <w:rFonts w:hint="cs"/>
          <w:rtl/>
        </w:rPr>
        <w:t>ۥ</w:t>
      </w:r>
      <w:r w:rsidRPr="00932399">
        <w:rPr>
          <w:rStyle w:val="Char4"/>
          <w:rtl/>
        </w:rPr>
        <w:t xml:space="preserve"> رَبُّهُ</w:t>
      </w:r>
      <w:r w:rsidRPr="00932399">
        <w:rPr>
          <w:rStyle w:val="Char4"/>
          <w:rFonts w:hint="cs"/>
          <w:rtl/>
        </w:rPr>
        <w:t>ۥٓ</w:t>
      </w:r>
      <w:r w:rsidRPr="00932399">
        <w:rPr>
          <w:rStyle w:val="Char4"/>
          <w:rtl/>
        </w:rPr>
        <w:t xml:space="preserve"> أَسۡلِمۡۖ قَالَ أَسۡلَمۡتُ لِرَبِّ </w:t>
      </w:r>
      <w:r w:rsidRPr="00932399">
        <w:rPr>
          <w:rStyle w:val="Char4"/>
          <w:rFonts w:hint="cs"/>
          <w:rtl/>
        </w:rPr>
        <w:t>ٱ</w:t>
      </w:r>
      <w:r w:rsidRPr="00932399">
        <w:rPr>
          <w:rStyle w:val="Char4"/>
          <w:rFonts w:hint="eastAsia"/>
          <w:rtl/>
        </w:rPr>
        <w:t>لۡعَٰلَمِينَ</w:t>
      </w:r>
      <w:r w:rsidRPr="00932399">
        <w:rPr>
          <w:rStyle w:val="Char4"/>
          <w:rtl/>
        </w:rPr>
        <w:t>١٣١</w:t>
      </w:r>
      <w:r>
        <w:rPr>
          <w:rStyle w:val="Char0"/>
          <w:rFonts w:cs="Traditional Arabic"/>
          <w:color w:val="000000"/>
          <w:shd w:val="clear" w:color="auto" w:fill="FFFFFF"/>
          <w:rtl/>
        </w:rPr>
        <w:t>﴾</w:t>
      </w:r>
      <w:r w:rsidRPr="00932399">
        <w:rPr>
          <w:rStyle w:val="Char4"/>
          <w:rtl/>
        </w:rPr>
        <w:t xml:space="preserve"> </w:t>
      </w:r>
      <w:r w:rsidRPr="00510D40">
        <w:rPr>
          <w:rStyle w:val="Chard"/>
          <w:rtl/>
        </w:rPr>
        <w:t>[البقرة: 131]</w:t>
      </w:r>
      <w:r w:rsidRPr="005210BE">
        <w:rPr>
          <w:rStyle w:val="Char0"/>
          <w:rFonts w:hint="cs"/>
          <w:rtl/>
        </w:rPr>
        <w:t>.</w:t>
      </w:r>
      <w:r w:rsidR="00906717" w:rsidRPr="005210BE">
        <w:rPr>
          <w:rStyle w:val="Char0"/>
          <w:rFonts w:hint="cs"/>
          <w:rtl/>
        </w:rPr>
        <w:t xml:space="preserve"> </w:t>
      </w:r>
      <w:r>
        <w:rPr>
          <w:rStyle w:val="Char9"/>
          <w:rFonts w:hint="cs"/>
          <w:rtl/>
        </w:rPr>
        <w:t>«آن</w:t>
      </w:r>
      <w:r w:rsidR="004B4E0D" w:rsidRPr="005210BE">
        <w:rPr>
          <w:rStyle w:val="Char9"/>
          <w:rFonts w:hint="cs"/>
          <w:rtl/>
        </w:rPr>
        <w:t xml:space="preserve">گاه که </w:t>
      </w:r>
      <w:r w:rsidR="00906717" w:rsidRPr="005210BE">
        <w:rPr>
          <w:rStyle w:val="Char9"/>
          <w:rFonts w:hint="cs"/>
          <w:rtl/>
        </w:rPr>
        <w:t xml:space="preserve">پروردگارش بدو گفت: </w:t>
      </w:r>
      <w:r w:rsidR="004B4E0D" w:rsidRPr="005210BE">
        <w:rPr>
          <w:rStyle w:val="Char9"/>
          <w:rFonts w:hint="cs"/>
          <w:rtl/>
        </w:rPr>
        <w:t>تسلیم شو.</w:t>
      </w:r>
      <w:r w:rsidR="00906717" w:rsidRPr="005210BE">
        <w:rPr>
          <w:rStyle w:val="Char9"/>
          <w:rFonts w:hint="cs"/>
          <w:rtl/>
        </w:rPr>
        <w:t xml:space="preserve"> </w:t>
      </w:r>
      <w:r w:rsidR="004B4E0D" w:rsidRPr="005210BE">
        <w:rPr>
          <w:rStyle w:val="Char9"/>
          <w:rFonts w:hint="cs"/>
          <w:rtl/>
        </w:rPr>
        <w:t>گفت: خالصانه تسلیم پروردگار جهانیان گشتم»</w:t>
      </w:r>
      <w:r w:rsidR="004B4E0D" w:rsidRPr="00C64670">
        <w:rPr>
          <w:rStyle w:val="Char0"/>
          <w:rFonts w:hint="cs"/>
          <w:rtl/>
        </w:rPr>
        <w:t>.</w:t>
      </w:r>
      <w:r w:rsidR="00107B70">
        <w:rPr>
          <w:rFonts w:hint="cs"/>
          <w:sz w:val="26"/>
          <w:szCs w:val="26"/>
          <w:rtl/>
          <w:lang w:bidi="fa-IR"/>
        </w:rPr>
        <w:t xml:space="preserve">                   </w:t>
      </w:r>
    </w:p>
    <w:p w:rsidR="004B4E0D" w:rsidRPr="00C64670" w:rsidRDefault="004B4E0D" w:rsidP="005210BE">
      <w:pPr>
        <w:tabs>
          <w:tab w:val="right" w:pos="7031"/>
        </w:tabs>
        <w:spacing w:line="240" w:lineRule="auto"/>
        <w:ind w:firstLine="284"/>
        <w:jc w:val="both"/>
        <w:rPr>
          <w:rStyle w:val="Char0"/>
          <w:rtl/>
        </w:rPr>
      </w:pPr>
      <w:r w:rsidRPr="005210BE">
        <w:rPr>
          <w:rStyle w:val="Char0"/>
          <w:rFonts w:hint="cs"/>
          <w:rtl/>
        </w:rPr>
        <w:t>ابن کثیر می‌گوید: به وی امر کرد که اخلاص داشته باشد و تسلیم و فرمان‌پذیر خداوند شود و ابراهیم بدان لبیک گفت:</w:t>
      </w:r>
      <w:r w:rsidRPr="006933B2">
        <w:rPr>
          <w:rStyle w:val="Char0"/>
          <w:vertAlign w:val="superscript"/>
          <w:rtl/>
        </w:rPr>
        <w:footnoteReference w:id="654"/>
      </w:r>
      <w:r w:rsidRPr="005210BE">
        <w:rPr>
          <w:rStyle w:val="Char0"/>
          <w:rFonts w:hint="cs"/>
          <w:rtl/>
        </w:rPr>
        <w:t xml:space="preserve"> خداوند تعالی می‌فرماید:</w:t>
      </w:r>
      <w:r w:rsidR="005210BE">
        <w:rPr>
          <w:rStyle w:val="Char0"/>
          <w:rFonts w:hint="cs"/>
          <w:rtl/>
        </w:rPr>
        <w:t xml:space="preserve"> </w:t>
      </w:r>
      <w:r w:rsidR="005210BE">
        <w:rPr>
          <w:rStyle w:val="Char0"/>
          <w:rFonts w:cs="Traditional Arabic"/>
          <w:color w:val="000000"/>
          <w:shd w:val="clear" w:color="auto" w:fill="FFFFFF"/>
          <w:rtl/>
        </w:rPr>
        <w:t>﴿</w:t>
      </w:r>
      <w:r w:rsidR="005210BE" w:rsidRPr="00932399">
        <w:rPr>
          <w:rStyle w:val="Char4"/>
          <w:rtl/>
        </w:rPr>
        <w:t xml:space="preserve">وَوَصَّىٰ بِهَآ إِبۡرَٰهِ‍ۧمُ بَنِيهِ وَيَعۡقُوبُ يَٰبَنِيَّ إِنَّ </w:t>
      </w:r>
      <w:r w:rsidR="005210BE" w:rsidRPr="00932399">
        <w:rPr>
          <w:rStyle w:val="Char4"/>
          <w:rFonts w:hint="cs"/>
          <w:rtl/>
        </w:rPr>
        <w:t>ٱ</w:t>
      </w:r>
      <w:r w:rsidR="005210BE" w:rsidRPr="00932399">
        <w:rPr>
          <w:rStyle w:val="Char4"/>
          <w:rFonts w:hint="eastAsia"/>
          <w:rtl/>
        </w:rPr>
        <w:t>للَّهَ</w:t>
      </w:r>
      <w:r w:rsidR="005210BE" w:rsidRPr="00932399">
        <w:rPr>
          <w:rStyle w:val="Char4"/>
          <w:rtl/>
        </w:rPr>
        <w:t xml:space="preserve"> </w:t>
      </w:r>
      <w:r w:rsidR="005210BE" w:rsidRPr="00932399">
        <w:rPr>
          <w:rStyle w:val="Char4"/>
          <w:rFonts w:hint="cs"/>
          <w:rtl/>
        </w:rPr>
        <w:t>ٱ</w:t>
      </w:r>
      <w:r w:rsidR="005210BE" w:rsidRPr="00932399">
        <w:rPr>
          <w:rStyle w:val="Char4"/>
          <w:rFonts w:hint="eastAsia"/>
          <w:rtl/>
        </w:rPr>
        <w:t>صۡطَفَىٰ</w:t>
      </w:r>
      <w:r w:rsidR="005210BE" w:rsidRPr="00932399">
        <w:rPr>
          <w:rStyle w:val="Char4"/>
          <w:rtl/>
        </w:rPr>
        <w:t xml:space="preserve"> لَكُمُ </w:t>
      </w:r>
      <w:r w:rsidR="005210BE" w:rsidRPr="00932399">
        <w:rPr>
          <w:rStyle w:val="Char4"/>
          <w:rFonts w:hint="cs"/>
          <w:rtl/>
        </w:rPr>
        <w:t>ٱ</w:t>
      </w:r>
      <w:r w:rsidR="005210BE" w:rsidRPr="00932399">
        <w:rPr>
          <w:rStyle w:val="Char4"/>
          <w:rFonts w:hint="eastAsia"/>
          <w:rtl/>
        </w:rPr>
        <w:t>لدِّينَ</w:t>
      </w:r>
      <w:r w:rsidR="005210BE" w:rsidRPr="00932399">
        <w:rPr>
          <w:rStyle w:val="Char4"/>
          <w:rtl/>
        </w:rPr>
        <w:t xml:space="preserve"> فَلَا تَمُوتُنَّ إِلَّا وَأَنتُم مُّسۡلِمُونَ١٣٢</w:t>
      </w:r>
      <w:r w:rsidR="005210BE">
        <w:rPr>
          <w:rStyle w:val="Char0"/>
          <w:rFonts w:cs="Traditional Arabic"/>
          <w:color w:val="000000"/>
          <w:shd w:val="clear" w:color="auto" w:fill="FFFFFF"/>
          <w:rtl/>
        </w:rPr>
        <w:t>﴾</w:t>
      </w:r>
      <w:r w:rsidR="005210BE" w:rsidRPr="00932399">
        <w:rPr>
          <w:rStyle w:val="Char4"/>
          <w:rtl/>
        </w:rPr>
        <w:t xml:space="preserve"> </w:t>
      </w:r>
      <w:r w:rsidR="005210BE" w:rsidRPr="00510D40">
        <w:rPr>
          <w:rStyle w:val="Chard"/>
          <w:rtl/>
        </w:rPr>
        <w:t>[البقرة: 132]</w:t>
      </w:r>
      <w:r w:rsidR="005210BE" w:rsidRPr="005210BE">
        <w:rPr>
          <w:rStyle w:val="Char0"/>
          <w:rFonts w:hint="cs"/>
          <w:rtl/>
        </w:rPr>
        <w:t>.</w:t>
      </w:r>
      <w:r w:rsidR="005210BE">
        <w:rPr>
          <w:rFonts w:hint="cs"/>
          <w:sz w:val="26"/>
          <w:szCs w:val="26"/>
          <w:rtl/>
        </w:rPr>
        <w:t xml:space="preserve"> </w:t>
      </w:r>
      <w:r w:rsidRPr="005210BE">
        <w:rPr>
          <w:rStyle w:val="Char9"/>
          <w:rFonts w:hint="cs"/>
          <w:rtl/>
        </w:rPr>
        <w:t>«و ابراهیم فرزندان خود را به این تسلیم‌شدن سفارش کرد، و یعقوب نو</w:t>
      </w:r>
      <w:r w:rsidR="00DF08BB" w:rsidRPr="005210BE">
        <w:rPr>
          <w:rStyle w:val="Char9"/>
          <w:rFonts w:hint="cs"/>
          <w:rtl/>
        </w:rPr>
        <w:t>ۀ</w:t>
      </w:r>
      <w:r w:rsidR="005210BE">
        <w:rPr>
          <w:rStyle w:val="Char9"/>
          <w:rFonts w:hint="cs"/>
          <w:rtl/>
        </w:rPr>
        <w:t xml:space="preserve"> وی نیز چنین کرد. (هر</w:t>
      </w:r>
      <w:r w:rsidRPr="005210BE">
        <w:rPr>
          <w:rStyle w:val="Char9"/>
          <w:rFonts w:hint="cs"/>
          <w:rtl/>
        </w:rPr>
        <w:t>کدام به فرزندان خویش گفتند): ای فرزندان من! خداوند، آئین (اسلام) را برای شما برگزیده است. (پس به ما قول بدهید که یک لحظه هم از آن دوری نکنید) و نمیرید جز این که مسلمان باشید</w:t>
      </w:r>
      <w:r w:rsidR="00906717" w:rsidRPr="005210BE">
        <w:rPr>
          <w:rStyle w:val="Char9"/>
          <w:rFonts w:hint="cs"/>
          <w:rtl/>
        </w:rPr>
        <w:t>»</w:t>
      </w:r>
      <w:r w:rsidRPr="00C64670">
        <w:rPr>
          <w:rStyle w:val="Char0"/>
          <w:rFonts w:hint="cs"/>
          <w:rtl/>
        </w:rPr>
        <w:t>. ضمیر در (بها) در آیه مذکور بنابر تأویل کلمه و</w:t>
      </w:r>
      <w:r w:rsidR="00906717" w:rsidRPr="00C64670">
        <w:rPr>
          <w:rStyle w:val="Char0"/>
          <w:rFonts w:hint="cs"/>
          <w:rtl/>
        </w:rPr>
        <w:t xml:space="preserve"> </w:t>
      </w:r>
      <w:r w:rsidRPr="00C64670">
        <w:rPr>
          <w:rStyle w:val="Char0"/>
          <w:rFonts w:hint="cs"/>
          <w:rtl/>
        </w:rPr>
        <w:t>جمله به فرمود</w:t>
      </w:r>
      <w:r w:rsidR="00DF08BB">
        <w:rPr>
          <w:rStyle w:val="Char0"/>
          <w:rFonts w:hint="cs"/>
          <w:rtl/>
        </w:rPr>
        <w:t>ۀ</w:t>
      </w:r>
      <w:r w:rsidR="00BB6A15">
        <w:rPr>
          <w:rStyle w:val="Char0"/>
          <w:rFonts w:hint="cs"/>
          <w:rtl/>
        </w:rPr>
        <w:t>:</w:t>
      </w:r>
      <w:r w:rsidR="005210BE">
        <w:rPr>
          <w:rStyle w:val="Char0"/>
          <w:rFonts w:hint="cs"/>
          <w:rtl/>
        </w:rPr>
        <w:t xml:space="preserve"> </w:t>
      </w:r>
      <w:r w:rsidR="005210BE">
        <w:rPr>
          <w:rStyle w:val="Char0"/>
          <w:rFonts w:cs="Traditional Arabic"/>
          <w:color w:val="000000"/>
          <w:shd w:val="clear" w:color="auto" w:fill="FFFFFF"/>
          <w:rtl/>
        </w:rPr>
        <w:t>﴿</w:t>
      </w:r>
      <w:r w:rsidR="005210BE" w:rsidRPr="00932399">
        <w:rPr>
          <w:rStyle w:val="Char4"/>
          <w:rtl/>
        </w:rPr>
        <w:t xml:space="preserve">أَسۡلَمۡتُ لِرَبِّ </w:t>
      </w:r>
      <w:r w:rsidR="005210BE" w:rsidRPr="00932399">
        <w:rPr>
          <w:rStyle w:val="Char4"/>
          <w:rFonts w:hint="cs"/>
          <w:rtl/>
        </w:rPr>
        <w:t>ٱ</w:t>
      </w:r>
      <w:r w:rsidR="005210BE" w:rsidRPr="00932399">
        <w:rPr>
          <w:rStyle w:val="Char4"/>
          <w:rFonts w:hint="eastAsia"/>
          <w:rtl/>
        </w:rPr>
        <w:t>لۡعَٰلَمِينَ</w:t>
      </w:r>
      <w:r w:rsidR="005210BE" w:rsidRPr="00932399">
        <w:rPr>
          <w:rStyle w:val="Char4"/>
          <w:rtl/>
        </w:rPr>
        <w:t>١٣١</w:t>
      </w:r>
      <w:r w:rsidR="005210BE">
        <w:rPr>
          <w:rStyle w:val="Char0"/>
          <w:rFonts w:cs="Traditional Arabic"/>
          <w:color w:val="000000"/>
          <w:shd w:val="clear" w:color="auto" w:fill="FFFFFF"/>
          <w:rtl/>
        </w:rPr>
        <w:t>﴾</w:t>
      </w:r>
      <w:r w:rsidR="00BB6A15" w:rsidRPr="005210BE">
        <w:rPr>
          <w:rStyle w:val="Char0"/>
          <w:rFonts w:hint="cs"/>
          <w:rtl/>
        </w:rPr>
        <w:t xml:space="preserve"> </w:t>
      </w:r>
      <w:r w:rsidR="005210BE">
        <w:rPr>
          <w:rStyle w:val="Char0"/>
          <w:rFonts w:hint="cs"/>
          <w:rtl/>
        </w:rPr>
        <w:t>بر</w:t>
      </w:r>
      <w:r w:rsidRPr="00C64670">
        <w:rPr>
          <w:rStyle w:val="Char0"/>
          <w:rFonts w:hint="cs"/>
          <w:rtl/>
        </w:rPr>
        <w:t xml:space="preserve">می‌گردد. همه آنان بر </w:t>
      </w:r>
      <w:r w:rsidR="005210BE">
        <w:rPr>
          <w:rStyle w:val="Char0"/>
          <w:rFonts w:hint="cs"/>
          <w:rtl/>
        </w:rPr>
        <w:t>آن حرص و محبت داشته و این تسلیم</w:t>
      </w:r>
      <w:r w:rsidR="005210BE">
        <w:rPr>
          <w:rStyle w:val="Char0"/>
          <w:rFonts w:hint="eastAsia"/>
          <w:rtl/>
        </w:rPr>
        <w:t>‌</w:t>
      </w:r>
      <w:r w:rsidRPr="00C64670">
        <w:rPr>
          <w:rStyle w:val="Char0"/>
          <w:rFonts w:hint="cs"/>
          <w:rtl/>
        </w:rPr>
        <w:t>شدن را تا لحظ</w:t>
      </w:r>
      <w:r w:rsidR="00DF08BB">
        <w:rPr>
          <w:rStyle w:val="Char0"/>
          <w:rFonts w:hint="cs"/>
          <w:rtl/>
        </w:rPr>
        <w:t>ۀ</w:t>
      </w:r>
      <w:r w:rsidRPr="00C64670">
        <w:rPr>
          <w:rStyle w:val="Char0"/>
          <w:rFonts w:hint="cs"/>
          <w:rtl/>
        </w:rPr>
        <w:t xml:space="preserve"> مرگ محافظت نمودند و فرزندانشان را نیز بدان وصیت نمودند.</w:t>
      </w:r>
      <w:r w:rsidRPr="006933B2">
        <w:rPr>
          <w:rStyle w:val="Char0"/>
          <w:vertAlign w:val="superscript"/>
          <w:rtl/>
        </w:rPr>
        <w:footnoteReference w:id="655"/>
      </w:r>
      <w:r w:rsidRPr="00C64670">
        <w:rPr>
          <w:rStyle w:val="Char0"/>
          <w:rFonts w:hint="cs"/>
          <w:rtl/>
        </w:rPr>
        <w:t xml:space="preserve"> این صفت بارز در دعای ابراهیم با فرزندش اسماعیل که کعبه را بنا می‌کردند محرز است، آن لحظه که گفتند:</w:t>
      </w:r>
      <w:r w:rsidR="005210BE">
        <w:rPr>
          <w:rStyle w:val="Char0"/>
          <w:rFonts w:hint="cs"/>
          <w:rtl/>
        </w:rPr>
        <w:t xml:space="preserve"> </w:t>
      </w:r>
      <w:r w:rsidR="005210BE">
        <w:rPr>
          <w:rStyle w:val="Char0"/>
          <w:rFonts w:cs="Traditional Arabic"/>
          <w:color w:val="000000"/>
          <w:shd w:val="clear" w:color="auto" w:fill="FFFFFF"/>
          <w:rtl/>
        </w:rPr>
        <w:t>﴿</w:t>
      </w:r>
      <w:r w:rsidR="005210BE" w:rsidRPr="00932399">
        <w:rPr>
          <w:rStyle w:val="Char4"/>
          <w:rtl/>
        </w:rPr>
        <w:t>رَبَّنَا وَ</w:t>
      </w:r>
      <w:r w:rsidR="005210BE" w:rsidRPr="00932399">
        <w:rPr>
          <w:rStyle w:val="Char4"/>
          <w:rFonts w:hint="cs"/>
          <w:rtl/>
        </w:rPr>
        <w:t>ٱ</w:t>
      </w:r>
      <w:r w:rsidR="005210BE" w:rsidRPr="00932399">
        <w:rPr>
          <w:rStyle w:val="Char4"/>
          <w:rFonts w:hint="eastAsia"/>
          <w:rtl/>
        </w:rPr>
        <w:t>جۡعَلۡنَا</w:t>
      </w:r>
      <w:r w:rsidR="005210BE" w:rsidRPr="00932399">
        <w:rPr>
          <w:rStyle w:val="Char4"/>
          <w:rtl/>
        </w:rPr>
        <w:t xml:space="preserve"> مُسۡلِمَيۡنِ لَكَ</w:t>
      </w:r>
      <w:r w:rsidR="005210BE">
        <w:rPr>
          <w:rStyle w:val="Char0"/>
          <w:rFonts w:cs="Traditional Arabic"/>
          <w:color w:val="000000"/>
          <w:shd w:val="clear" w:color="auto" w:fill="FFFFFF"/>
          <w:rtl/>
        </w:rPr>
        <w:t>﴾</w:t>
      </w:r>
      <w:r w:rsidR="005210BE" w:rsidRPr="00932399">
        <w:rPr>
          <w:rStyle w:val="Char4"/>
          <w:rtl/>
        </w:rPr>
        <w:t xml:space="preserve"> </w:t>
      </w:r>
      <w:r w:rsidR="005210BE" w:rsidRPr="00510D40">
        <w:rPr>
          <w:rStyle w:val="Chard"/>
          <w:rtl/>
        </w:rPr>
        <w:t>[البقرة: 128]</w:t>
      </w:r>
      <w:r w:rsidR="005210BE" w:rsidRPr="005210BE">
        <w:rPr>
          <w:rStyle w:val="Char0"/>
          <w:rFonts w:hint="cs"/>
          <w:rtl/>
        </w:rPr>
        <w:t>.</w:t>
      </w:r>
      <w:r w:rsidRPr="005210BE">
        <w:rPr>
          <w:rStyle w:val="Char0"/>
          <w:rFonts w:hint="cs"/>
          <w:rtl/>
        </w:rPr>
        <w:t xml:space="preserve"> </w:t>
      </w:r>
      <w:r w:rsidRPr="005210BE">
        <w:rPr>
          <w:rStyle w:val="Char9"/>
          <w:rFonts w:hint="cs"/>
          <w:rtl/>
        </w:rPr>
        <w:t>«ای پروردگار ما! چنان کن که ما دو نفر مخلص و منقاد</w:t>
      </w:r>
      <w:r w:rsidR="00E20FF0" w:rsidRPr="005210BE">
        <w:rPr>
          <w:rStyle w:val="Char9"/>
          <w:rFonts w:hint="cs"/>
          <w:rtl/>
        </w:rPr>
        <w:t xml:space="preserve"> </w:t>
      </w:r>
      <w:r w:rsidRPr="005210BE">
        <w:rPr>
          <w:rStyle w:val="Char9"/>
          <w:rFonts w:hint="cs"/>
          <w:rtl/>
        </w:rPr>
        <w:t>(فرمان) تو باشیم»</w:t>
      </w:r>
      <w:r w:rsidRPr="00C64670">
        <w:rPr>
          <w:rStyle w:val="Char0"/>
          <w:rFonts w:hint="cs"/>
          <w:rtl/>
        </w:rPr>
        <w:t>.</w:t>
      </w:r>
    </w:p>
    <w:p w:rsidR="004B4E0D" w:rsidRPr="00C64670" w:rsidRDefault="004B4E0D" w:rsidP="005210BE">
      <w:pPr>
        <w:tabs>
          <w:tab w:val="right" w:pos="7031"/>
        </w:tabs>
        <w:spacing w:line="240" w:lineRule="auto"/>
        <w:ind w:firstLine="284"/>
        <w:jc w:val="both"/>
        <w:rPr>
          <w:rStyle w:val="Char0"/>
          <w:rtl/>
        </w:rPr>
      </w:pPr>
      <w:r w:rsidRPr="00C64670">
        <w:rPr>
          <w:rStyle w:val="Char0"/>
          <w:rFonts w:hint="cs"/>
          <w:rtl/>
        </w:rPr>
        <w:t>از این صفت بارز ابراهیم</w:t>
      </w:r>
      <w:r w:rsidR="005210BE">
        <w:rPr>
          <w:rFonts w:cs="CTraditional Arabic" w:hint="cs"/>
          <w:sz w:val="28"/>
          <w:rtl/>
          <w:lang w:bidi="fa-IR"/>
        </w:rPr>
        <w:t>÷</w:t>
      </w:r>
      <w:r w:rsidRPr="00C64670">
        <w:rPr>
          <w:rStyle w:val="Char0"/>
          <w:rFonts w:hint="cs"/>
          <w:rtl/>
        </w:rPr>
        <w:t xml:space="preserve"> دو نکته قابل فهم است که چنان</w:t>
      </w:r>
      <w:r w:rsidR="00392055">
        <w:rPr>
          <w:rStyle w:val="Char0"/>
          <w:rFonts w:hint="eastAsia"/>
          <w:rtl/>
        </w:rPr>
        <w:t>‌</w:t>
      </w:r>
      <w:r w:rsidRPr="00C64670">
        <w:rPr>
          <w:rStyle w:val="Char0"/>
          <w:rFonts w:hint="cs"/>
          <w:rtl/>
        </w:rPr>
        <w:t>چه هر مسلمانی</w:t>
      </w:r>
      <w:r w:rsidR="0094145F">
        <w:rPr>
          <w:rStyle w:val="Char0"/>
          <w:rFonts w:hint="cs"/>
          <w:rtl/>
        </w:rPr>
        <w:t xml:space="preserve"> آن‌ها </w:t>
      </w:r>
      <w:r w:rsidRPr="00C64670">
        <w:rPr>
          <w:rStyle w:val="Char0"/>
          <w:rFonts w:hint="cs"/>
          <w:rtl/>
        </w:rPr>
        <w:t>را سرلوح</w:t>
      </w:r>
      <w:r w:rsidR="00DF08BB">
        <w:rPr>
          <w:rStyle w:val="Char0"/>
          <w:rFonts w:hint="cs"/>
          <w:rtl/>
        </w:rPr>
        <w:t>ۀ</w:t>
      </w:r>
      <w:r w:rsidRPr="00C64670">
        <w:rPr>
          <w:rStyle w:val="Char0"/>
          <w:rFonts w:hint="cs"/>
          <w:rtl/>
        </w:rPr>
        <w:t xml:space="preserve"> خود قرار دهد در خسران و افسوس گیر نمی‌کند:</w:t>
      </w:r>
    </w:p>
    <w:p w:rsidR="004B4E0D" w:rsidRPr="00C64670" w:rsidRDefault="004B4E0D" w:rsidP="00392055">
      <w:pPr>
        <w:spacing w:line="240" w:lineRule="auto"/>
        <w:ind w:firstLine="284"/>
        <w:jc w:val="both"/>
        <w:rPr>
          <w:rStyle w:val="Char0"/>
          <w:rtl/>
        </w:rPr>
      </w:pPr>
      <w:r w:rsidRPr="00C64670">
        <w:rPr>
          <w:rStyle w:val="Char0"/>
          <w:rFonts w:hint="cs"/>
          <w:rtl/>
        </w:rPr>
        <w:t>اول: هر مسلمانی باید در برابر قوانین و شریعت خداوند متعال تسلیم محض باشد و هرگونه دستوری را بدون هیچ‌گونه تأمل و درنگی بپذیرد و منقاد مطلق قوانین خداوند</w:t>
      </w:r>
      <w:r w:rsidR="00BD4800" w:rsidRPr="00392055">
        <w:rPr>
          <w:rStyle w:val="Char0"/>
          <w:rFonts w:cs="CTraditional Arabic"/>
          <w:rtl/>
        </w:rPr>
        <w:t>أ</w:t>
      </w:r>
      <w:r w:rsidRPr="00C64670">
        <w:rPr>
          <w:rStyle w:val="Char0"/>
          <w:rFonts w:hint="cs"/>
          <w:rtl/>
        </w:rPr>
        <w:t xml:space="preserve"> باشد و در این لحظه است که با تسلیم شدنش نسیم‌ فرح‌بخش ایمان دلش را نوازش خواهد داد و طمأنینه و آرامش سراسر وجودش را معطر خواهد کرد. پس صفت هر مسلمانی این است که به محض ثبوت دستور خداوند</w:t>
      </w:r>
      <w:r w:rsidR="00BD4800" w:rsidRPr="00BD4800">
        <w:rPr>
          <w:rStyle w:val="Char0"/>
          <w:rFonts w:cs="CTraditional Arabic"/>
          <w:rtl/>
        </w:rPr>
        <w:t>أ</w:t>
      </w:r>
      <w:r w:rsidRPr="00C64670">
        <w:rPr>
          <w:rStyle w:val="Char0"/>
          <w:rFonts w:hint="cs"/>
          <w:rtl/>
        </w:rPr>
        <w:t xml:space="preserve"> بدون درنگ سر بر آستان حکم الهی گذارده و هوای درون و شبهات بیرون را با ایمان خود له ‌کند.</w:t>
      </w:r>
    </w:p>
    <w:p w:rsidR="004B4E0D" w:rsidRPr="00C64670" w:rsidRDefault="004B4E0D" w:rsidP="001240E7">
      <w:pPr>
        <w:spacing w:line="240" w:lineRule="auto"/>
        <w:ind w:firstLine="284"/>
        <w:jc w:val="both"/>
        <w:rPr>
          <w:rStyle w:val="Char0"/>
          <w:rtl/>
        </w:rPr>
      </w:pPr>
      <w:r w:rsidRPr="00C64670">
        <w:rPr>
          <w:rStyle w:val="Char0"/>
          <w:rFonts w:hint="cs"/>
          <w:rtl/>
        </w:rPr>
        <w:t>دوم: مسلمانان باید دریابند که امروزه جهان اسلام دشمنان زیادی در بیرون و درون دارد و با ت</w:t>
      </w:r>
      <w:r w:rsidR="00906717" w:rsidRPr="00C64670">
        <w:rPr>
          <w:rStyle w:val="Char0"/>
          <w:rFonts w:hint="cs"/>
          <w:rtl/>
        </w:rPr>
        <w:t>حز</w:t>
      </w:r>
      <w:r w:rsidRPr="00C64670">
        <w:rPr>
          <w:rStyle w:val="Char0"/>
          <w:rFonts w:hint="cs"/>
          <w:rtl/>
        </w:rPr>
        <w:t xml:space="preserve">ب‌گرایی </w:t>
      </w:r>
      <w:r w:rsidR="00E20FF0" w:rsidRPr="00C64670">
        <w:rPr>
          <w:rStyle w:val="Char0"/>
          <w:rFonts w:hint="cs"/>
          <w:rtl/>
        </w:rPr>
        <w:t xml:space="preserve">و تصبات نابجا </w:t>
      </w:r>
      <w:r w:rsidRPr="00C64670">
        <w:rPr>
          <w:rStyle w:val="Char0"/>
          <w:rFonts w:hint="cs"/>
          <w:rtl/>
        </w:rPr>
        <w:t>جهان اسلام تکه‌تکه می‌شود و باعث می‌شود که</w:t>
      </w:r>
      <w:r w:rsidR="00A73650">
        <w:rPr>
          <w:rStyle w:val="Char0"/>
          <w:rFonts w:hint="cs"/>
          <w:rtl/>
        </w:rPr>
        <w:t xml:space="preserve"> گرگ‌ها </w:t>
      </w:r>
      <w:r w:rsidRPr="00C64670">
        <w:rPr>
          <w:rStyle w:val="Char0"/>
          <w:rFonts w:hint="cs"/>
          <w:rtl/>
        </w:rPr>
        <w:t xml:space="preserve">فرصت یابند تا مسلمانان را تکه‌تکه کنند و متأسفانه در مواردی مشاهده می‌شود که </w:t>
      </w:r>
      <w:r w:rsidR="00E20FF0" w:rsidRPr="00C64670">
        <w:rPr>
          <w:rStyle w:val="Char0"/>
          <w:rFonts w:hint="cs"/>
          <w:rtl/>
        </w:rPr>
        <w:t>برخی از افراد</w:t>
      </w:r>
      <w:r w:rsidRPr="00C64670">
        <w:rPr>
          <w:rStyle w:val="Char0"/>
          <w:rFonts w:hint="cs"/>
          <w:rtl/>
        </w:rPr>
        <w:t xml:space="preserve"> آنقدر به جون هم می‌‌افتند و سعی در تخریب یکدیگر دارند که رسالت </w:t>
      </w:r>
      <w:r w:rsidR="00566E38" w:rsidRPr="00C64670">
        <w:rPr>
          <w:rStyle w:val="Char0"/>
          <w:rFonts w:hint="cs"/>
          <w:rtl/>
        </w:rPr>
        <w:t>محمّد</w:t>
      </w:r>
      <w:r w:rsidRPr="00C64670">
        <w:rPr>
          <w:rStyle w:val="Char0"/>
          <w:rFonts w:hint="cs"/>
          <w:rtl/>
        </w:rPr>
        <w:t xml:space="preserve">ی </w:t>
      </w:r>
      <w:r w:rsidR="005210BE">
        <w:rPr>
          <w:rFonts w:cs="CTraditional Arabic" w:hint="cs"/>
          <w:sz w:val="28"/>
          <w:rtl/>
          <w:lang w:bidi="fa-IR"/>
        </w:rPr>
        <w:t>ج</w:t>
      </w:r>
      <w:r w:rsidRPr="00C64670">
        <w:rPr>
          <w:rStyle w:val="Char0"/>
          <w:rFonts w:hint="cs"/>
          <w:rtl/>
        </w:rPr>
        <w:t xml:space="preserve"> را فراموش کرده‌اند و اخلاص</w:t>
      </w:r>
      <w:r w:rsidR="0094145F">
        <w:rPr>
          <w:rStyle w:val="Char0"/>
          <w:rFonts w:hint="cs"/>
          <w:rtl/>
        </w:rPr>
        <w:t xml:space="preserve"> آن‌ها </w:t>
      </w:r>
      <w:r w:rsidRPr="00C64670">
        <w:rPr>
          <w:rStyle w:val="Char0"/>
          <w:rFonts w:hint="cs"/>
          <w:rtl/>
        </w:rPr>
        <w:t>جای بسی سؤال دارد. این افراد باید بدانند که خداوند</w:t>
      </w:r>
      <w:r w:rsidR="00BD4800" w:rsidRPr="00BD4800">
        <w:rPr>
          <w:rStyle w:val="Char0"/>
          <w:rFonts w:cs="CTraditional Arabic"/>
          <w:rtl/>
        </w:rPr>
        <w:t>أ</w:t>
      </w:r>
      <w:r w:rsidRPr="00C64670">
        <w:rPr>
          <w:rStyle w:val="Char0"/>
          <w:rFonts w:hint="cs"/>
          <w:rtl/>
        </w:rPr>
        <w:t xml:space="preserve"> بر ما تسلیم‌شدن به اسلام، و مسلمان نام گذاشته، چنان</w:t>
      </w:r>
      <w:r w:rsidR="00392055">
        <w:rPr>
          <w:rStyle w:val="Char0"/>
          <w:rFonts w:hint="eastAsia"/>
          <w:rtl/>
        </w:rPr>
        <w:t>‌</w:t>
      </w:r>
      <w:r w:rsidRPr="00C64670">
        <w:rPr>
          <w:rStyle w:val="Char0"/>
          <w:rFonts w:hint="cs"/>
          <w:rtl/>
        </w:rPr>
        <w:t>چه می‌فرماید:</w:t>
      </w:r>
      <w:r w:rsidR="005210BE">
        <w:rPr>
          <w:rStyle w:val="Char0"/>
          <w:rFonts w:hint="cs"/>
          <w:rtl/>
        </w:rPr>
        <w:t xml:space="preserve"> </w:t>
      </w:r>
      <w:r w:rsidR="005210BE">
        <w:rPr>
          <w:rStyle w:val="Char0"/>
          <w:rFonts w:cs="Traditional Arabic"/>
          <w:color w:val="000000"/>
          <w:shd w:val="clear" w:color="auto" w:fill="FFFFFF"/>
          <w:rtl/>
        </w:rPr>
        <w:t>﴿</w:t>
      </w:r>
      <w:r w:rsidR="005210BE" w:rsidRPr="00932399">
        <w:rPr>
          <w:rStyle w:val="Char4"/>
          <w:rtl/>
        </w:rPr>
        <w:t xml:space="preserve">هُوَ سَمَّىٰكُمُ </w:t>
      </w:r>
      <w:r w:rsidR="005210BE" w:rsidRPr="00932399">
        <w:rPr>
          <w:rStyle w:val="Char4"/>
          <w:rFonts w:hint="cs"/>
          <w:rtl/>
        </w:rPr>
        <w:t>ٱ</w:t>
      </w:r>
      <w:r w:rsidR="005210BE" w:rsidRPr="00932399">
        <w:rPr>
          <w:rStyle w:val="Char4"/>
          <w:rFonts w:hint="eastAsia"/>
          <w:rtl/>
        </w:rPr>
        <w:t>لۡمُسۡلِمِينَ</w:t>
      </w:r>
      <w:r w:rsidR="005210BE" w:rsidRPr="00932399">
        <w:rPr>
          <w:rStyle w:val="Char4"/>
          <w:rtl/>
        </w:rPr>
        <w:t xml:space="preserve"> مِن قَبۡلُ وَفِي هَٰذَا</w:t>
      </w:r>
      <w:r w:rsidR="005210BE">
        <w:rPr>
          <w:rStyle w:val="Char0"/>
          <w:rFonts w:cs="Traditional Arabic"/>
          <w:color w:val="000000"/>
          <w:shd w:val="clear" w:color="auto" w:fill="FFFFFF"/>
          <w:rtl/>
        </w:rPr>
        <w:t>﴾</w:t>
      </w:r>
      <w:r w:rsidR="005210BE" w:rsidRPr="00932399">
        <w:rPr>
          <w:rStyle w:val="Char4"/>
          <w:rtl/>
        </w:rPr>
        <w:t xml:space="preserve"> </w:t>
      </w:r>
      <w:r w:rsidR="005210BE" w:rsidRPr="00510D40">
        <w:rPr>
          <w:rStyle w:val="Chard"/>
          <w:rtl/>
        </w:rPr>
        <w:t>[الحج: 78]</w:t>
      </w:r>
      <w:r w:rsidR="005210BE" w:rsidRPr="005210BE">
        <w:rPr>
          <w:rStyle w:val="Char0"/>
          <w:rFonts w:hint="cs"/>
          <w:rtl/>
        </w:rPr>
        <w:t>.</w:t>
      </w:r>
      <w:r w:rsidRPr="001240E7">
        <w:rPr>
          <w:rStyle w:val="Char0"/>
          <w:rFonts w:hint="cs"/>
          <w:rtl/>
        </w:rPr>
        <w:t xml:space="preserve"> </w:t>
      </w:r>
      <w:r w:rsidRPr="001240E7">
        <w:rPr>
          <w:rStyle w:val="Char9"/>
          <w:rFonts w:hint="cs"/>
          <w:rtl/>
        </w:rPr>
        <w:t>«خداوند شما را قبلاً (در</w:t>
      </w:r>
      <w:r w:rsidR="000B3DA5" w:rsidRPr="001240E7">
        <w:rPr>
          <w:rStyle w:val="Char9"/>
          <w:rFonts w:hint="cs"/>
          <w:rtl/>
        </w:rPr>
        <w:t xml:space="preserve"> کتاب‌های </w:t>
      </w:r>
      <w:r w:rsidRPr="001240E7">
        <w:rPr>
          <w:rStyle w:val="Char9"/>
          <w:rFonts w:hint="cs"/>
          <w:rtl/>
        </w:rPr>
        <w:t>پیشین) و در این (واپسین کتاب) مسلمین نامیده است».</w:t>
      </w:r>
      <w:r w:rsidRPr="00C64670">
        <w:rPr>
          <w:rStyle w:val="Char0"/>
          <w:rFonts w:hint="cs"/>
          <w:rtl/>
        </w:rPr>
        <w:t xml:space="preserve"> </w:t>
      </w:r>
    </w:p>
    <w:p w:rsidR="004B4E0D" w:rsidRPr="00C64670" w:rsidRDefault="004B4E0D" w:rsidP="00DA2F0E">
      <w:pPr>
        <w:tabs>
          <w:tab w:val="right" w:pos="7031"/>
        </w:tabs>
        <w:spacing w:line="240" w:lineRule="auto"/>
        <w:ind w:firstLine="284"/>
        <w:jc w:val="both"/>
        <w:rPr>
          <w:rStyle w:val="Char0"/>
          <w:rtl/>
        </w:rPr>
      </w:pPr>
      <w:r w:rsidRPr="00C64670">
        <w:rPr>
          <w:rStyle w:val="Char0"/>
          <w:rFonts w:hint="cs"/>
          <w:rtl/>
        </w:rPr>
        <w:t xml:space="preserve">این </w:t>
      </w:r>
      <w:r w:rsidR="00E20FF0" w:rsidRPr="00C64670">
        <w:rPr>
          <w:rStyle w:val="Char0"/>
          <w:rFonts w:hint="cs"/>
          <w:rtl/>
        </w:rPr>
        <w:t>افراد</w:t>
      </w:r>
      <w:r w:rsidRPr="00C64670">
        <w:rPr>
          <w:rStyle w:val="Char0"/>
          <w:rFonts w:hint="cs"/>
          <w:rtl/>
        </w:rPr>
        <w:t xml:space="preserve"> باید بدانند کوبیدن و تخریب دیگر مسلمان</w:t>
      </w:r>
      <w:r w:rsidR="00E20FF0" w:rsidRPr="00C64670">
        <w:rPr>
          <w:rStyle w:val="Char0"/>
          <w:rFonts w:hint="cs"/>
          <w:rtl/>
        </w:rPr>
        <w:t xml:space="preserve">ان بدون دلیل و فقط بخاطر تفکراتی که در مواردی تقلید محض بوده </w:t>
      </w:r>
      <w:r w:rsidRPr="00C64670">
        <w:rPr>
          <w:rStyle w:val="Char0"/>
          <w:rFonts w:hint="cs"/>
          <w:rtl/>
        </w:rPr>
        <w:t>آثار وخیمی دارد، و جدای از اینکه مسیر</w:t>
      </w:r>
      <w:r w:rsidR="0094145F">
        <w:rPr>
          <w:rStyle w:val="Char0"/>
          <w:rFonts w:hint="cs"/>
          <w:rtl/>
        </w:rPr>
        <w:t xml:space="preserve"> آن‌ها </w:t>
      </w:r>
      <w:r w:rsidR="00E20FF0" w:rsidRPr="00C64670">
        <w:rPr>
          <w:rStyle w:val="Char0"/>
          <w:rFonts w:hint="cs"/>
          <w:rtl/>
        </w:rPr>
        <w:t xml:space="preserve">را </w:t>
      </w:r>
      <w:r w:rsidRPr="00C64670">
        <w:rPr>
          <w:rStyle w:val="Char0"/>
          <w:rFonts w:hint="cs"/>
          <w:rtl/>
        </w:rPr>
        <w:t>از صراط مستقیم خارج می‌کند بلکه فرصت مناسبی را برای</w:t>
      </w:r>
      <w:r w:rsidR="00A73650">
        <w:rPr>
          <w:rStyle w:val="Char0"/>
          <w:rFonts w:hint="cs"/>
          <w:rtl/>
        </w:rPr>
        <w:t xml:space="preserve"> گرگ‌های </w:t>
      </w:r>
      <w:r w:rsidRPr="00C64670">
        <w:rPr>
          <w:rStyle w:val="Char0"/>
          <w:rFonts w:hint="cs"/>
          <w:rtl/>
        </w:rPr>
        <w:t xml:space="preserve">گرسنه‌ای </w:t>
      </w:r>
      <w:r w:rsidR="00E20FF0" w:rsidRPr="00C64670">
        <w:rPr>
          <w:rStyle w:val="Char0"/>
          <w:rFonts w:hint="cs"/>
          <w:rtl/>
        </w:rPr>
        <w:t>و دشمنان قسم</w:t>
      </w:r>
      <w:r w:rsidR="00E20FF0" w:rsidRPr="00C64670">
        <w:rPr>
          <w:rStyle w:val="Char0"/>
          <w:rFonts w:hint="cs"/>
          <w:rtl/>
        </w:rPr>
        <w:softHyphen/>
        <w:t>خورده آماده می‌کن</w:t>
      </w:r>
      <w:r w:rsidRPr="00C64670">
        <w:rPr>
          <w:rStyle w:val="Char0"/>
          <w:rFonts w:hint="cs"/>
          <w:rtl/>
        </w:rPr>
        <w:t>د که دشمنی</w:t>
      </w:r>
      <w:r w:rsidR="0094145F">
        <w:rPr>
          <w:rStyle w:val="Char0"/>
          <w:rFonts w:hint="cs"/>
          <w:rtl/>
        </w:rPr>
        <w:t xml:space="preserve"> آن‌ها </w:t>
      </w:r>
      <w:r w:rsidRPr="00C64670">
        <w:rPr>
          <w:rStyle w:val="Char0"/>
          <w:rFonts w:hint="cs"/>
          <w:rtl/>
        </w:rPr>
        <w:t>برای هم</w:t>
      </w:r>
      <w:r w:rsidR="00DF08BB">
        <w:rPr>
          <w:rStyle w:val="Char0"/>
          <w:rFonts w:hint="cs"/>
          <w:rtl/>
        </w:rPr>
        <w:t>ۀ</w:t>
      </w:r>
      <w:r w:rsidRPr="00C64670">
        <w:rPr>
          <w:rStyle w:val="Char0"/>
          <w:rFonts w:hint="cs"/>
          <w:rtl/>
        </w:rPr>
        <w:t xml:space="preserve"> مسلمانان محرز است.</w:t>
      </w:r>
      <w:r w:rsidR="00E20FF0" w:rsidRPr="00C64670">
        <w:rPr>
          <w:rStyle w:val="Char0"/>
          <w:rFonts w:hint="cs"/>
          <w:rtl/>
        </w:rPr>
        <w:t xml:space="preserve"> پس باید بین مسلمانان وحدت و یک</w:t>
      </w:r>
      <w:r w:rsidR="00DA2F0E">
        <w:rPr>
          <w:rStyle w:val="Char0"/>
          <w:rFonts w:hint="eastAsia"/>
          <w:rtl/>
        </w:rPr>
        <w:t>‌</w:t>
      </w:r>
      <w:r w:rsidR="00E20FF0" w:rsidRPr="00C64670">
        <w:rPr>
          <w:rStyle w:val="Char0"/>
          <w:rFonts w:hint="cs"/>
          <w:rtl/>
        </w:rPr>
        <w:t>بودن به گونه</w:t>
      </w:r>
      <w:r w:rsidR="00E20FF0" w:rsidRPr="00C64670">
        <w:rPr>
          <w:rStyle w:val="Char0"/>
          <w:rFonts w:hint="cs"/>
          <w:rtl/>
        </w:rPr>
        <w:softHyphen/>
        <w:t>ای باشد که فضای گفتمان و برادری همیشه حاکم بوده و در مسائل اختلافی خصوصاً درصدی را برای حق</w:t>
      </w:r>
      <w:r w:rsidR="00DA2F0E">
        <w:rPr>
          <w:rStyle w:val="Char0"/>
          <w:rFonts w:hint="eastAsia"/>
          <w:rtl/>
        </w:rPr>
        <w:t>‌</w:t>
      </w:r>
      <w:r w:rsidR="00E20FF0" w:rsidRPr="00C64670">
        <w:rPr>
          <w:rStyle w:val="Char0"/>
          <w:rFonts w:hint="cs"/>
          <w:rtl/>
        </w:rPr>
        <w:t>بودن مخالف تفکرات خود قائل شود و بتواند دلائل و مستندات</w:t>
      </w:r>
      <w:r w:rsidR="0094145F">
        <w:rPr>
          <w:rStyle w:val="Char0"/>
          <w:rFonts w:hint="cs"/>
          <w:rtl/>
        </w:rPr>
        <w:t xml:space="preserve"> آن‌ها </w:t>
      </w:r>
      <w:r w:rsidR="00E20FF0" w:rsidRPr="00C64670">
        <w:rPr>
          <w:rStyle w:val="Char0"/>
          <w:rFonts w:hint="cs"/>
          <w:rtl/>
        </w:rPr>
        <w:t>را گوش دهد و تمام همّ وی دست یافتن به حق و حکم الله متعال باشد.</w:t>
      </w:r>
    </w:p>
    <w:p w:rsidR="00E11DC7" w:rsidRPr="002478C8" w:rsidRDefault="00E11DC7" w:rsidP="00DA2F0E">
      <w:pPr>
        <w:pStyle w:val="a8"/>
        <w:rPr>
          <w:rtl/>
        </w:rPr>
      </w:pPr>
      <w:bookmarkStart w:id="509" w:name="_Toc338584900"/>
      <w:bookmarkStart w:id="510" w:name="_Toc344536415"/>
      <w:bookmarkStart w:id="511" w:name="_Toc344536584"/>
      <w:bookmarkStart w:id="512" w:name="_Toc344842318"/>
      <w:bookmarkStart w:id="513" w:name="_Toc442360990"/>
      <w:r w:rsidRPr="002478C8">
        <w:rPr>
          <w:rtl/>
        </w:rPr>
        <w:t>(5-2-2)</w:t>
      </w:r>
      <w:r w:rsidR="004B2099" w:rsidRPr="002478C8">
        <w:rPr>
          <w:rtl/>
        </w:rPr>
        <w:t xml:space="preserve"> </w:t>
      </w:r>
      <w:r w:rsidRPr="002478C8">
        <w:rPr>
          <w:rtl/>
        </w:rPr>
        <w:t>پ</w:t>
      </w:r>
      <w:r w:rsidR="00552E18">
        <w:rPr>
          <w:rtl/>
        </w:rPr>
        <w:t>ی</w:t>
      </w:r>
      <w:r w:rsidRPr="002478C8">
        <w:rPr>
          <w:rtl/>
        </w:rPr>
        <w:t>دا</w:t>
      </w:r>
      <w:r w:rsidR="00552E18">
        <w:rPr>
          <w:rtl/>
        </w:rPr>
        <w:t>ی</w:t>
      </w:r>
      <w:r w:rsidRPr="002478C8">
        <w:rPr>
          <w:rtl/>
        </w:rPr>
        <w:t>ش نگرش</w:t>
      </w:r>
      <w:r w:rsidR="00DA2F0E">
        <w:rPr>
          <w:rFonts w:hint="cs"/>
          <w:rtl/>
        </w:rPr>
        <w:t>‌</w:t>
      </w:r>
      <w:r w:rsidRPr="002478C8">
        <w:rPr>
          <w:rtl/>
        </w:rPr>
        <w:t>ها</w:t>
      </w:r>
      <w:r w:rsidR="00DA2F0E">
        <w:rPr>
          <w:rFonts w:hint="cs"/>
          <w:rtl/>
        </w:rPr>
        <w:t>ی</w:t>
      </w:r>
      <w:r w:rsidRPr="002478C8">
        <w:rPr>
          <w:rtl/>
        </w:rPr>
        <w:t xml:space="preserve"> تنش‌زا و د</w:t>
      </w:r>
      <w:r w:rsidR="00552E18">
        <w:rPr>
          <w:rtl/>
        </w:rPr>
        <w:t>ی</w:t>
      </w:r>
      <w:r w:rsidRPr="002478C8">
        <w:rPr>
          <w:rtl/>
        </w:rPr>
        <w:t>ن‌زدا</w:t>
      </w:r>
      <w:bookmarkEnd w:id="509"/>
      <w:bookmarkEnd w:id="510"/>
      <w:bookmarkEnd w:id="511"/>
      <w:bookmarkEnd w:id="512"/>
      <w:bookmarkEnd w:id="513"/>
    </w:p>
    <w:p w:rsidR="00E11DC7" w:rsidRPr="00392055" w:rsidRDefault="00E11DC7" w:rsidP="00392055">
      <w:pPr>
        <w:spacing w:line="240" w:lineRule="auto"/>
        <w:ind w:firstLine="284"/>
        <w:jc w:val="both"/>
        <w:rPr>
          <w:rStyle w:val="Char0"/>
          <w:rtl/>
        </w:rPr>
      </w:pPr>
      <w:r w:rsidRPr="00392055">
        <w:rPr>
          <w:rStyle w:val="Char0"/>
          <w:rtl/>
        </w:rPr>
        <w:t>با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احزاب و</w:t>
      </w:r>
      <w:r w:rsidR="00A73650" w:rsidRPr="00392055">
        <w:rPr>
          <w:rStyle w:val="Char0"/>
          <w:rtl/>
        </w:rPr>
        <w:t xml:space="preserve"> گروهک‌های </w:t>
      </w:r>
      <w:r w:rsidRPr="00392055">
        <w:rPr>
          <w:rStyle w:val="Char0"/>
          <w:rtl/>
        </w:rPr>
        <w:t>اسلام</w:t>
      </w:r>
      <w:r w:rsidR="00DF08BB" w:rsidRPr="00392055">
        <w:rPr>
          <w:rStyle w:val="Char0"/>
          <w:rtl/>
        </w:rPr>
        <w:t>ی</w:t>
      </w:r>
      <w:r w:rsidRPr="00392055">
        <w:rPr>
          <w:rStyle w:val="Char0"/>
          <w:rtl/>
        </w:rPr>
        <w:t xml:space="preserve"> و تقل</w:t>
      </w:r>
      <w:r w:rsidR="00DF08BB" w:rsidRPr="00392055">
        <w:rPr>
          <w:rStyle w:val="Char0"/>
          <w:rtl/>
        </w:rPr>
        <w:t>ی</w:t>
      </w:r>
      <w:r w:rsidRPr="00392055">
        <w:rPr>
          <w:rStyle w:val="Char0"/>
          <w:rtl/>
        </w:rPr>
        <w:t>د محض از</w:t>
      </w:r>
      <w:r w:rsidR="0094145F" w:rsidRPr="00392055">
        <w:rPr>
          <w:rStyle w:val="Char0"/>
          <w:rtl/>
        </w:rPr>
        <w:t xml:space="preserve"> آن‌ها،</w:t>
      </w:r>
      <w:r w:rsidR="00A73650" w:rsidRPr="00392055">
        <w:rPr>
          <w:rStyle w:val="Char0"/>
          <w:rtl/>
        </w:rPr>
        <w:t xml:space="preserve"> نگرش‌هایی </w:t>
      </w:r>
      <w:r w:rsidRPr="00392055">
        <w:rPr>
          <w:rStyle w:val="Char0"/>
          <w:rtl/>
        </w:rPr>
        <w:t>در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w:t>
      </w:r>
      <w:r w:rsidR="00126E97" w:rsidRPr="00392055">
        <w:rPr>
          <w:rStyle w:val="Char0"/>
          <w:rtl/>
        </w:rPr>
        <w:t>به وجود</w:t>
      </w:r>
      <w:r w:rsidRPr="00392055">
        <w:rPr>
          <w:rStyle w:val="Char0"/>
          <w:rtl/>
        </w:rPr>
        <w:t xml:space="preserve"> آمده </w:t>
      </w:r>
      <w:r w:rsidR="00DF08BB" w:rsidRPr="00392055">
        <w:rPr>
          <w:rStyle w:val="Char0"/>
          <w:rtl/>
        </w:rPr>
        <w:t>ک</w:t>
      </w:r>
      <w:r w:rsidRPr="00392055">
        <w:rPr>
          <w:rStyle w:val="Char0"/>
          <w:rtl/>
        </w:rPr>
        <w:t>ه متأسفانه باعث تنش و د</w:t>
      </w:r>
      <w:r w:rsidR="00DF08BB" w:rsidRPr="00392055">
        <w:rPr>
          <w:rStyle w:val="Char0"/>
          <w:rtl/>
        </w:rPr>
        <w:t>ی</w:t>
      </w:r>
      <w:r w:rsidRPr="00392055">
        <w:rPr>
          <w:rStyle w:val="Char0"/>
          <w:rtl/>
        </w:rPr>
        <w:t>ن‌زدا</w:t>
      </w:r>
      <w:r w:rsidR="00DF08BB" w:rsidRPr="00392055">
        <w:rPr>
          <w:rStyle w:val="Char0"/>
          <w:rtl/>
        </w:rPr>
        <w:t>یی</w:t>
      </w:r>
      <w:r w:rsidRPr="00392055">
        <w:rPr>
          <w:rStyle w:val="Char0"/>
          <w:rtl/>
        </w:rPr>
        <w:t xml:space="preserve"> مردم عوام گشته است</w:t>
      </w:r>
      <w:r w:rsidR="0054298E" w:rsidRPr="00392055">
        <w:rPr>
          <w:rStyle w:val="Char0"/>
          <w:rFonts w:hint="cs"/>
          <w:rtl/>
        </w:rPr>
        <w:t>؛</w:t>
      </w:r>
      <w:r w:rsidRPr="00392055">
        <w:rPr>
          <w:rStyle w:val="Char0"/>
          <w:rtl/>
        </w:rPr>
        <w:t xml:space="preserve"> به</w:t>
      </w:r>
      <w:r w:rsidR="00425988" w:rsidRPr="00392055">
        <w:rPr>
          <w:rStyle w:val="Char0"/>
          <w:rFonts w:hint="cs"/>
          <w:rtl/>
        </w:rPr>
        <w:t xml:space="preserve"> </w:t>
      </w:r>
      <w:r w:rsidRPr="00392055">
        <w:rPr>
          <w:rStyle w:val="Char0"/>
          <w:rtl/>
        </w:rPr>
        <w:t>گونه‌ا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حت</w:t>
      </w:r>
      <w:r w:rsidR="00DF08BB" w:rsidRPr="00392055">
        <w:rPr>
          <w:rStyle w:val="Char0"/>
          <w:rtl/>
        </w:rPr>
        <w:t>ی</w:t>
      </w:r>
      <w:r w:rsidRPr="00392055">
        <w:rPr>
          <w:rStyle w:val="Char0"/>
          <w:rtl/>
        </w:rPr>
        <w:t xml:space="preserve"> قدرت جدا</w:t>
      </w:r>
      <w:r w:rsidR="00DF08BB" w:rsidRPr="00392055">
        <w:rPr>
          <w:rStyle w:val="Char0"/>
          <w:rtl/>
        </w:rPr>
        <w:t>یی</w:t>
      </w:r>
      <w:r w:rsidRPr="00392055">
        <w:rPr>
          <w:rStyle w:val="Char0"/>
          <w:rtl/>
        </w:rPr>
        <w:t xml:space="preserve"> حق از باطل را از دست داده‌اند و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به هرج و مرج </w:t>
      </w:r>
      <w:r w:rsidR="00DF08BB" w:rsidRPr="00392055">
        <w:rPr>
          <w:rStyle w:val="Char0"/>
          <w:rtl/>
        </w:rPr>
        <w:t>ک</w:t>
      </w:r>
      <w:r w:rsidRPr="00392055">
        <w:rPr>
          <w:rStyle w:val="Char0"/>
          <w:rtl/>
        </w:rPr>
        <w:t>ش</w:t>
      </w:r>
      <w:r w:rsidR="00DF08BB" w:rsidRPr="00392055">
        <w:rPr>
          <w:rStyle w:val="Char0"/>
          <w:rtl/>
        </w:rPr>
        <w:t>ی</w:t>
      </w:r>
      <w:r w:rsidRPr="00392055">
        <w:rPr>
          <w:rStyle w:val="Char0"/>
          <w:rtl/>
        </w:rPr>
        <w:t>ده شده است.</w:t>
      </w:r>
    </w:p>
    <w:p w:rsidR="0070243B" w:rsidRPr="00392055" w:rsidRDefault="00E11DC7" w:rsidP="00392055">
      <w:pPr>
        <w:spacing w:line="240" w:lineRule="auto"/>
        <w:ind w:firstLine="284"/>
        <w:jc w:val="both"/>
        <w:rPr>
          <w:rStyle w:val="Char0"/>
          <w:rtl/>
        </w:rPr>
      </w:pPr>
      <w:r w:rsidRPr="00392055">
        <w:rPr>
          <w:rStyle w:val="Char0"/>
          <w:rtl/>
        </w:rPr>
        <w:t>با توجه به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هر مقلد</w:t>
      </w:r>
      <w:r w:rsidR="00DF08BB" w:rsidRPr="00392055">
        <w:rPr>
          <w:rStyle w:val="Char0"/>
          <w:rtl/>
        </w:rPr>
        <w:t>ی</w:t>
      </w:r>
      <w:r w:rsidRPr="00392055">
        <w:rPr>
          <w:rStyle w:val="Char0"/>
          <w:rtl/>
        </w:rPr>
        <w:t xml:space="preserve"> سع</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باعث گسترش تف</w:t>
      </w:r>
      <w:r w:rsidR="00DF08BB" w:rsidRPr="00392055">
        <w:rPr>
          <w:rStyle w:val="Char0"/>
          <w:rtl/>
        </w:rPr>
        <w:t>ک</w:t>
      </w:r>
      <w:r w:rsidRPr="00392055">
        <w:rPr>
          <w:rStyle w:val="Char0"/>
          <w:rtl/>
        </w:rPr>
        <w:t>رات حزب</w:t>
      </w:r>
      <w:r w:rsidR="00DF08BB" w:rsidRPr="00392055">
        <w:rPr>
          <w:rStyle w:val="Char0"/>
          <w:rtl/>
        </w:rPr>
        <w:t>ی</w:t>
      </w:r>
      <w:r w:rsidRPr="00392055">
        <w:rPr>
          <w:rStyle w:val="Char0"/>
          <w:rtl/>
        </w:rPr>
        <w:t xml:space="preserve"> خود شود، گاه</w:t>
      </w:r>
      <w:r w:rsidR="00DF08BB" w:rsidRPr="00392055">
        <w:rPr>
          <w:rStyle w:val="Char0"/>
          <w:rtl/>
        </w:rPr>
        <w:t>ی</w:t>
      </w:r>
      <w:r w:rsidRPr="00392055">
        <w:rPr>
          <w:rStyle w:val="Char0"/>
          <w:rtl/>
        </w:rPr>
        <w:t xml:space="preserve"> فراموش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 xml:space="preserve">ند </w:t>
      </w:r>
      <w:r w:rsidR="00DF08BB" w:rsidRPr="00392055">
        <w:rPr>
          <w:rStyle w:val="Char0"/>
          <w:rtl/>
        </w:rPr>
        <w:t>ک</w:t>
      </w:r>
      <w:r w:rsidRPr="00392055">
        <w:rPr>
          <w:rStyle w:val="Char0"/>
          <w:rtl/>
        </w:rPr>
        <w:t>ه اهداف عال</w:t>
      </w:r>
      <w:r w:rsidR="00DF08BB" w:rsidRPr="00392055">
        <w:rPr>
          <w:rStyle w:val="Char0"/>
          <w:rtl/>
        </w:rPr>
        <w:t>ی</w:t>
      </w:r>
      <w:r w:rsidR="00DF08BB" w:rsidRPr="00392055">
        <w:rPr>
          <w:rStyle w:val="Char0"/>
          <w:rFonts w:hint="cs"/>
          <w:rtl/>
        </w:rPr>
        <w:t>ۀ</w:t>
      </w:r>
      <w:r w:rsidRPr="00392055">
        <w:rPr>
          <w:rStyle w:val="Char0"/>
          <w:rtl/>
        </w:rPr>
        <w:t xml:space="preserve"> د</w:t>
      </w:r>
      <w:r w:rsidR="00DF08BB" w:rsidRPr="00392055">
        <w:rPr>
          <w:rStyle w:val="Char0"/>
          <w:rtl/>
        </w:rPr>
        <w:t>ی</w:t>
      </w:r>
      <w:r w:rsidRPr="00392055">
        <w:rPr>
          <w:rStyle w:val="Char0"/>
          <w:rtl/>
        </w:rPr>
        <w:t>ن خدا و مقاصد شر</w:t>
      </w:r>
      <w:r w:rsidR="00DF08BB" w:rsidRPr="00392055">
        <w:rPr>
          <w:rStyle w:val="Char0"/>
          <w:rtl/>
        </w:rPr>
        <w:t>ی</w:t>
      </w:r>
      <w:r w:rsidRPr="00392055">
        <w:rPr>
          <w:rStyle w:val="Char0"/>
          <w:rtl/>
        </w:rPr>
        <w:t>عت بر چه محور</w:t>
      </w:r>
      <w:r w:rsidR="00DF08BB" w:rsidRPr="00392055">
        <w:rPr>
          <w:rStyle w:val="Char0"/>
          <w:rtl/>
        </w:rPr>
        <w:t>ی</w:t>
      </w:r>
      <w:r w:rsidRPr="00392055">
        <w:rPr>
          <w:rStyle w:val="Char0"/>
          <w:rtl/>
        </w:rPr>
        <w:t xml:space="preserve"> قرار دارد و آ</w:t>
      </w:r>
      <w:r w:rsidR="00DF08BB" w:rsidRPr="00392055">
        <w:rPr>
          <w:rStyle w:val="Char0"/>
          <w:rtl/>
        </w:rPr>
        <w:t>ی</w:t>
      </w:r>
      <w:r w:rsidRPr="00392055">
        <w:rPr>
          <w:rStyle w:val="Char0"/>
          <w:rtl/>
        </w:rPr>
        <w:t>ا واقعاً نجات اخرو</w:t>
      </w:r>
      <w:r w:rsidR="00DF08BB" w:rsidRPr="00392055">
        <w:rPr>
          <w:rStyle w:val="Char0"/>
          <w:rtl/>
        </w:rPr>
        <w:t>ی</w:t>
      </w:r>
      <w:r w:rsidRPr="00392055">
        <w:rPr>
          <w:rStyle w:val="Char0"/>
          <w:rtl/>
        </w:rPr>
        <w:t xml:space="preserve"> در بسط مفاه</w:t>
      </w:r>
      <w:r w:rsidR="00DF08BB" w:rsidRPr="00392055">
        <w:rPr>
          <w:rStyle w:val="Char0"/>
          <w:rtl/>
        </w:rPr>
        <w:t>ی</w:t>
      </w:r>
      <w:r w:rsidRPr="00392055">
        <w:rPr>
          <w:rStyle w:val="Char0"/>
          <w:rtl/>
        </w:rPr>
        <w:t>م و اهداف حزب مربوطه است؟</w:t>
      </w:r>
    </w:p>
    <w:p w:rsidR="0070243B" w:rsidRPr="00C64670" w:rsidRDefault="00E11DC7" w:rsidP="00DA2F0E">
      <w:pPr>
        <w:spacing w:line="240" w:lineRule="auto"/>
        <w:ind w:firstLine="284"/>
        <w:jc w:val="both"/>
        <w:rPr>
          <w:rStyle w:val="Char0"/>
          <w:rtl/>
        </w:rPr>
      </w:pPr>
      <w:r w:rsidRPr="00C64670">
        <w:rPr>
          <w:rStyle w:val="Char0"/>
          <w:rtl/>
        </w:rPr>
        <w:t>با نگرش</w:t>
      </w:r>
      <w:r w:rsidR="00DF08BB">
        <w:rPr>
          <w:rStyle w:val="Char0"/>
          <w:rtl/>
        </w:rPr>
        <w:t>ی</w:t>
      </w:r>
      <w:r w:rsidRPr="00C64670">
        <w:rPr>
          <w:rStyle w:val="Char0"/>
          <w:rtl/>
        </w:rPr>
        <w:t xml:space="preserve"> سطح</w:t>
      </w:r>
      <w:r w:rsidR="00DF08BB">
        <w:rPr>
          <w:rStyle w:val="Char0"/>
          <w:rtl/>
        </w:rPr>
        <w:t>ی</w:t>
      </w:r>
      <w:r w:rsidRPr="00C64670">
        <w:rPr>
          <w:rStyle w:val="Char0"/>
          <w:rtl/>
        </w:rPr>
        <w:t xml:space="preserve"> در م</w:t>
      </w:r>
      <w:r w:rsidR="00DF08BB">
        <w:rPr>
          <w:rStyle w:val="Char0"/>
          <w:rtl/>
        </w:rPr>
        <w:t>ی</w:t>
      </w:r>
      <w:r w:rsidRPr="00C64670">
        <w:rPr>
          <w:rStyle w:val="Char0"/>
          <w:rtl/>
        </w:rPr>
        <w:t>‌</w:t>
      </w:r>
      <w:r w:rsidR="00DF08BB">
        <w:rPr>
          <w:rStyle w:val="Char0"/>
          <w:rtl/>
        </w:rPr>
        <w:t>ی</w:t>
      </w:r>
      <w:r w:rsidRPr="00C64670">
        <w:rPr>
          <w:rStyle w:val="Char0"/>
          <w:rtl/>
        </w:rPr>
        <w:t>اب</w:t>
      </w:r>
      <w:r w:rsidR="00DF08BB">
        <w:rPr>
          <w:rStyle w:val="Char0"/>
          <w:rtl/>
        </w:rPr>
        <w:t>ی</w:t>
      </w:r>
      <w:r w:rsidRPr="00C64670">
        <w:rPr>
          <w:rStyle w:val="Char0"/>
          <w:rtl/>
        </w:rPr>
        <w:t xml:space="preserve">م </w:t>
      </w:r>
      <w:r w:rsidR="00DF08BB">
        <w:rPr>
          <w:rStyle w:val="Char0"/>
          <w:rtl/>
        </w:rPr>
        <w:t>ک</w:t>
      </w:r>
      <w:r w:rsidRPr="00C64670">
        <w:rPr>
          <w:rStyle w:val="Char0"/>
          <w:rtl/>
        </w:rPr>
        <w:t>ه جامع</w:t>
      </w:r>
      <w:r w:rsidR="00DF08BB">
        <w:rPr>
          <w:rStyle w:val="Char0"/>
          <w:rFonts w:hint="cs"/>
          <w:rtl/>
        </w:rPr>
        <w:t>ۀ</w:t>
      </w:r>
      <w:r w:rsidRPr="00C64670">
        <w:rPr>
          <w:rStyle w:val="Char0"/>
          <w:rtl/>
        </w:rPr>
        <w:t xml:space="preserve"> اسلام</w:t>
      </w:r>
      <w:r w:rsidR="00DF08BB">
        <w:rPr>
          <w:rStyle w:val="Char0"/>
          <w:rtl/>
        </w:rPr>
        <w:t>ی</w:t>
      </w:r>
      <w:r w:rsidRPr="00C64670">
        <w:rPr>
          <w:rStyle w:val="Char0"/>
          <w:rtl/>
        </w:rPr>
        <w:t xml:space="preserve"> هرگز در ا</w:t>
      </w:r>
      <w:r w:rsidR="00DF08BB">
        <w:rPr>
          <w:rStyle w:val="Char0"/>
          <w:rtl/>
        </w:rPr>
        <w:t>ی</w:t>
      </w:r>
      <w:r w:rsidRPr="00C64670">
        <w:rPr>
          <w:rStyle w:val="Char0"/>
          <w:rtl/>
        </w:rPr>
        <w:t>ن تفرقه نم</w:t>
      </w:r>
      <w:r w:rsidR="00DF08BB">
        <w:rPr>
          <w:rStyle w:val="Char0"/>
          <w:rtl/>
        </w:rPr>
        <w:t>ی</w:t>
      </w:r>
      <w:r w:rsidRPr="00C64670">
        <w:rPr>
          <w:rStyle w:val="Char0"/>
          <w:rtl/>
        </w:rPr>
        <w:t>‌تواند راه نجات و صلاح خود را ب</w:t>
      </w:r>
      <w:r w:rsidR="00DF08BB">
        <w:rPr>
          <w:rStyle w:val="Char0"/>
          <w:rtl/>
        </w:rPr>
        <w:t>ی</w:t>
      </w:r>
      <w:r w:rsidRPr="00C64670">
        <w:rPr>
          <w:rStyle w:val="Char0"/>
          <w:rtl/>
        </w:rPr>
        <w:t>ابد و تنها راه نجات انسان</w:t>
      </w:r>
      <w:r w:rsidR="009A6631" w:rsidRPr="00C64670">
        <w:rPr>
          <w:rStyle w:val="Char0"/>
          <w:rFonts w:hint="cs"/>
          <w:rtl/>
        </w:rPr>
        <w:t>،</w:t>
      </w:r>
      <w:r w:rsidRPr="00C64670">
        <w:rPr>
          <w:rStyle w:val="Char0"/>
          <w:rtl/>
        </w:rPr>
        <w:t xml:space="preserve"> چنگ زدن به ر</w:t>
      </w:r>
      <w:r w:rsidR="00DF08BB">
        <w:rPr>
          <w:rStyle w:val="Char0"/>
          <w:rtl/>
        </w:rPr>
        <w:t>ی</w:t>
      </w:r>
      <w:r w:rsidRPr="00C64670">
        <w:rPr>
          <w:rStyle w:val="Char0"/>
          <w:rtl/>
        </w:rPr>
        <w:t>سمان مح</w:t>
      </w:r>
      <w:r w:rsidR="00DF08BB">
        <w:rPr>
          <w:rStyle w:val="Char0"/>
          <w:rtl/>
        </w:rPr>
        <w:t>ک</w:t>
      </w:r>
      <w:r w:rsidRPr="00C64670">
        <w:rPr>
          <w:rStyle w:val="Char0"/>
          <w:rtl/>
        </w:rPr>
        <w:t xml:space="preserve">م خداوند </w:t>
      </w:r>
      <w:r w:rsidR="00DF08BB">
        <w:rPr>
          <w:rStyle w:val="Char0"/>
          <w:rtl/>
        </w:rPr>
        <w:t>ی</w:t>
      </w:r>
      <w:r w:rsidRPr="00C64670">
        <w:rPr>
          <w:rStyle w:val="Char0"/>
          <w:rtl/>
        </w:rPr>
        <w:t>عن</w:t>
      </w:r>
      <w:r w:rsidR="00DF08BB">
        <w:rPr>
          <w:rStyle w:val="Char0"/>
          <w:rtl/>
        </w:rPr>
        <w:t>ی</w:t>
      </w:r>
      <w:r w:rsidRPr="00C64670">
        <w:rPr>
          <w:rStyle w:val="Char0"/>
          <w:rtl/>
        </w:rPr>
        <w:t xml:space="preserve"> قرآن است:</w:t>
      </w:r>
      <w:r w:rsidR="00DA2F0E">
        <w:rPr>
          <w:rStyle w:val="Char0"/>
          <w:rFonts w:hint="cs"/>
          <w:rtl/>
        </w:rPr>
        <w:t xml:space="preserve"> </w:t>
      </w:r>
      <w:r w:rsidR="00DA2F0E">
        <w:rPr>
          <w:rStyle w:val="Char0"/>
          <w:rFonts w:cs="Traditional Arabic"/>
          <w:color w:val="000000"/>
          <w:shd w:val="clear" w:color="auto" w:fill="FFFFFF"/>
          <w:rtl/>
        </w:rPr>
        <w:t>﴿</w:t>
      </w:r>
      <w:r w:rsidR="00DA2F0E" w:rsidRPr="00932399">
        <w:rPr>
          <w:rStyle w:val="Char4"/>
          <w:rtl/>
        </w:rPr>
        <w:t>وَ</w:t>
      </w:r>
      <w:r w:rsidR="00DA2F0E" w:rsidRPr="00932399">
        <w:rPr>
          <w:rStyle w:val="Char4"/>
          <w:rFonts w:hint="cs"/>
          <w:rtl/>
        </w:rPr>
        <w:t>ٱ</w:t>
      </w:r>
      <w:r w:rsidR="00DA2F0E" w:rsidRPr="00932399">
        <w:rPr>
          <w:rStyle w:val="Char4"/>
          <w:rFonts w:hint="eastAsia"/>
          <w:rtl/>
        </w:rPr>
        <w:t>عۡتَصِمُواْ</w:t>
      </w:r>
      <w:r w:rsidR="00DA2F0E" w:rsidRPr="00932399">
        <w:rPr>
          <w:rStyle w:val="Char4"/>
          <w:rtl/>
        </w:rPr>
        <w:t xml:space="preserve"> بِحَبۡلِ </w:t>
      </w:r>
      <w:r w:rsidR="00DA2F0E" w:rsidRPr="00932399">
        <w:rPr>
          <w:rStyle w:val="Char4"/>
          <w:rFonts w:hint="cs"/>
          <w:rtl/>
        </w:rPr>
        <w:t>ٱ</w:t>
      </w:r>
      <w:r w:rsidR="00DA2F0E" w:rsidRPr="00932399">
        <w:rPr>
          <w:rStyle w:val="Char4"/>
          <w:rFonts w:hint="eastAsia"/>
          <w:rtl/>
        </w:rPr>
        <w:t>للَّهِ</w:t>
      </w:r>
      <w:r w:rsidR="00DA2F0E" w:rsidRPr="00932399">
        <w:rPr>
          <w:rStyle w:val="Char4"/>
          <w:rtl/>
        </w:rPr>
        <w:t xml:space="preserve"> جَمِيعٗا وَلَا تَفَرَّقُواْۚ</w:t>
      </w:r>
      <w:r w:rsidR="00DA2F0E">
        <w:rPr>
          <w:rStyle w:val="Char0"/>
          <w:rFonts w:cs="Traditional Arabic"/>
          <w:color w:val="000000"/>
          <w:shd w:val="clear" w:color="auto" w:fill="FFFFFF"/>
          <w:rtl/>
        </w:rPr>
        <w:t>﴾</w:t>
      </w:r>
      <w:r w:rsidRPr="006933B2">
        <w:rPr>
          <w:rStyle w:val="FootnoteReference"/>
          <w:rFonts w:cs="IRNazli"/>
          <w:sz w:val="32"/>
          <w:rtl/>
        </w:rPr>
        <w:t>(</w:t>
      </w:r>
      <w:r w:rsidRPr="006933B2">
        <w:rPr>
          <w:rStyle w:val="FootnoteReference"/>
          <w:rFonts w:cs="IRNazli"/>
          <w:sz w:val="32"/>
          <w:rtl/>
        </w:rPr>
        <w:footnoteReference w:id="656"/>
      </w:r>
      <w:r w:rsidRPr="006933B2">
        <w:rPr>
          <w:rStyle w:val="FootnoteReference"/>
          <w:rFonts w:cs="IRNazli"/>
          <w:sz w:val="32"/>
          <w:rtl/>
        </w:rPr>
        <w:t>)</w:t>
      </w:r>
      <w:r w:rsidR="00906717" w:rsidRPr="00C64670">
        <w:rPr>
          <w:rStyle w:val="Char0"/>
          <w:rFonts w:hint="cs"/>
          <w:rtl/>
        </w:rPr>
        <w:t xml:space="preserve"> </w:t>
      </w:r>
      <w:r w:rsidR="00906717" w:rsidRPr="00DA2F0E">
        <w:rPr>
          <w:rStyle w:val="Char9"/>
          <w:rFonts w:hint="cs"/>
          <w:rtl/>
        </w:rPr>
        <w:t>«</w:t>
      </w:r>
      <w:r w:rsidR="00F101CF" w:rsidRPr="00DA2F0E">
        <w:rPr>
          <w:rStyle w:val="Char9"/>
          <w:rtl/>
        </w:rPr>
        <w:t>و همگ</w:t>
      </w:r>
      <w:r w:rsidR="00DF08BB" w:rsidRPr="00DA2F0E">
        <w:rPr>
          <w:rStyle w:val="Char9"/>
          <w:rtl/>
        </w:rPr>
        <w:t>ی</w:t>
      </w:r>
      <w:r w:rsidR="00F101CF" w:rsidRPr="00DA2F0E">
        <w:rPr>
          <w:rStyle w:val="Char9"/>
          <w:rtl/>
        </w:rPr>
        <w:t xml:space="preserve"> به رشته‌</w:t>
      </w:r>
      <w:r w:rsidR="00DF08BB" w:rsidRPr="00DA2F0E">
        <w:rPr>
          <w:rStyle w:val="Char9"/>
          <w:rtl/>
        </w:rPr>
        <w:t>ی</w:t>
      </w:r>
      <w:r w:rsidR="00F101CF" w:rsidRPr="00DA2F0E">
        <w:rPr>
          <w:rStyle w:val="Char9"/>
          <w:rtl/>
        </w:rPr>
        <w:t xml:space="preserve"> (ناگسستن</w:t>
      </w:r>
      <w:r w:rsidR="00DF08BB" w:rsidRPr="00DA2F0E">
        <w:rPr>
          <w:rStyle w:val="Char9"/>
          <w:rtl/>
        </w:rPr>
        <w:t>ی</w:t>
      </w:r>
      <w:r w:rsidR="00F101CF" w:rsidRPr="00DA2F0E">
        <w:rPr>
          <w:rStyle w:val="Char9"/>
          <w:rtl/>
        </w:rPr>
        <w:t xml:space="preserve"> قرآن</w:t>
      </w:r>
      <w:r w:rsidR="00906717" w:rsidRPr="00DA2F0E">
        <w:rPr>
          <w:rStyle w:val="Char9"/>
          <w:rtl/>
        </w:rPr>
        <w:t>) خدا چنگ زن</w:t>
      </w:r>
      <w:r w:rsidR="00DF08BB" w:rsidRPr="00DA2F0E">
        <w:rPr>
          <w:rStyle w:val="Char9"/>
          <w:rtl/>
        </w:rPr>
        <w:t>ی</w:t>
      </w:r>
      <w:r w:rsidR="00906717" w:rsidRPr="00DA2F0E">
        <w:rPr>
          <w:rStyle w:val="Char9"/>
          <w:rtl/>
        </w:rPr>
        <w:t>د و پرا</w:t>
      </w:r>
      <w:r w:rsidR="00DF08BB" w:rsidRPr="00DA2F0E">
        <w:rPr>
          <w:rStyle w:val="Char9"/>
          <w:rtl/>
        </w:rPr>
        <w:t>ک</w:t>
      </w:r>
      <w:r w:rsidR="00906717" w:rsidRPr="00DA2F0E">
        <w:rPr>
          <w:rStyle w:val="Char9"/>
          <w:rtl/>
        </w:rPr>
        <w:t>نده نشو</w:t>
      </w:r>
      <w:r w:rsidR="00DF08BB" w:rsidRPr="00DA2F0E">
        <w:rPr>
          <w:rStyle w:val="Char9"/>
          <w:rtl/>
        </w:rPr>
        <w:t>ی</w:t>
      </w:r>
      <w:r w:rsidR="00906717" w:rsidRPr="00DA2F0E">
        <w:rPr>
          <w:rStyle w:val="Char9"/>
          <w:rtl/>
        </w:rPr>
        <w:t>د</w:t>
      </w:r>
      <w:r w:rsidR="00906717" w:rsidRPr="00DA2F0E">
        <w:rPr>
          <w:rStyle w:val="Char9"/>
          <w:rFonts w:hint="cs"/>
          <w:rtl/>
        </w:rPr>
        <w:t>.»</w:t>
      </w:r>
    </w:p>
    <w:p w:rsidR="0070243B" w:rsidRPr="00392055" w:rsidRDefault="00E11DC7" w:rsidP="00392055">
      <w:pPr>
        <w:spacing w:line="240" w:lineRule="auto"/>
        <w:ind w:firstLine="284"/>
        <w:jc w:val="both"/>
        <w:rPr>
          <w:rStyle w:val="Char0"/>
          <w:rtl/>
        </w:rPr>
      </w:pPr>
      <w:r w:rsidRPr="00392055">
        <w:rPr>
          <w:rStyle w:val="Char0"/>
          <w:rtl/>
        </w:rPr>
        <w:t>در برخ</w:t>
      </w:r>
      <w:r w:rsidR="00DF08BB" w:rsidRPr="00392055">
        <w:rPr>
          <w:rStyle w:val="Char0"/>
          <w:rtl/>
        </w:rPr>
        <w:t>ی</w:t>
      </w:r>
      <w:r w:rsidRPr="00392055">
        <w:rPr>
          <w:rStyle w:val="Char0"/>
          <w:rtl/>
        </w:rPr>
        <w:t xml:space="preserve"> از جوامع اتفاق افتاده </w:t>
      </w:r>
      <w:r w:rsidR="00DF08BB" w:rsidRPr="00392055">
        <w:rPr>
          <w:rStyle w:val="Char0"/>
          <w:rtl/>
        </w:rPr>
        <w:t>ک</w:t>
      </w:r>
      <w:r w:rsidRPr="00392055">
        <w:rPr>
          <w:rStyle w:val="Char0"/>
          <w:rtl/>
        </w:rPr>
        <w:t>ه آن قدر تف</w:t>
      </w:r>
      <w:r w:rsidR="00DF08BB" w:rsidRPr="00392055">
        <w:rPr>
          <w:rStyle w:val="Char0"/>
          <w:rtl/>
        </w:rPr>
        <w:t>ک</w:t>
      </w:r>
      <w:r w:rsidRPr="00392055">
        <w:rPr>
          <w:rStyle w:val="Char0"/>
          <w:rtl/>
        </w:rPr>
        <w:t>رات حزب</w:t>
      </w:r>
      <w:r w:rsidR="00DF08BB" w:rsidRPr="00392055">
        <w:rPr>
          <w:rStyle w:val="Char0"/>
          <w:rtl/>
        </w:rPr>
        <w:t>ی</w:t>
      </w:r>
      <w:r w:rsidRPr="00392055">
        <w:rPr>
          <w:rStyle w:val="Char0"/>
          <w:rtl/>
        </w:rPr>
        <w:t xml:space="preserve"> و تقل</w:t>
      </w:r>
      <w:r w:rsidR="00DF08BB" w:rsidRPr="00392055">
        <w:rPr>
          <w:rStyle w:val="Char0"/>
          <w:rtl/>
        </w:rPr>
        <w:t>ی</w:t>
      </w:r>
      <w:r w:rsidRPr="00392055">
        <w:rPr>
          <w:rStyle w:val="Char0"/>
          <w:rtl/>
        </w:rPr>
        <w:t>د از آن شا</w:t>
      </w:r>
      <w:r w:rsidR="00DF08BB" w:rsidRPr="00392055">
        <w:rPr>
          <w:rStyle w:val="Char0"/>
          <w:rtl/>
        </w:rPr>
        <w:t>ی</w:t>
      </w:r>
      <w:r w:rsidRPr="00392055">
        <w:rPr>
          <w:rStyle w:val="Char0"/>
          <w:rtl/>
        </w:rPr>
        <w:t xml:space="preserve">ع بوده </w:t>
      </w:r>
      <w:r w:rsidR="00DF08BB" w:rsidRPr="00392055">
        <w:rPr>
          <w:rStyle w:val="Char0"/>
          <w:rtl/>
        </w:rPr>
        <w:t>ک</w:t>
      </w:r>
      <w:r w:rsidRPr="00392055">
        <w:rPr>
          <w:rStyle w:val="Char0"/>
          <w:rtl/>
        </w:rPr>
        <w:t>ه هر</w:t>
      </w:r>
      <w:r w:rsidR="00DF08BB" w:rsidRPr="00392055">
        <w:rPr>
          <w:rStyle w:val="Char0"/>
          <w:rtl/>
        </w:rPr>
        <w:t>ک</w:t>
      </w:r>
      <w:r w:rsidRPr="00392055">
        <w:rPr>
          <w:rStyle w:val="Char0"/>
          <w:rtl/>
        </w:rPr>
        <w:t>س افتخارات خود را به افتخارات حزب</w:t>
      </w:r>
      <w:r w:rsidR="00DF08BB" w:rsidRPr="00392055">
        <w:rPr>
          <w:rStyle w:val="Char0"/>
          <w:rtl/>
        </w:rPr>
        <w:t>ی</w:t>
      </w:r>
      <w:r w:rsidRPr="00392055">
        <w:rPr>
          <w:rStyle w:val="Char0"/>
          <w:rtl/>
        </w:rPr>
        <w:t xml:space="preserve"> خود دانسته و </w:t>
      </w:r>
      <w:r w:rsidR="00DF08BB" w:rsidRPr="00392055">
        <w:rPr>
          <w:rStyle w:val="Char0"/>
          <w:rtl/>
        </w:rPr>
        <w:t>ک</w:t>
      </w:r>
      <w:r w:rsidRPr="00392055">
        <w:rPr>
          <w:rStyle w:val="Char0"/>
          <w:rtl/>
        </w:rPr>
        <w:t>سان</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سع</w:t>
      </w:r>
      <w:r w:rsidR="00DF08BB" w:rsidRPr="00392055">
        <w:rPr>
          <w:rStyle w:val="Char0"/>
          <w:rtl/>
        </w:rPr>
        <w:t>ی</w:t>
      </w:r>
      <w:r w:rsidRPr="00392055">
        <w:rPr>
          <w:rStyle w:val="Char0"/>
          <w:rtl/>
        </w:rPr>
        <w:t xml:space="preserve"> در دعوت اله</w:t>
      </w:r>
      <w:r w:rsidR="00DF08BB" w:rsidRPr="00392055">
        <w:rPr>
          <w:rStyle w:val="Char0"/>
          <w:rtl/>
        </w:rPr>
        <w:t>ی</w:t>
      </w:r>
      <w:r w:rsidRPr="00392055">
        <w:rPr>
          <w:rStyle w:val="Char0"/>
          <w:rtl/>
        </w:rPr>
        <w:t xml:space="preserve"> داشته‌اند</w:t>
      </w:r>
      <w:r w:rsidR="009A6631" w:rsidRPr="00392055">
        <w:rPr>
          <w:rStyle w:val="Char0"/>
          <w:rFonts w:hint="cs"/>
          <w:rtl/>
        </w:rPr>
        <w:t>،</w:t>
      </w:r>
      <w:r w:rsidRPr="00392055">
        <w:rPr>
          <w:rStyle w:val="Char0"/>
          <w:rtl/>
        </w:rPr>
        <w:t xml:space="preserve"> خود </w:t>
      </w:r>
      <w:r w:rsidR="00DF08BB" w:rsidRPr="00392055">
        <w:rPr>
          <w:rStyle w:val="Char0"/>
          <w:rtl/>
        </w:rPr>
        <w:t>ی</w:t>
      </w:r>
      <w:r w:rsidRPr="00392055">
        <w:rPr>
          <w:rStyle w:val="Char0"/>
          <w:rtl/>
        </w:rPr>
        <w:t>ا از طرف د</w:t>
      </w:r>
      <w:r w:rsidR="00DF08BB" w:rsidRPr="00392055">
        <w:rPr>
          <w:rStyle w:val="Char0"/>
          <w:rtl/>
        </w:rPr>
        <w:t>ی</w:t>
      </w:r>
      <w:r w:rsidRPr="00392055">
        <w:rPr>
          <w:rStyle w:val="Char0"/>
          <w:rtl/>
        </w:rPr>
        <w:t>گران به حزب</w:t>
      </w:r>
      <w:r w:rsidR="00DF08BB" w:rsidRPr="00392055">
        <w:rPr>
          <w:rStyle w:val="Char0"/>
          <w:rtl/>
        </w:rPr>
        <w:t>ی</w:t>
      </w:r>
      <w:r w:rsidRPr="00392055">
        <w:rPr>
          <w:rStyle w:val="Char0"/>
          <w:rtl/>
        </w:rPr>
        <w:t xml:space="preserve"> منسوب گشته و د</w:t>
      </w:r>
      <w:r w:rsidR="00DF08BB" w:rsidRPr="00392055">
        <w:rPr>
          <w:rStyle w:val="Char0"/>
          <w:rtl/>
        </w:rPr>
        <w:t>ی</w:t>
      </w:r>
      <w:r w:rsidRPr="00392055">
        <w:rPr>
          <w:rStyle w:val="Char0"/>
          <w:rtl/>
        </w:rPr>
        <w:t>گران از</w:t>
      </w:r>
      <w:r w:rsidR="0094145F" w:rsidRPr="00392055">
        <w:rPr>
          <w:rStyle w:val="Char0"/>
          <w:rtl/>
        </w:rPr>
        <w:t xml:space="preserve"> آن‌ها </w:t>
      </w:r>
      <w:r w:rsidRPr="00392055">
        <w:rPr>
          <w:rStyle w:val="Char0"/>
          <w:rtl/>
        </w:rPr>
        <w:t>پره</w:t>
      </w:r>
      <w:r w:rsidR="00DF08BB" w:rsidRPr="00392055">
        <w:rPr>
          <w:rStyle w:val="Char0"/>
          <w:rtl/>
        </w:rPr>
        <w:t>ی</w:t>
      </w:r>
      <w:r w:rsidRPr="00392055">
        <w:rPr>
          <w:rStyle w:val="Char0"/>
          <w:rtl/>
        </w:rPr>
        <w:t xml:space="preserve">ز نموده‌اند. </w:t>
      </w:r>
    </w:p>
    <w:p w:rsidR="00B8550F" w:rsidRPr="002478C8" w:rsidRDefault="00B8550F" w:rsidP="006E0133">
      <w:pPr>
        <w:spacing w:line="240" w:lineRule="auto"/>
        <w:ind w:firstLine="284"/>
        <w:jc w:val="both"/>
        <w:rPr>
          <w:rFonts w:ascii="Traditional Arabic" w:cs="B Nazanin"/>
          <w:sz w:val="28"/>
          <w:rtl/>
        </w:rPr>
      </w:pPr>
      <w:r w:rsidRPr="00C64670">
        <w:rPr>
          <w:rStyle w:val="Char0"/>
          <w:rFonts w:hint="cs"/>
          <w:rtl/>
        </w:rPr>
        <w:t>هرگاه با دلیل، برای مقلد مشخص شد که در مسأله</w:t>
      </w:r>
      <w:r w:rsidRPr="00C64670">
        <w:rPr>
          <w:rStyle w:val="Char0"/>
          <w:rFonts w:hint="cs"/>
          <w:rtl/>
        </w:rPr>
        <w:softHyphen/>
        <w:t>ای، حق خلاف مذهب کسی است که از او تقلید می</w:t>
      </w:r>
      <w:r w:rsidRPr="00C64670">
        <w:rPr>
          <w:rStyle w:val="Char0"/>
          <w:rFonts w:hint="cs"/>
          <w:rtl/>
        </w:rPr>
        <w:softHyphen/>
        <w:t>کند اما او از قول مذهب خود برنگردد، گناه بزرگی مرتکب شده است؛ زیرا خداوند می</w:t>
      </w:r>
      <w:r w:rsidRPr="00C64670">
        <w:rPr>
          <w:rStyle w:val="Char0"/>
          <w:rFonts w:hint="cs"/>
          <w:rtl/>
        </w:rPr>
        <w:softHyphen/>
        <w:t>فرماید:</w:t>
      </w:r>
      <w:r w:rsidR="00DA2F0E">
        <w:rPr>
          <w:rStyle w:val="Char0"/>
          <w:rFonts w:hint="cs"/>
          <w:rtl/>
        </w:rPr>
        <w:t xml:space="preserve"> </w:t>
      </w:r>
      <w:r w:rsidR="00276D65">
        <w:rPr>
          <w:rStyle w:val="Chard"/>
          <w:rFonts w:cs="Traditional Arabic"/>
          <w:color w:val="000000"/>
          <w:szCs w:val="28"/>
          <w:shd w:val="clear" w:color="auto" w:fill="FFFFFF"/>
          <w:rtl/>
        </w:rPr>
        <w:t>﴿</w:t>
      </w:r>
      <w:r w:rsidR="00276D65" w:rsidRPr="00276D65">
        <w:rPr>
          <w:rStyle w:val="Char4"/>
          <w:rtl/>
        </w:rPr>
        <w:t xml:space="preserve">وَمَا كَانَ لِمُؤۡمِنٖ وَلَا مُؤۡمِنَةٍ إِذَا قَضَى </w:t>
      </w:r>
      <w:r w:rsidR="00276D65" w:rsidRPr="00276D65">
        <w:rPr>
          <w:rStyle w:val="Char4"/>
          <w:rFonts w:hint="cs"/>
          <w:rtl/>
        </w:rPr>
        <w:t>ٱ</w:t>
      </w:r>
      <w:r w:rsidR="00276D65" w:rsidRPr="00276D65">
        <w:rPr>
          <w:rStyle w:val="Char4"/>
          <w:rFonts w:hint="eastAsia"/>
          <w:rtl/>
        </w:rPr>
        <w:t>للَّهُ</w:t>
      </w:r>
      <w:r w:rsidR="00276D65" w:rsidRPr="00276D65">
        <w:rPr>
          <w:rStyle w:val="Char4"/>
          <w:rtl/>
        </w:rPr>
        <w:t xml:space="preserve"> وَرَسُولُهُ</w:t>
      </w:r>
      <w:r w:rsidR="00276D65" w:rsidRPr="00276D65">
        <w:rPr>
          <w:rStyle w:val="Char4"/>
          <w:rFonts w:hint="cs"/>
          <w:rtl/>
        </w:rPr>
        <w:t>ۥٓ</w:t>
      </w:r>
      <w:r w:rsidR="00276D65" w:rsidRPr="00276D65">
        <w:rPr>
          <w:rStyle w:val="Char4"/>
          <w:rtl/>
        </w:rPr>
        <w:t xml:space="preserve"> أَمۡرًا أَن يَكُونَ لَهُمُ </w:t>
      </w:r>
      <w:r w:rsidR="00276D65" w:rsidRPr="00276D65">
        <w:rPr>
          <w:rStyle w:val="Char4"/>
          <w:rFonts w:hint="cs"/>
          <w:rtl/>
        </w:rPr>
        <w:t>ٱ</w:t>
      </w:r>
      <w:r w:rsidR="00276D65" w:rsidRPr="00276D65">
        <w:rPr>
          <w:rStyle w:val="Char4"/>
          <w:rFonts w:hint="eastAsia"/>
          <w:rtl/>
        </w:rPr>
        <w:t>لۡخِيَرَةُ</w:t>
      </w:r>
      <w:r w:rsidR="00276D65" w:rsidRPr="00276D65">
        <w:rPr>
          <w:rStyle w:val="Char4"/>
          <w:rtl/>
        </w:rPr>
        <w:t xml:space="preserve"> مِنۡ أَمۡرِهِمۡۗ وَمَن يَعۡصِ </w:t>
      </w:r>
      <w:r w:rsidR="00276D65" w:rsidRPr="00276D65">
        <w:rPr>
          <w:rStyle w:val="Char4"/>
          <w:rFonts w:hint="cs"/>
          <w:rtl/>
        </w:rPr>
        <w:t>ٱ</w:t>
      </w:r>
      <w:r w:rsidR="00276D65" w:rsidRPr="00276D65">
        <w:rPr>
          <w:rStyle w:val="Char4"/>
          <w:rFonts w:hint="eastAsia"/>
          <w:rtl/>
        </w:rPr>
        <w:t>للَّهَ</w:t>
      </w:r>
      <w:r w:rsidR="00276D65" w:rsidRPr="00276D65">
        <w:rPr>
          <w:rStyle w:val="Char4"/>
          <w:rtl/>
        </w:rPr>
        <w:t xml:space="preserve"> وَرَسُولَهُ</w:t>
      </w:r>
      <w:r w:rsidR="00276D65" w:rsidRPr="00276D65">
        <w:rPr>
          <w:rStyle w:val="Char4"/>
          <w:rFonts w:hint="cs"/>
          <w:rtl/>
        </w:rPr>
        <w:t>ۥ</w:t>
      </w:r>
      <w:r w:rsidR="00276D65" w:rsidRPr="00276D65">
        <w:rPr>
          <w:rStyle w:val="Char4"/>
          <w:rtl/>
        </w:rPr>
        <w:t xml:space="preserve"> فَقَدۡ ضَلَّ ضَلَٰلٗا مُّبِينٗا٣٦</w:t>
      </w:r>
      <w:r w:rsidR="00276D65">
        <w:rPr>
          <w:rStyle w:val="Chard"/>
          <w:rFonts w:cs="Traditional Arabic"/>
          <w:color w:val="000000"/>
          <w:szCs w:val="28"/>
          <w:shd w:val="clear" w:color="auto" w:fill="FFFFFF"/>
          <w:rtl/>
        </w:rPr>
        <w:t>﴾</w:t>
      </w:r>
      <w:r w:rsidR="00276D65">
        <w:rPr>
          <w:rStyle w:val="Chard"/>
          <w:rFonts w:cs="KFGQPC Uthmanic Script HAFS"/>
          <w:color w:val="000000"/>
          <w:szCs w:val="28"/>
          <w:shd w:val="clear" w:color="auto" w:fill="FFFFFF"/>
          <w:rtl/>
        </w:rPr>
        <w:t xml:space="preserve"> </w:t>
      </w:r>
      <w:r w:rsidR="00276D65" w:rsidRPr="00276D65">
        <w:rPr>
          <w:rStyle w:val="Chard"/>
          <w:rtl/>
        </w:rPr>
        <w:t>[الأحزاب: 36]</w:t>
      </w:r>
      <w:r w:rsidR="00E920AE">
        <w:rPr>
          <w:rStyle w:val="Char0"/>
          <w:rFonts w:hint="cs"/>
          <w:rtl/>
        </w:rPr>
        <w:t xml:space="preserve"> </w:t>
      </w:r>
      <w:r w:rsidR="00E920AE" w:rsidRPr="00E920AE">
        <w:rPr>
          <w:rStyle w:val="Char9"/>
          <w:rFonts w:hint="cs"/>
          <w:rtl/>
        </w:rPr>
        <w:t>«</w:t>
      </w:r>
      <w:r w:rsidRPr="00E920AE">
        <w:rPr>
          <w:rStyle w:val="Char9"/>
          <w:rFonts w:hint="cs"/>
          <w:rtl/>
        </w:rPr>
        <w:t>ه</w:t>
      </w:r>
      <w:r w:rsidR="00DF08BB" w:rsidRPr="00E920AE">
        <w:rPr>
          <w:rStyle w:val="Char9"/>
          <w:rFonts w:hint="cs"/>
          <w:rtl/>
        </w:rPr>
        <w:t>ی</w:t>
      </w:r>
      <w:r w:rsidRPr="00E920AE">
        <w:rPr>
          <w:rStyle w:val="Char9"/>
          <w:rFonts w:hint="cs"/>
          <w:rtl/>
        </w:rPr>
        <w:t>چ مرد و زن مؤمن</w:t>
      </w:r>
      <w:r w:rsidR="00DF08BB" w:rsidRPr="00E920AE">
        <w:rPr>
          <w:rStyle w:val="Char9"/>
          <w:rFonts w:hint="cs"/>
          <w:rtl/>
        </w:rPr>
        <w:t>ی</w:t>
      </w:r>
      <w:r w:rsidRPr="00E920AE">
        <w:rPr>
          <w:rStyle w:val="Char9"/>
          <w:rFonts w:hint="cs"/>
          <w:rtl/>
        </w:rPr>
        <w:t xml:space="preserve">، در </w:t>
      </w:r>
      <w:r w:rsidR="00DF08BB" w:rsidRPr="00E920AE">
        <w:rPr>
          <w:rStyle w:val="Char9"/>
          <w:rFonts w:hint="cs"/>
          <w:rtl/>
        </w:rPr>
        <w:t>ک</w:t>
      </w:r>
      <w:r w:rsidRPr="00E920AE">
        <w:rPr>
          <w:rStyle w:val="Char9"/>
          <w:rFonts w:hint="cs"/>
          <w:rtl/>
        </w:rPr>
        <w:t>ار</w:t>
      </w:r>
      <w:r w:rsidR="00DF08BB" w:rsidRPr="00E920AE">
        <w:rPr>
          <w:rStyle w:val="Char9"/>
          <w:rFonts w:hint="cs"/>
          <w:rtl/>
        </w:rPr>
        <w:t>ی</w:t>
      </w:r>
      <w:r w:rsidRPr="00E920AE">
        <w:rPr>
          <w:rStyle w:val="Char9"/>
          <w:rFonts w:hint="cs"/>
          <w:rtl/>
        </w:rPr>
        <w:t xml:space="preserve"> </w:t>
      </w:r>
      <w:r w:rsidR="00DF08BB" w:rsidRPr="00E920AE">
        <w:rPr>
          <w:rStyle w:val="Char9"/>
          <w:rFonts w:hint="cs"/>
          <w:rtl/>
        </w:rPr>
        <w:t>ک</w:t>
      </w:r>
      <w:r w:rsidRPr="00E920AE">
        <w:rPr>
          <w:rStyle w:val="Char9"/>
          <w:rFonts w:hint="cs"/>
          <w:rtl/>
        </w:rPr>
        <w:t>ه خدا و پ</w:t>
      </w:r>
      <w:r w:rsidR="00DF08BB" w:rsidRPr="00E920AE">
        <w:rPr>
          <w:rStyle w:val="Char9"/>
          <w:rFonts w:hint="cs"/>
          <w:rtl/>
        </w:rPr>
        <w:t>ی</w:t>
      </w:r>
      <w:r w:rsidRPr="00E920AE">
        <w:rPr>
          <w:rStyle w:val="Char9"/>
          <w:rFonts w:hint="cs"/>
          <w:rtl/>
        </w:rPr>
        <w:t>غمبرش داور</w:t>
      </w:r>
      <w:r w:rsidR="00DF08BB" w:rsidRPr="00E920AE">
        <w:rPr>
          <w:rStyle w:val="Char9"/>
          <w:rFonts w:hint="cs"/>
          <w:rtl/>
        </w:rPr>
        <w:t>ی</w:t>
      </w:r>
      <w:r w:rsidRPr="00E920AE">
        <w:rPr>
          <w:rStyle w:val="Char9"/>
          <w:rFonts w:hint="cs"/>
          <w:rtl/>
        </w:rPr>
        <w:t xml:space="preserve"> </w:t>
      </w:r>
      <w:r w:rsidR="00DF08BB" w:rsidRPr="00E920AE">
        <w:rPr>
          <w:rStyle w:val="Char9"/>
          <w:rFonts w:hint="cs"/>
          <w:rtl/>
        </w:rPr>
        <w:t>ک</w:t>
      </w:r>
      <w:r w:rsidRPr="00E920AE">
        <w:rPr>
          <w:rStyle w:val="Char9"/>
          <w:rFonts w:hint="cs"/>
          <w:rtl/>
        </w:rPr>
        <w:t>رده باشند (و آن را مقرّر نموده باشند) اخت</w:t>
      </w:r>
      <w:r w:rsidR="00DF08BB" w:rsidRPr="00E920AE">
        <w:rPr>
          <w:rStyle w:val="Char9"/>
          <w:rFonts w:hint="cs"/>
          <w:rtl/>
        </w:rPr>
        <w:t>ی</w:t>
      </w:r>
      <w:r w:rsidRPr="00E920AE">
        <w:rPr>
          <w:rStyle w:val="Char9"/>
          <w:rFonts w:hint="cs"/>
          <w:rtl/>
        </w:rPr>
        <w:t>ار</w:t>
      </w:r>
      <w:r w:rsidR="00DF08BB" w:rsidRPr="00E920AE">
        <w:rPr>
          <w:rStyle w:val="Char9"/>
          <w:rFonts w:hint="cs"/>
          <w:rtl/>
        </w:rPr>
        <w:t>ی</w:t>
      </w:r>
      <w:r w:rsidRPr="00E920AE">
        <w:rPr>
          <w:rStyle w:val="Char9"/>
          <w:rFonts w:hint="cs"/>
          <w:rtl/>
        </w:rPr>
        <w:t xml:space="preserve"> از خود در آن ندارند (و اراد</w:t>
      </w:r>
      <w:r w:rsidR="00DF08BB" w:rsidRPr="00E920AE">
        <w:rPr>
          <w:rStyle w:val="Char9"/>
          <w:rFonts w:hint="cs"/>
          <w:rtl/>
        </w:rPr>
        <w:t>ۀ</w:t>
      </w:r>
      <w:r w:rsidRPr="00E920AE">
        <w:rPr>
          <w:rStyle w:val="Char9"/>
          <w:rFonts w:hint="cs"/>
          <w:rtl/>
        </w:rPr>
        <w:t xml:space="preserve"> ا</w:t>
      </w:r>
      <w:r w:rsidR="00DF08BB" w:rsidRPr="00E920AE">
        <w:rPr>
          <w:rStyle w:val="Char9"/>
          <w:rFonts w:hint="cs"/>
          <w:rtl/>
        </w:rPr>
        <w:t>ی</w:t>
      </w:r>
      <w:r w:rsidRPr="00E920AE">
        <w:rPr>
          <w:rStyle w:val="Char9"/>
          <w:rFonts w:hint="cs"/>
          <w:rtl/>
        </w:rPr>
        <w:t>شان با</w:t>
      </w:r>
      <w:r w:rsidR="00DF08BB" w:rsidRPr="00E920AE">
        <w:rPr>
          <w:rStyle w:val="Char9"/>
          <w:rFonts w:hint="cs"/>
          <w:rtl/>
        </w:rPr>
        <w:t>ی</w:t>
      </w:r>
      <w:r w:rsidRPr="00E920AE">
        <w:rPr>
          <w:rStyle w:val="Char9"/>
          <w:rFonts w:hint="cs"/>
          <w:rtl/>
        </w:rPr>
        <w:t>د تابع اراد</w:t>
      </w:r>
      <w:r w:rsidR="00DF08BB" w:rsidRPr="00E920AE">
        <w:rPr>
          <w:rStyle w:val="Char9"/>
          <w:rFonts w:hint="cs"/>
          <w:rtl/>
        </w:rPr>
        <w:t>ۀ</w:t>
      </w:r>
      <w:r w:rsidRPr="00E920AE">
        <w:rPr>
          <w:rStyle w:val="Char9"/>
          <w:rFonts w:hint="cs"/>
          <w:rtl/>
        </w:rPr>
        <w:t xml:space="preserve"> خدا و رسول باشد).</w:t>
      </w:r>
      <w:r w:rsidR="00315ABC" w:rsidRPr="00E920AE">
        <w:rPr>
          <w:rStyle w:val="Char9"/>
          <w:rFonts w:hint="cs"/>
          <w:rtl/>
        </w:rPr>
        <w:t xml:space="preserve"> هرکس </w:t>
      </w:r>
      <w:r w:rsidRPr="00E920AE">
        <w:rPr>
          <w:rStyle w:val="Char9"/>
          <w:rFonts w:hint="cs"/>
          <w:rtl/>
        </w:rPr>
        <w:t>هم از دستور خدا و پ</w:t>
      </w:r>
      <w:r w:rsidR="00DF08BB" w:rsidRPr="00E920AE">
        <w:rPr>
          <w:rStyle w:val="Char9"/>
          <w:rFonts w:hint="cs"/>
          <w:rtl/>
        </w:rPr>
        <w:t>ی</w:t>
      </w:r>
      <w:r w:rsidRPr="00E920AE">
        <w:rPr>
          <w:rStyle w:val="Char9"/>
          <w:rFonts w:hint="cs"/>
          <w:rtl/>
        </w:rPr>
        <w:t>غمبرش سرپ</w:t>
      </w:r>
      <w:r w:rsidR="00DF08BB" w:rsidRPr="00E920AE">
        <w:rPr>
          <w:rStyle w:val="Char9"/>
          <w:rFonts w:hint="cs"/>
          <w:rtl/>
        </w:rPr>
        <w:t>ی</w:t>
      </w:r>
      <w:r w:rsidRPr="00E920AE">
        <w:rPr>
          <w:rStyle w:val="Char9"/>
          <w:rFonts w:hint="cs"/>
          <w:rtl/>
        </w:rPr>
        <w:t>چ</w:t>
      </w:r>
      <w:r w:rsidR="00DF08BB" w:rsidRPr="00E920AE">
        <w:rPr>
          <w:rStyle w:val="Char9"/>
          <w:rFonts w:hint="cs"/>
          <w:rtl/>
        </w:rPr>
        <w:t>ی</w:t>
      </w:r>
      <w:r w:rsidRPr="00E920AE">
        <w:rPr>
          <w:rStyle w:val="Char9"/>
          <w:rFonts w:hint="cs"/>
          <w:rtl/>
        </w:rPr>
        <w:t xml:space="preserve"> </w:t>
      </w:r>
      <w:r w:rsidR="00DF08BB" w:rsidRPr="00E920AE">
        <w:rPr>
          <w:rStyle w:val="Char9"/>
          <w:rFonts w:hint="cs"/>
          <w:rtl/>
        </w:rPr>
        <w:t>ک</w:t>
      </w:r>
      <w:r w:rsidRPr="00E920AE">
        <w:rPr>
          <w:rStyle w:val="Char9"/>
          <w:rFonts w:hint="cs"/>
          <w:rtl/>
        </w:rPr>
        <w:t>ند، گرفتار گمراه</w:t>
      </w:r>
      <w:r w:rsidR="00DF08BB" w:rsidRPr="00E920AE">
        <w:rPr>
          <w:rStyle w:val="Char9"/>
          <w:rFonts w:hint="cs"/>
          <w:rtl/>
        </w:rPr>
        <w:t>ی</w:t>
      </w:r>
      <w:r w:rsidRPr="00E920AE">
        <w:rPr>
          <w:rStyle w:val="Char9"/>
          <w:rFonts w:hint="cs"/>
          <w:rtl/>
        </w:rPr>
        <w:t xml:space="preserve"> </w:t>
      </w:r>
      <w:r w:rsidR="00DF08BB" w:rsidRPr="00E920AE">
        <w:rPr>
          <w:rStyle w:val="Char9"/>
          <w:rFonts w:hint="cs"/>
          <w:rtl/>
        </w:rPr>
        <w:t>ک</w:t>
      </w:r>
      <w:r w:rsidRPr="00E920AE">
        <w:rPr>
          <w:rStyle w:val="Char9"/>
          <w:rFonts w:hint="cs"/>
          <w:rtl/>
        </w:rPr>
        <w:t>املاً آش</w:t>
      </w:r>
      <w:r w:rsidR="00DF08BB" w:rsidRPr="00E920AE">
        <w:rPr>
          <w:rStyle w:val="Char9"/>
          <w:rFonts w:hint="cs"/>
          <w:rtl/>
        </w:rPr>
        <w:t>ک</w:t>
      </w:r>
      <w:r w:rsidRPr="00E920AE">
        <w:rPr>
          <w:rStyle w:val="Char9"/>
          <w:rFonts w:hint="cs"/>
          <w:rtl/>
        </w:rPr>
        <w:t>ار</w:t>
      </w:r>
      <w:r w:rsidR="00DF08BB" w:rsidRPr="00E920AE">
        <w:rPr>
          <w:rStyle w:val="Char9"/>
          <w:rFonts w:hint="cs"/>
          <w:rtl/>
        </w:rPr>
        <w:t>ی</w:t>
      </w:r>
      <w:r w:rsidRPr="00E920AE">
        <w:rPr>
          <w:rStyle w:val="Char9"/>
          <w:rFonts w:hint="cs"/>
          <w:rtl/>
        </w:rPr>
        <w:t xml:space="preserve"> م</w:t>
      </w:r>
      <w:r w:rsidR="00DF08BB" w:rsidRPr="00E920AE">
        <w:rPr>
          <w:rStyle w:val="Char9"/>
          <w:rFonts w:hint="cs"/>
          <w:rtl/>
        </w:rPr>
        <w:t>ی</w:t>
      </w:r>
      <w:r w:rsidRPr="00E920AE">
        <w:rPr>
          <w:rStyle w:val="Char9"/>
          <w:rtl/>
        </w:rPr>
        <w:softHyphen/>
      </w:r>
      <w:r w:rsidRPr="00E920AE">
        <w:rPr>
          <w:rStyle w:val="Char9"/>
          <w:rFonts w:hint="cs"/>
          <w:rtl/>
        </w:rPr>
        <w:t>گردد.»</w:t>
      </w:r>
      <w:r w:rsidRPr="00C64670">
        <w:rPr>
          <w:rStyle w:val="Char0"/>
          <w:rFonts w:hint="cs"/>
          <w:rtl/>
        </w:rPr>
        <w:t xml:space="preserve"> ترس آن هست که ادام</w:t>
      </w:r>
      <w:r w:rsidR="00DF08BB">
        <w:rPr>
          <w:rStyle w:val="Char0"/>
          <w:rFonts w:hint="cs"/>
          <w:rtl/>
        </w:rPr>
        <w:t>ۀ</w:t>
      </w:r>
      <w:r w:rsidRPr="00C64670">
        <w:rPr>
          <w:rStyle w:val="Char0"/>
          <w:rFonts w:hint="cs"/>
          <w:rtl/>
        </w:rPr>
        <w:t xml:space="preserve"> این عمل، قلب مقلِّد را دچار زیغ و انحراف گرداند. آن</w:t>
      </w:r>
      <w:r w:rsidR="00E920AE">
        <w:rPr>
          <w:rStyle w:val="Char0"/>
          <w:rFonts w:hint="eastAsia"/>
          <w:rtl/>
        </w:rPr>
        <w:t>‌</w:t>
      </w:r>
      <w:r w:rsidRPr="00C64670">
        <w:rPr>
          <w:rStyle w:val="Char0"/>
          <w:rFonts w:hint="cs"/>
          <w:rtl/>
        </w:rPr>
        <w:t>چنان که خداوند</w:t>
      </w:r>
      <w:r w:rsidR="00694344">
        <w:rPr>
          <w:rStyle w:val="Char0"/>
          <w:rFonts w:hint="cs"/>
          <w:rtl/>
        </w:rPr>
        <w:t xml:space="preserve"> می‌</w:t>
      </w:r>
      <w:r w:rsidRPr="00C64670">
        <w:rPr>
          <w:rStyle w:val="Char0"/>
          <w:rFonts w:hint="cs"/>
          <w:rtl/>
        </w:rPr>
        <w:t>فرماید</w:t>
      </w:r>
      <w:r w:rsidRPr="0094145F">
        <w:rPr>
          <w:rStyle w:val="Char2"/>
          <w:rFonts w:hint="cs"/>
          <w:rtl/>
        </w:rPr>
        <w:t>:</w:t>
      </w:r>
      <w:r w:rsidR="00DA2F0E">
        <w:rPr>
          <w:rStyle w:val="Char2"/>
          <w:rFonts w:hint="cs"/>
          <w:rtl/>
        </w:rPr>
        <w:t xml:space="preserve"> </w:t>
      </w:r>
      <w:r w:rsidR="00DA2F0E">
        <w:rPr>
          <w:rStyle w:val="Char2"/>
          <w:rFonts w:cs="Traditional Arabic"/>
          <w:bCs w:val="0"/>
          <w:color w:val="000000"/>
          <w:szCs w:val="28"/>
          <w:shd w:val="clear" w:color="auto" w:fill="FFFFFF"/>
          <w:rtl/>
        </w:rPr>
        <w:t>﴿</w:t>
      </w:r>
      <w:r w:rsidR="00DA2F0E" w:rsidRPr="00932399">
        <w:rPr>
          <w:rStyle w:val="Char4"/>
          <w:rtl/>
        </w:rPr>
        <w:t xml:space="preserve">فَلَمَّا زَاغُوٓاْ أَزَاغَ </w:t>
      </w:r>
      <w:r w:rsidR="00DA2F0E" w:rsidRPr="00932399">
        <w:rPr>
          <w:rStyle w:val="Char4"/>
          <w:rFonts w:hint="cs"/>
          <w:rtl/>
        </w:rPr>
        <w:t>ٱ</w:t>
      </w:r>
      <w:r w:rsidR="00DA2F0E" w:rsidRPr="00932399">
        <w:rPr>
          <w:rStyle w:val="Char4"/>
          <w:rFonts w:hint="eastAsia"/>
          <w:rtl/>
        </w:rPr>
        <w:t>للَّهُ</w:t>
      </w:r>
      <w:r w:rsidR="00DA2F0E" w:rsidRPr="00932399">
        <w:rPr>
          <w:rStyle w:val="Char4"/>
          <w:rtl/>
        </w:rPr>
        <w:t xml:space="preserve"> قُلُوبَهُمۡۚ</w:t>
      </w:r>
      <w:r w:rsidR="00DA2F0E">
        <w:rPr>
          <w:rStyle w:val="Char2"/>
          <w:rFonts w:cs="Traditional Arabic"/>
          <w:bCs w:val="0"/>
          <w:color w:val="000000"/>
          <w:szCs w:val="28"/>
          <w:shd w:val="clear" w:color="auto" w:fill="FFFFFF"/>
          <w:rtl/>
        </w:rPr>
        <w:t>﴾</w:t>
      </w:r>
      <w:r w:rsidR="006E0133" w:rsidRPr="006933B2">
        <w:rPr>
          <w:rStyle w:val="FootnoteReference"/>
          <w:rFonts w:cs="IRNazli"/>
          <w:sz w:val="32"/>
          <w:rtl/>
        </w:rPr>
        <w:t>(</w:t>
      </w:r>
      <w:r w:rsidR="006E0133" w:rsidRPr="006933B2">
        <w:rPr>
          <w:rStyle w:val="FootnoteReference"/>
          <w:rFonts w:cs="IRNazli"/>
          <w:sz w:val="32"/>
          <w:rtl/>
        </w:rPr>
        <w:footnoteReference w:id="657"/>
      </w:r>
      <w:r w:rsidR="006E0133" w:rsidRPr="006933B2">
        <w:rPr>
          <w:rStyle w:val="FootnoteReference"/>
          <w:rFonts w:cs="IRNazli"/>
          <w:sz w:val="32"/>
          <w:rtl/>
        </w:rPr>
        <w:t>)</w:t>
      </w:r>
      <w:r w:rsidR="00276D65">
        <w:rPr>
          <w:rStyle w:val="Char0"/>
          <w:rFonts w:hint="cs"/>
          <w:rtl/>
        </w:rPr>
        <w:t xml:space="preserve"> </w:t>
      </w:r>
      <w:r w:rsidRPr="00DA2F0E">
        <w:rPr>
          <w:rStyle w:val="Char9"/>
          <w:rFonts w:hint="cs"/>
          <w:rtl/>
        </w:rPr>
        <w:t>«آنان چون از حق منحرف شدند، خداوند دل</w:t>
      </w:r>
      <w:r w:rsidR="001468D9">
        <w:rPr>
          <w:rStyle w:val="Char9"/>
          <w:rFonts w:hint="eastAsia"/>
          <w:rtl/>
        </w:rPr>
        <w:t>‌</w:t>
      </w:r>
      <w:r w:rsidRPr="00DA2F0E">
        <w:rPr>
          <w:rStyle w:val="Char9"/>
          <w:rFonts w:hint="cs"/>
          <w:rtl/>
        </w:rPr>
        <w:t>ها</w:t>
      </w:r>
      <w:r w:rsidR="00DF08BB" w:rsidRPr="00DA2F0E">
        <w:rPr>
          <w:rStyle w:val="Char9"/>
          <w:rFonts w:hint="cs"/>
          <w:rtl/>
        </w:rPr>
        <w:t>ی</w:t>
      </w:r>
      <w:r w:rsidRPr="00DA2F0E">
        <w:rPr>
          <w:rStyle w:val="Char9"/>
          <w:rFonts w:hint="cs"/>
          <w:rtl/>
        </w:rPr>
        <w:t>شان را ب</w:t>
      </w:r>
      <w:r w:rsidR="00DF08BB" w:rsidRPr="00DA2F0E">
        <w:rPr>
          <w:rStyle w:val="Char9"/>
          <w:rFonts w:hint="cs"/>
          <w:rtl/>
        </w:rPr>
        <w:t>ی</w:t>
      </w:r>
      <w:r w:rsidRPr="00DA2F0E">
        <w:rPr>
          <w:rStyle w:val="Char9"/>
          <w:rFonts w:hint="cs"/>
          <w:rtl/>
        </w:rPr>
        <w:t>شتر از حق دور داشت.»</w:t>
      </w:r>
      <w:r w:rsidRPr="00C64670">
        <w:rPr>
          <w:rStyle w:val="Char0"/>
          <w:rFonts w:hint="cs"/>
          <w:rtl/>
        </w:rPr>
        <w:t xml:space="preserve"> ابن تیمیه در این باره می</w:t>
      </w:r>
      <w:r w:rsidRPr="00C64670">
        <w:rPr>
          <w:rStyle w:val="Char0"/>
          <w:rFonts w:hint="cs"/>
          <w:rtl/>
        </w:rPr>
        <w:softHyphen/>
        <w:t>گوید: کسی که در مسأله</w:t>
      </w:r>
      <w:r w:rsidRPr="00C64670">
        <w:rPr>
          <w:rStyle w:val="Char0"/>
          <w:rFonts w:hint="cs"/>
          <w:rtl/>
        </w:rPr>
        <w:softHyphen/>
        <w:t>ا</w:t>
      </w:r>
      <w:r w:rsidRPr="00C64670">
        <w:rPr>
          <w:rStyle w:val="Char0"/>
          <w:rFonts w:hint="cs"/>
          <w:rtl/>
        </w:rPr>
        <w:softHyphen/>
        <w:t>ی حقی که خداوند</w:t>
      </w:r>
      <w:r w:rsidR="003B24E3" w:rsidRPr="00C64670">
        <w:rPr>
          <w:rStyle w:val="Char0"/>
          <w:rFonts w:hint="cs"/>
          <w:rtl/>
        </w:rPr>
        <w:t>،</w:t>
      </w:r>
      <w:r w:rsidRPr="00C64670">
        <w:rPr>
          <w:rStyle w:val="Char0"/>
          <w:rFonts w:hint="cs"/>
          <w:rtl/>
        </w:rPr>
        <w:t xml:space="preserve"> رسولش را برای آن فرستاده</w:t>
      </w:r>
      <w:r w:rsidR="003B24E3" w:rsidRPr="00C64670">
        <w:rPr>
          <w:rStyle w:val="Char0"/>
          <w:rFonts w:hint="cs"/>
          <w:rtl/>
        </w:rPr>
        <w:t xml:space="preserve"> </w:t>
      </w:r>
      <w:r w:rsidRPr="00C64670">
        <w:rPr>
          <w:rStyle w:val="Char0"/>
          <w:rFonts w:hint="cs"/>
          <w:rtl/>
        </w:rPr>
        <w:softHyphen/>
        <w:t>است</w:t>
      </w:r>
      <w:r w:rsidR="003B24E3" w:rsidRPr="00C64670">
        <w:rPr>
          <w:rStyle w:val="Char0"/>
          <w:rFonts w:hint="cs"/>
          <w:rtl/>
        </w:rPr>
        <w:t xml:space="preserve"> </w:t>
      </w:r>
      <w:r w:rsidRPr="00C64670">
        <w:rPr>
          <w:rStyle w:val="Char0"/>
          <w:rFonts w:hint="cs"/>
          <w:rtl/>
        </w:rPr>
        <w:t>برای او روشن شود، سپس بخاطر عادتش از آن حق بگذرد از زمر</w:t>
      </w:r>
      <w:r w:rsidR="00DF08BB">
        <w:rPr>
          <w:rStyle w:val="Char0"/>
          <w:rFonts w:hint="cs"/>
          <w:rtl/>
        </w:rPr>
        <w:t>ۀ</w:t>
      </w:r>
      <w:r w:rsidRPr="00C64670">
        <w:rPr>
          <w:rStyle w:val="Char0"/>
          <w:rFonts w:hint="cs"/>
          <w:rtl/>
        </w:rPr>
        <w:t xml:space="preserve"> سرزنش شوندگان خواهد شد.</w:t>
      </w:r>
      <w:r w:rsidR="00540F3D" w:rsidRPr="006933B2">
        <w:rPr>
          <w:rStyle w:val="FootnoteReference"/>
          <w:rFonts w:cs="IRNazli"/>
          <w:sz w:val="32"/>
          <w:rtl/>
        </w:rPr>
        <w:t>(</w:t>
      </w:r>
      <w:r w:rsidR="00540F3D" w:rsidRPr="006933B2">
        <w:rPr>
          <w:rStyle w:val="FootnoteReference"/>
          <w:rFonts w:cs="IRNazli"/>
          <w:sz w:val="32"/>
          <w:rtl/>
        </w:rPr>
        <w:footnoteReference w:id="658"/>
      </w:r>
      <w:r w:rsidR="00540F3D" w:rsidRPr="006933B2">
        <w:rPr>
          <w:rStyle w:val="FootnoteReference"/>
          <w:rFonts w:cs="IRNazli"/>
          <w:sz w:val="32"/>
          <w:rtl/>
        </w:rPr>
        <w:t>)</w:t>
      </w:r>
    </w:p>
    <w:p w:rsidR="00B8550F" w:rsidRPr="002478C8" w:rsidRDefault="00B8550F" w:rsidP="00392055">
      <w:pPr>
        <w:autoSpaceDE w:val="0"/>
        <w:autoSpaceDN w:val="0"/>
        <w:adjustRightInd w:val="0"/>
        <w:spacing w:line="240" w:lineRule="auto"/>
        <w:ind w:firstLine="284"/>
        <w:jc w:val="both"/>
        <w:rPr>
          <w:rFonts w:ascii="Traditional Arabic" w:cs="B Nazanin"/>
          <w:b/>
          <w:bCs/>
          <w:sz w:val="28"/>
          <w:rtl/>
        </w:rPr>
      </w:pPr>
      <w:r w:rsidRPr="00392055">
        <w:rPr>
          <w:rStyle w:val="Char0"/>
          <w:rFonts w:hint="cs"/>
          <w:rtl/>
        </w:rPr>
        <w:t>باز در جایی دیگر می</w:t>
      </w:r>
      <w:r w:rsidRPr="00392055">
        <w:rPr>
          <w:rStyle w:val="Char0"/>
          <w:rFonts w:hint="cs"/>
          <w:rtl/>
        </w:rPr>
        <w:softHyphen/>
        <w:t>گوید: کسی که به عنوان مقلد قول عالمی را قبول</w:t>
      </w:r>
      <w:r w:rsidR="00694344" w:rsidRPr="00392055">
        <w:rPr>
          <w:rStyle w:val="Char0"/>
          <w:rFonts w:hint="cs"/>
          <w:rtl/>
        </w:rPr>
        <w:t xml:space="preserve"> می‌</w:t>
      </w:r>
      <w:r w:rsidRPr="00392055">
        <w:rPr>
          <w:rStyle w:val="Char0"/>
          <w:rFonts w:hint="cs"/>
          <w:rtl/>
        </w:rPr>
        <w:t>کند حق ندارد که مقلدِ قول عالم دیگری را سرزنش کند. اما اگر یکی از</w:t>
      </w:r>
      <w:r w:rsidR="0094145F" w:rsidRPr="00392055">
        <w:rPr>
          <w:rStyle w:val="Char0"/>
          <w:rFonts w:hint="cs"/>
          <w:rtl/>
        </w:rPr>
        <w:t xml:space="preserve"> آن‌ها </w:t>
      </w:r>
      <w:r w:rsidRPr="00392055">
        <w:rPr>
          <w:rStyle w:val="Char0"/>
          <w:rFonts w:hint="cs"/>
          <w:rtl/>
        </w:rPr>
        <w:t>حجت و دلیل شرعی داشت اطاعت و گردن کجی برای دلیل شرعی واجب می</w:t>
      </w:r>
      <w:r w:rsidRPr="00392055">
        <w:rPr>
          <w:rStyle w:val="Char0"/>
          <w:rFonts w:hint="cs"/>
          <w:rtl/>
        </w:rPr>
        <w:softHyphen/>
        <w:t>گردد</w:t>
      </w:r>
      <w:r w:rsidR="00540F3D" w:rsidRPr="00392055">
        <w:rPr>
          <w:rStyle w:val="Char0"/>
          <w:rFonts w:hint="cs"/>
          <w:rtl/>
        </w:rPr>
        <w:t>.</w:t>
      </w:r>
      <w:r w:rsidR="00540F3D" w:rsidRPr="006933B2">
        <w:rPr>
          <w:rStyle w:val="FootnoteReference"/>
          <w:rFonts w:cs="IRNazli"/>
          <w:sz w:val="32"/>
          <w:rtl/>
        </w:rPr>
        <w:t>(</w:t>
      </w:r>
      <w:r w:rsidR="00540F3D" w:rsidRPr="006933B2">
        <w:rPr>
          <w:rStyle w:val="FootnoteReference"/>
          <w:rFonts w:cs="IRNazli"/>
          <w:sz w:val="32"/>
          <w:rtl/>
        </w:rPr>
        <w:footnoteReference w:id="659"/>
      </w:r>
      <w:r w:rsidR="00540F3D" w:rsidRPr="006933B2">
        <w:rPr>
          <w:rStyle w:val="FootnoteReference"/>
          <w:rFonts w:cs="IRNazli"/>
          <w:sz w:val="32"/>
          <w:rtl/>
        </w:rPr>
        <w:t>)</w:t>
      </w:r>
    </w:p>
    <w:p w:rsidR="00E11DC7" w:rsidRPr="002478C8" w:rsidRDefault="008642B1" w:rsidP="001468D9">
      <w:pPr>
        <w:pStyle w:val="a8"/>
        <w:rPr>
          <w:rtl/>
        </w:rPr>
      </w:pPr>
      <w:bookmarkStart w:id="514" w:name="_Toc338584901"/>
      <w:bookmarkStart w:id="515" w:name="_Toc344536416"/>
      <w:bookmarkStart w:id="516" w:name="_Toc344536585"/>
      <w:bookmarkStart w:id="517" w:name="_Toc344842319"/>
      <w:bookmarkStart w:id="518" w:name="_Toc442360991"/>
      <w:r w:rsidRPr="002478C8">
        <w:rPr>
          <w:rtl/>
        </w:rPr>
        <w:t>(5-3)</w:t>
      </w:r>
      <w:r w:rsidR="00E11DC7" w:rsidRPr="002478C8">
        <w:rPr>
          <w:rtl/>
        </w:rPr>
        <w:t xml:space="preserve"> آثار اقتصاد</w:t>
      </w:r>
      <w:bookmarkEnd w:id="514"/>
      <w:bookmarkEnd w:id="515"/>
      <w:bookmarkEnd w:id="516"/>
      <w:bookmarkEnd w:id="517"/>
      <w:r w:rsidR="001468D9">
        <w:rPr>
          <w:rFonts w:hint="cs"/>
          <w:rtl/>
        </w:rPr>
        <w:t>ی</w:t>
      </w:r>
      <w:bookmarkEnd w:id="518"/>
    </w:p>
    <w:p w:rsidR="00E11DC7" w:rsidRPr="00392055" w:rsidRDefault="00E11DC7" w:rsidP="00392055">
      <w:pPr>
        <w:spacing w:line="240" w:lineRule="auto"/>
        <w:ind w:firstLine="284"/>
        <w:jc w:val="both"/>
        <w:rPr>
          <w:rStyle w:val="Char0"/>
          <w:rtl/>
        </w:rPr>
      </w:pPr>
      <w:r w:rsidRPr="00392055">
        <w:rPr>
          <w:rStyle w:val="Char0"/>
          <w:rtl/>
        </w:rPr>
        <w:t>تقل</w:t>
      </w:r>
      <w:r w:rsidR="00DF08BB" w:rsidRPr="00392055">
        <w:rPr>
          <w:rStyle w:val="Char0"/>
          <w:rtl/>
        </w:rPr>
        <w:t>ی</w:t>
      </w:r>
      <w:r w:rsidRPr="00392055">
        <w:rPr>
          <w:rStyle w:val="Char0"/>
          <w:rtl/>
        </w:rPr>
        <w:t>د مذموم حت</w:t>
      </w:r>
      <w:r w:rsidR="00DF08BB" w:rsidRPr="00392055">
        <w:rPr>
          <w:rStyle w:val="Char0"/>
          <w:rtl/>
        </w:rPr>
        <w:t>ی</w:t>
      </w:r>
      <w:r w:rsidRPr="00392055">
        <w:rPr>
          <w:rStyle w:val="Char0"/>
          <w:rtl/>
        </w:rPr>
        <w:t xml:space="preserve"> بر مسائل اقتصاد</w:t>
      </w:r>
      <w:r w:rsidR="00DF08BB" w:rsidRPr="00392055">
        <w:rPr>
          <w:rStyle w:val="Char0"/>
          <w:rtl/>
        </w:rPr>
        <w:t>ی</w:t>
      </w:r>
      <w:r w:rsidRPr="00392055">
        <w:rPr>
          <w:rStyle w:val="Char0"/>
          <w:rtl/>
        </w:rPr>
        <w:t xml:space="preserve"> مردم ن</w:t>
      </w:r>
      <w:r w:rsidR="00DF08BB" w:rsidRPr="00392055">
        <w:rPr>
          <w:rStyle w:val="Char0"/>
          <w:rtl/>
        </w:rPr>
        <w:t>ی</w:t>
      </w:r>
      <w:r w:rsidRPr="00392055">
        <w:rPr>
          <w:rStyle w:val="Char0"/>
          <w:rtl/>
        </w:rPr>
        <w:t>ز تأث</w:t>
      </w:r>
      <w:r w:rsidR="00DF08BB" w:rsidRPr="00392055">
        <w:rPr>
          <w:rStyle w:val="Char0"/>
          <w:rtl/>
        </w:rPr>
        <w:t>ی</w:t>
      </w:r>
      <w:r w:rsidRPr="00392055">
        <w:rPr>
          <w:rStyle w:val="Char0"/>
          <w:rtl/>
        </w:rPr>
        <w:t>ر منف</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‌گذارد. به</w:t>
      </w:r>
      <w:r w:rsidR="00425988" w:rsidRPr="00392055">
        <w:rPr>
          <w:rStyle w:val="Char0"/>
          <w:rFonts w:hint="cs"/>
          <w:rtl/>
        </w:rPr>
        <w:t xml:space="preserve"> </w:t>
      </w:r>
      <w:r w:rsidRPr="00392055">
        <w:rPr>
          <w:rStyle w:val="Char0"/>
          <w:rtl/>
        </w:rPr>
        <w:t>گونه‌ا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 تعاملات اقتصاد</w:t>
      </w:r>
      <w:r w:rsidR="00DF08BB" w:rsidRPr="00392055">
        <w:rPr>
          <w:rStyle w:val="Char0"/>
          <w:rtl/>
        </w:rPr>
        <w:t>ی</w:t>
      </w:r>
      <w:r w:rsidR="009A6631" w:rsidRPr="00392055">
        <w:rPr>
          <w:rStyle w:val="Char0"/>
          <w:rFonts w:hint="cs"/>
          <w:rtl/>
        </w:rPr>
        <w:t>،</w:t>
      </w:r>
      <w:r w:rsidRPr="00392055">
        <w:rPr>
          <w:rStyle w:val="Char0"/>
          <w:rtl/>
        </w:rPr>
        <w:t xml:space="preserve"> برخ</w:t>
      </w:r>
      <w:r w:rsidR="00DF08BB" w:rsidRPr="00392055">
        <w:rPr>
          <w:rStyle w:val="Char0"/>
          <w:rtl/>
        </w:rPr>
        <w:t>ی</w:t>
      </w:r>
      <w:r w:rsidRPr="00392055">
        <w:rPr>
          <w:rStyle w:val="Char0"/>
          <w:rtl/>
        </w:rPr>
        <w:t xml:space="preserve"> از مقلد</w:t>
      </w:r>
      <w:r w:rsidR="00DF08BB" w:rsidRPr="00392055">
        <w:rPr>
          <w:rStyle w:val="Char0"/>
          <w:rtl/>
        </w:rPr>
        <w:t>ی</w:t>
      </w:r>
      <w:r w:rsidRPr="00392055">
        <w:rPr>
          <w:rStyle w:val="Char0"/>
          <w:rtl/>
        </w:rPr>
        <w:t>ن نسبت به مخالفانشان جبهه‌گ</w:t>
      </w:r>
      <w:r w:rsidR="00DF08BB" w:rsidRPr="00392055">
        <w:rPr>
          <w:rStyle w:val="Char0"/>
          <w:rtl/>
        </w:rPr>
        <w:t>ی</w:t>
      </w:r>
      <w:r w:rsidRPr="00392055">
        <w:rPr>
          <w:rStyle w:val="Char0"/>
          <w:rtl/>
        </w:rPr>
        <w:t>ر</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رده و از انجام برخ</w:t>
      </w:r>
      <w:r w:rsidR="00DF08BB" w:rsidRPr="00392055">
        <w:rPr>
          <w:rStyle w:val="Char0"/>
          <w:rtl/>
        </w:rPr>
        <w:t>ی</w:t>
      </w:r>
      <w:r w:rsidRPr="00392055">
        <w:rPr>
          <w:rStyle w:val="Char0"/>
          <w:rtl/>
        </w:rPr>
        <w:t xml:space="preserve"> معاملات و </w:t>
      </w:r>
      <w:r w:rsidR="00DF08BB" w:rsidRPr="00392055">
        <w:rPr>
          <w:rStyle w:val="Char0"/>
          <w:rtl/>
        </w:rPr>
        <w:t>ی</w:t>
      </w:r>
      <w:r w:rsidRPr="00392055">
        <w:rPr>
          <w:rStyle w:val="Char0"/>
          <w:rtl/>
        </w:rPr>
        <w:t>ا برخورد</w:t>
      </w:r>
      <w:r w:rsidR="00DF08BB" w:rsidRPr="00392055">
        <w:rPr>
          <w:rStyle w:val="Char0"/>
          <w:rtl/>
        </w:rPr>
        <w:t>ی</w:t>
      </w:r>
      <w:r w:rsidRPr="00392055">
        <w:rPr>
          <w:rStyle w:val="Char0"/>
          <w:rtl/>
        </w:rPr>
        <w:t xml:space="preserve"> همچون هم مسل</w:t>
      </w:r>
      <w:r w:rsidR="00DF08BB" w:rsidRPr="00392055">
        <w:rPr>
          <w:rStyle w:val="Char0"/>
          <w:rtl/>
        </w:rPr>
        <w:t>ک</w:t>
      </w:r>
      <w:r w:rsidRPr="00392055">
        <w:rPr>
          <w:rStyle w:val="Char0"/>
          <w:rtl/>
        </w:rPr>
        <w:t>شان خوددار</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نند پس ا</w:t>
      </w:r>
      <w:r w:rsidR="00DF08BB" w:rsidRPr="00392055">
        <w:rPr>
          <w:rStyle w:val="Char0"/>
          <w:rtl/>
        </w:rPr>
        <w:t>ی</w:t>
      </w:r>
      <w:r w:rsidRPr="00392055">
        <w:rPr>
          <w:rStyle w:val="Char0"/>
          <w:rtl/>
        </w:rPr>
        <w:t>ن عمل از د</w:t>
      </w:r>
      <w:r w:rsidR="00DF08BB" w:rsidRPr="00392055">
        <w:rPr>
          <w:rStyle w:val="Char0"/>
          <w:rtl/>
        </w:rPr>
        <w:t>ی</w:t>
      </w:r>
      <w:r w:rsidRPr="00392055">
        <w:rPr>
          <w:rStyle w:val="Char0"/>
          <w:rtl/>
        </w:rPr>
        <w:t>دگاه شرع</w:t>
      </w:r>
      <w:r w:rsidR="009A6631" w:rsidRPr="00392055">
        <w:rPr>
          <w:rStyle w:val="Char0"/>
          <w:rFonts w:hint="cs"/>
          <w:rtl/>
        </w:rPr>
        <w:t>،</w:t>
      </w:r>
      <w:r w:rsidRPr="00392055">
        <w:rPr>
          <w:rStyle w:val="Char0"/>
          <w:rtl/>
        </w:rPr>
        <w:t xml:space="preserve"> حرام است و پ</w:t>
      </w:r>
      <w:r w:rsidR="00DF08BB" w:rsidRPr="00392055">
        <w:rPr>
          <w:rStyle w:val="Char0"/>
          <w:rtl/>
        </w:rPr>
        <w:t>ی</w:t>
      </w:r>
      <w:r w:rsidRPr="00392055">
        <w:rPr>
          <w:rStyle w:val="Char0"/>
          <w:rtl/>
        </w:rPr>
        <w:t>امدها</w:t>
      </w:r>
      <w:r w:rsidR="00DF08BB" w:rsidRPr="00392055">
        <w:rPr>
          <w:rStyle w:val="Char0"/>
          <w:rtl/>
        </w:rPr>
        <w:t>ی</w:t>
      </w:r>
      <w:r w:rsidRPr="00392055">
        <w:rPr>
          <w:rStyle w:val="Char0"/>
          <w:rtl/>
        </w:rPr>
        <w:t xml:space="preserve"> ناگوار</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دارد. از جمله تأث</w:t>
      </w:r>
      <w:r w:rsidR="00DF08BB" w:rsidRPr="00392055">
        <w:rPr>
          <w:rStyle w:val="Char0"/>
          <w:rtl/>
        </w:rPr>
        <w:t>ی</w:t>
      </w:r>
      <w:r w:rsidRPr="00392055">
        <w:rPr>
          <w:rStyle w:val="Char0"/>
          <w:rtl/>
        </w:rPr>
        <w:t>رات منف</w:t>
      </w:r>
      <w:r w:rsidR="00DF08BB" w:rsidRPr="00392055">
        <w:rPr>
          <w:rStyle w:val="Char0"/>
          <w:rtl/>
        </w:rPr>
        <w:t>ی</w:t>
      </w:r>
      <w:r w:rsidRPr="00392055">
        <w:rPr>
          <w:rStyle w:val="Char0"/>
          <w:rtl/>
        </w:rPr>
        <w:t xml:space="preserve"> د</w:t>
      </w:r>
      <w:r w:rsidR="00DF08BB" w:rsidRPr="00392055">
        <w:rPr>
          <w:rStyle w:val="Char0"/>
          <w:rtl/>
        </w:rPr>
        <w:t>ی</w:t>
      </w:r>
      <w:r w:rsidRPr="00392055">
        <w:rPr>
          <w:rStyle w:val="Char0"/>
          <w:rtl/>
        </w:rPr>
        <w:t>گر اقتصاد</w:t>
      </w:r>
      <w:r w:rsidR="00DF08BB" w:rsidRPr="00392055">
        <w:rPr>
          <w:rStyle w:val="Char0"/>
          <w:rtl/>
        </w:rPr>
        <w:t>ی</w:t>
      </w:r>
      <w:r w:rsidR="009A6631" w:rsidRPr="00392055">
        <w:rPr>
          <w:rStyle w:val="Char0"/>
          <w:rFonts w:hint="cs"/>
          <w:rtl/>
        </w:rPr>
        <w:t>،</w:t>
      </w:r>
      <w:r w:rsidRPr="00392055">
        <w:rPr>
          <w:rStyle w:val="Char0"/>
          <w:rtl/>
        </w:rPr>
        <w:t xml:space="preserve"> رو</w:t>
      </w:r>
      <w:r w:rsidR="00DF08BB" w:rsidRPr="00392055">
        <w:rPr>
          <w:rStyle w:val="Char0"/>
          <w:rtl/>
        </w:rPr>
        <w:t>ی</w:t>
      </w:r>
      <w:r w:rsidR="00425988" w:rsidRPr="00392055">
        <w:rPr>
          <w:rStyle w:val="Char0"/>
          <w:rFonts w:hint="cs"/>
          <w:rtl/>
        </w:rPr>
        <w:t xml:space="preserve"> </w:t>
      </w:r>
      <w:r w:rsidRPr="00392055">
        <w:rPr>
          <w:rStyle w:val="Char0"/>
          <w:rtl/>
        </w:rPr>
        <w:t>آوردن برخ</w:t>
      </w:r>
      <w:r w:rsidR="00DF08BB" w:rsidRPr="00392055">
        <w:rPr>
          <w:rStyle w:val="Char0"/>
          <w:rtl/>
        </w:rPr>
        <w:t>ی</w:t>
      </w:r>
      <w:r w:rsidRPr="00392055">
        <w:rPr>
          <w:rStyle w:val="Char0"/>
          <w:rtl/>
        </w:rPr>
        <w:t xml:space="preserve"> از مسلمانان به </w:t>
      </w:r>
      <w:r w:rsidR="00DF08BB" w:rsidRPr="00392055">
        <w:rPr>
          <w:rStyle w:val="Char0"/>
          <w:rtl/>
        </w:rPr>
        <w:t>ک</w:t>
      </w:r>
      <w:r w:rsidRPr="00392055">
        <w:rPr>
          <w:rStyle w:val="Char0"/>
          <w:rtl/>
        </w:rPr>
        <w:t>فار و مشر</w:t>
      </w:r>
      <w:r w:rsidR="00DF08BB" w:rsidRPr="00392055">
        <w:rPr>
          <w:rStyle w:val="Char0"/>
          <w:rtl/>
        </w:rPr>
        <w:t>کی</w:t>
      </w:r>
      <w:r w:rsidRPr="00392055">
        <w:rPr>
          <w:rStyle w:val="Char0"/>
          <w:rtl/>
        </w:rPr>
        <w:t xml:space="preserve">ن است. و </w:t>
      </w:r>
      <w:r w:rsidR="009A6631" w:rsidRPr="00392055">
        <w:rPr>
          <w:rStyle w:val="Char0"/>
          <w:rFonts w:hint="cs"/>
          <w:rtl/>
        </w:rPr>
        <w:t>مسلمانان به</w:t>
      </w:r>
      <w:r w:rsidR="009A6631" w:rsidRPr="00392055">
        <w:rPr>
          <w:rStyle w:val="Char0"/>
          <w:rtl/>
        </w:rPr>
        <w:t xml:space="preserve"> جا</w:t>
      </w:r>
      <w:r w:rsidR="00DF08BB" w:rsidRPr="00392055">
        <w:rPr>
          <w:rStyle w:val="Char0"/>
          <w:rtl/>
        </w:rPr>
        <w:t>ی</w:t>
      </w:r>
      <w:r w:rsidR="009A6631" w:rsidRPr="00392055">
        <w:rPr>
          <w:rStyle w:val="Char0"/>
          <w:rtl/>
        </w:rPr>
        <w:t xml:space="preserve"> ا</w:t>
      </w:r>
      <w:r w:rsidR="00DF08BB" w:rsidRPr="00392055">
        <w:rPr>
          <w:rStyle w:val="Char0"/>
          <w:rtl/>
        </w:rPr>
        <w:t>ی</w:t>
      </w:r>
      <w:r w:rsidR="009A6631" w:rsidRPr="00392055">
        <w:rPr>
          <w:rStyle w:val="Char0"/>
          <w:rtl/>
        </w:rPr>
        <w:t>ن</w:t>
      </w:r>
      <w:r w:rsidR="00DF08BB" w:rsidRPr="00392055">
        <w:rPr>
          <w:rStyle w:val="Char0"/>
          <w:rtl/>
        </w:rPr>
        <w:t>ک</w:t>
      </w:r>
      <w:r w:rsidR="009A6631" w:rsidRPr="00392055">
        <w:rPr>
          <w:rStyle w:val="Char0"/>
          <w:rtl/>
        </w:rPr>
        <w:t>ه</w:t>
      </w:r>
      <w:r w:rsidR="009A6631" w:rsidRPr="00392055">
        <w:rPr>
          <w:rStyle w:val="Char0"/>
          <w:rFonts w:hint="cs"/>
          <w:rtl/>
        </w:rPr>
        <w:t xml:space="preserve"> </w:t>
      </w:r>
      <w:r w:rsidRPr="00392055">
        <w:rPr>
          <w:rStyle w:val="Char0"/>
          <w:rtl/>
        </w:rPr>
        <w:t>تعاملات اقتصاد</w:t>
      </w:r>
      <w:r w:rsidR="00DF08BB" w:rsidRPr="00392055">
        <w:rPr>
          <w:rStyle w:val="Char0"/>
          <w:rtl/>
        </w:rPr>
        <w:t>ی</w:t>
      </w:r>
      <w:r w:rsidR="0017530A" w:rsidRPr="00392055">
        <w:rPr>
          <w:rStyle w:val="Char0"/>
          <w:rFonts w:hint="cs"/>
          <w:rtl/>
        </w:rPr>
        <w:t xml:space="preserve"> خود را با </w:t>
      </w:r>
      <w:r w:rsidR="00DF08BB" w:rsidRPr="00392055">
        <w:rPr>
          <w:rStyle w:val="Char0"/>
          <w:rFonts w:hint="cs"/>
          <w:rtl/>
        </w:rPr>
        <w:t>ی</w:t>
      </w:r>
      <w:r w:rsidR="0017530A" w:rsidRPr="00392055">
        <w:rPr>
          <w:rStyle w:val="Char0"/>
          <w:rFonts w:hint="cs"/>
          <w:rtl/>
        </w:rPr>
        <w:t>کد</w:t>
      </w:r>
      <w:r w:rsidR="00DF08BB" w:rsidRPr="00392055">
        <w:rPr>
          <w:rStyle w:val="Char0"/>
          <w:rFonts w:hint="cs"/>
          <w:rtl/>
        </w:rPr>
        <w:t>ی</w:t>
      </w:r>
      <w:r w:rsidR="0017530A" w:rsidRPr="00392055">
        <w:rPr>
          <w:rStyle w:val="Char0"/>
          <w:rFonts w:hint="cs"/>
          <w:rtl/>
        </w:rPr>
        <w:t xml:space="preserve">گر </w:t>
      </w:r>
      <w:r w:rsidR="0017530A" w:rsidRPr="00392055">
        <w:rPr>
          <w:rStyle w:val="Char0"/>
          <w:rtl/>
        </w:rPr>
        <w:t xml:space="preserve">انجام دهند </w:t>
      </w:r>
      <w:r w:rsidRPr="00392055">
        <w:rPr>
          <w:rStyle w:val="Char0"/>
          <w:rtl/>
        </w:rPr>
        <w:t>- هرچند در برخ</w:t>
      </w:r>
      <w:r w:rsidR="00DF08BB" w:rsidRPr="00392055">
        <w:rPr>
          <w:rStyle w:val="Char0"/>
          <w:rtl/>
        </w:rPr>
        <w:t>ی</w:t>
      </w:r>
      <w:r w:rsidRPr="00392055">
        <w:rPr>
          <w:rStyle w:val="Char0"/>
          <w:rtl/>
        </w:rPr>
        <w:t xml:space="preserve"> از عقا</w:t>
      </w:r>
      <w:r w:rsidR="00DF08BB" w:rsidRPr="00392055">
        <w:rPr>
          <w:rStyle w:val="Char0"/>
          <w:rtl/>
        </w:rPr>
        <w:t>ی</w:t>
      </w:r>
      <w:r w:rsidRPr="00392055">
        <w:rPr>
          <w:rStyle w:val="Char0"/>
          <w:rtl/>
        </w:rPr>
        <w:t xml:space="preserve">د و اقوال مخالف </w:t>
      </w:r>
      <w:r w:rsidR="0017530A" w:rsidRPr="00392055">
        <w:rPr>
          <w:rStyle w:val="Char0"/>
          <w:rFonts w:hint="cs"/>
          <w:rtl/>
        </w:rPr>
        <w:t>هم باشند</w:t>
      </w:r>
      <w:r w:rsidRPr="00392055">
        <w:rPr>
          <w:rStyle w:val="Char0"/>
          <w:rtl/>
        </w:rPr>
        <w:t xml:space="preserve">- به اهل </w:t>
      </w:r>
      <w:r w:rsidR="00DF08BB" w:rsidRPr="00392055">
        <w:rPr>
          <w:rStyle w:val="Char0"/>
          <w:rtl/>
        </w:rPr>
        <w:t>ک</w:t>
      </w:r>
      <w:r w:rsidRPr="00392055">
        <w:rPr>
          <w:rStyle w:val="Char0"/>
          <w:rtl/>
        </w:rPr>
        <w:t>تاب و مشر</w:t>
      </w:r>
      <w:r w:rsidR="00DF08BB" w:rsidRPr="00392055">
        <w:rPr>
          <w:rStyle w:val="Char0"/>
          <w:rtl/>
        </w:rPr>
        <w:t>کی</w:t>
      </w:r>
      <w:r w:rsidRPr="00392055">
        <w:rPr>
          <w:rStyle w:val="Char0"/>
          <w:rtl/>
        </w:rPr>
        <w:t>ن رو</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‌آورند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خود ضرب</w:t>
      </w:r>
      <w:r w:rsidR="00DF08BB" w:rsidRPr="00392055">
        <w:rPr>
          <w:rStyle w:val="Char0"/>
          <w:rFonts w:hint="cs"/>
          <w:rtl/>
        </w:rPr>
        <w:t>ۀ</w:t>
      </w:r>
      <w:r w:rsidRPr="00392055">
        <w:rPr>
          <w:rStyle w:val="Char0"/>
          <w:rtl/>
        </w:rPr>
        <w:t xml:space="preserve"> اقتصاد</w:t>
      </w:r>
      <w:r w:rsidR="00DF08BB" w:rsidRPr="00392055">
        <w:rPr>
          <w:rStyle w:val="Char0"/>
          <w:rtl/>
        </w:rPr>
        <w:t>ی</w:t>
      </w:r>
      <w:r w:rsidRPr="00392055">
        <w:rPr>
          <w:rStyle w:val="Char0"/>
          <w:rtl/>
        </w:rPr>
        <w:t xml:space="preserve"> مهل</w:t>
      </w:r>
      <w:r w:rsidR="00DF08BB" w:rsidRPr="00392055">
        <w:rPr>
          <w:rStyle w:val="Char0"/>
          <w:rtl/>
        </w:rPr>
        <w:t>کی</w:t>
      </w:r>
      <w:r w:rsidRPr="00392055">
        <w:rPr>
          <w:rStyle w:val="Char0"/>
          <w:rtl/>
        </w:rPr>
        <w:t xml:space="preserve"> بر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‌گذارد. در برخ</w:t>
      </w:r>
      <w:r w:rsidR="00DF08BB" w:rsidRPr="00392055">
        <w:rPr>
          <w:rStyle w:val="Char0"/>
          <w:rtl/>
        </w:rPr>
        <w:t>ی</w:t>
      </w:r>
      <w:r w:rsidRPr="00392055">
        <w:rPr>
          <w:rStyle w:val="Char0"/>
          <w:rtl/>
        </w:rPr>
        <w:t xml:space="preserve"> از جوامع ب</w:t>
      </w:r>
      <w:r w:rsidR="0017530A" w:rsidRPr="00392055">
        <w:rPr>
          <w:rStyle w:val="Char0"/>
          <w:rFonts w:hint="cs"/>
          <w:rtl/>
        </w:rPr>
        <w:t xml:space="preserve">ه </w:t>
      </w:r>
      <w:r w:rsidRPr="00392055">
        <w:rPr>
          <w:rStyle w:val="Char0"/>
          <w:rtl/>
        </w:rPr>
        <w:t>جا</w:t>
      </w:r>
      <w:r w:rsidR="00DF08BB" w:rsidRPr="00392055">
        <w:rPr>
          <w:rStyle w:val="Char0"/>
          <w:rtl/>
        </w:rPr>
        <w:t>ی</w:t>
      </w:r>
      <w:r w:rsidRPr="00392055">
        <w:rPr>
          <w:rStyle w:val="Char0"/>
          <w:rtl/>
        </w:rPr>
        <w:t xml:space="preserve"> ا</w:t>
      </w:r>
      <w:r w:rsidR="00DF08BB" w:rsidRPr="00392055">
        <w:rPr>
          <w:rStyle w:val="Char0"/>
          <w:rtl/>
        </w:rPr>
        <w:t>ی</w:t>
      </w:r>
      <w:r w:rsidRPr="00392055">
        <w:rPr>
          <w:rStyle w:val="Char0"/>
          <w:rtl/>
        </w:rPr>
        <w:t>ن</w:t>
      </w:r>
      <w:r w:rsidR="00DF08BB" w:rsidRPr="00392055">
        <w:rPr>
          <w:rStyle w:val="Char0"/>
          <w:rtl/>
        </w:rPr>
        <w:t>ک</w:t>
      </w:r>
      <w:r w:rsidRPr="00392055">
        <w:rPr>
          <w:rStyle w:val="Char0"/>
          <w:rtl/>
        </w:rPr>
        <w:t>ه مردم به آموزش علوم و فنون و ت</w:t>
      </w:r>
      <w:r w:rsidR="00DF08BB" w:rsidRPr="00392055">
        <w:rPr>
          <w:rStyle w:val="Char0"/>
          <w:rtl/>
        </w:rPr>
        <w:t>ک</w:t>
      </w:r>
      <w:r w:rsidRPr="00392055">
        <w:rPr>
          <w:rStyle w:val="Char0"/>
          <w:rtl/>
        </w:rPr>
        <w:t>نولوژ</w:t>
      </w:r>
      <w:r w:rsidR="00DF08BB" w:rsidRPr="00392055">
        <w:rPr>
          <w:rStyle w:val="Char0"/>
          <w:rtl/>
        </w:rPr>
        <w:t>ی</w:t>
      </w:r>
      <w:r w:rsidRPr="00392055">
        <w:rPr>
          <w:rStyle w:val="Char0"/>
          <w:rtl/>
        </w:rPr>
        <w:t xml:space="preserve"> بپردازند، ب</w:t>
      </w:r>
      <w:r w:rsidR="00DF08BB" w:rsidRPr="00392055">
        <w:rPr>
          <w:rStyle w:val="Char0"/>
          <w:rtl/>
        </w:rPr>
        <w:t>ی</w:t>
      </w:r>
      <w:r w:rsidRPr="00392055">
        <w:rPr>
          <w:rStyle w:val="Char0"/>
          <w:rtl/>
        </w:rPr>
        <w:t>شتر به آموزش تف</w:t>
      </w:r>
      <w:r w:rsidR="00DF08BB" w:rsidRPr="00392055">
        <w:rPr>
          <w:rStyle w:val="Char0"/>
          <w:rtl/>
        </w:rPr>
        <w:t>ک</w:t>
      </w:r>
      <w:r w:rsidRPr="00392055">
        <w:rPr>
          <w:rStyle w:val="Char0"/>
          <w:rtl/>
        </w:rPr>
        <w:t>رات حزب</w:t>
      </w:r>
      <w:r w:rsidR="00DF08BB" w:rsidRPr="00392055">
        <w:rPr>
          <w:rStyle w:val="Char0"/>
          <w:rtl/>
        </w:rPr>
        <w:t>ی</w:t>
      </w:r>
      <w:r w:rsidRPr="00392055">
        <w:rPr>
          <w:rStyle w:val="Char0"/>
          <w:rtl/>
        </w:rPr>
        <w:t xml:space="preserve"> مطلوب خود رو</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‌آورند </w:t>
      </w:r>
      <w:r w:rsidR="00DF08BB" w:rsidRPr="00392055">
        <w:rPr>
          <w:rStyle w:val="Char0"/>
          <w:rtl/>
        </w:rPr>
        <w:t>ک</w:t>
      </w:r>
      <w:r w:rsidRPr="00392055">
        <w:rPr>
          <w:rStyle w:val="Char0"/>
          <w:rtl/>
        </w:rPr>
        <w:t>ه ا</w:t>
      </w:r>
      <w:r w:rsidR="00DF08BB" w:rsidRPr="00392055">
        <w:rPr>
          <w:rStyle w:val="Char0"/>
          <w:rtl/>
        </w:rPr>
        <w:t>ی</w:t>
      </w:r>
      <w:r w:rsidRPr="00392055">
        <w:rPr>
          <w:rStyle w:val="Char0"/>
          <w:rtl/>
        </w:rPr>
        <w:t>ن خود ن</w:t>
      </w:r>
      <w:r w:rsidR="00DF08BB" w:rsidRPr="00392055">
        <w:rPr>
          <w:rStyle w:val="Char0"/>
          <w:rtl/>
        </w:rPr>
        <w:t>ی</w:t>
      </w:r>
      <w:r w:rsidRPr="00392055">
        <w:rPr>
          <w:rStyle w:val="Char0"/>
          <w:rtl/>
        </w:rPr>
        <w:t>ز راه</w:t>
      </w:r>
      <w:r w:rsidR="00DF08BB" w:rsidRPr="00392055">
        <w:rPr>
          <w:rStyle w:val="Char0"/>
          <w:rtl/>
        </w:rPr>
        <w:t>ی</w:t>
      </w:r>
      <w:r w:rsidRPr="00392055">
        <w:rPr>
          <w:rStyle w:val="Char0"/>
          <w:rtl/>
        </w:rPr>
        <w:t xml:space="preserve"> برا</w:t>
      </w:r>
      <w:r w:rsidR="00DF08BB" w:rsidRPr="00392055">
        <w:rPr>
          <w:rStyle w:val="Char0"/>
          <w:rtl/>
        </w:rPr>
        <w:t>ی</w:t>
      </w:r>
      <w:r w:rsidRPr="00392055">
        <w:rPr>
          <w:rStyle w:val="Char0"/>
          <w:rtl/>
        </w:rPr>
        <w:t xml:space="preserve"> انحطاط مسلم</w:t>
      </w:r>
      <w:r w:rsidR="00DF08BB" w:rsidRPr="00392055">
        <w:rPr>
          <w:rStyle w:val="Char0"/>
          <w:rtl/>
        </w:rPr>
        <w:t>ی</w:t>
      </w:r>
      <w:r w:rsidRPr="00392055">
        <w:rPr>
          <w:rStyle w:val="Char0"/>
          <w:rtl/>
        </w:rPr>
        <w:t>ن است. مسلمانان در دوران ش</w:t>
      </w:r>
      <w:r w:rsidR="00DF08BB" w:rsidRPr="00392055">
        <w:rPr>
          <w:rStyle w:val="Char0"/>
          <w:rtl/>
        </w:rPr>
        <w:t>ک</w:t>
      </w:r>
      <w:r w:rsidRPr="00392055">
        <w:rPr>
          <w:rStyle w:val="Char0"/>
          <w:rtl/>
        </w:rPr>
        <w:t>وفا</w:t>
      </w:r>
      <w:r w:rsidR="00DF08BB" w:rsidRPr="00392055">
        <w:rPr>
          <w:rStyle w:val="Char0"/>
          <w:rtl/>
        </w:rPr>
        <w:t>یی</w:t>
      </w:r>
      <w:r w:rsidRPr="00392055">
        <w:rPr>
          <w:rStyle w:val="Char0"/>
          <w:rtl/>
        </w:rPr>
        <w:t xml:space="preserve"> و حت</w:t>
      </w:r>
      <w:r w:rsidR="00DF08BB" w:rsidRPr="00392055">
        <w:rPr>
          <w:rStyle w:val="Char0"/>
          <w:rtl/>
        </w:rPr>
        <w:t>ی</w:t>
      </w:r>
      <w:r w:rsidRPr="00392055">
        <w:rPr>
          <w:rStyle w:val="Char0"/>
          <w:rtl/>
        </w:rPr>
        <w:t xml:space="preserve"> چند قرن بعد از آن، </w:t>
      </w:r>
      <w:r w:rsidR="0017530A" w:rsidRPr="00392055">
        <w:rPr>
          <w:rStyle w:val="Char0"/>
          <w:rFonts w:hint="cs"/>
          <w:rtl/>
        </w:rPr>
        <w:t>در</w:t>
      </w:r>
      <w:r w:rsidRPr="00392055">
        <w:rPr>
          <w:rStyle w:val="Char0"/>
          <w:rtl/>
        </w:rPr>
        <w:t xml:space="preserve"> جنبه‌ها</w:t>
      </w:r>
      <w:r w:rsidR="00DF08BB" w:rsidRPr="00392055">
        <w:rPr>
          <w:rStyle w:val="Char0"/>
          <w:rtl/>
        </w:rPr>
        <w:t>ی</w:t>
      </w:r>
      <w:r w:rsidRPr="00392055">
        <w:rPr>
          <w:rStyle w:val="Char0"/>
          <w:rtl/>
        </w:rPr>
        <w:t xml:space="preserve"> س</w:t>
      </w:r>
      <w:r w:rsidR="00DF08BB" w:rsidRPr="00392055">
        <w:rPr>
          <w:rStyle w:val="Char0"/>
          <w:rtl/>
        </w:rPr>
        <w:t>ی</w:t>
      </w:r>
      <w:r w:rsidRPr="00392055">
        <w:rPr>
          <w:rStyle w:val="Char0"/>
          <w:rtl/>
        </w:rPr>
        <w:t>اس</w:t>
      </w:r>
      <w:r w:rsidR="00DF08BB" w:rsidRPr="00392055">
        <w:rPr>
          <w:rStyle w:val="Char0"/>
          <w:rtl/>
        </w:rPr>
        <w:t>ی</w:t>
      </w:r>
      <w:r w:rsidRPr="00392055">
        <w:rPr>
          <w:rStyle w:val="Char0"/>
          <w:rtl/>
        </w:rPr>
        <w:t xml:space="preserve"> و اقتصاد</w:t>
      </w:r>
      <w:r w:rsidR="00DF08BB" w:rsidRPr="00392055">
        <w:rPr>
          <w:rStyle w:val="Char0"/>
          <w:rtl/>
        </w:rPr>
        <w:t>ی</w:t>
      </w:r>
      <w:r w:rsidRPr="00392055">
        <w:rPr>
          <w:rStyle w:val="Char0"/>
          <w:rtl/>
        </w:rPr>
        <w:t xml:space="preserve"> و علوم و فنون سرلوح</w:t>
      </w:r>
      <w:r w:rsidR="00DF08BB" w:rsidRPr="00392055">
        <w:rPr>
          <w:rStyle w:val="Char0"/>
          <w:rFonts w:hint="cs"/>
          <w:rtl/>
        </w:rPr>
        <w:t>ۀ</w:t>
      </w:r>
      <w:r w:rsidRPr="00392055">
        <w:rPr>
          <w:rStyle w:val="Char0"/>
          <w:rtl/>
        </w:rPr>
        <w:t xml:space="preserve"> د</w:t>
      </w:r>
      <w:r w:rsidR="00DF08BB" w:rsidRPr="00392055">
        <w:rPr>
          <w:rStyle w:val="Char0"/>
          <w:rtl/>
        </w:rPr>
        <w:t>ی</w:t>
      </w:r>
      <w:r w:rsidRPr="00392055">
        <w:rPr>
          <w:rStyle w:val="Char0"/>
          <w:rtl/>
        </w:rPr>
        <w:t>گر مردمان بودند و بس</w:t>
      </w:r>
      <w:r w:rsidR="00DF08BB" w:rsidRPr="00392055">
        <w:rPr>
          <w:rStyle w:val="Char0"/>
          <w:rtl/>
        </w:rPr>
        <w:t>ی</w:t>
      </w:r>
      <w:r w:rsidRPr="00392055">
        <w:rPr>
          <w:rStyle w:val="Char0"/>
          <w:rtl/>
        </w:rPr>
        <w:t>ار</w:t>
      </w:r>
      <w:r w:rsidR="00DF08BB" w:rsidRPr="00392055">
        <w:rPr>
          <w:rStyle w:val="Char0"/>
          <w:rtl/>
        </w:rPr>
        <w:t>ی</w:t>
      </w:r>
      <w:r w:rsidRPr="00392055">
        <w:rPr>
          <w:rStyle w:val="Char0"/>
          <w:rtl/>
        </w:rPr>
        <w:t xml:space="preserve"> از علما ا</w:t>
      </w:r>
      <w:r w:rsidR="00DF08BB" w:rsidRPr="00392055">
        <w:rPr>
          <w:rStyle w:val="Char0"/>
          <w:rtl/>
        </w:rPr>
        <w:t>ی</w:t>
      </w:r>
      <w:r w:rsidRPr="00392055">
        <w:rPr>
          <w:rStyle w:val="Char0"/>
          <w:rtl/>
        </w:rPr>
        <w:t>ن پ</w:t>
      </w:r>
      <w:r w:rsidR="00DF08BB" w:rsidRPr="00392055">
        <w:rPr>
          <w:rStyle w:val="Char0"/>
          <w:rtl/>
        </w:rPr>
        <w:t>ی</w:t>
      </w:r>
      <w:r w:rsidRPr="00392055">
        <w:rPr>
          <w:rStyle w:val="Char0"/>
          <w:rtl/>
        </w:rPr>
        <w:t>شرفت و عزت را صرفاً به خاطر پ</w:t>
      </w:r>
      <w:r w:rsidR="00DF08BB" w:rsidRPr="00392055">
        <w:rPr>
          <w:rStyle w:val="Char0"/>
          <w:rtl/>
        </w:rPr>
        <w:t>ی</w:t>
      </w:r>
      <w:r w:rsidRPr="00392055">
        <w:rPr>
          <w:rStyle w:val="Char0"/>
          <w:rtl/>
        </w:rPr>
        <w:t>رو</w:t>
      </w:r>
      <w:r w:rsidR="00DF08BB" w:rsidRPr="00392055">
        <w:rPr>
          <w:rStyle w:val="Char0"/>
          <w:rtl/>
        </w:rPr>
        <w:t>ی</w:t>
      </w:r>
      <w:r w:rsidRPr="00392055">
        <w:rPr>
          <w:rStyle w:val="Char0"/>
          <w:rtl/>
        </w:rPr>
        <w:t xml:space="preserve"> صح</w:t>
      </w:r>
      <w:r w:rsidR="00DF08BB" w:rsidRPr="00392055">
        <w:rPr>
          <w:rStyle w:val="Char0"/>
          <w:rtl/>
        </w:rPr>
        <w:t>ی</w:t>
      </w:r>
      <w:r w:rsidRPr="00392055">
        <w:rPr>
          <w:rStyle w:val="Char0"/>
          <w:rtl/>
        </w:rPr>
        <w:t>ح مسلمانان از دستورات د</w:t>
      </w:r>
      <w:r w:rsidR="00DF08BB" w:rsidRPr="00392055">
        <w:rPr>
          <w:rStyle w:val="Char0"/>
          <w:rtl/>
        </w:rPr>
        <w:t>ی</w:t>
      </w:r>
      <w:r w:rsidRPr="00392055">
        <w:rPr>
          <w:rStyle w:val="Char0"/>
          <w:rtl/>
        </w:rPr>
        <w:t>ن</w:t>
      </w:r>
      <w:r w:rsidR="00DF08BB" w:rsidRPr="00392055">
        <w:rPr>
          <w:rStyle w:val="Char0"/>
          <w:rtl/>
        </w:rPr>
        <w:t>ی</w:t>
      </w:r>
      <w:r w:rsidRPr="00392055">
        <w:rPr>
          <w:rStyle w:val="Char0"/>
          <w:rtl/>
        </w:rPr>
        <w:t xml:space="preserve"> و وحدت اسلام</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‌دانند. ول</w:t>
      </w:r>
      <w:r w:rsidR="00DF08BB" w:rsidRPr="00392055">
        <w:rPr>
          <w:rStyle w:val="Char0"/>
          <w:rtl/>
        </w:rPr>
        <w:t>ی</w:t>
      </w:r>
      <w:r w:rsidRPr="00392055">
        <w:rPr>
          <w:rStyle w:val="Char0"/>
          <w:rtl/>
        </w:rPr>
        <w:t xml:space="preserve"> با پ</w:t>
      </w:r>
      <w:r w:rsidR="00DF08BB" w:rsidRPr="00392055">
        <w:rPr>
          <w:rStyle w:val="Char0"/>
          <w:rtl/>
        </w:rPr>
        <w:t>ی</w:t>
      </w:r>
      <w:r w:rsidRPr="00392055">
        <w:rPr>
          <w:rStyle w:val="Char0"/>
          <w:rtl/>
        </w:rPr>
        <w:t>دا</w:t>
      </w:r>
      <w:r w:rsidR="00DF08BB" w:rsidRPr="00392055">
        <w:rPr>
          <w:rStyle w:val="Char0"/>
          <w:rtl/>
        </w:rPr>
        <w:t>ی</w:t>
      </w:r>
      <w:r w:rsidRPr="00392055">
        <w:rPr>
          <w:rStyle w:val="Char0"/>
          <w:rtl/>
        </w:rPr>
        <w:t>ش تفرقه و تقل</w:t>
      </w:r>
      <w:r w:rsidR="00DF08BB" w:rsidRPr="00392055">
        <w:rPr>
          <w:rStyle w:val="Char0"/>
          <w:rtl/>
        </w:rPr>
        <w:t>ی</w:t>
      </w:r>
      <w:r w:rsidRPr="00392055">
        <w:rPr>
          <w:rStyle w:val="Char0"/>
          <w:rtl/>
        </w:rPr>
        <w:t>د</w:t>
      </w:r>
      <w:r w:rsidR="0017530A" w:rsidRPr="00392055">
        <w:rPr>
          <w:rStyle w:val="Char0"/>
          <w:rFonts w:hint="cs"/>
          <w:rtl/>
        </w:rPr>
        <w:t>،</w:t>
      </w:r>
      <w:r w:rsidRPr="00392055">
        <w:rPr>
          <w:rStyle w:val="Char0"/>
          <w:rtl/>
        </w:rPr>
        <w:t xml:space="preserve"> </w:t>
      </w:r>
      <w:r w:rsidR="0017530A" w:rsidRPr="00392055">
        <w:rPr>
          <w:rStyle w:val="Char0"/>
          <w:rFonts w:hint="cs"/>
          <w:rtl/>
        </w:rPr>
        <w:t>به مرور</w:t>
      </w:r>
      <w:r w:rsidRPr="00392055">
        <w:rPr>
          <w:rStyle w:val="Char0"/>
          <w:rtl/>
        </w:rPr>
        <w:t xml:space="preserve"> مسلمانان عزت گذشت</w:t>
      </w:r>
      <w:r w:rsidR="00DF08BB" w:rsidRPr="00392055">
        <w:rPr>
          <w:rStyle w:val="Char0"/>
          <w:rFonts w:hint="cs"/>
          <w:rtl/>
        </w:rPr>
        <w:t>ۀ</w:t>
      </w:r>
      <w:r w:rsidRPr="00392055">
        <w:rPr>
          <w:rStyle w:val="Char0"/>
          <w:rtl/>
        </w:rPr>
        <w:t xml:space="preserve"> خود را از دست دادند و ب</w:t>
      </w:r>
      <w:r w:rsidR="0017530A" w:rsidRPr="00392055">
        <w:rPr>
          <w:rStyle w:val="Char0"/>
          <w:rFonts w:hint="cs"/>
          <w:rtl/>
        </w:rPr>
        <w:t xml:space="preserve">ه </w:t>
      </w:r>
      <w:r w:rsidRPr="00392055">
        <w:rPr>
          <w:rStyle w:val="Char0"/>
          <w:rtl/>
        </w:rPr>
        <w:t>جا</w:t>
      </w:r>
      <w:r w:rsidR="00DF08BB" w:rsidRPr="00392055">
        <w:rPr>
          <w:rStyle w:val="Char0"/>
          <w:rtl/>
        </w:rPr>
        <w:t>ی</w:t>
      </w:r>
      <w:r w:rsidRPr="00392055">
        <w:rPr>
          <w:rStyle w:val="Char0"/>
          <w:rtl/>
        </w:rPr>
        <w:t xml:space="preserve"> س</w:t>
      </w:r>
      <w:r w:rsidR="00DF08BB" w:rsidRPr="00392055">
        <w:rPr>
          <w:rStyle w:val="Char0"/>
          <w:rtl/>
        </w:rPr>
        <w:t>ی</w:t>
      </w:r>
      <w:r w:rsidRPr="00392055">
        <w:rPr>
          <w:rStyle w:val="Char0"/>
          <w:rtl/>
        </w:rPr>
        <w:t>ر صعود</w:t>
      </w:r>
      <w:r w:rsidR="00DF08BB" w:rsidRPr="00392055">
        <w:rPr>
          <w:rStyle w:val="Char0"/>
          <w:rtl/>
        </w:rPr>
        <w:t>ی</w:t>
      </w:r>
      <w:r w:rsidRPr="00392055">
        <w:rPr>
          <w:rStyle w:val="Char0"/>
          <w:rtl/>
        </w:rPr>
        <w:t>، س</w:t>
      </w:r>
      <w:r w:rsidR="00DF08BB" w:rsidRPr="00392055">
        <w:rPr>
          <w:rStyle w:val="Char0"/>
          <w:rtl/>
        </w:rPr>
        <w:t>ی</w:t>
      </w:r>
      <w:r w:rsidRPr="00392055">
        <w:rPr>
          <w:rStyle w:val="Char0"/>
          <w:rtl/>
        </w:rPr>
        <w:t>ر نزول</w:t>
      </w:r>
      <w:r w:rsidR="00DF08BB" w:rsidRPr="00392055">
        <w:rPr>
          <w:rStyle w:val="Char0"/>
          <w:rtl/>
        </w:rPr>
        <w:t>ی</w:t>
      </w:r>
      <w:r w:rsidRPr="00392055">
        <w:rPr>
          <w:rStyle w:val="Char0"/>
          <w:rtl/>
        </w:rPr>
        <w:t xml:space="preserve"> را ط</w:t>
      </w:r>
      <w:r w:rsidR="00DF08BB" w:rsidRPr="00392055">
        <w:rPr>
          <w:rStyle w:val="Char0"/>
          <w:rtl/>
        </w:rPr>
        <w:t>ی</w:t>
      </w:r>
      <w:r w:rsidRPr="00392055">
        <w:rPr>
          <w:rStyle w:val="Char0"/>
          <w:rtl/>
        </w:rPr>
        <w:t xml:space="preserve"> نمودند و از لحاظ اقتصاد</w:t>
      </w:r>
      <w:r w:rsidR="00DF08BB" w:rsidRPr="00392055">
        <w:rPr>
          <w:rStyle w:val="Char0"/>
          <w:rtl/>
        </w:rPr>
        <w:t>ی</w:t>
      </w:r>
      <w:r w:rsidRPr="00392055">
        <w:rPr>
          <w:rStyle w:val="Char0"/>
          <w:rtl/>
        </w:rPr>
        <w:t xml:space="preserve"> ضرب</w:t>
      </w:r>
      <w:r w:rsidR="00DF08BB" w:rsidRPr="00392055">
        <w:rPr>
          <w:rStyle w:val="Char0"/>
          <w:rFonts w:hint="cs"/>
          <w:rtl/>
        </w:rPr>
        <w:t>ۀ</w:t>
      </w:r>
      <w:r w:rsidR="0017530A" w:rsidRPr="00392055">
        <w:rPr>
          <w:rStyle w:val="Char0"/>
          <w:rFonts w:hint="cs"/>
          <w:rtl/>
        </w:rPr>
        <w:t xml:space="preserve"> </w:t>
      </w:r>
      <w:r w:rsidRPr="00392055">
        <w:rPr>
          <w:rStyle w:val="Char0"/>
          <w:rtl/>
        </w:rPr>
        <w:t>مح</w:t>
      </w:r>
      <w:r w:rsidR="00DF08BB" w:rsidRPr="00392055">
        <w:rPr>
          <w:rStyle w:val="Char0"/>
          <w:rtl/>
        </w:rPr>
        <w:t>ک</w:t>
      </w:r>
      <w:r w:rsidRPr="00392055">
        <w:rPr>
          <w:rStyle w:val="Char0"/>
          <w:rtl/>
        </w:rPr>
        <w:t>م</w:t>
      </w:r>
      <w:r w:rsidR="00DF08BB" w:rsidRPr="00392055">
        <w:rPr>
          <w:rStyle w:val="Char0"/>
          <w:rtl/>
        </w:rPr>
        <w:t>ی</w:t>
      </w:r>
      <w:r w:rsidRPr="00392055">
        <w:rPr>
          <w:rStyle w:val="Char0"/>
          <w:rtl/>
        </w:rPr>
        <w:t xml:space="preserve"> خوردند </w:t>
      </w:r>
      <w:r w:rsidR="00DF08BB" w:rsidRPr="00392055">
        <w:rPr>
          <w:rStyle w:val="Char0"/>
          <w:rtl/>
        </w:rPr>
        <w:t>ک</w:t>
      </w:r>
      <w:r w:rsidRPr="00392055">
        <w:rPr>
          <w:rStyle w:val="Char0"/>
          <w:rtl/>
        </w:rPr>
        <w:t>ه جبران آن واقعاً مش</w:t>
      </w:r>
      <w:r w:rsidR="00DF08BB" w:rsidRPr="00392055">
        <w:rPr>
          <w:rStyle w:val="Char0"/>
          <w:rtl/>
        </w:rPr>
        <w:t>ک</w:t>
      </w:r>
      <w:r w:rsidRPr="00392055">
        <w:rPr>
          <w:rStyle w:val="Char0"/>
          <w:rtl/>
        </w:rPr>
        <w:t>ل است.</w:t>
      </w:r>
      <w:r w:rsidRPr="006933B2">
        <w:rPr>
          <w:rStyle w:val="FootnoteReference"/>
          <w:rFonts w:cs="IRNazli"/>
          <w:sz w:val="32"/>
          <w:rtl/>
        </w:rPr>
        <w:t>(</w:t>
      </w:r>
      <w:r w:rsidRPr="006933B2">
        <w:rPr>
          <w:rStyle w:val="FootnoteReference"/>
          <w:rFonts w:cs="IRNazli"/>
          <w:sz w:val="32"/>
          <w:rtl/>
        </w:rPr>
        <w:footnoteReference w:id="660"/>
      </w:r>
      <w:r w:rsidRPr="006933B2">
        <w:rPr>
          <w:rStyle w:val="FootnoteReference"/>
          <w:rFonts w:cs="IRNazli"/>
          <w:sz w:val="32"/>
          <w:rtl/>
        </w:rPr>
        <w:t>)</w:t>
      </w:r>
    </w:p>
    <w:p w:rsidR="00E11DC7" w:rsidRPr="00392055" w:rsidRDefault="00E11DC7" w:rsidP="00392055">
      <w:pPr>
        <w:spacing w:line="240" w:lineRule="auto"/>
        <w:ind w:firstLine="284"/>
        <w:jc w:val="both"/>
        <w:rPr>
          <w:rStyle w:val="Char0"/>
          <w:rtl/>
        </w:rPr>
      </w:pPr>
      <w:r w:rsidRPr="00392055">
        <w:rPr>
          <w:rStyle w:val="Char0"/>
          <w:rtl/>
        </w:rPr>
        <w:t>پس تفرقه و جدا</w:t>
      </w:r>
      <w:r w:rsidR="00DF08BB" w:rsidRPr="00392055">
        <w:rPr>
          <w:rStyle w:val="Char0"/>
          <w:rtl/>
        </w:rPr>
        <w:t>یی</w:t>
      </w:r>
      <w:r w:rsidRPr="00392055">
        <w:rPr>
          <w:rStyle w:val="Char0"/>
          <w:rtl/>
        </w:rPr>
        <w:t xml:space="preserve"> </w:t>
      </w:r>
      <w:r w:rsidR="00DF08BB" w:rsidRPr="00392055">
        <w:rPr>
          <w:rStyle w:val="Char0"/>
          <w:rtl/>
        </w:rPr>
        <w:t>ک</w:t>
      </w:r>
      <w:r w:rsidRPr="00392055">
        <w:rPr>
          <w:rStyle w:val="Char0"/>
          <w:rtl/>
        </w:rPr>
        <w:t xml:space="preserve">ه </w:t>
      </w:r>
      <w:r w:rsidR="00DF08BB" w:rsidRPr="00392055">
        <w:rPr>
          <w:rStyle w:val="Char0"/>
          <w:rtl/>
        </w:rPr>
        <w:t>یکی</w:t>
      </w:r>
      <w:r w:rsidRPr="00392055">
        <w:rPr>
          <w:rStyle w:val="Char0"/>
          <w:rtl/>
        </w:rPr>
        <w:t xml:space="preserve"> از پ</w:t>
      </w:r>
      <w:r w:rsidR="00DF08BB" w:rsidRPr="00392055">
        <w:rPr>
          <w:rStyle w:val="Char0"/>
          <w:rtl/>
        </w:rPr>
        <w:t>ی</w:t>
      </w:r>
      <w:r w:rsidRPr="00392055">
        <w:rPr>
          <w:rStyle w:val="Char0"/>
          <w:rtl/>
        </w:rPr>
        <w:t>امدها</w:t>
      </w:r>
      <w:r w:rsidR="00DF08BB" w:rsidRPr="00392055">
        <w:rPr>
          <w:rStyle w:val="Char0"/>
          <w:rtl/>
        </w:rPr>
        <w:t>ی</w:t>
      </w:r>
      <w:r w:rsidRPr="00392055">
        <w:rPr>
          <w:rStyle w:val="Char0"/>
          <w:rtl/>
        </w:rPr>
        <w:t xml:space="preserve"> تقل</w:t>
      </w:r>
      <w:r w:rsidR="00DF08BB" w:rsidRPr="00392055">
        <w:rPr>
          <w:rStyle w:val="Char0"/>
          <w:rtl/>
        </w:rPr>
        <w:t>ی</w:t>
      </w:r>
      <w:r w:rsidRPr="00392055">
        <w:rPr>
          <w:rStyle w:val="Char0"/>
          <w:rtl/>
        </w:rPr>
        <w:t>د مذموم است باعث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مسلمانان از لحاظ علم</w:t>
      </w:r>
      <w:r w:rsidR="00DF08BB" w:rsidRPr="00392055">
        <w:rPr>
          <w:rStyle w:val="Char0"/>
          <w:rtl/>
        </w:rPr>
        <w:t>ی</w:t>
      </w:r>
      <w:r w:rsidRPr="00392055">
        <w:rPr>
          <w:rStyle w:val="Char0"/>
          <w:rtl/>
        </w:rPr>
        <w:t xml:space="preserve"> و اقتصاد</w:t>
      </w:r>
      <w:r w:rsidR="00DF08BB" w:rsidRPr="00392055">
        <w:rPr>
          <w:rStyle w:val="Char0"/>
          <w:rtl/>
        </w:rPr>
        <w:t>ی</w:t>
      </w:r>
      <w:r w:rsidRPr="00392055">
        <w:rPr>
          <w:rStyle w:val="Char0"/>
          <w:rtl/>
        </w:rPr>
        <w:t xml:space="preserve"> افول شد</w:t>
      </w:r>
      <w:r w:rsidR="00DF08BB" w:rsidRPr="00392055">
        <w:rPr>
          <w:rStyle w:val="Char0"/>
          <w:rtl/>
        </w:rPr>
        <w:t>ی</w:t>
      </w:r>
      <w:r w:rsidRPr="00392055">
        <w:rPr>
          <w:rStyle w:val="Char0"/>
          <w:rtl/>
        </w:rPr>
        <w:t>د</w:t>
      </w:r>
      <w:r w:rsidR="00DF08BB" w:rsidRPr="00392055">
        <w:rPr>
          <w:rStyle w:val="Char0"/>
          <w:rtl/>
        </w:rPr>
        <w:t>ی</w:t>
      </w:r>
      <w:r w:rsidRPr="00392055">
        <w:rPr>
          <w:rStyle w:val="Char0"/>
          <w:rtl/>
        </w:rPr>
        <w:t xml:space="preserve"> داشته باشند و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نه تنها در فقر علم</w:t>
      </w:r>
      <w:r w:rsidR="00DF08BB" w:rsidRPr="00392055">
        <w:rPr>
          <w:rStyle w:val="Char0"/>
          <w:rtl/>
        </w:rPr>
        <w:t>ی</w:t>
      </w:r>
      <w:r w:rsidRPr="00392055">
        <w:rPr>
          <w:rStyle w:val="Char0"/>
          <w:rtl/>
        </w:rPr>
        <w:t xml:space="preserve"> به سر ببرد</w:t>
      </w:r>
      <w:r w:rsidR="0017530A" w:rsidRPr="00392055">
        <w:rPr>
          <w:rStyle w:val="Char0"/>
          <w:rFonts w:hint="cs"/>
          <w:rtl/>
        </w:rPr>
        <w:t>؛</w:t>
      </w:r>
      <w:r w:rsidRPr="00392055">
        <w:rPr>
          <w:rStyle w:val="Char0"/>
          <w:rtl/>
        </w:rPr>
        <w:t xml:space="preserve"> بل</w:t>
      </w:r>
      <w:r w:rsidR="00DF08BB" w:rsidRPr="00392055">
        <w:rPr>
          <w:rStyle w:val="Char0"/>
          <w:rtl/>
        </w:rPr>
        <w:t>ک</w:t>
      </w:r>
      <w:r w:rsidRPr="00392055">
        <w:rPr>
          <w:rStyle w:val="Char0"/>
          <w:rtl/>
        </w:rPr>
        <w:t>ه از فقر اقتصاد</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ز بنالد.</w:t>
      </w:r>
    </w:p>
    <w:p w:rsidR="0017530A" w:rsidRPr="00C64670" w:rsidRDefault="00E11DC7" w:rsidP="00392055">
      <w:pPr>
        <w:spacing w:line="240" w:lineRule="auto"/>
        <w:ind w:firstLine="284"/>
        <w:jc w:val="both"/>
        <w:rPr>
          <w:rStyle w:val="Char0"/>
          <w:rtl/>
        </w:rPr>
      </w:pPr>
      <w:r w:rsidRPr="00C64670">
        <w:rPr>
          <w:rStyle w:val="Char0"/>
          <w:rtl/>
        </w:rPr>
        <w:t>در نت</w:t>
      </w:r>
      <w:r w:rsidR="00DF08BB">
        <w:rPr>
          <w:rStyle w:val="Char0"/>
          <w:rtl/>
        </w:rPr>
        <w:t>ی</w:t>
      </w:r>
      <w:r w:rsidRPr="00C64670">
        <w:rPr>
          <w:rStyle w:val="Char0"/>
          <w:rtl/>
        </w:rPr>
        <w:t>جه بر هم</w:t>
      </w:r>
      <w:r w:rsidR="00DF08BB">
        <w:rPr>
          <w:rStyle w:val="Char0"/>
          <w:rFonts w:hint="cs"/>
          <w:rtl/>
        </w:rPr>
        <w:t>ۀ</w:t>
      </w:r>
      <w:r w:rsidRPr="00C64670">
        <w:rPr>
          <w:rStyle w:val="Char0"/>
          <w:rtl/>
        </w:rPr>
        <w:t xml:space="preserve"> مسلمانان واجب است </w:t>
      </w:r>
      <w:r w:rsidR="00DF08BB">
        <w:rPr>
          <w:rStyle w:val="Char0"/>
          <w:rtl/>
        </w:rPr>
        <w:t>ک</w:t>
      </w:r>
      <w:r w:rsidRPr="00C64670">
        <w:rPr>
          <w:rStyle w:val="Char0"/>
          <w:rtl/>
        </w:rPr>
        <w:t>ه مقاصد شر</w:t>
      </w:r>
      <w:r w:rsidR="00DF08BB">
        <w:rPr>
          <w:rStyle w:val="Char0"/>
          <w:rtl/>
        </w:rPr>
        <w:t>ی</w:t>
      </w:r>
      <w:r w:rsidRPr="00C64670">
        <w:rPr>
          <w:rStyle w:val="Char0"/>
          <w:rtl/>
        </w:rPr>
        <w:t>عت خداوند</w:t>
      </w:r>
      <w:r w:rsidR="00BD4800" w:rsidRPr="00392055">
        <w:rPr>
          <w:rStyle w:val="Char0"/>
          <w:rFonts w:cs="CTraditional Arabic"/>
          <w:rtl/>
        </w:rPr>
        <w:t>أ</w:t>
      </w:r>
      <w:r w:rsidRPr="00C64670">
        <w:rPr>
          <w:rStyle w:val="Char0"/>
          <w:rtl/>
        </w:rPr>
        <w:t xml:space="preserve"> را بفهمند و دردمندانه در س</w:t>
      </w:r>
      <w:r w:rsidR="00DF08BB">
        <w:rPr>
          <w:rStyle w:val="Char0"/>
          <w:rtl/>
        </w:rPr>
        <w:t>ی</w:t>
      </w:r>
      <w:r w:rsidRPr="00C64670">
        <w:rPr>
          <w:rStyle w:val="Char0"/>
          <w:rtl/>
        </w:rPr>
        <w:t>ر پ</w:t>
      </w:r>
      <w:r w:rsidR="00DF08BB">
        <w:rPr>
          <w:rStyle w:val="Char0"/>
          <w:rtl/>
        </w:rPr>
        <w:t>ی</w:t>
      </w:r>
      <w:r w:rsidRPr="00C64670">
        <w:rPr>
          <w:rStyle w:val="Char0"/>
          <w:rtl/>
        </w:rPr>
        <w:t>شرفت و استعلا</w:t>
      </w:r>
      <w:r w:rsidR="00DF08BB">
        <w:rPr>
          <w:rStyle w:val="Char0"/>
          <w:rtl/>
        </w:rPr>
        <w:t>ی</w:t>
      </w:r>
      <w:r w:rsidRPr="00C64670">
        <w:rPr>
          <w:rStyle w:val="Char0"/>
          <w:rtl/>
        </w:rPr>
        <w:t xml:space="preserve"> د</w:t>
      </w:r>
      <w:r w:rsidR="00DF08BB">
        <w:rPr>
          <w:rStyle w:val="Char0"/>
          <w:rtl/>
        </w:rPr>
        <w:t>ی</w:t>
      </w:r>
      <w:r w:rsidRPr="00C64670">
        <w:rPr>
          <w:rStyle w:val="Char0"/>
          <w:rtl/>
        </w:rPr>
        <w:t>ن خداوند</w:t>
      </w:r>
      <w:r w:rsidR="00BD4800" w:rsidRPr="00BD4800">
        <w:rPr>
          <w:rStyle w:val="Char0"/>
          <w:rFonts w:cs="CTraditional Arabic"/>
          <w:rtl/>
        </w:rPr>
        <w:t>أ</w:t>
      </w:r>
      <w:r w:rsidRPr="00C64670">
        <w:rPr>
          <w:rStyle w:val="Char0"/>
          <w:rtl/>
        </w:rPr>
        <w:t xml:space="preserve"> قدم بردارند و هرگز مصالح فرد</w:t>
      </w:r>
      <w:r w:rsidR="00DF08BB">
        <w:rPr>
          <w:rStyle w:val="Char0"/>
          <w:rtl/>
        </w:rPr>
        <w:t>ی</w:t>
      </w:r>
      <w:r w:rsidRPr="00C64670">
        <w:rPr>
          <w:rStyle w:val="Char0"/>
          <w:rtl/>
        </w:rPr>
        <w:t xml:space="preserve"> - حزب</w:t>
      </w:r>
      <w:r w:rsidR="00DF08BB">
        <w:rPr>
          <w:rStyle w:val="Char0"/>
          <w:rtl/>
        </w:rPr>
        <w:t>ی</w:t>
      </w:r>
      <w:r w:rsidRPr="00C64670">
        <w:rPr>
          <w:rStyle w:val="Char0"/>
          <w:rtl/>
        </w:rPr>
        <w:t xml:space="preserve"> را بر مصالح عام</w:t>
      </w:r>
      <w:r w:rsidR="00DF08BB">
        <w:rPr>
          <w:rStyle w:val="Char0"/>
          <w:rFonts w:hint="cs"/>
          <w:rtl/>
        </w:rPr>
        <w:t>ۀ</w:t>
      </w:r>
      <w:r w:rsidRPr="00C64670">
        <w:rPr>
          <w:rStyle w:val="Char0"/>
          <w:rtl/>
        </w:rPr>
        <w:t xml:space="preserve"> د</w:t>
      </w:r>
      <w:r w:rsidR="00DF08BB">
        <w:rPr>
          <w:rStyle w:val="Char0"/>
          <w:rtl/>
        </w:rPr>
        <w:t>ی</w:t>
      </w:r>
      <w:r w:rsidRPr="00C64670">
        <w:rPr>
          <w:rStyle w:val="Char0"/>
          <w:rtl/>
        </w:rPr>
        <w:t>ن خدا ترج</w:t>
      </w:r>
      <w:r w:rsidR="00DF08BB">
        <w:rPr>
          <w:rStyle w:val="Char0"/>
          <w:rtl/>
        </w:rPr>
        <w:t>ی</w:t>
      </w:r>
      <w:r w:rsidRPr="00C64670">
        <w:rPr>
          <w:rStyle w:val="Char0"/>
          <w:rtl/>
        </w:rPr>
        <w:t>ح ندهند.</w:t>
      </w:r>
    </w:p>
    <w:p w:rsidR="00E11DC7" w:rsidRPr="002478C8" w:rsidRDefault="00E11DC7" w:rsidP="001468D9">
      <w:pPr>
        <w:pStyle w:val="a8"/>
        <w:rPr>
          <w:rtl/>
        </w:rPr>
      </w:pPr>
      <w:bookmarkStart w:id="519" w:name="_Toc338584902"/>
      <w:bookmarkStart w:id="520" w:name="_Toc344536417"/>
      <w:bookmarkStart w:id="521" w:name="_Toc344536586"/>
      <w:bookmarkStart w:id="522" w:name="_Toc344842320"/>
      <w:bookmarkStart w:id="523" w:name="_Toc442360992"/>
      <w:r w:rsidRPr="002478C8">
        <w:rPr>
          <w:rtl/>
        </w:rPr>
        <w:t>(5-4) آثار اجتماع</w:t>
      </w:r>
      <w:bookmarkEnd w:id="519"/>
      <w:bookmarkEnd w:id="520"/>
      <w:bookmarkEnd w:id="521"/>
      <w:bookmarkEnd w:id="522"/>
      <w:r w:rsidR="001468D9">
        <w:rPr>
          <w:rFonts w:hint="cs"/>
          <w:rtl/>
        </w:rPr>
        <w:t>ی</w:t>
      </w:r>
      <w:bookmarkEnd w:id="523"/>
    </w:p>
    <w:p w:rsidR="00E11DC7" w:rsidRPr="00392055" w:rsidRDefault="00E11DC7" w:rsidP="00392055">
      <w:pPr>
        <w:spacing w:line="240" w:lineRule="auto"/>
        <w:ind w:firstLine="284"/>
        <w:jc w:val="both"/>
        <w:rPr>
          <w:rStyle w:val="Char0"/>
          <w:rtl/>
        </w:rPr>
      </w:pPr>
      <w:r w:rsidRPr="00392055">
        <w:rPr>
          <w:rStyle w:val="Char0"/>
          <w:rtl/>
        </w:rPr>
        <w:t>تأث</w:t>
      </w:r>
      <w:r w:rsidR="00DF08BB" w:rsidRPr="00392055">
        <w:rPr>
          <w:rStyle w:val="Char0"/>
          <w:rtl/>
        </w:rPr>
        <w:t>ی</w:t>
      </w:r>
      <w:r w:rsidRPr="00392055">
        <w:rPr>
          <w:rStyle w:val="Char0"/>
          <w:rtl/>
        </w:rPr>
        <w:t>رات تقل</w:t>
      </w:r>
      <w:r w:rsidR="00DF08BB" w:rsidRPr="00392055">
        <w:rPr>
          <w:rStyle w:val="Char0"/>
          <w:rtl/>
        </w:rPr>
        <w:t>ی</w:t>
      </w:r>
      <w:r w:rsidRPr="00392055">
        <w:rPr>
          <w:rStyle w:val="Char0"/>
          <w:rtl/>
        </w:rPr>
        <w:t>د بر جامع</w:t>
      </w:r>
      <w:r w:rsidR="00DF08BB" w:rsidRPr="00392055">
        <w:rPr>
          <w:rStyle w:val="Char0"/>
          <w:rFonts w:hint="cs"/>
          <w:rtl/>
        </w:rPr>
        <w:t>ۀ</w:t>
      </w:r>
      <w:r w:rsidRPr="00392055">
        <w:rPr>
          <w:rStyle w:val="Char0"/>
          <w:rtl/>
        </w:rPr>
        <w:t xml:space="preserve"> اسلام</w:t>
      </w:r>
      <w:r w:rsidR="00DF08BB" w:rsidRPr="00392055">
        <w:rPr>
          <w:rStyle w:val="Char0"/>
          <w:rtl/>
        </w:rPr>
        <w:t>ی</w:t>
      </w:r>
      <w:r w:rsidRPr="00392055">
        <w:rPr>
          <w:rStyle w:val="Char0"/>
          <w:rtl/>
        </w:rPr>
        <w:t xml:space="preserve"> به</w:t>
      </w:r>
      <w:r w:rsidR="0007383E" w:rsidRPr="00392055">
        <w:rPr>
          <w:rStyle w:val="Char0"/>
          <w:rFonts w:hint="cs"/>
          <w:rtl/>
        </w:rPr>
        <w:t xml:space="preserve"> </w:t>
      </w:r>
      <w:r w:rsidRPr="00392055">
        <w:rPr>
          <w:rStyle w:val="Char0"/>
          <w:rtl/>
        </w:rPr>
        <w:t>گونه‌ا</w:t>
      </w:r>
      <w:r w:rsidR="00DF08BB" w:rsidRPr="00392055">
        <w:rPr>
          <w:rStyle w:val="Char0"/>
          <w:rtl/>
        </w:rPr>
        <w:t>ی</w:t>
      </w:r>
      <w:r w:rsidRPr="00392055">
        <w:rPr>
          <w:rStyle w:val="Char0"/>
          <w:rtl/>
        </w:rPr>
        <w:t xml:space="preserve"> مشهود است </w:t>
      </w:r>
      <w:r w:rsidR="00DF08BB" w:rsidRPr="00392055">
        <w:rPr>
          <w:rStyle w:val="Char0"/>
          <w:rtl/>
        </w:rPr>
        <w:t>ک</w:t>
      </w:r>
      <w:r w:rsidRPr="00392055">
        <w:rPr>
          <w:rStyle w:val="Char0"/>
          <w:rtl/>
        </w:rPr>
        <w:t xml:space="preserve">ه با </w:t>
      </w:r>
      <w:r w:rsidR="00DF08BB" w:rsidRPr="00392055">
        <w:rPr>
          <w:rStyle w:val="Char0"/>
          <w:rtl/>
        </w:rPr>
        <w:t>یک</w:t>
      </w:r>
      <w:r w:rsidRPr="00392055">
        <w:rPr>
          <w:rStyle w:val="Char0"/>
          <w:rtl/>
        </w:rPr>
        <w:t xml:space="preserve"> نگاه سطح</w:t>
      </w:r>
      <w:r w:rsidR="00DF08BB" w:rsidRPr="00392055">
        <w:rPr>
          <w:rStyle w:val="Char0"/>
          <w:rtl/>
        </w:rPr>
        <w:t>ی</w:t>
      </w:r>
      <w:r w:rsidRPr="00392055">
        <w:rPr>
          <w:rStyle w:val="Char0"/>
          <w:rtl/>
        </w:rPr>
        <w:t xml:space="preserve"> ن</w:t>
      </w:r>
      <w:r w:rsidR="00DF08BB" w:rsidRPr="00392055">
        <w:rPr>
          <w:rStyle w:val="Char0"/>
          <w:rtl/>
        </w:rPr>
        <w:t>ی</w:t>
      </w:r>
      <w:r w:rsidRPr="00392055">
        <w:rPr>
          <w:rStyle w:val="Char0"/>
          <w:rtl/>
        </w:rPr>
        <w:t>ز م</w:t>
      </w:r>
      <w:r w:rsidR="00DF08BB" w:rsidRPr="00392055">
        <w:rPr>
          <w:rStyle w:val="Char0"/>
          <w:rtl/>
        </w:rPr>
        <w:t>ی</w:t>
      </w:r>
      <w:r w:rsidRPr="00392055">
        <w:rPr>
          <w:rStyle w:val="Char0"/>
          <w:rtl/>
        </w:rPr>
        <w:t>‌توان آن را در</w:t>
      </w:r>
      <w:r w:rsidR="00DF08BB" w:rsidRPr="00392055">
        <w:rPr>
          <w:rStyle w:val="Char0"/>
          <w:rtl/>
        </w:rPr>
        <w:t>ی</w:t>
      </w:r>
      <w:r w:rsidRPr="00392055">
        <w:rPr>
          <w:rStyle w:val="Char0"/>
          <w:rtl/>
        </w:rPr>
        <w:t>افت. جامعه‌ا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 تلاطم آراء و تف</w:t>
      </w:r>
      <w:r w:rsidR="00DF08BB" w:rsidRPr="00392055">
        <w:rPr>
          <w:rStyle w:val="Char0"/>
          <w:rtl/>
        </w:rPr>
        <w:t>ک</w:t>
      </w:r>
      <w:r w:rsidRPr="00392055">
        <w:rPr>
          <w:rStyle w:val="Char0"/>
          <w:rtl/>
        </w:rPr>
        <w:t>رات به</w:t>
      </w:r>
      <w:r w:rsidR="0007383E" w:rsidRPr="00392055">
        <w:rPr>
          <w:rStyle w:val="Char0"/>
          <w:rFonts w:hint="cs"/>
          <w:rtl/>
        </w:rPr>
        <w:t xml:space="preserve"> </w:t>
      </w:r>
      <w:r w:rsidRPr="00392055">
        <w:rPr>
          <w:rStyle w:val="Char0"/>
          <w:rtl/>
        </w:rPr>
        <w:t>سر م</w:t>
      </w:r>
      <w:r w:rsidR="00DF08BB" w:rsidRPr="00392055">
        <w:rPr>
          <w:rStyle w:val="Char0"/>
          <w:rtl/>
        </w:rPr>
        <w:t>ی</w:t>
      </w:r>
      <w:r w:rsidRPr="00392055">
        <w:rPr>
          <w:rStyle w:val="Char0"/>
          <w:rtl/>
        </w:rPr>
        <w:t>‌برد، بدون ترد</w:t>
      </w:r>
      <w:r w:rsidR="00DF08BB" w:rsidRPr="00392055">
        <w:rPr>
          <w:rStyle w:val="Char0"/>
          <w:rtl/>
        </w:rPr>
        <w:t>ی</w:t>
      </w:r>
      <w:r w:rsidRPr="00392055">
        <w:rPr>
          <w:rStyle w:val="Char0"/>
          <w:rtl/>
        </w:rPr>
        <w:t>د در ا</w:t>
      </w:r>
      <w:r w:rsidR="00DF08BB" w:rsidRPr="00392055">
        <w:rPr>
          <w:rStyle w:val="Char0"/>
          <w:rtl/>
        </w:rPr>
        <w:t>ی</w:t>
      </w:r>
      <w:r w:rsidRPr="00392055">
        <w:rPr>
          <w:rStyle w:val="Char0"/>
          <w:rtl/>
        </w:rPr>
        <w:t>ن س</w:t>
      </w:r>
      <w:r w:rsidR="00DF08BB" w:rsidRPr="00392055">
        <w:rPr>
          <w:rStyle w:val="Char0"/>
          <w:rtl/>
        </w:rPr>
        <w:t>ی</w:t>
      </w:r>
      <w:r w:rsidRPr="00392055">
        <w:rPr>
          <w:rStyle w:val="Char0"/>
          <w:rtl/>
        </w:rPr>
        <w:t>ر دچار تأث</w:t>
      </w:r>
      <w:r w:rsidR="00DF08BB" w:rsidRPr="00392055">
        <w:rPr>
          <w:rStyle w:val="Char0"/>
          <w:rtl/>
        </w:rPr>
        <w:t>ی</w:t>
      </w:r>
      <w:r w:rsidRPr="00392055">
        <w:rPr>
          <w:rStyle w:val="Char0"/>
          <w:rtl/>
        </w:rPr>
        <w:t>رات</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 xml:space="preserve">‌شود </w:t>
      </w:r>
      <w:r w:rsidR="00DF08BB" w:rsidRPr="00392055">
        <w:rPr>
          <w:rStyle w:val="Char0"/>
          <w:rtl/>
        </w:rPr>
        <w:t>ک</w:t>
      </w:r>
      <w:r w:rsidRPr="00392055">
        <w:rPr>
          <w:rStyle w:val="Char0"/>
          <w:rtl/>
        </w:rPr>
        <w:t>ه گاه</w:t>
      </w:r>
      <w:r w:rsidR="00DF08BB" w:rsidRPr="00392055">
        <w:rPr>
          <w:rStyle w:val="Char0"/>
          <w:rtl/>
        </w:rPr>
        <w:t>ی</w:t>
      </w:r>
      <w:r w:rsidRPr="00392055">
        <w:rPr>
          <w:rStyle w:val="Char0"/>
          <w:rtl/>
        </w:rPr>
        <w:t xml:space="preserve"> آن را از مس</w:t>
      </w:r>
      <w:r w:rsidR="00DF08BB" w:rsidRPr="00392055">
        <w:rPr>
          <w:rStyle w:val="Char0"/>
          <w:rtl/>
        </w:rPr>
        <w:t>ی</w:t>
      </w:r>
      <w:r w:rsidRPr="00392055">
        <w:rPr>
          <w:rStyle w:val="Char0"/>
          <w:rtl/>
        </w:rPr>
        <w:t>ر پ</w:t>
      </w:r>
      <w:r w:rsidR="00DF08BB" w:rsidRPr="00392055">
        <w:rPr>
          <w:rStyle w:val="Char0"/>
          <w:rtl/>
        </w:rPr>
        <w:t>ی</w:t>
      </w:r>
      <w:r w:rsidRPr="00392055">
        <w:rPr>
          <w:rStyle w:val="Char0"/>
          <w:rtl/>
        </w:rPr>
        <w:t>شرفت و ت</w:t>
      </w:r>
      <w:r w:rsidR="00DF08BB" w:rsidRPr="00392055">
        <w:rPr>
          <w:rStyle w:val="Char0"/>
          <w:rtl/>
        </w:rPr>
        <w:t>ک</w:t>
      </w:r>
      <w:r w:rsidRPr="00392055">
        <w:rPr>
          <w:rStyle w:val="Char0"/>
          <w:rtl/>
        </w:rPr>
        <w:t>امل باز م</w:t>
      </w:r>
      <w:r w:rsidR="00DF08BB" w:rsidRPr="00392055">
        <w:rPr>
          <w:rStyle w:val="Char0"/>
          <w:rtl/>
        </w:rPr>
        <w:t>ی</w:t>
      </w:r>
      <w:r w:rsidRPr="00392055">
        <w:rPr>
          <w:rStyle w:val="Char0"/>
          <w:rtl/>
        </w:rPr>
        <w:t>‌دارد. چه بسا رو را به دژها</w:t>
      </w:r>
      <w:r w:rsidR="00DF08BB" w:rsidRPr="00392055">
        <w:rPr>
          <w:rStyle w:val="Char0"/>
          <w:rtl/>
        </w:rPr>
        <w:t>یی</w:t>
      </w:r>
      <w:r w:rsidRPr="00392055">
        <w:rPr>
          <w:rStyle w:val="Char0"/>
          <w:rtl/>
        </w:rPr>
        <w:t xml:space="preserve"> ب</w:t>
      </w:r>
      <w:r w:rsidR="00DF08BB" w:rsidRPr="00392055">
        <w:rPr>
          <w:rStyle w:val="Char0"/>
          <w:rtl/>
        </w:rPr>
        <w:t>ک</w:t>
      </w:r>
      <w:r w:rsidRPr="00392055">
        <w:rPr>
          <w:rStyle w:val="Char0"/>
          <w:rtl/>
        </w:rPr>
        <w:t xml:space="preserve">شاند </w:t>
      </w:r>
      <w:r w:rsidR="00DF08BB" w:rsidRPr="00392055">
        <w:rPr>
          <w:rStyle w:val="Char0"/>
          <w:rtl/>
        </w:rPr>
        <w:t>ک</w:t>
      </w:r>
      <w:r w:rsidRPr="00392055">
        <w:rPr>
          <w:rStyle w:val="Char0"/>
          <w:rtl/>
        </w:rPr>
        <w:t>ه راه نجات بس</w:t>
      </w:r>
      <w:r w:rsidR="00DF08BB" w:rsidRPr="00392055">
        <w:rPr>
          <w:rStyle w:val="Char0"/>
          <w:rtl/>
        </w:rPr>
        <w:t>ی</w:t>
      </w:r>
      <w:r w:rsidRPr="00392055">
        <w:rPr>
          <w:rStyle w:val="Char0"/>
          <w:rtl/>
        </w:rPr>
        <w:t>ار مش</w:t>
      </w:r>
      <w:r w:rsidR="00DF08BB" w:rsidRPr="00392055">
        <w:rPr>
          <w:rStyle w:val="Char0"/>
          <w:rtl/>
        </w:rPr>
        <w:t>ک</w:t>
      </w:r>
      <w:r w:rsidRPr="00392055">
        <w:rPr>
          <w:rStyle w:val="Char0"/>
          <w:rtl/>
        </w:rPr>
        <w:t>ل است.</w:t>
      </w:r>
    </w:p>
    <w:p w:rsidR="00E11DC7" w:rsidRPr="00574FFF" w:rsidRDefault="00E11DC7" w:rsidP="00392055">
      <w:pPr>
        <w:spacing w:line="240" w:lineRule="auto"/>
        <w:ind w:firstLine="284"/>
        <w:jc w:val="both"/>
        <w:rPr>
          <w:rStyle w:val="Char0"/>
          <w:spacing w:val="-2"/>
          <w:rtl/>
        </w:rPr>
      </w:pPr>
      <w:r w:rsidRPr="00574FFF">
        <w:rPr>
          <w:rStyle w:val="Char0"/>
          <w:spacing w:val="-2"/>
          <w:rtl/>
        </w:rPr>
        <w:t>تقل</w:t>
      </w:r>
      <w:r w:rsidR="00DF08BB" w:rsidRPr="00574FFF">
        <w:rPr>
          <w:rStyle w:val="Char0"/>
          <w:spacing w:val="-2"/>
          <w:rtl/>
        </w:rPr>
        <w:t>ی</w:t>
      </w:r>
      <w:r w:rsidRPr="00574FFF">
        <w:rPr>
          <w:rStyle w:val="Char0"/>
          <w:spacing w:val="-2"/>
          <w:rtl/>
        </w:rPr>
        <w:t>د ن</w:t>
      </w:r>
      <w:r w:rsidR="00DF08BB" w:rsidRPr="00574FFF">
        <w:rPr>
          <w:rStyle w:val="Char0"/>
          <w:spacing w:val="-2"/>
          <w:rtl/>
        </w:rPr>
        <w:t>ی</w:t>
      </w:r>
      <w:r w:rsidRPr="00574FFF">
        <w:rPr>
          <w:rStyle w:val="Char0"/>
          <w:spacing w:val="-2"/>
          <w:rtl/>
        </w:rPr>
        <w:t xml:space="preserve">ز </w:t>
      </w:r>
      <w:r w:rsidR="00DF08BB" w:rsidRPr="00574FFF">
        <w:rPr>
          <w:rStyle w:val="Char0"/>
          <w:spacing w:val="-2"/>
          <w:rtl/>
        </w:rPr>
        <w:t>یکی</w:t>
      </w:r>
      <w:r w:rsidRPr="00574FFF">
        <w:rPr>
          <w:rStyle w:val="Char0"/>
          <w:spacing w:val="-2"/>
          <w:rtl/>
        </w:rPr>
        <w:t xml:space="preserve"> از عوامل اساس</w:t>
      </w:r>
      <w:r w:rsidR="00DF08BB" w:rsidRPr="00574FFF">
        <w:rPr>
          <w:rStyle w:val="Char0"/>
          <w:spacing w:val="-2"/>
          <w:rtl/>
        </w:rPr>
        <w:t>ی</w:t>
      </w:r>
      <w:r w:rsidRPr="00574FFF">
        <w:rPr>
          <w:rStyle w:val="Char0"/>
          <w:spacing w:val="-2"/>
          <w:rtl/>
        </w:rPr>
        <w:t xml:space="preserve"> در جهت‌ده</w:t>
      </w:r>
      <w:r w:rsidR="00DF08BB" w:rsidRPr="00574FFF">
        <w:rPr>
          <w:rStyle w:val="Char0"/>
          <w:spacing w:val="-2"/>
          <w:rtl/>
        </w:rPr>
        <w:t>ی</w:t>
      </w:r>
      <w:r w:rsidRPr="00574FFF">
        <w:rPr>
          <w:rStyle w:val="Char0"/>
          <w:spacing w:val="-2"/>
          <w:rtl/>
        </w:rPr>
        <w:t xml:space="preserve"> ف</w:t>
      </w:r>
      <w:r w:rsidR="00DF08BB" w:rsidRPr="00574FFF">
        <w:rPr>
          <w:rStyle w:val="Char0"/>
          <w:spacing w:val="-2"/>
          <w:rtl/>
        </w:rPr>
        <w:t>ک</w:t>
      </w:r>
      <w:r w:rsidRPr="00574FFF">
        <w:rPr>
          <w:rStyle w:val="Char0"/>
          <w:spacing w:val="-2"/>
          <w:rtl/>
        </w:rPr>
        <w:t>ر</w:t>
      </w:r>
      <w:r w:rsidR="00DF08BB" w:rsidRPr="00574FFF">
        <w:rPr>
          <w:rStyle w:val="Char0"/>
          <w:spacing w:val="-2"/>
          <w:rtl/>
        </w:rPr>
        <w:t>ی</w:t>
      </w:r>
      <w:r w:rsidRPr="00574FFF">
        <w:rPr>
          <w:rStyle w:val="Char0"/>
          <w:spacing w:val="-2"/>
          <w:rtl/>
        </w:rPr>
        <w:t xml:space="preserve"> و عمل</w:t>
      </w:r>
      <w:r w:rsidR="00DF08BB" w:rsidRPr="00574FFF">
        <w:rPr>
          <w:rStyle w:val="Char0"/>
          <w:spacing w:val="-2"/>
          <w:rtl/>
        </w:rPr>
        <w:t>ی</w:t>
      </w:r>
      <w:r w:rsidRPr="00574FFF">
        <w:rPr>
          <w:rStyle w:val="Char0"/>
          <w:spacing w:val="-2"/>
          <w:rtl/>
        </w:rPr>
        <w:t xml:space="preserve"> مردم است</w:t>
      </w:r>
      <w:r w:rsidR="008A1653" w:rsidRPr="00574FFF">
        <w:rPr>
          <w:rStyle w:val="Char0"/>
          <w:rFonts w:hint="cs"/>
          <w:spacing w:val="-2"/>
          <w:rtl/>
        </w:rPr>
        <w:t>؛</w:t>
      </w:r>
      <w:r w:rsidRPr="00574FFF">
        <w:rPr>
          <w:rStyle w:val="Char0"/>
          <w:spacing w:val="-2"/>
          <w:rtl/>
        </w:rPr>
        <w:t xml:space="preserve"> به</w:t>
      </w:r>
      <w:r w:rsidR="0007383E" w:rsidRPr="00574FFF">
        <w:rPr>
          <w:rStyle w:val="Char0"/>
          <w:rFonts w:hint="cs"/>
          <w:spacing w:val="-2"/>
          <w:rtl/>
        </w:rPr>
        <w:t xml:space="preserve"> </w:t>
      </w:r>
      <w:r w:rsidRPr="00574FFF">
        <w:rPr>
          <w:rStyle w:val="Char0"/>
          <w:spacing w:val="-2"/>
          <w:rtl/>
        </w:rPr>
        <w:t>گونه‌ا</w:t>
      </w:r>
      <w:r w:rsidR="00DF08BB" w:rsidRPr="00574FFF">
        <w:rPr>
          <w:rStyle w:val="Char0"/>
          <w:spacing w:val="-2"/>
          <w:rtl/>
        </w:rPr>
        <w:t>ی</w:t>
      </w:r>
      <w:r w:rsidRPr="00574FFF">
        <w:rPr>
          <w:rStyle w:val="Char0"/>
          <w:spacing w:val="-2"/>
          <w:rtl/>
        </w:rPr>
        <w:t xml:space="preserve"> </w:t>
      </w:r>
      <w:r w:rsidR="00DF08BB" w:rsidRPr="00574FFF">
        <w:rPr>
          <w:rStyle w:val="Char0"/>
          <w:spacing w:val="-2"/>
          <w:rtl/>
        </w:rPr>
        <w:t>ک</w:t>
      </w:r>
      <w:r w:rsidRPr="00574FFF">
        <w:rPr>
          <w:rStyle w:val="Char0"/>
          <w:spacing w:val="-2"/>
          <w:rtl/>
        </w:rPr>
        <w:t>ه جامعه را دست‌خوش تأث</w:t>
      </w:r>
      <w:r w:rsidR="00DF08BB" w:rsidRPr="00574FFF">
        <w:rPr>
          <w:rStyle w:val="Char0"/>
          <w:spacing w:val="-2"/>
          <w:rtl/>
        </w:rPr>
        <w:t>ی</w:t>
      </w:r>
      <w:r w:rsidRPr="00574FFF">
        <w:rPr>
          <w:rStyle w:val="Char0"/>
          <w:spacing w:val="-2"/>
          <w:rtl/>
        </w:rPr>
        <w:t>رات</w:t>
      </w:r>
      <w:r w:rsidR="00DF08BB" w:rsidRPr="00574FFF">
        <w:rPr>
          <w:rStyle w:val="Char0"/>
          <w:spacing w:val="-2"/>
          <w:rtl/>
        </w:rPr>
        <w:t>ی</w:t>
      </w:r>
      <w:r w:rsidRPr="00574FFF">
        <w:rPr>
          <w:rStyle w:val="Char0"/>
          <w:spacing w:val="-2"/>
          <w:rtl/>
        </w:rPr>
        <w:t xml:space="preserve"> قرار داده است. در جامعه‌ا</w:t>
      </w:r>
      <w:r w:rsidR="00DF08BB" w:rsidRPr="00574FFF">
        <w:rPr>
          <w:rStyle w:val="Char0"/>
          <w:spacing w:val="-2"/>
          <w:rtl/>
        </w:rPr>
        <w:t>ی</w:t>
      </w:r>
      <w:r w:rsidRPr="00574FFF">
        <w:rPr>
          <w:rStyle w:val="Char0"/>
          <w:spacing w:val="-2"/>
          <w:rtl/>
        </w:rPr>
        <w:t xml:space="preserve"> </w:t>
      </w:r>
      <w:r w:rsidR="00DF08BB" w:rsidRPr="00574FFF">
        <w:rPr>
          <w:rStyle w:val="Char0"/>
          <w:spacing w:val="-2"/>
          <w:rtl/>
        </w:rPr>
        <w:t>ک</w:t>
      </w:r>
      <w:r w:rsidRPr="00574FFF">
        <w:rPr>
          <w:rStyle w:val="Char0"/>
          <w:spacing w:val="-2"/>
          <w:rtl/>
        </w:rPr>
        <w:t>ه هر</w:t>
      </w:r>
      <w:r w:rsidR="00DF08BB" w:rsidRPr="00574FFF">
        <w:rPr>
          <w:rStyle w:val="Char0"/>
          <w:spacing w:val="-2"/>
          <w:rtl/>
        </w:rPr>
        <w:t>ک</w:t>
      </w:r>
      <w:r w:rsidRPr="00574FFF">
        <w:rPr>
          <w:rStyle w:val="Char0"/>
          <w:spacing w:val="-2"/>
          <w:rtl/>
        </w:rPr>
        <w:t>س خود را مقلد شخص و گروه</w:t>
      </w:r>
      <w:r w:rsidR="00DF08BB" w:rsidRPr="00574FFF">
        <w:rPr>
          <w:rStyle w:val="Char0"/>
          <w:spacing w:val="-2"/>
          <w:rtl/>
        </w:rPr>
        <w:t>ی</w:t>
      </w:r>
      <w:r w:rsidRPr="00574FFF">
        <w:rPr>
          <w:rStyle w:val="Char0"/>
          <w:spacing w:val="-2"/>
          <w:rtl/>
        </w:rPr>
        <w:t xml:space="preserve"> قرار دهد و سع</w:t>
      </w:r>
      <w:r w:rsidR="00DF08BB" w:rsidRPr="00574FFF">
        <w:rPr>
          <w:rStyle w:val="Char0"/>
          <w:spacing w:val="-2"/>
          <w:rtl/>
        </w:rPr>
        <w:t>ی</w:t>
      </w:r>
      <w:r w:rsidRPr="00574FFF">
        <w:rPr>
          <w:rStyle w:val="Char0"/>
          <w:spacing w:val="-2"/>
          <w:rtl/>
        </w:rPr>
        <w:t xml:space="preserve"> در برانداز</w:t>
      </w:r>
      <w:r w:rsidR="00DF08BB" w:rsidRPr="00574FFF">
        <w:rPr>
          <w:rStyle w:val="Char0"/>
          <w:spacing w:val="-2"/>
          <w:rtl/>
        </w:rPr>
        <w:t>ی</w:t>
      </w:r>
      <w:r w:rsidRPr="00574FFF">
        <w:rPr>
          <w:rStyle w:val="Char0"/>
          <w:spacing w:val="-2"/>
          <w:rtl/>
        </w:rPr>
        <w:t xml:space="preserve"> مخالفان ف</w:t>
      </w:r>
      <w:r w:rsidR="00DF08BB" w:rsidRPr="00574FFF">
        <w:rPr>
          <w:rStyle w:val="Char0"/>
          <w:spacing w:val="-2"/>
          <w:rtl/>
        </w:rPr>
        <w:t>ک</w:t>
      </w:r>
      <w:r w:rsidRPr="00574FFF">
        <w:rPr>
          <w:rStyle w:val="Char0"/>
          <w:spacing w:val="-2"/>
          <w:rtl/>
        </w:rPr>
        <w:t>ر</w:t>
      </w:r>
      <w:r w:rsidR="00DF08BB" w:rsidRPr="00574FFF">
        <w:rPr>
          <w:rStyle w:val="Char0"/>
          <w:spacing w:val="-2"/>
          <w:rtl/>
        </w:rPr>
        <w:t>ی</w:t>
      </w:r>
      <w:r w:rsidRPr="00574FFF">
        <w:rPr>
          <w:rStyle w:val="Char0"/>
          <w:spacing w:val="-2"/>
          <w:rtl/>
        </w:rPr>
        <w:t xml:space="preserve"> و عمل</w:t>
      </w:r>
      <w:r w:rsidR="00DF08BB" w:rsidRPr="00574FFF">
        <w:rPr>
          <w:rStyle w:val="Char0"/>
          <w:spacing w:val="-2"/>
          <w:rtl/>
        </w:rPr>
        <w:t>ی</w:t>
      </w:r>
      <w:r w:rsidRPr="00574FFF">
        <w:rPr>
          <w:rStyle w:val="Char0"/>
          <w:spacing w:val="-2"/>
          <w:rtl/>
        </w:rPr>
        <w:t xml:space="preserve"> خود داشته باشد، ب</w:t>
      </w:r>
      <w:r w:rsidR="00DF08BB" w:rsidRPr="00574FFF">
        <w:rPr>
          <w:rStyle w:val="Char0"/>
          <w:spacing w:val="-2"/>
          <w:rtl/>
        </w:rPr>
        <w:t>ی</w:t>
      </w:r>
      <w:r w:rsidRPr="00574FFF">
        <w:rPr>
          <w:rStyle w:val="Char0"/>
          <w:spacing w:val="-2"/>
          <w:rtl/>
        </w:rPr>
        <w:t>‌ش</w:t>
      </w:r>
      <w:r w:rsidR="00DF08BB" w:rsidRPr="00574FFF">
        <w:rPr>
          <w:rStyle w:val="Char0"/>
          <w:spacing w:val="-2"/>
          <w:rtl/>
        </w:rPr>
        <w:t>ک</w:t>
      </w:r>
      <w:r w:rsidRPr="00574FFF">
        <w:rPr>
          <w:rStyle w:val="Char0"/>
          <w:spacing w:val="-2"/>
          <w:rtl/>
        </w:rPr>
        <w:t xml:space="preserve"> ا</w:t>
      </w:r>
      <w:r w:rsidR="00DF08BB" w:rsidRPr="00574FFF">
        <w:rPr>
          <w:rStyle w:val="Char0"/>
          <w:spacing w:val="-2"/>
          <w:rtl/>
        </w:rPr>
        <w:t>ی</w:t>
      </w:r>
      <w:r w:rsidRPr="00574FFF">
        <w:rPr>
          <w:rStyle w:val="Char0"/>
          <w:spacing w:val="-2"/>
          <w:rtl/>
        </w:rPr>
        <w:t>ن جامعه در روابط و تعاملات اجتماع</w:t>
      </w:r>
      <w:r w:rsidR="00DF08BB" w:rsidRPr="00574FFF">
        <w:rPr>
          <w:rStyle w:val="Char0"/>
          <w:spacing w:val="-2"/>
          <w:rtl/>
        </w:rPr>
        <w:t>ی</w:t>
      </w:r>
      <w:r w:rsidRPr="00574FFF">
        <w:rPr>
          <w:rStyle w:val="Char0"/>
          <w:spacing w:val="-2"/>
          <w:rtl/>
        </w:rPr>
        <w:t xml:space="preserve"> دچار مش</w:t>
      </w:r>
      <w:r w:rsidR="00DF08BB" w:rsidRPr="00574FFF">
        <w:rPr>
          <w:rStyle w:val="Char0"/>
          <w:spacing w:val="-2"/>
          <w:rtl/>
        </w:rPr>
        <w:t>ک</w:t>
      </w:r>
      <w:r w:rsidRPr="00574FFF">
        <w:rPr>
          <w:rStyle w:val="Char0"/>
          <w:spacing w:val="-2"/>
          <w:rtl/>
        </w:rPr>
        <w:t>ل م</w:t>
      </w:r>
      <w:r w:rsidR="00DF08BB" w:rsidRPr="00574FFF">
        <w:rPr>
          <w:rStyle w:val="Char0"/>
          <w:spacing w:val="-2"/>
          <w:rtl/>
        </w:rPr>
        <w:t>ی</w:t>
      </w:r>
      <w:r w:rsidRPr="00574FFF">
        <w:rPr>
          <w:rStyle w:val="Char0"/>
          <w:spacing w:val="-2"/>
          <w:rtl/>
        </w:rPr>
        <w:t>‌شود و حت</w:t>
      </w:r>
      <w:r w:rsidR="00DF08BB" w:rsidRPr="00574FFF">
        <w:rPr>
          <w:rStyle w:val="Char0"/>
          <w:spacing w:val="-2"/>
          <w:rtl/>
        </w:rPr>
        <w:t>ی</w:t>
      </w:r>
      <w:r w:rsidRPr="00574FFF">
        <w:rPr>
          <w:rStyle w:val="Char0"/>
          <w:spacing w:val="-2"/>
          <w:rtl/>
        </w:rPr>
        <w:t xml:space="preserve"> باعث </w:t>
      </w:r>
      <w:r w:rsidR="00126E97" w:rsidRPr="00574FFF">
        <w:rPr>
          <w:rStyle w:val="Char0"/>
          <w:spacing w:val="-2"/>
          <w:rtl/>
        </w:rPr>
        <w:t>به وجود</w:t>
      </w:r>
      <w:r w:rsidRPr="00574FFF">
        <w:rPr>
          <w:rStyle w:val="Char0"/>
          <w:spacing w:val="-2"/>
          <w:rtl/>
        </w:rPr>
        <w:t xml:space="preserve"> آمدن</w:t>
      </w:r>
      <w:r w:rsidR="00A73650">
        <w:rPr>
          <w:rStyle w:val="Char0"/>
          <w:spacing w:val="-2"/>
          <w:rtl/>
        </w:rPr>
        <w:t xml:space="preserve"> تنش‌هایی </w:t>
      </w:r>
      <w:r w:rsidRPr="00574FFF">
        <w:rPr>
          <w:rStyle w:val="Char0"/>
          <w:spacing w:val="-2"/>
          <w:rtl/>
        </w:rPr>
        <w:t>م</w:t>
      </w:r>
      <w:r w:rsidR="00DF08BB" w:rsidRPr="00574FFF">
        <w:rPr>
          <w:rStyle w:val="Char0"/>
          <w:spacing w:val="-2"/>
          <w:rtl/>
        </w:rPr>
        <w:t>ی</w:t>
      </w:r>
      <w:r w:rsidRPr="00574FFF">
        <w:rPr>
          <w:rStyle w:val="Char0"/>
          <w:spacing w:val="-2"/>
          <w:rtl/>
        </w:rPr>
        <w:t xml:space="preserve">‌شود </w:t>
      </w:r>
      <w:r w:rsidR="00DF08BB" w:rsidRPr="00574FFF">
        <w:rPr>
          <w:rStyle w:val="Char0"/>
          <w:spacing w:val="-2"/>
          <w:rtl/>
        </w:rPr>
        <w:t>ک</w:t>
      </w:r>
      <w:r w:rsidRPr="00574FFF">
        <w:rPr>
          <w:rStyle w:val="Char0"/>
          <w:spacing w:val="-2"/>
          <w:rtl/>
        </w:rPr>
        <w:t>ه جامعه را به هرج ومرج م</w:t>
      </w:r>
      <w:r w:rsidR="00DF08BB" w:rsidRPr="00574FFF">
        <w:rPr>
          <w:rStyle w:val="Char0"/>
          <w:spacing w:val="-2"/>
          <w:rtl/>
        </w:rPr>
        <w:t>ی</w:t>
      </w:r>
      <w:r w:rsidRPr="00574FFF">
        <w:rPr>
          <w:rStyle w:val="Char0"/>
          <w:spacing w:val="-2"/>
          <w:rtl/>
        </w:rPr>
        <w:t>‌</w:t>
      </w:r>
      <w:r w:rsidR="00DF08BB" w:rsidRPr="00574FFF">
        <w:rPr>
          <w:rStyle w:val="Char0"/>
          <w:spacing w:val="-2"/>
          <w:rtl/>
        </w:rPr>
        <w:t>ک</w:t>
      </w:r>
      <w:r w:rsidRPr="00574FFF">
        <w:rPr>
          <w:rStyle w:val="Char0"/>
          <w:spacing w:val="-2"/>
          <w:rtl/>
        </w:rPr>
        <w:t>شاند. مثل ا</w:t>
      </w:r>
      <w:r w:rsidR="00DF08BB" w:rsidRPr="00574FFF">
        <w:rPr>
          <w:rStyle w:val="Char0"/>
          <w:spacing w:val="-2"/>
          <w:rtl/>
        </w:rPr>
        <w:t>ی</w:t>
      </w:r>
      <w:r w:rsidRPr="00574FFF">
        <w:rPr>
          <w:rStyle w:val="Char0"/>
          <w:spacing w:val="-2"/>
          <w:rtl/>
        </w:rPr>
        <w:t>ن</w:t>
      </w:r>
      <w:r w:rsidR="00DF08BB" w:rsidRPr="00574FFF">
        <w:rPr>
          <w:rStyle w:val="Char0"/>
          <w:spacing w:val="-2"/>
          <w:rtl/>
        </w:rPr>
        <w:t>ک</w:t>
      </w:r>
      <w:r w:rsidRPr="00574FFF">
        <w:rPr>
          <w:rStyle w:val="Char0"/>
          <w:spacing w:val="-2"/>
          <w:rtl/>
        </w:rPr>
        <w:t>ه چن</w:t>
      </w:r>
      <w:r w:rsidR="00DF08BB" w:rsidRPr="00574FFF">
        <w:rPr>
          <w:rStyle w:val="Char0"/>
          <w:spacing w:val="-2"/>
          <w:rtl/>
        </w:rPr>
        <w:t>ی</w:t>
      </w:r>
      <w:r w:rsidRPr="00574FFF">
        <w:rPr>
          <w:rStyle w:val="Char0"/>
          <w:spacing w:val="-2"/>
          <w:rtl/>
        </w:rPr>
        <w:t>ن جامعه‌ا</w:t>
      </w:r>
      <w:r w:rsidR="00DF08BB" w:rsidRPr="00574FFF">
        <w:rPr>
          <w:rStyle w:val="Char0"/>
          <w:spacing w:val="-2"/>
          <w:rtl/>
        </w:rPr>
        <w:t>ی</w:t>
      </w:r>
      <w:r w:rsidRPr="00574FFF">
        <w:rPr>
          <w:rStyle w:val="Char0"/>
          <w:spacing w:val="-2"/>
          <w:rtl/>
        </w:rPr>
        <w:t xml:space="preserve"> فراموش </w:t>
      </w:r>
      <w:r w:rsidR="00DF08BB" w:rsidRPr="00574FFF">
        <w:rPr>
          <w:rStyle w:val="Char0"/>
          <w:spacing w:val="-2"/>
          <w:rtl/>
        </w:rPr>
        <w:t>ک</w:t>
      </w:r>
      <w:r w:rsidRPr="00574FFF">
        <w:rPr>
          <w:rStyle w:val="Char0"/>
          <w:spacing w:val="-2"/>
          <w:rtl/>
        </w:rPr>
        <w:t xml:space="preserve">رده </w:t>
      </w:r>
      <w:r w:rsidR="00DF08BB" w:rsidRPr="00574FFF">
        <w:rPr>
          <w:rStyle w:val="Char0"/>
          <w:spacing w:val="-2"/>
          <w:rtl/>
        </w:rPr>
        <w:t>ک</w:t>
      </w:r>
      <w:r w:rsidRPr="00574FFF">
        <w:rPr>
          <w:rStyle w:val="Char0"/>
          <w:spacing w:val="-2"/>
          <w:rtl/>
        </w:rPr>
        <w:t>ه پ</w:t>
      </w:r>
      <w:r w:rsidR="00DF08BB" w:rsidRPr="00574FFF">
        <w:rPr>
          <w:rStyle w:val="Char0"/>
          <w:spacing w:val="-2"/>
          <w:rtl/>
        </w:rPr>
        <w:t>ی</w:t>
      </w:r>
      <w:r w:rsidRPr="00574FFF">
        <w:rPr>
          <w:rStyle w:val="Char0"/>
          <w:spacing w:val="-2"/>
          <w:rtl/>
        </w:rPr>
        <w:t>امبر ا</w:t>
      </w:r>
      <w:r w:rsidR="00DF08BB" w:rsidRPr="00574FFF">
        <w:rPr>
          <w:rStyle w:val="Char0"/>
          <w:spacing w:val="-2"/>
          <w:rtl/>
        </w:rPr>
        <w:t>ک</w:t>
      </w:r>
      <w:r w:rsidRPr="00574FFF">
        <w:rPr>
          <w:rStyle w:val="Char0"/>
          <w:spacing w:val="-2"/>
          <w:rtl/>
        </w:rPr>
        <w:t>رم</w:t>
      </w:r>
      <w:r w:rsidR="00BD4800" w:rsidRPr="00392055">
        <w:rPr>
          <w:rStyle w:val="Char0"/>
          <w:rFonts w:cs="CTraditional Arabic"/>
          <w:spacing w:val="-2"/>
          <w:rtl/>
        </w:rPr>
        <w:t xml:space="preserve"> ج</w:t>
      </w:r>
      <w:r w:rsidRPr="00574FFF">
        <w:rPr>
          <w:rStyle w:val="Char0"/>
          <w:spacing w:val="-2"/>
          <w:rtl/>
        </w:rPr>
        <w:t xml:space="preserve"> حت</w:t>
      </w:r>
      <w:r w:rsidR="00DF08BB" w:rsidRPr="00574FFF">
        <w:rPr>
          <w:rStyle w:val="Char0"/>
          <w:spacing w:val="-2"/>
          <w:rtl/>
        </w:rPr>
        <w:t>ی</w:t>
      </w:r>
      <w:r w:rsidRPr="00574FFF">
        <w:rPr>
          <w:rStyle w:val="Char0"/>
          <w:spacing w:val="-2"/>
          <w:rtl/>
        </w:rPr>
        <w:t xml:space="preserve"> با مخالفان عق</w:t>
      </w:r>
      <w:r w:rsidR="00DF08BB" w:rsidRPr="00574FFF">
        <w:rPr>
          <w:rStyle w:val="Char0"/>
          <w:spacing w:val="-2"/>
          <w:rtl/>
        </w:rPr>
        <w:t>ی</w:t>
      </w:r>
      <w:r w:rsidRPr="00574FFF">
        <w:rPr>
          <w:rStyle w:val="Char0"/>
          <w:spacing w:val="-2"/>
          <w:rtl/>
        </w:rPr>
        <w:t>دت</w:t>
      </w:r>
      <w:r w:rsidR="00DF08BB" w:rsidRPr="00574FFF">
        <w:rPr>
          <w:rStyle w:val="Char0"/>
          <w:spacing w:val="-2"/>
          <w:rtl/>
        </w:rPr>
        <w:t>ی</w:t>
      </w:r>
      <w:r w:rsidRPr="00574FFF">
        <w:rPr>
          <w:rStyle w:val="Char0"/>
          <w:spacing w:val="-2"/>
          <w:rtl/>
        </w:rPr>
        <w:t xml:space="preserve"> و ا</w:t>
      </w:r>
      <w:r w:rsidR="00DF08BB" w:rsidRPr="00574FFF">
        <w:rPr>
          <w:rStyle w:val="Char0"/>
          <w:spacing w:val="-2"/>
          <w:rtl/>
        </w:rPr>
        <w:t>ی</w:t>
      </w:r>
      <w:r w:rsidRPr="00574FFF">
        <w:rPr>
          <w:rStyle w:val="Char0"/>
          <w:spacing w:val="-2"/>
          <w:rtl/>
        </w:rPr>
        <w:t>مان</w:t>
      </w:r>
      <w:r w:rsidR="00DF08BB" w:rsidRPr="00574FFF">
        <w:rPr>
          <w:rStyle w:val="Char0"/>
          <w:spacing w:val="-2"/>
          <w:rtl/>
        </w:rPr>
        <w:t>ی</w:t>
      </w:r>
      <w:r w:rsidRPr="00574FFF">
        <w:rPr>
          <w:rStyle w:val="Char0"/>
          <w:spacing w:val="-2"/>
          <w:rtl/>
        </w:rPr>
        <w:t xml:space="preserve"> خود چگونه برخورد نموده تا ا</w:t>
      </w:r>
      <w:r w:rsidR="00DF08BB" w:rsidRPr="00574FFF">
        <w:rPr>
          <w:rStyle w:val="Char0"/>
          <w:spacing w:val="-2"/>
          <w:rtl/>
        </w:rPr>
        <w:t>ی</w:t>
      </w:r>
      <w:r w:rsidRPr="00574FFF">
        <w:rPr>
          <w:rStyle w:val="Char0"/>
          <w:spacing w:val="-2"/>
          <w:rtl/>
        </w:rPr>
        <w:t>ن</w:t>
      </w:r>
      <w:r w:rsidR="00DF08BB" w:rsidRPr="00574FFF">
        <w:rPr>
          <w:rStyle w:val="Char0"/>
          <w:spacing w:val="-2"/>
          <w:rtl/>
        </w:rPr>
        <w:t>ک</w:t>
      </w:r>
      <w:r w:rsidRPr="00574FFF">
        <w:rPr>
          <w:rStyle w:val="Char0"/>
          <w:spacing w:val="-2"/>
          <w:rtl/>
        </w:rPr>
        <w:t>ه آنان با مخالفان فقه</w:t>
      </w:r>
      <w:r w:rsidR="00DF08BB" w:rsidRPr="00574FFF">
        <w:rPr>
          <w:rStyle w:val="Char0"/>
          <w:spacing w:val="-2"/>
          <w:rtl/>
        </w:rPr>
        <w:t>ی</w:t>
      </w:r>
      <w:r w:rsidR="008A1653" w:rsidRPr="00574FFF">
        <w:rPr>
          <w:rStyle w:val="Char0"/>
          <w:rFonts w:hint="cs"/>
          <w:spacing w:val="-2"/>
          <w:rtl/>
        </w:rPr>
        <w:t>،</w:t>
      </w:r>
      <w:r w:rsidRPr="00574FFF">
        <w:rPr>
          <w:rStyle w:val="Char0"/>
          <w:spacing w:val="-2"/>
          <w:rtl/>
        </w:rPr>
        <w:t xml:space="preserve"> به</w:t>
      </w:r>
      <w:r w:rsidR="0007383E" w:rsidRPr="00574FFF">
        <w:rPr>
          <w:rStyle w:val="Char0"/>
          <w:rFonts w:hint="cs"/>
          <w:spacing w:val="-2"/>
          <w:rtl/>
        </w:rPr>
        <w:t xml:space="preserve"> </w:t>
      </w:r>
      <w:r w:rsidRPr="00574FFF">
        <w:rPr>
          <w:rStyle w:val="Char0"/>
          <w:spacing w:val="-2"/>
          <w:rtl/>
        </w:rPr>
        <w:t>گونه‌ا</w:t>
      </w:r>
      <w:r w:rsidR="00DF08BB" w:rsidRPr="00574FFF">
        <w:rPr>
          <w:rStyle w:val="Char0"/>
          <w:spacing w:val="-2"/>
          <w:rtl/>
        </w:rPr>
        <w:t>ی</w:t>
      </w:r>
      <w:r w:rsidRPr="00574FFF">
        <w:rPr>
          <w:rStyle w:val="Char0"/>
          <w:spacing w:val="-2"/>
          <w:rtl/>
        </w:rPr>
        <w:t xml:space="preserve"> برخورد م</w:t>
      </w:r>
      <w:r w:rsidR="00DF08BB" w:rsidRPr="00574FFF">
        <w:rPr>
          <w:rStyle w:val="Char0"/>
          <w:spacing w:val="-2"/>
          <w:rtl/>
        </w:rPr>
        <w:t>ی</w:t>
      </w:r>
      <w:r w:rsidRPr="00574FFF">
        <w:rPr>
          <w:rStyle w:val="Char0"/>
          <w:spacing w:val="-2"/>
          <w:rtl/>
        </w:rPr>
        <w:t>‌</w:t>
      </w:r>
      <w:r w:rsidR="00DF08BB" w:rsidRPr="00574FFF">
        <w:rPr>
          <w:rStyle w:val="Char0"/>
          <w:spacing w:val="-2"/>
          <w:rtl/>
        </w:rPr>
        <w:t>ک</w:t>
      </w:r>
      <w:r w:rsidRPr="00574FFF">
        <w:rPr>
          <w:rStyle w:val="Char0"/>
          <w:spacing w:val="-2"/>
          <w:rtl/>
        </w:rPr>
        <w:t>نند مثل ا</w:t>
      </w:r>
      <w:r w:rsidR="00DF08BB" w:rsidRPr="00574FFF">
        <w:rPr>
          <w:rStyle w:val="Char0"/>
          <w:spacing w:val="-2"/>
          <w:rtl/>
        </w:rPr>
        <w:t>ی</w:t>
      </w:r>
      <w:r w:rsidRPr="00574FFF">
        <w:rPr>
          <w:rStyle w:val="Char0"/>
          <w:spacing w:val="-2"/>
          <w:rtl/>
        </w:rPr>
        <w:t>ن</w:t>
      </w:r>
      <w:r w:rsidR="00DF08BB" w:rsidRPr="00574FFF">
        <w:rPr>
          <w:rStyle w:val="Char0"/>
          <w:spacing w:val="-2"/>
          <w:rtl/>
        </w:rPr>
        <w:t>ک</w:t>
      </w:r>
      <w:r w:rsidRPr="00574FFF">
        <w:rPr>
          <w:rStyle w:val="Char0"/>
          <w:spacing w:val="-2"/>
          <w:rtl/>
        </w:rPr>
        <w:t>ه دشمنان خدا و رسول خدا</w:t>
      </w:r>
      <w:r w:rsidR="00BD4800" w:rsidRPr="00574FFF">
        <w:rPr>
          <w:rStyle w:val="Char0"/>
          <w:rFonts w:cs="CTraditional Arabic"/>
          <w:spacing w:val="-2"/>
          <w:rtl/>
        </w:rPr>
        <w:t xml:space="preserve"> ج</w:t>
      </w:r>
      <w:r w:rsidRPr="00574FFF">
        <w:rPr>
          <w:rStyle w:val="Char0"/>
          <w:spacing w:val="-2"/>
          <w:rtl/>
        </w:rPr>
        <w:t xml:space="preserve"> است. چن</w:t>
      </w:r>
      <w:r w:rsidR="00DF08BB" w:rsidRPr="00574FFF">
        <w:rPr>
          <w:rStyle w:val="Char0"/>
          <w:spacing w:val="-2"/>
          <w:rtl/>
        </w:rPr>
        <w:t>ی</w:t>
      </w:r>
      <w:r w:rsidRPr="00574FFF">
        <w:rPr>
          <w:rStyle w:val="Char0"/>
          <w:spacing w:val="-2"/>
          <w:rtl/>
        </w:rPr>
        <w:t>ن جامعه‌ا</w:t>
      </w:r>
      <w:r w:rsidR="00DF08BB" w:rsidRPr="00574FFF">
        <w:rPr>
          <w:rStyle w:val="Char0"/>
          <w:spacing w:val="-2"/>
          <w:rtl/>
        </w:rPr>
        <w:t>ی</w:t>
      </w:r>
      <w:r w:rsidRPr="00574FFF">
        <w:rPr>
          <w:rStyle w:val="Char0"/>
          <w:spacing w:val="-2"/>
          <w:rtl/>
        </w:rPr>
        <w:t xml:space="preserve"> </w:t>
      </w:r>
      <w:r w:rsidR="00DF08BB" w:rsidRPr="00574FFF">
        <w:rPr>
          <w:rStyle w:val="Char0"/>
          <w:spacing w:val="-2"/>
          <w:rtl/>
        </w:rPr>
        <w:t>ک</w:t>
      </w:r>
      <w:r w:rsidRPr="00574FFF">
        <w:rPr>
          <w:rStyle w:val="Char0"/>
          <w:spacing w:val="-2"/>
          <w:rtl/>
        </w:rPr>
        <w:t>ه در فقر علم</w:t>
      </w:r>
      <w:r w:rsidR="00DF08BB" w:rsidRPr="00574FFF">
        <w:rPr>
          <w:rStyle w:val="Char0"/>
          <w:spacing w:val="-2"/>
          <w:rtl/>
        </w:rPr>
        <w:t>ی</w:t>
      </w:r>
      <w:r w:rsidRPr="00574FFF">
        <w:rPr>
          <w:rStyle w:val="Char0"/>
          <w:spacing w:val="-2"/>
          <w:rtl/>
        </w:rPr>
        <w:t xml:space="preserve"> و فرهنگ اسلام</w:t>
      </w:r>
      <w:r w:rsidR="00DF08BB" w:rsidRPr="00574FFF">
        <w:rPr>
          <w:rStyle w:val="Char0"/>
          <w:spacing w:val="-2"/>
          <w:rtl/>
        </w:rPr>
        <w:t>ی</w:t>
      </w:r>
      <w:r w:rsidRPr="00574FFF">
        <w:rPr>
          <w:rStyle w:val="Char0"/>
          <w:spacing w:val="-2"/>
          <w:rtl/>
        </w:rPr>
        <w:t xml:space="preserve"> به</w:t>
      </w:r>
      <w:r w:rsidR="0007383E" w:rsidRPr="00574FFF">
        <w:rPr>
          <w:rStyle w:val="Char0"/>
          <w:rFonts w:hint="cs"/>
          <w:spacing w:val="-2"/>
          <w:rtl/>
        </w:rPr>
        <w:t xml:space="preserve"> </w:t>
      </w:r>
      <w:r w:rsidRPr="00574FFF">
        <w:rPr>
          <w:rStyle w:val="Char0"/>
          <w:spacing w:val="-2"/>
          <w:rtl/>
        </w:rPr>
        <w:t>سر م</w:t>
      </w:r>
      <w:r w:rsidR="00DF08BB" w:rsidRPr="00574FFF">
        <w:rPr>
          <w:rStyle w:val="Char0"/>
          <w:spacing w:val="-2"/>
          <w:rtl/>
        </w:rPr>
        <w:t>ی</w:t>
      </w:r>
      <w:r w:rsidRPr="00574FFF">
        <w:rPr>
          <w:rStyle w:val="Char0"/>
          <w:spacing w:val="-2"/>
          <w:rtl/>
        </w:rPr>
        <w:t>‌برد، ب</w:t>
      </w:r>
      <w:r w:rsidR="00DF08BB" w:rsidRPr="00574FFF">
        <w:rPr>
          <w:rStyle w:val="Char0"/>
          <w:spacing w:val="-2"/>
          <w:rtl/>
        </w:rPr>
        <w:t>ی</w:t>
      </w:r>
      <w:r w:rsidRPr="00574FFF">
        <w:rPr>
          <w:rStyle w:val="Char0"/>
          <w:spacing w:val="-2"/>
          <w:rtl/>
        </w:rPr>
        <w:t>‌ش</w:t>
      </w:r>
      <w:r w:rsidR="00DF08BB" w:rsidRPr="00574FFF">
        <w:rPr>
          <w:rStyle w:val="Char0"/>
          <w:spacing w:val="-2"/>
          <w:rtl/>
        </w:rPr>
        <w:t>ک</w:t>
      </w:r>
      <w:r w:rsidRPr="00574FFF">
        <w:rPr>
          <w:rStyle w:val="Char0"/>
          <w:spacing w:val="-2"/>
          <w:rtl/>
        </w:rPr>
        <w:t xml:space="preserve"> مر</w:t>
      </w:r>
      <w:r w:rsidR="00DF08BB" w:rsidRPr="00574FFF">
        <w:rPr>
          <w:rStyle w:val="Char0"/>
          <w:spacing w:val="-2"/>
          <w:rtl/>
        </w:rPr>
        <w:t>ی</w:t>
      </w:r>
      <w:r w:rsidRPr="00574FFF">
        <w:rPr>
          <w:rStyle w:val="Char0"/>
          <w:spacing w:val="-2"/>
          <w:rtl/>
        </w:rPr>
        <w:t>ض است و دوا</w:t>
      </w:r>
      <w:r w:rsidR="00DF08BB" w:rsidRPr="00574FFF">
        <w:rPr>
          <w:rStyle w:val="Char0"/>
          <w:spacing w:val="-2"/>
          <w:rtl/>
        </w:rPr>
        <w:t>ی</w:t>
      </w:r>
      <w:r w:rsidRPr="00574FFF">
        <w:rPr>
          <w:rStyle w:val="Char0"/>
          <w:spacing w:val="-2"/>
          <w:rtl/>
        </w:rPr>
        <w:t xml:space="preserve"> آن جز</w:t>
      </w:r>
      <w:r w:rsidR="008A1653" w:rsidRPr="00574FFF">
        <w:rPr>
          <w:rStyle w:val="Char0"/>
          <w:rFonts w:hint="cs"/>
          <w:spacing w:val="-2"/>
          <w:rtl/>
        </w:rPr>
        <w:t xml:space="preserve"> </w:t>
      </w:r>
      <w:r w:rsidRPr="00574FFF">
        <w:rPr>
          <w:rStyle w:val="Char0"/>
          <w:spacing w:val="-2"/>
          <w:rtl/>
        </w:rPr>
        <w:t>ا</w:t>
      </w:r>
      <w:r w:rsidR="008A1653" w:rsidRPr="00574FFF">
        <w:rPr>
          <w:rStyle w:val="Char0"/>
          <w:rFonts w:hint="cs"/>
          <w:spacing w:val="-2"/>
          <w:rtl/>
        </w:rPr>
        <w:t>خ</w:t>
      </w:r>
      <w:r w:rsidRPr="00574FFF">
        <w:rPr>
          <w:rStyle w:val="Char0"/>
          <w:spacing w:val="-2"/>
          <w:rtl/>
        </w:rPr>
        <w:t>لاص و ارتقا</w:t>
      </w:r>
      <w:r w:rsidR="00DF08BB" w:rsidRPr="00574FFF">
        <w:rPr>
          <w:rStyle w:val="Char0"/>
          <w:spacing w:val="-2"/>
          <w:rtl/>
        </w:rPr>
        <w:t>ی</w:t>
      </w:r>
      <w:r w:rsidRPr="00574FFF">
        <w:rPr>
          <w:rStyle w:val="Char0"/>
          <w:spacing w:val="-2"/>
          <w:rtl/>
        </w:rPr>
        <w:t xml:space="preserve"> سطح فرهنگ</w:t>
      </w:r>
      <w:r w:rsidR="00DF08BB" w:rsidRPr="00574FFF">
        <w:rPr>
          <w:rStyle w:val="Char0"/>
          <w:spacing w:val="-2"/>
          <w:rtl/>
        </w:rPr>
        <w:t>ی</w:t>
      </w:r>
      <w:r w:rsidRPr="00574FFF">
        <w:rPr>
          <w:rStyle w:val="Char0"/>
          <w:spacing w:val="-2"/>
          <w:rtl/>
        </w:rPr>
        <w:t xml:space="preserve"> مردم </w:t>
      </w:r>
      <w:r w:rsidR="00F101CF" w:rsidRPr="00574FFF">
        <w:rPr>
          <w:rStyle w:val="Char0"/>
          <w:rFonts w:hint="cs"/>
          <w:spacing w:val="-2"/>
          <w:rtl/>
        </w:rPr>
        <w:t xml:space="preserve">بر مبنا و منهج قرآن و سنت </w:t>
      </w:r>
      <w:r w:rsidRPr="00574FFF">
        <w:rPr>
          <w:rStyle w:val="Char0"/>
          <w:spacing w:val="-2"/>
          <w:rtl/>
        </w:rPr>
        <w:t>ن</w:t>
      </w:r>
      <w:r w:rsidR="00DF08BB" w:rsidRPr="00574FFF">
        <w:rPr>
          <w:rStyle w:val="Char0"/>
          <w:spacing w:val="-2"/>
          <w:rtl/>
        </w:rPr>
        <w:t>ی</w:t>
      </w:r>
      <w:r w:rsidRPr="00574FFF">
        <w:rPr>
          <w:rStyle w:val="Char0"/>
          <w:spacing w:val="-2"/>
          <w:rtl/>
        </w:rPr>
        <w:t xml:space="preserve">ست </w:t>
      </w:r>
      <w:r w:rsidR="00DF08BB" w:rsidRPr="00574FFF">
        <w:rPr>
          <w:rStyle w:val="Char0"/>
          <w:spacing w:val="-2"/>
          <w:rtl/>
        </w:rPr>
        <w:t>ک</w:t>
      </w:r>
      <w:r w:rsidRPr="00574FFF">
        <w:rPr>
          <w:rStyle w:val="Char0"/>
          <w:spacing w:val="-2"/>
          <w:rtl/>
        </w:rPr>
        <w:t>ه بتواند نظرات مخالفان خود را بش</w:t>
      </w:r>
      <w:r w:rsidR="008A1653" w:rsidRPr="00574FFF">
        <w:rPr>
          <w:rStyle w:val="Char0"/>
          <w:rFonts w:hint="cs"/>
          <w:spacing w:val="-2"/>
          <w:rtl/>
        </w:rPr>
        <w:t>ن</w:t>
      </w:r>
      <w:r w:rsidRPr="00574FFF">
        <w:rPr>
          <w:rStyle w:val="Char0"/>
          <w:spacing w:val="-2"/>
          <w:rtl/>
        </w:rPr>
        <w:t>وند و به</w:t>
      </w:r>
      <w:r w:rsidR="00425988" w:rsidRPr="00574FFF">
        <w:rPr>
          <w:rStyle w:val="Char0"/>
          <w:rFonts w:hint="cs"/>
          <w:spacing w:val="-2"/>
          <w:rtl/>
        </w:rPr>
        <w:t xml:space="preserve"> </w:t>
      </w:r>
      <w:r w:rsidRPr="00574FFF">
        <w:rPr>
          <w:rStyle w:val="Char0"/>
          <w:spacing w:val="-2"/>
          <w:rtl/>
        </w:rPr>
        <w:t>گونه‌ا</w:t>
      </w:r>
      <w:r w:rsidR="00DF08BB" w:rsidRPr="00574FFF">
        <w:rPr>
          <w:rStyle w:val="Char0"/>
          <w:spacing w:val="-2"/>
          <w:rtl/>
        </w:rPr>
        <w:t>ی</w:t>
      </w:r>
      <w:r w:rsidRPr="00574FFF">
        <w:rPr>
          <w:rStyle w:val="Char0"/>
          <w:spacing w:val="-2"/>
          <w:rtl/>
        </w:rPr>
        <w:t xml:space="preserve"> صح</w:t>
      </w:r>
      <w:r w:rsidR="00DF08BB" w:rsidRPr="00574FFF">
        <w:rPr>
          <w:rStyle w:val="Char0"/>
          <w:spacing w:val="-2"/>
          <w:rtl/>
        </w:rPr>
        <w:t>ی</w:t>
      </w:r>
      <w:r w:rsidRPr="00574FFF">
        <w:rPr>
          <w:rStyle w:val="Char0"/>
          <w:spacing w:val="-2"/>
          <w:rtl/>
        </w:rPr>
        <w:t>ح و اصول</w:t>
      </w:r>
      <w:r w:rsidR="00DF08BB" w:rsidRPr="00574FFF">
        <w:rPr>
          <w:rStyle w:val="Char0"/>
          <w:spacing w:val="-2"/>
          <w:rtl/>
        </w:rPr>
        <w:t>ی</w:t>
      </w:r>
      <w:r w:rsidR="008A1653" w:rsidRPr="00574FFF">
        <w:rPr>
          <w:rStyle w:val="Char0"/>
          <w:rFonts w:hint="cs"/>
          <w:spacing w:val="-2"/>
          <w:rtl/>
        </w:rPr>
        <w:t>،</w:t>
      </w:r>
      <w:r w:rsidRPr="00574FFF">
        <w:rPr>
          <w:rStyle w:val="Char0"/>
          <w:spacing w:val="-2"/>
          <w:rtl/>
        </w:rPr>
        <w:t xml:space="preserve"> سع</w:t>
      </w:r>
      <w:r w:rsidR="00DF08BB" w:rsidRPr="00574FFF">
        <w:rPr>
          <w:rStyle w:val="Char0"/>
          <w:spacing w:val="-2"/>
          <w:rtl/>
        </w:rPr>
        <w:t>ی</w:t>
      </w:r>
      <w:r w:rsidRPr="00574FFF">
        <w:rPr>
          <w:rStyle w:val="Char0"/>
          <w:spacing w:val="-2"/>
          <w:rtl/>
        </w:rPr>
        <w:t xml:space="preserve"> در نقد و بررس</w:t>
      </w:r>
      <w:r w:rsidR="00DF08BB" w:rsidRPr="00574FFF">
        <w:rPr>
          <w:rStyle w:val="Char0"/>
          <w:spacing w:val="-2"/>
          <w:rtl/>
        </w:rPr>
        <w:t>ی</w:t>
      </w:r>
      <w:r w:rsidRPr="00574FFF">
        <w:rPr>
          <w:rStyle w:val="Char0"/>
          <w:spacing w:val="-2"/>
          <w:rtl/>
        </w:rPr>
        <w:t xml:space="preserve"> آن داشته باشند.</w:t>
      </w:r>
    </w:p>
    <w:p w:rsidR="00E11DC7" w:rsidRPr="00392055" w:rsidRDefault="00E11DC7" w:rsidP="00392055">
      <w:pPr>
        <w:spacing w:line="240" w:lineRule="auto"/>
        <w:ind w:firstLine="284"/>
        <w:jc w:val="both"/>
        <w:rPr>
          <w:rStyle w:val="Char0"/>
          <w:rtl/>
        </w:rPr>
      </w:pPr>
      <w:r w:rsidRPr="00392055">
        <w:rPr>
          <w:rStyle w:val="Char0"/>
          <w:rtl/>
        </w:rPr>
        <w:t>جامعه‌ا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در تنش</w:t>
      </w:r>
      <w:r w:rsidR="00574FFF" w:rsidRPr="00392055">
        <w:rPr>
          <w:rStyle w:val="Char0"/>
          <w:rFonts w:hint="cs"/>
          <w:rtl/>
        </w:rPr>
        <w:t>‌</w:t>
      </w:r>
      <w:r w:rsidRPr="00392055">
        <w:rPr>
          <w:rStyle w:val="Char0"/>
          <w:rtl/>
        </w:rPr>
        <w:t>ها</w:t>
      </w:r>
      <w:r w:rsidR="00DF08BB" w:rsidRPr="00392055">
        <w:rPr>
          <w:rStyle w:val="Char0"/>
          <w:rtl/>
        </w:rPr>
        <w:t>ی</w:t>
      </w:r>
      <w:r w:rsidRPr="00392055">
        <w:rPr>
          <w:rStyle w:val="Char0"/>
          <w:rtl/>
        </w:rPr>
        <w:t xml:space="preserve"> ف</w:t>
      </w:r>
      <w:r w:rsidR="00DF08BB" w:rsidRPr="00392055">
        <w:rPr>
          <w:rStyle w:val="Char0"/>
          <w:rtl/>
        </w:rPr>
        <w:t>ک</w:t>
      </w:r>
      <w:r w:rsidRPr="00392055">
        <w:rPr>
          <w:rStyle w:val="Char0"/>
          <w:rtl/>
        </w:rPr>
        <w:t>ر</w:t>
      </w:r>
      <w:r w:rsidR="00DF08BB" w:rsidRPr="00392055">
        <w:rPr>
          <w:rStyle w:val="Char0"/>
          <w:rtl/>
        </w:rPr>
        <w:t>ی</w:t>
      </w:r>
      <w:r w:rsidRPr="00392055">
        <w:rPr>
          <w:rStyle w:val="Char0"/>
          <w:rtl/>
        </w:rPr>
        <w:t xml:space="preserve"> به سر م</w:t>
      </w:r>
      <w:r w:rsidR="00DF08BB" w:rsidRPr="00392055">
        <w:rPr>
          <w:rStyle w:val="Char0"/>
          <w:rtl/>
        </w:rPr>
        <w:t>ی</w:t>
      </w:r>
      <w:r w:rsidRPr="00392055">
        <w:rPr>
          <w:rStyle w:val="Char0"/>
          <w:rtl/>
        </w:rPr>
        <w:t>‌برد</w:t>
      </w:r>
      <w:r w:rsidR="008A1653" w:rsidRPr="00392055">
        <w:rPr>
          <w:rStyle w:val="Char0"/>
          <w:rFonts w:hint="cs"/>
          <w:rtl/>
        </w:rPr>
        <w:t>،</w:t>
      </w:r>
      <w:r w:rsidRPr="00392055">
        <w:rPr>
          <w:rStyle w:val="Char0"/>
          <w:rtl/>
        </w:rPr>
        <w:t xml:space="preserve"> نم</w:t>
      </w:r>
      <w:r w:rsidR="00DF08BB" w:rsidRPr="00392055">
        <w:rPr>
          <w:rStyle w:val="Char0"/>
          <w:rtl/>
        </w:rPr>
        <w:t>ی</w:t>
      </w:r>
      <w:r w:rsidRPr="00392055">
        <w:rPr>
          <w:rStyle w:val="Char0"/>
          <w:rtl/>
        </w:rPr>
        <w:t xml:space="preserve">‌تواند خود را به حد </w:t>
      </w:r>
      <w:r w:rsidR="00DF08BB" w:rsidRPr="00392055">
        <w:rPr>
          <w:rStyle w:val="Char0"/>
          <w:rtl/>
        </w:rPr>
        <w:t>ک</w:t>
      </w:r>
      <w:r w:rsidRPr="00392055">
        <w:rPr>
          <w:rStyle w:val="Char0"/>
          <w:rtl/>
        </w:rPr>
        <w:t>مال</w:t>
      </w:r>
      <w:r w:rsidR="00DF08BB" w:rsidRPr="00392055">
        <w:rPr>
          <w:rStyle w:val="Char0"/>
          <w:rtl/>
        </w:rPr>
        <w:t>ی</w:t>
      </w:r>
      <w:r w:rsidRPr="00392055">
        <w:rPr>
          <w:rStyle w:val="Char0"/>
          <w:rtl/>
        </w:rPr>
        <w:t xml:space="preserve"> برساند </w:t>
      </w:r>
      <w:r w:rsidR="00DF08BB" w:rsidRPr="00392055">
        <w:rPr>
          <w:rStyle w:val="Char0"/>
          <w:rtl/>
        </w:rPr>
        <w:t>ک</w:t>
      </w:r>
      <w:r w:rsidRPr="00392055">
        <w:rPr>
          <w:rStyle w:val="Char0"/>
          <w:rtl/>
        </w:rPr>
        <w:t>ه مطلوبش است. در جامعه، مقلد</w:t>
      </w:r>
      <w:r w:rsidR="00DF08BB" w:rsidRPr="00392055">
        <w:rPr>
          <w:rStyle w:val="Char0"/>
          <w:rtl/>
        </w:rPr>
        <w:t>ی</w:t>
      </w:r>
      <w:r w:rsidRPr="00392055">
        <w:rPr>
          <w:rStyle w:val="Char0"/>
          <w:rtl/>
        </w:rPr>
        <w:t>ن با</w:t>
      </w:r>
      <w:r w:rsidR="00DF08BB" w:rsidRPr="00392055">
        <w:rPr>
          <w:rStyle w:val="Char0"/>
          <w:rtl/>
        </w:rPr>
        <w:t>ی</w:t>
      </w:r>
      <w:r w:rsidRPr="00392055">
        <w:rPr>
          <w:rStyle w:val="Char0"/>
          <w:rtl/>
        </w:rPr>
        <w:t xml:space="preserve">د بدانند </w:t>
      </w:r>
      <w:r w:rsidR="00DF08BB" w:rsidRPr="00392055">
        <w:rPr>
          <w:rStyle w:val="Char0"/>
          <w:rtl/>
        </w:rPr>
        <w:t>ک</w:t>
      </w:r>
      <w:r w:rsidRPr="00392055">
        <w:rPr>
          <w:rStyle w:val="Char0"/>
          <w:rtl/>
        </w:rPr>
        <w:t>ه داشتن و وجود نظرات مخالف هم</w:t>
      </w:r>
      <w:r w:rsidR="00DF08BB" w:rsidRPr="00392055">
        <w:rPr>
          <w:rStyle w:val="Char0"/>
          <w:rtl/>
        </w:rPr>
        <w:t>ی</w:t>
      </w:r>
      <w:r w:rsidRPr="00392055">
        <w:rPr>
          <w:rStyle w:val="Char0"/>
          <w:rtl/>
        </w:rPr>
        <w:t>شه باعث هلا</w:t>
      </w:r>
      <w:r w:rsidR="00DF08BB" w:rsidRPr="00392055">
        <w:rPr>
          <w:rStyle w:val="Char0"/>
          <w:rtl/>
        </w:rPr>
        <w:t>ک</w:t>
      </w:r>
      <w:r w:rsidRPr="00392055">
        <w:rPr>
          <w:rStyle w:val="Char0"/>
          <w:rtl/>
        </w:rPr>
        <w:t>ت و بدبخت</w:t>
      </w:r>
      <w:r w:rsidR="00DF08BB" w:rsidRPr="00392055">
        <w:rPr>
          <w:rStyle w:val="Char0"/>
          <w:rtl/>
        </w:rPr>
        <w:t>ی</w:t>
      </w:r>
      <w:r w:rsidRPr="00392055">
        <w:rPr>
          <w:rStyle w:val="Char0"/>
          <w:rtl/>
        </w:rPr>
        <w:t xml:space="preserve"> نم</w:t>
      </w:r>
      <w:r w:rsidR="00DF08BB" w:rsidRPr="00392055">
        <w:rPr>
          <w:rStyle w:val="Char0"/>
          <w:rtl/>
        </w:rPr>
        <w:t>ی</w:t>
      </w:r>
      <w:r w:rsidRPr="00392055">
        <w:rPr>
          <w:rStyle w:val="Char0"/>
          <w:rtl/>
        </w:rPr>
        <w:t>‌شود</w:t>
      </w:r>
      <w:r w:rsidR="008A1653" w:rsidRPr="00392055">
        <w:rPr>
          <w:rStyle w:val="Char0"/>
          <w:rFonts w:hint="cs"/>
          <w:rtl/>
        </w:rPr>
        <w:t>،</w:t>
      </w:r>
      <w:r w:rsidRPr="00392055">
        <w:rPr>
          <w:rStyle w:val="Char0"/>
          <w:rtl/>
        </w:rPr>
        <w:t xml:space="preserve"> گاه</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‌تواند ما</w:t>
      </w:r>
      <w:r w:rsidR="00DF08BB" w:rsidRPr="00392055">
        <w:rPr>
          <w:rStyle w:val="Char0"/>
          <w:rtl/>
        </w:rPr>
        <w:t>ی</w:t>
      </w:r>
      <w:r w:rsidRPr="00392055">
        <w:rPr>
          <w:rStyle w:val="Char0"/>
          <w:rtl/>
        </w:rPr>
        <w:t>ه رحمت هم باشد.</w:t>
      </w:r>
    </w:p>
    <w:p w:rsidR="00E11DC7" w:rsidRPr="00392055" w:rsidRDefault="008A1653" w:rsidP="00392055">
      <w:pPr>
        <w:spacing w:line="240" w:lineRule="auto"/>
        <w:ind w:firstLine="284"/>
        <w:jc w:val="both"/>
        <w:rPr>
          <w:rStyle w:val="Char0"/>
          <w:rtl/>
        </w:rPr>
      </w:pPr>
      <w:r w:rsidRPr="00392055">
        <w:rPr>
          <w:rStyle w:val="Char0"/>
          <w:rFonts w:hint="cs"/>
          <w:rtl/>
        </w:rPr>
        <w:t xml:space="preserve">در </w:t>
      </w:r>
      <w:r w:rsidR="00E11DC7" w:rsidRPr="00392055">
        <w:rPr>
          <w:rStyle w:val="Char0"/>
          <w:rtl/>
        </w:rPr>
        <w:t>جامع</w:t>
      </w:r>
      <w:r w:rsidR="00DF08BB" w:rsidRPr="00392055">
        <w:rPr>
          <w:rStyle w:val="Char0"/>
          <w:rFonts w:hint="cs"/>
          <w:rtl/>
        </w:rPr>
        <w:t>ۀ</w:t>
      </w:r>
      <w:r w:rsidR="00E11DC7" w:rsidRPr="00392055">
        <w:rPr>
          <w:rStyle w:val="Char0"/>
          <w:rtl/>
        </w:rPr>
        <w:t xml:space="preserve"> اسلام</w:t>
      </w:r>
      <w:r w:rsidR="00DF08BB" w:rsidRPr="00392055">
        <w:rPr>
          <w:rStyle w:val="Char0"/>
          <w:rtl/>
        </w:rPr>
        <w:t>ی</w:t>
      </w:r>
      <w:r w:rsidR="00E11DC7" w:rsidRPr="00392055">
        <w:rPr>
          <w:rStyle w:val="Char0"/>
          <w:rtl/>
        </w:rPr>
        <w:t xml:space="preserve"> با</w:t>
      </w:r>
      <w:r w:rsidR="00DF08BB" w:rsidRPr="00392055">
        <w:rPr>
          <w:rStyle w:val="Char0"/>
          <w:rtl/>
        </w:rPr>
        <w:t>ی</w:t>
      </w:r>
      <w:r w:rsidR="00E11DC7" w:rsidRPr="00392055">
        <w:rPr>
          <w:rStyle w:val="Char0"/>
          <w:rtl/>
        </w:rPr>
        <w:t>د روابط بس</w:t>
      </w:r>
      <w:r w:rsidR="00DF08BB" w:rsidRPr="00392055">
        <w:rPr>
          <w:rStyle w:val="Char0"/>
          <w:rtl/>
        </w:rPr>
        <w:t>ی</w:t>
      </w:r>
      <w:r w:rsidR="00E11DC7" w:rsidRPr="00392055">
        <w:rPr>
          <w:rStyle w:val="Char0"/>
          <w:rtl/>
        </w:rPr>
        <w:t>ار سالم و در ع</w:t>
      </w:r>
      <w:r w:rsidR="00DF08BB" w:rsidRPr="00392055">
        <w:rPr>
          <w:rStyle w:val="Char0"/>
          <w:rtl/>
        </w:rPr>
        <w:t>ی</w:t>
      </w:r>
      <w:r w:rsidR="00E11DC7" w:rsidRPr="00392055">
        <w:rPr>
          <w:rStyle w:val="Char0"/>
          <w:rtl/>
        </w:rPr>
        <w:t>ن حال هماهنگ با مش</w:t>
      </w:r>
      <w:r w:rsidR="00DF08BB" w:rsidRPr="00392055">
        <w:rPr>
          <w:rStyle w:val="Char0"/>
          <w:rtl/>
        </w:rPr>
        <w:t>ک</w:t>
      </w:r>
      <w:r w:rsidR="00E11DC7" w:rsidRPr="00392055">
        <w:rPr>
          <w:rStyle w:val="Char0"/>
          <w:rtl/>
        </w:rPr>
        <w:t>لات ف</w:t>
      </w:r>
      <w:r w:rsidR="00DF08BB" w:rsidRPr="00392055">
        <w:rPr>
          <w:rStyle w:val="Char0"/>
          <w:rtl/>
        </w:rPr>
        <w:t>ک</w:t>
      </w:r>
      <w:r w:rsidR="00E11DC7" w:rsidRPr="00392055">
        <w:rPr>
          <w:rStyle w:val="Char0"/>
          <w:rtl/>
        </w:rPr>
        <w:t>ر</w:t>
      </w:r>
      <w:r w:rsidR="00DF08BB" w:rsidRPr="00392055">
        <w:rPr>
          <w:rStyle w:val="Char0"/>
          <w:rtl/>
        </w:rPr>
        <w:t>ی</w:t>
      </w:r>
      <w:r w:rsidR="00E11DC7" w:rsidRPr="00392055">
        <w:rPr>
          <w:rStyle w:val="Char0"/>
          <w:rtl/>
        </w:rPr>
        <w:t xml:space="preserve"> وحت</w:t>
      </w:r>
      <w:r w:rsidR="00DF08BB" w:rsidRPr="00392055">
        <w:rPr>
          <w:rStyle w:val="Char0"/>
          <w:rtl/>
        </w:rPr>
        <w:t>ی</w:t>
      </w:r>
      <w:r w:rsidR="00E11DC7" w:rsidRPr="00392055">
        <w:rPr>
          <w:rStyle w:val="Char0"/>
          <w:rtl/>
        </w:rPr>
        <w:t xml:space="preserve"> س</w:t>
      </w:r>
      <w:r w:rsidR="00DF08BB" w:rsidRPr="00392055">
        <w:rPr>
          <w:rStyle w:val="Char0"/>
          <w:rtl/>
        </w:rPr>
        <w:t>ی</w:t>
      </w:r>
      <w:r w:rsidR="00E11DC7" w:rsidRPr="00392055">
        <w:rPr>
          <w:rStyle w:val="Char0"/>
          <w:rtl/>
        </w:rPr>
        <w:t>اس</w:t>
      </w:r>
      <w:r w:rsidR="00DF08BB" w:rsidRPr="00392055">
        <w:rPr>
          <w:rStyle w:val="Char0"/>
          <w:rtl/>
        </w:rPr>
        <w:t>ی</w:t>
      </w:r>
      <w:r w:rsidR="00E11DC7" w:rsidRPr="00392055">
        <w:rPr>
          <w:rStyle w:val="Char0"/>
          <w:rtl/>
        </w:rPr>
        <w:t xml:space="preserve"> جامعه </w:t>
      </w:r>
      <w:r w:rsidRPr="00392055">
        <w:rPr>
          <w:rStyle w:val="Char0"/>
          <w:rFonts w:hint="cs"/>
          <w:rtl/>
        </w:rPr>
        <w:t xml:space="preserve">حاکم </w:t>
      </w:r>
      <w:r w:rsidR="00E11DC7" w:rsidRPr="00392055">
        <w:rPr>
          <w:rStyle w:val="Char0"/>
          <w:rtl/>
        </w:rPr>
        <w:t>باشد و در</w:t>
      </w:r>
      <w:r w:rsidR="00DF08BB" w:rsidRPr="00392055">
        <w:rPr>
          <w:rStyle w:val="Char0"/>
          <w:rtl/>
        </w:rPr>
        <w:t>ک</w:t>
      </w:r>
      <w:r w:rsidR="00E11DC7" w:rsidRPr="00392055">
        <w:rPr>
          <w:rStyle w:val="Char0"/>
          <w:rtl/>
        </w:rPr>
        <w:t xml:space="preserve"> ا</w:t>
      </w:r>
      <w:r w:rsidR="00DF08BB" w:rsidRPr="00392055">
        <w:rPr>
          <w:rStyle w:val="Char0"/>
          <w:rtl/>
        </w:rPr>
        <w:t>ی</w:t>
      </w:r>
      <w:r w:rsidR="00E11DC7" w:rsidRPr="00392055">
        <w:rPr>
          <w:rStyle w:val="Char0"/>
          <w:rtl/>
        </w:rPr>
        <w:t xml:space="preserve">ن را داشته باشد </w:t>
      </w:r>
      <w:r w:rsidR="00DF08BB" w:rsidRPr="00392055">
        <w:rPr>
          <w:rStyle w:val="Char0"/>
          <w:rtl/>
        </w:rPr>
        <w:t>ک</w:t>
      </w:r>
      <w:r w:rsidR="00E11DC7" w:rsidRPr="00392055">
        <w:rPr>
          <w:rStyle w:val="Char0"/>
          <w:rtl/>
        </w:rPr>
        <w:t>ه اساس خوشبخت</w:t>
      </w:r>
      <w:r w:rsidR="00DF08BB" w:rsidRPr="00392055">
        <w:rPr>
          <w:rStyle w:val="Char0"/>
          <w:rtl/>
        </w:rPr>
        <w:t>ی</w:t>
      </w:r>
      <w:r w:rsidR="00E11DC7" w:rsidRPr="00392055">
        <w:rPr>
          <w:rStyle w:val="Char0"/>
          <w:rtl/>
        </w:rPr>
        <w:t xml:space="preserve"> و پ</w:t>
      </w:r>
      <w:r w:rsidR="00DF08BB" w:rsidRPr="00392055">
        <w:rPr>
          <w:rStyle w:val="Char0"/>
          <w:rtl/>
        </w:rPr>
        <w:t>ی</w:t>
      </w:r>
      <w:r w:rsidR="00E11DC7" w:rsidRPr="00392055">
        <w:rPr>
          <w:rStyle w:val="Char0"/>
          <w:rtl/>
        </w:rPr>
        <w:t>شرفت جامعه در روابط اجتماع</w:t>
      </w:r>
      <w:r w:rsidR="00DF08BB" w:rsidRPr="00392055">
        <w:rPr>
          <w:rStyle w:val="Char0"/>
          <w:rtl/>
        </w:rPr>
        <w:t>ی</w:t>
      </w:r>
      <w:r w:rsidR="00E11DC7" w:rsidRPr="00392055">
        <w:rPr>
          <w:rStyle w:val="Char0"/>
          <w:rtl/>
        </w:rPr>
        <w:t xml:space="preserve"> صح</w:t>
      </w:r>
      <w:r w:rsidR="00DF08BB" w:rsidRPr="00392055">
        <w:rPr>
          <w:rStyle w:val="Char0"/>
          <w:rtl/>
        </w:rPr>
        <w:t>ی</w:t>
      </w:r>
      <w:r w:rsidR="00E11DC7" w:rsidRPr="00392055">
        <w:rPr>
          <w:rStyle w:val="Char0"/>
          <w:rtl/>
        </w:rPr>
        <w:t>ح اسلام</w:t>
      </w:r>
      <w:r w:rsidR="00DF08BB" w:rsidRPr="00392055">
        <w:rPr>
          <w:rStyle w:val="Char0"/>
          <w:rtl/>
        </w:rPr>
        <w:t>ی</w:t>
      </w:r>
      <w:r w:rsidR="00E11DC7" w:rsidRPr="00392055">
        <w:rPr>
          <w:rStyle w:val="Char0"/>
          <w:rtl/>
        </w:rPr>
        <w:t xml:space="preserve"> قرار دارد. تعاملات صح</w:t>
      </w:r>
      <w:r w:rsidR="00DF08BB" w:rsidRPr="00392055">
        <w:rPr>
          <w:rStyle w:val="Char0"/>
          <w:rtl/>
        </w:rPr>
        <w:t>ی</w:t>
      </w:r>
      <w:r w:rsidR="00E11DC7" w:rsidRPr="00392055">
        <w:rPr>
          <w:rStyle w:val="Char0"/>
          <w:rtl/>
        </w:rPr>
        <w:t>ح اجتماع</w:t>
      </w:r>
      <w:r w:rsidR="00DF08BB" w:rsidRPr="00392055">
        <w:rPr>
          <w:rStyle w:val="Char0"/>
          <w:rtl/>
        </w:rPr>
        <w:t>ی</w:t>
      </w:r>
      <w:r w:rsidR="00E11DC7" w:rsidRPr="00392055">
        <w:rPr>
          <w:rStyle w:val="Char0"/>
          <w:rtl/>
        </w:rPr>
        <w:t>، نه تنها مانع</w:t>
      </w:r>
      <w:r w:rsidR="00DF08BB" w:rsidRPr="00392055">
        <w:rPr>
          <w:rStyle w:val="Char0"/>
          <w:rtl/>
        </w:rPr>
        <w:t>ی</w:t>
      </w:r>
      <w:r w:rsidR="00E11DC7" w:rsidRPr="00392055">
        <w:rPr>
          <w:rStyle w:val="Char0"/>
          <w:rtl/>
        </w:rPr>
        <w:t xml:space="preserve"> برا</w:t>
      </w:r>
      <w:r w:rsidR="00DF08BB" w:rsidRPr="00392055">
        <w:rPr>
          <w:rStyle w:val="Char0"/>
          <w:rtl/>
        </w:rPr>
        <w:t>ی</w:t>
      </w:r>
      <w:r w:rsidR="00E11DC7" w:rsidRPr="00392055">
        <w:rPr>
          <w:rStyle w:val="Char0"/>
          <w:rtl/>
        </w:rPr>
        <w:t xml:space="preserve"> نقد و نظرات مخالف ن</w:t>
      </w:r>
      <w:r w:rsidR="00DF08BB" w:rsidRPr="00392055">
        <w:rPr>
          <w:rStyle w:val="Char0"/>
          <w:rtl/>
        </w:rPr>
        <w:t>ی</w:t>
      </w:r>
      <w:r w:rsidR="00E11DC7" w:rsidRPr="00392055">
        <w:rPr>
          <w:rStyle w:val="Char0"/>
          <w:rtl/>
        </w:rPr>
        <w:t>ست</w:t>
      </w:r>
      <w:r w:rsidRPr="00392055">
        <w:rPr>
          <w:rStyle w:val="Char0"/>
          <w:rFonts w:hint="cs"/>
          <w:rtl/>
        </w:rPr>
        <w:t>؛</w:t>
      </w:r>
      <w:r w:rsidR="00E11DC7" w:rsidRPr="00392055">
        <w:rPr>
          <w:rStyle w:val="Char0"/>
          <w:rtl/>
        </w:rPr>
        <w:t xml:space="preserve"> بل</w:t>
      </w:r>
      <w:r w:rsidR="00DF08BB" w:rsidRPr="00392055">
        <w:rPr>
          <w:rStyle w:val="Char0"/>
          <w:rtl/>
        </w:rPr>
        <w:t>ک</w:t>
      </w:r>
      <w:r w:rsidR="00E11DC7" w:rsidRPr="00392055">
        <w:rPr>
          <w:rStyle w:val="Char0"/>
          <w:rtl/>
        </w:rPr>
        <w:t xml:space="preserve">ه آنچه </w:t>
      </w:r>
      <w:r w:rsidR="00DF08BB" w:rsidRPr="00392055">
        <w:rPr>
          <w:rStyle w:val="Char0"/>
          <w:rtl/>
        </w:rPr>
        <w:t>ک</w:t>
      </w:r>
      <w:r w:rsidR="00E11DC7" w:rsidRPr="00392055">
        <w:rPr>
          <w:rStyle w:val="Char0"/>
          <w:rtl/>
        </w:rPr>
        <w:t>ه جامعه را در س</w:t>
      </w:r>
      <w:r w:rsidR="00DF08BB" w:rsidRPr="00392055">
        <w:rPr>
          <w:rStyle w:val="Char0"/>
          <w:rtl/>
        </w:rPr>
        <w:t>ی</w:t>
      </w:r>
      <w:r w:rsidR="00E11DC7" w:rsidRPr="00392055">
        <w:rPr>
          <w:rStyle w:val="Char0"/>
          <w:rtl/>
        </w:rPr>
        <w:t>ر ت</w:t>
      </w:r>
      <w:r w:rsidR="00DF08BB" w:rsidRPr="00392055">
        <w:rPr>
          <w:rStyle w:val="Char0"/>
          <w:rtl/>
        </w:rPr>
        <w:t>ک</w:t>
      </w:r>
      <w:r w:rsidR="00E11DC7" w:rsidRPr="00392055">
        <w:rPr>
          <w:rStyle w:val="Char0"/>
          <w:rtl/>
        </w:rPr>
        <w:t>امل قرار م</w:t>
      </w:r>
      <w:r w:rsidR="00DF08BB" w:rsidRPr="00392055">
        <w:rPr>
          <w:rStyle w:val="Char0"/>
          <w:rtl/>
        </w:rPr>
        <w:t>ی</w:t>
      </w:r>
      <w:r w:rsidR="00E11DC7" w:rsidRPr="00392055">
        <w:rPr>
          <w:rStyle w:val="Char0"/>
          <w:rtl/>
        </w:rPr>
        <w:t>‌دهد هم</w:t>
      </w:r>
      <w:r w:rsidR="00DF08BB" w:rsidRPr="00392055">
        <w:rPr>
          <w:rStyle w:val="Char0"/>
          <w:rtl/>
        </w:rPr>
        <w:t>ی</w:t>
      </w:r>
      <w:r w:rsidR="00E11DC7" w:rsidRPr="00392055">
        <w:rPr>
          <w:rStyle w:val="Char0"/>
          <w:rtl/>
        </w:rPr>
        <w:t>ن نقد و</w:t>
      </w:r>
      <w:r w:rsidR="00A73650" w:rsidRPr="00392055">
        <w:rPr>
          <w:rStyle w:val="Char0"/>
          <w:rtl/>
        </w:rPr>
        <w:t xml:space="preserve"> پژوهش‌ها </w:t>
      </w:r>
      <w:r w:rsidR="00E11DC7" w:rsidRPr="00392055">
        <w:rPr>
          <w:rStyle w:val="Char0"/>
          <w:rtl/>
        </w:rPr>
        <w:t>است.</w:t>
      </w:r>
    </w:p>
    <w:p w:rsidR="000F1F27" w:rsidRPr="00392055" w:rsidRDefault="00E11DC7" w:rsidP="00392055">
      <w:pPr>
        <w:spacing w:line="240" w:lineRule="auto"/>
        <w:ind w:firstLine="284"/>
        <w:jc w:val="both"/>
        <w:rPr>
          <w:rStyle w:val="Char2"/>
          <w:rtl/>
        </w:rPr>
      </w:pPr>
      <w:r w:rsidRPr="00392055">
        <w:rPr>
          <w:rStyle w:val="Char0"/>
          <w:rtl/>
        </w:rPr>
        <w:t>در جامعه‌ا</w:t>
      </w:r>
      <w:r w:rsidR="00DF08BB" w:rsidRPr="00392055">
        <w:rPr>
          <w:rStyle w:val="Char0"/>
          <w:rtl/>
        </w:rPr>
        <w:t>ی</w:t>
      </w:r>
      <w:r w:rsidRPr="00392055">
        <w:rPr>
          <w:rStyle w:val="Char0"/>
          <w:rtl/>
        </w:rPr>
        <w:t xml:space="preserve"> </w:t>
      </w:r>
      <w:r w:rsidR="00DF08BB" w:rsidRPr="00392055">
        <w:rPr>
          <w:rStyle w:val="Char0"/>
          <w:rtl/>
        </w:rPr>
        <w:t>ک</w:t>
      </w:r>
      <w:r w:rsidRPr="00392055">
        <w:rPr>
          <w:rStyle w:val="Char0"/>
          <w:rtl/>
        </w:rPr>
        <w:t>ه تقل</w:t>
      </w:r>
      <w:r w:rsidR="00DF08BB" w:rsidRPr="00392055">
        <w:rPr>
          <w:rStyle w:val="Char0"/>
          <w:rtl/>
        </w:rPr>
        <w:t>ی</w:t>
      </w:r>
      <w:r w:rsidRPr="00392055">
        <w:rPr>
          <w:rStyle w:val="Char0"/>
          <w:rtl/>
        </w:rPr>
        <w:t>د بر اف</w:t>
      </w:r>
      <w:r w:rsidR="00DF08BB" w:rsidRPr="00392055">
        <w:rPr>
          <w:rStyle w:val="Char0"/>
          <w:rtl/>
        </w:rPr>
        <w:t>ک</w:t>
      </w:r>
      <w:r w:rsidRPr="00392055">
        <w:rPr>
          <w:rStyle w:val="Char0"/>
          <w:rtl/>
        </w:rPr>
        <w:t>ار مردم ح</w:t>
      </w:r>
      <w:r w:rsidR="00DF08BB" w:rsidRPr="00392055">
        <w:rPr>
          <w:rStyle w:val="Char0"/>
          <w:rtl/>
        </w:rPr>
        <w:t>ک</w:t>
      </w:r>
      <w:r w:rsidRPr="00392055">
        <w:rPr>
          <w:rStyle w:val="Char0"/>
          <w:rtl/>
        </w:rPr>
        <w:t>ومت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w:t>
      </w:r>
      <w:r w:rsidR="008A1653" w:rsidRPr="00392055">
        <w:rPr>
          <w:rStyle w:val="Char0"/>
          <w:rFonts w:hint="cs"/>
          <w:rtl/>
        </w:rPr>
        <w:t>،</w:t>
      </w:r>
      <w:r w:rsidRPr="00392055">
        <w:rPr>
          <w:rStyle w:val="Char0"/>
          <w:rtl/>
        </w:rPr>
        <w:t xml:space="preserve"> نبا</w:t>
      </w:r>
      <w:r w:rsidR="00DF08BB" w:rsidRPr="00392055">
        <w:rPr>
          <w:rStyle w:val="Char0"/>
          <w:rtl/>
        </w:rPr>
        <w:t>ی</w:t>
      </w:r>
      <w:r w:rsidRPr="00392055">
        <w:rPr>
          <w:rStyle w:val="Char0"/>
          <w:rtl/>
        </w:rPr>
        <w:t xml:space="preserve">د </w:t>
      </w:r>
      <w:r w:rsidR="008A1653" w:rsidRPr="00392055">
        <w:rPr>
          <w:rStyle w:val="Char0"/>
          <w:rFonts w:hint="cs"/>
          <w:rtl/>
        </w:rPr>
        <w:t xml:space="preserve">به </w:t>
      </w:r>
      <w:r w:rsidRPr="00392055">
        <w:rPr>
          <w:rStyle w:val="Char0"/>
          <w:rtl/>
        </w:rPr>
        <w:t>پ</w:t>
      </w:r>
      <w:r w:rsidR="00DF08BB" w:rsidRPr="00392055">
        <w:rPr>
          <w:rStyle w:val="Char0"/>
          <w:rtl/>
        </w:rPr>
        <w:t>ی</w:t>
      </w:r>
      <w:r w:rsidRPr="00392055">
        <w:rPr>
          <w:rStyle w:val="Char0"/>
          <w:rtl/>
        </w:rPr>
        <w:t>امد</w:t>
      </w:r>
      <w:r w:rsidR="00DF08BB" w:rsidRPr="00392055">
        <w:rPr>
          <w:rStyle w:val="Char0"/>
          <w:rtl/>
        </w:rPr>
        <w:t>ی</w:t>
      </w:r>
      <w:r w:rsidRPr="00392055">
        <w:rPr>
          <w:rStyle w:val="Char0"/>
          <w:rtl/>
        </w:rPr>
        <w:t xml:space="preserve"> جز بدبخت</w:t>
      </w:r>
      <w:r w:rsidR="00DF08BB" w:rsidRPr="00392055">
        <w:rPr>
          <w:rStyle w:val="Char0"/>
          <w:rtl/>
        </w:rPr>
        <w:t>ی</w:t>
      </w:r>
      <w:r w:rsidRPr="00392055">
        <w:rPr>
          <w:rStyle w:val="Char0"/>
          <w:rtl/>
        </w:rPr>
        <w:t xml:space="preserve"> و </w:t>
      </w:r>
      <w:r w:rsidR="00DF08BB" w:rsidRPr="00392055">
        <w:rPr>
          <w:rStyle w:val="Char0"/>
          <w:rtl/>
        </w:rPr>
        <w:t>ک</w:t>
      </w:r>
      <w:r w:rsidRPr="00392055">
        <w:rPr>
          <w:rStyle w:val="Char0"/>
          <w:rtl/>
        </w:rPr>
        <w:t>ش</w:t>
      </w:r>
      <w:r w:rsidR="00DF08BB" w:rsidRPr="00392055">
        <w:rPr>
          <w:rStyle w:val="Char0"/>
          <w:rtl/>
        </w:rPr>
        <w:t>ی</w:t>
      </w:r>
      <w:r w:rsidRPr="00392055">
        <w:rPr>
          <w:rStyle w:val="Char0"/>
          <w:rtl/>
        </w:rPr>
        <w:t>ده شدن مس</w:t>
      </w:r>
      <w:r w:rsidR="00DF08BB" w:rsidRPr="00392055">
        <w:rPr>
          <w:rStyle w:val="Char0"/>
          <w:rtl/>
        </w:rPr>
        <w:t>ی</w:t>
      </w:r>
      <w:r w:rsidRPr="00392055">
        <w:rPr>
          <w:rStyle w:val="Char0"/>
          <w:rtl/>
        </w:rPr>
        <w:t>ر جامعه به تفرقه و د</w:t>
      </w:r>
      <w:r w:rsidR="00DF08BB" w:rsidRPr="00392055">
        <w:rPr>
          <w:rStyle w:val="Char0"/>
          <w:rtl/>
        </w:rPr>
        <w:t>ی</w:t>
      </w:r>
      <w:r w:rsidRPr="00392055">
        <w:rPr>
          <w:rStyle w:val="Char0"/>
          <w:rtl/>
        </w:rPr>
        <w:t>ن‌زدا</w:t>
      </w:r>
      <w:r w:rsidR="00DF08BB" w:rsidRPr="00392055">
        <w:rPr>
          <w:rStyle w:val="Char0"/>
          <w:rtl/>
        </w:rPr>
        <w:t>یی</w:t>
      </w:r>
      <w:r w:rsidRPr="00392055">
        <w:rPr>
          <w:rStyle w:val="Char0"/>
          <w:rtl/>
        </w:rPr>
        <w:t xml:space="preserve"> ام</w:t>
      </w:r>
      <w:r w:rsidR="00DF08BB" w:rsidRPr="00392055">
        <w:rPr>
          <w:rStyle w:val="Char0"/>
          <w:rtl/>
        </w:rPr>
        <w:t>ی</w:t>
      </w:r>
      <w:r w:rsidRPr="00392055">
        <w:rPr>
          <w:rStyle w:val="Char0"/>
          <w:rtl/>
        </w:rPr>
        <w:t>د داشت. چن</w:t>
      </w:r>
      <w:r w:rsidR="00DF08BB" w:rsidRPr="00392055">
        <w:rPr>
          <w:rStyle w:val="Char0"/>
          <w:rtl/>
        </w:rPr>
        <w:t>ی</w:t>
      </w:r>
      <w:r w:rsidRPr="00392055">
        <w:rPr>
          <w:rStyle w:val="Char0"/>
          <w:rtl/>
        </w:rPr>
        <w:t>ن جامعه‌ا</w:t>
      </w:r>
      <w:r w:rsidR="00DF08BB" w:rsidRPr="00392055">
        <w:rPr>
          <w:rStyle w:val="Char0"/>
          <w:rtl/>
        </w:rPr>
        <w:t>ی</w:t>
      </w:r>
      <w:r w:rsidRPr="00392055">
        <w:rPr>
          <w:rStyle w:val="Char0"/>
          <w:rtl/>
        </w:rPr>
        <w:t xml:space="preserve"> حت</w:t>
      </w:r>
      <w:r w:rsidR="00DF08BB" w:rsidRPr="00392055">
        <w:rPr>
          <w:rStyle w:val="Char0"/>
          <w:rtl/>
        </w:rPr>
        <w:t>ی</w:t>
      </w:r>
      <w:r w:rsidRPr="00392055">
        <w:rPr>
          <w:rStyle w:val="Char0"/>
          <w:rtl/>
        </w:rPr>
        <w:t xml:space="preserve"> در مسائل فرهنگ</w:t>
      </w:r>
      <w:r w:rsidR="00DF08BB" w:rsidRPr="00392055">
        <w:rPr>
          <w:rStyle w:val="Char0"/>
          <w:rtl/>
        </w:rPr>
        <w:t>ی</w:t>
      </w:r>
      <w:r w:rsidRPr="00392055">
        <w:rPr>
          <w:rStyle w:val="Char0"/>
          <w:rtl/>
        </w:rPr>
        <w:t xml:space="preserve"> و س</w:t>
      </w:r>
      <w:r w:rsidR="00DF08BB" w:rsidRPr="00392055">
        <w:rPr>
          <w:rStyle w:val="Char0"/>
          <w:rtl/>
        </w:rPr>
        <w:t>ی</w:t>
      </w:r>
      <w:r w:rsidRPr="00392055">
        <w:rPr>
          <w:rStyle w:val="Char0"/>
          <w:rtl/>
        </w:rPr>
        <w:t>اس</w:t>
      </w:r>
      <w:r w:rsidR="00DF08BB" w:rsidRPr="00392055">
        <w:rPr>
          <w:rStyle w:val="Char0"/>
          <w:rtl/>
        </w:rPr>
        <w:t>ی</w:t>
      </w:r>
      <w:r w:rsidRPr="00392055">
        <w:rPr>
          <w:rStyle w:val="Char0"/>
          <w:rtl/>
        </w:rPr>
        <w:t xml:space="preserve"> و غ</w:t>
      </w:r>
      <w:r w:rsidR="00DF08BB" w:rsidRPr="00392055">
        <w:rPr>
          <w:rStyle w:val="Char0"/>
          <w:rtl/>
        </w:rPr>
        <w:t>ی</w:t>
      </w:r>
      <w:r w:rsidRPr="00392055">
        <w:rPr>
          <w:rStyle w:val="Char0"/>
          <w:rtl/>
        </w:rPr>
        <w:t>ر</w:t>
      </w:r>
      <w:r w:rsidR="008A1653" w:rsidRPr="00392055">
        <w:rPr>
          <w:rStyle w:val="Char0"/>
          <w:rFonts w:hint="cs"/>
          <w:rtl/>
        </w:rPr>
        <w:t>ه،</w:t>
      </w:r>
      <w:r w:rsidRPr="00392055">
        <w:rPr>
          <w:rStyle w:val="Char0"/>
          <w:rtl/>
        </w:rPr>
        <w:t xml:space="preserve"> س</w:t>
      </w:r>
      <w:r w:rsidR="00DF08BB" w:rsidRPr="00392055">
        <w:rPr>
          <w:rStyle w:val="Char0"/>
          <w:rtl/>
        </w:rPr>
        <w:t>ی</w:t>
      </w:r>
      <w:r w:rsidRPr="00392055">
        <w:rPr>
          <w:rStyle w:val="Char0"/>
          <w:rtl/>
        </w:rPr>
        <w:t>ر نزول</w:t>
      </w:r>
      <w:r w:rsidR="00DF08BB" w:rsidRPr="00392055">
        <w:rPr>
          <w:rStyle w:val="Char0"/>
          <w:rtl/>
        </w:rPr>
        <w:t>ی</w:t>
      </w:r>
      <w:r w:rsidRPr="00392055">
        <w:rPr>
          <w:rStyle w:val="Char0"/>
          <w:rtl/>
        </w:rPr>
        <w:t xml:space="preserve"> را ط</w:t>
      </w:r>
      <w:r w:rsidR="00DF08BB" w:rsidRPr="00392055">
        <w:rPr>
          <w:rStyle w:val="Char0"/>
          <w:rtl/>
        </w:rPr>
        <w:t>ی</w:t>
      </w:r>
      <w:r w:rsidRPr="00392055">
        <w:rPr>
          <w:rStyle w:val="Char0"/>
          <w:rtl/>
        </w:rPr>
        <w:t xml:space="preserve"> م</w:t>
      </w:r>
      <w:r w:rsidR="00DF08BB" w:rsidRPr="00392055">
        <w:rPr>
          <w:rStyle w:val="Char0"/>
          <w:rtl/>
        </w:rPr>
        <w:t>ی</w:t>
      </w:r>
      <w:r w:rsidRPr="00392055">
        <w:rPr>
          <w:rStyle w:val="Char0"/>
          <w:rtl/>
        </w:rPr>
        <w:t>‌</w:t>
      </w:r>
      <w:r w:rsidR="00DF08BB" w:rsidRPr="00392055">
        <w:rPr>
          <w:rStyle w:val="Char0"/>
          <w:rtl/>
        </w:rPr>
        <w:t>ک</w:t>
      </w:r>
      <w:r w:rsidRPr="00392055">
        <w:rPr>
          <w:rStyle w:val="Char0"/>
          <w:rtl/>
        </w:rPr>
        <w:t>ند، و در جهت‌ده</w:t>
      </w:r>
      <w:r w:rsidR="00DF08BB" w:rsidRPr="00392055">
        <w:rPr>
          <w:rStyle w:val="Char0"/>
          <w:rtl/>
        </w:rPr>
        <w:t>ی</w:t>
      </w:r>
      <w:r w:rsidRPr="00392055">
        <w:rPr>
          <w:rStyle w:val="Char0"/>
          <w:rtl/>
        </w:rPr>
        <w:t xml:space="preserve"> جامعه به سو</w:t>
      </w:r>
      <w:r w:rsidR="00DF08BB" w:rsidRPr="00392055">
        <w:rPr>
          <w:rStyle w:val="Char0"/>
          <w:rtl/>
        </w:rPr>
        <w:t>ی</w:t>
      </w:r>
      <w:r w:rsidRPr="00392055">
        <w:rPr>
          <w:rStyle w:val="Char0"/>
          <w:rtl/>
        </w:rPr>
        <w:t xml:space="preserve"> انسجام و وحدت بس</w:t>
      </w:r>
      <w:r w:rsidR="00DF08BB" w:rsidRPr="00392055">
        <w:rPr>
          <w:rStyle w:val="Char0"/>
          <w:rtl/>
        </w:rPr>
        <w:t>ی</w:t>
      </w:r>
      <w:r w:rsidRPr="00392055">
        <w:rPr>
          <w:rStyle w:val="Char0"/>
          <w:rtl/>
        </w:rPr>
        <w:t>ار ضع</w:t>
      </w:r>
      <w:r w:rsidR="00DF08BB" w:rsidRPr="00392055">
        <w:rPr>
          <w:rStyle w:val="Char0"/>
          <w:rtl/>
        </w:rPr>
        <w:t>ی</w:t>
      </w:r>
      <w:r w:rsidRPr="00392055">
        <w:rPr>
          <w:rStyle w:val="Char0"/>
          <w:rtl/>
        </w:rPr>
        <w:t xml:space="preserve">ف عمل خواهد </w:t>
      </w:r>
      <w:r w:rsidR="00DF08BB" w:rsidRPr="00392055">
        <w:rPr>
          <w:rStyle w:val="Char0"/>
          <w:rtl/>
        </w:rPr>
        <w:t>ک</w:t>
      </w:r>
      <w:r w:rsidRPr="00392055">
        <w:rPr>
          <w:rStyle w:val="Char0"/>
          <w:rtl/>
        </w:rPr>
        <w:t>رد و ا</w:t>
      </w:r>
      <w:r w:rsidR="00DF08BB" w:rsidRPr="00392055">
        <w:rPr>
          <w:rStyle w:val="Char0"/>
          <w:rtl/>
        </w:rPr>
        <w:t>ی</w:t>
      </w:r>
      <w:r w:rsidRPr="00392055">
        <w:rPr>
          <w:rStyle w:val="Char0"/>
          <w:rtl/>
        </w:rPr>
        <w:t>ن انحطاط تا جا</w:t>
      </w:r>
      <w:r w:rsidR="00DF08BB" w:rsidRPr="00392055">
        <w:rPr>
          <w:rStyle w:val="Char0"/>
          <w:rtl/>
        </w:rPr>
        <w:t>یی</w:t>
      </w:r>
      <w:r w:rsidRPr="00392055">
        <w:rPr>
          <w:rStyle w:val="Char0"/>
          <w:rtl/>
        </w:rPr>
        <w:t xml:space="preserve"> پ</w:t>
      </w:r>
      <w:r w:rsidR="00DF08BB" w:rsidRPr="00392055">
        <w:rPr>
          <w:rStyle w:val="Char0"/>
          <w:rtl/>
        </w:rPr>
        <w:t>ی</w:t>
      </w:r>
      <w:r w:rsidRPr="00392055">
        <w:rPr>
          <w:rStyle w:val="Char0"/>
          <w:rtl/>
        </w:rPr>
        <w:t>ش م</w:t>
      </w:r>
      <w:r w:rsidR="00DF08BB" w:rsidRPr="00392055">
        <w:rPr>
          <w:rStyle w:val="Char0"/>
          <w:rtl/>
        </w:rPr>
        <w:t>ی</w:t>
      </w:r>
      <w:r w:rsidRPr="00392055">
        <w:rPr>
          <w:rStyle w:val="Char0"/>
          <w:rtl/>
        </w:rPr>
        <w:t xml:space="preserve">‌رود </w:t>
      </w:r>
      <w:r w:rsidR="00DF08BB" w:rsidRPr="00392055">
        <w:rPr>
          <w:rStyle w:val="Char0"/>
          <w:rtl/>
        </w:rPr>
        <w:t>ک</w:t>
      </w:r>
      <w:r w:rsidRPr="00392055">
        <w:rPr>
          <w:rStyle w:val="Char0"/>
          <w:rtl/>
        </w:rPr>
        <w:t>ه مردم در جامعه‌ا</w:t>
      </w:r>
      <w:r w:rsidR="00DF08BB" w:rsidRPr="00392055">
        <w:rPr>
          <w:rStyle w:val="Char0"/>
          <w:rtl/>
        </w:rPr>
        <w:t>ی</w:t>
      </w:r>
      <w:r w:rsidRPr="00392055">
        <w:rPr>
          <w:rStyle w:val="Char0"/>
          <w:rtl/>
        </w:rPr>
        <w:t xml:space="preserve"> به سر م</w:t>
      </w:r>
      <w:r w:rsidR="00DF08BB" w:rsidRPr="00392055">
        <w:rPr>
          <w:rStyle w:val="Char0"/>
          <w:rtl/>
        </w:rPr>
        <w:t>ی</w:t>
      </w:r>
      <w:r w:rsidRPr="00392055">
        <w:rPr>
          <w:rStyle w:val="Char0"/>
          <w:rtl/>
        </w:rPr>
        <w:t xml:space="preserve">‌برند </w:t>
      </w:r>
      <w:r w:rsidR="00DF08BB" w:rsidRPr="00392055">
        <w:rPr>
          <w:rStyle w:val="Char0"/>
          <w:rtl/>
        </w:rPr>
        <w:t>ک</w:t>
      </w:r>
      <w:r w:rsidRPr="00392055">
        <w:rPr>
          <w:rStyle w:val="Char0"/>
          <w:rtl/>
        </w:rPr>
        <w:t>ه ه</w:t>
      </w:r>
      <w:r w:rsidR="00DF08BB" w:rsidRPr="00392055">
        <w:rPr>
          <w:rStyle w:val="Char0"/>
          <w:rtl/>
        </w:rPr>
        <w:t>ی</w:t>
      </w:r>
      <w:r w:rsidRPr="00392055">
        <w:rPr>
          <w:rStyle w:val="Char0"/>
          <w:rtl/>
        </w:rPr>
        <w:t>چ امن</w:t>
      </w:r>
      <w:r w:rsidR="00DF08BB" w:rsidRPr="00392055">
        <w:rPr>
          <w:rStyle w:val="Char0"/>
          <w:rtl/>
        </w:rPr>
        <w:t>ی</w:t>
      </w:r>
      <w:r w:rsidRPr="00392055">
        <w:rPr>
          <w:rStyle w:val="Char0"/>
          <w:rtl/>
        </w:rPr>
        <w:t>ت علم</w:t>
      </w:r>
      <w:r w:rsidR="00DF08BB" w:rsidRPr="00392055">
        <w:rPr>
          <w:rStyle w:val="Char0"/>
          <w:rtl/>
        </w:rPr>
        <w:t>ی</w:t>
      </w:r>
      <w:r w:rsidRPr="00392055">
        <w:rPr>
          <w:rStyle w:val="Char0"/>
          <w:rtl/>
        </w:rPr>
        <w:t xml:space="preserve"> وجان</w:t>
      </w:r>
      <w:r w:rsidR="00DF08BB" w:rsidRPr="00392055">
        <w:rPr>
          <w:rStyle w:val="Char0"/>
          <w:rtl/>
        </w:rPr>
        <w:t>ی</w:t>
      </w:r>
      <w:r w:rsidRPr="00392055">
        <w:rPr>
          <w:rStyle w:val="Char0"/>
          <w:rtl/>
        </w:rPr>
        <w:t xml:space="preserve"> وجود ندارد.</w:t>
      </w:r>
      <w:r w:rsidR="00107B70">
        <w:rPr>
          <w:rStyle w:val="Char2"/>
          <w:rFonts w:hint="cs"/>
          <w:rtl/>
        </w:rPr>
        <w:t xml:space="preserve">   </w:t>
      </w:r>
    </w:p>
    <w:p w:rsidR="00E11DC7" w:rsidRPr="0063619E" w:rsidRDefault="000F1F27" w:rsidP="006933B2">
      <w:pPr>
        <w:pStyle w:val="a1"/>
        <w:spacing w:before="120"/>
        <w:ind w:firstLine="0"/>
        <w:jc w:val="center"/>
        <w:rPr>
          <w:rStyle w:val="Char2"/>
          <w:rtl/>
        </w:rPr>
      </w:pPr>
      <w:r w:rsidRPr="006933B2">
        <w:rPr>
          <w:rFonts w:hint="cs"/>
          <w:rtl/>
        </w:rPr>
        <w:t xml:space="preserve">و </w:t>
      </w:r>
      <w:r w:rsidR="00E11DC7" w:rsidRPr="006933B2">
        <w:rPr>
          <w:rtl/>
        </w:rPr>
        <w:t>آخر دعوانا أن الحمد لله رب العالمين</w:t>
      </w:r>
    </w:p>
    <w:p w:rsidR="00015B8C" w:rsidRDefault="00015B8C" w:rsidP="00392055">
      <w:pPr>
        <w:spacing w:line="240" w:lineRule="auto"/>
        <w:ind w:firstLine="284"/>
        <w:jc w:val="both"/>
        <w:rPr>
          <w:rStyle w:val="Char0"/>
          <w:rtl/>
        </w:rPr>
      </w:pPr>
      <w:bookmarkStart w:id="524" w:name="_Toc338584904"/>
    </w:p>
    <w:p w:rsidR="006933B2" w:rsidRPr="00392055" w:rsidRDefault="006933B2" w:rsidP="00392055">
      <w:pPr>
        <w:spacing w:line="240" w:lineRule="auto"/>
        <w:ind w:firstLine="284"/>
        <w:jc w:val="both"/>
        <w:rPr>
          <w:rStyle w:val="Char0"/>
          <w:rtl/>
        </w:rPr>
        <w:sectPr w:rsidR="006933B2" w:rsidRPr="00392055" w:rsidSect="005774C6">
          <w:headerReference w:type="default" r:id="rId25"/>
          <w:footnotePr>
            <w:numRestart w:val="eachPage"/>
          </w:footnotePr>
          <w:endnotePr>
            <w:numFmt w:val="decimal"/>
          </w:endnotePr>
          <w:pgSz w:w="9356" w:h="13608" w:code="9"/>
          <w:pgMar w:top="567" w:right="1134" w:bottom="851" w:left="1134" w:header="454" w:footer="0" w:gutter="0"/>
          <w:cols w:space="720"/>
          <w:titlePg/>
          <w:bidi/>
          <w:rtlGutter/>
        </w:sectPr>
      </w:pPr>
    </w:p>
    <w:p w:rsidR="00E11DC7" w:rsidRPr="002478C8" w:rsidRDefault="00E11DC7" w:rsidP="00574FFF">
      <w:pPr>
        <w:pStyle w:val="a"/>
        <w:rPr>
          <w:rtl/>
        </w:rPr>
      </w:pPr>
      <w:bookmarkStart w:id="525" w:name="_Toc344536418"/>
      <w:bookmarkStart w:id="526" w:name="_Toc344536587"/>
      <w:bookmarkStart w:id="527" w:name="_Toc344842321"/>
      <w:bookmarkStart w:id="528" w:name="_Toc442360993"/>
      <w:r w:rsidRPr="002478C8">
        <w:rPr>
          <w:rtl/>
        </w:rPr>
        <w:t xml:space="preserve">فهرست </w:t>
      </w:r>
      <w:r w:rsidRPr="00574FFF">
        <w:rPr>
          <w:rtl/>
        </w:rPr>
        <w:t>منابع</w:t>
      </w:r>
      <w:r w:rsidRPr="002478C8">
        <w:rPr>
          <w:rtl/>
        </w:rPr>
        <w:t xml:space="preserve"> و مآخذ</w:t>
      </w:r>
      <w:bookmarkEnd w:id="524"/>
      <w:bookmarkEnd w:id="525"/>
      <w:bookmarkEnd w:id="526"/>
      <w:bookmarkEnd w:id="527"/>
      <w:bookmarkEnd w:id="528"/>
    </w:p>
    <w:p w:rsidR="00D33D09" w:rsidRPr="0094145F" w:rsidRDefault="00D33D09" w:rsidP="007B25EB">
      <w:pPr>
        <w:numPr>
          <w:ilvl w:val="0"/>
          <w:numId w:val="1"/>
        </w:numPr>
        <w:spacing w:line="240" w:lineRule="auto"/>
        <w:ind w:left="641" w:hanging="357"/>
        <w:jc w:val="both"/>
        <w:rPr>
          <w:rStyle w:val="Char2"/>
        </w:rPr>
      </w:pPr>
      <w:r w:rsidRPr="007B25EB">
        <w:rPr>
          <w:rStyle w:val="Char0"/>
          <w:rtl/>
        </w:rPr>
        <w:t>قرآن كريم</w:t>
      </w:r>
      <w:r w:rsidR="007B25EB" w:rsidRPr="007B25EB">
        <w:rPr>
          <w:rStyle w:val="Char0"/>
          <w:rFonts w:hint="cs"/>
          <w:rtl/>
        </w:rPr>
        <w:t>.</w:t>
      </w:r>
    </w:p>
    <w:p w:rsidR="0078790E" w:rsidRPr="00C64670" w:rsidRDefault="0078790E" w:rsidP="007B25EB">
      <w:pPr>
        <w:pStyle w:val="msolistparagraph0"/>
        <w:numPr>
          <w:ilvl w:val="0"/>
          <w:numId w:val="1"/>
        </w:numPr>
        <w:autoSpaceDE w:val="0"/>
        <w:autoSpaceDN w:val="0"/>
        <w:adjustRightInd w:val="0"/>
        <w:spacing w:line="240" w:lineRule="auto"/>
        <w:ind w:left="641" w:hanging="357"/>
        <w:rPr>
          <w:rStyle w:val="Char0"/>
        </w:rPr>
      </w:pPr>
      <w:r w:rsidRPr="00C64670">
        <w:rPr>
          <w:rStyle w:val="Char0"/>
          <w:rFonts w:hint="cs"/>
          <w:rtl/>
        </w:rPr>
        <w:t>ابن أم</w:t>
      </w:r>
      <w:r w:rsidR="00DF08BB">
        <w:rPr>
          <w:rStyle w:val="Char0"/>
          <w:rFonts w:hint="cs"/>
          <w:rtl/>
        </w:rPr>
        <w:t>ی</w:t>
      </w:r>
      <w:r w:rsidRPr="00C64670">
        <w:rPr>
          <w:rStyle w:val="Char0"/>
          <w:rFonts w:hint="cs"/>
          <w:rtl/>
        </w:rPr>
        <w:t xml:space="preserve">ر الحاج، </w:t>
      </w:r>
      <w:r w:rsidR="00566E38" w:rsidRPr="00C64670">
        <w:rPr>
          <w:rStyle w:val="Char0"/>
          <w:rFonts w:hint="cs"/>
          <w:rtl/>
        </w:rPr>
        <w:t>محمّد</w:t>
      </w:r>
      <w:r w:rsidRPr="00C64670">
        <w:rPr>
          <w:rStyle w:val="Char0"/>
          <w:rFonts w:hint="cs"/>
          <w:rtl/>
        </w:rPr>
        <w:t xml:space="preserve">بن </w:t>
      </w:r>
      <w:r w:rsidR="00566E38" w:rsidRPr="00C64670">
        <w:rPr>
          <w:rStyle w:val="Char0"/>
          <w:rFonts w:hint="cs"/>
          <w:rtl/>
        </w:rPr>
        <w:t>محمّد</w:t>
      </w:r>
      <w:r w:rsidRPr="00C64670">
        <w:rPr>
          <w:rStyle w:val="Char0"/>
          <w:rFonts w:hint="cs"/>
          <w:rtl/>
        </w:rPr>
        <w:t xml:space="preserve"> </w:t>
      </w:r>
      <w:r w:rsidRPr="007B25EB">
        <w:rPr>
          <w:rStyle w:val="Char0"/>
          <w:rFonts w:hint="cs"/>
          <w:rtl/>
        </w:rPr>
        <w:t>حنبل</w:t>
      </w:r>
      <w:r w:rsidR="00DF08BB" w:rsidRPr="007B25EB">
        <w:rPr>
          <w:rStyle w:val="Char0"/>
          <w:rFonts w:hint="cs"/>
          <w:rtl/>
        </w:rPr>
        <w:t>ی</w:t>
      </w:r>
      <w:r w:rsidR="006663C7">
        <w:rPr>
          <w:rStyle w:val="Char0"/>
          <w:rFonts w:hint="cs"/>
          <w:rtl/>
        </w:rPr>
        <w:t xml:space="preserve">، </w:t>
      </w:r>
      <w:r w:rsidRPr="007B25EB">
        <w:rPr>
          <w:rStyle w:val="Char0"/>
          <w:rFonts w:hint="cs"/>
          <w:rtl/>
        </w:rPr>
        <w:t>التقرير والتحبير، به</w:t>
      </w:r>
      <w:r w:rsidRPr="00C64670">
        <w:rPr>
          <w:rStyle w:val="Char0"/>
          <w:rFonts w:hint="cs"/>
          <w:rtl/>
        </w:rPr>
        <w:t xml:space="preserve"> کوشش: عبدالله محمود </w:t>
      </w:r>
      <w:r w:rsidR="00566E38" w:rsidRPr="00C64670">
        <w:rPr>
          <w:rStyle w:val="Char0"/>
          <w:rFonts w:hint="cs"/>
          <w:rtl/>
        </w:rPr>
        <w:t>محمّد</w:t>
      </w:r>
      <w:r w:rsidRPr="00C64670">
        <w:rPr>
          <w:rStyle w:val="Char0"/>
          <w:rFonts w:hint="cs"/>
          <w:rtl/>
        </w:rPr>
        <w:t xml:space="preserve"> عمر، ب</w:t>
      </w:r>
      <w:r w:rsidR="00DF08BB">
        <w:rPr>
          <w:rStyle w:val="Char0"/>
          <w:rFonts w:hint="cs"/>
          <w:rtl/>
        </w:rPr>
        <w:t>ی</w:t>
      </w:r>
      <w:r w:rsidRPr="00C64670">
        <w:rPr>
          <w:rStyle w:val="Char0"/>
          <w:rFonts w:hint="cs"/>
          <w:rtl/>
        </w:rPr>
        <w:t xml:space="preserve">روت، </w:t>
      </w:r>
      <w:r w:rsidRPr="00C64670">
        <w:rPr>
          <w:rStyle w:val="Char0"/>
          <w:rtl/>
        </w:rPr>
        <w:t>دار ال</w:t>
      </w:r>
      <w:r w:rsidR="00DF08BB">
        <w:rPr>
          <w:rStyle w:val="Char0"/>
          <w:rtl/>
        </w:rPr>
        <w:t>ک</w:t>
      </w:r>
      <w:r w:rsidRPr="00C64670">
        <w:rPr>
          <w:rStyle w:val="Char0"/>
          <w:rtl/>
        </w:rPr>
        <w:t>تب العلم</w:t>
      </w:r>
      <w:r w:rsidR="00DF08BB">
        <w:rPr>
          <w:rStyle w:val="Char0"/>
          <w:rtl/>
        </w:rPr>
        <w:t>ی</w:t>
      </w:r>
      <w:r w:rsidRPr="00C64670">
        <w:rPr>
          <w:rStyle w:val="Char0"/>
          <w:rtl/>
        </w:rPr>
        <w:t>ة</w:t>
      </w:r>
      <w:r w:rsidRPr="00C64670">
        <w:rPr>
          <w:rStyle w:val="Char0"/>
          <w:rFonts w:hint="cs"/>
          <w:rtl/>
        </w:rPr>
        <w:t>، 1419هـ .</w:t>
      </w:r>
    </w:p>
    <w:p w:rsidR="00824136" w:rsidRPr="00C64670" w:rsidRDefault="00824136"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ابی حاتم، عبدالرحمن بن </w:t>
      </w:r>
      <w:r w:rsidRPr="007B25EB">
        <w:rPr>
          <w:rStyle w:val="Char0"/>
          <w:rFonts w:hint="cs"/>
          <w:rtl/>
        </w:rPr>
        <w:t xml:space="preserve">ابو حاتم محمد بن ادریس رازی، الجرح و التعدیل، بیروت، دارأحیاء التراث </w:t>
      </w:r>
      <w:r w:rsidRPr="00C64670">
        <w:rPr>
          <w:rStyle w:val="Char0"/>
          <w:rFonts w:hint="cs"/>
          <w:rtl/>
        </w:rPr>
        <w:t>العربی، اول، 1371 هـ</w:t>
      </w:r>
    </w:p>
    <w:p w:rsidR="00824136" w:rsidRPr="00C64670" w:rsidRDefault="00824136" w:rsidP="007B25EB">
      <w:pPr>
        <w:widowControl/>
        <w:numPr>
          <w:ilvl w:val="0"/>
          <w:numId w:val="1"/>
        </w:numPr>
        <w:spacing w:line="240" w:lineRule="auto"/>
        <w:ind w:left="641" w:hanging="357"/>
        <w:contextualSpacing/>
        <w:jc w:val="both"/>
        <w:rPr>
          <w:rStyle w:val="Char0"/>
          <w:rtl/>
        </w:rPr>
      </w:pPr>
      <w:r w:rsidRPr="00C64670">
        <w:rPr>
          <w:rStyle w:val="Char0"/>
          <w:rFonts w:hint="cs"/>
          <w:rtl/>
        </w:rPr>
        <w:t>ابن</w:t>
      </w:r>
      <w:r w:rsidRPr="00C64670">
        <w:rPr>
          <w:rStyle w:val="Char0"/>
          <w:rtl/>
        </w:rPr>
        <w:t xml:space="preserve"> </w:t>
      </w:r>
      <w:r w:rsidRPr="00C64670">
        <w:rPr>
          <w:rStyle w:val="Char0"/>
          <w:rFonts w:hint="cs"/>
          <w:rtl/>
        </w:rPr>
        <w:t>أب</w:t>
      </w:r>
      <w:r w:rsidR="00DF08BB">
        <w:rPr>
          <w:rStyle w:val="Char0"/>
          <w:rFonts w:hint="cs"/>
          <w:rtl/>
        </w:rPr>
        <w:t>ی</w:t>
      </w:r>
      <w:r w:rsidRPr="00C64670">
        <w:rPr>
          <w:rStyle w:val="Char0"/>
          <w:rtl/>
        </w:rPr>
        <w:t xml:space="preserve"> </w:t>
      </w:r>
      <w:r w:rsidRPr="00C64670">
        <w:rPr>
          <w:rStyle w:val="Char0"/>
          <w:rFonts w:hint="cs"/>
          <w:rtl/>
        </w:rPr>
        <w:t>خ</w:t>
      </w:r>
      <w:r w:rsidR="00DF08BB">
        <w:rPr>
          <w:rStyle w:val="Char0"/>
          <w:rFonts w:hint="cs"/>
          <w:rtl/>
        </w:rPr>
        <w:t>ی</w:t>
      </w:r>
      <w:r w:rsidRPr="00C64670">
        <w:rPr>
          <w:rStyle w:val="Char0"/>
          <w:rFonts w:hint="cs"/>
          <w:rtl/>
        </w:rPr>
        <w:t>ثم</w:t>
      </w:r>
      <w:r w:rsidR="0059283E" w:rsidRPr="00C64670">
        <w:rPr>
          <w:rStyle w:val="Char0"/>
          <w:rFonts w:hint="cs"/>
          <w:rtl/>
        </w:rPr>
        <w:t>ه</w:t>
      </w:r>
      <w:r w:rsidRPr="00C64670">
        <w:rPr>
          <w:rStyle w:val="Char0"/>
          <w:rFonts w:hint="cs"/>
          <w:rtl/>
        </w:rPr>
        <w:t>،</w:t>
      </w:r>
      <w:r w:rsidRPr="00C64670">
        <w:rPr>
          <w:rStyle w:val="Char0"/>
          <w:rtl/>
        </w:rPr>
        <w:t xml:space="preserve"> </w:t>
      </w:r>
      <w:r w:rsidRPr="00C64670">
        <w:rPr>
          <w:rStyle w:val="Char0"/>
          <w:rFonts w:hint="cs"/>
          <w:rtl/>
        </w:rPr>
        <w:t>أبوب</w:t>
      </w:r>
      <w:r w:rsidR="00DF08BB">
        <w:rPr>
          <w:rStyle w:val="Char0"/>
          <w:rFonts w:hint="cs"/>
          <w:rtl/>
        </w:rPr>
        <w:t>ک</w:t>
      </w:r>
      <w:r w:rsidRPr="00C64670">
        <w:rPr>
          <w:rStyle w:val="Char0"/>
          <w:rFonts w:hint="cs"/>
          <w:rtl/>
        </w:rPr>
        <w:t>ر</w:t>
      </w:r>
      <w:r w:rsidRPr="00C64670">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أب</w:t>
      </w:r>
      <w:r w:rsidR="00DF08BB" w:rsidRPr="007B25EB">
        <w:rPr>
          <w:rStyle w:val="Char0"/>
          <w:rFonts w:hint="cs"/>
          <w:rtl/>
        </w:rPr>
        <w:t>ی</w:t>
      </w:r>
      <w:r w:rsidRPr="007B25EB">
        <w:rPr>
          <w:rStyle w:val="Char0"/>
          <w:rtl/>
        </w:rPr>
        <w:t xml:space="preserve"> </w:t>
      </w:r>
      <w:r w:rsidR="0059283E" w:rsidRPr="007B25EB">
        <w:rPr>
          <w:rStyle w:val="Char0"/>
          <w:rFonts w:hint="cs"/>
          <w:rtl/>
        </w:rPr>
        <w:t>خ</w:t>
      </w:r>
      <w:r w:rsidR="00DF08BB" w:rsidRPr="007B25EB">
        <w:rPr>
          <w:rStyle w:val="Char0"/>
          <w:rFonts w:hint="cs"/>
          <w:rtl/>
        </w:rPr>
        <w:t>ی</w:t>
      </w:r>
      <w:r w:rsidR="0059283E" w:rsidRPr="007B25EB">
        <w:rPr>
          <w:rStyle w:val="Char0"/>
          <w:rFonts w:hint="cs"/>
          <w:rtl/>
        </w:rPr>
        <w:t>ثمه</w:t>
      </w:r>
      <w:r w:rsidRPr="007B25EB">
        <w:rPr>
          <w:rStyle w:val="Char0"/>
          <w:rtl/>
        </w:rPr>
        <w:t xml:space="preserve"> </w:t>
      </w:r>
      <w:r w:rsidRPr="007B25EB">
        <w:rPr>
          <w:rStyle w:val="Char0"/>
          <w:rFonts w:hint="cs"/>
          <w:rtl/>
        </w:rPr>
        <w:t>زه</w:t>
      </w:r>
      <w:r w:rsidR="00DF08BB" w:rsidRPr="007B25EB">
        <w:rPr>
          <w:rStyle w:val="Char0"/>
          <w:rFonts w:hint="cs"/>
          <w:rtl/>
        </w:rPr>
        <w:t>ی</w:t>
      </w:r>
      <w:r w:rsidRPr="007B25EB">
        <w:rPr>
          <w:rStyle w:val="Char0"/>
          <w:rFonts w:hint="cs"/>
          <w:rtl/>
        </w:rPr>
        <w:t>ر</w:t>
      </w:r>
      <w:r w:rsidRPr="007B25EB">
        <w:rPr>
          <w:rStyle w:val="Char0"/>
          <w:rtl/>
        </w:rPr>
        <w:t xml:space="preserve"> </w:t>
      </w:r>
      <w:r w:rsidRPr="007B25EB">
        <w:rPr>
          <w:rStyle w:val="Char0"/>
          <w:rFonts w:hint="cs"/>
          <w:rtl/>
        </w:rPr>
        <w:t>بن</w:t>
      </w:r>
      <w:r w:rsidRPr="007B25EB">
        <w:rPr>
          <w:rStyle w:val="Char0"/>
          <w:rtl/>
        </w:rPr>
        <w:t xml:space="preserve"> </w:t>
      </w:r>
      <w:r w:rsidR="0059283E" w:rsidRPr="007B25EB">
        <w:rPr>
          <w:rStyle w:val="Char0"/>
          <w:rFonts w:hint="cs"/>
          <w:rtl/>
        </w:rPr>
        <w:t>حرب</w:t>
      </w:r>
      <w:r w:rsidRPr="007B25EB">
        <w:rPr>
          <w:rStyle w:val="Char0"/>
          <w:rFonts w:hint="cs"/>
          <w:rtl/>
        </w:rPr>
        <w:t>،</w:t>
      </w:r>
      <w:r w:rsidRPr="007B25EB">
        <w:rPr>
          <w:rStyle w:val="Char0"/>
          <w:rtl/>
        </w:rPr>
        <w:t xml:space="preserve"> </w:t>
      </w:r>
      <w:r w:rsidRPr="007B25EB">
        <w:rPr>
          <w:rStyle w:val="Char0"/>
          <w:rFonts w:hint="cs"/>
          <w:rtl/>
        </w:rPr>
        <w:t>التاريخ</w:t>
      </w:r>
      <w:r w:rsidRPr="007B25EB">
        <w:rPr>
          <w:rStyle w:val="Char0"/>
          <w:rtl/>
        </w:rPr>
        <w:t xml:space="preserve"> </w:t>
      </w:r>
      <w:r w:rsidRPr="007B25EB">
        <w:rPr>
          <w:rStyle w:val="Char0"/>
          <w:rFonts w:hint="cs"/>
          <w:rtl/>
        </w:rPr>
        <w:t>الكبير،</w:t>
      </w:r>
      <w:r w:rsidRPr="007B25EB">
        <w:rPr>
          <w:rStyle w:val="Char0"/>
          <w:rtl/>
        </w:rPr>
        <w:t xml:space="preserve"> </w:t>
      </w:r>
      <w:r w:rsidRPr="007B25EB">
        <w:rPr>
          <w:rStyle w:val="Char0"/>
          <w:rFonts w:hint="cs"/>
          <w:rtl/>
        </w:rPr>
        <w:t>دار</w:t>
      </w:r>
      <w:r w:rsidRPr="007B25EB">
        <w:rPr>
          <w:rStyle w:val="Char0"/>
          <w:rtl/>
        </w:rPr>
        <w:t xml:space="preserve"> </w:t>
      </w:r>
      <w:r w:rsidRPr="007B25EB">
        <w:rPr>
          <w:rStyle w:val="Char0"/>
          <w:rFonts w:hint="cs"/>
          <w:rtl/>
        </w:rPr>
        <w:t>الفاروق،</w:t>
      </w:r>
      <w:r w:rsidRPr="007B25EB">
        <w:rPr>
          <w:rStyle w:val="Char0"/>
          <w:rtl/>
        </w:rPr>
        <w:t xml:space="preserve"> </w:t>
      </w:r>
      <w:r w:rsidRPr="00C64670">
        <w:rPr>
          <w:rStyle w:val="Char0"/>
          <w:rFonts w:hint="cs"/>
          <w:rtl/>
        </w:rPr>
        <w:t>ب</w:t>
      </w:r>
      <w:r w:rsidR="00DF08BB">
        <w:rPr>
          <w:rStyle w:val="Char0"/>
          <w:rFonts w:hint="cs"/>
          <w:rtl/>
        </w:rPr>
        <w:t>ی</w:t>
      </w:r>
      <w:r w:rsidR="0059283E" w:rsidRPr="00C64670">
        <w:rPr>
          <w:rStyle w:val="Char0"/>
          <w:rFonts w:hint="cs"/>
          <w:rtl/>
        </w:rPr>
        <w:softHyphen/>
      </w:r>
      <w:r w:rsidRPr="00C64670">
        <w:rPr>
          <w:rStyle w:val="Char0"/>
          <w:rFonts w:hint="cs"/>
          <w:rtl/>
        </w:rPr>
        <w:t>تا</w:t>
      </w:r>
      <w:r w:rsidR="0059283E" w:rsidRPr="00C64670">
        <w:rPr>
          <w:rStyle w:val="Char0"/>
          <w:rFonts w:hint="cs"/>
          <w:rtl/>
        </w:rPr>
        <w:t>.</w:t>
      </w:r>
    </w:p>
    <w:p w:rsidR="00600F6D" w:rsidRPr="00C64670" w:rsidRDefault="00824136"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ابــی شیبــه، عبدالله بن </w:t>
      </w:r>
      <w:r w:rsidRPr="007B25EB">
        <w:rPr>
          <w:rStyle w:val="Char0"/>
          <w:rFonts w:hint="cs"/>
          <w:rtl/>
        </w:rPr>
        <w:t>محمد بن ابی شیبــه، المصنّف، تعلیق: سعید اللّحام، بیروت، دارالفـــکر، 1409</w:t>
      </w:r>
      <w:r w:rsidRPr="00C64670">
        <w:rPr>
          <w:rStyle w:val="Char0"/>
          <w:rFonts w:hint="cs"/>
          <w:rtl/>
        </w:rPr>
        <w:t xml:space="preserve"> هـ</w:t>
      </w:r>
      <w:r w:rsidR="0059283E" w:rsidRPr="00C64670">
        <w:rPr>
          <w:rStyle w:val="Char0"/>
          <w:rFonts w:hint="cs"/>
          <w:rtl/>
        </w:rPr>
        <w:t>.</w:t>
      </w:r>
    </w:p>
    <w:p w:rsidR="00600F6D" w:rsidRPr="00C64670" w:rsidRDefault="0082413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أب</w:t>
      </w:r>
      <w:r w:rsidR="00DF08BB">
        <w:rPr>
          <w:rStyle w:val="Char0"/>
          <w:rFonts w:hint="cs"/>
          <w:rtl/>
        </w:rPr>
        <w:t>ی</w:t>
      </w:r>
      <w:r w:rsidRPr="00C64670">
        <w:rPr>
          <w:rStyle w:val="Char0"/>
          <w:rtl/>
        </w:rPr>
        <w:t xml:space="preserve"> </w:t>
      </w:r>
      <w:r w:rsidRPr="00C64670">
        <w:rPr>
          <w:rStyle w:val="Char0"/>
          <w:rFonts w:hint="cs"/>
          <w:rtl/>
        </w:rPr>
        <w:t>عاصم،</w:t>
      </w:r>
      <w:r w:rsidRPr="00C64670">
        <w:rPr>
          <w:rStyle w:val="Char0"/>
          <w:rtl/>
        </w:rPr>
        <w:t xml:space="preserve"> </w:t>
      </w:r>
      <w:r w:rsidRPr="00C64670">
        <w:rPr>
          <w:rStyle w:val="Char0"/>
          <w:rFonts w:hint="cs"/>
          <w:rtl/>
        </w:rPr>
        <w:t>احمد بن عمرو</w:t>
      </w:r>
      <w:r w:rsidRPr="00C64670">
        <w:rPr>
          <w:rStyle w:val="Char0"/>
          <w:rtl/>
        </w:rPr>
        <w:t xml:space="preserve"> </w:t>
      </w:r>
      <w:r w:rsidRPr="00C64670">
        <w:rPr>
          <w:rStyle w:val="Char0"/>
          <w:rFonts w:hint="cs"/>
          <w:rtl/>
        </w:rPr>
        <w:t>بن</w:t>
      </w:r>
      <w:r w:rsidRPr="00C64670">
        <w:rPr>
          <w:rStyle w:val="Char0"/>
          <w:rtl/>
        </w:rPr>
        <w:t xml:space="preserve"> </w:t>
      </w:r>
      <w:r w:rsidRPr="00C64670">
        <w:rPr>
          <w:rStyle w:val="Char0"/>
          <w:rFonts w:hint="cs"/>
          <w:rtl/>
        </w:rPr>
        <w:t>أب</w:t>
      </w:r>
      <w:r w:rsidR="00DF08BB">
        <w:rPr>
          <w:rStyle w:val="Char0"/>
          <w:rFonts w:hint="cs"/>
          <w:rtl/>
        </w:rPr>
        <w:t>ی</w:t>
      </w:r>
      <w:r w:rsidRPr="00C64670">
        <w:rPr>
          <w:rStyle w:val="Char0"/>
          <w:rtl/>
        </w:rPr>
        <w:t xml:space="preserve"> </w:t>
      </w:r>
      <w:r w:rsidRPr="00C64670">
        <w:rPr>
          <w:rStyle w:val="Char0"/>
          <w:rFonts w:hint="cs"/>
          <w:rtl/>
        </w:rPr>
        <w:t>عاصم</w:t>
      </w:r>
      <w:r w:rsidRPr="00C64670">
        <w:rPr>
          <w:rStyle w:val="Char0"/>
          <w:rtl/>
        </w:rPr>
        <w:t xml:space="preserve"> </w:t>
      </w:r>
      <w:r w:rsidRPr="00C64670">
        <w:rPr>
          <w:rStyle w:val="Char0"/>
          <w:rFonts w:hint="cs"/>
          <w:rtl/>
        </w:rPr>
        <w:t>الضحا</w:t>
      </w:r>
      <w:r w:rsidR="00DF08BB">
        <w:rPr>
          <w:rStyle w:val="Char0"/>
          <w:rFonts w:hint="cs"/>
          <w:rtl/>
        </w:rPr>
        <w:t>ک</w:t>
      </w:r>
      <w:r w:rsidRPr="00C64670">
        <w:rPr>
          <w:rStyle w:val="Char0"/>
          <w:rtl/>
        </w:rPr>
        <w:t xml:space="preserve"> </w:t>
      </w:r>
      <w:r w:rsidRPr="009B4B14">
        <w:rPr>
          <w:rStyle w:val="Char0"/>
          <w:rFonts w:hint="cs"/>
          <w:rtl/>
        </w:rPr>
        <w:t>الش</w:t>
      </w:r>
      <w:r w:rsidR="00DF08BB" w:rsidRPr="009B4B14">
        <w:rPr>
          <w:rStyle w:val="Char0"/>
          <w:rFonts w:hint="cs"/>
          <w:rtl/>
        </w:rPr>
        <w:t>ی</w:t>
      </w:r>
      <w:r w:rsidRPr="009B4B14">
        <w:rPr>
          <w:rStyle w:val="Char0"/>
          <w:rFonts w:hint="cs"/>
          <w:rtl/>
        </w:rPr>
        <w:t>بان</w:t>
      </w:r>
      <w:r w:rsidR="00DF08BB" w:rsidRPr="009B4B14">
        <w:rPr>
          <w:rStyle w:val="Char0"/>
          <w:rFonts w:hint="cs"/>
          <w:rtl/>
        </w:rPr>
        <w:t>ی</w:t>
      </w:r>
      <w:r w:rsidRPr="006933B2">
        <w:rPr>
          <w:rStyle w:val="Char0"/>
          <w:rFonts w:hint="cs"/>
          <w:rtl/>
        </w:rPr>
        <w:t>،</w:t>
      </w:r>
      <w:r w:rsidRPr="006933B2">
        <w:rPr>
          <w:rStyle w:val="Char0"/>
          <w:rtl/>
        </w:rPr>
        <w:t xml:space="preserve"> </w:t>
      </w:r>
      <w:r w:rsidRPr="006933B2">
        <w:rPr>
          <w:rStyle w:val="Char0"/>
          <w:rFonts w:hint="cs"/>
          <w:rtl/>
        </w:rPr>
        <w:t>السنة،</w:t>
      </w:r>
      <w:r w:rsidRPr="006933B2">
        <w:rPr>
          <w:rStyle w:val="Char0"/>
          <w:rtl/>
        </w:rPr>
        <w:t xml:space="preserve"> </w:t>
      </w:r>
      <w:r w:rsidRPr="006933B2">
        <w:rPr>
          <w:rStyle w:val="Char0"/>
          <w:rFonts w:hint="cs"/>
          <w:rtl/>
        </w:rPr>
        <w:t>تحق</w:t>
      </w:r>
      <w:r w:rsidR="00DF08BB" w:rsidRPr="006933B2">
        <w:rPr>
          <w:rStyle w:val="Char0"/>
          <w:rFonts w:hint="cs"/>
          <w:rtl/>
        </w:rPr>
        <w:t>ی</w:t>
      </w:r>
      <w:r w:rsidRPr="006933B2">
        <w:rPr>
          <w:rStyle w:val="Char0"/>
          <w:rFonts w:hint="cs"/>
          <w:rtl/>
        </w:rPr>
        <w:t>ق</w:t>
      </w:r>
      <w:r w:rsidRPr="00C64670">
        <w:rPr>
          <w:rStyle w:val="Char0"/>
          <w:rtl/>
        </w:rPr>
        <w:t xml:space="preserve">: </w:t>
      </w:r>
      <w:r w:rsidRPr="00C64670">
        <w:rPr>
          <w:rStyle w:val="Char0"/>
          <w:rFonts w:hint="cs"/>
          <w:rtl/>
        </w:rPr>
        <w:t>محمد</w:t>
      </w:r>
      <w:r w:rsidRPr="00C64670">
        <w:rPr>
          <w:rStyle w:val="Char0"/>
          <w:rtl/>
        </w:rPr>
        <w:t xml:space="preserve"> </w:t>
      </w:r>
      <w:r w:rsidRPr="00C64670">
        <w:rPr>
          <w:rStyle w:val="Char0"/>
          <w:rFonts w:hint="cs"/>
          <w:rtl/>
        </w:rPr>
        <w:t>ناصر</w:t>
      </w:r>
      <w:r w:rsidRPr="00C64670">
        <w:rPr>
          <w:rStyle w:val="Char0"/>
          <w:rtl/>
        </w:rPr>
        <w:t xml:space="preserve"> </w:t>
      </w:r>
      <w:r w:rsidRPr="00C64670">
        <w:rPr>
          <w:rStyle w:val="Char0"/>
          <w:rFonts w:hint="cs"/>
          <w:rtl/>
        </w:rPr>
        <w:t>الد</w:t>
      </w:r>
      <w:r w:rsidR="00DF08BB">
        <w:rPr>
          <w:rStyle w:val="Char0"/>
          <w:rFonts w:hint="cs"/>
          <w:rtl/>
        </w:rPr>
        <w:t>ی</w:t>
      </w:r>
      <w:r w:rsidRPr="00C64670">
        <w:rPr>
          <w:rStyle w:val="Char0"/>
          <w:rFonts w:hint="cs"/>
          <w:rtl/>
        </w:rPr>
        <w:t>ن</w:t>
      </w:r>
      <w:r w:rsidRPr="00C64670">
        <w:rPr>
          <w:rStyle w:val="Char0"/>
          <w:rtl/>
        </w:rPr>
        <w:t xml:space="preserve"> </w:t>
      </w:r>
      <w:r w:rsidRPr="00C64670">
        <w:rPr>
          <w:rStyle w:val="Char0"/>
          <w:rFonts w:hint="cs"/>
          <w:rtl/>
        </w:rPr>
        <w:t>ألبان</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ب</w:t>
      </w:r>
      <w:r w:rsidR="00DF08BB">
        <w:rPr>
          <w:rStyle w:val="Char0"/>
          <w:rFonts w:hint="cs"/>
          <w:rtl/>
        </w:rPr>
        <w:t>ی</w:t>
      </w:r>
      <w:r w:rsidRPr="00C64670">
        <w:rPr>
          <w:rStyle w:val="Char0"/>
          <w:rFonts w:hint="cs"/>
          <w:rtl/>
        </w:rPr>
        <w:t>روت،</w:t>
      </w:r>
      <w:r w:rsidRPr="00C64670">
        <w:rPr>
          <w:rStyle w:val="Char0"/>
          <w:rtl/>
        </w:rPr>
        <w:t xml:space="preserve"> </w:t>
      </w:r>
      <w:r w:rsidRPr="00C64670">
        <w:rPr>
          <w:rStyle w:val="Char0"/>
          <w:rFonts w:hint="cs"/>
          <w:rtl/>
        </w:rPr>
        <w:t>الم</w:t>
      </w:r>
      <w:r w:rsidR="00DF08BB">
        <w:rPr>
          <w:rStyle w:val="Char0"/>
          <w:rFonts w:hint="cs"/>
          <w:rtl/>
        </w:rPr>
        <w:t>ک</w:t>
      </w:r>
      <w:r w:rsidRPr="00C64670">
        <w:rPr>
          <w:rStyle w:val="Char0"/>
          <w:rFonts w:hint="cs"/>
          <w:rtl/>
        </w:rPr>
        <w:t>تب</w:t>
      </w:r>
      <w:r w:rsidRPr="00C64670">
        <w:rPr>
          <w:rStyle w:val="Char0"/>
          <w:rtl/>
        </w:rPr>
        <w:t xml:space="preserve"> </w:t>
      </w:r>
      <w:r w:rsidRPr="00C64670">
        <w:rPr>
          <w:rStyle w:val="Char0"/>
          <w:rFonts w:hint="cs"/>
          <w:rtl/>
        </w:rPr>
        <w:t>الإسلام</w:t>
      </w:r>
      <w:r w:rsidR="00DF08BB">
        <w:rPr>
          <w:rStyle w:val="Char0"/>
          <w:rFonts w:hint="cs"/>
          <w:rtl/>
        </w:rPr>
        <w:t>ی</w:t>
      </w:r>
      <w:r w:rsidRPr="00C64670">
        <w:rPr>
          <w:rStyle w:val="Char0"/>
          <w:rFonts w:hint="cs"/>
          <w:rtl/>
        </w:rPr>
        <w:t>،</w:t>
      </w:r>
      <w:r w:rsidRPr="00C64670">
        <w:rPr>
          <w:rStyle w:val="Char0"/>
          <w:rtl/>
        </w:rPr>
        <w:t xml:space="preserve"> </w:t>
      </w:r>
      <w:r w:rsidR="0059283E" w:rsidRPr="00C64670">
        <w:rPr>
          <w:rStyle w:val="Char0"/>
          <w:rFonts w:hint="cs"/>
          <w:rtl/>
        </w:rPr>
        <w:t>اول</w:t>
      </w:r>
      <w:r w:rsidRPr="00C64670">
        <w:rPr>
          <w:rStyle w:val="Char0"/>
          <w:rFonts w:hint="cs"/>
          <w:rtl/>
        </w:rPr>
        <w:t>،</w:t>
      </w:r>
      <w:r w:rsidRPr="00C64670">
        <w:rPr>
          <w:rStyle w:val="Char0"/>
          <w:rtl/>
        </w:rPr>
        <w:t xml:space="preserve"> 1400 </w:t>
      </w:r>
      <w:r w:rsidRPr="00C64670">
        <w:rPr>
          <w:rStyle w:val="Char0"/>
          <w:rFonts w:hint="cs"/>
          <w:rtl/>
        </w:rPr>
        <w:t>هـ</w:t>
      </w:r>
      <w:r w:rsidR="0059283E" w:rsidRPr="00C64670">
        <w:rPr>
          <w:rStyle w:val="Char0"/>
          <w:rFonts w:hint="cs"/>
          <w:rtl/>
        </w:rPr>
        <w:t>.</w:t>
      </w:r>
    </w:p>
    <w:p w:rsidR="00824136" w:rsidRPr="00C64670" w:rsidRDefault="00824136" w:rsidP="007B25EB">
      <w:pPr>
        <w:widowControl/>
        <w:numPr>
          <w:ilvl w:val="0"/>
          <w:numId w:val="1"/>
        </w:numPr>
        <w:spacing w:line="240" w:lineRule="auto"/>
        <w:ind w:left="641" w:hanging="357"/>
        <w:contextualSpacing/>
        <w:jc w:val="both"/>
        <w:rPr>
          <w:rStyle w:val="Char0"/>
          <w:rtl/>
        </w:rPr>
      </w:pPr>
      <w:r w:rsidRPr="00C64670">
        <w:rPr>
          <w:rStyle w:val="Char0"/>
          <w:rFonts w:hint="cs"/>
          <w:rtl/>
        </w:rPr>
        <w:t>ابن</w:t>
      </w:r>
      <w:r w:rsidR="0059283E" w:rsidRPr="00C64670">
        <w:rPr>
          <w:rStyle w:val="Char0"/>
          <w:rtl/>
        </w:rPr>
        <w:softHyphen/>
      </w:r>
      <w:r w:rsidRPr="00C64670">
        <w:rPr>
          <w:rStyle w:val="Char0"/>
          <w:rFonts w:hint="cs"/>
          <w:rtl/>
        </w:rPr>
        <w:t>ابی</w:t>
      </w:r>
      <w:r w:rsidRPr="00C64670">
        <w:rPr>
          <w:rStyle w:val="Char0"/>
          <w:rtl/>
        </w:rPr>
        <w:t xml:space="preserve"> </w:t>
      </w:r>
      <w:r w:rsidRPr="00C64670">
        <w:rPr>
          <w:rStyle w:val="Char0"/>
          <w:rFonts w:hint="cs"/>
          <w:rtl/>
        </w:rPr>
        <w:t>عاصم،</w:t>
      </w:r>
      <w:r w:rsidRPr="00C64670">
        <w:rPr>
          <w:rStyle w:val="Char0"/>
          <w:rtl/>
        </w:rPr>
        <w:t xml:space="preserve"> </w:t>
      </w:r>
      <w:r w:rsidRPr="00C64670">
        <w:rPr>
          <w:rStyle w:val="Char0"/>
          <w:rFonts w:hint="cs"/>
          <w:rtl/>
        </w:rPr>
        <w:t>أحمدبن</w:t>
      </w:r>
      <w:r w:rsidRPr="00C64670">
        <w:rPr>
          <w:rStyle w:val="Char0"/>
          <w:rtl/>
        </w:rPr>
        <w:t xml:space="preserve"> </w:t>
      </w:r>
      <w:r w:rsidRPr="00C64670">
        <w:rPr>
          <w:rStyle w:val="Char0"/>
          <w:rFonts w:hint="cs"/>
          <w:rtl/>
        </w:rPr>
        <w:t>عمروبن</w:t>
      </w:r>
      <w:r w:rsidRPr="00C64670">
        <w:rPr>
          <w:rStyle w:val="Char0"/>
          <w:rtl/>
        </w:rPr>
        <w:t xml:space="preserve"> </w:t>
      </w:r>
      <w:r w:rsidR="0059283E" w:rsidRPr="00C64670">
        <w:rPr>
          <w:rStyle w:val="Char0"/>
          <w:rFonts w:hint="cs"/>
          <w:rtl/>
        </w:rPr>
        <w:t>أبو</w:t>
      </w:r>
      <w:r w:rsidRPr="00C64670">
        <w:rPr>
          <w:rStyle w:val="Char0"/>
          <w:rFonts w:hint="cs"/>
          <w:rtl/>
        </w:rPr>
        <w:t>عاصم</w:t>
      </w:r>
      <w:r w:rsidR="0059283E" w:rsidRPr="00C64670">
        <w:rPr>
          <w:rStyle w:val="Char0"/>
          <w:rtl/>
        </w:rPr>
        <w:t xml:space="preserve"> </w:t>
      </w:r>
      <w:r w:rsidRPr="00C64670">
        <w:rPr>
          <w:rStyle w:val="Char0"/>
          <w:rFonts w:hint="cs"/>
          <w:rtl/>
        </w:rPr>
        <w:t>ش</w:t>
      </w:r>
      <w:r w:rsidR="00DF08BB">
        <w:rPr>
          <w:rStyle w:val="Char0"/>
          <w:rFonts w:hint="cs"/>
          <w:rtl/>
        </w:rPr>
        <w:t>ی</w:t>
      </w:r>
      <w:r w:rsidRPr="00C64670">
        <w:rPr>
          <w:rStyle w:val="Char0"/>
          <w:rFonts w:hint="cs"/>
          <w:rtl/>
        </w:rPr>
        <w:t>بان</w:t>
      </w:r>
      <w:r w:rsidR="00DF08BB">
        <w:rPr>
          <w:rStyle w:val="Char0"/>
          <w:rFonts w:hint="cs"/>
          <w:rtl/>
        </w:rPr>
        <w:t>ی</w:t>
      </w:r>
      <w:r w:rsidRPr="00C64670">
        <w:rPr>
          <w:rStyle w:val="Char0"/>
          <w:rtl/>
        </w:rPr>
        <w:t xml:space="preserve"> </w:t>
      </w:r>
      <w:r w:rsidRPr="006933B2">
        <w:rPr>
          <w:rStyle w:val="Char0"/>
          <w:rFonts w:hint="cs"/>
          <w:rtl/>
        </w:rPr>
        <w:t>أبوب</w:t>
      </w:r>
      <w:r w:rsidR="00DF08BB" w:rsidRPr="006933B2">
        <w:rPr>
          <w:rStyle w:val="Char0"/>
          <w:rFonts w:hint="cs"/>
          <w:rtl/>
        </w:rPr>
        <w:t>ک</w:t>
      </w:r>
      <w:r w:rsidRPr="006933B2">
        <w:rPr>
          <w:rStyle w:val="Char0"/>
          <w:rFonts w:hint="cs"/>
          <w:rtl/>
        </w:rPr>
        <w:t>ر،</w:t>
      </w:r>
      <w:r w:rsidRPr="006933B2">
        <w:rPr>
          <w:rStyle w:val="Char0"/>
          <w:rtl/>
        </w:rPr>
        <w:t xml:space="preserve"> </w:t>
      </w:r>
      <w:r w:rsidRPr="006933B2">
        <w:rPr>
          <w:rStyle w:val="Char0"/>
          <w:rFonts w:hint="cs"/>
          <w:rtl/>
        </w:rPr>
        <w:t>الزهد،</w:t>
      </w:r>
      <w:r w:rsidRPr="006933B2">
        <w:rPr>
          <w:rStyle w:val="Char0"/>
          <w:rtl/>
        </w:rPr>
        <w:t xml:space="preserve"> </w:t>
      </w:r>
      <w:r w:rsidRPr="006933B2">
        <w:rPr>
          <w:rStyle w:val="Char0"/>
          <w:rFonts w:hint="cs"/>
          <w:rtl/>
        </w:rPr>
        <w:t>تحق</w:t>
      </w:r>
      <w:r w:rsidR="00DF08BB" w:rsidRPr="006933B2">
        <w:rPr>
          <w:rStyle w:val="Char0"/>
          <w:rFonts w:hint="cs"/>
          <w:rtl/>
        </w:rPr>
        <w:t>ی</w:t>
      </w:r>
      <w:r w:rsidRPr="006933B2">
        <w:rPr>
          <w:rStyle w:val="Char0"/>
          <w:rFonts w:hint="cs"/>
          <w:rtl/>
        </w:rPr>
        <w:t>ق</w:t>
      </w:r>
      <w:r w:rsidRPr="00C64670">
        <w:rPr>
          <w:rStyle w:val="Char0"/>
          <w:rtl/>
        </w:rPr>
        <w:t xml:space="preserve">: </w:t>
      </w:r>
      <w:r w:rsidRPr="00C64670">
        <w:rPr>
          <w:rStyle w:val="Char0"/>
          <w:rFonts w:hint="cs"/>
          <w:rtl/>
        </w:rPr>
        <w:t>عبد</w:t>
      </w:r>
      <w:r w:rsidRPr="00C64670">
        <w:rPr>
          <w:rStyle w:val="Char0"/>
          <w:rtl/>
        </w:rPr>
        <w:t xml:space="preserve"> </w:t>
      </w:r>
      <w:r w:rsidRPr="00C64670">
        <w:rPr>
          <w:rStyle w:val="Char0"/>
          <w:rFonts w:hint="cs"/>
          <w:rtl/>
        </w:rPr>
        <w:t>العل</w:t>
      </w:r>
      <w:r w:rsidR="00DF08BB">
        <w:rPr>
          <w:rStyle w:val="Char0"/>
          <w:rFonts w:hint="cs"/>
          <w:rtl/>
        </w:rPr>
        <w:t>ی</w:t>
      </w:r>
      <w:r w:rsidRPr="00C64670">
        <w:rPr>
          <w:rStyle w:val="Char0"/>
          <w:rtl/>
        </w:rPr>
        <w:t xml:space="preserve"> </w:t>
      </w:r>
      <w:r w:rsidRPr="00C64670">
        <w:rPr>
          <w:rStyle w:val="Char0"/>
          <w:rFonts w:hint="cs"/>
          <w:rtl/>
        </w:rPr>
        <w:t>عبد</w:t>
      </w:r>
      <w:r w:rsidRPr="00C64670">
        <w:rPr>
          <w:rStyle w:val="Char0"/>
          <w:rtl/>
        </w:rPr>
        <w:t xml:space="preserve"> </w:t>
      </w:r>
      <w:r w:rsidRPr="00C64670">
        <w:rPr>
          <w:rStyle w:val="Char0"/>
          <w:rFonts w:hint="cs"/>
          <w:rtl/>
        </w:rPr>
        <w:t>الحم</w:t>
      </w:r>
      <w:r w:rsidR="00DF08BB">
        <w:rPr>
          <w:rStyle w:val="Char0"/>
          <w:rFonts w:hint="cs"/>
          <w:rtl/>
        </w:rPr>
        <w:t>ی</w:t>
      </w:r>
      <w:r w:rsidRPr="00C64670">
        <w:rPr>
          <w:rStyle w:val="Char0"/>
          <w:rFonts w:hint="cs"/>
          <w:rtl/>
        </w:rPr>
        <w:t>د</w:t>
      </w:r>
      <w:r w:rsidRPr="00C64670">
        <w:rPr>
          <w:rStyle w:val="Char0"/>
          <w:rtl/>
        </w:rPr>
        <w:t xml:space="preserve"> </w:t>
      </w:r>
      <w:r w:rsidRPr="00C64670">
        <w:rPr>
          <w:rStyle w:val="Char0"/>
          <w:rFonts w:hint="cs"/>
          <w:rtl/>
        </w:rPr>
        <w:t>حامد،</w:t>
      </w:r>
      <w:r w:rsidRPr="00C64670">
        <w:rPr>
          <w:rStyle w:val="Char0"/>
          <w:rtl/>
        </w:rPr>
        <w:t xml:space="preserve"> </w:t>
      </w:r>
      <w:r w:rsidRPr="00C64670">
        <w:rPr>
          <w:rStyle w:val="Char0"/>
          <w:rFonts w:hint="cs"/>
          <w:rtl/>
        </w:rPr>
        <w:t>الناشر</w:t>
      </w:r>
      <w:r w:rsidRPr="00C64670">
        <w:rPr>
          <w:rStyle w:val="Char0"/>
          <w:rtl/>
        </w:rPr>
        <w:t xml:space="preserve">: </w:t>
      </w:r>
      <w:r w:rsidRPr="00C64670">
        <w:rPr>
          <w:rStyle w:val="Char0"/>
          <w:rFonts w:hint="cs"/>
          <w:rtl/>
        </w:rPr>
        <w:t>دار</w:t>
      </w:r>
      <w:r w:rsidRPr="00C64670">
        <w:rPr>
          <w:rStyle w:val="Char0"/>
          <w:rtl/>
        </w:rPr>
        <w:t xml:space="preserve"> </w:t>
      </w:r>
      <w:r w:rsidRPr="00C64670">
        <w:rPr>
          <w:rStyle w:val="Char0"/>
          <w:rFonts w:hint="cs"/>
          <w:rtl/>
        </w:rPr>
        <w:t>الر</w:t>
      </w:r>
      <w:r w:rsidR="00DF08BB">
        <w:rPr>
          <w:rStyle w:val="Char0"/>
          <w:rFonts w:hint="cs"/>
          <w:rtl/>
        </w:rPr>
        <w:t>ی</w:t>
      </w:r>
      <w:r w:rsidRPr="00C64670">
        <w:rPr>
          <w:rStyle w:val="Char0"/>
          <w:rFonts w:hint="cs"/>
          <w:rtl/>
        </w:rPr>
        <w:t>ان</w:t>
      </w:r>
      <w:r w:rsidRPr="00C64670">
        <w:rPr>
          <w:rStyle w:val="Char0"/>
          <w:rtl/>
        </w:rPr>
        <w:t xml:space="preserve"> </w:t>
      </w:r>
      <w:r w:rsidRPr="00C64670">
        <w:rPr>
          <w:rStyle w:val="Char0"/>
          <w:rFonts w:hint="cs"/>
          <w:rtl/>
        </w:rPr>
        <w:t>للتراث</w:t>
      </w:r>
      <w:r w:rsidRPr="00C64670">
        <w:rPr>
          <w:rStyle w:val="Char0"/>
          <w:rtl/>
        </w:rPr>
        <w:t xml:space="preserve"> </w:t>
      </w:r>
      <w:r w:rsidRPr="00600F6D">
        <w:rPr>
          <w:rFonts w:cs="Times New Roman" w:hint="cs"/>
          <w:b/>
          <w:sz w:val="28"/>
          <w:rtl/>
          <w:lang w:val="en-GB"/>
        </w:rPr>
        <w:t>–</w:t>
      </w:r>
      <w:r w:rsidRPr="00C64670">
        <w:rPr>
          <w:rStyle w:val="Char0"/>
          <w:rtl/>
        </w:rPr>
        <w:t xml:space="preserve"> </w:t>
      </w:r>
      <w:r w:rsidR="0059283E" w:rsidRPr="00C64670">
        <w:rPr>
          <w:rStyle w:val="Char0"/>
          <w:rFonts w:hint="cs"/>
          <w:rtl/>
        </w:rPr>
        <w:t>قاهره</w:t>
      </w:r>
      <w:r w:rsidRPr="00C64670">
        <w:rPr>
          <w:rStyle w:val="Char0"/>
          <w:rFonts w:hint="cs"/>
          <w:rtl/>
        </w:rPr>
        <w:t>،</w:t>
      </w:r>
      <w:r w:rsidRPr="00C64670">
        <w:rPr>
          <w:rStyle w:val="Char0"/>
          <w:rtl/>
        </w:rPr>
        <w:t xml:space="preserve"> </w:t>
      </w:r>
      <w:r w:rsidR="0059283E" w:rsidRPr="00C64670">
        <w:rPr>
          <w:rStyle w:val="Char0"/>
          <w:rFonts w:hint="cs"/>
          <w:rtl/>
        </w:rPr>
        <w:t>دوم</w:t>
      </w:r>
      <w:r w:rsidRPr="00C64670">
        <w:rPr>
          <w:rStyle w:val="Char0"/>
          <w:rFonts w:hint="cs"/>
          <w:rtl/>
        </w:rPr>
        <w:t>،</w:t>
      </w:r>
      <w:r w:rsidRPr="00C64670">
        <w:rPr>
          <w:rStyle w:val="Char0"/>
          <w:rtl/>
        </w:rPr>
        <w:t xml:space="preserve"> 1408</w:t>
      </w:r>
      <w:r w:rsidRPr="00C64670">
        <w:rPr>
          <w:rStyle w:val="Char0"/>
          <w:rFonts w:hint="cs"/>
          <w:rtl/>
        </w:rPr>
        <w:t>هـ</w:t>
      </w:r>
      <w:r w:rsidR="0059283E" w:rsidRPr="00C64670">
        <w:rPr>
          <w:rStyle w:val="Char0"/>
          <w:rFonts w:hint="cs"/>
          <w:rtl/>
        </w:rPr>
        <w:t>.</w:t>
      </w:r>
    </w:p>
    <w:p w:rsidR="00600F6D" w:rsidRPr="00C64670" w:rsidRDefault="0059283E" w:rsidP="007B25EB">
      <w:pPr>
        <w:widowControl/>
        <w:numPr>
          <w:ilvl w:val="0"/>
          <w:numId w:val="1"/>
        </w:numPr>
        <w:spacing w:line="240" w:lineRule="auto"/>
        <w:ind w:left="641" w:hanging="357"/>
        <w:contextualSpacing/>
        <w:jc w:val="both"/>
        <w:rPr>
          <w:rStyle w:val="Char0"/>
        </w:rPr>
      </w:pPr>
      <w:r w:rsidRPr="00C64670">
        <w:rPr>
          <w:rStyle w:val="Char0"/>
          <w:rFonts w:hint="cs"/>
          <w:rtl/>
        </w:rPr>
        <w:t>ابن اثیر، مبارک</w:t>
      </w:r>
      <w:r w:rsidRPr="00C64670">
        <w:rPr>
          <w:rStyle w:val="Char0"/>
          <w:rtl/>
        </w:rPr>
        <w:softHyphen/>
      </w:r>
      <w:r w:rsidRPr="00C64670">
        <w:rPr>
          <w:rStyle w:val="Char0"/>
          <w:rFonts w:hint="cs"/>
          <w:rtl/>
        </w:rPr>
        <w:t>بن محمد</w:t>
      </w:r>
      <w:r w:rsidRPr="00C64670">
        <w:rPr>
          <w:rStyle w:val="Char0"/>
          <w:rtl/>
        </w:rPr>
        <w:softHyphen/>
      </w:r>
      <w:r w:rsidR="00824136" w:rsidRPr="00C64670">
        <w:rPr>
          <w:rStyle w:val="Char0"/>
          <w:rFonts w:hint="cs"/>
          <w:rtl/>
        </w:rPr>
        <w:t>بن الجزری</w:t>
      </w:r>
      <w:r w:rsidR="00824136" w:rsidRPr="009B4B14">
        <w:rPr>
          <w:rStyle w:val="Char0"/>
          <w:rFonts w:hint="cs"/>
          <w:rtl/>
        </w:rPr>
        <w:t>، النهایة فی غریب الحدیث و الأثر، تحقیق</w:t>
      </w:r>
      <w:r w:rsidRPr="00C64670">
        <w:rPr>
          <w:rStyle w:val="Char0"/>
          <w:rFonts w:hint="cs"/>
          <w:rtl/>
        </w:rPr>
        <w:t xml:space="preserve">: طاهر احمد زاوی و محمود محمد </w:t>
      </w:r>
      <w:r w:rsidR="00824136" w:rsidRPr="00C64670">
        <w:rPr>
          <w:rStyle w:val="Char0"/>
          <w:rFonts w:hint="cs"/>
          <w:rtl/>
        </w:rPr>
        <w:t>طناحی، بیروت</w:t>
      </w:r>
      <w:r w:rsidR="00824136" w:rsidRPr="006933B2">
        <w:rPr>
          <w:rStyle w:val="Char0"/>
          <w:rFonts w:hint="cs"/>
          <w:rtl/>
        </w:rPr>
        <w:t>، المکتبة العلمیة،</w:t>
      </w:r>
      <w:r w:rsidR="00824136" w:rsidRPr="00C64670">
        <w:rPr>
          <w:rStyle w:val="Char0"/>
          <w:rFonts w:hint="cs"/>
          <w:rtl/>
        </w:rPr>
        <w:t xml:space="preserve"> 1399 هـ</w:t>
      </w:r>
      <w:r w:rsidRPr="00C64670">
        <w:rPr>
          <w:rStyle w:val="Char0"/>
          <w:rFonts w:hint="cs"/>
          <w:rtl/>
        </w:rPr>
        <w:t>.</w:t>
      </w:r>
    </w:p>
    <w:p w:rsidR="00600F6D" w:rsidRPr="00C64670" w:rsidRDefault="00824136"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اعرابی، ابوسعید احمد بن محمد بن زیاد بن </w:t>
      </w:r>
      <w:r w:rsidRPr="007B25EB">
        <w:rPr>
          <w:rStyle w:val="Char0"/>
          <w:rFonts w:hint="cs"/>
          <w:rtl/>
        </w:rPr>
        <w:t>بشر، المعجم، تحقیق</w:t>
      </w:r>
      <w:r w:rsidRPr="00C64670">
        <w:rPr>
          <w:rStyle w:val="Char0"/>
          <w:rFonts w:hint="cs"/>
          <w:rtl/>
        </w:rPr>
        <w:t>: عب</w:t>
      </w:r>
      <w:r w:rsidR="0059283E" w:rsidRPr="00C64670">
        <w:rPr>
          <w:rStyle w:val="Char0"/>
          <w:rFonts w:hint="cs"/>
          <w:rtl/>
        </w:rPr>
        <w:t>دالمحسن بن ابراهیم بن احمد، جدّه</w:t>
      </w:r>
      <w:r w:rsidRPr="00C64670">
        <w:rPr>
          <w:rStyle w:val="Char0"/>
          <w:rFonts w:hint="cs"/>
          <w:rtl/>
        </w:rPr>
        <w:t>، دار ابن جوزی، 1418 هـ</w:t>
      </w:r>
      <w:r w:rsidR="0059283E" w:rsidRPr="00C64670">
        <w:rPr>
          <w:rStyle w:val="Char0"/>
          <w:rFonts w:hint="cs"/>
          <w:rtl/>
        </w:rPr>
        <w:t>.</w:t>
      </w:r>
    </w:p>
    <w:p w:rsidR="00600F6D"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tl/>
        </w:rPr>
        <w:t>أسنو</w:t>
      </w:r>
      <w:r w:rsidR="00DF08BB">
        <w:rPr>
          <w:rStyle w:val="Char0"/>
          <w:rtl/>
        </w:rPr>
        <w:t>ی</w:t>
      </w:r>
      <w:r w:rsidRPr="00C64670">
        <w:rPr>
          <w:rStyle w:val="Char0"/>
          <w:rtl/>
        </w:rPr>
        <w:t>، عبدالرح</w:t>
      </w:r>
      <w:r w:rsidR="00DF08BB">
        <w:rPr>
          <w:rStyle w:val="Char0"/>
          <w:rtl/>
        </w:rPr>
        <w:t>ی</w:t>
      </w:r>
      <w:r w:rsidRPr="00C64670">
        <w:rPr>
          <w:rStyle w:val="Char0"/>
          <w:rtl/>
        </w:rPr>
        <w:t>م بن حسن</w:t>
      </w:r>
      <w:r w:rsidRPr="007B25EB">
        <w:rPr>
          <w:rStyle w:val="Char0"/>
          <w:rtl/>
        </w:rPr>
        <w:t>، التمهيد،</w:t>
      </w:r>
      <w:r w:rsidRPr="00C64670">
        <w:rPr>
          <w:rStyle w:val="Char0"/>
          <w:rtl/>
        </w:rPr>
        <w:t xml:space="preserve"> محقق: د</w:t>
      </w:r>
      <w:r w:rsidR="00DF08BB">
        <w:rPr>
          <w:rStyle w:val="Char0"/>
          <w:rtl/>
        </w:rPr>
        <w:t>ک</w:t>
      </w:r>
      <w:r w:rsidRPr="00C64670">
        <w:rPr>
          <w:rStyle w:val="Char0"/>
          <w:rtl/>
        </w:rPr>
        <w:t xml:space="preserve">تر </w:t>
      </w:r>
      <w:r w:rsidR="00566E38" w:rsidRPr="00C64670">
        <w:rPr>
          <w:rStyle w:val="Char0"/>
          <w:rtl/>
        </w:rPr>
        <w:t>محمّد</w:t>
      </w:r>
      <w:r w:rsidRPr="00C64670">
        <w:rPr>
          <w:rStyle w:val="Char0"/>
          <w:rtl/>
        </w:rPr>
        <w:t>حسن ه</w:t>
      </w:r>
      <w:r w:rsidR="00DF08BB">
        <w:rPr>
          <w:rStyle w:val="Char0"/>
          <w:rtl/>
        </w:rPr>
        <w:t>ی</w:t>
      </w:r>
      <w:r w:rsidRPr="00C64670">
        <w:rPr>
          <w:rStyle w:val="Char0"/>
          <w:rtl/>
        </w:rPr>
        <w:t>تو، مؤسسه الرساله، ب</w:t>
      </w:r>
      <w:r w:rsidR="00DF08BB">
        <w:rPr>
          <w:rStyle w:val="Char0"/>
          <w:rtl/>
        </w:rPr>
        <w:t>ی</w:t>
      </w:r>
      <w:r w:rsidRPr="00C64670">
        <w:rPr>
          <w:rStyle w:val="Char0"/>
          <w:rtl/>
        </w:rPr>
        <w:t>روت، اول، 1400ه‍ .</w:t>
      </w:r>
    </w:p>
    <w:p w:rsidR="00600F6D"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tl/>
        </w:rPr>
        <w:t>آل‌ت</w:t>
      </w:r>
      <w:r w:rsidR="00DF08BB">
        <w:rPr>
          <w:rStyle w:val="Char0"/>
          <w:rtl/>
        </w:rPr>
        <w:t>ی</w:t>
      </w:r>
      <w:r w:rsidRPr="00C64670">
        <w:rPr>
          <w:rStyle w:val="Char0"/>
          <w:rtl/>
        </w:rPr>
        <w:t>م</w:t>
      </w:r>
      <w:r w:rsidR="00DF08BB">
        <w:rPr>
          <w:rStyle w:val="Char0"/>
          <w:rtl/>
        </w:rPr>
        <w:t>ی</w:t>
      </w:r>
      <w:r w:rsidRPr="00C64670">
        <w:rPr>
          <w:rStyle w:val="Char0"/>
          <w:rtl/>
        </w:rPr>
        <w:t xml:space="preserve">ه، أحمد بن </w:t>
      </w:r>
      <w:r w:rsidRPr="006933B2">
        <w:rPr>
          <w:rStyle w:val="Char0"/>
          <w:rtl/>
        </w:rPr>
        <w:t>عبدالحل</w:t>
      </w:r>
      <w:r w:rsidR="00DF08BB" w:rsidRPr="006933B2">
        <w:rPr>
          <w:rStyle w:val="Char0"/>
          <w:rtl/>
        </w:rPr>
        <w:t>ی</w:t>
      </w:r>
      <w:r w:rsidRPr="006933B2">
        <w:rPr>
          <w:rStyle w:val="Char0"/>
          <w:rtl/>
        </w:rPr>
        <w:t>م، المسود</w:t>
      </w:r>
      <w:r w:rsidRPr="006933B2">
        <w:rPr>
          <w:rStyle w:val="Char0"/>
          <w:rFonts w:hint="cs"/>
          <w:rtl/>
        </w:rPr>
        <w:t>ة</w:t>
      </w:r>
      <w:r w:rsidRPr="006933B2">
        <w:rPr>
          <w:rStyle w:val="Char0"/>
          <w:rtl/>
        </w:rPr>
        <w:t>، محقق</w:t>
      </w:r>
      <w:r w:rsidRPr="00C64670">
        <w:rPr>
          <w:rStyle w:val="Char0"/>
          <w:rtl/>
        </w:rPr>
        <w:t xml:space="preserve">: </w:t>
      </w:r>
      <w:r w:rsidR="00566E38" w:rsidRPr="00C64670">
        <w:rPr>
          <w:rStyle w:val="Char0"/>
          <w:rtl/>
        </w:rPr>
        <w:t>محمّد</w:t>
      </w:r>
      <w:r w:rsidRPr="00C64670">
        <w:rPr>
          <w:rStyle w:val="Char0"/>
          <w:rtl/>
        </w:rPr>
        <w:t xml:space="preserve"> مح</w:t>
      </w:r>
      <w:r w:rsidR="00DF08BB">
        <w:rPr>
          <w:rStyle w:val="Char0"/>
          <w:rtl/>
        </w:rPr>
        <w:t>ی</w:t>
      </w:r>
      <w:r w:rsidRPr="00C64670">
        <w:rPr>
          <w:rStyle w:val="Char0"/>
          <w:rtl/>
        </w:rPr>
        <w:t>‌الد</w:t>
      </w:r>
      <w:r w:rsidR="00DF08BB">
        <w:rPr>
          <w:rStyle w:val="Char0"/>
          <w:rtl/>
        </w:rPr>
        <w:t>ی</w:t>
      </w:r>
      <w:r w:rsidRPr="00C64670">
        <w:rPr>
          <w:rStyle w:val="Char0"/>
          <w:rtl/>
        </w:rPr>
        <w:t>ن عبدالحم</w:t>
      </w:r>
      <w:r w:rsidR="00DF08BB">
        <w:rPr>
          <w:rStyle w:val="Char0"/>
          <w:rtl/>
        </w:rPr>
        <w:t>ی</w:t>
      </w:r>
      <w:r w:rsidRPr="00C64670">
        <w:rPr>
          <w:rStyle w:val="Char0"/>
          <w:rtl/>
        </w:rPr>
        <w:t>د</w:t>
      </w:r>
      <w:r w:rsidRPr="00C64670">
        <w:rPr>
          <w:rStyle w:val="Char0"/>
          <w:rFonts w:hint="cs"/>
          <w:rtl/>
        </w:rPr>
        <w:t xml:space="preserve"> </w:t>
      </w:r>
      <w:r w:rsidRPr="00C64670">
        <w:rPr>
          <w:rStyle w:val="Char0"/>
          <w:rtl/>
        </w:rPr>
        <w:t>مدن</w:t>
      </w:r>
      <w:r w:rsidR="00DF08BB">
        <w:rPr>
          <w:rStyle w:val="Char0"/>
          <w:rtl/>
        </w:rPr>
        <w:t>ی</w:t>
      </w:r>
      <w:r w:rsidRPr="00C64670">
        <w:rPr>
          <w:rStyle w:val="Char0"/>
          <w:rtl/>
        </w:rPr>
        <w:t>، قاهره، ب</w:t>
      </w:r>
      <w:r w:rsidR="00DF08BB">
        <w:rPr>
          <w:rStyle w:val="Char0"/>
          <w:rtl/>
        </w:rPr>
        <w:t>ی</w:t>
      </w:r>
      <w:r w:rsidRPr="00C64670">
        <w:rPr>
          <w:rStyle w:val="Char0"/>
          <w:rtl/>
        </w:rPr>
        <w:t>‌تا.</w:t>
      </w:r>
    </w:p>
    <w:p w:rsidR="00D33D09" w:rsidRPr="00C64670" w:rsidRDefault="00D33D09" w:rsidP="007B25EB">
      <w:pPr>
        <w:widowControl/>
        <w:numPr>
          <w:ilvl w:val="0"/>
          <w:numId w:val="1"/>
        </w:numPr>
        <w:spacing w:line="240" w:lineRule="auto"/>
        <w:ind w:left="641" w:hanging="357"/>
        <w:contextualSpacing/>
        <w:jc w:val="both"/>
        <w:rPr>
          <w:rStyle w:val="Char0"/>
          <w:rtl/>
        </w:rPr>
      </w:pPr>
      <w:r w:rsidRPr="00C64670">
        <w:rPr>
          <w:rStyle w:val="Char0"/>
          <w:rtl/>
        </w:rPr>
        <w:t>آلوس</w:t>
      </w:r>
      <w:r w:rsidR="00DF08BB">
        <w:rPr>
          <w:rStyle w:val="Char0"/>
          <w:rtl/>
        </w:rPr>
        <w:t>ی</w:t>
      </w:r>
      <w:r w:rsidRPr="00C64670">
        <w:rPr>
          <w:rStyle w:val="Char0"/>
          <w:rtl/>
        </w:rPr>
        <w:t>، شهاب‌الد</w:t>
      </w:r>
      <w:r w:rsidR="00DF08BB">
        <w:rPr>
          <w:rStyle w:val="Char0"/>
          <w:rtl/>
        </w:rPr>
        <w:t>ی</w:t>
      </w:r>
      <w:r w:rsidRPr="00C64670">
        <w:rPr>
          <w:rStyle w:val="Char0"/>
          <w:rtl/>
        </w:rPr>
        <w:t xml:space="preserve">ن </w:t>
      </w:r>
      <w:r w:rsidRPr="007B25EB">
        <w:rPr>
          <w:rStyle w:val="Char0"/>
          <w:rtl/>
        </w:rPr>
        <w:t>س</w:t>
      </w:r>
      <w:r w:rsidR="00DF08BB" w:rsidRPr="007B25EB">
        <w:rPr>
          <w:rStyle w:val="Char0"/>
          <w:rtl/>
        </w:rPr>
        <w:t>ی</w:t>
      </w:r>
      <w:r w:rsidRPr="007B25EB">
        <w:rPr>
          <w:rStyle w:val="Char0"/>
          <w:rtl/>
        </w:rPr>
        <w:t xml:space="preserve">د محمود، روح المعاني في تفسير القرآن العظيم و السبع المثاني، اداره </w:t>
      </w:r>
      <w:r w:rsidR="00600F6D" w:rsidRPr="007B25EB">
        <w:rPr>
          <w:rStyle w:val="Char0"/>
          <w:rtl/>
        </w:rPr>
        <w:t xml:space="preserve">چاپ </w:t>
      </w:r>
      <w:r w:rsidR="00600F6D" w:rsidRPr="00C64670">
        <w:rPr>
          <w:rStyle w:val="Char0"/>
          <w:rtl/>
        </w:rPr>
        <w:t>من</w:t>
      </w:r>
      <w:r w:rsidR="00DF08BB">
        <w:rPr>
          <w:rStyle w:val="Char0"/>
          <w:rtl/>
        </w:rPr>
        <w:t>ی</w:t>
      </w:r>
      <w:r w:rsidR="00600F6D" w:rsidRPr="00C64670">
        <w:rPr>
          <w:rStyle w:val="Char0"/>
          <w:rtl/>
        </w:rPr>
        <w:t>ر</w:t>
      </w:r>
      <w:r w:rsidR="00DF08BB">
        <w:rPr>
          <w:rStyle w:val="Char0"/>
          <w:rtl/>
        </w:rPr>
        <w:t>ی</w:t>
      </w:r>
      <w:r w:rsidR="00600F6D" w:rsidRPr="00C64670">
        <w:rPr>
          <w:rStyle w:val="Char0"/>
          <w:rtl/>
        </w:rPr>
        <w:t>ه، ب</w:t>
      </w:r>
      <w:r w:rsidR="00DF08BB">
        <w:rPr>
          <w:rStyle w:val="Char0"/>
          <w:rtl/>
        </w:rPr>
        <w:t>ی</w:t>
      </w:r>
      <w:r w:rsidR="00600F6D" w:rsidRPr="00C64670">
        <w:rPr>
          <w:rStyle w:val="Char0"/>
          <w:rtl/>
        </w:rPr>
        <w:t>روت، لبنان، ب</w:t>
      </w:r>
      <w:r w:rsidR="00DF08BB">
        <w:rPr>
          <w:rStyle w:val="Char0"/>
          <w:rtl/>
        </w:rPr>
        <w:t>ی</w:t>
      </w:r>
      <w:r w:rsidR="00600F6D" w:rsidRPr="00C64670">
        <w:rPr>
          <w:rStyle w:val="Char0"/>
          <w:rtl/>
        </w:rPr>
        <w:t>‌تا</w:t>
      </w:r>
      <w:r w:rsidR="00600F6D" w:rsidRPr="00C64670">
        <w:rPr>
          <w:rStyle w:val="Char0"/>
          <w:rFonts w:hint="cs"/>
          <w:rtl/>
        </w:rPr>
        <w:t>.</w:t>
      </w:r>
    </w:p>
    <w:p w:rsidR="00D33D09" w:rsidRPr="00C64670" w:rsidRDefault="00D33D09" w:rsidP="007B25EB">
      <w:pPr>
        <w:numPr>
          <w:ilvl w:val="0"/>
          <w:numId w:val="1"/>
        </w:numPr>
        <w:spacing w:line="240" w:lineRule="auto"/>
        <w:ind w:left="641" w:hanging="357"/>
        <w:jc w:val="both"/>
        <w:rPr>
          <w:rStyle w:val="Char0"/>
          <w:rtl/>
        </w:rPr>
      </w:pPr>
      <w:r w:rsidRPr="00C64670">
        <w:rPr>
          <w:rStyle w:val="Char0"/>
          <w:rtl/>
        </w:rPr>
        <w:t>آمد</w:t>
      </w:r>
      <w:r w:rsidR="00DF08BB">
        <w:rPr>
          <w:rStyle w:val="Char0"/>
          <w:rtl/>
        </w:rPr>
        <w:t>ی</w:t>
      </w:r>
      <w:r w:rsidRPr="00C64670">
        <w:rPr>
          <w:rStyle w:val="Char0"/>
          <w:rtl/>
        </w:rPr>
        <w:t>، عل</w:t>
      </w:r>
      <w:r w:rsidR="00DF08BB">
        <w:rPr>
          <w:rStyle w:val="Char0"/>
          <w:rtl/>
        </w:rPr>
        <w:t>ی</w:t>
      </w:r>
      <w:r w:rsidRPr="00C64670">
        <w:rPr>
          <w:rStyle w:val="Char0"/>
          <w:rtl/>
        </w:rPr>
        <w:t xml:space="preserve"> بن </w:t>
      </w:r>
      <w:r w:rsidR="00566E38" w:rsidRPr="007B25EB">
        <w:rPr>
          <w:rStyle w:val="Char0"/>
          <w:rtl/>
        </w:rPr>
        <w:t>محمّد</w:t>
      </w:r>
      <w:r w:rsidRPr="007B25EB">
        <w:rPr>
          <w:rStyle w:val="Char0"/>
          <w:rtl/>
        </w:rPr>
        <w:t>، الإحكام في اصول الأحكام، تحق</w:t>
      </w:r>
      <w:r w:rsidR="00DF08BB" w:rsidRPr="007B25EB">
        <w:rPr>
          <w:rStyle w:val="Char0"/>
          <w:rtl/>
        </w:rPr>
        <w:t>ی</w:t>
      </w:r>
      <w:r w:rsidRPr="007B25EB">
        <w:rPr>
          <w:rStyle w:val="Char0"/>
          <w:rtl/>
        </w:rPr>
        <w:t>ق</w:t>
      </w:r>
      <w:r w:rsidRPr="00C64670">
        <w:rPr>
          <w:rStyle w:val="Char0"/>
          <w:rtl/>
        </w:rPr>
        <w:t>: د</w:t>
      </w:r>
      <w:r w:rsidR="00DF08BB">
        <w:rPr>
          <w:rStyle w:val="Char0"/>
          <w:rtl/>
        </w:rPr>
        <w:t>ک</w:t>
      </w:r>
      <w:r w:rsidRPr="00C64670">
        <w:rPr>
          <w:rStyle w:val="Char0"/>
          <w:rtl/>
        </w:rPr>
        <w:t>تر س</w:t>
      </w:r>
      <w:r w:rsidR="00DF08BB">
        <w:rPr>
          <w:rStyle w:val="Char0"/>
          <w:rtl/>
        </w:rPr>
        <w:t>ی</w:t>
      </w:r>
      <w:r w:rsidRPr="00C64670">
        <w:rPr>
          <w:rStyle w:val="Char0"/>
          <w:rtl/>
        </w:rPr>
        <w:t>د جم</w:t>
      </w:r>
      <w:r w:rsidR="00DF08BB">
        <w:rPr>
          <w:rStyle w:val="Char0"/>
          <w:rtl/>
        </w:rPr>
        <w:t>ی</w:t>
      </w:r>
      <w:r w:rsidRPr="00C64670">
        <w:rPr>
          <w:rStyle w:val="Char0"/>
          <w:rtl/>
        </w:rPr>
        <w:t>ل</w:t>
      </w:r>
      <w:r w:rsidR="00DF08BB">
        <w:rPr>
          <w:rStyle w:val="Char0"/>
          <w:rtl/>
        </w:rPr>
        <w:t>ی</w:t>
      </w:r>
      <w:r w:rsidRPr="00C64670">
        <w:rPr>
          <w:rStyle w:val="Char0"/>
          <w:rtl/>
        </w:rPr>
        <w:t>، دارال</w:t>
      </w:r>
      <w:r w:rsidR="00DF08BB">
        <w:rPr>
          <w:rStyle w:val="Char0"/>
          <w:rtl/>
        </w:rPr>
        <w:t>ک</w:t>
      </w:r>
      <w:r w:rsidRPr="00C64670">
        <w:rPr>
          <w:rStyle w:val="Char0"/>
          <w:rtl/>
        </w:rPr>
        <w:t>تاب العرب</w:t>
      </w:r>
      <w:r w:rsidR="00DF08BB">
        <w:rPr>
          <w:rStyle w:val="Char0"/>
          <w:rtl/>
        </w:rPr>
        <w:t>ی</w:t>
      </w:r>
      <w:r w:rsidRPr="00C64670">
        <w:rPr>
          <w:rStyle w:val="Char0"/>
          <w:rtl/>
        </w:rPr>
        <w:t>، ب</w:t>
      </w:r>
      <w:r w:rsidR="00DF08BB">
        <w:rPr>
          <w:rStyle w:val="Char0"/>
          <w:rtl/>
        </w:rPr>
        <w:t>ی</w:t>
      </w:r>
      <w:r w:rsidRPr="00C64670">
        <w:rPr>
          <w:rStyle w:val="Char0"/>
          <w:rtl/>
        </w:rPr>
        <w:t>روت، سوم، 1418ه‍/1998م.</w:t>
      </w:r>
    </w:p>
    <w:p w:rsidR="009D23C1" w:rsidRPr="00C64670" w:rsidRDefault="00D33D09" w:rsidP="007B25EB">
      <w:pPr>
        <w:numPr>
          <w:ilvl w:val="0"/>
          <w:numId w:val="1"/>
        </w:numPr>
        <w:spacing w:line="240" w:lineRule="auto"/>
        <w:ind w:left="641" w:hanging="357"/>
        <w:jc w:val="both"/>
        <w:rPr>
          <w:rStyle w:val="Char0"/>
        </w:rPr>
      </w:pPr>
      <w:r w:rsidRPr="00C64670">
        <w:rPr>
          <w:rStyle w:val="Char0"/>
          <w:rtl/>
        </w:rPr>
        <w:t>أم</w:t>
      </w:r>
      <w:r w:rsidR="00DF08BB">
        <w:rPr>
          <w:rStyle w:val="Char0"/>
          <w:rtl/>
        </w:rPr>
        <w:t>ی</w:t>
      </w:r>
      <w:r w:rsidRPr="00C64670">
        <w:rPr>
          <w:rStyle w:val="Char0"/>
          <w:rtl/>
        </w:rPr>
        <w:t>ن عبدالعز</w:t>
      </w:r>
      <w:r w:rsidR="00DF08BB">
        <w:rPr>
          <w:rStyle w:val="Char0"/>
          <w:rtl/>
        </w:rPr>
        <w:t>ی</w:t>
      </w:r>
      <w:r w:rsidRPr="00C64670">
        <w:rPr>
          <w:rStyle w:val="Char0"/>
          <w:rtl/>
        </w:rPr>
        <w:t xml:space="preserve">ز، </w:t>
      </w:r>
      <w:r w:rsidRPr="007B25EB">
        <w:rPr>
          <w:rStyle w:val="Char0"/>
          <w:rtl/>
        </w:rPr>
        <w:t>جمعه، فهم الإسلام في ظلال الأصول العشرين للامام الشهيد حسن النباء، دارالدعو</w:t>
      </w:r>
      <w:r w:rsidRPr="007B25EB">
        <w:rPr>
          <w:rStyle w:val="Char0"/>
          <w:rFonts w:hint="cs"/>
          <w:rtl/>
        </w:rPr>
        <w:t>ة</w:t>
      </w:r>
      <w:r w:rsidR="00600F6D" w:rsidRPr="00C64670">
        <w:rPr>
          <w:rStyle w:val="Char0"/>
          <w:rtl/>
        </w:rPr>
        <w:t>، اس</w:t>
      </w:r>
      <w:r w:rsidR="00DF08BB">
        <w:rPr>
          <w:rStyle w:val="Char0"/>
          <w:rtl/>
        </w:rPr>
        <w:t>ک</w:t>
      </w:r>
      <w:r w:rsidR="00600F6D" w:rsidRPr="00C64670">
        <w:rPr>
          <w:rStyle w:val="Char0"/>
          <w:rtl/>
        </w:rPr>
        <w:t>ندر</w:t>
      </w:r>
      <w:r w:rsidR="00DF08BB">
        <w:rPr>
          <w:rStyle w:val="Char0"/>
          <w:rtl/>
        </w:rPr>
        <w:t>ی</w:t>
      </w:r>
      <w:r w:rsidR="00600F6D" w:rsidRPr="00C64670">
        <w:rPr>
          <w:rStyle w:val="Char0"/>
          <w:rtl/>
        </w:rPr>
        <w:t>ه، پنجم، 1424ه‍/2003م</w:t>
      </w:r>
      <w:r w:rsidR="00600F6D" w:rsidRPr="00C64670">
        <w:rPr>
          <w:rStyle w:val="Char0"/>
          <w:rFonts w:hint="cs"/>
          <w:rtl/>
        </w:rPr>
        <w:t>.</w:t>
      </w:r>
    </w:p>
    <w:p w:rsidR="00D33D09" w:rsidRPr="00C64670" w:rsidRDefault="00D33D09" w:rsidP="007B25EB">
      <w:pPr>
        <w:numPr>
          <w:ilvl w:val="0"/>
          <w:numId w:val="1"/>
        </w:numPr>
        <w:spacing w:line="240" w:lineRule="auto"/>
        <w:ind w:left="641" w:hanging="357"/>
        <w:jc w:val="both"/>
        <w:rPr>
          <w:rStyle w:val="Char0"/>
          <w:rtl/>
        </w:rPr>
      </w:pPr>
      <w:r w:rsidRPr="00C64670">
        <w:rPr>
          <w:rStyle w:val="Char0"/>
          <w:rtl/>
        </w:rPr>
        <w:t>أنصار</w:t>
      </w:r>
      <w:r w:rsidR="00DF08BB">
        <w:rPr>
          <w:rStyle w:val="Char0"/>
          <w:rtl/>
        </w:rPr>
        <w:t>ی</w:t>
      </w:r>
      <w:r w:rsidRPr="00C64670">
        <w:rPr>
          <w:rStyle w:val="Char0"/>
          <w:rtl/>
        </w:rPr>
        <w:t xml:space="preserve"> قرطب</w:t>
      </w:r>
      <w:r w:rsidR="00DF08BB">
        <w:rPr>
          <w:rStyle w:val="Char0"/>
          <w:rtl/>
        </w:rPr>
        <w:t>ی</w:t>
      </w:r>
      <w:r w:rsidRPr="00C64670">
        <w:rPr>
          <w:rStyle w:val="Char0"/>
          <w:rtl/>
        </w:rPr>
        <w:t xml:space="preserve">، أبو عبدالله </w:t>
      </w:r>
      <w:r w:rsidR="00566E38" w:rsidRPr="00C64670">
        <w:rPr>
          <w:rStyle w:val="Char0"/>
          <w:rtl/>
        </w:rPr>
        <w:t>محمّد</w:t>
      </w:r>
      <w:r w:rsidRPr="00C64670">
        <w:rPr>
          <w:rStyle w:val="Char0"/>
          <w:rtl/>
        </w:rPr>
        <w:t xml:space="preserve"> </w:t>
      </w:r>
      <w:r w:rsidRPr="007B25EB">
        <w:rPr>
          <w:rStyle w:val="Char0"/>
          <w:rtl/>
        </w:rPr>
        <w:t>بن أحمد، الجامع الأحكام القرآن، مشهور به (تفسير القرطبي)، دارال</w:t>
      </w:r>
      <w:r w:rsidR="00DF08BB" w:rsidRPr="007B25EB">
        <w:rPr>
          <w:rStyle w:val="Char0"/>
          <w:rtl/>
        </w:rPr>
        <w:t>ک</w:t>
      </w:r>
      <w:r w:rsidRPr="007B25EB">
        <w:rPr>
          <w:rStyle w:val="Char0"/>
          <w:rtl/>
        </w:rPr>
        <w:t>تب</w:t>
      </w:r>
      <w:r w:rsidR="00600F6D" w:rsidRPr="007B25EB">
        <w:rPr>
          <w:rStyle w:val="Char0"/>
          <w:rtl/>
        </w:rPr>
        <w:t>، عصر</w:t>
      </w:r>
      <w:r w:rsidR="00DF08BB" w:rsidRPr="007B25EB">
        <w:rPr>
          <w:rStyle w:val="Char0"/>
          <w:rtl/>
        </w:rPr>
        <w:t>ی</w:t>
      </w:r>
      <w:r w:rsidR="00600F6D" w:rsidRPr="007B25EB">
        <w:rPr>
          <w:rStyle w:val="Char0"/>
          <w:rtl/>
        </w:rPr>
        <w:t>ه،</w:t>
      </w:r>
      <w:r w:rsidR="00600F6D" w:rsidRPr="00C64670">
        <w:rPr>
          <w:rStyle w:val="Char0"/>
          <w:rtl/>
        </w:rPr>
        <w:t xml:space="preserve"> سوم: 1387ه‍/1967م. مصر</w:t>
      </w:r>
      <w:r w:rsidR="00600F6D" w:rsidRPr="00C64670">
        <w:rPr>
          <w:rStyle w:val="Char0"/>
          <w:rFonts w:hint="cs"/>
          <w:rtl/>
        </w:rPr>
        <w:t>.</w:t>
      </w:r>
    </w:p>
    <w:p w:rsidR="00D33D09" w:rsidRPr="00C64670" w:rsidRDefault="00D33D09" w:rsidP="007B25EB">
      <w:pPr>
        <w:numPr>
          <w:ilvl w:val="0"/>
          <w:numId w:val="1"/>
        </w:numPr>
        <w:spacing w:line="240" w:lineRule="auto"/>
        <w:ind w:left="641" w:hanging="357"/>
        <w:jc w:val="both"/>
        <w:rPr>
          <w:rStyle w:val="Char0"/>
        </w:rPr>
      </w:pPr>
      <w:r w:rsidRPr="00C64670">
        <w:rPr>
          <w:rStyle w:val="Char0"/>
          <w:rtl/>
        </w:rPr>
        <w:t>ابن ت</w:t>
      </w:r>
      <w:r w:rsidR="00DF08BB">
        <w:rPr>
          <w:rStyle w:val="Char0"/>
          <w:rtl/>
        </w:rPr>
        <w:t>ی</w:t>
      </w:r>
      <w:r w:rsidRPr="00C64670">
        <w:rPr>
          <w:rStyle w:val="Char0"/>
          <w:rtl/>
        </w:rPr>
        <w:t>م</w:t>
      </w:r>
      <w:r w:rsidR="00DF08BB">
        <w:rPr>
          <w:rStyle w:val="Char0"/>
          <w:rtl/>
        </w:rPr>
        <w:t>ی</w:t>
      </w:r>
      <w:r w:rsidRPr="00C64670">
        <w:rPr>
          <w:rStyle w:val="Char0"/>
          <w:rtl/>
        </w:rPr>
        <w:t xml:space="preserve">ه، </w:t>
      </w:r>
      <w:r w:rsidRPr="007B25EB">
        <w:rPr>
          <w:rStyle w:val="Char0"/>
          <w:rtl/>
        </w:rPr>
        <w:t>تق</w:t>
      </w:r>
      <w:r w:rsidR="00DF08BB" w:rsidRPr="007B25EB">
        <w:rPr>
          <w:rStyle w:val="Char0"/>
          <w:rtl/>
        </w:rPr>
        <w:t>ی</w:t>
      </w:r>
      <w:r w:rsidRPr="007B25EB">
        <w:rPr>
          <w:rStyle w:val="Char0"/>
          <w:rtl/>
        </w:rPr>
        <w:t>‌الد</w:t>
      </w:r>
      <w:r w:rsidR="00DF08BB" w:rsidRPr="007B25EB">
        <w:rPr>
          <w:rStyle w:val="Char0"/>
          <w:rtl/>
        </w:rPr>
        <w:t>ی</w:t>
      </w:r>
      <w:r w:rsidRPr="007B25EB">
        <w:rPr>
          <w:rStyle w:val="Char0"/>
          <w:rtl/>
        </w:rPr>
        <w:t>ن أحمد بن عبدالحل</w:t>
      </w:r>
      <w:r w:rsidR="00DF08BB" w:rsidRPr="007B25EB">
        <w:rPr>
          <w:rStyle w:val="Char0"/>
          <w:rtl/>
        </w:rPr>
        <w:t>ی</w:t>
      </w:r>
      <w:r w:rsidRPr="007B25EB">
        <w:rPr>
          <w:rStyle w:val="Char0"/>
          <w:rtl/>
        </w:rPr>
        <w:t>م، مجموع</w:t>
      </w:r>
      <w:r w:rsidRPr="007B25EB">
        <w:rPr>
          <w:rStyle w:val="Char0"/>
          <w:rFonts w:hint="cs"/>
          <w:rtl/>
        </w:rPr>
        <w:t>ة</w:t>
      </w:r>
      <w:r w:rsidRPr="007B25EB">
        <w:rPr>
          <w:rStyle w:val="Char0"/>
          <w:rtl/>
        </w:rPr>
        <w:t xml:space="preserve"> الرسائل الكبري</w:t>
      </w:r>
      <w:r w:rsidR="00600F6D" w:rsidRPr="007B25EB">
        <w:rPr>
          <w:rStyle w:val="Char0"/>
          <w:rtl/>
        </w:rPr>
        <w:t>، قاهره، 1</w:t>
      </w:r>
      <w:r w:rsidR="00600F6D" w:rsidRPr="00C64670">
        <w:rPr>
          <w:rStyle w:val="Char0"/>
          <w:rtl/>
        </w:rPr>
        <w:t>386ه‍</w:t>
      </w:r>
      <w:r w:rsidR="00600F6D" w:rsidRPr="00C64670">
        <w:rPr>
          <w:rStyle w:val="Char0"/>
          <w:rFonts w:hint="cs"/>
          <w:rtl/>
        </w:rPr>
        <w:t xml:space="preserve"> .</w:t>
      </w:r>
    </w:p>
    <w:p w:rsidR="00D33D09" w:rsidRPr="00C64670" w:rsidRDefault="004B2656" w:rsidP="007B25EB">
      <w:pPr>
        <w:numPr>
          <w:ilvl w:val="0"/>
          <w:numId w:val="1"/>
        </w:numPr>
        <w:spacing w:line="240" w:lineRule="auto"/>
        <w:ind w:left="641" w:hanging="357"/>
        <w:jc w:val="both"/>
        <w:rPr>
          <w:rStyle w:val="Char0"/>
          <w:rtl/>
        </w:rPr>
      </w:pPr>
      <w:r w:rsidRPr="007B25EB">
        <w:rPr>
          <w:rStyle w:val="Char0"/>
          <w:rFonts w:hint="cs"/>
          <w:rtl/>
        </w:rPr>
        <w:t>همو</w:t>
      </w:r>
      <w:r w:rsidR="00D33D09" w:rsidRPr="007B25EB">
        <w:rPr>
          <w:rStyle w:val="Char0"/>
          <w:rtl/>
        </w:rPr>
        <w:t>، النبوات، المطبع</w:t>
      </w:r>
      <w:r w:rsidR="00D33D09" w:rsidRPr="007B25EB">
        <w:rPr>
          <w:rStyle w:val="Char0"/>
          <w:rFonts w:hint="cs"/>
          <w:rtl/>
        </w:rPr>
        <w:t>ة</w:t>
      </w:r>
      <w:r w:rsidR="00D33D09" w:rsidRPr="00C64670">
        <w:rPr>
          <w:rStyle w:val="Char0"/>
          <w:rtl/>
        </w:rPr>
        <w:t xml:space="preserve"> السلف</w:t>
      </w:r>
      <w:r w:rsidR="00DF08BB">
        <w:rPr>
          <w:rStyle w:val="Char0"/>
          <w:rtl/>
        </w:rPr>
        <w:t>ی</w:t>
      </w:r>
      <w:r w:rsidR="00D33D09" w:rsidRPr="00C64670">
        <w:rPr>
          <w:rStyle w:val="Char0"/>
          <w:rFonts w:hint="cs"/>
          <w:rtl/>
        </w:rPr>
        <w:t>ة</w:t>
      </w:r>
      <w:r w:rsidR="00D33D09" w:rsidRPr="00C64670">
        <w:rPr>
          <w:rStyle w:val="Char0"/>
          <w:rtl/>
        </w:rPr>
        <w:t>،</w:t>
      </w:r>
      <w:r w:rsidR="00600F6D" w:rsidRPr="00C64670">
        <w:rPr>
          <w:rStyle w:val="Char0"/>
          <w:rtl/>
        </w:rPr>
        <w:t xml:space="preserve"> قاهره، 1386 ه‍</w:t>
      </w:r>
      <w:r w:rsidR="00600F6D" w:rsidRPr="00C64670">
        <w:rPr>
          <w:rStyle w:val="Char0"/>
          <w:rFonts w:hint="cs"/>
          <w:rtl/>
        </w:rPr>
        <w:t xml:space="preserve"> .</w:t>
      </w:r>
    </w:p>
    <w:p w:rsidR="00D33D09" w:rsidRPr="00C64670" w:rsidRDefault="00D33D09" w:rsidP="007B25EB">
      <w:pPr>
        <w:numPr>
          <w:ilvl w:val="0"/>
          <w:numId w:val="1"/>
        </w:numPr>
        <w:spacing w:line="240" w:lineRule="auto"/>
        <w:ind w:left="641" w:hanging="357"/>
        <w:jc w:val="both"/>
        <w:rPr>
          <w:rStyle w:val="Char0"/>
          <w:rtl/>
        </w:rPr>
      </w:pPr>
      <w:r w:rsidRPr="00C64670">
        <w:rPr>
          <w:rStyle w:val="Char0"/>
          <w:rFonts w:hint="cs"/>
          <w:rtl/>
        </w:rPr>
        <w:t>همو</w:t>
      </w:r>
      <w:r w:rsidRPr="00C64670">
        <w:rPr>
          <w:rStyle w:val="Char0"/>
          <w:rtl/>
        </w:rPr>
        <w:t xml:space="preserve">، </w:t>
      </w:r>
      <w:r w:rsidRPr="007B25EB">
        <w:rPr>
          <w:rStyle w:val="Char0"/>
          <w:rtl/>
        </w:rPr>
        <w:t>درء التعارض العقل والنقل، محقق</w:t>
      </w:r>
      <w:r w:rsidRPr="00C64670">
        <w:rPr>
          <w:rStyle w:val="Char0"/>
          <w:rtl/>
        </w:rPr>
        <w:t>: د</w:t>
      </w:r>
      <w:r w:rsidR="00DF08BB">
        <w:rPr>
          <w:rStyle w:val="Char0"/>
          <w:rtl/>
        </w:rPr>
        <w:t>ک</w:t>
      </w:r>
      <w:r w:rsidRPr="00C64670">
        <w:rPr>
          <w:rStyle w:val="Char0"/>
          <w:rtl/>
        </w:rPr>
        <w:t xml:space="preserve">تر </w:t>
      </w:r>
      <w:r w:rsidR="00566E38" w:rsidRPr="00C64670">
        <w:rPr>
          <w:rStyle w:val="Char0"/>
          <w:rtl/>
        </w:rPr>
        <w:t>محمّد</w:t>
      </w:r>
      <w:r w:rsidRPr="00C64670">
        <w:rPr>
          <w:rStyle w:val="Char0"/>
          <w:rtl/>
        </w:rPr>
        <w:t xml:space="preserve"> رشاد سالم، دارالف</w:t>
      </w:r>
      <w:r w:rsidR="00DF08BB">
        <w:rPr>
          <w:rStyle w:val="Char0"/>
          <w:rtl/>
        </w:rPr>
        <w:t>ک</w:t>
      </w:r>
      <w:r w:rsidRPr="00C64670">
        <w:rPr>
          <w:rStyle w:val="Char0"/>
          <w:rtl/>
        </w:rPr>
        <w:t>ر الأدب</w:t>
      </w:r>
      <w:r w:rsidR="00DF08BB">
        <w:rPr>
          <w:rStyle w:val="Char0"/>
          <w:rtl/>
        </w:rPr>
        <w:t>ی</w:t>
      </w:r>
      <w:r w:rsidRPr="00C64670">
        <w:rPr>
          <w:rStyle w:val="Char0"/>
          <w:rtl/>
        </w:rPr>
        <w:t>ه، ر</w:t>
      </w:r>
      <w:r w:rsidR="00DF08BB">
        <w:rPr>
          <w:rStyle w:val="Char0"/>
          <w:rtl/>
        </w:rPr>
        <w:t>ی</w:t>
      </w:r>
      <w:r w:rsidRPr="00C64670">
        <w:rPr>
          <w:rStyle w:val="Char0"/>
          <w:rtl/>
        </w:rPr>
        <w:t>اض، 1391.</w:t>
      </w:r>
    </w:p>
    <w:p w:rsidR="00967411" w:rsidRPr="00C64670" w:rsidRDefault="00D33D09" w:rsidP="007B25EB">
      <w:pPr>
        <w:numPr>
          <w:ilvl w:val="0"/>
          <w:numId w:val="1"/>
        </w:numPr>
        <w:spacing w:line="240" w:lineRule="auto"/>
        <w:ind w:left="641" w:hanging="357"/>
        <w:jc w:val="both"/>
        <w:rPr>
          <w:rStyle w:val="Char0"/>
        </w:rPr>
      </w:pPr>
      <w:r w:rsidRPr="00C64670">
        <w:rPr>
          <w:rStyle w:val="Char0"/>
          <w:rFonts w:hint="cs"/>
          <w:rtl/>
        </w:rPr>
        <w:t>همو</w:t>
      </w:r>
      <w:r w:rsidRPr="00C64670">
        <w:rPr>
          <w:rStyle w:val="Char0"/>
          <w:rtl/>
        </w:rPr>
        <w:t xml:space="preserve">، </w:t>
      </w:r>
      <w:r w:rsidRPr="007B25EB">
        <w:rPr>
          <w:rStyle w:val="Char0"/>
          <w:rtl/>
        </w:rPr>
        <w:t>منهاج السن</w:t>
      </w:r>
      <w:r w:rsidRPr="007B25EB">
        <w:rPr>
          <w:rStyle w:val="Char0"/>
          <w:rFonts w:hint="cs"/>
          <w:rtl/>
        </w:rPr>
        <w:t>ة</w:t>
      </w:r>
      <w:r w:rsidRPr="007B25EB">
        <w:rPr>
          <w:rStyle w:val="Char0"/>
          <w:rtl/>
        </w:rPr>
        <w:t xml:space="preserve"> النبوي</w:t>
      </w:r>
      <w:r w:rsidRPr="007B25EB">
        <w:rPr>
          <w:rStyle w:val="Char0"/>
          <w:rFonts w:hint="cs"/>
          <w:rtl/>
        </w:rPr>
        <w:t>ة</w:t>
      </w:r>
      <w:r w:rsidRPr="007B25EB">
        <w:rPr>
          <w:rStyle w:val="Char0"/>
          <w:rtl/>
        </w:rPr>
        <w:t>، محقق</w:t>
      </w:r>
      <w:r w:rsidRPr="00C64670">
        <w:rPr>
          <w:rStyle w:val="Char0"/>
          <w:rtl/>
        </w:rPr>
        <w:t>: د</w:t>
      </w:r>
      <w:r w:rsidR="00DF08BB">
        <w:rPr>
          <w:rStyle w:val="Char0"/>
          <w:rtl/>
        </w:rPr>
        <w:t>ک</w:t>
      </w:r>
      <w:r w:rsidRPr="00C64670">
        <w:rPr>
          <w:rStyle w:val="Char0"/>
          <w:rtl/>
        </w:rPr>
        <w:t xml:space="preserve">تر </w:t>
      </w:r>
      <w:r w:rsidR="00566E38" w:rsidRPr="00C64670">
        <w:rPr>
          <w:rStyle w:val="Char0"/>
          <w:rtl/>
        </w:rPr>
        <w:t>محمّد</w:t>
      </w:r>
      <w:r w:rsidRPr="00C64670">
        <w:rPr>
          <w:rStyle w:val="Char0"/>
          <w:rtl/>
        </w:rPr>
        <w:t xml:space="preserve"> رشاد سالم، مؤسسه قرطب</w:t>
      </w:r>
      <w:r w:rsidR="00DF08BB">
        <w:rPr>
          <w:rStyle w:val="Char0"/>
          <w:rtl/>
        </w:rPr>
        <w:t>ی</w:t>
      </w:r>
      <w:r w:rsidRPr="00C64670">
        <w:rPr>
          <w:rStyle w:val="Char0"/>
          <w:rtl/>
        </w:rPr>
        <w:t>، اول، 1406ه‍ .</w:t>
      </w:r>
    </w:p>
    <w:p w:rsidR="009D23C1" w:rsidRPr="00C64670" w:rsidRDefault="00D33D09"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006663C7">
        <w:rPr>
          <w:rStyle w:val="Char0"/>
          <w:rFonts w:hint="cs"/>
          <w:rtl/>
        </w:rPr>
        <w:t xml:space="preserve">، </w:t>
      </w:r>
      <w:r w:rsidRPr="007B25EB">
        <w:rPr>
          <w:rStyle w:val="Char0"/>
          <w:rFonts w:hint="cs"/>
          <w:rtl/>
        </w:rPr>
        <w:t>مجموع الفتاوی، به</w:t>
      </w:r>
      <w:r w:rsidRPr="00C64670">
        <w:rPr>
          <w:rStyle w:val="Char0"/>
          <w:rFonts w:hint="cs"/>
          <w:rtl/>
        </w:rPr>
        <w:t xml:space="preserve"> کوشش</w:t>
      </w:r>
      <w:r w:rsidRPr="00C64670">
        <w:rPr>
          <w:rStyle w:val="Char0"/>
          <w:rtl/>
        </w:rPr>
        <w:t>:</w:t>
      </w:r>
      <w:r w:rsidR="00107B70">
        <w:rPr>
          <w:rStyle w:val="Char0"/>
          <w:rtl/>
        </w:rPr>
        <w:t xml:space="preserve"> </w:t>
      </w:r>
      <w:r w:rsidRPr="00C64670">
        <w:rPr>
          <w:rStyle w:val="Char0"/>
          <w:rFonts w:hint="cs"/>
          <w:rtl/>
        </w:rPr>
        <w:t>عام الجزار و انوار الباز، مصر، دارالوفاء، سوم، 1426 ه‍.</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جارود، </w:t>
      </w:r>
      <w:r w:rsidRPr="007B25EB">
        <w:rPr>
          <w:rStyle w:val="Char0"/>
          <w:rFonts w:hint="cs"/>
          <w:rtl/>
        </w:rPr>
        <w:t>عبدالله</w:t>
      </w:r>
      <w:r w:rsidRPr="007B25EB">
        <w:rPr>
          <w:rStyle w:val="Char0"/>
          <w:rtl/>
        </w:rPr>
        <w:softHyphen/>
      </w:r>
      <w:r w:rsidRPr="007B25EB">
        <w:rPr>
          <w:rStyle w:val="Char0"/>
          <w:rFonts w:hint="cs"/>
          <w:rtl/>
        </w:rPr>
        <w:t>بن علی</w:t>
      </w:r>
      <w:r w:rsidRPr="007B25EB">
        <w:rPr>
          <w:rStyle w:val="Char0"/>
          <w:rtl/>
        </w:rPr>
        <w:softHyphen/>
      </w:r>
      <w:r w:rsidRPr="007B25EB">
        <w:rPr>
          <w:rStyle w:val="Char0"/>
          <w:rFonts w:hint="cs"/>
          <w:rtl/>
        </w:rPr>
        <w:t>بن جارود نیشابوری، المنتقی من السنن المسنده، تحقیق: عبدالله عمر بارودی، بیروت، مؤسسة الکتاب الثقافیه، اول، 1386هـ</w:t>
      </w:r>
      <w:r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7B25EB">
        <w:rPr>
          <w:rStyle w:val="Char0"/>
          <w:rFonts w:hint="cs"/>
          <w:rtl/>
        </w:rPr>
        <w:t>ابن</w:t>
      </w:r>
      <w:r w:rsidRPr="007B25EB">
        <w:rPr>
          <w:rStyle w:val="Char0"/>
          <w:rtl/>
        </w:rPr>
        <w:t xml:space="preserve"> </w:t>
      </w:r>
      <w:r w:rsidRPr="007B25EB">
        <w:rPr>
          <w:rStyle w:val="Char0"/>
          <w:rFonts w:hint="cs"/>
          <w:rtl/>
        </w:rPr>
        <w:t>حبان،</w:t>
      </w:r>
      <w:r w:rsidRPr="007B25EB">
        <w:rPr>
          <w:rStyle w:val="Char0"/>
          <w:rtl/>
        </w:rPr>
        <w:t xml:space="preserve"> </w:t>
      </w:r>
      <w:r w:rsidRPr="007B25EB">
        <w:rPr>
          <w:rStyle w:val="Char0"/>
          <w:rFonts w:hint="cs"/>
          <w:rtl/>
        </w:rPr>
        <w:t>محمدبن</w:t>
      </w:r>
      <w:r w:rsidRPr="007B25EB">
        <w:rPr>
          <w:rStyle w:val="Char0"/>
          <w:rtl/>
        </w:rPr>
        <w:t xml:space="preserve"> </w:t>
      </w:r>
      <w:r w:rsidRPr="007B25EB">
        <w:rPr>
          <w:rStyle w:val="Char0"/>
          <w:rFonts w:hint="cs"/>
          <w:rtl/>
        </w:rPr>
        <w:t>حبان</w:t>
      </w:r>
      <w:r w:rsidRPr="007B25EB">
        <w:rPr>
          <w:rStyle w:val="Char0"/>
          <w:rFonts w:hint="cs"/>
          <w:rtl/>
        </w:rPr>
        <w:softHyphen/>
        <w:t>بن</w:t>
      </w:r>
      <w:r w:rsidRPr="007B25EB">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بستی،</w:t>
      </w:r>
      <w:r w:rsidRPr="007B25EB">
        <w:rPr>
          <w:rStyle w:val="Char0"/>
          <w:rtl/>
        </w:rPr>
        <w:t xml:space="preserve"> </w:t>
      </w:r>
      <w:r w:rsidRPr="007B25EB">
        <w:rPr>
          <w:rStyle w:val="Char0"/>
          <w:rFonts w:hint="cs"/>
          <w:rtl/>
        </w:rPr>
        <w:t>صحیح</w:t>
      </w:r>
      <w:r w:rsidRPr="007B25EB">
        <w:rPr>
          <w:rStyle w:val="Char0"/>
          <w:rtl/>
        </w:rPr>
        <w:t xml:space="preserve"> </w:t>
      </w:r>
      <w:r w:rsidRPr="007B25EB">
        <w:rPr>
          <w:rStyle w:val="Char0"/>
          <w:rFonts w:hint="cs"/>
          <w:rtl/>
        </w:rPr>
        <w:t>ابن</w:t>
      </w:r>
      <w:r w:rsidRPr="007B25EB">
        <w:rPr>
          <w:rStyle w:val="Char0"/>
          <w:rtl/>
        </w:rPr>
        <w:t xml:space="preserve"> </w:t>
      </w:r>
      <w:r w:rsidRPr="007B25EB">
        <w:rPr>
          <w:rStyle w:val="Char0"/>
          <w:rFonts w:hint="cs"/>
          <w:rtl/>
        </w:rPr>
        <w:t>حبان</w:t>
      </w:r>
      <w:r w:rsidRPr="007B25EB">
        <w:rPr>
          <w:rStyle w:val="Char0"/>
          <w:rtl/>
        </w:rPr>
        <w:t xml:space="preserve"> </w:t>
      </w:r>
      <w:r w:rsidRPr="007B25EB">
        <w:rPr>
          <w:rStyle w:val="Char0"/>
          <w:rFonts w:hint="cs"/>
          <w:rtl/>
        </w:rPr>
        <w:t>بترتیب</w:t>
      </w:r>
      <w:r w:rsidRPr="007B25EB">
        <w:rPr>
          <w:rStyle w:val="Char0"/>
          <w:rtl/>
        </w:rPr>
        <w:t xml:space="preserve"> </w:t>
      </w:r>
      <w:r w:rsidRPr="007B25EB">
        <w:rPr>
          <w:rStyle w:val="Char0"/>
          <w:rFonts w:hint="cs"/>
          <w:rtl/>
        </w:rPr>
        <w:t>ابن</w:t>
      </w:r>
      <w:r w:rsidRPr="007B25EB">
        <w:rPr>
          <w:rStyle w:val="Char0"/>
          <w:rtl/>
        </w:rPr>
        <w:t xml:space="preserve"> </w:t>
      </w:r>
      <w:r w:rsidRPr="007B25EB">
        <w:rPr>
          <w:rStyle w:val="Char0"/>
          <w:rFonts w:hint="cs"/>
          <w:rtl/>
        </w:rPr>
        <w:t>بلبان،</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شعیب</w:t>
      </w:r>
      <w:r w:rsidRPr="007B25EB">
        <w:rPr>
          <w:rStyle w:val="Char0"/>
          <w:rtl/>
        </w:rPr>
        <w:t xml:space="preserve"> </w:t>
      </w:r>
      <w:r w:rsidRPr="007B25EB">
        <w:rPr>
          <w:rStyle w:val="Char0"/>
          <w:rFonts w:hint="cs"/>
          <w:rtl/>
        </w:rPr>
        <w:t>ارناؤوط،</w:t>
      </w:r>
      <w:r w:rsidRPr="007B25EB">
        <w:rPr>
          <w:rStyle w:val="Char0"/>
          <w:rtl/>
        </w:rPr>
        <w:t xml:space="preserve"> </w:t>
      </w:r>
      <w:r w:rsidRPr="007B25EB">
        <w:rPr>
          <w:rStyle w:val="Char0"/>
          <w:rFonts w:hint="cs"/>
          <w:rtl/>
        </w:rPr>
        <w:t>بیروت،</w:t>
      </w:r>
      <w:r w:rsidRPr="007B25EB">
        <w:rPr>
          <w:rStyle w:val="Char0"/>
          <w:rtl/>
        </w:rPr>
        <w:t xml:space="preserve"> </w:t>
      </w:r>
      <w:r w:rsidRPr="007B25EB">
        <w:rPr>
          <w:rStyle w:val="Char0"/>
          <w:rFonts w:hint="cs"/>
          <w:rtl/>
        </w:rPr>
        <w:t>مؤسسة</w:t>
      </w:r>
      <w:r w:rsidRPr="007B25EB">
        <w:rPr>
          <w:rStyle w:val="Char0"/>
          <w:rtl/>
        </w:rPr>
        <w:t xml:space="preserve"> </w:t>
      </w:r>
      <w:r w:rsidRPr="007B25EB">
        <w:rPr>
          <w:rStyle w:val="Char0"/>
          <w:rFonts w:hint="cs"/>
          <w:rtl/>
        </w:rPr>
        <w:t>الرسالة،</w:t>
      </w:r>
      <w:r w:rsidRPr="007B25EB">
        <w:rPr>
          <w:rStyle w:val="Char0"/>
          <w:rtl/>
        </w:rPr>
        <w:t xml:space="preserve"> </w:t>
      </w:r>
      <w:r w:rsidRPr="007B25EB">
        <w:rPr>
          <w:rStyle w:val="Char0"/>
          <w:rFonts w:hint="cs"/>
          <w:rtl/>
        </w:rPr>
        <w:t>دوم،</w:t>
      </w:r>
      <w:r w:rsidRPr="007B25EB">
        <w:rPr>
          <w:rStyle w:val="Char0"/>
          <w:rtl/>
        </w:rPr>
        <w:t xml:space="preserve"> 1414 </w:t>
      </w:r>
      <w:r w:rsidRPr="007B25EB">
        <w:rPr>
          <w:rStyle w:val="Char0"/>
          <w:rFonts w:hint="cs"/>
          <w:rtl/>
        </w:rPr>
        <w:t>هـ</w:t>
      </w:r>
      <w:r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7B25EB">
        <w:rPr>
          <w:rStyle w:val="Char0"/>
          <w:rFonts w:hint="cs"/>
          <w:rtl/>
        </w:rPr>
        <w:t>حبان،</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حبان</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بستی،</w:t>
      </w:r>
      <w:r w:rsidRPr="007B25EB">
        <w:rPr>
          <w:rStyle w:val="Char0"/>
          <w:rtl/>
        </w:rPr>
        <w:t xml:space="preserve"> </w:t>
      </w:r>
      <w:r w:rsidRPr="007B25EB">
        <w:rPr>
          <w:rStyle w:val="Char0"/>
          <w:rFonts w:hint="cs"/>
          <w:rtl/>
        </w:rPr>
        <w:t>الثقات،</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سید</w:t>
      </w:r>
      <w:r w:rsidRPr="007B25EB">
        <w:rPr>
          <w:rStyle w:val="Char0"/>
          <w:rtl/>
        </w:rPr>
        <w:t xml:space="preserve"> </w:t>
      </w:r>
      <w:r w:rsidRPr="007B25EB">
        <w:rPr>
          <w:rStyle w:val="Char0"/>
          <w:rFonts w:hint="cs"/>
          <w:rtl/>
        </w:rPr>
        <w:t>شرف</w:t>
      </w:r>
      <w:r w:rsidRPr="007B25EB">
        <w:rPr>
          <w:rStyle w:val="Char0"/>
          <w:rtl/>
        </w:rPr>
        <w:t xml:space="preserve"> </w:t>
      </w:r>
      <w:r w:rsidRPr="007B25EB">
        <w:rPr>
          <w:rStyle w:val="Char0"/>
          <w:rFonts w:hint="cs"/>
          <w:rtl/>
        </w:rPr>
        <w:t>الدین</w:t>
      </w:r>
      <w:r w:rsidRPr="007B25EB">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دارالفکر،</w:t>
      </w:r>
      <w:r w:rsidRPr="007B25EB">
        <w:rPr>
          <w:rStyle w:val="Char0"/>
          <w:rtl/>
        </w:rPr>
        <w:t xml:space="preserve"> </w:t>
      </w:r>
      <w:r w:rsidRPr="007B25EB">
        <w:rPr>
          <w:rStyle w:val="Char0"/>
          <w:rFonts w:hint="cs"/>
          <w:rtl/>
        </w:rPr>
        <w:t>اول،</w:t>
      </w:r>
      <w:r w:rsidRPr="007B25EB">
        <w:rPr>
          <w:rStyle w:val="Char0"/>
          <w:rtl/>
        </w:rPr>
        <w:t xml:space="preserve"> 1395</w:t>
      </w:r>
      <w:r w:rsidRPr="00C64670">
        <w:rPr>
          <w:rStyle w:val="Char0"/>
          <w:rtl/>
        </w:rPr>
        <w:t xml:space="preserve"> </w:t>
      </w:r>
      <w:r w:rsidRPr="00C64670">
        <w:rPr>
          <w:rStyle w:val="Char0"/>
          <w:rFonts w:hint="cs"/>
          <w:rtl/>
        </w:rPr>
        <w:t>هـ.</w:t>
      </w:r>
    </w:p>
    <w:p w:rsidR="009D23C1" w:rsidRPr="00C64670" w:rsidRDefault="004B2656"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Pr="007B25EB">
        <w:rPr>
          <w:rStyle w:val="Char0"/>
          <w:rtl/>
        </w:rPr>
        <w:t xml:space="preserve"> </w:t>
      </w:r>
      <w:r w:rsidRPr="007B25EB">
        <w:rPr>
          <w:rStyle w:val="Char0"/>
          <w:rFonts w:hint="cs"/>
          <w:rtl/>
        </w:rPr>
        <w:t>المجروحين،</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محمود</w:t>
      </w:r>
      <w:r w:rsidRPr="007B25EB">
        <w:rPr>
          <w:rStyle w:val="Char0"/>
          <w:rtl/>
        </w:rPr>
        <w:t xml:space="preserve"> </w:t>
      </w:r>
      <w:r w:rsidRPr="007B25EB">
        <w:rPr>
          <w:rStyle w:val="Char0"/>
          <w:rFonts w:hint="cs"/>
          <w:rtl/>
        </w:rPr>
        <w:t>إبراه</w:t>
      </w:r>
      <w:r w:rsidR="00DF08BB" w:rsidRPr="007B25EB">
        <w:rPr>
          <w:rStyle w:val="Char0"/>
          <w:rFonts w:hint="cs"/>
          <w:rtl/>
        </w:rPr>
        <w:t>ی</w:t>
      </w:r>
      <w:r w:rsidRPr="007B25EB">
        <w:rPr>
          <w:rStyle w:val="Char0"/>
          <w:rFonts w:hint="cs"/>
          <w:rtl/>
        </w:rPr>
        <w:t>م</w:t>
      </w:r>
      <w:r w:rsidRPr="007B25EB">
        <w:rPr>
          <w:rStyle w:val="Char0"/>
          <w:rtl/>
        </w:rPr>
        <w:t xml:space="preserve"> </w:t>
      </w:r>
      <w:r w:rsidRPr="007B25EB">
        <w:rPr>
          <w:rStyle w:val="Char0"/>
          <w:rFonts w:hint="cs"/>
          <w:rtl/>
        </w:rPr>
        <w:t>زا</w:t>
      </w:r>
      <w:r w:rsidR="00DF08BB" w:rsidRPr="007B25EB">
        <w:rPr>
          <w:rStyle w:val="Char0"/>
          <w:rFonts w:hint="cs"/>
          <w:rtl/>
        </w:rPr>
        <w:t>ی</w:t>
      </w:r>
      <w:r w:rsidRPr="007B25EB">
        <w:rPr>
          <w:rStyle w:val="Char0"/>
          <w:rFonts w:hint="cs"/>
          <w:rtl/>
        </w:rPr>
        <w:t>د،</w:t>
      </w:r>
      <w:r w:rsidRPr="007B25EB">
        <w:rPr>
          <w:rStyle w:val="Char0"/>
          <w:rtl/>
        </w:rPr>
        <w:t xml:space="preserve"> </w:t>
      </w:r>
      <w:r w:rsidRPr="007B25EB">
        <w:rPr>
          <w:rStyle w:val="Char0"/>
          <w:rFonts w:hint="cs"/>
          <w:rtl/>
        </w:rPr>
        <w:t>حلب</w:t>
      </w:r>
      <w:r w:rsidRPr="00C64670">
        <w:rPr>
          <w:rStyle w:val="Char0"/>
          <w:rFonts w:hint="cs"/>
          <w:rtl/>
        </w:rPr>
        <w:t>،</w:t>
      </w:r>
      <w:r w:rsidRPr="00C64670">
        <w:rPr>
          <w:rStyle w:val="Char0"/>
          <w:rtl/>
        </w:rPr>
        <w:t xml:space="preserve"> </w:t>
      </w:r>
      <w:r w:rsidRPr="00C64670">
        <w:rPr>
          <w:rStyle w:val="Char0"/>
          <w:rFonts w:hint="cs"/>
          <w:rtl/>
        </w:rPr>
        <w:t>دار الوع</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ب</w:t>
      </w:r>
      <w:r w:rsidR="00DF08BB">
        <w:rPr>
          <w:rStyle w:val="Char0"/>
          <w:rFonts w:hint="cs"/>
          <w:rtl/>
        </w:rPr>
        <w:t>ی</w:t>
      </w:r>
      <w:r w:rsidRPr="00C64670">
        <w:rPr>
          <w:rStyle w:val="Char0"/>
          <w:rFonts w:hint="cs"/>
          <w:rtl/>
        </w:rPr>
        <w:softHyphen/>
        <w:t>تا.</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حجر،</w:t>
      </w:r>
      <w:r w:rsidRPr="00C64670">
        <w:rPr>
          <w:rStyle w:val="Char0"/>
          <w:rtl/>
        </w:rPr>
        <w:t xml:space="preserve"> </w:t>
      </w:r>
      <w:r w:rsidRPr="00C64670">
        <w:rPr>
          <w:rStyle w:val="Char0"/>
          <w:rFonts w:hint="cs"/>
          <w:rtl/>
        </w:rPr>
        <w:t>أحمدبن</w:t>
      </w:r>
      <w:r w:rsidRPr="00C64670">
        <w:rPr>
          <w:rStyle w:val="Char0"/>
          <w:rtl/>
        </w:rPr>
        <w:t xml:space="preserve"> </w:t>
      </w:r>
      <w:r w:rsidRPr="007B25EB">
        <w:rPr>
          <w:rStyle w:val="Char0"/>
          <w:rFonts w:hint="cs"/>
          <w:rtl/>
        </w:rPr>
        <w:t>عل</w:t>
      </w:r>
      <w:r w:rsidR="00DF08BB" w:rsidRPr="007B25EB">
        <w:rPr>
          <w:rStyle w:val="Char0"/>
          <w:rFonts w:hint="cs"/>
          <w:rtl/>
        </w:rPr>
        <w:t>ی</w:t>
      </w:r>
      <w:r w:rsidRPr="007B25EB">
        <w:rPr>
          <w:rStyle w:val="Char0"/>
          <w:rFonts w:hint="cs"/>
          <w:rtl/>
        </w:rPr>
        <w:softHyphen/>
        <w:t>بن</w:t>
      </w:r>
      <w:r w:rsidRPr="007B25EB">
        <w:rPr>
          <w:rStyle w:val="Char0"/>
          <w:rtl/>
        </w:rPr>
        <w:t xml:space="preserve"> </w:t>
      </w:r>
      <w:r w:rsidRPr="007B25EB">
        <w:rPr>
          <w:rStyle w:val="Char0"/>
          <w:rFonts w:hint="cs"/>
          <w:rtl/>
        </w:rPr>
        <w:t>محمدبن</w:t>
      </w:r>
      <w:r w:rsidRPr="007B25EB">
        <w:rPr>
          <w:rStyle w:val="Char0"/>
          <w:rtl/>
        </w:rPr>
        <w:t xml:space="preserve"> </w:t>
      </w:r>
      <w:r w:rsidRPr="007B25EB">
        <w:rPr>
          <w:rStyle w:val="Char0"/>
          <w:rFonts w:hint="cs"/>
          <w:rtl/>
        </w:rPr>
        <w:t>حجر</w:t>
      </w:r>
      <w:r w:rsidRPr="007B25EB">
        <w:rPr>
          <w:rStyle w:val="Char0"/>
          <w:rtl/>
        </w:rPr>
        <w:t xml:space="preserve"> </w:t>
      </w:r>
      <w:r w:rsidRPr="007B25EB">
        <w:rPr>
          <w:rStyle w:val="Char0"/>
          <w:rFonts w:hint="cs"/>
          <w:rtl/>
        </w:rPr>
        <w:t>عسقلان</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تعريف</w:t>
      </w:r>
      <w:r w:rsidRPr="007B25EB">
        <w:rPr>
          <w:rStyle w:val="Char0"/>
          <w:rtl/>
        </w:rPr>
        <w:t xml:space="preserve"> </w:t>
      </w:r>
      <w:r w:rsidRPr="007B25EB">
        <w:rPr>
          <w:rStyle w:val="Char0"/>
          <w:rFonts w:hint="cs"/>
          <w:rtl/>
        </w:rPr>
        <w:t>اهل</w:t>
      </w:r>
      <w:r w:rsidRPr="007B25EB">
        <w:rPr>
          <w:rStyle w:val="Char0"/>
          <w:rtl/>
        </w:rPr>
        <w:t xml:space="preserve"> </w:t>
      </w:r>
      <w:r w:rsidRPr="007B25EB">
        <w:rPr>
          <w:rStyle w:val="Char0"/>
          <w:rFonts w:hint="cs"/>
          <w:rtl/>
        </w:rPr>
        <w:t>التقديس</w:t>
      </w:r>
      <w:r w:rsidRPr="007B25EB">
        <w:rPr>
          <w:rStyle w:val="Char0"/>
          <w:rtl/>
        </w:rPr>
        <w:t xml:space="preserve"> </w:t>
      </w:r>
      <w:r w:rsidRPr="007B25EB">
        <w:rPr>
          <w:rStyle w:val="Char0"/>
          <w:rFonts w:hint="cs"/>
          <w:rtl/>
        </w:rPr>
        <w:t>بمراتب</w:t>
      </w:r>
      <w:r w:rsidRPr="007B25EB">
        <w:rPr>
          <w:rStyle w:val="Char0"/>
          <w:rtl/>
        </w:rPr>
        <w:t xml:space="preserve"> </w:t>
      </w:r>
      <w:r w:rsidRPr="007B25EB">
        <w:rPr>
          <w:rStyle w:val="Char0"/>
          <w:rFonts w:hint="cs"/>
          <w:rtl/>
        </w:rPr>
        <w:t>الموصوفين</w:t>
      </w:r>
      <w:r w:rsidRPr="007B25EB">
        <w:rPr>
          <w:rStyle w:val="Char0"/>
          <w:rtl/>
        </w:rPr>
        <w:t xml:space="preserve"> </w:t>
      </w:r>
      <w:r w:rsidRPr="007B25EB">
        <w:rPr>
          <w:rStyle w:val="Char0"/>
          <w:rFonts w:hint="cs"/>
          <w:rtl/>
        </w:rPr>
        <w:t>بالتدليس،</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عاصم</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الله</w:t>
      </w:r>
      <w:r w:rsidRPr="007B25EB">
        <w:rPr>
          <w:rStyle w:val="Char0"/>
          <w:rtl/>
        </w:rPr>
        <w:t xml:space="preserve"> </w:t>
      </w:r>
      <w:r w:rsidRPr="007B25EB">
        <w:rPr>
          <w:rStyle w:val="Char0"/>
          <w:rFonts w:hint="cs"/>
          <w:rtl/>
        </w:rPr>
        <w:t>قر</w:t>
      </w:r>
      <w:r w:rsidR="00DF08BB" w:rsidRPr="007B25EB">
        <w:rPr>
          <w:rStyle w:val="Char0"/>
          <w:rFonts w:hint="cs"/>
          <w:rtl/>
        </w:rPr>
        <w:t>ی</w:t>
      </w:r>
      <w:r w:rsidRPr="007B25EB">
        <w:rPr>
          <w:rStyle w:val="Char0"/>
          <w:rFonts w:hint="cs"/>
          <w:rtl/>
        </w:rPr>
        <w:t>ون</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مكتبة</w:t>
      </w:r>
      <w:r w:rsidRPr="007B25EB">
        <w:rPr>
          <w:rStyle w:val="Char0"/>
          <w:rtl/>
        </w:rPr>
        <w:t xml:space="preserve"> </w:t>
      </w:r>
      <w:r w:rsidRPr="007B25EB">
        <w:rPr>
          <w:rStyle w:val="Char0"/>
          <w:rFonts w:hint="cs"/>
          <w:rtl/>
        </w:rPr>
        <w:t>المنار،</w:t>
      </w:r>
      <w:r w:rsidRPr="007B25EB">
        <w:rPr>
          <w:rStyle w:val="Char0"/>
          <w:rtl/>
        </w:rPr>
        <w:t xml:space="preserve"> </w:t>
      </w:r>
      <w:r w:rsidRPr="007B25EB">
        <w:rPr>
          <w:rStyle w:val="Char0"/>
          <w:rFonts w:hint="cs"/>
          <w:rtl/>
        </w:rPr>
        <w:t>اول،</w:t>
      </w:r>
      <w:r w:rsidRPr="007B25EB">
        <w:rPr>
          <w:rStyle w:val="Char0"/>
          <w:rtl/>
        </w:rPr>
        <w:t xml:space="preserve"> </w:t>
      </w:r>
      <w:r w:rsidRPr="007B25EB">
        <w:rPr>
          <w:rStyle w:val="Char0"/>
          <w:rFonts w:hint="cs"/>
          <w:rtl/>
        </w:rPr>
        <w:t>ب</w:t>
      </w:r>
      <w:r w:rsidR="00DF08BB" w:rsidRPr="007B25EB">
        <w:rPr>
          <w:rStyle w:val="Char0"/>
          <w:rFonts w:hint="cs"/>
          <w:rtl/>
        </w:rPr>
        <w:t>ی</w:t>
      </w:r>
      <w:r w:rsidRPr="007B25EB">
        <w:rPr>
          <w:rStyle w:val="Char0"/>
          <w:rFonts w:hint="cs"/>
          <w:rtl/>
        </w:rPr>
        <w:softHyphen/>
        <w:t>تا</w:t>
      </w:r>
      <w:r w:rsidRPr="00C64670">
        <w:rPr>
          <w:rStyle w:val="Char0"/>
          <w:rFonts w:hint="cs"/>
          <w:rtl/>
        </w:rPr>
        <w:t>.</w:t>
      </w:r>
    </w:p>
    <w:p w:rsidR="004B2656" w:rsidRPr="00C64670" w:rsidRDefault="004B2656" w:rsidP="007B25EB">
      <w:pPr>
        <w:widowControl/>
        <w:numPr>
          <w:ilvl w:val="0"/>
          <w:numId w:val="1"/>
        </w:numPr>
        <w:spacing w:line="240" w:lineRule="auto"/>
        <w:ind w:left="641" w:hanging="357"/>
        <w:contextualSpacing/>
        <w:jc w:val="both"/>
        <w:rPr>
          <w:rStyle w:val="Char0"/>
          <w:rtl/>
        </w:rPr>
      </w:pPr>
      <w:r w:rsidRPr="00C64670">
        <w:rPr>
          <w:rStyle w:val="Char0"/>
          <w:rFonts w:hint="cs"/>
          <w:rtl/>
        </w:rPr>
        <w:t>همو</w:t>
      </w:r>
      <w:r w:rsidRPr="007B25EB">
        <w:rPr>
          <w:rStyle w:val="Char0"/>
          <w:rFonts w:hint="cs"/>
          <w:rtl/>
        </w:rPr>
        <w:t>،</w:t>
      </w:r>
      <w:r w:rsidRPr="007B25EB">
        <w:rPr>
          <w:rStyle w:val="Char0"/>
          <w:rtl/>
        </w:rPr>
        <w:t xml:space="preserve"> </w:t>
      </w:r>
      <w:r w:rsidRPr="007B25EB">
        <w:rPr>
          <w:rStyle w:val="Char0"/>
          <w:rFonts w:hint="cs"/>
          <w:rtl/>
        </w:rPr>
        <w:t>تهذیب</w:t>
      </w:r>
      <w:r w:rsidRPr="007B25EB">
        <w:rPr>
          <w:rStyle w:val="Char0"/>
          <w:rtl/>
        </w:rPr>
        <w:t xml:space="preserve"> </w:t>
      </w:r>
      <w:r w:rsidRPr="007B25EB">
        <w:rPr>
          <w:rStyle w:val="Char0"/>
          <w:rFonts w:hint="cs"/>
          <w:rtl/>
        </w:rPr>
        <w:t>التهذیب،</w:t>
      </w:r>
      <w:r w:rsidRPr="007B25EB">
        <w:rPr>
          <w:rStyle w:val="Char0"/>
          <w:rtl/>
        </w:rPr>
        <w:t xml:space="preserve"> </w:t>
      </w:r>
      <w:r w:rsidRPr="007B25EB">
        <w:rPr>
          <w:rStyle w:val="Char0"/>
          <w:rFonts w:hint="cs"/>
          <w:rtl/>
        </w:rPr>
        <w:t>هند،</w:t>
      </w:r>
      <w:r w:rsidRPr="007B25EB">
        <w:rPr>
          <w:rStyle w:val="Char0"/>
          <w:rtl/>
        </w:rPr>
        <w:t xml:space="preserve"> </w:t>
      </w:r>
      <w:r w:rsidRPr="007B25EB">
        <w:rPr>
          <w:rStyle w:val="Char0"/>
          <w:rFonts w:hint="cs"/>
          <w:rtl/>
        </w:rPr>
        <w:t>دائره</w:t>
      </w:r>
      <w:r w:rsidRPr="007B25EB">
        <w:rPr>
          <w:rStyle w:val="Char0"/>
          <w:rtl/>
        </w:rPr>
        <w:t xml:space="preserve"> </w:t>
      </w:r>
      <w:r w:rsidRPr="007B25EB">
        <w:rPr>
          <w:rStyle w:val="Char0"/>
          <w:rFonts w:hint="cs"/>
          <w:rtl/>
        </w:rPr>
        <w:t>المعارف</w:t>
      </w:r>
      <w:r w:rsidRPr="007B25EB">
        <w:rPr>
          <w:rStyle w:val="Char0"/>
          <w:rtl/>
        </w:rPr>
        <w:t xml:space="preserve"> </w:t>
      </w:r>
      <w:r w:rsidRPr="007B25EB">
        <w:rPr>
          <w:rStyle w:val="Char0"/>
          <w:rFonts w:hint="cs"/>
          <w:rtl/>
        </w:rPr>
        <w:t>النظامیه،</w:t>
      </w:r>
      <w:r w:rsidRPr="007B25EB">
        <w:rPr>
          <w:rStyle w:val="Char0"/>
          <w:rtl/>
        </w:rPr>
        <w:t xml:space="preserve"> </w:t>
      </w:r>
      <w:r w:rsidRPr="007B25EB">
        <w:rPr>
          <w:rStyle w:val="Char0"/>
          <w:rFonts w:hint="cs"/>
          <w:rtl/>
        </w:rPr>
        <w:t>اول،</w:t>
      </w:r>
      <w:r w:rsidRPr="007B25EB">
        <w:rPr>
          <w:rStyle w:val="Char0"/>
          <w:rtl/>
        </w:rPr>
        <w:t xml:space="preserve"> 1326</w:t>
      </w:r>
      <w:r w:rsidRPr="00C64670">
        <w:rPr>
          <w:rStyle w:val="Char0"/>
          <w:rtl/>
        </w:rPr>
        <w:t xml:space="preserve"> </w:t>
      </w:r>
      <w:r w:rsidRPr="00C64670">
        <w:rPr>
          <w:rStyle w:val="Char0"/>
          <w:rFonts w:hint="cs"/>
          <w:rtl/>
        </w:rPr>
        <w:t>هـ.</w:t>
      </w:r>
    </w:p>
    <w:p w:rsidR="009D23C1" w:rsidRPr="00C64670" w:rsidRDefault="004B2656"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Pr="007B25EB">
        <w:rPr>
          <w:rStyle w:val="Char0"/>
          <w:rtl/>
        </w:rPr>
        <w:t xml:space="preserve"> </w:t>
      </w:r>
      <w:r w:rsidRPr="007B25EB">
        <w:rPr>
          <w:rStyle w:val="Char0"/>
          <w:rFonts w:hint="cs"/>
          <w:rtl/>
        </w:rPr>
        <w:t>فتح</w:t>
      </w:r>
      <w:r w:rsidRPr="007B25EB">
        <w:rPr>
          <w:rStyle w:val="Char0"/>
          <w:rtl/>
        </w:rPr>
        <w:t xml:space="preserve"> </w:t>
      </w:r>
      <w:r w:rsidRPr="007B25EB">
        <w:rPr>
          <w:rStyle w:val="Char0"/>
          <w:rFonts w:hint="cs"/>
          <w:rtl/>
        </w:rPr>
        <w:t>الباري،</w:t>
      </w:r>
      <w:r w:rsidRPr="007B25EB">
        <w:rPr>
          <w:rStyle w:val="Char0"/>
          <w:rtl/>
        </w:rPr>
        <w:t xml:space="preserve"> </w:t>
      </w:r>
      <w:r w:rsidRPr="007B25EB">
        <w:rPr>
          <w:rStyle w:val="Char0"/>
          <w:rFonts w:hint="cs"/>
          <w:rtl/>
        </w:rPr>
        <w:t>تحقیق</w:t>
      </w:r>
      <w:r w:rsidR="00BB6A15"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العز</w:t>
      </w:r>
      <w:r w:rsidR="00DF08BB" w:rsidRPr="007B25EB">
        <w:rPr>
          <w:rStyle w:val="Char0"/>
          <w:rFonts w:hint="cs"/>
          <w:rtl/>
        </w:rPr>
        <w:t>ی</w:t>
      </w:r>
      <w:r w:rsidRPr="007B25EB">
        <w:rPr>
          <w:rStyle w:val="Char0"/>
          <w:rFonts w:hint="cs"/>
          <w:rtl/>
        </w:rPr>
        <w:t>زبن</w:t>
      </w:r>
      <w:r w:rsidRPr="007B25EB">
        <w:rPr>
          <w:rStyle w:val="Char0"/>
          <w:rtl/>
        </w:rPr>
        <w:t xml:space="preserve"> </w:t>
      </w:r>
      <w:r w:rsidRPr="007B25EB">
        <w:rPr>
          <w:rStyle w:val="Char0"/>
          <w:rFonts w:hint="cs"/>
          <w:rtl/>
        </w:rPr>
        <w:t>عبدالله</w:t>
      </w:r>
      <w:r w:rsidRPr="007B25EB">
        <w:rPr>
          <w:rStyle w:val="Char0"/>
          <w:rFonts w:hint="cs"/>
          <w:rtl/>
        </w:rPr>
        <w:softHyphen/>
        <w:t>بن</w:t>
      </w:r>
      <w:r w:rsidRPr="007B25EB">
        <w:rPr>
          <w:rStyle w:val="Char0"/>
          <w:rtl/>
        </w:rPr>
        <w:t xml:space="preserve"> </w:t>
      </w:r>
      <w:r w:rsidRPr="007B25EB">
        <w:rPr>
          <w:rStyle w:val="Char0"/>
          <w:rFonts w:hint="cs"/>
          <w:rtl/>
        </w:rPr>
        <w:t>باز</w:t>
      </w:r>
      <w:r w:rsidRPr="007B25EB">
        <w:rPr>
          <w:rStyle w:val="Char0"/>
          <w:rtl/>
        </w:rPr>
        <w:t xml:space="preserve"> </w:t>
      </w:r>
      <w:r w:rsidRPr="007B25EB">
        <w:rPr>
          <w:rStyle w:val="Char0"/>
          <w:rFonts w:hint="cs"/>
          <w:rtl/>
        </w:rPr>
        <w:t>و محب</w:t>
      </w:r>
      <w:r w:rsidRPr="007B25EB">
        <w:rPr>
          <w:rStyle w:val="Char0"/>
          <w:rtl/>
        </w:rPr>
        <w:t xml:space="preserve"> </w:t>
      </w:r>
      <w:r w:rsidRPr="007B25EB">
        <w:rPr>
          <w:rStyle w:val="Char0"/>
          <w:rFonts w:hint="cs"/>
          <w:rtl/>
        </w:rPr>
        <w:t>الد</w:t>
      </w:r>
      <w:r w:rsidR="00DF08BB" w:rsidRPr="007B25EB">
        <w:rPr>
          <w:rStyle w:val="Char0"/>
          <w:rFonts w:hint="cs"/>
          <w:rtl/>
        </w:rPr>
        <w:t>ی</w:t>
      </w:r>
      <w:r w:rsidRPr="007B25EB">
        <w:rPr>
          <w:rStyle w:val="Char0"/>
          <w:rFonts w:hint="cs"/>
          <w:rtl/>
        </w:rPr>
        <w:t>ن</w:t>
      </w:r>
      <w:r w:rsidRPr="007B25EB">
        <w:rPr>
          <w:rStyle w:val="Char0"/>
          <w:rtl/>
        </w:rPr>
        <w:t xml:space="preserve"> </w:t>
      </w:r>
      <w:r w:rsidRPr="007B25EB">
        <w:rPr>
          <w:rStyle w:val="Char0"/>
          <w:rFonts w:hint="cs"/>
          <w:rtl/>
        </w:rPr>
        <w:t>الخط</w:t>
      </w:r>
      <w:r w:rsidR="00DF08BB" w:rsidRPr="007B25EB">
        <w:rPr>
          <w:rStyle w:val="Char0"/>
          <w:rFonts w:hint="cs"/>
          <w:rtl/>
        </w:rPr>
        <w:t>ی</w:t>
      </w:r>
      <w:r w:rsidRPr="007B25EB">
        <w:rPr>
          <w:rStyle w:val="Char0"/>
          <w:rFonts w:hint="cs"/>
          <w:rtl/>
        </w:rPr>
        <w:t>ب،</w:t>
      </w:r>
      <w:r w:rsidRPr="007B25EB">
        <w:rPr>
          <w:rStyle w:val="Char0"/>
          <w:rtl/>
        </w:rPr>
        <w:t xml:space="preserve"> </w:t>
      </w:r>
      <w:r w:rsidRPr="007B25EB">
        <w:rPr>
          <w:rStyle w:val="Char0"/>
          <w:rFonts w:hint="cs"/>
          <w:rtl/>
        </w:rPr>
        <w:t>دارالف</w:t>
      </w:r>
      <w:r w:rsidR="00DF08BB" w:rsidRPr="007B25EB">
        <w:rPr>
          <w:rStyle w:val="Char0"/>
          <w:rFonts w:hint="cs"/>
          <w:rtl/>
        </w:rPr>
        <w:t>ک</w:t>
      </w:r>
      <w:r w:rsidRPr="007B25EB">
        <w:rPr>
          <w:rStyle w:val="Char0"/>
          <w:rFonts w:hint="cs"/>
          <w:rtl/>
        </w:rPr>
        <w:t>ر</w:t>
      </w:r>
      <w:r w:rsidRPr="007B25EB">
        <w:rPr>
          <w:rStyle w:val="Char0"/>
          <w:rtl/>
        </w:rPr>
        <w:t xml:space="preserve"> </w:t>
      </w:r>
      <w:r w:rsidR="007B25EB">
        <w:rPr>
          <w:rStyle w:val="Char0"/>
          <w:rtl/>
        </w:rPr>
        <w:t>(</w:t>
      </w:r>
      <w:r w:rsidRPr="007B25EB">
        <w:rPr>
          <w:rStyle w:val="Char0"/>
          <w:rFonts w:hint="cs"/>
          <w:rtl/>
        </w:rPr>
        <w:t>مصور</w:t>
      </w:r>
      <w:r w:rsidRPr="007B25EB">
        <w:rPr>
          <w:rStyle w:val="Char0"/>
          <w:rtl/>
        </w:rPr>
        <w:t xml:space="preserve"> </w:t>
      </w:r>
      <w:r w:rsidRPr="007B25EB">
        <w:rPr>
          <w:rStyle w:val="Char0"/>
          <w:rFonts w:hint="cs"/>
          <w:rtl/>
        </w:rPr>
        <w:t>عن</w:t>
      </w:r>
      <w:r w:rsidRPr="007B25EB">
        <w:rPr>
          <w:rStyle w:val="Char0"/>
          <w:rtl/>
        </w:rPr>
        <w:t xml:space="preserve"> </w:t>
      </w:r>
      <w:r w:rsidRPr="007B25EB">
        <w:rPr>
          <w:rStyle w:val="Char0"/>
          <w:rFonts w:hint="cs"/>
          <w:rtl/>
        </w:rPr>
        <w:t>الطبعة</w:t>
      </w:r>
      <w:r w:rsidRPr="007B25EB">
        <w:rPr>
          <w:rStyle w:val="Char0"/>
          <w:rtl/>
        </w:rPr>
        <w:t xml:space="preserve"> </w:t>
      </w:r>
      <w:r w:rsidRPr="007B25EB">
        <w:rPr>
          <w:rStyle w:val="Char0"/>
          <w:rFonts w:hint="cs"/>
          <w:rtl/>
        </w:rPr>
        <w:t>السلفية</w:t>
      </w:r>
      <w:r w:rsidRPr="007B25EB">
        <w:rPr>
          <w:rStyle w:val="Char0"/>
          <w:rtl/>
        </w:rPr>
        <w:t>)</w:t>
      </w:r>
      <w:r w:rsidRPr="007B25EB">
        <w:rPr>
          <w:rStyle w:val="Char0"/>
          <w:rFonts w:hint="cs"/>
          <w:rtl/>
        </w:rPr>
        <w:t>،</w:t>
      </w:r>
      <w:r w:rsidRPr="007B25EB">
        <w:rPr>
          <w:rStyle w:val="Char0"/>
          <w:rtl/>
        </w:rPr>
        <w:t xml:space="preserve"> </w:t>
      </w:r>
      <w:r w:rsidRPr="007B25EB">
        <w:rPr>
          <w:rStyle w:val="Char0"/>
          <w:rFonts w:hint="cs"/>
          <w:rtl/>
        </w:rPr>
        <w:t>بی</w:t>
      </w:r>
      <w:r w:rsidRPr="007B25EB">
        <w:rPr>
          <w:rStyle w:val="Char0"/>
          <w:rtl/>
        </w:rPr>
        <w:softHyphen/>
      </w:r>
      <w:r w:rsidRPr="007B25EB">
        <w:rPr>
          <w:rStyle w:val="Char0"/>
          <w:rFonts w:hint="cs"/>
          <w:rtl/>
        </w:rPr>
        <w:t>تا</w:t>
      </w:r>
      <w:r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همو،</w:t>
      </w:r>
      <w:r w:rsidRPr="00C64670">
        <w:rPr>
          <w:rStyle w:val="Char0"/>
          <w:rtl/>
        </w:rPr>
        <w:t xml:space="preserve"> </w:t>
      </w:r>
      <w:r w:rsidRPr="007B25EB">
        <w:rPr>
          <w:rStyle w:val="Char0"/>
          <w:rFonts w:hint="cs"/>
          <w:rtl/>
        </w:rPr>
        <w:t>تقر</w:t>
      </w:r>
      <w:r w:rsidR="00DF08BB" w:rsidRPr="007B25EB">
        <w:rPr>
          <w:rStyle w:val="Char0"/>
          <w:rFonts w:hint="cs"/>
          <w:rtl/>
        </w:rPr>
        <w:t>ی</w:t>
      </w:r>
      <w:r w:rsidRPr="007B25EB">
        <w:rPr>
          <w:rStyle w:val="Char0"/>
          <w:rFonts w:hint="cs"/>
          <w:rtl/>
        </w:rPr>
        <w:t>ب</w:t>
      </w:r>
      <w:r w:rsidRPr="007B25EB">
        <w:rPr>
          <w:rStyle w:val="Char0"/>
          <w:rtl/>
        </w:rPr>
        <w:t xml:space="preserve"> </w:t>
      </w:r>
      <w:r w:rsidRPr="007B25EB">
        <w:rPr>
          <w:rStyle w:val="Char0"/>
          <w:rFonts w:hint="cs"/>
          <w:rtl/>
        </w:rPr>
        <w:t>التهذيب،</w:t>
      </w:r>
      <w:r w:rsidRPr="007B25EB">
        <w:rPr>
          <w:rStyle w:val="Char0"/>
          <w:rtl/>
        </w:rPr>
        <w:t xml:space="preserve"> </w:t>
      </w:r>
      <w:r w:rsidRPr="007B25EB">
        <w:rPr>
          <w:rStyle w:val="Char0"/>
          <w:rFonts w:hint="cs"/>
          <w:rtl/>
        </w:rPr>
        <w:t>حلب،</w:t>
      </w:r>
      <w:r w:rsidRPr="007B25EB">
        <w:rPr>
          <w:rStyle w:val="Char0"/>
          <w:rtl/>
        </w:rPr>
        <w:t xml:space="preserve"> </w:t>
      </w:r>
      <w:r w:rsidRPr="007B25EB">
        <w:rPr>
          <w:rStyle w:val="Char0"/>
          <w:rFonts w:hint="cs"/>
          <w:rtl/>
        </w:rPr>
        <w:t>طبعة</w:t>
      </w:r>
      <w:r w:rsidRPr="007B25EB">
        <w:rPr>
          <w:rStyle w:val="Char0"/>
          <w:rtl/>
        </w:rPr>
        <w:t xml:space="preserve"> </w:t>
      </w:r>
      <w:r w:rsidRPr="007B25EB">
        <w:rPr>
          <w:rStyle w:val="Char0"/>
          <w:rFonts w:hint="cs"/>
          <w:rtl/>
        </w:rPr>
        <w:t>دار</w:t>
      </w:r>
      <w:r w:rsidRPr="007B25EB">
        <w:rPr>
          <w:rStyle w:val="Char0"/>
          <w:rtl/>
        </w:rPr>
        <w:t xml:space="preserve"> </w:t>
      </w:r>
      <w:r w:rsidRPr="007B25EB">
        <w:rPr>
          <w:rStyle w:val="Char0"/>
          <w:rFonts w:hint="cs"/>
          <w:rtl/>
        </w:rPr>
        <w:t>الرشيد،</w:t>
      </w:r>
      <w:r w:rsidRPr="007B25EB">
        <w:rPr>
          <w:rStyle w:val="Char0"/>
          <w:rtl/>
        </w:rPr>
        <w:t xml:space="preserve"> </w:t>
      </w:r>
      <w:r w:rsidRPr="007B25EB">
        <w:rPr>
          <w:rStyle w:val="Char0"/>
          <w:rFonts w:hint="cs"/>
          <w:rtl/>
        </w:rPr>
        <w:t>اول،</w:t>
      </w:r>
      <w:r w:rsidRPr="007B25EB">
        <w:rPr>
          <w:rStyle w:val="Char0"/>
          <w:rtl/>
        </w:rPr>
        <w:t xml:space="preserve"> 1406</w:t>
      </w:r>
      <w:r w:rsidRPr="007B25EB">
        <w:rPr>
          <w:rStyle w:val="Char0"/>
          <w:rFonts w:hint="cs"/>
          <w:rtl/>
        </w:rPr>
        <w:t>هـ</w:t>
      </w:r>
      <w:r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Pr="007B25EB">
        <w:rPr>
          <w:rStyle w:val="Char0"/>
          <w:rtl/>
        </w:rPr>
        <w:t xml:space="preserve"> </w:t>
      </w:r>
      <w:r w:rsidRPr="007B25EB">
        <w:rPr>
          <w:rStyle w:val="Char0"/>
          <w:rFonts w:hint="cs"/>
          <w:rtl/>
        </w:rPr>
        <w:t>التلخيص</w:t>
      </w:r>
      <w:r w:rsidRPr="007B25EB">
        <w:rPr>
          <w:rStyle w:val="Char0"/>
          <w:rtl/>
        </w:rPr>
        <w:t xml:space="preserve"> </w:t>
      </w:r>
      <w:r w:rsidRPr="007B25EB">
        <w:rPr>
          <w:rStyle w:val="Char0"/>
          <w:rFonts w:hint="cs"/>
          <w:rtl/>
        </w:rPr>
        <w:t>الحبير</w:t>
      </w:r>
      <w:r w:rsidRPr="007B25EB">
        <w:rPr>
          <w:rStyle w:val="Char0"/>
          <w:rtl/>
        </w:rPr>
        <w:t xml:space="preserve"> </w:t>
      </w:r>
      <w:r w:rsidRPr="007B25EB">
        <w:rPr>
          <w:rStyle w:val="Char0"/>
          <w:rFonts w:hint="cs"/>
          <w:rtl/>
        </w:rPr>
        <w:t>في</w:t>
      </w:r>
      <w:r w:rsidRPr="007B25EB">
        <w:rPr>
          <w:rStyle w:val="Char0"/>
          <w:rtl/>
        </w:rPr>
        <w:t xml:space="preserve"> </w:t>
      </w:r>
      <w:r w:rsidRPr="007B25EB">
        <w:rPr>
          <w:rStyle w:val="Char0"/>
          <w:rFonts w:hint="cs"/>
          <w:rtl/>
        </w:rPr>
        <w:t>تخريج</w:t>
      </w:r>
      <w:r w:rsidRPr="007B25EB">
        <w:rPr>
          <w:rStyle w:val="Char0"/>
          <w:rtl/>
        </w:rPr>
        <w:t xml:space="preserve"> </w:t>
      </w:r>
      <w:r w:rsidRPr="007B25EB">
        <w:rPr>
          <w:rStyle w:val="Char0"/>
          <w:rFonts w:hint="cs"/>
          <w:rtl/>
        </w:rPr>
        <w:t>أحاديث</w:t>
      </w:r>
      <w:r w:rsidRPr="007B25EB">
        <w:rPr>
          <w:rStyle w:val="Char0"/>
          <w:rtl/>
        </w:rPr>
        <w:t xml:space="preserve"> </w:t>
      </w:r>
      <w:r w:rsidRPr="007B25EB">
        <w:rPr>
          <w:rStyle w:val="Char0"/>
          <w:rFonts w:hint="cs"/>
          <w:rtl/>
        </w:rPr>
        <w:t>الرافعي</w:t>
      </w:r>
      <w:r w:rsidRPr="007B25EB">
        <w:rPr>
          <w:rStyle w:val="Char0"/>
          <w:rtl/>
        </w:rPr>
        <w:t xml:space="preserve"> </w:t>
      </w:r>
      <w:r w:rsidRPr="007B25EB">
        <w:rPr>
          <w:rStyle w:val="Char0"/>
          <w:rFonts w:hint="cs"/>
          <w:rtl/>
        </w:rPr>
        <w:t>الكبير،</w:t>
      </w:r>
      <w:r w:rsidRPr="007B25EB">
        <w:rPr>
          <w:rStyle w:val="Char0"/>
          <w:rtl/>
        </w:rPr>
        <w:t xml:space="preserve"> </w:t>
      </w:r>
      <w:r w:rsidRPr="007B25EB">
        <w:rPr>
          <w:rStyle w:val="Char0"/>
          <w:rFonts w:hint="cs"/>
          <w:rtl/>
        </w:rPr>
        <w:t>دار</w:t>
      </w:r>
      <w:r w:rsidRPr="007B25EB">
        <w:rPr>
          <w:rStyle w:val="Char0"/>
          <w:rtl/>
        </w:rPr>
        <w:t xml:space="preserve"> </w:t>
      </w:r>
      <w:r w:rsidRPr="007B25EB">
        <w:rPr>
          <w:rStyle w:val="Char0"/>
          <w:rFonts w:hint="cs"/>
          <w:rtl/>
        </w:rPr>
        <w:t>ال</w:t>
      </w:r>
      <w:r w:rsidR="00DF08BB" w:rsidRPr="007B25EB">
        <w:rPr>
          <w:rStyle w:val="Char0"/>
          <w:rFonts w:hint="cs"/>
          <w:rtl/>
        </w:rPr>
        <w:t>ک</w:t>
      </w:r>
      <w:r w:rsidRPr="007B25EB">
        <w:rPr>
          <w:rStyle w:val="Char0"/>
          <w:rFonts w:hint="cs"/>
          <w:rtl/>
        </w:rPr>
        <w:t>تب</w:t>
      </w:r>
      <w:r w:rsidRPr="007B25EB">
        <w:rPr>
          <w:rStyle w:val="Char0"/>
          <w:rtl/>
        </w:rPr>
        <w:t xml:space="preserve"> </w:t>
      </w:r>
      <w:r w:rsidRPr="007B25EB">
        <w:rPr>
          <w:rStyle w:val="Char0"/>
          <w:rFonts w:hint="cs"/>
          <w:rtl/>
        </w:rPr>
        <w:t>العلم</w:t>
      </w:r>
      <w:r w:rsidR="00DF08BB" w:rsidRPr="007B25EB">
        <w:rPr>
          <w:rStyle w:val="Char0"/>
          <w:rFonts w:hint="cs"/>
          <w:rtl/>
        </w:rPr>
        <w:t>ی</w:t>
      </w:r>
      <w:r w:rsidRPr="007B25EB">
        <w:rPr>
          <w:rStyle w:val="Char0"/>
          <w:rFonts w:hint="cs"/>
          <w:rtl/>
        </w:rPr>
        <w:t>ة،</w:t>
      </w:r>
      <w:r w:rsidRPr="007B25EB">
        <w:rPr>
          <w:rStyle w:val="Char0"/>
          <w:rtl/>
        </w:rPr>
        <w:t xml:space="preserve"> </w:t>
      </w:r>
      <w:r w:rsidRPr="007B25EB">
        <w:rPr>
          <w:rStyle w:val="Char0"/>
          <w:rFonts w:hint="cs"/>
          <w:rtl/>
        </w:rPr>
        <w:t>اول،</w:t>
      </w:r>
      <w:r w:rsidRPr="007B25EB">
        <w:rPr>
          <w:rStyle w:val="Char0"/>
          <w:rtl/>
        </w:rPr>
        <w:t xml:space="preserve"> 1419</w:t>
      </w:r>
      <w:r w:rsidRPr="00C64670">
        <w:rPr>
          <w:rStyle w:val="Char0"/>
          <w:rtl/>
        </w:rPr>
        <w:t xml:space="preserve"> </w:t>
      </w:r>
      <w:r w:rsidRPr="00C64670">
        <w:rPr>
          <w:rStyle w:val="Char0"/>
          <w:rFonts w:hint="cs"/>
          <w:rtl/>
        </w:rPr>
        <w:t>هـ.</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همو</w:t>
      </w:r>
      <w:r w:rsidRPr="007B25EB">
        <w:rPr>
          <w:rStyle w:val="Char0"/>
          <w:rFonts w:hint="cs"/>
          <w:rtl/>
        </w:rPr>
        <w:t>،</w:t>
      </w:r>
      <w:r w:rsidRPr="007B25EB">
        <w:rPr>
          <w:rStyle w:val="Char0"/>
          <w:rtl/>
        </w:rPr>
        <w:t xml:space="preserve"> </w:t>
      </w:r>
      <w:r w:rsidRPr="007B25EB">
        <w:rPr>
          <w:rStyle w:val="Char0"/>
          <w:rFonts w:hint="cs"/>
          <w:rtl/>
        </w:rPr>
        <w:t>لسان</w:t>
      </w:r>
      <w:r w:rsidRPr="007B25EB">
        <w:rPr>
          <w:rStyle w:val="Char0"/>
          <w:rtl/>
        </w:rPr>
        <w:t xml:space="preserve"> </w:t>
      </w:r>
      <w:r w:rsidRPr="007B25EB">
        <w:rPr>
          <w:rStyle w:val="Char0"/>
          <w:rFonts w:hint="cs"/>
          <w:rtl/>
        </w:rPr>
        <w:t>الميزان،</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دائرة</w:t>
      </w:r>
      <w:r w:rsidRPr="007B25EB">
        <w:rPr>
          <w:rStyle w:val="Char0"/>
          <w:rtl/>
        </w:rPr>
        <w:t xml:space="preserve"> </w:t>
      </w:r>
      <w:r w:rsidRPr="007B25EB">
        <w:rPr>
          <w:rStyle w:val="Char0"/>
          <w:rFonts w:hint="cs"/>
          <w:rtl/>
        </w:rPr>
        <w:t>المعرف</w:t>
      </w:r>
      <w:r w:rsidRPr="007B25EB">
        <w:rPr>
          <w:rStyle w:val="Char0"/>
          <w:rtl/>
        </w:rPr>
        <w:t xml:space="preserve"> </w:t>
      </w:r>
      <w:r w:rsidRPr="007B25EB">
        <w:rPr>
          <w:rStyle w:val="Char0"/>
          <w:rFonts w:hint="cs"/>
          <w:rtl/>
        </w:rPr>
        <w:t>النظامية</w:t>
      </w:r>
      <w:r w:rsidRPr="007B25EB">
        <w:rPr>
          <w:rStyle w:val="Char0"/>
          <w:rtl/>
        </w:rPr>
        <w:t xml:space="preserve"> </w:t>
      </w:r>
      <w:r w:rsidRPr="007B25EB">
        <w:rPr>
          <w:rStyle w:val="Char0"/>
          <w:rFonts w:hint="cs"/>
          <w:rtl/>
        </w:rPr>
        <w:t>الهند،</w:t>
      </w:r>
      <w:r w:rsidRPr="007B25EB">
        <w:rPr>
          <w:rStyle w:val="Char0"/>
          <w:rtl/>
        </w:rPr>
        <w:t xml:space="preserve"> </w:t>
      </w:r>
      <w:r w:rsidRPr="007B25EB">
        <w:rPr>
          <w:rStyle w:val="Char0"/>
          <w:rFonts w:hint="cs"/>
          <w:rtl/>
        </w:rPr>
        <w:t>ب</w:t>
      </w:r>
      <w:r w:rsidR="00DF08BB" w:rsidRPr="007B25EB">
        <w:rPr>
          <w:rStyle w:val="Char0"/>
          <w:rFonts w:hint="cs"/>
          <w:rtl/>
        </w:rPr>
        <w:t>ی</w:t>
      </w:r>
      <w:r w:rsidRPr="007B25EB">
        <w:rPr>
          <w:rStyle w:val="Char0"/>
          <w:rFonts w:hint="cs"/>
          <w:rtl/>
        </w:rPr>
        <w:t>روت،</w:t>
      </w:r>
      <w:r w:rsidRPr="007B25EB">
        <w:rPr>
          <w:rStyle w:val="Char0"/>
          <w:rtl/>
        </w:rPr>
        <w:t xml:space="preserve"> </w:t>
      </w:r>
      <w:r w:rsidRPr="007B25EB">
        <w:rPr>
          <w:rStyle w:val="Char0"/>
          <w:rFonts w:hint="cs"/>
          <w:rtl/>
        </w:rPr>
        <w:t>مؤسسة</w:t>
      </w:r>
      <w:r w:rsidRPr="007B25EB">
        <w:rPr>
          <w:rStyle w:val="Char0"/>
          <w:rtl/>
        </w:rPr>
        <w:t xml:space="preserve"> </w:t>
      </w:r>
      <w:r w:rsidRPr="007B25EB">
        <w:rPr>
          <w:rStyle w:val="Char0"/>
          <w:rFonts w:hint="cs"/>
          <w:rtl/>
        </w:rPr>
        <w:t>الأعلمي</w:t>
      </w:r>
      <w:r w:rsidRPr="007B25EB">
        <w:rPr>
          <w:rStyle w:val="Char0"/>
          <w:rtl/>
        </w:rPr>
        <w:t xml:space="preserve"> </w:t>
      </w:r>
      <w:r w:rsidRPr="007B25EB">
        <w:rPr>
          <w:rStyle w:val="Char0"/>
          <w:rFonts w:hint="cs"/>
          <w:rtl/>
        </w:rPr>
        <w:t>للمطبوعات،</w:t>
      </w:r>
      <w:r w:rsidRPr="007B25EB">
        <w:rPr>
          <w:rStyle w:val="Char0"/>
          <w:rtl/>
        </w:rPr>
        <w:t xml:space="preserve"> </w:t>
      </w:r>
      <w:r w:rsidR="00FF442E" w:rsidRPr="007B25EB">
        <w:rPr>
          <w:rStyle w:val="Char0"/>
          <w:rFonts w:hint="cs"/>
          <w:rtl/>
        </w:rPr>
        <w:t>سوم</w:t>
      </w:r>
      <w:r w:rsidRPr="007B25EB">
        <w:rPr>
          <w:rStyle w:val="Char0"/>
          <w:rFonts w:hint="cs"/>
          <w:rtl/>
        </w:rPr>
        <w:t>،</w:t>
      </w:r>
      <w:r w:rsidRPr="007B25EB">
        <w:rPr>
          <w:rStyle w:val="Char0"/>
          <w:rtl/>
        </w:rPr>
        <w:t xml:space="preserve"> 1406</w:t>
      </w:r>
      <w:r w:rsidRPr="00C64670">
        <w:rPr>
          <w:rStyle w:val="Char0"/>
          <w:rtl/>
        </w:rPr>
        <w:t xml:space="preserve"> </w:t>
      </w:r>
      <w:r w:rsidRPr="00C64670">
        <w:rPr>
          <w:rStyle w:val="Char0"/>
          <w:rFonts w:hint="cs"/>
          <w:rtl/>
        </w:rPr>
        <w:t>هـ</w:t>
      </w:r>
      <w:r w:rsidR="00FF442E" w:rsidRPr="00C64670">
        <w:rPr>
          <w:rStyle w:val="Char0"/>
          <w:rFonts w:hint="cs"/>
          <w:rtl/>
        </w:rPr>
        <w:t>.</w:t>
      </w:r>
    </w:p>
    <w:p w:rsidR="004B2656"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7B25EB">
        <w:rPr>
          <w:rStyle w:val="Char0"/>
          <w:rFonts w:hint="cs"/>
          <w:rtl/>
        </w:rPr>
        <w:t>حیان،</w:t>
      </w:r>
      <w:r w:rsidRPr="007B25EB">
        <w:rPr>
          <w:rStyle w:val="Char0"/>
          <w:rtl/>
        </w:rPr>
        <w:t xml:space="preserve"> </w:t>
      </w:r>
      <w:r w:rsidRPr="007B25EB">
        <w:rPr>
          <w:rStyle w:val="Char0"/>
          <w:rFonts w:hint="cs"/>
          <w:rtl/>
        </w:rPr>
        <w:t>عبدالله</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جعفر</w:t>
      </w:r>
      <w:r w:rsidRPr="007B25EB">
        <w:rPr>
          <w:rStyle w:val="Char0"/>
          <w:rtl/>
        </w:rPr>
        <w:t xml:space="preserve"> </w:t>
      </w:r>
      <w:r w:rsidRPr="007B25EB">
        <w:rPr>
          <w:rStyle w:val="Char0"/>
          <w:rFonts w:hint="cs"/>
          <w:rtl/>
        </w:rPr>
        <w:t>انصاری،</w:t>
      </w:r>
      <w:r w:rsidRPr="007B25EB">
        <w:rPr>
          <w:rStyle w:val="Char0"/>
          <w:rtl/>
        </w:rPr>
        <w:t xml:space="preserve"> </w:t>
      </w:r>
      <w:r w:rsidRPr="007B25EB">
        <w:rPr>
          <w:rStyle w:val="Char0"/>
          <w:rFonts w:hint="cs"/>
          <w:rtl/>
        </w:rPr>
        <w:t>طبقات</w:t>
      </w:r>
      <w:r w:rsidRPr="007B25EB">
        <w:rPr>
          <w:rStyle w:val="Char0"/>
          <w:rtl/>
        </w:rPr>
        <w:t xml:space="preserve"> </w:t>
      </w:r>
      <w:r w:rsidRPr="007B25EB">
        <w:rPr>
          <w:rStyle w:val="Char0"/>
          <w:rFonts w:hint="cs"/>
          <w:rtl/>
        </w:rPr>
        <w:t>المحدثین</w:t>
      </w:r>
      <w:r w:rsidRPr="007B25EB">
        <w:rPr>
          <w:rStyle w:val="Char0"/>
          <w:rtl/>
        </w:rPr>
        <w:t xml:space="preserve"> </w:t>
      </w:r>
      <w:r w:rsidRPr="007B25EB">
        <w:rPr>
          <w:rStyle w:val="Char0"/>
          <w:rFonts w:hint="cs"/>
          <w:rtl/>
        </w:rPr>
        <w:t>بأصبهان،</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عبدالغفور</w:t>
      </w:r>
      <w:r w:rsidRPr="007B25EB">
        <w:rPr>
          <w:rStyle w:val="Char0"/>
          <w:rtl/>
        </w:rPr>
        <w:t xml:space="preserve"> </w:t>
      </w:r>
      <w:r w:rsidRPr="007B25EB">
        <w:rPr>
          <w:rStyle w:val="Char0"/>
          <w:rFonts w:hint="cs"/>
          <w:rtl/>
        </w:rPr>
        <w:t>عبدالحق</w:t>
      </w:r>
      <w:r w:rsidRPr="007B25EB">
        <w:rPr>
          <w:rStyle w:val="Char0"/>
          <w:rtl/>
        </w:rPr>
        <w:t xml:space="preserve"> </w:t>
      </w:r>
      <w:r w:rsidRPr="007B25EB">
        <w:rPr>
          <w:rStyle w:val="Char0"/>
          <w:rFonts w:hint="cs"/>
          <w:rtl/>
        </w:rPr>
        <w:t>حسین</w:t>
      </w:r>
      <w:r w:rsidRPr="007B25EB">
        <w:rPr>
          <w:rStyle w:val="Char0"/>
          <w:rtl/>
        </w:rPr>
        <w:t xml:space="preserve"> </w:t>
      </w:r>
      <w:r w:rsidRPr="007B25EB">
        <w:rPr>
          <w:rStyle w:val="Char0"/>
          <w:rFonts w:hint="cs"/>
          <w:rtl/>
        </w:rPr>
        <w:t>بلوشی،</w:t>
      </w:r>
      <w:r w:rsidRPr="007B25EB">
        <w:rPr>
          <w:rStyle w:val="Char0"/>
          <w:rtl/>
        </w:rPr>
        <w:t xml:space="preserve"> </w:t>
      </w:r>
      <w:r w:rsidRPr="007B25EB">
        <w:rPr>
          <w:rStyle w:val="Char0"/>
          <w:rFonts w:hint="cs"/>
          <w:rtl/>
        </w:rPr>
        <w:t>بیروت،</w:t>
      </w:r>
      <w:r w:rsidRPr="007B25EB">
        <w:rPr>
          <w:rStyle w:val="Char0"/>
          <w:rtl/>
        </w:rPr>
        <w:t xml:space="preserve"> </w:t>
      </w:r>
      <w:r w:rsidRPr="007B25EB">
        <w:rPr>
          <w:rStyle w:val="Char0"/>
          <w:rFonts w:hint="cs"/>
          <w:rtl/>
        </w:rPr>
        <w:t>مؤسسة</w:t>
      </w:r>
      <w:r w:rsidRPr="007B25EB">
        <w:rPr>
          <w:rStyle w:val="Char0"/>
          <w:rtl/>
        </w:rPr>
        <w:t xml:space="preserve"> </w:t>
      </w:r>
      <w:r w:rsidRPr="007B25EB">
        <w:rPr>
          <w:rStyle w:val="Char0"/>
          <w:rFonts w:hint="cs"/>
          <w:rtl/>
        </w:rPr>
        <w:t>الرسالة،</w:t>
      </w:r>
      <w:r w:rsidRPr="007B25EB">
        <w:rPr>
          <w:rStyle w:val="Char0"/>
          <w:rtl/>
        </w:rPr>
        <w:t xml:space="preserve"> 1412 </w:t>
      </w:r>
      <w:r w:rsidRPr="007B25EB">
        <w:rPr>
          <w:rStyle w:val="Char0"/>
          <w:rFonts w:hint="cs"/>
          <w:rtl/>
        </w:rPr>
        <w:t>هـ</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7B25EB">
        <w:rPr>
          <w:rStyle w:val="Char0"/>
          <w:rFonts w:hint="cs"/>
          <w:rtl/>
        </w:rPr>
        <w:t>خز</w:t>
      </w:r>
      <w:r w:rsidR="00DF08BB" w:rsidRPr="007B25EB">
        <w:rPr>
          <w:rStyle w:val="Char0"/>
          <w:rFonts w:hint="cs"/>
          <w:rtl/>
        </w:rPr>
        <w:t>ی</w:t>
      </w:r>
      <w:r w:rsidRPr="007B25EB">
        <w:rPr>
          <w:rStyle w:val="Char0"/>
          <w:rFonts w:hint="cs"/>
          <w:rtl/>
        </w:rPr>
        <w:t>مه،</w:t>
      </w:r>
      <w:r w:rsidRPr="007B25EB">
        <w:rPr>
          <w:rStyle w:val="Char0"/>
          <w:rtl/>
        </w:rPr>
        <w:t xml:space="preserve"> </w:t>
      </w:r>
      <w:r w:rsidRPr="007B25EB">
        <w:rPr>
          <w:rStyle w:val="Char0"/>
          <w:rFonts w:hint="cs"/>
          <w:rtl/>
        </w:rPr>
        <w:t>محمد</w:t>
      </w:r>
      <w:r w:rsidR="00FF442E" w:rsidRPr="007B25EB">
        <w:rPr>
          <w:rStyle w:val="Char0"/>
          <w:rFonts w:hint="cs"/>
          <w:rtl/>
        </w:rPr>
        <w:softHyphen/>
      </w:r>
      <w:r w:rsidRPr="007B25EB">
        <w:rPr>
          <w:rStyle w:val="Char0"/>
          <w:rFonts w:hint="cs"/>
          <w:rtl/>
        </w:rPr>
        <w:t>بن</w:t>
      </w:r>
      <w:r w:rsidRPr="007B25EB">
        <w:rPr>
          <w:rStyle w:val="Char0"/>
          <w:rtl/>
        </w:rPr>
        <w:t xml:space="preserve"> </w:t>
      </w:r>
      <w:r w:rsidRPr="007B25EB">
        <w:rPr>
          <w:rStyle w:val="Char0"/>
          <w:rFonts w:hint="cs"/>
          <w:rtl/>
        </w:rPr>
        <w:t>اسحاق،</w:t>
      </w:r>
      <w:r w:rsidRPr="007B25EB">
        <w:rPr>
          <w:rStyle w:val="Char0"/>
          <w:rtl/>
        </w:rPr>
        <w:t xml:space="preserve"> </w:t>
      </w:r>
      <w:r w:rsidRPr="007B25EB">
        <w:rPr>
          <w:rStyle w:val="Char0"/>
          <w:rFonts w:hint="cs"/>
          <w:rtl/>
        </w:rPr>
        <w:t>صحيح،</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w:t>
      </w:r>
      <w:r w:rsidRPr="007B25EB">
        <w:rPr>
          <w:rStyle w:val="Char0"/>
          <w:rFonts w:hint="cs"/>
          <w:rtl/>
        </w:rPr>
        <w:t>محمد</w:t>
      </w:r>
      <w:r w:rsidRPr="007B25EB">
        <w:rPr>
          <w:rStyle w:val="Char0"/>
          <w:rtl/>
        </w:rPr>
        <w:t xml:space="preserve"> </w:t>
      </w:r>
      <w:r w:rsidRPr="007B25EB">
        <w:rPr>
          <w:rStyle w:val="Char0"/>
          <w:rFonts w:hint="cs"/>
          <w:rtl/>
        </w:rPr>
        <w:t>مصطف</w:t>
      </w:r>
      <w:r w:rsidR="00DF08BB" w:rsidRPr="007B25EB">
        <w:rPr>
          <w:rStyle w:val="Char0"/>
          <w:rFonts w:hint="cs"/>
          <w:rtl/>
        </w:rPr>
        <w:t>ی</w:t>
      </w:r>
      <w:r w:rsidRPr="007B25EB">
        <w:rPr>
          <w:rStyle w:val="Char0"/>
          <w:rtl/>
        </w:rPr>
        <w:t xml:space="preserve"> </w:t>
      </w:r>
      <w:r w:rsidRPr="007B25EB">
        <w:rPr>
          <w:rStyle w:val="Char0"/>
          <w:rFonts w:hint="cs"/>
          <w:rtl/>
        </w:rPr>
        <w:t>اعظم</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ب</w:t>
      </w:r>
      <w:r w:rsidR="00DF08BB" w:rsidRPr="007B25EB">
        <w:rPr>
          <w:rStyle w:val="Char0"/>
          <w:rFonts w:hint="cs"/>
          <w:rtl/>
        </w:rPr>
        <w:t>ی</w:t>
      </w:r>
      <w:r w:rsidRPr="007B25EB">
        <w:rPr>
          <w:rStyle w:val="Char0"/>
          <w:rFonts w:hint="cs"/>
          <w:rtl/>
        </w:rPr>
        <w:t>روت،</w:t>
      </w:r>
      <w:r w:rsidRPr="007B25EB">
        <w:rPr>
          <w:rStyle w:val="Char0"/>
          <w:rtl/>
        </w:rPr>
        <w:t xml:space="preserve"> </w:t>
      </w:r>
      <w:r w:rsidRPr="007B25EB">
        <w:rPr>
          <w:rStyle w:val="Char0"/>
          <w:rFonts w:hint="cs"/>
          <w:rtl/>
        </w:rPr>
        <w:t>المکتب</w:t>
      </w:r>
      <w:r w:rsidRPr="007B25EB">
        <w:rPr>
          <w:rStyle w:val="Char0"/>
          <w:rtl/>
        </w:rPr>
        <w:t xml:space="preserve"> </w:t>
      </w:r>
      <w:r w:rsidRPr="007B25EB">
        <w:rPr>
          <w:rStyle w:val="Char0"/>
          <w:rFonts w:hint="cs"/>
          <w:rtl/>
        </w:rPr>
        <w:t>الإسلام</w:t>
      </w:r>
      <w:r w:rsidR="00DF08BB" w:rsidRPr="007B25EB">
        <w:rPr>
          <w:rStyle w:val="Char0"/>
          <w:rFonts w:hint="cs"/>
          <w:rtl/>
        </w:rPr>
        <w:t>ی</w:t>
      </w:r>
      <w:r w:rsidRPr="007B25EB">
        <w:rPr>
          <w:rStyle w:val="Char0"/>
          <w:rFonts w:hint="cs"/>
          <w:rtl/>
        </w:rPr>
        <w:t>،</w:t>
      </w:r>
      <w:r w:rsidRPr="007B25EB">
        <w:rPr>
          <w:rStyle w:val="Char0"/>
          <w:rtl/>
        </w:rPr>
        <w:t xml:space="preserve"> 1390</w:t>
      </w:r>
      <w:r w:rsidRPr="007B25EB">
        <w:rPr>
          <w:rStyle w:val="Char0"/>
          <w:rFonts w:hint="cs"/>
          <w:rtl/>
        </w:rPr>
        <w:t>هـ</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راهویه</w:t>
      </w:r>
      <w:r w:rsidRPr="007B25EB">
        <w:rPr>
          <w:rStyle w:val="Char0"/>
          <w:rFonts w:hint="cs"/>
          <w:rtl/>
        </w:rPr>
        <w:t>،</w:t>
      </w:r>
      <w:r w:rsidRPr="007B25EB">
        <w:rPr>
          <w:rStyle w:val="Char0"/>
          <w:rtl/>
        </w:rPr>
        <w:t xml:space="preserve"> </w:t>
      </w:r>
      <w:r w:rsidRPr="007B25EB">
        <w:rPr>
          <w:rStyle w:val="Char0"/>
          <w:rFonts w:hint="cs"/>
          <w:rtl/>
        </w:rPr>
        <w:t>اسحاق</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ابراهیم</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مخلد</w:t>
      </w:r>
      <w:r w:rsidRPr="007B25EB">
        <w:rPr>
          <w:rStyle w:val="Char0"/>
          <w:rtl/>
        </w:rPr>
        <w:t xml:space="preserve"> </w:t>
      </w:r>
      <w:r w:rsidRPr="007B25EB">
        <w:rPr>
          <w:rStyle w:val="Char0"/>
          <w:rFonts w:hint="cs"/>
          <w:rtl/>
        </w:rPr>
        <w:t>حنظلی،</w:t>
      </w:r>
      <w:r w:rsidRPr="007B25EB">
        <w:rPr>
          <w:rStyle w:val="Char0"/>
          <w:rtl/>
        </w:rPr>
        <w:t xml:space="preserve"> </w:t>
      </w:r>
      <w:r w:rsidRPr="007B25EB">
        <w:rPr>
          <w:rStyle w:val="Char0"/>
          <w:rFonts w:hint="cs"/>
          <w:rtl/>
        </w:rPr>
        <w:t>المسند،</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عبدالغفور</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عبدالحق</w:t>
      </w:r>
      <w:r w:rsidRPr="007B25EB">
        <w:rPr>
          <w:rStyle w:val="Char0"/>
          <w:rtl/>
        </w:rPr>
        <w:t xml:space="preserve"> </w:t>
      </w:r>
      <w:r w:rsidRPr="007B25EB">
        <w:rPr>
          <w:rStyle w:val="Char0"/>
          <w:rFonts w:hint="cs"/>
          <w:rtl/>
        </w:rPr>
        <w:t>البلوشی،</w:t>
      </w:r>
      <w:r w:rsidRPr="007B25EB">
        <w:rPr>
          <w:rStyle w:val="Char0"/>
          <w:rtl/>
        </w:rPr>
        <w:t xml:space="preserve"> </w:t>
      </w:r>
      <w:r w:rsidRPr="007B25EB">
        <w:rPr>
          <w:rStyle w:val="Char0"/>
          <w:rFonts w:hint="cs"/>
          <w:rtl/>
        </w:rPr>
        <w:t>مدینه،</w:t>
      </w:r>
      <w:r w:rsidRPr="007B25EB">
        <w:rPr>
          <w:rStyle w:val="Char0"/>
          <w:rtl/>
        </w:rPr>
        <w:t xml:space="preserve"> </w:t>
      </w:r>
      <w:r w:rsidRPr="007B25EB">
        <w:rPr>
          <w:rStyle w:val="Char0"/>
          <w:rFonts w:hint="cs"/>
          <w:rtl/>
        </w:rPr>
        <w:t>مکتبه</w:t>
      </w:r>
      <w:r w:rsidRPr="007B25EB">
        <w:rPr>
          <w:rStyle w:val="Char0"/>
          <w:rtl/>
        </w:rPr>
        <w:t xml:space="preserve"> </w:t>
      </w:r>
      <w:r w:rsidRPr="007B25EB">
        <w:rPr>
          <w:rStyle w:val="Char0"/>
          <w:rFonts w:hint="cs"/>
          <w:rtl/>
        </w:rPr>
        <w:t>الایمان،</w:t>
      </w:r>
      <w:r w:rsidRPr="007B25EB">
        <w:rPr>
          <w:rStyle w:val="Char0"/>
          <w:rtl/>
        </w:rPr>
        <w:t xml:space="preserve"> </w:t>
      </w:r>
      <w:r w:rsidR="00FF442E" w:rsidRPr="007B25EB">
        <w:rPr>
          <w:rStyle w:val="Char0"/>
          <w:rFonts w:hint="cs"/>
          <w:rtl/>
        </w:rPr>
        <w:t>اول</w:t>
      </w:r>
      <w:r w:rsidRPr="00C64670">
        <w:rPr>
          <w:rStyle w:val="Char0"/>
          <w:rFonts w:hint="cs"/>
          <w:rtl/>
        </w:rPr>
        <w:t>،</w:t>
      </w:r>
      <w:r w:rsidRPr="00C64670">
        <w:rPr>
          <w:rStyle w:val="Char0"/>
          <w:rtl/>
        </w:rPr>
        <w:t xml:space="preserve"> 1412 </w:t>
      </w:r>
      <w:r w:rsidRPr="00C64670">
        <w:rPr>
          <w:rStyle w:val="Char0"/>
          <w:rFonts w:hint="cs"/>
          <w:rtl/>
        </w:rPr>
        <w:t>هـ</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سعد،</w:t>
      </w:r>
      <w:r w:rsidRPr="00C64670">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سعد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منیع،</w:t>
      </w:r>
      <w:r w:rsidRPr="007B25EB">
        <w:rPr>
          <w:rStyle w:val="Char0"/>
          <w:rtl/>
        </w:rPr>
        <w:t xml:space="preserve"> </w:t>
      </w:r>
      <w:r w:rsidRPr="007B25EB">
        <w:rPr>
          <w:rStyle w:val="Char0"/>
          <w:rFonts w:hint="cs"/>
          <w:rtl/>
        </w:rPr>
        <w:t>طبقـات</w:t>
      </w:r>
      <w:r w:rsidRPr="007B25EB">
        <w:rPr>
          <w:rStyle w:val="Char0"/>
          <w:rtl/>
        </w:rPr>
        <w:t xml:space="preserve"> </w:t>
      </w:r>
      <w:r w:rsidRPr="007B25EB">
        <w:rPr>
          <w:rStyle w:val="Char0"/>
          <w:rFonts w:hint="cs"/>
          <w:rtl/>
        </w:rPr>
        <w:t>الکبری،</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احسان</w:t>
      </w:r>
      <w:r w:rsidRPr="007B25EB">
        <w:rPr>
          <w:rStyle w:val="Char0"/>
          <w:rtl/>
        </w:rPr>
        <w:t xml:space="preserve"> </w:t>
      </w:r>
      <w:r w:rsidRPr="007B25EB">
        <w:rPr>
          <w:rStyle w:val="Char0"/>
          <w:rFonts w:hint="cs"/>
          <w:rtl/>
        </w:rPr>
        <w:t>عباس،</w:t>
      </w:r>
      <w:r w:rsidRPr="007B25EB">
        <w:rPr>
          <w:rStyle w:val="Char0"/>
          <w:rtl/>
        </w:rPr>
        <w:t xml:space="preserve"> </w:t>
      </w:r>
      <w:r w:rsidRPr="007B25EB">
        <w:rPr>
          <w:rStyle w:val="Char0"/>
          <w:rFonts w:hint="cs"/>
          <w:rtl/>
        </w:rPr>
        <w:t>بیروت،</w:t>
      </w:r>
      <w:r w:rsidRPr="007B25EB">
        <w:rPr>
          <w:rStyle w:val="Char0"/>
          <w:rtl/>
        </w:rPr>
        <w:t xml:space="preserve"> </w:t>
      </w:r>
      <w:r w:rsidRPr="007B25EB">
        <w:rPr>
          <w:rStyle w:val="Char0"/>
          <w:rFonts w:hint="cs"/>
          <w:rtl/>
        </w:rPr>
        <w:t>دارصـادر،</w:t>
      </w:r>
      <w:r w:rsidRPr="00C64670">
        <w:rPr>
          <w:rStyle w:val="Char0"/>
          <w:rtl/>
        </w:rPr>
        <w:t xml:space="preserve"> 1968 </w:t>
      </w:r>
      <w:r w:rsidRPr="00C64670">
        <w:rPr>
          <w:rStyle w:val="Char0"/>
          <w:rFonts w:hint="cs"/>
          <w:rtl/>
        </w:rPr>
        <w:t>م</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 شاهین، ابو</w:t>
      </w:r>
      <w:r w:rsidRPr="00C64670">
        <w:rPr>
          <w:rStyle w:val="Char0"/>
          <w:rtl/>
        </w:rPr>
        <w:t xml:space="preserve"> </w:t>
      </w:r>
      <w:r w:rsidRPr="00C64670">
        <w:rPr>
          <w:rStyle w:val="Char0"/>
          <w:rFonts w:hint="cs"/>
          <w:rtl/>
        </w:rPr>
        <w:t>حفص</w:t>
      </w:r>
      <w:r w:rsidRPr="00C64670">
        <w:rPr>
          <w:rStyle w:val="Char0"/>
          <w:rtl/>
        </w:rPr>
        <w:t xml:space="preserve"> </w:t>
      </w:r>
      <w:r w:rsidRPr="00C64670">
        <w:rPr>
          <w:rStyle w:val="Char0"/>
          <w:rFonts w:hint="cs"/>
          <w:rtl/>
        </w:rPr>
        <w:t>عمر</w:t>
      </w:r>
      <w:r w:rsidRPr="00C64670">
        <w:rPr>
          <w:rStyle w:val="Char0"/>
          <w:rtl/>
        </w:rPr>
        <w:t xml:space="preserve"> </w:t>
      </w:r>
      <w:r w:rsidRPr="00C64670">
        <w:rPr>
          <w:rStyle w:val="Char0"/>
          <w:rFonts w:hint="cs"/>
          <w:rtl/>
        </w:rPr>
        <w:t>بن</w:t>
      </w:r>
      <w:r w:rsidRPr="00C64670">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عثمان</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شاه</w:t>
      </w:r>
      <w:r w:rsidR="00DF08BB" w:rsidRPr="007B25EB">
        <w:rPr>
          <w:rStyle w:val="Char0"/>
          <w:rFonts w:hint="cs"/>
          <w:rtl/>
        </w:rPr>
        <w:t>ی</w:t>
      </w:r>
      <w:r w:rsidRPr="007B25EB">
        <w:rPr>
          <w:rStyle w:val="Char0"/>
          <w:rFonts w:hint="cs"/>
          <w:rtl/>
        </w:rPr>
        <w:t>ن، تاريخ</w:t>
      </w:r>
      <w:r w:rsidRPr="007B25EB">
        <w:rPr>
          <w:rStyle w:val="Char0"/>
          <w:rtl/>
        </w:rPr>
        <w:t xml:space="preserve"> </w:t>
      </w:r>
      <w:r w:rsidRPr="007B25EB">
        <w:rPr>
          <w:rStyle w:val="Char0"/>
          <w:rFonts w:hint="cs"/>
          <w:rtl/>
        </w:rPr>
        <w:t>أسماء</w:t>
      </w:r>
      <w:r w:rsidRPr="007B25EB">
        <w:rPr>
          <w:rStyle w:val="Char0"/>
          <w:rtl/>
        </w:rPr>
        <w:t xml:space="preserve"> </w:t>
      </w:r>
      <w:r w:rsidRPr="007B25EB">
        <w:rPr>
          <w:rStyle w:val="Char0"/>
          <w:rFonts w:hint="cs"/>
          <w:rtl/>
        </w:rPr>
        <w:t>الثقات، 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صبح</w:t>
      </w:r>
      <w:r w:rsidR="00DF08BB" w:rsidRPr="007B25EB">
        <w:rPr>
          <w:rStyle w:val="Char0"/>
          <w:rFonts w:hint="cs"/>
          <w:rtl/>
        </w:rPr>
        <w:t>ی</w:t>
      </w:r>
      <w:r w:rsidRPr="007B25EB">
        <w:rPr>
          <w:rStyle w:val="Char0"/>
          <w:rtl/>
        </w:rPr>
        <w:t xml:space="preserve"> </w:t>
      </w:r>
      <w:r w:rsidRPr="007B25EB">
        <w:rPr>
          <w:rStyle w:val="Char0"/>
          <w:rFonts w:hint="cs"/>
          <w:rtl/>
        </w:rPr>
        <w:t>السامرائ</w:t>
      </w:r>
      <w:r w:rsidR="00DF08BB" w:rsidRPr="007B25EB">
        <w:rPr>
          <w:rStyle w:val="Char0"/>
          <w:rFonts w:hint="cs"/>
          <w:rtl/>
        </w:rPr>
        <w:t>ی</w:t>
      </w:r>
      <w:r w:rsidRPr="007B25EB">
        <w:rPr>
          <w:rStyle w:val="Char0"/>
          <w:rFonts w:hint="cs"/>
          <w:rtl/>
        </w:rPr>
        <w:t>، الدار</w:t>
      </w:r>
      <w:r w:rsidRPr="006933B2">
        <w:rPr>
          <w:rStyle w:val="Char0"/>
          <w:rtl/>
        </w:rPr>
        <w:t xml:space="preserve"> </w:t>
      </w:r>
      <w:r w:rsidRPr="006933B2">
        <w:rPr>
          <w:rStyle w:val="Char0"/>
          <w:rFonts w:hint="cs"/>
          <w:rtl/>
        </w:rPr>
        <w:t>السلفية،</w:t>
      </w:r>
      <w:r w:rsidRPr="00C64670">
        <w:rPr>
          <w:rStyle w:val="Char0"/>
          <w:rtl/>
        </w:rPr>
        <w:t xml:space="preserve"> </w:t>
      </w:r>
      <w:r w:rsidRPr="00C64670">
        <w:rPr>
          <w:rStyle w:val="Char0"/>
          <w:rFonts w:hint="cs"/>
          <w:rtl/>
        </w:rPr>
        <w:t>ال</w:t>
      </w:r>
      <w:r w:rsidR="00DF08BB">
        <w:rPr>
          <w:rStyle w:val="Char0"/>
          <w:rFonts w:hint="cs"/>
          <w:rtl/>
        </w:rPr>
        <w:t>ک</w:t>
      </w:r>
      <w:r w:rsidRPr="00C64670">
        <w:rPr>
          <w:rStyle w:val="Char0"/>
          <w:rFonts w:hint="cs"/>
          <w:rtl/>
        </w:rPr>
        <w:t>و</w:t>
      </w:r>
      <w:r w:rsidR="00DF08BB">
        <w:rPr>
          <w:rStyle w:val="Char0"/>
          <w:rFonts w:hint="cs"/>
          <w:rtl/>
        </w:rPr>
        <w:t>ی</w:t>
      </w:r>
      <w:r w:rsidRPr="00C64670">
        <w:rPr>
          <w:rStyle w:val="Char0"/>
          <w:rFonts w:hint="cs"/>
          <w:rtl/>
        </w:rPr>
        <w:t xml:space="preserve">ت، </w:t>
      </w:r>
      <w:r w:rsidR="00FF442E" w:rsidRPr="00C64670">
        <w:rPr>
          <w:rStyle w:val="Char0"/>
          <w:rFonts w:hint="cs"/>
          <w:rtl/>
        </w:rPr>
        <w:t>اول</w:t>
      </w:r>
      <w:r w:rsidRPr="00C64670">
        <w:rPr>
          <w:rStyle w:val="Char0"/>
          <w:rFonts w:hint="cs"/>
          <w:rtl/>
        </w:rPr>
        <w:t>،</w:t>
      </w:r>
      <w:r w:rsidRPr="00C64670">
        <w:rPr>
          <w:rStyle w:val="Char0"/>
          <w:rtl/>
        </w:rPr>
        <w:t xml:space="preserve"> 140</w:t>
      </w:r>
      <w:r w:rsidRPr="00C64670">
        <w:rPr>
          <w:rStyle w:val="Char0"/>
          <w:rFonts w:hint="cs"/>
          <w:rtl/>
        </w:rPr>
        <w:t>4هـ</w:t>
      </w:r>
      <w:r w:rsidR="009D23C1"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w:t>
      </w:r>
      <w:r w:rsidRPr="007B25EB">
        <w:rPr>
          <w:rStyle w:val="Char0"/>
          <w:rFonts w:hint="cs"/>
          <w:rtl/>
        </w:rPr>
        <w:t>شاهین، ابو</w:t>
      </w:r>
      <w:r w:rsidRPr="007B25EB">
        <w:rPr>
          <w:rStyle w:val="Char0"/>
          <w:rtl/>
        </w:rPr>
        <w:t xml:space="preserve"> </w:t>
      </w:r>
      <w:r w:rsidRPr="007B25EB">
        <w:rPr>
          <w:rStyle w:val="Char0"/>
          <w:rFonts w:hint="cs"/>
          <w:rtl/>
        </w:rPr>
        <w:t>حفص</w:t>
      </w:r>
      <w:r w:rsidRPr="007B25EB">
        <w:rPr>
          <w:rStyle w:val="Char0"/>
          <w:rtl/>
        </w:rPr>
        <w:t xml:space="preserve"> </w:t>
      </w:r>
      <w:r w:rsidRPr="007B25EB">
        <w:rPr>
          <w:rStyle w:val="Char0"/>
          <w:rFonts w:hint="cs"/>
          <w:rtl/>
        </w:rPr>
        <w:t>عمر</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عثمان</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شاه</w:t>
      </w:r>
      <w:r w:rsidR="00DF08BB" w:rsidRPr="007B25EB">
        <w:rPr>
          <w:rStyle w:val="Char0"/>
          <w:rFonts w:hint="cs"/>
          <w:rtl/>
        </w:rPr>
        <w:t>ی</w:t>
      </w:r>
      <w:r w:rsidRPr="007B25EB">
        <w:rPr>
          <w:rStyle w:val="Char0"/>
          <w:rFonts w:hint="cs"/>
          <w:rtl/>
        </w:rPr>
        <w:t>ن، ناسخ</w:t>
      </w:r>
      <w:r w:rsidRPr="007B25EB">
        <w:rPr>
          <w:rStyle w:val="Char0"/>
          <w:rtl/>
        </w:rPr>
        <w:t xml:space="preserve"> </w:t>
      </w:r>
      <w:r w:rsidRPr="007B25EB">
        <w:rPr>
          <w:rStyle w:val="Char0"/>
          <w:rFonts w:hint="cs"/>
          <w:rtl/>
        </w:rPr>
        <w:t>الحديث</w:t>
      </w:r>
      <w:r w:rsidRPr="007B25EB">
        <w:rPr>
          <w:rStyle w:val="Char0"/>
          <w:rtl/>
        </w:rPr>
        <w:t xml:space="preserve"> </w:t>
      </w:r>
      <w:r w:rsidRPr="007B25EB">
        <w:rPr>
          <w:rStyle w:val="Char0"/>
          <w:rFonts w:hint="cs"/>
          <w:rtl/>
        </w:rPr>
        <w:t>ومنسوخه، تحق</w:t>
      </w:r>
      <w:r w:rsidR="00DF08BB" w:rsidRPr="007B25EB">
        <w:rPr>
          <w:rStyle w:val="Char0"/>
          <w:rFonts w:hint="cs"/>
          <w:rtl/>
        </w:rPr>
        <w:t>ی</w:t>
      </w:r>
      <w:r w:rsidRPr="007B25EB">
        <w:rPr>
          <w:rStyle w:val="Char0"/>
          <w:rFonts w:hint="cs"/>
          <w:rtl/>
        </w:rPr>
        <w:t>ق</w:t>
      </w:r>
      <w:r w:rsidR="00BB6A15" w:rsidRPr="007B25EB">
        <w:rPr>
          <w:rStyle w:val="Char0"/>
          <w:rtl/>
        </w:rPr>
        <w:t xml:space="preserve">: </w:t>
      </w:r>
      <w:r w:rsidRPr="007B25EB">
        <w:rPr>
          <w:rStyle w:val="Char0"/>
          <w:rFonts w:hint="cs"/>
          <w:rtl/>
        </w:rPr>
        <w:t>سم</w:t>
      </w:r>
      <w:r w:rsidR="00DF08BB" w:rsidRPr="007B25EB">
        <w:rPr>
          <w:rStyle w:val="Char0"/>
          <w:rFonts w:hint="cs"/>
          <w:rtl/>
        </w:rPr>
        <w:t>ی</w:t>
      </w:r>
      <w:r w:rsidRPr="007B25EB">
        <w:rPr>
          <w:rStyle w:val="Char0"/>
          <w:rFonts w:hint="cs"/>
          <w:rtl/>
        </w:rPr>
        <w:t>ر</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أم</w:t>
      </w:r>
      <w:r w:rsidR="00DF08BB" w:rsidRPr="007B25EB">
        <w:rPr>
          <w:rStyle w:val="Char0"/>
          <w:rFonts w:hint="cs"/>
          <w:rtl/>
        </w:rPr>
        <w:t>ی</w:t>
      </w:r>
      <w:r w:rsidRPr="007B25EB">
        <w:rPr>
          <w:rStyle w:val="Char0"/>
          <w:rFonts w:hint="cs"/>
          <w:rtl/>
        </w:rPr>
        <w:t>ن</w:t>
      </w:r>
      <w:r w:rsidRPr="007B25EB">
        <w:rPr>
          <w:rStyle w:val="Char0"/>
          <w:rtl/>
        </w:rPr>
        <w:t xml:space="preserve"> </w:t>
      </w:r>
      <w:r w:rsidRPr="007B25EB">
        <w:rPr>
          <w:rStyle w:val="Char0"/>
          <w:rFonts w:hint="cs"/>
          <w:rtl/>
        </w:rPr>
        <w:t>زه</w:t>
      </w:r>
      <w:r w:rsidR="00DF08BB" w:rsidRPr="007B25EB">
        <w:rPr>
          <w:rStyle w:val="Char0"/>
          <w:rFonts w:hint="cs"/>
          <w:rtl/>
        </w:rPr>
        <w:t>ی</w:t>
      </w:r>
      <w:r w:rsidRPr="007B25EB">
        <w:rPr>
          <w:rStyle w:val="Char0"/>
          <w:rFonts w:hint="cs"/>
          <w:rtl/>
        </w:rPr>
        <w:t>ر</w:t>
      </w:r>
      <w:r w:rsidR="00DF08BB" w:rsidRPr="007B25EB">
        <w:rPr>
          <w:rStyle w:val="Char0"/>
          <w:rFonts w:hint="cs"/>
          <w:rtl/>
        </w:rPr>
        <w:t>ی</w:t>
      </w:r>
      <w:r w:rsidRPr="007B25EB">
        <w:rPr>
          <w:rStyle w:val="Char0"/>
          <w:rFonts w:hint="cs"/>
          <w:rtl/>
        </w:rPr>
        <w:t>، م</w:t>
      </w:r>
      <w:r w:rsidR="00DF08BB" w:rsidRPr="007B25EB">
        <w:rPr>
          <w:rStyle w:val="Char0"/>
          <w:rFonts w:hint="cs"/>
          <w:rtl/>
        </w:rPr>
        <w:t>ک</w:t>
      </w:r>
      <w:r w:rsidRPr="007B25EB">
        <w:rPr>
          <w:rStyle w:val="Char0"/>
          <w:rFonts w:hint="cs"/>
          <w:rtl/>
        </w:rPr>
        <w:t>تبة</w:t>
      </w:r>
      <w:r w:rsidRPr="007B25EB">
        <w:rPr>
          <w:rStyle w:val="Char0"/>
          <w:rtl/>
        </w:rPr>
        <w:t xml:space="preserve"> </w:t>
      </w:r>
      <w:r w:rsidRPr="007B25EB">
        <w:rPr>
          <w:rStyle w:val="Char0"/>
          <w:rFonts w:hint="cs"/>
          <w:rtl/>
        </w:rPr>
        <w:t>المنار،</w:t>
      </w:r>
      <w:r w:rsidRPr="007B25EB">
        <w:rPr>
          <w:rStyle w:val="Char0"/>
          <w:rtl/>
        </w:rPr>
        <w:t xml:space="preserve"> </w:t>
      </w:r>
      <w:r w:rsidRPr="007B25EB">
        <w:rPr>
          <w:rStyle w:val="Char0"/>
          <w:rFonts w:hint="cs"/>
          <w:rtl/>
        </w:rPr>
        <w:t xml:space="preserve">الزرقاء، </w:t>
      </w:r>
      <w:r w:rsidR="00FF442E" w:rsidRPr="007B25EB">
        <w:rPr>
          <w:rStyle w:val="Char0"/>
          <w:rFonts w:hint="cs"/>
          <w:rtl/>
        </w:rPr>
        <w:t>اول</w:t>
      </w:r>
      <w:r w:rsidRPr="007B25EB">
        <w:rPr>
          <w:rStyle w:val="Char0"/>
          <w:rFonts w:hint="cs"/>
          <w:rtl/>
        </w:rPr>
        <w:t>،</w:t>
      </w:r>
      <w:r w:rsidRPr="007B25EB">
        <w:rPr>
          <w:rStyle w:val="Char0"/>
          <w:rtl/>
        </w:rPr>
        <w:t xml:space="preserve"> 1408</w:t>
      </w:r>
      <w:r w:rsidRPr="007B25EB">
        <w:rPr>
          <w:rStyle w:val="Char0"/>
          <w:rFonts w:hint="cs"/>
          <w:rtl/>
        </w:rPr>
        <w:t>هـ</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7B25EB">
        <w:rPr>
          <w:rStyle w:val="Char0"/>
          <w:rFonts w:hint="cs"/>
          <w:rtl/>
        </w:rPr>
        <w:t>شبة نم</w:t>
      </w:r>
      <w:r w:rsidR="00DF08BB" w:rsidRPr="007B25EB">
        <w:rPr>
          <w:rStyle w:val="Char0"/>
          <w:rFonts w:hint="cs"/>
          <w:rtl/>
        </w:rPr>
        <w:t>ی</w:t>
      </w:r>
      <w:r w:rsidRPr="007B25EB">
        <w:rPr>
          <w:rStyle w:val="Char0"/>
          <w:rFonts w:hint="cs"/>
          <w:rtl/>
        </w:rPr>
        <w:t>ر</w:t>
      </w:r>
      <w:r w:rsidR="00DF08BB" w:rsidRPr="007B25EB">
        <w:rPr>
          <w:rStyle w:val="Char0"/>
          <w:rFonts w:hint="cs"/>
          <w:rtl/>
        </w:rPr>
        <w:t>ی</w:t>
      </w:r>
      <w:r w:rsidRPr="007B25EB">
        <w:rPr>
          <w:rStyle w:val="Char0"/>
          <w:rtl/>
        </w:rPr>
        <w:t xml:space="preserve"> </w:t>
      </w:r>
      <w:r w:rsidRPr="007B25EB">
        <w:rPr>
          <w:rStyle w:val="Char0"/>
          <w:rFonts w:hint="cs"/>
          <w:rtl/>
        </w:rPr>
        <w:t>بصر</w:t>
      </w:r>
      <w:r w:rsidR="00DF08BB" w:rsidRPr="007B25EB">
        <w:rPr>
          <w:rStyle w:val="Char0"/>
          <w:rFonts w:hint="cs"/>
          <w:rtl/>
        </w:rPr>
        <w:t>ی</w:t>
      </w:r>
      <w:r w:rsidRPr="007B25EB">
        <w:rPr>
          <w:rStyle w:val="Char0"/>
          <w:rFonts w:hint="cs"/>
          <w:rtl/>
        </w:rPr>
        <w:t>،</w:t>
      </w:r>
      <w:r w:rsidR="00951C2D" w:rsidRPr="007B25EB">
        <w:rPr>
          <w:rStyle w:val="Char0"/>
          <w:rFonts w:hint="cs"/>
          <w:rtl/>
        </w:rPr>
        <w:t xml:space="preserve"> </w:t>
      </w:r>
      <w:r w:rsidR="001971FC" w:rsidRPr="007B25EB">
        <w:rPr>
          <w:rStyle w:val="Char0"/>
          <w:rFonts w:hint="cs"/>
          <w:rtl/>
        </w:rPr>
        <w:t>تاریخ المدینة المنورة،</w:t>
      </w:r>
      <w:r w:rsidRPr="007B25EB">
        <w:rPr>
          <w:rStyle w:val="Char0"/>
          <w:rFonts w:hint="cs"/>
          <w:rtl/>
        </w:rPr>
        <w:t xml:space="preserve"> دار</w:t>
      </w:r>
      <w:r w:rsidRPr="007B25EB">
        <w:rPr>
          <w:rStyle w:val="Char0"/>
          <w:rtl/>
        </w:rPr>
        <w:t xml:space="preserve"> </w:t>
      </w:r>
      <w:r w:rsidRPr="007B25EB">
        <w:rPr>
          <w:rStyle w:val="Char0"/>
          <w:rFonts w:hint="cs"/>
          <w:rtl/>
        </w:rPr>
        <w:t>الف</w:t>
      </w:r>
      <w:r w:rsidR="00DF08BB" w:rsidRPr="007B25EB">
        <w:rPr>
          <w:rStyle w:val="Char0"/>
          <w:rFonts w:hint="cs"/>
          <w:rtl/>
        </w:rPr>
        <w:t>ک</w:t>
      </w:r>
      <w:r w:rsidRPr="007B25EB">
        <w:rPr>
          <w:rStyle w:val="Char0"/>
          <w:rFonts w:hint="cs"/>
          <w:rtl/>
        </w:rPr>
        <w:t>ر</w:t>
      </w:r>
      <w:r w:rsidR="00951C2D" w:rsidRPr="007B25EB">
        <w:rPr>
          <w:rStyle w:val="Char0"/>
          <w:rFonts w:hint="cs"/>
          <w:rtl/>
        </w:rPr>
        <w:t>،</w:t>
      </w:r>
      <w:r w:rsidRPr="007B25EB">
        <w:rPr>
          <w:rStyle w:val="Char0"/>
          <w:rtl/>
        </w:rPr>
        <w:t xml:space="preserve"> </w:t>
      </w:r>
      <w:r w:rsidRPr="007B25EB">
        <w:rPr>
          <w:rStyle w:val="Char0"/>
          <w:rFonts w:hint="cs"/>
          <w:rtl/>
        </w:rPr>
        <w:t>الجزء</w:t>
      </w:r>
      <w:r w:rsidRPr="007B25EB">
        <w:rPr>
          <w:rStyle w:val="Char0"/>
          <w:rtl/>
        </w:rPr>
        <w:t xml:space="preserve"> </w:t>
      </w:r>
      <w:r w:rsidRPr="007B25EB">
        <w:rPr>
          <w:rStyle w:val="Char0"/>
          <w:rFonts w:hint="cs"/>
          <w:rtl/>
        </w:rPr>
        <w:t>الاول،</w:t>
      </w:r>
      <w:r w:rsidRPr="007B25EB">
        <w:rPr>
          <w:rStyle w:val="Char0"/>
          <w:rtl/>
        </w:rPr>
        <w:t xml:space="preserve"> </w:t>
      </w:r>
      <w:r w:rsidRPr="007B25EB">
        <w:rPr>
          <w:rStyle w:val="Char0"/>
          <w:rFonts w:hint="cs"/>
          <w:rtl/>
        </w:rPr>
        <w:t>حققه:</w:t>
      </w:r>
      <w:r w:rsidRPr="007B25EB">
        <w:rPr>
          <w:rStyle w:val="Char0"/>
          <w:rtl/>
        </w:rPr>
        <w:t xml:space="preserve"> </w:t>
      </w:r>
      <w:r w:rsidRPr="007B25EB">
        <w:rPr>
          <w:rStyle w:val="Char0"/>
          <w:rFonts w:hint="cs"/>
          <w:rtl/>
        </w:rPr>
        <w:t>فه</w:t>
      </w:r>
      <w:r w:rsidR="00DF08BB" w:rsidRPr="007B25EB">
        <w:rPr>
          <w:rStyle w:val="Char0"/>
          <w:rFonts w:hint="cs"/>
          <w:rtl/>
        </w:rPr>
        <w:t>ی</w:t>
      </w:r>
      <w:r w:rsidRPr="007B25EB">
        <w:rPr>
          <w:rStyle w:val="Char0"/>
          <w:rFonts w:hint="cs"/>
          <w:rtl/>
        </w:rPr>
        <w:t>م</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شلتوت،</w:t>
      </w:r>
      <w:r w:rsidR="00694344" w:rsidRPr="007B25EB">
        <w:rPr>
          <w:rStyle w:val="Char0"/>
          <w:rFonts w:hint="cs"/>
          <w:rtl/>
        </w:rPr>
        <w:t xml:space="preserve"> بی‌</w:t>
      </w:r>
      <w:r w:rsidRPr="007B25EB">
        <w:rPr>
          <w:rStyle w:val="Char0"/>
          <w:rFonts w:hint="cs"/>
          <w:rtl/>
        </w:rPr>
        <w:t>تا</w:t>
      </w:r>
      <w:r w:rsidR="009D23C1"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عبد</w:t>
      </w:r>
      <w:r w:rsidRPr="00C64670">
        <w:rPr>
          <w:rStyle w:val="Char0"/>
          <w:rtl/>
        </w:rPr>
        <w:t xml:space="preserve"> </w:t>
      </w:r>
      <w:r w:rsidRPr="00C64670">
        <w:rPr>
          <w:rStyle w:val="Char0"/>
          <w:rFonts w:hint="cs"/>
          <w:rtl/>
        </w:rPr>
        <w:t>البر</w:t>
      </w:r>
      <w:r w:rsidRPr="007B25EB">
        <w:rPr>
          <w:rStyle w:val="Char0"/>
          <w:rFonts w:hint="cs"/>
          <w:rtl/>
        </w:rPr>
        <w:t>،</w:t>
      </w:r>
      <w:r w:rsidRPr="007B25EB">
        <w:rPr>
          <w:rStyle w:val="Char0"/>
          <w:rtl/>
        </w:rPr>
        <w:t xml:space="preserve"> </w:t>
      </w:r>
      <w:r w:rsidRPr="007B25EB">
        <w:rPr>
          <w:rStyle w:val="Char0"/>
          <w:rFonts w:hint="cs"/>
          <w:rtl/>
        </w:rPr>
        <w:t>أبو</w:t>
      </w:r>
      <w:r w:rsidRPr="007B25EB">
        <w:rPr>
          <w:rStyle w:val="Char0"/>
          <w:rtl/>
        </w:rPr>
        <w:t xml:space="preserve"> </w:t>
      </w:r>
      <w:r w:rsidRPr="007B25EB">
        <w:rPr>
          <w:rStyle w:val="Char0"/>
          <w:rFonts w:hint="cs"/>
          <w:rtl/>
        </w:rPr>
        <w:t>عمر</w:t>
      </w:r>
      <w:r w:rsidRPr="007B25EB">
        <w:rPr>
          <w:rStyle w:val="Char0"/>
          <w:rtl/>
        </w:rPr>
        <w:t xml:space="preserve"> </w:t>
      </w:r>
      <w:r w:rsidR="00DF08BB" w:rsidRPr="007B25EB">
        <w:rPr>
          <w:rStyle w:val="Char0"/>
          <w:rFonts w:hint="cs"/>
          <w:rtl/>
        </w:rPr>
        <w:t>ی</w:t>
      </w:r>
      <w:r w:rsidRPr="007B25EB">
        <w:rPr>
          <w:rStyle w:val="Char0"/>
          <w:rFonts w:hint="cs"/>
          <w:rtl/>
        </w:rPr>
        <w:t>وسف</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الله</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البر</w:t>
      </w:r>
      <w:r w:rsidRPr="007B25EB">
        <w:rPr>
          <w:rStyle w:val="Char0"/>
          <w:rtl/>
        </w:rPr>
        <w:t xml:space="preserve"> </w:t>
      </w:r>
      <w:r w:rsidRPr="007B25EB">
        <w:rPr>
          <w:rStyle w:val="Char0"/>
          <w:rFonts w:hint="cs"/>
          <w:rtl/>
        </w:rPr>
        <w:t>نمر</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الاستذكار،</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سالم</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عطا،</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عل</w:t>
      </w:r>
      <w:r w:rsidR="00DF08BB" w:rsidRPr="007B25EB">
        <w:rPr>
          <w:rStyle w:val="Char0"/>
          <w:rFonts w:hint="cs"/>
          <w:rtl/>
        </w:rPr>
        <w:t>ی</w:t>
      </w:r>
      <w:r w:rsidRPr="007B25EB">
        <w:rPr>
          <w:rStyle w:val="Char0"/>
          <w:rtl/>
        </w:rPr>
        <w:t xml:space="preserve"> </w:t>
      </w:r>
      <w:r w:rsidRPr="007B25EB">
        <w:rPr>
          <w:rStyle w:val="Char0"/>
          <w:rFonts w:hint="cs"/>
          <w:rtl/>
        </w:rPr>
        <w:t>معوض،</w:t>
      </w:r>
      <w:r w:rsidRPr="007B25EB">
        <w:rPr>
          <w:rStyle w:val="Char0"/>
          <w:rtl/>
        </w:rPr>
        <w:t xml:space="preserve"> </w:t>
      </w:r>
      <w:r w:rsidRPr="007B25EB">
        <w:rPr>
          <w:rStyle w:val="Char0"/>
          <w:rFonts w:hint="cs"/>
          <w:rtl/>
        </w:rPr>
        <w:t>دار</w:t>
      </w:r>
      <w:r w:rsidRPr="007B25EB">
        <w:rPr>
          <w:rStyle w:val="Char0"/>
          <w:rtl/>
        </w:rPr>
        <w:t xml:space="preserve"> </w:t>
      </w:r>
      <w:r w:rsidRPr="007B25EB">
        <w:rPr>
          <w:rStyle w:val="Char0"/>
          <w:rFonts w:hint="cs"/>
          <w:rtl/>
        </w:rPr>
        <w:t>ال</w:t>
      </w:r>
      <w:r w:rsidR="00DF08BB" w:rsidRPr="007B25EB">
        <w:rPr>
          <w:rStyle w:val="Char0"/>
          <w:rFonts w:hint="cs"/>
          <w:rtl/>
        </w:rPr>
        <w:t>ک</w:t>
      </w:r>
      <w:r w:rsidRPr="007B25EB">
        <w:rPr>
          <w:rStyle w:val="Char0"/>
          <w:rFonts w:hint="cs"/>
          <w:rtl/>
        </w:rPr>
        <w:t>تب</w:t>
      </w:r>
      <w:r w:rsidRPr="007B25EB">
        <w:rPr>
          <w:rStyle w:val="Char0"/>
          <w:rtl/>
        </w:rPr>
        <w:t xml:space="preserve"> </w:t>
      </w:r>
      <w:r w:rsidRPr="007B25EB">
        <w:rPr>
          <w:rStyle w:val="Char0"/>
          <w:rFonts w:hint="cs"/>
          <w:rtl/>
        </w:rPr>
        <w:t>العلم</w:t>
      </w:r>
      <w:r w:rsidR="00DF08BB" w:rsidRPr="007B25EB">
        <w:rPr>
          <w:rStyle w:val="Char0"/>
          <w:rFonts w:hint="cs"/>
          <w:rtl/>
        </w:rPr>
        <w:t>ی</w:t>
      </w:r>
      <w:r w:rsidRPr="007B25EB">
        <w:rPr>
          <w:rStyle w:val="Char0"/>
          <w:rFonts w:hint="cs"/>
          <w:rtl/>
        </w:rPr>
        <w:t>ة</w:t>
      </w:r>
      <w:r w:rsidRPr="007B25EB">
        <w:rPr>
          <w:rStyle w:val="Char0"/>
          <w:rtl/>
        </w:rPr>
        <w:t xml:space="preserve"> - </w:t>
      </w:r>
      <w:r w:rsidRPr="007B25EB">
        <w:rPr>
          <w:rStyle w:val="Char0"/>
          <w:rFonts w:hint="cs"/>
          <w:rtl/>
        </w:rPr>
        <w:t>ب</w:t>
      </w:r>
      <w:r w:rsidR="00DF08BB" w:rsidRPr="007B25EB">
        <w:rPr>
          <w:rStyle w:val="Char0"/>
          <w:rFonts w:hint="cs"/>
          <w:rtl/>
        </w:rPr>
        <w:t>ی</w:t>
      </w:r>
      <w:r w:rsidRPr="007B25EB">
        <w:rPr>
          <w:rStyle w:val="Char0"/>
          <w:rFonts w:hint="cs"/>
          <w:rtl/>
        </w:rPr>
        <w:t>روت،</w:t>
      </w:r>
      <w:r w:rsidRPr="007B25EB">
        <w:rPr>
          <w:rStyle w:val="Char0"/>
          <w:rtl/>
        </w:rPr>
        <w:t xml:space="preserve"> </w:t>
      </w:r>
      <w:r w:rsidR="00FF442E" w:rsidRPr="007B25EB">
        <w:rPr>
          <w:rStyle w:val="Char0"/>
          <w:rFonts w:hint="cs"/>
          <w:rtl/>
        </w:rPr>
        <w:t>اول</w:t>
      </w:r>
      <w:r w:rsidRPr="007B25EB">
        <w:rPr>
          <w:rStyle w:val="Char0"/>
          <w:rFonts w:hint="cs"/>
          <w:rtl/>
        </w:rPr>
        <w:t>،</w:t>
      </w:r>
      <w:r w:rsidRPr="007B25EB">
        <w:rPr>
          <w:rStyle w:val="Char0"/>
          <w:rtl/>
        </w:rPr>
        <w:t xml:space="preserve"> 1421 </w:t>
      </w:r>
      <w:r w:rsidRPr="00C64670">
        <w:rPr>
          <w:rStyle w:val="Char0"/>
          <w:rFonts w:hint="cs"/>
          <w:rtl/>
        </w:rPr>
        <w:t>هـ</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عبد</w:t>
      </w:r>
      <w:r w:rsidRPr="00C64670">
        <w:rPr>
          <w:rStyle w:val="Char0"/>
          <w:rtl/>
        </w:rPr>
        <w:t xml:space="preserve"> </w:t>
      </w:r>
      <w:r w:rsidRPr="00C64670">
        <w:rPr>
          <w:rStyle w:val="Char0"/>
          <w:rFonts w:hint="cs"/>
          <w:rtl/>
        </w:rPr>
        <w:t>البر،</w:t>
      </w:r>
      <w:r w:rsidRPr="00C64670">
        <w:rPr>
          <w:rStyle w:val="Char0"/>
          <w:rtl/>
        </w:rPr>
        <w:t xml:space="preserve"> </w:t>
      </w:r>
      <w:r w:rsidRPr="00C64670">
        <w:rPr>
          <w:rStyle w:val="Char0"/>
          <w:rFonts w:hint="cs"/>
          <w:rtl/>
        </w:rPr>
        <w:t>أبو</w:t>
      </w:r>
      <w:r w:rsidRPr="00C64670">
        <w:rPr>
          <w:rStyle w:val="Char0"/>
          <w:rtl/>
        </w:rPr>
        <w:t xml:space="preserve"> </w:t>
      </w:r>
      <w:r w:rsidRPr="00C64670">
        <w:rPr>
          <w:rStyle w:val="Char0"/>
          <w:rFonts w:hint="cs"/>
          <w:rtl/>
        </w:rPr>
        <w:t>عمر</w:t>
      </w:r>
      <w:r w:rsidRPr="00C64670">
        <w:rPr>
          <w:rStyle w:val="Char0"/>
          <w:rtl/>
        </w:rPr>
        <w:t xml:space="preserve"> </w:t>
      </w:r>
      <w:r w:rsidR="00DF08BB" w:rsidRPr="007B25EB">
        <w:rPr>
          <w:rStyle w:val="Char0"/>
          <w:rFonts w:hint="cs"/>
          <w:rtl/>
        </w:rPr>
        <w:t>ی</w:t>
      </w:r>
      <w:r w:rsidRPr="007B25EB">
        <w:rPr>
          <w:rStyle w:val="Char0"/>
          <w:rFonts w:hint="cs"/>
          <w:rtl/>
        </w:rPr>
        <w:t>وسف</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الله</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البر</w:t>
      </w:r>
      <w:r w:rsidRPr="007B25EB">
        <w:rPr>
          <w:rStyle w:val="Char0"/>
          <w:rtl/>
        </w:rPr>
        <w:t xml:space="preserve"> </w:t>
      </w:r>
      <w:r w:rsidRPr="007B25EB">
        <w:rPr>
          <w:rStyle w:val="Char0"/>
          <w:rFonts w:hint="cs"/>
          <w:rtl/>
        </w:rPr>
        <w:t>النمر</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التمهيد</w:t>
      </w:r>
      <w:r w:rsidRPr="007B25EB">
        <w:rPr>
          <w:rStyle w:val="Char0"/>
          <w:rtl/>
        </w:rPr>
        <w:t xml:space="preserve"> </w:t>
      </w:r>
      <w:r w:rsidRPr="007B25EB">
        <w:rPr>
          <w:rStyle w:val="Char0"/>
          <w:rFonts w:hint="cs"/>
          <w:rtl/>
        </w:rPr>
        <w:t>لما</w:t>
      </w:r>
      <w:r w:rsidRPr="007B25EB">
        <w:rPr>
          <w:rStyle w:val="Char0"/>
          <w:rtl/>
        </w:rPr>
        <w:t xml:space="preserve"> </w:t>
      </w:r>
      <w:r w:rsidRPr="007B25EB">
        <w:rPr>
          <w:rStyle w:val="Char0"/>
          <w:rFonts w:hint="cs"/>
          <w:rtl/>
        </w:rPr>
        <w:t>في</w:t>
      </w:r>
      <w:r w:rsidRPr="007B25EB">
        <w:rPr>
          <w:rStyle w:val="Char0"/>
          <w:rtl/>
        </w:rPr>
        <w:t xml:space="preserve"> </w:t>
      </w:r>
      <w:r w:rsidRPr="007B25EB">
        <w:rPr>
          <w:rStyle w:val="Char0"/>
          <w:rFonts w:hint="cs"/>
          <w:rtl/>
        </w:rPr>
        <w:t>الموطأ</w:t>
      </w:r>
      <w:r w:rsidRPr="007B25EB">
        <w:rPr>
          <w:rStyle w:val="Char0"/>
          <w:rtl/>
        </w:rPr>
        <w:t xml:space="preserve"> </w:t>
      </w:r>
      <w:r w:rsidRPr="007B25EB">
        <w:rPr>
          <w:rStyle w:val="Char0"/>
          <w:rFonts w:hint="cs"/>
          <w:rtl/>
        </w:rPr>
        <w:t>من</w:t>
      </w:r>
      <w:r w:rsidRPr="007B25EB">
        <w:rPr>
          <w:rStyle w:val="Char0"/>
          <w:rtl/>
        </w:rPr>
        <w:t xml:space="preserve"> </w:t>
      </w:r>
      <w:r w:rsidRPr="007B25EB">
        <w:rPr>
          <w:rStyle w:val="Char0"/>
          <w:rFonts w:hint="cs"/>
          <w:rtl/>
        </w:rPr>
        <w:t>المعاني</w:t>
      </w:r>
      <w:r w:rsidRPr="007B25EB">
        <w:rPr>
          <w:rStyle w:val="Char0"/>
          <w:rtl/>
        </w:rPr>
        <w:t xml:space="preserve"> </w:t>
      </w:r>
      <w:r w:rsidRPr="007B25EB">
        <w:rPr>
          <w:rStyle w:val="Char0"/>
          <w:rFonts w:hint="cs"/>
          <w:rtl/>
        </w:rPr>
        <w:t>والأسانيد،</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مصطفى</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العلو</w:t>
      </w:r>
      <w:r w:rsidR="00DF08BB" w:rsidRPr="007B25EB">
        <w:rPr>
          <w:rStyle w:val="Char0"/>
          <w:rFonts w:hint="cs"/>
          <w:rtl/>
        </w:rPr>
        <w:t>ی</w:t>
      </w:r>
      <w:r w:rsidRPr="007B25EB">
        <w:rPr>
          <w:rStyle w:val="Char0"/>
          <w:rtl/>
        </w:rPr>
        <w:t xml:space="preserve"> </w:t>
      </w:r>
      <w:r w:rsidRPr="007B25EB">
        <w:rPr>
          <w:rStyle w:val="Char0"/>
          <w:rFonts w:hint="cs"/>
          <w:rtl/>
        </w:rPr>
        <w:t>و</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عبد</w:t>
      </w:r>
      <w:r w:rsidRPr="007B25EB">
        <w:rPr>
          <w:rStyle w:val="Char0"/>
          <w:rtl/>
        </w:rPr>
        <w:t xml:space="preserve"> </w:t>
      </w:r>
      <w:r w:rsidRPr="007B25EB">
        <w:rPr>
          <w:rStyle w:val="Char0"/>
          <w:rFonts w:hint="cs"/>
          <w:rtl/>
        </w:rPr>
        <w:t>ال</w:t>
      </w:r>
      <w:r w:rsidR="00DF08BB" w:rsidRPr="007B25EB">
        <w:rPr>
          <w:rStyle w:val="Char0"/>
          <w:rFonts w:hint="cs"/>
          <w:rtl/>
        </w:rPr>
        <w:t>ک</w:t>
      </w:r>
      <w:r w:rsidRPr="007B25EB">
        <w:rPr>
          <w:rStyle w:val="Char0"/>
          <w:rFonts w:hint="cs"/>
          <w:rtl/>
        </w:rPr>
        <w:t>ب</w:t>
      </w:r>
      <w:r w:rsidR="00DF08BB" w:rsidRPr="007B25EB">
        <w:rPr>
          <w:rStyle w:val="Char0"/>
          <w:rFonts w:hint="cs"/>
          <w:rtl/>
        </w:rPr>
        <w:t>ی</w:t>
      </w:r>
      <w:r w:rsidRPr="007B25EB">
        <w:rPr>
          <w:rStyle w:val="Char0"/>
          <w:rFonts w:hint="cs"/>
          <w:rtl/>
        </w:rPr>
        <w:t>ر</w:t>
      </w:r>
      <w:r w:rsidRPr="007B25EB">
        <w:rPr>
          <w:rStyle w:val="Char0"/>
          <w:rtl/>
        </w:rPr>
        <w:t xml:space="preserve"> </w:t>
      </w:r>
      <w:r w:rsidRPr="007B25EB">
        <w:rPr>
          <w:rStyle w:val="Char0"/>
          <w:rFonts w:hint="cs"/>
          <w:rtl/>
        </w:rPr>
        <w:t>الب</w:t>
      </w:r>
      <w:r w:rsidR="00DF08BB" w:rsidRPr="007B25EB">
        <w:rPr>
          <w:rStyle w:val="Char0"/>
          <w:rFonts w:hint="cs"/>
          <w:rtl/>
        </w:rPr>
        <w:t>ک</w:t>
      </w:r>
      <w:r w:rsidRPr="007B25EB">
        <w:rPr>
          <w:rStyle w:val="Char0"/>
          <w:rFonts w:hint="cs"/>
          <w:rtl/>
        </w:rPr>
        <w:t>ر</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مغرب،</w:t>
      </w:r>
      <w:r w:rsidRPr="007B25EB">
        <w:rPr>
          <w:rStyle w:val="Char0"/>
          <w:rtl/>
        </w:rPr>
        <w:t xml:space="preserve"> </w:t>
      </w:r>
      <w:r w:rsidRPr="007B25EB">
        <w:rPr>
          <w:rStyle w:val="Char0"/>
          <w:rFonts w:hint="cs"/>
          <w:rtl/>
        </w:rPr>
        <w:t>وزارة</w:t>
      </w:r>
      <w:r w:rsidRPr="007B25EB">
        <w:rPr>
          <w:rStyle w:val="Char0"/>
          <w:rtl/>
        </w:rPr>
        <w:t xml:space="preserve"> </w:t>
      </w:r>
      <w:r w:rsidRPr="007B25EB">
        <w:rPr>
          <w:rStyle w:val="Char0"/>
          <w:rFonts w:hint="cs"/>
          <w:rtl/>
        </w:rPr>
        <w:t>عموم</w:t>
      </w:r>
      <w:r w:rsidRPr="007B25EB">
        <w:rPr>
          <w:rStyle w:val="Char0"/>
          <w:rtl/>
        </w:rPr>
        <w:t xml:space="preserve"> </w:t>
      </w:r>
      <w:r w:rsidRPr="007B25EB">
        <w:rPr>
          <w:rStyle w:val="Char0"/>
          <w:rFonts w:hint="cs"/>
          <w:rtl/>
        </w:rPr>
        <w:t>الأوقاف</w:t>
      </w:r>
      <w:r w:rsidRPr="007B25EB">
        <w:rPr>
          <w:rStyle w:val="Char0"/>
          <w:rtl/>
        </w:rPr>
        <w:t xml:space="preserve"> </w:t>
      </w:r>
      <w:r w:rsidRPr="007B25EB">
        <w:rPr>
          <w:rStyle w:val="Char0"/>
          <w:rFonts w:hint="cs"/>
          <w:rtl/>
        </w:rPr>
        <w:t>والشؤون</w:t>
      </w:r>
      <w:r w:rsidRPr="00C64670">
        <w:rPr>
          <w:rStyle w:val="Char0"/>
          <w:rtl/>
        </w:rPr>
        <w:t xml:space="preserve"> </w:t>
      </w:r>
      <w:r w:rsidR="00FF442E" w:rsidRPr="00C64670">
        <w:rPr>
          <w:rStyle w:val="Char0"/>
          <w:rFonts w:hint="cs"/>
          <w:rtl/>
        </w:rPr>
        <w:t>الإسلام</w:t>
      </w:r>
      <w:r w:rsidR="00DF08BB">
        <w:rPr>
          <w:rStyle w:val="Char0"/>
          <w:rFonts w:hint="cs"/>
          <w:rtl/>
        </w:rPr>
        <w:t>ی</w:t>
      </w:r>
      <w:r w:rsidR="00FF442E" w:rsidRPr="00C64670">
        <w:rPr>
          <w:rStyle w:val="Char0"/>
          <w:rFonts w:hint="cs"/>
          <w:rtl/>
        </w:rPr>
        <w:t>ه</w:t>
      </w:r>
      <w:r w:rsidRPr="00C64670">
        <w:rPr>
          <w:rStyle w:val="Char0"/>
          <w:rFonts w:hint="cs"/>
          <w:rtl/>
        </w:rPr>
        <w:t>،</w:t>
      </w:r>
      <w:r w:rsidRPr="00C64670">
        <w:rPr>
          <w:rStyle w:val="Char0"/>
          <w:rtl/>
        </w:rPr>
        <w:t xml:space="preserve"> 1387 </w:t>
      </w:r>
      <w:r w:rsidRPr="00C64670">
        <w:rPr>
          <w:rStyle w:val="Char0"/>
          <w:rFonts w:hint="cs"/>
          <w:rtl/>
        </w:rPr>
        <w:t>هـ</w:t>
      </w:r>
      <w:r w:rsidR="00FF442E"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عدی،</w:t>
      </w:r>
      <w:r w:rsidRPr="00C64670">
        <w:rPr>
          <w:rStyle w:val="Char0"/>
          <w:rtl/>
        </w:rPr>
        <w:t xml:space="preserve"> </w:t>
      </w:r>
      <w:r w:rsidRPr="007B25EB">
        <w:rPr>
          <w:rStyle w:val="Char0"/>
          <w:rFonts w:hint="cs"/>
          <w:rtl/>
        </w:rPr>
        <w:t>عبدالله</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عدی</w:t>
      </w:r>
      <w:r w:rsidR="00FF442E" w:rsidRPr="007B25EB">
        <w:rPr>
          <w:rStyle w:val="Char0"/>
          <w:rFonts w:hint="cs"/>
          <w:rtl/>
        </w:rPr>
        <w:softHyphen/>
      </w:r>
      <w:r w:rsidRPr="007B25EB">
        <w:rPr>
          <w:rStyle w:val="Char0"/>
          <w:rFonts w:hint="cs"/>
          <w:rtl/>
        </w:rPr>
        <w:t>بن</w:t>
      </w:r>
      <w:r w:rsidRPr="007B25EB">
        <w:rPr>
          <w:rStyle w:val="Char0"/>
          <w:rtl/>
        </w:rPr>
        <w:t xml:space="preserve"> </w:t>
      </w:r>
      <w:r w:rsidRPr="007B25EB">
        <w:rPr>
          <w:rStyle w:val="Char0"/>
          <w:rFonts w:hint="cs"/>
          <w:rtl/>
        </w:rPr>
        <w:t>عبدالله</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محمدجرجانی،</w:t>
      </w:r>
      <w:r w:rsidRPr="007B25EB">
        <w:rPr>
          <w:rStyle w:val="Char0"/>
          <w:rtl/>
        </w:rPr>
        <w:t xml:space="preserve"> </w:t>
      </w:r>
      <w:r w:rsidRPr="007B25EB">
        <w:rPr>
          <w:rStyle w:val="Char0"/>
          <w:rFonts w:hint="cs"/>
          <w:rtl/>
        </w:rPr>
        <w:t>الکامل</w:t>
      </w:r>
      <w:r w:rsidRPr="007B25EB">
        <w:rPr>
          <w:rStyle w:val="Char0"/>
          <w:rtl/>
        </w:rPr>
        <w:t xml:space="preserve"> </w:t>
      </w:r>
      <w:r w:rsidRPr="007B25EB">
        <w:rPr>
          <w:rStyle w:val="Char0"/>
          <w:rFonts w:hint="cs"/>
          <w:rtl/>
        </w:rPr>
        <w:t>فی</w:t>
      </w:r>
      <w:r w:rsidRPr="007B25EB">
        <w:rPr>
          <w:rStyle w:val="Char0"/>
          <w:rtl/>
        </w:rPr>
        <w:t xml:space="preserve"> </w:t>
      </w:r>
      <w:r w:rsidRPr="007B25EB">
        <w:rPr>
          <w:rStyle w:val="Char0"/>
          <w:rFonts w:hint="cs"/>
          <w:rtl/>
        </w:rPr>
        <w:t>ضعفاء</w:t>
      </w:r>
      <w:r w:rsidRPr="007B25EB">
        <w:rPr>
          <w:rStyle w:val="Char0"/>
          <w:rtl/>
        </w:rPr>
        <w:t xml:space="preserve"> </w:t>
      </w:r>
      <w:r w:rsidRPr="007B25EB">
        <w:rPr>
          <w:rStyle w:val="Char0"/>
          <w:rFonts w:hint="cs"/>
          <w:rtl/>
        </w:rPr>
        <w:t>الرجال،</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یحیی</w:t>
      </w:r>
      <w:r w:rsidRPr="007B25EB">
        <w:rPr>
          <w:rStyle w:val="Char0"/>
          <w:rtl/>
        </w:rPr>
        <w:t xml:space="preserve"> </w:t>
      </w:r>
      <w:r w:rsidRPr="007B25EB">
        <w:rPr>
          <w:rStyle w:val="Char0"/>
          <w:rFonts w:hint="cs"/>
          <w:rtl/>
        </w:rPr>
        <w:t>مختار</w:t>
      </w:r>
      <w:r w:rsidRPr="007B25EB">
        <w:rPr>
          <w:rStyle w:val="Char0"/>
          <w:rtl/>
        </w:rPr>
        <w:t xml:space="preserve"> </w:t>
      </w:r>
      <w:r w:rsidRPr="007B25EB">
        <w:rPr>
          <w:rStyle w:val="Char0"/>
          <w:rFonts w:hint="cs"/>
          <w:rtl/>
        </w:rPr>
        <w:t>غزاوی،</w:t>
      </w:r>
      <w:r w:rsidRPr="007B25EB">
        <w:rPr>
          <w:rStyle w:val="Char0"/>
          <w:rtl/>
        </w:rPr>
        <w:t xml:space="preserve"> </w:t>
      </w:r>
      <w:r w:rsidRPr="007B25EB">
        <w:rPr>
          <w:rStyle w:val="Char0"/>
          <w:rFonts w:hint="cs"/>
          <w:rtl/>
        </w:rPr>
        <w:t>بیروت</w:t>
      </w:r>
      <w:r w:rsidRPr="00C64670">
        <w:rPr>
          <w:rStyle w:val="Char0"/>
          <w:rFonts w:hint="cs"/>
          <w:rtl/>
        </w:rPr>
        <w:t>،</w:t>
      </w:r>
      <w:r w:rsidRPr="00C64670">
        <w:rPr>
          <w:rStyle w:val="Char0"/>
          <w:rtl/>
        </w:rPr>
        <w:t xml:space="preserve"> </w:t>
      </w:r>
      <w:r w:rsidRPr="00C64670">
        <w:rPr>
          <w:rStyle w:val="Char0"/>
          <w:rFonts w:hint="cs"/>
          <w:rtl/>
        </w:rPr>
        <w:t>دارالفکر،</w:t>
      </w:r>
      <w:r w:rsidRPr="00C64670">
        <w:rPr>
          <w:rStyle w:val="Char0"/>
          <w:rtl/>
        </w:rPr>
        <w:t xml:space="preserve"> </w:t>
      </w:r>
      <w:r w:rsidR="00FF442E" w:rsidRPr="00C64670">
        <w:rPr>
          <w:rStyle w:val="Char0"/>
          <w:rFonts w:hint="cs"/>
          <w:rtl/>
        </w:rPr>
        <w:t>دوم</w:t>
      </w:r>
      <w:r w:rsidRPr="00C64670">
        <w:rPr>
          <w:rStyle w:val="Char0"/>
          <w:rFonts w:hint="cs"/>
          <w:rtl/>
        </w:rPr>
        <w:t>،</w:t>
      </w:r>
      <w:r w:rsidR="00107B70">
        <w:rPr>
          <w:rStyle w:val="Char0"/>
          <w:rtl/>
        </w:rPr>
        <w:t xml:space="preserve"> </w:t>
      </w:r>
      <w:r w:rsidRPr="00C64670">
        <w:rPr>
          <w:rStyle w:val="Char0"/>
          <w:rtl/>
        </w:rPr>
        <w:t xml:space="preserve">1409 </w:t>
      </w:r>
      <w:r w:rsidRPr="00C64670">
        <w:rPr>
          <w:rStyle w:val="Char0"/>
          <w:rFonts w:hint="cs"/>
          <w:rtl/>
        </w:rPr>
        <w:t>هـ</w:t>
      </w:r>
      <w:r w:rsidR="009D23C1" w:rsidRPr="00C64670">
        <w:rPr>
          <w:rStyle w:val="Char0"/>
          <w:rFonts w:hint="cs"/>
          <w:rtl/>
        </w:rPr>
        <w:t>.</w:t>
      </w:r>
    </w:p>
    <w:p w:rsidR="004B2656" w:rsidRPr="00C64670" w:rsidRDefault="004B2656" w:rsidP="007B25EB">
      <w:pPr>
        <w:widowControl/>
        <w:numPr>
          <w:ilvl w:val="0"/>
          <w:numId w:val="1"/>
        </w:numPr>
        <w:spacing w:line="240" w:lineRule="auto"/>
        <w:ind w:left="641" w:hanging="357"/>
        <w:contextualSpacing/>
        <w:jc w:val="both"/>
        <w:rPr>
          <w:rStyle w:val="Char0"/>
          <w:rtl/>
        </w:rPr>
      </w:pPr>
      <w:r w:rsidRPr="00C64670">
        <w:rPr>
          <w:rStyle w:val="Char0"/>
          <w:rFonts w:hint="cs"/>
          <w:rtl/>
        </w:rPr>
        <w:t>ابن</w:t>
      </w:r>
      <w:r w:rsidRPr="00C64670">
        <w:rPr>
          <w:rStyle w:val="Char0"/>
          <w:rtl/>
        </w:rPr>
        <w:t xml:space="preserve"> </w:t>
      </w:r>
      <w:r w:rsidRPr="00C64670">
        <w:rPr>
          <w:rStyle w:val="Char0"/>
          <w:rFonts w:hint="cs"/>
          <w:rtl/>
        </w:rPr>
        <w:t>عساکر</w:t>
      </w:r>
      <w:r w:rsidRPr="007B25EB">
        <w:rPr>
          <w:rStyle w:val="Char0"/>
          <w:rFonts w:hint="cs"/>
          <w:rtl/>
        </w:rPr>
        <w:t>،</w:t>
      </w:r>
      <w:r w:rsidRPr="007B25EB">
        <w:rPr>
          <w:rStyle w:val="Char0"/>
          <w:rtl/>
        </w:rPr>
        <w:t xml:space="preserve"> </w:t>
      </w:r>
      <w:r w:rsidRPr="007B25EB">
        <w:rPr>
          <w:rStyle w:val="Char0"/>
          <w:rFonts w:hint="cs"/>
          <w:rtl/>
        </w:rPr>
        <w:t>علی</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حسن،</w:t>
      </w:r>
      <w:r w:rsidRPr="007B25EB">
        <w:rPr>
          <w:rStyle w:val="Char0"/>
          <w:rtl/>
        </w:rPr>
        <w:t xml:space="preserve"> </w:t>
      </w:r>
      <w:r w:rsidRPr="007B25EB">
        <w:rPr>
          <w:rStyle w:val="Char0"/>
          <w:rFonts w:hint="cs"/>
          <w:rtl/>
        </w:rPr>
        <w:t>تاریخ</w:t>
      </w:r>
      <w:r w:rsidRPr="007B25EB">
        <w:rPr>
          <w:rStyle w:val="Char0"/>
          <w:rtl/>
        </w:rPr>
        <w:t xml:space="preserve"> </w:t>
      </w:r>
      <w:r w:rsidRPr="007B25EB">
        <w:rPr>
          <w:rStyle w:val="Char0"/>
          <w:rFonts w:hint="cs"/>
          <w:rtl/>
        </w:rPr>
        <w:t>دمشق،</w:t>
      </w:r>
      <w:r w:rsidRPr="007B25EB">
        <w:rPr>
          <w:rStyle w:val="Char0"/>
          <w:rtl/>
        </w:rPr>
        <w:t xml:space="preserve"> </w:t>
      </w:r>
      <w:r w:rsidRPr="007B25EB">
        <w:rPr>
          <w:rStyle w:val="Char0"/>
          <w:rFonts w:hint="cs"/>
          <w:rtl/>
        </w:rPr>
        <w:t>بیروت،</w:t>
      </w:r>
      <w:r w:rsidRPr="007B25EB">
        <w:rPr>
          <w:rStyle w:val="Char0"/>
          <w:rtl/>
        </w:rPr>
        <w:t xml:space="preserve"> </w:t>
      </w:r>
      <w:r w:rsidRPr="007B25EB">
        <w:rPr>
          <w:rStyle w:val="Char0"/>
          <w:rFonts w:hint="cs"/>
          <w:rtl/>
        </w:rPr>
        <w:t>دارالفکر</w:t>
      </w:r>
      <w:r w:rsidRPr="00C64670">
        <w:rPr>
          <w:rStyle w:val="Char0"/>
          <w:rFonts w:hint="cs"/>
          <w:rtl/>
        </w:rPr>
        <w:t>،</w:t>
      </w:r>
      <w:r w:rsidRPr="00C64670">
        <w:rPr>
          <w:rStyle w:val="Char0"/>
          <w:rtl/>
        </w:rPr>
        <w:t xml:space="preserve"> </w:t>
      </w:r>
      <w:r w:rsidR="00FF442E" w:rsidRPr="00C64670">
        <w:rPr>
          <w:rStyle w:val="Char0"/>
          <w:rFonts w:hint="cs"/>
          <w:rtl/>
        </w:rPr>
        <w:t>اول</w:t>
      </w:r>
      <w:r w:rsidRPr="00C64670">
        <w:rPr>
          <w:rStyle w:val="Char0"/>
          <w:rFonts w:hint="cs"/>
          <w:rtl/>
        </w:rPr>
        <w:t>،</w:t>
      </w:r>
      <w:r w:rsidRPr="00C64670">
        <w:rPr>
          <w:rStyle w:val="Char0"/>
          <w:rtl/>
        </w:rPr>
        <w:t xml:space="preserve"> 1419 </w:t>
      </w:r>
      <w:r w:rsidRPr="00C64670">
        <w:rPr>
          <w:rStyle w:val="Char0"/>
          <w:rFonts w:hint="cs"/>
          <w:rtl/>
        </w:rPr>
        <w:t>هـ</w:t>
      </w:r>
    </w:p>
    <w:p w:rsidR="009D23C1" w:rsidRPr="00C64670" w:rsidRDefault="00FF442E"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004B2656" w:rsidRPr="007B25EB">
        <w:rPr>
          <w:rStyle w:val="Char0"/>
          <w:rFonts w:hint="cs"/>
          <w:rtl/>
        </w:rPr>
        <w:t>،</w:t>
      </w:r>
      <w:r w:rsidR="004B2656" w:rsidRPr="007B25EB">
        <w:rPr>
          <w:rStyle w:val="Char0"/>
          <w:rtl/>
        </w:rPr>
        <w:t xml:space="preserve"> </w:t>
      </w:r>
      <w:r w:rsidR="004B2656" w:rsidRPr="007B25EB">
        <w:rPr>
          <w:rStyle w:val="Char0"/>
          <w:rFonts w:hint="cs"/>
          <w:rtl/>
        </w:rPr>
        <w:t>معجم</w:t>
      </w:r>
      <w:r w:rsidR="004B2656" w:rsidRPr="007B25EB">
        <w:rPr>
          <w:rStyle w:val="Char0"/>
          <w:rtl/>
        </w:rPr>
        <w:t xml:space="preserve"> </w:t>
      </w:r>
      <w:r w:rsidR="004B2656" w:rsidRPr="007B25EB">
        <w:rPr>
          <w:rStyle w:val="Char0"/>
          <w:rFonts w:hint="cs"/>
          <w:rtl/>
        </w:rPr>
        <w:t>الشیوخ،</w:t>
      </w:r>
      <w:r w:rsidR="004B2656" w:rsidRPr="007B25EB">
        <w:rPr>
          <w:rStyle w:val="Char0"/>
          <w:rtl/>
        </w:rPr>
        <w:t xml:space="preserve"> </w:t>
      </w:r>
      <w:r w:rsidR="004B2656" w:rsidRPr="007B25EB">
        <w:rPr>
          <w:rStyle w:val="Char0"/>
          <w:rFonts w:hint="cs"/>
          <w:rtl/>
        </w:rPr>
        <w:t>تحقیق</w:t>
      </w:r>
      <w:r w:rsidR="004B2656" w:rsidRPr="007B25EB">
        <w:rPr>
          <w:rStyle w:val="Char0"/>
          <w:rtl/>
        </w:rPr>
        <w:t>:</w:t>
      </w:r>
      <w:r w:rsidR="004B2656" w:rsidRPr="00C64670">
        <w:rPr>
          <w:rStyle w:val="Char0"/>
          <w:rtl/>
        </w:rPr>
        <w:t xml:space="preserve"> </w:t>
      </w:r>
      <w:r w:rsidR="004B2656" w:rsidRPr="00C64670">
        <w:rPr>
          <w:rStyle w:val="Char0"/>
          <w:rFonts w:hint="cs"/>
          <w:rtl/>
        </w:rPr>
        <w:t>وفاء</w:t>
      </w:r>
      <w:r w:rsidR="004B2656" w:rsidRPr="00C64670">
        <w:rPr>
          <w:rStyle w:val="Char0"/>
          <w:rtl/>
        </w:rPr>
        <w:t xml:space="preserve"> </w:t>
      </w:r>
      <w:r w:rsidR="004B2656" w:rsidRPr="00C64670">
        <w:rPr>
          <w:rStyle w:val="Char0"/>
          <w:rFonts w:hint="cs"/>
          <w:rtl/>
        </w:rPr>
        <w:t>تقی</w:t>
      </w:r>
      <w:r w:rsidR="004B2656" w:rsidRPr="00C64670">
        <w:rPr>
          <w:rStyle w:val="Char0"/>
          <w:rtl/>
        </w:rPr>
        <w:t xml:space="preserve"> </w:t>
      </w:r>
      <w:r w:rsidR="004B2656" w:rsidRPr="00C64670">
        <w:rPr>
          <w:rStyle w:val="Char0"/>
          <w:rFonts w:hint="cs"/>
          <w:rtl/>
        </w:rPr>
        <w:t>الدین،</w:t>
      </w:r>
      <w:r w:rsidR="004B2656" w:rsidRPr="00C64670">
        <w:rPr>
          <w:rStyle w:val="Char0"/>
          <w:rtl/>
        </w:rPr>
        <w:t xml:space="preserve"> </w:t>
      </w:r>
      <w:r w:rsidR="004B2656" w:rsidRPr="00C64670">
        <w:rPr>
          <w:rStyle w:val="Char0"/>
          <w:rFonts w:hint="cs"/>
          <w:rtl/>
        </w:rPr>
        <w:t>دمشق،</w:t>
      </w:r>
      <w:r w:rsidR="004B2656" w:rsidRPr="00C64670">
        <w:rPr>
          <w:rStyle w:val="Char0"/>
          <w:rtl/>
        </w:rPr>
        <w:t xml:space="preserve"> </w:t>
      </w:r>
      <w:r w:rsidR="004B2656" w:rsidRPr="00C64670">
        <w:rPr>
          <w:rStyle w:val="Char0"/>
          <w:rFonts w:hint="cs"/>
          <w:rtl/>
        </w:rPr>
        <w:t>دارالبشائر،</w:t>
      </w:r>
      <w:r w:rsidR="00694344">
        <w:rPr>
          <w:rStyle w:val="Char0"/>
          <w:rtl/>
        </w:rPr>
        <w:t xml:space="preserve"> بی‌</w:t>
      </w:r>
      <w:r w:rsidR="004B2656" w:rsidRPr="00C64670">
        <w:rPr>
          <w:rStyle w:val="Char0"/>
          <w:rFonts w:hint="cs"/>
          <w:rtl/>
        </w:rPr>
        <w:t>تا</w:t>
      </w:r>
      <w:r w:rsidR="009D23C1"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العماد،</w:t>
      </w:r>
      <w:r w:rsidRPr="00C64670">
        <w:rPr>
          <w:rStyle w:val="Char0"/>
          <w:rtl/>
        </w:rPr>
        <w:t xml:space="preserve"> </w:t>
      </w:r>
      <w:r w:rsidRPr="00C64670">
        <w:rPr>
          <w:rStyle w:val="Char0"/>
          <w:rFonts w:hint="cs"/>
          <w:rtl/>
        </w:rPr>
        <w:t>عبد</w:t>
      </w:r>
      <w:r w:rsidRPr="00C64670">
        <w:rPr>
          <w:rStyle w:val="Char0"/>
          <w:rtl/>
        </w:rPr>
        <w:t xml:space="preserve"> </w:t>
      </w:r>
      <w:r w:rsidRPr="00C64670">
        <w:rPr>
          <w:rStyle w:val="Char0"/>
          <w:rFonts w:hint="cs"/>
          <w:rtl/>
        </w:rPr>
        <w:t>الح</w:t>
      </w:r>
      <w:r w:rsidR="00DF08BB">
        <w:rPr>
          <w:rStyle w:val="Char0"/>
          <w:rFonts w:hint="cs"/>
          <w:rtl/>
        </w:rPr>
        <w:t>ی</w:t>
      </w:r>
      <w:r w:rsidRPr="00C64670">
        <w:rPr>
          <w:rStyle w:val="Char0"/>
          <w:rtl/>
        </w:rPr>
        <w:t xml:space="preserve"> </w:t>
      </w:r>
      <w:r w:rsidRPr="00C64670">
        <w:rPr>
          <w:rStyle w:val="Char0"/>
          <w:rFonts w:hint="cs"/>
          <w:rtl/>
        </w:rPr>
        <w:t>ب</w:t>
      </w:r>
      <w:r w:rsidRPr="007B25EB">
        <w:rPr>
          <w:rStyle w:val="Char0"/>
          <w:rFonts w:hint="cs"/>
          <w:rtl/>
        </w:rPr>
        <w:t>ن</w:t>
      </w:r>
      <w:r w:rsidRPr="007B25EB">
        <w:rPr>
          <w:rStyle w:val="Char0"/>
          <w:rtl/>
        </w:rPr>
        <w:t xml:space="preserve"> </w:t>
      </w:r>
      <w:r w:rsidRPr="007B25EB">
        <w:rPr>
          <w:rStyle w:val="Char0"/>
          <w:rFonts w:hint="cs"/>
          <w:rtl/>
        </w:rPr>
        <w:t>أحمد</w:t>
      </w:r>
      <w:r w:rsidRPr="007B25EB">
        <w:rPr>
          <w:rStyle w:val="Char0"/>
          <w:rtl/>
        </w:rPr>
        <w:t xml:space="preserve"> </w:t>
      </w:r>
      <w:r w:rsidRPr="007B25EB">
        <w:rPr>
          <w:rStyle w:val="Char0"/>
          <w:rFonts w:hint="cs"/>
          <w:rtl/>
        </w:rPr>
        <w:t>ع</w:t>
      </w:r>
      <w:r w:rsidR="00DF08BB" w:rsidRPr="007B25EB">
        <w:rPr>
          <w:rStyle w:val="Char0"/>
          <w:rFonts w:hint="cs"/>
          <w:rtl/>
        </w:rPr>
        <w:t>ک</w:t>
      </w:r>
      <w:r w:rsidRPr="007B25EB">
        <w:rPr>
          <w:rStyle w:val="Char0"/>
          <w:rFonts w:hint="cs"/>
          <w:rtl/>
        </w:rPr>
        <w:t>ر</w:t>
      </w:r>
      <w:r w:rsidR="00DF08BB" w:rsidRPr="007B25EB">
        <w:rPr>
          <w:rStyle w:val="Char0"/>
          <w:rFonts w:hint="cs"/>
          <w:rtl/>
        </w:rPr>
        <w:t>ی</w:t>
      </w:r>
      <w:r w:rsidRPr="007B25EB">
        <w:rPr>
          <w:rStyle w:val="Char0"/>
          <w:rtl/>
        </w:rPr>
        <w:t xml:space="preserve"> </w:t>
      </w:r>
      <w:r w:rsidRPr="007B25EB">
        <w:rPr>
          <w:rStyle w:val="Char0"/>
          <w:rFonts w:hint="cs"/>
          <w:rtl/>
        </w:rPr>
        <w:t>دمشق</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شذرات</w:t>
      </w:r>
      <w:r w:rsidRPr="007B25EB">
        <w:rPr>
          <w:rStyle w:val="Char0"/>
          <w:rtl/>
        </w:rPr>
        <w:t xml:space="preserve"> </w:t>
      </w:r>
      <w:r w:rsidRPr="007B25EB">
        <w:rPr>
          <w:rStyle w:val="Char0"/>
          <w:rFonts w:hint="cs"/>
          <w:rtl/>
        </w:rPr>
        <w:t>الذهب</w:t>
      </w:r>
      <w:r w:rsidRPr="007B25EB">
        <w:rPr>
          <w:rStyle w:val="Char0"/>
          <w:rtl/>
        </w:rPr>
        <w:t xml:space="preserve"> </w:t>
      </w:r>
      <w:r w:rsidRPr="007B25EB">
        <w:rPr>
          <w:rStyle w:val="Char0"/>
          <w:rFonts w:hint="cs"/>
          <w:rtl/>
        </w:rPr>
        <w:t>في</w:t>
      </w:r>
      <w:r w:rsidRPr="007B25EB">
        <w:rPr>
          <w:rStyle w:val="Char0"/>
          <w:rtl/>
        </w:rPr>
        <w:t xml:space="preserve"> </w:t>
      </w:r>
      <w:r w:rsidRPr="007B25EB">
        <w:rPr>
          <w:rStyle w:val="Char0"/>
          <w:rFonts w:hint="cs"/>
          <w:rtl/>
        </w:rPr>
        <w:t>أخبار</w:t>
      </w:r>
      <w:r w:rsidRPr="007B25EB">
        <w:rPr>
          <w:rStyle w:val="Char0"/>
          <w:rtl/>
        </w:rPr>
        <w:t xml:space="preserve"> </w:t>
      </w:r>
      <w:r w:rsidRPr="007B25EB">
        <w:rPr>
          <w:rStyle w:val="Char0"/>
          <w:rFonts w:hint="cs"/>
          <w:rtl/>
        </w:rPr>
        <w:t>من</w:t>
      </w:r>
      <w:r w:rsidRPr="007B25EB">
        <w:rPr>
          <w:rStyle w:val="Char0"/>
          <w:rtl/>
        </w:rPr>
        <w:t xml:space="preserve"> </w:t>
      </w:r>
      <w:r w:rsidRPr="007B25EB">
        <w:rPr>
          <w:rStyle w:val="Char0"/>
          <w:rFonts w:hint="cs"/>
          <w:rtl/>
        </w:rPr>
        <w:t>ذهب،</w:t>
      </w:r>
      <w:r w:rsidRPr="007B25EB">
        <w:rPr>
          <w:rStyle w:val="Char0"/>
          <w:rtl/>
        </w:rPr>
        <w:t xml:space="preserve"> </w:t>
      </w:r>
      <w:r w:rsidRPr="007B25EB">
        <w:rPr>
          <w:rStyle w:val="Char0"/>
          <w:rFonts w:hint="cs"/>
          <w:rtl/>
        </w:rPr>
        <w:t>دار</w:t>
      </w:r>
      <w:r w:rsidRPr="007B25EB">
        <w:rPr>
          <w:rStyle w:val="Char0"/>
          <w:rtl/>
        </w:rPr>
        <w:t xml:space="preserve"> </w:t>
      </w:r>
      <w:r w:rsidRPr="007B25EB">
        <w:rPr>
          <w:rStyle w:val="Char0"/>
          <w:rFonts w:hint="cs"/>
          <w:rtl/>
        </w:rPr>
        <w:t>ال</w:t>
      </w:r>
      <w:r w:rsidR="00DF08BB" w:rsidRPr="007B25EB">
        <w:rPr>
          <w:rStyle w:val="Char0"/>
          <w:rFonts w:hint="cs"/>
          <w:rtl/>
        </w:rPr>
        <w:t>ک</w:t>
      </w:r>
      <w:r w:rsidRPr="007B25EB">
        <w:rPr>
          <w:rStyle w:val="Char0"/>
          <w:rFonts w:hint="cs"/>
          <w:rtl/>
        </w:rPr>
        <w:t>تب</w:t>
      </w:r>
      <w:r w:rsidRPr="007B25EB">
        <w:rPr>
          <w:rStyle w:val="Char0"/>
          <w:rtl/>
        </w:rPr>
        <w:t xml:space="preserve"> </w:t>
      </w:r>
      <w:r w:rsidR="00FF442E" w:rsidRPr="007B25EB">
        <w:rPr>
          <w:rStyle w:val="Char0"/>
          <w:rFonts w:hint="cs"/>
          <w:rtl/>
        </w:rPr>
        <w:t>العلم</w:t>
      </w:r>
      <w:r w:rsidR="00DF08BB" w:rsidRPr="007B25EB">
        <w:rPr>
          <w:rStyle w:val="Char0"/>
          <w:rFonts w:hint="cs"/>
          <w:rtl/>
        </w:rPr>
        <w:t>ی</w:t>
      </w:r>
      <w:r w:rsidR="00FF442E" w:rsidRPr="007B25EB">
        <w:rPr>
          <w:rStyle w:val="Char0"/>
          <w:rFonts w:hint="cs"/>
          <w:rtl/>
        </w:rPr>
        <w:t>ه</w:t>
      </w:r>
      <w:r w:rsidRPr="007B25EB">
        <w:rPr>
          <w:rStyle w:val="Char0"/>
          <w:rFonts w:hint="cs"/>
          <w:rtl/>
        </w:rPr>
        <w:t>،</w:t>
      </w:r>
      <w:r w:rsidR="00FF442E" w:rsidRPr="00C64670">
        <w:rPr>
          <w:rStyle w:val="Char0"/>
          <w:rFonts w:hint="cs"/>
          <w:rtl/>
        </w:rPr>
        <w:t xml:space="preserve"> </w:t>
      </w:r>
      <w:r w:rsidR="00384F4D" w:rsidRPr="00C64670">
        <w:rPr>
          <w:rStyle w:val="Char0"/>
          <w:rFonts w:hint="cs"/>
          <w:rtl/>
        </w:rPr>
        <w:t>بی</w:t>
      </w:r>
      <w:r w:rsidR="00384F4D" w:rsidRPr="00C64670">
        <w:rPr>
          <w:rStyle w:val="Char0"/>
          <w:rtl/>
        </w:rPr>
        <w:softHyphen/>
      </w:r>
      <w:r w:rsidR="00FF442E" w:rsidRPr="00C64670">
        <w:rPr>
          <w:rStyle w:val="Char0"/>
          <w:rFonts w:hint="cs"/>
          <w:rtl/>
        </w:rPr>
        <w:t>تا.</w:t>
      </w:r>
    </w:p>
    <w:p w:rsidR="009D23C1" w:rsidRPr="00F7046F" w:rsidRDefault="00384F4D"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w:t>
      </w:r>
      <w:r w:rsidR="004B2656" w:rsidRPr="00C64670">
        <w:rPr>
          <w:rStyle w:val="Char0"/>
          <w:rFonts w:hint="cs"/>
          <w:rtl/>
        </w:rPr>
        <w:t>جعد، عل</w:t>
      </w:r>
      <w:r w:rsidR="00DF08BB">
        <w:rPr>
          <w:rStyle w:val="Char0"/>
          <w:rFonts w:hint="cs"/>
          <w:rtl/>
        </w:rPr>
        <w:t>ی</w:t>
      </w:r>
      <w:r w:rsidR="004B2656" w:rsidRPr="00C64670">
        <w:rPr>
          <w:rStyle w:val="Char0"/>
          <w:rtl/>
        </w:rPr>
        <w:t xml:space="preserve"> </w:t>
      </w:r>
      <w:r w:rsidR="004B2656" w:rsidRPr="00C64670">
        <w:rPr>
          <w:rStyle w:val="Char0"/>
          <w:rFonts w:hint="cs"/>
          <w:rtl/>
        </w:rPr>
        <w:t>بن</w:t>
      </w:r>
      <w:r w:rsidR="004B2656" w:rsidRPr="00C64670">
        <w:rPr>
          <w:rStyle w:val="Char0"/>
          <w:rtl/>
        </w:rPr>
        <w:t xml:space="preserve"> </w:t>
      </w:r>
      <w:r w:rsidR="004B2656" w:rsidRPr="00C64670">
        <w:rPr>
          <w:rStyle w:val="Char0"/>
          <w:rFonts w:hint="cs"/>
          <w:rtl/>
        </w:rPr>
        <w:t>الجعد</w:t>
      </w:r>
      <w:r w:rsidR="004B2656" w:rsidRPr="00C64670">
        <w:rPr>
          <w:rStyle w:val="Char0"/>
          <w:rtl/>
        </w:rPr>
        <w:t xml:space="preserve"> </w:t>
      </w:r>
      <w:r w:rsidR="004B2656" w:rsidRPr="00C64670">
        <w:rPr>
          <w:rStyle w:val="Char0"/>
          <w:rFonts w:hint="cs"/>
          <w:rtl/>
        </w:rPr>
        <w:t>بن</w:t>
      </w:r>
      <w:r w:rsidR="004B2656" w:rsidRPr="00C64670">
        <w:rPr>
          <w:rStyle w:val="Char0"/>
          <w:rtl/>
        </w:rPr>
        <w:t xml:space="preserve"> </w:t>
      </w:r>
      <w:r w:rsidR="004B2656" w:rsidRPr="007B25EB">
        <w:rPr>
          <w:rStyle w:val="Char0"/>
          <w:rFonts w:hint="cs"/>
          <w:rtl/>
        </w:rPr>
        <w:t>عب</w:t>
      </w:r>
      <w:r w:rsidR="00DF08BB" w:rsidRPr="007B25EB">
        <w:rPr>
          <w:rStyle w:val="Char0"/>
          <w:rFonts w:hint="cs"/>
          <w:rtl/>
        </w:rPr>
        <w:t>ی</w:t>
      </w:r>
      <w:r w:rsidR="004B2656" w:rsidRPr="007B25EB">
        <w:rPr>
          <w:rStyle w:val="Char0"/>
          <w:rFonts w:hint="cs"/>
          <w:rtl/>
        </w:rPr>
        <w:t>د</w:t>
      </w:r>
      <w:r w:rsidR="004B2656" w:rsidRPr="007B25EB">
        <w:rPr>
          <w:rStyle w:val="Char0"/>
          <w:rtl/>
        </w:rPr>
        <w:t xml:space="preserve"> </w:t>
      </w:r>
      <w:r w:rsidR="004B2656" w:rsidRPr="007B25EB">
        <w:rPr>
          <w:rStyle w:val="Char0"/>
          <w:rFonts w:hint="cs"/>
          <w:rtl/>
        </w:rPr>
        <w:t>أبو</w:t>
      </w:r>
      <w:r w:rsidR="004B2656" w:rsidRPr="007B25EB">
        <w:rPr>
          <w:rStyle w:val="Char0"/>
          <w:rtl/>
        </w:rPr>
        <w:t xml:space="preserve"> </w:t>
      </w:r>
      <w:r w:rsidR="004B2656" w:rsidRPr="007B25EB">
        <w:rPr>
          <w:rStyle w:val="Char0"/>
          <w:rFonts w:hint="cs"/>
          <w:rtl/>
        </w:rPr>
        <w:t>الحسن</w:t>
      </w:r>
      <w:r w:rsidR="004B2656" w:rsidRPr="007B25EB">
        <w:rPr>
          <w:rStyle w:val="Char0"/>
          <w:rtl/>
        </w:rPr>
        <w:t xml:space="preserve"> </w:t>
      </w:r>
      <w:r w:rsidR="004B2656" w:rsidRPr="007B25EB">
        <w:rPr>
          <w:rStyle w:val="Char0"/>
          <w:rFonts w:hint="cs"/>
          <w:rtl/>
        </w:rPr>
        <w:t>الجوهر</w:t>
      </w:r>
      <w:r w:rsidR="00DF08BB" w:rsidRPr="007B25EB">
        <w:rPr>
          <w:rStyle w:val="Char0"/>
          <w:rFonts w:hint="cs"/>
          <w:rtl/>
        </w:rPr>
        <w:t>ی</w:t>
      </w:r>
      <w:r w:rsidR="004B2656" w:rsidRPr="007B25EB">
        <w:rPr>
          <w:rStyle w:val="Char0"/>
          <w:rFonts w:hint="cs"/>
          <w:rtl/>
        </w:rPr>
        <w:t>، المسند، تحق</w:t>
      </w:r>
      <w:r w:rsidR="00DF08BB" w:rsidRPr="007B25EB">
        <w:rPr>
          <w:rStyle w:val="Char0"/>
          <w:rFonts w:hint="cs"/>
          <w:rtl/>
        </w:rPr>
        <w:t>ی</w:t>
      </w:r>
      <w:r w:rsidR="004B2656" w:rsidRPr="007B25EB">
        <w:rPr>
          <w:rStyle w:val="Char0"/>
          <w:rFonts w:hint="cs"/>
          <w:rtl/>
        </w:rPr>
        <w:t>ق</w:t>
      </w:r>
      <w:r w:rsidR="00BB6A15" w:rsidRPr="007B25EB">
        <w:rPr>
          <w:rStyle w:val="Char0"/>
          <w:rtl/>
        </w:rPr>
        <w:t xml:space="preserve">: </w:t>
      </w:r>
      <w:r w:rsidR="004B2656" w:rsidRPr="007B25EB">
        <w:rPr>
          <w:rStyle w:val="Char0"/>
          <w:rFonts w:hint="cs"/>
          <w:rtl/>
        </w:rPr>
        <w:t>عامر</w:t>
      </w:r>
      <w:r w:rsidR="004B2656" w:rsidRPr="007B25EB">
        <w:rPr>
          <w:rStyle w:val="Char0"/>
          <w:rtl/>
        </w:rPr>
        <w:t xml:space="preserve"> </w:t>
      </w:r>
      <w:r w:rsidR="004B2656" w:rsidRPr="007B25EB">
        <w:rPr>
          <w:rStyle w:val="Char0"/>
          <w:rFonts w:hint="cs"/>
          <w:rtl/>
        </w:rPr>
        <w:t>أحمد</w:t>
      </w:r>
      <w:r w:rsidR="004B2656" w:rsidRPr="007B25EB">
        <w:rPr>
          <w:rStyle w:val="Char0"/>
          <w:rtl/>
        </w:rPr>
        <w:t xml:space="preserve"> </w:t>
      </w:r>
      <w:r w:rsidR="004B2656" w:rsidRPr="00F7046F">
        <w:rPr>
          <w:rStyle w:val="Char0"/>
          <w:rFonts w:hint="cs"/>
          <w:rtl/>
        </w:rPr>
        <w:t>ح</w:t>
      </w:r>
      <w:r w:rsidR="00DF08BB" w:rsidRPr="00F7046F">
        <w:rPr>
          <w:rStyle w:val="Char0"/>
          <w:rFonts w:hint="cs"/>
          <w:rtl/>
        </w:rPr>
        <w:t>ی</w:t>
      </w:r>
      <w:r w:rsidR="004B2656" w:rsidRPr="00F7046F">
        <w:rPr>
          <w:rStyle w:val="Char0"/>
          <w:rFonts w:hint="cs"/>
          <w:rtl/>
        </w:rPr>
        <w:t>در، مؤسسة</w:t>
      </w:r>
      <w:r w:rsidR="004B2656" w:rsidRPr="00F7046F">
        <w:rPr>
          <w:rStyle w:val="Char0"/>
          <w:rtl/>
        </w:rPr>
        <w:t xml:space="preserve"> </w:t>
      </w:r>
      <w:r w:rsidR="004B2656" w:rsidRPr="00F7046F">
        <w:rPr>
          <w:rStyle w:val="Char0"/>
          <w:rFonts w:hint="cs"/>
          <w:rtl/>
        </w:rPr>
        <w:t>نادر</w:t>
      </w:r>
      <w:r w:rsidRPr="00F7046F">
        <w:rPr>
          <w:rStyle w:val="Char0"/>
          <w:rFonts w:hint="cs"/>
          <w:rtl/>
        </w:rPr>
        <w:t>،</w:t>
      </w:r>
      <w:r w:rsidR="004B2656" w:rsidRPr="00F7046F">
        <w:rPr>
          <w:rStyle w:val="Char0"/>
          <w:rtl/>
        </w:rPr>
        <w:t xml:space="preserve"> </w:t>
      </w:r>
      <w:r w:rsidR="004B2656" w:rsidRPr="00F7046F">
        <w:rPr>
          <w:rStyle w:val="Char0"/>
          <w:rFonts w:hint="cs"/>
          <w:rtl/>
        </w:rPr>
        <w:t>ب</w:t>
      </w:r>
      <w:r w:rsidR="00DF08BB" w:rsidRPr="00F7046F">
        <w:rPr>
          <w:rStyle w:val="Char0"/>
          <w:rFonts w:hint="cs"/>
          <w:rtl/>
        </w:rPr>
        <w:t>ی</w:t>
      </w:r>
      <w:r w:rsidR="004B2656" w:rsidRPr="00F7046F">
        <w:rPr>
          <w:rStyle w:val="Char0"/>
          <w:rFonts w:hint="cs"/>
          <w:rtl/>
        </w:rPr>
        <w:t xml:space="preserve">روت، </w:t>
      </w:r>
      <w:r w:rsidRPr="00F7046F">
        <w:rPr>
          <w:rStyle w:val="Char0"/>
          <w:rFonts w:hint="cs"/>
          <w:rtl/>
        </w:rPr>
        <w:t>اول</w:t>
      </w:r>
      <w:r w:rsidR="004B2656" w:rsidRPr="00F7046F">
        <w:rPr>
          <w:rStyle w:val="Char0"/>
          <w:rFonts w:hint="cs"/>
          <w:rtl/>
        </w:rPr>
        <w:t>،</w:t>
      </w:r>
      <w:r w:rsidR="004B2656" w:rsidRPr="00F7046F">
        <w:rPr>
          <w:rStyle w:val="Char0"/>
          <w:rtl/>
        </w:rPr>
        <w:t xml:space="preserve"> 1410</w:t>
      </w:r>
      <w:r w:rsidR="004B2656" w:rsidRPr="00F7046F">
        <w:rPr>
          <w:rStyle w:val="Char0"/>
          <w:rFonts w:hint="cs"/>
          <w:rtl/>
        </w:rPr>
        <w:t xml:space="preserve"> هـ</w:t>
      </w:r>
      <w:r w:rsidRPr="00F7046F">
        <w:rPr>
          <w:rStyle w:val="Char0"/>
          <w:rFonts w:hint="cs"/>
          <w:rtl/>
        </w:rPr>
        <w:t>.</w:t>
      </w:r>
    </w:p>
    <w:p w:rsidR="009D23C1" w:rsidRPr="00F7046F" w:rsidRDefault="00384F4D" w:rsidP="007B25EB">
      <w:pPr>
        <w:widowControl/>
        <w:numPr>
          <w:ilvl w:val="0"/>
          <w:numId w:val="1"/>
        </w:numPr>
        <w:spacing w:line="240" w:lineRule="auto"/>
        <w:ind w:left="641" w:hanging="357"/>
        <w:contextualSpacing/>
        <w:jc w:val="both"/>
        <w:rPr>
          <w:rStyle w:val="Char0"/>
        </w:rPr>
      </w:pPr>
      <w:r w:rsidRPr="00F7046F">
        <w:rPr>
          <w:rStyle w:val="Char0"/>
          <w:rFonts w:hint="cs"/>
          <w:rtl/>
        </w:rPr>
        <w:t xml:space="preserve">ابن </w:t>
      </w:r>
      <w:r w:rsidR="004B2656" w:rsidRPr="00F7046F">
        <w:rPr>
          <w:rStyle w:val="Char0"/>
          <w:rFonts w:hint="cs"/>
          <w:rtl/>
        </w:rPr>
        <w:t>جوزی، عبد</w:t>
      </w:r>
      <w:r w:rsidR="004B2656" w:rsidRPr="00F7046F">
        <w:rPr>
          <w:rStyle w:val="Char0"/>
          <w:rtl/>
        </w:rPr>
        <w:t xml:space="preserve"> </w:t>
      </w:r>
      <w:r w:rsidR="004B2656" w:rsidRPr="00F7046F">
        <w:rPr>
          <w:rStyle w:val="Char0"/>
          <w:rFonts w:hint="cs"/>
          <w:rtl/>
        </w:rPr>
        <w:t>الرحمن</w:t>
      </w:r>
      <w:r w:rsidR="004B2656" w:rsidRPr="00F7046F">
        <w:rPr>
          <w:rStyle w:val="Char0"/>
          <w:rtl/>
        </w:rPr>
        <w:t xml:space="preserve"> </w:t>
      </w:r>
      <w:r w:rsidR="004B2656" w:rsidRPr="00F7046F">
        <w:rPr>
          <w:rStyle w:val="Char0"/>
          <w:rFonts w:hint="cs"/>
          <w:rtl/>
        </w:rPr>
        <w:t>بن</w:t>
      </w:r>
      <w:r w:rsidR="004B2656" w:rsidRPr="00F7046F">
        <w:rPr>
          <w:rStyle w:val="Char0"/>
          <w:rtl/>
        </w:rPr>
        <w:t xml:space="preserve"> </w:t>
      </w:r>
      <w:r w:rsidR="004B2656" w:rsidRPr="00F7046F">
        <w:rPr>
          <w:rStyle w:val="Char0"/>
          <w:rFonts w:hint="cs"/>
          <w:rtl/>
        </w:rPr>
        <w:t>عل</w:t>
      </w:r>
      <w:r w:rsidR="00DF08BB" w:rsidRPr="00F7046F">
        <w:rPr>
          <w:rStyle w:val="Char0"/>
          <w:rFonts w:hint="cs"/>
          <w:rtl/>
        </w:rPr>
        <w:t>ی</w:t>
      </w:r>
      <w:r w:rsidR="004B2656" w:rsidRPr="00F7046F">
        <w:rPr>
          <w:rStyle w:val="Char0"/>
          <w:rtl/>
        </w:rPr>
        <w:t xml:space="preserve"> </w:t>
      </w:r>
      <w:r w:rsidR="004B2656" w:rsidRPr="00F7046F">
        <w:rPr>
          <w:rStyle w:val="Char0"/>
          <w:rFonts w:hint="cs"/>
          <w:rtl/>
        </w:rPr>
        <w:t>بن</w:t>
      </w:r>
      <w:r w:rsidR="004B2656" w:rsidRPr="00F7046F">
        <w:rPr>
          <w:rStyle w:val="Char0"/>
          <w:rtl/>
        </w:rPr>
        <w:t xml:space="preserve"> </w:t>
      </w:r>
      <w:r w:rsidR="004B2656" w:rsidRPr="00F7046F">
        <w:rPr>
          <w:rStyle w:val="Char0"/>
          <w:rFonts w:hint="cs"/>
          <w:rtl/>
        </w:rPr>
        <w:t>محمد</w:t>
      </w:r>
      <w:r w:rsidR="004B2656" w:rsidRPr="00F7046F">
        <w:rPr>
          <w:rStyle w:val="Char0"/>
          <w:rtl/>
        </w:rPr>
        <w:t xml:space="preserve"> </w:t>
      </w:r>
      <w:r w:rsidR="004B2656" w:rsidRPr="00F7046F">
        <w:rPr>
          <w:rStyle w:val="Char0"/>
          <w:rFonts w:hint="cs"/>
          <w:rtl/>
        </w:rPr>
        <w:t>بن</w:t>
      </w:r>
      <w:r w:rsidR="004B2656" w:rsidRPr="00F7046F">
        <w:rPr>
          <w:rStyle w:val="Char0"/>
          <w:rtl/>
        </w:rPr>
        <w:t xml:space="preserve"> </w:t>
      </w:r>
      <w:r w:rsidR="004B2656" w:rsidRPr="00F7046F">
        <w:rPr>
          <w:rStyle w:val="Char0"/>
          <w:rFonts w:hint="cs"/>
          <w:rtl/>
        </w:rPr>
        <w:t>الجوز</w:t>
      </w:r>
      <w:r w:rsidR="00DF08BB" w:rsidRPr="00F7046F">
        <w:rPr>
          <w:rStyle w:val="Char0"/>
          <w:rFonts w:hint="cs"/>
          <w:rtl/>
        </w:rPr>
        <w:t>ی</w:t>
      </w:r>
      <w:r w:rsidR="004B2656" w:rsidRPr="00F7046F">
        <w:rPr>
          <w:rStyle w:val="Char0"/>
          <w:rtl/>
        </w:rPr>
        <w:t xml:space="preserve"> </w:t>
      </w:r>
      <w:r w:rsidR="004B2656" w:rsidRPr="00F7046F">
        <w:rPr>
          <w:rStyle w:val="Char0"/>
          <w:rFonts w:hint="cs"/>
          <w:rtl/>
        </w:rPr>
        <w:t>أبو</w:t>
      </w:r>
      <w:r w:rsidR="004B2656" w:rsidRPr="00F7046F">
        <w:rPr>
          <w:rStyle w:val="Char0"/>
          <w:rtl/>
        </w:rPr>
        <w:t xml:space="preserve"> </w:t>
      </w:r>
      <w:r w:rsidR="004B2656" w:rsidRPr="00F7046F">
        <w:rPr>
          <w:rStyle w:val="Char0"/>
          <w:rFonts w:hint="cs"/>
          <w:rtl/>
        </w:rPr>
        <w:t>الفرج، التحقيق</w:t>
      </w:r>
      <w:r w:rsidR="004B2656" w:rsidRPr="00F7046F">
        <w:rPr>
          <w:rStyle w:val="Char0"/>
          <w:rtl/>
        </w:rPr>
        <w:t xml:space="preserve"> </w:t>
      </w:r>
      <w:r w:rsidR="004B2656" w:rsidRPr="00F7046F">
        <w:rPr>
          <w:rStyle w:val="Char0"/>
          <w:rFonts w:hint="cs"/>
          <w:rtl/>
        </w:rPr>
        <w:t>في</w:t>
      </w:r>
      <w:r w:rsidR="004B2656" w:rsidRPr="00F7046F">
        <w:rPr>
          <w:rStyle w:val="Char0"/>
          <w:rtl/>
        </w:rPr>
        <w:t xml:space="preserve"> </w:t>
      </w:r>
      <w:r w:rsidR="004B2656" w:rsidRPr="00F7046F">
        <w:rPr>
          <w:rStyle w:val="Char0"/>
          <w:rFonts w:hint="cs"/>
          <w:rtl/>
        </w:rPr>
        <w:t>أحاديث</w:t>
      </w:r>
      <w:r w:rsidR="004B2656" w:rsidRPr="00F7046F">
        <w:rPr>
          <w:rStyle w:val="Char0"/>
          <w:rtl/>
        </w:rPr>
        <w:t xml:space="preserve"> </w:t>
      </w:r>
      <w:r w:rsidR="004B2656" w:rsidRPr="00F7046F">
        <w:rPr>
          <w:rStyle w:val="Char0"/>
          <w:rFonts w:hint="cs"/>
          <w:rtl/>
        </w:rPr>
        <w:t>الخلاف، تحق</w:t>
      </w:r>
      <w:r w:rsidR="00DF08BB" w:rsidRPr="00F7046F">
        <w:rPr>
          <w:rStyle w:val="Char0"/>
          <w:rFonts w:hint="cs"/>
          <w:rtl/>
        </w:rPr>
        <w:t>ی</w:t>
      </w:r>
      <w:r w:rsidR="004B2656" w:rsidRPr="00F7046F">
        <w:rPr>
          <w:rStyle w:val="Char0"/>
          <w:rFonts w:hint="cs"/>
          <w:rtl/>
        </w:rPr>
        <w:t>ق</w:t>
      </w:r>
      <w:r w:rsidRPr="00F7046F">
        <w:rPr>
          <w:rStyle w:val="Char0"/>
          <w:rFonts w:hint="cs"/>
          <w:rtl/>
        </w:rPr>
        <w:t>:</w:t>
      </w:r>
      <w:r w:rsidR="004B2656" w:rsidRPr="00F7046F">
        <w:rPr>
          <w:rStyle w:val="Char0"/>
          <w:rtl/>
        </w:rPr>
        <w:t xml:space="preserve"> </w:t>
      </w:r>
      <w:r w:rsidR="004B2656" w:rsidRPr="00F7046F">
        <w:rPr>
          <w:rStyle w:val="Char0"/>
          <w:rFonts w:hint="cs"/>
          <w:rtl/>
        </w:rPr>
        <w:t>مسعد</w:t>
      </w:r>
      <w:r w:rsidR="004B2656" w:rsidRPr="00F7046F">
        <w:rPr>
          <w:rStyle w:val="Char0"/>
          <w:rtl/>
        </w:rPr>
        <w:t xml:space="preserve"> </w:t>
      </w:r>
      <w:r w:rsidR="004B2656" w:rsidRPr="00F7046F">
        <w:rPr>
          <w:rStyle w:val="Char0"/>
          <w:rFonts w:hint="cs"/>
          <w:rtl/>
        </w:rPr>
        <w:t>عبد</w:t>
      </w:r>
      <w:r w:rsidR="004B2656" w:rsidRPr="00F7046F">
        <w:rPr>
          <w:rStyle w:val="Char0"/>
          <w:rtl/>
        </w:rPr>
        <w:t xml:space="preserve"> </w:t>
      </w:r>
      <w:r w:rsidR="004B2656" w:rsidRPr="00F7046F">
        <w:rPr>
          <w:rStyle w:val="Char0"/>
          <w:rFonts w:hint="cs"/>
          <w:rtl/>
        </w:rPr>
        <w:t>الحم</w:t>
      </w:r>
      <w:r w:rsidR="00DF08BB" w:rsidRPr="00F7046F">
        <w:rPr>
          <w:rStyle w:val="Char0"/>
          <w:rFonts w:hint="cs"/>
          <w:rtl/>
        </w:rPr>
        <w:t>ی</w:t>
      </w:r>
      <w:r w:rsidR="004B2656" w:rsidRPr="00F7046F">
        <w:rPr>
          <w:rStyle w:val="Char0"/>
          <w:rFonts w:hint="cs"/>
          <w:rtl/>
        </w:rPr>
        <w:t>د</w:t>
      </w:r>
      <w:r w:rsidR="004B2656" w:rsidRPr="00F7046F">
        <w:rPr>
          <w:rStyle w:val="Char0"/>
          <w:rtl/>
        </w:rPr>
        <w:t xml:space="preserve"> </w:t>
      </w:r>
      <w:r w:rsidR="004B2656" w:rsidRPr="00F7046F">
        <w:rPr>
          <w:rStyle w:val="Char0"/>
          <w:rFonts w:hint="cs"/>
          <w:rtl/>
        </w:rPr>
        <w:t>محمد</w:t>
      </w:r>
      <w:r w:rsidR="004B2656" w:rsidRPr="00F7046F">
        <w:rPr>
          <w:rStyle w:val="Char0"/>
          <w:rtl/>
        </w:rPr>
        <w:t xml:space="preserve"> </w:t>
      </w:r>
      <w:r w:rsidR="004B2656" w:rsidRPr="00F7046F">
        <w:rPr>
          <w:rStyle w:val="Char0"/>
          <w:rFonts w:hint="cs"/>
          <w:rtl/>
        </w:rPr>
        <w:t>سعدن</w:t>
      </w:r>
      <w:r w:rsidR="00DF08BB" w:rsidRPr="00F7046F">
        <w:rPr>
          <w:rStyle w:val="Char0"/>
          <w:rFonts w:hint="cs"/>
          <w:rtl/>
        </w:rPr>
        <w:t>ی</w:t>
      </w:r>
      <w:r w:rsidR="004B2656" w:rsidRPr="00F7046F">
        <w:rPr>
          <w:rStyle w:val="Char0"/>
          <w:rFonts w:hint="cs"/>
          <w:rtl/>
        </w:rPr>
        <w:t>، دار</w:t>
      </w:r>
      <w:r w:rsidR="004B2656" w:rsidRPr="00F7046F">
        <w:rPr>
          <w:rStyle w:val="Char0"/>
          <w:rtl/>
        </w:rPr>
        <w:t xml:space="preserve"> </w:t>
      </w:r>
      <w:r w:rsidR="004B2656" w:rsidRPr="00F7046F">
        <w:rPr>
          <w:rStyle w:val="Char0"/>
          <w:rFonts w:hint="cs"/>
          <w:rtl/>
        </w:rPr>
        <w:t>ال</w:t>
      </w:r>
      <w:r w:rsidR="00DF08BB" w:rsidRPr="00F7046F">
        <w:rPr>
          <w:rStyle w:val="Char0"/>
          <w:rFonts w:hint="cs"/>
          <w:rtl/>
        </w:rPr>
        <w:t>ک</w:t>
      </w:r>
      <w:r w:rsidR="004B2656" w:rsidRPr="00F7046F">
        <w:rPr>
          <w:rStyle w:val="Char0"/>
          <w:rFonts w:hint="cs"/>
          <w:rtl/>
        </w:rPr>
        <w:t>تب</w:t>
      </w:r>
      <w:r w:rsidR="004B2656" w:rsidRPr="00F7046F">
        <w:rPr>
          <w:rStyle w:val="Char0"/>
          <w:rtl/>
        </w:rPr>
        <w:t xml:space="preserve"> </w:t>
      </w:r>
      <w:r w:rsidR="004B2656" w:rsidRPr="00F7046F">
        <w:rPr>
          <w:rStyle w:val="Char0"/>
          <w:rFonts w:hint="cs"/>
          <w:rtl/>
        </w:rPr>
        <w:t>العلم</w:t>
      </w:r>
      <w:r w:rsidR="00DF08BB" w:rsidRPr="00F7046F">
        <w:rPr>
          <w:rStyle w:val="Char0"/>
          <w:rFonts w:hint="cs"/>
          <w:rtl/>
        </w:rPr>
        <w:t>ی</w:t>
      </w:r>
      <w:r w:rsidR="004B2656" w:rsidRPr="00F7046F">
        <w:rPr>
          <w:rStyle w:val="Char0"/>
          <w:rFonts w:hint="cs"/>
          <w:rtl/>
        </w:rPr>
        <w:t>ة،ب</w:t>
      </w:r>
      <w:r w:rsidR="00DF08BB" w:rsidRPr="00F7046F">
        <w:rPr>
          <w:rStyle w:val="Char0"/>
          <w:rFonts w:hint="cs"/>
          <w:rtl/>
        </w:rPr>
        <w:t>ی</w:t>
      </w:r>
      <w:r w:rsidR="004B2656" w:rsidRPr="00F7046F">
        <w:rPr>
          <w:rStyle w:val="Char0"/>
          <w:rFonts w:hint="cs"/>
          <w:rtl/>
        </w:rPr>
        <w:t>روت، 1415هـ</w:t>
      </w:r>
      <w:r w:rsidRPr="00F7046F">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ماجه،</w:t>
      </w:r>
      <w:r w:rsidRPr="00C64670">
        <w:rPr>
          <w:rStyle w:val="Char0"/>
          <w:rtl/>
        </w:rPr>
        <w:t xml:space="preserve"> </w:t>
      </w:r>
      <w:r w:rsidRPr="00C64670">
        <w:rPr>
          <w:rStyle w:val="Char0"/>
          <w:rFonts w:hint="cs"/>
          <w:rtl/>
        </w:rPr>
        <w:t>محمد</w:t>
      </w:r>
      <w:r w:rsidRPr="00C64670">
        <w:rPr>
          <w:rStyle w:val="Char0"/>
          <w:rtl/>
        </w:rPr>
        <w:t xml:space="preserve"> </w:t>
      </w:r>
      <w:r w:rsidRPr="00C64670">
        <w:rPr>
          <w:rStyle w:val="Char0"/>
          <w:rFonts w:hint="cs"/>
          <w:rtl/>
        </w:rPr>
        <w:t>بن</w:t>
      </w:r>
      <w:r w:rsidRPr="00C64670">
        <w:rPr>
          <w:rStyle w:val="Char0"/>
          <w:rtl/>
        </w:rPr>
        <w:t xml:space="preserve"> </w:t>
      </w:r>
      <w:r w:rsidRPr="007B25EB">
        <w:rPr>
          <w:rStyle w:val="Char0"/>
          <w:rFonts w:hint="cs"/>
          <w:rtl/>
        </w:rPr>
        <w:t>یزید</w:t>
      </w:r>
      <w:r w:rsidRPr="007B25EB">
        <w:rPr>
          <w:rStyle w:val="Char0"/>
          <w:rtl/>
        </w:rPr>
        <w:t xml:space="preserve"> </w:t>
      </w:r>
      <w:r w:rsidRPr="007B25EB">
        <w:rPr>
          <w:rStyle w:val="Char0"/>
          <w:rFonts w:hint="cs"/>
          <w:rtl/>
        </w:rPr>
        <w:t>القزوینی،</w:t>
      </w:r>
      <w:r w:rsidRPr="007B25EB">
        <w:rPr>
          <w:rStyle w:val="Char0"/>
          <w:rtl/>
        </w:rPr>
        <w:t xml:space="preserve"> </w:t>
      </w:r>
      <w:r w:rsidRPr="007B25EB">
        <w:rPr>
          <w:rStyle w:val="Char0"/>
          <w:rFonts w:hint="cs"/>
          <w:rtl/>
        </w:rPr>
        <w:t>سنن،</w:t>
      </w:r>
      <w:r w:rsidRPr="007B25EB">
        <w:rPr>
          <w:rStyle w:val="Char0"/>
          <w:rtl/>
        </w:rPr>
        <w:t xml:space="preserve"> </w:t>
      </w:r>
      <w:r w:rsidRPr="007B25EB">
        <w:rPr>
          <w:rStyle w:val="Char0"/>
          <w:rFonts w:hint="cs"/>
          <w:rtl/>
        </w:rPr>
        <w:t>تحقیق</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فؤاد</w:t>
      </w:r>
      <w:r w:rsidRPr="007B25EB">
        <w:rPr>
          <w:rStyle w:val="Char0"/>
          <w:rtl/>
        </w:rPr>
        <w:t xml:space="preserve"> </w:t>
      </w:r>
      <w:r w:rsidRPr="007B25EB">
        <w:rPr>
          <w:rStyle w:val="Char0"/>
          <w:rFonts w:hint="cs"/>
          <w:rtl/>
        </w:rPr>
        <w:t>عبدالباقی،</w:t>
      </w:r>
      <w:r w:rsidRPr="007B25EB">
        <w:rPr>
          <w:rStyle w:val="Char0"/>
          <w:rtl/>
        </w:rPr>
        <w:t xml:space="preserve"> </w:t>
      </w:r>
      <w:r w:rsidRPr="007B25EB">
        <w:rPr>
          <w:rStyle w:val="Char0"/>
          <w:rFonts w:hint="cs"/>
          <w:rtl/>
        </w:rPr>
        <w:t>بیروت، لبنان،</w:t>
      </w:r>
      <w:r w:rsidRPr="007B25EB">
        <w:rPr>
          <w:rStyle w:val="Char0"/>
          <w:rtl/>
        </w:rPr>
        <w:t xml:space="preserve"> </w:t>
      </w:r>
      <w:r w:rsidRPr="007B25EB">
        <w:rPr>
          <w:rStyle w:val="Char0"/>
          <w:rFonts w:hint="cs"/>
          <w:rtl/>
        </w:rPr>
        <w:t>دارالفک</w:t>
      </w:r>
      <w:r w:rsidRPr="00C64670">
        <w:rPr>
          <w:rStyle w:val="Char0"/>
          <w:rFonts w:hint="cs"/>
          <w:rtl/>
        </w:rPr>
        <w:t>ر،</w:t>
      </w:r>
      <w:r w:rsidRPr="00C64670">
        <w:rPr>
          <w:rStyle w:val="Char0"/>
          <w:rtl/>
        </w:rPr>
        <w:t xml:space="preserve"> </w:t>
      </w:r>
      <w:r w:rsidRPr="00C64670">
        <w:rPr>
          <w:rStyle w:val="Char0"/>
          <w:rFonts w:hint="cs"/>
          <w:rtl/>
        </w:rPr>
        <w:t>بی</w:t>
      </w:r>
      <w:r w:rsidR="00384F4D" w:rsidRPr="00C64670">
        <w:rPr>
          <w:rStyle w:val="Char0"/>
          <w:rFonts w:hint="cs"/>
          <w:rtl/>
        </w:rPr>
        <w:softHyphen/>
      </w:r>
      <w:r w:rsidRPr="00C64670">
        <w:rPr>
          <w:rStyle w:val="Char0"/>
          <w:rFonts w:hint="cs"/>
          <w:rtl/>
        </w:rPr>
        <w:t>تا</w:t>
      </w:r>
      <w:r w:rsidR="00384F4D" w:rsidRPr="00C64670">
        <w:rPr>
          <w:rStyle w:val="Char0"/>
          <w:rFonts w:hint="cs"/>
          <w:rtl/>
        </w:rPr>
        <w:t>.</w:t>
      </w:r>
    </w:p>
    <w:p w:rsidR="009D23C1" w:rsidRPr="00C64670" w:rsidRDefault="004B2656" w:rsidP="007B25EB">
      <w:pPr>
        <w:widowControl/>
        <w:numPr>
          <w:ilvl w:val="0"/>
          <w:numId w:val="1"/>
        </w:numPr>
        <w:spacing w:line="240" w:lineRule="auto"/>
        <w:ind w:left="641" w:hanging="357"/>
        <w:contextualSpacing/>
        <w:jc w:val="both"/>
        <w:rPr>
          <w:rStyle w:val="Char0"/>
        </w:rPr>
      </w:pPr>
      <w:r w:rsidRPr="00C64670">
        <w:rPr>
          <w:rStyle w:val="Char0"/>
          <w:rFonts w:hint="cs"/>
          <w:rtl/>
        </w:rPr>
        <w:t>ابن</w:t>
      </w:r>
      <w:r w:rsidRPr="00C64670">
        <w:rPr>
          <w:rStyle w:val="Char0"/>
          <w:rtl/>
        </w:rPr>
        <w:t xml:space="preserve"> </w:t>
      </w:r>
      <w:r w:rsidRPr="00C64670">
        <w:rPr>
          <w:rStyle w:val="Char0"/>
          <w:rFonts w:hint="cs"/>
          <w:rtl/>
        </w:rPr>
        <w:t>مقر</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ابوبکر</w:t>
      </w:r>
      <w:r w:rsidRPr="00C64670">
        <w:rPr>
          <w:rStyle w:val="Char0"/>
          <w:rtl/>
        </w:rPr>
        <w:t xml:space="preserve"> </w:t>
      </w:r>
      <w:r w:rsidRPr="00C64670">
        <w:rPr>
          <w:rStyle w:val="Char0"/>
          <w:rFonts w:hint="cs"/>
          <w:rtl/>
        </w:rPr>
        <w:t>محمد</w:t>
      </w:r>
      <w:r w:rsidRPr="00C64670">
        <w:rPr>
          <w:rStyle w:val="Char0"/>
          <w:rtl/>
        </w:rPr>
        <w:t xml:space="preserve"> </w:t>
      </w:r>
      <w:r w:rsidRPr="00C64670">
        <w:rPr>
          <w:rStyle w:val="Char0"/>
          <w:rFonts w:hint="cs"/>
          <w:rtl/>
        </w:rPr>
        <w:t>بن</w:t>
      </w:r>
      <w:r w:rsidRPr="00C64670">
        <w:rPr>
          <w:rStyle w:val="Char0"/>
          <w:rtl/>
        </w:rPr>
        <w:t xml:space="preserve"> </w:t>
      </w:r>
      <w:r w:rsidRPr="007B25EB">
        <w:rPr>
          <w:rStyle w:val="Char0"/>
          <w:rFonts w:hint="cs"/>
          <w:rtl/>
        </w:rPr>
        <w:t>ابراه</w:t>
      </w:r>
      <w:r w:rsidR="00DF08BB" w:rsidRPr="007B25EB">
        <w:rPr>
          <w:rStyle w:val="Char0"/>
          <w:rFonts w:hint="cs"/>
          <w:rtl/>
        </w:rPr>
        <w:t>ی</w:t>
      </w:r>
      <w:r w:rsidRPr="007B25EB">
        <w:rPr>
          <w:rStyle w:val="Char0"/>
          <w:rFonts w:hint="cs"/>
          <w:rtl/>
        </w:rPr>
        <w:t>م</w:t>
      </w:r>
      <w:r w:rsidRPr="007B25EB">
        <w:rPr>
          <w:rStyle w:val="Char0"/>
          <w:rtl/>
        </w:rPr>
        <w:t xml:space="preserve"> </w:t>
      </w:r>
      <w:r w:rsidRPr="007B25EB">
        <w:rPr>
          <w:rStyle w:val="Char0"/>
          <w:rFonts w:hint="cs"/>
          <w:rtl/>
        </w:rPr>
        <w:t>بن</w:t>
      </w:r>
      <w:r w:rsidRPr="007B25EB">
        <w:rPr>
          <w:rStyle w:val="Char0"/>
          <w:rtl/>
        </w:rPr>
        <w:t xml:space="preserve"> </w:t>
      </w:r>
      <w:r w:rsidRPr="007B25EB">
        <w:rPr>
          <w:rStyle w:val="Char0"/>
          <w:rFonts w:hint="cs"/>
          <w:rtl/>
        </w:rPr>
        <w:t>عل</w:t>
      </w:r>
      <w:r w:rsidR="00DF08BB" w:rsidRPr="007B25EB">
        <w:rPr>
          <w:rStyle w:val="Char0"/>
          <w:rFonts w:hint="cs"/>
          <w:rtl/>
        </w:rPr>
        <w:t>ی</w:t>
      </w:r>
      <w:r w:rsidRPr="007B25EB">
        <w:rPr>
          <w:rStyle w:val="Char0"/>
          <w:rtl/>
        </w:rPr>
        <w:t xml:space="preserve"> </w:t>
      </w:r>
      <w:r w:rsidRPr="007B25EB">
        <w:rPr>
          <w:rStyle w:val="Char0"/>
          <w:rFonts w:hint="cs"/>
          <w:rtl/>
        </w:rPr>
        <w:t>اصفهان</w:t>
      </w:r>
      <w:r w:rsidR="00DF08BB" w:rsidRPr="007B25EB">
        <w:rPr>
          <w:rStyle w:val="Char0"/>
          <w:rFonts w:hint="cs"/>
          <w:rtl/>
        </w:rPr>
        <w:t>ی</w:t>
      </w:r>
      <w:r w:rsidRPr="007B25EB">
        <w:rPr>
          <w:rStyle w:val="Char0"/>
          <w:rFonts w:hint="cs"/>
          <w:rtl/>
        </w:rPr>
        <w:t>،</w:t>
      </w:r>
      <w:r w:rsidRPr="007B25EB">
        <w:rPr>
          <w:rStyle w:val="Char0"/>
          <w:rtl/>
        </w:rPr>
        <w:t xml:space="preserve"> </w:t>
      </w:r>
      <w:r w:rsidRPr="007B25EB">
        <w:rPr>
          <w:rStyle w:val="Char0"/>
          <w:rFonts w:hint="cs"/>
          <w:rtl/>
        </w:rPr>
        <w:t>معجم،</w:t>
      </w:r>
      <w:r w:rsidRPr="007B25EB">
        <w:rPr>
          <w:rStyle w:val="Char0"/>
          <w:rtl/>
        </w:rPr>
        <w:t xml:space="preserve"> </w:t>
      </w:r>
      <w:r w:rsidRPr="007B25EB">
        <w:rPr>
          <w:rStyle w:val="Char0"/>
          <w:rFonts w:hint="cs"/>
          <w:rtl/>
        </w:rPr>
        <w:t>تحق</w:t>
      </w:r>
      <w:r w:rsidR="00DF08BB" w:rsidRPr="007B25EB">
        <w:rPr>
          <w:rStyle w:val="Char0"/>
          <w:rFonts w:hint="cs"/>
          <w:rtl/>
        </w:rPr>
        <w:t>ی</w:t>
      </w:r>
      <w:r w:rsidRPr="007B25EB">
        <w:rPr>
          <w:rStyle w:val="Char0"/>
          <w:rFonts w:hint="cs"/>
          <w:rtl/>
        </w:rPr>
        <w:t>ق</w:t>
      </w:r>
      <w:r w:rsidRPr="007B25EB">
        <w:rPr>
          <w:rStyle w:val="Char0"/>
          <w:rtl/>
        </w:rPr>
        <w:t xml:space="preserve">: </w:t>
      </w:r>
      <w:r w:rsidRPr="007B25EB">
        <w:rPr>
          <w:rStyle w:val="Char0"/>
          <w:rFonts w:hint="cs"/>
          <w:rtl/>
        </w:rPr>
        <w:t>سعد</w:t>
      </w:r>
      <w:r w:rsidRPr="007B25EB">
        <w:rPr>
          <w:rStyle w:val="Char0"/>
          <w:rtl/>
        </w:rPr>
        <w:t xml:space="preserve"> </w:t>
      </w:r>
      <w:r w:rsidRPr="007B25EB">
        <w:rPr>
          <w:rStyle w:val="Char0"/>
          <w:rFonts w:hint="cs"/>
          <w:rtl/>
        </w:rPr>
        <w:t>عبدالحم</w:t>
      </w:r>
      <w:r w:rsidR="00DF08BB" w:rsidRPr="007B25EB">
        <w:rPr>
          <w:rStyle w:val="Char0"/>
          <w:rFonts w:hint="cs"/>
          <w:rtl/>
        </w:rPr>
        <w:t>ی</w:t>
      </w:r>
      <w:r w:rsidRPr="007B25EB">
        <w:rPr>
          <w:rStyle w:val="Char0"/>
          <w:rFonts w:hint="cs"/>
          <w:rtl/>
        </w:rPr>
        <w:t>د</w:t>
      </w:r>
      <w:r w:rsidRPr="007B25EB">
        <w:rPr>
          <w:rStyle w:val="Char0"/>
          <w:rtl/>
        </w:rPr>
        <w:t xml:space="preserve"> </w:t>
      </w:r>
      <w:r w:rsidRPr="007B25EB">
        <w:rPr>
          <w:rStyle w:val="Char0"/>
          <w:rFonts w:hint="cs"/>
          <w:rtl/>
        </w:rPr>
        <w:t>السعدن</w:t>
      </w:r>
      <w:r w:rsidR="00DF08BB" w:rsidRPr="007B25EB">
        <w:rPr>
          <w:rStyle w:val="Char0"/>
          <w:rFonts w:hint="cs"/>
          <w:rtl/>
        </w:rPr>
        <w:t>ی</w:t>
      </w:r>
      <w:r w:rsidRPr="007B25EB">
        <w:rPr>
          <w:rStyle w:val="Char0"/>
          <w:rtl/>
        </w:rPr>
        <w:t xml:space="preserve"> </w:t>
      </w:r>
      <w:r w:rsidRPr="007B25EB">
        <w:rPr>
          <w:rStyle w:val="Char0"/>
          <w:rFonts w:hint="cs"/>
          <w:rtl/>
        </w:rPr>
        <w:t>و</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حسن</w:t>
      </w:r>
      <w:r w:rsidRPr="007B25EB">
        <w:rPr>
          <w:rStyle w:val="Char0"/>
          <w:rtl/>
        </w:rPr>
        <w:t xml:space="preserve"> </w:t>
      </w:r>
      <w:r w:rsidRPr="007B25EB">
        <w:rPr>
          <w:rStyle w:val="Char0"/>
          <w:rFonts w:hint="cs"/>
          <w:rtl/>
        </w:rPr>
        <w:t>محمد</w:t>
      </w:r>
      <w:r w:rsidRPr="007B25EB">
        <w:rPr>
          <w:rStyle w:val="Char0"/>
          <w:rtl/>
        </w:rPr>
        <w:t xml:space="preserve"> </w:t>
      </w:r>
      <w:r w:rsidRPr="007B25EB">
        <w:rPr>
          <w:rStyle w:val="Char0"/>
          <w:rFonts w:hint="cs"/>
          <w:rtl/>
        </w:rPr>
        <w:t>حسن</w:t>
      </w:r>
      <w:r w:rsidRPr="007B25EB">
        <w:rPr>
          <w:rStyle w:val="Char0"/>
          <w:rtl/>
        </w:rPr>
        <w:t xml:space="preserve"> </w:t>
      </w:r>
      <w:r w:rsidRPr="007B25EB">
        <w:rPr>
          <w:rStyle w:val="Char0"/>
          <w:rFonts w:hint="cs"/>
          <w:rtl/>
        </w:rPr>
        <w:t>اسماع</w:t>
      </w:r>
      <w:r w:rsidR="00DF08BB" w:rsidRPr="007B25EB">
        <w:rPr>
          <w:rStyle w:val="Char0"/>
          <w:rFonts w:hint="cs"/>
          <w:rtl/>
        </w:rPr>
        <w:t>ی</w:t>
      </w:r>
      <w:r w:rsidRPr="007B25EB">
        <w:rPr>
          <w:rStyle w:val="Char0"/>
          <w:rFonts w:hint="cs"/>
          <w:rtl/>
        </w:rPr>
        <w:t>ل،</w:t>
      </w:r>
      <w:r w:rsidRPr="007B25EB">
        <w:rPr>
          <w:rStyle w:val="Char0"/>
          <w:rtl/>
        </w:rPr>
        <w:t xml:space="preserve"> </w:t>
      </w:r>
      <w:r w:rsidRPr="007B25EB">
        <w:rPr>
          <w:rStyle w:val="Char0"/>
          <w:rFonts w:hint="cs"/>
          <w:rtl/>
        </w:rPr>
        <w:t>ب</w:t>
      </w:r>
      <w:r w:rsidR="00DF08BB" w:rsidRPr="007B25EB">
        <w:rPr>
          <w:rStyle w:val="Char0"/>
          <w:rFonts w:hint="cs"/>
          <w:rtl/>
        </w:rPr>
        <w:t>ی</w:t>
      </w:r>
      <w:r w:rsidRPr="007B25EB">
        <w:rPr>
          <w:rStyle w:val="Char0"/>
          <w:rFonts w:hint="cs"/>
          <w:rtl/>
        </w:rPr>
        <w:t>روت،</w:t>
      </w:r>
      <w:r w:rsidRPr="007B25EB">
        <w:rPr>
          <w:rStyle w:val="Char0"/>
          <w:rtl/>
        </w:rPr>
        <w:t xml:space="preserve"> </w:t>
      </w:r>
      <w:r w:rsidRPr="007B25EB">
        <w:rPr>
          <w:rStyle w:val="Char0"/>
          <w:rFonts w:hint="cs"/>
          <w:rtl/>
        </w:rPr>
        <w:t>دارالکتب</w:t>
      </w:r>
      <w:r w:rsidRPr="007B25EB">
        <w:rPr>
          <w:rStyle w:val="Char0"/>
          <w:rtl/>
        </w:rPr>
        <w:t xml:space="preserve"> </w:t>
      </w:r>
      <w:r w:rsidRPr="007B25EB">
        <w:rPr>
          <w:rStyle w:val="Char0"/>
          <w:rFonts w:hint="cs"/>
          <w:rtl/>
        </w:rPr>
        <w:t>العلم</w:t>
      </w:r>
      <w:r w:rsidR="00DF08BB" w:rsidRPr="007B25EB">
        <w:rPr>
          <w:rStyle w:val="Char0"/>
          <w:rFonts w:hint="cs"/>
          <w:rtl/>
        </w:rPr>
        <w:t>ی</w:t>
      </w:r>
      <w:r w:rsidR="00384F4D" w:rsidRPr="007B25EB">
        <w:rPr>
          <w:rStyle w:val="Char0"/>
          <w:rFonts w:hint="cs"/>
          <w:rtl/>
        </w:rPr>
        <w:t>ه</w:t>
      </w:r>
      <w:r w:rsidRPr="007B25EB">
        <w:rPr>
          <w:rStyle w:val="Char0"/>
          <w:rFonts w:hint="cs"/>
          <w:rtl/>
        </w:rPr>
        <w:t>،</w:t>
      </w:r>
      <w:r w:rsidRPr="007B25EB">
        <w:rPr>
          <w:rStyle w:val="Char0"/>
          <w:rtl/>
        </w:rPr>
        <w:t xml:space="preserve"> 1424 </w:t>
      </w:r>
      <w:r w:rsidRPr="00C64670">
        <w:rPr>
          <w:rStyle w:val="Char0"/>
          <w:rFonts w:hint="cs"/>
          <w:rtl/>
        </w:rPr>
        <w:t>هـ</w:t>
      </w:r>
      <w:r w:rsidR="00384F4D" w:rsidRPr="00C64670">
        <w:rPr>
          <w:rStyle w:val="Char0"/>
          <w:rFonts w:hint="cs"/>
          <w:rtl/>
        </w:rPr>
        <w:t>.</w:t>
      </w:r>
    </w:p>
    <w:p w:rsidR="009D23C1" w:rsidRPr="00C64670" w:rsidRDefault="00384F4D"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w:t>
      </w:r>
      <w:r w:rsidR="004B2656" w:rsidRPr="00C64670">
        <w:rPr>
          <w:rStyle w:val="Char0"/>
          <w:rFonts w:hint="cs"/>
          <w:rtl/>
        </w:rPr>
        <w:t>ملقن، سراج</w:t>
      </w:r>
      <w:r w:rsidR="004B2656" w:rsidRPr="00C64670">
        <w:rPr>
          <w:rStyle w:val="Char0"/>
          <w:rtl/>
        </w:rPr>
        <w:t xml:space="preserve"> </w:t>
      </w:r>
      <w:r w:rsidR="004B2656" w:rsidRPr="007B25EB">
        <w:rPr>
          <w:rStyle w:val="Char0"/>
          <w:rFonts w:hint="cs"/>
          <w:rtl/>
        </w:rPr>
        <w:t>الد</w:t>
      </w:r>
      <w:r w:rsidR="00DF08BB" w:rsidRPr="007B25EB">
        <w:rPr>
          <w:rStyle w:val="Char0"/>
          <w:rFonts w:hint="cs"/>
          <w:rtl/>
        </w:rPr>
        <w:t>ی</w:t>
      </w:r>
      <w:r w:rsidR="004B2656" w:rsidRPr="007B25EB">
        <w:rPr>
          <w:rStyle w:val="Char0"/>
          <w:rFonts w:hint="cs"/>
          <w:rtl/>
        </w:rPr>
        <w:t>ن</w:t>
      </w:r>
      <w:r w:rsidR="004B2656" w:rsidRPr="007B25EB">
        <w:rPr>
          <w:rStyle w:val="Char0"/>
          <w:rtl/>
        </w:rPr>
        <w:t xml:space="preserve"> </w:t>
      </w:r>
      <w:r w:rsidR="004B2656" w:rsidRPr="007B25EB">
        <w:rPr>
          <w:rStyle w:val="Char0"/>
          <w:rFonts w:hint="cs"/>
          <w:rtl/>
        </w:rPr>
        <w:t>أبو</w:t>
      </w:r>
      <w:r w:rsidR="004B2656" w:rsidRPr="007B25EB">
        <w:rPr>
          <w:rStyle w:val="Char0"/>
          <w:rtl/>
        </w:rPr>
        <w:t xml:space="preserve"> </w:t>
      </w:r>
      <w:r w:rsidR="004B2656" w:rsidRPr="007B25EB">
        <w:rPr>
          <w:rStyle w:val="Char0"/>
          <w:rFonts w:hint="cs"/>
          <w:rtl/>
        </w:rPr>
        <w:t>حفص</w:t>
      </w:r>
      <w:r w:rsidR="004B2656" w:rsidRPr="007B25EB">
        <w:rPr>
          <w:rStyle w:val="Char0"/>
          <w:rtl/>
        </w:rPr>
        <w:t xml:space="preserve"> </w:t>
      </w:r>
      <w:r w:rsidR="004B2656" w:rsidRPr="007B25EB">
        <w:rPr>
          <w:rStyle w:val="Char0"/>
          <w:rFonts w:hint="cs"/>
          <w:rtl/>
        </w:rPr>
        <w:t>عمر</w:t>
      </w:r>
      <w:r w:rsidR="004B2656" w:rsidRPr="007B25EB">
        <w:rPr>
          <w:rStyle w:val="Char0"/>
          <w:rtl/>
        </w:rPr>
        <w:t xml:space="preserve"> </w:t>
      </w:r>
      <w:r w:rsidR="004B2656" w:rsidRPr="007B25EB">
        <w:rPr>
          <w:rStyle w:val="Char0"/>
          <w:rFonts w:hint="cs"/>
          <w:rtl/>
        </w:rPr>
        <w:t>بن</w:t>
      </w:r>
      <w:r w:rsidR="004B2656" w:rsidRPr="007B25EB">
        <w:rPr>
          <w:rStyle w:val="Char0"/>
          <w:rtl/>
        </w:rPr>
        <w:t xml:space="preserve"> </w:t>
      </w:r>
      <w:r w:rsidR="004B2656" w:rsidRPr="007B25EB">
        <w:rPr>
          <w:rStyle w:val="Char0"/>
          <w:rFonts w:hint="cs"/>
          <w:rtl/>
        </w:rPr>
        <w:t>عل</w:t>
      </w:r>
      <w:r w:rsidR="00DF08BB" w:rsidRPr="007B25EB">
        <w:rPr>
          <w:rStyle w:val="Char0"/>
          <w:rFonts w:hint="cs"/>
          <w:rtl/>
        </w:rPr>
        <w:t>ی</w:t>
      </w:r>
      <w:r w:rsidR="004B2656" w:rsidRPr="007B25EB">
        <w:rPr>
          <w:rStyle w:val="Char0"/>
          <w:rtl/>
        </w:rPr>
        <w:t xml:space="preserve"> </w:t>
      </w:r>
      <w:r w:rsidR="004B2656" w:rsidRPr="007B25EB">
        <w:rPr>
          <w:rStyle w:val="Char0"/>
          <w:rFonts w:hint="cs"/>
          <w:rtl/>
        </w:rPr>
        <w:t>بن</w:t>
      </w:r>
      <w:r w:rsidR="004B2656" w:rsidRPr="007B25EB">
        <w:rPr>
          <w:rStyle w:val="Char0"/>
          <w:rtl/>
        </w:rPr>
        <w:t xml:space="preserve"> </w:t>
      </w:r>
      <w:r w:rsidR="004B2656" w:rsidRPr="007B25EB">
        <w:rPr>
          <w:rStyle w:val="Char0"/>
          <w:rFonts w:hint="cs"/>
          <w:rtl/>
        </w:rPr>
        <w:t>أحمد</w:t>
      </w:r>
      <w:r w:rsidR="004B2656" w:rsidRPr="007B25EB">
        <w:rPr>
          <w:rStyle w:val="Char0"/>
          <w:rtl/>
        </w:rPr>
        <w:t xml:space="preserve"> </w:t>
      </w:r>
      <w:r w:rsidR="004B2656" w:rsidRPr="007B25EB">
        <w:rPr>
          <w:rStyle w:val="Char0"/>
          <w:rFonts w:hint="cs"/>
          <w:rtl/>
        </w:rPr>
        <w:t>شافع</w:t>
      </w:r>
      <w:r w:rsidR="00DF08BB" w:rsidRPr="007B25EB">
        <w:rPr>
          <w:rStyle w:val="Char0"/>
          <w:rFonts w:hint="cs"/>
          <w:rtl/>
        </w:rPr>
        <w:t>ی</w:t>
      </w:r>
      <w:r w:rsidR="004B2656" w:rsidRPr="007B25EB">
        <w:rPr>
          <w:rStyle w:val="Char0"/>
          <w:rFonts w:hint="cs"/>
          <w:rtl/>
        </w:rPr>
        <w:t>، البدر</w:t>
      </w:r>
      <w:r w:rsidR="004B2656" w:rsidRPr="007B25EB">
        <w:rPr>
          <w:rStyle w:val="Char0"/>
          <w:rtl/>
        </w:rPr>
        <w:t xml:space="preserve"> </w:t>
      </w:r>
      <w:r w:rsidR="004B2656" w:rsidRPr="007B25EB">
        <w:rPr>
          <w:rStyle w:val="Char0"/>
          <w:rFonts w:hint="cs"/>
          <w:rtl/>
        </w:rPr>
        <w:t>المنير</w:t>
      </w:r>
      <w:r w:rsidR="004B2656" w:rsidRPr="007B25EB">
        <w:rPr>
          <w:rStyle w:val="Char0"/>
          <w:rtl/>
        </w:rPr>
        <w:t xml:space="preserve"> </w:t>
      </w:r>
      <w:r w:rsidR="004B2656" w:rsidRPr="007B25EB">
        <w:rPr>
          <w:rStyle w:val="Char0"/>
          <w:rFonts w:hint="cs"/>
          <w:rtl/>
        </w:rPr>
        <w:t>في</w:t>
      </w:r>
      <w:r w:rsidR="004B2656" w:rsidRPr="007B25EB">
        <w:rPr>
          <w:rStyle w:val="Char0"/>
          <w:rtl/>
        </w:rPr>
        <w:t xml:space="preserve"> </w:t>
      </w:r>
      <w:r w:rsidR="004B2656" w:rsidRPr="007B25EB">
        <w:rPr>
          <w:rStyle w:val="Char0"/>
          <w:rFonts w:hint="cs"/>
          <w:rtl/>
        </w:rPr>
        <w:t>تخريج</w:t>
      </w:r>
      <w:r w:rsidR="004B2656" w:rsidRPr="007B25EB">
        <w:rPr>
          <w:rStyle w:val="Char0"/>
          <w:rtl/>
        </w:rPr>
        <w:t xml:space="preserve"> </w:t>
      </w:r>
      <w:r w:rsidR="004B2656" w:rsidRPr="007B25EB">
        <w:rPr>
          <w:rStyle w:val="Char0"/>
          <w:rFonts w:hint="cs"/>
          <w:rtl/>
        </w:rPr>
        <w:t>الأحاديث</w:t>
      </w:r>
      <w:r w:rsidR="004B2656" w:rsidRPr="007B25EB">
        <w:rPr>
          <w:rStyle w:val="Char0"/>
          <w:rtl/>
        </w:rPr>
        <w:t xml:space="preserve"> </w:t>
      </w:r>
      <w:r w:rsidR="004B2656" w:rsidRPr="007B25EB">
        <w:rPr>
          <w:rStyle w:val="Char0"/>
          <w:rFonts w:hint="cs"/>
          <w:rtl/>
        </w:rPr>
        <w:t>والأثار</w:t>
      </w:r>
      <w:r w:rsidR="004B2656" w:rsidRPr="007B25EB">
        <w:rPr>
          <w:rStyle w:val="Char0"/>
          <w:rtl/>
        </w:rPr>
        <w:t xml:space="preserve"> </w:t>
      </w:r>
      <w:r w:rsidR="004B2656" w:rsidRPr="007B25EB">
        <w:rPr>
          <w:rStyle w:val="Char0"/>
          <w:rFonts w:hint="cs"/>
          <w:rtl/>
        </w:rPr>
        <w:t>الواقعة</w:t>
      </w:r>
      <w:r w:rsidR="004B2656" w:rsidRPr="007B25EB">
        <w:rPr>
          <w:rStyle w:val="Char0"/>
          <w:rtl/>
        </w:rPr>
        <w:t xml:space="preserve"> </w:t>
      </w:r>
      <w:r w:rsidR="004B2656" w:rsidRPr="007B25EB">
        <w:rPr>
          <w:rStyle w:val="Char0"/>
          <w:rFonts w:hint="cs"/>
          <w:rtl/>
        </w:rPr>
        <w:t>في</w:t>
      </w:r>
      <w:r w:rsidR="004B2656" w:rsidRPr="007B25EB">
        <w:rPr>
          <w:rStyle w:val="Char0"/>
          <w:rtl/>
        </w:rPr>
        <w:t xml:space="preserve"> </w:t>
      </w:r>
      <w:r w:rsidR="004B2656" w:rsidRPr="007B25EB">
        <w:rPr>
          <w:rStyle w:val="Char0"/>
          <w:rFonts w:hint="cs"/>
          <w:rtl/>
        </w:rPr>
        <w:t>الشرح</w:t>
      </w:r>
      <w:r w:rsidR="004B2656" w:rsidRPr="007B25EB">
        <w:rPr>
          <w:rStyle w:val="Char0"/>
          <w:rtl/>
        </w:rPr>
        <w:t xml:space="preserve"> </w:t>
      </w:r>
      <w:r w:rsidR="004B2656" w:rsidRPr="007B25EB">
        <w:rPr>
          <w:rStyle w:val="Char0"/>
          <w:rFonts w:hint="cs"/>
          <w:rtl/>
        </w:rPr>
        <w:t>الكبير، محقق</w:t>
      </w:r>
      <w:r w:rsidR="00BB6A15" w:rsidRPr="007B25EB">
        <w:rPr>
          <w:rStyle w:val="Char0"/>
          <w:rtl/>
        </w:rPr>
        <w:t xml:space="preserve">: </w:t>
      </w:r>
      <w:r w:rsidR="004B2656" w:rsidRPr="007B25EB">
        <w:rPr>
          <w:rStyle w:val="Char0"/>
          <w:rFonts w:hint="cs"/>
          <w:rtl/>
        </w:rPr>
        <w:t>مصطفى</w:t>
      </w:r>
      <w:r w:rsidR="004B2656" w:rsidRPr="007B25EB">
        <w:rPr>
          <w:rStyle w:val="Char0"/>
          <w:rtl/>
        </w:rPr>
        <w:t xml:space="preserve"> </w:t>
      </w:r>
      <w:r w:rsidR="004B2656" w:rsidRPr="007B25EB">
        <w:rPr>
          <w:rStyle w:val="Char0"/>
          <w:rFonts w:hint="cs"/>
          <w:rtl/>
        </w:rPr>
        <w:t>أبو</w:t>
      </w:r>
      <w:r w:rsidR="004B2656" w:rsidRPr="007B25EB">
        <w:rPr>
          <w:rStyle w:val="Char0"/>
          <w:rtl/>
        </w:rPr>
        <w:t xml:space="preserve"> </w:t>
      </w:r>
      <w:r w:rsidR="004B2656" w:rsidRPr="007B25EB">
        <w:rPr>
          <w:rStyle w:val="Char0"/>
          <w:rFonts w:hint="cs"/>
          <w:rtl/>
        </w:rPr>
        <w:t>الغ</w:t>
      </w:r>
      <w:r w:rsidR="00DF08BB" w:rsidRPr="007B25EB">
        <w:rPr>
          <w:rStyle w:val="Char0"/>
          <w:rFonts w:hint="cs"/>
          <w:rtl/>
        </w:rPr>
        <w:t>ی</w:t>
      </w:r>
      <w:r w:rsidR="004B2656" w:rsidRPr="007B25EB">
        <w:rPr>
          <w:rStyle w:val="Char0"/>
          <w:rFonts w:hint="cs"/>
          <w:rtl/>
        </w:rPr>
        <w:t>ط</w:t>
      </w:r>
      <w:r w:rsidR="004B2656" w:rsidRPr="007B25EB">
        <w:rPr>
          <w:rStyle w:val="Char0"/>
          <w:rtl/>
        </w:rPr>
        <w:t xml:space="preserve"> </w:t>
      </w:r>
      <w:r w:rsidR="004B2656" w:rsidRPr="007B25EB">
        <w:rPr>
          <w:rStyle w:val="Char0"/>
          <w:rFonts w:hint="cs"/>
          <w:rtl/>
        </w:rPr>
        <w:t>و</w:t>
      </w:r>
      <w:r w:rsidR="004B2656" w:rsidRPr="007B25EB">
        <w:rPr>
          <w:rStyle w:val="Char0"/>
          <w:rtl/>
        </w:rPr>
        <w:t xml:space="preserve"> </w:t>
      </w:r>
      <w:r w:rsidR="004B2656" w:rsidRPr="007B25EB">
        <w:rPr>
          <w:rStyle w:val="Char0"/>
          <w:rFonts w:hint="cs"/>
          <w:rtl/>
        </w:rPr>
        <w:t>عبدالله</w:t>
      </w:r>
      <w:r w:rsidR="004B2656" w:rsidRPr="007B25EB">
        <w:rPr>
          <w:rStyle w:val="Char0"/>
          <w:rtl/>
        </w:rPr>
        <w:t xml:space="preserve"> </w:t>
      </w:r>
      <w:r w:rsidR="004B2656" w:rsidRPr="007B25EB">
        <w:rPr>
          <w:rStyle w:val="Char0"/>
          <w:rFonts w:hint="cs"/>
          <w:rtl/>
        </w:rPr>
        <w:t>بن</w:t>
      </w:r>
      <w:r w:rsidR="004B2656" w:rsidRPr="007B25EB">
        <w:rPr>
          <w:rStyle w:val="Char0"/>
          <w:rtl/>
        </w:rPr>
        <w:t xml:space="preserve"> </w:t>
      </w:r>
      <w:r w:rsidR="004B2656" w:rsidRPr="007B25EB">
        <w:rPr>
          <w:rStyle w:val="Char0"/>
          <w:rFonts w:hint="cs"/>
          <w:rtl/>
        </w:rPr>
        <w:t>سل</w:t>
      </w:r>
      <w:r w:rsidR="00DF08BB" w:rsidRPr="007B25EB">
        <w:rPr>
          <w:rStyle w:val="Char0"/>
          <w:rFonts w:hint="cs"/>
          <w:rtl/>
        </w:rPr>
        <w:t>ی</w:t>
      </w:r>
      <w:r w:rsidR="004B2656" w:rsidRPr="007B25EB">
        <w:rPr>
          <w:rStyle w:val="Char0"/>
          <w:rFonts w:hint="cs"/>
          <w:rtl/>
        </w:rPr>
        <w:t>مان</w:t>
      </w:r>
      <w:r w:rsidR="004B2656" w:rsidRPr="007B25EB">
        <w:rPr>
          <w:rStyle w:val="Char0"/>
          <w:rtl/>
        </w:rPr>
        <w:t xml:space="preserve"> </w:t>
      </w:r>
      <w:r w:rsidR="004B2656" w:rsidRPr="007B25EB">
        <w:rPr>
          <w:rStyle w:val="Char0"/>
          <w:rFonts w:hint="cs"/>
          <w:rtl/>
        </w:rPr>
        <w:t>و</w:t>
      </w:r>
      <w:r w:rsidR="00DF08BB" w:rsidRPr="007B25EB">
        <w:rPr>
          <w:rStyle w:val="Char0"/>
          <w:rFonts w:hint="cs"/>
          <w:rtl/>
        </w:rPr>
        <w:t>ی</w:t>
      </w:r>
      <w:r w:rsidR="004B2656" w:rsidRPr="007B25EB">
        <w:rPr>
          <w:rStyle w:val="Char0"/>
          <w:rFonts w:hint="cs"/>
          <w:rtl/>
        </w:rPr>
        <w:t>اسر</w:t>
      </w:r>
      <w:r w:rsidR="004B2656" w:rsidRPr="007B25EB">
        <w:rPr>
          <w:rStyle w:val="Char0"/>
          <w:rtl/>
        </w:rPr>
        <w:t xml:space="preserve"> </w:t>
      </w:r>
      <w:r w:rsidR="004B2656" w:rsidRPr="007B25EB">
        <w:rPr>
          <w:rStyle w:val="Char0"/>
          <w:rFonts w:hint="cs"/>
          <w:rtl/>
        </w:rPr>
        <w:t>بن</w:t>
      </w:r>
      <w:r w:rsidR="004B2656" w:rsidRPr="007B25EB">
        <w:rPr>
          <w:rStyle w:val="Char0"/>
          <w:rtl/>
        </w:rPr>
        <w:t xml:space="preserve"> </w:t>
      </w:r>
      <w:r w:rsidR="00DF08BB" w:rsidRPr="007B25EB">
        <w:rPr>
          <w:rStyle w:val="Char0"/>
          <w:rFonts w:hint="cs"/>
          <w:rtl/>
        </w:rPr>
        <w:t>ک</w:t>
      </w:r>
      <w:r w:rsidR="004B2656" w:rsidRPr="007B25EB">
        <w:rPr>
          <w:rStyle w:val="Char0"/>
          <w:rFonts w:hint="cs"/>
          <w:rtl/>
        </w:rPr>
        <w:t>مال، دار</w:t>
      </w:r>
      <w:r w:rsidR="004B2656" w:rsidRPr="007B25EB">
        <w:rPr>
          <w:rStyle w:val="Char0"/>
          <w:rtl/>
        </w:rPr>
        <w:t xml:space="preserve"> </w:t>
      </w:r>
      <w:r w:rsidR="004B2656" w:rsidRPr="007B25EB">
        <w:rPr>
          <w:rStyle w:val="Char0"/>
          <w:rFonts w:hint="cs"/>
          <w:rtl/>
        </w:rPr>
        <w:t>الهجرة</w:t>
      </w:r>
      <w:r w:rsidR="004B2656" w:rsidRPr="007B25EB">
        <w:rPr>
          <w:rStyle w:val="Char0"/>
          <w:rtl/>
        </w:rPr>
        <w:t xml:space="preserve"> </w:t>
      </w:r>
      <w:r w:rsidR="004B2656" w:rsidRPr="007B25EB">
        <w:rPr>
          <w:rStyle w:val="Char0"/>
          <w:rFonts w:hint="cs"/>
          <w:rtl/>
        </w:rPr>
        <w:t>للنشر</w:t>
      </w:r>
      <w:r w:rsidR="004B2656" w:rsidRPr="007B25EB">
        <w:rPr>
          <w:rStyle w:val="Char0"/>
          <w:rtl/>
        </w:rPr>
        <w:t xml:space="preserve"> </w:t>
      </w:r>
      <w:r w:rsidR="004B2656" w:rsidRPr="007B25EB">
        <w:rPr>
          <w:rStyle w:val="Char0"/>
          <w:rFonts w:hint="cs"/>
          <w:rtl/>
        </w:rPr>
        <w:t>والتوز</w:t>
      </w:r>
      <w:r w:rsidR="00DF08BB" w:rsidRPr="007B25EB">
        <w:rPr>
          <w:rStyle w:val="Char0"/>
          <w:rFonts w:hint="cs"/>
          <w:rtl/>
        </w:rPr>
        <w:t>ی</w:t>
      </w:r>
      <w:r w:rsidR="004B2656" w:rsidRPr="007B25EB">
        <w:rPr>
          <w:rStyle w:val="Char0"/>
          <w:rFonts w:hint="cs"/>
          <w:rtl/>
        </w:rPr>
        <w:t>ع</w:t>
      </w:r>
      <w:r w:rsidR="004B2656" w:rsidRPr="007B25EB">
        <w:rPr>
          <w:rStyle w:val="Char0"/>
          <w:rtl/>
        </w:rPr>
        <w:t xml:space="preserve"> - </w:t>
      </w:r>
      <w:r w:rsidR="004B2656" w:rsidRPr="007B25EB">
        <w:rPr>
          <w:rStyle w:val="Char0"/>
          <w:rFonts w:hint="cs"/>
          <w:rtl/>
        </w:rPr>
        <w:t>الر</w:t>
      </w:r>
      <w:r w:rsidR="00DF08BB" w:rsidRPr="007B25EB">
        <w:rPr>
          <w:rStyle w:val="Char0"/>
          <w:rFonts w:hint="cs"/>
          <w:rtl/>
        </w:rPr>
        <w:t>ی</w:t>
      </w:r>
      <w:r w:rsidR="004B2656" w:rsidRPr="007B25EB">
        <w:rPr>
          <w:rStyle w:val="Char0"/>
          <w:rFonts w:hint="cs"/>
          <w:rtl/>
        </w:rPr>
        <w:t>اض</w:t>
      </w:r>
      <w:r w:rsidR="004B2656" w:rsidRPr="007B25EB">
        <w:rPr>
          <w:rStyle w:val="Char0"/>
          <w:rtl/>
        </w:rPr>
        <w:t>-</w:t>
      </w:r>
      <w:r w:rsidR="004B2656" w:rsidRPr="007B25EB">
        <w:rPr>
          <w:rStyle w:val="Char0"/>
          <w:rFonts w:hint="cs"/>
          <w:rtl/>
        </w:rPr>
        <w:t>السعود</w:t>
      </w:r>
      <w:r w:rsidR="00DF08BB" w:rsidRPr="007B25EB">
        <w:rPr>
          <w:rStyle w:val="Char0"/>
          <w:rFonts w:hint="cs"/>
          <w:rtl/>
        </w:rPr>
        <w:t>ی</w:t>
      </w:r>
      <w:r w:rsidR="004B2656" w:rsidRPr="007B25EB">
        <w:rPr>
          <w:rStyle w:val="Char0"/>
          <w:rFonts w:hint="cs"/>
          <w:rtl/>
        </w:rPr>
        <w:t xml:space="preserve">ة، </w:t>
      </w:r>
      <w:r w:rsidRPr="007B25EB">
        <w:rPr>
          <w:rStyle w:val="Char0"/>
          <w:rFonts w:hint="cs"/>
          <w:rtl/>
        </w:rPr>
        <w:t>اول</w:t>
      </w:r>
      <w:r w:rsidR="004B2656" w:rsidRPr="007B25EB">
        <w:rPr>
          <w:rStyle w:val="Char0"/>
          <w:rFonts w:hint="cs"/>
          <w:rtl/>
        </w:rPr>
        <w:t>،</w:t>
      </w:r>
      <w:r w:rsidR="004B2656" w:rsidRPr="007B25EB">
        <w:rPr>
          <w:rStyle w:val="Char0"/>
          <w:rtl/>
        </w:rPr>
        <w:t xml:space="preserve"> 142</w:t>
      </w:r>
      <w:r w:rsidR="004B2656" w:rsidRPr="00C64670">
        <w:rPr>
          <w:rStyle w:val="Char0"/>
          <w:rtl/>
        </w:rPr>
        <w:t>5</w:t>
      </w:r>
      <w:r w:rsidR="004B2656" w:rsidRPr="00C64670">
        <w:rPr>
          <w:rStyle w:val="Char0"/>
          <w:rFonts w:hint="cs"/>
          <w:rtl/>
        </w:rPr>
        <w:t>هـ</w:t>
      </w:r>
      <w:r w:rsidRPr="00C64670">
        <w:rPr>
          <w:rStyle w:val="Char0"/>
          <w:rFonts w:hint="cs"/>
          <w:rtl/>
        </w:rPr>
        <w:t>.</w:t>
      </w:r>
    </w:p>
    <w:p w:rsidR="009D23C1"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tl/>
        </w:rPr>
        <w:t>ابن حزم اندلس</w:t>
      </w:r>
      <w:r w:rsidR="00DF08BB">
        <w:rPr>
          <w:rStyle w:val="Char0"/>
          <w:rtl/>
        </w:rPr>
        <w:t>ی</w:t>
      </w:r>
      <w:r w:rsidRPr="00C64670">
        <w:rPr>
          <w:rStyle w:val="Char0"/>
          <w:rtl/>
        </w:rPr>
        <w:t xml:space="preserve">، </w:t>
      </w:r>
      <w:r w:rsidRPr="007B25EB">
        <w:rPr>
          <w:rStyle w:val="Char0"/>
          <w:rtl/>
        </w:rPr>
        <w:t>عل</w:t>
      </w:r>
      <w:r w:rsidR="00DF08BB" w:rsidRPr="007B25EB">
        <w:rPr>
          <w:rStyle w:val="Char0"/>
          <w:rtl/>
        </w:rPr>
        <w:t>ی</w:t>
      </w:r>
      <w:r w:rsidRPr="007B25EB">
        <w:rPr>
          <w:rStyle w:val="Char0"/>
          <w:rtl/>
        </w:rPr>
        <w:t xml:space="preserve"> بن أحمد، الإحكام في أصول الأحكام، دارالحد</w:t>
      </w:r>
      <w:r w:rsidR="00DF08BB" w:rsidRPr="007B25EB">
        <w:rPr>
          <w:rStyle w:val="Char0"/>
          <w:rtl/>
        </w:rPr>
        <w:t>ی</w:t>
      </w:r>
      <w:r w:rsidRPr="007B25EB">
        <w:rPr>
          <w:rStyle w:val="Char0"/>
          <w:rtl/>
        </w:rPr>
        <w:t>ث، قاهره، اول، 140</w:t>
      </w:r>
      <w:r w:rsidRPr="00C64670">
        <w:rPr>
          <w:rStyle w:val="Char0"/>
          <w:rtl/>
        </w:rPr>
        <w:t>4ه‍ .</w:t>
      </w:r>
    </w:p>
    <w:p w:rsidR="009D23C1" w:rsidRPr="00C64670" w:rsidRDefault="00D33D09"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Pr="007B25EB">
        <w:rPr>
          <w:rStyle w:val="Char0"/>
          <w:rtl/>
        </w:rPr>
        <w:t>، الفصل في الملل و الأهواء والنحل، تحق</w:t>
      </w:r>
      <w:r w:rsidR="00DF08BB" w:rsidRPr="007B25EB">
        <w:rPr>
          <w:rStyle w:val="Char0"/>
          <w:rtl/>
        </w:rPr>
        <w:t>ی</w:t>
      </w:r>
      <w:r w:rsidRPr="007B25EB">
        <w:rPr>
          <w:rStyle w:val="Char0"/>
          <w:rtl/>
        </w:rPr>
        <w:t>ق: عبدالرحمن عم</w:t>
      </w:r>
      <w:r w:rsidR="00DF08BB" w:rsidRPr="007B25EB">
        <w:rPr>
          <w:rStyle w:val="Char0"/>
          <w:rtl/>
        </w:rPr>
        <w:t>ی</w:t>
      </w:r>
      <w:r w:rsidRPr="007B25EB">
        <w:rPr>
          <w:rStyle w:val="Char0"/>
          <w:rtl/>
        </w:rPr>
        <w:t xml:space="preserve">ده و </w:t>
      </w:r>
      <w:r w:rsidR="00566E38" w:rsidRPr="007B25EB">
        <w:rPr>
          <w:rStyle w:val="Char0"/>
          <w:rtl/>
        </w:rPr>
        <w:t>محمّد</w:t>
      </w:r>
      <w:r w:rsidRPr="007B25EB">
        <w:rPr>
          <w:rStyle w:val="Char0"/>
          <w:rtl/>
        </w:rPr>
        <w:t xml:space="preserve"> ابراه</w:t>
      </w:r>
      <w:r w:rsidR="00DF08BB" w:rsidRPr="007B25EB">
        <w:rPr>
          <w:rStyle w:val="Char0"/>
          <w:rtl/>
        </w:rPr>
        <w:t>ی</w:t>
      </w:r>
      <w:r w:rsidRPr="007B25EB">
        <w:rPr>
          <w:rStyle w:val="Char0"/>
          <w:rtl/>
        </w:rPr>
        <w:t>م نصر، شر</w:t>
      </w:r>
      <w:r w:rsidR="00DF08BB" w:rsidRPr="007B25EB">
        <w:rPr>
          <w:rStyle w:val="Char0"/>
          <w:rtl/>
        </w:rPr>
        <w:t>ک</w:t>
      </w:r>
      <w:r w:rsidRPr="007B25EB">
        <w:rPr>
          <w:rStyle w:val="Char0"/>
          <w:rtl/>
        </w:rPr>
        <w:t>ت ع</w:t>
      </w:r>
      <w:r w:rsidR="00DF08BB" w:rsidRPr="007B25EB">
        <w:rPr>
          <w:rStyle w:val="Char0"/>
          <w:rtl/>
        </w:rPr>
        <w:t>ک</w:t>
      </w:r>
      <w:r w:rsidRPr="007B25EB">
        <w:rPr>
          <w:rStyle w:val="Char0"/>
          <w:rtl/>
        </w:rPr>
        <w:t>اظ، ر</w:t>
      </w:r>
      <w:r w:rsidR="00DF08BB" w:rsidRPr="007B25EB">
        <w:rPr>
          <w:rStyle w:val="Char0"/>
          <w:rtl/>
        </w:rPr>
        <w:t>ی</w:t>
      </w:r>
      <w:r w:rsidRPr="007B25EB">
        <w:rPr>
          <w:rStyle w:val="Char0"/>
          <w:rtl/>
        </w:rPr>
        <w:t xml:space="preserve">اض، </w:t>
      </w:r>
      <w:r w:rsidRPr="007B25EB">
        <w:rPr>
          <w:rStyle w:val="Char0"/>
          <w:rFonts w:hint="cs"/>
          <w:rtl/>
        </w:rPr>
        <w:t>د</w:t>
      </w:r>
      <w:r w:rsidRPr="007B25EB">
        <w:rPr>
          <w:rStyle w:val="Char0"/>
          <w:rtl/>
        </w:rPr>
        <w:t>وم، 1402</w:t>
      </w:r>
      <w:r w:rsidRPr="00C64670">
        <w:rPr>
          <w:rStyle w:val="Char0"/>
          <w:rtl/>
        </w:rPr>
        <w:t xml:space="preserve"> ه‍/ </w:t>
      </w:r>
      <w:smartTag w:uri="urn:schemas-microsoft-com:office:smarttags" w:element="metricconverter">
        <w:smartTagPr>
          <w:attr w:name="ProductID" w:val="1982 م"/>
        </w:smartTagPr>
        <w:r w:rsidRPr="00C64670">
          <w:rPr>
            <w:rStyle w:val="Char0"/>
            <w:rtl/>
          </w:rPr>
          <w:t>1982 م</w:t>
        </w:r>
      </w:smartTag>
      <w:r w:rsidRPr="00C64670">
        <w:rPr>
          <w:rStyle w:val="Char0"/>
          <w:rtl/>
        </w:rPr>
        <w:t>.</w:t>
      </w:r>
    </w:p>
    <w:p w:rsidR="009D23C1" w:rsidRPr="00C64670" w:rsidRDefault="00D33D09"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Pr="007B25EB">
        <w:rPr>
          <w:rStyle w:val="Char0"/>
          <w:rtl/>
        </w:rPr>
        <w:t>، النبذ</w:t>
      </w:r>
      <w:r w:rsidRPr="007B25EB">
        <w:rPr>
          <w:rStyle w:val="Char0"/>
          <w:rFonts w:hint="cs"/>
          <w:rtl/>
        </w:rPr>
        <w:t>ة</w:t>
      </w:r>
      <w:r w:rsidRPr="007B25EB">
        <w:rPr>
          <w:rStyle w:val="Char0"/>
          <w:rtl/>
        </w:rPr>
        <w:t xml:space="preserve"> الكافي</w:t>
      </w:r>
      <w:r w:rsidRPr="007B25EB">
        <w:rPr>
          <w:rStyle w:val="Char0"/>
          <w:rFonts w:hint="cs"/>
          <w:rtl/>
        </w:rPr>
        <w:t>ة</w:t>
      </w:r>
      <w:r w:rsidRPr="007B25EB">
        <w:rPr>
          <w:rStyle w:val="Char0"/>
          <w:rtl/>
        </w:rPr>
        <w:t>، محقق</w:t>
      </w:r>
      <w:r w:rsidRPr="00C64670">
        <w:rPr>
          <w:rStyle w:val="Char0"/>
          <w:rtl/>
        </w:rPr>
        <w:t xml:space="preserve">: </w:t>
      </w:r>
      <w:r w:rsidR="00566E38" w:rsidRPr="00C64670">
        <w:rPr>
          <w:rStyle w:val="Char0"/>
          <w:rtl/>
        </w:rPr>
        <w:t>محمّد</w:t>
      </w:r>
      <w:r w:rsidRPr="00C64670">
        <w:rPr>
          <w:rStyle w:val="Char0"/>
          <w:rtl/>
        </w:rPr>
        <w:t xml:space="preserve"> أحمد عبدالعز</w:t>
      </w:r>
      <w:r w:rsidR="00DF08BB">
        <w:rPr>
          <w:rStyle w:val="Char0"/>
          <w:rtl/>
        </w:rPr>
        <w:t>ی</w:t>
      </w:r>
      <w:r w:rsidRPr="00C64670">
        <w:rPr>
          <w:rStyle w:val="Char0"/>
          <w:rtl/>
        </w:rPr>
        <w:t>ز، دارال</w:t>
      </w:r>
      <w:r w:rsidR="00DF08BB">
        <w:rPr>
          <w:rStyle w:val="Char0"/>
          <w:rtl/>
        </w:rPr>
        <w:t>ک</w:t>
      </w:r>
      <w:r w:rsidRPr="00C64670">
        <w:rPr>
          <w:rStyle w:val="Char0"/>
          <w:rtl/>
        </w:rPr>
        <w:t>تب العلم</w:t>
      </w:r>
      <w:r w:rsidR="00DF08BB">
        <w:rPr>
          <w:rStyle w:val="Char0"/>
          <w:rtl/>
        </w:rPr>
        <w:t>ی</w:t>
      </w:r>
      <w:r w:rsidRPr="00C64670">
        <w:rPr>
          <w:rStyle w:val="Char0"/>
          <w:rtl/>
        </w:rPr>
        <w:t>ه، ب</w:t>
      </w:r>
      <w:r w:rsidR="00DF08BB">
        <w:rPr>
          <w:rStyle w:val="Char0"/>
          <w:rtl/>
        </w:rPr>
        <w:t>ی</w:t>
      </w:r>
      <w:r w:rsidRPr="00C64670">
        <w:rPr>
          <w:rStyle w:val="Char0"/>
          <w:rtl/>
        </w:rPr>
        <w:t>روت، اول، 1405 ه‍ .</w:t>
      </w:r>
    </w:p>
    <w:p w:rsidR="009D23C1" w:rsidRPr="00C64670" w:rsidRDefault="00384F4D" w:rsidP="007B25EB">
      <w:pPr>
        <w:widowControl/>
        <w:numPr>
          <w:ilvl w:val="0"/>
          <w:numId w:val="1"/>
        </w:numPr>
        <w:spacing w:line="240" w:lineRule="auto"/>
        <w:ind w:left="641" w:hanging="357"/>
        <w:contextualSpacing/>
        <w:jc w:val="both"/>
        <w:rPr>
          <w:rStyle w:val="Char0"/>
        </w:rPr>
      </w:pPr>
      <w:r w:rsidRPr="007B25EB">
        <w:rPr>
          <w:rStyle w:val="Char0"/>
          <w:rFonts w:hint="cs"/>
          <w:rtl/>
        </w:rPr>
        <w:t>همو،</w:t>
      </w:r>
      <w:r w:rsidRPr="007B25EB">
        <w:rPr>
          <w:rStyle w:val="Char0"/>
          <w:rtl/>
        </w:rPr>
        <w:t xml:space="preserve"> </w:t>
      </w:r>
      <w:r w:rsidRPr="007B25EB">
        <w:rPr>
          <w:rStyle w:val="Char0"/>
          <w:rFonts w:hint="cs"/>
          <w:rtl/>
        </w:rPr>
        <w:t>المحلی،</w:t>
      </w:r>
      <w:r w:rsidRPr="007B25EB">
        <w:rPr>
          <w:rStyle w:val="Char0"/>
          <w:rtl/>
        </w:rPr>
        <w:t xml:space="preserve"> </w:t>
      </w:r>
      <w:r w:rsidRPr="007B25EB">
        <w:rPr>
          <w:rStyle w:val="Char0"/>
          <w:rFonts w:hint="cs"/>
          <w:rtl/>
        </w:rPr>
        <w:t>بیروت</w:t>
      </w:r>
      <w:r w:rsidRPr="00C64670">
        <w:rPr>
          <w:rStyle w:val="Char0"/>
          <w:rFonts w:hint="cs"/>
          <w:rtl/>
        </w:rPr>
        <w:t>،</w:t>
      </w:r>
      <w:r w:rsidRPr="00C64670">
        <w:rPr>
          <w:rStyle w:val="Char0"/>
          <w:rtl/>
        </w:rPr>
        <w:t xml:space="preserve"> </w:t>
      </w:r>
      <w:r w:rsidRPr="00C64670">
        <w:rPr>
          <w:rStyle w:val="Char0"/>
          <w:rFonts w:hint="cs"/>
          <w:rtl/>
        </w:rPr>
        <w:t>دارالفکر،</w:t>
      </w:r>
      <w:r w:rsidRPr="00C64670">
        <w:rPr>
          <w:rStyle w:val="Char0"/>
          <w:rtl/>
        </w:rPr>
        <w:t xml:space="preserve"> </w:t>
      </w:r>
      <w:r w:rsidRPr="00C64670">
        <w:rPr>
          <w:rStyle w:val="Char0"/>
          <w:rFonts w:hint="cs"/>
          <w:rtl/>
        </w:rPr>
        <w:t>بی</w:t>
      </w:r>
      <w:r w:rsidRPr="00C64670">
        <w:rPr>
          <w:rStyle w:val="Char0"/>
          <w:rFonts w:hint="cs"/>
          <w:rtl/>
        </w:rPr>
        <w:softHyphen/>
        <w:t>تا.</w:t>
      </w:r>
    </w:p>
    <w:p w:rsidR="009D23C1"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Fonts w:hint="cs"/>
          <w:rtl/>
        </w:rPr>
        <w:t xml:space="preserve">ابن عثیمین، </w:t>
      </w:r>
      <w:r w:rsidR="00566E38" w:rsidRPr="00C64670">
        <w:rPr>
          <w:rStyle w:val="Char0"/>
          <w:rFonts w:hint="cs"/>
          <w:rtl/>
        </w:rPr>
        <w:t>محمّد</w:t>
      </w:r>
      <w:r w:rsidRPr="00C64670">
        <w:rPr>
          <w:rStyle w:val="Char0"/>
          <w:rFonts w:hint="cs"/>
          <w:rtl/>
        </w:rPr>
        <w:t xml:space="preserve"> بن </w:t>
      </w:r>
      <w:r w:rsidRPr="007B25EB">
        <w:rPr>
          <w:rStyle w:val="Char0"/>
          <w:rFonts w:hint="cs"/>
          <w:rtl/>
        </w:rPr>
        <w:t>صالح عثیمین، شرح نظم الورقات فی أصول الفقه، دار ابن الجوزی، سعودی، اوّل، 1425</w:t>
      </w:r>
      <w:r w:rsidRPr="00C64670">
        <w:rPr>
          <w:rStyle w:val="Char0"/>
          <w:rtl/>
        </w:rPr>
        <w:t xml:space="preserve"> ه‍ .</w:t>
      </w:r>
    </w:p>
    <w:p w:rsidR="009D23C1"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tl/>
        </w:rPr>
        <w:t>ابن مفلح حنبل</w:t>
      </w:r>
      <w:r w:rsidR="00DF08BB">
        <w:rPr>
          <w:rStyle w:val="Char0"/>
          <w:rtl/>
        </w:rPr>
        <w:t>ی</w:t>
      </w:r>
      <w:r w:rsidRPr="00C64670">
        <w:rPr>
          <w:rStyle w:val="Char0"/>
          <w:rtl/>
        </w:rPr>
        <w:t>، ابراه</w:t>
      </w:r>
      <w:r w:rsidR="00DF08BB">
        <w:rPr>
          <w:rStyle w:val="Char0"/>
          <w:rtl/>
        </w:rPr>
        <w:t>ی</w:t>
      </w:r>
      <w:r w:rsidRPr="00C64670">
        <w:rPr>
          <w:rStyle w:val="Char0"/>
          <w:rtl/>
        </w:rPr>
        <w:t xml:space="preserve">م بن </w:t>
      </w:r>
      <w:r w:rsidR="00566E38" w:rsidRPr="007B25EB">
        <w:rPr>
          <w:rStyle w:val="Char0"/>
          <w:rtl/>
        </w:rPr>
        <w:t>محمّد</w:t>
      </w:r>
      <w:r w:rsidRPr="007B25EB">
        <w:rPr>
          <w:rStyle w:val="Char0"/>
          <w:rtl/>
        </w:rPr>
        <w:t xml:space="preserve"> بن عبدالله، المبدع، الم</w:t>
      </w:r>
      <w:r w:rsidR="00DF08BB" w:rsidRPr="007B25EB">
        <w:rPr>
          <w:rStyle w:val="Char0"/>
          <w:rtl/>
        </w:rPr>
        <w:t>ک</w:t>
      </w:r>
      <w:r w:rsidRPr="007B25EB">
        <w:rPr>
          <w:rStyle w:val="Char0"/>
          <w:rtl/>
        </w:rPr>
        <w:t>تب الإسلام</w:t>
      </w:r>
      <w:r w:rsidR="00DF08BB" w:rsidRPr="007B25EB">
        <w:rPr>
          <w:rStyle w:val="Char0"/>
          <w:rtl/>
        </w:rPr>
        <w:t>ی</w:t>
      </w:r>
      <w:r w:rsidRPr="007B25EB">
        <w:rPr>
          <w:rStyle w:val="Char0"/>
          <w:rtl/>
        </w:rPr>
        <w:t>، ب</w:t>
      </w:r>
      <w:r w:rsidR="00DF08BB" w:rsidRPr="007B25EB">
        <w:rPr>
          <w:rStyle w:val="Char0"/>
          <w:rtl/>
        </w:rPr>
        <w:t>ی</w:t>
      </w:r>
      <w:r w:rsidRPr="007B25EB">
        <w:rPr>
          <w:rStyle w:val="Char0"/>
          <w:rtl/>
        </w:rPr>
        <w:t>روت</w:t>
      </w:r>
      <w:r w:rsidRPr="00C64670">
        <w:rPr>
          <w:rStyle w:val="Char0"/>
          <w:rtl/>
        </w:rPr>
        <w:t>، 14</w:t>
      </w:r>
      <w:r w:rsidR="009D23C1" w:rsidRPr="00C64670">
        <w:rPr>
          <w:rStyle w:val="Char0"/>
          <w:rtl/>
        </w:rPr>
        <w:t>00 ه‍ .</w:t>
      </w:r>
    </w:p>
    <w:p w:rsidR="009D23C1"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tl/>
        </w:rPr>
        <w:t xml:space="preserve">ابن حنبل، الأمام </w:t>
      </w:r>
      <w:r w:rsidRPr="006933B2">
        <w:rPr>
          <w:rStyle w:val="Char0"/>
          <w:rtl/>
        </w:rPr>
        <w:t>أحمد، مسند</w:t>
      </w:r>
      <w:r w:rsidRPr="006933B2">
        <w:rPr>
          <w:rStyle w:val="Char0"/>
          <w:rFonts w:hint="cs"/>
          <w:rtl/>
        </w:rPr>
        <w:t xml:space="preserve"> </w:t>
      </w:r>
      <w:r w:rsidRPr="006933B2">
        <w:rPr>
          <w:rStyle w:val="Char0"/>
          <w:rtl/>
        </w:rPr>
        <w:t>الأمام أحمد، دارالف</w:t>
      </w:r>
      <w:r w:rsidR="00DF08BB" w:rsidRPr="006933B2">
        <w:rPr>
          <w:rStyle w:val="Char0"/>
          <w:rtl/>
        </w:rPr>
        <w:t>ک</w:t>
      </w:r>
      <w:r w:rsidRPr="006933B2">
        <w:rPr>
          <w:rStyle w:val="Char0"/>
          <w:rtl/>
        </w:rPr>
        <w:t>ر</w:t>
      </w:r>
      <w:r w:rsidRPr="00C64670">
        <w:rPr>
          <w:rStyle w:val="Char0"/>
          <w:rtl/>
        </w:rPr>
        <w:t xml:space="preserve"> العرب</w:t>
      </w:r>
      <w:r w:rsidR="00DF08BB">
        <w:rPr>
          <w:rStyle w:val="Char0"/>
          <w:rtl/>
        </w:rPr>
        <w:t>ی</w:t>
      </w:r>
      <w:r w:rsidRPr="00C64670">
        <w:rPr>
          <w:rStyle w:val="Char0"/>
          <w:rtl/>
        </w:rPr>
        <w:t>، ب</w:t>
      </w:r>
      <w:r w:rsidR="00DF08BB">
        <w:rPr>
          <w:rStyle w:val="Char0"/>
          <w:rtl/>
        </w:rPr>
        <w:t>ی</w:t>
      </w:r>
      <w:r w:rsidRPr="00C64670">
        <w:rPr>
          <w:rStyle w:val="Char0"/>
          <w:rtl/>
        </w:rPr>
        <w:t>‌تا.</w:t>
      </w:r>
    </w:p>
    <w:p w:rsidR="009D23C1" w:rsidRPr="00F7046F" w:rsidRDefault="00D33D09" w:rsidP="007B25EB">
      <w:pPr>
        <w:widowControl/>
        <w:numPr>
          <w:ilvl w:val="0"/>
          <w:numId w:val="1"/>
        </w:numPr>
        <w:spacing w:line="240" w:lineRule="auto"/>
        <w:ind w:left="641" w:hanging="357"/>
        <w:contextualSpacing/>
        <w:jc w:val="both"/>
        <w:rPr>
          <w:rStyle w:val="Char0"/>
        </w:rPr>
      </w:pPr>
      <w:r w:rsidRPr="00C64670">
        <w:rPr>
          <w:rStyle w:val="Char0"/>
          <w:rtl/>
        </w:rPr>
        <w:t>ابن عبدالبر قرطب</w:t>
      </w:r>
      <w:r w:rsidR="00DF08BB">
        <w:rPr>
          <w:rStyle w:val="Char0"/>
          <w:rtl/>
        </w:rPr>
        <w:t>ی</w:t>
      </w:r>
      <w:r w:rsidRPr="00C64670">
        <w:rPr>
          <w:rStyle w:val="Char0"/>
          <w:rtl/>
        </w:rPr>
        <w:t xml:space="preserve">، أبوعمر </w:t>
      </w:r>
      <w:r w:rsidR="00DF08BB" w:rsidRPr="00F7046F">
        <w:rPr>
          <w:rStyle w:val="Char0"/>
          <w:rtl/>
        </w:rPr>
        <w:t>ی</w:t>
      </w:r>
      <w:r w:rsidRPr="00F7046F">
        <w:rPr>
          <w:rStyle w:val="Char0"/>
          <w:rtl/>
        </w:rPr>
        <w:t>وسف، جامع بيان العلم و فضله، الم</w:t>
      </w:r>
      <w:r w:rsidR="00DF08BB" w:rsidRPr="00F7046F">
        <w:rPr>
          <w:rStyle w:val="Char0"/>
          <w:rtl/>
        </w:rPr>
        <w:t>ک</w:t>
      </w:r>
      <w:r w:rsidRPr="00F7046F">
        <w:rPr>
          <w:rStyle w:val="Char0"/>
          <w:rtl/>
        </w:rPr>
        <w:t>تبه السلف</w:t>
      </w:r>
      <w:r w:rsidR="00DF08BB" w:rsidRPr="00F7046F">
        <w:rPr>
          <w:rStyle w:val="Char0"/>
          <w:rtl/>
        </w:rPr>
        <w:t>ی</w:t>
      </w:r>
      <w:r w:rsidRPr="00F7046F">
        <w:rPr>
          <w:rStyle w:val="Char0"/>
          <w:rtl/>
        </w:rPr>
        <w:t>ه، مد</w:t>
      </w:r>
      <w:r w:rsidR="00DF08BB" w:rsidRPr="00F7046F">
        <w:rPr>
          <w:rStyle w:val="Char0"/>
          <w:rtl/>
        </w:rPr>
        <w:t>ی</w:t>
      </w:r>
      <w:r w:rsidRPr="00F7046F">
        <w:rPr>
          <w:rStyle w:val="Char0"/>
          <w:rtl/>
        </w:rPr>
        <w:t>نه‌</w:t>
      </w:r>
      <w:r w:rsidR="00DF08BB" w:rsidRPr="00F7046F">
        <w:rPr>
          <w:rStyle w:val="Char0"/>
          <w:rtl/>
        </w:rPr>
        <w:t>ی</w:t>
      </w:r>
      <w:r w:rsidRPr="00F7046F">
        <w:rPr>
          <w:rStyle w:val="Char0"/>
          <w:rtl/>
        </w:rPr>
        <w:t xml:space="preserve"> منورهّ، ب</w:t>
      </w:r>
      <w:r w:rsidR="00DF08BB" w:rsidRPr="00F7046F">
        <w:rPr>
          <w:rStyle w:val="Char0"/>
          <w:rtl/>
        </w:rPr>
        <w:t>ی</w:t>
      </w:r>
      <w:r w:rsidRPr="00F7046F">
        <w:rPr>
          <w:rStyle w:val="Char0"/>
          <w:rtl/>
        </w:rPr>
        <w:t>‌تا.</w:t>
      </w:r>
    </w:p>
    <w:p w:rsidR="009D23C1" w:rsidRPr="00C64670" w:rsidRDefault="00D33D09" w:rsidP="007B25EB">
      <w:pPr>
        <w:widowControl/>
        <w:numPr>
          <w:ilvl w:val="0"/>
          <w:numId w:val="1"/>
        </w:numPr>
        <w:spacing w:line="240" w:lineRule="auto"/>
        <w:ind w:left="641" w:hanging="357"/>
        <w:contextualSpacing/>
        <w:jc w:val="both"/>
        <w:rPr>
          <w:rStyle w:val="Char0"/>
        </w:rPr>
      </w:pPr>
      <w:r w:rsidRPr="00C64670">
        <w:rPr>
          <w:rStyle w:val="Char0"/>
          <w:rtl/>
        </w:rPr>
        <w:t>ابن عبدالهاد</w:t>
      </w:r>
      <w:r w:rsidR="00DF08BB">
        <w:rPr>
          <w:rStyle w:val="Char0"/>
          <w:rtl/>
        </w:rPr>
        <w:t>ی</w:t>
      </w:r>
      <w:r w:rsidRPr="00C64670">
        <w:rPr>
          <w:rStyle w:val="Char0"/>
          <w:rtl/>
        </w:rPr>
        <w:t xml:space="preserve">، </w:t>
      </w:r>
      <w:r w:rsidR="00566E38" w:rsidRPr="00C64670">
        <w:rPr>
          <w:rStyle w:val="Char0"/>
          <w:rtl/>
        </w:rPr>
        <w:t>محمّد</w:t>
      </w:r>
      <w:r w:rsidRPr="00C64670">
        <w:rPr>
          <w:rStyle w:val="Char0"/>
          <w:rtl/>
        </w:rPr>
        <w:t xml:space="preserve"> بن احمد</w:t>
      </w:r>
      <w:r w:rsidRPr="00F7046F">
        <w:rPr>
          <w:rStyle w:val="Char0"/>
          <w:rtl/>
        </w:rPr>
        <w:t>، الصارم المنكي في الرد علي السبكي،</w:t>
      </w:r>
      <w:r w:rsidRPr="00C64670">
        <w:rPr>
          <w:rStyle w:val="Char0"/>
          <w:rtl/>
        </w:rPr>
        <w:t xml:space="preserve"> تحق</w:t>
      </w:r>
      <w:r w:rsidR="00DF08BB">
        <w:rPr>
          <w:rStyle w:val="Char0"/>
          <w:rtl/>
        </w:rPr>
        <w:t>ی</w:t>
      </w:r>
      <w:r w:rsidRPr="00C64670">
        <w:rPr>
          <w:rStyle w:val="Char0"/>
          <w:rtl/>
        </w:rPr>
        <w:t>ق: أبو عبدالرحمن سلف</w:t>
      </w:r>
      <w:r w:rsidR="00DF08BB">
        <w:rPr>
          <w:rStyle w:val="Char0"/>
          <w:rtl/>
        </w:rPr>
        <w:t>ی</w:t>
      </w:r>
      <w:r w:rsidRPr="00C64670">
        <w:rPr>
          <w:rStyle w:val="Char0"/>
          <w:rtl/>
        </w:rPr>
        <w:t>، مؤسسه الر</w:t>
      </w:r>
      <w:r w:rsidR="00DF08BB">
        <w:rPr>
          <w:rStyle w:val="Char0"/>
          <w:rtl/>
        </w:rPr>
        <w:t>ی</w:t>
      </w:r>
      <w:r w:rsidRPr="00C64670">
        <w:rPr>
          <w:rStyle w:val="Char0"/>
          <w:rtl/>
        </w:rPr>
        <w:t>ان، ب</w:t>
      </w:r>
      <w:r w:rsidR="00DF08BB">
        <w:rPr>
          <w:rStyle w:val="Char0"/>
          <w:rtl/>
        </w:rPr>
        <w:t>ی</w:t>
      </w:r>
      <w:r w:rsidRPr="00C64670">
        <w:rPr>
          <w:rStyle w:val="Char0"/>
          <w:rtl/>
        </w:rPr>
        <w:t>روت، سوم، 1424ه‍/2003م.</w:t>
      </w:r>
    </w:p>
    <w:p w:rsidR="009D23C1" w:rsidRPr="00F7046F" w:rsidRDefault="00D33D09" w:rsidP="007B25EB">
      <w:pPr>
        <w:widowControl/>
        <w:numPr>
          <w:ilvl w:val="0"/>
          <w:numId w:val="1"/>
        </w:numPr>
        <w:spacing w:line="240" w:lineRule="auto"/>
        <w:ind w:left="641" w:hanging="357"/>
        <w:contextualSpacing/>
        <w:jc w:val="both"/>
        <w:rPr>
          <w:rStyle w:val="Char0"/>
        </w:rPr>
      </w:pPr>
      <w:r w:rsidRPr="00C64670">
        <w:rPr>
          <w:rStyle w:val="Char0"/>
          <w:rtl/>
        </w:rPr>
        <w:t>ابن ق</w:t>
      </w:r>
      <w:r w:rsidR="00DF08BB">
        <w:rPr>
          <w:rStyle w:val="Char0"/>
          <w:rtl/>
        </w:rPr>
        <w:t>ی</w:t>
      </w:r>
      <w:r w:rsidRPr="00C64670">
        <w:rPr>
          <w:rStyle w:val="Char0"/>
          <w:rtl/>
        </w:rPr>
        <w:t>م جوز</w:t>
      </w:r>
      <w:r w:rsidR="00DF08BB">
        <w:rPr>
          <w:rStyle w:val="Char0"/>
          <w:rtl/>
        </w:rPr>
        <w:t>ی</w:t>
      </w:r>
      <w:r w:rsidRPr="00C64670">
        <w:rPr>
          <w:rStyle w:val="Char0"/>
          <w:rtl/>
        </w:rPr>
        <w:t xml:space="preserve">ه، </w:t>
      </w:r>
      <w:r w:rsidR="00566E38" w:rsidRPr="00F7046F">
        <w:rPr>
          <w:rStyle w:val="Char0"/>
          <w:rtl/>
        </w:rPr>
        <w:t>محمّد</w:t>
      </w:r>
      <w:r w:rsidRPr="00F7046F">
        <w:rPr>
          <w:rStyle w:val="Char0"/>
          <w:rtl/>
        </w:rPr>
        <w:t>، أعلام الموقعين، تحق</w:t>
      </w:r>
      <w:r w:rsidR="00DF08BB" w:rsidRPr="00F7046F">
        <w:rPr>
          <w:rStyle w:val="Char0"/>
          <w:rtl/>
        </w:rPr>
        <w:t>ی</w:t>
      </w:r>
      <w:r w:rsidRPr="00F7046F">
        <w:rPr>
          <w:rStyle w:val="Char0"/>
          <w:rtl/>
        </w:rPr>
        <w:t>ق: بش</w:t>
      </w:r>
      <w:r w:rsidR="00DF08BB" w:rsidRPr="00F7046F">
        <w:rPr>
          <w:rStyle w:val="Char0"/>
          <w:rtl/>
        </w:rPr>
        <w:t>ی</w:t>
      </w:r>
      <w:r w:rsidRPr="00F7046F">
        <w:rPr>
          <w:rStyle w:val="Char0"/>
          <w:rtl/>
        </w:rPr>
        <w:t xml:space="preserve">ر </w:t>
      </w:r>
      <w:r w:rsidR="00566E38" w:rsidRPr="00F7046F">
        <w:rPr>
          <w:rStyle w:val="Char0"/>
          <w:rtl/>
        </w:rPr>
        <w:t>محمّد</w:t>
      </w:r>
      <w:r w:rsidRPr="00F7046F">
        <w:rPr>
          <w:rStyle w:val="Char0"/>
          <w:rtl/>
        </w:rPr>
        <w:t xml:space="preserve"> ع</w:t>
      </w:r>
      <w:r w:rsidR="00DF08BB" w:rsidRPr="00F7046F">
        <w:rPr>
          <w:rStyle w:val="Char0"/>
          <w:rtl/>
        </w:rPr>
        <w:t>ی</w:t>
      </w:r>
      <w:r w:rsidRPr="00F7046F">
        <w:rPr>
          <w:rStyle w:val="Char0"/>
          <w:rtl/>
        </w:rPr>
        <w:t>ون، م</w:t>
      </w:r>
      <w:r w:rsidR="00DF08BB" w:rsidRPr="00F7046F">
        <w:rPr>
          <w:rStyle w:val="Char0"/>
          <w:rtl/>
        </w:rPr>
        <w:t>ک</w:t>
      </w:r>
      <w:r w:rsidRPr="00F7046F">
        <w:rPr>
          <w:rStyle w:val="Char0"/>
          <w:rtl/>
        </w:rPr>
        <w:t>تبه دارالب</w:t>
      </w:r>
      <w:r w:rsidR="00DF08BB" w:rsidRPr="00F7046F">
        <w:rPr>
          <w:rStyle w:val="Char0"/>
          <w:rtl/>
        </w:rPr>
        <w:t>ی</w:t>
      </w:r>
      <w:r w:rsidRPr="00F7046F">
        <w:rPr>
          <w:rStyle w:val="Char0"/>
          <w:rtl/>
        </w:rPr>
        <w:t>ان، دمشق، اول، 1421ه‍/2000م.</w:t>
      </w:r>
    </w:p>
    <w:p w:rsidR="009D23C1" w:rsidRPr="00C64670" w:rsidRDefault="00D33D09" w:rsidP="007B25EB">
      <w:pPr>
        <w:widowControl/>
        <w:numPr>
          <w:ilvl w:val="0"/>
          <w:numId w:val="1"/>
        </w:numPr>
        <w:spacing w:line="240" w:lineRule="auto"/>
        <w:ind w:left="641" w:hanging="357"/>
        <w:contextualSpacing/>
        <w:jc w:val="both"/>
        <w:rPr>
          <w:rStyle w:val="Char0"/>
        </w:rPr>
      </w:pPr>
      <w:r w:rsidRPr="00FC3408">
        <w:rPr>
          <w:rStyle w:val="Char0"/>
          <w:rtl/>
        </w:rPr>
        <w:t>ابن ق</w:t>
      </w:r>
      <w:r w:rsidR="00DF08BB" w:rsidRPr="00FC3408">
        <w:rPr>
          <w:rStyle w:val="Char0"/>
          <w:rtl/>
        </w:rPr>
        <w:t>ی</w:t>
      </w:r>
      <w:r w:rsidRPr="00FC3408">
        <w:rPr>
          <w:rStyle w:val="Char0"/>
          <w:rtl/>
        </w:rPr>
        <w:t>م جوز</w:t>
      </w:r>
      <w:r w:rsidR="00DF08BB" w:rsidRPr="00FC3408">
        <w:rPr>
          <w:rStyle w:val="Char0"/>
          <w:rtl/>
        </w:rPr>
        <w:t>ی</w:t>
      </w:r>
      <w:r w:rsidRPr="00FC3408">
        <w:rPr>
          <w:rStyle w:val="Char0"/>
          <w:rtl/>
        </w:rPr>
        <w:t>ه، مختصر الصواعق المرسل</w:t>
      </w:r>
      <w:r w:rsidRPr="00FC3408">
        <w:rPr>
          <w:rStyle w:val="Char0"/>
          <w:rFonts w:hint="cs"/>
          <w:rtl/>
        </w:rPr>
        <w:t>ة</w:t>
      </w:r>
      <w:r w:rsidRPr="00FC3408">
        <w:rPr>
          <w:rStyle w:val="Char0"/>
          <w:rtl/>
        </w:rPr>
        <w:t xml:space="preserve"> علي الجهمي</w:t>
      </w:r>
      <w:r w:rsidRPr="00FC3408">
        <w:rPr>
          <w:rStyle w:val="Char0"/>
          <w:rFonts w:hint="cs"/>
          <w:rtl/>
        </w:rPr>
        <w:t>ة</w:t>
      </w:r>
      <w:r w:rsidRPr="00FC3408">
        <w:rPr>
          <w:rStyle w:val="Char0"/>
          <w:rtl/>
        </w:rPr>
        <w:t xml:space="preserve"> و المعطل</w:t>
      </w:r>
      <w:r w:rsidRPr="00FC3408">
        <w:rPr>
          <w:rStyle w:val="Char0"/>
          <w:rFonts w:hint="cs"/>
          <w:rtl/>
        </w:rPr>
        <w:t>ة</w:t>
      </w:r>
      <w:r w:rsidRPr="00FC3408">
        <w:rPr>
          <w:rStyle w:val="Char0"/>
          <w:rtl/>
        </w:rPr>
        <w:t>، اختصار</w:t>
      </w:r>
      <w:r w:rsidR="00DF08BB" w:rsidRPr="00FC3408">
        <w:rPr>
          <w:rStyle w:val="Char0"/>
          <w:rtl/>
        </w:rPr>
        <w:t>ک</w:t>
      </w:r>
      <w:r w:rsidRPr="00FC3408">
        <w:rPr>
          <w:rStyle w:val="Char0"/>
          <w:rtl/>
        </w:rPr>
        <w:t xml:space="preserve">ننده: </w:t>
      </w:r>
      <w:r w:rsidR="00566E38" w:rsidRPr="00FC3408">
        <w:rPr>
          <w:rStyle w:val="Char0"/>
          <w:rtl/>
        </w:rPr>
        <w:t>محمّد</w:t>
      </w:r>
      <w:r w:rsidRPr="00FC3408">
        <w:rPr>
          <w:rStyle w:val="Char0"/>
          <w:rtl/>
        </w:rPr>
        <w:t xml:space="preserve"> بن موصل</w:t>
      </w:r>
      <w:r w:rsidR="00DF08BB" w:rsidRPr="00FC3408">
        <w:rPr>
          <w:rStyle w:val="Char0"/>
          <w:rtl/>
        </w:rPr>
        <w:t>ی</w:t>
      </w:r>
      <w:r w:rsidRPr="00FC3408">
        <w:rPr>
          <w:rStyle w:val="Char0"/>
          <w:rtl/>
        </w:rPr>
        <w:t>، دارالندو</w:t>
      </w:r>
      <w:r w:rsidRPr="00FC3408">
        <w:rPr>
          <w:rStyle w:val="Char0"/>
          <w:rFonts w:hint="cs"/>
          <w:rtl/>
        </w:rPr>
        <w:t>ة</w:t>
      </w:r>
      <w:r w:rsidRPr="00FC3408">
        <w:rPr>
          <w:rStyle w:val="Char0"/>
          <w:rtl/>
        </w:rPr>
        <w:t xml:space="preserve"> الجد</w:t>
      </w:r>
      <w:r w:rsidR="00DF08BB" w:rsidRPr="00FC3408">
        <w:rPr>
          <w:rStyle w:val="Char0"/>
          <w:rtl/>
        </w:rPr>
        <w:t>ی</w:t>
      </w:r>
      <w:r w:rsidRPr="00FC3408">
        <w:rPr>
          <w:rStyle w:val="Char0"/>
          <w:rtl/>
        </w:rPr>
        <w:t>د</w:t>
      </w:r>
      <w:r w:rsidRPr="00FC3408">
        <w:rPr>
          <w:rStyle w:val="Char0"/>
          <w:rFonts w:hint="cs"/>
          <w:rtl/>
        </w:rPr>
        <w:t>ة</w:t>
      </w:r>
      <w:r w:rsidRPr="00FC3408">
        <w:rPr>
          <w:rStyle w:val="Char0"/>
          <w:rtl/>
        </w:rPr>
        <w:t>، ب</w:t>
      </w:r>
      <w:r w:rsidR="00DF08BB" w:rsidRPr="00FC3408">
        <w:rPr>
          <w:rStyle w:val="Char0"/>
          <w:rtl/>
        </w:rPr>
        <w:t>ی</w:t>
      </w:r>
      <w:r w:rsidRPr="00FC3408">
        <w:rPr>
          <w:rStyle w:val="Char0"/>
          <w:rtl/>
        </w:rPr>
        <w:t>روت، لبنان، اول، 1404ه‍/1984م</w:t>
      </w:r>
      <w:r w:rsidRPr="00C64670">
        <w:rPr>
          <w:rStyle w:val="Char0"/>
          <w:rtl/>
        </w:rPr>
        <w:t>.</w:t>
      </w:r>
    </w:p>
    <w:p w:rsidR="009D23C1" w:rsidRPr="00C64670" w:rsidRDefault="00D33D09" w:rsidP="007B25EB">
      <w:pPr>
        <w:widowControl/>
        <w:numPr>
          <w:ilvl w:val="0"/>
          <w:numId w:val="1"/>
        </w:numPr>
        <w:spacing w:line="240" w:lineRule="auto"/>
        <w:ind w:left="641" w:hanging="357"/>
        <w:contextualSpacing/>
        <w:jc w:val="both"/>
        <w:rPr>
          <w:rStyle w:val="Char0"/>
        </w:rPr>
      </w:pPr>
      <w:r w:rsidRPr="00FC3408">
        <w:rPr>
          <w:rStyle w:val="Char0"/>
          <w:rtl/>
        </w:rPr>
        <w:t>ابن منظور، أبوفضل جمال‌الد</w:t>
      </w:r>
      <w:r w:rsidR="00DF08BB" w:rsidRPr="00FC3408">
        <w:rPr>
          <w:rStyle w:val="Char0"/>
          <w:rtl/>
        </w:rPr>
        <w:t>ی</w:t>
      </w:r>
      <w:r w:rsidRPr="00FC3408">
        <w:rPr>
          <w:rStyle w:val="Char0"/>
          <w:rtl/>
        </w:rPr>
        <w:t xml:space="preserve">ن </w:t>
      </w:r>
      <w:r w:rsidR="00566E38" w:rsidRPr="00FC3408">
        <w:rPr>
          <w:rStyle w:val="Char0"/>
          <w:rtl/>
        </w:rPr>
        <w:t>محمّد</w:t>
      </w:r>
      <w:r w:rsidRPr="00FC3408">
        <w:rPr>
          <w:rStyle w:val="Char0"/>
          <w:rtl/>
        </w:rPr>
        <w:t xml:space="preserve"> بن م</w:t>
      </w:r>
      <w:r w:rsidR="00DF08BB" w:rsidRPr="00FC3408">
        <w:rPr>
          <w:rStyle w:val="Char0"/>
          <w:rtl/>
        </w:rPr>
        <w:t>ک</w:t>
      </w:r>
      <w:r w:rsidRPr="00FC3408">
        <w:rPr>
          <w:rStyle w:val="Char0"/>
          <w:rtl/>
        </w:rPr>
        <w:t>رم، لسان العرب، دارصادق، ب</w:t>
      </w:r>
      <w:r w:rsidR="00DF08BB" w:rsidRPr="00FC3408">
        <w:rPr>
          <w:rStyle w:val="Char0"/>
          <w:rtl/>
        </w:rPr>
        <w:t>ی</w:t>
      </w:r>
      <w:r w:rsidRPr="00FC3408">
        <w:rPr>
          <w:rStyle w:val="Char0"/>
          <w:rtl/>
        </w:rPr>
        <w:t>روت</w:t>
      </w:r>
      <w:r w:rsidRPr="00C64670">
        <w:rPr>
          <w:rStyle w:val="Char0"/>
          <w:rtl/>
        </w:rPr>
        <w:t>.</w:t>
      </w:r>
    </w:p>
    <w:p w:rsidR="009D23C1" w:rsidRPr="00C64670" w:rsidRDefault="00172450" w:rsidP="007B25EB">
      <w:pPr>
        <w:widowControl/>
        <w:numPr>
          <w:ilvl w:val="0"/>
          <w:numId w:val="1"/>
        </w:numPr>
        <w:spacing w:line="240" w:lineRule="auto"/>
        <w:ind w:left="641" w:hanging="357"/>
        <w:contextualSpacing/>
        <w:jc w:val="both"/>
        <w:rPr>
          <w:rStyle w:val="Char0"/>
        </w:rPr>
      </w:pPr>
      <w:r w:rsidRPr="00FC3408">
        <w:rPr>
          <w:rStyle w:val="Char0"/>
          <w:rFonts w:hint="cs"/>
          <w:rtl/>
        </w:rPr>
        <w:t>ابن نجار، ت</w:t>
      </w:r>
      <w:r w:rsidRPr="00FC3408">
        <w:rPr>
          <w:rStyle w:val="Char0"/>
          <w:rtl/>
        </w:rPr>
        <w:t>ق</w:t>
      </w:r>
      <w:r w:rsidR="00DF08BB" w:rsidRPr="00FC3408">
        <w:rPr>
          <w:rStyle w:val="Char0"/>
          <w:rtl/>
        </w:rPr>
        <w:t>ی</w:t>
      </w:r>
      <w:r w:rsidRPr="00FC3408">
        <w:rPr>
          <w:rStyle w:val="Char0"/>
          <w:rtl/>
        </w:rPr>
        <w:t xml:space="preserve"> الد</w:t>
      </w:r>
      <w:r w:rsidR="00DF08BB" w:rsidRPr="00FC3408">
        <w:rPr>
          <w:rStyle w:val="Char0"/>
          <w:rtl/>
        </w:rPr>
        <w:t>ی</w:t>
      </w:r>
      <w:r w:rsidRPr="00FC3408">
        <w:rPr>
          <w:rStyle w:val="Char0"/>
          <w:rtl/>
        </w:rPr>
        <w:t>ن أبو البقاء محمد بن أحمد بن عبد العز</w:t>
      </w:r>
      <w:r w:rsidR="00DF08BB" w:rsidRPr="00FC3408">
        <w:rPr>
          <w:rStyle w:val="Char0"/>
          <w:rtl/>
        </w:rPr>
        <w:t>ی</w:t>
      </w:r>
      <w:r w:rsidRPr="00FC3408">
        <w:rPr>
          <w:rStyle w:val="Char0"/>
          <w:rtl/>
        </w:rPr>
        <w:t>ز بن عل</w:t>
      </w:r>
      <w:r w:rsidR="00DF08BB" w:rsidRPr="00FC3408">
        <w:rPr>
          <w:rStyle w:val="Char0"/>
          <w:rtl/>
        </w:rPr>
        <w:t>ی</w:t>
      </w:r>
      <w:r w:rsidRPr="00FC3408">
        <w:rPr>
          <w:rStyle w:val="Char0"/>
          <w:rtl/>
        </w:rPr>
        <w:t xml:space="preserve"> الفتوح</w:t>
      </w:r>
      <w:r w:rsidR="00DF08BB" w:rsidRPr="00FC3408">
        <w:rPr>
          <w:rStyle w:val="Char0"/>
          <w:rtl/>
        </w:rPr>
        <w:t>ی</w:t>
      </w:r>
      <w:r w:rsidRPr="00FC3408">
        <w:rPr>
          <w:rStyle w:val="Char0"/>
          <w:rFonts w:hint="cs"/>
          <w:rtl/>
        </w:rPr>
        <w:t xml:space="preserve">، </w:t>
      </w:r>
      <w:r w:rsidRPr="00FC3408">
        <w:rPr>
          <w:rStyle w:val="Char0"/>
          <w:rtl/>
        </w:rPr>
        <w:t>شرح الكوكب المنير</w:t>
      </w:r>
      <w:r w:rsidRPr="00FC3408">
        <w:rPr>
          <w:rStyle w:val="Char0"/>
          <w:rFonts w:hint="cs"/>
          <w:rtl/>
        </w:rPr>
        <w:t xml:space="preserve">، </w:t>
      </w:r>
      <w:r w:rsidRPr="00FC3408">
        <w:rPr>
          <w:rStyle w:val="Char0"/>
          <w:rtl/>
        </w:rPr>
        <w:t>محقق</w:t>
      </w:r>
      <w:r w:rsidR="00BB6A15" w:rsidRPr="00FC3408">
        <w:rPr>
          <w:rStyle w:val="Char0"/>
          <w:rtl/>
        </w:rPr>
        <w:t xml:space="preserve">: </w:t>
      </w:r>
      <w:r w:rsidRPr="00FC3408">
        <w:rPr>
          <w:rStyle w:val="Char0"/>
          <w:rtl/>
        </w:rPr>
        <w:t>محمد زح</w:t>
      </w:r>
      <w:r w:rsidR="00DF08BB" w:rsidRPr="00FC3408">
        <w:rPr>
          <w:rStyle w:val="Char0"/>
          <w:rtl/>
        </w:rPr>
        <w:t>ی</w:t>
      </w:r>
      <w:r w:rsidRPr="00FC3408">
        <w:rPr>
          <w:rStyle w:val="Char0"/>
          <w:rtl/>
        </w:rPr>
        <w:t>ل</w:t>
      </w:r>
      <w:r w:rsidR="00DF08BB" w:rsidRPr="00FC3408">
        <w:rPr>
          <w:rStyle w:val="Char0"/>
          <w:rtl/>
        </w:rPr>
        <w:t>ی</w:t>
      </w:r>
      <w:r w:rsidRPr="00FC3408">
        <w:rPr>
          <w:rStyle w:val="Char0"/>
          <w:rtl/>
        </w:rPr>
        <w:t xml:space="preserve"> و نز</w:t>
      </w:r>
      <w:r w:rsidR="00DF08BB" w:rsidRPr="00FC3408">
        <w:rPr>
          <w:rStyle w:val="Char0"/>
          <w:rtl/>
        </w:rPr>
        <w:t>ی</w:t>
      </w:r>
      <w:r w:rsidRPr="00FC3408">
        <w:rPr>
          <w:rStyle w:val="Char0"/>
          <w:rtl/>
        </w:rPr>
        <w:t>ه حماد</w:t>
      </w:r>
      <w:r w:rsidRPr="00FC3408">
        <w:rPr>
          <w:rStyle w:val="Char0"/>
          <w:rFonts w:hint="cs"/>
          <w:rtl/>
        </w:rPr>
        <w:t xml:space="preserve">، عبیکان، دوّم، </w:t>
      </w:r>
      <w:r w:rsidRPr="00FC3408">
        <w:rPr>
          <w:rStyle w:val="Char0"/>
          <w:rtl/>
        </w:rPr>
        <w:t>1418هـ - 1997 مـ</w:t>
      </w:r>
      <w:r w:rsidRPr="00C64670">
        <w:rPr>
          <w:rStyle w:val="Char0"/>
          <w:rFonts w:hint="cs"/>
          <w:rtl/>
        </w:rPr>
        <w:t>.</w:t>
      </w:r>
    </w:p>
    <w:p w:rsidR="009D23C1" w:rsidRPr="00C64670" w:rsidRDefault="00456427" w:rsidP="007B25EB">
      <w:pPr>
        <w:widowControl/>
        <w:numPr>
          <w:ilvl w:val="0"/>
          <w:numId w:val="1"/>
        </w:numPr>
        <w:spacing w:line="240" w:lineRule="auto"/>
        <w:ind w:left="641" w:hanging="357"/>
        <w:contextualSpacing/>
        <w:jc w:val="both"/>
        <w:rPr>
          <w:rStyle w:val="Char0"/>
        </w:rPr>
      </w:pPr>
      <w:r w:rsidRPr="00FC3408">
        <w:rPr>
          <w:rStyle w:val="Char0"/>
          <w:rFonts w:hint="cs"/>
          <w:rtl/>
        </w:rPr>
        <w:t xml:space="preserve">ابوبکر </w:t>
      </w:r>
      <w:r w:rsidR="00E40D2E" w:rsidRPr="00FC3408">
        <w:rPr>
          <w:rStyle w:val="Char0"/>
          <w:rFonts w:hint="cs"/>
          <w:rtl/>
        </w:rPr>
        <w:t>نصیبی،</w:t>
      </w:r>
      <w:r w:rsidR="00E40D2E" w:rsidRPr="00FC3408">
        <w:rPr>
          <w:rStyle w:val="Char0"/>
          <w:rtl/>
        </w:rPr>
        <w:t xml:space="preserve"> </w:t>
      </w:r>
      <w:r w:rsidR="00E40D2E" w:rsidRPr="00FC3408">
        <w:rPr>
          <w:rStyle w:val="Char0"/>
          <w:rFonts w:hint="cs"/>
          <w:rtl/>
        </w:rPr>
        <w:t>أبوب</w:t>
      </w:r>
      <w:r w:rsidR="00DF08BB" w:rsidRPr="00FC3408">
        <w:rPr>
          <w:rStyle w:val="Char0"/>
          <w:rFonts w:hint="cs"/>
          <w:rtl/>
        </w:rPr>
        <w:t>ک</w:t>
      </w:r>
      <w:r w:rsidR="00E40D2E" w:rsidRPr="00FC3408">
        <w:rPr>
          <w:rStyle w:val="Char0"/>
          <w:rFonts w:hint="cs"/>
          <w:rtl/>
        </w:rPr>
        <w:t>ر</w:t>
      </w:r>
      <w:r w:rsidR="00E40D2E" w:rsidRPr="00FC3408">
        <w:rPr>
          <w:rStyle w:val="Char0"/>
          <w:rtl/>
        </w:rPr>
        <w:t xml:space="preserve"> </w:t>
      </w:r>
      <w:r w:rsidR="00E40D2E" w:rsidRPr="00FC3408">
        <w:rPr>
          <w:rStyle w:val="Char0"/>
          <w:rFonts w:hint="cs"/>
          <w:rtl/>
        </w:rPr>
        <w:t>أحمدبن</w:t>
      </w:r>
      <w:r w:rsidR="00E40D2E" w:rsidRPr="00FC3408">
        <w:rPr>
          <w:rStyle w:val="Char0"/>
          <w:rtl/>
        </w:rPr>
        <w:t xml:space="preserve"> </w:t>
      </w:r>
      <w:r w:rsidR="00DF08BB" w:rsidRPr="00FC3408">
        <w:rPr>
          <w:rStyle w:val="Char0"/>
          <w:rFonts w:hint="cs"/>
          <w:rtl/>
        </w:rPr>
        <w:t>ی</w:t>
      </w:r>
      <w:r w:rsidR="00E40D2E" w:rsidRPr="00FC3408">
        <w:rPr>
          <w:rStyle w:val="Char0"/>
          <w:rFonts w:hint="cs"/>
          <w:rtl/>
        </w:rPr>
        <w:t>وسف</w:t>
      </w:r>
      <w:r w:rsidR="00E40D2E" w:rsidRPr="00FC3408">
        <w:rPr>
          <w:rStyle w:val="Char0"/>
          <w:rtl/>
        </w:rPr>
        <w:t xml:space="preserve"> </w:t>
      </w:r>
      <w:r w:rsidR="00E40D2E" w:rsidRPr="00FC3408">
        <w:rPr>
          <w:rStyle w:val="Char0"/>
          <w:rFonts w:hint="cs"/>
          <w:rtl/>
        </w:rPr>
        <w:t>بن</w:t>
      </w:r>
      <w:r w:rsidR="00E40D2E" w:rsidRPr="00FC3408">
        <w:rPr>
          <w:rStyle w:val="Char0"/>
          <w:rtl/>
        </w:rPr>
        <w:t xml:space="preserve"> </w:t>
      </w:r>
      <w:r w:rsidR="00E40D2E" w:rsidRPr="00FC3408">
        <w:rPr>
          <w:rStyle w:val="Char0"/>
          <w:rFonts w:hint="cs"/>
          <w:rtl/>
        </w:rPr>
        <w:t>خلاد</w:t>
      </w:r>
      <w:r w:rsidR="00E40D2E" w:rsidRPr="00FC3408">
        <w:rPr>
          <w:rStyle w:val="Char0"/>
          <w:rtl/>
        </w:rPr>
        <w:t xml:space="preserve"> </w:t>
      </w:r>
      <w:r w:rsidR="00E40D2E" w:rsidRPr="00FC3408">
        <w:rPr>
          <w:rStyle w:val="Char0"/>
          <w:rFonts w:hint="cs"/>
          <w:rtl/>
        </w:rPr>
        <w:t>عطار</w:t>
      </w:r>
      <w:r w:rsidR="00E40D2E" w:rsidRPr="00FC3408">
        <w:rPr>
          <w:rStyle w:val="Char0"/>
          <w:rtl/>
        </w:rPr>
        <w:t xml:space="preserve"> </w:t>
      </w:r>
      <w:r w:rsidR="00E40D2E" w:rsidRPr="00FC3408">
        <w:rPr>
          <w:rStyle w:val="Char0"/>
          <w:rFonts w:hint="cs"/>
          <w:rtl/>
        </w:rPr>
        <w:t>نص</w:t>
      </w:r>
      <w:r w:rsidR="00DF08BB" w:rsidRPr="00FC3408">
        <w:rPr>
          <w:rStyle w:val="Char0"/>
          <w:rFonts w:hint="cs"/>
          <w:rtl/>
        </w:rPr>
        <w:t>ی</w:t>
      </w:r>
      <w:r w:rsidR="00E40D2E" w:rsidRPr="00FC3408">
        <w:rPr>
          <w:rStyle w:val="Char0"/>
          <w:rFonts w:hint="cs"/>
          <w:rtl/>
        </w:rPr>
        <w:t>ب</w:t>
      </w:r>
      <w:r w:rsidR="00DF08BB" w:rsidRPr="00FC3408">
        <w:rPr>
          <w:rStyle w:val="Char0"/>
          <w:rFonts w:hint="cs"/>
          <w:rtl/>
        </w:rPr>
        <w:t>ی</w:t>
      </w:r>
      <w:r w:rsidR="00E40D2E" w:rsidRPr="00FC3408">
        <w:rPr>
          <w:rStyle w:val="Char0"/>
          <w:rFonts w:hint="cs"/>
          <w:rtl/>
        </w:rPr>
        <w:t>،</w:t>
      </w:r>
      <w:r w:rsidR="00E40D2E" w:rsidRPr="00FC3408">
        <w:rPr>
          <w:rStyle w:val="Char0"/>
          <w:rtl/>
        </w:rPr>
        <w:t xml:space="preserve"> </w:t>
      </w:r>
      <w:r w:rsidR="00E40D2E" w:rsidRPr="00FC3408">
        <w:rPr>
          <w:rStyle w:val="Char0"/>
          <w:rFonts w:hint="cs"/>
          <w:rtl/>
        </w:rPr>
        <w:t>الفوائد،</w:t>
      </w:r>
      <w:r w:rsidR="00E40D2E" w:rsidRPr="00FC3408">
        <w:rPr>
          <w:rStyle w:val="Char0"/>
          <w:rtl/>
        </w:rPr>
        <w:t xml:space="preserve"> </w:t>
      </w:r>
      <w:r w:rsidR="00E40D2E" w:rsidRPr="00FC3408">
        <w:rPr>
          <w:rStyle w:val="Char0"/>
          <w:rFonts w:hint="cs"/>
          <w:rtl/>
        </w:rPr>
        <w:t>مخطوط</w:t>
      </w:r>
      <w:r w:rsidR="00E40D2E" w:rsidRPr="00FC3408">
        <w:rPr>
          <w:rStyle w:val="Char0"/>
          <w:rtl/>
        </w:rPr>
        <w:t xml:space="preserve"> </w:t>
      </w:r>
      <w:r w:rsidR="00E40D2E" w:rsidRPr="00FC3408">
        <w:rPr>
          <w:rStyle w:val="Char0"/>
          <w:rFonts w:hint="cs"/>
          <w:rtl/>
        </w:rPr>
        <w:t>نُشر</w:t>
      </w:r>
      <w:r w:rsidR="00E40D2E" w:rsidRPr="00FC3408">
        <w:rPr>
          <w:rStyle w:val="Char0"/>
          <w:rtl/>
        </w:rPr>
        <w:t xml:space="preserve"> </w:t>
      </w:r>
      <w:r w:rsidR="00E40D2E" w:rsidRPr="00FC3408">
        <w:rPr>
          <w:rStyle w:val="Char0"/>
          <w:rFonts w:hint="cs"/>
          <w:rtl/>
        </w:rPr>
        <w:t>ف</w:t>
      </w:r>
      <w:r w:rsidR="00DF08BB" w:rsidRPr="00FC3408">
        <w:rPr>
          <w:rStyle w:val="Char0"/>
          <w:rFonts w:hint="cs"/>
          <w:rtl/>
        </w:rPr>
        <w:t>ی</w:t>
      </w:r>
      <w:r w:rsidR="00E40D2E" w:rsidRPr="00FC3408">
        <w:rPr>
          <w:rStyle w:val="Char0"/>
          <w:rtl/>
        </w:rPr>
        <w:t xml:space="preserve"> </w:t>
      </w:r>
      <w:r w:rsidR="00E40D2E" w:rsidRPr="00FC3408">
        <w:rPr>
          <w:rStyle w:val="Char0"/>
          <w:rFonts w:hint="cs"/>
          <w:rtl/>
        </w:rPr>
        <w:t>برنامج</w:t>
      </w:r>
      <w:r w:rsidR="00E40D2E" w:rsidRPr="00FC3408">
        <w:rPr>
          <w:rStyle w:val="Char0"/>
          <w:rtl/>
        </w:rPr>
        <w:t xml:space="preserve"> </w:t>
      </w:r>
      <w:r w:rsidR="00E40D2E" w:rsidRPr="00FC3408">
        <w:rPr>
          <w:rStyle w:val="Char0"/>
          <w:rFonts w:hint="cs"/>
          <w:rtl/>
        </w:rPr>
        <w:t>جوامع</w:t>
      </w:r>
      <w:r w:rsidR="00E40D2E" w:rsidRPr="00FC3408">
        <w:rPr>
          <w:rStyle w:val="Char0"/>
          <w:rtl/>
        </w:rPr>
        <w:t xml:space="preserve"> </w:t>
      </w:r>
      <w:r w:rsidR="00E40D2E" w:rsidRPr="00FC3408">
        <w:rPr>
          <w:rStyle w:val="Char0"/>
          <w:rFonts w:hint="cs"/>
          <w:rtl/>
        </w:rPr>
        <w:t>ال</w:t>
      </w:r>
      <w:r w:rsidR="00DF08BB" w:rsidRPr="00FC3408">
        <w:rPr>
          <w:rStyle w:val="Char0"/>
          <w:rFonts w:hint="cs"/>
          <w:rtl/>
        </w:rPr>
        <w:t>ک</w:t>
      </w:r>
      <w:r w:rsidR="00E40D2E" w:rsidRPr="00FC3408">
        <w:rPr>
          <w:rStyle w:val="Char0"/>
          <w:rFonts w:hint="cs"/>
          <w:rtl/>
        </w:rPr>
        <w:t>لم</w:t>
      </w:r>
      <w:r w:rsidR="00E40D2E" w:rsidRPr="00FC3408">
        <w:rPr>
          <w:rStyle w:val="Char0"/>
          <w:rtl/>
        </w:rPr>
        <w:t xml:space="preserve"> </w:t>
      </w:r>
      <w:r w:rsidR="00E40D2E" w:rsidRPr="00FC3408">
        <w:rPr>
          <w:rStyle w:val="Char0"/>
          <w:rFonts w:hint="cs"/>
          <w:rtl/>
        </w:rPr>
        <w:t>المجان</w:t>
      </w:r>
      <w:r w:rsidR="00DF08BB" w:rsidRPr="00FC3408">
        <w:rPr>
          <w:rStyle w:val="Char0"/>
          <w:rFonts w:hint="cs"/>
          <w:rtl/>
        </w:rPr>
        <w:t>ی</w:t>
      </w:r>
      <w:r w:rsidR="00E40D2E" w:rsidRPr="00FC3408">
        <w:rPr>
          <w:rStyle w:val="Char0"/>
          <w:rtl/>
        </w:rPr>
        <w:t xml:space="preserve"> </w:t>
      </w:r>
      <w:r w:rsidR="00E40D2E" w:rsidRPr="00FC3408">
        <w:rPr>
          <w:rStyle w:val="Char0"/>
          <w:rFonts w:hint="cs"/>
          <w:rtl/>
        </w:rPr>
        <w:t>التابع</w:t>
      </w:r>
      <w:r w:rsidR="00E40D2E" w:rsidRPr="00FC3408">
        <w:rPr>
          <w:rStyle w:val="Char0"/>
          <w:rtl/>
        </w:rPr>
        <w:t xml:space="preserve"> </w:t>
      </w:r>
      <w:r w:rsidR="00E40D2E" w:rsidRPr="00FC3408">
        <w:rPr>
          <w:rStyle w:val="Char0"/>
          <w:rFonts w:hint="cs"/>
          <w:rtl/>
        </w:rPr>
        <w:t>لموقع</w:t>
      </w:r>
      <w:r w:rsidR="00E40D2E" w:rsidRPr="00FC3408">
        <w:rPr>
          <w:rStyle w:val="Char0"/>
          <w:rtl/>
        </w:rPr>
        <w:t xml:space="preserve"> </w:t>
      </w:r>
      <w:r w:rsidR="00E40D2E" w:rsidRPr="00FC3408">
        <w:rPr>
          <w:rStyle w:val="Char0"/>
          <w:rFonts w:hint="cs"/>
          <w:rtl/>
        </w:rPr>
        <w:t>الشبكة</w:t>
      </w:r>
      <w:r w:rsidR="00E40D2E" w:rsidRPr="00FC3408">
        <w:rPr>
          <w:rStyle w:val="Char0"/>
          <w:rtl/>
        </w:rPr>
        <w:t xml:space="preserve"> </w:t>
      </w:r>
      <w:r w:rsidR="00E40D2E" w:rsidRPr="00FC3408">
        <w:rPr>
          <w:rStyle w:val="Char0"/>
          <w:rFonts w:hint="cs"/>
          <w:rtl/>
        </w:rPr>
        <w:t>الإسلامية،</w:t>
      </w:r>
      <w:r w:rsidR="00E40D2E" w:rsidRPr="00FC3408">
        <w:rPr>
          <w:rStyle w:val="Char0"/>
          <w:rtl/>
        </w:rPr>
        <w:t xml:space="preserve"> </w:t>
      </w:r>
      <w:r w:rsidRPr="00FC3408">
        <w:rPr>
          <w:rStyle w:val="Char0"/>
          <w:rFonts w:hint="cs"/>
          <w:rtl/>
        </w:rPr>
        <w:t>اول</w:t>
      </w:r>
      <w:r w:rsidR="00E40D2E" w:rsidRPr="00FC3408">
        <w:rPr>
          <w:rStyle w:val="Char0"/>
          <w:rFonts w:hint="cs"/>
          <w:rtl/>
        </w:rPr>
        <w:t>،</w:t>
      </w:r>
      <w:r w:rsidR="00E40D2E" w:rsidRPr="00FC3408">
        <w:rPr>
          <w:rStyle w:val="Char0"/>
          <w:rtl/>
        </w:rPr>
        <w:t xml:space="preserve"> 2004</w:t>
      </w:r>
      <w:r w:rsidR="00E40D2E" w:rsidRPr="00FC3408">
        <w:rPr>
          <w:rStyle w:val="Char0"/>
          <w:rFonts w:hint="cs"/>
          <w:rtl/>
        </w:rPr>
        <w:t>هـ</w:t>
      </w:r>
      <w:r w:rsidRPr="00C64670">
        <w:rPr>
          <w:rStyle w:val="Char0"/>
          <w:rFonts w:hint="cs"/>
          <w:rtl/>
        </w:rPr>
        <w:t>.</w:t>
      </w:r>
    </w:p>
    <w:p w:rsidR="009D23C1" w:rsidRPr="00C64670" w:rsidRDefault="00E40D2E" w:rsidP="007B25EB">
      <w:pPr>
        <w:widowControl/>
        <w:numPr>
          <w:ilvl w:val="0"/>
          <w:numId w:val="1"/>
        </w:numPr>
        <w:spacing w:line="240" w:lineRule="auto"/>
        <w:ind w:left="641" w:hanging="357"/>
        <w:contextualSpacing/>
        <w:jc w:val="both"/>
        <w:rPr>
          <w:rStyle w:val="Char0"/>
        </w:rPr>
      </w:pPr>
      <w:r w:rsidRPr="00FC3408">
        <w:rPr>
          <w:rStyle w:val="Char0"/>
          <w:rFonts w:hint="cs"/>
          <w:rtl/>
        </w:rPr>
        <w:t>ابوداود،</w:t>
      </w:r>
      <w:r w:rsidRPr="00FC3408">
        <w:rPr>
          <w:rStyle w:val="Char0"/>
          <w:rtl/>
        </w:rPr>
        <w:t xml:space="preserve"> </w:t>
      </w:r>
      <w:r w:rsidRPr="00FC3408">
        <w:rPr>
          <w:rStyle w:val="Char0"/>
          <w:rFonts w:hint="cs"/>
          <w:rtl/>
        </w:rPr>
        <w:t>سلیمان</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اشعث</w:t>
      </w:r>
      <w:r w:rsidRPr="00FC3408">
        <w:rPr>
          <w:rStyle w:val="Char0"/>
          <w:rtl/>
        </w:rPr>
        <w:t xml:space="preserve"> </w:t>
      </w:r>
      <w:r w:rsidRPr="00FC3408">
        <w:rPr>
          <w:rStyle w:val="Char0"/>
          <w:rFonts w:hint="cs"/>
          <w:rtl/>
        </w:rPr>
        <w:t>سجستانی،</w:t>
      </w:r>
      <w:r w:rsidRPr="00FC3408">
        <w:rPr>
          <w:rStyle w:val="Char0"/>
          <w:rtl/>
        </w:rPr>
        <w:t xml:space="preserve"> </w:t>
      </w:r>
      <w:r w:rsidRPr="00FC3408">
        <w:rPr>
          <w:rStyle w:val="Char0"/>
          <w:rFonts w:hint="cs"/>
          <w:rtl/>
        </w:rPr>
        <w:t>سنن،</w:t>
      </w:r>
      <w:r w:rsidRPr="00FC3408">
        <w:rPr>
          <w:rStyle w:val="Char0"/>
          <w:rtl/>
        </w:rPr>
        <w:t xml:space="preserve"> </w:t>
      </w:r>
      <w:r w:rsidRPr="00FC3408">
        <w:rPr>
          <w:rStyle w:val="Char0"/>
          <w:rFonts w:hint="cs"/>
          <w:rtl/>
        </w:rPr>
        <w:t>بیروت،</w:t>
      </w:r>
      <w:r w:rsidRPr="00FC3408">
        <w:rPr>
          <w:rStyle w:val="Char0"/>
          <w:rtl/>
        </w:rPr>
        <w:t xml:space="preserve"> </w:t>
      </w:r>
      <w:r w:rsidRPr="00FC3408">
        <w:rPr>
          <w:rStyle w:val="Char0"/>
          <w:rFonts w:hint="cs"/>
          <w:rtl/>
        </w:rPr>
        <w:t>دارالکتب</w:t>
      </w:r>
      <w:r w:rsidRPr="00FC3408">
        <w:rPr>
          <w:rStyle w:val="Char0"/>
          <w:rtl/>
        </w:rPr>
        <w:t xml:space="preserve"> </w:t>
      </w:r>
      <w:r w:rsidRPr="00FC3408">
        <w:rPr>
          <w:rStyle w:val="Char0"/>
          <w:rFonts w:hint="cs"/>
          <w:rtl/>
        </w:rPr>
        <w:t>العربی،</w:t>
      </w:r>
      <w:r w:rsidRPr="00FC3408">
        <w:rPr>
          <w:rStyle w:val="Char0"/>
          <w:rtl/>
        </w:rPr>
        <w:t xml:space="preserve"> </w:t>
      </w:r>
      <w:r w:rsidRPr="00FC3408">
        <w:rPr>
          <w:rStyle w:val="Char0"/>
          <w:rFonts w:hint="cs"/>
          <w:rtl/>
        </w:rPr>
        <w:t>بی</w:t>
      </w:r>
      <w:r w:rsidR="00456427" w:rsidRPr="00FC3408">
        <w:rPr>
          <w:rStyle w:val="Char0"/>
          <w:rtl/>
        </w:rPr>
        <w:softHyphen/>
      </w:r>
      <w:r w:rsidRPr="00FC3408">
        <w:rPr>
          <w:rStyle w:val="Char0"/>
          <w:rFonts w:hint="cs"/>
          <w:rtl/>
        </w:rPr>
        <w:t>تا</w:t>
      </w:r>
      <w:r w:rsidR="00456427" w:rsidRPr="00C64670">
        <w:rPr>
          <w:rStyle w:val="Char0"/>
          <w:rFonts w:hint="cs"/>
          <w:rtl/>
        </w:rPr>
        <w:t>.</w:t>
      </w:r>
    </w:p>
    <w:p w:rsidR="009D23C1" w:rsidRPr="00C64670" w:rsidRDefault="00E40D2E" w:rsidP="007B25EB">
      <w:pPr>
        <w:widowControl/>
        <w:numPr>
          <w:ilvl w:val="0"/>
          <w:numId w:val="1"/>
        </w:numPr>
        <w:spacing w:line="240" w:lineRule="auto"/>
        <w:ind w:left="641" w:hanging="357"/>
        <w:contextualSpacing/>
        <w:jc w:val="both"/>
        <w:rPr>
          <w:rStyle w:val="Char0"/>
        </w:rPr>
      </w:pPr>
      <w:r w:rsidRPr="00FC3408">
        <w:rPr>
          <w:rStyle w:val="Char0"/>
          <w:rFonts w:hint="cs"/>
          <w:rtl/>
        </w:rPr>
        <w:t>ابوزرعه،</w:t>
      </w:r>
      <w:r w:rsidRPr="00FC3408">
        <w:rPr>
          <w:rStyle w:val="Char0"/>
          <w:rtl/>
        </w:rPr>
        <w:t xml:space="preserve"> </w:t>
      </w:r>
      <w:r w:rsidRPr="00FC3408">
        <w:rPr>
          <w:rStyle w:val="Char0"/>
          <w:rFonts w:hint="cs"/>
          <w:rtl/>
        </w:rPr>
        <w:t>عب</w:t>
      </w:r>
      <w:r w:rsidR="00DF08BB" w:rsidRPr="00FC3408">
        <w:rPr>
          <w:rStyle w:val="Char0"/>
          <w:rFonts w:hint="cs"/>
          <w:rtl/>
        </w:rPr>
        <w:t>ی</w:t>
      </w:r>
      <w:r w:rsidRPr="00FC3408">
        <w:rPr>
          <w:rStyle w:val="Char0"/>
          <w:rFonts w:hint="cs"/>
          <w:rtl/>
        </w:rPr>
        <w:t>د</w:t>
      </w:r>
      <w:r w:rsidRPr="00FC3408">
        <w:rPr>
          <w:rStyle w:val="Char0"/>
          <w:rtl/>
        </w:rPr>
        <w:t xml:space="preserve"> </w:t>
      </w:r>
      <w:r w:rsidRPr="00FC3408">
        <w:rPr>
          <w:rStyle w:val="Char0"/>
          <w:rFonts w:hint="cs"/>
          <w:rtl/>
        </w:rPr>
        <w:t>الله</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عبد</w:t>
      </w:r>
      <w:r w:rsidRPr="00FC3408">
        <w:rPr>
          <w:rStyle w:val="Char0"/>
          <w:rtl/>
        </w:rPr>
        <w:t xml:space="preserve"> </w:t>
      </w:r>
      <w:r w:rsidRPr="00FC3408">
        <w:rPr>
          <w:rStyle w:val="Char0"/>
          <w:rFonts w:hint="cs"/>
          <w:rtl/>
        </w:rPr>
        <w:t>ال</w:t>
      </w:r>
      <w:r w:rsidR="00DF08BB" w:rsidRPr="00FC3408">
        <w:rPr>
          <w:rStyle w:val="Char0"/>
          <w:rFonts w:hint="cs"/>
          <w:rtl/>
        </w:rPr>
        <w:t>ک</w:t>
      </w:r>
      <w:r w:rsidRPr="00FC3408">
        <w:rPr>
          <w:rStyle w:val="Char0"/>
          <w:rFonts w:hint="cs"/>
          <w:rtl/>
        </w:rPr>
        <w:t>ر</w:t>
      </w:r>
      <w:r w:rsidR="00DF08BB" w:rsidRPr="00FC3408">
        <w:rPr>
          <w:rStyle w:val="Char0"/>
          <w:rFonts w:hint="cs"/>
          <w:rtl/>
        </w:rPr>
        <w:t>ی</w:t>
      </w:r>
      <w:r w:rsidRPr="00FC3408">
        <w:rPr>
          <w:rStyle w:val="Char0"/>
          <w:rFonts w:hint="cs"/>
          <w:rtl/>
        </w:rPr>
        <w:t>م</w:t>
      </w:r>
      <w:r w:rsidRPr="00FC3408">
        <w:rPr>
          <w:rStyle w:val="Char0"/>
          <w:rtl/>
        </w:rPr>
        <w:t xml:space="preserve"> </w:t>
      </w:r>
      <w:r w:rsidRPr="00FC3408">
        <w:rPr>
          <w:rStyle w:val="Char0"/>
          <w:rFonts w:hint="cs"/>
          <w:rtl/>
        </w:rPr>
        <w:t>بن</w:t>
      </w:r>
      <w:r w:rsidRPr="00FC3408">
        <w:rPr>
          <w:rStyle w:val="Char0"/>
          <w:rtl/>
        </w:rPr>
        <w:t xml:space="preserve"> </w:t>
      </w:r>
      <w:r w:rsidR="00DF08BB" w:rsidRPr="00FC3408">
        <w:rPr>
          <w:rStyle w:val="Char0"/>
          <w:rFonts w:hint="cs"/>
          <w:rtl/>
        </w:rPr>
        <w:t>ی</w:t>
      </w:r>
      <w:r w:rsidRPr="00FC3408">
        <w:rPr>
          <w:rStyle w:val="Char0"/>
          <w:rFonts w:hint="cs"/>
          <w:rtl/>
        </w:rPr>
        <w:t>ز</w:t>
      </w:r>
      <w:r w:rsidR="00DF08BB" w:rsidRPr="00FC3408">
        <w:rPr>
          <w:rStyle w:val="Char0"/>
          <w:rFonts w:hint="cs"/>
          <w:rtl/>
        </w:rPr>
        <w:t>ی</w:t>
      </w:r>
      <w:r w:rsidRPr="00FC3408">
        <w:rPr>
          <w:rStyle w:val="Char0"/>
          <w:rFonts w:hint="cs"/>
          <w:rtl/>
        </w:rPr>
        <w:t>د</w:t>
      </w:r>
      <w:r w:rsidRPr="00FC3408">
        <w:rPr>
          <w:rStyle w:val="Char0"/>
          <w:rtl/>
        </w:rPr>
        <w:t xml:space="preserve"> </w:t>
      </w:r>
      <w:r w:rsidRPr="00FC3408">
        <w:rPr>
          <w:rStyle w:val="Char0"/>
          <w:rFonts w:hint="cs"/>
          <w:rtl/>
        </w:rPr>
        <w:t>الراز</w:t>
      </w:r>
      <w:r w:rsidR="00DF08BB" w:rsidRPr="00FC3408">
        <w:rPr>
          <w:rStyle w:val="Char0"/>
          <w:rFonts w:hint="cs"/>
          <w:rtl/>
        </w:rPr>
        <w:t>ی</w:t>
      </w:r>
      <w:r w:rsidRPr="00FC3408">
        <w:rPr>
          <w:rStyle w:val="Char0"/>
          <w:rtl/>
        </w:rPr>
        <w:t xml:space="preserve"> </w:t>
      </w:r>
      <w:r w:rsidRPr="00FC3408">
        <w:rPr>
          <w:rStyle w:val="Char0"/>
          <w:rFonts w:hint="cs"/>
          <w:rtl/>
        </w:rPr>
        <w:t>أبو</w:t>
      </w:r>
      <w:r w:rsidR="00456427" w:rsidRPr="00FC3408">
        <w:rPr>
          <w:rStyle w:val="Char0"/>
          <w:rFonts w:hint="cs"/>
          <w:rtl/>
        </w:rPr>
        <w:t>زرعه</w:t>
      </w:r>
      <w:r w:rsidRPr="00FC3408">
        <w:rPr>
          <w:rStyle w:val="Char0"/>
          <w:rFonts w:hint="cs"/>
          <w:rtl/>
        </w:rPr>
        <w:t>،</w:t>
      </w:r>
      <w:r w:rsidRPr="00FC3408">
        <w:rPr>
          <w:rStyle w:val="Char0"/>
          <w:rtl/>
        </w:rPr>
        <w:t xml:space="preserve"> </w:t>
      </w:r>
      <w:r w:rsidRPr="00FC3408">
        <w:rPr>
          <w:rStyle w:val="Char0"/>
          <w:rFonts w:hint="cs"/>
          <w:rtl/>
        </w:rPr>
        <w:t>الضعفاء</w:t>
      </w:r>
      <w:r w:rsidRPr="00FC3408">
        <w:rPr>
          <w:rStyle w:val="Char0"/>
          <w:rtl/>
        </w:rPr>
        <w:t xml:space="preserve"> </w:t>
      </w:r>
      <w:r w:rsidRPr="00FC3408">
        <w:rPr>
          <w:rStyle w:val="Char0"/>
          <w:rFonts w:hint="cs"/>
          <w:rtl/>
        </w:rPr>
        <w:t>وأجوبة</w:t>
      </w:r>
      <w:r w:rsidRPr="00FC3408">
        <w:rPr>
          <w:rStyle w:val="Char0"/>
          <w:rtl/>
        </w:rPr>
        <w:t xml:space="preserve"> </w:t>
      </w:r>
      <w:r w:rsidRPr="00FC3408">
        <w:rPr>
          <w:rStyle w:val="Char0"/>
          <w:rFonts w:hint="cs"/>
          <w:rtl/>
        </w:rPr>
        <w:t>أبي</w:t>
      </w:r>
      <w:r w:rsidRPr="00FC3408">
        <w:rPr>
          <w:rStyle w:val="Char0"/>
          <w:rtl/>
        </w:rPr>
        <w:t xml:space="preserve"> </w:t>
      </w:r>
      <w:r w:rsidRPr="00FC3408">
        <w:rPr>
          <w:rStyle w:val="Char0"/>
          <w:rFonts w:hint="cs"/>
          <w:rtl/>
        </w:rPr>
        <w:t>زرعة</w:t>
      </w:r>
      <w:r w:rsidRPr="00FC3408">
        <w:rPr>
          <w:rStyle w:val="Char0"/>
          <w:rtl/>
        </w:rPr>
        <w:t xml:space="preserve"> </w:t>
      </w:r>
      <w:r w:rsidRPr="00FC3408">
        <w:rPr>
          <w:rStyle w:val="Char0"/>
          <w:rFonts w:hint="cs"/>
          <w:rtl/>
        </w:rPr>
        <w:t>الرازي</w:t>
      </w:r>
      <w:r w:rsidRPr="00FC3408">
        <w:rPr>
          <w:rStyle w:val="Char0"/>
          <w:rtl/>
        </w:rPr>
        <w:t xml:space="preserve"> </w:t>
      </w:r>
      <w:r w:rsidRPr="00FC3408">
        <w:rPr>
          <w:rStyle w:val="Char0"/>
          <w:rFonts w:hint="cs"/>
          <w:rtl/>
        </w:rPr>
        <w:t>على</w:t>
      </w:r>
      <w:r w:rsidRPr="00FC3408">
        <w:rPr>
          <w:rStyle w:val="Char0"/>
          <w:rtl/>
        </w:rPr>
        <w:t xml:space="preserve"> </w:t>
      </w:r>
      <w:r w:rsidRPr="00FC3408">
        <w:rPr>
          <w:rStyle w:val="Char0"/>
          <w:rFonts w:hint="cs"/>
          <w:rtl/>
        </w:rPr>
        <w:t>سؤالات</w:t>
      </w:r>
      <w:r w:rsidRPr="00FC3408">
        <w:rPr>
          <w:rStyle w:val="Char0"/>
          <w:rtl/>
        </w:rPr>
        <w:t xml:space="preserve"> </w:t>
      </w:r>
      <w:r w:rsidRPr="00FC3408">
        <w:rPr>
          <w:rStyle w:val="Char0"/>
          <w:rFonts w:hint="cs"/>
          <w:rtl/>
        </w:rPr>
        <w:t>البرذعي</w:t>
      </w:r>
      <w:r w:rsidR="006663C7">
        <w:rPr>
          <w:rStyle w:val="Char0"/>
          <w:rtl/>
        </w:rPr>
        <w:t xml:space="preserve">، </w:t>
      </w:r>
      <w:r w:rsidRPr="00FC3408">
        <w:rPr>
          <w:rStyle w:val="Char0"/>
          <w:rFonts w:hint="cs"/>
          <w:rtl/>
        </w:rPr>
        <w:t>المحقق</w:t>
      </w:r>
      <w:r w:rsidR="00456427" w:rsidRPr="00FC3408">
        <w:rPr>
          <w:rStyle w:val="Char0"/>
          <w:rtl/>
        </w:rPr>
        <w:t>:</w:t>
      </w:r>
      <w:r w:rsidRPr="00FC3408">
        <w:rPr>
          <w:rStyle w:val="Char0"/>
          <w:rtl/>
        </w:rPr>
        <w:t xml:space="preserve"> </w:t>
      </w:r>
      <w:r w:rsidRPr="00FC3408">
        <w:rPr>
          <w:rStyle w:val="Char0"/>
          <w:rFonts w:hint="cs"/>
          <w:rtl/>
        </w:rPr>
        <w:t>سعد</w:t>
      </w:r>
      <w:r w:rsidR="00DF08BB" w:rsidRPr="00FC3408">
        <w:rPr>
          <w:rStyle w:val="Char0"/>
          <w:rFonts w:hint="cs"/>
          <w:rtl/>
        </w:rPr>
        <w:t>ی</w:t>
      </w:r>
      <w:r w:rsidRPr="00FC3408">
        <w:rPr>
          <w:rStyle w:val="Char0"/>
          <w:rtl/>
        </w:rPr>
        <w:t xml:space="preserve"> </w:t>
      </w:r>
      <w:r w:rsidRPr="00FC3408">
        <w:rPr>
          <w:rStyle w:val="Char0"/>
          <w:rFonts w:hint="cs"/>
          <w:rtl/>
        </w:rPr>
        <w:t>هاشم</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مد</w:t>
      </w:r>
      <w:r w:rsidR="00DF08BB" w:rsidRPr="00FC3408">
        <w:rPr>
          <w:rStyle w:val="Char0"/>
          <w:rFonts w:hint="cs"/>
          <w:rtl/>
        </w:rPr>
        <w:t>ی</w:t>
      </w:r>
      <w:r w:rsidRPr="00FC3408">
        <w:rPr>
          <w:rStyle w:val="Char0"/>
          <w:rFonts w:hint="cs"/>
          <w:rtl/>
        </w:rPr>
        <w:t>نه</w:t>
      </w:r>
      <w:r w:rsidRPr="00FC3408">
        <w:rPr>
          <w:rStyle w:val="Char0"/>
          <w:rtl/>
        </w:rPr>
        <w:t xml:space="preserve"> </w:t>
      </w:r>
      <w:r w:rsidR="00456427" w:rsidRPr="00FC3408">
        <w:rPr>
          <w:rStyle w:val="Char0"/>
          <w:rFonts w:hint="cs"/>
          <w:rtl/>
        </w:rPr>
        <w:t>منوره</w:t>
      </w:r>
      <w:r w:rsidRPr="00FC3408">
        <w:rPr>
          <w:rStyle w:val="Char0"/>
          <w:rFonts w:hint="cs"/>
          <w:rtl/>
        </w:rPr>
        <w:t>،</w:t>
      </w:r>
      <w:r w:rsidRPr="00FC3408">
        <w:rPr>
          <w:rStyle w:val="Char0"/>
          <w:rtl/>
        </w:rPr>
        <w:t xml:space="preserve"> </w:t>
      </w:r>
      <w:r w:rsidR="00456427" w:rsidRPr="00FC3408">
        <w:rPr>
          <w:rStyle w:val="Char0"/>
          <w:rFonts w:hint="cs"/>
          <w:rtl/>
        </w:rPr>
        <w:t>الجامعة</w:t>
      </w:r>
      <w:r w:rsidRPr="00FC3408">
        <w:rPr>
          <w:rStyle w:val="Char0"/>
          <w:rtl/>
        </w:rPr>
        <w:t xml:space="preserve"> </w:t>
      </w:r>
      <w:r w:rsidRPr="00FC3408">
        <w:rPr>
          <w:rStyle w:val="Char0"/>
          <w:rFonts w:hint="cs"/>
          <w:rtl/>
        </w:rPr>
        <w:t>الاسلامية،</w:t>
      </w:r>
      <w:r w:rsidRPr="00FC3408">
        <w:rPr>
          <w:rStyle w:val="Char0"/>
          <w:rtl/>
        </w:rPr>
        <w:t xml:space="preserve"> </w:t>
      </w:r>
      <w:r w:rsidR="00456427" w:rsidRPr="00FC3408">
        <w:rPr>
          <w:rStyle w:val="Char0"/>
          <w:rFonts w:hint="cs"/>
          <w:rtl/>
        </w:rPr>
        <w:t>اول</w:t>
      </w:r>
      <w:r w:rsidRPr="00FC3408">
        <w:rPr>
          <w:rStyle w:val="Char0"/>
          <w:rFonts w:hint="cs"/>
          <w:rtl/>
        </w:rPr>
        <w:t>،</w:t>
      </w:r>
      <w:r w:rsidRPr="00FC3408">
        <w:rPr>
          <w:rStyle w:val="Char0"/>
          <w:rtl/>
        </w:rPr>
        <w:t xml:space="preserve"> 1402</w:t>
      </w:r>
      <w:r w:rsidRPr="00FC3408">
        <w:rPr>
          <w:rStyle w:val="Char0"/>
          <w:rFonts w:hint="cs"/>
          <w:rtl/>
        </w:rPr>
        <w:t>هـ</w:t>
      </w:r>
      <w:r w:rsidR="00456427" w:rsidRPr="00C64670">
        <w:rPr>
          <w:rStyle w:val="Char0"/>
          <w:rFonts w:hint="cs"/>
          <w:rtl/>
        </w:rPr>
        <w:t>.</w:t>
      </w:r>
    </w:p>
    <w:p w:rsidR="009D23C1" w:rsidRPr="00C64670" w:rsidRDefault="00E40D2E" w:rsidP="007B25EB">
      <w:pPr>
        <w:widowControl/>
        <w:numPr>
          <w:ilvl w:val="0"/>
          <w:numId w:val="1"/>
        </w:numPr>
        <w:spacing w:line="240" w:lineRule="auto"/>
        <w:ind w:left="641" w:hanging="357"/>
        <w:contextualSpacing/>
        <w:jc w:val="both"/>
        <w:rPr>
          <w:rStyle w:val="Char0"/>
        </w:rPr>
      </w:pPr>
      <w:r w:rsidRPr="00FC3408">
        <w:rPr>
          <w:rStyle w:val="Char0"/>
          <w:rFonts w:hint="cs"/>
          <w:rtl/>
        </w:rPr>
        <w:t>ابوعروبه،</w:t>
      </w:r>
      <w:r w:rsidRPr="00FC3408">
        <w:rPr>
          <w:rStyle w:val="Char0"/>
          <w:rtl/>
        </w:rPr>
        <w:t xml:space="preserve"> </w:t>
      </w:r>
      <w:r w:rsidRPr="00FC3408">
        <w:rPr>
          <w:rStyle w:val="Char0"/>
          <w:rFonts w:hint="cs"/>
          <w:rtl/>
        </w:rPr>
        <w:t>أبو</w:t>
      </w:r>
      <w:r w:rsidR="00456427" w:rsidRPr="00FC3408">
        <w:rPr>
          <w:rStyle w:val="Char0"/>
          <w:rFonts w:hint="cs"/>
          <w:rtl/>
        </w:rPr>
        <w:t>عروبه</w:t>
      </w:r>
      <w:r w:rsidRPr="00FC3408">
        <w:rPr>
          <w:rStyle w:val="Char0"/>
          <w:rtl/>
        </w:rPr>
        <w:t xml:space="preserve"> </w:t>
      </w:r>
      <w:r w:rsidRPr="00FC3408">
        <w:rPr>
          <w:rStyle w:val="Char0"/>
          <w:rFonts w:hint="cs"/>
          <w:rtl/>
        </w:rPr>
        <w:t>حس</w:t>
      </w:r>
      <w:r w:rsidR="00DF08BB" w:rsidRPr="00FC3408">
        <w:rPr>
          <w:rStyle w:val="Char0"/>
          <w:rFonts w:hint="cs"/>
          <w:rtl/>
        </w:rPr>
        <w:t>ی</w:t>
      </w:r>
      <w:r w:rsidRPr="00FC3408">
        <w:rPr>
          <w:rStyle w:val="Char0"/>
          <w:rFonts w:hint="cs"/>
          <w:rtl/>
        </w:rPr>
        <w:t>ن</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أب</w:t>
      </w:r>
      <w:r w:rsidR="00DF08BB" w:rsidRPr="00FC3408">
        <w:rPr>
          <w:rStyle w:val="Char0"/>
          <w:rFonts w:hint="cs"/>
          <w:rtl/>
        </w:rPr>
        <w:t>ی</w:t>
      </w:r>
      <w:r w:rsidRPr="00FC3408">
        <w:rPr>
          <w:rStyle w:val="Char0"/>
          <w:rtl/>
        </w:rPr>
        <w:t xml:space="preserve"> </w:t>
      </w:r>
      <w:r w:rsidRPr="00FC3408">
        <w:rPr>
          <w:rStyle w:val="Char0"/>
          <w:rFonts w:hint="cs"/>
          <w:rtl/>
        </w:rPr>
        <w:t>معشر</w:t>
      </w:r>
      <w:r w:rsidRPr="00FC3408">
        <w:rPr>
          <w:rStyle w:val="Char0"/>
          <w:rtl/>
        </w:rPr>
        <w:t xml:space="preserve"> </w:t>
      </w:r>
      <w:r w:rsidRPr="00FC3408">
        <w:rPr>
          <w:rStyle w:val="Char0"/>
          <w:rFonts w:hint="cs"/>
          <w:rtl/>
        </w:rPr>
        <w:t>محمدبن</w:t>
      </w:r>
      <w:r w:rsidRPr="00FC3408">
        <w:rPr>
          <w:rStyle w:val="Char0"/>
          <w:rtl/>
        </w:rPr>
        <w:t xml:space="preserve"> </w:t>
      </w:r>
      <w:r w:rsidRPr="00FC3408">
        <w:rPr>
          <w:rStyle w:val="Char0"/>
          <w:rFonts w:hint="cs"/>
          <w:rtl/>
        </w:rPr>
        <w:t>مودود</w:t>
      </w:r>
      <w:r w:rsidRPr="00FC3408">
        <w:rPr>
          <w:rStyle w:val="Char0"/>
          <w:rtl/>
        </w:rPr>
        <w:t xml:space="preserve"> </w:t>
      </w:r>
      <w:r w:rsidRPr="00FC3408">
        <w:rPr>
          <w:rStyle w:val="Char0"/>
          <w:rFonts w:hint="cs"/>
          <w:rtl/>
        </w:rPr>
        <w:t>الحران</w:t>
      </w:r>
      <w:r w:rsidR="00DF08BB" w:rsidRPr="00FC3408">
        <w:rPr>
          <w:rStyle w:val="Char0"/>
          <w:rFonts w:hint="cs"/>
          <w:rtl/>
        </w:rPr>
        <w:t>ی</w:t>
      </w:r>
      <w:r w:rsidRPr="00FC3408">
        <w:rPr>
          <w:rStyle w:val="Char0"/>
          <w:rFonts w:hint="cs"/>
          <w:rtl/>
        </w:rPr>
        <w:t>، الاوائل، تحق</w:t>
      </w:r>
      <w:r w:rsidR="00DF08BB" w:rsidRPr="00FC3408">
        <w:rPr>
          <w:rStyle w:val="Char0"/>
          <w:rFonts w:hint="cs"/>
          <w:rtl/>
        </w:rPr>
        <w:t>ی</w:t>
      </w:r>
      <w:r w:rsidRPr="00FC3408">
        <w:rPr>
          <w:rStyle w:val="Char0"/>
          <w:rFonts w:hint="cs"/>
          <w:rtl/>
        </w:rPr>
        <w:t>ق</w:t>
      </w:r>
      <w:r w:rsidR="00456427" w:rsidRPr="00FC3408">
        <w:rPr>
          <w:rStyle w:val="Char0"/>
          <w:rFonts w:hint="cs"/>
          <w:rtl/>
        </w:rPr>
        <w:t>:</w:t>
      </w:r>
      <w:r w:rsidRPr="00FC3408">
        <w:rPr>
          <w:rStyle w:val="Char0"/>
          <w:rtl/>
        </w:rPr>
        <w:t xml:space="preserve"> </w:t>
      </w:r>
      <w:r w:rsidRPr="00FC3408">
        <w:rPr>
          <w:rStyle w:val="Char0"/>
          <w:rFonts w:hint="cs"/>
          <w:rtl/>
        </w:rPr>
        <w:t>مشعل</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بان</w:t>
      </w:r>
      <w:r w:rsidR="00DF08BB" w:rsidRPr="00FC3408">
        <w:rPr>
          <w:rStyle w:val="Char0"/>
          <w:rFonts w:hint="cs"/>
          <w:rtl/>
        </w:rPr>
        <w:t>ی</w:t>
      </w:r>
      <w:r w:rsidRPr="00FC3408">
        <w:rPr>
          <w:rStyle w:val="Char0"/>
          <w:rtl/>
        </w:rPr>
        <w:t xml:space="preserve"> </w:t>
      </w:r>
      <w:r w:rsidRPr="00FC3408">
        <w:rPr>
          <w:rStyle w:val="Char0"/>
          <w:rFonts w:hint="cs"/>
          <w:rtl/>
        </w:rPr>
        <w:t>الجبر</w:t>
      </w:r>
      <w:r w:rsidR="00DF08BB" w:rsidRPr="00FC3408">
        <w:rPr>
          <w:rStyle w:val="Char0"/>
          <w:rFonts w:hint="cs"/>
          <w:rtl/>
        </w:rPr>
        <w:t>ی</w:t>
      </w:r>
      <w:r w:rsidRPr="00FC3408">
        <w:rPr>
          <w:rStyle w:val="Char0"/>
          <w:rFonts w:hint="cs"/>
          <w:rtl/>
        </w:rPr>
        <w:t>ن</w:t>
      </w:r>
      <w:r w:rsidRPr="00FC3408">
        <w:rPr>
          <w:rStyle w:val="Char0"/>
          <w:rtl/>
        </w:rPr>
        <w:t xml:space="preserve"> </w:t>
      </w:r>
      <w:r w:rsidRPr="00FC3408">
        <w:rPr>
          <w:rStyle w:val="Char0"/>
          <w:rFonts w:hint="cs"/>
          <w:rtl/>
        </w:rPr>
        <w:t>المط</w:t>
      </w:r>
      <w:r w:rsidR="00DF08BB" w:rsidRPr="00FC3408">
        <w:rPr>
          <w:rStyle w:val="Char0"/>
          <w:rFonts w:hint="cs"/>
          <w:rtl/>
        </w:rPr>
        <w:t>ی</w:t>
      </w:r>
      <w:r w:rsidRPr="00FC3408">
        <w:rPr>
          <w:rStyle w:val="Char0"/>
          <w:rFonts w:hint="cs"/>
          <w:rtl/>
        </w:rPr>
        <w:t>ر</w:t>
      </w:r>
      <w:r w:rsidR="00DF08BB" w:rsidRPr="00FC3408">
        <w:rPr>
          <w:rStyle w:val="Char0"/>
          <w:rFonts w:hint="cs"/>
          <w:rtl/>
        </w:rPr>
        <w:t>ی</w:t>
      </w:r>
      <w:r w:rsidRPr="00FC3408">
        <w:rPr>
          <w:rStyle w:val="Char0"/>
          <w:rFonts w:hint="cs"/>
          <w:rtl/>
        </w:rPr>
        <w:t>، دار</w:t>
      </w:r>
      <w:r w:rsidRPr="00FC3408">
        <w:rPr>
          <w:rStyle w:val="Char0"/>
          <w:rtl/>
        </w:rPr>
        <w:t xml:space="preserve"> </w:t>
      </w:r>
      <w:r w:rsidRPr="00FC3408">
        <w:rPr>
          <w:rStyle w:val="Char0"/>
          <w:rFonts w:hint="cs"/>
          <w:rtl/>
        </w:rPr>
        <w:t>ابن</w:t>
      </w:r>
      <w:r w:rsidRPr="00FC3408">
        <w:rPr>
          <w:rStyle w:val="Char0"/>
          <w:rtl/>
        </w:rPr>
        <w:t xml:space="preserve"> </w:t>
      </w:r>
      <w:r w:rsidRPr="00FC3408">
        <w:rPr>
          <w:rStyle w:val="Char0"/>
          <w:rFonts w:hint="cs"/>
          <w:rtl/>
        </w:rPr>
        <w:t>حزم، بیروت، 1424هـ</w:t>
      </w:r>
      <w:r w:rsidR="00456427" w:rsidRPr="00C64670">
        <w:rPr>
          <w:rStyle w:val="Char0"/>
          <w:rFonts w:hint="cs"/>
          <w:rtl/>
        </w:rPr>
        <w:t>.</w:t>
      </w:r>
    </w:p>
    <w:p w:rsidR="00E40D2E" w:rsidRPr="00C64670" w:rsidRDefault="00456427" w:rsidP="007B25EB">
      <w:pPr>
        <w:widowControl/>
        <w:numPr>
          <w:ilvl w:val="0"/>
          <w:numId w:val="1"/>
        </w:numPr>
        <w:spacing w:line="240" w:lineRule="auto"/>
        <w:ind w:left="641" w:hanging="357"/>
        <w:contextualSpacing/>
        <w:jc w:val="both"/>
        <w:rPr>
          <w:rStyle w:val="Char0"/>
        </w:rPr>
      </w:pPr>
      <w:r w:rsidRPr="00FC3408">
        <w:rPr>
          <w:rStyle w:val="Char0"/>
          <w:rFonts w:hint="cs"/>
          <w:rtl/>
        </w:rPr>
        <w:t>ابوعوانه</w:t>
      </w:r>
      <w:r w:rsidR="00E40D2E" w:rsidRPr="00FC3408">
        <w:rPr>
          <w:rStyle w:val="Char0"/>
          <w:rFonts w:hint="cs"/>
          <w:rtl/>
        </w:rPr>
        <w:t>،</w:t>
      </w:r>
      <w:r w:rsidR="00E40D2E" w:rsidRPr="00FC3408">
        <w:rPr>
          <w:rStyle w:val="Char0"/>
          <w:rtl/>
        </w:rPr>
        <w:t xml:space="preserve"> </w:t>
      </w:r>
      <w:r w:rsidR="00DF08BB" w:rsidRPr="00FC3408">
        <w:rPr>
          <w:rStyle w:val="Char0"/>
          <w:rFonts w:hint="cs"/>
          <w:rtl/>
        </w:rPr>
        <w:t>ی</w:t>
      </w:r>
      <w:r w:rsidR="00E40D2E" w:rsidRPr="00FC3408">
        <w:rPr>
          <w:rStyle w:val="Char0"/>
          <w:rFonts w:hint="cs"/>
          <w:rtl/>
        </w:rPr>
        <w:t>عقوب</w:t>
      </w:r>
      <w:r w:rsidR="00E40D2E" w:rsidRPr="00FC3408">
        <w:rPr>
          <w:rStyle w:val="Char0"/>
          <w:rtl/>
        </w:rPr>
        <w:t xml:space="preserve"> </w:t>
      </w:r>
      <w:r w:rsidR="00E40D2E" w:rsidRPr="00FC3408">
        <w:rPr>
          <w:rStyle w:val="Char0"/>
          <w:rFonts w:hint="cs"/>
          <w:rtl/>
        </w:rPr>
        <w:t>بن</w:t>
      </w:r>
      <w:r w:rsidR="00E40D2E" w:rsidRPr="00FC3408">
        <w:rPr>
          <w:rStyle w:val="Char0"/>
          <w:rtl/>
        </w:rPr>
        <w:t xml:space="preserve"> </w:t>
      </w:r>
      <w:r w:rsidR="00E40D2E" w:rsidRPr="00FC3408">
        <w:rPr>
          <w:rStyle w:val="Char0"/>
          <w:rFonts w:hint="cs"/>
          <w:rtl/>
        </w:rPr>
        <w:t>اسحاق</w:t>
      </w:r>
      <w:r w:rsidR="00E40D2E" w:rsidRPr="00FC3408">
        <w:rPr>
          <w:rStyle w:val="Char0"/>
          <w:rtl/>
        </w:rPr>
        <w:t xml:space="preserve"> </w:t>
      </w:r>
      <w:r w:rsidR="00E40D2E" w:rsidRPr="00FC3408">
        <w:rPr>
          <w:rStyle w:val="Char0"/>
          <w:rFonts w:hint="cs"/>
          <w:rtl/>
        </w:rPr>
        <w:t>اسفرائ</w:t>
      </w:r>
      <w:r w:rsidR="00DF08BB" w:rsidRPr="00FC3408">
        <w:rPr>
          <w:rStyle w:val="Char0"/>
          <w:rFonts w:hint="cs"/>
          <w:rtl/>
        </w:rPr>
        <w:t>ی</w:t>
      </w:r>
      <w:r w:rsidR="00E40D2E" w:rsidRPr="00FC3408">
        <w:rPr>
          <w:rStyle w:val="Char0"/>
          <w:rFonts w:hint="cs"/>
          <w:rtl/>
        </w:rPr>
        <w:t>ن</w:t>
      </w:r>
      <w:r w:rsidR="00DF08BB" w:rsidRPr="00FC3408">
        <w:rPr>
          <w:rStyle w:val="Char0"/>
          <w:rFonts w:hint="cs"/>
          <w:rtl/>
        </w:rPr>
        <w:t>ی</w:t>
      </w:r>
      <w:r w:rsidR="00E40D2E" w:rsidRPr="00FC3408">
        <w:rPr>
          <w:rStyle w:val="Char0"/>
          <w:rFonts w:hint="cs"/>
          <w:rtl/>
        </w:rPr>
        <w:t>،</w:t>
      </w:r>
      <w:r w:rsidR="00E40D2E" w:rsidRPr="00FC3408">
        <w:rPr>
          <w:rStyle w:val="Char0"/>
          <w:rtl/>
        </w:rPr>
        <w:t xml:space="preserve"> </w:t>
      </w:r>
      <w:r w:rsidR="00E40D2E" w:rsidRPr="00FC3408">
        <w:rPr>
          <w:rStyle w:val="Char0"/>
          <w:rFonts w:hint="cs"/>
          <w:rtl/>
        </w:rPr>
        <w:t>المسند،</w:t>
      </w:r>
      <w:r w:rsidR="00E40D2E" w:rsidRPr="00FC3408">
        <w:rPr>
          <w:rStyle w:val="Char0"/>
          <w:rtl/>
        </w:rPr>
        <w:t xml:space="preserve"> </w:t>
      </w:r>
      <w:r w:rsidR="00E40D2E" w:rsidRPr="00FC3408">
        <w:rPr>
          <w:rStyle w:val="Char0"/>
          <w:rFonts w:hint="cs"/>
          <w:rtl/>
        </w:rPr>
        <w:t>ب</w:t>
      </w:r>
      <w:r w:rsidR="00DF08BB" w:rsidRPr="00FC3408">
        <w:rPr>
          <w:rStyle w:val="Char0"/>
          <w:rFonts w:hint="cs"/>
          <w:rtl/>
        </w:rPr>
        <w:t>ی</w:t>
      </w:r>
      <w:r w:rsidR="00E40D2E" w:rsidRPr="00FC3408">
        <w:rPr>
          <w:rStyle w:val="Char0"/>
          <w:rFonts w:hint="cs"/>
          <w:rtl/>
        </w:rPr>
        <w:t>روت،</w:t>
      </w:r>
      <w:r w:rsidR="00E40D2E" w:rsidRPr="00FC3408">
        <w:rPr>
          <w:rStyle w:val="Char0"/>
          <w:rtl/>
        </w:rPr>
        <w:t xml:space="preserve"> </w:t>
      </w:r>
      <w:r w:rsidRPr="00FC3408">
        <w:rPr>
          <w:rStyle w:val="Char0"/>
          <w:rFonts w:hint="cs"/>
          <w:rtl/>
        </w:rPr>
        <w:t>دارالمعرفه</w:t>
      </w:r>
      <w:r w:rsidR="00E40D2E" w:rsidRPr="00FC3408">
        <w:rPr>
          <w:rStyle w:val="Char0"/>
          <w:rFonts w:hint="cs"/>
          <w:rtl/>
        </w:rPr>
        <w:t>،</w:t>
      </w:r>
      <w:r w:rsidR="00694344" w:rsidRPr="00FC3408">
        <w:rPr>
          <w:rStyle w:val="Char0"/>
          <w:rtl/>
        </w:rPr>
        <w:t xml:space="preserve"> بی‌</w:t>
      </w:r>
      <w:r w:rsidR="00E40D2E" w:rsidRPr="00FC3408">
        <w:rPr>
          <w:rStyle w:val="Char0"/>
          <w:rFonts w:hint="cs"/>
          <w:rtl/>
        </w:rPr>
        <w:t>تا</w:t>
      </w:r>
      <w:r w:rsidRPr="00C64670">
        <w:rPr>
          <w:rStyle w:val="Char0"/>
          <w:rFonts w:hint="cs"/>
          <w:rtl/>
        </w:rPr>
        <w:t>.</w:t>
      </w:r>
    </w:p>
    <w:p w:rsidR="009D23C1" w:rsidRPr="00C64670" w:rsidRDefault="00E40D2E" w:rsidP="007B25EB">
      <w:pPr>
        <w:widowControl/>
        <w:numPr>
          <w:ilvl w:val="0"/>
          <w:numId w:val="1"/>
        </w:numPr>
        <w:spacing w:line="240" w:lineRule="auto"/>
        <w:ind w:left="641" w:hanging="357"/>
        <w:contextualSpacing/>
        <w:jc w:val="both"/>
        <w:rPr>
          <w:rStyle w:val="Char0"/>
        </w:rPr>
      </w:pPr>
      <w:r w:rsidRPr="00FC3408">
        <w:rPr>
          <w:rStyle w:val="Char0"/>
          <w:rFonts w:hint="cs"/>
          <w:rtl/>
        </w:rPr>
        <w:t>ابونعیم،</w:t>
      </w:r>
      <w:r w:rsidRPr="00FC3408">
        <w:rPr>
          <w:rStyle w:val="Char0"/>
          <w:rtl/>
        </w:rPr>
        <w:t xml:space="preserve"> </w:t>
      </w:r>
      <w:r w:rsidRPr="00FC3408">
        <w:rPr>
          <w:rStyle w:val="Char0"/>
          <w:rFonts w:hint="cs"/>
          <w:rtl/>
        </w:rPr>
        <w:t>أحمدبن</w:t>
      </w:r>
      <w:r w:rsidRPr="00FC3408">
        <w:rPr>
          <w:rStyle w:val="Char0"/>
          <w:rtl/>
        </w:rPr>
        <w:t xml:space="preserve"> </w:t>
      </w:r>
      <w:r w:rsidRPr="00FC3408">
        <w:rPr>
          <w:rStyle w:val="Char0"/>
          <w:rFonts w:hint="cs"/>
          <w:rtl/>
        </w:rPr>
        <w:t>عبدالله</w:t>
      </w:r>
      <w:r w:rsidRPr="00FC3408">
        <w:rPr>
          <w:rStyle w:val="Char0"/>
          <w:rtl/>
        </w:rPr>
        <w:t xml:space="preserve"> </w:t>
      </w:r>
      <w:r w:rsidRPr="00FC3408">
        <w:rPr>
          <w:rStyle w:val="Char0"/>
          <w:rFonts w:hint="cs"/>
          <w:rtl/>
        </w:rPr>
        <w:t>إصفهانی،</w:t>
      </w:r>
      <w:r w:rsidRPr="00FC3408">
        <w:rPr>
          <w:rStyle w:val="Char0"/>
          <w:rtl/>
        </w:rPr>
        <w:t xml:space="preserve"> </w:t>
      </w:r>
      <w:r w:rsidRPr="00FC3408">
        <w:rPr>
          <w:rStyle w:val="Char0"/>
          <w:rFonts w:hint="cs"/>
          <w:rtl/>
        </w:rPr>
        <w:t>حلیة</w:t>
      </w:r>
      <w:r w:rsidRPr="00FC3408">
        <w:rPr>
          <w:rStyle w:val="Char0"/>
          <w:rtl/>
        </w:rPr>
        <w:t xml:space="preserve"> </w:t>
      </w:r>
      <w:r w:rsidRPr="00FC3408">
        <w:rPr>
          <w:rStyle w:val="Char0"/>
          <w:rFonts w:hint="cs"/>
          <w:rtl/>
        </w:rPr>
        <w:t>الاولیاء</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طبقات</w:t>
      </w:r>
      <w:r w:rsidRPr="00FC3408">
        <w:rPr>
          <w:rStyle w:val="Char0"/>
          <w:rtl/>
        </w:rPr>
        <w:t xml:space="preserve"> </w:t>
      </w:r>
      <w:r w:rsidRPr="00FC3408">
        <w:rPr>
          <w:rStyle w:val="Char0"/>
          <w:rFonts w:hint="cs"/>
          <w:rtl/>
        </w:rPr>
        <w:t>الاصفیاء،</w:t>
      </w:r>
      <w:r w:rsidRPr="00FC3408">
        <w:rPr>
          <w:rStyle w:val="Char0"/>
          <w:rtl/>
        </w:rPr>
        <w:t xml:space="preserve"> </w:t>
      </w:r>
      <w:r w:rsidRPr="00FC3408">
        <w:rPr>
          <w:rStyle w:val="Char0"/>
          <w:rFonts w:hint="cs"/>
          <w:rtl/>
        </w:rPr>
        <w:t>بیروت،</w:t>
      </w:r>
      <w:r w:rsidRPr="00FC3408">
        <w:rPr>
          <w:rStyle w:val="Char0"/>
          <w:rtl/>
        </w:rPr>
        <w:t xml:space="preserve"> </w:t>
      </w:r>
      <w:r w:rsidRPr="00FC3408">
        <w:rPr>
          <w:rStyle w:val="Char0"/>
          <w:rFonts w:hint="cs"/>
          <w:rtl/>
        </w:rPr>
        <w:t>دارالکتاب</w:t>
      </w:r>
      <w:r w:rsidRPr="00FC3408">
        <w:rPr>
          <w:rStyle w:val="Char0"/>
          <w:rtl/>
        </w:rPr>
        <w:t xml:space="preserve"> </w:t>
      </w:r>
      <w:r w:rsidRPr="00FC3408">
        <w:rPr>
          <w:rStyle w:val="Char0"/>
          <w:rFonts w:hint="cs"/>
          <w:rtl/>
        </w:rPr>
        <w:t>العربی،</w:t>
      </w:r>
      <w:r w:rsidRPr="00FC3408">
        <w:rPr>
          <w:rStyle w:val="Char0"/>
          <w:rtl/>
        </w:rPr>
        <w:t xml:space="preserve"> 1405 </w:t>
      </w:r>
      <w:r w:rsidRPr="00FC3408">
        <w:rPr>
          <w:rStyle w:val="Char0"/>
          <w:rFonts w:hint="cs"/>
          <w:rtl/>
        </w:rPr>
        <w:t>هـ</w:t>
      </w:r>
      <w:r w:rsidR="00456427" w:rsidRPr="00C64670">
        <w:rPr>
          <w:rStyle w:val="Char0"/>
          <w:rFonts w:hint="cs"/>
          <w:rtl/>
        </w:rPr>
        <w:t>.</w:t>
      </w:r>
    </w:p>
    <w:p w:rsidR="00A85E28" w:rsidRPr="00C64670" w:rsidRDefault="00E40D2E" w:rsidP="007B25EB">
      <w:pPr>
        <w:widowControl/>
        <w:numPr>
          <w:ilvl w:val="0"/>
          <w:numId w:val="1"/>
        </w:numPr>
        <w:spacing w:line="240" w:lineRule="auto"/>
        <w:ind w:left="641" w:hanging="357"/>
        <w:contextualSpacing/>
        <w:jc w:val="both"/>
        <w:rPr>
          <w:rStyle w:val="Char0"/>
        </w:rPr>
      </w:pPr>
      <w:r w:rsidRPr="00FC3408">
        <w:rPr>
          <w:rStyle w:val="Char0"/>
          <w:rFonts w:hint="cs"/>
          <w:rtl/>
        </w:rPr>
        <w:t>ابونع</w:t>
      </w:r>
      <w:r w:rsidR="00DF08BB" w:rsidRPr="00FC3408">
        <w:rPr>
          <w:rStyle w:val="Char0"/>
          <w:rFonts w:hint="cs"/>
          <w:rtl/>
        </w:rPr>
        <w:t>ی</w:t>
      </w:r>
      <w:r w:rsidRPr="00FC3408">
        <w:rPr>
          <w:rStyle w:val="Char0"/>
          <w:rFonts w:hint="cs"/>
          <w:rtl/>
        </w:rPr>
        <w:t>م،</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عبدالله</w:t>
      </w:r>
      <w:r w:rsidRPr="00FC3408">
        <w:rPr>
          <w:rStyle w:val="Char0"/>
          <w:rtl/>
        </w:rPr>
        <w:t xml:space="preserve"> </w:t>
      </w:r>
      <w:r w:rsidRPr="00FC3408">
        <w:rPr>
          <w:rStyle w:val="Char0"/>
          <w:rFonts w:hint="cs"/>
          <w:rtl/>
        </w:rPr>
        <w:t>إصفهان</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الضعفاء،</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فاروق</w:t>
      </w:r>
      <w:r w:rsidRPr="00FC3408">
        <w:rPr>
          <w:rStyle w:val="Char0"/>
          <w:rtl/>
        </w:rPr>
        <w:t xml:space="preserve"> </w:t>
      </w:r>
      <w:r w:rsidRPr="00FC3408">
        <w:rPr>
          <w:rStyle w:val="Char0"/>
          <w:rFonts w:hint="cs"/>
          <w:rtl/>
        </w:rPr>
        <w:t>حمادة،</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الثقافة</w:t>
      </w:r>
      <w:r w:rsidRPr="00FC3408">
        <w:rPr>
          <w:rStyle w:val="Char0"/>
          <w:rtl/>
        </w:rPr>
        <w:t>-</w:t>
      </w:r>
      <w:r w:rsidRPr="00FC3408">
        <w:rPr>
          <w:rStyle w:val="Char0"/>
          <w:rFonts w:hint="cs"/>
          <w:rtl/>
        </w:rPr>
        <w:t>الدار</w:t>
      </w:r>
      <w:r w:rsidRPr="00FC3408">
        <w:rPr>
          <w:rStyle w:val="Char0"/>
          <w:rtl/>
        </w:rPr>
        <w:t xml:space="preserve"> </w:t>
      </w:r>
      <w:r w:rsidRPr="00FC3408">
        <w:rPr>
          <w:rStyle w:val="Char0"/>
          <w:rFonts w:hint="cs"/>
          <w:rtl/>
        </w:rPr>
        <w:t>الب</w:t>
      </w:r>
      <w:r w:rsidR="00DF08BB" w:rsidRPr="00FC3408">
        <w:rPr>
          <w:rStyle w:val="Char0"/>
          <w:rFonts w:hint="cs"/>
          <w:rtl/>
        </w:rPr>
        <w:t>ی</w:t>
      </w:r>
      <w:r w:rsidRPr="00FC3408">
        <w:rPr>
          <w:rStyle w:val="Char0"/>
          <w:rFonts w:hint="cs"/>
          <w:rtl/>
        </w:rPr>
        <w:t>ضاء،</w:t>
      </w:r>
      <w:r w:rsidRPr="00FC3408">
        <w:rPr>
          <w:rStyle w:val="Char0"/>
          <w:rtl/>
        </w:rPr>
        <w:t xml:space="preserve"> </w:t>
      </w:r>
      <w:r w:rsidR="00456427" w:rsidRPr="00FC3408">
        <w:rPr>
          <w:rStyle w:val="Char0"/>
          <w:rFonts w:hint="cs"/>
          <w:rtl/>
        </w:rPr>
        <w:t>اول</w:t>
      </w:r>
      <w:r w:rsidRPr="00FC3408">
        <w:rPr>
          <w:rStyle w:val="Char0"/>
          <w:rFonts w:hint="cs"/>
          <w:rtl/>
        </w:rPr>
        <w:t>،</w:t>
      </w:r>
      <w:r w:rsidRPr="00FC3408">
        <w:rPr>
          <w:rStyle w:val="Char0"/>
          <w:rtl/>
        </w:rPr>
        <w:t xml:space="preserve"> 1405 </w:t>
      </w:r>
      <w:r w:rsidRPr="00FC3408">
        <w:rPr>
          <w:rStyle w:val="Char0"/>
          <w:rFonts w:hint="cs"/>
          <w:rtl/>
        </w:rPr>
        <w:t>هـ</w:t>
      </w:r>
      <w:r w:rsidR="00456427" w:rsidRPr="00C64670">
        <w:rPr>
          <w:rStyle w:val="Char0"/>
          <w:rFonts w:hint="cs"/>
          <w:rtl/>
        </w:rPr>
        <w:t>.</w:t>
      </w:r>
    </w:p>
    <w:p w:rsidR="00A85E28" w:rsidRPr="00C64670" w:rsidRDefault="00E40D2E" w:rsidP="007B25EB">
      <w:pPr>
        <w:widowControl/>
        <w:numPr>
          <w:ilvl w:val="0"/>
          <w:numId w:val="1"/>
        </w:numPr>
        <w:spacing w:line="240" w:lineRule="auto"/>
        <w:ind w:left="641" w:hanging="357"/>
        <w:contextualSpacing/>
        <w:jc w:val="both"/>
        <w:rPr>
          <w:rStyle w:val="Char0"/>
        </w:rPr>
      </w:pPr>
      <w:r w:rsidRPr="00FC3408">
        <w:rPr>
          <w:rStyle w:val="Char0"/>
          <w:rFonts w:hint="cs"/>
          <w:rtl/>
        </w:rPr>
        <w:t>ابونعیم، 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عبد</w:t>
      </w:r>
      <w:r w:rsidRPr="00FC3408">
        <w:rPr>
          <w:rStyle w:val="Char0"/>
          <w:rtl/>
        </w:rPr>
        <w:t xml:space="preserve"> </w:t>
      </w:r>
      <w:r w:rsidRPr="00FC3408">
        <w:rPr>
          <w:rStyle w:val="Char0"/>
          <w:rFonts w:hint="cs"/>
          <w:rtl/>
        </w:rPr>
        <w:t>الله</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إسحاق</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موسى</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مهران</w:t>
      </w:r>
      <w:r w:rsidRPr="00FC3408">
        <w:rPr>
          <w:rStyle w:val="Char0"/>
          <w:rtl/>
        </w:rPr>
        <w:t xml:space="preserve"> </w:t>
      </w:r>
      <w:r w:rsidRPr="00FC3408">
        <w:rPr>
          <w:rStyle w:val="Char0"/>
          <w:rFonts w:hint="cs"/>
          <w:rtl/>
        </w:rPr>
        <w:t>الهران</w:t>
      </w:r>
      <w:r w:rsidR="00DF08BB" w:rsidRPr="00FC3408">
        <w:rPr>
          <w:rStyle w:val="Char0"/>
          <w:rFonts w:hint="cs"/>
          <w:rtl/>
        </w:rPr>
        <w:t>ی</w:t>
      </w:r>
      <w:r w:rsidRPr="00FC3408">
        <w:rPr>
          <w:rStyle w:val="Char0"/>
          <w:rtl/>
        </w:rPr>
        <w:t xml:space="preserve"> </w:t>
      </w:r>
      <w:r w:rsidRPr="00FC3408">
        <w:rPr>
          <w:rStyle w:val="Char0"/>
          <w:rFonts w:hint="cs"/>
          <w:rtl/>
        </w:rPr>
        <w:t>الأصبهان</w:t>
      </w:r>
      <w:r w:rsidR="00DF08BB" w:rsidRPr="00FC3408">
        <w:rPr>
          <w:rStyle w:val="Char0"/>
          <w:rFonts w:hint="cs"/>
          <w:rtl/>
        </w:rPr>
        <w:t>ی</w:t>
      </w:r>
      <w:r w:rsidRPr="00FC3408">
        <w:rPr>
          <w:rStyle w:val="Char0"/>
          <w:rFonts w:hint="cs"/>
          <w:rtl/>
        </w:rPr>
        <w:t>، المسند</w:t>
      </w:r>
      <w:r w:rsidRPr="00FC3408">
        <w:rPr>
          <w:rStyle w:val="Char0"/>
          <w:rtl/>
        </w:rPr>
        <w:t xml:space="preserve"> </w:t>
      </w:r>
      <w:r w:rsidRPr="00FC3408">
        <w:rPr>
          <w:rStyle w:val="Char0"/>
          <w:rFonts w:hint="cs"/>
          <w:rtl/>
        </w:rPr>
        <w:t>المستخرج</w:t>
      </w:r>
      <w:r w:rsidRPr="00FC3408">
        <w:rPr>
          <w:rStyle w:val="Char0"/>
          <w:rtl/>
        </w:rPr>
        <w:t xml:space="preserve"> </w:t>
      </w:r>
      <w:r w:rsidRPr="00FC3408">
        <w:rPr>
          <w:rStyle w:val="Char0"/>
          <w:rFonts w:hint="cs"/>
          <w:rtl/>
        </w:rPr>
        <w:t>على</w:t>
      </w:r>
      <w:r w:rsidRPr="00FC3408">
        <w:rPr>
          <w:rStyle w:val="Char0"/>
          <w:rtl/>
        </w:rPr>
        <w:t xml:space="preserve"> </w:t>
      </w:r>
      <w:r w:rsidRPr="00FC3408">
        <w:rPr>
          <w:rStyle w:val="Char0"/>
          <w:rFonts w:hint="cs"/>
          <w:rtl/>
        </w:rPr>
        <w:t>صحيح</w:t>
      </w:r>
      <w:r w:rsidRPr="00FC3408">
        <w:rPr>
          <w:rStyle w:val="Char0"/>
          <w:rtl/>
        </w:rPr>
        <w:t xml:space="preserve"> </w:t>
      </w:r>
      <w:r w:rsidRPr="00FC3408">
        <w:rPr>
          <w:rStyle w:val="Char0"/>
          <w:rFonts w:hint="cs"/>
          <w:rtl/>
        </w:rPr>
        <w:t>الإمام</w:t>
      </w:r>
      <w:r w:rsidRPr="00FC3408">
        <w:rPr>
          <w:rStyle w:val="Char0"/>
          <w:rtl/>
        </w:rPr>
        <w:t xml:space="preserve"> </w:t>
      </w:r>
      <w:r w:rsidRPr="00FC3408">
        <w:rPr>
          <w:rStyle w:val="Char0"/>
          <w:rFonts w:hint="cs"/>
          <w:rtl/>
        </w:rPr>
        <w:t>مسلم، 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حسن</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حسن</w:t>
      </w:r>
      <w:r w:rsidRPr="00FC3408">
        <w:rPr>
          <w:rStyle w:val="Char0"/>
          <w:rtl/>
        </w:rPr>
        <w:t xml:space="preserve"> </w:t>
      </w:r>
      <w:r w:rsidRPr="00FC3408">
        <w:rPr>
          <w:rStyle w:val="Char0"/>
          <w:rFonts w:hint="cs"/>
          <w:rtl/>
        </w:rPr>
        <w:t>إسماع</w:t>
      </w:r>
      <w:r w:rsidR="00DF08BB" w:rsidRPr="00FC3408">
        <w:rPr>
          <w:rStyle w:val="Char0"/>
          <w:rFonts w:hint="cs"/>
          <w:rtl/>
        </w:rPr>
        <w:t>ی</w:t>
      </w:r>
      <w:r w:rsidRPr="00FC3408">
        <w:rPr>
          <w:rStyle w:val="Char0"/>
          <w:rFonts w:hint="cs"/>
          <w:rtl/>
        </w:rPr>
        <w:t>ل</w:t>
      </w:r>
      <w:r w:rsidRPr="00FC3408">
        <w:rPr>
          <w:rStyle w:val="Char0"/>
          <w:rtl/>
        </w:rPr>
        <w:t xml:space="preserve"> </w:t>
      </w:r>
      <w:r w:rsidRPr="00FC3408">
        <w:rPr>
          <w:rStyle w:val="Char0"/>
          <w:rFonts w:hint="cs"/>
          <w:rtl/>
        </w:rPr>
        <w:t>شافع</w:t>
      </w:r>
      <w:r w:rsidR="00DF08BB" w:rsidRPr="00FC3408">
        <w:rPr>
          <w:rStyle w:val="Char0"/>
          <w:rFonts w:hint="cs"/>
          <w:rtl/>
        </w:rPr>
        <w:t>ی</w:t>
      </w:r>
      <w:r w:rsidRPr="00FC3408">
        <w:rPr>
          <w:rStyle w:val="Char0"/>
          <w:rFonts w:hint="cs"/>
          <w:rtl/>
        </w:rPr>
        <w:t>، دار</w:t>
      </w:r>
      <w:r w:rsidRPr="00FC3408">
        <w:rPr>
          <w:rStyle w:val="Char0"/>
          <w:rtl/>
        </w:rPr>
        <w:t xml:space="preserve"> </w:t>
      </w:r>
      <w:r w:rsidRPr="00FC3408">
        <w:rPr>
          <w:rStyle w:val="Char0"/>
          <w:rFonts w:hint="cs"/>
          <w:rtl/>
        </w:rPr>
        <w:t>ال</w:t>
      </w:r>
      <w:r w:rsidR="00DF08BB" w:rsidRPr="00FC3408">
        <w:rPr>
          <w:rStyle w:val="Char0"/>
          <w:rFonts w:hint="cs"/>
          <w:rtl/>
        </w:rPr>
        <w:t>ک</w:t>
      </w:r>
      <w:r w:rsidRPr="00FC3408">
        <w:rPr>
          <w:rStyle w:val="Char0"/>
          <w:rFonts w:hint="cs"/>
          <w:rtl/>
        </w:rPr>
        <w:t>تب</w:t>
      </w:r>
      <w:r w:rsidRPr="00FC3408">
        <w:rPr>
          <w:rStyle w:val="Char0"/>
          <w:rtl/>
        </w:rPr>
        <w:t xml:space="preserve"> </w:t>
      </w:r>
      <w:r w:rsidRPr="00FC3408">
        <w:rPr>
          <w:rStyle w:val="Char0"/>
          <w:rFonts w:hint="cs"/>
          <w:rtl/>
        </w:rPr>
        <w:t>العلم</w:t>
      </w:r>
      <w:r w:rsidR="00DF08BB" w:rsidRPr="00FC3408">
        <w:rPr>
          <w:rStyle w:val="Char0"/>
          <w:rFonts w:hint="cs"/>
          <w:rtl/>
        </w:rPr>
        <w:t>ی</w:t>
      </w:r>
      <w:r w:rsidR="00456427" w:rsidRPr="00FC3408">
        <w:rPr>
          <w:rStyle w:val="Char0"/>
          <w:rFonts w:hint="cs"/>
          <w:rtl/>
        </w:rPr>
        <w:t>ه</w:t>
      </w:r>
      <w:r w:rsidRPr="00FC3408">
        <w:rPr>
          <w:rStyle w:val="Char0"/>
          <w:rFonts w:hint="cs"/>
          <w:rtl/>
        </w:rPr>
        <w:t>،</w:t>
      </w:r>
      <w:r w:rsidRPr="00FC3408">
        <w:rPr>
          <w:rStyle w:val="Char0"/>
          <w:rtl/>
        </w:rPr>
        <w:t xml:space="preserve"> </w:t>
      </w:r>
      <w:r w:rsidRPr="00FC3408">
        <w:rPr>
          <w:rStyle w:val="Char0"/>
          <w:rFonts w:hint="cs"/>
          <w:rtl/>
        </w:rPr>
        <w:t>ب</w:t>
      </w:r>
      <w:r w:rsidR="00DF08BB" w:rsidRPr="00FC3408">
        <w:rPr>
          <w:rStyle w:val="Char0"/>
          <w:rFonts w:hint="cs"/>
          <w:rtl/>
        </w:rPr>
        <w:t>ی</w:t>
      </w:r>
      <w:r w:rsidRPr="00FC3408">
        <w:rPr>
          <w:rStyle w:val="Char0"/>
          <w:rFonts w:hint="cs"/>
          <w:rtl/>
        </w:rPr>
        <w:t>روت،</w:t>
      </w:r>
      <w:r w:rsidRPr="00FC3408">
        <w:rPr>
          <w:rStyle w:val="Char0"/>
          <w:rtl/>
        </w:rPr>
        <w:t xml:space="preserve"> </w:t>
      </w:r>
      <w:r w:rsidRPr="00FC3408">
        <w:rPr>
          <w:rStyle w:val="Char0"/>
          <w:rFonts w:hint="cs"/>
          <w:rtl/>
        </w:rPr>
        <w:t>لبنان،</w:t>
      </w:r>
      <w:r w:rsidRPr="00FC3408">
        <w:rPr>
          <w:rStyle w:val="Char0"/>
          <w:rtl/>
        </w:rPr>
        <w:t xml:space="preserve"> </w:t>
      </w:r>
      <w:r w:rsidR="00456427" w:rsidRPr="00FC3408">
        <w:rPr>
          <w:rStyle w:val="Char0"/>
          <w:rFonts w:hint="cs"/>
          <w:rtl/>
        </w:rPr>
        <w:t>اول</w:t>
      </w:r>
      <w:r w:rsidRPr="00FC3408">
        <w:rPr>
          <w:rStyle w:val="Char0"/>
          <w:rFonts w:hint="cs"/>
          <w:rtl/>
        </w:rPr>
        <w:t>،</w:t>
      </w:r>
      <w:r w:rsidRPr="00FC3408">
        <w:rPr>
          <w:rStyle w:val="Char0"/>
          <w:rtl/>
        </w:rPr>
        <w:t xml:space="preserve"> 1417 </w:t>
      </w:r>
      <w:r w:rsidRPr="00FC3408">
        <w:rPr>
          <w:rStyle w:val="Char0"/>
          <w:rFonts w:hint="cs"/>
          <w:rtl/>
        </w:rPr>
        <w:t>هـ</w:t>
      </w:r>
      <w:r w:rsidR="00456427" w:rsidRPr="00C64670">
        <w:rPr>
          <w:rStyle w:val="Char0"/>
          <w:rFonts w:hint="cs"/>
          <w:rtl/>
        </w:rPr>
        <w:t>.</w:t>
      </w:r>
    </w:p>
    <w:p w:rsidR="00A85E28" w:rsidRPr="00C64670" w:rsidRDefault="00456427" w:rsidP="007B25EB">
      <w:pPr>
        <w:widowControl/>
        <w:numPr>
          <w:ilvl w:val="0"/>
          <w:numId w:val="1"/>
        </w:numPr>
        <w:spacing w:line="240" w:lineRule="auto"/>
        <w:ind w:left="641" w:hanging="357"/>
        <w:contextualSpacing/>
        <w:jc w:val="both"/>
        <w:rPr>
          <w:rStyle w:val="Char0"/>
        </w:rPr>
      </w:pPr>
      <w:r w:rsidRPr="00FC3408">
        <w:rPr>
          <w:rStyle w:val="Char0"/>
          <w:rFonts w:hint="cs"/>
          <w:rtl/>
        </w:rPr>
        <w:t>ابونعیم، أحمدبن</w:t>
      </w:r>
      <w:r w:rsidRPr="00FC3408">
        <w:rPr>
          <w:rStyle w:val="Char0"/>
          <w:rtl/>
        </w:rPr>
        <w:t xml:space="preserve"> </w:t>
      </w:r>
      <w:r w:rsidRPr="00FC3408">
        <w:rPr>
          <w:rStyle w:val="Char0"/>
          <w:rFonts w:hint="cs"/>
          <w:rtl/>
        </w:rPr>
        <w:t>عبدالله</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إسحاق</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موسى</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مهران</w:t>
      </w:r>
      <w:r w:rsidRPr="00FC3408">
        <w:rPr>
          <w:rStyle w:val="Char0"/>
          <w:rtl/>
        </w:rPr>
        <w:t xml:space="preserve"> </w:t>
      </w:r>
      <w:r w:rsidRPr="00FC3408">
        <w:rPr>
          <w:rStyle w:val="Char0"/>
          <w:rFonts w:hint="cs"/>
          <w:rtl/>
        </w:rPr>
        <w:t>الهران</w:t>
      </w:r>
      <w:r w:rsidR="00DF08BB" w:rsidRPr="00FC3408">
        <w:rPr>
          <w:rStyle w:val="Char0"/>
          <w:rFonts w:hint="cs"/>
          <w:rtl/>
        </w:rPr>
        <w:t>ی</w:t>
      </w:r>
      <w:r w:rsidRPr="00FC3408">
        <w:rPr>
          <w:rStyle w:val="Char0"/>
          <w:rtl/>
        </w:rPr>
        <w:t xml:space="preserve"> </w:t>
      </w:r>
      <w:r w:rsidRPr="00FC3408">
        <w:rPr>
          <w:rStyle w:val="Char0"/>
          <w:rFonts w:hint="cs"/>
          <w:rtl/>
        </w:rPr>
        <w:t>الأصبهان</w:t>
      </w:r>
      <w:r w:rsidR="00DF08BB" w:rsidRPr="00FC3408">
        <w:rPr>
          <w:rStyle w:val="Char0"/>
          <w:rFonts w:hint="cs"/>
          <w:rtl/>
        </w:rPr>
        <w:t>ی</w:t>
      </w:r>
      <w:r w:rsidRPr="00FC3408">
        <w:rPr>
          <w:rStyle w:val="Char0"/>
          <w:rFonts w:hint="cs"/>
          <w:rtl/>
        </w:rPr>
        <w:t>، معرفة</w:t>
      </w:r>
      <w:r w:rsidRPr="00FC3408">
        <w:rPr>
          <w:rStyle w:val="Char0"/>
          <w:rtl/>
        </w:rPr>
        <w:t xml:space="preserve"> </w:t>
      </w:r>
      <w:r w:rsidRPr="00FC3408">
        <w:rPr>
          <w:rStyle w:val="Char0"/>
          <w:rFonts w:hint="cs"/>
          <w:rtl/>
        </w:rPr>
        <w:t>الصحابة، 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عادل</w:t>
      </w:r>
      <w:r w:rsidRPr="00FC3408">
        <w:rPr>
          <w:rStyle w:val="Char0"/>
          <w:rtl/>
        </w:rPr>
        <w:t xml:space="preserve"> </w:t>
      </w:r>
      <w:r w:rsidRPr="00FC3408">
        <w:rPr>
          <w:rStyle w:val="Char0"/>
          <w:rFonts w:hint="cs"/>
          <w:rtl/>
        </w:rPr>
        <w:t>بن</w:t>
      </w:r>
      <w:r w:rsidRPr="00FC3408">
        <w:rPr>
          <w:rStyle w:val="Char0"/>
          <w:rtl/>
        </w:rPr>
        <w:t xml:space="preserve"> </w:t>
      </w:r>
      <w:r w:rsidR="00DF08BB" w:rsidRPr="00FC3408">
        <w:rPr>
          <w:rStyle w:val="Char0"/>
          <w:rFonts w:hint="cs"/>
          <w:rtl/>
        </w:rPr>
        <w:t>ی</w:t>
      </w:r>
      <w:r w:rsidRPr="00FC3408">
        <w:rPr>
          <w:rStyle w:val="Char0"/>
          <w:rFonts w:hint="cs"/>
          <w:rtl/>
        </w:rPr>
        <w:t>وسف</w:t>
      </w:r>
      <w:r w:rsidRPr="00FC3408">
        <w:rPr>
          <w:rStyle w:val="Char0"/>
          <w:rtl/>
        </w:rPr>
        <w:t xml:space="preserve"> </w:t>
      </w:r>
      <w:r w:rsidRPr="00FC3408">
        <w:rPr>
          <w:rStyle w:val="Char0"/>
          <w:rFonts w:hint="cs"/>
          <w:rtl/>
        </w:rPr>
        <w:t>العزاز</w:t>
      </w:r>
      <w:r w:rsidR="00DF08BB" w:rsidRPr="00FC3408">
        <w:rPr>
          <w:rStyle w:val="Char0"/>
          <w:rFonts w:hint="cs"/>
          <w:rtl/>
        </w:rPr>
        <w:t>ی</w:t>
      </w:r>
      <w:r w:rsidRPr="00FC3408">
        <w:rPr>
          <w:rStyle w:val="Char0"/>
          <w:rFonts w:hint="cs"/>
          <w:rtl/>
        </w:rPr>
        <w:t>، ریاض، دار</w:t>
      </w:r>
      <w:r w:rsidRPr="00FC3408">
        <w:rPr>
          <w:rStyle w:val="Char0"/>
          <w:rtl/>
        </w:rPr>
        <w:t xml:space="preserve"> </w:t>
      </w:r>
      <w:r w:rsidRPr="00FC3408">
        <w:rPr>
          <w:rStyle w:val="Char0"/>
          <w:rFonts w:hint="cs"/>
          <w:rtl/>
        </w:rPr>
        <w:t>الوطن</w:t>
      </w:r>
      <w:r w:rsidRPr="00FC3408">
        <w:rPr>
          <w:rStyle w:val="Char0"/>
          <w:rtl/>
        </w:rPr>
        <w:t xml:space="preserve"> </w:t>
      </w:r>
      <w:r w:rsidRPr="00FC3408">
        <w:rPr>
          <w:rStyle w:val="Char0"/>
          <w:rFonts w:hint="cs"/>
          <w:rtl/>
        </w:rPr>
        <w:t>للنشر، اول،</w:t>
      </w:r>
      <w:r w:rsidRPr="00FC3408">
        <w:rPr>
          <w:rStyle w:val="Char0"/>
          <w:rtl/>
        </w:rPr>
        <w:t xml:space="preserve"> 1419 </w:t>
      </w:r>
      <w:r w:rsidRPr="00FC3408">
        <w:rPr>
          <w:rStyle w:val="Char0"/>
          <w:rFonts w:hint="cs"/>
          <w:rtl/>
        </w:rPr>
        <w:t>هـ</w:t>
      </w:r>
      <w:r w:rsidRPr="00C64670">
        <w:rPr>
          <w:rStyle w:val="Char0"/>
          <w:rFonts w:hint="cs"/>
          <w:rtl/>
        </w:rPr>
        <w:t>.</w:t>
      </w:r>
    </w:p>
    <w:p w:rsidR="00A85E28" w:rsidRPr="00C64670" w:rsidRDefault="00456427" w:rsidP="007B25EB">
      <w:pPr>
        <w:widowControl/>
        <w:numPr>
          <w:ilvl w:val="0"/>
          <w:numId w:val="1"/>
        </w:numPr>
        <w:spacing w:line="240" w:lineRule="auto"/>
        <w:ind w:left="641" w:hanging="357"/>
        <w:contextualSpacing/>
        <w:jc w:val="both"/>
        <w:rPr>
          <w:rStyle w:val="Char0"/>
        </w:rPr>
      </w:pPr>
      <w:r w:rsidRPr="00FC3408">
        <w:rPr>
          <w:rStyle w:val="Char0"/>
          <w:rFonts w:hint="cs"/>
          <w:rtl/>
        </w:rPr>
        <w:t>ابو</w:t>
      </w:r>
      <w:r w:rsidRPr="00FC3408">
        <w:rPr>
          <w:rStyle w:val="Char0"/>
          <w:rtl/>
        </w:rPr>
        <w:t xml:space="preserve"> </w:t>
      </w:r>
      <w:r w:rsidRPr="00FC3408">
        <w:rPr>
          <w:rStyle w:val="Char0"/>
          <w:rFonts w:hint="cs"/>
          <w:rtl/>
        </w:rPr>
        <w:t>یعلی،</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علی</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مثنی</w:t>
      </w:r>
      <w:r w:rsidRPr="00FC3408">
        <w:rPr>
          <w:rStyle w:val="Char0"/>
          <w:rtl/>
        </w:rPr>
        <w:t xml:space="preserve"> </w:t>
      </w:r>
      <w:r w:rsidRPr="00FC3408">
        <w:rPr>
          <w:rStyle w:val="Char0"/>
          <w:rFonts w:hint="cs"/>
          <w:rtl/>
        </w:rPr>
        <w:t>موصلی،</w:t>
      </w:r>
      <w:r w:rsidRPr="00FC3408">
        <w:rPr>
          <w:rStyle w:val="Char0"/>
          <w:rtl/>
        </w:rPr>
        <w:t xml:space="preserve"> </w:t>
      </w:r>
      <w:r w:rsidRPr="00FC3408">
        <w:rPr>
          <w:rStyle w:val="Char0"/>
          <w:rFonts w:hint="cs"/>
          <w:rtl/>
        </w:rPr>
        <w:t>المسند،</w:t>
      </w:r>
      <w:r w:rsidRPr="00FC3408">
        <w:rPr>
          <w:rStyle w:val="Char0"/>
          <w:rtl/>
        </w:rPr>
        <w:t xml:space="preserve"> </w:t>
      </w:r>
      <w:r w:rsidRPr="00FC3408">
        <w:rPr>
          <w:rStyle w:val="Char0"/>
          <w:rFonts w:hint="cs"/>
          <w:rtl/>
        </w:rPr>
        <w:t>تحقیق</w:t>
      </w:r>
      <w:r w:rsidRPr="00FC3408">
        <w:rPr>
          <w:rStyle w:val="Char0"/>
          <w:rtl/>
        </w:rPr>
        <w:t xml:space="preserve">: </w:t>
      </w:r>
      <w:r w:rsidRPr="00FC3408">
        <w:rPr>
          <w:rStyle w:val="Char0"/>
          <w:rFonts w:hint="cs"/>
          <w:rtl/>
        </w:rPr>
        <w:t>حسین</w:t>
      </w:r>
      <w:r w:rsidRPr="00FC3408">
        <w:rPr>
          <w:rStyle w:val="Char0"/>
          <w:rtl/>
        </w:rPr>
        <w:t xml:space="preserve"> </w:t>
      </w:r>
      <w:r w:rsidRPr="00FC3408">
        <w:rPr>
          <w:rStyle w:val="Char0"/>
          <w:rFonts w:hint="cs"/>
          <w:rtl/>
        </w:rPr>
        <w:t>سلیم</w:t>
      </w:r>
      <w:r w:rsidRPr="00FC3408">
        <w:rPr>
          <w:rStyle w:val="Char0"/>
          <w:rtl/>
        </w:rPr>
        <w:t xml:space="preserve"> </w:t>
      </w:r>
      <w:r w:rsidRPr="00FC3408">
        <w:rPr>
          <w:rStyle w:val="Char0"/>
          <w:rFonts w:hint="cs"/>
          <w:rtl/>
        </w:rPr>
        <w:t>أسد،</w:t>
      </w:r>
      <w:r w:rsidRPr="00FC3408">
        <w:rPr>
          <w:rStyle w:val="Char0"/>
          <w:rtl/>
        </w:rPr>
        <w:t xml:space="preserve"> </w:t>
      </w:r>
      <w:r w:rsidRPr="00FC3408">
        <w:rPr>
          <w:rStyle w:val="Char0"/>
          <w:rFonts w:hint="cs"/>
          <w:rtl/>
        </w:rPr>
        <w:t>دمشق،</w:t>
      </w:r>
      <w:r w:rsidRPr="00FC3408">
        <w:rPr>
          <w:rStyle w:val="Char0"/>
          <w:rtl/>
        </w:rPr>
        <w:t xml:space="preserve"> </w:t>
      </w:r>
      <w:r w:rsidRPr="00FC3408">
        <w:rPr>
          <w:rStyle w:val="Char0"/>
          <w:rFonts w:hint="cs"/>
          <w:rtl/>
        </w:rPr>
        <w:t>دارالمأمون</w:t>
      </w:r>
      <w:r w:rsidRPr="00FC3408">
        <w:rPr>
          <w:rStyle w:val="Char0"/>
          <w:rtl/>
        </w:rPr>
        <w:t xml:space="preserve"> </w:t>
      </w:r>
      <w:r w:rsidRPr="00FC3408">
        <w:rPr>
          <w:rStyle w:val="Char0"/>
          <w:rFonts w:hint="cs"/>
          <w:rtl/>
        </w:rPr>
        <w:t>للتراث،</w:t>
      </w:r>
      <w:r w:rsidRPr="00FC3408">
        <w:rPr>
          <w:rStyle w:val="Char0"/>
          <w:rtl/>
        </w:rPr>
        <w:t xml:space="preserve"> </w:t>
      </w:r>
      <w:r w:rsidRPr="00FC3408">
        <w:rPr>
          <w:rStyle w:val="Char0"/>
          <w:rFonts w:hint="cs"/>
          <w:rtl/>
        </w:rPr>
        <w:t>اول،</w:t>
      </w:r>
      <w:r w:rsidRPr="00FC3408">
        <w:rPr>
          <w:rStyle w:val="Char0"/>
          <w:rtl/>
        </w:rPr>
        <w:t xml:space="preserve"> 1404</w:t>
      </w:r>
      <w:r w:rsidR="00C54699" w:rsidRPr="00FC3408">
        <w:rPr>
          <w:rStyle w:val="Char0"/>
          <w:rFonts w:hint="cs"/>
          <w:rtl/>
        </w:rPr>
        <w:t>هـ</w:t>
      </w:r>
      <w:r w:rsidR="00C54699" w:rsidRPr="00C64670">
        <w:rPr>
          <w:rStyle w:val="Char0"/>
          <w:rFonts w:hint="cs"/>
          <w:rtl/>
        </w:rPr>
        <w:t>.</w:t>
      </w:r>
    </w:p>
    <w:p w:rsidR="00A85E28" w:rsidRPr="00C64670" w:rsidRDefault="00456427" w:rsidP="007B25EB">
      <w:pPr>
        <w:widowControl/>
        <w:numPr>
          <w:ilvl w:val="0"/>
          <w:numId w:val="1"/>
        </w:numPr>
        <w:spacing w:line="240" w:lineRule="auto"/>
        <w:ind w:left="641" w:hanging="357"/>
        <w:contextualSpacing/>
        <w:jc w:val="both"/>
        <w:rPr>
          <w:rStyle w:val="Char0"/>
        </w:rPr>
      </w:pPr>
      <w:r w:rsidRPr="00FC3408">
        <w:rPr>
          <w:rStyle w:val="Char0"/>
          <w:rFonts w:hint="cs"/>
          <w:rtl/>
        </w:rPr>
        <w:t>ابویوسف،</w:t>
      </w:r>
      <w:r w:rsidRPr="00FC3408">
        <w:rPr>
          <w:rStyle w:val="Char0"/>
          <w:rtl/>
        </w:rPr>
        <w:t xml:space="preserve"> </w:t>
      </w:r>
      <w:r w:rsidR="00DF08BB" w:rsidRPr="00FC3408">
        <w:rPr>
          <w:rStyle w:val="Char0"/>
          <w:rFonts w:hint="cs"/>
          <w:rtl/>
        </w:rPr>
        <w:t>ی</w:t>
      </w:r>
      <w:r w:rsidRPr="00FC3408">
        <w:rPr>
          <w:rStyle w:val="Char0"/>
          <w:rFonts w:hint="cs"/>
          <w:rtl/>
        </w:rPr>
        <w:t>عقوب</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إبراه</w:t>
      </w:r>
      <w:r w:rsidR="00DF08BB" w:rsidRPr="00FC3408">
        <w:rPr>
          <w:rStyle w:val="Char0"/>
          <w:rFonts w:hint="cs"/>
          <w:rtl/>
        </w:rPr>
        <w:t>ی</w:t>
      </w:r>
      <w:r w:rsidRPr="00FC3408">
        <w:rPr>
          <w:rStyle w:val="Char0"/>
          <w:rFonts w:hint="cs"/>
          <w:rtl/>
        </w:rPr>
        <w:t>م</w:t>
      </w:r>
      <w:r w:rsidRPr="00FC3408">
        <w:rPr>
          <w:rStyle w:val="Char0"/>
          <w:rtl/>
        </w:rPr>
        <w:t xml:space="preserve"> </w:t>
      </w:r>
      <w:r w:rsidRPr="00FC3408">
        <w:rPr>
          <w:rStyle w:val="Char0"/>
          <w:rFonts w:hint="cs"/>
          <w:rtl/>
        </w:rPr>
        <w:t>الأنصار</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الآثار،</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أبو</w:t>
      </w:r>
      <w:r w:rsidRPr="00FC3408">
        <w:rPr>
          <w:rStyle w:val="Char0"/>
          <w:rtl/>
        </w:rPr>
        <w:t xml:space="preserve"> </w:t>
      </w:r>
      <w:r w:rsidRPr="00FC3408">
        <w:rPr>
          <w:rStyle w:val="Char0"/>
          <w:rFonts w:hint="cs"/>
          <w:rtl/>
        </w:rPr>
        <w:t>الوفا،</w:t>
      </w:r>
      <w:r w:rsidRPr="00FC3408">
        <w:rPr>
          <w:rStyle w:val="Char0"/>
          <w:rtl/>
        </w:rPr>
        <w:t xml:space="preserve"> </w:t>
      </w:r>
      <w:r w:rsidRPr="00FC3408">
        <w:rPr>
          <w:rStyle w:val="Char0"/>
          <w:rFonts w:hint="cs"/>
          <w:rtl/>
        </w:rPr>
        <w:t>بیروت،</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ال</w:t>
      </w:r>
      <w:r w:rsidR="00DF08BB" w:rsidRPr="00FC3408">
        <w:rPr>
          <w:rStyle w:val="Char0"/>
          <w:rFonts w:hint="cs"/>
          <w:rtl/>
        </w:rPr>
        <w:t>ک</w:t>
      </w:r>
      <w:r w:rsidRPr="00FC3408">
        <w:rPr>
          <w:rStyle w:val="Char0"/>
          <w:rFonts w:hint="cs"/>
          <w:rtl/>
        </w:rPr>
        <w:t>تب</w:t>
      </w:r>
      <w:r w:rsidRPr="00FC3408">
        <w:rPr>
          <w:rStyle w:val="Char0"/>
          <w:rtl/>
        </w:rPr>
        <w:t xml:space="preserve"> </w:t>
      </w:r>
      <w:r w:rsidRPr="00FC3408">
        <w:rPr>
          <w:rStyle w:val="Char0"/>
          <w:rFonts w:hint="cs"/>
          <w:rtl/>
        </w:rPr>
        <w:t>العلم</w:t>
      </w:r>
      <w:r w:rsidR="00DF08BB" w:rsidRPr="00FC3408">
        <w:rPr>
          <w:rStyle w:val="Char0"/>
          <w:rFonts w:hint="cs"/>
          <w:rtl/>
        </w:rPr>
        <w:t>ی</w:t>
      </w:r>
      <w:r w:rsidRPr="00FC3408">
        <w:rPr>
          <w:rStyle w:val="Char0"/>
          <w:rFonts w:hint="cs"/>
          <w:rtl/>
        </w:rPr>
        <w:t>ة،</w:t>
      </w:r>
      <w:r w:rsidRPr="00FC3408">
        <w:rPr>
          <w:rStyle w:val="Char0"/>
          <w:rtl/>
        </w:rPr>
        <w:t xml:space="preserve"> 1355</w:t>
      </w:r>
      <w:r w:rsidRPr="00FC3408">
        <w:rPr>
          <w:rStyle w:val="Char0"/>
          <w:rFonts w:hint="cs"/>
          <w:rtl/>
        </w:rPr>
        <w:t>هـ</w:t>
      </w:r>
      <w:r w:rsidR="00C54699" w:rsidRPr="00C64670">
        <w:rPr>
          <w:rStyle w:val="Char0"/>
          <w:rFonts w:hint="cs"/>
          <w:rtl/>
        </w:rPr>
        <w:t>.</w:t>
      </w:r>
    </w:p>
    <w:p w:rsidR="00A85E28" w:rsidRPr="00C64670" w:rsidRDefault="00C54699" w:rsidP="007B25EB">
      <w:pPr>
        <w:widowControl/>
        <w:numPr>
          <w:ilvl w:val="0"/>
          <w:numId w:val="1"/>
        </w:numPr>
        <w:spacing w:line="240" w:lineRule="auto"/>
        <w:ind w:left="641" w:hanging="357"/>
        <w:contextualSpacing/>
        <w:jc w:val="both"/>
        <w:rPr>
          <w:rStyle w:val="Char0"/>
        </w:rPr>
      </w:pPr>
      <w:r w:rsidRPr="00FC3408">
        <w:rPr>
          <w:rStyle w:val="Char0"/>
          <w:rFonts w:hint="cs"/>
          <w:rtl/>
        </w:rPr>
        <w:t>أحمد</w:t>
      </w:r>
      <w:r w:rsidRPr="00FC3408">
        <w:rPr>
          <w:rStyle w:val="Char0"/>
          <w:rtl/>
        </w:rPr>
        <w:t xml:space="preserve"> </w:t>
      </w:r>
      <w:r w:rsidRPr="00FC3408">
        <w:rPr>
          <w:rStyle w:val="Char0"/>
          <w:rFonts w:hint="cs"/>
          <w:rtl/>
        </w:rPr>
        <w:t>حنبل،</w:t>
      </w:r>
      <w:r w:rsidRPr="00FC3408">
        <w:rPr>
          <w:rStyle w:val="Char0"/>
          <w:rtl/>
        </w:rPr>
        <w:t xml:space="preserve"> </w:t>
      </w:r>
      <w:r w:rsidRPr="00FC3408">
        <w:rPr>
          <w:rStyle w:val="Char0"/>
          <w:rFonts w:hint="cs"/>
          <w:rtl/>
        </w:rPr>
        <w:t>أحمدبن</w:t>
      </w:r>
      <w:r w:rsidRPr="00FC3408">
        <w:rPr>
          <w:rStyle w:val="Char0"/>
          <w:rtl/>
        </w:rPr>
        <w:t xml:space="preserve"> </w:t>
      </w:r>
      <w:r w:rsidRPr="00FC3408">
        <w:rPr>
          <w:rStyle w:val="Char0"/>
          <w:rFonts w:hint="cs"/>
          <w:rtl/>
        </w:rPr>
        <w:t>محمدبن</w:t>
      </w:r>
      <w:r w:rsidRPr="00FC3408">
        <w:rPr>
          <w:rStyle w:val="Char0"/>
          <w:rtl/>
        </w:rPr>
        <w:t xml:space="preserve"> </w:t>
      </w:r>
      <w:r w:rsidRPr="00FC3408">
        <w:rPr>
          <w:rStyle w:val="Char0"/>
          <w:rFonts w:hint="cs"/>
          <w:rtl/>
        </w:rPr>
        <w:t>حنبل</w:t>
      </w:r>
      <w:r w:rsidRPr="00FC3408">
        <w:rPr>
          <w:rStyle w:val="Char0"/>
          <w:rtl/>
        </w:rPr>
        <w:softHyphen/>
      </w:r>
      <w:r w:rsidRPr="00FC3408">
        <w:rPr>
          <w:rStyle w:val="Char0"/>
          <w:rFonts w:hint="cs"/>
          <w:rtl/>
        </w:rPr>
        <w:t>بن</w:t>
      </w:r>
      <w:r w:rsidRPr="00FC3408">
        <w:rPr>
          <w:rStyle w:val="Char0"/>
          <w:rtl/>
        </w:rPr>
        <w:t xml:space="preserve"> </w:t>
      </w:r>
      <w:r w:rsidRPr="00FC3408">
        <w:rPr>
          <w:rStyle w:val="Char0"/>
          <w:rFonts w:hint="cs"/>
          <w:rtl/>
        </w:rPr>
        <w:t>هلال</w:t>
      </w:r>
      <w:r w:rsidRPr="00FC3408">
        <w:rPr>
          <w:rStyle w:val="Char0"/>
          <w:rtl/>
        </w:rPr>
        <w:t xml:space="preserve"> </w:t>
      </w:r>
      <w:r w:rsidRPr="00FC3408">
        <w:rPr>
          <w:rStyle w:val="Char0"/>
          <w:rFonts w:hint="cs"/>
          <w:rtl/>
        </w:rPr>
        <w:t>ش</w:t>
      </w:r>
      <w:r w:rsidR="00DF08BB" w:rsidRPr="00FC3408">
        <w:rPr>
          <w:rStyle w:val="Char0"/>
          <w:rFonts w:hint="cs"/>
          <w:rtl/>
        </w:rPr>
        <w:t>ی</w:t>
      </w:r>
      <w:r w:rsidRPr="00FC3408">
        <w:rPr>
          <w:rStyle w:val="Char0"/>
          <w:rFonts w:hint="cs"/>
          <w:rtl/>
        </w:rPr>
        <w:t>بان</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سؤالات</w:t>
      </w:r>
      <w:r w:rsidRPr="00FC3408">
        <w:rPr>
          <w:rStyle w:val="Char0"/>
          <w:rtl/>
        </w:rPr>
        <w:t xml:space="preserve"> </w:t>
      </w:r>
      <w:r w:rsidRPr="00FC3408">
        <w:rPr>
          <w:rStyle w:val="Char0"/>
          <w:rFonts w:hint="cs"/>
          <w:rtl/>
        </w:rPr>
        <w:t>أبي</w:t>
      </w:r>
      <w:r w:rsidRPr="00FC3408">
        <w:rPr>
          <w:rStyle w:val="Char0"/>
          <w:rtl/>
        </w:rPr>
        <w:t xml:space="preserve"> </w:t>
      </w:r>
      <w:r w:rsidRPr="00FC3408">
        <w:rPr>
          <w:rStyle w:val="Char0"/>
          <w:rFonts w:hint="cs"/>
          <w:rtl/>
        </w:rPr>
        <w:t>داود</w:t>
      </w:r>
      <w:r w:rsidRPr="00FC3408">
        <w:rPr>
          <w:rStyle w:val="Char0"/>
          <w:rtl/>
        </w:rPr>
        <w:t xml:space="preserve"> </w:t>
      </w:r>
      <w:r w:rsidRPr="00FC3408">
        <w:rPr>
          <w:rStyle w:val="Char0"/>
          <w:rFonts w:hint="cs"/>
          <w:rtl/>
        </w:rPr>
        <w:t>للإمام</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حنبل</w:t>
      </w:r>
      <w:r w:rsidRPr="00FC3408">
        <w:rPr>
          <w:rStyle w:val="Char0"/>
          <w:rtl/>
        </w:rPr>
        <w:t xml:space="preserve"> </w:t>
      </w:r>
      <w:r w:rsidRPr="00FC3408">
        <w:rPr>
          <w:rStyle w:val="Char0"/>
          <w:rFonts w:hint="cs"/>
          <w:rtl/>
        </w:rPr>
        <w:t>في</w:t>
      </w:r>
      <w:r w:rsidRPr="00FC3408">
        <w:rPr>
          <w:rStyle w:val="Char0"/>
          <w:rtl/>
        </w:rPr>
        <w:t xml:space="preserve"> </w:t>
      </w:r>
      <w:r w:rsidRPr="00FC3408">
        <w:rPr>
          <w:rStyle w:val="Char0"/>
          <w:rFonts w:hint="cs"/>
          <w:rtl/>
        </w:rPr>
        <w:t>جرح</w:t>
      </w:r>
      <w:r w:rsidRPr="00FC3408">
        <w:rPr>
          <w:rStyle w:val="Char0"/>
          <w:rtl/>
        </w:rPr>
        <w:t xml:space="preserve"> </w:t>
      </w:r>
      <w:r w:rsidRPr="00FC3408">
        <w:rPr>
          <w:rStyle w:val="Char0"/>
          <w:rFonts w:hint="cs"/>
          <w:rtl/>
        </w:rPr>
        <w:t>الرواة</w:t>
      </w:r>
      <w:r w:rsidRPr="00FC3408">
        <w:rPr>
          <w:rStyle w:val="Char0"/>
          <w:rtl/>
        </w:rPr>
        <w:t xml:space="preserve"> </w:t>
      </w:r>
      <w:r w:rsidRPr="00FC3408">
        <w:rPr>
          <w:rStyle w:val="Char0"/>
          <w:rFonts w:hint="cs"/>
          <w:rtl/>
        </w:rPr>
        <w:t>وتعديلهم،</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ز</w:t>
      </w:r>
      <w:r w:rsidR="00DF08BB" w:rsidRPr="00FC3408">
        <w:rPr>
          <w:rStyle w:val="Char0"/>
          <w:rFonts w:hint="cs"/>
          <w:rtl/>
        </w:rPr>
        <w:t>ی</w:t>
      </w:r>
      <w:r w:rsidRPr="00FC3408">
        <w:rPr>
          <w:rStyle w:val="Char0"/>
          <w:rFonts w:hint="cs"/>
          <w:rtl/>
        </w:rPr>
        <w:t>اد</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منصور،</w:t>
      </w:r>
      <w:r w:rsidRPr="00FC3408">
        <w:rPr>
          <w:rStyle w:val="Char0"/>
          <w:rtl/>
        </w:rPr>
        <w:t xml:space="preserve"> </w:t>
      </w:r>
      <w:r w:rsidRPr="00FC3408">
        <w:rPr>
          <w:rStyle w:val="Char0"/>
          <w:rFonts w:hint="cs"/>
          <w:rtl/>
        </w:rPr>
        <w:t>مد</w:t>
      </w:r>
      <w:r w:rsidR="00DF08BB" w:rsidRPr="00FC3408">
        <w:rPr>
          <w:rStyle w:val="Char0"/>
          <w:rFonts w:hint="cs"/>
          <w:rtl/>
        </w:rPr>
        <w:t>ی</w:t>
      </w:r>
      <w:r w:rsidRPr="00FC3408">
        <w:rPr>
          <w:rStyle w:val="Char0"/>
          <w:rFonts w:hint="cs"/>
          <w:rtl/>
        </w:rPr>
        <w:t>نه،</w:t>
      </w:r>
      <w:r w:rsidRPr="00FC3408">
        <w:rPr>
          <w:rStyle w:val="Char0"/>
          <w:rtl/>
        </w:rPr>
        <w:t xml:space="preserve"> </w:t>
      </w:r>
      <w:r w:rsidRPr="00FC3408">
        <w:rPr>
          <w:rStyle w:val="Char0"/>
          <w:rFonts w:hint="cs"/>
          <w:rtl/>
        </w:rPr>
        <w:t>مكتبة</w:t>
      </w:r>
      <w:r w:rsidRPr="00FC3408">
        <w:rPr>
          <w:rStyle w:val="Char0"/>
          <w:rtl/>
        </w:rPr>
        <w:t xml:space="preserve"> </w:t>
      </w:r>
      <w:r w:rsidRPr="00FC3408">
        <w:rPr>
          <w:rStyle w:val="Char0"/>
          <w:rFonts w:hint="cs"/>
          <w:rtl/>
        </w:rPr>
        <w:t>العلوم</w:t>
      </w:r>
      <w:r w:rsidRPr="00FC3408">
        <w:rPr>
          <w:rStyle w:val="Char0"/>
          <w:rtl/>
        </w:rPr>
        <w:t xml:space="preserve"> </w:t>
      </w:r>
      <w:r w:rsidRPr="00FC3408">
        <w:rPr>
          <w:rStyle w:val="Char0"/>
          <w:rFonts w:hint="cs"/>
          <w:rtl/>
        </w:rPr>
        <w:t>والحكم،</w:t>
      </w:r>
      <w:r w:rsidRPr="00FC3408">
        <w:rPr>
          <w:rStyle w:val="Char0"/>
          <w:rtl/>
        </w:rPr>
        <w:t xml:space="preserve"> 1414 </w:t>
      </w:r>
      <w:r w:rsidRPr="00FC3408">
        <w:rPr>
          <w:rStyle w:val="Char0"/>
          <w:rFonts w:hint="cs"/>
          <w:rtl/>
        </w:rPr>
        <w:t>هـ</w:t>
      </w:r>
      <w:r w:rsidRPr="00C64670">
        <w:rPr>
          <w:rStyle w:val="Char0"/>
          <w:rFonts w:hint="cs"/>
          <w:rtl/>
        </w:rPr>
        <w:t>.</w:t>
      </w:r>
    </w:p>
    <w:p w:rsidR="00A85E28" w:rsidRPr="00C64670" w:rsidRDefault="00C54699"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Pr="00FC3408">
        <w:rPr>
          <w:rStyle w:val="Char0"/>
          <w:rtl/>
        </w:rPr>
        <w:t xml:space="preserve"> </w:t>
      </w:r>
      <w:r w:rsidRPr="00FC3408">
        <w:rPr>
          <w:rStyle w:val="Char0"/>
          <w:rFonts w:hint="cs"/>
          <w:rtl/>
        </w:rPr>
        <w:t>المسند،</w:t>
      </w:r>
      <w:r w:rsidRPr="00FC3408">
        <w:rPr>
          <w:rStyle w:val="Char0"/>
          <w:rtl/>
        </w:rPr>
        <w:t xml:space="preserve"> </w:t>
      </w:r>
      <w:r w:rsidRPr="00FC3408">
        <w:rPr>
          <w:rStyle w:val="Char0"/>
          <w:rFonts w:hint="cs"/>
          <w:rtl/>
        </w:rPr>
        <w:t>تحقیق</w:t>
      </w:r>
      <w:r w:rsidRPr="00FC3408">
        <w:rPr>
          <w:rStyle w:val="Char0"/>
          <w:rtl/>
        </w:rPr>
        <w:t xml:space="preserve">: </w:t>
      </w:r>
      <w:r w:rsidRPr="00FC3408">
        <w:rPr>
          <w:rStyle w:val="Char0"/>
          <w:rFonts w:hint="cs"/>
          <w:rtl/>
        </w:rPr>
        <w:t>شعیب</w:t>
      </w:r>
      <w:r w:rsidRPr="00FC3408">
        <w:rPr>
          <w:rStyle w:val="Char0"/>
          <w:rtl/>
        </w:rPr>
        <w:t xml:space="preserve"> </w:t>
      </w:r>
      <w:r w:rsidRPr="00FC3408">
        <w:rPr>
          <w:rStyle w:val="Char0"/>
          <w:rFonts w:hint="cs"/>
          <w:rtl/>
        </w:rPr>
        <w:t>ارناؤوط</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آخرون،</w:t>
      </w:r>
      <w:r w:rsidRPr="00FC3408">
        <w:rPr>
          <w:rStyle w:val="Char0"/>
          <w:rtl/>
        </w:rPr>
        <w:t xml:space="preserve"> </w:t>
      </w:r>
      <w:r w:rsidRPr="00FC3408">
        <w:rPr>
          <w:rStyle w:val="Char0"/>
          <w:rFonts w:hint="cs"/>
          <w:rtl/>
        </w:rPr>
        <w:t>مؤسسة</w:t>
      </w:r>
      <w:r w:rsidRPr="00FC3408">
        <w:rPr>
          <w:rStyle w:val="Char0"/>
          <w:rtl/>
        </w:rPr>
        <w:t xml:space="preserve"> </w:t>
      </w:r>
      <w:r w:rsidRPr="00FC3408">
        <w:rPr>
          <w:rStyle w:val="Char0"/>
          <w:rFonts w:hint="cs"/>
          <w:rtl/>
        </w:rPr>
        <w:t>الرسالة،</w:t>
      </w:r>
      <w:r w:rsidRPr="00FC3408">
        <w:rPr>
          <w:rStyle w:val="Char0"/>
          <w:rtl/>
        </w:rPr>
        <w:t xml:space="preserve"> </w:t>
      </w:r>
      <w:r w:rsidRPr="00FC3408">
        <w:rPr>
          <w:rStyle w:val="Char0"/>
          <w:rFonts w:hint="cs"/>
          <w:rtl/>
        </w:rPr>
        <w:t>دوم،</w:t>
      </w:r>
      <w:r w:rsidRPr="00FC3408">
        <w:rPr>
          <w:rStyle w:val="Char0"/>
          <w:rtl/>
        </w:rPr>
        <w:t xml:space="preserve"> 1420 </w:t>
      </w:r>
      <w:r w:rsidRPr="00FC3408">
        <w:rPr>
          <w:rStyle w:val="Char0"/>
          <w:rFonts w:hint="cs"/>
          <w:rtl/>
        </w:rPr>
        <w:t>هـ</w:t>
      </w:r>
      <w:r w:rsidRPr="00C64670">
        <w:rPr>
          <w:rStyle w:val="Char0"/>
          <w:rFonts w:hint="cs"/>
          <w:rtl/>
        </w:rPr>
        <w:t>.</w:t>
      </w:r>
    </w:p>
    <w:p w:rsidR="00A85E28" w:rsidRPr="00C64670" w:rsidRDefault="00C54699"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Pr="00FC3408">
        <w:rPr>
          <w:rStyle w:val="Char0"/>
          <w:rtl/>
        </w:rPr>
        <w:t xml:space="preserve"> </w:t>
      </w:r>
      <w:r w:rsidRPr="00FC3408">
        <w:rPr>
          <w:rStyle w:val="Char0"/>
          <w:rFonts w:hint="cs"/>
          <w:rtl/>
        </w:rPr>
        <w:t>العلل</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معرفة</w:t>
      </w:r>
      <w:r w:rsidRPr="00FC3408">
        <w:rPr>
          <w:rStyle w:val="Char0"/>
          <w:rtl/>
        </w:rPr>
        <w:t xml:space="preserve"> </w:t>
      </w:r>
      <w:r w:rsidRPr="00FC3408">
        <w:rPr>
          <w:rStyle w:val="Char0"/>
          <w:rFonts w:hint="cs"/>
          <w:rtl/>
        </w:rPr>
        <w:t>الرجال،</w:t>
      </w:r>
      <w:r w:rsidRPr="00FC3408">
        <w:rPr>
          <w:rStyle w:val="Char0"/>
          <w:rtl/>
        </w:rPr>
        <w:t xml:space="preserve"> </w:t>
      </w:r>
      <w:r w:rsidRPr="00FC3408">
        <w:rPr>
          <w:rStyle w:val="Char0"/>
          <w:rFonts w:hint="cs"/>
          <w:rtl/>
        </w:rPr>
        <w:t>تحقیق</w:t>
      </w:r>
      <w:r w:rsidRPr="00FC3408">
        <w:rPr>
          <w:rStyle w:val="Char0"/>
          <w:rtl/>
        </w:rPr>
        <w:t>:</w:t>
      </w:r>
      <w:r w:rsidRPr="00FC3408">
        <w:rPr>
          <w:rStyle w:val="Char0"/>
          <w:rFonts w:hint="cs"/>
          <w:rtl/>
        </w:rPr>
        <w:t xml:space="preserve"> وحی</w:t>
      </w:r>
      <w:r w:rsidRPr="00FC3408">
        <w:rPr>
          <w:rStyle w:val="Char0"/>
          <w:rtl/>
        </w:rPr>
        <w:t xml:space="preserve"> </w:t>
      </w:r>
      <w:r w:rsidRPr="00FC3408">
        <w:rPr>
          <w:rStyle w:val="Char0"/>
          <w:rFonts w:hint="cs"/>
          <w:rtl/>
        </w:rPr>
        <w:t>الله</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عباس،</w:t>
      </w:r>
      <w:r w:rsidRPr="00FC3408">
        <w:rPr>
          <w:rStyle w:val="Char0"/>
          <w:rtl/>
        </w:rPr>
        <w:t xml:space="preserve"> </w:t>
      </w:r>
      <w:r w:rsidRPr="00FC3408">
        <w:rPr>
          <w:rStyle w:val="Char0"/>
          <w:rFonts w:hint="cs"/>
          <w:rtl/>
        </w:rPr>
        <w:t>بیروت</w:t>
      </w:r>
      <w:r w:rsidRPr="00FC3408">
        <w:rPr>
          <w:rStyle w:val="Char0"/>
          <w:rtl/>
        </w:rPr>
        <w:t>-</w:t>
      </w:r>
      <w:r w:rsidRPr="00FC3408">
        <w:rPr>
          <w:rStyle w:val="Char0"/>
          <w:rFonts w:hint="cs"/>
          <w:rtl/>
        </w:rPr>
        <w:t>ریاض،</w:t>
      </w:r>
      <w:r w:rsidRPr="00FC3408">
        <w:rPr>
          <w:rStyle w:val="Char0"/>
          <w:rtl/>
        </w:rPr>
        <w:t xml:space="preserve"> </w:t>
      </w:r>
      <w:r w:rsidRPr="00FC3408">
        <w:rPr>
          <w:rStyle w:val="Char0"/>
          <w:rFonts w:hint="cs"/>
          <w:rtl/>
        </w:rPr>
        <w:t>المکتب</w:t>
      </w:r>
      <w:r w:rsidRPr="00FC3408">
        <w:rPr>
          <w:rStyle w:val="Char0"/>
          <w:rtl/>
        </w:rPr>
        <w:t xml:space="preserve"> </w:t>
      </w:r>
      <w:r w:rsidRPr="00FC3408">
        <w:rPr>
          <w:rStyle w:val="Char0"/>
          <w:rFonts w:hint="cs"/>
          <w:rtl/>
        </w:rPr>
        <w:t>الاسلامی</w:t>
      </w:r>
      <w:r w:rsidRPr="00FC3408">
        <w:rPr>
          <w:rStyle w:val="Char0"/>
          <w:rtl/>
        </w:rPr>
        <w:t>-</w:t>
      </w:r>
      <w:r w:rsidRPr="00FC3408">
        <w:rPr>
          <w:rStyle w:val="Char0"/>
          <w:rFonts w:hint="cs"/>
          <w:rtl/>
        </w:rPr>
        <w:t>دارخانی،</w:t>
      </w:r>
      <w:r w:rsidRPr="00FC3408">
        <w:rPr>
          <w:rStyle w:val="Char0"/>
          <w:rtl/>
        </w:rPr>
        <w:t xml:space="preserve"> </w:t>
      </w:r>
      <w:r w:rsidRPr="00FC3408">
        <w:rPr>
          <w:rStyle w:val="Char0"/>
          <w:rFonts w:hint="cs"/>
          <w:rtl/>
        </w:rPr>
        <w:t>اول،</w:t>
      </w:r>
      <w:r w:rsidRPr="00FC3408">
        <w:rPr>
          <w:rStyle w:val="Char0"/>
          <w:rtl/>
        </w:rPr>
        <w:t xml:space="preserve"> 1408 </w:t>
      </w:r>
      <w:r w:rsidRPr="00FC3408">
        <w:rPr>
          <w:rStyle w:val="Char0"/>
          <w:rFonts w:hint="cs"/>
          <w:rtl/>
        </w:rPr>
        <w:t>هـ</w:t>
      </w:r>
      <w:r w:rsidRPr="00C64670">
        <w:rPr>
          <w:rStyle w:val="Char0"/>
          <w:rFonts w:hint="cs"/>
          <w:rtl/>
        </w:rPr>
        <w:t>.</w:t>
      </w:r>
    </w:p>
    <w:p w:rsidR="00A85E28" w:rsidRPr="00C64670" w:rsidRDefault="00C54699" w:rsidP="007B25EB">
      <w:pPr>
        <w:widowControl/>
        <w:numPr>
          <w:ilvl w:val="0"/>
          <w:numId w:val="1"/>
        </w:numPr>
        <w:spacing w:line="240" w:lineRule="auto"/>
        <w:ind w:left="641" w:hanging="357"/>
        <w:contextualSpacing/>
        <w:jc w:val="both"/>
        <w:rPr>
          <w:rStyle w:val="Char0"/>
        </w:rPr>
      </w:pPr>
      <w:r w:rsidRPr="00FC3408">
        <w:rPr>
          <w:rStyle w:val="Char0"/>
          <w:rFonts w:hint="cs"/>
          <w:rtl/>
        </w:rPr>
        <w:t>البان</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ناصر</w:t>
      </w:r>
      <w:r w:rsidRPr="00FC3408">
        <w:rPr>
          <w:rStyle w:val="Char0"/>
          <w:rtl/>
        </w:rPr>
        <w:t xml:space="preserve"> </w:t>
      </w:r>
      <w:r w:rsidRPr="00FC3408">
        <w:rPr>
          <w:rStyle w:val="Char0"/>
          <w:rFonts w:hint="cs"/>
          <w:rtl/>
        </w:rPr>
        <w:t>الد</w:t>
      </w:r>
      <w:r w:rsidR="00DF08BB" w:rsidRPr="00FC3408">
        <w:rPr>
          <w:rStyle w:val="Char0"/>
          <w:rFonts w:hint="cs"/>
          <w:rtl/>
        </w:rPr>
        <w:t>ی</w:t>
      </w:r>
      <w:r w:rsidRPr="00FC3408">
        <w:rPr>
          <w:rStyle w:val="Char0"/>
          <w:rFonts w:hint="cs"/>
          <w:rtl/>
        </w:rPr>
        <w:t>ن</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الحاج</w:t>
      </w:r>
      <w:r w:rsidRPr="00FC3408">
        <w:rPr>
          <w:rStyle w:val="Char0"/>
          <w:rtl/>
        </w:rPr>
        <w:t xml:space="preserve"> </w:t>
      </w:r>
      <w:r w:rsidRPr="00FC3408">
        <w:rPr>
          <w:rStyle w:val="Char0"/>
          <w:rFonts w:hint="cs"/>
          <w:rtl/>
        </w:rPr>
        <w:t>نوح</w:t>
      </w:r>
      <w:r w:rsidRPr="00FC3408">
        <w:rPr>
          <w:rStyle w:val="Char0"/>
          <w:rtl/>
        </w:rPr>
        <w:t xml:space="preserve"> </w:t>
      </w:r>
      <w:r w:rsidRPr="00FC3408">
        <w:rPr>
          <w:rStyle w:val="Char0"/>
          <w:rFonts w:hint="cs"/>
          <w:rtl/>
        </w:rPr>
        <w:t>الألبان</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سلسلة</w:t>
      </w:r>
      <w:r w:rsidRPr="00FC3408">
        <w:rPr>
          <w:rStyle w:val="Char0"/>
          <w:rtl/>
        </w:rPr>
        <w:t xml:space="preserve"> </w:t>
      </w:r>
      <w:r w:rsidRPr="00FC3408">
        <w:rPr>
          <w:rStyle w:val="Char0"/>
          <w:rFonts w:hint="cs"/>
          <w:rtl/>
        </w:rPr>
        <w:t>الأحاديث</w:t>
      </w:r>
      <w:r w:rsidRPr="00FC3408">
        <w:rPr>
          <w:rStyle w:val="Char0"/>
          <w:rtl/>
        </w:rPr>
        <w:t xml:space="preserve"> </w:t>
      </w:r>
      <w:r w:rsidRPr="00FC3408">
        <w:rPr>
          <w:rStyle w:val="Char0"/>
          <w:rFonts w:hint="cs"/>
          <w:rtl/>
        </w:rPr>
        <w:t>الضعيفة</w:t>
      </w:r>
      <w:r w:rsidRPr="00FC3408">
        <w:rPr>
          <w:rStyle w:val="Char0"/>
          <w:rtl/>
        </w:rPr>
        <w:t xml:space="preserve"> </w:t>
      </w:r>
      <w:r w:rsidRPr="00FC3408">
        <w:rPr>
          <w:rStyle w:val="Char0"/>
          <w:rFonts w:hint="cs"/>
          <w:rtl/>
        </w:rPr>
        <w:t>والموضوعة</w:t>
      </w:r>
      <w:r w:rsidRPr="00FC3408">
        <w:rPr>
          <w:rStyle w:val="Char0"/>
          <w:rtl/>
        </w:rPr>
        <w:t xml:space="preserve"> </w:t>
      </w:r>
      <w:r w:rsidRPr="00FC3408">
        <w:rPr>
          <w:rStyle w:val="Char0"/>
          <w:rFonts w:hint="cs"/>
          <w:rtl/>
        </w:rPr>
        <w:t>وأثرها</w:t>
      </w:r>
      <w:r w:rsidRPr="00FC3408">
        <w:rPr>
          <w:rStyle w:val="Char0"/>
          <w:rtl/>
        </w:rPr>
        <w:t xml:space="preserve"> </w:t>
      </w:r>
      <w:r w:rsidRPr="00FC3408">
        <w:rPr>
          <w:rStyle w:val="Char0"/>
          <w:rFonts w:hint="cs"/>
          <w:rtl/>
        </w:rPr>
        <w:t>السيئ</w:t>
      </w:r>
      <w:r w:rsidRPr="00FC3408">
        <w:rPr>
          <w:rStyle w:val="Char0"/>
          <w:rtl/>
        </w:rPr>
        <w:t xml:space="preserve"> </w:t>
      </w:r>
      <w:r w:rsidRPr="00FC3408">
        <w:rPr>
          <w:rStyle w:val="Char0"/>
          <w:rFonts w:hint="cs"/>
          <w:rtl/>
        </w:rPr>
        <w:t>في</w:t>
      </w:r>
      <w:r w:rsidRPr="00FC3408">
        <w:rPr>
          <w:rStyle w:val="Char0"/>
          <w:rtl/>
        </w:rPr>
        <w:t xml:space="preserve"> </w:t>
      </w:r>
      <w:r w:rsidRPr="00FC3408">
        <w:rPr>
          <w:rStyle w:val="Char0"/>
          <w:rFonts w:hint="cs"/>
          <w:rtl/>
        </w:rPr>
        <w:t>الأمه،</w:t>
      </w:r>
      <w:r w:rsidRPr="00FC3408">
        <w:rPr>
          <w:rStyle w:val="Char0"/>
          <w:rtl/>
        </w:rPr>
        <w:t xml:space="preserve"> </w:t>
      </w:r>
      <w:r w:rsidRPr="00FC3408">
        <w:rPr>
          <w:rStyle w:val="Char0"/>
          <w:rFonts w:hint="cs"/>
          <w:rtl/>
        </w:rPr>
        <w:t>الر</w:t>
      </w:r>
      <w:r w:rsidR="00DF08BB" w:rsidRPr="00FC3408">
        <w:rPr>
          <w:rStyle w:val="Char0"/>
          <w:rFonts w:hint="cs"/>
          <w:rtl/>
        </w:rPr>
        <w:t>ی</w:t>
      </w:r>
      <w:r w:rsidRPr="00FC3408">
        <w:rPr>
          <w:rStyle w:val="Char0"/>
          <w:rFonts w:hint="cs"/>
          <w:rtl/>
        </w:rPr>
        <w:t>اض،</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المعارف،</w:t>
      </w:r>
      <w:r w:rsidRPr="00FC3408">
        <w:rPr>
          <w:rStyle w:val="Char0"/>
          <w:rtl/>
        </w:rPr>
        <w:t xml:space="preserve"> 1412 </w:t>
      </w:r>
      <w:r w:rsidRPr="00FC3408">
        <w:rPr>
          <w:rStyle w:val="Char0"/>
          <w:rFonts w:hint="cs"/>
          <w:rtl/>
        </w:rPr>
        <w:t>هـ</w:t>
      </w:r>
      <w:r w:rsidRPr="00C64670">
        <w:rPr>
          <w:rStyle w:val="Char0"/>
          <w:rFonts w:hint="cs"/>
          <w:rtl/>
        </w:rPr>
        <w:t>.</w:t>
      </w:r>
    </w:p>
    <w:p w:rsidR="00A85E28" w:rsidRPr="00C64670" w:rsidRDefault="00C54699" w:rsidP="00F875E9">
      <w:pPr>
        <w:widowControl/>
        <w:numPr>
          <w:ilvl w:val="0"/>
          <w:numId w:val="1"/>
        </w:numPr>
        <w:spacing w:line="240" w:lineRule="auto"/>
        <w:ind w:left="641" w:hanging="357"/>
        <w:contextualSpacing/>
        <w:jc w:val="both"/>
        <w:rPr>
          <w:rStyle w:val="Char0"/>
        </w:rPr>
      </w:pPr>
      <w:r w:rsidRPr="00FC3408">
        <w:rPr>
          <w:rStyle w:val="Char0"/>
          <w:rFonts w:hint="cs"/>
          <w:rtl/>
        </w:rPr>
        <w:t>همو</w:t>
      </w:r>
      <w:r w:rsidRPr="00FC3408">
        <w:rPr>
          <w:rStyle w:val="Char0"/>
          <w:rtl/>
        </w:rPr>
        <w:t>، روش نماز پيامبر</w:t>
      </w:r>
      <w:r w:rsidR="00F875E9">
        <w:rPr>
          <w:rStyle w:val="Char0"/>
          <w:rFonts w:hint="cs"/>
          <w:rtl/>
        </w:rPr>
        <w:t xml:space="preserve"> </w:t>
      </w:r>
      <w:r w:rsidR="00FC3408">
        <w:rPr>
          <w:rStyle w:val="Char0"/>
          <w:rFonts w:cs="CTraditional Arabic" w:hint="cs"/>
          <w:rtl/>
        </w:rPr>
        <w:t>ج</w:t>
      </w:r>
      <w:r w:rsidRPr="00FC3408">
        <w:rPr>
          <w:rStyle w:val="Char0"/>
          <w:rtl/>
        </w:rPr>
        <w:t>، ترجمه‌: عبدالله ر</w:t>
      </w:r>
      <w:r w:rsidR="00DF08BB" w:rsidRPr="00FC3408">
        <w:rPr>
          <w:rStyle w:val="Char0"/>
          <w:rtl/>
        </w:rPr>
        <w:t>ی</w:t>
      </w:r>
      <w:r w:rsidRPr="00FC3408">
        <w:rPr>
          <w:rStyle w:val="Char0"/>
          <w:rtl/>
        </w:rPr>
        <w:t>گ</w:t>
      </w:r>
      <w:r w:rsidR="00DF08BB" w:rsidRPr="00FC3408">
        <w:rPr>
          <w:rStyle w:val="Char0"/>
          <w:rtl/>
        </w:rPr>
        <w:t>ی</w:t>
      </w:r>
      <w:r w:rsidRPr="00FC3408">
        <w:rPr>
          <w:rStyle w:val="Char0"/>
          <w:rtl/>
        </w:rPr>
        <w:t xml:space="preserve"> احمد</w:t>
      </w:r>
      <w:r w:rsidR="00DF08BB" w:rsidRPr="00FC3408">
        <w:rPr>
          <w:rStyle w:val="Char0"/>
          <w:rtl/>
        </w:rPr>
        <w:t>ی</w:t>
      </w:r>
      <w:r w:rsidRPr="00FC3408">
        <w:rPr>
          <w:rStyle w:val="Char0"/>
          <w:rtl/>
        </w:rPr>
        <w:t>، حرم</w:t>
      </w:r>
      <w:r w:rsidR="00DF08BB" w:rsidRPr="00FC3408">
        <w:rPr>
          <w:rStyle w:val="Char0"/>
          <w:rtl/>
        </w:rPr>
        <w:t>ی</w:t>
      </w:r>
      <w:r w:rsidRPr="00FC3408">
        <w:rPr>
          <w:rStyle w:val="Char0"/>
          <w:rtl/>
        </w:rPr>
        <w:t>ن، ا</w:t>
      </w:r>
      <w:r w:rsidR="00DF08BB" w:rsidRPr="00FC3408">
        <w:rPr>
          <w:rStyle w:val="Char0"/>
          <w:rtl/>
        </w:rPr>
        <w:t>ی</w:t>
      </w:r>
      <w:r w:rsidRPr="00FC3408">
        <w:rPr>
          <w:rStyle w:val="Char0"/>
          <w:rtl/>
        </w:rPr>
        <w:t>ران، زاهدان، سوم 1382 ه‍ .ش</w:t>
      </w:r>
      <w:r w:rsidRPr="00C64670">
        <w:rPr>
          <w:rStyle w:val="Char0"/>
          <w:rtl/>
        </w:rPr>
        <w:t>.</w:t>
      </w:r>
    </w:p>
    <w:p w:rsidR="00A85E28" w:rsidRPr="00C64670" w:rsidRDefault="00C54699" w:rsidP="007B25EB">
      <w:pPr>
        <w:widowControl/>
        <w:numPr>
          <w:ilvl w:val="0"/>
          <w:numId w:val="1"/>
        </w:numPr>
        <w:spacing w:line="240" w:lineRule="auto"/>
        <w:ind w:left="641" w:hanging="357"/>
        <w:contextualSpacing/>
        <w:jc w:val="both"/>
        <w:rPr>
          <w:rStyle w:val="Char0"/>
        </w:rPr>
      </w:pPr>
      <w:r w:rsidRPr="00FC3408">
        <w:rPr>
          <w:rStyle w:val="Char0"/>
          <w:rFonts w:hint="cs"/>
          <w:rtl/>
        </w:rPr>
        <w:t>ازرقی،</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عبدالله</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احمد،</w:t>
      </w:r>
      <w:r w:rsidRPr="00FC3408">
        <w:rPr>
          <w:rStyle w:val="Char0"/>
          <w:rtl/>
        </w:rPr>
        <w:t xml:space="preserve"> </w:t>
      </w:r>
      <w:r w:rsidRPr="00FC3408">
        <w:rPr>
          <w:rStyle w:val="Char0"/>
          <w:rFonts w:hint="cs"/>
          <w:rtl/>
        </w:rPr>
        <w:t>اخبار</w:t>
      </w:r>
      <w:r w:rsidRPr="00FC3408">
        <w:rPr>
          <w:rStyle w:val="Char0"/>
          <w:rtl/>
        </w:rPr>
        <w:t xml:space="preserve"> </w:t>
      </w:r>
      <w:r w:rsidRPr="00FC3408">
        <w:rPr>
          <w:rStyle w:val="Char0"/>
          <w:rFonts w:hint="cs"/>
          <w:rtl/>
        </w:rPr>
        <w:t>مکة</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ما</w:t>
      </w:r>
      <w:r w:rsidRPr="00FC3408">
        <w:rPr>
          <w:rStyle w:val="Char0"/>
          <w:rtl/>
        </w:rPr>
        <w:t xml:space="preserve"> </w:t>
      </w:r>
      <w:r w:rsidRPr="00FC3408">
        <w:rPr>
          <w:rStyle w:val="Char0"/>
          <w:rFonts w:hint="cs"/>
          <w:rtl/>
        </w:rPr>
        <w:t>جاء</w:t>
      </w:r>
      <w:r w:rsidRPr="00FC3408">
        <w:rPr>
          <w:rStyle w:val="Char0"/>
          <w:rtl/>
        </w:rPr>
        <w:t xml:space="preserve"> </w:t>
      </w:r>
      <w:r w:rsidRPr="00FC3408">
        <w:rPr>
          <w:rStyle w:val="Char0"/>
          <w:rFonts w:hint="cs"/>
          <w:rtl/>
        </w:rPr>
        <w:t>فیها</w:t>
      </w:r>
      <w:r w:rsidRPr="00FC3408">
        <w:rPr>
          <w:rStyle w:val="Char0"/>
          <w:rtl/>
        </w:rPr>
        <w:t xml:space="preserve"> </w:t>
      </w:r>
      <w:r w:rsidRPr="00FC3408">
        <w:rPr>
          <w:rStyle w:val="Char0"/>
          <w:rFonts w:hint="cs"/>
          <w:rtl/>
        </w:rPr>
        <w:t>من</w:t>
      </w:r>
      <w:r w:rsidRPr="00FC3408">
        <w:rPr>
          <w:rStyle w:val="Char0"/>
          <w:rtl/>
        </w:rPr>
        <w:t xml:space="preserve"> </w:t>
      </w:r>
      <w:r w:rsidRPr="00FC3408">
        <w:rPr>
          <w:rStyle w:val="Char0"/>
          <w:rFonts w:hint="cs"/>
          <w:rtl/>
        </w:rPr>
        <w:t>الآثار،</w:t>
      </w:r>
      <w:r w:rsidRPr="00FC3408">
        <w:rPr>
          <w:rStyle w:val="Char0"/>
          <w:rtl/>
        </w:rPr>
        <w:t xml:space="preserve"> </w:t>
      </w:r>
      <w:r w:rsidRPr="00FC3408">
        <w:rPr>
          <w:rStyle w:val="Char0"/>
          <w:rFonts w:hint="cs"/>
          <w:rtl/>
        </w:rPr>
        <w:t>تحقیق</w:t>
      </w:r>
      <w:r w:rsidRPr="00FC3408">
        <w:rPr>
          <w:rStyle w:val="Char0"/>
          <w:rtl/>
        </w:rPr>
        <w:t xml:space="preserve">: </w:t>
      </w:r>
      <w:r w:rsidRPr="00FC3408">
        <w:rPr>
          <w:rStyle w:val="Char0"/>
          <w:rFonts w:hint="cs"/>
          <w:rtl/>
        </w:rPr>
        <w:t>علی</w:t>
      </w:r>
      <w:r w:rsidRPr="00FC3408">
        <w:rPr>
          <w:rStyle w:val="Char0"/>
          <w:rtl/>
        </w:rPr>
        <w:t xml:space="preserve"> </w:t>
      </w:r>
      <w:r w:rsidRPr="00FC3408">
        <w:rPr>
          <w:rStyle w:val="Char0"/>
          <w:rFonts w:hint="cs"/>
          <w:rtl/>
        </w:rPr>
        <w:t>عمر،</w:t>
      </w:r>
      <w:r w:rsidRPr="00FC3408">
        <w:rPr>
          <w:rStyle w:val="Char0"/>
          <w:rtl/>
        </w:rPr>
        <w:t xml:space="preserve"> </w:t>
      </w:r>
      <w:r w:rsidRPr="00FC3408">
        <w:rPr>
          <w:rStyle w:val="Char0"/>
          <w:rFonts w:hint="cs"/>
          <w:rtl/>
        </w:rPr>
        <w:t>مکتبه</w:t>
      </w:r>
      <w:r w:rsidRPr="00FC3408">
        <w:rPr>
          <w:rStyle w:val="Char0"/>
          <w:rtl/>
        </w:rPr>
        <w:t xml:space="preserve"> </w:t>
      </w:r>
      <w:r w:rsidRPr="00FC3408">
        <w:rPr>
          <w:rStyle w:val="Char0"/>
          <w:rFonts w:hint="cs"/>
          <w:rtl/>
        </w:rPr>
        <w:t>الثقافه</w:t>
      </w:r>
      <w:r w:rsidRPr="00FC3408">
        <w:rPr>
          <w:rStyle w:val="Char0"/>
          <w:rtl/>
        </w:rPr>
        <w:t xml:space="preserve"> </w:t>
      </w:r>
      <w:r w:rsidRPr="00FC3408">
        <w:rPr>
          <w:rStyle w:val="Char0"/>
          <w:rFonts w:hint="cs"/>
          <w:rtl/>
        </w:rPr>
        <w:t>الدینیه،</w:t>
      </w:r>
      <w:r w:rsidRPr="00FC3408">
        <w:rPr>
          <w:rStyle w:val="Char0"/>
          <w:rtl/>
        </w:rPr>
        <w:t xml:space="preserve"> </w:t>
      </w:r>
      <w:r w:rsidR="00873B84" w:rsidRPr="00FC3408">
        <w:rPr>
          <w:rStyle w:val="Char0"/>
          <w:rFonts w:hint="cs"/>
          <w:rtl/>
        </w:rPr>
        <w:t>اول</w:t>
      </w:r>
      <w:r w:rsidRPr="00FC3408">
        <w:rPr>
          <w:rStyle w:val="Char0"/>
          <w:rFonts w:hint="cs"/>
          <w:rtl/>
        </w:rPr>
        <w:t>،</w:t>
      </w:r>
      <w:r w:rsidR="00694344" w:rsidRPr="00FC3408">
        <w:rPr>
          <w:rStyle w:val="Char0"/>
          <w:rtl/>
        </w:rPr>
        <w:t xml:space="preserve"> بی‌</w:t>
      </w:r>
      <w:r w:rsidRPr="00FC3408">
        <w:rPr>
          <w:rStyle w:val="Char0"/>
          <w:rFonts w:hint="cs"/>
          <w:rtl/>
        </w:rPr>
        <w:t>تا</w:t>
      </w:r>
      <w:r w:rsidR="00873B84" w:rsidRPr="00C64670">
        <w:rPr>
          <w:rStyle w:val="Char0"/>
          <w:rFonts w:hint="cs"/>
          <w:rtl/>
        </w:rPr>
        <w:t>.</w:t>
      </w:r>
    </w:p>
    <w:p w:rsidR="00A85E28" w:rsidRPr="00C64670" w:rsidRDefault="00172450" w:rsidP="007B25EB">
      <w:pPr>
        <w:widowControl/>
        <w:numPr>
          <w:ilvl w:val="0"/>
          <w:numId w:val="1"/>
        </w:numPr>
        <w:spacing w:line="240" w:lineRule="auto"/>
        <w:ind w:left="641" w:hanging="357"/>
        <w:contextualSpacing/>
        <w:jc w:val="both"/>
        <w:rPr>
          <w:rStyle w:val="Char0"/>
        </w:rPr>
      </w:pPr>
      <w:r w:rsidRPr="00FC3408">
        <w:rPr>
          <w:rStyle w:val="Char0"/>
          <w:rtl/>
        </w:rPr>
        <w:t>ان</w:t>
      </w:r>
      <w:r w:rsidR="00DF08BB" w:rsidRPr="00FC3408">
        <w:rPr>
          <w:rStyle w:val="Char0"/>
          <w:rtl/>
        </w:rPr>
        <w:t>ی</w:t>
      </w:r>
      <w:r w:rsidRPr="00FC3408">
        <w:rPr>
          <w:rStyle w:val="Char0"/>
          <w:rtl/>
        </w:rPr>
        <w:t xml:space="preserve">س، </w:t>
      </w:r>
      <w:r w:rsidR="00D33D09" w:rsidRPr="00FC3408">
        <w:rPr>
          <w:rStyle w:val="Char0"/>
          <w:rtl/>
        </w:rPr>
        <w:t>عبدالحل</w:t>
      </w:r>
      <w:r w:rsidR="00DF08BB" w:rsidRPr="00FC3408">
        <w:rPr>
          <w:rStyle w:val="Char0"/>
          <w:rtl/>
        </w:rPr>
        <w:t>ی</w:t>
      </w:r>
      <w:r w:rsidR="00D33D09" w:rsidRPr="00FC3408">
        <w:rPr>
          <w:rStyle w:val="Char0"/>
          <w:rtl/>
        </w:rPr>
        <w:t>م صفر، عط</w:t>
      </w:r>
      <w:r w:rsidR="00DF08BB" w:rsidRPr="00FC3408">
        <w:rPr>
          <w:rStyle w:val="Char0"/>
          <w:rtl/>
        </w:rPr>
        <w:t>ی</w:t>
      </w:r>
      <w:r w:rsidR="00D33D09" w:rsidRPr="00FC3408">
        <w:rPr>
          <w:rStyle w:val="Char0"/>
          <w:rtl/>
        </w:rPr>
        <w:t>ه صوالح</w:t>
      </w:r>
      <w:r w:rsidR="00DF08BB" w:rsidRPr="00FC3408">
        <w:rPr>
          <w:rStyle w:val="Char0"/>
          <w:rtl/>
        </w:rPr>
        <w:t>ی</w:t>
      </w:r>
      <w:r w:rsidR="00D33D09" w:rsidRPr="00FC3408">
        <w:rPr>
          <w:rStyle w:val="Char0"/>
          <w:rtl/>
        </w:rPr>
        <w:t xml:space="preserve"> و </w:t>
      </w:r>
      <w:r w:rsidR="00566E38" w:rsidRPr="00FC3408">
        <w:rPr>
          <w:rStyle w:val="Char0"/>
          <w:rtl/>
        </w:rPr>
        <w:t>محمّد</w:t>
      </w:r>
      <w:r w:rsidR="00D33D09" w:rsidRPr="00FC3408">
        <w:rPr>
          <w:rStyle w:val="Char0"/>
          <w:rtl/>
        </w:rPr>
        <w:t xml:space="preserve"> خلف‌الله أحمد، المعجم الوسيط، م</w:t>
      </w:r>
      <w:r w:rsidR="00DF08BB" w:rsidRPr="00FC3408">
        <w:rPr>
          <w:rStyle w:val="Char0"/>
          <w:rtl/>
        </w:rPr>
        <w:t>ک</w:t>
      </w:r>
      <w:r w:rsidR="00D33D09" w:rsidRPr="00FC3408">
        <w:rPr>
          <w:rStyle w:val="Char0"/>
          <w:rtl/>
        </w:rPr>
        <w:t>تب نشر الثقافته الإسلام</w:t>
      </w:r>
      <w:r w:rsidR="00DF08BB" w:rsidRPr="00FC3408">
        <w:rPr>
          <w:rStyle w:val="Char0"/>
          <w:rtl/>
        </w:rPr>
        <w:t>ی</w:t>
      </w:r>
      <w:r w:rsidR="00D33D09" w:rsidRPr="00FC3408">
        <w:rPr>
          <w:rStyle w:val="Char0"/>
          <w:rtl/>
        </w:rPr>
        <w:t>ه، ب</w:t>
      </w:r>
      <w:r w:rsidR="00DF08BB" w:rsidRPr="00FC3408">
        <w:rPr>
          <w:rStyle w:val="Char0"/>
          <w:rtl/>
        </w:rPr>
        <w:t>ی</w:t>
      </w:r>
      <w:r w:rsidR="00D33D09" w:rsidRPr="00FC3408">
        <w:rPr>
          <w:rStyle w:val="Char0"/>
          <w:rtl/>
        </w:rPr>
        <w:t>تا</w:t>
      </w:r>
      <w:r w:rsidR="00D33D09" w:rsidRPr="00C64670">
        <w:rPr>
          <w:rStyle w:val="Char0"/>
          <w:rtl/>
        </w:rPr>
        <w:t>.</w:t>
      </w:r>
    </w:p>
    <w:p w:rsidR="00A85E28" w:rsidRPr="00A85E28" w:rsidRDefault="00DF08BB" w:rsidP="007B25EB">
      <w:pPr>
        <w:widowControl/>
        <w:numPr>
          <w:ilvl w:val="0"/>
          <w:numId w:val="1"/>
        </w:numPr>
        <w:spacing w:line="240" w:lineRule="auto"/>
        <w:ind w:left="641" w:hanging="357"/>
        <w:contextualSpacing/>
        <w:jc w:val="both"/>
        <w:rPr>
          <w:rFonts w:ascii="Traditional Arabic" w:cs="B Nazanin"/>
          <w:sz w:val="28"/>
        </w:rPr>
      </w:pPr>
      <w:r w:rsidRPr="00FC3408">
        <w:rPr>
          <w:rStyle w:val="Char0"/>
          <w:rtl/>
        </w:rPr>
        <w:t>ی</w:t>
      </w:r>
      <w:r w:rsidR="00D33D09" w:rsidRPr="00FC3408">
        <w:rPr>
          <w:rStyle w:val="Char0"/>
          <w:rtl/>
        </w:rPr>
        <w:t>ج</w:t>
      </w:r>
      <w:r w:rsidRPr="00FC3408">
        <w:rPr>
          <w:rStyle w:val="Char0"/>
          <w:rtl/>
        </w:rPr>
        <w:t>ی</w:t>
      </w:r>
      <w:r w:rsidR="00D33D09" w:rsidRPr="00FC3408">
        <w:rPr>
          <w:rStyle w:val="Char0"/>
          <w:rtl/>
        </w:rPr>
        <w:t>، عضدالد</w:t>
      </w:r>
      <w:r w:rsidRPr="00FC3408">
        <w:rPr>
          <w:rStyle w:val="Char0"/>
          <w:rtl/>
        </w:rPr>
        <w:t>ی</w:t>
      </w:r>
      <w:r w:rsidR="00D33D09" w:rsidRPr="00FC3408">
        <w:rPr>
          <w:rStyle w:val="Char0"/>
          <w:rtl/>
        </w:rPr>
        <w:t>ن عبدالرحمن بن أحمد، المواقف في علم الكلام، عالم ال</w:t>
      </w:r>
      <w:r w:rsidRPr="00FC3408">
        <w:rPr>
          <w:rStyle w:val="Char0"/>
          <w:rtl/>
        </w:rPr>
        <w:t>ک</w:t>
      </w:r>
      <w:r w:rsidR="00D33D09" w:rsidRPr="00FC3408">
        <w:rPr>
          <w:rStyle w:val="Char0"/>
          <w:rtl/>
        </w:rPr>
        <w:t>تب، ب</w:t>
      </w:r>
      <w:r w:rsidRPr="00FC3408">
        <w:rPr>
          <w:rStyle w:val="Char0"/>
          <w:rtl/>
        </w:rPr>
        <w:t>ی</w:t>
      </w:r>
      <w:r w:rsidR="00D33D09" w:rsidRPr="00FC3408">
        <w:rPr>
          <w:rStyle w:val="Char0"/>
          <w:rtl/>
        </w:rPr>
        <w:t>روت، ب</w:t>
      </w:r>
      <w:r w:rsidRPr="00FC3408">
        <w:rPr>
          <w:rStyle w:val="Char0"/>
          <w:rtl/>
        </w:rPr>
        <w:t>ی</w:t>
      </w:r>
      <w:r w:rsidR="00D33D09" w:rsidRPr="00FC3408">
        <w:rPr>
          <w:rStyle w:val="Char0"/>
          <w:rtl/>
        </w:rPr>
        <w:t>‌تا</w:t>
      </w:r>
      <w:r w:rsidR="00D33D09" w:rsidRPr="00C64670">
        <w:rPr>
          <w:rStyle w:val="Char0"/>
          <w:rtl/>
        </w:rPr>
        <w:t>.</w:t>
      </w:r>
    </w:p>
    <w:p w:rsidR="00A85E28" w:rsidRPr="00C64670" w:rsidRDefault="0078790E" w:rsidP="007B25EB">
      <w:pPr>
        <w:widowControl/>
        <w:numPr>
          <w:ilvl w:val="0"/>
          <w:numId w:val="1"/>
        </w:numPr>
        <w:spacing w:line="240" w:lineRule="auto"/>
        <w:ind w:left="641" w:hanging="357"/>
        <w:contextualSpacing/>
        <w:jc w:val="both"/>
        <w:rPr>
          <w:rStyle w:val="Char0"/>
        </w:rPr>
      </w:pPr>
      <w:r w:rsidRPr="00FC3408">
        <w:rPr>
          <w:rStyle w:val="Char0"/>
          <w:rFonts w:hint="cs"/>
          <w:rtl/>
        </w:rPr>
        <w:t>أنصار</w:t>
      </w:r>
      <w:r w:rsidR="00DF08BB" w:rsidRPr="00FC3408">
        <w:rPr>
          <w:rStyle w:val="Char0"/>
          <w:rFonts w:hint="cs"/>
          <w:rtl/>
        </w:rPr>
        <w:t>ی</w:t>
      </w:r>
      <w:r w:rsidRPr="00FC3408">
        <w:rPr>
          <w:rStyle w:val="Char0"/>
          <w:rFonts w:hint="cs"/>
          <w:rtl/>
        </w:rPr>
        <w:t>، ز</w:t>
      </w:r>
      <w:r w:rsidR="00DF08BB" w:rsidRPr="00FC3408">
        <w:rPr>
          <w:rStyle w:val="Char0"/>
          <w:rFonts w:hint="cs"/>
          <w:rtl/>
        </w:rPr>
        <w:t>ک</w:t>
      </w:r>
      <w:r w:rsidRPr="00FC3408">
        <w:rPr>
          <w:rStyle w:val="Char0"/>
          <w:rFonts w:hint="cs"/>
          <w:rtl/>
        </w:rPr>
        <w:t>ر</w:t>
      </w:r>
      <w:r w:rsidR="00DF08BB" w:rsidRPr="00FC3408">
        <w:rPr>
          <w:rStyle w:val="Char0"/>
          <w:rFonts w:hint="cs"/>
          <w:rtl/>
        </w:rPr>
        <w:t>ی</w:t>
      </w:r>
      <w:r w:rsidRPr="00FC3408">
        <w:rPr>
          <w:rStyle w:val="Char0"/>
          <w:rFonts w:hint="cs"/>
          <w:rtl/>
        </w:rPr>
        <w:t xml:space="preserve">ابن </w:t>
      </w:r>
      <w:r w:rsidR="00566E38" w:rsidRPr="00FC3408">
        <w:rPr>
          <w:rStyle w:val="Char0"/>
          <w:rFonts w:hint="cs"/>
          <w:rtl/>
        </w:rPr>
        <w:t>محمّد</w:t>
      </w:r>
      <w:r w:rsidRPr="00FC3408">
        <w:rPr>
          <w:rStyle w:val="Char0"/>
          <w:rFonts w:hint="cs"/>
          <w:rtl/>
        </w:rPr>
        <w:t xml:space="preserve"> بن أحمد بن ز</w:t>
      </w:r>
      <w:r w:rsidR="00DF08BB" w:rsidRPr="00FC3408">
        <w:rPr>
          <w:rStyle w:val="Char0"/>
          <w:rFonts w:hint="cs"/>
          <w:rtl/>
        </w:rPr>
        <w:t>ک</w:t>
      </w:r>
      <w:r w:rsidRPr="00FC3408">
        <w:rPr>
          <w:rStyle w:val="Char0"/>
          <w:rFonts w:hint="cs"/>
          <w:rtl/>
        </w:rPr>
        <w:t>ر</w:t>
      </w:r>
      <w:r w:rsidR="00DF08BB" w:rsidRPr="00FC3408">
        <w:rPr>
          <w:rStyle w:val="Char0"/>
          <w:rFonts w:hint="cs"/>
          <w:rtl/>
        </w:rPr>
        <w:t>ی</w:t>
      </w:r>
      <w:r w:rsidRPr="00FC3408">
        <w:rPr>
          <w:rStyle w:val="Char0"/>
          <w:rFonts w:hint="cs"/>
          <w:rtl/>
        </w:rPr>
        <w:t xml:space="preserve">ا أبو </w:t>
      </w:r>
      <w:r w:rsidR="00DF08BB" w:rsidRPr="00FC3408">
        <w:rPr>
          <w:rStyle w:val="Char0"/>
          <w:rFonts w:hint="cs"/>
          <w:rtl/>
        </w:rPr>
        <w:t>ی</w:t>
      </w:r>
      <w:r w:rsidRPr="00FC3408">
        <w:rPr>
          <w:rStyle w:val="Char0"/>
          <w:rFonts w:hint="cs"/>
          <w:rtl/>
        </w:rPr>
        <w:t>ح</w:t>
      </w:r>
      <w:r w:rsidR="00DF08BB" w:rsidRPr="00FC3408">
        <w:rPr>
          <w:rStyle w:val="Char0"/>
          <w:rFonts w:hint="cs"/>
          <w:rtl/>
        </w:rPr>
        <w:t>ی</w:t>
      </w:r>
      <w:r w:rsidRPr="00FC3408">
        <w:rPr>
          <w:rStyle w:val="Char0"/>
          <w:rFonts w:hint="cs"/>
          <w:rtl/>
        </w:rPr>
        <w:t xml:space="preserve">ى، </w:t>
      </w:r>
      <w:r w:rsidRPr="00FC3408">
        <w:rPr>
          <w:rStyle w:val="Char0"/>
          <w:rtl/>
        </w:rPr>
        <w:t>غاية الوصول في شرح لب الأصول</w:t>
      </w:r>
      <w:r w:rsidRPr="00FC3408">
        <w:rPr>
          <w:rStyle w:val="Char0"/>
          <w:rFonts w:hint="cs"/>
          <w:rtl/>
        </w:rPr>
        <w:t>، بی</w:t>
      </w:r>
      <w:r w:rsidRPr="00FC3408">
        <w:rPr>
          <w:rStyle w:val="Char0"/>
          <w:rtl/>
        </w:rPr>
        <w:softHyphen/>
      </w:r>
      <w:r w:rsidRPr="00FC3408">
        <w:rPr>
          <w:rStyle w:val="Char0"/>
          <w:rFonts w:hint="cs"/>
          <w:rtl/>
        </w:rPr>
        <w:t>جا، بی</w:t>
      </w:r>
      <w:r w:rsidRPr="00FC3408">
        <w:rPr>
          <w:rStyle w:val="Char0"/>
          <w:rtl/>
        </w:rPr>
        <w:softHyphen/>
      </w:r>
      <w:r w:rsidRPr="00FC3408">
        <w:rPr>
          <w:rStyle w:val="Char0"/>
          <w:rFonts w:hint="cs"/>
          <w:rtl/>
        </w:rPr>
        <w:t>تا</w:t>
      </w:r>
      <w:r w:rsidRPr="00C64670">
        <w:rPr>
          <w:rStyle w:val="Char0"/>
          <w:rFonts w:hint="cs"/>
          <w:rtl/>
        </w:rPr>
        <w:t>.</w:t>
      </w:r>
    </w:p>
    <w:p w:rsidR="00A85E28" w:rsidRPr="00C64670" w:rsidRDefault="00566E38" w:rsidP="007B25EB">
      <w:pPr>
        <w:widowControl/>
        <w:numPr>
          <w:ilvl w:val="0"/>
          <w:numId w:val="1"/>
        </w:numPr>
        <w:spacing w:line="240" w:lineRule="auto"/>
        <w:ind w:left="641" w:hanging="357"/>
        <w:contextualSpacing/>
        <w:jc w:val="both"/>
        <w:rPr>
          <w:rStyle w:val="Char0"/>
        </w:rPr>
      </w:pPr>
      <w:r w:rsidRPr="00FC3408">
        <w:rPr>
          <w:rStyle w:val="Char0"/>
          <w:rFonts w:hint="cs"/>
          <w:rtl/>
        </w:rPr>
        <w:t>أنصار</w:t>
      </w:r>
      <w:r w:rsidR="00DF08BB" w:rsidRPr="00FC3408">
        <w:rPr>
          <w:rStyle w:val="Char0"/>
          <w:rFonts w:hint="cs"/>
          <w:rtl/>
        </w:rPr>
        <w:t>ی</w:t>
      </w:r>
      <w:r w:rsidRPr="00FC3408">
        <w:rPr>
          <w:rStyle w:val="Char0"/>
          <w:rFonts w:hint="cs"/>
          <w:rtl/>
        </w:rPr>
        <w:t>، عبدالعل</w:t>
      </w:r>
      <w:r w:rsidR="00DF08BB" w:rsidRPr="00FC3408">
        <w:rPr>
          <w:rStyle w:val="Char0"/>
          <w:rFonts w:hint="cs"/>
          <w:rtl/>
        </w:rPr>
        <w:t>ی</w:t>
      </w:r>
      <w:r w:rsidRPr="00FC3408">
        <w:rPr>
          <w:rStyle w:val="Char0"/>
          <w:rFonts w:hint="cs"/>
          <w:rtl/>
        </w:rPr>
        <w:t xml:space="preserve"> محمّد بن نظام الدّ</w:t>
      </w:r>
      <w:r w:rsidR="00DF08BB" w:rsidRPr="00FC3408">
        <w:rPr>
          <w:rStyle w:val="Char0"/>
          <w:rFonts w:hint="cs"/>
          <w:rtl/>
        </w:rPr>
        <w:t>ی</w:t>
      </w:r>
      <w:r w:rsidRPr="00FC3408">
        <w:rPr>
          <w:rStyle w:val="Char0"/>
          <w:rFonts w:hint="cs"/>
          <w:rtl/>
        </w:rPr>
        <w:t>ن،</w:t>
      </w:r>
      <w:r w:rsidR="00107B70">
        <w:rPr>
          <w:rStyle w:val="Char0"/>
          <w:rFonts w:hint="cs"/>
          <w:rtl/>
        </w:rPr>
        <w:t xml:space="preserve"> </w:t>
      </w:r>
      <w:r w:rsidRPr="00FC3408">
        <w:rPr>
          <w:rStyle w:val="Char0"/>
          <w:rtl/>
        </w:rPr>
        <w:t>فواتح الرّحموت</w:t>
      </w:r>
      <w:r w:rsidRPr="00FC3408">
        <w:rPr>
          <w:rStyle w:val="Char0"/>
          <w:rFonts w:hint="cs"/>
          <w:rtl/>
        </w:rPr>
        <w:t>، ب</w:t>
      </w:r>
      <w:r w:rsidR="00DF08BB" w:rsidRPr="00FC3408">
        <w:rPr>
          <w:rStyle w:val="Char0"/>
          <w:rFonts w:hint="cs"/>
          <w:rtl/>
        </w:rPr>
        <w:t>ی</w:t>
      </w:r>
      <w:r w:rsidRPr="00FC3408">
        <w:rPr>
          <w:rStyle w:val="Char0"/>
          <w:rFonts w:hint="cs"/>
          <w:rtl/>
        </w:rPr>
        <w:t xml:space="preserve">روت، لبنان، </w:t>
      </w:r>
      <w:r w:rsidRPr="00FC3408">
        <w:rPr>
          <w:rStyle w:val="Char0"/>
          <w:rtl/>
        </w:rPr>
        <w:t>دارال</w:t>
      </w:r>
      <w:r w:rsidR="00DF08BB" w:rsidRPr="00FC3408">
        <w:rPr>
          <w:rStyle w:val="Char0"/>
          <w:rtl/>
        </w:rPr>
        <w:t>ک</w:t>
      </w:r>
      <w:r w:rsidRPr="00FC3408">
        <w:rPr>
          <w:rStyle w:val="Char0"/>
          <w:rtl/>
        </w:rPr>
        <w:t>تب العلم</w:t>
      </w:r>
      <w:r w:rsidR="00DF08BB" w:rsidRPr="00FC3408">
        <w:rPr>
          <w:rStyle w:val="Char0"/>
          <w:rtl/>
        </w:rPr>
        <w:t>ی</w:t>
      </w:r>
      <w:r w:rsidRPr="00FC3408">
        <w:rPr>
          <w:rStyle w:val="Char0"/>
          <w:rtl/>
        </w:rPr>
        <w:t>ة</w:t>
      </w:r>
      <w:r w:rsidRPr="00FC3408">
        <w:rPr>
          <w:rStyle w:val="Char0"/>
          <w:rFonts w:hint="cs"/>
          <w:rtl/>
        </w:rPr>
        <w:t>، بی</w:t>
      </w:r>
      <w:r w:rsidRPr="00FC3408">
        <w:rPr>
          <w:rStyle w:val="Char0"/>
          <w:rtl/>
        </w:rPr>
        <w:softHyphen/>
      </w:r>
      <w:r w:rsidRPr="00FC3408">
        <w:rPr>
          <w:rStyle w:val="Char0"/>
          <w:rFonts w:hint="cs"/>
          <w:rtl/>
        </w:rPr>
        <w:t>تا</w:t>
      </w:r>
      <w:r w:rsidRPr="00C64670">
        <w:rPr>
          <w:rStyle w:val="Char0"/>
          <w:rFonts w:hint="cs"/>
          <w:rtl/>
        </w:rPr>
        <w:t>.</w:t>
      </w:r>
    </w:p>
    <w:p w:rsidR="00A85E28" w:rsidRPr="00C64670" w:rsidRDefault="00D33D09" w:rsidP="007B25EB">
      <w:pPr>
        <w:widowControl/>
        <w:numPr>
          <w:ilvl w:val="0"/>
          <w:numId w:val="1"/>
        </w:numPr>
        <w:spacing w:line="240" w:lineRule="auto"/>
        <w:ind w:left="641" w:hanging="357"/>
        <w:contextualSpacing/>
        <w:jc w:val="both"/>
        <w:rPr>
          <w:rStyle w:val="Char0"/>
        </w:rPr>
      </w:pPr>
      <w:r w:rsidRPr="00FC3408">
        <w:rPr>
          <w:rStyle w:val="Char0"/>
          <w:rtl/>
        </w:rPr>
        <w:t>بخار</w:t>
      </w:r>
      <w:r w:rsidR="00DF08BB" w:rsidRPr="00FC3408">
        <w:rPr>
          <w:rStyle w:val="Char0"/>
          <w:rtl/>
        </w:rPr>
        <w:t>ی</w:t>
      </w:r>
      <w:r w:rsidRPr="00FC3408">
        <w:rPr>
          <w:rStyle w:val="Char0"/>
          <w:rtl/>
        </w:rPr>
        <w:t xml:space="preserve">، </w:t>
      </w:r>
      <w:r w:rsidR="00566E38" w:rsidRPr="00FC3408">
        <w:rPr>
          <w:rStyle w:val="Char0"/>
          <w:rtl/>
        </w:rPr>
        <w:t>محمّد</w:t>
      </w:r>
      <w:r w:rsidRPr="00FC3408">
        <w:rPr>
          <w:rStyle w:val="Char0"/>
          <w:rtl/>
        </w:rPr>
        <w:t xml:space="preserve"> بن اسماع</w:t>
      </w:r>
      <w:r w:rsidR="00DF08BB" w:rsidRPr="00FC3408">
        <w:rPr>
          <w:rStyle w:val="Char0"/>
          <w:rtl/>
        </w:rPr>
        <w:t>ی</w:t>
      </w:r>
      <w:r w:rsidRPr="00FC3408">
        <w:rPr>
          <w:rStyle w:val="Char0"/>
          <w:rtl/>
        </w:rPr>
        <w:t>ل، صحيح البخاري، الم</w:t>
      </w:r>
      <w:r w:rsidR="00DF08BB" w:rsidRPr="00FC3408">
        <w:rPr>
          <w:rStyle w:val="Char0"/>
          <w:rtl/>
        </w:rPr>
        <w:t>ک</w:t>
      </w:r>
      <w:r w:rsidRPr="00FC3408">
        <w:rPr>
          <w:rStyle w:val="Char0"/>
          <w:rtl/>
        </w:rPr>
        <w:t>تبه الأسلام</w:t>
      </w:r>
      <w:r w:rsidR="00DF08BB" w:rsidRPr="00FC3408">
        <w:rPr>
          <w:rStyle w:val="Char0"/>
          <w:rtl/>
        </w:rPr>
        <w:t>ی</w:t>
      </w:r>
      <w:r w:rsidRPr="00FC3408">
        <w:rPr>
          <w:rStyle w:val="Char0"/>
          <w:rtl/>
        </w:rPr>
        <w:t>ه، استانبول، 1981م</w:t>
      </w:r>
      <w:r w:rsidRPr="00C64670">
        <w:rPr>
          <w:rStyle w:val="Char0"/>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همو، ادب</w:t>
      </w:r>
      <w:r w:rsidRPr="00FC3408">
        <w:rPr>
          <w:rStyle w:val="Char0"/>
          <w:rtl/>
        </w:rPr>
        <w:t xml:space="preserve"> </w:t>
      </w:r>
      <w:r w:rsidRPr="00FC3408">
        <w:rPr>
          <w:rStyle w:val="Char0"/>
          <w:rFonts w:hint="cs"/>
          <w:rtl/>
        </w:rPr>
        <w:t>المفرد،</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محمدفؤاد</w:t>
      </w:r>
      <w:r w:rsidRPr="00FC3408">
        <w:rPr>
          <w:rStyle w:val="Char0"/>
          <w:rtl/>
        </w:rPr>
        <w:t xml:space="preserve"> </w:t>
      </w:r>
      <w:r w:rsidRPr="00FC3408">
        <w:rPr>
          <w:rStyle w:val="Char0"/>
          <w:rFonts w:hint="cs"/>
          <w:rtl/>
        </w:rPr>
        <w:t>عبدالباق</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ب</w:t>
      </w:r>
      <w:r w:rsidR="00DF08BB" w:rsidRPr="00FC3408">
        <w:rPr>
          <w:rStyle w:val="Char0"/>
          <w:rFonts w:hint="cs"/>
          <w:rtl/>
        </w:rPr>
        <w:t>ی</w:t>
      </w:r>
      <w:r w:rsidRPr="00FC3408">
        <w:rPr>
          <w:rStyle w:val="Char0"/>
          <w:rFonts w:hint="cs"/>
          <w:rtl/>
        </w:rPr>
        <w:t>روت،</w:t>
      </w:r>
      <w:r w:rsidRPr="00FC3408">
        <w:rPr>
          <w:rStyle w:val="Char0"/>
          <w:rtl/>
        </w:rPr>
        <w:t xml:space="preserve"> </w:t>
      </w:r>
      <w:r w:rsidRPr="00FC3408">
        <w:rPr>
          <w:rStyle w:val="Char0"/>
          <w:rFonts w:hint="cs"/>
          <w:rtl/>
        </w:rPr>
        <w:t>دارالبشائر</w:t>
      </w:r>
      <w:r w:rsidRPr="00FC3408">
        <w:rPr>
          <w:rStyle w:val="Char0"/>
          <w:rtl/>
        </w:rPr>
        <w:t xml:space="preserve"> </w:t>
      </w:r>
      <w:r w:rsidRPr="00FC3408">
        <w:rPr>
          <w:rStyle w:val="Char0"/>
          <w:rFonts w:hint="cs"/>
          <w:rtl/>
        </w:rPr>
        <w:t>الاسلام</w:t>
      </w:r>
      <w:r w:rsidR="00DF08BB" w:rsidRPr="00FC3408">
        <w:rPr>
          <w:rStyle w:val="Char0"/>
          <w:rFonts w:hint="cs"/>
          <w:rtl/>
        </w:rPr>
        <w:t>ی</w:t>
      </w:r>
      <w:r w:rsidRPr="00FC3408">
        <w:rPr>
          <w:rStyle w:val="Char0"/>
          <w:rFonts w:hint="cs"/>
          <w:rtl/>
        </w:rPr>
        <w:t>ه،</w:t>
      </w:r>
      <w:r w:rsidRPr="00FC3408">
        <w:rPr>
          <w:rStyle w:val="Char0"/>
          <w:rtl/>
        </w:rPr>
        <w:t xml:space="preserve"> 1409 </w:t>
      </w:r>
      <w:r w:rsidRPr="00FC3408">
        <w:rPr>
          <w:rStyle w:val="Char0"/>
          <w:rFonts w:hint="cs"/>
          <w:rtl/>
        </w:rPr>
        <w:t>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Pr="00FC3408">
        <w:rPr>
          <w:rStyle w:val="Char0"/>
          <w:rtl/>
        </w:rPr>
        <w:t xml:space="preserve"> </w:t>
      </w:r>
      <w:r w:rsidRPr="00FC3408">
        <w:rPr>
          <w:rStyle w:val="Char0"/>
          <w:rFonts w:hint="cs"/>
          <w:rtl/>
        </w:rPr>
        <w:t>التاريخ</w:t>
      </w:r>
      <w:r w:rsidRPr="00FC3408">
        <w:rPr>
          <w:rStyle w:val="Char0"/>
          <w:rtl/>
        </w:rPr>
        <w:t xml:space="preserve"> </w:t>
      </w:r>
      <w:r w:rsidRPr="00FC3408">
        <w:rPr>
          <w:rStyle w:val="Char0"/>
          <w:rFonts w:hint="cs"/>
          <w:rtl/>
        </w:rPr>
        <w:t>الصغير،</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محمود</w:t>
      </w:r>
      <w:r w:rsidRPr="00FC3408">
        <w:rPr>
          <w:rStyle w:val="Char0"/>
          <w:rtl/>
        </w:rPr>
        <w:t xml:space="preserve"> </w:t>
      </w:r>
      <w:r w:rsidRPr="00FC3408">
        <w:rPr>
          <w:rStyle w:val="Char0"/>
          <w:rFonts w:hint="cs"/>
          <w:rtl/>
        </w:rPr>
        <w:t>إبراه</w:t>
      </w:r>
      <w:r w:rsidR="00DF08BB" w:rsidRPr="00FC3408">
        <w:rPr>
          <w:rStyle w:val="Char0"/>
          <w:rFonts w:hint="cs"/>
          <w:rtl/>
        </w:rPr>
        <w:t>ی</w:t>
      </w:r>
      <w:r w:rsidRPr="00FC3408">
        <w:rPr>
          <w:rStyle w:val="Char0"/>
          <w:rFonts w:hint="cs"/>
          <w:rtl/>
        </w:rPr>
        <w:t>م</w:t>
      </w:r>
      <w:r w:rsidRPr="00FC3408">
        <w:rPr>
          <w:rStyle w:val="Char0"/>
          <w:rtl/>
        </w:rPr>
        <w:t xml:space="preserve"> </w:t>
      </w:r>
      <w:r w:rsidRPr="00FC3408">
        <w:rPr>
          <w:rStyle w:val="Char0"/>
          <w:rFonts w:hint="cs"/>
          <w:rtl/>
        </w:rPr>
        <w:t>زا</w:t>
      </w:r>
      <w:r w:rsidR="00DF08BB" w:rsidRPr="00FC3408">
        <w:rPr>
          <w:rStyle w:val="Char0"/>
          <w:rFonts w:hint="cs"/>
          <w:rtl/>
        </w:rPr>
        <w:t>ی</w:t>
      </w:r>
      <w:r w:rsidRPr="00FC3408">
        <w:rPr>
          <w:rStyle w:val="Char0"/>
          <w:rFonts w:hint="cs"/>
          <w:rtl/>
        </w:rPr>
        <w:t>د،</w:t>
      </w:r>
      <w:r w:rsidRPr="00FC3408">
        <w:rPr>
          <w:rStyle w:val="Char0"/>
          <w:rtl/>
        </w:rPr>
        <w:t xml:space="preserve"> </w:t>
      </w:r>
      <w:r w:rsidRPr="00FC3408">
        <w:rPr>
          <w:rStyle w:val="Char0"/>
          <w:rFonts w:hint="cs"/>
          <w:rtl/>
        </w:rPr>
        <w:t>حلب</w:t>
      </w:r>
      <w:r w:rsidRPr="00FC3408">
        <w:rPr>
          <w:rStyle w:val="Char0"/>
          <w:rtl/>
        </w:rPr>
        <w:t xml:space="preserve">- </w:t>
      </w:r>
      <w:r w:rsidRPr="00FC3408">
        <w:rPr>
          <w:rStyle w:val="Char0"/>
          <w:rFonts w:hint="cs"/>
          <w:rtl/>
        </w:rPr>
        <w:t>القاهره،</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الوع</w:t>
      </w:r>
      <w:r w:rsidR="00DF08BB" w:rsidRPr="00FC3408">
        <w:rPr>
          <w:rStyle w:val="Char0"/>
          <w:rFonts w:hint="cs"/>
          <w:rtl/>
        </w:rPr>
        <w:t>ی</w:t>
      </w:r>
      <w:r w:rsidRPr="00FC3408">
        <w:rPr>
          <w:rStyle w:val="Char0"/>
          <w:rtl/>
        </w:rPr>
        <w:t xml:space="preserve">- </w:t>
      </w:r>
      <w:r w:rsidRPr="00FC3408">
        <w:rPr>
          <w:rStyle w:val="Char0"/>
          <w:rFonts w:hint="cs"/>
          <w:rtl/>
        </w:rPr>
        <w:t>م</w:t>
      </w:r>
      <w:r w:rsidR="00DF08BB" w:rsidRPr="00FC3408">
        <w:rPr>
          <w:rStyle w:val="Char0"/>
          <w:rFonts w:hint="cs"/>
          <w:rtl/>
        </w:rPr>
        <w:t>ک</w:t>
      </w:r>
      <w:r w:rsidRPr="00FC3408">
        <w:rPr>
          <w:rStyle w:val="Char0"/>
          <w:rFonts w:hint="cs"/>
          <w:rtl/>
        </w:rPr>
        <w:t>تبه</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التراث،</w:t>
      </w:r>
      <w:r w:rsidRPr="00FC3408">
        <w:rPr>
          <w:rStyle w:val="Char0"/>
          <w:rtl/>
        </w:rPr>
        <w:t xml:space="preserve"> </w:t>
      </w:r>
      <w:r w:rsidRPr="00FC3408">
        <w:rPr>
          <w:rStyle w:val="Char0"/>
          <w:rFonts w:hint="cs"/>
          <w:rtl/>
        </w:rPr>
        <w:t>الطبعة</w:t>
      </w:r>
      <w:r w:rsidRPr="00FC3408">
        <w:rPr>
          <w:rStyle w:val="Char0"/>
          <w:rtl/>
        </w:rPr>
        <w:t xml:space="preserve"> </w:t>
      </w:r>
      <w:r w:rsidRPr="00FC3408">
        <w:rPr>
          <w:rStyle w:val="Char0"/>
          <w:rFonts w:hint="cs"/>
          <w:rtl/>
        </w:rPr>
        <w:t>الأولى،</w:t>
      </w:r>
      <w:r w:rsidRPr="00FC3408">
        <w:rPr>
          <w:rStyle w:val="Char0"/>
          <w:rtl/>
        </w:rPr>
        <w:t xml:space="preserve"> 1397 </w:t>
      </w:r>
      <w:r w:rsidRPr="00FC3408">
        <w:rPr>
          <w:rStyle w:val="Char0"/>
          <w:rFonts w:hint="cs"/>
          <w:rtl/>
        </w:rPr>
        <w:t>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Pr="00FC3408">
        <w:rPr>
          <w:rStyle w:val="Char0"/>
          <w:rtl/>
        </w:rPr>
        <w:t xml:space="preserve"> </w:t>
      </w:r>
      <w:r w:rsidRPr="00FC3408">
        <w:rPr>
          <w:rStyle w:val="Char0"/>
          <w:rFonts w:hint="cs"/>
          <w:rtl/>
        </w:rPr>
        <w:t>التاريخ</w:t>
      </w:r>
      <w:r w:rsidRPr="00FC3408">
        <w:rPr>
          <w:rStyle w:val="Char0"/>
          <w:rtl/>
        </w:rPr>
        <w:t xml:space="preserve"> </w:t>
      </w:r>
      <w:r w:rsidRPr="00FC3408">
        <w:rPr>
          <w:rStyle w:val="Char0"/>
          <w:rFonts w:hint="cs"/>
          <w:rtl/>
        </w:rPr>
        <w:t>الکبير،</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س</w:t>
      </w:r>
      <w:r w:rsidR="00DF08BB" w:rsidRPr="00FC3408">
        <w:rPr>
          <w:rStyle w:val="Char0"/>
          <w:rFonts w:hint="cs"/>
          <w:rtl/>
        </w:rPr>
        <w:t>ی</w:t>
      </w:r>
      <w:r w:rsidRPr="00FC3408">
        <w:rPr>
          <w:rStyle w:val="Char0"/>
          <w:rFonts w:hint="cs"/>
          <w:rtl/>
        </w:rPr>
        <w:t>د</w:t>
      </w:r>
      <w:r w:rsidRPr="00FC3408">
        <w:rPr>
          <w:rStyle w:val="Char0"/>
          <w:rtl/>
        </w:rPr>
        <w:t xml:space="preserve"> </w:t>
      </w:r>
      <w:r w:rsidRPr="00FC3408">
        <w:rPr>
          <w:rStyle w:val="Char0"/>
          <w:rFonts w:hint="cs"/>
          <w:rtl/>
        </w:rPr>
        <w:t>هاشم</w:t>
      </w:r>
      <w:r w:rsidRPr="00FC3408">
        <w:rPr>
          <w:rStyle w:val="Char0"/>
          <w:rtl/>
        </w:rPr>
        <w:t xml:space="preserve"> </w:t>
      </w:r>
      <w:r w:rsidRPr="00FC3408">
        <w:rPr>
          <w:rStyle w:val="Char0"/>
          <w:rFonts w:hint="cs"/>
          <w:rtl/>
        </w:rPr>
        <w:t>ندو</w:t>
      </w:r>
      <w:r w:rsidR="00DF08BB" w:rsidRPr="00FC3408">
        <w:rPr>
          <w:rStyle w:val="Char0"/>
          <w:rFonts w:hint="cs"/>
          <w:rtl/>
        </w:rPr>
        <w:t>ی</w:t>
      </w:r>
      <w:r w:rsidRPr="00FC3408">
        <w:rPr>
          <w:rStyle w:val="Char0"/>
          <w:rFonts w:hint="cs"/>
          <w:rtl/>
        </w:rPr>
        <w:t>،</w:t>
      </w:r>
      <w:r w:rsidRPr="00FC3408">
        <w:rPr>
          <w:rStyle w:val="Char0"/>
          <w:rtl/>
        </w:rPr>
        <w:t xml:space="preserve"> </w:t>
      </w:r>
      <w:r w:rsidRPr="00FC3408">
        <w:rPr>
          <w:rStyle w:val="Char0"/>
          <w:rFonts w:hint="cs"/>
          <w:rtl/>
        </w:rPr>
        <w:t>دارالفکر،</w:t>
      </w:r>
      <w:r w:rsidR="00694344" w:rsidRPr="00FC3408">
        <w:rPr>
          <w:rStyle w:val="Char0"/>
          <w:rtl/>
        </w:rPr>
        <w:t xml:space="preserve"> بی‌</w:t>
      </w:r>
      <w:r w:rsidRPr="00FC3408">
        <w:rPr>
          <w:rStyle w:val="Char0"/>
          <w:rFonts w:hint="cs"/>
          <w:rtl/>
        </w:rPr>
        <w:t>تا</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Pr="00FC3408">
        <w:rPr>
          <w:rStyle w:val="Char0"/>
          <w:rtl/>
        </w:rPr>
        <w:t xml:space="preserve"> </w:t>
      </w:r>
      <w:r w:rsidRPr="00FC3408">
        <w:rPr>
          <w:rStyle w:val="Char0"/>
          <w:rFonts w:hint="cs"/>
          <w:rtl/>
        </w:rPr>
        <w:t>الجامع</w:t>
      </w:r>
      <w:r w:rsidRPr="00FC3408">
        <w:rPr>
          <w:rStyle w:val="Char0"/>
          <w:rtl/>
        </w:rPr>
        <w:t xml:space="preserve"> </w:t>
      </w:r>
      <w:r w:rsidRPr="00FC3408">
        <w:rPr>
          <w:rStyle w:val="Char0"/>
          <w:rFonts w:hint="cs"/>
          <w:rtl/>
        </w:rPr>
        <w:t>المسند</w:t>
      </w:r>
      <w:r w:rsidRPr="00FC3408">
        <w:rPr>
          <w:rStyle w:val="Char0"/>
          <w:rtl/>
        </w:rPr>
        <w:t xml:space="preserve"> </w:t>
      </w:r>
      <w:r w:rsidRPr="00FC3408">
        <w:rPr>
          <w:rStyle w:val="Char0"/>
          <w:rFonts w:hint="cs"/>
          <w:rtl/>
        </w:rPr>
        <w:t>الصحيح،</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زه</w:t>
      </w:r>
      <w:r w:rsidR="00DF08BB" w:rsidRPr="00FC3408">
        <w:rPr>
          <w:rStyle w:val="Char0"/>
          <w:rFonts w:hint="cs"/>
          <w:rtl/>
        </w:rPr>
        <w:t>ی</w:t>
      </w:r>
      <w:r w:rsidRPr="00FC3408">
        <w:rPr>
          <w:rStyle w:val="Char0"/>
          <w:rFonts w:hint="cs"/>
          <w:rtl/>
        </w:rPr>
        <w:t>ر</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ناصر</w:t>
      </w:r>
      <w:r w:rsidRPr="00FC3408">
        <w:rPr>
          <w:rStyle w:val="Char0"/>
          <w:rtl/>
        </w:rPr>
        <w:t xml:space="preserve"> </w:t>
      </w:r>
      <w:r w:rsidRPr="00FC3408">
        <w:rPr>
          <w:rStyle w:val="Char0"/>
          <w:rFonts w:hint="cs"/>
          <w:rtl/>
        </w:rPr>
        <w:t>الناصر،</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طوق</w:t>
      </w:r>
      <w:r w:rsidRPr="00FC3408">
        <w:rPr>
          <w:rStyle w:val="Char0"/>
          <w:rtl/>
        </w:rPr>
        <w:t xml:space="preserve"> </w:t>
      </w:r>
      <w:r w:rsidRPr="00FC3408">
        <w:rPr>
          <w:rStyle w:val="Char0"/>
          <w:rFonts w:hint="cs"/>
          <w:rtl/>
        </w:rPr>
        <w:t>النجاه،</w:t>
      </w:r>
      <w:r w:rsidRPr="00FC3408">
        <w:rPr>
          <w:rStyle w:val="Char0"/>
          <w:rtl/>
        </w:rPr>
        <w:t xml:space="preserve"> </w:t>
      </w:r>
      <w:r w:rsidRPr="00FC3408">
        <w:rPr>
          <w:rStyle w:val="Char0"/>
          <w:rFonts w:hint="cs"/>
          <w:rtl/>
        </w:rPr>
        <w:t>اول،</w:t>
      </w:r>
      <w:r w:rsidRPr="00FC3408">
        <w:rPr>
          <w:rStyle w:val="Char0"/>
          <w:rtl/>
        </w:rPr>
        <w:t xml:space="preserve"> 1422 </w:t>
      </w:r>
      <w:r w:rsidRPr="00FC3408">
        <w:rPr>
          <w:rStyle w:val="Char0"/>
          <w:rFonts w:hint="cs"/>
          <w:rtl/>
        </w:rPr>
        <w:t>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همو، الضعفاء، م</w:t>
      </w:r>
      <w:r w:rsidR="00DF08BB" w:rsidRPr="00FC3408">
        <w:rPr>
          <w:rStyle w:val="Char0"/>
          <w:rFonts w:hint="cs"/>
          <w:rtl/>
        </w:rPr>
        <w:t>ک</w:t>
      </w:r>
      <w:r w:rsidRPr="00FC3408">
        <w:rPr>
          <w:rStyle w:val="Char0"/>
          <w:rFonts w:hint="cs"/>
          <w:rtl/>
        </w:rPr>
        <w:t>تبة</w:t>
      </w:r>
      <w:r w:rsidRPr="00FC3408">
        <w:rPr>
          <w:rStyle w:val="Char0"/>
          <w:rtl/>
        </w:rPr>
        <w:t xml:space="preserve"> </w:t>
      </w:r>
      <w:r w:rsidRPr="00FC3408">
        <w:rPr>
          <w:rStyle w:val="Char0"/>
          <w:rFonts w:hint="cs"/>
          <w:rtl/>
        </w:rPr>
        <w:t>ابن</w:t>
      </w:r>
      <w:r w:rsidRPr="00FC3408">
        <w:rPr>
          <w:rStyle w:val="Char0"/>
          <w:rtl/>
        </w:rPr>
        <w:t xml:space="preserve"> </w:t>
      </w:r>
      <w:r w:rsidRPr="00FC3408">
        <w:rPr>
          <w:rStyle w:val="Char0"/>
          <w:rFonts w:hint="cs"/>
          <w:rtl/>
        </w:rPr>
        <w:t>عباس، اول،</w:t>
      </w:r>
      <w:r w:rsidRPr="00FC3408">
        <w:rPr>
          <w:rStyle w:val="Char0"/>
          <w:rtl/>
        </w:rPr>
        <w:t xml:space="preserve"> 1426</w:t>
      </w:r>
      <w:r w:rsidRPr="00FC3408">
        <w:rPr>
          <w:rStyle w:val="Char0"/>
          <w:rFonts w:hint="cs"/>
          <w:rtl/>
        </w:rPr>
        <w:t>هـ</w:t>
      </w:r>
      <w:r w:rsidRPr="00C64670">
        <w:rPr>
          <w:rStyle w:val="Char0"/>
          <w:rFonts w:hint="cs"/>
          <w:rtl/>
        </w:rPr>
        <w:t>.</w:t>
      </w:r>
    </w:p>
    <w:p w:rsidR="00A85E28" w:rsidRPr="00C64670" w:rsidRDefault="00D33D09" w:rsidP="007B25EB">
      <w:pPr>
        <w:widowControl/>
        <w:numPr>
          <w:ilvl w:val="0"/>
          <w:numId w:val="1"/>
        </w:numPr>
        <w:spacing w:line="240" w:lineRule="auto"/>
        <w:ind w:left="641" w:hanging="357"/>
        <w:contextualSpacing/>
        <w:jc w:val="both"/>
        <w:rPr>
          <w:rStyle w:val="Char0"/>
        </w:rPr>
      </w:pPr>
      <w:r w:rsidRPr="00FC3408">
        <w:rPr>
          <w:rStyle w:val="Char0"/>
          <w:rtl/>
        </w:rPr>
        <w:t>بدران، بوران أبوالع</w:t>
      </w:r>
      <w:r w:rsidRPr="00FC3408">
        <w:rPr>
          <w:rStyle w:val="Char0"/>
          <w:rFonts w:hint="cs"/>
          <w:rtl/>
        </w:rPr>
        <w:t>ینی</w:t>
      </w:r>
      <w:r w:rsidRPr="00FC3408">
        <w:rPr>
          <w:rStyle w:val="Char0"/>
          <w:rtl/>
        </w:rPr>
        <w:t>ن، أصول الفقه الإسلامي، مؤسسه شباب الجامعه، اس</w:t>
      </w:r>
      <w:r w:rsidR="00DF08BB" w:rsidRPr="00FC3408">
        <w:rPr>
          <w:rStyle w:val="Char0"/>
          <w:rtl/>
        </w:rPr>
        <w:t>ک</w:t>
      </w:r>
      <w:r w:rsidRPr="00FC3408">
        <w:rPr>
          <w:rStyle w:val="Char0"/>
          <w:rtl/>
        </w:rPr>
        <w:t>ندر</w:t>
      </w:r>
      <w:r w:rsidR="00DF08BB" w:rsidRPr="00FC3408">
        <w:rPr>
          <w:rStyle w:val="Char0"/>
          <w:rtl/>
        </w:rPr>
        <w:t>ی</w:t>
      </w:r>
      <w:r w:rsidRPr="00FC3408">
        <w:rPr>
          <w:rStyle w:val="Char0"/>
          <w:rtl/>
        </w:rPr>
        <w:t>، ب</w:t>
      </w:r>
      <w:r w:rsidR="00DF08BB" w:rsidRPr="00FC3408">
        <w:rPr>
          <w:rStyle w:val="Char0"/>
          <w:rtl/>
        </w:rPr>
        <w:t>ی</w:t>
      </w:r>
      <w:r w:rsidRPr="00FC3408">
        <w:rPr>
          <w:rStyle w:val="Char0"/>
          <w:rtl/>
        </w:rPr>
        <w:t>‌تا</w:t>
      </w:r>
      <w:r w:rsidRPr="00C64670">
        <w:rPr>
          <w:rStyle w:val="Char0"/>
          <w:rtl/>
        </w:rPr>
        <w:t>.</w:t>
      </w:r>
    </w:p>
    <w:p w:rsidR="00A85E28" w:rsidRPr="00C64670" w:rsidRDefault="00D33D09" w:rsidP="007B25EB">
      <w:pPr>
        <w:widowControl/>
        <w:numPr>
          <w:ilvl w:val="0"/>
          <w:numId w:val="1"/>
        </w:numPr>
        <w:spacing w:line="240" w:lineRule="auto"/>
        <w:ind w:left="641" w:hanging="357"/>
        <w:contextualSpacing/>
        <w:jc w:val="both"/>
        <w:rPr>
          <w:rStyle w:val="Char0"/>
        </w:rPr>
      </w:pPr>
      <w:r w:rsidRPr="00FC3408">
        <w:rPr>
          <w:rStyle w:val="Char0"/>
          <w:rFonts w:hint="cs"/>
          <w:rtl/>
        </w:rPr>
        <w:t>همو، تاریخ الفقه الاسلامی، بیروت، دار النهضة العربیة، بی</w:t>
      </w:r>
      <w:r w:rsidRPr="00FC3408">
        <w:rPr>
          <w:rStyle w:val="Char0"/>
          <w:rFonts w:hint="cs"/>
          <w:rtl/>
        </w:rPr>
        <w:softHyphen/>
        <w:t>تا</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بزار،</w:t>
      </w:r>
      <w:r w:rsidRPr="00FC3408">
        <w:rPr>
          <w:rStyle w:val="Char0"/>
          <w:rtl/>
        </w:rPr>
        <w:t xml:space="preserve"> </w:t>
      </w:r>
      <w:r w:rsidRPr="00FC3408">
        <w:rPr>
          <w:rStyle w:val="Char0"/>
          <w:rFonts w:hint="cs"/>
          <w:rtl/>
        </w:rPr>
        <w:t>ابوبکر</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عمرو</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عبدالخالق،</w:t>
      </w:r>
      <w:r w:rsidRPr="00FC3408">
        <w:rPr>
          <w:rStyle w:val="Char0"/>
          <w:rtl/>
        </w:rPr>
        <w:t xml:space="preserve"> </w:t>
      </w:r>
      <w:r w:rsidRPr="00FC3408">
        <w:rPr>
          <w:rStyle w:val="Char0"/>
          <w:rFonts w:hint="cs"/>
          <w:rtl/>
        </w:rPr>
        <w:t>المسند،</w:t>
      </w:r>
      <w:r w:rsidRPr="00FC3408">
        <w:rPr>
          <w:rStyle w:val="Char0"/>
          <w:rtl/>
        </w:rPr>
        <w:t xml:space="preserve"> </w:t>
      </w:r>
      <w:r w:rsidRPr="00FC3408">
        <w:rPr>
          <w:rStyle w:val="Char0"/>
          <w:rFonts w:hint="cs"/>
          <w:rtl/>
        </w:rPr>
        <w:t>تحقیق</w:t>
      </w:r>
      <w:r w:rsidRPr="00FC3408">
        <w:rPr>
          <w:rStyle w:val="Char0"/>
          <w:rtl/>
        </w:rPr>
        <w:t xml:space="preserve">: </w:t>
      </w:r>
      <w:r w:rsidRPr="00FC3408">
        <w:rPr>
          <w:rStyle w:val="Char0"/>
          <w:rFonts w:hint="cs"/>
          <w:rtl/>
        </w:rPr>
        <w:t>محفوظ</w:t>
      </w:r>
      <w:r w:rsidRPr="00FC3408">
        <w:rPr>
          <w:rStyle w:val="Char0"/>
          <w:rtl/>
        </w:rPr>
        <w:t xml:space="preserve"> </w:t>
      </w:r>
      <w:r w:rsidRPr="00FC3408">
        <w:rPr>
          <w:rStyle w:val="Char0"/>
          <w:rFonts w:hint="cs"/>
          <w:rtl/>
        </w:rPr>
        <w:t>الرحمن</w:t>
      </w:r>
      <w:r w:rsidRPr="00FC3408">
        <w:rPr>
          <w:rStyle w:val="Char0"/>
          <w:rtl/>
        </w:rPr>
        <w:t xml:space="preserve"> </w:t>
      </w:r>
      <w:r w:rsidRPr="00FC3408">
        <w:rPr>
          <w:rStyle w:val="Char0"/>
          <w:rFonts w:hint="cs"/>
          <w:rtl/>
        </w:rPr>
        <w:t>زین</w:t>
      </w:r>
      <w:r w:rsidRPr="00FC3408">
        <w:rPr>
          <w:rStyle w:val="Char0"/>
          <w:rtl/>
        </w:rPr>
        <w:t xml:space="preserve"> </w:t>
      </w:r>
      <w:r w:rsidRPr="00FC3408">
        <w:rPr>
          <w:rStyle w:val="Char0"/>
          <w:rFonts w:hint="cs"/>
          <w:rtl/>
        </w:rPr>
        <w:t>الله، بیروت</w:t>
      </w:r>
      <w:r w:rsidRPr="00FC3408">
        <w:rPr>
          <w:rStyle w:val="Char0"/>
          <w:rtl/>
        </w:rPr>
        <w:t xml:space="preserve">- </w:t>
      </w:r>
      <w:r w:rsidRPr="00FC3408">
        <w:rPr>
          <w:rStyle w:val="Char0"/>
          <w:rFonts w:hint="cs"/>
          <w:rtl/>
        </w:rPr>
        <w:t>المدینه،</w:t>
      </w:r>
      <w:r w:rsidRPr="00FC3408">
        <w:rPr>
          <w:rStyle w:val="Char0"/>
          <w:rtl/>
        </w:rPr>
        <w:t xml:space="preserve"> </w:t>
      </w:r>
      <w:r w:rsidRPr="00FC3408">
        <w:rPr>
          <w:rStyle w:val="Char0"/>
          <w:rFonts w:hint="cs"/>
          <w:rtl/>
        </w:rPr>
        <w:t>المؤسسه</w:t>
      </w:r>
      <w:r w:rsidRPr="00FC3408">
        <w:rPr>
          <w:rStyle w:val="Char0"/>
          <w:rtl/>
        </w:rPr>
        <w:t xml:space="preserve"> </w:t>
      </w:r>
      <w:r w:rsidRPr="00FC3408">
        <w:rPr>
          <w:rStyle w:val="Char0"/>
          <w:rFonts w:hint="cs"/>
          <w:rtl/>
        </w:rPr>
        <w:t>علوم</w:t>
      </w:r>
      <w:r w:rsidRPr="00FC3408">
        <w:rPr>
          <w:rStyle w:val="Char0"/>
          <w:rtl/>
        </w:rPr>
        <w:t xml:space="preserve"> </w:t>
      </w:r>
      <w:r w:rsidRPr="00FC3408">
        <w:rPr>
          <w:rStyle w:val="Char0"/>
          <w:rFonts w:hint="cs"/>
          <w:rtl/>
        </w:rPr>
        <w:t>القرآن</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مکتبه</w:t>
      </w:r>
      <w:r w:rsidRPr="00FC3408">
        <w:rPr>
          <w:rStyle w:val="Char0"/>
          <w:rtl/>
        </w:rPr>
        <w:t xml:space="preserve"> </w:t>
      </w:r>
      <w:r w:rsidRPr="00FC3408">
        <w:rPr>
          <w:rStyle w:val="Char0"/>
          <w:rFonts w:hint="cs"/>
          <w:rtl/>
        </w:rPr>
        <w:t>العلوم</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الحکم،</w:t>
      </w:r>
      <w:r w:rsidRPr="00FC3408">
        <w:rPr>
          <w:rStyle w:val="Char0"/>
          <w:rtl/>
        </w:rPr>
        <w:t xml:space="preserve"> 1409 </w:t>
      </w:r>
      <w:r w:rsidRPr="00FC3408">
        <w:rPr>
          <w:rStyle w:val="Char0"/>
          <w:rFonts w:hint="cs"/>
          <w:rtl/>
        </w:rPr>
        <w:t>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بغوی، مح</w:t>
      </w:r>
      <w:r w:rsidR="00DF08BB" w:rsidRPr="00FC3408">
        <w:rPr>
          <w:rStyle w:val="Char0"/>
          <w:rFonts w:hint="cs"/>
          <w:rtl/>
        </w:rPr>
        <w:t>یی</w:t>
      </w:r>
      <w:r w:rsidRPr="00FC3408">
        <w:rPr>
          <w:rStyle w:val="Char0"/>
          <w:rtl/>
        </w:rPr>
        <w:t xml:space="preserve"> </w:t>
      </w:r>
      <w:r w:rsidRPr="00FC3408">
        <w:rPr>
          <w:rStyle w:val="Char0"/>
          <w:rFonts w:hint="cs"/>
          <w:rtl/>
        </w:rPr>
        <w:t>السنه</w:t>
      </w:r>
      <w:r w:rsidR="006663C7">
        <w:rPr>
          <w:rStyle w:val="Char0"/>
          <w:rtl/>
        </w:rPr>
        <w:t xml:space="preserve">، </w:t>
      </w:r>
      <w:r w:rsidRPr="00FC3408">
        <w:rPr>
          <w:rStyle w:val="Char0"/>
          <w:rFonts w:hint="cs"/>
          <w:rtl/>
        </w:rPr>
        <w:t>أبو</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الحس</w:t>
      </w:r>
      <w:r w:rsidR="00DF08BB" w:rsidRPr="00FC3408">
        <w:rPr>
          <w:rStyle w:val="Char0"/>
          <w:rFonts w:hint="cs"/>
          <w:rtl/>
        </w:rPr>
        <w:t>ی</w:t>
      </w:r>
      <w:r w:rsidRPr="00FC3408">
        <w:rPr>
          <w:rStyle w:val="Char0"/>
          <w:rFonts w:hint="cs"/>
          <w:rtl/>
        </w:rPr>
        <w:t>ن</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مسعود</w:t>
      </w:r>
      <w:r w:rsidRPr="00FC3408">
        <w:rPr>
          <w:rStyle w:val="Char0"/>
          <w:rtl/>
        </w:rPr>
        <w:t xml:space="preserve"> </w:t>
      </w:r>
      <w:r w:rsidRPr="00FC3408">
        <w:rPr>
          <w:rStyle w:val="Char0"/>
          <w:rFonts w:hint="cs"/>
          <w:rtl/>
        </w:rPr>
        <w:t>البغو</w:t>
      </w:r>
      <w:r w:rsidR="00DF08BB" w:rsidRPr="00FC3408">
        <w:rPr>
          <w:rStyle w:val="Char0"/>
          <w:rFonts w:hint="cs"/>
          <w:rtl/>
        </w:rPr>
        <w:t>ی</w:t>
      </w:r>
      <w:r w:rsidRPr="00FC3408">
        <w:rPr>
          <w:rStyle w:val="Char0"/>
          <w:rFonts w:hint="cs"/>
          <w:rtl/>
        </w:rPr>
        <w:t>، معالم</w:t>
      </w:r>
      <w:r w:rsidRPr="00FC3408">
        <w:rPr>
          <w:rStyle w:val="Char0"/>
          <w:rtl/>
        </w:rPr>
        <w:t xml:space="preserve"> </w:t>
      </w:r>
      <w:r w:rsidRPr="00FC3408">
        <w:rPr>
          <w:rStyle w:val="Char0"/>
          <w:rFonts w:hint="cs"/>
          <w:rtl/>
        </w:rPr>
        <w:t>التنزيل، المحقق</w:t>
      </w:r>
      <w:r w:rsidRPr="00FC3408">
        <w:rPr>
          <w:rStyle w:val="Char0"/>
          <w:rtl/>
        </w:rPr>
        <w:t xml:space="preserve">: </w:t>
      </w:r>
      <w:r w:rsidRPr="00FC3408">
        <w:rPr>
          <w:rStyle w:val="Char0"/>
          <w:rFonts w:hint="cs"/>
          <w:rtl/>
        </w:rPr>
        <w:t>حققه</w:t>
      </w:r>
      <w:r w:rsidRPr="00FC3408">
        <w:rPr>
          <w:rStyle w:val="Char0"/>
          <w:rtl/>
        </w:rPr>
        <w:t xml:space="preserve"> </w:t>
      </w:r>
      <w:r w:rsidRPr="00FC3408">
        <w:rPr>
          <w:rStyle w:val="Char0"/>
          <w:rFonts w:hint="cs"/>
          <w:rtl/>
        </w:rPr>
        <w:t>وخرج</w:t>
      </w:r>
      <w:r w:rsidRPr="00FC3408">
        <w:rPr>
          <w:rStyle w:val="Char0"/>
          <w:rtl/>
        </w:rPr>
        <w:t xml:space="preserve"> </w:t>
      </w:r>
      <w:r w:rsidRPr="00FC3408">
        <w:rPr>
          <w:rStyle w:val="Char0"/>
          <w:rFonts w:hint="cs"/>
          <w:rtl/>
        </w:rPr>
        <w:t>أحاد</w:t>
      </w:r>
      <w:r w:rsidR="00DF08BB" w:rsidRPr="00FC3408">
        <w:rPr>
          <w:rStyle w:val="Char0"/>
          <w:rFonts w:hint="cs"/>
          <w:rtl/>
        </w:rPr>
        <w:t>ی</w:t>
      </w:r>
      <w:r w:rsidRPr="00FC3408">
        <w:rPr>
          <w:rStyle w:val="Char0"/>
          <w:rFonts w:hint="cs"/>
          <w:rtl/>
        </w:rPr>
        <w:t>ثه</w:t>
      </w:r>
      <w:r w:rsidRPr="00FC3408">
        <w:rPr>
          <w:rStyle w:val="Char0"/>
          <w:rtl/>
        </w:rPr>
        <w:t xml:space="preserve"> </w:t>
      </w:r>
      <w:r w:rsidRPr="00FC3408">
        <w:rPr>
          <w:rStyle w:val="Char0"/>
          <w:rFonts w:hint="cs"/>
          <w:rtl/>
        </w:rPr>
        <w:t>محمد</w:t>
      </w:r>
      <w:r w:rsidRPr="00FC3408">
        <w:rPr>
          <w:rStyle w:val="Char0"/>
          <w:rtl/>
        </w:rPr>
        <w:t xml:space="preserve"> </w:t>
      </w:r>
      <w:r w:rsidRPr="00FC3408">
        <w:rPr>
          <w:rStyle w:val="Char0"/>
          <w:rFonts w:hint="cs"/>
          <w:rtl/>
        </w:rPr>
        <w:t>عبد</w:t>
      </w:r>
      <w:r w:rsidRPr="00FC3408">
        <w:rPr>
          <w:rStyle w:val="Char0"/>
          <w:rtl/>
        </w:rPr>
        <w:t xml:space="preserve"> </w:t>
      </w:r>
      <w:r w:rsidRPr="00FC3408">
        <w:rPr>
          <w:rStyle w:val="Char0"/>
          <w:rFonts w:hint="cs"/>
          <w:rtl/>
        </w:rPr>
        <w:t>الله</w:t>
      </w:r>
      <w:r w:rsidRPr="00FC3408">
        <w:rPr>
          <w:rStyle w:val="Char0"/>
          <w:rtl/>
        </w:rPr>
        <w:t xml:space="preserve"> </w:t>
      </w:r>
      <w:r w:rsidRPr="00FC3408">
        <w:rPr>
          <w:rStyle w:val="Char0"/>
          <w:rFonts w:hint="cs"/>
          <w:rtl/>
        </w:rPr>
        <w:t>النمر</w:t>
      </w:r>
      <w:r w:rsidRPr="00FC3408">
        <w:rPr>
          <w:rStyle w:val="Char0"/>
          <w:rtl/>
        </w:rPr>
        <w:t xml:space="preserve"> - </w:t>
      </w:r>
      <w:r w:rsidRPr="00FC3408">
        <w:rPr>
          <w:rStyle w:val="Char0"/>
          <w:rFonts w:hint="cs"/>
          <w:rtl/>
        </w:rPr>
        <w:t>عثمان</w:t>
      </w:r>
      <w:r w:rsidRPr="00FC3408">
        <w:rPr>
          <w:rStyle w:val="Char0"/>
          <w:rtl/>
        </w:rPr>
        <w:t xml:space="preserve"> </w:t>
      </w:r>
      <w:r w:rsidRPr="00FC3408">
        <w:rPr>
          <w:rStyle w:val="Char0"/>
          <w:rFonts w:hint="cs"/>
          <w:rtl/>
        </w:rPr>
        <w:t>جمعه</w:t>
      </w:r>
      <w:r w:rsidRPr="00FC3408">
        <w:rPr>
          <w:rStyle w:val="Char0"/>
          <w:rtl/>
        </w:rPr>
        <w:t xml:space="preserve"> </w:t>
      </w:r>
      <w:r w:rsidRPr="00FC3408">
        <w:rPr>
          <w:rStyle w:val="Char0"/>
          <w:rFonts w:hint="cs"/>
          <w:rtl/>
        </w:rPr>
        <w:t>ضم</w:t>
      </w:r>
      <w:r w:rsidR="00DF08BB" w:rsidRPr="00FC3408">
        <w:rPr>
          <w:rStyle w:val="Char0"/>
          <w:rFonts w:hint="cs"/>
          <w:rtl/>
        </w:rPr>
        <w:t>ی</w:t>
      </w:r>
      <w:r w:rsidRPr="00FC3408">
        <w:rPr>
          <w:rStyle w:val="Char0"/>
          <w:rFonts w:hint="cs"/>
          <w:rtl/>
        </w:rPr>
        <w:t>ر</w:t>
      </w:r>
      <w:r w:rsidR="00DF08BB" w:rsidRPr="00FC3408">
        <w:rPr>
          <w:rStyle w:val="Char0"/>
          <w:rFonts w:hint="cs"/>
          <w:rtl/>
        </w:rPr>
        <w:t>ی</w:t>
      </w:r>
      <w:r w:rsidRPr="00FC3408">
        <w:rPr>
          <w:rStyle w:val="Char0"/>
          <w:rFonts w:hint="cs"/>
          <w:rtl/>
        </w:rPr>
        <w:t>ه</w:t>
      </w:r>
      <w:r w:rsidRPr="00FC3408">
        <w:rPr>
          <w:rStyle w:val="Char0"/>
          <w:rtl/>
        </w:rPr>
        <w:t xml:space="preserve"> - </w:t>
      </w:r>
      <w:r w:rsidRPr="00FC3408">
        <w:rPr>
          <w:rStyle w:val="Char0"/>
          <w:rFonts w:hint="cs"/>
          <w:rtl/>
        </w:rPr>
        <w:t>سل</w:t>
      </w:r>
      <w:r w:rsidR="00DF08BB" w:rsidRPr="00FC3408">
        <w:rPr>
          <w:rStyle w:val="Char0"/>
          <w:rFonts w:hint="cs"/>
          <w:rtl/>
        </w:rPr>
        <w:t>ی</w:t>
      </w:r>
      <w:r w:rsidRPr="00FC3408">
        <w:rPr>
          <w:rStyle w:val="Char0"/>
          <w:rFonts w:hint="cs"/>
          <w:rtl/>
        </w:rPr>
        <w:t>مان</w:t>
      </w:r>
      <w:r w:rsidRPr="00FC3408">
        <w:rPr>
          <w:rStyle w:val="Char0"/>
          <w:rtl/>
        </w:rPr>
        <w:t xml:space="preserve"> </w:t>
      </w:r>
      <w:r w:rsidRPr="00FC3408">
        <w:rPr>
          <w:rStyle w:val="Char0"/>
          <w:rFonts w:hint="cs"/>
          <w:rtl/>
        </w:rPr>
        <w:t>مسلم</w:t>
      </w:r>
      <w:r w:rsidRPr="00FC3408">
        <w:rPr>
          <w:rStyle w:val="Char0"/>
          <w:rtl/>
        </w:rPr>
        <w:t xml:space="preserve"> </w:t>
      </w:r>
      <w:r w:rsidRPr="00FC3408">
        <w:rPr>
          <w:rStyle w:val="Char0"/>
          <w:rFonts w:hint="cs"/>
          <w:rtl/>
        </w:rPr>
        <w:t>الحرش، دار</w:t>
      </w:r>
      <w:r w:rsidRPr="00FC3408">
        <w:rPr>
          <w:rStyle w:val="Char0"/>
          <w:rtl/>
        </w:rPr>
        <w:t xml:space="preserve"> </w:t>
      </w:r>
      <w:r w:rsidRPr="00FC3408">
        <w:rPr>
          <w:rStyle w:val="Char0"/>
          <w:rFonts w:hint="cs"/>
          <w:rtl/>
        </w:rPr>
        <w:t>ط</w:t>
      </w:r>
      <w:r w:rsidR="00DF08BB" w:rsidRPr="00FC3408">
        <w:rPr>
          <w:rStyle w:val="Char0"/>
          <w:rFonts w:hint="cs"/>
          <w:rtl/>
        </w:rPr>
        <w:t>ی</w:t>
      </w:r>
      <w:r w:rsidRPr="00FC3408">
        <w:rPr>
          <w:rStyle w:val="Char0"/>
          <w:rFonts w:hint="cs"/>
          <w:rtl/>
        </w:rPr>
        <w:t>به</w:t>
      </w:r>
      <w:r w:rsidRPr="00FC3408">
        <w:rPr>
          <w:rStyle w:val="Char0"/>
          <w:rtl/>
        </w:rPr>
        <w:t xml:space="preserve"> </w:t>
      </w:r>
      <w:r w:rsidRPr="00FC3408">
        <w:rPr>
          <w:rStyle w:val="Char0"/>
          <w:rFonts w:hint="cs"/>
          <w:rtl/>
        </w:rPr>
        <w:t>للنشر</w:t>
      </w:r>
      <w:r w:rsidRPr="00FC3408">
        <w:rPr>
          <w:rStyle w:val="Char0"/>
          <w:rtl/>
        </w:rPr>
        <w:t xml:space="preserve"> </w:t>
      </w:r>
      <w:r w:rsidRPr="00FC3408">
        <w:rPr>
          <w:rStyle w:val="Char0"/>
          <w:rFonts w:hint="cs"/>
          <w:rtl/>
        </w:rPr>
        <w:t>والتوز</w:t>
      </w:r>
      <w:r w:rsidR="00DF08BB" w:rsidRPr="00FC3408">
        <w:rPr>
          <w:rStyle w:val="Char0"/>
          <w:rFonts w:hint="cs"/>
          <w:rtl/>
        </w:rPr>
        <w:t>ی</w:t>
      </w:r>
      <w:r w:rsidRPr="00FC3408">
        <w:rPr>
          <w:rStyle w:val="Char0"/>
          <w:rFonts w:hint="cs"/>
          <w:rtl/>
        </w:rPr>
        <w:t>ع، چهارم، 1417هـ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بغوی، ابوالقاسم، حديث</w:t>
      </w:r>
      <w:r w:rsidRPr="00FC3408">
        <w:rPr>
          <w:rStyle w:val="Char0"/>
          <w:rtl/>
        </w:rPr>
        <w:t xml:space="preserve"> </w:t>
      </w:r>
      <w:r w:rsidRPr="00FC3408">
        <w:rPr>
          <w:rStyle w:val="Char0"/>
          <w:rFonts w:hint="cs"/>
          <w:rtl/>
        </w:rPr>
        <w:t>مصعب</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عبد</w:t>
      </w:r>
      <w:r w:rsidRPr="00FC3408">
        <w:rPr>
          <w:rStyle w:val="Char0"/>
          <w:rtl/>
        </w:rPr>
        <w:t xml:space="preserve"> </w:t>
      </w:r>
      <w:r w:rsidRPr="00FC3408">
        <w:rPr>
          <w:rStyle w:val="Char0"/>
          <w:rFonts w:hint="cs"/>
          <w:rtl/>
        </w:rPr>
        <w:t>الله</w:t>
      </w:r>
      <w:r w:rsidRPr="00FC3408">
        <w:rPr>
          <w:rStyle w:val="Char0"/>
          <w:rtl/>
        </w:rPr>
        <w:t xml:space="preserve"> </w:t>
      </w:r>
      <w:r w:rsidRPr="00FC3408">
        <w:rPr>
          <w:rStyle w:val="Char0"/>
          <w:rFonts w:hint="cs"/>
          <w:rtl/>
        </w:rPr>
        <w:t>الزبيري، 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صالح</w:t>
      </w:r>
      <w:r w:rsidRPr="00FC3408">
        <w:rPr>
          <w:rStyle w:val="Char0"/>
          <w:rtl/>
        </w:rPr>
        <w:t xml:space="preserve"> </w:t>
      </w:r>
      <w:r w:rsidRPr="00FC3408">
        <w:rPr>
          <w:rStyle w:val="Char0"/>
          <w:rFonts w:hint="cs"/>
          <w:rtl/>
        </w:rPr>
        <w:t>عثمان</w:t>
      </w:r>
      <w:r w:rsidRPr="00FC3408">
        <w:rPr>
          <w:rStyle w:val="Char0"/>
          <w:rtl/>
        </w:rPr>
        <w:t xml:space="preserve"> </w:t>
      </w:r>
      <w:r w:rsidRPr="00FC3408">
        <w:rPr>
          <w:rStyle w:val="Char0"/>
          <w:rFonts w:hint="cs"/>
          <w:rtl/>
        </w:rPr>
        <w:t>اللحام، اردن، الناشر</w:t>
      </w:r>
      <w:r w:rsidRPr="00FC3408">
        <w:rPr>
          <w:rStyle w:val="Char0"/>
          <w:rtl/>
        </w:rPr>
        <w:t xml:space="preserve"> </w:t>
      </w:r>
      <w:r w:rsidRPr="00FC3408">
        <w:rPr>
          <w:rStyle w:val="Char0"/>
          <w:rFonts w:hint="cs"/>
          <w:rtl/>
        </w:rPr>
        <w:t>الدار</w:t>
      </w:r>
      <w:r w:rsidRPr="00FC3408">
        <w:rPr>
          <w:rStyle w:val="Char0"/>
          <w:rtl/>
        </w:rPr>
        <w:t xml:space="preserve"> </w:t>
      </w:r>
      <w:r w:rsidR="00C41B81" w:rsidRPr="00FC3408">
        <w:rPr>
          <w:rStyle w:val="Char0"/>
          <w:rFonts w:hint="cs"/>
          <w:rtl/>
        </w:rPr>
        <w:t>العثمان</w:t>
      </w:r>
      <w:r w:rsidR="00DF08BB" w:rsidRPr="00FC3408">
        <w:rPr>
          <w:rStyle w:val="Char0"/>
          <w:rFonts w:hint="cs"/>
          <w:rtl/>
        </w:rPr>
        <w:t>ی</w:t>
      </w:r>
      <w:r w:rsidR="00C41B81" w:rsidRPr="00FC3408">
        <w:rPr>
          <w:rStyle w:val="Char0"/>
          <w:rFonts w:hint="cs"/>
          <w:rtl/>
        </w:rPr>
        <w:t>ه</w:t>
      </w:r>
      <w:r w:rsidRPr="00FC3408">
        <w:rPr>
          <w:rStyle w:val="Char0"/>
          <w:rFonts w:hint="cs"/>
          <w:rtl/>
        </w:rPr>
        <w:t>،</w:t>
      </w:r>
      <w:r w:rsidRPr="00FC3408">
        <w:rPr>
          <w:rStyle w:val="Char0"/>
          <w:rtl/>
        </w:rPr>
        <w:t xml:space="preserve"> 1424</w:t>
      </w:r>
      <w:r w:rsidRPr="00FC3408">
        <w:rPr>
          <w:rStyle w:val="Char0"/>
          <w:rFonts w:hint="cs"/>
          <w:rtl/>
        </w:rPr>
        <w:t>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بیهقی،</w:t>
      </w:r>
      <w:r w:rsidRPr="00FC3408">
        <w:rPr>
          <w:rStyle w:val="Char0"/>
          <w:rtl/>
        </w:rPr>
        <w:t xml:space="preserve"> </w:t>
      </w:r>
      <w:r w:rsidRPr="00FC3408">
        <w:rPr>
          <w:rStyle w:val="Char0"/>
          <w:rFonts w:hint="cs"/>
          <w:rtl/>
        </w:rPr>
        <w:t>ابوبکر</w:t>
      </w:r>
      <w:r w:rsidRPr="00FC3408">
        <w:rPr>
          <w:rStyle w:val="Char0"/>
          <w:rtl/>
        </w:rPr>
        <w:t xml:space="preserve"> </w:t>
      </w:r>
      <w:r w:rsidRPr="00FC3408">
        <w:rPr>
          <w:rStyle w:val="Char0"/>
          <w:rFonts w:hint="cs"/>
          <w:rtl/>
        </w:rPr>
        <w:t>أحمد</w:t>
      </w:r>
      <w:r w:rsidRPr="00FC3408">
        <w:rPr>
          <w:rStyle w:val="Char0"/>
          <w:rtl/>
        </w:rPr>
        <w:t xml:space="preserve"> </w:t>
      </w:r>
      <w:r w:rsidRPr="00FC3408">
        <w:rPr>
          <w:rStyle w:val="Char0"/>
          <w:rFonts w:hint="cs"/>
          <w:rtl/>
        </w:rPr>
        <w:t>بن</w:t>
      </w:r>
      <w:r w:rsidRPr="00FC3408">
        <w:rPr>
          <w:rStyle w:val="Char0"/>
          <w:rtl/>
        </w:rPr>
        <w:t xml:space="preserve"> </w:t>
      </w:r>
      <w:r w:rsidRPr="00FC3408">
        <w:rPr>
          <w:rStyle w:val="Char0"/>
          <w:rFonts w:hint="cs"/>
          <w:rtl/>
        </w:rPr>
        <w:t>الحسین، دلائل</w:t>
      </w:r>
      <w:r w:rsidRPr="00FC3408">
        <w:rPr>
          <w:rStyle w:val="Char0"/>
          <w:rtl/>
        </w:rPr>
        <w:t xml:space="preserve"> </w:t>
      </w:r>
      <w:r w:rsidRPr="00FC3408">
        <w:rPr>
          <w:rStyle w:val="Char0"/>
          <w:rFonts w:hint="cs"/>
          <w:rtl/>
        </w:rPr>
        <w:t>النبوة،</w:t>
      </w:r>
      <w:r w:rsidRPr="00FC3408">
        <w:rPr>
          <w:rStyle w:val="Char0"/>
          <w:rtl/>
        </w:rPr>
        <w:t xml:space="preserve"> </w:t>
      </w:r>
      <w:r w:rsidRPr="00FC3408">
        <w:rPr>
          <w:rStyle w:val="Char0"/>
          <w:rFonts w:hint="cs"/>
          <w:rtl/>
        </w:rPr>
        <w:t>تحق</w:t>
      </w:r>
      <w:r w:rsidR="00DF08BB" w:rsidRPr="00FC3408">
        <w:rPr>
          <w:rStyle w:val="Char0"/>
          <w:rFonts w:hint="cs"/>
          <w:rtl/>
        </w:rPr>
        <w:t>ی</w:t>
      </w:r>
      <w:r w:rsidRPr="00FC3408">
        <w:rPr>
          <w:rStyle w:val="Char0"/>
          <w:rFonts w:hint="cs"/>
          <w:rtl/>
        </w:rPr>
        <w:t>ق</w:t>
      </w:r>
      <w:r w:rsidRPr="00FC3408">
        <w:rPr>
          <w:rStyle w:val="Char0"/>
          <w:rtl/>
        </w:rPr>
        <w:t xml:space="preserve"> </w:t>
      </w:r>
      <w:r w:rsidRPr="00FC3408">
        <w:rPr>
          <w:rStyle w:val="Char0"/>
          <w:rFonts w:hint="cs"/>
          <w:rtl/>
        </w:rPr>
        <w:t>وثق</w:t>
      </w:r>
      <w:r w:rsidRPr="00FC3408">
        <w:rPr>
          <w:rStyle w:val="Char0"/>
          <w:rtl/>
        </w:rPr>
        <w:t xml:space="preserve"> </w:t>
      </w:r>
      <w:r w:rsidRPr="00FC3408">
        <w:rPr>
          <w:rStyle w:val="Char0"/>
          <w:rFonts w:hint="cs"/>
          <w:rtl/>
        </w:rPr>
        <w:t>أصوله</w:t>
      </w:r>
      <w:r w:rsidRPr="00FC3408">
        <w:rPr>
          <w:rStyle w:val="Char0"/>
          <w:rtl/>
        </w:rPr>
        <w:t xml:space="preserve"> </w:t>
      </w:r>
      <w:r w:rsidRPr="00FC3408">
        <w:rPr>
          <w:rStyle w:val="Char0"/>
          <w:rFonts w:hint="cs"/>
          <w:rtl/>
        </w:rPr>
        <w:t>وخرج</w:t>
      </w:r>
      <w:r w:rsidRPr="00FC3408">
        <w:rPr>
          <w:rStyle w:val="Char0"/>
          <w:rtl/>
        </w:rPr>
        <w:t xml:space="preserve"> </w:t>
      </w:r>
      <w:r w:rsidRPr="00FC3408">
        <w:rPr>
          <w:rStyle w:val="Char0"/>
          <w:rFonts w:hint="cs"/>
          <w:rtl/>
        </w:rPr>
        <w:t>أحاد</w:t>
      </w:r>
      <w:r w:rsidR="00DF08BB" w:rsidRPr="00FC3408">
        <w:rPr>
          <w:rStyle w:val="Char0"/>
          <w:rFonts w:hint="cs"/>
          <w:rtl/>
        </w:rPr>
        <w:t>ی</w:t>
      </w:r>
      <w:r w:rsidRPr="00FC3408">
        <w:rPr>
          <w:rStyle w:val="Char0"/>
          <w:rFonts w:hint="cs"/>
          <w:rtl/>
        </w:rPr>
        <w:t>ثه</w:t>
      </w:r>
      <w:r w:rsidRPr="00FC3408">
        <w:rPr>
          <w:rStyle w:val="Char0"/>
          <w:rtl/>
        </w:rPr>
        <w:t xml:space="preserve"> </w:t>
      </w:r>
      <w:r w:rsidRPr="00FC3408">
        <w:rPr>
          <w:rStyle w:val="Char0"/>
          <w:rFonts w:hint="cs"/>
          <w:rtl/>
        </w:rPr>
        <w:t>و علق</w:t>
      </w:r>
      <w:r w:rsidRPr="00FC3408">
        <w:rPr>
          <w:rStyle w:val="Char0"/>
          <w:rtl/>
        </w:rPr>
        <w:t xml:space="preserve"> </w:t>
      </w:r>
      <w:r w:rsidRPr="00FC3408">
        <w:rPr>
          <w:rStyle w:val="Char0"/>
          <w:rFonts w:hint="cs"/>
          <w:rtl/>
        </w:rPr>
        <w:t>عل</w:t>
      </w:r>
      <w:r w:rsidR="00DF08BB" w:rsidRPr="00FC3408">
        <w:rPr>
          <w:rStyle w:val="Char0"/>
          <w:rFonts w:hint="cs"/>
          <w:rtl/>
        </w:rPr>
        <w:t>ی</w:t>
      </w:r>
      <w:r w:rsidRPr="00FC3408">
        <w:rPr>
          <w:rStyle w:val="Char0"/>
          <w:rFonts w:hint="cs"/>
          <w:rtl/>
        </w:rPr>
        <w:t>ه</w:t>
      </w:r>
      <w:r w:rsidRPr="00FC3408">
        <w:rPr>
          <w:rStyle w:val="Char0"/>
          <w:rtl/>
        </w:rPr>
        <w:t xml:space="preserve">: </w:t>
      </w:r>
      <w:r w:rsidRPr="00FC3408">
        <w:rPr>
          <w:rStyle w:val="Char0"/>
          <w:rFonts w:hint="cs"/>
          <w:rtl/>
        </w:rPr>
        <w:t>عبد</w:t>
      </w:r>
      <w:r w:rsidRPr="00FC3408">
        <w:rPr>
          <w:rStyle w:val="Char0"/>
          <w:rtl/>
        </w:rPr>
        <w:t xml:space="preserve"> </w:t>
      </w:r>
      <w:r w:rsidRPr="00FC3408">
        <w:rPr>
          <w:rStyle w:val="Char0"/>
          <w:rFonts w:hint="cs"/>
          <w:rtl/>
        </w:rPr>
        <w:t>المعطى</w:t>
      </w:r>
      <w:r w:rsidRPr="00FC3408">
        <w:rPr>
          <w:rStyle w:val="Char0"/>
          <w:rtl/>
        </w:rPr>
        <w:t xml:space="preserve"> </w:t>
      </w:r>
      <w:r w:rsidRPr="00FC3408">
        <w:rPr>
          <w:rStyle w:val="Char0"/>
          <w:rFonts w:hint="cs"/>
          <w:rtl/>
        </w:rPr>
        <w:t>قلعجى،</w:t>
      </w:r>
      <w:r w:rsidRPr="00FC3408">
        <w:rPr>
          <w:rStyle w:val="Char0"/>
          <w:rtl/>
        </w:rPr>
        <w:t xml:space="preserve"> </w:t>
      </w:r>
      <w:r w:rsidRPr="00FC3408">
        <w:rPr>
          <w:rStyle w:val="Char0"/>
          <w:rFonts w:hint="cs"/>
          <w:rtl/>
        </w:rPr>
        <w:t>دار</w:t>
      </w:r>
      <w:r w:rsidRPr="00FC3408">
        <w:rPr>
          <w:rStyle w:val="Char0"/>
          <w:rtl/>
        </w:rPr>
        <w:t xml:space="preserve"> </w:t>
      </w:r>
      <w:r w:rsidRPr="00FC3408">
        <w:rPr>
          <w:rStyle w:val="Char0"/>
          <w:rFonts w:hint="cs"/>
          <w:rtl/>
        </w:rPr>
        <w:t>ال</w:t>
      </w:r>
      <w:r w:rsidR="00DF08BB" w:rsidRPr="00FC3408">
        <w:rPr>
          <w:rStyle w:val="Char0"/>
          <w:rFonts w:hint="cs"/>
          <w:rtl/>
        </w:rPr>
        <w:t>ک</w:t>
      </w:r>
      <w:r w:rsidRPr="00FC3408">
        <w:rPr>
          <w:rStyle w:val="Char0"/>
          <w:rFonts w:hint="cs"/>
          <w:rtl/>
        </w:rPr>
        <w:t>تب</w:t>
      </w:r>
      <w:r w:rsidRPr="00FC3408">
        <w:rPr>
          <w:rStyle w:val="Char0"/>
          <w:rtl/>
        </w:rPr>
        <w:t xml:space="preserve"> </w:t>
      </w:r>
      <w:r w:rsidRPr="00FC3408">
        <w:rPr>
          <w:rStyle w:val="Char0"/>
          <w:rFonts w:hint="cs"/>
          <w:rtl/>
        </w:rPr>
        <w:t>العلم</w:t>
      </w:r>
      <w:r w:rsidR="00DF08BB" w:rsidRPr="00FC3408">
        <w:rPr>
          <w:rStyle w:val="Char0"/>
          <w:rFonts w:hint="cs"/>
          <w:rtl/>
        </w:rPr>
        <w:t>ی</w:t>
      </w:r>
      <w:r w:rsidRPr="00FC3408">
        <w:rPr>
          <w:rStyle w:val="Char0"/>
          <w:rFonts w:hint="cs"/>
          <w:rtl/>
        </w:rPr>
        <w:t>ه</w:t>
      </w:r>
      <w:r w:rsidRPr="00FC3408">
        <w:rPr>
          <w:rStyle w:val="Char0"/>
          <w:rtl/>
        </w:rPr>
        <w:t xml:space="preserve"> </w:t>
      </w:r>
      <w:r w:rsidRPr="00FC3408">
        <w:rPr>
          <w:rStyle w:val="Char0"/>
          <w:rFonts w:hint="cs"/>
          <w:rtl/>
        </w:rPr>
        <w:t>ـ</w:t>
      </w:r>
      <w:r w:rsidRPr="00FC3408">
        <w:rPr>
          <w:rStyle w:val="Char0"/>
          <w:rtl/>
        </w:rPr>
        <w:t xml:space="preserve"> </w:t>
      </w:r>
      <w:r w:rsidRPr="00FC3408">
        <w:rPr>
          <w:rStyle w:val="Char0"/>
          <w:rFonts w:hint="cs"/>
          <w:rtl/>
        </w:rPr>
        <w:t>ودار</w:t>
      </w:r>
      <w:r w:rsidRPr="00FC3408">
        <w:rPr>
          <w:rStyle w:val="Char0"/>
          <w:rtl/>
        </w:rPr>
        <w:t xml:space="preserve"> </w:t>
      </w:r>
      <w:r w:rsidRPr="00FC3408">
        <w:rPr>
          <w:rStyle w:val="Char0"/>
          <w:rFonts w:hint="cs"/>
          <w:rtl/>
        </w:rPr>
        <w:t>الر</w:t>
      </w:r>
      <w:r w:rsidR="00DF08BB" w:rsidRPr="00FC3408">
        <w:rPr>
          <w:rStyle w:val="Char0"/>
          <w:rFonts w:hint="cs"/>
          <w:rtl/>
        </w:rPr>
        <w:t>ی</w:t>
      </w:r>
      <w:r w:rsidRPr="00FC3408">
        <w:rPr>
          <w:rStyle w:val="Char0"/>
          <w:rFonts w:hint="cs"/>
          <w:rtl/>
        </w:rPr>
        <w:t>ان</w:t>
      </w:r>
      <w:r w:rsidRPr="00FC3408">
        <w:rPr>
          <w:rStyle w:val="Char0"/>
          <w:rtl/>
        </w:rPr>
        <w:t xml:space="preserve"> </w:t>
      </w:r>
      <w:r w:rsidRPr="00FC3408">
        <w:rPr>
          <w:rStyle w:val="Char0"/>
          <w:rFonts w:hint="cs"/>
          <w:rtl/>
        </w:rPr>
        <w:t>للتراث،</w:t>
      </w:r>
      <w:r w:rsidRPr="00FC3408">
        <w:rPr>
          <w:rStyle w:val="Char0"/>
          <w:rtl/>
        </w:rPr>
        <w:t xml:space="preserve"> </w:t>
      </w:r>
      <w:r w:rsidRPr="00FC3408">
        <w:rPr>
          <w:rStyle w:val="Char0"/>
          <w:rFonts w:hint="cs"/>
          <w:rtl/>
        </w:rPr>
        <w:t>اول،</w:t>
      </w:r>
      <w:r w:rsidRPr="00FC3408">
        <w:rPr>
          <w:rStyle w:val="Char0"/>
          <w:rtl/>
        </w:rPr>
        <w:t xml:space="preserve"> 1408</w:t>
      </w:r>
      <w:r w:rsidRPr="00FC3408">
        <w:rPr>
          <w:rStyle w:val="Char0"/>
          <w:rFonts w:hint="cs"/>
          <w:rtl/>
        </w:rPr>
        <w:t>هـ</w:t>
      </w:r>
      <w:r w:rsidRPr="00C64670">
        <w:rPr>
          <w:rStyle w:val="Char0"/>
          <w:rFonts w:hint="cs"/>
          <w:rtl/>
        </w:rPr>
        <w:t>.</w:t>
      </w:r>
    </w:p>
    <w:p w:rsidR="00A85E28" w:rsidRPr="00C64670" w:rsidRDefault="008E7C6C"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00873B84" w:rsidRPr="00FC3408">
        <w:rPr>
          <w:rStyle w:val="Char0"/>
          <w:rFonts w:hint="cs"/>
          <w:rtl/>
        </w:rPr>
        <w:t>،</w:t>
      </w:r>
      <w:r w:rsidR="00873B84" w:rsidRPr="00FC3408">
        <w:rPr>
          <w:rStyle w:val="Char0"/>
          <w:rtl/>
        </w:rPr>
        <w:t xml:space="preserve"> </w:t>
      </w:r>
      <w:r w:rsidR="00873B84" w:rsidRPr="00FC3408">
        <w:rPr>
          <w:rStyle w:val="Char0"/>
          <w:rFonts w:hint="cs"/>
          <w:rtl/>
        </w:rPr>
        <w:t>السنن</w:t>
      </w:r>
      <w:r w:rsidR="00873B84" w:rsidRPr="00FC3408">
        <w:rPr>
          <w:rStyle w:val="Char0"/>
          <w:rtl/>
        </w:rPr>
        <w:t xml:space="preserve"> </w:t>
      </w:r>
      <w:r w:rsidR="00873B84" w:rsidRPr="00FC3408">
        <w:rPr>
          <w:rStyle w:val="Char0"/>
          <w:rFonts w:hint="cs"/>
          <w:rtl/>
        </w:rPr>
        <w:t>الکبری</w:t>
      </w:r>
      <w:r w:rsidR="00873B84" w:rsidRPr="00FC3408">
        <w:rPr>
          <w:rStyle w:val="Char0"/>
          <w:rtl/>
        </w:rPr>
        <w:t xml:space="preserve"> </w:t>
      </w:r>
      <w:r w:rsidR="00873B84" w:rsidRPr="00FC3408">
        <w:rPr>
          <w:rStyle w:val="Char0"/>
          <w:rFonts w:hint="cs"/>
          <w:rtl/>
        </w:rPr>
        <w:t>و</w:t>
      </w:r>
      <w:r w:rsidR="00873B84" w:rsidRPr="00FC3408">
        <w:rPr>
          <w:rStyle w:val="Char0"/>
          <w:rtl/>
        </w:rPr>
        <w:t xml:space="preserve"> </w:t>
      </w:r>
      <w:r w:rsidR="00873B84" w:rsidRPr="00FC3408">
        <w:rPr>
          <w:rStyle w:val="Char0"/>
          <w:rFonts w:hint="cs"/>
          <w:rtl/>
        </w:rPr>
        <w:t>فی</w:t>
      </w:r>
      <w:r w:rsidR="00873B84" w:rsidRPr="00FC3408">
        <w:rPr>
          <w:rStyle w:val="Char0"/>
          <w:rtl/>
        </w:rPr>
        <w:t xml:space="preserve"> </w:t>
      </w:r>
      <w:r w:rsidR="00873B84" w:rsidRPr="00FC3408">
        <w:rPr>
          <w:rStyle w:val="Char0"/>
          <w:rFonts w:hint="cs"/>
          <w:rtl/>
        </w:rPr>
        <w:t>ذیله</w:t>
      </w:r>
      <w:r w:rsidR="00873B84" w:rsidRPr="00FC3408">
        <w:rPr>
          <w:rStyle w:val="Char0"/>
          <w:rtl/>
        </w:rPr>
        <w:t xml:space="preserve"> </w:t>
      </w:r>
      <w:r w:rsidR="00873B84" w:rsidRPr="00FC3408">
        <w:rPr>
          <w:rStyle w:val="Char0"/>
          <w:rFonts w:hint="cs"/>
          <w:rtl/>
        </w:rPr>
        <w:t>الجوهر</w:t>
      </w:r>
      <w:r w:rsidR="00873B84" w:rsidRPr="00FC3408">
        <w:rPr>
          <w:rStyle w:val="Char0"/>
          <w:rtl/>
        </w:rPr>
        <w:t xml:space="preserve"> </w:t>
      </w:r>
      <w:r w:rsidR="00873B84" w:rsidRPr="00FC3408">
        <w:rPr>
          <w:rStyle w:val="Char0"/>
          <w:rFonts w:hint="cs"/>
          <w:rtl/>
        </w:rPr>
        <w:t>النقی،</w:t>
      </w:r>
      <w:r w:rsidR="00873B84" w:rsidRPr="00FC3408">
        <w:rPr>
          <w:rStyle w:val="Char0"/>
          <w:rtl/>
        </w:rPr>
        <w:t xml:space="preserve"> </w:t>
      </w:r>
      <w:r w:rsidR="00873B84" w:rsidRPr="00FC3408">
        <w:rPr>
          <w:rStyle w:val="Char0"/>
          <w:rFonts w:hint="cs"/>
          <w:rtl/>
        </w:rPr>
        <w:t>حیدرآباد</w:t>
      </w:r>
      <w:r w:rsidR="00873B84" w:rsidRPr="00FC3408">
        <w:rPr>
          <w:rStyle w:val="Char0"/>
          <w:rtl/>
        </w:rPr>
        <w:t xml:space="preserve"> </w:t>
      </w:r>
      <w:r w:rsidR="00873B84" w:rsidRPr="00FC3408">
        <w:rPr>
          <w:rStyle w:val="Char0"/>
          <w:rFonts w:hint="cs"/>
          <w:rtl/>
        </w:rPr>
        <w:t>هند،</w:t>
      </w:r>
      <w:r w:rsidR="00873B84" w:rsidRPr="00FC3408">
        <w:rPr>
          <w:rStyle w:val="Char0"/>
          <w:rtl/>
        </w:rPr>
        <w:t xml:space="preserve"> </w:t>
      </w:r>
      <w:r w:rsidR="00873B84" w:rsidRPr="00FC3408">
        <w:rPr>
          <w:rStyle w:val="Char0"/>
          <w:rFonts w:hint="cs"/>
          <w:rtl/>
        </w:rPr>
        <w:t>مجلس</w:t>
      </w:r>
      <w:r w:rsidR="00873B84" w:rsidRPr="00FC3408">
        <w:rPr>
          <w:rStyle w:val="Char0"/>
          <w:rtl/>
        </w:rPr>
        <w:t xml:space="preserve"> </w:t>
      </w:r>
      <w:r w:rsidR="00873B84" w:rsidRPr="00FC3408">
        <w:rPr>
          <w:rStyle w:val="Char0"/>
          <w:rFonts w:hint="cs"/>
          <w:rtl/>
        </w:rPr>
        <w:t>دائره</w:t>
      </w:r>
      <w:r w:rsidR="00873B84" w:rsidRPr="00FC3408">
        <w:rPr>
          <w:rStyle w:val="Char0"/>
          <w:rtl/>
        </w:rPr>
        <w:t xml:space="preserve"> </w:t>
      </w:r>
      <w:r w:rsidR="00873B84" w:rsidRPr="00FC3408">
        <w:rPr>
          <w:rStyle w:val="Char0"/>
          <w:rFonts w:hint="cs"/>
          <w:rtl/>
        </w:rPr>
        <w:t>المعارف</w:t>
      </w:r>
      <w:r w:rsidR="00873B84" w:rsidRPr="00FC3408">
        <w:rPr>
          <w:rStyle w:val="Char0"/>
          <w:rtl/>
        </w:rPr>
        <w:t xml:space="preserve"> </w:t>
      </w:r>
      <w:r w:rsidR="00873B84" w:rsidRPr="00FC3408">
        <w:rPr>
          <w:rStyle w:val="Char0"/>
          <w:rFonts w:hint="cs"/>
          <w:rtl/>
        </w:rPr>
        <w:t>النظامیه</w:t>
      </w:r>
      <w:r w:rsidR="00873B84" w:rsidRPr="00FC3408">
        <w:rPr>
          <w:rStyle w:val="Char0"/>
          <w:rtl/>
        </w:rPr>
        <w:t xml:space="preserve"> </w:t>
      </w:r>
      <w:r w:rsidR="00873B84" w:rsidRPr="00FC3408">
        <w:rPr>
          <w:rStyle w:val="Char0"/>
          <w:rFonts w:hint="cs"/>
          <w:rtl/>
        </w:rPr>
        <w:t>الکائنه،</w:t>
      </w:r>
      <w:r w:rsidR="00873B84" w:rsidRPr="00FC3408">
        <w:rPr>
          <w:rStyle w:val="Char0"/>
          <w:rtl/>
        </w:rPr>
        <w:t xml:space="preserve"> </w:t>
      </w:r>
      <w:r w:rsidRPr="00FC3408">
        <w:rPr>
          <w:rStyle w:val="Char0"/>
          <w:rFonts w:hint="cs"/>
          <w:rtl/>
        </w:rPr>
        <w:t>اول</w:t>
      </w:r>
      <w:r w:rsidR="00873B84" w:rsidRPr="00FC3408">
        <w:rPr>
          <w:rStyle w:val="Char0"/>
          <w:rFonts w:hint="cs"/>
          <w:rtl/>
        </w:rPr>
        <w:t>،</w:t>
      </w:r>
      <w:r w:rsidR="00873B84" w:rsidRPr="00FC3408">
        <w:rPr>
          <w:rStyle w:val="Char0"/>
          <w:rtl/>
        </w:rPr>
        <w:t xml:space="preserve"> 1344 </w:t>
      </w:r>
      <w:r w:rsidR="00873B84" w:rsidRPr="00FC3408">
        <w:rPr>
          <w:rStyle w:val="Char0"/>
          <w:rFonts w:hint="cs"/>
          <w:rtl/>
        </w:rPr>
        <w:t>هـ</w:t>
      </w:r>
      <w:r w:rsidRPr="00C64670">
        <w:rPr>
          <w:rStyle w:val="Char0"/>
          <w:rFonts w:hint="cs"/>
          <w:rtl/>
        </w:rPr>
        <w:t>.</w:t>
      </w:r>
    </w:p>
    <w:p w:rsidR="00A85E28" w:rsidRPr="00C64670" w:rsidRDefault="008E7C6C" w:rsidP="007B25EB">
      <w:pPr>
        <w:widowControl/>
        <w:numPr>
          <w:ilvl w:val="0"/>
          <w:numId w:val="1"/>
        </w:numPr>
        <w:spacing w:line="240" w:lineRule="auto"/>
        <w:ind w:left="641" w:hanging="357"/>
        <w:contextualSpacing/>
        <w:jc w:val="both"/>
        <w:rPr>
          <w:rStyle w:val="Char0"/>
        </w:rPr>
      </w:pPr>
      <w:r w:rsidRPr="00FC3408">
        <w:rPr>
          <w:rStyle w:val="Char0"/>
          <w:rFonts w:hint="cs"/>
          <w:rtl/>
        </w:rPr>
        <w:t>همو</w:t>
      </w:r>
      <w:r w:rsidR="00873B84" w:rsidRPr="00FC3408">
        <w:rPr>
          <w:rStyle w:val="Char0"/>
          <w:rFonts w:hint="cs"/>
          <w:rtl/>
        </w:rPr>
        <w:t>،</w:t>
      </w:r>
      <w:r w:rsidR="00873B84" w:rsidRPr="00FC3408">
        <w:rPr>
          <w:rStyle w:val="Char0"/>
          <w:rtl/>
        </w:rPr>
        <w:t xml:space="preserve"> </w:t>
      </w:r>
      <w:r w:rsidR="00873B84" w:rsidRPr="00FC3408">
        <w:rPr>
          <w:rStyle w:val="Char0"/>
          <w:rFonts w:hint="cs"/>
          <w:rtl/>
        </w:rPr>
        <w:t>شعب</w:t>
      </w:r>
      <w:r w:rsidR="00873B84" w:rsidRPr="00FC3408">
        <w:rPr>
          <w:rStyle w:val="Char0"/>
          <w:rtl/>
        </w:rPr>
        <w:t xml:space="preserve"> </w:t>
      </w:r>
      <w:r w:rsidR="00873B84" w:rsidRPr="00FC3408">
        <w:rPr>
          <w:rStyle w:val="Char0"/>
          <w:rFonts w:hint="cs"/>
          <w:rtl/>
        </w:rPr>
        <w:t>الایمان،</w:t>
      </w:r>
      <w:r w:rsidR="00873B84" w:rsidRPr="00FC3408">
        <w:rPr>
          <w:rStyle w:val="Char0"/>
          <w:rtl/>
        </w:rPr>
        <w:t xml:space="preserve"> </w:t>
      </w:r>
      <w:r w:rsidR="00873B84" w:rsidRPr="00FC3408">
        <w:rPr>
          <w:rStyle w:val="Char0"/>
          <w:rFonts w:hint="cs"/>
          <w:rtl/>
        </w:rPr>
        <w:t>تحقیق</w:t>
      </w:r>
      <w:r w:rsidR="00873B84" w:rsidRPr="00FC3408">
        <w:rPr>
          <w:rStyle w:val="Char0"/>
          <w:rtl/>
        </w:rPr>
        <w:t xml:space="preserve">: </w:t>
      </w:r>
      <w:r w:rsidR="00873B84" w:rsidRPr="00FC3408">
        <w:rPr>
          <w:rStyle w:val="Char0"/>
          <w:rFonts w:hint="cs"/>
          <w:rtl/>
        </w:rPr>
        <w:t>محمد</w:t>
      </w:r>
      <w:r w:rsidR="00873B84" w:rsidRPr="00FC3408">
        <w:rPr>
          <w:rStyle w:val="Char0"/>
          <w:rtl/>
        </w:rPr>
        <w:t xml:space="preserve"> </w:t>
      </w:r>
      <w:r w:rsidR="00873B84" w:rsidRPr="00FC3408">
        <w:rPr>
          <w:rStyle w:val="Char0"/>
          <w:rFonts w:hint="cs"/>
          <w:rtl/>
        </w:rPr>
        <w:t>السعید</w:t>
      </w:r>
      <w:r w:rsidR="00873B84" w:rsidRPr="00FC3408">
        <w:rPr>
          <w:rStyle w:val="Char0"/>
          <w:rtl/>
        </w:rPr>
        <w:t xml:space="preserve"> </w:t>
      </w:r>
      <w:r w:rsidR="00873B84" w:rsidRPr="00FC3408">
        <w:rPr>
          <w:rStyle w:val="Char0"/>
          <w:rFonts w:hint="cs"/>
          <w:rtl/>
        </w:rPr>
        <w:t>بسیونی</w:t>
      </w:r>
      <w:r w:rsidR="00873B84" w:rsidRPr="00FC3408">
        <w:rPr>
          <w:rStyle w:val="Char0"/>
          <w:rtl/>
        </w:rPr>
        <w:t xml:space="preserve"> </w:t>
      </w:r>
      <w:r w:rsidR="00873B84" w:rsidRPr="00FC3408">
        <w:rPr>
          <w:rStyle w:val="Char0"/>
          <w:rFonts w:hint="cs"/>
          <w:rtl/>
        </w:rPr>
        <w:t>زغلول،</w:t>
      </w:r>
      <w:r w:rsidR="00873B84" w:rsidRPr="00FC3408">
        <w:rPr>
          <w:rStyle w:val="Char0"/>
          <w:rtl/>
        </w:rPr>
        <w:t xml:space="preserve"> </w:t>
      </w:r>
      <w:r w:rsidR="00873B84" w:rsidRPr="00FC3408">
        <w:rPr>
          <w:rStyle w:val="Char0"/>
          <w:rFonts w:hint="cs"/>
          <w:rtl/>
        </w:rPr>
        <w:t>بیروت،</w:t>
      </w:r>
      <w:r w:rsidR="00873B84" w:rsidRPr="00FC3408">
        <w:rPr>
          <w:rStyle w:val="Char0"/>
          <w:rtl/>
        </w:rPr>
        <w:t xml:space="preserve"> </w:t>
      </w:r>
      <w:r w:rsidR="00873B84" w:rsidRPr="00FC3408">
        <w:rPr>
          <w:rStyle w:val="Char0"/>
          <w:rFonts w:hint="cs"/>
          <w:rtl/>
        </w:rPr>
        <w:t>دارالکتب</w:t>
      </w:r>
      <w:r w:rsidR="00873B84" w:rsidRPr="00FC3408">
        <w:rPr>
          <w:rStyle w:val="Char0"/>
          <w:rtl/>
        </w:rPr>
        <w:t xml:space="preserve"> </w:t>
      </w:r>
      <w:r w:rsidR="00873B84" w:rsidRPr="00FC3408">
        <w:rPr>
          <w:rStyle w:val="Char0"/>
          <w:rFonts w:hint="cs"/>
          <w:rtl/>
        </w:rPr>
        <w:t>العلمیة،</w:t>
      </w:r>
      <w:r w:rsidR="00873B84" w:rsidRPr="00FC3408">
        <w:rPr>
          <w:rStyle w:val="Char0"/>
          <w:rtl/>
        </w:rPr>
        <w:t xml:space="preserve"> </w:t>
      </w:r>
      <w:r w:rsidRPr="00FC3408">
        <w:rPr>
          <w:rStyle w:val="Char0"/>
          <w:rFonts w:hint="cs"/>
          <w:rtl/>
        </w:rPr>
        <w:t>اول</w:t>
      </w:r>
      <w:r w:rsidR="00873B84" w:rsidRPr="00FC3408">
        <w:rPr>
          <w:rStyle w:val="Char0"/>
          <w:rFonts w:hint="cs"/>
          <w:rtl/>
        </w:rPr>
        <w:t>،</w:t>
      </w:r>
      <w:r w:rsidR="00873B84" w:rsidRPr="00FC3408">
        <w:rPr>
          <w:rStyle w:val="Char0"/>
          <w:rtl/>
        </w:rPr>
        <w:t xml:space="preserve"> 1410 </w:t>
      </w:r>
      <w:r w:rsidR="00873B84" w:rsidRPr="00FC3408">
        <w:rPr>
          <w:rStyle w:val="Char0"/>
          <w:rFonts w:hint="cs"/>
          <w:rtl/>
        </w:rPr>
        <w:t>هـ</w:t>
      </w:r>
      <w:r w:rsidRPr="00C64670">
        <w:rPr>
          <w:rStyle w:val="Char0"/>
          <w:rFonts w:hint="cs"/>
          <w:rtl/>
        </w:rPr>
        <w:t>.</w:t>
      </w:r>
    </w:p>
    <w:p w:rsidR="00A85E28" w:rsidRPr="00C64670" w:rsidRDefault="00873B84" w:rsidP="007B25EB">
      <w:pPr>
        <w:widowControl/>
        <w:numPr>
          <w:ilvl w:val="0"/>
          <w:numId w:val="1"/>
        </w:numPr>
        <w:spacing w:line="240" w:lineRule="auto"/>
        <w:ind w:left="641" w:hanging="357"/>
        <w:contextualSpacing/>
        <w:jc w:val="both"/>
        <w:rPr>
          <w:rStyle w:val="Char0"/>
        </w:rPr>
      </w:pPr>
      <w:r w:rsidRPr="00FC3408">
        <w:rPr>
          <w:rStyle w:val="Char0"/>
          <w:rFonts w:hint="cs"/>
          <w:rtl/>
        </w:rPr>
        <w:t>بیهقی،</w:t>
      </w:r>
      <w:r w:rsidRPr="00FC3408">
        <w:rPr>
          <w:rStyle w:val="Char0"/>
          <w:rtl/>
        </w:rPr>
        <w:t xml:space="preserve"> </w:t>
      </w:r>
      <w:r w:rsidRPr="00FC3408">
        <w:rPr>
          <w:rStyle w:val="Char0"/>
          <w:rFonts w:hint="cs"/>
          <w:rtl/>
        </w:rPr>
        <w:t>ابوبکر</w:t>
      </w:r>
      <w:r w:rsidRPr="00FC3408">
        <w:rPr>
          <w:rStyle w:val="Char0"/>
          <w:rtl/>
        </w:rPr>
        <w:t xml:space="preserve"> </w:t>
      </w:r>
      <w:r w:rsidRPr="00FC3408">
        <w:rPr>
          <w:rStyle w:val="Char0"/>
          <w:rFonts w:hint="cs"/>
          <w:rtl/>
        </w:rPr>
        <w:t>أحمدبن</w:t>
      </w:r>
      <w:r w:rsidRPr="00FC3408">
        <w:rPr>
          <w:rStyle w:val="Char0"/>
          <w:rtl/>
        </w:rPr>
        <w:t xml:space="preserve"> </w:t>
      </w:r>
      <w:r w:rsidRPr="00FC3408">
        <w:rPr>
          <w:rStyle w:val="Char0"/>
          <w:rFonts w:hint="cs"/>
          <w:rtl/>
        </w:rPr>
        <w:t>الحسین،</w:t>
      </w:r>
      <w:r w:rsidRPr="00FC3408">
        <w:rPr>
          <w:rStyle w:val="Char0"/>
          <w:rtl/>
        </w:rPr>
        <w:t xml:space="preserve"> </w:t>
      </w:r>
      <w:r w:rsidRPr="00FC3408">
        <w:rPr>
          <w:rStyle w:val="Char0"/>
          <w:rFonts w:hint="cs"/>
          <w:rtl/>
        </w:rPr>
        <w:t>معرف</w:t>
      </w:r>
      <w:r w:rsidR="008E7C6C" w:rsidRPr="00FC3408">
        <w:rPr>
          <w:rStyle w:val="Char0"/>
          <w:rFonts w:hint="cs"/>
          <w:rtl/>
        </w:rPr>
        <w:t>ة</w:t>
      </w:r>
      <w:r w:rsidRPr="00FC3408">
        <w:rPr>
          <w:rStyle w:val="Char0"/>
          <w:rtl/>
        </w:rPr>
        <w:t xml:space="preserve"> </w:t>
      </w:r>
      <w:r w:rsidRPr="00FC3408">
        <w:rPr>
          <w:rStyle w:val="Char0"/>
          <w:rFonts w:hint="cs"/>
          <w:rtl/>
        </w:rPr>
        <w:t>السنن</w:t>
      </w:r>
      <w:r w:rsidRPr="00FC3408">
        <w:rPr>
          <w:rStyle w:val="Char0"/>
          <w:rtl/>
        </w:rPr>
        <w:t xml:space="preserve"> </w:t>
      </w:r>
      <w:r w:rsidRPr="00FC3408">
        <w:rPr>
          <w:rStyle w:val="Char0"/>
          <w:rFonts w:hint="cs"/>
          <w:rtl/>
        </w:rPr>
        <w:t>و</w:t>
      </w:r>
      <w:r w:rsidRPr="00FC3408">
        <w:rPr>
          <w:rStyle w:val="Char0"/>
          <w:rtl/>
        </w:rPr>
        <w:t xml:space="preserve"> </w:t>
      </w:r>
      <w:r w:rsidRPr="00FC3408">
        <w:rPr>
          <w:rStyle w:val="Char0"/>
          <w:rFonts w:hint="cs"/>
          <w:rtl/>
        </w:rPr>
        <w:t>الآثار،</w:t>
      </w:r>
      <w:r w:rsidRPr="00FC3408">
        <w:rPr>
          <w:rStyle w:val="Char0"/>
          <w:rtl/>
        </w:rPr>
        <w:t xml:space="preserve"> </w:t>
      </w:r>
      <w:r w:rsidRPr="00FC3408">
        <w:rPr>
          <w:rStyle w:val="Char0"/>
          <w:rFonts w:hint="cs"/>
          <w:rtl/>
        </w:rPr>
        <w:t>تحقیق</w:t>
      </w:r>
      <w:r w:rsidRPr="00FC3408">
        <w:rPr>
          <w:rStyle w:val="Char0"/>
          <w:rtl/>
        </w:rPr>
        <w:t xml:space="preserve">: </w:t>
      </w:r>
      <w:r w:rsidRPr="00FC3408">
        <w:rPr>
          <w:rStyle w:val="Char0"/>
          <w:rFonts w:hint="cs"/>
          <w:rtl/>
        </w:rPr>
        <w:t>عبدالمعطی</w:t>
      </w:r>
      <w:r w:rsidRPr="00FC3408">
        <w:rPr>
          <w:rStyle w:val="Char0"/>
          <w:rtl/>
        </w:rPr>
        <w:t xml:space="preserve"> </w:t>
      </w:r>
      <w:r w:rsidRPr="00FC3408">
        <w:rPr>
          <w:rStyle w:val="Char0"/>
          <w:rFonts w:hint="cs"/>
          <w:rtl/>
        </w:rPr>
        <w:t>أمین</w:t>
      </w:r>
      <w:r w:rsidRPr="00FC3408">
        <w:rPr>
          <w:rStyle w:val="Char0"/>
          <w:rtl/>
        </w:rPr>
        <w:t xml:space="preserve"> </w:t>
      </w:r>
      <w:r w:rsidRPr="00FC3408">
        <w:rPr>
          <w:rStyle w:val="Char0"/>
          <w:rFonts w:hint="cs"/>
          <w:rtl/>
        </w:rPr>
        <w:t>قلعجی،</w:t>
      </w:r>
      <w:r w:rsidRPr="00FC3408">
        <w:rPr>
          <w:rStyle w:val="Char0"/>
          <w:rtl/>
        </w:rPr>
        <w:t xml:space="preserve"> </w:t>
      </w:r>
      <w:r w:rsidRPr="00FC3408">
        <w:rPr>
          <w:rStyle w:val="Char0"/>
          <w:rFonts w:hint="cs"/>
          <w:rtl/>
        </w:rPr>
        <w:t>دارالوعی</w:t>
      </w:r>
      <w:r w:rsidRPr="00FC3408">
        <w:rPr>
          <w:rStyle w:val="Char0"/>
          <w:rtl/>
        </w:rPr>
        <w:t xml:space="preserve"> -</w:t>
      </w:r>
      <w:r w:rsidRPr="00FC3408">
        <w:rPr>
          <w:rStyle w:val="Char0"/>
          <w:rFonts w:hint="cs"/>
          <w:rtl/>
        </w:rPr>
        <w:t>دارالوفاء</w:t>
      </w:r>
      <w:r w:rsidRPr="00FC3408">
        <w:rPr>
          <w:rStyle w:val="Char0"/>
          <w:rtl/>
        </w:rPr>
        <w:t>-</w:t>
      </w:r>
      <w:r w:rsidRPr="00FC3408">
        <w:rPr>
          <w:rStyle w:val="Char0"/>
          <w:rFonts w:hint="cs"/>
          <w:rtl/>
        </w:rPr>
        <w:t>دارقتیبه</w:t>
      </w:r>
      <w:r w:rsidRPr="00FC3408">
        <w:rPr>
          <w:rStyle w:val="Char0"/>
          <w:rtl/>
        </w:rPr>
        <w:t>-</w:t>
      </w:r>
      <w:r w:rsidRPr="00FC3408">
        <w:rPr>
          <w:rStyle w:val="Char0"/>
          <w:rFonts w:hint="cs"/>
          <w:rtl/>
        </w:rPr>
        <w:t>جامع</w:t>
      </w:r>
      <w:r w:rsidRPr="00FC3408">
        <w:rPr>
          <w:rStyle w:val="Char0"/>
          <w:rtl/>
        </w:rPr>
        <w:t xml:space="preserve"> </w:t>
      </w:r>
      <w:r w:rsidRPr="00FC3408">
        <w:rPr>
          <w:rStyle w:val="Char0"/>
          <w:rFonts w:hint="cs"/>
          <w:rtl/>
        </w:rPr>
        <w:t>الدراسات</w:t>
      </w:r>
      <w:r w:rsidRPr="00FC3408">
        <w:rPr>
          <w:rStyle w:val="Char0"/>
          <w:rtl/>
        </w:rPr>
        <w:t xml:space="preserve"> </w:t>
      </w:r>
      <w:r w:rsidR="008E7C6C" w:rsidRPr="00FC3408">
        <w:rPr>
          <w:rStyle w:val="Char0"/>
          <w:rFonts w:hint="cs"/>
          <w:rtl/>
        </w:rPr>
        <w:t>الإسلامیه</w:t>
      </w:r>
      <w:r w:rsidRPr="00FC3408">
        <w:rPr>
          <w:rStyle w:val="Char0"/>
          <w:rFonts w:hint="cs"/>
          <w:rtl/>
        </w:rPr>
        <w:t>،</w:t>
      </w:r>
      <w:r w:rsidRPr="00FC3408">
        <w:rPr>
          <w:rStyle w:val="Char0"/>
          <w:rtl/>
        </w:rPr>
        <w:t xml:space="preserve"> </w:t>
      </w:r>
      <w:r w:rsidR="008E7C6C" w:rsidRPr="00FC3408">
        <w:rPr>
          <w:rStyle w:val="Char0"/>
          <w:rFonts w:hint="cs"/>
          <w:rtl/>
        </w:rPr>
        <w:t>اول</w:t>
      </w:r>
      <w:r w:rsidRPr="00FC3408">
        <w:rPr>
          <w:rStyle w:val="Char0"/>
          <w:rFonts w:hint="cs"/>
          <w:rtl/>
        </w:rPr>
        <w:t>،</w:t>
      </w:r>
      <w:r w:rsidRPr="00FC3408">
        <w:rPr>
          <w:rStyle w:val="Char0"/>
          <w:rtl/>
        </w:rPr>
        <w:t xml:space="preserve"> 1412 </w:t>
      </w:r>
      <w:r w:rsidRPr="00FC3408">
        <w:rPr>
          <w:rStyle w:val="Char0"/>
          <w:rFonts w:hint="cs"/>
          <w:rtl/>
        </w:rPr>
        <w:t>هـ</w:t>
      </w:r>
      <w:r w:rsidR="008E7C6C" w:rsidRPr="00C64670">
        <w:rPr>
          <w:rStyle w:val="Char0"/>
          <w:rFonts w:hint="cs"/>
          <w:rtl/>
        </w:rPr>
        <w:t>.</w:t>
      </w:r>
    </w:p>
    <w:p w:rsidR="00A85E28" w:rsidRPr="00C64670" w:rsidRDefault="00D33D09" w:rsidP="007B25EB">
      <w:pPr>
        <w:widowControl/>
        <w:numPr>
          <w:ilvl w:val="0"/>
          <w:numId w:val="1"/>
        </w:numPr>
        <w:spacing w:line="240" w:lineRule="auto"/>
        <w:ind w:left="641" w:hanging="357"/>
        <w:contextualSpacing/>
        <w:jc w:val="both"/>
        <w:rPr>
          <w:rStyle w:val="Char0"/>
        </w:rPr>
      </w:pPr>
      <w:r w:rsidRPr="006663C7">
        <w:rPr>
          <w:rStyle w:val="Char0"/>
          <w:rtl/>
        </w:rPr>
        <w:t>بصر</w:t>
      </w:r>
      <w:r w:rsidR="00DF08BB" w:rsidRPr="006663C7">
        <w:rPr>
          <w:rStyle w:val="Char0"/>
          <w:rtl/>
        </w:rPr>
        <w:t>ی</w:t>
      </w:r>
      <w:r w:rsidRPr="006663C7">
        <w:rPr>
          <w:rStyle w:val="Char0"/>
          <w:rtl/>
        </w:rPr>
        <w:t xml:space="preserve">، </w:t>
      </w:r>
      <w:r w:rsidR="00566E38" w:rsidRPr="006663C7">
        <w:rPr>
          <w:rStyle w:val="Char0"/>
          <w:rtl/>
        </w:rPr>
        <w:t>محمّد</w:t>
      </w:r>
      <w:r w:rsidRPr="006663C7">
        <w:rPr>
          <w:rStyle w:val="Char0"/>
          <w:rtl/>
        </w:rPr>
        <w:t xml:space="preserve"> بن عل</w:t>
      </w:r>
      <w:r w:rsidR="00DF08BB" w:rsidRPr="006663C7">
        <w:rPr>
          <w:rStyle w:val="Char0"/>
          <w:rtl/>
        </w:rPr>
        <w:t>ی</w:t>
      </w:r>
      <w:r w:rsidRPr="006663C7">
        <w:rPr>
          <w:rStyle w:val="Char0"/>
          <w:rtl/>
        </w:rPr>
        <w:t xml:space="preserve"> بن ط</w:t>
      </w:r>
      <w:r w:rsidR="00DF08BB" w:rsidRPr="006663C7">
        <w:rPr>
          <w:rStyle w:val="Char0"/>
          <w:rtl/>
        </w:rPr>
        <w:t>ی</w:t>
      </w:r>
      <w:r w:rsidRPr="006663C7">
        <w:rPr>
          <w:rStyle w:val="Char0"/>
          <w:rtl/>
        </w:rPr>
        <w:t>ب، المعتمد، محقق: خل</w:t>
      </w:r>
      <w:r w:rsidR="00DF08BB" w:rsidRPr="006663C7">
        <w:rPr>
          <w:rStyle w:val="Char0"/>
          <w:rtl/>
        </w:rPr>
        <w:t>ی</w:t>
      </w:r>
      <w:r w:rsidRPr="006663C7">
        <w:rPr>
          <w:rStyle w:val="Char0"/>
          <w:rtl/>
        </w:rPr>
        <w:t>ل مس، دارال</w:t>
      </w:r>
      <w:r w:rsidR="00DF08BB" w:rsidRPr="006663C7">
        <w:rPr>
          <w:rStyle w:val="Char0"/>
          <w:rtl/>
        </w:rPr>
        <w:t>ک</w:t>
      </w:r>
      <w:r w:rsidRPr="006663C7">
        <w:rPr>
          <w:rStyle w:val="Char0"/>
          <w:rtl/>
        </w:rPr>
        <w:t>تب،</w:t>
      </w:r>
      <w:r w:rsidR="00967411" w:rsidRPr="006663C7">
        <w:rPr>
          <w:rStyle w:val="Char0"/>
          <w:rFonts w:hint="cs"/>
          <w:rtl/>
        </w:rPr>
        <w:t xml:space="preserve"> </w:t>
      </w:r>
      <w:r w:rsidRPr="006663C7">
        <w:rPr>
          <w:rStyle w:val="Char0"/>
          <w:rtl/>
        </w:rPr>
        <w:t>ب</w:t>
      </w:r>
      <w:r w:rsidR="00DF08BB" w:rsidRPr="006663C7">
        <w:rPr>
          <w:rStyle w:val="Char0"/>
          <w:rtl/>
        </w:rPr>
        <w:t>ی</w:t>
      </w:r>
      <w:r w:rsidRPr="006663C7">
        <w:rPr>
          <w:rStyle w:val="Char0"/>
          <w:rtl/>
        </w:rPr>
        <w:t>روت، اول،</w:t>
      </w:r>
      <w:r w:rsidRPr="00C64670">
        <w:rPr>
          <w:rStyle w:val="Char0"/>
          <w:rtl/>
        </w:rPr>
        <w:t xml:space="preserve"> 1403ه‍ .</w:t>
      </w:r>
    </w:p>
    <w:p w:rsidR="00A85E28" w:rsidRPr="00C64670" w:rsidRDefault="00D33D09" w:rsidP="007B25EB">
      <w:pPr>
        <w:widowControl/>
        <w:numPr>
          <w:ilvl w:val="0"/>
          <w:numId w:val="1"/>
        </w:numPr>
        <w:spacing w:line="240" w:lineRule="auto"/>
        <w:ind w:left="641" w:hanging="357"/>
        <w:contextualSpacing/>
        <w:jc w:val="both"/>
        <w:rPr>
          <w:rStyle w:val="Char0"/>
        </w:rPr>
      </w:pPr>
      <w:r w:rsidRPr="006663C7">
        <w:rPr>
          <w:rStyle w:val="Char0"/>
          <w:rtl/>
        </w:rPr>
        <w:t>بغداد</w:t>
      </w:r>
      <w:r w:rsidR="00DF08BB" w:rsidRPr="006663C7">
        <w:rPr>
          <w:rStyle w:val="Char0"/>
          <w:rtl/>
        </w:rPr>
        <w:t>ی</w:t>
      </w:r>
      <w:r w:rsidRPr="006663C7">
        <w:rPr>
          <w:rStyle w:val="Char0"/>
          <w:rtl/>
        </w:rPr>
        <w:t>، عبدالقاهر بن طاهر، الف</w:t>
      </w:r>
      <w:r w:rsidRPr="006663C7">
        <w:rPr>
          <w:rStyle w:val="Char0"/>
          <w:rFonts w:hint="cs"/>
          <w:rtl/>
        </w:rPr>
        <w:t>َ</w:t>
      </w:r>
      <w:r w:rsidRPr="006663C7">
        <w:rPr>
          <w:rStyle w:val="Char0"/>
          <w:rtl/>
        </w:rPr>
        <w:t>رق بين الف</w:t>
      </w:r>
      <w:r w:rsidRPr="006663C7">
        <w:rPr>
          <w:rStyle w:val="Char0"/>
          <w:rFonts w:hint="cs"/>
          <w:rtl/>
        </w:rPr>
        <w:t>ِ</w:t>
      </w:r>
      <w:r w:rsidRPr="006663C7">
        <w:rPr>
          <w:rStyle w:val="Char0"/>
          <w:rtl/>
        </w:rPr>
        <w:t>رق، تحق</w:t>
      </w:r>
      <w:r w:rsidR="00DF08BB" w:rsidRPr="006663C7">
        <w:rPr>
          <w:rStyle w:val="Char0"/>
          <w:rtl/>
        </w:rPr>
        <w:t>ی</w:t>
      </w:r>
      <w:r w:rsidRPr="006663C7">
        <w:rPr>
          <w:rStyle w:val="Char0"/>
          <w:rtl/>
        </w:rPr>
        <w:t xml:space="preserve">ق: </w:t>
      </w:r>
      <w:r w:rsidR="00566E38" w:rsidRPr="006663C7">
        <w:rPr>
          <w:rStyle w:val="Char0"/>
          <w:rtl/>
        </w:rPr>
        <w:t>محمّد</w:t>
      </w:r>
      <w:r w:rsidRPr="006663C7">
        <w:rPr>
          <w:rStyle w:val="Char0"/>
          <w:rtl/>
        </w:rPr>
        <w:t xml:space="preserve"> مح</w:t>
      </w:r>
      <w:r w:rsidR="00DF08BB" w:rsidRPr="006663C7">
        <w:rPr>
          <w:rStyle w:val="Char0"/>
          <w:rtl/>
        </w:rPr>
        <w:t>ی</w:t>
      </w:r>
      <w:r w:rsidRPr="006663C7">
        <w:rPr>
          <w:rStyle w:val="Char0"/>
          <w:rtl/>
        </w:rPr>
        <w:t>‌الد</w:t>
      </w:r>
      <w:r w:rsidR="00DF08BB" w:rsidRPr="006663C7">
        <w:rPr>
          <w:rStyle w:val="Char0"/>
          <w:rtl/>
        </w:rPr>
        <w:t>ی</w:t>
      </w:r>
      <w:r w:rsidRPr="006663C7">
        <w:rPr>
          <w:rStyle w:val="Char0"/>
          <w:rtl/>
        </w:rPr>
        <w:t>ن عبدالحم</w:t>
      </w:r>
      <w:r w:rsidR="00DF08BB" w:rsidRPr="006663C7">
        <w:rPr>
          <w:rStyle w:val="Char0"/>
          <w:rtl/>
        </w:rPr>
        <w:t>ی</w:t>
      </w:r>
      <w:r w:rsidRPr="006663C7">
        <w:rPr>
          <w:rStyle w:val="Char0"/>
          <w:rtl/>
        </w:rPr>
        <w:t>د، دارالمعرفه</w:t>
      </w:r>
      <w:r w:rsidRPr="00C64670">
        <w:rPr>
          <w:rStyle w:val="Char0"/>
          <w:rtl/>
        </w:rPr>
        <w:t>، ب</w:t>
      </w:r>
      <w:r w:rsidR="00DF08BB">
        <w:rPr>
          <w:rStyle w:val="Char0"/>
          <w:rtl/>
        </w:rPr>
        <w:t>ی</w:t>
      </w:r>
      <w:r w:rsidRPr="00C64670">
        <w:rPr>
          <w:rStyle w:val="Char0"/>
          <w:rtl/>
        </w:rPr>
        <w:t>روت، لبنان، ب</w:t>
      </w:r>
      <w:r w:rsidR="00DF08BB">
        <w:rPr>
          <w:rStyle w:val="Char0"/>
          <w:rtl/>
        </w:rPr>
        <w:t>ی</w:t>
      </w:r>
      <w:r w:rsidRPr="00C64670">
        <w:rPr>
          <w:rStyle w:val="Char0"/>
          <w:rtl/>
        </w:rPr>
        <w:t>‌تا.</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بو</w:t>
      </w:r>
      <w:r w:rsidR="00DF08BB" w:rsidRPr="006663C7">
        <w:rPr>
          <w:rStyle w:val="Char0"/>
          <w:rtl/>
        </w:rPr>
        <w:t>ک</w:t>
      </w:r>
      <w:r w:rsidRPr="006663C7">
        <w:rPr>
          <w:rStyle w:val="Char0"/>
          <w:rtl/>
        </w:rPr>
        <w:t>روشه، حل</w:t>
      </w:r>
      <w:r w:rsidR="00DF08BB" w:rsidRPr="006663C7">
        <w:rPr>
          <w:rStyle w:val="Char0"/>
          <w:rtl/>
        </w:rPr>
        <w:t>ی</w:t>
      </w:r>
      <w:r w:rsidRPr="006663C7">
        <w:rPr>
          <w:rStyle w:val="Char0"/>
          <w:rtl/>
        </w:rPr>
        <w:t xml:space="preserve">مه، معالم تجديد المنهج الفقهي أنموذج الشوكاني، مجله </w:t>
      </w:r>
      <w:r w:rsidR="00DF08BB" w:rsidRPr="006663C7">
        <w:rPr>
          <w:rStyle w:val="Char0"/>
          <w:rtl/>
        </w:rPr>
        <w:t>ک</w:t>
      </w:r>
      <w:r w:rsidRPr="006663C7">
        <w:rPr>
          <w:rStyle w:val="Char0"/>
          <w:rtl/>
        </w:rPr>
        <w:t>تاب الأمه، شماره 91 و 90، سال</w:t>
      </w:r>
      <w:r w:rsidRPr="00C64670">
        <w:rPr>
          <w:rStyle w:val="Char0"/>
          <w:rtl/>
        </w:rPr>
        <w:t xml:space="preserve"> 23، 1423ه‍</w:t>
      </w:r>
      <w:r w:rsidR="00A85E28" w:rsidRPr="00C64670">
        <w:rPr>
          <w:rStyle w:val="Char0"/>
          <w:rFonts w:hint="cs"/>
          <w:rtl/>
        </w:rPr>
        <w:t>.</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ب</w:t>
      </w:r>
      <w:r w:rsidR="00DF08BB" w:rsidRPr="006663C7">
        <w:rPr>
          <w:rStyle w:val="Char0"/>
          <w:rtl/>
        </w:rPr>
        <w:t>ی</w:t>
      </w:r>
      <w:r w:rsidRPr="006663C7">
        <w:rPr>
          <w:rStyle w:val="Char0"/>
          <w:rtl/>
        </w:rPr>
        <w:t>هق</w:t>
      </w:r>
      <w:r w:rsidR="00DF08BB" w:rsidRPr="006663C7">
        <w:rPr>
          <w:rStyle w:val="Char0"/>
          <w:rtl/>
        </w:rPr>
        <w:t>ی</w:t>
      </w:r>
      <w:r w:rsidRPr="006663C7">
        <w:rPr>
          <w:rStyle w:val="Char0"/>
          <w:rtl/>
        </w:rPr>
        <w:t>، أحمد بن حس</w:t>
      </w:r>
      <w:r w:rsidR="00DF08BB" w:rsidRPr="006663C7">
        <w:rPr>
          <w:rStyle w:val="Char0"/>
          <w:rtl/>
        </w:rPr>
        <w:t>ی</w:t>
      </w:r>
      <w:r w:rsidRPr="006663C7">
        <w:rPr>
          <w:rStyle w:val="Char0"/>
          <w:rtl/>
        </w:rPr>
        <w:t>ن بن عل</w:t>
      </w:r>
      <w:r w:rsidR="00DF08BB" w:rsidRPr="006663C7">
        <w:rPr>
          <w:rStyle w:val="Char0"/>
          <w:rtl/>
        </w:rPr>
        <w:t>ی</w:t>
      </w:r>
      <w:r w:rsidRPr="006663C7">
        <w:rPr>
          <w:rStyle w:val="Char0"/>
          <w:rtl/>
        </w:rPr>
        <w:t xml:space="preserve"> بن موس</w:t>
      </w:r>
      <w:r w:rsidR="00DF08BB" w:rsidRPr="006663C7">
        <w:rPr>
          <w:rStyle w:val="Char0"/>
          <w:rtl/>
        </w:rPr>
        <w:t>ی</w:t>
      </w:r>
      <w:r w:rsidRPr="006663C7">
        <w:rPr>
          <w:rStyle w:val="Char0"/>
          <w:rtl/>
        </w:rPr>
        <w:t xml:space="preserve"> أبوب</w:t>
      </w:r>
      <w:r w:rsidR="00DF08BB" w:rsidRPr="006663C7">
        <w:rPr>
          <w:rStyle w:val="Char0"/>
          <w:rtl/>
        </w:rPr>
        <w:t>ک</w:t>
      </w:r>
      <w:r w:rsidRPr="006663C7">
        <w:rPr>
          <w:rStyle w:val="Char0"/>
          <w:rtl/>
        </w:rPr>
        <w:t xml:space="preserve">ر، سنن البيهقي الكبري، محقق: </w:t>
      </w:r>
      <w:r w:rsidR="00566E38" w:rsidRPr="006663C7">
        <w:rPr>
          <w:rStyle w:val="Char0"/>
          <w:rtl/>
        </w:rPr>
        <w:t>محمّد</w:t>
      </w:r>
      <w:r w:rsidRPr="006663C7">
        <w:rPr>
          <w:rStyle w:val="Char0"/>
          <w:rtl/>
        </w:rPr>
        <w:t xml:space="preserve"> عبدالقادر</w:t>
      </w:r>
      <w:r w:rsidRPr="00C64670">
        <w:rPr>
          <w:rStyle w:val="Char0"/>
          <w:rtl/>
        </w:rPr>
        <w:t xml:space="preserve"> عطا، م</w:t>
      </w:r>
      <w:r w:rsidR="00DF08BB">
        <w:rPr>
          <w:rStyle w:val="Char0"/>
          <w:rtl/>
        </w:rPr>
        <w:t>ک</w:t>
      </w:r>
      <w:r w:rsidRPr="00C64670">
        <w:rPr>
          <w:rStyle w:val="Char0"/>
          <w:rtl/>
        </w:rPr>
        <w:t>تبه دارالباز، م</w:t>
      </w:r>
      <w:r w:rsidR="00DF08BB">
        <w:rPr>
          <w:rStyle w:val="Char0"/>
          <w:rtl/>
        </w:rPr>
        <w:t>ک</w:t>
      </w:r>
      <w:r w:rsidRPr="00C64670">
        <w:rPr>
          <w:rStyle w:val="Char0"/>
          <w:rtl/>
        </w:rPr>
        <w:t>ه م</w:t>
      </w:r>
      <w:r w:rsidR="00DF08BB">
        <w:rPr>
          <w:rStyle w:val="Char0"/>
          <w:rtl/>
        </w:rPr>
        <w:t>ک</w:t>
      </w:r>
      <w:r w:rsidRPr="00C64670">
        <w:rPr>
          <w:rStyle w:val="Char0"/>
          <w:rtl/>
        </w:rPr>
        <w:t>رمه، 1414ه‍/1994م.</w:t>
      </w:r>
    </w:p>
    <w:p w:rsidR="00A85E28" w:rsidRPr="00C64670" w:rsidRDefault="008E7C6C"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ترمذی،</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عیسی</w:t>
      </w:r>
      <w:r w:rsidRPr="006663C7">
        <w:rPr>
          <w:rStyle w:val="Char0"/>
          <w:rtl/>
        </w:rPr>
        <w:t xml:space="preserve"> </w:t>
      </w:r>
      <w:r w:rsidRPr="006663C7">
        <w:rPr>
          <w:rStyle w:val="Char0"/>
          <w:rFonts w:hint="cs"/>
          <w:rtl/>
        </w:rPr>
        <w:t>الترمذی،</w:t>
      </w:r>
      <w:r w:rsidRPr="006663C7">
        <w:rPr>
          <w:rStyle w:val="Char0"/>
          <w:rtl/>
        </w:rPr>
        <w:t xml:space="preserve"> </w:t>
      </w:r>
      <w:r w:rsidRPr="006663C7">
        <w:rPr>
          <w:rStyle w:val="Char0"/>
          <w:rFonts w:hint="cs"/>
          <w:rtl/>
        </w:rPr>
        <w:t>الجامع</w:t>
      </w:r>
      <w:r w:rsidRPr="006663C7">
        <w:rPr>
          <w:rStyle w:val="Char0"/>
          <w:rtl/>
        </w:rPr>
        <w:t xml:space="preserve"> </w:t>
      </w:r>
      <w:r w:rsidRPr="006663C7">
        <w:rPr>
          <w:rStyle w:val="Char0"/>
          <w:rFonts w:hint="cs"/>
          <w:rtl/>
        </w:rPr>
        <w:t>الصحیح</w:t>
      </w:r>
      <w:r w:rsidRPr="006663C7">
        <w:rPr>
          <w:rStyle w:val="Char0"/>
          <w:rtl/>
        </w:rPr>
        <w:t xml:space="preserve"> </w:t>
      </w:r>
      <w:r w:rsidRPr="006663C7">
        <w:rPr>
          <w:rStyle w:val="Char0"/>
          <w:rFonts w:hint="cs"/>
          <w:rtl/>
        </w:rPr>
        <w:t>السنن،</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أحمد</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شاکر</w:t>
      </w:r>
      <w:r w:rsidRPr="006663C7">
        <w:rPr>
          <w:rStyle w:val="Char0"/>
          <w:rtl/>
        </w:rPr>
        <w:t xml:space="preserve"> </w:t>
      </w:r>
      <w:r w:rsidRPr="006663C7">
        <w:rPr>
          <w:rStyle w:val="Char0"/>
          <w:rFonts w:hint="cs"/>
          <w:rtl/>
        </w:rPr>
        <w:t>و</w:t>
      </w:r>
      <w:r w:rsidRPr="006663C7">
        <w:rPr>
          <w:rStyle w:val="Char0"/>
          <w:rtl/>
        </w:rPr>
        <w:t xml:space="preserve"> </w:t>
      </w:r>
      <w:r w:rsidRPr="006663C7">
        <w:rPr>
          <w:rStyle w:val="Char0"/>
          <w:rFonts w:hint="cs"/>
          <w:rtl/>
        </w:rPr>
        <w:t>آخرون،</w:t>
      </w:r>
      <w:r w:rsidRPr="00C64670">
        <w:rPr>
          <w:rStyle w:val="Char0"/>
          <w:rtl/>
        </w:rPr>
        <w:t xml:space="preserve"> </w:t>
      </w:r>
      <w:r w:rsidRPr="00C64670">
        <w:rPr>
          <w:rStyle w:val="Char0"/>
          <w:rFonts w:hint="cs"/>
          <w:rtl/>
        </w:rPr>
        <w:t>بیروت،</w:t>
      </w:r>
      <w:r w:rsidRPr="00C64670">
        <w:rPr>
          <w:rStyle w:val="Char0"/>
          <w:rtl/>
        </w:rPr>
        <w:t xml:space="preserve"> </w:t>
      </w:r>
      <w:r w:rsidRPr="00C64670">
        <w:rPr>
          <w:rStyle w:val="Char0"/>
          <w:rFonts w:hint="cs"/>
          <w:rtl/>
        </w:rPr>
        <w:t>دارإحیاء</w:t>
      </w:r>
      <w:r w:rsidRPr="00C64670">
        <w:rPr>
          <w:rStyle w:val="Char0"/>
          <w:rtl/>
        </w:rPr>
        <w:t xml:space="preserve"> </w:t>
      </w:r>
      <w:r w:rsidRPr="00C64670">
        <w:rPr>
          <w:rStyle w:val="Char0"/>
          <w:rFonts w:hint="cs"/>
          <w:rtl/>
        </w:rPr>
        <w:t>التراث</w:t>
      </w:r>
      <w:r w:rsidRPr="00C64670">
        <w:rPr>
          <w:rStyle w:val="Char0"/>
          <w:rtl/>
        </w:rPr>
        <w:t xml:space="preserve"> </w:t>
      </w:r>
      <w:r w:rsidRPr="00C64670">
        <w:rPr>
          <w:rStyle w:val="Char0"/>
          <w:rFonts w:hint="cs"/>
          <w:rtl/>
        </w:rPr>
        <w:t>العربی،</w:t>
      </w:r>
      <w:r w:rsidR="00694344">
        <w:rPr>
          <w:rStyle w:val="Char0"/>
          <w:rtl/>
        </w:rPr>
        <w:t xml:space="preserve"> بی‌</w:t>
      </w:r>
      <w:r w:rsidRPr="00C64670">
        <w:rPr>
          <w:rStyle w:val="Char0"/>
          <w:rFonts w:hint="cs"/>
          <w:rtl/>
        </w:rPr>
        <w:t>تا.</w:t>
      </w:r>
    </w:p>
    <w:p w:rsidR="00A85E28" w:rsidRPr="00C64670" w:rsidRDefault="008E7C6C"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تم</w:t>
      </w:r>
      <w:r w:rsidR="00DF08BB" w:rsidRPr="006663C7">
        <w:rPr>
          <w:rStyle w:val="Char0"/>
          <w:rtl/>
        </w:rPr>
        <w:t>ی</w:t>
      </w:r>
      <w:r w:rsidRPr="006663C7">
        <w:rPr>
          <w:rStyle w:val="Char0"/>
          <w:rtl/>
        </w:rPr>
        <w:t>م</w:t>
      </w:r>
      <w:r w:rsidR="00DF08BB" w:rsidRPr="006663C7">
        <w:rPr>
          <w:rStyle w:val="Char0"/>
          <w:rtl/>
        </w:rPr>
        <w:t>ی</w:t>
      </w:r>
      <w:r w:rsidRPr="006663C7">
        <w:rPr>
          <w:rStyle w:val="Char0"/>
          <w:rtl/>
        </w:rPr>
        <w:t xml:space="preserve"> بست</w:t>
      </w:r>
      <w:r w:rsidR="00DF08BB" w:rsidRPr="006663C7">
        <w:rPr>
          <w:rStyle w:val="Char0"/>
          <w:rtl/>
        </w:rPr>
        <w:t>ی</w:t>
      </w:r>
      <w:r w:rsidRPr="006663C7">
        <w:rPr>
          <w:rStyle w:val="Char0"/>
          <w:rtl/>
        </w:rPr>
        <w:t>، محمّد بن حبان بن أحمد أبوحاتم، صحيح ابن حبان، محقق: شع</w:t>
      </w:r>
      <w:r w:rsidR="00DF08BB" w:rsidRPr="006663C7">
        <w:rPr>
          <w:rStyle w:val="Char0"/>
          <w:rtl/>
        </w:rPr>
        <w:t>ی</w:t>
      </w:r>
      <w:r w:rsidRPr="006663C7">
        <w:rPr>
          <w:rStyle w:val="Char0"/>
          <w:rtl/>
        </w:rPr>
        <w:t>ب أرناؤوط</w:t>
      </w:r>
      <w:r w:rsidRPr="00C64670">
        <w:rPr>
          <w:rStyle w:val="Char0"/>
          <w:rtl/>
        </w:rPr>
        <w:t>، دوم، مؤسسه الرساله، ب</w:t>
      </w:r>
      <w:r w:rsidR="00DF08BB">
        <w:rPr>
          <w:rStyle w:val="Char0"/>
          <w:rtl/>
        </w:rPr>
        <w:t>ی</w:t>
      </w:r>
      <w:r w:rsidRPr="00C64670">
        <w:rPr>
          <w:rStyle w:val="Char0"/>
          <w:rtl/>
        </w:rPr>
        <w:t>روت، 1414ه‍/1994م.</w:t>
      </w:r>
    </w:p>
    <w:p w:rsidR="00A85E28" w:rsidRPr="00C64670" w:rsidRDefault="008E7C6C"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جرجان</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حمزه</w:t>
      </w:r>
      <w:r w:rsidRPr="006663C7">
        <w:rPr>
          <w:rStyle w:val="Char0"/>
          <w:rtl/>
        </w:rPr>
        <w:t xml:space="preserve"> </w:t>
      </w:r>
      <w:r w:rsidRPr="006663C7">
        <w:rPr>
          <w:rStyle w:val="Char0"/>
          <w:rFonts w:hint="cs"/>
          <w:rtl/>
        </w:rPr>
        <w:t>بن</w:t>
      </w:r>
      <w:r w:rsidRPr="006663C7">
        <w:rPr>
          <w:rStyle w:val="Char0"/>
          <w:rtl/>
        </w:rPr>
        <w:t xml:space="preserve"> </w:t>
      </w:r>
      <w:r w:rsidR="00DF08BB" w:rsidRPr="006663C7">
        <w:rPr>
          <w:rStyle w:val="Char0"/>
          <w:rFonts w:hint="cs"/>
          <w:rtl/>
        </w:rPr>
        <w:t>ی</w:t>
      </w:r>
      <w:r w:rsidRPr="006663C7">
        <w:rPr>
          <w:rStyle w:val="Char0"/>
          <w:rFonts w:hint="cs"/>
          <w:rtl/>
        </w:rPr>
        <w:t>وسف</w:t>
      </w:r>
      <w:r w:rsidRPr="006663C7">
        <w:rPr>
          <w:rStyle w:val="Char0"/>
          <w:rtl/>
        </w:rPr>
        <w:t xml:space="preserve"> </w:t>
      </w:r>
      <w:r w:rsidRPr="006663C7">
        <w:rPr>
          <w:rStyle w:val="Char0"/>
          <w:rFonts w:hint="cs"/>
          <w:rtl/>
        </w:rPr>
        <w:t>أبو</w:t>
      </w:r>
      <w:r w:rsidRPr="006663C7">
        <w:rPr>
          <w:rStyle w:val="Char0"/>
          <w:rtl/>
        </w:rPr>
        <w:t xml:space="preserve"> </w:t>
      </w:r>
      <w:r w:rsidRPr="006663C7">
        <w:rPr>
          <w:rStyle w:val="Char0"/>
          <w:rFonts w:hint="cs"/>
          <w:rtl/>
        </w:rPr>
        <w:t>القاسم</w:t>
      </w:r>
      <w:r w:rsidRPr="006663C7">
        <w:rPr>
          <w:rStyle w:val="Char0"/>
          <w:rtl/>
        </w:rPr>
        <w:t xml:space="preserve"> </w:t>
      </w:r>
      <w:r w:rsidRPr="006663C7">
        <w:rPr>
          <w:rStyle w:val="Char0"/>
          <w:rFonts w:hint="cs"/>
          <w:rtl/>
        </w:rPr>
        <w:t>الجرجان</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تاريخ</w:t>
      </w:r>
      <w:r w:rsidRPr="006663C7">
        <w:rPr>
          <w:rStyle w:val="Char0"/>
          <w:rtl/>
        </w:rPr>
        <w:t xml:space="preserve"> </w:t>
      </w:r>
      <w:r w:rsidRPr="006663C7">
        <w:rPr>
          <w:rStyle w:val="Char0"/>
          <w:rFonts w:hint="cs"/>
          <w:rtl/>
        </w:rPr>
        <w:t>جرجان،</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عبد</w:t>
      </w:r>
      <w:r w:rsidRPr="006663C7">
        <w:rPr>
          <w:rStyle w:val="Char0"/>
          <w:rtl/>
        </w:rPr>
        <w:t xml:space="preserve"> </w:t>
      </w:r>
      <w:r w:rsidRPr="006663C7">
        <w:rPr>
          <w:rStyle w:val="Char0"/>
          <w:rFonts w:hint="cs"/>
          <w:rtl/>
        </w:rPr>
        <w:t>المع</w:t>
      </w:r>
      <w:r w:rsidR="00DF08BB" w:rsidRPr="006663C7">
        <w:rPr>
          <w:rStyle w:val="Char0"/>
          <w:rFonts w:hint="cs"/>
          <w:rtl/>
        </w:rPr>
        <w:t>ی</w:t>
      </w:r>
      <w:r w:rsidRPr="006663C7">
        <w:rPr>
          <w:rStyle w:val="Char0"/>
          <w:rFonts w:hint="cs"/>
          <w:rtl/>
        </w:rPr>
        <w:t>د</w:t>
      </w:r>
      <w:r w:rsidRPr="00C64670">
        <w:rPr>
          <w:rStyle w:val="Char0"/>
          <w:rtl/>
        </w:rPr>
        <w:t xml:space="preserve"> </w:t>
      </w:r>
      <w:r w:rsidRPr="00C64670">
        <w:rPr>
          <w:rStyle w:val="Char0"/>
          <w:rFonts w:hint="cs"/>
          <w:rtl/>
        </w:rPr>
        <w:t>خان،</w:t>
      </w:r>
      <w:r w:rsidRPr="00C64670">
        <w:rPr>
          <w:rStyle w:val="Char0"/>
          <w:rtl/>
        </w:rPr>
        <w:t xml:space="preserve"> </w:t>
      </w:r>
      <w:r w:rsidRPr="00C64670">
        <w:rPr>
          <w:rStyle w:val="Char0"/>
          <w:rFonts w:hint="cs"/>
          <w:rtl/>
        </w:rPr>
        <w:t>ب</w:t>
      </w:r>
      <w:r w:rsidR="00DF08BB">
        <w:rPr>
          <w:rStyle w:val="Char0"/>
          <w:rFonts w:hint="cs"/>
          <w:rtl/>
        </w:rPr>
        <w:t>ی</w:t>
      </w:r>
      <w:r w:rsidRPr="00C64670">
        <w:rPr>
          <w:rStyle w:val="Char0"/>
          <w:rFonts w:hint="cs"/>
          <w:rtl/>
        </w:rPr>
        <w:t>روت،</w:t>
      </w:r>
      <w:r w:rsidRPr="00C64670">
        <w:rPr>
          <w:rStyle w:val="Char0"/>
          <w:rtl/>
        </w:rPr>
        <w:t xml:space="preserve"> </w:t>
      </w:r>
      <w:r w:rsidRPr="00C64670">
        <w:rPr>
          <w:rStyle w:val="Char0"/>
          <w:rFonts w:hint="cs"/>
          <w:rtl/>
        </w:rPr>
        <w:t>عالم</w:t>
      </w:r>
      <w:r w:rsidRPr="00C64670">
        <w:rPr>
          <w:rStyle w:val="Char0"/>
          <w:rtl/>
        </w:rPr>
        <w:t xml:space="preserve"> </w:t>
      </w:r>
      <w:r w:rsidRPr="00C64670">
        <w:rPr>
          <w:rStyle w:val="Char0"/>
          <w:rFonts w:hint="cs"/>
          <w:rtl/>
        </w:rPr>
        <w:t>ال</w:t>
      </w:r>
      <w:r w:rsidR="00DF08BB">
        <w:rPr>
          <w:rStyle w:val="Char0"/>
          <w:rFonts w:hint="cs"/>
          <w:rtl/>
        </w:rPr>
        <w:t>ک</w:t>
      </w:r>
      <w:r w:rsidRPr="00C64670">
        <w:rPr>
          <w:rStyle w:val="Char0"/>
          <w:rFonts w:hint="cs"/>
          <w:rtl/>
        </w:rPr>
        <w:t>تب،</w:t>
      </w:r>
      <w:r w:rsidRPr="00C64670">
        <w:rPr>
          <w:rStyle w:val="Char0"/>
          <w:rtl/>
        </w:rPr>
        <w:t xml:space="preserve"> 1401 </w:t>
      </w:r>
      <w:r w:rsidRPr="00C64670">
        <w:rPr>
          <w:rStyle w:val="Char0"/>
          <w:rFonts w:hint="cs"/>
          <w:rtl/>
        </w:rPr>
        <w:t>هـ.</w:t>
      </w:r>
    </w:p>
    <w:p w:rsidR="00A85E28" w:rsidRPr="00C64670" w:rsidRDefault="008E7C6C"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حاکم</w:t>
      </w:r>
      <w:r w:rsidRPr="006663C7">
        <w:rPr>
          <w:rStyle w:val="Char0"/>
          <w:rtl/>
        </w:rPr>
        <w:t xml:space="preserve"> </w:t>
      </w:r>
      <w:r w:rsidRPr="006663C7">
        <w:rPr>
          <w:rStyle w:val="Char0"/>
          <w:rFonts w:hint="cs"/>
          <w:rtl/>
        </w:rPr>
        <w:t>نیشابوری،</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عبدالله،</w:t>
      </w:r>
      <w:r w:rsidRPr="006663C7">
        <w:rPr>
          <w:rStyle w:val="Char0"/>
          <w:rtl/>
        </w:rPr>
        <w:t xml:space="preserve"> </w:t>
      </w:r>
      <w:r w:rsidRPr="006663C7">
        <w:rPr>
          <w:rStyle w:val="Char0"/>
          <w:rFonts w:hint="cs"/>
          <w:rtl/>
        </w:rPr>
        <w:t>المستدر</w:t>
      </w:r>
      <w:r w:rsidR="006663C7">
        <w:rPr>
          <w:rStyle w:val="Char0"/>
          <w:rFonts w:hint="cs"/>
          <w:rtl/>
        </w:rPr>
        <w:t>ك</w:t>
      </w:r>
      <w:r w:rsidRPr="006663C7">
        <w:rPr>
          <w:rStyle w:val="Char0"/>
          <w:rtl/>
        </w:rPr>
        <w:t xml:space="preserve"> </w:t>
      </w:r>
      <w:r w:rsidRPr="006663C7">
        <w:rPr>
          <w:rStyle w:val="Char0"/>
          <w:rFonts w:hint="cs"/>
          <w:rtl/>
        </w:rPr>
        <w:t>علی</w:t>
      </w:r>
      <w:r w:rsidRPr="006663C7">
        <w:rPr>
          <w:rStyle w:val="Char0"/>
          <w:rtl/>
        </w:rPr>
        <w:t xml:space="preserve"> </w:t>
      </w:r>
      <w:r w:rsidRPr="006663C7">
        <w:rPr>
          <w:rStyle w:val="Char0"/>
          <w:rFonts w:hint="cs"/>
          <w:rtl/>
        </w:rPr>
        <w:t>الصحیحین،</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مصطفی،</w:t>
      </w:r>
      <w:r w:rsidR="00694344">
        <w:rPr>
          <w:rStyle w:val="Char0"/>
          <w:rFonts w:hint="cs"/>
          <w:rtl/>
        </w:rPr>
        <w:t xml:space="preserve"> بی‌</w:t>
      </w:r>
      <w:r w:rsidRPr="00C64670">
        <w:rPr>
          <w:rStyle w:val="Char0"/>
          <w:rFonts w:hint="cs"/>
          <w:rtl/>
        </w:rPr>
        <w:t>جا،</w:t>
      </w:r>
      <w:r w:rsidR="00694344">
        <w:rPr>
          <w:rStyle w:val="Char0"/>
          <w:rFonts w:hint="cs"/>
          <w:rtl/>
        </w:rPr>
        <w:t xml:space="preserve"> بی‌</w:t>
      </w:r>
      <w:r w:rsidRPr="00C64670">
        <w:rPr>
          <w:rStyle w:val="Char0"/>
          <w:rFonts w:hint="cs"/>
          <w:rtl/>
        </w:rPr>
        <w:t>تا.</w:t>
      </w:r>
    </w:p>
    <w:p w:rsidR="00A85E28" w:rsidRPr="00C64670" w:rsidRDefault="008E7C6C"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حم</w:t>
      </w:r>
      <w:r w:rsidR="00DF08BB" w:rsidRPr="006663C7">
        <w:rPr>
          <w:rStyle w:val="Char0"/>
          <w:rFonts w:hint="cs"/>
          <w:rtl/>
        </w:rPr>
        <w:t>ی</w:t>
      </w:r>
      <w:r w:rsidRPr="006663C7">
        <w:rPr>
          <w:rStyle w:val="Char0"/>
          <w:rFonts w:hint="cs"/>
          <w:rtl/>
        </w:rPr>
        <w:t>د</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عبدالله</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الزب</w:t>
      </w:r>
      <w:r w:rsidR="00DF08BB" w:rsidRPr="006663C7">
        <w:rPr>
          <w:rStyle w:val="Char0"/>
          <w:rFonts w:hint="cs"/>
          <w:rtl/>
        </w:rPr>
        <w:t>ی</w:t>
      </w:r>
      <w:r w:rsidRPr="006663C7">
        <w:rPr>
          <w:rStyle w:val="Char0"/>
          <w:rFonts w:hint="cs"/>
          <w:rtl/>
        </w:rPr>
        <w:t>ر</w:t>
      </w:r>
      <w:r w:rsidRPr="006663C7">
        <w:rPr>
          <w:rStyle w:val="Char0"/>
          <w:rtl/>
        </w:rPr>
        <w:t xml:space="preserve"> </w:t>
      </w:r>
      <w:r w:rsidRPr="006663C7">
        <w:rPr>
          <w:rStyle w:val="Char0"/>
          <w:rFonts w:hint="cs"/>
          <w:rtl/>
        </w:rPr>
        <w:t>أبو</w:t>
      </w:r>
      <w:r w:rsidRPr="006663C7">
        <w:rPr>
          <w:rStyle w:val="Char0"/>
          <w:rtl/>
        </w:rPr>
        <w:t xml:space="preserve"> </w:t>
      </w:r>
      <w:r w:rsidRPr="006663C7">
        <w:rPr>
          <w:rStyle w:val="Char0"/>
          <w:rFonts w:hint="cs"/>
          <w:rtl/>
        </w:rPr>
        <w:t>ب</w:t>
      </w:r>
      <w:r w:rsidR="00DF08BB" w:rsidRPr="006663C7">
        <w:rPr>
          <w:rStyle w:val="Char0"/>
          <w:rFonts w:hint="cs"/>
          <w:rtl/>
        </w:rPr>
        <w:t>ک</w:t>
      </w:r>
      <w:r w:rsidRPr="006663C7">
        <w:rPr>
          <w:rStyle w:val="Char0"/>
          <w:rFonts w:hint="cs"/>
          <w:rtl/>
        </w:rPr>
        <w:t>ر</w:t>
      </w:r>
      <w:r w:rsidRPr="006663C7">
        <w:rPr>
          <w:rStyle w:val="Char0"/>
          <w:rtl/>
        </w:rPr>
        <w:t xml:space="preserve"> </w:t>
      </w:r>
      <w:r w:rsidRPr="006663C7">
        <w:rPr>
          <w:rStyle w:val="Char0"/>
          <w:rFonts w:hint="cs"/>
          <w:rtl/>
        </w:rPr>
        <w:t>الحم</w:t>
      </w:r>
      <w:r w:rsidR="00DF08BB" w:rsidRPr="006663C7">
        <w:rPr>
          <w:rStyle w:val="Char0"/>
          <w:rFonts w:hint="cs"/>
          <w:rtl/>
        </w:rPr>
        <w:t>ی</w:t>
      </w:r>
      <w:r w:rsidRPr="006663C7">
        <w:rPr>
          <w:rStyle w:val="Char0"/>
          <w:rFonts w:hint="cs"/>
          <w:rtl/>
        </w:rPr>
        <w:t>د</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المسند،</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حب</w:t>
      </w:r>
      <w:r w:rsidR="00DF08BB" w:rsidRPr="006663C7">
        <w:rPr>
          <w:rStyle w:val="Char0"/>
          <w:rFonts w:hint="cs"/>
          <w:rtl/>
        </w:rPr>
        <w:t>ی</w:t>
      </w:r>
      <w:r w:rsidRPr="006663C7">
        <w:rPr>
          <w:rStyle w:val="Char0"/>
          <w:rFonts w:hint="cs"/>
          <w:rtl/>
        </w:rPr>
        <w:t>ب</w:t>
      </w:r>
      <w:r w:rsidRPr="006663C7">
        <w:rPr>
          <w:rStyle w:val="Char0"/>
          <w:rtl/>
        </w:rPr>
        <w:t xml:space="preserve"> </w:t>
      </w:r>
      <w:r w:rsidRPr="006663C7">
        <w:rPr>
          <w:rStyle w:val="Char0"/>
          <w:rFonts w:hint="cs"/>
          <w:rtl/>
        </w:rPr>
        <w:t>الرحمن</w:t>
      </w:r>
      <w:r w:rsidRPr="006663C7">
        <w:rPr>
          <w:rStyle w:val="Char0"/>
          <w:rtl/>
        </w:rPr>
        <w:t xml:space="preserve"> </w:t>
      </w:r>
      <w:r w:rsidRPr="006663C7">
        <w:rPr>
          <w:rStyle w:val="Char0"/>
          <w:rFonts w:hint="cs"/>
          <w:rtl/>
        </w:rPr>
        <w:t>الأعظم</w:t>
      </w:r>
      <w:r w:rsidR="00DF08BB" w:rsidRPr="006663C7">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ب</w:t>
      </w:r>
      <w:r w:rsidR="00DF08BB">
        <w:rPr>
          <w:rStyle w:val="Char0"/>
          <w:rFonts w:hint="cs"/>
          <w:rtl/>
        </w:rPr>
        <w:t>ی</w:t>
      </w:r>
      <w:r w:rsidRPr="00C64670">
        <w:rPr>
          <w:rStyle w:val="Char0"/>
          <w:rFonts w:hint="cs"/>
          <w:rtl/>
        </w:rPr>
        <w:t>روت و</w:t>
      </w:r>
      <w:r w:rsidRPr="00C64670">
        <w:rPr>
          <w:rStyle w:val="Char0"/>
          <w:rtl/>
        </w:rPr>
        <w:t xml:space="preserve"> </w:t>
      </w:r>
      <w:r w:rsidRPr="00C64670">
        <w:rPr>
          <w:rStyle w:val="Char0"/>
          <w:rFonts w:hint="cs"/>
          <w:rtl/>
        </w:rPr>
        <w:t>قاهره،</w:t>
      </w:r>
      <w:r w:rsidRPr="00C64670">
        <w:rPr>
          <w:rStyle w:val="Char0"/>
          <w:rtl/>
        </w:rPr>
        <w:t xml:space="preserve"> </w:t>
      </w:r>
      <w:r w:rsidRPr="00C64670">
        <w:rPr>
          <w:rStyle w:val="Char0"/>
          <w:rFonts w:hint="cs"/>
          <w:rtl/>
        </w:rPr>
        <w:t>دار</w:t>
      </w:r>
      <w:r w:rsidRPr="00C64670">
        <w:rPr>
          <w:rStyle w:val="Char0"/>
          <w:rtl/>
        </w:rPr>
        <w:t xml:space="preserve"> </w:t>
      </w:r>
      <w:r w:rsidRPr="00C64670">
        <w:rPr>
          <w:rStyle w:val="Char0"/>
          <w:rFonts w:hint="cs"/>
          <w:rtl/>
        </w:rPr>
        <w:t>ال</w:t>
      </w:r>
      <w:r w:rsidR="00DF08BB">
        <w:rPr>
          <w:rStyle w:val="Char0"/>
          <w:rFonts w:hint="cs"/>
          <w:rtl/>
        </w:rPr>
        <w:t>ک</w:t>
      </w:r>
      <w:r w:rsidRPr="00C64670">
        <w:rPr>
          <w:rStyle w:val="Char0"/>
          <w:rFonts w:hint="cs"/>
          <w:rtl/>
        </w:rPr>
        <w:t>تب</w:t>
      </w:r>
      <w:r w:rsidRPr="00C64670">
        <w:rPr>
          <w:rStyle w:val="Char0"/>
          <w:rtl/>
        </w:rPr>
        <w:t xml:space="preserve"> </w:t>
      </w:r>
      <w:r w:rsidRPr="00C64670">
        <w:rPr>
          <w:rStyle w:val="Char0"/>
          <w:rFonts w:hint="cs"/>
          <w:rtl/>
        </w:rPr>
        <w:t>العلم</w:t>
      </w:r>
      <w:r w:rsidR="00DF08BB">
        <w:rPr>
          <w:rStyle w:val="Char0"/>
          <w:rFonts w:hint="cs"/>
          <w:rtl/>
        </w:rPr>
        <w:t>ی</w:t>
      </w:r>
      <w:r w:rsidR="004D4DC3" w:rsidRPr="00C64670">
        <w:rPr>
          <w:rStyle w:val="Char0"/>
          <w:rFonts w:hint="cs"/>
          <w:rtl/>
        </w:rPr>
        <w:t>ه</w:t>
      </w:r>
      <w:r w:rsidRPr="00C64670">
        <w:rPr>
          <w:rStyle w:val="Char0"/>
          <w:rtl/>
        </w:rPr>
        <w:t xml:space="preserve">, </w:t>
      </w:r>
      <w:r w:rsidRPr="00C64670">
        <w:rPr>
          <w:rStyle w:val="Char0"/>
          <w:rFonts w:hint="cs"/>
          <w:rtl/>
        </w:rPr>
        <w:t>م</w:t>
      </w:r>
      <w:r w:rsidR="00DF08BB">
        <w:rPr>
          <w:rStyle w:val="Char0"/>
          <w:rFonts w:hint="cs"/>
          <w:rtl/>
        </w:rPr>
        <w:t>ک</w:t>
      </w:r>
      <w:r w:rsidRPr="00C64670">
        <w:rPr>
          <w:rStyle w:val="Char0"/>
          <w:rFonts w:hint="cs"/>
          <w:rtl/>
        </w:rPr>
        <w:t>تبه</w:t>
      </w:r>
      <w:r w:rsidRPr="00C64670">
        <w:rPr>
          <w:rStyle w:val="Char0"/>
          <w:rtl/>
        </w:rPr>
        <w:t xml:space="preserve"> </w:t>
      </w:r>
      <w:r w:rsidRPr="00C64670">
        <w:rPr>
          <w:rStyle w:val="Char0"/>
          <w:rFonts w:hint="cs"/>
          <w:rtl/>
        </w:rPr>
        <w:t>المتنب</w:t>
      </w:r>
      <w:r w:rsidR="00DF08BB">
        <w:rPr>
          <w:rStyle w:val="Char0"/>
          <w:rFonts w:hint="cs"/>
          <w:rtl/>
        </w:rPr>
        <w:t>ی</w:t>
      </w:r>
      <w:r w:rsidRPr="00C64670">
        <w:rPr>
          <w:rStyle w:val="Char0"/>
          <w:rFonts w:hint="cs"/>
          <w:rtl/>
        </w:rPr>
        <w:t>،</w:t>
      </w:r>
      <w:r w:rsidR="00694344">
        <w:rPr>
          <w:rStyle w:val="Char0"/>
          <w:rtl/>
        </w:rPr>
        <w:t xml:space="preserve"> بی‌</w:t>
      </w:r>
      <w:r w:rsidRPr="00C64670">
        <w:rPr>
          <w:rStyle w:val="Char0"/>
          <w:rFonts w:hint="cs"/>
          <w:rtl/>
        </w:rPr>
        <w:t>تا</w:t>
      </w:r>
      <w:r w:rsidR="004D4DC3" w:rsidRPr="00C64670">
        <w:rPr>
          <w:rStyle w:val="Char0"/>
          <w:rFonts w:hint="cs"/>
          <w:rtl/>
        </w:rPr>
        <w:t>.</w:t>
      </w:r>
    </w:p>
    <w:p w:rsidR="00A85E28" w:rsidRPr="00C64670" w:rsidRDefault="008E7C6C"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خطیب بغدادی، أبو</w:t>
      </w:r>
      <w:r w:rsidRPr="006663C7">
        <w:rPr>
          <w:rStyle w:val="Char0"/>
          <w:rtl/>
        </w:rPr>
        <w:t xml:space="preserve"> </w:t>
      </w:r>
      <w:r w:rsidRPr="006663C7">
        <w:rPr>
          <w:rStyle w:val="Char0"/>
          <w:rFonts w:hint="cs"/>
          <w:rtl/>
        </w:rPr>
        <w:t>ب</w:t>
      </w:r>
      <w:r w:rsidR="00DF08BB" w:rsidRPr="006663C7">
        <w:rPr>
          <w:rStyle w:val="Char0"/>
          <w:rFonts w:hint="cs"/>
          <w:rtl/>
        </w:rPr>
        <w:t>ک</w:t>
      </w:r>
      <w:r w:rsidRPr="006663C7">
        <w:rPr>
          <w:rStyle w:val="Char0"/>
          <w:rFonts w:hint="cs"/>
          <w:rtl/>
        </w:rPr>
        <w:t>ر</w:t>
      </w:r>
      <w:r w:rsidRPr="006663C7">
        <w:rPr>
          <w:rStyle w:val="Char0"/>
          <w:rtl/>
        </w:rPr>
        <w:t xml:space="preserve"> </w:t>
      </w:r>
      <w:r w:rsidRPr="006663C7">
        <w:rPr>
          <w:rStyle w:val="Char0"/>
          <w:rFonts w:hint="cs"/>
          <w:rtl/>
        </w:rPr>
        <w:t>أحمدبن</w:t>
      </w:r>
      <w:r w:rsidRPr="006663C7">
        <w:rPr>
          <w:rStyle w:val="Char0"/>
          <w:rtl/>
        </w:rPr>
        <w:t xml:space="preserve"> </w:t>
      </w:r>
      <w:r w:rsidRPr="006663C7">
        <w:rPr>
          <w:rStyle w:val="Char0"/>
          <w:rFonts w:hint="cs"/>
          <w:rtl/>
        </w:rPr>
        <w:t>عل</w:t>
      </w:r>
      <w:r w:rsidR="00DF08BB" w:rsidRPr="006663C7">
        <w:rPr>
          <w:rStyle w:val="Char0"/>
          <w:rFonts w:hint="cs"/>
          <w:rtl/>
        </w:rPr>
        <w:t>ی</w:t>
      </w:r>
      <w:r w:rsidRPr="006663C7">
        <w:rPr>
          <w:rStyle w:val="Char0"/>
          <w:rFonts w:hint="cs"/>
          <w:rtl/>
        </w:rPr>
        <w:softHyphen/>
        <w:t>بن</w:t>
      </w:r>
      <w:r w:rsidRPr="006663C7">
        <w:rPr>
          <w:rStyle w:val="Char0"/>
          <w:rtl/>
        </w:rPr>
        <w:t xml:space="preserve"> </w:t>
      </w:r>
      <w:r w:rsidRPr="006663C7">
        <w:rPr>
          <w:rStyle w:val="Char0"/>
          <w:rFonts w:hint="cs"/>
          <w:rtl/>
        </w:rPr>
        <w:t>ثابت</w:t>
      </w:r>
      <w:r w:rsidRPr="006663C7">
        <w:rPr>
          <w:rStyle w:val="Char0"/>
          <w:rFonts w:hint="cs"/>
          <w:rtl/>
        </w:rPr>
        <w:softHyphen/>
        <w:t>بن</w:t>
      </w:r>
      <w:r w:rsidRPr="006663C7">
        <w:rPr>
          <w:rStyle w:val="Char0"/>
          <w:rtl/>
        </w:rPr>
        <w:t xml:space="preserve"> </w:t>
      </w:r>
      <w:r w:rsidRPr="006663C7">
        <w:rPr>
          <w:rStyle w:val="Char0"/>
          <w:rFonts w:hint="cs"/>
          <w:rtl/>
        </w:rPr>
        <w:t>أحمد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مهد</w:t>
      </w:r>
      <w:r w:rsidR="00DF08BB" w:rsidRPr="006663C7">
        <w:rPr>
          <w:rStyle w:val="Char0"/>
          <w:rFonts w:hint="cs"/>
          <w:rtl/>
        </w:rPr>
        <w:t>ی</w:t>
      </w:r>
      <w:r w:rsidRPr="006663C7">
        <w:rPr>
          <w:rStyle w:val="Char0"/>
          <w:rFonts w:hint="cs"/>
          <w:rtl/>
        </w:rPr>
        <w:t>، الفقيه</w:t>
      </w:r>
      <w:r w:rsidRPr="006663C7">
        <w:rPr>
          <w:rStyle w:val="Char0"/>
          <w:rtl/>
        </w:rPr>
        <w:t xml:space="preserve"> </w:t>
      </w:r>
      <w:r w:rsidRPr="006663C7">
        <w:rPr>
          <w:rStyle w:val="Char0"/>
          <w:rFonts w:hint="cs"/>
          <w:rtl/>
        </w:rPr>
        <w:t>والمتفقه</w:t>
      </w:r>
      <w:r w:rsidR="00C41B81" w:rsidRPr="006663C7">
        <w:rPr>
          <w:rStyle w:val="Char0"/>
          <w:rFonts w:hint="cs"/>
          <w:rtl/>
        </w:rPr>
        <w:t xml:space="preserve">، </w:t>
      </w:r>
      <w:r w:rsidRPr="006663C7">
        <w:rPr>
          <w:rStyle w:val="Char0"/>
          <w:rFonts w:hint="cs"/>
          <w:rtl/>
        </w:rPr>
        <w:t>محقق</w:t>
      </w:r>
      <w:r w:rsidRPr="00C64670">
        <w:rPr>
          <w:rStyle w:val="Char0"/>
          <w:rtl/>
        </w:rPr>
        <w:t xml:space="preserve">: </w:t>
      </w:r>
      <w:r w:rsidRPr="00C64670">
        <w:rPr>
          <w:rStyle w:val="Char0"/>
          <w:rFonts w:hint="cs"/>
          <w:rtl/>
        </w:rPr>
        <w:t>عادل</w:t>
      </w:r>
      <w:r w:rsidRPr="00C64670">
        <w:rPr>
          <w:rStyle w:val="Char0"/>
          <w:rFonts w:hint="cs"/>
          <w:rtl/>
        </w:rPr>
        <w:softHyphen/>
        <w:t>بن</w:t>
      </w:r>
      <w:r w:rsidRPr="00C64670">
        <w:rPr>
          <w:rStyle w:val="Char0"/>
          <w:rtl/>
        </w:rPr>
        <w:t xml:space="preserve"> </w:t>
      </w:r>
      <w:r w:rsidR="00DF08BB">
        <w:rPr>
          <w:rStyle w:val="Char0"/>
          <w:rFonts w:hint="cs"/>
          <w:rtl/>
        </w:rPr>
        <w:t>ی</w:t>
      </w:r>
      <w:r w:rsidRPr="00C64670">
        <w:rPr>
          <w:rStyle w:val="Char0"/>
          <w:rFonts w:hint="cs"/>
          <w:rtl/>
        </w:rPr>
        <w:t>وسف</w:t>
      </w:r>
      <w:r w:rsidRPr="00C64670">
        <w:rPr>
          <w:rStyle w:val="Char0"/>
          <w:rtl/>
        </w:rPr>
        <w:t xml:space="preserve"> </w:t>
      </w:r>
      <w:r w:rsidRPr="00C64670">
        <w:rPr>
          <w:rStyle w:val="Char0"/>
          <w:rFonts w:hint="cs"/>
          <w:rtl/>
        </w:rPr>
        <w:t>العزاز</w:t>
      </w:r>
      <w:r w:rsidR="00DF08BB">
        <w:rPr>
          <w:rStyle w:val="Char0"/>
          <w:rFonts w:hint="cs"/>
          <w:rtl/>
        </w:rPr>
        <w:t>ی</w:t>
      </w:r>
      <w:r w:rsidRPr="00C64670">
        <w:rPr>
          <w:rStyle w:val="Char0"/>
          <w:rFonts w:hint="cs"/>
          <w:rtl/>
        </w:rPr>
        <w:t>، دارابن</w:t>
      </w:r>
      <w:r w:rsidRPr="00C64670">
        <w:rPr>
          <w:rStyle w:val="Char0"/>
          <w:rtl/>
        </w:rPr>
        <w:t xml:space="preserve"> </w:t>
      </w:r>
      <w:r w:rsidRPr="00C64670">
        <w:rPr>
          <w:rStyle w:val="Char0"/>
          <w:rFonts w:hint="cs"/>
          <w:rtl/>
        </w:rPr>
        <w:t>جوز</w:t>
      </w:r>
      <w:r w:rsidR="00DF08BB">
        <w:rPr>
          <w:rStyle w:val="Char0"/>
          <w:rFonts w:hint="cs"/>
          <w:rtl/>
        </w:rPr>
        <w:t>ی</w:t>
      </w:r>
      <w:r w:rsidRPr="00C64670">
        <w:rPr>
          <w:rStyle w:val="Char0"/>
          <w:rtl/>
        </w:rPr>
        <w:t xml:space="preserve"> </w:t>
      </w:r>
      <w:r w:rsidRPr="00C64670">
        <w:rPr>
          <w:rStyle w:val="Char0"/>
          <w:rFonts w:hint="cs"/>
          <w:rtl/>
        </w:rPr>
        <w:t>بالسعود</w:t>
      </w:r>
      <w:r w:rsidR="00DF08BB">
        <w:rPr>
          <w:rStyle w:val="Char0"/>
          <w:rFonts w:hint="cs"/>
          <w:rtl/>
        </w:rPr>
        <w:t>ی</w:t>
      </w:r>
      <w:r w:rsidRPr="00C64670">
        <w:rPr>
          <w:rStyle w:val="Char0"/>
          <w:rFonts w:hint="cs"/>
          <w:rtl/>
        </w:rPr>
        <w:t>ه،</w:t>
      </w:r>
      <w:r w:rsidRPr="00C64670">
        <w:rPr>
          <w:rStyle w:val="Char0"/>
          <w:rtl/>
        </w:rPr>
        <w:t xml:space="preserve"> 1417</w:t>
      </w:r>
      <w:r w:rsidRPr="00C64670">
        <w:rPr>
          <w:rStyle w:val="Char0"/>
          <w:rFonts w:hint="cs"/>
          <w:rtl/>
        </w:rPr>
        <w:t>هـ.</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8E7C6C" w:rsidRPr="006663C7">
        <w:rPr>
          <w:rStyle w:val="Char0"/>
          <w:rFonts w:hint="cs"/>
          <w:rtl/>
        </w:rPr>
        <w:t>،</w:t>
      </w:r>
      <w:r w:rsidR="008E7C6C" w:rsidRPr="006663C7">
        <w:rPr>
          <w:rStyle w:val="Char0"/>
          <w:rtl/>
        </w:rPr>
        <w:t xml:space="preserve"> </w:t>
      </w:r>
      <w:r w:rsidR="008E7C6C" w:rsidRPr="006663C7">
        <w:rPr>
          <w:rStyle w:val="Char0"/>
          <w:rFonts w:hint="cs"/>
          <w:rtl/>
        </w:rPr>
        <w:t>المتفق</w:t>
      </w:r>
      <w:r w:rsidR="008E7C6C" w:rsidRPr="006663C7">
        <w:rPr>
          <w:rStyle w:val="Char0"/>
          <w:rtl/>
        </w:rPr>
        <w:t xml:space="preserve"> </w:t>
      </w:r>
      <w:r w:rsidR="008E7C6C" w:rsidRPr="006663C7">
        <w:rPr>
          <w:rStyle w:val="Char0"/>
          <w:rFonts w:hint="cs"/>
          <w:rtl/>
        </w:rPr>
        <w:t>و</w:t>
      </w:r>
      <w:r w:rsidR="008E7C6C" w:rsidRPr="006663C7">
        <w:rPr>
          <w:rStyle w:val="Char0"/>
          <w:rtl/>
        </w:rPr>
        <w:t xml:space="preserve"> </w:t>
      </w:r>
      <w:r w:rsidR="008E7C6C" w:rsidRPr="006663C7">
        <w:rPr>
          <w:rStyle w:val="Char0"/>
          <w:rFonts w:hint="cs"/>
          <w:rtl/>
        </w:rPr>
        <w:t>المفترق،</w:t>
      </w:r>
      <w:r w:rsidR="008E7C6C" w:rsidRPr="006663C7">
        <w:rPr>
          <w:rStyle w:val="Char0"/>
          <w:rtl/>
        </w:rPr>
        <w:t xml:space="preserve"> </w:t>
      </w:r>
      <w:r w:rsidR="008E7C6C" w:rsidRPr="006663C7">
        <w:rPr>
          <w:rStyle w:val="Char0"/>
          <w:rFonts w:hint="cs"/>
          <w:rtl/>
        </w:rPr>
        <w:t>تحقیق</w:t>
      </w:r>
      <w:r w:rsidR="008E7C6C" w:rsidRPr="006663C7">
        <w:rPr>
          <w:rStyle w:val="Char0"/>
          <w:rtl/>
        </w:rPr>
        <w:t xml:space="preserve">: </w:t>
      </w:r>
      <w:r w:rsidR="008E7C6C" w:rsidRPr="006663C7">
        <w:rPr>
          <w:rStyle w:val="Char0"/>
          <w:rFonts w:hint="cs"/>
          <w:rtl/>
        </w:rPr>
        <w:t>محمد</w:t>
      </w:r>
      <w:r w:rsidR="008E7C6C" w:rsidRPr="006663C7">
        <w:rPr>
          <w:rStyle w:val="Char0"/>
          <w:rtl/>
        </w:rPr>
        <w:t xml:space="preserve"> </w:t>
      </w:r>
      <w:r w:rsidR="008E7C6C" w:rsidRPr="006663C7">
        <w:rPr>
          <w:rStyle w:val="Char0"/>
          <w:rFonts w:hint="cs"/>
          <w:rtl/>
        </w:rPr>
        <w:t>صادق</w:t>
      </w:r>
      <w:r w:rsidR="008E7C6C" w:rsidRPr="006663C7">
        <w:rPr>
          <w:rStyle w:val="Char0"/>
          <w:rtl/>
        </w:rPr>
        <w:t xml:space="preserve"> </w:t>
      </w:r>
      <w:r w:rsidR="008E7C6C" w:rsidRPr="006663C7">
        <w:rPr>
          <w:rStyle w:val="Char0"/>
          <w:rFonts w:hint="cs"/>
          <w:rtl/>
        </w:rPr>
        <w:t>الحامدی،</w:t>
      </w:r>
      <w:r w:rsidR="008E7C6C" w:rsidRPr="006663C7">
        <w:rPr>
          <w:rStyle w:val="Char0"/>
          <w:rtl/>
        </w:rPr>
        <w:t xml:space="preserve"> </w:t>
      </w:r>
      <w:r w:rsidR="008E7C6C" w:rsidRPr="006663C7">
        <w:rPr>
          <w:rStyle w:val="Char0"/>
          <w:rFonts w:hint="cs"/>
          <w:rtl/>
        </w:rPr>
        <w:t>دمشق،</w:t>
      </w:r>
      <w:r w:rsidR="008E7C6C" w:rsidRPr="006663C7">
        <w:rPr>
          <w:rStyle w:val="Char0"/>
          <w:rtl/>
        </w:rPr>
        <w:t xml:space="preserve"> </w:t>
      </w:r>
      <w:r w:rsidR="008E7C6C" w:rsidRPr="006663C7">
        <w:rPr>
          <w:rStyle w:val="Char0"/>
          <w:rFonts w:hint="cs"/>
          <w:rtl/>
        </w:rPr>
        <w:t>دارالقاری،</w:t>
      </w:r>
      <w:r w:rsidR="008E7C6C" w:rsidRPr="006663C7">
        <w:rPr>
          <w:rStyle w:val="Char0"/>
          <w:rtl/>
        </w:rPr>
        <w:t xml:space="preserve"> 1408 </w:t>
      </w:r>
      <w:r w:rsidR="008E7C6C" w:rsidRPr="006663C7">
        <w:rPr>
          <w:rStyle w:val="Char0"/>
          <w:rFonts w:hint="cs"/>
          <w:rtl/>
        </w:rPr>
        <w:t>هـ</w:t>
      </w:r>
      <w:r w:rsidRPr="00C64670">
        <w:rPr>
          <w:rStyle w:val="Char0"/>
          <w:rFonts w:hint="cs"/>
          <w:rtl/>
        </w:rPr>
        <w:t>.</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8E7C6C" w:rsidRPr="006663C7">
        <w:rPr>
          <w:rStyle w:val="Char0"/>
          <w:rFonts w:hint="cs"/>
          <w:rtl/>
        </w:rPr>
        <w:t>،</w:t>
      </w:r>
      <w:r w:rsidR="008E7C6C" w:rsidRPr="006663C7">
        <w:rPr>
          <w:rStyle w:val="Char0"/>
          <w:rtl/>
        </w:rPr>
        <w:t xml:space="preserve"> </w:t>
      </w:r>
      <w:r w:rsidR="008E7C6C" w:rsidRPr="006663C7">
        <w:rPr>
          <w:rStyle w:val="Char0"/>
          <w:rFonts w:hint="cs"/>
          <w:rtl/>
        </w:rPr>
        <w:t>تاریخ</w:t>
      </w:r>
      <w:r w:rsidR="008E7C6C" w:rsidRPr="006663C7">
        <w:rPr>
          <w:rStyle w:val="Char0"/>
          <w:rtl/>
        </w:rPr>
        <w:t xml:space="preserve"> </w:t>
      </w:r>
      <w:r w:rsidR="008E7C6C" w:rsidRPr="006663C7">
        <w:rPr>
          <w:rStyle w:val="Char0"/>
          <w:rFonts w:hint="cs"/>
          <w:rtl/>
        </w:rPr>
        <w:t>بغداد،</w:t>
      </w:r>
      <w:r w:rsidR="008E7C6C" w:rsidRPr="006663C7">
        <w:rPr>
          <w:rStyle w:val="Char0"/>
          <w:rtl/>
        </w:rPr>
        <w:t xml:space="preserve"> </w:t>
      </w:r>
      <w:r w:rsidR="008E7C6C" w:rsidRPr="006663C7">
        <w:rPr>
          <w:rStyle w:val="Char0"/>
          <w:rFonts w:hint="cs"/>
          <w:rtl/>
        </w:rPr>
        <w:t>بیروت</w:t>
      </w:r>
      <w:r w:rsidR="008E7C6C" w:rsidRPr="00C64670">
        <w:rPr>
          <w:rStyle w:val="Char0"/>
          <w:rFonts w:hint="cs"/>
          <w:rtl/>
        </w:rPr>
        <w:t>،</w:t>
      </w:r>
      <w:r w:rsidR="008E7C6C" w:rsidRPr="00C64670">
        <w:rPr>
          <w:rStyle w:val="Char0"/>
          <w:rtl/>
        </w:rPr>
        <w:t xml:space="preserve"> </w:t>
      </w:r>
      <w:r w:rsidR="008E7C6C" w:rsidRPr="00C64670">
        <w:rPr>
          <w:rStyle w:val="Char0"/>
          <w:rFonts w:hint="cs"/>
          <w:rtl/>
        </w:rPr>
        <w:t>دار</w:t>
      </w:r>
      <w:r w:rsidR="008E7C6C" w:rsidRPr="00C64670">
        <w:rPr>
          <w:rStyle w:val="Char0"/>
          <w:rtl/>
        </w:rPr>
        <w:t xml:space="preserve"> </w:t>
      </w:r>
      <w:r w:rsidR="008E7C6C" w:rsidRPr="00C64670">
        <w:rPr>
          <w:rStyle w:val="Char0"/>
          <w:rFonts w:hint="cs"/>
          <w:rtl/>
        </w:rPr>
        <w:t>الکتب</w:t>
      </w:r>
      <w:r w:rsidR="008E7C6C" w:rsidRPr="00C64670">
        <w:rPr>
          <w:rStyle w:val="Char0"/>
          <w:rtl/>
        </w:rPr>
        <w:t xml:space="preserve"> </w:t>
      </w:r>
      <w:r w:rsidRPr="00C64670">
        <w:rPr>
          <w:rStyle w:val="Char0"/>
          <w:rFonts w:hint="cs"/>
          <w:rtl/>
        </w:rPr>
        <w:t>العلمیه</w:t>
      </w:r>
      <w:r w:rsidR="008E7C6C" w:rsidRPr="00C64670">
        <w:rPr>
          <w:rStyle w:val="Char0"/>
          <w:rFonts w:hint="cs"/>
          <w:rtl/>
        </w:rPr>
        <w:t>،</w:t>
      </w:r>
      <w:r w:rsidR="00694344">
        <w:rPr>
          <w:rStyle w:val="Char0"/>
          <w:rtl/>
        </w:rPr>
        <w:t xml:space="preserve"> بی‌</w:t>
      </w:r>
      <w:r w:rsidR="008E7C6C" w:rsidRPr="00C64670">
        <w:rPr>
          <w:rStyle w:val="Char0"/>
          <w:rFonts w:hint="cs"/>
          <w:rtl/>
        </w:rPr>
        <w:t>تا</w:t>
      </w:r>
      <w:r w:rsidRPr="00C64670">
        <w:rPr>
          <w:rStyle w:val="Char0"/>
          <w:rFonts w:hint="cs"/>
          <w:rtl/>
        </w:rPr>
        <w:t>.</w:t>
      </w:r>
    </w:p>
    <w:p w:rsidR="00A85E28" w:rsidRPr="00C64670" w:rsidRDefault="0078790E"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جاب ا</w:t>
      </w:r>
      <w:r w:rsidRPr="006663C7">
        <w:rPr>
          <w:rStyle w:val="Char0"/>
          <w:rFonts w:hint="cs"/>
          <w:rtl/>
        </w:rPr>
        <w:t>لله</w:t>
      </w:r>
      <w:r w:rsidR="00C41B81" w:rsidRPr="006663C7">
        <w:rPr>
          <w:rStyle w:val="Char0"/>
          <w:rtl/>
        </w:rPr>
        <w:t>، عبدالعز</w:t>
      </w:r>
      <w:r w:rsidR="00DF08BB" w:rsidRPr="006663C7">
        <w:rPr>
          <w:rStyle w:val="Char0"/>
          <w:rtl/>
        </w:rPr>
        <w:t>ی</w:t>
      </w:r>
      <w:r w:rsidR="00C41B81" w:rsidRPr="006663C7">
        <w:rPr>
          <w:rStyle w:val="Char0"/>
          <w:rtl/>
        </w:rPr>
        <w:t>ز</w:t>
      </w:r>
      <w:r w:rsidR="00D33D09" w:rsidRPr="006663C7">
        <w:rPr>
          <w:rStyle w:val="Char0"/>
          <w:rtl/>
        </w:rPr>
        <w:t>بن عبدالرحمن، الدليل الصادق علي وجود الخالق و بطلان مذهب الفلاسف</w:t>
      </w:r>
      <w:r w:rsidR="00D33D09" w:rsidRPr="006663C7">
        <w:rPr>
          <w:rStyle w:val="Char0"/>
          <w:rFonts w:hint="cs"/>
          <w:rtl/>
        </w:rPr>
        <w:t>ة</w:t>
      </w:r>
      <w:r w:rsidR="00D33D09" w:rsidRPr="006663C7">
        <w:rPr>
          <w:rStyle w:val="Char0"/>
          <w:rtl/>
        </w:rPr>
        <w:t>، منكريي الخوارج، مطبع</w:t>
      </w:r>
      <w:r w:rsidR="00D33D09" w:rsidRPr="006663C7">
        <w:rPr>
          <w:rStyle w:val="Char0"/>
          <w:rFonts w:hint="cs"/>
          <w:rtl/>
        </w:rPr>
        <w:t>ة</w:t>
      </w:r>
      <w:r w:rsidR="00D33D09" w:rsidRPr="00C64670">
        <w:rPr>
          <w:rStyle w:val="Char0"/>
          <w:rtl/>
        </w:rPr>
        <w:t xml:space="preserve"> الآداب و المؤ</w:t>
      </w:r>
      <w:r w:rsidR="00DF08BB">
        <w:rPr>
          <w:rStyle w:val="Char0"/>
          <w:rtl/>
        </w:rPr>
        <w:t>ی</w:t>
      </w:r>
      <w:r w:rsidR="00D33D09" w:rsidRPr="00C64670">
        <w:rPr>
          <w:rStyle w:val="Char0"/>
          <w:rtl/>
        </w:rPr>
        <w:t>د، مصر، 1316ه‍ .</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جصاص، احمد بن عل</w:t>
      </w:r>
      <w:r w:rsidR="00DF08BB" w:rsidRPr="006663C7">
        <w:rPr>
          <w:rStyle w:val="Char0"/>
          <w:rtl/>
        </w:rPr>
        <w:t>ی</w:t>
      </w:r>
      <w:r w:rsidRPr="006663C7">
        <w:rPr>
          <w:rStyle w:val="Char0"/>
          <w:rtl/>
        </w:rPr>
        <w:t xml:space="preserve"> ابوب</w:t>
      </w:r>
      <w:r w:rsidR="00DF08BB" w:rsidRPr="006663C7">
        <w:rPr>
          <w:rStyle w:val="Char0"/>
          <w:rtl/>
        </w:rPr>
        <w:t>ک</w:t>
      </w:r>
      <w:r w:rsidRPr="006663C7">
        <w:rPr>
          <w:rStyle w:val="Char0"/>
          <w:rtl/>
        </w:rPr>
        <w:t>ر، احكام القرآن، تحق</w:t>
      </w:r>
      <w:r w:rsidR="00DF08BB" w:rsidRPr="006663C7">
        <w:rPr>
          <w:rStyle w:val="Char0"/>
          <w:rtl/>
        </w:rPr>
        <w:t>ی</w:t>
      </w:r>
      <w:r w:rsidRPr="006663C7">
        <w:rPr>
          <w:rStyle w:val="Char0"/>
          <w:rtl/>
        </w:rPr>
        <w:t xml:space="preserve">ق: </w:t>
      </w:r>
      <w:r w:rsidR="00566E38" w:rsidRPr="006663C7">
        <w:rPr>
          <w:rStyle w:val="Char0"/>
          <w:rtl/>
        </w:rPr>
        <w:t>محمّد</w:t>
      </w:r>
      <w:r w:rsidRPr="006663C7">
        <w:rPr>
          <w:rStyle w:val="Char0"/>
          <w:rtl/>
        </w:rPr>
        <w:t>صادق قمحاو</w:t>
      </w:r>
      <w:r w:rsidR="00DF08BB" w:rsidRPr="006663C7">
        <w:rPr>
          <w:rStyle w:val="Char0"/>
          <w:rtl/>
        </w:rPr>
        <w:t>ی</w:t>
      </w:r>
      <w:r w:rsidRPr="006663C7">
        <w:rPr>
          <w:rStyle w:val="Char0"/>
          <w:rtl/>
        </w:rPr>
        <w:t>، دارإح</w:t>
      </w:r>
      <w:r w:rsidR="00DF08BB" w:rsidRPr="006663C7">
        <w:rPr>
          <w:rStyle w:val="Char0"/>
          <w:rtl/>
        </w:rPr>
        <w:t>ی</w:t>
      </w:r>
      <w:r w:rsidRPr="006663C7">
        <w:rPr>
          <w:rStyle w:val="Char0"/>
          <w:rtl/>
        </w:rPr>
        <w:t>اء التراث العرب</w:t>
      </w:r>
      <w:r w:rsidR="00DF08BB" w:rsidRPr="006663C7">
        <w:rPr>
          <w:rStyle w:val="Char0"/>
          <w:rtl/>
        </w:rPr>
        <w:t>ی</w:t>
      </w:r>
      <w:r w:rsidRPr="006663C7">
        <w:rPr>
          <w:rStyle w:val="Char0"/>
          <w:rtl/>
        </w:rPr>
        <w:t>، ب</w:t>
      </w:r>
      <w:r w:rsidR="00DF08BB" w:rsidRPr="006663C7">
        <w:rPr>
          <w:rStyle w:val="Char0"/>
          <w:rtl/>
        </w:rPr>
        <w:t>ی</w:t>
      </w:r>
      <w:r w:rsidRPr="006663C7">
        <w:rPr>
          <w:rStyle w:val="Char0"/>
          <w:rtl/>
        </w:rPr>
        <w:t>روت</w:t>
      </w:r>
      <w:r w:rsidRPr="00C64670">
        <w:rPr>
          <w:rStyle w:val="Char0"/>
          <w:rtl/>
        </w:rPr>
        <w:t>، 1405.</w:t>
      </w:r>
    </w:p>
    <w:p w:rsidR="00A85E28" w:rsidRPr="00C64670" w:rsidRDefault="0078790E"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جلال</w:t>
      </w:r>
      <w:r w:rsidRPr="00C64670">
        <w:rPr>
          <w:rStyle w:val="Char0"/>
          <w:rtl/>
        </w:rPr>
        <w:softHyphen/>
      </w:r>
      <w:r w:rsidRPr="00C64670">
        <w:rPr>
          <w:rStyle w:val="Char0"/>
          <w:rFonts w:hint="cs"/>
          <w:rtl/>
        </w:rPr>
        <w:t xml:space="preserve">الدین </w:t>
      </w:r>
      <w:r w:rsidRPr="006663C7">
        <w:rPr>
          <w:rStyle w:val="Char0"/>
          <w:rFonts w:hint="cs"/>
          <w:rtl/>
        </w:rPr>
        <w:t>محل</w:t>
      </w:r>
      <w:r w:rsidR="00DF08BB" w:rsidRPr="006663C7">
        <w:rPr>
          <w:rStyle w:val="Char0"/>
          <w:rFonts w:hint="cs"/>
          <w:rtl/>
        </w:rPr>
        <w:t>ی</w:t>
      </w:r>
      <w:r w:rsidRPr="006663C7">
        <w:rPr>
          <w:rStyle w:val="Char0"/>
          <w:rFonts w:hint="cs"/>
          <w:rtl/>
        </w:rPr>
        <w:t>، شمس</w:t>
      </w:r>
      <w:r w:rsidRPr="006663C7">
        <w:rPr>
          <w:rStyle w:val="Char0"/>
          <w:rtl/>
        </w:rPr>
        <w:softHyphen/>
      </w:r>
      <w:r w:rsidRPr="006663C7">
        <w:rPr>
          <w:rStyle w:val="Char0"/>
          <w:rFonts w:hint="cs"/>
          <w:rtl/>
        </w:rPr>
        <w:t>الد</w:t>
      </w:r>
      <w:r w:rsidR="00DF08BB" w:rsidRPr="006663C7">
        <w:rPr>
          <w:rStyle w:val="Char0"/>
          <w:rFonts w:hint="cs"/>
          <w:rtl/>
        </w:rPr>
        <w:t>ی</w:t>
      </w:r>
      <w:r w:rsidRPr="006663C7">
        <w:rPr>
          <w:rStyle w:val="Char0"/>
          <w:rFonts w:hint="cs"/>
          <w:rtl/>
        </w:rPr>
        <w:t xml:space="preserve">ن </w:t>
      </w:r>
      <w:r w:rsidR="00566E38" w:rsidRPr="006663C7">
        <w:rPr>
          <w:rStyle w:val="Char0"/>
          <w:rFonts w:hint="cs"/>
          <w:rtl/>
        </w:rPr>
        <w:t>محمّد</w:t>
      </w:r>
      <w:r w:rsidRPr="006663C7">
        <w:rPr>
          <w:rStyle w:val="Char0"/>
          <w:rFonts w:hint="cs"/>
          <w:rtl/>
        </w:rPr>
        <w:t xml:space="preserve"> بن أحمد، </w:t>
      </w:r>
      <w:r w:rsidRPr="006663C7">
        <w:rPr>
          <w:rStyle w:val="Char0"/>
          <w:rtl/>
        </w:rPr>
        <w:t>شرح جمع الجوامع</w:t>
      </w:r>
      <w:r w:rsidRPr="006663C7">
        <w:rPr>
          <w:rStyle w:val="Char0"/>
          <w:rFonts w:hint="cs"/>
          <w:rtl/>
        </w:rPr>
        <w:t xml:space="preserve"> مع </w:t>
      </w:r>
      <w:r w:rsidRPr="006663C7">
        <w:rPr>
          <w:rStyle w:val="Char0"/>
          <w:rtl/>
        </w:rPr>
        <w:t>حاشية البناني</w:t>
      </w:r>
      <w:r w:rsidRPr="006663C7">
        <w:rPr>
          <w:rStyle w:val="Char0"/>
          <w:rFonts w:hint="cs"/>
          <w:rtl/>
        </w:rPr>
        <w:t xml:space="preserve">، </w:t>
      </w:r>
      <w:r w:rsidR="00566E38" w:rsidRPr="006663C7">
        <w:rPr>
          <w:rStyle w:val="Char0"/>
          <w:rtl/>
        </w:rPr>
        <w:t>دار</w:t>
      </w:r>
      <w:r w:rsidRPr="006663C7">
        <w:rPr>
          <w:rStyle w:val="Char0"/>
          <w:rtl/>
        </w:rPr>
        <w:t>إح</w:t>
      </w:r>
      <w:r w:rsidR="00DF08BB" w:rsidRPr="006663C7">
        <w:rPr>
          <w:rStyle w:val="Char0"/>
          <w:rtl/>
        </w:rPr>
        <w:t>ی</w:t>
      </w:r>
      <w:r w:rsidRPr="006663C7">
        <w:rPr>
          <w:rStyle w:val="Char0"/>
          <w:rtl/>
        </w:rPr>
        <w:t>اء ال</w:t>
      </w:r>
      <w:r w:rsidR="00DF08BB" w:rsidRPr="006663C7">
        <w:rPr>
          <w:rStyle w:val="Char0"/>
          <w:rtl/>
        </w:rPr>
        <w:t>ک</w:t>
      </w:r>
      <w:r w:rsidRPr="006663C7">
        <w:rPr>
          <w:rStyle w:val="Char0"/>
          <w:rtl/>
        </w:rPr>
        <w:t>تب</w:t>
      </w:r>
      <w:r w:rsidRPr="00C64670">
        <w:rPr>
          <w:rStyle w:val="Char0"/>
          <w:rtl/>
        </w:rPr>
        <w:t xml:space="preserve"> العرب</w:t>
      </w:r>
      <w:r w:rsidR="00DF08BB">
        <w:rPr>
          <w:rStyle w:val="Char0"/>
          <w:rtl/>
        </w:rPr>
        <w:t>ی</w:t>
      </w:r>
      <w:r w:rsidRPr="00C64670">
        <w:rPr>
          <w:rStyle w:val="Char0"/>
          <w:rtl/>
        </w:rPr>
        <w:t>ة</w:t>
      </w:r>
      <w:r w:rsidR="00566E38" w:rsidRPr="00C64670">
        <w:rPr>
          <w:rStyle w:val="Char0"/>
          <w:rFonts w:hint="cs"/>
          <w:rtl/>
        </w:rPr>
        <w:t>، بی</w:t>
      </w:r>
      <w:r w:rsidR="00566E38" w:rsidRPr="00C64670">
        <w:rPr>
          <w:rStyle w:val="Char0"/>
          <w:rtl/>
        </w:rPr>
        <w:softHyphen/>
      </w:r>
      <w:r w:rsidRPr="00C64670">
        <w:rPr>
          <w:rStyle w:val="Char0"/>
          <w:rFonts w:hint="cs"/>
          <w:rtl/>
        </w:rPr>
        <w:t>تا .</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جوز</w:t>
      </w:r>
      <w:r w:rsidR="00DF08BB">
        <w:rPr>
          <w:rStyle w:val="Char0"/>
          <w:rtl/>
        </w:rPr>
        <w:t>ی</w:t>
      </w:r>
      <w:r w:rsidRPr="00C64670">
        <w:rPr>
          <w:rStyle w:val="Char0"/>
          <w:rtl/>
        </w:rPr>
        <w:t>، أبو ف</w:t>
      </w:r>
      <w:r w:rsidRPr="006663C7">
        <w:rPr>
          <w:rStyle w:val="Char0"/>
          <w:rtl/>
        </w:rPr>
        <w:t>رج عبدالرحمن بن عل</w:t>
      </w:r>
      <w:r w:rsidR="00DF08BB" w:rsidRPr="006663C7">
        <w:rPr>
          <w:rStyle w:val="Char0"/>
          <w:rtl/>
        </w:rPr>
        <w:t>ی</w:t>
      </w:r>
      <w:r w:rsidR="006663C7">
        <w:rPr>
          <w:rStyle w:val="Char0"/>
          <w:rtl/>
        </w:rPr>
        <w:t xml:space="preserve">، </w:t>
      </w:r>
      <w:r w:rsidRPr="006663C7">
        <w:rPr>
          <w:rStyle w:val="Char0"/>
          <w:rtl/>
        </w:rPr>
        <w:t>تلبيس أبليس، دارالطباعه المن</w:t>
      </w:r>
      <w:r w:rsidR="00DF08BB" w:rsidRPr="006663C7">
        <w:rPr>
          <w:rStyle w:val="Char0"/>
          <w:rtl/>
        </w:rPr>
        <w:t>ی</w:t>
      </w:r>
      <w:r w:rsidRPr="006663C7">
        <w:rPr>
          <w:rStyle w:val="Char0"/>
          <w:rtl/>
        </w:rPr>
        <w:t>ر</w:t>
      </w:r>
      <w:r w:rsidR="00DF08BB" w:rsidRPr="006663C7">
        <w:rPr>
          <w:rStyle w:val="Char0"/>
          <w:rtl/>
        </w:rPr>
        <w:t>ی</w:t>
      </w:r>
      <w:r w:rsidRPr="006663C7">
        <w:rPr>
          <w:rStyle w:val="Char0"/>
          <w:rtl/>
        </w:rPr>
        <w:t>ه، قاهره، ب</w:t>
      </w:r>
      <w:r w:rsidR="00DF08BB" w:rsidRPr="006663C7">
        <w:rPr>
          <w:rStyle w:val="Char0"/>
          <w:rtl/>
        </w:rPr>
        <w:t>ی</w:t>
      </w:r>
      <w:r w:rsidRPr="006663C7">
        <w:rPr>
          <w:rStyle w:val="Char0"/>
          <w:rtl/>
        </w:rPr>
        <w:t>‌ت</w:t>
      </w:r>
      <w:r w:rsidRPr="00C64670">
        <w:rPr>
          <w:rStyle w:val="Char0"/>
          <w:rtl/>
        </w:rPr>
        <w:t>ا.</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جو</w:t>
      </w:r>
      <w:r w:rsidR="00DF08BB">
        <w:rPr>
          <w:rStyle w:val="Char0"/>
          <w:rtl/>
        </w:rPr>
        <w:t>ی</w:t>
      </w:r>
      <w:r w:rsidRPr="00C64670">
        <w:rPr>
          <w:rStyle w:val="Char0"/>
          <w:rtl/>
        </w:rPr>
        <w:t>ن</w:t>
      </w:r>
      <w:r w:rsidR="00DF08BB">
        <w:rPr>
          <w:rStyle w:val="Char0"/>
          <w:rtl/>
        </w:rPr>
        <w:t>ی</w:t>
      </w:r>
      <w:r w:rsidRPr="00C64670">
        <w:rPr>
          <w:rStyle w:val="Char0"/>
          <w:rtl/>
        </w:rPr>
        <w:t xml:space="preserve">، </w:t>
      </w:r>
      <w:r w:rsidRPr="006663C7">
        <w:rPr>
          <w:rStyle w:val="Char0"/>
          <w:rtl/>
        </w:rPr>
        <w:t>عبدالمل</w:t>
      </w:r>
      <w:r w:rsidR="00DF08BB" w:rsidRPr="006663C7">
        <w:rPr>
          <w:rStyle w:val="Char0"/>
          <w:rtl/>
        </w:rPr>
        <w:t>ک</w:t>
      </w:r>
      <w:r w:rsidRPr="006663C7">
        <w:rPr>
          <w:rStyle w:val="Char0"/>
          <w:rtl/>
        </w:rPr>
        <w:t xml:space="preserve"> بن عبدالله امام الحرم</w:t>
      </w:r>
      <w:r w:rsidR="00DF08BB" w:rsidRPr="006663C7">
        <w:rPr>
          <w:rStyle w:val="Char0"/>
          <w:rtl/>
        </w:rPr>
        <w:t>ی</w:t>
      </w:r>
      <w:r w:rsidRPr="006663C7">
        <w:rPr>
          <w:rStyle w:val="Char0"/>
          <w:rtl/>
        </w:rPr>
        <w:t>ن، الشامل في أصول الدين، تحق</w:t>
      </w:r>
      <w:r w:rsidR="00DF08BB" w:rsidRPr="006663C7">
        <w:rPr>
          <w:rStyle w:val="Char0"/>
          <w:rtl/>
        </w:rPr>
        <w:t>ی</w:t>
      </w:r>
      <w:r w:rsidRPr="006663C7">
        <w:rPr>
          <w:rStyle w:val="Char0"/>
          <w:rtl/>
        </w:rPr>
        <w:t>ق: عل</w:t>
      </w:r>
      <w:r w:rsidR="00DF08BB" w:rsidRPr="006663C7">
        <w:rPr>
          <w:rStyle w:val="Char0"/>
          <w:rtl/>
        </w:rPr>
        <w:t>ی</w:t>
      </w:r>
      <w:r w:rsidRPr="006663C7">
        <w:rPr>
          <w:rStyle w:val="Char0"/>
          <w:rtl/>
        </w:rPr>
        <w:t xml:space="preserve"> سام</w:t>
      </w:r>
      <w:r w:rsidR="00DF08BB" w:rsidRPr="006663C7">
        <w:rPr>
          <w:rStyle w:val="Char0"/>
          <w:rtl/>
        </w:rPr>
        <w:t>ی</w:t>
      </w:r>
      <w:r w:rsidRPr="006663C7">
        <w:rPr>
          <w:rStyle w:val="Char0"/>
          <w:rtl/>
        </w:rPr>
        <w:t xml:space="preserve"> </w:t>
      </w:r>
      <w:r w:rsidRPr="00C64670">
        <w:rPr>
          <w:rStyle w:val="Char0"/>
          <w:rtl/>
        </w:rPr>
        <w:t>النشار و هم</w:t>
      </w:r>
      <w:r w:rsidR="00DF08BB">
        <w:rPr>
          <w:rStyle w:val="Char0"/>
          <w:rtl/>
        </w:rPr>
        <w:t>ک</w:t>
      </w:r>
      <w:r w:rsidRPr="00C64670">
        <w:rPr>
          <w:rStyle w:val="Char0"/>
          <w:rtl/>
        </w:rPr>
        <w:t>اران، منشأ</w:t>
      </w:r>
      <w:r w:rsidRPr="00C64670">
        <w:rPr>
          <w:rStyle w:val="Char0"/>
          <w:rFonts w:hint="cs"/>
          <w:rtl/>
        </w:rPr>
        <w:t>ة</w:t>
      </w:r>
      <w:r w:rsidRPr="00C64670">
        <w:rPr>
          <w:rStyle w:val="Char0"/>
          <w:rtl/>
        </w:rPr>
        <w:t>‌المعارف</w:t>
      </w:r>
      <w:r w:rsidR="00C41B81" w:rsidRPr="00C64670">
        <w:rPr>
          <w:rStyle w:val="Char0"/>
          <w:rtl/>
        </w:rPr>
        <w:t>، اس</w:t>
      </w:r>
      <w:r w:rsidR="00DF08BB">
        <w:rPr>
          <w:rStyle w:val="Char0"/>
          <w:rtl/>
        </w:rPr>
        <w:t>ک</w:t>
      </w:r>
      <w:r w:rsidR="00C41B81" w:rsidRPr="00C64670">
        <w:rPr>
          <w:rStyle w:val="Char0"/>
          <w:rtl/>
        </w:rPr>
        <w:t>ندر</w:t>
      </w:r>
      <w:r w:rsidR="00DF08BB">
        <w:rPr>
          <w:rStyle w:val="Char0"/>
          <w:rtl/>
        </w:rPr>
        <w:t>ی</w:t>
      </w:r>
      <w:r w:rsidR="00C41B81" w:rsidRPr="00C64670">
        <w:rPr>
          <w:rStyle w:val="Char0"/>
          <w:rtl/>
        </w:rPr>
        <w:t>ه، 1969ه‍</w:t>
      </w:r>
      <w:r w:rsidRPr="00C64670">
        <w:rPr>
          <w:rStyle w:val="Char0"/>
          <w:rtl/>
        </w:rPr>
        <w:t>.</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Pr="00C64670">
        <w:rPr>
          <w:rStyle w:val="Char0"/>
          <w:rtl/>
        </w:rPr>
        <w:t xml:space="preserve">، </w:t>
      </w:r>
      <w:r w:rsidRPr="006663C7">
        <w:rPr>
          <w:rStyle w:val="Char0"/>
          <w:rtl/>
        </w:rPr>
        <w:t>الإجتهاد، محقق: د</w:t>
      </w:r>
      <w:r w:rsidR="00DF08BB" w:rsidRPr="006663C7">
        <w:rPr>
          <w:rStyle w:val="Char0"/>
          <w:rtl/>
        </w:rPr>
        <w:t>ک</w:t>
      </w:r>
      <w:r w:rsidRPr="006663C7">
        <w:rPr>
          <w:rStyle w:val="Char0"/>
          <w:rtl/>
        </w:rPr>
        <w:t>تر عبدالمج</w:t>
      </w:r>
      <w:r w:rsidR="00DF08BB" w:rsidRPr="006663C7">
        <w:rPr>
          <w:rStyle w:val="Char0"/>
          <w:rtl/>
        </w:rPr>
        <w:t>ی</w:t>
      </w:r>
      <w:r w:rsidRPr="006663C7">
        <w:rPr>
          <w:rStyle w:val="Char0"/>
          <w:rtl/>
        </w:rPr>
        <w:t>د أبوز</w:t>
      </w:r>
      <w:r w:rsidR="00DF08BB" w:rsidRPr="006663C7">
        <w:rPr>
          <w:rStyle w:val="Char0"/>
          <w:rtl/>
        </w:rPr>
        <w:t>ی</w:t>
      </w:r>
      <w:r w:rsidRPr="006663C7">
        <w:rPr>
          <w:rStyle w:val="Char0"/>
          <w:rtl/>
        </w:rPr>
        <w:t>د، دارالقلم، دمشق، دارالعلوم الثقافه، ب</w:t>
      </w:r>
      <w:r w:rsidR="00DF08BB" w:rsidRPr="006663C7">
        <w:rPr>
          <w:rStyle w:val="Char0"/>
          <w:rtl/>
        </w:rPr>
        <w:t>ی</w:t>
      </w:r>
      <w:r w:rsidRPr="006663C7">
        <w:rPr>
          <w:rStyle w:val="Char0"/>
          <w:rtl/>
        </w:rPr>
        <w:t>روت، او</w:t>
      </w:r>
      <w:r w:rsidRPr="00C64670">
        <w:rPr>
          <w:rStyle w:val="Char0"/>
          <w:rtl/>
        </w:rPr>
        <w:t>ل، 1408 ه‍ .</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006663C7">
        <w:rPr>
          <w:rStyle w:val="Char0"/>
          <w:rtl/>
        </w:rPr>
        <w:t xml:space="preserve">، </w:t>
      </w:r>
      <w:r w:rsidRPr="006663C7">
        <w:rPr>
          <w:rStyle w:val="Char0"/>
          <w:rtl/>
        </w:rPr>
        <w:t>البرهان في أصول الفقه، تحق</w:t>
      </w:r>
      <w:r w:rsidR="00DF08BB" w:rsidRPr="006663C7">
        <w:rPr>
          <w:rStyle w:val="Char0"/>
          <w:rtl/>
        </w:rPr>
        <w:t>ی</w:t>
      </w:r>
      <w:r w:rsidRPr="006663C7">
        <w:rPr>
          <w:rStyle w:val="Char0"/>
          <w:rtl/>
        </w:rPr>
        <w:t>ق: د</w:t>
      </w:r>
      <w:r w:rsidR="00DF08BB" w:rsidRPr="006663C7">
        <w:rPr>
          <w:rStyle w:val="Char0"/>
          <w:rtl/>
        </w:rPr>
        <w:t>ک</w:t>
      </w:r>
      <w:r w:rsidRPr="006663C7">
        <w:rPr>
          <w:rStyle w:val="Char0"/>
          <w:rtl/>
        </w:rPr>
        <w:t>تر عبدالعظ</w:t>
      </w:r>
      <w:r w:rsidR="00DF08BB" w:rsidRPr="006663C7">
        <w:rPr>
          <w:rStyle w:val="Char0"/>
          <w:rtl/>
        </w:rPr>
        <w:t>ی</w:t>
      </w:r>
      <w:r w:rsidRPr="006663C7">
        <w:rPr>
          <w:rStyle w:val="Char0"/>
          <w:rtl/>
        </w:rPr>
        <w:t>م محمود الد</w:t>
      </w:r>
      <w:r w:rsidR="00DF08BB" w:rsidRPr="006663C7">
        <w:rPr>
          <w:rStyle w:val="Char0"/>
          <w:rtl/>
        </w:rPr>
        <w:t>ی</w:t>
      </w:r>
      <w:r w:rsidRPr="006663C7">
        <w:rPr>
          <w:rStyle w:val="Char0"/>
          <w:rtl/>
        </w:rPr>
        <w:t>ب، دارالوفاء، المنصوره</w:t>
      </w:r>
      <w:r w:rsidRPr="00C64670">
        <w:rPr>
          <w:rStyle w:val="Char0"/>
          <w:rtl/>
        </w:rPr>
        <w:t>، چهارم، 1418ه‍ .</w:t>
      </w:r>
    </w:p>
    <w:p w:rsidR="00A85E28" w:rsidRPr="00C64670" w:rsidRDefault="0078790E"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خرّم</w:t>
      </w:r>
      <w:r w:rsidRPr="00C64670">
        <w:rPr>
          <w:rStyle w:val="Char0"/>
          <w:rFonts w:hint="cs"/>
          <w:rtl/>
        </w:rPr>
        <w:softHyphen/>
        <w:t xml:space="preserve">دل، </w:t>
      </w:r>
      <w:r w:rsidRPr="006663C7">
        <w:rPr>
          <w:rStyle w:val="Char0"/>
          <w:rFonts w:hint="cs"/>
          <w:rtl/>
        </w:rPr>
        <w:t>مصطفی، تفسیر نور، تهران، احسان، 1379</w:t>
      </w:r>
      <w:r w:rsidRPr="006663C7">
        <w:rPr>
          <w:rStyle w:val="Char0"/>
          <w:rtl/>
        </w:rPr>
        <w:t xml:space="preserve"> ه‍</w:t>
      </w:r>
      <w:r w:rsidRPr="006663C7">
        <w:rPr>
          <w:rStyle w:val="Char0"/>
          <w:rFonts w:hint="cs"/>
          <w:rtl/>
        </w:rPr>
        <w:t xml:space="preserve"> .ش. ( ترجمه آیات مستخرج از آن می</w:t>
      </w:r>
      <w:r w:rsidRPr="006663C7">
        <w:rPr>
          <w:rStyle w:val="Char0"/>
          <w:rFonts w:hint="cs"/>
          <w:rtl/>
        </w:rPr>
        <w:softHyphen/>
        <w:t>با</w:t>
      </w:r>
      <w:r w:rsidRPr="00C64670">
        <w:rPr>
          <w:rStyle w:val="Char0"/>
          <w:rFonts w:hint="cs"/>
          <w:rtl/>
        </w:rPr>
        <w:t>شد.)</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خضر</w:t>
      </w:r>
      <w:r w:rsidR="00DF08BB">
        <w:rPr>
          <w:rStyle w:val="Char0"/>
          <w:rtl/>
        </w:rPr>
        <w:t>ی</w:t>
      </w:r>
      <w:r w:rsidRPr="00C64670">
        <w:rPr>
          <w:rStyle w:val="Char0"/>
          <w:rtl/>
        </w:rPr>
        <w:t>، ش</w:t>
      </w:r>
      <w:r w:rsidR="00DF08BB">
        <w:rPr>
          <w:rStyle w:val="Char0"/>
          <w:rtl/>
        </w:rPr>
        <w:t>ی</w:t>
      </w:r>
      <w:r w:rsidRPr="00C64670">
        <w:rPr>
          <w:rStyle w:val="Char0"/>
          <w:rtl/>
        </w:rPr>
        <w:t xml:space="preserve">خ </w:t>
      </w:r>
      <w:r w:rsidR="00566E38" w:rsidRPr="006663C7">
        <w:rPr>
          <w:rStyle w:val="Char0"/>
          <w:rtl/>
        </w:rPr>
        <w:t>محمّد</w:t>
      </w:r>
      <w:r w:rsidRPr="006663C7">
        <w:rPr>
          <w:rStyle w:val="Char0"/>
          <w:rtl/>
        </w:rPr>
        <w:t>، أصول الفقه، دار الحد</w:t>
      </w:r>
      <w:r w:rsidR="00DF08BB" w:rsidRPr="006663C7">
        <w:rPr>
          <w:rStyle w:val="Char0"/>
          <w:rtl/>
        </w:rPr>
        <w:t>ی</w:t>
      </w:r>
      <w:r w:rsidRPr="006663C7">
        <w:rPr>
          <w:rStyle w:val="Char0"/>
          <w:rtl/>
        </w:rPr>
        <w:t>ث</w:t>
      </w:r>
      <w:r w:rsidRPr="00C64670">
        <w:rPr>
          <w:rStyle w:val="Char0"/>
          <w:rtl/>
        </w:rPr>
        <w:t>، قاهره، 1424ه‍/2003م.</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گل</w:t>
      </w:r>
      <w:r w:rsidRPr="00C64670">
        <w:rPr>
          <w:rStyle w:val="Char0"/>
          <w:rtl/>
        </w:rPr>
        <w:softHyphen/>
      </w:r>
      <w:r w:rsidR="00566E38" w:rsidRPr="00C64670">
        <w:rPr>
          <w:rStyle w:val="Char0"/>
          <w:rFonts w:hint="cs"/>
          <w:rtl/>
        </w:rPr>
        <w:t>محمّد</w:t>
      </w:r>
      <w:r w:rsidRPr="00C64670">
        <w:rPr>
          <w:rStyle w:val="Char0"/>
          <w:rFonts w:hint="cs"/>
          <w:rtl/>
        </w:rPr>
        <w:t xml:space="preserve">ی، </w:t>
      </w:r>
      <w:r w:rsidRPr="006663C7">
        <w:rPr>
          <w:rStyle w:val="Char0"/>
          <w:rFonts w:hint="cs"/>
          <w:rtl/>
        </w:rPr>
        <w:t>ابراهیم، پایان</w:t>
      </w:r>
      <w:r w:rsidRPr="006663C7">
        <w:rPr>
          <w:rStyle w:val="Char0"/>
          <w:rFonts w:hint="cs"/>
          <w:rtl/>
        </w:rPr>
        <w:softHyphen/>
        <w:t>نامة کارشناسی ارشد" التزام به مذهب فقهی معین"، دانشگاه ته</w:t>
      </w:r>
      <w:r w:rsidRPr="00C64670">
        <w:rPr>
          <w:rStyle w:val="Char0"/>
          <w:rFonts w:hint="cs"/>
          <w:rtl/>
        </w:rPr>
        <w:t>ران، 1391 ه. ش.</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دارقطن</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عل</w:t>
      </w:r>
      <w:r w:rsidR="00DF08BB" w:rsidRPr="006663C7">
        <w:rPr>
          <w:rStyle w:val="Char0"/>
          <w:rFonts w:hint="cs"/>
          <w:rtl/>
        </w:rPr>
        <w:t>ی</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عمر</w:t>
      </w:r>
      <w:r w:rsidRPr="006663C7">
        <w:rPr>
          <w:rStyle w:val="Char0"/>
          <w:rtl/>
        </w:rPr>
        <w:t xml:space="preserve"> </w:t>
      </w:r>
      <w:r w:rsidRPr="006663C7">
        <w:rPr>
          <w:rStyle w:val="Char0"/>
          <w:rFonts w:hint="cs"/>
          <w:rtl/>
        </w:rPr>
        <w:t>البغداد</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السنن،</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س</w:t>
      </w:r>
      <w:r w:rsidR="00DF08BB" w:rsidRPr="006663C7">
        <w:rPr>
          <w:rStyle w:val="Char0"/>
          <w:rFonts w:hint="cs"/>
          <w:rtl/>
        </w:rPr>
        <w:t>ی</w:t>
      </w:r>
      <w:r w:rsidRPr="006663C7">
        <w:rPr>
          <w:rStyle w:val="Char0"/>
          <w:rFonts w:hint="cs"/>
          <w:rtl/>
        </w:rPr>
        <w:t>د</w:t>
      </w:r>
      <w:r w:rsidRPr="006663C7">
        <w:rPr>
          <w:rStyle w:val="Char0"/>
          <w:rtl/>
        </w:rPr>
        <w:t xml:space="preserve"> </w:t>
      </w:r>
      <w:r w:rsidRPr="006663C7">
        <w:rPr>
          <w:rStyle w:val="Char0"/>
          <w:rFonts w:hint="cs"/>
          <w:rtl/>
        </w:rPr>
        <w:t>عبدالله</w:t>
      </w:r>
      <w:r w:rsidRPr="006663C7">
        <w:rPr>
          <w:rStyle w:val="Char0"/>
          <w:rtl/>
        </w:rPr>
        <w:t xml:space="preserve"> </w:t>
      </w:r>
      <w:r w:rsidRPr="006663C7">
        <w:rPr>
          <w:rStyle w:val="Char0"/>
          <w:rFonts w:hint="cs"/>
          <w:rtl/>
        </w:rPr>
        <w:t>هاشم</w:t>
      </w:r>
      <w:r w:rsidRPr="006663C7">
        <w:rPr>
          <w:rStyle w:val="Char0"/>
          <w:rtl/>
        </w:rPr>
        <w:t xml:space="preserve"> </w:t>
      </w:r>
      <w:r w:rsidR="00DF08BB" w:rsidRPr="006663C7">
        <w:rPr>
          <w:rStyle w:val="Char0"/>
          <w:rFonts w:hint="cs"/>
          <w:rtl/>
        </w:rPr>
        <w:t>ی</w:t>
      </w:r>
      <w:r w:rsidRPr="006663C7">
        <w:rPr>
          <w:rStyle w:val="Char0"/>
          <w:rFonts w:hint="cs"/>
          <w:rtl/>
        </w:rPr>
        <w:t>مان،</w:t>
      </w:r>
      <w:r w:rsidRPr="006663C7">
        <w:rPr>
          <w:rStyle w:val="Char0"/>
          <w:rtl/>
        </w:rPr>
        <w:t xml:space="preserve"> </w:t>
      </w:r>
      <w:r w:rsidRPr="006663C7">
        <w:rPr>
          <w:rStyle w:val="Char0"/>
          <w:rFonts w:hint="cs"/>
          <w:rtl/>
        </w:rPr>
        <w:t>ب</w:t>
      </w:r>
      <w:r w:rsidR="00DF08BB" w:rsidRPr="006663C7">
        <w:rPr>
          <w:rStyle w:val="Char0"/>
          <w:rFonts w:hint="cs"/>
          <w:rtl/>
        </w:rPr>
        <w:t>ی</w:t>
      </w:r>
      <w:r w:rsidRPr="006663C7">
        <w:rPr>
          <w:rStyle w:val="Char0"/>
          <w:rFonts w:hint="cs"/>
          <w:rtl/>
        </w:rPr>
        <w:t>روت،</w:t>
      </w:r>
      <w:r w:rsidRPr="006663C7">
        <w:rPr>
          <w:rStyle w:val="Char0"/>
          <w:rtl/>
        </w:rPr>
        <w:t xml:space="preserve"> </w:t>
      </w:r>
      <w:r w:rsidRPr="006663C7">
        <w:rPr>
          <w:rStyle w:val="Char0"/>
          <w:rFonts w:hint="cs"/>
          <w:rtl/>
        </w:rPr>
        <w:t>دارالمعرفه</w:t>
      </w:r>
      <w:r w:rsidRPr="00C64670">
        <w:rPr>
          <w:rStyle w:val="Char0"/>
          <w:rFonts w:hint="cs"/>
          <w:rtl/>
        </w:rPr>
        <w:t>،</w:t>
      </w:r>
      <w:r w:rsidRPr="00C64670">
        <w:rPr>
          <w:rStyle w:val="Char0"/>
          <w:rtl/>
        </w:rPr>
        <w:t xml:space="preserve"> 1386 </w:t>
      </w:r>
      <w:r w:rsidRPr="00C64670">
        <w:rPr>
          <w:rStyle w:val="Char0"/>
          <w:rFonts w:hint="cs"/>
          <w:rtl/>
        </w:rPr>
        <w:t>هـ</w:t>
      </w:r>
      <w:r w:rsidR="00A85E28" w:rsidRPr="00C64670">
        <w:rPr>
          <w:rStyle w:val="Char0"/>
          <w:rFonts w:hint="cs"/>
          <w:rtl/>
        </w:rPr>
        <w:t>.</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دارقطنی،</w:t>
      </w:r>
      <w:r w:rsidRPr="006663C7">
        <w:rPr>
          <w:rStyle w:val="Char0"/>
          <w:rtl/>
        </w:rPr>
        <w:t xml:space="preserve"> </w:t>
      </w:r>
      <w:r w:rsidRPr="006663C7">
        <w:rPr>
          <w:rStyle w:val="Char0"/>
          <w:rFonts w:hint="cs"/>
          <w:rtl/>
        </w:rPr>
        <w:t>عل</w:t>
      </w:r>
      <w:r w:rsidR="00DF08BB" w:rsidRPr="006663C7">
        <w:rPr>
          <w:rStyle w:val="Char0"/>
          <w:rFonts w:hint="cs"/>
          <w:rtl/>
        </w:rPr>
        <w:t>ی</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عمر</w:t>
      </w:r>
      <w:r w:rsidRPr="006663C7">
        <w:rPr>
          <w:rStyle w:val="Char0"/>
          <w:rtl/>
        </w:rPr>
        <w:t xml:space="preserve"> </w:t>
      </w:r>
      <w:r w:rsidRPr="006663C7">
        <w:rPr>
          <w:rStyle w:val="Char0"/>
          <w:rFonts w:hint="cs"/>
          <w:rtl/>
        </w:rPr>
        <w:t>أبوالحسن</w:t>
      </w:r>
      <w:r w:rsidRPr="006663C7">
        <w:rPr>
          <w:rStyle w:val="Char0"/>
          <w:rtl/>
        </w:rPr>
        <w:t xml:space="preserve"> </w:t>
      </w:r>
      <w:r w:rsidRPr="006663C7">
        <w:rPr>
          <w:rStyle w:val="Char0"/>
          <w:rFonts w:hint="cs"/>
          <w:rtl/>
        </w:rPr>
        <w:t>الدارقطن</w:t>
      </w:r>
      <w:r w:rsidR="00DF08BB" w:rsidRPr="006663C7">
        <w:rPr>
          <w:rStyle w:val="Char0"/>
          <w:rFonts w:hint="cs"/>
          <w:rtl/>
        </w:rPr>
        <w:t>ی</w:t>
      </w:r>
      <w:r w:rsidRPr="006663C7">
        <w:rPr>
          <w:rStyle w:val="Char0"/>
          <w:rtl/>
        </w:rPr>
        <w:t xml:space="preserve"> </w:t>
      </w:r>
      <w:r w:rsidRPr="006663C7">
        <w:rPr>
          <w:rStyle w:val="Char0"/>
          <w:rFonts w:hint="cs"/>
          <w:rtl/>
        </w:rPr>
        <w:t>البغداد</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سؤالات</w:t>
      </w:r>
      <w:r w:rsidRPr="006663C7">
        <w:rPr>
          <w:rStyle w:val="Char0"/>
          <w:rtl/>
        </w:rPr>
        <w:t xml:space="preserve"> </w:t>
      </w:r>
      <w:r w:rsidRPr="006663C7">
        <w:rPr>
          <w:rStyle w:val="Char0"/>
          <w:rFonts w:hint="cs"/>
          <w:rtl/>
        </w:rPr>
        <w:t>البرقاني</w:t>
      </w:r>
      <w:r w:rsidRPr="006663C7">
        <w:rPr>
          <w:rStyle w:val="Char0"/>
          <w:rtl/>
        </w:rPr>
        <w:t xml:space="preserve"> </w:t>
      </w:r>
      <w:r w:rsidRPr="006663C7">
        <w:rPr>
          <w:rStyle w:val="Char0"/>
          <w:rFonts w:hint="cs"/>
          <w:rtl/>
        </w:rPr>
        <w:t>للدارقطني،</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عبدالرح</w:t>
      </w:r>
      <w:r w:rsidR="00DF08BB" w:rsidRPr="006663C7">
        <w:rPr>
          <w:rStyle w:val="Char0"/>
          <w:rFonts w:hint="cs"/>
          <w:rtl/>
        </w:rPr>
        <w:t>ی</w:t>
      </w:r>
      <w:r w:rsidRPr="006663C7">
        <w:rPr>
          <w:rStyle w:val="Char0"/>
          <w:rFonts w:hint="cs"/>
          <w:rtl/>
        </w:rPr>
        <w:t>م</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أحمد</w:t>
      </w:r>
      <w:r w:rsidRPr="006663C7">
        <w:rPr>
          <w:rStyle w:val="Char0"/>
          <w:rtl/>
        </w:rPr>
        <w:t xml:space="preserve"> </w:t>
      </w:r>
      <w:r w:rsidRPr="006663C7">
        <w:rPr>
          <w:rStyle w:val="Char0"/>
          <w:rFonts w:hint="cs"/>
          <w:rtl/>
        </w:rPr>
        <w:t>قشقر</w:t>
      </w:r>
      <w:r w:rsidR="00DF08BB" w:rsidRPr="006663C7">
        <w:rPr>
          <w:rStyle w:val="Char0"/>
          <w:rFonts w:hint="cs"/>
          <w:rtl/>
        </w:rPr>
        <w:t>ی</w:t>
      </w:r>
      <w:r w:rsidRPr="006663C7">
        <w:rPr>
          <w:rStyle w:val="Char0"/>
          <w:rFonts w:hint="cs"/>
          <w:rtl/>
        </w:rPr>
        <w:t>،</w:t>
      </w:r>
      <w:r w:rsidRPr="006663C7">
        <w:rPr>
          <w:rStyle w:val="Char0"/>
          <w:rtl/>
        </w:rPr>
        <w:t xml:space="preserve"> </w:t>
      </w:r>
      <w:r w:rsidR="00DF08BB" w:rsidRPr="006663C7">
        <w:rPr>
          <w:rStyle w:val="Char0"/>
          <w:rFonts w:hint="cs"/>
          <w:rtl/>
        </w:rPr>
        <w:t>ک</w:t>
      </w:r>
      <w:r w:rsidRPr="006663C7">
        <w:rPr>
          <w:rStyle w:val="Char0"/>
          <w:rFonts w:hint="cs"/>
          <w:rtl/>
        </w:rPr>
        <w:t>تب</w:t>
      </w:r>
      <w:r w:rsidRPr="006663C7">
        <w:rPr>
          <w:rStyle w:val="Char0"/>
          <w:rtl/>
        </w:rPr>
        <w:t xml:space="preserve"> </w:t>
      </w:r>
      <w:r w:rsidRPr="006663C7">
        <w:rPr>
          <w:rStyle w:val="Char0"/>
          <w:rFonts w:hint="cs"/>
          <w:rtl/>
        </w:rPr>
        <w:t>خانه</w:t>
      </w:r>
      <w:r w:rsidRPr="006663C7">
        <w:rPr>
          <w:rStyle w:val="Char0"/>
          <w:rtl/>
        </w:rPr>
        <w:t xml:space="preserve"> </w:t>
      </w:r>
      <w:r w:rsidRPr="006663C7">
        <w:rPr>
          <w:rStyle w:val="Char0"/>
          <w:rFonts w:hint="cs"/>
          <w:rtl/>
        </w:rPr>
        <w:t>جم</w:t>
      </w:r>
      <w:r w:rsidR="00DF08BB" w:rsidRPr="006663C7">
        <w:rPr>
          <w:rStyle w:val="Char0"/>
          <w:rFonts w:hint="cs"/>
          <w:rtl/>
        </w:rPr>
        <w:t>ی</w:t>
      </w:r>
      <w:r w:rsidRPr="006663C7">
        <w:rPr>
          <w:rStyle w:val="Char0"/>
          <w:rFonts w:hint="cs"/>
          <w:rtl/>
        </w:rPr>
        <w:t>ل</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با</w:t>
      </w:r>
      <w:r w:rsidR="00DF08BB" w:rsidRPr="006663C7">
        <w:rPr>
          <w:rStyle w:val="Char0"/>
          <w:rFonts w:hint="cs"/>
          <w:rtl/>
        </w:rPr>
        <w:t>ک</w:t>
      </w:r>
      <w:r w:rsidRPr="006663C7">
        <w:rPr>
          <w:rStyle w:val="Char0"/>
          <w:rFonts w:hint="cs"/>
          <w:rtl/>
        </w:rPr>
        <w:t>ستان،</w:t>
      </w:r>
      <w:r w:rsidRPr="006663C7">
        <w:rPr>
          <w:rStyle w:val="Char0"/>
          <w:rtl/>
        </w:rPr>
        <w:t xml:space="preserve"> </w:t>
      </w:r>
      <w:r w:rsidRPr="006663C7">
        <w:rPr>
          <w:rStyle w:val="Char0"/>
          <w:rFonts w:hint="cs"/>
          <w:rtl/>
        </w:rPr>
        <w:t>اول</w:t>
      </w:r>
      <w:r w:rsidRPr="00C64670">
        <w:rPr>
          <w:rStyle w:val="Char0"/>
          <w:rFonts w:hint="cs"/>
          <w:rtl/>
        </w:rPr>
        <w:t>،</w:t>
      </w:r>
      <w:r w:rsidRPr="00C64670">
        <w:rPr>
          <w:rStyle w:val="Char0"/>
          <w:rtl/>
        </w:rPr>
        <w:t xml:space="preserve"> 1404</w:t>
      </w:r>
      <w:r w:rsidRPr="00C64670">
        <w:rPr>
          <w:rStyle w:val="Char0"/>
          <w:rFonts w:hint="cs"/>
          <w:rtl/>
        </w:rPr>
        <w:t>هـ.</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دارقطن</w:t>
      </w:r>
      <w:r w:rsidR="00DF08BB">
        <w:rPr>
          <w:rStyle w:val="Char0"/>
          <w:rFonts w:hint="cs"/>
          <w:rtl/>
        </w:rPr>
        <w:t>ی</w:t>
      </w:r>
      <w:r w:rsidRPr="00C64670">
        <w:rPr>
          <w:rStyle w:val="Char0"/>
          <w:rFonts w:hint="cs"/>
          <w:rtl/>
        </w:rPr>
        <w:t>،</w:t>
      </w:r>
      <w:r w:rsidRPr="00C64670">
        <w:rPr>
          <w:rStyle w:val="Char0"/>
          <w:rtl/>
        </w:rPr>
        <w:t xml:space="preserve"> </w:t>
      </w:r>
      <w:r w:rsidRPr="006663C7">
        <w:rPr>
          <w:rStyle w:val="Char0"/>
          <w:rFonts w:hint="cs"/>
          <w:rtl/>
        </w:rPr>
        <w:t>عل</w:t>
      </w:r>
      <w:r w:rsidR="00DF08BB" w:rsidRPr="006663C7">
        <w:rPr>
          <w:rStyle w:val="Char0"/>
          <w:rFonts w:hint="cs"/>
          <w:rtl/>
        </w:rPr>
        <w:t>ی</w:t>
      </w:r>
      <w:r w:rsidR="00C41B81" w:rsidRPr="006663C7">
        <w:rPr>
          <w:rStyle w:val="Char0"/>
          <w:rtl/>
        </w:rPr>
        <w:softHyphen/>
      </w:r>
      <w:r w:rsidRPr="006663C7">
        <w:rPr>
          <w:rStyle w:val="Char0"/>
          <w:rFonts w:hint="cs"/>
          <w:rtl/>
        </w:rPr>
        <w:t>بن</w:t>
      </w:r>
      <w:r w:rsidRPr="006663C7">
        <w:rPr>
          <w:rStyle w:val="Char0"/>
          <w:rtl/>
        </w:rPr>
        <w:t xml:space="preserve"> </w:t>
      </w:r>
      <w:r w:rsidRPr="006663C7">
        <w:rPr>
          <w:rStyle w:val="Char0"/>
          <w:rFonts w:hint="cs"/>
          <w:rtl/>
        </w:rPr>
        <w:t>عمر</w:t>
      </w:r>
      <w:r w:rsidRPr="006663C7">
        <w:rPr>
          <w:rStyle w:val="Char0"/>
          <w:rtl/>
        </w:rPr>
        <w:t xml:space="preserve"> </w:t>
      </w:r>
      <w:r w:rsidRPr="006663C7">
        <w:rPr>
          <w:rStyle w:val="Char0"/>
          <w:rFonts w:hint="cs"/>
          <w:rtl/>
        </w:rPr>
        <w:t>بغداد</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سؤالات</w:t>
      </w:r>
      <w:r w:rsidRPr="006663C7">
        <w:rPr>
          <w:rStyle w:val="Char0"/>
          <w:rtl/>
        </w:rPr>
        <w:t xml:space="preserve"> </w:t>
      </w:r>
      <w:r w:rsidRPr="006663C7">
        <w:rPr>
          <w:rStyle w:val="Char0"/>
          <w:rFonts w:hint="cs"/>
          <w:rtl/>
        </w:rPr>
        <w:t>الحاكم</w:t>
      </w:r>
      <w:r w:rsidRPr="006663C7">
        <w:rPr>
          <w:rStyle w:val="Char0"/>
          <w:rtl/>
        </w:rPr>
        <w:t xml:space="preserve"> </w:t>
      </w:r>
      <w:r w:rsidRPr="006663C7">
        <w:rPr>
          <w:rStyle w:val="Char0"/>
          <w:rFonts w:hint="cs"/>
          <w:rtl/>
        </w:rPr>
        <w:t>النيسابوري</w:t>
      </w:r>
      <w:r w:rsidRPr="006663C7">
        <w:rPr>
          <w:rStyle w:val="Char0"/>
          <w:rtl/>
        </w:rPr>
        <w:t xml:space="preserve"> </w:t>
      </w:r>
      <w:r w:rsidRPr="006663C7">
        <w:rPr>
          <w:rStyle w:val="Char0"/>
          <w:rFonts w:hint="cs"/>
          <w:rtl/>
        </w:rPr>
        <w:t>للدارقطني،</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موفق</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عبدالله</w:t>
      </w:r>
      <w:r w:rsidRPr="00C64670">
        <w:rPr>
          <w:rStyle w:val="Char0"/>
          <w:rtl/>
        </w:rPr>
        <w:t xml:space="preserve"> </w:t>
      </w:r>
      <w:r w:rsidRPr="00C64670">
        <w:rPr>
          <w:rStyle w:val="Char0"/>
          <w:rFonts w:hint="cs"/>
          <w:rtl/>
        </w:rPr>
        <w:t>بن</w:t>
      </w:r>
      <w:r w:rsidRPr="00C64670">
        <w:rPr>
          <w:rStyle w:val="Char0"/>
          <w:rtl/>
        </w:rPr>
        <w:t xml:space="preserve"> </w:t>
      </w:r>
      <w:r w:rsidRPr="00C64670">
        <w:rPr>
          <w:rStyle w:val="Char0"/>
          <w:rFonts w:hint="cs"/>
          <w:rtl/>
        </w:rPr>
        <w:t>عبدالقادر،</w:t>
      </w:r>
      <w:r w:rsidRPr="00C64670">
        <w:rPr>
          <w:rStyle w:val="Char0"/>
          <w:rtl/>
        </w:rPr>
        <w:t xml:space="preserve"> </w:t>
      </w:r>
      <w:r w:rsidRPr="00C64670">
        <w:rPr>
          <w:rStyle w:val="Char0"/>
          <w:rFonts w:hint="cs"/>
          <w:rtl/>
        </w:rPr>
        <w:t>الر</w:t>
      </w:r>
      <w:r w:rsidR="00DF08BB">
        <w:rPr>
          <w:rStyle w:val="Char0"/>
          <w:rFonts w:hint="cs"/>
          <w:rtl/>
        </w:rPr>
        <w:t>ی</w:t>
      </w:r>
      <w:r w:rsidRPr="00C64670">
        <w:rPr>
          <w:rStyle w:val="Char0"/>
          <w:rFonts w:hint="cs"/>
          <w:rtl/>
        </w:rPr>
        <w:t>اض،</w:t>
      </w:r>
      <w:r w:rsidRPr="00C64670">
        <w:rPr>
          <w:rStyle w:val="Char0"/>
          <w:rtl/>
        </w:rPr>
        <w:t xml:space="preserve"> </w:t>
      </w:r>
      <w:r w:rsidRPr="00C64670">
        <w:rPr>
          <w:rStyle w:val="Char0"/>
          <w:rFonts w:hint="cs"/>
          <w:rtl/>
        </w:rPr>
        <w:t>م</w:t>
      </w:r>
      <w:r w:rsidR="00DF08BB">
        <w:rPr>
          <w:rStyle w:val="Char0"/>
          <w:rFonts w:hint="cs"/>
          <w:rtl/>
        </w:rPr>
        <w:t>ک</w:t>
      </w:r>
      <w:r w:rsidRPr="00C64670">
        <w:rPr>
          <w:rStyle w:val="Char0"/>
          <w:rFonts w:hint="cs"/>
          <w:rtl/>
        </w:rPr>
        <w:t>تبة</w:t>
      </w:r>
      <w:r w:rsidRPr="00C64670">
        <w:rPr>
          <w:rStyle w:val="Char0"/>
          <w:rtl/>
        </w:rPr>
        <w:t xml:space="preserve"> </w:t>
      </w:r>
      <w:r w:rsidRPr="00C64670">
        <w:rPr>
          <w:rStyle w:val="Char0"/>
          <w:rFonts w:hint="cs"/>
          <w:rtl/>
        </w:rPr>
        <w:t>المعارف،</w:t>
      </w:r>
      <w:r w:rsidRPr="00C64670">
        <w:rPr>
          <w:rStyle w:val="Char0"/>
          <w:rtl/>
        </w:rPr>
        <w:t xml:space="preserve"> </w:t>
      </w:r>
      <w:r w:rsidRPr="00C64670">
        <w:rPr>
          <w:rStyle w:val="Char0"/>
          <w:rFonts w:hint="cs"/>
          <w:rtl/>
        </w:rPr>
        <w:t>اول،</w:t>
      </w:r>
      <w:r w:rsidRPr="00C64670">
        <w:rPr>
          <w:rStyle w:val="Char0"/>
          <w:rtl/>
        </w:rPr>
        <w:t xml:space="preserve"> 1404 </w:t>
      </w:r>
      <w:r w:rsidRPr="00C64670">
        <w:rPr>
          <w:rStyle w:val="Char0"/>
          <w:rFonts w:hint="cs"/>
          <w:rtl/>
        </w:rPr>
        <w:t>هـ.</w:t>
      </w:r>
    </w:p>
    <w:p w:rsidR="004D4DC3"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دارقطن</w:t>
      </w:r>
      <w:r w:rsidR="00DF08BB">
        <w:rPr>
          <w:rStyle w:val="Char0"/>
          <w:rFonts w:hint="cs"/>
          <w:rtl/>
        </w:rPr>
        <w:t>ی</w:t>
      </w:r>
      <w:r w:rsidRPr="00C64670">
        <w:rPr>
          <w:rStyle w:val="Char0"/>
          <w:rFonts w:hint="cs"/>
          <w:rtl/>
        </w:rPr>
        <w:t>،</w:t>
      </w:r>
      <w:r w:rsidRPr="00C64670">
        <w:rPr>
          <w:rStyle w:val="Char0"/>
          <w:rtl/>
        </w:rPr>
        <w:t xml:space="preserve"> </w:t>
      </w:r>
      <w:r w:rsidRPr="006663C7">
        <w:rPr>
          <w:rStyle w:val="Char0"/>
          <w:rFonts w:hint="cs"/>
          <w:rtl/>
        </w:rPr>
        <w:t>عل</w:t>
      </w:r>
      <w:r w:rsidR="00DF08BB" w:rsidRPr="006663C7">
        <w:rPr>
          <w:rStyle w:val="Char0"/>
          <w:rFonts w:hint="cs"/>
          <w:rtl/>
        </w:rPr>
        <w:t>ی</w:t>
      </w:r>
      <w:r w:rsidRPr="006663C7">
        <w:rPr>
          <w:rStyle w:val="Char0"/>
          <w:rFonts w:hint="cs"/>
          <w:rtl/>
        </w:rPr>
        <w:softHyphen/>
        <w:t>بن</w:t>
      </w:r>
      <w:r w:rsidRPr="006663C7">
        <w:rPr>
          <w:rStyle w:val="Char0"/>
          <w:rtl/>
        </w:rPr>
        <w:t xml:space="preserve"> </w:t>
      </w:r>
      <w:r w:rsidRPr="006663C7">
        <w:rPr>
          <w:rStyle w:val="Char0"/>
          <w:rFonts w:hint="cs"/>
          <w:rtl/>
        </w:rPr>
        <w:t>عمر</w:t>
      </w:r>
      <w:r w:rsidRPr="006663C7">
        <w:rPr>
          <w:rStyle w:val="Char0"/>
          <w:rtl/>
        </w:rPr>
        <w:t xml:space="preserve"> </w:t>
      </w:r>
      <w:r w:rsidRPr="006663C7">
        <w:rPr>
          <w:rStyle w:val="Char0"/>
          <w:rFonts w:hint="cs"/>
          <w:rtl/>
        </w:rPr>
        <w:t>البغداد</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العلل</w:t>
      </w:r>
      <w:r w:rsidRPr="006663C7">
        <w:rPr>
          <w:rStyle w:val="Char0"/>
          <w:rtl/>
        </w:rPr>
        <w:t xml:space="preserve"> </w:t>
      </w:r>
      <w:r w:rsidRPr="006663C7">
        <w:rPr>
          <w:rStyle w:val="Char0"/>
          <w:rFonts w:hint="cs"/>
          <w:rtl/>
        </w:rPr>
        <w:t>الوارده</w:t>
      </w:r>
      <w:r w:rsidRPr="006663C7">
        <w:rPr>
          <w:rStyle w:val="Char0"/>
          <w:rtl/>
        </w:rPr>
        <w:t xml:space="preserve"> </w:t>
      </w:r>
      <w:r w:rsidRPr="006663C7">
        <w:rPr>
          <w:rStyle w:val="Char0"/>
          <w:rFonts w:hint="cs"/>
          <w:rtl/>
        </w:rPr>
        <w:t>في</w:t>
      </w:r>
      <w:r w:rsidRPr="006663C7">
        <w:rPr>
          <w:rStyle w:val="Char0"/>
          <w:rtl/>
        </w:rPr>
        <w:t xml:space="preserve"> </w:t>
      </w:r>
      <w:r w:rsidRPr="006663C7">
        <w:rPr>
          <w:rStyle w:val="Char0"/>
          <w:rFonts w:hint="cs"/>
          <w:rtl/>
        </w:rPr>
        <w:t>الأحاديث</w:t>
      </w:r>
      <w:r w:rsidRPr="006663C7">
        <w:rPr>
          <w:rStyle w:val="Char0"/>
          <w:rtl/>
        </w:rPr>
        <w:t xml:space="preserve"> </w:t>
      </w:r>
      <w:r w:rsidRPr="006663C7">
        <w:rPr>
          <w:rStyle w:val="Char0"/>
          <w:rFonts w:hint="cs"/>
          <w:rtl/>
        </w:rPr>
        <w:t>النبويه،</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محفوظ</w:t>
      </w:r>
      <w:r w:rsidRPr="006663C7">
        <w:rPr>
          <w:rStyle w:val="Char0"/>
          <w:rtl/>
        </w:rPr>
        <w:t xml:space="preserve"> </w:t>
      </w:r>
      <w:r w:rsidRPr="006663C7">
        <w:rPr>
          <w:rStyle w:val="Char0"/>
          <w:rFonts w:hint="cs"/>
          <w:rtl/>
        </w:rPr>
        <w:t>الرحمن</w:t>
      </w:r>
      <w:r w:rsidRPr="006663C7">
        <w:rPr>
          <w:rStyle w:val="Char0"/>
          <w:rtl/>
        </w:rPr>
        <w:t xml:space="preserve"> </w:t>
      </w:r>
      <w:r w:rsidRPr="006663C7">
        <w:rPr>
          <w:rStyle w:val="Char0"/>
          <w:rFonts w:hint="cs"/>
          <w:rtl/>
        </w:rPr>
        <w:t>ز</w:t>
      </w:r>
      <w:r w:rsidR="00DF08BB" w:rsidRPr="006663C7">
        <w:rPr>
          <w:rStyle w:val="Char0"/>
          <w:rFonts w:hint="cs"/>
          <w:rtl/>
        </w:rPr>
        <w:t>ی</w:t>
      </w:r>
      <w:r w:rsidRPr="006663C7">
        <w:rPr>
          <w:rStyle w:val="Char0"/>
          <w:rFonts w:hint="cs"/>
          <w:rtl/>
        </w:rPr>
        <w:t>ن</w:t>
      </w:r>
      <w:r w:rsidRPr="006663C7">
        <w:rPr>
          <w:rStyle w:val="Char0"/>
          <w:rtl/>
        </w:rPr>
        <w:t xml:space="preserve"> </w:t>
      </w:r>
      <w:r w:rsidRPr="006663C7">
        <w:rPr>
          <w:rStyle w:val="Char0"/>
          <w:rFonts w:hint="cs"/>
          <w:rtl/>
        </w:rPr>
        <w:t>الله</w:t>
      </w:r>
      <w:r w:rsidRPr="006663C7">
        <w:rPr>
          <w:rStyle w:val="Char0"/>
          <w:rtl/>
        </w:rPr>
        <w:t xml:space="preserve"> </w:t>
      </w:r>
      <w:r w:rsidRPr="006663C7">
        <w:rPr>
          <w:rStyle w:val="Char0"/>
          <w:rFonts w:hint="cs"/>
          <w:rtl/>
        </w:rPr>
        <w:t>السلف</w:t>
      </w:r>
      <w:r w:rsidR="00DF08BB" w:rsidRPr="006663C7">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الر</w:t>
      </w:r>
      <w:r w:rsidR="00DF08BB">
        <w:rPr>
          <w:rStyle w:val="Char0"/>
          <w:rFonts w:hint="cs"/>
          <w:rtl/>
        </w:rPr>
        <w:t>ی</w:t>
      </w:r>
      <w:r w:rsidRPr="00C64670">
        <w:rPr>
          <w:rStyle w:val="Char0"/>
          <w:rFonts w:hint="cs"/>
          <w:rtl/>
        </w:rPr>
        <w:t>اض،</w:t>
      </w:r>
      <w:r w:rsidRPr="00C64670">
        <w:rPr>
          <w:rStyle w:val="Char0"/>
          <w:rtl/>
        </w:rPr>
        <w:t xml:space="preserve"> </w:t>
      </w:r>
      <w:r w:rsidRPr="00C64670">
        <w:rPr>
          <w:rStyle w:val="Char0"/>
          <w:rFonts w:hint="cs"/>
          <w:rtl/>
        </w:rPr>
        <w:t>دارط</w:t>
      </w:r>
      <w:r w:rsidR="00DF08BB">
        <w:rPr>
          <w:rStyle w:val="Char0"/>
          <w:rFonts w:hint="cs"/>
          <w:rtl/>
        </w:rPr>
        <w:t>ی</w:t>
      </w:r>
      <w:r w:rsidRPr="00C64670">
        <w:rPr>
          <w:rStyle w:val="Char0"/>
          <w:rFonts w:hint="cs"/>
          <w:rtl/>
        </w:rPr>
        <w:t>به،</w:t>
      </w:r>
      <w:r w:rsidRPr="00C64670">
        <w:rPr>
          <w:rStyle w:val="Char0"/>
          <w:rtl/>
        </w:rPr>
        <w:t xml:space="preserve"> </w:t>
      </w:r>
      <w:r w:rsidRPr="00C64670">
        <w:rPr>
          <w:rStyle w:val="Char0"/>
          <w:rFonts w:hint="cs"/>
          <w:rtl/>
        </w:rPr>
        <w:t>اول،</w:t>
      </w:r>
      <w:r w:rsidRPr="00C64670">
        <w:rPr>
          <w:rStyle w:val="Char0"/>
          <w:rtl/>
        </w:rPr>
        <w:t xml:space="preserve"> 1405 </w:t>
      </w:r>
      <w:r w:rsidRPr="00C64670">
        <w:rPr>
          <w:rStyle w:val="Char0"/>
          <w:rFonts w:hint="cs"/>
          <w:rtl/>
        </w:rPr>
        <w:t>هـ.</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دارمی،</w:t>
      </w:r>
      <w:r w:rsidRPr="00C64670">
        <w:rPr>
          <w:rStyle w:val="Char0"/>
          <w:rtl/>
        </w:rPr>
        <w:t xml:space="preserve"> </w:t>
      </w:r>
      <w:r w:rsidRPr="00C64670">
        <w:rPr>
          <w:rStyle w:val="Char0"/>
          <w:rFonts w:hint="cs"/>
          <w:rtl/>
        </w:rPr>
        <w:t>عبدالله</w:t>
      </w:r>
      <w:r w:rsidRPr="00C64670">
        <w:rPr>
          <w:rStyle w:val="Char0"/>
          <w:rtl/>
        </w:rPr>
        <w:t xml:space="preserve"> </w:t>
      </w:r>
      <w:r w:rsidRPr="00C64670">
        <w:rPr>
          <w:rStyle w:val="Char0"/>
          <w:rFonts w:hint="cs"/>
          <w:rtl/>
        </w:rPr>
        <w:t>بن</w:t>
      </w:r>
      <w:r w:rsidRPr="00C64670">
        <w:rPr>
          <w:rStyle w:val="Char0"/>
          <w:rtl/>
        </w:rPr>
        <w:t xml:space="preserve"> </w:t>
      </w:r>
      <w:r w:rsidRPr="006663C7">
        <w:rPr>
          <w:rStyle w:val="Char0"/>
          <w:rFonts w:hint="cs"/>
          <w:rtl/>
        </w:rPr>
        <w:t>عبدالرحمن،</w:t>
      </w:r>
      <w:r w:rsidRPr="006663C7">
        <w:rPr>
          <w:rStyle w:val="Char0"/>
          <w:rtl/>
        </w:rPr>
        <w:t xml:space="preserve"> </w:t>
      </w:r>
      <w:r w:rsidRPr="006663C7">
        <w:rPr>
          <w:rStyle w:val="Char0"/>
          <w:rFonts w:hint="cs"/>
          <w:rtl/>
        </w:rPr>
        <w:t>سنن،</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فواز</w:t>
      </w:r>
      <w:r w:rsidRPr="006663C7">
        <w:rPr>
          <w:rStyle w:val="Char0"/>
          <w:rtl/>
        </w:rPr>
        <w:t xml:space="preserve"> </w:t>
      </w:r>
      <w:r w:rsidRPr="006663C7">
        <w:rPr>
          <w:rStyle w:val="Char0"/>
          <w:rFonts w:hint="cs"/>
          <w:rtl/>
        </w:rPr>
        <w:t>أحمد</w:t>
      </w:r>
      <w:r w:rsidRPr="006663C7">
        <w:rPr>
          <w:rStyle w:val="Char0"/>
          <w:rtl/>
        </w:rPr>
        <w:t xml:space="preserve"> </w:t>
      </w:r>
      <w:r w:rsidRPr="006663C7">
        <w:rPr>
          <w:rStyle w:val="Char0"/>
          <w:rFonts w:hint="cs"/>
          <w:rtl/>
        </w:rPr>
        <w:t>زمرلی</w:t>
      </w:r>
      <w:r w:rsidRPr="006663C7">
        <w:rPr>
          <w:rStyle w:val="Char0"/>
          <w:rtl/>
        </w:rPr>
        <w:t xml:space="preserve"> </w:t>
      </w:r>
      <w:r w:rsidRPr="006663C7">
        <w:rPr>
          <w:rStyle w:val="Char0"/>
          <w:rFonts w:hint="cs"/>
          <w:rtl/>
        </w:rPr>
        <w:t>و</w:t>
      </w:r>
      <w:r w:rsidRPr="006663C7">
        <w:rPr>
          <w:rStyle w:val="Char0"/>
          <w:rtl/>
        </w:rPr>
        <w:t xml:space="preserve"> </w:t>
      </w:r>
      <w:r w:rsidRPr="006663C7">
        <w:rPr>
          <w:rStyle w:val="Char0"/>
          <w:rFonts w:hint="cs"/>
          <w:rtl/>
        </w:rPr>
        <w:t>خالد</w:t>
      </w:r>
      <w:r w:rsidRPr="006663C7">
        <w:rPr>
          <w:rStyle w:val="Char0"/>
          <w:rtl/>
        </w:rPr>
        <w:t xml:space="preserve"> </w:t>
      </w:r>
      <w:r w:rsidRPr="006663C7">
        <w:rPr>
          <w:rStyle w:val="Char0"/>
          <w:rFonts w:hint="cs"/>
          <w:rtl/>
        </w:rPr>
        <w:t>السبع</w:t>
      </w:r>
      <w:r w:rsidRPr="006663C7">
        <w:rPr>
          <w:rStyle w:val="Char0"/>
          <w:rtl/>
        </w:rPr>
        <w:t xml:space="preserve"> </w:t>
      </w:r>
      <w:r w:rsidRPr="006663C7">
        <w:rPr>
          <w:rStyle w:val="Char0"/>
          <w:rFonts w:hint="cs"/>
          <w:rtl/>
        </w:rPr>
        <w:t>العلمی،</w:t>
      </w:r>
      <w:r w:rsidRPr="006663C7">
        <w:rPr>
          <w:rStyle w:val="Char0"/>
          <w:rtl/>
        </w:rPr>
        <w:t xml:space="preserve"> </w:t>
      </w:r>
      <w:r w:rsidRPr="006663C7">
        <w:rPr>
          <w:rStyle w:val="Char0"/>
          <w:rFonts w:hint="cs"/>
          <w:rtl/>
        </w:rPr>
        <w:t>بیروت،</w:t>
      </w:r>
      <w:r w:rsidRPr="006663C7">
        <w:rPr>
          <w:rStyle w:val="Char0"/>
          <w:rtl/>
        </w:rPr>
        <w:t xml:space="preserve"> </w:t>
      </w:r>
      <w:r w:rsidRPr="006663C7">
        <w:rPr>
          <w:rStyle w:val="Char0"/>
          <w:rFonts w:hint="cs"/>
          <w:rtl/>
        </w:rPr>
        <w:t>دارالکتاب</w:t>
      </w:r>
      <w:r w:rsidRPr="00C64670">
        <w:rPr>
          <w:rStyle w:val="Char0"/>
          <w:rtl/>
        </w:rPr>
        <w:t xml:space="preserve"> </w:t>
      </w:r>
      <w:r w:rsidRPr="00C64670">
        <w:rPr>
          <w:rStyle w:val="Char0"/>
          <w:rFonts w:hint="cs"/>
          <w:rtl/>
        </w:rPr>
        <w:t>العربی،</w:t>
      </w:r>
      <w:r w:rsidRPr="00C64670">
        <w:rPr>
          <w:rStyle w:val="Char0"/>
          <w:rtl/>
        </w:rPr>
        <w:t xml:space="preserve"> </w:t>
      </w:r>
      <w:r w:rsidRPr="00C64670">
        <w:rPr>
          <w:rStyle w:val="Char0"/>
          <w:rFonts w:hint="cs"/>
          <w:rtl/>
        </w:rPr>
        <w:t>اول</w:t>
      </w:r>
      <w:r w:rsidR="006663C7">
        <w:rPr>
          <w:rStyle w:val="Char0"/>
          <w:rFonts w:hint="cs"/>
          <w:rtl/>
        </w:rPr>
        <w:t xml:space="preserve">، </w:t>
      </w:r>
      <w:r w:rsidRPr="00C64670">
        <w:rPr>
          <w:rStyle w:val="Char0"/>
          <w:rtl/>
        </w:rPr>
        <w:t xml:space="preserve">1407 </w:t>
      </w:r>
      <w:r w:rsidRPr="00C64670">
        <w:rPr>
          <w:rStyle w:val="Char0"/>
          <w:rFonts w:hint="cs"/>
          <w:rtl/>
        </w:rPr>
        <w:t>هـ.</w:t>
      </w:r>
    </w:p>
    <w:p w:rsidR="00A85E28"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ذراع</w:t>
      </w:r>
      <w:r w:rsidR="00DF08BB">
        <w:rPr>
          <w:rStyle w:val="Char0"/>
          <w:rtl/>
        </w:rPr>
        <w:t>ی</w:t>
      </w:r>
      <w:r w:rsidRPr="00C64670">
        <w:rPr>
          <w:rStyle w:val="Char0"/>
          <w:rtl/>
        </w:rPr>
        <w:t xml:space="preserve">، </w:t>
      </w:r>
      <w:r w:rsidR="00566E38" w:rsidRPr="00C64670">
        <w:rPr>
          <w:rStyle w:val="Char0"/>
          <w:rtl/>
        </w:rPr>
        <w:t>محمّد</w:t>
      </w:r>
      <w:r w:rsidRPr="00C64670">
        <w:rPr>
          <w:rStyle w:val="Char0"/>
          <w:rtl/>
        </w:rPr>
        <w:t xml:space="preserve"> بن أبوب</w:t>
      </w:r>
      <w:r w:rsidR="00DF08BB">
        <w:rPr>
          <w:rStyle w:val="Char0"/>
          <w:rtl/>
        </w:rPr>
        <w:t>ک</w:t>
      </w:r>
      <w:r w:rsidRPr="00C64670">
        <w:rPr>
          <w:rStyle w:val="Char0"/>
          <w:rtl/>
        </w:rPr>
        <w:t xml:space="preserve">ر </w:t>
      </w:r>
      <w:r w:rsidRPr="006663C7">
        <w:rPr>
          <w:rStyle w:val="Char0"/>
          <w:rtl/>
        </w:rPr>
        <w:t>أ</w:t>
      </w:r>
      <w:r w:rsidR="00DF08BB" w:rsidRPr="006663C7">
        <w:rPr>
          <w:rStyle w:val="Char0"/>
          <w:rtl/>
        </w:rPr>
        <w:t>ی</w:t>
      </w:r>
      <w:r w:rsidRPr="006663C7">
        <w:rPr>
          <w:rStyle w:val="Char0"/>
          <w:rtl/>
        </w:rPr>
        <w:t>وب، الفروسي</w:t>
      </w:r>
      <w:r w:rsidRPr="006663C7">
        <w:rPr>
          <w:rStyle w:val="Char0"/>
          <w:rFonts w:hint="cs"/>
          <w:rtl/>
        </w:rPr>
        <w:t>ة</w:t>
      </w:r>
      <w:r w:rsidRPr="006663C7">
        <w:rPr>
          <w:rStyle w:val="Char0"/>
          <w:rtl/>
        </w:rPr>
        <w:t xml:space="preserve">، محقق: مشهور بن حسن بن </w:t>
      </w:r>
      <w:r w:rsidR="00566E38" w:rsidRPr="006663C7">
        <w:rPr>
          <w:rStyle w:val="Char0"/>
          <w:rtl/>
        </w:rPr>
        <w:t>محمّد</w:t>
      </w:r>
      <w:r w:rsidRPr="006663C7">
        <w:rPr>
          <w:rStyle w:val="Char0"/>
          <w:rtl/>
        </w:rPr>
        <w:t xml:space="preserve"> بن سل</w:t>
      </w:r>
      <w:r w:rsidR="00DF08BB" w:rsidRPr="006663C7">
        <w:rPr>
          <w:rStyle w:val="Char0"/>
          <w:rtl/>
        </w:rPr>
        <w:t>ی</w:t>
      </w:r>
      <w:r w:rsidRPr="006663C7">
        <w:rPr>
          <w:rStyle w:val="Char0"/>
          <w:rtl/>
        </w:rPr>
        <w:t>مان، دارالأندلس، سعود</w:t>
      </w:r>
      <w:r w:rsidR="00DF08BB" w:rsidRPr="006663C7">
        <w:rPr>
          <w:rStyle w:val="Char0"/>
          <w:rtl/>
        </w:rPr>
        <w:t>ی</w:t>
      </w:r>
      <w:r w:rsidRPr="006663C7">
        <w:rPr>
          <w:rStyle w:val="Char0"/>
          <w:rtl/>
        </w:rPr>
        <w:t>ه</w:t>
      </w:r>
      <w:r w:rsidRPr="00C64670">
        <w:rPr>
          <w:rStyle w:val="Char0"/>
          <w:rtl/>
        </w:rPr>
        <w:t>- حائل، اول، 1414ه‍/1993م.</w:t>
      </w:r>
    </w:p>
    <w:p w:rsidR="00A85E28" w:rsidRPr="00C64670" w:rsidRDefault="004D4DC3"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ذهبی،</w:t>
      </w:r>
      <w:r w:rsidRPr="00C64670">
        <w:rPr>
          <w:rStyle w:val="Char0"/>
          <w:rtl/>
        </w:rPr>
        <w:t xml:space="preserve"> </w:t>
      </w:r>
      <w:r w:rsidRPr="00C64670">
        <w:rPr>
          <w:rStyle w:val="Char0"/>
          <w:rFonts w:hint="cs"/>
          <w:rtl/>
        </w:rPr>
        <w:t>شمس</w:t>
      </w:r>
      <w:r w:rsidR="004A6C20" w:rsidRPr="00C64670">
        <w:rPr>
          <w:rStyle w:val="Char0"/>
          <w:rFonts w:hint="cs"/>
          <w:rtl/>
        </w:rPr>
        <w:softHyphen/>
      </w:r>
      <w:r w:rsidRPr="00C64670">
        <w:rPr>
          <w:rStyle w:val="Char0"/>
          <w:rFonts w:hint="cs"/>
          <w:rtl/>
        </w:rPr>
        <w:t>الد</w:t>
      </w:r>
      <w:r w:rsidR="00DF08BB">
        <w:rPr>
          <w:rStyle w:val="Char0"/>
          <w:rFonts w:hint="cs"/>
          <w:rtl/>
        </w:rPr>
        <w:t>ی</w:t>
      </w:r>
      <w:r w:rsidRPr="00C64670">
        <w:rPr>
          <w:rStyle w:val="Char0"/>
          <w:rFonts w:hint="cs"/>
          <w:rtl/>
        </w:rPr>
        <w:t>ن</w:t>
      </w:r>
      <w:r w:rsidRPr="00C64670">
        <w:rPr>
          <w:rStyle w:val="Char0"/>
          <w:rtl/>
        </w:rPr>
        <w:t xml:space="preserve"> </w:t>
      </w:r>
      <w:r w:rsidRPr="006663C7">
        <w:rPr>
          <w:rStyle w:val="Char0"/>
          <w:rFonts w:hint="cs"/>
          <w:rtl/>
        </w:rPr>
        <w:t>محمدبن</w:t>
      </w:r>
      <w:r w:rsidRPr="006663C7">
        <w:rPr>
          <w:rStyle w:val="Char0"/>
          <w:rtl/>
        </w:rPr>
        <w:t xml:space="preserve"> </w:t>
      </w:r>
      <w:r w:rsidRPr="006663C7">
        <w:rPr>
          <w:rStyle w:val="Char0"/>
          <w:rFonts w:hint="cs"/>
          <w:rtl/>
        </w:rPr>
        <w:t>أحمدبن</w:t>
      </w:r>
      <w:r w:rsidRPr="006663C7">
        <w:rPr>
          <w:rStyle w:val="Char0"/>
          <w:rtl/>
        </w:rPr>
        <w:t xml:space="preserve"> </w:t>
      </w:r>
      <w:r w:rsidRPr="006663C7">
        <w:rPr>
          <w:rStyle w:val="Char0"/>
          <w:rFonts w:hint="cs"/>
          <w:rtl/>
        </w:rPr>
        <w:t>عثمان،</w:t>
      </w:r>
      <w:r w:rsidRPr="006663C7">
        <w:rPr>
          <w:rStyle w:val="Char0"/>
          <w:rtl/>
        </w:rPr>
        <w:t xml:space="preserve"> </w:t>
      </w:r>
      <w:r w:rsidRPr="006663C7">
        <w:rPr>
          <w:rStyle w:val="Char0"/>
          <w:rFonts w:hint="cs"/>
          <w:rtl/>
        </w:rPr>
        <w:t>تنقيح</w:t>
      </w:r>
      <w:r w:rsidRPr="006663C7">
        <w:rPr>
          <w:rStyle w:val="Char0"/>
          <w:rtl/>
        </w:rPr>
        <w:t xml:space="preserve"> </w:t>
      </w:r>
      <w:r w:rsidRPr="006663C7">
        <w:rPr>
          <w:rStyle w:val="Char0"/>
          <w:rFonts w:hint="cs"/>
          <w:rtl/>
        </w:rPr>
        <w:t>في</w:t>
      </w:r>
      <w:r w:rsidRPr="006663C7">
        <w:rPr>
          <w:rStyle w:val="Char0"/>
          <w:rtl/>
        </w:rPr>
        <w:t xml:space="preserve"> </w:t>
      </w:r>
      <w:r w:rsidRPr="006663C7">
        <w:rPr>
          <w:rStyle w:val="Char0"/>
          <w:rFonts w:hint="cs"/>
          <w:rtl/>
        </w:rPr>
        <w:t>أحاديث</w:t>
      </w:r>
      <w:r w:rsidRPr="006663C7">
        <w:rPr>
          <w:rStyle w:val="Char0"/>
          <w:rtl/>
        </w:rPr>
        <w:t xml:space="preserve"> </w:t>
      </w:r>
      <w:r w:rsidRPr="006663C7">
        <w:rPr>
          <w:rStyle w:val="Char0"/>
          <w:rFonts w:hint="cs"/>
          <w:rtl/>
        </w:rPr>
        <w:t>التعليق،</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مصطفى</w:t>
      </w:r>
      <w:r w:rsidRPr="006663C7">
        <w:rPr>
          <w:rStyle w:val="Char0"/>
          <w:rtl/>
        </w:rPr>
        <w:t xml:space="preserve"> </w:t>
      </w:r>
      <w:r w:rsidRPr="006663C7">
        <w:rPr>
          <w:rStyle w:val="Char0"/>
          <w:rFonts w:hint="cs"/>
          <w:rtl/>
        </w:rPr>
        <w:t>أبوالغ</w:t>
      </w:r>
      <w:r w:rsidR="00DF08BB" w:rsidRPr="006663C7">
        <w:rPr>
          <w:rStyle w:val="Char0"/>
          <w:rFonts w:hint="cs"/>
          <w:rtl/>
        </w:rPr>
        <w:t>ی</w:t>
      </w:r>
      <w:r w:rsidRPr="006663C7">
        <w:rPr>
          <w:rStyle w:val="Char0"/>
          <w:rFonts w:hint="cs"/>
          <w:rtl/>
        </w:rPr>
        <w:t>ط</w:t>
      </w:r>
      <w:r w:rsidRPr="006663C7">
        <w:rPr>
          <w:rStyle w:val="Char0"/>
          <w:rtl/>
        </w:rPr>
        <w:t xml:space="preserve"> </w:t>
      </w:r>
      <w:r w:rsidRPr="006663C7">
        <w:rPr>
          <w:rStyle w:val="Char0"/>
          <w:rFonts w:hint="cs"/>
          <w:rtl/>
        </w:rPr>
        <w:t>ع</w:t>
      </w:r>
      <w:r w:rsidRPr="00C64670">
        <w:rPr>
          <w:rStyle w:val="Char0"/>
          <w:rFonts w:hint="cs"/>
          <w:rtl/>
        </w:rPr>
        <w:t>بدالح</w:t>
      </w:r>
      <w:r w:rsidR="00DF08BB">
        <w:rPr>
          <w:rStyle w:val="Char0"/>
          <w:rFonts w:hint="cs"/>
          <w:rtl/>
        </w:rPr>
        <w:t>ی</w:t>
      </w:r>
      <w:r w:rsidRPr="00C64670">
        <w:rPr>
          <w:rStyle w:val="Char0"/>
          <w:rtl/>
        </w:rPr>
        <w:t xml:space="preserve"> </w:t>
      </w:r>
      <w:r w:rsidRPr="00C64670">
        <w:rPr>
          <w:rStyle w:val="Char0"/>
          <w:rFonts w:hint="cs"/>
          <w:rtl/>
        </w:rPr>
        <w:t>عج</w:t>
      </w:r>
      <w:r w:rsidR="00DF08BB">
        <w:rPr>
          <w:rStyle w:val="Char0"/>
          <w:rFonts w:hint="cs"/>
          <w:rtl/>
        </w:rPr>
        <w:t>ی</w:t>
      </w:r>
      <w:r w:rsidRPr="00C64670">
        <w:rPr>
          <w:rStyle w:val="Char0"/>
          <w:rFonts w:hint="cs"/>
          <w:rtl/>
        </w:rPr>
        <w:t>ب،ریاض،</w:t>
      </w:r>
      <w:r w:rsidRPr="00C64670">
        <w:rPr>
          <w:rStyle w:val="Char0"/>
          <w:rtl/>
        </w:rPr>
        <w:t xml:space="preserve"> </w:t>
      </w:r>
      <w:r w:rsidRPr="00C64670">
        <w:rPr>
          <w:rStyle w:val="Char0"/>
          <w:rFonts w:hint="cs"/>
          <w:rtl/>
        </w:rPr>
        <w:t>دارالوطن،</w:t>
      </w:r>
      <w:r w:rsidRPr="00C64670">
        <w:rPr>
          <w:rStyle w:val="Char0"/>
          <w:rtl/>
        </w:rPr>
        <w:t xml:space="preserve"> 1421</w:t>
      </w:r>
      <w:r w:rsidRPr="00C64670">
        <w:rPr>
          <w:rStyle w:val="Char0"/>
          <w:rFonts w:hint="cs"/>
          <w:rtl/>
        </w:rPr>
        <w:t>هـ</w:t>
      </w:r>
      <w:r w:rsidR="004A6C20" w:rsidRPr="00C64670">
        <w:rPr>
          <w:rStyle w:val="Char0"/>
          <w:rFonts w:hint="cs"/>
          <w:rtl/>
        </w:rPr>
        <w:t>.</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4D4DC3" w:rsidRPr="006663C7">
        <w:rPr>
          <w:rStyle w:val="Char0"/>
          <w:rFonts w:hint="cs"/>
          <w:rtl/>
        </w:rPr>
        <w:t>،</w:t>
      </w:r>
      <w:r w:rsidR="004D4DC3" w:rsidRPr="006663C7">
        <w:rPr>
          <w:rStyle w:val="Char0"/>
          <w:rtl/>
        </w:rPr>
        <w:t xml:space="preserve"> </w:t>
      </w:r>
      <w:r w:rsidR="004D4DC3" w:rsidRPr="006663C7">
        <w:rPr>
          <w:rStyle w:val="Char0"/>
          <w:rFonts w:hint="cs"/>
          <w:rtl/>
        </w:rPr>
        <w:t>سیر</w:t>
      </w:r>
      <w:r w:rsidR="004D4DC3" w:rsidRPr="006663C7">
        <w:rPr>
          <w:rStyle w:val="Char0"/>
          <w:rtl/>
        </w:rPr>
        <w:t xml:space="preserve"> </w:t>
      </w:r>
      <w:r w:rsidR="004D4DC3" w:rsidRPr="006663C7">
        <w:rPr>
          <w:rStyle w:val="Char0"/>
          <w:rFonts w:hint="cs"/>
          <w:rtl/>
        </w:rPr>
        <w:t>أعلام</w:t>
      </w:r>
      <w:r w:rsidR="004D4DC3" w:rsidRPr="006663C7">
        <w:rPr>
          <w:rStyle w:val="Char0"/>
          <w:rtl/>
        </w:rPr>
        <w:t xml:space="preserve"> </w:t>
      </w:r>
      <w:r w:rsidR="004D4DC3" w:rsidRPr="006663C7">
        <w:rPr>
          <w:rStyle w:val="Char0"/>
          <w:rFonts w:hint="cs"/>
          <w:rtl/>
        </w:rPr>
        <w:t>النبلاء،</w:t>
      </w:r>
      <w:r w:rsidR="004D4DC3" w:rsidRPr="006663C7">
        <w:rPr>
          <w:rStyle w:val="Char0"/>
          <w:rtl/>
        </w:rPr>
        <w:t xml:space="preserve"> </w:t>
      </w:r>
      <w:r w:rsidR="004D4DC3" w:rsidRPr="006663C7">
        <w:rPr>
          <w:rStyle w:val="Char0"/>
          <w:rFonts w:hint="cs"/>
          <w:rtl/>
        </w:rPr>
        <w:t>تحقیق</w:t>
      </w:r>
      <w:r w:rsidR="004D4DC3" w:rsidRPr="006663C7">
        <w:rPr>
          <w:rStyle w:val="Char0"/>
          <w:rtl/>
        </w:rPr>
        <w:t xml:space="preserve">: </w:t>
      </w:r>
      <w:r w:rsidR="004D4DC3" w:rsidRPr="006663C7">
        <w:rPr>
          <w:rStyle w:val="Char0"/>
          <w:rFonts w:hint="cs"/>
          <w:rtl/>
        </w:rPr>
        <w:t>مجموعه</w:t>
      </w:r>
      <w:r w:rsidR="004D4DC3" w:rsidRPr="006663C7">
        <w:rPr>
          <w:rStyle w:val="Char0"/>
          <w:rtl/>
        </w:rPr>
        <w:t xml:space="preserve"> </w:t>
      </w:r>
      <w:r w:rsidR="004D4DC3" w:rsidRPr="006663C7">
        <w:rPr>
          <w:rStyle w:val="Char0"/>
          <w:rFonts w:hint="cs"/>
          <w:rtl/>
        </w:rPr>
        <w:t>محققین</w:t>
      </w:r>
      <w:r w:rsidR="004D4DC3" w:rsidRPr="006663C7">
        <w:rPr>
          <w:rStyle w:val="Char0"/>
          <w:rtl/>
        </w:rPr>
        <w:t xml:space="preserve"> </w:t>
      </w:r>
      <w:r w:rsidR="004D4DC3" w:rsidRPr="006663C7">
        <w:rPr>
          <w:rStyle w:val="Char0"/>
          <w:rFonts w:hint="cs"/>
          <w:rtl/>
        </w:rPr>
        <w:t>بإشراف</w:t>
      </w:r>
      <w:r w:rsidR="004D4DC3" w:rsidRPr="006663C7">
        <w:rPr>
          <w:rStyle w:val="Char0"/>
          <w:rtl/>
        </w:rPr>
        <w:t xml:space="preserve"> </w:t>
      </w:r>
      <w:r w:rsidR="004D4DC3" w:rsidRPr="006663C7">
        <w:rPr>
          <w:rStyle w:val="Char0"/>
          <w:rFonts w:hint="cs"/>
          <w:rtl/>
        </w:rPr>
        <w:t>شعیب</w:t>
      </w:r>
      <w:r w:rsidR="004D4DC3" w:rsidRPr="006663C7">
        <w:rPr>
          <w:rStyle w:val="Char0"/>
          <w:rtl/>
        </w:rPr>
        <w:t xml:space="preserve"> </w:t>
      </w:r>
      <w:r w:rsidR="004D4DC3" w:rsidRPr="006663C7">
        <w:rPr>
          <w:rStyle w:val="Char0"/>
          <w:rFonts w:hint="cs"/>
          <w:rtl/>
        </w:rPr>
        <w:t>الإرناؤوط،</w:t>
      </w:r>
      <w:r w:rsidR="004D4DC3" w:rsidRPr="006663C7">
        <w:rPr>
          <w:rStyle w:val="Char0"/>
          <w:rtl/>
        </w:rPr>
        <w:t xml:space="preserve"> </w:t>
      </w:r>
      <w:r w:rsidR="004D4DC3" w:rsidRPr="006663C7">
        <w:rPr>
          <w:rStyle w:val="Char0"/>
          <w:rFonts w:hint="cs"/>
          <w:rtl/>
        </w:rPr>
        <w:t>مؤسسة</w:t>
      </w:r>
      <w:r w:rsidR="004D4DC3" w:rsidRPr="006663C7">
        <w:rPr>
          <w:rStyle w:val="Char0"/>
          <w:rtl/>
        </w:rPr>
        <w:t xml:space="preserve"> </w:t>
      </w:r>
      <w:r w:rsidRPr="006663C7">
        <w:rPr>
          <w:rStyle w:val="Char0"/>
          <w:rFonts w:hint="cs"/>
          <w:rtl/>
        </w:rPr>
        <w:t>الرساله</w:t>
      </w:r>
      <w:r w:rsidR="004D4DC3" w:rsidRPr="00C64670">
        <w:rPr>
          <w:rStyle w:val="Char0"/>
          <w:rFonts w:hint="cs"/>
          <w:rtl/>
        </w:rPr>
        <w:t>،</w:t>
      </w:r>
      <w:r w:rsidR="00694344">
        <w:rPr>
          <w:rStyle w:val="Char0"/>
          <w:rtl/>
        </w:rPr>
        <w:t xml:space="preserve"> بی‌</w:t>
      </w:r>
      <w:r w:rsidR="004D4DC3" w:rsidRPr="00C64670">
        <w:rPr>
          <w:rStyle w:val="Char0"/>
          <w:rFonts w:hint="cs"/>
          <w:rtl/>
        </w:rPr>
        <w:t>تا</w:t>
      </w:r>
      <w:r w:rsidRPr="00C64670">
        <w:rPr>
          <w:rStyle w:val="Char0"/>
          <w:rFonts w:hint="cs"/>
          <w:rtl/>
        </w:rPr>
        <w:t>.</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004D4DC3" w:rsidRPr="00C64670">
        <w:rPr>
          <w:rStyle w:val="Char0"/>
          <w:rFonts w:hint="cs"/>
          <w:rtl/>
        </w:rPr>
        <w:t>،</w:t>
      </w:r>
      <w:r w:rsidR="004D4DC3" w:rsidRPr="00C64670">
        <w:rPr>
          <w:rStyle w:val="Char0"/>
          <w:rtl/>
        </w:rPr>
        <w:t xml:space="preserve"> </w:t>
      </w:r>
      <w:r w:rsidR="004D4DC3" w:rsidRPr="006663C7">
        <w:rPr>
          <w:rStyle w:val="Char0"/>
          <w:rFonts w:hint="cs"/>
          <w:rtl/>
        </w:rPr>
        <w:t>الکاشف</w:t>
      </w:r>
      <w:r w:rsidR="004D4DC3" w:rsidRPr="006663C7">
        <w:rPr>
          <w:rStyle w:val="Char0"/>
          <w:rtl/>
        </w:rPr>
        <w:t xml:space="preserve"> </w:t>
      </w:r>
      <w:r w:rsidR="004D4DC3" w:rsidRPr="006663C7">
        <w:rPr>
          <w:rStyle w:val="Char0"/>
          <w:rFonts w:hint="cs"/>
          <w:rtl/>
        </w:rPr>
        <w:t>فی</w:t>
      </w:r>
      <w:r w:rsidR="004D4DC3" w:rsidRPr="006663C7">
        <w:rPr>
          <w:rStyle w:val="Char0"/>
          <w:rtl/>
        </w:rPr>
        <w:t xml:space="preserve"> </w:t>
      </w:r>
      <w:r w:rsidR="004D4DC3" w:rsidRPr="006663C7">
        <w:rPr>
          <w:rStyle w:val="Char0"/>
          <w:rFonts w:hint="cs"/>
          <w:rtl/>
        </w:rPr>
        <w:t>معرفة</w:t>
      </w:r>
      <w:r w:rsidR="004D4DC3" w:rsidRPr="006663C7">
        <w:rPr>
          <w:rStyle w:val="Char0"/>
          <w:rtl/>
        </w:rPr>
        <w:t xml:space="preserve"> </w:t>
      </w:r>
      <w:r w:rsidR="004D4DC3" w:rsidRPr="006663C7">
        <w:rPr>
          <w:rStyle w:val="Char0"/>
          <w:rFonts w:hint="cs"/>
          <w:rtl/>
        </w:rPr>
        <w:t>من</w:t>
      </w:r>
      <w:r w:rsidR="004D4DC3" w:rsidRPr="006663C7">
        <w:rPr>
          <w:rStyle w:val="Char0"/>
          <w:rtl/>
        </w:rPr>
        <w:t xml:space="preserve"> </w:t>
      </w:r>
      <w:r w:rsidR="004D4DC3" w:rsidRPr="006663C7">
        <w:rPr>
          <w:rStyle w:val="Char0"/>
          <w:rFonts w:hint="cs"/>
          <w:rtl/>
        </w:rPr>
        <w:t>له</w:t>
      </w:r>
      <w:r w:rsidR="004D4DC3" w:rsidRPr="006663C7">
        <w:rPr>
          <w:rStyle w:val="Char0"/>
          <w:rtl/>
        </w:rPr>
        <w:t xml:space="preserve"> </w:t>
      </w:r>
      <w:r w:rsidR="004D4DC3" w:rsidRPr="006663C7">
        <w:rPr>
          <w:rStyle w:val="Char0"/>
          <w:rFonts w:hint="cs"/>
          <w:rtl/>
        </w:rPr>
        <w:t>روایه</w:t>
      </w:r>
      <w:r w:rsidR="004D4DC3" w:rsidRPr="006663C7">
        <w:rPr>
          <w:rStyle w:val="Char0"/>
          <w:rtl/>
        </w:rPr>
        <w:t xml:space="preserve"> </w:t>
      </w:r>
      <w:r w:rsidR="004D4DC3" w:rsidRPr="006663C7">
        <w:rPr>
          <w:rStyle w:val="Char0"/>
          <w:rFonts w:hint="cs"/>
          <w:rtl/>
        </w:rPr>
        <w:t>فی</w:t>
      </w:r>
      <w:r w:rsidR="004D4DC3" w:rsidRPr="006663C7">
        <w:rPr>
          <w:rStyle w:val="Char0"/>
          <w:rtl/>
        </w:rPr>
        <w:t xml:space="preserve"> </w:t>
      </w:r>
      <w:r w:rsidR="004D4DC3" w:rsidRPr="006663C7">
        <w:rPr>
          <w:rStyle w:val="Char0"/>
          <w:rFonts w:hint="cs"/>
          <w:rtl/>
        </w:rPr>
        <w:t>الکتب</w:t>
      </w:r>
      <w:r w:rsidR="004D4DC3" w:rsidRPr="006663C7">
        <w:rPr>
          <w:rStyle w:val="Char0"/>
          <w:rtl/>
        </w:rPr>
        <w:t xml:space="preserve"> </w:t>
      </w:r>
      <w:r w:rsidR="004D4DC3" w:rsidRPr="006663C7">
        <w:rPr>
          <w:rStyle w:val="Char0"/>
          <w:rFonts w:hint="cs"/>
          <w:rtl/>
        </w:rPr>
        <w:t>الست</w:t>
      </w:r>
      <w:r w:rsidRPr="006663C7">
        <w:rPr>
          <w:rStyle w:val="Char0"/>
          <w:rFonts w:hint="cs"/>
          <w:rtl/>
        </w:rPr>
        <w:t>ه</w:t>
      </w:r>
      <w:r w:rsidR="004D4DC3" w:rsidRPr="006663C7">
        <w:rPr>
          <w:rStyle w:val="Char0"/>
          <w:rFonts w:hint="cs"/>
          <w:rtl/>
        </w:rPr>
        <w:t>،</w:t>
      </w:r>
      <w:r w:rsidR="004D4DC3" w:rsidRPr="006663C7">
        <w:rPr>
          <w:rStyle w:val="Char0"/>
          <w:rtl/>
        </w:rPr>
        <w:t xml:space="preserve"> </w:t>
      </w:r>
      <w:r w:rsidR="004D4DC3" w:rsidRPr="006663C7">
        <w:rPr>
          <w:rStyle w:val="Char0"/>
          <w:rFonts w:hint="cs"/>
          <w:rtl/>
        </w:rPr>
        <w:t>دار</w:t>
      </w:r>
      <w:r w:rsidR="004D4DC3" w:rsidRPr="006663C7">
        <w:rPr>
          <w:rStyle w:val="Char0"/>
          <w:rtl/>
        </w:rPr>
        <w:t xml:space="preserve"> </w:t>
      </w:r>
      <w:r w:rsidR="004D4DC3" w:rsidRPr="006663C7">
        <w:rPr>
          <w:rStyle w:val="Char0"/>
          <w:rFonts w:hint="cs"/>
          <w:rtl/>
        </w:rPr>
        <w:t>القبلة</w:t>
      </w:r>
      <w:r w:rsidR="004D4DC3" w:rsidRPr="006663C7">
        <w:rPr>
          <w:rStyle w:val="Char0"/>
          <w:rtl/>
        </w:rPr>
        <w:t xml:space="preserve"> </w:t>
      </w:r>
      <w:r w:rsidR="004D4DC3" w:rsidRPr="006663C7">
        <w:rPr>
          <w:rStyle w:val="Char0"/>
          <w:rFonts w:hint="cs"/>
          <w:rtl/>
        </w:rPr>
        <w:t>للثقافة</w:t>
      </w:r>
      <w:r w:rsidR="004D4DC3" w:rsidRPr="006663C7">
        <w:rPr>
          <w:rStyle w:val="Char0"/>
          <w:rtl/>
        </w:rPr>
        <w:t xml:space="preserve"> </w:t>
      </w:r>
      <w:r w:rsidR="004D4DC3" w:rsidRPr="006663C7">
        <w:rPr>
          <w:rStyle w:val="Char0"/>
          <w:rFonts w:hint="cs"/>
          <w:rtl/>
        </w:rPr>
        <w:t>الاسلامية،</w:t>
      </w:r>
      <w:r w:rsidR="004D4DC3" w:rsidRPr="006663C7">
        <w:rPr>
          <w:rStyle w:val="Char0"/>
          <w:rtl/>
        </w:rPr>
        <w:t xml:space="preserve"> </w:t>
      </w:r>
      <w:r w:rsidR="004D4DC3" w:rsidRPr="006663C7">
        <w:rPr>
          <w:rStyle w:val="Char0"/>
          <w:rFonts w:hint="cs"/>
          <w:rtl/>
        </w:rPr>
        <w:t>مؤسسة</w:t>
      </w:r>
      <w:r w:rsidR="004D4DC3" w:rsidRPr="00C64670">
        <w:rPr>
          <w:rStyle w:val="Char0"/>
          <w:rtl/>
        </w:rPr>
        <w:t xml:space="preserve"> </w:t>
      </w:r>
      <w:r w:rsidR="004D4DC3" w:rsidRPr="00C64670">
        <w:rPr>
          <w:rStyle w:val="Char0"/>
          <w:rFonts w:hint="cs"/>
          <w:rtl/>
        </w:rPr>
        <w:t>علوم</w:t>
      </w:r>
      <w:r w:rsidR="004D4DC3" w:rsidRPr="00C64670">
        <w:rPr>
          <w:rStyle w:val="Char0"/>
          <w:rtl/>
        </w:rPr>
        <w:t xml:space="preserve"> </w:t>
      </w:r>
      <w:r w:rsidR="004D4DC3" w:rsidRPr="00C64670">
        <w:rPr>
          <w:rStyle w:val="Char0"/>
          <w:rFonts w:hint="cs"/>
          <w:rtl/>
        </w:rPr>
        <w:t>القرآن</w:t>
      </w:r>
      <w:r w:rsidR="004D4DC3" w:rsidRPr="00C64670">
        <w:rPr>
          <w:rStyle w:val="Char0"/>
          <w:rtl/>
        </w:rPr>
        <w:t xml:space="preserve"> </w:t>
      </w:r>
      <w:r w:rsidR="004D4DC3" w:rsidRPr="00C64670">
        <w:rPr>
          <w:rStyle w:val="Char0"/>
          <w:rFonts w:hint="cs"/>
          <w:rtl/>
        </w:rPr>
        <w:t>جد</w:t>
      </w:r>
      <w:r w:rsidRPr="00C64670">
        <w:rPr>
          <w:rStyle w:val="Char0"/>
          <w:rFonts w:hint="cs"/>
          <w:rtl/>
        </w:rPr>
        <w:t>ه</w:t>
      </w:r>
      <w:r w:rsidR="004D4DC3" w:rsidRPr="00C64670">
        <w:rPr>
          <w:rStyle w:val="Char0"/>
          <w:rFonts w:hint="cs"/>
          <w:rtl/>
        </w:rPr>
        <w:t>،</w:t>
      </w:r>
      <w:r w:rsidR="004D4DC3" w:rsidRPr="00C64670">
        <w:rPr>
          <w:rStyle w:val="Char0"/>
          <w:rtl/>
        </w:rPr>
        <w:t xml:space="preserve"> </w:t>
      </w:r>
      <w:r w:rsidRPr="00C64670">
        <w:rPr>
          <w:rStyle w:val="Char0"/>
          <w:rFonts w:hint="cs"/>
          <w:rtl/>
        </w:rPr>
        <w:t>اول</w:t>
      </w:r>
      <w:r w:rsidR="004D4DC3" w:rsidRPr="00C64670">
        <w:rPr>
          <w:rStyle w:val="Char0"/>
          <w:rFonts w:hint="cs"/>
          <w:rtl/>
        </w:rPr>
        <w:t>،</w:t>
      </w:r>
      <w:r w:rsidR="004D4DC3" w:rsidRPr="00C64670">
        <w:rPr>
          <w:rStyle w:val="Char0"/>
          <w:rtl/>
        </w:rPr>
        <w:t xml:space="preserve"> 1413 </w:t>
      </w:r>
      <w:r w:rsidR="004D4DC3" w:rsidRPr="00C64670">
        <w:rPr>
          <w:rStyle w:val="Char0"/>
          <w:rFonts w:hint="cs"/>
          <w:rtl/>
        </w:rPr>
        <w:t>هـ</w:t>
      </w:r>
      <w:r w:rsidRPr="00C64670">
        <w:rPr>
          <w:rStyle w:val="Char0"/>
          <w:rFonts w:hint="cs"/>
          <w:rtl/>
        </w:rPr>
        <w:t>.</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4D4DC3" w:rsidRPr="006663C7">
        <w:rPr>
          <w:rStyle w:val="Char0"/>
          <w:rFonts w:hint="cs"/>
          <w:rtl/>
        </w:rPr>
        <w:t>،</w:t>
      </w:r>
      <w:r w:rsidR="004D4DC3" w:rsidRPr="006663C7">
        <w:rPr>
          <w:rStyle w:val="Char0"/>
          <w:rtl/>
        </w:rPr>
        <w:t xml:space="preserve"> </w:t>
      </w:r>
      <w:r w:rsidR="004D4DC3" w:rsidRPr="006663C7">
        <w:rPr>
          <w:rStyle w:val="Char0"/>
          <w:rFonts w:hint="cs"/>
          <w:rtl/>
        </w:rPr>
        <w:t>العبر</w:t>
      </w:r>
      <w:r w:rsidR="004D4DC3" w:rsidRPr="006663C7">
        <w:rPr>
          <w:rStyle w:val="Char0"/>
          <w:rtl/>
        </w:rPr>
        <w:t xml:space="preserve"> </w:t>
      </w:r>
      <w:r w:rsidR="004D4DC3" w:rsidRPr="006663C7">
        <w:rPr>
          <w:rStyle w:val="Char0"/>
          <w:rFonts w:hint="cs"/>
          <w:rtl/>
        </w:rPr>
        <w:t>في</w:t>
      </w:r>
      <w:r w:rsidR="004D4DC3" w:rsidRPr="006663C7">
        <w:rPr>
          <w:rStyle w:val="Char0"/>
          <w:rtl/>
        </w:rPr>
        <w:t xml:space="preserve"> </w:t>
      </w:r>
      <w:r w:rsidR="004D4DC3" w:rsidRPr="006663C7">
        <w:rPr>
          <w:rStyle w:val="Char0"/>
          <w:rFonts w:hint="cs"/>
          <w:rtl/>
        </w:rPr>
        <w:t>خبر</w:t>
      </w:r>
      <w:r w:rsidR="004D4DC3" w:rsidRPr="006663C7">
        <w:rPr>
          <w:rStyle w:val="Char0"/>
          <w:rtl/>
        </w:rPr>
        <w:t xml:space="preserve"> </w:t>
      </w:r>
      <w:r w:rsidR="004D4DC3" w:rsidRPr="006663C7">
        <w:rPr>
          <w:rStyle w:val="Char0"/>
          <w:rFonts w:hint="cs"/>
          <w:rtl/>
        </w:rPr>
        <w:t>من</w:t>
      </w:r>
      <w:r w:rsidR="004D4DC3" w:rsidRPr="006663C7">
        <w:rPr>
          <w:rStyle w:val="Char0"/>
          <w:rtl/>
        </w:rPr>
        <w:t xml:space="preserve"> </w:t>
      </w:r>
      <w:r w:rsidR="004D4DC3" w:rsidRPr="006663C7">
        <w:rPr>
          <w:rStyle w:val="Char0"/>
          <w:rFonts w:hint="cs"/>
          <w:rtl/>
        </w:rPr>
        <w:t>غبر،</w:t>
      </w:r>
      <w:r w:rsidR="004D4DC3" w:rsidRPr="006663C7">
        <w:rPr>
          <w:rStyle w:val="Char0"/>
          <w:rtl/>
        </w:rPr>
        <w:t xml:space="preserve"> </w:t>
      </w:r>
      <w:r w:rsidR="004D4DC3" w:rsidRPr="006663C7">
        <w:rPr>
          <w:rStyle w:val="Char0"/>
          <w:rFonts w:hint="cs"/>
          <w:rtl/>
        </w:rPr>
        <w:t>تحق</w:t>
      </w:r>
      <w:r w:rsidR="00DF08BB" w:rsidRPr="006663C7">
        <w:rPr>
          <w:rStyle w:val="Char0"/>
          <w:rFonts w:hint="cs"/>
          <w:rtl/>
        </w:rPr>
        <w:t>ی</w:t>
      </w:r>
      <w:r w:rsidR="004D4DC3" w:rsidRPr="006663C7">
        <w:rPr>
          <w:rStyle w:val="Char0"/>
          <w:rFonts w:hint="cs"/>
          <w:rtl/>
        </w:rPr>
        <w:t>ق</w:t>
      </w:r>
      <w:r w:rsidR="004D4DC3" w:rsidRPr="006663C7">
        <w:rPr>
          <w:rStyle w:val="Char0"/>
          <w:rtl/>
        </w:rPr>
        <w:t xml:space="preserve">: </w:t>
      </w:r>
      <w:r w:rsidR="004D4DC3" w:rsidRPr="006663C7">
        <w:rPr>
          <w:rStyle w:val="Char0"/>
          <w:rFonts w:hint="cs"/>
          <w:rtl/>
        </w:rPr>
        <w:t>صلاح</w:t>
      </w:r>
      <w:r w:rsidR="004D4DC3" w:rsidRPr="006663C7">
        <w:rPr>
          <w:rStyle w:val="Char0"/>
          <w:rtl/>
        </w:rPr>
        <w:t xml:space="preserve"> </w:t>
      </w:r>
      <w:r w:rsidR="004D4DC3" w:rsidRPr="006663C7">
        <w:rPr>
          <w:rStyle w:val="Char0"/>
          <w:rFonts w:hint="cs"/>
          <w:rtl/>
        </w:rPr>
        <w:t>الد</w:t>
      </w:r>
      <w:r w:rsidR="00DF08BB" w:rsidRPr="006663C7">
        <w:rPr>
          <w:rStyle w:val="Char0"/>
          <w:rFonts w:hint="cs"/>
          <w:rtl/>
        </w:rPr>
        <w:t>ی</w:t>
      </w:r>
      <w:r w:rsidR="004D4DC3" w:rsidRPr="006663C7">
        <w:rPr>
          <w:rStyle w:val="Char0"/>
          <w:rFonts w:hint="cs"/>
          <w:rtl/>
        </w:rPr>
        <w:t>ن</w:t>
      </w:r>
      <w:r w:rsidR="004D4DC3" w:rsidRPr="006663C7">
        <w:rPr>
          <w:rStyle w:val="Char0"/>
          <w:rtl/>
        </w:rPr>
        <w:t xml:space="preserve"> </w:t>
      </w:r>
      <w:r w:rsidR="004D4DC3" w:rsidRPr="006663C7">
        <w:rPr>
          <w:rStyle w:val="Char0"/>
          <w:rFonts w:hint="cs"/>
          <w:rtl/>
        </w:rPr>
        <w:t>المنجد،</w:t>
      </w:r>
      <w:r w:rsidR="004D4DC3" w:rsidRPr="006663C7">
        <w:rPr>
          <w:rStyle w:val="Char0"/>
          <w:rtl/>
        </w:rPr>
        <w:t xml:space="preserve"> </w:t>
      </w:r>
      <w:r w:rsidR="004D4DC3" w:rsidRPr="006663C7">
        <w:rPr>
          <w:rStyle w:val="Char0"/>
          <w:rFonts w:hint="cs"/>
          <w:rtl/>
        </w:rPr>
        <w:t>الناشر</w:t>
      </w:r>
      <w:r w:rsidR="004D4DC3" w:rsidRPr="006663C7">
        <w:rPr>
          <w:rStyle w:val="Char0"/>
          <w:rtl/>
        </w:rPr>
        <w:t xml:space="preserve"> </w:t>
      </w:r>
      <w:r w:rsidR="004D4DC3" w:rsidRPr="006663C7">
        <w:rPr>
          <w:rStyle w:val="Char0"/>
          <w:rFonts w:hint="cs"/>
          <w:rtl/>
        </w:rPr>
        <w:t>مطبعة</w:t>
      </w:r>
      <w:r w:rsidR="004D4DC3" w:rsidRPr="006663C7">
        <w:rPr>
          <w:rStyle w:val="Char0"/>
          <w:rtl/>
        </w:rPr>
        <w:t xml:space="preserve"> </w:t>
      </w:r>
      <w:r w:rsidR="004D4DC3" w:rsidRPr="006663C7">
        <w:rPr>
          <w:rStyle w:val="Char0"/>
          <w:rFonts w:hint="cs"/>
          <w:rtl/>
        </w:rPr>
        <w:t>حكومة</w:t>
      </w:r>
      <w:r w:rsidR="004D4DC3" w:rsidRPr="006663C7">
        <w:rPr>
          <w:rStyle w:val="Char0"/>
          <w:rtl/>
        </w:rPr>
        <w:t xml:space="preserve"> </w:t>
      </w:r>
      <w:r w:rsidR="004D4DC3" w:rsidRPr="006663C7">
        <w:rPr>
          <w:rStyle w:val="Char0"/>
          <w:rFonts w:hint="cs"/>
          <w:rtl/>
        </w:rPr>
        <w:t>الكويت</w:t>
      </w:r>
      <w:r w:rsidR="004D4DC3" w:rsidRPr="00C64670">
        <w:rPr>
          <w:rStyle w:val="Char0"/>
          <w:rFonts w:hint="cs"/>
          <w:rtl/>
        </w:rPr>
        <w:t>،</w:t>
      </w:r>
      <w:r w:rsidR="004D4DC3" w:rsidRPr="00C64670">
        <w:rPr>
          <w:rStyle w:val="Char0"/>
          <w:rtl/>
        </w:rPr>
        <w:t xml:space="preserve"> 1984 </w:t>
      </w:r>
      <w:r w:rsidR="004D4DC3" w:rsidRPr="00C64670">
        <w:rPr>
          <w:rStyle w:val="Char0"/>
          <w:rFonts w:hint="cs"/>
          <w:rtl/>
        </w:rPr>
        <w:t>هـ</w:t>
      </w:r>
      <w:r w:rsidR="00CB6890" w:rsidRPr="00C64670">
        <w:rPr>
          <w:rStyle w:val="Char0"/>
          <w:rFonts w:hint="cs"/>
          <w:rtl/>
        </w:rPr>
        <w:t>.</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4D4DC3" w:rsidRPr="006663C7">
        <w:rPr>
          <w:rStyle w:val="Char0"/>
          <w:rFonts w:hint="cs"/>
          <w:rtl/>
        </w:rPr>
        <w:t>، الموقظة</w:t>
      </w:r>
      <w:r w:rsidR="004D4DC3" w:rsidRPr="006663C7">
        <w:rPr>
          <w:rStyle w:val="Char0"/>
          <w:rtl/>
        </w:rPr>
        <w:t xml:space="preserve"> </w:t>
      </w:r>
      <w:r w:rsidR="004D4DC3" w:rsidRPr="006663C7">
        <w:rPr>
          <w:rStyle w:val="Char0"/>
          <w:rFonts w:hint="cs"/>
          <w:rtl/>
        </w:rPr>
        <w:t>في</w:t>
      </w:r>
      <w:r w:rsidR="004D4DC3" w:rsidRPr="006663C7">
        <w:rPr>
          <w:rStyle w:val="Char0"/>
          <w:rtl/>
        </w:rPr>
        <w:t xml:space="preserve"> </w:t>
      </w:r>
      <w:r w:rsidR="004D4DC3" w:rsidRPr="006663C7">
        <w:rPr>
          <w:rStyle w:val="Char0"/>
          <w:rFonts w:hint="cs"/>
          <w:rtl/>
        </w:rPr>
        <w:t>علم</w:t>
      </w:r>
      <w:r w:rsidR="004D4DC3" w:rsidRPr="006663C7">
        <w:rPr>
          <w:rStyle w:val="Char0"/>
          <w:rtl/>
        </w:rPr>
        <w:t xml:space="preserve"> </w:t>
      </w:r>
      <w:r w:rsidR="004D4DC3" w:rsidRPr="006663C7">
        <w:rPr>
          <w:rStyle w:val="Char0"/>
          <w:rFonts w:hint="cs"/>
          <w:rtl/>
        </w:rPr>
        <w:t>مصطلح</w:t>
      </w:r>
      <w:r w:rsidR="004D4DC3" w:rsidRPr="006663C7">
        <w:rPr>
          <w:rStyle w:val="Char0"/>
          <w:rtl/>
        </w:rPr>
        <w:t xml:space="preserve"> </w:t>
      </w:r>
      <w:r w:rsidR="004D4DC3" w:rsidRPr="006663C7">
        <w:rPr>
          <w:rStyle w:val="Char0"/>
          <w:rFonts w:hint="cs"/>
          <w:rtl/>
        </w:rPr>
        <w:t>الحديث، الملتقى</w:t>
      </w:r>
      <w:r w:rsidR="004D4DC3" w:rsidRPr="006663C7">
        <w:rPr>
          <w:rStyle w:val="Char0"/>
          <w:rtl/>
        </w:rPr>
        <w:t xml:space="preserve"> </w:t>
      </w:r>
      <w:r w:rsidR="004D4DC3" w:rsidRPr="006663C7">
        <w:rPr>
          <w:rStyle w:val="Char0"/>
          <w:rFonts w:hint="cs"/>
          <w:rtl/>
        </w:rPr>
        <w:t>أهل</w:t>
      </w:r>
      <w:r w:rsidR="004D4DC3" w:rsidRPr="006663C7">
        <w:rPr>
          <w:rStyle w:val="Char0"/>
          <w:rtl/>
        </w:rPr>
        <w:t xml:space="preserve"> </w:t>
      </w:r>
      <w:r w:rsidR="004D4DC3" w:rsidRPr="006663C7">
        <w:rPr>
          <w:rStyle w:val="Char0"/>
          <w:rFonts w:hint="cs"/>
          <w:rtl/>
        </w:rPr>
        <w:t>الحد</w:t>
      </w:r>
      <w:r w:rsidR="00DF08BB" w:rsidRPr="006663C7">
        <w:rPr>
          <w:rStyle w:val="Char0"/>
          <w:rFonts w:hint="cs"/>
          <w:rtl/>
        </w:rPr>
        <w:t>ی</w:t>
      </w:r>
      <w:r w:rsidR="004D4DC3" w:rsidRPr="006663C7">
        <w:rPr>
          <w:rStyle w:val="Char0"/>
          <w:rFonts w:hint="cs"/>
          <w:rtl/>
        </w:rPr>
        <w:t>ث</w:t>
      </w:r>
      <w:r w:rsidR="004D4DC3" w:rsidRPr="00C64670">
        <w:rPr>
          <w:rStyle w:val="Char0"/>
          <w:rFonts w:hint="cs"/>
          <w:rtl/>
        </w:rPr>
        <w:t>،</w:t>
      </w:r>
      <w:r w:rsidR="00694344">
        <w:rPr>
          <w:rStyle w:val="Char0"/>
          <w:rFonts w:hint="cs"/>
          <w:rtl/>
        </w:rPr>
        <w:t xml:space="preserve"> بی‌</w:t>
      </w:r>
      <w:r w:rsidR="004D4DC3" w:rsidRPr="00C64670">
        <w:rPr>
          <w:rStyle w:val="Char0"/>
          <w:rFonts w:hint="cs"/>
          <w:rtl/>
        </w:rPr>
        <w:t>تا.</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4D4DC3" w:rsidRPr="006663C7">
        <w:rPr>
          <w:rStyle w:val="Char0"/>
          <w:rFonts w:hint="cs"/>
          <w:rtl/>
        </w:rPr>
        <w:t>،</w:t>
      </w:r>
      <w:r w:rsidR="004D4DC3" w:rsidRPr="006663C7">
        <w:rPr>
          <w:rStyle w:val="Char0"/>
          <w:rtl/>
        </w:rPr>
        <w:t xml:space="preserve"> </w:t>
      </w:r>
      <w:r w:rsidR="004D4DC3" w:rsidRPr="006663C7">
        <w:rPr>
          <w:rStyle w:val="Char0"/>
          <w:rFonts w:hint="cs"/>
          <w:rtl/>
        </w:rPr>
        <w:t>ميزان</w:t>
      </w:r>
      <w:r w:rsidR="004D4DC3" w:rsidRPr="006663C7">
        <w:rPr>
          <w:rStyle w:val="Char0"/>
          <w:rtl/>
        </w:rPr>
        <w:t xml:space="preserve"> </w:t>
      </w:r>
      <w:r w:rsidR="004D4DC3" w:rsidRPr="006663C7">
        <w:rPr>
          <w:rStyle w:val="Char0"/>
          <w:rFonts w:hint="cs"/>
          <w:rtl/>
        </w:rPr>
        <w:t>الاعتدال</w:t>
      </w:r>
      <w:r w:rsidR="004D4DC3" w:rsidRPr="006663C7">
        <w:rPr>
          <w:rStyle w:val="Char0"/>
          <w:rtl/>
        </w:rPr>
        <w:t xml:space="preserve"> </w:t>
      </w:r>
      <w:r w:rsidR="004D4DC3" w:rsidRPr="006663C7">
        <w:rPr>
          <w:rStyle w:val="Char0"/>
          <w:rFonts w:hint="cs"/>
          <w:rtl/>
        </w:rPr>
        <w:t>في</w:t>
      </w:r>
      <w:r w:rsidR="004D4DC3" w:rsidRPr="006663C7">
        <w:rPr>
          <w:rStyle w:val="Char0"/>
          <w:rtl/>
        </w:rPr>
        <w:t xml:space="preserve"> </w:t>
      </w:r>
      <w:r w:rsidR="004D4DC3" w:rsidRPr="006663C7">
        <w:rPr>
          <w:rStyle w:val="Char0"/>
          <w:rFonts w:hint="cs"/>
          <w:rtl/>
        </w:rPr>
        <w:t>نقد</w:t>
      </w:r>
      <w:r w:rsidR="004D4DC3" w:rsidRPr="006663C7">
        <w:rPr>
          <w:rStyle w:val="Char0"/>
          <w:rtl/>
        </w:rPr>
        <w:t xml:space="preserve"> </w:t>
      </w:r>
      <w:r w:rsidR="004D4DC3" w:rsidRPr="006663C7">
        <w:rPr>
          <w:rStyle w:val="Char0"/>
          <w:rFonts w:hint="cs"/>
          <w:rtl/>
        </w:rPr>
        <w:t>الرجال،</w:t>
      </w:r>
      <w:r w:rsidR="004D4DC3" w:rsidRPr="006663C7">
        <w:rPr>
          <w:rStyle w:val="Char0"/>
          <w:rtl/>
        </w:rPr>
        <w:t xml:space="preserve"> </w:t>
      </w:r>
      <w:r w:rsidR="004D4DC3" w:rsidRPr="006663C7">
        <w:rPr>
          <w:rStyle w:val="Char0"/>
          <w:rFonts w:hint="cs"/>
          <w:rtl/>
        </w:rPr>
        <w:t>تحق</w:t>
      </w:r>
      <w:r w:rsidR="00DF08BB" w:rsidRPr="006663C7">
        <w:rPr>
          <w:rStyle w:val="Char0"/>
          <w:rFonts w:hint="cs"/>
          <w:rtl/>
        </w:rPr>
        <w:t>ی</w:t>
      </w:r>
      <w:r w:rsidR="004D4DC3" w:rsidRPr="006663C7">
        <w:rPr>
          <w:rStyle w:val="Char0"/>
          <w:rFonts w:hint="cs"/>
          <w:rtl/>
        </w:rPr>
        <w:t>ق:</w:t>
      </w:r>
      <w:r w:rsidR="004D4DC3" w:rsidRPr="006663C7">
        <w:rPr>
          <w:rStyle w:val="Char0"/>
          <w:rtl/>
        </w:rPr>
        <w:t xml:space="preserve"> </w:t>
      </w:r>
      <w:r w:rsidR="004D4DC3" w:rsidRPr="006663C7">
        <w:rPr>
          <w:rStyle w:val="Char0"/>
          <w:rFonts w:hint="cs"/>
          <w:rtl/>
        </w:rPr>
        <w:t>عل</w:t>
      </w:r>
      <w:r w:rsidR="00DF08BB" w:rsidRPr="006663C7">
        <w:rPr>
          <w:rStyle w:val="Char0"/>
          <w:rFonts w:hint="cs"/>
          <w:rtl/>
        </w:rPr>
        <w:t>ی</w:t>
      </w:r>
      <w:r w:rsidR="004D4DC3" w:rsidRPr="006663C7">
        <w:rPr>
          <w:rStyle w:val="Char0"/>
          <w:rtl/>
        </w:rPr>
        <w:t xml:space="preserve"> </w:t>
      </w:r>
      <w:r w:rsidR="004D4DC3" w:rsidRPr="006663C7">
        <w:rPr>
          <w:rStyle w:val="Char0"/>
          <w:rFonts w:hint="cs"/>
          <w:rtl/>
        </w:rPr>
        <w:t>محمد</w:t>
      </w:r>
      <w:r w:rsidR="004D4DC3" w:rsidRPr="006663C7">
        <w:rPr>
          <w:rStyle w:val="Char0"/>
          <w:rtl/>
        </w:rPr>
        <w:t xml:space="preserve"> </w:t>
      </w:r>
      <w:r w:rsidR="004D4DC3" w:rsidRPr="006663C7">
        <w:rPr>
          <w:rStyle w:val="Char0"/>
          <w:rFonts w:hint="cs"/>
          <w:rtl/>
        </w:rPr>
        <w:t>البجاو</w:t>
      </w:r>
      <w:r w:rsidR="00DF08BB" w:rsidRPr="006663C7">
        <w:rPr>
          <w:rStyle w:val="Char0"/>
          <w:rFonts w:hint="cs"/>
          <w:rtl/>
        </w:rPr>
        <w:t>ی</w:t>
      </w:r>
      <w:r w:rsidR="004D4DC3" w:rsidRPr="006663C7">
        <w:rPr>
          <w:rStyle w:val="Char0"/>
          <w:rtl/>
        </w:rPr>
        <w:t xml:space="preserve"> </w:t>
      </w:r>
      <w:r w:rsidR="004D4DC3" w:rsidRPr="006663C7">
        <w:rPr>
          <w:rStyle w:val="Char0"/>
          <w:rFonts w:hint="cs"/>
          <w:rtl/>
        </w:rPr>
        <w:t>المجلد</w:t>
      </w:r>
      <w:r w:rsidR="004D4DC3" w:rsidRPr="006663C7">
        <w:rPr>
          <w:rStyle w:val="Char0"/>
          <w:rtl/>
        </w:rPr>
        <w:t xml:space="preserve"> </w:t>
      </w:r>
      <w:r w:rsidR="004D4DC3" w:rsidRPr="006663C7">
        <w:rPr>
          <w:rStyle w:val="Char0"/>
          <w:rFonts w:hint="cs"/>
          <w:rtl/>
        </w:rPr>
        <w:t>الاول،</w:t>
      </w:r>
      <w:r w:rsidR="004D4DC3" w:rsidRPr="006663C7">
        <w:rPr>
          <w:rStyle w:val="Char0"/>
          <w:rtl/>
        </w:rPr>
        <w:t xml:space="preserve"> </w:t>
      </w:r>
      <w:r w:rsidR="004D4DC3" w:rsidRPr="006663C7">
        <w:rPr>
          <w:rStyle w:val="Char0"/>
          <w:rFonts w:hint="cs"/>
          <w:rtl/>
        </w:rPr>
        <w:t>ب</w:t>
      </w:r>
      <w:r w:rsidR="00DF08BB" w:rsidRPr="006663C7">
        <w:rPr>
          <w:rStyle w:val="Char0"/>
          <w:rFonts w:hint="cs"/>
          <w:rtl/>
        </w:rPr>
        <w:t>ی</w:t>
      </w:r>
      <w:r w:rsidR="004D4DC3" w:rsidRPr="006663C7">
        <w:rPr>
          <w:rStyle w:val="Char0"/>
          <w:rFonts w:hint="cs"/>
          <w:rtl/>
        </w:rPr>
        <w:t>روت،</w:t>
      </w:r>
      <w:r w:rsidR="004D4DC3" w:rsidRPr="006663C7">
        <w:rPr>
          <w:rStyle w:val="Char0"/>
          <w:rtl/>
        </w:rPr>
        <w:t xml:space="preserve"> </w:t>
      </w:r>
      <w:r w:rsidR="004D4DC3" w:rsidRPr="006663C7">
        <w:rPr>
          <w:rStyle w:val="Char0"/>
          <w:rFonts w:hint="cs"/>
          <w:rtl/>
        </w:rPr>
        <w:t>دار</w:t>
      </w:r>
      <w:r w:rsidR="004D4DC3" w:rsidRPr="00C64670">
        <w:rPr>
          <w:rStyle w:val="Char0"/>
          <w:rtl/>
        </w:rPr>
        <w:t xml:space="preserve"> </w:t>
      </w:r>
      <w:r w:rsidR="004D4DC3" w:rsidRPr="00C64670">
        <w:rPr>
          <w:rStyle w:val="Char0"/>
          <w:rFonts w:hint="cs"/>
          <w:rtl/>
        </w:rPr>
        <w:t>المعرفه،</w:t>
      </w:r>
      <w:r w:rsidR="00694344">
        <w:rPr>
          <w:rStyle w:val="Char0"/>
          <w:rtl/>
        </w:rPr>
        <w:t xml:space="preserve"> بی‌</w:t>
      </w:r>
      <w:r w:rsidR="004D4DC3" w:rsidRPr="00C64670">
        <w:rPr>
          <w:rStyle w:val="Char0"/>
          <w:rFonts w:hint="cs"/>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راز</w:t>
      </w:r>
      <w:r w:rsidR="00DF08BB" w:rsidRPr="006663C7">
        <w:rPr>
          <w:rStyle w:val="Char0"/>
          <w:rtl/>
        </w:rPr>
        <w:t>ی</w:t>
      </w:r>
      <w:r w:rsidRPr="006663C7">
        <w:rPr>
          <w:rStyle w:val="Char0"/>
          <w:rtl/>
        </w:rPr>
        <w:t xml:space="preserve">، </w:t>
      </w:r>
      <w:r w:rsidR="00566E38" w:rsidRPr="006663C7">
        <w:rPr>
          <w:rStyle w:val="Char0"/>
          <w:rtl/>
        </w:rPr>
        <w:t>محمّد</w:t>
      </w:r>
      <w:r w:rsidRPr="006663C7">
        <w:rPr>
          <w:rStyle w:val="Char0"/>
          <w:rtl/>
        </w:rPr>
        <w:t xml:space="preserve"> بن أبوب</w:t>
      </w:r>
      <w:r w:rsidR="00DF08BB" w:rsidRPr="006663C7">
        <w:rPr>
          <w:rStyle w:val="Char0"/>
          <w:rtl/>
        </w:rPr>
        <w:t>ک</w:t>
      </w:r>
      <w:r w:rsidRPr="006663C7">
        <w:rPr>
          <w:rStyle w:val="Char0"/>
          <w:rtl/>
        </w:rPr>
        <w:t>ر عبدالقادر، مختار الصحاح، مر</w:t>
      </w:r>
      <w:r w:rsidR="00DF08BB" w:rsidRPr="006663C7">
        <w:rPr>
          <w:rStyle w:val="Char0"/>
          <w:rtl/>
        </w:rPr>
        <w:t>ک</w:t>
      </w:r>
      <w:r w:rsidRPr="006663C7">
        <w:rPr>
          <w:rStyle w:val="Char0"/>
          <w:rtl/>
        </w:rPr>
        <w:t>ز فرهنگ و علوم عرب</w:t>
      </w:r>
      <w:r w:rsidR="00DF08BB" w:rsidRPr="006663C7">
        <w:rPr>
          <w:rStyle w:val="Char0"/>
          <w:rtl/>
        </w:rPr>
        <w:t>ی</w:t>
      </w:r>
      <w:r w:rsidRPr="006663C7">
        <w:rPr>
          <w:rStyle w:val="Char0"/>
          <w:rtl/>
        </w:rPr>
        <w:t>، ب</w:t>
      </w:r>
      <w:r w:rsidR="00DF08BB" w:rsidRPr="006663C7">
        <w:rPr>
          <w:rStyle w:val="Char0"/>
          <w:rtl/>
        </w:rPr>
        <w:t>ی</w:t>
      </w:r>
      <w:r w:rsidRPr="006663C7">
        <w:rPr>
          <w:rStyle w:val="Char0"/>
          <w:rtl/>
        </w:rPr>
        <w:t>روت، لبنان</w:t>
      </w:r>
      <w:r w:rsidRPr="00C64670">
        <w:rPr>
          <w:rStyle w:val="Char0"/>
          <w:rtl/>
        </w:rPr>
        <w:t>.</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راز</w:t>
      </w:r>
      <w:r w:rsidR="00DF08BB" w:rsidRPr="006663C7">
        <w:rPr>
          <w:rStyle w:val="Char0"/>
          <w:rtl/>
        </w:rPr>
        <w:t>ی</w:t>
      </w:r>
      <w:r w:rsidRPr="006663C7">
        <w:rPr>
          <w:rStyle w:val="Char0"/>
          <w:rtl/>
        </w:rPr>
        <w:t>، فخرالد</w:t>
      </w:r>
      <w:r w:rsidR="00DF08BB" w:rsidRPr="006663C7">
        <w:rPr>
          <w:rStyle w:val="Char0"/>
          <w:rtl/>
        </w:rPr>
        <w:t>ی</w:t>
      </w:r>
      <w:r w:rsidRPr="006663C7">
        <w:rPr>
          <w:rStyle w:val="Char0"/>
          <w:rtl/>
        </w:rPr>
        <w:t xml:space="preserve">ن </w:t>
      </w:r>
      <w:r w:rsidR="00566E38" w:rsidRPr="006663C7">
        <w:rPr>
          <w:rStyle w:val="Char0"/>
          <w:rtl/>
        </w:rPr>
        <w:t>محمّد</w:t>
      </w:r>
      <w:r w:rsidRPr="006663C7">
        <w:rPr>
          <w:rStyle w:val="Char0"/>
          <w:rtl/>
        </w:rPr>
        <w:t xml:space="preserve"> بن عمر، محصل أفكار المتقدمين و المتأخرين من العلما و الحكماء و المتكلمين، در ذ</w:t>
      </w:r>
      <w:r w:rsidR="00DF08BB" w:rsidRPr="006663C7">
        <w:rPr>
          <w:rStyle w:val="Char0"/>
          <w:rtl/>
        </w:rPr>
        <w:t>ی</w:t>
      </w:r>
      <w:r w:rsidRPr="006663C7">
        <w:rPr>
          <w:rStyle w:val="Char0"/>
          <w:rtl/>
        </w:rPr>
        <w:t xml:space="preserve">لش </w:t>
      </w:r>
      <w:r w:rsidR="00DF08BB" w:rsidRPr="006663C7">
        <w:rPr>
          <w:rStyle w:val="Char0"/>
          <w:rtl/>
        </w:rPr>
        <w:t>ک</w:t>
      </w:r>
      <w:r w:rsidRPr="006663C7">
        <w:rPr>
          <w:rStyle w:val="Char0"/>
          <w:rtl/>
        </w:rPr>
        <w:t>تاب (تلخ</w:t>
      </w:r>
      <w:r w:rsidR="00DF08BB" w:rsidRPr="006663C7">
        <w:rPr>
          <w:rStyle w:val="Char0"/>
          <w:rtl/>
        </w:rPr>
        <w:t>ی</w:t>
      </w:r>
      <w:r w:rsidRPr="006663C7">
        <w:rPr>
          <w:rStyle w:val="Char0"/>
          <w:rtl/>
        </w:rPr>
        <w:t>ص المحصل)، نص</w:t>
      </w:r>
      <w:r w:rsidR="00DF08BB" w:rsidRPr="006663C7">
        <w:rPr>
          <w:rStyle w:val="Char0"/>
          <w:rtl/>
        </w:rPr>
        <w:t>ی</w:t>
      </w:r>
      <w:r w:rsidRPr="006663C7">
        <w:rPr>
          <w:rStyle w:val="Char0"/>
          <w:rtl/>
        </w:rPr>
        <w:t>رالد</w:t>
      </w:r>
      <w:r w:rsidR="00DF08BB" w:rsidRPr="006663C7">
        <w:rPr>
          <w:rStyle w:val="Char0"/>
          <w:rtl/>
        </w:rPr>
        <w:t>ی</w:t>
      </w:r>
      <w:r w:rsidRPr="006663C7">
        <w:rPr>
          <w:rStyle w:val="Char0"/>
          <w:rtl/>
        </w:rPr>
        <w:t>ن طوس</w:t>
      </w:r>
      <w:r w:rsidR="00DF08BB" w:rsidRPr="006663C7">
        <w:rPr>
          <w:rStyle w:val="Char0"/>
          <w:rtl/>
        </w:rPr>
        <w:t>ی</w:t>
      </w:r>
      <w:r w:rsidRPr="006663C7">
        <w:rPr>
          <w:rStyle w:val="Char0"/>
          <w:rtl/>
        </w:rPr>
        <w:t>، م</w:t>
      </w:r>
      <w:r w:rsidR="00DF08BB" w:rsidRPr="006663C7">
        <w:rPr>
          <w:rStyle w:val="Char0"/>
          <w:rtl/>
        </w:rPr>
        <w:t>ک</w:t>
      </w:r>
      <w:r w:rsidRPr="006663C7">
        <w:rPr>
          <w:rStyle w:val="Char0"/>
          <w:rtl/>
        </w:rPr>
        <w:t>تبه ا</w:t>
      </w:r>
      <w:r w:rsidR="00DF08BB" w:rsidRPr="006663C7">
        <w:rPr>
          <w:rStyle w:val="Char0"/>
          <w:rtl/>
        </w:rPr>
        <w:t>ک</w:t>
      </w:r>
      <w:r w:rsidRPr="006663C7">
        <w:rPr>
          <w:rStyle w:val="Char0"/>
          <w:rtl/>
        </w:rPr>
        <w:t>ل</w:t>
      </w:r>
      <w:r w:rsidR="00DF08BB" w:rsidRPr="006663C7">
        <w:rPr>
          <w:rStyle w:val="Char0"/>
          <w:rtl/>
        </w:rPr>
        <w:t>ی</w:t>
      </w:r>
      <w:r w:rsidRPr="006663C7">
        <w:rPr>
          <w:rStyle w:val="Char0"/>
          <w:rtl/>
        </w:rPr>
        <w:t>لات الأزهر</w:t>
      </w:r>
      <w:r w:rsidR="00DF08BB" w:rsidRPr="006663C7">
        <w:rPr>
          <w:rStyle w:val="Char0"/>
          <w:rtl/>
        </w:rPr>
        <w:t>ی</w:t>
      </w:r>
      <w:r w:rsidRPr="006663C7">
        <w:rPr>
          <w:rStyle w:val="Char0"/>
          <w:rtl/>
        </w:rPr>
        <w:t>ه</w:t>
      </w:r>
      <w:r w:rsidRPr="00C64670">
        <w:rPr>
          <w:rStyle w:val="Char0"/>
          <w:rtl/>
        </w:rPr>
        <w:t>، قاهره.</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Pr="006663C7">
        <w:rPr>
          <w:rStyle w:val="Char0"/>
          <w:rtl/>
        </w:rPr>
        <w:t>، المحصول، محقق: طه جابر ف</w:t>
      </w:r>
      <w:r w:rsidR="00DF08BB" w:rsidRPr="006663C7">
        <w:rPr>
          <w:rStyle w:val="Char0"/>
          <w:rtl/>
        </w:rPr>
        <w:t>ی</w:t>
      </w:r>
      <w:r w:rsidRPr="006663C7">
        <w:rPr>
          <w:rStyle w:val="Char0"/>
          <w:rtl/>
        </w:rPr>
        <w:t>اض علوان</w:t>
      </w:r>
      <w:r w:rsidR="00DF08BB" w:rsidRPr="006663C7">
        <w:rPr>
          <w:rStyle w:val="Char0"/>
          <w:rtl/>
        </w:rPr>
        <w:t>ی</w:t>
      </w:r>
      <w:r w:rsidRPr="006663C7">
        <w:rPr>
          <w:rStyle w:val="Char0"/>
          <w:rtl/>
        </w:rPr>
        <w:t xml:space="preserve">، جامعه الامام </w:t>
      </w:r>
      <w:r w:rsidR="00566E38" w:rsidRPr="006663C7">
        <w:rPr>
          <w:rStyle w:val="Char0"/>
          <w:rtl/>
        </w:rPr>
        <w:t>محمّد</w:t>
      </w:r>
      <w:r w:rsidRPr="006663C7">
        <w:rPr>
          <w:rStyle w:val="Char0"/>
          <w:rtl/>
        </w:rPr>
        <w:t xml:space="preserve"> بن سعود الإسلام</w:t>
      </w:r>
      <w:r w:rsidR="00DF08BB" w:rsidRPr="006663C7">
        <w:rPr>
          <w:rStyle w:val="Char0"/>
          <w:rtl/>
        </w:rPr>
        <w:t>ی</w:t>
      </w:r>
      <w:r w:rsidRPr="006663C7">
        <w:rPr>
          <w:rStyle w:val="Char0"/>
          <w:rtl/>
        </w:rPr>
        <w:t>ه</w:t>
      </w:r>
      <w:r w:rsidRPr="00C64670">
        <w:rPr>
          <w:rStyle w:val="Char0"/>
          <w:rtl/>
        </w:rPr>
        <w:t>، ر</w:t>
      </w:r>
      <w:r w:rsidR="00DF08BB">
        <w:rPr>
          <w:rStyle w:val="Char0"/>
          <w:rtl/>
        </w:rPr>
        <w:t>ی</w:t>
      </w:r>
      <w:r w:rsidRPr="00C64670">
        <w:rPr>
          <w:rStyle w:val="Char0"/>
          <w:rtl/>
        </w:rPr>
        <w:t>اض، اول، 1400ه‍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راغب اصفهان</w:t>
      </w:r>
      <w:r w:rsidR="00DF08BB" w:rsidRPr="006663C7">
        <w:rPr>
          <w:rStyle w:val="Char0"/>
          <w:rtl/>
        </w:rPr>
        <w:t>ی</w:t>
      </w:r>
      <w:r w:rsidRPr="006663C7">
        <w:rPr>
          <w:rStyle w:val="Char0"/>
          <w:rtl/>
        </w:rPr>
        <w:t>، ابوالقاسم حس</w:t>
      </w:r>
      <w:r w:rsidR="00DF08BB" w:rsidRPr="006663C7">
        <w:rPr>
          <w:rStyle w:val="Char0"/>
          <w:rtl/>
        </w:rPr>
        <w:t>ی</w:t>
      </w:r>
      <w:r w:rsidRPr="006663C7">
        <w:rPr>
          <w:rStyle w:val="Char0"/>
          <w:rtl/>
        </w:rPr>
        <w:t xml:space="preserve">ن بن </w:t>
      </w:r>
      <w:r w:rsidR="00566E38" w:rsidRPr="006663C7">
        <w:rPr>
          <w:rStyle w:val="Char0"/>
          <w:rtl/>
        </w:rPr>
        <w:t>محمّد</w:t>
      </w:r>
      <w:r w:rsidRPr="006663C7">
        <w:rPr>
          <w:rStyle w:val="Char0"/>
          <w:rtl/>
        </w:rPr>
        <w:t>، المفردات في غريب القرآن، تحق</w:t>
      </w:r>
      <w:r w:rsidR="00DF08BB" w:rsidRPr="006663C7">
        <w:rPr>
          <w:rStyle w:val="Char0"/>
          <w:rtl/>
        </w:rPr>
        <w:t>ی</w:t>
      </w:r>
      <w:r w:rsidRPr="006663C7">
        <w:rPr>
          <w:rStyle w:val="Char0"/>
          <w:rtl/>
        </w:rPr>
        <w:t xml:space="preserve">ق: </w:t>
      </w:r>
      <w:r w:rsidR="00566E38" w:rsidRPr="006663C7">
        <w:rPr>
          <w:rStyle w:val="Char0"/>
          <w:rtl/>
        </w:rPr>
        <w:t>محمّد</w:t>
      </w:r>
      <w:r w:rsidRPr="006663C7">
        <w:rPr>
          <w:rStyle w:val="Char0"/>
          <w:rtl/>
        </w:rPr>
        <w:t xml:space="preserve"> سه</w:t>
      </w:r>
      <w:r w:rsidR="00DF08BB" w:rsidRPr="006663C7">
        <w:rPr>
          <w:rStyle w:val="Char0"/>
          <w:rtl/>
        </w:rPr>
        <w:t>ی</w:t>
      </w:r>
      <w:r w:rsidRPr="006663C7">
        <w:rPr>
          <w:rStyle w:val="Char0"/>
          <w:rtl/>
        </w:rPr>
        <w:t xml:space="preserve">ل </w:t>
      </w:r>
      <w:r w:rsidR="00DF08BB" w:rsidRPr="006663C7">
        <w:rPr>
          <w:rStyle w:val="Char0"/>
          <w:rtl/>
        </w:rPr>
        <w:t>کی</w:t>
      </w:r>
      <w:r w:rsidRPr="006663C7">
        <w:rPr>
          <w:rStyle w:val="Char0"/>
          <w:rtl/>
        </w:rPr>
        <w:t>لان</w:t>
      </w:r>
      <w:r w:rsidR="00DF08BB" w:rsidRPr="006663C7">
        <w:rPr>
          <w:rStyle w:val="Char0"/>
          <w:rtl/>
        </w:rPr>
        <w:t>ی</w:t>
      </w:r>
      <w:r w:rsidRPr="00C64670">
        <w:rPr>
          <w:rStyle w:val="Char0"/>
          <w:rtl/>
        </w:rPr>
        <w:t>، چاپ مصطف</w:t>
      </w:r>
      <w:r w:rsidR="00DF08BB">
        <w:rPr>
          <w:rStyle w:val="Char0"/>
          <w:rtl/>
        </w:rPr>
        <w:t>ی</w:t>
      </w:r>
      <w:r w:rsidRPr="00C64670">
        <w:rPr>
          <w:rStyle w:val="Char0"/>
          <w:rtl/>
        </w:rPr>
        <w:t xml:space="preserve"> البا</w:t>
      </w:r>
      <w:r w:rsidR="00DF08BB">
        <w:rPr>
          <w:rStyle w:val="Char0"/>
          <w:rtl/>
        </w:rPr>
        <w:t>یی</w:t>
      </w:r>
      <w:r w:rsidRPr="00C64670">
        <w:rPr>
          <w:rStyle w:val="Char0"/>
          <w:rtl/>
        </w:rPr>
        <w:t xml:space="preserve"> الحلب</w:t>
      </w:r>
      <w:r w:rsidR="00DF08BB">
        <w:rPr>
          <w:rStyle w:val="Char0"/>
          <w:rtl/>
        </w:rPr>
        <w:t>ی</w:t>
      </w:r>
      <w:r w:rsidRPr="00C64670">
        <w:rPr>
          <w:rStyle w:val="Char0"/>
          <w:rtl/>
        </w:rPr>
        <w:t xml:space="preserve"> و فرزندانش، مصر.</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رش</w:t>
      </w:r>
      <w:r w:rsidR="00DF08BB">
        <w:rPr>
          <w:rStyle w:val="Char0"/>
          <w:rtl/>
        </w:rPr>
        <w:t>ی</w:t>
      </w:r>
      <w:r w:rsidRPr="00C64670">
        <w:rPr>
          <w:rStyle w:val="Char0"/>
          <w:rtl/>
        </w:rPr>
        <w:t>د رضا</w:t>
      </w:r>
      <w:r w:rsidRPr="006663C7">
        <w:rPr>
          <w:rStyle w:val="Char0"/>
          <w:rtl/>
        </w:rPr>
        <w:t xml:space="preserve">، </w:t>
      </w:r>
      <w:r w:rsidR="00566E38" w:rsidRPr="006663C7">
        <w:rPr>
          <w:rStyle w:val="Char0"/>
          <w:rtl/>
        </w:rPr>
        <w:t>محمّد</w:t>
      </w:r>
      <w:r w:rsidRPr="006663C7">
        <w:rPr>
          <w:rStyle w:val="Char0"/>
          <w:rtl/>
        </w:rPr>
        <w:t>، تفسيرالقرآن الحكيم مشهور به «تفسير المنار»، م</w:t>
      </w:r>
      <w:r w:rsidR="00DF08BB" w:rsidRPr="006663C7">
        <w:rPr>
          <w:rStyle w:val="Char0"/>
          <w:rtl/>
        </w:rPr>
        <w:t>ک</w:t>
      </w:r>
      <w:r w:rsidRPr="006663C7">
        <w:rPr>
          <w:rStyle w:val="Char0"/>
          <w:rtl/>
        </w:rPr>
        <w:t>تبه القاهره، مصر، اول،</w:t>
      </w:r>
      <w:r w:rsidRPr="00C64670">
        <w:rPr>
          <w:rStyle w:val="Char0"/>
          <w:rtl/>
        </w:rPr>
        <w:t xml:space="preserve"> ب</w:t>
      </w:r>
      <w:r w:rsidR="00DF08BB">
        <w:rPr>
          <w:rStyle w:val="Char0"/>
          <w:rtl/>
        </w:rPr>
        <w:t>ی</w:t>
      </w:r>
      <w:r w:rsidRPr="00C64670">
        <w:rPr>
          <w:rStyle w:val="Char0"/>
          <w:rtl/>
        </w:rPr>
        <w:t>‌تا.</w:t>
      </w:r>
    </w:p>
    <w:p w:rsidR="00CB6890" w:rsidRPr="00CB6890" w:rsidRDefault="004A6C20" w:rsidP="006663C7">
      <w:pPr>
        <w:widowControl/>
        <w:numPr>
          <w:ilvl w:val="0"/>
          <w:numId w:val="1"/>
        </w:numPr>
        <w:tabs>
          <w:tab w:val="right" w:pos="851"/>
        </w:tabs>
        <w:spacing w:line="240" w:lineRule="auto"/>
        <w:ind w:left="641" w:hanging="357"/>
        <w:contextualSpacing/>
        <w:jc w:val="both"/>
        <w:rPr>
          <w:rFonts w:ascii="Traditional Arabic" w:cs="B Nazanin"/>
          <w:sz w:val="28"/>
        </w:rPr>
      </w:pPr>
      <w:r w:rsidRPr="00C64670">
        <w:rPr>
          <w:rStyle w:val="Char0"/>
          <w:rFonts w:hint="cs"/>
          <w:rtl/>
        </w:rPr>
        <w:t>رویانی،</w:t>
      </w:r>
      <w:r w:rsidRPr="00C64670">
        <w:rPr>
          <w:rStyle w:val="Char0"/>
          <w:rtl/>
        </w:rPr>
        <w:t xml:space="preserve"> </w:t>
      </w:r>
      <w:r w:rsidRPr="00C64670">
        <w:rPr>
          <w:rStyle w:val="Char0"/>
          <w:rFonts w:hint="cs"/>
          <w:rtl/>
        </w:rPr>
        <w:t>ابوبکر</w:t>
      </w:r>
      <w:r w:rsidRPr="00C64670">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هارون،</w:t>
      </w:r>
      <w:r w:rsidRPr="006663C7">
        <w:rPr>
          <w:rStyle w:val="Char0"/>
          <w:rtl/>
        </w:rPr>
        <w:t xml:space="preserve"> </w:t>
      </w:r>
      <w:r w:rsidRPr="006663C7">
        <w:rPr>
          <w:rStyle w:val="Char0"/>
          <w:rFonts w:hint="cs"/>
          <w:rtl/>
        </w:rPr>
        <w:t>المسند،</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ایمن</w:t>
      </w:r>
      <w:r w:rsidRPr="006663C7">
        <w:rPr>
          <w:rStyle w:val="Char0"/>
          <w:rtl/>
        </w:rPr>
        <w:t xml:space="preserve"> </w:t>
      </w:r>
      <w:r w:rsidRPr="006663C7">
        <w:rPr>
          <w:rStyle w:val="Char0"/>
          <w:rFonts w:hint="cs"/>
          <w:rtl/>
        </w:rPr>
        <w:t>علی</w:t>
      </w:r>
      <w:r w:rsidRPr="006663C7">
        <w:rPr>
          <w:rStyle w:val="Char0"/>
          <w:rtl/>
        </w:rPr>
        <w:t xml:space="preserve"> </w:t>
      </w:r>
      <w:r w:rsidRPr="006663C7">
        <w:rPr>
          <w:rStyle w:val="Char0"/>
          <w:rFonts w:hint="cs"/>
          <w:rtl/>
        </w:rPr>
        <w:t>ابو</w:t>
      </w:r>
      <w:r w:rsidRPr="006663C7">
        <w:rPr>
          <w:rStyle w:val="Char0"/>
          <w:rtl/>
        </w:rPr>
        <w:t xml:space="preserve"> </w:t>
      </w:r>
      <w:r w:rsidRPr="006663C7">
        <w:rPr>
          <w:rStyle w:val="Char0"/>
          <w:rFonts w:hint="cs"/>
          <w:rtl/>
        </w:rPr>
        <w:t>یمانی،</w:t>
      </w:r>
      <w:r w:rsidRPr="006663C7">
        <w:rPr>
          <w:rStyle w:val="Char0"/>
          <w:rtl/>
        </w:rPr>
        <w:t xml:space="preserve"> </w:t>
      </w:r>
      <w:r w:rsidRPr="006663C7">
        <w:rPr>
          <w:rStyle w:val="Char0"/>
          <w:rFonts w:hint="cs"/>
          <w:rtl/>
        </w:rPr>
        <w:t>قاهره،</w:t>
      </w:r>
      <w:r w:rsidRPr="006663C7">
        <w:rPr>
          <w:rStyle w:val="Char0"/>
          <w:rtl/>
        </w:rPr>
        <w:t xml:space="preserve"> </w:t>
      </w:r>
      <w:r w:rsidRPr="006663C7">
        <w:rPr>
          <w:rStyle w:val="Char0"/>
          <w:rFonts w:hint="cs"/>
          <w:rtl/>
        </w:rPr>
        <w:t>مؤسسة</w:t>
      </w:r>
      <w:r w:rsidRPr="006663C7">
        <w:rPr>
          <w:rStyle w:val="Char0"/>
          <w:rtl/>
        </w:rPr>
        <w:t xml:space="preserve"> </w:t>
      </w:r>
      <w:r w:rsidRPr="006663C7">
        <w:rPr>
          <w:rStyle w:val="Char0"/>
          <w:rFonts w:hint="cs"/>
          <w:rtl/>
        </w:rPr>
        <w:t>قرطبة،</w:t>
      </w:r>
      <w:r w:rsidRPr="006663C7">
        <w:rPr>
          <w:rStyle w:val="Char0"/>
          <w:rtl/>
        </w:rPr>
        <w:t xml:space="preserve"> 1416 </w:t>
      </w:r>
      <w:r w:rsidRPr="006663C7">
        <w:rPr>
          <w:rStyle w:val="Char0"/>
          <w:rFonts w:hint="cs"/>
          <w:rtl/>
        </w:rPr>
        <w:t>ه</w:t>
      </w:r>
      <w:r w:rsidRPr="00C64670">
        <w:rPr>
          <w:rStyle w:val="Char0"/>
          <w:rFonts w:hint="cs"/>
          <w:rtl/>
        </w:rPr>
        <w:t>ـ.</w:t>
      </w:r>
    </w:p>
    <w:p w:rsidR="00CB6890" w:rsidRPr="00CB6890" w:rsidRDefault="00D33D09" w:rsidP="006663C7">
      <w:pPr>
        <w:widowControl/>
        <w:numPr>
          <w:ilvl w:val="0"/>
          <w:numId w:val="1"/>
        </w:numPr>
        <w:tabs>
          <w:tab w:val="right" w:pos="851"/>
        </w:tabs>
        <w:spacing w:line="240" w:lineRule="auto"/>
        <w:ind w:left="641" w:hanging="357"/>
        <w:contextualSpacing/>
        <w:jc w:val="both"/>
        <w:rPr>
          <w:rFonts w:ascii="Traditional Arabic" w:cs="B Nazanin"/>
          <w:sz w:val="28"/>
        </w:rPr>
      </w:pPr>
      <w:r w:rsidRPr="00C64670">
        <w:rPr>
          <w:rStyle w:val="Char0"/>
          <w:rtl/>
        </w:rPr>
        <w:t>زر</w:t>
      </w:r>
      <w:r w:rsidR="00DF08BB">
        <w:rPr>
          <w:rStyle w:val="Char0"/>
          <w:rtl/>
        </w:rPr>
        <w:t>ک</w:t>
      </w:r>
      <w:r w:rsidRPr="00C64670">
        <w:rPr>
          <w:rStyle w:val="Char0"/>
          <w:rtl/>
        </w:rPr>
        <w:t>ش</w:t>
      </w:r>
      <w:r w:rsidR="00DF08BB">
        <w:rPr>
          <w:rStyle w:val="Char0"/>
          <w:rtl/>
        </w:rPr>
        <w:t>ی</w:t>
      </w:r>
      <w:r w:rsidRPr="006663C7">
        <w:rPr>
          <w:rStyle w:val="Char0"/>
          <w:rtl/>
        </w:rPr>
        <w:t xml:space="preserve">، </w:t>
      </w:r>
      <w:r w:rsidR="00566E38" w:rsidRPr="006663C7">
        <w:rPr>
          <w:rStyle w:val="Char0"/>
          <w:rtl/>
        </w:rPr>
        <w:t>محمّد</w:t>
      </w:r>
      <w:r w:rsidRPr="006663C7">
        <w:rPr>
          <w:rStyle w:val="Char0"/>
          <w:rtl/>
        </w:rPr>
        <w:t xml:space="preserve"> بن بهادر بن عبدالله، المنثور في‌القواعد، محقق: د</w:t>
      </w:r>
      <w:r w:rsidR="00DF08BB" w:rsidRPr="006663C7">
        <w:rPr>
          <w:rStyle w:val="Char0"/>
          <w:rtl/>
        </w:rPr>
        <w:t>ک</w:t>
      </w:r>
      <w:r w:rsidRPr="006663C7">
        <w:rPr>
          <w:rStyle w:val="Char0"/>
          <w:rtl/>
        </w:rPr>
        <w:t>تر ت</w:t>
      </w:r>
      <w:r w:rsidR="00DF08BB" w:rsidRPr="006663C7">
        <w:rPr>
          <w:rStyle w:val="Char0"/>
          <w:rtl/>
        </w:rPr>
        <w:t>ی</w:t>
      </w:r>
      <w:r w:rsidRPr="006663C7">
        <w:rPr>
          <w:rStyle w:val="Char0"/>
          <w:rtl/>
        </w:rPr>
        <w:t>س</w:t>
      </w:r>
      <w:r w:rsidR="00DF08BB" w:rsidRPr="006663C7">
        <w:rPr>
          <w:rStyle w:val="Char0"/>
          <w:rtl/>
        </w:rPr>
        <w:t>ی</w:t>
      </w:r>
      <w:r w:rsidRPr="006663C7">
        <w:rPr>
          <w:rStyle w:val="Char0"/>
          <w:rtl/>
        </w:rPr>
        <w:t>ر فائق أحمد محمود، وزار</w:t>
      </w:r>
      <w:r w:rsidRPr="006663C7">
        <w:rPr>
          <w:rStyle w:val="Char0"/>
          <w:rFonts w:hint="cs"/>
          <w:rtl/>
        </w:rPr>
        <w:t>ة</w:t>
      </w:r>
      <w:r w:rsidRPr="006663C7">
        <w:rPr>
          <w:rStyle w:val="Char0"/>
          <w:rtl/>
        </w:rPr>
        <w:t xml:space="preserve"> الأوقاف و</w:t>
      </w:r>
      <w:r w:rsidRPr="00C64670">
        <w:rPr>
          <w:rStyle w:val="Char0"/>
          <w:rtl/>
        </w:rPr>
        <w:t xml:space="preserve"> الشؤون الإسلام</w:t>
      </w:r>
      <w:r w:rsidR="00DF08BB">
        <w:rPr>
          <w:rStyle w:val="Char0"/>
          <w:rtl/>
        </w:rPr>
        <w:t>ی</w:t>
      </w:r>
      <w:r w:rsidRPr="00C64670">
        <w:rPr>
          <w:rStyle w:val="Char0"/>
          <w:rFonts w:hint="cs"/>
          <w:rtl/>
        </w:rPr>
        <w:t>ة</w:t>
      </w:r>
      <w:r w:rsidRPr="00C64670">
        <w:rPr>
          <w:rStyle w:val="Char0"/>
          <w:rtl/>
        </w:rPr>
        <w:t xml:space="preserve">، </w:t>
      </w:r>
      <w:r w:rsidR="00DF08BB">
        <w:rPr>
          <w:rStyle w:val="Char0"/>
          <w:rtl/>
        </w:rPr>
        <w:t>ک</w:t>
      </w:r>
      <w:r w:rsidRPr="00C64670">
        <w:rPr>
          <w:rStyle w:val="Char0"/>
          <w:rtl/>
        </w:rPr>
        <w:t>و</w:t>
      </w:r>
      <w:r w:rsidR="00DF08BB">
        <w:rPr>
          <w:rStyle w:val="Char0"/>
          <w:rtl/>
        </w:rPr>
        <w:t>ی</w:t>
      </w:r>
      <w:r w:rsidRPr="00C64670">
        <w:rPr>
          <w:rStyle w:val="Char0"/>
          <w:rtl/>
        </w:rPr>
        <w:t>ت، روم، 1405ه‍ .</w:t>
      </w:r>
    </w:p>
    <w:p w:rsidR="00CB6890" w:rsidRPr="00C64670" w:rsidRDefault="00566E38"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Pr="006663C7">
        <w:rPr>
          <w:rStyle w:val="Char0"/>
          <w:rFonts w:hint="cs"/>
          <w:rtl/>
        </w:rPr>
        <w:t xml:space="preserve">، </w:t>
      </w:r>
      <w:r w:rsidRPr="006663C7">
        <w:rPr>
          <w:rStyle w:val="Char0"/>
          <w:rtl/>
        </w:rPr>
        <w:t>البحر المحيط في أصول الفقه</w:t>
      </w:r>
      <w:r w:rsidRPr="006663C7">
        <w:rPr>
          <w:rStyle w:val="Char0"/>
          <w:rFonts w:hint="cs"/>
          <w:rtl/>
        </w:rPr>
        <w:t>، به کوشش: محمّد محمّد تامر، ب</w:t>
      </w:r>
      <w:r w:rsidR="00DF08BB" w:rsidRPr="006663C7">
        <w:rPr>
          <w:rStyle w:val="Char0"/>
          <w:rFonts w:hint="cs"/>
          <w:rtl/>
        </w:rPr>
        <w:t>ی</w:t>
      </w:r>
      <w:r w:rsidRPr="006663C7">
        <w:rPr>
          <w:rStyle w:val="Char0"/>
          <w:rFonts w:hint="cs"/>
          <w:rtl/>
        </w:rPr>
        <w:t xml:space="preserve">روت، لبنان، </w:t>
      </w:r>
      <w:r w:rsidRPr="006663C7">
        <w:rPr>
          <w:rStyle w:val="Char0"/>
          <w:rtl/>
        </w:rPr>
        <w:t>دار ال</w:t>
      </w:r>
      <w:r w:rsidR="00DF08BB" w:rsidRPr="006663C7">
        <w:rPr>
          <w:rStyle w:val="Char0"/>
          <w:rtl/>
        </w:rPr>
        <w:t>ک</w:t>
      </w:r>
      <w:r w:rsidRPr="006663C7">
        <w:rPr>
          <w:rStyle w:val="Char0"/>
          <w:rtl/>
        </w:rPr>
        <w:t>تب العلم</w:t>
      </w:r>
      <w:r w:rsidR="00DF08BB" w:rsidRPr="006663C7">
        <w:rPr>
          <w:rStyle w:val="Char0"/>
          <w:rtl/>
        </w:rPr>
        <w:t>ی</w:t>
      </w:r>
      <w:r w:rsidRPr="006663C7">
        <w:rPr>
          <w:rStyle w:val="Char0"/>
          <w:rtl/>
        </w:rPr>
        <w:t>ة</w:t>
      </w:r>
      <w:r w:rsidRPr="00C64670">
        <w:rPr>
          <w:rStyle w:val="Char0"/>
          <w:rFonts w:hint="cs"/>
          <w:rtl/>
        </w:rPr>
        <w:t>، 1421هـ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زر</w:t>
      </w:r>
      <w:r w:rsidR="00DF08BB">
        <w:rPr>
          <w:rStyle w:val="Char0"/>
          <w:rtl/>
        </w:rPr>
        <w:t>ک</w:t>
      </w:r>
      <w:r w:rsidRPr="00C64670">
        <w:rPr>
          <w:rStyle w:val="Char0"/>
          <w:rtl/>
        </w:rPr>
        <w:t>ل</w:t>
      </w:r>
      <w:r w:rsidR="00DF08BB">
        <w:rPr>
          <w:rStyle w:val="Char0"/>
          <w:rtl/>
        </w:rPr>
        <w:t>ی</w:t>
      </w:r>
      <w:r w:rsidRPr="006663C7">
        <w:rPr>
          <w:rStyle w:val="Char0"/>
          <w:rtl/>
        </w:rPr>
        <w:t>، خ</w:t>
      </w:r>
      <w:r w:rsidR="00DF08BB" w:rsidRPr="006663C7">
        <w:rPr>
          <w:rStyle w:val="Char0"/>
          <w:rtl/>
        </w:rPr>
        <w:t>ی</w:t>
      </w:r>
      <w:r w:rsidRPr="006663C7">
        <w:rPr>
          <w:rStyle w:val="Char0"/>
          <w:rtl/>
        </w:rPr>
        <w:t>رالد</w:t>
      </w:r>
      <w:r w:rsidR="00DF08BB" w:rsidRPr="006663C7">
        <w:rPr>
          <w:rStyle w:val="Char0"/>
          <w:rtl/>
        </w:rPr>
        <w:t>ی</w:t>
      </w:r>
      <w:r w:rsidRPr="006663C7">
        <w:rPr>
          <w:rStyle w:val="Char0"/>
          <w:rtl/>
        </w:rPr>
        <w:t>ن، الأعلام، ب</w:t>
      </w:r>
      <w:r w:rsidR="00DF08BB" w:rsidRPr="006663C7">
        <w:rPr>
          <w:rStyle w:val="Char0"/>
          <w:rtl/>
        </w:rPr>
        <w:t>ی</w:t>
      </w:r>
      <w:r w:rsidRPr="006663C7">
        <w:rPr>
          <w:rStyle w:val="Char0"/>
          <w:rtl/>
        </w:rPr>
        <w:t>روت</w:t>
      </w:r>
      <w:r w:rsidRPr="00C64670">
        <w:rPr>
          <w:rStyle w:val="Char0"/>
          <w:rtl/>
        </w:rPr>
        <w:t>، دارالعلم، ششم، 1984م.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ز</w:t>
      </w:r>
      <w:r w:rsidR="00DF08BB">
        <w:rPr>
          <w:rStyle w:val="Char0"/>
          <w:rtl/>
        </w:rPr>
        <w:t>ی</w:t>
      </w:r>
      <w:r w:rsidRPr="00C64670">
        <w:rPr>
          <w:rStyle w:val="Char0"/>
          <w:rtl/>
        </w:rPr>
        <w:t xml:space="preserve">دان، </w:t>
      </w:r>
      <w:r w:rsidRPr="006663C7">
        <w:rPr>
          <w:rStyle w:val="Char0"/>
          <w:rtl/>
        </w:rPr>
        <w:t>عبدال</w:t>
      </w:r>
      <w:r w:rsidR="00DF08BB" w:rsidRPr="006663C7">
        <w:rPr>
          <w:rStyle w:val="Char0"/>
          <w:rtl/>
        </w:rPr>
        <w:t>ک</w:t>
      </w:r>
      <w:r w:rsidRPr="006663C7">
        <w:rPr>
          <w:rStyle w:val="Char0"/>
          <w:rtl/>
        </w:rPr>
        <w:t>ر</w:t>
      </w:r>
      <w:r w:rsidR="00DF08BB" w:rsidRPr="006663C7">
        <w:rPr>
          <w:rStyle w:val="Char0"/>
          <w:rtl/>
        </w:rPr>
        <w:t>ی</w:t>
      </w:r>
      <w:r w:rsidRPr="006663C7">
        <w:rPr>
          <w:rStyle w:val="Char0"/>
          <w:rtl/>
        </w:rPr>
        <w:t>م، الوجيز في اصول الفقه، دار إحسان</w:t>
      </w:r>
      <w:r w:rsidRPr="00C64670">
        <w:rPr>
          <w:rStyle w:val="Char0"/>
          <w:rtl/>
        </w:rPr>
        <w:t xml:space="preserve">، </w:t>
      </w:r>
      <w:r w:rsidRPr="00C64670">
        <w:rPr>
          <w:rStyle w:val="Char0"/>
          <w:rFonts w:hint="cs"/>
          <w:rtl/>
        </w:rPr>
        <w:t>ت</w:t>
      </w:r>
      <w:r w:rsidRPr="00C64670">
        <w:rPr>
          <w:rStyle w:val="Char0"/>
          <w:rtl/>
        </w:rPr>
        <w:t>هران، چهارم 1419ه‍/1377 ه‍ .ش.</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زح</w:t>
      </w:r>
      <w:r w:rsidR="00DF08BB">
        <w:rPr>
          <w:rStyle w:val="Char0"/>
          <w:rtl/>
        </w:rPr>
        <w:t>ی</w:t>
      </w:r>
      <w:r w:rsidRPr="00C64670">
        <w:rPr>
          <w:rStyle w:val="Char0"/>
          <w:rtl/>
        </w:rPr>
        <w:t>ل</w:t>
      </w:r>
      <w:r w:rsidR="00DF08BB">
        <w:rPr>
          <w:rStyle w:val="Char0"/>
          <w:rtl/>
        </w:rPr>
        <w:t>ی</w:t>
      </w:r>
      <w:r w:rsidRPr="006663C7">
        <w:rPr>
          <w:rStyle w:val="Char0"/>
          <w:rtl/>
        </w:rPr>
        <w:t>، وهبه</w:t>
      </w:r>
      <w:r w:rsidR="004A6C20" w:rsidRPr="006663C7">
        <w:rPr>
          <w:rStyle w:val="Char0"/>
          <w:rFonts w:hint="cs"/>
          <w:rtl/>
        </w:rPr>
        <w:t xml:space="preserve"> بن</w:t>
      </w:r>
      <w:r w:rsidR="004A6C20" w:rsidRPr="006663C7">
        <w:rPr>
          <w:rStyle w:val="Char0"/>
          <w:rtl/>
        </w:rPr>
        <w:t xml:space="preserve"> </w:t>
      </w:r>
      <w:r w:rsidR="004A6C20" w:rsidRPr="006663C7">
        <w:rPr>
          <w:rStyle w:val="Char0"/>
          <w:rFonts w:hint="cs"/>
          <w:rtl/>
        </w:rPr>
        <w:t>مصطفى</w:t>
      </w:r>
      <w:r w:rsidRPr="006663C7">
        <w:rPr>
          <w:rStyle w:val="Char0"/>
          <w:rtl/>
        </w:rPr>
        <w:t>، أصول الفقه الأسلامي، دارالف</w:t>
      </w:r>
      <w:r w:rsidR="00DF08BB" w:rsidRPr="006663C7">
        <w:rPr>
          <w:rStyle w:val="Char0"/>
          <w:rtl/>
        </w:rPr>
        <w:t>ک</w:t>
      </w:r>
      <w:r w:rsidRPr="006663C7">
        <w:rPr>
          <w:rStyle w:val="Char0"/>
          <w:rtl/>
        </w:rPr>
        <w:t>ر المعاصر، ب</w:t>
      </w:r>
      <w:r w:rsidR="00DF08BB" w:rsidRPr="006663C7">
        <w:rPr>
          <w:rStyle w:val="Char0"/>
          <w:rtl/>
        </w:rPr>
        <w:t>ی</w:t>
      </w:r>
      <w:r w:rsidRPr="006663C7">
        <w:rPr>
          <w:rStyle w:val="Char0"/>
          <w:rtl/>
        </w:rPr>
        <w:t>روت، دارالف</w:t>
      </w:r>
      <w:r w:rsidR="00DF08BB" w:rsidRPr="006663C7">
        <w:rPr>
          <w:rStyle w:val="Char0"/>
          <w:rtl/>
        </w:rPr>
        <w:t>ک</w:t>
      </w:r>
      <w:r w:rsidRPr="006663C7">
        <w:rPr>
          <w:rStyle w:val="Char0"/>
          <w:rtl/>
        </w:rPr>
        <w:t>ر، دمشق، اعاده چاپ</w:t>
      </w:r>
      <w:r w:rsidRPr="00C64670">
        <w:rPr>
          <w:rStyle w:val="Char0"/>
          <w:rtl/>
        </w:rPr>
        <w:t xml:space="preserve"> دوم، 1422ه‍/2001م.</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6663C7">
        <w:rPr>
          <w:rStyle w:val="Char0"/>
          <w:rFonts w:hint="cs"/>
          <w:rtl/>
        </w:rPr>
        <w:t>همو</w:t>
      </w:r>
      <w:r w:rsidR="006663C7" w:rsidRPr="006663C7">
        <w:rPr>
          <w:rStyle w:val="Char0"/>
          <w:rtl/>
        </w:rPr>
        <w:t xml:space="preserve">، </w:t>
      </w:r>
      <w:r w:rsidRPr="006663C7">
        <w:rPr>
          <w:rStyle w:val="Char0"/>
          <w:rFonts w:hint="cs"/>
          <w:rtl/>
        </w:rPr>
        <w:t>الفقه</w:t>
      </w:r>
      <w:r w:rsidRPr="006663C7">
        <w:rPr>
          <w:rStyle w:val="Char0"/>
          <w:rtl/>
        </w:rPr>
        <w:t xml:space="preserve"> </w:t>
      </w:r>
      <w:r w:rsidRPr="006663C7">
        <w:rPr>
          <w:rStyle w:val="Char0"/>
          <w:rFonts w:hint="cs"/>
          <w:rtl/>
        </w:rPr>
        <w:t>الاسلامی</w:t>
      </w:r>
      <w:r w:rsidRPr="006663C7">
        <w:rPr>
          <w:rStyle w:val="Char0"/>
          <w:rtl/>
        </w:rPr>
        <w:t xml:space="preserve"> </w:t>
      </w:r>
      <w:r w:rsidRPr="006663C7">
        <w:rPr>
          <w:rStyle w:val="Char0"/>
          <w:rFonts w:hint="cs"/>
          <w:rtl/>
        </w:rPr>
        <w:t>و</w:t>
      </w:r>
      <w:r w:rsidRPr="006663C7">
        <w:rPr>
          <w:rStyle w:val="Char0"/>
          <w:rtl/>
        </w:rPr>
        <w:t xml:space="preserve"> </w:t>
      </w:r>
      <w:r w:rsidRPr="006663C7">
        <w:rPr>
          <w:rStyle w:val="Char0"/>
          <w:rFonts w:hint="cs"/>
          <w:rtl/>
        </w:rPr>
        <w:t>ادلته،</w:t>
      </w:r>
      <w:r w:rsidRPr="006663C7">
        <w:rPr>
          <w:rStyle w:val="Char0"/>
          <w:rtl/>
        </w:rPr>
        <w:t xml:space="preserve"> </w:t>
      </w:r>
      <w:r w:rsidRPr="006663C7">
        <w:rPr>
          <w:rStyle w:val="Char0"/>
          <w:rFonts w:hint="cs"/>
          <w:rtl/>
        </w:rPr>
        <w:t>دمشق،</w:t>
      </w:r>
      <w:r w:rsidRPr="006663C7">
        <w:rPr>
          <w:rStyle w:val="Char0"/>
          <w:rtl/>
        </w:rPr>
        <w:t xml:space="preserve"> </w:t>
      </w:r>
      <w:r w:rsidRPr="006663C7">
        <w:rPr>
          <w:rStyle w:val="Char0"/>
          <w:rFonts w:hint="cs"/>
          <w:rtl/>
        </w:rPr>
        <w:t>دارالفکر</w:t>
      </w:r>
      <w:r w:rsidRPr="00C64670">
        <w:rPr>
          <w:rStyle w:val="Char0"/>
          <w:rFonts w:hint="cs"/>
          <w:rtl/>
        </w:rPr>
        <w:t>، اول،</w:t>
      </w:r>
      <w:r w:rsidR="00694344">
        <w:rPr>
          <w:rStyle w:val="Char0"/>
          <w:rtl/>
        </w:rPr>
        <w:t xml:space="preserve"> بی‌</w:t>
      </w:r>
      <w:r w:rsidRPr="00C64670">
        <w:rPr>
          <w:rStyle w:val="Char0"/>
          <w:rFonts w:hint="cs"/>
          <w:rtl/>
        </w:rPr>
        <w:t>تا.</w:t>
      </w:r>
    </w:p>
    <w:p w:rsidR="00CB6890" w:rsidRPr="00C64670" w:rsidRDefault="004A6C2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ز</w:t>
      </w:r>
      <w:r w:rsidR="00DF08BB">
        <w:rPr>
          <w:rStyle w:val="Char0"/>
          <w:rFonts w:hint="cs"/>
          <w:rtl/>
        </w:rPr>
        <w:t>ی</w:t>
      </w:r>
      <w:r w:rsidRPr="00C64670">
        <w:rPr>
          <w:rStyle w:val="Char0"/>
          <w:rFonts w:hint="cs"/>
          <w:rtl/>
        </w:rPr>
        <w:t>لع</w:t>
      </w:r>
      <w:r w:rsidR="00DF08BB">
        <w:rPr>
          <w:rStyle w:val="Char0"/>
          <w:rFonts w:hint="cs"/>
          <w:rtl/>
        </w:rPr>
        <w:t>ی</w:t>
      </w:r>
      <w:r w:rsidRPr="00C64670">
        <w:rPr>
          <w:rStyle w:val="Char0"/>
          <w:rFonts w:hint="cs"/>
          <w:rtl/>
        </w:rPr>
        <w:t>،</w:t>
      </w:r>
      <w:r w:rsidRPr="00C64670">
        <w:rPr>
          <w:rStyle w:val="Char0"/>
          <w:rtl/>
        </w:rPr>
        <w:t xml:space="preserve"> </w:t>
      </w:r>
      <w:r w:rsidRPr="006663C7">
        <w:rPr>
          <w:rStyle w:val="Char0"/>
          <w:rFonts w:hint="cs"/>
          <w:rtl/>
        </w:rPr>
        <w:t>عبدالله</w:t>
      </w:r>
      <w:r w:rsidRPr="006663C7">
        <w:rPr>
          <w:rStyle w:val="Char0"/>
          <w:rtl/>
        </w:rPr>
        <w:t xml:space="preserve"> </w:t>
      </w:r>
      <w:r w:rsidRPr="006663C7">
        <w:rPr>
          <w:rStyle w:val="Char0"/>
          <w:rFonts w:hint="cs"/>
          <w:rtl/>
        </w:rPr>
        <w:t>بن</w:t>
      </w:r>
      <w:r w:rsidRPr="006663C7">
        <w:rPr>
          <w:rStyle w:val="Char0"/>
          <w:rtl/>
        </w:rPr>
        <w:t xml:space="preserve"> </w:t>
      </w:r>
      <w:r w:rsidR="00DF08BB" w:rsidRPr="006663C7">
        <w:rPr>
          <w:rStyle w:val="Char0"/>
          <w:rFonts w:hint="cs"/>
          <w:rtl/>
        </w:rPr>
        <w:t>ی</w:t>
      </w:r>
      <w:r w:rsidRPr="006663C7">
        <w:rPr>
          <w:rStyle w:val="Char0"/>
          <w:rFonts w:hint="cs"/>
          <w:rtl/>
        </w:rPr>
        <w:t>وسف،</w:t>
      </w:r>
      <w:r w:rsidRPr="006663C7">
        <w:rPr>
          <w:rStyle w:val="Char0"/>
          <w:rtl/>
        </w:rPr>
        <w:t xml:space="preserve"> </w:t>
      </w:r>
      <w:r w:rsidRPr="006663C7">
        <w:rPr>
          <w:rStyle w:val="Char0"/>
          <w:rFonts w:hint="cs"/>
          <w:rtl/>
        </w:rPr>
        <w:t>نصب</w:t>
      </w:r>
      <w:r w:rsidRPr="006663C7">
        <w:rPr>
          <w:rStyle w:val="Char0"/>
          <w:rtl/>
        </w:rPr>
        <w:t xml:space="preserve"> </w:t>
      </w:r>
      <w:r w:rsidRPr="006663C7">
        <w:rPr>
          <w:rStyle w:val="Char0"/>
          <w:rFonts w:hint="cs"/>
          <w:rtl/>
        </w:rPr>
        <w:t>الرايه،</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محمد</w:t>
      </w:r>
      <w:r w:rsidRPr="006663C7">
        <w:rPr>
          <w:rStyle w:val="Char0"/>
          <w:rtl/>
        </w:rPr>
        <w:t xml:space="preserve"> </w:t>
      </w:r>
      <w:r w:rsidR="00DF08BB" w:rsidRPr="006663C7">
        <w:rPr>
          <w:rStyle w:val="Char0"/>
          <w:rFonts w:hint="cs"/>
          <w:rtl/>
        </w:rPr>
        <w:t>ی</w:t>
      </w:r>
      <w:r w:rsidRPr="006663C7">
        <w:rPr>
          <w:rStyle w:val="Char0"/>
          <w:rFonts w:hint="cs"/>
          <w:rtl/>
        </w:rPr>
        <w:t>وسف</w:t>
      </w:r>
      <w:r w:rsidRPr="006663C7">
        <w:rPr>
          <w:rStyle w:val="Char0"/>
          <w:rtl/>
        </w:rPr>
        <w:t xml:space="preserve"> </w:t>
      </w:r>
      <w:r w:rsidRPr="006663C7">
        <w:rPr>
          <w:rStyle w:val="Char0"/>
          <w:rFonts w:hint="cs"/>
          <w:rtl/>
        </w:rPr>
        <w:t>بنور</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مصر،</w:t>
      </w:r>
      <w:r w:rsidRPr="006663C7">
        <w:rPr>
          <w:rStyle w:val="Char0"/>
          <w:rtl/>
        </w:rPr>
        <w:t xml:space="preserve"> </w:t>
      </w:r>
      <w:r w:rsidRPr="006663C7">
        <w:rPr>
          <w:rStyle w:val="Char0"/>
          <w:rFonts w:hint="cs"/>
          <w:rtl/>
        </w:rPr>
        <w:t>دارالحد</w:t>
      </w:r>
      <w:r w:rsidR="00DF08BB" w:rsidRPr="006663C7">
        <w:rPr>
          <w:rStyle w:val="Char0"/>
          <w:rFonts w:hint="cs"/>
          <w:rtl/>
        </w:rPr>
        <w:t>ی</w:t>
      </w:r>
      <w:r w:rsidRPr="006663C7">
        <w:rPr>
          <w:rStyle w:val="Char0"/>
          <w:rFonts w:hint="cs"/>
          <w:rtl/>
        </w:rPr>
        <w:t>ث،</w:t>
      </w:r>
      <w:r w:rsidRPr="006663C7">
        <w:rPr>
          <w:rStyle w:val="Char0"/>
          <w:rtl/>
        </w:rPr>
        <w:t xml:space="preserve"> 1</w:t>
      </w:r>
      <w:r w:rsidRPr="00C64670">
        <w:rPr>
          <w:rStyle w:val="Char0"/>
          <w:rtl/>
        </w:rPr>
        <w:t xml:space="preserve">357 </w:t>
      </w:r>
      <w:r w:rsidRPr="00C64670">
        <w:rPr>
          <w:rStyle w:val="Char0"/>
          <w:rFonts w:hint="cs"/>
          <w:rtl/>
        </w:rPr>
        <w:t>هـ.</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سب</w:t>
      </w:r>
      <w:r w:rsidR="00DF08BB">
        <w:rPr>
          <w:rStyle w:val="Char0"/>
          <w:rtl/>
        </w:rPr>
        <w:t>کی</w:t>
      </w:r>
      <w:r w:rsidRPr="00C64670">
        <w:rPr>
          <w:rStyle w:val="Char0"/>
          <w:rtl/>
        </w:rPr>
        <w:t xml:space="preserve">، </w:t>
      </w:r>
      <w:r w:rsidRPr="006663C7">
        <w:rPr>
          <w:rStyle w:val="Char0"/>
          <w:rtl/>
        </w:rPr>
        <w:t xml:space="preserve">جمع الجوامع، </w:t>
      </w:r>
      <w:r w:rsidR="00566E38" w:rsidRPr="006663C7">
        <w:rPr>
          <w:rStyle w:val="Char0"/>
          <w:rtl/>
        </w:rPr>
        <w:t>محمّد</w:t>
      </w:r>
      <w:r w:rsidR="00DF08BB" w:rsidRPr="006663C7">
        <w:rPr>
          <w:rStyle w:val="Char0"/>
          <w:rtl/>
        </w:rPr>
        <w:t>ی</w:t>
      </w:r>
      <w:r w:rsidRPr="00C64670">
        <w:rPr>
          <w:rStyle w:val="Char0"/>
          <w:rtl/>
        </w:rPr>
        <w:t>، سقز، ب</w:t>
      </w:r>
      <w:r w:rsidR="00DF08BB">
        <w:rPr>
          <w:rStyle w:val="Char0"/>
          <w:rtl/>
        </w:rPr>
        <w:t>ی</w:t>
      </w:r>
      <w:r w:rsidRPr="00C64670">
        <w:rPr>
          <w:rStyle w:val="Char0"/>
          <w:rtl/>
        </w:rPr>
        <w:softHyphen/>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سب</w:t>
      </w:r>
      <w:r w:rsidR="00DF08BB">
        <w:rPr>
          <w:rStyle w:val="Char0"/>
          <w:rtl/>
        </w:rPr>
        <w:t>کی</w:t>
      </w:r>
      <w:r w:rsidRPr="00C64670">
        <w:rPr>
          <w:rStyle w:val="Char0"/>
          <w:rtl/>
        </w:rPr>
        <w:t xml:space="preserve">، </w:t>
      </w:r>
      <w:r w:rsidRPr="006663C7">
        <w:rPr>
          <w:rStyle w:val="Char0"/>
          <w:rtl/>
        </w:rPr>
        <w:t>عل</w:t>
      </w:r>
      <w:r w:rsidR="00DF08BB" w:rsidRPr="006663C7">
        <w:rPr>
          <w:rStyle w:val="Char0"/>
          <w:rtl/>
        </w:rPr>
        <w:t>ی</w:t>
      </w:r>
      <w:r w:rsidRPr="006663C7">
        <w:rPr>
          <w:rStyle w:val="Char0"/>
          <w:rtl/>
        </w:rPr>
        <w:t xml:space="preserve"> بن عبدال</w:t>
      </w:r>
      <w:r w:rsidR="00DF08BB" w:rsidRPr="006663C7">
        <w:rPr>
          <w:rStyle w:val="Char0"/>
          <w:rtl/>
        </w:rPr>
        <w:t>ک</w:t>
      </w:r>
      <w:r w:rsidRPr="006663C7">
        <w:rPr>
          <w:rStyle w:val="Char0"/>
          <w:rtl/>
        </w:rPr>
        <w:t>اف</w:t>
      </w:r>
      <w:r w:rsidR="00DF08BB" w:rsidRPr="006663C7">
        <w:rPr>
          <w:rStyle w:val="Char0"/>
          <w:rtl/>
        </w:rPr>
        <w:t>ی</w:t>
      </w:r>
      <w:r w:rsidRPr="006663C7">
        <w:rPr>
          <w:rStyle w:val="Char0"/>
          <w:rtl/>
        </w:rPr>
        <w:t>، الإبهاج، تحق</w:t>
      </w:r>
      <w:r w:rsidR="00DF08BB" w:rsidRPr="006663C7">
        <w:rPr>
          <w:rStyle w:val="Char0"/>
          <w:rtl/>
        </w:rPr>
        <w:t>ی</w:t>
      </w:r>
      <w:r w:rsidRPr="006663C7">
        <w:rPr>
          <w:rStyle w:val="Char0"/>
          <w:rtl/>
        </w:rPr>
        <w:t>ق گروه</w:t>
      </w:r>
      <w:r w:rsidR="00DF08BB" w:rsidRPr="006663C7">
        <w:rPr>
          <w:rStyle w:val="Char0"/>
          <w:rtl/>
        </w:rPr>
        <w:t>ی</w:t>
      </w:r>
      <w:r w:rsidRPr="006663C7">
        <w:rPr>
          <w:rStyle w:val="Char0"/>
          <w:rtl/>
        </w:rPr>
        <w:t xml:space="preserve"> از علما، دارال</w:t>
      </w:r>
      <w:r w:rsidR="00DF08BB" w:rsidRPr="006663C7">
        <w:rPr>
          <w:rStyle w:val="Char0"/>
          <w:rtl/>
        </w:rPr>
        <w:t>ک</w:t>
      </w:r>
      <w:r w:rsidRPr="006663C7">
        <w:rPr>
          <w:rStyle w:val="Char0"/>
          <w:rtl/>
        </w:rPr>
        <w:t>تب العلم</w:t>
      </w:r>
      <w:r w:rsidR="00DF08BB" w:rsidRPr="006663C7">
        <w:rPr>
          <w:rStyle w:val="Char0"/>
          <w:rtl/>
        </w:rPr>
        <w:t>ی</w:t>
      </w:r>
      <w:r w:rsidRPr="006663C7">
        <w:rPr>
          <w:rStyle w:val="Char0"/>
          <w:rtl/>
        </w:rPr>
        <w:t>ه، ب</w:t>
      </w:r>
      <w:r w:rsidR="00DF08BB" w:rsidRPr="006663C7">
        <w:rPr>
          <w:rStyle w:val="Char0"/>
          <w:rtl/>
        </w:rPr>
        <w:t>ی</w:t>
      </w:r>
      <w:r w:rsidRPr="006663C7">
        <w:rPr>
          <w:rStyle w:val="Char0"/>
          <w:rtl/>
        </w:rPr>
        <w:t>روت، اول</w:t>
      </w:r>
      <w:r w:rsidRPr="00C64670">
        <w:rPr>
          <w:rStyle w:val="Char0"/>
          <w:rtl/>
        </w:rPr>
        <w:t>، 1404ه‍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سرخس</w:t>
      </w:r>
      <w:r w:rsidR="00DF08BB">
        <w:rPr>
          <w:rStyle w:val="Char0"/>
          <w:rtl/>
        </w:rPr>
        <w:t>ی</w:t>
      </w:r>
      <w:r w:rsidRPr="00C64670">
        <w:rPr>
          <w:rStyle w:val="Char0"/>
          <w:rtl/>
        </w:rPr>
        <w:t xml:space="preserve">، </w:t>
      </w:r>
      <w:r w:rsidR="00566E38" w:rsidRPr="006663C7">
        <w:rPr>
          <w:rStyle w:val="Char0"/>
          <w:rtl/>
        </w:rPr>
        <w:t>محمّد</w:t>
      </w:r>
      <w:r w:rsidRPr="006663C7">
        <w:rPr>
          <w:rStyle w:val="Char0"/>
          <w:rtl/>
        </w:rPr>
        <w:t xml:space="preserve"> بن أحمد بن أبوسهل أبوب</w:t>
      </w:r>
      <w:r w:rsidR="00DF08BB" w:rsidRPr="006663C7">
        <w:rPr>
          <w:rStyle w:val="Char0"/>
          <w:rtl/>
        </w:rPr>
        <w:t>ک</w:t>
      </w:r>
      <w:r w:rsidRPr="006663C7">
        <w:rPr>
          <w:rStyle w:val="Char0"/>
          <w:rtl/>
        </w:rPr>
        <w:t>ر، أصول السرخسي، محقق: أبوالوفا أف</w:t>
      </w:r>
      <w:r w:rsidR="00C41B81" w:rsidRPr="006663C7">
        <w:rPr>
          <w:rStyle w:val="Char0"/>
          <w:rtl/>
        </w:rPr>
        <w:t>غان</w:t>
      </w:r>
      <w:r w:rsidR="00DF08BB" w:rsidRPr="006663C7">
        <w:rPr>
          <w:rStyle w:val="Char0"/>
          <w:rtl/>
        </w:rPr>
        <w:t>ی</w:t>
      </w:r>
      <w:r w:rsidR="00C41B81" w:rsidRPr="006663C7">
        <w:rPr>
          <w:rStyle w:val="Char0"/>
          <w:rtl/>
        </w:rPr>
        <w:t>، دارالمعرفه</w:t>
      </w:r>
      <w:r w:rsidR="00C41B81" w:rsidRPr="00C64670">
        <w:rPr>
          <w:rStyle w:val="Char0"/>
          <w:rtl/>
        </w:rPr>
        <w:t>، ب</w:t>
      </w:r>
      <w:r w:rsidR="00DF08BB">
        <w:rPr>
          <w:rStyle w:val="Char0"/>
          <w:rtl/>
        </w:rPr>
        <w:t>ی</w:t>
      </w:r>
      <w:r w:rsidR="00C41B81" w:rsidRPr="00C64670">
        <w:rPr>
          <w:rStyle w:val="Char0"/>
          <w:rtl/>
        </w:rPr>
        <w:t>روت، 1372ه‍</w:t>
      </w:r>
      <w:r w:rsidRPr="00C64670">
        <w:rPr>
          <w:rStyle w:val="Char0"/>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سعید</w:t>
      </w:r>
      <w:r w:rsidRPr="00C64670">
        <w:rPr>
          <w:rStyle w:val="Char0"/>
          <w:rtl/>
        </w:rPr>
        <w:t xml:space="preserve"> </w:t>
      </w:r>
      <w:r w:rsidRPr="00C64670">
        <w:rPr>
          <w:rStyle w:val="Char0"/>
          <w:rFonts w:hint="cs"/>
          <w:rtl/>
        </w:rPr>
        <w:t>بن</w:t>
      </w:r>
      <w:r w:rsidRPr="00C64670">
        <w:rPr>
          <w:rStyle w:val="Char0"/>
          <w:rtl/>
        </w:rPr>
        <w:t xml:space="preserve"> </w:t>
      </w:r>
      <w:r w:rsidRPr="006663C7">
        <w:rPr>
          <w:rStyle w:val="Char0"/>
          <w:rFonts w:hint="cs"/>
          <w:rtl/>
        </w:rPr>
        <w:t>منصور،</w:t>
      </w:r>
      <w:r w:rsidRPr="006663C7">
        <w:rPr>
          <w:rStyle w:val="Char0"/>
          <w:rtl/>
        </w:rPr>
        <w:t xml:space="preserve"> </w:t>
      </w:r>
      <w:r w:rsidRPr="006663C7">
        <w:rPr>
          <w:rStyle w:val="Char0"/>
          <w:rFonts w:hint="cs"/>
          <w:rtl/>
        </w:rPr>
        <w:t>سعید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منصــور</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شعبة</w:t>
      </w:r>
      <w:r w:rsidRPr="006663C7">
        <w:rPr>
          <w:rStyle w:val="Char0"/>
          <w:rtl/>
        </w:rPr>
        <w:t xml:space="preserve"> </w:t>
      </w:r>
      <w:r w:rsidRPr="006663C7">
        <w:rPr>
          <w:rStyle w:val="Char0"/>
          <w:rFonts w:hint="cs"/>
          <w:rtl/>
        </w:rPr>
        <w:t>الخراسانی،</w:t>
      </w:r>
      <w:r w:rsidRPr="006663C7">
        <w:rPr>
          <w:rStyle w:val="Char0"/>
          <w:rtl/>
        </w:rPr>
        <w:t xml:space="preserve"> </w:t>
      </w:r>
      <w:r w:rsidRPr="006663C7">
        <w:rPr>
          <w:rStyle w:val="Char0"/>
          <w:rFonts w:hint="cs"/>
          <w:rtl/>
        </w:rPr>
        <w:t>السنــن،</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حبیب</w:t>
      </w:r>
      <w:r w:rsidRPr="006663C7">
        <w:rPr>
          <w:rStyle w:val="Char0"/>
          <w:rtl/>
        </w:rPr>
        <w:t xml:space="preserve"> </w:t>
      </w:r>
      <w:r w:rsidRPr="006663C7">
        <w:rPr>
          <w:rStyle w:val="Char0"/>
          <w:rFonts w:hint="cs"/>
          <w:rtl/>
        </w:rPr>
        <w:t>الرحـــمن</w:t>
      </w:r>
      <w:r w:rsidRPr="006663C7">
        <w:rPr>
          <w:rStyle w:val="Char0"/>
          <w:rtl/>
        </w:rPr>
        <w:t xml:space="preserve"> </w:t>
      </w:r>
      <w:r w:rsidRPr="006663C7">
        <w:rPr>
          <w:rStyle w:val="Char0"/>
          <w:rFonts w:hint="cs"/>
          <w:rtl/>
        </w:rPr>
        <w:t>الأعظــمی</w:t>
      </w:r>
      <w:r w:rsidRPr="00C64670">
        <w:rPr>
          <w:rStyle w:val="Char0"/>
          <w:rFonts w:hint="cs"/>
          <w:rtl/>
        </w:rPr>
        <w:t>،</w:t>
      </w:r>
      <w:r w:rsidR="00107B70">
        <w:rPr>
          <w:rStyle w:val="Char0"/>
          <w:rtl/>
        </w:rPr>
        <w:t xml:space="preserve"> </w:t>
      </w:r>
      <w:r w:rsidRPr="00C64670">
        <w:rPr>
          <w:rStyle w:val="Char0"/>
          <w:rFonts w:hint="cs"/>
          <w:rtl/>
        </w:rPr>
        <w:t>بیروت،</w:t>
      </w:r>
      <w:r w:rsidRPr="00C64670">
        <w:rPr>
          <w:rStyle w:val="Char0"/>
          <w:rtl/>
        </w:rPr>
        <w:t xml:space="preserve"> </w:t>
      </w:r>
      <w:r w:rsidRPr="00C64670">
        <w:rPr>
          <w:rStyle w:val="Char0"/>
          <w:rFonts w:hint="cs"/>
          <w:rtl/>
        </w:rPr>
        <w:t>دارالکتب</w:t>
      </w:r>
      <w:r w:rsidRPr="00C64670">
        <w:rPr>
          <w:rStyle w:val="Char0"/>
          <w:rtl/>
        </w:rPr>
        <w:t xml:space="preserve"> </w:t>
      </w:r>
      <w:r w:rsidRPr="00C64670">
        <w:rPr>
          <w:rStyle w:val="Char0"/>
          <w:rFonts w:hint="cs"/>
          <w:rtl/>
        </w:rPr>
        <w:t>العلمیه،</w:t>
      </w:r>
      <w:r w:rsidR="00694344">
        <w:rPr>
          <w:rStyle w:val="Char0"/>
          <w:rtl/>
        </w:rPr>
        <w:t xml:space="preserve"> بی‌</w:t>
      </w:r>
      <w:r w:rsidRPr="00C64670">
        <w:rPr>
          <w:rStyle w:val="Char0"/>
          <w:rFonts w:hint="cs"/>
          <w:rtl/>
        </w:rPr>
        <w:t>تا.</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سمعان</w:t>
      </w:r>
      <w:r w:rsidR="00DF08BB">
        <w:rPr>
          <w:rStyle w:val="Char0"/>
          <w:rFonts w:hint="cs"/>
          <w:rtl/>
        </w:rPr>
        <w:t>ی</w:t>
      </w:r>
      <w:r w:rsidRPr="00C64670">
        <w:rPr>
          <w:rStyle w:val="Char0"/>
          <w:rFonts w:hint="cs"/>
          <w:rtl/>
        </w:rPr>
        <w:t>،</w:t>
      </w:r>
      <w:r w:rsidRPr="00C64670">
        <w:rPr>
          <w:rStyle w:val="Char0"/>
          <w:rtl/>
        </w:rPr>
        <w:t xml:space="preserve"> </w:t>
      </w:r>
      <w:r w:rsidRPr="006663C7">
        <w:rPr>
          <w:rStyle w:val="Char0"/>
          <w:rFonts w:hint="cs"/>
          <w:rtl/>
        </w:rPr>
        <w:t>اب</w:t>
      </w:r>
      <w:r w:rsidR="00DF08BB" w:rsidRPr="006663C7">
        <w:rPr>
          <w:rStyle w:val="Char0"/>
          <w:rFonts w:hint="cs"/>
          <w:rtl/>
        </w:rPr>
        <w:t>ی</w:t>
      </w:r>
      <w:r w:rsidRPr="006663C7">
        <w:rPr>
          <w:rStyle w:val="Char0"/>
          <w:rtl/>
        </w:rPr>
        <w:t xml:space="preserve"> </w:t>
      </w:r>
      <w:r w:rsidRPr="006663C7">
        <w:rPr>
          <w:rStyle w:val="Char0"/>
          <w:rFonts w:hint="cs"/>
          <w:rtl/>
        </w:rPr>
        <w:t>سعد</w:t>
      </w:r>
      <w:r w:rsidRPr="006663C7">
        <w:rPr>
          <w:rStyle w:val="Char0"/>
          <w:rtl/>
        </w:rPr>
        <w:t xml:space="preserve"> </w:t>
      </w:r>
      <w:r w:rsidRPr="006663C7">
        <w:rPr>
          <w:rStyle w:val="Char0"/>
          <w:rFonts w:hint="cs"/>
          <w:rtl/>
        </w:rPr>
        <w:t>عبد</w:t>
      </w:r>
      <w:r w:rsidRPr="006663C7">
        <w:rPr>
          <w:rStyle w:val="Char0"/>
          <w:rtl/>
        </w:rPr>
        <w:t xml:space="preserve"> </w:t>
      </w:r>
      <w:r w:rsidRPr="006663C7">
        <w:rPr>
          <w:rStyle w:val="Char0"/>
          <w:rFonts w:hint="cs"/>
          <w:rtl/>
        </w:rPr>
        <w:t>ال</w:t>
      </w:r>
      <w:r w:rsidR="00DF08BB" w:rsidRPr="006663C7">
        <w:rPr>
          <w:rStyle w:val="Char0"/>
          <w:rFonts w:hint="cs"/>
          <w:rtl/>
        </w:rPr>
        <w:t>ک</w:t>
      </w:r>
      <w:r w:rsidRPr="006663C7">
        <w:rPr>
          <w:rStyle w:val="Char0"/>
          <w:rFonts w:hint="cs"/>
          <w:rtl/>
        </w:rPr>
        <w:t>ر</w:t>
      </w:r>
      <w:r w:rsidR="00DF08BB" w:rsidRPr="006663C7">
        <w:rPr>
          <w:rStyle w:val="Char0"/>
          <w:rFonts w:hint="cs"/>
          <w:rtl/>
        </w:rPr>
        <w:t>ی</w:t>
      </w:r>
      <w:r w:rsidRPr="006663C7">
        <w:rPr>
          <w:rStyle w:val="Char0"/>
          <w:rFonts w:hint="cs"/>
          <w:rtl/>
        </w:rPr>
        <w:t>م</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منصور</w:t>
      </w:r>
      <w:r w:rsidRPr="006663C7">
        <w:rPr>
          <w:rStyle w:val="Char0"/>
          <w:rtl/>
        </w:rPr>
        <w:t xml:space="preserve"> </w:t>
      </w:r>
      <w:r w:rsidRPr="006663C7">
        <w:rPr>
          <w:rStyle w:val="Char0"/>
          <w:rFonts w:hint="cs"/>
          <w:rtl/>
        </w:rPr>
        <w:t>تم</w:t>
      </w:r>
      <w:r w:rsidR="00DF08BB" w:rsidRPr="006663C7">
        <w:rPr>
          <w:rStyle w:val="Char0"/>
          <w:rFonts w:hint="cs"/>
          <w:rtl/>
        </w:rPr>
        <w:t>ی</w:t>
      </w:r>
      <w:r w:rsidRPr="006663C7">
        <w:rPr>
          <w:rStyle w:val="Char0"/>
          <w:rFonts w:hint="cs"/>
          <w:rtl/>
        </w:rPr>
        <w:t>م</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الانساب،</w:t>
      </w:r>
      <w:r w:rsidRPr="006663C7">
        <w:rPr>
          <w:rStyle w:val="Char0"/>
          <w:rtl/>
        </w:rPr>
        <w:t xml:space="preserve"> </w:t>
      </w:r>
      <w:r w:rsidRPr="006663C7">
        <w:rPr>
          <w:rStyle w:val="Char0"/>
          <w:rFonts w:hint="cs"/>
          <w:rtl/>
        </w:rPr>
        <w:t>تعل</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عبد</w:t>
      </w:r>
      <w:r w:rsidRPr="006663C7">
        <w:rPr>
          <w:rStyle w:val="Char0"/>
          <w:rtl/>
        </w:rPr>
        <w:t xml:space="preserve"> </w:t>
      </w:r>
      <w:r w:rsidRPr="006663C7">
        <w:rPr>
          <w:rStyle w:val="Char0"/>
          <w:rFonts w:hint="cs"/>
          <w:rtl/>
        </w:rPr>
        <w:t>الله</w:t>
      </w:r>
      <w:r w:rsidRPr="006663C7">
        <w:rPr>
          <w:rStyle w:val="Char0"/>
          <w:rtl/>
        </w:rPr>
        <w:t xml:space="preserve"> </w:t>
      </w:r>
      <w:r w:rsidRPr="006663C7">
        <w:rPr>
          <w:rStyle w:val="Char0"/>
          <w:rFonts w:hint="cs"/>
          <w:rtl/>
        </w:rPr>
        <w:t>عمر</w:t>
      </w:r>
      <w:r w:rsidRPr="006663C7">
        <w:rPr>
          <w:rStyle w:val="Char0"/>
          <w:rtl/>
        </w:rPr>
        <w:t xml:space="preserve"> </w:t>
      </w:r>
      <w:r w:rsidRPr="006663C7">
        <w:rPr>
          <w:rStyle w:val="Char0"/>
          <w:rFonts w:hint="cs"/>
          <w:rtl/>
        </w:rPr>
        <w:t>البارود</w:t>
      </w:r>
      <w:r w:rsidR="00DF08BB" w:rsidRPr="006663C7">
        <w:rPr>
          <w:rStyle w:val="Char0"/>
          <w:rFonts w:hint="cs"/>
          <w:rtl/>
        </w:rPr>
        <w:t>ی</w:t>
      </w:r>
      <w:r w:rsidRPr="006663C7">
        <w:rPr>
          <w:rStyle w:val="Char0"/>
          <w:rtl/>
        </w:rPr>
        <w:t xml:space="preserve"> </w:t>
      </w:r>
      <w:r w:rsidRPr="006663C7">
        <w:rPr>
          <w:rStyle w:val="Char0"/>
          <w:rFonts w:hint="cs"/>
          <w:rtl/>
        </w:rPr>
        <w:t>مر</w:t>
      </w:r>
      <w:r w:rsidR="00DF08BB" w:rsidRPr="006663C7">
        <w:rPr>
          <w:rStyle w:val="Char0"/>
          <w:rFonts w:hint="cs"/>
          <w:rtl/>
        </w:rPr>
        <w:t>ک</w:t>
      </w:r>
      <w:r w:rsidRPr="006663C7">
        <w:rPr>
          <w:rStyle w:val="Char0"/>
          <w:rFonts w:hint="cs"/>
          <w:rtl/>
        </w:rPr>
        <w:t>ز</w:t>
      </w:r>
      <w:r w:rsidRPr="006663C7">
        <w:rPr>
          <w:rStyle w:val="Char0"/>
          <w:rtl/>
        </w:rPr>
        <w:t xml:space="preserve"> </w:t>
      </w:r>
      <w:r w:rsidRPr="006663C7">
        <w:rPr>
          <w:rStyle w:val="Char0"/>
          <w:rFonts w:hint="cs"/>
          <w:rtl/>
        </w:rPr>
        <w:t>الخدمات</w:t>
      </w:r>
      <w:r w:rsidRPr="006663C7">
        <w:rPr>
          <w:rStyle w:val="Char0"/>
          <w:rtl/>
        </w:rPr>
        <w:t xml:space="preserve"> </w:t>
      </w:r>
      <w:r w:rsidRPr="006663C7">
        <w:rPr>
          <w:rStyle w:val="Char0"/>
          <w:rFonts w:hint="cs"/>
          <w:rtl/>
        </w:rPr>
        <w:t>والابحاث</w:t>
      </w:r>
      <w:r w:rsidRPr="006663C7">
        <w:rPr>
          <w:rStyle w:val="Char0"/>
          <w:rtl/>
        </w:rPr>
        <w:t xml:space="preserve"> </w:t>
      </w:r>
      <w:r w:rsidRPr="006663C7">
        <w:rPr>
          <w:rStyle w:val="Char0"/>
          <w:rFonts w:hint="cs"/>
          <w:rtl/>
        </w:rPr>
        <w:t>الثقاف</w:t>
      </w:r>
      <w:r w:rsidR="00DF08BB" w:rsidRPr="006663C7">
        <w:rPr>
          <w:rStyle w:val="Char0"/>
          <w:rFonts w:hint="cs"/>
          <w:rtl/>
        </w:rPr>
        <w:t>ی</w:t>
      </w:r>
      <w:r w:rsidRPr="006663C7">
        <w:rPr>
          <w:rStyle w:val="Char0"/>
          <w:rFonts w:hint="cs"/>
          <w:rtl/>
        </w:rPr>
        <w:t>ة</w:t>
      </w:r>
      <w:r w:rsidRPr="006663C7">
        <w:rPr>
          <w:rStyle w:val="Char0"/>
          <w:rtl/>
        </w:rPr>
        <w:t xml:space="preserve"> </w:t>
      </w:r>
      <w:r w:rsidRPr="006663C7">
        <w:rPr>
          <w:rStyle w:val="Char0"/>
          <w:rFonts w:hint="cs"/>
          <w:rtl/>
        </w:rPr>
        <w:t>الجزء</w:t>
      </w:r>
      <w:r w:rsidRPr="006663C7">
        <w:rPr>
          <w:rStyle w:val="Char0"/>
          <w:rtl/>
        </w:rPr>
        <w:t xml:space="preserve"> </w:t>
      </w:r>
      <w:r w:rsidRPr="006663C7">
        <w:rPr>
          <w:rStyle w:val="Char0"/>
          <w:rFonts w:hint="cs"/>
          <w:rtl/>
        </w:rPr>
        <w:t>الاول،</w:t>
      </w:r>
      <w:r w:rsidRPr="006663C7">
        <w:rPr>
          <w:rStyle w:val="Char0"/>
          <w:rtl/>
        </w:rPr>
        <w:t xml:space="preserve"> </w:t>
      </w:r>
      <w:r w:rsidRPr="006663C7">
        <w:rPr>
          <w:rStyle w:val="Char0"/>
          <w:rFonts w:hint="cs"/>
          <w:rtl/>
        </w:rPr>
        <w:t>ب</w:t>
      </w:r>
      <w:r w:rsidR="00DF08BB" w:rsidRPr="006663C7">
        <w:rPr>
          <w:rStyle w:val="Char0"/>
          <w:rFonts w:hint="cs"/>
          <w:rtl/>
        </w:rPr>
        <w:t>ی</w:t>
      </w:r>
      <w:r w:rsidRPr="006663C7">
        <w:rPr>
          <w:rStyle w:val="Char0"/>
          <w:rFonts w:hint="cs"/>
          <w:rtl/>
        </w:rPr>
        <w:t>روت،</w:t>
      </w:r>
      <w:r w:rsidRPr="006663C7">
        <w:rPr>
          <w:rStyle w:val="Char0"/>
          <w:rtl/>
        </w:rPr>
        <w:t xml:space="preserve"> </w:t>
      </w:r>
      <w:r w:rsidRPr="006663C7">
        <w:rPr>
          <w:rStyle w:val="Char0"/>
          <w:rFonts w:hint="cs"/>
          <w:rtl/>
        </w:rPr>
        <w:t>دار</w:t>
      </w:r>
      <w:r w:rsidRPr="006663C7">
        <w:rPr>
          <w:rStyle w:val="Char0"/>
          <w:rtl/>
        </w:rPr>
        <w:t xml:space="preserve"> </w:t>
      </w:r>
      <w:r w:rsidRPr="006663C7">
        <w:rPr>
          <w:rStyle w:val="Char0"/>
          <w:rFonts w:hint="cs"/>
          <w:rtl/>
        </w:rPr>
        <w:t>الجنان،</w:t>
      </w:r>
      <w:r w:rsidRPr="006663C7">
        <w:rPr>
          <w:rStyle w:val="Char0"/>
          <w:rtl/>
        </w:rPr>
        <w:t xml:space="preserve"> </w:t>
      </w:r>
      <w:r w:rsidRPr="006663C7">
        <w:rPr>
          <w:rStyle w:val="Char0"/>
          <w:rFonts w:hint="cs"/>
          <w:rtl/>
        </w:rPr>
        <w:t>اول،</w:t>
      </w:r>
      <w:r w:rsidRPr="006663C7">
        <w:rPr>
          <w:rStyle w:val="Char0"/>
          <w:rtl/>
        </w:rPr>
        <w:t xml:space="preserve"> 140</w:t>
      </w:r>
      <w:r w:rsidRPr="00C64670">
        <w:rPr>
          <w:rStyle w:val="Char0"/>
          <w:rtl/>
        </w:rPr>
        <w:t xml:space="preserve">8 </w:t>
      </w:r>
      <w:r w:rsidRPr="00C64670">
        <w:rPr>
          <w:rStyle w:val="Char0"/>
          <w:rFonts w:hint="cs"/>
          <w:rtl/>
        </w:rPr>
        <w:t>هـ.</w:t>
      </w:r>
    </w:p>
    <w:p w:rsidR="00CB6890" w:rsidRPr="006663C7" w:rsidRDefault="00DD4200" w:rsidP="006663C7">
      <w:pPr>
        <w:widowControl/>
        <w:numPr>
          <w:ilvl w:val="0"/>
          <w:numId w:val="1"/>
        </w:numPr>
        <w:tabs>
          <w:tab w:val="right" w:pos="851"/>
        </w:tabs>
        <w:spacing w:line="240" w:lineRule="auto"/>
        <w:ind w:left="641" w:hanging="357"/>
        <w:contextualSpacing/>
        <w:jc w:val="both"/>
        <w:rPr>
          <w:rStyle w:val="Char0"/>
          <w:spacing w:val="-2"/>
        </w:rPr>
      </w:pPr>
      <w:r w:rsidRPr="006663C7">
        <w:rPr>
          <w:rStyle w:val="Char0"/>
          <w:rFonts w:hint="cs"/>
          <w:spacing w:val="-2"/>
          <w:rtl/>
        </w:rPr>
        <w:t>س</w:t>
      </w:r>
      <w:r w:rsidR="00DF08BB" w:rsidRPr="006663C7">
        <w:rPr>
          <w:rStyle w:val="Char0"/>
          <w:rFonts w:hint="cs"/>
          <w:spacing w:val="-2"/>
          <w:rtl/>
        </w:rPr>
        <w:t>ی</w:t>
      </w:r>
      <w:r w:rsidRPr="006663C7">
        <w:rPr>
          <w:rStyle w:val="Char0"/>
          <w:rFonts w:hint="cs"/>
          <w:spacing w:val="-2"/>
          <w:rtl/>
        </w:rPr>
        <w:t>وط</w:t>
      </w:r>
      <w:r w:rsidR="00DF08BB" w:rsidRPr="006663C7">
        <w:rPr>
          <w:rStyle w:val="Char0"/>
          <w:rFonts w:hint="cs"/>
          <w:spacing w:val="-2"/>
          <w:rtl/>
        </w:rPr>
        <w:t>ی</w:t>
      </w:r>
      <w:r w:rsidRPr="006663C7">
        <w:rPr>
          <w:rStyle w:val="Char0"/>
          <w:rFonts w:hint="cs"/>
          <w:spacing w:val="-2"/>
          <w:rtl/>
        </w:rPr>
        <w:t>،</w:t>
      </w:r>
      <w:r w:rsidRPr="006663C7">
        <w:rPr>
          <w:rStyle w:val="Char0"/>
          <w:spacing w:val="-2"/>
          <w:rtl/>
        </w:rPr>
        <w:t xml:space="preserve"> </w:t>
      </w:r>
      <w:r w:rsidRPr="006663C7">
        <w:rPr>
          <w:rStyle w:val="Char0"/>
          <w:rFonts w:hint="cs"/>
          <w:spacing w:val="-2"/>
          <w:rtl/>
        </w:rPr>
        <w:t>عبد</w:t>
      </w:r>
      <w:r w:rsidRPr="006663C7">
        <w:rPr>
          <w:rStyle w:val="Char0"/>
          <w:spacing w:val="-2"/>
          <w:rtl/>
        </w:rPr>
        <w:t xml:space="preserve"> </w:t>
      </w:r>
      <w:r w:rsidRPr="006663C7">
        <w:rPr>
          <w:rStyle w:val="Char0"/>
          <w:rFonts w:hint="cs"/>
          <w:spacing w:val="-2"/>
          <w:rtl/>
        </w:rPr>
        <w:t>الرحمن</w:t>
      </w:r>
      <w:r w:rsidRPr="006663C7">
        <w:rPr>
          <w:rStyle w:val="Char0"/>
          <w:spacing w:val="-2"/>
          <w:rtl/>
        </w:rPr>
        <w:t xml:space="preserve"> </w:t>
      </w:r>
      <w:r w:rsidRPr="006663C7">
        <w:rPr>
          <w:rStyle w:val="Char0"/>
          <w:rFonts w:hint="cs"/>
          <w:spacing w:val="-2"/>
          <w:rtl/>
        </w:rPr>
        <w:t>بن</w:t>
      </w:r>
      <w:r w:rsidRPr="006663C7">
        <w:rPr>
          <w:rStyle w:val="Char0"/>
          <w:spacing w:val="-2"/>
          <w:rtl/>
        </w:rPr>
        <w:t xml:space="preserve"> </w:t>
      </w:r>
      <w:r w:rsidRPr="006663C7">
        <w:rPr>
          <w:rStyle w:val="Char0"/>
          <w:rFonts w:hint="cs"/>
          <w:spacing w:val="-2"/>
          <w:rtl/>
        </w:rPr>
        <w:t>أب</w:t>
      </w:r>
      <w:r w:rsidR="00DF08BB" w:rsidRPr="006663C7">
        <w:rPr>
          <w:rStyle w:val="Char0"/>
          <w:rFonts w:hint="cs"/>
          <w:spacing w:val="-2"/>
          <w:rtl/>
        </w:rPr>
        <w:t>ی</w:t>
      </w:r>
      <w:r w:rsidRPr="006663C7">
        <w:rPr>
          <w:rStyle w:val="Char0"/>
          <w:spacing w:val="-2"/>
          <w:rtl/>
        </w:rPr>
        <w:t xml:space="preserve"> </w:t>
      </w:r>
      <w:r w:rsidRPr="006663C7">
        <w:rPr>
          <w:rStyle w:val="Char0"/>
          <w:rFonts w:hint="cs"/>
          <w:spacing w:val="-2"/>
          <w:rtl/>
        </w:rPr>
        <w:t>ب</w:t>
      </w:r>
      <w:r w:rsidR="00DF08BB" w:rsidRPr="006663C7">
        <w:rPr>
          <w:rStyle w:val="Char0"/>
          <w:rFonts w:hint="cs"/>
          <w:spacing w:val="-2"/>
          <w:rtl/>
        </w:rPr>
        <w:t>ک</w:t>
      </w:r>
      <w:r w:rsidRPr="006663C7">
        <w:rPr>
          <w:rStyle w:val="Char0"/>
          <w:rFonts w:hint="cs"/>
          <w:spacing w:val="-2"/>
          <w:rtl/>
        </w:rPr>
        <w:t>ر</w:t>
      </w:r>
      <w:r w:rsidRPr="006663C7">
        <w:rPr>
          <w:rStyle w:val="Char0"/>
          <w:spacing w:val="-2"/>
          <w:rtl/>
        </w:rPr>
        <w:t xml:space="preserve"> </w:t>
      </w:r>
      <w:r w:rsidRPr="006663C7">
        <w:rPr>
          <w:rStyle w:val="Char0"/>
          <w:rFonts w:hint="cs"/>
          <w:spacing w:val="-2"/>
          <w:rtl/>
        </w:rPr>
        <w:t>الس</w:t>
      </w:r>
      <w:r w:rsidR="00DF08BB" w:rsidRPr="006663C7">
        <w:rPr>
          <w:rStyle w:val="Char0"/>
          <w:rFonts w:hint="cs"/>
          <w:spacing w:val="-2"/>
          <w:rtl/>
        </w:rPr>
        <w:t>ی</w:t>
      </w:r>
      <w:r w:rsidRPr="006663C7">
        <w:rPr>
          <w:rStyle w:val="Char0"/>
          <w:rFonts w:hint="cs"/>
          <w:spacing w:val="-2"/>
          <w:rtl/>
        </w:rPr>
        <w:t>وط</w:t>
      </w:r>
      <w:r w:rsidR="00DF08BB" w:rsidRPr="006663C7">
        <w:rPr>
          <w:rStyle w:val="Char0"/>
          <w:rFonts w:hint="cs"/>
          <w:spacing w:val="-2"/>
          <w:rtl/>
        </w:rPr>
        <w:t>ی</w:t>
      </w:r>
      <w:r w:rsidRPr="006663C7">
        <w:rPr>
          <w:rStyle w:val="Char0"/>
          <w:rFonts w:hint="cs"/>
          <w:spacing w:val="-2"/>
          <w:rtl/>
        </w:rPr>
        <w:t>،</w:t>
      </w:r>
      <w:r w:rsidRPr="006663C7">
        <w:rPr>
          <w:rStyle w:val="Char0"/>
          <w:spacing w:val="-2"/>
          <w:rtl/>
        </w:rPr>
        <w:t xml:space="preserve"> </w:t>
      </w:r>
      <w:r w:rsidRPr="006663C7">
        <w:rPr>
          <w:rStyle w:val="Char0"/>
          <w:rFonts w:hint="cs"/>
          <w:spacing w:val="-2"/>
          <w:rtl/>
        </w:rPr>
        <w:t>تدريب</w:t>
      </w:r>
      <w:r w:rsidRPr="006663C7">
        <w:rPr>
          <w:rStyle w:val="Char0"/>
          <w:spacing w:val="-2"/>
          <w:rtl/>
        </w:rPr>
        <w:t xml:space="preserve"> </w:t>
      </w:r>
      <w:r w:rsidRPr="006663C7">
        <w:rPr>
          <w:rStyle w:val="Char0"/>
          <w:rFonts w:hint="cs"/>
          <w:spacing w:val="-2"/>
          <w:rtl/>
        </w:rPr>
        <w:t>الراوي</w:t>
      </w:r>
      <w:r w:rsidRPr="006663C7">
        <w:rPr>
          <w:rStyle w:val="Char0"/>
          <w:spacing w:val="-2"/>
          <w:rtl/>
        </w:rPr>
        <w:t xml:space="preserve"> </w:t>
      </w:r>
      <w:r w:rsidRPr="006663C7">
        <w:rPr>
          <w:rStyle w:val="Char0"/>
          <w:rFonts w:hint="cs"/>
          <w:spacing w:val="-2"/>
          <w:rtl/>
        </w:rPr>
        <w:t>في</w:t>
      </w:r>
      <w:r w:rsidRPr="006663C7">
        <w:rPr>
          <w:rStyle w:val="Char0"/>
          <w:spacing w:val="-2"/>
          <w:rtl/>
        </w:rPr>
        <w:t xml:space="preserve"> </w:t>
      </w:r>
      <w:r w:rsidRPr="006663C7">
        <w:rPr>
          <w:rStyle w:val="Char0"/>
          <w:rFonts w:hint="cs"/>
          <w:spacing w:val="-2"/>
          <w:rtl/>
        </w:rPr>
        <w:t>شرح</w:t>
      </w:r>
      <w:r w:rsidRPr="006663C7">
        <w:rPr>
          <w:rStyle w:val="Char0"/>
          <w:spacing w:val="-2"/>
          <w:rtl/>
        </w:rPr>
        <w:t xml:space="preserve"> </w:t>
      </w:r>
      <w:r w:rsidRPr="006663C7">
        <w:rPr>
          <w:rStyle w:val="Char0"/>
          <w:rFonts w:hint="cs"/>
          <w:spacing w:val="-2"/>
          <w:rtl/>
        </w:rPr>
        <w:t>تقريب</w:t>
      </w:r>
      <w:r w:rsidRPr="006663C7">
        <w:rPr>
          <w:rStyle w:val="Char0"/>
          <w:spacing w:val="-2"/>
          <w:rtl/>
        </w:rPr>
        <w:t xml:space="preserve"> </w:t>
      </w:r>
      <w:r w:rsidRPr="006663C7">
        <w:rPr>
          <w:rStyle w:val="Char0"/>
          <w:rFonts w:hint="cs"/>
          <w:spacing w:val="-2"/>
          <w:rtl/>
        </w:rPr>
        <w:t>النواوي،</w:t>
      </w:r>
      <w:r w:rsidRPr="006663C7">
        <w:rPr>
          <w:rStyle w:val="Char0"/>
          <w:spacing w:val="-2"/>
          <w:rtl/>
        </w:rPr>
        <w:t xml:space="preserve"> </w:t>
      </w:r>
      <w:r w:rsidRPr="006663C7">
        <w:rPr>
          <w:rStyle w:val="Char0"/>
          <w:rFonts w:hint="cs"/>
          <w:spacing w:val="-2"/>
          <w:rtl/>
        </w:rPr>
        <w:t>تحق</w:t>
      </w:r>
      <w:r w:rsidR="00DF08BB" w:rsidRPr="006663C7">
        <w:rPr>
          <w:rStyle w:val="Char0"/>
          <w:rFonts w:hint="cs"/>
          <w:spacing w:val="-2"/>
          <w:rtl/>
        </w:rPr>
        <w:t>ی</w:t>
      </w:r>
      <w:r w:rsidRPr="006663C7">
        <w:rPr>
          <w:rStyle w:val="Char0"/>
          <w:rFonts w:hint="cs"/>
          <w:spacing w:val="-2"/>
          <w:rtl/>
        </w:rPr>
        <w:t>ق</w:t>
      </w:r>
      <w:r w:rsidRPr="006663C7">
        <w:rPr>
          <w:rStyle w:val="Char0"/>
          <w:spacing w:val="-2"/>
          <w:rtl/>
        </w:rPr>
        <w:t xml:space="preserve">: </w:t>
      </w:r>
      <w:r w:rsidRPr="006663C7">
        <w:rPr>
          <w:rStyle w:val="Char0"/>
          <w:rFonts w:hint="cs"/>
          <w:spacing w:val="-2"/>
          <w:rtl/>
        </w:rPr>
        <w:t>عبد</w:t>
      </w:r>
      <w:r w:rsidRPr="006663C7">
        <w:rPr>
          <w:rStyle w:val="Char0"/>
          <w:spacing w:val="-2"/>
          <w:rtl/>
        </w:rPr>
        <w:t xml:space="preserve"> </w:t>
      </w:r>
      <w:r w:rsidRPr="006663C7">
        <w:rPr>
          <w:rStyle w:val="Char0"/>
          <w:rFonts w:hint="cs"/>
          <w:spacing w:val="-2"/>
          <w:rtl/>
        </w:rPr>
        <w:t>الوهاب</w:t>
      </w:r>
      <w:r w:rsidRPr="006663C7">
        <w:rPr>
          <w:rStyle w:val="Char0"/>
          <w:spacing w:val="-2"/>
          <w:rtl/>
        </w:rPr>
        <w:t xml:space="preserve"> </w:t>
      </w:r>
      <w:r w:rsidRPr="006663C7">
        <w:rPr>
          <w:rStyle w:val="Char0"/>
          <w:rFonts w:hint="cs"/>
          <w:spacing w:val="-2"/>
          <w:rtl/>
        </w:rPr>
        <w:t>عبد</w:t>
      </w:r>
      <w:r w:rsidRPr="006663C7">
        <w:rPr>
          <w:rStyle w:val="Char0"/>
          <w:spacing w:val="-2"/>
          <w:rtl/>
        </w:rPr>
        <w:t xml:space="preserve"> </w:t>
      </w:r>
      <w:r w:rsidRPr="006663C7">
        <w:rPr>
          <w:rStyle w:val="Char0"/>
          <w:rFonts w:hint="cs"/>
          <w:spacing w:val="-2"/>
          <w:rtl/>
        </w:rPr>
        <w:t>اللط</w:t>
      </w:r>
      <w:r w:rsidR="00DF08BB" w:rsidRPr="006663C7">
        <w:rPr>
          <w:rStyle w:val="Char0"/>
          <w:rFonts w:hint="cs"/>
          <w:spacing w:val="-2"/>
          <w:rtl/>
        </w:rPr>
        <w:t>ی</w:t>
      </w:r>
      <w:r w:rsidRPr="006663C7">
        <w:rPr>
          <w:rStyle w:val="Char0"/>
          <w:rFonts w:hint="cs"/>
          <w:spacing w:val="-2"/>
          <w:rtl/>
        </w:rPr>
        <w:t>ف،</w:t>
      </w:r>
      <w:r w:rsidRPr="006663C7">
        <w:rPr>
          <w:rStyle w:val="Char0"/>
          <w:spacing w:val="-2"/>
          <w:rtl/>
        </w:rPr>
        <w:t xml:space="preserve"> </w:t>
      </w:r>
      <w:r w:rsidRPr="006663C7">
        <w:rPr>
          <w:rStyle w:val="Char0"/>
          <w:rFonts w:hint="cs"/>
          <w:spacing w:val="-2"/>
          <w:rtl/>
        </w:rPr>
        <w:t>الر</w:t>
      </w:r>
      <w:r w:rsidR="00DF08BB" w:rsidRPr="006663C7">
        <w:rPr>
          <w:rStyle w:val="Char0"/>
          <w:rFonts w:hint="cs"/>
          <w:spacing w:val="-2"/>
          <w:rtl/>
        </w:rPr>
        <w:t>ی</w:t>
      </w:r>
      <w:r w:rsidRPr="006663C7">
        <w:rPr>
          <w:rStyle w:val="Char0"/>
          <w:rFonts w:hint="cs"/>
          <w:spacing w:val="-2"/>
          <w:rtl/>
        </w:rPr>
        <w:t>اض</w:t>
      </w:r>
      <w:r w:rsidRPr="006933B2">
        <w:rPr>
          <w:rStyle w:val="Char0"/>
          <w:rFonts w:hint="cs"/>
          <w:rtl/>
        </w:rPr>
        <w:t>،</w:t>
      </w:r>
      <w:r w:rsidRPr="006933B2">
        <w:rPr>
          <w:rStyle w:val="Char0"/>
          <w:rtl/>
        </w:rPr>
        <w:t xml:space="preserve"> </w:t>
      </w:r>
      <w:r w:rsidRPr="006933B2">
        <w:rPr>
          <w:rStyle w:val="Char0"/>
          <w:rFonts w:hint="cs"/>
          <w:rtl/>
        </w:rPr>
        <w:t>مكتبة</w:t>
      </w:r>
      <w:r w:rsidRPr="006933B2">
        <w:rPr>
          <w:rStyle w:val="Char0"/>
          <w:rtl/>
        </w:rPr>
        <w:t xml:space="preserve"> </w:t>
      </w:r>
      <w:r w:rsidRPr="006933B2">
        <w:rPr>
          <w:rStyle w:val="Char0"/>
          <w:rFonts w:hint="cs"/>
          <w:rtl/>
        </w:rPr>
        <w:t>الرياض</w:t>
      </w:r>
      <w:r w:rsidRPr="006933B2">
        <w:rPr>
          <w:rStyle w:val="Char0"/>
          <w:rtl/>
        </w:rPr>
        <w:t xml:space="preserve"> </w:t>
      </w:r>
      <w:r w:rsidRPr="006933B2">
        <w:rPr>
          <w:rStyle w:val="Char0"/>
          <w:rFonts w:hint="cs"/>
          <w:rtl/>
        </w:rPr>
        <w:t>الحديثة</w:t>
      </w:r>
      <w:r w:rsidRPr="006663C7">
        <w:rPr>
          <w:rStyle w:val="Char0"/>
          <w:rFonts w:hint="cs"/>
          <w:spacing w:val="-2"/>
          <w:rtl/>
        </w:rPr>
        <w:t>،</w:t>
      </w:r>
      <w:r w:rsidR="00694344" w:rsidRPr="006663C7">
        <w:rPr>
          <w:rStyle w:val="Char0"/>
          <w:spacing w:val="-2"/>
          <w:rtl/>
        </w:rPr>
        <w:t xml:space="preserve"> بی‌</w:t>
      </w:r>
      <w:r w:rsidRPr="006663C7">
        <w:rPr>
          <w:rStyle w:val="Char0"/>
          <w:rFonts w:hint="cs"/>
          <w:spacing w:val="-2"/>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سفار</w:t>
      </w:r>
      <w:r w:rsidR="00DF08BB">
        <w:rPr>
          <w:rStyle w:val="Char0"/>
          <w:rtl/>
        </w:rPr>
        <w:t>ی</w:t>
      </w:r>
      <w:r w:rsidRPr="00C64670">
        <w:rPr>
          <w:rStyle w:val="Char0"/>
          <w:rtl/>
        </w:rPr>
        <w:t>ن</w:t>
      </w:r>
      <w:r w:rsidR="00DF08BB">
        <w:rPr>
          <w:rStyle w:val="Char0"/>
          <w:rtl/>
        </w:rPr>
        <w:t>ی</w:t>
      </w:r>
      <w:r w:rsidRPr="00C64670">
        <w:rPr>
          <w:rStyle w:val="Char0"/>
          <w:rtl/>
        </w:rPr>
        <w:t xml:space="preserve">، </w:t>
      </w:r>
      <w:r w:rsidRPr="006663C7">
        <w:rPr>
          <w:rStyle w:val="Char0"/>
          <w:rtl/>
        </w:rPr>
        <w:t>عمر بن أحمد، التحقيق في بطلان التلفيق، تحق</w:t>
      </w:r>
      <w:r w:rsidR="00DF08BB" w:rsidRPr="006663C7">
        <w:rPr>
          <w:rStyle w:val="Char0"/>
          <w:rtl/>
        </w:rPr>
        <w:t>ی</w:t>
      </w:r>
      <w:r w:rsidRPr="006663C7">
        <w:rPr>
          <w:rStyle w:val="Char0"/>
          <w:rtl/>
        </w:rPr>
        <w:t>ق: عبدالعز</w:t>
      </w:r>
      <w:r w:rsidR="00DF08BB" w:rsidRPr="006663C7">
        <w:rPr>
          <w:rStyle w:val="Char0"/>
          <w:rtl/>
        </w:rPr>
        <w:t>ی</w:t>
      </w:r>
      <w:r w:rsidRPr="006663C7">
        <w:rPr>
          <w:rStyle w:val="Char0"/>
          <w:rtl/>
        </w:rPr>
        <w:t>ز بن</w:t>
      </w:r>
      <w:r w:rsidRPr="00C64670">
        <w:rPr>
          <w:rStyle w:val="Char0"/>
          <w:rtl/>
        </w:rPr>
        <w:t xml:space="preserve"> ابراه</w:t>
      </w:r>
      <w:r w:rsidR="00DF08BB">
        <w:rPr>
          <w:rStyle w:val="Char0"/>
          <w:rtl/>
        </w:rPr>
        <w:t>ی</w:t>
      </w:r>
      <w:r w:rsidRPr="00C64670">
        <w:rPr>
          <w:rStyle w:val="Char0"/>
          <w:rtl/>
        </w:rPr>
        <w:t>م الدخ</w:t>
      </w:r>
      <w:r w:rsidR="00DF08BB">
        <w:rPr>
          <w:rStyle w:val="Char0"/>
          <w:rtl/>
        </w:rPr>
        <w:t>ی</w:t>
      </w:r>
      <w:r w:rsidRPr="00C64670">
        <w:rPr>
          <w:rStyle w:val="Char0"/>
          <w:rtl/>
        </w:rPr>
        <w:t>ل، دارالصم</w:t>
      </w:r>
      <w:r w:rsidR="00DF08BB">
        <w:rPr>
          <w:rStyle w:val="Char0"/>
          <w:rtl/>
        </w:rPr>
        <w:t>ی</w:t>
      </w:r>
      <w:r w:rsidRPr="00C64670">
        <w:rPr>
          <w:rStyle w:val="Char0"/>
          <w:rtl/>
        </w:rPr>
        <w:t>ع</w:t>
      </w:r>
      <w:r w:rsidR="00DF08BB">
        <w:rPr>
          <w:rStyle w:val="Char0"/>
          <w:rtl/>
        </w:rPr>
        <w:t>ی</w:t>
      </w:r>
      <w:r w:rsidRPr="00C64670">
        <w:rPr>
          <w:rStyle w:val="Char0"/>
          <w:rtl/>
        </w:rPr>
        <w:t>، ر</w:t>
      </w:r>
      <w:r w:rsidR="00DF08BB">
        <w:rPr>
          <w:rStyle w:val="Char0"/>
          <w:rtl/>
        </w:rPr>
        <w:t>ی</w:t>
      </w:r>
      <w:r w:rsidRPr="00C64670">
        <w:rPr>
          <w:rStyle w:val="Char0"/>
          <w:rtl/>
        </w:rPr>
        <w:t>اض، اول، 1418ه‍/1998م.</w:t>
      </w:r>
    </w:p>
    <w:p w:rsidR="00CB6890" w:rsidRPr="00C64670" w:rsidRDefault="00A7742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سقاف،</w:t>
      </w:r>
      <w:r w:rsidRPr="00CB6890">
        <w:rPr>
          <w:rFonts w:ascii="Traditional Arabic" w:hAnsi="Traditional Arabic" w:cs="Traditional Arabic"/>
          <w:b/>
          <w:bCs/>
          <w:sz w:val="32"/>
          <w:szCs w:val="32"/>
          <w:rtl/>
          <w:lang w:bidi="fa-IR"/>
        </w:rPr>
        <w:t xml:space="preserve"> </w:t>
      </w:r>
      <w:r w:rsidRPr="00C64670">
        <w:rPr>
          <w:rStyle w:val="Char0"/>
          <w:rtl/>
        </w:rPr>
        <w:t>علو</w:t>
      </w:r>
      <w:r w:rsidR="00DF08BB">
        <w:rPr>
          <w:rStyle w:val="Char0"/>
          <w:rtl/>
        </w:rPr>
        <w:t>ی</w:t>
      </w:r>
      <w:r w:rsidRPr="00C64670">
        <w:rPr>
          <w:rStyle w:val="Char0"/>
          <w:rtl/>
        </w:rPr>
        <w:t xml:space="preserve"> بن </w:t>
      </w:r>
      <w:r w:rsidRPr="006663C7">
        <w:rPr>
          <w:rStyle w:val="Char0"/>
          <w:rtl/>
        </w:rPr>
        <w:t>عبد القادر</w:t>
      </w:r>
      <w:r w:rsidRPr="006663C7">
        <w:rPr>
          <w:rStyle w:val="Char0"/>
          <w:rFonts w:hint="cs"/>
          <w:rtl/>
        </w:rPr>
        <w:t xml:space="preserve">، </w:t>
      </w:r>
      <w:r w:rsidRPr="006663C7">
        <w:rPr>
          <w:rStyle w:val="Char0"/>
          <w:rtl/>
        </w:rPr>
        <w:t>تخريج أحاديث وآثار كتاب في ظلال القرآن</w:t>
      </w:r>
      <w:r w:rsidRPr="006663C7">
        <w:rPr>
          <w:rStyle w:val="Char0"/>
          <w:rFonts w:hint="cs"/>
          <w:rtl/>
        </w:rPr>
        <w:t>، موجود در نرم افزار المکتبة</w:t>
      </w:r>
      <w:r w:rsidRPr="00C64670">
        <w:rPr>
          <w:rStyle w:val="Char0"/>
          <w:rFonts w:hint="cs"/>
          <w:rtl/>
        </w:rPr>
        <w:t xml:space="preserve"> الشاملة، نسخة 46/3.</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سلم</w:t>
      </w:r>
      <w:r w:rsidR="00DF08BB">
        <w:rPr>
          <w:rStyle w:val="Char0"/>
          <w:rtl/>
        </w:rPr>
        <w:t>ی</w:t>
      </w:r>
      <w:r w:rsidRPr="00C64670">
        <w:rPr>
          <w:rStyle w:val="Char0"/>
          <w:rtl/>
        </w:rPr>
        <w:t>، عزالد</w:t>
      </w:r>
      <w:r w:rsidR="00DF08BB">
        <w:rPr>
          <w:rStyle w:val="Char0"/>
          <w:rtl/>
        </w:rPr>
        <w:t>ی</w:t>
      </w:r>
      <w:r w:rsidRPr="00C64670">
        <w:rPr>
          <w:rStyle w:val="Char0"/>
          <w:rtl/>
        </w:rPr>
        <w:t xml:space="preserve">ن </w:t>
      </w:r>
      <w:r w:rsidRPr="006663C7">
        <w:rPr>
          <w:rStyle w:val="Char0"/>
          <w:rtl/>
        </w:rPr>
        <w:t>عبدالعز</w:t>
      </w:r>
      <w:r w:rsidR="00DF08BB" w:rsidRPr="006663C7">
        <w:rPr>
          <w:rStyle w:val="Char0"/>
          <w:rtl/>
        </w:rPr>
        <w:t>ی</w:t>
      </w:r>
      <w:r w:rsidRPr="006663C7">
        <w:rPr>
          <w:rStyle w:val="Char0"/>
          <w:rtl/>
        </w:rPr>
        <w:t>ز بن عبدالسلام، قواعد الأحكام في مصالح الأنام، دارال</w:t>
      </w:r>
      <w:r w:rsidR="00DF08BB" w:rsidRPr="006663C7">
        <w:rPr>
          <w:rStyle w:val="Char0"/>
          <w:rtl/>
        </w:rPr>
        <w:t>ک</w:t>
      </w:r>
      <w:r w:rsidRPr="006663C7">
        <w:rPr>
          <w:rStyle w:val="Char0"/>
          <w:rtl/>
        </w:rPr>
        <w:t>تب العلم</w:t>
      </w:r>
      <w:r w:rsidR="00DF08BB" w:rsidRPr="006663C7">
        <w:rPr>
          <w:rStyle w:val="Char0"/>
          <w:rtl/>
        </w:rPr>
        <w:t>ی</w:t>
      </w:r>
      <w:r w:rsidRPr="006663C7">
        <w:rPr>
          <w:rStyle w:val="Char0"/>
          <w:rtl/>
        </w:rPr>
        <w:t>ه، ب</w:t>
      </w:r>
      <w:r w:rsidR="00DF08BB" w:rsidRPr="006663C7">
        <w:rPr>
          <w:rStyle w:val="Char0"/>
          <w:rtl/>
        </w:rPr>
        <w:t>ی</w:t>
      </w:r>
      <w:r w:rsidRPr="006663C7">
        <w:rPr>
          <w:rStyle w:val="Char0"/>
          <w:rtl/>
        </w:rPr>
        <w:t>روت</w:t>
      </w:r>
      <w:r w:rsidRPr="00C64670">
        <w:rPr>
          <w:rStyle w:val="Char0"/>
          <w:rtl/>
        </w:rPr>
        <w:t>، ب</w:t>
      </w:r>
      <w:r w:rsidR="00DF08BB">
        <w:rPr>
          <w:rStyle w:val="Char0"/>
          <w:rtl/>
        </w:rPr>
        <w:t>ی</w:t>
      </w:r>
      <w:r w:rsidRPr="00C64670">
        <w:rPr>
          <w:rStyle w:val="Char0"/>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سمعان</w:t>
      </w:r>
      <w:r w:rsidR="00DF08BB">
        <w:rPr>
          <w:rStyle w:val="Char0"/>
          <w:rtl/>
        </w:rPr>
        <w:t>ی</w:t>
      </w:r>
      <w:r w:rsidRPr="00C64670">
        <w:rPr>
          <w:rStyle w:val="Char0"/>
          <w:rtl/>
        </w:rPr>
        <w:t xml:space="preserve">، </w:t>
      </w:r>
      <w:r w:rsidRPr="006663C7">
        <w:rPr>
          <w:rStyle w:val="Char0"/>
          <w:rtl/>
        </w:rPr>
        <w:t xml:space="preserve">منصور بن </w:t>
      </w:r>
      <w:r w:rsidR="00566E38" w:rsidRPr="006663C7">
        <w:rPr>
          <w:rStyle w:val="Char0"/>
          <w:rtl/>
        </w:rPr>
        <w:t>محمّد</w:t>
      </w:r>
      <w:r w:rsidRPr="006663C7">
        <w:rPr>
          <w:rStyle w:val="Char0"/>
          <w:rtl/>
        </w:rPr>
        <w:t xml:space="preserve"> بن عبدالجبار، قواطع الأدل</w:t>
      </w:r>
      <w:r w:rsidRPr="006663C7">
        <w:rPr>
          <w:rStyle w:val="Char0"/>
          <w:rFonts w:hint="cs"/>
          <w:rtl/>
        </w:rPr>
        <w:t>ة</w:t>
      </w:r>
      <w:r w:rsidRPr="006663C7">
        <w:rPr>
          <w:rStyle w:val="Char0"/>
          <w:rtl/>
        </w:rPr>
        <w:t xml:space="preserve"> في الأصول، محقق: </w:t>
      </w:r>
      <w:r w:rsidR="00566E38" w:rsidRPr="006663C7">
        <w:rPr>
          <w:rStyle w:val="Char0"/>
          <w:rtl/>
        </w:rPr>
        <w:t>محمّد</w:t>
      </w:r>
      <w:r w:rsidRPr="006663C7">
        <w:rPr>
          <w:rStyle w:val="Char0"/>
          <w:rtl/>
        </w:rPr>
        <w:t>حسن اسماع</w:t>
      </w:r>
      <w:r w:rsidR="00DF08BB" w:rsidRPr="006663C7">
        <w:rPr>
          <w:rStyle w:val="Char0"/>
          <w:rtl/>
        </w:rPr>
        <w:t>ی</w:t>
      </w:r>
      <w:r w:rsidRPr="006663C7">
        <w:rPr>
          <w:rStyle w:val="Char0"/>
          <w:rtl/>
        </w:rPr>
        <w:t>ل شامخ</w:t>
      </w:r>
      <w:r w:rsidR="00DF08BB" w:rsidRPr="006663C7">
        <w:rPr>
          <w:rStyle w:val="Char0"/>
          <w:rtl/>
        </w:rPr>
        <w:t>ی</w:t>
      </w:r>
      <w:r w:rsidRPr="006663C7">
        <w:rPr>
          <w:rStyle w:val="Char0"/>
          <w:rtl/>
        </w:rPr>
        <w:t>،</w:t>
      </w:r>
      <w:r w:rsidRPr="00C64670">
        <w:rPr>
          <w:rStyle w:val="Char0"/>
          <w:rtl/>
        </w:rPr>
        <w:t xml:space="preserve"> دارال</w:t>
      </w:r>
      <w:r w:rsidR="00DF08BB">
        <w:rPr>
          <w:rStyle w:val="Char0"/>
          <w:rtl/>
        </w:rPr>
        <w:t>ک</w:t>
      </w:r>
      <w:r w:rsidRPr="00C64670">
        <w:rPr>
          <w:rStyle w:val="Char0"/>
          <w:rtl/>
        </w:rPr>
        <w:t>تب العلم</w:t>
      </w:r>
      <w:r w:rsidR="00DF08BB">
        <w:rPr>
          <w:rStyle w:val="Char0"/>
          <w:rtl/>
        </w:rPr>
        <w:t>ی</w:t>
      </w:r>
      <w:r w:rsidRPr="00C64670">
        <w:rPr>
          <w:rStyle w:val="Char0"/>
          <w:rtl/>
        </w:rPr>
        <w:t>ه، ب</w:t>
      </w:r>
      <w:r w:rsidR="00DF08BB">
        <w:rPr>
          <w:rStyle w:val="Char0"/>
          <w:rtl/>
        </w:rPr>
        <w:t>ی</w:t>
      </w:r>
      <w:r w:rsidRPr="00C64670">
        <w:rPr>
          <w:rStyle w:val="Char0"/>
          <w:rtl/>
        </w:rPr>
        <w:t>روت، اول، 1997م.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 xml:space="preserve">سوسوه، </w:t>
      </w:r>
      <w:r w:rsidRPr="006663C7">
        <w:rPr>
          <w:rStyle w:val="Char0"/>
          <w:rtl/>
        </w:rPr>
        <w:t>د</w:t>
      </w:r>
      <w:r w:rsidR="00DF08BB" w:rsidRPr="006663C7">
        <w:rPr>
          <w:rStyle w:val="Char0"/>
          <w:rtl/>
        </w:rPr>
        <w:t>ک</w:t>
      </w:r>
      <w:r w:rsidRPr="006663C7">
        <w:rPr>
          <w:rStyle w:val="Char0"/>
          <w:rtl/>
        </w:rPr>
        <w:t>تر عبدالمج</w:t>
      </w:r>
      <w:r w:rsidR="00DF08BB" w:rsidRPr="006663C7">
        <w:rPr>
          <w:rStyle w:val="Char0"/>
          <w:rtl/>
        </w:rPr>
        <w:t>ی</w:t>
      </w:r>
      <w:r w:rsidRPr="006663C7">
        <w:rPr>
          <w:rStyle w:val="Char0"/>
          <w:rtl/>
        </w:rPr>
        <w:t xml:space="preserve">د </w:t>
      </w:r>
      <w:r w:rsidR="00566E38" w:rsidRPr="006663C7">
        <w:rPr>
          <w:rStyle w:val="Char0"/>
          <w:rtl/>
        </w:rPr>
        <w:t>محمّد</w:t>
      </w:r>
      <w:r w:rsidRPr="006663C7">
        <w:rPr>
          <w:rStyle w:val="Char0"/>
          <w:rtl/>
        </w:rPr>
        <w:t>، دراسات في الإجتهاد و فهم النص، دارالبشائر الأسلام</w:t>
      </w:r>
      <w:r w:rsidR="00DF08BB" w:rsidRPr="006663C7">
        <w:rPr>
          <w:rStyle w:val="Char0"/>
          <w:rtl/>
        </w:rPr>
        <w:t>ی</w:t>
      </w:r>
      <w:r w:rsidRPr="006663C7">
        <w:rPr>
          <w:rStyle w:val="Char0"/>
          <w:rtl/>
        </w:rPr>
        <w:t>ه</w:t>
      </w:r>
      <w:r w:rsidRPr="00C64670">
        <w:rPr>
          <w:rStyle w:val="Char0"/>
          <w:rtl/>
        </w:rPr>
        <w:t>، ب</w:t>
      </w:r>
      <w:r w:rsidR="00DF08BB">
        <w:rPr>
          <w:rStyle w:val="Char0"/>
          <w:rtl/>
        </w:rPr>
        <w:t>ی</w:t>
      </w:r>
      <w:r w:rsidRPr="00C64670">
        <w:rPr>
          <w:rStyle w:val="Char0"/>
          <w:rtl/>
        </w:rPr>
        <w:t>روت، اول، 1424ه‍/2003م.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س</w:t>
      </w:r>
      <w:r w:rsidR="00DF08BB">
        <w:rPr>
          <w:rStyle w:val="Char0"/>
          <w:rtl/>
        </w:rPr>
        <w:t>ی</w:t>
      </w:r>
      <w:r w:rsidRPr="00C64670">
        <w:rPr>
          <w:rStyle w:val="Char0"/>
          <w:rtl/>
        </w:rPr>
        <w:t xml:space="preserve">د </w:t>
      </w:r>
      <w:r w:rsidRPr="006933B2">
        <w:rPr>
          <w:rStyle w:val="Char0"/>
          <w:rtl/>
        </w:rPr>
        <w:t>قطب، تفسير (في ضلال القرآن)، دارالشروق</w:t>
      </w:r>
      <w:r w:rsidRPr="00C64670">
        <w:rPr>
          <w:rStyle w:val="Char0"/>
          <w:rtl/>
        </w:rPr>
        <w:t>، ب</w:t>
      </w:r>
      <w:r w:rsidR="00DF08BB">
        <w:rPr>
          <w:rStyle w:val="Char0"/>
          <w:rtl/>
        </w:rPr>
        <w:t>ی</w:t>
      </w:r>
      <w:r w:rsidRPr="00C64670">
        <w:rPr>
          <w:rStyle w:val="Char0"/>
          <w:rtl/>
        </w:rPr>
        <w:t>روت، دهم، 1402ه‍/1982م.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س</w:t>
      </w:r>
      <w:r w:rsidR="00DF08BB" w:rsidRPr="006663C7">
        <w:rPr>
          <w:rStyle w:val="Char0"/>
          <w:rtl/>
        </w:rPr>
        <w:t>ی</w:t>
      </w:r>
      <w:r w:rsidRPr="006663C7">
        <w:rPr>
          <w:rStyle w:val="Char0"/>
          <w:rtl/>
        </w:rPr>
        <w:t>وط</w:t>
      </w:r>
      <w:r w:rsidR="00DF08BB" w:rsidRPr="006663C7">
        <w:rPr>
          <w:rStyle w:val="Char0"/>
          <w:rtl/>
        </w:rPr>
        <w:t>ی</w:t>
      </w:r>
      <w:r w:rsidRPr="006663C7">
        <w:rPr>
          <w:rStyle w:val="Char0"/>
          <w:rtl/>
        </w:rPr>
        <w:t>، جلال‌الد</w:t>
      </w:r>
      <w:r w:rsidR="00DF08BB" w:rsidRPr="006663C7">
        <w:rPr>
          <w:rStyle w:val="Char0"/>
          <w:rtl/>
        </w:rPr>
        <w:t>ی</w:t>
      </w:r>
      <w:r w:rsidRPr="006663C7">
        <w:rPr>
          <w:rStyle w:val="Char0"/>
          <w:rtl/>
        </w:rPr>
        <w:t>ن عبدالرحمن، صون المنطق و الكلام عن فنّ المنطق و الكلام، ب</w:t>
      </w:r>
      <w:r w:rsidR="00DF08BB" w:rsidRPr="006663C7">
        <w:rPr>
          <w:rStyle w:val="Char0"/>
          <w:rtl/>
        </w:rPr>
        <w:t>ی</w:t>
      </w:r>
      <w:r w:rsidRPr="006663C7">
        <w:rPr>
          <w:rStyle w:val="Char0"/>
          <w:rtl/>
        </w:rPr>
        <w:t>روت</w:t>
      </w:r>
      <w:r w:rsidRPr="00C64670">
        <w:rPr>
          <w:rStyle w:val="Char0"/>
          <w:rtl/>
        </w:rPr>
        <w:t>، دارال</w:t>
      </w:r>
      <w:r w:rsidR="00DF08BB">
        <w:rPr>
          <w:rStyle w:val="Char0"/>
          <w:rtl/>
        </w:rPr>
        <w:t>ک</w:t>
      </w:r>
      <w:r w:rsidRPr="00C64670">
        <w:rPr>
          <w:rStyle w:val="Char0"/>
          <w:rtl/>
        </w:rPr>
        <w:t>تب العلم</w:t>
      </w:r>
      <w:r w:rsidR="00DF08BB">
        <w:rPr>
          <w:rStyle w:val="Char0"/>
          <w:rtl/>
        </w:rPr>
        <w:t>ی</w:t>
      </w:r>
      <w:r w:rsidRPr="00C64670">
        <w:rPr>
          <w:rStyle w:val="Char0"/>
          <w:rtl/>
        </w:rPr>
        <w:t>ه، ب</w:t>
      </w:r>
      <w:r w:rsidR="00DF08BB">
        <w:rPr>
          <w:rStyle w:val="Char0"/>
          <w:rtl/>
        </w:rPr>
        <w:t>ی</w:t>
      </w:r>
      <w:r w:rsidRPr="00C64670">
        <w:rPr>
          <w:rStyle w:val="Char0"/>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6663C7">
        <w:rPr>
          <w:rStyle w:val="Char0"/>
          <w:rtl/>
        </w:rPr>
        <w:t>شاش</w:t>
      </w:r>
      <w:r w:rsidR="00DF08BB" w:rsidRPr="006663C7">
        <w:rPr>
          <w:rStyle w:val="Char0"/>
          <w:rtl/>
        </w:rPr>
        <w:t>ی</w:t>
      </w:r>
      <w:r w:rsidRPr="006663C7">
        <w:rPr>
          <w:rStyle w:val="Char0"/>
          <w:rtl/>
        </w:rPr>
        <w:t xml:space="preserve">، أحمد بن </w:t>
      </w:r>
      <w:r w:rsidR="00566E38" w:rsidRPr="006663C7">
        <w:rPr>
          <w:rStyle w:val="Char0"/>
          <w:rtl/>
        </w:rPr>
        <w:t>محمّد</w:t>
      </w:r>
      <w:r w:rsidRPr="006663C7">
        <w:rPr>
          <w:rStyle w:val="Char0"/>
          <w:rtl/>
        </w:rPr>
        <w:t xml:space="preserve"> بن إسحاق، أصول الشاشي، دارال</w:t>
      </w:r>
      <w:r w:rsidR="00DF08BB" w:rsidRPr="006663C7">
        <w:rPr>
          <w:rStyle w:val="Char0"/>
          <w:rtl/>
        </w:rPr>
        <w:t>ک</w:t>
      </w:r>
      <w:r w:rsidRPr="006663C7">
        <w:rPr>
          <w:rStyle w:val="Char0"/>
          <w:rtl/>
        </w:rPr>
        <w:t>تاب العرب</w:t>
      </w:r>
      <w:r w:rsidR="00DF08BB" w:rsidRPr="006663C7">
        <w:rPr>
          <w:rStyle w:val="Char0"/>
          <w:rtl/>
        </w:rPr>
        <w:t>ی</w:t>
      </w:r>
      <w:r w:rsidRPr="006663C7">
        <w:rPr>
          <w:rStyle w:val="Char0"/>
          <w:rtl/>
        </w:rPr>
        <w:t>، ب</w:t>
      </w:r>
      <w:r w:rsidR="00DF08BB" w:rsidRPr="006663C7">
        <w:rPr>
          <w:rStyle w:val="Char0"/>
          <w:rtl/>
        </w:rPr>
        <w:t>ی</w:t>
      </w:r>
      <w:r w:rsidRPr="006663C7">
        <w:rPr>
          <w:rStyle w:val="Char0"/>
          <w:rtl/>
        </w:rPr>
        <w:t>روت، 14</w:t>
      </w:r>
      <w:r w:rsidRPr="00C64670">
        <w:rPr>
          <w:rStyle w:val="Char0"/>
          <w:rtl/>
        </w:rPr>
        <w:t>02ه‍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شاطب</w:t>
      </w:r>
      <w:r w:rsidR="00DF08BB">
        <w:rPr>
          <w:rStyle w:val="Char0"/>
          <w:rtl/>
        </w:rPr>
        <w:t>ی</w:t>
      </w:r>
      <w:r w:rsidRPr="00C64670">
        <w:rPr>
          <w:rStyle w:val="Char0"/>
          <w:rtl/>
        </w:rPr>
        <w:t xml:space="preserve">، </w:t>
      </w:r>
      <w:r w:rsidRPr="006663C7">
        <w:rPr>
          <w:rStyle w:val="Char0"/>
          <w:rtl/>
        </w:rPr>
        <w:t>ابو اسحاق، الموافقات في أصول الشريع</w:t>
      </w:r>
      <w:r w:rsidRPr="006663C7">
        <w:rPr>
          <w:rStyle w:val="Char0"/>
          <w:rFonts w:hint="cs"/>
          <w:rtl/>
        </w:rPr>
        <w:t>ة</w:t>
      </w:r>
      <w:r w:rsidRPr="006663C7">
        <w:rPr>
          <w:rStyle w:val="Char0"/>
          <w:rtl/>
        </w:rPr>
        <w:t xml:space="preserve">، منشورات </w:t>
      </w:r>
      <w:r w:rsidR="00566E38" w:rsidRPr="006663C7">
        <w:rPr>
          <w:rStyle w:val="Char0"/>
          <w:rtl/>
        </w:rPr>
        <w:t>محمّد</w:t>
      </w:r>
      <w:r w:rsidRPr="006663C7">
        <w:rPr>
          <w:rStyle w:val="Char0"/>
          <w:rtl/>
        </w:rPr>
        <w:t xml:space="preserve"> عل</w:t>
      </w:r>
      <w:r w:rsidR="00DF08BB" w:rsidRPr="006663C7">
        <w:rPr>
          <w:rStyle w:val="Char0"/>
          <w:rtl/>
        </w:rPr>
        <w:t>ی</w:t>
      </w:r>
      <w:r w:rsidRPr="006663C7">
        <w:rPr>
          <w:rStyle w:val="Char0"/>
          <w:rtl/>
        </w:rPr>
        <w:t xml:space="preserve"> ب</w:t>
      </w:r>
      <w:r w:rsidR="00DF08BB" w:rsidRPr="006663C7">
        <w:rPr>
          <w:rStyle w:val="Char0"/>
          <w:rtl/>
        </w:rPr>
        <w:t>ی</w:t>
      </w:r>
      <w:r w:rsidRPr="006663C7">
        <w:rPr>
          <w:rStyle w:val="Char0"/>
          <w:rtl/>
        </w:rPr>
        <w:t>ضون، دار ال</w:t>
      </w:r>
      <w:r w:rsidR="00DF08BB" w:rsidRPr="006663C7">
        <w:rPr>
          <w:rStyle w:val="Char0"/>
          <w:rtl/>
        </w:rPr>
        <w:t>ک</w:t>
      </w:r>
      <w:r w:rsidRPr="006663C7">
        <w:rPr>
          <w:rStyle w:val="Char0"/>
          <w:rtl/>
        </w:rPr>
        <w:t>تب العلم</w:t>
      </w:r>
      <w:r w:rsidR="00DF08BB" w:rsidRPr="006663C7">
        <w:rPr>
          <w:rStyle w:val="Char0"/>
          <w:rtl/>
        </w:rPr>
        <w:t>ی</w:t>
      </w:r>
      <w:r w:rsidRPr="006663C7">
        <w:rPr>
          <w:rStyle w:val="Char0"/>
          <w:rFonts w:hint="cs"/>
          <w:rtl/>
        </w:rPr>
        <w:t>ة</w:t>
      </w:r>
      <w:r w:rsidRPr="00C64670">
        <w:rPr>
          <w:rStyle w:val="Char0"/>
          <w:rtl/>
        </w:rPr>
        <w:t xml:space="preserve">، </w:t>
      </w:r>
      <w:r w:rsidRPr="006663C7">
        <w:rPr>
          <w:rStyle w:val="Char0"/>
          <w:rtl/>
        </w:rPr>
        <w:t>ب</w:t>
      </w:r>
      <w:r w:rsidR="00DF08BB" w:rsidRPr="006663C7">
        <w:rPr>
          <w:rStyle w:val="Char0"/>
          <w:rtl/>
        </w:rPr>
        <w:t>ی</w:t>
      </w:r>
      <w:r w:rsidRPr="006663C7">
        <w:rPr>
          <w:rStyle w:val="Char0"/>
          <w:rtl/>
        </w:rPr>
        <w:t>روت، 1424ه‍/</w:t>
      </w:r>
      <w:r w:rsidRPr="00C64670">
        <w:rPr>
          <w:rStyle w:val="Char0"/>
          <w:rtl/>
        </w:rPr>
        <w:t>2003م.</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شاش</w:t>
      </w:r>
      <w:r w:rsidR="00DF08BB">
        <w:rPr>
          <w:rStyle w:val="Char0"/>
          <w:rFonts w:hint="cs"/>
          <w:rtl/>
        </w:rPr>
        <w:t>ی</w:t>
      </w:r>
      <w:r w:rsidRPr="00C64670">
        <w:rPr>
          <w:rStyle w:val="Char0"/>
          <w:rFonts w:hint="cs"/>
          <w:rtl/>
        </w:rPr>
        <w:t>،</w:t>
      </w:r>
      <w:r w:rsidRPr="00C64670">
        <w:rPr>
          <w:rStyle w:val="Char0"/>
          <w:rtl/>
        </w:rPr>
        <w:t xml:space="preserve"> </w:t>
      </w:r>
      <w:r w:rsidRPr="006663C7">
        <w:rPr>
          <w:rStyle w:val="Char0"/>
          <w:rFonts w:hint="cs"/>
          <w:rtl/>
        </w:rPr>
        <w:t>ه</w:t>
      </w:r>
      <w:r w:rsidR="00DF08BB" w:rsidRPr="006663C7">
        <w:rPr>
          <w:rStyle w:val="Char0"/>
          <w:rFonts w:hint="cs"/>
          <w:rtl/>
        </w:rPr>
        <w:t>ی</w:t>
      </w:r>
      <w:r w:rsidRPr="006663C7">
        <w:rPr>
          <w:rStyle w:val="Char0"/>
          <w:rFonts w:hint="cs"/>
          <w:rtl/>
        </w:rPr>
        <w:t>ثم</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کل</w:t>
      </w:r>
      <w:r w:rsidR="00DF08BB" w:rsidRPr="006663C7">
        <w:rPr>
          <w:rStyle w:val="Char0"/>
          <w:rFonts w:hint="cs"/>
          <w:rtl/>
        </w:rPr>
        <w:t>ی</w:t>
      </w:r>
      <w:r w:rsidRPr="006663C7">
        <w:rPr>
          <w:rStyle w:val="Char0"/>
          <w:rFonts w:hint="cs"/>
          <w:rtl/>
        </w:rPr>
        <w:t>ب،</w:t>
      </w:r>
      <w:r w:rsidRPr="006663C7">
        <w:rPr>
          <w:rStyle w:val="Char0"/>
          <w:rtl/>
        </w:rPr>
        <w:t xml:space="preserve"> </w:t>
      </w:r>
      <w:r w:rsidRPr="006663C7">
        <w:rPr>
          <w:rStyle w:val="Char0"/>
          <w:rFonts w:hint="cs"/>
          <w:rtl/>
        </w:rPr>
        <w:t>المسند،</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w:t>
      </w:r>
      <w:r w:rsidRPr="006663C7">
        <w:rPr>
          <w:rStyle w:val="Char0"/>
          <w:rFonts w:hint="cs"/>
          <w:rtl/>
        </w:rPr>
        <w:t xml:space="preserve"> محفوظ</w:t>
      </w:r>
      <w:r w:rsidRPr="006663C7">
        <w:rPr>
          <w:rStyle w:val="Char0"/>
          <w:rtl/>
        </w:rPr>
        <w:t xml:space="preserve"> </w:t>
      </w:r>
      <w:r w:rsidRPr="006663C7">
        <w:rPr>
          <w:rStyle w:val="Char0"/>
          <w:rFonts w:hint="cs"/>
          <w:rtl/>
        </w:rPr>
        <w:t>الرحمن</w:t>
      </w:r>
      <w:r w:rsidRPr="006663C7">
        <w:rPr>
          <w:rStyle w:val="Char0"/>
          <w:rtl/>
        </w:rPr>
        <w:t xml:space="preserve"> </w:t>
      </w:r>
      <w:r w:rsidRPr="006663C7">
        <w:rPr>
          <w:rStyle w:val="Char0"/>
          <w:rFonts w:hint="cs"/>
          <w:rtl/>
        </w:rPr>
        <w:t>ز</w:t>
      </w:r>
      <w:r w:rsidR="00DF08BB" w:rsidRPr="006663C7">
        <w:rPr>
          <w:rStyle w:val="Char0"/>
          <w:rFonts w:hint="cs"/>
          <w:rtl/>
        </w:rPr>
        <w:t>ی</w:t>
      </w:r>
      <w:r w:rsidRPr="006663C7">
        <w:rPr>
          <w:rStyle w:val="Char0"/>
          <w:rFonts w:hint="cs"/>
          <w:rtl/>
        </w:rPr>
        <w:t>ن</w:t>
      </w:r>
      <w:r w:rsidRPr="006663C7">
        <w:rPr>
          <w:rStyle w:val="Char0"/>
          <w:rtl/>
        </w:rPr>
        <w:t xml:space="preserve"> </w:t>
      </w:r>
      <w:r w:rsidRPr="006663C7">
        <w:rPr>
          <w:rStyle w:val="Char0"/>
          <w:rFonts w:hint="cs"/>
          <w:rtl/>
        </w:rPr>
        <w:t>الله،</w:t>
      </w:r>
      <w:r w:rsidRPr="006663C7">
        <w:rPr>
          <w:rStyle w:val="Char0"/>
          <w:rtl/>
        </w:rPr>
        <w:t xml:space="preserve"> </w:t>
      </w:r>
      <w:r w:rsidRPr="006663C7">
        <w:rPr>
          <w:rStyle w:val="Char0"/>
          <w:rFonts w:hint="cs"/>
          <w:rtl/>
        </w:rPr>
        <w:t>مد</w:t>
      </w:r>
      <w:r w:rsidR="00DF08BB" w:rsidRPr="006663C7">
        <w:rPr>
          <w:rStyle w:val="Char0"/>
          <w:rFonts w:hint="cs"/>
          <w:rtl/>
        </w:rPr>
        <w:t>ی</w:t>
      </w:r>
      <w:r w:rsidRPr="006663C7">
        <w:rPr>
          <w:rStyle w:val="Char0"/>
          <w:rFonts w:hint="cs"/>
          <w:rtl/>
        </w:rPr>
        <w:t>نه،</w:t>
      </w:r>
      <w:r w:rsidRPr="006663C7">
        <w:rPr>
          <w:rStyle w:val="Char0"/>
          <w:rtl/>
        </w:rPr>
        <w:t xml:space="preserve"> </w:t>
      </w:r>
      <w:r w:rsidRPr="006663C7">
        <w:rPr>
          <w:rStyle w:val="Char0"/>
          <w:rFonts w:hint="cs"/>
          <w:rtl/>
        </w:rPr>
        <w:t>مکتب</w:t>
      </w:r>
      <w:r w:rsidRPr="006663C7">
        <w:rPr>
          <w:rStyle w:val="Char0"/>
          <w:rtl/>
        </w:rPr>
        <w:t xml:space="preserve"> </w:t>
      </w:r>
      <w:r w:rsidRPr="006663C7">
        <w:rPr>
          <w:rStyle w:val="Char0"/>
          <w:rFonts w:hint="cs"/>
          <w:rtl/>
        </w:rPr>
        <w:t>العلوم</w:t>
      </w:r>
      <w:r w:rsidRPr="00C64670">
        <w:rPr>
          <w:rStyle w:val="Char0"/>
          <w:rtl/>
        </w:rPr>
        <w:t xml:space="preserve"> </w:t>
      </w:r>
      <w:r w:rsidRPr="00C64670">
        <w:rPr>
          <w:rStyle w:val="Char0"/>
          <w:rFonts w:hint="cs"/>
          <w:rtl/>
        </w:rPr>
        <w:t>و</w:t>
      </w:r>
      <w:r w:rsidRPr="00C64670">
        <w:rPr>
          <w:rStyle w:val="Char0"/>
          <w:rtl/>
        </w:rPr>
        <w:t xml:space="preserve"> </w:t>
      </w:r>
      <w:r w:rsidRPr="00C64670">
        <w:rPr>
          <w:rStyle w:val="Char0"/>
          <w:rFonts w:hint="cs"/>
          <w:rtl/>
        </w:rPr>
        <w:t>الحکم،</w:t>
      </w:r>
      <w:r w:rsidRPr="00C64670">
        <w:rPr>
          <w:rStyle w:val="Char0"/>
          <w:rtl/>
        </w:rPr>
        <w:t xml:space="preserve"> 1410 </w:t>
      </w:r>
      <w:r w:rsidRPr="00C64670">
        <w:rPr>
          <w:rStyle w:val="Char0"/>
          <w:rFonts w:hint="cs"/>
          <w:rtl/>
        </w:rPr>
        <w:t>هـ.</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شافعی،</w:t>
      </w:r>
      <w:r w:rsidRPr="00C64670">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ادریس،</w:t>
      </w:r>
      <w:r w:rsidRPr="006663C7">
        <w:rPr>
          <w:rStyle w:val="Char0"/>
          <w:rtl/>
        </w:rPr>
        <w:t xml:space="preserve"> </w:t>
      </w:r>
      <w:r w:rsidRPr="006663C7">
        <w:rPr>
          <w:rStyle w:val="Char0"/>
          <w:rFonts w:hint="cs"/>
          <w:rtl/>
        </w:rPr>
        <w:t>الاُمّ،</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علی</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وعادل</w:t>
      </w:r>
      <w:r w:rsidRPr="006663C7">
        <w:rPr>
          <w:rStyle w:val="Char0"/>
          <w:rtl/>
        </w:rPr>
        <w:t xml:space="preserve"> </w:t>
      </w:r>
      <w:r w:rsidRPr="006663C7">
        <w:rPr>
          <w:rStyle w:val="Char0"/>
          <w:rFonts w:hint="cs"/>
          <w:rtl/>
        </w:rPr>
        <w:t>احمد،</w:t>
      </w:r>
      <w:r w:rsidRPr="006663C7">
        <w:rPr>
          <w:rStyle w:val="Char0"/>
          <w:rtl/>
        </w:rPr>
        <w:t xml:space="preserve"> </w:t>
      </w:r>
      <w:r w:rsidRPr="006663C7">
        <w:rPr>
          <w:rStyle w:val="Char0"/>
          <w:rFonts w:hint="cs"/>
          <w:rtl/>
        </w:rPr>
        <w:t>بیروت،</w:t>
      </w:r>
      <w:r w:rsidRPr="006663C7">
        <w:rPr>
          <w:rStyle w:val="Char0"/>
          <w:rtl/>
        </w:rPr>
        <w:t xml:space="preserve"> </w:t>
      </w:r>
      <w:r w:rsidRPr="006663C7">
        <w:rPr>
          <w:rStyle w:val="Char0"/>
          <w:rFonts w:hint="cs"/>
          <w:rtl/>
        </w:rPr>
        <w:t>دارالأحیاءالتراث</w:t>
      </w:r>
      <w:r w:rsidRPr="00C64670">
        <w:rPr>
          <w:rStyle w:val="Char0"/>
          <w:rtl/>
        </w:rPr>
        <w:t xml:space="preserve"> </w:t>
      </w:r>
      <w:r w:rsidRPr="00C64670">
        <w:rPr>
          <w:rStyle w:val="Char0"/>
          <w:rFonts w:hint="cs"/>
          <w:rtl/>
        </w:rPr>
        <w:t>العربی،</w:t>
      </w:r>
      <w:r w:rsidRPr="00C64670">
        <w:rPr>
          <w:rStyle w:val="Char0"/>
          <w:rtl/>
        </w:rPr>
        <w:t xml:space="preserve"> 1422 </w:t>
      </w:r>
      <w:r w:rsidRPr="00C64670">
        <w:rPr>
          <w:rStyle w:val="Char0"/>
          <w:rFonts w:hint="cs"/>
          <w:rtl/>
        </w:rPr>
        <w:t>هـ.</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Pr="00C64670">
        <w:rPr>
          <w:rStyle w:val="Char0"/>
          <w:rtl/>
        </w:rPr>
        <w:t xml:space="preserve"> </w:t>
      </w:r>
      <w:r w:rsidRPr="00C64670">
        <w:rPr>
          <w:rStyle w:val="Char0"/>
          <w:rFonts w:hint="cs"/>
          <w:rtl/>
        </w:rPr>
        <w:t>المسند،</w:t>
      </w:r>
      <w:r w:rsidRPr="00C64670">
        <w:rPr>
          <w:rStyle w:val="Char0"/>
          <w:rtl/>
        </w:rPr>
        <w:t xml:space="preserve"> </w:t>
      </w:r>
      <w:r w:rsidRPr="00C64670">
        <w:rPr>
          <w:rStyle w:val="Char0"/>
          <w:rFonts w:hint="cs"/>
          <w:rtl/>
        </w:rPr>
        <w:t>بیروت،</w:t>
      </w:r>
      <w:r w:rsidRPr="00C64670">
        <w:rPr>
          <w:rStyle w:val="Char0"/>
          <w:rtl/>
        </w:rPr>
        <w:t xml:space="preserve"> </w:t>
      </w:r>
      <w:r w:rsidRPr="00C64670">
        <w:rPr>
          <w:rStyle w:val="Char0"/>
          <w:rFonts w:hint="cs"/>
          <w:rtl/>
        </w:rPr>
        <w:t>دارالکتب</w:t>
      </w:r>
      <w:r w:rsidRPr="00C64670">
        <w:rPr>
          <w:rStyle w:val="Char0"/>
          <w:rtl/>
        </w:rPr>
        <w:t xml:space="preserve"> </w:t>
      </w:r>
      <w:r w:rsidRPr="00C64670">
        <w:rPr>
          <w:rStyle w:val="Char0"/>
          <w:rFonts w:hint="cs"/>
          <w:rtl/>
        </w:rPr>
        <w:t>العلمیة،</w:t>
      </w:r>
      <w:r w:rsidRPr="00C64670">
        <w:rPr>
          <w:rStyle w:val="Char0"/>
          <w:rtl/>
        </w:rPr>
        <w:t xml:space="preserve"> </w:t>
      </w:r>
      <w:r w:rsidRPr="00C64670">
        <w:rPr>
          <w:rStyle w:val="Char0"/>
          <w:rFonts w:hint="cs"/>
          <w:rtl/>
        </w:rPr>
        <w:t>بی</w:t>
      </w:r>
      <w:r w:rsidR="00C41B81" w:rsidRPr="00C64670">
        <w:rPr>
          <w:rStyle w:val="Char0"/>
          <w:rtl/>
        </w:rPr>
        <w:softHyphen/>
      </w:r>
      <w:r w:rsidRPr="00C64670">
        <w:rPr>
          <w:rStyle w:val="Char0"/>
          <w:rFonts w:hint="cs"/>
          <w:rtl/>
        </w:rPr>
        <w:t>تا</w:t>
      </w:r>
      <w:r w:rsidR="00CB6890"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شافعی،</w:t>
      </w:r>
      <w:r w:rsidRPr="00C64670">
        <w:rPr>
          <w:rStyle w:val="Char0"/>
          <w:rtl/>
        </w:rPr>
        <w:t xml:space="preserve"> </w:t>
      </w:r>
      <w:r w:rsidRPr="006663C7">
        <w:rPr>
          <w:rStyle w:val="Char0"/>
          <w:rFonts w:hint="cs"/>
          <w:rtl/>
        </w:rPr>
        <w:t>ابوبکر</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عبدالله</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ابراهیم،</w:t>
      </w:r>
      <w:r w:rsidRPr="006663C7">
        <w:rPr>
          <w:rStyle w:val="Char0"/>
          <w:rtl/>
        </w:rPr>
        <w:t xml:space="preserve"> </w:t>
      </w:r>
      <w:r w:rsidRPr="006663C7">
        <w:rPr>
          <w:rStyle w:val="Char0"/>
          <w:rFonts w:hint="cs"/>
          <w:rtl/>
        </w:rPr>
        <w:t>الفوائد</w:t>
      </w:r>
      <w:r w:rsidRPr="006663C7">
        <w:rPr>
          <w:rStyle w:val="Char0"/>
          <w:rtl/>
        </w:rPr>
        <w:t xml:space="preserve"> (</w:t>
      </w:r>
      <w:r w:rsidRPr="006663C7">
        <w:rPr>
          <w:rStyle w:val="Char0"/>
          <w:rFonts w:hint="cs"/>
          <w:rtl/>
        </w:rPr>
        <w:t>الغیلانیات</w:t>
      </w:r>
      <w:r w:rsidRPr="006663C7">
        <w:rPr>
          <w:rStyle w:val="Char0"/>
          <w:rtl/>
        </w:rPr>
        <w:t>)</w:t>
      </w:r>
      <w:r w:rsidRPr="006663C7">
        <w:rPr>
          <w:rStyle w:val="Char0"/>
          <w:rFonts w:hint="cs"/>
          <w:rtl/>
        </w:rPr>
        <w:t>،</w:t>
      </w:r>
      <w:r w:rsidRPr="006663C7">
        <w:rPr>
          <w:rStyle w:val="Char0"/>
          <w:rtl/>
        </w:rPr>
        <w:t xml:space="preserve"> </w:t>
      </w:r>
      <w:r w:rsidRPr="006663C7">
        <w:rPr>
          <w:rStyle w:val="Char0"/>
          <w:rFonts w:hint="cs"/>
          <w:rtl/>
        </w:rPr>
        <w:t>تحقیق</w:t>
      </w:r>
      <w:r w:rsidRPr="006663C7">
        <w:rPr>
          <w:rStyle w:val="Char0"/>
          <w:rtl/>
        </w:rPr>
        <w:t xml:space="preserve">: </w:t>
      </w:r>
      <w:r w:rsidRPr="006663C7">
        <w:rPr>
          <w:rStyle w:val="Char0"/>
          <w:rFonts w:hint="cs"/>
          <w:rtl/>
        </w:rPr>
        <w:t>حلمی</w:t>
      </w:r>
      <w:r w:rsidRPr="006663C7">
        <w:rPr>
          <w:rStyle w:val="Char0"/>
          <w:rtl/>
        </w:rPr>
        <w:t xml:space="preserve"> </w:t>
      </w:r>
      <w:r w:rsidRPr="006663C7">
        <w:rPr>
          <w:rStyle w:val="Char0"/>
          <w:rFonts w:hint="cs"/>
          <w:rtl/>
        </w:rPr>
        <w:t>کامل</w:t>
      </w:r>
      <w:r w:rsidRPr="006663C7">
        <w:rPr>
          <w:rStyle w:val="Char0"/>
          <w:rtl/>
        </w:rPr>
        <w:t xml:space="preserve"> </w:t>
      </w:r>
      <w:r w:rsidRPr="006663C7">
        <w:rPr>
          <w:rStyle w:val="Char0"/>
          <w:rFonts w:hint="cs"/>
          <w:rtl/>
        </w:rPr>
        <w:t>أسعد</w:t>
      </w:r>
      <w:r w:rsidRPr="006663C7">
        <w:rPr>
          <w:rStyle w:val="Char0"/>
          <w:rtl/>
        </w:rPr>
        <w:t xml:space="preserve"> </w:t>
      </w:r>
      <w:r w:rsidRPr="006663C7">
        <w:rPr>
          <w:rStyle w:val="Char0"/>
          <w:rFonts w:hint="cs"/>
          <w:rtl/>
        </w:rPr>
        <w:t>عبدالهادی</w:t>
      </w:r>
      <w:r w:rsidRPr="00C64670">
        <w:rPr>
          <w:rStyle w:val="Char0"/>
          <w:rFonts w:hint="cs"/>
          <w:rtl/>
        </w:rPr>
        <w:t>،</w:t>
      </w:r>
      <w:r w:rsidRPr="00C64670">
        <w:rPr>
          <w:rStyle w:val="Char0"/>
          <w:rtl/>
        </w:rPr>
        <w:t xml:space="preserve"> </w:t>
      </w:r>
      <w:r w:rsidRPr="00C64670">
        <w:rPr>
          <w:rStyle w:val="Char0"/>
          <w:rFonts w:hint="cs"/>
          <w:rtl/>
        </w:rPr>
        <w:t>ریاض،</w:t>
      </w:r>
      <w:r w:rsidRPr="00C64670">
        <w:rPr>
          <w:rStyle w:val="Char0"/>
          <w:rtl/>
        </w:rPr>
        <w:t xml:space="preserve"> </w:t>
      </w:r>
      <w:r w:rsidRPr="00C64670">
        <w:rPr>
          <w:rStyle w:val="Char0"/>
          <w:rFonts w:hint="cs"/>
          <w:rtl/>
        </w:rPr>
        <w:t>دار</w:t>
      </w:r>
      <w:r w:rsidRPr="00C64670">
        <w:rPr>
          <w:rStyle w:val="Char0"/>
          <w:rtl/>
        </w:rPr>
        <w:t xml:space="preserve"> </w:t>
      </w:r>
      <w:r w:rsidRPr="00C64670">
        <w:rPr>
          <w:rStyle w:val="Char0"/>
          <w:rFonts w:hint="cs"/>
          <w:rtl/>
        </w:rPr>
        <w:t>ابن</w:t>
      </w:r>
      <w:r w:rsidRPr="00C64670">
        <w:rPr>
          <w:rStyle w:val="Char0"/>
          <w:rtl/>
        </w:rPr>
        <w:t xml:space="preserve"> </w:t>
      </w:r>
      <w:r w:rsidRPr="00C64670">
        <w:rPr>
          <w:rStyle w:val="Char0"/>
          <w:rFonts w:hint="cs"/>
          <w:rtl/>
        </w:rPr>
        <w:t>جوزی،</w:t>
      </w:r>
      <w:r w:rsidRPr="00C64670">
        <w:rPr>
          <w:rStyle w:val="Char0"/>
          <w:rtl/>
        </w:rPr>
        <w:t xml:space="preserve"> 1417 </w:t>
      </w:r>
      <w:r w:rsidRPr="00C64670">
        <w:rPr>
          <w:rStyle w:val="Char0"/>
          <w:rFonts w:hint="cs"/>
          <w:rtl/>
        </w:rPr>
        <w:t>هـ</w:t>
      </w:r>
      <w:r w:rsidR="00CB6890"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شاموخی، أبو</w:t>
      </w:r>
      <w:r w:rsidRPr="00C64670">
        <w:rPr>
          <w:rStyle w:val="Char0"/>
          <w:rtl/>
        </w:rPr>
        <w:t xml:space="preserve"> </w:t>
      </w:r>
      <w:r w:rsidRPr="006663C7">
        <w:rPr>
          <w:rStyle w:val="Char0"/>
          <w:rFonts w:hint="cs"/>
          <w:rtl/>
        </w:rPr>
        <w:t>عل</w:t>
      </w:r>
      <w:r w:rsidR="00DF08BB" w:rsidRPr="006663C7">
        <w:rPr>
          <w:rStyle w:val="Char0"/>
          <w:rFonts w:hint="cs"/>
          <w:rtl/>
        </w:rPr>
        <w:t>ی</w:t>
      </w:r>
      <w:r w:rsidRPr="006663C7">
        <w:rPr>
          <w:rStyle w:val="Char0"/>
          <w:rtl/>
        </w:rPr>
        <w:t xml:space="preserve"> </w:t>
      </w:r>
      <w:r w:rsidRPr="006663C7">
        <w:rPr>
          <w:rStyle w:val="Char0"/>
          <w:rFonts w:hint="cs"/>
          <w:rtl/>
        </w:rPr>
        <w:t>الحسن</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عل</w:t>
      </w:r>
      <w:r w:rsidR="00DF08BB" w:rsidRPr="006663C7">
        <w:rPr>
          <w:rStyle w:val="Char0"/>
          <w:rFonts w:hint="cs"/>
          <w:rtl/>
        </w:rPr>
        <w:t>ی</w:t>
      </w:r>
      <w:r w:rsidRPr="006663C7">
        <w:rPr>
          <w:rStyle w:val="Char0"/>
          <w:rtl/>
        </w:rPr>
        <w:t xml:space="preserve"> </w:t>
      </w:r>
      <w:r w:rsidRPr="006663C7">
        <w:rPr>
          <w:rStyle w:val="Char0"/>
          <w:rFonts w:hint="cs"/>
          <w:rtl/>
        </w:rPr>
        <w:t>الشاموخ</w:t>
      </w:r>
      <w:r w:rsidR="00DF08BB" w:rsidRPr="006663C7">
        <w:rPr>
          <w:rStyle w:val="Char0"/>
          <w:rFonts w:hint="cs"/>
          <w:rtl/>
        </w:rPr>
        <w:t>ی</w:t>
      </w:r>
      <w:r w:rsidRPr="006663C7">
        <w:rPr>
          <w:rStyle w:val="Char0"/>
          <w:rFonts w:hint="cs"/>
          <w:rtl/>
        </w:rPr>
        <w:t>، احادیث الشاموخی، رره</w:t>
      </w:r>
      <w:r w:rsidRPr="006663C7">
        <w:rPr>
          <w:rStyle w:val="Char0"/>
          <w:rtl/>
        </w:rPr>
        <w:t xml:space="preserve"> </w:t>
      </w:r>
      <w:r w:rsidRPr="006663C7">
        <w:rPr>
          <w:rStyle w:val="Char0"/>
          <w:rFonts w:hint="cs"/>
          <w:rtl/>
        </w:rPr>
        <w:t>وخرج</w:t>
      </w:r>
      <w:r w:rsidRPr="006663C7">
        <w:rPr>
          <w:rStyle w:val="Char0"/>
          <w:rtl/>
        </w:rPr>
        <w:t xml:space="preserve"> </w:t>
      </w:r>
      <w:r w:rsidRPr="006663C7">
        <w:rPr>
          <w:rStyle w:val="Char0"/>
          <w:rFonts w:hint="cs"/>
          <w:rtl/>
        </w:rPr>
        <w:t>أحاد</w:t>
      </w:r>
      <w:r w:rsidR="00DF08BB" w:rsidRPr="006663C7">
        <w:rPr>
          <w:rStyle w:val="Char0"/>
          <w:rFonts w:hint="cs"/>
          <w:rtl/>
        </w:rPr>
        <w:t>ی</w:t>
      </w:r>
      <w:r w:rsidRPr="006663C7">
        <w:rPr>
          <w:rStyle w:val="Char0"/>
          <w:rFonts w:hint="cs"/>
          <w:rtl/>
        </w:rPr>
        <w:t>ثه</w:t>
      </w:r>
      <w:r w:rsidRPr="006663C7">
        <w:rPr>
          <w:rStyle w:val="Char0"/>
          <w:rtl/>
        </w:rPr>
        <w:t xml:space="preserve">: </w:t>
      </w:r>
      <w:r w:rsidRPr="006663C7">
        <w:rPr>
          <w:rStyle w:val="Char0"/>
          <w:rFonts w:hint="cs"/>
          <w:rtl/>
        </w:rPr>
        <w:t>ابومحمد الفی،</w:t>
      </w:r>
      <w:r w:rsidRPr="00C64670">
        <w:rPr>
          <w:rStyle w:val="Char0"/>
          <w:rFonts w:hint="cs"/>
          <w:rtl/>
        </w:rPr>
        <w:t xml:space="preserve"> اسکندریه، قید النشر: بدارالصفا و مروه،</w:t>
      </w:r>
      <w:r w:rsidR="00694344">
        <w:rPr>
          <w:rStyle w:val="Char0"/>
          <w:rFonts w:hint="cs"/>
          <w:rtl/>
        </w:rPr>
        <w:t xml:space="preserve"> بی‌</w:t>
      </w:r>
      <w:r w:rsidRPr="00C64670">
        <w:rPr>
          <w:rStyle w:val="Char0"/>
          <w:rFonts w:hint="cs"/>
          <w:rtl/>
        </w:rPr>
        <w:t>تا.</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 xml:space="preserve">شریف </w:t>
      </w:r>
      <w:r w:rsidRPr="006663C7">
        <w:rPr>
          <w:rStyle w:val="Char0"/>
          <w:rFonts w:hint="cs"/>
          <w:rtl/>
        </w:rPr>
        <w:t>حاتم عونی، شریف بن حاتم العونی، المرسل الخفی و علاقته بالتدلیس، دارالنجده</w:t>
      </w:r>
      <w:r w:rsidRPr="00C64670">
        <w:rPr>
          <w:rStyle w:val="Char0"/>
          <w:rFonts w:hint="cs"/>
          <w:rtl/>
        </w:rPr>
        <w:t>، المملکة العربیة السعودیه، اول، 1418هـ.</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شوکانی،</w:t>
      </w:r>
      <w:r w:rsidRPr="00C64670">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علی</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نیـل</w:t>
      </w:r>
      <w:r w:rsidRPr="006663C7">
        <w:rPr>
          <w:rStyle w:val="Char0"/>
          <w:rtl/>
        </w:rPr>
        <w:t xml:space="preserve"> </w:t>
      </w:r>
      <w:r w:rsidRPr="006663C7">
        <w:rPr>
          <w:rStyle w:val="Char0"/>
          <w:rFonts w:hint="cs"/>
          <w:rtl/>
        </w:rPr>
        <w:t>الأوطار من</w:t>
      </w:r>
      <w:r w:rsidRPr="006663C7">
        <w:rPr>
          <w:rStyle w:val="Char0"/>
          <w:rtl/>
        </w:rPr>
        <w:t xml:space="preserve"> </w:t>
      </w:r>
      <w:r w:rsidRPr="006663C7">
        <w:rPr>
          <w:rStyle w:val="Char0"/>
          <w:rFonts w:hint="cs"/>
          <w:rtl/>
        </w:rPr>
        <w:t>أسرار</w:t>
      </w:r>
      <w:r w:rsidRPr="006663C7">
        <w:rPr>
          <w:rStyle w:val="Char0"/>
          <w:rtl/>
        </w:rPr>
        <w:t xml:space="preserve"> </w:t>
      </w:r>
      <w:r w:rsidRPr="006663C7">
        <w:rPr>
          <w:rStyle w:val="Char0"/>
          <w:rFonts w:hint="cs"/>
          <w:rtl/>
        </w:rPr>
        <w:t>منتقی</w:t>
      </w:r>
      <w:r w:rsidRPr="006663C7">
        <w:rPr>
          <w:rStyle w:val="Char0"/>
          <w:rtl/>
        </w:rPr>
        <w:t xml:space="preserve"> </w:t>
      </w:r>
      <w:r w:rsidRPr="006663C7">
        <w:rPr>
          <w:rStyle w:val="Char0"/>
          <w:rFonts w:hint="cs"/>
          <w:rtl/>
        </w:rPr>
        <w:t>الأخبار،</w:t>
      </w:r>
      <w:r w:rsidRPr="006663C7">
        <w:rPr>
          <w:rStyle w:val="Char0"/>
          <w:rtl/>
        </w:rPr>
        <w:t xml:space="preserve"> </w:t>
      </w:r>
      <w:r w:rsidRPr="006663C7">
        <w:rPr>
          <w:rStyle w:val="Char0"/>
          <w:rFonts w:hint="cs"/>
          <w:rtl/>
        </w:rPr>
        <w:t>اداره</w:t>
      </w:r>
      <w:r w:rsidRPr="006663C7">
        <w:rPr>
          <w:rStyle w:val="Char0"/>
          <w:rtl/>
        </w:rPr>
        <w:t xml:space="preserve"> </w:t>
      </w:r>
      <w:r w:rsidRPr="006663C7">
        <w:rPr>
          <w:rStyle w:val="Char0"/>
          <w:rFonts w:hint="cs"/>
          <w:rtl/>
        </w:rPr>
        <w:t>الطبـاعه</w:t>
      </w:r>
      <w:r w:rsidRPr="006663C7">
        <w:rPr>
          <w:rStyle w:val="Char0"/>
          <w:rtl/>
        </w:rPr>
        <w:t xml:space="preserve"> </w:t>
      </w:r>
      <w:r w:rsidRPr="006663C7">
        <w:rPr>
          <w:rStyle w:val="Char0"/>
          <w:rFonts w:hint="cs"/>
          <w:rtl/>
        </w:rPr>
        <w:t>المنیریه</w:t>
      </w:r>
      <w:r w:rsidRPr="00C64670">
        <w:rPr>
          <w:rStyle w:val="Char0"/>
          <w:rFonts w:hint="cs"/>
          <w:rtl/>
        </w:rPr>
        <w:t>،</w:t>
      </w:r>
      <w:r w:rsidR="00694344">
        <w:rPr>
          <w:rStyle w:val="Char0"/>
          <w:rtl/>
        </w:rPr>
        <w:t xml:space="preserve"> بی‌</w:t>
      </w:r>
      <w:r w:rsidRPr="00C64670">
        <w:rPr>
          <w:rStyle w:val="Char0"/>
          <w:rFonts w:hint="cs"/>
          <w:rtl/>
        </w:rPr>
        <w:t>تا.</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w:t>
      </w:r>
      <w:r w:rsidR="00DF08BB">
        <w:rPr>
          <w:rStyle w:val="Char0"/>
          <w:rFonts w:hint="cs"/>
          <w:rtl/>
        </w:rPr>
        <w:t>ی</w:t>
      </w:r>
      <w:r w:rsidRPr="00C64670">
        <w:rPr>
          <w:rStyle w:val="Char0"/>
          <w:rFonts w:hint="cs"/>
          <w:rtl/>
        </w:rPr>
        <w:t>بان</w:t>
      </w:r>
      <w:r w:rsidR="00DF08BB">
        <w:rPr>
          <w:rStyle w:val="Char0"/>
          <w:rFonts w:hint="cs"/>
          <w:rtl/>
        </w:rPr>
        <w:t>ی</w:t>
      </w:r>
      <w:r w:rsidRPr="00C64670">
        <w:rPr>
          <w:rStyle w:val="Char0"/>
          <w:rFonts w:hint="cs"/>
          <w:rtl/>
        </w:rPr>
        <w:t>،</w:t>
      </w:r>
      <w:r w:rsidRPr="00C64670">
        <w:rPr>
          <w:rStyle w:val="Char0"/>
          <w:rtl/>
        </w:rPr>
        <w:t xml:space="preserve"> </w:t>
      </w:r>
      <w:r w:rsidRPr="006663C7">
        <w:rPr>
          <w:rStyle w:val="Char0"/>
          <w:rFonts w:hint="cs"/>
          <w:rtl/>
        </w:rPr>
        <w:t>محمدبن</w:t>
      </w:r>
      <w:r w:rsidRPr="006663C7">
        <w:rPr>
          <w:rStyle w:val="Char0"/>
          <w:rtl/>
        </w:rPr>
        <w:t xml:space="preserve"> </w:t>
      </w:r>
      <w:r w:rsidRPr="006663C7">
        <w:rPr>
          <w:rStyle w:val="Char0"/>
          <w:rFonts w:hint="cs"/>
          <w:rtl/>
        </w:rPr>
        <w:t>حسن،</w:t>
      </w:r>
      <w:r w:rsidRPr="006663C7">
        <w:rPr>
          <w:rStyle w:val="Char0"/>
          <w:rtl/>
        </w:rPr>
        <w:t xml:space="preserve"> </w:t>
      </w:r>
      <w:r w:rsidRPr="006663C7">
        <w:rPr>
          <w:rStyle w:val="Char0"/>
          <w:rFonts w:hint="cs"/>
          <w:rtl/>
        </w:rPr>
        <w:t>الآثار،</w:t>
      </w:r>
      <w:r w:rsidRPr="006663C7">
        <w:rPr>
          <w:rStyle w:val="Char0"/>
          <w:rtl/>
        </w:rPr>
        <w:t xml:space="preserve"> </w:t>
      </w:r>
      <w:r w:rsidRPr="006663C7">
        <w:rPr>
          <w:rStyle w:val="Char0"/>
          <w:rFonts w:hint="cs"/>
          <w:rtl/>
        </w:rPr>
        <w:t>تعل</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ابوالوفاء</w:t>
      </w:r>
      <w:r w:rsidRPr="006663C7">
        <w:rPr>
          <w:rStyle w:val="Char0"/>
          <w:rtl/>
        </w:rPr>
        <w:t xml:space="preserve"> </w:t>
      </w:r>
      <w:r w:rsidRPr="006663C7">
        <w:rPr>
          <w:rStyle w:val="Char0"/>
          <w:rFonts w:hint="cs"/>
          <w:rtl/>
        </w:rPr>
        <w:t>الافغان</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ب</w:t>
      </w:r>
      <w:r w:rsidR="00DF08BB" w:rsidRPr="006663C7">
        <w:rPr>
          <w:rStyle w:val="Char0"/>
          <w:rFonts w:hint="cs"/>
          <w:rtl/>
        </w:rPr>
        <w:t>ی</w:t>
      </w:r>
      <w:r w:rsidRPr="006663C7">
        <w:rPr>
          <w:rStyle w:val="Char0"/>
          <w:rFonts w:hint="cs"/>
          <w:rtl/>
        </w:rPr>
        <w:t>روت،</w:t>
      </w:r>
      <w:r w:rsidRPr="006663C7">
        <w:rPr>
          <w:rStyle w:val="Char0"/>
          <w:rtl/>
        </w:rPr>
        <w:t xml:space="preserve"> </w:t>
      </w:r>
      <w:r w:rsidRPr="006663C7">
        <w:rPr>
          <w:rStyle w:val="Char0"/>
          <w:rFonts w:hint="cs"/>
          <w:rtl/>
        </w:rPr>
        <w:t>دارالکتب</w:t>
      </w:r>
      <w:r w:rsidRPr="006663C7">
        <w:rPr>
          <w:rStyle w:val="Char0"/>
          <w:rtl/>
        </w:rPr>
        <w:t xml:space="preserve"> </w:t>
      </w:r>
      <w:r w:rsidRPr="006663C7">
        <w:rPr>
          <w:rStyle w:val="Char0"/>
          <w:rFonts w:hint="cs"/>
          <w:rtl/>
        </w:rPr>
        <w:t>العلم</w:t>
      </w:r>
      <w:r w:rsidR="00DF08BB" w:rsidRPr="006663C7">
        <w:rPr>
          <w:rStyle w:val="Char0"/>
          <w:rFonts w:hint="cs"/>
          <w:rtl/>
        </w:rPr>
        <w:t>ی</w:t>
      </w:r>
      <w:r w:rsidRPr="006663C7">
        <w:rPr>
          <w:rStyle w:val="Char0"/>
          <w:rFonts w:hint="cs"/>
          <w:rtl/>
        </w:rPr>
        <w:t>ه،</w:t>
      </w:r>
      <w:r w:rsidRPr="006663C7">
        <w:rPr>
          <w:rStyle w:val="Char0"/>
          <w:rtl/>
        </w:rPr>
        <w:t xml:space="preserve"> 1413 </w:t>
      </w:r>
      <w:r w:rsidRPr="00C64670">
        <w:rPr>
          <w:rStyle w:val="Char0"/>
          <w:rFonts w:hint="cs"/>
          <w:rtl/>
        </w:rPr>
        <w:t>هـ.</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شیبانی،</w:t>
      </w:r>
      <w:r w:rsidRPr="00C64670">
        <w:rPr>
          <w:rStyle w:val="Char0"/>
          <w:rtl/>
        </w:rPr>
        <w:t xml:space="preserve"> </w:t>
      </w:r>
      <w:r w:rsidRPr="006663C7">
        <w:rPr>
          <w:rStyle w:val="Char0"/>
          <w:rFonts w:hint="cs"/>
          <w:rtl/>
        </w:rPr>
        <w:t>محمدبن</w:t>
      </w:r>
      <w:r w:rsidRPr="006663C7">
        <w:rPr>
          <w:rStyle w:val="Char0"/>
          <w:rtl/>
        </w:rPr>
        <w:t xml:space="preserve"> </w:t>
      </w:r>
      <w:r w:rsidRPr="006663C7">
        <w:rPr>
          <w:rStyle w:val="Char0"/>
          <w:rFonts w:hint="cs"/>
          <w:rtl/>
        </w:rPr>
        <w:t>الحسن</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فرقد</w:t>
      </w:r>
      <w:r w:rsidRPr="006663C7">
        <w:rPr>
          <w:rStyle w:val="Char0"/>
          <w:rtl/>
        </w:rPr>
        <w:t xml:space="preserve"> </w:t>
      </w:r>
      <w:r w:rsidRPr="006663C7">
        <w:rPr>
          <w:rStyle w:val="Char0"/>
          <w:rFonts w:hint="cs"/>
          <w:rtl/>
        </w:rPr>
        <w:t>الش</w:t>
      </w:r>
      <w:r w:rsidR="00DF08BB" w:rsidRPr="006663C7">
        <w:rPr>
          <w:rStyle w:val="Char0"/>
          <w:rFonts w:hint="cs"/>
          <w:rtl/>
        </w:rPr>
        <w:t>ی</w:t>
      </w:r>
      <w:r w:rsidRPr="006663C7">
        <w:rPr>
          <w:rStyle w:val="Char0"/>
          <w:rFonts w:hint="cs"/>
          <w:rtl/>
        </w:rPr>
        <w:t>بان</w:t>
      </w:r>
      <w:r w:rsidR="00DF08BB" w:rsidRPr="006663C7">
        <w:rPr>
          <w:rStyle w:val="Char0"/>
          <w:rFonts w:hint="cs"/>
          <w:rtl/>
        </w:rPr>
        <w:t>ی</w:t>
      </w:r>
      <w:r w:rsidRPr="006663C7">
        <w:rPr>
          <w:rStyle w:val="Char0"/>
          <w:rFonts w:hint="cs"/>
          <w:rtl/>
        </w:rPr>
        <w:t>،</w:t>
      </w:r>
      <w:r w:rsidRPr="006663C7">
        <w:rPr>
          <w:rStyle w:val="Char0"/>
          <w:rtl/>
        </w:rPr>
        <w:t xml:space="preserve"> </w:t>
      </w:r>
      <w:r w:rsidRPr="006663C7">
        <w:rPr>
          <w:rStyle w:val="Char0"/>
          <w:rFonts w:hint="cs"/>
          <w:rtl/>
        </w:rPr>
        <w:t>الأصل</w:t>
      </w:r>
      <w:r w:rsidRPr="006663C7">
        <w:rPr>
          <w:rStyle w:val="Char0"/>
          <w:rtl/>
        </w:rPr>
        <w:t xml:space="preserve"> </w:t>
      </w:r>
      <w:r w:rsidRPr="006663C7">
        <w:rPr>
          <w:rStyle w:val="Char0"/>
          <w:rFonts w:hint="cs"/>
          <w:rtl/>
        </w:rPr>
        <w:t>المعروف</w:t>
      </w:r>
      <w:r w:rsidRPr="006663C7">
        <w:rPr>
          <w:rStyle w:val="Char0"/>
          <w:rtl/>
        </w:rPr>
        <w:t xml:space="preserve"> </w:t>
      </w:r>
      <w:r w:rsidRPr="006663C7">
        <w:rPr>
          <w:rStyle w:val="Char0"/>
          <w:rFonts w:hint="cs"/>
          <w:rtl/>
        </w:rPr>
        <w:t>بالمبسوط،</w:t>
      </w:r>
      <w:r w:rsidRPr="006663C7">
        <w:rPr>
          <w:rStyle w:val="Char0"/>
          <w:rtl/>
        </w:rPr>
        <w:t xml:space="preserve"> </w:t>
      </w:r>
      <w:r w:rsidRPr="006663C7">
        <w:rPr>
          <w:rStyle w:val="Char0"/>
          <w:rFonts w:hint="cs"/>
          <w:rtl/>
        </w:rPr>
        <w:t>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أبو</w:t>
      </w:r>
      <w:r w:rsidRPr="006663C7">
        <w:rPr>
          <w:rStyle w:val="Char0"/>
          <w:rtl/>
        </w:rPr>
        <w:t xml:space="preserve"> </w:t>
      </w:r>
      <w:r w:rsidRPr="006663C7">
        <w:rPr>
          <w:rStyle w:val="Char0"/>
          <w:rFonts w:hint="cs"/>
          <w:rtl/>
        </w:rPr>
        <w:t>الوفا</w:t>
      </w:r>
      <w:r w:rsidRPr="006663C7">
        <w:rPr>
          <w:rStyle w:val="Char0"/>
          <w:rtl/>
        </w:rPr>
        <w:t xml:space="preserve"> </w:t>
      </w:r>
      <w:r w:rsidRPr="006663C7">
        <w:rPr>
          <w:rStyle w:val="Char0"/>
          <w:rFonts w:hint="cs"/>
          <w:rtl/>
        </w:rPr>
        <w:t>الأفغ</w:t>
      </w:r>
      <w:r w:rsidRPr="00C64670">
        <w:rPr>
          <w:rStyle w:val="Char0"/>
          <w:rFonts w:hint="cs"/>
          <w:rtl/>
        </w:rPr>
        <w:t>ان</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کراتشی،</w:t>
      </w:r>
      <w:r w:rsidRPr="00C64670">
        <w:rPr>
          <w:rStyle w:val="Char0"/>
          <w:rtl/>
        </w:rPr>
        <w:t xml:space="preserve"> </w:t>
      </w:r>
      <w:r w:rsidRPr="00C64670">
        <w:rPr>
          <w:rStyle w:val="Char0"/>
          <w:rFonts w:hint="cs"/>
          <w:rtl/>
        </w:rPr>
        <w:t>إدارة</w:t>
      </w:r>
      <w:r w:rsidRPr="00C64670">
        <w:rPr>
          <w:rStyle w:val="Char0"/>
          <w:rtl/>
        </w:rPr>
        <w:t xml:space="preserve"> </w:t>
      </w:r>
      <w:r w:rsidRPr="00C64670">
        <w:rPr>
          <w:rStyle w:val="Char0"/>
          <w:rFonts w:hint="cs"/>
          <w:rtl/>
        </w:rPr>
        <w:t>القرآن</w:t>
      </w:r>
      <w:r w:rsidRPr="00C64670">
        <w:rPr>
          <w:rStyle w:val="Char0"/>
          <w:rtl/>
        </w:rPr>
        <w:t xml:space="preserve"> </w:t>
      </w:r>
      <w:r w:rsidRPr="00C64670">
        <w:rPr>
          <w:rStyle w:val="Char0"/>
          <w:rFonts w:hint="cs"/>
          <w:rtl/>
        </w:rPr>
        <w:t>والعلوم</w:t>
      </w:r>
      <w:r w:rsidRPr="00C64670">
        <w:rPr>
          <w:rStyle w:val="Char0"/>
          <w:rtl/>
        </w:rPr>
        <w:t xml:space="preserve"> </w:t>
      </w:r>
      <w:r w:rsidRPr="00C64670">
        <w:rPr>
          <w:rStyle w:val="Char0"/>
          <w:rFonts w:hint="cs"/>
          <w:rtl/>
        </w:rPr>
        <w:t>الإسلام</w:t>
      </w:r>
      <w:r w:rsidR="00DF08BB">
        <w:rPr>
          <w:rStyle w:val="Char0"/>
          <w:rFonts w:hint="cs"/>
          <w:rtl/>
        </w:rPr>
        <w:t>ی</w:t>
      </w:r>
      <w:r w:rsidRPr="00C64670">
        <w:rPr>
          <w:rStyle w:val="Char0"/>
          <w:rFonts w:hint="cs"/>
          <w:rtl/>
        </w:rPr>
        <w:t>ه،</w:t>
      </w:r>
      <w:r w:rsidR="00694344">
        <w:rPr>
          <w:rStyle w:val="Char0"/>
          <w:rtl/>
        </w:rPr>
        <w:t xml:space="preserve"> بی‌</w:t>
      </w:r>
      <w:r w:rsidRPr="00C64670">
        <w:rPr>
          <w:rStyle w:val="Char0"/>
          <w:rFonts w:hint="cs"/>
          <w:rtl/>
        </w:rPr>
        <w:t>تا.</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شیبانی،</w:t>
      </w:r>
      <w:r w:rsidRPr="00C64670">
        <w:rPr>
          <w:rStyle w:val="Char0"/>
          <w:rtl/>
        </w:rPr>
        <w:t xml:space="preserve"> </w:t>
      </w:r>
      <w:r w:rsidRPr="006663C7">
        <w:rPr>
          <w:rStyle w:val="Char0"/>
          <w:rFonts w:hint="cs"/>
          <w:rtl/>
        </w:rPr>
        <w:t>محمد</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الحسن</w:t>
      </w:r>
      <w:r w:rsidRPr="006663C7">
        <w:rPr>
          <w:rStyle w:val="Char0"/>
          <w:rtl/>
        </w:rPr>
        <w:t xml:space="preserve"> </w:t>
      </w:r>
      <w:r w:rsidRPr="006663C7">
        <w:rPr>
          <w:rStyle w:val="Char0"/>
          <w:rFonts w:hint="cs"/>
          <w:rtl/>
        </w:rPr>
        <w:t>بن</w:t>
      </w:r>
      <w:r w:rsidRPr="006663C7">
        <w:rPr>
          <w:rStyle w:val="Char0"/>
          <w:rtl/>
        </w:rPr>
        <w:t xml:space="preserve"> </w:t>
      </w:r>
      <w:r w:rsidRPr="006663C7">
        <w:rPr>
          <w:rStyle w:val="Char0"/>
          <w:rFonts w:hint="cs"/>
          <w:rtl/>
        </w:rPr>
        <w:t>فرقد</w:t>
      </w:r>
      <w:r w:rsidRPr="006663C7">
        <w:rPr>
          <w:rStyle w:val="Char0"/>
          <w:rtl/>
        </w:rPr>
        <w:t xml:space="preserve"> </w:t>
      </w:r>
      <w:r w:rsidRPr="006663C7">
        <w:rPr>
          <w:rStyle w:val="Char0"/>
          <w:rFonts w:hint="cs"/>
          <w:rtl/>
        </w:rPr>
        <w:t>ش</w:t>
      </w:r>
      <w:r w:rsidR="00DF08BB" w:rsidRPr="006663C7">
        <w:rPr>
          <w:rStyle w:val="Char0"/>
          <w:rFonts w:hint="cs"/>
          <w:rtl/>
        </w:rPr>
        <w:t>ی</w:t>
      </w:r>
      <w:r w:rsidRPr="006663C7">
        <w:rPr>
          <w:rStyle w:val="Char0"/>
          <w:rFonts w:hint="cs"/>
          <w:rtl/>
        </w:rPr>
        <w:t>بان</w:t>
      </w:r>
      <w:r w:rsidR="00DF08BB" w:rsidRPr="006663C7">
        <w:rPr>
          <w:rStyle w:val="Char0"/>
          <w:rFonts w:hint="cs"/>
          <w:rtl/>
        </w:rPr>
        <w:t>ی</w:t>
      </w:r>
      <w:r w:rsidRPr="006663C7">
        <w:rPr>
          <w:rStyle w:val="Char0"/>
          <w:rFonts w:hint="cs"/>
          <w:rtl/>
        </w:rPr>
        <w:t>، الحجة</w:t>
      </w:r>
      <w:r w:rsidRPr="006663C7">
        <w:rPr>
          <w:rStyle w:val="Char0"/>
          <w:rtl/>
        </w:rPr>
        <w:t xml:space="preserve"> </w:t>
      </w:r>
      <w:r w:rsidRPr="006663C7">
        <w:rPr>
          <w:rStyle w:val="Char0"/>
          <w:rFonts w:hint="cs"/>
          <w:rtl/>
        </w:rPr>
        <w:t>على</w:t>
      </w:r>
      <w:r w:rsidRPr="006663C7">
        <w:rPr>
          <w:rStyle w:val="Char0"/>
          <w:rtl/>
        </w:rPr>
        <w:t xml:space="preserve"> </w:t>
      </w:r>
      <w:r w:rsidRPr="006663C7">
        <w:rPr>
          <w:rStyle w:val="Char0"/>
          <w:rFonts w:hint="cs"/>
          <w:rtl/>
        </w:rPr>
        <w:t>أهل</w:t>
      </w:r>
      <w:r w:rsidRPr="006663C7">
        <w:rPr>
          <w:rStyle w:val="Char0"/>
          <w:rtl/>
        </w:rPr>
        <w:t xml:space="preserve"> </w:t>
      </w:r>
      <w:r w:rsidRPr="006663C7">
        <w:rPr>
          <w:rStyle w:val="Char0"/>
          <w:rFonts w:hint="cs"/>
          <w:rtl/>
        </w:rPr>
        <w:t>المدينة، تحق</w:t>
      </w:r>
      <w:r w:rsidR="00DF08BB" w:rsidRPr="006663C7">
        <w:rPr>
          <w:rStyle w:val="Char0"/>
          <w:rFonts w:hint="cs"/>
          <w:rtl/>
        </w:rPr>
        <w:t>ی</w:t>
      </w:r>
      <w:r w:rsidRPr="006663C7">
        <w:rPr>
          <w:rStyle w:val="Char0"/>
          <w:rFonts w:hint="cs"/>
          <w:rtl/>
        </w:rPr>
        <w:t>ق:</w:t>
      </w:r>
      <w:r w:rsidRPr="006663C7">
        <w:rPr>
          <w:rStyle w:val="Char0"/>
          <w:rtl/>
        </w:rPr>
        <w:t xml:space="preserve"> </w:t>
      </w:r>
      <w:r w:rsidRPr="006663C7">
        <w:rPr>
          <w:rStyle w:val="Char0"/>
          <w:rFonts w:hint="cs"/>
          <w:rtl/>
        </w:rPr>
        <w:t>مهد</w:t>
      </w:r>
      <w:r w:rsidR="00DF08BB" w:rsidRPr="006663C7">
        <w:rPr>
          <w:rStyle w:val="Char0"/>
          <w:rFonts w:hint="cs"/>
          <w:rtl/>
        </w:rPr>
        <w:t>ی</w:t>
      </w:r>
      <w:r w:rsidRPr="006663C7">
        <w:rPr>
          <w:rStyle w:val="Char0"/>
          <w:rtl/>
        </w:rPr>
        <w:t xml:space="preserve"> </w:t>
      </w:r>
      <w:r w:rsidRPr="006663C7">
        <w:rPr>
          <w:rStyle w:val="Char0"/>
          <w:rFonts w:hint="cs"/>
          <w:rtl/>
        </w:rPr>
        <w:t>حسن</w:t>
      </w:r>
      <w:r w:rsidRPr="00C64670">
        <w:rPr>
          <w:rStyle w:val="Char0"/>
          <w:rtl/>
        </w:rPr>
        <w:t xml:space="preserve"> </w:t>
      </w:r>
      <w:r w:rsidRPr="00C64670">
        <w:rPr>
          <w:rStyle w:val="Char0"/>
          <w:rFonts w:hint="cs"/>
          <w:rtl/>
        </w:rPr>
        <w:t>ال</w:t>
      </w:r>
      <w:r w:rsidR="00DF08BB">
        <w:rPr>
          <w:rStyle w:val="Char0"/>
          <w:rFonts w:hint="cs"/>
          <w:rtl/>
        </w:rPr>
        <w:t>کی</w:t>
      </w:r>
      <w:r w:rsidRPr="00C64670">
        <w:rPr>
          <w:rStyle w:val="Char0"/>
          <w:rFonts w:hint="cs"/>
          <w:rtl/>
        </w:rPr>
        <w:t>لان</w:t>
      </w:r>
      <w:r w:rsidR="00DF08BB">
        <w:rPr>
          <w:rStyle w:val="Char0"/>
          <w:rFonts w:hint="cs"/>
          <w:rtl/>
        </w:rPr>
        <w:t>ی</w:t>
      </w:r>
      <w:r w:rsidRPr="00C64670">
        <w:rPr>
          <w:rStyle w:val="Char0"/>
          <w:rtl/>
        </w:rPr>
        <w:t xml:space="preserve"> </w:t>
      </w:r>
      <w:r w:rsidRPr="00C64670">
        <w:rPr>
          <w:rStyle w:val="Char0"/>
          <w:rFonts w:hint="cs"/>
          <w:rtl/>
        </w:rPr>
        <w:t>القادر</w:t>
      </w:r>
      <w:r w:rsidR="00DF08BB">
        <w:rPr>
          <w:rStyle w:val="Char0"/>
          <w:rFonts w:hint="cs"/>
          <w:rtl/>
        </w:rPr>
        <w:t>ی</w:t>
      </w:r>
      <w:r w:rsidRPr="00C64670">
        <w:rPr>
          <w:rStyle w:val="Char0"/>
          <w:rFonts w:hint="cs"/>
          <w:rtl/>
        </w:rPr>
        <w:t>، بیروت، عالم</w:t>
      </w:r>
      <w:r w:rsidRPr="00C64670">
        <w:rPr>
          <w:rStyle w:val="Char0"/>
          <w:rtl/>
        </w:rPr>
        <w:t xml:space="preserve"> </w:t>
      </w:r>
      <w:r w:rsidRPr="00C64670">
        <w:rPr>
          <w:rStyle w:val="Char0"/>
          <w:rFonts w:hint="cs"/>
          <w:rtl/>
        </w:rPr>
        <w:t>ال</w:t>
      </w:r>
      <w:r w:rsidR="00DF08BB">
        <w:rPr>
          <w:rStyle w:val="Char0"/>
          <w:rFonts w:hint="cs"/>
          <w:rtl/>
        </w:rPr>
        <w:t>ک</w:t>
      </w:r>
      <w:r w:rsidRPr="00C64670">
        <w:rPr>
          <w:rStyle w:val="Char0"/>
          <w:rFonts w:hint="cs"/>
          <w:rtl/>
        </w:rPr>
        <w:t>تب، 1403هـ.</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شافع</w:t>
      </w:r>
      <w:r w:rsidR="00DF08BB">
        <w:rPr>
          <w:rStyle w:val="Char0"/>
          <w:rtl/>
        </w:rPr>
        <w:t>ی</w:t>
      </w:r>
      <w:r w:rsidRPr="00C64670">
        <w:rPr>
          <w:rStyle w:val="Char0"/>
          <w:rtl/>
        </w:rPr>
        <w:t xml:space="preserve">، </w:t>
      </w:r>
      <w:r w:rsidRPr="006663C7">
        <w:rPr>
          <w:rStyle w:val="Char0"/>
          <w:rtl/>
        </w:rPr>
        <w:t>د</w:t>
      </w:r>
      <w:r w:rsidR="00DF08BB" w:rsidRPr="006663C7">
        <w:rPr>
          <w:rStyle w:val="Char0"/>
          <w:rtl/>
        </w:rPr>
        <w:t>ک</w:t>
      </w:r>
      <w:r w:rsidRPr="006663C7">
        <w:rPr>
          <w:rStyle w:val="Char0"/>
          <w:rtl/>
        </w:rPr>
        <w:t>تر حسن محمود، المدخل الي دراسه علم الكلام، م</w:t>
      </w:r>
      <w:r w:rsidR="00DF08BB" w:rsidRPr="006663C7">
        <w:rPr>
          <w:rStyle w:val="Char0"/>
          <w:rtl/>
        </w:rPr>
        <w:t>ک</w:t>
      </w:r>
      <w:r w:rsidRPr="006663C7">
        <w:rPr>
          <w:rStyle w:val="Char0"/>
          <w:rtl/>
        </w:rPr>
        <w:t>تب</w:t>
      </w:r>
      <w:r w:rsidRPr="006663C7">
        <w:rPr>
          <w:rStyle w:val="Char0"/>
          <w:rFonts w:hint="cs"/>
          <w:rtl/>
        </w:rPr>
        <w:t>ة</w:t>
      </w:r>
      <w:r w:rsidRPr="006663C7">
        <w:rPr>
          <w:rStyle w:val="Char0"/>
          <w:rtl/>
        </w:rPr>
        <w:t xml:space="preserve"> وهب</w:t>
      </w:r>
      <w:r w:rsidRPr="006663C7">
        <w:rPr>
          <w:rStyle w:val="Char0"/>
          <w:rFonts w:hint="cs"/>
          <w:rtl/>
        </w:rPr>
        <w:t>ة</w:t>
      </w:r>
      <w:r w:rsidRPr="006663C7">
        <w:rPr>
          <w:rStyle w:val="Char0"/>
          <w:rtl/>
        </w:rPr>
        <w:t xml:space="preserve">، قاهره، </w:t>
      </w:r>
      <w:r w:rsidRPr="006663C7">
        <w:rPr>
          <w:rStyle w:val="Char0"/>
          <w:rFonts w:hint="cs"/>
          <w:rtl/>
        </w:rPr>
        <w:t>د</w:t>
      </w:r>
      <w:r w:rsidRPr="006663C7">
        <w:rPr>
          <w:rStyle w:val="Char0"/>
          <w:rtl/>
        </w:rPr>
        <w:t>وم، 1</w:t>
      </w:r>
      <w:r w:rsidRPr="00C64670">
        <w:rPr>
          <w:rStyle w:val="Char0"/>
          <w:rtl/>
        </w:rPr>
        <w:t>411ه‍/1979م.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شنق</w:t>
      </w:r>
      <w:r w:rsidR="00DF08BB">
        <w:rPr>
          <w:rStyle w:val="Char0"/>
          <w:rtl/>
        </w:rPr>
        <w:t>ی</w:t>
      </w:r>
      <w:r w:rsidRPr="00C64670">
        <w:rPr>
          <w:rStyle w:val="Char0"/>
          <w:rtl/>
        </w:rPr>
        <w:t>ط</w:t>
      </w:r>
      <w:r w:rsidR="00DF08BB">
        <w:rPr>
          <w:rStyle w:val="Char0"/>
          <w:rtl/>
        </w:rPr>
        <w:t>ی</w:t>
      </w:r>
      <w:r w:rsidRPr="00C64670">
        <w:rPr>
          <w:rStyle w:val="Char0"/>
          <w:rtl/>
        </w:rPr>
        <w:t xml:space="preserve">، </w:t>
      </w:r>
      <w:r w:rsidRPr="006663C7">
        <w:rPr>
          <w:rStyle w:val="Char0"/>
          <w:rtl/>
        </w:rPr>
        <w:t>باب بن ش</w:t>
      </w:r>
      <w:r w:rsidR="00DF08BB" w:rsidRPr="006663C7">
        <w:rPr>
          <w:rStyle w:val="Char0"/>
          <w:rtl/>
        </w:rPr>
        <w:t>ی</w:t>
      </w:r>
      <w:r w:rsidRPr="006663C7">
        <w:rPr>
          <w:rStyle w:val="Char0"/>
          <w:rtl/>
        </w:rPr>
        <w:t>خ س</w:t>
      </w:r>
      <w:r w:rsidR="00DF08BB" w:rsidRPr="006663C7">
        <w:rPr>
          <w:rStyle w:val="Char0"/>
          <w:rtl/>
        </w:rPr>
        <w:t>ی</w:t>
      </w:r>
      <w:r w:rsidRPr="006663C7">
        <w:rPr>
          <w:rStyle w:val="Char0"/>
          <w:rtl/>
        </w:rPr>
        <w:t>د</w:t>
      </w:r>
      <w:r w:rsidR="00DF08BB" w:rsidRPr="006663C7">
        <w:rPr>
          <w:rStyle w:val="Char0"/>
          <w:rtl/>
        </w:rPr>
        <w:t>ی</w:t>
      </w:r>
      <w:r w:rsidRPr="006663C7">
        <w:rPr>
          <w:rStyle w:val="Char0"/>
          <w:rtl/>
        </w:rPr>
        <w:t>، إرشاد المقلدين عند اختلاف المجتهدين، تحق</w:t>
      </w:r>
      <w:r w:rsidR="00DF08BB" w:rsidRPr="006663C7">
        <w:rPr>
          <w:rStyle w:val="Char0"/>
          <w:rtl/>
        </w:rPr>
        <w:t>ی</w:t>
      </w:r>
      <w:r w:rsidRPr="006663C7">
        <w:rPr>
          <w:rStyle w:val="Char0"/>
          <w:rtl/>
        </w:rPr>
        <w:t>ق: ط</w:t>
      </w:r>
      <w:r w:rsidR="00DF08BB" w:rsidRPr="006663C7">
        <w:rPr>
          <w:rStyle w:val="Char0"/>
          <w:rtl/>
        </w:rPr>
        <w:t>ی</w:t>
      </w:r>
      <w:r w:rsidRPr="006663C7">
        <w:rPr>
          <w:rStyle w:val="Char0"/>
          <w:rtl/>
        </w:rPr>
        <w:t>ب بن</w:t>
      </w:r>
      <w:r w:rsidRPr="00C64670">
        <w:rPr>
          <w:rStyle w:val="Char0"/>
          <w:rtl/>
        </w:rPr>
        <w:t xml:space="preserve"> عمر بن حس</w:t>
      </w:r>
      <w:r w:rsidR="00DF08BB">
        <w:rPr>
          <w:rStyle w:val="Char0"/>
          <w:rtl/>
        </w:rPr>
        <w:t>ی</w:t>
      </w:r>
      <w:r w:rsidRPr="00C64670">
        <w:rPr>
          <w:rStyle w:val="Char0"/>
          <w:rtl/>
        </w:rPr>
        <w:t>ن ج</w:t>
      </w:r>
      <w:r w:rsidR="00DF08BB">
        <w:rPr>
          <w:rStyle w:val="Char0"/>
          <w:rtl/>
        </w:rPr>
        <w:t>کی</w:t>
      </w:r>
      <w:r w:rsidRPr="00C64670">
        <w:rPr>
          <w:rStyle w:val="Char0"/>
          <w:rtl/>
        </w:rPr>
        <w:t>ن</w:t>
      </w:r>
      <w:r w:rsidR="00DF08BB">
        <w:rPr>
          <w:rStyle w:val="Char0"/>
          <w:rtl/>
        </w:rPr>
        <w:t>ی</w:t>
      </w:r>
      <w:r w:rsidRPr="00C64670">
        <w:rPr>
          <w:rStyle w:val="Char0"/>
          <w:rtl/>
        </w:rPr>
        <w:t>، دار ابن حزم، ب</w:t>
      </w:r>
      <w:r w:rsidR="00DF08BB">
        <w:rPr>
          <w:rStyle w:val="Char0"/>
          <w:rtl/>
        </w:rPr>
        <w:t>ی</w:t>
      </w:r>
      <w:r w:rsidRPr="00C64670">
        <w:rPr>
          <w:rStyle w:val="Char0"/>
          <w:rtl/>
        </w:rPr>
        <w:t>روت، اول، 1418ه‍/1997م.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شهرستان</w:t>
      </w:r>
      <w:r w:rsidR="00DF08BB">
        <w:rPr>
          <w:rStyle w:val="Char0"/>
          <w:rtl/>
        </w:rPr>
        <w:t>ی</w:t>
      </w:r>
      <w:r w:rsidRPr="006663C7">
        <w:rPr>
          <w:rStyle w:val="Char0"/>
          <w:rtl/>
        </w:rPr>
        <w:t xml:space="preserve">، </w:t>
      </w:r>
      <w:r w:rsidR="00566E38" w:rsidRPr="006663C7">
        <w:rPr>
          <w:rStyle w:val="Char0"/>
          <w:rtl/>
        </w:rPr>
        <w:t>محمّد</w:t>
      </w:r>
      <w:r w:rsidRPr="006663C7">
        <w:rPr>
          <w:rStyle w:val="Char0"/>
          <w:rtl/>
        </w:rPr>
        <w:t xml:space="preserve"> بن عبدال</w:t>
      </w:r>
      <w:r w:rsidR="00DF08BB" w:rsidRPr="006663C7">
        <w:rPr>
          <w:rStyle w:val="Char0"/>
          <w:rtl/>
        </w:rPr>
        <w:t>ک</w:t>
      </w:r>
      <w:r w:rsidRPr="006663C7">
        <w:rPr>
          <w:rStyle w:val="Char0"/>
          <w:rtl/>
        </w:rPr>
        <w:t>ر</w:t>
      </w:r>
      <w:r w:rsidR="00DF08BB" w:rsidRPr="006663C7">
        <w:rPr>
          <w:rStyle w:val="Char0"/>
          <w:rtl/>
        </w:rPr>
        <w:t>ی</w:t>
      </w:r>
      <w:r w:rsidRPr="006663C7">
        <w:rPr>
          <w:rStyle w:val="Char0"/>
          <w:rtl/>
        </w:rPr>
        <w:t>م، الملل والنحل، دارالمعرف</w:t>
      </w:r>
      <w:r w:rsidRPr="006663C7">
        <w:rPr>
          <w:rStyle w:val="Char0"/>
          <w:rFonts w:hint="cs"/>
          <w:rtl/>
        </w:rPr>
        <w:t>ة</w:t>
      </w:r>
      <w:r w:rsidRPr="006663C7">
        <w:rPr>
          <w:rStyle w:val="Char0"/>
          <w:rtl/>
        </w:rPr>
        <w:t>، ب</w:t>
      </w:r>
      <w:r w:rsidR="00DF08BB" w:rsidRPr="006663C7">
        <w:rPr>
          <w:rStyle w:val="Char0"/>
          <w:rtl/>
        </w:rPr>
        <w:t>ی</w:t>
      </w:r>
      <w:r w:rsidRPr="006663C7">
        <w:rPr>
          <w:rStyle w:val="Char0"/>
          <w:rtl/>
        </w:rPr>
        <w:t xml:space="preserve">روت، اول، </w:t>
      </w:r>
      <w:smartTag w:uri="urn:schemas-microsoft-com:office:smarttags" w:element="metricconverter">
        <w:smartTagPr>
          <w:attr w:name="ProductID" w:val="1981 م"/>
        </w:smartTagPr>
        <w:r w:rsidRPr="006663C7">
          <w:rPr>
            <w:rStyle w:val="Char0"/>
            <w:rtl/>
          </w:rPr>
          <w:t>1981 م</w:t>
        </w:r>
      </w:smartTag>
      <w:r w:rsidRPr="00C64670">
        <w:rPr>
          <w:rStyle w:val="Char0"/>
          <w:rtl/>
        </w:rPr>
        <w:t>.</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شو</w:t>
      </w:r>
      <w:r w:rsidR="00DF08BB">
        <w:rPr>
          <w:rStyle w:val="Char0"/>
          <w:rtl/>
        </w:rPr>
        <w:t>ک</w:t>
      </w:r>
      <w:r w:rsidRPr="00C64670">
        <w:rPr>
          <w:rStyle w:val="Char0"/>
          <w:rtl/>
        </w:rPr>
        <w:t>ان</w:t>
      </w:r>
      <w:r w:rsidR="00DF08BB">
        <w:rPr>
          <w:rStyle w:val="Char0"/>
          <w:rtl/>
        </w:rPr>
        <w:t>ی</w:t>
      </w:r>
      <w:r w:rsidRPr="00C64670">
        <w:rPr>
          <w:rStyle w:val="Char0"/>
          <w:rtl/>
        </w:rPr>
        <w:t xml:space="preserve">، </w:t>
      </w:r>
      <w:r w:rsidR="00566E38" w:rsidRPr="006663C7">
        <w:rPr>
          <w:rStyle w:val="Char0"/>
          <w:rtl/>
        </w:rPr>
        <w:t>محمّد</w:t>
      </w:r>
      <w:r w:rsidRPr="006663C7">
        <w:rPr>
          <w:rStyle w:val="Char0"/>
          <w:rtl/>
        </w:rPr>
        <w:t xml:space="preserve"> بن عل</w:t>
      </w:r>
      <w:r w:rsidR="00DF08BB" w:rsidRPr="006663C7">
        <w:rPr>
          <w:rStyle w:val="Char0"/>
          <w:rtl/>
        </w:rPr>
        <w:t>ی</w:t>
      </w:r>
      <w:r w:rsidRPr="006663C7">
        <w:rPr>
          <w:rStyle w:val="Char0"/>
          <w:rtl/>
        </w:rPr>
        <w:t xml:space="preserve"> بن </w:t>
      </w:r>
      <w:r w:rsidR="00566E38" w:rsidRPr="006663C7">
        <w:rPr>
          <w:rStyle w:val="Char0"/>
          <w:rtl/>
        </w:rPr>
        <w:t>محمّد</w:t>
      </w:r>
      <w:r w:rsidRPr="006663C7">
        <w:rPr>
          <w:rStyle w:val="Char0"/>
          <w:rtl/>
        </w:rPr>
        <w:t>، إرشاد الفحول الي تحقيق الحق من علم الأصول، تحق</w:t>
      </w:r>
      <w:r w:rsidR="00DF08BB" w:rsidRPr="006663C7">
        <w:rPr>
          <w:rStyle w:val="Char0"/>
          <w:rtl/>
        </w:rPr>
        <w:t>ی</w:t>
      </w:r>
      <w:r w:rsidRPr="006663C7">
        <w:rPr>
          <w:rStyle w:val="Char0"/>
          <w:rtl/>
        </w:rPr>
        <w:t>ق:</w:t>
      </w:r>
      <w:r w:rsidRPr="00C64670">
        <w:rPr>
          <w:rStyle w:val="Char0"/>
          <w:rtl/>
        </w:rPr>
        <w:t xml:space="preserve"> احمد عزّو عنا</w:t>
      </w:r>
      <w:r w:rsidR="00DF08BB">
        <w:rPr>
          <w:rStyle w:val="Char0"/>
          <w:rtl/>
        </w:rPr>
        <w:t>ی</w:t>
      </w:r>
      <w:r w:rsidRPr="00C64670">
        <w:rPr>
          <w:rStyle w:val="Char0"/>
          <w:rtl/>
        </w:rPr>
        <w:t>ه، دارال</w:t>
      </w:r>
      <w:r w:rsidR="00DF08BB">
        <w:rPr>
          <w:rStyle w:val="Char0"/>
          <w:rtl/>
        </w:rPr>
        <w:t>ک</w:t>
      </w:r>
      <w:r w:rsidRPr="00C64670">
        <w:rPr>
          <w:rStyle w:val="Char0"/>
          <w:rtl/>
        </w:rPr>
        <w:t>تاب العرب</w:t>
      </w:r>
      <w:r w:rsidR="00DF08BB">
        <w:rPr>
          <w:rStyle w:val="Char0"/>
          <w:rtl/>
        </w:rPr>
        <w:t>ی</w:t>
      </w:r>
      <w:r w:rsidRPr="00C64670">
        <w:rPr>
          <w:rStyle w:val="Char0"/>
          <w:rtl/>
        </w:rPr>
        <w:t>، ب</w:t>
      </w:r>
      <w:r w:rsidR="00DF08BB">
        <w:rPr>
          <w:rStyle w:val="Char0"/>
          <w:rtl/>
        </w:rPr>
        <w:t>ی</w:t>
      </w:r>
      <w:r w:rsidRPr="00C64670">
        <w:rPr>
          <w:rStyle w:val="Char0"/>
          <w:rtl/>
        </w:rPr>
        <w:t>روت، دوم، 1421ه‍/2001م.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Pr="00C64670">
        <w:rPr>
          <w:rStyle w:val="Char0"/>
          <w:rtl/>
        </w:rPr>
        <w:t xml:space="preserve">، </w:t>
      </w:r>
      <w:r w:rsidRPr="006663C7">
        <w:rPr>
          <w:rStyle w:val="Char0"/>
          <w:rtl/>
        </w:rPr>
        <w:t xml:space="preserve">القول المفيد في ادله الاجتهاد والتقليد، دارالقلم، </w:t>
      </w:r>
      <w:r w:rsidR="00DF08BB" w:rsidRPr="006663C7">
        <w:rPr>
          <w:rStyle w:val="Char0"/>
          <w:rtl/>
        </w:rPr>
        <w:t>ک</w:t>
      </w:r>
      <w:r w:rsidRPr="006663C7">
        <w:rPr>
          <w:rStyle w:val="Char0"/>
          <w:rtl/>
        </w:rPr>
        <w:t>و</w:t>
      </w:r>
      <w:r w:rsidR="00DF08BB" w:rsidRPr="006663C7">
        <w:rPr>
          <w:rStyle w:val="Char0"/>
          <w:rtl/>
        </w:rPr>
        <w:t>ی</w:t>
      </w:r>
      <w:r w:rsidRPr="006663C7">
        <w:rPr>
          <w:rStyle w:val="Char0"/>
          <w:rtl/>
        </w:rPr>
        <w:t xml:space="preserve">ت، محقق: عبدالرحمن عبدالخالق، </w:t>
      </w:r>
      <w:r w:rsidR="00DF08BB" w:rsidRPr="006663C7">
        <w:rPr>
          <w:rStyle w:val="Char0"/>
          <w:rtl/>
        </w:rPr>
        <w:t>ک</w:t>
      </w:r>
      <w:r w:rsidRPr="006663C7">
        <w:rPr>
          <w:rStyle w:val="Char0"/>
          <w:rtl/>
        </w:rPr>
        <w:t>و</w:t>
      </w:r>
      <w:r w:rsidR="00DF08BB" w:rsidRPr="006663C7">
        <w:rPr>
          <w:rStyle w:val="Char0"/>
          <w:rtl/>
        </w:rPr>
        <w:t>ی</w:t>
      </w:r>
      <w:r w:rsidRPr="006663C7">
        <w:rPr>
          <w:rStyle w:val="Char0"/>
          <w:rtl/>
        </w:rPr>
        <w:t>ت</w:t>
      </w:r>
      <w:r w:rsidRPr="00C64670">
        <w:rPr>
          <w:rStyle w:val="Char0"/>
          <w:rtl/>
        </w:rPr>
        <w:t>، اول، 1396 ه‍ .ق.</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Pr="000C375A">
        <w:rPr>
          <w:rStyle w:val="Char0"/>
          <w:rtl/>
        </w:rPr>
        <w:t>، أدب الطلب و منتهي‌الأرب، تحق</w:t>
      </w:r>
      <w:r w:rsidR="00DF08BB" w:rsidRPr="000C375A">
        <w:rPr>
          <w:rStyle w:val="Char0"/>
          <w:rtl/>
        </w:rPr>
        <w:t>ی</w:t>
      </w:r>
      <w:r w:rsidRPr="000C375A">
        <w:rPr>
          <w:rStyle w:val="Char0"/>
          <w:rtl/>
        </w:rPr>
        <w:t xml:space="preserve">ق: عبدالله </w:t>
      </w:r>
      <w:r w:rsidR="00DF08BB" w:rsidRPr="000C375A">
        <w:rPr>
          <w:rStyle w:val="Char0"/>
          <w:rtl/>
        </w:rPr>
        <w:t>ی</w:t>
      </w:r>
      <w:r w:rsidRPr="000C375A">
        <w:rPr>
          <w:rStyle w:val="Char0"/>
          <w:rtl/>
        </w:rPr>
        <w:t>ح</w:t>
      </w:r>
      <w:r w:rsidR="00DF08BB" w:rsidRPr="000C375A">
        <w:rPr>
          <w:rStyle w:val="Char0"/>
          <w:rtl/>
        </w:rPr>
        <w:t>یی</w:t>
      </w:r>
      <w:r w:rsidRPr="000C375A">
        <w:rPr>
          <w:rStyle w:val="Char0"/>
          <w:rtl/>
        </w:rPr>
        <w:t xml:space="preserve"> سر</w:t>
      </w:r>
      <w:r w:rsidR="00DF08BB" w:rsidRPr="000C375A">
        <w:rPr>
          <w:rStyle w:val="Char0"/>
          <w:rtl/>
        </w:rPr>
        <w:t>ی</w:t>
      </w:r>
      <w:r w:rsidRPr="000C375A">
        <w:rPr>
          <w:rStyle w:val="Char0"/>
          <w:rtl/>
        </w:rPr>
        <w:t>ح</w:t>
      </w:r>
      <w:r w:rsidR="00DF08BB" w:rsidRPr="000C375A">
        <w:rPr>
          <w:rStyle w:val="Char0"/>
          <w:rtl/>
        </w:rPr>
        <w:t>ی</w:t>
      </w:r>
      <w:r w:rsidRPr="000C375A">
        <w:rPr>
          <w:rStyle w:val="Char0"/>
          <w:rtl/>
        </w:rPr>
        <w:t>، دار ابن حزم</w:t>
      </w:r>
      <w:r w:rsidRPr="000C375A">
        <w:rPr>
          <w:rStyle w:val="Char0"/>
          <w:rFonts w:hint="cs"/>
          <w:rtl/>
        </w:rPr>
        <w:t>ِ</w:t>
      </w:r>
      <w:r w:rsidRPr="000C375A">
        <w:rPr>
          <w:rStyle w:val="Char0"/>
          <w:rtl/>
        </w:rPr>
        <w:t xml:space="preserve"> ب</w:t>
      </w:r>
      <w:r w:rsidR="00DF08BB" w:rsidRPr="000C375A">
        <w:rPr>
          <w:rStyle w:val="Char0"/>
          <w:rtl/>
        </w:rPr>
        <w:t>ی</w:t>
      </w:r>
      <w:r w:rsidRPr="000C375A">
        <w:rPr>
          <w:rStyle w:val="Char0"/>
          <w:rtl/>
        </w:rPr>
        <w:t>روت و م</w:t>
      </w:r>
      <w:r w:rsidR="00DF08BB" w:rsidRPr="000C375A">
        <w:rPr>
          <w:rStyle w:val="Char0"/>
          <w:rtl/>
        </w:rPr>
        <w:t>ک</w:t>
      </w:r>
      <w:r w:rsidRPr="000C375A">
        <w:rPr>
          <w:rStyle w:val="Char0"/>
          <w:rtl/>
        </w:rPr>
        <w:t>تب</w:t>
      </w:r>
      <w:r w:rsidRPr="000C375A">
        <w:rPr>
          <w:rStyle w:val="Char0"/>
          <w:rFonts w:hint="cs"/>
          <w:rtl/>
        </w:rPr>
        <w:t>ة</w:t>
      </w:r>
      <w:r w:rsidRPr="000C375A">
        <w:rPr>
          <w:rStyle w:val="Char0"/>
          <w:rtl/>
        </w:rPr>
        <w:t xml:space="preserve"> الإرشاد</w:t>
      </w:r>
      <w:r w:rsidRPr="000C375A">
        <w:rPr>
          <w:rStyle w:val="Char0"/>
          <w:rFonts w:hint="cs"/>
          <w:rtl/>
        </w:rPr>
        <w:t>ِ</w:t>
      </w:r>
      <w:r w:rsidRPr="000C375A">
        <w:rPr>
          <w:rStyle w:val="Char0"/>
          <w:rtl/>
        </w:rPr>
        <w:t xml:space="preserve"> صنعا، اول</w:t>
      </w:r>
      <w:r w:rsidRPr="00C64670">
        <w:rPr>
          <w:rStyle w:val="Char0"/>
          <w:rtl/>
        </w:rPr>
        <w:t>، 1419ه‍/1998م.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Pr="000C375A">
        <w:rPr>
          <w:rStyle w:val="Char0"/>
          <w:rtl/>
        </w:rPr>
        <w:t>، فتح‌القدير، 1403ه‍</w:t>
      </w:r>
      <w:r w:rsidRPr="00C64670">
        <w:rPr>
          <w:rStyle w:val="Char0"/>
          <w:rtl/>
        </w:rPr>
        <w:t>/1983م.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ش</w:t>
      </w:r>
      <w:r w:rsidR="00DF08BB">
        <w:rPr>
          <w:rStyle w:val="Char0"/>
          <w:rtl/>
        </w:rPr>
        <w:t>ی</w:t>
      </w:r>
      <w:r w:rsidRPr="00C64670">
        <w:rPr>
          <w:rStyle w:val="Char0"/>
          <w:rtl/>
        </w:rPr>
        <w:t>راز</w:t>
      </w:r>
      <w:r w:rsidR="00DF08BB">
        <w:rPr>
          <w:rStyle w:val="Char0"/>
          <w:rtl/>
        </w:rPr>
        <w:t>ی</w:t>
      </w:r>
      <w:r w:rsidRPr="00C64670">
        <w:rPr>
          <w:rStyle w:val="Char0"/>
          <w:rtl/>
        </w:rPr>
        <w:t xml:space="preserve">، أبو </w:t>
      </w:r>
      <w:r w:rsidRPr="000C375A">
        <w:rPr>
          <w:rStyle w:val="Char0"/>
          <w:rtl/>
        </w:rPr>
        <w:t>إسحاق ابراه</w:t>
      </w:r>
      <w:r w:rsidR="00DF08BB" w:rsidRPr="000C375A">
        <w:rPr>
          <w:rStyle w:val="Char0"/>
          <w:rtl/>
        </w:rPr>
        <w:t>ی</w:t>
      </w:r>
      <w:r w:rsidRPr="000C375A">
        <w:rPr>
          <w:rStyle w:val="Char0"/>
          <w:rtl/>
        </w:rPr>
        <w:t>م بن عل</w:t>
      </w:r>
      <w:r w:rsidR="00DF08BB" w:rsidRPr="000C375A">
        <w:rPr>
          <w:rStyle w:val="Char0"/>
          <w:rtl/>
        </w:rPr>
        <w:t>ی</w:t>
      </w:r>
      <w:r w:rsidRPr="000C375A">
        <w:rPr>
          <w:rStyle w:val="Char0"/>
          <w:rtl/>
        </w:rPr>
        <w:t>، اللمع في أصول الفقه، دارا</w:t>
      </w:r>
      <w:r w:rsidR="00DF08BB" w:rsidRPr="000C375A">
        <w:rPr>
          <w:rStyle w:val="Char0"/>
          <w:rtl/>
        </w:rPr>
        <w:t>ک</w:t>
      </w:r>
      <w:r w:rsidRPr="000C375A">
        <w:rPr>
          <w:rStyle w:val="Char0"/>
          <w:rtl/>
        </w:rPr>
        <w:t>تب العلم</w:t>
      </w:r>
      <w:r w:rsidR="00DF08BB" w:rsidRPr="000C375A">
        <w:rPr>
          <w:rStyle w:val="Char0"/>
          <w:rtl/>
        </w:rPr>
        <w:t>ی</w:t>
      </w:r>
      <w:r w:rsidRPr="000C375A">
        <w:rPr>
          <w:rStyle w:val="Char0"/>
          <w:rtl/>
        </w:rPr>
        <w:t>ه، ب</w:t>
      </w:r>
      <w:r w:rsidR="00DF08BB" w:rsidRPr="000C375A">
        <w:rPr>
          <w:rStyle w:val="Char0"/>
          <w:rtl/>
        </w:rPr>
        <w:t>ی</w:t>
      </w:r>
      <w:r w:rsidRPr="000C375A">
        <w:rPr>
          <w:rStyle w:val="Char0"/>
          <w:rtl/>
        </w:rPr>
        <w:t>روت، اول، 1405ه‍</w:t>
      </w:r>
      <w:r w:rsidRPr="00C64670">
        <w:rPr>
          <w:rStyle w:val="Char0"/>
          <w:rtl/>
        </w:rPr>
        <w:t>/1985م.</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صیداوی</w:t>
      </w:r>
      <w:r w:rsidRPr="000C375A">
        <w:rPr>
          <w:rStyle w:val="Char0"/>
          <w:rFonts w:hint="cs"/>
          <w:rtl/>
        </w:rPr>
        <w:t>،</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الجمیع،</w:t>
      </w:r>
      <w:r w:rsidRPr="000C375A">
        <w:rPr>
          <w:rStyle w:val="Char0"/>
          <w:rtl/>
        </w:rPr>
        <w:t xml:space="preserve"> </w:t>
      </w:r>
      <w:r w:rsidRPr="000C375A">
        <w:rPr>
          <w:rStyle w:val="Char0"/>
          <w:rFonts w:hint="cs"/>
          <w:rtl/>
        </w:rPr>
        <w:t>معجم</w:t>
      </w:r>
      <w:r w:rsidRPr="000C375A">
        <w:rPr>
          <w:rStyle w:val="Char0"/>
          <w:rtl/>
        </w:rPr>
        <w:t xml:space="preserve"> </w:t>
      </w:r>
      <w:r w:rsidRPr="000C375A">
        <w:rPr>
          <w:rStyle w:val="Char0"/>
          <w:rFonts w:hint="cs"/>
          <w:rtl/>
        </w:rPr>
        <w:t>الشیوخ،</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عمر</w:t>
      </w:r>
      <w:r w:rsidRPr="000C375A">
        <w:rPr>
          <w:rStyle w:val="Char0"/>
          <w:rtl/>
        </w:rPr>
        <w:t xml:space="preserve"> </w:t>
      </w:r>
      <w:r w:rsidRPr="000C375A">
        <w:rPr>
          <w:rStyle w:val="Char0"/>
          <w:rFonts w:hint="cs"/>
          <w:rtl/>
        </w:rPr>
        <w:t>عبدالسلام</w:t>
      </w:r>
      <w:r w:rsidRPr="000C375A">
        <w:rPr>
          <w:rStyle w:val="Char0"/>
          <w:rtl/>
        </w:rPr>
        <w:t xml:space="preserve"> </w:t>
      </w:r>
      <w:r w:rsidRPr="000C375A">
        <w:rPr>
          <w:rStyle w:val="Char0"/>
          <w:rFonts w:hint="cs"/>
          <w:rtl/>
        </w:rPr>
        <w:t>تدمری</w:t>
      </w:r>
      <w:r w:rsidRPr="00C64670">
        <w:rPr>
          <w:rStyle w:val="Char0"/>
          <w:rFonts w:hint="cs"/>
          <w:rtl/>
        </w:rPr>
        <w:t>،</w:t>
      </w:r>
      <w:r w:rsidRPr="00C64670">
        <w:rPr>
          <w:rStyle w:val="Char0"/>
          <w:rtl/>
        </w:rPr>
        <w:t xml:space="preserve"> </w:t>
      </w:r>
      <w:r w:rsidRPr="00C64670">
        <w:rPr>
          <w:rStyle w:val="Char0"/>
          <w:rFonts w:hint="cs"/>
          <w:rtl/>
        </w:rPr>
        <w:t>بیروت</w:t>
      </w:r>
      <w:r w:rsidRPr="00C64670">
        <w:rPr>
          <w:rStyle w:val="Char0"/>
          <w:rtl/>
        </w:rPr>
        <w:t>-</w:t>
      </w:r>
      <w:r w:rsidRPr="00C64670">
        <w:rPr>
          <w:rStyle w:val="Char0"/>
          <w:rFonts w:hint="cs"/>
          <w:rtl/>
        </w:rPr>
        <w:t>ترابلس</w:t>
      </w:r>
      <w:r w:rsidRPr="006933B2">
        <w:rPr>
          <w:rStyle w:val="Char0"/>
          <w:rFonts w:hint="cs"/>
          <w:rtl/>
        </w:rPr>
        <w:t>،</w:t>
      </w:r>
      <w:r w:rsidRPr="006933B2">
        <w:rPr>
          <w:rStyle w:val="Char0"/>
          <w:rtl/>
        </w:rPr>
        <w:t xml:space="preserve"> </w:t>
      </w:r>
      <w:r w:rsidRPr="006933B2">
        <w:rPr>
          <w:rStyle w:val="Char0"/>
          <w:rFonts w:hint="cs"/>
          <w:rtl/>
        </w:rPr>
        <w:t>مؤسسة</w:t>
      </w:r>
      <w:r w:rsidRPr="006933B2">
        <w:rPr>
          <w:rStyle w:val="Char0"/>
          <w:rtl/>
        </w:rPr>
        <w:t xml:space="preserve"> </w:t>
      </w:r>
      <w:r w:rsidRPr="006933B2">
        <w:rPr>
          <w:rStyle w:val="Char0"/>
          <w:rFonts w:hint="cs"/>
          <w:rtl/>
        </w:rPr>
        <w:t>الرسالة</w:t>
      </w:r>
      <w:r w:rsidRPr="00C64670">
        <w:rPr>
          <w:rStyle w:val="Char0"/>
          <w:rtl/>
        </w:rPr>
        <w:t>-</w:t>
      </w:r>
      <w:r w:rsidRPr="00C64670">
        <w:rPr>
          <w:rStyle w:val="Char0"/>
          <w:rFonts w:hint="cs"/>
          <w:rtl/>
        </w:rPr>
        <w:t>دارالایمان،</w:t>
      </w:r>
      <w:r w:rsidRPr="00C64670">
        <w:rPr>
          <w:rStyle w:val="Char0"/>
          <w:rtl/>
        </w:rPr>
        <w:t xml:space="preserve"> 1405 </w:t>
      </w:r>
      <w:r w:rsidRPr="00C64670">
        <w:rPr>
          <w:rStyle w:val="Char0"/>
          <w:rFonts w:hint="cs"/>
          <w:rtl/>
        </w:rPr>
        <w:t>هـ</w:t>
      </w:r>
      <w:r w:rsidR="00942869"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 xml:space="preserve">ضیاء </w:t>
      </w:r>
      <w:r w:rsidRPr="000C375A">
        <w:rPr>
          <w:rStyle w:val="Char0"/>
          <w:rFonts w:hint="cs"/>
          <w:rtl/>
        </w:rPr>
        <w:t>المقدسی،</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عبدالواحد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أحمد،</w:t>
      </w:r>
      <w:r w:rsidRPr="000C375A">
        <w:rPr>
          <w:rStyle w:val="Char0"/>
          <w:rtl/>
        </w:rPr>
        <w:t xml:space="preserve"> </w:t>
      </w:r>
      <w:r w:rsidRPr="000C375A">
        <w:rPr>
          <w:rStyle w:val="Char0"/>
          <w:rFonts w:hint="cs"/>
          <w:rtl/>
        </w:rPr>
        <w:t>أحادیث</w:t>
      </w:r>
      <w:r w:rsidRPr="000C375A">
        <w:rPr>
          <w:rStyle w:val="Char0"/>
          <w:rtl/>
        </w:rPr>
        <w:t xml:space="preserve"> </w:t>
      </w:r>
      <w:r w:rsidRPr="000C375A">
        <w:rPr>
          <w:rStyle w:val="Char0"/>
          <w:rFonts w:hint="cs"/>
          <w:rtl/>
        </w:rPr>
        <w:t>المختاره،</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عبدالملک</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عبدالله</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دهیش</w:t>
      </w:r>
      <w:r w:rsidRPr="00C64670">
        <w:rPr>
          <w:rStyle w:val="Char0"/>
          <w:rFonts w:hint="cs"/>
          <w:rtl/>
        </w:rPr>
        <w:t>،</w:t>
      </w:r>
      <w:r w:rsidRPr="00C64670">
        <w:rPr>
          <w:rStyle w:val="Char0"/>
          <w:rtl/>
        </w:rPr>
        <w:t xml:space="preserve"> </w:t>
      </w:r>
      <w:r w:rsidRPr="00C64670">
        <w:rPr>
          <w:rStyle w:val="Char0"/>
          <w:rFonts w:hint="cs"/>
          <w:rtl/>
        </w:rPr>
        <w:t>بیروت،</w:t>
      </w:r>
      <w:r w:rsidRPr="00C64670">
        <w:rPr>
          <w:rStyle w:val="Char0"/>
          <w:rtl/>
        </w:rPr>
        <w:t xml:space="preserve"> </w:t>
      </w:r>
      <w:r w:rsidRPr="00C64670">
        <w:rPr>
          <w:rStyle w:val="Char0"/>
          <w:rFonts w:hint="cs"/>
          <w:rtl/>
        </w:rPr>
        <w:t>دارخضر،</w:t>
      </w:r>
      <w:r w:rsidRPr="00C64670">
        <w:rPr>
          <w:rStyle w:val="Char0"/>
          <w:rtl/>
        </w:rPr>
        <w:t xml:space="preserve"> </w:t>
      </w:r>
      <w:r w:rsidR="00942869" w:rsidRPr="00C64670">
        <w:rPr>
          <w:rStyle w:val="Char0"/>
          <w:rFonts w:hint="cs"/>
          <w:rtl/>
        </w:rPr>
        <w:t>دوم</w:t>
      </w:r>
      <w:r w:rsidRPr="00C64670">
        <w:rPr>
          <w:rStyle w:val="Char0"/>
          <w:rFonts w:hint="cs"/>
          <w:rtl/>
        </w:rPr>
        <w:t>،</w:t>
      </w:r>
      <w:r w:rsidRPr="00C64670">
        <w:rPr>
          <w:rStyle w:val="Char0"/>
          <w:rtl/>
        </w:rPr>
        <w:t xml:space="preserve"> 1420 </w:t>
      </w:r>
      <w:r w:rsidRPr="00C64670">
        <w:rPr>
          <w:rStyle w:val="Char0"/>
          <w:rFonts w:hint="cs"/>
          <w:rtl/>
        </w:rPr>
        <w:t>هـ</w:t>
      </w:r>
      <w:r w:rsidR="00942869"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طبرانی،</w:t>
      </w:r>
      <w:r w:rsidRPr="00C64670">
        <w:rPr>
          <w:rStyle w:val="Char0"/>
          <w:rtl/>
        </w:rPr>
        <w:t xml:space="preserve"> </w:t>
      </w:r>
      <w:r w:rsidRPr="00C64670">
        <w:rPr>
          <w:rStyle w:val="Char0"/>
          <w:rFonts w:hint="cs"/>
          <w:rtl/>
        </w:rPr>
        <w:t>سلیمان</w:t>
      </w:r>
      <w:r w:rsidRPr="00C64670">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احمد،</w:t>
      </w:r>
      <w:r w:rsidRPr="000C375A">
        <w:rPr>
          <w:rStyle w:val="Char0"/>
          <w:rtl/>
        </w:rPr>
        <w:t xml:space="preserve"> </w:t>
      </w:r>
      <w:r w:rsidRPr="000C375A">
        <w:rPr>
          <w:rStyle w:val="Char0"/>
          <w:rFonts w:hint="cs"/>
          <w:rtl/>
        </w:rPr>
        <w:t>المعجم</w:t>
      </w:r>
      <w:r w:rsidRPr="000C375A">
        <w:rPr>
          <w:rStyle w:val="Char0"/>
          <w:rtl/>
        </w:rPr>
        <w:t xml:space="preserve"> </w:t>
      </w:r>
      <w:r w:rsidRPr="000C375A">
        <w:rPr>
          <w:rStyle w:val="Char0"/>
          <w:rFonts w:hint="cs"/>
          <w:rtl/>
        </w:rPr>
        <w:t>الأوسط،</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طارق</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عوض</w:t>
      </w:r>
      <w:r w:rsidRPr="000C375A">
        <w:rPr>
          <w:rStyle w:val="Char0"/>
          <w:rtl/>
        </w:rPr>
        <w:t xml:space="preserve"> </w:t>
      </w:r>
      <w:r w:rsidRPr="000C375A">
        <w:rPr>
          <w:rStyle w:val="Char0"/>
          <w:rFonts w:hint="cs"/>
          <w:rtl/>
        </w:rPr>
        <w:t>الله</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و</w:t>
      </w:r>
      <w:r w:rsidRPr="000C375A">
        <w:rPr>
          <w:rStyle w:val="Char0"/>
          <w:rtl/>
        </w:rPr>
        <w:t xml:space="preserve"> </w:t>
      </w:r>
      <w:r w:rsidRPr="000C375A">
        <w:rPr>
          <w:rStyle w:val="Char0"/>
          <w:rFonts w:hint="cs"/>
          <w:rtl/>
        </w:rPr>
        <w:t>عبدالمحسن</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ابراهیم</w:t>
      </w:r>
      <w:r w:rsidRPr="00C64670">
        <w:rPr>
          <w:rStyle w:val="Char0"/>
          <w:rtl/>
        </w:rPr>
        <w:t xml:space="preserve"> </w:t>
      </w:r>
      <w:r w:rsidRPr="00C64670">
        <w:rPr>
          <w:rStyle w:val="Char0"/>
          <w:rFonts w:hint="cs"/>
          <w:rtl/>
        </w:rPr>
        <w:t>الحسینی،</w:t>
      </w:r>
      <w:r w:rsidRPr="00C64670">
        <w:rPr>
          <w:rStyle w:val="Char0"/>
          <w:rtl/>
        </w:rPr>
        <w:t xml:space="preserve"> </w:t>
      </w:r>
      <w:r w:rsidRPr="00C64670">
        <w:rPr>
          <w:rStyle w:val="Char0"/>
          <w:rFonts w:hint="cs"/>
          <w:rtl/>
        </w:rPr>
        <w:t>القاهره،</w:t>
      </w:r>
      <w:r w:rsidRPr="00C64670">
        <w:rPr>
          <w:rStyle w:val="Char0"/>
          <w:rtl/>
        </w:rPr>
        <w:t xml:space="preserve"> </w:t>
      </w:r>
      <w:r w:rsidRPr="00C64670">
        <w:rPr>
          <w:rStyle w:val="Char0"/>
          <w:rFonts w:hint="cs"/>
          <w:rtl/>
        </w:rPr>
        <w:t>دارالحرمین،</w:t>
      </w:r>
      <w:r w:rsidRPr="00C64670">
        <w:rPr>
          <w:rStyle w:val="Char0"/>
          <w:rtl/>
        </w:rPr>
        <w:t xml:space="preserve"> 1414 </w:t>
      </w:r>
      <w:r w:rsidRPr="00C64670">
        <w:rPr>
          <w:rStyle w:val="Char0"/>
          <w:rFonts w:hint="cs"/>
          <w:rtl/>
        </w:rPr>
        <w:t>هـ</w:t>
      </w:r>
      <w:r w:rsidR="00942869" w:rsidRPr="00C64670">
        <w:rPr>
          <w:rStyle w:val="Char0"/>
          <w:rFonts w:hint="cs"/>
          <w:rtl/>
        </w:rPr>
        <w:t>.</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00DD4200" w:rsidRPr="00C64670">
        <w:rPr>
          <w:rStyle w:val="Char0"/>
          <w:rFonts w:hint="cs"/>
          <w:rtl/>
        </w:rPr>
        <w:t>،</w:t>
      </w:r>
      <w:r w:rsidR="00DD4200" w:rsidRPr="00C64670">
        <w:rPr>
          <w:rStyle w:val="Char0"/>
          <w:rtl/>
        </w:rPr>
        <w:t xml:space="preserve"> </w:t>
      </w:r>
      <w:r w:rsidR="00DD4200" w:rsidRPr="000C375A">
        <w:rPr>
          <w:rStyle w:val="Char0"/>
          <w:rFonts w:hint="cs"/>
          <w:rtl/>
        </w:rPr>
        <w:t>المعجم</w:t>
      </w:r>
      <w:r w:rsidR="00DD4200" w:rsidRPr="000C375A">
        <w:rPr>
          <w:rStyle w:val="Char0"/>
          <w:rtl/>
        </w:rPr>
        <w:t xml:space="preserve"> </w:t>
      </w:r>
      <w:r w:rsidR="00DD4200" w:rsidRPr="000C375A">
        <w:rPr>
          <w:rStyle w:val="Char0"/>
          <w:rFonts w:hint="cs"/>
          <w:rtl/>
        </w:rPr>
        <w:t>الصغیر،</w:t>
      </w:r>
      <w:r w:rsidR="00DD4200" w:rsidRPr="000C375A">
        <w:rPr>
          <w:rStyle w:val="Char0"/>
          <w:rtl/>
        </w:rPr>
        <w:t xml:space="preserve"> </w:t>
      </w:r>
      <w:r w:rsidR="00DD4200" w:rsidRPr="000C375A">
        <w:rPr>
          <w:rStyle w:val="Char0"/>
          <w:rFonts w:hint="cs"/>
          <w:rtl/>
        </w:rPr>
        <w:t>تحقیق</w:t>
      </w:r>
      <w:r w:rsidR="00DD4200" w:rsidRPr="000C375A">
        <w:rPr>
          <w:rStyle w:val="Char0"/>
          <w:rtl/>
        </w:rPr>
        <w:t xml:space="preserve">: </w:t>
      </w:r>
      <w:r w:rsidR="00DD4200" w:rsidRPr="000C375A">
        <w:rPr>
          <w:rStyle w:val="Char0"/>
          <w:rFonts w:hint="cs"/>
          <w:rtl/>
        </w:rPr>
        <w:t>محمد</w:t>
      </w:r>
      <w:r w:rsidR="00DD4200" w:rsidRPr="000C375A">
        <w:rPr>
          <w:rStyle w:val="Char0"/>
          <w:rtl/>
        </w:rPr>
        <w:t xml:space="preserve"> </w:t>
      </w:r>
      <w:r w:rsidR="00DD4200" w:rsidRPr="000C375A">
        <w:rPr>
          <w:rStyle w:val="Char0"/>
          <w:rFonts w:hint="cs"/>
          <w:rtl/>
        </w:rPr>
        <w:t>شکور</w:t>
      </w:r>
      <w:r w:rsidR="00DD4200" w:rsidRPr="000C375A">
        <w:rPr>
          <w:rStyle w:val="Char0"/>
          <w:rtl/>
        </w:rPr>
        <w:t xml:space="preserve"> </w:t>
      </w:r>
      <w:r w:rsidR="00DD4200" w:rsidRPr="000C375A">
        <w:rPr>
          <w:rStyle w:val="Char0"/>
          <w:rFonts w:hint="cs"/>
          <w:rtl/>
        </w:rPr>
        <w:t>و</w:t>
      </w:r>
      <w:r w:rsidR="00DD4200" w:rsidRPr="000C375A">
        <w:rPr>
          <w:rStyle w:val="Char0"/>
          <w:rtl/>
        </w:rPr>
        <w:t xml:space="preserve"> </w:t>
      </w:r>
      <w:r w:rsidR="00DD4200" w:rsidRPr="000C375A">
        <w:rPr>
          <w:rStyle w:val="Char0"/>
          <w:rFonts w:hint="cs"/>
          <w:rtl/>
        </w:rPr>
        <w:t>محمود</w:t>
      </w:r>
      <w:r w:rsidR="00DD4200" w:rsidRPr="000C375A">
        <w:rPr>
          <w:rStyle w:val="Char0"/>
          <w:rtl/>
        </w:rPr>
        <w:t xml:space="preserve"> </w:t>
      </w:r>
      <w:r w:rsidR="00DD4200" w:rsidRPr="000C375A">
        <w:rPr>
          <w:rStyle w:val="Char0"/>
          <w:rFonts w:hint="cs"/>
          <w:rtl/>
        </w:rPr>
        <w:t>الحاج</w:t>
      </w:r>
      <w:r w:rsidR="00DD4200" w:rsidRPr="000C375A">
        <w:rPr>
          <w:rStyle w:val="Char0"/>
          <w:rtl/>
        </w:rPr>
        <w:t xml:space="preserve"> </w:t>
      </w:r>
      <w:r w:rsidR="00DD4200" w:rsidRPr="000C375A">
        <w:rPr>
          <w:rStyle w:val="Char0"/>
          <w:rFonts w:hint="cs"/>
          <w:rtl/>
        </w:rPr>
        <w:t>أمریر،بیروت،</w:t>
      </w:r>
      <w:r w:rsidR="00DD4200" w:rsidRPr="000C375A">
        <w:rPr>
          <w:rStyle w:val="Char0"/>
          <w:rtl/>
        </w:rPr>
        <w:t xml:space="preserve"> </w:t>
      </w:r>
      <w:r w:rsidR="00DD4200" w:rsidRPr="000C375A">
        <w:rPr>
          <w:rStyle w:val="Char0"/>
          <w:rFonts w:hint="cs"/>
          <w:rtl/>
        </w:rPr>
        <w:t>دارعمار</w:t>
      </w:r>
      <w:r w:rsidR="00DD4200" w:rsidRPr="000C375A">
        <w:rPr>
          <w:rStyle w:val="Char0"/>
          <w:rtl/>
        </w:rPr>
        <w:t xml:space="preserve"> </w:t>
      </w:r>
      <w:r w:rsidR="00DD4200" w:rsidRPr="000C375A">
        <w:rPr>
          <w:rStyle w:val="Char0"/>
          <w:rFonts w:hint="cs"/>
          <w:rtl/>
        </w:rPr>
        <w:t>و</w:t>
      </w:r>
      <w:r w:rsidR="00DD4200" w:rsidRPr="000C375A">
        <w:rPr>
          <w:rStyle w:val="Char0"/>
          <w:rtl/>
        </w:rPr>
        <w:t xml:space="preserve"> </w:t>
      </w:r>
      <w:r w:rsidR="00DD4200" w:rsidRPr="000C375A">
        <w:rPr>
          <w:rStyle w:val="Char0"/>
          <w:rFonts w:hint="cs"/>
          <w:rtl/>
        </w:rPr>
        <w:t>المکتب</w:t>
      </w:r>
      <w:r w:rsidR="00DD4200" w:rsidRPr="00C64670">
        <w:rPr>
          <w:rStyle w:val="Char0"/>
          <w:rtl/>
        </w:rPr>
        <w:t xml:space="preserve"> </w:t>
      </w:r>
      <w:r w:rsidR="00DD4200" w:rsidRPr="00C64670">
        <w:rPr>
          <w:rStyle w:val="Char0"/>
          <w:rFonts w:hint="cs"/>
          <w:rtl/>
        </w:rPr>
        <w:t>الإسلامی،</w:t>
      </w:r>
      <w:r w:rsidR="00DD4200" w:rsidRPr="00C64670">
        <w:rPr>
          <w:rStyle w:val="Char0"/>
          <w:rtl/>
        </w:rPr>
        <w:t xml:space="preserve"> </w:t>
      </w:r>
      <w:r w:rsidRPr="00C64670">
        <w:rPr>
          <w:rStyle w:val="Char0"/>
          <w:rFonts w:hint="cs"/>
          <w:rtl/>
        </w:rPr>
        <w:t>اول</w:t>
      </w:r>
      <w:r w:rsidR="00DD4200" w:rsidRPr="00C64670">
        <w:rPr>
          <w:rStyle w:val="Char0"/>
          <w:rFonts w:hint="cs"/>
          <w:rtl/>
        </w:rPr>
        <w:t>،</w:t>
      </w:r>
      <w:r w:rsidR="00DD4200" w:rsidRPr="00C64670">
        <w:rPr>
          <w:rStyle w:val="Char0"/>
          <w:rtl/>
        </w:rPr>
        <w:t xml:space="preserve"> 1405 </w:t>
      </w:r>
      <w:r w:rsidR="00DD4200" w:rsidRPr="00C64670">
        <w:rPr>
          <w:rStyle w:val="Char0"/>
          <w:rFonts w:hint="cs"/>
          <w:rtl/>
        </w:rPr>
        <w:t>هـ</w:t>
      </w:r>
      <w:r w:rsidR="00CB6890" w:rsidRPr="00C64670">
        <w:rPr>
          <w:rStyle w:val="Char0"/>
          <w:rFonts w:hint="cs"/>
          <w:rtl/>
        </w:rPr>
        <w:t>.</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00DD4200" w:rsidRPr="000C375A">
        <w:rPr>
          <w:rStyle w:val="Char0"/>
          <w:rFonts w:hint="cs"/>
          <w:rtl/>
        </w:rPr>
        <w:t>،</w:t>
      </w:r>
      <w:r w:rsidR="00DD4200" w:rsidRPr="000C375A">
        <w:rPr>
          <w:rStyle w:val="Char0"/>
          <w:rtl/>
        </w:rPr>
        <w:t xml:space="preserve"> </w:t>
      </w:r>
      <w:r w:rsidR="00DD4200" w:rsidRPr="000C375A">
        <w:rPr>
          <w:rStyle w:val="Char0"/>
          <w:rFonts w:hint="cs"/>
          <w:rtl/>
        </w:rPr>
        <w:t>المعجم</w:t>
      </w:r>
      <w:r w:rsidR="00DD4200" w:rsidRPr="000C375A">
        <w:rPr>
          <w:rStyle w:val="Char0"/>
          <w:rtl/>
        </w:rPr>
        <w:t xml:space="preserve"> </w:t>
      </w:r>
      <w:r w:rsidR="00DD4200" w:rsidRPr="000C375A">
        <w:rPr>
          <w:rStyle w:val="Char0"/>
          <w:rFonts w:hint="cs"/>
          <w:rtl/>
        </w:rPr>
        <w:t>الکبیر،</w:t>
      </w:r>
      <w:r w:rsidR="00DD4200" w:rsidRPr="000C375A">
        <w:rPr>
          <w:rStyle w:val="Char0"/>
          <w:rtl/>
        </w:rPr>
        <w:t xml:space="preserve"> </w:t>
      </w:r>
      <w:r w:rsidR="00DD4200" w:rsidRPr="000C375A">
        <w:rPr>
          <w:rStyle w:val="Char0"/>
          <w:rFonts w:hint="cs"/>
          <w:rtl/>
        </w:rPr>
        <w:t>تحقیق</w:t>
      </w:r>
      <w:r w:rsidR="00DD4200" w:rsidRPr="000C375A">
        <w:rPr>
          <w:rStyle w:val="Char0"/>
          <w:rtl/>
        </w:rPr>
        <w:t xml:space="preserve">: </w:t>
      </w:r>
      <w:r w:rsidR="00DD4200" w:rsidRPr="000C375A">
        <w:rPr>
          <w:rStyle w:val="Char0"/>
          <w:rFonts w:hint="cs"/>
          <w:rtl/>
        </w:rPr>
        <w:t>حمدی</w:t>
      </w:r>
      <w:r w:rsidR="00DD4200" w:rsidRPr="000C375A">
        <w:rPr>
          <w:rStyle w:val="Char0"/>
          <w:rtl/>
        </w:rPr>
        <w:t xml:space="preserve"> </w:t>
      </w:r>
      <w:r w:rsidR="00DD4200" w:rsidRPr="000C375A">
        <w:rPr>
          <w:rStyle w:val="Char0"/>
          <w:rFonts w:hint="cs"/>
          <w:rtl/>
        </w:rPr>
        <w:t>بن</w:t>
      </w:r>
      <w:r w:rsidR="00DD4200" w:rsidRPr="000C375A">
        <w:rPr>
          <w:rStyle w:val="Char0"/>
          <w:rtl/>
        </w:rPr>
        <w:t xml:space="preserve"> </w:t>
      </w:r>
      <w:r w:rsidR="00DD4200" w:rsidRPr="000C375A">
        <w:rPr>
          <w:rStyle w:val="Char0"/>
          <w:rFonts w:hint="cs"/>
          <w:rtl/>
        </w:rPr>
        <w:t>عبدالمجید</w:t>
      </w:r>
      <w:r w:rsidR="00DD4200" w:rsidRPr="000C375A">
        <w:rPr>
          <w:rStyle w:val="Char0"/>
          <w:rtl/>
        </w:rPr>
        <w:t xml:space="preserve"> </w:t>
      </w:r>
      <w:r w:rsidR="00DD4200" w:rsidRPr="000C375A">
        <w:rPr>
          <w:rStyle w:val="Char0"/>
          <w:rFonts w:hint="cs"/>
          <w:rtl/>
        </w:rPr>
        <w:t>السلفی،</w:t>
      </w:r>
      <w:r w:rsidR="00DD4200" w:rsidRPr="000C375A">
        <w:rPr>
          <w:rStyle w:val="Char0"/>
          <w:rtl/>
        </w:rPr>
        <w:t xml:space="preserve"> </w:t>
      </w:r>
      <w:r w:rsidR="00DD4200" w:rsidRPr="000C375A">
        <w:rPr>
          <w:rStyle w:val="Char0"/>
          <w:rFonts w:hint="cs"/>
          <w:rtl/>
        </w:rPr>
        <w:t>الموصل،</w:t>
      </w:r>
      <w:r w:rsidR="00DD4200" w:rsidRPr="000C375A">
        <w:rPr>
          <w:rStyle w:val="Char0"/>
          <w:rtl/>
        </w:rPr>
        <w:t xml:space="preserve"> </w:t>
      </w:r>
      <w:r w:rsidR="00DD4200" w:rsidRPr="000C375A">
        <w:rPr>
          <w:rStyle w:val="Char0"/>
          <w:rFonts w:hint="cs"/>
          <w:rtl/>
        </w:rPr>
        <w:t>مکتبه</w:t>
      </w:r>
      <w:r w:rsidR="00DD4200" w:rsidRPr="000C375A">
        <w:rPr>
          <w:rStyle w:val="Char0"/>
          <w:rtl/>
        </w:rPr>
        <w:t xml:space="preserve"> </w:t>
      </w:r>
      <w:r w:rsidR="00DD4200" w:rsidRPr="000C375A">
        <w:rPr>
          <w:rStyle w:val="Char0"/>
          <w:rFonts w:hint="cs"/>
          <w:rtl/>
        </w:rPr>
        <w:t>العلوم</w:t>
      </w:r>
      <w:r w:rsidR="00DD4200" w:rsidRPr="000C375A">
        <w:rPr>
          <w:rStyle w:val="Char0"/>
          <w:rtl/>
        </w:rPr>
        <w:t xml:space="preserve"> </w:t>
      </w:r>
      <w:r w:rsidR="00DD4200" w:rsidRPr="000C375A">
        <w:rPr>
          <w:rStyle w:val="Char0"/>
          <w:rFonts w:hint="cs"/>
          <w:rtl/>
        </w:rPr>
        <w:t>و</w:t>
      </w:r>
      <w:r w:rsidR="00DD4200" w:rsidRPr="000C375A">
        <w:rPr>
          <w:rStyle w:val="Char0"/>
          <w:rtl/>
        </w:rPr>
        <w:t xml:space="preserve"> </w:t>
      </w:r>
      <w:r w:rsidR="00DD4200" w:rsidRPr="000C375A">
        <w:rPr>
          <w:rStyle w:val="Char0"/>
          <w:rFonts w:hint="cs"/>
          <w:rtl/>
        </w:rPr>
        <w:t>الحکم</w:t>
      </w:r>
      <w:r w:rsidR="00DD4200" w:rsidRPr="00C64670">
        <w:rPr>
          <w:rStyle w:val="Char0"/>
          <w:rFonts w:hint="cs"/>
          <w:rtl/>
        </w:rPr>
        <w:t>،</w:t>
      </w:r>
      <w:r w:rsidR="00DD4200" w:rsidRPr="00C64670">
        <w:rPr>
          <w:rStyle w:val="Char0"/>
          <w:rtl/>
        </w:rPr>
        <w:t xml:space="preserve"> </w:t>
      </w:r>
      <w:r w:rsidRPr="00C64670">
        <w:rPr>
          <w:rStyle w:val="Char0"/>
          <w:rFonts w:hint="cs"/>
          <w:rtl/>
        </w:rPr>
        <w:t>دوم</w:t>
      </w:r>
      <w:r w:rsidR="00DD4200" w:rsidRPr="00C64670">
        <w:rPr>
          <w:rStyle w:val="Char0"/>
          <w:rFonts w:hint="cs"/>
          <w:rtl/>
        </w:rPr>
        <w:t>،</w:t>
      </w:r>
      <w:r w:rsidR="00DD4200" w:rsidRPr="00C64670">
        <w:rPr>
          <w:rStyle w:val="Char0"/>
          <w:rtl/>
        </w:rPr>
        <w:t xml:space="preserve"> 1404 </w:t>
      </w:r>
      <w:r w:rsidR="00DD4200" w:rsidRPr="00C64670">
        <w:rPr>
          <w:rStyle w:val="Char0"/>
          <w:rFonts w:hint="cs"/>
          <w:rtl/>
        </w:rPr>
        <w:t>هـ</w:t>
      </w:r>
      <w:r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طبری،</w:t>
      </w:r>
      <w:r w:rsidRPr="00C64670">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جریر،</w:t>
      </w:r>
      <w:r w:rsidRPr="000C375A">
        <w:rPr>
          <w:rStyle w:val="Char0"/>
          <w:rtl/>
        </w:rPr>
        <w:t xml:space="preserve"> </w:t>
      </w:r>
      <w:r w:rsidRPr="000C375A">
        <w:rPr>
          <w:rStyle w:val="Char0"/>
          <w:rFonts w:hint="cs"/>
          <w:rtl/>
        </w:rPr>
        <w:t>جامع</w:t>
      </w:r>
      <w:r w:rsidRPr="000C375A">
        <w:rPr>
          <w:rStyle w:val="Char0"/>
          <w:rtl/>
        </w:rPr>
        <w:t xml:space="preserve"> </w:t>
      </w:r>
      <w:r w:rsidRPr="000C375A">
        <w:rPr>
          <w:rStyle w:val="Char0"/>
          <w:rFonts w:hint="cs"/>
          <w:rtl/>
        </w:rPr>
        <w:t>البیان</w:t>
      </w:r>
      <w:r w:rsidRPr="000C375A">
        <w:rPr>
          <w:rStyle w:val="Char0"/>
          <w:rtl/>
        </w:rPr>
        <w:t xml:space="preserve"> </w:t>
      </w:r>
      <w:r w:rsidRPr="000C375A">
        <w:rPr>
          <w:rStyle w:val="Char0"/>
          <w:rFonts w:hint="cs"/>
          <w:rtl/>
        </w:rPr>
        <w:t>فی</w:t>
      </w:r>
      <w:r w:rsidRPr="000C375A">
        <w:rPr>
          <w:rStyle w:val="Char0"/>
          <w:rtl/>
        </w:rPr>
        <w:t xml:space="preserve"> </w:t>
      </w:r>
      <w:r w:rsidRPr="000C375A">
        <w:rPr>
          <w:rStyle w:val="Char0"/>
          <w:rFonts w:hint="cs"/>
          <w:rtl/>
        </w:rPr>
        <w:t>تأویـل</w:t>
      </w:r>
      <w:r w:rsidRPr="000C375A">
        <w:rPr>
          <w:rStyle w:val="Char0"/>
          <w:rtl/>
        </w:rPr>
        <w:t xml:space="preserve"> </w:t>
      </w:r>
      <w:r w:rsidRPr="000C375A">
        <w:rPr>
          <w:rStyle w:val="Char0"/>
          <w:rFonts w:hint="cs"/>
          <w:rtl/>
        </w:rPr>
        <w:t>القرآن،</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احمد</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شاکر،</w:t>
      </w:r>
      <w:r w:rsidRPr="000C375A">
        <w:rPr>
          <w:rStyle w:val="Char0"/>
          <w:rtl/>
        </w:rPr>
        <w:t xml:space="preserve"> </w:t>
      </w:r>
      <w:r w:rsidRPr="000C375A">
        <w:rPr>
          <w:rStyle w:val="Char0"/>
          <w:rFonts w:hint="cs"/>
          <w:rtl/>
        </w:rPr>
        <w:t>مؤسسة</w:t>
      </w:r>
      <w:r w:rsidRPr="000C375A">
        <w:rPr>
          <w:rStyle w:val="Char0"/>
          <w:rtl/>
        </w:rPr>
        <w:t xml:space="preserve"> </w:t>
      </w:r>
      <w:r w:rsidRPr="000C375A">
        <w:rPr>
          <w:rStyle w:val="Char0"/>
          <w:rFonts w:hint="cs"/>
          <w:rtl/>
        </w:rPr>
        <w:t>الرسالة</w:t>
      </w:r>
      <w:r w:rsidRPr="00C64670">
        <w:rPr>
          <w:rStyle w:val="Char0"/>
          <w:rFonts w:hint="cs"/>
          <w:rtl/>
        </w:rPr>
        <w:t>،</w:t>
      </w:r>
      <w:r w:rsidRPr="00C64670">
        <w:rPr>
          <w:rStyle w:val="Char0"/>
          <w:rtl/>
        </w:rPr>
        <w:t xml:space="preserve"> </w:t>
      </w:r>
      <w:r w:rsidR="00942869" w:rsidRPr="00C64670">
        <w:rPr>
          <w:rStyle w:val="Char0"/>
          <w:rFonts w:hint="cs"/>
          <w:rtl/>
        </w:rPr>
        <w:t>اول</w:t>
      </w:r>
      <w:r w:rsidRPr="00C64670">
        <w:rPr>
          <w:rStyle w:val="Char0"/>
          <w:rFonts w:hint="cs"/>
          <w:rtl/>
        </w:rPr>
        <w:t>،</w:t>
      </w:r>
      <w:r w:rsidRPr="00C64670">
        <w:rPr>
          <w:rStyle w:val="Char0"/>
          <w:rtl/>
        </w:rPr>
        <w:t xml:space="preserve">1420 </w:t>
      </w:r>
      <w:r w:rsidRPr="00C64670">
        <w:rPr>
          <w:rStyle w:val="Char0"/>
          <w:rFonts w:hint="cs"/>
          <w:rtl/>
        </w:rPr>
        <w:t>هـ</w:t>
      </w:r>
      <w:r w:rsidR="00942869"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طحاوی،</w:t>
      </w:r>
      <w:r w:rsidRPr="00C64670">
        <w:rPr>
          <w:rStyle w:val="Char0"/>
          <w:rtl/>
        </w:rPr>
        <w:t xml:space="preserve"> </w:t>
      </w:r>
      <w:r w:rsidRPr="000C375A">
        <w:rPr>
          <w:rStyle w:val="Char0"/>
          <w:rFonts w:hint="cs"/>
          <w:rtl/>
        </w:rPr>
        <w:t>أحمد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سلامه</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عبدالملک</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سلمه،</w:t>
      </w:r>
      <w:r w:rsidRPr="000C375A">
        <w:rPr>
          <w:rStyle w:val="Char0"/>
          <w:rtl/>
        </w:rPr>
        <w:t xml:space="preserve"> </w:t>
      </w:r>
      <w:r w:rsidRPr="000C375A">
        <w:rPr>
          <w:rStyle w:val="Char0"/>
          <w:rFonts w:hint="cs"/>
          <w:rtl/>
        </w:rPr>
        <w:t>شرح</w:t>
      </w:r>
      <w:r w:rsidRPr="000C375A">
        <w:rPr>
          <w:rStyle w:val="Char0"/>
          <w:rtl/>
        </w:rPr>
        <w:t xml:space="preserve"> </w:t>
      </w:r>
      <w:r w:rsidRPr="000C375A">
        <w:rPr>
          <w:rStyle w:val="Char0"/>
          <w:rFonts w:hint="cs"/>
          <w:rtl/>
        </w:rPr>
        <w:t>معانی</w:t>
      </w:r>
      <w:r w:rsidRPr="000C375A">
        <w:rPr>
          <w:rStyle w:val="Char0"/>
          <w:rtl/>
        </w:rPr>
        <w:t xml:space="preserve"> </w:t>
      </w:r>
      <w:r w:rsidRPr="000C375A">
        <w:rPr>
          <w:rStyle w:val="Char0"/>
          <w:rFonts w:hint="cs"/>
          <w:rtl/>
        </w:rPr>
        <w:t>الآثار،</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محمد</w:t>
      </w:r>
      <w:r w:rsidRPr="00C64670">
        <w:rPr>
          <w:rStyle w:val="Char0"/>
          <w:rtl/>
        </w:rPr>
        <w:t xml:space="preserve"> </w:t>
      </w:r>
      <w:r w:rsidRPr="00C64670">
        <w:rPr>
          <w:rStyle w:val="Char0"/>
          <w:rFonts w:hint="cs"/>
          <w:rtl/>
        </w:rPr>
        <w:t>زهری</w:t>
      </w:r>
      <w:r w:rsidRPr="00C64670">
        <w:rPr>
          <w:rStyle w:val="Char0"/>
          <w:rtl/>
        </w:rPr>
        <w:t xml:space="preserve"> </w:t>
      </w:r>
      <w:r w:rsidRPr="00C64670">
        <w:rPr>
          <w:rStyle w:val="Char0"/>
          <w:rFonts w:hint="cs"/>
          <w:rtl/>
        </w:rPr>
        <w:t>النجار،</w:t>
      </w:r>
      <w:r w:rsidRPr="00C64670">
        <w:rPr>
          <w:rStyle w:val="Char0"/>
          <w:rtl/>
        </w:rPr>
        <w:t xml:space="preserve"> </w:t>
      </w:r>
      <w:r w:rsidRPr="00C64670">
        <w:rPr>
          <w:rStyle w:val="Char0"/>
          <w:rFonts w:hint="cs"/>
          <w:rtl/>
        </w:rPr>
        <w:t>بیروت،</w:t>
      </w:r>
      <w:r w:rsidRPr="00C64670">
        <w:rPr>
          <w:rStyle w:val="Char0"/>
          <w:rtl/>
        </w:rPr>
        <w:t xml:space="preserve"> </w:t>
      </w:r>
      <w:r w:rsidRPr="00C64670">
        <w:rPr>
          <w:rStyle w:val="Char0"/>
          <w:rFonts w:hint="cs"/>
          <w:rtl/>
        </w:rPr>
        <w:t>دارالکتب</w:t>
      </w:r>
      <w:r w:rsidRPr="00C64670">
        <w:rPr>
          <w:rStyle w:val="Char0"/>
          <w:rtl/>
        </w:rPr>
        <w:t xml:space="preserve"> </w:t>
      </w:r>
      <w:r w:rsidR="00942869" w:rsidRPr="00C64670">
        <w:rPr>
          <w:rStyle w:val="Char0"/>
          <w:rFonts w:hint="cs"/>
          <w:rtl/>
        </w:rPr>
        <w:t>العلمیه</w:t>
      </w:r>
      <w:r w:rsidRPr="00C64670">
        <w:rPr>
          <w:rStyle w:val="Char0"/>
          <w:rFonts w:hint="cs"/>
          <w:rtl/>
        </w:rPr>
        <w:t>،</w:t>
      </w:r>
      <w:r w:rsidRPr="00C64670">
        <w:rPr>
          <w:rStyle w:val="Char0"/>
          <w:rtl/>
        </w:rPr>
        <w:t xml:space="preserve"> </w:t>
      </w:r>
      <w:r w:rsidR="00942869" w:rsidRPr="00C64670">
        <w:rPr>
          <w:rStyle w:val="Char0"/>
          <w:rFonts w:hint="cs"/>
          <w:rtl/>
        </w:rPr>
        <w:t>اول</w:t>
      </w:r>
      <w:r w:rsidRPr="00C64670">
        <w:rPr>
          <w:rStyle w:val="Char0"/>
          <w:rFonts w:hint="cs"/>
          <w:rtl/>
        </w:rPr>
        <w:t>،</w:t>
      </w:r>
      <w:r w:rsidRPr="00C64670">
        <w:rPr>
          <w:rStyle w:val="Char0"/>
          <w:rtl/>
        </w:rPr>
        <w:t xml:space="preserve"> 1399 </w:t>
      </w:r>
      <w:r w:rsidRPr="00C64670">
        <w:rPr>
          <w:rStyle w:val="Char0"/>
          <w:rFonts w:hint="cs"/>
          <w:rtl/>
        </w:rPr>
        <w:t>هـ</w:t>
      </w:r>
      <w:r w:rsidR="00942869"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طیالیسی،</w:t>
      </w:r>
      <w:r w:rsidRPr="000C375A">
        <w:rPr>
          <w:rStyle w:val="Char0"/>
          <w:rtl/>
        </w:rPr>
        <w:t xml:space="preserve"> </w:t>
      </w:r>
      <w:r w:rsidRPr="000C375A">
        <w:rPr>
          <w:rStyle w:val="Char0"/>
          <w:rFonts w:hint="cs"/>
          <w:rtl/>
        </w:rPr>
        <w:t>سلیمان</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داود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جارود،</w:t>
      </w:r>
      <w:r w:rsidRPr="000C375A">
        <w:rPr>
          <w:rStyle w:val="Char0"/>
          <w:rtl/>
        </w:rPr>
        <w:t xml:space="preserve"> </w:t>
      </w:r>
      <w:r w:rsidRPr="000C375A">
        <w:rPr>
          <w:rStyle w:val="Char0"/>
          <w:rFonts w:hint="cs"/>
          <w:rtl/>
        </w:rPr>
        <w:t>المسند،</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عبدالمحسن</w:t>
      </w:r>
      <w:r w:rsidRPr="000C375A">
        <w:rPr>
          <w:rStyle w:val="Char0"/>
          <w:rtl/>
        </w:rPr>
        <w:t xml:space="preserve"> </w:t>
      </w:r>
      <w:r w:rsidRPr="000C375A">
        <w:rPr>
          <w:rStyle w:val="Char0"/>
          <w:rFonts w:hint="cs"/>
          <w:rtl/>
        </w:rPr>
        <w:t>ترکی</w:t>
      </w:r>
      <w:r w:rsidRPr="00C64670">
        <w:rPr>
          <w:rStyle w:val="Char0"/>
          <w:rFonts w:hint="cs"/>
          <w:rtl/>
        </w:rPr>
        <w:t>،</w:t>
      </w:r>
      <w:r w:rsidRPr="00C64670">
        <w:rPr>
          <w:rStyle w:val="Char0"/>
          <w:rtl/>
        </w:rPr>
        <w:t xml:space="preserve"> </w:t>
      </w:r>
      <w:r w:rsidRPr="00C64670">
        <w:rPr>
          <w:rStyle w:val="Char0"/>
          <w:rFonts w:hint="cs"/>
          <w:rtl/>
        </w:rPr>
        <w:t>دارهجر،</w:t>
      </w:r>
      <w:r w:rsidRPr="00C64670">
        <w:rPr>
          <w:rStyle w:val="Char0"/>
          <w:rtl/>
        </w:rPr>
        <w:t xml:space="preserve"> </w:t>
      </w:r>
      <w:r w:rsidR="00942869" w:rsidRPr="00C64670">
        <w:rPr>
          <w:rStyle w:val="Char0"/>
          <w:rFonts w:hint="cs"/>
          <w:rtl/>
        </w:rPr>
        <w:t>اول</w:t>
      </w:r>
      <w:r w:rsidRPr="00C64670">
        <w:rPr>
          <w:rStyle w:val="Char0"/>
          <w:rFonts w:hint="cs"/>
          <w:rtl/>
        </w:rPr>
        <w:t>،</w:t>
      </w:r>
      <w:r w:rsidRPr="00C64670">
        <w:rPr>
          <w:rStyle w:val="Char0"/>
          <w:rtl/>
        </w:rPr>
        <w:t xml:space="preserve"> 1419 </w:t>
      </w:r>
      <w:r w:rsidRPr="00C64670">
        <w:rPr>
          <w:rStyle w:val="Char0"/>
          <w:rFonts w:hint="cs"/>
          <w:rtl/>
        </w:rPr>
        <w:t>هـ</w:t>
      </w:r>
      <w:r w:rsidR="00942869" w:rsidRPr="00C64670">
        <w:rPr>
          <w:rStyle w:val="Char0"/>
          <w:rFonts w:hint="cs"/>
          <w:rtl/>
        </w:rPr>
        <w:t>.</w:t>
      </w:r>
    </w:p>
    <w:p w:rsidR="00CB6890" w:rsidRPr="00C64670" w:rsidRDefault="00DD420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عبدالرزاق،</w:t>
      </w:r>
      <w:r w:rsidRPr="00C64670">
        <w:rPr>
          <w:rStyle w:val="Char0"/>
          <w:rtl/>
        </w:rPr>
        <w:t xml:space="preserve"> </w:t>
      </w:r>
      <w:r w:rsidRPr="000C375A">
        <w:rPr>
          <w:rStyle w:val="Char0"/>
          <w:rFonts w:hint="cs"/>
          <w:rtl/>
        </w:rPr>
        <w:t>ابوبکر</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عبدالرزاق</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همام</w:t>
      </w:r>
      <w:r w:rsidRPr="000C375A">
        <w:rPr>
          <w:rStyle w:val="Char0"/>
          <w:rtl/>
        </w:rPr>
        <w:t xml:space="preserve"> </w:t>
      </w:r>
      <w:r w:rsidRPr="000C375A">
        <w:rPr>
          <w:rStyle w:val="Char0"/>
          <w:rFonts w:hint="cs"/>
          <w:rtl/>
        </w:rPr>
        <w:t>صنعانی،</w:t>
      </w:r>
      <w:r w:rsidRPr="000C375A">
        <w:rPr>
          <w:rStyle w:val="Char0"/>
          <w:rtl/>
        </w:rPr>
        <w:t xml:space="preserve"> </w:t>
      </w:r>
      <w:r w:rsidRPr="000C375A">
        <w:rPr>
          <w:rStyle w:val="Char0"/>
          <w:rFonts w:hint="cs"/>
          <w:rtl/>
        </w:rPr>
        <w:t>مصنف،</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حبیب</w:t>
      </w:r>
      <w:r w:rsidRPr="000C375A">
        <w:rPr>
          <w:rStyle w:val="Char0"/>
          <w:rtl/>
        </w:rPr>
        <w:t xml:space="preserve"> </w:t>
      </w:r>
      <w:r w:rsidRPr="000C375A">
        <w:rPr>
          <w:rStyle w:val="Char0"/>
          <w:rFonts w:hint="cs"/>
          <w:rtl/>
        </w:rPr>
        <w:t>الرحمن</w:t>
      </w:r>
      <w:r w:rsidRPr="000C375A">
        <w:rPr>
          <w:rStyle w:val="Char0"/>
          <w:rtl/>
        </w:rPr>
        <w:t xml:space="preserve"> </w:t>
      </w:r>
      <w:r w:rsidRPr="000C375A">
        <w:rPr>
          <w:rStyle w:val="Char0"/>
          <w:rFonts w:hint="cs"/>
          <w:rtl/>
        </w:rPr>
        <w:t>الأعظمی،</w:t>
      </w:r>
      <w:r w:rsidRPr="000C375A">
        <w:rPr>
          <w:rStyle w:val="Char0"/>
          <w:rtl/>
        </w:rPr>
        <w:t xml:space="preserve"> </w:t>
      </w:r>
      <w:r w:rsidRPr="000C375A">
        <w:rPr>
          <w:rStyle w:val="Char0"/>
          <w:rFonts w:hint="cs"/>
          <w:rtl/>
        </w:rPr>
        <w:t>بیروت</w:t>
      </w:r>
      <w:r w:rsidRPr="00C64670">
        <w:rPr>
          <w:rStyle w:val="Char0"/>
          <w:rFonts w:hint="cs"/>
          <w:rtl/>
        </w:rPr>
        <w:t>،</w:t>
      </w:r>
      <w:r w:rsidRPr="00C64670">
        <w:rPr>
          <w:rStyle w:val="Char0"/>
          <w:rtl/>
        </w:rPr>
        <w:t xml:space="preserve"> </w:t>
      </w:r>
      <w:r w:rsidRPr="00C64670">
        <w:rPr>
          <w:rStyle w:val="Char0"/>
          <w:rFonts w:hint="cs"/>
          <w:rtl/>
        </w:rPr>
        <w:t>المکتب</w:t>
      </w:r>
      <w:r w:rsidRPr="00C64670">
        <w:rPr>
          <w:rStyle w:val="Char0"/>
          <w:rtl/>
        </w:rPr>
        <w:t xml:space="preserve"> </w:t>
      </w:r>
      <w:r w:rsidRPr="00C64670">
        <w:rPr>
          <w:rStyle w:val="Char0"/>
          <w:rFonts w:hint="cs"/>
          <w:rtl/>
        </w:rPr>
        <w:t>الإسلامی،</w:t>
      </w:r>
      <w:r w:rsidRPr="00C64670">
        <w:rPr>
          <w:rStyle w:val="Char0"/>
          <w:rtl/>
        </w:rPr>
        <w:t xml:space="preserve"> </w:t>
      </w:r>
      <w:r w:rsidRPr="00C64670">
        <w:rPr>
          <w:rStyle w:val="Char0"/>
          <w:rFonts w:hint="cs"/>
          <w:rtl/>
        </w:rPr>
        <w:t>دوم،</w:t>
      </w:r>
      <w:r w:rsidRPr="00C64670">
        <w:rPr>
          <w:rStyle w:val="Char0"/>
          <w:rtl/>
        </w:rPr>
        <w:t xml:space="preserve"> 1403 </w:t>
      </w:r>
      <w:r w:rsidRPr="00C64670">
        <w:rPr>
          <w:rStyle w:val="Char0"/>
          <w:rFonts w:hint="cs"/>
          <w:rtl/>
        </w:rPr>
        <w:t>هـ.</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عبدالله</w:t>
      </w:r>
      <w:r w:rsidRPr="00C64670">
        <w:rPr>
          <w:rStyle w:val="Char0"/>
          <w:rtl/>
        </w:rPr>
        <w:t xml:space="preserve"> </w:t>
      </w:r>
      <w:r w:rsidRPr="00C64670">
        <w:rPr>
          <w:rStyle w:val="Char0"/>
          <w:rFonts w:hint="cs"/>
          <w:rtl/>
        </w:rPr>
        <w:t>بن</w:t>
      </w:r>
      <w:r w:rsidRPr="00C64670">
        <w:rPr>
          <w:rStyle w:val="Char0"/>
          <w:rtl/>
        </w:rPr>
        <w:t xml:space="preserve"> </w:t>
      </w:r>
      <w:r w:rsidRPr="000C375A">
        <w:rPr>
          <w:rStyle w:val="Char0"/>
          <w:rFonts w:hint="cs"/>
          <w:rtl/>
        </w:rPr>
        <w:t>أحمد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حنبل</w:t>
      </w:r>
      <w:r w:rsidRPr="000C375A">
        <w:rPr>
          <w:rStyle w:val="Char0"/>
          <w:rtl/>
        </w:rPr>
        <w:t xml:space="preserve"> </w:t>
      </w:r>
      <w:r w:rsidRPr="000C375A">
        <w:rPr>
          <w:rStyle w:val="Char0"/>
          <w:rFonts w:hint="cs"/>
          <w:rtl/>
        </w:rPr>
        <w:t>ش</w:t>
      </w:r>
      <w:r w:rsidR="00DF08BB" w:rsidRPr="000C375A">
        <w:rPr>
          <w:rStyle w:val="Char0"/>
          <w:rFonts w:hint="cs"/>
          <w:rtl/>
        </w:rPr>
        <w:t>ی</w:t>
      </w:r>
      <w:r w:rsidRPr="000C375A">
        <w:rPr>
          <w:rStyle w:val="Char0"/>
          <w:rFonts w:hint="cs"/>
          <w:rtl/>
        </w:rPr>
        <w:t>بان</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السنة،</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00BB6A15" w:rsidRPr="000C375A">
        <w:rPr>
          <w:rStyle w:val="Char0"/>
          <w:rtl/>
        </w:rPr>
        <w:t xml:space="preserve">: </w:t>
      </w:r>
      <w:r w:rsidRPr="000C375A">
        <w:rPr>
          <w:rStyle w:val="Char0"/>
          <w:rFonts w:hint="cs"/>
          <w:rtl/>
        </w:rPr>
        <w:t>د</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سع</w:t>
      </w:r>
      <w:r w:rsidR="00DF08BB" w:rsidRPr="000C375A">
        <w:rPr>
          <w:rStyle w:val="Char0"/>
          <w:rFonts w:hint="cs"/>
          <w:rtl/>
        </w:rPr>
        <w:t>ی</w:t>
      </w:r>
      <w:r w:rsidRPr="000C375A">
        <w:rPr>
          <w:rStyle w:val="Char0"/>
          <w:rFonts w:hint="cs"/>
          <w:rtl/>
        </w:rPr>
        <w:t>د</w:t>
      </w:r>
      <w:r w:rsidRPr="000C375A">
        <w:rPr>
          <w:rStyle w:val="Char0"/>
          <w:rtl/>
        </w:rPr>
        <w:t xml:space="preserve"> </w:t>
      </w:r>
      <w:r w:rsidRPr="000C375A">
        <w:rPr>
          <w:rStyle w:val="Char0"/>
          <w:rFonts w:hint="cs"/>
          <w:rtl/>
        </w:rPr>
        <w:t>سالم</w:t>
      </w:r>
      <w:r w:rsidRPr="000C375A">
        <w:rPr>
          <w:rStyle w:val="Char0"/>
          <w:rtl/>
        </w:rPr>
        <w:t xml:space="preserve"> </w:t>
      </w:r>
      <w:r w:rsidRPr="000C375A">
        <w:rPr>
          <w:rStyle w:val="Char0"/>
          <w:rFonts w:hint="cs"/>
          <w:rtl/>
        </w:rPr>
        <w:t>القحطان</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دار</w:t>
      </w:r>
      <w:r w:rsidRPr="000C375A">
        <w:rPr>
          <w:rStyle w:val="Char0"/>
          <w:rtl/>
        </w:rPr>
        <w:t xml:space="preserve"> </w:t>
      </w:r>
      <w:r w:rsidRPr="000C375A">
        <w:rPr>
          <w:rStyle w:val="Char0"/>
          <w:rFonts w:hint="cs"/>
          <w:rtl/>
        </w:rPr>
        <w:t>ابن</w:t>
      </w:r>
      <w:r w:rsidRPr="000C375A">
        <w:rPr>
          <w:rStyle w:val="Char0"/>
          <w:rtl/>
        </w:rPr>
        <w:t xml:space="preserve"> </w:t>
      </w:r>
      <w:r w:rsidRPr="000C375A">
        <w:rPr>
          <w:rStyle w:val="Char0"/>
          <w:rFonts w:hint="cs"/>
          <w:rtl/>
        </w:rPr>
        <w:t>الق</w:t>
      </w:r>
      <w:r w:rsidR="00DF08BB" w:rsidRPr="000C375A">
        <w:rPr>
          <w:rStyle w:val="Char0"/>
          <w:rFonts w:hint="cs"/>
          <w:rtl/>
        </w:rPr>
        <w:t>ی</w:t>
      </w:r>
      <w:r w:rsidRPr="000C375A">
        <w:rPr>
          <w:rStyle w:val="Char0"/>
          <w:rFonts w:hint="cs"/>
          <w:rtl/>
        </w:rPr>
        <w:t>م</w:t>
      </w:r>
      <w:r w:rsidRPr="00C64670">
        <w:rPr>
          <w:rStyle w:val="Char0"/>
          <w:rtl/>
        </w:rPr>
        <w:t xml:space="preserve"> </w:t>
      </w:r>
      <w:r w:rsidRPr="00CB6890">
        <w:rPr>
          <w:rFonts w:cs="Times New Roman" w:hint="cs"/>
          <w:b/>
          <w:sz w:val="28"/>
          <w:rtl/>
          <w:lang w:val="en-GB"/>
        </w:rPr>
        <w:t>–</w:t>
      </w:r>
      <w:r w:rsidRPr="00C64670">
        <w:rPr>
          <w:rStyle w:val="Char0"/>
          <w:rtl/>
        </w:rPr>
        <w:t xml:space="preserve"> </w:t>
      </w:r>
      <w:r w:rsidRPr="00C64670">
        <w:rPr>
          <w:rStyle w:val="Char0"/>
          <w:rFonts w:hint="cs"/>
          <w:rtl/>
        </w:rPr>
        <w:t>الدمام،</w:t>
      </w:r>
      <w:r w:rsidRPr="00C64670">
        <w:rPr>
          <w:rStyle w:val="Char0"/>
          <w:rtl/>
        </w:rPr>
        <w:t xml:space="preserve"> </w:t>
      </w:r>
      <w:r w:rsidR="00F150E6" w:rsidRPr="00C64670">
        <w:rPr>
          <w:rStyle w:val="Char0"/>
          <w:rFonts w:hint="cs"/>
          <w:rtl/>
        </w:rPr>
        <w:t>اول</w:t>
      </w:r>
      <w:r w:rsidRPr="00C64670">
        <w:rPr>
          <w:rStyle w:val="Char0"/>
          <w:rFonts w:hint="cs"/>
          <w:rtl/>
        </w:rPr>
        <w:t>،</w:t>
      </w:r>
      <w:r w:rsidRPr="00C64670">
        <w:rPr>
          <w:rStyle w:val="Char0"/>
          <w:rtl/>
        </w:rPr>
        <w:t xml:space="preserve"> 1406</w:t>
      </w:r>
      <w:r w:rsidRPr="00C64670">
        <w:rPr>
          <w:rStyle w:val="Char0"/>
          <w:rFonts w:hint="cs"/>
          <w:rtl/>
        </w:rPr>
        <w:t>هـ</w:t>
      </w:r>
      <w:r w:rsidR="00F150E6" w:rsidRPr="00C64670">
        <w:rPr>
          <w:rStyle w:val="Char0"/>
          <w:rFonts w:hint="cs"/>
          <w:rtl/>
        </w:rPr>
        <w:t>.</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 xml:space="preserve">عبدالله بن </w:t>
      </w:r>
      <w:r w:rsidRPr="000C375A">
        <w:rPr>
          <w:rStyle w:val="Char0"/>
          <w:rFonts w:hint="cs"/>
          <w:rtl/>
        </w:rPr>
        <w:t>مبارک، عبدالله</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مبار</w:t>
      </w:r>
      <w:r w:rsidR="00DF08BB" w:rsidRPr="000C375A">
        <w:rPr>
          <w:rStyle w:val="Char0"/>
          <w:rFonts w:hint="cs"/>
          <w:rtl/>
        </w:rPr>
        <w:t>ک</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واضح، المسند، م</w:t>
      </w:r>
      <w:r w:rsidR="00DF08BB" w:rsidRPr="000C375A">
        <w:rPr>
          <w:rStyle w:val="Char0"/>
          <w:rFonts w:hint="cs"/>
          <w:rtl/>
        </w:rPr>
        <w:t>ک</w:t>
      </w:r>
      <w:r w:rsidRPr="000C375A">
        <w:rPr>
          <w:rStyle w:val="Char0"/>
          <w:rFonts w:hint="cs"/>
          <w:rtl/>
        </w:rPr>
        <w:t>تبة</w:t>
      </w:r>
      <w:r w:rsidRPr="000C375A">
        <w:rPr>
          <w:rStyle w:val="Char0"/>
          <w:rtl/>
        </w:rPr>
        <w:t xml:space="preserve"> </w:t>
      </w:r>
      <w:r w:rsidRPr="000C375A">
        <w:rPr>
          <w:rStyle w:val="Char0"/>
          <w:rFonts w:hint="cs"/>
          <w:rtl/>
        </w:rPr>
        <w:t>المعارف،</w:t>
      </w:r>
      <w:r w:rsidRPr="000C375A">
        <w:rPr>
          <w:rStyle w:val="Char0"/>
          <w:rtl/>
        </w:rPr>
        <w:t xml:space="preserve"> </w:t>
      </w:r>
      <w:r w:rsidRPr="000C375A">
        <w:rPr>
          <w:rStyle w:val="Char0"/>
          <w:rFonts w:hint="cs"/>
          <w:rtl/>
        </w:rPr>
        <w:t>الر</w:t>
      </w:r>
      <w:r w:rsidR="00DF08BB" w:rsidRPr="000C375A">
        <w:rPr>
          <w:rStyle w:val="Char0"/>
          <w:rFonts w:hint="cs"/>
          <w:rtl/>
        </w:rPr>
        <w:t>ی</w:t>
      </w:r>
      <w:r w:rsidRPr="000C375A">
        <w:rPr>
          <w:rStyle w:val="Char0"/>
          <w:rFonts w:hint="cs"/>
          <w:rtl/>
        </w:rPr>
        <w:t xml:space="preserve">اض، </w:t>
      </w:r>
      <w:r w:rsidR="00F150E6" w:rsidRPr="000C375A">
        <w:rPr>
          <w:rStyle w:val="Char0"/>
          <w:rFonts w:hint="cs"/>
          <w:rtl/>
        </w:rPr>
        <w:t>اول</w:t>
      </w:r>
      <w:r w:rsidRPr="000C375A">
        <w:rPr>
          <w:rStyle w:val="Char0"/>
          <w:rFonts w:hint="cs"/>
          <w:rtl/>
        </w:rPr>
        <w:t>،</w:t>
      </w:r>
      <w:r w:rsidRPr="00C64670">
        <w:rPr>
          <w:rStyle w:val="Char0"/>
          <w:rFonts w:hint="cs"/>
          <w:rtl/>
        </w:rPr>
        <w:t xml:space="preserve"> 1407هـ</w:t>
      </w:r>
      <w:r w:rsidR="00F150E6" w:rsidRPr="00C64670">
        <w:rPr>
          <w:rStyle w:val="Char0"/>
          <w:rFonts w:hint="cs"/>
          <w:rtl/>
        </w:rPr>
        <w:t>.</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عبد</w:t>
      </w:r>
      <w:r w:rsidRPr="00C64670">
        <w:rPr>
          <w:rStyle w:val="Char0"/>
          <w:rtl/>
        </w:rPr>
        <w:t xml:space="preserve"> </w:t>
      </w:r>
      <w:r w:rsidRPr="00C64670">
        <w:rPr>
          <w:rStyle w:val="Char0"/>
          <w:rFonts w:hint="cs"/>
          <w:rtl/>
        </w:rPr>
        <w:t>بن</w:t>
      </w:r>
      <w:r w:rsidRPr="00C64670">
        <w:rPr>
          <w:rStyle w:val="Char0"/>
          <w:rtl/>
        </w:rPr>
        <w:t xml:space="preserve"> </w:t>
      </w:r>
      <w:r w:rsidRPr="00C64670">
        <w:rPr>
          <w:rStyle w:val="Char0"/>
          <w:rFonts w:hint="cs"/>
          <w:rtl/>
        </w:rPr>
        <w:t>حم</w:t>
      </w:r>
      <w:r w:rsidR="00DF08BB">
        <w:rPr>
          <w:rStyle w:val="Char0"/>
          <w:rFonts w:hint="cs"/>
          <w:rtl/>
        </w:rPr>
        <w:t>ی</w:t>
      </w:r>
      <w:r w:rsidRPr="00C64670">
        <w:rPr>
          <w:rStyle w:val="Char0"/>
          <w:rFonts w:hint="cs"/>
          <w:rtl/>
        </w:rPr>
        <w:t>د</w:t>
      </w:r>
      <w:r w:rsidRPr="000C375A">
        <w:rPr>
          <w:rStyle w:val="Char0"/>
          <w:rFonts w:hint="cs"/>
          <w:rtl/>
        </w:rPr>
        <w:t>،</w:t>
      </w:r>
      <w:r w:rsidRPr="000C375A">
        <w:rPr>
          <w:rStyle w:val="Char0"/>
          <w:rtl/>
        </w:rPr>
        <w:t xml:space="preserve"> </w:t>
      </w:r>
      <w:r w:rsidRPr="000C375A">
        <w:rPr>
          <w:rStyle w:val="Char0"/>
          <w:rFonts w:hint="cs"/>
          <w:rtl/>
        </w:rPr>
        <w:t>ابو</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عبد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حم</w:t>
      </w:r>
      <w:r w:rsidR="00DF08BB" w:rsidRPr="000C375A">
        <w:rPr>
          <w:rStyle w:val="Char0"/>
          <w:rFonts w:hint="cs"/>
          <w:rtl/>
        </w:rPr>
        <w:t>ی</w:t>
      </w:r>
      <w:r w:rsidRPr="000C375A">
        <w:rPr>
          <w:rStyle w:val="Char0"/>
          <w:rFonts w:hint="cs"/>
          <w:rtl/>
        </w:rPr>
        <w:t>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نصر،</w:t>
      </w:r>
      <w:r w:rsidRPr="000C375A">
        <w:rPr>
          <w:rStyle w:val="Char0"/>
          <w:rtl/>
        </w:rPr>
        <w:t xml:space="preserve"> </w:t>
      </w:r>
      <w:r w:rsidRPr="000C375A">
        <w:rPr>
          <w:rStyle w:val="Char0"/>
          <w:rFonts w:hint="cs"/>
          <w:rtl/>
        </w:rPr>
        <w:t>المسند،</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 xml:space="preserve">: </w:t>
      </w:r>
      <w:r w:rsidRPr="000C375A">
        <w:rPr>
          <w:rStyle w:val="Char0"/>
          <w:rFonts w:hint="cs"/>
          <w:rtl/>
        </w:rPr>
        <w:t>صبح</w:t>
      </w:r>
      <w:r w:rsidR="00DF08BB" w:rsidRPr="000C375A">
        <w:rPr>
          <w:rStyle w:val="Char0"/>
          <w:rFonts w:hint="cs"/>
          <w:rtl/>
        </w:rPr>
        <w:t>ی</w:t>
      </w:r>
      <w:r w:rsidRPr="000C375A">
        <w:rPr>
          <w:rStyle w:val="Char0"/>
          <w:rtl/>
        </w:rPr>
        <w:t xml:space="preserve"> </w:t>
      </w:r>
      <w:r w:rsidRPr="000C375A">
        <w:rPr>
          <w:rStyle w:val="Char0"/>
          <w:rFonts w:hint="cs"/>
          <w:rtl/>
        </w:rPr>
        <w:t>بدر</w:t>
      </w:r>
      <w:r w:rsidR="00DF08BB" w:rsidRPr="000C375A">
        <w:rPr>
          <w:rStyle w:val="Char0"/>
          <w:rFonts w:hint="cs"/>
          <w:rtl/>
        </w:rPr>
        <w:t>ی</w:t>
      </w:r>
      <w:r w:rsidRPr="000C375A">
        <w:rPr>
          <w:rStyle w:val="Char0"/>
          <w:rtl/>
        </w:rPr>
        <w:t xml:space="preserve"> </w:t>
      </w:r>
      <w:r w:rsidRPr="000C375A">
        <w:rPr>
          <w:rStyle w:val="Char0"/>
          <w:rFonts w:hint="cs"/>
          <w:rtl/>
        </w:rPr>
        <w:t>سامرا</w:t>
      </w:r>
      <w:r w:rsidR="00DF08BB" w:rsidRPr="000C375A">
        <w:rPr>
          <w:rStyle w:val="Char0"/>
          <w:rFonts w:hint="cs"/>
          <w:rtl/>
        </w:rPr>
        <w:t>یی</w:t>
      </w:r>
      <w:r w:rsidRPr="000C375A">
        <w:rPr>
          <w:rStyle w:val="Char0"/>
          <w:rtl/>
        </w:rPr>
        <w:t xml:space="preserve"> </w:t>
      </w:r>
      <w:r w:rsidRPr="000C375A">
        <w:rPr>
          <w:rStyle w:val="Char0"/>
          <w:rFonts w:hint="cs"/>
          <w:rtl/>
        </w:rPr>
        <w:t>و</w:t>
      </w:r>
      <w:r w:rsidRPr="000C375A">
        <w:rPr>
          <w:rStyle w:val="Char0"/>
          <w:rtl/>
        </w:rPr>
        <w:t xml:space="preserve"> </w:t>
      </w:r>
      <w:r w:rsidRPr="000C375A">
        <w:rPr>
          <w:rStyle w:val="Char0"/>
          <w:rFonts w:hint="cs"/>
          <w:rtl/>
        </w:rPr>
        <w:t>محمود</w:t>
      </w:r>
      <w:r w:rsidRPr="00C64670">
        <w:rPr>
          <w:rStyle w:val="Char0"/>
          <w:rtl/>
        </w:rPr>
        <w:t xml:space="preserve"> </w:t>
      </w:r>
      <w:r w:rsidRPr="00C64670">
        <w:rPr>
          <w:rStyle w:val="Char0"/>
          <w:rFonts w:hint="cs"/>
          <w:rtl/>
        </w:rPr>
        <w:t>محمد</w:t>
      </w:r>
      <w:r w:rsidRPr="00C64670">
        <w:rPr>
          <w:rStyle w:val="Char0"/>
          <w:rtl/>
        </w:rPr>
        <w:t xml:space="preserve"> </w:t>
      </w:r>
      <w:r w:rsidRPr="00C64670">
        <w:rPr>
          <w:rStyle w:val="Char0"/>
          <w:rFonts w:hint="cs"/>
          <w:rtl/>
        </w:rPr>
        <w:t>خل</w:t>
      </w:r>
      <w:r w:rsidR="00DF08BB">
        <w:rPr>
          <w:rStyle w:val="Char0"/>
          <w:rFonts w:hint="cs"/>
          <w:rtl/>
        </w:rPr>
        <w:t>ی</w:t>
      </w:r>
      <w:r w:rsidRPr="00C64670">
        <w:rPr>
          <w:rStyle w:val="Char0"/>
          <w:rFonts w:hint="cs"/>
          <w:rtl/>
        </w:rPr>
        <w:t>ل</w:t>
      </w:r>
      <w:r w:rsidRPr="00C64670">
        <w:rPr>
          <w:rStyle w:val="Char0"/>
          <w:rtl/>
        </w:rPr>
        <w:t xml:space="preserve"> </w:t>
      </w:r>
      <w:r w:rsidRPr="00C64670">
        <w:rPr>
          <w:rStyle w:val="Char0"/>
          <w:rFonts w:hint="cs"/>
          <w:rtl/>
        </w:rPr>
        <w:t>صع</w:t>
      </w:r>
      <w:r w:rsidR="00DF08BB">
        <w:rPr>
          <w:rStyle w:val="Char0"/>
          <w:rFonts w:hint="cs"/>
          <w:rtl/>
        </w:rPr>
        <w:t>ی</w:t>
      </w:r>
      <w:r w:rsidRPr="00C64670">
        <w:rPr>
          <w:rStyle w:val="Char0"/>
          <w:rFonts w:hint="cs"/>
          <w:rtl/>
        </w:rPr>
        <w:t>د</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قاهره،</w:t>
      </w:r>
      <w:r w:rsidRPr="00C64670">
        <w:rPr>
          <w:rStyle w:val="Char0"/>
          <w:rtl/>
        </w:rPr>
        <w:t xml:space="preserve"> </w:t>
      </w:r>
      <w:r w:rsidRPr="00C64670">
        <w:rPr>
          <w:rStyle w:val="Char0"/>
          <w:rFonts w:hint="cs"/>
          <w:rtl/>
        </w:rPr>
        <w:t>مکتبة</w:t>
      </w:r>
      <w:r w:rsidRPr="00C64670">
        <w:rPr>
          <w:rStyle w:val="Char0"/>
          <w:rtl/>
        </w:rPr>
        <w:t xml:space="preserve"> </w:t>
      </w:r>
      <w:r w:rsidR="00F150E6" w:rsidRPr="00C64670">
        <w:rPr>
          <w:rStyle w:val="Char0"/>
          <w:rFonts w:hint="cs"/>
          <w:rtl/>
        </w:rPr>
        <w:t>السنه</w:t>
      </w:r>
      <w:r w:rsidRPr="00C64670">
        <w:rPr>
          <w:rStyle w:val="Char0"/>
          <w:rFonts w:hint="cs"/>
          <w:rtl/>
        </w:rPr>
        <w:t>،</w:t>
      </w:r>
      <w:r w:rsidRPr="00C64670">
        <w:rPr>
          <w:rStyle w:val="Char0"/>
          <w:rtl/>
        </w:rPr>
        <w:t xml:space="preserve"> 1408 </w:t>
      </w:r>
      <w:r w:rsidRPr="00C64670">
        <w:rPr>
          <w:rStyle w:val="Char0"/>
          <w:rFonts w:hint="cs"/>
          <w:rtl/>
        </w:rPr>
        <w:t>هـ</w:t>
      </w:r>
      <w:r w:rsidR="00F150E6" w:rsidRPr="00C64670">
        <w:rPr>
          <w:rStyle w:val="Char0"/>
          <w:rFonts w:hint="cs"/>
          <w:rtl/>
        </w:rPr>
        <w:t>.</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عجل</w:t>
      </w:r>
      <w:r w:rsidR="00DF08BB">
        <w:rPr>
          <w:rStyle w:val="Char0"/>
          <w:rFonts w:hint="cs"/>
          <w:rtl/>
        </w:rPr>
        <w:t>ی</w:t>
      </w:r>
      <w:r w:rsidRPr="00C64670">
        <w:rPr>
          <w:rStyle w:val="Char0"/>
          <w:rFonts w:hint="cs"/>
          <w:rtl/>
        </w:rPr>
        <w:t>،</w:t>
      </w:r>
      <w:r w:rsidRPr="00C64670">
        <w:rPr>
          <w:rStyle w:val="Char0"/>
          <w:rtl/>
        </w:rPr>
        <w:t xml:space="preserve"> </w:t>
      </w:r>
      <w:r w:rsidRPr="000C375A">
        <w:rPr>
          <w:rStyle w:val="Char0"/>
          <w:rFonts w:hint="cs"/>
          <w:rtl/>
        </w:rPr>
        <w:t>أحمدبن</w:t>
      </w:r>
      <w:r w:rsidRPr="000C375A">
        <w:rPr>
          <w:rStyle w:val="Char0"/>
          <w:rtl/>
        </w:rPr>
        <w:t xml:space="preserve"> </w:t>
      </w:r>
      <w:r w:rsidRPr="000C375A">
        <w:rPr>
          <w:rStyle w:val="Char0"/>
          <w:rFonts w:hint="cs"/>
          <w:rtl/>
        </w:rPr>
        <w:t>عبدالله</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صالح</w:t>
      </w:r>
      <w:r w:rsidRPr="000C375A">
        <w:rPr>
          <w:rStyle w:val="Char0"/>
          <w:rtl/>
        </w:rPr>
        <w:t xml:space="preserve"> </w:t>
      </w:r>
      <w:r w:rsidRPr="000C375A">
        <w:rPr>
          <w:rStyle w:val="Char0"/>
          <w:rFonts w:hint="cs"/>
          <w:rtl/>
        </w:rPr>
        <w:t>أبوالحسن</w:t>
      </w:r>
      <w:r w:rsidRPr="000C375A">
        <w:rPr>
          <w:rStyle w:val="Char0"/>
          <w:rtl/>
        </w:rPr>
        <w:t xml:space="preserve"> </w:t>
      </w:r>
      <w:r w:rsidRPr="000C375A">
        <w:rPr>
          <w:rStyle w:val="Char0"/>
          <w:rFonts w:hint="cs"/>
          <w:rtl/>
        </w:rPr>
        <w:t>عجل</w:t>
      </w:r>
      <w:r w:rsidR="00DF08BB" w:rsidRPr="000C375A">
        <w:rPr>
          <w:rStyle w:val="Char0"/>
          <w:rFonts w:hint="cs"/>
          <w:rtl/>
        </w:rPr>
        <w:t>ی</w:t>
      </w:r>
      <w:r w:rsidRPr="000C375A">
        <w:rPr>
          <w:rStyle w:val="Char0"/>
          <w:rtl/>
        </w:rPr>
        <w:t xml:space="preserve"> </w:t>
      </w:r>
      <w:r w:rsidR="00DF08BB" w:rsidRPr="000C375A">
        <w:rPr>
          <w:rStyle w:val="Char0"/>
          <w:rFonts w:hint="cs"/>
          <w:rtl/>
        </w:rPr>
        <w:t>ک</w:t>
      </w:r>
      <w:r w:rsidRPr="000C375A">
        <w:rPr>
          <w:rStyle w:val="Char0"/>
          <w:rFonts w:hint="cs"/>
          <w:rtl/>
        </w:rPr>
        <w:t>وف</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معرفة</w:t>
      </w:r>
      <w:r w:rsidRPr="000C375A">
        <w:rPr>
          <w:rStyle w:val="Char0"/>
          <w:rtl/>
        </w:rPr>
        <w:t xml:space="preserve"> </w:t>
      </w:r>
      <w:r w:rsidRPr="000C375A">
        <w:rPr>
          <w:rStyle w:val="Char0"/>
          <w:rFonts w:hint="cs"/>
          <w:rtl/>
        </w:rPr>
        <w:t>الثقات،</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 xml:space="preserve">: </w:t>
      </w:r>
      <w:r w:rsidRPr="000C375A">
        <w:rPr>
          <w:rStyle w:val="Char0"/>
          <w:rFonts w:hint="cs"/>
          <w:rtl/>
        </w:rPr>
        <w:t>عبدالعل</w:t>
      </w:r>
      <w:r w:rsidR="00DF08BB" w:rsidRPr="000C375A">
        <w:rPr>
          <w:rStyle w:val="Char0"/>
          <w:rFonts w:hint="cs"/>
          <w:rtl/>
        </w:rPr>
        <w:t>ی</w:t>
      </w:r>
      <w:r w:rsidRPr="000C375A">
        <w:rPr>
          <w:rStyle w:val="Char0"/>
          <w:rFonts w:hint="cs"/>
          <w:rtl/>
        </w:rPr>
        <w:t>م</w:t>
      </w:r>
      <w:r w:rsidRPr="000C375A">
        <w:rPr>
          <w:rStyle w:val="Char0"/>
          <w:rtl/>
        </w:rPr>
        <w:t xml:space="preserve"> </w:t>
      </w:r>
      <w:r w:rsidRPr="000C375A">
        <w:rPr>
          <w:rStyle w:val="Char0"/>
          <w:rFonts w:hint="cs"/>
          <w:rtl/>
        </w:rPr>
        <w:t>عبد</w:t>
      </w:r>
      <w:r w:rsidRPr="00C64670">
        <w:rPr>
          <w:rStyle w:val="Char0"/>
          <w:rtl/>
        </w:rPr>
        <w:t xml:space="preserve"> </w:t>
      </w:r>
      <w:r w:rsidRPr="00C64670">
        <w:rPr>
          <w:rStyle w:val="Char0"/>
          <w:rFonts w:hint="cs"/>
          <w:rtl/>
        </w:rPr>
        <w:t>العظ</w:t>
      </w:r>
      <w:r w:rsidR="00DF08BB">
        <w:rPr>
          <w:rStyle w:val="Char0"/>
          <w:rFonts w:hint="cs"/>
          <w:rtl/>
        </w:rPr>
        <w:t>ی</w:t>
      </w:r>
      <w:r w:rsidRPr="00C64670">
        <w:rPr>
          <w:rStyle w:val="Char0"/>
          <w:rFonts w:hint="cs"/>
          <w:rtl/>
        </w:rPr>
        <w:t>م</w:t>
      </w:r>
      <w:r w:rsidRPr="00C64670">
        <w:rPr>
          <w:rStyle w:val="Char0"/>
          <w:rtl/>
        </w:rPr>
        <w:t xml:space="preserve"> </w:t>
      </w:r>
      <w:r w:rsidRPr="00C64670">
        <w:rPr>
          <w:rStyle w:val="Char0"/>
          <w:rFonts w:hint="cs"/>
          <w:rtl/>
        </w:rPr>
        <w:t>بستو</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المد</w:t>
      </w:r>
      <w:r w:rsidR="00DF08BB">
        <w:rPr>
          <w:rStyle w:val="Char0"/>
          <w:rFonts w:hint="cs"/>
          <w:rtl/>
        </w:rPr>
        <w:t>ی</w:t>
      </w:r>
      <w:r w:rsidRPr="00C64670">
        <w:rPr>
          <w:rStyle w:val="Char0"/>
          <w:rFonts w:hint="cs"/>
          <w:rtl/>
        </w:rPr>
        <w:t>نه،</w:t>
      </w:r>
      <w:r w:rsidRPr="00C64670">
        <w:rPr>
          <w:rStyle w:val="Char0"/>
          <w:rtl/>
        </w:rPr>
        <w:t xml:space="preserve"> </w:t>
      </w:r>
      <w:r w:rsidRPr="00C64670">
        <w:rPr>
          <w:rStyle w:val="Char0"/>
          <w:rFonts w:hint="cs"/>
          <w:rtl/>
        </w:rPr>
        <w:t>م</w:t>
      </w:r>
      <w:r w:rsidR="00DF08BB">
        <w:rPr>
          <w:rStyle w:val="Char0"/>
          <w:rFonts w:hint="cs"/>
          <w:rtl/>
        </w:rPr>
        <w:t>ک</w:t>
      </w:r>
      <w:r w:rsidRPr="00C64670">
        <w:rPr>
          <w:rStyle w:val="Char0"/>
          <w:rFonts w:hint="cs"/>
          <w:rtl/>
        </w:rPr>
        <w:t>تبة</w:t>
      </w:r>
      <w:r w:rsidRPr="00C64670">
        <w:rPr>
          <w:rStyle w:val="Char0"/>
          <w:rtl/>
        </w:rPr>
        <w:t xml:space="preserve"> </w:t>
      </w:r>
      <w:r w:rsidRPr="00C64670">
        <w:rPr>
          <w:rStyle w:val="Char0"/>
          <w:rFonts w:hint="cs"/>
          <w:rtl/>
        </w:rPr>
        <w:t>الدار،</w:t>
      </w:r>
      <w:r w:rsidRPr="00C64670">
        <w:rPr>
          <w:rStyle w:val="Char0"/>
          <w:rtl/>
        </w:rPr>
        <w:t xml:space="preserve"> </w:t>
      </w:r>
      <w:r w:rsidRPr="00C64670">
        <w:rPr>
          <w:rStyle w:val="Char0"/>
          <w:rFonts w:hint="cs"/>
          <w:rtl/>
        </w:rPr>
        <w:t>اول،</w:t>
      </w:r>
      <w:r w:rsidRPr="00C64670">
        <w:rPr>
          <w:rStyle w:val="Char0"/>
          <w:rtl/>
        </w:rPr>
        <w:t xml:space="preserve"> 1405 </w:t>
      </w:r>
      <w:r w:rsidRPr="00C64670">
        <w:rPr>
          <w:rStyle w:val="Char0"/>
          <w:rFonts w:hint="cs"/>
          <w:rtl/>
        </w:rPr>
        <w:t>هـ.</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عراق</w:t>
      </w:r>
      <w:r w:rsidR="00DF08BB">
        <w:rPr>
          <w:rStyle w:val="Char0"/>
          <w:rFonts w:hint="cs"/>
          <w:rtl/>
        </w:rPr>
        <w:t>ی</w:t>
      </w:r>
      <w:r w:rsidRPr="00C64670">
        <w:rPr>
          <w:rStyle w:val="Char0"/>
          <w:rFonts w:hint="cs"/>
          <w:rtl/>
        </w:rPr>
        <w:t>،</w:t>
      </w:r>
      <w:r w:rsidRPr="00C64670">
        <w:rPr>
          <w:rStyle w:val="Char0"/>
          <w:rtl/>
        </w:rPr>
        <w:t xml:space="preserve"> </w:t>
      </w:r>
      <w:r w:rsidRPr="00C64670">
        <w:rPr>
          <w:rStyle w:val="Char0"/>
          <w:rFonts w:hint="cs"/>
          <w:rtl/>
        </w:rPr>
        <w:t>ز</w:t>
      </w:r>
      <w:r w:rsidR="00DF08BB">
        <w:rPr>
          <w:rStyle w:val="Char0"/>
          <w:rFonts w:hint="cs"/>
          <w:rtl/>
        </w:rPr>
        <w:t>ی</w:t>
      </w:r>
      <w:r w:rsidRPr="00C64670">
        <w:rPr>
          <w:rStyle w:val="Char0"/>
          <w:rFonts w:hint="cs"/>
          <w:rtl/>
        </w:rPr>
        <w:t>ن</w:t>
      </w:r>
      <w:r w:rsidRPr="00C64670">
        <w:rPr>
          <w:rStyle w:val="Char0"/>
          <w:rtl/>
        </w:rPr>
        <w:t xml:space="preserve"> </w:t>
      </w:r>
      <w:r w:rsidRPr="000C375A">
        <w:rPr>
          <w:rStyle w:val="Char0"/>
          <w:rFonts w:hint="cs"/>
          <w:rtl/>
        </w:rPr>
        <w:t>الد</w:t>
      </w:r>
      <w:r w:rsidR="00DF08BB" w:rsidRPr="000C375A">
        <w:rPr>
          <w:rStyle w:val="Char0"/>
          <w:rFonts w:hint="cs"/>
          <w:rtl/>
        </w:rPr>
        <w:t>ی</w:t>
      </w:r>
      <w:r w:rsidRPr="000C375A">
        <w:rPr>
          <w:rStyle w:val="Char0"/>
          <w:rFonts w:hint="cs"/>
          <w:rtl/>
        </w:rPr>
        <w:t>ن</w:t>
      </w:r>
      <w:r w:rsidRPr="000C375A">
        <w:rPr>
          <w:rStyle w:val="Char0"/>
          <w:rtl/>
        </w:rPr>
        <w:t xml:space="preserve"> </w:t>
      </w:r>
      <w:r w:rsidRPr="000C375A">
        <w:rPr>
          <w:rStyle w:val="Char0"/>
          <w:rFonts w:hint="cs"/>
          <w:rtl/>
        </w:rPr>
        <w:t>ابوالفضل</w:t>
      </w:r>
      <w:r w:rsidRPr="000C375A">
        <w:rPr>
          <w:rStyle w:val="Char0"/>
          <w:rtl/>
        </w:rPr>
        <w:t xml:space="preserve"> </w:t>
      </w:r>
      <w:r w:rsidRPr="000C375A">
        <w:rPr>
          <w:rStyle w:val="Char0"/>
          <w:rFonts w:hint="cs"/>
          <w:rtl/>
        </w:rPr>
        <w:t>عبدالرح</w:t>
      </w:r>
      <w:r w:rsidR="00DF08BB" w:rsidRPr="000C375A">
        <w:rPr>
          <w:rStyle w:val="Char0"/>
          <w:rFonts w:hint="cs"/>
          <w:rtl/>
        </w:rPr>
        <w:t>ی</w:t>
      </w:r>
      <w:r w:rsidRPr="000C375A">
        <w:rPr>
          <w:rStyle w:val="Char0"/>
          <w:rFonts w:hint="cs"/>
          <w:rtl/>
        </w:rPr>
        <w:t>م</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الحس</w:t>
      </w:r>
      <w:r w:rsidR="00DF08BB" w:rsidRPr="000C375A">
        <w:rPr>
          <w:rStyle w:val="Char0"/>
          <w:rFonts w:hint="cs"/>
          <w:rtl/>
        </w:rPr>
        <w:t>ی</w:t>
      </w:r>
      <w:r w:rsidRPr="000C375A">
        <w:rPr>
          <w:rStyle w:val="Char0"/>
          <w:rFonts w:hint="cs"/>
          <w:rtl/>
        </w:rPr>
        <w:t>ن،</w:t>
      </w:r>
      <w:r w:rsidRPr="000C375A">
        <w:rPr>
          <w:rStyle w:val="Char0"/>
          <w:rtl/>
        </w:rPr>
        <w:t xml:space="preserve"> </w:t>
      </w:r>
      <w:r w:rsidRPr="000C375A">
        <w:rPr>
          <w:rStyle w:val="Char0"/>
          <w:rFonts w:hint="cs"/>
          <w:rtl/>
        </w:rPr>
        <w:t>ذيل</w:t>
      </w:r>
      <w:r w:rsidRPr="000C375A">
        <w:rPr>
          <w:rStyle w:val="Char0"/>
          <w:rtl/>
        </w:rPr>
        <w:t xml:space="preserve"> </w:t>
      </w:r>
      <w:r w:rsidRPr="000C375A">
        <w:rPr>
          <w:rStyle w:val="Char0"/>
          <w:rFonts w:hint="cs"/>
          <w:rtl/>
        </w:rPr>
        <w:t>ميزان</w:t>
      </w:r>
      <w:r w:rsidRPr="000C375A">
        <w:rPr>
          <w:rStyle w:val="Char0"/>
          <w:rtl/>
        </w:rPr>
        <w:t xml:space="preserve"> </w:t>
      </w:r>
      <w:r w:rsidRPr="000C375A">
        <w:rPr>
          <w:rStyle w:val="Char0"/>
          <w:rFonts w:hint="cs"/>
          <w:rtl/>
        </w:rPr>
        <w:t>الاعتدال،</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 xml:space="preserve">: </w:t>
      </w:r>
      <w:r w:rsidRPr="000C375A">
        <w:rPr>
          <w:rStyle w:val="Char0"/>
          <w:rFonts w:hint="cs"/>
          <w:rtl/>
        </w:rPr>
        <w:t>عل</w:t>
      </w:r>
      <w:r w:rsidR="00DF08BB" w:rsidRPr="000C375A">
        <w:rPr>
          <w:rStyle w:val="Char0"/>
          <w:rFonts w:hint="cs"/>
          <w:rtl/>
        </w:rPr>
        <w:t>ی</w:t>
      </w:r>
      <w:r w:rsidRPr="000C375A">
        <w:rPr>
          <w:rStyle w:val="Char0"/>
          <w:rtl/>
        </w:rPr>
        <w:t xml:space="preserve"> </w:t>
      </w:r>
      <w:r w:rsidRPr="000C375A">
        <w:rPr>
          <w:rStyle w:val="Char0"/>
          <w:rFonts w:hint="cs"/>
          <w:rtl/>
        </w:rPr>
        <w:t>مح</w:t>
      </w:r>
      <w:r w:rsidRPr="00C64670">
        <w:rPr>
          <w:rStyle w:val="Char0"/>
          <w:rFonts w:hint="cs"/>
          <w:rtl/>
        </w:rPr>
        <w:t>مد</w:t>
      </w:r>
      <w:r w:rsidRPr="00C64670">
        <w:rPr>
          <w:rStyle w:val="Char0"/>
          <w:rtl/>
        </w:rPr>
        <w:t xml:space="preserve"> </w:t>
      </w:r>
      <w:r w:rsidRPr="00C64670">
        <w:rPr>
          <w:rStyle w:val="Char0"/>
          <w:rFonts w:hint="cs"/>
          <w:rtl/>
        </w:rPr>
        <w:t>عوض</w:t>
      </w:r>
      <w:r w:rsidRPr="00C64670">
        <w:rPr>
          <w:rStyle w:val="Char0"/>
          <w:rtl/>
        </w:rPr>
        <w:t xml:space="preserve"> </w:t>
      </w:r>
      <w:r w:rsidRPr="00C64670">
        <w:rPr>
          <w:rStyle w:val="Char0"/>
          <w:rFonts w:hint="cs"/>
          <w:rtl/>
        </w:rPr>
        <w:t>و</w:t>
      </w:r>
      <w:r w:rsidRPr="00C64670">
        <w:rPr>
          <w:rStyle w:val="Char0"/>
          <w:rtl/>
        </w:rPr>
        <w:t xml:space="preserve"> </w:t>
      </w:r>
      <w:r w:rsidRPr="00C64670">
        <w:rPr>
          <w:rStyle w:val="Char0"/>
          <w:rFonts w:hint="cs"/>
          <w:rtl/>
        </w:rPr>
        <w:t>عادل</w:t>
      </w:r>
      <w:r w:rsidRPr="00C64670">
        <w:rPr>
          <w:rStyle w:val="Char0"/>
          <w:rtl/>
        </w:rPr>
        <w:t xml:space="preserve"> </w:t>
      </w:r>
      <w:r w:rsidRPr="00C64670">
        <w:rPr>
          <w:rStyle w:val="Char0"/>
          <w:rFonts w:hint="cs"/>
          <w:rtl/>
        </w:rPr>
        <w:t>أحمد</w:t>
      </w:r>
      <w:r w:rsidRPr="00C64670">
        <w:rPr>
          <w:rStyle w:val="Char0"/>
          <w:rtl/>
        </w:rPr>
        <w:t xml:space="preserve"> </w:t>
      </w:r>
      <w:r w:rsidRPr="00C64670">
        <w:rPr>
          <w:rStyle w:val="Char0"/>
          <w:rFonts w:hint="cs"/>
          <w:rtl/>
        </w:rPr>
        <w:t>عبدالموجود، ب</w:t>
      </w:r>
      <w:r w:rsidR="00DF08BB">
        <w:rPr>
          <w:rStyle w:val="Char0"/>
          <w:rFonts w:hint="cs"/>
          <w:rtl/>
        </w:rPr>
        <w:t>ی</w:t>
      </w:r>
      <w:r w:rsidRPr="00C64670">
        <w:rPr>
          <w:rStyle w:val="Char0"/>
          <w:rFonts w:hint="cs"/>
          <w:rtl/>
        </w:rPr>
        <w:t>روت،</w:t>
      </w:r>
      <w:r w:rsidRPr="00C64670">
        <w:rPr>
          <w:rStyle w:val="Char0"/>
          <w:rtl/>
        </w:rPr>
        <w:t xml:space="preserve"> </w:t>
      </w:r>
      <w:r w:rsidRPr="00C64670">
        <w:rPr>
          <w:rStyle w:val="Char0"/>
          <w:rFonts w:hint="cs"/>
          <w:rtl/>
        </w:rPr>
        <w:t>درالکتب</w:t>
      </w:r>
      <w:r w:rsidRPr="00C64670">
        <w:rPr>
          <w:rStyle w:val="Char0"/>
          <w:rtl/>
        </w:rPr>
        <w:t xml:space="preserve"> </w:t>
      </w:r>
      <w:r w:rsidRPr="00C64670">
        <w:rPr>
          <w:rStyle w:val="Char0"/>
          <w:rFonts w:hint="cs"/>
          <w:rtl/>
        </w:rPr>
        <w:t>العلم</w:t>
      </w:r>
      <w:r w:rsidR="00DF08BB">
        <w:rPr>
          <w:rStyle w:val="Char0"/>
          <w:rFonts w:hint="cs"/>
          <w:rtl/>
        </w:rPr>
        <w:t>ی</w:t>
      </w:r>
      <w:r w:rsidRPr="00C64670">
        <w:rPr>
          <w:rStyle w:val="Char0"/>
          <w:rFonts w:hint="cs"/>
          <w:rtl/>
        </w:rPr>
        <w:t>ه،</w:t>
      </w:r>
      <w:r w:rsidRPr="00C64670">
        <w:rPr>
          <w:rStyle w:val="Char0"/>
          <w:rtl/>
        </w:rPr>
        <w:t xml:space="preserve"> 1416 </w:t>
      </w:r>
      <w:r w:rsidRPr="00C64670">
        <w:rPr>
          <w:rStyle w:val="Char0"/>
          <w:rFonts w:hint="cs"/>
          <w:rtl/>
        </w:rPr>
        <w:t>هـ.</w:t>
      </w:r>
    </w:p>
    <w:p w:rsidR="00CB6890" w:rsidRPr="00C64670" w:rsidRDefault="0094286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 xml:space="preserve">عقیلی، </w:t>
      </w:r>
      <w:r w:rsidRPr="000C375A">
        <w:rPr>
          <w:rStyle w:val="Char0"/>
          <w:rFonts w:hint="cs"/>
          <w:rtl/>
        </w:rPr>
        <w:t>محمدبن</w:t>
      </w:r>
      <w:r w:rsidRPr="000C375A">
        <w:rPr>
          <w:rStyle w:val="Char0"/>
          <w:rtl/>
        </w:rPr>
        <w:t xml:space="preserve"> </w:t>
      </w:r>
      <w:r w:rsidRPr="000C375A">
        <w:rPr>
          <w:rStyle w:val="Char0"/>
          <w:rFonts w:hint="cs"/>
          <w:rtl/>
        </w:rPr>
        <w:t>عمربن</w:t>
      </w:r>
      <w:r w:rsidRPr="000C375A">
        <w:rPr>
          <w:rStyle w:val="Char0"/>
          <w:rtl/>
        </w:rPr>
        <w:t xml:space="preserve"> </w:t>
      </w:r>
      <w:r w:rsidRPr="000C375A">
        <w:rPr>
          <w:rStyle w:val="Char0"/>
          <w:rFonts w:hint="cs"/>
          <w:rtl/>
        </w:rPr>
        <w:t>موسی،</w:t>
      </w:r>
      <w:r w:rsidRPr="000C375A">
        <w:rPr>
          <w:rStyle w:val="Char0"/>
          <w:rtl/>
        </w:rPr>
        <w:t xml:space="preserve"> </w:t>
      </w:r>
      <w:r w:rsidRPr="000C375A">
        <w:rPr>
          <w:rStyle w:val="Char0"/>
          <w:rFonts w:hint="cs"/>
          <w:rtl/>
        </w:rPr>
        <w:t>الضعفاء</w:t>
      </w:r>
      <w:r w:rsidRPr="000C375A">
        <w:rPr>
          <w:rStyle w:val="Char0"/>
          <w:rtl/>
        </w:rPr>
        <w:t xml:space="preserve"> </w:t>
      </w:r>
      <w:r w:rsidRPr="000C375A">
        <w:rPr>
          <w:rStyle w:val="Char0"/>
          <w:rFonts w:hint="cs"/>
          <w:rtl/>
        </w:rPr>
        <w:t>الکبیر،</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عبدالمعطی</w:t>
      </w:r>
      <w:r w:rsidRPr="000C375A">
        <w:rPr>
          <w:rStyle w:val="Char0"/>
          <w:rtl/>
        </w:rPr>
        <w:t xml:space="preserve"> </w:t>
      </w:r>
      <w:r w:rsidRPr="000C375A">
        <w:rPr>
          <w:rStyle w:val="Char0"/>
          <w:rFonts w:hint="cs"/>
          <w:rtl/>
        </w:rPr>
        <w:t>امین</w:t>
      </w:r>
      <w:r w:rsidRPr="000C375A">
        <w:rPr>
          <w:rStyle w:val="Char0"/>
          <w:rtl/>
        </w:rPr>
        <w:t xml:space="preserve"> </w:t>
      </w:r>
      <w:r w:rsidRPr="000C375A">
        <w:rPr>
          <w:rStyle w:val="Char0"/>
          <w:rFonts w:hint="cs"/>
          <w:rtl/>
        </w:rPr>
        <w:t>قلعجی،</w:t>
      </w:r>
      <w:r w:rsidRPr="000C375A">
        <w:rPr>
          <w:rStyle w:val="Char0"/>
          <w:rtl/>
        </w:rPr>
        <w:t xml:space="preserve"> </w:t>
      </w:r>
      <w:r w:rsidRPr="000C375A">
        <w:rPr>
          <w:rStyle w:val="Char0"/>
          <w:rFonts w:hint="cs"/>
          <w:rtl/>
        </w:rPr>
        <w:t>بیروت،</w:t>
      </w:r>
      <w:r w:rsidRPr="000C375A">
        <w:rPr>
          <w:rStyle w:val="Char0"/>
          <w:rtl/>
        </w:rPr>
        <w:t xml:space="preserve"> </w:t>
      </w:r>
      <w:r w:rsidRPr="000C375A">
        <w:rPr>
          <w:rStyle w:val="Char0"/>
          <w:rFonts w:hint="cs"/>
          <w:rtl/>
        </w:rPr>
        <w:t>دارالمکتبة</w:t>
      </w:r>
      <w:r w:rsidRPr="006933B2">
        <w:rPr>
          <w:rStyle w:val="Char0"/>
          <w:rtl/>
        </w:rPr>
        <w:t xml:space="preserve"> </w:t>
      </w:r>
      <w:r w:rsidRPr="006933B2">
        <w:rPr>
          <w:rStyle w:val="Char0"/>
          <w:rFonts w:hint="cs"/>
          <w:rtl/>
        </w:rPr>
        <w:t>العلمیة</w:t>
      </w:r>
      <w:r w:rsidRPr="00C64670">
        <w:rPr>
          <w:rStyle w:val="Char0"/>
          <w:rFonts w:hint="cs"/>
          <w:rtl/>
        </w:rPr>
        <w:t>،</w:t>
      </w:r>
      <w:r w:rsidRPr="00C64670">
        <w:rPr>
          <w:rStyle w:val="Char0"/>
          <w:rtl/>
        </w:rPr>
        <w:t xml:space="preserve"> </w:t>
      </w:r>
      <w:r w:rsidRPr="00C64670">
        <w:rPr>
          <w:rStyle w:val="Char0"/>
          <w:rFonts w:hint="cs"/>
          <w:rtl/>
        </w:rPr>
        <w:t>اول،</w:t>
      </w:r>
      <w:r w:rsidRPr="00C64670">
        <w:rPr>
          <w:rStyle w:val="Char0"/>
          <w:rtl/>
        </w:rPr>
        <w:t xml:space="preserve"> 1404 </w:t>
      </w:r>
      <w:r w:rsidRPr="00C64670">
        <w:rPr>
          <w:rStyle w:val="Char0"/>
          <w:rFonts w:hint="cs"/>
          <w:rtl/>
        </w:rPr>
        <w:t>هـ.</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طبران</w:t>
      </w:r>
      <w:r w:rsidR="00DF08BB">
        <w:rPr>
          <w:rStyle w:val="Char0"/>
          <w:rtl/>
        </w:rPr>
        <w:t>ی</w:t>
      </w:r>
      <w:r w:rsidRPr="00C64670">
        <w:rPr>
          <w:rStyle w:val="Char0"/>
          <w:rtl/>
        </w:rPr>
        <w:t xml:space="preserve">، </w:t>
      </w:r>
      <w:r w:rsidRPr="000C375A">
        <w:rPr>
          <w:rStyle w:val="Char0"/>
          <w:rtl/>
        </w:rPr>
        <w:t>سل</w:t>
      </w:r>
      <w:r w:rsidR="00DF08BB" w:rsidRPr="000C375A">
        <w:rPr>
          <w:rStyle w:val="Char0"/>
          <w:rtl/>
        </w:rPr>
        <w:t>ی</w:t>
      </w:r>
      <w:r w:rsidRPr="000C375A">
        <w:rPr>
          <w:rStyle w:val="Char0"/>
          <w:rtl/>
        </w:rPr>
        <w:t>مان بن احمد بن ا</w:t>
      </w:r>
      <w:r w:rsidR="00DF08BB" w:rsidRPr="000C375A">
        <w:rPr>
          <w:rStyle w:val="Char0"/>
          <w:rtl/>
        </w:rPr>
        <w:t>ی</w:t>
      </w:r>
      <w:r w:rsidRPr="000C375A">
        <w:rPr>
          <w:rStyle w:val="Char0"/>
          <w:rtl/>
        </w:rPr>
        <w:t>وب، المعجم الكبير، محقق: صمد</w:t>
      </w:r>
      <w:r w:rsidR="00DF08BB" w:rsidRPr="000C375A">
        <w:rPr>
          <w:rStyle w:val="Char0"/>
          <w:rtl/>
        </w:rPr>
        <w:t>ی</w:t>
      </w:r>
      <w:r w:rsidRPr="000C375A">
        <w:rPr>
          <w:rStyle w:val="Char0"/>
          <w:rtl/>
        </w:rPr>
        <w:t xml:space="preserve"> بن عبدالمج</w:t>
      </w:r>
      <w:r w:rsidR="00DF08BB" w:rsidRPr="000C375A">
        <w:rPr>
          <w:rStyle w:val="Char0"/>
          <w:rtl/>
        </w:rPr>
        <w:t>ی</w:t>
      </w:r>
      <w:r w:rsidRPr="000C375A">
        <w:rPr>
          <w:rStyle w:val="Char0"/>
          <w:rtl/>
        </w:rPr>
        <w:t>د سلف</w:t>
      </w:r>
      <w:r w:rsidR="00DF08BB" w:rsidRPr="000C375A">
        <w:rPr>
          <w:rStyle w:val="Char0"/>
          <w:rtl/>
        </w:rPr>
        <w:t>ی</w:t>
      </w:r>
      <w:r w:rsidRPr="000C375A">
        <w:rPr>
          <w:rStyle w:val="Char0"/>
          <w:rtl/>
        </w:rPr>
        <w:t>، م</w:t>
      </w:r>
      <w:r w:rsidR="00DF08BB" w:rsidRPr="000C375A">
        <w:rPr>
          <w:rStyle w:val="Char0"/>
          <w:rtl/>
        </w:rPr>
        <w:t>ک</w:t>
      </w:r>
      <w:r w:rsidRPr="000C375A">
        <w:rPr>
          <w:rStyle w:val="Char0"/>
          <w:rtl/>
        </w:rPr>
        <w:t>تب</w:t>
      </w:r>
      <w:r w:rsidRPr="000C375A">
        <w:rPr>
          <w:rStyle w:val="Char0"/>
          <w:rFonts w:hint="cs"/>
          <w:rtl/>
        </w:rPr>
        <w:t>ة</w:t>
      </w:r>
      <w:r w:rsidRPr="00C64670">
        <w:rPr>
          <w:rStyle w:val="Char0"/>
          <w:rtl/>
        </w:rPr>
        <w:t xml:space="preserve"> العلوم والح</w:t>
      </w:r>
      <w:r w:rsidR="00DF08BB">
        <w:rPr>
          <w:rStyle w:val="Char0"/>
          <w:rtl/>
        </w:rPr>
        <w:t>ک</w:t>
      </w:r>
      <w:r w:rsidRPr="00C64670">
        <w:rPr>
          <w:rStyle w:val="Char0"/>
          <w:rtl/>
        </w:rPr>
        <w:t>م، موصل، روم، 1404ه‍/1983م.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طبر</w:t>
      </w:r>
      <w:r w:rsidR="00DF08BB">
        <w:rPr>
          <w:rStyle w:val="Char0"/>
          <w:rtl/>
        </w:rPr>
        <w:t>ی</w:t>
      </w:r>
      <w:r w:rsidRPr="00C64670">
        <w:rPr>
          <w:rStyle w:val="Char0"/>
          <w:rtl/>
        </w:rPr>
        <w:t xml:space="preserve">، أبوجعفر </w:t>
      </w:r>
      <w:r w:rsidR="00566E38" w:rsidRPr="000C375A">
        <w:rPr>
          <w:rStyle w:val="Char0"/>
          <w:rtl/>
        </w:rPr>
        <w:t>محمّد</w:t>
      </w:r>
      <w:r w:rsidRPr="000C375A">
        <w:rPr>
          <w:rStyle w:val="Char0"/>
          <w:rtl/>
        </w:rPr>
        <w:t xml:space="preserve"> بن جر</w:t>
      </w:r>
      <w:r w:rsidR="00DF08BB" w:rsidRPr="000C375A">
        <w:rPr>
          <w:rStyle w:val="Char0"/>
          <w:rtl/>
        </w:rPr>
        <w:t>ی</w:t>
      </w:r>
      <w:r w:rsidRPr="000C375A">
        <w:rPr>
          <w:rStyle w:val="Char0"/>
          <w:rtl/>
        </w:rPr>
        <w:t>ر، تفسير طبري(جامع البيان عن تأويل القرآن)، تحق</w:t>
      </w:r>
      <w:r w:rsidR="00DF08BB" w:rsidRPr="000C375A">
        <w:rPr>
          <w:rStyle w:val="Char0"/>
          <w:rtl/>
        </w:rPr>
        <w:t>ی</w:t>
      </w:r>
      <w:r w:rsidRPr="000C375A">
        <w:rPr>
          <w:rStyle w:val="Char0"/>
          <w:rtl/>
        </w:rPr>
        <w:t xml:space="preserve">ق: </w:t>
      </w:r>
      <w:r w:rsidR="00566E38" w:rsidRPr="000C375A">
        <w:rPr>
          <w:rStyle w:val="Char0"/>
          <w:rtl/>
        </w:rPr>
        <w:t>محمّد</w:t>
      </w:r>
      <w:r w:rsidRPr="000C375A">
        <w:rPr>
          <w:rStyle w:val="Char0"/>
          <w:rtl/>
        </w:rPr>
        <w:t xml:space="preserve"> </w:t>
      </w:r>
      <w:r w:rsidR="00566E38" w:rsidRPr="000C375A">
        <w:rPr>
          <w:rStyle w:val="Char0"/>
          <w:rtl/>
        </w:rPr>
        <w:t>محمّد</w:t>
      </w:r>
      <w:r w:rsidRPr="00C64670">
        <w:rPr>
          <w:rStyle w:val="Char0"/>
          <w:rtl/>
        </w:rPr>
        <w:t xml:space="preserve"> شا</w:t>
      </w:r>
      <w:r w:rsidR="00DF08BB">
        <w:rPr>
          <w:rStyle w:val="Char0"/>
          <w:rtl/>
        </w:rPr>
        <w:t>ک</w:t>
      </w:r>
      <w:r w:rsidRPr="00C64670">
        <w:rPr>
          <w:rStyle w:val="Char0"/>
          <w:rtl/>
        </w:rPr>
        <w:t>ر، م</w:t>
      </w:r>
      <w:r w:rsidR="00DF08BB">
        <w:rPr>
          <w:rStyle w:val="Char0"/>
          <w:rtl/>
        </w:rPr>
        <w:t>ک</w:t>
      </w:r>
      <w:r w:rsidRPr="00C64670">
        <w:rPr>
          <w:rStyle w:val="Char0"/>
          <w:rtl/>
        </w:rPr>
        <w:t>تب</w:t>
      </w:r>
      <w:r w:rsidRPr="00C64670">
        <w:rPr>
          <w:rStyle w:val="Char0"/>
          <w:rFonts w:hint="cs"/>
          <w:rtl/>
        </w:rPr>
        <w:t>ة</w:t>
      </w:r>
      <w:r w:rsidRPr="00C64670">
        <w:rPr>
          <w:rStyle w:val="Char0"/>
          <w:rtl/>
        </w:rPr>
        <w:t xml:space="preserve"> الباب</w:t>
      </w:r>
      <w:r w:rsidR="00DF08BB">
        <w:rPr>
          <w:rStyle w:val="Char0"/>
          <w:rtl/>
        </w:rPr>
        <w:t>ی</w:t>
      </w:r>
      <w:r w:rsidRPr="00C64670">
        <w:rPr>
          <w:rStyle w:val="Char0"/>
          <w:rtl/>
        </w:rPr>
        <w:t xml:space="preserve"> الحلب</w:t>
      </w:r>
      <w:r w:rsidR="00DF08BB">
        <w:rPr>
          <w:rStyle w:val="Char0"/>
          <w:rtl/>
        </w:rPr>
        <w:t>ی</w:t>
      </w:r>
      <w:r w:rsidRPr="00C64670">
        <w:rPr>
          <w:rStyle w:val="Char0"/>
          <w:rtl/>
        </w:rPr>
        <w:t xml:space="preserve"> و فرزندانش، قاهره، دوم، 1373ه‍/1954م.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عبدالباق</w:t>
      </w:r>
      <w:r w:rsidR="00DF08BB" w:rsidRPr="000C375A">
        <w:rPr>
          <w:rStyle w:val="Char0"/>
          <w:rtl/>
        </w:rPr>
        <w:t>ی</w:t>
      </w:r>
      <w:r w:rsidRPr="000C375A">
        <w:rPr>
          <w:rStyle w:val="Char0"/>
          <w:rtl/>
        </w:rPr>
        <w:t xml:space="preserve">، </w:t>
      </w:r>
      <w:r w:rsidR="00566E38" w:rsidRPr="000C375A">
        <w:rPr>
          <w:rStyle w:val="Char0"/>
          <w:rtl/>
        </w:rPr>
        <w:t>محمّد</w:t>
      </w:r>
      <w:r w:rsidRPr="000C375A">
        <w:rPr>
          <w:rStyle w:val="Char0"/>
          <w:rtl/>
        </w:rPr>
        <w:t xml:space="preserve"> فؤاد، المعجم المفهرس لألفاظ القرآن الكريم، دارالحد</w:t>
      </w:r>
      <w:r w:rsidR="00DF08BB" w:rsidRPr="000C375A">
        <w:rPr>
          <w:rStyle w:val="Char0"/>
          <w:rtl/>
        </w:rPr>
        <w:t>ی</w:t>
      </w:r>
      <w:r w:rsidRPr="000C375A">
        <w:rPr>
          <w:rStyle w:val="Char0"/>
          <w:rtl/>
        </w:rPr>
        <w:t>ث، قاهره، 1422ه‍/2001م</w:t>
      </w:r>
      <w:r w:rsidRPr="00C64670">
        <w:rPr>
          <w:rStyle w:val="Char0"/>
          <w:rtl/>
        </w:rPr>
        <w:t>.</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عبدالعز</w:t>
      </w:r>
      <w:r w:rsidR="00DF08BB">
        <w:rPr>
          <w:rStyle w:val="Char0"/>
          <w:rtl/>
        </w:rPr>
        <w:t>ی</w:t>
      </w:r>
      <w:r w:rsidRPr="00C64670">
        <w:rPr>
          <w:rStyle w:val="Char0"/>
          <w:rtl/>
        </w:rPr>
        <w:t>ز، د</w:t>
      </w:r>
      <w:r w:rsidR="00DF08BB">
        <w:rPr>
          <w:rStyle w:val="Char0"/>
          <w:rtl/>
        </w:rPr>
        <w:t>ک</w:t>
      </w:r>
      <w:r w:rsidRPr="00C64670">
        <w:rPr>
          <w:rStyle w:val="Char0"/>
          <w:rtl/>
        </w:rPr>
        <w:t xml:space="preserve">تر </w:t>
      </w:r>
      <w:r w:rsidRPr="000C375A">
        <w:rPr>
          <w:rStyle w:val="Char0"/>
          <w:rtl/>
        </w:rPr>
        <w:t>ام</w:t>
      </w:r>
      <w:r w:rsidR="00DF08BB" w:rsidRPr="000C375A">
        <w:rPr>
          <w:rStyle w:val="Char0"/>
          <w:rtl/>
        </w:rPr>
        <w:t>ی</w:t>
      </w:r>
      <w:r w:rsidRPr="000C375A">
        <w:rPr>
          <w:rStyle w:val="Char0"/>
          <w:rtl/>
        </w:rPr>
        <w:t>ن، اصول الفقه الأسلامي، دارالسلام</w:t>
      </w:r>
      <w:r w:rsidRPr="00C64670">
        <w:rPr>
          <w:rStyle w:val="Char0"/>
          <w:rtl/>
        </w:rPr>
        <w:t>، ب</w:t>
      </w:r>
      <w:r w:rsidR="00DF08BB">
        <w:rPr>
          <w:rStyle w:val="Char0"/>
          <w:rtl/>
        </w:rPr>
        <w:t>ی</w:t>
      </w:r>
      <w:r w:rsidRPr="00C64670">
        <w:rPr>
          <w:rStyle w:val="Char0"/>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عب</w:t>
      </w:r>
      <w:r w:rsidR="00DF08BB">
        <w:rPr>
          <w:rStyle w:val="Char0"/>
          <w:rtl/>
        </w:rPr>
        <w:t>ی</w:t>
      </w:r>
      <w:r w:rsidRPr="00C64670">
        <w:rPr>
          <w:rStyle w:val="Char0"/>
          <w:rtl/>
        </w:rPr>
        <w:t xml:space="preserve">دات، </w:t>
      </w:r>
      <w:r w:rsidRPr="000C375A">
        <w:rPr>
          <w:rStyle w:val="Char0"/>
          <w:rtl/>
        </w:rPr>
        <w:t>د</w:t>
      </w:r>
      <w:r w:rsidR="00DF08BB" w:rsidRPr="000C375A">
        <w:rPr>
          <w:rStyle w:val="Char0"/>
          <w:rtl/>
        </w:rPr>
        <w:t>ک</w:t>
      </w:r>
      <w:r w:rsidRPr="000C375A">
        <w:rPr>
          <w:rStyle w:val="Char0"/>
          <w:rtl/>
        </w:rPr>
        <w:t>تر عبدال</w:t>
      </w:r>
      <w:r w:rsidR="00DF08BB" w:rsidRPr="000C375A">
        <w:rPr>
          <w:rStyle w:val="Char0"/>
          <w:rtl/>
        </w:rPr>
        <w:t>ک</w:t>
      </w:r>
      <w:r w:rsidRPr="000C375A">
        <w:rPr>
          <w:rStyle w:val="Char0"/>
          <w:rtl/>
        </w:rPr>
        <w:t>ر</w:t>
      </w:r>
      <w:r w:rsidR="00DF08BB" w:rsidRPr="000C375A">
        <w:rPr>
          <w:rStyle w:val="Char0"/>
          <w:rtl/>
        </w:rPr>
        <w:t>ی</w:t>
      </w:r>
      <w:r w:rsidRPr="000C375A">
        <w:rPr>
          <w:rStyle w:val="Char0"/>
          <w:rtl/>
        </w:rPr>
        <w:t>م نوفان، الدلال</w:t>
      </w:r>
      <w:r w:rsidRPr="000C375A">
        <w:rPr>
          <w:rStyle w:val="Char0"/>
          <w:rFonts w:hint="cs"/>
          <w:rtl/>
        </w:rPr>
        <w:t>ة</w:t>
      </w:r>
      <w:r w:rsidRPr="000C375A">
        <w:rPr>
          <w:rStyle w:val="Char0"/>
          <w:rtl/>
        </w:rPr>
        <w:t xml:space="preserve"> العقلي</w:t>
      </w:r>
      <w:r w:rsidRPr="000C375A">
        <w:rPr>
          <w:rStyle w:val="Char0"/>
          <w:rFonts w:hint="cs"/>
          <w:rtl/>
        </w:rPr>
        <w:t>ة</w:t>
      </w:r>
      <w:r w:rsidRPr="000C375A">
        <w:rPr>
          <w:rStyle w:val="Char0"/>
          <w:rtl/>
        </w:rPr>
        <w:t xml:space="preserve"> في القرآن و مكانتها في تقرير مسائل العقيد</w:t>
      </w:r>
      <w:r w:rsidRPr="000C375A">
        <w:rPr>
          <w:rStyle w:val="Char0"/>
          <w:rFonts w:hint="cs"/>
          <w:rtl/>
        </w:rPr>
        <w:t>ة</w:t>
      </w:r>
      <w:r w:rsidRPr="000C375A">
        <w:rPr>
          <w:rStyle w:val="Char0"/>
          <w:rtl/>
        </w:rPr>
        <w:t>الإسلامي</w:t>
      </w:r>
      <w:r w:rsidRPr="000C375A">
        <w:rPr>
          <w:rStyle w:val="Char0"/>
          <w:rFonts w:hint="cs"/>
          <w:rtl/>
        </w:rPr>
        <w:t>ة،</w:t>
      </w:r>
      <w:r w:rsidRPr="000C375A">
        <w:rPr>
          <w:rStyle w:val="Char0"/>
          <w:rtl/>
        </w:rPr>
        <w:t>دارالنفاس، اردن</w:t>
      </w:r>
      <w:r w:rsidRPr="00C64670">
        <w:rPr>
          <w:rStyle w:val="Char0"/>
          <w:rtl/>
        </w:rPr>
        <w:t>، اول، 1420ه‍/2000م.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عسقلان</w:t>
      </w:r>
      <w:r w:rsidR="00DF08BB">
        <w:rPr>
          <w:rStyle w:val="Char0"/>
          <w:rtl/>
        </w:rPr>
        <w:t>ی</w:t>
      </w:r>
      <w:r w:rsidRPr="00C64670">
        <w:rPr>
          <w:rStyle w:val="Char0"/>
          <w:rtl/>
        </w:rPr>
        <w:t xml:space="preserve">، </w:t>
      </w:r>
      <w:r w:rsidRPr="000C375A">
        <w:rPr>
          <w:rStyle w:val="Char0"/>
          <w:rtl/>
        </w:rPr>
        <w:t>احمد بن عل</w:t>
      </w:r>
      <w:r w:rsidR="00DF08BB" w:rsidRPr="000C375A">
        <w:rPr>
          <w:rStyle w:val="Char0"/>
          <w:rtl/>
        </w:rPr>
        <w:t>ی</w:t>
      </w:r>
      <w:r w:rsidRPr="000C375A">
        <w:rPr>
          <w:rStyle w:val="Char0"/>
          <w:rtl/>
        </w:rPr>
        <w:t xml:space="preserve"> بن حجر، فتح‌الباري شرح صحيح البخاري، م</w:t>
      </w:r>
      <w:r w:rsidR="00DF08BB" w:rsidRPr="000C375A">
        <w:rPr>
          <w:rStyle w:val="Char0"/>
          <w:rtl/>
        </w:rPr>
        <w:t>ک</w:t>
      </w:r>
      <w:r w:rsidRPr="000C375A">
        <w:rPr>
          <w:rStyle w:val="Char0"/>
          <w:rtl/>
        </w:rPr>
        <w:t>تبه سلف</w:t>
      </w:r>
      <w:r w:rsidR="00DF08BB" w:rsidRPr="000C375A">
        <w:rPr>
          <w:rStyle w:val="Char0"/>
          <w:rtl/>
        </w:rPr>
        <w:t>ی</w:t>
      </w:r>
      <w:r w:rsidRPr="000C375A">
        <w:rPr>
          <w:rStyle w:val="Char0"/>
          <w:rtl/>
        </w:rPr>
        <w:t>ه، ب</w:t>
      </w:r>
      <w:r w:rsidR="00DF08BB" w:rsidRPr="000C375A">
        <w:rPr>
          <w:rStyle w:val="Char0"/>
          <w:rtl/>
        </w:rPr>
        <w:t>ی</w:t>
      </w:r>
      <w:r w:rsidRPr="00C64670">
        <w:rPr>
          <w:rStyle w:val="Char0"/>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عبدالعز</w:t>
      </w:r>
      <w:r w:rsidR="00DF08BB">
        <w:rPr>
          <w:rStyle w:val="Char0"/>
          <w:rtl/>
        </w:rPr>
        <w:t>ی</w:t>
      </w:r>
      <w:r w:rsidRPr="00C64670">
        <w:rPr>
          <w:rStyle w:val="Char0"/>
          <w:rtl/>
        </w:rPr>
        <w:t xml:space="preserve">ز، </w:t>
      </w:r>
      <w:r w:rsidRPr="000C375A">
        <w:rPr>
          <w:rStyle w:val="Char0"/>
          <w:rtl/>
        </w:rPr>
        <w:t>د</w:t>
      </w:r>
      <w:r w:rsidR="00DF08BB" w:rsidRPr="000C375A">
        <w:rPr>
          <w:rStyle w:val="Char0"/>
          <w:rtl/>
        </w:rPr>
        <w:t>ک</w:t>
      </w:r>
      <w:r w:rsidRPr="000C375A">
        <w:rPr>
          <w:rStyle w:val="Char0"/>
          <w:rtl/>
        </w:rPr>
        <w:t>تر ام</w:t>
      </w:r>
      <w:r w:rsidR="00DF08BB" w:rsidRPr="000C375A">
        <w:rPr>
          <w:rStyle w:val="Char0"/>
          <w:rtl/>
        </w:rPr>
        <w:t>ی</w:t>
      </w:r>
      <w:r w:rsidRPr="000C375A">
        <w:rPr>
          <w:rStyle w:val="Char0"/>
          <w:rtl/>
        </w:rPr>
        <w:t xml:space="preserve">ن، اصول الفقه الأسلامي، </w:t>
      </w:r>
      <w:r w:rsidRPr="000C375A">
        <w:rPr>
          <w:rStyle w:val="Char0"/>
          <w:rFonts w:hint="cs"/>
          <w:rtl/>
        </w:rPr>
        <w:t>بی</w:t>
      </w:r>
      <w:r w:rsidRPr="000C375A">
        <w:rPr>
          <w:rStyle w:val="Char0"/>
          <w:rtl/>
        </w:rPr>
        <w:softHyphen/>
      </w:r>
      <w:r w:rsidRPr="000C375A">
        <w:rPr>
          <w:rStyle w:val="Char0"/>
          <w:rFonts w:hint="cs"/>
          <w:rtl/>
        </w:rPr>
        <w:t>جا،</w:t>
      </w:r>
      <w:r w:rsidR="00566E38" w:rsidRPr="00C64670">
        <w:rPr>
          <w:rStyle w:val="Char0"/>
          <w:rFonts w:hint="cs"/>
          <w:rtl/>
        </w:rPr>
        <w:t xml:space="preserve"> </w:t>
      </w:r>
      <w:r w:rsidRPr="00C64670">
        <w:rPr>
          <w:rStyle w:val="Char0"/>
          <w:rtl/>
        </w:rPr>
        <w:t>ب</w:t>
      </w:r>
      <w:r w:rsidR="00DF08BB">
        <w:rPr>
          <w:rStyle w:val="Char0"/>
          <w:rtl/>
        </w:rPr>
        <w:t>ی</w:t>
      </w:r>
      <w:r w:rsidR="00566E38" w:rsidRPr="00C64670">
        <w:rPr>
          <w:rStyle w:val="Char0"/>
          <w:rFonts w:hint="cs"/>
          <w:rtl/>
        </w:rPr>
        <w:softHyphen/>
      </w:r>
      <w:r w:rsidRPr="00C64670">
        <w:rPr>
          <w:rStyle w:val="Char0"/>
          <w:rtl/>
        </w:rPr>
        <w:t>تا.</w:t>
      </w:r>
    </w:p>
    <w:p w:rsidR="00CB6890" w:rsidRPr="00C64670" w:rsidRDefault="00566E38"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عطار ،</w:t>
      </w:r>
      <w:r w:rsidRPr="000C375A">
        <w:rPr>
          <w:rStyle w:val="Char0"/>
          <w:rFonts w:hint="cs"/>
          <w:rtl/>
        </w:rPr>
        <w:t>أبوسعادات حسن</w:t>
      </w:r>
      <w:r w:rsidRPr="000C375A">
        <w:rPr>
          <w:rStyle w:val="Char0"/>
          <w:rtl/>
        </w:rPr>
        <w:softHyphen/>
      </w:r>
      <w:r w:rsidRPr="000C375A">
        <w:rPr>
          <w:rStyle w:val="Char0"/>
          <w:rFonts w:hint="cs"/>
          <w:rtl/>
        </w:rPr>
        <w:t xml:space="preserve">بن محمّد، </w:t>
      </w:r>
      <w:r w:rsidRPr="000C375A">
        <w:rPr>
          <w:rStyle w:val="Char0"/>
          <w:rtl/>
        </w:rPr>
        <w:t>حاشية العطار على جمع الجوامع</w:t>
      </w:r>
      <w:r w:rsidRPr="000C375A">
        <w:rPr>
          <w:rStyle w:val="Char0"/>
          <w:rFonts w:hint="cs"/>
          <w:rtl/>
        </w:rPr>
        <w:t>، لبنان، ب</w:t>
      </w:r>
      <w:r w:rsidR="00DF08BB" w:rsidRPr="000C375A">
        <w:rPr>
          <w:rStyle w:val="Char0"/>
          <w:rFonts w:hint="cs"/>
          <w:rtl/>
        </w:rPr>
        <w:t>ی</w:t>
      </w:r>
      <w:r w:rsidRPr="000C375A">
        <w:rPr>
          <w:rStyle w:val="Char0"/>
          <w:rFonts w:hint="cs"/>
          <w:rtl/>
        </w:rPr>
        <w:t xml:space="preserve">روت، </w:t>
      </w:r>
      <w:r w:rsidRPr="000C375A">
        <w:rPr>
          <w:rStyle w:val="Char0"/>
          <w:rtl/>
        </w:rPr>
        <w:t>دار ال</w:t>
      </w:r>
      <w:r w:rsidR="00DF08BB" w:rsidRPr="000C375A">
        <w:rPr>
          <w:rStyle w:val="Char0"/>
          <w:rtl/>
        </w:rPr>
        <w:t>ک</w:t>
      </w:r>
      <w:r w:rsidRPr="000C375A">
        <w:rPr>
          <w:rStyle w:val="Char0"/>
          <w:rtl/>
        </w:rPr>
        <w:t>تب العلم</w:t>
      </w:r>
      <w:r w:rsidR="00DF08BB" w:rsidRPr="000C375A">
        <w:rPr>
          <w:rStyle w:val="Char0"/>
          <w:rtl/>
        </w:rPr>
        <w:t>ی</w:t>
      </w:r>
      <w:r w:rsidRPr="000C375A">
        <w:rPr>
          <w:rStyle w:val="Char0"/>
          <w:rtl/>
        </w:rPr>
        <w:t>ة</w:t>
      </w:r>
      <w:r w:rsidRPr="000C375A">
        <w:rPr>
          <w:rStyle w:val="Char0"/>
          <w:rFonts w:hint="cs"/>
          <w:rtl/>
        </w:rPr>
        <w:t>، 1420هـ</w:t>
      </w:r>
      <w:r w:rsidRPr="00C64670">
        <w:rPr>
          <w:rStyle w:val="Char0"/>
          <w:rFonts w:hint="cs"/>
          <w:rtl/>
        </w:rPr>
        <w:t xml:space="preserve">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غزال</w:t>
      </w:r>
      <w:r w:rsidR="00DF08BB">
        <w:rPr>
          <w:rStyle w:val="Char0"/>
          <w:rtl/>
        </w:rPr>
        <w:t>ی</w:t>
      </w:r>
      <w:r w:rsidRPr="00C64670">
        <w:rPr>
          <w:rStyle w:val="Char0"/>
          <w:rtl/>
        </w:rPr>
        <w:t xml:space="preserve">، أبو </w:t>
      </w:r>
      <w:r w:rsidRPr="000C375A">
        <w:rPr>
          <w:rStyle w:val="Char0"/>
          <w:rtl/>
        </w:rPr>
        <w:t xml:space="preserve">حامد </w:t>
      </w:r>
      <w:r w:rsidR="00566E38" w:rsidRPr="000C375A">
        <w:rPr>
          <w:rStyle w:val="Char0"/>
          <w:rtl/>
        </w:rPr>
        <w:t>محمّد</w:t>
      </w:r>
      <w:r w:rsidRPr="000C375A">
        <w:rPr>
          <w:rStyle w:val="Char0"/>
          <w:rtl/>
        </w:rPr>
        <w:t xml:space="preserve"> بن </w:t>
      </w:r>
      <w:r w:rsidR="00566E38" w:rsidRPr="000C375A">
        <w:rPr>
          <w:rStyle w:val="Char0"/>
          <w:rtl/>
        </w:rPr>
        <w:t>محمّد</w:t>
      </w:r>
      <w:r w:rsidRPr="000C375A">
        <w:rPr>
          <w:rStyle w:val="Char0"/>
          <w:rtl/>
        </w:rPr>
        <w:t>، الجام العوام عن الكلام، دارال</w:t>
      </w:r>
      <w:r w:rsidR="00DF08BB" w:rsidRPr="000C375A">
        <w:rPr>
          <w:rStyle w:val="Char0"/>
          <w:rtl/>
        </w:rPr>
        <w:t>ک</w:t>
      </w:r>
      <w:r w:rsidRPr="000C375A">
        <w:rPr>
          <w:rStyle w:val="Char0"/>
          <w:rtl/>
        </w:rPr>
        <w:t>تاب العرب</w:t>
      </w:r>
      <w:r w:rsidR="00DF08BB" w:rsidRPr="000C375A">
        <w:rPr>
          <w:rStyle w:val="Char0"/>
          <w:rtl/>
        </w:rPr>
        <w:t>ی</w:t>
      </w:r>
      <w:r w:rsidRPr="000C375A">
        <w:rPr>
          <w:rStyle w:val="Char0"/>
          <w:rtl/>
        </w:rPr>
        <w:t>، ب</w:t>
      </w:r>
      <w:r w:rsidR="00DF08BB" w:rsidRPr="000C375A">
        <w:rPr>
          <w:rStyle w:val="Char0"/>
          <w:rtl/>
        </w:rPr>
        <w:t>ی</w:t>
      </w:r>
      <w:r w:rsidRPr="000C375A">
        <w:rPr>
          <w:rStyle w:val="Char0"/>
          <w:rtl/>
        </w:rPr>
        <w:t>روت، اول، 1406 ه</w:t>
      </w:r>
      <w:r w:rsidRPr="00C64670">
        <w:rPr>
          <w:rStyle w:val="Char0"/>
          <w:rtl/>
        </w:rPr>
        <w:t>‍/1985م.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همو</w:t>
      </w:r>
      <w:r w:rsidRPr="00552E18">
        <w:rPr>
          <w:rStyle w:val="Char0"/>
          <w:rtl/>
        </w:rPr>
        <w:t>، فيصل التفرق</w:t>
      </w:r>
      <w:r w:rsidRPr="00552E18">
        <w:rPr>
          <w:rStyle w:val="Char0"/>
          <w:rFonts w:hint="cs"/>
          <w:rtl/>
        </w:rPr>
        <w:t>ة</w:t>
      </w:r>
      <w:r w:rsidRPr="00552E18">
        <w:rPr>
          <w:rStyle w:val="Char0"/>
          <w:rtl/>
        </w:rPr>
        <w:t xml:space="preserve"> بين الأسلام</w:t>
      </w:r>
      <w:r w:rsidRPr="000C375A">
        <w:rPr>
          <w:rStyle w:val="Char0"/>
          <w:rtl/>
        </w:rPr>
        <w:t xml:space="preserve"> و الزندق</w:t>
      </w:r>
      <w:r w:rsidRPr="000C375A">
        <w:rPr>
          <w:rStyle w:val="Char0"/>
          <w:rFonts w:hint="cs"/>
          <w:rtl/>
        </w:rPr>
        <w:t>ة،</w:t>
      </w:r>
      <w:r w:rsidR="006933B2">
        <w:rPr>
          <w:rStyle w:val="Char0"/>
          <w:rFonts w:hint="cs"/>
          <w:rtl/>
        </w:rPr>
        <w:t xml:space="preserve"> </w:t>
      </w:r>
      <w:r w:rsidRPr="000C375A">
        <w:rPr>
          <w:rStyle w:val="Char0"/>
          <w:rtl/>
        </w:rPr>
        <w:t>نشورات دارالح</w:t>
      </w:r>
      <w:r w:rsidR="00DF08BB" w:rsidRPr="000C375A">
        <w:rPr>
          <w:rStyle w:val="Char0"/>
          <w:rtl/>
        </w:rPr>
        <w:t>ک</w:t>
      </w:r>
      <w:r w:rsidRPr="000C375A">
        <w:rPr>
          <w:rStyle w:val="Char0"/>
          <w:rtl/>
        </w:rPr>
        <w:t>مه، دمشق، ب</w:t>
      </w:r>
      <w:r w:rsidR="00DF08BB" w:rsidRPr="000C375A">
        <w:rPr>
          <w:rStyle w:val="Char0"/>
          <w:rtl/>
        </w:rPr>
        <w:t>ی</w:t>
      </w:r>
      <w:r w:rsidRPr="000C375A">
        <w:rPr>
          <w:rStyle w:val="Char0"/>
          <w:rtl/>
        </w:rPr>
        <w:t>روت، 1407ه‍/1986</w:t>
      </w:r>
      <w:r w:rsidRPr="00C64670">
        <w:rPr>
          <w:rStyle w:val="Char0"/>
          <w:rtl/>
        </w:rPr>
        <w:t>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هم</w:t>
      </w:r>
      <w:r w:rsidRPr="000C375A">
        <w:rPr>
          <w:rStyle w:val="Char0"/>
          <w:rFonts w:hint="cs"/>
          <w:rtl/>
        </w:rPr>
        <w:t>و</w:t>
      </w:r>
      <w:r w:rsidR="006663C7" w:rsidRPr="000C375A">
        <w:rPr>
          <w:rStyle w:val="Char0"/>
          <w:rtl/>
        </w:rPr>
        <w:t xml:space="preserve">، </w:t>
      </w:r>
      <w:r w:rsidRPr="000C375A">
        <w:rPr>
          <w:rStyle w:val="Char0"/>
          <w:rtl/>
        </w:rPr>
        <w:t>إحيا</w:t>
      </w:r>
      <w:r w:rsidRPr="000C375A">
        <w:rPr>
          <w:rStyle w:val="Char0"/>
          <w:rFonts w:hint="cs"/>
          <w:rtl/>
        </w:rPr>
        <w:t>ء</w:t>
      </w:r>
      <w:r w:rsidRPr="000C375A">
        <w:rPr>
          <w:rStyle w:val="Char0"/>
          <w:rtl/>
        </w:rPr>
        <w:t>علوم‌الدين، داراح</w:t>
      </w:r>
      <w:r w:rsidR="00DF08BB" w:rsidRPr="000C375A">
        <w:rPr>
          <w:rStyle w:val="Char0"/>
          <w:rtl/>
        </w:rPr>
        <w:t>ی</w:t>
      </w:r>
      <w:r w:rsidRPr="000C375A">
        <w:rPr>
          <w:rStyle w:val="Char0"/>
          <w:rtl/>
        </w:rPr>
        <w:t>اء ال</w:t>
      </w:r>
      <w:r w:rsidR="00DF08BB" w:rsidRPr="000C375A">
        <w:rPr>
          <w:rStyle w:val="Char0"/>
          <w:rtl/>
        </w:rPr>
        <w:t>ک</w:t>
      </w:r>
      <w:r w:rsidRPr="000C375A">
        <w:rPr>
          <w:rStyle w:val="Char0"/>
          <w:rtl/>
        </w:rPr>
        <w:t xml:space="preserve">تب </w:t>
      </w:r>
      <w:r w:rsidRPr="00C64670">
        <w:rPr>
          <w:rStyle w:val="Char0"/>
          <w:rtl/>
        </w:rPr>
        <w:t>العرب</w:t>
      </w:r>
      <w:r w:rsidR="00DF08BB">
        <w:rPr>
          <w:rStyle w:val="Char0"/>
          <w:rtl/>
        </w:rPr>
        <w:t>ی</w:t>
      </w:r>
      <w:r w:rsidRPr="00C64670">
        <w:rPr>
          <w:rStyle w:val="Char0"/>
          <w:rtl/>
        </w:rPr>
        <w:t>ه، قاهره، ب</w:t>
      </w:r>
      <w:r w:rsidR="00DF08BB">
        <w:rPr>
          <w:rStyle w:val="Char0"/>
          <w:rtl/>
        </w:rPr>
        <w:t>ی</w:t>
      </w:r>
      <w:r w:rsidRPr="00C64670">
        <w:rPr>
          <w:rStyle w:val="Char0"/>
          <w:rtl/>
        </w:rPr>
        <w:t>‌تا.</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006663C7" w:rsidRPr="000C375A">
        <w:rPr>
          <w:rStyle w:val="Char0"/>
          <w:rtl/>
        </w:rPr>
        <w:t xml:space="preserve">، </w:t>
      </w:r>
      <w:r w:rsidRPr="000C375A">
        <w:rPr>
          <w:rStyle w:val="Char0"/>
          <w:rtl/>
        </w:rPr>
        <w:t xml:space="preserve">المستصفي، محقق: </w:t>
      </w:r>
      <w:r w:rsidR="00566E38" w:rsidRPr="000C375A">
        <w:rPr>
          <w:rStyle w:val="Char0"/>
          <w:rtl/>
        </w:rPr>
        <w:t>محمّد</w:t>
      </w:r>
      <w:r w:rsidRPr="000C375A">
        <w:rPr>
          <w:rStyle w:val="Char0"/>
          <w:rtl/>
        </w:rPr>
        <w:t xml:space="preserve"> عبدالسلام عبدالشاف</w:t>
      </w:r>
      <w:r w:rsidR="00DF08BB" w:rsidRPr="000C375A">
        <w:rPr>
          <w:rStyle w:val="Char0"/>
          <w:rtl/>
        </w:rPr>
        <w:t>ی</w:t>
      </w:r>
      <w:r w:rsidRPr="000C375A">
        <w:rPr>
          <w:rStyle w:val="Char0"/>
          <w:rtl/>
        </w:rPr>
        <w:t>، دارال</w:t>
      </w:r>
      <w:r w:rsidR="00DF08BB" w:rsidRPr="000C375A">
        <w:rPr>
          <w:rStyle w:val="Char0"/>
          <w:rtl/>
        </w:rPr>
        <w:t>ک</w:t>
      </w:r>
      <w:r w:rsidRPr="000C375A">
        <w:rPr>
          <w:rStyle w:val="Char0"/>
          <w:rtl/>
        </w:rPr>
        <w:t>تب العلم</w:t>
      </w:r>
      <w:r w:rsidR="00DF08BB" w:rsidRPr="000C375A">
        <w:rPr>
          <w:rStyle w:val="Char0"/>
          <w:rtl/>
        </w:rPr>
        <w:t>ی</w:t>
      </w:r>
      <w:r w:rsidRPr="000C375A">
        <w:rPr>
          <w:rStyle w:val="Char0"/>
          <w:rtl/>
        </w:rPr>
        <w:t>ه، ب</w:t>
      </w:r>
      <w:r w:rsidR="00DF08BB" w:rsidRPr="000C375A">
        <w:rPr>
          <w:rStyle w:val="Char0"/>
          <w:rtl/>
        </w:rPr>
        <w:t>ی</w:t>
      </w:r>
      <w:r w:rsidRPr="000C375A">
        <w:rPr>
          <w:rStyle w:val="Char0"/>
          <w:rtl/>
        </w:rPr>
        <w:t>روت، اول</w:t>
      </w:r>
      <w:r w:rsidRPr="00C64670">
        <w:rPr>
          <w:rStyle w:val="Char0"/>
          <w:rtl/>
        </w:rPr>
        <w:t>، 1413ه‍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006663C7" w:rsidRPr="000C375A">
        <w:rPr>
          <w:rStyle w:val="Char0"/>
          <w:rtl/>
        </w:rPr>
        <w:t xml:space="preserve">، </w:t>
      </w:r>
      <w:r w:rsidRPr="000C375A">
        <w:rPr>
          <w:rStyle w:val="Char0"/>
          <w:rtl/>
        </w:rPr>
        <w:t>المنخول، محقق: د</w:t>
      </w:r>
      <w:r w:rsidR="00DF08BB" w:rsidRPr="000C375A">
        <w:rPr>
          <w:rStyle w:val="Char0"/>
          <w:rtl/>
        </w:rPr>
        <w:t>ک</w:t>
      </w:r>
      <w:r w:rsidRPr="000C375A">
        <w:rPr>
          <w:rStyle w:val="Char0"/>
          <w:rtl/>
        </w:rPr>
        <w:t xml:space="preserve">تر </w:t>
      </w:r>
      <w:r w:rsidR="00566E38" w:rsidRPr="000C375A">
        <w:rPr>
          <w:rStyle w:val="Char0"/>
          <w:rtl/>
        </w:rPr>
        <w:t>محمّد</w:t>
      </w:r>
      <w:r w:rsidRPr="000C375A">
        <w:rPr>
          <w:rStyle w:val="Char0"/>
          <w:rtl/>
        </w:rPr>
        <w:t>حسن ه</w:t>
      </w:r>
      <w:r w:rsidR="00DF08BB" w:rsidRPr="000C375A">
        <w:rPr>
          <w:rStyle w:val="Char0"/>
          <w:rtl/>
        </w:rPr>
        <w:t>ی</w:t>
      </w:r>
      <w:r w:rsidRPr="000C375A">
        <w:rPr>
          <w:rStyle w:val="Char0"/>
          <w:rtl/>
        </w:rPr>
        <w:t>تو، دارالف</w:t>
      </w:r>
      <w:r w:rsidR="00DF08BB" w:rsidRPr="000C375A">
        <w:rPr>
          <w:rStyle w:val="Char0"/>
          <w:rtl/>
        </w:rPr>
        <w:t>ک</w:t>
      </w:r>
      <w:r w:rsidRPr="000C375A">
        <w:rPr>
          <w:rStyle w:val="Char0"/>
          <w:rtl/>
        </w:rPr>
        <w:t>ر، دمشق، روم، 1400ه</w:t>
      </w:r>
      <w:r w:rsidRPr="00C64670">
        <w:rPr>
          <w:rStyle w:val="Char0"/>
          <w:rtl/>
        </w:rPr>
        <w:t>‍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 xml:space="preserve">فرغل، </w:t>
      </w:r>
      <w:r w:rsidR="00DF08BB" w:rsidRPr="000C375A">
        <w:rPr>
          <w:rStyle w:val="Char0"/>
          <w:rtl/>
        </w:rPr>
        <w:t>ی</w:t>
      </w:r>
      <w:r w:rsidRPr="000C375A">
        <w:rPr>
          <w:rStyle w:val="Char0"/>
          <w:rtl/>
        </w:rPr>
        <w:t>ح</w:t>
      </w:r>
      <w:r w:rsidR="00DF08BB" w:rsidRPr="000C375A">
        <w:rPr>
          <w:rStyle w:val="Char0"/>
          <w:rtl/>
        </w:rPr>
        <w:t>یی</w:t>
      </w:r>
      <w:r w:rsidRPr="000C375A">
        <w:rPr>
          <w:rStyle w:val="Char0"/>
          <w:rtl/>
        </w:rPr>
        <w:t xml:space="preserve"> هاشم، الأسس المنهجي</w:t>
      </w:r>
      <w:r w:rsidRPr="000C375A">
        <w:rPr>
          <w:rStyle w:val="Char0"/>
          <w:rFonts w:hint="cs"/>
          <w:rtl/>
        </w:rPr>
        <w:t>ة</w:t>
      </w:r>
      <w:r w:rsidRPr="000C375A">
        <w:rPr>
          <w:rStyle w:val="Char0"/>
          <w:rtl/>
        </w:rPr>
        <w:t>لبناء العقيد</w:t>
      </w:r>
      <w:r w:rsidRPr="000C375A">
        <w:rPr>
          <w:rStyle w:val="Char0"/>
          <w:rFonts w:hint="cs"/>
          <w:rtl/>
        </w:rPr>
        <w:t>ة</w:t>
      </w:r>
      <w:r w:rsidRPr="000C375A">
        <w:rPr>
          <w:rStyle w:val="Char0"/>
          <w:rtl/>
        </w:rPr>
        <w:t>الأسلاميه، دارالف</w:t>
      </w:r>
      <w:r w:rsidR="00DF08BB" w:rsidRPr="000C375A">
        <w:rPr>
          <w:rStyle w:val="Char0"/>
          <w:rtl/>
        </w:rPr>
        <w:t>ک</w:t>
      </w:r>
      <w:r w:rsidRPr="000C375A">
        <w:rPr>
          <w:rStyle w:val="Char0"/>
          <w:rtl/>
        </w:rPr>
        <w:t>ر العرب</w:t>
      </w:r>
      <w:r w:rsidR="00DF08BB" w:rsidRPr="000C375A">
        <w:rPr>
          <w:rStyle w:val="Char0"/>
          <w:rtl/>
        </w:rPr>
        <w:t>ی</w:t>
      </w:r>
      <w:r w:rsidRPr="000C375A">
        <w:rPr>
          <w:rStyle w:val="Char0"/>
          <w:rtl/>
        </w:rPr>
        <w:t>، قاهره،</w:t>
      </w:r>
      <w:r w:rsidR="00694344" w:rsidRPr="000C375A">
        <w:rPr>
          <w:rStyle w:val="Char0"/>
          <w:rtl/>
        </w:rPr>
        <w:t xml:space="preserve"> ب</w:t>
      </w:r>
      <w:r w:rsidR="00694344">
        <w:rPr>
          <w:rStyle w:val="Char0"/>
          <w:rtl/>
        </w:rPr>
        <w:t>ی‌</w:t>
      </w:r>
      <w:r w:rsidRPr="00C64670">
        <w:rPr>
          <w:rStyle w:val="Char0"/>
          <w:rtl/>
        </w:rPr>
        <w:t>تا.</w:t>
      </w:r>
    </w:p>
    <w:p w:rsidR="00CB689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فسوی</w:t>
      </w:r>
      <w:r w:rsidRPr="000C375A">
        <w:rPr>
          <w:rStyle w:val="Char0"/>
          <w:rFonts w:hint="cs"/>
          <w:rtl/>
        </w:rPr>
        <w:t>،</w:t>
      </w:r>
      <w:r w:rsidRPr="000C375A">
        <w:rPr>
          <w:rStyle w:val="Char0"/>
          <w:rtl/>
        </w:rPr>
        <w:t xml:space="preserve"> </w:t>
      </w:r>
      <w:r w:rsidRPr="000C375A">
        <w:rPr>
          <w:rStyle w:val="Char0"/>
          <w:rFonts w:hint="cs"/>
          <w:rtl/>
        </w:rPr>
        <w:t>یعقوب</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سفیان،</w:t>
      </w:r>
      <w:r w:rsidRPr="000C375A">
        <w:rPr>
          <w:rStyle w:val="Char0"/>
          <w:rtl/>
        </w:rPr>
        <w:t xml:space="preserve"> </w:t>
      </w:r>
      <w:r w:rsidRPr="000C375A">
        <w:rPr>
          <w:rStyle w:val="Char0"/>
          <w:rFonts w:hint="cs"/>
          <w:rtl/>
        </w:rPr>
        <w:t>المعرفه</w:t>
      </w:r>
      <w:r w:rsidRPr="000C375A">
        <w:rPr>
          <w:rStyle w:val="Char0"/>
          <w:rtl/>
        </w:rPr>
        <w:t xml:space="preserve"> </w:t>
      </w:r>
      <w:r w:rsidRPr="000C375A">
        <w:rPr>
          <w:rStyle w:val="Char0"/>
          <w:rFonts w:hint="cs"/>
          <w:rtl/>
        </w:rPr>
        <w:t>و</w:t>
      </w:r>
      <w:r w:rsidRPr="000C375A">
        <w:rPr>
          <w:rStyle w:val="Char0"/>
          <w:rtl/>
        </w:rPr>
        <w:t xml:space="preserve"> </w:t>
      </w:r>
      <w:r w:rsidRPr="000C375A">
        <w:rPr>
          <w:rStyle w:val="Char0"/>
          <w:rFonts w:hint="cs"/>
          <w:rtl/>
        </w:rPr>
        <w:t>التاریخ،</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اکــرم</w:t>
      </w:r>
      <w:r w:rsidRPr="000C375A">
        <w:rPr>
          <w:rStyle w:val="Char0"/>
          <w:rtl/>
        </w:rPr>
        <w:t xml:space="preserve"> </w:t>
      </w:r>
      <w:r w:rsidRPr="000C375A">
        <w:rPr>
          <w:rStyle w:val="Char0"/>
          <w:rFonts w:hint="cs"/>
          <w:rtl/>
        </w:rPr>
        <w:t>العمری،</w:t>
      </w:r>
      <w:r w:rsidRPr="000C375A">
        <w:rPr>
          <w:rStyle w:val="Char0"/>
          <w:rtl/>
        </w:rPr>
        <w:t xml:space="preserve"> </w:t>
      </w:r>
      <w:r w:rsidRPr="000C375A">
        <w:rPr>
          <w:rStyle w:val="Char0"/>
          <w:rFonts w:hint="cs"/>
          <w:rtl/>
        </w:rPr>
        <w:t>بیروت،</w:t>
      </w:r>
      <w:r w:rsidRPr="000C375A">
        <w:rPr>
          <w:rStyle w:val="Char0"/>
          <w:rtl/>
        </w:rPr>
        <w:t xml:space="preserve"> </w:t>
      </w:r>
      <w:r w:rsidRPr="000C375A">
        <w:rPr>
          <w:rStyle w:val="Char0"/>
          <w:rFonts w:hint="cs"/>
          <w:rtl/>
        </w:rPr>
        <w:t>مؤسسة</w:t>
      </w:r>
      <w:r w:rsidRPr="000C375A">
        <w:rPr>
          <w:rStyle w:val="Char0"/>
          <w:rtl/>
        </w:rPr>
        <w:t xml:space="preserve"> </w:t>
      </w:r>
      <w:r w:rsidRPr="000C375A">
        <w:rPr>
          <w:rStyle w:val="Char0"/>
          <w:rFonts w:hint="cs"/>
          <w:rtl/>
        </w:rPr>
        <w:t>الرسالة</w:t>
      </w:r>
      <w:r w:rsidRPr="00C64670">
        <w:rPr>
          <w:rStyle w:val="Char0"/>
          <w:rFonts w:hint="cs"/>
          <w:rtl/>
        </w:rPr>
        <w:t>،</w:t>
      </w:r>
      <w:r w:rsidRPr="00C64670">
        <w:rPr>
          <w:rStyle w:val="Char0"/>
          <w:rtl/>
        </w:rPr>
        <w:t xml:space="preserve"> </w:t>
      </w:r>
      <w:r w:rsidRPr="00C64670">
        <w:rPr>
          <w:rStyle w:val="Char0"/>
          <w:rFonts w:hint="cs"/>
          <w:rtl/>
        </w:rPr>
        <w:t>اول،</w:t>
      </w:r>
      <w:r w:rsidRPr="00C64670">
        <w:rPr>
          <w:rStyle w:val="Char0"/>
          <w:rtl/>
        </w:rPr>
        <w:t xml:space="preserve"> 1981 </w:t>
      </w:r>
      <w:r w:rsidRPr="00C64670">
        <w:rPr>
          <w:rStyle w:val="Char0"/>
          <w:rFonts w:hint="cs"/>
          <w:rtl/>
        </w:rPr>
        <w:t>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فضل</w:t>
      </w:r>
      <w:r w:rsidR="00DF08BB">
        <w:rPr>
          <w:rStyle w:val="Char0"/>
          <w:rtl/>
        </w:rPr>
        <w:t>ی</w:t>
      </w:r>
      <w:r w:rsidRPr="00C64670">
        <w:rPr>
          <w:rStyle w:val="Char0"/>
          <w:rtl/>
        </w:rPr>
        <w:t xml:space="preserve"> </w:t>
      </w:r>
      <w:r w:rsidRPr="000C375A">
        <w:rPr>
          <w:rStyle w:val="Char0"/>
          <w:rtl/>
        </w:rPr>
        <w:t>عز</w:t>
      </w:r>
      <w:r w:rsidR="00DF08BB" w:rsidRPr="000C375A">
        <w:rPr>
          <w:rStyle w:val="Char0"/>
          <w:rtl/>
        </w:rPr>
        <w:t>ی</w:t>
      </w:r>
      <w:r w:rsidRPr="000C375A">
        <w:rPr>
          <w:rStyle w:val="Char0"/>
          <w:rtl/>
        </w:rPr>
        <w:t>ر، عبدالهاد</w:t>
      </w:r>
      <w:r w:rsidR="00DF08BB" w:rsidRPr="000C375A">
        <w:rPr>
          <w:rStyle w:val="Char0"/>
          <w:rtl/>
        </w:rPr>
        <w:t>ی</w:t>
      </w:r>
      <w:r w:rsidRPr="000C375A">
        <w:rPr>
          <w:rStyle w:val="Char0"/>
          <w:rtl/>
        </w:rPr>
        <w:t>، التقليد دراس</w:t>
      </w:r>
      <w:r w:rsidRPr="000C375A">
        <w:rPr>
          <w:rStyle w:val="Char0"/>
          <w:rFonts w:hint="cs"/>
          <w:rtl/>
        </w:rPr>
        <w:t>ة</w:t>
      </w:r>
      <w:r w:rsidRPr="000C375A">
        <w:rPr>
          <w:rStyle w:val="Char0"/>
          <w:rtl/>
        </w:rPr>
        <w:t>فقهي</w:t>
      </w:r>
      <w:r w:rsidRPr="000C375A">
        <w:rPr>
          <w:rStyle w:val="Char0"/>
          <w:rFonts w:hint="cs"/>
          <w:rtl/>
        </w:rPr>
        <w:t>ة</w:t>
      </w:r>
      <w:r w:rsidRPr="000C375A">
        <w:rPr>
          <w:rStyle w:val="Char0"/>
          <w:rtl/>
        </w:rPr>
        <w:t>لظاهره التقليد الشرعي، لبنان، ب</w:t>
      </w:r>
      <w:r w:rsidR="00DF08BB" w:rsidRPr="000C375A">
        <w:rPr>
          <w:rStyle w:val="Char0"/>
          <w:rtl/>
        </w:rPr>
        <w:t>ی</w:t>
      </w:r>
      <w:r w:rsidRPr="000C375A">
        <w:rPr>
          <w:rStyle w:val="Char0"/>
          <w:rtl/>
        </w:rPr>
        <w:t>روت، 1</w:t>
      </w:r>
      <w:r w:rsidRPr="00C64670">
        <w:rPr>
          <w:rStyle w:val="Char0"/>
          <w:rtl/>
        </w:rPr>
        <w:t>420ه‍/1999م.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ف</w:t>
      </w:r>
      <w:r w:rsidR="00DF08BB">
        <w:rPr>
          <w:rStyle w:val="Char0"/>
          <w:rtl/>
        </w:rPr>
        <w:t>ی</w:t>
      </w:r>
      <w:r w:rsidRPr="00C64670">
        <w:rPr>
          <w:rStyle w:val="Char0"/>
          <w:rtl/>
        </w:rPr>
        <w:t>روزآباد</w:t>
      </w:r>
      <w:r w:rsidR="00DF08BB">
        <w:rPr>
          <w:rStyle w:val="Char0"/>
          <w:rtl/>
        </w:rPr>
        <w:t>ی</w:t>
      </w:r>
      <w:r w:rsidRPr="00C64670">
        <w:rPr>
          <w:rStyle w:val="Char0"/>
          <w:rtl/>
        </w:rPr>
        <w:t xml:space="preserve"> </w:t>
      </w:r>
      <w:r w:rsidRPr="000C375A">
        <w:rPr>
          <w:rStyle w:val="Char0"/>
          <w:rtl/>
        </w:rPr>
        <w:t>ش</w:t>
      </w:r>
      <w:r w:rsidR="00DF08BB" w:rsidRPr="000C375A">
        <w:rPr>
          <w:rStyle w:val="Char0"/>
          <w:rtl/>
        </w:rPr>
        <w:t>ی</w:t>
      </w:r>
      <w:r w:rsidRPr="000C375A">
        <w:rPr>
          <w:rStyle w:val="Char0"/>
          <w:rtl/>
        </w:rPr>
        <w:t>راز</w:t>
      </w:r>
      <w:r w:rsidR="00DF08BB" w:rsidRPr="000C375A">
        <w:rPr>
          <w:rStyle w:val="Char0"/>
          <w:rtl/>
        </w:rPr>
        <w:t>ی</w:t>
      </w:r>
      <w:r w:rsidRPr="000C375A">
        <w:rPr>
          <w:rStyle w:val="Char0"/>
          <w:rtl/>
        </w:rPr>
        <w:t>، ابراه</w:t>
      </w:r>
      <w:r w:rsidR="00DF08BB" w:rsidRPr="000C375A">
        <w:rPr>
          <w:rStyle w:val="Char0"/>
          <w:rtl/>
        </w:rPr>
        <w:t>ی</w:t>
      </w:r>
      <w:r w:rsidRPr="000C375A">
        <w:rPr>
          <w:rStyle w:val="Char0"/>
          <w:rtl/>
        </w:rPr>
        <w:t>م بن عل</w:t>
      </w:r>
      <w:r w:rsidR="00DF08BB" w:rsidRPr="000C375A">
        <w:rPr>
          <w:rStyle w:val="Char0"/>
          <w:rtl/>
        </w:rPr>
        <w:t>ی</w:t>
      </w:r>
      <w:r w:rsidRPr="000C375A">
        <w:rPr>
          <w:rStyle w:val="Char0"/>
          <w:rtl/>
        </w:rPr>
        <w:t xml:space="preserve"> بن </w:t>
      </w:r>
      <w:r w:rsidR="00DF08BB" w:rsidRPr="000C375A">
        <w:rPr>
          <w:rStyle w:val="Char0"/>
          <w:rtl/>
        </w:rPr>
        <w:t>ی</w:t>
      </w:r>
      <w:r w:rsidRPr="000C375A">
        <w:rPr>
          <w:rStyle w:val="Char0"/>
          <w:rtl/>
        </w:rPr>
        <w:t>وسف، التبصر</w:t>
      </w:r>
      <w:r w:rsidRPr="000C375A">
        <w:rPr>
          <w:rStyle w:val="Char0"/>
          <w:rFonts w:hint="cs"/>
          <w:rtl/>
        </w:rPr>
        <w:t>ة</w:t>
      </w:r>
      <w:r w:rsidRPr="000C375A">
        <w:rPr>
          <w:rStyle w:val="Char0"/>
          <w:rtl/>
        </w:rPr>
        <w:t xml:space="preserve"> </w:t>
      </w:r>
      <w:r w:rsidRPr="000C375A">
        <w:rPr>
          <w:rStyle w:val="Char0"/>
          <w:rFonts w:hint="cs"/>
          <w:rtl/>
        </w:rPr>
        <w:t>،</w:t>
      </w:r>
      <w:r w:rsidRPr="000C375A">
        <w:rPr>
          <w:rStyle w:val="Char0"/>
          <w:rtl/>
        </w:rPr>
        <w:t>حق</w:t>
      </w:r>
      <w:r w:rsidR="00DF08BB" w:rsidRPr="000C375A">
        <w:rPr>
          <w:rStyle w:val="Char0"/>
          <w:rtl/>
        </w:rPr>
        <w:t>ی</w:t>
      </w:r>
      <w:r w:rsidRPr="000C375A">
        <w:rPr>
          <w:rStyle w:val="Char0"/>
          <w:rtl/>
        </w:rPr>
        <w:t>ق: د</w:t>
      </w:r>
      <w:r w:rsidR="00DF08BB" w:rsidRPr="000C375A">
        <w:rPr>
          <w:rStyle w:val="Char0"/>
          <w:rtl/>
        </w:rPr>
        <w:t>ک</w:t>
      </w:r>
      <w:r w:rsidRPr="000C375A">
        <w:rPr>
          <w:rStyle w:val="Char0"/>
          <w:rtl/>
        </w:rPr>
        <w:t xml:space="preserve">تر </w:t>
      </w:r>
      <w:r w:rsidR="00566E38" w:rsidRPr="000C375A">
        <w:rPr>
          <w:rStyle w:val="Char0"/>
          <w:rtl/>
        </w:rPr>
        <w:t>محمّد</w:t>
      </w:r>
      <w:r w:rsidRPr="000C375A">
        <w:rPr>
          <w:rStyle w:val="Char0"/>
          <w:rtl/>
        </w:rPr>
        <w:t>حسن ه</w:t>
      </w:r>
      <w:r w:rsidR="00DF08BB" w:rsidRPr="000C375A">
        <w:rPr>
          <w:rStyle w:val="Char0"/>
          <w:rtl/>
        </w:rPr>
        <w:t>ی</w:t>
      </w:r>
      <w:r w:rsidRPr="000C375A">
        <w:rPr>
          <w:rStyle w:val="Char0"/>
          <w:rtl/>
        </w:rPr>
        <w:t>تو،</w:t>
      </w:r>
      <w:r w:rsidRPr="00C64670">
        <w:rPr>
          <w:rStyle w:val="Char0"/>
          <w:rtl/>
        </w:rPr>
        <w:t xml:space="preserve"> دارالف</w:t>
      </w:r>
      <w:r w:rsidR="00DF08BB">
        <w:rPr>
          <w:rStyle w:val="Char0"/>
          <w:rtl/>
        </w:rPr>
        <w:t>ک</w:t>
      </w:r>
      <w:r w:rsidRPr="00C64670">
        <w:rPr>
          <w:rStyle w:val="Char0"/>
          <w:rtl/>
        </w:rPr>
        <w:t>ر، دمشق، اول، 1403 ه‍ .</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قار</w:t>
      </w:r>
      <w:r w:rsidR="00DF08BB">
        <w:rPr>
          <w:rStyle w:val="Char0"/>
          <w:rtl/>
        </w:rPr>
        <w:t>ی</w:t>
      </w:r>
      <w:r w:rsidRPr="00C64670">
        <w:rPr>
          <w:rStyle w:val="Char0"/>
          <w:rtl/>
        </w:rPr>
        <w:t>، ملا عل</w:t>
      </w:r>
      <w:r w:rsidR="00DF08BB">
        <w:rPr>
          <w:rStyle w:val="Char0"/>
          <w:rtl/>
        </w:rPr>
        <w:t>ی</w:t>
      </w:r>
      <w:r w:rsidRPr="00C64670">
        <w:rPr>
          <w:rStyle w:val="Char0"/>
          <w:rtl/>
        </w:rPr>
        <w:t xml:space="preserve"> بن </w:t>
      </w:r>
      <w:r w:rsidRPr="000C375A">
        <w:rPr>
          <w:rStyle w:val="Char0"/>
          <w:rtl/>
        </w:rPr>
        <w:t>سلطان، شرح الفقه الأكبر، شر</w:t>
      </w:r>
      <w:r w:rsidR="00DF08BB" w:rsidRPr="000C375A">
        <w:rPr>
          <w:rStyle w:val="Char0"/>
          <w:rtl/>
        </w:rPr>
        <w:t>ک</w:t>
      </w:r>
      <w:r w:rsidRPr="000C375A">
        <w:rPr>
          <w:rStyle w:val="Char0"/>
          <w:rtl/>
        </w:rPr>
        <w:t>ت م</w:t>
      </w:r>
      <w:r w:rsidR="00DF08BB" w:rsidRPr="000C375A">
        <w:rPr>
          <w:rStyle w:val="Char0"/>
          <w:rtl/>
        </w:rPr>
        <w:t>ک</w:t>
      </w:r>
      <w:r w:rsidRPr="000C375A">
        <w:rPr>
          <w:rStyle w:val="Char0"/>
          <w:rtl/>
        </w:rPr>
        <w:t>تبه و مطبعه الباب</w:t>
      </w:r>
      <w:r w:rsidR="00DF08BB" w:rsidRPr="000C375A">
        <w:rPr>
          <w:rStyle w:val="Char0"/>
          <w:rtl/>
        </w:rPr>
        <w:t>ی</w:t>
      </w:r>
      <w:r w:rsidRPr="000C375A">
        <w:rPr>
          <w:rStyle w:val="Char0"/>
          <w:rtl/>
        </w:rPr>
        <w:t xml:space="preserve"> الحلب</w:t>
      </w:r>
      <w:r w:rsidR="00DF08BB" w:rsidRPr="000C375A">
        <w:rPr>
          <w:rStyle w:val="Char0"/>
          <w:rtl/>
        </w:rPr>
        <w:t>ی</w:t>
      </w:r>
      <w:r w:rsidRPr="000C375A">
        <w:rPr>
          <w:rStyle w:val="Char0"/>
          <w:rtl/>
        </w:rPr>
        <w:t xml:space="preserve"> و فرزاندش، مصر،</w:t>
      </w:r>
      <w:r w:rsidRPr="00C64670">
        <w:rPr>
          <w:rStyle w:val="Char0"/>
          <w:rtl/>
        </w:rPr>
        <w:t xml:space="preserve"> روز</w:t>
      </w:r>
      <w:r w:rsidR="00DF08BB">
        <w:rPr>
          <w:rStyle w:val="Char0"/>
          <w:rtl/>
        </w:rPr>
        <w:t>ک</w:t>
      </w:r>
      <w:r w:rsidRPr="00C64670">
        <w:rPr>
          <w:rStyle w:val="Char0"/>
          <w:rtl/>
        </w:rPr>
        <w:t xml:space="preserve"> 1375 ه‍/1955 م.</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 xml:space="preserve">قرشی حنفی، </w:t>
      </w:r>
      <w:r w:rsidRPr="000C375A">
        <w:rPr>
          <w:rStyle w:val="Char0"/>
          <w:rFonts w:hint="cs"/>
          <w:rtl/>
        </w:rPr>
        <w:t xml:space="preserve">محیی الدین عبدالقادر بن </w:t>
      </w:r>
      <w:r w:rsidR="00566E38" w:rsidRPr="000C375A">
        <w:rPr>
          <w:rStyle w:val="Char0"/>
          <w:rFonts w:hint="cs"/>
          <w:rtl/>
        </w:rPr>
        <w:t>محمّد</w:t>
      </w:r>
      <w:r w:rsidRPr="000C375A">
        <w:rPr>
          <w:rStyle w:val="Char0"/>
          <w:rFonts w:hint="cs"/>
          <w:rtl/>
        </w:rPr>
        <w:t>، الجواهر المضیة فی طبقات الحنفیة، تحقیق: دکتر عبدالفتاح</w:t>
      </w:r>
      <w:r w:rsidRPr="00C64670">
        <w:rPr>
          <w:rStyle w:val="Char0"/>
          <w:rFonts w:hint="cs"/>
          <w:rtl/>
        </w:rPr>
        <w:t xml:space="preserve"> حلو، قاهره، چاپ عیسی البابی و شرکایش،</w:t>
      </w:r>
      <w:r w:rsidR="00CB6890" w:rsidRPr="00C64670">
        <w:rPr>
          <w:rStyle w:val="Char0"/>
          <w:rFonts w:hint="cs"/>
          <w:rtl/>
        </w:rPr>
        <w:t xml:space="preserve"> 1399 ه/ 1979م.</w:t>
      </w:r>
    </w:p>
    <w:p w:rsidR="00CB6890" w:rsidRPr="00C64670" w:rsidRDefault="00172450"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قراف</w:t>
      </w:r>
      <w:r w:rsidR="00DF08BB">
        <w:rPr>
          <w:rStyle w:val="Char0"/>
          <w:rFonts w:hint="cs"/>
          <w:rtl/>
        </w:rPr>
        <w:t>ی</w:t>
      </w:r>
      <w:r w:rsidRPr="00C64670">
        <w:rPr>
          <w:rStyle w:val="Char0"/>
          <w:rFonts w:hint="cs"/>
          <w:rtl/>
        </w:rPr>
        <w:t xml:space="preserve">، </w:t>
      </w:r>
      <w:r w:rsidRPr="00C64670">
        <w:rPr>
          <w:rStyle w:val="Char0"/>
          <w:rtl/>
        </w:rPr>
        <w:t xml:space="preserve">شهاب </w:t>
      </w:r>
      <w:r w:rsidRPr="000C375A">
        <w:rPr>
          <w:rStyle w:val="Char0"/>
          <w:rtl/>
        </w:rPr>
        <w:t>الد</w:t>
      </w:r>
      <w:r w:rsidR="00DF08BB" w:rsidRPr="000C375A">
        <w:rPr>
          <w:rStyle w:val="Char0"/>
          <w:rtl/>
        </w:rPr>
        <w:t>ی</w:t>
      </w:r>
      <w:r w:rsidRPr="000C375A">
        <w:rPr>
          <w:rStyle w:val="Char0"/>
          <w:rtl/>
        </w:rPr>
        <w:t>ن أحمد بن إدر</w:t>
      </w:r>
      <w:r w:rsidR="00DF08BB" w:rsidRPr="000C375A">
        <w:rPr>
          <w:rStyle w:val="Char0"/>
          <w:rtl/>
        </w:rPr>
        <w:t>ی</w:t>
      </w:r>
      <w:r w:rsidRPr="000C375A">
        <w:rPr>
          <w:rStyle w:val="Char0"/>
          <w:rtl/>
        </w:rPr>
        <w:t>س الصنهاج</w:t>
      </w:r>
      <w:r w:rsidR="00DF08BB" w:rsidRPr="000C375A">
        <w:rPr>
          <w:rStyle w:val="Char0"/>
          <w:rtl/>
        </w:rPr>
        <w:t>ی</w:t>
      </w:r>
      <w:r w:rsidRPr="000C375A">
        <w:rPr>
          <w:rStyle w:val="Char0"/>
          <w:rFonts w:hint="cs"/>
          <w:rtl/>
        </w:rPr>
        <w:t xml:space="preserve">، </w:t>
      </w:r>
      <w:r w:rsidRPr="000C375A">
        <w:rPr>
          <w:rStyle w:val="Char0"/>
          <w:rtl/>
        </w:rPr>
        <w:t>شرح تنقيح الفصول في علم الأصول</w:t>
      </w:r>
      <w:r w:rsidRPr="000C375A">
        <w:rPr>
          <w:rStyle w:val="Char0"/>
          <w:rFonts w:hint="cs"/>
          <w:rtl/>
        </w:rPr>
        <w:t>، موجود در نرم</w:t>
      </w:r>
      <w:r w:rsidRPr="000C375A">
        <w:rPr>
          <w:rStyle w:val="Char0"/>
          <w:rFonts w:hint="cs"/>
          <w:rtl/>
        </w:rPr>
        <w:softHyphen/>
        <w:t>افزار</w:t>
      </w:r>
      <w:r w:rsidRPr="00C64670">
        <w:rPr>
          <w:rStyle w:val="Char0"/>
          <w:rFonts w:hint="cs"/>
          <w:rtl/>
        </w:rPr>
        <w:t xml:space="preserve"> المکتبة الشاملة، نسخة 14/3.</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قش</w:t>
      </w:r>
      <w:r w:rsidR="00DF08BB">
        <w:rPr>
          <w:rStyle w:val="Char0"/>
          <w:rtl/>
        </w:rPr>
        <w:t>ی</w:t>
      </w:r>
      <w:r w:rsidRPr="00C64670">
        <w:rPr>
          <w:rStyle w:val="Char0"/>
          <w:rtl/>
        </w:rPr>
        <w:t>ر</w:t>
      </w:r>
      <w:r w:rsidR="00DF08BB">
        <w:rPr>
          <w:rStyle w:val="Char0"/>
          <w:rtl/>
        </w:rPr>
        <w:t>ی</w:t>
      </w:r>
      <w:r w:rsidRPr="00C64670">
        <w:rPr>
          <w:rStyle w:val="Char0"/>
          <w:rtl/>
        </w:rPr>
        <w:t xml:space="preserve"> ن</w:t>
      </w:r>
      <w:r w:rsidR="00DF08BB">
        <w:rPr>
          <w:rStyle w:val="Char0"/>
          <w:rtl/>
        </w:rPr>
        <w:t>ی</w:t>
      </w:r>
      <w:r w:rsidRPr="00C64670">
        <w:rPr>
          <w:rStyle w:val="Char0"/>
          <w:rtl/>
        </w:rPr>
        <w:t>شابور</w:t>
      </w:r>
      <w:r w:rsidR="00DF08BB">
        <w:rPr>
          <w:rStyle w:val="Char0"/>
          <w:rtl/>
        </w:rPr>
        <w:t>ی</w:t>
      </w:r>
      <w:r w:rsidRPr="00C64670">
        <w:rPr>
          <w:rStyle w:val="Char0"/>
          <w:rtl/>
        </w:rPr>
        <w:t xml:space="preserve">، </w:t>
      </w:r>
      <w:r w:rsidRPr="000C375A">
        <w:rPr>
          <w:rStyle w:val="Char0"/>
          <w:rtl/>
        </w:rPr>
        <w:t>أبو الحس</w:t>
      </w:r>
      <w:r w:rsidR="00DF08BB" w:rsidRPr="000C375A">
        <w:rPr>
          <w:rStyle w:val="Char0"/>
          <w:rtl/>
        </w:rPr>
        <w:t>ی</w:t>
      </w:r>
      <w:r w:rsidRPr="000C375A">
        <w:rPr>
          <w:rStyle w:val="Char0"/>
          <w:rtl/>
        </w:rPr>
        <w:t>ن مسلم بن حجاج، صحيح مسلم، بشرح مح</w:t>
      </w:r>
      <w:r w:rsidR="00DF08BB" w:rsidRPr="000C375A">
        <w:rPr>
          <w:rStyle w:val="Char0"/>
          <w:rtl/>
        </w:rPr>
        <w:t>ی</w:t>
      </w:r>
      <w:r w:rsidRPr="000C375A">
        <w:rPr>
          <w:rStyle w:val="Char0"/>
          <w:rtl/>
        </w:rPr>
        <w:t>‌الد</w:t>
      </w:r>
      <w:r w:rsidR="00DF08BB" w:rsidRPr="000C375A">
        <w:rPr>
          <w:rStyle w:val="Char0"/>
          <w:rtl/>
        </w:rPr>
        <w:t>ی</w:t>
      </w:r>
      <w:r w:rsidRPr="000C375A">
        <w:rPr>
          <w:rStyle w:val="Char0"/>
          <w:rtl/>
        </w:rPr>
        <w:t>ن أبو ز</w:t>
      </w:r>
      <w:r w:rsidR="00DF08BB" w:rsidRPr="000C375A">
        <w:rPr>
          <w:rStyle w:val="Char0"/>
          <w:rtl/>
        </w:rPr>
        <w:t>ک</w:t>
      </w:r>
      <w:r w:rsidRPr="000C375A">
        <w:rPr>
          <w:rStyle w:val="Char0"/>
          <w:rtl/>
        </w:rPr>
        <w:t>ر</w:t>
      </w:r>
      <w:r w:rsidR="00DF08BB" w:rsidRPr="000C375A">
        <w:rPr>
          <w:rStyle w:val="Char0"/>
          <w:rtl/>
        </w:rPr>
        <w:t>ی</w:t>
      </w:r>
      <w:r w:rsidRPr="000C375A">
        <w:rPr>
          <w:rStyle w:val="Char0"/>
          <w:rtl/>
        </w:rPr>
        <w:t xml:space="preserve">ا </w:t>
      </w:r>
      <w:r w:rsidR="00DF08BB" w:rsidRPr="000C375A">
        <w:rPr>
          <w:rStyle w:val="Char0"/>
          <w:rtl/>
        </w:rPr>
        <w:t>ی</w:t>
      </w:r>
      <w:r w:rsidRPr="000C375A">
        <w:rPr>
          <w:rStyle w:val="Char0"/>
          <w:rtl/>
        </w:rPr>
        <w:t>ح</w:t>
      </w:r>
      <w:r w:rsidR="00DF08BB" w:rsidRPr="000C375A">
        <w:rPr>
          <w:rStyle w:val="Char0"/>
          <w:rtl/>
        </w:rPr>
        <w:t>یی</w:t>
      </w:r>
      <w:r w:rsidRPr="000C375A">
        <w:rPr>
          <w:rStyle w:val="Char0"/>
          <w:rtl/>
        </w:rPr>
        <w:t xml:space="preserve"> بن</w:t>
      </w:r>
      <w:r w:rsidRPr="00C64670">
        <w:rPr>
          <w:rStyle w:val="Char0"/>
          <w:rtl/>
        </w:rPr>
        <w:t xml:space="preserve"> شرف نوو</w:t>
      </w:r>
      <w:r w:rsidR="00DF08BB">
        <w:rPr>
          <w:rStyle w:val="Char0"/>
          <w:rtl/>
        </w:rPr>
        <w:t>ی</w:t>
      </w:r>
      <w:r w:rsidRPr="00C64670">
        <w:rPr>
          <w:rStyle w:val="Char0"/>
          <w:rtl/>
        </w:rPr>
        <w:t>، ب</w:t>
      </w:r>
      <w:r w:rsidR="00DF08BB">
        <w:rPr>
          <w:rStyle w:val="Char0"/>
          <w:rtl/>
        </w:rPr>
        <w:t>ی</w:t>
      </w:r>
      <w:r w:rsidRPr="00C64670">
        <w:rPr>
          <w:rStyle w:val="Char0"/>
          <w:rtl/>
        </w:rPr>
        <w:t>روت، دارالف</w:t>
      </w:r>
      <w:r w:rsidR="00DF08BB">
        <w:rPr>
          <w:rStyle w:val="Char0"/>
          <w:rtl/>
        </w:rPr>
        <w:t>ک</w:t>
      </w:r>
      <w:r w:rsidRPr="00C64670">
        <w:rPr>
          <w:rStyle w:val="Char0"/>
          <w:rtl/>
        </w:rPr>
        <w:t>ر.</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قضاع</w:t>
      </w:r>
      <w:r w:rsidR="00DF08BB">
        <w:rPr>
          <w:rStyle w:val="Char0"/>
          <w:rtl/>
        </w:rPr>
        <w:t>ی</w:t>
      </w:r>
      <w:r w:rsidRPr="00C64670">
        <w:rPr>
          <w:rStyle w:val="Char0"/>
          <w:rtl/>
        </w:rPr>
        <w:t xml:space="preserve">، </w:t>
      </w:r>
      <w:r w:rsidR="00566E38" w:rsidRPr="00C64670">
        <w:rPr>
          <w:rStyle w:val="Char0"/>
          <w:rtl/>
        </w:rPr>
        <w:t>محمّد</w:t>
      </w:r>
      <w:r w:rsidRPr="00C64670">
        <w:rPr>
          <w:rStyle w:val="Char0"/>
          <w:rtl/>
        </w:rPr>
        <w:t xml:space="preserve"> </w:t>
      </w:r>
      <w:r w:rsidRPr="000C375A">
        <w:rPr>
          <w:rStyle w:val="Char0"/>
          <w:rtl/>
        </w:rPr>
        <w:t>بن سلامه بن جعفر، مسند الشهاب، محقق: صمد</w:t>
      </w:r>
      <w:r w:rsidR="00DF08BB" w:rsidRPr="000C375A">
        <w:rPr>
          <w:rStyle w:val="Char0"/>
          <w:rtl/>
        </w:rPr>
        <w:t>ی</w:t>
      </w:r>
      <w:r w:rsidRPr="000C375A">
        <w:rPr>
          <w:rStyle w:val="Char0"/>
          <w:rtl/>
        </w:rPr>
        <w:t xml:space="preserve"> بن عبدالمج</w:t>
      </w:r>
      <w:r w:rsidR="00DF08BB" w:rsidRPr="000C375A">
        <w:rPr>
          <w:rStyle w:val="Char0"/>
          <w:rtl/>
        </w:rPr>
        <w:t>ی</w:t>
      </w:r>
      <w:r w:rsidRPr="000C375A">
        <w:rPr>
          <w:rStyle w:val="Char0"/>
          <w:rtl/>
        </w:rPr>
        <w:t>د سلف</w:t>
      </w:r>
      <w:r w:rsidR="00DF08BB" w:rsidRPr="000C375A">
        <w:rPr>
          <w:rStyle w:val="Char0"/>
          <w:rtl/>
        </w:rPr>
        <w:t>ی</w:t>
      </w:r>
      <w:r w:rsidRPr="000C375A">
        <w:rPr>
          <w:rStyle w:val="Char0"/>
          <w:rtl/>
        </w:rPr>
        <w:t>، دوم، مؤسسه</w:t>
      </w:r>
      <w:r w:rsidRPr="00C64670">
        <w:rPr>
          <w:rStyle w:val="Char0"/>
          <w:rtl/>
        </w:rPr>
        <w:t xml:space="preserve"> الرساله، ب</w:t>
      </w:r>
      <w:r w:rsidR="00DF08BB">
        <w:rPr>
          <w:rStyle w:val="Char0"/>
          <w:rtl/>
        </w:rPr>
        <w:t>ی</w:t>
      </w:r>
      <w:r w:rsidRPr="00C64670">
        <w:rPr>
          <w:rStyle w:val="Char0"/>
          <w:rtl/>
        </w:rPr>
        <w:t>روت، 1407ه‍/1986م.</w:t>
      </w:r>
    </w:p>
    <w:p w:rsidR="00CB6890" w:rsidRPr="00C64670" w:rsidRDefault="00DF08BB"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ک</w:t>
      </w:r>
      <w:r w:rsidR="00F150E6" w:rsidRPr="000C375A">
        <w:rPr>
          <w:rStyle w:val="Char0"/>
          <w:rFonts w:hint="cs"/>
          <w:rtl/>
        </w:rPr>
        <w:t>وسج،</w:t>
      </w:r>
      <w:r w:rsidR="00F150E6" w:rsidRPr="000C375A">
        <w:rPr>
          <w:rStyle w:val="Char0"/>
          <w:rtl/>
        </w:rPr>
        <w:t xml:space="preserve"> </w:t>
      </w:r>
      <w:r w:rsidR="00F150E6" w:rsidRPr="000C375A">
        <w:rPr>
          <w:rStyle w:val="Char0"/>
          <w:rFonts w:hint="cs"/>
          <w:rtl/>
        </w:rPr>
        <w:t>إسحاق</w:t>
      </w:r>
      <w:r w:rsidR="00F150E6" w:rsidRPr="000C375A">
        <w:rPr>
          <w:rStyle w:val="Char0"/>
          <w:rtl/>
        </w:rPr>
        <w:t xml:space="preserve"> </w:t>
      </w:r>
      <w:r w:rsidR="00F150E6" w:rsidRPr="000C375A">
        <w:rPr>
          <w:rStyle w:val="Char0"/>
          <w:rFonts w:hint="cs"/>
          <w:rtl/>
        </w:rPr>
        <w:t>بن</w:t>
      </w:r>
      <w:r w:rsidR="00F150E6" w:rsidRPr="000C375A">
        <w:rPr>
          <w:rStyle w:val="Char0"/>
          <w:rtl/>
        </w:rPr>
        <w:t xml:space="preserve"> </w:t>
      </w:r>
      <w:r w:rsidR="00F150E6" w:rsidRPr="000C375A">
        <w:rPr>
          <w:rStyle w:val="Char0"/>
          <w:rFonts w:hint="cs"/>
          <w:rtl/>
        </w:rPr>
        <w:t>منصور</w:t>
      </w:r>
      <w:r w:rsidR="00F150E6" w:rsidRPr="000C375A">
        <w:rPr>
          <w:rStyle w:val="Char0"/>
          <w:rtl/>
        </w:rPr>
        <w:t xml:space="preserve"> </w:t>
      </w:r>
      <w:r w:rsidR="00F150E6" w:rsidRPr="000C375A">
        <w:rPr>
          <w:rStyle w:val="Char0"/>
          <w:rFonts w:hint="cs"/>
          <w:rtl/>
        </w:rPr>
        <w:t>بن</w:t>
      </w:r>
      <w:r w:rsidR="00F150E6" w:rsidRPr="000C375A">
        <w:rPr>
          <w:rStyle w:val="Char0"/>
          <w:rtl/>
        </w:rPr>
        <w:t xml:space="preserve"> </w:t>
      </w:r>
      <w:r w:rsidR="00F150E6" w:rsidRPr="000C375A">
        <w:rPr>
          <w:rStyle w:val="Char0"/>
          <w:rFonts w:hint="cs"/>
          <w:rtl/>
        </w:rPr>
        <w:t>بهرام</w:t>
      </w:r>
      <w:r w:rsidR="00F150E6" w:rsidRPr="000C375A">
        <w:rPr>
          <w:rStyle w:val="Char0"/>
          <w:rtl/>
        </w:rPr>
        <w:t xml:space="preserve"> </w:t>
      </w:r>
      <w:r w:rsidRPr="000C375A">
        <w:rPr>
          <w:rStyle w:val="Char0"/>
          <w:rFonts w:hint="cs"/>
          <w:rtl/>
        </w:rPr>
        <w:t>ک</w:t>
      </w:r>
      <w:r w:rsidR="00F150E6" w:rsidRPr="000C375A">
        <w:rPr>
          <w:rStyle w:val="Char0"/>
          <w:rFonts w:hint="cs"/>
          <w:rtl/>
        </w:rPr>
        <w:t>وسج</w:t>
      </w:r>
      <w:r w:rsidR="00F150E6" w:rsidRPr="000C375A">
        <w:rPr>
          <w:rStyle w:val="Char0"/>
          <w:rtl/>
        </w:rPr>
        <w:t xml:space="preserve"> </w:t>
      </w:r>
      <w:r w:rsidR="00F150E6" w:rsidRPr="000C375A">
        <w:rPr>
          <w:rStyle w:val="Char0"/>
          <w:rFonts w:hint="cs"/>
          <w:rtl/>
        </w:rPr>
        <w:t>أبو</w:t>
      </w:r>
      <w:r w:rsidR="00F150E6" w:rsidRPr="000C375A">
        <w:rPr>
          <w:rStyle w:val="Char0"/>
          <w:rtl/>
        </w:rPr>
        <w:t xml:space="preserve"> </w:t>
      </w:r>
      <w:r w:rsidRPr="000C375A">
        <w:rPr>
          <w:rStyle w:val="Char0"/>
          <w:rFonts w:hint="cs"/>
          <w:rtl/>
        </w:rPr>
        <w:t>ی</w:t>
      </w:r>
      <w:r w:rsidR="00F150E6" w:rsidRPr="000C375A">
        <w:rPr>
          <w:rStyle w:val="Char0"/>
          <w:rFonts w:hint="cs"/>
          <w:rtl/>
        </w:rPr>
        <w:t>عقوب</w:t>
      </w:r>
      <w:r w:rsidR="00F150E6" w:rsidRPr="000C375A">
        <w:rPr>
          <w:rStyle w:val="Char0"/>
          <w:rtl/>
        </w:rPr>
        <w:t xml:space="preserve"> </w:t>
      </w:r>
      <w:r w:rsidR="00F150E6" w:rsidRPr="000C375A">
        <w:rPr>
          <w:rStyle w:val="Char0"/>
          <w:rFonts w:hint="cs"/>
          <w:rtl/>
        </w:rPr>
        <w:t>التم</w:t>
      </w:r>
      <w:r w:rsidRPr="000C375A">
        <w:rPr>
          <w:rStyle w:val="Char0"/>
          <w:rFonts w:hint="cs"/>
          <w:rtl/>
        </w:rPr>
        <w:t>ی</w:t>
      </w:r>
      <w:r w:rsidR="00F150E6" w:rsidRPr="000C375A">
        <w:rPr>
          <w:rStyle w:val="Char0"/>
          <w:rFonts w:hint="cs"/>
          <w:rtl/>
        </w:rPr>
        <w:t>م</w:t>
      </w:r>
      <w:r w:rsidRPr="000C375A">
        <w:rPr>
          <w:rStyle w:val="Char0"/>
          <w:rFonts w:hint="cs"/>
          <w:rtl/>
        </w:rPr>
        <w:t>ی</w:t>
      </w:r>
      <w:r w:rsidR="00F150E6" w:rsidRPr="000C375A">
        <w:rPr>
          <w:rStyle w:val="Char0"/>
          <w:rtl/>
        </w:rPr>
        <w:t xml:space="preserve"> </w:t>
      </w:r>
      <w:r w:rsidR="00F150E6" w:rsidRPr="000C375A">
        <w:rPr>
          <w:rStyle w:val="Char0"/>
          <w:rFonts w:hint="cs"/>
          <w:rtl/>
        </w:rPr>
        <w:t>المروز</w:t>
      </w:r>
      <w:r w:rsidRPr="000C375A">
        <w:rPr>
          <w:rStyle w:val="Char0"/>
          <w:rFonts w:hint="cs"/>
          <w:rtl/>
        </w:rPr>
        <w:t>ی</w:t>
      </w:r>
      <w:r w:rsidR="00F150E6" w:rsidRPr="000C375A">
        <w:rPr>
          <w:rStyle w:val="Char0"/>
          <w:rFonts w:hint="cs"/>
          <w:rtl/>
        </w:rPr>
        <w:t>،</w:t>
      </w:r>
      <w:r w:rsidR="00F150E6" w:rsidRPr="000C375A">
        <w:rPr>
          <w:rStyle w:val="Char0"/>
          <w:rtl/>
        </w:rPr>
        <w:t xml:space="preserve"> </w:t>
      </w:r>
      <w:r w:rsidR="00F150E6" w:rsidRPr="000C375A">
        <w:rPr>
          <w:rStyle w:val="Char0"/>
          <w:rFonts w:hint="cs"/>
          <w:rtl/>
        </w:rPr>
        <w:t>مسائل</w:t>
      </w:r>
      <w:r w:rsidR="00F150E6" w:rsidRPr="000C375A">
        <w:rPr>
          <w:rStyle w:val="Char0"/>
          <w:rtl/>
        </w:rPr>
        <w:t xml:space="preserve"> </w:t>
      </w:r>
      <w:r w:rsidR="00F150E6" w:rsidRPr="000C375A">
        <w:rPr>
          <w:rStyle w:val="Char0"/>
          <w:rFonts w:hint="cs"/>
          <w:rtl/>
        </w:rPr>
        <w:t>الإمام</w:t>
      </w:r>
      <w:r w:rsidR="00F150E6" w:rsidRPr="000C375A">
        <w:rPr>
          <w:rStyle w:val="Char0"/>
          <w:rtl/>
        </w:rPr>
        <w:t xml:space="preserve"> </w:t>
      </w:r>
      <w:r w:rsidR="00F150E6" w:rsidRPr="000C375A">
        <w:rPr>
          <w:rStyle w:val="Char0"/>
          <w:rFonts w:hint="cs"/>
          <w:rtl/>
        </w:rPr>
        <w:t>أحمد</w:t>
      </w:r>
      <w:r w:rsidR="00F150E6" w:rsidRPr="000C375A">
        <w:rPr>
          <w:rStyle w:val="Char0"/>
          <w:rtl/>
        </w:rPr>
        <w:t xml:space="preserve"> </w:t>
      </w:r>
      <w:r w:rsidR="00F150E6" w:rsidRPr="000C375A">
        <w:rPr>
          <w:rStyle w:val="Char0"/>
          <w:rFonts w:hint="cs"/>
          <w:rtl/>
        </w:rPr>
        <w:t>بن</w:t>
      </w:r>
      <w:r w:rsidR="00F150E6" w:rsidRPr="000C375A">
        <w:rPr>
          <w:rStyle w:val="Char0"/>
          <w:rtl/>
        </w:rPr>
        <w:t xml:space="preserve"> </w:t>
      </w:r>
      <w:r w:rsidR="00F150E6" w:rsidRPr="000C375A">
        <w:rPr>
          <w:rStyle w:val="Char0"/>
          <w:rFonts w:hint="cs"/>
          <w:rtl/>
        </w:rPr>
        <w:t>حنبل</w:t>
      </w:r>
      <w:r w:rsidR="00F150E6" w:rsidRPr="000C375A">
        <w:rPr>
          <w:rStyle w:val="Char0"/>
          <w:rtl/>
        </w:rPr>
        <w:t xml:space="preserve"> </w:t>
      </w:r>
      <w:r w:rsidR="00F150E6" w:rsidRPr="000C375A">
        <w:rPr>
          <w:rStyle w:val="Char0"/>
          <w:rFonts w:hint="cs"/>
          <w:rtl/>
        </w:rPr>
        <w:t>وابن</w:t>
      </w:r>
      <w:r w:rsidR="00F150E6" w:rsidRPr="000C375A">
        <w:rPr>
          <w:rStyle w:val="Char0"/>
          <w:rtl/>
        </w:rPr>
        <w:t xml:space="preserve"> </w:t>
      </w:r>
      <w:r w:rsidR="00F150E6" w:rsidRPr="000C375A">
        <w:rPr>
          <w:rStyle w:val="Char0"/>
          <w:rFonts w:hint="cs"/>
          <w:rtl/>
        </w:rPr>
        <w:t>راهويه،</w:t>
      </w:r>
      <w:r w:rsidR="00F150E6" w:rsidRPr="000C375A">
        <w:rPr>
          <w:rStyle w:val="Char0"/>
          <w:rtl/>
        </w:rPr>
        <w:t xml:space="preserve"> </w:t>
      </w:r>
      <w:r w:rsidR="00F150E6" w:rsidRPr="000C375A">
        <w:rPr>
          <w:rStyle w:val="Char0"/>
          <w:rFonts w:hint="cs"/>
          <w:rtl/>
        </w:rPr>
        <w:t>تحق</w:t>
      </w:r>
      <w:r w:rsidRPr="000C375A">
        <w:rPr>
          <w:rStyle w:val="Char0"/>
          <w:rFonts w:hint="cs"/>
          <w:rtl/>
        </w:rPr>
        <w:t>ی</w:t>
      </w:r>
      <w:r w:rsidR="00F150E6" w:rsidRPr="000C375A">
        <w:rPr>
          <w:rStyle w:val="Char0"/>
          <w:rFonts w:hint="cs"/>
          <w:rtl/>
        </w:rPr>
        <w:t>ق</w:t>
      </w:r>
      <w:r w:rsidR="00F150E6" w:rsidRPr="000C375A">
        <w:rPr>
          <w:rStyle w:val="Char0"/>
          <w:rtl/>
        </w:rPr>
        <w:t xml:space="preserve">: </w:t>
      </w:r>
      <w:r w:rsidR="00F150E6" w:rsidRPr="000C375A">
        <w:rPr>
          <w:rStyle w:val="Char0"/>
          <w:rFonts w:hint="cs"/>
          <w:rtl/>
        </w:rPr>
        <w:t>خالد</w:t>
      </w:r>
      <w:r w:rsidR="00F150E6" w:rsidRPr="000C375A">
        <w:rPr>
          <w:rStyle w:val="Char0"/>
          <w:rtl/>
        </w:rPr>
        <w:t xml:space="preserve"> </w:t>
      </w:r>
      <w:r w:rsidR="00F150E6" w:rsidRPr="000C375A">
        <w:rPr>
          <w:rStyle w:val="Char0"/>
          <w:rFonts w:hint="cs"/>
          <w:rtl/>
        </w:rPr>
        <w:t>بن</w:t>
      </w:r>
      <w:r w:rsidR="00F150E6" w:rsidRPr="000C375A">
        <w:rPr>
          <w:rStyle w:val="Char0"/>
          <w:rtl/>
        </w:rPr>
        <w:t xml:space="preserve"> </w:t>
      </w:r>
      <w:r w:rsidR="00F150E6" w:rsidRPr="000C375A">
        <w:rPr>
          <w:rStyle w:val="Char0"/>
          <w:rFonts w:hint="cs"/>
          <w:rtl/>
        </w:rPr>
        <w:t>محمود</w:t>
      </w:r>
      <w:r w:rsidR="00F150E6" w:rsidRPr="000C375A">
        <w:rPr>
          <w:rStyle w:val="Char0"/>
          <w:rtl/>
        </w:rPr>
        <w:t xml:space="preserve"> </w:t>
      </w:r>
      <w:r w:rsidR="00F150E6" w:rsidRPr="000C375A">
        <w:rPr>
          <w:rStyle w:val="Char0"/>
          <w:rFonts w:hint="cs"/>
          <w:rtl/>
        </w:rPr>
        <w:t>الرباط</w:t>
      </w:r>
      <w:r w:rsidR="00F150E6" w:rsidRPr="000C375A">
        <w:rPr>
          <w:rStyle w:val="Char0"/>
          <w:rtl/>
        </w:rPr>
        <w:t xml:space="preserve"> </w:t>
      </w:r>
      <w:r w:rsidR="00F150E6" w:rsidRPr="000C375A">
        <w:rPr>
          <w:rStyle w:val="Char0"/>
          <w:rFonts w:hint="cs"/>
          <w:rtl/>
        </w:rPr>
        <w:t>و</w:t>
      </w:r>
      <w:r w:rsidR="00F150E6" w:rsidRPr="000C375A">
        <w:rPr>
          <w:rStyle w:val="Char0"/>
          <w:rtl/>
        </w:rPr>
        <w:t xml:space="preserve"> </w:t>
      </w:r>
      <w:r w:rsidR="00F150E6" w:rsidRPr="000C375A">
        <w:rPr>
          <w:rStyle w:val="Char0"/>
          <w:rFonts w:hint="cs"/>
          <w:rtl/>
        </w:rPr>
        <w:t>وئام</w:t>
      </w:r>
      <w:r w:rsidR="00F150E6" w:rsidRPr="000C375A">
        <w:rPr>
          <w:rStyle w:val="Char0"/>
          <w:rtl/>
        </w:rPr>
        <w:t xml:space="preserve"> </w:t>
      </w:r>
      <w:r w:rsidR="00F150E6" w:rsidRPr="000C375A">
        <w:rPr>
          <w:rStyle w:val="Char0"/>
          <w:rFonts w:hint="cs"/>
          <w:rtl/>
        </w:rPr>
        <w:t>الحوش</w:t>
      </w:r>
      <w:r w:rsidRPr="000C375A">
        <w:rPr>
          <w:rStyle w:val="Char0"/>
          <w:rFonts w:hint="cs"/>
          <w:rtl/>
        </w:rPr>
        <w:t>ی</w:t>
      </w:r>
      <w:r w:rsidR="00F150E6" w:rsidRPr="000C375A">
        <w:rPr>
          <w:rStyle w:val="Char0"/>
          <w:rtl/>
        </w:rPr>
        <w:t xml:space="preserve"> </w:t>
      </w:r>
      <w:r w:rsidR="00F150E6" w:rsidRPr="000C375A">
        <w:rPr>
          <w:rStyle w:val="Char0"/>
          <w:rFonts w:hint="cs"/>
          <w:rtl/>
        </w:rPr>
        <w:t>و</w:t>
      </w:r>
      <w:r w:rsidR="00F150E6" w:rsidRPr="000C375A">
        <w:rPr>
          <w:rStyle w:val="Char0"/>
          <w:rtl/>
        </w:rPr>
        <w:t xml:space="preserve"> </w:t>
      </w:r>
      <w:r w:rsidR="00F150E6" w:rsidRPr="000C375A">
        <w:rPr>
          <w:rStyle w:val="Char0"/>
          <w:rFonts w:hint="cs"/>
          <w:rtl/>
        </w:rPr>
        <w:t>جمعة</w:t>
      </w:r>
      <w:r w:rsidR="00F150E6" w:rsidRPr="000C375A">
        <w:rPr>
          <w:rStyle w:val="Char0"/>
          <w:rtl/>
        </w:rPr>
        <w:t xml:space="preserve"> </w:t>
      </w:r>
      <w:r w:rsidR="00F150E6" w:rsidRPr="000C375A">
        <w:rPr>
          <w:rStyle w:val="Char0"/>
          <w:rFonts w:hint="cs"/>
          <w:rtl/>
        </w:rPr>
        <w:t>فتح،</w:t>
      </w:r>
      <w:r w:rsidR="00F150E6" w:rsidRPr="000C375A">
        <w:rPr>
          <w:rStyle w:val="Char0"/>
          <w:rtl/>
        </w:rPr>
        <w:t xml:space="preserve"> </w:t>
      </w:r>
      <w:r w:rsidR="00F150E6" w:rsidRPr="000C375A">
        <w:rPr>
          <w:rStyle w:val="Char0"/>
          <w:rFonts w:hint="cs"/>
          <w:rtl/>
        </w:rPr>
        <w:t>الر</w:t>
      </w:r>
      <w:r w:rsidRPr="000C375A">
        <w:rPr>
          <w:rStyle w:val="Char0"/>
          <w:rFonts w:hint="cs"/>
          <w:rtl/>
        </w:rPr>
        <w:t>ی</w:t>
      </w:r>
      <w:r w:rsidR="00F150E6" w:rsidRPr="000C375A">
        <w:rPr>
          <w:rStyle w:val="Char0"/>
          <w:rFonts w:hint="cs"/>
          <w:rtl/>
        </w:rPr>
        <w:t>اض،</w:t>
      </w:r>
      <w:r w:rsidR="00F150E6" w:rsidRPr="000C375A">
        <w:rPr>
          <w:rStyle w:val="Char0"/>
          <w:rtl/>
        </w:rPr>
        <w:t xml:space="preserve"> </w:t>
      </w:r>
      <w:r w:rsidR="00F150E6" w:rsidRPr="000C375A">
        <w:rPr>
          <w:rStyle w:val="Char0"/>
          <w:rFonts w:hint="cs"/>
          <w:rtl/>
        </w:rPr>
        <w:t>دار</w:t>
      </w:r>
      <w:r w:rsidR="00F150E6" w:rsidRPr="000C375A">
        <w:rPr>
          <w:rStyle w:val="Char0"/>
          <w:rtl/>
        </w:rPr>
        <w:t xml:space="preserve"> </w:t>
      </w:r>
      <w:r w:rsidR="00F150E6" w:rsidRPr="000C375A">
        <w:rPr>
          <w:rStyle w:val="Char0"/>
          <w:rFonts w:hint="cs"/>
          <w:rtl/>
        </w:rPr>
        <w:t>الهجره،</w:t>
      </w:r>
      <w:r w:rsidR="00F150E6" w:rsidRPr="000C375A">
        <w:rPr>
          <w:rStyle w:val="Char0"/>
          <w:rtl/>
        </w:rPr>
        <w:t xml:space="preserve"> 14</w:t>
      </w:r>
      <w:r w:rsidR="00F150E6" w:rsidRPr="00C64670">
        <w:rPr>
          <w:rStyle w:val="Char0"/>
          <w:rtl/>
        </w:rPr>
        <w:t xml:space="preserve">25 </w:t>
      </w:r>
      <w:r w:rsidR="00F150E6" w:rsidRPr="00C64670">
        <w:rPr>
          <w:rStyle w:val="Char0"/>
          <w:rFonts w:hint="cs"/>
          <w:rtl/>
        </w:rPr>
        <w:t>هـ.</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C64670">
        <w:rPr>
          <w:rStyle w:val="Char0"/>
          <w:rtl/>
        </w:rPr>
        <w:t>ماتر</w:t>
      </w:r>
      <w:r w:rsidR="00DF08BB">
        <w:rPr>
          <w:rStyle w:val="Char0"/>
          <w:rtl/>
        </w:rPr>
        <w:t>ی</w:t>
      </w:r>
      <w:r w:rsidRPr="00C64670">
        <w:rPr>
          <w:rStyle w:val="Char0"/>
          <w:rtl/>
        </w:rPr>
        <w:t>د</w:t>
      </w:r>
      <w:r w:rsidR="00DF08BB">
        <w:rPr>
          <w:rStyle w:val="Char0"/>
          <w:rtl/>
        </w:rPr>
        <w:t>ی</w:t>
      </w:r>
      <w:r w:rsidRPr="000C375A">
        <w:rPr>
          <w:rStyle w:val="Char0"/>
          <w:rtl/>
        </w:rPr>
        <w:t>، أبومنصور، التوحيد- الماتريديه، محقق: د</w:t>
      </w:r>
      <w:r w:rsidR="00DF08BB" w:rsidRPr="000C375A">
        <w:rPr>
          <w:rStyle w:val="Char0"/>
          <w:rtl/>
        </w:rPr>
        <w:t>ک</w:t>
      </w:r>
      <w:r w:rsidRPr="000C375A">
        <w:rPr>
          <w:rStyle w:val="Char0"/>
          <w:rtl/>
        </w:rPr>
        <w:t>تر فتح‌الله خل</w:t>
      </w:r>
      <w:r w:rsidR="00DF08BB" w:rsidRPr="000C375A">
        <w:rPr>
          <w:rStyle w:val="Char0"/>
          <w:rtl/>
        </w:rPr>
        <w:t>ی</w:t>
      </w:r>
      <w:r w:rsidRPr="000C375A">
        <w:rPr>
          <w:rStyle w:val="Char0"/>
          <w:rtl/>
        </w:rPr>
        <w:t>ف، دارالجامعات، اس</w:t>
      </w:r>
      <w:r w:rsidR="00DF08BB" w:rsidRPr="000C375A">
        <w:rPr>
          <w:rStyle w:val="Char0"/>
          <w:rtl/>
        </w:rPr>
        <w:t>ک</w:t>
      </w:r>
      <w:r w:rsidRPr="000C375A">
        <w:rPr>
          <w:rStyle w:val="Char0"/>
          <w:rtl/>
        </w:rPr>
        <w:t>ندر</w:t>
      </w:r>
      <w:r w:rsidR="00DF08BB" w:rsidRPr="000C375A">
        <w:rPr>
          <w:rStyle w:val="Char0"/>
          <w:rtl/>
        </w:rPr>
        <w:t>ی</w:t>
      </w:r>
      <w:r w:rsidRPr="000C375A">
        <w:rPr>
          <w:rStyle w:val="Char0"/>
          <w:rtl/>
        </w:rPr>
        <w:t>ه، ب</w:t>
      </w:r>
      <w:r w:rsidR="00DF08BB" w:rsidRPr="000C375A">
        <w:rPr>
          <w:rStyle w:val="Char0"/>
          <w:rtl/>
        </w:rPr>
        <w:t>ی</w:t>
      </w:r>
      <w:r w:rsidRPr="000C375A">
        <w:rPr>
          <w:rStyle w:val="Char0"/>
          <w:rtl/>
        </w:rPr>
        <w:t>‌تا</w:t>
      </w:r>
      <w:r w:rsidRPr="00C64670">
        <w:rPr>
          <w:rStyle w:val="Char0"/>
          <w:rtl/>
        </w:rPr>
        <w:t>.</w:t>
      </w:r>
    </w:p>
    <w:p w:rsidR="00CB689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مالک</w:t>
      </w:r>
      <w:r w:rsidRPr="00C64670">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أنس،</w:t>
      </w:r>
      <w:r w:rsidRPr="000C375A">
        <w:rPr>
          <w:rStyle w:val="Char0"/>
          <w:rtl/>
        </w:rPr>
        <w:t xml:space="preserve"> </w:t>
      </w:r>
      <w:r w:rsidRPr="000C375A">
        <w:rPr>
          <w:rStyle w:val="Char0"/>
          <w:rFonts w:hint="cs"/>
          <w:rtl/>
        </w:rPr>
        <w:t>الموطأ،</w:t>
      </w:r>
      <w:r w:rsidRPr="000C375A">
        <w:rPr>
          <w:rStyle w:val="Char0"/>
          <w:rtl/>
        </w:rPr>
        <w:t xml:space="preserve"> </w:t>
      </w:r>
      <w:r w:rsidRPr="000C375A">
        <w:rPr>
          <w:rStyle w:val="Char0"/>
          <w:rFonts w:hint="cs"/>
          <w:rtl/>
        </w:rPr>
        <w:t>روایت</w:t>
      </w:r>
      <w:r w:rsidRPr="000C375A">
        <w:rPr>
          <w:rStyle w:val="Char0"/>
          <w:rtl/>
        </w:rPr>
        <w:t xml:space="preserve"> </w:t>
      </w:r>
      <w:r w:rsidRPr="000C375A">
        <w:rPr>
          <w:rStyle w:val="Char0"/>
          <w:rFonts w:hint="cs"/>
          <w:rtl/>
        </w:rPr>
        <w:t>حسن</w:t>
      </w:r>
      <w:r w:rsidRPr="000C375A">
        <w:rPr>
          <w:rStyle w:val="Char0"/>
          <w:rtl/>
        </w:rPr>
        <w:t xml:space="preserve"> </w:t>
      </w:r>
      <w:r w:rsidRPr="000C375A">
        <w:rPr>
          <w:rStyle w:val="Char0"/>
          <w:rFonts w:hint="cs"/>
          <w:rtl/>
        </w:rPr>
        <w:t>شیبــانی،</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تقی</w:t>
      </w:r>
      <w:r w:rsidRPr="000C375A">
        <w:rPr>
          <w:rStyle w:val="Char0"/>
          <w:rtl/>
        </w:rPr>
        <w:t xml:space="preserve"> </w:t>
      </w:r>
      <w:r w:rsidRPr="000C375A">
        <w:rPr>
          <w:rStyle w:val="Char0"/>
          <w:rFonts w:hint="cs"/>
          <w:rtl/>
        </w:rPr>
        <w:t>الدین</w:t>
      </w:r>
      <w:r w:rsidRPr="000C375A">
        <w:rPr>
          <w:rStyle w:val="Char0"/>
          <w:rtl/>
        </w:rPr>
        <w:t xml:space="preserve"> </w:t>
      </w:r>
      <w:r w:rsidRPr="000C375A">
        <w:rPr>
          <w:rStyle w:val="Char0"/>
          <w:rFonts w:hint="cs"/>
          <w:rtl/>
        </w:rPr>
        <w:t>ندوی،</w:t>
      </w:r>
      <w:r w:rsidRPr="000C375A">
        <w:rPr>
          <w:rStyle w:val="Char0"/>
          <w:rtl/>
        </w:rPr>
        <w:t xml:space="preserve"> </w:t>
      </w:r>
      <w:r w:rsidRPr="000C375A">
        <w:rPr>
          <w:rStyle w:val="Char0"/>
          <w:rFonts w:hint="cs"/>
          <w:rtl/>
        </w:rPr>
        <w:t>دمشق،</w:t>
      </w:r>
      <w:r w:rsidRPr="000C375A">
        <w:rPr>
          <w:rStyle w:val="Char0"/>
          <w:rtl/>
        </w:rPr>
        <w:t xml:space="preserve"> </w:t>
      </w:r>
      <w:r w:rsidRPr="000C375A">
        <w:rPr>
          <w:rStyle w:val="Char0"/>
          <w:rFonts w:hint="cs"/>
          <w:rtl/>
        </w:rPr>
        <w:t>دارالقلـم،</w:t>
      </w:r>
      <w:r w:rsidRPr="000C375A">
        <w:rPr>
          <w:rStyle w:val="Char0"/>
          <w:rtl/>
        </w:rPr>
        <w:t xml:space="preserve"> </w:t>
      </w:r>
      <w:r w:rsidR="00B1451C" w:rsidRPr="000C375A">
        <w:rPr>
          <w:rStyle w:val="Char0"/>
          <w:rFonts w:hint="cs"/>
          <w:rtl/>
        </w:rPr>
        <w:t>اول</w:t>
      </w:r>
      <w:r w:rsidRPr="000C375A">
        <w:rPr>
          <w:rStyle w:val="Char0"/>
          <w:rFonts w:hint="cs"/>
          <w:rtl/>
        </w:rPr>
        <w:t>،</w:t>
      </w:r>
      <w:r w:rsidRPr="000C375A">
        <w:rPr>
          <w:rStyle w:val="Char0"/>
          <w:rtl/>
        </w:rPr>
        <w:t xml:space="preserve"> 1413</w:t>
      </w:r>
      <w:r w:rsidRPr="00C64670">
        <w:rPr>
          <w:rStyle w:val="Char0"/>
          <w:rtl/>
        </w:rPr>
        <w:t xml:space="preserve"> </w:t>
      </w:r>
      <w:r w:rsidRPr="00C64670">
        <w:rPr>
          <w:rStyle w:val="Char0"/>
          <w:rFonts w:hint="cs"/>
          <w:rtl/>
        </w:rPr>
        <w:t>هـ</w:t>
      </w:r>
      <w:r w:rsidR="00B1451C" w:rsidRPr="00C64670">
        <w:rPr>
          <w:rStyle w:val="Char0"/>
          <w:rFonts w:hint="cs"/>
          <w:rtl/>
        </w:rPr>
        <w:t>.</w:t>
      </w:r>
    </w:p>
    <w:p w:rsidR="00CB6890" w:rsidRPr="00C64670" w:rsidRDefault="00B1451C"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مروزی، محمدبن</w:t>
      </w:r>
      <w:r w:rsidRPr="000C375A">
        <w:rPr>
          <w:rStyle w:val="Char0"/>
          <w:rtl/>
        </w:rPr>
        <w:t xml:space="preserve"> </w:t>
      </w:r>
      <w:r w:rsidRPr="000C375A">
        <w:rPr>
          <w:rStyle w:val="Char0"/>
          <w:rFonts w:hint="cs"/>
          <w:rtl/>
        </w:rPr>
        <w:t>نصربن</w:t>
      </w:r>
      <w:r w:rsidRPr="000C375A">
        <w:rPr>
          <w:rStyle w:val="Char0"/>
          <w:rtl/>
        </w:rPr>
        <w:t xml:space="preserve"> </w:t>
      </w:r>
      <w:r w:rsidRPr="000C375A">
        <w:rPr>
          <w:rStyle w:val="Char0"/>
          <w:rFonts w:hint="cs"/>
          <w:rtl/>
        </w:rPr>
        <w:t>حجاج</w:t>
      </w:r>
      <w:r w:rsidRPr="000C375A">
        <w:rPr>
          <w:rStyle w:val="Char0"/>
          <w:rtl/>
        </w:rPr>
        <w:t xml:space="preserve"> </w:t>
      </w:r>
      <w:r w:rsidRPr="000C375A">
        <w:rPr>
          <w:rStyle w:val="Char0"/>
          <w:rFonts w:hint="cs"/>
          <w:rtl/>
        </w:rPr>
        <w:t>مروز</w:t>
      </w:r>
      <w:r w:rsidR="00DF08BB" w:rsidRPr="000C375A">
        <w:rPr>
          <w:rStyle w:val="Char0"/>
          <w:rFonts w:hint="cs"/>
          <w:rtl/>
        </w:rPr>
        <w:t>ی</w:t>
      </w:r>
      <w:r w:rsidRPr="000C375A">
        <w:rPr>
          <w:rStyle w:val="Char0"/>
          <w:rtl/>
        </w:rPr>
        <w:t xml:space="preserve"> </w:t>
      </w:r>
      <w:r w:rsidRPr="000C375A">
        <w:rPr>
          <w:rStyle w:val="Char0"/>
          <w:rFonts w:hint="cs"/>
          <w:rtl/>
        </w:rPr>
        <w:t>أبو</w:t>
      </w:r>
      <w:r w:rsidRPr="000C375A">
        <w:rPr>
          <w:rStyle w:val="Char0"/>
          <w:rtl/>
        </w:rPr>
        <w:t xml:space="preserve"> </w:t>
      </w:r>
      <w:r w:rsidRPr="000C375A">
        <w:rPr>
          <w:rStyle w:val="Char0"/>
          <w:rFonts w:hint="cs"/>
          <w:rtl/>
        </w:rPr>
        <w:t>عبدالله</w:t>
      </w:r>
      <w:r w:rsidR="006663C7" w:rsidRPr="000C375A">
        <w:rPr>
          <w:rStyle w:val="Char0"/>
          <w:rFonts w:hint="cs"/>
          <w:rtl/>
        </w:rPr>
        <w:t xml:space="preserve">، </w:t>
      </w:r>
      <w:r w:rsidR="00F150E6" w:rsidRPr="000C375A">
        <w:rPr>
          <w:rStyle w:val="Char0"/>
          <w:rFonts w:hint="cs"/>
          <w:rtl/>
        </w:rPr>
        <w:t>تعظیم</w:t>
      </w:r>
      <w:r w:rsidR="00F150E6" w:rsidRPr="000C375A">
        <w:rPr>
          <w:rStyle w:val="Char0"/>
          <w:rtl/>
        </w:rPr>
        <w:t xml:space="preserve"> </w:t>
      </w:r>
      <w:r w:rsidR="00F150E6" w:rsidRPr="000C375A">
        <w:rPr>
          <w:rStyle w:val="Char0"/>
          <w:rFonts w:hint="cs"/>
          <w:rtl/>
        </w:rPr>
        <w:t>قدرالصلاة،</w:t>
      </w:r>
      <w:r w:rsidR="00F150E6" w:rsidRPr="000C375A">
        <w:rPr>
          <w:rStyle w:val="Char0"/>
          <w:rtl/>
        </w:rPr>
        <w:t xml:space="preserve"> </w:t>
      </w:r>
      <w:r w:rsidR="00F150E6" w:rsidRPr="000C375A">
        <w:rPr>
          <w:rStyle w:val="Char0"/>
          <w:rFonts w:hint="cs"/>
          <w:rtl/>
        </w:rPr>
        <w:t>تحقیق</w:t>
      </w:r>
      <w:r w:rsidR="00F150E6" w:rsidRPr="000C375A">
        <w:rPr>
          <w:rStyle w:val="Char0"/>
          <w:rtl/>
        </w:rPr>
        <w:t xml:space="preserve">: </w:t>
      </w:r>
      <w:r w:rsidR="00F150E6" w:rsidRPr="000C375A">
        <w:rPr>
          <w:rStyle w:val="Char0"/>
          <w:rFonts w:hint="cs"/>
          <w:rtl/>
        </w:rPr>
        <w:t>عبدالرحمن</w:t>
      </w:r>
      <w:r w:rsidRPr="000C375A">
        <w:rPr>
          <w:rStyle w:val="Char0"/>
          <w:rFonts w:hint="cs"/>
          <w:rtl/>
        </w:rPr>
        <w:softHyphen/>
      </w:r>
      <w:r w:rsidR="00F150E6" w:rsidRPr="000C375A">
        <w:rPr>
          <w:rStyle w:val="Char0"/>
          <w:rFonts w:hint="cs"/>
          <w:rtl/>
        </w:rPr>
        <w:t>بن</w:t>
      </w:r>
      <w:r w:rsidR="00F150E6" w:rsidRPr="000C375A">
        <w:rPr>
          <w:rStyle w:val="Char0"/>
          <w:rtl/>
        </w:rPr>
        <w:t xml:space="preserve"> </w:t>
      </w:r>
      <w:r w:rsidR="00F150E6" w:rsidRPr="000C375A">
        <w:rPr>
          <w:rStyle w:val="Char0"/>
          <w:rFonts w:hint="cs"/>
          <w:rtl/>
        </w:rPr>
        <w:t>عبدالجبار</w:t>
      </w:r>
      <w:r w:rsidR="00F150E6" w:rsidRPr="000C375A">
        <w:rPr>
          <w:rStyle w:val="Char0"/>
          <w:rtl/>
        </w:rPr>
        <w:t xml:space="preserve"> </w:t>
      </w:r>
      <w:r w:rsidR="00F150E6" w:rsidRPr="000C375A">
        <w:rPr>
          <w:rStyle w:val="Char0"/>
          <w:rFonts w:hint="cs"/>
          <w:rtl/>
        </w:rPr>
        <w:t>فریوائی،</w:t>
      </w:r>
      <w:r w:rsidR="00F150E6" w:rsidRPr="000C375A">
        <w:rPr>
          <w:rStyle w:val="Char0"/>
          <w:rtl/>
        </w:rPr>
        <w:t xml:space="preserve"> </w:t>
      </w:r>
      <w:r w:rsidR="00F150E6" w:rsidRPr="000C375A">
        <w:rPr>
          <w:rStyle w:val="Char0"/>
          <w:rFonts w:hint="cs"/>
          <w:rtl/>
        </w:rPr>
        <w:t>مدین</w:t>
      </w:r>
      <w:r w:rsidRPr="000C375A">
        <w:rPr>
          <w:rStyle w:val="Char0"/>
          <w:rFonts w:hint="cs"/>
          <w:rtl/>
        </w:rPr>
        <w:t>ه</w:t>
      </w:r>
      <w:r w:rsidR="00F150E6" w:rsidRPr="000C375A">
        <w:rPr>
          <w:rStyle w:val="Char0"/>
          <w:rFonts w:hint="cs"/>
          <w:rtl/>
        </w:rPr>
        <w:t>،</w:t>
      </w:r>
      <w:r w:rsidR="00F150E6" w:rsidRPr="000C375A">
        <w:rPr>
          <w:rStyle w:val="Char0"/>
          <w:rtl/>
        </w:rPr>
        <w:t xml:space="preserve"> </w:t>
      </w:r>
      <w:r w:rsidR="00F150E6" w:rsidRPr="000C375A">
        <w:rPr>
          <w:rStyle w:val="Char0"/>
          <w:rFonts w:hint="cs"/>
          <w:rtl/>
        </w:rPr>
        <w:t>مکتبة</w:t>
      </w:r>
      <w:r w:rsidR="00F150E6" w:rsidRPr="000C375A">
        <w:rPr>
          <w:rStyle w:val="Char0"/>
          <w:rtl/>
        </w:rPr>
        <w:t xml:space="preserve"> </w:t>
      </w:r>
      <w:r w:rsidR="00F150E6" w:rsidRPr="000C375A">
        <w:rPr>
          <w:rStyle w:val="Char0"/>
          <w:rFonts w:hint="cs"/>
          <w:rtl/>
        </w:rPr>
        <w:t>الدار</w:t>
      </w:r>
      <w:r w:rsidR="00F150E6" w:rsidRPr="00C64670">
        <w:rPr>
          <w:rStyle w:val="Char0"/>
          <w:rFonts w:hint="cs"/>
          <w:rtl/>
        </w:rPr>
        <w:t>،</w:t>
      </w:r>
      <w:r w:rsidR="00F150E6" w:rsidRPr="00C64670">
        <w:rPr>
          <w:rStyle w:val="Char0"/>
          <w:rtl/>
        </w:rPr>
        <w:t xml:space="preserve"> 1406 </w:t>
      </w:r>
      <w:r w:rsidR="00F150E6" w:rsidRPr="00C64670">
        <w:rPr>
          <w:rStyle w:val="Char0"/>
          <w:rFonts w:hint="cs"/>
          <w:rtl/>
        </w:rPr>
        <w:t>هـ</w:t>
      </w:r>
      <w:r w:rsidRPr="00C64670">
        <w:rPr>
          <w:rStyle w:val="Char0"/>
          <w:rFonts w:hint="cs"/>
          <w:rtl/>
        </w:rPr>
        <w:t>.</w:t>
      </w:r>
    </w:p>
    <w:p w:rsidR="00CB6890" w:rsidRPr="00C64670" w:rsidRDefault="00B1451C"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00F150E6" w:rsidRPr="000C375A">
        <w:rPr>
          <w:rStyle w:val="Char0"/>
          <w:rFonts w:hint="cs"/>
          <w:rtl/>
        </w:rPr>
        <w:t>، السنة، تحق</w:t>
      </w:r>
      <w:r w:rsidR="00DF08BB" w:rsidRPr="000C375A">
        <w:rPr>
          <w:rStyle w:val="Char0"/>
          <w:rFonts w:hint="cs"/>
          <w:rtl/>
        </w:rPr>
        <w:t>ی</w:t>
      </w:r>
      <w:r w:rsidR="00F150E6" w:rsidRPr="000C375A">
        <w:rPr>
          <w:rStyle w:val="Char0"/>
          <w:rFonts w:hint="cs"/>
          <w:rtl/>
        </w:rPr>
        <w:t>ق</w:t>
      </w:r>
      <w:r w:rsidR="00BB6A15" w:rsidRPr="000C375A">
        <w:rPr>
          <w:rStyle w:val="Char0"/>
          <w:rtl/>
        </w:rPr>
        <w:t xml:space="preserve">: </w:t>
      </w:r>
      <w:r w:rsidR="00F150E6" w:rsidRPr="000C375A">
        <w:rPr>
          <w:rStyle w:val="Char0"/>
          <w:rFonts w:hint="cs"/>
          <w:rtl/>
        </w:rPr>
        <w:t>سالم</w:t>
      </w:r>
      <w:r w:rsidR="00F150E6" w:rsidRPr="000C375A">
        <w:rPr>
          <w:rStyle w:val="Char0"/>
          <w:rtl/>
        </w:rPr>
        <w:t xml:space="preserve"> </w:t>
      </w:r>
      <w:r w:rsidR="00F150E6" w:rsidRPr="000C375A">
        <w:rPr>
          <w:rStyle w:val="Char0"/>
          <w:rFonts w:hint="cs"/>
          <w:rtl/>
        </w:rPr>
        <w:t>أحمد</w:t>
      </w:r>
      <w:r w:rsidR="00F150E6" w:rsidRPr="000C375A">
        <w:rPr>
          <w:rStyle w:val="Char0"/>
          <w:rtl/>
        </w:rPr>
        <w:t xml:space="preserve"> </w:t>
      </w:r>
      <w:r w:rsidR="00F150E6" w:rsidRPr="000C375A">
        <w:rPr>
          <w:rStyle w:val="Char0"/>
          <w:rFonts w:hint="cs"/>
          <w:rtl/>
        </w:rPr>
        <w:t>السلف</w:t>
      </w:r>
      <w:r w:rsidR="00DF08BB" w:rsidRPr="000C375A">
        <w:rPr>
          <w:rStyle w:val="Char0"/>
          <w:rFonts w:hint="cs"/>
          <w:rtl/>
        </w:rPr>
        <w:t>ی</w:t>
      </w:r>
      <w:r w:rsidR="00F150E6" w:rsidRPr="000C375A">
        <w:rPr>
          <w:rStyle w:val="Char0"/>
          <w:rFonts w:hint="cs"/>
          <w:rtl/>
        </w:rPr>
        <w:t>، مؤسسة</w:t>
      </w:r>
      <w:r w:rsidR="00F150E6" w:rsidRPr="000C375A">
        <w:rPr>
          <w:rStyle w:val="Char0"/>
          <w:rtl/>
        </w:rPr>
        <w:t xml:space="preserve"> </w:t>
      </w:r>
      <w:r w:rsidR="00F150E6" w:rsidRPr="000C375A">
        <w:rPr>
          <w:rStyle w:val="Char0"/>
          <w:rFonts w:hint="cs"/>
          <w:rtl/>
        </w:rPr>
        <w:t>الكتب</w:t>
      </w:r>
      <w:r w:rsidR="00F150E6" w:rsidRPr="000C375A">
        <w:rPr>
          <w:rStyle w:val="Char0"/>
          <w:rtl/>
        </w:rPr>
        <w:t xml:space="preserve"> </w:t>
      </w:r>
      <w:r w:rsidR="00F150E6" w:rsidRPr="000C375A">
        <w:rPr>
          <w:rStyle w:val="Char0"/>
          <w:rFonts w:hint="cs"/>
          <w:rtl/>
        </w:rPr>
        <w:t>الثقافية</w:t>
      </w:r>
      <w:r w:rsidR="00F150E6" w:rsidRPr="000C375A">
        <w:rPr>
          <w:rStyle w:val="Char0"/>
          <w:rtl/>
        </w:rPr>
        <w:t xml:space="preserve"> </w:t>
      </w:r>
      <w:r w:rsidR="00F150E6" w:rsidRPr="000C375A">
        <w:rPr>
          <w:rStyle w:val="Char0"/>
          <w:rFonts w:hint="cs"/>
          <w:rtl/>
        </w:rPr>
        <w:t>–</w:t>
      </w:r>
      <w:r w:rsidR="00F150E6" w:rsidRPr="000C375A">
        <w:rPr>
          <w:rStyle w:val="Char0"/>
          <w:rtl/>
        </w:rPr>
        <w:t xml:space="preserve"> </w:t>
      </w:r>
      <w:r w:rsidR="00F150E6" w:rsidRPr="000C375A">
        <w:rPr>
          <w:rStyle w:val="Char0"/>
          <w:rFonts w:hint="cs"/>
          <w:rtl/>
        </w:rPr>
        <w:t>ب</w:t>
      </w:r>
      <w:r w:rsidR="00DF08BB" w:rsidRPr="000C375A">
        <w:rPr>
          <w:rStyle w:val="Char0"/>
          <w:rFonts w:hint="cs"/>
          <w:rtl/>
        </w:rPr>
        <w:t>ی</w:t>
      </w:r>
      <w:r w:rsidR="00F150E6" w:rsidRPr="000C375A">
        <w:rPr>
          <w:rStyle w:val="Char0"/>
          <w:rFonts w:hint="cs"/>
          <w:rtl/>
        </w:rPr>
        <w:t xml:space="preserve">روت، </w:t>
      </w:r>
      <w:r w:rsidRPr="000C375A">
        <w:rPr>
          <w:rStyle w:val="Char0"/>
          <w:rFonts w:hint="cs"/>
          <w:rtl/>
        </w:rPr>
        <w:t>اول</w:t>
      </w:r>
      <w:r w:rsidR="006663C7" w:rsidRPr="000C375A">
        <w:rPr>
          <w:rStyle w:val="Char0"/>
          <w:rtl/>
        </w:rPr>
        <w:t xml:space="preserve">، </w:t>
      </w:r>
      <w:r w:rsidR="00F150E6" w:rsidRPr="000C375A">
        <w:rPr>
          <w:rStyle w:val="Char0"/>
          <w:rtl/>
        </w:rPr>
        <w:t>1408</w:t>
      </w:r>
      <w:r w:rsidR="00F150E6" w:rsidRPr="000C375A">
        <w:rPr>
          <w:rStyle w:val="Char0"/>
          <w:rFonts w:hint="cs"/>
          <w:rtl/>
        </w:rPr>
        <w:t>ه</w:t>
      </w:r>
      <w:r w:rsidR="00F150E6" w:rsidRPr="00C64670">
        <w:rPr>
          <w:rStyle w:val="Char0"/>
          <w:rFonts w:hint="cs"/>
          <w:rtl/>
        </w:rPr>
        <w:t>ـ</w:t>
      </w:r>
      <w:r w:rsidRPr="00C64670">
        <w:rPr>
          <w:rStyle w:val="Char0"/>
          <w:rFonts w:hint="cs"/>
          <w:rtl/>
        </w:rPr>
        <w:t>.</w:t>
      </w:r>
    </w:p>
    <w:p w:rsidR="00CB689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C64670">
        <w:rPr>
          <w:rStyle w:val="Char0"/>
          <w:rFonts w:hint="cs"/>
          <w:rtl/>
        </w:rPr>
        <w:t>مزی،</w:t>
      </w:r>
      <w:r w:rsidRPr="00C64670">
        <w:rPr>
          <w:rStyle w:val="Char0"/>
          <w:rtl/>
        </w:rPr>
        <w:t xml:space="preserve"> </w:t>
      </w:r>
      <w:r w:rsidR="00DF08BB" w:rsidRPr="000C375A">
        <w:rPr>
          <w:rStyle w:val="Char0"/>
          <w:rFonts w:hint="cs"/>
          <w:rtl/>
        </w:rPr>
        <w:t>ی</w:t>
      </w:r>
      <w:r w:rsidRPr="000C375A">
        <w:rPr>
          <w:rStyle w:val="Char0"/>
          <w:rFonts w:hint="cs"/>
          <w:rtl/>
        </w:rPr>
        <w:t>وسف</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الز</w:t>
      </w:r>
      <w:r w:rsidR="00DF08BB" w:rsidRPr="000C375A">
        <w:rPr>
          <w:rStyle w:val="Char0"/>
          <w:rFonts w:hint="cs"/>
          <w:rtl/>
        </w:rPr>
        <w:t>کی</w:t>
      </w:r>
      <w:r w:rsidRPr="000C375A">
        <w:rPr>
          <w:rStyle w:val="Char0"/>
          <w:rtl/>
        </w:rPr>
        <w:t xml:space="preserve"> </w:t>
      </w:r>
      <w:r w:rsidRPr="000C375A">
        <w:rPr>
          <w:rStyle w:val="Char0"/>
          <w:rFonts w:hint="cs"/>
          <w:rtl/>
        </w:rPr>
        <w:t>عبدالرحمن</w:t>
      </w:r>
      <w:r w:rsidRPr="000C375A">
        <w:rPr>
          <w:rStyle w:val="Char0"/>
          <w:rtl/>
        </w:rPr>
        <w:t xml:space="preserve"> </w:t>
      </w:r>
      <w:r w:rsidRPr="000C375A">
        <w:rPr>
          <w:rStyle w:val="Char0"/>
          <w:rFonts w:hint="cs"/>
          <w:rtl/>
        </w:rPr>
        <w:t>أبو</w:t>
      </w:r>
      <w:r w:rsidRPr="000C375A">
        <w:rPr>
          <w:rStyle w:val="Char0"/>
          <w:rtl/>
        </w:rPr>
        <w:t xml:space="preserve"> </w:t>
      </w:r>
      <w:r w:rsidRPr="000C375A">
        <w:rPr>
          <w:rStyle w:val="Char0"/>
          <w:rFonts w:hint="cs"/>
          <w:rtl/>
        </w:rPr>
        <w:t>الحجاج</w:t>
      </w:r>
      <w:r w:rsidRPr="000C375A">
        <w:rPr>
          <w:rStyle w:val="Char0"/>
          <w:rtl/>
        </w:rPr>
        <w:t xml:space="preserve"> </w:t>
      </w:r>
      <w:r w:rsidRPr="000C375A">
        <w:rPr>
          <w:rStyle w:val="Char0"/>
          <w:rFonts w:hint="cs"/>
          <w:rtl/>
        </w:rPr>
        <w:t>المز</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تهذيب</w:t>
      </w:r>
      <w:r w:rsidRPr="000C375A">
        <w:rPr>
          <w:rStyle w:val="Char0"/>
          <w:rtl/>
        </w:rPr>
        <w:t xml:space="preserve"> </w:t>
      </w:r>
      <w:r w:rsidRPr="000C375A">
        <w:rPr>
          <w:rStyle w:val="Char0"/>
          <w:rFonts w:hint="cs"/>
          <w:rtl/>
        </w:rPr>
        <w:t>الكمال،</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 xml:space="preserve">: </w:t>
      </w:r>
      <w:r w:rsidRPr="000C375A">
        <w:rPr>
          <w:rStyle w:val="Char0"/>
          <w:rFonts w:hint="cs"/>
          <w:rtl/>
        </w:rPr>
        <w:t>د</w:t>
      </w:r>
      <w:r w:rsidRPr="000C375A">
        <w:rPr>
          <w:rStyle w:val="Char0"/>
          <w:rtl/>
        </w:rPr>
        <w:t xml:space="preserve">. </w:t>
      </w:r>
      <w:r w:rsidRPr="000C375A">
        <w:rPr>
          <w:rStyle w:val="Char0"/>
          <w:rFonts w:hint="cs"/>
          <w:rtl/>
        </w:rPr>
        <w:t>بشار</w:t>
      </w:r>
      <w:r w:rsidRPr="000C375A">
        <w:rPr>
          <w:rStyle w:val="Char0"/>
          <w:rtl/>
        </w:rPr>
        <w:t xml:space="preserve"> </w:t>
      </w:r>
      <w:r w:rsidRPr="000C375A">
        <w:rPr>
          <w:rStyle w:val="Char0"/>
          <w:rFonts w:hint="cs"/>
          <w:rtl/>
        </w:rPr>
        <w:t>عواد</w:t>
      </w:r>
      <w:r w:rsidRPr="000C375A">
        <w:rPr>
          <w:rStyle w:val="Char0"/>
          <w:rtl/>
        </w:rPr>
        <w:t xml:space="preserve"> </w:t>
      </w:r>
      <w:r w:rsidRPr="000C375A">
        <w:rPr>
          <w:rStyle w:val="Char0"/>
          <w:rFonts w:hint="cs"/>
          <w:rtl/>
        </w:rPr>
        <w:t>معروف،</w:t>
      </w:r>
      <w:r w:rsidRPr="000C375A">
        <w:rPr>
          <w:rStyle w:val="Char0"/>
          <w:rtl/>
        </w:rPr>
        <w:t xml:space="preserve"> </w:t>
      </w:r>
      <w:r w:rsidRPr="000C375A">
        <w:rPr>
          <w:rStyle w:val="Char0"/>
          <w:rFonts w:hint="cs"/>
          <w:rtl/>
        </w:rPr>
        <w:t>مؤسسة</w:t>
      </w:r>
      <w:r w:rsidRPr="000C375A">
        <w:rPr>
          <w:rStyle w:val="Char0"/>
          <w:rtl/>
        </w:rPr>
        <w:t xml:space="preserve"> </w:t>
      </w:r>
      <w:r w:rsidRPr="000C375A">
        <w:rPr>
          <w:rStyle w:val="Char0"/>
          <w:rFonts w:hint="cs"/>
          <w:rtl/>
        </w:rPr>
        <w:t>الرسالة،</w:t>
      </w:r>
      <w:r w:rsidRPr="000C375A">
        <w:rPr>
          <w:rStyle w:val="Char0"/>
          <w:rtl/>
        </w:rPr>
        <w:t xml:space="preserve"> </w:t>
      </w:r>
      <w:r w:rsidRPr="000C375A">
        <w:rPr>
          <w:rStyle w:val="Char0"/>
          <w:rFonts w:hint="cs"/>
          <w:rtl/>
        </w:rPr>
        <w:t>بيروت،</w:t>
      </w:r>
      <w:r w:rsidRPr="000C375A">
        <w:rPr>
          <w:rStyle w:val="Char0"/>
          <w:rtl/>
        </w:rPr>
        <w:t xml:space="preserve"> 1400</w:t>
      </w:r>
      <w:r w:rsidRPr="000C375A">
        <w:rPr>
          <w:rStyle w:val="Char0"/>
          <w:rFonts w:hint="cs"/>
          <w:rtl/>
        </w:rPr>
        <w:t>هـ</w:t>
      </w:r>
      <w:r w:rsidR="00B1451C" w:rsidRPr="00C64670">
        <w:rPr>
          <w:rStyle w:val="Char0"/>
          <w:rFonts w:hint="cs"/>
          <w:rtl/>
        </w:rPr>
        <w:t>.</w:t>
      </w:r>
    </w:p>
    <w:p w:rsidR="00CB689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محامل</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حس</w:t>
      </w:r>
      <w:r w:rsidR="00DF08BB" w:rsidRPr="000C375A">
        <w:rPr>
          <w:rStyle w:val="Char0"/>
          <w:rFonts w:hint="cs"/>
          <w:rtl/>
        </w:rPr>
        <w:t>ی</w:t>
      </w:r>
      <w:r w:rsidRPr="000C375A">
        <w:rPr>
          <w:rStyle w:val="Char0"/>
          <w:rFonts w:hint="cs"/>
          <w:rtl/>
        </w:rPr>
        <w:t>ن</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اسماع</w:t>
      </w:r>
      <w:r w:rsidR="00DF08BB" w:rsidRPr="000C375A">
        <w:rPr>
          <w:rStyle w:val="Char0"/>
          <w:rFonts w:hint="cs"/>
          <w:rtl/>
        </w:rPr>
        <w:t>ی</w:t>
      </w:r>
      <w:r w:rsidRPr="000C375A">
        <w:rPr>
          <w:rStyle w:val="Char0"/>
          <w:rFonts w:hint="cs"/>
          <w:rtl/>
        </w:rPr>
        <w:t>ل</w:t>
      </w:r>
      <w:r w:rsidRPr="000C375A">
        <w:rPr>
          <w:rStyle w:val="Char0"/>
          <w:rtl/>
        </w:rPr>
        <w:t xml:space="preserve"> </w:t>
      </w:r>
      <w:r w:rsidRPr="000C375A">
        <w:rPr>
          <w:rStyle w:val="Char0"/>
          <w:rFonts w:hint="cs"/>
          <w:rtl/>
        </w:rPr>
        <w:t>الضب</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أمالي</w:t>
      </w:r>
      <w:r w:rsidRPr="000C375A">
        <w:rPr>
          <w:rStyle w:val="Char0"/>
          <w:rtl/>
        </w:rPr>
        <w:t xml:space="preserve"> </w:t>
      </w:r>
      <w:r w:rsidRPr="000C375A">
        <w:rPr>
          <w:rStyle w:val="Char0"/>
          <w:rFonts w:hint="cs"/>
          <w:rtl/>
        </w:rPr>
        <w:t>بروايه</w:t>
      </w:r>
      <w:r w:rsidRPr="000C375A">
        <w:rPr>
          <w:rStyle w:val="Char0"/>
          <w:rtl/>
        </w:rPr>
        <w:t xml:space="preserve"> </w:t>
      </w:r>
      <w:r w:rsidRPr="000C375A">
        <w:rPr>
          <w:rStyle w:val="Char0"/>
          <w:rFonts w:hint="cs"/>
          <w:rtl/>
        </w:rPr>
        <w:t>ابن</w:t>
      </w:r>
      <w:r w:rsidRPr="000C375A">
        <w:rPr>
          <w:rStyle w:val="Char0"/>
          <w:rtl/>
        </w:rPr>
        <w:t xml:space="preserve"> </w:t>
      </w:r>
      <w:r w:rsidRPr="000C375A">
        <w:rPr>
          <w:rStyle w:val="Char0"/>
          <w:rFonts w:hint="cs"/>
          <w:rtl/>
        </w:rPr>
        <w:t>يحيي</w:t>
      </w:r>
      <w:r w:rsidRPr="000C375A">
        <w:rPr>
          <w:rStyle w:val="Char0"/>
          <w:rtl/>
        </w:rPr>
        <w:t xml:space="preserve"> </w:t>
      </w:r>
      <w:r w:rsidRPr="000C375A">
        <w:rPr>
          <w:rStyle w:val="Char0"/>
          <w:rFonts w:hint="cs"/>
          <w:rtl/>
        </w:rPr>
        <w:t>البيع،</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w:t>
      </w:r>
      <w:r w:rsidRPr="000C375A">
        <w:rPr>
          <w:rStyle w:val="Char0"/>
          <w:rFonts w:hint="cs"/>
          <w:rtl/>
        </w:rPr>
        <w:t>ابراه</w:t>
      </w:r>
      <w:r w:rsidR="00DF08BB" w:rsidRPr="000C375A">
        <w:rPr>
          <w:rStyle w:val="Char0"/>
          <w:rFonts w:hint="cs"/>
          <w:rtl/>
        </w:rPr>
        <w:t>ی</w:t>
      </w:r>
      <w:r w:rsidRPr="000C375A">
        <w:rPr>
          <w:rStyle w:val="Char0"/>
          <w:rFonts w:hint="cs"/>
          <w:rtl/>
        </w:rPr>
        <w:t>م</w:t>
      </w:r>
      <w:r w:rsidRPr="000C375A">
        <w:rPr>
          <w:rStyle w:val="Char0"/>
          <w:rtl/>
        </w:rPr>
        <w:t xml:space="preserve"> </w:t>
      </w:r>
      <w:r w:rsidRPr="000C375A">
        <w:rPr>
          <w:rStyle w:val="Char0"/>
          <w:rFonts w:hint="cs"/>
          <w:rtl/>
        </w:rPr>
        <w:t>الق</w:t>
      </w:r>
      <w:r w:rsidR="00DF08BB" w:rsidRPr="000C375A">
        <w:rPr>
          <w:rStyle w:val="Char0"/>
          <w:rFonts w:hint="cs"/>
          <w:rtl/>
        </w:rPr>
        <w:t>ی</w:t>
      </w:r>
      <w:r w:rsidRPr="000C375A">
        <w:rPr>
          <w:rStyle w:val="Char0"/>
          <w:rFonts w:hint="cs"/>
          <w:rtl/>
        </w:rPr>
        <w:t>س</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عمان،</w:t>
      </w:r>
      <w:r w:rsidRPr="000C375A">
        <w:rPr>
          <w:rStyle w:val="Char0"/>
          <w:rtl/>
        </w:rPr>
        <w:t xml:space="preserve"> </w:t>
      </w:r>
      <w:r w:rsidRPr="000C375A">
        <w:rPr>
          <w:rStyle w:val="Char0"/>
          <w:rFonts w:hint="cs"/>
          <w:rtl/>
        </w:rPr>
        <w:t>المکتبة</w:t>
      </w:r>
      <w:r w:rsidRPr="000C375A">
        <w:rPr>
          <w:rStyle w:val="Char0"/>
          <w:rtl/>
        </w:rPr>
        <w:t xml:space="preserve"> </w:t>
      </w:r>
      <w:r w:rsidRPr="000C375A">
        <w:rPr>
          <w:rStyle w:val="Char0"/>
          <w:rFonts w:hint="cs"/>
          <w:rtl/>
        </w:rPr>
        <w:t>الإسلامية</w:t>
      </w:r>
      <w:r w:rsidRPr="000C375A">
        <w:rPr>
          <w:rStyle w:val="Char0"/>
          <w:rtl/>
        </w:rPr>
        <w:t>-</w:t>
      </w:r>
      <w:r w:rsidRPr="000C375A">
        <w:rPr>
          <w:rStyle w:val="Char0"/>
          <w:rFonts w:hint="cs"/>
          <w:rtl/>
        </w:rPr>
        <w:t>دار</w:t>
      </w:r>
      <w:r w:rsidRPr="000C375A">
        <w:rPr>
          <w:rStyle w:val="Char0"/>
          <w:rtl/>
        </w:rPr>
        <w:t xml:space="preserve"> </w:t>
      </w:r>
      <w:r w:rsidRPr="000C375A">
        <w:rPr>
          <w:rStyle w:val="Char0"/>
          <w:rFonts w:hint="cs"/>
          <w:rtl/>
        </w:rPr>
        <w:t>ابن</w:t>
      </w:r>
      <w:r w:rsidRPr="000C375A">
        <w:rPr>
          <w:rStyle w:val="Char0"/>
          <w:rtl/>
        </w:rPr>
        <w:t xml:space="preserve"> </w:t>
      </w:r>
      <w:r w:rsidRPr="000C375A">
        <w:rPr>
          <w:rStyle w:val="Char0"/>
          <w:rFonts w:hint="cs"/>
          <w:rtl/>
        </w:rPr>
        <w:t>ق</w:t>
      </w:r>
      <w:r w:rsidR="00DF08BB" w:rsidRPr="000C375A">
        <w:rPr>
          <w:rStyle w:val="Char0"/>
          <w:rFonts w:hint="cs"/>
          <w:rtl/>
        </w:rPr>
        <w:t>ی</w:t>
      </w:r>
      <w:r w:rsidRPr="000C375A">
        <w:rPr>
          <w:rStyle w:val="Char0"/>
          <w:rFonts w:hint="cs"/>
          <w:rtl/>
        </w:rPr>
        <w:t>م،</w:t>
      </w:r>
      <w:r w:rsidRPr="000C375A">
        <w:rPr>
          <w:rStyle w:val="Char0"/>
          <w:rtl/>
        </w:rPr>
        <w:t xml:space="preserve"> 1412 </w:t>
      </w:r>
      <w:r w:rsidRPr="000C375A">
        <w:rPr>
          <w:rStyle w:val="Char0"/>
          <w:rFonts w:hint="cs"/>
          <w:rtl/>
        </w:rPr>
        <w:t>هـ</w:t>
      </w:r>
      <w:r w:rsidRPr="00C64670">
        <w:rPr>
          <w:rStyle w:val="Char0"/>
          <w:rFonts w:hint="cs"/>
          <w:rtl/>
        </w:rPr>
        <w:t>.</w:t>
      </w:r>
    </w:p>
    <w:p w:rsidR="00CB689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مسلم،</w:t>
      </w:r>
      <w:r w:rsidRPr="000C375A">
        <w:rPr>
          <w:rStyle w:val="Char0"/>
          <w:rtl/>
        </w:rPr>
        <w:t xml:space="preserve"> </w:t>
      </w:r>
      <w:r w:rsidRPr="000C375A">
        <w:rPr>
          <w:rStyle w:val="Char0"/>
          <w:rFonts w:hint="cs"/>
          <w:rtl/>
        </w:rPr>
        <w:t>مسلم</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الحجاج</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مسلم</w:t>
      </w:r>
      <w:r w:rsidRPr="000C375A">
        <w:rPr>
          <w:rStyle w:val="Char0"/>
          <w:rtl/>
        </w:rPr>
        <w:t xml:space="preserve"> </w:t>
      </w:r>
      <w:r w:rsidRPr="000C375A">
        <w:rPr>
          <w:rStyle w:val="Char0"/>
          <w:rFonts w:hint="cs"/>
          <w:rtl/>
        </w:rPr>
        <w:t>قشیری،</w:t>
      </w:r>
      <w:r w:rsidRPr="000C375A">
        <w:rPr>
          <w:rStyle w:val="Char0"/>
          <w:rtl/>
        </w:rPr>
        <w:t xml:space="preserve"> </w:t>
      </w:r>
      <w:r w:rsidRPr="000C375A">
        <w:rPr>
          <w:rStyle w:val="Char0"/>
          <w:rFonts w:hint="cs"/>
          <w:rtl/>
        </w:rPr>
        <w:t>الجامع</w:t>
      </w:r>
      <w:r w:rsidRPr="000C375A">
        <w:rPr>
          <w:rStyle w:val="Char0"/>
          <w:rtl/>
        </w:rPr>
        <w:t xml:space="preserve"> </w:t>
      </w:r>
      <w:r w:rsidRPr="000C375A">
        <w:rPr>
          <w:rStyle w:val="Char0"/>
          <w:rFonts w:hint="cs"/>
          <w:rtl/>
        </w:rPr>
        <w:t>الصحیح،</w:t>
      </w:r>
      <w:r w:rsidRPr="000C375A">
        <w:rPr>
          <w:rStyle w:val="Char0"/>
          <w:rtl/>
        </w:rPr>
        <w:t xml:space="preserve"> </w:t>
      </w:r>
      <w:r w:rsidRPr="000C375A">
        <w:rPr>
          <w:rStyle w:val="Char0"/>
          <w:rFonts w:hint="cs"/>
          <w:rtl/>
        </w:rPr>
        <w:t>بیروت،</w:t>
      </w:r>
      <w:r w:rsidRPr="000C375A">
        <w:rPr>
          <w:rStyle w:val="Char0"/>
          <w:rtl/>
        </w:rPr>
        <w:t xml:space="preserve"> </w:t>
      </w:r>
      <w:r w:rsidRPr="000C375A">
        <w:rPr>
          <w:rStyle w:val="Char0"/>
          <w:rFonts w:hint="cs"/>
          <w:rtl/>
        </w:rPr>
        <w:t>دارالجیل</w:t>
      </w:r>
      <w:r w:rsidRPr="000C375A">
        <w:rPr>
          <w:rStyle w:val="Char0"/>
          <w:rtl/>
        </w:rPr>
        <w:t xml:space="preserve"> </w:t>
      </w:r>
      <w:r w:rsidRPr="000C375A">
        <w:rPr>
          <w:rStyle w:val="Char0"/>
          <w:rFonts w:hint="cs"/>
          <w:rtl/>
        </w:rPr>
        <w:t>و</w:t>
      </w:r>
      <w:r w:rsidRPr="000C375A">
        <w:rPr>
          <w:rStyle w:val="Char0"/>
          <w:rtl/>
        </w:rPr>
        <w:t xml:space="preserve"> </w:t>
      </w:r>
      <w:r w:rsidRPr="000C375A">
        <w:rPr>
          <w:rStyle w:val="Char0"/>
          <w:rFonts w:hint="cs"/>
          <w:rtl/>
        </w:rPr>
        <w:t>دارالآفاق</w:t>
      </w:r>
      <w:r w:rsidRPr="000C375A">
        <w:rPr>
          <w:rStyle w:val="Char0"/>
          <w:rtl/>
        </w:rPr>
        <w:t xml:space="preserve"> </w:t>
      </w:r>
      <w:r w:rsidRPr="000C375A">
        <w:rPr>
          <w:rStyle w:val="Char0"/>
          <w:rFonts w:hint="cs"/>
          <w:rtl/>
        </w:rPr>
        <w:t>الجدیده،</w:t>
      </w:r>
      <w:r w:rsidR="00694344" w:rsidRPr="000C375A">
        <w:rPr>
          <w:rStyle w:val="Char0"/>
          <w:rtl/>
        </w:rPr>
        <w:t xml:space="preserve"> بی‌</w:t>
      </w:r>
      <w:r w:rsidRPr="000C375A">
        <w:rPr>
          <w:rStyle w:val="Char0"/>
          <w:rFonts w:hint="cs"/>
          <w:rtl/>
        </w:rPr>
        <w:t>تا</w:t>
      </w:r>
      <w:r w:rsidRPr="00C64670">
        <w:rPr>
          <w:rStyle w:val="Char0"/>
          <w:rFonts w:hint="cs"/>
          <w:rtl/>
        </w:rPr>
        <w:t>.</w:t>
      </w:r>
    </w:p>
    <w:p w:rsidR="00CB689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مناوی، عبد</w:t>
      </w:r>
      <w:r w:rsidRPr="000C375A">
        <w:rPr>
          <w:rStyle w:val="Char0"/>
          <w:rtl/>
        </w:rPr>
        <w:t xml:space="preserve"> </w:t>
      </w:r>
      <w:r w:rsidRPr="000C375A">
        <w:rPr>
          <w:rStyle w:val="Char0"/>
          <w:rFonts w:hint="cs"/>
          <w:rtl/>
        </w:rPr>
        <w:t>الرؤوف</w:t>
      </w:r>
      <w:r w:rsidRPr="000C375A">
        <w:rPr>
          <w:rStyle w:val="Char0"/>
          <w:rtl/>
        </w:rPr>
        <w:t xml:space="preserve"> </w:t>
      </w:r>
      <w:r w:rsidRPr="000C375A">
        <w:rPr>
          <w:rStyle w:val="Char0"/>
          <w:rFonts w:hint="cs"/>
          <w:rtl/>
        </w:rPr>
        <w:t>المناو</w:t>
      </w:r>
      <w:r w:rsidR="00DF08BB" w:rsidRPr="000C375A">
        <w:rPr>
          <w:rStyle w:val="Char0"/>
          <w:rFonts w:hint="cs"/>
          <w:rtl/>
        </w:rPr>
        <w:t>ی</w:t>
      </w:r>
      <w:r w:rsidRPr="000C375A">
        <w:rPr>
          <w:rStyle w:val="Char0"/>
          <w:rFonts w:hint="cs"/>
          <w:rtl/>
        </w:rPr>
        <w:t>، فيض</w:t>
      </w:r>
      <w:r w:rsidRPr="000C375A">
        <w:rPr>
          <w:rStyle w:val="Char0"/>
          <w:rtl/>
        </w:rPr>
        <w:t xml:space="preserve"> </w:t>
      </w:r>
      <w:r w:rsidRPr="000C375A">
        <w:rPr>
          <w:rStyle w:val="Char0"/>
          <w:rFonts w:hint="cs"/>
          <w:rtl/>
        </w:rPr>
        <w:t>القدير</w:t>
      </w:r>
      <w:r w:rsidRPr="000C375A">
        <w:rPr>
          <w:rStyle w:val="Char0"/>
          <w:rtl/>
        </w:rPr>
        <w:t xml:space="preserve"> </w:t>
      </w:r>
      <w:r w:rsidRPr="000C375A">
        <w:rPr>
          <w:rStyle w:val="Char0"/>
          <w:rFonts w:hint="cs"/>
          <w:rtl/>
        </w:rPr>
        <w:t>شرح</w:t>
      </w:r>
      <w:r w:rsidRPr="000C375A">
        <w:rPr>
          <w:rStyle w:val="Char0"/>
          <w:rtl/>
        </w:rPr>
        <w:t xml:space="preserve"> </w:t>
      </w:r>
      <w:r w:rsidRPr="000C375A">
        <w:rPr>
          <w:rStyle w:val="Char0"/>
          <w:rFonts w:hint="cs"/>
          <w:rtl/>
        </w:rPr>
        <w:t>الجامع</w:t>
      </w:r>
      <w:r w:rsidRPr="000C375A">
        <w:rPr>
          <w:rStyle w:val="Char0"/>
          <w:rtl/>
        </w:rPr>
        <w:t xml:space="preserve"> </w:t>
      </w:r>
      <w:r w:rsidRPr="000C375A">
        <w:rPr>
          <w:rStyle w:val="Char0"/>
          <w:rFonts w:hint="cs"/>
          <w:rtl/>
        </w:rPr>
        <w:t>الصغير، تعل</w:t>
      </w:r>
      <w:r w:rsidR="00DF08BB" w:rsidRPr="000C375A">
        <w:rPr>
          <w:rStyle w:val="Char0"/>
          <w:rFonts w:hint="cs"/>
          <w:rtl/>
        </w:rPr>
        <w:t>ی</w:t>
      </w:r>
      <w:r w:rsidRPr="000C375A">
        <w:rPr>
          <w:rStyle w:val="Char0"/>
          <w:rFonts w:hint="cs"/>
          <w:rtl/>
        </w:rPr>
        <w:t>قات</w:t>
      </w:r>
      <w:r w:rsidRPr="000C375A">
        <w:rPr>
          <w:rStyle w:val="Char0"/>
          <w:rtl/>
        </w:rPr>
        <w:t xml:space="preserve"> </w:t>
      </w:r>
      <w:r w:rsidR="00DF08BB" w:rsidRPr="000C375A">
        <w:rPr>
          <w:rStyle w:val="Char0"/>
          <w:rFonts w:hint="cs"/>
          <w:rtl/>
        </w:rPr>
        <w:t>ی</w:t>
      </w:r>
      <w:r w:rsidRPr="000C375A">
        <w:rPr>
          <w:rStyle w:val="Char0"/>
          <w:rFonts w:hint="cs"/>
          <w:rtl/>
        </w:rPr>
        <w:t>س</w:t>
      </w:r>
      <w:r w:rsidR="00DF08BB" w:rsidRPr="000C375A">
        <w:rPr>
          <w:rStyle w:val="Char0"/>
          <w:rFonts w:hint="cs"/>
          <w:rtl/>
        </w:rPr>
        <w:t>ی</w:t>
      </w:r>
      <w:r w:rsidRPr="000C375A">
        <w:rPr>
          <w:rStyle w:val="Char0"/>
          <w:rFonts w:hint="cs"/>
          <w:rtl/>
        </w:rPr>
        <w:t>رة</w:t>
      </w:r>
      <w:r w:rsidRPr="000C375A">
        <w:rPr>
          <w:rStyle w:val="Char0"/>
          <w:rtl/>
        </w:rPr>
        <w:t xml:space="preserve"> </w:t>
      </w:r>
      <w:r w:rsidRPr="000C375A">
        <w:rPr>
          <w:rStyle w:val="Char0"/>
          <w:rFonts w:hint="cs"/>
          <w:rtl/>
        </w:rPr>
        <w:t>لماجد</w:t>
      </w:r>
      <w:r w:rsidRPr="000C375A">
        <w:rPr>
          <w:rStyle w:val="Char0"/>
          <w:rtl/>
        </w:rPr>
        <w:t xml:space="preserve"> </w:t>
      </w:r>
      <w:r w:rsidRPr="000C375A">
        <w:rPr>
          <w:rStyle w:val="Char0"/>
          <w:rFonts w:hint="cs"/>
          <w:rtl/>
        </w:rPr>
        <w:t>الحمو</w:t>
      </w:r>
      <w:r w:rsidR="00DF08BB" w:rsidRPr="000C375A">
        <w:rPr>
          <w:rStyle w:val="Char0"/>
          <w:rFonts w:hint="cs"/>
          <w:rtl/>
        </w:rPr>
        <w:t>ی</w:t>
      </w:r>
      <w:r w:rsidRPr="000C375A">
        <w:rPr>
          <w:rStyle w:val="Char0"/>
          <w:rFonts w:hint="cs"/>
          <w:rtl/>
        </w:rPr>
        <w:t>، الم</w:t>
      </w:r>
      <w:r w:rsidR="00DF08BB" w:rsidRPr="000C375A">
        <w:rPr>
          <w:rStyle w:val="Char0"/>
          <w:rFonts w:hint="cs"/>
          <w:rtl/>
        </w:rPr>
        <w:t>ک</w:t>
      </w:r>
      <w:r w:rsidRPr="000C375A">
        <w:rPr>
          <w:rStyle w:val="Char0"/>
          <w:rFonts w:hint="cs"/>
          <w:rtl/>
        </w:rPr>
        <w:t>تبة</w:t>
      </w:r>
      <w:r w:rsidRPr="000C375A">
        <w:rPr>
          <w:rStyle w:val="Char0"/>
          <w:rtl/>
        </w:rPr>
        <w:t xml:space="preserve"> </w:t>
      </w:r>
      <w:r w:rsidRPr="000C375A">
        <w:rPr>
          <w:rStyle w:val="Char0"/>
          <w:rFonts w:hint="cs"/>
          <w:rtl/>
        </w:rPr>
        <w:t>التجار</w:t>
      </w:r>
      <w:r w:rsidR="00DF08BB" w:rsidRPr="000C375A">
        <w:rPr>
          <w:rStyle w:val="Char0"/>
          <w:rFonts w:hint="cs"/>
          <w:rtl/>
        </w:rPr>
        <w:t>ی</w:t>
      </w:r>
      <w:r w:rsidRPr="000C375A">
        <w:rPr>
          <w:rStyle w:val="Char0"/>
          <w:rFonts w:hint="cs"/>
          <w:rtl/>
        </w:rPr>
        <w:t>ة</w:t>
      </w:r>
      <w:r w:rsidRPr="000C375A">
        <w:rPr>
          <w:rStyle w:val="Char0"/>
          <w:rtl/>
        </w:rPr>
        <w:t xml:space="preserve"> </w:t>
      </w:r>
      <w:r w:rsidRPr="000C375A">
        <w:rPr>
          <w:rStyle w:val="Char0"/>
          <w:rFonts w:hint="cs"/>
          <w:rtl/>
        </w:rPr>
        <w:t>ال</w:t>
      </w:r>
      <w:r w:rsidR="00DF08BB" w:rsidRPr="000C375A">
        <w:rPr>
          <w:rStyle w:val="Char0"/>
          <w:rFonts w:hint="cs"/>
          <w:rtl/>
        </w:rPr>
        <w:t>ک</w:t>
      </w:r>
      <w:r w:rsidRPr="000C375A">
        <w:rPr>
          <w:rStyle w:val="Char0"/>
          <w:rFonts w:hint="cs"/>
          <w:rtl/>
        </w:rPr>
        <w:t>برى،</w:t>
      </w:r>
      <w:r w:rsidRPr="000C375A">
        <w:rPr>
          <w:rStyle w:val="Char0"/>
          <w:rtl/>
        </w:rPr>
        <w:t xml:space="preserve"> </w:t>
      </w:r>
      <w:r w:rsidRPr="000C375A">
        <w:rPr>
          <w:rStyle w:val="Char0"/>
          <w:rFonts w:hint="cs"/>
          <w:rtl/>
        </w:rPr>
        <w:t>مصر، اول،</w:t>
      </w:r>
      <w:r w:rsidRPr="000C375A">
        <w:rPr>
          <w:rStyle w:val="Char0"/>
          <w:rtl/>
        </w:rPr>
        <w:t xml:space="preserve"> 1356</w:t>
      </w:r>
      <w:r w:rsidRPr="000C375A">
        <w:rPr>
          <w:rStyle w:val="Char0"/>
          <w:rFonts w:hint="cs"/>
          <w:rtl/>
        </w:rPr>
        <w:t>هـ</w:t>
      </w:r>
      <w:r w:rsidRPr="00C64670">
        <w:rPr>
          <w:rStyle w:val="Char0"/>
          <w:rFonts w:hint="cs"/>
          <w:rtl/>
        </w:rPr>
        <w:t>.</w:t>
      </w:r>
    </w:p>
    <w:p w:rsidR="00CB689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 xml:space="preserve">مظفر، </w:t>
      </w:r>
      <w:r w:rsidR="00566E38" w:rsidRPr="000C375A">
        <w:rPr>
          <w:rStyle w:val="Char0"/>
          <w:rtl/>
        </w:rPr>
        <w:t>محمّد</w:t>
      </w:r>
      <w:r w:rsidRPr="000C375A">
        <w:rPr>
          <w:rStyle w:val="Char0"/>
          <w:rtl/>
        </w:rPr>
        <w:t>رضا، اصول الفقه، مر</w:t>
      </w:r>
      <w:r w:rsidR="00DF08BB" w:rsidRPr="000C375A">
        <w:rPr>
          <w:rStyle w:val="Char0"/>
          <w:rtl/>
        </w:rPr>
        <w:t>ک</w:t>
      </w:r>
      <w:r w:rsidRPr="000C375A">
        <w:rPr>
          <w:rStyle w:val="Char0"/>
          <w:rtl/>
        </w:rPr>
        <w:t>ز انتشارات دفتر تبل</w:t>
      </w:r>
      <w:r w:rsidR="00DF08BB" w:rsidRPr="000C375A">
        <w:rPr>
          <w:rStyle w:val="Char0"/>
          <w:rtl/>
        </w:rPr>
        <w:t>ی</w:t>
      </w:r>
      <w:r w:rsidRPr="000C375A">
        <w:rPr>
          <w:rStyle w:val="Char0"/>
          <w:rtl/>
        </w:rPr>
        <w:t>غات اسلام</w:t>
      </w:r>
      <w:r w:rsidR="00DF08BB" w:rsidRPr="000C375A">
        <w:rPr>
          <w:rStyle w:val="Char0"/>
          <w:rtl/>
        </w:rPr>
        <w:t>ی</w:t>
      </w:r>
      <w:r w:rsidRPr="000C375A">
        <w:rPr>
          <w:rStyle w:val="Char0"/>
          <w:rtl/>
        </w:rPr>
        <w:t xml:space="preserve"> حوز</w:t>
      </w:r>
      <w:r w:rsidRPr="000C375A">
        <w:rPr>
          <w:rStyle w:val="Char0"/>
          <w:rFonts w:hint="cs"/>
          <w:rtl/>
        </w:rPr>
        <w:t>ة</w:t>
      </w:r>
      <w:r w:rsidRPr="000C375A">
        <w:rPr>
          <w:rStyle w:val="Char0"/>
          <w:rtl/>
        </w:rPr>
        <w:t xml:space="preserve"> علم</w:t>
      </w:r>
      <w:r w:rsidR="00DF08BB" w:rsidRPr="000C375A">
        <w:rPr>
          <w:rStyle w:val="Char0"/>
          <w:rtl/>
        </w:rPr>
        <w:t>ی</w:t>
      </w:r>
      <w:r w:rsidRPr="000C375A">
        <w:rPr>
          <w:rStyle w:val="Char0"/>
          <w:rtl/>
        </w:rPr>
        <w:t>ه قم، چهارم، 1370 ه‍ .ش</w:t>
      </w:r>
      <w:r w:rsidRPr="00C64670">
        <w:rPr>
          <w:rStyle w:val="Char0"/>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 xml:space="preserve">معوض، علی </w:t>
      </w:r>
      <w:r w:rsidR="00566E38" w:rsidRPr="000C375A">
        <w:rPr>
          <w:rStyle w:val="Char0"/>
          <w:rFonts w:hint="cs"/>
          <w:rtl/>
        </w:rPr>
        <w:t>محمّد</w:t>
      </w:r>
      <w:r w:rsidRPr="000C375A">
        <w:rPr>
          <w:rStyle w:val="Char0"/>
          <w:rFonts w:hint="cs"/>
          <w:rtl/>
        </w:rPr>
        <w:t xml:space="preserve"> و عادل أحمد عبد الموجود، تاریخ التشریع الاسلامی، بیروت، دارالکتب العلمیة، اول، 1420</w:t>
      </w:r>
      <w:r w:rsidRPr="000C375A">
        <w:rPr>
          <w:rStyle w:val="Char0"/>
          <w:rtl/>
        </w:rPr>
        <w:t xml:space="preserve"> ه‍</w:t>
      </w:r>
      <w:r w:rsidRPr="000C375A">
        <w:rPr>
          <w:rStyle w:val="Char0"/>
          <w:rFonts w:hint="cs"/>
          <w:rtl/>
        </w:rPr>
        <w:t>./2000 م</w:t>
      </w:r>
      <w:r w:rsidRPr="00C64670">
        <w:rPr>
          <w:rStyle w:val="Char0"/>
          <w:rFonts w:hint="cs"/>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مغرب</w:t>
      </w:r>
      <w:r w:rsidR="00DF08BB" w:rsidRPr="000C375A">
        <w:rPr>
          <w:rStyle w:val="Char0"/>
          <w:rtl/>
        </w:rPr>
        <w:t>ی</w:t>
      </w:r>
      <w:r w:rsidRPr="000C375A">
        <w:rPr>
          <w:rStyle w:val="Char0"/>
          <w:rtl/>
        </w:rPr>
        <w:t>، عل</w:t>
      </w:r>
      <w:r w:rsidR="00DF08BB" w:rsidRPr="000C375A">
        <w:rPr>
          <w:rStyle w:val="Char0"/>
          <w:rtl/>
        </w:rPr>
        <w:t>ی</w:t>
      </w:r>
      <w:r w:rsidRPr="000C375A">
        <w:rPr>
          <w:rStyle w:val="Char0"/>
          <w:rtl/>
        </w:rPr>
        <w:t xml:space="preserve"> عبدالفتاح، الفرق الكلامي</w:t>
      </w:r>
      <w:r w:rsidRPr="000C375A">
        <w:rPr>
          <w:rStyle w:val="Char0"/>
          <w:rFonts w:hint="cs"/>
          <w:rtl/>
        </w:rPr>
        <w:t>ة</w:t>
      </w:r>
      <w:r w:rsidRPr="000C375A">
        <w:rPr>
          <w:rStyle w:val="Char0"/>
          <w:rtl/>
        </w:rPr>
        <w:t>الإسلاميه، م</w:t>
      </w:r>
      <w:r w:rsidR="00DF08BB" w:rsidRPr="000C375A">
        <w:rPr>
          <w:rStyle w:val="Char0"/>
          <w:rtl/>
        </w:rPr>
        <w:t>ک</w:t>
      </w:r>
      <w:r w:rsidRPr="000C375A">
        <w:rPr>
          <w:rStyle w:val="Char0"/>
          <w:rtl/>
        </w:rPr>
        <w:t>تب</w:t>
      </w:r>
      <w:r w:rsidRPr="000C375A">
        <w:rPr>
          <w:rStyle w:val="Char0"/>
          <w:rFonts w:hint="cs"/>
          <w:rtl/>
        </w:rPr>
        <w:t xml:space="preserve">ة </w:t>
      </w:r>
      <w:r w:rsidRPr="000C375A">
        <w:rPr>
          <w:rStyle w:val="Char0"/>
          <w:rtl/>
        </w:rPr>
        <w:t>وهبه، قاهره، اول، 1407ه‍/1986م</w:t>
      </w:r>
      <w:r w:rsidRPr="00C64670">
        <w:rPr>
          <w:rStyle w:val="Char0"/>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مقدس</w:t>
      </w:r>
      <w:r w:rsidR="00DF08BB" w:rsidRPr="000C375A">
        <w:rPr>
          <w:rStyle w:val="Char0"/>
          <w:rtl/>
        </w:rPr>
        <w:t>ی</w:t>
      </w:r>
      <w:r w:rsidRPr="000C375A">
        <w:rPr>
          <w:rStyle w:val="Char0"/>
          <w:rtl/>
        </w:rPr>
        <w:t>، عبدالرحمن بن اسماع</w:t>
      </w:r>
      <w:r w:rsidR="00DF08BB" w:rsidRPr="000C375A">
        <w:rPr>
          <w:rStyle w:val="Char0"/>
          <w:rtl/>
        </w:rPr>
        <w:t>ی</w:t>
      </w:r>
      <w:r w:rsidRPr="000C375A">
        <w:rPr>
          <w:rStyle w:val="Char0"/>
          <w:rtl/>
        </w:rPr>
        <w:t>ل بن ابراه</w:t>
      </w:r>
      <w:r w:rsidR="00DF08BB" w:rsidRPr="000C375A">
        <w:rPr>
          <w:rStyle w:val="Char0"/>
          <w:rtl/>
        </w:rPr>
        <w:t>ی</w:t>
      </w:r>
      <w:r w:rsidRPr="000C375A">
        <w:rPr>
          <w:rStyle w:val="Char0"/>
          <w:rtl/>
        </w:rPr>
        <w:t>م، مختصرالمؤمل، محقق: صلاح‌الد</w:t>
      </w:r>
      <w:r w:rsidR="00DF08BB" w:rsidRPr="000C375A">
        <w:rPr>
          <w:rStyle w:val="Char0"/>
          <w:rtl/>
        </w:rPr>
        <w:t>ی</w:t>
      </w:r>
      <w:r w:rsidRPr="000C375A">
        <w:rPr>
          <w:rStyle w:val="Char0"/>
          <w:rtl/>
        </w:rPr>
        <w:t>ن مقبول أحمد، م</w:t>
      </w:r>
      <w:r w:rsidR="00DF08BB" w:rsidRPr="000C375A">
        <w:rPr>
          <w:rStyle w:val="Char0"/>
          <w:rtl/>
        </w:rPr>
        <w:t>ک</w:t>
      </w:r>
      <w:r w:rsidRPr="000C375A">
        <w:rPr>
          <w:rStyle w:val="Char0"/>
          <w:rtl/>
        </w:rPr>
        <w:t>تب</w:t>
      </w:r>
      <w:r w:rsidRPr="000C375A">
        <w:rPr>
          <w:rStyle w:val="Char0"/>
          <w:rFonts w:hint="cs"/>
          <w:rtl/>
        </w:rPr>
        <w:t>ة</w:t>
      </w:r>
      <w:r w:rsidRPr="000C375A">
        <w:rPr>
          <w:rStyle w:val="Char0"/>
          <w:rtl/>
        </w:rPr>
        <w:t xml:space="preserve"> الصحو</w:t>
      </w:r>
      <w:r w:rsidRPr="000C375A">
        <w:rPr>
          <w:rStyle w:val="Char0"/>
          <w:rFonts w:hint="cs"/>
          <w:rtl/>
        </w:rPr>
        <w:t>ة</w:t>
      </w:r>
      <w:r w:rsidRPr="000C375A">
        <w:rPr>
          <w:rStyle w:val="Char0"/>
          <w:rtl/>
        </w:rPr>
        <w:t xml:space="preserve"> الأسلام</w:t>
      </w:r>
      <w:r w:rsidR="00DF08BB" w:rsidRPr="000C375A">
        <w:rPr>
          <w:rStyle w:val="Char0"/>
          <w:rtl/>
        </w:rPr>
        <w:t>ی</w:t>
      </w:r>
      <w:r w:rsidRPr="000C375A">
        <w:rPr>
          <w:rStyle w:val="Char0"/>
          <w:rFonts w:hint="cs"/>
          <w:rtl/>
        </w:rPr>
        <w:t>ة</w:t>
      </w:r>
      <w:r w:rsidRPr="000C375A">
        <w:rPr>
          <w:rStyle w:val="Char0"/>
          <w:rtl/>
        </w:rPr>
        <w:t xml:space="preserve">، </w:t>
      </w:r>
      <w:r w:rsidR="00DF08BB" w:rsidRPr="000C375A">
        <w:rPr>
          <w:rStyle w:val="Char0"/>
          <w:rtl/>
        </w:rPr>
        <w:t>ک</w:t>
      </w:r>
      <w:r w:rsidRPr="000C375A">
        <w:rPr>
          <w:rStyle w:val="Char0"/>
          <w:rtl/>
        </w:rPr>
        <w:t>و</w:t>
      </w:r>
      <w:r w:rsidR="00DF08BB" w:rsidRPr="000C375A">
        <w:rPr>
          <w:rStyle w:val="Char0"/>
          <w:rtl/>
        </w:rPr>
        <w:t>ی</w:t>
      </w:r>
      <w:r w:rsidRPr="000C375A">
        <w:rPr>
          <w:rStyle w:val="Char0"/>
          <w:rtl/>
        </w:rPr>
        <w:t>ت، 1403ه‍</w:t>
      </w:r>
      <w:r w:rsidRPr="00C64670">
        <w:rPr>
          <w:rStyle w:val="Char0"/>
          <w:rtl/>
        </w:rPr>
        <w:t xml:space="preserve"> .</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مقدس</w:t>
      </w:r>
      <w:r w:rsidR="00DF08BB" w:rsidRPr="000C375A">
        <w:rPr>
          <w:rStyle w:val="Char0"/>
          <w:rtl/>
        </w:rPr>
        <w:t>ی</w:t>
      </w:r>
      <w:r w:rsidRPr="000C375A">
        <w:rPr>
          <w:rStyle w:val="Char0"/>
          <w:rtl/>
        </w:rPr>
        <w:t>، عبدالله بن أحمد بن قدامه، روض</w:t>
      </w:r>
      <w:r w:rsidRPr="000C375A">
        <w:rPr>
          <w:rStyle w:val="Char0"/>
          <w:rFonts w:hint="cs"/>
          <w:rtl/>
        </w:rPr>
        <w:t>ة</w:t>
      </w:r>
      <w:r w:rsidRPr="000C375A">
        <w:rPr>
          <w:rStyle w:val="Char0"/>
          <w:rtl/>
        </w:rPr>
        <w:t>الناظر و جن</w:t>
      </w:r>
      <w:r w:rsidRPr="000C375A">
        <w:rPr>
          <w:rStyle w:val="Char0"/>
          <w:rFonts w:hint="cs"/>
          <w:rtl/>
        </w:rPr>
        <w:t>ة</w:t>
      </w:r>
      <w:r w:rsidRPr="000C375A">
        <w:rPr>
          <w:rStyle w:val="Char0"/>
          <w:rtl/>
        </w:rPr>
        <w:t>المناظر، محقق: د</w:t>
      </w:r>
      <w:r w:rsidR="00DF08BB" w:rsidRPr="000C375A">
        <w:rPr>
          <w:rStyle w:val="Char0"/>
          <w:rtl/>
        </w:rPr>
        <w:t>ک</w:t>
      </w:r>
      <w:r w:rsidRPr="000C375A">
        <w:rPr>
          <w:rStyle w:val="Char0"/>
          <w:rtl/>
        </w:rPr>
        <w:t>تر عبدالعز</w:t>
      </w:r>
      <w:r w:rsidR="00DF08BB" w:rsidRPr="000C375A">
        <w:rPr>
          <w:rStyle w:val="Char0"/>
          <w:rtl/>
        </w:rPr>
        <w:t>ی</w:t>
      </w:r>
      <w:r w:rsidRPr="000C375A">
        <w:rPr>
          <w:rStyle w:val="Char0"/>
          <w:rtl/>
        </w:rPr>
        <w:t>ز عبدالرحمن سع</w:t>
      </w:r>
      <w:r w:rsidR="00DF08BB" w:rsidRPr="000C375A">
        <w:rPr>
          <w:rStyle w:val="Char0"/>
          <w:rtl/>
        </w:rPr>
        <w:t>ی</w:t>
      </w:r>
      <w:r w:rsidRPr="000C375A">
        <w:rPr>
          <w:rStyle w:val="Char0"/>
          <w:rtl/>
        </w:rPr>
        <w:t xml:space="preserve">د، دوم، جامعه الإمام </w:t>
      </w:r>
      <w:r w:rsidR="00566E38" w:rsidRPr="000C375A">
        <w:rPr>
          <w:rStyle w:val="Char0"/>
          <w:rtl/>
        </w:rPr>
        <w:t>محمّد</w:t>
      </w:r>
      <w:r w:rsidRPr="000C375A">
        <w:rPr>
          <w:rStyle w:val="Char0"/>
          <w:rtl/>
        </w:rPr>
        <w:t xml:space="preserve"> بن سعود، ر</w:t>
      </w:r>
      <w:r w:rsidR="00DF08BB" w:rsidRPr="000C375A">
        <w:rPr>
          <w:rStyle w:val="Char0"/>
          <w:rtl/>
        </w:rPr>
        <w:t>ی</w:t>
      </w:r>
      <w:r w:rsidRPr="000C375A">
        <w:rPr>
          <w:rStyle w:val="Char0"/>
          <w:rtl/>
        </w:rPr>
        <w:t>اض، 1399ه‍</w:t>
      </w:r>
      <w:r w:rsidRPr="00C64670">
        <w:rPr>
          <w:rStyle w:val="Char0"/>
          <w:rtl/>
        </w:rPr>
        <w:t xml:space="preserve"> .</w:t>
      </w:r>
    </w:p>
    <w:p w:rsidR="00673E80" w:rsidRPr="00C64670" w:rsidRDefault="00F150E6"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نحاس،</w:t>
      </w:r>
      <w:r w:rsidRPr="000C375A">
        <w:rPr>
          <w:rStyle w:val="Char0"/>
          <w:rtl/>
        </w:rPr>
        <w:t xml:space="preserve"> </w:t>
      </w:r>
      <w:r w:rsidRPr="000C375A">
        <w:rPr>
          <w:rStyle w:val="Char0"/>
          <w:rFonts w:hint="cs"/>
          <w:rtl/>
        </w:rPr>
        <w:t>أحمدبن</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إسماع</w:t>
      </w:r>
      <w:r w:rsidR="00DF08BB" w:rsidRPr="000C375A">
        <w:rPr>
          <w:rStyle w:val="Char0"/>
          <w:rFonts w:hint="cs"/>
          <w:rtl/>
        </w:rPr>
        <w:t>ی</w:t>
      </w:r>
      <w:r w:rsidRPr="000C375A">
        <w:rPr>
          <w:rStyle w:val="Char0"/>
          <w:rFonts w:hint="cs"/>
          <w:rtl/>
        </w:rPr>
        <w:t>ل</w:t>
      </w:r>
      <w:r w:rsidRPr="000C375A">
        <w:rPr>
          <w:rStyle w:val="Char0"/>
          <w:rtl/>
        </w:rPr>
        <w:t xml:space="preserve"> </w:t>
      </w:r>
      <w:r w:rsidRPr="000C375A">
        <w:rPr>
          <w:rStyle w:val="Char0"/>
          <w:rFonts w:hint="cs"/>
          <w:rtl/>
        </w:rPr>
        <w:t>مراد</w:t>
      </w:r>
      <w:r w:rsidR="00DF08BB" w:rsidRPr="000C375A">
        <w:rPr>
          <w:rStyle w:val="Char0"/>
          <w:rFonts w:hint="cs"/>
          <w:rtl/>
        </w:rPr>
        <w:t>ی</w:t>
      </w:r>
      <w:r w:rsidRPr="000C375A">
        <w:rPr>
          <w:rStyle w:val="Char0"/>
          <w:rtl/>
        </w:rPr>
        <w:t xml:space="preserve"> </w:t>
      </w:r>
      <w:r w:rsidRPr="000C375A">
        <w:rPr>
          <w:rStyle w:val="Char0"/>
          <w:rFonts w:hint="cs"/>
          <w:rtl/>
        </w:rPr>
        <w:t>نحاس</w:t>
      </w:r>
      <w:r w:rsidRPr="000C375A">
        <w:rPr>
          <w:rStyle w:val="Char0"/>
          <w:rtl/>
        </w:rPr>
        <w:t xml:space="preserve"> </w:t>
      </w:r>
      <w:r w:rsidRPr="000C375A">
        <w:rPr>
          <w:rStyle w:val="Char0"/>
          <w:rFonts w:hint="cs"/>
          <w:rtl/>
        </w:rPr>
        <w:t>أبو</w:t>
      </w:r>
      <w:r w:rsidRPr="000C375A">
        <w:rPr>
          <w:rStyle w:val="Char0"/>
          <w:rtl/>
        </w:rPr>
        <w:t xml:space="preserve"> </w:t>
      </w:r>
      <w:r w:rsidRPr="000C375A">
        <w:rPr>
          <w:rStyle w:val="Char0"/>
          <w:rFonts w:hint="cs"/>
          <w:rtl/>
        </w:rPr>
        <w:t>جعفر،</w:t>
      </w:r>
      <w:r w:rsidRPr="000C375A">
        <w:rPr>
          <w:rStyle w:val="Char0"/>
          <w:rtl/>
        </w:rPr>
        <w:t xml:space="preserve"> </w:t>
      </w:r>
      <w:r w:rsidRPr="000C375A">
        <w:rPr>
          <w:rStyle w:val="Char0"/>
          <w:rFonts w:hint="cs"/>
          <w:rtl/>
        </w:rPr>
        <w:t>الناسخ</w:t>
      </w:r>
      <w:r w:rsidRPr="000C375A">
        <w:rPr>
          <w:rStyle w:val="Char0"/>
          <w:rtl/>
        </w:rPr>
        <w:t xml:space="preserve"> </w:t>
      </w:r>
      <w:r w:rsidRPr="000C375A">
        <w:rPr>
          <w:rStyle w:val="Char0"/>
          <w:rFonts w:hint="cs"/>
          <w:rtl/>
        </w:rPr>
        <w:t>والمنسوخ،</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 xml:space="preserve">: </w:t>
      </w:r>
      <w:r w:rsidRPr="000C375A">
        <w:rPr>
          <w:rStyle w:val="Char0"/>
          <w:rFonts w:hint="cs"/>
          <w:rtl/>
        </w:rPr>
        <w:t>د</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عبد</w:t>
      </w:r>
      <w:r w:rsidRPr="000C375A">
        <w:rPr>
          <w:rStyle w:val="Char0"/>
          <w:rtl/>
        </w:rPr>
        <w:t xml:space="preserve"> </w:t>
      </w:r>
      <w:r w:rsidRPr="000C375A">
        <w:rPr>
          <w:rStyle w:val="Char0"/>
          <w:rFonts w:hint="cs"/>
          <w:rtl/>
        </w:rPr>
        <w:t>السلام</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م</w:t>
      </w:r>
      <w:r w:rsidR="00DF08BB" w:rsidRPr="000C375A">
        <w:rPr>
          <w:rStyle w:val="Char0"/>
          <w:rFonts w:hint="cs"/>
          <w:rtl/>
        </w:rPr>
        <w:t>ک</w:t>
      </w:r>
      <w:r w:rsidRPr="000C375A">
        <w:rPr>
          <w:rStyle w:val="Char0"/>
          <w:rFonts w:hint="cs"/>
          <w:rtl/>
        </w:rPr>
        <w:t>تبة</w:t>
      </w:r>
      <w:r w:rsidRPr="000C375A">
        <w:rPr>
          <w:rStyle w:val="Char0"/>
          <w:rtl/>
        </w:rPr>
        <w:t xml:space="preserve"> </w:t>
      </w:r>
      <w:r w:rsidRPr="000C375A">
        <w:rPr>
          <w:rStyle w:val="Char0"/>
          <w:rFonts w:hint="cs"/>
          <w:rtl/>
        </w:rPr>
        <w:t>الفلاح،</w:t>
      </w:r>
      <w:r w:rsidRPr="000C375A">
        <w:rPr>
          <w:rStyle w:val="Char0"/>
          <w:rtl/>
        </w:rPr>
        <w:t xml:space="preserve"> </w:t>
      </w:r>
      <w:r w:rsidRPr="000C375A">
        <w:rPr>
          <w:rStyle w:val="Char0"/>
          <w:rFonts w:hint="cs"/>
          <w:rtl/>
        </w:rPr>
        <w:t>ال</w:t>
      </w:r>
      <w:r w:rsidR="00DF08BB" w:rsidRPr="000C375A">
        <w:rPr>
          <w:rStyle w:val="Char0"/>
          <w:rFonts w:hint="cs"/>
          <w:rtl/>
        </w:rPr>
        <w:t>ک</w:t>
      </w:r>
      <w:r w:rsidRPr="000C375A">
        <w:rPr>
          <w:rStyle w:val="Char0"/>
          <w:rFonts w:hint="cs"/>
          <w:rtl/>
        </w:rPr>
        <w:t>و</w:t>
      </w:r>
      <w:r w:rsidR="00DF08BB" w:rsidRPr="000C375A">
        <w:rPr>
          <w:rStyle w:val="Char0"/>
          <w:rFonts w:hint="cs"/>
          <w:rtl/>
        </w:rPr>
        <w:t>ی</w:t>
      </w:r>
      <w:r w:rsidRPr="000C375A">
        <w:rPr>
          <w:rStyle w:val="Char0"/>
          <w:rFonts w:hint="cs"/>
          <w:rtl/>
        </w:rPr>
        <w:t>ت،</w:t>
      </w:r>
      <w:r w:rsidRPr="000C375A">
        <w:rPr>
          <w:rStyle w:val="Char0"/>
          <w:rtl/>
        </w:rPr>
        <w:t xml:space="preserve"> </w:t>
      </w:r>
      <w:r w:rsidRPr="000C375A">
        <w:rPr>
          <w:rStyle w:val="Char0"/>
          <w:rFonts w:hint="cs"/>
          <w:rtl/>
        </w:rPr>
        <w:t>اول،</w:t>
      </w:r>
      <w:r w:rsidRPr="000C375A">
        <w:rPr>
          <w:rStyle w:val="Char0"/>
          <w:rtl/>
        </w:rPr>
        <w:t xml:space="preserve"> 1408</w:t>
      </w:r>
      <w:r w:rsidRPr="000C375A">
        <w:rPr>
          <w:rStyle w:val="Char0"/>
          <w:rFonts w:hint="cs"/>
          <w:rtl/>
        </w:rPr>
        <w:t>هـ</w:t>
      </w:r>
      <w:r w:rsidRPr="00C64670">
        <w:rPr>
          <w:rStyle w:val="Char0"/>
          <w:rFonts w:hint="cs"/>
          <w:rtl/>
        </w:rPr>
        <w:t>.</w:t>
      </w:r>
    </w:p>
    <w:p w:rsidR="00673E80" w:rsidRPr="00C64670" w:rsidRDefault="00B1451C"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نسا</w:t>
      </w:r>
      <w:r w:rsidR="00DF08BB" w:rsidRPr="000C375A">
        <w:rPr>
          <w:rStyle w:val="Char0"/>
          <w:rFonts w:hint="cs"/>
          <w:rtl/>
        </w:rPr>
        <w:t>یی</w:t>
      </w:r>
      <w:r w:rsidRPr="000C375A">
        <w:rPr>
          <w:rStyle w:val="Char0"/>
          <w:rFonts w:hint="cs"/>
          <w:rtl/>
        </w:rPr>
        <w:t>،</w:t>
      </w:r>
      <w:r w:rsidRPr="000C375A">
        <w:rPr>
          <w:rStyle w:val="Char0"/>
          <w:rtl/>
        </w:rPr>
        <w:t xml:space="preserve"> </w:t>
      </w:r>
      <w:r w:rsidRPr="000C375A">
        <w:rPr>
          <w:rStyle w:val="Char0"/>
          <w:rFonts w:hint="cs"/>
          <w:rtl/>
        </w:rPr>
        <w:t>أحمد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شع</w:t>
      </w:r>
      <w:r w:rsidR="00DF08BB" w:rsidRPr="000C375A">
        <w:rPr>
          <w:rStyle w:val="Char0"/>
          <w:rFonts w:hint="cs"/>
          <w:rtl/>
        </w:rPr>
        <w:t>ی</w:t>
      </w:r>
      <w:r w:rsidRPr="000C375A">
        <w:rPr>
          <w:rStyle w:val="Char0"/>
          <w:rFonts w:hint="cs"/>
          <w:rtl/>
        </w:rPr>
        <w:t>ب،</w:t>
      </w:r>
      <w:r w:rsidRPr="000C375A">
        <w:rPr>
          <w:rStyle w:val="Char0"/>
          <w:rtl/>
        </w:rPr>
        <w:t xml:space="preserve"> </w:t>
      </w:r>
      <w:r w:rsidRPr="000C375A">
        <w:rPr>
          <w:rStyle w:val="Char0"/>
          <w:rFonts w:hint="cs"/>
          <w:rtl/>
        </w:rPr>
        <w:t>الضعفاء</w:t>
      </w:r>
      <w:r w:rsidRPr="000C375A">
        <w:rPr>
          <w:rStyle w:val="Char0"/>
          <w:rtl/>
        </w:rPr>
        <w:t xml:space="preserve"> </w:t>
      </w:r>
      <w:r w:rsidRPr="000C375A">
        <w:rPr>
          <w:rStyle w:val="Char0"/>
          <w:rFonts w:hint="cs"/>
          <w:rtl/>
        </w:rPr>
        <w:t>والمتروكين،</w:t>
      </w:r>
      <w:r w:rsidRPr="000C375A">
        <w:rPr>
          <w:rStyle w:val="Char0"/>
          <w:rtl/>
        </w:rPr>
        <w:t xml:space="preserve"> </w:t>
      </w:r>
      <w:r w:rsidRPr="000C375A">
        <w:rPr>
          <w:rStyle w:val="Char0"/>
          <w:rFonts w:hint="cs"/>
          <w:rtl/>
        </w:rPr>
        <w:t>تحق</w:t>
      </w:r>
      <w:r w:rsidR="00DF08BB" w:rsidRPr="000C375A">
        <w:rPr>
          <w:rStyle w:val="Char0"/>
          <w:rFonts w:hint="cs"/>
          <w:rtl/>
        </w:rPr>
        <w:t>ی</w:t>
      </w:r>
      <w:r w:rsidRPr="000C375A">
        <w:rPr>
          <w:rStyle w:val="Char0"/>
          <w:rFonts w:hint="cs"/>
          <w:rtl/>
        </w:rPr>
        <w:t>ق</w:t>
      </w:r>
      <w:r w:rsidRPr="000C375A">
        <w:rPr>
          <w:rStyle w:val="Char0"/>
          <w:rtl/>
        </w:rPr>
        <w:t xml:space="preserve">: </w:t>
      </w:r>
      <w:r w:rsidRPr="000C375A">
        <w:rPr>
          <w:rStyle w:val="Char0"/>
          <w:rFonts w:hint="cs"/>
          <w:rtl/>
        </w:rPr>
        <w:t>محمود</w:t>
      </w:r>
      <w:r w:rsidRPr="000C375A">
        <w:rPr>
          <w:rStyle w:val="Char0"/>
          <w:rtl/>
        </w:rPr>
        <w:t xml:space="preserve"> </w:t>
      </w:r>
      <w:r w:rsidRPr="000C375A">
        <w:rPr>
          <w:rStyle w:val="Char0"/>
          <w:rFonts w:hint="cs"/>
          <w:rtl/>
        </w:rPr>
        <w:t>إبراه</w:t>
      </w:r>
      <w:r w:rsidR="00DF08BB" w:rsidRPr="000C375A">
        <w:rPr>
          <w:rStyle w:val="Char0"/>
          <w:rFonts w:hint="cs"/>
          <w:rtl/>
        </w:rPr>
        <w:t>ی</w:t>
      </w:r>
      <w:r w:rsidRPr="000C375A">
        <w:rPr>
          <w:rStyle w:val="Char0"/>
          <w:rFonts w:hint="cs"/>
          <w:rtl/>
        </w:rPr>
        <w:t>م</w:t>
      </w:r>
      <w:r w:rsidRPr="000C375A">
        <w:rPr>
          <w:rStyle w:val="Char0"/>
          <w:rtl/>
        </w:rPr>
        <w:t xml:space="preserve"> </w:t>
      </w:r>
      <w:r w:rsidRPr="000C375A">
        <w:rPr>
          <w:rStyle w:val="Char0"/>
          <w:rFonts w:hint="cs"/>
          <w:rtl/>
        </w:rPr>
        <w:t>زا</w:t>
      </w:r>
      <w:r w:rsidR="00DF08BB" w:rsidRPr="000C375A">
        <w:rPr>
          <w:rStyle w:val="Char0"/>
          <w:rFonts w:hint="cs"/>
          <w:rtl/>
        </w:rPr>
        <w:t>ی</w:t>
      </w:r>
      <w:r w:rsidRPr="000C375A">
        <w:rPr>
          <w:rStyle w:val="Char0"/>
          <w:rFonts w:hint="cs"/>
          <w:rtl/>
        </w:rPr>
        <w:t>د،</w:t>
      </w:r>
      <w:r w:rsidRPr="000C375A">
        <w:rPr>
          <w:rStyle w:val="Char0"/>
          <w:rtl/>
        </w:rPr>
        <w:t xml:space="preserve"> </w:t>
      </w:r>
      <w:r w:rsidRPr="000C375A">
        <w:rPr>
          <w:rStyle w:val="Char0"/>
          <w:rFonts w:hint="cs"/>
          <w:rtl/>
        </w:rPr>
        <w:t>حلب،</w:t>
      </w:r>
      <w:r w:rsidRPr="000C375A">
        <w:rPr>
          <w:rStyle w:val="Char0"/>
          <w:rtl/>
        </w:rPr>
        <w:t xml:space="preserve"> </w:t>
      </w:r>
      <w:r w:rsidRPr="000C375A">
        <w:rPr>
          <w:rStyle w:val="Char0"/>
          <w:rFonts w:hint="cs"/>
          <w:rtl/>
        </w:rPr>
        <w:t>دار</w:t>
      </w:r>
      <w:r w:rsidRPr="000C375A">
        <w:rPr>
          <w:rStyle w:val="Char0"/>
          <w:rtl/>
        </w:rPr>
        <w:t xml:space="preserve"> </w:t>
      </w:r>
      <w:r w:rsidRPr="000C375A">
        <w:rPr>
          <w:rStyle w:val="Char0"/>
          <w:rFonts w:hint="cs"/>
          <w:rtl/>
        </w:rPr>
        <w:t>الوع</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اول،</w:t>
      </w:r>
      <w:r w:rsidRPr="000C375A">
        <w:rPr>
          <w:rStyle w:val="Char0"/>
          <w:rtl/>
        </w:rPr>
        <w:t xml:space="preserve"> 1369 </w:t>
      </w:r>
      <w:r w:rsidRPr="000C375A">
        <w:rPr>
          <w:rStyle w:val="Char0"/>
          <w:rFonts w:hint="cs"/>
          <w:rtl/>
        </w:rPr>
        <w:t>هـ</w:t>
      </w:r>
      <w:r w:rsidRPr="00C64670">
        <w:rPr>
          <w:rStyle w:val="Char0"/>
          <w:rFonts w:hint="cs"/>
          <w:rtl/>
        </w:rPr>
        <w:t>.</w:t>
      </w:r>
    </w:p>
    <w:p w:rsidR="00673E80" w:rsidRPr="00C64670" w:rsidRDefault="00B1451C"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Pr="000C375A">
        <w:rPr>
          <w:rStyle w:val="Char0"/>
          <w:rtl/>
        </w:rPr>
        <w:t xml:space="preserve"> </w:t>
      </w:r>
      <w:r w:rsidRPr="000C375A">
        <w:rPr>
          <w:rStyle w:val="Char0"/>
          <w:rFonts w:hint="cs"/>
          <w:rtl/>
        </w:rPr>
        <w:t>المجتبی</w:t>
      </w:r>
      <w:r w:rsidRPr="000C375A">
        <w:rPr>
          <w:rStyle w:val="Char0"/>
          <w:rtl/>
        </w:rPr>
        <w:t xml:space="preserve"> </w:t>
      </w:r>
      <w:r w:rsidRPr="000C375A">
        <w:rPr>
          <w:rStyle w:val="Char0"/>
          <w:rFonts w:hint="cs"/>
          <w:rtl/>
        </w:rPr>
        <w:t>من</w:t>
      </w:r>
      <w:r w:rsidRPr="000C375A">
        <w:rPr>
          <w:rStyle w:val="Char0"/>
          <w:rtl/>
        </w:rPr>
        <w:t xml:space="preserve"> </w:t>
      </w:r>
      <w:r w:rsidRPr="000C375A">
        <w:rPr>
          <w:rStyle w:val="Char0"/>
          <w:rFonts w:hint="cs"/>
          <w:rtl/>
        </w:rPr>
        <w:t>السنن،</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عبدالفتاح</w:t>
      </w:r>
      <w:r w:rsidRPr="000C375A">
        <w:rPr>
          <w:rStyle w:val="Char0"/>
          <w:rtl/>
        </w:rPr>
        <w:t xml:space="preserve"> </w:t>
      </w:r>
      <w:r w:rsidRPr="000C375A">
        <w:rPr>
          <w:rStyle w:val="Char0"/>
          <w:rFonts w:hint="cs"/>
          <w:rtl/>
        </w:rPr>
        <w:t>ابوغدة،</w:t>
      </w:r>
      <w:r w:rsidRPr="000C375A">
        <w:rPr>
          <w:rStyle w:val="Char0"/>
          <w:rtl/>
        </w:rPr>
        <w:t xml:space="preserve"> </w:t>
      </w:r>
      <w:r w:rsidRPr="000C375A">
        <w:rPr>
          <w:rStyle w:val="Char0"/>
          <w:rFonts w:hint="cs"/>
          <w:rtl/>
        </w:rPr>
        <w:t>حلب،</w:t>
      </w:r>
      <w:r w:rsidRPr="000C375A">
        <w:rPr>
          <w:rStyle w:val="Char0"/>
          <w:rtl/>
        </w:rPr>
        <w:t xml:space="preserve"> </w:t>
      </w:r>
      <w:r w:rsidRPr="000C375A">
        <w:rPr>
          <w:rStyle w:val="Char0"/>
          <w:rFonts w:hint="cs"/>
          <w:rtl/>
        </w:rPr>
        <w:t>مکتب</w:t>
      </w:r>
      <w:r w:rsidRPr="000C375A">
        <w:rPr>
          <w:rStyle w:val="Char0"/>
          <w:rtl/>
        </w:rPr>
        <w:t xml:space="preserve"> </w:t>
      </w:r>
      <w:r w:rsidRPr="000C375A">
        <w:rPr>
          <w:rStyle w:val="Char0"/>
          <w:rFonts w:hint="cs"/>
          <w:rtl/>
        </w:rPr>
        <w:t>المطبوعات</w:t>
      </w:r>
      <w:r w:rsidRPr="000C375A">
        <w:rPr>
          <w:rStyle w:val="Char0"/>
          <w:rtl/>
        </w:rPr>
        <w:t xml:space="preserve"> </w:t>
      </w:r>
      <w:r w:rsidRPr="000C375A">
        <w:rPr>
          <w:rStyle w:val="Char0"/>
          <w:rFonts w:hint="cs"/>
          <w:rtl/>
        </w:rPr>
        <w:t>الإسلامیة،</w:t>
      </w:r>
      <w:r w:rsidRPr="000C375A">
        <w:rPr>
          <w:rStyle w:val="Char0"/>
          <w:rtl/>
        </w:rPr>
        <w:t xml:space="preserve"> </w:t>
      </w:r>
      <w:r w:rsidRPr="000C375A">
        <w:rPr>
          <w:rStyle w:val="Char0"/>
          <w:rFonts w:hint="cs"/>
          <w:rtl/>
        </w:rPr>
        <w:t>دوم،</w:t>
      </w:r>
      <w:r w:rsidRPr="000C375A">
        <w:rPr>
          <w:rStyle w:val="Char0"/>
          <w:rtl/>
        </w:rPr>
        <w:t xml:space="preserve"> 1406 </w:t>
      </w:r>
      <w:r w:rsidRPr="000C375A">
        <w:rPr>
          <w:rStyle w:val="Char0"/>
          <w:rFonts w:hint="cs"/>
          <w:rtl/>
        </w:rPr>
        <w:t>هـ</w:t>
      </w:r>
      <w:r w:rsidRPr="00C64670">
        <w:rPr>
          <w:rStyle w:val="Char0"/>
          <w:rFonts w:hint="cs"/>
          <w:rtl/>
        </w:rPr>
        <w:t>.</w:t>
      </w:r>
    </w:p>
    <w:p w:rsidR="00673E80" w:rsidRPr="00C64670" w:rsidRDefault="00B1451C"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Pr="000C375A">
        <w:rPr>
          <w:rStyle w:val="Char0"/>
          <w:rtl/>
        </w:rPr>
        <w:t xml:space="preserve"> </w:t>
      </w:r>
      <w:r w:rsidRPr="000C375A">
        <w:rPr>
          <w:rStyle w:val="Char0"/>
          <w:rFonts w:hint="cs"/>
          <w:rtl/>
        </w:rPr>
        <w:t>سنن</w:t>
      </w:r>
      <w:r w:rsidRPr="000C375A">
        <w:rPr>
          <w:rStyle w:val="Char0"/>
          <w:rtl/>
        </w:rPr>
        <w:t xml:space="preserve"> </w:t>
      </w:r>
      <w:r w:rsidRPr="000C375A">
        <w:rPr>
          <w:rStyle w:val="Char0"/>
          <w:rFonts w:hint="cs"/>
          <w:rtl/>
        </w:rPr>
        <w:t>کبری،</w:t>
      </w:r>
      <w:r w:rsidRPr="000C375A">
        <w:rPr>
          <w:rStyle w:val="Char0"/>
          <w:rtl/>
        </w:rPr>
        <w:t xml:space="preserve"> </w:t>
      </w:r>
      <w:r w:rsidRPr="000C375A">
        <w:rPr>
          <w:rStyle w:val="Char0"/>
          <w:rFonts w:hint="cs"/>
          <w:rtl/>
        </w:rPr>
        <w:t>تحقیق</w:t>
      </w:r>
      <w:r w:rsidRPr="000C375A">
        <w:rPr>
          <w:rStyle w:val="Char0"/>
          <w:rtl/>
        </w:rPr>
        <w:t xml:space="preserve">: </w:t>
      </w:r>
      <w:r w:rsidRPr="000C375A">
        <w:rPr>
          <w:rStyle w:val="Char0"/>
          <w:rFonts w:hint="cs"/>
          <w:rtl/>
        </w:rPr>
        <w:t>عبدالغفار</w:t>
      </w:r>
      <w:r w:rsidRPr="000C375A">
        <w:rPr>
          <w:rStyle w:val="Char0"/>
          <w:rtl/>
        </w:rPr>
        <w:t xml:space="preserve"> </w:t>
      </w:r>
      <w:r w:rsidRPr="000C375A">
        <w:rPr>
          <w:rStyle w:val="Char0"/>
          <w:rFonts w:hint="cs"/>
          <w:rtl/>
        </w:rPr>
        <w:t>سلیمان</w:t>
      </w:r>
      <w:r w:rsidRPr="000C375A">
        <w:rPr>
          <w:rStyle w:val="Char0"/>
          <w:rtl/>
        </w:rPr>
        <w:t xml:space="preserve"> </w:t>
      </w:r>
      <w:r w:rsidRPr="000C375A">
        <w:rPr>
          <w:rStyle w:val="Char0"/>
          <w:rFonts w:hint="cs"/>
          <w:rtl/>
        </w:rPr>
        <w:t>البنداری</w:t>
      </w:r>
      <w:r w:rsidRPr="000C375A">
        <w:rPr>
          <w:rStyle w:val="Char0"/>
          <w:rtl/>
        </w:rPr>
        <w:t xml:space="preserve"> </w:t>
      </w:r>
      <w:r w:rsidRPr="000C375A">
        <w:rPr>
          <w:rStyle w:val="Char0"/>
          <w:rFonts w:hint="cs"/>
          <w:rtl/>
        </w:rPr>
        <w:t>و</w:t>
      </w:r>
      <w:r w:rsidRPr="000C375A">
        <w:rPr>
          <w:rStyle w:val="Char0"/>
          <w:rtl/>
        </w:rPr>
        <w:t xml:space="preserve"> </w:t>
      </w:r>
      <w:r w:rsidRPr="000C375A">
        <w:rPr>
          <w:rStyle w:val="Char0"/>
          <w:rFonts w:hint="cs"/>
          <w:rtl/>
        </w:rPr>
        <w:t>سید</w:t>
      </w:r>
      <w:r w:rsidRPr="000C375A">
        <w:rPr>
          <w:rStyle w:val="Char0"/>
          <w:rtl/>
        </w:rPr>
        <w:t xml:space="preserve"> </w:t>
      </w:r>
      <w:r w:rsidRPr="000C375A">
        <w:rPr>
          <w:rStyle w:val="Char0"/>
          <w:rFonts w:hint="cs"/>
          <w:rtl/>
        </w:rPr>
        <w:t>کسروی</w:t>
      </w:r>
      <w:r w:rsidRPr="000C375A">
        <w:rPr>
          <w:rStyle w:val="Char0"/>
          <w:rtl/>
        </w:rPr>
        <w:t xml:space="preserve"> </w:t>
      </w:r>
      <w:r w:rsidRPr="000C375A">
        <w:rPr>
          <w:rStyle w:val="Char0"/>
          <w:rFonts w:hint="cs"/>
          <w:rtl/>
        </w:rPr>
        <w:t>حسن،</w:t>
      </w:r>
      <w:r w:rsidRPr="000C375A">
        <w:rPr>
          <w:rStyle w:val="Char0"/>
          <w:rtl/>
        </w:rPr>
        <w:t xml:space="preserve"> </w:t>
      </w:r>
      <w:r w:rsidRPr="000C375A">
        <w:rPr>
          <w:rStyle w:val="Char0"/>
          <w:rFonts w:hint="cs"/>
          <w:rtl/>
        </w:rPr>
        <w:t>بیروت،</w:t>
      </w:r>
      <w:r w:rsidRPr="000C375A">
        <w:rPr>
          <w:rStyle w:val="Char0"/>
          <w:rtl/>
        </w:rPr>
        <w:t xml:space="preserve"> </w:t>
      </w:r>
      <w:r w:rsidRPr="000C375A">
        <w:rPr>
          <w:rStyle w:val="Char0"/>
          <w:rFonts w:hint="cs"/>
          <w:rtl/>
        </w:rPr>
        <w:t>دارالکتب</w:t>
      </w:r>
      <w:r w:rsidRPr="000C375A">
        <w:rPr>
          <w:rStyle w:val="Char0"/>
          <w:rtl/>
        </w:rPr>
        <w:t xml:space="preserve"> </w:t>
      </w:r>
      <w:r w:rsidRPr="000C375A">
        <w:rPr>
          <w:rStyle w:val="Char0"/>
          <w:rFonts w:hint="cs"/>
          <w:rtl/>
        </w:rPr>
        <w:t>العلمیه،</w:t>
      </w:r>
      <w:r w:rsidRPr="000C375A">
        <w:rPr>
          <w:rStyle w:val="Char0"/>
          <w:rtl/>
        </w:rPr>
        <w:t xml:space="preserve"> </w:t>
      </w:r>
      <w:r w:rsidRPr="000C375A">
        <w:rPr>
          <w:rStyle w:val="Char0"/>
          <w:rFonts w:hint="cs"/>
          <w:rtl/>
        </w:rPr>
        <w:t>اول،</w:t>
      </w:r>
      <w:r w:rsidRPr="000C375A">
        <w:rPr>
          <w:rStyle w:val="Char0"/>
          <w:rtl/>
        </w:rPr>
        <w:t xml:space="preserve"> 1411 </w:t>
      </w:r>
      <w:r w:rsidRPr="000C375A">
        <w:rPr>
          <w:rStyle w:val="Char0"/>
          <w:rFonts w:hint="cs"/>
          <w:rtl/>
        </w:rPr>
        <w:t>هـ</w:t>
      </w:r>
      <w:r w:rsidRPr="00C64670">
        <w:rPr>
          <w:rStyle w:val="Char0"/>
          <w:rFonts w:hint="cs"/>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ندو</w:t>
      </w:r>
      <w:r w:rsidR="00DF08BB" w:rsidRPr="000C375A">
        <w:rPr>
          <w:rStyle w:val="Char0"/>
          <w:rtl/>
        </w:rPr>
        <w:t>ی</w:t>
      </w:r>
      <w:r w:rsidRPr="000C375A">
        <w:rPr>
          <w:rStyle w:val="Char0"/>
          <w:rtl/>
        </w:rPr>
        <w:t>، أبوالحسن، ماذا خسر العالم بانحطاط المسلمين، دوازدهم، 1402 ه‍/1982م</w:t>
      </w:r>
      <w:r w:rsidRPr="00C64670">
        <w:rPr>
          <w:rStyle w:val="Char0"/>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نعمت</w:t>
      </w:r>
      <w:r w:rsidR="00DF08BB" w:rsidRPr="000C375A">
        <w:rPr>
          <w:rStyle w:val="Char0"/>
          <w:rtl/>
        </w:rPr>
        <w:t>ی</w:t>
      </w:r>
      <w:r w:rsidRPr="000C375A">
        <w:rPr>
          <w:rStyle w:val="Char0"/>
          <w:rtl/>
        </w:rPr>
        <w:t>، د</w:t>
      </w:r>
      <w:r w:rsidR="00DF08BB" w:rsidRPr="000C375A">
        <w:rPr>
          <w:rStyle w:val="Char0"/>
          <w:rtl/>
        </w:rPr>
        <w:t>ک</w:t>
      </w:r>
      <w:r w:rsidRPr="000C375A">
        <w:rPr>
          <w:rStyle w:val="Char0"/>
          <w:rtl/>
        </w:rPr>
        <w:t>تر احمد، اجتهاد و سير تاريخي آن، احسان، تهران، اول، 1376 ه‍ .ش</w:t>
      </w:r>
      <w:r w:rsidRPr="00C64670">
        <w:rPr>
          <w:rStyle w:val="Char0"/>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نوو</w:t>
      </w:r>
      <w:r w:rsidR="00DF08BB" w:rsidRPr="000C375A">
        <w:rPr>
          <w:rStyle w:val="Char0"/>
          <w:rtl/>
        </w:rPr>
        <w:t>ی</w:t>
      </w:r>
      <w:r w:rsidRPr="000C375A">
        <w:rPr>
          <w:rStyle w:val="Char0"/>
          <w:rtl/>
        </w:rPr>
        <w:t xml:space="preserve"> جاو</w:t>
      </w:r>
      <w:r w:rsidR="00DF08BB" w:rsidRPr="000C375A">
        <w:rPr>
          <w:rStyle w:val="Char0"/>
          <w:rtl/>
        </w:rPr>
        <w:t>ی</w:t>
      </w:r>
      <w:r w:rsidRPr="000C375A">
        <w:rPr>
          <w:rStyle w:val="Char0"/>
          <w:rtl/>
        </w:rPr>
        <w:t xml:space="preserve">، </w:t>
      </w:r>
      <w:r w:rsidR="00566E38" w:rsidRPr="000C375A">
        <w:rPr>
          <w:rStyle w:val="Char0"/>
          <w:rtl/>
        </w:rPr>
        <w:t>محمّد</w:t>
      </w:r>
      <w:r w:rsidRPr="000C375A">
        <w:rPr>
          <w:rStyle w:val="Char0"/>
          <w:rtl/>
        </w:rPr>
        <w:t xml:space="preserve"> بن عمر بن عل</w:t>
      </w:r>
      <w:r w:rsidR="00DF08BB" w:rsidRPr="000C375A">
        <w:rPr>
          <w:rStyle w:val="Char0"/>
          <w:rtl/>
        </w:rPr>
        <w:t>ی</w:t>
      </w:r>
      <w:r w:rsidRPr="000C375A">
        <w:rPr>
          <w:rStyle w:val="Char0"/>
          <w:rtl/>
        </w:rPr>
        <w:t>، نهاي</w:t>
      </w:r>
      <w:r w:rsidRPr="000C375A">
        <w:rPr>
          <w:rStyle w:val="Char0"/>
          <w:rFonts w:hint="cs"/>
          <w:rtl/>
        </w:rPr>
        <w:t>ة</w:t>
      </w:r>
      <w:r w:rsidRPr="000C375A">
        <w:rPr>
          <w:rStyle w:val="Char0"/>
          <w:rtl/>
        </w:rPr>
        <w:t>الزين، دارالف</w:t>
      </w:r>
      <w:r w:rsidR="00DF08BB" w:rsidRPr="000C375A">
        <w:rPr>
          <w:rStyle w:val="Char0"/>
          <w:rtl/>
        </w:rPr>
        <w:t>ک</w:t>
      </w:r>
      <w:r w:rsidRPr="000C375A">
        <w:rPr>
          <w:rStyle w:val="Char0"/>
          <w:rtl/>
        </w:rPr>
        <w:t>ر، ب</w:t>
      </w:r>
      <w:r w:rsidR="00DF08BB" w:rsidRPr="000C375A">
        <w:rPr>
          <w:rStyle w:val="Char0"/>
          <w:rtl/>
        </w:rPr>
        <w:t>ی</w:t>
      </w:r>
      <w:r w:rsidRPr="000C375A">
        <w:rPr>
          <w:rStyle w:val="Char0"/>
          <w:rtl/>
        </w:rPr>
        <w:t>روت، اول، ب</w:t>
      </w:r>
      <w:r w:rsidR="00DF08BB" w:rsidRPr="000C375A">
        <w:rPr>
          <w:rStyle w:val="Char0"/>
          <w:rtl/>
        </w:rPr>
        <w:t>ی</w:t>
      </w:r>
      <w:r w:rsidRPr="000C375A">
        <w:rPr>
          <w:rStyle w:val="Char0"/>
          <w:rtl/>
        </w:rPr>
        <w:t>‌تا</w:t>
      </w:r>
      <w:r w:rsidRPr="00C64670">
        <w:rPr>
          <w:rStyle w:val="Char0"/>
          <w:rtl/>
        </w:rPr>
        <w:t>.</w:t>
      </w:r>
    </w:p>
    <w:p w:rsidR="00673E80" w:rsidRPr="00C64670" w:rsidRDefault="00172450"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نوو</w:t>
      </w:r>
      <w:r w:rsidR="00DF08BB" w:rsidRPr="000C375A">
        <w:rPr>
          <w:rStyle w:val="Char0"/>
          <w:rFonts w:hint="cs"/>
          <w:rtl/>
        </w:rPr>
        <w:t>ی</w:t>
      </w:r>
      <w:r w:rsidRPr="000C375A">
        <w:rPr>
          <w:rStyle w:val="Char0"/>
          <w:rFonts w:hint="cs"/>
          <w:rtl/>
        </w:rPr>
        <w:t>، ابوزکریا یحیی بن شرف دمشقی، آداب الفتوی، موجود در نرم افزار المکتبة الشاملة، نسخة</w:t>
      </w:r>
      <w:r w:rsidRPr="00C64670">
        <w:rPr>
          <w:rStyle w:val="Char0"/>
          <w:rFonts w:hint="cs"/>
          <w:rtl/>
        </w:rPr>
        <w:t xml:space="preserve"> 14/3.</w:t>
      </w:r>
    </w:p>
    <w:p w:rsidR="00673E80" w:rsidRPr="00C64670" w:rsidRDefault="0078048D"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همو</w:t>
      </w:r>
      <w:r w:rsidR="00B1451C" w:rsidRPr="000C375A">
        <w:rPr>
          <w:rStyle w:val="Char0"/>
          <w:rFonts w:hint="cs"/>
          <w:rtl/>
        </w:rPr>
        <w:t>، تهذيب</w:t>
      </w:r>
      <w:r w:rsidR="00B1451C" w:rsidRPr="000C375A">
        <w:rPr>
          <w:rStyle w:val="Char0"/>
          <w:rtl/>
        </w:rPr>
        <w:t xml:space="preserve"> </w:t>
      </w:r>
      <w:r w:rsidR="00B1451C" w:rsidRPr="000C375A">
        <w:rPr>
          <w:rStyle w:val="Char0"/>
          <w:rFonts w:hint="cs"/>
          <w:rtl/>
        </w:rPr>
        <w:t>الأسماء</w:t>
      </w:r>
      <w:r w:rsidR="00B1451C" w:rsidRPr="000C375A">
        <w:rPr>
          <w:rStyle w:val="Char0"/>
          <w:rtl/>
        </w:rPr>
        <w:t xml:space="preserve"> </w:t>
      </w:r>
      <w:r w:rsidR="00B1451C" w:rsidRPr="000C375A">
        <w:rPr>
          <w:rStyle w:val="Char0"/>
          <w:rFonts w:hint="cs"/>
          <w:rtl/>
        </w:rPr>
        <w:t>واللغات، تحق</w:t>
      </w:r>
      <w:r w:rsidR="00DF08BB" w:rsidRPr="000C375A">
        <w:rPr>
          <w:rStyle w:val="Char0"/>
          <w:rFonts w:hint="cs"/>
          <w:rtl/>
        </w:rPr>
        <w:t>ی</w:t>
      </w:r>
      <w:r w:rsidR="00B1451C" w:rsidRPr="000C375A">
        <w:rPr>
          <w:rStyle w:val="Char0"/>
          <w:rFonts w:hint="cs"/>
          <w:rtl/>
        </w:rPr>
        <w:t>ق: مصطفى</w:t>
      </w:r>
      <w:r w:rsidR="00B1451C" w:rsidRPr="000C375A">
        <w:rPr>
          <w:rStyle w:val="Char0"/>
          <w:rtl/>
        </w:rPr>
        <w:t xml:space="preserve"> </w:t>
      </w:r>
      <w:r w:rsidR="00B1451C" w:rsidRPr="000C375A">
        <w:rPr>
          <w:rStyle w:val="Char0"/>
          <w:rFonts w:hint="cs"/>
          <w:rtl/>
        </w:rPr>
        <w:t>عبد</w:t>
      </w:r>
      <w:r w:rsidR="00B1451C" w:rsidRPr="000C375A">
        <w:rPr>
          <w:rStyle w:val="Char0"/>
          <w:rtl/>
        </w:rPr>
        <w:t xml:space="preserve"> </w:t>
      </w:r>
      <w:r w:rsidR="00B1451C" w:rsidRPr="000C375A">
        <w:rPr>
          <w:rStyle w:val="Char0"/>
          <w:rFonts w:hint="cs"/>
          <w:rtl/>
        </w:rPr>
        <w:t>القادر</w:t>
      </w:r>
      <w:r w:rsidR="00B1451C" w:rsidRPr="000C375A">
        <w:rPr>
          <w:rStyle w:val="Char0"/>
          <w:rtl/>
        </w:rPr>
        <w:t xml:space="preserve"> </w:t>
      </w:r>
      <w:r w:rsidR="00891B83" w:rsidRPr="000C375A">
        <w:rPr>
          <w:rStyle w:val="Char0"/>
          <w:rFonts w:hint="cs"/>
          <w:rtl/>
        </w:rPr>
        <w:t>عطا،</w:t>
      </w:r>
      <w:r w:rsidR="00694344" w:rsidRPr="000C375A">
        <w:rPr>
          <w:rStyle w:val="Char0"/>
          <w:rFonts w:hint="cs"/>
          <w:rtl/>
        </w:rPr>
        <w:t xml:space="preserve"> بی‌</w:t>
      </w:r>
      <w:r w:rsidR="00891B83" w:rsidRPr="000C375A">
        <w:rPr>
          <w:rStyle w:val="Char0"/>
          <w:rFonts w:hint="cs"/>
          <w:rtl/>
        </w:rPr>
        <w:t>جا، بی</w:t>
      </w:r>
      <w:r w:rsidR="00891B83" w:rsidRPr="000C375A">
        <w:rPr>
          <w:rStyle w:val="Char0"/>
          <w:rtl/>
        </w:rPr>
        <w:softHyphen/>
      </w:r>
      <w:r w:rsidR="00B1451C" w:rsidRPr="000C375A">
        <w:rPr>
          <w:rStyle w:val="Char0"/>
          <w:rFonts w:hint="cs"/>
          <w:rtl/>
        </w:rPr>
        <w:t>تا</w:t>
      </w:r>
      <w:r w:rsidR="00B1451C" w:rsidRPr="00C64670">
        <w:rPr>
          <w:rStyle w:val="Char0"/>
          <w:rFonts w:hint="cs"/>
          <w:rtl/>
        </w:rPr>
        <w:t>.</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ن</w:t>
      </w:r>
      <w:r w:rsidR="00DF08BB" w:rsidRPr="000C375A">
        <w:rPr>
          <w:rStyle w:val="Char0"/>
          <w:rtl/>
        </w:rPr>
        <w:t>ی</w:t>
      </w:r>
      <w:r w:rsidRPr="000C375A">
        <w:rPr>
          <w:rStyle w:val="Char0"/>
          <w:rtl/>
        </w:rPr>
        <w:t>شابور</w:t>
      </w:r>
      <w:r w:rsidR="00DF08BB" w:rsidRPr="000C375A">
        <w:rPr>
          <w:rStyle w:val="Char0"/>
          <w:rtl/>
        </w:rPr>
        <w:t>ی</w:t>
      </w:r>
      <w:r w:rsidRPr="000C375A">
        <w:rPr>
          <w:rStyle w:val="Char0"/>
          <w:rtl/>
        </w:rPr>
        <w:t>، أبوسعد بن عبدالرحمن، الفي</w:t>
      </w:r>
      <w:r w:rsidRPr="000C375A">
        <w:rPr>
          <w:rStyle w:val="Char0"/>
          <w:rFonts w:hint="cs"/>
          <w:rtl/>
        </w:rPr>
        <w:t>ة</w:t>
      </w:r>
      <w:r w:rsidRPr="000C375A">
        <w:rPr>
          <w:rStyle w:val="Char0"/>
          <w:rtl/>
        </w:rPr>
        <w:t>في أصول الدين، تحق</w:t>
      </w:r>
      <w:r w:rsidR="00DF08BB" w:rsidRPr="000C375A">
        <w:rPr>
          <w:rStyle w:val="Char0"/>
          <w:rtl/>
        </w:rPr>
        <w:t>ی</w:t>
      </w:r>
      <w:r w:rsidRPr="000C375A">
        <w:rPr>
          <w:rStyle w:val="Char0"/>
          <w:rtl/>
        </w:rPr>
        <w:t>ق: عمادالد</w:t>
      </w:r>
      <w:r w:rsidR="00DF08BB" w:rsidRPr="000C375A">
        <w:rPr>
          <w:rStyle w:val="Char0"/>
          <w:rtl/>
        </w:rPr>
        <w:t>ی</w:t>
      </w:r>
      <w:r w:rsidRPr="000C375A">
        <w:rPr>
          <w:rStyle w:val="Char0"/>
          <w:rtl/>
        </w:rPr>
        <w:t>ن أحمد ح</w:t>
      </w:r>
      <w:r w:rsidR="00DF08BB" w:rsidRPr="000C375A">
        <w:rPr>
          <w:rStyle w:val="Char0"/>
          <w:rtl/>
        </w:rPr>
        <w:t>ی</w:t>
      </w:r>
      <w:r w:rsidRPr="000C375A">
        <w:rPr>
          <w:rStyle w:val="Char0"/>
          <w:rtl/>
        </w:rPr>
        <w:t>در، ناشر مؤسسه ال</w:t>
      </w:r>
      <w:r w:rsidR="00DF08BB" w:rsidRPr="000C375A">
        <w:rPr>
          <w:rStyle w:val="Char0"/>
          <w:rtl/>
        </w:rPr>
        <w:t>ک</w:t>
      </w:r>
      <w:r w:rsidRPr="000C375A">
        <w:rPr>
          <w:rStyle w:val="Char0"/>
          <w:rtl/>
        </w:rPr>
        <w:t>تب الثقاف</w:t>
      </w:r>
      <w:r w:rsidR="00DF08BB" w:rsidRPr="000C375A">
        <w:rPr>
          <w:rStyle w:val="Char0"/>
          <w:rtl/>
        </w:rPr>
        <w:t>ی</w:t>
      </w:r>
      <w:r w:rsidRPr="000C375A">
        <w:rPr>
          <w:rStyle w:val="Char0"/>
          <w:rtl/>
        </w:rPr>
        <w:t>ه، ب</w:t>
      </w:r>
      <w:r w:rsidR="00DF08BB" w:rsidRPr="000C375A">
        <w:rPr>
          <w:rStyle w:val="Char0"/>
          <w:rtl/>
        </w:rPr>
        <w:t>ی</w:t>
      </w:r>
      <w:r w:rsidRPr="000C375A">
        <w:rPr>
          <w:rStyle w:val="Char0"/>
          <w:rtl/>
        </w:rPr>
        <w:t>روت، لبنان، اول، 1406 ه‍/1987م</w:t>
      </w:r>
      <w:r w:rsidRPr="00C64670">
        <w:rPr>
          <w:rStyle w:val="Char0"/>
          <w:rtl/>
        </w:rPr>
        <w:t>.</w:t>
      </w:r>
    </w:p>
    <w:p w:rsidR="00673E80" w:rsidRPr="00C64670" w:rsidRDefault="00172450"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w:t>
      </w:r>
      <w:r w:rsidR="00DF08BB" w:rsidRPr="000C375A">
        <w:rPr>
          <w:rStyle w:val="Char0"/>
          <w:rFonts w:hint="cs"/>
          <w:rtl/>
        </w:rPr>
        <w:t>ی</w:t>
      </w:r>
      <w:r w:rsidRPr="000C375A">
        <w:rPr>
          <w:rStyle w:val="Char0"/>
          <w:rFonts w:hint="cs"/>
          <w:rtl/>
        </w:rPr>
        <w:t>تم</w:t>
      </w:r>
      <w:r w:rsidR="00DF08BB" w:rsidRPr="000C375A">
        <w:rPr>
          <w:rStyle w:val="Char0"/>
          <w:rFonts w:hint="cs"/>
          <w:rtl/>
        </w:rPr>
        <w:t>ی</w:t>
      </w:r>
      <w:r w:rsidRPr="000C375A">
        <w:rPr>
          <w:rStyle w:val="Char0"/>
          <w:rFonts w:hint="cs"/>
          <w:rtl/>
        </w:rPr>
        <w:t>، أحمدبن محمدبن عل</w:t>
      </w:r>
      <w:r w:rsidR="00DF08BB" w:rsidRPr="000C375A">
        <w:rPr>
          <w:rStyle w:val="Char0"/>
          <w:rFonts w:hint="cs"/>
          <w:rtl/>
        </w:rPr>
        <w:t>ی</w:t>
      </w:r>
      <w:r w:rsidRPr="000C375A">
        <w:rPr>
          <w:rStyle w:val="Char0"/>
          <w:rtl/>
        </w:rPr>
        <w:softHyphen/>
      </w:r>
      <w:r w:rsidRPr="000C375A">
        <w:rPr>
          <w:rStyle w:val="Char0"/>
          <w:rFonts w:hint="cs"/>
          <w:rtl/>
        </w:rPr>
        <w:t xml:space="preserve">بن حجر، </w:t>
      </w:r>
      <w:r w:rsidRPr="000C375A">
        <w:rPr>
          <w:rStyle w:val="Char0"/>
          <w:rFonts w:eastAsia="MS Mincho"/>
          <w:rtl/>
        </w:rPr>
        <w:t xml:space="preserve">الفتاوى </w:t>
      </w:r>
      <w:r w:rsidRPr="000C375A">
        <w:rPr>
          <w:rStyle w:val="Char0"/>
          <w:rtl/>
        </w:rPr>
        <w:t>الكبرى الفقهية</w:t>
      </w:r>
      <w:r w:rsidR="006663C7" w:rsidRPr="000C375A">
        <w:rPr>
          <w:rStyle w:val="Char0"/>
          <w:rtl/>
        </w:rPr>
        <w:t xml:space="preserve">، </w:t>
      </w:r>
      <w:r w:rsidR="006A589B" w:rsidRPr="000C375A">
        <w:rPr>
          <w:rStyle w:val="Char0"/>
          <w:rFonts w:hint="cs"/>
          <w:rtl/>
        </w:rPr>
        <w:t>بیروت، دار الف</w:t>
      </w:r>
      <w:r w:rsidR="00DF08BB" w:rsidRPr="000C375A">
        <w:rPr>
          <w:rStyle w:val="Char0"/>
          <w:rFonts w:hint="cs"/>
          <w:rtl/>
        </w:rPr>
        <w:t>ک</w:t>
      </w:r>
      <w:r w:rsidR="006A589B" w:rsidRPr="000C375A">
        <w:rPr>
          <w:rStyle w:val="Char0"/>
          <w:rFonts w:hint="cs"/>
          <w:rtl/>
        </w:rPr>
        <w:t>ر، بی</w:t>
      </w:r>
      <w:r w:rsidR="006A589B" w:rsidRPr="000C375A">
        <w:rPr>
          <w:rStyle w:val="Char0"/>
          <w:rtl/>
        </w:rPr>
        <w:softHyphen/>
      </w:r>
      <w:r w:rsidR="00673E80" w:rsidRPr="000C375A">
        <w:rPr>
          <w:rStyle w:val="Char0"/>
          <w:rFonts w:hint="cs"/>
          <w:rtl/>
        </w:rPr>
        <w:t>تا</w:t>
      </w:r>
      <w:r w:rsidR="00673E80" w:rsidRPr="00C64670">
        <w:rPr>
          <w:rStyle w:val="Char0"/>
          <w:rFonts w:hint="cs"/>
          <w:rtl/>
        </w:rPr>
        <w:t>.</w:t>
      </w:r>
    </w:p>
    <w:p w:rsidR="00673E80" w:rsidRPr="00C64670" w:rsidRDefault="003137AF"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w:t>
      </w:r>
      <w:r w:rsidR="00DF08BB" w:rsidRPr="000C375A">
        <w:rPr>
          <w:rStyle w:val="Char0"/>
          <w:rFonts w:hint="cs"/>
          <w:rtl/>
        </w:rPr>
        <w:t>ی</w:t>
      </w:r>
      <w:r w:rsidRPr="000C375A">
        <w:rPr>
          <w:rStyle w:val="Char0"/>
          <w:rFonts w:hint="cs"/>
          <w:rtl/>
        </w:rPr>
        <w:t>ثم</w:t>
      </w:r>
      <w:r w:rsidR="00DF08BB" w:rsidRPr="000C375A">
        <w:rPr>
          <w:rStyle w:val="Char0"/>
          <w:rFonts w:hint="cs"/>
          <w:rtl/>
        </w:rPr>
        <w:t>ی</w:t>
      </w:r>
      <w:r w:rsidRPr="000C375A">
        <w:rPr>
          <w:rStyle w:val="Char0"/>
          <w:rFonts w:hint="cs"/>
          <w:rtl/>
        </w:rPr>
        <w:t>، نورالدین علی</w:t>
      </w:r>
      <w:r w:rsidRPr="000C375A">
        <w:rPr>
          <w:rStyle w:val="Char0"/>
          <w:rtl/>
        </w:rPr>
        <w:softHyphen/>
      </w:r>
      <w:r w:rsidRPr="000C375A">
        <w:rPr>
          <w:rStyle w:val="Char0"/>
          <w:rFonts w:hint="cs"/>
          <w:rtl/>
        </w:rPr>
        <w:t xml:space="preserve">بن ابوبکر، </w:t>
      </w:r>
      <w:r w:rsidRPr="000C375A">
        <w:rPr>
          <w:rStyle w:val="Char0"/>
          <w:rtl/>
        </w:rPr>
        <w:t>مجمع الزوائد ومنبع الفوائد</w:t>
      </w:r>
      <w:r w:rsidRPr="000C375A">
        <w:rPr>
          <w:rStyle w:val="Char0"/>
          <w:rFonts w:hint="cs"/>
          <w:rtl/>
        </w:rPr>
        <w:t>، بیروت، دارالفکر،</w:t>
      </w:r>
      <w:r w:rsidR="00107B70">
        <w:rPr>
          <w:rStyle w:val="Char0"/>
          <w:rFonts w:hint="cs"/>
          <w:rtl/>
        </w:rPr>
        <w:t xml:space="preserve"> </w:t>
      </w:r>
      <w:r w:rsidRPr="00C64670">
        <w:rPr>
          <w:rStyle w:val="Char0"/>
          <w:rFonts w:hint="cs"/>
          <w:rtl/>
        </w:rPr>
        <w:t>1412</w:t>
      </w:r>
      <w:r w:rsidRPr="00C64670">
        <w:rPr>
          <w:rStyle w:val="Char0"/>
          <w:rtl/>
        </w:rPr>
        <w:t xml:space="preserve"> ه‍</w:t>
      </w:r>
      <w:r w:rsidR="00673E80" w:rsidRPr="00C64670">
        <w:rPr>
          <w:rStyle w:val="Char0"/>
          <w:rFonts w:hint="cs"/>
          <w:rtl/>
        </w:rPr>
        <w:t>.</w:t>
      </w:r>
    </w:p>
    <w:p w:rsidR="00673E80" w:rsidRPr="00C64670" w:rsidRDefault="0078048D"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هیثمی،</w:t>
      </w:r>
      <w:r w:rsidRPr="000C375A">
        <w:rPr>
          <w:rStyle w:val="Char0"/>
          <w:rtl/>
        </w:rPr>
        <w:t xml:space="preserve"> </w:t>
      </w:r>
      <w:r w:rsidRPr="000C375A">
        <w:rPr>
          <w:rStyle w:val="Char0"/>
          <w:rFonts w:hint="cs"/>
          <w:rtl/>
        </w:rPr>
        <w:t>نورالدین،</w:t>
      </w:r>
      <w:r w:rsidRPr="000C375A">
        <w:rPr>
          <w:rStyle w:val="Char0"/>
          <w:rtl/>
        </w:rPr>
        <w:t xml:space="preserve"> </w:t>
      </w:r>
      <w:r w:rsidRPr="000C375A">
        <w:rPr>
          <w:rStyle w:val="Char0"/>
          <w:rFonts w:hint="cs"/>
          <w:rtl/>
        </w:rPr>
        <w:t>بغیة</w:t>
      </w:r>
      <w:r w:rsidRPr="000C375A">
        <w:rPr>
          <w:rStyle w:val="Char0"/>
          <w:rtl/>
        </w:rPr>
        <w:t xml:space="preserve"> </w:t>
      </w:r>
      <w:r w:rsidRPr="000C375A">
        <w:rPr>
          <w:rStyle w:val="Char0"/>
          <w:rFonts w:hint="cs"/>
          <w:rtl/>
        </w:rPr>
        <w:t>الحارث</w:t>
      </w:r>
      <w:r w:rsidRPr="000C375A">
        <w:rPr>
          <w:rStyle w:val="Char0"/>
          <w:rtl/>
        </w:rPr>
        <w:t xml:space="preserve"> </w:t>
      </w:r>
      <w:r w:rsidRPr="000C375A">
        <w:rPr>
          <w:rStyle w:val="Char0"/>
          <w:rFonts w:hint="cs"/>
          <w:rtl/>
        </w:rPr>
        <w:t>عن</w:t>
      </w:r>
      <w:r w:rsidRPr="000C375A">
        <w:rPr>
          <w:rStyle w:val="Char0"/>
          <w:rtl/>
        </w:rPr>
        <w:t xml:space="preserve"> </w:t>
      </w:r>
      <w:r w:rsidRPr="000C375A">
        <w:rPr>
          <w:rStyle w:val="Char0"/>
          <w:rFonts w:hint="cs"/>
          <w:rtl/>
        </w:rPr>
        <w:t>زوائد</w:t>
      </w:r>
      <w:r w:rsidRPr="000C375A">
        <w:rPr>
          <w:rStyle w:val="Char0"/>
          <w:rtl/>
        </w:rPr>
        <w:t xml:space="preserve"> </w:t>
      </w:r>
      <w:r w:rsidRPr="000C375A">
        <w:rPr>
          <w:rStyle w:val="Char0"/>
          <w:rFonts w:hint="cs"/>
          <w:rtl/>
        </w:rPr>
        <w:t>مسند</w:t>
      </w:r>
      <w:r w:rsidRPr="000C375A">
        <w:rPr>
          <w:rStyle w:val="Char0"/>
          <w:rtl/>
        </w:rPr>
        <w:t xml:space="preserve"> </w:t>
      </w:r>
      <w:r w:rsidRPr="000C375A">
        <w:rPr>
          <w:rStyle w:val="Char0"/>
          <w:rFonts w:hint="cs"/>
          <w:rtl/>
        </w:rPr>
        <w:t>الحارث،</w:t>
      </w:r>
      <w:r w:rsidRPr="000C375A">
        <w:rPr>
          <w:rStyle w:val="Char0"/>
          <w:rtl/>
        </w:rPr>
        <w:t xml:space="preserve"> </w:t>
      </w:r>
      <w:r w:rsidRPr="000C375A">
        <w:rPr>
          <w:rStyle w:val="Char0"/>
          <w:rFonts w:hint="cs"/>
          <w:rtl/>
        </w:rPr>
        <w:t>مدینه،</w:t>
      </w:r>
      <w:r w:rsidRPr="000C375A">
        <w:rPr>
          <w:rStyle w:val="Char0"/>
          <w:rtl/>
        </w:rPr>
        <w:t xml:space="preserve"> </w:t>
      </w:r>
      <w:r w:rsidRPr="000C375A">
        <w:rPr>
          <w:rStyle w:val="Char0"/>
          <w:rFonts w:hint="cs"/>
          <w:rtl/>
        </w:rPr>
        <w:t>مرکز</w:t>
      </w:r>
      <w:r w:rsidRPr="000C375A">
        <w:rPr>
          <w:rStyle w:val="Char0"/>
          <w:rtl/>
        </w:rPr>
        <w:t xml:space="preserve"> </w:t>
      </w:r>
      <w:r w:rsidRPr="000C375A">
        <w:rPr>
          <w:rStyle w:val="Char0"/>
          <w:rFonts w:hint="cs"/>
          <w:rtl/>
        </w:rPr>
        <w:t>خدمةالسنة</w:t>
      </w:r>
      <w:r w:rsidRPr="000C375A">
        <w:rPr>
          <w:rStyle w:val="Char0"/>
          <w:rtl/>
        </w:rPr>
        <w:t xml:space="preserve"> </w:t>
      </w:r>
      <w:r w:rsidRPr="000C375A">
        <w:rPr>
          <w:rStyle w:val="Char0"/>
          <w:rFonts w:hint="cs"/>
          <w:rtl/>
        </w:rPr>
        <w:t>والسیرة</w:t>
      </w:r>
      <w:r w:rsidRPr="000C375A">
        <w:rPr>
          <w:rStyle w:val="Char0"/>
          <w:rtl/>
        </w:rPr>
        <w:t xml:space="preserve"> </w:t>
      </w:r>
      <w:r w:rsidRPr="000C375A">
        <w:rPr>
          <w:rStyle w:val="Char0"/>
          <w:rFonts w:hint="cs"/>
          <w:rtl/>
        </w:rPr>
        <w:t>النبویة،</w:t>
      </w:r>
      <w:r w:rsidRPr="000C375A">
        <w:rPr>
          <w:rStyle w:val="Char0"/>
          <w:rtl/>
        </w:rPr>
        <w:t xml:space="preserve"> </w:t>
      </w:r>
      <w:r w:rsidRPr="000C375A">
        <w:rPr>
          <w:rStyle w:val="Char0"/>
          <w:rFonts w:hint="cs"/>
          <w:rtl/>
        </w:rPr>
        <w:t>تحقیق</w:t>
      </w:r>
      <w:r w:rsidRPr="000C375A">
        <w:rPr>
          <w:rStyle w:val="Char0"/>
          <w:rtl/>
        </w:rPr>
        <w:t>:</w:t>
      </w:r>
      <w:r w:rsidRPr="000C375A">
        <w:rPr>
          <w:rStyle w:val="Char0"/>
          <w:rFonts w:hint="cs"/>
          <w:rtl/>
        </w:rPr>
        <w:t>حسین</w:t>
      </w:r>
      <w:r w:rsidRPr="000C375A">
        <w:rPr>
          <w:rStyle w:val="Char0"/>
          <w:rtl/>
        </w:rPr>
        <w:t xml:space="preserve"> </w:t>
      </w:r>
      <w:r w:rsidRPr="000C375A">
        <w:rPr>
          <w:rStyle w:val="Char0"/>
          <w:rFonts w:hint="cs"/>
          <w:rtl/>
        </w:rPr>
        <w:t>احمد</w:t>
      </w:r>
      <w:r w:rsidRPr="000C375A">
        <w:rPr>
          <w:rStyle w:val="Char0"/>
          <w:rtl/>
        </w:rPr>
        <w:t xml:space="preserve"> </w:t>
      </w:r>
      <w:r w:rsidRPr="000C375A">
        <w:rPr>
          <w:rStyle w:val="Char0"/>
          <w:rFonts w:hint="cs"/>
          <w:rtl/>
        </w:rPr>
        <w:t>صالح</w:t>
      </w:r>
      <w:r w:rsidRPr="000C375A">
        <w:rPr>
          <w:rStyle w:val="Char0"/>
          <w:rtl/>
        </w:rPr>
        <w:t xml:space="preserve"> </w:t>
      </w:r>
      <w:r w:rsidRPr="000C375A">
        <w:rPr>
          <w:rStyle w:val="Char0"/>
          <w:rFonts w:hint="cs"/>
          <w:rtl/>
        </w:rPr>
        <w:t>الباکر</w:t>
      </w:r>
      <w:r w:rsidRPr="00C64670">
        <w:rPr>
          <w:rStyle w:val="Char0"/>
          <w:rFonts w:hint="cs"/>
          <w:rtl/>
        </w:rPr>
        <w:t>ی،</w:t>
      </w:r>
      <w:r w:rsidRPr="00C64670">
        <w:rPr>
          <w:rStyle w:val="Char0"/>
          <w:rtl/>
        </w:rPr>
        <w:t xml:space="preserve"> </w:t>
      </w:r>
      <w:r w:rsidRPr="00C64670">
        <w:rPr>
          <w:rStyle w:val="Char0"/>
          <w:rFonts w:hint="cs"/>
          <w:rtl/>
        </w:rPr>
        <w:t>اول،</w:t>
      </w:r>
      <w:r w:rsidRPr="00C64670">
        <w:rPr>
          <w:rStyle w:val="Char0"/>
          <w:rtl/>
        </w:rPr>
        <w:t xml:space="preserve"> 1413 </w:t>
      </w:r>
      <w:r w:rsidRPr="00C64670">
        <w:rPr>
          <w:rStyle w:val="Char0"/>
          <w:rFonts w:hint="cs"/>
          <w:rtl/>
        </w:rPr>
        <w:t>هـ.</w:t>
      </w:r>
    </w:p>
    <w:p w:rsidR="00673E80" w:rsidRPr="00C64670" w:rsidRDefault="0078048D"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هیثمی،</w:t>
      </w:r>
      <w:r w:rsidRPr="000C375A">
        <w:rPr>
          <w:rStyle w:val="Char0"/>
          <w:rtl/>
        </w:rPr>
        <w:t xml:space="preserve"> </w:t>
      </w:r>
      <w:r w:rsidRPr="000C375A">
        <w:rPr>
          <w:rStyle w:val="Char0"/>
          <w:rFonts w:hint="cs"/>
          <w:rtl/>
        </w:rPr>
        <w:t>نور</w:t>
      </w:r>
      <w:r w:rsidRPr="000C375A">
        <w:rPr>
          <w:rStyle w:val="Char0"/>
          <w:rtl/>
        </w:rPr>
        <w:t xml:space="preserve"> </w:t>
      </w:r>
      <w:r w:rsidRPr="000C375A">
        <w:rPr>
          <w:rStyle w:val="Char0"/>
          <w:rFonts w:hint="cs"/>
          <w:rtl/>
        </w:rPr>
        <w:t>الد</w:t>
      </w:r>
      <w:r w:rsidR="00DF08BB" w:rsidRPr="000C375A">
        <w:rPr>
          <w:rStyle w:val="Char0"/>
          <w:rFonts w:hint="cs"/>
          <w:rtl/>
        </w:rPr>
        <w:t>ی</w:t>
      </w:r>
      <w:r w:rsidRPr="000C375A">
        <w:rPr>
          <w:rStyle w:val="Char0"/>
          <w:rFonts w:hint="cs"/>
          <w:rtl/>
        </w:rPr>
        <w:t>ن</w:t>
      </w:r>
      <w:r w:rsidRPr="000C375A">
        <w:rPr>
          <w:rStyle w:val="Char0"/>
          <w:rtl/>
        </w:rPr>
        <w:t xml:space="preserve"> </w:t>
      </w:r>
      <w:r w:rsidRPr="000C375A">
        <w:rPr>
          <w:rStyle w:val="Char0"/>
          <w:rFonts w:hint="cs"/>
          <w:rtl/>
        </w:rPr>
        <w:t>عل</w:t>
      </w:r>
      <w:r w:rsidR="00DF08BB" w:rsidRPr="000C375A">
        <w:rPr>
          <w:rStyle w:val="Char0"/>
          <w:rFonts w:hint="cs"/>
          <w:rtl/>
        </w:rPr>
        <w:t>ی</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أب</w:t>
      </w:r>
      <w:r w:rsidR="00DF08BB" w:rsidRPr="000C375A">
        <w:rPr>
          <w:rStyle w:val="Char0"/>
          <w:rFonts w:hint="cs"/>
          <w:rtl/>
        </w:rPr>
        <w:t>ی</w:t>
      </w:r>
      <w:r w:rsidRPr="000C375A">
        <w:rPr>
          <w:rStyle w:val="Char0"/>
          <w:rtl/>
        </w:rPr>
        <w:t xml:space="preserve"> </w:t>
      </w:r>
      <w:r w:rsidRPr="000C375A">
        <w:rPr>
          <w:rStyle w:val="Char0"/>
          <w:rFonts w:hint="cs"/>
          <w:rtl/>
        </w:rPr>
        <w:t>ب</w:t>
      </w:r>
      <w:r w:rsidR="00DF08BB" w:rsidRPr="000C375A">
        <w:rPr>
          <w:rStyle w:val="Char0"/>
          <w:rFonts w:hint="cs"/>
          <w:rtl/>
        </w:rPr>
        <w:t>ک</w:t>
      </w:r>
      <w:r w:rsidRPr="000C375A">
        <w:rPr>
          <w:rStyle w:val="Char0"/>
          <w:rFonts w:hint="cs"/>
          <w:rtl/>
        </w:rPr>
        <w:t>ر</w:t>
      </w:r>
      <w:r w:rsidRPr="000C375A">
        <w:rPr>
          <w:rStyle w:val="Char0"/>
          <w:rtl/>
        </w:rPr>
        <w:t xml:space="preserve"> </w:t>
      </w:r>
      <w:r w:rsidRPr="000C375A">
        <w:rPr>
          <w:rStyle w:val="Char0"/>
          <w:rFonts w:hint="cs"/>
          <w:rtl/>
        </w:rPr>
        <w:t>اله</w:t>
      </w:r>
      <w:r w:rsidR="00DF08BB" w:rsidRPr="000C375A">
        <w:rPr>
          <w:rStyle w:val="Char0"/>
          <w:rFonts w:hint="cs"/>
          <w:rtl/>
        </w:rPr>
        <w:t>ی</w:t>
      </w:r>
      <w:r w:rsidRPr="000C375A">
        <w:rPr>
          <w:rStyle w:val="Char0"/>
          <w:rFonts w:hint="cs"/>
          <w:rtl/>
        </w:rPr>
        <w:t>ثم</w:t>
      </w:r>
      <w:r w:rsidR="00DF08BB" w:rsidRPr="000C375A">
        <w:rPr>
          <w:rStyle w:val="Char0"/>
          <w:rFonts w:hint="cs"/>
          <w:rtl/>
        </w:rPr>
        <w:t>ی</w:t>
      </w:r>
      <w:r w:rsidRPr="000C375A">
        <w:rPr>
          <w:rStyle w:val="Char0"/>
          <w:rFonts w:hint="cs"/>
          <w:rtl/>
        </w:rPr>
        <w:t>،</w:t>
      </w:r>
      <w:r w:rsidRPr="000C375A">
        <w:rPr>
          <w:rStyle w:val="Char0"/>
          <w:rtl/>
        </w:rPr>
        <w:t xml:space="preserve"> </w:t>
      </w:r>
      <w:r w:rsidRPr="000C375A">
        <w:rPr>
          <w:rStyle w:val="Char0"/>
          <w:rFonts w:hint="cs"/>
          <w:rtl/>
        </w:rPr>
        <w:t>مجمع</w:t>
      </w:r>
      <w:r w:rsidRPr="000C375A">
        <w:rPr>
          <w:rStyle w:val="Char0"/>
          <w:rtl/>
        </w:rPr>
        <w:t xml:space="preserve"> </w:t>
      </w:r>
      <w:r w:rsidRPr="000C375A">
        <w:rPr>
          <w:rStyle w:val="Char0"/>
          <w:rFonts w:hint="cs"/>
          <w:rtl/>
        </w:rPr>
        <w:t>الزوائد</w:t>
      </w:r>
      <w:r w:rsidRPr="000C375A">
        <w:rPr>
          <w:rStyle w:val="Char0"/>
          <w:rtl/>
        </w:rPr>
        <w:t xml:space="preserve"> </w:t>
      </w:r>
      <w:r w:rsidRPr="000C375A">
        <w:rPr>
          <w:rStyle w:val="Char0"/>
          <w:rFonts w:hint="cs"/>
          <w:rtl/>
        </w:rPr>
        <w:t>ومنبع</w:t>
      </w:r>
      <w:r w:rsidRPr="000C375A">
        <w:rPr>
          <w:rStyle w:val="Char0"/>
          <w:rtl/>
        </w:rPr>
        <w:t xml:space="preserve"> </w:t>
      </w:r>
      <w:r w:rsidRPr="000C375A">
        <w:rPr>
          <w:rStyle w:val="Char0"/>
          <w:rFonts w:hint="cs"/>
          <w:rtl/>
        </w:rPr>
        <w:t>الفوائد،</w:t>
      </w:r>
      <w:r w:rsidRPr="000C375A">
        <w:rPr>
          <w:rStyle w:val="Char0"/>
          <w:rtl/>
        </w:rPr>
        <w:t xml:space="preserve"> </w:t>
      </w:r>
      <w:r w:rsidRPr="000C375A">
        <w:rPr>
          <w:rStyle w:val="Char0"/>
          <w:rFonts w:hint="cs"/>
          <w:rtl/>
        </w:rPr>
        <w:t>دار</w:t>
      </w:r>
      <w:r w:rsidRPr="000C375A">
        <w:rPr>
          <w:rStyle w:val="Char0"/>
          <w:rtl/>
        </w:rPr>
        <w:t xml:space="preserve"> </w:t>
      </w:r>
      <w:r w:rsidRPr="000C375A">
        <w:rPr>
          <w:rStyle w:val="Char0"/>
          <w:rFonts w:hint="cs"/>
          <w:rtl/>
        </w:rPr>
        <w:t>الف</w:t>
      </w:r>
      <w:r w:rsidR="00DF08BB" w:rsidRPr="000C375A">
        <w:rPr>
          <w:rStyle w:val="Char0"/>
          <w:rFonts w:hint="cs"/>
          <w:rtl/>
        </w:rPr>
        <w:t>ک</w:t>
      </w:r>
      <w:r w:rsidRPr="000C375A">
        <w:rPr>
          <w:rStyle w:val="Char0"/>
          <w:rFonts w:hint="cs"/>
          <w:rtl/>
        </w:rPr>
        <w:t>ر،</w:t>
      </w:r>
      <w:r w:rsidRPr="000C375A">
        <w:rPr>
          <w:rStyle w:val="Char0"/>
          <w:rtl/>
        </w:rPr>
        <w:t xml:space="preserve"> </w:t>
      </w:r>
      <w:r w:rsidRPr="000C375A">
        <w:rPr>
          <w:rStyle w:val="Char0"/>
          <w:rFonts w:hint="cs"/>
          <w:rtl/>
        </w:rPr>
        <w:t>ب</w:t>
      </w:r>
      <w:r w:rsidR="00DF08BB" w:rsidRPr="000C375A">
        <w:rPr>
          <w:rStyle w:val="Char0"/>
          <w:rFonts w:hint="cs"/>
          <w:rtl/>
        </w:rPr>
        <w:t>ی</w:t>
      </w:r>
      <w:r w:rsidRPr="000C375A">
        <w:rPr>
          <w:rStyle w:val="Char0"/>
          <w:rFonts w:hint="cs"/>
          <w:rtl/>
        </w:rPr>
        <w:t>روت،</w:t>
      </w:r>
      <w:r w:rsidRPr="000C375A">
        <w:rPr>
          <w:rStyle w:val="Char0"/>
          <w:rtl/>
        </w:rPr>
        <w:t xml:space="preserve"> </w:t>
      </w:r>
      <w:r w:rsidRPr="000C375A">
        <w:rPr>
          <w:rStyle w:val="Char0"/>
          <w:rFonts w:hint="cs"/>
          <w:rtl/>
        </w:rPr>
        <w:t>طبعة</w:t>
      </w:r>
      <w:r w:rsidRPr="000C375A">
        <w:rPr>
          <w:rStyle w:val="Char0"/>
          <w:rtl/>
        </w:rPr>
        <w:t xml:space="preserve"> 1412</w:t>
      </w:r>
      <w:r w:rsidRPr="00C64670">
        <w:rPr>
          <w:rStyle w:val="Char0"/>
          <w:rtl/>
        </w:rPr>
        <w:t xml:space="preserve"> </w:t>
      </w:r>
      <w:r w:rsidRPr="00C64670">
        <w:rPr>
          <w:rStyle w:val="Char0"/>
          <w:rFonts w:hint="cs"/>
          <w:rtl/>
        </w:rPr>
        <w:t>هـ.</w:t>
      </w:r>
    </w:p>
    <w:p w:rsidR="00673E80" w:rsidRPr="00C64670" w:rsidRDefault="00D33D09" w:rsidP="006663C7">
      <w:pPr>
        <w:widowControl/>
        <w:numPr>
          <w:ilvl w:val="0"/>
          <w:numId w:val="1"/>
        </w:numPr>
        <w:tabs>
          <w:tab w:val="right" w:pos="851"/>
        </w:tabs>
        <w:spacing w:line="240" w:lineRule="auto"/>
        <w:ind w:left="641" w:hanging="357"/>
        <w:contextualSpacing/>
        <w:jc w:val="both"/>
        <w:rPr>
          <w:rStyle w:val="Char0"/>
        </w:rPr>
      </w:pPr>
      <w:r w:rsidRPr="000C375A">
        <w:rPr>
          <w:rStyle w:val="Char0"/>
          <w:rtl/>
        </w:rPr>
        <w:t>وسوق</w:t>
      </w:r>
      <w:r w:rsidR="00DF08BB" w:rsidRPr="000C375A">
        <w:rPr>
          <w:rStyle w:val="Char0"/>
          <w:rtl/>
        </w:rPr>
        <w:t>ی</w:t>
      </w:r>
      <w:r w:rsidRPr="000C375A">
        <w:rPr>
          <w:rStyle w:val="Char0"/>
          <w:rtl/>
        </w:rPr>
        <w:t>، فاروق</w:t>
      </w:r>
      <w:r w:rsidRPr="000C375A">
        <w:rPr>
          <w:rStyle w:val="Char0"/>
          <w:rFonts w:hint="cs"/>
          <w:rtl/>
        </w:rPr>
        <w:t xml:space="preserve">، </w:t>
      </w:r>
      <w:r w:rsidRPr="000C375A">
        <w:rPr>
          <w:rStyle w:val="Char0"/>
          <w:rtl/>
        </w:rPr>
        <w:t>القضاء والقدر في الإسلام، الم</w:t>
      </w:r>
      <w:r w:rsidR="00DF08BB" w:rsidRPr="000C375A">
        <w:rPr>
          <w:rStyle w:val="Char0"/>
          <w:rtl/>
        </w:rPr>
        <w:t>ک</w:t>
      </w:r>
      <w:r w:rsidRPr="000C375A">
        <w:rPr>
          <w:rStyle w:val="Char0"/>
          <w:rtl/>
        </w:rPr>
        <w:t>تب الأسلام</w:t>
      </w:r>
      <w:r w:rsidR="00DF08BB" w:rsidRPr="000C375A">
        <w:rPr>
          <w:rStyle w:val="Char0"/>
          <w:rtl/>
        </w:rPr>
        <w:t>ی</w:t>
      </w:r>
      <w:r w:rsidRPr="00C64670">
        <w:rPr>
          <w:rStyle w:val="Char0"/>
          <w:rtl/>
        </w:rPr>
        <w:t>، ب</w:t>
      </w:r>
      <w:r w:rsidR="00DF08BB">
        <w:rPr>
          <w:rStyle w:val="Char0"/>
          <w:rtl/>
        </w:rPr>
        <w:t>ی</w:t>
      </w:r>
      <w:r w:rsidRPr="00C64670">
        <w:rPr>
          <w:rStyle w:val="Char0"/>
          <w:rtl/>
        </w:rPr>
        <w:t>روت، ب</w:t>
      </w:r>
      <w:r w:rsidR="00DF08BB">
        <w:rPr>
          <w:rStyle w:val="Char0"/>
          <w:rtl/>
        </w:rPr>
        <w:t>ی</w:t>
      </w:r>
      <w:r w:rsidRPr="00C64670">
        <w:rPr>
          <w:rStyle w:val="Char0"/>
          <w:rtl/>
        </w:rPr>
        <w:t>‌تا.</w:t>
      </w:r>
    </w:p>
    <w:p w:rsidR="00673E80" w:rsidRPr="00C64670" w:rsidRDefault="0078048D"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یحیی</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معین،</w:t>
      </w:r>
      <w:r w:rsidRPr="000C375A">
        <w:rPr>
          <w:rStyle w:val="Char0"/>
          <w:rtl/>
        </w:rPr>
        <w:t xml:space="preserve"> </w:t>
      </w:r>
      <w:r w:rsidRPr="000C375A">
        <w:rPr>
          <w:rStyle w:val="Char0"/>
          <w:rFonts w:hint="cs"/>
          <w:rtl/>
        </w:rPr>
        <w:t>معرفة</w:t>
      </w:r>
      <w:r w:rsidRPr="000C375A">
        <w:rPr>
          <w:rStyle w:val="Char0"/>
          <w:rtl/>
        </w:rPr>
        <w:t xml:space="preserve"> </w:t>
      </w:r>
      <w:r w:rsidRPr="000C375A">
        <w:rPr>
          <w:rStyle w:val="Char0"/>
          <w:rFonts w:hint="cs"/>
          <w:rtl/>
        </w:rPr>
        <w:t>الرجال</w:t>
      </w:r>
      <w:r w:rsidRPr="000C375A">
        <w:rPr>
          <w:rStyle w:val="Char0"/>
          <w:rtl/>
        </w:rPr>
        <w:t xml:space="preserve"> </w:t>
      </w:r>
      <w:r w:rsidRPr="000C375A">
        <w:rPr>
          <w:rStyle w:val="Char0"/>
          <w:rFonts w:hint="cs"/>
          <w:rtl/>
        </w:rPr>
        <w:t>عن</w:t>
      </w:r>
      <w:r w:rsidRPr="000C375A">
        <w:rPr>
          <w:rStyle w:val="Char0"/>
          <w:rtl/>
        </w:rPr>
        <w:t xml:space="preserve"> </w:t>
      </w:r>
      <w:r w:rsidRPr="000C375A">
        <w:rPr>
          <w:rStyle w:val="Char0"/>
          <w:rFonts w:hint="cs"/>
          <w:rtl/>
        </w:rPr>
        <w:t>يحيى</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معين</w:t>
      </w:r>
      <w:r w:rsidRPr="000C375A">
        <w:rPr>
          <w:rStyle w:val="Char0"/>
          <w:rtl/>
        </w:rPr>
        <w:t xml:space="preserve"> </w:t>
      </w:r>
      <w:r w:rsidRPr="000C375A">
        <w:rPr>
          <w:rStyle w:val="Char0"/>
          <w:rFonts w:hint="cs"/>
          <w:rtl/>
        </w:rPr>
        <w:t>وفيه</w:t>
      </w:r>
      <w:r w:rsidRPr="000C375A">
        <w:rPr>
          <w:rStyle w:val="Char0"/>
          <w:rtl/>
        </w:rPr>
        <w:t xml:space="preserve"> </w:t>
      </w:r>
      <w:r w:rsidRPr="000C375A">
        <w:rPr>
          <w:rStyle w:val="Char0"/>
          <w:rFonts w:hint="cs"/>
          <w:rtl/>
        </w:rPr>
        <w:t>عن</w:t>
      </w:r>
      <w:r w:rsidRPr="000C375A">
        <w:rPr>
          <w:rStyle w:val="Char0"/>
          <w:rtl/>
        </w:rPr>
        <w:t xml:space="preserve"> </w:t>
      </w:r>
      <w:r w:rsidRPr="000C375A">
        <w:rPr>
          <w:rStyle w:val="Char0"/>
          <w:rFonts w:hint="cs"/>
          <w:rtl/>
        </w:rPr>
        <w:t>علي</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المديني</w:t>
      </w:r>
      <w:r w:rsidRPr="000C375A">
        <w:rPr>
          <w:rStyle w:val="Char0"/>
          <w:rtl/>
        </w:rPr>
        <w:t xml:space="preserve"> </w:t>
      </w:r>
      <w:r w:rsidRPr="000C375A">
        <w:rPr>
          <w:rStyle w:val="Char0"/>
          <w:rFonts w:hint="cs"/>
          <w:rtl/>
        </w:rPr>
        <w:t>وأبي</w:t>
      </w:r>
      <w:r w:rsidRPr="000C375A">
        <w:rPr>
          <w:rStyle w:val="Char0"/>
          <w:rtl/>
        </w:rPr>
        <w:t xml:space="preserve"> </w:t>
      </w:r>
      <w:r w:rsidRPr="000C375A">
        <w:rPr>
          <w:rStyle w:val="Char0"/>
          <w:rFonts w:hint="cs"/>
          <w:rtl/>
        </w:rPr>
        <w:t>بكر</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أبي</w:t>
      </w:r>
      <w:r w:rsidRPr="000C375A">
        <w:rPr>
          <w:rStyle w:val="Char0"/>
          <w:rtl/>
        </w:rPr>
        <w:t xml:space="preserve"> </w:t>
      </w:r>
      <w:r w:rsidRPr="000C375A">
        <w:rPr>
          <w:rStyle w:val="Char0"/>
          <w:rFonts w:hint="cs"/>
          <w:rtl/>
        </w:rPr>
        <w:t>شيبة</w:t>
      </w:r>
      <w:r w:rsidRPr="000C375A">
        <w:rPr>
          <w:rStyle w:val="Char0"/>
          <w:rtl/>
        </w:rPr>
        <w:t xml:space="preserve"> </w:t>
      </w:r>
      <w:r w:rsidRPr="000C375A">
        <w:rPr>
          <w:rStyle w:val="Char0"/>
          <w:rFonts w:hint="cs"/>
          <w:rtl/>
        </w:rPr>
        <w:t>ومحمد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عبد</w:t>
      </w:r>
      <w:r w:rsidRPr="000C375A">
        <w:rPr>
          <w:rStyle w:val="Char0"/>
          <w:rtl/>
        </w:rPr>
        <w:t xml:space="preserve"> </w:t>
      </w:r>
      <w:r w:rsidRPr="000C375A">
        <w:rPr>
          <w:rStyle w:val="Char0"/>
          <w:rFonts w:hint="cs"/>
          <w:rtl/>
        </w:rPr>
        <w:t>الله</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نمير</w:t>
      </w:r>
      <w:r w:rsidRPr="000C375A">
        <w:rPr>
          <w:rStyle w:val="Char0"/>
          <w:rtl/>
        </w:rPr>
        <w:t xml:space="preserve"> </w:t>
      </w:r>
      <w:r w:rsidRPr="000C375A">
        <w:rPr>
          <w:rStyle w:val="Char0"/>
          <w:rFonts w:hint="cs"/>
          <w:rtl/>
        </w:rPr>
        <w:t>وغيرهم</w:t>
      </w:r>
      <w:r w:rsidRPr="000C375A">
        <w:rPr>
          <w:rStyle w:val="Char0"/>
          <w:rtl/>
        </w:rPr>
        <w:t xml:space="preserve">/ </w:t>
      </w:r>
      <w:r w:rsidRPr="000C375A">
        <w:rPr>
          <w:rStyle w:val="Char0"/>
          <w:rFonts w:hint="cs"/>
          <w:rtl/>
        </w:rPr>
        <w:t>رواية</w:t>
      </w:r>
      <w:r w:rsidRPr="000C375A">
        <w:rPr>
          <w:rStyle w:val="Char0"/>
          <w:rtl/>
        </w:rPr>
        <w:t xml:space="preserve"> </w:t>
      </w:r>
      <w:r w:rsidRPr="000C375A">
        <w:rPr>
          <w:rStyle w:val="Char0"/>
          <w:rFonts w:hint="cs"/>
          <w:rtl/>
        </w:rPr>
        <w:t>أحمد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محمد</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القاسم</w:t>
      </w:r>
      <w:r w:rsidRPr="000C375A">
        <w:rPr>
          <w:rStyle w:val="Char0"/>
          <w:rtl/>
        </w:rPr>
        <w:t xml:space="preserve"> </w:t>
      </w:r>
      <w:r w:rsidRPr="000C375A">
        <w:rPr>
          <w:rStyle w:val="Char0"/>
          <w:rFonts w:hint="cs"/>
          <w:rtl/>
        </w:rPr>
        <w:t>بن</w:t>
      </w:r>
      <w:r w:rsidRPr="000C375A">
        <w:rPr>
          <w:rStyle w:val="Char0"/>
          <w:rtl/>
        </w:rPr>
        <w:t xml:space="preserve"> </w:t>
      </w:r>
      <w:r w:rsidRPr="000C375A">
        <w:rPr>
          <w:rStyle w:val="Char0"/>
          <w:rFonts w:hint="cs"/>
          <w:rtl/>
        </w:rPr>
        <w:t>محرز،</w:t>
      </w:r>
      <w:r w:rsidRPr="000C375A">
        <w:rPr>
          <w:rStyle w:val="Char0"/>
          <w:rtl/>
        </w:rPr>
        <w:t xml:space="preserve"> </w:t>
      </w:r>
      <w:r w:rsidRPr="000C375A">
        <w:rPr>
          <w:rStyle w:val="Char0"/>
          <w:rFonts w:hint="cs"/>
          <w:rtl/>
        </w:rPr>
        <w:t>المحقق</w:t>
      </w:r>
      <w:r w:rsidRPr="000C375A">
        <w:rPr>
          <w:rStyle w:val="Char0"/>
          <w:rtl/>
        </w:rPr>
        <w:t xml:space="preserve">: </w:t>
      </w:r>
      <w:r w:rsidRPr="000C375A">
        <w:rPr>
          <w:rStyle w:val="Char0"/>
          <w:rFonts w:hint="cs"/>
          <w:rtl/>
        </w:rPr>
        <w:t>الجزء</w:t>
      </w:r>
      <w:r w:rsidRPr="000C375A">
        <w:rPr>
          <w:rStyle w:val="Char0"/>
          <w:rtl/>
        </w:rPr>
        <w:t xml:space="preserve"> </w:t>
      </w:r>
      <w:r w:rsidRPr="000C375A">
        <w:rPr>
          <w:rStyle w:val="Char0"/>
          <w:rFonts w:hint="cs"/>
          <w:rtl/>
        </w:rPr>
        <w:t>الأول</w:t>
      </w:r>
      <w:r w:rsidRPr="000C375A">
        <w:rPr>
          <w:rStyle w:val="Char0"/>
          <w:rtl/>
        </w:rPr>
        <w:t xml:space="preserve">: </w:t>
      </w:r>
      <w:r w:rsidRPr="000C375A">
        <w:rPr>
          <w:rStyle w:val="Char0"/>
          <w:rFonts w:hint="cs"/>
          <w:rtl/>
        </w:rPr>
        <w:t>محمد</w:t>
      </w:r>
      <w:r w:rsidR="00DF08BB" w:rsidRPr="000C375A">
        <w:rPr>
          <w:rStyle w:val="Char0"/>
          <w:rFonts w:hint="cs"/>
          <w:rtl/>
        </w:rPr>
        <w:t>ک</w:t>
      </w:r>
      <w:r w:rsidRPr="000C375A">
        <w:rPr>
          <w:rStyle w:val="Char0"/>
          <w:rFonts w:hint="cs"/>
          <w:rtl/>
        </w:rPr>
        <w:t>امل</w:t>
      </w:r>
      <w:r w:rsidRPr="000C375A">
        <w:rPr>
          <w:rStyle w:val="Char0"/>
          <w:rtl/>
        </w:rPr>
        <w:t xml:space="preserve"> </w:t>
      </w:r>
      <w:r w:rsidRPr="000C375A">
        <w:rPr>
          <w:rStyle w:val="Char0"/>
          <w:rFonts w:hint="cs"/>
          <w:rtl/>
        </w:rPr>
        <w:t>القصار،</w:t>
      </w:r>
      <w:r w:rsidRPr="000C375A">
        <w:rPr>
          <w:rStyle w:val="Char0"/>
          <w:rtl/>
        </w:rPr>
        <w:t xml:space="preserve"> </w:t>
      </w:r>
      <w:r w:rsidRPr="000C375A">
        <w:rPr>
          <w:rStyle w:val="Char0"/>
          <w:rFonts w:hint="cs"/>
          <w:rtl/>
        </w:rPr>
        <w:t>الناشر</w:t>
      </w:r>
      <w:r w:rsidRPr="000C375A">
        <w:rPr>
          <w:rStyle w:val="Char0"/>
          <w:rtl/>
        </w:rPr>
        <w:t xml:space="preserve">: </w:t>
      </w:r>
      <w:r w:rsidRPr="000C375A">
        <w:rPr>
          <w:rStyle w:val="Char0"/>
          <w:rFonts w:hint="cs"/>
          <w:rtl/>
        </w:rPr>
        <w:t>مجمع</w:t>
      </w:r>
      <w:r w:rsidRPr="000C375A">
        <w:rPr>
          <w:rStyle w:val="Char0"/>
          <w:rtl/>
        </w:rPr>
        <w:t xml:space="preserve"> </w:t>
      </w:r>
      <w:r w:rsidRPr="000C375A">
        <w:rPr>
          <w:rStyle w:val="Char0"/>
          <w:rFonts w:hint="cs"/>
          <w:rtl/>
        </w:rPr>
        <w:t>اللغة</w:t>
      </w:r>
      <w:r w:rsidRPr="000C375A">
        <w:rPr>
          <w:rStyle w:val="Char0"/>
          <w:rtl/>
        </w:rPr>
        <w:t xml:space="preserve"> </w:t>
      </w:r>
      <w:r w:rsidRPr="000C375A">
        <w:rPr>
          <w:rStyle w:val="Char0"/>
          <w:rFonts w:hint="cs"/>
          <w:rtl/>
        </w:rPr>
        <w:t>العربية،</w:t>
      </w:r>
      <w:r w:rsidRPr="000C375A">
        <w:rPr>
          <w:rStyle w:val="Char0"/>
          <w:rtl/>
        </w:rPr>
        <w:t xml:space="preserve"> </w:t>
      </w:r>
      <w:r w:rsidRPr="000C375A">
        <w:rPr>
          <w:rStyle w:val="Char0"/>
          <w:rFonts w:hint="cs"/>
          <w:rtl/>
        </w:rPr>
        <w:t>دمشق،</w:t>
      </w:r>
      <w:r w:rsidRPr="000C375A">
        <w:rPr>
          <w:rStyle w:val="Char0"/>
          <w:rtl/>
        </w:rPr>
        <w:t xml:space="preserve"> </w:t>
      </w:r>
      <w:r w:rsidRPr="000C375A">
        <w:rPr>
          <w:rStyle w:val="Char0"/>
          <w:rFonts w:hint="cs"/>
          <w:rtl/>
        </w:rPr>
        <w:t>اول،</w:t>
      </w:r>
      <w:r w:rsidRPr="000C375A">
        <w:rPr>
          <w:rStyle w:val="Char0"/>
          <w:rtl/>
        </w:rPr>
        <w:t xml:space="preserve"> 1405</w:t>
      </w:r>
      <w:r w:rsidRPr="000C375A">
        <w:rPr>
          <w:rStyle w:val="Char0"/>
          <w:rFonts w:hint="cs"/>
          <w:rtl/>
        </w:rPr>
        <w:t>هـ</w:t>
      </w:r>
      <w:r w:rsidRPr="00C64670">
        <w:rPr>
          <w:rStyle w:val="Char0"/>
          <w:rFonts w:hint="cs"/>
          <w:rtl/>
        </w:rPr>
        <w:t>.</w:t>
      </w:r>
    </w:p>
    <w:p w:rsidR="00673E80" w:rsidRPr="00C64670" w:rsidRDefault="0008033F" w:rsidP="006663C7">
      <w:pPr>
        <w:widowControl/>
        <w:numPr>
          <w:ilvl w:val="0"/>
          <w:numId w:val="1"/>
        </w:numPr>
        <w:tabs>
          <w:tab w:val="right" w:pos="851"/>
        </w:tabs>
        <w:spacing w:line="240" w:lineRule="auto"/>
        <w:ind w:left="641" w:hanging="357"/>
        <w:contextualSpacing/>
        <w:jc w:val="both"/>
        <w:rPr>
          <w:rStyle w:val="Char0"/>
        </w:rPr>
      </w:pPr>
      <w:r w:rsidRPr="000C375A">
        <w:rPr>
          <w:rStyle w:val="Char0"/>
          <w:rFonts w:hint="cs"/>
          <w:rtl/>
        </w:rPr>
        <w:t>یزدان</w:t>
      </w:r>
      <w:r w:rsidRPr="000C375A">
        <w:rPr>
          <w:rStyle w:val="Char0"/>
          <w:rFonts w:hint="cs"/>
          <w:rtl/>
        </w:rPr>
        <w:softHyphen/>
        <w:t>پرست، یونس، ارث در فقه اسلامی</w:t>
      </w:r>
      <w:r w:rsidR="006A589B" w:rsidRPr="000C375A">
        <w:rPr>
          <w:rStyle w:val="Char0"/>
          <w:rFonts w:hint="cs"/>
          <w:rtl/>
        </w:rPr>
        <w:t>، تهران، احسان، او</w:t>
      </w:r>
      <w:r w:rsidRPr="000C375A">
        <w:rPr>
          <w:rStyle w:val="Char0"/>
          <w:rFonts w:hint="cs"/>
          <w:rtl/>
        </w:rPr>
        <w:t>ل، 1391</w:t>
      </w:r>
      <w:r w:rsidRPr="000C375A">
        <w:rPr>
          <w:rStyle w:val="Char0"/>
          <w:rtl/>
        </w:rPr>
        <w:t xml:space="preserve"> ه‍</w:t>
      </w:r>
      <w:r w:rsidRPr="000C375A">
        <w:rPr>
          <w:rStyle w:val="Char0"/>
          <w:rFonts w:hint="cs"/>
          <w:rtl/>
        </w:rPr>
        <w:t>.ش</w:t>
      </w:r>
      <w:r w:rsidRPr="00C64670">
        <w:rPr>
          <w:rStyle w:val="Char0"/>
          <w:rFonts w:hint="cs"/>
          <w:rtl/>
        </w:rPr>
        <w:t>.</w:t>
      </w:r>
    </w:p>
    <w:p w:rsidR="00673E80" w:rsidRPr="0094145F" w:rsidRDefault="00DF08BB" w:rsidP="000C375A">
      <w:pPr>
        <w:widowControl/>
        <w:numPr>
          <w:ilvl w:val="0"/>
          <w:numId w:val="1"/>
        </w:numPr>
        <w:tabs>
          <w:tab w:val="right" w:pos="851"/>
        </w:tabs>
        <w:spacing w:line="240" w:lineRule="auto"/>
        <w:ind w:left="641" w:hanging="357"/>
        <w:contextualSpacing/>
        <w:jc w:val="both"/>
        <w:rPr>
          <w:rStyle w:val="Char2"/>
        </w:rPr>
      </w:pPr>
      <w:r>
        <w:rPr>
          <w:rStyle w:val="Char0"/>
          <w:rtl/>
        </w:rPr>
        <w:t>ی</w:t>
      </w:r>
      <w:r w:rsidR="00D33D09" w:rsidRPr="00C64670">
        <w:rPr>
          <w:rStyle w:val="Char0"/>
          <w:rtl/>
        </w:rPr>
        <w:t>مان</w:t>
      </w:r>
      <w:r>
        <w:rPr>
          <w:rStyle w:val="Char0"/>
          <w:rtl/>
        </w:rPr>
        <w:t>ی</w:t>
      </w:r>
      <w:r w:rsidR="00D33D09" w:rsidRPr="00C64670">
        <w:rPr>
          <w:rStyle w:val="Char0"/>
          <w:rtl/>
        </w:rPr>
        <w:t xml:space="preserve">، </w:t>
      </w:r>
      <w:r w:rsidR="00D33D09" w:rsidRPr="000C375A">
        <w:rPr>
          <w:rStyle w:val="Char0"/>
          <w:rtl/>
        </w:rPr>
        <w:t xml:space="preserve">عبدالرحمن بن </w:t>
      </w:r>
      <w:r w:rsidRPr="000C375A">
        <w:rPr>
          <w:rStyle w:val="Char0"/>
          <w:rtl/>
        </w:rPr>
        <w:t>ی</w:t>
      </w:r>
      <w:r w:rsidR="00D33D09" w:rsidRPr="000C375A">
        <w:rPr>
          <w:rStyle w:val="Char0"/>
          <w:rtl/>
        </w:rPr>
        <w:t>ح</w:t>
      </w:r>
      <w:r w:rsidRPr="000C375A">
        <w:rPr>
          <w:rStyle w:val="Char0"/>
          <w:rtl/>
        </w:rPr>
        <w:t>یی</w:t>
      </w:r>
      <w:r w:rsidR="00D33D09" w:rsidRPr="000C375A">
        <w:rPr>
          <w:rStyle w:val="Char0"/>
          <w:rtl/>
        </w:rPr>
        <w:t>، القائد الي تصحيح العقائد، الم</w:t>
      </w:r>
      <w:r w:rsidRPr="000C375A">
        <w:rPr>
          <w:rStyle w:val="Char0"/>
          <w:rtl/>
        </w:rPr>
        <w:t>ک</w:t>
      </w:r>
      <w:r w:rsidR="00D33D09" w:rsidRPr="000C375A">
        <w:rPr>
          <w:rStyle w:val="Char0"/>
          <w:rtl/>
        </w:rPr>
        <w:t>تب</w:t>
      </w:r>
      <w:r w:rsidR="00D33D09" w:rsidRPr="00C64670">
        <w:rPr>
          <w:rStyle w:val="Char0"/>
          <w:rtl/>
        </w:rPr>
        <w:t xml:space="preserve"> الإسلام</w:t>
      </w:r>
      <w:r>
        <w:rPr>
          <w:rStyle w:val="Char0"/>
          <w:rtl/>
        </w:rPr>
        <w:t>ی</w:t>
      </w:r>
      <w:r w:rsidR="00D33D09" w:rsidRPr="00C64670">
        <w:rPr>
          <w:rStyle w:val="Char0"/>
          <w:rtl/>
        </w:rPr>
        <w:t>، ب</w:t>
      </w:r>
      <w:r>
        <w:rPr>
          <w:rStyle w:val="Char0"/>
          <w:rtl/>
        </w:rPr>
        <w:t>ی</w:t>
      </w:r>
      <w:r w:rsidR="00D33D09" w:rsidRPr="00C64670">
        <w:rPr>
          <w:rStyle w:val="Char0"/>
          <w:rtl/>
        </w:rPr>
        <w:t>روت، سوم، 1404ه‍/1984م.</w:t>
      </w:r>
    </w:p>
    <w:p w:rsidR="00D33D09" w:rsidRPr="007B25EB" w:rsidRDefault="00D33D09" w:rsidP="007B25EB">
      <w:pPr>
        <w:pStyle w:val="a7"/>
        <w:rPr>
          <w:rStyle w:val="Char2"/>
          <w:rFonts w:ascii="IRZar" w:hAnsi="IRZar" w:cs="IRZar"/>
          <w:bCs/>
          <w:rtl/>
        </w:rPr>
      </w:pPr>
      <w:bookmarkStart w:id="529" w:name="_Toc442360994"/>
      <w:r w:rsidRPr="007B25EB">
        <w:rPr>
          <w:rStyle w:val="Char2"/>
          <w:rFonts w:ascii="IRZar" w:hAnsi="IRZar" w:cs="IRZar" w:hint="cs"/>
          <w:bCs/>
          <w:rtl/>
        </w:rPr>
        <w:t>نرم افزارها:</w:t>
      </w:r>
      <w:bookmarkEnd w:id="529"/>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المعجم الفقهي، مر</w:t>
      </w:r>
      <w:r w:rsidR="00DF08BB" w:rsidRPr="000C375A">
        <w:rPr>
          <w:rStyle w:val="Char0"/>
          <w:rtl/>
        </w:rPr>
        <w:t>ک</w:t>
      </w:r>
      <w:r w:rsidRPr="000C375A">
        <w:rPr>
          <w:rStyle w:val="Char0"/>
          <w:rtl/>
        </w:rPr>
        <w:t>ز ال</w:t>
      </w:r>
      <w:r w:rsidR="00D266E0" w:rsidRPr="000C375A">
        <w:rPr>
          <w:rStyle w:val="Char0"/>
          <w:rtl/>
        </w:rPr>
        <w:t>معجم الفقه</w:t>
      </w:r>
      <w:r w:rsidR="00DF08BB" w:rsidRPr="000C375A">
        <w:rPr>
          <w:rStyle w:val="Char0"/>
          <w:rtl/>
        </w:rPr>
        <w:t>ی</w:t>
      </w:r>
      <w:r w:rsidR="00D266E0" w:rsidRPr="00C64670">
        <w:rPr>
          <w:rStyle w:val="Char0"/>
          <w:rtl/>
        </w:rPr>
        <w:t>، قم، الإصدار الثالث</w:t>
      </w:r>
      <w:r w:rsidRPr="00C64670">
        <w:rPr>
          <w:rStyle w:val="Char0"/>
          <w:rtl/>
        </w:rPr>
        <w:t>، 1379ه‍ .ش.</w:t>
      </w:r>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المكتب</w:t>
      </w:r>
      <w:r w:rsidRPr="000C375A">
        <w:rPr>
          <w:rStyle w:val="Char0"/>
          <w:rFonts w:hint="cs"/>
          <w:rtl/>
        </w:rPr>
        <w:t>ة</w:t>
      </w:r>
      <w:r w:rsidRPr="000C375A">
        <w:rPr>
          <w:rStyle w:val="Char0"/>
          <w:rtl/>
        </w:rPr>
        <w:t>الألفي</w:t>
      </w:r>
      <w:r w:rsidRPr="000C375A">
        <w:rPr>
          <w:rStyle w:val="Char0"/>
          <w:rFonts w:hint="cs"/>
          <w:rtl/>
        </w:rPr>
        <w:t>ة</w:t>
      </w:r>
      <w:r w:rsidRPr="000C375A">
        <w:rPr>
          <w:rStyle w:val="Char0"/>
          <w:rtl/>
        </w:rPr>
        <w:t>للسن</w:t>
      </w:r>
      <w:r w:rsidRPr="000C375A">
        <w:rPr>
          <w:rStyle w:val="Char0"/>
          <w:rFonts w:hint="cs"/>
          <w:rtl/>
        </w:rPr>
        <w:t>ة</w:t>
      </w:r>
      <w:r w:rsidRPr="000C375A">
        <w:rPr>
          <w:rStyle w:val="Char0"/>
          <w:rtl/>
        </w:rPr>
        <w:t>النبوي</w:t>
      </w:r>
      <w:r w:rsidRPr="000C375A">
        <w:rPr>
          <w:rStyle w:val="Char0"/>
          <w:rFonts w:hint="cs"/>
          <w:rtl/>
        </w:rPr>
        <w:t>ة،</w:t>
      </w:r>
      <w:r w:rsidRPr="000C375A">
        <w:rPr>
          <w:rStyle w:val="Char0"/>
          <w:rtl/>
        </w:rPr>
        <w:t>مر</w:t>
      </w:r>
      <w:r w:rsidR="00DF08BB" w:rsidRPr="000C375A">
        <w:rPr>
          <w:rStyle w:val="Char0"/>
          <w:rtl/>
        </w:rPr>
        <w:t>ک</w:t>
      </w:r>
      <w:r w:rsidRPr="000C375A">
        <w:rPr>
          <w:rStyle w:val="Char0"/>
          <w:rtl/>
        </w:rPr>
        <w:t>ز</w:t>
      </w:r>
      <w:r w:rsidRPr="00C64670">
        <w:rPr>
          <w:rStyle w:val="Char0"/>
          <w:rtl/>
        </w:rPr>
        <w:t xml:space="preserve"> التراث لأبحاث الحاسوب الآل</w:t>
      </w:r>
      <w:r w:rsidR="00DF08BB">
        <w:rPr>
          <w:rStyle w:val="Char0"/>
          <w:rtl/>
        </w:rPr>
        <w:t>ی</w:t>
      </w:r>
      <w:r w:rsidRPr="00C64670">
        <w:rPr>
          <w:rStyle w:val="Char0"/>
          <w:rtl/>
        </w:rPr>
        <w:t>، اردن، الإصدار 5/1، 1419ه‍/1999م.</w:t>
      </w:r>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الموسوع</w:t>
      </w:r>
      <w:r w:rsidRPr="000C375A">
        <w:rPr>
          <w:rStyle w:val="Char0"/>
          <w:rFonts w:hint="cs"/>
          <w:rtl/>
        </w:rPr>
        <w:t>ة</w:t>
      </w:r>
      <w:r w:rsidRPr="000C375A">
        <w:rPr>
          <w:rStyle w:val="Char0"/>
          <w:rtl/>
        </w:rPr>
        <w:t>الذهبي</w:t>
      </w:r>
      <w:r w:rsidRPr="000C375A">
        <w:rPr>
          <w:rStyle w:val="Char0"/>
          <w:rFonts w:hint="cs"/>
          <w:rtl/>
        </w:rPr>
        <w:t>ة</w:t>
      </w:r>
      <w:r w:rsidRPr="000C375A">
        <w:rPr>
          <w:rStyle w:val="Char0"/>
          <w:rtl/>
        </w:rPr>
        <w:t>للحديث النبوي الشريف و علومه، مر</w:t>
      </w:r>
      <w:r w:rsidR="00DF08BB" w:rsidRPr="000C375A">
        <w:rPr>
          <w:rStyle w:val="Char0"/>
          <w:rtl/>
        </w:rPr>
        <w:t>ک</w:t>
      </w:r>
      <w:r w:rsidRPr="000C375A">
        <w:rPr>
          <w:rStyle w:val="Char0"/>
          <w:rtl/>
        </w:rPr>
        <w:t>ز</w:t>
      </w:r>
      <w:r w:rsidRPr="00C64670">
        <w:rPr>
          <w:rStyle w:val="Char0"/>
          <w:rtl/>
        </w:rPr>
        <w:t xml:space="preserve"> التراث لأبحاث الحاسوب الآل</w:t>
      </w:r>
      <w:r w:rsidR="00DF08BB">
        <w:rPr>
          <w:rStyle w:val="Char0"/>
          <w:rtl/>
        </w:rPr>
        <w:t>ی</w:t>
      </w:r>
      <w:r w:rsidRPr="00C64670">
        <w:rPr>
          <w:rStyle w:val="Char0"/>
          <w:rtl/>
        </w:rPr>
        <w:t>، اردن، الإصدار الثان</w:t>
      </w:r>
      <w:r w:rsidR="00DF08BB">
        <w:rPr>
          <w:rStyle w:val="Char0"/>
          <w:rtl/>
        </w:rPr>
        <w:t>ی</w:t>
      </w:r>
      <w:r w:rsidRPr="00C64670">
        <w:rPr>
          <w:rStyle w:val="Char0"/>
          <w:rtl/>
        </w:rPr>
        <w:t>، 1422ه‍/2001م.</w:t>
      </w:r>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سلسل</w:t>
      </w:r>
      <w:r w:rsidRPr="000C375A">
        <w:rPr>
          <w:rStyle w:val="Char0"/>
          <w:rFonts w:hint="cs"/>
          <w:rtl/>
        </w:rPr>
        <w:t>ة</w:t>
      </w:r>
      <w:r w:rsidRPr="000C375A">
        <w:rPr>
          <w:rStyle w:val="Char0"/>
          <w:rtl/>
        </w:rPr>
        <w:t>العالم و المتعلم(3)، مر</w:t>
      </w:r>
      <w:r w:rsidR="00DF08BB" w:rsidRPr="000C375A">
        <w:rPr>
          <w:rStyle w:val="Char0"/>
          <w:rtl/>
        </w:rPr>
        <w:t>ک</w:t>
      </w:r>
      <w:r w:rsidRPr="000C375A">
        <w:rPr>
          <w:rStyle w:val="Char0"/>
          <w:rtl/>
        </w:rPr>
        <w:t>ز التراث</w:t>
      </w:r>
      <w:r w:rsidRPr="00C64670">
        <w:rPr>
          <w:rStyle w:val="Char0"/>
          <w:rtl/>
        </w:rPr>
        <w:t xml:space="preserve"> لأبحاث الحاسوب الآل</w:t>
      </w:r>
      <w:r w:rsidR="00DF08BB">
        <w:rPr>
          <w:rStyle w:val="Char0"/>
          <w:rtl/>
        </w:rPr>
        <w:t>ی</w:t>
      </w:r>
      <w:r w:rsidRPr="00C64670">
        <w:rPr>
          <w:rStyle w:val="Char0"/>
          <w:rtl/>
        </w:rPr>
        <w:t>، اردن، الإصدار الثان</w:t>
      </w:r>
      <w:r w:rsidR="00DF08BB">
        <w:rPr>
          <w:rStyle w:val="Char0"/>
          <w:rtl/>
        </w:rPr>
        <w:t>ی</w:t>
      </w:r>
      <w:r w:rsidRPr="00C64670">
        <w:rPr>
          <w:rStyle w:val="Char0"/>
          <w:rtl/>
        </w:rPr>
        <w:t>، 1420ه‍/2000م.</w:t>
      </w:r>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مكتب</w:t>
      </w:r>
      <w:r w:rsidRPr="000C375A">
        <w:rPr>
          <w:rStyle w:val="Char0"/>
          <w:rFonts w:hint="cs"/>
          <w:rtl/>
        </w:rPr>
        <w:t>ة</w:t>
      </w:r>
      <w:r w:rsidRPr="000C375A">
        <w:rPr>
          <w:rStyle w:val="Char0"/>
          <w:rtl/>
        </w:rPr>
        <w:t>العقائد والملل، مر</w:t>
      </w:r>
      <w:r w:rsidR="00DF08BB" w:rsidRPr="000C375A">
        <w:rPr>
          <w:rStyle w:val="Char0"/>
          <w:rtl/>
        </w:rPr>
        <w:t>ک</w:t>
      </w:r>
      <w:r w:rsidRPr="000C375A">
        <w:rPr>
          <w:rStyle w:val="Char0"/>
          <w:rtl/>
        </w:rPr>
        <w:t>ز التراث لأبحاث الحاسوب الآل</w:t>
      </w:r>
      <w:r w:rsidR="00DF08BB" w:rsidRPr="000C375A">
        <w:rPr>
          <w:rStyle w:val="Char0"/>
          <w:rtl/>
        </w:rPr>
        <w:t>ی</w:t>
      </w:r>
      <w:r w:rsidRPr="000C375A">
        <w:rPr>
          <w:rStyle w:val="Char0"/>
          <w:rtl/>
        </w:rPr>
        <w:t>، اردن، الإصدار الثالث، 1422ه‍/200</w:t>
      </w:r>
      <w:r w:rsidRPr="00C64670">
        <w:rPr>
          <w:rStyle w:val="Char0"/>
          <w:rtl/>
        </w:rPr>
        <w:t>1م</w:t>
      </w:r>
      <w:r w:rsidR="00673E80" w:rsidRPr="00C64670">
        <w:rPr>
          <w:rStyle w:val="Char0"/>
          <w:rFonts w:hint="cs"/>
          <w:rtl/>
        </w:rPr>
        <w:t>.</w:t>
      </w:r>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مكتب</w:t>
      </w:r>
      <w:r w:rsidRPr="000C375A">
        <w:rPr>
          <w:rStyle w:val="Char0"/>
          <w:rFonts w:hint="cs"/>
          <w:rtl/>
        </w:rPr>
        <w:t>ة</w:t>
      </w:r>
      <w:r w:rsidRPr="000C375A">
        <w:rPr>
          <w:rStyle w:val="Char0"/>
          <w:rtl/>
        </w:rPr>
        <w:t>الفقه و أصوله، مر</w:t>
      </w:r>
      <w:r w:rsidR="00DF08BB" w:rsidRPr="000C375A">
        <w:rPr>
          <w:rStyle w:val="Char0"/>
          <w:rtl/>
        </w:rPr>
        <w:t>ک</w:t>
      </w:r>
      <w:r w:rsidRPr="000C375A">
        <w:rPr>
          <w:rStyle w:val="Char0"/>
          <w:rtl/>
        </w:rPr>
        <w:t>ز التراث لأبحاث الحاسوب الآل</w:t>
      </w:r>
      <w:r w:rsidR="00DF08BB" w:rsidRPr="000C375A">
        <w:rPr>
          <w:rStyle w:val="Char0"/>
          <w:rtl/>
        </w:rPr>
        <w:t>ی</w:t>
      </w:r>
      <w:r w:rsidRPr="000C375A">
        <w:rPr>
          <w:rStyle w:val="Char0"/>
          <w:rtl/>
        </w:rPr>
        <w:t>، اردن، الإصدار 5/1، 1419ه‍/1999م</w:t>
      </w:r>
      <w:r w:rsidRPr="00C64670">
        <w:rPr>
          <w:rStyle w:val="Char0"/>
          <w:rtl/>
        </w:rPr>
        <w:t>.</w:t>
      </w:r>
    </w:p>
    <w:p w:rsidR="00673E80"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نرم افزار</w:t>
      </w:r>
      <w:r w:rsidRPr="000C375A">
        <w:rPr>
          <w:rStyle w:val="Char0"/>
          <w:rtl/>
        </w:rPr>
        <w:t xml:space="preserve"> مكتب</w:t>
      </w:r>
      <w:r w:rsidRPr="000C375A">
        <w:rPr>
          <w:rStyle w:val="Char0"/>
          <w:rFonts w:hint="cs"/>
          <w:rtl/>
        </w:rPr>
        <w:t>ة</w:t>
      </w:r>
      <w:r w:rsidRPr="000C375A">
        <w:rPr>
          <w:rStyle w:val="Char0"/>
          <w:rtl/>
        </w:rPr>
        <w:t>شيخ‌الإسلام و تلميذه ابن قيم، مر</w:t>
      </w:r>
      <w:r w:rsidR="00DF08BB" w:rsidRPr="000C375A">
        <w:rPr>
          <w:rStyle w:val="Char0"/>
          <w:rtl/>
        </w:rPr>
        <w:t>ک</w:t>
      </w:r>
      <w:r w:rsidRPr="000C375A">
        <w:rPr>
          <w:rStyle w:val="Char0"/>
          <w:rtl/>
        </w:rPr>
        <w:t>ز التراث لأبحاث الحاسوب الآل</w:t>
      </w:r>
      <w:r w:rsidR="00DF08BB" w:rsidRPr="000C375A">
        <w:rPr>
          <w:rStyle w:val="Char0"/>
          <w:rtl/>
        </w:rPr>
        <w:t>ی</w:t>
      </w:r>
      <w:r w:rsidRPr="000C375A">
        <w:rPr>
          <w:rStyle w:val="Char0"/>
          <w:rtl/>
        </w:rPr>
        <w:t>، اردن، الإصدار الأول، 1419ه‍/1999م</w:t>
      </w:r>
      <w:r w:rsidRPr="00C64670">
        <w:rPr>
          <w:rStyle w:val="Char0"/>
          <w:rtl/>
        </w:rPr>
        <w:t>.</w:t>
      </w:r>
    </w:p>
    <w:p w:rsidR="006B6861" w:rsidRPr="00C64670" w:rsidRDefault="00D33D09" w:rsidP="000C375A">
      <w:pPr>
        <w:numPr>
          <w:ilvl w:val="0"/>
          <w:numId w:val="14"/>
        </w:numPr>
        <w:tabs>
          <w:tab w:val="clear" w:pos="648"/>
        </w:tabs>
        <w:spacing w:line="240" w:lineRule="auto"/>
        <w:ind w:left="641" w:hanging="357"/>
        <w:jc w:val="both"/>
        <w:rPr>
          <w:rStyle w:val="Char0"/>
        </w:rPr>
      </w:pPr>
      <w:r w:rsidRPr="000C375A">
        <w:rPr>
          <w:rStyle w:val="Char0"/>
          <w:rFonts w:hint="cs"/>
          <w:rtl/>
        </w:rPr>
        <w:t xml:space="preserve">نرم افزار المکتبة الشاملة، المکتب التعاونی للدعوةبالروضة، نسخة </w:t>
      </w:r>
      <w:r w:rsidR="00967411" w:rsidRPr="000C375A">
        <w:rPr>
          <w:rStyle w:val="Char0"/>
          <w:rFonts w:hint="cs"/>
          <w:rtl/>
        </w:rPr>
        <w:t>14/3 و 48/3</w:t>
      </w:r>
      <w:r w:rsidR="009C3123" w:rsidRPr="000C375A">
        <w:rPr>
          <w:rStyle w:val="Char0"/>
          <w:rFonts w:hint="cs"/>
          <w:rtl/>
        </w:rPr>
        <w:t>،</w:t>
      </w:r>
      <w:r w:rsidR="00FA4126" w:rsidRPr="000C375A">
        <w:rPr>
          <w:rStyle w:val="Char0"/>
          <w:rFonts w:hint="cs"/>
          <w:rtl/>
        </w:rPr>
        <w:t xml:space="preserve"> 1434</w:t>
      </w:r>
      <w:r w:rsidR="00FA4126" w:rsidRPr="000C375A">
        <w:rPr>
          <w:rStyle w:val="Char0"/>
          <w:rtl/>
        </w:rPr>
        <w:t>ه‍</w:t>
      </w:r>
      <w:r w:rsidR="00FA4126" w:rsidRPr="00C64670">
        <w:rPr>
          <w:rStyle w:val="Char0"/>
          <w:rFonts w:hint="cs"/>
          <w:rtl/>
        </w:rPr>
        <w:t>.</w:t>
      </w:r>
    </w:p>
    <w:p w:rsidR="00D33D09" w:rsidRDefault="001971FC" w:rsidP="000C375A">
      <w:pPr>
        <w:numPr>
          <w:ilvl w:val="0"/>
          <w:numId w:val="14"/>
        </w:numPr>
        <w:tabs>
          <w:tab w:val="clear" w:pos="648"/>
        </w:tabs>
        <w:spacing w:line="240" w:lineRule="auto"/>
        <w:ind w:left="641" w:hanging="357"/>
        <w:jc w:val="both"/>
        <w:rPr>
          <w:rStyle w:val="Char0"/>
        </w:rPr>
      </w:pPr>
      <w:r w:rsidRPr="000C375A">
        <w:rPr>
          <w:rStyle w:val="Char0"/>
          <w:rFonts w:hint="cs"/>
          <w:rtl/>
        </w:rPr>
        <w:t>نرم</w:t>
      </w:r>
      <w:r w:rsidRPr="000C375A">
        <w:rPr>
          <w:rStyle w:val="Char0"/>
          <w:rFonts w:hint="cs"/>
          <w:rtl/>
        </w:rPr>
        <w:softHyphen/>
        <w:t xml:space="preserve">افزار الجوامع الکلم، مکتبة الجوامع الکلم، نسخة </w:t>
      </w:r>
      <w:r w:rsidR="00FA4126" w:rsidRPr="000C375A">
        <w:rPr>
          <w:rStyle w:val="Char0"/>
          <w:rFonts w:hint="cs"/>
          <w:rtl/>
        </w:rPr>
        <w:t>5/4،1434</w:t>
      </w:r>
      <w:r w:rsidR="00FA4126" w:rsidRPr="000C375A">
        <w:rPr>
          <w:rStyle w:val="Char0"/>
          <w:rtl/>
        </w:rPr>
        <w:t>ه‍</w:t>
      </w:r>
      <w:r w:rsidR="00FA4126" w:rsidRPr="00C64670">
        <w:rPr>
          <w:rStyle w:val="Char0"/>
          <w:rFonts w:hint="cs"/>
          <w:rtl/>
        </w:rPr>
        <w:t>.</w:t>
      </w:r>
    </w:p>
    <w:p w:rsidR="00F11DD7" w:rsidRPr="00F11DD7" w:rsidRDefault="00F11DD7" w:rsidP="00F11DD7">
      <w:pPr>
        <w:pStyle w:val="a0"/>
      </w:pPr>
    </w:p>
    <w:sectPr w:rsidR="00F11DD7" w:rsidRPr="00F11DD7" w:rsidSect="00574FFF">
      <w:headerReference w:type="default" r:id="rId26"/>
      <w:footnotePr>
        <w:numRestart w:val="eachPage"/>
      </w:footnotePr>
      <w:endnotePr>
        <w:numFmt w:val="decimal"/>
      </w:end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DC9" w:rsidRDefault="00F54DC9">
      <w:r>
        <w:separator/>
      </w:r>
    </w:p>
    <w:p w:rsidR="00F54DC9" w:rsidRDefault="00F54DC9"/>
  </w:endnote>
  <w:endnote w:type="continuationSeparator" w:id="0">
    <w:p w:rsidR="00F54DC9" w:rsidRDefault="00F54DC9">
      <w:r>
        <w:continuationSeparator/>
      </w:r>
    </w:p>
    <w:p w:rsidR="00F54DC9" w:rsidRDefault="00F54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Reyhan Mazar">
    <w:altName w:val="Times New Roman"/>
    <w:charset w:val="B2"/>
    <w:family w:val="auto"/>
    <w:pitch w:val="variable"/>
    <w:sig w:usb0="00002000"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l-QuranAlKareem">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DC9" w:rsidRDefault="00F54DC9" w:rsidP="00392055">
      <w:pPr>
        <w:spacing w:line="240" w:lineRule="auto"/>
        <w:ind w:firstLine="0"/>
        <w:jc w:val="both"/>
      </w:pPr>
      <w:r>
        <w:separator/>
      </w:r>
    </w:p>
  </w:footnote>
  <w:footnote w:type="continuationSeparator" w:id="0">
    <w:p w:rsidR="00F54DC9" w:rsidRDefault="00F54DC9" w:rsidP="00392055">
      <w:pPr>
        <w:spacing w:line="240" w:lineRule="auto"/>
        <w:ind w:firstLine="0"/>
        <w:jc w:val="both"/>
      </w:pPr>
      <w:r>
        <w:continuationSeparator/>
      </w:r>
    </w:p>
  </w:footnote>
  <w:footnote w:id="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منظور، لسان العرب، مادة قَلَّدَ</w:t>
      </w:r>
      <w:r w:rsidRPr="00F04B76">
        <w:rPr>
          <w:rStyle w:val="Char5"/>
          <w:rFonts w:hint="cs"/>
          <w:rtl/>
        </w:rPr>
        <w:t>،ج 3، ص 365.</w:t>
      </w:r>
    </w:p>
  </w:footnote>
  <w:footnote w:id="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شوكانی، ارشاد الفحول، ص 239 ./- زحیلی، اصول</w:t>
      </w:r>
      <w:r w:rsidRPr="00F04B76">
        <w:rPr>
          <w:rStyle w:val="Char5"/>
          <w:rFonts w:hint="cs"/>
          <w:rtl/>
        </w:rPr>
        <w:t xml:space="preserve"> </w:t>
      </w:r>
      <w:r w:rsidRPr="00F04B76">
        <w:rPr>
          <w:rStyle w:val="Char5"/>
          <w:rtl/>
        </w:rPr>
        <w:t>‌الفقه الاسلامی، ج 2، ص 1148.</w:t>
      </w:r>
    </w:p>
  </w:footnote>
  <w:footnote w:id="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معجم لاروس، باب قَلَّدَ</w:t>
      </w:r>
      <w:r w:rsidRPr="00F04B76">
        <w:rPr>
          <w:rStyle w:val="Char5"/>
          <w:rFonts w:hint="cs"/>
          <w:rtl/>
        </w:rPr>
        <w:t>.</w:t>
      </w:r>
    </w:p>
  </w:footnote>
  <w:footnote w:id="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Pr>
        <w:t>-</w:t>
      </w:r>
      <w:r w:rsidRPr="00F04B76">
        <w:rPr>
          <w:rStyle w:val="Char5"/>
          <w:rtl/>
        </w:rPr>
        <w:t>شنقیطی، التحقیق فی بطلان التلفیق، ص 79.</w:t>
      </w:r>
    </w:p>
  </w:footnote>
  <w:footnote w:id="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Pr>
        <w:t>-</w:t>
      </w:r>
      <w:r w:rsidRPr="00F04B76">
        <w:rPr>
          <w:rStyle w:val="Char5"/>
          <w:rtl/>
        </w:rPr>
        <w:t>شوكانی، ارشاد الفحول، ج 2، ص 239.</w:t>
      </w:r>
    </w:p>
  </w:footnote>
  <w:footnote w:id="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Pr>
        <w:t>-</w:t>
      </w:r>
      <w:r w:rsidRPr="00F04B76">
        <w:rPr>
          <w:rStyle w:val="Char5"/>
          <w:rtl/>
        </w:rPr>
        <w:t>حلیمه بوكروشه</w:t>
      </w:r>
      <w:r w:rsidRPr="00F04B76">
        <w:rPr>
          <w:rStyle w:val="Char5"/>
          <w:rFonts w:hint="cs"/>
          <w:rtl/>
        </w:rPr>
        <w:t>،</w:t>
      </w:r>
      <w:r w:rsidRPr="00F04B76">
        <w:rPr>
          <w:rStyle w:val="Char5"/>
          <w:rtl/>
        </w:rPr>
        <w:t xml:space="preserve"> مجل</w:t>
      </w:r>
      <w:r w:rsidRPr="00F04B76">
        <w:rPr>
          <w:rStyle w:val="Char5"/>
          <w:rFonts w:hint="cs"/>
          <w:rtl/>
        </w:rPr>
        <w:t>ة</w:t>
      </w:r>
      <w:r w:rsidRPr="00F04B76">
        <w:rPr>
          <w:rStyle w:val="Char5"/>
          <w:rtl/>
        </w:rPr>
        <w:t xml:space="preserve"> الأم</w:t>
      </w:r>
      <w:r w:rsidRPr="00F04B76">
        <w:rPr>
          <w:rStyle w:val="Char5"/>
          <w:rFonts w:hint="cs"/>
          <w:rtl/>
        </w:rPr>
        <w:t>ة</w:t>
      </w:r>
      <w:r w:rsidRPr="00F04B76">
        <w:rPr>
          <w:rStyle w:val="Char5"/>
          <w:rtl/>
        </w:rPr>
        <w:t>، شماره‌های 90 و 91، ص 107.</w:t>
      </w:r>
    </w:p>
  </w:footnote>
  <w:footnote w:id="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Pr>
        <w:t xml:space="preserve"> -</w:t>
      </w:r>
      <w:r w:rsidRPr="00F04B76">
        <w:rPr>
          <w:rStyle w:val="Char5"/>
          <w:rtl/>
        </w:rPr>
        <w:t>آمدی، الأحكام فی اصول الأحكام، ج 4، ص 227.</w:t>
      </w:r>
    </w:p>
  </w:footnote>
  <w:footnote w:id="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شوكانی، القول المفید فی ادل</w:t>
      </w:r>
      <w:r w:rsidRPr="00F04B76">
        <w:rPr>
          <w:rStyle w:val="Char5"/>
          <w:rFonts w:hint="cs"/>
          <w:rtl/>
        </w:rPr>
        <w:t>ة</w:t>
      </w:r>
      <w:r w:rsidRPr="00F04B76">
        <w:rPr>
          <w:rStyle w:val="Char5"/>
          <w:rtl/>
        </w:rPr>
        <w:t xml:space="preserve"> الاجتهاد والتقلید، ص 54 تا 62.</w:t>
      </w:r>
    </w:p>
  </w:footnote>
  <w:footnote w:id="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Pr>
          <w:rStyle w:val="Char5"/>
          <w:rFonts w:hint="cs"/>
          <w:rtl/>
        </w:rPr>
        <w:t xml:space="preserve"> </w:t>
      </w:r>
      <w:r w:rsidRPr="00F04B76">
        <w:rPr>
          <w:rStyle w:val="Char5"/>
          <w:rFonts w:hint="cs"/>
          <w:rtl/>
        </w:rPr>
        <w:t>همان.</w:t>
      </w:r>
    </w:p>
  </w:footnote>
  <w:footnote w:id="1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ابن‌تیمیه، مجموع الفتاوی، ج 15، ص 15./- غزالی، المنخول، ص 472.</w:t>
      </w:r>
    </w:p>
  </w:footnote>
  <w:footnote w:id="1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w:t>
      </w:r>
      <w:r w:rsidRPr="00F04B76">
        <w:rPr>
          <w:rStyle w:val="Char5"/>
          <w:rtl/>
        </w:rPr>
        <w:t xml:space="preserve"> شوكانی، ارشاد الفحول، ج 2، ص 239.</w:t>
      </w:r>
    </w:p>
  </w:footnote>
  <w:footnote w:id="1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1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جوینی، </w:t>
      </w:r>
      <w:r w:rsidRPr="00F04B76">
        <w:rPr>
          <w:rStyle w:val="Char5"/>
          <w:rtl/>
        </w:rPr>
        <w:t>البرهان، مسأله‌ی شماره: 1545./-</w:t>
      </w:r>
      <w:r w:rsidRPr="00F04B76">
        <w:rPr>
          <w:rStyle w:val="Char5"/>
          <w:rFonts w:hint="cs"/>
          <w:rtl/>
        </w:rPr>
        <w:t xml:space="preserve"> غزالی،</w:t>
      </w:r>
      <w:r w:rsidRPr="00F04B76">
        <w:rPr>
          <w:rStyle w:val="Char5"/>
          <w:rtl/>
        </w:rPr>
        <w:t xml:space="preserve"> المستصفی، 2/387، ./- ابن قدامه و آثاره الأصولی</w:t>
      </w:r>
      <w:r w:rsidRPr="00F04B76">
        <w:rPr>
          <w:rStyle w:val="Char5"/>
          <w:rFonts w:hint="cs"/>
          <w:rtl/>
        </w:rPr>
        <w:t>ة،</w:t>
      </w:r>
      <w:r w:rsidRPr="00F04B76">
        <w:rPr>
          <w:rStyle w:val="Char5"/>
          <w:rtl/>
        </w:rPr>
        <w:t xml:space="preserve"> 2/382 ./- دكتر ابن بدران، المدخل، ص 388 ./- كلوذانی</w:t>
      </w:r>
      <w:r w:rsidRPr="00F04B76">
        <w:rPr>
          <w:rStyle w:val="Char5"/>
          <w:rFonts w:hint="cs"/>
          <w:rtl/>
        </w:rPr>
        <w:t>،</w:t>
      </w:r>
      <w:r w:rsidRPr="00F04B76">
        <w:rPr>
          <w:rStyle w:val="Char5"/>
          <w:rtl/>
        </w:rPr>
        <w:t xml:space="preserve"> التمهید، 4/395.</w:t>
      </w:r>
    </w:p>
  </w:footnote>
  <w:footnote w:id="1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Pr>
          <w:rStyle w:val="Char5"/>
          <w:rFonts w:hint="cs"/>
          <w:rtl/>
        </w:rPr>
        <w:t xml:space="preserve"> </w:t>
      </w:r>
      <w:r w:rsidRPr="00F04B76">
        <w:rPr>
          <w:rStyle w:val="Char5"/>
          <w:rtl/>
        </w:rPr>
        <w:t>عمر بن احمد سفارینی، التحقیق فی بطلان التلفیق، ص 81.</w:t>
      </w:r>
    </w:p>
  </w:footnote>
  <w:footnote w:id="1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ص 82 به نقل از شرح الأشمونی علی ألفی</w:t>
      </w:r>
      <w:r w:rsidRPr="00F04B76">
        <w:rPr>
          <w:rStyle w:val="Char5"/>
          <w:rFonts w:hint="cs"/>
          <w:rtl/>
        </w:rPr>
        <w:t>ة</w:t>
      </w:r>
      <w:r w:rsidRPr="00F04B76">
        <w:rPr>
          <w:rStyle w:val="Char5"/>
          <w:rtl/>
        </w:rPr>
        <w:t xml:space="preserve"> ابن مالك (حاشیة العینی) ./- ضیاء السالك الی أوضع المسالك، 2/331.</w:t>
      </w:r>
    </w:p>
  </w:footnote>
  <w:footnote w:id="1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امام الحرمین، البرهان، 2/1357. </w:t>
      </w:r>
    </w:p>
  </w:footnote>
  <w:footnote w:id="1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Pr>
        <w:t>-</w:t>
      </w:r>
      <w:r w:rsidRPr="00F04B76">
        <w:rPr>
          <w:rStyle w:val="Char5"/>
          <w:rtl/>
        </w:rPr>
        <w:t>محمّد بن احمد سفارینی، التحقیق فی بطلان التلفیق، ص 82، به نقل از:</w:t>
      </w:r>
      <w:r w:rsidRPr="00F04B76">
        <w:rPr>
          <w:rStyle w:val="Char5"/>
          <w:rFonts w:hint="cs"/>
          <w:rtl/>
        </w:rPr>
        <w:t>(</w:t>
      </w:r>
      <w:r w:rsidRPr="00F04B76">
        <w:rPr>
          <w:rStyle w:val="Char5"/>
          <w:rtl/>
        </w:rPr>
        <w:t xml:space="preserve"> شرح الكوكب المنیر، 4/529</w:t>
      </w:r>
      <w:r w:rsidRPr="00F04B76">
        <w:rPr>
          <w:rStyle w:val="Char5"/>
          <w:rFonts w:hint="cs"/>
          <w:rtl/>
        </w:rPr>
        <w:t>)</w:t>
      </w:r>
      <w:r w:rsidRPr="00F04B76">
        <w:rPr>
          <w:rStyle w:val="Char5"/>
          <w:rtl/>
        </w:rPr>
        <w:t>.</w:t>
      </w:r>
    </w:p>
  </w:footnote>
  <w:footnote w:id="1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Pr>
        <w:t>-</w:t>
      </w:r>
      <w:r w:rsidRPr="00F04B76">
        <w:rPr>
          <w:rStyle w:val="Char5"/>
          <w:rtl/>
        </w:rPr>
        <w:t>محمّد بن احمد سفارینی، التحقیق فی بطلان التلفیق، ص 82.</w:t>
      </w:r>
    </w:p>
  </w:footnote>
  <w:footnote w:id="1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سفارینی، التحقیق فی بطلان التلفیق، ص 83.</w:t>
      </w:r>
    </w:p>
  </w:footnote>
  <w:footnote w:id="2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ابن قدامه مقدسی، روض</w:t>
      </w:r>
      <w:r w:rsidRPr="00F04B76">
        <w:rPr>
          <w:rStyle w:val="Char5"/>
          <w:rFonts w:hint="cs"/>
          <w:rtl/>
        </w:rPr>
        <w:t>ة</w:t>
      </w:r>
      <w:r w:rsidRPr="00F04B76">
        <w:rPr>
          <w:rStyle w:val="Char5"/>
          <w:rtl/>
        </w:rPr>
        <w:t xml:space="preserve"> الناظر و</w:t>
      </w:r>
      <w:r w:rsidRPr="00F04B76">
        <w:rPr>
          <w:rStyle w:val="Char5"/>
          <w:rFonts w:hint="cs"/>
          <w:rtl/>
        </w:rPr>
        <w:t xml:space="preserve"> </w:t>
      </w:r>
      <w:r w:rsidRPr="00F04B76">
        <w:rPr>
          <w:rStyle w:val="Char5"/>
          <w:rtl/>
        </w:rPr>
        <w:t>جنة المناظر، ج 2، ص 206.</w:t>
      </w:r>
    </w:p>
  </w:footnote>
  <w:footnote w:id="2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ابن تیمیه، مجموع الفتاوی، 6/193.</w:t>
      </w:r>
    </w:p>
  </w:footnote>
  <w:footnote w:id="2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ابن قیم، إعلام الموقعین، 2/211.</w:t>
      </w:r>
    </w:p>
  </w:footnote>
  <w:footnote w:id="2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التمهید فی‌اصول الفقه، ج 4، ص 395.</w:t>
      </w:r>
    </w:p>
  </w:footnote>
  <w:footnote w:id="2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شوکانی،</w:t>
      </w:r>
      <w:r w:rsidRPr="00F04B76">
        <w:rPr>
          <w:rStyle w:val="Char5"/>
          <w:rtl/>
        </w:rPr>
        <w:t>ارشاد الفحول، ج 2، ص 565.</w:t>
      </w:r>
    </w:p>
  </w:footnote>
  <w:footnote w:id="2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w:t>
      </w:r>
      <w:r w:rsidRPr="00F04B76">
        <w:rPr>
          <w:rStyle w:val="Char5"/>
          <w:rtl/>
        </w:rPr>
        <w:t>عنكبوت، 12.</w:t>
      </w:r>
    </w:p>
  </w:footnote>
  <w:footnote w:id="2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میزان الأصول، ص 675.</w:t>
      </w:r>
    </w:p>
  </w:footnote>
  <w:footnote w:id="27">
    <w:p w:rsidR="00F04B76" w:rsidRPr="00F04B76" w:rsidRDefault="00F04B76" w:rsidP="00392055">
      <w:pPr>
        <w:spacing w:line="240" w:lineRule="auto"/>
        <w:ind w:left="272" w:hanging="272"/>
        <w:jc w:val="both"/>
        <w:rPr>
          <w:rFonts w:cs="Times New Roman"/>
          <w:szCs w:val="24"/>
          <w:rtl/>
          <w:lang w:bidi="fa-IR"/>
        </w:rPr>
      </w:pPr>
      <w:r w:rsidRPr="00F04B76">
        <w:rPr>
          <w:rStyle w:val="Char5"/>
          <w:rtl/>
        </w:rPr>
        <w:t>(</w:t>
      </w:r>
      <w:r w:rsidRPr="00F04B76">
        <w:rPr>
          <w:rStyle w:val="Char5"/>
          <w:rtl/>
        </w:rPr>
        <w:footnoteRef/>
      </w:r>
      <w:r w:rsidRPr="00F04B76">
        <w:rPr>
          <w:rStyle w:val="Char5"/>
          <w:rtl/>
        </w:rPr>
        <w:t>)</w:t>
      </w:r>
      <w:r w:rsidRPr="00F04B76">
        <w:rPr>
          <w:rStyle w:val="Char5"/>
          <w:rFonts w:hint="cs"/>
          <w:rtl/>
        </w:rPr>
        <w:t>-(</w:t>
      </w:r>
      <w:r w:rsidRPr="00F04B76">
        <w:rPr>
          <w:rStyle w:val="Char5"/>
          <w:rtl/>
        </w:rPr>
        <w:t>صحیح): بخاری (ش3650و2651و6428و6695) / مسلم (ش6638-6640) / ابوداود (ش4659) / ترمذ</w:t>
      </w:r>
      <w:r w:rsidRPr="00F04B76">
        <w:rPr>
          <w:rStyle w:val="Char5"/>
          <w:rFonts w:hint="cs"/>
          <w:rtl/>
        </w:rPr>
        <w:t>ی</w:t>
      </w:r>
      <w:r w:rsidRPr="00F04B76">
        <w:rPr>
          <w:rStyle w:val="Char5"/>
          <w:rtl/>
        </w:rPr>
        <w:t xml:space="preserve"> (ش2221) / نسا</w:t>
      </w:r>
      <w:r w:rsidRPr="00F04B76">
        <w:rPr>
          <w:rStyle w:val="Char5"/>
          <w:rFonts w:hint="cs"/>
          <w:rtl/>
        </w:rPr>
        <w:t>یی</w:t>
      </w:r>
      <w:r w:rsidRPr="00F04B76">
        <w:rPr>
          <w:rStyle w:val="Char5"/>
          <w:rtl/>
        </w:rPr>
        <w:t xml:space="preserve"> (ش3809) از طر</w:t>
      </w:r>
      <w:r w:rsidRPr="00F04B76">
        <w:rPr>
          <w:rStyle w:val="Char5"/>
          <w:rFonts w:hint="cs"/>
          <w:rtl/>
        </w:rPr>
        <w:t>ی</w:t>
      </w:r>
      <w:r w:rsidRPr="00F04B76">
        <w:rPr>
          <w:rStyle w:val="Char5"/>
          <w:rtl/>
        </w:rPr>
        <w:t>ق (زهدم بن مضرب وهلال بن سیاف وزراره بن اب</w:t>
      </w:r>
      <w:r w:rsidRPr="00F04B76">
        <w:rPr>
          <w:rStyle w:val="Char5"/>
          <w:rFonts w:hint="cs"/>
          <w:rtl/>
        </w:rPr>
        <w:t>ی</w:t>
      </w:r>
      <w:r w:rsidRPr="00F04B76">
        <w:rPr>
          <w:rStyle w:val="Char5"/>
          <w:rtl/>
        </w:rPr>
        <w:t xml:space="preserve"> اوف</w:t>
      </w:r>
      <w:r w:rsidRPr="00F04B76">
        <w:rPr>
          <w:rStyle w:val="Char5"/>
          <w:rFonts w:hint="cs"/>
          <w:rtl/>
        </w:rPr>
        <w:t>ی</w:t>
      </w:r>
      <w:r w:rsidRPr="00F04B76">
        <w:rPr>
          <w:rStyle w:val="Char5"/>
          <w:rtl/>
        </w:rPr>
        <w:t>) روا</w:t>
      </w:r>
      <w:r w:rsidRPr="00F04B76">
        <w:rPr>
          <w:rStyle w:val="Char5"/>
          <w:rFonts w:hint="cs"/>
          <w:rtl/>
        </w:rPr>
        <w:t>ی</w:t>
      </w:r>
      <w:r w:rsidRPr="00F04B76">
        <w:rPr>
          <w:rStyle w:val="Char5"/>
          <w:rtl/>
        </w:rPr>
        <w:t xml:space="preserve">ت کرده اند: </w:t>
      </w:r>
      <w:r w:rsidRPr="00F04B76">
        <w:rPr>
          <w:rStyle w:val="Chara"/>
          <w:rFonts w:hint="cs"/>
          <w:sz w:val="24"/>
          <w:szCs w:val="24"/>
          <w:rtl/>
        </w:rPr>
        <w:t>«</w:t>
      </w:r>
      <w:r w:rsidRPr="00F04B76">
        <w:rPr>
          <w:rStyle w:val="Chara"/>
          <w:sz w:val="24"/>
          <w:szCs w:val="24"/>
          <w:rtl/>
        </w:rPr>
        <w:t>قال سعت عمران بن حصین رضی الله عنهما قال قال النبی صلى الله علیه وسلم خیركم قرنی ثم الذین یلونهم ثم الذین یلونهم قال عمران لا أدری أذكر النبی صلى الله علیه وسلم بعد قرنین أو ثلاثة قال النبی صلى الله علیه وسلم إن بعدكم قوما یخونون ولا یؤتمنون ویشهدون ولا یستشهدون وینذرون ولا یفون ویظهر فیهم السمن</w:t>
      </w:r>
      <w:r w:rsidRPr="00F04B76">
        <w:rPr>
          <w:rStyle w:val="Chara"/>
          <w:rFonts w:hint="cs"/>
          <w:sz w:val="24"/>
          <w:szCs w:val="24"/>
          <w:rtl/>
        </w:rPr>
        <w:t>.»</w:t>
      </w:r>
    </w:p>
  </w:footnote>
  <w:footnote w:id="2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spacing w:val="-2"/>
          <w:rtl/>
        </w:rPr>
        <w:t>جهت مشاهده خصوصیات هر دوره و تحلیل و بررسی</w:t>
      </w:r>
      <w:r w:rsidRPr="00F04B76">
        <w:rPr>
          <w:rStyle w:val="Char5"/>
          <w:rFonts w:hint="cs"/>
          <w:spacing w:val="-2"/>
          <w:rtl/>
        </w:rPr>
        <w:softHyphen/>
        <w:t>های نظرات حاکم در آن دوره نک: معوّض و عبدالموجود، تاریخ التشریع الاسلامی، 1/234 به بعد؛ بدران، تاریخ الفقه الإسلامی، ص 35 به بعد.</w:t>
      </w:r>
    </w:p>
  </w:footnote>
  <w:footnote w:id="2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)شوكانی، القول المفید فی ادل</w:t>
      </w:r>
      <w:r w:rsidRPr="00F04B76">
        <w:rPr>
          <w:rStyle w:val="Char5"/>
          <w:rFonts w:hint="cs"/>
          <w:rtl/>
        </w:rPr>
        <w:t>ة</w:t>
      </w:r>
      <w:r w:rsidRPr="00F04B76">
        <w:rPr>
          <w:rStyle w:val="Char5"/>
          <w:rtl/>
        </w:rPr>
        <w:t xml:space="preserve"> الأجتهاد و التقلید، ص 108.</w:t>
      </w:r>
    </w:p>
  </w:footnote>
  <w:footnote w:id="3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ابن‌قیم جوزیه، إعلام الموقعین، ص 1/604-518.</w:t>
      </w:r>
    </w:p>
  </w:footnote>
  <w:footnote w:id="3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سفارینی، التحقیق فی بطلان التلفیق،</w:t>
      </w:r>
      <w:r w:rsidRPr="00F04B76">
        <w:rPr>
          <w:rStyle w:val="Char5"/>
          <w:rFonts w:hint="cs"/>
          <w:rtl/>
        </w:rPr>
        <w:t xml:space="preserve"> </w:t>
      </w:r>
      <w:r w:rsidRPr="00F04B76">
        <w:rPr>
          <w:rStyle w:val="Char5"/>
          <w:rtl/>
        </w:rPr>
        <w:t>ص 88 و 87.</w:t>
      </w:r>
    </w:p>
  </w:footnote>
  <w:footnote w:id="3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r w:rsidRPr="00F04B76">
        <w:rPr>
          <w:rStyle w:val="Char5"/>
          <w:rFonts w:hint="cs"/>
          <w:rtl/>
        </w:rPr>
        <w:t xml:space="preserve"> </w:t>
      </w:r>
      <w:r w:rsidRPr="00F04B76">
        <w:rPr>
          <w:rStyle w:val="Char5"/>
          <w:rtl/>
        </w:rPr>
        <w:t>ص 34.</w:t>
      </w:r>
    </w:p>
  </w:footnote>
  <w:footnote w:id="3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)شوكانی، أدب الطلب و منتهی ال</w:t>
      </w:r>
      <w:r w:rsidRPr="00F04B76">
        <w:rPr>
          <w:rStyle w:val="Char5"/>
          <w:rFonts w:hint="cs"/>
          <w:rtl/>
        </w:rPr>
        <w:t>أر</w:t>
      </w:r>
      <w:r w:rsidRPr="00F04B76">
        <w:rPr>
          <w:rStyle w:val="Char5"/>
          <w:rtl/>
        </w:rPr>
        <w:t>ب، ص 111.</w:t>
      </w:r>
    </w:p>
  </w:footnote>
  <w:footnote w:id="3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)سفارینی، التحقیق فی بطلان التلفیق، ص 92 به نقل از:</w:t>
      </w:r>
      <w:r w:rsidRPr="00F04B76">
        <w:rPr>
          <w:rStyle w:val="Char5"/>
          <w:rFonts w:hint="cs"/>
          <w:rtl/>
        </w:rPr>
        <w:t>(</w:t>
      </w:r>
      <w:r w:rsidRPr="00F04B76">
        <w:rPr>
          <w:rStyle w:val="Char5"/>
          <w:rtl/>
        </w:rPr>
        <w:t xml:space="preserve"> الدرالمختار مع رد المحتار</w:t>
      </w:r>
      <w:r w:rsidRPr="00F04B76">
        <w:rPr>
          <w:rStyle w:val="Char5"/>
          <w:rFonts w:hint="cs"/>
          <w:rtl/>
        </w:rPr>
        <w:t>،</w:t>
      </w:r>
      <w:r w:rsidRPr="00F04B76">
        <w:rPr>
          <w:rStyle w:val="Char5"/>
          <w:rtl/>
        </w:rPr>
        <w:t xml:space="preserve"> 1/48-49</w:t>
      </w:r>
      <w:r w:rsidRPr="00F04B76">
        <w:rPr>
          <w:rStyle w:val="Char5"/>
          <w:rFonts w:hint="cs"/>
          <w:rtl/>
        </w:rPr>
        <w:t>)</w:t>
      </w:r>
      <w:r w:rsidRPr="00F04B76">
        <w:rPr>
          <w:rStyle w:val="Char5"/>
          <w:rtl/>
        </w:rPr>
        <w:t>.</w:t>
      </w:r>
    </w:p>
  </w:footnote>
  <w:footnote w:id="3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شنقیطی، ارشاد المقلدین عند اختلاف المجتهدین، ص 150.</w:t>
      </w:r>
    </w:p>
  </w:footnote>
  <w:footnote w:id="3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مؤمنون، 53.</w:t>
      </w:r>
    </w:p>
  </w:footnote>
  <w:footnote w:id="3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زمر، 17 و 18.</w:t>
      </w:r>
    </w:p>
  </w:footnote>
  <w:footnote w:id="3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شوكانی، أدب الطلب ومنتهی الأرب، ص113.</w:t>
      </w:r>
    </w:p>
  </w:footnote>
  <w:footnote w:id="3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ص 139، 140.</w:t>
      </w:r>
    </w:p>
  </w:footnote>
  <w:footnote w:id="4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سیدمصطفی حسینی طباطبائی، فرهنگ نوین، ص 87.</w:t>
      </w:r>
    </w:p>
  </w:footnote>
  <w:footnote w:id="4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منظور، لسان العرب، ماده تبع، ص 416.</w:t>
      </w:r>
    </w:p>
  </w:footnote>
  <w:footnote w:id="4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عبدالبر، جامع بیان العلم و فضله، 2/</w:t>
      </w:r>
      <w:r w:rsidRPr="00F04B76">
        <w:rPr>
          <w:rStyle w:val="Char5"/>
          <w:rFonts w:hint="cs"/>
          <w:rtl/>
        </w:rPr>
        <w:t>79</w:t>
      </w:r>
      <w:r w:rsidRPr="00F04B76">
        <w:rPr>
          <w:rStyle w:val="Char5"/>
          <w:rtl/>
        </w:rPr>
        <w:t>.</w:t>
      </w:r>
    </w:p>
  </w:footnote>
  <w:footnote w:id="4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عبدالبر قرطبی، جامع بیان العلم و فضله، 2/993.</w:t>
      </w:r>
    </w:p>
  </w:footnote>
  <w:footnote w:id="4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)ابن‌قیم جوزیه، إعلام الموق</w:t>
      </w:r>
      <w:r w:rsidRPr="00F04B76">
        <w:rPr>
          <w:rStyle w:val="Char5"/>
          <w:rFonts w:hint="cs"/>
          <w:rtl/>
        </w:rPr>
        <w:t>ّ</w:t>
      </w:r>
      <w:r w:rsidRPr="00F04B76">
        <w:rPr>
          <w:rStyle w:val="Char5"/>
          <w:rtl/>
        </w:rPr>
        <w:t>عین، ج 2، ص 188.</w:t>
      </w:r>
    </w:p>
  </w:footnote>
  <w:footnote w:id="4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)شاطبی، ا</w:t>
      </w:r>
      <w:r w:rsidRPr="00F04B76">
        <w:rPr>
          <w:rStyle w:val="Char5"/>
          <w:rFonts w:hint="cs"/>
          <w:rtl/>
        </w:rPr>
        <w:t>لا</w:t>
      </w:r>
      <w:r w:rsidRPr="00F04B76">
        <w:rPr>
          <w:rStyle w:val="Char5"/>
          <w:rtl/>
        </w:rPr>
        <w:t>عتصام، 146-160.</w:t>
      </w:r>
    </w:p>
  </w:footnote>
  <w:footnote w:id="4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)شنقیطی، التحقیق فی بطلان التلفیق، ص 86 به نقل از</w:t>
      </w:r>
      <w:r w:rsidRPr="00F04B76">
        <w:rPr>
          <w:rStyle w:val="Char5"/>
          <w:rFonts w:hint="cs"/>
          <w:rtl/>
        </w:rPr>
        <w:t>(</w:t>
      </w:r>
      <w:r w:rsidRPr="00F04B76">
        <w:rPr>
          <w:rStyle w:val="Char5"/>
          <w:rtl/>
        </w:rPr>
        <w:t xml:space="preserve"> أضواء البیان، 7/548 و549.</w:t>
      </w:r>
      <w:r w:rsidRPr="00F04B76">
        <w:rPr>
          <w:rStyle w:val="Char5"/>
          <w:rFonts w:hint="cs"/>
          <w:rtl/>
        </w:rPr>
        <w:t>)</w:t>
      </w:r>
    </w:p>
  </w:footnote>
  <w:footnote w:id="4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w:t>
      </w:r>
      <w:r w:rsidRPr="00F04B76">
        <w:rPr>
          <w:rStyle w:val="Char5"/>
          <w:rtl/>
        </w:rPr>
        <w:t>.</w:t>
      </w:r>
    </w:p>
  </w:footnote>
  <w:footnote w:id="4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Fonts w:cs="B Nazanin" w:hint="cs"/>
          <w:szCs w:val="24"/>
          <w:rtl/>
          <w:lang w:bidi="fa-IR"/>
        </w:rPr>
        <w:t xml:space="preserve"> </w:t>
      </w:r>
      <w:r w:rsidRPr="00F04B76">
        <w:rPr>
          <w:rStyle w:val="Char5"/>
          <w:rFonts w:hint="cs"/>
          <w:rtl/>
        </w:rPr>
        <w:t>اعراف/3.</w:t>
      </w:r>
    </w:p>
  </w:footnote>
  <w:footnote w:id="4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بقره/166.</w:t>
      </w:r>
    </w:p>
  </w:footnote>
  <w:footnote w:id="5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)ابن‌قیم جوزیه، </w:t>
      </w:r>
      <w:r w:rsidRPr="00F04B76">
        <w:rPr>
          <w:rStyle w:val="Char5"/>
          <w:rFonts w:hint="cs"/>
          <w:rtl/>
        </w:rPr>
        <w:t>ا</w:t>
      </w:r>
      <w:r w:rsidRPr="00F04B76">
        <w:rPr>
          <w:rStyle w:val="Char5"/>
          <w:rtl/>
        </w:rPr>
        <w:t>علام الموقعین، 2/527 به نقل از</w:t>
      </w:r>
      <w:r w:rsidRPr="00F04B76">
        <w:rPr>
          <w:rStyle w:val="Char5"/>
          <w:rFonts w:hint="cs"/>
          <w:rtl/>
        </w:rPr>
        <w:t>(</w:t>
      </w:r>
      <w:r w:rsidRPr="00F04B76">
        <w:rPr>
          <w:rStyle w:val="Char5"/>
          <w:rtl/>
        </w:rPr>
        <w:t xml:space="preserve"> جامع بیان العلم و فضله، ص 1895.</w:t>
      </w:r>
      <w:r w:rsidRPr="00F04B76">
        <w:rPr>
          <w:rStyle w:val="Char5"/>
          <w:rFonts w:hint="cs"/>
          <w:rtl/>
        </w:rPr>
        <w:t>)</w:t>
      </w:r>
    </w:p>
  </w:footnote>
  <w:footnote w:id="5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)زحیلی، اصول‌الفقه الاسلامی، 2/1149./- نك: سیوطی</w:t>
      </w:r>
      <w:r w:rsidRPr="00F04B76">
        <w:rPr>
          <w:rStyle w:val="Char5"/>
          <w:rFonts w:hint="cs"/>
          <w:rtl/>
        </w:rPr>
        <w:t xml:space="preserve">، </w:t>
      </w:r>
      <w:r w:rsidRPr="00F04B76">
        <w:rPr>
          <w:rStyle w:val="Char5"/>
          <w:rtl/>
        </w:rPr>
        <w:t>الرّد علی من أخلد الی الأرض ،ص44.</w:t>
      </w:r>
    </w:p>
  </w:footnote>
  <w:footnote w:id="5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)عبدالمجید محمّد سوسوه، دراسات فی الأجتهاد و فهم النص، ص 91 به نقل از </w:t>
      </w:r>
      <w:r w:rsidRPr="00F04B76">
        <w:rPr>
          <w:rStyle w:val="Char5"/>
          <w:rFonts w:hint="cs"/>
          <w:rtl/>
        </w:rPr>
        <w:t>(</w:t>
      </w:r>
      <w:r w:rsidRPr="00F04B76">
        <w:rPr>
          <w:rStyle w:val="Char5"/>
          <w:rtl/>
        </w:rPr>
        <w:t>حاشی</w:t>
      </w:r>
      <w:r w:rsidRPr="00F04B76">
        <w:rPr>
          <w:rStyle w:val="Char5"/>
          <w:rFonts w:hint="cs"/>
          <w:rtl/>
        </w:rPr>
        <w:t>ة</w:t>
      </w:r>
      <w:r w:rsidRPr="00F04B76">
        <w:rPr>
          <w:rStyle w:val="Char5"/>
          <w:rtl/>
        </w:rPr>
        <w:t xml:space="preserve"> العطار علی جمع الجوامع، 2/394.</w:t>
      </w:r>
      <w:r w:rsidRPr="00F04B76">
        <w:rPr>
          <w:rStyle w:val="Char5"/>
          <w:rFonts w:hint="cs"/>
          <w:rtl/>
        </w:rPr>
        <w:t>)</w:t>
      </w:r>
    </w:p>
  </w:footnote>
  <w:footnote w:id="5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برخی از علما و اندیشمندان اسلامی تقسیم دین به اصول و فروع را بدعت می</w:t>
      </w:r>
      <w:r w:rsidRPr="00F04B76">
        <w:rPr>
          <w:rStyle w:val="Char5"/>
          <w:rFonts w:hint="cs"/>
          <w:rtl/>
        </w:rPr>
        <w:softHyphen/>
        <w:t>دانند، ابن تیمیه</w:t>
      </w:r>
      <w:r w:rsidRPr="00F04B76">
        <w:rPr>
          <w:rStyle w:val="Char5"/>
          <w:rFonts w:cs="CTraditional Arabic" w:hint="cs"/>
          <w:rtl/>
        </w:rPr>
        <w:t>/</w:t>
      </w:r>
      <w:r w:rsidRPr="00F04B76">
        <w:rPr>
          <w:rFonts w:cs="Times New Roman" w:hint="cs"/>
          <w:szCs w:val="24"/>
          <w:rtl/>
        </w:rPr>
        <w:t>–</w:t>
      </w:r>
      <w:r w:rsidRPr="00F04B76">
        <w:rPr>
          <w:rStyle w:val="Char5"/>
          <w:rFonts w:hint="cs"/>
          <w:rtl/>
        </w:rPr>
        <w:t xml:space="preserve"> می</w:t>
      </w:r>
      <w:r w:rsidRPr="00F04B76">
        <w:rPr>
          <w:rStyle w:val="Char5"/>
          <w:rFonts w:hint="cs"/>
          <w:rtl/>
        </w:rPr>
        <w:softHyphen/>
        <w:t xml:space="preserve">گوید: «تقسیم دین به اصول و فروع بدعت است، زیرا این در زمان پیغمبر </w:t>
      </w:r>
      <w:r w:rsidRPr="00F04B76">
        <w:rPr>
          <w:rFonts w:cs="CTraditional Arabic"/>
          <w:szCs w:val="24"/>
          <w:rtl/>
          <w:lang w:bidi="fa-IR"/>
        </w:rPr>
        <w:t>ج</w:t>
      </w:r>
      <w:r w:rsidRPr="00F04B76">
        <w:rPr>
          <w:rStyle w:val="Char5"/>
          <w:rFonts w:hint="cs"/>
          <w:rtl/>
        </w:rPr>
        <w:t xml:space="preserve"> و اصحابش</w:t>
      </w:r>
      <w:r w:rsidRPr="00F04B76">
        <w:rPr>
          <w:rStyle w:val="Char5"/>
          <w:rFonts w:cs="CTraditional Arabic" w:hint="cs"/>
          <w:rtl/>
        </w:rPr>
        <w:t>ش</w:t>
      </w:r>
      <w:r w:rsidRPr="00F04B76">
        <w:rPr>
          <w:rStyle w:val="Char5"/>
          <w:rFonts w:hint="cs"/>
          <w:rtl/>
        </w:rPr>
        <w:t xml:space="preserve"> معروف نبوده است.» ابن عثیمین در شرح این مطلب می</w:t>
      </w:r>
      <w:r w:rsidRPr="00F04B76">
        <w:rPr>
          <w:rStyle w:val="Char5"/>
          <w:rtl/>
        </w:rPr>
        <w:softHyphen/>
      </w:r>
      <w:r w:rsidRPr="00F04B76">
        <w:rPr>
          <w:rStyle w:val="Char5"/>
          <w:rFonts w:hint="cs"/>
          <w:rtl/>
        </w:rPr>
        <w:t>گوید: «و برخی از این تقسیم</w:t>
      </w:r>
      <w:r w:rsidRPr="00F04B76">
        <w:rPr>
          <w:rStyle w:val="Char5"/>
          <w:rFonts w:hint="cs"/>
          <w:rtl/>
        </w:rPr>
        <w:softHyphen/>
        <w:t>کنندگان به اصول و فروع، نماز را از فروع می</w:t>
      </w:r>
      <w:r w:rsidRPr="00F04B76">
        <w:rPr>
          <w:rStyle w:val="Char5"/>
          <w:rFonts w:hint="cs"/>
          <w:rtl/>
        </w:rPr>
        <w:softHyphen/>
        <w:t>دانند. ما هم می</w:t>
      </w:r>
      <w:r w:rsidRPr="00F04B76">
        <w:rPr>
          <w:rStyle w:val="Char5"/>
          <w:rFonts w:hint="cs"/>
          <w:rtl/>
        </w:rPr>
        <w:softHyphen/>
        <w:t>گوییم: سبحان الله! آیا نمازی که اصلِ اصول می</w:t>
      </w:r>
      <w:r w:rsidRPr="00F04B76">
        <w:rPr>
          <w:rStyle w:val="Char5"/>
          <w:rFonts w:hint="cs"/>
          <w:rtl/>
        </w:rPr>
        <w:softHyphen/>
        <w:t>باشد فرع است؟! پس راجح این است که دین به اصول و فروع تقسیم نشود بلکه دارای عِلمیّات و عَملیّات می</w:t>
      </w:r>
      <w:r w:rsidRPr="00F04B76">
        <w:rPr>
          <w:rStyle w:val="Char5"/>
          <w:rFonts w:hint="cs"/>
          <w:rtl/>
        </w:rPr>
        <w:softHyphen/>
        <w:t>باشد؛ یعنی دین به عملیات و علمیات تقسیم می</w:t>
      </w:r>
      <w:r w:rsidRPr="00F04B76">
        <w:rPr>
          <w:rStyle w:val="Char5"/>
          <w:rFonts w:hint="cs"/>
          <w:rtl/>
        </w:rPr>
        <w:softHyphen/>
        <w:t>شود، علمیات با ایمان حاصل می</w:t>
      </w:r>
      <w:r w:rsidRPr="00F04B76">
        <w:rPr>
          <w:rStyle w:val="Char5"/>
          <w:rFonts w:hint="cs"/>
          <w:rtl/>
        </w:rPr>
        <w:softHyphen/>
        <w:t>گردند و عملیات با قیام و انجام دادن. و اگر ما دین را به اصول و فروع تقسیم کنیم بی</w:t>
      </w:r>
      <w:r w:rsidRPr="00F04B76">
        <w:rPr>
          <w:rStyle w:val="Char5"/>
          <w:rtl/>
        </w:rPr>
        <w:softHyphen/>
      </w:r>
      <w:r w:rsidRPr="00F04B76">
        <w:rPr>
          <w:rStyle w:val="Char5"/>
          <w:rFonts w:hint="cs"/>
          <w:rtl/>
        </w:rPr>
        <w:t>شک می</w:t>
      </w:r>
      <w:r w:rsidRPr="00F04B76">
        <w:rPr>
          <w:rStyle w:val="Char5"/>
          <w:rFonts w:hint="cs"/>
          <w:rtl/>
        </w:rPr>
        <w:softHyphen/>
        <w:t>گوییم: ارکان پنجگانه اسلام به طور کلی اصول می</w:t>
      </w:r>
      <w:r w:rsidRPr="00F04B76">
        <w:rPr>
          <w:rStyle w:val="Char5"/>
          <w:rFonts w:hint="cs"/>
          <w:rtl/>
        </w:rPr>
        <w:softHyphen/>
        <w:t>باشند.» در واقع این تقسیم بندی راجح به نظر می</w:t>
      </w:r>
      <w:r w:rsidRPr="00F04B76">
        <w:rPr>
          <w:rStyle w:val="Char5"/>
          <w:rFonts w:hint="cs"/>
          <w:rtl/>
        </w:rPr>
        <w:softHyphen/>
        <w:t xml:space="preserve">رسد. </w:t>
      </w:r>
      <w:r w:rsidRPr="00F04B76">
        <w:rPr>
          <w:rStyle w:val="Charb"/>
          <w:rFonts w:hint="cs"/>
          <w:sz w:val="24"/>
          <w:szCs w:val="24"/>
          <w:rtl/>
        </w:rPr>
        <w:t>(و اللهُ العلیمُ أعلمُ بالصواب)</w:t>
      </w:r>
      <w:r w:rsidRPr="00F04B76">
        <w:rPr>
          <w:rStyle w:val="Char5"/>
          <w:rFonts w:hint="cs"/>
          <w:rtl/>
        </w:rPr>
        <w:t xml:space="preserve"> نک: ابن تیمیه، مجموع الفتاوی، 13/125 و 19/207./- عثیمین، شرح نظم الورقات فی أصول الفقه، ص 55.</w:t>
      </w:r>
    </w:p>
  </w:footnote>
  <w:footnote w:id="5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غزالی، المستصفی</w:t>
      </w:r>
      <w:r w:rsidRPr="00F04B76">
        <w:rPr>
          <w:rStyle w:val="Char5"/>
          <w:rFonts w:hint="cs"/>
          <w:rtl/>
        </w:rPr>
        <w:t>،</w:t>
      </w:r>
      <w:r w:rsidRPr="00F04B76">
        <w:rPr>
          <w:rStyle w:val="Char5"/>
          <w:rtl/>
        </w:rPr>
        <w:t xml:space="preserve">2/123./- </w:t>
      </w:r>
      <w:r w:rsidRPr="00F04B76">
        <w:rPr>
          <w:rStyle w:val="Char5"/>
          <w:rFonts w:hint="cs"/>
          <w:rtl/>
        </w:rPr>
        <w:t xml:space="preserve">آمدی، </w:t>
      </w:r>
      <w:r w:rsidRPr="00F04B76">
        <w:rPr>
          <w:rStyle w:val="Char5"/>
          <w:rtl/>
        </w:rPr>
        <w:t>الأحكام فی أصول الأحكام</w:t>
      </w:r>
      <w:r w:rsidRPr="00F04B76">
        <w:rPr>
          <w:rStyle w:val="Char5"/>
          <w:rFonts w:hint="cs"/>
          <w:rtl/>
        </w:rPr>
        <w:t>،</w:t>
      </w:r>
      <w:r w:rsidRPr="00F04B76">
        <w:rPr>
          <w:rStyle w:val="Char5"/>
          <w:rtl/>
        </w:rPr>
        <w:t xml:space="preserve"> 3/267 و مابعدش./- ابن عبدالشكور، مسل</w:t>
      </w:r>
      <w:r w:rsidRPr="00F04B76">
        <w:rPr>
          <w:rStyle w:val="Char5"/>
          <w:rFonts w:hint="cs"/>
          <w:rtl/>
        </w:rPr>
        <w:t>م</w:t>
      </w:r>
      <w:r w:rsidRPr="00F04B76">
        <w:rPr>
          <w:rStyle w:val="Char5"/>
          <w:rtl/>
        </w:rPr>
        <w:t xml:space="preserve"> الثبوت، 2/350./- شوكانی، ارشاد الفحول، ص 237./- إسنوی، نهای</w:t>
      </w:r>
      <w:r w:rsidRPr="00F04B76">
        <w:rPr>
          <w:rStyle w:val="Char5"/>
          <w:rFonts w:hint="cs"/>
          <w:rtl/>
        </w:rPr>
        <w:t>ة</w:t>
      </w:r>
      <w:r w:rsidRPr="00F04B76">
        <w:rPr>
          <w:rStyle w:val="Char5"/>
          <w:rtl/>
        </w:rPr>
        <w:t>‌السول، 3/264./- خضری، اصول الفقه، ص 369.</w:t>
      </w:r>
    </w:p>
  </w:footnote>
  <w:footnote w:id="5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)وهبة الزحیلی، اصول الفقه الأسلامی، 2/1124.</w:t>
      </w:r>
    </w:p>
  </w:footnote>
  <w:footnote w:id="5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ابن منظور، لسان العرب، ماده نظر</w:t>
      </w:r>
      <w:r w:rsidRPr="00F04B76">
        <w:rPr>
          <w:rStyle w:val="Char5"/>
          <w:rFonts w:hint="cs"/>
          <w:rtl/>
        </w:rPr>
        <w:t>، 5/215</w:t>
      </w:r>
      <w:r w:rsidRPr="00F04B76">
        <w:rPr>
          <w:rStyle w:val="Char5"/>
          <w:rtl/>
        </w:rPr>
        <w:t>.</w:t>
      </w:r>
    </w:p>
  </w:footnote>
  <w:footnote w:id="5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یونس، 101.</w:t>
      </w:r>
    </w:p>
  </w:footnote>
  <w:footnote w:id="5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اصفهانی، </w:t>
      </w:r>
      <w:r w:rsidRPr="00F04B76">
        <w:rPr>
          <w:rStyle w:val="Char5"/>
          <w:rtl/>
        </w:rPr>
        <w:t>المفردات فی غریب القرآن، ص 498.</w:t>
      </w:r>
    </w:p>
  </w:footnote>
  <w:footnote w:id="5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w:t>
      </w:r>
      <w:r w:rsidRPr="00F04B76">
        <w:rPr>
          <w:rStyle w:val="Char5"/>
          <w:rFonts w:hint="cs"/>
          <w:rtl/>
        </w:rPr>
        <w:t xml:space="preserve"> عبدالباقی،</w:t>
      </w:r>
      <w:r w:rsidRPr="00F04B76">
        <w:rPr>
          <w:rStyle w:val="Char5"/>
          <w:rtl/>
        </w:rPr>
        <w:t xml:space="preserve"> الم</w:t>
      </w:r>
      <w:r w:rsidRPr="00F04B76">
        <w:rPr>
          <w:rStyle w:val="Char5"/>
          <w:rFonts w:hint="cs"/>
          <w:rtl/>
        </w:rPr>
        <w:t>ع</w:t>
      </w:r>
      <w:r w:rsidRPr="00F04B76">
        <w:rPr>
          <w:rStyle w:val="Char5"/>
          <w:rtl/>
        </w:rPr>
        <w:t>جم المفه</w:t>
      </w:r>
      <w:r w:rsidRPr="00F04B76">
        <w:rPr>
          <w:rStyle w:val="Char5"/>
          <w:rFonts w:hint="cs"/>
          <w:rtl/>
        </w:rPr>
        <w:t>ر</w:t>
      </w:r>
      <w:r w:rsidRPr="00F04B76">
        <w:rPr>
          <w:rStyle w:val="Char5"/>
          <w:rtl/>
        </w:rPr>
        <w:t>س لألفاظ القرآن‌الكریم، ماده: نَظَرَ</w:t>
      </w:r>
      <w:r w:rsidRPr="00F04B76">
        <w:rPr>
          <w:rStyle w:val="Char5"/>
          <w:rFonts w:hint="cs"/>
          <w:rtl/>
        </w:rPr>
        <w:t>، 4/205 و 206</w:t>
      </w:r>
      <w:r w:rsidRPr="00F04B76">
        <w:rPr>
          <w:rStyle w:val="Char5"/>
          <w:rtl/>
        </w:rPr>
        <w:t>.</w:t>
      </w:r>
    </w:p>
  </w:footnote>
  <w:footnote w:id="6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غزالی، </w:t>
      </w:r>
      <w:r w:rsidRPr="00F04B76">
        <w:rPr>
          <w:rStyle w:val="Char5"/>
          <w:rtl/>
        </w:rPr>
        <w:t>احیاء علوم‌الدین، 4/363.</w:t>
      </w:r>
    </w:p>
  </w:footnote>
  <w:footnote w:id="6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ا</w:t>
      </w:r>
      <w:r w:rsidRPr="00F04B76">
        <w:rPr>
          <w:rStyle w:val="Char5"/>
          <w:rtl/>
        </w:rPr>
        <w:t>سنوی</w:t>
      </w:r>
      <w:r w:rsidRPr="00F04B76">
        <w:rPr>
          <w:rStyle w:val="Char5"/>
          <w:rFonts w:hint="cs"/>
          <w:rtl/>
        </w:rPr>
        <w:t>،</w:t>
      </w:r>
      <w:r w:rsidRPr="00F04B76">
        <w:rPr>
          <w:rStyle w:val="Char5"/>
          <w:rtl/>
        </w:rPr>
        <w:t xml:space="preserve"> التمهید، ص 6.</w:t>
      </w:r>
    </w:p>
  </w:footnote>
  <w:footnote w:id="6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ابن قدامه مقدسی،</w:t>
      </w:r>
      <w:r w:rsidRPr="00F04B76">
        <w:rPr>
          <w:rStyle w:val="Char5"/>
          <w:rtl/>
        </w:rPr>
        <w:t xml:space="preserve"> المغنی، 12/4.</w:t>
      </w:r>
    </w:p>
  </w:footnote>
  <w:footnote w:id="6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)عبدالكریم نوفان عبیدات، الدلال</w:t>
      </w:r>
      <w:r w:rsidRPr="00F04B76">
        <w:rPr>
          <w:rStyle w:val="Char5"/>
          <w:rFonts w:hint="cs"/>
          <w:rtl/>
        </w:rPr>
        <w:t>ة</w:t>
      </w:r>
      <w:r w:rsidRPr="00F04B76">
        <w:rPr>
          <w:rStyle w:val="Char5"/>
          <w:rtl/>
        </w:rPr>
        <w:t xml:space="preserve"> العقلی</w:t>
      </w:r>
      <w:r w:rsidRPr="00F04B76">
        <w:rPr>
          <w:rStyle w:val="Char5"/>
          <w:rFonts w:hint="cs"/>
          <w:rtl/>
        </w:rPr>
        <w:t>ة</w:t>
      </w:r>
      <w:r w:rsidRPr="00F04B76">
        <w:rPr>
          <w:rStyle w:val="Char5"/>
          <w:rtl/>
        </w:rPr>
        <w:t xml:space="preserve"> فی القرآن و مكانتها فی تقریر مسائل العقید</w:t>
      </w:r>
      <w:r w:rsidRPr="00F04B76">
        <w:rPr>
          <w:rStyle w:val="Char5"/>
          <w:rFonts w:hint="cs"/>
          <w:rtl/>
        </w:rPr>
        <w:t>ة</w:t>
      </w:r>
      <w:r w:rsidRPr="00F04B76">
        <w:rPr>
          <w:rStyle w:val="Char5"/>
          <w:rtl/>
        </w:rPr>
        <w:t xml:space="preserve"> الاسلامی</w:t>
      </w:r>
      <w:r w:rsidRPr="00F04B76">
        <w:rPr>
          <w:rStyle w:val="Char5"/>
          <w:rFonts w:hint="cs"/>
          <w:rtl/>
        </w:rPr>
        <w:t>ة</w:t>
      </w:r>
      <w:r w:rsidRPr="00F04B76">
        <w:rPr>
          <w:rStyle w:val="Char5"/>
          <w:rtl/>
        </w:rPr>
        <w:t>، ص 129-127./- نك: ایجی</w:t>
      </w:r>
      <w:r w:rsidRPr="00F04B76">
        <w:rPr>
          <w:rStyle w:val="Char5"/>
          <w:rFonts w:hint="cs"/>
          <w:rtl/>
        </w:rPr>
        <w:t>،</w:t>
      </w:r>
      <w:r w:rsidRPr="00F04B76">
        <w:rPr>
          <w:rStyle w:val="Char5"/>
          <w:rtl/>
        </w:rPr>
        <w:t xml:space="preserve"> المواقف، 27-26./-</w:t>
      </w:r>
      <w:r w:rsidRPr="00F04B76">
        <w:rPr>
          <w:rStyle w:val="Char5"/>
          <w:rFonts w:hint="cs"/>
          <w:rtl/>
        </w:rPr>
        <w:t xml:space="preserve"> </w:t>
      </w:r>
      <w:r w:rsidRPr="00F04B76">
        <w:rPr>
          <w:rStyle w:val="Char5"/>
          <w:rtl/>
        </w:rPr>
        <w:t>یحیی هاشم فرغل</w:t>
      </w:r>
      <w:r w:rsidRPr="00F04B76">
        <w:rPr>
          <w:rStyle w:val="Char5"/>
          <w:rFonts w:hint="cs"/>
          <w:rtl/>
        </w:rPr>
        <w:t>،</w:t>
      </w:r>
      <w:r w:rsidRPr="00F04B76">
        <w:rPr>
          <w:rStyle w:val="Char5"/>
          <w:rtl/>
        </w:rPr>
        <w:t xml:space="preserve"> بناء العقید</w:t>
      </w:r>
      <w:r w:rsidRPr="00F04B76">
        <w:rPr>
          <w:rStyle w:val="Char5"/>
          <w:rFonts w:hint="cs"/>
          <w:rtl/>
        </w:rPr>
        <w:t>ة</w:t>
      </w:r>
      <w:r w:rsidRPr="00F04B76">
        <w:rPr>
          <w:rStyle w:val="Char5"/>
          <w:rtl/>
        </w:rPr>
        <w:t xml:space="preserve"> الاسلامی</w:t>
      </w:r>
      <w:r w:rsidRPr="00F04B76">
        <w:rPr>
          <w:rStyle w:val="Char5"/>
          <w:rFonts w:hint="cs"/>
          <w:rtl/>
        </w:rPr>
        <w:t>ة</w:t>
      </w:r>
      <w:r w:rsidRPr="00F04B76">
        <w:rPr>
          <w:rStyle w:val="Char5"/>
          <w:rtl/>
        </w:rPr>
        <w:t>، ص 148.</w:t>
      </w:r>
    </w:p>
  </w:footnote>
  <w:footnote w:id="6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)عبدالكریم نوفان عبیدات، الدلال</w:t>
      </w:r>
      <w:r w:rsidRPr="00F04B76">
        <w:rPr>
          <w:rStyle w:val="Char5"/>
          <w:rFonts w:hint="cs"/>
          <w:rtl/>
        </w:rPr>
        <w:t>ة</w:t>
      </w:r>
      <w:r w:rsidRPr="00F04B76">
        <w:rPr>
          <w:rStyle w:val="Char5"/>
          <w:rtl/>
        </w:rPr>
        <w:t xml:space="preserve"> العقلی</w:t>
      </w:r>
      <w:r w:rsidRPr="00F04B76">
        <w:rPr>
          <w:rStyle w:val="Char5"/>
          <w:rFonts w:hint="cs"/>
          <w:rtl/>
        </w:rPr>
        <w:t>ة</w:t>
      </w:r>
      <w:r w:rsidRPr="00F04B76">
        <w:rPr>
          <w:rStyle w:val="Char5"/>
          <w:rtl/>
        </w:rPr>
        <w:t xml:space="preserve"> فی القرآن و مكانتها فی تقریر مسائل العقید</w:t>
      </w:r>
      <w:r w:rsidRPr="00F04B76">
        <w:rPr>
          <w:rStyle w:val="Char5"/>
          <w:rFonts w:hint="cs"/>
          <w:rtl/>
        </w:rPr>
        <w:t>ة</w:t>
      </w:r>
      <w:r w:rsidRPr="00F04B76">
        <w:rPr>
          <w:rStyle w:val="Char5"/>
          <w:rtl/>
        </w:rPr>
        <w:t xml:space="preserve"> الاسلامی</w:t>
      </w:r>
      <w:r w:rsidRPr="00F04B76">
        <w:rPr>
          <w:rStyle w:val="Char5"/>
          <w:rFonts w:hint="cs"/>
          <w:rtl/>
        </w:rPr>
        <w:t>ة</w:t>
      </w:r>
      <w:r w:rsidRPr="00F04B76">
        <w:rPr>
          <w:rStyle w:val="Char5"/>
          <w:rtl/>
        </w:rPr>
        <w:t>، ص 129-127 به نقل از</w:t>
      </w:r>
      <w:r w:rsidRPr="00F04B76">
        <w:rPr>
          <w:rStyle w:val="Char5"/>
          <w:rFonts w:hint="cs"/>
          <w:rtl/>
        </w:rPr>
        <w:t>(</w:t>
      </w:r>
      <w:r w:rsidRPr="00F04B76">
        <w:rPr>
          <w:rStyle w:val="Char5"/>
          <w:rtl/>
        </w:rPr>
        <w:t xml:space="preserve"> الأسس المنهجی</w:t>
      </w:r>
      <w:r w:rsidRPr="00F04B76">
        <w:rPr>
          <w:rStyle w:val="Char5"/>
          <w:rFonts w:hint="cs"/>
          <w:rtl/>
        </w:rPr>
        <w:t>ة</w:t>
      </w:r>
      <w:r w:rsidRPr="00F04B76">
        <w:rPr>
          <w:rStyle w:val="Char5"/>
          <w:rtl/>
        </w:rPr>
        <w:t>.</w:t>
      </w:r>
      <w:r w:rsidRPr="00F04B76">
        <w:rPr>
          <w:rStyle w:val="Char5"/>
          <w:rFonts w:hint="cs"/>
          <w:rtl/>
        </w:rPr>
        <w:t>)</w:t>
      </w:r>
    </w:p>
  </w:footnote>
  <w:footnote w:id="6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)ایجی، المواقف، ص 27.</w:t>
      </w:r>
    </w:p>
  </w:footnote>
  <w:footnote w:id="6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)حسن سرباز</w:t>
      </w:r>
      <w:r w:rsidRPr="00F04B76">
        <w:rPr>
          <w:rStyle w:val="Char5"/>
          <w:rFonts w:hint="cs"/>
          <w:rtl/>
        </w:rPr>
        <w:t>،</w:t>
      </w:r>
      <w:r w:rsidRPr="00F04B76">
        <w:rPr>
          <w:rStyle w:val="Char5"/>
          <w:rtl/>
        </w:rPr>
        <w:t xml:space="preserve"> ترجمه و تحقیق كتاب (اللمع) ابواسحاق شیرازی، (پایان‌نامه فوق‌لیسانس)، به نقل از (شربینی، تقریرات شربینی علی حاشی</w:t>
      </w:r>
      <w:r w:rsidRPr="00F04B76">
        <w:rPr>
          <w:rStyle w:val="Char5"/>
          <w:rFonts w:hint="cs"/>
          <w:rtl/>
        </w:rPr>
        <w:t>ة</w:t>
      </w:r>
      <w:r w:rsidRPr="00F04B76">
        <w:rPr>
          <w:rStyle w:val="Char5"/>
          <w:rtl/>
        </w:rPr>
        <w:t xml:space="preserve"> البنانی، ج 1، ص 126).</w:t>
      </w:r>
    </w:p>
  </w:footnote>
  <w:footnote w:id="6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ابن قدامه مقدسی،</w:t>
      </w:r>
      <w:r w:rsidRPr="00F04B76">
        <w:rPr>
          <w:rStyle w:val="Char5"/>
          <w:rtl/>
        </w:rPr>
        <w:t xml:space="preserve"> المغنی، 12/137.</w:t>
      </w:r>
    </w:p>
  </w:footnote>
  <w:footnote w:id="6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نحل، 78.</w:t>
      </w:r>
    </w:p>
  </w:footnote>
  <w:footnote w:id="6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)عبدالكریم نوفان عبیدات، الدلال</w:t>
      </w:r>
      <w:r w:rsidRPr="00F04B76">
        <w:rPr>
          <w:rStyle w:val="Char5"/>
          <w:rFonts w:hint="cs"/>
          <w:rtl/>
        </w:rPr>
        <w:t>ة</w:t>
      </w:r>
      <w:r w:rsidRPr="00F04B76">
        <w:rPr>
          <w:rStyle w:val="Char5"/>
          <w:rtl/>
        </w:rPr>
        <w:t xml:space="preserve"> العقلی</w:t>
      </w:r>
      <w:r w:rsidRPr="00F04B76">
        <w:rPr>
          <w:rStyle w:val="Char5"/>
          <w:rFonts w:hint="cs"/>
          <w:rtl/>
        </w:rPr>
        <w:t>ة</w:t>
      </w:r>
      <w:r w:rsidRPr="00F04B76">
        <w:rPr>
          <w:rStyle w:val="Char5"/>
          <w:rtl/>
        </w:rPr>
        <w:t xml:space="preserve"> فی القرآن و مكانتها فی تقریر مسائل العقیدة الاسلامیة، ص131-129.</w:t>
      </w:r>
    </w:p>
  </w:footnote>
  <w:footnote w:id="70">
    <w:p w:rsidR="00F04B76" w:rsidRPr="00F04B76" w:rsidRDefault="00F04B76" w:rsidP="00107B70">
      <w:pPr>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پیروان واصل بن عطاء می‌باشند. واصل و عمرو بن عبید از شاگردان حسن بصری</w:t>
      </w:r>
      <w:r w:rsidRPr="00F04B76">
        <w:rPr>
          <w:rStyle w:val="Char5"/>
          <w:rFonts w:cs="CTraditional Arabic" w:hint="cs"/>
          <w:rtl/>
        </w:rPr>
        <w:t>/</w:t>
      </w:r>
      <w:r w:rsidRPr="00F04B76">
        <w:rPr>
          <w:rStyle w:val="Char5"/>
          <w:rFonts w:hint="cs"/>
          <w:rtl/>
        </w:rPr>
        <w:t xml:space="preserve"> بودند. وقتی به این باور رسیدند که فاسق نه مؤمن هست و نه کافراز حلقه حسن بصری اعتزال کردند و در گوشه</w:t>
      </w:r>
      <w:r w:rsidRPr="00F04B76">
        <w:rPr>
          <w:rStyle w:val="Char5"/>
          <w:rFonts w:hint="cs"/>
          <w:rtl/>
        </w:rPr>
        <w:softHyphen/>
        <w:t>ای در مسجد نشستند. و مردم می</w:t>
      </w:r>
      <w:r w:rsidRPr="00F04B76">
        <w:rPr>
          <w:rStyle w:val="Char5"/>
          <w:rFonts w:hint="cs"/>
          <w:rtl/>
        </w:rPr>
        <w:softHyphen/>
        <w:t>گفتند: این دو از حلقه حسن بصری اعتزال و کناره‌گیری کردند و بدین خاطر معتزله نامیده شدند. و نیز گفته شده: آن‌ها بخاطر اعتزال از قول امت در زمینه مرتکب گناه کبیره که نه مومن است و نه کافر بدین نام خوانده شدند. معتزله هفده فرقه هستند. همه آن‌ها بر نفی صفات الله از جمله علم و قدرت و ... اتفاق نظر دارند، و نیز بر اینکه قرآن محدث و مخلوق است و اینکه خداوند تعالی خالق افعال بندگان نیست بلکه بندگان خالق افعال خود هستند، اتفاق نظر دارند. نک: اعتقادات فرق المسلمین و المشرکین، ص 33 به بعد؛ شهرستانی، الملل و النحل، 1/43؛ ابو الفضل عباس بن منصور سکسکی، البرهان فی عقائد الادیان، ص 49.</w:t>
      </w:r>
    </w:p>
  </w:footnote>
  <w:footnote w:id="7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ماتریدیه به أبو منصور محمّد بن محمود معروف به ماتریدی منتسب می</w:t>
      </w:r>
      <w:r w:rsidRPr="00F04B76">
        <w:rPr>
          <w:rStyle w:val="Char5"/>
          <w:rFonts w:hint="cs"/>
          <w:rtl/>
        </w:rPr>
        <w:softHyphen/>
        <w:t>باشند. در سمرقند زاده و بزرگ شد و حنفی مذهب بوده و علوم فقه و کلام را از نصر بن یحیی بلخی آموخت. هم عصر ابوحسن أشعری بوده و در نظریاتش در عقائد بر مأثور از ابوحنیفه اعتماد داشته است. در سال 232 هـ متولد و در سال 333 هـ وفات یافت. از جمله کتاب</w:t>
      </w:r>
      <w:r w:rsidRPr="00F04B76">
        <w:rPr>
          <w:rStyle w:val="Char5"/>
          <w:rFonts w:hint="eastAsia"/>
          <w:rtl/>
        </w:rPr>
        <w:t>‌</w:t>
      </w:r>
      <w:r w:rsidRPr="00F04B76">
        <w:rPr>
          <w:rStyle w:val="Char5"/>
          <w:rFonts w:hint="cs"/>
          <w:rtl/>
        </w:rPr>
        <w:t>هایش: " التوحید" و " تأویلات أهل السنة" می‌باشد. ماتریدیه از زمره فرقه</w:t>
      </w:r>
      <w:r w:rsidRPr="00F04B76">
        <w:rPr>
          <w:rStyle w:val="Char5"/>
          <w:rFonts w:hint="cs"/>
          <w:rtl/>
        </w:rPr>
        <w:softHyphen/>
        <w:t>های متکلمینی هستند که در زمینه عقل بسیار در الهیات و نبوات و در تحسین و تقبیح زیاده</w:t>
      </w:r>
      <w:r w:rsidRPr="00F04B76">
        <w:rPr>
          <w:rStyle w:val="Char5"/>
          <w:rFonts w:hint="cs"/>
          <w:rtl/>
        </w:rPr>
        <w:softHyphen/>
        <w:t>روی کرده</w:t>
      </w:r>
      <w:r w:rsidRPr="00F04B76">
        <w:rPr>
          <w:rStyle w:val="Char5"/>
          <w:rFonts w:hint="cs"/>
          <w:rtl/>
        </w:rPr>
        <w:softHyphen/>
        <w:t>اند. آن‌ها برای خداوند</w:t>
      </w:r>
      <w:r w:rsidRPr="00F04B76">
        <w:rPr>
          <w:rFonts w:cs="CTraditional Arabic"/>
          <w:spacing w:val="-6"/>
          <w:szCs w:val="24"/>
          <w:rtl/>
          <w:lang w:bidi="fa-IR"/>
        </w:rPr>
        <w:t>أ</w:t>
      </w:r>
      <w:r w:rsidRPr="00F04B76">
        <w:rPr>
          <w:rStyle w:val="Char5"/>
          <w:rFonts w:hint="cs"/>
          <w:rtl/>
        </w:rPr>
        <w:t xml:space="preserve"> هشت صفت را قائلند: قدرت، علم، حیات، اراده، شنیدن، دیدن، صحبت کردن و آفرینش. این صفات را به خداوند</w:t>
      </w:r>
      <w:r w:rsidRPr="00F04B76">
        <w:rPr>
          <w:rFonts w:cs="CTraditional Arabic"/>
          <w:spacing w:val="-6"/>
          <w:szCs w:val="24"/>
          <w:rtl/>
          <w:lang w:bidi="fa-IR"/>
        </w:rPr>
        <w:t>أ</w:t>
      </w:r>
      <w:r w:rsidRPr="00F04B76">
        <w:rPr>
          <w:rStyle w:val="Char5"/>
          <w:rFonts w:hint="cs"/>
          <w:rtl/>
        </w:rPr>
        <w:t xml:space="preserve"> اختصاص می</w:t>
      </w:r>
      <w:r w:rsidRPr="00F04B76">
        <w:rPr>
          <w:rStyle w:val="Char5"/>
          <w:rFonts w:hint="cs"/>
          <w:rtl/>
        </w:rPr>
        <w:softHyphen/>
        <w:t>دهند؛ زیرا عقل آن‌ها را تأیید می</w:t>
      </w:r>
      <w:r w:rsidRPr="00F04B76">
        <w:rPr>
          <w:rStyle w:val="Char5"/>
          <w:rFonts w:hint="cs"/>
          <w:rtl/>
        </w:rPr>
        <w:softHyphen/>
        <w:t>کند و نمی</w:t>
      </w:r>
      <w:r w:rsidRPr="00F04B76">
        <w:rPr>
          <w:rStyle w:val="Char5"/>
          <w:rFonts w:hint="cs"/>
          <w:rtl/>
        </w:rPr>
        <w:softHyphen/>
        <w:t>تواند غیر آن‌ها را برای خداوند</w:t>
      </w:r>
      <w:r w:rsidRPr="00F04B76">
        <w:rPr>
          <w:rFonts w:cs="CTraditional Arabic"/>
          <w:spacing w:val="-6"/>
          <w:szCs w:val="24"/>
          <w:rtl/>
          <w:lang w:bidi="fa-IR"/>
        </w:rPr>
        <w:t>أ</w:t>
      </w:r>
      <w:r w:rsidRPr="00F04B76">
        <w:rPr>
          <w:rStyle w:val="Char5"/>
          <w:rFonts w:hint="cs"/>
          <w:rtl/>
        </w:rPr>
        <w:t xml:space="preserve"> دریابد. نک: سمعانی، الأنساب، ص 498، ابن ابو وفا قرشی حنفی، الجواهر المضیة فی طبقات الحنفیة، 3/360، زرکلی، الاعلام، 7/19؛ أحمد بن عوض حربی، الماتریدیة، ص 513، جامع الفرق و المذاهب الاسلامیة، ص 170.</w:t>
      </w:r>
    </w:p>
  </w:footnote>
  <w:footnote w:id="7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ابو منصور ماتریدی، التوحید- الماتریدی</w:t>
      </w:r>
      <w:r w:rsidRPr="00F04B76">
        <w:rPr>
          <w:rStyle w:val="Char5"/>
          <w:rFonts w:hint="cs"/>
          <w:rtl/>
        </w:rPr>
        <w:t>ة</w:t>
      </w:r>
      <w:r w:rsidRPr="00F04B76">
        <w:rPr>
          <w:rStyle w:val="Char5"/>
          <w:rtl/>
        </w:rPr>
        <w:t>، ص 135و 4و3.</w:t>
      </w:r>
    </w:p>
  </w:footnote>
  <w:footnote w:id="7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عبدالجبار بن احمد، </w:t>
      </w:r>
      <w:r w:rsidRPr="00F04B76">
        <w:rPr>
          <w:rStyle w:val="Char5"/>
          <w:rtl/>
        </w:rPr>
        <w:t>شرح الأصول الخمس</w:t>
      </w:r>
      <w:r w:rsidRPr="00F04B76">
        <w:rPr>
          <w:rStyle w:val="Char5"/>
          <w:rFonts w:hint="cs"/>
          <w:rtl/>
        </w:rPr>
        <w:t>ة</w:t>
      </w:r>
      <w:r w:rsidRPr="00F04B76">
        <w:rPr>
          <w:rStyle w:val="Char5"/>
          <w:rtl/>
        </w:rPr>
        <w:t>، ص 89 و 39.</w:t>
      </w:r>
    </w:p>
  </w:footnote>
  <w:footnote w:id="7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lang w:bidi="fa-IR"/>
        </w:rPr>
        <w:t>ک</w:t>
      </w:r>
      <w:r w:rsidRPr="00F04B76">
        <w:rPr>
          <w:rStyle w:val="Char5"/>
          <w:rtl/>
        </w:rPr>
        <w:t>: عبدالعزیز جاب‌الله، الدلیل الصادق علی وجود الخالق، ص 51.</w:t>
      </w:r>
    </w:p>
  </w:footnote>
  <w:footnote w:id="7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)سیوطی، صون المنطق، ص 170.</w:t>
      </w:r>
    </w:p>
  </w:footnote>
  <w:footnote w:id="7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شهرستانی</w:t>
      </w:r>
      <w:r w:rsidRPr="00F04B76">
        <w:rPr>
          <w:rStyle w:val="Char5"/>
          <w:rFonts w:hint="cs"/>
          <w:rtl/>
        </w:rPr>
        <w:t xml:space="preserve">، </w:t>
      </w:r>
      <w:r w:rsidRPr="00F04B76">
        <w:rPr>
          <w:rStyle w:val="Char5"/>
          <w:rtl/>
        </w:rPr>
        <w:t>الملل و النحل، 1/7، 73، 77 ./ - بغدادی، الف</w:t>
      </w:r>
      <w:r w:rsidRPr="00F04B76">
        <w:rPr>
          <w:rStyle w:val="Char5"/>
          <w:rFonts w:hint="cs"/>
          <w:rtl/>
        </w:rPr>
        <w:t>َ</w:t>
      </w:r>
      <w:r w:rsidRPr="00F04B76">
        <w:rPr>
          <w:rStyle w:val="Char5"/>
          <w:rtl/>
        </w:rPr>
        <w:t>رق بین الف</w:t>
      </w:r>
      <w:r w:rsidRPr="00F04B76">
        <w:rPr>
          <w:rStyle w:val="Char5"/>
          <w:rFonts w:hint="cs"/>
          <w:rtl/>
        </w:rPr>
        <w:t>ِ</w:t>
      </w:r>
      <w:r w:rsidRPr="00F04B76">
        <w:rPr>
          <w:rStyle w:val="Char5"/>
          <w:rtl/>
        </w:rPr>
        <w:t>رق، ص 129.</w:t>
      </w:r>
    </w:p>
  </w:footnote>
  <w:footnote w:id="7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w:t>
      </w:r>
      <w:r w:rsidRPr="00F04B76">
        <w:rPr>
          <w:rStyle w:val="Char5"/>
          <w:rFonts w:hint="cs"/>
          <w:rtl/>
        </w:rPr>
        <w:t>ک</w:t>
      </w:r>
      <w:r w:rsidRPr="00F04B76">
        <w:rPr>
          <w:rStyle w:val="Char5"/>
          <w:rtl/>
        </w:rPr>
        <w:t>: أبوسعید عبدالرحمن نیشابوری، الغنی</w:t>
      </w:r>
      <w:r w:rsidRPr="00F04B76">
        <w:rPr>
          <w:rStyle w:val="Char5"/>
          <w:rFonts w:hint="cs"/>
          <w:rtl/>
        </w:rPr>
        <w:t>ة</w:t>
      </w:r>
      <w:r w:rsidRPr="00F04B76">
        <w:rPr>
          <w:rStyle w:val="Char5"/>
          <w:rtl/>
        </w:rPr>
        <w:t xml:space="preserve"> فی أصول الدین،ص 54.</w:t>
      </w:r>
    </w:p>
  </w:footnote>
  <w:footnote w:id="7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حجر عسقلانی، فتح الباری شرح صحیح البخاری، 17/118.</w:t>
      </w:r>
    </w:p>
  </w:footnote>
  <w:footnote w:id="7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شهرستانی، </w:t>
      </w:r>
      <w:r w:rsidRPr="00F04B76">
        <w:rPr>
          <w:rStyle w:val="Char5"/>
          <w:rtl/>
        </w:rPr>
        <w:t>الملل و النحل، 1/52 نقل با تصرف.</w:t>
      </w:r>
    </w:p>
  </w:footnote>
  <w:footnote w:id="8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)قاضی عبدالجبار، شرح الأصول الخمس</w:t>
      </w:r>
      <w:r w:rsidRPr="00F04B76">
        <w:rPr>
          <w:rStyle w:val="Char5"/>
          <w:rFonts w:hint="cs"/>
          <w:rtl/>
        </w:rPr>
        <w:t>ة</w:t>
      </w:r>
      <w:r w:rsidRPr="00F04B76">
        <w:rPr>
          <w:rStyle w:val="Char5"/>
          <w:rtl/>
        </w:rPr>
        <w:t>، ص 88.</w:t>
      </w:r>
    </w:p>
  </w:footnote>
  <w:footnote w:id="8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)سیوطی، صون المنطق، ص 170.</w:t>
      </w:r>
    </w:p>
  </w:footnote>
  <w:footnote w:id="8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ملک/ 4.</w:t>
      </w:r>
    </w:p>
  </w:footnote>
  <w:footnote w:id="8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)عبیدات، الدلال</w:t>
      </w:r>
      <w:r w:rsidRPr="00F04B76">
        <w:rPr>
          <w:rStyle w:val="Char5"/>
          <w:rFonts w:hint="cs"/>
          <w:rtl/>
        </w:rPr>
        <w:t>ة</w:t>
      </w:r>
      <w:r w:rsidRPr="00F04B76">
        <w:rPr>
          <w:rStyle w:val="Char5"/>
          <w:rtl/>
        </w:rPr>
        <w:t xml:space="preserve"> العقلی</w:t>
      </w:r>
      <w:r w:rsidRPr="00F04B76">
        <w:rPr>
          <w:rStyle w:val="Char5"/>
          <w:rFonts w:hint="cs"/>
          <w:rtl/>
        </w:rPr>
        <w:t>ة</w:t>
      </w:r>
      <w:r w:rsidRPr="00F04B76">
        <w:rPr>
          <w:rStyle w:val="Char5"/>
          <w:rtl/>
        </w:rPr>
        <w:t xml:space="preserve"> فی القرآن و مکانتها فی تقریر مسائل العقید</w:t>
      </w:r>
      <w:r w:rsidRPr="00F04B76">
        <w:rPr>
          <w:rStyle w:val="Char5"/>
          <w:rFonts w:hint="cs"/>
          <w:rtl/>
        </w:rPr>
        <w:t>ة</w:t>
      </w:r>
      <w:r w:rsidRPr="00F04B76">
        <w:rPr>
          <w:rStyle w:val="Char5"/>
          <w:rtl/>
        </w:rPr>
        <w:t xml:space="preserve"> ال</w:t>
      </w:r>
      <w:r w:rsidRPr="00F04B76">
        <w:rPr>
          <w:rStyle w:val="Char5"/>
          <w:rFonts w:hint="cs"/>
          <w:rtl/>
        </w:rPr>
        <w:t>ا</w:t>
      </w:r>
      <w:r w:rsidRPr="00F04B76">
        <w:rPr>
          <w:rStyle w:val="Char5"/>
          <w:rtl/>
        </w:rPr>
        <w:t>سلامی</w:t>
      </w:r>
      <w:r w:rsidRPr="00F04B76">
        <w:rPr>
          <w:rStyle w:val="Char5"/>
          <w:rFonts w:hint="cs"/>
          <w:rtl/>
        </w:rPr>
        <w:t>ة</w:t>
      </w:r>
      <w:r w:rsidRPr="00F04B76">
        <w:rPr>
          <w:rStyle w:val="Char5"/>
          <w:rtl/>
        </w:rPr>
        <w:t>، ص 128 و 127.</w:t>
      </w:r>
    </w:p>
  </w:footnote>
  <w:footnote w:id="8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ابن عبدالبر قرطبی، جامع بیان العلم و فضله، ص 122 و به بعد.</w:t>
      </w:r>
    </w:p>
  </w:footnote>
  <w:footnote w:id="8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111.</w:t>
      </w:r>
    </w:p>
  </w:footnote>
  <w:footnote w:id="8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أنفال/42.</w:t>
      </w:r>
    </w:p>
  </w:footnote>
  <w:footnote w:id="8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یونس/ 68.</w:t>
      </w:r>
    </w:p>
  </w:footnote>
  <w:footnote w:id="8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أنعام/ 149.</w:t>
      </w:r>
    </w:p>
  </w:footnote>
  <w:footnote w:id="8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ابن عبدالبر قرطبی، جامع بیان العلم و فضله، ص 122 و به بعد.</w:t>
      </w:r>
    </w:p>
  </w:footnote>
  <w:footnote w:id="9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258.</w:t>
      </w:r>
    </w:p>
  </w:footnote>
  <w:footnote w:id="9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آل‌عمران/ 59-60.</w:t>
      </w:r>
    </w:p>
  </w:footnote>
  <w:footnote w:id="9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زخرف/ 23.</w:t>
      </w:r>
    </w:p>
  </w:footnote>
  <w:footnote w:id="9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أحزاب/ 67.</w:t>
      </w:r>
    </w:p>
  </w:footnote>
  <w:footnote w:id="9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111.</w:t>
      </w:r>
    </w:p>
  </w:footnote>
  <w:footnote w:id="9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 بخاری (ش86و184و1053و7287) / مسلم (ش2141) از طریق (وهیب بن خالى ومالک بن انس وابن نمیر) روایت کرده</w:t>
      </w:r>
      <w:r w:rsidRPr="00F04B76">
        <w:rPr>
          <w:rStyle w:val="Char5"/>
          <w:rFonts w:hint="cs"/>
          <w:rtl/>
        </w:rPr>
        <w:softHyphen/>
        <w:t xml:space="preserve">اند: </w:t>
      </w:r>
      <w:r w:rsidRPr="00F04B76">
        <w:rPr>
          <w:rStyle w:val="Chara"/>
          <w:rFonts w:hint="cs"/>
          <w:sz w:val="24"/>
          <w:szCs w:val="24"/>
          <w:rtl/>
        </w:rPr>
        <w:t>«</w:t>
      </w:r>
      <w:r w:rsidRPr="00F04B76">
        <w:rPr>
          <w:rStyle w:val="Chara"/>
          <w:sz w:val="24"/>
          <w:szCs w:val="24"/>
          <w:rtl/>
        </w:rPr>
        <w:t>عن هشام بن عروة عن امرأته فاطمة عن جدتها أسماء بنت أبی بكر انها قالت أتیت عائشة زوج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حین خسفت الشمس فإذا الناس قیام یصلون وإذا هی قائمة تصلی فقلت ما للناس فأشارت بیدها نحو السماء وقالت سبحان الله فقلت آیة فأشارت أ</w:t>
      </w:r>
      <w:r w:rsidRPr="00F04B76">
        <w:rPr>
          <w:rStyle w:val="Chara"/>
          <w:rFonts w:hint="cs"/>
          <w:sz w:val="24"/>
          <w:szCs w:val="24"/>
          <w:rtl/>
        </w:rPr>
        <w:t>ي</w:t>
      </w:r>
      <w:r w:rsidRPr="00F04B76">
        <w:rPr>
          <w:rStyle w:val="Chara"/>
          <w:sz w:val="24"/>
          <w:szCs w:val="24"/>
          <w:rtl/>
        </w:rPr>
        <w:t xml:space="preserve"> نعم فقمت حتى تجلانی الغشی وجعلت أصب فوق رأس</w:t>
      </w:r>
      <w:r w:rsidRPr="00F04B76">
        <w:rPr>
          <w:rStyle w:val="Chara"/>
          <w:rFonts w:hint="cs"/>
          <w:sz w:val="24"/>
          <w:szCs w:val="24"/>
          <w:rtl/>
        </w:rPr>
        <w:t>ي</w:t>
      </w:r>
      <w:r w:rsidRPr="00F04B76">
        <w:rPr>
          <w:rStyle w:val="Chara"/>
          <w:sz w:val="24"/>
          <w:szCs w:val="24"/>
          <w:rtl/>
        </w:rPr>
        <w:t xml:space="preserve"> ماء فلما انصرف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حمد الله وأثن</w:t>
      </w:r>
      <w:r w:rsidRPr="00F04B76">
        <w:rPr>
          <w:rStyle w:val="Chara"/>
          <w:rFonts w:hint="cs"/>
          <w:sz w:val="24"/>
          <w:szCs w:val="24"/>
          <w:rtl/>
        </w:rPr>
        <w:t>ي</w:t>
      </w:r>
      <w:r w:rsidRPr="00F04B76">
        <w:rPr>
          <w:rStyle w:val="Chara"/>
          <w:sz w:val="24"/>
          <w:szCs w:val="24"/>
          <w:rtl/>
        </w:rPr>
        <w:t xml:space="preserve"> علیه ثم قال ما من ش</w:t>
      </w:r>
      <w:r w:rsidRPr="00F04B76">
        <w:rPr>
          <w:rStyle w:val="Chara"/>
          <w:rFonts w:hint="cs"/>
          <w:sz w:val="24"/>
          <w:szCs w:val="24"/>
          <w:rtl/>
        </w:rPr>
        <w:t>ي</w:t>
      </w:r>
      <w:r w:rsidRPr="00F04B76">
        <w:rPr>
          <w:rStyle w:val="Chara"/>
          <w:sz w:val="24"/>
          <w:szCs w:val="24"/>
          <w:rtl/>
        </w:rPr>
        <w:t>ء كنت لم أره إلا قد رأیته ف</w:t>
      </w:r>
      <w:r w:rsidRPr="00F04B76">
        <w:rPr>
          <w:rStyle w:val="Chara"/>
          <w:rFonts w:hint="cs"/>
          <w:sz w:val="24"/>
          <w:szCs w:val="24"/>
          <w:rtl/>
        </w:rPr>
        <w:t>ي</w:t>
      </w:r>
      <w:r w:rsidRPr="00F04B76">
        <w:rPr>
          <w:rStyle w:val="Chara"/>
          <w:sz w:val="24"/>
          <w:szCs w:val="24"/>
          <w:rtl/>
        </w:rPr>
        <w:t xml:space="preserve"> مقام</w:t>
      </w:r>
      <w:r w:rsidRPr="00F04B76">
        <w:rPr>
          <w:rStyle w:val="Chara"/>
          <w:rFonts w:hint="cs"/>
          <w:sz w:val="24"/>
          <w:szCs w:val="24"/>
          <w:rtl/>
        </w:rPr>
        <w:t>ي</w:t>
      </w:r>
      <w:r w:rsidRPr="00F04B76">
        <w:rPr>
          <w:rStyle w:val="Chara"/>
          <w:sz w:val="24"/>
          <w:szCs w:val="24"/>
          <w:rtl/>
        </w:rPr>
        <w:t xml:space="preserve"> هذا حتى الجنة والنار ولقد أوحی إلی أنكم تفتنون ف</w:t>
      </w:r>
      <w:r w:rsidRPr="00F04B76">
        <w:rPr>
          <w:rStyle w:val="Chara"/>
          <w:rFonts w:hint="cs"/>
          <w:sz w:val="24"/>
          <w:szCs w:val="24"/>
          <w:rtl/>
        </w:rPr>
        <w:t>ي</w:t>
      </w:r>
      <w:r w:rsidRPr="00F04B76">
        <w:rPr>
          <w:rStyle w:val="Chara"/>
          <w:sz w:val="24"/>
          <w:szCs w:val="24"/>
          <w:rtl/>
        </w:rPr>
        <w:t xml:space="preserve"> القبور مثل أو قریب من فتنة الدجال لا أدری أی ذل</w:t>
      </w:r>
      <w:r w:rsidRPr="00F04B76">
        <w:rPr>
          <w:rStyle w:val="Chara"/>
          <w:rFonts w:hint="cs"/>
          <w:sz w:val="24"/>
          <w:szCs w:val="24"/>
          <w:rtl/>
        </w:rPr>
        <w:t>ك</w:t>
      </w:r>
      <w:r w:rsidRPr="00F04B76">
        <w:rPr>
          <w:rStyle w:val="Chara"/>
          <w:sz w:val="24"/>
          <w:szCs w:val="24"/>
          <w:rtl/>
        </w:rPr>
        <w:t xml:space="preserve"> قالت أسماء یؤتى أحدكم فیقال له ما علم</w:t>
      </w:r>
      <w:r w:rsidRPr="00F04B76">
        <w:rPr>
          <w:rStyle w:val="Chara"/>
          <w:rFonts w:hint="cs"/>
          <w:sz w:val="24"/>
          <w:szCs w:val="24"/>
          <w:rtl/>
        </w:rPr>
        <w:t>ك</w:t>
      </w:r>
      <w:r w:rsidRPr="00F04B76">
        <w:rPr>
          <w:rStyle w:val="Chara"/>
          <w:sz w:val="24"/>
          <w:szCs w:val="24"/>
          <w:rtl/>
        </w:rPr>
        <w:t xml:space="preserve"> بهذا الرجل فأما المؤمن أو الموقن لا أدری أی ذل</w:t>
      </w:r>
      <w:r w:rsidRPr="00F04B76">
        <w:rPr>
          <w:rStyle w:val="Chara"/>
          <w:rFonts w:hint="cs"/>
          <w:sz w:val="24"/>
          <w:szCs w:val="24"/>
          <w:rtl/>
        </w:rPr>
        <w:t>ك</w:t>
      </w:r>
      <w:r w:rsidRPr="00F04B76">
        <w:rPr>
          <w:rStyle w:val="Chara"/>
          <w:sz w:val="24"/>
          <w:szCs w:val="24"/>
          <w:rtl/>
        </w:rPr>
        <w:t xml:space="preserve"> قالت أسماء فیقول هو محمد رسول الله جاءنا بالبینات والهدى فأجبنا وآمنا واتبعنا فیقال له نم صالحا فقد علمنا إن كنت لمؤمنا وأما المنافق أو المرتاب لا أدر</w:t>
      </w:r>
      <w:r w:rsidRPr="00F04B76">
        <w:rPr>
          <w:rStyle w:val="Chara"/>
          <w:rFonts w:hint="cs"/>
          <w:sz w:val="24"/>
          <w:szCs w:val="24"/>
          <w:rtl/>
        </w:rPr>
        <w:t>ي</w:t>
      </w:r>
      <w:r w:rsidRPr="00F04B76">
        <w:rPr>
          <w:rStyle w:val="Chara"/>
          <w:sz w:val="24"/>
          <w:szCs w:val="24"/>
          <w:rtl/>
        </w:rPr>
        <w:t xml:space="preserve"> أ</w:t>
      </w:r>
      <w:r w:rsidRPr="00F04B76">
        <w:rPr>
          <w:rStyle w:val="Chara"/>
          <w:rFonts w:hint="cs"/>
          <w:sz w:val="24"/>
          <w:szCs w:val="24"/>
          <w:rtl/>
        </w:rPr>
        <w:t>ي</w:t>
      </w:r>
      <w:r w:rsidRPr="00F04B76">
        <w:rPr>
          <w:rStyle w:val="Chara"/>
          <w:sz w:val="24"/>
          <w:szCs w:val="24"/>
          <w:rtl/>
        </w:rPr>
        <w:t xml:space="preserve"> ذل</w:t>
      </w:r>
      <w:r w:rsidRPr="00F04B76">
        <w:rPr>
          <w:rStyle w:val="Chara"/>
          <w:rFonts w:hint="cs"/>
          <w:sz w:val="24"/>
          <w:szCs w:val="24"/>
          <w:rtl/>
        </w:rPr>
        <w:t>ك</w:t>
      </w:r>
      <w:r w:rsidRPr="00F04B76">
        <w:rPr>
          <w:rStyle w:val="Chara"/>
          <w:sz w:val="24"/>
          <w:szCs w:val="24"/>
          <w:rtl/>
        </w:rPr>
        <w:t xml:space="preserve"> قالت أسماء فیقول لا أدر</w:t>
      </w:r>
      <w:r w:rsidRPr="00F04B76">
        <w:rPr>
          <w:rStyle w:val="Chara"/>
          <w:rFonts w:hint="cs"/>
          <w:sz w:val="24"/>
          <w:szCs w:val="24"/>
          <w:rtl/>
        </w:rPr>
        <w:t>ي</w:t>
      </w:r>
      <w:r w:rsidRPr="00F04B76">
        <w:rPr>
          <w:rStyle w:val="Chara"/>
          <w:sz w:val="24"/>
          <w:szCs w:val="24"/>
          <w:rtl/>
        </w:rPr>
        <w:t xml:space="preserve"> سمعت الناس یقولون شیئا فقلته</w:t>
      </w:r>
      <w:r w:rsidRPr="00F04B76">
        <w:rPr>
          <w:rStyle w:val="Chara"/>
          <w:rFonts w:hint="cs"/>
          <w:sz w:val="24"/>
          <w:szCs w:val="24"/>
          <w:rtl/>
        </w:rPr>
        <w:t>.»</w:t>
      </w:r>
    </w:p>
  </w:footnote>
  <w:footnote w:id="9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حزم، الفصل فی الملل و الأهواء و النحل، 4/68.</w:t>
      </w:r>
    </w:p>
  </w:footnote>
  <w:footnote w:id="9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)محمّدبن سلیمان بغدادی، مطلع الاعتقاد فی معرفة المبدأ و المعاد، ص 8.</w:t>
      </w:r>
    </w:p>
  </w:footnote>
  <w:footnote w:id="9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ایجی، المواقف، ص 29 ./- نک: نیشابوری، الغنیه فی أصول الدین، ص 56-55.</w:t>
      </w:r>
    </w:p>
  </w:footnote>
  <w:footnote w:id="99">
    <w:p w:rsidR="00F04B76" w:rsidRPr="00F04B76" w:rsidRDefault="00F04B76" w:rsidP="00392055">
      <w:pPr>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spacing w:val="-2"/>
          <w:rtl/>
        </w:rPr>
        <w:t>أشعری أبوحسن علی بن اسماعیل بن اسحاق حنفی می</w:t>
      </w:r>
      <w:r w:rsidRPr="00F04B76">
        <w:rPr>
          <w:rStyle w:val="Char5"/>
          <w:rFonts w:hint="cs"/>
          <w:spacing w:val="-2"/>
          <w:rtl/>
        </w:rPr>
        <w:softHyphen/>
        <w:t>باشد که نسبتش به صحابی جلیل القدر ابوموسی أشعری است. او مؤسس مذهب أشعری است و از ائمه متکلمین مجتهد می</w:t>
      </w:r>
      <w:r w:rsidRPr="00F04B76">
        <w:rPr>
          <w:rStyle w:val="Char5"/>
          <w:rFonts w:hint="cs"/>
          <w:spacing w:val="-2"/>
          <w:rtl/>
        </w:rPr>
        <w:softHyphen/>
        <w:t>باشد. راه مذهب اعتزال را چهل سال در پیش گرفت سپس از اعتزال خارج شد و به مذهب سلف گروید و به معتزله حمله</w:t>
      </w:r>
      <w:r w:rsidRPr="00F04B76">
        <w:rPr>
          <w:rStyle w:val="Char5"/>
          <w:rFonts w:hint="cs"/>
          <w:spacing w:val="-2"/>
          <w:rtl/>
        </w:rPr>
        <w:softHyphen/>
        <w:t>ور شد. در بصره در سال 260 ه متولد شد و در بغداد در سال 324 ه وفات یافت. از مؤلفاتش: مقالات الاسلامیین، الابانة عن أصول الدیانة و استحسان الخوض فی الکلام. نک:ابن خلّکان، وفیات الاعیان، 3/284؛ ابن قاضی شبهة، طبقات الشافعة، 3/347؛زرکلی، الاعلام، 4/263.</w:t>
      </w:r>
      <w:r w:rsidRPr="00F04B76">
        <w:rPr>
          <w:rStyle w:val="Char5"/>
          <w:rFonts w:hint="cs"/>
          <w:rtl/>
        </w:rPr>
        <w:t xml:space="preserve">  </w:t>
      </w:r>
    </w:p>
  </w:footnote>
  <w:footnote w:id="10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spacing w:val="-2"/>
          <w:rtl/>
        </w:rPr>
        <w:t>نک: آلوسی، تفسیر روح‌المعانی، 26/61 و مابعدش./- ص115 و 119 ./- ایجی، المواقف، ص 32.</w:t>
      </w:r>
    </w:p>
  </w:footnote>
  <w:footnote w:id="10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)سبکی، جمع الجوامع، 2/403.</w:t>
      </w:r>
    </w:p>
  </w:footnote>
  <w:footnote w:id="10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w:t>
      </w:r>
      <w:r w:rsidRPr="00F04B76">
        <w:rPr>
          <w:rStyle w:val="Char5"/>
          <w:rFonts w:hint="cs"/>
          <w:rtl/>
        </w:rPr>
        <w:t xml:space="preserve"> </w:t>
      </w:r>
      <w:r w:rsidRPr="00F04B76">
        <w:rPr>
          <w:rStyle w:val="Char5"/>
          <w:rtl/>
        </w:rPr>
        <w:t>ارشاد الفحول، 2/243.</w:t>
      </w:r>
    </w:p>
  </w:footnote>
  <w:footnote w:id="10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تفتازانی، شرح المقاصد،1/262.</w:t>
      </w:r>
    </w:p>
  </w:footnote>
  <w:footnote w:id="10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الشامل فی أصول الدین، ص 115.</w:t>
      </w:r>
    </w:p>
  </w:footnote>
  <w:footnote w:id="10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الإنصاف فیما یجب اعتقاده و لایجوز الجهل به، ص 22.</w:t>
      </w:r>
    </w:p>
  </w:footnote>
  <w:footnote w:id="10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ایجی، المواقف، ص 32 ./- رازی، محصل أفکار المتقدمین، ص 47.</w:t>
      </w:r>
    </w:p>
  </w:footnote>
  <w:footnote w:id="10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الفصل فی‌الملل و الأهواء و النحل، 4/67.</w:t>
      </w:r>
    </w:p>
  </w:footnote>
  <w:footnote w:id="10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مجموع الفتاوی، 2/57 و نیز نک: همان، 16/330.</w:t>
      </w:r>
    </w:p>
  </w:footnote>
  <w:footnote w:id="10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)جمعه امین عبدالعزیز، فهم الأنسان فی ظلال الأصول العشرین للإمام حسن البنا، ص 99.</w:t>
      </w:r>
    </w:p>
  </w:footnote>
  <w:footnote w:id="11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11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تفسیر القرطبی، 7/331، و مقارن با صحیح البخاری، کتاب العلم، باب: العلم قبل القول و العمل، نک: صحیح البخاری، 1/25.</w:t>
      </w:r>
    </w:p>
  </w:footnote>
  <w:footnote w:id="11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)جاب ا</w:t>
      </w:r>
      <w:r w:rsidRPr="00F04B76">
        <w:rPr>
          <w:rStyle w:val="Char5"/>
          <w:rFonts w:hint="cs"/>
          <w:rtl/>
        </w:rPr>
        <w:t>لله</w:t>
      </w:r>
      <w:r w:rsidRPr="00F04B76">
        <w:rPr>
          <w:rStyle w:val="Char5"/>
          <w:rtl/>
        </w:rPr>
        <w:t>، الدلیل الصادق علی وجود الخالق، ص 54، ./- نک: ابن حزم</w:t>
      </w:r>
      <w:r w:rsidRPr="00F04B76">
        <w:rPr>
          <w:rStyle w:val="Char5"/>
          <w:rFonts w:hint="cs"/>
          <w:rtl/>
        </w:rPr>
        <w:t>،</w:t>
      </w:r>
      <w:r w:rsidRPr="00F04B76">
        <w:rPr>
          <w:rStyle w:val="Char5"/>
          <w:rtl/>
        </w:rPr>
        <w:t xml:space="preserve"> الفصل فی‌الملل و الأهواء و النحل، 4/67 ./- مابعدش و آلوسی</w:t>
      </w:r>
      <w:r w:rsidRPr="00F04B76">
        <w:rPr>
          <w:rStyle w:val="Char5"/>
          <w:rFonts w:hint="cs"/>
          <w:rtl/>
        </w:rPr>
        <w:t>،</w:t>
      </w:r>
      <w:r w:rsidRPr="00F04B76">
        <w:rPr>
          <w:rStyle w:val="Char5"/>
          <w:rtl/>
        </w:rPr>
        <w:t xml:space="preserve"> تفسیر روح‌المعانی، 26/61-62.</w:t>
      </w:r>
    </w:p>
  </w:footnote>
  <w:footnote w:id="11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w:t>
      </w:r>
      <w:r w:rsidRPr="00F04B76">
        <w:rPr>
          <w:rStyle w:val="Char5"/>
          <w:rFonts w:hint="cs"/>
          <w:rtl/>
        </w:rPr>
        <w:t>:</w:t>
      </w:r>
      <w:r w:rsidRPr="00F04B76">
        <w:rPr>
          <w:rStyle w:val="Char5"/>
          <w:rtl/>
        </w:rPr>
        <w:t xml:space="preserve"> ابن حزم</w:t>
      </w:r>
      <w:r w:rsidRPr="00F04B76">
        <w:rPr>
          <w:rStyle w:val="Char5"/>
          <w:rFonts w:hint="cs"/>
          <w:rtl/>
        </w:rPr>
        <w:t>،</w:t>
      </w:r>
      <w:r w:rsidRPr="00F04B76">
        <w:rPr>
          <w:rStyle w:val="Char5"/>
          <w:rtl/>
        </w:rPr>
        <w:t xml:space="preserve"> الفصل</w:t>
      </w:r>
      <w:r w:rsidRPr="00F04B76">
        <w:rPr>
          <w:rStyle w:val="Char5"/>
          <w:rFonts w:hint="cs"/>
          <w:rtl/>
        </w:rPr>
        <w:t>،</w:t>
      </w:r>
      <w:r w:rsidRPr="00F04B76">
        <w:rPr>
          <w:rStyle w:val="Char5"/>
          <w:rtl/>
        </w:rPr>
        <w:t xml:space="preserve"> 4/67.</w:t>
      </w:r>
    </w:p>
  </w:footnote>
  <w:footnote w:id="11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زخرف/ 23.</w:t>
      </w:r>
    </w:p>
  </w:footnote>
  <w:footnote w:id="11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170.</w:t>
      </w:r>
    </w:p>
  </w:footnote>
  <w:footnote w:id="11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احزاب/ 67.</w:t>
      </w:r>
    </w:p>
  </w:footnote>
  <w:footnote w:id="11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82.</w:t>
      </w:r>
    </w:p>
  </w:footnote>
  <w:footnote w:id="11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غاشیة/ 17.</w:t>
      </w:r>
    </w:p>
  </w:footnote>
  <w:footnote w:id="119">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فصّلت/ 53.</w:t>
      </w:r>
    </w:p>
  </w:footnote>
  <w:footnote w:id="120">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رازی، </w:t>
      </w:r>
      <w:r w:rsidRPr="00F04B76">
        <w:rPr>
          <w:rStyle w:val="Char5"/>
          <w:rtl/>
        </w:rPr>
        <w:t>التفسیر الکبیر، 1/91.</w:t>
      </w:r>
    </w:p>
  </w:footnote>
  <w:footnote w:id="121">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قرطبی،</w:t>
      </w:r>
      <w:r w:rsidRPr="00F04B76">
        <w:rPr>
          <w:rStyle w:val="Char5"/>
          <w:rtl/>
        </w:rPr>
        <w:t xml:space="preserve"> تفسیر قرطبی، ج2 تا ص 207</w:t>
      </w:r>
      <w:r w:rsidRPr="00F04B76">
        <w:rPr>
          <w:rStyle w:val="Char5"/>
          <w:rFonts w:hint="cs"/>
          <w:rtl/>
        </w:rPr>
        <w:t>.</w:t>
      </w:r>
    </w:p>
  </w:footnote>
  <w:footnote w:id="122">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یغوی، </w:t>
      </w:r>
      <w:r w:rsidRPr="00F04B76">
        <w:rPr>
          <w:rStyle w:val="Char5"/>
          <w:rtl/>
        </w:rPr>
        <w:t>تفسیر بغوی، ص941.</w:t>
      </w:r>
    </w:p>
  </w:footnote>
  <w:footnote w:id="123">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أل عمران</w:t>
      </w:r>
      <w:r w:rsidRPr="00F04B76">
        <w:rPr>
          <w:rStyle w:val="Char5"/>
          <w:rtl/>
        </w:rPr>
        <w:t>/ 1</w:t>
      </w:r>
      <w:r w:rsidRPr="00F04B76">
        <w:rPr>
          <w:rStyle w:val="Char5"/>
          <w:rFonts w:hint="cs"/>
          <w:rtl/>
        </w:rPr>
        <w:t>90</w:t>
      </w:r>
      <w:r w:rsidRPr="00F04B76">
        <w:rPr>
          <w:rStyle w:val="Char5"/>
          <w:rtl/>
        </w:rPr>
        <w:t>.</w:t>
      </w:r>
    </w:p>
  </w:footnote>
  <w:footnote w:id="124">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(صحیح): ابوالشیخ، </w:t>
      </w:r>
      <w:r w:rsidRPr="00F04B76">
        <w:rPr>
          <w:rStyle w:val="Char5"/>
          <w:rtl/>
        </w:rPr>
        <w:t>أخلاق النبی وآدابه</w:t>
      </w:r>
      <w:r w:rsidRPr="00F04B76">
        <w:rPr>
          <w:rStyle w:val="Char5"/>
          <w:rFonts w:hint="cs"/>
          <w:rtl/>
        </w:rPr>
        <w:t xml:space="preserve"> (ش568) / ابن حبان (ش620) از طریق (</w:t>
      </w:r>
      <w:r w:rsidRPr="00F04B76">
        <w:rPr>
          <w:rStyle w:val="Char5"/>
          <w:rtl/>
        </w:rPr>
        <w:t>عمران بن موسى بن مجاشع</w:t>
      </w:r>
      <w:r w:rsidRPr="00F04B76">
        <w:rPr>
          <w:rStyle w:val="Char5"/>
          <w:rFonts w:hint="cs"/>
          <w:rtl/>
        </w:rPr>
        <w:t xml:space="preserve"> ومحمد بن جعفر فریابی)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حدثنا عثمان بن أبی شیبة حدثنا یحیى بن زكریا عن إبراهیم بن سوید النخعی حدثنا عبدالملك بن أبی سلیمان عن عطاء قال: دخلت أنا و عبید بن عمیر على عائشة فقالت لعبید بن عمیر: قد آن لك أن تزورنا فقال: أقول یا أمه كما قال الأول: زر غبا تزدد حبا قال: فقالت: دعونا من رطانتكم هذه قال ابن عمیر: أخبرینا بأعجب شیء رأیته من رسول الله صلى الله علیه و سلم قال: فسكتت ثم قالت: لما كان لیلة من اللیالی قال: یا عائشة ذرین</w:t>
      </w:r>
      <w:r w:rsidRPr="00F04B76">
        <w:rPr>
          <w:rStyle w:val="Chara"/>
          <w:rFonts w:hint="cs"/>
          <w:sz w:val="24"/>
          <w:szCs w:val="24"/>
          <w:rtl/>
        </w:rPr>
        <w:t>ي</w:t>
      </w:r>
      <w:r w:rsidRPr="00F04B76">
        <w:rPr>
          <w:rStyle w:val="Chara"/>
          <w:sz w:val="24"/>
          <w:szCs w:val="24"/>
          <w:rtl/>
        </w:rPr>
        <w:t xml:space="preserve"> أتعبد اللیلة لرب</w:t>
      </w:r>
      <w:r w:rsidRPr="00F04B76">
        <w:rPr>
          <w:rStyle w:val="Chara"/>
          <w:rFonts w:hint="cs"/>
          <w:sz w:val="24"/>
          <w:szCs w:val="24"/>
          <w:rtl/>
        </w:rPr>
        <w:t>ي.</w:t>
      </w:r>
      <w:r w:rsidRPr="00F04B76">
        <w:rPr>
          <w:rStyle w:val="Chara"/>
          <w:sz w:val="24"/>
          <w:szCs w:val="24"/>
          <w:rtl/>
        </w:rPr>
        <w:t xml:space="preserve"> قلت: والله إن</w:t>
      </w:r>
      <w:r w:rsidRPr="00F04B76">
        <w:rPr>
          <w:rStyle w:val="Chara"/>
          <w:rFonts w:hint="cs"/>
          <w:sz w:val="24"/>
          <w:szCs w:val="24"/>
          <w:rtl/>
        </w:rPr>
        <w:t>ي</w:t>
      </w:r>
      <w:r w:rsidRPr="00F04B76">
        <w:rPr>
          <w:rStyle w:val="Chara"/>
          <w:sz w:val="24"/>
          <w:szCs w:val="24"/>
          <w:rtl/>
        </w:rPr>
        <w:t xml:space="preserve"> لأحب قربك وأحب ما سرك قالت: فقام فتطهر ثم قام یصلی قالت: فلم یزل یبك</w:t>
      </w:r>
      <w:r w:rsidRPr="00F04B76">
        <w:rPr>
          <w:rStyle w:val="Chara"/>
          <w:rFonts w:hint="cs"/>
          <w:sz w:val="24"/>
          <w:szCs w:val="24"/>
          <w:rtl/>
        </w:rPr>
        <w:t>ي</w:t>
      </w:r>
      <w:r w:rsidRPr="00F04B76">
        <w:rPr>
          <w:rStyle w:val="Chara"/>
          <w:sz w:val="24"/>
          <w:szCs w:val="24"/>
          <w:rtl/>
        </w:rPr>
        <w:t xml:space="preserve"> حتى بل حجره قالت: ثم بكى فلم یزل یبك</w:t>
      </w:r>
      <w:r w:rsidRPr="00F04B76">
        <w:rPr>
          <w:rStyle w:val="Chara"/>
          <w:rFonts w:hint="cs"/>
          <w:sz w:val="24"/>
          <w:szCs w:val="24"/>
          <w:rtl/>
        </w:rPr>
        <w:t>ي</w:t>
      </w:r>
      <w:r w:rsidRPr="00F04B76">
        <w:rPr>
          <w:rStyle w:val="Chara"/>
          <w:sz w:val="24"/>
          <w:szCs w:val="24"/>
          <w:rtl/>
        </w:rPr>
        <w:t xml:space="preserve"> حتى بل لحیته قالت: ثم بكى فلم یزل یبكی حتى بل الأرض فجاء بلال یؤذنه بالصلاة فلما رآه یبكی قال: یا رسول الله لم تبك</w:t>
      </w:r>
      <w:r w:rsidRPr="00F04B76">
        <w:rPr>
          <w:rStyle w:val="Chara"/>
          <w:rFonts w:hint="cs"/>
          <w:sz w:val="24"/>
          <w:szCs w:val="24"/>
          <w:rtl/>
        </w:rPr>
        <w:t>ي</w:t>
      </w:r>
      <w:r w:rsidRPr="00F04B76">
        <w:rPr>
          <w:rStyle w:val="Chara"/>
          <w:sz w:val="24"/>
          <w:szCs w:val="24"/>
          <w:rtl/>
        </w:rPr>
        <w:t xml:space="preserve"> وقد غفر الله لك ما تقدم وما تأخر ؟ قال: ( أفلا أكون عبدا شكورا لقد نزلت علی اللیلة آیة ویل لمن قرأها ولم یتفكر فیها</w:t>
      </w:r>
      <w:r w:rsidRPr="00F04B76">
        <w:rPr>
          <w:rStyle w:val="Chara"/>
          <w:rFonts w:hint="cs"/>
          <w:sz w:val="24"/>
          <w:szCs w:val="24"/>
          <w:rtl/>
        </w:rPr>
        <w:t xml:space="preserve"> </w:t>
      </w:r>
      <w:r w:rsidRPr="00F04B76">
        <w:rPr>
          <w:rStyle w:val="Chara"/>
          <w:rFonts w:ascii="Traditional Arabic" w:hAnsi="Traditional Arabic" w:cs="Traditional Arabic"/>
          <w:sz w:val="24"/>
          <w:szCs w:val="24"/>
          <w:rtl/>
        </w:rPr>
        <w:t>﴿</w:t>
      </w:r>
      <w:r w:rsidRPr="00F04B76">
        <w:rPr>
          <w:rStyle w:val="Charc"/>
          <w:rtl/>
        </w:rPr>
        <w:t xml:space="preserve">إِنَّ فِي خَلۡقِ </w:t>
      </w:r>
      <w:r w:rsidRPr="00F04B76">
        <w:rPr>
          <w:rStyle w:val="Charc"/>
          <w:rFonts w:hint="cs"/>
          <w:rtl/>
        </w:rPr>
        <w:t>ٱ</w:t>
      </w:r>
      <w:r w:rsidRPr="00F04B76">
        <w:rPr>
          <w:rStyle w:val="Charc"/>
          <w:rFonts w:hint="eastAsia"/>
          <w:rtl/>
        </w:rPr>
        <w:t>لسَّمَٰوَٰتِ</w:t>
      </w:r>
      <w:r w:rsidRPr="00F04B76">
        <w:rPr>
          <w:rStyle w:val="Charc"/>
          <w:rtl/>
        </w:rPr>
        <w:t xml:space="preserve"> وَ</w:t>
      </w:r>
      <w:r w:rsidRPr="00F04B76">
        <w:rPr>
          <w:rStyle w:val="Charc"/>
          <w:rFonts w:hint="cs"/>
          <w:rtl/>
        </w:rPr>
        <w:t>ٱ</w:t>
      </w:r>
      <w:r w:rsidRPr="00F04B76">
        <w:rPr>
          <w:rStyle w:val="Charc"/>
          <w:rFonts w:hint="eastAsia"/>
          <w:rtl/>
        </w:rPr>
        <w:t>لۡأَرۡضِ</w:t>
      </w:r>
      <w:r w:rsidRPr="00F04B76">
        <w:rPr>
          <w:rStyle w:val="Chara"/>
          <w:rFonts w:ascii="Traditional Arabic" w:hAnsi="Traditional Arabic" w:cs="Traditional Arabic"/>
          <w:sz w:val="24"/>
          <w:szCs w:val="24"/>
          <w:rtl/>
        </w:rPr>
        <w:t>﴾</w:t>
      </w:r>
      <w:r w:rsidRPr="00F04B76">
        <w:rPr>
          <w:rStyle w:val="Chara"/>
          <w:rFonts w:hint="cs"/>
          <w:sz w:val="24"/>
          <w:szCs w:val="24"/>
          <w:rtl/>
        </w:rPr>
        <w:t xml:space="preserve"> </w:t>
      </w:r>
      <w:r w:rsidRPr="00F04B76">
        <w:rPr>
          <w:rStyle w:val="Chara"/>
          <w:sz w:val="24"/>
          <w:szCs w:val="24"/>
          <w:rtl/>
        </w:rPr>
        <w:t>الآیة كلها</w:t>
      </w:r>
      <w:r w:rsidRPr="00F04B76">
        <w:rPr>
          <w:rStyle w:val="Chara"/>
          <w:rFonts w:hint="cs"/>
          <w:sz w:val="24"/>
          <w:szCs w:val="24"/>
          <w:rtl/>
        </w:rPr>
        <w:t>.»</w:t>
      </w:r>
    </w:p>
    <w:p w:rsidR="00F04B76" w:rsidRPr="00F04B76" w:rsidRDefault="00F04B76" w:rsidP="00392055">
      <w:pPr>
        <w:spacing w:line="240" w:lineRule="auto"/>
        <w:ind w:left="272" w:firstLine="0"/>
        <w:jc w:val="both"/>
        <w:rPr>
          <w:rStyle w:val="Char5"/>
          <w:rtl/>
        </w:rPr>
      </w:pPr>
      <w:r w:rsidRPr="00F04B76">
        <w:rPr>
          <w:rStyle w:val="Char5"/>
          <w:rFonts w:hint="cs"/>
          <w:rtl/>
        </w:rPr>
        <w:t>ورجال ابن حبان «رجال صحیح» است به جز:</w:t>
      </w:r>
      <w:r w:rsidRPr="00F04B76">
        <w:rPr>
          <w:szCs w:val="24"/>
          <w:rtl/>
        </w:rPr>
        <w:t xml:space="preserve"> </w:t>
      </w:r>
      <w:r w:rsidRPr="00F04B76">
        <w:rPr>
          <w:rStyle w:val="Char5"/>
          <w:rtl/>
        </w:rPr>
        <w:t>عمران بن موسى بن مجاشع</w:t>
      </w:r>
      <w:r w:rsidRPr="00F04B76">
        <w:rPr>
          <w:rStyle w:val="Char5"/>
          <w:rFonts w:hint="cs"/>
          <w:rtl/>
        </w:rPr>
        <w:t xml:space="preserve"> الجرجانی که: امام ذهبی گفته است: «الامامُ المحدثُ الحجةُ الحافظُ» [ذهبی، سیراعلام النبلاء (ج14ص136)]</w:t>
      </w:r>
    </w:p>
  </w:footnote>
  <w:footnote w:id="125">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سبکی، جمع‌الجوامع، 2/404.</w:t>
      </w:r>
    </w:p>
  </w:footnote>
  <w:footnote w:id="12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2/393.</w:t>
      </w:r>
    </w:p>
  </w:footnote>
  <w:footnote w:id="12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محلی، </w:t>
      </w:r>
      <w:r w:rsidRPr="00F04B76">
        <w:rPr>
          <w:rStyle w:val="Char5"/>
          <w:rtl/>
        </w:rPr>
        <w:t xml:space="preserve">حاشیة جمع‌الجوامع، </w:t>
      </w:r>
      <w:r w:rsidRPr="00F04B76">
        <w:rPr>
          <w:rStyle w:val="Char5"/>
          <w:rFonts w:hint="cs"/>
          <w:rtl/>
        </w:rPr>
        <w:t>2/</w:t>
      </w:r>
      <w:r w:rsidRPr="00F04B76">
        <w:rPr>
          <w:rStyle w:val="Char5"/>
          <w:rtl/>
        </w:rPr>
        <w:t xml:space="preserve"> 393.</w:t>
      </w:r>
    </w:p>
  </w:footnote>
  <w:footnote w:id="12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اصول‌الفقه شیخ محمّد خضری، ص 370، ناشر دارالمعرفه لبنان.</w:t>
      </w:r>
    </w:p>
  </w:footnote>
  <w:footnote w:id="12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رازی، محصل أفکار المتقدمین و المتأخرین، ص 46./ - شهرستانی، نهای</w:t>
      </w:r>
      <w:r w:rsidRPr="00F04B76">
        <w:rPr>
          <w:rStyle w:val="Char5"/>
          <w:rFonts w:hint="cs"/>
          <w:rtl/>
        </w:rPr>
        <w:t>ة</w:t>
      </w:r>
      <w:r w:rsidRPr="00F04B76">
        <w:rPr>
          <w:rStyle w:val="Char5"/>
          <w:rtl/>
        </w:rPr>
        <w:t>‌الأقدام فی علم الکلام، ص 371.</w:t>
      </w:r>
    </w:p>
  </w:footnote>
  <w:footnote w:id="13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إسراء/ 15.</w:t>
      </w:r>
    </w:p>
  </w:footnote>
  <w:footnote w:id="13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جاثیه/ 28.</w:t>
      </w:r>
    </w:p>
  </w:footnote>
  <w:footnote w:id="13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إبکار الأفکار 1/125./- دکتر حسن شافعی، أب. به نقل از: المدخل إلی دراسه علم الکلام، ص 141 و نک: شوکانی، ارشادالفحول، 2/241.</w:t>
      </w:r>
    </w:p>
  </w:footnote>
  <w:footnote w:id="13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علی بن (سلطان)، محمّد، نورالدین ملّا هروی قاری، فقیه حنفی مذهب است که در هرات متولد و در مکه ساکن شد و در سال 1014 ه‍ به دیار باقی شتافت، از جمله کتاب</w:t>
      </w:r>
      <w:r w:rsidRPr="00F04B76">
        <w:rPr>
          <w:rStyle w:val="Char5"/>
          <w:rFonts w:hint="cs"/>
          <w:rtl/>
        </w:rPr>
        <w:t>‌</w:t>
      </w:r>
      <w:r w:rsidRPr="00F04B76">
        <w:rPr>
          <w:rStyle w:val="Char5"/>
          <w:rtl/>
        </w:rPr>
        <w:t>هایش: «شرح‌الفقه الأکبر»، «شرح الأربعین النوویه» و «تذکرة الموضوعات». نک:</w:t>
      </w:r>
      <w:r w:rsidRPr="00F04B76">
        <w:rPr>
          <w:rStyle w:val="Char5"/>
          <w:rFonts w:hint="cs"/>
          <w:rtl/>
        </w:rPr>
        <w:t>زرکلی،</w:t>
      </w:r>
      <w:r w:rsidRPr="00F04B76">
        <w:rPr>
          <w:rStyle w:val="Char5"/>
          <w:rtl/>
        </w:rPr>
        <w:t xml:space="preserve"> الأعلام، 5/12.</w:t>
      </w:r>
    </w:p>
  </w:footnote>
  <w:footnote w:id="13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spacing w:val="-4"/>
          <w:rtl/>
        </w:rPr>
        <w:t>نک: آمدی، أبکار الأفکار، 1/125</w:t>
      </w:r>
      <w:r w:rsidRPr="00F04B76">
        <w:rPr>
          <w:rStyle w:val="Char5"/>
          <w:rFonts w:hint="cs"/>
          <w:spacing w:val="-4"/>
          <w:rtl/>
        </w:rPr>
        <w:t xml:space="preserve"> </w:t>
      </w:r>
      <w:r w:rsidRPr="00F04B76">
        <w:rPr>
          <w:rStyle w:val="Char5"/>
          <w:spacing w:val="-4"/>
          <w:rtl/>
        </w:rPr>
        <w:t>به نقل از:</w:t>
      </w:r>
      <w:r w:rsidRPr="00F04B76">
        <w:rPr>
          <w:rStyle w:val="Char5"/>
          <w:rFonts w:hint="cs"/>
          <w:spacing w:val="-4"/>
          <w:rtl/>
        </w:rPr>
        <w:t xml:space="preserve"> (</w:t>
      </w:r>
      <w:r w:rsidRPr="00F04B76">
        <w:rPr>
          <w:rStyle w:val="Char5"/>
          <w:spacing w:val="-4"/>
          <w:rtl/>
        </w:rPr>
        <w:t>حسن شافعی، المدخل الی دراس</w:t>
      </w:r>
      <w:r w:rsidRPr="00F04B76">
        <w:rPr>
          <w:rStyle w:val="Char5"/>
          <w:rFonts w:hint="cs"/>
          <w:spacing w:val="-4"/>
          <w:rtl/>
        </w:rPr>
        <w:t>ة</w:t>
      </w:r>
      <w:r w:rsidRPr="00F04B76">
        <w:rPr>
          <w:rStyle w:val="Char5"/>
          <w:spacing w:val="-4"/>
          <w:rtl/>
        </w:rPr>
        <w:t xml:space="preserve"> علم الکلام، ص 141.</w:t>
      </w:r>
      <w:r w:rsidRPr="00F04B76">
        <w:rPr>
          <w:rStyle w:val="Char5"/>
          <w:rFonts w:hint="cs"/>
          <w:spacing w:val="-4"/>
          <w:rtl/>
        </w:rPr>
        <w:t>)</w:t>
      </w:r>
    </w:p>
  </w:footnote>
  <w:footnote w:id="13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)ملّاعلی قاری، شرح الفقه الأکبر، ص 145 ./- نک: سبکی، جمع الجوامع، 2/403.</w:t>
      </w:r>
    </w:p>
  </w:footnote>
  <w:footnote w:id="13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نک: </w:t>
      </w:r>
      <w:r w:rsidRPr="00F04B76">
        <w:rPr>
          <w:rStyle w:val="Char5"/>
          <w:rtl/>
        </w:rPr>
        <w:t>شیخ محمّد خضری، اصول‌الفقه، ص 369.</w:t>
      </w:r>
    </w:p>
  </w:footnote>
  <w:footnote w:id="13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غزالی</w:t>
      </w:r>
      <w:r w:rsidRPr="00F04B76">
        <w:rPr>
          <w:rStyle w:val="Char5"/>
          <w:rFonts w:hint="cs"/>
          <w:rtl/>
        </w:rPr>
        <w:t>،</w:t>
      </w:r>
      <w:r w:rsidRPr="00F04B76">
        <w:rPr>
          <w:rStyle w:val="Char5"/>
          <w:rtl/>
        </w:rPr>
        <w:t xml:space="preserve"> المستصفی 2-132./- آمدی</w:t>
      </w:r>
      <w:r w:rsidRPr="00F04B76">
        <w:rPr>
          <w:rStyle w:val="Char5"/>
          <w:rFonts w:hint="cs"/>
          <w:rtl/>
        </w:rPr>
        <w:t>،</w:t>
      </w:r>
      <w:r w:rsidRPr="00F04B76">
        <w:rPr>
          <w:rStyle w:val="Char5"/>
          <w:rtl/>
        </w:rPr>
        <w:t xml:space="preserve"> الأحکام 4/229 و مابعد آن./- ابن عبدالشکور</w:t>
      </w:r>
      <w:r w:rsidRPr="00F04B76">
        <w:rPr>
          <w:rStyle w:val="Char5"/>
          <w:rFonts w:hint="cs"/>
          <w:rtl/>
        </w:rPr>
        <w:t>،</w:t>
      </w:r>
      <w:r w:rsidRPr="00F04B76">
        <w:rPr>
          <w:rStyle w:val="Char5"/>
          <w:rtl/>
        </w:rPr>
        <w:t xml:space="preserve"> مسلم‌الثبوت 2/350.</w:t>
      </w:r>
    </w:p>
  </w:footnote>
  <w:footnote w:id="13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)سبکی، جمع‌الجوامع، 2/401.</w:t>
      </w:r>
    </w:p>
  </w:footnote>
  <w:footnote w:id="13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قرطبی، </w:t>
      </w:r>
      <w:r w:rsidRPr="00F04B76">
        <w:rPr>
          <w:rStyle w:val="Char5"/>
          <w:rtl/>
        </w:rPr>
        <w:t xml:space="preserve">تفسیر </w:t>
      </w:r>
      <w:r w:rsidRPr="00F04B76">
        <w:rPr>
          <w:rStyle w:val="Char5"/>
          <w:rFonts w:hint="cs"/>
          <w:rtl/>
        </w:rPr>
        <w:t>ال</w:t>
      </w:r>
      <w:r w:rsidRPr="00F04B76">
        <w:rPr>
          <w:rStyle w:val="Char5"/>
          <w:rtl/>
        </w:rPr>
        <w:t>قرطبی، 2/207 /- شوکانی، ارشادالفحول، ص 236.</w:t>
      </w:r>
    </w:p>
  </w:footnote>
  <w:footnote w:id="14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)خضری بک، اصول‌الفقه، ص 370.</w:t>
      </w:r>
    </w:p>
  </w:footnote>
  <w:footnote w:id="14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امیر عبدالعزیز، اصول‌الفقه ال</w:t>
      </w:r>
      <w:r w:rsidRPr="00F04B76">
        <w:rPr>
          <w:rStyle w:val="Char5"/>
          <w:rFonts w:hint="cs"/>
          <w:rtl/>
        </w:rPr>
        <w:t>ا</w:t>
      </w:r>
      <w:r w:rsidRPr="00F04B76">
        <w:rPr>
          <w:rStyle w:val="Char5"/>
          <w:rtl/>
        </w:rPr>
        <w:t>سلامی، 2/776.</w:t>
      </w:r>
    </w:p>
  </w:footnote>
  <w:footnote w:id="14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تیمیه، </w:t>
      </w:r>
      <w:r w:rsidRPr="00F04B76">
        <w:rPr>
          <w:rStyle w:val="Char5"/>
          <w:rtl/>
        </w:rPr>
        <w:t>مجموع‌الفتاوی، 16/320، و نک: ابن حجر عسقلانی، فتح‌الباری، 13/151.</w:t>
      </w:r>
    </w:p>
  </w:footnote>
  <w:footnote w:id="14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علق/ 1.</w:t>
      </w:r>
      <w:r w:rsidRPr="00F04B76">
        <w:rPr>
          <w:rStyle w:val="Char5"/>
        </w:rPr>
        <w:t xml:space="preserve"> </w:t>
      </w:r>
      <w:r w:rsidRPr="00F04B76">
        <w:rPr>
          <w:rStyle w:val="Char5"/>
          <w:rFonts w:hint="cs"/>
          <w:rtl/>
        </w:rPr>
        <w:t>«</w:t>
      </w:r>
      <w:r w:rsidRPr="00F04B76">
        <w:rPr>
          <w:rStyle w:val="Char5"/>
          <w:rtl/>
        </w:rPr>
        <w:t>(ای محمّد ! بخوان چیزی را که به تو وحی می‌شود. آن را بیاغاز و) بخوان به نام پروردگارت. آن که (همه‌ی جهان را) آفریده است.</w:t>
      </w:r>
      <w:r w:rsidRPr="00F04B76">
        <w:rPr>
          <w:rStyle w:val="Char5"/>
          <w:rFonts w:hint="cs"/>
          <w:rtl/>
        </w:rPr>
        <w:t>»</w:t>
      </w:r>
      <w:r w:rsidRPr="00F04B76">
        <w:rPr>
          <w:rStyle w:val="Char5"/>
          <w:rtl/>
        </w:rPr>
        <w:t xml:space="preserve"> ‏ ‏</w:t>
      </w:r>
    </w:p>
  </w:footnote>
  <w:footnote w:id="14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ابن تیمیه، </w:t>
      </w:r>
      <w:r w:rsidRPr="00F04B76">
        <w:rPr>
          <w:rStyle w:val="Char5"/>
          <w:rtl/>
        </w:rPr>
        <w:t>مجموع‌الفتاوی، 16/328.</w:t>
      </w:r>
    </w:p>
  </w:footnote>
  <w:footnote w:id="14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محمّدبن احمد سمرقندی، فقیه حنفی مذهب در حلب اقامت گزید و اثر مشهورش: «تحفة الفقها» است. وی در سال 539 ه‍. درگذشت، نک:</w:t>
      </w:r>
      <w:r w:rsidRPr="00F04B76">
        <w:rPr>
          <w:rStyle w:val="Char5"/>
          <w:rFonts w:hint="cs"/>
          <w:rtl/>
        </w:rPr>
        <w:t>زرکلی،</w:t>
      </w:r>
      <w:r w:rsidRPr="00F04B76">
        <w:rPr>
          <w:rStyle w:val="Char5"/>
          <w:rtl/>
        </w:rPr>
        <w:t xml:space="preserve"> الأعلام </w:t>
      </w:r>
      <w:r w:rsidRPr="00F04B76">
        <w:rPr>
          <w:rStyle w:val="Char5"/>
          <w:rFonts w:hint="cs"/>
          <w:rtl/>
        </w:rPr>
        <w:t>،</w:t>
      </w:r>
      <w:r w:rsidRPr="00F04B76">
        <w:rPr>
          <w:rStyle w:val="Char5"/>
          <w:rtl/>
        </w:rPr>
        <w:t>5/317.</w:t>
      </w:r>
    </w:p>
  </w:footnote>
  <w:footnote w:id="14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ملّا علی قاری، </w:t>
      </w:r>
      <w:r w:rsidRPr="00F04B76">
        <w:rPr>
          <w:rStyle w:val="Char5"/>
          <w:rtl/>
        </w:rPr>
        <w:t>شرح الفقه الأکبر، ص 15.</w:t>
      </w:r>
    </w:p>
  </w:footnote>
  <w:footnote w:id="14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الدّر</w:t>
      </w:r>
      <w:r w:rsidRPr="00F04B76">
        <w:rPr>
          <w:rStyle w:val="Char5"/>
          <w:rFonts w:hint="cs"/>
          <w:rtl/>
        </w:rPr>
        <w:t>ة</w:t>
      </w:r>
      <w:r w:rsidRPr="00F04B76">
        <w:rPr>
          <w:rStyle w:val="Char5"/>
          <w:rtl/>
        </w:rPr>
        <w:t xml:space="preserve"> فیما یجب اعتقاده، </w:t>
      </w:r>
      <w:r w:rsidRPr="00F04B76">
        <w:rPr>
          <w:rStyle w:val="Char5"/>
          <w:rFonts w:hint="cs"/>
          <w:rtl/>
        </w:rPr>
        <w:t>ص</w:t>
      </w:r>
      <w:r w:rsidRPr="00F04B76">
        <w:rPr>
          <w:rStyle w:val="Char5"/>
          <w:rtl/>
        </w:rPr>
        <w:t>ص 391 و 390.</w:t>
      </w:r>
    </w:p>
  </w:footnote>
  <w:footnote w:id="14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تفسیر قرطبی، 7/331 ./- نک: مناهج الأدل</w:t>
      </w:r>
      <w:r w:rsidRPr="00F04B76">
        <w:rPr>
          <w:rStyle w:val="Char5"/>
          <w:rFonts w:hint="cs"/>
          <w:rtl/>
        </w:rPr>
        <w:t>ة</w:t>
      </w:r>
      <w:r w:rsidRPr="00F04B76">
        <w:rPr>
          <w:rStyle w:val="Char5"/>
          <w:rtl/>
        </w:rPr>
        <w:t>، ص 6 به بعد.</w:t>
      </w:r>
    </w:p>
  </w:footnote>
  <w:footnote w:id="14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غزالی، </w:t>
      </w:r>
      <w:r w:rsidRPr="00F04B76">
        <w:rPr>
          <w:rStyle w:val="Char5"/>
          <w:rtl/>
        </w:rPr>
        <w:t>فیصل‌التفرق</w:t>
      </w:r>
      <w:r w:rsidRPr="00F04B76">
        <w:rPr>
          <w:rStyle w:val="Char5"/>
          <w:rFonts w:hint="cs"/>
          <w:rtl/>
        </w:rPr>
        <w:t>ة</w:t>
      </w:r>
      <w:r w:rsidRPr="00F04B76">
        <w:rPr>
          <w:rStyle w:val="Char5"/>
          <w:rtl/>
        </w:rPr>
        <w:t xml:space="preserve"> بین الأسلام والذندق</w:t>
      </w:r>
      <w:r w:rsidRPr="00F04B76">
        <w:rPr>
          <w:rStyle w:val="Char5"/>
          <w:rFonts w:hint="cs"/>
          <w:rtl/>
        </w:rPr>
        <w:t>ة</w:t>
      </w:r>
      <w:r w:rsidRPr="00F04B76">
        <w:rPr>
          <w:rStyle w:val="Char5"/>
          <w:rtl/>
        </w:rPr>
        <w:t>، ص 97./- نک:</w:t>
      </w:r>
      <w:r w:rsidRPr="00F04B76">
        <w:rPr>
          <w:rStyle w:val="Char5"/>
          <w:rFonts w:hint="cs"/>
          <w:rtl/>
        </w:rPr>
        <w:t xml:space="preserve"> غزالی، </w:t>
      </w:r>
      <w:r w:rsidRPr="00F04B76">
        <w:rPr>
          <w:rStyle w:val="Char5"/>
          <w:rtl/>
        </w:rPr>
        <w:t>احیاء علوم‌الدین، 1/113.</w:t>
      </w:r>
    </w:p>
  </w:footnote>
  <w:footnote w:id="15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غزالی،</w:t>
      </w:r>
      <w:r w:rsidRPr="00F04B76">
        <w:rPr>
          <w:rStyle w:val="Char5"/>
          <w:rtl/>
        </w:rPr>
        <w:t xml:space="preserve"> فیصل‌التفرق</w:t>
      </w:r>
      <w:r w:rsidRPr="00F04B76">
        <w:rPr>
          <w:rStyle w:val="Char5"/>
          <w:rFonts w:hint="cs"/>
          <w:rtl/>
        </w:rPr>
        <w:t>ة</w:t>
      </w:r>
      <w:r w:rsidRPr="00F04B76">
        <w:rPr>
          <w:rStyle w:val="Char5"/>
          <w:rtl/>
        </w:rPr>
        <w:t xml:space="preserve"> بین الأسلام والزندق</w:t>
      </w:r>
      <w:r w:rsidRPr="00F04B76">
        <w:rPr>
          <w:rStyle w:val="Char5"/>
          <w:rFonts w:hint="cs"/>
          <w:rtl/>
        </w:rPr>
        <w:t>ة</w:t>
      </w:r>
      <w:r w:rsidRPr="00F04B76">
        <w:rPr>
          <w:rStyle w:val="Char5"/>
          <w:rtl/>
        </w:rPr>
        <w:t>، ص 101./- نک:</w:t>
      </w:r>
      <w:r w:rsidRPr="00F04B76">
        <w:rPr>
          <w:rStyle w:val="Char5"/>
          <w:rFonts w:hint="cs"/>
          <w:rtl/>
        </w:rPr>
        <w:t xml:space="preserve"> غزالی،</w:t>
      </w:r>
      <w:r w:rsidRPr="00F04B76">
        <w:rPr>
          <w:rStyle w:val="Char5"/>
          <w:rtl/>
        </w:rPr>
        <w:t xml:space="preserve"> إحیا</w:t>
      </w:r>
      <w:r w:rsidRPr="00F04B76">
        <w:rPr>
          <w:rStyle w:val="Char5"/>
          <w:rFonts w:hint="cs"/>
          <w:rtl/>
        </w:rPr>
        <w:t>ء</w:t>
      </w:r>
      <w:r w:rsidRPr="00F04B76">
        <w:rPr>
          <w:rStyle w:val="Char5"/>
          <w:rtl/>
        </w:rPr>
        <w:t xml:space="preserve"> علوم‌الدین، 1/113.</w:t>
      </w:r>
    </w:p>
  </w:footnote>
  <w:footnote w:id="15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غزالی، </w:t>
      </w:r>
      <w:r w:rsidRPr="00F04B76">
        <w:rPr>
          <w:rStyle w:val="Char5"/>
          <w:rtl/>
        </w:rPr>
        <w:t>إحیاء علوم‌الدین، 1/113.</w:t>
      </w:r>
    </w:p>
  </w:footnote>
  <w:footnote w:id="15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إرشاد الفحول، 2/241.</w:t>
      </w:r>
    </w:p>
  </w:footnote>
  <w:footnote w:id="15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مجموع الفتاوی، 4/56.</w:t>
      </w:r>
    </w:p>
  </w:footnote>
  <w:footnote w:id="15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إرشادالفحول، ص 2/241.</w:t>
      </w:r>
    </w:p>
  </w:footnote>
  <w:footnote w:id="15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w:t>
      </w:r>
    </w:p>
  </w:footnote>
  <w:footnote w:id="15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170.</w:t>
      </w:r>
    </w:p>
  </w:footnote>
  <w:footnote w:id="15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اعراف/ 3.</w:t>
      </w:r>
    </w:p>
  </w:footnote>
  <w:footnote w:id="15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حزم، الفصل فی‌الملل و الأه</w:t>
      </w:r>
      <w:r w:rsidRPr="00F04B76">
        <w:rPr>
          <w:rStyle w:val="Char5"/>
          <w:rFonts w:hint="cs"/>
          <w:rtl/>
        </w:rPr>
        <w:t>و</w:t>
      </w:r>
      <w:r w:rsidRPr="00F04B76">
        <w:rPr>
          <w:rStyle w:val="Char5"/>
          <w:rtl/>
        </w:rPr>
        <w:t>اء والنحل، 4/68.</w:t>
      </w:r>
    </w:p>
  </w:footnote>
  <w:footnote w:id="15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ابن عبدالله، جامع‌البیان العلم و فضله، 2/143.</w:t>
      </w:r>
    </w:p>
  </w:footnote>
  <w:footnote w:id="16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حزم، الفصل فی‌الملل و الأه</w:t>
      </w:r>
      <w:r w:rsidRPr="00F04B76">
        <w:rPr>
          <w:rStyle w:val="Char5"/>
          <w:rFonts w:hint="cs"/>
          <w:rtl/>
        </w:rPr>
        <w:t>و</w:t>
      </w:r>
      <w:r w:rsidRPr="00F04B76">
        <w:rPr>
          <w:rStyle w:val="Char5"/>
          <w:rtl/>
        </w:rPr>
        <w:t>اء والنحل، 4/69.</w:t>
      </w:r>
    </w:p>
  </w:footnote>
  <w:footnote w:id="16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شوری/ 52.</w:t>
      </w:r>
    </w:p>
  </w:footnote>
  <w:footnote w:id="16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سبأ/ 50.</w:t>
      </w:r>
    </w:p>
  </w:footnote>
  <w:footnote w:id="16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إسراء/ </w:t>
      </w:r>
      <w:r w:rsidRPr="00F04B76">
        <w:rPr>
          <w:rStyle w:val="Char5"/>
          <w:rFonts w:hint="cs"/>
          <w:rtl/>
        </w:rPr>
        <w:t>15</w:t>
      </w:r>
    </w:p>
  </w:footnote>
  <w:footnote w:id="16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286.</w:t>
      </w:r>
    </w:p>
  </w:footnote>
  <w:footnote w:id="16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)ابن‌حزم، الدر</w:t>
      </w:r>
      <w:r w:rsidRPr="00F04B76">
        <w:rPr>
          <w:rStyle w:val="Char5"/>
          <w:rFonts w:hint="cs"/>
          <w:rtl/>
        </w:rPr>
        <w:t>ة</w:t>
      </w:r>
      <w:r w:rsidRPr="00F04B76">
        <w:rPr>
          <w:rStyle w:val="Char5"/>
          <w:rtl/>
        </w:rPr>
        <w:t xml:space="preserve"> فیما یجب اعتقاده، ص 391، نک: ابن‌تیمیه، مجموع‌الفتاوی، 5/543.</w:t>
      </w:r>
    </w:p>
  </w:footnote>
  <w:footnote w:id="16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w:t>
      </w:r>
      <w:r w:rsidRPr="00F04B76">
        <w:rPr>
          <w:rStyle w:val="Char5"/>
          <w:rtl/>
        </w:rPr>
        <w:t>: بخاری (ش3650و2651و6428و6695) / مسلم (ش6638-6640) / ابوداود (ش4659) / ترمذ</w:t>
      </w:r>
      <w:r w:rsidRPr="00F04B76">
        <w:rPr>
          <w:rStyle w:val="Char5"/>
          <w:rFonts w:hint="cs"/>
          <w:rtl/>
        </w:rPr>
        <w:t>ی</w:t>
      </w:r>
      <w:r w:rsidRPr="00F04B76">
        <w:rPr>
          <w:rStyle w:val="Char5"/>
          <w:rtl/>
        </w:rPr>
        <w:t xml:space="preserve"> (ش2221) / نسا</w:t>
      </w:r>
      <w:r w:rsidRPr="00F04B76">
        <w:rPr>
          <w:rStyle w:val="Char5"/>
          <w:rFonts w:hint="cs"/>
          <w:rtl/>
        </w:rPr>
        <w:t>یی</w:t>
      </w:r>
      <w:r w:rsidRPr="00F04B76">
        <w:rPr>
          <w:rStyle w:val="Char5"/>
          <w:rtl/>
        </w:rPr>
        <w:t xml:space="preserve"> (ش3809) از طر</w:t>
      </w:r>
      <w:r w:rsidRPr="00F04B76">
        <w:rPr>
          <w:rStyle w:val="Char5"/>
          <w:rFonts w:hint="cs"/>
          <w:rtl/>
        </w:rPr>
        <w:t>ی</w:t>
      </w:r>
      <w:r w:rsidRPr="00F04B76">
        <w:rPr>
          <w:rStyle w:val="Char5"/>
          <w:rtl/>
        </w:rPr>
        <w:t>ق (زهدم بن مضرب وهلال بن سیاف وزراره بن اب</w:t>
      </w:r>
      <w:r w:rsidRPr="00F04B76">
        <w:rPr>
          <w:rStyle w:val="Char5"/>
          <w:rFonts w:hint="cs"/>
          <w:rtl/>
        </w:rPr>
        <w:t>ی</w:t>
      </w:r>
      <w:r w:rsidRPr="00F04B76">
        <w:rPr>
          <w:rStyle w:val="Char5"/>
          <w:rtl/>
        </w:rPr>
        <w:t xml:space="preserve"> اوف</w:t>
      </w:r>
      <w:r w:rsidRPr="00F04B76">
        <w:rPr>
          <w:rStyle w:val="Char5"/>
          <w:rFonts w:hint="cs"/>
          <w:rtl/>
        </w:rPr>
        <w:t>ی</w:t>
      </w:r>
      <w:r w:rsidRPr="00F04B76">
        <w:rPr>
          <w:rStyle w:val="Char5"/>
          <w:rtl/>
        </w:rPr>
        <w:t>) روا</w:t>
      </w:r>
      <w:r w:rsidRPr="00F04B76">
        <w:rPr>
          <w:rStyle w:val="Char5"/>
          <w:rFonts w:hint="cs"/>
          <w:rtl/>
        </w:rPr>
        <w:t>ی</w:t>
      </w:r>
      <w:r w:rsidRPr="00F04B76">
        <w:rPr>
          <w:rStyle w:val="Char5"/>
          <w:rtl/>
        </w:rPr>
        <w:t xml:space="preserve">ت کرده اند: </w:t>
      </w:r>
      <w:r w:rsidRPr="00F04B76">
        <w:rPr>
          <w:rStyle w:val="Chara"/>
          <w:rFonts w:hint="cs"/>
          <w:sz w:val="24"/>
          <w:szCs w:val="24"/>
          <w:rtl/>
        </w:rPr>
        <w:t>«</w:t>
      </w:r>
      <w:r w:rsidRPr="00F04B76">
        <w:rPr>
          <w:rStyle w:val="Chara"/>
          <w:sz w:val="24"/>
          <w:szCs w:val="24"/>
          <w:rtl/>
        </w:rPr>
        <w:t>قال سعت عمران بن حصین رض</w:t>
      </w:r>
      <w:r w:rsidRPr="00F04B76">
        <w:rPr>
          <w:rStyle w:val="Chara"/>
          <w:rFonts w:hint="cs"/>
          <w:sz w:val="24"/>
          <w:szCs w:val="24"/>
          <w:rtl/>
        </w:rPr>
        <w:t>ي</w:t>
      </w:r>
      <w:r w:rsidRPr="00F04B76">
        <w:rPr>
          <w:rStyle w:val="Chara"/>
          <w:sz w:val="24"/>
          <w:szCs w:val="24"/>
          <w:rtl/>
        </w:rPr>
        <w:t xml:space="preserve"> الله عنهما قال قال النب</w:t>
      </w:r>
      <w:r w:rsidRPr="00F04B76">
        <w:rPr>
          <w:rStyle w:val="Chara"/>
          <w:rFonts w:hint="cs"/>
          <w:sz w:val="24"/>
          <w:szCs w:val="24"/>
          <w:rtl/>
        </w:rPr>
        <w:t>ي</w:t>
      </w:r>
      <w:r w:rsidRPr="00F04B76">
        <w:rPr>
          <w:rStyle w:val="Chara"/>
          <w:sz w:val="24"/>
          <w:szCs w:val="24"/>
          <w:rtl/>
        </w:rPr>
        <w:t xml:space="preserve"> صلى الله علیه وسلم خیركم قرن</w:t>
      </w:r>
      <w:r w:rsidRPr="00F04B76">
        <w:rPr>
          <w:rStyle w:val="Chara"/>
          <w:rFonts w:hint="cs"/>
          <w:sz w:val="24"/>
          <w:szCs w:val="24"/>
          <w:rtl/>
        </w:rPr>
        <w:t>ي</w:t>
      </w:r>
      <w:r w:rsidRPr="00F04B76">
        <w:rPr>
          <w:rStyle w:val="Chara"/>
          <w:sz w:val="24"/>
          <w:szCs w:val="24"/>
          <w:rtl/>
        </w:rPr>
        <w:t xml:space="preserve"> ثم الذین یلونهم ثم الذین یلونهم قال عمران لا أدر</w:t>
      </w:r>
      <w:r w:rsidRPr="00F04B76">
        <w:rPr>
          <w:rStyle w:val="Chara"/>
          <w:rFonts w:hint="cs"/>
          <w:sz w:val="24"/>
          <w:szCs w:val="24"/>
          <w:rtl/>
        </w:rPr>
        <w:t>ي</w:t>
      </w:r>
      <w:r w:rsidRPr="00F04B76">
        <w:rPr>
          <w:rStyle w:val="Chara"/>
          <w:sz w:val="24"/>
          <w:szCs w:val="24"/>
          <w:rtl/>
        </w:rPr>
        <w:t xml:space="preserve"> أذكر النب</w:t>
      </w:r>
      <w:r w:rsidRPr="00F04B76">
        <w:rPr>
          <w:rStyle w:val="Chara"/>
          <w:rFonts w:hint="cs"/>
          <w:sz w:val="24"/>
          <w:szCs w:val="24"/>
          <w:rtl/>
        </w:rPr>
        <w:t>ي</w:t>
      </w:r>
      <w:r w:rsidRPr="00F04B76">
        <w:rPr>
          <w:rStyle w:val="Chara"/>
          <w:sz w:val="24"/>
          <w:szCs w:val="24"/>
          <w:rtl/>
        </w:rPr>
        <w:t xml:space="preserve"> صلى الله علیه وسلم بعد قرنین أو ثلاثة قال النب</w:t>
      </w:r>
      <w:r w:rsidRPr="00F04B76">
        <w:rPr>
          <w:rStyle w:val="Chara"/>
          <w:rFonts w:hint="cs"/>
          <w:sz w:val="24"/>
          <w:szCs w:val="24"/>
          <w:rtl/>
        </w:rPr>
        <w:t>ي</w:t>
      </w:r>
      <w:r w:rsidRPr="00F04B76">
        <w:rPr>
          <w:rStyle w:val="Chara"/>
          <w:sz w:val="24"/>
          <w:szCs w:val="24"/>
          <w:rtl/>
        </w:rPr>
        <w:t xml:space="preserve"> صلى الله علیه وسلم إن بعدكم قوما یخونون ولا یؤتمنون ویشهدون ولا یستشهدون وینذرون ولا یفون ویظهر فیهم السمن</w:t>
      </w:r>
      <w:r w:rsidRPr="00F04B76">
        <w:rPr>
          <w:rStyle w:val="Chara"/>
          <w:rFonts w:hint="cs"/>
          <w:sz w:val="24"/>
          <w:szCs w:val="24"/>
          <w:rtl/>
        </w:rPr>
        <w:t>.»</w:t>
      </w:r>
    </w:p>
  </w:footnote>
  <w:footnote w:id="16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إلجام العوام عن علم الکلام، ص</w:t>
      </w:r>
      <w:r w:rsidRPr="00F04B76">
        <w:rPr>
          <w:rStyle w:val="Char5"/>
          <w:rFonts w:hint="cs"/>
          <w:rtl/>
        </w:rPr>
        <w:t>ص</w:t>
      </w:r>
      <w:r w:rsidRPr="00F04B76">
        <w:rPr>
          <w:rStyle w:val="Char5"/>
          <w:rtl/>
        </w:rPr>
        <w:t xml:space="preserve"> 88-82.</w:t>
      </w:r>
    </w:p>
  </w:footnote>
  <w:footnote w:id="16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ابن‌تیمیه، مجموع الفتاوی، 16/328.</w:t>
      </w:r>
    </w:p>
  </w:footnote>
  <w:footnote w:id="16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آل‌عمران/ 102.</w:t>
      </w:r>
    </w:p>
  </w:footnote>
  <w:footnote w:id="17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الفصل بین‌الملل و الأهوء والنحل، 5/243.</w:t>
      </w:r>
    </w:p>
  </w:footnote>
  <w:footnote w:id="17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باجی: أبو الولید سلیمان بن خلف بن سعدالباجی القرطبی از تبار علی مالکیه در «باجه» از شهرهای </w:t>
      </w:r>
      <w:r w:rsidRPr="00F04B76">
        <w:rPr>
          <w:rStyle w:val="Char5"/>
          <w:rFonts w:hint="cs"/>
          <w:rtl/>
        </w:rPr>
        <w:t>اندلس</w:t>
      </w:r>
      <w:r w:rsidRPr="00F04B76">
        <w:rPr>
          <w:rStyle w:val="Char5"/>
          <w:rtl/>
        </w:rPr>
        <w:t xml:space="preserve"> (اسپانیا) در سال 403ه‍ متولد شد و از زمر</w:t>
      </w:r>
      <w:r w:rsidRPr="00F04B76">
        <w:rPr>
          <w:rStyle w:val="Char5"/>
          <w:rFonts w:hint="cs"/>
          <w:rtl/>
        </w:rPr>
        <w:t>ه</w:t>
      </w:r>
      <w:r w:rsidRPr="00F04B76">
        <w:rPr>
          <w:rStyle w:val="Char5"/>
          <w:rtl/>
        </w:rPr>
        <w:t xml:space="preserve"> رجال حدیث است و به بغداد و موصل کوچ نمود از جمل</w:t>
      </w:r>
      <w:r w:rsidRPr="00F04B76">
        <w:rPr>
          <w:rStyle w:val="Char5"/>
          <w:rFonts w:hint="cs"/>
          <w:rtl/>
        </w:rPr>
        <w:t>ه</w:t>
      </w:r>
      <w:r w:rsidRPr="00F04B76">
        <w:rPr>
          <w:rStyle w:val="Char5"/>
          <w:rtl/>
        </w:rPr>
        <w:t xml:space="preserve"> تألیفاتش</w:t>
      </w:r>
      <w:r w:rsidRPr="00F04B76">
        <w:rPr>
          <w:rStyle w:val="Char5"/>
          <w:rFonts w:hint="cs"/>
          <w:rtl/>
        </w:rPr>
        <w:t xml:space="preserve"> می‌توان به</w:t>
      </w:r>
      <w:r w:rsidRPr="00F04B76">
        <w:rPr>
          <w:rFonts w:cs="Times New Roman" w:hint="cs"/>
          <w:szCs w:val="24"/>
          <w:rtl/>
        </w:rPr>
        <w:t>"</w:t>
      </w:r>
      <w:r w:rsidRPr="00F04B76">
        <w:rPr>
          <w:rStyle w:val="Char5"/>
          <w:rtl/>
        </w:rPr>
        <w:t xml:space="preserve"> شرح ال</w:t>
      </w:r>
      <w:r w:rsidRPr="00F04B76">
        <w:rPr>
          <w:rStyle w:val="Char5"/>
          <w:rFonts w:hint="cs"/>
          <w:rtl/>
        </w:rPr>
        <w:t>مدوّنة</w:t>
      </w:r>
      <w:r w:rsidRPr="00F04B76">
        <w:rPr>
          <w:rStyle w:val="Char5"/>
          <w:rtl/>
        </w:rPr>
        <w:t xml:space="preserve"> </w:t>
      </w:r>
      <w:r w:rsidRPr="00F04B76">
        <w:rPr>
          <w:rFonts w:cs="Times New Roman" w:hint="cs"/>
          <w:szCs w:val="24"/>
          <w:rtl/>
        </w:rPr>
        <w:t>"</w:t>
      </w:r>
      <w:r w:rsidRPr="00F04B76">
        <w:rPr>
          <w:rStyle w:val="Char5"/>
          <w:rtl/>
        </w:rPr>
        <w:t xml:space="preserve">و </w:t>
      </w:r>
      <w:r w:rsidRPr="00F04B76">
        <w:rPr>
          <w:rFonts w:cs="Times New Roman" w:hint="cs"/>
          <w:szCs w:val="24"/>
          <w:rtl/>
        </w:rPr>
        <w:t>"</w:t>
      </w:r>
      <w:r w:rsidRPr="00F04B76">
        <w:rPr>
          <w:rStyle w:val="Char5"/>
          <w:rtl/>
        </w:rPr>
        <w:t>المنتقی</w:t>
      </w:r>
      <w:r w:rsidRPr="00F04B76">
        <w:rPr>
          <w:rStyle w:val="Char5"/>
          <w:rFonts w:hint="cs"/>
          <w:rtl/>
        </w:rPr>
        <w:t xml:space="preserve"> </w:t>
      </w:r>
      <w:r w:rsidRPr="00F04B76">
        <w:rPr>
          <w:rFonts w:cs="Times New Roman" w:hint="cs"/>
          <w:szCs w:val="24"/>
          <w:rtl/>
        </w:rPr>
        <w:t>"</w:t>
      </w:r>
      <w:r w:rsidRPr="00F04B76">
        <w:rPr>
          <w:rStyle w:val="Char5"/>
          <w:rFonts w:hint="cs"/>
          <w:rtl/>
        </w:rPr>
        <w:t>اشاره نمود.</w:t>
      </w:r>
      <w:r w:rsidRPr="00F04B76">
        <w:rPr>
          <w:rStyle w:val="Char5"/>
          <w:rtl/>
        </w:rPr>
        <w:t xml:space="preserve"> نک:</w:t>
      </w:r>
      <w:r w:rsidRPr="00F04B76">
        <w:rPr>
          <w:rStyle w:val="Char5"/>
          <w:rFonts w:hint="cs"/>
          <w:rtl/>
        </w:rPr>
        <w:t xml:space="preserve"> زرکلی،</w:t>
      </w:r>
      <w:r w:rsidRPr="00F04B76">
        <w:rPr>
          <w:rStyle w:val="Char5"/>
          <w:rtl/>
        </w:rPr>
        <w:t xml:space="preserve"> الأعلام</w:t>
      </w:r>
      <w:r w:rsidRPr="00F04B76">
        <w:rPr>
          <w:rStyle w:val="Char5"/>
          <w:rFonts w:hint="cs"/>
          <w:rtl/>
        </w:rPr>
        <w:t>،</w:t>
      </w:r>
      <w:r w:rsidRPr="00F04B76">
        <w:rPr>
          <w:rStyle w:val="Char5"/>
          <w:rtl/>
        </w:rPr>
        <w:t xml:space="preserve"> 5/316.</w:t>
      </w:r>
    </w:p>
  </w:footnote>
  <w:footnote w:id="17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تفسیر القرطبی، 7/331.</w:t>
      </w:r>
    </w:p>
  </w:footnote>
  <w:footnote w:id="17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(صحیح):</w:t>
      </w:r>
      <w:r w:rsidRPr="00F04B76">
        <w:rPr>
          <w:szCs w:val="24"/>
          <w:rtl/>
        </w:rPr>
        <w:t xml:space="preserve"> </w:t>
      </w:r>
      <w:r w:rsidRPr="00F04B76">
        <w:rPr>
          <w:rStyle w:val="Char5"/>
          <w:rtl/>
        </w:rPr>
        <w:t xml:space="preserve">مسلم (ش135) / بیهقی، السنن الکبری (ش15664و17309) / دارقطنی (ج2ص89) / بیهقی، الشعب الایمان (ج1ص39و146) / بزار (ش8302) / تمام رازی، الفوائد (ج1ص336) / ابن حبان (ش174و220) / ابن منده، الایمان (ج1ص358و509) از طریق (روح بن قاسم و سعید بن سلمه و عبدالعزیز بن محمد دراوردی) روایت کرده اند: </w:t>
      </w:r>
      <w:r w:rsidRPr="00F04B76">
        <w:rPr>
          <w:rStyle w:val="Chara"/>
          <w:sz w:val="24"/>
          <w:szCs w:val="24"/>
          <w:rtl/>
        </w:rPr>
        <w:t>«حدثنا العلاء بن عبدالرحمن عن أبیه عن أب</w:t>
      </w:r>
      <w:r w:rsidRPr="00F04B76">
        <w:rPr>
          <w:rStyle w:val="Chara"/>
          <w:rFonts w:hint="cs"/>
          <w:sz w:val="24"/>
          <w:szCs w:val="24"/>
          <w:rtl/>
        </w:rPr>
        <w:t>ي</w:t>
      </w:r>
      <w:r w:rsidRPr="00F04B76">
        <w:rPr>
          <w:rStyle w:val="Chara"/>
          <w:sz w:val="24"/>
          <w:szCs w:val="24"/>
          <w:rtl/>
        </w:rPr>
        <w:t xml:space="preserve"> هریرة قال قال رسول الله</w:t>
      </w:r>
      <w:r w:rsidRPr="00F04B76">
        <w:rPr>
          <w:rStyle w:val="Char5"/>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أقاتل الناس حتى یشهدوا أن لا إله إلا الله ویؤمنوا ب</w:t>
      </w:r>
      <w:r w:rsidRPr="00F04B76">
        <w:rPr>
          <w:rStyle w:val="Chara"/>
          <w:rFonts w:hint="cs"/>
          <w:sz w:val="24"/>
          <w:szCs w:val="24"/>
          <w:rtl/>
        </w:rPr>
        <w:t xml:space="preserve">ي </w:t>
      </w:r>
      <w:r w:rsidRPr="00F04B76">
        <w:rPr>
          <w:rStyle w:val="Chara"/>
          <w:sz w:val="24"/>
          <w:szCs w:val="24"/>
          <w:rtl/>
        </w:rPr>
        <w:t>و</w:t>
      </w:r>
      <w:r w:rsidRPr="00F04B76">
        <w:rPr>
          <w:rStyle w:val="Chara"/>
          <w:rFonts w:hint="cs"/>
          <w:sz w:val="24"/>
          <w:szCs w:val="24"/>
          <w:rtl/>
        </w:rPr>
        <w:t xml:space="preserve"> </w:t>
      </w:r>
      <w:r w:rsidRPr="00F04B76">
        <w:rPr>
          <w:rStyle w:val="Chara"/>
          <w:sz w:val="24"/>
          <w:szCs w:val="24"/>
          <w:rtl/>
        </w:rPr>
        <w:t>بما جئت به فإذا أقروا بذل</w:t>
      </w:r>
      <w:r w:rsidRPr="00F04B76">
        <w:rPr>
          <w:rStyle w:val="Chara"/>
          <w:rFonts w:hint="cs"/>
          <w:sz w:val="24"/>
          <w:szCs w:val="24"/>
          <w:rtl/>
        </w:rPr>
        <w:t>ك</w:t>
      </w:r>
      <w:r w:rsidRPr="00F04B76">
        <w:rPr>
          <w:rStyle w:val="Chara"/>
          <w:sz w:val="24"/>
          <w:szCs w:val="24"/>
          <w:rtl/>
        </w:rPr>
        <w:t xml:space="preserve"> عصموا من</w:t>
      </w:r>
      <w:r w:rsidRPr="00F04B76">
        <w:rPr>
          <w:rStyle w:val="Chara"/>
          <w:rFonts w:hint="cs"/>
          <w:sz w:val="24"/>
          <w:szCs w:val="24"/>
          <w:rtl/>
        </w:rPr>
        <w:t>ي</w:t>
      </w:r>
      <w:r w:rsidRPr="00F04B76">
        <w:rPr>
          <w:rStyle w:val="Chara"/>
          <w:sz w:val="24"/>
          <w:szCs w:val="24"/>
          <w:rtl/>
        </w:rPr>
        <w:t xml:space="preserve"> دماءهم وأموالهم إلا بحقها وحسابهم على الله عزوجل»</w:t>
      </w:r>
      <w:r w:rsidRPr="00F04B76">
        <w:rPr>
          <w:rStyle w:val="Char5"/>
          <w:rtl/>
        </w:rPr>
        <w:t xml:space="preserve"> و اسنادش «صحیح» می‌باشد البته به جز «وبما جئت به»؛ چرا که این حدیث را «عبیدالله بن عبدالله بن عتبه و سعید بن مسیب و ابوسلمة بن عبدالرحمن و ابوحازم و اعرج و محمد بن الحنفیه و کثیر بن زید و</w:t>
      </w:r>
      <w:r w:rsidRPr="00F04B76">
        <w:rPr>
          <w:rStyle w:val="Char5"/>
          <w:rFonts w:hint="cs"/>
          <w:rtl/>
        </w:rPr>
        <w:t xml:space="preserve"> </w:t>
      </w:r>
      <w:r w:rsidRPr="00F04B76">
        <w:rPr>
          <w:rStyle w:val="Char5"/>
          <w:rtl/>
        </w:rPr>
        <w:t>حسن بصری و</w:t>
      </w:r>
      <w:r w:rsidRPr="00F04B76">
        <w:rPr>
          <w:rStyle w:val="Char5"/>
          <w:rFonts w:hint="cs"/>
          <w:rtl/>
        </w:rPr>
        <w:t xml:space="preserve"> </w:t>
      </w:r>
      <w:r w:rsidRPr="00F04B76">
        <w:rPr>
          <w:rStyle w:val="Char5"/>
          <w:rtl/>
        </w:rPr>
        <w:t>ابوصالح و</w:t>
      </w:r>
      <w:r w:rsidRPr="00F04B76">
        <w:rPr>
          <w:rStyle w:val="Char5"/>
          <w:rFonts w:hint="cs"/>
          <w:rtl/>
        </w:rPr>
        <w:t xml:space="preserve"> </w:t>
      </w:r>
      <w:r w:rsidRPr="00F04B76">
        <w:rPr>
          <w:rStyle w:val="Char5"/>
          <w:rtl/>
        </w:rPr>
        <w:t xml:space="preserve">صالح مولی توأمه </w:t>
      </w:r>
      <w:r w:rsidRPr="00F04B76">
        <w:rPr>
          <w:rStyle w:val="Char5"/>
          <w:rFonts w:hint="cs"/>
          <w:rtl/>
        </w:rPr>
        <w:t xml:space="preserve">و </w:t>
      </w:r>
      <w:r w:rsidRPr="00F04B76">
        <w:rPr>
          <w:rStyle w:val="Char5"/>
          <w:rtl/>
        </w:rPr>
        <w:t>مجاهد و</w:t>
      </w:r>
      <w:r w:rsidRPr="00F04B76">
        <w:rPr>
          <w:rStyle w:val="Char5"/>
          <w:rFonts w:hint="cs"/>
          <w:rtl/>
        </w:rPr>
        <w:t xml:space="preserve"> </w:t>
      </w:r>
      <w:r w:rsidRPr="00F04B76">
        <w:rPr>
          <w:rStyle w:val="Char5"/>
          <w:rtl/>
        </w:rPr>
        <w:t>زیاد بن الحارث وهلال بن ابی هلال وعجلان وعبدالرحمن بن یعقوب» از ابوهریره</w:t>
      </w:r>
      <w:r w:rsidRPr="00F04B76">
        <w:rPr>
          <w:rFonts w:cs="CTraditional Arabic" w:hint="cs"/>
          <w:b/>
          <w:szCs w:val="24"/>
          <w:rtl/>
        </w:rPr>
        <w:t>س</w:t>
      </w:r>
      <w:r w:rsidRPr="00F04B76">
        <w:rPr>
          <w:rFonts w:hint="cs"/>
          <w:b/>
          <w:bCs/>
          <w:szCs w:val="24"/>
          <w:rtl/>
        </w:rPr>
        <w:t xml:space="preserve"> </w:t>
      </w:r>
      <w:r w:rsidRPr="00F04B76">
        <w:rPr>
          <w:rStyle w:val="Char5"/>
          <w:rtl/>
        </w:rPr>
        <w:t>روایت نموده اند؛ [بیهقی، السنن</w:t>
      </w:r>
      <w:r w:rsidRPr="00F04B76">
        <w:rPr>
          <w:rStyle w:val="Char5"/>
        </w:rPr>
        <w:t xml:space="preserve"> </w:t>
      </w:r>
      <w:r w:rsidRPr="00F04B76">
        <w:rPr>
          <w:rStyle w:val="Char5"/>
          <w:rtl/>
        </w:rPr>
        <w:t>الکبری (ش7573و13497و13498و16945و17277) / احمد (ش1058و10822و10158) / ابن سعد، الطبقات الکبری (ج1ص193) / مسلم (ش135) / بخاری، التاریخ الکبیر (ج3ص367) / المعجم الاوسط (ش8149) / ابونعیم، حلیة الاولیاء (ج3ص306) / جمال الدین حنفی، مشیخة ابن البخاری (ج3ص1574) و ....] اما این قسمت را تنها علاء بن عبدالرحمن بن یعقوب از پدرش روایت نموده است و تفردش در مقابل این همه روات مقبول نمی‌باشد مخصوصاً اینکه اکثر آنان ثقات و اثبات هستند و العلاء بن عبدالرحمن خطاهایی دارد لذا امام ابن حجر می‌گوید «صدوق ربما وهم» [ابن حجر، تهذیب التهذیب (ج8ص186) / ابن حجر، تقریب التهذیب (ش5247)].</w:t>
      </w:r>
    </w:p>
    <w:p w:rsidR="00F04B76" w:rsidRPr="00F04B76" w:rsidRDefault="00F04B76" w:rsidP="00392055">
      <w:pPr>
        <w:pStyle w:val="FootnoteText"/>
        <w:spacing w:line="240" w:lineRule="auto"/>
        <w:ind w:left="272" w:firstLine="0"/>
        <w:jc w:val="both"/>
        <w:rPr>
          <w:rStyle w:val="Char5"/>
          <w:rtl/>
        </w:rPr>
      </w:pPr>
      <w:r w:rsidRPr="00F04B76">
        <w:rPr>
          <w:rStyle w:val="Char5"/>
          <w:rtl/>
        </w:rPr>
        <w:t xml:space="preserve">ما باید یادآوری کنیم اعتقاد داشتن به قرآن، جز اعتقادات اهل سنت و جماعت، و منکر آن کافر است و بر آن اجماع هم می‌باشد؛ و در این قرآنی که به صورت تواتر از طرف خدا به ما رسیده می‌خوانیم: </w:t>
      </w:r>
      <w:r w:rsidRPr="00F04B76">
        <w:rPr>
          <w:rStyle w:val="Char5"/>
          <w:rFonts w:cs="Traditional Arabic"/>
          <w:color w:val="000000"/>
          <w:shd w:val="clear" w:color="auto" w:fill="FFFFFF"/>
          <w:rtl/>
        </w:rPr>
        <w:t>﴿</w:t>
      </w:r>
      <w:r w:rsidRPr="00F04B76">
        <w:rPr>
          <w:rStyle w:val="Charc"/>
          <w:rtl/>
        </w:rPr>
        <w:t xml:space="preserve">يَٰٓأَيُّهَا </w:t>
      </w:r>
      <w:r w:rsidRPr="00F04B76">
        <w:rPr>
          <w:rStyle w:val="Charc"/>
          <w:rFonts w:hint="cs"/>
          <w:rtl/>
        </w:rPr>
        <w:t>ٱ</w:t>
      </w:r>
      <w:r w:rsidRPr="00F04B76">
        <w:rPr>
          <w:rStyle w:val="Charc"/>
          <w:rFonts w:hint="eastAsia"/>
          <w:rtl/>
        </w:rPr>
        <w:t>لَّذِينَ</w:t>
      </w:r>
      <w:r w:rsidRPr="00F04B76">
        <w:rPr>
          <w:rStyle w:val="Charc"/>
          <w:rtl/>
        </w:rPr>
        <w:t xml:space="preserve"> ءَامَنُوٓاْ ءَامِنُواْ بِ</w:t>
      </w:r>
      <w:r w:rsidRPr="00F04B76">
        <w:rPr>
          <w:rStyle w:val="Charc"/>
          <w:rFonts w:hint="cs"/>
          <w:rtl/>
        </w:rPr>
        <w:t>ٱ</w:t>
      </w:r>
      <w:r w:rsidRPr="00F04B76">
        <w:rPr>
          <w:rStyle w:val="Charc"/>
          <w:rFonts w:hint="eastAsia"/>
          <w:rtl/>
        </w:rPr>
        <w:t>للَّهِ</w:t>
      </w:r>
      <w:r w:rsidRPr="00F04B76">
        <w:rPr>
          <w:rStyle w:val="Charc"/>
          <w:rtl/>
        </w:rPr>
        <w:t xml:space="preserve"> وَرَسُولِهِ</w:t>
      </w:r>
      <w:r w:rsidRPr="00F04B76">
        <w:rPr>
          <w:rStyle w:val="Charc"/>
          <w:rFonts w:hint="cs"/>
          <w:rtl/>
        </w:rPr>
        <w:t>ۦ</w:t>
      </w:r>
      <w:r w:rsidRPr="00F04B76">
        <w:rPr>
          <w:rStyle w:val="Charc"/>
          <w:rtl/>
        </w:rPr>
        <w:t xml:space="preserve"> وَ</w:t>
      </w:r>
      <w:r w:rsidRPr="00F04B76">
        <w:rPr>
          <w:rStyle w:val="Charc"/>
          <w:rFonts w:hint="cs"/>
          <w:rtl/>
        </w:rPr>
        <w:t>ٱ</w:t>
      </w:r>
      <w:r w:rsidRPr="00F04B76">
        <w:rPr>
          <w:rStyle w:val="Charc"/>
          <w:rFonts w:hint="eastAsia"/>
          <w:rtl/>
        </w:rPr>
        <w:t>لۡكِتَٰبِ</w:t>
      </w:r>
      <w:r w:rsidRPr="00F04B76">
        <w:rPr>
          <w:rStyle w:val="Charc"/>
          <w:rtl/>
        </w:rPr>
        <w:t xml:space="preserve"> </w:t>
      </w:r>
      <w:r w:rsidRPr="00F04B76">
        <w:rPr>
          <w:rStyle w:val="Charc"/>
          <w:rFonts w:hint="cs"/>
          <w:rtl/>
        </w:rPr>
        <w:t>ٱ</w:t>
      </w:r>
      <w:r w:rsidRPr="00F04B76">
        <w:rPr>
          <w:rStyle w:val="Charc"/>
          <w:rFonts w:hint="eastAsia"/>
          <w:rtl/>
        </w:rPr>
        <w:t>لَّذِي</w:t>
      </w:r>
      <w:r w:rsidRPr="00F04B76">
        <w:rPr>
          <w:rStyle w:val="Charc"/>
          <w:rtl/>
        </w:rPr>
        <w:t xml:space="preserve"> نَزَّلَ عَلَىٰ رَسُولِهِ</w:t>
      </w:r>
      <w:r w:rsidRPr="00F04B76">
        <w:rPr>
          <w:rStyle w:val="Charc"/>
          <w:rFonts w:hint="cs"/>
          <w:rtl/>
        </w:rPr>
        <w:t>ۦ</w:t>
      </w:r>
      <w:r w:rsidRPr="00F04B76">
        <w:rPr>
          <w:rStyle w:val="Charc"/>
          <w:rtl/>
        </w:rPr>
        <w:t xml:space="preserve"> وَ</w:t>
      </w:r>
      <w:r w:rsidRPr="00F04B76">
        <w:rPr>
          <w:rStyle w:val="Charc"/>
          <w:rFonts w:hint="cs"/>
          <w:rtl/>
        </w:rPr>
        <w:t>ٱ</w:t>
      </w:r>
      <w:r w:rsidRPr="00F04B76">
        <w:rPr>
          <w:rStyle w:val="Charc"/>
          <w:rFonts w:hint="eastAsia"/>
          <w:rtl/>
        </w:rPr>
        <w:t>لۡكِتَٰبِ</w:t>
      </w:r>
      <w:r w:rsidRPr="00F04B76">
        <w:rPr>
          <w:rStyle w:val="Charc"/>
          <w:rtl/>
        </w:rPr>
        <w:t xml:space="preserve"> </w:t>
      </w:r>
      <w:r w:rsidRPr="00F04B76">
        <w:rPr>
          <w:rStyle w:val="Charc"/>
          <w:rFonts w:hint="cs"/>
          <w:rtl/>
        </w:rPr>
        <w:t>ٱ</w:t>
      </w:r>
      <w:r w:rsidRPr="00F04B76">
        <w:rPr>
          <w:rStyle w:val="Charc"/>
          <w:rFonts w:hint="eastAsia"/>
          <w:rtl/>
        </w:rPr>
        <w:t>لَّذِيٓ</w:t>
      </w:r>
      <w:r w:rsidRPr="00F04B76">
        <w:rPr>
          <w:rStyle w:val="Charc"/>
          <w:rtl/>
        </w:rPr>
        <w:t xml:space="preserve"> أَنزَلَ مِن قَبۡلُۚ وَمَن يَكۡفُرۡ بِ</w:t>
      </w:r>
      <w:r w:rsidRPr="00F04B76">
        <w:rPr>
          <w:rStyle w:val="Charc"/>
          <w:rFonts w:hint="cs"/>
          <w:rtl/>
        </w:rPr>
        <w:t>ٱ</w:t>
      </w:r>
      <w:r w:rsidRPr="00F04B76">
        <w:rPr>
          <w:rStyle w:val="Charc"/>
          <w:rFonts w:hint="eastAsia"/>
          <w:rtl/>
        </w:rPr>
        <w:t>للَّهِ</w:t>
      </w:r>
      <w:r w:rsidRPr="00F04B76">
        <w:rPr>
          <w:rStyle w:val="Charc"/>
          <w:rtl/>
        </w:rPr>
        <w:t xml:space="preserve"> وَمَلَٰٓئِكَتِهِ</w:t>
      </w:r>
      <w:r w:rsidRPr="00F04B76">
        <w:rPr>
          <w:rStyle w:val="Charc"/>
          <w:rFonts w:hint="cs"/>
          <w:rtl/>
        </w:rPr>
        <w:t>ۦ</w:t>
      </w:r>
      <w:r w:rsidRPr="00F04B76">
        <w:rPr>
          <w:rStyle w:val="Charc"/>
          <w:rtl/>
        </w:rPr>
        <w:t xml:space="preserve"> وَكُتُبِهِ</w:t>
      </w:r>
      <w:r w:rsidRPr="00F04B76">
        <w:rPr>
          <w:rStyle w:val="Charc"/>
          <w:rFonts w:hint="cs"/>
          <w:rtl/>
        </w:rPr>
        <w:t>ۦ</w:t>
      </w:r>
      <w:r w:rsidRPr="00F04B76">
        <w:rPr>
          <w:rStyle w:val="Charc"/>
          <w:rtl/>
        </w:rPr>
        <w:t xml:space="preserve"> وَرُسُلِهِ</w:t>
      </w:r>
      <w:r w:rsidRPr="00F04B76">
        <w:rPr>
          <w:rStyle w:val="Charc"/>
          <w:rFonts w:hint="cs"/>
          <w:rtl/>
        </w:rPr>
        <w:t>ۦ</w:t>
      </w:r>
      <w:r w:rsidRPr="00F04B76">
        <w:rPr>
          <w:rStyle w:val="Charc"/>
          <w:rtl/>
        </w:rPr>
        <w:t xml:space="preserve"> وَ</w:t>
      </w:r>
      <w:r w:rsidRPr="00F04B76">
        <w:rPr>
          <w:rStyle w:val="Charc"/>
          <w:rFonts w:hint="cs"/>
          <w:rtl/>
        </w:rPr>
        <w:t>ٱ</w:t>
      </w:r>
      <w:r w:rsidRPr="00F04B76">
        <w:rPr>
          <w:rStyle w:val="Charc"/>
          <w:rFonts w:hint="eastAsia"/>
          <w:rtl/>
        </w:rPr>
        <w:t>لۡيَوۡمِ</w:t>
      </w:r>
      <w:r w:rsidRPr="00F04B76">
        <w:rPr>
          <w:rStyle w:val="Charc"/>
          <w:rtl/>
        </w:rPr>
        <w:t xml:space="preserve"> </w:t>
      </w:r>
      <w:r w:rsidRPr="00F04B76">
        <w:rPr>
          <w:rStyle w:val="Charc"/>
          <w:rFonts w:hint="cs"/>
          <w:rtl/>
        </w:rPr>
        <w:t>ٱ</w:t>
      </w:r>
      <w:r w:rsidRPr="00F04B76">
        <w:rPr>
          <w:rStyle w:val="Charc"/>
          <w:rFonts w:hint="eastAsia"/>
          <w:rtl/>
        </w:rPr>
        <w:t>لۡأٓخِرِ</w:t>
      </w:r>
      <w:r w:rsidRPr="00F04B76">
        <w:rPr>
          <w:rStyle w:val="Charc"/>
          <w:rtl/>
        </w:rPr>
        <w:t xml:space="preserve"> فَقَدۡ ض</w:t>
      </w:r>
      <w:r w:rsidRPr="00F04B76">
        <w:rPr>
          <w:rStyle w:val="Charc"/>
          <w:rFonts w:hint="eastAsia"/>
          <w:rtl/>
        </w:rPr>
        <w:t>َلَّ</w:t>
      </w:r>
      <w:r w:rsidRPr="00F04B76">
        <w:rPr>
          <w:rStyle w:val="Charc"/>
          <w:rtl/>
        </w:rPr>
        <w:t xml:space="preserve"> ضَلَٰلَۢا</w:t>
      </w:r>
      <w:r w:rsidRPr="00F04B76">
        <w:rPr>
          <w:rStyle w:val="Char5"/>
          <w:rFonts w:cs="Traditional Arabic"/>
          <w:color w:val="000000"/>
          <w:shd w:val="clear" w:color="auto" w:fill="FFFFFF"/>
          <w:rtl/>
        </w:rPr>
        <w:t>﴾</w:t>
      </w:r>
      <w:r w:rsidRPr="00F04B76">
        <w:rPr>
          <w:rStyle w:val="Charc"/>
          <w:rtl/>
        </w:rPr>
        <w:t xml:space="preserve"> </w:t>
      </w:r>
      <w:r w:rsidRPr="00F04B76">
        <w:rPr>
          <w:rStyle w:val="Char5"/>
          <w:rtl/>
        </w:rPr>
        <w:t>[النساء: 136]</w:t>
      </w:r>
      <w:r w:rsidRPr="00F04B76">
        <w:rPr>
          <w:rStyle w:val="Char5"/>
          <w:rFonts w:hint="cs"/>
          <w:rtl/>
        </w:rPr>
        <w:t>.</w:t>
      </w:r>
      <w:r w:rsidRPr="00F04B76">
        <w:rPr>
          <w:rStyle w:val="Char5"/>
          <w:rtl/>
        </w:rPr>
        <w:t xml:space="preserve"> «ای کسانی که ایمان آورده اید! به خدا و پیغمبرش (محمّد) و کتابی که بر پیغمبر نازل کرده است (و قرآن نام دارد) و به کتاب‌هائی که پیش تر (از قرآن) نازل نموده است (و هنوز تحریف و نسیان در آن‌ها صورت نگرفته است) ایمان بیاورید. هرکس که به خدا و فرشتگان و کتاب</w:t>
      </w:r>
      <w:r w:rsidRPr="00F04B76">
        <w:rPr>
          <w:rStyle w:val="Char5"/>
          <w:rFonts w:hint="cs"/>
          <w:rtl/>
        </w:rPr>
        <w:t>‌</w:t>
      </w:r>
      <w:r w:rsidRPr="00F04B76">
        <w:rPr>
          <w:rStyle w:val="Char5"/>
          <w:rtl/>
        </w:rPr>
        <w:t>های خداوندی وپیغمبرانش و روز رستاخیز کافر شود (و یکی از این‌ها را نپذیرد) واقعاً در گمراهی دور و درازی افتاده است».</w:t>
      </w:r>
    </w:p>
    <w:p w:rsidR="00F04B76" w:rsidRPr="00F04B76" w:rsidRDefault="00F04B76" w:rsidP="00392055">
      <w:pPr>
        <w:pStyle w:val="FootnoteText"/>
        <w:spacing w:line="240" w:lineRule="auto"/>
        <w:ind w:left="272" w:firstLine="0"/>
        <w:jc w:val="both"/>
        <w:rPr>
          <w:rStyle w:val="Char5"/>
          <w:rtl/>
        </w:rPr>
      </w:pPr>
      <w:r w:rsidRPr="00F04B76">
        <w:rPr>
          <w:rStyle w:val="Char5"/>
          <w:rtl/>
        </w:rPr>
        <w:t>نکته1: باید اشاره کنیم که: در کتب حدیث و رجالی، صحابه فراوانی این حدیث را از رسول الله</w:t>
      </w:r>
      <w:r w:rsidRPr="00F04B76">
        <w:rPr>
          <w:rFonts w:cs="CTraditional Arabic" w:hint="cs"/>
          <w:szCs w:val="24"/>
          <w:rtl/>
          <w:lang w:bidi="fa-IR"/>
        </w:rPr>
        <w:t>ج</w:t>
      </w:r>
      <w:r w:rsidRPr="00F04B76">
        <w:rPr>
          <w:rFonts w:hint="cs"/>
          <w:szCs w:val="24"/>
          <w:rtl/>
          <w:lang w:bidi="fa-IR"/>
        </w:rPr>
        <w:t xml:space="preserve"> </w:t>
      </w:r>
      <w:r w:rsidRPr="00F04B76">
        <w:rPr>
          <w:rStyle w:val="Char5"/>
          <w:rtl/>
        </w:rPr>
        <w:t>روایت کرده‌اندکه عبارتند از: «عبدالله بن عمر و أبوهریرة و معاذ بن جبل و عبدالله بن عباس و جابر بن عبدالله و أبو بکر و عمر و نعمان بن بشیر و سمرة بن جندب و أنس بن مالک و أوس بن أوس و عیاض انصاری و أبو بکرة و جریر بن عبدالله و أبو مالک أشجعی و سهل بن سعد و رجل من بلقین» و اسناد اکثر آن‌ها مقبول می‌باشد و لذا مفهوم حدیث در کل صحیح و حتی متواتر است.</w:t>
      </w:r>
    </w:p>
    <w:p w:rsidR="00F04B76" w:rsidRPr="00F04B76" w:rsidRDefault="00F04B76" w:rsidP="00392055">
      <w:pPr>
        <w:pStyle w:val="FootnoteText"/>
        <w:spacing w:line="240" w:lineRule="auto"/>
        <w:ind w:left="272" w:firstLine="0"/>
        <w:jc w:val="both"/>
        <w:rPr>
          <w:rStyle w:val="Char5"/>
          <w:rtl/>
        </w:rPr>
      </w:pPr>
      <w:r w:rsidRPr="00F04B76">
        <w:rPr>
          <w:rStyle w:val="Char5"/>
          <w:rtl/>
        </w:rPr>
        <w:t>نکته2: اگر کسی مانع گسترش دین خداوند (</w:t>
      </w:r>
      <w:r w:rsidRPr="00F04B76">
        <w:rPr>
          <w:rStyle w:val="Char5"/>
          <w:rFonts w:cs="CTraditional Arabic" w:hint="cs"/>
          <w:rtl/>
        </w:rPr>
        <w:t>أ</w:t>
      </w:r>
      <w:r w:rsidRPr="00F04B76">
        <w:rPr>
          <w:rStyle w:val="Char5"/>
          <w:rtl/>
        </w:rPr>
        <w:t>) و تبلیغ مبلِّغان آن گردید، باید با وی جنگید تا از آن ممانعت ننماید:</w:t>
      </w:r>
      <w:r w:rsidRPr="00F04B76">
        <w:rPr>
          <w:rStyle w:val="Char5"/>
          <w:rFonts w:hint="cs"/>
          <w:rtl/>
        </w:rPr>
        <w:t xml:space="preserve"> </w:t>
      </w:r>
      <w:r w:rsidRPr="00F04B76">
        <w:rPr>
          <w:rStyle w:val="Charb"/>
          <w:sz w:val="24"/>
          <w:szCs w:val="24"/>
          <w:rtl/>
        </w:rPr>
        <w:t>«أمرت أن أقاتل الناس حتى یشهدوا ...»</w:t>
      </w:r>
      <w:r w:rsidRPr="00F04B76">
        <w:rPr>
          <w:rStyle w:val="Char5"/>
          <w:rFonts w:hint="cs"/>
          <w:rtl/>
        </w:rPr>
        <w:t>.</w:t>
      </w:r>
    </w:p>
  </w:footnote>
  <w:footnote w:id="17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)خضری بک، اصول‌الفقه، ص 283.</w:t>
      </w:r>
    </w:p>
  </w:footnote>
  <w:footnote w:id="17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w:t>
      </w:r>
      <w:r w:rsidRPr="00F04B76">
        <w:rPr>
          <w:szCs w:val="24"/>
          <w:rtl/>
        </w:rPr>
        <w:t xml:space="preserve"> </w:t>
      </w:r>
      <w:r w:rsidRPr="00F04B76">
        <w:rPr>
          <w:rStyle w:val="Char5"/>
          <w:rtl/>
        </w:rPr>
        <w:t>بخاری (ش1358و1359و1385و4775و6599) / مسلم (ش6926-6928و6931) / ابوداود (ش4716) / ترمذ</w:t>
      </w:r>
      <w:r w:rsidRPr="00F04B76">
        <w:rPr>
          <w:rStyle w:val="Char5"/>
          <w:rFonts w:hint="cs"/>
          <w:rtl/>
        </w:rPr>
        <w:t>ی</w:t>
      </w:r>
      <w:r w:rsidRPr="00F04B76">
        <w:rPr>
          <w:rStyle w:val="Char5"/>
          <w:rtl/>
        </w:rPr>
        <w:t xml:space="preserve"> (ش2138) از طر</w:t>
      </w:r>
      <w:r w:rsidRPr="00F04B76">
        <w:rPr>
          <w:rStyle w:val="Char5"/>
          <w:rFonts w:hint="cs"/>
          <w:rtl/>
        </w:rPr>
        <w:t>ی</w:t>
      </w:r>
      <w:r w:rsidRPr="00F04B76">
        <w:rPr>
          <w:rStyle w:val="Char5"/>
          <w:rtl/>
        </w:rPr>
        <w:t>ق (سع</w:t>
      </w:r>
      <w:r w:rsidRPr="00F04B76">
        <w:rPr>
          <w:rStyle w:val="Char5"/>
          <w:rFonts w:hint="cs"/>
          <w:rtl/>
        </w:rPr>
        <w:t>ی</w:t>
      </w:r>
      <w:r w:rsidRPr="00F04B76">
        <w:rPr>
          <w:rStyle w:val="Char5"/>
          <w:rtl/>
        </w:rPr>
        <w:t>د بن مس</w:t>
      </w:r>
      <w:r w:rsidRPr="00F04B76">
        <w:rPr>
          <w:rStyle w:val="Char5"/>
          <w:rFonts w:hint="cs"/>
          <w:rtl/>
        </w:rPr>
        <w:t>ی</w:t>
      </w:r>
      <w:r w:rsidRPr="00F04B76">
        <w:rPr>
          <w:rStyle w:val="Char5"/>
          <w:rtl/>
        </w:rPr>
        <w:t>ب و ابوسلمة بن عبدالرحمن بن عوف و همام بن منبه وابوصالح السمان) روا</w:t>
      </w:r>
      <w:r w:rsidRPr="00F04B76">
        <w:rPr>
          <w:rStyle w:val="Char5"/>
          <w:rFonts w:hint="cs"/>
          <w:rtl/>
        </w:rPr>
        <w:t>ی</w:t>
      </w:r>
      <w:r w:rsidRPr="00F04B76">
        <w:rPr>
          <w:rStyle w:val="Char5"/>
          <w:rtl/>
        </w:rPr>
        <w:t>ت کرده</w:t>
      </w:r>
      <w:r w:rsidRPr="00F04B76">
        <w:rPr>
          <w:rStyle w:val="Char5"/>
          <w:rFonts w:hint="cs"/>
          <w:rtl/>
        </w:rPr>
        <w:t>‌</w:t>
      </w:r>
      <w:r w:rsidRPr="00F04B76">
        <w:rPr>
          <w:rStyle w:val="Char5"/>
          <w:rtl/>
        </w:rPr>
        <w:t xml:space="preserve">اند: </w:t>
      </w:r>
      <w:r w:rsidRPr="00F04B76">
        <w:rPr>
          <w:rStyle w:val="Chara"/>
          <w:rFonts w:hint="cs"/>
          <w:sz w:val="24"/>
          <w:szCs w:val="24"/>
          <w:rtl/>
        </w:rPr>
        <w:t>«ا</w:t>
      </w:r>
      <w:r w:rsidRPr="00F04B76">
        <w:rPr>
          <w:rStyle w:val="Chara"/>
          <w:sz w:val="24"/>
          <w:szCs w:val="24"/>
          <w:rtl/>
        </w:rPr>
        <w:t>ن أبا هریرة رض</w:t>
      </w:r>
      <w:r w:rsidRPr="00F04B76">
        <w:rPr>
          <w:rStyle w:val="Chara"/>
          <w:rFonts w:hint="cs"/>
          <w:sz w:val="24"/>
          <w:szCs w:val="24"/>
          <w:rtl/>
        </w:rPr>
        <w:t>ي</w:t>
      </w:r>
      <w:r w:rsidRPr="00F04B76">
        <w:rPr>
          <w:rStyle w:val="Chara"/>
          <w:sz w:val="24"/>
          <w:szCs w:val="24"/>
          <w:rtl/>
        </w:rPr>
        <w:t xml:space="preserve"> الله عنه قال قال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ما من مولود إلا یولد على الفطرة فأبواه یهودانه وینصرانه أو یمجسانه كما تنتج البهیمة بهیمة جمعاء هل تحسون فیها من جدعاء ثم یقول أبو هریرة</w:t>
      </w:r>
      <w:r w:rsidRPr="00F04B76">
        <w:rPr>
          <w:rStyle w:val="Chara"/>
          <w:rFonts w:cs="CTraditional Arabic" w:hint="cs"/>
          <w:sz w:val="24"/>
          <w:szCs w:val="24"/>
          <w:rtl/>
        </w:rPr>
        <w:t xml:space="preserve">س </w:t>
      </w:r>
      <w:r w:rsidRPr="00F04B76">
        <w:rPr>
          <w:rStyle w:val="Chara"/>
          <w:rFonts w:hint="cs"/>
          <w:sz w:val="24"/>
          <w:szCs w:val="24"/>
          <w:rtl/>
        </w:rPr>
        <w:t>(</w:t>
      </w:r>
      <w:r w:rsidRPr="00F04B76">
        <w:rPr>
          <w:rStyle w:val="Chara"/>
          <w:sz w:val="24"/>
          <w:szCs w:val="24"/>
          <w:rtl/>
        </w:rPr>
        <w:t>فطرة الله التي فطر الناس عليها لا تبديل لخلق الله ذلك الدين القيم</w:t>
      </w:r>
      <w:r w:rsidRPr="00F04B76">
        <w:rPr>
          <w:rStyle w:val="Chara"/>
          <w:rFonts w:hint="cs"/>
          <w:sz w:val="24"/>
          <w:szCs w:val="24"/>
          <w:rtl/>
        </w:rPr>
        <w:t>)</w:t>
      </w:r>
      <w:r w:rsidRPr="00F04B76">
        <w:rPr>
          <w:rStyle w:val="Chara"/>
          <w:sz w:val="24"/>
          <w:szCs w:val="24"/>
          <w:rtl/>
        </w:rPr>
        <w:t>»</w:t>
      </w:r>
      <w:r w:rsidRPr="00F04B76">
        <w:rPr>
          <w:rFonts w:ascii="Al-QuranAlKareem" w:hAnsi="Al-QuranAlKareem" w:cs="Al-QuranAlKareem"/>
          <w:b/>
          <w:bCs/>
          <w:szCs w:val="24"/>
          <w:rtl/>
        </w:rPr>
        <w:t xml:space="preserve"> </w:t>
      </w:r>
      <w:r w:rsidRPr="00F04B76">
        <w:rPr>
          <w:rStyle w:val="Char5"/>
          <w:rtl/>
        </w:rPr>
        <w:t>وف</w:t>
      </w:r>
      <w:r w:rsidRPr="00F04B76">
        <w:rPr>
          <w:rStyle w:val="Char5"/>
          <w:rFonts w:hint="cs"/>
          <w:rtl/>
        </w:rPr>
        <w:t>ی</w:t>
      </w:r>
      <w:r w:rsidRPr="00F04B76">
        <w:rPr>
          <w:rStyle w:val="Char5"/>
          <w:rtl/>
        </w:rPr>
        <w:t xml:space="preserve"> روا</w:t>
      </w:r>
      <w:r w:rsidRPr="00F04B76">
        <w:rPr>
          <w:rStyle w:val="Char5"/>
          <w:rFonts w:hint="cs"/>
          <w:rtl/>
        </w:rPr>
        <w:t>ی</w:t>
      </w:r>
      <w:r w:rsidRPr="00F04B76">
        <w:rPr>
          <w:rStyle w:val="Char5"/>
          <w:rtl/>
        </w:rPr>
        <w:t xml:space="preserve">ة ابوصالح: </w:t>
      </w:r>
      <w:r w:rsidRPr="00F04B76">
        <w:rPr>
          <w:rStyle w:val="Chara"/>
          <w:rFonts w:hint="cs"/>
          <w:sz w:val="24"/>
          <w:szCs w:val="24"/>
          <w:rtl/>
        </w:rPr>
        <w:t>«</w:t>
      </w:r>
      <w:r w:rsidRPr="00F04B76">
        <w:rPr>
          <w:rStyle w:val="Chara"/>
          <w:sz w:val="24"/>
          <w:szCs w:val="24"/>
          <w:rtl/>
        </w:rPr>
        <w:t>فقال رجل: یا رسول الله! أرأیت لو مات قبل ذل</w:t>
      </w:r>
      <w:r w:rsidRPr="00F04B76">
        <w:rPr>
          <w:rStyle w:val="Chara"/>
          <w:rFonts w:hint="cs"/>
          <w:sz w:val="24"/>
          <w:szCs w:val="24"/>
          <w:rtl/>
        </w:rPr>
        <w:t>ك</w:t>
      </w:r>
      <w:r w:rsidRPr="00F04B76">
        <w:rPr>
          <w:rStyle w:val="Chara"/>
          <w:sz w:val="24"/>
          <w:szCs w:val="24"/>
          <w:rtl/>
        </w:rPr>
        <w:t>؟ قال: الله أعلم بما كانوا عاملین</w:t>
      </w:r>
      <w:r w:rsidRPr="00F04B76">
        <w:rPr>
          <w:rStyle w:val="Chara"/>
          <w:rFonts w:hint="cs"/>
          <w:sz w:val="24"/>
          <w:szCs w:val="24"/>
          <w:rtl/>
        </w:rPr>
        <w:t>.»</w:t>
      </w:r>
    </w:p>
  </w:footnote>
  <w:footnote w:id="17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نک: </w:t>
      </w:r>
      <w:r w:rsidRPr="00F04B76">
        <w:rPr>
          <w:rStyle w:val="Char5"/>
          <w:rFonts w:hint="cs"/>
          <w:rtl/>
        </w:rPr>
        <w:t xml:space="preserve">ابن کثیر، </w:t>
      </w:r>
      <w:r w:rsidRPr="00F04B76">
        <w:rPr>
          <w:rStyle w:val="Char5"/>
          <w:rtl/>
        </w:rPr>
        <w:t>تفسیر ابن کثیر، 3/432.</w:t>
      </w:r>
    </w:p>
  </w:footnote>
  <w:footnote w:id="17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معالم السنن، 4/326-327.</w:t>
      </w:r>
    </w:p>
  </w:footnote>
  <w:footnote w:id="17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شوکانی، فتح‌القدیر، 4/224.</w:t>
      </w:r>
    </w:p>
  </w:footnote>
  <w:footnote w:id="17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(صحیح): </w:t>
      </w:r>
      <w:r w:rsidRPr="00F04B76">
        <w:rPr>
          <w:rStyle w:val="Char5"/>
          <w:rtl/>
        </w:rPr>
        <w:t>مسلم (ش7386-7389) از طر</w:t>
      </w:r>
      <w:r w:rsidRPr="00F04B76">
        <w:rPr>
          <w:rStyle w:val="Char5"/>
          <w:rFonts w:hint="cs"/>
          <w:rtl/>
        </w:rPr>
        <w:t>ی</w:t>
      </w:r>
      <w:r w:rsidRPr="00F04B76">
        <w:rPr>
          <w:rStyle w:val="Char5"/>
          <w:rtl/>
        </w:rPr>
        <w:t>ق (شعبة بن الحجاج وهشام الستوا</w:t>
      </w:r>
      <w:r w:rsidRPr="00F04B76">
        <w:rPr>
          <w:rStyle w:val="Char5"/>
          <w:rFonts w:hint="cs"/>
          <w:rtl/>
        </w:rPr>
        <w:t>یی</w:t>
      </w:r>
      <w:r w:rsidRPr="00F04B76">
        <w:rPr>
          <w:rStyle w:val="Char5"/>
          <w:rtl/>
        </w:rPr>
        <w:t xml:space="preserve"> وسع</w:t>
      </w:r>
      <w:r w:rsidRPr="00F04B76">
        <w:rPr>
          <w:rStyle w:val="Char5"/>
          <w:rFonts w:hint="cs"/>
          <w:rtl/>
        </w:rPr>
        <w:t>ی</w:t>
      </w:r>
      <w:r w:rsidRPr="00F04B76">
        <w:rPr>
          <w:rStyle w:val="Char5"/>
          <w:rtl/>
        </w:rPr>
        <w:t>د بن اب</w:t>
      </w:r>
      <w:r w:rsidRPr="00F04B76">
        <w:rPr>
          <w:rStyle w:val="Char5"/>
          <w:rFonts w:hint="cs"/>
          <w:rtl/>
        </w:rPr>
        <w:t>ی</w:t>
      </w:r>
      <w:r w:rsidRPr="00F04B76">
        <w:rPr>
          <w:rStyle w:val="Char5"/>
          <w:rtl/>
        </w:rPr>
        <w:t xml:space="preserve"> عروبه ومطرالوراق) روایت کرده است</w:t>
      </w:r>
      <w:r w:rsidRPr="00F04B76">
        <w:rPr>
          <w:rStyle w:val="Chara"/>
          <w:sz w:val="24"/>
          <w:szCs w:val="24"/>
          <w:rtl/>
        </w:rPr>
        <w:t xml:space="preserve">: </w:t>
      </w:r>
      <w:r w:rsidRPr="00F04B76">
        <w:rPr>
          <w:rStyle w:val="Chara"/>
          <w:rFonts w:hint="cs"/>
          <w:sz w:val="24"/>
          <w:szCs w:val="24"/>
          <w:rtl/>
        </w:rPr>
        <w:t>«</w:t>
      </w:r>
      <w:r w:rsidRPr="00F04B76">
        <w:rPr>
          <w:rStyle w:val="Chara"/>
          <w:sz w:val="24"/>
          <w:szCs w:val="24"/>
          <w:rtl/>
        </w:rPr>
        <w:t>عن قتادة عن مطرف بن عبد الله بن الشخیر عن عیاض بن حمار المجاشع</w:t>
      </w:r>
      <w:r w:rsidRPr="00F04B76">
        <w:rPr>
          <w:rStyle w:val="Chara"/>
          <w:rFonts w:hint="cs"/>
          <w:sz w:val="24"/>
          <w:szCs w:val="24"/>
          <w:rtl/>
        </w:rPr>
        <w:t>ي</w:t>
      </w:r>
      <w:r w:rsidRPr="00F04B76">
        <w:rPr>
          <w:rStyle w:val="Chara"/>
          <w:sz w:val="24"/>
          <w:szCs w:val="24"/>
          <w:rtl/>
        </w:rPr>
        <w:t xml:space="preserve">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ذات یوم ف</w:t>
      </w:r>
      <w:r w:rsidRPr="00F04B76">
        <w:rPr>
          <w:rStyle w:val="Chara"/>
          <w:rFonts w:hint="cs"/>
          <w:sz w:val="24"/>
          <w:szCs w:val="24"/>
          <w:rtl/>
        </w:rPr>
        <w:t>ي</w:t>
      </w:r>
      <w:r w:rsidRPr="00F04B76">
        <w:rPr>
          <w:rStyle w:val="Chara"/>
          <w:sz w:val="24"/>
          <w:szCs w:val="24"/>
          <w:rtl/>
        </w:rPr>
        <w:t xml:space="preserve"> خطبته ... .</w:t>
      </w:r>
      <w:r w:rsidRPr="00F04B76">
        <w:rPr>
          <w:rStyle w:val="Chara"/>
          <w:rFonts w:hint="cs"/>
          <w:sz w:val="24"/>
          <w:szCs w:val="24"/>
          <w:rtl/>
        </w:rPr>
        <w:t>»</w:t>
      </w:r>
    </w:p>
  </w:footnote>
  <w:footnote w:id="18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آیات 75 تا 79 سوره مبارک</w:t>
      </w:r>
      <w:r w:rsidRPr="00F04B76">
        <w:rPr>
          <w:rStyle w:val="Char5"/>
          <w:rFonts w:hint="cs"/>
          <w:rtl/>
        </w:rPr>
        <w:t>ه</w:t>
      </w:r>
      <w:r w:rsidRPr="00F04B76">
        <w:rPr>
          <w:rStyle w:val="Char5"/>
          <w:rtl/>
        </w:rPr>
        <w:t xml:space="preserve"> أنعام.</w:t>
      </w:r>
    </w:p>
  </w:footnote>
  <w:footnote w:id="18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أنعام/ 77.</w:t>
      </w:r>
    </w:p>
  </w:footnote>
  <w:footnote w:id="18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انعام/ 78، </w:t>
      </w:r>
      <w:r w:rsidRPr="00F04B76">
        <w:rPr>
          <w:rStyle w:val="Char5"/>
          <w:rFonts w:hint="cs"/>
          <w:rtl/>
        </w:rPr>
        <w:t xml:space="preserve">و نک: </w:t>
      </w:r>
      <w:r w:rsidRPr="00F04B76">
        <w:rPr>
          <w:rStyle w:val="Char5"/>
          <w:rtl/>
        </w:rPr>
        <w:t>نو</w:t>
      </w:r>
      <w:r w:rsidRPr="00F04B76">
        <w:rPr>
          <w:rStyle w:val="Char5"/>
          <w:rFonts w:hint="cs"/>
          <w:rtl/>
        </w:rPr>
        <w:t>ف</w:t>
      </w:r>
      <w:r w:rsidRPr="00F04B76">
        <w:rPr>
          <w:rStyle w:val="Char5"/>
          <w:rtl/>
        </w:rPr>
        <w:t>ان عبیدات، الدلال</w:t>
      </w:r>
      <w:r w:rsidRPr="00F04B76">
        <w:rPr>
          <w:rStyle w:val="Char5"/>
          <w:rFonts w:hint="cs"/>
          <w:rtl/>
        </w:rPr>
        <w:t>ة</w:t>
      </w:r>
      <w:r w:rsidRPr="00F04B76">
        <w:rPr>
          <w:rStyle w:val="Char5"/>
          <w:rtl/>
        </w:rPr>
        <w:t xml:space="preserve"> العقلیه</w:t>
      </w:r>
      <w:r w:rsidRPr="00F04B76">
        <w:rPr>
          <w:rStyle w:val="Char5"/>
          <w:rFonts w:hint="cs"/>
          <w:rtl/>
        </w:rPr>
        <w:t>ة</w:t>
      </w:r>
      <w:r w:rsidRPr="00F04B76">
        <w:rPr>
          <w:rStyle w:val="Char5"/>
          <w:rtl/>
        </w:rPr>
        <w:t xml:space="preserve"> فی القرآن ومکانتها فی تقریر العقید</w:t>
      </w:r>
      <w:r w:rsidRPr="00F04B76">
        <w:rPr>
          <w:rStyle w:val="Char5"/>
          <w:rFonts w:hint="cs"/>
          <w:rtl/>
        </w:rPr>
        <w:t>ة</w:t>
      </w:r>
      <w:r w:rsidRPr="00F04B76">
        <w:rPr>
          <w:rStyle w:val="Char5"/>
          <w:rtl/>
        </w:rPr>
        <w:t xml:space="preserve"> الأسلامی</w:t>
      </w:r>
      <w:r w:rsidRPr="00F04B76">
        <w:rPr>
          <w:rStyle w:val="Char5"/>
          <w:rFonts w:hint="cs"/>
          <w:rtl/>
        </w:rPr>
        <w:t>ة</w:t>
      </w:r>
      <w:r w:rsidRPr="00F04B76">
        <w:rPr>
          <w:rStyle w:val="Char5"/>
          <w:rtl/>
        </w:rPr>
        <w:t>، ص 156.</w:t>
      </w:r>
    </w:p>
  </w:footnote>
  <w:footnote w:id="18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أنعام/ 79.</w:t>
      </w:r>
    </w:p>
  </w:footnote>
  <w:footnote w:id="18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سیدقطب، فی ظلال القرآن، 2/1138-1141.</w:t>
      </w:r>
    </w:p>
  </w:footnote>
  <w:footnote w:id="18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)آلوسی، تفسیر روح‌المعانی، 26/62 ./ - فخررازی، التفسیر الکبیر</w:t>
      </w:r>
      <w:r w:rsidRPr="00F04B76">
        <w:rPr>
          <w:rStyle w:val="Char5"/>
          <w:rFonts w:hint="cs"/>
          <w:rtl/>
        </w:rPr>
        <w:t>،</w:t>
      </w:r>
      <w:r w:rsidRPr="00F04B76">
        <w:rPr>
          <w:rStyle w:val="Char5"/>
          <w:rtl/>
        </w:rPr>
        <w:t xml:space="preserve"> 1/88-100.</w:t>
      </w:r>
    </w:p>
  </w:footnote>
  <w:footnote w:id="18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spacing w:val="-2"/>
          <w:rtl/>
        </w:rPr>
        <w:t xml:space="preserve">(صحیح): </w:t>
      </w:r>
      <w:r w:rsidRPr="00F04B76">
        <w:rPr>
          <w:rStyle w:val="Char5"/>
          <w:spacing w:val="-2"/>
          <w:rtl/>
        </w:rPr>
        <w:t>مسلم (ش1227) / ابوداود (ش931و3284) از طریق (یحیی بن سعید القطان و اسماعیل بن ابراهیم بن علیة) روایت کرده</w:t>
      </w:r>
      <w:r w:rsidRPr="00F04B76">
        <w:rPr>
          <w:rStyle w:val="Char5"/>
          <w:rFonts w:hint="cs"/>
          <w:spacing w:val="-2"/>
          <w:rtl/>
        </w:rPr>
        <w:t>‌</w:t>
      </w:r>
      <w:r w:rsidRPr="00F04B76">
        <w:rPr>
          <w:rStyle w:val="Char5"/>
          <w:spacing w:val="-2"/>
          <w:rtl/>
        </w:rPr>
        <w:t xml:space="preserve">اند: </w:t>
      </w:r>
      <w:r w:rsidRPr="00F04B76">
        <w:rPr>
          <w:rStyle w:val="Chara"/>
          <w:spacing w:val="-2"/>
          <w:sz w:val="24"/>
          <w:szCs w:val="24"/>
          <w:rtl/>
        </w:rPr>
        <w:t>«عن الحجاج الصواف حدثنى یحیى بن أبى كثیر عن هلال بن أبى میمونة عن عطاء بن یسار عن معاویة بن الحكم السلمى قال قلت: یا رسول الله جاریة لى صككتها صكة. فعظم ذل</w:t>
      </w:r>
      <w:r w:rsidRPr="00F04B76">
        <w:rPr>
          <w:rStyle w:val="Chara"/>
          <w:rFonts w:hint="cs"/>
          <w:spacing w:val="-2"/>
          <w:sz w:val="24"/>
          <w:szCs w:val="24"/>
          <w:rtl/>
        </w:rPr>
        <w:t>ك</w:t>
      </w:r>
      <w:r w:rsidRPr="00F04B76">
        <w:rPr>
          <w:rStyle w:val="Chara"/>
          <w:spacing w:val="-2"/>
          <w:sz w:val="24"/>
          <w:szCs w:val="24"/>
          <w:rtl/>
        </w:rPr>
        <w:t xml:space="preserve"> على رسول الله </w:t>
      </w:r>
      <w:r w:rsidRPr="00F04B76">
        <w:rPr>
          <w:rStyle w:val="Chara"/>
          <w:rFonts w:cs="CTraditional Arabic" w:hint="cs"/>
          <w:spacing w:val="-2"/>
          <w:sz w:val="24"/>
          <w:szCs w:val="24"/>
          <w:rtl/>
        </w:rPr>
        <w:t>ج</w:t>
      </w:r>
      <w:r w:rsidRPr="00F04B76">
        <w:rPr>
          <w:rStyle w:val="Chara"/>
          <w:spacing w:val="-2"/>
          <w:sz w:val="24"/>
          <w:szCs w:val="24"/>
          <w:rtl/>
        </w:rPr>
        <w:t>. فقلت أفلا أعتقها قال: ائتنى بها. قال: فجئت بها قال: أین الله؟ قالت: فى السماء. قال: من أنا؟. قالت: أنت رسول الله. قال: أعتقها فإنها مؤمنة.»</w:t>
      </w:r>
    </w:p>
  </w:footnote>
  <w:footnote w:id="18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فرطبی، </w:t>
      </w:r>
      <w:r w:rsidRPr="00F04B76">
        <w:rPr>
          <w:rStyle w:val="Char5"/>
          <w:rtl/>
        </w:rPr>
        <w:t>تفسیر القرطبی، 7/332-333.</w:t>
      </w:r>
    </w:p>
  </w:footnote>
  <w:footnote w:id="18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علی الغربی، الف</w:t>
      </w:r>
      <w:r w:rsidRPr="00F04B76">
        <w:rPr>
          <w:rStyle w:val="Char5"/>
          <w:rFonts w:hint="cs"/>
          <w:rtl/>
        </w:rPr>
        <w:t>ِ</w:t>
      </w:r>
      <w:r w:rsidRPr="00F04B76">
        <w:rPr>
          <w:rStyle w:val="Char5"/>
          <w:rtl/>
        </w:rPr>
        <w:t>رق الکلامی</w:t>
      </w:r>
      <w:r w:rsidRPr="00F04B76">
        <w:rPr>
          <w:rStyle w:val="Char5"/>
          <w:rFonts w:hint="cs"/>
          <w:rtl/>
        </w:rPr>
        <w:t>ة</w:t>
      </w:r>
      <w:r w:rsidRPr="00F04B76">
        <w:rPr>
          <w:rStyle w:val="Char5"/>
          <w:rtl/>
        </w:rPr>
        <w:t xml:space="preserve"> الأسلامی</w:t>
      </w:r>
      <w:r w:rsidRPr="00F04B76">
        <w:rPr>
          <w:rStyle w:val="Char5"/>
          <w:rFonts w:hint="cs"/>
          <w:rtl/>
        </w:rPr>
        <w:t>ة</w:t>
      </w:r>
      <w:r w:rsidRPr="00F04B76">
        <w:rPr>
          <w:rStyle w:val="Char5"/>
          <w:rtl/>
        </w:rPr>
        <w:t>، ص 355.</w:t>
      </w:r>
    </w:p>
  </w:footnote>
  <w:footnote w:id="18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غزالی، </w:t>
      </w:r>
      <w:r w:rsidRPr="00F04B76">
        <w:rPr>
          <w:rStyle w:val="Char5"/>
          <w:rtl/>
        </w:rPr>
        <w:t>الجام الع</w:t>
      </w:r>
      <w:r w:rsidRPr="00F04B76">
        <w:rPr>
          <w:rStyle w:val="Char5"/>
          <w:rFonts w:hint="cs"/>
          <w:rtl/>
        </w:rPr>
        <w:t>وا</w:t>
      </w:r>
      <w:r w:rsidRPr="00F04B76">
        <w:rPr>
          <w:rStyle w:val="Char5"/>
          <w:rtl/>
        </w:rPr>
        <w:t>م عن علم الکلام، ص 81.</w:t>
      </w:r>
    </w:p>
  </w:footnote>
  <w:footnote w:id="19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ملّاعلی القاری، شرح الفقه الأکبر، ص 145.</w:t>
      </w:r>
    </w:p>
  </w:footnote>
  <w:footnote w:id="19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غزالی، </w:t>
      </w:r>
      <w:r w:rsidRPr="00F04B76">
        <w:rPr>
          <w:rStyle w:val="Char5"/>
          <w:rtl/>
        </w:rPr>
        <w:t>فیصل التفر</w:t>
      </w:r>
      <w:r w:rsidRPr="00F04B76">
        <w:rPr>
          <w:rStyle w:val="Char5"/>
          <w:rFonts w:hint="cs"/>
          <w:rtl/>
        </w:rPr>
        <w:t>قة</w:t>
      </w:r>
      <w:r w:rsidRPr="00F04B76">
        <w:rPr>
          <w:rStyle w:val="Char5"/>
          <w:rtl/>
        </w:rPr>
        <w:t xml:space="preserve"> بین الإسلام و الزندق</w:t>
      </w:r>
      <w:r w:rsidRPr="00F04B76">
        <w:rPr>
          <w:rStyle w:val="Char5"/>
          <w:rFonts w:hint="cs"/>
          <w:rtl/>
        </w:rPr>
        <w:t>ة</w:t>
      </w:r>
      <w:r w:rsidRPr="00F04B76">
        <w:rPr>
          <w:rStyle w:val="Char5"/>
          <w:rtl/>
        </w:rPr>
        <w:t>، ص 97-98 با تصرف و اختصار و نک:</w:t>
      </w:r>
      <w:r w:rsidRPr="00F04B76">
        <w:rPr>
          <w:rStyle w:val="Char5"/>
          <w:rFonts w:hint="cs"/>
          <w:rtl/>
        </w:rPr>
        <w:t>همو،</w:t>
      </w:r>
      <w:r w:rsidRPr="00F04B76">
        <w:rPr>
          <w:rStyle w:val="Char5"/>
          <w:rtl/>
        </w:rPr>
        <w:t xml:space="preserve"> احیاء علوم‌الدین، 1/113.</w:t>
      </w:r>
    </w:p>
  </w:footnote>
  <w:footnote w:id="19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تیمیه، </w:t>
      </w:r>
      <w:r w:rsidRPr="00F04B76">
        <w:rPr>
          <w:rStyle w:val="Char5"/>
          <w:rtl/>
        </w:rPr>
        <w:t>مجموع‌الفتاوی، 5/543، نقل با تصرف.</w:t>
      </w:r>
    </w:p>
  </w:footnote>
  <w:footnote w:id="19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w:t>
      </w:r>
      <w:r w:rsidRPr="00F04B76">
        <w:rPr>
          <w:rStyle w:val="Char5"/>
          <w:rtl/>
        </w:rPr>
        <w:t>، 5/544 و 543.</w:t>
      </w:r>
    </w:p>
  </w:footnote>
  <w:footnote w:id="19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حجر عسقلانی، </w:t>
      </w:r>
      <w:r w:rsidRPr="00F04B76">
        <w:rPr>
          <w:rStyle w:val="Char5"/>
          <w:rtl/>
        </w:rPr>
        <w:t>فتح‌الباری، 13/349.</w:t>
      </w:r>
    </w:p>
  </w:footnote>
  <w:footnote w:id="19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Fonts w:hint="cs"/>
          <w:rtl/>
        </w:rPr>
        <w:t>همان</w:t>
      </w:r>
      <w:r w:rsidRPr="00F04B76">
        <w:rPr>
          <w:rStyle w:val="Char5"/>
          <w:rtl/>
        </w:rPr>
        <w:t>، 13/354.</w:t>
      </w:r>
    </w:p>
  </w:footnote>
  <w:footnote w:id="19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ابن</w:t>
      </w:r>
      <w:r w:rsidRPr="00F04B76">
        <w:rPr>
          <w:w w:val="10"/>
          <w:szCs w:val="24"/>
          <w:rtl/>
        </w:rPr>
        <w:t> </w:t>
      </w:r>
      <w:r w:rsidRPr="00F04B76">
        <w:rPr>
          <w:rStyle w:val="Char5"/>
          <w:rtl/>
        </w:rPr>
        <w:t>قیم جوزیه، مختصرالصواعق المرسل</w:t>
      </w:r>
      <w:r w:rsidRPr="00F04B76">
        <w:rPr>
          <w:rStyle w:val="Char5"/>
          <w:rFonts w:hint="cs"/>
          <w:rtl/>
        </w:rPr>
        <w:t>ة</w:t>
      </w:r>
      <w:r w:rsidRPr="00F04B76">
        <w:rPr>
          <w:rStyle w:val="Char5"/>
          <w:rtl/>
        </w:rPr>
        <w:t>، ص 85.</w:t>
      </w:r>
    </w:p>
  </w:footnote>
  <w:footnote w:id="19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)عبدالرحمن بن یحیی </w:t>
      </w:r>
      <w:r w:rsidRPr="00F04B76">
        <w:rPr>
          <w:rStyle w:val="Char5"/>
          <w:rFonts w:hint="cs"/>
          <w:rtl/>
        </w:rPr>
        <w:t>معلمی یمانی،</w:t>
      </w:r>
      <w:r w:rsidRPr="00F04B76">
        <w:rPr>
          <w:rStyle w:val="Char5"/>
          <w:rtl/>
        </w:rPr>
        <w:t xml:space="preserve"> القائد الی تصحیح العقائد،، ص 202 و 201.</w:t>
      </w:r>
    </w:p>
  </w:footnote>
  <w:footnote w:id="19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ابن حزم اندلسی،</w:t>
      </w:r>
      <w:r w:rsidRPr="00F04B76">
        <w:rPr>
          <w:rStyle w:val="Char5"/>
          <w:rtl/>
        </w:rPr>
        <w:t xml:space="preserve"> الفصل فی الملل و الأه</w:t>
      </w:r>
      <w:r w:rsidRPr="00F04B76">
        <w:rPr>
          <w:rStyle w:val="Char5"/>
          <w:rFonts w:hint="cs"/>
          <w:rtl/>
        </w:rPr>
        <w:t>و</w:t>
      </w:r>
      <w:r w:rsidRPr="00F04B76">
        <w:rPr>
          <w:rStyle w:val="Char5"/>
          <w:rtl/>
        </w:rPr>
        <w:t>اء والنحل، 5/246، 4/70.</w:t>
      </w:r>
    </w:p>
  </w:footnote>
  <w:footnote w:id="19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ابن تیمیه،</w:t>
      </w:r>
      <w:r w:rsidRPr="00F04B76">
        <w:rPr>
          <w:rStyle w:val="Char5"/>
          <w:rtl/>
        </w:rPr>
        <w:t xml:space="preserve"> مجموع</w:t>
      </w:r>
      <w:r w:rsidRPr="00F04B76">
        <w:rPr>
          <w:rStyle w:val="Char5"/>
          <w:rFonts w:hint="cs"/>
          <w:rtl/>
        </w:rPr>
        <w:t>ة</w:t>
      </w:r>
      <w:r w:rsidRPr="00F04B76">
        <w:rPr>
          <w:rStyle w:val="Char5"/>
          <w:rtl/>
        </w:rPr>
        <w:t xml:space="preserve"> الرسائل الکبری، 2/348.</w:t>
      </w:r>
    </w:p>
  </w:footnote>
  <w:footnote w:id="20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)محمّد رشید رضا</w:t>
      </w:r>
      <w:r w:rsidRPr="00F04B76">
        <w:rPr>
          <w:rStyle w:val="Char5"/>
          <w:rFonts w:hint="cs"/>
          <w:rtl/>
        </w:rPr>
        <w:t>،</w:t>
      </w:r>
      <w:r w:rsidRPr="00F04B76">
        <w:rPr>
          <w:rStyle w:val="Char5"/>
          <w:rtl/>
        </w:rPr>
        <w:t xml:space="preserve"> تفسیر المنار، 1/230.</w:t>
      </w:r>
    </w:p>
  </w:footnote>
  <w:footnote w:id="20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همان.</w:t>
      </w:r>
    </w:p>
  </w:footnote>
  <w:footnote w:id="20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نک: نوفان عبیدات، الدلالة العقلیة فی القرآن و مکانتها فی تقریر العقیدة الأسلامیة، ص164-127.</w:t>
      </w:r>
    </w:p>
  </w:footnote>
  <w:footnote w:id="20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قمر/ 17،22،32و40.</w:t>
      </w:r>
    </w:p>
  </w:footnote>
  <w:footnote w:id="204">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دخان/58.</w:t>
      </w:r>
    </w:p>
  </w:footnote>
  <w:footnote w:id="205">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مریم/97.</w:t>
      </w:r>
    </w:p>
  </w:footnote>
  <w:footnote w:id="20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 آیات شریفه: بقره/266و164و162؛ انفال/22؛ رعد/4؛ نساء/82؛ محمّد/24 و ... .</w:t>
      </w:r>
    </w:p>
  </w:footnote>
  <w:footnote w:id="20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فقه در لغت به معنی درک و فهم و علم یافتن به چیزی است. خداوند می</w:t>
      </w:r>
      <w:r w:rsidRPr="00F04B76">
        <w:rPr>
          <w:rStyle w:val="Char5"/>
          <w:rtl/>
        </w:rPr>
        <w:softHyphen/>
      </w:r>
      <w:r w:rsidRPr="00F04B76">
        <w:rPr>
          <w:rStyle w:val="Char5"/>
          <w:rFonts w:hint="cs"/>
          <w:rtl/>
        </w:rPr>
        <w:t xml:space="preserve">فرماید: </w:t>
      </w:r>
      <w:r w:rsidRPr="00F04B76">
        <w:rPr>
          <w:rStyle w:val="Char5"/>
          <w:rFonts w:cs="Traditional Arabic"/>
          <w:color w:val="000000"/>
          <w:shd w:val="clear" w:color="auto" w:fill="FFFFFF"/>
          <w:rtl/>
        </w:rPr>
        <w:t>﴿</w:t>
      </w:r>
      <w:r w:rsidRPr="00F04B76">
        <w:rPr>
          <w:rStyle w:val="Char5"/>
          <w:rFonts w:cs="Times New Roman" w:hint="cs"/>
          <w:color w:val="000000"/>
          <w:shd w:val="clear" w:color="auto" w:fill="FFFFFF"/>
          <w:rtl/>
        </w:rPr>
        <w:t>...</w:t>
      </w:r>
      <w:r w:rsidRPr="00F04B76">
        <w:rPr>
          <w:rStyle w:val="Charc"/>
          <w:rFonts w:hint="cs"/>
          <w:rtl/>
        </w:rPr>
        <w:t>ٱ</w:t>
      </w:r>
      <w:r w:rsidRPr="00F04B76">
        <w:rPr>
          <w:rStyle w:val="Charc"/>
          <w:rFonts w:hint="eastAsia"/>
          <w:rtl/>
        </w:rPr>
        <w:t>نظُرۡ</w:t>
      </w:r>
      <w:r w:rsidRPr="00F04B76">
        <w:rPr>
          <w:rStyle w:val="Charc"/>
          <w:rtl/>
        </w:rPr>
        <w:t xml:space="preserve"> كَيۡفَ نُصَرِّفُ </w:t>
      </w:r>
      <w:r w:rsidRPr="00F04B76">
        <w:rPr>
          <w:rStyle w:val="Charc"/>
          <w:rFonts w:hint="cs"/>
          <w:rtl/>
        </w:rPr>
        <w:t>ٱ</w:t>
      </w:r>
      <w:r w:rsidRPr="00F04B76">
        <w:rPr>
          <w:rStyle w:val="Charc"/>
          <w:rFonts w:hint="eastAsia"/>
          <w:rtl/>
        </w:rPr>
        <w:t>لۡأٓيَٰتِ</w:t>
      </w:r>
      <w:r w:rsidRPr="00F04B76">
        <w:rPr>
          <w:rStyle w:val="Charc"/>
          <w:rtl/>
        </w:rPr>
        <w:t xml:space="preserve"> لَعَلَّهُمۡ يَفۡقَهُونَ٦٥</w:t>
      </w:r>
      <w:r w:rsidRPr="00F04B76">
        <w:rPr>
          <w:rStyle w:val="Char5"/>
          <w:rFonts w:cs="Traditional Arabic"/>
          <w:color w:val="000000"/>
          <w:shd w:val="clear" w:color="auto" w:fill="FFFFFF"/>
          <w:rtl/>
        </w:rPr>
        <w:t>﴾</w:t>
      </w:r>
      <w:r w:rsidRPr="00F04B76">
        <w:rPr>
          <w:rStyle w:val="Charc"/>
          <w:rtl/>
        </w:rPr>
        <w:t xml:space="preserve"> </w:t>
      </w:r>
      <w:r w:rsidRPr="00F04B76">
        <w:rPr>
          <w:rStyle w:val="Char5"/>
          <w:rtl/>
        </w:rPr>
        <w:t>[الأنعام: 65]</w:t>
      </w:r>
      <w:r w:rsidRPr="00F04B76">
        <w:rPr>
          <w:rStyle w:val="Char5"/>
          <w:rFonts w:hint="cs"/>
          <w:rtl/>
        </w:rPr>
        <w:t>. «...بن</w:t>
      </w:r>
      <w:r w:rsidRPr="00F04B76">
        <w:rPr>
          <w:rStyle w:val="Char5"/>
          <w:rtl/>
        </w:rPr>
        <w:t>گر که چگونه آیات (قرآنی و دلائل جهانی خود) را بیان و روشن می‌گردانیم تا بلکه بفهمند.</w:t>
      </w:r>
      <w:r w:rsidRPr="00F04B76">
        <w:rPr>
          <w:rStyle w:val="Char5"/>
          <w:rFonts w:hint="cs"/>
          <w:rtl/>
        </w:rPr>
        <w:t xml:space="preserve">» و از لحاظ اصطلاحی عبارت است از: </w:t>
      </w:r>
      <w:r w:rsidRPr="00F04B76">
        <w:rPr>
          <w:rStyle w:val="Charb"/>
          <w:rFonts w:hint="cs"/>
          <w:sz w:val="24"/>
          <w:szCs w:val="24"/>
          <w:rtl/>
        </w:rPr>
        <w:t>«</w:t>
      </w:r>
      <w:r w:rsidRPr="00F04B76">
        <w:rPr>
          <w:rStyle w:val="Charb"/>
          <w:sz w:val="24"/>
          <w:szCs w:val="24"/>
          <w:rtl/>
        </w:rPr>
        <w:t>الفقه</w:t>
      </w:r>
      <w:r w:rsidRPr="00F04B76">
        <w:rPr>
          <w:rStyle w:val="Charb"/>
          <w:rFonts w:hint="cs"/>
          <w:sz w:val="24"/>
          <w:szCs w:val="24"/>
          <w:rtl/>
        </w:rPr>
        <w:t>ُ</w:t>
      </w:r>
      <w:r w:rsidRPr="00F04B76">
        <w:rPr>
          <w:rStyle w:val="Charb"/>
          <w:sz w:val="24"/>
          <w:szCs w:val="24"/>
          <w:rtl/>
        </w:rPr>
        <w:t xml:space="preserve"> العلم بالأحكام</w:t>
      </w:r>
      <w:r w:rsidRPr="00F04B76">
        <w:rPr>
          <w:rStyle w:val="Charb"/>
          <w:rFonts w:hint="cs"/>
          <w:sz w:val="24"/>
          <w:szCs w:val="24"/>
          <w:rtl/>
        </w:rPr>
        <w:t>ِ</w:t>
      </w:r>
      <w:r w:rsidRPr="00F04B76">
        <w:rPr>
          <w:rStyle w:val="Charb"/>
          <w:sz w:val="24"/>
          <w:szCs w:val="24"/>
          <w:rtl/>
        </w:rPr>
        <w:t xml:space="preserve"> الشرعیة العملیة المكتسب</w:t>
      </w:r>
      <w:r w:rsidRPr="00F04B76">
        <w:rPr>
          <w:rStyle w:val="Charb"/>
          <w:rFonts w:hint="cs"/>
          <w:sz w:val="24"/>
          <w:szCs w:val="24"/>
          <w:rtl/>
        </w:rPr>
        <w:t>ة</w:t>
      </w:r>
      <w:r w:rsidRPr="00F04B76">
        <w:rPr>
          <w:rStyle w:val="Charb"/>
          <w:sz w:val="24"/>
          <w:szCs w:val="24"/>
          <w:rtl/>
        </w:rPr>
        <w:t xml:space="preserve"> من أدلتها التفصیلیة</w:t>
      </w:r>
      <w:r w:rsidRPr="00F04B76">
        <w:rPr>
          <w:rStyle w:val="Charb"/>
          <w:rFonts w:hint="cs"/>
          <w:sz w:val="24"/>
          <w:szCs w:val="24"/>
          <w:rtl/>
        </w:rPr>
        <w:t>»</w:t>
      </w:r>
      <w:r w:rsidRPr="00F04B76">
        <w:rPr>
          <w:rStyle w:val="Char5"/>
          <w:rFonts w:hint="cs"/>
          <w:rtl/>
        </w:rPr>
        <w:t xml:space="preserve"> «فقه، علم به احکام شرعی عملی است که از ادله تفصیلی (یعنی؛ قرآن، سنّت و اجماع) به دست آمده </w:t>
      </w:r>
      <w:r w:rsidRPr="00F04B76">
        <w:rPr>
          <w:rStyle w:val="Char5"/>
          <w:rFonts w:hint="cs"/>
          <w:rtl/>
        </w:rPr>
        <w:softHyphen/>
        <w:t>است.»</w:t>
      </w:r>
      <w:r w:rsidRPr="00F04B76">
        <w:rPr>
          <w:rFonts w:ascii="Traditional Arabic" w:cs="B Nazanin" w:hint="cs"/>
          <w:szCs w:val="24"/>
          <w:rtl/>
        </w:rPr>
        <w:t xml:space="preserve"> </w:t>
      </w:r>
      <w:r w:rsidRPr="00F04B76">
        <w:rPr>
          <w:rStyle w:val="Char5"/>
          <w:rFonts w:hint="cs"/>
          <w:rtl/>
        </w:rPr>
        <w:t>نک:</w:t>
      </w:r>
      <w:r w:rsidRPr="00F04B76">
        <w:rPr>
          <w:rFonts w:ascii="Traditional Arabic" w:cs="B Nazanin" w:hint="cs"/>
          <w:szCs w:val="24"/>
          <w:rtl/>
        </w:rPr>
        <w:t xml:space="preserve"> </w:t>
      </w:r>
      <w:r w:rsidRPr="00F04B76">
        <w:rPr>
          <w:rStyle w:val="Char5"/>
          <w:rFonts w:hint="cs"/>
          <w:rtl/>
        </w:rPr>
        <w:t xml:space="preserve">ابن منظور، لسان العرب، 13/522؛ شوکانی، ارشاد الفحول، 1/3؛ آمدی، الإحکام فی أصول الأحکام، 1/7 و زیدان، الوجیز فی أصول الفقه، ص 8 -11.  </w:t>
      </w:r>
    </w:p>
  </w:footnote>
  <w:footnote w:id="20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2/244./- ابن حزم، الإحکام فی أصول الأحکام، 6-793./- آمدی، الإحکام فی أصول الأحکام، 3/170.</w:t>
      </w:r>
    </w:p>
  </w:footnote>
  <w:footnote w:id="20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حزم، الإحکام فی أصول الأحکام، 6/793./- آمدی، الإحکام فی أصول الأحکام، 3/170.</w:t>
      </w:r>
    </w:p>
  </w:footnote>
  <w:footnote w:id="21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2/244.</w:t>
      </w:r>
    </w:p>
  </w:footnote>
  <w:footnote w:id="21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حزم، الإحکام فی أصول الأحکام، 6/793.</w:t>
      </w:r>
    </w:p>
  </w:footnote>
  <w:footnote w:id="21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حزم، النبذ</w:t>
      </w:r>
      <w:r w:rsidRPr="00F04B76">
        <w:rPr>
          <w:rStyle w:val="Char5"/>
          <w:rFonts w:hint="cs"/>
          <w:rtl/>
        </w:rPr>
        <w:t>ة</w:t>
      </w:r>
      <w:r w:rsidRPr="00F04B76">
        <w:rPr>
          <w:rStyle w:val="Char5"/>
          <w:rtl/>
        </w:rPr>
        <w:t xml:space="preserve"> الکافی</w:t>
      </w:r>
      <w:r w:rsidRPr="00F04B76">
        <w:rPr>
          <w:rStyle w:val="Char5"/>
          <w:rFonts w:hint="cs"/>
          <w:rtl/>
        </w:rPr>
        <w:t>ة</w:t>
      </w:r>
      <w:r w:rsidRPr="00F04B76">
        <w:rPr>
          <w:rStyle w:val="Char5"/>
          <w:rtl/>
        </w:rPr>
        <w:t xml:space="preserve"> فی علم الأصول، 1/71.</w:t>
      </w:r>
    </w:p>
  </w:footnote>
  <w:footnote w:id="21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اعراف/ 3.</w:t>
      </w:r>
    </w:p>
  </w:footnote>
  <w:footnote w:id="21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2/243.</w:t>
      </w:r>
    </w:p>
  </w:footnote>
  <w:footnote w:id="21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1/372.</w:t>
      </w:r>
    </w:p>
  </w:footnote>
  <w:footnote w:id="21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اعراف/ 33.</w:t>
      </w:r>
    </w:p>
  </w:footnote>
  <w:footnote w:id="21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زخرف/ 23.</w:t>
      </w:r>
    </w:p>
  </w:footnote>
  <w:footnote w:id="21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3/170./- رازی، المحصول، 6/170، ./- شوکانی، ارشاد الفحول، 2/245.</w:t>
      </w:r>
    </w:p>
  </w:footnote>
  <w:footnote w:id="21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عبدالمجید محمّد سوسوه، دراسات فی الاجتهاد و فهم النص، ص 98.</w:t>
      </w:r>
    </w:p>
  </w:footnote>
  <w:footnote w:id="22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170.</w:t>
      </w:r>
    </w:p>
  </w:footnote>
  <w:footnote w:id="22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مجموع الفتاوی، 20/15.</w:t>
      </w:r>
    </w:p>
  </w:footnote>
  <w:footnote w:id="22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w:t>
      </w:r>
    </w:p>
  </w:footnote>
  <w:footnote w:id="22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ارشادالفحول، 2/245.</w:t>
      </w:r>
    </w:p>
  </w:footnote>
  <w:footnote w:id="22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3/170./- رازی، المحصول، 6/109.</w:t>
      </w:r>
    </w:p>
  </w:footnote>
  <w:footnote w:id="22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(ضعیف): این روایت از طریق انس بن مالک وجابر بن عبدالله وعبدالله بن عمر وعبدالله بن عباس وعبدالله بن مسعود وعلی بن ابی طالب وحسین بن علی وابوسعید الخدری وابوهریره وابی بن کعب از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cs"/>
          <w:rtl/>
        </w:rPr>
        <w:t>روایت شده است:</w:t>
      </w:r>
    </w:p>
    <w:p w:rsidR="00F04B76" w:rsidRPr="00F04B76" w:rsidRDefault="00F04B76" w:rsidP="004147A8">
      <w:pPr>
        <w:pStyle w:val="FootnoteText"/>
        <w:spacing w:line="240" w:lineRule="auto"/>
        <w:ind w:left="272" w:firstLine="0"/>
        <w:jc w:val="both"/>
        <w:rPr>
          <w:rStyle w:val="Char5"/>
          <w:rtl/>
        </w:rPr>
      </w:pPr>
      <w:r w:rsidRPr="00F04B76">
        <w:rPr>
          <w:rStyle w:val="Char5"/>
          <w:rFonts w:hint="cs"/>
          <w:rtl/>
        </w:rPr>
        <w:t>طریق انس بن مالک</w:t>
      </w:r>
      <w:r w:rsidRPr="00F04B76">
        <w:rPr>
          <w:rStyle w:val="Char5"/>
          <w:rFonts w:cs="CTraditional Arabic" w:hint="cs"/>
          <w:rtl/>
        </w:rPr>
        <w:t>س</w:t>
      </w:r>
      <w:r w:rsidRPr="00F04B76">
        <w:rPr>
          <w:rStyle w:val="Char5"/>
          <w:rFonts w:hint="cs"/>
          <w:rtl/>
        </w:rPr>
        <w:t xml:space="preserve">: چهل طریق دارد؛ طریق اول: ابویعلی (ش4035) روایت کرده است: </w:t>
      </w:r>
      <w:r w:rsidRPr="00F04B76">
        <w:rPr>
          <w:rStyle w:val="Chara"/>
          <w:rFonts w:hint="cs"/>
          <w:sz w:val="24"/>
          <w:szCs w:val="24"/>
          <w:rtl/>
        </w:rPr>
        <w:t>«</w:t>
      </w:r>
      <w:r w:rsidRPr="00F04B76">
        <w:rPr>
          <w:rStyle w:val="Chara"/>
          <w:sz w:val="24"/>
          <w:szCs w:val="24"/>
          <w:rtl/>
        </w:rPr>
        <w:t xml:space="preserve">حدثنا محمد بن أبی بكر </w:t>
      </w:r>
      <w:r w:rsidRPr="00F04B76">
        <w:rPr>
          <w:rStyle w:val="Chara"/>
          <w:rFonts w:hint="cs"/>
          <w:sz w:val="24"/>
          <w:szCs w:val="24"/>
          <w:rtl/>
        </w:rPr>
        <w:t xml:space="preserve">(المقدمی) </w:t>
      </w:r>
      <w:r w:rsidRPr="00F04B76">
        <w:rPr>
          <w:rStyle w:val="Chara"/>
          <w:sz w:val="24"/>
          <w:szCs w:val="24"/>
          <w:rtl/>
        </w:rPr>
        <w:t xml:space="preserve">حدثنا عبد </w:t>
      </w:r>
      <w:r w:rsidRPr="00F04B76">
        <w:rPr>
          <w:rStyle w:val="Chara"/>
          <w:rFonts w:hint="cs"/>
          <w:sz w:val="24"/>
          <w:szCs w:val="24"/>
          <w:rtl/>
        </w:rPr>
        <w:t xml:space="preserve">الصمد (بن عبدالوارث) </w:t>
      </w:r>
      <w:r w:rsidRPr="00F04B76">
        <w:rPr>
          <w:rStyle w:val="Chara"/>
          <w:sz w:val="24"/>
          <w:szCs w:val="24"/>
          <w:rtl/>
        </w:rPr>
        <w:t xml:space="preserve">حدثنا زیاد </w:t>
      </w:r>
      <w:r w:rsidRPr="00F04B76">
        <w:rPr>
          <w:rStyle w:val="Chara"/>
          <w:rFonts w:hint="cs"/>
          <w:sz w:val="24"/>
          <w:szCs w:val="24"/>
          <w:rtl/>
        </w:rPr>
        <w:t xml:space="preserve">(بن عبدالله النمیری) </w:t>
      </w:r>
      <w:r w:rsidRPr="00F04B76">
        <w:rPr>
          <w:rStyle w:val="Chara"/>
          <w:sz w:val="24"/>
          <w:szCs w:val="24"/>
          <w:rtl/>
        </w:rPr>
        <w:t>قال سمعت أنس بن مال</w:t>
      </w:r>
      <w:r w:rsidRPr="00F04B76">
        <w:rPr>
          <w:rStyle w:val="Chara"/>
          <w:rFonts w:hint="cs"/>
          <w:sz w:val="24"/>
          <w:szCs w:val="24"/>
          <w:rtl/>
        </w:rPr>
        <w:t>ك</w:t>
      </w:r>
      <w:r w:rsidRPr="00F04B76">
        <w:rPr>
          <w:rStyle w:val="Chara"/>
          <w:sz w:val="24"/>
          <w:szCs w:val="24"/>
          <w:rtl/>
        </w:rPr>
        <w:t xml:space="preserve"> یقول: قال رسول الله صلى الله علیه و سلم: طلب العلم فریضة على كل مسلم</w:t>
      </w:r>
      <w:r w:rsidRPr="00F04B76">
        <w:rPr>
          <w:rStyle w:val="Chara"/>
          <w:rFonts w:hint="cs"/>
          <w:sz w:val="24"/>
          <w:szCs w:val="24"/>
          <w:rtl/>
        </w:rPr>
        <w:t>»</w:t>
      </w:r>
      <w:r w:rsidRPr="00F04B76">
        <w:rPr>
          <w:rStyle w:val="Char5"/>
          <w:rFonts w:hint="cs"/>
          <w:rtl/>
        </w:rPr>
        <w:t xml:space="preserve"> اما</w:t>
      </w:r>
      <w:r w:rsidRPr="00F04B76">
        <w:rPr>
          <w:szCs w:val="24"/>
          <w:rtl/>
        </w:rPr>
        <w:t xml:space="preserve"> </w:t>
      </w:r>
      <w:r w:rsidRPr="00F04B76">
        <w:rPr>
          <w:rStyle w:val="Char5"/>
          <w:rtl/>
        </w:rPr>
        <w:t>زیاد بن عبد الله النمیرى «ضعیف الحدیث» است. [ابن حجر، تقریب التهذیب (ش2087)]</w:t>
      </w:r>
      <w:r w:rsidRPr="00F04B76">
        <w:rPr>
          <w:rStyle w:val="Char5"/>
          <w:rFonts w:hint="cs"/>
          <w:rtl/>
        </w:rPr>
        <w:t xml:space="preserve"> وسایر رجالش «رجال صحیحین» می</w:t>
      </w:r>
      <w:r w:rsidRPr="00F04B76">
        <w:rPr>
          <w:rStyle w:val="Char5"/>
          <w:rFonts w:hint="cs"/>
          <w:rtl/>
        </w:rPr>
        <w:softHyphen/>
        <w:t>باشد.</w:t>
      </w:r>
    </w:p>
    <w:p w:rsidR="00F04B76" w:rsidRPr="00F04B76" w:rsidRDefault="00F04B76" w:rsidP="00392055">
      <w:pPr>
        <w:pStyle w:val="FootnoteText"/>
        <w:spacing w:line="240" w:lineRule="auto"/>
        <w:ind w:left="272" w:firstLine="0"/>
        <w:jc w:val="both"/>
        <w:rPr>
          <w:rStyle w:val="Char5"/>
          <w:spacing w:val="-2"/>
          <w:rtl/>
          <w:lang w:bidi="fa-IR"/>
        </w:rPr>
      </w:pPr>
      <w:r w:rsidRPr="00F04B76">
        <w:rPr>
          <w:rStyle w:val="Char5"/>
          <w:rFonts w:hint="cs"/>
          <w:spacing w:val="-2"/>
          <w:rtl/>
        </w:rPr>
        <w:t>طریق دوم: ابن عساکر، تاریخ دمشق (ج52ص341) روایت کرده است:«</w:t>
      </w:r>
      <w:r w:rsidRPr="00F04B76">
        <w:rPr>
          <w:rStyle w:val="Char5"/>
          <w:spacing w:val="-2"/>
          <w:rtl/>
        </w:rPr>
        <w:t xml:space="preserve">قرأت بخط أبی الحسن الحنائی أنبأنا أبو الحسن علی بن حمزة بن علی الهاشمی حدثنا أبو عمر محمد بن موسى بن فضالة حدثنا أبو الحسن أحمد بن أنس بن مالک حدثنا محمد بن حسین بن أبی الدرداء قال سمعت إبراهیم بن عبد الحمید الجرشی یقول سمعت زیاد بن أبی زیاد سمعت أنس بن مالک </w:t>
      </w:r>
      <w:r w:rsidRPr="00F04B76">
        <w:rPr>
          <w:rStyle w:val="Charb"/>
          <w:spacing w:val="-2"/>
          <w:sz w:val="24"/>
          <w:szCs w:val="24"/>
          <w:rtl/>
        </w:rPr>
        <w:t>یقول سمعت رسول الله</w:t>
      </w:r>
      <w:r w:rsidRPr="00F04B76">
        <w:rPr>
          <w:rStyle w:val="Char5"/>
          <w:spacing w:val="-2"/>
          <w:rtl/>
        </w:rPr>
        <w:t xml:space="preserve"> </w:t>
      </w:r>
      <w:r w:rsidRPr="00F04B76">
        <w:rPr>
          <w:rFonts w:cs="CTraditional Arabic" w:hint="cs"/>
          <w:spacing w:val="-2"/>
          <w:szCs w:val="24"/>
          <w:rtl/>
          <w:lang w:bidi="fa-IR"/>
        </w:rPr>
        <w:t>ج</w:t>
      </w:r>
      <w:r w:rsidRPr="00F04B76">
        <w:rPr>
          <w:rStyle w:val="Char5"/>
          <w:spacing w:val="-2"/>
          <w:rtl/>
        </w:rPr>
        <w:t xml:space="preserve"> </w:t>
      </w:r>
      <w:r w:rsidRPr="00F04B76">
        <w:rPr>
          <w:rStyle w:val="Charb"/>
          <w:spacing w:val="-2"/>
          <w:sz w:val="24"/>
          <w:szCs w:val="24"/>
          <w:rtl/>
        </w:rPr>
        <w:t>یقول</w:t>
      </w:r>
      <w:r w:rsidRPr="00F04B76">
        <w:rPr>
          <w:rStyle w:val="Charb"/>
          <w:rFonts w:hint="cs"/>
          <w:spacing w:val="-2"/>
          <w:sz w:val="24"/>
          <w:szCs w:val="24"/>
          <w:rtl/>
        </w:rPr>
        <w:t>:</w:t>
      </w:r>
      <w:r w:rsidRPr="00F04B76">
        <w:rPr>
          <w:rStyle w:val="Char5"/>
          <w:spacing w:val="-2"/>
          <w:rtl/>
        </w:rPr>
        <w:t xml:space="preserve"> </w:t>
      </w:r>
      <w:r w:rsidRPr="00F04B76">
        <w:rPr>
          <w:rStyle w:val="Chara"/>
          <w:spacing w:val="-2"/>
          <w:sz w:val="24"/>
          <w:szCs w:val="24"/>
          <w:rtl/>
        </w:rPr>
        <w:t>طلب العلم فریضة على كل مسلم</w:t>
      </w:r>
      <w:r w:rsidRPr="00F04B76">
        <w:rPr>
          <w:rStyle w:val="Char5"/>
          <w:rFonts w:hint="cs"/>
          <w:spacing w:val="-2"/>
          <w:rtl/>
        </w:rPr>
        <w:t xml:space="preserve">» اما این روایت هم «واهی» است چرا که </w:t>
      </w:r>
      <w:r w:rsidRPr="00F04B76">
        <w:rPr>
          <w:rStyle w:val="Char5"/>
          <w:spacing w:val="-2"/>
          <w:rtl/>
        </w:rPr>
        <w:t>زیاد بن أبى زیاد الجصاص</w:t>
      </w:r>
      <w:r w:rsidRPr="00F04B76">
        <w:rPr>
          <w:rStyle w:val="Char5"/>
          <w:rFonts w:hint="cs"/>
          <w:spacing w:val="-2"/>
          <w:rtl/>
        </w:rPr>
        <w:t xml:space="preserve">: امام یحیی بن معین گفته است: «لیس بشیء» و امام علی بن المدینی گفته است: </w:t>
      </w:r>
      <w:r w:rsidRPr="00F04B76">
        <w:rPr>
          <w:rStyle w:val="Charb"/>
          <w:rFonts w:hint="cs"/>
          <w:spacing w:val="-2"/>
          <w:sz w:val="24"/>
          <w:szCs w:val="24"/>
          <w:rtl/>
        </w:rPr>
        <w:t>«</w:t>
      </w:r>
      <w:r w:rsidRPr="00F04B76">
        <w:rPr>
          <w:rStyle w:val="Charb"/>
          <w:spacing w:val="-2"/>
          <w:sz w:val="24"/>
          <w:szCs w:val="24"/>
          <w:rtl/>
        </w:rPr>
        <w:t>لیس بشىء وضعفه جدا</w:t>
      </w:r>
      <w:r w:rsidRPr="00F04B76">
        <w:rPr>
          <w:rStyle w:val="Charb"/>
          <w:rFonts w:hint="cs"/>
          <w:spacing w:val="-2"/>
          <w:sz w:val="24"/>
          <w:szCs w:val="24"/>
          <w:rtl/>
        </w:rPr>
        <w:t>ً»</w:t>
      </w:r>
      <w:r w:rsidRPr="00F04B76">
        <w:rPr>
          <w:rStyle w:val="Char5"/>
          <w:rFonts w:hint="cs"/>
          <w:spacing w:val="-2"/>
          <w:rtl/>
        </w:rPr>
        <w:t xml:space="preserve"> وامام ابوزرعه گفته است:«</w:t>
      </w:r>
      <w:r w:rsidRPr="00F04B76">
        <w:rPr>
          <w:rStyle w:val="Char5"/>
          <w:spacing w:val="-2"/>
          <w:rtl/>
        </w:rPr>
        <w:t>واهى الحدیث</w:t>
      </w:r>
      <w:r w:rsidRPr="00F04B76">
        <w:rPr>
          <w:rStyle w:val="Char5"/>
          <w:rFonts w:hint="cs"/>
          <w:spacing w:val="-2"/>
          <w:rtl/>
        </w:rPr>
        <w:t>» وامام ابوحاتم رازی گفته است: «منکرالحدیث» وامام نسایی گفته است: «لیس بثقة» وامامان دارقطنی و ابن عدی گفته</w:t>
      </w:r>
      <w:r w:rsidRPr="00F04B76">
        <w:rPr>
          <w:rStyle w:val="Char5"/>
          <w:spacing w:val="-2"/>
          <w:rtl/>
        </w:rPr>
        <w:softHyphen/>
      </w:r>
      <w:r w:rsidRPr="00F04B76">
        <w:rPr>
          <w:rStyle w:val="Char5"/>
          <w:rFonts w:hint="cs"/>
          <w:spacing w:val="-2"/>
          <w:rtl/>
        </w:rPr>
        <w:t xml:space="preserve">اند: </w:t>
      </w:r>
      <w:r w:rsidRPr="00F04B76">
        <w:rPr>
          <w:rStyle w:val="Charb"/>
          <w:rFonts w:hint="cs"/>
          <w:spacing w:val="-2"/>
          <w:sz w:val="24"/>
          <w:szCs w:val="24"/>
          <w:rtl/>
        </w:rPr>
        <w:t>«متروكٌ»</w:t>
      </w:r>
      <w:r w:rsidRPr="00F04B76">
        <w:rPr>
          <w:rStyle w:val="Char5"/>
          <w:rFonts w:hint="cs"/>
          <w:spacing w:val="-2"/>
          <w:rtl/>
        </w:rPr>
        <w:t xml:space="preserve"> وامامان بزار وعجلی گفته</w:t>
      </w:r>
      <w:r w:rsidRPr="00F04B76">
        <w:rPr>
          <w:rStyle w:val="Char5"/>
          <w:spacing w:val="-2"/>
          <w:rtl/>
        </w:rPr>
        <w:softHyphen/>
      </w:r>
      <w:r w:rsidRPr="00F04B76">
        <w:rPr>
          <w:rStyle w:val="Char5"/>
          <w:rFonts w:hint="cs"/>
          <w:spacing w:val="-2"/>
          <w:rtl/>
        </w:rPr>
        <w:t xml:space="preserve">اند: </w:t>
      </w:r>
      <w:r w:rsidRPr="00F04B76">
        <w:rPr>
          <w:rStyle w:val="Charb"/>
          <w:rFonts w:hint="cs"/>
          <w:spacing w:val="-2"/>
          <w:sz w:val="24"/>
          <w:szCs w:val="24"/>
          <w:rtl/>
        </w:rPr>
        <w:t>«</w:t>
      </w:r>
      <w:r w:rsidRPr="00F04B76">
        <w:rPr>
          <w:rStyle w:val="Charb"/>
          <w:spacing w:val="-2"/>
          <w:sz w:val="24"/>
          <w:szCs w:val="24"/>
          <w:rtl/>
        </w:rPr>
        <w:t>لیس به بأس</w:t>
      </w:r>
      <w:r w:rsidRPr="00F04B76">
        <w:rPr>
          <w:rStyle w:val="Charb"/>
          <w:rFonts w:hint="cs"/>
          <w:spacing w:val="-2"/>
          <w:sz w:val="24"/>
          <w:szCs w:val="24"/>
          <w:rtl/>
        </w:rPr>
        <w:t>»</w:t>
      </w:r>
      <w:r w:rsidRPr="00F04B76">
        <w:rPr>
          <w:rStyle w:val="Char5"/>
          <w:rFonts w:hint="cs"/>
          <w:spacing w:val="-2"/>
          <w:rtl/>
        </w:rPr>
        <w:t xml:space="preserve"> واما ابن حبان در «ثقات» گفته است: «ربماوهم» وامام ذهبی در جواب «توثیق» این‌ها گفته است: </w:t>
      </w:r>
      <w:r w:rsidRPr="00F04B76">
        <w:rPr>
          <w:rStyle w:val="Charb"/>
          <w:rFonts w:hint="cs"/>
          <w:spacing w:val="-2"/>
          <w:sz w:val="24"/>
          <w:szCs w:val="24"/>
          <w:rtl/>
        </w:rPr>
        <w:t xml:space="preserve">«قلت: </w:t>
      </w:r>
      <w:r w:rsidRPr="00F04B76">
        <w:rPr>
          <w:rStyle w:val="Charb"/>
          <w:spacing w:val="-2"/>
          <w:sz w:val="24"/>
          <w:szCs w:val="24"/>
          <w:rtl/>
        </w:rPr>
        <w:t>بل هو مجمع على ضعفه</w:t>
      </w:r>
      <w:r w:rsidRPr="00F04B76">
        <w:rPr>
          <w:rStyle w:val="Charb"/>
          <w:rFonts w:hint="cs"/>
          <w:spacing w:val="-2"/>
          <w:sz w:val="24"/>
          <w:szCs w:val="24"/>
          <w:rtl/>
        </w:rPr>
        <w:t>»</w:t>
      </w:r>
      <w:r w:rsidRPr="00F04B76">
        <w:rPr>
          <w:rStyle w:val="Char5"/>
          <w:rFonts w:hint="cs"/>
          <w:spacing w:val="-2"/>
          <w:rtl/>
        </w:rPr>
        <w:t xml:space="preserve"> [ابن حجر، تذیب التهذیب (ج3ص368) / ذهبی، میزان الاعتدال (ج2ص89)]</w:t>
      </w:r>
      <w:r w:rsidRPr="00F04B76">
        <w:rPr>
          <w:rStyle w:val="Char5"/>
          <w:spacing w:val="-2"/>
        </w:rPr>
        <w:t>.</w:t>
      </w:r>
    </w:p>
    <w:p w:rsidR="00F04B76" w:rsidRPr="00F04B76" w:rsidRDefault="00F04B76" w:rsidP="00F04B76">
      <w:pPr>
        <w:pStyle w:val="FootnoteText"/>
        <w:spacing w:line="240" w:lineRule="auto"/>
        <w:ind w:left="272" w:firstLine="0"/>
        <w:jc w:val="both"/>
        <w:rPr>
          <w:rStyle w:val="Char5"/>
          <w:lang w:bidi="fa-IR"/>
        </w:rPr>
      </w:pPr>
      <w:r w:rsidRPr="00F04B76">
        <w:rPr>
          <w:rStyle w:val="Char5"/>
          <w:rFonts w:hint="cs"/>
          <w:rtl/>
        </w:rPr>
        <w:t>طریق سوم: بخاری، التاریخ الکبیر (ج4ص357) / بیهقی، شعب الایمان (ش1663) / ابونعیم، اخبار اصبهان (ج7ص376) / ابن الشجری، امال (ص44) / عقیلی، الضعفاء الکبیر (ج2ص230) / خطیب بغدادی، تاریخ بغداد (ج9ص363) / رافعی، التدوین فی اخبار قزوین (ج1ص166) از طریق (</w:t>
      </w:r>
      <w:r w:rsidRPr="00F04B76">
        <w:rPr>
          <w:rStyle w:val="Char5"/>
          <w:rtl/>
        </w:rPr>
        <w:t>حماد الحناط</w:t>
      </w:r>
      <w:r w:rsidRPr="00F04B76">
        <w:rPr>
          <w:rStyle w:val="Char5"/>
          <w:rFonts w:hint="cs"/>
          <w:rtl/>
        </w:rPr>
        <w:t xml:space="preserve"> و</w:t>
      </w:r>
      <w:r w:rsidRPr="00F04B76">
        <w:rPr>
          <w:rStyle w:val="Char5"/>
          <w:rtl/>
        </w:rPr>
        <w:t>الحسن بن عطیة</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ثنا </w:t>
      </w:r>
      <w:r w:rsidRPr="00F04B76">
        <w:rPr>
          <w:rStyle w:val="Chara"/>
          <w:rFonts w:hint="cs"/>
          <w:sz w:val="24"/>
          <w:szCs w:val="24"/>
          <w:rtl/>
        </w:rPr>
        <w:t xml:space="preserve">طریف بن سلیمان </w:t>
      </w:r>
      <w:r w:rsidRPr="00F04B76">
        <w:rPr>
          <w:rStyle w:val="Chara"/>
          <w:sz w:val="24"/>
          <w:szCs w:val="24"/>
          <w:rtl/>
        </w:rPr>
        <w:t>أبو عاتكة عن أنس بن مال</w:t>
      </w:r>
      <w:r w:rsidRPr="00F04B76">
        <w:rPr>
          <w:rStyle w:val="Chara"/>
          <w:rFonts w:hint="cs"/>
          <w:sz w:val="24"/>
          <w:szCs w:val="24"/>
          <w:rtl/>
        </w:rPr>
        <w:t>ك</w:t>
      </w:r>
      <w:r w:rsidRPr="00F04B76">
        <w:rPr>
          <w:rStyle w:val="Chara"/>
          <w:sz w:val="24"/>
          <w:szCs w:val="24"/>
          <w:rtl/>
        </w:rPr>
        <w:t xml:space="preserve"> قال: قال رسول الله</w:t>
      </w:r>
      <w:r>
        <w:rPr>
          <w:rStyle w:val="Chara"/>
          <w:rFonts w:cs="CTraditional Arabic" w:hint="cs"/>
          <w:sz w:val="24"/>
          <w:szCs w:val="24"/>
          <w:rtl/>
        </w:rPr>
        <w:t xml:space="preserve"> </w:t>
      </w:r>
      <w:r w:rsidRPr="00F04B76">
        <w:rPr>
          <w:rStyle w:val="Chara"/>
          <w:rFonts w:cs="CTraditional Arabic" w:hint="cs"/>
          <w:sz w:val="24"/>
          <w:szCs w:val="24"/>
          <w:rtl/>
        </w:rPr>
        <w:t>ج</w:t>
      </w:r>
      <w:r w:rsidRPr="00F04B76">
        <w:rPr>
          <w:rStyle w:val="Chara"/>
          <w:sz w:val="24"/>
          <w:szCs w:val="24"/>
          <w:rtl/>
        </w:rPr>
        <w:t>: اطلبوا العلم و لو بالصین فإن طلب العلم فریضة على كل مسلم</w:t>
      </w:r>
      <w:r w:rsidRPr="00F04B76">
        <w:rPr>
          <w:rStyle w:val="Chara"/>
          <w:rFonts w:hint="cs"/>
          <w:sz w:val="24"/>
          <w:szCs w:val="24"/>
          <w:rtl/>
        </w:rPr>
        <w:t>»</w:t>
      </w:r>
      <w:r w:rsidRPr="00F04B76">
        <w:rPr>
          <w:rStyle w:val="Char5"/>
          <w:rFonts w:hint="cs"/>
          <w:rtl/>
        </w:rPr>
        <w:t xml:space="preserve"> اما این روایت هم «واهی» است چرا که</w:t>
      </w:r>
      <w:r w:rsidRPr="00F04B76">
        <w:rPr>
          <w:szCs w:val="24"/>
          <w:rtl/>
        </w:rPr>
        <w:t xml:space="preserve"> </w:t>
      </w:r>
      <w:r w:rsidRPr="00F04B76">
        <w:rPr>
          <w:rStyle w:val="Char5"/>
          <w:rtl/>
        </w:rPr>
        <w:t>طر</w:t>
      </w:r>
      <w:r w:rsidRPr="00F04B76">
        <w:rPr>
          <w:rStyle w:val="Char5"/>
          <w:rFonts w:hint="cs"/>
          <w:rtl/>
        </w:rPr>
        <w:t>ی</w:t>
      </w:r>
      <w:r w:rsidRPr="00F04B76">
        <w:rPr>
          <w:rStyle w:val="Char5"/>
          <w:rFonts w:hint="eastAsia"/>
          <w:rtl/>
        </w:rPr>
        <w:t>ف</w:t>
      </w:r>
      <w:r w:rsidRPr="00F04B76">
        <w:rPr>
          <w:rStyle w:val="Char5"/>
          <w:rtl/>
        </w:rPr>
        <w:t xml:space="preserve"> بن سل</w:t>
      </w:r>
      <w:r w:rsidRPr="00F04B76">
        <w:rPr>
          <w:rStyle w:val="Char5"/>
          <w:rFonts w:hint="cs"/>
          <w:rtl/>
        </w:rPr>
        <w:t>ی</w:t>
      </w:r>
      <w:r w:rsidRPr="00F04B76">
        <w:rPr>
          <w:rStyle w:val="Char5"/>
          <w:rFonts w:hint="eastAsia"/>
          <w:rtl/>
        </w:rPr>
        <w:t>مان</w:t>
      </w:r>
      <w:r w:rsidRPr="00F04B76">
        <w:rPr>
          <w:rStyle w:val="Char5"/>
          <w:rtl/>
        </w:rPr>
        <w:t xml:space="preserve"> أبو عاتکة</w:t>
      </w:r>
      <w:r w:rsidRPr="00F04B76">
        <w:rPr>
          <w:rStyle w:val="Char5"/>
          <w:rFonts w:hint="cs"/>
          <w:rtl/>
        </w:rPr>
        <w:t>: امام ابوحاتم رازی گفته است: «</w:t>
      </w:r>
      <w:r w:rsidRPr="00F04B76">
        <w:rPr>
          <w:rStyle w:val="Char5"/>
          <w:rtl/>
        </w:rPr>
        <w:t>ذاهب الحدیث</w:t>
      </w:r>
      <w:r w:rsidRPr="00F04B76">
        <w:rPr>
          <w:rStyle w:val="Char5"/>
          <w:rFonts w:hint="cs"/>
          <w:rtl/>
        </w:rPr>
        <w:t>» وامام بخاری گفته است: «</w:t>
      </w:r>
      <w:r w:rsidRPr="00F04B76">
        <w:rPr>
          <w:rStyle w:val="Char5"/>
          <w:rtl/>
        </w:rPr>
        <w:t>منکر الحدیث</w:t>
      </w:r>
      <w:r w:rsidRPr="00F04B76">
        <w:rPr>
          <w:rStyle w:val="Char5"/>
          <w:rFonts w:hint="cs"/>
          <w:rtl/>
        </w:rPr>
        <w:t>» وامام نسایی گفته است: «</w:t>
      </w:r>
      <w:r w:rsidRPr="00F04B76">
        <w:rPr>
          <w:rStyle w:val="Char5"/>
          <w:rtl/>
        </w:rPr>
        <w:t>لیس بثقة</w:t>
      </w:r>
      <w:r w:rsidRPr="00F04B76">
        <w:rPr>
          <w:rStyle w:val="Char5"/>
          <w:rFonts w:hint="cs"/>
          <w:rtl/>
        </w:rPr>
        <w:t>» وامام ابن عبدالبر گفته است: «</w:t>
      </w:r>
      <w:r w:rsidRPr="00F04B76">
        <w:rPr>
          <w:rStyle w:val="Char5"/>
          <w:rtl/>
        </w:rPr>
        <w:t>ذکره السلیمانى فیمن عرف بوضع الحدیث</w:t>
      </w:r>
      <w:r w:rsidRPr="00F04B76">
        <w:rPr>
          <w:rStyle w:val="Char5"/>
          <w:rFonts w:hint="cs"/>
          <w:rtl/>
        </w:rPr>
        <w:t>» وامام دارقطنی گفته است: «ضعیفٌ» [</w:t>
      </w:r>
      <w:r w:rsidRPr="00F04B76">
        <w:rPr>
          <w:rStyle w:val="Char5"/>
          <w:rtl/>
        </w:rPr>
        <w:t>ابن حجر، تهذیب التهذیب (ج12ص141)</w:t>
      </w:r>
      <w:r w:rsidRPr="00F04B76">
        <w:rPr>
          <w:rStyle w:val="Char5"/>
          <w:rFonts w:hint="cs"/>
          <w:rtl/>
        </w:rPr>
        <w:t>]</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spacing w:val="-2"/>
          <w:rtl/>
        </w:rPr>
      </w:pPr>
      <w:r w:rsidRPr="00F04B76">
        <w:rPr>
          <w:rStyle w:val="Char5"/>
          <w:rFonts w:hint="cs"/>
          <w:spacing w:val="-2"/>
          <w:rtl/>
        </w:rPr>
        <w:t xml:space="preserve">چهارم: المعجم الاوسط (ج3ص 57وج8ص347) / ابن الشجری، امالی (ص53) / ابوالشیخ ابن حیان، طبقات المحدثین باصبهان (ش14) / ابونعیم، اخبار اصبهان (ج6ص133) و حلیة الاولیاء (ج8ص323) / ابن عدی، الکامل (ج3ص185) / خطیب بغدادی، تاریخ بغداد (ج4ص156) / </w:t>
      </w:r>
      <w:r w:rsidRPr="00F04B76">
        <w:rPr>
          <w:rStyle w:val="Char5"/>
          <w:spacing w:val="-2"/>
          <w:rtl/>
        </w:rPr>
        <w:t>العلل المتناه</w:t>
      </w:r>
      <w:r w:rsidRPr="00F04B76">
        <w:rPr>
          <w:rStyle w:val="Char5"/>
          <w:rFonts w:hint="cs"/>
          <w:spacing w:val="-2"/>
          <w:rtl/>
        </w:rPr>
        <w:t>ی</w:t>
      </w:r>
      <w:r w:rsidRPr="00F04B76">
        <w:rPr>
          <w:rStyle w:val="Char5"/>
          <w:rFonts w:hint="eastAsia"/>
          <w:spacing w:val="-2"/>
          <w:rtl/>
        </w:rPr>
        <w:t>ه</w:t>
      </w:r>
      <w:r w:rsidRPr="00F04B76">
        <w:rPr>
          <w:rStyle w:val="Char5"/>
          <w:spacing w:val="-2"/>
          <w:rtl/>
        </w:rPr>
        <w:t xml:space="preserve"> (ش71) </w:t>
      </w:r>
      <w:r w:rsidRPr="00F04B76">
        <w:rPr>
          <w:rStyle w:val="Char5"/>
          <w:rFonts w:hint="cs"/>
          <w:spacing w:val="-2"/>
          <w:rtl/>
        </w:rPr>
        <w:t>از طریق (</w:t>
      </w:r>
      <w:r w:rsidRPr="00F04B76">
        <w:rPr>
          <w:rStyle w:val="Char5"/>
          <w:spacing w:val="-2"/>
          <w:rtl/>
        </w:rPr>
        <w:t>مستلم بن سعید</w:t>
      </w:r>
      <w:r w:rsidRPr="00F04B76">
        <w:rPr>
          <w:rStyle w:val="Char5"/>
          <w:rFonts w:hint="cs"/>
          <w:spacing w:val="-2"/>
          <w:rtl/>
        </w:rPr>
        <w:t xml:space="preserve"> و</w:t>
      </w:r>
      <w:r w:rsidRPr="00F04B76">
        <w:rPr>
          <w:rStyle w:val="Char5"/>
          <w:spacing w:val="-2"/>
          <w:rtl/>
        </w:rPr>
        <w:t xml:space="preserve"> سلام الطویل</w:t>
      </w:r>
      <w:r w:rsidRPr="00F04B76">
        <w:rPr>
          <w:rStyle w:val="Char5"/>
          <w:rFonts w:hint="cs"/>
          <w:spacing w:val="-2"/>
          <w:rtl/>
        </w:rPr>
        <w:t xml:space="preserve"> ومسعر بن کدام ومیمون بن زید ومعمر بن راشد ونافع و</w:t>
      </w:r>
      <w:r w:rsidRPr="00F04B76">
        <w:rPr>
          <w:rStyle w:val="Char5"/>
          <w:spacing w:val="-2"/>
          <w:rtl/>
        </w:rPr>
        <w:t>ابی عروة البصری</w:t>
      </w:r>
      <w:r w:rsidRPr="00F04B76">
        <w:rPr>
          <w:rStyle w:val="Char5"/>
          <w:rFonts w:hint="cs"/>
          <w:spacing w:val="-2"/>
          <w:rtl/>
        </w:rPr>
        <w:t>) روایت کرده</w:t>
      </w:r>
      <w:r w:rsidRPr="00F04B76">
        <w:rPr>
          <w:rStyle w:val="Char5"/>
          <w:spacing w:val="-2"/>
          <w:rtl/>
        </w:rPr>
        <w:softHyphen/>
      </w:r>
      <w:r w:rsidRPr="00F04B76">
        <w:rPr>
          <w:rStyle w:val="Char5"/>
          <w:rFonts w:hint="cs"/>
          <w:spacing w:val="-2"/>
          <w:rtl/>
        </w:rPr>
        <w:t>اند: «</w:t>
      </w:r>
      <w:r w:rsidRPr="00F04B76">
        <w:rPr>
          <w:rStyle w:val="Char5"/>
          <w:spacing w:val="-2"/>
          <w:rtl/>
        </w:rPr>
        <w:t xml:space="preserve">عن زیاد بن میمون </w:t>
      </w:r>
      <w:r w:rsidRPr="00F04B76">
        <w:rPr>
          <w:rStyle w:val="Char5"/>
          <w:rFonts w:hint="cs"/>
          <w:spacing w:val="-2"/>
          <w:rtl/>
        </w:rPr>
        <w:t xml:space="preserve">(بن ابی عمار) </w:t>
      </w:r>
      <w:r w:rsidRPr="00F04B76">
        <w:rPr>
          <w:rStyle w:val="Char5"/>
          <w:spacing w:val="-2"/>
          <w:rtl/>
        </w:rPr>
        <w:t xml:space="preserve">عن أنس بن مالک قال قال رسول الله </w:t>
      </w:r>
      <w:r w:rsidRPr="00F04B76">
        <w:rPr>
          <w:rFonts w:cs="CTraditional Arabic" w:hint="cs"/>
          <w:spacing w:val="-2"/>
          <w:szCs w:val="24"/>
          <w:rtl/>
          <w:lang w:bidi="fa-IR"/>
        </w:rPr>
        <w:t>ج</w:t>
      </w:r>
      <w:r w:rsidRPr="00F04B76">
        <w:rPr>
          <w:rStyle w:val="Char5"/>
          <w:spacing w:val="-2"/>
          <w:rtl/>
        </w:rPr>
        <w:t xml:space="preserve"> </w:t>
      </w:r>
      <w:r w:rsidRPr="00F04B76">
        <w:rPr>
          <w:rStyle w:val="Chara"/>
          <w:rFonts w:hint="cs"/>
          <w:spacing w:val="-2"/>
          <w:sz w:val="24"/>
          <w:szCs w:val="24"/>
          <w:rtl/>
        </w:rPr>
        <w:t>«</w:t>
      </w:r>
      <w:r w:rsidRPr="00F04B76">
        <w:rPr>
          <w:rStyle w:val="Chara"/>
          <w:spacing w:val="-2"/>
          <w:sz w:val="24"/>
          <w:szCs w:val="24"/>
          <w:rtl/>
        </w:rPr>
        <w:t>طلب العلم فریضة على كل مسلم</w:t>
      </w:r>
      <w:r w:rsidRPr="00F04B76">
        <w:rPr>
          <w:rStyle w:val="Chara"/>
          <w:rFonts w:hint="cs"/>
          <w:spacing w:val="-2"/>
          <w:sz w:val="24"/>
          <w:szCs w:val="24"/>
          <w:rtl/>
        </w:rPr>
        <w:t>.»</w:t>
      </w:r>
      <w:r w:rsidRPr="00F04B76">
        <w:rPr>
          <w:rStyle w:val="Char5"/>
          <w:rFonts w:hint="cs"/>
          <w:spacing w:val="-2"/>
          <w:rtl/>
        </w:rPr>
        <w:t xml:space="preserve"> </w:t>
      </w:r>
      <w:r w:rsidRPr="00F04B76">
        <w:rPr>
          <w:rStyle w:val="Char5"/>
          <w:spacing w:val="-2"/>
          <w:rtl/>
        </w:rPr>
        <w:t xml:space="preserve">اما این اسناد «موضوع» است چرا که زیاد بن میمون بن ابی عمار: امام ابوداود گفته است: </w:t>
      </w:r>
      <w:r w:rsidRPr="00F04B76">
        <w:rPr>
          <w:rStyle w:val="Charb"/>
          <w:spacing w:val="-2"/>
          <w:sz w:val="24"/>
          <w:szCs w:val="24"/>
          <w:rtl/>
        </w:rPr>
        <w:t>«أتیته فقال: أستغفرالله وضعتُ هذه الاحادیث»</w:t>
      </w:r>
      <w:r w:rsidRPr="00F04B76">
        <w:rPr>
          <w:rStyle w:val="Char5"/>
          <w:spacing w:val="-2"/>
          <w:rtl/>
        </w:rPr>
        <w:t xml:space="preserve"> وامام یزید بن هارون گفته است: </w:t>
      </w:r>
      <w:r w:rsidRPr="00F04B76">
        <w:rPr>
          <w:rStyle w:val="Charb"/>
          <w:spacing w:val="-2"/>
          <w:sz w:val="24"/>
          <w:szCs w:val="24"/>
          <w:rtl/>
        </w:rPr>
        <w:t xml:space="preserve">«كان كذاباً» </w:t>
      </w:r>
      <w:r w:rsidRPr="00F04B76">
        <w:rPr>
          <w:rStyle w:val="Char5"/>
          <w:spacing w:val="-2"/>
          <w:rtl/>
        </w:rPr>
        <w:t xml:space="preserve">وامام یحیی بن معین گفته است: </w:t>
      </w:r>
      <w:r w:rsidRPr="00F04B76">
        <w:rPr>
          <w:rStyle w:val="Charb"/>
          <w:spacing w:val="-2"/>
          <w:sz w:val="24"/>
          <w:szCs w:val="24"/>
          <w:rtl/>
        </w:rPr>
        <w:t>«لیس یسوى قلیلاً ولا كثیراً؛ لیس بشیءٍ.»</w:t>
      </w:r>
      <w:r w:rsidRPr="00F04B76">
        <w:rPr>
          <w:rStyle w:val="Char5"/>
          <w:spacing w:val="-2"/>
          <w:rtl/>
        </w:rPr>
        <w:t xml:space="preserve"> وامام ابوزرعه رازی گفته است: «واهی الحدیث» وامام ابواتم رازی گفته است: </w:t>
      </w:r>
      <w:r w:rsidRPr="00F04B76">
        <w:rPr>
          <w:rStyle w:val="Charb"/>
          <w:spacing w:val="-2"/>
          <w:sz w:val="24"/>
          <w:szCs w:val="24"/>
          <w:rtl/>
        </w:rPr>
        <w:t>«یقال انه كذاب ترك حدیثه»</w:t>
      </w:r>
      <w:r w:rsidRPr="00F04B76">
        <w:rPr>
          <w:rStyle w:val="Char5"/>
          <w:spacing w:val="-2"/>
          <w:rtl/>
        </w:rPr>
        <w:t xml:space="preserve"> و</w:t>
      </w:r>
      <w:r w:rsidRPr="00F04B76">
        <w:rPr>
          <w:rStyle w:val="Char5"/>
          <w:rFonts w:hint="cs"/>
          <w:spacing w:val="-2"/>
          <w:rtl/>
        </w:rPr>
        <w:t xml:space="preserve"> </w:t>
      </w:r>
      <w:r w:rsidRPr="00F04B76">
        <w:rPr>
          <w:rStyle w:val="Char5"/>
          <w:spacing w:val="-2"/>
          <w:rtl/>
        </w:rPr>
        <w:t>امام بخاری گفته است: «ترکوه» و</w:t>
      </w:r>
      <w:r w:rsidRPr="00F04B76">
        <w:rPr>
          <w:rStyle w:val="Char5"/>
          <w:rFonts w:hint="cs"/>
          <w:spacing w:val="-2"/>
          <w:rtl/>
        </w:rPr>
        <w:t xml:space="preserve"> </w:t>
      </w:r>
      <w:r w:rsidRPr="00F04B76">
        <w:rPr>
          <w:rStyle w:val="Char5"/>
          <w:spacing w:val="-2"/>
          <w:rtl/>
        </w:rPr>
        <w:t xml:space="preserve">امام ابن عدی گفته است: </w:t>
      </w:r>
      <w:r w:rsidRPr="00F04B76">
        <w:rPr>
          <w:rStyle w:val="Charb"/>
          <w:spacing w:val="-2"/>
          <w:sz w:val="24"/>
          <w:szCs w:val="24"/>
          <w:rtl/>
        </w:rPr>
        <w:t>«لاأعرف له عن غیر أنس وأحادیثه مقدار ما یرویه لایتابعه أحد علیه»</w:t>
      </w:r>
      <w:r w:rsidRPr="00F04B76">
        <w:rPr>
          <w:rStyle w:val="Char5"/>
          <w:spacing w:val="-2"/>
          <w:rtl/>
        </w:rPr>
        <w:t xml:space="preserve"> وصراحتاً گفته است: </w:t>
      </w:r>
      <w:r w:rsidRPr="00F04B76">
        <w:rPr>
          <w:rStyle w:val="Charb"/>
          <w:spacing w:val="-2"/>
          <w:sz w:val="24"/>
          <w:szCs w:val="24"/>
          <w:rtl/>
        </w:rPr>
        <w:t>«ان</w:t>
      </w:r>
      <w:r w:rsidRPr="00F04B76">
        <w:rPr>
          <w:rStyle w:val="Charb"/>
          <w:rFonts w:hint="cs"/>
          <w:spacing w:val="-2"/>
          <w:sz w:val="24"/>
          <w:szCs w:val="24"/>
          <w:rtl/>
        </w:rPr>
        <w:t>ي</w:t>
      </w:r>
      <w:r w:rsidRPr="00F04B76">
        <w:rPr>
          <w:rStyle w:val="Charb"/>
          <w:spacing w:val="-2"/>
          <w:sz w:val="24"/>
          <w:szCs w:val="24"/>
          <w:rtl/>
        </w:rPr>
        <w:t xml:space="preserve"> لم ألق أنساً»</w:t>
      </w:r>
      <w:r w:rsidRPr="00F04B76">
        <w:rPr>
          <w:rStyle w:val="Char5"/>
          <w:spacing w:val="-2"/>
          <w:rtl/>
        </w:rPr>
        <w:t xml:space="preserve"> [ابن حجر، لسان المیزان (ج2ص497) / ذهبی، میزان الاعتدال (ج2ص94) / ابن عدی، الکامل (ج3ص185) / ابن ابی حاتم، الجرح والتعدیل (ج3ص544)]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پنجم: بیهقی، شعب الایمان (ش1664) روایت کرده است: </w:t>
      </w:r>
      <w:r w:rsidRPr="00F04B76">
        <w:rPr>
          <w:rStyle w:val="Chara"/>
          <w:rFonts w:hint="cs"/>
          <w:sz w:val="24"/>
          <w:szCs w:val="24"/>
          <w:rtl/>
        </w:rPr>
        <w:t>«</w:t>
      </w:r>
      <w:r w:rsidRPr="00F04B76">
        <w:rPr>
          <w:rStyle w:val="Chara"/>
          <w:sz w:val="24"/>
          <w:szCs w:val="24"/>
          <w:rtl/>
        </w:rPr>
        <w:t xml:space="preserve">أخبرنا أبو عبد الله الحافظ ثنا أبو العباس </w:t>
      </w:r>
      <w:r w:rsidRPr="00F04B76">
        <w:rPr>
          <w:rStyle w:val="Chara"/>
          <w:rFonts w:hint="cs"/>
          <w:sz w:val="24"/>
          <w:szCs w:val="24"/>
          <w:rtl/>
        </w:rPr>
        <w:t xml:space="preserve">محمد بن یعقوب </w:t>
      </w:r>
      <w:r w:rsidRPr="00F04B76">
        <w:rPr>
          <w:rStyle w:val="Chara"/>
          <w:sz w:val="24"/>
          <w:szCs w:val="24"/>
          <w:rtl/>
        </w:rPr>
        <w:t xml:space="preserve">الأصم ثنا العباس بن محمد </w:t>
      </w:r>
      <w:r w:rsidRPr="00F04B76">
        <w:rPr>
          <w:rStyle w:val="Chara"/>
          <w:rFonts w:hint="cs"/>
          <w:sz w:val="24"/>
          <w:szCs w:val="24"/>
          <w:rtl/>
        </w:rPr>
        <w:t xml:space="preserve">الدوری </w:t>
      </w:r>
      <w:r w:rsidRPr="00F04B76">
        <w:rPr>
          <w:rStyle w:val="Chara"/>
          <w:sz w:val="24"/>
          <w:szCs w:val="24"/>
          <w:rtl/>
        </w:rPr>
        <w:t xml:space="preserve">ثنا أبو النضر هاشم بن القاسم ثنا المستلم بن سعید عن زیاد بن عامر عن أنس بن مالك: أن النبی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طلب العلم فریضة على كل مسلم والله یحب إغاثة اللهفان</w:t>
      </w:r>
      <w:r w:rsidRPr="00F04B76">
        <w:rPr>
          <w:rStyle w:val="Chara"/>
          <w:rFonts w:hint="cs"/>
          <w:sz w:val="24"/>
          <w:szCs w:val="24"/>
          <w:rtl/>
        </w:rPr>
        <w:t>»</w:t>
      </w:r>
      <w:r w:rsidRPr="00F04B76">
        <w:rPr>
          <w:rStyle w:val="Char5"/>
          <w:rFonts w:hint="cs"/>
          <w:rtl/>
        </w:rPr>
        <w:t xml:space="preserve"> اما (</w:t>
      </w:r>
      <w:r w:rsidRPr="00F04B76">
        <w:rPr>
          <w:rStyle w:val="Char5"/>
          <w:rtl/>
        </w:rPr>
        <w:t>زیاد بن عامر</w:t>
      </w:r>
      <w:r w:rsidRPr="00F04B76">
        <w:rPr>
          <w:rStyle w:val="Char5"/>
          <w:rFonts w:hint="cs"/>
          <w:rtl/>
        </w:rPr>
        <w:t>)</w:t>
      </w:r>
      <w:r w:rsidRPr="00F04B76">
        <w:rPr>
          <w:rStyle w:val="Char5"/>
          <w:rtl/>
        </w:rPr>
        <w:t xml:space="preserve"> </w:t>
      </w:r>
      <w:r w:rsidRPr="00F04B76">
        <w:rPr>
          <w:rStyle w:val="Char5"/>
          <w:rFonts w:hint="cs"/>
          <w:rtl/>
        </w:rPr>
        <w:t>«تصحیف» شده است و اصلش: (</w:t>
      </w:r>
      <w:r w:rsidRPr="00F04B76">
        <w:rPr>
          <w:rStyle w:val="Char5"/>
          <w:rtl/>
        </w:rPr>
        <w:t>زیاد بن اب</w:t>
      </w:r>
      <w:r w:rsidRPr="00F04B76">
        <w:rPr>
          <w:rStyle w:val="Char5"/>
          <w:rFonts w:hint="cs"/>
          <w:rtl/>
        </w:rPr>
        <w:t>ی</w:t>
      </w:r>
      <w:r w:rsidRPr="00F04B76">
        <w:rPr>
          <w:rStyle w:val="Char5"/>
          <w:rtl/>
        </w:rPr>
        <w:t xml:space="preserve"> عمار</w:t>
      </w:r>
      <w:r w:rsidRPr="00F04B76">
        <w:rPr>
          <w:rStyle w:val="Char5"/>
          <w:rFonts w:hint="cs"/>
          <w:rtl/>
        </w:rPr>
        <w:t>) می</w:t>
      </w:r>
      <w:r w:rsidRPr="00F04B76">
        <w:rPr>
          <w:rStyle w:val="Char5"/>
          <w:rFonts w:hint="cs"/>
          <w:rtl/>
        </w:rPr>
        <w:softHyphen/>
        <w:t xml:space="preserve">باشد؛ چرا که همین حدیث را امام ابن ابی الفوارس در الرابع من الفوائد المنتقاة (ش160) روایت کرده است: </w:t>
      </w:r>
      <w:r w:rsidRPr="00F04B76">
        <w:rPr>
          <w:rStyle w:val="Charb"/>
          <w:rFonts w:hint="cs"/>
          <w:sz w:val="24"/>
          <w:szCs w:val="24"/>
          <w:rtl/>
        </w:rPr>
        <w:t>«حدثنا احمد (بن عبدالله بن یوسف) ثنا عمر (بن شبه النمیری) ثنا (هاشم بن القاسم) قیصر ابوالنضر ثنا المستلم بن سعید الواسطی عن زیاد بن ابی عمارعن انس بن مالك عن النبی</w:t>
      </w:r>
      <w:r w:rsidRPr="00F04B76">
        <w:rPr>
          <w:rStyle w:val="Char5"/>
          <w:rFonts w:hint="cs"/>
          <w:rtl/>
        </w:rPr>
        <w:t xml:space="preserve"> </w:t>
      </w:r>
      <w:r w:rsidRPr="00F04B76">
        <w:rPr>
          <w:rFonts w:cs="CTraditional Arabic" w:hint="cs"/>
          <w:szCs w:val="24"/>
          <w:rtl/>
          <w:lang w:bidi="fa-IR"/>
        </w:rPr>
        <w:t>ج</w:t>
      </w:r>
      <w:r w:rsidRPr="00F04B76">
        <w:rPr>
          <w:rFonts w:hint="cs"/>
          <w:szCs w:val="24"/>
          <w:rtl/>
          <w:lang w:bidi="fa-IR"/>
        </w:rPr>
        <w:t xml:space="preserve"> </w:t>
      </w:r>
      <w:r w:rsidRPr="00F04B76">
        <w:rPr>
          <w:rStyle w:val="Charb"/>
          <w:rFonts w:hint="cs"/>
          <w:sz w:val="24"/>
          <w:szCs w:val="24"/>
          <w:rtl/>
        </w:rPr>
        <w:t>قال:</w:t>
      </w:r>
      <w:r w:rsidRPr="00F04B76">
        <w:rPr>
          <w:rStyle w:val="Chara"/>
          <w:rFonts w:hint="cs"/>
          <w:sz w:val="24"/>
          <w:szCs w:val="24"/>
          <w:rtl/>
        </w:rPr>
        <w:t xml:space="preserve"> طلب العلم فریضه علی كل مسلم</w:t>
      </w:r>
      <w:r w:rsidRPr="00F04B76">
        <w:rPr>
          <w:rStyle w:val="Char5"/>
          <w:rFonts w:hint="cs"/>
          <w:rtl/>
        </w:rPr>
        <w:t xml:space="preserve">»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و </w:t>
      </w:r>
      <w:r w:rsidRPr="00F04B76">
        <w:rPr>
          <w:rStyle w:val="Char5"/>
          <w:rtl/>
        </w:rPr>
        <w:t>احمد بن عبد الله بن یوسف سجستانى</w:t>
      </w:r>
      <w:r w:rsidRPr="00F04B76">
        <w:rPr>
          <w:rStyle w:val="Char5"/>
          <w:rFonts w:hint="cs"/>
          <w:rtl/>
        </w:rPr>
        <w:t xml:space="preserve">: امام خطیب بغدادی گفته است: </w:t>
      </w:r>
      <w:r w:rsidRPr="00F04B76">
        <w:rPr>
          <w:rStyle w:val="Charb"/>
          <w:rFonts w:hint="cs"/>
          <w:sz w:val="24"/>
          <w:szCs w:val="24"/>
          <w:rtl/>
        </w:rPr>
        <w:t xml:space="preserve">«كان ثقةً» </w:t>
      </w:r>
      <w:r w:rsidRPr="00F04B76">
        <w:rPr>
          <w:rStyle w:val="Char5"/>
          <w:rFonts w:hint="cs"/>
          <w:rtl/>
        </w:rPr>
        <w:t>[خطیب بغدادی، تاریخ بغداد (ج4ص225)] و</w:t>
      </w:r>
      <w:r w:rsidRPr="00F04B76">
        <w:rPr>
          <w:szCs w:val="24"/>
          <w:rtl/>
        </w:rPr>
        <w:t xml:space="preserve"> </w:t>
      </w:r>
      <w:r w:rsidRPr="00F04B76">
        <w:rPr>
          <w:rStyle w:val="Char5"/>
          <w:rtl/>
        </w:rPr>
        <w:t>عمر بن شبة بن عبیدة</w:t>
      </w:r>
      <w:r w:rsidRPr="00F04B76">
        <w:rPr>
          <w:rStyle w:val="Char5"/>
          <w:rFonts w:hint="cs"/>
          <w:rtl/>
        </w:rPr>
        <w:t xml:space="preserve"> النمیری: امام ذهبی گفته است: «</w:t>
      </w:r>
      <w:r w:rsidRPr="00F04B76">
        <w:rPr>
          <w:rStyle w:val="Char5"/>
          <w:rtl/>
        </w:rPr>
        <w:t>الحافظ العلامة الأخبارى الثقة</w:t>
      </w:r>
      <w:r w:rsidRPr="00F04B76">
        <w:rPr>
          <w:rStyle w:val="Char5"/>
          <w:rFonts w:hint="cs"/>
          <w:rtl/>
        </w:rPr>
        <w:t>» [ذهبی، تذکرة الحفاظ (ج2ص516)] وسایر رجالش، همان رجال اسناد بالاست.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و دیدیم که </w:t>
      </w:r>
      <w:r w:rsidRPr="00F04B76">
        <w:rPr>
          <w:rStyle w:val="Char5"/>
          <w:rtl/>
        </w:rPr>
        <w:t>زیاد بن میمون بن ابی عمار: امام ابوداود گفته است</w:t>
      </w:r>
      <w:r w:rsidRPr="00F04B76">
        <w:rPr>
          <w:rStyle w:val="Charb"/>
          <w:sz w:val="24"/>
          <w:szCs w:val="24"/>
          <w:rtl/>
        </w:rPr>
        <w:t>: «أتیته فقال: أستغفرالله وضعتُ هذه الاحادیث»</w:t>
      </w:r>
      <w:r w:rsidRPr="00F04B76">
        <w:rPr>
          <w:rStyle w:val="Char5"/>
          <w:rtl/>
        </w:rPr>
        <w:t xml:space="preserve"> وامام یزید بن هارون گفته است: </w:t>
      </w:r>
      <w:r w:rsidRPr="00F04B76">
        <w:rPr>
          <w:rStyle w:val="Charb"/>
          <w:sz w:val="24"/>
          <w:szCs w:val="24"/>
          <w:rtl/>
        </w:rPr>
        <w:t>«كان كذاباً»</w:t>
      </w:r>
      <w:r w:rsidRPr="00F04B76">
        <w:rPr>
          <w:rStyle w:val="Char5"/>
          <w:rtl/>
        </w:rPr>
        <w:t xml:space="preserve"> وامام یحیی بن معین گفته است: </w:t>
      </w:r>
      <w:r w:rsidRPr="00F04B76">
        <w:rPr>
          <w:rStyle w:val="Charb"/>
          <w:sz w:val="24"/>
          <w:szCs w:val="24"/>
          <w:rtl/>
        </w:rPr>
        <w:t>«لیس یسو</w:t>
      </w:r>
      <w:r w:rsidRPr="00F04B76">
        <w:rPr>
          <w:rStyle w:val="Charb"/>
          <w:rFonts w:hint="cs"/>
          <w:sz w:val="24"/>
          <w:szCs w:val="24"/>
          <w:rtl/>
        </w:rPr>
        <w:t>ي</w:t>
      </w:r>
      <w:r w:rsidRPr="00F04B76">
        <w:rPr>
          <w:rStyle w:val="Charb"/>
          <w:sz w:val="24"/>
          <w:szCs w:val="24"/>
          <w:rtl/>
        </w:rPr>
        <w:t xml:space="preserve"> قلیلاً ولا كثیراً؛ لیس بش</w:t>
      </w:r>
      <w:r w:rsidRPr="00F04B76">
        <w:rPr>
          <w:rStyle w:val="Charb"/>
          <w:rFonts w:hint="cs"/>
          <w:sz w:val="24"/>
          <w:szCs w:val="24"/>
          <w:rtl/>
        </w:rPr>
        <w:t>ي</w:t>
      </w:r>
      <w:r w:rsidRPr="00F04B76">
        <w:rPr>
          <w:rStyle w:val="Charb"/>
          <w:sz w:val="24"/>
          <w:szCs w:val="24"/>
          <w:rtl/>
        </w:rPr>
        <w:t>ءٍ.»</w:t>
      </w:r>
      <w:r w:rsidRPr="00F04B76">
        <w:rPr>
          <w:rStyle w:val="Char5"/>
          <w:rtl/>
        </w:rPr>
        <w:t xml:space="preserve"> و</w:t>
      </w:r>
      <w:r w:rsidRPr="00F04B76">
        <w:rPr>
          <w:rStyle w:val="Char5"/>
          <w:rFonts w:hint="cs"/>
          <w:rtl/>
        </w:rPr>
        <w:t xml:space="preserve"> </w:t>
      </w:r>
      <w:r w:rsidRPr="00F04B76">
        <w:rPr>
          <w:rStyle w:val="Char5"/>
          <w:rtl/>
        </w:rPr>
        <w:t>امام ابوزرعه رازی گفته است: «واهی الحدیث» و</w:t>
      </w:r>
      <w:r w:rsidRPr="00F04B76">
        <w:rPr>
          <w:rStyle w:val="Char5"/>
          <w:rFonts w:hint="cs"/>
          <w:rtl/>
        </w:rPr>
        <w:t xml:space="preserve"> </w:t>
      </w:r>
      <w:r w:rsidRPr="00F04B76">
        <w:rPr>
          <w:rStyle w:val="Char5"/>
          <w:rtl/>
        </w:rPr>
        <w:t xml:space="preserve">امام ابواتم رازی گفته است: </w:t>
      </w:r>
      <w:r w:rsidRPr="00F04B76">
        <w:rPr>
          <w:rStyle w:val="Charb"/>
          <w:sz w:val="24"/>
          <w:szCs w:val="24"/>
          <w:rtl/>
        </w:rPr>
        <w:t>«یقال انه كذاب تر</w:t>
      </w:r>
      <w:r w:rsidRPr="00F04B76">
        <w:rPr>
          <w:rStyle w:val="Charb"/>
          <w:rFonts w:hint="cs"/>
          <w:sz w:val="24"/>
          <w:szCs w:val="24"/>
          <w:rtl/>
        </w:rPr>
        <w:t>ك</w:t>
      </w:r>
      <w:r w:rsidRPr="00F04B76">
        <w:rPr>
          <w:rStyle w:val="Charb"/>
          <w:sz w:val="24"/>
          <w:szCs w:val="24"/>
          <w:rtl/>
        </w:rPr>
        <w:t xml:space="preserve"> حدیثه»</w:t>
      </w:r>
      <w:r w:rsidRPr="00F04B76">
        <w:rPr>
          <w:rStyle w:val="Char5"/>
          <w:rtl/>
        </w:rPr>
        <w:t xml:space="preserve"> وامام بخاری گفته است: </w:t>
      </w:r>
      <w:r w:rsidRPr="00F04B76">
        <w:rPr>
          <w:rStyle w:val="Charb"/>
          <w:sz w:val="24"/>
          <w:szCs w:val="24"/>
          <w:rtl/>
        </w:rPr>
        <w:t>«تركوه»</w:t>
      </w:r>
      <w:r w:rsidRPr="00F04B76">
        <w:rPr>
          <w:rStyle w:val="Char5"/>
          <w:rtl/>
        </w:rPr>
        <w:t xml:space="preserve"> وامام ابن عدی گفته است: </w:t>
      </w:r>
      <w:r w:rsidRPr="00F04B76">
        <w:rPr>
          <w:rStyle w:val="Charb"/>
          <w:sz w:val="24"/>
          <w:szCs w:val="24"/>
          <w:rtl/>
        </w:rPr>
        <w:t>«لاأعرف له عن غیر أنس وأحادیثه مقدار ما یرویه لایتابعه أحد علیه»</w:t>
      </w:r>
      <w:r w:rsidRPr="00F04B76">
        <w:rPr>
          <w:rStyle w:val="Char5"/>
          <w:rtl/>
        </w:rPr>
        <w:t xml:space="preserve"> وصراحتاً گفته است: </w:t>
      </w:r>
      <w:r w:rsidRPr="00F04B76">
        <w:rPr>
          <w:rStyle w:val="Charb"/>
          <w:sz w:val="24"/>
          <w:szCs w:val="24"/>
          <w:rtl/>
        </w:rPr>
        <w:t>«انی لم ألق أنساً»</w:t>
      </w:r>
      <w:r w:rsidRPr="00F04B76">
        <w:rPr>
          <w:rStyle w:val="Char5"/>
          <w:rtl/>
        </w:rPr>
        <w:t xml:space="preserve"> [ابن حجر، لسان المیزان (ج2ص497) / ذهبی، میزان الاعتدال (ج2ص94) / ابن عدی، الکامل (ج3ص185) / ابن ابی حاتم، الجرح والتعدیل (ج3ص544)]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ششم: ابن ماجه (ش224) / المعجم الاوسط (ج1ص7) / ابویعلی (ش2837) / بزار (ش6746) / ابن عدی، الکامل (ج2ص382وج6ص71) / ابن عساکر، تاریخ دمشق (ج43ص141) / جرجانی، تاریخ جرجان (ص316) از طریق (</w:t>
      </w:r>
      <w:r w:rsidRPr="00F04B76">
        <w:rPr>
          <w:rStyle w:val="Char5"/>
          <w:rtl/>
        </w:rPr>
        <w:t>هشام بن عمار</w:t>
      </w:r>
      <w:r w:rsidRPr="00F04B76">
        <w:rPr>
          <w:rStyle w:val="Char5"/>
          <w:rFonts w:hint="cs"/>
          <w:rtl/>
        </w:rPr>
        <w:t xml:space="preserve"> و</w:t>
      </w:r>
      <w:r w:rsidRPr="00F04B76">
        <w:rPr>
          <w:rStyle w:val="Char5"/>
          <w:rtl/>
        </w:rPr>
        <w:t xml:space="preserve"> على بن عیاش الحمصی</w:t>
      </w:r>
      <w:r w:rsidRPr="00F04B76">
        <w:rPr>
          <w:rStyle w:val="Char5"/>
          <w:rFonts w:hint="cs"/>
          <w:rtl/>
        </w:rPr>
        <w:t xml:space="preserve"> و</w:t>
      </w:r>
      <w:r w:rsidRPr="00F04B76">
        <w:rPr>
          <w:rStyle w:val="Char5"/>
          <w:rtl/>
        </w:rPr>
        <w:t xml:space="preserve"> سهب بن حماد</w:t>
      </w:r>
      <w:r w:rsidRPr="00F04B76">
        <w:rPr>
          <w:rStyle w:val="Char5"/>
          <w:rFonts w:hint="cs"/>
          <w:rtl/>
        </w:rPr>
        <w:t xml:space="preserve"> و</w:t>
      </w:r>
      <w:r w:rsidRPr="00F04B76">
        <w:rPr>
          <w:rStyle w:val="Char5"/>
          <w:rtl/>
        </w:rPr>
        <w:t xml:space="preserve"> أحمد بن عبدة</w:t>
      </w:r>
      <w:r w:rsidRPr="00F04B76">
        <w:rPr>
          <w:rStyle w:val="Char5"/>
          <w:rFonts w:hint="cs"/>
          <w:rtl/>
        </w:rPr>
        <w:t xml:space="preserve"> ومحمد بن بکار)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حدثنا حفص بن سلیمان حدثنا كثیر بن شنظیر عن محمد بن سیرین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b"/>
          <w:sz w:val="24"/>
          <w:szCs w:val="24"/>
          <w:rtl/>
        </w:rPr>
        <w:t xml:space="preserve"> طلب العلم فریضة على كل مسلم وواضع العلم عند غیر أهله كمقلد الخنازیر الجوهر واللؤلؤ والذهب</w:t>
      </w:r>
      <w:r w:rsidRPr="00F04B76">
        <w:rPr>
          <w:rStyle w:val="Charb"/>
          <w:rFonts w:hint="cs"/>
          <w:sz w:val="24"/>
          <w:szCs w:val="24"/>
          <w:rtl/>
        </w:rPr>
        <w:t>.»</w:t>
      </w:r>
      <w:r w:rsidRPr="00F04B76">
        <w:rPr>
          <w:rStyle w:val="Char5"/>
          <w:rFonts w:hint="cs"/>
          <w:rtl/>
        </w:rPr>
        <w:t xml:space="preserve"> </w:t>
      </w:r>
      <w:r w:rsidRPr="00F04B76">
        <w:rPr>
          <w:rStyle w:val="Char5"/>
          <w:rtl/>
        </w:rPr>
        <w:t>اما این اسناد «باطل» است چرا که حفص بن سلیمان الأسدى أبو عمر البزاز: امامان ابن خراش ویحیی بن معین گفته</w:t>
      </w:r>
      <w:r w:rsidRPr="00F04B76">
        <w:rPr>
          <w:rStyle w:val="Char5"/>
          <w:rFonts w:hint="cs"/>
          <w:rtl/>
        </w:rPr>
        <w:softHyphen/>
      </w:r>
      <w:r w:rsidRPr="00F04B76">
        <w:rPr>
          <w:rStyle w:val="Char5"/>
          <w:rtl/>
        </w:rPr>
        <w:t>اند: «کذاب</w:t>
      </w:r>
      <w:r w:rsidRPr="00F04B76">
        <w:rPr>
          <w:rStyle w:val="Char5"/>
          <w:rFonts w:hint="cs"/>
          <w:rtl/>
        </w:rPr>
        <w:t>ُ</w:t>
      </w:r>
      <w:r w:rsidRPr="00F04B76">
        <w:rPr>
          <w:rStyle w:val="Char5"/>
          <w:rtl/>
        </w:rPr>
        <w:t>» وامام ابواحمد حاکم گفته است: «ذاهب</w:t>
      </w:r>
      <w:r w:rsidRPr="00F04B76">
        <w:rPr>
          <w:rStyle w:val="Char5"/>
          <w:rFonts w:hint="cs"/>
          <w:rtl/>
        </w:rPr>
        <w:t>ُ</w:t>
      </w:r>
      <w:r w:rsidRPr="00F04B76">
        <w:rPr>
          <w:rStyle w:val="Char5"/>
          <w:rtl/>
        </w:rPr>
        <w:t xml:space="preserve"> الحدیث» وامام عبدالرحمن بن مهدی گفته است: </w:t>
      </w:r>
      <w:r w:rsidRPr="00F04B76">
        <w:rPr>
          <w:rStyle w:val="Charb"/>
          <w:sz w:val="24"/>
          <w:szCs w:val="24"/>
          <w:rtl/>
        </w:rPr>
        <w:t>«والله ما تحل الروایة عنه»</w:t>
      </w:r>
      <w:r w:rsidRPr="00F04B76">
        <w:rPr>
          <w:rStyle w:val="Char5"/>
          <w:rtl/>
        </w:rPr>
        <w:t xml:space="preserve"> </w:t>
      </w:r>
      <w:r w:rsidRPr="00F04B76">
        <w:rPr>
          <w:rStyle w:val="Char5"/>
          <w:rFonts w:hint="cs"/>
          <w:rtl/>
        </w:rPr>
        <w:t xml:space="preserve">و </w:t>
      </w:r>
      <w:r w:rsidRPr="00F04B76">
        <w:rPr>
          <w:rStyle w:val="Char5"/>
          <w:rtl/>
        </w:rPr>
        <w:t>امامان بخاری و</w:t>
      </w:r>
      <w:r w:rsidRPr="00F04B76">
        <w:rPr>
          <w:rStyle w:val="Char5"/>
          <w:rFonts w:hint="cs"/>
          <w:rtl/>
        </w:rPr>
        <w:t xml:space="preserve"> </w:t>
      </w:r>
      <w:r w:rsidRPr="00F04B76">
        <w:rPr>
          <w:rStyle w:val="Char5"/>
          <w:rtl/>
        </w:rPr>
        <w:t>ابوحاتم و</w:t>
      </w:r>
      <w:r w:rsidRPr="00F04B76">
        <w:rPr>
          <w:rStyle w:val="Char5"/>
          <w:rFonts w:hint="cs"/>
          <w:rtl/>
        </w:rPr>
        <w:t xml:space="preserve"> </w:t>
      </w:r>
      <w:r w:rsidRPr="00F04B76">
        <w:rPr>
          <w:rStyle w:val="Char5"/>
          <w:rtl/>
        </w:rPr>
        <w:t>مسلم و</w:t>
      </w:r>
      <w:r w:rsidRPr="00F04B76">
        <w:rPr>
          <w:rStyle w:val="Char5"/>
          <w:rFonts w:hint="cs"/>
          <w:rtl/>
        </w:rPr>
        <w:t xml:space="preserve"> </w:t>
      </w:r>
      <w:r w:rsidRPr="00F04B76">
        <w:rPr>
          <w:rStyle w:val="Char5"/>
          <w:rtl/>
        </w:rPr>
        <w:t>احمد بن حنبل و</w:t>
      </w:r>
      <w:r w:rsidRPr="00F04B76">
        <w:rPr>
          <w:rStyle w:val="Char5"/>
          <w:rFonts w:hint="cs"/>
          <w:rtl/>
        </w:rPr>
        <w:t xml:space="preserve"> </w:t>
      </w:r>
      <w:r w:rsidRPr="00F04B76">
        <w:rPr>
          <w:rStyle w:val="Char5"/>
          <w:rtl/>
        </w:rPr>
        <w:t xml:space="preserve">نسایی و ابن حجر می‌گویند: </w:t>
      </w:r>
      <w:r w:rsidRPr="00F04B76">
        <w:rPr>
          <w:rStyle w:val="Charb"/>
          <w:sz w:val="24"/>
          <w:szCs w:val="24"/>
          <w:rtl/>
        </w:rPr>
        <w:t>«مترو</w:t>
      </w:r>
      <w:r w:rsidRPr="00F04B76">
        <w:rPr>
          <w:rStyle w:val="Charb"/>
          <w:rFonts w:hint="cs"/>
          <w:sz w:val="24"/>
          <w:szCs w:val="24"/>
          <w:rtl/>
        </w:rPr>
        <w:t>ك</w:t>
      </w:r>
      <w:r w:rsidRPr="00F04B76">
        <w:rPr>
          <w:rStyle w:val="Charb"/>
          <w:sz w:val="24"/>
          <w:szCs w:val="24"/>
          <w:rtl/>
        </w:rPr>
        <w:t>ٌ»</w:t>
      </w:r>
      <w:r w:rsidRPr="00F04B76">
        <w:rPr>
          <w:rStyle w:val="Char5"/>
          <w:rtl/>
        </w:rPr>
        <w:t xml:space="preserve"> وامام صالح بن محمد گفته است: </w:t>
      </w:r>
      <w:r w:rsidRPr="00F04B76">
        <w:rPr>
          <w:rStyle w:val="Charb"/>
          <w:sz w:val="24"/>
          <w:szCs w:val="24"/>
          <w:rtl/>
        </w:rPr>
        <w:t>«لایكتب حدیثه وأحادیثه كلها مناكیر»</w:t>
      </w:r>
      <w:r w:rsidRPr="00F04B76">
        <w:rPr>
          <w:rStyle w:val="Char5"/>
          <w:rtl/>
        </w:rPr>
        <w:t xml:space="preserve"> </w:t>
      </w:r>
      <w:r w:rsidRPr="00F04B76">
        <w:rPr>
          <w:rStyle w:val="Char5"/>
          <w:rFonts w:hint="cs"/>
          <w:rtl/>
        </w:rPr>
        <w:t xml:space="preserve">وامام ذهبی هم گفته است: «واه» </w:t>
      </w:r>
      <w:r w:rsidRPr="00F04B76">
        <w:rPr>
          <w:rStyle w:val="Char5"/>
          <w:rtl/>
        </w:rPr>
        <w:t>[ابن حجر، تهذیب التهذیب (ج2ص400) و تقریب التهذیب (ش1405)</w:t>
      </w:r>
      <w:r w:rsidRPr="00F04B76">
        <w:rPr>
          <w:rStyle w:val="Char5"/>
          <w:rFonts w:hint="cs"/>
          <w:rtl/>
        </w:rPr>
        <w:t xml:space="preserve"> / ذهبی، میزان الاعتدال (ج3ص406)</w:t>
      </w:r>
      <w:r w:rsidRPr="00F04B76">
        <w:rPr>
          <w:rStyle w:val="Char5"/>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هفتم: بیهقی، شعب الایمان (ش1665) / ابن عدی، الکامل (ج2ص370) از طریق (</w:t>
      </w:r>
      <w:r w:rsidRPr="00F04B76">
        <w:rPr>
          <w:rStyle w:val="Char5"/>
          <w:rtl/>
        </w:rPr>
        <w:t>محمد بن أبی بکر</w:t>
      </w:r>
      <w:r w:rsidRPr="00F04B76">
        <w:rPr>
          <w:rStyle w:val="Char5"/>
          <w:rFonts w:hint="cs"/>
          <w:rtl/>
        </w:rPr>
        <w:t xml:space="preserve"> و</w:t>
      </w:r>
      <w:r w:rsidRPr="00F04B76">
        <w:rPr>
          <w:szCs w:val="24"/>
          <w:rtl/>
        </w:rPr>
        <w:t xml:space="preserve"> </w:t>
      </w:r>
      <w:r w:rsidRPr="00F04B76">
        <w:rPr>
          <w:rStyle w:val="Char5"/>
          <w:rtl/>
        </w:rPr>
        <w:t>محمد بن موسى الحرشی</w:t>
      </w:r>
      <w:r w:rsidRPr="00F04B76">
        <w:rPr>
          <w:rStyle w:val="Char5"/>
          <w:rFonts w:hint="cs"/>
          <w:rtl/>
        </w:rPr>
        <w:t>) روایت کرده</w:t>
      </w:r>
      <w:r w:rsidRPr="00F04B76">
        <w:rPr>
          <w:rStyle w:val="Char5"/>
          <w:rtl/>
        </w:rPr>
        <w:softHyphen/>
      </w:r>
      <w:r w:rsidRPr="00F04B76">
        <w:rPr>
          <w:rStyle w:val="Char5"/>
          <w:rFonts w:hint="cs"/>
          <w:rtl/>
        </w:rPr>
        <w:t>اند: «</w:t>
      </w:r>
      <w:r w:rsidRPr="00F04B76">
        <w:rPr>
          <w:rStyle w:val="Char5"/>
          <w:rtl/>
        </w:rPr>
        <w:t xml:space="preserve">ثنا حسان بن سیاه ثنا ثابت عن أنس بن مالک: عن النبی </w:t>
      </w:r>
      <w:r w:rsidRPr="00F04B76">
        <w:rPr>
          <w:rFonts w:cs="CTraditional Arabic" w:hint="cs"/>
          <w:szCs w:val="24"/>
          <w:rtl/>
          <w:lang w:bidi="fa-IR"/>
        </w:rPr>
        <w:t>ج</w:t>
      </w:r>
      <w:r w:rsidRPr="00F04B76">
        <w:rPr>
          <w:rFonts w:hint="cs"/>
          <w:szCs w:val="24"/>
          <w:rtl/>
          <w:lang w:bidi="fa-IR"/>
        </w:rPr>
        <w:t xml:space="preserve"> </w:t>
      </w:r>
      <w:r w:rsidRPr="00F04B76">
        <w:rPr>
          <w:rStyle w:val="Char5"/>
          <w:rtl/>
        </w:rPr>
        <w:t>قال: طلب العلم فریضة على کل مسلم</w:t>
      </w:r>
      <w:r w:rsidRPr="00F04B76">
        <w:rPr>
          <w:rStyle w:val="Char5"/>
          <w:rFonts w:hint="cs"/>
          <w:rtl/>
        </w:rPr>
        <w:t xml:space="preserve">» اما این روایت هم «واهی» است چرا که </w:t>
      </w:r>
      <w:r w:rsidRPr="00F04B76">
        <w:rPr>
          <w:rStyle w:val="Char5"/>
          <w:rtl/>
        </w:rPr>
        <w:t>ابوسهل حسان بن سیاه الأزرق: امامان دارقطنی وابن عدی می</w:t>
      </w:r>
      <w:r w:rsidRPr="00F04B76">
        <w:rPr>
          <w:rStyle w:val="Char5"/>
          <w:rFonts w:hint="cs"/>
          <w:rtl/>
        </w:rPr>
        <w:softHyphen/>
      </w:r>
      <w:r w:rsidRPr="00F04B76">
        <w:rPr>
          <w:rStyle w:val="Char5"/>
          <w:rtl/>
        </w:rPr>
        <w:t xml:space="preserve">گویند: «ضعیفٌ» و امام ابن حبان هم می‌گوید: </w:t>
      </w:r>
      <w:r w:rsidRPr="00F04B76">
        <w:rPr>
          <w:rStyle w:val="Charb"/>
          <w:sz w:val="24"/>
          <w:szCs w:val="24"/>
          <w:rtl/>
        </w:rPr>
        <w:t>«یأت</w:t>
      </w:r>
      <w:r w:rsidRPr="00F04B76">
        <w:rPr>
          <w:rStyle w:val="Charb"/>
          <w:rFonts w:hint="cs"/>
          <w:sz w:val="24"/>
          <w:szCs w:val="24"/>
          <w:rtl/>
        </w:rPr>
        <w:t>ي</w:t>
      </w:r>
      <w:r w:rsidRPr="00F04B76">
        <w:rPr>
          <w:rStyle w:val="Charb"/>
          <w:sz w:val="24"/>
          <w:szCs w:val="24"/>
          <w:rtl/>
        </w:rPr>
        <w:t xml:space="preserve"> عن الاثبات بما لایشبه حدیثهم»</w:t>
      </w:r>
      <w:r w:rsidRPr="00F04B76">
        <w:rPr>
          <w:rStyle w:val="Char5"/>
          <w:rtl/>
        </w:rPr>
        <w:t xml:space="preserve"> و امام ابونعیم می‌گوید: «روى عن ثابت بمناکیر ضعیف» [ذهبی، میزان الاعتدال (ج1ص478) / ابونعیم، الضعفاء (ش54)]</w:t>
      </w:r>
      <w:r w:rsidRPr="00F04B76">
        <w:rPr>
          <w:rStyle w:val="Char5"/>
          <w:rFonts w:hint="cs"/>
          <w:rtl/>
        </w:rPr>
        <w:t xml:space="preserve"> همچنین امام بزار گفته است: </w:t>
      </w:r>
      <w:r w:rsidRPr="00F04B76">
        <w:rPr>
          <w:rStyle w:val="Charb"/>
          <w:rFonts w:hint="cs"/>
          <w:sz w:val="24"/>
          <w:szCs w:val="24"/>
          <w:rtl/>
        </w:rPr>
        <w:t>«</w:t>
      </w:r>
      <w:r w:rsidRPr="00F04B76">
        <w:rPr>
          <w:rStyle w:val="Charb"/>
          <w:sz w:val="24"/>
          <w:szCs w:val="24"/>
          <w:rtl/>
        </w:rPr>
        <w:t>هذا كذب لیس له أصل عن ثابت عن أنس</w:t>
      </w:r>
      <w:r w:rsidRPr="00F04B76">
        <w:rPr>
          <w:rStyle w:val="Charb"/>
          <w:rFonts w:hint="cs"/>
          <w:sz w:val="24"/>
          <w:szCs w:val="24"/>
          <w:rtl/>
        </w:rPr>
        <w:t>»</w:t>
      </w:r>
      <w:r w:rsidRPr="00F04B76">
        <w:rPr>
          <w:rStyle w:val="Char5"/>
          <w:rFonts w:hint="cs"/>
          <w:rtl/>
        </w:rPr>
        <w:t xml:space="preserve"> [بزار، المسند (ج1ص172)]</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هشتم: ابن سمعون، امالی (ش257) روایت کرده است: </w:t>
      </w:r>
      <w:r w:rsidRPr="00F04B76">
        <w:rPr>
          <w:rStyle w:val="Charb"/>
          <w:rFonts w:hint="cs"/>
          <w:sz w:val="24"/>
          <w:szCs w:val="24"/>
          <w:rtl/>
        </w:rPr>
        <w:t>«</w:t>
      </w:r>
      <w:r w:rsidRPr="00F04B76">
        <w:rPr>
          <w:rStyle w:val="Charb"/>
          <w:sz w:val="24"/>
          <w:szCs w:val="24"/>
          <w:rtl/>
        </w:rPr>
        <w:t>حدثنا أبو بكر محمد بن یونس المقرئ حدثنا جعفر بن شاكر حدثنا الخلیل بن زكریا حدثنا محمد بن ثابت حدثنا أبی عن أنس رضی الله عنه أن رسول الله صلى الله علیه وسلم قال طلب العلم فریضة على أمتی</w:t>
      </w:r>
      <w:r w:rsidRPr="00F04B76">
        <w:rPr>
          <w:rStyle w:val="Charb"/>
          <w:rFonts w:hint="cs"/>
          <w:sz w:val="24"/>
          <w:szCs w:val="24"/>
          <w:rtl/>
        </w:rPr>
        <w:t>»</w:t>
      </w:r>
      <w:r w:rsidRPr="00F04B76">
        <w:rPr>
          <w:rStyle w:val="Char5"/>
          <w:rFonts w:hint="cs"/>
          <w:rtl/>
        </w:rPr>
        <w:t xml:space="preserve"> اما این اسناد هم «واهی» است چرا که </w:t>
      </w:r>
      <w:r w:rsidRPr="00F04B76">
        <w:rPr>
          <w:rStyle w:val="Char5"/>
          <w:rtl/>
        </w:rPr>
        <w:t>الخلیل بن زکریا الشیبانی</w:t>
      </w:r>
      <w:r w:rsidRPr="00F04B76">
        <w:rPr>
          <w:rStyle w:val="Char5"/>
          <w:rFonts w:hint="cs"/>
          <w:rtl/>
        </w:rPr>
        <w:t xml:space="preserve">: امام عقیلی گفته است: </w:t>
      </w:r>
      <w:r w:rsidRPr="00F04B76">
        <w:rPr>
          <w:rStyle w:val="Charb"/>
          <w:rFonts w:hint="cs"/>
          <w:sz w:val="24"/>
          <w:szCs w:val="24"/>
          <w:rtl/>
        </w:rPr>
        <w:t>«</w:t>
      </w:r>
      <w:r w:rsidRPr="00F04B76">
        <w:rPr>
          <w:rStyle w:val="Charb"/>
          <w:sz w:val="24"/>
          <w:szCs w:val="24"/>
          <w:rtl/>
        </w:rPr>
        <w:t>یحدث بالبواطیل عن الثقات</w:t>
      </w:r>
      <w:r w:rsidRPr="00F04B76">
        <w:rPr>
          <w:rStyle w:val="Charb"/>
          <w:rFonts w:hint="cs"/>
          <w:sz w:val="24"/>
          <w:szCs w:val="24"/>
          <w:rtl/>
        </w:rPr>
        <w:t>»</w:t>
      </w:r>
      <w:r w:rsidRPr="00F04B76">
        <w:rPr>
          <w:rStyle w:val="Char5"/>
          <w:rFonts w:hint="cs"/>
          <w:rtl/>
        </w:rPr>
        <w:t xml:space="preserve"> وامام صالح بن محمد الجزره گفته است: </w:t>
      </w:r>
      <w:r w:rsidRPr="00F04B76">
        <w:rPr>
          <w:rStyle w:val="Charb"/>
          <w:rFonts w:hint="cs"/>
          <w:sz w:val="24"/>
          <w:szCs w:val="24"/>
          <w:rtl/>
        </w:rPr>
        <w:t>«لایكتب حدیثه»</w:t>
      </w:r>
      <w:r w:rsidRPr="00F04B76">
        <w:rPr>
          <w:rStyle w:val="Char5"/>
          <w:rFonts w:hint="cs"/>
          <w:rtl/>
        </w:rPr>
        <w:t xml:space="preserve"> و</w:t>
      </w:r>
      <w:r w:rsidRPr="00F04B76">
        <w:rPr>
          <w:szCs w:val="24"/>
          <w:rtl/>
        </w:rPr>
        <w:t xml:space="preserve"> </w:t>
      </w:r>
      <w:r w:rsidRPr="00F04B76">
        <w:rPr>
          <w:rStyle w:val="Char5"/>
          <w:rFonts w:hint="cs"/>
          <w:rtl/>
        </w:rPr>
        <w:t>امام ا</w:t>
      </w:r>
      <w:r w:rsidRPr="00F04B76">
        <w:rPr>
          <w:rStyle w:val="Char5"/>
          <w:rtl/>
        </w:rPr>
        <w:t>لقاسم بن زکریا</w:t>
      </w:r>
      <w:r w:rsidRPr="00F04B76">
        <w:rPr>
          <w:rStyle w:val="Char5"/>
          <w:rFonts w:hint="cs"/>
          <w:rtl/>
        </w:rPr>
        <w:t xml:space="preserve"> گفته است: </w:t>
      </w:r>
      <w:r w:rsidRPr="00F04B76">
        <w:rPr>
          <w:rStyle w:val="Charb"/>
          <w:rFonts w:hint="cs"/>
          <w:sz w:val="24"/>
          <w:szCs w:val="24"/>
          <w:rtl/>
        </w:rPr>
        <w:t>«</w:t>
      </w:r>
      <w:r w:rsidRPr="00F04B76">
        <w:rPr>
          <w:rStyle w:val="Charb"/>
          <w:sz w:val="24"/>
          <w:szCs w:val="24"/>
          <w:rtl/>
        </w:rPr>
        <w:t>هو والله كذاب</w:t>
      </w:r>
      <w:r w:rsidRPr="00F04B76">
        <w:rPr>
          <w:rStyle w:val="Charb"/>
          <w:rFonts w:hint="cs"/>
          <w:sz w:val="24"/>
          <w:szCs w:val="24"/>
          <w:rtl/>
        </w:rPr>
        <w:t>»</w:t>
      </w:r>
      <w:r w:rsidRPr="00F04B76">
        <w:rPr>
          <w:rStyle w:val="Char5"/>
          <w:rFonts w:hint="cs"/>
          <w:rtl/>
        </w:rPr>
        <w:t xml:space="preserve"> وامام ازدی وابن حجر گفته</w:t>
      </w:r>
      <w:r w:rsidRPr="00F04B76">
        <w:rPr>
          <w:rStyle w:val="Char5"/>
          <w:rFonts w:hint="cs"/>
          <w:rtl/>
        </w:rPr>
        <w:softHyphen/>
        <w:t xml:space="preserve">اند: </w:t>
      </w:r>
      <w:r w:rsidRPr="00F04B76">
        <w:rPr>
          <w:rStyle w:val="Charb"/>
          <w:rFonts w:hint="cs"/>
          <w:sz w:val="24"/>
          <w:szCs w:val="24"/>
          <w:rtl/>
        </w:rPr>
        <w:t>«متروك»</w:t>
      </w:r>
      <w:r w:rsidRPr="00F04B76">
        <w:rPr>
          <w:rStyle w:val="Char5"/>
          <w:rFonts w:hint="cs"/>
          <w:rtl/>
        </w:rPr>
        <w:t xml:space="preserve"> وامام ذهبی هم گفته است: </w:t>
      </w:r>
      <w:r w:rsidRPr="00F04B76">
        <w:rPr>
          <w:rStyle w:val="Charb"/>
          <w:rFonts w:hint="cs"/>
          <w:sz w:val="24"/>
          <w:szCs w:val="24"/>
          <w:rtl/>
        </w:rPr>
        <w:t>«متهمٌ»</w:t>
      </w:r>
      <w:r w:rsidRPr="00F04B76">
        <w:rPr>
          <w:rStyle w:val="Char5"/>
          <w:rFonts w:hint="cs"/>
          <w:rtl/>
        </w:rPr>
        <w:t xml:space="preserve"> و امام ابن عدی گفته است: «</w:t>
      </w:r>
      <w:r w:rsidRPr="00F04B76">
        <w:rPr>
          <w:rStyle w:val="Char5"/>
          <w:rtl/>
        </w:rPr>
        <w:t>عامة أحادیثه مناکیر</w:t>
      </w:r>
      <w:r w:rsidRPr="00F04B76">
        <w:rPr>
          <w:rStyle w:val="Char5"/>
          <w:rFonts w:hint="cs"/>
          <w:rtl/>
        </w:rPr>
        <w:t xml:space="preserve">» وامام جعفر الصائغ گفته است: </w:t>
      </w:r>
      <w:r w:rsidRPr="00F04B76">
        <w:rPr>
          <w:rStyle w:val="Charb"/>
          <w:rFonts w:hint="cs"/>
          <w:sz w:val="24"/>
          <w:szCs w:val="24"/>
          <w:rtl/>
        </w:rPr>
        <w:t xml:space="preserve">«كان </w:t>
      </w:r>
      <w:r w:rsidRPr="00F04B76">
        <w:rPr>
          <w:rStyle w:val="Charb"/>
          <w:sz w:val="24"/>
          <w:szCs w:val="24"/>
          <w:rtl/>
        </w:rPr>
        <w:t>ثقة مأمونا</w:t>
      </w:r>
      <w:r w:rsidRPr="00F04B76">
        <w:rPr>
          <w:rStyle w:val="Charb"/>
          <w:rFonts w:hint="cs"/>
          <w:sz w:val="24"/>
          <w:szCs w:val="24"/>
          <w:rtl/>
        </w:rPr>
        <w:t>»</w:t>
      </w:r>
      <w:r w:rsidRPr="00F04B76">
        <w:rPr>
          <w:rStyle w:val="Char5"/>
          <w:rFonts w:hint="cs"/>
          <w:rtl/>
        </w:rPr>
        <w:t>!! [ابن حجر، تهذیب التهذیب (ج3ص166) وتقریب التهذیب (ش1752) / ذهبی، الکاشف (ش1412)]</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 xml:space="preserve">طریق نهم: ابویعلی (ش2903) روایت کرده است: </w:t>
      </w:r>
      <w:r w:rsidRPr="00F04B76">
        <w:rPr>
          <w:rStyle w:val="Chara"/>
          <w:rFonts w:hint="cs"/>
          <w:sz w:val="24"/>
          <w:szCs w:val="24"/>
          <w:rtl/>
        </w:rPr>
        <w:t>«</w:t>
      </w:r>
      <w:r w:rsidRPr="00F04B76">
        <w:rPr>
          <w:rStyle w:val="Chara"/>
          <w:sz w:val="24"/>
          <w:szCs w:val="24"/>
          <w:rtl/>
        </w:rPr>
        <w:t>حدثنا سریج حدثنا أبو حفص الأبار عن رجل</w:t>
      </w:r>
      <w:r w:rsidRPr="00F04B76">
        <w:rPr>
          <w:rStyle w:val="Chara"/>
          <w:rFonts w:hint="cs"/>
          <w:sz w:val="24"/>
          <w:szCs w:val="24"/>
          <w:rtl/>
        </w:rPr>
        <w:t>ٍ</w:t>
      </w:r>
      <w:r w:rsidRPr="00F04B76">
        <w:rPr>
          <w:rStyle w:val="Chara"/>
          <w:sz w:val="24"/>
          <w:szCs w:val="24"/>
          <w:rtl/>
        </w:rPr>
        <w:t xml:space="preserve"> من أهل الشام عن قتادة عن أنس قال: قال رسول الله صلى الله علیه و سلم: طلب العلم فریضة على كل مسلم</w:t>
      </w:r>
      <w:r w:rsidRPr="00F04B76">
        <w:rPr>
          <w:rStyle w:val="Chara"/>
          <w:rFonts w:hint="cs"/>
          <w:sz w:val="24"/>
          <w:szCs w:val="24"/>
          <w:rtl/>
        </w:rPr>
        <w:t>.»</w:t>
      </w:r>
      <w:r w:rsidRPr="00F04B76">
        <w:rPr>
          <w:rStyle w:val="Char5"/>
          <w:rFonts w:hint="cs"/>
          <w:rtl/>
        </w:rPr>
        <w:t xml:space="preserve"> اما اسنادش «ضعیف» است چرا که راوی آن مبهم می</w:t>
      </w:r>
      <w:r w:rsidRPr="00F04B76">
        <w:rPr>
          <w:rStyle w:val="Char5"/>
          <w:rFonts w:hint="cs"/>
          <w:rtl/>
        </w:rPr>
        <w:softHyphen/>
        <w:t xml:space="preserve">باشد: </w:t>
      </w:r>
      <w:r w:rsidRPr="00F04B76">
        <w:rPr>
          <w:rStyle w:val="Charb"/>
          <w:rFonts w:hint="cs"/>
          <w:sz w:val="24"/>
          <w:szCs w:val="24"/>
          <w:rtl/>
        </w:rPr>
        <w:t>«</w:t>
      </w:r>
      <w:r w:rsidRPr="00F04B76">
        <w:rPr>
          <w:rStyle w:val="Charb"/>
          <w:sz w:val="24"/>
          <w:szCs w:val="24"/>
          <w:rtl/>
        </w:rPr>
        <w:t>عن رجلٍ من أهل الشام</w:t>
      </w:r>
      <w:r w:rsidRPr="00F04B76">
        <w:rPr>
          <w:rStyle w:val="Charb"/>
          <w:rFonts w:hint="cs"/>
          <w:sz w:val="24"/>
          <w:szCs w:val="24"/>
          <w:rtl/>
        </w:rPr>
        <w:t>»</w:t>
      </w:r>
      <w:r w:rsidRPr="00F04B76">
        <w:rPr>
          <w:rStyle w:val="Charb"/>
          <w:sz w:val="24"/>
          <w:szCs w:val="24"/>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دهم: المعجم الاوسط (ج8ص195) / ابوبکر الاسماعیلی، معجم الشیوخ (ش397) روایت کرده</w:t>
      </w:r>
      <w:r w:rsidRPr="00F04B76">
        <w:rPr>
          <w:rStyle w:val="Char5"/>
          <w:rtl/>
        </w:rPr>
        <w:softHyphen/>
      </w:r>
      <w:r w:rsidRPr="00F04B76">
        <w:rPr>
          <w:rStyle w:val="Char5"/>
          <w:rFonts w:hint="cs"/>
          <w:rtl/>
        </w:rPr>
        <w:t>اند: «</w:t>
      </w:r>
      <w:r w:rsidRPr="00F04B76">
        <w:rPr>
          <w:rStyle w:val="Char5"/>
          <w:rtl/>
        </w:rPr>
        <w:t xml:space="preserve">حدثنا موسى بن سهل نا أبو تقی هشام بن عبد الملک ثنا المعافى بن عمران التجیبی نا إسماعیل بن عیاش عن یونس بن یزید الإیلی عن الزهری عن أنس بن مالک أن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tl/>
        </w:rPr>
        <w:t>قال</w:t>
      </w:r>
      <w:r w:rsidRPr="00F04B76">
        <w:rPr>
          <w:rStyle w:val="Char5"/>
          <w:rFonts w:hint="cs"/>
          <w:rtl/>
        </w:rPr>
        <w:t>:«</w:t>
      </w:r>
      <w:r w:rsidRPr="00F04B76">
        <w:rPr>
          <w:rStyle w:val="Char5"/>
          <w:rtl/>
        </w:rPr>
        <w:t>طلب العلم فریضة على کل مسلم</w:t>
      </w:r>
      <w:r w:rsidRPr="00F04B76">
        <w:rPr>
          <w:rStyle w:val="Char5"/>
          <w:rFonts w:hint="cs"/>
          <w:rtl/>
        </w:rPr>
        <w:t xml:space="preserve">.» اما این اسناد هم «ضعیف» است چرا که روایات اسماعیل بن عیاش از شامیان صحیح واز غیرشامیان ضعیف است </w:t>
      </w:r>
      <w:r w:rsidRPr="00F04B76">
        <w:rPr>
          <w:rStyle w:val="Char5"/>
          <w:rtl/>
        </w:rPr>
        <w:t>چنان‌که امامان بخاری، احمد، دحیم، یحیی بن معین، عمروبن علی فلاس و ابن حجر گفته‌اند[ابن حجر، تهذیب التهذیب</w:t>
      </w:r>
      <w:r w:rsidRPr="00F04B76">
        <w:rPr>
          <w:rStyle w:val="Char5"/>
          <w:rFonts w:hint="cs"/>
          <w:rtl/>
        </w:rPr>
        <w:t xml:space="preserve"> (ج1ص321)</w:t>
      </w:r>
      <w:r w:rsidRPr="00F04B76">
        <w:rPr>
          <w:rStyle w:val="Char5"/>
          <w:rtl/>
        </w:rPr>
        <w:t>]</w:t>
      </w:r>
      <w:r w:rsidRPr="00F04B76">
        <w:rPr>
          <w:rStyle w:val="Char5"/>
          <w:rFonts w:hint="cs"/>
          <w:rtl/>
        </w:rPr>
        <w:t xml:space="preserve"> ویونس بن یزید هم غیر شامی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یازدهم: بزار (ش7478) روایت کرده است: </w:t>
      </w:r>
      <w:r w:rsidRPr="00F04B76">
        <w:rPr>
          <w:rStyle w:val="Charb"/>
          <w:rFonts w:hint="cs"/>
          <w:sz w:val="24"/>
          <w:szCs w:val="24"/>
          <w:rtl/>
        </w:rPr>
        <w:t>«</w:t>
      </w:r>
      <w:r w:rsidRPr="00F04B76">
        <w:rPr>
          <w:rStyle w:val="Charb"/>
          <w:sz w:val="24"/>
          <w:szCs w:val="24"/>
          <w:rtl/>
        </w:rPr>
        <w:t>حدثنا محمد بن معمر البحرانی حدثنا أبو عاصم عن إبراهیم بن سلام عن حماد بن أبی سلیمان عن إبراهیم النخعی عن أنس بن مالك قال: قال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sz w:val="24"/>
          <w:szCs w:val="24"/>
          <w:rtl/>
        </w:rPr>
        <w:t>:</w:t>
      </w:r>
      <w:r w:rsidRPr="00F04B76">
        <w:rPr>
          <w:rStyle w:val="Charb"/>
          <w:sz w:val="24"/>
          <w:szCs w:val="24"/>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«واهی» است چرا که </w:t>
      </w:r>
      <w:r w:rsidRPr="00F04B76">
        <w:rPr>
          <w:rStyle w:val="Char5"/>
          <w:rtl/>
        </w:rPr>
        <w:t>إبراهیم بن سلام</w:t>
      </w:r>
      <w:r w:rsidRPr="00F04B76">
        <w:rPr>
          <w:rStyle w:val="Char5"/>
          <w:rFonts w:hint="cs"/>
          <w:rtl/>
        </w:rPr>
        <w:t>: امام ابن حجر گفته است: «</w:t>
      </w:r>
      <w:r w:rsidRPr="00F04B76">
        <w:rPr>
          <w:rStyle w:val="Char5"/>
          <w:rtl/>
        </w:rPr>
        <w:t>لایعرف</w:t>
      </w:r>
      <w:r w:rsidRPr="00F04B76">
        <w:rPr>
          <w:rStyle w:val="Char5"/>
          <w:rFonts w:hint="cs"/>
          <w:rtl/>
        </w:rPr>
        <w:t xml:space="preserve">» وامام ازدی هم گفته است: «ضعیفٌ» وامام ذهبی هم گفته است: </w:t>
      </w:r>
      <w:r w:rsidRPr="00F04B76">
        <w:rPr>
          <w:rStyle w:val="Charb"/>
          <w:rFonts w:hint="cs"/>
          <w:sz w:val="24"/>
          <w:szCs w:val="24"/>
          <w:rtl/>
        </w:rPr>
        <w:t>«</w:t>
      </w:r>
      <w:r w:rsidRPr="00F04B76">
        <w:rPr>
          <w:rStyle w:val="Charb"/>
          <w:sz w:val="24"/>
          <w:szCs w:val="24"/>
          <w:rtl/>
        </w:rPr>
        <w:t>لایعرف إلا بما رواه البزار</w:t>
      </w:r>
      <w:r w:rsidRPr="00F04B76">
        <w:rPr>
          <w:rStyle w:val="Charb"/>
          <w:rFonts w:hint="cs"/>
          <w:sz w:val="24"/>
          <w:szCs w:val="24"/>
          <w:rtl/>
        </w:rPr>
        <w:t>»</w:t>
      </w:r>
      <w:r w:rsidRPr="00F04B76">
        <w:rPr>
          <w:rStyle w:val="Char5"/>
          <w:rFonts w:hint="cs"/>
          <w:rtl/>
        </w:rPr>
        <w:t xml:space="preserve"> [ابن حجر، لسان المیزان (ج1ص64)].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دوازدهم: امام ابن ابی حاتم، الجرح والتعدیل (ج4ص262) گفته است: </w:t>
      </w:r>
      <w:r w:rsidRPr="00F04B76">
        <w:rPr>
          <w:rStyle w:val="Charb"/>
          <w:rFonts w:hint="cs"/>
          <w:sz w:val="24"/>
          <w:szCs w:val="24"/>
          <w:rtl/>
        </w:rPr>
        <w:t>«</w:t>
      </w:r>
      <w:r w:rsidRPr="00F04B76">
        <w:rPr>
          <w:rStyle w:val="Charb"/>
          <w:sz w:val="24"/>
          <w:szCs w:val="24"/>
          <w:rtl/>
        </w:rPr>
        <w:t>سلام أو بن سلام رو</w:t>
      </w:r>
      <w:r w:rsidRPr="00F04B76">
        <w:rPr>
          <w:rStyle w:val="Charb"/>
          <w:rFonts w:hint="cs"/>
          <w:sz w:val="24"/>
          <w:szCs w:val="24"/>
          <w:rtl/>
        </w:rPr>
        <w:t>ي</w:t>
      </w:r>
      <w:r w:rsidRPr="00F04B76">
        <w:rPr>
          <w:rStyle w:val="Charb"/>
          <w:sz w:val="24"/>
          <w:szCs w:val="24"/>
          <w:rtl/>
        </w:rPr>
        <w:t xml:space="preserve"> عن حماد بن أب</w:t>
      </w:r>
      <w:r w:rsidRPr="00F04B76">
        <w:rPr>
          <w:rStyle w:val="Charb"/>
          <w:rFonts w:hint="cs"/>
          <w:sz w:val="24"/>
          <w:szCs w:val="24"/>
          <w:rtl/>
        </w:rPr>
        <w:t>ي</w:t>
      </w:r>
      <w:r w:rsidRPr="00F04B76">
        <w:rPr>
          <w:rStyle w:val="Charb"/>
          <w:sz w:val="24"/>
          <w:szCs w:val="24"/>
          <w:rtl/>
        </w:rPr>
        <w:t xml:space="preserve"> سلیمان عن إبراهیم</w:t>
      </w:r>
      <w:r w:rsidRPr="00F04B76">
        <w:rPr>
          <w:rStyle w:val="Charb"/>
          <w:rFonts w:hint="cs"/>
          <w:sz w:val="24"/>
          <w:szCs w:val="24"/>
          <w:rtl/>
        </w:rPr>
        <w:t xml:space="preserve"> النخعی</w:t>
      </w:r>
      <w:r w:rsidRPr="00F04B76">
        <w:rPr>
          <w:rStyle w:val="Charb"/>
          <w:sz w:val="24"/>
          <w:szCs w:val="24"/>
          <w:rtl/>
        </w:rPr>
        <w:t xml:space="preserve"> عن أنس طلب العلم فریضة</w:t>
      </w:r>
      <w:r w:rsidRPr="00F04B76">
        <w:rPr>
          <w:rStyle w:val="Charb"/>
          <w:rFonts w:hint="cs"/>
          <w:sz w:val="24"/>
          <w:szCs w:val="24"/>
          <w:rtl/>
        </w:rPr>
        <w:t>.»</w:t>
      </w:r>
      <w:r w:rsidRPr="00F04B76">
        <w:rPr>
          <w:rStyle w:val="Char5"/>
          <w:rFonts w:hint="cs"/>
          <w:rtl/>
        </w:rPr>
        <w:t xml:space="preserve"> اما ماما ابوحاتم در ادامه گفته است: «</w:t>
      </w:r>
      <w:r w:rsidRPr="00F04B76">
        <w:rPr>
          <w:rStyle w:val="Char5"/>
          <w:rtl/>
        </w:rPr>
        <w:t xml:space="preserve">سلام </w:t>
      </w:r>
      <w:r w:rsidRPr="00F04B76">
        <w:rPr>
          <w:rStyle w:val="Char5"/>
          <w:rFonts w:hint="cs"/>
          <w:rtl/>
        </w:rPr>
        <w:t>متروکٌ» لذا اسنادش «واهی» است.</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طریق سیزدهم: ابن الاعرابی، المعجم (ش1786) ومن طریقه بیهقی، شعب الایمان (ش1666) / تمام رازی، الفوائد (ش1762) از طریق (</w:t>
      </w:r>
      <w:r w:rsidRPr="00F04B76">
        <w:rPr>
          <w:rStyle w:val="Char5"/>
          <w:rtl/>
        </w:rPr>
        <w:t>العباس بن عبد الله الترقفی</w:t>
      </w:r>
      <w:r w:rsidRPr="00F04B76">
        <w:rPr>
          <w:rStyle w:val="Char5"/>
          <w:rFonts w:hint="cs"/>
          <w:rtl/>
        </w:rPr>
        <w:t xml:space="preserve"> و</w:t>
      </w:r>
      <w:r w:rsidRPr="00F04B76">
        <w:rPr>
          <w:rStyle w:val="Char5"/>
          <w:rtl/>
        </w:rPr>
        <w:t>إسماعیل بن عباد الارسوفی</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ثنا رواد بن الجراح عن عبد القدوس عن حماد بن أب</w:t>
      </w:r>
      <w:r w:rsidRPr="00F04B76">
        <w:rPr>
          <w:rStyle w:val="Charb"/>
          <w:rFonts w:hint="cs"/>
          <w:sz w:val="24"/>
          <w:szCs w:val="24"/>
          <w:rtl/>
        </w:rPr>
        <w:t>ي</w:t>
      </w:r>
      <w:r w:rsidRPr="00F04B76">
        <w:rPr>
          <w:rStyle w:val="Charb"/>
          <w:sz w:val="24"/>
          <w:szCs w:val="24"/>
          <w:rtl/>
        </w:rPr>
        <w:t xml:space="preserve"> سلیمان عن إبراهیم قال: لم أسمع من أنس بن مال</w:t>
      </w:r>
      <w:r w:rsidRPr="00F04B76">
        <w:rPr>
          <w:rStyle w:val="Charb"/>
          <w:rFonts w:hint="cs"/>
          <w:sz w:val="24"/>
          <w:szCs w:val="24"/>
          <w:rtl/>
        </w:rPr>
        <w:t>ك</w:t>
      </w:r>
      <w:r w:rsidRPr="00F04B76">
        <w:rPr>
          <w:rStyle w:val="Charb"/>
          <w:sz w:val="24"/>
          <w:szCs w:val="24"/>
          <w:rtl/>
        </w:rPr>
        <w:t xml:space="preserve"> إلا حدیثا واحدا سمعته یقول: قال رسول الله </w:t>
      </w:r>
      <w:r w:rsidRPr="00F04B76">
        <w:rPr>
          <w:rStyle w:val="Charb"/>
          <w:rFonts w:cs="CTraditional Arabic" w:hint="cs"/>
          <w:sz w:val="24"/>
          <w:szCs w:val="24"/>
          <w:rtl/>
        </w:rPr>
        <w:t>ج</w:t>
      </w:r>
      <w:r w:rsidRPr="00F04B76">
        <w:rPr>
          <w:rStyle w:val="Charb"/>
          <w:sz w:val="24"/>
          <w:szCs w:val="24"/>
          <w:rtl/>
        </w:rPr>
        <w:t>:</w:t>
      </w:r>
      <w:r w:rsidRPr="00F04B76">
        <w:rPr>
          <w:rStyle w:val="Char5"/>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w:t>
      </w:r>
      <w:r w:rsidRPr="00F04B76">
        <w:rPr>
          <w:rStyle w:val="Char5"/>
          <w:rtl/>
        </w:rPr>
        <w:t>عبد القدوس بن حبیب الکلاعی</w:t>
      </w:r>
      <w:r w:rsidRPr="00F04B76">
        <w:rPr>
          <w:rStyle w:val="Char5"/>
          <w:rFonts w:hint="cs"/>
          <w:rtl/>
        </w:rPr>
        <w:t xml:space="preserve"> ابوسعید</w:t>
      </w:r>
      <w:r w:rsidRPr="00F04B76">
        <w:rPr>
          <w:rStyle w:val="Char5"/>
          <w:rtl/>
        </w:rPr>
        <w:t xml:space="preserve"> الشامی</w:t>
      </w:r>
      <w:r w:rsidRPr="00F04B76">
        <w:rPr>
          <w:rStyle w:val="Char5"/>
          <w:rFonts w:hint="cs"/>
          <w:rtl/>
        </w:rPr>
        <w:t xml:space="preserve">: امام عبدالرزق گفته است: </w:t>
      </w:r>
      <w:r w:rsidRPr="00F04B76">
        <w:rPr>
          <w:rStyle w:val="Charb"/>
          <w:rFonts w:hint="cs"/>
          <w:sz w:val="24"/>
          <w:szCs w:val="24"/>
          <w:rtl/>
        </w:rPr>
        <w:t>«</w:t>
      </w:r>
      <w:r w:rsidRPr="00F04B76">
        <w:rPr>
          <w:rStyle w:val="Charb"/>
          <w:sz w:val="24"/>
          <w:szCs w:val="24"/>
          <w:rtl/>
        </w:rPr>
        <w:t>ما رأیت ابن المبار</w:t>
      </w:r>
      <w:r w:rsidRPr="00F04B76">
        <w:rPr>
          <w:rStyle w:val="Charb"/>
          <w:rFonts w:hint="cs"/>
          <w:sz w:val="24"/>
          <w:szCs w:val="24"/>
          <w:rtl/>
        </w:rPr>
        <w:t>ك</w:t>
      </w:r>
      <w:r w:rsidRPr="00F04B76">
        <w:rPr>
          <w:rStyle w:val="Charb"/>
          <w:sz w:val="24"/>
          <w:szCs w:val="24"/>
          <w:rtl/>
        </w:rPr>
        <w:t xml:space="preserve"> یفصح بقوله كذاب الا لعبدالقدوس</w:t>
      </w:r>
      <w:r w:rsidRPr="00F04B76">
        <w:rPr>
          <w:rStyle w:val="Charb"/>
          <w:rFonts w:hint="cs"/>
          <w:sz w:val="24"/>
          <w:szCs w:val="24"/>
          <w:rtl/>
        </w:rPr>
        <w:t>»</w:t>
      </w:r>
      <w:r w:rsidRPr="00F04B76">
        <w:rPr>
          <w:rStyle w:val="Char5"/>
          <w:rFonts w:hint="cs"/>
          <w:rtl/>
        </w:rPr>
        <w:t xml:space="preserve"> وامام ابن حبان گفته است: «</w:t>
      </w:r>
      <w:r w:rsidRPr="00F04B76">
        <w:rPr>
          <w:rStyle w:val="Char5"/>
          <w:rtl/>
        </w:rPr>
        <w:t>کان یضع</w:t>
      </w:r>
      <w:r w:rsidRPr="00F04B76">
        <w:rPr>
          <w:rStyle w:val="Char5"/>
          <w:rFonts w:hint="cs"/>
          <w:rtl/>
        </w:rPr>
        <w:t>ُ</w:t>
      </w:r>
      <w:r w:rsidRPr="00F04B76">
        <w:rPr>
          <w:rStyle w:val="Char5"/>
          <w:rtl/>
        </w:rPr>
        <w:t xml:space="preserve"> الحدیث</w:t>
      </w:r>
      <w:r w:rsidRPr="00F04B76">
        <w:rPr>
          <w:rStyle w:val="Char5"/>
          <w:rFonts w:hint="cs"/>
          <w:rtl/>
        </w:rPr>
        <w:t xml:space="preserve">» وامام بن عیاش گفته است: </w:t>
      </w:r>
      <w:r w:rsidRPr="00F04B76">
        <w:rPr>
          <w:rStyle w:val="Charb"/>
          <w:rFonts w:hint="cs"/>
          <w:sz w:val="24"/>
          <w:szCs w:val="24"/>
          <w:rtl/>
        </w:rPr>
        <w:t>«</w:t>
      </w:r>
      <w:r w:rsidRPr="00F04B76">
        <w:rPr>
          <w:rStyle w:val="Charb"/>
          <w:sz w:val="24"/>
          <w:szCs w:val="24"/>
          <w:rtl/>
        </w:rPr>
        <w:t>لااشهد على احد بالكذب الا على عبدالقدوس</w:t>
      </w:r>
      <w:r w:rsidRPr="00F04B76">
        <w:rPr>
          <w:rStyle w:val="Charb"/>
          <w:rFonts w:hint="cs"/>
          <w:sz w:val="24"/>
          <w:szCs w:val="24"/>
          <w:rtl/>
        </w:rPr>
        <w:t>»</w:t>
      </w:r>
      <w:r w:rsidRPr="00F04B76">
        <w:rPr>
          <w:rStyle w:val="Char5"/>
          <w:rFonts w:hint="cs"/>
          <w:rtl/>
        </w:rPr>
        <w:t xml:space="preserve"> وامام عمرو بن علی الفلاس گفته است: </w:t>
      </w:r>
      <w:r w:rsidRPr="00F04B76">
        <w:rPr>
          <w:rStyle w:val="Charb"/>
          <w:rFonts w:hint="cs"/>
          <w:sz w:val="24"/>
          <w:szCs w:val="24"/>
          <w:rtl/>
        </w:rPr>
        <w:t>«</w:t>
      </w:r>
      <w:r w:rsidRPr="00F04B76">
        <w:rPr>
          <w:rStyle w:val="Charb"/>
          <w:sz w:val="24"/>
          <w:szCs w:val="24"/>
          <w:rtl/>
        </w:rPr>
        <w:t>اجمعوا على تر</w:t>
      </w:r>
      <w:r w:rsidRPr="00F04B76">
        <w:rPr>
          <w:rStyle w:val="Charb"/>
          <w:rFonts w:hint="cs"/>
          <w:sz w:val="24"/>
          <w:szCs w:val="24"/>
          <w:rtl/>
        </w:rPr>
        <w:t>ك</w:t>
      </w:r>
      <w:r w:rsidRPr="00F04B76">
        <w:rPr>
          <w:rStyle w:val="Charb"/>
          <w:sz w:val="24"/>
          <w:szCs w:val="24"/>
          <w:rtl/>
        </w:rPr>
        <w:t xml:space="preserve"> حدیثه</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«لیس بثقة»</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احادیثه منكرة الاسناد والمتن</w:t>
      </w:r>
      <w:r w:rsidRPr="00F04B76">
        <w:rPr>
          <w:rStyle w:val="Charb"/>
          <w:rFonts w:hint="cs"/>
          <w:sz w:val="24"/>
          <w:szCs w:val="24"/>
          <w:rtl/>
        </w:rPr>
        <w:t>»</w:t>
      </w:r>
      <w:r w:rsidRPr="00F04B76">
        <w:rPr>
          <w:rStyle w:val="Char5"/>
          <w:rFonts w:hint="cs"/>
          <w:rtl/>
        </w:rPr>
        <w:t xml:space="preserve"> و امامان مسلم و ابن عمار گفته</w:t>
      </w:r>
      <w:r w:rsidRPr="00F04B76">
        <w:rPr>
          <w:rStyle w:val="Char5"/>
          <w:rtl/>
        </w:rPr>
        <w:softHyphen/>
      </w:r>
      <w:r w:rsidRPr="00F04B76">
        <w:rPr>
          <w:rStyle w:val="Char5"/>
          <w:rFonts w:hint="cs"/>
          <w:rtl/>
        </w:rPr>
        <w:t xml:space="preserve">اند: «ذاهب الحدیث» وامام بخاری گفته است: </w:t>
      </w:r>
      <w:r w:rsidRPr="00F04B76">
        <w:rPr>
          <w:rStyle w:val="Charb"/>
          <w:rFonts w:hint="cs"/>
          <w:sz w:val="24"/>
          <w:szCs w:val="24"/>
          <w:rtl/>
        </w:rPr>
        <w:t>«</w:t>
      </w:r>
      <w:r w:rsidRPr="00F04B76">
        <w:rPr>
          <w:rStyle w:val="Charb"/>
          <w:sz w:val="24"/>
          <w:szCs w:val="24"/>
          <w:rtl/>
        </w:rPr>
        <w:t>تركوه منكر الحدیث</w:t>
      </w:r>
      <w:r w:rsidRPr="00F04B76">
        <w:rPr>
          <w:rStyle w:val="Charb"/>
          <w:rFonts w:hint="cs"/>
          <w:sz w:val="24"/>
          <w:szCs w:val="24"/>
          <w:rtl/>
        </w:rPr>
        <w:t>»</w:t>
      </w:r>
      <w:r w:rsidRPr="00F04B76">
        <w:rPr>
          <w:rStyle w:val="Char5"/>
          <w:rFonts w:hint="cs"/>
          <w:rtl/>
        </w:rPr>
        <w:t xml:space="preserve"> وامام ابوداود گفته است: </w:t>
      </w:r>
      <w:r w:rsidRPr="00F04B76">
        <w:rPr>
          <w:rStyle w:val="Charb"/>
          <w:rFonts w:hint="cs"/>
          <w:sz w:val="24"/>
          <w:szCs w:val="24"/>
          <w:rtl/>
        </w:rPr>
        <w:t>«لیس بشیء»</w:t>
      </w:r>
      <w:r w:rsidRPr="00F04B76">
        <w:rPr>
          <w:rStyle w:val="Char5"/>
          <w:rFonts w:hint="cs"/>
          <w:rtl/>
        </w:rPr>
        <w:t xml:space="preserve"> [ابن حجر، لسان المیزان (ج4ص45)]</w:t>
      </w:r>
      <w:r w:rsidRPr="00F04B76">
        <w:rPr>
          <w:rStyle w:val="Char5"/>
        </w:rPr>
        <w:t xml:space="preserve"> </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چهاردهم: طبرانی، مسند الشامیین (ج3ص202) روایت کرده است</w:t>
      </w:r>
      <w:r w:rsidRPr="00F04B76">
        <w:rPr>
          <w:rStyle w:val="Charb"/>
          <w:rFonts w:hint="cs"/>
          <w:sz w:val="24"/>
          <w:szCs w:val="24"/>
          <w:rtl/>
        </w:rPr>
        <w:t>: «</w:t>
      </w:r>
      <w:r w:rsidRPr="00F04B76">
        <w:rPr>
          <w:rStyle w:val="Charb"/>
          <w:sz w:val="24"/>
          <w:szCs w:val="24"/>
          <w:rtl/>
        </w:rPr>
        <w:t xml:space="preserve">حدثنا أبو الجارود مسعود بن محمد الرملی ثنا عمران بن هارون الصوفی ثنا رشدین بن سعد عن معاویة بن صالح عن إسحاق بن عبد الله ابن أبی طلحة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5"/>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«ضعیف» است؛ چرا که </w:t>
      </w:r>
      <w:r w:rsidRPr="00F04B76">
        <w:rPr>
          <w:rStyle w:val="Char5"/>
          <w:rtl/>
        </w:rPr>
        <w:t>رشدین بن سعد بن مفلح بن هلال المهرى</w:t>
      </w:r>
      <w:r w:rsidRPr="00F04B76">
        <w:rPr>
          <w:rStyle w:val="Char5"/>
          <w:rFonts w:hint="cs"/>
          <w:rtl/>
        </w:rPr>
        <w:t xml:space="preserve"> «ضعیف الحدیث» است. [ابن حجر، تهذیب التهذیب (ج3ص278) وتقریب التهذیب (ش) / ذهبی، الکاشف (ش1575)].</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 xml:space="preserve">طریق پانزدهم: طبرانی، مسندالشامیین (ج4ص304) روایت کرده است: </w:t>
      </w:r>
      <w:r w:rsidRPr="00F04B76">
        <w:rPr>
          <w:rStyle w:val="Charb"/>
          <w:rFonts w:hint="cs"/>
          <w:sz w:val="24"/>
          <w:szCs w:val="24"/>
          <w:rtl/>
        </w:rPr>
        <w:t>«</w:t>
      </w:r>
      <w:r w:rsidRPr="00F04B76">
        <w:rPr>
          <w:rStyle w:val="Charb"/>
          <w:sz w:val="24"/>
          <w:szCs w:val="24"/>
          <w:rtl/>
        </w:rPr>
        <w:t>حدثنا أبو عبیدة عبد الوارث بن إبراهیم العسكری ثنا محمد بن جامع العصار ثنا محمد بن عثمان القرشی عن أبی نعیم الخراسانی عن مقاتل بن حیان عن مكحول عن أنس بن مال</w:t>
      </w:r>
      <w:r w:rsidRPr="00F04B76">
        <w:rPr>
          <w:rStyle w:val="Charb"/>
          <w:rFonts w:hint="cs"/>
          <w:sz w:val="24"/>
          <w:szCs w:val="24"/>
          <w:rtl/>
        </w:rPr>
        <w:t>ك</w:t>
      </w:r>
      <w:r w:rsidRPr="00F04B76">
        <w:rPr>
          <w:rStyle w:val="Charb"/>
          <w:sz w:val="24"/>
          <w:szCs w:val="24"/>
          <w:rtl/>
        </w:rPr>
        <w:t xml:space="preserve"> قال قال رسول الل</w:t>
      </w:r>
      <w:r w:rsidRPr="00F04B76">
        <w:rPr>
          <w:rStyle w:val="Charb"/>
          <w:rFonts w:hint="cs"/>
          <w:sz w:val="24"/>
          <w:szCs w:val="24"/>
          <w:rtl/>
        </w:rPr>
        <w:t>ه (صلی الله علیه وسلم):</w:t>
      </w:r>
      <w:r w:rsidRPr="00F04B76">
        <w:rPr>
          <w:rStyle w:val="Char5"/>
          <w:rtl/>
        </w:rPr>
        <w:t xml:space="preserve"> </w:t>
      </w:r>
      <w:r w:rsidRPr="00F04B76">
        <w:rPr>
          <w:rStyle w:val="Chara"/>
          <w:sz w:val="24"/>
          <w:szCs w:val="24"/>
          <w:rtl/>
        </w:rPr>
        <w:t>طلب العلم فریضة على كل مسلم</w:t>
      </w:r>
      <w:r w:rsidRPr="00F04B76">
        <w:rPr>
          <w:rStyle w:val="Char5"/>
          <w:rFonts w:hint="cs"/>
          <w:rtl/>
        </w:rPr>
        <w:t>» اما این روایت هم «واهی» می</w:t>
      </w:r>
      <w:r w:rsidRPr="00F04B76">
        <w:rPr>
          <w:rStyle w:val="Char5"/>
          <w:rFonts w:hint="cs"/>
          <w:rtl/>
        </w:rPr>
        <w:softHyphen/>
        <w:t xml:space="preserve">باشد چرا که اولاً: </w:t>
      </w:r>
      <w:r w:rsidRPr="00F04B76">
        <w:rPr>
          <w:rStyle w:val="Char5"/>
          <w:rtl/>
        </w:rPr>
        <w:t>محمد بن جامع البصری العطار</w:t>
      </w:r>
      <w:r w:rsidRPr="00F04B76">
        <w:rPr>
          <w:rStyle w:val="Char5"/>
          <w:rFonts w:hint="cs"/>
          <w:rtl/>
        </w:rPr>
        <w:t>: امامام ابوحاتم وابویعلی گفته</w:t>
      </w:r>
      <w:r w:rsidRPr="00F04B76">
        <w:rPr>
          <w:rStyle w:val="Char5"/>
          <w:rtl/>
        </w:rPr>
        <w:softHyphen/>
      </w:r>
      <w:r w:rsidRPr="00F04B76">
        <w:rPr>
          <w:rStyle w:val="Char5"/>
          <w:rFonts w:hint="cs"/>
          <w:rtl/>
        </w:rPr>
        <w:t xml:space="preserve">اند: «ضعیف الحدیث» وامام ابن عدی گفته است: </w:t>
      </w:r>
      <w:r w:rsidRPr="00F04B76">
        <w:rPr>
          <w:rStyle w:val="Charb"/>
          <w:rFonts w:hint="cs"/>
          <w:sz w:val="24"/>
          <w:szCs w:val="24"/>
          <w:rtl/>
        </w:rPr>
        <w:t xml:space="preserve">«ضعیفٌ؛ </w:t>
      </w:r>
      <w:r w:rsidRPr="00F04B76">
        <w:rPr>
          <w:rStyle w:val="Charb"/>
          <w:sz w:val="24"/>
          <w:szCs w:val="24"/>
          <w:rtl/>
        </w:rPr>
        <w:t>لایتابع على أحادیثه</w:t>
      </w:r>
      <w:r w:rsidRPr="00F04B76">
        <w:rPr>
          <w:rStyle w:val="Charb"/>
          <w:rFonts w:hint="cs"/>
          <w:sz w:val="24"/>
          <w:szCs w:val="24"/>
          <w:rtl/>
        </w:rPr>
        <w:t>»</w:t>
      </w:r>
      <w:r w:rsidRPr="00F04B76">
        <w:rPr>
          <w:rStyle w:val="Char5"/>
          <w:rFonts w:hint="cs"/>
          <w:rtl/>
        </w:rPr>
        <w:t xml:space="preserve"> وامام دارقطنی گفته است: </w:t>
      </w:r>
      <w:r w:rsidRPr="00F04B76">
        <w:rPr>
          <w:rStyle w:val="Charb"/>
          <w:rFonts w:hint="cs"/>
          <w:sz w:val="24"/>
          <w:szCs w:val="24"/>
          <w:rtl/>
        </w:rPr>
        <w:t>«</w:t>
      </w:r>
      <w:r w:rsidRPr="00F04B76">
        <w:rPr>
          <w:rStyle w:val="Charb"/>
          <w:sz w:val="24"/>
          <w:szCs w:val="24"/>
          <w:rtl/>
        </w:rPr>
        <w:t>لیس بالقوی</w:t>
      </w:r>
      <w:r w:rsidRPr="00F04B76">
        <w:rPr>
          <w:rStyle w:val="Charb"/>
          <w:rFonts w:hint="cs"/>
          <w:sz w:val="24"/>
          <w:szCs w:val="24"/>
          <w:rtl/>
        </w:rPr>
        <w:t>»</w:t>
      </w:r>
      <w:r w:rsidRPr="00F04B76">
        <w:rPr>
          <w:rStyle w:val="Char5"/>
          <w:rFonts w:hint="cs"/>
          <w:rtl/>
        </w:rPr>
        <w:t xml:space="preserve"> وامام ابن عبدالبر گفته است: </w:t>
      </w:r>
      <w:r w:rsidRPr="00F04B76">
        <w:rPr>
          <w:rStyle w:val="Charb"/>
          <w:rFonts w:hint="cs"/>
          <w:sz w:val="24"/>
          <w:szCs w:val="24"/>
          <w:rtl/>
        </w:rPr>
        <w:t>«مترو</w:t>
      </w:r>
      <w:r w:rsidRPr="00F04B76">
        <w:rPr>
          <w:rStyle w:val="Charb"/>
          <w:rFonts w:hint="cs"/>
          <w:sz w:val="24"/>
          <w:szCs w:val="24"/>
          <w:rtl/>
          <w:lang w:bidi="fa-IR"/>
        </w:rPr>
        <w:t>ك</w:t>
      </w:r>
      <w:r w:rsidRPr="00F04B76">
        <w:rPr>
          <w:rStyle w:val="Charb"/>
          <w:rFonts w:hint="cs"/>
          <w:sz w:val="24"/>
          <w:szCs w:val="24"/>
          <w:rtl/>
        </w:rPr>
        <w:t>ٌ»</w:t>
      </w:r>
      <w:r w:rsidRPr="00F04B76">
        <w:rPr>
          <w:rStyle w:val="Char5"/>
          <w:rFonts w:hint="cs"/>
          <w:rtl/>
        </w:rPr>
        <w:t xml:space="preserve"> وامام ابن حبان هم وی را در «ثقات» آورده است!! [ابن حجر، لسان المیزان (ج5ص99)] وثانیاً:</w:t>
      </w:r>
      <w:r w:rsidRPr="00F04B76">
        <w:rPr>
          <w:szCs w:val="24"/>
          <w:rtl/>
        </w:rPr>
        <w:t xml:space="preserve"> </w:t>
      </w:r>
      <w:r w:rsidRPr="00F04B76">
        <w:rPr>
          <w:rStyle w:val="Char5"/>
          <w:rtl/>
        </w:rPr>
        <w:t xml:space="preserve">عمر بن صبح بن عمران </w:t>
      </w:r>
      <w:r w:rsidRPr="00F04B76">
        <w:rPr>
          <w:rStyle w:val="Char5"/>
          <w:rFonts w:hint="cs"/>
          <w:rtl/>
        </w:rPr>
        <w:t xml:space="preserve">ابونعیم الخراسانی </w:t>
      </w:r>
      <w:r w:rsidRPr="00F04B76">
        <w:rPr>
          <w:rStyle w:val="Char5"/>
          <w:rtl/>
        </w:rPr>
        <w:t>التمیمى</w:t>
      </w:r>
      <w:r w:rsidRPr="00F04B76">
        <w:rPr>
          <w:rStyle w:val="Char5"/>
          <w:rFonts w:hint="cs"/>
          <w:rtl/>
        </w:rPr>
        <w:t>: امامان اسحاق بن راهویه وازدی گفته</w:t>
      </w:r>
      <w:r w:rsidRPr="00F04B76">
        <w:rPr>
          <w:rStyle w:val="Char5"/>
          <w:rtl/>
        </w:rPr>
        <w:softHyphen/>
      </w:r>
      <w:r w:rsidRPr="00F04B76">
        <w:rPr>
          <w:rStyle w:val="Char5"/>
          <w:rFonts w:hint="cs"/>
          <w:rtl/>
        </w:rPr>
        <w:t xml:space="preserve">اند: </w:t>
      </w:r>
      <w:r w:rsidRPr="00F04B76">
        <w:rPr>
          <w:rStyle w:val="Charb"/>
          <w:rFonts w:hint="cs"/>
          <w:sz w:val="24"/>
          <w:szCs w:val="24"/>
          <w:rtl/>
        </w:rPr>
        <w:t xml:space="preserve">«كذابٌ» </w:t>
      </w:r>
      <w:r w:rsidRPr="00F04B76">
        <w:rPr>
          <w:rStyle w:val="Char5"/>
          <w:rFonts w:hint="cs"/>
          <w:rtl/>
        </w:rPr>
        <w:t xml:space="preserve">وامام ابن حبان هم گفته است: </w:t>
      </w:r>
      <w:r w:rsidRPr="00F04B76">
        <w:rPr>
          <w:rStyle w:val="Charb"/>
          <w:rFonts w:hint="cs"/>
          <w:sz w:val="24"/>
          <w:szCs w:val="24"/>
          <w:rtl/>
        </w:rPr>
        <w:t>«</w:t>
      </w:r>
      <w:r w:rsidRPr="00F04B76">
        <w:rPr>
          <w:rStyle w:val="Charb"/>
          <w:sz w:val="24"/>
          <w:szCs w:val="24"/>
          <w:rtl/>
        </w:rPr>
        <w:t>یضع</w:t>
      </w:r>
      <w:r w:rsidRPr="00F04B76">
        <w:rPr>
          <w:rStyle w:val="Charb"/>
          <w:rFonts w:hint="cs"/>
          <w:sz w:val="24"/>
          <w:szCs w:val="24"/>
          <w:rtl/>
        </w:rPr>
        <w:t>ُ</w:t>
      </w:r>
      <w:r w:rsidRPr="00F04B76">
        <w:rPr>
          <w:rStyle w:val="Charb"/>
          <w:sz w:val="24"/>
          <w:szCs w:val="24"/>
          <w:rtl/>
        </w:rPr>
        <w:t xml:space="preserve"> الحدیث على الثقات لایحل كتب حدیثه إلا على وجه التعجب</w:t>
      </w:r>
      <w:r w:rsidRPr="00F04B76">
        <w:rPr>
          <w:rStyle w:val="Charb"/>
          <w:rFonts w:hint="cs"/>
          <w:sz w:val="24"/>
          <w:szCs w:val="24"/>
          <w:rtl/>
        </w:rPr>
        <w:t>»</w:t>
      </w:r>
      <w:r w:rsidRPr="00F04B76">
        <w:rPr>
          <w:rStyle w:val="Char5"/>
          <w:rFonts w:hint="cs"/>
          <w:rtl/>
        </w:rPr>
        <w:t xml:space="preserve"> وامام دارقطنی گفته است: </w:t>
      </w:r>
      <w:r w:rsidRPr="00F04B76">
        <w:rPr>
          <w:rStyle w:val="Charb"/>
          <w:rFonts w:hint="cs"/>
          <w:sz w:val="24"/>
          <w:szCs w:val="24"/>
          <w:rtl/>
        </w:rPr>
        <w:t>«متروكٌ»</w:t>
      </w:r>
      <w:r w:rsidRPr="00F04B76">
        <w:rPr>
          <w:rStyle w:val="Char5"/>
          <w:rFonts w:hint="cs"/>
          <w:rtl/>
        </w:rPr>
        <w:t xml:space="preserve"> وامام نسایی هم گفته است: </w:t>
      </w:r>
      <w:r w:rsidRPr="00F04B76">
        <w:rPr>
          <w:rStyle w:val="Charb"/>
          <w:rFonts w:hint="cs"/>
          <w:sz w:val="24"/>
          <w:szCs w:val="24"/>
          <w:rtl/>
        </w:rPr>
        <w:t>«لیس بثقة»</w:t>
      </w:r>
      <w:r w:rsidRPr="00F04B76">
        <w:rPr>
          <w:rStyle w:val="Char5"/>
          <w:rFonts w:hint="cs"/>
          <w:rtl/>
        </w:rPr>
        <w:t xml:space="preserve"> وامام ابونعیم اصفهانی گفته است: </w:t>
      </w:r>
      <w:r w:rsidRPr="00F04B76">
        <w:rPr>
          <w:rStyle w:val="Charb"/>
          <w:rFonts w:hint="cs"/>
          <w:sz w:val="24"/>
          <w:szCs w:val="24"/>
          <w:rtl/>
        </w:rPr>
        <w:t>«</w:t>
      </w:r>
      <w:r w:rsidRPr="00F04B76">
        <w:rPr>
          <w:rStyle w:val="Charb"/>
          <w:sz w:val="24"/>
          <w:szCs w:val="24"/>
          <w:rtl/>
        </w:rPr>
        <w:t>رو</w:t>
      </w:r>
      <w:r w:rsidRPr="00F04B76">
        <w:rPr>
          <w:rStyle w:val="Charb"/>
          <w:rFonts w:hint="cs"/>
          <w:sz w:val="24"/>
          <w:szCs w:val="24"/>
          <w:rtl/>
        </w:rPr>
        <w:t>ي</w:t>
      </w:r>
      <w:r w:rsidRPr="00F04B76">
        <w:rPr>
          <w:rStyle w:val="Charb"/>
          <w:sz w:val="24"/>
          <w:szCs w:val="24"/>
          <w:rtl/>
        </w:rPr>
        <w:t xml:space="preserve"> عن قتادة و مقاتل الموضوعات</w:t>
      </w:r>
      <w:r w:rsidRPr="00F04B76">
        <w:rPr>
          <w:rStyle w:val="Charb"/>
          <w:rFonts w:hint="cs"/>
          <w:sz w:val="24"/>
          <w:szCs w:val="24"/>
          <w:rtl/>
        </w:rPr>
        <w:t xml:space="preserve">» </w:t>
      </w:r>
      <w:r w:rsidRPr="00F04B76">
        <w:rPr>
          <w:rStyle w:val="Char5"/>
          <w:rFonts w:hint="cs"/>
          <w:rtl/>
        </w:rPr>
        <w:t>وامامان ابوحاتم وابن عدی گفته</w:t>
      </w:r>
      <w:r w:rsidRPr="00F04B76">
        <w:rPr>
          <w:rStyle w:val="Char5"/>
          <w:rtl/>
        </w:rPr>
        <w:softHyphen/>
      </w:r>
      <w:r w:rsidRPr="00F04B76">
        <w:rPr>
          <w:rStyle w:val="Char5"/>
          <w:rFonts w:hint="cs"/>
          <w:rtl/>
        </w:rPr>
        <w:t xml:space="preserve">اند: </w:t>
      </w:r>
      <w:r w:rsidRPr="00F04B76">
        <w:rPr>
          <w:rStyle w:val="Charb"/>
          <w:rFonts w:hint="cs"/>
          <w:sz w:val="24"/>
          <w:szCs w:val="24"/>
          <w:rtl/>
        </w:rPr>
        <w:t>«منكرالحدیث»</w:t>
      </w:r>
      <w:r w:rsidRPr="00F04B76">
        <w:rPr>
          <w:rStyle w:val="Char5"/>
          <w:rFonts w:hint="cs"/>
          <w:rtl/>
        </w:rPr>
        <w:t xml:space="preserve"> وامام سلیمانی هم گفته است: «</w:t>
      </w:r>
      <w:r w:rsidRPr="00F04B76">
        <w:rPr>
          <w:rStyle w:val="Char5"/>
          <w:rtl/>
        </w:rPr>
        <w:t xml:space="preserve">عمر بن الصبح وضع آخر خطب النبى </w:t>
      </w:r>
      <w:r w:rsidRPr="00F04B76">
        <w:rPr>
          <w:rFonts w:cs="CTraditional Arabic" w:hint="cs"/>
          <w:szCs w:val="24"/>
          <w:rtl/>
          <w:lang w:bidi="fa-IR"/>
        </w:rPr>
        <w:t>ج</w:t>
      </w:r>
      <w:r w:rsidRPr="00F04B76">
        <w:rPr>
          <w:rStyle w:val="Char5"/>
          <w:rFonts w:hint="cs"/>
          <w:rtl/>
        </w:rPr>
        <w:t xml:space="preserve">» وامام ابن حجر هم گفته است: </w:t>
      </w:r>
      <w:r w:rsidRPr="00F04B76">
        <w:rPr>
          <w:rStyle w:val="Chara"/>
          <w:rFonts w:hint="cs"/>
          <w:sz w:val="24"/>
          <w:szCs w:val="24"/>
          <w:rtl/>
        </w:rPr>
        <w:t>«</w:t>
      </w:r>
      <w:r w:rsidRPr="00F04B76">
        <w:rPr>
          <w:rStyle w:val="Chara"/>
          <w:sz w:val="24"/>
          <w:szCs w:val="24"/>
          <w:rtl/>
        </w:rPr>
        <w:t>مترو</w:t>
      </w:r>
      <w:r w:rsidRPr="00F04B76">
        <w:rPr>
          <w:rStyle w:val="Chara"/>
          <w:rFonts w:hint="cs"/>
          <w:sz w:val="24"/>
          <w:szCs w:val="24"/>
          <w:rtl/>
        </w:rPr>
        <w:t>ك</w:t>
      </w:r>
      <w:r w:rsidRPr="00F04B76">
        <w:rPr>
          <w:rStyle w:val="Chara"/>
          <w:sz w:val="24"/>
          <w:szCs w:val="24"/>
          <w:rtl/>
        </w:rPr>
        <w:t xml:space="preserve"> كذبه ابن راهویه</w:t>
      </w:r>
      <w:r w:rsidRPr="00F04B76">
        <w:rPr>
          <w:rStyle w:val="Chara"/>
          <w:rFonts w:hint="cs"/>
          <w:sz w:val="24"/>
          <w:szCs w:val="24"/>
          <w:rtl/>
        </w:rPr>
        <w:t>»</w:t>
      </w:r>
      <w:r w:rsidRPr="00F04B76">
        <w:rPr>
          <w:rStyle w:val="Char5"/>
          <w:rFonts w:hint="cs"/>
          <w:rtl/>
        </w:rPr>
        <w:t xml:space="preserve"> [ابن حجر، تهذیب التهذیب (ج7ص463) وتقریب التهذیب (ش4922)]</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شانزدهم: عقیلی، الضعفاء الکبیر (ج4ص249) / ابن الاعرابی، المعجم (ش2036) ومن طریقه شهاب القضاعی، المسند (ش175) از طریق (</w:t>
      </w:r>
      <w:r w:rsidRPr="00F04B76">
        <w:rPr>
          <w:rStyle w:val="Char5"/>
          <w:rtl/>
        </w:rPr>
        <w:t>عبد الرحمن بن خلف</w:t>
      </w:r>
      <w:r w:rsidRPr="00F04B76">
        <w:rPr>
          <w:rStyle w:val="Char5"/>
          <w:rFonts w:hint="cs"/>
          <w:rtl/>
        </w:rPr>
        <w:t xml:space="preserve"> وموسی بن حماد)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ثنا حجاج بن نصیر ثنا المثنى بن دینار عن أنس قال قال رسول الله </w:t>
      </w:r>
      <w:r w:rsidRPr="00F04B76">
        <w:rPr>
          <w:rStyle w:val="Charb"/>
          <w:rFonts w:cs="CTraditional Arabic" w:hint="cs"/>
          <w:sz w:val="24"/>
          <w:szCs w:val="24"/>
          <w:rtl/>
        </w:rPr>
        <w:t>ج</w:t>
      </w:r>
      <w:r w:rsidRPr="00F04B76">
        <w:rPr>
          <w:rStyle w:val="Charb"/>
          <w:sz w:val="24"/>
          <w:szCs w:val="24"/>
          <w:rtl/>
        </w:rPr>
        <w:t>:</w:t>
      </w:r>
      <w:r w:rsidRPr="00F04B76">
        <w:rPr>
          <w:rStyle w:val="Char5"/>
          <w:rtl/>
        </w:rPr>
        <w:t xml:space="preserve"> </w:t>
      </w:r>
      <w:r w:rsidRPr="00F04B76">
        <w:rPr>
          <w:rStyle w:val="Chara"/>
          <w:sz w:val="24"/>
          <w:szCs w:val="24"/>
          <w:rtl/>
        </w:rPr>
        <w:t>طلب العلم فریضة على كل مسلم</w:t>
      </w:r>
      <w:r w:rsidRPr="00F04B76">
        <w:rPr>
          <w:rStyle w:val="Char5"/>
          <w:rFonts w:hint="cs"/>
          <w:rtl/>
        </w:rPr>
        <w:t>» اما این روایت «واهی» است چرا که</w:t>
      </w:r>
      <w:r w:rsidRPr="00F04B76">
        <w:rPr>
          <w:szCs w:val="24"/>
          <w:rtl/>
        </w:rPr>
        <w:t xml:space="preserve"> </w:t>
      </w:r>
      <w:r w:rsidRPr="00F04B76">
        <w:rPr>
          <w:rStyle w:val="Char5"/>
          <w:rFonts w:hint="cs"/>
          <w:rtl/>
        </w:rPr>
        <w:t xml:space="preserve">اولاً: </w:t>
      </w:r>
      <w:r w:rsidRPr="00F04B76">
        <w:rPr>
          <w:rStyle w:val="Char5"/>
          <w:rtl/>
        </w:rPr>
        <w:t>حجاج بن نصیر الفساطیطى</w:t>
      </w:r>
      <w:r w:rsidRPr="00F04B76">
        <w:rPr>
          <w:rStyle w:val="Char5"/>
          <w:rFonts w:hint="cs"/>
          <w:rtl/>
        </w:rPr>
        <w:t xml:space="preserve">: امام ابن حجر گفته است: </w:t>
      </w:r>
      <w:r w:rsidRPr="00F04B76">
        <w:rPr>
          <w:rStyle w:val="Charb"/>
          <w:rFonts w:hint="cs"/>
          <w:sz w:val="24"/>
          <w:szCs w:val="24"/>
          <w:rtl/>
        </w:rPr>
        <w:t>«</w:t>
      </w:r>
      <w:r w:rsidRPr="00F04B76">
        <w:rPr>
          <w:rStyle w:val="Charb"/>
          <w:sz w:val="24"/>
          <w:szCs w:val="24"/>
          <w:rtl/>
        </w:rPr>
        <w:t>ضعیف كان یقبل التلقین</w:t>
      </w:r>
      <w:r w:rsidRPr="00F04B76">
        <w:rPr>
          <w:rStyle w:val="Charb"/>
          <w:rFonts w:hint="cs"/>
          <w:sz w:val="24"/>
          <w:szCs w:val="24"/>
          <w:rtl/>
        </w:rPr>
        <w:t>»</w:t>
      </w:r>
      <w:r w:rsidRPr="00F04B76">
        <w:rPr>
          <w:rStyle w:val="Char5"/>
          <w:rFonts w:hint="cs"/>
          <w:rtl/>
        </w:rPr>
        <w:t xml:space="preserve"> وامام علی</w:t>
      </w:r>
      <w:r w:rsidRPr="00F04B76">
        <w:rPr>
          <w:rStyle w:val="Char5"/>
          <w:rtl/>
        </w:rPr>
        <w:softHyphen/>
      </w:r>
      <w:r w:rsidRPr="00F04B76">
        <w:rPr>
          <w:rStyle w:val="Char5"/>
          <w:rFonts w:hint="cs"/>
          <w:rtl/>
        </w:rPr>
        <w:t xml:space="preserve">بن مدینی گفته است: </w:t>
      </w:r>
      <w:r w:rsidRPr="00F04B76">
        <w:rPr>
          <w:rStyle w:val="Charb"/>
          <w:rFonts w:hint="cs"/>
          <w:sz w:val="24"/>
          <w:szCs w:val="24"/>
          <w:rtl/>
        </w:rPr>
        <w:t>«</w:t>
      </w:r>
      <w:r w:rsidRPr="00F04B76">
        <w:rPr>
          <w:rStyle w:val="Charb"/>
          <w:sz w:val="24"/>
          <w:szCs w:val="24"/>
          <w:rtl/>
        </w:rPr>
        <w:t>ذهب حدیثه كان الناس لا یحدثون عنه</w:t>
      </w:r>
      <w:r w:rsidRPr="00F04B76">
        <w:rPr>
          <w:rStyle w:val="Charb"/>
          <w:rFonts w:hint="cs"/>
          <w:sz w:val="24"/>
          <w:szCs w:val="24"/>
          <w:rtl/>
        </w:rPr>
        <w:t>»</w:t>
      </w:r>
      <w:r w:rsidRPr="00F04B76">
        <w:rPr>
          <w:rStyle w:val="Char5"/>
          <w:rFonts w:hint="cs"/>
          <w:rtl/>
        </w:rPr>
        <w:t xml:space="preserve"> و امام ابوحاتم رازی گفته است: </w:t>
      </w:r>
      <w:r w:rsidRPr="00F04B76">
        <w:rPr>
          <w:rStyle w:val="Charb"/>
          <w:rFonts w:hint="cs"/>
          <w:sz w:val="24"/>
          <w:szCs w:val="24"/>
          <w:rtl/>
        </w:rPr>
        <w:t>«</w:t>
      </w:r>
      <w:r w:rsidRPr="00F04B76">
        <w:rPr>
          <w:rStyle w:val="Charb"/>
          <w:sz w:val="24"/>
          <w:szCs w:val="24"/>
          <w:rtl/>
        </w:rPr>
        <w:t>منكر</w:t>
      </w:r>
      <w:r w:rsidRPr="00F04B76">
        <w:rPr>
          <w:rStyle w:val="Charb"/>
          <w:rFonts w:hint="cs"/>
          <w:sz w:val="24"/>
          <w:szCs w:val="24"/>
          <w:rtl/>
        </w:rPr>
        <w:t>ُ</w:t>
      </w:r>
      <w:r w:rsidRPr="00F04B76">
        <w:rPr>
          <w:rStyle w:val="Charb"/>
          <w:sz w:val="24"/>
          <w:szCs w:val="24"/>
          <w:rtl/>
        </w:rPr>
        <w:t>الحدیث ضعیف</w:t>
      </w:r>
      <w:r w:rsidRPr="00F04B76">
        <w:rPr>
          <w:rStyle w:val="Charb"/>
          <w:rFonts w:hint="cs"/>
          <w:sz w:val="24"/>
          <w:szCs w:val="24"/>
          <w:rtl/>
        </w:rPr>
        <w:t>ُ</w:t>
      </w:r>
      <w:r w:rsidRPr="00F04B76">
        <w:rPr>
          <w:rStyle w:val="Charb"/>
          <w:sz w:val="24"/>
          <w:szCs w:val="24"/>
          <w:rtl/>
        </w:rPr>
        <w:t xml:space="preserve"> الحدیث ترك حدیثه كان الناس لایحدثون عنه</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w:t>
      </w:r>
      <w:r w:rsidRPr="00F04B76">
        <w:rPr>
          <w:rStyle w:val="Charb"/>
          <w:sz w:val="24"/>
          <w:szCs w:val="24"/>
          <w:rtl/>
        </w:rPr>
        <w:t>لیس بثقة ولایكتب حدیثه</w:t>
      </w:r>
      <w:r w:rsidRPr="00F04B76">
        <w:rPr>
          <w:rStyle w:val="Charb"/>
          <w:rFonts w:hint="cs"/>
          <w:sz w:val="24"/>
          <w:szCs w:val="24"/>
          <w:rtl/>
        </w:rPr>
        <w:t>»</w:t>
      </w:r>
      <w:r w:rsidRPr="00F04B76">
        <w:rPr>
          <w:rStyle w:val="Char5"/>
          <w:rFonts w:hint="cs"/>
          <w:rtl/>
        </w:rPr>
        <w:t xml:space="preserve"> و امام عجلی هم گفته است: </w:t>
      </w:r>
      <w:r w:rsidRPr="00F04B76">
        <w:rPr>
          <w:rStyle w:val="Charb"/>
          <w:rFonts w:hint="cs"/>
          <w:sz w:val="24"/>
          <w:szCs w:val="24"/>
          <w:rtl/>
        </w:rPr>
        <w:t>«</w:t>
      </w:r>
      <w:r w:rsidRPr="00F04B76">
        <w:rPr>
          <w:rStyle w:val="Charb"/>
          <w:sz w:val="24"/>
          <w:szCs w:val="24"/>
          <w:rtl/>
        </w:rPr>
        <w:t>كان معروفا</w:t>
      </w:r>
      <w:r w:rsidRPr="00F04B76">
        <w:rPr>
          <w:rStyle w:val="Charb"/>
          <w:rFonts w:hint="cs"/>
          <w:sz w:val="24"/>
          <w:szCs w:val="24"/>
          <w:rtl/>
        </w:rPr>
        <w:t>ً</w:t>
      </w:r>
      <w:r w:rsidRPr="00F04B76">
        <w:rPr>
          <w:rStyle w:val="Charb"/>
          <w:sz w:val="24"/>
          <w:szCs w:val="24"/>
          <w:rtl/>
        </w:rPr>
        <w:t xml:space="preserve"> بالحدیث ولكنه أفسده أهل الحدیث بالتلقین كان یلقن و أدخل فى حدیثه ما لیس منه فتر</w:t>
      </w:r>
      <w:r w:rsidRPr="00F04B76">
        <w:rPr>
          <w:rStyle w:val="Charb"/>
          <w:rFonts w:hint="cs"/>
          <w:sz w:val="24"/>
          <w:szCs w:val="24"/>
          <w:rtl/>
        </w:rPr>
        <w:t>ك»</w:t>
      </w:r>
      <w:r w:rsidRPr="00F04B76">
        <w:rPr>
          <w:rStyle w:val="Char5"/>
          <w:rFonts w:hint="cs"/>
          <w:rtl/>
        </w:rPr>
        <w:t xml:space="preserve"> وامام بخاری گفته است: «</w:t>
      </w:r>
      <w:r w:rsidRPr="00F04B76">
        <w:rPr>
          <w:rStyle w:val="Char5"/>
          <w:rtl/>
        </w:rPr>
        <w:t>سکتوا عنه</w:t>
      </w:r>
      <w:r w:rsidRPr="00F04B76">
        <w:rPr>
          <w:rStyle w:val="Char5"/>
          <w:rFonts w:hint="cs"/>
          <w:rtl/>
        </w:rPr>
        <w:t>» وامامان دارقطنی وازدی و ابن سعد و ابن قانع گفته</w:t>
      </w:r>
      <w:r w:rsidRPr="00F04B76">
        <w:rPr>
          <w:rStyle w:val="Char5"/>
          <w:rFonts w:hint="cs"/>
          <w:rtl/>
        </w:rPr>
        <w:softHyphen/>
        <w:t>اند: «ضعیفٌ» وامام ذهبی گفته است: «</w:t>
      </w:r>
      <w:r w:rsidRPr="00F04B76">
        <w:rPr>
          <w:rStyle w:val="Char5"/>
          <w:rtl/>
        </w:rPr>
        <w:t>ضعفوه وشذ ابن حبان فوثقه</w:t>
      </w:r>
      <w:r w:rsidRPr="00F04B76">
        <w:rPr>
          <w:rStyle w:val="Char5"/>
          <w:rFonts w:hint="cs"/>
          <w:rtl/>
        </w:rPr>
        <w:t xml:space="preserve">» وامام یحیی بن معین گفته است: </w:t>
      </w:r>
      <w:r w:rsidRPr="00F04B76">
        <w:rPr>
          <w:rStyle w:val="Charb"/>
          <w:rFonts w:hint="cs"/>
          <w:sz w:val="24"/>
          <w:szCs w:val="24"/>
          <w:rtl/>
        </w:rPr>
        <w:t>«</w:t>
      </w:r>
      <w:r w:rsidRPr="00F04B76">
        <w:rPr>
          <w:rStyle w:val="Charb"/>
          <w:sz w:val="24"/>
          <w:szCs w:val="24"/>
          <w:rtl/>
        </w:rPr>
        <w:t>كان شیخا صدوقا ولكنهم أخذوا علیه أشیاء فى حدیث شعبة كان لابأس به</w:t>
      </w:r>
      <w:r w:rsidRPr="00F04B76">
        <w:rPr>
          <w:rStyle w:val="Charb"/>
          <w:rFonts w:hint="cs"/>
          <w:sz w:val="24"/>
          <w:szCs w:val="24"/>
          <w:rtl/>
        </w:rPr>
        <w:t>»</w:t>
      </w:r>
      <w:r w:rsidRPr="00F04B76">
        <w:rPr>
          <w:rStyle w:val="Char5"/>
          <w:rFonts w:hint="cs"/>
          <w:rtl/>
        </w:rPr>
        <w:t xml:space="preserve"> [ابن حجر، تهذیب التهذیب (ج2ص208) وتقریب التهذیب (ش944) / ذهبی، الکاشف (ش1139)] وثانیاً:</w:t>
      </w:r>
      <w:r w:rsidRPr="00F04B76">
        <w:rPr>
          <w:szCs w:val="24"/>
          <w:rtl/>
        </w:rPr>
        <w:t xml:space="preserve"> </w:t>
      </w:r>
      <w:r w:rsidRPr="00F04B76">
        <w:rPr>
          <w:rStyle w:val="Char5"/>
          <w:rtl/>
        </w:rPr>
        <w:t>المثنى بن دینار</w:t>
      </w:r>
      <w:r w:rsidRPr="00F04B76">
        <w:rPr>
          <w:rStyle w:val="Char5"/>
          <w:rFonts w:hint="cs"/>
          <w:rtl/>
        </w:rPr>
        <w:t>: امام عقیلی گفته است: «</w:t>
      </w:r>
      <w:r w:rsidRPr="00F04B76">
        <w:rPr>
          <w:rStyle w:val="Char5"/>
          <w:rtl/>
        </w:rPr>
        <w:t>فی حدیثه نظر</w:t>
      </w:r>
      <w:r w:rsidRPr="00F04B76">
        <w:rPr>
          <w:rStyle w:val="Char5"/>
          <w:rFonts w:hint="cs"/>
          <w:rtl/>
        </w:rPr>
        <w:t>» [</w:t>
      </w:r>
      <w:r w:rsidRPr="00F04B76">
        <w:rPr>
          <w:rStyle w:val="Char5"/>
          <w:rtl/>
        </w:rPr>
        <w:t>عق</w:t>
      </w:r>
      <w:r w:rsidRPr="00F04B76">
        <w:rPr>
          <w:rStyle w:val="Char5"/>
          <w:rFonts w:hint="cs"/>
          <w:rtl/>
        </w:rPr>
        <w:t>ی</w:t>
      </w:r>
      <w:r w:rsidRPr="00F04B76">
        <w:rPr>
          <w:rStyle w:val="Char5"/>
          <w:rFonts w:hint="eastAsia"/>
          <w:rtl/>
        </w:rPr>
        <w:t>ل</w:t>
      </w:r>
      <w:r w:rsidRPr="00F04B76">
        <w:rPr>
          <w:rStyle w:val="Char5"/>
          <w:rFonts w:hint="cs"/>
          <w:rtl/>
        </w:rPr>
        <w:t>ی</w:t>
      </w:r>
      <w:r w:rsidRPr="00F04B76">
        <w:rPr>
          <w:rStyle w:val="Char5"/>
          <w:rFonts w:hint="eastAsia"/>
          <w:rtl/>
        </w:rPr>
        <w:t>،</w:t>
      </w:r>
      <w:r w:rsidRPr="00F04B76">
        <w:rPr>
          <w:rStyle w:val="Char5"/>
          <w:rtl/>
        </w:rPr>
        <w:t xml:space="preserve"> الضعفاء الکب</w:t>
      </w:r>
      <w:r w:rsidRPr="00F04B76">
        <w:rPr>
          <w:rStyle w:val="Char5"/>
          <w:rFonts w:hint="cs"/>
          <w:rtl/>
        </w:rPr>
        <w:t>ی</w:t>
      </w:r>
      <w:r w:rsidRPr="00F04B76">
        <w:rPr>
          <w:rStyle w:val="Char5"/>
          <w:rFonts w:hint="eastAsia"/>
          <w:rtl/>
        </w:rPr>
        <w:t>ر</w:t>
      </w:r>
      <w:r w:rsidRPr="00F04B76">
        <w:rPr>
          <w:rStyle w:val="Char5"/>
          <w:rtl/>
        </w:rPr>
        <w:t xml:space="preserve"> (ج4ص249)</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هفدهم: ابن بشران، امالی (ج1ص259) روایت کرده است: </w:t>
      </w:r>
      <w:r w:rsidRPr="00F04B76">
        <w:rPr>
          <w:rStyle w:val="Charb"/>
          <w:rFonts w:hint="cs"/>
          <w:sz w:val="24"/>
          <w:szCs w:val="24"/>
          <w:rtl/>
        </w:rPr>
        <w:t>«</w:t>
      </w:r>
      <w:r w:rsidRPr="00F04B76">
        <w:rPr>
          <w:rStyle w:val="Charb"/>
          <w:sz w:val="24"/>
          <w:szCs w:val="24"/>
          <w:rtl/>
        </w:rPr>
        <w:t xml:space="preserve">أخبرنا دعلج بن أحمد ثنا محمد بن أیوب أنا سلیمان بن زید مولى بنی هاشم ثنا علی بن یزید الصدائی عن أبی شیبة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0"/>
          <w:rFonts w:hint="cs"/>
          <w:sz w:val="24"/>
          <w:szCs w:val="24"/>
          <w:rtl/>
        </w:rPr>
        <w:t xml:space="preserve"> </w:t>
      </w:r>
      <w:r w:rsidRPr="00F04B76">
        <w:rPr>
          <w:rStyle w:val="Chara"/>
          <w:rFonts w:hint="cs"/>
          <w:sz w:val="24"/>
          <w:szCs w:val="24"/>
          <w:rtl/>
        </w:rPr>
        <w:t>«</w:t>
      </w:r>
      <w:r w:rsidRPr="00F04B76">
        <w:rPr>
          <w:rStyle w:val="Chara"/>
          <w:sz w:val="24"/>
          <w:szCs w:val="24"/>
          <w:rtl/>
        </w:rPr>
        <w:t>طلب العلم فريضة على كل مسلم</w:t>
      </w:r>
      <w:r w:rsidRPr="00F04B76">
        <w:rPr>
          <w:rStyle w:val="Chara"/>
          <w:rFonts w:hint="cs"/>
          <w:sz w:val="24"/>
          <w:szCs w:val="24"/>
          <w:rtl/>
        </w:rPr>
        <w:t>»</w:t>
      </w:r>
      <w:r w:rsidRPr="00F04B76">
        <w:rPr>
          <w:rStyle w:val="Char5"/>
          <w:rFonts w:hint="cs"/>
          <w:rtl/>
        </w:rPr>
        <w:t xml:space="preserve"> اما این روایت هم «واهی» است چرا که </w:t>
      </w:r>
      <w:r w:rsidRPr="00F04B76">
        <w:rPr>
          <w:rStyle w:val="Char5"/>
          <w:rtl/>
        </w:rPr>
        <w:t>سلیمان بن زید المحاربی مولى بنی هاشم</w:t>
      </w:r>
      <w:r w:rsidRPr="00F04B76">
        <w:rPr>
          <w:rStyle w:val="Char5"/>
          <w:rFonts w:hint="cs"/>
          <w:rtl/>
        </w:rPr>
        <w:t xml:space="preserve">: امام یحیی ین معین گفته است: </w:t>
      </w:r>
      <w:r w:rsidRPr="00F04B76">
        <w:rPr>
          <w:rStyle w:val="Charb"/>
          <w:rFonts w:hint="cs"/>
          <w:sz w:val="24"/>
          <w:szCs w:val="24"/>
          <w:rtl/>
        </w:rPr>
        <w:t>«</w:t>
      </w:r>
      <w:r w:rsidRPr="00F04B76">
        <w:rPr>
          <w:rStyle w:val="Charb"/>
          <w:sz w:val="24"/>
          <w:szCs w:val="24"/>
          <w:rtl/>
        </w:rPr>
        <w:t>لیس بثقة كذاب</w:t>
      </w:r>
      <w:r w:rsidRPr="00F04B76">
        <w:rPr>
          <w:rStyle w:val="Charb"/>
          <w:rFonts w:hint="cs"/>
          <w:sz w:val="24"/>
          <w:szCs w:val="24"/>
          <w:rtl/>
        </w:rPr>
        <w:t xml:space="preserve">ٌ </w:t>
      </w:r>
      <w:r w:rsidRPr="00F04B76">
        <w:rPr>
          <w:rStyle w:val="Charb"/>
          <w:sz w:val="24"/>
          <w:szCs w:val="24"/>
          <w:rtl/>
        </w:rPr>
        <w:t>لیس یسوى حدیثه فلسا</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«لیس بثقة متروك الحدیث»</w:t>
      </w:r>
      <w:r w:rsidRPr="00F04B76">
        <w:rPr>
          <w:rStyle w:val="Char5"/>
          <w:rFonts w:hint="cs"/>
          <w:rtl/>
        </w:rPr>
        <w:t xml:space="preserve"> وامام ابن حبان گفته است: </w:t>
      </w:r>
      <w:r w:rsidRPr="00F04B76">
        <w:rPr>
          <w:rStyle w:val="Charb"/>
          <w:rFonts w:hint="cs"/>
          <w:sz w:val="24"/>
          <w:szCs w:val="24"/>
          <w:rtl/>
        </w:rPr>
        <w:t>«</w:t>
      </w:r>
      <w:r w:rsidRPr="00F04B76">
        <w:rPr>
          <w:rStyle w:val="Charb"/>
          <w:sz w:val="24"/>
          <w:szCs w:val="24"/>
          <w:rtl/>
        </w:rPr>
        <w:t>یروی عن البراء مالا أصل له وعن الثقات ما لایشبه حدیثه الأثبات لا یحتج بخبره</w:t>
      </w:r>
      <w:r w:rsidRPr="00F04B76">
        <w:rPr>
          <w:rStyle w:val="Charb"/>
          <w:rFonts w:hint="cs"/>
          <w:sz w:val="24"/>
          <w:szCs w:val="24"/>
          <w:rtl/>
        </w:rPr>
        <w:t>»</w:t>
      </w:r>
      <w:r w:rsidRPr="00F04B76">
        <w:rPr>
          <w:rStyle w:val="Char5"/>
          <w:rFonts w:hint="cs"/>
          <w:rtl/>
        </w:rPr>
        <w:t xml:space="preserve"> وامام ابوحاتم گفته است: </w:t>
      </w:r>
      <w:r w:rsidRPr="00F04B76">
        <w:rPr>
          <w:rStyle w:val="Charb"/>
          <w:rFonts w:hint="cs"/>
          <w:sz w:val="24"/>
          <w:szCs w:val="24"/>
          <w:rtl/>
        </w:rPr>
        <w:t>«</w:t>
      </w:r>
      <w:r w:rsidRPr="00F04B76">
        <w:rPr>
          <w:rStyle w:val="Charb"/>
          <w:sz w:val="24"/>
          <w:szCs w:val="24"/>
          <w:rtl/>
        </w:rPr>
        <w:t>لیس بالقوى وهو أحسن حالا وأصلح من فائ</w:t>
      </w:r>
      <w:r w:rsidRPr="00F04B76">
        <w:rPr>
          <w:rStyle w:val="Charb"/>
          <w:rFonts w:hint="cs"/>
          <w:sz w:val="24"/>
          <w:szCs w:val="24"/>
          <w:rtl/>
        </w:rPr>
        <w:t>د»</w:t>
      </w:r>
      <w:r w:rsidRPr="00F04B76">
        <w:rPr>
          <w:rStyle w:val="Char5"/>
          <w:rFonts w:hint="cs"/>
          <w:rtl/>
        </w:rPr>
        <w:t xml:space="preserve"> وامام ابن عدی گفته است: «</w:t>
      </w:r>
      <w:r w:rsidRPr="00F04B76">
        <w:rPr>
          <w:rStyle w:val="Char5"/>
          <w:rtl/>
        </w:rPr>
        <w:t>قلیل الحدیث ولم أر له حدیثا منکرا جدا فأذکره</w:t>
      </w:r>
      <w:r w:rsidRPr="00F04B76">
        <w:rPr>
          <w:rStyle w:val="Char5"/>
          <w:rFonts w:hint="cs"/>
          <w:rtl/>
        </w:rPr>
        <w:t>» [ابن حجر، تهذیب التهذیب (ج4ص193) / ابن حبان، المجروحین (ج1ص374)].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هجدهم: ابن سمعون (ش23) / ابن الجوزی، العلل المتناهیه (ش63) / ابن عساکر، تاریخ دمشق (ج55ص194) از طریق (</w:t>
      </w:r>
      <w:r w:rsidRPr="00F04B76">
        <w:rPr>
          <w:rStyle w:val="Char5"/>
          <w:rtl/>
        </w:rPr>
        <w:t>أبو علی محمد بن محمد بن أبی حذیفة الدمشقی</w:t>
      </w:r>
      <w:r w:rsidRPr="00F04B76">
        <w:rPr>
          <w:rStyle w:val="Char5"/>
          <w:rFonts w:hint="cs"/>
          <w:rtl/>
        </w:rPr>
        <w:t xml:space="preserve">) روایت کرده‌اند: </w:t>
      </w:r>
      <w:r w:rsidRPr="00F04B76">
        <w:rPr>
          <w:rStyle w:val="Chara"/>
          <w:rFonts w:hint="cs"/>
          <w:sz w:val="24"/>
          <w:szCs w:val="24"/>
          <w:rtl/>
        </w:rPr>
        <w:t>«</w:t>
      </w:r>
      <w:r w:rsidRPr="00F04B76">
        <w:rPr>
          <w:rStyle w:val="Chara"/>
          <w:sz w:val="24"/>
          <w:szCs w:val="24"/>
          <w:rtl/>
        </w:rPr>
        <w:t xml:space="preserve">حدثنا أحمد بن محمد بن أبی الخناجر قال حدثنا موسى بن دواد </w:t>
      </w:r>
      <w:r w:rsidRPr="00F04B76">
        <w:rPr>
          <w:rStyle w:val="Chara"/>
          <w:rFonts w:hint="cs"/>
          <w:sz w:val="24"/>
          <w:szCs w:val="24"/>
          <w:rtl/>
        </w:rPr>
        <w:t xml:space="preserve">(الضبی) </w:t>
      </w:r>
      <w:r w:rsidRPr="00F04B76">
        <w:rPr>
          <w:rStyle w:val="Chara"/>
          <w:sz w:val="24"/>
          <w:szCs w:val="24"/>
          <w:rtl/>
        </w:rPr>
        <w:t xml:space="preserve">قال حدثنا حماد بن سلمة عن قتادة عن أنس قال قال النبی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چیزی از (</w:t>
      </w:r>
      <w:r w:rsidRPr="00F04B76">
        <w:rPr>
          <w:rStyle w:val="Char5"/>
          <w:rtl/>
        </w:rPr>
        <w:t>أبو علی محمد بن محمد بن أبی حذیفة الدمشقی</w:t>
      </w:r>
      <w:r w:rsidRPr="00F04B76">
        <w:rPr>
          <w:rStyle w:val="Char5"/>
          <w:rFonts w:hint="cs"/>
          <w:rtl/>
        </w:rPr>
        <w:t>) نیافتم.</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نوزدهم: ابوطاهرالسلفی، الطیوریات (ش673) / ابن عدی، الکامل (ج3ص257) / ابن عساکر، تاریخ دمشق (ج64ص113) از طریق (</w:t>
      </w:r>
      <w:r w:rsidRPr="00F04B76">
        <w:rPr>
          <w:rStyle w:val="Char5"/>
          <w:rtl/>
        </w:rPr>
        <w:t>علان المصری وعبد الجبار بن أحمد السمرقندی وعبد الله بن سلیمان بن الأشعث</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حدثنا </w:t>
      </w:r>
      <w:r w:rsidRPr="00F04B76">
        <w:rPr>
          <w:rStyle w:val="Chara"/>
          <w:rFonts w:hint="cs"/>
          <w:sz w:val="24"/>
          <w:szCs w:val="24"/>
          <w:rtl/>
        </w:rPr>
        <w:t>جعفر بن مسافر</w:t>
      </w:r>
      <w:r w:rsidRPr="00F04B76">
        <w:rPr>
          <w:rStyle w:val="Chara"/>
          <w:sz w:val="24"/>
          <w:szCs w:val="24"/>
          <w:rtl/>
        </w:rPr>
        <w:t xml:space="preserve"> </w:t>
      </w:r>
      <w:r w:rsidRPr="00F04B76">
        <w:rPr>
          <w:rStyle w:val="Chara"/>
          <w:rFonts w:hint="cs"/>
          <w:sz w:val="24"/>
          <w:szCs w:val="24"/>
          <w:rtl/>
        </w:rPr>
        <w:t xml:space="preserve">التنیسی </w:t>
      </w:r>
      <w:r w:rsidRPr="00F04B76">
        <w:rPr>
          <w:rStyle w:val="Chara"/>
          <w:sz w:val="24"/>
          <w:szCs w:val="24"/>
          <w:rtl/>
        </w:rPr>
        <w:t xml:space="preserve">حدثنا یحیى بن </w:t>
      </w:r>
      <w:r w:rsidRPr="00F04B76">
        <w:rPr>
          <w:rStyle w:val="Chara"/>
          <w:rFonts w:hint="cs"/>
          <w:sz w:val="24"/>
          <w:szCs w:val="24"/>
          <w:rtl/>
        </w:rPr>
        <w:t>حسان</w:t>
      </w:r>
      <w:r w:rsidRPr="00F04B76">
        <w:rPr>
          <w:rStyle w:val="Chara"/>
          <w:sz w:val="24"/>
          <w:szCs w:val="24"/>
          <w:rtl/>
        </w:rPr>
        <w:t xml:space="preserve"> حدثنا </w:t>
      </w:r>
      <w:r w:rsidRPr="00F04B76">
        <w:rPr>
          <w:rStyle w:val="Chara"/>
          <w:rFonts w:hint="cs"/>
          <w:sz w:val="24"/>
          <w:szCs w:val="24"/>
          <w:rtl/>
        </w:rPr>
        <w:t>سلیمان</w:t>
      </w:r>
      <w:r w:rsidRPr="00F04B76">
        <w:rPr>
          <w:rStyle w:val="Chara"/>
          <w:sz w:val="24"/>
          <w:szCs w:val="24"/>
          <w:rtl/>
        </w:rPr>
        <w:t xml:space="preserve"> بن </w:t>
      </w:r>
      <w:r w:rsidRPr="00F04B76">
        <w:rPr>
          <w:rStyle w:val="Chara"/>
          <w:rFonts w:hint="cs"/>
          <w:sz w:val="24"/>
          <w:szCs w:val="24"/>
          <w:rtl/>
        </w:rPr>
        <w:t xml:space="preserve">قرم </w:t>
      </w:r>
      <w:r w:rsidRPr="00F04B76">
        <w:rPr>
          <w:rStyle w:val="Chara"/>
          <w:sz w:val="24"/>
          <w:szCs w:val="24"/>
          <w:rtl/>
        </w:rPr>
        <w:t xml:space="preserve">عن ثابت عن أنس قال: قال رسول الله </w:t>
      </w:r>
      <w:r w:rsidRPr="00F04B76">
        <w:rPr>
          <w:rStyle w:val="Chara"/>
          <w:rFonts w:cs="CTraditional Arabic" w:hint="cs"/>
          <w:sz w:val="24"/>
          <w:szCs w:val="24"/>
          <w:rtl/>
        </w:rPr>
        <w:t>ج</w:t>
      </w:r>
      <w:r w:rsidRPr="00F04B76">
        <w:rPr>
          <w:rStyle w:val="Chara"/>
          <w:sz w:val="24"/>
          <w:szCs w:val="24"/>
          <w:rtl/>
        </w:rPr>
        <w:t xml:space="preserve">: </w:t>
      </w:r>
      <w:r w:rsidRPr="00F04B76">
        <w:rPr>
          <w:rStyle w:val="Chara"/>
          <w:rFonts w:hint="cs"/>
          <w:sz w:val="24"/>
          <w:szCs w:val="24"/>
          <w:rtl/>
        </w:rPr>
        <w:t>طلب العلم فریضةٌ</w:t>
      </w:r>
      <w:r w:rsidRPr="00F04B76">
        <w:rPr>
          <w:rStyle w:val="Chara"/>
          <w:sz w:val="24"/>
          <w:szCs w:val="24"/>
          <w:rtl/>
        </w:rPr>
        <w:t xml:space="preserve"> على </w:t>
      </w:r>
      <w:r w:rsidRPr="00F04B76">
        <w:rPr>
          <w:rStyle w:val="Chara"/>
          <w:rFonts w:hint="cs"/>
          <w:sz w:val="24"/>
          <w:szCs w:val="24"/>
          <w:rtl/>
        </w:rPr>
        <w:t>كل مسلم.»</w:t>
      </w:r>
      <w:r w:rsidRPr="00F04B76">
        <w:rPr>
          <w:rStyle w:val="Char5"/>
          <w:rFonts w:hint="cs"/>
          <w:rtl/>
        </w:rPr>
        <w:t xml:space="preserve"> اما </w:t>
      </w:r>
      <w:r w:rsidRPr="00F04B76">
        <w:rPr>
          <w:rStyle w:val="Char5"/>
          <w:rtl/>
        </w:rPr>
        <w:t>سلیمان بن قرم بن معاذ التمیمى الضبى</w:t>
      </w:r>
      <w:r w:rsidRPr="00F04B76">
        <w:rPr>
          <w:rStyle w:val="Char5"/>
          <w:rFonts w:hint="cs"/>
          <w:rtl/>
        </w:rPr>
        <w:t>: امام ابن حجر گفته است: «</w:t>
      </w:r>
      <w:r w:rsidRPr="00F04B76">
        <w:rPr>
          <w:rStyle w:val="Char5"/>
          <w:rtl/>
        </w:rPr>
        <w:t>سىء الحفظ یتشیع</w:t>
      </w:r>
      <w:r w:rsidRPr="00F04B76">
        <w:rPr>
          <w:rStyle w:val="Char5"/>
          <w:rFonts w:hint="cs"/>
          <w:rtl/>
        </w:rPr>
        <w:t>» [ابن حجر، تقریب التهذیب (ش2600)] واین یکی از خطاهای وی می</w:t>
      </w:r>
      <w:r w:rsidRPr="00F04B76">
        <w:rPr>
          <w:rStyle w:val="Char5"/>
          <w:rFonts w:hint="cs"/>
          <w:rtl/>
        </w:rPr>
        <w:softHyphen/>
        <w:t>باشد چرا که امام بزار گفته است: «</w:t>
      </w:r>
      <w:r w:rsidRPr="00F04B76">
        <w:rPr>
          <w:rStyle w:val="Char5"/>
          <w:rtl/>
        </w:rPr>
        <w:t>هذا کذب</w:t>
      </w:r>
      <w:r w:rsidRPr="00F04B76">
        <w:rPr>
          <w:rStyle w:val="Char5"/>
          <w:rFonts w:hint="cs"/>
          <w:rtl/>
        </w:rPr>
        <w:t>ٌ</w:t>
      </w:r>
      <w:r w:rsidRPr="00F04B76">
        <w:rPr>
          <w:rStyle w:val="Char5"/>
          <w:rtl/>
        </w:rPr>
        <w:t xml:space="preserve"> لیس له أصل</w:t>
      </w:r>
      <w:r w:rsidRPr="00F04B76">
        <w:rPr>
          <w:rStyle w:val="Char5"/>
          <w:rFonts w:hint="cs"/>
          <w:rtl/>
        </w:rPr>
        <w:t>ٌ</w:t>
      </w:r>
      <w:r w:rsidRPr="00F04B76">
        <w:rPr>
          <w:rStyle w:val="Char5"/>
          <w:rtl/>
        </w:rPr>
        <w:t xml:space="preserve"> عن ثابت عن أنس</w:t>
      </w:r>
      <w:r w:rsidRPr="00F04B76">
        <w:rPr>
          <w:rStyle w:val="Char5"/>
          <w:rFonts w:hint="cs"/>
          <w:rtl/>
        </w:rPr>
        <w:t>» [بزار، المسند (ج1ص172)].</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طریق بیستم: ابواحمد الحاکم، ااسمامی والکنی (ج1ص40) / تمام رازی، الفوائد (ش1649) / ابن الجوزی، العلل المتناهیه (ش73) / ابن عساکر، تاریخ دمشق (ج22ص322) از طریق (</w:t>
      </w:r>
      <w:r w:rsidRPr="00F04B76">
        <w:rPr>
          <w:rStyle w:val="Char5"/>
          <w:rtl/>
        </w:rPr>
        <w:t>أبو المنذر محمد بن سفر بن المنذر</w:t>
      </w:r>
      <w:r w:rsidRPr="00F04B76">
        <w:rPr>
          <w:rStyle w:val="Char5"/>
          <w:rFonts w:hint="cs"/>
          <w:rtl/>
        </w:rPr>
        <w:t xml:space="preserve"> و</w:t>
      </w:r>
      <w:r w:rsidRPr="00F04B76">
        <w:rPr>
          <w:szCs w:val="24"/>
          <w:rtl/>
        </w:rPr>
        <w:t xml:space="preserve"> </w:t>
      </w:r>
      <w:r w:rsidRPr="00F04B76">
        <w:rPr>
          <w:rStyle w:val="Char5"/>
          <w:rtl/>
        </w:rPr>
        <w:t>احمد بن محمد بن عنسبة</w:t>
      </w:r>
      <w:r w:rsidRPr="00F04B76">
        <w:rPr>
          <w:rStyle w:val="Char5"/>
          <w:rFonts w:hint="cs"/>
          <w:rtl/>
        </w:rPr>
        <w:t xml:space="preserve"> وابوعروبه)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ثنا سلیمان ابن سلمة الخبائری ثنا بقیة عن الأوزاعی عن إسحاق بن عبد الله بن أبی طلحة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5"/>
          <w:rFonts w:hint="cs"/>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w:t>
      </w:r>
      <w:r w:rsidRPr="00F04B76">
        <w:rPr>
          <w:rStyle w:val="Char5"/>
          <w:rtl/>
        </w:rPr>
        <w:t>اسنادش «باطل» است چرا که سلیمان بن سلمة الخبائری</w:t>
      </w:r>
      <w:r w:rsidRPr="00F04B76">
        <w:rPr>
          <w:rStyle w:val="Char5"/>
          <w:rFonts w:hint="cs"/>
          <w:rtl/>
        </w:rPr>
        <w:t>:</w:t>
      </w:r>
      <w:r w:rsidRPr="00F04B76">
        <w:rPr>
          <w:rStyle w:val="Char5"/>
          <w:rtl/>
        </w:rPr>
        <w:t xml:space="preserve"> </w:t>
      </w:r>
      <w:r w:rsidRPr="00F04B76">
        <w:rPr>
          <w:rStyle w:val="Char5"/>
          <w:rFonts w:hint="cs"/>
          <w:rtl/>
        </w:rPr>
        <w:t xml:space="preserve">امام ابن الجنید گفته است: </w:t>
      </w:r>
      <w:r w:rsidRPr="00F04B76">
        <w:rPr>
          <w:rStyle w:val="Charb"/>
          <w:rFonts w:hint="cs"/>
          <w:sz w:val="24"/>
          <w:szCs w:val="24"/>
          <w:rtl/>
        </w:rPr>
        <w:t>«كان یكذبُ»</w:t>
      </w:r>
      <w:r w:rsidRPr="00F04B76">
        <w:rPr>
          <w:rStyle w:val="Char5"/>
          <w:rtl/>
        </w:rPr>
        <w:t xml:space="preserve"> </w:t>
      </w:r>
      <w:r w:rsidRPr="00F04B76">
        <w:rPr>
          <w:rStyle w:val="Char5"/>
          <w:rFonts w:hint="cs"/>
          <w:rtl/>
        </w:rPr>
        <w:t xml:space="preserve">وامام ابوحاتم گفته است: </w:t>
      </w:r>
      <w:r w:rsidRPr="00F04B76">
        <w:rPr>
          <w:rStyle w:val="Charb"/>
          <w:rFonts w:hint="cs"/>
          <w:sz w:val="24"/>
          <w:szCs w:val="24"/>
          <w:rtl/>
        </w:rPr>
        <w:t>«متروكٌ»</w:t>
      </w:r>
      <w:r w:rsidRPr="00F04B76">
        <w:rPr>
          <w:rStyle w:val="Char5"/>
          <w:rFonts w:hint="cs"/>
          <w:rtl/>
        </w:rPr>
        <w:t xml:space="preserve"> وامام نسایی گفته است: </w:t>
      </w:r>
      <w:r w:rsidRPr="00F04B76">
        <w:rPr>
          <w:rStyle w:val="Charb"/>
          <w:rFonts w:hint="cs"/>
          <w:sz w:val="24"/>
          <w:szCs w:val="24"/>
          <w:rtl/>
        </w:rPr>
        <w:t>«</w:t>
      </w:r>
      <w:r w:rsidRPr="00F04B76">
        <w:rPr>
          <w:rStyle w:val="Charb"/>
          <w:sz w:val="24"/>
          <w:szCs w:val="24"/>
          <w:rtl/>
        </w:rPr>
        <w:t>لیس بشیء</w:t>
      </w:r>
      <w:r w:rsidRPr="00F04B76">
        <w:rPr>
          <w:rStyle w:val="Charb"/>
          <w:rFonts w:hint="cs"/>
          <w:sz w:val="24"/>
          <w:szCs w:val="24"/>
          <w:rtl/>
        </w:rPr>
        <w:t>»</w:t>
      </w:r>
      <w:r w:rsidRPr="00F04B76">
        <w:rPr>
          <w:rStyle w:val="Char5"/>
          <w:rFonts w:hint="cs"/>
          <w:rtl/>
        </w:rPr>
        <w:t xml:space="preserve"> وامام خطیب بغدادی گفته است: «</w:t>
      </w:r>
      <w:r w:rsidRPr="00F04B76">
        <w:rPr>
          <w:rStyle w:val="Char5"/>
          <w:rtl/>
        </w:rPr>
        <w:t>مشهور بالضعف</w:t>
      </w:r>
      <w:r w:rsidRPr="00F04B76">
        <w:rPr>
          <w:rStyle w:val="Char5"/>
          <w:rFonts w:hint="cs"/>
          <w:rtl/>
        </w:rPr>
        <w:t xml:space="preserve">» </w:t>
      </w:r>
      <w:r w:rsidRPr="00F04B76">
        <w:rPr>
          <w:rStyle w:val="Char5"/>
          <w:rtl/>
        </w:rPr>
        <w:t>[ابن حجر، لسان المیزان (ج3ص93)]</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بیست ویکم: ابن عساکر، تاریخ دمشق (ج68ص226) روایت کرده است</w:t>
      </w:r>
      <w:r w:rsidRPr="00F04B76">
        <w:rPr>
          <w:rStyle w:val="Charb"/>
          <w:rFonts w:hint="cs"/>
          <w:sz w:val="24"/>
          <w:szCs w:val="24"/>
          <w:rtl/>
        </w:rPr>
        <w:t>: «</w:t>
      </w:r>
      <w:r w:rsidRPr="00F04B76">
        <w:rPr>
          <w:rStyle w:val="Charb"/>
          <w:sz w:val="24"/>
          <w:szCs w:val="24"/>
          <w:rtl/>
        </w:rPr>
        <w:t>أخبرنا أبو القاسم نصر بن أحمد بن مقاتل أنا جدی أبو محمد قراءة علیه نا أبو الحسن علی بن محمد بن شجاع الربعی أنا أبو الحسن أحمد بن إبراهیم بن أحمد بن علی ابن فراس العبقسی نا أبو علی عبید الله بن محمد بن أبی رجاء الزیات بمكة نا أبو قرصافة محمد بن عبد الوهاب العسقلانی نا آدم بن أبى إیاس نا بقیة بن الولید حدثنی شیخ</w:t>
      </w:r>
      <w:r w:rsidRPr="00F04B76">
        <w:rPr>
          <w:rStyle w:val="Charb"/>
          <w:rFonts w:hint="cs"/>
          <w:sz w:val="24"/>
          <w:szCs w:val="24"/>
          <w:rtl/>
        </w:rPr>
        <w:t>ٌ</w:t>
      </w:r>
      <w:r w:rsidRPr="00F04B76">
        <w:rPr>
          <w:rStyle w:val="Charb"/>
          <w:sz w:val="24"/>
          <w:szCs w:val="24"/>
          <w:rtl/>
        </w:rPr>
        <w:t xml:space="preserve"> من أهل دمشق حدثنی إسحاق بن عبد الله بن أبی طلحة الأنصاری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5"/>
          <w:rFonts w:hint="cs"/>
          <w:rtl/>
        </w:rPr>
        <w:t xml:space="preserve"> </w:t>
      </w:r>
      <w:r w:rsidRPr="00F04B76">
        <w:rPr>
          <w:rStyle w:val="Chara"/>
          <w:rFonts w:hint="cs"/>
          <w:sz w:val="24"/>
          <w:szCs w:val="24"/>
          <w:rtl/>
        </w:rPr>
        <w:t>«</w:t>
      </w:r>
      <w:r w:rsidRPr="00F04B76">
        <w:rPr>
          <w:rStyle w:val="Chara"/>
          <w:sz w:val="24"/>
          <w:szCs w:val="24"/>
          <w:rtl/>
        </w:rPr>
        <w:t>العلم فریضة على كل مسلم</w:t>
      </w:r>
      <w:r w:rsidRPr="00F04B76">
        <w:rPr>
          <w:rStyle w:val="Chara"/>
          <w:rFonts w:hint="cs"/>
          <w:sz w:val="24"/>
          <w:szCs w:val="24"/>
          <w:rtl/>
        </w:rPr>
        <w:t>»</w:t>
      </w:r>
      <w:r w:rsidRPr="00F04B76">
        <w:rPr>
          <w:rStyle w:val="Char5"/>
          <w:rFonts w:hint="cs"/>
          <w:rtl/>
        </w:rPr>
        <w:t xml:space="preserve"> اما معلوم نیست که شیخ بقیة بن الولید چه کسی است: </w:t>
      </w:r>
      <w:r w:rsidRPr="00F04B76">
        <w:rPr>
          <w:rStyle w:val="Charb"/>
          <w:rFonts w:hint="cs"/>
          <w:sz w:val="24"/>
          <w:szCs w:val="24"/>
          <w:rtl/>
        </w:rPr>
        <w:t>«</w:t>
      </w:r>
      <w:r w:rsidRPr="00F04B76">
        <w:rPr>
          <w:rStyle w:val="Charb"/>
          <w:sz w:val="24"/>
          <w:szCs w:val="24"/>
          <w:rtl/>
        </w:rPr>
        <w:t>حدثنی شیخٌ</w:t>
      </w:r>
      <w:r w:rsidRPr="00F04B76">
        <w:rPr>
          <w:rStyle w:val="Charb"/>
          <w:rFonts w:hint="cs"/>
          <w:sz w:val="24"/>
          <w:szCs w:val="24"/>
          <w:rtl/>
        </w:rPr>
        <w:t xml:space="preserve"> من اهل الدمشق»</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بیست ودوم: ابن عدی، الکامل (ج4ص209) ومن طریقه ابن الجوزی، العل المتناهیه (ش62)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انا بابویه بن خالد قال انا الحسن بن عرفة قال انا عبدالله بن خراش عن العوام بن حوشب عن ابراهیم التیمی عن انس ابن مالك قال النبی</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هم «باطل» است </w:t>
      </w:r>
      <w:r w:rsidRPr="00F04B76">
        <w:rPr>
          <w:rStyle w:val="Char5"/>
          <w:rtl/>
        </w:rPr>
        <w:t xml:space="preserve">چرا که عبد الله بن خراش بن حوشب الشیبانى: اما ساجی گفته است: </w:t>
      </w:r>
      <w:r w:rsidRPr="00F04B76">
        <w:rPr>
          <w:rStyle w:val="Charb"/>
          <w:sz w:val="24"/>
          <w:szCs w:val="24"/>
          <w:rtl/>
        </w:rPr>
        <w:t>«ضعیف</w:t>
      </w:r>
      <w:r w:rsidRPr="00F04B76">
        <w:rPr>
          <w:rStyle w:val="Charb"/>
          <w:rFonts w:hint="cs"/>
          <w:sz w:val="24"/>
          <w:szCs w:val="24"/>
          <w:rtl/>
        </w:rPr>
        <w:t>ُ</w:t>
      </w:r>
      <w:r w:rsidRPr="00F04B76">
        <w:rPr>
          <w:rStyle w:val="Charb"/>
          <w:sz w:val="24"/>
          <w:szCs w:val="24"/>
          <w:rtl/>
        </w:rPr>
        <w:t xml:space="preserve"> الحدیث جدا لیس بشىءٍ كان یضع</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و امام نسایی هم گفته است: </w:t>
      </w:r>
      <w:r w:rsidRPr="00F04B76">
        <w:rPr>
          <w:rStyle w:val="Charb"/>
          <w:sz w:val="24"/>
          <w:szCs w:val="24"/>
          <w:rtl/>
        </w:rPr>
        <w:t>«لیس بثقة»</w:t>
      </w:r>
      <w:r w:rsidRPr="00F04B76">
        <w:rPr>
          <w:rStyle w:val="Char5"/>
          <w:rtl/>
        </w:rPr>
        <w:t xml:space="preserve"> و امام ابن عمار هم گفته است: </w:t>
      </w:r>
      <w:r w:rsidRPr="00F04B76">
        <w:rPr>
          <w:rStyle w:val="Charb"/>
          <w:sz w:val="24"/>
          <w:szCs w:val="24"/>
          <w:rtl/>
        </w:rPr>
        <w:t>«كذابٌ»</w:t>
      </w:r>
      <w:r w:rsidRPr="00F04B76">
        <w:rPr>
          <w:rStyle w:val="Char5"/>
          <w:rtl/>
        </w:rPr>
        <w:t xml:space="preserve"> </w:t>
      </w:r>
      <w:r w:rsidRPr="00F04B76">
        <w:rPr>
          <w:rStyle w:val="Char5"/>
          <w:rFonts w:hint="cs"/>
          <w:rtl/>
        </w:rPr>
        <w:t>و</w:t>
      </w:r>
      <w:r w:rsidRPr="00F04B76">
        <w:rPr>
          <w:rStyle w:val="Char5"/>
          <w:rtl/>
        </w:rPr>
        <w:t xml:space="preserve">امام بخاری می‌گوید: </w:t>
      </w:r>
      <w:r w:rsidRPr="00F04B76">
        <w:rPr>
          <w:rStyle w:val="Charb"/>
          <w:sz w:val="24"/>
          <w:szCs w:val="24"/>
          <w:rtl/>
        </w:rPr>
        <w:t>«منكر الحدیث»</w:t>
      </w:r>
      <w:r w:rsidRPr="00F04B76">
        <w:rPr>
          <w:rStyle w:val="Char5"/>
          <w:rtl/>
        </w:rPr>
        <w:t xml:space="preserve"> و امام ابوحاتم هم می‌گوید: </w:t>
      </w:r>
      <w:r w:rsidRPr="00F04B76">
        <w:rPr>
          <w:rStyle w:val="Charb"/>
          <w:sz w:val="24"/>
          <w:szCs w:val="24"/>
          <w:rtl/>
        </w:rPr>
        <w:t>«منكر</w:t>
      </w:r>
      <w:r w:rsidRPr="00F04B76">
        <w:rPr>
          <w:rStyle w:val="Charb"/>
          <w:rFonts w:hint="cs"/>
          <w:sz w:val="24"/>
          <w:szCs w:val="24"/>
          <w:rtl/>
        </w:rPr>
        <w:t>ُ</w:t>
      </w:r>
      <w:r w:rsidRPr="00F04B76">
        <w:rPr>
          <w:rStyle w:val="Charb"/>
          <w:sz w:val="24"/>
          <w:szCs w:val="24"/>
          <w:rtl/>
        </w:rPr>
        <w:t>الحدیث ذاهب</w:t>
      </w:r>
      <w:r w:rsidRPr="00F04B76">
        <w:rPr>
          <w:rStyle w:val="Charb"/>
          <w:rFonts w:hint="cs"/>
          <w:sz w:val="24"/>
          <w:szCs w:val="24"/>
          <w:rtl/>
        </w:rPr>
        <w:t>ُ</w:t>
      </w:r>
      <w:r w:rsidRPr="00F04B76">
        <w:rPr>
          <w:rStyle w:val="Charb"/>
          <w:sz w:val="24"/>
          <w:szCs w:val="24"/>
          <w:rtl/>
        </w:rPr>
        <w:t xml:space="preserve"> الحدیث ضعیف</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و امام ابوزرعه گفته است: </w:t>
      </w:r>
      <w:r w:rsidRPr="00F04B76">
        <w:rPr>
          <w:rStyle w:val="Charb"/>
          <w:sz w:val="24"/>
          <w:szCs w:val="24"/>
          <w:rtl/>
        </w:rPr>
        <w:t>«لیس بشىء ضعیف</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و امام ابن عدی می‌گوید: </w:t>
      </w:r>
      <w:r w:rsidRPr="00F04B76">
        <w:rPr>
          <w:rStyle w:val="Charb"/>
          <w:sz w:val="24"/>
          <w:szCs w:val="24"/>
          <w:rtl/>
        </w:rPr>
        <w:t>«عامة ما یرویه غیر محفوظ»</w:t>
      </w:r>
      <w:r w:rsidRPr="00F04B76">
        <w:rPr>
          <w:rStyle w:val="Char5"/>
          <w:rtl/>
        </w:rPr>
        <w:t xml:space="preserve"> و امام دارقطنی هم گفته است: «</w:t>
      </w:r>
      <w:r w:rsidRPr="00F04B76">
        <w:rPr>
          <w:rStyle w:val="Char5"/>
          <w:rFonts w:hint="cs"/>
          <w:rtl/>
        </w:rPr>
        <w:t>ضعیفً</w:t>
      </w:r>
      <w:r w:rsidRPr="00F04B76">
        <w:rPr>
          <w:rStyle w:val="Char5"/>
          <w:rtl/>
        </w:rPr>
        <w:t>» [ابن حجر، تهذیب التهذیب (ج5ص197)]</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بیست وسوم: ابن الجوزی، العلل المتناهیه (ش68) / خطیب بغدادی، تاریخ بغداد (ج4ص207وج9ص111) / رافعی، التدوین فی اخبار قزوین (ج1ص100) از طریق (ا</w:t>
      </w:r>
      <w:r w:rsidRPr="00F04B76">
        <w:rPr>
          <w:rStyle w:val="Char5"/>
          <w:rtl/>
        </w:rPr>
        <w:t>بوعبد الله محمد بن عبد الله</w:t>
      </w:r>
      <w:r w:rsidRPr="00F04B76">
        <w:rPr>
          <w:rStyle w:val="Char5"/>
          <w:rFonts w:hint="cs"/>
          <w:rtl/>
        </w:rPr>
        <w:t xml:space="preserve"> و</w:t>
      </w:r>
      <w:r w:rsidRPr="00F04B76">
        <w:rPr>
          <w:rStyle w:val="Char5"/>
          <w:rtl/>
        </w:rPr>
        <w:t xml:space="preserve"> ابو عثمان سعید بن ابی سعید</w:t>
      </w:r>
      <w:r w:rsidRPr="00F04B76">
        <w:rPr>
          <w:rStyle w:val="Char5"/>
          <w:rFonts w:hint="cs"/>
          <w:rtl/>
        </w:rPr>
        <w:t xml:space="preserve"> و</w:t>
      </w:r>
      <w:r w:rsidRPr="00F04B76">
        <w:rPr>
          <w:szCs w:val="24"/>
          <w:rtl/>
        </w:rPr>
        <w:t xml:space="preserve"> </w:t>
      </w:r>
      <w:r w:rsidRPr="00F04B76">
        <w:rPr>
          <w:rStyle w:val="Char5"/>
          <w:rtl/>
        </w:rPr>
        <w:t>محمد بن عبد الله بن نعیم</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انا ابو اسحاق ابراهیم بن محمد بن عمرویه الواعظ قال حدثنا ابو العباس احمد بن الصلت بن المغلس الحمانی قال حدثنا بشر بن الولید قال نا أبو یوسف قال نا أبو حنیفة قال سمعت أنس بن مالك یقول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هم «موضوع» است چرا که </w:t>
      </w:r>
      <w:r w:rsidRPr="00F04B76">
        <w:rPr>
          <w:rStyle w:val="Char5"/>
          <w:rtl/>
        </w:rPr>
        <w:t>ابو العباس احمد بن الصلت بن المغلس الحمانی</w:t>
      </w:r>
      <w:r w:rsidRPr="00F04B76">
        <w:rPr>
          <w:rStyle w:val="Char5"/>
          <w:rFonts w:hint="cs"/>
          <w:rtl/>
        </w:rPr>
        <w:t>: امام خطیب بغدادی گفته است: «یضع الحدیث»</w:t>
      </w:r>
      <w:r w:rsidRPr="00F04B76">
        <w:rPr>
          <w:szCs w:val="24"/>
          <w:rtl/>
        </w:rPr>
        <w:t xml:space="preserve"> </w:t>
      </w:r>
      <w:r w:rsidRPr="00F04B76">
        <w:rPr>
          <w:rStyle w:val="Char5"/>
          <w:rFonts w:hint="cs"/>
          <w:rtl/>
        </w:rPr>
        <w:t>و</w:t>
      </w:r>
      <w:r w:rsidRPr="00F04B76">
        <w:rPr>
          <w:rStyle w:val="Char5"/>
          <w:rtl/>
        </w:rPr>
        <w:t xml:space="preserve">امام ابن عدی می‌گوید: </w:t>
      </w:r>
      <w:r w:rsidRPr="00F04B76">
        <w:rPr>
          <w:rStyle w:val="Charb"/>
          <w:sz w:val="24"/>
          <w:szCs w:val="24"/>
          <w:rtl/>
        </w:rPr>
        <w:t>«ما رأیت ف</w:t>
      </w:r>
      <w:r w:rsidRPr="00F04B76">
        <w:rPr>
          <w:rStyle w:val="Charb"/>
          <w:rFonts w:hint="cs"/>
          <w:sz w:val="24"/>
          <w:szCs w:val="24"/>
          <w:rtl/>
        </w:rPr>
        <w:t>ي</w:t>
      </w:r>
      <w:r w:rsidRPr="00F04B76">
        <w:rPr>
          <w:rStyle w:val="Charb"/>
          <w:sz w:val="24"/>
          <w:szCs w:val="24"/>
          <w:rtl/>
        </w:rPr>
        <w:t xml:space="preserve"> الكذابین أقل حیا أمنه»</w:t>
      </w:r>
      <w:r w:rsidRPr="00F04B76">
        <w:rPr>
          <w:rStyle w:val="Char5"/>
          <w:rtl/>
        </w:rPr>
        <w:t xml:space="preserve"> و</w:t>
      </w:r>
      <w:r w:rsidRPr="00F04B76">
        <w:rPr>
          <w:rStyle w:val="Char5"/>
          <w:rFonts w:hint="cs"/>
          <w:rtl/>
        </w:rPr>
        <w:t xml:space="preserve"> </w:t>
      </w:r>
      <w:r w:rsidRPr="00F04B76">
        <w:rPr>
          <w:rStyle w:val="Char5"/>
          <w:rtl/>
        </w:rPr>
        <w:t xml:space="preserve">امامان دارقطنی وابن ابی الفوارس می‌گویند: </w:t>
      </w:r>
      <w:r w:rsidRPr="00F04B76">
        <w:rPr>
          <w:rStyle w:val="Charb"/>
          <w:sz w:val="24"/>
          <w:szCs w:val="24"/>
          <w:rtl/>
        </w:rPr>
        <w:t>«كان یضع الحدیث»</w:t>
      </w:r>
      <w:r w:rsidRPr="00F04B76">
        <w:rPr>
          <w:rStyle w:val="Char5"/>
          <w:rtl/>
        </w:rPr>
        <w:t xml:space="preserve"> وامام ابن حبان می‌گوید: </w:t>
      </w:r>
      <w:r w:rsidRPr="00F04B76">
        <w:rPr>
          <w:rStyle w:val="Charb"/>
          <w:sz w:val="24"/>
          <w:szCs w:val="24"/>
          <w:rtl/>
        </w:rPr>
        <w:t>«علمت أنه یضع الحدیث»</w:t>
      </w:r>
      <w:r w:rsidRPr="00F04B76">
        <w:rPr>
          <w:rStyle w:val="Char5"/>
          <w:rtl/>
        </w:rPr>
        <w:t xml:space="preserve"> و ابن قانع می‌گوید: </w:t>
      </w:r>
      <w:r w:rsidRPr="00F04B76">
        <w:rPr>
          <w:rStyle w:val="Charb"/>
          <w:sz w:val="24"/>
          <w:szCs w:val="24"/>
          <w:rtl/>
        </w:rPr>
        <w:t>«لیس بثقة»</w:t>
      </w:r>
      <w:r w:rsidRPr="00F04B76">
        <w:rPr>
          <w:rStyle w:val="Char5"/>
          <w:rtl/>
        </w:rPr>
        <w:t xml:space="preserve"> و امام ذهبی می</w:t>
      </w:r>
      <w:r w:rsidRPr="00F04B76">
        <w:rPr>
          <w:rStyle w:val="Char5"/>
          <w:rFonts w:hint="cs"/>
          <w:rtl/>
        </w:rPr>
        <w:softHyphen/>
      </w:r>
      <w:r w:rsidRPr="00F04B76">
        <w:rPr>
          <w:rStyle w:val="Char5"/>
          <w:rtl/>
        </w:rPr>
        <w:t>گوید: «هال</w:t>
      </w:r>
      <w:r w:rsidRPr="00F04B76">
        <w:rPr>
          <w:rStyle w:val="Char5"/>
          <w:rFonts w:hint="cs"/>
          <w:rtl/>
        </w:rPr>
        <w:t>ك</w:t>
      </w:r>
      <w:r w:rsidRPr="00F04B76">
        <w:rPr>
          <w:rStyle w:val="Char5"/>
          <w:rtl/>
        </w:rPr>
        <w:t>ٌ» [ابن حجر، لسان المیزان (ج1ص271) / ذهبی، میزان الاعتدال (ج1ص105)</w:t>
      </w:r>
      <w:r w:rsidRPr="00F04B76">
        <w:rPr>
          <w:rStyle w:val="Char5"/>
          <w:rFonts w:hint="cs"/>
          <w:rtl/>
        </w:rPr>
        <w:t xml:space="preserve"> / </w:t>
      </w:r>
      <w:r w:rsidRPr="00F04B76">
        <w:rPr>
          <w:rStyle w:val="Char5"/>
          <w:rtl/>
        </w:rPr>
        <w:t>خط</w:t>
      </w:r>
      <w:r w:rsidRPr="00F04B76">
        <w:rPr>
          <w:rStyle w:val="Char5"/>
          <w:rFonts w:hint="cs"/>
          <w:rtl/>
        </w:rPr>
        <w:t>ی</w:t>
      </w:r>
      <w:r w:rsidRPr="00F04B76">
        <w:rPr>
          <w:rStyle w:val="Char5"/>
          <w:rFonts w:hint="eastAsia"/>
          <w:rtl/>
        </w:rPr>
        <w:t>ب</w:t>
      </w:r>
      <w:r w:rsidRPr="00F04B76">
        <w:rPr>
          <w:rStyle w:val="Char5"/>
          <w:rtl/>
        </w:rPr>
        <w:t xml:space="preserve"> بغداد</w:t>
      </w:r>
      <w:r w:rsidRPr="00F04B76">
        <w:rPr>
          <w:rStyle w:val="Char5"/>
          <w:rFonts w:hint="cs"/>
          <w:rtl/>
        </w:rPr>
        <w:t>ی</w:t>
      </w:r>
      <w:r w:rsidRPr="00F04B76">
        <w:rPr>
          <w:rStyle w:val="Char5"/>
          <w:rFonts w:hint="eastAsia"/>
          <w:rtl/>
        </w:rPr>
        <w:t>،</w:t>
      </w:r>
      <w:r w:rsidRPr="00F04B76">
        <w:rPr>
          <w:rStyle w:val="Char5"/>
          <w:rtl/>
        </w:rPr>
        <w:t xml:space="preserve"> تار</w:t>
      </w:r>
      <w:r w:rsidRPr="00F04B76">
        <w:rPr>
          <w:rStyle w:val="Char5"/>
          <w:rFonts w:hint="cs"/>
          <w:rtl/>
        </w:rPr>
        <w:t>ی</w:t>
      </w:r>
      <w:r w:rsidRPr="00F04B76">
        <w:rPr>
          <w:rStyle w:val="Char5"/>
          <w:rFonts w:hint="eastAsia"/>
          <w:rtl/>
        </w:rPr>
        <w:t>خ</w:t>
      </w:r>
      <w:r w:rsidRPr="00F04B76">
        <w:rPr>
          <w:rStyle w:val="Char5"/>
          <w:rtl/>
        </w:rPr>
        <w:t xml:space="preserve"> بغداد (ج4ص207)</w:t>
      </w:r>
      <w:r w:rsidRPr="00F04B76">
        <w:rPr>
          <w:rStyle w:val="Char5"/>
          <w:rFonts w:hint="cs"/>
          <w:rtl/>
        </w:rPr>
        <w:t xml:space="preserve"> / دارقطنی، سوالات الحاکم (ش34)] وامام دارقطنی هم گفته است: </w:t>
      </w:r>
      <w:r w:rsidRPr="00F04B76">
        <w:rPr>
          <w:rStyle w:val="Charb"/>
          <w:rFonts w:hint="cs"/>
          <w:sz w:val="24"/>
          <w:szCs w:val="24"/>
          <w:rtl/>
        </w:rPr>
        <w:t>«</w:t>
      </w:r>
      <w:r w:rsidRPr="00F04B76">
        <w:rPr>
          <w:rStyle w:val="Charb"/>
          <w:sz w:val="24"/>
          <w:szCs w:val="24"/>
          <w:rtl/>
        </w:rPr>
        <w:t>لم یلحق أبو حنیفة أحدا من الصحابة</w:t>
      </w:r>
      <w:r w:rsidRPr="00F04B76">
        <w:rPr>
          <w:rStyle w:val="Charb"/>
          <w:rFonts w:hint="cs"/>
          <w:sz w:val="24"/>
          <w:szCs w:val="24"/>
          <w:rtl/>
        </w:rPr>
        <w:t>»</w:t>
      </w:r>
      <w:r w:rsidRPr="00F04B76">
        <w:rPr>
          <w:rStyle w:val="Char5"/>
          <w:rFonts w:hint="cs"/>
          <w:rtl/>
        </w:rPr>
        <w:t xml:space="preserve"> [</w:t>
      </w:r>
      <w:r w:rsidRPr="00F04B76">
        <w:rPr>
          <w:rStyle w:val="Char5"/>
          <w:rtl/>
        </w:rPr>
        <w:t>خط</w:t>
      </w:r>
      <w:r w:rsidRPr="00F04B76">
        <w:rPr>
          <w:rStyle w:val="Char5"/>
          <w:rFonts w:hint="cs"/>
          <w:rtl/>
        </w:rPr>
        <w:t>ی</w:t>
      </w:r>
      <w:r w:rsidRPr="00F04B76">
        <w:rPr>
          <w:rStyle w:val="Char5"/>
          <w:rFonts w:hint="eastAsia"/>
          <w:rtl/>
        </w:rPr>
        <w:t>ب</w:t>
      </w:r>
      <w:r w:rsidRPr="00F04B76">
        <w:rPr>
          <w:rStyle w:val="Char5"/>
          <w:rtl/>
        </w:rPr>
        <w:t xml:space="preserve"> بغداد</w:t>
      </w:r>
      <w:r w:rsidRPr="00F04B76">
        <w:rPr>
          <w:rStyle w:val="Char5"/>
          <w:rFonts w:hint="cs"/>
          <w:rtl/>
        </w:rPr>
        <w:t>ی</w:t>
      </w:r>
      <w:r w:rsidRPr="00F04B76">
        <w:rPr>
          <w:rStyle w:val="Char5"/>
          <w:rFonts w:hint="eastAsia"/>
          <w:rtl/>
        </w:rPr>
        <w:t>،</w:t>
      </w:r>
      <w:r w:rsidRPr="00F04B76">
        <w:rPr>
          <w:rStyle w:val="Char5"/>
          <w:rtl/>
        </w:rPr>
        <w:t xml:space="preserve"> تار</w:t>
      </w:r>
      <w:r w:rsidRPr="00F04B76">
        <w:rPr>
          <w:rStyle w:val="Char5"/>
          <w:rFonts w:hint="cs"/>
          <w:rtl/>
        </w:rPr>
        <w:t>ی</w:t>
      </w:r>
      <w:r w:rsidRPr="00F04B76">
        <w:rPr>
          <w:rStyle w:val="Char5"/>
          <w:rFonts w:hint="eastAsia"/>
          <w:rtl/>
        </w:rPr>
        <w:t>خ</w:t>
      </w:r>
      <w:r w:rsidRPr="00F04B76">
        <w:rPr>
          <w:rStyle w:val="Char5"/>
          <w:rtl/>
        </w:rPr>
        <w:t xml:space="preserve"> بغداد (ج4ص207)</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بیست و چهارم: رافعی، التدوین فی اخبار قزوین (ج1ص148) روایت کرده است: </w:t>
      </w:r>
      <w:r w:rsidRPr="00F04B76">
        <w:rPr>
          <w:rStyle w:val="Charb"/>
          <w:rFonts w:hint="cs"/>
          <w:sz w:val="24"/>
          <w:szCs w:val="24"/>
          <w:rtl/>
        </w:rPr>
        <w:t>«</w:t>
      </w:r>
      <w:r w:rsidRPr="00F04B76">
        <w:rPr>
          <w:rStyle w:val="Charb"/>
          <w:sz w:val="24"/>
          <w:szCs w:val="24"/>
          <w:rtl/>
        </w:rPr>
        <w:t>رأیت بخط القاضی عبد المل</w:t>
      </w:r>
      <w:r w:rsidRPr="00F04B76">
        <w:rPr>
          <w:rStyle w:val="Charb"/>
          <w:rFonts w:hint="cs"/>
          <w:sz w:val="24"/>
          <w:szCs w:val="24"/>
          <w:rtl/>
        </w:rPr>
        <w:t xml:space="preserve">ك </w:t>
      </w:r>
      <w:r w:rsidRPr="00F04B76">
        <w:rPr>
          <w:rStyle w:val="Charb"/>
          <w:sz w:val="24"/>
          <w:szCs w:val="24"/>
          <w:rtl/>
        </w:rPr>
        <w:t>بن أحمد بن محمد ابن عبد المل</w:t>
      </w:r>
      <w:r w:rsidRPr="00F04B76">
        <w:rPr>
          <w:rStyle w:val="Charb"/>
          <w:rFonts w:hint="cs"/>
          <w:sz w:val="24"/>
          <w:szCs w:val="24"/>
          <w:rtl/>
        </w:rPr>
        <w:t>ك</w:t>
      </w:r>
      <w:r w:rsidRPr="00F04B76">
        <w:rPr>
          <w:rStyle w:val="Charb"/>
          <w:sz w:val="24"/>
          <w:szCs w:val="24"/>
          <w:rtl/>
        </w:rPr>
        <w:t>، وقد أنبأنا عنه غیر واحد، سمعت جد</w:t>
      </w:r>
      <w:r w:rsidRPr="00F04B76">
        <w:rPr>
          <w:rStyle w:val="Charb"/>
          <w:rFonts w:hint="cs"/>
          <w:sz w:val="24"/>
          <w:szCs w:val="24"/>
          <w:rtl/>
        </w:rPr>
        <w:t>ي</w:t>
      </w:r>
      <w:r w:rsidRPr="00F04B76">
        <w:rPr>
          <w:rStyle w:val="Charb"/>
          <w:sz w:val="24"/>
          <w:szCs w:val="24"/>
          <w:rtl/>
        </w:rPr>
        <w:t xml:space="preserve"> محمد بن عبد المل</w:t>
      </w:r>
      <w:r w:rsidRPr="00F04B76">
        <w:rPr>
          <w:rStyle w:val="Charb"/>
          <w:rFonts w:hint="cs"/>
          <w:sz w:val="24"/>
          <w:szCs w:val="24"/>
          <w:rtl/>
        </w:rPr>
        <w:t>ك</w:t>
      </w:r>
      <w:r w:rsidRPr="00F04B76">
        <w:rPr>
          <w:rStyle w:val="Charb"/>
          <w:sz w:val="24"/>
          <w:szCs w:val="24"/>
          <w:rtl/>
        </w:rPr>
        <w:t xml:space="preserve"> ابن المعاف</w:t>
      </w:r>
      <w:r w:rsidRPr="00F04B76">
        <w:rPr>
          <w:rStyle w:val="Charb"/>
          <w:rFonts w:hint="cs"/>
          <w:sz w:val="24"/>
          <w:szCs w:val="24"/>
          <w:rtl/>
        </w:rPr>
        <w:t>ي</w:t>
      </w:r>
      <w:r w:rsidRPr="00F04B76">
        <w:rPr>
          <w:rStyle w:val="Charb"/>
          <w:sz w:val="24"/>
          <w:szCs w:val="24"/>
          <w:rtl/>
        </w:rPr>
        <w:t xml:space="preserve"> یقول حدثن</w:t>
      </w:r>
      <w:r w:rsidRPr="00F04B76">
        <w:rPr>
          <w:rStyle w:val="Charb"/>
          <w:rFonts w:hint="cs"/>
          <w:sz w:val="24"/>
          <w:szCs w:val="24"/>
          <w:rtl/>
        </w:rPr>
        <w:t>ي</w:t>
      </w:r>
      <w:r w:rsidRPr="00F04B76">
        <w:rPr>
          <w:rStyle w:val="Charb"/>
          <w:sz w:val="24"/>
          <w:szCs w:val="24"/>
          <w:rtl/>
        </w:rPr>
        <w:t xml:space="preserve"> والد</w:t>
      </w:r>
      <w:r w:rsidRPr="00F04B76">
        <w:rPr>
          <w:rStyle w:val="Charb"/>
          <w:rFonts w:hint="cs"/>
          <w:sz w:val="24"/>
          <w:szCs w:val="24"/>
          <w:rtl/>
        </w:rPr>
        <w:t>ي</w:t>
      </w:r>
      <w:r w:rsidRPr="00F04B76">
        <w:rPr>
          <w:rStyle w:val="Charb"/>
          <w:sz w:val="24"/>
          <w:szCs w:val="24"/>
          <w:rtl/>
        </w:rPr>
        <w:t xml:space="preserve"> حدثن</w:t>
      </w:r>
      <w:r w:rsidRPr="00F04B76">
        <w:rPr>
          <w:rStyle w:val="Charb"/>
          <w:rFonts w:hint="cs"/>
          <w:sz w:val="24"/>
          <w:szCs w:val="24"/>
          <w:rtl/>
        </w:rPr>
        <w:t>ي</w:t>
      </w:r>
      <w:r w:rsidRPr="00F04B76">
        <w:rPr>
          <w:rStyle w:val="Charb"/>
          <w:sz w:val="24"/>
          <w:szCs w:val="24"/>
          <w:rtl/>
        </w:rPr>
        <w:t xml:space="preserve"> والد</w:t>
      </w:r>
      <w:r w:rsidRPr="00F04B76">
        <w:rPr>
          <w:rStyle w:val="Charb"/>
          <w:rFonts w:hint="cs"/>
          <w:sz w:val="24"/>
          <w:szCs w:val="24"/>
          <w:rtl/>
        </w:rPr>
        <w:t>ي</w:t>
      </w:r>
      <w:r w:rsidRPr="00F04B76">
        <w:rPr>
          <w:rStyle w:val="Charb"/>
          <w:sz w:val="24"/>
          <w:szCs w:val="24"/>
          <w:rtl/>
        </w:rPr>
        <w:t xml:space="preserve"> المعاف</w:t>
      </w:r>
      <w:r w:rsidRPr="00F04B76">
        <w:rPr>
          <w:rStyle w:val="Charb"/>
          <w:rFonts w:hint="cs"/>
          <w:sz w:val="24"/>
          <w:szCs w:val="24"/>
          <w:rtl/>
        </w:rPr>
        <w:t>ي</w:t>
      </w:r>
      <w:r w:rsidRPr="00F04B76">
        <w:rPr>
          <w:rStyle w:val="Charb"/>
          <w:sz w:val="24"/>
          <w:szCs w:val="24"/>
          <w:rtl/>
        </w:rPr>
        <w:t>، حدثنی والد</w:t>
      </w:r>
      <w:r w:rsidRPr="00F04B76">
        <w:rPr>
          <w:rStyle w:val="Charb"/>
          <w:rFonts w:hint="cs"/>
          <w:sz w:val="24"/>
          <w:szCs w:val="24"/>
          <w:rtl/>
        </w:rPr>
        <w:t>ي</w:t>
      </w:r>
      <w:r w:rsidRPr="00F04B76">
        <w:rPr>
          <w:rStyle w:val="Charb"/>
          <w:sz w:val="24"/>
          <w:szCs w:val="24"/>
          <w:rtl/>
        </w:rPr>
        <w:t xml:space="preserve"> الفضل حدثن</w:t>
      </w:r>
      <w:r w:rsidRPr="00F04B76">
        <w:rPr>
          <w:rStyle w:val="Charb"/>
          <w:rFonts w:hint="cs"/>
          <w:sz w:val="24"/>
          <w:szCs w:val="24"/>
          <w:rtl/>
        </w:rPr>
        <w:t>ي</w:t>
      </w:r>
      <w:r w:rsidRPr="00F04B76">
        <w:rPr>
          <w:rStyle w:val="Charb"/>
          <w:sz w:val="24"/>
          <w:szCs w:val="24"/>
          <w:rtl/>
        </w:rPr>
        <w:t xml:space="preserve"> والد</w:t>
      </w:r>
      <w:r w:rsidRPr="00F04B76">
        <w:rPr>
          <w:rStyle w:val="Charb"/>
          <w:rFonts w:hint="cs"/>
          <w:sz w:val="24"/>
          <w:szCs w:val="24"/>
          <w:rtl/>
        </w:rPr>
        <w:t>ي</w:t>
      </w:r>
      <w:r w:rsidRPr="00F04B76">
        <w:rPr>
          <w:rStyle w:val="Charb"/>
          <w:sz w:val="24"/>
          <w:szCs w:val="24"/>
          <w:rtl/>
        </w:rPr>
        <w:t xml:space="preserve"> عون، حدثن</w:t>
      </w:r>
      <w:r w:rsidRPr="00F04B76">
        <w:rPr>
          <w:rStyle w:val="Charb"/>
          <w:rFonts w:hint="cs"/>
          <w:sz w:val="24"/>
          <w:szCs w:val="24"/>
          <w:rtl/>
        </w:rPr>
        <w:t>ي</w:t>
      </w:r>
      <w:r w:rsidRPr="00F04B76">
        <w:rPr>
          <w:rStyle w:val="Charb"/>
          <w:sz w:val="24"/>
          <w:szCs w:val="24"/>
          <w:rtl/>
        </w:rPr>
        <w:t xml:space="preserve"> والد</w:t>
      </w:r>
      <w:r w:rsidRPr="00F04B76">
        <w:rPr>
          <w:rStyle w:val="Charb"/>
          <w:rFonts w:hint="cs"/>
          <w:sz w:val="24"/>
          <w:szCs w:val="24"/>
          <w:rtl/>
        </w:rPr>
        <w:t>ي</w:t>
      </w:r>
      <w:r w:rsidRPr="00F04B76">
        <w:rPr>
          <w:rStyle w:val="Charb"/>
          <w:sz w:val="24"/>
          <w:szCs w:val="24"/>
          <w:rtl/>
        </w:rPr>
        <w:t xml:space="preserve"> المعاف</w:t>
      </w:r>
      <w:r w:rsidRPr="00F04B76">
        <w:rPr>
          <w:rStyle w:val="Charb"/>
          <w:rFonts w:hint="cs"/>
          <w:sz w:val="24"/>
          <w:szCs w:val="24"/>
          <w:rtl/>
        </w:rPr>
        <w:t>ي</w:t>
      </w:r>
      <w:r w:rsidRPr="00F04B76">
        <w:rPr>
          <w:rStyle w:val="Charb"/>
          <w:sz w:val="24"/>
          <w:szCs w:val="24"/>
          <w:rtl/>
        </w:rPr>
        <w:t>، حدثن</w:t>
      </w:r>
      <w:r w:rsidRPr="00F04B76">
        <w:rPr>
          <w:rStyle w:val="Charb"/>
          <w:rFonts w:hint="cs"/>
          <w:sz w:val="24"/>
          <w:szCs w:val="24"/>
          <w:rtl/>
        </w:rPr>
        <w:t>ي</w:t>
      </w:r>
      <w:r w:rsidRPr="00F04B76">
        <w:rPr>
          <w:rStyle w:val="Charb"/>
          <w:sz w:val="24"/>
          <w:szCs w:val="24"/>
          <w:rtl/>
        </w:rPr>
        <w:t xml:space="preserve"> والد</w:t>
      </w:r>
      <w:r w:rsidRPr="00F04B76">
        <w:rPr>
          <w:rStyle w:val="Charb"/>
          <w:rFonts w:hint="cs"/>
          <w:sz w:val="24"/>
          <w:szCs w:val="24"/>
          <w:rtl/>
        </w:rPr>
        <w:t>ي</w:t>
      </w:r>
      <w:r w:rsidRPr="00F04B76">
        <w:rPr>
          <w:rStyle w:val="Charb"/>
          <w:sz w:val="24"/>
          <w:szCs w:val="24"/>
          <w:rtl/>
        </w:rPr>
        <w:t xml:space="preserve"> زكریا، حدثن</w:t>
      </w:r>
      <w:r w:rsidRPr="00F04B76">
        <w:rPr>
          <w:rStyle w:val="Charb"/>
          <w:rFonts w:hint="cs"/>
          <w:sz w:val="24"/>
          <w:szCs w:val="24"/>
          <w:rtl/>
        </w:rPr>
        <w:t>ي</w:t>
      </w:r>
      <w:r w:rsidRPr="00F04B76">
        <w:rPr>
          <w:rStyle w:val="Charb"/>
          <w:sz w:val="24"/>
          <w:szCs w:val="24"/>
          <w:rtl/>
        </w:rPr>
        <w:t xml:space="preserve"> والد</w:t>
      </w:r>
      <w:r w:rsidRPr="00F04B76">
        <w:rPr>
          <w:rStyle w:val="Charb"/>
          <w:rFonts w:hint="cs"/>
          <w:sz w:val="24"/>
          <w:szCs w:val="24"/>
          <w:rtl/>
        </w:rPr>
        <w:t xml:space="preserve">ي </w:t>
      </w:r>
      <w:r w:rsidRPr="00F04B76">
        <w:rPr>
          <w:rStyle w:val="Charb"/>
          <w:sz w:val="24"/>
          <w:szCs w:val="24"/>
          <w:rtl/>
        </w:rPr>
        <w:t>حبیش عن والده المعاف</w:t>
      </w:r>
      <w:r w:rsidRPr="00F04B76">
        <w:rPr>
          <w:rStyle w:val="Charb"/>
          <w:rFonts w:hint="cs"/>
          <w:sz w:val="24"/>
          <w:szCs w:val="24"/>
          <w:rtl/>
        </w:rPr>
        <w:t>ي</w:t>
      </w:r>
      <w:r w:rsidRPr="00F04B76">
        <w:rPr>
          <w:rStyle w:val="Charb"/>
          <w:sz w:val="24"/>
          <w:szCs w:val="24"/>
          <w:rtl/>
        </w:rPr>
        <w:t>، عن محمد بن الحسن عن أب</w:t>
      </w:r>
      <w:r w:rsidRPr="00F04B76">
        <w:rPr>
          <w:rStyle w:val="Charb"/>
          <w:rFonts w:hint="cs"/>
          <w:sz w:val="24"/>
          <w:szCs w:val="24"/>
          <w:rtl/>
        </w:rPr>
        <w:t>ي</w:t>
      </w:r>
      <w:r w:rsidRPr="00F04B76">
        <w:rPr>
          <w:rStyle w:val="Charb"/>
          <w:sz w:val="24"/>
          <w:szCs w:val="24"/>
          <w:rtl/>
        </w:rPr>
        <w:t xml:space="preserve"> حنیفة عن أنس بن مال</w:t>
      </w:r>
      <w:r w:rsidRPr="00F04B76">
        <w:rPr>
          <w:rStyle w:val="Charb"/>
          <w:rFonts w:hint="cs"/>
          <w:sz w:val="24"/>
          <w:szCs w:val="24"/>
          <w:rtl/>
        </w:rPr>
        <w:t>ك</w:t>
      </w:r>
      <w:r w:rsidRPr="00F04B76">
        <w:rPr>
          <w:rStyle w:val="Charb"/>
          <w:sz w:val="24"/>
          <w:szCs w:val="24"/>
          <w:rtl/>
        </w:rPr>
        <w:t>، عن النب</w:t>
      </w:r>
      <w:r w:rsidRPr="00F04B76">
        <w:rPr>
          <w:rStyle w:val="Charb"/>
          <w:rFonts w:hint="cs"/>
          <w:sz w:val="24"/>
          <w:szCs w:val="24"/>
          <w:rtl/>
        </w:rPr>
        <w:t>ي</w:t>
      </w:r>
      <w:r w:rsidRPr="00F04B76">
        <w:rPr>
          <w:rStyle w:val="Charb"/>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w:t>
      </w:r>
      <w:r w:rsidRPr="00F04B76">
        <w:rPr>
          <w:rStyle w:val="Char5"/>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«واهی» است چرا که (عون ومعافی وزکریا وحبیش ومعافی) همه مجهول هستند وچیزی از آن‌ها نیافتم.</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طریق بیست وپنجم: خطیب بغدادی، تاریخ بغداد(ج7ص386) / ابن الجوزی، العلل المتناهیه (ش69) از طریق (</w:t>
      </w:r>
      <w:r w:rsidRPr="00F04B76">
        <w:rPr>
          <w:rStyle w:val="Char5"/>
          <w:rtl/>
        </w:rPr>
        <w:t>محمد بن احمد بن رزق</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انا ابو احمد الحسن بن علی بن عبید الخلال قال انا محمد بن حاضر بن حیان قال انا عمران بن عبدالله قال نا محمد بن حفص عن میسرة بن عبدالله عن موسى ابن جابان عن انس بن مال</w:t>
      </w:r>
      <w:r w:rsidRPr="00F04B76">
        <w:rPr>
          <w:rStyle w:val="Charb"/>
          <w:rFonts w:hint="cs"/>
          <w:sz w:val="24"/>
          <w:szCs w:val="24"/>
          <w:rtl/>
        </w:rPr>
        <w:t>ك</w:t>
      </w:r>
      <w:r w:rsidRPr="00F04B76">
        <w:rPr>
          <w:rStyle w:val="Charb"/>
          <w:sz w:val="24"/>
          <w:szCs w:val="24"/>
          <w:rtl/>
        </w:rPr>
        <w:t xml:space="preserve">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هم «موضوع» است چرا که </w:t>
      </w:r>
      <w:r w:rsidRPr="00F04B76">
        <w:rPr>
          <w:rStyle w:val="Char5"/>
          <w:rtl/>
        </w:rPr>
        <w:t>میسرة بن عبد ربه</w:t>
      </w:r>
      <w:r w:rsidRPr="00F04B76">
        <w:rPr>
          <w:rStyle w:val="Char5"/>
          <w:rFonts w:hint="cs"/>
          <w:rtl/>
        </w:rPr>
        <w:t>: خوىش اعتراف به «وضع احادیث» کرده است وامامان ابوداود وابن حبان وابوحاتم رازی ونسایی ومسلمة بن القاسم گفته‌اند: «یضع الحدیث» [ابن حجر، لسان المیزان (ج6ص138)]</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بیست و ششم: ابن عدی، الکامل (ج2ص435) و من طریقه ابن الجوزی، العلل المتناهیه (ش72) روایت کرده</w:t>
      </w:r>
      <w:r w:rsidRPr="00F04B76">
        <w:rPr>
          <w:rStyle w:val="Char5"/>
          <w:rtl/>
        </w:rPr>
        <w:softHyphen/>
      </w:r>
      <w:r w:rsidRPr="00F04B76">
        <w:rPr>
          <w:rStyle w:val="Char5"/>
          <w:rFonts w:hint="cs"/>
          <w:rtl/>
        </w:rPr>
        <w:t>اند:</w:t>
      </w:r>
      <w:r w:rsidRPr="00F04B76">
        <w:rPr>
          <w:rStyle w:val="Char5"/>
          <w:rtl/>
        </w:rPr>
        <w:t xml:space="preserve"> </w:t>
      </w:r>
      <w:r w:rsidRPr="00F04B76">
        <w:rPr>
          <w:rStyle w:val="Charb"/>
          <w:rFonts w:hint="cs"/>
          <w:sz w:val="24"/>
          <w:szCs w:val="24"/>
          <w:rtl/>
        </w:rPr>
        <w:t>«</w:t>
      </w:r>
      <w:r w:rsidRPr="00F04B76">
        <w:rPr>
          <w:rStyle w:val="Charb"/>
          <w:sz w:val="24"/>
          <w:szCs w:val="24"/>
          <w:rtl/>
        </w:rPr>
        <w:t>انا عمر بن سنان قال انا عبدالوهاب بن الضحا</w:t>
      </w:r>
      <w:r w:rsidRPr="00F04B76">
        <w:rPr>
          <w:rStyle w:val="Charb"/>
          <w:rFonts w:hint="cs"/>
          <w:sz w:val="24"/>
          <w:szCs w:val="24"/>
          <w:rtl/>
        </w:rPr>
        <w:t>ك</w:t>
      </w:r>
      <w:r w:rsidRPr="00F04B76">
        <w:rPr>
          <w:rStyle w:val="Charb"/>
          <w:sz w:val="24"/>
          <w:szCs w:val="24"/>
          <w:rtl/>
        </w:rPr>
        <w:t xml:space="preserve"> قال انا ابن عیاش عن اب</w:t>
      </w:r>
      <w:r w:rsidRPr="00F04B76">
        <w:rPr>
          <w:rStyle w:val="Charb"/>
          <w:rFonts w:hint="cs"/>
          <w:sz w:val="24"/>
          <w:szCs w:val="24"/>
          <w:rtl/>
        </w:rPr>
        <w:t>ي</w:t>
      </w:r>
      <w:r w:rsidRPr="00F04B76">
        <w:rPr>
          <w:rStyle w:val="Charb"/>
          <w:sz w:val="24"/>
          <w:szCs w:val="24"/>
          <w:rtl/>
        </w:rPr>
        <w:t xml:space="preserve"> سهل عن مسلم الملائ</w:t>
      </w:r>
      <w:r w:rsidRPr="00F04B76">
        <w:rPr>
          <w:rStyle w:val="Charb"/>
          <w:rFonts w:hint="cs"/>
          <w:sz w:val="24"/>
          <w:szCs w:val="24"/>
          <w:rtl/>
        </w:rPr>
        <w:t>ي</w:t>
      </w:r>
      <w:r w:rsidRPr="00F04B76">
        <w:rPr>
          <w:rStyle w:val="Charb"/>
          <w:sz w:val="24"/>
          <w:szCs w:val="24"/>
          <w:rtl/>
        </w:rPr>
        <w:t xml:space="preserve"> عن انس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5"/>
          <w:rFonts w:hint="cs"/>
          <w:rtl/>
        </w:rPr>
        <w:t xml:space="preserve"> </w:t>
      </w:r>
      <w:r w:rsidRPr="00F04B76">
        <w:rPr>
          <w:rStyle w:val="Chara"/>
          <w:rFonts w:hint="cs"/>
          <w:sz w:val="24"/>
          <w:szCs w:val="24"/>
          <w:rtl/>
        </w:rPr>
        <w:t>«</w:t>
      </w:r>
      <w:r w:rsidRPr="00F04B76">
        <w:rPr>
          <w:rStyle w:val="Chara"/>
          <w:sz w:val="24"/>
          <w:szCs w:val="24"/>
          <w:rtl/>
        </w:rPr>
        <w:t>طلب العلم فریضة على كل مسل</w:t>
      </w:r>
      <w:r w:rsidRPr="00F04B76">
        <w:rPr>
          <w:rStyle w:val="Chara"/>
          <w:rFonts w:hint="cs"/>
          <w:sz w:val="24"/>
          <w:szCs w:val="24"/>
          <w:rtl/>
        </w:rPr>
        <w:t>م»</w:t>
      </w:r>
      <w:r w:rsidRPr="00F04B76">
        <w:rPr>
          <w:rStyle w:val="Char5"/>
          <w:rFonts w:hint="cs"/>
          <w:rtl/>
        </w:rPr>
        <w:t xml:space="preserve"> اما این روایت هم «باطل» است چرا که </w:t>
      </w:r>
      <w:r w:rsidRPr="00F04B76">
        <w:rPr>
          <w:rStyle w:val="Char5"/>
          <w:rtl/>
        </w:rPr>
        <w:t>حسام بن مصک أبو سهل البصرى</w:t>
      </w:r>
      <w:r w:rsidRPr="00F04B76">
        <w:rPr>
          <w:rStyle w:val="Char5"/>
          <w:rFonts w:hint="cs"/>
          <w:rtl/>
        </w:rPr>
        <w:t>: امام احمد بن حنبل گفته است: «</w:t>
      </w:r>
      <w:r w:rsidRPr="00F04B76">
        <w:rPr>
          <w:rStyle w:val="Char5"/>
          <w:rtl/>
        </w:rPr>
        <w:t>مطروح الحدیث</w:t>
      </w:r>
      <w:r w:rsidRPr="00F04B76">
        <w:rPr>
          <w:rStyle w:val="Char5"/>
          <w:rFonts w:hint="cs"/>
          <w:rtl/>
        </w:rPr>
        <w:t xml:space="preserve">» وامام یحیی بن معین گفته است: </w:t>
      </w:r>
      <w:r w:rsidRPr="00F04B76">
        <w:rPr>
          <w:rStyle w:val="Charb"/>
          <w:rFonts w:hint="cs"/>
          <w:sz w:val="24"/>
          <w:szCs w:val="24"/>
          <w:rtl/>
        </w:rPr>
        <w:t xml:space="preserve">«لیس بشيء؛ </w:t>
      </w:r>
      <w:r w:rsidRPr="00F04B76">
        <w:rPr>
          <w:rStyle w:val="Charb"/>
          <w:sz w:val="24"/>
          <w:szCs w:val="24"/>
          <w:rtl/>
        </w:rPr>
        <w:t>لا یكتب من حدیثه 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وامام ابوزرعه گفته است: </w:t>
      </w:r>
      <w:r w:rsidRPr="00F04B76">
        <w:rPr>
          <w:rStyle w:val="Charb"/>
          <w:rFonts w:hint="cs"/>
          <w:sz w:val="24"/>
          <w:szCs w:val="24"/>
          <w:rtl/>
        </w:rPr>
        <w:t>«</w:t>
      </w:r>
      <w:r w:rsidRPr="00F04B76">
        <w:rPr>
          <w:rStyle w:val="Charb"/>
          <w:sz w:val="24"/>
          <w:szCs w:val="24"/>
          <w:rtl/>
        </w:rPr>
        <w:t>واه</w:t>
      </w:r>
      <w:r w:rsidRPr="00F04B76">
        <w:rPr>
          <w:rStyle w:val="Charb"/>
          <w:rFonts w:hint="cs"/>
          <w:sz w:val="24"/>
          <w:szCs w:val="24"/>
          <w:rtl/>
        </w:rPr>
        <w:t>ي</w:t>
      </w:r>
      <w:r w:rsidRPr="00F04B76">
        <w:rPr>
          <w:rStyle w:val="Charb"/>
          <w:sz w:val="24"/>
          <w:szCs w:val="24"/>
          <w:rtl/>
        </w:rPr>
        <w:t xml:space="preserve"> الحدیث منكر الحدیث</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«ضعیفٌ»</w:t>
      </w:r>
      <w:r w:rsidRPr="00F04B76">
        <w:rPr>
          <w:rStyle w:val="Char5"/>
          <w:rFonts w:hint="cs"/>
          <w:rtl/>
        </w:rPr>
        <w:t xml:space="preserve"> و امامان عمرو بن علی الفلاس ودارقطنی گفته</w:t>
      </w:r>
      <w:r w:rsidRPr="00F04B76">
        <w:rPr>
          <w:rStyle w:val="Char5"/>
          <w:rFonts w:hint="cs"/>
          <w:rtl/>
        </w:rPr>
        <w:softHyphen/>
        <w:t xml:space="preserve">اند: </w:t>
      </w:r>
      <w:r w:rsidRPr="00F04B76">
        <w:rPr>
          <w:rStyle w:val="Charb"/>
          <w:rFonts w:hint="cs"/>
          <w:sz w:val="24"/>
          <w:szCs w:val="24"/>
          <w:rtl/>
        </w:rPr>
        <w:t>«مترروك الحدیث»</w:t>
      </w:r>
      <w:r w:rsidRPr="00F04B76">
        <w:rPr>
          <w:rStyle w:val="Char5"/>
          <w:rFonts w:hint="cs"/>
          <w:rtl/>
        </w:rPr>
        <w:t xml:space="preserve"> وامام عبدالله بن مبارک گفته است: «ارم به» وامام ابن حبان گفته است: </w:t>
      </w:r>
      <w:r w:rsidRPr="00F04B76">
        <w:rPr>
          <w:rStyle w:val="Charb"/>
          <w:rFonts w:hint="cs"/>
          <w:sz w:val="24"/>
          <w:szCs w:val="24"/>
          <w:rtl/>
        </w:rPr>
        <w:t>«</w:t>
      </w:r>
      <w:r w:rsidRPr="00F04B76">
        <w:rPr>
          <w:rStyle w:val="Charb"/>
          <w:sz w:val="24"/>
          <w:szCs w:val="24"/>
          <w:rtl/>
        </w:rPr>
        <w:t>كان كثیر الخطأ فاحش الوهم حتى خرج عن حد الاحتجاج به</w:t>
      </w:r>
      <w:r w:rsidRPr="00F04B76">
        <w:rPr>
          <w:rStyle w:val="Charb"/>
          <w:rFonts w:hint="cs"/>
          <w:sz w:val="24"/>
          <w:szCs w:val="24"/>
          <w:rtl/>
        </w:rPr>
        <w:t>»</w:t>
      </w:r>
      <w:r w:rsidRPr="00F04B76">
        <w:rPr>
          <w:rStyle w:val="Char5"/>
          <w:rFonts w:hint="cs"/>
          <w:rtl/>
        </w:rPr>
        <w:t xml:space="preserve"> وامام علی بن المدینی گفته است: </w:t>
      </w:r>
      <w:r w:rsidRPr="00F04B76">
        <w:rPr>
          <w:rStyle w:val="Charb"/>
          <w:rFonts w:hint="cs"/>
          <w:sz w:val="24"/>
          <w:szCs w:val="24"/>
          <w:rtl/>
        </w:rPr>
        <w:t>«</w:t>
      </w:r>
      <w:r w:rsidRPr="00F04B76">
        <w:rPr>
          <w:rStyle w:val="Charb"/>
          <w:sz w:val="24"/>
          <w:szCs w:val="24"/>
          <w:rtl/>
        </w:rPr>
        <w:t>لست أحدث عنه بشىء</w:t>
      </w:r>
      <w:r w:rsidRPr="00F04B76">
        <w:rPr>
          <w:rStyle w:val="Charb"/>
          <w:rFonts w:hint="cs"/>
          <w:sz w:val="24"/>
          <w:szCs w:val="24"/>
          <w:rtl/>
        </w:rPr>
        <w:t>»</w:t>
      </w:r>
      <w:r w:rsidRPr="00F04B76">
        <w:rPr>
          <w:rStyle w:val="Char5"/>
          <w:rFonts w:hint="cs"/>
          <w:rtl/>
        </w:rPr>
        <w:t xml:space="preserve"> و امام ابوداود گفته است: </w:t>
      </w:r>
      <w:r w:rsidRPr="00F04B76">
        <w:rPr>
          <w:rStyle w:val="Charb"/>
          <w:rFonts w:hint="cs"/>
          <w:sz w:val="24"/>
          <w:szCs w:val="24"/>
          <w:rtl/>
        </w:rPr>
        <w:t>«لیس بثقة»</w:t>
      </w:r>
      <w:r w:rsidRPr="00F04B76">
        <w:rPr>
          <w:rStyle w:val="Char5"/>
          <w:rFonts w:hint="cs"/>
          <w:rtl/>
        </w:rPr>
        <w:t xml:space="preserve"> وامام ابوحاتم گفته است: </w:t>
      </w:r>
      <w:r w:rsidRPr="00F04B76">
        <w:rPr>
          <w:rStyle w:val="Charb"/>
          <w:rFonts w:hint="cs"/>
          <w:sz w:val="24"/>
          <w:szCs w:val="24"/>
          <w:rtl/>
        </w:rPr>
        <w:t>«</w:t>
      </w:r>
      <w:r w:rsidRPr="00F04B76">
        <w:rPr>
          <w:rStyle w:val="Charb"/>
          <w:sz w:val="24"/>
          <w:szCs w:val="24"/>
          <w:rtl/>
        </w:rPr>
        <w:t>لین حدیث لیس بقو</w:t>
      </w:r>
      <w:r w:rsidRPr="00F04B76">
        <w:rPr>
          <w:rStyle w:val="Charb"/>
          <w:rFonts w:hint="cs"/>
          <w:sz w:val="24"/>
          <w:szCs w:val="24"/>
          <w:rtl/>
        </w:rPr>
        <w:t>ي</w:t>
      </w:r>
      <w:r w:rsidRPr="00F04B76">
        <w:rPr>
          <w:rStyle w:val="Charb"/>
          <w:sz w:val="24"/>
          <w:szCs w:val="24"/>
          <w:rtl/>
        </w:rPr>
        <w:t xml:space="preserve"> یكتب حدیثه</w:t>
      </w:r>
      <w:r w:rsidRPr="00F04B76">
        <w:rPr>
          <w:rStyle w:val="Charb"/>
          <w:rFonts w:hint="cs"/>
          <w:sz w:val="24"/>
          <w:szCs w:val="24"/>
          <w:rtl/>
        </w:rPr>
        <w:t>»</w:t>
      </w:r>
      <w:r w:rsidRPr="00F04B76">
        <w:rPr>
          <w:rStyle w:val="Char5"/>
          <w:rFonts w:hint="cs"/>
          <w:rtl/>
        </w:rPr>
        <w:t xml:space="preserve"> و امام ابن عدی گفته است: </w:t>
      </w:r>
      <w:r w:rsidRPr="00F04B76">
        <w:rPr>
          <w:rStyle w:val="Charb"/>
          <w:rFonts w:hint="cs"/>
          <w:sz w:val="24"/>
          <w:szCs w:val="24"/>
          <w:rtl/>
        </w:rPr>
        <w:t>«</w:t>
      </w:r>
      <w:r w:rsidRPr="00F04B76">
        <w:rPr>
          <w:rStyle w:val="Charb"/>
          <w:sz w:val="24"/>
          <w:szCs w:val="24"/>
          <w:rtl/>
        </w:rPr>
        <w:t>عامة حدیثه أفرادات و غرائب و هو مع ضعفه حسن الحدیث و هو إلى الضعف أقرب منه إلى الصدق</w:t>
      </w:r>
      <w:r w:rsidRPr="00F04B76">
        <w:rPr>
          <w:rStyle w:val="Charb"/>
          <w:rFonts w:hint="cs"/>
          <w:sz w:val="24"/>
          <w:szCs w:val="24"/>
          <w:rtl/>
        </w:rPr>
        <w:t>»</w:t>
      </w:r>
      <w:r w:rsidRPr="00F04B76">
        <w:rPr>
          <w:rStyle w:val="Char5"/>
          <w:rFonts w:hint="cs"/>
          <w:rtl/>
        </w:rPr>
        <w:t xml:space="preserve"> [ابن حجر، تهذیب التهذیب (ج2ص244)].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بیست وهفتم: ابن عبدالبر، جامع بیان العلم وفضله (ج1ص9) روایت کرده است: </w:t>
      </w:r>
      <w:r w:rsidRPr="00F04B76">
        <w:rPr>
          <w:rStyle w:val="Charb"/>
          <w:rFonts w:hint="cs"/>
          <w:sz w:val="24"/>
          <w:szCs w:val="24"/>
          <w:rtl/>
        </w:rPr>
        <w:t>«</w:t>
      </w:r>
      <w:r w:rsidRPr="00F04B76">
        <w:rPr>
          <w:rStyle w:val="Charb"/>
          <w:sz w:val="24"/>
          <w:szCs w:val="24"/>
          <w:rtl/>
        </w:rPr>
        <w:t>أخبرنا أبو عبد الله عبید بن محمد قال حدثنا أبو عبد الله محمد بن عبد الله بن محمد القاض</w:t>
      </w:r>
      <w:r w:rsidRPr="00F04B76">
        <w:rPr>
          <w:rStyle w:val="Charb"/>
          <w:rFonts w:hint="cs"/>
          <w:sz w:val="24"/>
          <w:szCs w:val="24"/>
          <w:rtl/>
        </w:rPr>
        <w:t>ي</w:t>
      </w:r>
      <w:r w:rsidRPr="00F04B76">
        <w:rPr>
          <w:rStyle w:val="Charb"/>
          <w:sz w:val="24"/>
          <w:szCs w:val="24"/>
          <w:rtl/>
        </w:rPr>
        <w:t xml:space="preserve"> بالقلزم املاء قال أرنا محمد بن أیوب بن یحیى القلزم</w:t>
      </w:r>
      <w:r w:rsidRPr="00F04B76">
        <w:rPr>
          <w:rStyle w:val="Charb"/>
          <w:rFonts w:hint="cs"/>
          <w:sz w:val="24"/>
          <w:szCs w:val="24"/>
          <w:rtl/>
        </w:rPr>
        <w:t>ي</w:t>
      </w:r>
      <w:r w:rsidRPr="00F04B76">
        <w:rPr>
          <w:rStyle w:val="Charb"/>
          <w:sz w:val="24"/>
          <w:szCs w:val="24"/>
          <w:rtl/>
        </w:rPr>
        <w:t xml:space="preserve"> قال نا عمران بن هارون قال أرنا بقیة بن الولید قال أرنا جریر بن حازم عن الزبیر بن الخریت عن أنس بن مالك قال قال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w:t>
      </w:r>
      <w:r w:rsidRPr="00F04B76">
        <w:rPr>
          <w:rStyle w:val="Char5"/>
          <w:rtl/>
        </w:rPr>
        <w:t>عمران بن هارون البصری</w:t>
      </w:r>
      <w:r w:rsidRPr="00F04B76">
        <w:rPr>
          <w:rStyle w:val="Char5"/>
          <w:rFonts w:hint="cs"/>
          <w:rtl/>
        </w:rPr>
        <w:t xml:space="preserve">: امام ذهبی گفته است: </w:t>
      </w:r>
      <w:r w:rsidRPr="00F04B76">
        <w:rPr>
          <w:rStyle w:val="Charb"/>
          <w:rFonts w:hint="cs"/>
          <w:sz w:val="24"/>
          <w:szCs w:val="24"/>
          <w:rtl/>
        </w:rPr>
        <w:t>«</w:t>
      </w:r>
      <w:r w:rsidRPr="00F04B76">
        <w:rPr>
          <w:rStyle w:val="Charb"/>
          <w:sz w:val="24"/>
          <w:szCs w:val="24"/>
          <w:rtl/>
        </w:rPr>
        <w:t>شیخ</w:t>
      </w:r>
      <w:r w:rsidRPr="00F04B76">
        <w:rPr>
          <w:rStyle w:val="Charb"/>
          <w:rFonts w:hint="cs"/>
          <w:sz w:val="24"/>
          <w:szCs w:val="24"/>
          <w:rtl/>
        </w:rPr>
        <w:t xml:space="preserve"> </w:t>
      </w:r>
      <w:r w:rsidRPr="00F04B76">
        <w:rPr>
          <w:rStyle w:val="Charb"/>
          <w:sz w:val="24"/>
          <w:szCs w:val="24"/>
          <w:rtl/>
        </w:rPr>
        <w:t>لایعرف حاله</w:t>
      </w:r>
      <w:r w:rsidRPr="00F04B76">
        <w:rPr>
          <w:rStyle w:val="Charb"/>
          <w:rFonts w:hint="cs"/>
          <w:sz w:val="24"/>
          <w:szCs w:val="24"/>
          <w:rtl/>
        </w:rPr>
        <w:t xml:space="preserve"> </w:t>
      </w:r>
      <w:r w:rsidRPr="00F04B76">
        <w:rPr>
          <w:rStyle w:val="Charb"/>
          <w:sz w:val="24"/>
          <w:szCs w:val="24"/>
          <w:rtl/>
        </w:rPr>
        <w:t>أتى بخبر منكر</w:t>
      </w:r>
      <w:r w:rsidRPr="00F04B76">
        <w:rPr>
          <w:rStyle w:val="Charb"/>
          <w:rFonts w:hint="cs"/>
          <w:sz w:val="24"/>
          <w:szCs w:val="24"/>
          <w:rtl/>
        </w:rPr>
        <w:t xml:space="preserve"> </w:t>
      </w:r>
      <w:r w:rsidRPr="00F04B76">
        <w:rPr>
          <w:rStyle w:val="Charb"/>
          <w:sz w:val="24"/>
          <w:szCs w:val="24"/>
          <w:rtl/>
        </w:rPr>
        <w:t>ما تابعه علیه أحد</w:t>
      </w:r>
      <w:r w:rsidRPr="00F04B76">
        <w:rPr>
          <w:rStyle w:val="Charb"/>
          <w:rFonts w:hint="cs"/>
          <w:sz w:val="24"/>
          <w:szCs w:val="24"/>
          <w:rtl/>
        </w:rPr>
        <w:t>»</w:t>
      </w:r>
      <w:r w:rsidRPr="00F04B76">
        <w:rPr>
          <w:rStyle w:val="Char5"/>
          <w:rFonts w:hint="cs"/>
          <w:rtl/>
        </w:rPr>
        <w:t xml:space="preserve"> [ذهبی، میزان الاعتدال (ج3ص244)] لذا اسنادش «ضعیف»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بیست وهشتم: خطیب بغدادی، الفقیه والمتفقه (ش161) روایت کرده است: </w:t>
      </w:r>
      <w:r w:rsidRPr="00F04B76">
        <w:rPr>
          <w:rStyle w:val="Charb"/>
          <w:rFonts w:hint="cs"/>
          <w:sz w:val="24"/>
          <w:szCs w:val="24"/>
          <w:rtl/>
        </w:rPr>
        <w:t>«</w:t>
      </w:r>
      <w:r w:rsidRPr="00F04B76">
        <w:rPr>
          <w:rStyle w:val="Charb"/>
          <w:sz w:val="24"/>
          <w:szCs w:val="24"/>
          <w:rtl/>
        </w:rPr>
        <w:t xml:space="preserve">أخبرنی محمد بن الحسین بن إبراهیم الخفاف نا أبو القاسم الغازی الحسن بن جعفر الصوفی نا أبو بكر محمد بن حمدون الضریر الجرجانی - بجرجان - نا محمد ابن عمر بن العلاء نا بشر بن الولید الكندی نا عبد الحمید بن الحسن الهلالی عن حمید عن أنس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الفقه فریضة على كل مسلم</w:t>
      </w:r>
      <w:r w:rsidRPr="00F04B76">
        <w:rPr>
          <w:rStyle w:val="Chara"/>
          <w:rFonts w:hint="cs"/>
          <w:sz w:val="24"/>
          <w:szCs w:val="24"/>
          <w:rtl/>
        </w:rPr>
        <w:t>»</w:t>
      </w:r>
      <w:r w:rsidRPr="00F04B76">
        <w:rPr>
          <w:rStyle w:val="Char5"/>
          <w:rFonts w:hint="cs"/>
          <w:rtl/>
        </w:rPr>
        <w:t xml:space="preserve"> اما این اسناد هم «موضوع» است چرا که </w:t>
      </w:r>
      <w:r w:rsidRPr="00F04B76">
        <w:rPr>
          <w:rStyle w:val="Char5"/>
          <w:rtl/>
        </w:rPr>
        <w:t>محمد بن الحسین الوراق</w:t>
      </w:r>
      <w:r w:rsidRPr="00F04B76">
        <w:rPr>
          <w:rStyle w:val="Char5"/>
          <w:rFonts w:hint="cs"/>
          <w:rtl/>
        </w:rPr>
        <w:t xml:space="preserve"> الخفاف: امام خطیب بغدادی گفته است: </w:t>
      </w:r>
      <w:r w:rsidRPr="00F04B76">
        <w:rPr>
          <w:rStyle w:val="Charb"/>
          <w:rFonts w:hint="cs"/>
          <w:sz w:val="24"/>
          <w:szCs w:val="24"/>
          <w:rtl/>
        </w:rPr>
        <w:t>«</w:t>
      </w:r>
      <w:r w:rsidRPr="00F04B76">
        <w:rPr>
          <w:rStyle w:val="Charb"/>
          <w:sz w:val="24"/>
          <w:szCs w:val="24"/>
          <w:rtl/>
        </w:rPr>
        <w:t>كذاب وضاع</w:t>
      </w:r>
      <w:r w:rsidRPr="00F04B76">
        <w:rPr>
          <w:rStyle w:val="Charb"/>
          <w:rFonts w:hint="cs"/>
          <w:sz w:val="24"/>
          <w:szCs w:val="24"/>
          <w:rtl/>
        </w:rPr>
        <w:t xml:space="preserve">؛ </w:t>
      </w:r>
      <w:r w:rsidRPr="00F04B76">
        <w:rPr>
          <w:rStyle w:val="Charb"/>
          <w:sz w:val="24"/>
          <w:szCs w:val="24"/>
          <w:rtl/>
        </w:rPr>
        <w:t>كان غیر ثقة لا أشك انه كان یركب الأحادیث ویضعها ویختلق أسماء وأنسابا عجیبة لقوم حدث عنهم وعندی عنه من تلك الأباطیل أشیاء كثیرة</w:t>
      </w:r>
      <w:r w:rsidRPr="00F04B76">
        <w:rPr>
          <w:rStyle w:val="Charb"/>
          <w:rFonts w:hint="cs"/>
          <w:sz w:val="24"/>
          <w:szCs w:val="24"/>
          <w:rtl/>
        </w:rPr>
        <w:t>»</w:t>
      </w:r>
      <w:r w:rsidRPr="00F04B76">
        <w:rPr>
          <w:rStyle w:val="Char5"/>
          <w:rFonts w:hint="cs"/>
          <w:rtl/>
        </w:rPr>
        <w:t xml:space="preserve"> [ابن حجر، لسان المیزان (ج5ص142)].</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اما طریق بیست ونهم: خطیب بغدادی، تاریخ بغداد (ج10ص373) گفته است: </w:t>
      </w:r>
      <w:r w:rsidRPr="00F04B76">
        <w:rPr>
          <w:rStyle w:val="Charb"/>
          <w:rFonts w:hint="cs"/>
          <w:sz w:val="24"/>
          <w:szCs w:val="24"/>
          <w:rtl/>
        </w:rPr>
        <w:t>«</w:t>
      </w:r>
      <w:r w:rsidRPr="00F04B76">
        <w:rPr>
          <w:rStyle w:val="Charb"/>
          <w:sz w:val="24"/>
          <w:szCs w:val="24"/>
          <w:rtl/>
        </w:rPr>
        <w:t>حدثن</w:t>
      </w:r>
      <w:r w:rsidRPr="00F04B76">
        <w:rPr>
          <w:rStyle w:val="Charb"/>
          <w:rFonts w:hint="cs"/>
          <w:sz w:val="24"/>
          <w:szCs w:val="24"/>
          <w:rtl/>
        </w:rPr>
        <w:t>ي</w:t>
      </w:r>
      <w:r w:rsidRPr="00F04B76">
        <w:rPr>
          <w:rStyle w:val="Charb"/>
          <w:sz w:val="24"/>
          <w:szCs w:val="24"/>
          <w:rtl/>
        </w:rPr>
        <w:t xml:space="preserve"> عبد الواحد بن عل</w:t>
      </w:r>
      <w:r w:rsidRPr="00F04B76">
        <w:rPr>
          <w:rStyle w:val="Charb"/>
          <w:rFonts w:hint="cs"/>
          <w:sz w:val="24"/>
          <w:szCs w:val="24"/>
          <w:rtl/>
        </w:rPr>
        <w:t>ي</w:t>
      </w:r>
      <w:r w:rsidRPr="00F04B76">
        <w:rPr>
          <w:rStyle w:val="Charb"/>
          <w:sz w:val="24"/>
          <w:szCs w:val="24"/>
          <w:rtl/>
        </w:rPr>
        <w:t xml:space="preserve"> الأسد</w:t>
      </w:r>
      <w:r w:rsidRPr="00F04B76">
        <w:rPr>
          <w:rStyle w:val="Charb"/>
          <w:rFonts w:hint="cs"/>
          <w:sz w:val="24"/>
          <w:szCs w:val="24"/>
          <w:rtl/>
        </w:rPr>
        <w:t>ي</w:t>
      </w:r>
      <w:r w:rsidRPr="00F04B76">
        <w:rPr>
          <w:rStyle w:val="Charb"/>
          <w:sz w:val="24"/>
          <w:szCs w:val="24"/>
          <w:rtl/>
        </w:rPr>
        <w:t xml:space="preserve"> قال قال ل</w:t>
      </w:r>
      <w:r w:rsidRPr="00F04B76">
        <w:rPr>
          <w:rStyle w:val="Charb"/>
          <w:rFonts w:hint="cs"/>
          <w:sz w:val="24"/>
          <w:szCs w:val="24"/>
          <w:rtl/>
        </w:rPr>
        <w:t>ي</w:t>
      </w:r>
      <w:r w:rsidRPr="00F04B76">
        <w:rPr>
          <w:rStyle w:val="Charb"/>
          <w:sz w:val="24"/>
          <w:szCs w:val="24"/>
          <w:rtl/>
        </w:rPr>
        <w:t xml:space="preserve"> محمد بن أب</w:t>
      </w:r>
      <w:r w:rsidRPr="00F04B76">
        <w:rPr>
          <w:rStyle w:val="Charb"/>
          <w:rFonts w:hint="cs"/>
          <w:sz w:val="24"/>
          <w:szCs w:val="24"/>
          <w:rtl/>
        </w:rPr>
        <w:t>ي</w:t>
      </w:r>
      <w:r w:rsidRPr="00F04B76">
        <w:rPr>
          <w:rStyle w:val="Charb"/>
          <w:sz w:val="24"/>
          <w:szCs w:val="24"/>
          <w:rtl/>
        </w:rPr>
        <w:t xml:space="preserve"> الفوارس رو</w:t>
      </w:r>
      <w:r w:rsidRPr="00F04B76">
        <w:rPr>
          <w:rStyle w:val="Charb"/>
          <w:rFonts w:hint="cs"/>
          <w:sz w:val="24"/>
          <w:szCs w:val="24"/>
          <w:rtl/>
        </w:rPr>
        <w:t>ي</w:t>
      </w:r>
      <w:r w:rsidRPr="00F04B76">
        <w:rPr>
          <w:rStyle w:val="Charb"/>
          <w:sz w:val="24"/>
          <w:szCs w:val="24"/>
          <w:rtl/>
        </w:rPr>
        <w:t xml:space="preserve"> بن بطة عن البغو</w:t>
      </w:r>
      <w:r w:rsidRPr="00F04B76">
        <w:rPr>
          <w:rStyle w:val="Charb"/>
          <w:rFonts w:hint="cs"/>
          <w:sz w:val="24"/>
          <w:szCs w:val="24"/>
          <w:rtl/>
        </w:rPr>
        <w:t>ي</w:t>
      </w:r>
      <w:r w:rsidRPr="00F04B76">
        <w:rPr>
          <w:rStyle w:val="Charb"/>
          <w:sz w:val="24"/>
          <w:szCs w:val="24"/>
          <w:rtl/>
        </w:rPr>
        <w:t xml:space="preserve"> عن مصعب بن عبد الله عن مالك عن الزهر</w:t>
      </w:r>
      <w:r w:rsidRPr="00F04B76">
        <w:rPr>
          <w:rStyle w:val="Charb"/>
          <w:rFonts w:hint="cs"/>
          <w:sz w:val="24"/>
          <w:szCs w:val="24"/>
          <w:rtl/>
        </w:rPr>
        <w:t>ي</w:t>
      </w:r>
      <w:r w:rsidRPr="00F04B76">
        <w:rPr>
          <w:rStyle w:val="Charb"/>
          <w:sz w:val="24"/>
          <w:szCs w:val="24"/>
          <w:rtl/>
        </w:rPr>
        <w:t xml:space="preserve"> عن أنس عن النبی</w:t>
      </w:r>
      <w:r w:rsidRPr="00F04B76">
        <w:rPr>
          <w:rStyle w:val="Char5"/>
          <w:rtl/>
        </w:rPr>
        <w:t xml:space="preserve"> </w:t>
      </w:r>
      <w:r w:rsidRPr="00F04B76">
        <w:rPr>
          <w:rStyle w:val="Char5"/>
          <w:rFonts w:cs="CTraditional Arabic" w:hint="cs"/>
          <w:rtl/>
        </w:rPr>
        <w:t>ج</w:t>
      </w:r>
      <w:r w:rsidRPr="00F04B76">
        <w:rPr>
          <w:rStyle w:val="Char5"/>
          <w:rFonts w:hint="cs"/>
          <w:rtl/>
        </w:rPr>
        <w:t xml:space="preserve"> </w:t>
      </w:r>
      <w:r w:rsidRPr="00F04B76">
        <w:rPr>
          <w:rStyle w:val="Charb"/>
          <w:sz w:val="24"/>
          <w:szCs w:val="24"/>
          <w:rtl/>
        </w:rPr>
        <w:t>قال</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امام ابن حجر گفته است: </w:t>
      </w:r>
      <w:r w:rsidRPr="00F04B76">
        <w:rPr>
          <w:rStyle w:val="Charb"/>
          <w:rFonts w:hint="cs"/>
          <w:sz w:val="24"/>
          <w:szCs w:val="24"/>
          <w:rtl/>
        </w:rPr>
        <w:t xml:space="preserve">«هذا باطلٌ؛ </w:t>
      </w:r>
      <w:r w:rsidRPr="00F04B76">
        <w:rPr>
          <w:rStyle w:val="Charb"/>
          <w:sz w:val="24"/>
          <w:szCs w:val="24"/>
          <w:rtl/>
        </w:rPr>
        <w:t>عبید الله بن محمد بن بطة العكبری الفقیه امام لكنه ذو أوهام</w:t>
      </w:r>
      <w:r w:rsidRPr="00F04B76">
        <w:rPr>
          <w:rStyle w:val="Charb"/>
          <w:rFonts w:hint="cs"/>
          <w:sz w:val="24"/>
          <w:szCs w:val="24"/>
          <w:rtl/>
        </w:rPr>
        <w:t>.»</w:t>
      </w:r>
      <w:r w:rsidRPr="00F04B76">
        <w:rPr>
          <w:rStyle w:val="Char5"/>
          <w:rFonts w:hint="cs"/>
          <w:rtl/>
        </w:rPr>
        <w:t xml:space="preserve"> و امام خطیب بغدادی هم گفته است: </w:t>
      </w:r>
      <w:r w:rsidRPr="00F04B76">
        <w:rPr>
          <w:rStyle w:val="Charb"/>
          <w:rFonts w:hint="cs"/>
          <w:sz w:val="24"/>
          <w:szCs w:val="24"/>
          <w:rtl/>
        </w:rPr>
        <w:t>«</w:t>
      </w:r>
      <w:r w:rsidRPr="00F04B76">
        <w:rPr>
          <w:rStyle w:val="Charb"/>
          <w:sz w:val="24"/>
          <w:szCs w:val="24"/>
          <w:rtl/>
        </w:rPr>
        <w:t>هذا الحدیث باطل من حدیث مالك ومن حدیث مصعب عنه ومن حدیث البغوی عن مصعب وهو موضوع بهذا الإسناد والحمل فیه على بن بطة</w:t>
      </w:r>
      <w:r w:rsidRPr="00F04B76">
        <w:rPr>
          <w:rStyle w:val="Charb"/>
          <w:rFonts w:hint="cs"/>
          <w:sz w:val="24"/>
          <w:szCs w:val="24"/>
          <w:rtl/>
        </w:rPr>
        <w:t>»</w:t>
      </w:r>
      <w:r w:rsidRPr="00F04B76">
        <w:rPr>
          <w:rStyle w:val="Char5"/>
          <w:rFonts w:hint="cs"/>
          <w:rtl/>
        </w:rPr>
        <w:t xml:space="preserve"> و امام ذهبی هم گفته است: </w:t>
      </w:r>
      <w:r w:rsidRPr="00F04B76">
        <w:rPr>
          <w:rStyle w:val="Charb"/>
          <w:rFonts w:hint="cs"/>
          <w:sz w:val="24"/>
          <w:szCs w:val="24"/>
          <w:rtl/>
        </w:rPr>
        <w:t>«</w:t>
      </w:r>
      <w:r w:rsidRPr="00F04B76">
        <w:rPr>
          <w:rStyle w:val="Charb"/>
          <w:sz w:val="24"/>
          <w:szCs w:val="24"/>
          <w:rtl/>
        </w:rPr>
        <w:t>غلط ودخل علیه إسناد فی إسناد</w:t>
      </w:r>
      <w:r w:rsidRPr="00F04B76">
        <w:rPr>
          <w:rStyle w:val="Charb"/>
          <w:rFonts w:hint="cs"/>
          <w:sz w:val="24"/>
          <w:szCs w:val="24"/>
          <w:rtl/>
        </w:rPr>
        <w:t>»</w:t>
      </w:r>
      <w:r w:rsidRPr="00F04B76">
        <w:rPr>
          <w:rStyle w:val="Char5"/>
          <w:rFonts w:hint="cs"/>
          <w:rtl/>
        </w:rPr>
        <w:t xml:space="preserve"> [ابن حجر، لسان المیزان (ج4ص112) / خطیب بغدادی، تاریخ بغداد (ج10ص373) / ذهبی، میزان الاعتدال (ج16ص530)] وامام دارقطنی هم گفته است: «</w:t>
      </w:r>
      <w:r w:rsidRPr="00F04B76">
        <w:rPr>
          <w:rStyle w:val="Char5"/>
          <w:rtl/>
        </w:rPr>
        <w:t>لایثبت</w:t>
      </w:r>
      <w:r w:rsidRPr="00F04B76">
        <w:rPr>
          <w:rStyle w:val="Char5"/>
          <w:rFonts w:hint="cs"/>
          <w:rtl/>
        </w:rPr>
        <w:t xml:space="preserve"> (عن مالک)» وامام ابوطاهر المقدسی گفته است: </w:t>
      </w:r>
      <w:r w:rsidRPr="00F04B76">
        <w:rPr>
          <w:rStyle w:val="Charb"/>
          <w:rFonts w:hint="cs"/>
          <w:sz w:val="24"/>
          <w:szCs w:val="24"/>
          <w:rtl/>
        </w:rPr>
        <w:t>«</w:t>
      </w:r>
      <w:r w:rsidRPr="00F04B76">
        <w:rPr>
          <w:rStyle w:val="Charb"/>
          <w:sz w:val="24"/>
          <w:szCs w:val="24"/>
          <w:rtl/>
        </w:rPr>
        <w:t>لاأصل له عن مالك</w:t>
      </w:r>
      <w:r w:rsidRPr="00F04B76">
        <w:rPr>
          <w:rStyle w:val="Charb"/>
          <w:rFonts w:hint="cs"/>
          <w:sz w:val="24"/>
          <w:szCs w:val="24"/>
          <w:rtl/>
        </w:rPr>
        <w:t xml:space="preserve"> بن انس»</w:t>
      </w:r>
      <w:r w:rsidRPr="00F04B76">
        <w:rPr>
          <w:rStyle w:val="Char5"/>
          <w:rFonts w:hint="cs"/>
          <w:rtl/>
        </w:rPr>
        <w:t xml:space="preserve"> [ابوطاهرالمقدسی، </w:t>
      </w:r>
      <w:r w:rsidRPr="00F04B76">
        <w:rPr>
          <w:rStyle w:val="Char5"/>
          <w:rtl/>
        </w:rPr>
        <w:t>معرفة التذکرة</w:t>
      </w:r>
      <w:r w:rsidRPr="00F04B76">
        <w:rPr>
          <w:rStyle w:val="Char5"/>
          <w:rFonts w:hint="cs"/>
          <w:rtl/>
        </w:rPr>
        <w:t xml:space="preserve"> (ش504) / ابن حجر، لسان المیزان (ج1ص132)]</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سی</w:t>
      </w:r>
      <w:r w:rsidRPr="00F04B76">
        <w:rPr>
          <w:rStyle w:val="Char5"/>
          <w:rtl/>
        </w:rPr>
        <w:softHyphen/>
      </w:r>
      <w:r w:rsidRPr="00F04B76">
        <w:rPr>
          <w:rStyle w:val="Char5"/>
          <w:rFonts w:hint="cs"/>
          <w:rtl/>
        </w:rPr>
        <w:t xml:space="preserve">ام: ابن عدی، الکامل (ج1ص202) روایت کرده است: </w:t>
      </w:r>
      <w:r w:rsidRPr="00F04B76">
        <w:rPr>
          <w:rStyle w:val="Chara"/>
          <w:rFonts w:hint="cs"/>
          <w:sz w:val="24"/>
          <w:szCs w:val="24"/>
          <w:rtl/>
        </w:rPr>
        <w:t>«</w:t>
      </w:r>
      <w:r w:rsidRPr="00F04B76">
        <w:rPr>
          <w:rStyle w:val="Chara"/>
          <w:sz w:val="24"/>
          <w:szCs w:val="24"/>
          <w:rtl/>
        </w:rPr>
        <w:t>حدثنا احمد بن هارون البلد</w:t>
      </w:r>
      <w:r w:rsidRPr="00F04B76">
        <w:rPr>
          <w:rStyle w:val="Chara"/>
          <w:rFonts w:hint="cs"/>
          <w:sz w:val="24"/>
          <w:szCs w:val="24"/>
          <w:rtl/>
        </w:rPr>
        <w:t>ي</w:t>
      </w:r>
      <w:r w:rsidRPr="00F04B76">
        <w:rPr>
          <w:rStyle w:val="Chara"/>
          <w:sz w:val="24"/>
          <w:szCs w:val="24"/>
          <w:rtl/>
        </w:rPr>
        <w:t xml:space="preserve"> حدثنا عبد الله بن یزید الأعمى حدثنا محمد بن سلیمان بن أب</w:t>
      </w:r>
      <w:r w:rsidRPr="00F04B76">
        <w:rPr>
          <w:rStyle w:val="Chara"/>
          <w:rFonts w:hint="cs"/>
          <w:sz w:val="24"/>
          <w:szCs w:val="24"/>
          <w:rtl/>
        </w:rPr>
        <w:t>ي</w:t>
      </w:r>
      <w:r w:rsidRPr="00F04B76">
        <w:rPr>
          <w:rStyle w:val="Chara"/>
          <w:sz w:val="24"/>
          <w:szCs w:val="24"/>
          <w:rtl/>
        </w:rPr>
        <w:t xml:space="preserve"> داود حدثنا معان بن رفاعة حدثنا عبد الوهاب بن بخت عن أنس قال ان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w:t>
      </w:r>
      <w:r w:rsidRPr="00F04B76">
        <w:rPr>
          <w:rStyle w:val="Chara"/>
          <w:rFonts w:hint="cs"/>
          <w:sz w:val="24"/>
          <w:szCs w:val="24"/>
          <w:rtl/>
        </w:rPr>
        <w:t>: «</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«موضوع» است چرا که </w:t>
      </w:r>
      <w:r w:rsidRPr="00F04B76">
        <w:rPr>
          <w:rStyle w:val="Char5"/>
          <w:rtl/>
        </w:rPr>
        <w:t>احمد بن هارون البلدی</w:t>
      </w:r>
      <w:r w:rsidRPr="00F04B76">
        <w:rPr>
          <w:rStyle w:val="Char5"/>
          <w:rFonts w:hint="cs"/>
          <w:rtl/>
        </w:rPr>
        <w:t>: امامان ابن عدی وابوعروبه وی را «متهم به وضع» احادیث کرده</w:t>
      </w:r>
      <w:r w:rsidRPr="00F04B76">
        <w:rPr>
          <w:rStyle w:val="Char5"/>
          <w:rFonts w:hint="cs"/>
          <w:rtl/>
        </w:rPr>
        <w:softHyphen/>
        <w:t>اند</w:t>
      </w:r>
      <w:r w:rsidRPr="00F04B76">
        <w:rPr>
          <w:rStyle w:val="Char5"/>
          <w:rtl/>
        </w:rPr>
        <w:t xml:space="preserve"> </w:t>
      </w:r>
      <w:r w:rsidRPr="00F04B76">
        <w:rPr>
          <w:rStyle w:val="Char5"/>
          <w:rFonts w:hint="cs"/>
          <w:rtl/>
        </w:rPr>
        <w:t>[ابن عدی، الکامل (ج1ص202)].</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 xml:space="preserve">طریق سی ویکم: خطیب بغدادی، تاریخ بغداد (ج11ص423) روایت کرده است: </w:t>
      </w:r>
      <w:r w:rsidRPr="00F04B76">
        <w:rPr>
          <w:rStyle w:val="Chara"/>
          <w:rFonts w:hint="cs"/>
          <w:sz w:val="24"/>
          <w:szCs w:val="24"/>
          <w:rtl/>
        </w:rPr>
        <w:t>«</w:t>
      </w:r>
      <w:r w:rsidRPr="00F04B76">
        <w:rPr>
          <w:rStyle w:val="Chara"/>
          <w:sz w:val="24"/>
          <w:szCs w:val="24"/>
          <w:rtl/>
        </w:rPr>
        <w:t>أخبرنا القاض</w:t>
      </w:r>
      <w:r w:rsidRPr="00F04B76">
        <w:rPr>
          <w:rStyle w:val="Chara"/>
          <w:rFonts w:hint="cs"/>
          <w:sz w:val="24"/>
          <w:szCs w:val="24"/>
          <w:rtl/>
        </w:rPr>
        <w:t>ي</w:t>
      </w:r>
      <w:r w:rsidRPr="00F04B76">
        <w:rPr>
          <w:rStyle w:val="Chara"/>
          <w:sz w:val="24"/>
          <w:szCs w:val="24"/>
          <w:rtl/>
        </w:rPr>
        <w:t xml:space="preserve"> أبو العلاء حدثنا أبو الحسن عل</w:t>
      </w:r>
      <w:r w:rsidRPr="00F04B76">
        <w:rPr>
          <w:rStyle w:val="Chara"/>
          <w:rFonts w:hint="cs"/>
          <w:sz w:val="24"/>
          <w:szCs w:val="24"/>
          <w:rtl/>
        </w:rPr>
        <w:t xml:space="preserve">ي </w:t>
      </w:r>
      <w:r w:rsidRPr="00F04B76">
        <w:rPr>
          <w:rStyle w:val="Chara"/>
          <w:sz w:val="24"/>
          <w:szCs w:val="24"/>
          <w:rtl/>
        </w:rPr>
        <w:t>بن خفیف بن عبد الله الدقاق حدثنا أبو الحسین محمد بن احمد بن یزید الكدیم</w:t>
      </w:r>
      <w:r w:rsidRPr="00F04B76">
        <w:rPr>
          <w:rStyle w:val="Chara"/>
          <w:rFonts w:hint="cs"/>
          <w:sz w:val="24"/>
          <w:szCs w:val="24"/>
          <w:rtl/>
        </w:rPr>
        <w:t>ي</w:t>
      </w:r>
      <w:r w:rsidRPr="00F04B76">
        <w:rPr>
          <w:rStyle w:val="Chara"/>
          <w:sz w:val="24"/>
          <w:szCs w:val="24"/>
          <w:rtl/>
        </w:rPr>
        <w:t xml:space="preserve"> حدثنا عبید الله بن موسى عن الأعمش قال ما سمعت من أنس إلا حدیثا واحدا سمعته یقول قال النب</w:t>
      </w:r>
      <w:r w:rsidRPr="00F04B76">
        <w:rPr>
          <w:rStyle w:val="Chara"/>
          <w:rFonts w:hint="cs"/>
          <w:sz w:val="24"/>
          <w:szCs w:val="24"/>
          <w:rtl/>
        </w:rPr>
        <w:t>ي</w:t>
      </w:r>
      <w:r w:rsidRPr="00F04B76">
        <w:rPr>
          <w:rStyle w:val="Char5"/>
          <w:rtl/>
        </w:rPr>
        <w:t xml:space="preserve"> </w:t>
      </w:r>
      <w:r w:rsidRPr="00F04B76">
        <w:rPr>
          <w:rStyle w:val="Chara"/>
          <w:rFonts w:cs="CTraditional Arabic" w:hint="cs"/>
          <w:sz w:val="24"/>
          <w:szCs w:val="24"/>
          <w:rtl/>
        </w:rPr>
        <w:t>ج</w:t>
      </w:r>
      <w:r w:rsidRPr="00F04B76">
        <w:rPr>
          <w:rStyle w:val="Chara"/>
          <w:rFonts w:hint="cs"/>
          <w:sz w:val="24"/>
          <w:szCs w:val="24"/>
          <w:rtl/>
        </w:rPr>
        <w:t>:</w:t>
      </w:r>
      <w:r w:rsidRPr="00F04B76">
        <w:rPr>
          <w:rStyle w:val="Char5"/>
          <w:rFonts w:hint="cs"/>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هم «واهی» است چرا که اولاً: ابوالحسن </w:t>
      </w:r>
      <w:r w:rsidRPr="00F04B76">
        <w:rPr>
          <w:rStyle w:val="Char5"/>
          <w:rtl/>
        </w:rPr>
        <w:t>علی بن خفیف بن عبد الله</w:t>
      </w:r>
      <w:r w:rsidRPr="00F04B76">
        <w:rPr>
          <w:rStyle w:val="Char5"/>
          <w:rFonts w:hint="cs"/>
          <w:rtl/>
        </w:rPr>
        <w:t xml:space="preserve"> الدقاق: و امام ابن ابی الفوارس گفته است: </w:t>
      </w:r>
      <w:r w:rsidRPr="00F04B76">
        <w:rPr>
          <w:rStyle w:val="Charb"/>
          <w:rFonts w:hint="cs"/>
          <w:sz w:val="24"/>
          <w:szCs w:val="24"/>
          <w:rtl/>
        </w:rPr>
        <w:t>«</w:t>
      </w:r>
      <w:r w:rsidRPr="00F04B76">
        <w:rPr>
          <w:rStyle w:val="Charb"/>
          <w:sz w:val="24"/>
          <w:szCs w:val="24"/>
          <w:rtl/>
        </w:rPr>
        <w:t>كان س</w:t>
      </w:r>
      <w:r w:rsidRPr="00F04B76">
        <w:rPr>
          <w:rStyle w:val="Charb"/>
          <w:rFonts w:hint="cs"/>
          <w:sz w:val="24"/>
          <w:szCs w:val="24"/>
          <w:rtl/>
        </w:rPr>
        <w:t>ي</w:t>
      </w:r>
      <w:r w:rsidRPr="00F04B76">
        <w:rPr>
          <w:rStyle w:val="Charb"/>
          <w:sz w:val="24"/>
          <w:szCs w:val="24"/>
          <w:rtl/>
        </w:rPr>
        <w:t>ء الحال ف</w:t>
      </w:r>
      <w:r w:rsidRPr="00F04B76">
        <w:rPr>
          <w:rStyle w:val="Charb"/>
          <w:rFonts w:hint="cs"/>
          <w:sz w:val="24"/>
          <w:szCs w:val="24"/>
          <w:rtl/>
        </w:rPr>
        <w:t>ي</w:t>
      </w:r>
      <w:r w:rsidRPr="00F04B76">
        <w:rPr>
          <w:rStyle w:val="Charb"/>
          <w:sz w:val="24"/>
          <w:szCs w:val="24"/>
          <w:rtl/>
        </w:rPr>
        <w:t xml:space="preserve"> الروایة غیر مرضی</w:t>
      </w:r>
      <w:r w:rsidRPr="00F04B76">
        <w:rPr>
          <w:rStyle w:val="Charb"/>
          <w:rFonts w:hint="cs"/>
          <w:sz w:val="24"/>
          <w:szCs w:val="24"/>
          <w:rtl/>
        </w:rPr>
        <w:t>»</w:t>
      </w:r>
      <w:r w:rsidRPr="00F04B76">
        <w:rPr>
          <w:rStyle w:val="Char5"/>
          <w:rFonts w:hint="cs"/>
          <w:rtl/>
        </w:rPr>
        <w:t xml:space="preserve"> [</w:t>
      </w:r>
      <w:r w:rsidRPr="00F04B76">
        <w:rPr>
          <w:rStyle w:val="Char5"/>
          <w:rtl/>
        </w:rPr>
        <w:t>خط</w:t>
      </w:r>
      <w:r w:rsidRPr="00F04B76">
        <w:rPr>
          <w:rStyle w:val="Char5"/>
          <w:rFonts w:hint="cs"/>
          <w:rtl/>
        </w:rPr>
        <w:t>ی</w:t>
      </w:r>
      <w:r w:rsidRPr="00F04B76">
        <w:rPr>
          <w:rStyle w:val="Char5"/>
          <w:rFonts w:hint="eastAsia"/>
          <w:rtl/>
        </w:rPr>
        <w:t>ب</w:t>
      </w:r>
      <w:r w:rsidRPr="00F04B76">
        <w:rPr>
          <w:rStyle w:val="Char5"/>
          <w:rtl/>
        </w:rPr>
        <w:t xml:space="preserve"> بغداد</w:t>
      </w:r>
      <w:r w:rsidRPr="00F04B76">
        <w:rPr>
          <w:rStyle w:val="Char5"/>
          <w:rFonts w:hint="cs"/>
          <w:rtl/>
        </w:rPr>
        <w:t>ی</w:t>
      </w:r>
      <w:r w:rsidRPr="00F04B76">
        <w:rPr>
          <w:rStyle w:val="Char5"/>
          <w:rFonts w:hint="eastAsia"/>
          <w:rtl/>
        </w:rPr>
        <w:t>،</w:t>
      </w:r>
      <w:r w:rsidRPr="00F04B76">
        <w:rPr>
          <w:rStyle w:val="Char5"/>
          <w:rtl/>
        </w:rPr>
        <w:t xml:space="preserve"> تار</w:t>
      </w:r>
      <w:r w:rsidRPr="00F04B76">
        <w:rPr>
          <w:rStyle w:val="Char5"/>
          <w:rFonts w:hint="cs"/>
          <w:rtl/>
        </w:rPr>
        <w:t>ی</w:t>
      </w:r>
      <w:r w:rsidRPr="00F04B76">
        <w:rPr>
          <w:rStyle w:val="Char5"/>
          <w:rFonts w:hint="eastAsia"/>
          <w:rtl/>
        </w:rPr>
        <w:t>خ</w:t>
      </w:r>
      <w:r w:rsidRPr="00F04B76">
        <w:rPr>
          <w:rStyle w:val="Char5"/>
          <w:rtl/>
        </w:rPr>
        <w:t xml:space="preserve"> بغداد (ج11ص423)</w:t>
      </w:r>
      <w:r w:rsidRPr="00F04B76">
        <w:rPr>
          <w:rStyle w:val="Char5"/>
          <w:rFonts w:hint="cs"/>
          <w:rtl/>
        </w:rPr>
        <w:t>] وثانیاً:</w:t>
      </w:r>
      <w:r w:rsidRPr="00F04B76">
        <w:rPr>
          <w:rStyle w:val="Char5"/>
          <w:rtl/>
        </w:rPr>
        <w:t xml:space="preserve"> محمد بن علی القاضی أبو العلاء الواسطی المقرى</w:t>
      </w:r>
      <w:r w:rsidRPr="00F04B76">
        <w:rPr>
          <w:rStyle w:val="Char5"/>
          <w:rFonts w:hint="cs"/>
          <w:rtl/>
        </w:rPr>
        <w:t xml:space="preserve"> امام ابن حجر گفته است: </w:t>
      </w:r>
      <w:r w:rsidRPr="00F04B76">
        <w:rPr>
          <w:rStyle w:val="Charb"/>
          <w:rFonts w:hint="cs"/>
          <w:sz w:val="24"/>
          <w:szCs w:val="24"/>
          <w:rtl/>
        </w:rPr>
        <w:t xml:space="preserve">«ضعیفٌ؛ </w:t>
      </w:r>
      <w:r w:rsidRPr="00F04B76">
        <w:rPr>
          <w:rStyle w:val="Charb"/>
          <w:sz w:val="24"/>
          <w:szCs w:val="24"/>
          <w:rtl/>
        </w:rPr>
        <w:t>لا یعتمد على حفظه واما كونه متهما</w:t>
      </w:r>
      <w:r w:rsidRPr="00F04B76">
        <w:rPr>
          <w:rStyle w:val="Charb"/>
          <w:rFonts w:hint="cs"/>
          <w:sz w:val="24"/>
          <w:szCs w:val="24"/>
          <w:rtl/>
        </w:rPr>
        <w:t xml:space="preserve"> فلا»</w:t>
      </w:r>
      <w:r w:rsidRPr="00F04B76">
        <w:rPr>
          <w:rStyle w:val="Char5"/>
          <w:rFonts w:hint="cs"/>
          <w:rtl/>
        </w:rPr>
        <w:t xml:space="preserve"> وامام خطیب بغدادی گفته است: </w:t>
      </w:r>
      <w:r w:rsidRPr="00F04B76">
        <w:rPr>
          <w:rStyle w:val="Charb"/>
          <w:rFonts w:hint="cs"/>
          <w:sz w:val="24"/>
          <w:szCs w:val="24"/>
          <w:rtl/>
        </w:rPr>
        <w:t>«</w:t>
      </w:r>
      <w:r w:rsidRPr="00F04B76">
        <w:rPr>
          <w:rStyle w:val="Charb"/>
          <w:sz w:val="24"/>
          <w:szCs w:val="24"/>
          <w:rtl/>
        </w:rPr>
        <w:t>رأیت له أصولا مضطربة وأشیاء سماعه فیها مفسود أما مصلح بالقلم وأما مكشوط</w:t>
      </w:r>
      <w:r w:rsidRPr="00F04B76">
        <w:rPr>
          <w:rStyle w:val="Charb"/>
          <w:rFonts w:hint="cs"/>
          <w:sz w:val="24"/>
          <w:szCs w:val="24"/>
          <w:rtl/>
        </w:rPr>
        <w:t>»</w:t>
      </w:r>
      <w:r w:rsidRPr="00F04B76">
        <w:rPr>
          <w:rStyle w:val="Char5"/>
          <w:rFonts w:hint="cs"/>
          <w:rtl/>
        </w:rPr>
        <w:t xml:space="preserve"> [ابن حجر، لسان المیزان (ج5ص296)]</w:t>
      </w:r>
      <w:r w:rsidRPr="00F04B76">
        <w:rPr>
          <w:rStyle w:val="Char5"/>
        </w:rPr>
        <w:t>.</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 xml:space="preserve">طریق سی ودوم: رافعی، التدوین فی اخبار قزوین (ج1ص182) روایت کرده است: </w:t>
      </w:r>
      <w:r w:rsidRPr="00F04B76">
        <w:rPr>
          <w:rStyle w:val="Charb"/>
          <w:rFonts w:hint="cs"/>
          <w:sz w:val="24"/>
          <w:szCs w:val="24"/>
          <w:rtl/>
        </w:rPr>
        <w:t>«</w:t>
      </w:r>
      <w:r w:rsidRPr="00F04B76">
        <w:rPr>
          <w:rStyle w:val="Charb"/>
          <w:sz w:val="24"/>
          <w:szCs w:val="24"/>
          <w:rtl/>
        </w:rPr>
        <w:t>أنبا علی بن العباس ثنا محمد بن محمد الحسن البجلی ثنا عبد الله بن جامع الحلوانی ثنا جعفر بن عبد الواحد الهاشمی، ثنا محمد بن النضر الحارثی</w:t>
      </w:r>
      <w:r w:rsidRPr="00F04B76">
        <w:rPr>
          <w:rStyle w:val="Charb"/>
          <w:rFonts w:hint="cs"/>
          <w:sz w:val="24"/>
          <w:szCs w:val="24"/>
          <w:rtl/>
        </w:rPr>
        <w:t xml:space="preserve"> </w:t>
      </w:r>
      <w:r w:rsidRPr="00F04B76">
        <w:rPr>
          <w:rStyle w:val="Charb"/>
          <w:sz w:val="24"/>
          <w:szCs w:val="24"/>
          <w:rtl/>
        </w:rPr>
        <w:t>عن هشام بن زیاد أبی المقدام عن الحسن عن أنس قال رسول الله</w:t>
      </w:r>
      <w:r w:rsidRPr="00F04B76">
        <w:rPr>
          <w:rStyle w:val="Charb"/>
          <w:rFonts w:cs="CTraditional Arabic" w:hint="cs"/>
          <w:sz w:val="24"/>
          <w:szCs w:val="24"/>
          <w:rtl/>
        </w:rPr>
        <w:t>ج</w:t>
      </w:r>
      <w:r w:rsidRPr="00F04B76">
        <w:rPr>
          <w:rStyle w:val="Charb"/>
          <w:rFonts w:hint="cs"/>
          <w:sz w:val="24"/>
          <w:szCs w:val="24"/>
          <w:rtl/>
        </w:rPr>
        <w:t>:</w:t>
      </w:r>
      <w:r w:rsidRPr="00F04B76">
        <w:rPr>
          <w:rStyle w:val="Charb"/>
          <w:sz w:val="24"/>
          <w:szCs w:val="24"/>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هم «موضوع» است چرا که </w:t>
      </w:r>
      <w:r w:rsidRPr="00F04B76">
        <w:rPr>
          <w:rStyle w:val="Char5"/>
          <w:rtl/>
        </w:rPr>
        <w:t xml:space="preserve">جعفر بن عبد الواحد بن جعفر الهاشمی: امام دارقطنی گفته است: </w:t>
      </w:r>
      <w:r w:rsidRPr="00F04B76">
        <w:rPr>
          <w:rStyle w:val="Charb"/>
          <w:sz w:val="24"/>
          <w:szCs w:val="24"/>
          <w:rtl/>
        </w:rPr>
        <w:t>«یضعُ الحدیث»</w:t>
      </w:r>
      <w:r w:rsidRPr="00F04B76">
        <w:rPr>
          <w:rStyle w:val="Char5"/>
          <w:rtl/>
        </w:rPr>
        <w:t xml:space="preserve"> وامام ابوزرعه گفته است: </w:t>
      </w:r>
      <w:r w:rsidRPr="00F04B76">
        <w:rPr>
          <w:rStyle w:val="Charb"/>
          <w:sz w:val="24"/>
          <w:szCs w:val="24"/>
          <w:rtl/>
        </w:rPr>
        <w:t>«رو</w:t>
      </w:r>
      <w:r w:rsidRPr="00F04B76">
        <w:rPr>
          <w:rStyle w:val="Charb"/>
          <w:rFonts w:hint="cs"/>
          <w:sz w:val="24"/>
          <w:szCs w:val="24"/>
          <w:rtl/>
        </w:rPr>
        <w:t>ي</w:t>
      </w:r>
      <w:r w:rsidRPr="00F04B76">
        <w:rPr>
          <w:rStyle w:val="Charb"/>
          <w:sz w:val="24"/>
          <w:szCs w:val="24"/>
          <w:rtl/>
        </w:rPr>
        <w:t xml:space="preserve"> أحادیث لاأصل لها»</w:t>
      </w:r>
      <w:r w:rsidRPr="00F04B76">
        <w:rPr>
          <w:rStyle w:val="Char5"/>
          <w:rtl/>
        </w:rPr>
        <w:t xml:space="preserve"> وامام ابن عدی گفته است: </w:t>
      </w:r>
      <w:r w:rsidRPr="00F04B76">
        <w:rPr>
          <w:rStyle w:val="Charb"/>
          <w:sz w:val="24"/>
          <w:szCs w:val="24"/>
          <w:rtl/>
        </w:rPr>
        <w:t>«یسرقُ الحدیث ویأت</w:t>
      </w:r>
      <w:r w:rsidRPr="00F04B76">
        <w:rPr>
          <w:rStyle w:val="Charb"/>
          <w:rFonts w:hint="cs"/>
          <w:sz w:val="24"/>
          <w:szCs w:val="24"/>
          <w:rtl/>
        </w:rPr>
        <w:t>ي</w:t>
      </w:r>
      <w:r w:rsidRPr="00F04B76">
        <w:rPr>
          <w:rStyle w:val="Charb"/>
          <w:sz w:val="24"/>
          <w:szCs w:val="24"/>
          <w:rtl/>
        </w:rPr>
        <w:t xml:space="preserve"> بالمناكیر عن الثقات؛ له أحادیث كلها بواطیل»</w:t>
      </w:r>
      <w:r w:rsidRPr="00F04B76">
        <w:rPr>
          <w:rStyle w:val="Char5"/>
          <w:rtl/>
        </w:rPr>
        <w:t xml:space="preserve"> [ابن حجر، لسان المیزان (ج2ص117)]</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سی وسوم: المعجم الاوسط (ج2ص289) روایت کرده است: </w:t>
      </w:r>
      <w:r w:rsidRPr="00F04B76">
        <w:rPr>
          <w:rStyle w:val="Charb"/>
          <w:rFonts w:hint="cs"/>
          <w:sz w:val="24"/>
          <w:szCs w:val="24"/>
          <w:rtl/>
        </w:rPr>
        <w:t>«</w:t>
      </w:r>
      <w:r w:rsidRPr="00F04B76">
        <w:rPr>
          <w:rStyle w:val="Charb"/>
          <w:sz w:val="24"/>
          <w:szCs w:val="24"/>
          <w:rtl/>
        </w:rPr>
        <w:t>حدثنا أحمد بن بشر بن حبیب البیروت</w:t>
      </w:r>
      <w:r w:rsidRPr="00F04B76">
        <w:rPr>
          <w:rStyle w:val="Charb"/>
          <w:rFonts w:hint="cs"/>
          <w:sz w:val="24"/>
          <w:szCs w:val="24"/>
          <w:rtl/>
        </w:rPr>
        <w:t>ي</w:t>
      </w:r>
      <w:r w:rsidRPr="00F04B76">
        <w:rPr>
          <w:rStyle w:val="Charb"/>
          <w:sz w:val="24"/>
          <w:szCs w:val="24"/>
          <w:rtl/>
        </w:rPr>
        <w:t xml:space="preserve"> قال نا محمد بن مصفى قال نا العباس بن إسماعیل الهاشم</w:t>
      </w:r>
      <w:r w:rsidRPr="00F04B76">
        <w:rPr>
          <w:rStyle w:val="Charb"/>
          <w:rFonts w:hint="cs"/>
          <w:sz w:val="24"/>
          <w:szCs w:val="24"/>
          <w:rtl/>
        </w:rPr>
        <w:t>ي</w:t>
      </w:r>
      <w:r w:rsidRPr="00F04B76">
        <w:rPr>
          <w:rStyle w:val="Charb"/>
          <w:sz w:val="24"/>
          <w:szCs w:val="24"/>
          <w:rtl/>
        </w:rPr>
        <w:t xml:space="preserve"> قال نا الحكم بن عطیة عن عاصم الأحول </w:t>
      </w:r>
      <w:r w:rsidRPr="00F04B76">
        <w:rPr>
          <w:rStyle w:val="Charb"/>
          <w:rFonts w:hint="cs"/>
          <w:sz w:val="24"/>
          <w:szCs w:val="24"/>
          <w:rtl/>
        </w:rPr>
        <w:t>ع</w:t>
      </w:r>
      <w:r w:rsidRPr="00F04B76">
        <w:rPr>
          <w:rStyle w:val="Charb"/>
          <w:sz w:val="24"/>
          <w:szCs w:val="24"/>
          <w:rtl/>
        </w:rPr>
        <w:t>ن أنس عن النب</w:t>
      </w:r>
      <w:r w:rsidRPr="00F04B76">
        <w:rPr>
          <w:rStyle w:val="Charb"/>
          <w:rFonts w:hint="cs"/>
          <w:sz w:val="24"/>
          <w:szCs w:val="24"/>
          <w:rtl/>
        </w:rPr>
        <w:t>ي</w:t>
      </w:r>
      <w:r w:rsidRPr="00F04B76">
        <w:rPr>
          <w:rStyle w:val="Charb"/>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چیزی از</w:t>
      </w:r>
      <w:r w:rsidRPr="00F04B76">
        <w:rPr>
          <w:szCs w:val="24"/>
          <w:rtl/>
        </w:rPr>
        <w:t xml:space="preserve"> </w:t>
      </w:r>
      <w:r w:rsidRPr="00F04B76">
        <w:rPr>
          <w:rStyle w:val="Char5"/>
          <w:rtl/>
        </w:rPr>
        <w:t>أحمد بن بشر بن حبیب البیروتی</w:t>
      </w:r>
      <w:r w:rsidRPr="00F04B76">
        <w:rPr>
          <w:rStyle w:val="Char5"/>
          <w:rFonts w:hint="cs"/>
          <w:rtl/>
        </w:rPr>
        <w:t xml:space="preserve"> نیافتم.</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سی وچهارم: اسلم بن سهل، تاریخ واسط (ص66) روایت کرده است: </w:t>
      </w:r>
      <w:r w:rsidRPr="00F04B76">
        <w:rPr>
          <w:rStyle w:val="Charb"/>
          <w:rFonts w:hint="cs"/>
          <w:sz w:val="24"/>
          <w:szCs w:val="24"/>
          <w:rtl/>
        </w:rPr>
        <w:t>«</w:t>
      </w:r>
      <w:r w:rsidRPr="00F04B76">
        <w:rPr>
          <w:rStyle w:val="Charb"/>
          <w:sz w:val="24"/>
          <w:szCs w:val="24"/>
          <w:rtl/>
        </w:rPr>
        <w:t xml:space="preserve">ثنا عبدالله بن محمد بن خلاد قال ثنا عمر بن عون قال ثنا المؤذن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ندانستم (الموذن) چه کسی است وحالش چگونه است. وندانستم (</w:t>
      </w:r>
      <w:r w:rsidRPr="00F04B76">
        <w:rPr>
          <w:rStyle w:val="Char5"/>
          <w:rtl/>
        </w:rPr>
        <w:t>عبدالله بن محمد بن خلاد</w:t>
      </w:r>
      <w:r w:rsidRPr="00F04B76">
        <w:rPr>
          <w:rStyle w:val="Char5"/>
          <w:rFonts w:hint="cs"/>
          <w:rtl/>
        </w:rPr>
        <w:t>) هم چگونه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سی وپنجم: اسلم بن سهل، تاریخ واسط (ص71) روایت کرده است: </w:t>
      </w:r>
      <w:r w:rsidRPr="00F04B76">
        <w:rPr>
          <w:rStyle w:val="Chara"/>
          <w:rFonts w:hint="cs"/>
          <w:sz w:val="24"/>
          <w:szCs w:val="24"/>
          <w:rtl/>
        </w:rPr>
        <w:t>«</w:t>
      </w:r>
      <w:r w:rsidRPr="00F04B76">
        <w:rPr>
          <w:rStyle w:val="Chara"/>
          <w:sz w:val="24"/>
          <w:szCs w:val="24"/>
          <w:rtl/>
        </w:rPr>
        <w:t>ثنا أحمد بن سهل بن عل</w:t>
      </w:r>
      <w:r w:rsidRPr="00F04B76">
        <w:rPr>
          <w:rStyle w:val="Chara"/>
          <w:rFonts w:hint="cs"/>
          <w:sz w:val="24"/>
          <w:szCs w:val="24"/>
          <w:rtl/>
        </w:rPr>
        <w:t>ي</w:t>
      </w:r>
      <w:r w:rsidRPr="00F04B76">
        <w:rPr>
          <w:rStyle w:val="Chara"/>
          <w:sz w:val="24"/>
          <w:szCs w:val="24"/>
          <w:rtl/>
        </w:rPr>
        <w:t xml:space="preserve"> قال ثنا اسحاق بن عیسى قال أبو الحسن وهو ابن بنت داود بن أب</w:t>
      </w:r>
      <w:r w:rsidRPr="00F04B76">
        <w:rPr>
          <w:rStyle w:val="Chara"/>
          <w:rFonts w:hint="cs"/>
          <w:sz w:val="24"/>
          <w:szCs w:val="24"/>
          <w:rtl/>
        </w:rPr>
        <w:t>ي</w:t>
      </w:r>
      <w:r w:rsidRPr="00F04B76">
        <w:rPr>
          <w:rStyle w:val="Chara"/>
          <w:sz w:val="24"/>
          <w:szCs w:val="24"/>
          <w:rtl/>
        </w:rPr>
        <w:t xml:space="preserve"> الهند قال ثنا </w:t>
      </w:r>
      <w:r w:rsidRPr="00F04B76">
        <w:rPr>
          <w:rStyle w:val="Chara"/>
          <w:rFonts w:hint="cs"/>
          <w:sz w:val="24"/>
          <w:szCs w:val="24"/>
          <w:rtl/>
        </w:rPr>
        <w:t xml:space="preserve">ابوالصباح </w:t>
      </w:r>
      <w:r w:rsidRPr="00F04B76">
        <w:rPr>
          <w:rStyle w:val="Chara"/>
          <w:sz w:val="24"/>
          <w:szCs w:val="24"/>
          <w:rtl/>
        </w:rPr>
        <w:t>عن أم كثیر بنت مرفد قالت دخلت أنا واخت</w:t>
      </w:r>
      <w:r w:rsidRPr="00F04B76">
        <w:rPr>
          <w:rStyle w:val="Chara"/>
          <w:rFonts w:hint="cs"/>
          <w:sz w:val="24"/>
          <w:szCs w:val="24"/>
          <w:rtl/>
        </w:rPr>
        <w:t>ي</w:t>
      </w:r>
      <w:r w:rsidRPr="00F04B76">
        <w:rPr>
          <w:rStyle w:val="Chara"/>
          <w:sz w:val="24"/>
          <w:szCs w:val="24"/>
          <w:rtl/>
        </w:rPr>
        <w:t xml:space="preserve"> على أنس بن مالك فقلت إن اخت</w:t>
      </w:r>
      <w:r w:rsidRPr="00F04B76">
        <w:rPr>
          <w:rStyle w:val="Chara"/>
          <w:rFonts w:hint="cs"/>
          <w:sz w:val="24"/>
          <w:szCs w:val="24"/>
          <w:rtl/>
        </w:rPr>
        <w:t>ي</w:t>
      </w:r>
      <w:r w:rsidRPr="00F04B76">
        <w:rPr>
          <w:rStyle w:val="Chara"/>
          <w:sz w:val="24"/>
          <w:szCs w:val="24"/>
          <w:rtl/>
        </w:rPr>
        <w:t xml:space="preserve"> ترید أن تسألك وه</w:t>
      </w:r>
      <w:r w:rsidRPr="00F04B76">
        <w:rPr>
          <w:rStyle w:val="Chara"/>
          <w:rFonts w:hint="cs"/>
          <w:sz w:val="24"/>
          <w:szCs w:val="24"/>
          <w:rtl/>
        </w:rPr>
        <w:t>ي</w:t>
      </w:r>
      <w:r w:rsidRPr="00F04B76">
        <w:rPr>
          <w:rStyle w:val="Chara"/>
          <w:sz w:val="24"/>
          <w:szCs w:val="24"/>
          <w:rtl/>
        </w:rPr>
        <w:t xml:space="preserve"> تستح</w:t>
      </w:r>
      <w:r w:rsidRPr="00F04B76">
        <w:rPr>
          <w:rStyle w:val="Chara"/>
          <w:rFonts w:hint="cs"/>
          <w:sz w:val="24"/>
          <w:szCs w:val="24"/>
          <w:rtl/>
        </w:rPr>
        <w:t>ي</w:t>
      </w:r>
      <w:r w:rsidRPr="00F04B76">
        <w:rPr>
          <w:rStyle w:val="Chara"/>
          <w:sz w:val="24"/>
          <w:szCs w:val="24"/>
          <w:rtl/>
        </w:rPr>
        <w:t xml:space="preserve"> قال فلتسل فإن</w:t>
      </w:r>
      <w:r w:rsidRPr="00F04B76">
        <w:rPr>
          <w:rStyle w:val="Chara"/>
          <w:rFonts w:hint="cs"/>
          <w:sz w:val="24"/>
          <w:szCs w:val="24"/>
          <w:rtl/>
        </w:rPr>
        <w:t>ي</w:t>
      </w:r>
      <w:r w:rsidRPr="00F04B76">
        <w:rPr>
          <w:rStyle w:val="Chara"/>
          <w:sz w:val="24"/>
          <w:szCs w:val="24"/>
          <w:rtl/>
        </w:rPr>
        <w:t xml:space="preserve"> سمعت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یقول طلب العلم فریضة</w:t>
      </w:r>
      <w:r w:rsidRPr="00F04B76">
        <w:rPr>
          <w:rStyle w:val="Chara"/>
          <w:rFonts w:hint="cs"/>
          <w:sz w:val="24"/>
          <w:szCs w:val="24"/>
          <w:rtl/>
        </w:rPr>
        <w:t>»</w:t>
      </w:r>
      <w:r w:rsidRPr="00F04B76">
        <w:rPr>
          <w:rStyle w:val="Char5"/>
          <w:rFonts w:hint="cs"/>
          <w:rtl/>
        </w:rPr>
        <w:t xml:space="preserve"> اما نداستم </w:t>
      </w:r>
      <w:r w:rsidRPr="00F04B76">
        <w:rPr>
          <w:rStyle w:val="Char5"/>
          <w:rtl/>
        </w:rPr>
        <w:t>ابوالصباح</w:t>
      </w:r>
      <w:r w:rsidRPr="00F04B76">
        <w:rPr>
          <w:rStyle w:val="Char5"/>
          <w:rFonts w:hint="cs"/>
          <w:rtl/>
        </w:rPr>
        <w:t xml:space="preserve"> چه کسی است وحالش چگونه است وهمچنین حال </w:t>
      </w:r>
      <w:r w:rsidRPr="00F04B76">
        <w:rPr>
          <w:rStyle w:val="Char5"/>
          <w:rtl/>
        </w:rPr>
        <w:t>أحمد بن سهل بن علی</w:t>
      </w:r>
      <w:r w:rsidRPr="00F04B76">
        <w:rPr>
          <w:rStyle w:val="Char5"/>
          <w:rFonts w:hint="cs"/>
          <w:rtl/>
        </w:rPr>
        <w:t xml:space="preserve"> را هم نیافتم.</w:t>
      </w:r>
    </w:p>
    <w:p w:rsidR="00F04B76" w:rsidRPr="00F04B76" w:rsidRDefault="00F04B76" w:rsidP="004147A8">
      <w:pPr>
        <w:pStyle w:val="FootnoteText"/>
        <w:spacing w:line="240" w:lineRule="auto"/>
        <w:ind w:left="272" w:firstLine="0"/>
        <w:jc w:val="both"/>
        <w:rPr>
          <w:rStyle w:val="Char5"/>
          <w:rtl/>
        </w:rPr>
      </w:pPr>
      <w:r w:rsidRPr="00F04B76">
        <w:rPr>
          <w:rStyle w:val="Char5"/>
          <w:rFonts w:hint="cs"/>
          <w:rtl/>
        </w:rPr>
        <w:t xml:space="preserve">طریق سی وششم: خطیب بغدادی، المتفق والمفترق (ج2ص51) روایت کرده است: </w:t>
      </w:r>
      <w:r w:rsidRPr="00F04B76">
        <w:rPr>
          <w:rStyle w:val="Charb"/>
          <w:rFonts w:hint="cs"/>
          <w:sz w:val="24"/>
          <w:szCs w:val="24"/>
          <w:rtl/>
        </w:rPr>
        <w:t>«</w:t>
      </w:r>
      <w:r w:rsidRPr="00F04B76">
        <w:rPr>
          <w:rStyle w:val="Charb"/>
          <w:sz w:val="24"/>
          <w:szCs w:val="24"/>
          <w:rtl/>
        </w:rPr>
        <w:t>أخبرنا أبو بكر محمد بن عمر بن بكیر المقرئ عن إبراهیم ابن موسى الفراء عن أنس بن مالك رضی الله عنه عن النبی صلى الله علیه وسلم قال</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«واهی» است چرا که </w:t>
      </w:r>
      <w:r w:rsidRPr="00F04B76">
        <w:rPr>
          <w:rStyle w:val="Char5"/>
          <w:rtl/>
        </w:rPr>
        <w:t xml:space="preserve">إبراهیم بن موسى </w:t>
      </w:r>
      <w:r w:rsidRPr="00F04B76">
        <w:rPr>
          <w:rStyle w:val="Char5"/>
          <w:rFonts w:hint="cs"/>
          <w:rtl/>
        </w:rPr>
        <w:t xml:space="preserve">بن یزید </w:t>
      </w:r>
      <w:r w:rsidRPr="00F04B76">
        <w:rPr>
          <w:rStyle w:val="Char5"/>
          <w:rtl/>
        </w:rPr>
        <w:t>الفراء</w:t>
      </w:r>
      <w:r w:rsidRPr="00F04B76">
        <w:rPr>
          <w:rStyle w:val="Char5"/>
          <w:rFonts w:hint="cs"/>
          <w:rtl/>
        </w:rPr>
        <w:t xml:space="preserve"> الرازی: سال 220 هجری فوت کرده واجدادش هم انس بن مالک را ندیده</w:t>
      </w:r>
      <w:r w:rsidRPr="00F04B76">
        <w:rPr>
          <w:rStyle w:val="Char5"/>
          <w:rFonts w:hint="cs"/>
          <w:rtl/>
        </w:rPr>
        <w:softHyphen/>
        <w:t>اند.</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سی وهفتم: ذهبی در میزان الاعتدال (ج1ص248) گفته است: </w:t>
      </w:r>
      <w:r w:rsidRPr="00F04B76">
        <w:rPr>
          <w:rStyle w:val="Charb"/>
          <w:rFonts w:hint="cs"/>
          <w:sz w:val="24"/>
          <w:szCs w:val="24"/>
          <w:rtl/>
        </w:rPr>
        <w:t>«ا</w:t>
      </w:r>
      <w:r w:rsidRPr="00F04B76">
        <w:rPr>
          <w:rStyle w:val="Charb"/>
          <w:rFonts w:hint="eastAsia"/>
          <w:sz w:val="24"/>
          <w:szCs w:val="24"/>
          <w:rtl/>
        </w:rPr>
        <w:t>سماعیل</w:t>
      </w:r>
      <w:r w:rsidRPr="00F04B76">
        <w:rPr>
          <w:rStyle w:val="Charb"/>
          <w:sz w:val="24"/>
          <w:szCs w:val="24"/>
          <w:rtl/>
        </w:rPr>
        <w:t xml:space="preserve"> </w:t>
      </w:r>
      <w:r w:rsidRPr="00F04B76">
        <w:rPr>
          <w:rStyle w:val="Charb"/>
          <w:rFonts w:hint="eastAsia"/>
          <w:sz w:val="24"/>
          <w:szCs w:val="24"/>
          <w:rtl/>
        </w:rPr>
        <w:t>بن</w:t>
      </w:r>
      <w:r w:rsidRPr="00F04B76">
        <w:rPr>
          <w:rStyle w:val="Charb"/>
          <w:sz w:val="24"/>
          <w:szCs w:val="24"/>
          <w:rtl/>
        </w:rPr>
        <w:t xml:space="preserve"> </w:t>
      </w:r>
      <w:r w:rsidRPr="00F04B76">
        <w:rPr>
          <w:rStyle w:val="Charb"/>
          <w:rFonts w:hint="eastAsia"/>
          <w:sz w:val="24"/>
          <w:szCs w:val="24"/>
          <w:rtl/>
        </w:rPr>
        <w:t>محمد</w:t>
      </w:r>
      <w:r w:rsidRPr="00F04B76">
        <w:rPr>
          <w:rStyle w:val="Charb"/>
          <w:sz w:val="24"/>
          <w:szCs w:val="24"/>
          <w:rtl/>
        </w:rPr>
        <w:t xml:space="preserve"> </w:t>
      </w:r>
      <w:r w:rsidRPr="00F04B76">
        <w:rPr>
          <w:rStyle w:val="Charb"/>
          <w:rFonts w:hint="eastAsia"/>
          <w:sz w:val="24"/>
          <w:szCs w:val="24"/>
          <w:rtl/>
        </w:rPr>
        <w:t>بن</w:t>
      </w:r>
      <w:r w:rsidRPr="00F04B76">
        <w:rPr>
          <w:rStyle w:val="Charb"/>
          <w:sz w:val="24"/>
          <w:szCs w:val="24"/>
          <w:rtl/>
        </w:rPr>
        <w:t xml:space="preserve"> </w:t>
      </w:r>
      <w:r w:rsidRPr="00F04B76">
        <w:rPr>
          <w:rStyle w:val="Charb"/>
          <w:rFonts w:hint="eastAsia"/>
          <w:sz w:val="24"/>
          <w:szCs w:val="24"/>
          <w:rtl/>
        </w:rPr>
        <w:t>الفضل</w:t>
      </w:r>
      <w:r w:rsidRPr="00F04B76">
        <w:rPr>
          <w:rStyle w:val="Charb"/>
          <w:sz w:val="24"/>
          <w:szCs w:val="24"/>
          <w:rtl/>
        </w:rPr>
        <w:t xml:space="preserve"> </w:t>
      </w:r>
      <w:r w:rsidRPr="00F04B76">
        <w:rPr>
          <w:rStyle w:val="Charb"/>
          <w:rFonts w:hint="eastAsia"/>
          <w:sz w:val="24"/>
          <w:szCs w:val="24"/>
          <w:rtl/>
        </w:rPr>
        <w:t>بن</w:t>
      </w:r>
      <w:r w:rsidRPr="00F04B76">
        <w:rPr>
          <w:rStyle w:val="Charb"/>
          <w:sz w:val="24"/>
          <w:szCs w:val="24"/>
          <w:rtl/>
        </w:rPr>
        <w:t xml:space="preserve"> </w:t>
      </w:r>
      <w:r w:rsidRPr="00F04B76">
        <w:rPr>
          <w:rStyle w:val="Charb"/>
          <w:rFonts w:hint="eastAsia"/>
          <w:sz w:val="24"/>
          <w:szCs w:val="24"/>
          <w:rtl/>
        </w:rPr>
        <w:t>الشعرانى</w:t>
      </w:r>
      <w:r w:rsidRPr="00F04B76">
        <w:rPr>
          <w:rStyle w:val="Charb"/>
          <w:sz w:val="24"/>
          <w:szCs w:val="24"/>
          <w:rtl/>
        </w:rPr>
        <w:t xml:space="preserve"> </w:t>
      </w:r>
      <w:r w:rsidRPr="00F04B76">
        <w:rPr>
          <w:rStyle w:val="Charb"/>
          <w:rFonts w:hint="eastAsia"/>
          <w:sz w:val="24"/>
          <w:szCs w:val="24"/>
          <w:rtl/>
        </w:rPr>
        <w:t>النیسابور</w:t>
      </w:r>
      <w:r w:rsidRPr="00F04B76">
        <w:rPr>
          <w:rStyle w:val="Charb"/>
          <w:rFonts w:hint="cs"/>
          <w:sz w:val="24"/>
          <w:szCs w:val="24"/>
          <w:rtl/>
        </w:rPr>
        <w:t>ي</w:t>
      </w:r>
      <w:r w:rsidRPr="00F04B76">
        <w:rPr>
          <w:rStyle w:val="Charb"/>
          <w:rFonts w:hint="eastAsia"/>
          <w:sz w:val="24"/>
          <w:szCs w:val="24"/>
          <w:rtl/>
        </w:rPr>
        <w:t>،</w:t>
      </w:r>
      <w:r w:rsidRPr="00F04B76">
        <w:rPr>
          <w:rStyle w:val="Charb"/>
          <w:sz w:val="24"/>
          <w:szCs w:val="24"/>
          <w:rtl/>
        </w:rPr>
        <w:t xml:space="preserve"> </w:t>
      </w:r>
      <w:r w:rsidRPr="00F04B76">
        <w:rPr>
          <w:rStyle w:val="Charb"/>
          <w:rFonts w:hint="eastAsia"/>
          <w:sz w:val="24"/>
          <w:szCs w:val="24"/>
          <w:rtl/>
        </w:rPr>
        <w:t>من</w:t>
      </w:r>
      <w:r w:rsidRPr="00F04B76">
        <w:rPr>
          <w:rStyle w:val="Charb"/>
          <w:sz w:val="24"/>
          <w:szCs w:val="24"/>
          <w:rtl/>
        </w:rPr>
        <w:t xml:space="preserve"> </w:t>
      </w:r>
      <w:r w:rsidRPr="00F04B76">
        <w:rPr>
          <w:rStyle w:val="Charb"/>
          <w:rFonts w:hint="eastAsia"/>
          <w:sz w:val="24"/>
          <w:szCs w:val="24"/>
          <w:rtl/>
        </w:rPr>
        <w:t>شیوخ</w:t>
      </w:r>
      <w:r w:rsidRPr="00F04B76">
        <w:rPr>
          <w:rStyle w:val="Charb"/>
          <w:rFonts w:hint="cs"/>
          <w:sz w:val="24"/>
          <w:szCs w:val="24"/>
          <w:rtl/>
        </w:rPr>
        <w:t xml:space="preserve"> </w:t>
      </w:r>
      <w:r w:rsidRPr="00F04B76">
        <w:rPr>
          <w:rStyle w:val="Charb"/>
          <w:sz w:val="24"/>
          <w:szCs w:val="24"/>
          <w:rtl/>
        </w:rPr>
        <w:t>الحاكم</w:t>
      </w:r>
      <w:r w:rsidRPr="00F04B76">
        <w:rPr>
          <w:rStyle w:val="Charb"/>
          <w:rFonts w:hint="cs"/>
          <w:sz w:val="24"/>
          <w:szCs w:val="24"/>
          <w:rtl/>
        </w:rPr>
        <w:t xml:space="preserve"> </w:t>
      </w:r>
      <w:r w:rsidRPr="00F04B76">
        <w:rPr>
          <w:rStyle w:val="Charb"/>
          <w:sz w:val="24"/>
          <w:szCs w:val="24"/>
          <w:rtl/>
        </w:rPr>
        <w:t>حدثنا إسماعیل</w:t>
      </w:r>
      <w:r w:rsidRPr="00F04B76">
        <w:rPr>
          <w:rStyle w:val="Charb"/>
          <w:rFonts w:hint="cs"/>
          <w:sz w:val="24"/>
          <w:szCs w:val="24"/>
          <w:rtl/>
        </w:rPr>
        <w:t xml:space="preserve"> </w:t>
      </w:r>
      <w:r w:rsidRPr="00F04B76">
        <w:rPr>
          <w:rStyle w:val="Charb"/>
          <w:sz w:val="24"/>
          <w:szCs w:val="24"/>
          <w:rtl/>
        </w:rPr>
        <w:t>حدثنا جد</w:t>
      </w:r>
      <w:r w:rsidRPr="00F04B76">
        <w:rPr>
          <w:rStyle w:val="Charb"/>
          <w:rFonts w:hint="cs"/>
          <w:sz w:val="24"/>
          <w:szCs w:val="24"/>
          <w:rtl/>
        </w:rPr>
        <w:t>ي</w:t>
      </w:r>
      <w:r w:rsidRPr="00F04B76">
        <w:rPr>
          <w:rStyle w:val="Charb"/>
          <w:sz w:val="24"/>
          <w:szCs w:val="24"/>
          <w:rtl/>
        </w:rPr>
        <w:t xml:space="preserve"> حدثنا عبیدالله العیش</w:t>
      </w:r>
      <w:r w:rsidRPr="00F04B76">
        <w:rPr>
          <w:rStyle w:val="Charb"/>
          <w:rFonts w:hint="cs"/>
          <w:sz w:val="24"/>
          <w:szCs w:val="24"/>
          <w:rtl/>
        </w:rPr>
        <w:t>ي</w:t>
      </w:r>
      <w:r w:rsidRPr="00F04B76">
        <w:rPr>
          <w:rStyle w:val="Charb"/>
          <w:sz w:val="24"/>
          <w:szCs w:val="24"/>
          <w:rtl/>
        </w:rPr>
        <w:t xml:space="preserve"> حدثنا حماد بن سلمة عن ثابت عن أنس قال رسول الله</w:t>
      </w:r>
      <w:r w:rsidRPr="00F04B76">
        <w:rPr>
          <w:rStyle w:val="Char5"/>
          <w:rtl/>
        </w:rPr>
        <w:t xml:space="preserve"> </w:t>
      </w:r>
      <w:r w:rsidRPr="00F04B76">
        <w:rPr>
          <w:rStyle w:val="Charb"/>
          <w:rFonts w:cs="CTraditional Arabic" w:hint="cs"/>
          <w:sz w:val="24"/>
          <w:szCs w:val="24"/>
          <w:rtl/>
        </w:rPr>
        <w:t>ج</w:t>
      </w:r>
      <w:r w:rsidRPr="00F04B76">
        <w:rPr>
          <w:rStyle w:val="Charb"/>
          <w:rFonts w:hint="cs"/>
          <w:sz w:val="24"/>
          <w:szCs w:val="24"/>
          <w:rtl/>
        </w:rPr>
        <w:t>:</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«واهی» است چرا که اولاً:</w:t>
      </w:r>
      <w:r w:rsidRPr="00F04B76">
        <w:rPr>
          <w:rStyle w:val="Char5"/>
          <w:rtl/>
        </w:rPr>
        <w:t xml:space="preserve"> سماعیل بن محمد بن الفضل بن الشعرانى</w:t>
      </w:r>
      <w:r w:rsidRPr="00F04B76">
        <w:rPr>
          <w:rStyle w:val="Char5"/>
          <w:rFonts w:hint="cs"/>
          <w:rtl/>
        </w:rPr>
        <w:t>: امام حاکم نیاشابوری گفته است: «</w:t>
      </w:r>
      <w:r w:rsidRPr="00F04B76">
        <w:rPr>
          <w:rStyle w:val="Char5"/>
          <w:rtl/>
        </w:rPr>
        <w:t>ارتبت فی لقیه بعض الشیوخ</w:t>
      </w:r>
      <w:r w:rsidRPr="00F04B76">
        <w:rPr>
          <w:rStyle w:val="Char5"/>
          <w:rFonts w:hint="cs"/>
          <w:rtl/>
        </w:rPr>
        <w:t xml:space="preserve">» وامام بزار گفته است: </w:t>
      </w:r>
      <w:r w:rsidRPr="00F04B76">
        <w:rPr>
          <w:rStyle w:val="Charb"/>
          <w:rFonts w:hint="cs"/>
          <w:sz w:val="24"/>
          <w:szCs w:val="24"/>
          <w:rtl/>
        </w:rPr>
        <w:t>«</w:t>
      </w:r>
      <w:r w:rsidRPr="00F04B76">
        <w:rPr>
          <w:rStyle w:val="Charb"/>
          <w:sz w:val="24"/>
          <w:szCs w:val="24"/>
          <w:rtl/>
        </w:rPr>
        <w:t>هذا كذب</w:t>
      </w:r>
      <w:r w:rsidRPr="00F04B76">
        <w:rPr>
          <w:rStyle w:val="Charb"/>
          <w:rFonts w:hint="cs"/>
          <w:sz w:val="24"/>
          <w:szCs w:val="24"/>
          <w:rtl/>
        </w:rPr>
        <w:t>ٌ</w:t>
      </w:r>
      <w:r w:rsidRPr="00F04B76">
        <w:rPr>
          <w:rStyle w:val="Charb"/>
          <w:sz w:val="24"/>
          <w:szCs w:val="24"/>
          <w:rtl/>
        </w:rPr>
        <w:t xml:space="preserve"> لیس له أصل</w:t>
      </w:r>
      <w:r w:rsidRPr="00F04B76">
        <w:rPr>
          <w:rStyle w:val="Charb"/>
          <w:rFonts w:hint="cs"/>
          <w:sz w:val="24"/>
          <w:szCs w:val="24"/>
          <w:rtl/>
        </w:rPr>
        <w:t>ٌ</w:t>
      </w:r>
      <w:r w:rsidRPr="00F04B76">
        <w:rPr>
          <w:rStyle w:val="Charb"/>
          <w:sz w:val="24"/>
          <w:szCs w:val="24"/>
          <w:rtl/>
        </w:rPr>
        <w:t xml:space="preserve"> عن ثابت عن أنس</w:t>
      </w:r>
      <w:r w:rsidRPr="00F04B76">
        <w:rPr>
          <w:rStyle w:val="Charb"/>
          <w:rFonts w:hint="cs"/>
          <w:sz w:val="24"/>
          <w:szCs w:val="24"/>
          <w:rtl/>
        </w:rPr>
        <w:t>»</w:t>
      </w:r>
      <w:r w:rsidRPr="00F04B76">
        <w:rPr>
          <w:rStyle w:val="Char5"/>
          <w:rFonts w:hint="cs"/>
          <w:rtl/>
        </w:rPr>
        <w:t xml:space="preserve"> [بزار، المسند (ج1ص172) / </w:t>
      </w:r>
      <w:r w:rsidRPr="00F04B76">
        <w:rPr>
          <w:rStyle w:val="Char5"/>
          <w:rtl/>
        </w:rPr>
        <w:t>ذهب</w:t>
      </w:r>
      <w:r w:rsidRPr="00F04B76">
        <w:rPr>
          <w:rStyle w:val="Char5"/>
          <w:rFonts w:hint="cs"/>
          <w:rtl/>
        </w:rPr>
        <w:t>ی،</w:t>
      </w:r>
      <w:r w:rsidRPr="00F04B76">
        <w:rPr>
          <w:rStyle w:val="Char5"/>
          <w:rtl/>
        </w:rPr>
        <w:t xml:space="preserve"> م</w:t>
      </w:r>
      <w:r w:rsidRPr="00F04B76">
        <w:rPr>
          <w:rStyle w:val="Char5"/>
          <w:rFonts w:hint="cs"/>
          <w:rtl/>
        </w:rPr>
        <w:t>ی</w:t>
      </w:r>
      <w:r w:rsidRPr="00F04B76">
        <w:rPr>
          <w:rStyle w:val="Char5"/>
          <w:rFonts w:hint="eastAsia"/>
          <w:rtl/>
        </w:rPr>
        <w:t>زان</w:t>
      </w:r>
      <w:r w:rsidRPr="00F04B76">
        <w:rPr>
          <w:rStyle w:val="Char5"/>
          <w:rtl/>
        </w:rPr>
        <w:t xml:space="preserve"> الاعتدال (ج1ص248)</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سی وهشتم: المجلس لابی عبدالرحمن السلمی (ش11) روایت کرده است: </w:t>
      </w:r>
      <w:r w:rsidRPr="00F04B76">
        <w:rPr>
          <w:rStyle w:val="Charb"/>
          <w:rFonts w:hint="cs"/>
          <w:sz w:val="24"/>
          <w:szCs w:val="24"/>
          <w:rtl/>
        </w:rPr>
        <w:t>«</w:t>
      </w:r>
      <w:r w:rsidRPr="00F04B76">
        <w:rPr>
          <w:rStyle w:val="Charb"/>
          <w:sz w:val="24"/>
          <w:szCs w:val="24"/>
          <w:rtl/>
        </w:rPr>
        <w:t>أخبرنا محمد بن الحسن بن الحسین بن منصور ثنا محمد بن عل</w:t>
      </w:r>
      <w:r w:rsidRPr="00F04B76">
        <w:rPr>
          <w:rStyle w:val="Charb"/>
          <w:rFonts w:hint="cs"/>
          <w:sz w:val="24"/>
          <w:szCs w:val="24"/>
          <w:rtl/>
        </w:rPr>
        <w:t>ي</w:t>
      </w:r>
      <w:r w:rsidRPr="00F04B76">
        <w:rPr>
          <w:rStyle w:val="Charb"/>
          <w:sz w:val="24"/>
          <w:szCs w:val="24"/>
          <w:rtl/>
        </w:rPr>
        <w:t xml:space="preserve"> بن عباس النسائی ثنا سجادة </w:t>
      </w:r>
      <w:r w:rsidRPr="00F04B76">
        <w:rPr>
          <w:rStyle w:val="Charb"/>
          <w:rFonts w:hint="cs"/>
          <w:sz w:val="24"/>
          <w:szCs w:val="24"/>
          <w:rtl/>
        </w:rPr>
        <w:t xml:space="preserve">(بن حماد) </w:t>
      </w:r>
      <w:r w:rsidRPr="00F04B76">
        <w:rPr>
          <w:rStyle w:val="Charb"/>
          <w:sz w:val="24"/>
          <w:szCs w:val="24"/>
          <w:rtl/>
        </w:rPr>
        <w:t xml:space="preserve">عن خالد بن حیان الرقی عن هارون بن رئاب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هم «واهی» است چرا که </w:t>
      </w:r>
      <w:r w:rsidRPr="00F04B76">
        <w:rPr>
          <w:rStyle w:val="Char5"/>
          <w:rtl/>
        </w:rPr>
        <w:t>محمد بن علی بن عباس النسائی</w:t>
      </w:r>
      <w:r w:rsidRPr="00F04B76">
        <w:rPr>
          <w:rStyle w:val="Char5"/>
          <w:rFonts w:hint="cs"/>
          <w:rtl/>
        </w:rPr>
        <w:t xml:space="preserve"> العطار: امام ذهبی گفته است: </w:t>
      </w:r>
      <w:r w:rsidRPr="00F04B76">
        <w:rPr>
          <w:rStyle w:val="Chara"/>
          <w:rFonts w:hint="cs"/>
          <w:sz w:val="24"/>
          <w:szCs w:val="24"/>
          <w:rtl/>
        </w:rPr>
        <w:t>«</w:t>
      </w:r>
      <w:r w:rsidRPr="00F04B76">
        <w:rPr>
          <w:rStyle w:val="Chara"/>
          <w:sz w:val="24"/>
          <w:szCs w:val="24"/>
          <w:rtl/>
        </w:rPr>
        <w:t>ركب على أب</w:t>
      </w:r>
      <w:r w:rsidRPr="00F04B76">
        <w:rPr>
          <w:rStyle w:val="Chara"/>
          <w:rFonts w:hint="cs"/>
          <w:sz w:val="24"/>
          <w:szCs w:val="24"/>
          <w:rtl/>
        </w:rPr>
        <w:t>ي</w:t>
      </w:r>
      <w:r w:rsidRPr="00F04B76">
        <w:rPr>
          <w:rStyle w:val="Chara"/>
          <w:sz w:val="24"/>
          <w:szCs w:val="24"/>
          <w:rtl/>
        </w:rPr>
        <w:t xml:space="preserve"> بكر ابن زیاد النیسار</w:t>
      </w:r>
      <w:r w:rsidRPr="00F04B76">
        <w:rPr>
          <w:rStyle w:val="Chara"/>
          <w:rFonts w:hint="cs"/>
          <w:sz w:val="24"/>
          <w:szCs w:val="24"/>
          <w:rtl/>
        </w:rPr>
        <w:t>ي</w:t>
      </w:r>
      <w:r w:rsidRPr="00F04B76">
        <w:rPr>
          <w:rStyle w:val="Chara"/>
          <w:sz w:val="24"/>
          <w:szCs w:val="24"/>
          <w:rtl/>
        </w:rPr>
        <w:t xml:space="preserve"> حدیثا باطلا ف</w:t>
      </w:r>
      <w:r w:rsidRPr="00F04B76">
        <w:rPr>
          <w:rStyle w:val="Chara"/>
          <w:rFonts w:hint="cs"/>
          <w:sz w:val="24"/>
          <w:szCs w:val="24"/>
          <w:rtl/>
        </w:rPr>
        <w:t>ي</w:t>
      </w:r>
      <w:r w:rsidRPr="00F04B76">
        <w:rPr>
          <w:rStyle w:val="Chara"/>
          <w:sz w:val="24"/>
          <w:szCs w:val="24"/>
          <w:rtl/>
        </w:rPr>
        <w:t xml:space="preserve"> تارك الصلاة</w:t>
      </w:r>
      <w:r w:rsidRPr="00F04B76">
        <w:rPr>
          <w:rStyle w:val="Chara"/>
          <w:rFonts w:hint="cs"/>
          <w:sz w:val="24"/>
          <w:szCs w:val="24"/>
          <w:rtl/>
        </w:rPr>
        <w:t>»</w:t>
      </w:r>
      <w:r w:rsidRPr="00F04B76">
        <w:rPr>
          <w:rStyle w:val="Char5"/>
          <w:rFonts w:hint="cs"/>
          <w:rtl/>
        </w:rPr>
        <w:t xml:space="preserve"> [ذهبی، میزان الاعتدال (ج3ص653)].</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سی ونهم: ابن عبدالبر، جامع بیان العلم وفضله (ج1ص9) روایت کرده است: </w:t>
      </w:r>
      <w:r w:rsidRPr="00F04B76">
        <w:rPr>
          <w:rStyle w:val="Charb"/>
          <w:rFonts w:hint="cs"/>
          <w:sz w:val="24"/>
          <w:szCs w:val="24"/>
          <w:rtl/>
        </w:rPr>
        <w:t>«</w:t>
      </w:r>
      <w:r w:rsidRPr="00F04B76">
        <w:rPr>
          <w:rStyle w:val="Charb"/>
          <w:sz w:val="24"/>
          <w:szCs w:val="24"/>
          <w:rtl/>
        </w:rPr>
        <w:t>أخبرنا أحمد قال نا مسلمة قال نا یعقوب بن اسحق بن ابراهیم العسقلان</w:t>
      </w:r>
      <w:r w:rsidRPr="00F04B76">
        <w:rPr>
          <w:rStyle w:val="Charb"/>
          <w:rFonts w:hint="cs"/>
          <w:sz w:val="24"/>
          <w:szCs w:val="24"/>
          <w:rtl/>
        </w:rPr>
        <w:t>ي</w:t>
      </w:r>
      <w:r w:rsidRPr="00F04B76">
        <w:rPr>
          <w:rStyle w:val="Charb"/>
          <w:sz w:val="24"/>
          <w:szCs w:val="24"/>
          <w:rtl/>
        </w:rPr>
        <w:t xml:space="preserve"> قال نا عبید بن محمد الفریاب</w:t>
      </w:r>
      <w:r w:rsidRPr="00F04B76">
        <w:rPr>
          <w:rStyle w:val="Charb"/>
          <w:rFonts w:hint="cs"/>
          <w:sz w:val="24"/>
          <w:szCs w:val="24"/>
          <w:rtl/>
        </w:rPr>
        <w:t>ي</w:t>
      </w:r>
      <w:r w:rsidRPr="00F04B76">
        <w:rPr>
          <w:rStyle w:val="Charb"/>
          <w:sz w:val="24"/>
          <w:szCs w:val="24"/>
          <w:rtl/>
        </w:rPr>
        <w:t xml:space="preserve"> ببیت المقدس قال نا سفیان بن عیینة عن الزهری عن أنس ابن مالك قال قال</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اطلبوا العلم ولو بالصین فإن طلب العلم فریضة على كل مسلم</w:t>
      </w:r>
      <w:r w:rsidRPr="00F04B76">
        <w:rPr>
          <w:rStyle w:val="Chara"/>
          <w:rFonts w:hint="cs"/>
          <w:sz w:val="24"/>
          <w:szCs w:val="24"/>
          <w:rtl/>
        </w:rPr>
        <w:t>»</w:t>
      </w:r>
      <w:r w:rsidRPr="00F04B76">
        <w:rPr>
          <w:rStyle w:val="Char5"/>
          <w:rFonts w:hint="cs"/>
          <w:rtl/>
        </w:rPr>
        <w:t xml:space="preserve"> اما این اسناد «موضوع» است چرا که</w:t>
      </w:r>
      <w:r w:rsidRPr="00F04B76">
        <w:rPr>
          <w:szCs w:val="24"/>
          <w:rtl/>
        </w:rPr>
        <w:t xml:space="preserve"> </w:t>
      </w:r>
      <w:r w:rsidRPr="00F04B76">
        <w:rPr>
          <w:rStyle w:val="Char5"/>
          <w:rtl/>
        </w:rPr>
        <w:t>یعقوب بن إسحاق العسقلانی</w:t>
      </w:r>
      <w:r w:rsidRPr="00F04B76">
        <w:rPr>
          <w:rStyle w:val="Char5"/>
          <w:rFonts w:hint="cs"/>
          <w:rtl/>
        </w:rPr>
        <w:t xml:space="preserve">: امام ذهبی گفته است: «کذابٌ» وامام ابن حجر هم وی را تقریر نموده است وامام مسلمة بن القاسم گفته است: </w:t>
      </w:r>
      <w:r w:rsidRPr="00F04B76">
        <w:rPr>
          <w:rStyle w:val="Chara"/>
          <w:rFonts w:hint="cs"/>
          <w:sz w:val="24"/>
          <w:szCs w:val="24"/>
          <w:rtl/>
        </w:rPr>
        <w:t>«</w:t>
      </w:r>
      <w:r w:rsidRPr="00F04B76">
        <w:rPr>
          <w:rStyle w:val="Chara"/>
          <w:sz w:val="24"/>
          <w:szCs w:val="24"/>
          <w:rtl/>
        </w:rPr>
        <w:t>اختلف فیه أهل الحدیث فبعضهم یضعفه وبعضهم یوثقه ورأیتهم یكتبون عنه فكتبت عنه وهو عند</w:t>
      </w:r>
      <w:r w:rsidRPr="00F04B76">
        <w:rPr>
          <w:rStyle w:val="Chara"/>
          <w:rFonts w:hint="cs"/>
          <w:sz w:val="24"/>
          <w:szCs w:val="24"/>
          <w:rtl/>
        </w:rPr>
        <w:t>ي</w:t>
      </w:r>
      <w:r w:rsidRPr="00F04B76">
        <w:rPr>
          <w:rStyle w:val="Chara"/>
          <w:sz w:val="24"/>
          <w:szCs w:val="24"/>
          <w:rtl/>
        </w:rPr>
        <w:t xml:space="preserve"> صالح جائزا الحدیث</w:t>
      </w:r>
      <w:r w:rsidRPr="00F04B76">
        <w:rPr>
          <w:rStyle w:val="Chara"/>
          <w:rFonts w:hint="cs"/>
          <w:sz w:val="24"/>
          <w:szCs w:val="24"/>
          <w:rtl/>
        </w:rPr>
        <w:t>»</w:t>
      </w:r>
      <w:r w:rsidRPr="00F04B76">
        <w:rPr>
          <w:rStyle w:val="Char5"/>
          <w:rFonts w:hint="cs"/>
          <w:rtl/>
        </w:rPr>
        <w:t>! [ابن حجر، لسان المیزان (ج6ص304) / ذهبی، میزان الاعتدال (ج4ص449)].</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 xml:space="preserve">اما طریق چهلم: سلفی، المعجم السفر (ش439) روایت کرده است: </w:t>
      </w:r>
      <w:r w:rsidRPr="00F04B76">
        <w:rPr>
          <w:rStyle w:val="Charb"/>
          <w:rFonts w:hint="cs"/>
          <w:sz w:val="24"/>
          <w:szCs w:val="24"/>
          <w:rtl/>
        </w:rPr>
        <w:t>«</w:t>
      </w:r>
      <w:r w:rsidRPr="00F04B76">
        <w:rPr>
          <w:rStyle w:val="Charb"/>
          <w:sz w:val="24"/>
          <w:szCs w:val="24"/>
          <w:rtl/>
        </w:rPr>
        <w:t>أخبرنا أبو بكر عبد الله بن عبد العزیز بن أب</w:t>
      </w:r>
      <w:r w:rsidRPr="00F04B76">
        <w:rPr>
          <w:rStyle w:val="Charb"/>
          <w:rFonts w:hint="cs"/>
          <w:sz w:val="24"/>
          <w:szCs w:val="24"/>
          <w:rtl/>
        </w:rPr>
        <w:t>ي</w:t>
      </w:r>
      <w:r w:rsidRPr="00F04B76">
        <w:rPr>
          <w:rStyle w:val="Charb"/>
          <w:sz w:val="24"/>
          <w:szCs w:val="24"/>
          <w:rtl/>
        </w:rPr>
        <w:t xml:space="preserve"> بكر الصعدی بأبهر أنا أبو حفص عمر بن محمد بن عمر بن جاباره الأبهر</w:t>
      </w:r>
      <w:r w:rsidRPr="00F04B76">
        <w:rPr>
          <w:rStyle w:val="Charb"/>
          <w:rFonts w:hint="cs"/>
          <w:sz w:val="24"/>
          <w:szCs w:val="24"/>
          <w:rtl/>
        </w:rPr>
        <w:t>ي</w:t>
      </w:r>
      <w:r w:rsidRPr="00F04B76">
        <w:rPr>
          <w:rStyle w:val="Charb"/>
          <w:sz w:val="24"/>
          <w:szCs w:val="24"/>
          <w:rtl/>
        </w:rPr>
        <w:t xml:space="preserve"> أنبأنا أبو إسحاق إبراهیم بن محمد بن أب</w:t>
      </w:r>
      <w:r w:rsidRPr="00F04B76">
        <w:rPr>
          <w:rStyle w:val="Charb"/>
          <w:rFonts w:hint="cs"/>
          <w:sz w:val="24"/>
          <w:szCs w:val="24"/>
          <w:rtl/>
        </w:rPr>
        <w:t>ي</w:t>
      </w:r>
      <w:r w:rsidRPr="00F04B76">
        <w:rPr>
          <w:rStyle w:val="Charb"/>
          <w:sz w:val="24"/>
          <w:szCs w:val="24"/>
          <w:rtl/>
        </w:rPr>
        <w:t xml:space="preserve"> حماد ثنا محمد بن عبد ابن عامر السمرقند</w:t>
      </w:r>
      <w:r w:rsidRPr="00F04B76">
        <w:rPr>
          <w:rStyle w:val="Charb"/>
          <w:rFonts w:hint="cs"/>
          <w:sz w:val="24"/>
          <w:szCs w:val="24"/>
          <w:rtl/>
        </w:rPr>
        <w:t>ي</w:t>
      </w:r>
      <w:r w:rsidRPr="00F04B76">
        <w:rPr>
          <w:rStyle w:val="Charb"/>
          <w:sz w:val="24"/>
          <w:szCs w:val="24"/>
          <w:rtl/>
        </w:rPr>
        <w:t xml:space="preserve"> ثنا یحیى بن یحیى النیسابور</w:t>
      </w:r>
      <w:r w:rsidRPr="00F04B76">
        <w:rPr>
          <w:rStyle w:val="Charb"/>
          <w:rFonts w:hint="cs"/>
          <w:sz w:val="24"/>
          <w:szCs w:val="24"/>
          <w:rtl/>
        </w:rPr>
        <w:t>ي</w:t>
      </w:r>
      <w:r w:rsidRPr="00F04B76">
        <w:rPr>
          <w:rStyle w:val="Charb"/>
          <w:sz w:val="24"/>
          <w:szCs w:val="24"/>
          <w:rtl/>
        </w:rPr>
        <w:t xml:space="preserve"> ثنا أبو بكر بن عیاش عن سعید بن عبد الكریم عن أب</w:t>
      </w:r>
      <w:r w:rsidRPr="00F04B76">
        <w:rPr>
          <w:rStyle w:val="Charb"/>
          <w:rFonts w:hint="cs"/>
          <w:sz w:val="24"/>
          <w:szCs w:val="24"/>
          <w:rtl/>
        </w:rPr>
        <w:t>ي</w:t>
      </w:r>
      <w:r w:rsidRPr="00F04B76">
        <w:rPr>
          <w:rStyle w:val="Charb"/>
          <w:sz w:val="24"/>
          <w:szCs w:val="24"/>
          <w:rtl/>
        </w:rPr>
        <w:t xml:space="preserve"> عمرة عن أنس بن مالك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 وقال طالب العلم أو صاحب العلم یستغفر له كل ش</w:t>
      </w:r>
      <w:r w:rsidRPr="00F04B76">
        <w:rPr>
          <w:rStyle w:val="Chara"/>
          <w:rFonts w:hint="cs"/>
          <w:sz w:val="24"/>
          <w:szCs w:val="24"/>
          <w:rtl/>
        </w:rPr>
        <w:t>ي</w:t>
      </w:r>
      <w:r w:rsidRPr="00F04B76">
        <w:rPr>
          <w:rStyle w:val="Chara"/>
          <w:sz w:val="24"/>
          <w:szCs w:val="24"/>
          <w:rtl/>
        </w:rPr>
        <w:t>ء حتى الحوت ف</w:t>
      </w:r>
      <w:r w:rsidRPr="00F04B76">
        <w:rPr>
          <w:rStyle w:val="Chara"/>
          <w:rFonts w:hint="cs"/>
          <w:sz w:val="24"/>
          <w:szCs w:val="24"/>
          <w:rtl/>
        </w:rPr>
        <w:t>ي</w:t>
      </w:r>
      <w:r w:rsidRPr="00F04B76">
        <w:rPr>
          <w:rStyle w:val="Chara"/>
          <w:sz w:val="24"/>
          <w:szCs w:val="24"/>
          <w:rtl/>
        </w:rPr>
        <w:t xml:space="preserve"> البحر</w:t>
      </w:r>
      <w:r w:rsidRPr="00F04B76">
        <w:rPr>
          <w:rStyle w:val="Chara"/>
          <w:rFonts w:hint="cs"/>
          <w:sz w:val="24"/>
          <w:szCs w:val="24"/>
          <w:rtl/>
        </w:rPr>
        <w:t>»</w:t>
      </w:r>
      <w:r w:rsidRPr="00F04B76">
        <w:rPr>
          <w:rStyle w:val="Char5"/>
          <w:rFonts w:hint="cs"/>
          <w:rtl/>
        </w:rPr>
        <w:t xml:space="preserve"> اما این طریق هم «موضوع» است چرا که </w:t>
      </w:r>
      <w:r w:rsidRPr="00F04B76">
        <w:rPr>
          <w:rStyle w:val="Char5"/>
          <w:rtl/>
        </w:rPr>
        <w:t>محمد بن عبد بن عامر</w:t>
      </w:r>
      <w:r w:rsidRPr="00F04B76">
        <w:rPr>
          <w:rStyle w:val="Char5"/>
          <w:rFonts w:hint="cs"/>
          <w:rtl/>
        </w:rPr>
        <w:t xml:space="preserve"> السمرقندی: امام ذهبی گفته است: </w:t>
      </w:r>
      <w:r w:rsidRPr="00F04B76">
        <w:rPr>
          <w:rStyle w:val="Charb"/>
          <w:rFonts w:hint="cs"/>
          <w:sz w:val="24"/>
          <w:szCs w:val="24"/>
          <w:rtl/>
        </w:rPr>
        <w:t>«</w:t>
      </w:r>
      <w:r w:rsidRPr="00F04B76">
        <w:rPr>
          <w:rStyle w:val="Charb"/>
          <w:sz w:val="24"/>
          <w:szCs w:val="24"/>
          <w:rtl/>
        </w:rPr>
        <w:t>معروف بوضع الحدیث</w:t>
      </w:r>
      <w:r w:rsidRPr="00F04B76">
        <w:rPr>
          <w:rStyle w:val="Charb"/>
          <w:rFonts w:hint="cs"/>
          <w:sz w:val="24"/>
          <w:szCs w:val="24"/>
          <w:rtl/>
        </w:rPr>
        <w:t>»</w:t>
      </w:r>
      <w:r w:rsidRPr="00F04B76">
        <w:rPr>
          <w:rStyle w:val="Char5"/>
          <w:rFonts w:hint="cs"/>
          <w:rtl/>
        </w:rPr>
        <w:t xml:space="preserve"> وامام دارقطنی هم گفته است: </w:t>
      </w:r>
      <w:r w:rsidRPr="00F04B76">
        <w:rPr>
          <w:rStyle w:val="Charb"/>
          <w:rFonts w:hint="cs"/>
          <w:sz w:val="24"/>
          <w:szCs w:val="24"/>
          <w:rtl/>
        </w:rPr>
        <w:t>«</w:t>
      </w:r>
      <w:r w:rsidRPr="00F04B76">
        <w:rPr>
          <w:rStyle w:val="Charb"/>
          <w:sz w:val="24"/>
          <w:szCs w:val="24"/>
          <w:rtl/>
        </w:rPr>
        <w:t>كان یكذب ویضع الحدیث</w:t>
      </w:r>
      <w:r w:rsidRPr="00F04B76">
        <w:rPr>
          <w:rStyle w:val="Charb"/>
          <w:rFonts w:hint="cs"/>
          <w:sz w:val="24"/>
          <w:szCs w:val="24"/>
          <w:rtl/>
        </w:rPr>
        <w:t>»</w:t>
      </w:r>
      <w:r w:rsidRPr="00F04B76">
        <w:rPr>
          <w:rStyle w:val="Char5"/>
          <w:rFonts w:hint="cs"/>
          <w:rtl/>
        </w:rPr>
        <w:t xml:space="preserve"> وامام ابوسعید الادریسی هم گفته است: </w:t>
      </w:r>
      <w:r w:rsidRPr="00F04B76">
        <w:rPr>
          <w:rStyle w:val="Charb"/>
          <w:rFonts w:hint="cs"/>
          <w:sz w:val="24"/>
          <w:szCs w:val="24"/>
          <w:rtl/>
        </w:rPr>
        <w:t>«</w:t>
      </w:r>
      <w:r w:rsidRPr="00F04B76">
        <w:rPr>
          <w:rStyle w:val="Charb"/>
          <w:sz w:val="24"/>
          <w:szCs w:val="24"/>
          <w:rtl/>
        </w:rPr>
        <w:t xml:space="preserve">كان یحدث بالمناكیر عن الثقات ویتهم بالكذب </w:t>
      </w:r>
      <w:r w:rsidRPr="00F04B76">
        <w:rPr>
          <w:rStyle w:val="Charb"/>
          <w:rFonts w:hint="cs"/>
          <w:sz w:val="24"/>
          <w:szCs w:val="24"/>
          <w:rtl/>
        </w:rPr>
        <w:t>و</w:t>
      </w:r>
      <w:r w:rsidRPr="00F04B76">
        <w:rPr>
          <w:rStyle w:val="Charb"/>
          <w:sz w:val="24"/>
          <w:szCs w:val="24"/>
          <w:rtl/>
        </w:rPr>
        <w:t>یسرق الأحادیث فیحدث بها ویتابع الضعفاء والكذابین ف</w:t>
      </w:r>
      <w:r w:rsidRPr="00F04B76">
        <w:rPr>
          <w:rStyle w:val="Charb"/>
          <w:rFonts w:hint="cs"/>
          <w:sz w:val="24"/>
          <w:szCs w:val="24"/>
          <w:rtl/>
        </w:rPr>
        <w:t>ي</w:t>
      </w:r>
      <w:r w:rsidRPr="00F04B76">
        <w:rPr>
          <w:rStyle w:val="Charb"/>
          <w:sz w:val="24"/>
          <w:szCs w:val="24"/>
          <w:rtl/>
        </w:rPr>
        <w:t xml:space="preserve"> روایاتهم عن الثقات الأباطیل</w:t>
      </w:r>
      <w:r w:rsidRPr="00F04B76">
        <w:rPr>
          <w:rStyle w:val="Charb"/>
          <w:rFonts w:hint="cs"/>
          <w:sz w:val="24"/>
          <w:szCs w:val="24"/>
          <w:rtl/>
        </w:rPr>
        <w:t>»</w:t>
      </w:r>
      <w:r w:rsidRPr="00F04B76">
        <w:rPr>
          <w:rStyle w:val="Char5"/>
          <w:rFonts w:hint="cs"/>
          <w:rtl/>
        </w:rPr>
        <w:t xml:space="preserve"> و امام خلیل هم گفته است: </w:t>
      </w:r>
      <w:r w:rsidRPr="00F04B76">
        <w:rPr>
          <w:rStyle w:val="Charb"/>
          <w:rFonts w:hint="cs"/>
          <w:sz w:val="24"/>
          <w:szCs w:val="24"/>
          <w:rtl/>
        </w:rPr>
        <w:t>«</w:t>
      </w:r>
      <w:r w:rsidRPr="00F04B76">
        <w:rPr>
          <w:rStyle w:val="Charb"/>
          <w:sz w:val="24"/>
          <w:szCs w:val="24"/>
          <w:rtl/>
        </w:rPr>
        <w:t>قد اشتهر كذبه</w:t>
      </w:r>
      <w:r w:rsidRPr="00F04B76">
        <w:rPr>
          <w:rStyle w:val="Charb"/>
          <w:rFonts w:hint="cs"/>
          <w:sz w:val="24"/>
          <w:szCs w:val="24"/>
          <w:rtl/>
        </w:rPr>
        <w:t>»</w:t>
      </w:r>
      <w:r w:rsidRPr="00F04B76">
        <w:rPr>
          <w:rStyle w:val="Char5"/>
          <w:rFonts w:hint="cs"/>
          <w:rtl/>
        </w:rPr>
        <w:t xml:space="preserve"> [ذهبی، میزان الاعتدال (ج3ص633) / ابن حجر، لسان المیزان (ج5ص271)]</w:t>
      </w:r>
      <w:r w:rsidRPr="00F04B76">
        <w:rPr>
          <w:rStyle w:val="Char5"/>
        </w:rPr>
        <w:t>.</w:t>
      </w:r>
    </w:p>
    <w:p w:rsidR="00F04B76" w:rsidRPr="00F04B76" w:rsidRDefault="00F04B76" w:rsidP="004147A8">
      <w:pPr>
        <w:pStyle w:val="FootnoteText"/>
        <w:spacing w:line="240" w:lineRule="auto"/>
        <w:ind w:left="272" w:firstLine="0"/>
        <w:jc w:val="both"/>
        <w:rPr>
          <w:rStyle w:val="Char5"/>
          <w:rtl/>
          <w:lang w:bidi="fa-IR"/>
        </w:rPr>
      </w:pPr>
      <w:r w:rsidRPr="00F04B76">
        <w:rPr>
          <w:rStyle w:val="Char5"/>
          <w:rFonts w:hint="cs"/>
          <w:rtl/>
        </w:rPr>
        <w:t>اما طریق حسین بن علی</w:t>
      </w:r>
      <w:r w:rsidRPr="00F04B76">
        <w:rPr>
          <w:rStyle w:val="Char5"/>
          <w:rFonts w:cs="CTraditional Arabic" w:hint="cs"/>
          <w:rtl/>
        </w:rPr>
        <w:t>س</w:t>
      </w:r>
      <w:r w:rsidRPr="00F04B76">
        <w:rPr>
          <w:rStyle w:val="Char5"/>
          <w:rFonts w:hint="cs"/>
          <w:rtl/>
        </w:rPr>
        <w:t xml:space="preserve">: المعجم الاوسط (ج2ص297) روایت کرده است: </w:t>
      </w:r>
      <w:r w:rsidRPr="00F04B76">
        <w:rPr>
          <w:rStyle w:val="Charb"/>
          <w:sz w:val="24"/>
          <w:szCs w:val="24"/>
          <w:rtl/>
        </w:rPr>
        <w:t xml:space="preserve">حدثنا </w:t>
      </w:r>
      <w:r w:rsidRPr="00F04B76">
        <w:rPr>
          <w:rStyle w:val="Charb"/>
          <w:rFonts w:hint="cs"/>
          <w:sz w:val="24"/>
          <w:szCs w:val="24"/>
          <w:rtl/>
        </w:rPr>
        <w:t xml:space="preserve">احمد </w:t>
      </w:r>
      <w:r w:rsidRPr="00F04B76">
        <w:rPr>
          <w:rStyle w:val="Charb"/>
          <w:sz w:val="24"/>
          <w:szCs w:val="24"/>
          <w:rtl/>
        </w:rPr>
        <w:t>بن یحیى بن أب</w:t>
      </w:r>
      <w:r w:rsidRPr="00F04B76">
        <w:rPr>
          <w:rStyle w:val="Charb"/>
          <w:rFonts w:hint="cs"/>
          <w:sz w:val="24"/>
          <w:szCs w:val="24"/>
          <w:rtl/>
          <w:lang w:bidi="fa-IR"/>
        </w:rPr>
        <w:t>ي</w:t>
      </w:r>
      <w:r w:rsidRPr="00F04B76">
        <w:rPr>
          <w:rStyle w:val="Charb"/>
          <w:sz w:val="24"/>
          <w:szCs w:val="24"/>
          <w:rtl/>
        </w:rPr>
        <w:t xml:space="preserve"> العباس الخوارزم</w:t>
      </w:r>
      <w:r w:rsidRPr="00F04B76">
        <w:rPr>
          <w:rStyle w:val="Charb"/>
          <w:rFonts w:hint="cs"/>
          <w:sz w:val="24"/>
          <w:szCs w:val="24"/>
          <w:rtl/>
        </w:rPr>
        <w:t>ي</w:t>
      </w:r>
      <w:r w:rsidRPr="00F04B76">
        <w:rPr>
          <w:rStyle w:val="Charb"/>
          <w:sz w:val="24"/>
          <w:szCs w:val="24"/>
          <w:rtl/>
        </w:rPr>
        <w:t xml:space="preserve"> قال نا سلیمان بن عبد العزیز بن أب</w:t>
      </w:r>
      <w:r w:rsidRPr="00F04B76">
        <w:rPr>
          <w:rStyle w:val="Charb"/>
          <w:rFonts w:hint="cs"/>
          <w:sz w:val="24"/>
          <w:szCs w:val="24"/>
          <w:rtl/>
        </w:rPr>
        <w:t>ي</w:t>
      </w:r>
      <w:r w:rsidRPr="00F04B76">
        <w:rPr>
          <w:rStyle w:val="Charb"/>
          <w:sz w:val="24"/>
          <w:szCs w:val="24"/>
          <w:rtl/>
        </w:rPr>
        <w:t xml:space="preserve"> ثابت المدین</w:t>
      </w:r>
      <w:r w:rsidRPr="00F04B76">
        <w:rPr>
          <w:rStyle w:val="Charb"/>
          <w:rFonts w:hint="cs"/>
          <w:sz w:val="24"/>
          <w:szCs w:val="24"/>
          <w:rtl/>
        </w:rPr>
        <w:t>ي</w:t>
      </w:r>
      <w:r w:rsidRPr="00F04B76">
        <w:rPr>
          <w:rStyle w:val="Charb"/>
          <w:sz w:val="24"/>
          <w:szCs w:val="24"/>
          <w:rtl/>
        </w:rPr>
        <w:t xml:space="preserve"> قال حدثن</w:t>
      </w:r>
      <w:r w:rsidRPr="00F04B76">
        <w:rPr>
          <w:rStyle w:val="Charb"/>
          <w:rFonts w:hint="cs"/>
          <w:sz w:val="24"/>
          <w:szCs w:val="24"/>
          <w:rtl/>
        </w:rPr>
        <w:t>ي</w:t>
      </w:r>
      <w:r w:rsidRPr="00F04B76">
        <w:rPr>
          <w:rStyle w:val="Charb"/>
          <w:sz w:val="24"/>
          <w:szCs w:val="24"/>
          <w:rtl/>
        </w:rPr>
        <w:t xml:space="preserve"> عبد العزیز بن أب</w:t>
      </w:r>
      <w:r w:rsidRPr="00F04B76">
        <w:rPr>
          <w:rStyle w:val="Charb"/>
          <w:rFonts w:hint="cs"/>
          <w:sz w:val="24"/>
          <w:szCs w:val="24"/>
          <w:rtl/>
        </w:rPr>
        <w:t xml:space="preserve">ي </w:t>
      </w:r>
      <w:r w:rsidRPr="00F04B76">
        <w:rPr>
          <w:rStyle w:val="Charb"/>
          <w:sz w:val="24"/>
          <w:szCs w:val="24"/>
          <w:rtl/>
        </w:rPr>
        <w:t>ثابت قال نا محمد بن عبد الله بن حسین عن عل</w:t>
      </w:r>
      <w:r w:rsidRPr="00F04B76">
        <w:rPr>
          <w:rStyle w:val="Charb"/>
          <w:rFonts w:hint="cs"/>
          <w:sz w:val="24"/>
          <w:szCs w:val="24"/>
          <w:rtl/>
        </w:rPr>
        <w:t>ي</w:t>
      </w:r>
      <w:r w:rsidRPr="00F04B76">
        <w:rPr>
          <w:rStyle w:val="Charb"/>
          <w:sz w:val="24"/>
          <w:szCs w:val="24"/>
          <w:rtl/>
        </w:rPr>
        <w:t xml:space="preserve"> بن حسین بن عل</w:t>
      </w:r>
      <w:r w:rsidRPr="00F04B76">
        <w:rPr>
          <w:rStyle w:val="Charb"/>
          <w:rFonts w:hint="cs"/>
          <w:sz w:val="24"/>
          <w:szCs w:val="24"/>
          <w:rtl/>
        </w:rPr>
        <w:t xml:space="preserve">ي </w:t>
      </w:r>
      <w:r w:rsidRPr="00F04B76">
        <w:rPr>
          <w:rStyle w:val="Charb"/>
          <w:sz w:val="24"/>
          <w:szCs w:val="24"/>
          <w:rtl/>
        </w:rPr>
        <w:t xml:space="preserve">عن أبیه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b"/>
          <w:sz w:val="24"/>
          <w:szCs w:val="24"/>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هم «واهی» است چرا که</w:t>
      </w:r>
      <w:r w:rsidRPr="00F04B76">
        <w:rPr>
          <w:rStyle w:val="Char5"/>
          <w:rtl/>
        </w:rPr>
        <w:t xml:space="preserve"> عبد العزیز بن عمران بن عبد العزیز بن عمر بن عبدالرحمن بن عوف وهو عبد العزیز بن أبی ثابت المدنی الاعرج «متروک الحدیث» می‌باشد [تهذیب التهذیب (ج6ص350) و تقریب التهذیب (ش4114)]</w:t>
      </w:r>
      <w:r w:rsidRPr="00F04B76">
        <w:rPr>
          <w:rStyle w:val="Char5"/>
          <w:rFonts w:hint="cs"/>
          <w:rtl/>
          <w:lang w:bidi="fa-IR"/>
        </w:rPr>
        <w:t>.</w:t>
      </w:r>
    </w:p>
    <w:p w:rsidR="00F04B76" w:rsidRPr="00F04B76" w:rsidRDefault="00F04B76" w:rsidP="004147A8">
      <w:pPr>
        <w:pStyle w:val="FootnoteText"/>
        <w:spacing w:line="240" w:lineRule="auto"/>
        <w:ind w:left="272" w:firstLine="0"/>
        <w:jc w:val="both"/>
        <w:rPr>
          <w:rStyle w:val="Char5"/>
          <w:rtl/>
          <w:lang w:bidi="fa-IR"/>
        </w:rPr>
      </w:pPr>
      <w:r w:rsidRPr="00F04B76">
        <w:rPr>
          <w:rStyle w:val="Char5"/>
          <w:rFonts w:hint="cs"/>
          <w:rtl/>
        </w:rPr>
        <w:t>اما طریق علی بن ابی طالب</w:t>
      </w:r>
      <w:r w:rsidRPr="00F04B76">
        <w:rPr>
          <w:rStyle w:val="Char5"/>
          <w:rFonts w:cs="CTraditional Arabic" w:hint="cs"/>
          <w:rtl/>
        </w:rPr>
        <w:t>س</w:t>
      </w:r>
      <w:r w:rsidRPr="00F04B76">
        <w:rPr>
          <w:rStyle w:val="Char5"/>
          <w:rFonts w:hint="cs"/>
          <w:rtl/>
        </w:rPr>
        <w:t>: چهار طریق دارد؛ طریق اول: خطیب بغدادی، تاریخ بغداد (ج1ص407وج5ص204) / ابن الجوزی، العلل المتناهیه (ش51و52و50) از طریق (</w:t>
      </w:r>
      <w:r w:rsidRPr="00F04B76">
        <w:rPr>
          <w:rStyle w:val="Char5"/>
          <w:rtl/>
        </w:rPr>
        <w:t>محمد بن یحیى بن ابی العباس</w:t>
      </w:r>
      <w:r w:rsidRPr="00F04B76">
        <w:rPr>
          <w:rStyle w:val="Char5"/>
          <w:rFonts w:hint="cs"/>
          <w:rtl/>
        </w:rPr>
        <w:t xml:space="preserve"> وجعفر بن محمد) روایت کرده است: </w:t>
      </w:r>
      <w:r w:rsidRPr="00F04B76">
        <w:rPr>
          <w:rStyle w:val="Charb"/>
          <w:rFonts w:hint="cs"/>
          <w:sz w:val="24"/>
          <w:szCs w:val="24"/>
          <w:rtl/>
        </w:rPr>
        <w:t>«</w:t>
      </w:r>
      <w:r w:rsidRPr="00F04B76">
        <w:rPr>
          <w:rStyle w:val="Charb"/>
          <w:sz w:val="24"/>
          <w:szCs w:val="24"/>
          <w:rtl/>
        </w:rPr>
        <w:t>انا سلیمان بن عبد العزیز بن عمران قال حدثن</w:t>
      </w:r>
      <w:r w:rsidRPr="00F04B76">
        <w:rPr>
          <w:rStyle w:val="Charb"/>
          <w:rFonts w:hint="cs"/>
          <w:sz w:val="24"/>
          <w:szCs w:val="24"/>
          <w:rtl/>
        </w:rPr>
        <w:t>ي</w:t>
      </w:r>
      <w:r w:rsidRPr="00F04B76">
        <w:rPr>
          <w:rStyle w:val="Charb"/>
          <w:sz w:val="24"/>
          <w:szCs w:val="24"/>
          <w:rtl/>
        </w:rPr>
        <w:t xml:space="preserve"> اب</w:t>
      </w:r>
      <w:r w:rsidRPr="00F04B76">
        <w:rPr>
          <w:rStyle w:val="Charb"/>
          <w:rFonts w:hint="cs"/>
          <w:sz w:val="24"/>
          <w:szCs w:val="24"/>
          <w:rtl/>
        </w:rPr>
        <w:t>ي</w:t>
      </w:r>
      <w:r w:rsidRPr="00F04B76">
        <w:rPr>
          <w:rStyle w:val="Charb"/>
          <w:sz w:val="24"/>
          <w:szCs w:val="24"/>
          <w:rtl/>
        </w:rPr>
        <w:t xml:space="preserve"> عن محمد بن عبدالله بن الحسن عن عل</w:t>
      </w:r>
      <w:r w:rsidRPr="00F04B76">
        <w:rPr>
          <w:rStyle w:val="Charb"/>
          <w:rFonts w:hint="cs"/>
          <w:sz w:val="24"/>
          <w:szCs w:val="24"/>
          <w:rtl/>
        </w:rPr>
        <w:t>ي</w:t>
      </w:r>
      <w:r w:rsidRPr="00F04B76">
        <w:rPr>
          <w:rStyle w:val="Charb"/>
          <w:sz w:val="24"/>
          <w:szCs w:val="24"/>
          <w:rtl/>
        </w:rPr>
        <w:t xml:space="preserve"> بن الحسین ان علیا علیه السلام قال قال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w:t>
      </w:r>
      <w:r w:rsidRPr="00F04B76">
        <w:rPr>
          <w:rStyle w:val="Char5"/>
          <w:rtl/>
        </w:rPr>
        <w:t>اما ا</w:t>
      </w:r>
      <w:r w:rsidRPr="00F04B76">
        <w:rPr>
          <w:rStyle w:val="Char5"/>
          <w:rFonts w:hint="cs"/>
          <w:rtl/>
        </w:rPr>
        <w:t>ی</w:t>
      </w:r>
      <w:r w:rsidRPr="00F04B76">
        <w:rPr>
          <w:rStyle w:val="Char5"/>
          <w:rFonts w:hint="eastAsia"/>
          <w:rtl/>
        </w:rPr>
        <w:t>ن</w:t>
      </w:r>
      <w:r w:rsidRPr="00F04B76">
        <w:rPr>
          <w:rStyle w:val="Char5"/>
          <w:rtl/>
        </w:rPr>
        <w:t xml:space="preserve"> روا</w:t>
      </w:r>
      <w:r w:rsidRPr="00F04B76">
        <w:rPr>
          <w:rStyle w:val="Char5"/>
          <w:rFonts w:hint="cs"/>
          <w:rtl/>
        </w:rPr>
        <w:t>ی</w:t>
      </w:r>
      <w:r w:rsidRPr="00F04B76">
        <w:rPr>
          <w:rStyle w:val="Char5"/>
          <w:rFonts w:hint="eastAsia"/>
          <w:rtl/>
        </w:rPr>
        <w:t>ت</w:t>
      </w:r>
      <w:r w:rsidRPr="00F04B76">
        <w:rPr>
          <w:rStyle w:val="Char5"/>
          <w:rtl/>
        </w:rPr>
        <w:t xml:space="preserve"> هم «واه</w:t>
      </w:r>
      <w:r w:rsidRPr="00F04B76">
        <w:rPr>
          <w:rStyle w:val="Char5"/>
          <w:rFonts w:hint="cs"/>
          <w:rtl/>
        </w:rPr>
        <w:t>ی</w:t>
      </w:r>
      <w:r w:rsidRPr="00F04B76">
        <w:rPr>
          <w:rStyle w:val="Char5"/>
          <w:rFonts w:hint="eastAsia"/>
          <w:rtl/>
        </w:rPr>
        <w:t>»</w:t>
      </w:r>
      <w:r w:rsidRPr="00F04B76">
        <w:rPr>
          <w:rStyle w:val="Char5"/>
          <w:rtl/>
        </w:rPr>
        <w:t xml:space="preserve"> است چرا که عبد العزیز بن عمران بن عبد العزیز بن عمر بن عبدالرحمن بن عوف وهو عبد العزیز بن أبی ثابت المدنی الاعرج «متروک الحدیث» می‌باشد [تهذیب التهذیب (ج6ص350) و تقریب التهذیب (ش4114)]</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spacing w:val="-2"/>
          <w:rtl/>
          <w:lang w:bidi="fa-IR"/>
        </w:rPr>
      </w:pPr>
      <w:r w:rsidRPr="00F04B76">
        <w:rPr>
          <w:rStyle w:val="Char5"/>
          <w:rFonts w:hint="cs"/>
          <w:spacing w:val="-2"/>
          <w:rtl/>
        </w:rPr>
        <w:t xml:space="preserve">طریق دوم: ابن عدی، الکامل (ج5ص242) ومن طریقه ابن الجوزی، العلل المتناهیه (ش52) روایت کرده است: </w:t>
      </w:r>
      <w:r w:rsidRPr="00F04B76">
        <w:rPr>
          <w:rStyle w:val="Charb"/>
          <w:rFonts w:hint="cs"/>
          <w:spacing w:val="-2"/>
          <w:sz w:val="24"/>
          <w:szCs w:val="24"/>
          <w:rtl/>
        </w:rPr>
        <w:t>«</w:t>
      </w:r>
      <w:r w:rsidRPr="00F04B76">
        <w:rPr>
          <w:rStyle w:val="Charb"/>
          <w:spacing w:val="-2"/>
          <w:sz w:val="24"/>
          <w:szCs w:val="24"/>
          <w:rtl/>
        </w:rPr>
        <w:t>انا محمد بن عبد الملك قال اخبرنا ابن مسعدة قال اخبرنا حمزه قال انا ابن عد</w:t>
      </w:r>
      <w:r w:rsidRPr="00F04B76">
        <w:rPr>
          <w:rStyle w:val="Charb"/>
          <w:rFonts w:hint="cs"/>
          <w:spacing w:val="-2"/>
          <w:sz w:val="24"/>
          <w:szCs w:val="24"/>
          <w:rtl/>
        </w:rPr>
        <w:t xml:space="preserve">ي </w:t>
      </w:r>
      <w:r w:rsidRPr="00F04B76">
        <w:rPr>
          <w:rStyle w:val="Charb"/>
          <w:spacing w:val="-2"/>
          <w:sz w:val="24"/>
          <w:szCs w:val="24"/>
          <w:rtl/>
        </w:rPr>
        <w:t>قال انا محمد بن الحسین بن حفص قال انا عباد بن یعقوب قال انا عیسى بن عبدالله قال اخبرن</w:t>
      </w:r>
      <w:r w:rsidRPr="00F04B76">
        <w:rPr>
          <w:rStyle w:val="Charb"/>
          <w:rFonts w:hint="cs"/>
          <w:spacing w:val="-2"/>
          <w:sz w:val="24"/>
          <w:szCs w:val="24"/>
          <w:rtl/>
        </w:rPr>
        <w:t>ي</w:t>
      </w:r>
      <w:r w:rsidRPr="00F04B76">
        <w:rPr>
          <w:rStyle w:val="Charb"/>
          <w:spacing w:val="-2"/>
          <w:sz w:val="24"/>
          <w:szCs w:val="24"/>
          <w:rtl/>
        </w:rPr>
        <w:t xml:space="preserve"> اب</w:t>
      </w:r>
      <w:r w:rsidRPr="00F04B76">
        <w:rPr>
          <w:rStyle w:val="Charb"/>
          <w:rFonts w:hint="cs"/>
          <w:spacing w:val="-2"/>
          <w:sz w:val="24"/>
          <w:szCs w:val="24"/>
          <w:rtl/>
        </w:rPr>
        <w:t>ي</w:t>
      </w:r>
      <w:r w:rsidRPr="00F04B76">
        <w:rPr>
          <w:rStyle w:val="Charb"/>
          <w:spacing w:val="-2"/>
          <w:sz w:val="24"/>
          <w:szCs w:val="24"/>
          <w:rtl/>
        </w:rPr>
        <w:t xml:space="preserve"> عن ابیه عن جده عن عل</w:t>
      </w:r>
      <w:r w:rsidRPr="00F04B76">
        <w:rPr>
          <w:rStyle w:val="Charb"/>
          <w:rFonts w:hint="cs"/>
          <w:spacing w:val="-2"/>
          <w:sz w:val="24"/>
          <w:szCs w:val="24"/>
          <w:rtl/>
        </w:rPr>
        <w:t>ي</w:t>
      </w:r>
      <w:r w:rsidRPr="00F04B76">
        <w:rPr>
          <w:rStyle w:val="Charb"/>
          <w:spacing w:val="-2"/>
          <w:sz w:val="24"/>
          <w:szCs w:val="24"/>
          <w:rtl/>
        </w:rPr>
        <w:t xml:space="preserve"> عن النب</w:t>
      </w:r>
      <w:r w:rsidRPr="00F04B76">
        <w:rPr>
          <w:rStyle w:val="Charb"/>
          <w:rFonts w:hint="cs"/>
          <w:spacing w:val="-2"/>
          <w:sz w:val="24"/>
          <w:szCs w:val="24"/>
          <w:rtl/>
        </w:rPr>
        <w:t>ي</w:t>
      </w:r>
      <w:r w:rsidRPr="00F04B76">
        <w:rPr>
          <w:rStyle w:val="Char5"/>
          <w:spacing w:val="-2"/>
          <w:rtl/>
        </w:rPr>
        <w:t xml:space="preserve"> </w:t>
      </w:r>
      <w:r w:rsidRPr="00F04B76">
        <w:rPr>
          <w:rStyle w:val="Charb"/>
          <w:rFonts w:cs="CTraditional Arabic" w:hint="cs"/>
          <w:spacing w:val="-2"/>
          <w:sz w:val="24"/>
          <w:szCs w:val="24"/>
          <w:rtl/>
        </w:rPr>
        <w:t>ج</w:t>
      </w:r>
      <w:r w:rsidRPr="00F04B76">
        <w:rPr>
          <w:rStyle w:val="Charb"/>
          <w:rFonts w:hint="cs"/>
          <w:spacing w:val="-2"/>
          <w:sz w:val="24"/>
          <w:szCs w:val="24"/>
          <w:rtl/>
        </w:rPr>
        <w:t xml:space="preserve">: </w:t>
      </w:r>
      <w:r w:rsidRPr="00F04B76">
        <w:rPr>
          <w:rStyle w:val="Chara"/>
          <w:rFonts w:hint="cs"/>
          <w:spacing w:val="-2"/>
          <w:sz w:val="24"/>
          <w:szCs w:val="24"/>
          <w:rtl/>
        </w:rPr>
        <w:t>«</w:t>
      </w:r>
      <w:r w:rsidRPr="00F04B76">
        <w:rPr>
          <w:rStyle w:val="Chara"/>
          <w:spacing w:val="-2"/>
          <w:sz w:val="24"/>
          <w:szCs w:val="24"/>
          <w:rtl/>
        </w:rPr>
        <w:t>قال طلب العلم الفقه فریضة على كل مسلم</w:t>
      </w:r>
      <w:r w:rsidRPr="00F04B76">
        <w:rPr>
          <w:rStyle w:val="Chara"/>
          <w:rFonts w:hint="cs"/>
          <w:spacing w:val="-2"/>
          <w:sz w:val="24"/>
          <w:szCs w:val="24"/>
          <w:rtl/>
        </w:rPr>
        <w:t>»</w:t>
      </w:r>
      <w:r w:rsidRPr="00F04B76">
        <w:rPr>
          <w:rStyle w:val="Char5"/>
          <w:rFonts w:hint="cs"/>
          <w:spacing w:val="-2"/>
          <w:rtl/>
        </w:rPr>
        <w:t xml:space="preserve"> اما این روایت هم «واهی» است چرا که </w:t>
      </w:r>
      <w:r w:rsidRPr="00F04B76">
        <w:rPr>
          <w:rStyle w:val="Char5"/>
          <w:spacing w:val="-2"/>
          <w:rtl/>
        </w:rPr>
        <w:t>عیسى بن عبد الله بن محمد</w:t>
      </w:r>
      <w:r w:rsidRPr="00F04B76">
        <w:rPr>
          <w:rStyle w:val="Char5"/>
          <w:rFonts w:hint="cs"/>
          <w:spacing w:val="-2"/>
          <w:rtl/>
        </w:rPr>
        <w:t xml:space="preserve"> الهاشمی: امام دارقطنی گفته است: «</w:t>
      </w:r>
      <w:r w:rsidRPr="00F04B76">
        <w:rPr>
          <w:rStyle w:val="Chara"/>
          <w:rFonts w:hint="cs"/>
          <w:spacing w:val="-2"/>
          <w:sz w:val="24"/>
          <w:szCs w:val="24"/>
          <w:rtl/>
        </w:rPr>
        <w:t>متروكٌ»</w:t>
      </w:r>
      <w:r w:rsidRPr="00F04B76">
        <w:rPr>
          <w:rStyle w:val="Char5"/>
          <w:rFonts w:hint="cs"/>
          <w:spacing w:val="-2"/>
          <w:rtl/>
        </w:rPr>
        <w:t xml:space="preserve"> وامام ابن حبان هم گفته است: </w:t>
      </w:r>
      <w:r w:rsidRPr="00F04B76">
        <w:rPr>
          <w:rStyle w:val="Charb"/>
          <w:rFonts w:hint="cs"/>
          <w:spacing w:val="-2"/>
          <w:sz w:val="24"/>
          <w:szCs w:val="24"/>
          <w:rtl/>
        </w:rPr>
        <w:t>«</w:t>
      </w:r>
      <w:r w:rsidRPr="00F04B76">
        <w:rPr>
          <w:rStyle w:val="Charb"/>
          <w:spacing w:val="-2"/>
          <w:sz w:val="24"/>
          <w:szCs w:val="24"/>
          <w:rtl/>
        </w:rPr>
        <w:t>یروی عن أبیه عن آبائه أشیاء موضوعة لایحل الاحتجاج به كأنه كان یهم</w:t>
      </w:r>
      <w:r w:rsidRPr="00F04B76">
        <w:rPr>
          <w:rStyle w:val="Charb"/>
          <w:rFonts w:hint="cs"/>
          <w:spacing w:val="-2"/>
          <w:sz w:val="24"/>
          <w:szCs w:val="24"/>
          <w:rtl/>
        </w:rPr>
        <w:t>»</w:t>
      </w:r>
      <w:r w:rsidRPr="00F04B76">
        <w:rPr>
          <w:rStyle w:val="Char5"/>
          <w:rFonts w:hint="cs"/>
          <w:spacing w:val="-2"/>
          <w:rtl/>
        </w:rPr>
        <w:t xml:space="preserve"> وامام ابونعیم گفته است: </w:t>
      </w:r>
      <w:r w:rsidRPr="00F04B76">
        <w:rPr>
          <w:rStyle w:val="Charb"/>
          <w:rFonts w:hint="cs"/>
          <w:spacing w:val="-2"/>
          <w:sz w:val="24"/>
          <w:szCs w:val="24"/>
          <w:rtl/>
        </w:rPr>
        <w:t>«</w:t>
      </w:r>
      <w:r w:rsidRPr="00F04B76">
        <w:rPr>
          <w:rStyle w:val="Charb"/>
          <w:spacing w:val="-2"/>
          <w:sz w:val="24"/>
          <w:szCs w:val="24"/>
          <w:rtl/>
        </w:rPr>
        <w:t>روى عن آبائه أحادیث مناكیر لا یكتب حدیثه لا ش</w:t>
      </w:r>
      <w:r w:rsidRPr="00F04B76">
        <w:rPr>
          <w:rStyle w:val="Charb"/>
          <w:rFonts w:hint="cs"/>
          <w:spacing w:val="-2"/>
          <w:sz w:val="24"/>
          <w:szCs w:val="24"/>
          <w:rtl/>
        </w:rPr>
        <w:t>ي</w:t>
      </w:r>
      <w:r w:rsidRPr="00F04B76">
        <w:rPr>
          <w:rStyle w:val="Charb"/>
          <w:spacing w:val="-2"/>
          <w:sz w:val="24"/>
          <w:szCs w:val="24"/>
          <w:rtl/>
        </w:rPr>
        <w:t>ء</w:t>
      </w:r>
      <w:r w:rsidRPr="00F04B76">
        <w:rPr>
          <w:rStyle w:val="Charb"/>
          <w:rFonts w:hint="cs"/>
          <w:spacing w:val="-2"/>
          <w:sz w:val="24"/>
          <w:szCs w:val="24"/>
          <w:rtl/>
        </w:rPr>
        <w:t>»</w:t>
      </w:r>
      <w:r w:rsidRPr="00F04B76">
        <w:rPr>
          <w:rStyle w:val="Char5"/>
          <w:rFonts w:hint="cs"/>
          <w:spacing w:val="-2"/>
          <w:rtl/>
        </w:rPr>
        <w:t xml:space="preserve"> وامام ابن عدی هم گفته است: «حدث عن أبائه </w:t>
      </w:r>
      <w:r w:rsidRPr="00F04B76">
        <w:rPr>
          <w:rStyle w:val="Char5"/>
          <w:spacing w:val="-2"/>
          <w:rtl/>
        </w:rPr>
        <w:t>بأحادیث مناکیر وله غیر ما ذکرت مما لا یتابع علیه</w:t>
      </w:r>
      <w:r w:rsidRPr="00F04B76">
        <w:rPr>
          <w:rStyle w:val="Char5"/>
          <w:rFonts w:hint="cs"/>
          <w:spacing w:val="-2"/>
          <w:rtl/>
        </w:rPr>
        <w:t>» [ابن حجر، لسان المیزان (ج4ص399) / ابن حبان، المجروحین (ج2ص47) / دارقطنی، السنن (ج2ص26)]</w:t>
      </w:r>
      <w:r w:rsidRPr="00F04B76">
        <w:rPr>
          <w:rStyle w:val="Char5"/>
          <w:rFonts w:hint="cs"/>
          <w:spacing w:val="-2"/>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سوم: خطیب بغدادی، الفقیه والمتفقه (ش158) روایت کرده است: </w:t>
      </w:r>
      <w:r w:rsidRPr="00F04B76">
        <w:rPr>
          <w:rStyle w:val="Charb"/>
          <w:rFonts w:hint="cs"/>
          <w:sz w:val="24"/>
          <w:szCs w:val="24"/>
          <w:rtl/>
        </w:rPr>
        <w:t>«</w:t>
      </w:r>
      <w:r w:rsidRPr="00F04B76">
        <w:rPr>
          <w:rStyle w:val="Charb"/>
          <w:sz w:val="24"/>
          <w:szCs w:val="24"/>
          <w:rtl/>
        </w:rPr>
        <w:t xml:space="preserve">أنا أبو الحسن محمد بن عبید الله بن محمد الحنائی أنا عبد الله بن أحمد بن الصدیق المروزی نا أبو رجاء محمد بن حمدویه نا محمد بن عبیدة یعنی النافقانی - نا الصباح بن موسى عن عبد الرحمن بن یزید عن مكحول عن سعید بن المسیب عن علی بن أبی طالب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مؤمن أن یعرف الصوم والصلاة، والحرام والحدود والأحكام</w:t>
      </w:r>
      <w:r w:rsidRPr="00F04B76">
        <w:rPr>
          <w:rStyle w:val="Chara"/>
          <w:rFonts w:hint="cs"/>
          <w:sz w:val="24"/>
          <w:szCs w:val="24"/>
          <w:rtl/>
        </w:rPr>
        <w:t>»</w:t>
      </w:r>
      <w:r w:rsidRPr="00F04B76">
        <w:rPr>
          <w:rStyle w:val="Char5"/>
          <w:rFonts w:hint="cs"/>
          <w:rtl/>
        </w:rPr>
        <w:t xml:space="preserve"> اما این روایت «واهی» است چرا که </w:t>
      </w:r>
      <w:r w:rsidRPr="00F04B76">
        <w:rPr>
          <w:rStyle w:val="Char5"/>
          <w:rtl/>
        </w:rPr>
        <w:t>محمد بن عبیدة بن حماد</w:t>
      </w:r>
      <w:r w:rsidRPr="00F04B76">
        <w:rPr>
          <w:rStyle w:val="Char5"/>
          <w:rFonts w:hint="cs"/>
          <w:rtl/>
        </w:rPr>
        <w:t>: امامان عقیلی وابن ماکولا و ابن حجر گفته</w:t>
      </w:r>
      <w:r w:rsidRPr="00F04B76">
        <w:rPr>
          <w:rStyle w:val="Char5"/>
          <w:rFonts w:hint="cs"/>
          <w:rtl/>
        </w:rPr>
        <w:softHyphen/>
        <w:t>اند: «</w:t>
      </w:r>
      <w:r w:rsidRPr="00F04B76">
        <w:rPr>
          <w:rStyle w:val="Char5"/>
          <w:rtl/>
        </w:rPr>
        <w:t>صاحب مناکیر</w:t>
      </w:r>
      <w:r w:rsidRPr="00F04B76">
        <w:rPr>
          <w:rStyle w:val="Char5"/>
          <w:rFonts w:hint="cs"/>
          <w:rtl/>
        </w:rPr>
        <w:t>» [ابن حجر، لسان المیزان (ج5ص277) / عقیلی، الضعفاء الکبیر (ج4ص105)].</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چهارم: ابن عساکر، تاریخ بغداد (ج43ص12) روایت کرده است: </w:t>
      </w:r>
      <w:r w:rsidRPr="00F04B76">
        <w:rPr>
          <w:rStyle w:val="Charb"/>
          <w:rFonts w:hint="cs"/>
          <w:sz w:val="24"/>
          <w:szCs w:val="24"/>
          <w:rtl/>
        </w:rPr>
        <w:t>«</w:t>
      </w:r>
      <w:r w:rsidRPr="00F04B76">
        <w:rPr>
          <w:rStyle w:val="Charb"/>
          <w:sz w:val="24"/>
          <w:szCs w:val="24"/>
          <w:rtl/>
        </w:rPr>
        <w:t>قرأنا على جدی القاض</w:t>
      </w:r>
      <w:r w:rsidRPr="00F04B76">
        <w:rPr>
          <w:rStyle w:val="Charb"/>
          <w:rFonts w:hint="cs"/>
          <w:sz w:val="24"/>
          <w:szCs w:val="24"/>
          <w:rtl/>
        </w:rPr>
        <w:t xml:space="preserve">ي </w:t>
      </w:r>
      <w:r w:rsidRPr="00F04B76">
        <w:rPr>
          <w:rStyle w:val="Charb"/>
          <w:sz w:val="24"/>
          <w:szCs w:val="24"/>
          <w:rtl/>
        </w:rPr>
        <w:t>أب</w:t>
      </w:r>
      <w:r w:rsidRPr="00F04B76">
        <w:rPr>
          <w:rStyle w:val="Charb"/>
          <w:rFonts w:hint="cs"/>
          <w:sz w:val="24"/>
          <w:szCs w:val="24"/>
          <w:rtl/>
        </w:rPr>
        <w:t>ي</w:t>
      </w:r>
      <w:r w:rsidRPr="00F04B76">
        <w:rPr>
          <w:rStyle w:val="Charb"/>
          <w:sz w:val="24"/>
          <w:szCs w:val="24"/>
          <w:rtl/>
        </w:rPr>
        <w:t xml:space="preserve"> المفضل یحیى بن عل</w:t>
      </w:r>
      <w:r w:rsidRPr="00F04B76">
        <w:rPr>
          <w:rStyle w:val="Charb"/>
          <w:rFonts w:hint="cs"/>
          <w:sz w:val="24"/>
          <w:szCs w:val="24"/>
          <w:rtl/>
        </w:rPr>
        <w:t>ي</w:t>
      </w:r>
      <w:r w:rsidRPr="00F04B76">
        <w:rPr>
          <w:rStyle w:val="Charb"/>
          <w:sz w:val="24"/>
          <w:szCs w:val="24"/>
          <w:rtl/>
        </w:rPr>
        <w:t xml:space="preserve"> عن عبد العزیز بن أحمد أنا أبو نصر المری أنا أبو الحسن عل</w:t>
      </w:r>
      <w:r w:rsidRPr="00F04B76">
        <w:rPr>
          <w:rStyle w:val="Charb"/>
          <w:rFonts w:hint="cs"/>
          <w:sz w:val="24"/>
          <w:szCs w:val="24"/>
          <w:rtl/>
        </w:rPr>
        <w:t>ي</w:t>
      </w:r>
      <w:r w:rsidRPr="00F04B76">
        <w:rPr>
          <w:rStyle w:val="Charb"/>
          <w:sz w:val="24"/>
          <w:szCs w:val="24"/>
          <w:rtl/>
        </w:rPr>
        <w:t xml:space="preserve"> بن عبد الله بن أحمد بن أب</w:t>
      </w:r>
      <w:r w:rsidRPr="00F04B76">
        <w:rPr>
          <w:rStyle w:val="Charb"/>
          <w:rFonts w:hint="cs"/>
          <w:sz w:val="24"/>
          <w:szCs w:val="24"/>
          <w:rtl/>
        </w:rPr>
        <w:t>ي</w:t>
      </w:r>
      <w:r w:rsidRPr="00F04B76">
        <w:rPr>
          <w:rStyle w:val="Charb"/>
          <w:sz w:val="24"/>
          <w:szCs w:val="24"/>
          <w:rtl/>
        </w:rPr>
        <w:t xml:space="preserve"> شعبة قراءة علیه نا القاضی علی بن محمد بن كاس النخع</w:t>
      </w:r>
      <w:r w:rsidRPr="00F04B76">
        <w:rPr>
          <w:rStyle w:val="Charb"/>
          <w:rFonts w:hint="cs"/>
          <w:sz w:val="24"/>
          <w:szCs w:val="24"/>
          <w:rtl/>
        </w:rPr>
        <w:t>ي</w:t>
      </w:r>
      <w:r w:rsidRPr="00F04B76">
        <w:rPr>
          <w:rStyle w:val="Charb"/>
          <w:sz w:val="24"/>
          <w:szCs w:val="24"/>
          <w:rtl/>
        </w:rPr>
        <w:t xml:space="preserve"> نا إسحاق بن إبراهیم الحرار</w:t>
      </w:r>
      <w:r w:rsidRPr="00F04B76">
        <w:rPr>
          <w:rStyle w:val="Charb"/>
          <w:rFonts w:hint="cs"/>
          <w:sz w:val="24"/>
          <w:szCs w:val="24"/>
          <w:rtl/>
        </w:rPr>
        <w:t>ي</w:t>
      </w:r>
      <w:r w:rsidRPr="00F04B76">
        <w:rPr>
          <w:rStyle w:val="Charb"/>
          <w:sz w:val="24"/>
          <w:szCs w:val="24"/>
          <w:rtl/>
        </w:rPr>
        <w:t xml:space="preserve"> نا إبراهیم بن محمد المقدس</w:t>
      </w:r>
      <w:r w:rsidRPr="00F04B76">
        <w:rPr>
          <w:rStyle w:val="Charb"/>
          <w:rFonts w:hint="cs"/>
          <w:sz w:val="24"/>
          <w:szCs w:val="24"/>
          <w:rtl/>
        </w:rPr>
        <w:t>ي</w:t>
      </w:r>
      <w:r w:rsidRPr="00F04B76">
        <w:rPr>
          <w:rStyle w:val="Charb"/>
          <w:sz w:val="24"/>
          <w:szCs w:val="24"/>
          <w:rtl/>
        </w:rPr>
        <w:t xml:space="preserve"> نا محمد بن عبد الرحمن عن جعفر بن محمد عن أبیه عن عل</w:t>
      </w:r>
      <w:r w:rsidRPr="00F04B76">
        <w:rPr>
          <w:rStyle w:val="Charb"/>
          <w:rFonts w:hint="cs"/>
          <w:sz w:val="24"/>
          <w:szCs w:val="24"/>
          <w:rtl/>
        </w:rPr>
        <w:t>ي</w:t>
      </w:r>
      <w:r w:rsidRPr="00F04B76">
        <w:rPr>
          <w:rStyle w:val="Charb"/>
          <w:sz w:val="24"/>
          <w:szCs w:val="24"/>
          <w:rtl/>
        </w:rPr>
        <w:t xml:space="preserve"> قال قال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هم «موضوع» است چرا که </w:t>
      </w:r>
      <w:r w:rsidRPr="00F04B76">
        <w:rPr>
          <w:rStyle w:val="Char5"/>
          <w:rtl/>
        </w:rPr>
        <w:t>محمد بن عبد الرحمن القشیری</w:t>
      </w:r>
      <w:r w:rsidRPr="00F04B76">
        <w:rPr>
          <w:rStyle w:val="Char5"/>
          <w:rFonts w:hint="cs"/>
          <w:rtl/>
        </w:rPr>
        <w:t>: امام ازدی گفته است: «</w:t>
      </w:r>
      <w:r w:rsidRPr="00F04B76">
        <w:rPr>
          <w:rStyle w:val="Char5"/>
          <w:rtl/>
        </w:rPr>
        <w:t>کذاب</w:t>
      </w:r>
      <w:r w:rsidRPr="00F04B76">
        <w:rPr>
          <w:rStyle w:val="Char5"/>
          <w:rFonts w:hint="cs"/>
          <w:rtl/>
        </w:rPr>
        <w:t>ُ</w:t>
      </w:r>
      <w:r w:rsidRPr="00F04B76">
        <w:rPr>
          <w:rStyle w:val="Char5"/>
          <w:rtl/>
        </w:rPr>
        <w:t xml:space="preserve"> متروک الحدیث</w:t>
      </w:r>
      <w:r w:rsidRPr="00F04B76">
        <w:rPr>
          <w:rStyle w:val="Char5"/>
          <w:rFonts w:hint="cs"/>
          <w:rtl/>
        </w:rPr>
        <w:t xml:space="preserve">» وامام دارقطنی گفته است: </w:t>
      </w:r>
      <w:r w:rsidRPr="00F04B76">
        <w:rPr>
          <w:rStyle w:val="Charb"/>
          <w:rFonts w:hint="cs"/>
          <w:sz w:val="24"/>
          <w:szCs w:val="24"/>
          <w:rtl/>
        </w:rPr>
        <w:t>«متروك»</w:t>
      </w:r>
      <w:r w:rsidRPr="00F04B76">
        <w:rPr>
          <w:rStyle w:val="Char5"/>
          <w:rFonts w:hint="cs"/>
          <w:rtl/>
        </w:rPr>
        <w:t xml:space="preserve"> وامام ابن حجر گفته است: «</w:t>
      </w:r>
      <w:r w:rsidRPr="00F04B76">
        <w:rPr>
          <w:rStyle w:val="Char5"/>
          <w:rtl/>
        </w:rPr>
        <w:t>فیه جهالة وهو متهم لیس بثقة</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منكر الحدیث</w:t>
      </w:r>
      <w:r w:rsidRPr="00F04B76">
        <w:rPr>
          <w:rStyle w:val="Charb"/>
          <w:rFonts w:hint="cs"/>
          <w:sz w:val="24"/>
          <w:szCs w:val="24"/>
          <w:rtl/>
        </w:rPr>
        <w:t>؛ مجهولٌ»</w:t>
      </w:r>
      <w:r w:rsidRPr="00F04B76">
        <w:rPr>
          <w:rStyle w:val="Char5"/>
          <w:rFonts w:hint="cs"/>
          <w:rtl/>
        </w:rPr>
        <w:t xml:space="preserve"> وامام خلیلی گفته است: </w:t>
      </w:r>
      <w:r w:rsidRPr="00F04B76">
        <w:rPr>
          <w:rStyle w:val="Charb"/>
          <w:rFonts w:hint="cs"/>
          <w:sz w:val="24"/>
          <w:szCs w:val="24"/>
          <w:rtl/>
        </w:rPr>
        <w:t>«</w:t>
      </w:r>
      <w:r w:rsidRPr="00F04B76">
        <w:rPr>
          <w:rStyle w:val="Charb"/>
          <w:sz w:val="24"/>
          <w:szCs w:val="24"/>
          <w:rtl/>
        </w:rPr>
        <w:t>شام</w:t>
      </w:r>
      <w:r w:rsidRPr="00F04B76">
        <w:rPr>
          <w:rStyle w:val="Charb"/>
          <w:rFonts w:hint="cs"/>
          <w:sz w:val="24"/>
          <w:szCs w:val="24"/>
          <w:rtl/>
        </w:rPr>
        <w:t>ي</w:t>
      </w:r>
      <w:r w:rsidRPr="00F04B76">
        <w:rPr>
          <w:rStyle w:val="Charb"/>
          <w:sz w:val="24"/>
          <w:szCs w:val="24"/>
          <w:rtl/>
        </w:rPr>
        <w:t xml:space="preserve"> یأت</w:t>
      </w:r>
      <w:r w:rsidRPr="00F04B76">
        <w:rPr>
          <w:rStyle w:val="Charb"/>
          <w:rFonts w:hint="cs"/>
          <w:sz w:val="24"/>
          <w:szCs w:val="24"/>
          <w:rtl/>
        </w:rPr>
        <w:t>ي</w:t>
      </w:r>
      <w:r w:rsidRPr="00F04B76">
        <w:rPr>
          <w:rStyle w:val="Charb"/>
          <w:sz w:val="24"/>
          <w:szCs w:val="24"/>
          <w:rtl/>
        </w:rPr>
        <w:t xml:space="preserve"> بالمناكیر عن مسعر وعن غیره</w:t>
      </w:r>
      <w:r w:rsidRPr="00F04B76">
        <w:rPr>
          <w:rStyle w:val="Charb"/>
          <w:rFonts w:hint="cs"/>
          <w:sz w:val="24"/>
          <w:szCs w:val="24"/>
          <w:rtl/>
        </w:rPr>
        <w:t>»</w:t>
      </w:r>
      <w:r w:rsidRPr="00F04B76">
        <w:rPr>
          <w:rStyle w:val="Char5"/>
          <w:rFonts w:hint="cs"/>
          <w:rtl/>
        </w:rPr>
        <w:t xml:space="preserve"> وامام عقیلی هم درباره</w:t>
      </w:r>
      <w:r w:rsidRPr="00F04B76">
        <w:rPr>
          <w:rStyle w:val="Char5"/>
          <w:rFonts w:hint="cs"/>
          <w:rtl/>
        </w:rPr>
        <w:softHyphen/>
        <w:t xml:space="preserve">ی یکی از احادیث وی گفته است: </w:t>
      </w:r>
      <w:r w:rsidRPr="00F04B76">
        <w:rPr>
          <w:rStyle w:val="Charb"/>
          <w:rFonts w:hint="cs"/>
          <w:sz w:val="24"/>
          <w:szCs w:val="24"/>
          <w:rtl/>
        </w:rPr>
        <w:t>«</w:t>
      </w:r>
      <w:r w:rsidRPr="00F04B76">
        <w:rPr>
          <w:rStyle w:val="Charb"/>
          <w:sz w:val="24"/>
          <w:szCs w:val="24"/>
          <w:rtl/>
        </w:rPr>
        <w:t>حدیث منكر</w:t>
      </w:r>
      <w:r w:rsidRPr="00F04B76">
        <w:rPr>
          <w:rStyle w:val="Charb"/>
          <w:rFonts w:hint="cs"/>
          <w:sz w:val="24"/>
          <w:szCs w:val="24"/>
          <w:rtl/>
        </w:rPr>
        <w:t>ٌ</w:t>
      </w:r>
      <w:r w:rsidRPr="00F04B76">
        <w:rPr>
          <w:rStyle w:val="Charb"/>
          <w:sz w:val="24"/>
          <w:szCs w:val="24"/>
          <w:rtl/>
        </w:rPr>
        <w:t xml:space="preserve"> لیس له أصل</w:t>
      </w:r>
      <w:r w:rsidRPr="00F04B76">
        <w:rPr>
          <w:rStyle w:val="Charb"/>
          <w:rFonts w:hint="cs"/>
          <w:sz w:val="24"/>
          <w:szCs w:val="24"/>
          <w:rtl/>
        </w:rPr>
        <w:t>ٌ</w:t>
      </w:r>
      <w:r w:rsidRPr="00F04B76">
        <w:rPr>
          <w:rStyle w:val="Charb"/>
          <w:sz w:val="24"/>
          <w:szCs w:val="24"/>
          <w:rtl/>
        </w:rPr>
        <w:t xml:space="preserve"> ولایتابع علیه وهو مجهول</w:t>
      </w:r>
      <w:r w:rsidRPr="00F04B76">
        <w:rPr>
          <w:rStyle w:val="Charb"/>
          <w:rFonts w:hint="cs"/>
          <w:sz w:val="24"/>
          <w:szCs w:val="24"/>
          <w:rtl/>
        </w:rPr>
        <w:t>»</w:t>
      </w:r>
      <w:r w:rsidRPr="00F04B76">
        <w:rPr>
          <w:rStyle w:val="Char5"/>
          <w:rFonts w:hint="cs"/>
          <w:rtl/>
        </w:rPr>
        <w:t xml:space="preserve"> و امام ابوحاتم رازی گفته است: </w:t>
      </w:r>
      <w:r w:rsidRPr="00F04B76">
        <w:rPr>
          <w:rStyle w:val="Charb"/>
          <w:rFonts w:hint="cs"/>
          <w:sz w:val="24"/>
          <w:szCs w:val="24"/>
          <w:rtl/>
        </w:rPr>
        <w:t>«</w:t>
      </w:r>
      <w:r w:rsidRPr="00F04B76">
        <w:rPr>
          <w:rStyle w:val="Charb"/>
          <w:sz w:val="24"/>
          <w:szCs w:val="24"/>
          <w:rtl/>
        </w:rPr>
        <w:t>متروك الحدیث كان یكذب ویفتعل الحدیث</w:t>
      </w:r>
      <w:r w:rsidRPr="00F04B76">
        <w:rPr>
          <w:rStyle w:val="Charb"/>
          <w:rFonts w:hint="cs"/>
          <w:sz w:val="24"/>
          <w:szCs w:val="24"/>
          <w:rtl/>
        </w:rPr>
        <w:t>»</w:t>
      </w:r>
      <w:r w:rsidRPr="00F04B76">
        <w:rPr>
          <w:rStyle w:val="Char5"/>
          <w:rFonts w:hint="cs"/>
          <w:rtl/>
        </w:rPr>
        <w:t xml:space="preserve"> [ابن حجر، لسان المیزان (ج5ص250) / ابن ابی حاتم، الجرح والتعدیل (ج7ص325)].</w:t>
      </w:r>
    </w:p>
    <w:p w:rsidR="00F04B76" w:rsidRPr="00F04B76" w:rsidRDefault="00F04B76" w:rsidP="004147A8">
      <w:pPr>
        <w:pStyle w:val="FootnoteText"/>
        <w:spacing w:line="240" w:lineRule="auto"/>
        <w:ind w:left="272" w:firstLine="0"/>
        <w:jc w:val="both"/>
        <w:rPr>
          <w:rStyle w:val="Char5"/>
          <w:rtl/>
        </w:rPr>
      </w:pPr>
      <w:r w:rsidRPr="00F04B76">
        <w:rPr>
          <w:rStyle w:val="Char5"/>
          <w:rFonts w:hint="cs"/>
          <w:rtl/>
        </w:rPr>
        <w:t>اما طریق عبدالله بن عباس</w:t>
      </w:r>
      <w:r w:rsidRPr="00F04B76">
        <w:rPr>
          <w:rStyle w:val="Char5"/>
          <w:rFonts w:cs="CTraditional Arabic" w:hint="cs"/>
          <w:rtl/>
        </w:rPr>
        <w:t>ب</w:t>
      </w:r>
      <w:r w:rsidRPr="00F04B76">
        <w:rPr>
          <w:rStyle w:val="Char5"/>
          <w:rFonts w:hint="cs"/>
          <w:rtl/>
        </w:rPr>
        <w:t>: المعجم الاوسط (ج4ص245) / تمام رازی، الفوائد (ش53و54) / ابن الجوزی، العلل المتناهیه (ش58) / عقیلی، الضعفاء الکبیر (ج3ص410) از طریق (</w:t>
      </w:r>
      <w:r w:rsidRPr="00F04B76">
        <w:rPr>
          <w:rStyle w:val="Char5"/>
          <w:rtl/>
        </w:rPr>
        <w:t>عبد الله بن عبد العزیز بن ابی رواد</w:t>
      </w:r>
      <w:r w:rsidRPr="00F04B76">
        <w:rPr>
          <w:rStyle w:val="Char5"/>
          <w:rFonts w:hint="cs"/>
          <w:rtl/>
        </w:rPr>
        <w:t xml:space="preserve"> و</w:t>
      </w:r>
      <w:r w:rsidRPr="00F04B76">
        <w:rPr>
          <w:rStyle w:val="Char5"/>
          <w:rtl/>
        </w:rPr>
        <w:t>سعید بن منصور</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عن ایوب بن عائذ عن إسماعیل بن ابی خالد عن الشعبی</w:t>
      </w:r>
      <w:r w:rsidRPr="00F04B76">
        <w:rPr>
          <w:rStyle w:val="Charb"/>
          <w:rFonts w:hint="cs"/>
          <w:sz w:val="24"/>
          <w:szCs w:val="24"/>
          <w:rtl/>
        </w:rPr>
        <w:t xml:space="preserve"> </w:t>
      </w:r>
      <w:r w:rsidRPr="00F04B76">
        <w:rPr>
          <w:rStyle w:val="Charb"/>
          <w:sz w:val="24"/>
          <w:szCs w:val="24"/>
          <w:rtl/>
        </w:rPr>
        <w:t xml:space="preserve">عن بن عباس عن النبی </w:t>
      </w:r>
      <w:r w:rsidRPr="00F04B76">
        <w:rPr>
          <w:rStyle w:val="Charb"/>
          <w:rFonts w:hint="cs"/>
          <w:sz w:val="24"/>
          <w:szCs w:val="24"/>
          <w:rtl/>
        </w:rPr>
        <w:t>ج:</w:t>
      </w:r>
      <w:r w:rsidRPr="00F04B76">
        <w:rPr>
          <w:rStyle w:val="Chara"/>
          <w:rFonts w:hint="cs"/>
          <w:sz w:val="24"/>
          <w:szCs w:val="24"/>
          <w:rtl/>
        </w:rPr>
        <w:t xml:space="preserve"> «</w:t>
      </w:r>
      <w:r w:rsidRPr="00F04B76">
        <w:rPr>
          <w:rStyle w:val="Chara"/>
          <w:sz w:val="24"/>
          <w:szCs w:val="24"/>
          <w:rtl/>
        </w:rPr>
        <w:t>قال طلب العلم فریضة على كل مسلم</w:t>
      </w:r>
      <w:r w:rsidRPr="00F04B76">
        <w:rPr>
          <w:rStyle w:val="Chara"/>
          <w:rFonts w:hint="cs"/>
          <w:sz w:val="24"/>
          <w:szCs w:val="24"/>
          <w:rtl/>
        </w:rPr>
        <w:t>.»</w:t>
      </w:r>
      <w:r w:rsidRPr="00F04B76">
        <w:rPr>
          <w:rStyle w:val="Char5"/>
          <w:rFonts w:hint="cs"/>
          <w:rtl/>
        </w:rPr>
        <w:t xml:space="preserve"> اما این روایت «باطل» می</w:t>
      </w:r>
      <w:r w:rsidRPr="00F04B76">
        <w:rPr>
          <w:rStyle w:val="Char5"/>
          <w:rFonts w:hint="cs"/>
          <w:rtl/>
        </w:rPr>
        <w:softHyphen/>
        <w:t>باشد؛ چرا که امام عقیلی گفته است این روایت «باطل» بوده وامام ابن حجر هم وی را تأیید کرده است [ابن حجر، لسان المیزان (ج3ص225)].</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عبدالله بن مسعود</w:t>
      </w:r>
      <w:r w:rsidRPr="00F04B76">
        <w:rPr>
          <w:rStyle w:val="Char5"/>
          <w:rFonts w:cs="CTraditional Arabic" w:hint="cs"/>
          <w:rtl/>
        </w:rPr>
        <w:t>س</w:t>
      </w:r>
      <w:r w:rsidRPr="00F04B76">
        <w:rPr>
          <w:rStyle w:val="Char5"/>
          <w:rFonts w:hint="cs"/>
          <w:rtl/>
        </w:rPr>
        <w:t>: سه طریق دارد؛ طریق اول: باغندی، امالی (ش18) / المعجم الاوسط (ج6ص96) / ابن الشجری، امالی (ص53) / تمام رازی، الفواد (ش55) / ابویعلی، المعجم (ش320) / ابن عدی، الکامل (ج5ص162) / ابن عساکر، تاریخ دمشق (ج53ص43) از طریق (</w:t>
      </w:r>
      <w:r w:rsidRPr="00F04B76">
        <w:rPr>
          <w:rStyle w:val="Char5"/>
          <w:rtl/>
        </w:rPr>
        <w:t>الهذیل بن إبراهیم الجمانی</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قال ثنا عثمان بن عبد الرحمن القرشی عن حماد بن أبی سلیمان عن أبی وائل</w:t>
      </w:r>
      <w:r w:rsidRPr="00F04B76">
        <w:rPr>
          <w:rStyle w:val="Charb"/>
          <w:rFonts w:hint="cs"/>
          <w:sz w:val="24"/>
          <w:szCs w:val="24"/>
          <w:rtl/>
        </w:rPr>
        <w:t xml:space="preserve"> </w:t>
      </w:r>
      <w:r w:rsidRPr="00F04B76">
        <w:rPr>
          <w:rStyle w:val="Charb"/>
          <w:sz w:val="24"/>
          <w:szCs w:val="24"/>
          <w:rtl/>
        </w:rPr>
        <w:t xml:space="preserve">عن عبد الله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«موضوع» است چرا که اولاً: </w:t>
      </w:r>
      <w:r w:rsidRPr="00F04B76">
        <w:rPr>
          <w:rStyle w:val="Char5"/>
          <w:rtl/>
        </w:rPr>
        <w:t>عثمان بن عبد الرحمن بن عمر بن سعد بن أبى وقاص</w:t>
      </w:r>
      <w:r w:rsidRPr="00F04B76">
        <w:rPr>
          <w:rStyle w:val="Char5"/>
          <w:rFonts w:hint="cs"/>
          <w:rtl/>
        </w:rPr>
        <w:t xml:space="preserve"> القرشی: امام یحیی بن معین گفته است: </w:t>
      </w:r>
      <w:r w:rsidRPr="00F04B76">
        <w:rPr>
          <w:rStyle w:val="Charb"/>
          <w:rFonts w:hint="cs"/>
          <w:sz w:val="24"/>
          <w:szCs w:val="24"/>
          <w:rtl/>
        </w:rPr>
        <w:t>«كان یكذب»</w:t>
      </w:r>
      <w:r w:rsidRPr="00F04B76">
        <w:rPr>
          <w:rStyle w:val="Char5"/>
          <w:rFonts w:hint="cs"/>
          <w:rtl/>
        </w:rPr>
        <w:t xml:space="preserve"> وامام علی بن المدینی گفته است: </w:t>
      </w:r>
      <w:r w:rsidRPr="00F04B76">
        <w:rPr>
          <w:rStyle w:val="Charb"/>
          <w:rFonts w:hint="cs"/>
          <w:sz w:val="24"/>
          <w:szCs w:val="24"/>
          <w:rtl/>
        </w:rPr>
        <w:t>«</w:t>
      </w:r>
      <w:r w:rsidRPr="00F04B76">
        <w:rPr>
          <w:rStyle w:val="Charb"/>
          <w:sz w:val="24"/>
          <w:szCs w:val="24"/>
          <w:rtl/>
        </w:rPr>
        <w:t>ضعیف جدا</w:t>
      </w:r>
      <w:r w:rsidRPr="00F04B76">
        <w:rPr>
          <w:rStyle w:val="Charb"/>
          <w:rFonts w:hint="cs"/>
          <w:sz w:val="24"/>
          <w:szCs w:val="24"/>
          <w:rtl/>
        </w:rPr>
        <w:t>»</w:t>
      </w:r>
      <w:r w:rsidRPr="00F04B76">
        <w:rPr>
          <w:rStyle w:val="Char5"/>
          <w:rFonts w:hint="cs"/>
          <w:rtl/>
        </w:rPr>
        <w:t xml:space="preserve"> وامام الجوزجانی هم گفته است: «ساقطٌ» وامام ابوحاتم رازی گفت است: </w:t>
      </w:r>
      <w:r w:rsidRPr="00F04B76">
        <w:rPr>
          <w:rStyle w:val="Charb"/>
          <w:rFonts w:hint="cs"/>
          <w:sz w:val="24"/>
          <w:szCs w:val="24"/>
          <w:rtl/>
        </w:rPr>
        <w:t>«</w:t>
      </w:r>
      <w:r w:rsidRPr="00F04B76">
        <w:rPr>
          <w:rStyle w:val="Charb"/>
          <w:sz w:val="24"/>
          <w:szCs w:val="24"/>
          <w:rtl/>
        </w:rPr>
        <w:t>متروك الحدیث ذاهب</w:t>
      </w:r>
      <w:r w:rsidRPr="00F04B76">
        <w:rPr>
          <w:rStyle w:val="Charb"/>
          <w:rFonts w:hint="cs"/>
          <w:sz w:val="24"/>
          <w:szCs w:val="24"/>
          <w:rtl/>
        </w:rPr>
        <w:t>»</w:t>
      </w:r>
      <w:r w:rsidRPr="00F04B76">
        <w:rPr>
          <w:rStyle w:val="Char5"/>
          <w:rFonts w:hint="cs"/>
          <w:rtl/>
        </w:rPr>
        <w:t xml:space="preserve"> وامام ابوداود گفته است: </w:t>
      </w:r>
      <w:r w:rsidRPr="00F04B76">
        <w:rPr>
          <w:rStyle w:val="Charb"/>
          <w:rFonts w:hint="cs"/>
          <w:sz w:val="24"/>
          <w:szCs w:val="24"/>
          <w:rtl/>
        </w:rPr>
        <w:t>«</w:t>
      </w:r>
      <w:r w:rsidRPr="00F04B76">
        <w:rPr>
          <w:rStyle w:val="Charb"/>
          <w:sz w:val="24"/>
          <w:szCs w:val="24"/>
          <w:rtl/>
        </w:rPr>
        <w:t>لیس بشىء</w:t>
      </w:r>
      <w:r w:rsidRPr="00F04B76">
        <w:rPr>
          <w:rStyle w:val="Charb"/>
          <w:rFonts w:hint="cs"/>
          <w:sz w:val="24"/>
          <w:szCs w:val="24"/>
          <w:rtl/>
        </w:rPr>
        <w:t>»</w:t>
      </w:r>
      <w:r w:rsidRPr="00F04B76">
        <w:rPr>
          <w:rStyle w:val="Char5"/>
          <w:rFonts w:hint="cs"/>
          <w:rtl/>
        </w:rPr>
        <w:t xml:space="preserve"> وامام ساجی گفته است: </w:t>
      </w:r>
      <w:r w:rsidRPr="00F04B76">
        <w:rPr>
          <w:rStyle w:val="Charb"/>
          <w:rFonts w:hint="cs"/>
          <w:sz w:val="24"/>
          <w:szCs w:val="24"/>
          <w:rtl/>
        </w:rPr>
        <w:t>«ی</w:t>
      </w:r>
      <w:r w:rsidRPr="00F04B76">
        <w:rPr>
          <w:rStyle w:val="Charb"/>
          <w:sz w:val="24"/>
          <w:szCs w:val="24"/>
          <w:rtl/>
        </w:rPr>
        <w:t>حدث بأحادیث بواطیل</w:t>
      </w:r>
      <w:r w:rsidRPr="00F04B76">
        <w:rPr>
          <w:rStyle w:val="Charb"/>
          <w:rFonts w:hint="cs"/>
          <w:sz w:val="24"/>
          <w:szCs w:val="24"/>
          <w:rtl/>
        </w:rPr>
        <w:t>»</w:t>
      </w:r>
      <w:r w:rsidRPr="00F04B76">
        <w:rPr>
          <w:rStyle w:val="Char5"/>
          <w:rFonts w:hint="cs"/>
          <w:rtl/>
        </w:rPr>
        <w:t xml:space="preserve"> وامام ابن حبان گفته است: </w:t>
      </w:r>
      <w:r w:rsidRPr="00F04B76">
        <w:rPr>
          <w:rStyle w:val="Charb"/>
          <w:rFonts w:hint="cs"/>
          <w:sz w:val="24"/>
          <w:szCs w:val="24"/>
          <w:rtl/>
        </w:rPr>
        <w:t>«</w:t>
      </w:r>
      <w:r w:rsidRPr="00F04B76">
        <w:rPr>
          <w:rStyle w:val="Charb"/>
          <w:sz w:val="24"/>
          <w:szCs w:val="24"/>
          <w:rtl/>
        </w:rPr>
        <w:t>كان یروى عن الثقات الموضوعات، لا یجوز الاحتجاج به</w:t>
      </w:r>
      <w:r w:rsidRPr="00F04B76">
        <w:rPr>
          <w:rStyle w:val="Charb"/>
          <w:rFonts w:hint="cs"/>
          <w:sz w:val="24"/>
          <w:szCs w:val="24"/>
          <w:rtl/>
        </w:rPr>
        <w:t>»</w:t>
      </w:r>
      <w:r w:rsidRPr="00F04B76">
        <w:rPr>
          <w:rStyle w:val="Char5"/>
          <w:rFonts w:hint="cs"/>
          <w:rtl/>
        </w:rPr>
        <w:t xml:space="preserve"> وامام بخاری گفته است: </w:t>
      </w:r>
      <w:r w:rsidRPr="00F04B76">
        <w:rPr>
          <w:rStyle w:val="Charb"/>
          <w:rFonts w:hint="cs"/>
          <w:sz w:val="24"/>
          <w:szCs w:val="24"/>
          <w:rtl/>
        </w:rPr>
        <w:t>«سكتوا عنه»</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عامة حدیثه مناكیر إما إسنادا و إما متنا</w:t>
      </w:r>
      <w:r w:rsidRPr="00F04B76">
        <w:rPr>
          <w:rStyle w:val="Charb"/>
          <w:rFonts w:hint="cs"/>
          <w:sz w:val="24"/>
          <w:szCs w:val="24"/>
          <w:rtl/>
        </w:rPr>
        <w:t>»</w:t>
      </w:r>
      <w:r w:rsidRPr="00F04B76">
        <w:rPr>
          <w:rStyle w:val="Char5"/>
          <w:rFonts w:hint="cs"/>
          <w:rtl/>
        </w:rPr>
        <w:t xml:space="preserve"> وامامان ابواحمد الحاکم و ذهبی گفته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متروك الحدیث</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«متروك؛ لیس بثقة»</w:t>
      </w:r>
      <w:r w:rsidRPr="00F04B76">
        <w:rPr>
          <w:rStyle w:val="Char5"/>
          <w:rFonts w:hint="cs"/>
          <w:rtl/>
        </w:rPr>
        <w:t xml:space="preserve"> [ابن حجر، تهذیب التهذیب (ج7ص133) / ذهبی، سیراعلام النبلاء (ج9ص428)] وثانیاً:</w:t>
      </w:r>
      <w:r w:rsidRPr="00F04B76">
        <w:rPr>
          <w:szCs w:val="24"/>
          <w:rtl/>
        </w:rPr>
        <w:t xml:space="preserve"> </w:t>
      </w:r>
      <w:r w:rsidRPr="00F04B76">
        <w:rPr>
          <w:rStyle w:val="Char5"/>
          <w:rtl/>
        </w:rPr>
        <w:t>الهذیل بن إبراهیم الجمانی</w:t>
      </w:r>
      <w:r w:rsidRPr="00F04B76">
        <w:rPr>
          <w:rStyle w:val="Char5"/>
          <w:rFonts w:hint="cs"/>
          <w:rtl/>
        </w:rPr>
        <w:t>: امام ابن الجوزی گفته است: «</w:t>
      </w:r>
      <w:r w:rsidRPr="00F04B76">
        <w:rPr>
          <w:rStyle w:val="Char5"/>
          <w:rtl/>
        </w:rPr>
        <w:t>غیر معروف</w:t>
      </w:r>
      <w:r w:rsidRPr="00F04B76">
        <w:rPr>
          <w:rStyle w:val="Char5"/>
          <w:rFonts w:hint="cs"/>
          <w:rtl/>
        </w:rPr>
        <w:t>» [حافظ عراقی، ذیل میزان الاعتدال (ص202)]</w:t>
      </w:r>
    </w:p>
    <w:p w:rsidR="00F04B76" w:rsidRPr="00F04B76" w:rsidRDefault="00F04B76" w:rsidP="00F875E9">
      <w:pPr>
        <w:pStyle w:val="FootnoteText"/>
        <w:spacing w:line="240" w:lineRule="auto"/>
        <w:ind w:left="272" w:firstLine="0"/>
        <w:jc w:val="both"/>
        <w:rPr>
          <w:rStyle w:val="Char5"/>
          <w:rtl/>
        </w:rPr>
      </w:pPr>
      <w:r w:rsidRPr="00F04B76">
        <w:rPr>
          <w:rStyle w:val="Char5"/>
          <w:rFonts w:hint="cs"/>
          <w:rtl/>
        </w:rPr>
        <w:t xml:space="preserve">طریق دوم: ابوحنیفه، المسند روایة الحصکفی (ش28) روایت کرده است: </w:t>
      </w:r>
      <w:r w:rsidRPr="00F04B76">
        <w:rPr>
          <w:rStyle w:val="Charb"/>
          <w:rFonts w:hint="cs"/>
          <w:sz w:val="24"/>
          <w:szCs w:val="24"/>
          <w:rtl/>
        </w:rPr>
        <w:t>«</w:t>
      </w:r>
      <w:r w:rsidRPr="00F04B76">
        <w:rPr>
          <w:rStyle w:val="Charb"/>
          <w:sz w:val="24"/>
          <w:szCs w:val="24"/>
          <w:rtl/>
        </w:rPr>
        <w:t xml:space="preserve">عن حماد </w:t>
      </w:r>
      <w:r w:rsidRPr="00F04B76">
        <w:rPr>
          <w:rStyle w:val="Charb"/>
          <w:rFonts w:hint="cs"/>
          <w:sz w:val="24"/>
          <w:szCs w:val="24"/>
          <w:rtl/>
        </w:rPr>
        <w:t>(</w:t>
      </w:r>
      <w:r w:rsidRPr="00F04B76">
        <w:rPr>
          <w:rStyle w:val="Charb"/>
          <w:sz w:val="24"/>
          <w:szCs w:val="24"/>
          <w:rtl/>
        </w:rPr>
        <w:t>بن أب</w:t>
      </w:r>
      <w:r w:rsidRPr="00F04B76">
        <w:rPr>
          <w:rStyle w:val="Charb"/>
          <w:rFonts w:hint="cs"/>
          <w:sz w:val="24"/>
          <w:szCs w:val="24"/>
          <w:rtl/>
        </w:rPr>
        <w:t>ي</w:t>
      </w:r>
      <w:r w:rsidRPr="00F04B76">
        <w:rPr>
          <w:rStyle w:val="Charb"/>
          <w:sz w:val="24"/>
          <w:szCs w:val="24"/>
          <w:rtl/>
        </w:rPr>
        <w:t xml:space="preserve"> سلیمان</w:t>
      </w:r>
      <w:r w:rsidRPr="00F04B76">
        <w:rPr>
          <w:rStyle w:val="Charb"/>
          <w:rFonts w:hint="cs"/>
          <w:sz w:val="24"/>
          <w:szCs w:val="24"/>
          <w:rtl/>
        </w:rPr>
        <w:t>)</w:t>
      </w:r>
      <w:r w:rsidRPr="00F04B76">
        <w:rPr>
          <w:rStyle w:val="Charb"/>
          <w:sz w:val="24"/>
          <w:szCs w:val="24"/>
          <w:rtl/>
        </w:rPr>
        <w:t xml:space="preserve"> عن أب</w:t>
      </w:r>
      <w:r w:rsidRPr="00F04B76">
        <w:rPr>
          <w:rStyle w:val="Charb"/>
          <w:rFonts w:hint="cs"/>
          <w:sz w:val="24"/>
          <w:szCs w:val="24"/>
          <w:rtl/>
        </w:rPr>
        <w:t>ي</w:t>
      </w:r>
      <w:r w:rsidRPr="00F04B76">
        <w:rPr>
          <w:rStyle w:val="Charb"/>
          <w:sz w:val="24"/>
          <w:szCs w:val="24"/>
          <w:rtl/>
        </w:rPr>
        <w:t xml:space="preserve"> وائل عن عبد الله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«ضعیف» است </w:t>
      </w:r>
      <w:r w:rsidRPr="00F04B76">
        <w:rPr>
          <w:rStyle w:val="Char5"/>
          <w:rtl/>
        </w:rPr>
        <w:t>امام ابوحنیفه در روایت حدیث «ضعیف» بوده وامامان بخاری ومسلم وابن عدی وابونعیم اصفهانی ودارقطنی وابن حبان وابن الجوزی وابن عبدالحق وسفیان ثوری ونسایی وعبدالله بن مبارک وابن شاهین واحمد حنبل وابن سعد وروایتی از یحیی بن معین وحاکم نیشابوری وی را «ضعیف» دانسته‌اند[برای مشاهده اقوال محدثین در مورد امام ابوحنیفه</w:t>
      </w:r>
      <w:r w:rsidRPr="00F04B76">
        <w:rPr>
          <w:rStyle w:val="Char5"/>
          <w:rFonts w:cs="CTraditional Arabic" w:hint="cs"/>
          <w:rtl/>
        </w:rPr>
        <w:t>/</w:t>
      </w:r>
      <w:r w:rsidRPr="00F04B76">
        <w:rPr>
          <w:rStyle w:val="Char5"/>
          <w:rtl/>
        </w:rPr>
        <w:t xml:space="preserve"> به کتاب سلسلة الأحادیث الضعیفة والموضوعة وأثرها السیئ فی الأمة (ج1ص661) از شیخ آلبانی</w:t>
      </w:r>
      <w:r w:rsidRPr="00F04B76">
        <w:rPr>
          <w:rStyle w:val="Char5"/>
          <w:rFonts w:cs="CTraditional Arabic" w:hint="cs"/>
          <w:rtl/>
        </w:rPr>
        <w:t>/</w:t>
      </w:r>
      <w:r w:rsidRPr="00F04B76">
        <w:rPr>
          <w:rStyle w:val="Char5"/>
          <w:rtl/>
        </w:rPr>
        <w:t xml:space="preserve"> مراجه گردد و چون وی تمامی نظرات را آورده است لذا به خاطر ترک تطویل از آوردن آن خوداری می‌نماییم.]</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سوم: ابن الشجری، امالی (ص44) روایت کرده است: </w:t>
      </w:r>
      <w:r w:rsidRPr="00F04B76">
        <w:rPr>
          <w:rStyle w:val="Chara"/>
          <w:rFonts w:hint="cs"/>
          <w:sz w:val="24"/>
          <w:szCs w:val="24"/>
          <w:rtl/>
        </w:rPr>
        <w:t>«</w:t>
      </w:r>
      <w:r w:rsidRPr="00F04B76">
        <w:rPr>
          <w:rStyle w:val="Chara"/>
          <w:sz w:val="24"/>
          <w:szCs w:val="24"/>
          <w:rtl/>
        </w:rPr>
        <w:t>أخبرنا أبو طلحة بن إبراهیم بن غسان بقراءت</w:t>
      </w:r>
      <w:r w:rsidRPr="00F04B76">
        <w:rPr>
          <w:rStyle w:val="Chara"/>
          <w:rFonts w:hint="cs"/>
          <w:sz w:val="24"/>
          <w:szCs w:val="24"/>
          <w:rtl/>
        </w:rPr>
        <w:t>ي</w:t>
      </w:r>
      <w:r w:rsidRPr="00F04B76">
        <w:rPr>
          <w:rStyle w:val="Chara"/>
          <w:sz w:val="24"/>
          <w:szCs w:val="24"/>
          <w:rtl/>
        </w:rPr>
        <w:t xml:space="preserve"> علیه بالبصرة ف</w:t>
      </w:r>
      <w:r w:rsidRPr="00F04B76">
        <w:rPr>
          <w:rStyle w:val="Chara"/>
          <w:rFonts w:hint="cs"/>
          <w:sz w:val="24"/>
          <w:szCs w:val="24"/>
          <w:rtl/>
        </w:rPr>
        <w:t>ي</w:t>
      </w:r>
      <w:r w:rsidRPr="00F04B76">
        <w:rPr>
          <w:rStyle w:val="Chara"/>
          <w:sz w:val="24"/>
          <w:szCs w:val="24"/>
          <w:rtl/>
        </w:rPr>
        <w:t xml:space="preserve"> الجامع الأعظم. قال حدثنا أبو الحسن عل</w:t>
      </w:r>
      <w:r w:rsidRPr="00F04B76">
        <w:rPr>
          <w:rStyle w:val="Chara"/>
          <w:rFonts w:hint="cs"/>
          <w:sz w:val="24"/>
          <w:szCs w:val="24"/>
          <w:rtl/>
        </w:rPr>
        <w:t>ي</w:t>
      </w:r>
      <w:r w:rsidRPr="00F04B76">
        <w:rPr>
          <w:rStyle w:val="Chara"/>
          <w:sz w:val="24"/>
          <w:szCs w:val="24"/>
          <w:rtl/>
        </w:rPr>
        <w:t xml:space="preserve"> بن أحمد بن محمد القزوین</w:t>
      </w:r>
      <w:r w:rsidRPr="00F04B76">
        <w:rPr>
          <w:rStyle w:val="Chara"/>
          <w:rFonts w:hint="cs"/>
          <w:sz w:val="24"/>
          <w:szCs w:val="24"/>
          <w:rtl/>
        </w:rPr>
        <w:t>ي</w:t>
      </w:r>
      <w:r w:rsidRPr="00F04B76">
        <w:rPr>
          <w:rStyle w:val="Chara"/>
          <w:sz w:val="24"/>
          <w:szCs w:val="24"/>
          <w:rtl/>
        </w:rPr>
        <w:t xml:space="preserve"> قال حدثنا أبو نعیم عن حمزة عن ابن أب</w:t>
      </w:r>
      <w:r w:rsidRPr="00F04B76">
        <w:rPr>
          <w:rStyle w:val="Chara"/>
          <w:rFonts w:hint="cs"/>
          <w:sz w:val="24"/>
          <w:szCs w:val="24"/>
          <w:rtl/>
        </w:rPr>
        <w:t>ي</w:t>
      </w:r>
      <w:r w:rsidRPr="00F04B76">
        <w:rPr>
          <w:rStyle w:val="Chara"/>
          <w:sz w:val="24"/>
          <w:szCs w:val="24"/>
          <w:rtl/>
        </w:rPr>
        <w:t xml:space="preserve"> كریمة الصیداوی بصیدا قال حدثنا عمر بن حنیس أبو حفص قال حدثنا جعفر بن محمد البرذع</w:t>
      </w:r>
      <w:r w:rsidRPr="00F04B76">
        <w:rPr>
          <w:rStyle w:val="Chara"/>
          <w:rFonts w:hint="cs"/>
          <w:sz w:val="24"/>
          <w:szCs w:val="24"/>
          <w:rtl/>
        </w:rPr>
        <w:t>ي</w:t>
      </w:r>
      <w:r w:rsidRPr="00F04B76">
        <w:rPr>
          <w:rStyle w:val="Chara"/>
          <w:sz w:val="24"/>
          <w:szCs w:val="24"/>
          <w:rtl/>
        </w:rPr>
        <w:t xml:space="preserve"> قال حدثنا الهیثم بن الیمان قال حدثن</w:t>
      </w:r>
      <w:r w:rsidRPr="00F04B76">
        <w:rPr>
          <w:rStyle w:val="Chara"/>
          <w:rFonts w:hint="cs"/>
          <w:sz w:val="24"/>
          <w:szCs w:val="24"/>
          <w:rtl/>
        </w:rPr>
        <w:t>ي</w:t>
      </w:r>
      <w:r w:rsidRPr="00F04B76">
        <w:rPr>
          <w:rStyle w:val="Chara"/>
          <w:sz w:val="24"/>
          <w:szCs w:val="24"/>
          <w:rtl/>
        </w:rPr>
        <w:t xml:space="preserve"> موسى بن عمیر العنبر</w:t>
      </w:r>
      <w:r w:rsidRPr="00F04B76">
        <w:rPr>
          <w:rStyle w:val="Chara"/>
          <w:rFonts w:hint="cs"/>
          <w:sz w:val="24"/>
          <w:szCs w:val="24"/>
          <w:rtl/>
        </w:rPr>
        <w:t>ي</w:t>
      </w:r>
      <w:r w:rsidRPr="00F04B76">
        <w:rPr>
          <w:rStyle w:val="Chara"/>
          <w:sz w:val="24"/>
          <w:szCs w:val="24"/>
          <w:rtl/>
        </w:rPr>
        <w:t xml:space="preserve"> ببیته، عن إبراهیم عن الأسود بن یزید عن عبد الله بن مسعود قال قال رسول الله صلى الله علیه وآله وسلم: طلب العلم فریضة على كل مسلم</w:t>
      </w:r>
      <w:r w:rsidRPr="00F04B76">
        <w:rPr>
          <w:rStyle w:val="Chara"/>
          <w:rFonts w:hint="cs"/>
          <w:sz w:val="24"/>
          <w:szCs w:val="24"/>
          <w:rtl/>
        </w:rPr>
        <w:t>»</w:t>
      </w:r>
      <w:r w:rsidRPr="00F04B76">
        <w:rPr>
          <w:rStyle w:val="Char5"/>
          <w:rFonts w:hint="cs"/>
          <w:rtl/>
        </w:rPr>
        <w:t xml:space="preserve"> اما این روایت هم «ضعیف» است؛ چرا که ندانستم (</w:t>
      </w:r>
      <w:r w:rsidRPr="00F04B76">
        <w:rPr>
          <w:rStyle w:val="Char5"/>
          <w:rtl/>
        </w:rPr>
        <w:t>عمر بن حنیس أبو حفص</w:t>
      </w:r>
      <w:r w:rsidRPr="00F04B76">
        <w:rPr>
          <w:rStyle w:val="Char5"/>
          <w:rFonts w:hint="cs"/>
          <w:rtl/>
        </w:rPr>
        <w:t>) چه کسی است وحالش چگونه است. وهمچنین (</w:t>
      </w:r>
      <w:r w:rsidRPr="00F04B76">
        <w:rPr>
          <w:rStyle w:val="Char5"/>
          <w:rtl/>
        </w:rPr>
        <w:t>جعفر بن محمد البرذعی</w:t>
      </w:r>
      <w:r w:rsidRPr="00F04B76">
        <w:rPr>
          <w:rStyle w:val="Char5"/>
          <w:rFonts w:hint="cs"/>
          <w:rtl/>
        </w:rPr>
        <w:t>) هم حالش معلوم نیست.</w:t>
      </w:r>
    </w:p>
    <w:p w:rsidR="00F04B76" w:rsidRPr="00F04B76" w:rsidRDefault="00F04B76" w:rsidP="00F875E9">
      <w:pPr>
        <w:pStyle w:val="FootnoteText"/>
        <w:spacing w:line="240" w:lineRule="auto"/>
        <w:ind w:left="272" w:firstLine="0"/>
        <w:jc w:val="both"/>
        <w:rPr>
          <w:rStyle w:val="Char5"/>
          <w:spacing w:val="-2"/>
        </w:rPr>
      </w:pPr>
      <w:r w:rsidRPr="00F04B76">
        <w:rPr>
          <w:rStyle w:val="Char5"/>
          <w:rFonts w:hint="cs"/>
          <w:spacing w:val="-2"/>
          <w:rtl/>
        </w:rPr>
        <w:t>اما طریق جابر بن عبدالله</w:t>
      </w:r>
      <w:r w:rsidRPr="00F04B76">
        <w:rPr>
          <w:rStyle w:val="Char5"/>
          <w:rFonts w:cs="CTraditional Arabic" w:hint="cs"/>
          <w:spacing w:val="-2"/>
          <w:rtl/>
        </w:rPr>
        <w:t>ب</w:t>
      </w:r>
      <w:r w:rsidRPr="00F04B76">
        <w:rPr>
          <w:rStyle w:val="Char5"/>
          <w:rFonts w:hint="cs"/>
          <w:spacing w:val="-2"/>
          <w:rtl/>
        </w:rPr>
        <w:t>: ابن عدی، الکامل (ج6ص156) / ابن المقریء، المعجم (ش839) / ابن الجوزی، العلل المتناهیه (ش59) از طریق (</w:t>
      </w:r>
      <w:r w:rsidRPr="00F04B76">
        <w:rPr>
          <w:rStyle w:val="Char5"/>
          <w:spacing w:val="-2"/>
          <w:rtl/>
        </w:rPr>
        <w:t>إبراهیم بن الحسین دیزیل</w:t>
      </w:r>
      <w:r w:rsidRPr="00F04B76">
        <w:rPr>
          <w:rStyle w:val="Char5"/>
          <w:rFonts w:hint="cs"/>
          <w:spacing w:val="-2"/>
          <w:rtl/>
        </w:rPr>
        <w:t xml:space="preserve"> و</w:t>
      </w:r>
      <w:r w:rsidRPr="00F04B76">
        <w:rPr>
          <w:spacing w:val="-2"/>
          <w:szCs w:val="24"/>
          <w:rtl/>
        </w:rPr>
        <w:t xml:space="preserve"> </w:t>
      </w:r>
      <w:r w:rsidRPr="00F04B76">
        <w:rPr>
          <w:rStyle w:val="Char5"/>
          <w:spacing w:val="-2"/>
          <w:rtl/>
        </w:rPr>
        <w:t>عباس بن الولید الخلال</w:t>
      </w:r>
      <w:r w:rsidRPr="00F04B76">
        <w:rPr>
          <w:rStyle w:val="Char5"/>
          <w:rFonts w:hint="cs"/>
          <w:spacing w:val="-2"/>
          <w:rtl/>
        </w:rPr>
        <w:t>) روایت کرده</w:t>
      </w:r>
      <w:r w:rsidRPr="00F04B76">
        <w:rPr>
          <w:rStyle w:val="Char5"/>
          <w:spacing w:val="-2"/>
          <w:rtl/>
        </w:rPr>
        <w:softHyphen/>
      </w:r>
      <w:r w:rsidRPr="00F04B76">
        <w:rPr>
          <w:rStyle w:val="Char5"/>
          <w:rFonts w:hint="cs"/>
          <w:spacing w:val="-2"/>
          <w:rtl/>
        </w:rPr>
        <w:t xml:space="preserve">اند: </w:t>
      </w:r>
      <w:r w:rsidRPr="00F04B76">
        <w:rPr>
          <w:rStyle w:val="Charb"/>
          <w:rFonts w:hint="cs"/>
          <w:spacing w:val="-2"/>
          <w:sz w:val="24"/>
          <w:szCs w:val="24"/>
          <w:rtl/>
        </w:rPr>
        <w:t>«</w:t>
      </w:r>
      <w:r w:rsidRPr="00F04B76">
        <w:rPr>
          <w:rStyle w:val="Charb"/>
          <w:spacing w:val="-2"/>
          <w:sz w:val="24"/>
          <w:szCs w:val="24"/>
          <w:rtl/>
        </w:rPr>
        <w:t xml:space="preserve">ثنا یحیى بن صالح الوحاظی عن محمد بن عبد الملك الأنصاری عن ابن المنكدر عن جابر قال: قال رسول الله </w:t>
      </w:r>
      <w:r w:rsidRPr="00F04B76">
        <w:rPr>
          <w:rStyle w:val="Charb"/>
          <w:rFonts w:cs="CTraditional Arabic" w:hint="cs"/>
          <w:spacing w:val="-2"/>
          <w:sz w:val="24"/>
          <w:szCs w:val="24"/>
          <w:rtl/>
        </w:rPr>
        <w:t>ج</w:t>
      </w:r>
      <w:r w:rsidRPr="00F04B76">
        <w:rPr>
          <w:rStyle w:val="Charb"/>
          <w:rFonts w:hint="cs"/>
          <w:spacing w:val="-2"/>
          <w:sz w:val="24"/>
          <w:szCs w:val="24"/>
          <w:rtl/>
        </w:rPr>
        <w:t xml:space="preserve">: </w:t>
      </w:r>
      <w:r w:rsidRPr="00F04B76">
        <w:rPr>
          <w:rStyle w:val="Chara"/>
          <w:rFonts w:hint="cs"/>
          <w:spacing w:val="-2"/>
          <w:sz w:val="24"/>
          <w:szCs w:val="24"/>
          <w:rtl/>
        </w:rPr>
        <w:t>«</w:t>
      </w:r>
      <w:r w:rsidRPr="00F04B76">
        <w:rPr>
          <w:rStyle w:val="Chara"/>
          <w:spacing w:val="-2"/>
          <w:sz w:val="24"/>
          <w:szCs w:val="24"/>
          <w:rtl/>
        </w:rPr>
        <w:t>طلب العلم فریضة على كل مسلم</w:t>
      </w:r>
      <w:r w:rsidRPr="00F04B76">
        <w:rPr>
          <w:rStyle w:val="Chara"/>
          <w:rFonts w:hint="cs"/>
          <w:spacing w:val="-2"/>
          <w:sz w:val="24"/>
          <w:szCs w:val="24"/>
          <w:rtl/>
        </w:rPr>
        <w:t>.»</w:t>
      </w:r>
      <w:r w:rsidRPr="00F04B76">
        <w:rPr>
          <w:rStyle w:val="Char5"/>
          <w:rFonts w:hint="cs"/>
          <w:spacing w:val="-2"/>
          <w:rtl/>
        </w:rPr>
        <w:t xml:space="preserve"> اما این روایت «باطل» است چرا که </w:t>
      </w:r>
      <w:r w:rsidRPr="00F04B76">
        <w:rPr>
          <w:rStyle w:val="Char5"/>
          <w:spacing w:val="-2"/>
          <w:rtl/>
        </w:rPr>
        <w:t>محمد بن عبد الملک الأنصاری مدینی</w:t>
      </w:r>
      <w:r w:rsidRPr="00F04B76">
        <w:rPr>
          <w:rStyle w:val="Char5"/>
          <w:rFonts w:hint="cs"/>
          <w:spacing w:val="-2"/>
          <w:rtl/>
        </w:rPr>
        <w:t xml:space="preserve">: امام احمد بن حنبل گفته است: </w:t>
      </w:r>
      <w:r w:rsidRPr="00F04B76">
        <w:rPr>
          <w:rStyle w:val="Charb"/>
          <w:rFonts w:hint="cs"/>
          <w:spacing w:val="-2"/>
          <w:sz w:val="24"/>
          <w:szCs w:val="24"/>
          <w:rtl/>
        </w:rPr>
        <w:t>«كذابٌ»</w:t>
      </w:r>
      <w:r w:rsidRPr="00F04B76">
        <w:rPr>
          <w:rStyle w:val="Char5"/>
          <w:rFonts w:hint="cs"/>
          <w:spacing w:val="-2"/>
          <w:rtl/>
        </w:rPr>
        <w:t xml:space="preserve"> وامام یحیی بن صالح الواعظی گفته است: </w:t>
      </w:r>
      <w:r w:rsidRPr="00F04B76">
        <w:rPr>
          <w:rStyle w:val="Charb"/>
          <w:rFonts w:hint="cs"/>
          <w:spacing w:val="-2"/>
          <w:sz w:val="24"/>
          <w:szCs w:val="24"/>
          <w:rtl/>
        </w:rPr>
        <w:t>«</w:t>
      </w:r>
      <w:r w:rsidRPr="00F04B76">
        <w:rPr>
          <w:rStyle w:val="Charb"/>
          <w:spacing w:val="-2"/>
          <w:sz w:val="24"/>
          <w:szCs w:val="24"/>
          <w:rtl/>
        </w:rPr>
        <w:t>كان أعمى یضع الحدیث ویكذب</w:t>
      </w:r>
      <w:r w:rsidRPr="00F04B76">
        <w:rPr>
          <w:rStyle w:val="Charb"/>
          <w:rFonts w:hint="cs"/>
          <w:spacing w:val="-2"/>
          <w:sz w:val="24"/>
          <w:szCs w:val="24"/>
          <w:rtl/>
        </w:rPr>
        <w:t>»</w:t>
      </w:r>
      <w:r w:rsidRPr="00F04B76">
        <w:rPr>
          <w:rStyle w:val="Char5"/>
          <w:rFonts w:hint="cs"/>
          <w:spacing w:val="-2"/>
          <w:rtl/>
        </w:rPr>
        <w:t xml:space="preserve"> وامامان بخاری و</w:t>
      </w:r>
      <w:r w:rsidRPr="00F04B76">
        <w:rPr>
          <w:rStyle w:val="Char5"/>
          <w:spacing w:val="-2"/>
          <w:rtl/>
        </w:rPr>
        <w:t>مسلم والشافعی</w:t>
      </w:r>
      <w:r w:rsidRPr="00F04B76">
        <w:rPr>
          <w:rStyle w:val="Char5"/>
          <w:rFonts w:hint="cs"/>
          <w:spacing w:val="-2"/>
          <w:rtl/>
        </w:rPr>
        <w:t xml:space="preserve"> گفته</w:t>
      </w:r>
      <w:r w:rsidRPr="00F04B76">
        <w:rPr>
          <w:rStyle w:val="Char5"/>
          <w:spacing w:val="-2"/>
          <w:rtl/>
        </w:rPr>
        <w:softHyphen/>
      </w:r>
      <w:r w:rsidRPr="00F04B76">
        <w:rPr>
          <w:rStyle w:val="Char5"/>
          <w:rFonts w:hint="cs"/>
          <w:spacing w:val="-2"/>
          <w:rtl/>
        </w:rPr>
        <w:t xml:space="preserve">اند: </w:t>
      </w:r>
      <w:r w:rsidRPr="00F04B76">
        <w:rPr>
          <w:rStyle w:val="Charb"/>
          <w:rFonts w:hint="cs"/>
          <w:spacing w:val="-2"/>
          <w:sz w:val="24"/>
          <w:szCs w:val="24"/>
          <w:rtl/>
        </w:rPr>
        <w:t>«</w:t>
      </w:r>
      <w:r w:rsidRPr="00F04B76">
        <w:rPr>
          <w:rStyle w:val="Charb"/>
          <w:spacing w:val="-2"/>
          <w:sz w:val="24"/>
          <w:szCs w:val="24"/>
          <w:rtl/>
        </w:rPr>
        <w:t>منكر الحدیث</w:t>
      </w:r>
      <w:r w:rsidRPr="00F04B76">
        <w:rPr>
          <w:rStyle w:val="Charb"/>
          <w:rFonts w:hint="cs"/>
          <w:spacing w:val="-2"/>
          <w:sz w:val="24"/>
          <w:szCs w:val="24"/>
          <w:rtl/>
        </w:rPr>
        <w:t>»</w:t>
      </w:r>
      <w:r w:rsidRPr="00F04B76">
        <w:rPr>
          <w:rStyle w:val="Char5"/>
          <w:rFonts w:hint="cs"/>
          <w:spacing w:val="-2"/>
          <w:rtl/>
        </w:rPr>
        <w:t xml:space="preserve"> وامام ابن عدی گفته است: </w:t>
      </w:r>
      <w:r w:rsidRPr="00F04B76">
        <w:rPr>
          <w:rStyle w:val="Charb"/>
          <w:rFonts w:hint="cs"/>
          <w:spacing w:val="-2"/>
          <w:sz w:val="24"/>
          <w:szCs w:val="24"/>
          <w:rtl/>
        </w:rPr>
        <w:t>«</w:t>
      </w:r>
      <w:r w:rsidRPr="00F04B76">
        <w:rPr>
          <w:rStyle w:val="Charb"/>
          <w:spacing w:val="-2"/>
          <w:sz w:val="24"/>
          <w:szCs w:val="24"/>
          <w:rtl/>
        </w:rPr>
        <w:t>كل أحادیثه مما لایتابعه الثقات علیه وهو ضعیف جدا</w:t>
      </w:r>
      <w:r w:rsidRPr="00F04B76">
        <w:rPr>
          <w:rStyle w:val="Charb"/>
          <w:rFonts w:hint="cs"/>
          <w:spacing w:val="-2"/>
          <w:sz w:val="24"/>
          <w:szCs w:val="24"/>
          <w:rtl/>
        </w:rPr>
        <w:t>ً»</w:t>
      </w:r>
      <w:r w:rsidRPr="00F04B76">
        <w:rPr>
          <w:rStyle w:val="Char5"/>
          <w:rFonts w:hint="cs"/>
          <w:spacing w:val="-2"/>
          <w:rtl/>
        </w:rPr>
        <w:t xml:space="preserve"> وامام نسایی گفته است: </w:t>
      </w:r>
      <w:r w:rsidRPr="00F04B76">
        <w:rPr>
          <w:rStyle w:val="Charb"/>
          <w:rFonts w:hint="cs"/>
          <w:spacing w:val="-2"/>
          <w:sz w:val="24"/>
          <w:szCs w:val="24"/>
          <w:rtl/>
        </w:rPr>
        <w:t>«</w:t>
      </w:r>
      <w:r w:rsidRPr="00F04B76">
        <w:rPr>
          <w:rStyle w:val="Charb"/>
          <w:spacing w:val="-2"/>
          <w:sz w:val="24"/>
          <w:szCs w:val="24"/>
          <w:rtl/>
        </w:rPr>
        <w:t>متروك</w:t>
      </w:r>
      <w:r w:rsidRPr="00F04B76">
        <w:rPr>
          <w:rStyle w:val="Charb"/>
          <w:rFonts w:hint="cs"/>
          <w:spacing w:val="-2"/>
          <w:sz w:val="24"/>
          <w:szCs w:val="24"/>
          <w:rtl/>
        </w:rPr>
        <w:t xml:space="preserve">؛ لیس بثقة؛ </w:t>
      </w:r>
      <w:r w:rsidRPr="00F04B76">
        <w:rPr>
          <w:rStyle w:val="Charb"/>
          <w:spacing w:val="-2"/>
          <w:sz w:val="24"/>
          <w:szCs w:val="24"/>
          <w:rtl/>
        </w:rPr>
        <w:t>لایكتب حدیثه</w:t>
      </w:r>
      <w:r w:rsidRPr="00F04B76">
        <w:rPr>
          <w:rStyle w:val="Charb"/>
          <w:rFonts w:hint="cs"/>
          <w:spacing w:val="-2"/>
          <w:sz w:val="24"/>
          <w:szCs w:val="24"/>
          <w:rtl/>
        </w:rPr>
        <w:t>»</w:t>
      </w:r>
      <w:r w:rsidRPr="00F04B76">
        <w:rPr>
          <w:rStyle w:val="Char5"/>
          <w:rFonts w:hint="cs"/>
          <w:spacing w:val="-2"/>
          <w:rtl/>
        </w:rPr>
        <w:t xml:space="preserve"> وامام ابونعیم گفته است: «لاشیء» [</w:t>
      </w:r>
      <w:r w:rsidRPr="00F04B76">
        <w:rPr>
          <w:rStyle w:val="Char5"/>
          <w:spacing w:val="-2"/>
          <w:rtl/>
        </w:rPr>
        <w:t>ابن عد</w:t>
      </w:r>
      <w:r w:rsidRPr="00F04B76">
        <w:rPr>
          <w:rStyle w:val="Char5"/>
          <w:rFonts w:hint="cs"/>
          <w:spacing w:val="-2"/>
          <w:rtl/>
        </w:rPr>
        <w:t>ی</w:t>
      </w:r>
      <w:r w:rsidRPr="00F04B76">
        <w:rPr>
          <w:rStyle w:val="Char5"/>
          <w:rFonts w:hint="eastAsia"/>
          <w:spacing w:val="-2"/>
          <w:rtl/>
        </w:rPr>
        <w:t>،</w:t>
      </w:r>
      <w:r w:rsidRPr="00F04B76">
        <w:rPr>
          <w:rStyle w:val="Char5"/>
          <w:spacing w:val="-2"/>
          <w:rtl/>
        </w:rPr>
        <w:t xml:space="preserve"> الکامل (ج6ص156)</w:t>
      </w:r>
      <w:r w:rsidRPr="00F04B76">
        <w:rPr>
          <w:rStyle w:val="Char5"/>
          <w:rFonts w:hint="cs"/>
          <w:spacing w:val="-2"/>
          <w:rtl/>
        </w:rPr>
        <w:t xml:space="preserve"> / ابن حجر، لسان المیزان (ج5ص265)]</w:t>
      </w:r>
      <w:r w:rsidRPr="00F04B76">
        <w:rPr>
          <w:rStyle w:val="Char5"/>
          <w:spacing w:val="-2"/>
        </w:rPr>
        <w:t>.</w:t>
      </w:r>
    </w:p>
    <w:p w:rsidR="00F04B76" w:rsidRPr="00F04B76" w:rsidRDefault="00F04B76" w:rsidP="00BE799B">
      <w:pPr>
        <w:pStyle w:val="FootnoteText"/>
        <w:spacing w:line="240" w:lineRule="auto"/>
        <w:ind w:left="272" w:firstLine="0"/>
        <w:jc w:val="both"/>
        <w:rPr>
          <w:rStyle w:val="Char5"/>
        </w:rPr>
      </w:pPr>
      <w:r w:rsidRPr="00F04B76">
        <w:rPr>
          <w:rStyle w:val="Char5"/>
          <w:rFonts w:hint="cs"/>
          <w:rtl/>
        </w:rPr>
        <w:t>اما طریق ابوسعید الخدری</w:t>
      </w:r>
      <w:r w:rsidRPr="00F04B76">
        <w:rPr>
          <w:rStyle w:val="Char5"/>
          <w:rFonts w:cs="CTraditional Arabic" w:hint="cs"/>
          <w:rtl/>
        </w:rPr>
        <w:t>س</w:t>
      </w:r>
      <w:r w:rsidRPr="00F04B76">
        <w:rPr>
          <w:rStyle w:val="Char5"/>
          <w:rFonts w:hint="cs"/>
          <w:rtl/>
        </w:rPr>
        <w:t>: سه طریق دارد؛ طریق اول: المعجم الاوسط (ج8ص258) / ابوبکرالاسماعیلی، معجم الشیوخ (ش290) / ابن الاعرابی، المعجم (ش304) / خطیب بغدادی، تاریخ بغداد (ج4ص427) / بیهقی، شعب الایمان (ش1667) / تمام رازی، الفوائد (ش52) از طریق (معاذ بن معاذ و</w:t>
      </w:r>
      <w:r w:rsidRPr="00F04B76">
        <w:rPr>
          <w:szCs w:val="24"/>
          <w:rtl/>
        </w:rPr>
        <w:t xml:space="preserve"> </w:t>
      </w:r>
      <w:r w:rsidRPr="00F04B76">
        <w:rPr>
          <w:rStyle w:val="Char5"/>
          <w:rtl/>
        </w:rPr>
        <w:t>سهل بن بحر التستری</w:t>
      </w:r>
      <w:r w:rsidRPr="00F04B76">
        <w:rPr>
          <w:rStyle w:val="Char5"/>
          <w:rFonts w:hint="cs"/>
          <w:rtl/>
        </w:rPr>
        <w:t xml:space="preserve"> ومحمد بن خلف و</w:t>
      </w:r>
      <w:r w:rsidRPr="00F04B76">
        <w:rPr>
          <w:szCs w:val="24"/>
          <w:rtl/>
        </w:rPr>
        <w:t xml:space="preserve"> </w:t>
      </w:r>
      <w:r w:rsidRPr="00F04B76">
        <w:rPr>
          <w:rStyle w:val="Char5"/>
          <w:rtl/>
        </w:rPr>
        <w:t>محمد بن عبد العزیز</w:t>
      </w:r>
      <w:r w:rsidRPr="00F04B76">
        <w:rPr>
          <w:rStyle w:val="Char5"/>
          <w:rFonts w:hint="cs"/>
          <w:rtl/>
        </w:rPr>
        <w:t xml:space="preserve">) روایت کرده است: </w:t>
      </w:r>
      <w:r w:rsidRPr="00F04B76">
        <w:rPr>
          <w:rStyle w:val="Chara"/>
          <w:rFonts w:hint="cs"/>
          <w:sz w:val="24"/>
          <w:szCs w:val="24"/>
          <w:rtl/>
        </w:rPr>
        <w:t>«</w:t>
      </w:r>
      <w:r w:rsidRPr="00F04B76">
        <w:rPr>
          <w:rStyle w:val="Chara"/>
          <w:sz w:val="24"/>
          <w:szCs w:val="24"/>
          <w:rtl/>
        </w:rPr>
        <w:t xml:space="preserve">ثنا یحیى بن هاشم السمسار قال نا مسعر بن كدام </w:t>
      </w:r>
      <w:r w:rsidRPr="00F04B76">
        <w:rPr>
          <w:rStyle w:val="Chara"/>
          <w:rFonts w:hint="cs"/>
          <w:sz w:val="24"/>
          <w:szCs w:val="24"/>
          <w:rtl/>
        </w:rPr>
        <w:t>وشهر</w:t>
      </w:r>
      <w:r w:rsidRPr="00F04B76">
        <w:rPr>
          <w:rStyle w:val="Chara"/>
          <w:sz w:val="24"/>
          <w:szCs w:val="24"/>
          <w:rtl/>
        </w:rPr>
        <w:t>عن عطیة عن أ</w:t>
      </w:r>
      <w:r w:rsidRPr="00F04B76">
        <w:rPr>
          <w:rStyle w:val="Chara"/>
          <w:rFonts w:hint="cs"/>
          <w:sz w:val="24"/>
          <w:szCs w:val="24"/>
          <w:rtl/>
        </w:rPr>
        <w:t>بي</w:t>
      </w:r>
      <w:r w:rsidRPr="00F04B76">
        <w:rPr>
          <w:rStyle w:val="Chara"/>
          <w:sz w:val="24"/>
          <w:szCs w:val="24"/>
          <w:rtl/>
        </w:rPr>
        <w:t xml:space="preserve"> سعید الخدر</w:t>
      </w:r>
      <w:r w:rsidRPr="00F04B76">
        <w:rPr>
          <w:rStyle w:val="Chara"/>
          <w:rFonts w:hint="cs"/>
          <w:sz w:val="24"/>
          <w:szCs w:val="24"/>
          <w:rtl/>
        </w:rPr>
        <w:t>ي</w:t>
      </w:r>
      <w:r w:rsidRPr="00F04B76">
        <w:rPr>
          <w:rStyle w:val="Chara"/>
          <w:sz w:val="24"/>
          <w:szCs w:val="24"/>
          <w:rtl/>
        </w:rPr>
        <w:t xml:space="preserve"> قال قال رسول الله صلى الله علیه و سلم طلب العلم فریضة على كل مسلم</w:t>
      </w:r>
      <w:r w:rsidRPr="00F04B76">
        <w:rPr>
          <w:rStyle w:val="Chara"/>
          <w:rFonts w:hint="cs"/>
          <w:sz w:val="24"/>
          <w:szCs w:val="24"/>
          <w:rtl/>
        </w:rPr>
        <w:t>.»</w:t>
      </w:r>
      <w:r w:rsidRPr="00F04B76">
        <w:rPr>
          <w:rStyle w:val="Char5"/>
          <w:rFonts w:hint="cs"/>
          <w:rtl/>
        </w:rPr>
        <w:t xml:space="preserve"> اما این روایت هم «موضوع» است چرا که</w:t>
      </w:r>
      <w:r w:rsidRPr="00F04B76">
        <w:rPr>
          <w:szCs w:val="24"/>
          <w:rtl/>
        </w:rPr>
        <w:t xml:space="preserve"> </w:t>
      </w:r>
      <w:r w:rsidRPr="00F04B76">
        <w:rPr>
          <w:rStyle w:val="Char5"/>
          <w:rtl/>
        </w:rPr>
        <w:t>یحیى بن هاشم السمسار</w:t>
      </w:r>
      <w:r w:rsidRPr="00F04B76">
        <w:rPr>
          <w:rStyle w:val="Char5"/>
          <w:rFonts w:hint="cs"/>
          <w:rtl/>
        </w:rPr>
        <w:t>:</w:t>
      </w:r>
      <w:r w:rsidRPr="00F04B76">
        <w:rPr>
          <w:rStyle w:val="Char5"/>
          <w:rtl/>
        </w:rPr>
        <w:t xml:space="preserve"> </w:t>
      </w:r>
      <w:r w:rsidRPr="00F04B76">
        <w:rPr>
          <w:rStyle w:val="Char5"/>
          <w:rFonts w:hint="cs"/>
          <w:rtl/>
        </w:rPr>
        <w:t xml:space="preserve">امام ابن عدی گفته است: </w:t>
      </w:r>
      <w:r w:rsidRPr="00F04B76">
        <w:rPr>
          <w:rStyle w:val="Charb"/>
          <w:rFonts w:hint="cs"/>
          <w:sz w:val="24"/>
          <w:szCs w:val="24"/>
          <w:rtl/>
        </w:rPr>
        <w:t>«</w:t>
      </w:r>
      <w:r w:rsidRPr="00F04B76">
        <w:rPr>
          <w:rStyle w:val="Charb"/>
          <w:sz w:val="24"/>
          <w:szCs w:val="24"/>
          <w:rtl/>
        </w:rPr>
        <w:t>كان ببغداد یضع</w:t>
      </w:r>
      <w:r w:rsidRPr="00F04B76">
        <w:rPr>
          <w:rStyle w:val="Charb"/>
          <w:rFonts w:hint="cs"/>
          <w:sz w:val="24"/>
          <w:szCs w:val="24"/>
          <w:rtl/>
        </w:rPr>
        <w:t>ُ</w:t>
      </w:r>
      <w:r w:rsidRPr="00F04B76">
        <w:rPr>
          <w:rStyle w:val="Charb"/>
          <w:sz w:val="24"/>
          <w:szCs w:val="24"/>
          <w:rtl/>
        </w:rPr>
        <w:t xml:space="preserve"> الحدیث ویسرقه</w:t>
      </w:r>
      <w:r w:rsidRPr="00F04B76">
        <w:rPr>
          <w:rStyle w:val="Charb"/>
          <w:rFonts w:hint="cs"/>
          <w:sz w:val="24"/>
          <w:szCs w:val="24"/>
          <w:rtl/>
        </w:rPr>
        <w:t>»</w:t>
      </w:r>
      <w:r w:rsidRPr="00F04B76">
        <w:rPr>
          <w:rStyle w:val="Char5"/>
          <w:rtl/>
        </w:rPr>
        <w:t xml:space="preserve"> </w:t>
      </w:r>
      <w:r w:rsidRPr="00F04B76">
        <w:rPr>
          <w:rStyle w:val="Char5"/>
          <w:rFonts w:hint="cs"/>
          <w:rtl/>
        </w:rPr>
        <w:t xml:space="preserve">وامام یحیی بن معین گفته است: </w:t>
      </w:r>
      <w:r w:rsidRPr="00F04B76">
        <w:rPr>
          <w:rStyle w:val="Charb"/>
          <w:rFonts w:hint="cs"/>
          <w:sz w:val="24"/>
          <w:szCs w:val="24"/>
          <w:rtl/>
        </w:rPr>
        <w:t>«كذابٌ»</w:t>
      </w:r>
      <w:r w:rsidRPr="00F04B76">
        <w:rPr>
          <w:rStyle w:val="Char5"/>
          <w:rFonts w:hint="cs"/>
          <w:rtl/>
        </w:rPr>
        <w:t xml:space="preserve"> وامام صالح بن جزره گفته است: </w:t>
      </w:r>
      <w:r w:rsidRPr="00F04B76">
        <w:rPr>
          <w:rStyle w:val="Charb"/>
          <w:rFonts w:hint="cs"/>
          <w:sz w:val="24"/>
          <w:szCs w:val="24"/>
          <w:rtl/>
        </w:rPr>
        <w:t>«</w:t>
      </w:r>
      <w:r w:rsidRPr="00F04B76">
        <w:rPr>
          <w:rStyle w:val="Charb"/>
          <w:sz w:val="24"/>
          <w:szCs w:val="24"/>
          <w:rtl/>
        </w:rPr>
        <w:t>كان یكذب ف</w:t>
      </w:r>
      <w:r w:rsidRPr="00F04B76">
        <w:rPr>
          <w:rStyle w:val="Charb"/>
          <w:rFonts w:hint="cs"/>
          <w:sz w:val="24"/>
          <w:szCs w:val="24"/>
          <w:rtl/>
        </w:rPr>
        <w:t>ي</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عقیلی هم گفته است: </w:t>
      </w:r>
      <w:r w:rsidRPr="00F04B76">
        <w:rPr>
          <w:rStyle w:val="Charb"/>
          <w:rFonts w:hint="cs"/>
          <w:sz w:val="24"/>
          <w:szCs w:val="24"/>
          <w:rtl/>
        </w:rPr>
        <w:t>«یضع الحدیث علی الثقات»</w:t>
      </w:r>
      <w:r w:rsidRPr="00F04B76">
        <w:rPr>
          <w:rStyle w:val="Char5"/>
          <w:rFonts w:hint="cs"/>
          <w:rtl/>
        </w:rPr>
        <w:t xml:space="preserve"> وامام ابوحاتم رازی گفته است: </w:t>
      </w:r>
      <w:r w:rsidRPr="00F04B76">
        <w:rPr>
          <w:rStyle w:val="Charb"/>
          <w:rFonts w:hint="cs"/>
          <w:sz w:val="24"/>
          <w:szCs w:val="24"/>
          <w:rtl/>
        </w:rPr>
        <w:t>«</w:t>
      </w:r>
      <w:r w:rsidRPr="00F04B76">
        <w:rPr>
          <w:rStyle w:val="Charb"/>
          <w:sz w:val="24"/>
          <w:szCs w:val="24"/>
          <w:rtl/>
        </w:rPr>
        <w:t>كان یكذب</w:t>
      </w:r>
      <w:r w:rsidRPr="00F04B76">
        <w:rPr>
          <w:rStyle w:val="Charb"/>
          <w:rFonts w:hint="cs"/>
          <w:sz w:val="24"/>
          <w:szCs w:val="24"/>
          <w:rtl/>
        </w:rPr>
        <w:t>»</w:t>
      </w:r>
      <w:r w:rsidRPr="00F04B76">
        <w:rPr>
          <w:rStyle w:val="Char5"/>
          <w:rFonts w:hint="cs"/>
          <w:rtl/>
        </w:rPr>
        <w:t xml:space="preserve"> وامام نقاش هم گفته است: </w:t>
      </w:r>
      <w:r w:rsidRPr="00F04B76">
        <w:rPr>
          <w:rStyle w:val="Charb"/>
          <w:rFonts w:hint="cs"/>
          <w:sz w:val="24"/>
          <w:szCs w:val="24"/>
          <w:rtl/>
        </w:rPr>
        <w:t>«</w:t>
      </w:r>
      <w:r w:rsidRPr="00F04B76">
        <w:rPr>
          <w:rStyle w:val="Charb"/>
          <w:sz w:val="24"/>
          <w:szCs w:val="24"/>
          <w:rtl/>
        </w:rPr>
        <w:t>روى الموضوعات عن الأعمش ومسعر وداود بن أب</w:t>
      </w:r>
      <w:r w:rsidRPr="00F04B76">
        <w:rPr>
          <w:rStyle w:val="Charb"/>
          <w:rFonts w:hint="cs"/>
          <w:sz w:val="24"/>
          <w:szCs w:val="24"/>
          <w:rtl/>
        </w:rPr>
        <w:t>ي</w:t>
      </w:r>
      <w:r w:rsidRPr="00F04B76">
        <w:rPr>
          <w:rStyle w:val="Charb"/>
          <w:sz w:val="24"/>
          <w:szCs w:val="24"/>
          <w:rtl/>
        </w:rPr>
        <w:t xml:space="preserve"> هند وغیرهم</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«متروك»</w:t>
      </w:r>
      <w:r w:rsidRPr="00F04B76">
        <w:rPr>
          <w:rStyle w:val="Char5"/>
          <w:rFonts w:hint="cs"/>
          <w:rtl/>
        </w:rPr>
        <w:t xml:space="preserve"> </w:t>
      </w:r>
      <w:r w:rsidRPr="00F04B76">
        <w:rPr>
          <w:rStyle w:val="Char5"/>
          <w:rtl/>
        </w:rPr>
        <w:t>[</w:t>
      </w:r>
      <w:r w:rsidRPr="00F04B76">
        <w:rPr>
          <w:rStyle w:val="Char5"/>
          <w:rFonts w:hint="cs"/>
          <w:rtl/>
        </w:rPr>
        <w:t>ابن حجر، لسان المیزان</w:t>
      </w:r>
      <w:r w:rsidRPr="00F04B76">
        <w:rPr>
          <w:rStyle w:val="Char5"/>
          <w:rtl/>
        </w:rPr>
        <w:t xml:space="preserve"> (ج</w:t>
      </w:r>
      <w:r w:rsidRPr="00F04B76">
        <w:rPr>
          <w:rStyle w:val="Char5"/>
          <w:rFonts w:hint="cs"/>
          <w:rtl/>
        </w:rPr>
        <w:t>6</w:t>
      </w:r>
      <w:r w:rsidRPr="00F04B76">
        <w:rPr>
          <w:rStyle w:val="Char5"/>
          <w:rtl/>
        </w:rPr>
        <w:t>ص</w:t>
      </w:r>
      <w:r w:rsidRPr="00F04B76">
        <w:rPr>
          <w:rStyle w:val="Char5"/>
          <w:rFonts w:hint="cs"/>
          <w:rtl/>
        </w:rPr>
        <w:t>279</w:t>
      </w:r>
      <w:r w:rsidRPr="00F04B76">
        <w:rPr>
          <w:rStyle w:val="Char5"/>
          <w:rtl/>
        </w:rPr>
        <w:t>)]</w:t>
      </w:r>
      <w:r w:rsidRPr="00F04B76">
        <w:rPr>
          <w:rStyle w:val="Char5"/>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عساکر، تاریخ دمشق (ج57ص7) روایت کرده است: </w:t>
      </w:r>
      <w:r w:rsidRPr="00F04B76">
        <w:rPr>
          <w:rStyle w:val="Charb"/>
          <w:rFonts w:hint="cs"/>
          <w:sz w:val="24"/>
          <w:szCs w:val="24"/>
          <w:rtl/>
        </w:rPr>
        <w:t>«</w:t>
      </w:r>
      <w:r w:rsidRPr="00F04B76">
        <w:rPr>
          <w:rStyle w:val="Charb"/>
          <w:sz w:val="24"/>
          <w:szCs w:val="24"/>
          <w:rtl/>
        </w:rPr>
        <w:t>أخبرنا أبو محمد بن الأكفان</w:t>
      </w:r>
      <w:r w:rsidRPr="00F04B76">
        <w:rPr>
          <w:rStyle w:val="Charb"/>
          <w:rFonts w:hint="cs"/>
          <w:sz w:val="24"/>
          <w:szCs w:val="24"/>
          <w:rtl/>
          <w:lang w:bidi="fa-IR"/>
        </w:rPr>
        <w:t>ي</w:t>
      </w:r>
      <w:r w:rsidRPr="00F04B76">
        <w:rPr>
          <w:rStyle w:val="Charb"/>
          <w:sz w:val="24"/>
          <w:szCs w:val="24"/>
          <w:rtl/>
        </w:rPr>
        <w:t xml:space="preserve"> حدثنا أبو محمد الكتان</w:t>
      </w:r>
      <w:r w:rsidRPr="00F04B76">
        <w:rPr>
          <w:rStyle w:val="Charb"/>
          <w:rFonts w:hint="cs"/>
          <w:sz w:val="24"/>
          <w:szCs w:val="24"/>
          <w:rtl/>
        </w:rPr>
        <w:t>ي</w:t>
      </w:r>
      <w:r w:rsidRPr="00F04B76">
        <w:rPr>
          <w:rStyle w:val="Charb"/>
          <w:sz w:val="24"/>
          <w:szCs w:val="24"/>
          <w:rtl/>
        </w:rPr>
        <w:t xml:space="preserve"> أنا القاض</w:t>
      </w:r>
      <w:r w:rsidRPr="00F04B76">
        <w:rPr>
          <w:rStyle w:val="Charb"/>
          <w:rFonts w:hint="cs"/>
          <w:sz w:val="24"/>
          <w:szCs w:val="24"/>
          <w:rtl/>
        </w:rPr>
        <w:t>ي</w:t>
      </w:r>
      <w:r w:rsidRPr="00F04B76">
        <w:rPr>
          <w:rStyle w:val="Charb"/>
          <w:sz w:val="24"/>
          <w:szCs w:val="24"/>
          <w:rtl/>
        </w:rPr>
        <w:t xml:space="preserve"> أبو الحسن المبارك بن سعید بن إبراهیم الخطیب قراءة علیه نا أبو الصقر محمد بن عل</w:t>
      </w:r>
      <w:r w:rsidRPr="00F04B76">
        <w:rPr>
          <w:rStyle w:val="Charb"/>
          <w:rFonts w:hint="cs"/>
          <w:sz w:val="24"/>
          <w:szCs w:val="24"/>
          <w:rtl/>
        </w:rPr>
        <w:t>ي</w:t>
      </w:r>
      <w:r w:rsidRPr="00F04B76">
        <w:rPr>
          <w:rStyle w:val="Charb"/>
          <w:sz w:val="24"/>
          <w:szCs w:val="24"/>
          <w:rtl/>
        </w:rPr>
        <w:t xml:space="preserve"> بن عادل أنا أبو یعل</w:t>
      </w:r>
      <w:r w:rsidRPr="00F04B76">
        <w:rPr>
          <w:rStyle w:val="Charb"/>
          <w:rFonts w:hint="cs"/>
          <w:sz w:val="24"/>
          <w:szCs w:val="24"/>
          <w:rtl/>
        </w:rPr>
        <w:t>ي</w:t>
      </w:r>
      <w:r w:rsidRPr="00F04B76">
        <w:rPr>
          <w:rStyle w:val="Charb"/>
          <w:sz w:val="24"/>
          <w:szCs w:val="24"/>
          <w:rtl/>
        </w:rPr>
        <w:t xml:space="preserve"> أحمد بن عل</w:t>
      </w:r>
      <w:r w:rsidRPr="00F04B76">
        <w:rPr>
          <w:rStyle w:val="Charb"/>
          <w:rFonts w:hint="cs"/>
          <w:sz w:val="24"/>
          <w:szCs w:val="24"/>
          <w:rtl/>
        </w:rPr>
        <w:t>ي</w:t>
      </w:r>
      <w:r w:rsidRPr="00F04B76">
        <w:rPr>
          <w:rStyle w:val="Charb"/>
          <w:sz w:val="24"/>
          <w:szCs w:val="24"/>
          <w:rtl/>
        </w:rPr>
        <w:t xml:space="preserve"> بن المثن</w:t>
      </w:r>
      <w:r w:rsidRPr="00F04B76">
        <w:rPr>
          <w:rStyle w:val="Charb"/>
          <w:rFonts w:hint="cs"/>
          <w:sz w:val="24"/>
          <w:szCs w:val="24"/>
          <w:rtl/>
        </w:rPr>
        <w:t>ي</w:t>
      </w:r>
      <w:r w:rsidRPr="00F04B76">
        <w:rPr>
          <w:rStyle w:val="Charb"/>
          <w:sz w:val="24"/>
          <w:szCs w:val="24"/>
          <w:rtl/>
        </w:rPr>
        <w:t xml:space="preserve"> نا غسان بن الربیع نا أبو إسرائیل الملائ</w:t>
      </w:r>
      <w:r w:rsidRPr="00F04B76">
        <w:rPr>
          <w:rStyle w:val="Charb"/>
          <w:rFonts w:hint="cs"/>
          <w:sz w:val="24"/>
          <w:szCs w:val="24"/>
          <w:rtl/>
        </w:rPr>
        <w:t>ي</w:t>
      </w:r>
      <w:r w:rsidRPr="00F04B76">
        <w:rPr>
          <w:rStyle w:val="Charb"/>
          <w:sz w:val="24"/>
          <w:szCs w:val="24"/>
          <w:rtl/>
        </w:rPr>
        <w:t xml:space="preserve"> عن عطیة العوف</w:t>
      </w:r>
      <w:r w:rsidRPr="00F04B76">
        <w:rPr>
          <w:rStyle w:val="Charb"/>
          <w:rFonts w:hint="cs"/>
          <w:sz w:val="24"/>
          <w:szCs w:val="24"/>
          <w:rtl/>
        </w:rPr>
        <w:t>ي</w:t>
      </w:r>
      <w:r w:rsidRPr="00F04B76">
        <w:rPr>
          <w:rStyle w:val="Charb"/>
          <w:sz w:val="24"/>
          <w:szCs w:val="24"/>
          <w:rtl/>
        </w:rPr>
        <w:t xml:space="preserve"> عن أب</w:t>
      </w:r>
      <w:r w:rsidRPr="00F04B76">
        <w:rPr>
          <w:rStyle w:val="Charb"/>
          <w:rFonts w:hint="cs"/>
          <w:sz w:val="24"/>
          <w:szCs w:val="24"/>
          <w:rtl/>
        </w:rPr>
        <w:t>ي</w:t>
      </w:r>
      <w:r w:rsidRPr="00F04B76">
        <w:rPr>
          <w:rStyle w:val="Charb"/>
          <w:sz w:val="24"/>
          <w:szCs w:val="24"/>
          <w:rtl/>
        </w:rPr>
        <w:t xml:space="preserve"> سعید الخدر</w:t>
      </w:r>
      <w:r w:rsidRPr="00F04B76">
        <w:rPr>
          <w:rStyle w:val="Charb"/>
          <w:rFonts w:hint="cs"/>
          <w:sz w:val="24"/>
          <w:szCs w:val="24"/>
          <w:rtl/>
        </w:rPr>
        <w:t>ي</w:t>
      </w:r>
      <w:r w:rsidRPr="00F04B76">
        <w:rPr>
          <w:rStyle w:val="Charb"/>
          <w:sz w:val="24"/>
          <w:szCs w:val="24"/>
          <w:rtl/>
        </w:rPr>
        <w:t xml:space="preserve"> قال قال النبی </w:t>
      </w:r>
      <w:r w:rsidRPr="00F04B76">
        <w:rPr>
          <w:rStyle w:val="Charb"/>
          <w:rFonts w:cs="CTraditional Arabic" w:hint="cs"/>
          <w:sz w:val="24"/>
          <w:szCs w:val="24"/>
          <w:rtl/>
        </w:rPr>
        <w:t>ج</w:t>
      </w:r>
      <w:r w:rsidRPr="00F04B76">
        <w:rPr>
          <w:rStyle w:val="Charb"/>
          <w:rFonts w:hint="cs"/>
          <w:sz w:val="24"/>
          <w:szCs w:val="24"/>
          <w:rtl/>
        </w:rPr>
        <w:t>:</w:t>
      </w:r>
      <w:r w:rsidRPr="00F04B76">
        <w:rPr>
          <w:rStyle w:val="Charb"/>
          <w:sz w:val="24"/>
          <w:szCs w:val="24"/>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هم «ضعیف» است چرا که اولاً: </w:t>
      </w:r>
      <w:r w:rsidRPr="00F04B76">
        <w:rPr>
          <w:rStyle w:val="Char5"/>
          <w:rtl/>
        </w:rPr>
        <w:t>إسماعیل بن خلیفة العبسى أبو إسرائیل الملائی «ضعیف الحدیث</w:t>
      </w:r>
      <w:r w:rsidRPr="00F04B76">
        <w:rPr>
          <w:rStyle w:val="Char5"/>
          <w:rFonts w:hint="cs"/>
          <w:rtl/>
        </w:rPr>
        <w:t>»</w:t>
      </w:r>
      <w:r w:rsidRPr="00F04B76">
        <w:rPr>
          <w:rStyle w:val="Char5"/>
          <w:rtl/>
        </w:rPr>
        <w:t xml:space="preserve"> [ابن حجر، تهذیب التهذیب (ج1ص293) / ذهبی، میزان الاعتدال (ج1ص226وج4ص490)]</w:t>
      </w:r>
      <w:r w:rsidRPr="00F04B76">
        <w:rPr>
          <w:rStyle w:val="Char5"/>
          <w:rFonts w:hint="cs"/>
          <w:rtl/>
        </w:rPr>
        <w:t xml:space="preserve"> وثانیاً: </w:t>
      </w:r>
      <w:r w:rsidRPr="00F04B76">
        <w:rPr>
          <w:rStyle w:val="Char5"/>
          <w:rtl/>
        </w:rPr>
        <w:t>عطیة بن سعد بن جنادة العوفى هم «ضعیف و مدلس» می</w:t>
      </w:r>
      <w:r w:rsidRPr="00F04B76">
        <w:rPr>
          <w:rStyle w:val="Char5"/>
          <w:rFonts w:hint="eastAsia"/>
          <w:rtl/>
        </w:rPr>
        <w:t>‌</w:t>
      </w:r>
      <w:r w:rsidRPr="00F04B76">
        <w:rPr>
          <w:rStyle w:val="Char5"/>
          <w:rtl/>
        </w:rPr>
        <w:t xml:space="preserve">باشد. </w:t>
      </w:r>
      <w:r w:rsidRPr="00F04B76">
        <w:rPr>
          <w:rStyle w:val="Char5"/>
          <w:rFonts w:hint="cs"/>
          <w:rtl/>
        </w:rPr>
        <w:t>(</w:t>
      </w:r>
      <w:r w:rsidRPr="00F04B76">
        <w:rPr>
          <w:rStyle w:val="Char5"/>
          <w:rtl/>
        </w:rPr>
        <w:t>ابن حجر، تهذیب التهذیب (ج7ص224) و تقریب التهذیب (ش4616)</w:t>
      </w:r>
      <w:r w:rsidRPr="00F04B76">
        <w:rPr>
          <w:rStyle w:val="Char5"/>
          <w:rFonts w:hint="cs"/>
          <w:rtl/>
        </w:rPr>
        <w:t>).</w:t>
      </w:r>
    </w:p>
    <w:p w:rsidR="00F04B76" w:rsidRPr="00F04B76" w:rsidRDefault="00F04B76" w:rsidP="00392055">
      <w:pPr>
        <w:pStyle w:val="FootnoteText"/>
        <w:spacing w:line="240" w:lineRule="auto"/>
        <w:ind w:left="272" w:firstLine="0"/>
        <w:jc w:val="both"/>
        <w:rPr>
          <w:rFonts w:cs="Times New Roman"/>
          <w:spacing w:val="-2"/>
          <w:szCs w:val="24"/>
          <w:rtl/>
          <w:lang w:bidi="fa-IR"/>
        </w:rPr>
      </w:pPr>
      <w:r w:rsidRPr="00F04B76">
        <w:rPr>
          <w:rStyle w:val="Char5"/>
          <w:rFonts w:hint="cs"/>
          <w:spacing w:val="-2"/>
          <w:rtl/>
        </w:rPr>
        <w:t xml:space="preserve">طریق سوم: شهاب القضاعی، المسند (ش174) روایت کرده است: </w:t>
      </w:r>
      <w:r w:rsidRPr="00F04B76">
        <w:rPr>
          <w:rStyle w:val="Chara"/>
          <w:rFonts w:hint="cs"/>
          <w:spacing w:val="-2"/>
          <w:sz w:val="24"/>
          <w:szCs w:val="24"/>
          <w:rtl/>
        </w:rPr>
        <w:t>«</w:t>
      </w:r>
      <w:r w:rsidRPr="00F04B76">
        <w:rPr>
          <w:rStyle w:val="Chara"/>
          <w:spacing w:val="-2"/>
          <w:sz w:val="24"/>
          <w:szCs w:val="24"/>
          <w:rtl/>
        </w:rPr>
        <w:t>أخبرنا أبو مسلم محمد بن أحمد بن عل</w:t>
      </w:r>
      <w:r w:rsidRPr="00F04B76">
        <w:rPr>
          <w:rStyle w:val="Chara"/>
          <w:rFonts w:hint="cs"/>
          <w:spacing w:val="-2"/>
          <w:sz w:val="24"/>
          <w:szCs w:val="24"/>
          <w:rtl/>
        </w:rPr>
        <w:t>ي</w:t>
      </w:r>
      <w:r w:rsidRPr="00F04B76">
        <w:rPr>
          <w:rStyle w:val="Chara"/>
          <w:spacing w:val="-2"/>
          <w:sz w:val="24"/>
          <w:szCs w:val="24"/>
          <w:rtl/>
        </w:rPr>
        <w:t xml:space="preserve"> الكاتب ثنا عبد الله بن یحیى الأصبهان</w:t>
      </w:r>
      <w:r w:rsidRPr="00F04B76">
        <w:rPr>
          <w:rStyle w:val="Chara"/>
          <w:rFonts w:hint="cs"/>
          <w:spacing w:val="-2"/>
          <w:sz w:val="24"/>
          <w:szCs w:val="24"/>
          <w:rtl/>
        </w:rPr>
        <w:t>ي</w:t>
      </w:r>
      <w:r w:rsidRPr="00F04B76">
        <w:rPr>
          <w:rStyle w:val="Chara"/>
          <w:spacing w:val="-2"/>
          <w:sz w:val="24"/>
          <w:szCs w:val="24"/>
          <w:rtl/>
        </w:rPr>
        <w:t xml:space="preserve"> ثنا عبد الله بن محمد بن زكریا الأصبهان</w:t>
      </w:r>
      <w:r w:rsidRPr="00F04B76">
        <w:rPr>
          <w:rStyle w:val="Chara"/>
          <w:rFonts w:hint="cs"/>
          <w:spacing w:val="-2"/>
          <w:sz w:val="24"/>
          <w:szCs w:val="24"/>
          <w:rtl/>
        </w:rPr>
        <w:t>ي</w:t>
      </w:r>
      <w:r w:rsidRPr="00F04B76">
        <w:rPr>
          <w:rStyle w:val="Chara"/>
          <w:spacing w:val="-2"/>
          <w:sz w:val="24"/>
          <w:szCs w:val="24"/>
          <w:rtl/>
        </w:rPr>
        <w:t xml:space="preserve"> ثنا إسماعیل بن عمرو البجل</w:t>
      </w:r>
      <w:r w:rsidRPr="00F04B76">
        <w:rPr>
          <w:rStyle w:val="Chara"/>
          <w:rFonts w:hint="cs"/>
          <w:spacing w:val="-2"/>
          <w:sz w:val="24"/>
          <w:szCs w:val="24"/>
          <w:rtl/>
        </w:rPr>
        <w:t>ي</w:t>
      </w:r>
      <w:r w:rsidRPr="00F04B76">
        <w:rPr>
          <w:rStyle w:val="Chara"/>
          <w:spacing w:val="-2"/>
          <w:sz w:val="24"/>
          <w:szCs w:val="24"/>
          <w:rtl/>
        </w:rPr>
        <w:t xml:space="preserve"> ثنا مسعر عن عطیة العوف</w:t>
      </w:r>
      <w:r w:rsidRPr="00F04B76">
        <w:rPr>
          <w:rStyle w:val="Chara"/>
          <w:rFonts w:hint="cs"/>
          <w:spacing w:val="-2"/>
          <w:sz w:val="24"/>
          <w:szCs w:val="24"/>
          <w:rtl/>
        </w:rPr>
        <w:t>ي</w:t>
      </w:r>
      <w:r w:rsidRPr="00F04B76">
        <w:rPr>
          <w:rStyle w:val="Chara"/>
          <w:spacing w:val="-2"/>
          <w:sz w:val="24"/>
          <w:szCs w:val="24"/>
          <w:rtl/>
        </w:rPr>
        <w:t xml:space="preserve"> عن أب</w:t>
      </w:r>
      <w:r w:rsidRPr="00F04B76">
        <w:rPr>
          <w:rStyle w:val="Chara"/>
          <w:rFonts w:hint="cs"/>
          <w:spacing w:val="-2"/>
          <w:sz w:val="24"/>
          <w:szCs w:val="24"/>
          <w:rtl/>
        </w:rPr>
        <w:t>ي</w:t>
      </w:r>
      <w:r w:rsidRPr="00F04B76">
        <w:rPr>
          <w:rStyle w:val="Chara"/>
          <w:spacing w:val="-2"/>
          <w:sz w:val="24"/>
          <w:szCs w:val="24"/>
          <w:rtl/>
        </w:rPr>
        <w:t xml:space="preserve"> سعید الخدر</w:t>
      </w:r>
      <w:r w:rsidRPr="00F04B76">
        <w:rPr>
          <w:rStyle w:val="Chara"/>
          <w:rFonts w:hint="cs"/>
          <w:spacing w:val="-2"/>
          <w:sz w:val="24"/>
          <w:szCs w:val="24"/>
          <w:rtl/>
        </w:rPr>
        <w:t>ي</w:t>
      </w:r>
      <w:r w:rsidRPr="00F04B76">
        <w:rPr>
          <w:rStyle w:val="Chara"/>
          <w:spacing w:val="-2"/>
          <w:sz w:val="24"/>
          <w:szCs w:val="24"/>
          <w:rtl/>
        </w:rPr>
        <w:t xml:space="preserve"> قال قال رسول الله صلى الله علیه و سلم: طلب العلم فریضة على كل مسلم</w:t>
      </w:r>
      <w:r w:rsidRPr="00F04B76">
        <w:rPr>
          <w:rStyle w:val="Chara"/>
          <w:rFonts w:hint="cs"/>
          <w:spacing w:val="-2"/>
          <w:sz w:val="24"/>
          <w:szCs w:val="24"/>
          <w:rtl/>
        </w:rPr>
        <w:t>»</w:t>
      </w:r>
      <w:r w:rsidRPr="00F04B76">
        <w:rPr>
          <w:rStyle w:val="Char5"/>
          <w:rFonts w:hint="cs"/>
          <w:spacing w:val="-2"/>
          <w:rtl/>
        </w:rPr>
        <w:t xml:space="preserve"> اما این روایت هم «واهی» است چرا که اولاً: </w:t>
      </w:r>
      <w:r w:rsidRPr="00F04B76">
        <w:rPr>
          <w:rStyle w:val="Char5"/>
          <w:spacing w:val="-2"/>
          <w:rtl/>
        </w:rPr>
        <w:t xml:space="preserve">إسماعیل بن عمرو بن نجیح البجلی: امامان دارقطنی و ابوحاتم می‌گویند: «ضعیفٌ» وامام ابن عدی می‌گوید: </w:t>
      </w:r>
      <w:r w:rsidRPr="00F04B76">
        <w:rPr>
          <w:rStyle w:val="Charb"/>
          <w:spacing w:val="-2"/>
          <w:sz w:val="24"/>
          <w:szCs w:val="24"/>
          <w:rtl/>
        </w:rPr>
        <w:t>«حدث بأحادیث لا یتابع علیها ضعیفٌ»</w:t>
      </w:r>
      <w:r w:rsidRPr="00F04B76">
        <w:rPr>
          <w:rStyle w:val="Char5"/>
          <w:spacing w:val="-2"/>
          <w:rtl/>
        </w:rPr>
        <w:t xml:space="preserve"> وامام ابن عقده گفته است: </w:t>
      </w:r>
      <w:r w:rsidRPr="00F04B76">
        <w:rPr>
          <w:rStyle w:val="Charb"/>
          <w:spacing w:val="-2"/>
          <w:sz w:val="24"/>
          <w:szCs w:val="24"/>
          <w:rtl/>
        </w:rPr>
        <w:t>«ضعیفٌ ذاهب الحدیث»</w:t>
      </w:r>
      <w:r w:rsidRPr="00F04B76">
        <w:rPr>
          <w:rStyle w:val="Char5"/>
          <w:spacing w:val="-2"/>
          <w:rtl/>
        </w:rPr>
        <w:t xml:space="preserve"> وامام ازدی گفته است: </w:t>
      </w:r>
      <w:r w:rsidRPr="00F04B76">
        <w:rPr>
          <w:rStyle w:val="Charb"/>
          <w:spacing w:val="-2"/>
          <w:sz w:val="24"/>
          <w:szCs w:val="24"/>
          <w:rtl/>
        </w:rPr>
        <w:t>«منكرالحدیث»</w:t>
      </w:r>
      <w:r w:rsidRPr="00F04B76">
        <w:rPr>
          <w:rStyle w:val="Char5"/>
          <w:spacing w:val="-2"/>
          <w:rtl/>
        </w:rPr>
        <w:t xml:space="preserve"> وامام ذهبی هم یکی از روایاتش را «باطل» دانسته است وامام ابن حجر هم یکی از روایاتش را «موضوع» دانسته است وامام ابن حبان وی را در «ثقات» آورده وگفته است: «یغرب کثیراً» [ابن حجر، لسان المیزان (ج1ص425) / ابن عدی، الکامل (ج1ص322)]</w:t>
      </w:r>
      <w:r w:rsidRPr="00F04B76">
        <w:rPr>
          <w:rStyle w:val="Char5"/>
          <w:rFonts w:hint="cs"/>
          <w:spacing w:val="-2"/>
          <w:rtl/>
        </w:rPr>
        <w:t xml:space="preserve"> وثالثاً: </w:t>
      </w:r>
      <w:r w:rsidRPr="00F04B76">
        <w:rPr>
          <w:rStyle w:val="Char5"/>
          <w:spacing w:val="-2"/>
          <w:rtl/>
        </w:rPr>
        <w:t>عبد الله بن یحیى بن موسى</w:t>
      </w:r>
      <w:r w:rsidRPr="00F04B76">
        <w:rPr>
          <w:rStyle w:val="Char5"/>
          <w:rFonts w:hint="cs"/>
          <w:spacing w:val="-2"/>
          <w:rtl/>
        </w:rPr>
        <w:t>: امام ابن عدی وی را «متهم به کذب» کرده است و امام ابن حجر هم وی را در حدیثی «متهم» نموده است[ابن حجر، لسان المیزان (ج3ص376)]</w:t>
      </w:r>
      <w:r w:rsidRPr="00F04B76">
        <w:rPr>
          <w:rStyle w:val="Char5"/>
          <w:rFonts w:hint="cs"/>
          <w:spacing w:val="-2"/>
          <w:rtl/>
          <w:lang w:bidi="fa-IR"/>
        </w:rPr>
        <w:t>.</w:t>
      </w:r>
    </w:p>
    <w:p w:rsidR="00F04B76" w:rsidRPr="00F04B76" w:rsidRDefault="00F04B76" w:rsidP="00BE799B">
      <w:pPr>
        <w:pStyle w:val="FootnoteText"/>
        <w:spacing w:line="240" w:lineRule="auto"/>
        <w:ind w:left="272" w:firstLine="0"/>
        <w:jc w:val="both"/>
        <w:rPr>
          <w:rStyle w:val="Char5"/>
          <w:rtl/>
          <w:lang w:bidi="fa-IR"/>
        </w:rPr>
      </w:pPr>
      <w:r w:rsidRPr="00F04B76">
        <w:rPr>
          <w:rStyle w:val="Char5"/>
          <w:rFonts w:hint="cs"/>
          <w:rtl/>
        </w:rPr>
        <w:t>اما طریق ابوهریره</w:t>
      </w:r>
      <w:r w:rsidRPr="00F04B76">
        <w:rPr>
          <w:rStyle w:val="Char5"/>
          <w:rFonts w:cs="CTraditional Arabic" w:hint="cs"/>
          <w:rtl/>
        </w:rPr>
        <w:t>س</w:t>
      </w:r>
      <w:r w:rsidRPr="00F04B76">
        <w:rPr>
          <w:rStyle w:val="Char5"/>
          <w:rFonts w:hint="cs"/>
          <w:rtl/>
        </w:rPr>
        <w:t xml:space="preserve">: ابوحنیفه، المسند روایة الحصکفی (ش29) روایت کرده است: </w:t>
      </w:r>
      <w:r w:rsidRPr="00F04B76">
        <w:rPr>
          <w:rStyle w:val="Chara"/>
          <w:rFonts w:hint="cs"/>
          <w:sz w:val="24"/>
          <w:szCs w:val="24"/>
          <w:rtl/>
        </w:rPr>
        <w:t xml:space="preserve">«عن ناصح (بن عبدالله) عن یحیی (بن صالح) عن ابي سلمه عن ابي هریره عن النبي </w:t>
      </w:r>
      <w:r w:rsidRPr="00F04B76">
        <w:rPr>
          <w:rStyle w:val="Chara"/>
          <w:rFonts w:cs="CTraditional Arabic" w:hint="cs"/>
          <w:sz w:val="24"/>
          <w:szCs w:val="24"/>
          <w:rtl/>
        </w:rPr>
        <w:t>ج</w:t>
      </w:r>
      <w:r w:rsidRPr="00F04B76">
        <w:rPr>
          <w:rStyle w:val="Chara"/>
          <w:rFonts w:hint="cs"/>
          <w:sz w:val="24"/>
          <w:szCs w:val="24"/>
          <w:rtl/>
        </w:rPr>
        <w:t xml:space="preserve"> قال: «</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«واهی» است چرا که </w:t>
      </w:r>
      <w:r w:rsidRPr="00F04B76">
        <w:rPr>
          <w:rStyle w:val="Char5"/>
          <w:rtl/>
        </w:rPr>
        <w:t>ناصح بن عبد الله تمیمی</w:t>
      </w:r>
      <w:r w:rsidRPr="00F04B76">
        <w:rPr>
          <w:rStyle w:val="Char5"/>
          <w:rFonts w:hint="cs"/>
          <w:rtl/>
        </w:rPr>
        <w:t>:</w:t>
      </w:r>
      <w:r w:rsidRPr="00F04B76">
        <w:rPr>
          <w:rStyle w:val="Char5"/>
          <w:rtl/>
        </w:rPr>
        <w:t xml:space="preserve"> </w:t>
      </w:r>
      <w:r w:rsidRPr="00F04B76">
        <w:rPr>
          <w:rStyle w:val="Char5"/>
          <w:rFonts w:hint="cs"/>
          <w:rtl/>
        </w:rPr>
        <w:t xml:space="preserve">امام یحیی بن معین گفته است: </w:t>
      </w:r>
      <w:r w:rsidRPr="00F04B76">
        <w:rPr>
          <w:rStyle w:val="Charb"/>
          <w:rFonts w:hint="cs"/>
          <w:sz w:val="24"/>
          <w:szCs w:val="24"/>
          <w:rtl/>
        </w:rPr>
        <w:t xml:space="preserve">«لیس بثقة؛ </w:t>
      </w:r>
      <w:r w:rsidRPr="00F04B76">
        <w:rPr>
          <w:rStyle w:val="Charb"/>
          <w:sz w:val="24"/>
          <w:szCs w:val="24"/>
          <w:rtl/>
        </w:rPr>
        <w:t>لیس بشىء</w:t>
      </w:r>
      <w:r w:rsidRPr="00F04B76">
        <w:rPr>
          <w:rStyle w:val="Charb"/>
          <w:rFonts w:hint="cs"/>
          <w:sz w:val="24"/>
          <w:szCs w:val="24"/>
          <w:rtl/>
        </w:rPr>
        <w:t>»</w:t>
      </w:r>
      <w:r w:rsidRPr="00F04B76">
        <w:rPr>
          <w:rStyle w:val="Char5"/>
          <w:rFonts w:hint="cs"/>
          <w:rtl/>
        </w:rPr>
        <w:t xml:space="preserve"> و امام بخاری هم گفته است: </w:t>
      </w:r>
      <w:r w:rsidRPr="00F04B76">
        <w:rPr>
          <w:rStyle w:val="Charb"/>
          <w:rFonts w:hint="cs"/>
          <w:sz w:val="24"/>
          <w:szCs w:val="24"/>
          <w:rtl/>
        </w:rPr>
        <w:t>«منكر الحدیث»</w:t>
      </w:r>
      <w:r w:rsidRPr="00F04B76">
        <w:rPr>
          <w:rStyle w:val="Char5"/>
          <w:rFonts w:hint="cs"/>
          <w:rtl/>
        </w:rPr>
        <w:t xml:space="preserve"> وامام عمرو بن علی الفلاس گفته است: </w:t>
      </w:r>
      <w:r w:rsidRPr="00F04B76">
        <w:rPr>
          <w:rStyle w:val="Charb"/>
          <w:rFonts w:hint="cs"/>
          <w:sz w:val="24"/>
          <w:szCs w:val="24"/>
          <w:rtl/>
        </w:rPr>
        <w:t>«</w:t>
      </w:r>
      <w:r w:rsidRPr="00F04B76">
        <w:rPr>
          <w:rStyle w:val="Charb"/>
          <w:sz w:val="24"/>
          <w:szCs w:val="24"/>
          <w:rtl/>
        </w:rPr>
        <w:t>متروك الحدیث</w:t>
      </w:r>
      <w:r w:rsidRPr="00F04B76">
        <w:rPr>
          <w:rStyle w:val="Charb"/>
          <w:rFonts w:hint="cs"/>
          <w:sz w:val="24"/>
          <w:szCs w:val="24"/>
          <w:rtl/>
        </w:rPr>
        <w:t>»</w:t>
      </w:r>
      <w:r w:rsidRPr="00F04B76">
        <w:rPr>
          <w:rStyle w:val="Char5"/>
          <w:rtl/>
        </w:rPr>
        <w:t xml:space="preserve"> </w:t>
      </w:r>
      <w:r w:rsidRPr="00F04B76">
        <w:rPr>
          <w:rStyle w:val="Char5"/>
          <w:rFonts w:hint="cs"/>
          <w:rtl/>
        </w:rPr>
        <w:t xml:space="preserve">وامام ابوداود هم گفته است: </w:t>
      </w:r>
      <w:r w:rsidRPr="00F04B76">
        <w:rPr>
          <w:rStyle w:val="Charb"/>
          <w:rFonts w:hint="cs"/>
          <w:sz w:val="24"/>
          <w:szCs w:val="24"/>
          <w:rtl/>
        </w:rPr>
        <w:t>«لیس بشیء»</w:t>
      </w:r>
      <w:r w:rsidRPr="00F04B76">
        <w:rPr>
          <w:rStyle w:val="Char5"/>
          <w:rFonts w:hint="cs"/>
          <w:rtl/>
        </w:rPr>
        <w:t xml:space="preserve"> وامام نسایی گفته است: </w:t>
      </w:r>
      <w:r w:rsidRPr="00F04B76">
        <w:rPr>
          <w:rStyle w:val="Charb"/>
          <w:rFonts w:hint="cs"/>
          <w:sz w:val="24"/>
          <w:szCs w:val="24"/>
          <w:rtl/>
        </w:rPr>
        <w:t>«ضعیفٌ؛ لیس بثقة»</w:t>
      </w:r>
      <w:r w:rsidRPr="00F04B76">
        <w:rPr>
          <w:rStyle w:val="Char5"/>
          <w:rFonts w:hint="cs"/>
          <w:rtl/>
        </w:rPr>
        <w:t xml:space="preserve"> وامام ابوحاتم رازی گفته است: </w:t>
      </w:r>
      <w:r w:rsidRPr="00F04B76">
        <w:rPr>
          <w:rStyle w:val="Charb"/>
          <w:rFonts w:hint="cs"/>
          <w:sz w:val="24"/>
          <w:szCs w:val="24"/>
          <w:rtl/>
        </w:rPr>
        <w:t>«</w:t>
      </w:r>
      <w:r w:rsidRPr="00F04B76">
        <w:rPr>
          <w:rStyle w:val="Charb"/>
          <w:sz w:val="24"/>
          <w:szCs w:val="24"/>
          <w:rtl/>
        </w:rPr>
        <w:t>ضعیف الحدیث منكر الحدیث</w:t>
      </w:r>
      <w:r w:rsidRPr="00F04B76">
        <w:rPr>
          <w:rStyle w:val="Charb"/>
          <w:rFonts w:hint="cs"/>
          <w:sz w:val="24"/>
          <w:szCs w:val="24"/>
          <w:rtl/>
        </w:rPr>
        <w:t>»</w:t>
      </w:r>
      <w:r w:rsidRPr="00F04B76">
        <w:rPr>
          <w:rStyle w:val="Char5"/>
          <w:rFonts w:hint="cs"/>
          <w:rtl/>
        </w:rPr>
        <w:t xml:space="preserve"> وامام ابن حبان گفته است: </w:t>
      </w:r>
      <w:r w:rsidRPr="00F04B76">
        <w:rPr>
          <w:rStyle w:val="Charb"/>
          <w:rFonts w:hint="cs"/>
          <w:sz w:val="24"/>
          <w:szCs w:val="24"/>
          <w:rtl/>
        </w:rPr>
        <w:t>«</w:t>
      </w:r>
      <w:r w:rsidRPr="00F04B76">
        <w:rPr>
          <w:rStyle w:val="Charb"/>
          <w:sz w:val="24"/>
          <w:szCs w:val="24"/>
          <w:rtl/>
        </w:rPr>
        <w:t>كان شیخا صالحا غلب علیه الصلاح فكان یأت</w:t>
      </w:r>
      <w:r w:rsidRPr="00F04B76">
        <w:rPr>
          <w:rStyle w:val="Charb"/>
          <w:rFonts w:hint="cs"/>
          <w:sz w:val="24"/>
          <w:szCs w:val="24"/>
          <w:rtl/>
        </w:rPr>
        <w:t>ي</w:t>
      </w:r>
      <w:r w:rsidRPr="00F04B76">
        <w:rPr>
          <w:rStyle w:val="Charb"/>
          <w:sz w:val="24"/>
          <w:szCs w:val="24"/>
          <w:rtl/>
        </w:rPr>
        <w:t xml:space="preserve"> بالش</w:t>
      </w:r>
      <w:r w:rsidRPr="00F04B76">
        <w:rPr>
          <w:rStyle w:val="Charb"/>
          <w:rFonts w:hint="cs"/>
          <w:sz w:val="24"/>
          <w:szCs w:val="24"/>
          <w:rtl/>
        </w:rPr>
        <w:t>ي</w:t>
      </w:r>
      <w:r w:rsidRPr="00F04B76">
        <w:rPr>
          <w:rStyle w:val="Charb"/>
          <w:sz w:val="24"/>
          <w:szCs w:val="24"/>
          <w:rtl/>
        </w:rPr>
        <w:t>ء على التوهم فلما فحش ذلك منه استحق الترك</w:t>
      </w:r>
      <w:r w:rsidRPr="00F04B76">
        <w:rPr>
          <w:rStyle w:val="Charb"/>
          <w:rFonts w:hint="cs"/>
          <w:sz w:val="24"/>
          <w:szCs w:val="24"/>
          <w:rtl/>
        </w:rPr>
        <w:t>»</w:t>
      </w:r>
      <w:r w:rsidRPr="00F04B76">
        <w:rPr>
          <w:rStyle w:val="Char5"/>
          <w:rFonts w:hint="cs"/>
          <w:rtl/>
        </w:rPr>
        <w:t xml:space="preserve"> و امام ابواحمد الحاکم گفته است: </w:t>
      </w:r>
      <w:r w:rsidRPr="00F04B76">
        <w:rPr>
          <w:rStyle w:val="Charb"/>
          <w:rFonts w:hint="cs"/>
          <w:sz w:val="24"/>
          <w:szCs w:val="24"/>
          <w:rtl/>
        </w:rPr>
        <w:t>«</w:t>
      </w:r>
      <w:r w:rsidRPr="00F04B76">
        <w:rPr>
          <w:rStyle w:val="Charb"/>
          <w:sz w:val="24"/>
          <w:szCs w:val="24"/>
          <w:rtl/>
        </w:rPr>
        <w:t>ذاهب الحدیث</w:t>
      </w:r>
      <w:r w:rsidRPr="00F04B76">
        <w:rPr>
          <w:rStyle w:val="Charb"/>
          <w:rFonts w:hint="cs"/>
          <w:sz w:val="24"/>
          <w:szCs w:val="24"/>
          <w:rtl/>
        </w:rPr>
        <w:t>»</w:t>
      </w:r>
      <w:r w:rsidRPr="00F04B76">
        <w:rPr>
          <w:rStyle w:val="Char5"/>
          <w:rFonts w:hint="cs"/>
          <w:rtl/>
        </w:rPr>
        <w:t xml:space="preserve"> وامام دارقطنی گفته است: «ضعیف» واما حاکم نیشابوری گفته است: «ثقةٌ»!! </w:t>
      </w:r>
      <w:r w:rsidRPr="00F04B76">
        <w:rPr>
          <w:rStyle w:val="Char5"/>
          <w:rtl/>
        </w:rPr>
        <w:t>[ابن حجر، تهذیب التهذیب (ج10ص401)</w:t>
      </w:r>
      <w:r w:rsidRPr="00F04B76">
        <w:rPr>
          <w:rStyle w:val="Char5"/>
          <w:rFonts w:hint="cs"/>
          <w:rtl/>
        </w:rPr>
        <w:t>]</w:t>
      </w:r>
      <w:r w:rsidRPr="00F04B76">
        <w:rPr>
          <w:rStyle w:val="Char5"/>
          <w:rFonts w:hint="cs"/>
          <w:rtl/>
          <w:lang w:bidi="fa-IR"/>
        </w:rPr>
        <w:t>.</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عبدالله بن عمر</w:t>
      </w:r>
      <w:r w:rsidRPr="00F04B76">
        <w:rPr>
          <w:rStyle w:val="Char5"/>
          <w:rFonts w:cs="CTraditional Arabic" w:hint="cs"/>
          <w:rtl/>
        </w:rPr>
        <w:t>ب</w:t>
      </w:r>
      <w:r w:rsidRPr="00F04B76">
        <w:rPr>
          <w:rStyle w:val="Char5"/>
          <w:rFonts w:hint="cs"/>
          <w:rtl/>
        </w:rPr>
        <w:t xml:space="preserve">: هفت طریق دارد؛ طریق اول: ابن عدی، الکامل (ج6ص158) / تمام رازی، الفوائد (ش51) / </w:t>
      </w:r>
      <w:r w:rsidRPr="00F04B76">
        <w:rPr>
          <w:rStyle w:val="Char5"/>
          <w:rtl/>
        </w:rPr>
        <w:t>ص</w:t>
      </w:r>
      <w:r w:rsidRPr="00F04B76">
        <w:rPr>
          <w:rStyle w:val="Char5"/>
          <w:rFonts w:hint="cs"/>
          <w:rtl/>
        </w:rPr>
        <w:t>ی</w:t>
      </w:r>
      <w:r w:rsidRPr="00F04B76">
        <w:rPr>
          <w:rStyle w:val="Char5"/>
          <w:rFonts w:hint="eastAsia"/>
          <w:rtl/>
        </w:rPr>
        <w:t>داو</w:t>
      </w:r>
      <w:r w:rsidRPr="00F04B76">
        <w:rPr>
          <w:rStyle w:val="Char5"/>
          <w:rFonts w:hint="cs"/>
          <w:rtl/>
        </w:rPr>
        <w:t>ی</w:t>
      </w:r>
      <w:r w:rsidRPr="00F04B76">
        <w:rPr>
          <w:rStyle w:val="Char5"/>
          <w:rFonts w:hint="eastAsia"/>
          <w:rtl/>
        </w:rPr>
        <w:t>،</w:t>
      </w:r>
      <w:r w:rsidRPr="00F04B76">
        <w:rPr>
          <w:rStyle w:val="Char5"/>
          <w:rtl/>
        </w:rPr>
        <w:t xml:space="preserve"> معجم الش</w:t>
      </w:r>
      <w:r w:rsidRPr="00F04B76">
        <w:rPr>
          <w:rStyle w:val="Char5"/>
          <w:rFonts w:hint="cs"/>
          <w:rtl/>
        </w:rPr>
        <w:t>ی</w:t>
      </w:r>
      <w:r w:rsidRPr="00F04B76">
        <w:rPr>
          <w:rStyle w:val="Char5"/>
          <w:rFonts w:hint="eastAsia"/>
          <w:rtl/>
        </w:rPr>
        <w:t>وخ</w:t>
      </w:r>
      <w:r w:rsidRPr="00F04B76">
        <w:rPr>
          <w:rStyle w:val="Char5"/>
          <w:rtl/>
        </w:rPr>
        <w:t xml:space="preserve"> (ش125) </w:t>
      </w:r>
      <w:r w:rsidRPr="00F04B76">
        <w:rPr>
          <w:rStyle w:val="Char5"/>
          <w:rFonts w:hint="cs"/>
          <w:rtl/>
        </w:rPr>
        <w:t>/</w:t>
      </w:r>
      <w:r w:rsidRPr="00F04B76">
        <w:rPr>
          <w:szCs w:val="24"/>
          <w:rtl/>
        </w:rPr>
        <w:t xml:space="preserve"> </w:t>
      </w:r>
      <w:r w:rsidRPr="00F04B76">
        <w:rPr>
          <w:rStyle w:val="Char5"/>
          <w:rtl/>
        </w:rPr>
        <w:t>ابن الجوز</w:t>
      </w:r>
      <w:r w:rsidRPr="00F04B76">
        <w:rPr>
          <w:rStyle w:val="Char5"/>
          <w:rFonts w:hint="cs"/>
          <w:rtl/>
        </w:rPr>
        <w:t>ی</w:t>
      </w:r>
      <w:r w:rsidRPr="00F04B76">
        <w:rPr>
          <w:rStyle w:val="Char5"/>
          <w:rFonts w:hint="eastAsia"/>
          <w:rtl/>
        </w:rPr>
        <w:t>،</w:t>
      </w:r>
      <w:r w:rsidRPr="00F04B76">
        <w:rPr>
          <w:rStyle w:val="Char5"/>
          <w:rtl/>
        </w:rPr>
        <w:t xml:space="preserve"> العلل المتناه</w:t>
      </w:r>
      <w:r w:rsidRPr="00F04B76">
        <w:rPr>
          <w:rStyle w:val="Char5"/>
          <w:rFonts w:hint="cs"/>
          <w:rtl/>
        </w:rPr>
        <w:t>ی</w:t>
      </w:r>
      <w:r w:rsidRPr="00F04B76">
        <w:rPr>
          <w:rStyle w:val="Char5"/>
          <w:rFonts w:hint="eastAsia"/>
          <w:rtl/>
        </w:rPr>
        <w:t>ه</w:t>
      </w:r>
      <w:r w:rsidRPr="00F04B76">
        <w:rPr>
          <w:rStyle w:val="Char5"/>
          <w:rtl/>
        </w:rPr>
        <w:t xml:space="preserve"> (ش53)</w:t>
      </w:r>
      <w:r w:rsidRPr="00F04B76">
        <w:rPr>
          <w:rStyle w:val="Char5"/>
          <w:rFonts w:hint="cs"/>
          <w:rtl/>
        </w:rPr>
        <w:t xml:space="preserve"> از طریق (</w:t>
      </w:r>
      <w:r w:rsidRPr="00F04B76">
        <w:rPr>
          <w:rStyle w:val="Char5"/>
          <w:rtl/>
        </w:rPr>
        <w:t>ثنا یزید بن محمد بن عبد الصمد</w:t>
      </w:r>
      <w:r w:rsidRPr="00F04B76">
        <w:rPr>
          <w:rStyle w:val="Char5"/>
          <w:rFonts w:hint="cs"/>
          <w:rtl/>
        </w:rPr>
        <w:t xml:space="preserve"> و</w:t>
      </w:r>
      <w:r w:rsidRPr="00F04B76">
        <w:rPr>
          <w:rStyle w:val="Char5"/>
          <w:rtl/>
        </w:rPr>
        <w:t xml:space="preserve"> عباس بن الولید الخلال</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«عن</w:t>
      </w:r>
      <w:r w:rsidRPr="00F04B76">
        <w:rPr>
          <w:rStyle w:val="Charb"/>
          <w:sz w:val="24"/>
          <w:szCs w:val="24"/>
          <w:rtl/>
        </w:rPr>
        <w:t xml:space="preserve"> یحیى بن صالح الوحاظی ثنا محمد بن عبد الملك عن نافع عن أبن عمر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العلم فریضة على كل مسلم</w:t>
      </w:r>
      <w:r w:rsidRPr="00F04B76">
        <w:rPr>
          <w:rStyle w:val="Chara"/>
          <w:rFonts w:hint="cs"/>
          <w:sz w:val="24"/>
          <w:szCs w:val="24"/>
          <w:rtl/>
        </w:rPr>
        <w:t>.»</w:t>
      </w:r>
      <w:r w:rsidRPr="00F04B76">
        <w:rPr>
          <w:rStyle w:val="Char5"/>
          <w:rFonts w:hint="cs"/>
          <w:rtl/>
        </w:rPr>
        <w:t xml:space="preserve"> اما این روایت «باطل» است چرا که </w:t>
      </w:r>
      <w:r w:rsidRPr="00F04B76">
        <w:rPr>
          <w:rStyle w:val="Char5"/>
          <w:rtl/>
        </w:rPr>
        <w:t>محمد بن عبد الملک الأنصاری مدینی</w:t>
      </w:r>
      <w:r w:rsidRPr="00F04B76">
        <w:rPr>
          <w:rStyle w:val="Char5"/>
          <w:rFonts w:hint="cs"/>
          <w:rtl/>
        </w:rPr>
        <w:t xml:space="preserve">: امام احمد بن حنبل گفته است: «کذابٌ» وامام یحیی بن صالح الواعظی گفته است: </w:t>
      </w:r>
      <w:r w:rsidRPr="00F04B76">
        <w:rPr>
          <w:rStyle w:val="Charb"/>
          <w:rFonts w:hint="cs"/>
          <w:sz w:val="24"/>
          <w:szCs w:val="24"/>
          <w:rtl/>
        </w:rPr>
        <w:t>«</w:t>
      </w:r>
      <w:r w:rsidRPr="00F04B76">
        <w:rPr>
          <w:rStyle w:val="Charb"/>
          <w:sz w:val="24"/>
          <w:szCs w:val="24"/>
          <w:rtl/>
        </w:rPr>
        <w:t>كان أعمى یضع</w:t>
      </w:r>
      <w:r w:rsidRPr="00F04B76">
        <w:rPr>
          <w:rStyle w:val="Charb"/>
          <w:rFonts w:hint="cs"/>
          <w:sz w:val="24"/>
          <w:szCs w:val="24"/>
          <w:rtl/>
        </w:rPr>
        <w:t>ُ</w:t>
      </w:r>
      <w:r w:rsidRPr="00F04B76">
        <w:rPr>
          <w:rStyle w:val="Charb"/>
          <w:sz w:val="24"/>
          <w:szCs w:val="24"/>
          <w:rtl/>
        </w:rPr>
        <w:t xml:space="preserve"> الحدیث ویكذب</w:t>
      </w:r>
      <w:r w:rsidRPr="00F04B76">
        <w:rPr>
          <w:rStyle w:val="Charb"/>
          <w:rFonts w:hint="cs"/>
          <w:sz w:val="24"/>
          <w:szCs w:val="24"/>
          <w:rtl/>
        </w:rPr>
        <w:t>»</w:t>
      </w:r>
      <w:r w:rsidRPr="00F04B76">
        <w:rPr>
          <w:rStyle w:val="Char5"/>
          <w:rFonts w:hint="cs"/>
          <w:rtl/>
        </w:rPr>
        <w:t xml:space="preserve"> وامامان بخاری و</w:t>
      </w:r>
      <w:r w:rsidRPr="00F04B76">
        <w:rPr>
          <w:rStyle w:val="Char5"/>
          <w:rtl/>
        </w:rPr>
        <w:t>مسلم والشافعی</w:t>
      </w:r>
      <w:r w:rsidRPr="00F04B76">
        <w:rPr>
          <w:rStyle w:val="Char5"/>
          <w:rFonts w:hint="cs"/>
          <w:rtl/>
        </w:rPr>
        <w:t xml:space="preserve"> گفته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منكر الحدیث</w:t>
      </w:r>
      <w:r w:rsidRPr="00F04B76">
        <w:rPr>
          <w:rStyle w:val="Charb"/>
          <w:rFonts w:hint="cs"/>
          <w:sz w:val="24"/>
          <w:szCs w:val="24"/>
          <w:rtl/>
        </w:rPr>
        <w:t>»</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كل أحادیثه مما لایتابعه الثقات علیه وهو ضعیف جدا</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w:t>
      </w:r>
      <w:r w:rsidRPr="00F04B76">
        <w:rPr>
          <w:rStyle w:val="Charb"/>
          <w:sz w:val="24"/>
          <w:szCs w:val="24"/>
          <w:rtl/>
        </w:rPr>
        <w:t>متروك</w:t>
      </w:r>
      <w:r w:rsidRPr="00F04B76">
        <w:rPr>
          <w:rStyle w:val="Charb"/>
          <w:rFonts w:hint="cs"/>
          <w:sz w:val="24"/>
          <w:szCs w:val="24"/>
          <w:rtl/>
        </w:rPr>
        <w:t xml:space="preserve">؛ لیس بثقة؛ </w:t>
      </w:r>
      <w:r w:rsidRPr="00F04B76">
        <w:rPr>
          <w:rStyle w:val="Charb"/>
          <w:sz w:val="24"/>
          <w:szCs w:val="24"/>
          <w:rtl/>
        </w:rPr>
        <w:t>لایكتب حدیثه</w:t>
      </w:r>
      <w:r w:rsidRPr="00F04B76">
        <w:rPr>
          <w:rStyle w:val="Charb"/>
          <w:rFonts w:hint="cs"/>
          <w:sz w:val="24"/>
          <w:szCs w:val="24"/>
          <w:rtl/>
        </w:rPr>
        <w:t>»</w:t>
      </w:r>
      <w:r w:rsidRPr="00F04B76">
        <w:rPr>
          <w:rStyle w:val="Char5"/>
          <w:rFonts w:hint="cs"/>
          <w:rtl/>
        </w:rPr>
        <w:t xml:space="preserve"> وامام ابونعیم گفته است: «لاشیء» [</w:t>
      </w:r>
      <w:r w:rsidRPr="00F04B76">
        <w:rPr>
          <w:rStyle w:val="Char5"/>
          <w:rtl/>
        </w:rPr>
        <w:t>ابن عد</w:t>
      </w:r>
      <w:r w:rsidRPr="00F04B76">
        <w:rPr>
          <w:rStyle w:val="Char5"/>
          <w:rFonts w:hint="cs"/>
          <w:rtl/>
        </w:rPr>
        <w:t>ی</w:t>
      </w:r>
      <w:r w:rsidRPr="00F04B76">
        <w:rPr>
          <w:rStyle w:val="Char5"/>
          <w:rFonts w:hint="eastAsia"/>
          <w:rtl/>
        </w:rPr>
        <w:t>،</w:t>
      </w:r>
      <w:r w:rsidRPr="00F04B76">
        <w:rPr>
          <w:rStyle w:val="Char5"/>
          <w:rtl/>
        </w:rPr>
        <w:t xml:space="preserve"> الکامل (ج6ص156)</w:t>
      </w:r>
      <w:r w:rsidRPr="00F04B76">
        <w:rPr>
          <w:rStyle w:val="Char5"/>
          <w:rFonts w:hint="cs"/>
          <w:rtl/>
        </w:rPr>
        <w:t xml:space="preserve"> / ابن حجر، لسان المیزان (ج5ص265)]</w:t>
      </w:r>
    </w:p>
    <w:p w:rsidR="00F04B76" w:rsidRPr="00F04B76" w:rsidRDefault="00F04B76" w:rsidP="00392055">
      <w:pPr>
        <w:pStyle w:val="FootnoteText"/>
        <w:spacing w:line="240" w:lineRule="auto"/>
        <w:ind w:left="272" w:firstLine="0"/>
        <w:jc w:val="both"/>
        <w:rPr>
          <w:rStyle w:val="Char5"/>
          <w:spacing w:val="-2"/>
          <w:rtl/>
        </w:rPr>
      </w:pPr>
      <w:r w:rsidRPr="00F04B76">
        <w:rPr>
          <w:rStyle w:val="Char5"/>
          <w:rFonts w:hint="cs"/>
          <w:spacing w:val="-2"/>
          <w:rtl/>
        </w:rPr>
        <w:t>طریق دوم: ابن عدی، الکامل (ج1ص179) / تمام رازی، الفوائد (ش56) / ابن الجوزی، العلل المتناهیه (ش54) / ابن حبان، المجروحین (ج1ص169) از طریق (</w:t>
      </w:r>
      <w:r w:rsidRPr="00F04B76">
        <w:rPr>
          <w:rStyle w:val="Char5"/>
          <w:spacing w:val="-2"/>
          <w:rtl/>
        </w:rPr>
        <w:t>أبو بکر بن شیبة</w:t>
      </w:r>
      <w:r w:rsidRPr="00F04B76">
        <w:rPr>
          <w:rStyle w:val="Char5"/>
          <w:rFonts w:hint="cs"/>
          <w:spacing w:val="-2"/>
          <w:rtl/>
        </w:rPr>
        <w:t>) روایت کرده</w:t>
      </w:r>
      <w:r w:rsidRPr="00F04B76">
        <w:rPr>
          <w:rStyle w:val="Char5"/>
          <w:spacing w:val="-2"/>
          <w:rtl/>
        </w:rPr>
        <w:softHyphen/>
      </w:r>
      <w:r w:rsidRPr="00F04B76">
        <w:rPr>
          <w:rStyle w:val="Char5"/>
          <w:rFonts w:hint="cs"/>
          <w:spacing w:val="-2"/>
          <w:rtl/>
        </w:rPr>
        <w:t xml:space="preserve">اند: </w:t>
      </w:r>
      <w:r w:rsidRPr="00F04B76">
        <w:rPr>
          <w:rStyle w:val="Charb"/>
          <w:rFonts w:hint="cs"/>
          <w:spacing w:val="-2"/>
          <w:sz w:val="24"/>
          <w:szCs w:val="24"/>
          <w:rtl/>
        </w:rPr>
        <w:t>«</w:t>
      </w:r>
      <w:r w:rsidRPr="00F04B76">
        <w:rPr>
          <w:rStyle w:val="Charb"/>
          <w:spacing w:val="-2"/>
          <w:sz w:val="24"/>
          <w:szCs w:val="24"/>
          <w:rtl/>
        </w:rPr>
        <w:t>ثنا محمد بن أحمد ببغداد ثنا مهنى بن یحیى ثنا أحمد بن إبراهیم الموصلی ثنا مالك بن</w:t>
      </w:r>
      <w:r w:rsidRPr="00F04B76">
        <w:rPr>
          <w:rStyle w:val="Charb"/>
          <w:rFonts w:hint="cs"/>
          <w:spacing w:val="-2"/>
          <w:sz w:val="24"/>
          <w:szCs w:val="24"/>
          <w:rtl/>
        </w:rPr>
        <w:t xml:space="preserve"> </w:t>
      </w:r>
      <w:r w:rsidRPr="00F04B76">
        <w:rPr>
          <w:rStyle w:val="Charb"/>
          <w:spacing w:val="-2"/>
          <w:sz w:val="24"/>
          <w:szCs w:val="24"/>
          <w:rtl/>
        </w:rPr>
        <w:t xml:space="preserve">أنس عن نافع عن ابن عمر أن النبی </w:t>
      </w:r>
      <w:r w:rsidRPr="00F04B76">
        <w:rPr>
          <w:rStyle w:val="Charb"/>
          <w:rFonts w:cs="CTraditional Arabic" w:hint="cs"/>
          <w:spacing w:val="-2"/>
          <w:sz w:val="24"/>
          <w:szCs w:val="24"/>
          <w:rtl/>
        </w:rPr>
        <w:t>ج</w:t>
      </w:r>
      <w:r w:rsidRPr="00F04B76">
        <w:rPr>
          <w:rStyle w:val="Charb"/>
          <w:rFonts w:hint="cs"/>
          <w:spacing w:val="-2"/>
          <w:sz w:val="24"/>
          <w:szCs w:val="24"/>
          <w:rtl/>
        </w:rPr>
        <w:t xml:space="preserve"> </w:t>
      </w:r>
      <w:r w:rsidRPr="00F04B76">
        <w:rPr>
          <w:rStyle w:val="Charb"/>
          <w:spacing w:val="-2"/>
          <w:sz w:val="24"/>
          <w:szCs w:val="24"/>
          <w:rtl/>
        </w:rPr>
        <w:t>قال</w:t>
      </w:r>
      <w:r w:rsidRPr="00F04B76">
        <w:rPr>
          <w:rStyle w:val="Charb"/>
          <w:rFonts w:hint="cs"/>
          <w:spacing w:val="-2"/>
          <w:sz w:val="24"/>
          <w:szCs w:val="24"/>
          <w:rtl/>
        </w:rPr>
        <w:t xml:space="preserve">: </w:t>
      </w:r>
      <w:r w:rsidRPr="00F04B76">
        <w:rPr>
          <w:rStyle w:val="Chara"/>
          <w:rFonts w:hint="cs"/>
          <w:spacing w:val="-2"/>
          <w:sz w:val="24"/>
          <w:szCs w:val="24"/>
          <w:rtl/>
        </w:rPr>
        <w:t>«</w:t>
      </w:r>
      <w:r w:rsidRPr="00F04B76">
        <w:rPr>
          <w:rStyle w:val="Chara"/>
          <w:spacing w:val="-2"/>
          <w:sz w:val="24"/>
          <w:szCs w:val="24"/>
          <w:rtl/>
        </w:rPr>
        <w:t>طلب العلم فریضة على كل مسلم</w:t>
      </w:r>
      <w:r w:rsidRPr="00F04B76">
        <w:rPr>
          <w:rStyle w:val="Chara"/>
          <w:rFonts w:hint="cs"/>
          <w:spacing w:val="-2"/>
          <w:sz w:val="24"/>
          <w:szCs w:val="24"/>
          <w:rtl/>
        </w:rPr>
        <w:t>.»</w:t>
      </w:r>
      <w:r w:rsidRPr="00F04B76">
        <w:rPr>
          <w:rStyle w:val="Char5"/>
          <w:rFonts w:hint="cs"/>
          <w:spacing w:val="-2"/>
          <w:rtl/>
        </w:rPr>
        <w:t xml:space="preserve"> اما این اسناد «باطل» است چرا که </w:t>
      </w:r>
      <w:r w:rsidRPr="00F04B76">
        <w:rPr>
          <w:rStyle w:val="Char5"/>
          <w:spacing w:val="-2"/>
          <w:rtl/>
        </w:rPr>
        <w:t>أحمد بن إبراهیم بن موسى</w:t>
      </w:r>
      <w:r w:rsidRPr="00F04B76">
        <w:rPr>
          <w:rStyle w:val="Char5"/>
          <w:rFonts w:hint="cs"/>
          <w:spacing w:val="-2"/>
          <w:rtl/>
        </w:rPr>
        <w:t xml:space="preserve"> الموصلی: امام ابن حبان گفته است: </w:t>
      </w:r>
      <w:r w:rsidRPr="00F04B76">
        <w:rPr>
          <w:rStyle w:val="Charb"/>
          <w:rFonts w:hint="cs"/>
          <w:spacing w:val="-2"/>
          <w:sz w:val="24"/>
          <w:szCs w:val="24"/>
          <w:rtl/>
        </w:rPr>
        <w:t>«</w:t>
      </w:r>
      <w:r w:rsidRPr="00F04B76">
        <w:rPr>
          <w:rStyle w:val="Charb"/>
          <w:spacing w:val="-2"/>
          <w:sz w:val="24"/>
          <w:szCs w:val="24"/>
          <w:rtl/>
        </w:rPr>
        <w:t>شیخ</w:t>
      </w:r>
      <w:r w:rsidRPr="00F04B76">
        <w:rPr>
          <w:rStyle w:val="Charb"/>
          <w:rFonts w:hint="cs"/>
          <w:spacing w:val="-2"/>
          <w:sz w:val="24"/>
          <w:szCs w:val="24"/>
          <w:rtl/>
        </w:rPr>
        <w:t>ٌ</w:t>
      </w:r>
      <w:r w:rsidRPr="00F04B76">
        <w:rPr>
          <w:rStyle w:val="Charb"/>
          <w:spacing w:val="-2"/>
          <w:sz w:val="24"/>
          <w:szCs w:val="24"/>
          <w:rtl/>
        </w:rPr>
        <w:t xml:space="preserve"> یروی عن مالك ما لم یحدث به قط ل</w:t>
      </w:r>
      <w:r w:rsidRPr="00F04B76">
        <w:rPr>
          <w:rStyle w:val="Charb"/>
          <w:rFonts w:hint="cs"/>
          <w:spacing w:val="-2"/>
          <w:sz w:val="24"/>
          <w:szCs w:val="24"/>
          <w:rtl/>
        </w:rPr>
        <w:t>ای</w:t>
      </w:r>
      <w:r w:rsidRPr="00F04B76">
        <w:rPr>
          <w:rStyle w:val="Charb"/>
          <w:spacing w:val="-2"/>
          <w:sz w:val="24"/>
          <w:szCs w:val="24"/>
          <w:rtl/>
        </w:rPr>
        <w:t>حل الاحتجاج به</w:t>
      </w:r>
      <w:r w:rsidRPr="00F04B76">
        <w:rPr>
          <w:rStyle w:val="Charb"/>
          <w:rFonts w:hint="cs"/>
          <w:spacing w:val="-2"/>
          <w:sz w:val="24"/>
          <w:szCs w:val="24"/>
          <w:rtl/>
        </w:rPr>
        <w:t>»</w:t>
      </w:r>
      <w:r w:rsidRPr="00F04B76">
        <w:rPr>
          <w:rStyle w:val="Char5"/>
          <w:rFonts w:hint="cs"/>
          <w:spacing w:val="-2"/>
          <w:rtl/>
        </w:rPr>
        <w:t xml:space="preserve"> وامام ابن حجر هم گفته است: </w:t>
      </w:r>
      <w:r w:rsidRPr="00F04B76">
        <w:rPr>
          <w:rStyle w:val="Charb"/>
          <w:rFonts w:hint="cs"/>
          <w:spacing w:val="-2"/>
          <w:sz w:val="24"/>
          <w:szCs w:val="24"/>
          <w:rtl/>
        </w:rPr>
        <w:t>«فیه جهالةٌ»</w:t>
      </w:r>
      <w:r w:rsidRPr="00F04B76">
        <w:rPr>
          <w:rStyle w:val="Char5"/>
          <w:rFonts w:hint="cs"/>
          <w:spacing w:val="-2"/>
          <w:rtl/>
        </w:rPr>
        <w:t xml:space="preserve"> وامام ابن عدی گفته است: </w:t>
      </w:r>
      <w:r w:rsidRPr="00F04B76">
        <w:rPr>
          <w:rStyle w:val="Charb"/>
          <w:rFonts w:hint="cs"/>
          <w:spacing w:val="-2"/>
          <w:sz w:val="24"/>
          <w:szCs w:val="24"/>
          <w:rtl/>
        </w:rPr>
        <w:t>«</w:t>
      </w:r>
      <w:r w:rsidRPr="00F04B76">
        <w:rPr>
          <w:rStyle w:val="Charb"/>
          <w:spacing w:val="-2"/>
          <w:sz w:val="24"/>
          <w:szCs w:val="24"/>
          <w:rtl/>
        </w:rPr>
        <w:t>منكر الحدیث</w:t>
      </w:r>
      <w:r w:rsidRPr="00F04B76">
        <w:rPr>
          <w:rStyle w:val="Charb"/>
          <w:rFonts w:hint="cs"/>
          <w:spacing w:val="-2"/>
          <w:sz w:val="24"/>
          <w:szCs w:val="24"/>
          <w:rtl/>
        </w:rPr>
        <w:t>؛ غیرمعروفٌ»</w:t>
      </w:r>
      <w:r w:rsidRPr="00F04B76">
        <w:rPr>
          <w:rStyle w:val="Char5"/>
          <w:rFonts w:hint="cs"/>
          <w:spacing w:val="-2"/>
          <w:rtl/>
        </w:rPr>
        <w:t xml:space="preserve"> وامام دارقطنی هم گفته است: </w:t>
      </w:r>
      <w:r w:rsidRPr="00F04B76">
        <w:rPr>
          <w:rStyle w:val="Charb"/>
          <w:rFonts w:hint="cs"/>
          <w:spacing w:val="-2"/>
          <w:sz w:val="24"/>
          <w:szCs w:val="24"/>
          <w:rtl/>
        </w:rPr>
        <w:t>«</w:t>
      </w:r>
      <w:r w:rsidRPr="00F04B76">
        <w:rPr>
          <w:rStyle w:val="Charb"/>
          <w:spacing w:val="-2"/>
          <w:sz w:val="24"/>
          <w:szCs w:val="24"/>
          <w:rtl/>
        </w:rPr>
        <w:t>لایثبت</w:t>
      </w:r>
      <w:r w:rsidRPr="00F04B76">
        <w:rPr>
          <w:rStyle w:val="Charb"/>
          <w:rFonts w:hint="cs"/>
          <w:spacing w:val="-2"/>
          <w:sz w:val="24"/>
          <w:szCs w:val="24"/>
          <w:rtl/>
        </w:rPr>
        <w:t xml:space="preserve"> (عن مالك)»</w:t>
      </w:r>
      <w:r w:rsidRPr="00F04B76">
        <w:rPr>
          <w:rStyle w:val="Char5"/>
          <w:rFonts w:hint="cs"/>
          <w:spacing w:val="-2"/>
          <w:rtl/>
        </w:rPr>
        <w:t xml:space="preserve"> وامام ابوطاهر المقدسی گفته است: </w:t>
      </w:r>
      <w:r w:rsidRPr="00F04B76">
        <w:rPr>
          <w:rStyle w:val="Charb"/>
          <w:rFonts w:hint="cs"/>
          <w:spacing w:val="-2"/>
          <w:sz w:val="24"/>
          <w:szCs w:val="24"/>
          <w:rtl/>
        </w:rPr>
        <w:t>«</w:t>
      </w:r>
      <w:r w:rsidRPr="00F04B76">
        <w:rPr>
          <w:rStyle w:val="Charb"/>
          <w:spacing w:val="-2"/>
          <w:sz w:val="24"/>
          <w:szCs w:val="24"/>
          <w:rtl/>
        </w:rPr>
        <w:t>لاأصل له عن مالك</w:t>
      </w:r>
      <w:r w:rsidRPr="00F04B76">
        <w:rPr>
          <w:rStyle w:val="Charb"/>
          <w:rFonts w:hint="cs"/>
          <w:spacing w:val="-2"/>
          <w:sz w:val="24"/>
          <w:szCs w:val="24"/>
          <w:rtl/>
        </w:rPr>
        <w:t xml:space="preserve"> بن انس»</w:t>
      </w:r>
      <w:r w:rsidRPr="00F04B76">
        <w:rPr>
          <w:rStyle w:val="Char5"/>
          <w:rFonts w:hint="cs"/>
          <w:spacing w:val="-2"/>
          <w:rtl/>
        </w:rPr>
        <w:t xml:space="preserve"> وامام ابن عدی گفته است: </w:t>
      </w:r>
      <w:r w:rsidRPr="00F04B76">
        <w:rPr>
          <w:rStyle w:val="Charb"/>
          <w:rFonts w:hint="cs"/>
          <w:spacing w:val="-2"/>
          <w:sz w:val="24"/>
          <w:szCs w:val="24"/>
          <w:rtl/>
        </w:rPr>
        <w:t>«</w:t>
      </w:r>
      <w:r w:rsidRPr="00F04B76">
        <w:rPr>
          <w:rStyle w:val="Charb"/>
          <w:spacing w:val="-2"/>
          <w:sz w:val="24"/>
          <w:szCs w:val="24"/>
          <w:rtl/>
        </w:rPr>
        <w:t>هذا الحدیث منكر</w:t>
      </w:r>
      <w:r w:rsidRPr="00F04B76">
        <w:rPr>
          <w:rStyle w:val="Charb"/>
          <w:rFonts w:hint="cs"/>
          <w:spacing w:val="-2"/>
          <w:sz w:val="24"/>
          <w:szCs w:val="24"/>
          <w:rtl/>
        </w:rPr>
        <w:t>ٌ</w:t>
      </w:r>
      <w:r w:rsidRPr="00F04B76">
        <w:rPr>
          <w:rStyle w:val="Charb"/>
          <w:spacing w:val="-2"/>
          <w:sz w:val="24"/>
          <w:szCs w:val="24"/>
          <w:rtl/>
        </w:rPr>
        <w:t xml:space="preserve"> عن مالك بهذا الإسناد</w:t>
      </w:r>
      <w:r w:rsidRPr="00F04B76">
        <w:rPr>
          <w:rStyle w:val="Charb"/>
          <w:rFonts w:hint="cs"/>
          <w:spacing w:val="-2"/>
          <w:sz w:val="24"/>
          <w:szCs w:val="24"/>
          <w:rtl/>
        </w:rPr>
        <w:t>»</w:t>
      </w:r>
      <w:r w:rsidRPr="00F04B76">
        <w:rPr>
          <w:rStyle w:val="Char5"/>
          <w:rFonts w:hint="cs"/>
          <w:spacing w:val="-2"/>
          <w:rtl/>
        </w:rPr>
        <w:t xml:space="preserve"> [ابوطاهرالمقدسی، </w:t>
      </w:r>
      <w:r w:rsidRPr="00F04B76">
        <w:rPr>
          <w:rStyle w:val="Char5"/>
          <w:spacing w:val="-2"/>
          <w:rtl/>
        </w:rPr>
        <w:t>معرفة التذکرة</w:t>
      </w:r>
      <w:r w:rsidRPr="00F04B76">
        <w:rPr>
          <w:rStyle w:val="Char5"/>
          <w:rFonts w:hint="cs"/>
          <w:spacing w:val="-2"/>
          <w:rtl/>
        </w:rPr>
        <w:t xml:space="preserve"> (ش504) / ابن حجر، لسان المیزان (ج1ص132) / ابن عدی، الکامل (ج1ص179) / ابن حبان، المجروحین (ج1ص169)].</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سوم: ابن قدامه، </w:t>
      </w:r>
      <w:r w:rsidRPr="00F04B76">
        <w:rPr>
          <w:rStyle w:val="Char5"/>
          <w:rtl/>
        </w:rPr>
        <w:t>المنتخب من العلل للخلال</w:t>
      </w:r>
      <w:r w:rsidRPr="00F04B76">
        <w:rPr>
          <w:rStyle w:val="Char5"/>
          <w:rFonts w:hint="cs"/>
          <w:rtl/>
        </w:rPr>
        <w:t xml:space="preserve"> (ص14) / ابن عدی، الکامل (ج6ص348) از طریق (</w:t>
      </w:r>
      <w:r w:rsidRPr="00F04B76">
        <w:rPr>
          <w:rStyle w:val="Char5"/>
          <w:rtl/>
        </w:rPr>
        <w:t>مهنّا</w:t>
      </w:r>
      <w:r w:rsidRPr="00F04B76">
        <w:rPr>
          <w:rStyle w:val="Char5"/>
          <w:rFonts w:hint="cs"/>
          <w:rtl/>
        </w:rPr>
        <w:t xml:space="preserve"> و</w:t>
      </w:r>
      <w:r w:rsidRPr="00F04B76">
        <w:rPr>
          <w:szCs w:val="24"/>
          <w:rtl/>
        </w:rPr>
        <w:t xml:space="preserve"> </w:t>
      </w:r>
      <w:r w:rsidRPr="00F04B76">
        <w:rPr>
          <w:rStyle w:val="Char5"/>
          <w:rtl/>
        </w:rPr>
        <w:t>موسى بن هارون الجمال</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ثنا إبراهیم بن موسى المروزی، قال: عرضت على مالك بن أنس عن نافع عن ابن عمر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اسناد «موضوع» است چرا که </w:t>
      </w:r>
      <w:r w:rsidRPr="00F04B76">
        <w:rPr>
          <w:rStyle w:val="Char5"/>
          <w:rtl/>
        </w:rPr>
        <w:t>إبراهیم بن موسى المروزی</w:t>
      </w:r>
      <w:r w:rsidRPr="00F04B76">
        <w:rPr>
          <w:rStyle w:val="Char5"/>
          <w:rFonts w:hint="cs"/>
          <w:rtl/>
        </w:rPr>
        <w:t xml:space="preserve">: امام احمد بن حنبل گفته است: </w:t>
      </w:r>
      <w:r w:rsidRPr="00F04B76">
        <w:rPr>
          <w:rStyle w:val="Chara"/>
          <w:rFonts w:hint="cs"/>
          <w:sz w:val="24"/>
          <w:szCs w:val="24"/>
          <w:rtl/>
        </w:rPr>
        <w:t>«كذابٌ»</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شیخ مجهول حدث بالمناكیر عن قوم ثقات</w:t>
      </w:r>
      <w:r w:rsidRPr="00F04B76">
        <w:rPr>
          <w:rStyle w:val="Charb"/>
          <w:rFonts w:hint="cs"/>
          <w:sz w:val="24"/>
          <w:szCs w:val="24"/>
          <w:rtl/>
        </w:rPr>
        <w:t>»</w:t>
      </w:r>
      <w:r w:rsidRPr="00F04B76">
        <w:rPr>
          <w:rStyle w:val="Char5"/>
          <w:rFonts w:hint="cs"/>
          <w:rtl/>
        </w:rPr>
        <w:t xml:space="preserve"> [ابن جر، لسان المیزان (ج1ص116) / ابن عدی، الکامل (ج6ص348)] و امام ابوطاهر المقدسی گفته است: «</w:t>
      </w:r>
      <w:r w:rsidRPr="00F04B76">
        <w:rPr>
          <w:rStyle w:val="Char5"/>
          <w:rtl/>
        </w:rPr>
        <w:t>لاأصل له عن مالک</w:t>
      </w:r>
      <w:r w:rsidRPr="00F04B76">
        <w:rPr>
          <w:rStyle w:val="Char5"/>
          <w:rFonts w:hint="cs"/>
          <w:rtl/>
        </w:rPr>
        <w:t xml:space="preserve"> بن انس» وامام دارقطنی هم گفته است: «</w:t>
      </w:r>
      <w:r w:rsidRPr="00F04B76">
        <w:rPr>
          <w:rStyle w:val="Char5"/>
          <w:rtl/>
        </w:rPr>
        <w:t>لایثبت</w:t>
      </w:r>
      <w:r w:rsidRPr="00F04B76">
        <w:rPr>
          <w:rStyle w:val="Char5"/>
          <w:rFonts w:hint="cs"/>
          <w:rtl/>
        </w:rPr>
        <w:t xml:space="preserve"> (عن مالک)» [ابن حجر، لسان المیزان (ج1ص132) / ابوطاهرالمقدسی، </w:t>
      </w:r>
      <w:r w:rsidRPr="00F04B76">
        <w:rPr>
          <w:rStyle w:val="Char5"/>
          <w:rtl/>
        </w:rPr>
        <w:t>معرفة التذکرة</w:t>
      </w:r>
      <w:r w:rsidRPr="00F04B76">
        <w:rPr>
          <w:rStyle w:val="Char5"/>
          <w:rFonts w:hint="cs"/>
          <w:rtl/>
        </w:rPr>
        <w:t xml:space="preserve"> (ش504)] باید اشاره کنیم در روایت امام ابن عدی به صورت «موسی بن ابراهیم» آمده و قلب شده است ودیدیم که اصح: «ابراهیم بن موسی»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چهارم: ابوالحسن ازدی، من حدیث مالک بن انس (ش50) روایت کرده است: </w:t>
      </w:r>
      <w:r w:rsidRPr="00F04B76">
        <w:rPr>
          <w:rStyle w:val="Chara"/>
          <w:rFonts w:hint="cs"/>
          <w:sz w:val="24"/>
          <w:szCs w:val="24"/>
          <w:rtl/>
        </w:rPr>
        <w:t>«</w:t>
      </w:r>
      <w:r w:rsidRPr="00F04B76">
        <w:rPr>
          <w:rStyle w:val="Chara"/>
          <w:sz w:val="24"/>
          <w:szCs w:val="24"/>
          <w:rtl/>
        </w:rPr>
        <w:t>حدثنی محمد بن عثمان الدینوری بالكوفة ثنا علی بن شاكر ثنا أبو خلیفة ثنا عبد الله بن مسلم عن مالك عن نافع عن عمر</w:t>
      </w:r>
      <w:r w:rsidRPr="00F04B76">
        <w:rPr>
          <w:rStyle w:val="Chara"/>
          <w:rFonts w:hint="cs"/>
          <w:sz w:val="24"/>
          <w:szCs w:val="24"/>
          <w:rtl/>
        </w:rPr>
        <w:t xml:space="preserve"> </w:t>
      </w:r>
      <w:r w:rsidRPr="00F04B76">
        <w:rPr>
          <w:rStyle w:val="Chara"/>
          <w:sz w:val="24"/>
          <w:szCs w:val="24"/>
          <w:rtl/>
        </w:rPr>
        <w:t xml:space="preserve">قال قال النبی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طلب العلم فریضة على كل مسلم ومعلم الخیر یستغفر لهما كل شیء حتى الحیتان فی البحر</w:t>
      </w:r>
      <w:r w:rsidRPr="00F04B76">
        <w:rPr>
          <w:rStyle w:val="Chara"/>
          <w:rFonts w:hint="cs"/>
          <w:sz w:val="24"/>
          <w:szCs w:val="24"/>
          <w:rtl/>
        </w:rPr>
        <w:t xml:space="preserve">» </w:t>
      </w:r>
      <w:r w:rsidRPr="00F04B76">
        <w:rPr>
          <w:rStyle w:val="Char5"/>
          <w:rFonts w:hint="cs"/>
          <w:rtl/>
        </w:rPr>
        <w:t>اما این رویات «باطل» است چرا که چیزی از</w:t>
      </w:r>
      <w:r w:rsidRPr="00F04B76">
        <w:rPr>
          <w:rStyle w:val="Char5"/>
          <w:rtl/>
        </w:rPr>
        <w:t xml:space="preserve"> </w:t>
      </w:r>
      <w:r w:rsidRPr="00F04B76">
        <w:rPr>
          <w:rStyle w:val="Char5"/>
          <w:rFonts w:hint="cs"/>
          <w:rtl/>
        </w:rPr>
        <w:t>(</w:t>
      </w:r>
      <w:r w:rsidRPr="00F04B76">
        <w:rPr>
          <w:rStyle w:val="Char5"/>
          <w:rtl/>
        </w:rPr>
        <w:t>محمد بن عثمان الدینوری</w:t>
      </w:r>
      <w:r w:rsidRPr="00F04B76">
        <w:rPr>
          <w:rStyle w:val="Char5"/>
          <w:rFonts w:hint="cs"/>
          <w:rtl/>
        </w:rPr>
        <w:t>)</w:t>
      </w:r>
      <w:r w:rsidRPr="00F04B76">
        <w:rPr>
          <w:rStyle w:val="Char5"/>
          <w:rtl/>
        </w:rPr>
        <w:t xml:space="preserve"> بالکوفة </w:t>
      </w:r>
      <w:r w:rsidRPr="00F04B76">
        <w:rPr>
          <w:rStyle w:val="Char5"/>
          <w:rFonts w:hint="cs"/>
          <w:rtl/>
        </w:rPr>
        <w:t>و (</w:t>
      </w:r>
      <w:r w:rsidRPr="00F04B76">
        <w:rPr>
          <w:rStyle w:val="Char5"/>
          <w:rtl/>
        </w:rPr>
        <w:t>علی بن شاکر</w:t>
      </w:r>
      <w:r w:rsidRPr="00F04B76">
        <w:rPr>
          <w:rStyle w:val="Char5"/>
          <w:rFonts w:hint="cs"/>
          <w:rtl/>
        </w:rPr>
        <w:t xml:space="preserve">) نیافتم و امام دارقطنی هم گفته است: </w:t>
      </w:r>
      <w:r w:rsidRPr="00F04B76">
        <w:rPr>
          <w:rStyle w:val="Charb"/>
          <w:rFonts w:hint="cs"/>
          <w:sz w:val="24"/>
          <w:szCs w:val="24"/>
          <w:rtl/>
        </w:rPr>
        <w:t>«</w:t>
      </w:r>
      <w:r w:rsidRPr="00F04B76">
        <w:rPr>
          <w:rStyle w:val="Charb"/>
          <w:sz w:val="24"/>
          <w:szCs w:val="24"/>
          <w:rtl/>
        </w:rPr>
        <w:t>لایثبت</w:t>
      </w:r>
      <w:r w:rsidRPr="00F04B76">
        <w:rPr>
          <w:rStyle w:val="Charb"/>
          <w:rFonts w:hint="cs"/>
          <w:sz w:val="24"/>
          <w:szCs w:val="24"/>
          <w:rtl/>
        </w:rPr>
        <w:t xml:space="preserve"> (عن مالك)»</w:t>
      </w:r>
      <w:r w:rsidRPr="00F04B76">
        <w:rPr>
          <w:rStyle w:val="Char5"/>
          <w:rFonts w:hint="cs"/>
          <w:rtl/>
        </w:rPr>
        <w:t xml:space="preserve"> وامام ابوطاهر المقدسی گفته است: </w:t>
      </w:r>
      <w:r w:rsidRPr="00F04B76">
        <w:rPr>
          <w:rStyle w:val="Charb"/>
          <w:rFonts w:hint="cs"/>
          <w:sz w:val="24"/>
          <w:szCs w:val="24"/>
          <w:rtl/>
        </w:rPr>
        <w:t>«</w:t>
      </w:r>
      <w:r w:rsidRPr="00F04B76">
        <w:rPr>
          <w:rStyle w:val="Charb"/>
          <w:sz w:val="24"/>
          <w:szCs w:val="24"/>
          <w:rtl/>
        </w:rPr>
        <w:t>لاأصل له عن مالك</w:t>
      </w:r>
      <w:r w:rsidRPr="00F04B76">
        <w:rPr>
          <w:rStyle w:val="Charb"/>
          <w:rFonts w:hint="cs"/>
          <w:sz w:val="24"/>
          <w:szCs w:val="24"/>
          <w:rtl/>
        </w:rPr>
        <w:t xml:space="preserve"> بن انس»</w:t>
      </w:r>
      <w:r w:rsidRPr="00F04B76">
        <w:rPr>
          <w:rStyle w:val="Char5"/>
          <w:rFonts w:hint="cs"/>
          <w:rtl/>
        </w:rPr>
        <w:t xml:space="preserve"> و امام ابن عدی گفته است: </w:t>
      </w:r>
      <w:r w:rsidRPr="00F04B76">
        <w:rPr>
          <w:rStyle w:val="Charb"/>
          <w:rFonts w:hint="cs"/>
          <w:sz w:val="24"/>
          <w:szCs w:val="24"/>
          <w:rtl/>
        </w:rPr>
        <w:t>«</w:t>
      </w:r>
      <w:r w:rsidRPr="00F04B76">
        <w:rPr>
          <w:rStyle w:val="Charb"/>
          <w:sz w:val="24"/>
          <w:szCs w:val="24"/>
          <w:rtl/>
        </w:rPr>
        <w:t>هذا الحدیث منكر</w:t>
      </w:r>
      <w:r w:rsidRPr="00F04B76">
        <w:rPr>
          <w:rStyle w:val="Charb"/>
          <w:rFonts w:hint="cs"/>
          <w:sz w:val="24"/>
          <w:szCs w:val="24"/>
          <w:rtl/>
        </w:rPr>
        <w:t>ٌ</w:t>
      </w:r>
      <w:r w:rsidRPr="00F04B76">
        <w:rPr>
          <w:rStyle w:val="Charb"/>
          <w:sz w:val="24"/>
          <w:szCs w:val="24"/>
          <w:rtl/>
        </w:rPr>
        <w:t xml:space="preserve"> عن مالك بهذا الإسناد</w:t>
      </w:r>
      <w:r w:rsidRPr="00F04B76">
        <w:rPr>
          <w:rStyle w:val="Charb"/>
          <w:rFonts w:hint="cs"/>
          <w:sz w:val="24"/>
          <w:szCs w:val="24"/>
          <w:rtl/>
        </w:rPr>
        <w:t>»</w:t>
      </w:r>
      <w:r w:rsidRPr="00F04B76">
        <w:rPr>
          <w:rStyle w:val="Char5"/>
          <w:rFonts w:hint="cs"/>
          <w:rtl/>
        </w:rPr>
        <w:t xml:space="preserve"> [ابوطاهرالمقدسی، </w:t>
      </w:r>
      <w:r w:rsidRPr="00F04B76">
        <w:rPr>
          <w:rStyle w:val="Char5"/>
          <w:rtl/>
        </w:rPr>
        <w:t>معرفة التذکرة</w:t>
      </w:r>
      <w:r w:rsidRPr="00F04B76">
        <w:rPr>
          <w:rStyle w:val="Char5"/>
          <w:rFonts w:hint="cs"/>
          <w:rtl/>
        </w:rPr>
        <w:t xml:space="preserve"> (ش504) / ابن حجر، لسان المیزان (ج1ص132) / ابن عدی، الکامل (ج1ص179)].</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 xml:space="preserve">طریق پنجم: ابن عدی، الکامل (ج7ص65) ومن طریقه ابن الجوزی، العلل المتناهیه (ش55) روایت کرده است: </w:t>
      </w:r>
      <w:r w:rsidRPr="00F04B76">
        <w:rPr>
          <w:rStyle w:val="Charb"/>
          <w:rFonts w:hint="cs"/>
          <w:sz w:val="24"/>
          <w:szCs w:val="24"/>
          <w:rtl/>
        </w:rPr>
        <w:t>«</w:t>
      </w:r>
      <w:r w:rsidRPr="00F04B76">
        <w:rPr>
          <w:rStyle w:val="Charb"/>
          <w:sz w:val="24"/>
          <w:szCs w:val="24"/>
          <w:rtl/>
        </w:rPr>
        <w:t>انبانا اسماعیل بن احمد قال اخبرنا ابن مسعدة قال اخبرنا حمزة بن یوسف قال انا ابو احمد بن عدی قال انا القاسم بن اللیث قال انا</w:t>
      </w:r>
      <w:r w:rsidRPr="00F04B76">
        <w:rPr>
          <w:rStyle w:val="Charb"/>
          <w:rFonts w:hint="cs"/>
          <w:sz w:val="24"/>
          <w:szCs w:val="24"/>
          <w:rtl/>
        </w:rPr>
        <w:t xml:space="preserve"> </w:t>
      </w:r>
      <w:r w:rsidRPr="00F04B76">
        <w:rPr>
          <w:rStyle w:val="Charb"/>
          <w:sz w:val="24"/>
          <w:szCs w:val="24"/>
          <w:rtl/>
        </w:rPr>
        <w:t xml:space="preserve">معافى بن سلیمان قال انا ابو البختری قال انا محمد بن ابی حمید عن نافع عن ابن عمر قال قال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 مؤمن</w:t>
      </w:r>
      <w:r w:rsidRPr="00F04B76">
        <w:rPr>
          <w:rStyle w:val="Chara"/>
          <w:rFonts w:hint="cs"/>
          <w:sz w:val="24"/>
          <w:szCs w:val="24"/>
          <w:rtl/>
        </w:rPr>
        <w:t>.»</w:t>
      </w:r>
      <w:r w:rsidRPr="00F04B76">
        <w:rPr>
          <w:rStyle w:val="Char5"/>
          <w:rFonts w:hint="cs"/>
          <w:rtl/>
        </w:rPr>
        <w:t xml:space="preserve"> اما این اسناد هم «موضوع» است چرا که ابوالبختری </w:t>
      </w:r>
      <w:r w:rsidRPr="00F04B76">
        <w:rPr>
          <w:rStyle w:val="Char5"/>
          <w:rtl/>
        </w:rPr>
        <w:t>وهب بن وهب بن خیر</w:t>
      </w:r>
      <w:r w:rsidRPr="00F04B76">
        <w:rPr>
          <w:rStyle w:val="Char5"/>
          <w:rFonts w:hint="cs"/>
          <w:rtl/>
        </w:rPr>
        <w:t xml:space="preserve">: امام یحیی بن معین گفته است: </w:t>
      </w:r>
      <w:r w:rsidRPr="00F04B76">
        <w:rPr>
          <w:rStyle w:val="Charb"/>
          <w:rFonts w:hint="cs"/>
          <w:sz w:val="24"/>
          <w:szCs w:val="24"/>
          <w:rtl/>
        </w:rPr>
        <w:t>«</w:t>
      </w:r>
      <w:r w:rsidRPr="00F04B76">
        <w:rPr>
          <w:rStyle w:val="Charb"/>
          <w:sz w:val="24"/>
          <w:szCs w:val="24"/>
          <w:rtl/>
        </w:rPr>
        <w:t>كان یكذب</w:t>
      </w:r>
      <w:r w:rsidRPr="00F04B76">
        <w:rPr>
          <w:rStyle w:val="Charb"/>
          <w:rFonts w:hint="cs"/>
          <w:sz w:val="24"/>
          <w:szCs w:val="24"/>
          <w:rtl/>
        </w:rPr>
        <w:t>»</w:t>
      </w:r>
      <w:r w:rsidRPr="00F04B76">
        <w:rPr>
          <w:rStyle w:val="Char5"/>
          <w:rFonts w:hint="cs"/>
          <w:rtl/>
        </w:rPr>
        <w:t xml:space="preserve"> و امام احمد ین حنیل گفته است: </w:t>
      </w:r>
      <w:r w:rsidRPr="00F04B76">
        <w:rPr>
          <w:rStyle w:val="Charb"/>
          <w:rFonts w:hint="cs"/>
          <w:sz w:val="24"/>
          <w:szCs w:val="24"/>
          <w:rtl/>
        </w:rPr>
        <w:t>«</w:t>
      </w:r>
      <w:r w:rsidRPr="00F04B76">
        <w:rPr>
          <w:rStyle w:val="Charb"/>
          <w:sz w:val="24"/>
          <w:szCs w:val="24"/>
          <w:rtl/>
        </w:rPr>
        <w:t>أكذب الناس</w:t>
      </w:r>
      <w:r w:rsidRPr="00F04B76">
        <w:rPr>
          <w:rStyle w:val="Charb"/>
          <w:rFonts w:hint="cs"/>
          <w:sz w:val="24"/>
          <w:szCs w:val="24"/>
          <w:rtl/>
        </w:rPr>
        <w:t>؛</w:t>
      </w:r>
      <w:r w:rsidRPr="00F04B76">
        <w:rPr>
          <w:rStyle w:val="Charb"/>
          <w:sz w:val="24"/>
          <w:szCs w:val="24"/>
          <w:rtl/>
        </w:rPr>
        <w:t xml:space="preserve"> كان یضع الحدیث وضعا ف</w:t>
      </w:r>
      <w:r w:rsidRPr="00F04B76">
        <w:rPr>
          <w:rStyle w:val="Charb"/>
          <w:rFonts w:hint="cs"/>
          <w:sz w:val="24"/>
          <w:szCs w:val="24"/>
          <w:rtl/>
        </w:rPr>
        <w:t>ي</w:t>
      </w:r>
      <w:r w:rsidRPr="00F04B76">
        <w:rPr>
          <w:rStyle w:val="Charb"/>
          <w:sz w:val="24"/>
          <w:szCs w:val="24"/>
          <w:rtl/>
        </w:rPr>
        <w:t xml:space="preserve"> ما یرى</w:t>
      </w:r>
      <w:r w:rsidRPr="00F04B76">
        <w:rPr>
          <w:rStyle w:val="Charb"/>
          <w:rFonts w:hint="cs"/>
          <w:sz w:val="24"/>
          <w:szCs w:val="24"/>
          <w:rtl/>
        </w:rPr>
        <w:t>»</w:t>
      </w:r>
      <w:r w:rsidRPr="00F04B76">
        <w:rPr>
          <w:rStyle w:val="Char5"/>
          <w:rFonts w:hint="cs"/>
          <w:rtl/>
        </w:rPr>
        <w:t xml:space="preserve"> وامام شعیب بن اسحاق گفته است: «(ابوالبختری) </w:t>
      </w:r>
      <w:r w:rsidRPr="00F04B76">
        <w:rPr>
          <w:rStyle w:val="Char5"/>
          <w:rtl/>
        </w:rPr>
        <w:t>کذاب</w:t>
      </w:r>
      <w:r w:rsidRPr="00F04B76">
        <w:rPr>
          <w:rStyle w:val="Char5"/>
          <w:rFonts w:hint="cs"/>
          <w:rtl/>
        </w:rPr>
        <w:t>ُ</w:t>
      </w:r>
      <w:r w:rsidRPr="00F04B76">
        <w:rPr>
          <w:rStyle w:val="Char5"/>
          <w:rtl/>
        </w:rPr>
        <w:t xml:space="preserve"> هذه الأمة</w:t>
      </w:r>
      <w:r w:rsidRPr="00F04B76">
        <w:rPr>
          <w:rStyle w:val="Char5"/>
          <w:rFonts w:hint="cs"/>
          <w:rtl/>
        </w:rPr>
        <w:t xml:space="preserve">» وامام ابن الجارود گفته است: </w:t>
      </w:r>
      <w:r w:rsidRPr="00F04B76">
        <w:rPr>
          <w:rStyle w:val="Charb"/>
          <w:rFonts w:hint="cs"/>
          <w:sz w:val="24"/>
          <w:szCs w:val="24"/>
          <w:rtl/>
        </w:rPr>
        <w:t>«ك</w:t>
      </w:r>
      <w:r w:rsidRPr="00F04B76">
        <w:rPr>
          <w:rStyle w:val="Charb"/>
          <w:sz w:val="24"/>
          <w:szCs w:val="24"/>
          <w:rtl/>
        </w:rPr>
        <w:t>ذاب</w:t>
      </w:r>
      <w:r w:rsidRPr="00F04B76">
        <w:rPr>
          <w:rStyle w:val="Charb"/>
          <w:rFonts w:hint="cs"/>
          <w:sz w:val="24"/>
          <w:szCs w:val="24"/>
          <w:rtl/>
        </w:rPr>
        <w:t>ٌ</w:t>
      </w:r>
      <w:r w:rsidRPr="00F04B76">
        <w:rPr>
          <w:rStyle w:val="Charb"/>
          <w:sz w:val="24"/>
          <w:szCs w:val="24"/>
          <w:rtl/>
        </w:rPr>
        <w:t xml:space="preserve"> خبیث</w:t>
      </w:r>
      <w:r w:rsidRPr="00F04B76">
        <w:rPr>
          <w:rStyle w:val="Charb"/>
          <w:rFonts w:hint="cs"/>
          <w:sz w:val="24"/>
          <w:szCs w:val="24"/>
          <w:rtl/>
        </w:rPr>
        <w:t>ٌ</w:t>
      </w:r>
      <w:r w:rsidRPr="00F04B76">
        <w:rPr>
          <w:rStyle w:val="Charb"/>
          <w:sz w:val="24"/>
          <w:szCs w:val="24"/>
          <w:rtl/>
        </w:rPr>
        <w:t xml:space="preserve"> كان عامة اللیل یضع</w:t>
      </w:r>
      <w:r w:rsidRPr="00F04B76">
        <w:rPr>
          <w:rStyle w:val="Charb"/>
          <w:rFonts w:hint="cs"/>
          <w:sz w:val="24"/>
          <w:szCs w:val="24"/>
          <w:rtl/>
        </w:rPr>
        <w:t>ُ</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اسحاق بن راهویه هم گفته است: </w:t>
      </w:r>
      <w:r w:rsidRPr="00F04B76">
        <w:rPr>
          <w:rStyle w:val="Charb"/>
          <w:rFonts w:hint="cs"/>
          <w:sz w:val="24"/>
          <w:szCs w:val="24"/>
          <w:rtl/>
        </w:rPr>
        <w:t>«اكذب الناس»</w:t>
      </w:r>
      <w:r w:rsidRPr="00F04B76">
        <w:rPr>
          <w:rStyle w:val="Char5"/>
          <w:rFonts w:hint="cs"/>
          <w:rtl/>
        </w:rPr>
        <w:t xml:space="preserve"> وامامان حفص بن غیاث و وکیع بن الجراح هم گفته</w:t>
      </w:r>
      <w:r w:rsidRPr="00F04B76">
        <w:rPr>
          <w:rStyle w:val="Char5"/>
          <w:rFonts w:hint="cs"/>
          <w:rtl/>
        </w:rPr>
        <w:softHyphen/>
        <w:t xml:space="preserve">اند: </w:t>
      </w:r>
      <w:r w:rsidRPr="00F04B76">
        <w:rPr>
          <w:rStyle w:val="Charb"/>
          <w:rFonts w:hint="cs"/>
          <w:sz w:val="24"/>
          <w:szCs w:val="24"/>
          <w:rtl/>
        </w:rPr>
        <w:t>«كذابٌ»</w:t>
      </w:r>
      <w:r w:rsidRPr="00F04B76">
        <w:rPr>
          <w:rStyle w:val="Char5"/>
          <w:rFonts w:hint="cs"/>
          <w:rtl/>
        </w:rPr>
        <w:t xml:space="preserve"> [ابن حجر، لسان المیزان (ج6ص232)]</w:t>
      </w:r>
      <w:r w:rsidRPr="00F04B76">
        <w:rPr>
          <w:rStyle w:val="Char5"/>
        </w:rPr>
        <w:t>.</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 xml:space="preserve">طریق ششم: عقیلی، الضعفاء الکبیر (ج2ص58) ومن طریقه ابن الجوزی، العلل المتناهیه (ش55) روایت کرده است: </w:t>
      </w:r>
      <w:r w:rsidRPr="00F04B76">
        <w:rPr>
          <w:rStyle w:val="Charb"/>
          <w:rFonts w:hint="cs"/>
          <w:sz w:val="24"/>
          <w:szCs w:val="24"/>
          <w:rtl/>
        </w:rPr>
        <w:t>«</w:t>
      </w:r>
      <w:r w:rsidRPr="00F04B76">
        <w:rPr>
          <w:rStyle w:val="Charb"/>
          <w:sz w:val="24"/>
          <w:szCs w:val="24"/>
          <w:rtl/>
        </w:rPr>
        <w:t xml:space="preserve">انا محمد بن احمد الأنطاكی قال انا روح بن عبدالواحد القرشی قال حدثنا موسى بن اعین عن لیث بن ابی سلیم عن مجاهد عن ابن عمر قال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b"/>
          <w:sz w:val="24"/>
          <w:szCs w:val="24"/>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هم «واهی» است چرا که اولاً:</w:t>
      </w:r>
      <w:r w:rsidRPr="00F04B76">
        <w:rPr>
          <w:rStyle w:val="Char5"/>
          <w:rtl/>
        </w:rPr>
        <w:t xml:space="preserve"> روح بن عبدالواحد القرشی</w:t>
      </w:r>
      <w:r w:rsidRPr="00F04B76">
        <w:rPr>
          <w:rStyle w:val="Char5"/>
          <w:rFonts w:hint="cs"/>
          <w:rtl/>
        </w:rPr>
        <w:t xml:space="preserve">: امام ابوحاتم گفته است: </w:t>
      </w:r>
      <w:r w:rsidRPr="00F04B76">
        <w:rPr>
          <w:rStyle w:val="Charb"/>
          <w:rFonts w:hint="cs"/>
          <w:sz w:val="24"/>
          <w:szCs w:val="24"/>
          <w:rtl/>
        </w:rPr>
        <w:t>«</w:t>
      </w:r>
      <w:r w:rsidRPr="00F04B76">
        <w:rPr>
          <w:rStyle w:val="Charb"/>
          <w:sz w:val="24"/>
          <w:szCs w:val="24"/>
          <w:rtl/>
        </w:rPr>
        <w:t>لیس بالمتین روى أحادیث متناقضة</w:t>
      </w:r>
      <w:r w:rsidRPr="00F04B76">
        <w:rPr>
          <w:rStyle w:val="Charb"/>
          <w:rFonts w:hint="cs"/>
          <w:sz w:val="24"/>
          <w:szCs w:val="24"/>
          <w:rtl/>
        </w:rPr>
        <w:t>»</w:t>
      </w:r>
      <w:r w:rsidRPr="00F04B76">
        <w:rPr>
          <w:rStyle w:val="Char5"/>
          <w:rFonts w:hint="cs"/>
          <w:rtl/>
        </w:rPr>
        <w:t xml:space="preserve"> وامام عقیلی هم گفته است: </w:t>
      </w:r>
      <w:r w:rsidRPr="00F04B76">
        <w:rPr>
          <w:rStyle w:val="Charb"/>
          <w:rFonts w:hint="cs"/>
          <w:sz w:val="24"/>
          <w:szCs w:val="24"/>
          <w:rtl/>
        </w:rPr>
        <w:t>«</w:t>
      </w:r>
      <w:r w:rsidRPr="00F04B76">
        <w:rPr>
          <w:rStyle w:val="Charb"/>
          <w:sz w:val="24"/>
          <w:szCs w:val="24"/>
          <w:rtl/>
        </w:rPr>
        <w:t>لایتابع علیه</w:t>
      </w:r>
      <w:r w:rsidRPr="00F04B76">
        <w:rPr>
          <w:rStyle w:val="Charb"/>
          <w:rFonts w:hint="cs"/>
          <w:sz w:val="24"/>
          <w:szCs w:val="24"/>
          <w:rtl/>
        </w:rPr>
        <w:t>»</w:t>
      </w:r>
      <w:r w:rsidRPr="00F04B76">
        <w:rPr>
          <w:rStyle w:val="Char5"/>
          <w:rFonts w:hint="cs"/>
          <w:rtl/>
        </w:rPr>
        <w:t xml:space="preserve"> [ابن حجر، لسان المیزان (ج2ص466)] وثانیاً: لیث بن ابی سلیم «ضعیف الحدیث» است </w:t>
      </w:r>
      <w:r w:rsidRPr="00F04B76">
        <w:rPr>
          <w:rStyle w:val="Char5"/>
          <w:rtl/>
        </w:rPr>
        <w:t>[ابن حجر، تهذیب التهذیب (ج8ص465)</w:t>
      </w:r>
      <w:r w:rsidRPr="00F04B76">
        <w:rPr>
          <w:rStyle w:val="Char5"/>
          <w:rFonts w:hint="cs"/>
          <w:rtl/>
        </w:rPr>
        <w:t xml:space="preserve"> و</w:t>
      </w:r>
      <w:r w:rsidRPr="00F04B76">
        <w:rPr>
          <w:rStyle w:val="Char5"/>
          <w:rtl/>
        </w:rPr>
        <w:t>تقریب التهذیب (ش5685)]</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هفتم: رافعی،التدوین فی اخبار قزوین (ج1ص278) روایت کرده است: </w:t>
      </w:r>
      <w:r w:rsidRPr="00F04B76">
        <w:rPr>
          <w:rStyle w:val="Charb"/>
          <w:rFonts w:hint="cs"/>
          <w:sz w:val="24"/>
          <w:szCs w:val="24"/>
          <w:rtl/>
        </w:rPr>
        <w:t>«</w:t>
      </w:r>
      <w:r w:rsidRPr="00F04B76">
        <w:rPr>
          <w:rStyle w:val="Charb"/>
          <w:sz w:val="24"/>
          <w:szCs w:val="24"/>
          <w:rtl/>
        </w:rPr>
        <w:t>ثنا أبو بكر أحمد بن عبد الرحمن ابن أحمد بن أب</w:t>
      </w:r>
      <w:r w:rsidRPr="00F04B76">
        <w:rPr>
          <w:rStyle w:val="Charb"/>
          <w:rFonts w:hint="cs"/>
          <w:sz w:val="24"/>
          <w:szCs w:val="24"/>
          <w:rtl/>
        </w:rPr>
        <w:t>ي</w:t>
      </w:r>
      <w:r w:rsidRPr="00F04B76">
        <w:rPr>
          <w:rStyle w:val="Charb"/>
          <w:sz w:val="24"/>
          <w:szCs w:val="24"/>
          <w:rtl/>
        </w:rPr>
        <w:t xml:space="preserve"> مسلم الفارس</w:t>
      </w:r>
      <w:r w:rsidRPr="00F04B76">
        <w:rPr>
          <w:rStyle w:val="Charb"/>
          <w:rFonts w:hint="cs"/>
          <w:sz w:val="24"/>
          <w:szCs w:val="24"/>
          <w:rtl/>
        </w:rPr>
        <w:t>ي</w:t>
      </w:r>
      <w:r w:rsidRPr="00F04B76">
        <w:rPr>
          <w:rStyle w:val="Charb"/>
          <w:sz w:val="24"/>
          <w:szCs w:val="24"/>
          <w:rtl/>
        </w:rPr>
        <w:t xml:space="preserve"> الحافظ، بقزوین من لفظه أنبا إبراهیم بن أحمد المستملی ببلخ ثنا صالح بن أبی ربیح ثنا یحیى بن خالد المهلب</w:t>
      </w:r>
      <w:r w:rsidRPr="00F04B76">
        <w:rPr>
          <w:rStyle w:val="Charb"/>
          <w:rFonts w:hint="cs"/>
          <w:sz w:val="24"/>
          <w:szCs w:val="24"/>
          <w:rtl/>
        </w:rPr>
        <w:t>ي</w:t>
      </w:r>
      <w:r w:rsidRPr="00F04B76">
        <w:rPr>
          <w:rStyle w:val="Charb"/>
          <w:sz w:val="24"/>
          <w:szCs w:val="24"/>
          <w:rtl/>
        </w:rPr>
        <w:t xml:space="preserve"> ثنا عل</w:t>
      </w:r>
      <w:r w:rsidRPr="00F04B76">
        <w:rPr>
          <w:rStyle w:val="Charb"/>
          <w:rFonts w:hint="cs"/>
          <w:sz w:val="24"/>
          <w:szCs w:val="24"/>
          <w:rtl/>
        </w:rPr>
        <w:t>ي</w:t>
      </w:r>
      <w:r w:rsidRPr="00F04B76">
        <w:rPr>
          <w:rStyle w:val="Charb"/>
          <w:sz w:val="24"/>
          <w:szCs w:val="24"/>
          <w:rtl/>
        </w:rPr>
        <w:t xml:space="preserve"> ابن حبیب ثنا مقاتل بن سلیمان عن نافع عن ابن عمر رض</w:t>
      </w:r>
      <w:r w:rsidRPr="00F04B76">
        <w:rPr>
          <w:rStyle w:val="Charb"/>
          <w:rFonts w:hint="cs"/>
          <w:sz w:val="24"/>
          <w:szCs w:val="24"/>
          <w:rtl/>
        </w:rPr>
        <w:t>ي</w:t>
      </w:r>
      <w:r w:rsidRPr="00F04B76">
        <w:rPr>
          <w:rStyle w:val="Charb"/>
          <w:sz w:val="24"/>
          <w:szCs w:val="24"/>
          <w:rtl/>
        </w:rPr>
        <w:t xml:space="preserve"> الله عنهما قال قال النب</w:t>
      </w:r>
      <w:r w:rsidRPr="00F04B76">
        <w:rPr>
          <w:rStyle w:val="Charb"/>
          <w:rFonts w:hint="cs"/>
          <w:sz w:val="24"/>
          <w:szCs w:val="24"/>
          <w:rtl/>
        </w:rPr>
        <w:t xml:space="preserve">ي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اما این روایت هم «موضوع» است </w:t>
      </w:r>
      <w:r w:rsidRPr="00F04B76">
        <w:rPr>
          <w:rStyle w:val="Char5"/>
          <w:rtl/>
        </w:rPr>
        <w:t xml:space="preserve">چرا که مقاتل بن سلیمان: </w:t>
      </w:r>
      <w:r w:rsidRPr="00F04B76">
        <w:rPr>
          <w:rStyle w:val="Char5"/>
          <w:rFonts w:hint="cs"/>
          <w:rtl/>
        </w:rPr>
        <w:t xml:space="preserve">امام دارقطنی گفته است: </w:t>
      </w:r>
      <w:r w:rsidRPr="00F04B76">
        <w:rPr>
          <w:rStyle w:val="Charb"/>
          <w:rFonts w:hint="cs"/>
          <w:sz w:val="24"/>
          <w:szCs w:val="24"/>
          <w:rtl/>
        </w:rPr>
        <w:t>«</w:t>
      </w:r>
      <w:r w:rsidRPr="00F04B76">
        <w:rPr>
          <w:rStyle w:val="Charb"/>
          <w:sz w:val="24"/>
          <w:szCs w:val="24"/>
          <w:rtl/>
        </w:rPr>
        <w:t>یكذب</w:t>
      </w:r>
      <w:r w:rsidRPr="00F04B76">
        <w:rPr>
          <w:rStyle w:val="Charb"/>
          <w:rFonts w:hint="cs"/>
          <w:sz w:val="24"/>
          <w:szCs w:val="24"/>
          <w:rtl/>
        </w:rPr>
        <w:t>»</w:t>
      </w:r>
      <w:r w:rsidRPr="00F04B76">
        <w:rPr>
          <w:rStyle w:val="Char5"/>
          <w:rtl/>
        </w:rPr>
        <w:t xml:space="preserve"> </w:t>
      </w:r>
      <w:r w:rsidRPr="00F04B76">
        <w:rPr>
          <w:rStyle w:val="Char5"/>
          <w:rFonts w:hint="cs"/>
          <w:rtl/>
        </w:rPr>
        <w:t xml:space="preserve">وامام وکیع بن الجراح گفته است: </w:t>
      </w:r>
      <w:r w:rsidRPr="00F04B76">
        <w:rPr>
          <w:rStyle w:val="Charb"/>
          <w:rFonts w:hint="cs"/>
          <w:sz w:val="24"/>
          <w:szCs w:val="24"/>
          <w:rtl/>
        </w:rPr>
        <w:t>«</w:t>
      </w:r>
      <w:r w:rsidRPr="00F04B76">
        <w:rPr>
          <w:rStyle w:val="Charb"/>
          <w:sz w:val="24"/>
          <w:szCs w:val="24"/>
          <w:rtl/>
        </w:rPr>
        <w:t>كان كذابا</w:t>
      </w:r>
      <w:r w:rsidRPr="00F04B76">
        <w:rPr>
          <w:rStyle w:val="Charb"/>
          <w:rFonts w:hint="cs"/>
          <w:sz w:val="24"/>
          <w:szCs w:val="24"/>
          <w:rtl/>
        </w:rPr>
        <w:t>ً</w:t>
      </w:r>
      <w:r w:rsidRPr="00F04B76">
        <w:rPr>
          <w:rStyle w:val="Charb"/>
          <w:sz w:val="24"/>
          <w:szCs w:val="24"/>
          <w:rtl/>
        </w:rPr>
        <w:t xml:space="preserve"> لیس حدیثه بش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وامام ساجی گفته است: </w:t>
      </w:r>
      <w:r w:rsidRPr="00F04B76">
        <w:rPr>
          <w:rStyle w:val="Charb"/>
          <w:rFonts w:hint="cs"/>
          <w:sz w:val="24"/>
          <w:szCs w:val="24"/>
          <w:rtl/>
        </w:rPr>
        <w:t>«</w:t>
      </w:r>
      <w:r w:rsidRPr="00F04B76">
        <w:rPr>
          <w:rStyle w:val="Charb"/>
          <w:sz w:val="24"/>
          <w:szCs w:val="24"/>
          <w:rtl/>
        </w:rPr>
        <w:t>كان كذابا</w:t>
      </w:r>
      <w:r w:rsidRPr="00F04B76">
        <w:rPr>
          <w:rStyle w:val="Charb"/>
          <w:rFonts w:hint="cs"/>
          <w:sz w:val="24"/>
          <w:szCs w:val="24"/>
          <w:rtl/>
        </w:rPr>
        <w:t>ً</w:t>
      </w:r>
      <w:r w:rsidRPr="00F04B76">
        <w:rPr>
          <w:rStyle w:val="Charb"/>
          <w:sz w:val="24"/>
          <w:szCs w:val="24"/>
          <w:rtl/>
        </w:rPr>
        <w:t xml:space="preserve"> متروك الحدیث</w:t>
      </w:r>
      <w:r w:rsidRPr="00F04B76">
        <w:rPr>
          <w:rStyle w:val="Charb"/>
          <w:rFonts w:hint="cs"/>
          <w:sz w:val="24"/>
          <w:szCs w:val="24"/>
          <w:rtl/>
        </w:rPr>
        <w:t>»</w:t>
      </w:r>
      <w:r w:rsidRPr="00F04B76">
        <w:rPr>
          <w:rStyle w:val="Char5"/>
          <w:rFonts w:hint="cs"/>
          <w:rtl/>
        </w:rPr>
        <w:t xml:space="preserve"> وامامان نسایی عمرو بن علی الفلاس گفته</w:t>
      </w:r>
      <w:r w:rsidRPr="00F04B76">
        <w:rPr>
          <w:rStyle w:val="Char5"/>
          <w:rtl/>
        </w:rPr>
        <w:softHyphen/>
      </w:r>
      <w:r w:rsidRPr="00F04B76">
        <w:rPr>
          <w:rStyle w:val="Char5"/>
          <w:rFonts w:hint="cs"/>
          <w:rtl/>
        </w:rPr>
        <w:t xml:space="preserve">اند: </w:t>
      </w:r>
      <w:r w:rsidRPr="00F04B76">
        <w:rPr>
          <w:rStyle w:val="Charb"/>
          <w:rFonts w:hint="cs"/>
          <w:sz w:val="24"/>
          <w:szCs w:val="24"/>
          <w:rtl/>
        </w:rPr>
        <w:t>«كذابٌ»</w:t>
      </w:r>
      <w:r w:rsidRPr="00F04B76">
        <w:rPr>
          <w:rStyle w:val="Char5"/>
          <w:rFonts w:hint="cs"/>
          <w:rtl/>
        </w:rPr>
        <w:t xml:space="preserve"> وامام یحیی بن معین گفته است: </w:t>
      </w:r>
      <w:r w:rsidRPr="00F04B76">
        <w:rPr>
          <w:rStyle w:val="Charb"/>
          <w:rFonts w:hint="cs"/>
          <w:sz w:val="24"/>
          <w:szCs w:val="24"/>
          <w:rtl/>
        </w:rPr>
        <w:t xml:space="preserve">«لیس بثقة؛ </w:t>
      </w:r>
      <w:r w:rsidRPr="00F04B76">
        <w:rPr>
          <w:rStyle w:val="Charb"/>
          <w:sz w:val="24"/>
          <w:szCs w:val="24"/>
          <w:rtl/>
        </w:rPr>
        <w:t>لیس حدیثه بش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وامام ابوحاتم گفته است: </w:t>
      </w:r>
      <w:r w:rsidRPr="00F04B76">
        <w:rPr>
          <w:rStyle w:val="Charb"/>
          <w:rFonts w:hint="cs"/>
          <w:sz w:val="24"/>
          <w:szCs w:val="24"/>
          <w:rtl/>
        </w:rPr>
        <w:t>«متروك الحدیث»</w:t>
      </w:r>
      <w:r w:rsidRPr="00F04B76">
        <w:rPr>
          <w:rStyle w:val="Char5"/>
          <w:rFonts w:hint="cs"/>
          <w:rtl/>
        </w:rPr>
        <w:t xml:space="preserve"> وامام بخاری گفته است: </w:t>
      </w:r>
      <w:r w:rsidRPr="00F04B76">
        <w:rPr>
          <w:rStyle w:val="Charb"/>
          <w:rFonts w:hint="cs"/>
          <w:sz w:val="24"/>
          <w:szCs w:val="24"/>
          <w:rtl/>
        </w:rPr>
        <w:t>«</w:t>
      </w:r>
      <w:r w:rsidRPr="00F04B76">
        <w:rPr>
          <w:rStyle w:val="Charb"/>
          <w:sz w:val="24"/>
          <w:szCs w:val="24"/>
          <w:rtl/>
        </w:rPr>
        <w:t>منكر الحدیث</w:t>
      </w:r>
      <w:r w:rsidRPr="00F04B76">
        <w:rPr>
          <w:rStyle w:val="Charb"/>
          <w:rFonts w:hint="cs"/>
          <w:sz w:val="24"/>
          <w:szCs w:val="24"/>
          <w:rtl/>
        </w:rPr>
        <w:t>؛ لاشيء البتة»</w:t>
      </w:r>
      <w:r w:rsidRPr="00F04B76">
        <w:rPr>
          <w:rStyle w:val="Char5"/>
          <w:rFonts w:hint="cs"/>
          <w:rtl/>
        </w:rPr>
        <w:t xml:space="preserve"> وامام ابوداود گفته است: </w:t>
      </w:r>
      <w:r w:rsidRPr="00F04B76">
        <w:rPr>
          <w:rStyle w:val="Charb"/>
          <w:rFonts w:hint="cs"/>
          <w:sz w:val="24"/>
          <w:szCs w:val="24"/>
          <w:rtl/>
        </w:rPr>
        <w:t>«</w:t>
      </w:r>
      <w:r w:rsidRPr="00F04B76">
        <w:rPr>
          <w:rStyle w:val="Charb"/>
          <w:sz w:val="24"/>
          <w:szCs w:val="24"/>
          <w:rtl/>
        </w:rPr>
        <w:t>تركوا حدیثه</w:t>
      </w:r>
      <w:r w:rsidRPr="00F04B76">
        <w:rPr>
          <w:rStyle w:val="Charb"/>
          <w:rFonts w:hint="cs"/>
          <w:sz w:val="24"/>
          <w:szCs w:val="24"/>
          <w:rtl/>
        </w:rPr>
        <w:t>»</w:t>
      </w:r>
      <w:r w:rsidRPr="00F04B76">
        <w:rPr>
          <w:rStyle w:val="Char5"/>
          <w:rFonts w:hint="cs"/>
          <w:rtl/>
        </w:rPr>
        <w:t xml:space="preserve"> </w:t>
      </w:r>
      <w:r w:rsidRPr="00F04B76">
        <w:rPr>
          <w:rStyle w:val="Char5"/>
          <w:rtl/>
        </w:rPr>
        <w:t>[ابن حجر، تهذیب التهذیب (ج10ص279) و تقریب التهذیب (ش5613) / ذهبی، الکاشف (ش6868)]</w:t>
      </w:r>
      <w:r w:rsidRPr="00F04B76">
        <w:rPr>
          <w:rStyle w:val="Char5"/>
          <w:rFonts w:hint="cs"/>
          <w:rtl/>
        </w:rPr>
        <w:t>.</w:t>
      </w:r>
    </w:p>
    <w:p w:rsidR="00F04B76" w:rsidRPr="00F04B76" w:rsidRDefault="00F04B76" w:rsidP="00BE799B">
      <w:pPr>
        <w:pStyle w:val="FootnoteText"/>
        <w:spacing w:line="240" w:lineRule="auto"/>
        <w:ind w:left="272" w:firstLine="0"/>
        <w:jc w:val="both"/>
        <w:rPr>
          <w:rStyle w:val="Char5"/>
          <w:rtl/>
          <w:lang w:bidi="fa-IR"/>
        </w:rPr>
      </w:pPr>
      <w:r w:rsidRPr="00F04B76">
        <w:rPr>
          <w:rStyle w:val="Char5"/>
          <w:rFonts w:hint="cs"/>
          <w:rtl/>
        </w:rPr>
        <w:t>اما طریق ابی بن کعب</w:t>
      </w:r>
      <w:r w:rsidRPr="00F04B76">
        <w:rPr>
          <w:rStyle w:val="Char5"/>
          <w:rFonts w:cs="CTraditional Arabic" w:hint="cs"/>
          <w:rtl/>
        </w:rPr>
        <w:t>س</w:t>
      </w:r>
      <w:r w:rsidRPr="00F04B76">
        <w:rPr>
          <w:rStyle w:val="Char5"/>
          <w:rFonts w:hint="cs"/>
          <w:rtl/>
        </w:rPr>
        <w:t xml:space="preserve">: ابن المظفر، غرائب المالک (ش176) روایت کرده است: </w:t>
      </w:r>
      <w:r w:rsidRPr="00F04B76">
        <w:rPr>
          <w:rStyle w:val="Chara"/>
          <w:rFonts w:hint="cs"/>
          <w:sz w:val="24"/>
          <w:szCs w:val="24"/>
          <w:rtl/>
        </w:rPr>
        <w:t>«</w:t>
      </w:r>
      <w:r w:rsidRPr="00F04B76">
        <w:rPr>
          <w:rStyle w:val="Chara"/>
          <w:sz w:val="24"/>
          <w:szCs w:val="24"/>
          <w:rtl/>
        </w:rPr>
        <w:t xml:space="preserve">حدثنا محمد بن مخلد نا محمد بن بكیر نا عثمان بن عبد الله نا مالك بن أنس عن ابن شهاب عن سعید بن المسیب عن أبی بن كعب قال: سمعت النبی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یقول: طلب العلم فریضة على كل مسلم</w:t>
      </w:r>
      <w:r w:rsidRPr="00F04B76">
        <w:rPr>
          <w:rStyle w:val="Chara"/>
          <w:rFonts w:hint="cs"/>
          <w:sz w:val="24"/>
          <w:szCs w:val="24"/>
          <w:rtl/>
        </w:rPr>
        <w:t>»</w:t>
      </w:r>
      <w:r w:rsidRPr="00F04B76">
        <w:rPr>
          <w:rStyle w:val="Char5"/>
          <w:rFonts w:hint="cs"/>
          <w:rtl/>
        </w:rPr>
        <w:t xml:space="preserve"> اما این روایت هم «موضوع» است چرا که </w:t>
      </w:r>
      <w:r w:rsidRPr="00F04B76">
        <w:rPr>
          <w:rStyle w:val="Char5"/>
          <w:rtl/>
        </w:rPr>
        <w:t>عثمان بن عبد الله الأموی الشامی</w:t>
      </w:r>
      <w:r w:rsidRPr="00F04B76">
        <w:rPr>
          <w:rStyle w:val="Char5"/>
          <w:rFonts w:hint="cs"/>
          <w:rtl/>
        </w:rPr>
        <w:t xml:space="preserve">: امام دارقطنی گفته است: </w:t>
      </w:r>
      <w:r w:rsidRPr="00F04B76">
        <w:rPr>
          <w:rStyle w:val="Charb"/>
          <w:rFonts w:hint="cs"/>
          <w:sz w:val="24"/>
          <w:szCs w:val="24"/>
          <w:rtl/>
        </w:rPr>
        <w:t>«</w:t>
      </w:r>
      <w:r w:rsidRPr="00F04B76">
        <w:rPr>
          <w:rStyle w:val="Charb"/>
          <w:sz w:val="24"/>
          <w:szCs w:val="24"/>
          <w:rtl/>
        </w:rPr>
        <w:t>یضع</w:t>
      </w:r>
      <w:r w:rsidRPr="00F04B76">
        <w:rPr>
          <w:rStyle w:val="Charb"/>
          <w:rFonts w:hint="cs"/>
          <w:sz w:val="24"/>
          <w:szCs w:val="24"/>
          <w:rtl/>
        </w:rPr>
        <w:t>ُ</w:t>
      </w:r>
      <w:r w:rsidRPr="00F04B76">
        <w:rPr>
          <w:rStyle w:val="Charb"/>
          <w:sz w:val="24"/>
          <w:szCs w:val="24"/>
          <w:rtl/>
        </w:rPr>
        <w:t xml:space="preserve"> الأباطیل على الشیوخ الثقا</w:t>
      </w:r>
      <w:r w:rsidRPr="00F04B76">
        <w:rPr>
          <w:rStyle w:val="Charb"/>
          <w:rFonts w:hint="cs"/>
          <w:sz w:val="24"/>
          <w:szCs w:val="24"/>
          <w:rtl/>
        </w:rPr>
        <w:t>ت»</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یروی الموضوعات عن الثقات</w:t>
      </w:r>
      <w:r w:rsidRPr="00F04B76">
        <w:rPr>
          <w:rStyle w:val="Charb"/>
          <w:rFonts w:hint="cs"/>
          <w:sz w:val="24"/>
          <w:szCs w:val="24"/>
          <w:rtl/>
        </w:rPr>
        <w:t>»</w:t>
      </w:r>
      <w:r w:rsidRPr="00F04B76">
        <w:rPr>
          <w:rStyle w:val="Char5"/>
          <w:rFonts w:hint="cs"/>
          <w:rtl/>
        </w:rPr>
        <w:t xml:space="preserve"> وامام مسعود السجزی هم گفته است: </w:t>
      </w:r>
      <w:r w:rsidRPr="00F04B76">
        <w:rPr>
          <w:rStyle w:val="Charb"/>
          <w:rFonts w:hint="cs"/>
          <w:sz w:val="24"/>
          <w:szCs w:val="24"/>
          <w:rtl/>
        </w:rPr>
        <w:t>«كذّابٌ»</w:t>
      </w:r>
      <w:r w:rsidRPr="00F04B76">
        <w:rPr>
          <w:rStyle w:val="Char5"/>
          <w:rFonts w:hint="cs"/>
          <w:rtl/>
        </w:rPr>
        <w:t xml:space="preserve"> و امام حاکم النیشابوری گفته است: </w:t>
      </w:r>
      <w:r w:rsidRPr="00F04B76">
        <w:rPr>
          <w:rStyle w:val="Charb"/>
          <w:rFonts w:hint="cs"/>
          <w:sz w:val="24"/>
          <w:szCs w:val="24"/>
          <w:rtl/>
        </w:rPr>
        <w:t>«حدث ب</w:t>
      </w:r>
      <w:r w:rsidRPr="00F04B76">
        <w:rPr>
          <w:rStyle w:val="Charb"/>
          <w:sz w:val="24"/>
          <w:szCs w:val="24"/>
          <w:rtl/>
        </w:rPr>
        <w:t>أحادیث موضوعة</w:t>
      </w:r>
      <w:r w:rsidRPr="00F04B76">
        <w:rPr>
          <w:rStyle w:val="Charb"/>
          <w:rFonts w:hint="cs"/>
          <w:sz w:val="24"/>
          <w:szCs w:val="24"/>
          <w:rtl/>
        </w:rPr>
        <w:t>»</w:t>
      </w:r>
      <w:r w:rsidRPr="00F04B76">
        <w:rPr>
          <w:rStyle w:val="Char5"/>
          <w:rFonts w:hint="cs"/>
          <w:rtl/>
        </w:rPr>
        <w:t xml:space="preserve"> وامام الجوزجانی گفته است: </w:t>
      </w:r>
      <w:r w:rsidRPr="00F04B76">
        <w:rPr>
          <w:rStyle w:val="Charb"/>
          <w:rFonts w:hint="cs"/>
          <w:sz w:val="24"/>
          <w:szCs w:val="24"/>
          <w:rtl/>
        </w:rPr>
        <w:t>«</w:t>
      </w:r>
      <w:r w:rsidRPr="00F04B76">
        <w:rPr>
          <w:rStyle w:val="Charb"/>
          <w:sz w:val="24"/>
          <w:szCs w:val="24"/>
          <w:rtl/>
        </w:rPr>
        <w:t>كذ</w:t>
      </w:r>
      <w:r w:rsidRPr="00F04B76">
        <w:rPr>
          <w:rStyle w:val="Charb"/>
          <w:rFonts w:hint="cs"/>
          <w:sz w:val="24"/>
          <w:szCs w:val="24"/>
          <w:rtl/>
        </w:rPr>
        <w:t>ّ</w:t>
      </w:r>
      <w:r w:rsidRPr="00F04B76">
        <w:rPr>
          <w:rStyle w:val="Charb"/>
          <w:sz w:val="24"/>
          <w:szCs w:val="24"/>
          <w:rtl/>
        </w:rPr>
        <w:t>اب</w:t>
      </w:r>
      <w:r w:rsidRPr="00F04B76">
        <w:rPr>
          <w:rStyle w:val="Charb"/>
          <w:rFonts w:hint="cs"/>
          <w:sz w:val="24"/>
          <w:szCs w:val="24"/>
          <w:rtl/>
        </w:rPr>
        <w:t>ٌ</w:t>
      </w:r>
      <w:r w:rsidRPr="00F04B76">
        <w:rPr>
          <w:rStyle w:val="Charb"/>
          <w:sz w:val="24"/>
          <w:szCs w:val="24"/>
          <w:rtl/>
        </w:rPr>
        <w:t xml:space="preserve"> یسرق الحدیث</w:t>
      </w:r>
      <w:r w:rsidRPr="00F04B76">
        <w:rPr>
          <w:rStyle w:val="Charb"/>
          <w:rFonts w:hint="cs"/>
          <w:sz w:val="24"/>
          <w:szCs w:val="24"/>
          <w:rtl/>
        </w:rPr>
        <w:t>»</w:t>
      </w:r>
      <w:r w:rsidRPr="00F04B76">
        <w:rPr>
          <w:rStyle w:val="Char5"/>
          <w:rFonts w:hint="cs"/>
          <w:rtl/>
        </w:rPr>
        <w:t xml:space="preserve"> وامام ابن حبان گفته است:</w:t>
      </w:r>
      <w:r w:rsidRPr="00F04B76">
        <w:rPr>
          <w:rStyle w:val="Charb"/>
          <w:rFonts w:hint="cs"/>
          <w:sz w:val="24"/>
          <w:szCs w:val="24"/>
          <w:rtl/>
        </w:rPr>
        <w:t xml:space="preserve"> «</w:t>
      </w:r>
      <w:r w:rsidRPr="00F04B76">
        <w:rPr>
          <w:rStyle w:val="Charb"/>
          <w:sz w:val="24"/>
          <w:szCs w:val="24"/>
          <w:rtl/>
        </w:rPr>
        <w:t>روى عن اللیث بن سعد ومالك وابن لهیعة ویضع</w:t>
      </w:r>
      <w:r w:rsidRPr="00F04B76">
        <w:rPr>
          <w:rStyle w:val="Charb"/>
          <w:rFonts w:hint="cs"/>
          <w:sz w:val="24"/>
          <w:szCs w:val="24"/>
          <w:rtl/>
        </w:rPr>
        <w:t>ُ</w:t>
      </w:r>
      <w:r w:rsidRPr="00F04B76">
        <w:rPr>
          <w:rStyle w:val="Charb"/>
          <w:sz w:val="24"/>
          <w:szCs w:val="24"/>
          <w:rtl/>
        </w:rPr>
        <w:t xml:space="preserve"> علیهم الحدیث</w:t>
      </w:r>
      <w:r w:rsidRPr="00F04B76">
        <w:rPr>
          <w:rStyle w:val="Charb"/>
          <w:rFonts w:hint="cs"/>
          <w:sz w:val="24"/>
          <w:szCs w:val="24"/>
          <w:rtl/>
        </w:rPr>
        <w:t>»</w:t>
      </w:r>
      <w:r w:rsidRPr="00F04B76">
        <w:rPr>
          <w:rStyle w:val="Char5"/>
          <w:rFonts w:hint="cs"/>
          <w:rtl/>
        </w:rPr>
        <w:t xml:space="preserve"> وامام ذهبی هم در مورد حدیثی گفته است: </w:t>
      </w:r>
      <w:r w:rsidRPr="00F04B76">
        <w:rPr>
          <w:rStyle w:val="Charb"/>
          <w:rFonts w:hint="cs"/>
          <w:sz w:val="24"/>
          <w:szCs w:val="24"/>
          <w:rtl/>
        </w:rPr>
        <w:t>«</w:t>
      </w:r>
      <w:r w:rsidRPr="00F04B76">
        <w:rPr>
          <w:rStyle w:val="Charb"/>
          <w:sz w:val="24"/>
          <w:szCs w:val="24"/>
          <w:rtl/>
        </w:rPr>
        <w:t>هذا من وضعه</w:t>
      </w:r>
      <w:r w:rsidRPr="00F04B76">
        <w:rPr>
          <w:rStyle w:val="Charb"/>
          <w:rFonts w:hint="cs"/>
          <w:sz w:val="24"/>
          <w:szCs w:val="24"/>
          <w:rtl/>
        </w:rPr>
        <w:t xml:space="preserve"> (عثمان بن عبدالله)»</w:t>
      </w:r>
      <w:r w:rsidRPr="00F04B76">
        <w:rPr>
          <w:rStyle w:val="Char5"/>
          <w:rFonts w:hint="cs"/>
          <w:rtl/>
        </w:rPr>
        <w:t xml:space="preserve"> [ابن حجر، لسان المیزان (ج4ص143) / ابن حبان، المجروحین (ج2ص26) / ذهبی، میزان الاعتدال (ج3ص41)]</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و این حدیث، در هیچ اسناد مقبولی ثابت نشده است؛ وامام احمد بن حنبل گفته است: </w:t>
      </w:r>
      <w:r w:rsidRPr="00F04B76">
        <w:rPr>
          <w:rStyle w:val="Charb"/>
          <w:rFonts w:hint="cs"/>
          <w:sz w:val="24"/>
          <w:szCs w:val="24"/>
          <w:rtl/>
        </w:rPr>
        <w:t>«</w:t>
      </w:r>
      <w:r w:rsidRPr="00F04B76">
        <w:rPr>
          <w:rStyle w:val="Charb"/>
          <w:sz w:val="24"/>
          <w:szCs w:val="24"/>
          <w:rtl/>
        </w:rPr>
        <w:t>لایثبت عندنا فیه 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وامام اسحاق بن راهویه گفته است: </w:t>
      </w:r>
      <w:r w:rsidRPr="00F04B76">
        <w:rPr>
          <w:rStyle w:val="Charb"/>
          <w:rFonts w:hint="cs"/>
          <w:sz w:val="24"/>
          <w:szCs w:val="24"/>
          <w:rtl/>
        </w:rPr>
        <w:t>«</w:t>
      </w:r>
      <w:r w:rsidRPr="00F04B76">
        <w:rPr>
          <w:rStyle w:val="Charb"/>
          <w:sz w:val="24"/>
          <w:szCs w:val="24"/>
          <w:rtl/>
        </w:rPr>
        <w:t>لم یصح فیه الخبر</w:t>
      </w:r>
      <w:r w:rsidRPr="00F04B76">
        <w:rPr>
          <w:rStyle w:val="Charb"/>
          <w:rFonts w:hint="cs"/>
          <w:sz w:val="24"/>
          <w:szCs w:val="24"/>
          <w:rtl/>
        </w:rPr>
        <w:t>»</w:t>
      </w:r>
      <w:r w:rsidRPr="00F04B76">
        <w:rPr>
          <w:rStyle w:val="Char5"/>
          <w:rFonts w:hint="cs"/>
          <w:rtl/>
        </w:rPr>
        <w:t xml:space="preserve"> و امام عقیلی هم گفته است: </w:t>
      </w:r>
      <w:r w:rsidRPr="00F04B76">
        <w:rPr>
          <w:rStyle w:val="Charb"/>
          <w:rFonts w:hint="cs"/>
          <w:sz w:val="24"/>
          <w:szCs w:val="24"/>
          <w:rtl/>
        </w:rPr>
        <w:t>«</w:t>
      </w:r>
      <w:r w:rsidRPr="00F04B76">
        <w:rPr>
          <w:rStyle w:val="Charb"/>
          <w:sz w:val="24"/>
          <w:szCs w:val="24"/>
          <w:rtl/>
        </w:rPr>
        <w:t>الروایة ف</w:t>
      </w:r>
      <w:r w:rsidRPr="00F04B76">
        <w:rPr>
          <w:rStyle w:val="Charb"/>
          <w:rFonts w:hint="cs"/>
          <w:sz w:val="24"/>
          <w:szCs w:val="24"/>
          <w:rtl/>
        </w:rPr>
        <w:t>ي</w:t>
      </w:r>
      <w:r w:rsidRPr="00F04B76">
        <w:rPr>
          <w:rStyle w:val="Charb"/>
          <w:sz w:val="24"/>
          <w:szCs w:val="24"/>
          <w:rtl/>
        </w:rPr>
        <w:t xml:space="preserve"> هذا النحو فیها لین</w:t>
      </w:r>
      <w:r w:rsidRPr="00F04B76">
        <w:rPr>
          <w:rStyle w:val="Charb"/>
          <w:rFonts w:hint="cs"/>
          <w:sz w:val="24"/>
          <w:szCs w:val="24"/>
          <w:rtl/>
        </w:rPr>
        <w:t>ٌ»</w:t>
      </w:r>
      <w:r w:rsidRPr="00F04B76">
        <w:rPr>
          <w:rStyle w:val="Char5"/>
          <w:rFonts w:hint="cs"/>
          <w:rtl/>
        </w:rPr>
        <w:t xml:space="preserve"> وامام ذهبی هم گفته است: </w:t>
      </w:r>
      <w:r w:rsidRPr="00F04B76">
        <w:rPr>
          <w:rStyle w:val="Charb"/>
          <w:rFonts w:hint="cs"/>
          <w:sz w:val="24"/>
          <w:szCs w:val="24"/>
          <w:rtl/>
        </w:rPr>
        <w:t>«</w:t>
      </w:r>
      <w:r w:rsidRPr="00F04B76">
        <w:rPr>
          <w:rStyle w:val="Charb"/>
          <w:sz w:val="24"/>
          <w:szCs w:val="24"/>
          <w:rtl/>
        </w:rPr>
        <w:t>له طرق ضعیفة</w:t>
      </w:r>
      <w:r w:rsidRPr="00F04B76">
        <w:rPr>
          <w:rStyle w:val="Charb"/>
          <w:rFonts w:hint="cs"/>
          <w:sz w:val="24"/>
          <w:szCs w:val="24"/>
          <w:rtl/>
        </w:rPr>
        <w:t>»</w:t>
      </w:r>
      <w:r w:rsidRPr="00F04B76">
        <w:rPr>
          <w:rStyle w:val="Char5"/>
          <w:rFonts w:hint="cs"/>
          <w:rtl/>
        </w:rPr>
        <w:t xml:space="preserve"> و امام ابن حجر هم گفته است: </w:t>
      </w:r>
      <w:r w:rsidRPr="00F04B76">
        <w:rPr>
          <w:rStyle w:val="Charb"/>
          <w:rFonts w:hint="cs"/>
          <w:sz w:val="24"/>
          <w:szCs w:val="24"/>
          <w:rtl/>
        </w:rPr>
        <w:t>«</w:t>
      </w:r>
      <w:r w:rsidRPr="00F04B76">
        <w:rPr>
          <w:rStyle w:val="Charb"/>
          <w:sz w:val="24"/>
          <w:szCs w:val="24"/>
          <w:rtl/>
        </w:rPr>
        <w:t>الحدیث لایثبت</w:t>
      </w:r>
      <w:r w:rsidRPr="00F04B76">
        <w:rPr>
          <w:rStyle w:val="Charb"/>
          <w:rFonts w:hint="cs"/>
          <w:sz w:val="24"/>
          <w:szCs w:val="24"/>
          <w:rtl/>
        </w:rPr>
        <w:t>»</w:t>
      </w:r>
      <w:r w:rsidRPr="00F04B76">
        <w:rPr>
          <w:rStyle w:val="Char5"/>
          <w:rFonts w:hint="cs"/>
          <w:rtl/>
        </w:rPr>
        <w:t xml:space="preserve"> وامام بیهقی هم گفته است: </w:t>
      </w:r>
      <w:r w:rsidRPr="00F04B76">
        <w:rPr>
          <w:rStyle w:val="Charb"/>
          <w:rFonts w:hint="cs"/>
          <w:sz w:val="24"/>
          <w:szCs w:val="24"/>
          <w:rtl/>
        </w:rPr>
        <w:t>«</w:t>
      </w:r>
      <w:r w:rsidRPr="00F04B76">
        <w:rPr>
          <w:rStyle w:val="Charb"/>
          <w:sz w:val="24"/>
          <w:szCs w:val="24"/>
          <w:rtl/>
        </w:rPr>
        <w:t>قد روی من أوجه كلها ضعیفة</w:t>
      </w:r>
      <w:r w:rsidRPr="00F04B76">
        <w:rPr>
          <w:rStyle w:val="Charb"/>
          <w:rFonts w:hint="cs"/>
          <w:sz w:val="24"/>
          <w:szCs w:val="24"/>
          <w:rtl/>
        </w:rPr>
        <w:t>»</w:t>
      </w:r>
      <w:r w:rsidRPr="00F04B76">
        <w:rPr>
          <w:rStyle w:val="Char5"/>
          <w:rFonts w:hint="cs"/>
          <w:rtl/>
        </w:rPr>
        <w:t xml:space="preserve"> [ابن قدامه، </w:t>
      </w:r>
      <w:r w:rsidRPr="00F04B76">
        <w:rPr>
          <w:rStyle w:val="Char5"/>
          <w:rtl/>
        </w:rPr>
        <w:t>المنتخب من: العلل للخلال</w:t>
      </w:r>
      <w:r w:rsidRPr="00F04B76">
        <w:rPr>
          <w:rStyle w:val="Char5"/>
          <w:rFonts w:hint="cs"/>
          <w:rtl/>
        </w:rPr>
        <w:t xml:space="preserve"> (ص14) / ابن عبدالبر، جامع بیان العلم وفضله (ج1ص9) / عقیلی، الضعفاء الکبیر (ج3ص410) / ذهبی، میزان الاعتدال (ج1ص69) / ابن حجر، لسان المیزان (ج3ص61) / بیهقی، شعب الایمان (ش1663)]. </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 xml:space="preserve">لذا عبدالله بن وهب گفته است: </w:t>
      </w:r>
      <w:r w:rsidRPr="00F04B76">
        <w:rPr>
          <w:rStyle w:val="Charb"/>
          <w:rFonts w:hint="cs"/>
          <w:sz w:val="24"/>
          <w:szCs w:val="24"/>
          <w:rtl/>
        </w:rPr>
        <w:t>«</w:t>
      </w:r>
      <w:r w:rsidRPr="00F04B76">
        <w:rPr>
          <w:rStyle w:val="Charb"/>
          <w:sz w:val="24"/>
          <w:szCs w:val="24"/>
          <w:rtl/>
        </w:rPr>
        <w:t xml:space="preserve">سئل مالك </w:t>
      </w:r>
      <w:r w:rsidRPr="00F04B76">
        <w:rPr>
          <w:rStyle w:val="Charb"/>
          <w:rFonts w:hint="cs"/>
          <w:sz w:val="24"/>
          <w:szCs w:val="24"/>
          <w:rtl/>
        </w:rPr>
        <w:t xml:space="preserve">بن انس </w:t>
      </w:r>
      <w:r w:rsidRPr="00F04B76">
        <w:rPr>
          <w:rStyle w:val="Charb"/>
          <w:sz w:val="24"/>
          <w:szCs w:val="24"/>
          <w:rtl/>
        </w:rPr>
        <w:t>عن طلب العلم أهو فریضة على الناس</w:t>
      </w:r>
      <w:r w:rsidRPr="00F04B76">
        <w:rPr>
          <w:rStyle w:val="Charb"/>
          <w:rFonts w:hint="cs"/>
          <w:sz w:val="24"/>
          <w:szCs w:val="24"/>
          <w:rtl/>
        </w:rPr>
        <w:t>؟</w:t>
      </w:r>
      <w:r w:rsidRPr="00F04B76">
        <w:rPr>
          <w:rStyle w:val="Charb"/>
          <w:sz w:val="24"/>
          <w:szCs w:val="24"/>
          <w:rtl/>
        </w:rPr>
        <w:t xml:space="preserve"> فقال لا</w:t>
      </w:r>
      <w:r w:rsidRPr="00F04B76">
        <w:rPr>
          <w:rStyle w:val="Charb"/>
          <w:rFonts w:hint="cs"/>
          <w:sz w:val="24"/>
          <w:szCs w:val="24"/>
          <w:rtl/>
        </w:rPr>
        <w:t>!</w:t>
      </w:r>
      <w:r w:rsidRPr="00F04B76">
        <w:rPr>
          <w:rStyle w:val="Charb"/>
          <w:sz w:val="24"/>
          <w:szCs w:val="24"/>
          <w:rtl/>
        </w:rPr>
        <w:t xml:space="preserve"> ولكن</w:t>
      </w:r>
      <w:r w:rsidRPr="00F04B76">
        <w:rPr>
          <w:rStyle w:val="Charb"/>
          <w:rFonts w:hint="cs"/>
          <w:sz w:val="24"/>
          <w:szCs w:val="24"/>
          <w:rtl/>
        </w:rPr>
        <w:t xml:space="preserve"> </w:t>
      </w:r>
      <w:r w:rsidRPr="00F04B76">
        <w:rPr>
          <w:rStyle w:val="Charb"/>
          <w:sz w:val="24"/>
          <w:szCs w:val="24"/>
          <w:rtl/>
        </w:rPr>
        <w:t>طلب من المرء ما ینتفع به ف</w:t>
      </w:r>
      <w:r w:rsidRPr="00F04B76">
        <w:rPr>
          <w:rStyle w:val="Charb"/>
          <w:rFonts w:hint="cs"/>
          <w:sz w:val="24"/>
          <w:szCs w:val="24"/>
          <w:rtl/>
        </w:rPr>
        <w:t>ي</w:t>
      </w:r>
      <w:r w:rsidRPr="00F04B76">
        <w:rPr>
          <w:rStyle w:val="Charb"/>
          <w:sz w:val="24"/>
          <w:szCs w:val="24"/>
          <w:rtl/>
        </w:rPr>
        <w:t xml:space="preserve"> دینه</w:t>
      </w:r>
      <w:r w:rsidRPr="00F04B76">
        <w:rPr>
          <w:rStyle w:val="Charb"/>
          <w:rFonts w:hint="cs"/>
          <w:sz w:val="24"/>
          <w:szCs w:val="24"/>
          <w:rtl/>
        </w:rPr>
        <w:t>»</w:t>
      </w:r>
      <w:r w:rsidRPr="00F04B76">
        <w:rPr>
          <w:rStyle w:val="Char5"/>
          <w:rFonts w:hint="cs"/>
          <w:rtl/>
        </w:rPr>
        <w:t xml:space="preserve"> و ملائی هم گفته است: </w:t>
      </w:r>
      <w:r w:rsidRPr="00F04B76">
        <w:rPr>
          <w:rStyle w:val="Charb"/>
          <w:rFonts w:hint="cs"/>
          <w:sz w:val="24"/>
          <w:szCs w:val="24"/>
          <w:rtl/>
        </w:rPr>
        <w:t>«</w:t>
      </w:r>
      <w:r w:rsidRPr="00F04B76">
        <w:rPr>
          <w:rStyle w:val="Charb"/>
          <w:sz w:val="24"/>
          <w:szCs w:val="24"/>
          <w:rtl/>
        </w:rPr>
        <w:t>سمعت یزید بن هارون وسئل طلب العلم فریضة</w:t>
      </w:r>
      <w:r w:rsidRPr="00F04B76">
        <w:rPr>
          <w:rStyle w:val="Charb"/>
          <w:rFonts w:hint="cs"/>
          <w:sz w:val="24"/>
          <w:szCs w:val="24"/>
          <w:rtl/>
        </w:rPr>
        <w:t>؟</w:t>
      </w:r>
      <w:r w:rsidRPr="00F04B76">
        <w:rPr>
          <w:rStyle w:val="Charb"/>
          <w:sz w:val="24"/>
          <w:szCs w:val="24"/>
          <w:rtl/>
        </w:rPr>
        <w:t xml:space="preserve"> قال لا</w:t>
      </w:r>
      <w:r w:rsidRPr="00F04B76">
        <w:rPr>
          <w:rStyle w:val="Charb"/>
          <w:rFonts w:hint="cs"/>
          <w:sz w:val="24"/>
          <w:szCs w:val="24"/>
          <w:rtl/>
        </w:rPr>
        <w:t>!</w:t>
      </w:r>
      <w:r w:rsidRPr="00F04B76">
        <w:rPr>
          <w:rStyle w:val="Charb"/>
          <w:sz w:val="24"/>
          <w:szCs w:val="24"/>
          <w:rtl/>
        </w:rPr>
        <w:t xml:space="preserve"> ولكنه واجب مثل ما یجب الجهاد وهو فی كتاب الله عزوجل</w:t>
      </w:r>
      <w:r w:rsidRPr="00F04B76">
        <w:rPr>
          <w:rStyle w:val="Charb"/>
          <w:rFonts w:hint="cs"/>
          <w:sz w:val="24"/>
          <w:szCs w:val="24"/>
          <w:rtl/>
        </w:rPr>
        <w:t xml:space="preserve"> </w:t>
      </w:r>
      <w:r w:rsidRPr="00F04B76">
        <w:rPr>
          <w:rStyle w:val="Charb"/>
          <w:rFonts w:cs="Traditional Arabic"/>
          <w:color w:val="000000"/>
          <w:sz w:val="24"/>
          <w:szCs w:val="24"/>
          <w:shd w:val="clear" w:color="auto" w:fill="FFFFFF"/>
          <w:rtl/>
          <w:lang w:bidi="fa-IR"/>
        </w:rPr>
        <w:t>﴿</w:t>
      </w:r>
      <w:r w:rsidRPr="00F04B76">
        <w:rPr>
          <w:rStyle w:val="Charc"/>
          <w:rtl/>
        </w:rPr>
        <w:t xml:space="preserve">فَلَوۡلَا نَفَرَ مِن كُلِّ فِرۡقَةٖ مِّنۡهُمۡ طَآئِفَةٞ لِّيَتَفَقَّهُواْ فِي </w:t>
      </w:r>
      <w:r w:rsidRPr="00F04B76">
        <w:rPr>
          <w:rStyle w:val="Charc"/>
          <w:rFonts w:hint="cs"/>
          <w:rtl/>
        </w:rPr>
        <w:t>ٱ</w:t>
      </w:r>
      <w:r w:rsidRPr="00F04B76">
        <w:rPr>
          <w:rStyle w:val="Charc"/>
          <w:rFonts w:hint="eastAsia"/>
          <w:rtl/>
        </w:rPr>
        <w:t>لدِّينِ</w:t>
      </w:r>
      <w:r w:rsidRPr="00F04B76">
        <w:rPr>
          <w:rStyle w:val="Charc"/>
          <w:rtl/>
        </w:rPr>
        <w:t xml:space="preserve"> وَلِيُنذِرُواْ قَوۡمَهُمۡ إِذَا رَجَعُوٓاْ إِلَيۡهِمۡ</w:t>
      </w:r>
      <w:r w:rsidRPr="00F04B76">
        <w:rPr>
          <w:rStyle w:val="Charb"/>
          <w:rFonts w:cs="Traditional Arabic"/>
          <w:color w:val="000000"/>
          <w:sz w:val="24"/>
          <w:szCs w:val="24"/>
          <w:shd w:val="clear" w:color="auto" w:fill="FFFFFF"/>
          <w:rtl/>
          <w:lang w:bidi="fa-IR"/>
        </w:rPr>
        <w:t>﴾</w:t>
      </w:r>
      <w:r w:rsidRPr="00F04B76">
        <w:rPr>
          <w:rStyle w:val="Char5"/>
          <w:rFonts w:hint="cs"/>
          <w:rtl/>
        </w:rPr>
        <w:t xml:space="preserve">» وحسن بن الربیع هم گفته است: </w:t>
      </w:r>
      <w:r w:rsidRPr="00F04B76">
        <w:rPr>
          <w:rStyle w:val="Charb"/>
          <w:rFonts w:hint="cs"/>
          <w:sz w:val="24"/>
          <w:szCs w:val="24"/>
          <w:rtl/>
        </w:rPr>
        <w:t>«</w:t>
      </w:r>
      <w:r w:rsidRPr="00F04B76">
        <w:rPr>
          <w:rStyle w:val="Charb"/>
          <w:sz w:val="24"/>
          <w:szCs w:val="24"/>
          <w:rtl/>
        </w:rPr>
        <w:t>سألت ابن المبارك قلت قول النبی صلى الله علیه وسلم طلب العلم فریضة على كل مسلم</w:t>
      </w:r>
      <w:r w:rsidRPr="00F04B76">
        <w:rPr>
          <w:rStyle w:val="Charb"/>
          <w:rFonts w:hint="cs"/>
          <w:sz w:val="24"/>
          <w:szCs w:val="24"/>
          <w:rtl/>
        </w:rPr>
        <w:t>؟</w:t>
      </w:r>
      <w:r w:rsidRPr="00F04B76">
        <w:rPr>
          <w:rStyle w:val="Charb"/>
          <w:sz w:val="24"/>
          <w:szCs w:val="24"/>
          <w:rtl/>
        </w:rPr>
        <w:t xml:space="preserve"> قال لیس هو الذی یطلبونه ولكن فریضة على من وقع فی شیء من أمر دینه أن یسأل عنه حتى یعلمه</w:t>
      </w:r>
      <w:r w:rsidRPr="00F04B76">
        <w:rPr>
          <w:rStyle w:val="Charb"/>
          <w:rFonts w:hint="cs"/>
          <w:sz w:val="24"/>
          <w:szCs w:val="24"/>
          <w:rtl/>
        </w:rPr>
        <w:t>»</w:t>
      </w:r>
      <w:r w:rsidRPr="00F04B76">
        <w:rPr>
          <w:rStyle w:val="Char5"/>
          <w:rFonts w:hint="cs"/>
          <w:rtl/>
        </w:rPr>
        <w:t xml:space="preserve"> و امام احمد بن صالح المصری هم گفته است: </w:t>
      </w:r>
      <w:r w:rsidRPr="00F04B76">
        <w:rPr>
          <w:rStyle w:val="Charb"/>
          <w:rFonts w:hint="cs"/>
          <w:sz w:val="24"/>
          <w:szCs w:val="24"/>
          <w:rtl/>
        </w:rPr>
        <w:t>«</w:t>
      </w:r>
      <w:r w:rsidRPr="00F04B76">
        <w:rPr>
          <w:rStyle w:val="Charb"/>
          <w:sz w:val="24"/>
          <w:szCs w:val="24"/>
          <w:rtl/>
        </w:rPr>
        <w:t>معناه عند</w:t>
      </w:r>
      <w:r w:rsidRPr="00F04B76">
        <w:rPr>
          <w:rStyle w:val="Charb"/>
          <w:rFonts w:hint="cs"/>
          <w:sz w:val="24"/>
          <w:szCs w:val="24"/>
          <w:rtl/>
        </w:rPr>
        <w:t>ي</w:t>
      </w:r>
      <w:r w:rsidRPr="00F04B76">
        <w:rPr>
          <w:rStyle w:val="Charb"/>
          <w:sz w:val="24"/>
          <w:szCs w:val="24"/>
          <w:rtl/>
        </w:rPr>
        <w:t xml:space="preserve"> إذا قام به قوم سقط عن الباقین مثل الجهاد</w:t>
      </w:r>
      <w:r w:rsidRPr="00F04B76">
        <w:rPr>
          <w:rStyle w:val="Charb"/>
          <w:rFonts w:hint="cs"/>
          <w:sz w:val="24"/>
          <w:szCs w:val="24"/>
          <w:rtl/>
        </w:rPr>
        <w:t>»</w:t>
      </w:r>
      <w:r w:rsidRPr="00F04B76">
        <w:rPr>
          <w:rStyle w:val="Char5"/>
          <w:rFonts w:hint="cs"/>
          <w:rtl/>
        </w:rPr>
        <w:t xml:space="preserve"> [خطیب بغدادی، تاریخ بغداد (ج14ص361) / ابن عبدالبر، جامع بیان العلم وفضله (ج1ص9و10)]</w:t>
      </w:r>
      <w:r w:rsidRPr="00F04B76">
        <w:rPr>
          <w:rStyle w:val="Char5"/>
          <w:rFonts w:hint="cs"/>
          <w:rtl/>
          <w:lang w:bidi="fa-IR"/>
        </w:rPr>
        <w:t>.</w:t>
      </w:r>
    </w:p>
  </w:footnote>
  <w:footnote w:id="22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w:t>
      </w:r>
      <w:r w:rsidRPr="00F04B76">
        <w:rPr>
          <w:szCs w:val="24"/>
          <w:rtl/>
        </w:rPr>
        <w:t xml:space="preserve"> </w:t>
      </w:r>
      <w:r w:rsidRPr="00F04B76">
        <w:rPr>
          <w:rStyle w:val="Char5"/>
          <w:rtl/>
        </w:rPr>
        <w:t>با این لفظ ن</w:t>
      </w:r>
      <w:r w:rsidRPr="00F04B76">
        <w:rPr>
          <w:rStyle w:val="Char5"/>
          <w:rFonts w:hint="cs"/>
          <w:rtl/>
        </w:rPr>
        <w:t>ی</w:t>
      </w:r>
      <w:r w:rsidRPr="00F04B76">
        <w:rPr>
          <w:rStyle w:val="Char5"/>
          <w:rtl/>
        </w:rPr>
        <w:t xml:space="preserve">افتم بلکه با لفظ </w:t>
      </w:r>
      <w:r w:rsidRPr="00F04B76">
        <w:rPr>
          <w:rStyle w:val="Char5"/>
          <w:rFonts w:hint="cs"/>
          <w:rtl/>
        </w:rPr>
        <w:t>«</w:t>
      </w:r>
      <w:r w:rsidRPr="00F04B76">
        <w:rPr>
          <w:rStyle w:val="Char5"/>
          <w:rtl/>
        </w:rPr>
        <w:t>اعملوا</w:t>
      </w:r>
      <w:r w:rsidRPr="00F04B76">
        <w:rPr>
          <w:rStyle w:val="Char5"/>
          <w:rFonts w:hint="cs"/>
          <w:rtl/>
        </w:rPr>
        <w:t>»</w:t>
      </w:r>
      <w:r w:rsidRPr="00F04B76">
        <w:rPr>
          <w:rStyle w:val="Char5"/>
          <w:rtl/>
        </w:rPr>
        <w:t xml:space="preserve"> آمده است و بخاری (ش4949) / مسلم (ش6903) / ترمذی (ش2136) / ابن ماجه (ش78) از طریق (شعبه بن الحجاج و ابومعاویه الضریر و وکیع و عبدالله بن نمیر) روایت کرده اند: </w:t>
      </w:r>
      <w:r w:rsidRPr="00F04B76">
        <w:rPr>
          <w:rStyle w:val="Chara"/>
          <w:rFonts w:hint="cs"/>
          <w:sz w:val="24"/>
          <w:szCs w:val="24"/>
          <w:rtl/>
        </w:rPr>
        <w:t>«</w:t>
      </w:r>
      <w:r w:rsidRPr="00F04B76">
        <w:rPr>
          <w:rStyle w:val="Chara"/>
          <w:sz w:val="24"/>
          <w:szCs w:val="24"/>
          <w:rtl/>
        </w:rPr>
        <w:t xml:space="preserve">عن الأعمش عن سعد بن عبیدة عن أبی عبد الرحمن السلمی عن علی رضی الله عنه قال: كان النبی </w:t>
      </w:r>
      <w:r w:rsidRPr="00F04B76">
        <w:rPr>
          <w:rStyle w:val="Char5"/>
          <w:rFonts w:cs="CTraditional Arabic" w:hint="cs"/>
          <w:rtl/>
        </w:rPr>
        <w:t>ج</w:t>
      </w:r>
      <w:r w:rsidRPr="00F04B76">
        <w:rPr>
          <w:rStyle w:val="Chara"/>
          <w:rFonts w:hint="cs"/>
          <w:sz w:val="24"/>
          <w:szCs w:val="24"/>
          <w:rtl/>
        </w:rPr>
        <w:t xml:space="preserve"> </w:t>
      </w:r>
      <w:r w:rsidRPr="00F04B76">
        <w:rPr>
          <w:rStyle w:val="Chara"/>
          <w:sz w:val="24"/>
          <w:szCs w:val="24"/>
          <w:rtl/>
        </w:rPr>
        <w:t xml:space="preserve">فی جنازة فأخذ شیئا فجعل ینكت به الأرض فقال </w:t>
      </w:r>
      <w:r w:rsidRPr="00F04B76">
        <w:rPr>
          <w:rStyle w:val="Char5"/>
          <w:rFonts w:cs="CTraditional Arabic" w:hint="cs"/>
          <w:rtl/>
        </w:rPr>
        <w:t>ج</w:t>
      </w:r>
      <w:r w:rsidRPr="00F04B76">
        <w:rPr>
          <w:rStyle w:val="Chara"/>
          <w:rFonts w:hint="cs"/>
          <w:sz w:val="24"/>
          <w:szCs w:val="24"/>
          <w:rtl/>
        </w:rPr>
        <w:t xml:space="preserve">: </w:t>
      </w:r>
      <w:r w:rsidRPr="00F04B76">
        <w:rPr>
          <w:rStyle w:val="Chara"/>
          <w:sz w:val="24"/>
          <w:szCs w:val="24"/>
          <w:rtl/>
        </w:rPr>
        <w:t>ما منكم من نفس منفوسة إلا قد كتب مكانها من الجنة والنار وإلا قد كتبت شقیة أو سعیدة. فقال رجل من القوم: یا رسول الله</w:t>
      </w:r>
      <w:r w:rsidRPr="00F04B76">
        <w:rPr>
          <w:rStyle w:val="Char5"/>
          <w:rtl/>
        </w:rPr>
        <w:t xml:space="preserve"> </w:t>
      </w:r>
      <w:r w:rsidRPr="00F04B76">
        <w:rPr>
          <w:rStyle w:val="Char5"/>
          <w:rFonts w:cs="CTraditional Arabic" w:hint="cs"/>
          <w:rtl/>
        </w:rPr>
        <w:t>ج</w:t>
      </w:r>
      <w:r w:rsidRPr="00F04B76">
        <w:rPr>
          <w:rStyle w:val="Chara"/>
          <w:rFonts w:hint="cs"/>
          <w:sz w:val="24"/>
          <w:szCs w:val="24"/>
          <w:rtl/>
        </w:rPr>
        <w:t xml:space="preserve"> </w:t>
      </w:r>
      <w:r w:rsidRPr="00F04B76">
        <w:rPr>
          <w:rStyle w:val="Chara"/>
          <w:sz w:val="24"/>
          <w:szCs w:val="24"/>
          <w:rtl/>
        </w:rPr>
        <w:t>أفلا نمكث على كتابنا وندع العمل فمن كان منا من أهل السعادة فسیصیر إلى السعادة ومن كان من أهل الشقاوة فسیصیر إلى الشقاوة؟ فقال: اعملوا فكل میسر لما خلق له أما أهل الشقوة فمیسرون لعمل الشقوة وأما أهل السعادة فمیسرون لعمل السعادة. ثم قال:</w:t>
      </w:r>
      <w:r w:rsidRPr="00F04B76">
        <w:rPr>
          <w:rStyle w:val="Chara"/>
          <w:rFonts w:hint="cs"/>
          <w:sz w:val="24"/>
          <w:szCs w:val="24"/>
          <w:rtl/>
        </w:rPr>
        <w:t xml:space="preserve"> </w:t>
      </w:r>
      <w:r w:rsidRPr="00F04B76">
        <w:rPr>
          <w:rStyle w:val="Chara"/>
          <w:rFonts w:cs="Traditional Arabic"/>
          <w:color w:val="000000"/>
          <w:sz w:val="24"/>
          <w:szCs w:val="24"/>
          <w:shd w:val="clear" w:color="auto" w:fill="FFFFFF"/>
          <w:rtl/>
        </w:rPr>
        <w:t>﴿</w:t>
      </w:r>
      <w:r w:rsidRPr="00F04B76">
        <w:rPr>
          <w:rStyle w:val="Charc"/>
          <w:rtl/>
        </w:rPr>
        <w:t>فَأَمَّا مَنۡ أَعۡطَىٰ وَ</w:t>
      </w:r>
      <w:r w:rsidRPr="00F04B76">
        <w:rPr>
          <w:rStyle w:val="Charc"/>
          <w:rFonts w:hint="cs"/>
          <w:rtl/>
        </w:rPr>
        <w:t>ٱ</w:t>
      </w:r>
      <w:r w:rsidRPr="00F04B76">
        <w:rPr>
          <w:rStyle w:val="Charc"/>
          <w:rFonts w:hint="eastAsia"/>
          <w:rtl/>
        </w:rPr>
        <w:t>تَّقَىٰ</w:t>
      </w:r>
      <w:r w:rsidRPr="00F04B76">
        <w:rPr>
          <w:rStyle w:val="Charc"/>
          <w:rtl/>
        </w:rPr>
        <w:t>٥ وَصَدَّقَ بِ</w:t>
      </w:r>
      <w:r w:rsidRPr="00F04B76">
        <w:rPr>
          <w:rStyle w:val="Charc"/>
          <w:rFonts w:hint="cs"/>
          <w:rtl/>
        </w:rPr>
        <w:t>ٱ</w:t>
      </w:r>
      <w:r w:rsidRPr="00F04B76">
        <w:rPr>
          <w:rStyle w:val="Charc"/>
          <w:rFonts w:hint="eastAsia"/>
          <w:rtl/>
        </w:rPr>
        <w:t>لۡحُسۡنَىٰ</w:t>
      </w:r>
      <w:r w:rsidRPr="00F04B76">
        <w:rPr>
          <w:rStyle w:val="Charc"/>
          <w:rtl/>
        </w:rPr>
        <w:t>٦ فَسَنُيَسِّرُهُ</w:t>
      </w:r>
      <w:r w:rsidRPr="00F04B76">
        <w:rPr>
          <w:rStyle w:val="Charc"/>
          <w:rFonts w:hint="cs"/>
          <w:rtl/>
        </w:rPr>
        <w:t>ۥ</w:t>
      </w:r>
      <w:r w:rsidRPr="00F04B76">
        <w:rPr>
          <w:rStyle w:val="Charc"/>
          <w:rtl/>
        </w:rPr>
        <w:t xml:space="preserve"> لِلۡيُسۡرَىٰ٧ وَأَمَّا مَنۢ بَخِلَ وَ</w:t>
      </w:r>
      <w:r w:rsidRPr="00F04B76">
        <w:rPr>
          <w:rStyle w:val="Charc"/>
          <w:rFonts w:hint="cs"/>
          <w:rtl/>
        </w:rPr>
        <w:t>ٱ</w:t>
      </w:r>
      <w:r w:rsidRPr="00F04B76">
        <w:rPr>
          <w:rStyle w:val="Charc"/>
          <w:rFonts w:hint="eastAsia"/>
          <w:rtl/>
        </w:rPr>
        <w:t>سۡتَغۡنَىٰ</w:t>
      </w:r>
      <w:r w:rsidRPr="00F04B76">
        <w:rPr>
          <w:rStyle w:val="Charc"/>
          <w:rtl/>
        </w:rPr>
        <w:t>٨ وَكَذَّبَ بِ</w:t>
      </w:r>
      <w:r w:rsidRPr="00F04B76">
        <w:rPr>
          <w:rStyle w:val="Charc"/>
          <w:rFonts w:hint="cs"/>
          <w:rtl/>
        </w:rPr>
        <w:t>ٱ</w:t>
      </w:r>
      <w:r w:rsidRPr="00F04B76">
        <w:rPr>
          <w:rStyle w:val="Charc"/>
          <w:rFonts w:hint="eastAsia"/>
          <w:rtl/>
        </w:rPr>
        <w:t>لۡحُسۡنَىٰ</w:t>
      </w:r>
      <w:r w:rsidRPr="00F04B76">
        <w:rPr>
          <w:rStyle w:val="Charc"/>
          <w:rtl/>
        </w:rPr>
        <w:t>٩ فَسَنُيَسِّرُهُ</w:t>
      </w:r>
      <w:r w:rsidRPr="00F04B76">
        <w:rPr>
          <w:rStyle w:val="Charc"/>
          <w:rFonts w:hint="cs"/>
          <w:rtl/>
        </w:rPr>
        <w:t>ۥ</w:t>
      </w:r>
      <w:r w:rsidRPr="00F04B76">
        <w:rPr>
          <w:rStyle w:val="Charc"/>
          <w:rtl/>
        </w:rPr>
        <w:t xml:space="preserve"> لِلۡعُسۡرَىٰ١٠</w:t>
      </w:r>
      <w:r w:rsidRPr="00F04B76">
        <w:rPr>
          <w:rStyle w:val="Chara"/>
          <w:rFonts w:cs="Traditional Arabic"/>
          <w:color w:val="000000"/>
          <w:sz w:val="24"/>
          <w:szCs w:val="24"/>
          <w:shd w:val="clear" w:color="auto" w:fill="FFFFFF"/>
          <w:rtl/>
        </w:rPr>
        <w:t>﴾</w:t>
      </w:r>
    </w:p>
    <w:p w:rsidR="00F04B76" w:rsidRPr="00F04B76" w:rsidRDefault="00F04B76" w:rsidP="00392055">
      <w:pPr>
        <w:pStyle w:val="FootnoteText"/>
        <w:spacing w:line="240" w:lineRule="auto"/>
        <w:ind w:left="272" w:firstLine="0"/>
        <w:jc w:val="both"/>
        <w:rPr>
          <w:rStyle w:val="Char5"/>
          <w:rtl/>
        </w:rPr>
      </w:pPr>
      <w:r w:rsidRPr="00F04B76">
        <w:rPr>
          <w:rStyle w:val="Char5"/>
          <w:rtl/>
        </w:rPr>
        <w:t>وهمچنان</w:t>
      </w:r>
      <w:r w:rsidRPr="00F04B76">
        <w:rPr>
          <w:rStyle w:val="Char5"/>
          <w:rFonts w:hint="cs"/>
          <w:rtl/>
        </w:rPr>
        <w:t xml:space="preserve"> </w:t>
      </w:r>
      <w:r w:rsidRPr="00F04B76">
        <w:rPr>
          <w:rStyle w:val="Char5"/>
          <w:rtl/>
        </w:rPr>
        <w:t xml:space="preserve">که </w:t>
      </w:r>
      <w:r w:rsidRPr="00F04B76">
        <w:rPr>
          <w:rStyle w:val="Char5"/>
          <w:rFonts w:hint="cs"/>
          <w:rtl/>
        </w:rPr>
        <w:t>دیده می</w:t>
      </w:r>
      <w:r w:rsidRPr="00F04B76">
        <w:rPr>
          <w:rStyle w:val="Char5"/>
          <w:rFonts w:hint="cs"/>
          <w:rtl/>
        </w:rPr>
        <w:softHyphen/>
        <w:t>شود</w:t>
      </w:r>
      <w:r w:rsidRPr="00F04B76">
        <w:rPr>
          <w:rStyle w:val="Char5"/>
          <w:rtl/>
        </w:rPr>
        <w:t>، ا</w:t>
      </w:r>
      <w:r w:rsidRPr="00F04B76">
        <w:rPr>
          <w:rStyle w:val="Char5"/>
          <w:rFonts w:hint="cs"/>
          <w:rtl/>
        </w:rPr>
        <w:t>ی</w:t>
      </w:r>
      <w:r w:rsidRPr="00F04B76">
        <w:rPr>
          <w:rStyle w:val="Char5"/>
          <w:rtl/>
        </w:rPr>
        <w:t>ن روا</w:t>
      </w:r>
      <w:r w:rsidRPr="00F04B76">
        <w:rPr>
          <w:rStyle w:val="Char5"/>
          <w:rFonts w:hint="cs"/>
          <w:rtl/>
        </w:rPr>
        <w:t>ی</w:t>
      </w:r>
      <w:r w:rsidRPr="00F04B76">
        <w:rPr>
          <w:rStyle w:val="Char5"/>
          <w:rtl/>
        </w:rPr>
        <w:t>ت ربط</w:t>
      </w:r>
      <w:r w:rsidRPr="00F04B76">
        <w:rPr>
          <w:rStyle w:val="Char5"/>
          <w:rFonts w:hint="cs"/>
          <w:rtl/>
        </w:rPr>
        <w:t>ی</w:t>
      </w:r>
      <w:r w:rsidRPr="00F04B76">
        <w:rPr>
          <w:rStyle w:val="Char5"/>
          <w:rtl/>
        </w:rPr>
        <w:t xml:space="preserve"> به تقل</w:t>
      </w:r>
      <w:r w:rsidRPr="00F04B76">
        <w:rPr>
          <w:rStyle w:val="Char5"/>
          <w:rFonts w:hint="cs"/>
          <w:rtl/>
        </w:rPr>
        <w:t>ی</w:t>
      </w:r>
      <w:r w:rsidRPr="00F04B76">
        <w:rPr>
          <w:rStyle w:val="Char5"/>
          <w:rtl/>
        </w:rPr>
        <w:t>د ندارد.</w:t>
      </w:r>
      <w:r w:rsidRPr="00F04B76">
        <w:rPr>
          <w:rStyle w:val="Char5"/>
          <w:rFonts w:hint="cs"/>
          <w:rtl/>
        </w:rPr>
        <w:t xml:space="preserve"> </w:t>
      </w:r>
      <w:r w:rsidRPr="00F04B76">
        <w:rPr>
          <w:rStyle w:val="Char5"/>
          <w:rtl/>
        </w:rPr>
        <w:t>با</w:t>
      </w:r>
      <w:r w:rsidRPr="00F04B76">
        <w:rPr>
          <w:rStyle w:val="Char5"/>
          <w:rFonts w:hint="cs"/>
          <w:rtl/>
        </w:rPr>
        <w:t>ی</w:t>
      </w:r>
      <w:r w:rsidRPr="00F04B76">
        <w:rPr>
          <w:rStyle w:val="Char5"/>
          <w:rtl/>
        </w:rPr>
        <w:t xml:space="preserve">د اشاره </w:t>
      </w:r>
      <w:r w:rsidRPr="00F04B76">
        <w:rPr>
          <w:rStyle w:val="Char5"/>
          <w:rFonts w:hint="cs"/>
          <w:rtl/>
        </w:rPr>
        <w:t>شود</w:t>
      </w:r>
      <w:r w:rsidRPr="00F04B76">
        <w:rPr>
          <w:rStyle w:val="Char5"/>
          <w:rtl/>
        </w:rPr>
        <w:t xml:space="preserve"> که با لفظ متن کتاب، در بعض</w:t>
      </w:r>
      <w:r w:rsidRPr="00F04B76">
        <w:rPr>
          <w:rStyle w:val="Char5"/>
          <w:rFonts w:hint="cs"/>
          <w:rtl/>
        </w:rPr>
        <w:t>ی</w:t>
      </w:r>
      <w:r w:rsidRPr="00F04B76">
        <w:rPr>
          <w:rStyle w:val="Char5"/>
          <w:rtl/>
        </w:rPr>
        <w:t xml:space="preserve"> کتب اصول آمده است؛ از جمله آمد</w:t>
      </w:r>
      <w:r w:rsidRPr="00F04B76">
        <w:rPr>
          <w:rStyle w:val="Char5"/>
          <w:rFonts w:hint="cs"/>
          <w:rtl/>
        </w:rPr>
        <w:t>ی</w:t>
      </w:r>
      <w:r w:rsidRPr="00F04B76">
        <w:rPr>
          <w:rStyle w:val="Char5"/>
          <w:rtl/>
        </w:rPr>
        <w:t xml:space="preserve"> در احکام (ج4ص215) گفته است: </w:t>
      </w:r>
      <w:r w:rsidRPr="00F04B76">
        <w:rPr>
          <w:rStyle w:val="Charb"/>
          <w:rFonts w:hint="cs"/>
          <w:sz w:val="24"/>
          <w:szCs w:val="24"/>
          <w:rtl/>
        </w:rPr>
        <w:t>«</w:t>
      </w:r>
      <w:r w:rsidRPr="00F04B76">
        <w:rPr>
          <w:rStyle w:val="Charb"/>
          <w:sz w:val="24"/>
          <w:szCs w:val="24"/>
          <w:rtl/>
        </w:rPr>
        <w:t>بقوله علیه السلام اجتهدوا فكل میسر لما خلق له!!!</w:t>
      </w:r>
      <w:r w:rsidRPr="00F04B76">
        <w:rPr>
          <w:rStyle w:val="Charb"/>
          <w:rFonts w:hint="cs"/>
          <w:sz w:val="24"/>
          <w:szCs w:val="24"/>
          <w:rtl/>
        </w:rPr>
        <w:t>»</w:t>
      </w:r>
      <w:r w:rsidRPr="00F04B76">
        <w:rPr>
          <w:rStyle w:val="Char5"/>
          <w:rtl/>
        </w:rPr>
        <w:t xml:space="preserve"> ول</w:t>
      </w:r>
      <w:r w:rsidRPr="00F04B76">
        <w:rPr>
          <w:rStyle w:val="Char5"/>
          <w:rFonts w:hint="cs"/>
          <w:rtl/>
        </w:rPr>
        <w:t>ی</w:t>
      </w:r>
      <w:r w:rsidRPr="00F04B76">
        <w:rPr>
          <w:rStyle w:val="Char5"/>
          <w:rtl/>
        </w:rPr>
        <w:t xml:space="preserve"> چنان</w:t>
      </w:r>
      <w:r w:rsidRPr="00F04B76">
        <w:rPr>
          <w:rStyle w:val="Char5"/>
          <w:rFonts w:hint="cs"/>
          <w:rtl/>
        </w:rPr>
        <w:t xml:space="preserve"> </w:t>
      </w:r>
      <w:r w:rsidRPr="00F04B76">
        <w:rPr>
          <w:rStyle w:val="Char5"/>
          <w:rtl/>
        </w:rPr>
        <w:t xml:space="preserve">که </w:t>
      </w:r>
      <w:r w:rsidRPr="00F04B76">
        <w:rPr>
          <w:rStyle w:val="Char5"/>
          <w:rFonts w:hint="cs"/>
          <w:rtl/>
        </w:rPr>
        <w:t>ثابت گردید</w:t>
      </w:r>
      <w:r w:rsidRPr="00F04B76">
        <w:rPr>
          <w:rStyle w:val="Char5"/>
          <w:rtl/>
        </w:rPr>
        <w:t xml:space="preserve"> ا</w:t>
      </w:r>
      <w:r w:rsidRPr="00F04B76">
        <w:rPr>
          <w:rStyle w:val="Char5"/>
          <w:rFonts w:hint="cs"/>
          <w:rtl/>
        </w:rPr>
        <w:t>ی</w:t>
      </w:r>
      <w:r w:rsidRPr="00F04B76">
        <w:rPr>
          <w:rStyle w:val="Char5"/>
          <w:rtl/>
        </w:rPr>
        <w:t>ن روا</w:t>
      </w:r>
      <w:r w:rsidRPr="00F04B76">
        <w:rPr>
          <w:rStyle w:val="Char5"/>
          <w:rFonts w:hint="cs"/>
          <w:rtl/>
        </w:rPr>
        <w:t>ی</w:t>
      </w:r>
      <w:r w:rsidRPr="00F04B76">
        <w:rPr>
          <w:rStyle w:val="Char5"/>
          <w:rtl/>
        </w:rPr>
        <w:t>ت وجود ندارد.</w:t>
      </w:r>
    </w:p>
  </w:footnote>
  <w:footnote w:id="22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3/170.</w:t>
      </w:r>
    </w:p>
  </w:footnote>
  <w:footnote w:id="22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عبدالمجید محمّد سوسوه، دراسات فی الاجتهاد و فهم النص، ص 99.</w:t>
      </w:r>
    </w:p>
  </w:footnote>
  <w:footnote w:id="22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)رازی، المحصول، 6/109 و 108.</w:t>
      </w:r>
    </w:p>
  </w:footnote>
  <w:footnote w:id="23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)رازی، المحصول، 6/108.</w:t>
      </w:r>
    </w:p>
  </w:footnote>
  <w:footnote w:id="23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الإحکام فی أصول الأحکام، 3/107.</w:t>
      </w:r>
    </w:p>
  </w:footnote>
  <w:footnote w:id="23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)رازی، المحصول، 6/109.</w:t>
      </w:r>
    </w:p>
  </w:footnote>
  <w:footnote w:id="23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23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)حلیمه بوکروشه</w:t>
      </w:r>
      <w:r w:rsidRPr="00F04B76">
        <w:rPr>
          <w:rStyle w:val="Char5"/>
          <w:rFonts w:hint="cs"/>
          <w:rtl/>
        </w:rPr>
        <w:t>،</w:t>
      </w:r>
      <w:r w:rsidRPr="00F04B76">
        <w:rPr>
          <w:rStyle w:val="Char5"/>
          <w:rtl/>
        </w:rPr>
        <w:t xml:space="preserve"> مجله «الأم</w:t>
      </w:r>
      <w:r w:rsidRPr="00F04B76">
        <w:rPr>
          <w:rStyle w:val="Char5"/>
          <w:rFonts w:hint="cs"/>
          <w:rtl/>
        </w:rPr>
        <w:t>ة</w:t>
      </w:r>
      <w:r w:rsidRPr="00F04B76">
        <w:rPr>
          <w:rStyle w:val="Char5"/>
          <w:rtl/>
        </w:rPr>
        <w:t>»، شماره 91 و 90 به نقل از</w:t>
      </w:r>
      <w:r w:rsidRPr="00F04B76">
        <w:rPr>
          <w:rStyle w:val="Char5"/>
          <w:rFonts w:hint="cs"/>
          <w:rtl/>
        </w:rPr>
        <w:t xml:space="preserve"> (شوکانی،</w:t>
      </w:r>
      <w:r w:rsidRPr="00F04B76">
        <w:rPr>
          <w:rStyle w:val="Char5"/>
          <w:rtl/>
        </w:rPr>
        <w:t xml:space="preserve"> القول المفید فی أدلة الاجتهاد و التقلید، ص 146-143</w:t>
      </w:r>
      <w:r w:rsidRPr="00F04B76">
        <w:rPr>
          <w:rStyle w:val="Char5"/>
          <w:rFonts w:hint="cs"/>
          <w:rtl/>
        </w:rPr>
        <w:t>)</w:t>
      </w:r>
      <w:r w:rsidRPr="00F04B76">
        <w:rPr>
          <w:rStyle w:val="Char5"/>
          <w:rtl/>
        </w:rPr>
        <w:t>.</w:t>
      </w:r>
    </w:p>
  </w:footnote>
  <w:footnote w:id="23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)رازی، المحصول، 6/111.</w:t>
      </w:r>
    </w:p>
  </w:footnote>
  <w:footnote w:id="23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القول المفید فی أدل</w:t>
      </w:r>
      <w:r w:rsidRPr="00F04B76">
        <w:rPr>
          <w:rStyle w:val="Char5"/>
          <w:rFonts w:hint="cs"/>
          <w:rtl/>
        </w:rPr>
        <w:t>ة</w:t>
      </w:r>
      <w:r w:rsidRPr="00F04B76">
        <w:rPr>
          <w:rStyle w:val="Char5"/>
          <w:rtl/>
        </w:rPr>
        <w:t xml:space="preserve"> الاجتهاد والتقلید،1/43-44.</w:t>
      </w:r>
    </w:p>
  </w:footnote>
  <w:footnote w:id="23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ص 145.</w:t>
      </w:r>
    </w:p>
  </w:footnote>
  <w:footnote w:id="23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)ابن‌قیم جوزیه، أعلام الموقعین، 1/530.</w:t>
      </w:r>
    </w:p>
  </w:footnote>
  <w:footnote w:id="23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القول المفید فی أدل</w:t>
      </w:r>
      <w:r w:rsidRPr="00F04B76">
        <w:rPr>
          <w:rStyle w:val="Char5"/>
          <w:rFonts w:hint="cs"/>
          <w:rtl/>
        </w:rPr>
        <w:t>ة</w:t>
      </w:r>
      <w:r w:rsidRPr="00F04B76">
        <w:rPr>
          <w:rStyle w:val="Char5"/>
          <w:rtl/>
        </w:rPr>
        <w:t xml:space="preserve"> الاجتهاد والتقلید، 1/61.</w:t>
      </w:r>
    </w:p>
  </w:footnote>
  <w:footnote w:id="24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بیهقی، المدخل، ص 210.</w:t>
      </w:r>
    </w:p>
  </w:footnote>
  <w:footnote w:id="24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عبدالمجید محمّد سوسوه، دراسات فی الاجتهاد و فهم النص، ص 99-98.</w:t>
      </w:r>
    </w:p>
  </w:footnote>
  <w:footnote w:id="24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4/236.</w:t>
      </w:r>
    </w:p>
  </w:footnote>
  <w:footnote w:id="24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)عبدالمجید محمّد سوسوه، دراسات فی الاجتهاد و فهم النص، ص 99.</w:t>
      </w:r>
    </w:p>
  </w:footnote>
  <w:footnote w:id="24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4/237.</w:t>
      </w:r>
    </w:p>
  </w:footnote>
  <w:footnote w:id="24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24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عبدالمجید محمّد سوسوه، دراسات فی الاجتهاد و فهم النص، ص 100.</w:t>
      </w:r>
    </w:p>
  </w:footnote>
  <w:footnote w:id="24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1/372./- ابن قدامه مقدسی، روضة الناظر و</w:t>
      </w:r>
      <w:r w:rsidRPr="00F04B76">
        <w:rPr>
          <w:rStyle w:val="Char5"/>
          <w:rFonts w:hint="cs"/>
          <w:rtl/>
        </w:rPr>
        <w:t xml:space="preserve"> </w:t>
      </w:r>
      <w:r w:rsidRPr="00F04B76">
        <w:rPr>
          <w:rStyle w:val="Char5"/>
          <w:rtl/>
        </w:rPr>
        <w:t>جنة المناظر، 1/383.</w:t>
      </w:r>
    </w:p>
  </w:footnote>
  <w:footnote w:id="24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1/372.</w:t>
      </w:r>
    </w:p>
  </w:footnote>
  <w:footnote w:id="24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1/371./- شوکانی، ارشاد الفحول، 2/244.</w:t>
      </w:r>
    </w:p>
  </w:footnote>
  <w:footnote w:id="25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غافر/ 4.</w:t>
      </w:r>
    </w:p>
  </w:footnote>
  <w:footnote w:id="25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1/372.</w:t>
      </w:r>
    </w:p>
  </w:footnote>
  <w:footnote w:id="25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نحل/43؛ انبیاء/7.</w:t>
      </w:r>
    </w:p>
  </w:footnote>
  <w:footnote w:id="25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توبه/122.</w:t>
      </w:r>
    </w:p>
  </w:footnote>
  <w:footnote w:id="25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توبه/120.</w:t>
      </w:r>
    </w:p>
  </w:footnote>
  <w:footnote w:id="25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یعنی توبه/121.</w:t>
      </w:r>
    </w:p>
  </w:footnote>
  <w:footnote w:id="25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انبیاء/45.</w:t>
      </w:r>
    </w:p>
  </w:footnote>
  <w:footnote w:id="25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یس/11.</w:t>
      </w:r>
    </w:p>
  </w:footnote>
  <w:footnote w:id="25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w:t>
      </w:r>
      <w:r w:rsidRPr="00F04B76">
        <w:rPr>
          <w:rFonts w:cs="Times New Roman" w:hint="cs"/>
          <w:i/>
          <w:iCs/>
          <w:szCs w:val="24"/>
          <w:rtl/>
        </w:rPr>
        <w:t>"</w:t>
      </w:r>
      <w:r w:rsidRPr="00F04B76">
        <w:rPr>
          <w:rStyle w:val="Char5"/>
          <w:rFonts w:hint="cs"/>
          <w:rtl/>
        </w:rPr>
        <w:t xml:space="preserve">، ص 40 </w:t>
      </w:r>
      <w:r w:rsidRPr="00F04B76">
        <w:rPr>
          <w:rStyle w:val="Char5"/>
          <w:rtl/>
        </w:rPr>
        <w:t>–</w:t>
      </w:r>
      <w:r w:rsidRPr="00F04B76">
        <w:rPr>
          <w:rStyle w:val="Char5"/>
          <w:rFonts w:hint="cs"/>
          <w:rtl/>
        </w:rPr>
        <w:t xml:space="preserve"> 42.</w:t>
      </w:r>
    </w:p>
  </w:footnote>
  <w:footnote w:id="25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(صحیح): عبدالله بن المبارک، المسند (ش241) / احمد (ش114) / بیهقی، السنن الکبری (ش13904) / مستدرك (ش387) / طحاوی، شرح مشکل الآثار (ج9ص75) / ابن حبان (ش7254) / ترمذی (ش2165) / نسایی، السنن الکبری (ش9225) / شهاب القضاعی، المسند (ش451) / ابن ابی عاصم، السنة (ش88) / ابن الاعرابی، المعجم (ش1004) / ابن ابی خیثمة، التاریخ الکبیر (ج2ص858) / ااسلم الواسطی، تاریخ واسط (ص234) از طریق (</w:t>
      </w:r>
      <w:r w:rsidRPr="00F04B76">
        <w:rPr>
          <w:rStyle w:val="Char5"/>
          <w:rtl/>
        </w:rPr>
        <w:t>محمد بن سوقة</w:t>
      </w:r>
      <w:r w:rsidRPr="00F04B76">
        <w:rPr>
          <w:rStyle w:val="Char5"/>
          <w:rFonts w:hint="cs"/>
          <w:rtl/>
        </w:rPr>
        <w:t xml:space="preserve"> و</w:t>
      </w:r>
      <w:r w:rsidRPr="00F04B76">
        <w:rPr>
          <w:szCs w:val="24"/>
          <w:rtl/>
        </w:rPr>
        <w:t xml:space="preserve"> </w:t>
      </w:r>
      <w:r w:rsidRPr="00F04B76">
        <w:rPr>
          <w:rStyle w:val="Char5"/>
          <w:rtl/>
        </w:rPr>
        <w:t>النضر بن إسم</w:t>
      </w:r>
      <w:r w:rsidRPr="00F04B76">
        <w:rPr>
          <w:rStyle w:val="Char5"/>
          <w:rFonts w:hint="cs"/>
          <w:rtl/>
        </w:rPr>
        <w:t>ا</w:t>
      </w:r>
      <w:r w:rsidRPr="00F04B76">
        <w:rPr>
          <w:rStyle w:val="Char5"/>
          <w:rtl/>
        </w:rPr>
        <w:t>عیل</w:t>
      </w:r>
      <w:r w:rsidRPr="00F04B76">
        <w:rPr>
          <w:rStyle w:val="Char5"/>
          <w:rFonts w:hint="cs"/>
          <w:rtl/>
        </w:rPr>
        <w:t>) روایت کرده</w:t>
      </w:r>
      <w:r w:rsidRPr="00F04B76">
        <w:rPr>
          <w:rStyle w:val="Char5"/>
          <w:rtl/>
        </w:rPr>
        <w:softHyphen/>
      </w:r>
      <w:r w:rsidRPr="00F04B76">
        <w:rPr>
          <w:rStyle w:val="Char5"/>
          <w:rFonts w:hint="cs"/>
          <w:rtl/>
        </w:rPr>
        <w:t>اند: «</w:t>
      </w:r>
      <w:r w:rsidRPr="00F04B76">
        <w:rPr>
          <w:rStyle w:val="Char5"/>
          <w:rtl/>
        </w:rPr>
        <w:t>أنبأنا محمد بن سوقة عن عبد الله بن دینار عن ابن عمر أن عمر بن الخطاب</w:t>
      </w:r>
      <w:r w:rsidRPr="00F04B76">
        <w:rPr>
          <w:rStyle w:val="Char5"/>
          <w:rFonts w:cs="CTraditional Arabic"/>
          <w:rtl/>
        </w:rPr>
        <w:t xml:space="preserve">س </w:t>
      </w:r>
      <w:r w:rsidRPr="00F04B76">
        <w:rPr>
          <w:rStyle w:val="Char5"/>
          <w:rtl/>
        </w:rPr>
        <w:t>خطب الناس بالجابیة فقال قام فینا رسول الله صلى الله علیه وسلم مثل مقامی فیکم فقال استوصوا بأصحابی خیرا ثم الذین یلونهم</w:t>
      </w:r>
      <w:r w:rsidRPr="00F04B76">
        <w:rPr>
          <w:rStyle w:val="Char5"/>
          <w:rFonts w:hint="cs"/>
          <w:rtl/>
        </w:rPr>
        <w:t xml:space="preserve"> </w:t>
      </w:r>
      <w:r w:rsidRPr="00F04B76">
        <w:rPr>
          <w:rStyle w:val="Char5"/>
          <w:rtl/>
        </w:rPr>
        <w:t>ثم الذین یلونهم ثم یفشو الکذب حتى إن الرجل لیبتدئ بالشهادة قبل أن یسألها فمن أراد منکم بحبحة الجنة فلیلزم الجماعة فإن الشیطان مع الواحد وهو من الاثنین أبعد لا یخلون أحدکم بامرأة فإن الشیطان ثالثهما ومن سرته حسنته وساءته سیئته فهو مؤمن</w:t>
      </w:r>
      <w:r w:rsidRPr="00F04B76">
        <w:rPr>
          <w:rStyle w:val="Char5"/>
          <w:rFonts w:hint="cs"/>
          <w:rtl/>
        </w:rPr>
        <w:t>»</w:t>
      </w:r>
    </w:p>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رجال عبدالله بن المبارک «رجال صحیحین» بوده واسنادش هم «صحیح» است.</w:t>
      </w:r>
    </w:p>
  </w:footnote>
  <w:footnote w:id="26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1/371.</w:t>
      </w:r>
    </w:p>
  </w:footnote>
  <w:footnote w:id="26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1/371.</w:t>
      </w:r>
    </w:p>
  </w:footnote>
  <w:footnote w:id="26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26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سبأ/ 13.</w:t>
      </w:r>
    </w:p>
  </w:footnote>
  <w:footnote w:id="26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طور/ 47.</w:t>
      </w:r>
    </w:p>
  </w:footnote>
  <w:footnote w:id="26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مؤمنون/ 70.</w:t>
      </w:r>
    </w:p>
  </w:footnote>
  <w:footnote w:id="26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(صحیح): عبدالله بن المبارك، المسند (ش241) / احمد (ش114) / بیهقی، السنن الکبری (ش13904) / مستدرك (ش387) / طحاوی، شرح مشکل الآثار (ج9ص75) / ابن حبان (ش7254) / ترمذی (ش2165) / نسایی، السنن الکبری (ش9225) / شهاب القضاعی، المسند (ش451) / ابن ابی عاصم، السنة (ش88) / ابن الاعرابی، المعجم (ش1004) / ابن ابی خیثمة، التاریخ الکبیر (ج2ص858) / ااسلم الواسطی، تاریخ واسط (ص234) از طریق (</w:t>
      </w:r>
      <w:r w:rsidRPr="00F04B76">
        <w:rPr>
          <w:rStyle w:val="Char5"/>
          <w:rtl/>
        </w:rPr>
        <w:t>محمد بن سوقة</w:t>
      </w:r>
      <w:r w:rsidRPr="00F04B76">
        <w:rPr>
          <w:rStyle w:val="Char5"/>
          <w:rFonts w:hint="cs"/>
          <w:rtl/>
        </w:rPr>
        <w:t xml:space="preserve"> و</w:t>
      </w:r>
      <w:r w:rsidRPr="00F04B76">
        <w:rPr>
          <w:szCs w:val="24"/>
          <w:rtl/>
        </w:rPr>
        <w:t xml:space="preserve"> </w:t>
      </w:r>
      <w:r w:rsidRPr="00F04B76">
        <w:rPr>
          <w:rStyle w:val="Char5"/>
          <w:rtl/>
        </w:rPr>
        <w:t>النضر بن إسم</w:t>
      </w:r>
      <w:r w:rsidRPr="00F04B76">
        <w:rPr>
          <w:rStyle w:val="Char5"/>
          <w:rFonts w:hint="cs"/>
          <w:rtl/>
        </w:rPr>
        <w:t>ا</w:t>
      </w:r>
      <w:r w:rsidRPr="00F04B76">
        <w:rPr>
          <w:rStyle w:val="Char5"/>
          <w:rtl/>
        </w:rPr>
        <w:t>عیل</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أنبأنا محمد بن سوقة عن عبد الله بن دینار عن ابن عمر أن عمر بن الخطاب رضی الله عنه خطب الناس بالجابیة فقال قام فینا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مثل مقامی فیكم فقال استوصوا بأصحاب</w:t>
      </w:r>
      <w:r w:rsidRPr="00F04B76">
        <w:rPr>
          <w:rStyle w:val="Chara"/>
          <w:rFonts w:hint="cs"/>
          <w:sz w:val="24"/>
          <w:szCs w:val="24"/>
          <w:rtl/>
        </w:rPr>
        <w:t>ي</w:t>
      </w:r>
      <w:r w:rsidRPr="00F04B76">
        <w:rPr>
          <w:rStyle w:val="Chara"/>
          <w:sz w:val="24"/>
          <w:szCs w:val="24"/>
          <w:rtl/>
        </w:rPr>
        <w:t xml:space="preserve"> خیرا ثم الذین یلونهم</w:t>
      </w:r>
      <w:r w:rsidRPr="00F04B76">
        <w:rPr>
          <w:rStyle w:val="Chara"/>
          <w:rFonts w:hint="cs"/>
          <w:sz w:val="24"/>
          <w:szCs w:val="24"/>
          <w:rtl/>
        </w:rPr>
        <w:t xml:space="preserve"> </w:t>
      </w:r>
      <w:r w:rsidRPr="00F04B76">
        <w:rPr>
          <w:rStyle w:val="Chara"/>
          <w:sz w:val="24"/>
          <w:szCs w:val="24"/>
          <w:rtl/>
        </w:rPr>
        <w:t>ثم الذین یلونهم ثم یفشو الكذب حتى إن الرجل لیبتدئ بالشهادة قبل أن یسألها فمن أراد منكم بحبحة الجنة فلیلزم الجماعة فإن الشیطان مع الواحد وهو من الاثنین أبعد لا یخلون أحدكم بامرأة فإن الشیطان ثالثهما ومن سرته حسنته وساءته سیئته فهو مؤمن</w:t>
      </w:r>
      <w:r w:rsidRPr="00F04B76">
        <w:rPr>
          <w:rStyle w:val="Chara"/>
          <w:rFonts w:hint="cs"/>
          <w:sz w:val="24"/>
          <w:szCs w:val="24"/>
          <w:rtl/>
        </w:rPr>
        <w:t>»</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رجال عبدالله بن المبارك «رجال صحیحین» بوده واسنادش هم «صحیح» است.</w:t>
      </w:r>
    </w:p>
  </w:footnote>
  <w:footnote w:id="26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زخرف/ 22.</w:t>
      </w:r>
    </w:p>
  </w:footnote>
  <w:footnote w:id="26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غافر/ 4.</w:t>
      </w:r>
    </w:p>
  </w:footnote>
  <w:footnote w:id="26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غافر/ 5.</w:t>
      </w:r>
    </w:p>
  </w:footnote>
  <w:footnote w:id="27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نحل/ 125.</w:t>
      </w:r>
    </w:p>
  </w:footnote>
  <w:footnote w:id="27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اسراء/ 36.</w:t>
      </w:r>
    </w:p>
  </w:footnote>
  <w:footnote w:id="27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169.</w:t>
      </w:r>
    </w:p>
  </w:footnote>
  <w:footnote w:id="27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111.</w:t>
      </w:r>
    </w:p>
  </w:footnote>
  <w:footnote w:id="27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مجادله/ 11.</w:t>
      </w:r>
    </w:p>
  </w:footnote>
  <w:footnote w:id="275">
    <w:p w:rsidR="00F04B76" w:rsidRPr="00F04B76" w:rsidRDefault="00F04B76" w:rsidP="00F875E9">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(ضعیف): این روایت از طریق ابوهریره وعبدالله بن عمر وعبدالله بن عمرو بن العاص وابوالدرداء وعبدالله بن عباس وجابر بن عبدالله ومعاذ بن جبل وعلی بن ابی طالب وانس بن مالک وعبدالله بن مسعود وابوامامه واسامة بن زید وابراهیم بن عبدالرحمن از رسول الله </w:t>
      </w:r>
      <w:r w:rsidRPr="00F04B76">
        <w:rPr>
          <w:rStyle w:val="Char5"/>
          <w:rFonts w:cs="CTraditional Arabic" w:hint="cs"/>
          <w:rtl/>
        </w:rPr>
        <w:t>ج</w:t>
      </w:r>
      <w:r w:rsidRPr="00F04B76">
        <w:rPr>
          <w:rStyle w:val="Char5"/>
          <w:rFonts w:hint="cs"/>
          <w:rtl/>
        </w:rPr>
        <w:t xml:space="preserve"> روایت شده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اما طریق ابراهیم بن عبدالرحمن: ابن ابی حاتم، الجرح والتعدیل (ج2ص17) / عقیلی، الضعفاء الکبیر (ج4ص256) / ابن عبدالبر، التمهید (ج1ص58) / ابن وضاح، </w:t>
      </w:r>
      <w:r w:rsidRPr="00F04B76">
        <w:rPr>
          <w:rStyle w:val="Char5"/>
          <w:rtl/>
        </w:rPr>
        <w:t>البدع</w:t>
      </w:r>
      <w:r w:rsidRPr="00F04B76">
        <w:rPr>
          <w:rStyle w:val="Char5"/>
          <w:rFonts w:hint="cs"/>
          <w:rtl/>
        </w:rPr>
        <w:t xml:space="preserve"> (ش1) از طریق (</w:t>
      </w:r>
      <w:r w:rsidRPr="00F04B76">
        <w:rPr>
          <w:rStyle w:val="Char5"/>
          <w:rtl/>
        </w:rPr>
        <w:t>الحسن بن عرفه</w:t>
      </w:r>
      <w:r w:rsidRPr="00F04B76">
        <w:rPr>
          <w:rStyle w:val="Char5"/>
          <w:rFonts w:hint="cs"/>
          <w:rtl/>
        </w:rPr>
        <w:t xml:space="preserve"> و</w:t>
      </w:r>
      <w:r w:rsidRPr="00F04B76">
        <w:rPr>
          <w:rStyle w:val="Char5"/>
          <w:rtl/>
        </w:rPr>
        <w:t xml:space="preserve"> </w:t>
      </w:r>
      <w:r w:rsidRPr="00F04B76">
        <w:rPr>
          <w:rStyle w:val="Char5"/>
          <w:rFonts w:hint="cs"/>
          <w:rtl/>
        </w:rPr>
        <w:t xml:space="preserve">عبدالله بن مسلمه </w:t>
      </w:r>
      <w:r w:rsidRPr="00F04B76">
        <w:rPr>
          <w:rStyle w:val="Char5"/>
          <w:rtl/>
        </w:rPr>
        <w:t>القع</w:t>
      </w:r>
      <w:r w:rsidRPr="00F04B76">
        <w:rPr>
          <w:rStyle w:val="Char5"/>
          <w:rFonts w:hint="cs"/>
          <w:rtl/>
        </w:rPr>
        <w:t>ن</w:t>
      </w:r>
      <w:r w:rsidRPr="00F04B76">
        <w:rPr>
          <w:rStyle w:val="Char5"/>
          <w:rtl/>
        </w:rPr>
        <w:t>بی</w:t>
      </w:r>
      <w:r w:rsidRPr="00F04B76">
        <w:rPr>
          <w:rStyle w:val="Char5"/>
          <w:rFonts w:hint="cs"/>
          <w:rtl/>
        </w:rPr>
        <w:t xml:space="preserve"> واسد بن موسی)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نا إسماعیل بن عیاش عن معان بن رفاعه السلامی عن إبراهیم بن عبد الرحمن العذری قال قال رسول الله صلى الله علیه و سلم</w:t>
      </w:r>
      <w:r w:rsidRPr="00F04B76">
        <w:rPr>
          <w:rStyle w:val="Chara"/>
          <w:rFonts w:hint="cs"/>
          <w:sz w:val="24"/>
          <w:szCs w:val="24"/>
          <w:rtl/>
        </w:rPr>
        <w:t xml:space="preserve">: </w:t>
      </w:r>
      <w:r w:rsidRPr="00F04B76">
        <w:rPr>
          <w:rStyle w:val="Chara"/>
          <w:sz w:val="24"/>
          <w:szCs w:val="24"/>
          <w:rtl/>
        </w:rPr>
        <w:t>یحمل هذا العلم من كل خلف عدوله ینفون عنه تحریف الغالین وانتحال المبطلین وتأویل الجاهلین</w:t>
      </w:r>
      <w:r w:rsidRPr="00F04B76">
        <w:rPr>
          <w:rStyle w:val="Chara"/>
          <w:rFonts w:hint="cs"/>
          <w:sz w:val="24"/>
          <w:szCs w:val="24"/>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و اسماعیل بن عیاش هم متابعه شده وابن ابی حاتم، الجرح والتعدیل (ج2ص17) ابن عبدالبر، التمهید (ج1ص59) / بیهقی، السنن الکبری (ش21440و21439) / ابن عساکر، تاریخ دمشق (ج7ص37و38) / ابونعیم، معرفة الصحابه (ش732) / خطیب بغدادی، شرف اصحاب الحدیث (ص29) / بیهقی، السنن الکبری (ش21440) / ابن عدی، الکامل (ج2ص79) از طریق (مبشر بن اسماعیل وبقیة بن الولید)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عن معان بن رفاعة عن أب</w:t>
      </w:r>
      <w:r w:rsidRPr="00F04B76">
        <w:rPr>
          <w:rStyle w:val="Chara"/>
          <w:rFonts w:hint="cs"/>
          <w:sz w:val="24"/>
          <w:szCs w:val="24"/>
          <w:rtl/>
        </w:rPr>
        <w:t>ي</w:t>
      </w:r>
      <w:r w:rsidRPr="00F04B76">
        <w:rPr>
          <w:rStyle w:val="Chara"/>
          <w:sz w:val="24"/>
          <w:szCs w:val="24"/>
          <w:rtl/>
        </w:rPr>
        <w:t xml:space="preserve"> عبد الرحمن العذر</w:t>
      </w:r>
      <w:r w:rsidRPr="00F04B76">
        <w:rPr>
          <w:rStyle w:val="Chara"/>
          <w:rFonts w:hint="cs"/>
          <w:sz w:val="24"/>
          <w:szCs w:val="24"/>
          <w:rtl/>
        </w:rPr>
        <w:t>ي</w:t>
      </w:r>
      <w:r w:rsidRPr="00F04B76">
        <w:rPr>
          <w:rStyle w:val="Chara"/>
          <w:sz w:val="24"/>
          <w:szCs w:val="24"/>
          <w:rtl/>
        </w:rPr>
        <w:t xml:space="preserve"> قال قال رسول الله صلى الله علیه</w:t>
      </w:r>
      <w:r w:rsidRPr="00F04B76">
        <w:rPr>
          <w:rStyle w:val="Chara"/>
          <w:rFonts w:hint="cs"/>
          <w:sz w:val="24"/>
          <w:szCs w:val="24"/>
          <w:rtl/>
        </w:rPr>
        <w:t xml:space="preserve"> وسلم...»</w:t>
      </w:r>
      <w:r w:rsidRPr="00F04B76">
        <w:rPr>
          <w:rStyle w:val="Char0"/>
          <w:rFonts w:hint="cs"/>
          <w:sz w:val="24"/>
          <w:szCs w:val="24"/>
          <w:rtl/>
        </w:rPr>
        <w:t>.</w:t>
      </w:r>
      <w:r w:rsidRPr="00F04B76">
        <w:rPr>
          <w:rStyle w:val="Chara"/>
          <w:rFonts w:hint="cs"/>
          <w:sz w:val="24"/>
          <w:szCs w:val="24"/>
          <w:rtl/>
        </w:rPr>
        <w:t xml:space="preserve">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ومعان بن رفاعه هم متابعه شده وبیهقی، السنن الکبری (ش21440) / </w:t>
      </w:r>
      <w:r w:rsidRPr="00F04B76">
        <w:rPr>
          <w:rStyle w:val="Char5"/>
          <w:rtl/>
        </w:rPr>
        <w:t>ابن عساکر، تار</w:t>
      </w:r>
      <w:r w:rsidRPr="00F04B76">
        <w:rPr>
          <w:rStyle w:val="Char5"/>
          <w:rFonts w:hint="cs"/>
          <w:rtl/>
        </w:rPr>
        <w:t>ی</w:t>
      </w:r>
      <w:r w:rsidRPr="00F04B76">
        <w:rPr>
          <w:rStyle w:val="Char5"/>
          <w:rFonts w:hint="eastAsia"/>
          <w:rtl/>
        </w:rPr>
        <w:t>خ</w:t>
      </w:r>
      <w:r w:rsidRPr="00F04B76">
        <w:rPr>
          <w:rStyle w:val="Char5"/>
          <w:rtl/>
        </w:rPr>
        <w:t xml:space="preserve"> دمشق (ج7ص38) </w:t>
      </w:r>
      <w:r w:rsidRPr="00F04B76">
        <w:rPr>
          <w:rStyle w:val="Char5"/>
          <w:rFonts w:hint="cs"/>
          <w:rtl/>
        </w:rPr>
        <w:t>از طریق (</w:t>
      </w:r>
      <w:r w:rsidRPr="00F04B76">
        <w:rPr>
          <w:rStyle w:val="Char5"/>
          <w:rtl/>
        </w:rPr>
        <w:t xml:space="preserve">عیسى بن محمد النحاس </w:t>
      </w:r>
      <w:r w:rsidRPr="00F04B76">
        <w:rPr>
          <w:rStyle w:val="Char5"/>
          <w:rFonts w:hint="cs"/>
          <w:rtl/>
        </w:rPr>
        <w:t>وابراهیم بن ایوب)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حدثنا الولید یعن</w:t>
      </w:r>
      <w:r w:rsidRPr="00F04B76">
        <w:rPr>
          <w:rStyle w:val="Chara"/>
          <w:rFonts w:hint="cs"/>
          <w:sz w:val="24"/>
          <w:szCs w:val="24"/>
          <w:rtl/>
        </w:rPr>
        <w:t>ي</w:t>
      </w:r>
      <w:r w:rsidRPr="00F04B76">
        <w:rPr>
          <w:rStyle w:val="Chara"/>
          <w:sz w:val="24"/>
          <w:szCs w:val="24"/>
          <w:rtl/>
        </w:rPr>
        <w:t xml:space="preserve"> ابن مسلم حدثنا إبراهیم بن عبد الرحمن حدثنا الثقة من أشیاخنا قال قال رسول الله </w:t>
      </w:r>
      <w:r w:rsidRPr="00F04B76">
        <w:rPr>
          <w:rStyle w:val="Chara"/>
          <w:rFonts w:hint="cs"/>
          <w:sz w:val="24"/>
          <w:szCs w:val="24"/>
          <w:rtl/>
        </w:rPr>
        <w:t>(</w:t>
      </w:r>
      <w:r w:rsidRPr="00F04B76">
        <w:rPr>
          <w:rStyle w:val="Chara"/>
          <w:sz w:val="24"/>
          <w:szCs w:val="24"/>
          <w:rtl/>
        </w:rPr>
        <w:t>صلى الله علیه وسلم</w:t>
      </w:r>
      <w:r w:rsidRPr="00F04B76">
        <w:rPr>
          <w:rStyle w:val="Chara"/>
          <w:rFonts w:hint="cs"/>
          <w:sz w:val="24"/>
          <w:szCs w:val="24"/>
          <w:rtl/>
        </w:rPr>
        <w:t>)</w:t>
      </w:r>
      <w:r w:rsidRPr="00F04B76">
        <w:rPr>
          <w:rStyle w:val="Chara"/>
          <w:sz w:val="24"/>
          <w:szCs w:val="24"/>
          <w:rtl/>
        </w:rPr>
        <w:t xml:space="preserve"> نحوه</w:t>
      </w:r>
      <w:r w:rsidRPr="00F04B76">
        <w:rPr>
          <w:rStyle w:val="Chara"/>
          <w:rFonts w:hint="cs"/>
          <w:sz w:val="24"/>
          <w:szCs w:val="24"/>
          <w:rtl/>
        </w:rPr>
        <w:t>.»</w:t>
      </w:r>
      <w:r w:rsidRPr="00F04B76">
        <w:rPr>
          <w:rStyle w:val="Char5"/>
          <w:rFonts w:hint="cs"/>
          <w:rtl/>
        </w:rPr>
        <w:t xml:space="preserve"> اما این روایت «ضعیف» است چرا که </w:t>
      </w:r>
      <w:r w:rsidRPr="00F04B76">
        <w:rPr>
          <w:rStyle w:val="Char5"/>
          <w:rtl/>
        </w:rPr>
        <w:t>إبراهیم بن عبد الرحمن العذری</w:t>
      </w:r>
      <w:r w:rsidRPr="00F04B76">
        <w:rPr>
          <w:rStyle w:val="Char5"/>
          <w:rFonts w:hint="cs"/>
          <w:rtl/>
        </w:rPr>
        <w:t xml:space="preserve"> «تابعی» است وامام ابن حبان گفته است: «</w:t>
      </w:r>
      <w:r w:rsidRPr="00F04B76">
        <w:rPr>
          <w:rStyle w:val="Char5"/>
          <w:rtl/>
        </w:rPr>
        <w:t>یروى المراسیل</w:t>
      </w:r>
      <w:r w:rsidRPr="00F04B76">
        <w:rPr>
          <w:rStyle w:val="Char5"/>
          <w:rFonts w:hint="cs"/>
          <w:rtl/>
        </w:rPr>
        <w:t>» [ابن حبان، الثقات (ج4ص10)] ومعلوم نیست که این روایت را از چه کسی شنیده: «</w:t>
      </w:r>
      <w:r w:rsidRPr="00F04B76">
        <w:rPr>
          <w:rStyle w:val="Char5"/>
          <w:rtl/>
        </w:rPr>
        <w:t>حدثنا الثقة من أشیاخنا</w:t>
      </w:r>
      <w:r w:rsidRPr="00F04B76">
        <w:rPr>
          <w:rStyle w:val="Char5"/>
          <w:rFonts w:hint="cs"/>
          <w:rtl/>
        </w:rPr>
        <w:t>.»</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ابوالدرداء</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طحاوی، شرح مشکل الآثار (ج9ص168) روایت کرده است: </w:t>
      </w:r>
      <w:r w:rsidRPr="00F04B76">
        <w:rPr>
          <w:rStyle w:val="Chara"/>
          <w:rFonts w:hint="cs"/>
          <w:sz w:val="24"/>
          <w:szCs w:val="24"/>
          <w:rtl/>
        </w:rPr>
        <w:t>«</w:t>
      </w:r>
      <w:r w:rsidRPr="00F04B76">
        <w:rPr>
          <w:rStyle w:val="Chara"/>
          <w:sz w:val="24"/>
          <w:szCs w:val="24"/>
          <w:rtl/>
        </w:rPr>
        <w:t xml:space="preserve">حدثنا </w:t>
      </w:r>
      <w:r w:rsidRPr="00F04B76">
        <w:rPr>
          <w:rStyle w:val="Chara"/>
          <w:rFonts w:hint="cs"/>
          <w:sz w:val="24"/>
          <w:szCs w:val="24"/>
          <w:rtl/>
        </w:rPr>
        <w:t xml:space="preserve">(ابوبكر) </w:t>
      </w:r>
      <w:r w:rsidRPr="00F04B76">
        <w:rPr>
          <w:rStyle w:val="Chara"/>
          <w:sz w:val="24"/>
          <w:szCs w:val="24"/>
          <w:rtl/>
        </w:rPr>
        <w:t>ابن أب</w:t>
      </w:r>
      <w:r w:rsidRPr="00F04B76">
        <w:rPr>
          <w:rStyle w:val="Chara"/>
          <w:rFonts w:hint="cs"/>
          <w:sz w:val="24"/>
          <w:szCs w:val="24"/>
          <w:rtl/>
        </w:rPr>
        <w:t>ي</w:t>
      </w:r>
      <w:r w:rsidRPr="00F04B76">
        <w:rPr>
          <w:rStyle w:val="Chara"/>
          <w:sz w:val="24"/>
          <w:szCs w:val="24"/>
          <w:rtl/>
        </w:rPr>
        <w:t xml:space="preserve"> داود قال حدثنا محمد بن عبد العزیز بن محمد الواسط</w:t>
      </w:r>
      <w:r w:rsidRPr="00F04B76">
        <w:rPr>
          <w:rStyle w:val="Chara"/>
          <w:rFonts w:hint="cs"/>
          <w:sz w:val="24"/>
          <w:szCs w:val="24"/>
          <w:rtl/>
        </w:rPr>
        <w:t>ي</w:t>
      </w:r>
      <w:r w:rsidRPr="00F04B76">
        <w:rPr>
          <w:rStyle w:val="Chara"/>
          <w:sz w:val="24"/>
          <w:szCs w:val="24"/>
          <w:rtl/>
        </w:rPr>
        <w:t xml:space="preserve"> قال حدثنا بقیة بن الولید عن رزیق أب</w:t>
      </w:r>
      <w:r w:rsidRPr="00F04B76">
        <w:rPr>
          <w:rStyle w:val="Chara"/>
          <w:rFonts w:hint="cs"/>
          <w:sz w:val="24"/>
          <w:szCs w:val="24"/>
          <w:rtl/>
        </w:rPr>
        <w:t>ي</w:t>
      </w:r>
      <w:r w:rsidRPr="00F04B76">
        <w:rPr>
          <w:rStyle w:val="Chara"/>
          <w:sz w:val="24"/>
          <w:szCs w:val="24"/>
          <w:rtl/>
        </w:rPr>
        <w:t xml:space="preserve"> عبد الله الألهان</w:t>
      </w:r>
      <w:r w:rsidRPr="00F04B76">
        <w:rPr>
          <w:rStyle w:val="Chara"/>
          <w:rFonts w:hint="cs"/>
          <w:sz w:val="24"/>
          <w:szCs w:val="24"/>
          <w:rtl/>
        </w:rPr>
        <w:t>ي</w:t>
      </w:r>
      <w:r w:rsidRPr="00F04B76">
        <w:rPr>
          <w:rStyle w:val="Chara"/>
          <w:sz w:val="24"/>
          <w:szCs w:val="24"/>
          <w:rtl/>
        </w:rPr>
        <w:t xml:space="preserve"> عن القاسم أب</w:t>
      </w:r>
      <w:r w:rsidRPr="00F04B76">
        <w:rPr>
          <w:rStyle w:val="Chara"/>
          <w:rFonts w:hint="cs"/>
          <w:sz w:val="24"/>
          <w:szCs w:val="24"/>
          <w:rtl/>
        </w:rPr>
        <w:t>ي</w:t>
      </w:r>
      <w:r w:rsidRPr="00F04B76">
        <w:rPr>
          <w:rStyle w:val="Chara"/>
          <w:sz w:val="24"/>
          <w:szCs w:val="24"/>
          <w:rtl/>
        </w:rPr>
        <w:t xml:space="preserve"> عبد الرحمن عن أب</w:t>
      </w:r>
      <w:r w:rsidRPr="00F04B76">
        <w:rPr>
          <w:rStyle w:val="Chara"/>
          <w:rFonts w:hint="cs"/>
          <w:sz w:val="24"/>
          <w:szCs w:val="24"/>
          <w:rtl/>
        </w:rPr>
        <w:t>ي</w:t>
      </w:r>
      <w:r w:rsidRPr="00F04B76">
        <w:rPr>
          <w:rStyle w:val="Chara"/>
          <w:sz w:val="24"/>
          <w:szCs w:val="24"/>
          <w:rtl/>
        </w:rPr>
        <w:t xml:space="preserve"> الدرداء رض</w:t>
      </w:r>
      <w:r w:rsidRPr="00F04B76">
        <w:rPr>
          <w:rStyle w:val="Chara"/>
          <w:rFonts w:hint="cs"/>
          <w:sz w:val="24"/>
          <w:szCs w:val="24"/>
          <w:rtl/>
        </w:rPr>
        <w:t>ي</w:t>
      </w:r>
      <w:r w:rsidRPr="00F04B76">
        <w:rPr>
          <w:rStyle w:val="Chara"/>
          <w:sz w:val="24"/>
          <w:szCs w:val="24"/>
          <w:rtl/>
        </w:rPr>
        <w:t xml:space="preserve"> الله عنه قال قال رسول الله صلى الله علیه وسلم</w:t>
      </w:r>
      <w:r w:rsidRPr="00F04B76">
        <w:rPr>
          <w:rStyle w:val="Chara"/>
          <w:rFonts w:hint="cs"/>
          <w:sz w:val="24"/>
          <w:szCs w:val="24"/>
          <w:rtl/>
        </w:rPr>
        <w:t>:</w:t>
      </w:r>
      <w:r w:rsidRPr="00F04B76">
        <w:rPr>
          <w:rStyle w:val="Chara"/>
          <w:sz w:val="24"/>
          <w:szCs w:val="24"/>
          <w:rtl/>
        </w:rPr>
        <w:t xml:space="preserve">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 xml:space="preserve"> اما این روایت «ضعیف» است چرا که بقیة بن الولید «کثیرالتدلیس از ضعفاء ومجهولین» بوده وعنعنه کرده است [ابن حجر، تعریف اهل التقدیس بمراتب الموصوفین بالتدلیس (ش117)].</w:t>
      </w:r>
    </w:p>
    <w:p w:rsidR="00F04B76" w:rsidRPr="00F04B76" w:rsidRDefault="00F04B76" w:rsidP="00BE799B">
      <w:pPr>
        <w:pStyle w:val="FootnoteText"/>
        <w:spacing w:line="240" w:lineRule="auto"/>
        <w:ind w:left="272" w:firstLine="0"/>
        <w:jc w:val="both"/>
        <w:rPr>
          <w:rStyle w:val="Char5"/>
          <w:rtl/>
          <w:lang w:bidi="fa-IR"/>
        </w:rPr>
      </w:pPr>
      <w:r w:rsidRPr="00F04B76">
        <w:rPr>
          <w:rStyle w:val="Char5"/>
          <w:rFonts w:hint="cs"/>
          <w:rtl/>
        </w:rPr>
        <w:t xml:space="preserve">اما طریق ابوامامه </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عقیلی، الضعفاء الکبیر (ج1ص9) روایت کرده است: </w:t>
      </w:r>
      <w:r w:rsidRPr="00F04B76">
        <w:rPr>
          <w:rStyle w:val="Chara"/>
          <w:rFonts w:hint="cs"/>
          <w:sz w:val="24"/>
          <w:szCs w:val="24"/>
          <w:rtl/>
        </w:rPr>
        <w:t>«</w:t>
      </w:r>
      <w:r w:rsidRPr="00F04B76">
        <w:rPr>
          <w:rStyle w:val="Chara"/>
          <w:sz w:val="24"/>
          <w:szCs w:val="24"/>
          <w:rtl/>
        </w:rPr>
        <w:t>حدثنا محمد بن داود بن خزیمة الرملی قال حدثنا محمد بن عبد العزیز الرملی ویعرف بالواسط</w:t>
      </w:r>
      <w:r w:rsidRPr="00F04B76">
        <w:rPr>
          <w:rStyle w:val="Chara"/>
          <w:rFonts w:hint="cs"/>
          <w:sz w:val="24"/>
          <w:szCs w:val="24"/>
          <w:rtl/>
        </w:rPr>
        <w:t>ي</w:t>
      </w:r>
      <w:r w:rsidRPr="00F04B76">
        <w:rPr>
          <w:rStyle w:val="Chara"/>
          <w:sz w:val="24"/>
          <w:szCs w:val="24"/>
          <w:rtl/>
        </w:rPr>
        <w:t xml:space="preserve"> قال حدثنا بقیة عن زریق أب</w:t>
      </w:r>
      <w:r w:rsidRPr="00F04B76">
        <w:rPr>
          <w:rStyle w:val="Chara"/>
          <w:rFonts w:hint="cs"/>
          <w:sz w:val="24"/>
          <w:szCs w:val="24"/>
          <w:rtl/>
        </w:rPr>
        <w:t>ي</w:t>
      </w:r>
      <w:r w:rsidRPr="00F04B76">
        <w:rPr>
          <w:rStyle w:val="Chara"/>
          <w:sz w:val="24"/>
          <w:szCs w:val="24"/>
          <w:rtl/>
        </w:rPr>
        <w:t xml:space="preserve"> عبد الله الألهان</w:t>
      </w:r>
      <w:r w:rsidRPr="00F04B76">
        <w:rPr>
          <w:rStyle w:val="Chara"/>
          <w:rFonts w:hint="cs"/>
          <w:sz w:val="24"/>
          <w:szCs w:val="24"/>
          <w:rtl/>
        </w:rPr>
        <w:t>ي</w:t>
      </w:r>
      <w:r w:rsidRPr="00F04B76">
        <w:rPr>
          <w:rStyle w:val="Chara"/>
          <w:sz w:val="24"/>
          <w:szCs w:val="24"/>
          <w:rtl/>
        </w:rPr>
        <w:t xml:space="preserve"> عن القاسم أب</w:t>
      </w:r>
      <w:r w:rsidRPr="00F04B76">
        <w:rPr>
          <w:rStyle w:val="Chara"/>
          <w:rFonts w:hint="cs"/>
          <w:sz w:val="24"/>
          <w:szCs w:val="24"/>
          <w:rtl/>
        </w:rPr>
        <w:t>ي</w:t>
      </w:r>
      <w:r w:rsidRPr="00F04B76">
        <w:rPr>
          <w:rStyle w:val="Chara"/>
          <w:sz w:val="24"/>
          <w:szCs w:val="24"/>
          <w:rtl/>
        </w:rPr>
        <w:t xml:space="preserve"> عبد الرحمن عن أب</w:t>
      </w:r>
      <w:r w:rsidRPr="00F04B76">
        <w:rPr>
          <w:rStyle w:val="Chara"/>
          <w:rFonts w:hint="cs"/>
          <w:sz w:val="24"/>
          <w:szCs w:val="24"/>
          <w:rtl/>
        </w:rPr>
        <w:t>ي</w:t>
      </w:r>
      <w:r w:rsidRPr="00F04B76">
        <w:rPr>
          <w:rStyle w:val="Chara"/>
          <w:sz w:val="24"/>
          <w:szCs w:val="24"/>
          <w:rtl/>
        </w:rPr>
        <w:t xml:space="preserve"> أمامة قال قال رسول الله صلى الله علیه و سلم</w:t>
      </w:r>
      <w:r w:rsidRPr="00F04B76">
        <w:rPr>
          <w:rStyle w:val="Chara"/>
          <w:rFonts w:hint="cs"/>
          <w:sz w:val="24"/>
          <w:szCs w:val="24"/>
          <w:rtl/>
        </w:rPr>
        <w:t>:</w:t>
      </w:r>
      <w:r w:rsidRPr="00F04B76">
        <w:rPr>
          <w:rStyle w:val="Chara"/>
          <w:sz w:val="24"/>
          <w:szCs w:val="24"/>
          <w:rtl/>
        </w:rPr>
        <w:t xml:space="preserve">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 xml:space="preserve"> اما این روایت «منکر» است چرا که </w:t>
      </w:r>
      <w:r w:rsidRPr="00F04B76">
        <w:rPr>
          <w:rStyle w:val="Char5"/>
          <w:rtl/>
        </w:rPr>
        <w:t>محمد بن داود بن خزیمة الرملی</w:t>
      </w:r>
      <w:r w:rsidRPr="00F04B76">
        <w:rPr>
          <w:rStyle w:val="Char5"/>
          <w:rFonts w:hint="cs"/>
          <w:rtl/>
        </w:rPr>
        <w:t xml:space="preserve"> توثیق «معتبر» نشده ودر طریق ابوالدرداء</w:t>
      </w:r>
      <w:r w:rsidRPr="00F04B76">
        <w:rPr>
          <w:rStyle w:val="Char5"/>
          <w:rFonts w:cs="CTraditional Arabic" w:hint="cs"/>
          <w:rtl/>
        </w:rPr>
        <w:t>س</w:t>
      </w:r>
      <w:r w:rsidRPr="00F04B76">
        <w:rPr>
          <w:rStyle w:val="Char5"/>
          <w:rFonts w:hint="cs"/>
          <w:rtl/>
        </w:rPr>
        <w:t xml:space="preserve"> دیدیم که امام ابوبکر بن ابی داود، این روایت را با همین اسناد و متن، از مسند ابوالدرداء</w:t>
      </w:r>
      <w:r w:rsidRPr="00F04B76">
        <w:rPr>
          <w:rStyle w:val="Char5"/>
          <w:rFonts w:cs="CTraditional Arabic" w:hint="cs"/>
          <w:rtl/>
        </w:rPr>
        <w:t>س</w:t>
      </w:r>
      <w:r w:rsidRPr="00F04B76">
        <w:rPr>
          <w:rStyle w:val="Char5"/>
          <w:rFonts w:hint="cs"/>
          <w:rtl/>
        </w:rPr>
        <w:t xml:space="preserve"> روایت کرده است. از طرفی دیدیم که بقیة بن الولید «کثیرالتدلیس از ضعفاء ومجهولین» بوده وعنعنه کرده است [ابن حجر، تعریف اهل التقدیس بمراتب الموصوفین بالتدلیس (ش117)]</w:t>
      </w:r>
      <w:r w:rsidRPr="00F04B76">
        <w:rPr>
          <w:rStyle w:val="Char5"/>
          <w:rFonts w:hint="cs"/>
          <w:rtl/>
          <w:lang w:bidi="fa-IR"/>
        </w:rPr>
        <w:t>.</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ابوهریره</w:t>
      </w:r>
      <w:r w:rsidRPr="00F04B76">
        <w:rPr>
          <w:rFonts w:cs="CTraditional Arabic" w:hint="cs"/>
          <w:b/>
          <w:szCs w:val="24"/>
          <w:rtl/>
        </w:rPr>
        <w:t>س</w:t>
      </w:r>
      <w:r w:rsidRPr="00F04B76">
        <w:rPr>
          <w:rFonts w:hint="cs"/>
          <w:b/>
          <w:bCs/>
          <w:szCs w:val="24"/>
          <w:rtl/>
        </w:rPr>
        <w:t xml:space="preserve">: </w:t>
      </w:r>
      <w:r w:rsidRPr="00F04B76">
        <w:rPr>
          <w:rStyle w:val="Char5"/>
          <w:rFonts w:hint="cs"/>
          <w:rtl/>
        </w:rPr>
        <w:t>دو طریق دارد؛ طریق اول: طریق اول: طبرانی، مسندالشامیین (ج1ص344) / ابوالفضل المقریء، احادیث فی ذم الکلام واهله (ش692) / خطیب بغدادی، شرف اصحاب الحدیث (ص28) از طریق (</w:t>
      </w:r>
      <w:r w:rsidRPr="00F04B76">
        <w:rPr>
          <w:rStyle w:val="Char5"/>
          <w:rtl/>
        </w:rPr>
        <w:t>عبد الرحمن بن یزید بن جابر</w:t>
      </w:r>
      <w:r w:rsidRPr="00F04B76">
        <w:rPr>
          <w:rStyle w:val="Char5"/>
          <w:rFonts w:hint="cs"/>
          <w:rtl/>
        </w:rPr>
        <w:t xml:space="preserve"> و</w:t>
      </w:r>
      <w:r w:rsidRPr="00F04B76">
        <w:rPr>
          <w:rStyle w:val="Char5"/>
          <w:rtl/>
        </w:rPr>
        <w:t xml:space="preserve"> عبد الرحمن بن یزید بن </w:t>
      </w:r>
      <w:r w:rsidRPr="00F04B76">
        <w:rPr>
          <w:rStyle w:val="Char5"/>
          <w:rFonts w:hint="cs"/>
          <w:rtl/>
        </w:rPr>
        <w:t>تمیم)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عل</w:t>
      </w:r>
      <w:r w:rsidRPr="00F04B76">
        <w:rPr>
          <w:rStyle w:val="Chara"/>
          <w:rFonts w:hint="cs"/>
          <w:sz w:val="24"/>
          <w:szCs w:val="24"/>
          <w:rtl/>
        </w:rPr>
        <w:t>ي</w:t>
      </w:r>
      <w:r w:rsidRPr="00F04B76">
        <w:rPr>
          <w:rStyle w:val="Chara"/>
          <w:sz w:val="24"/>
          <w:szCs w:val="24"/>
          <w:rtl/>
        </w:rPr>
        <w:t xml:space="preserve"> بن مسلم البكر</w:t>
      </w:r>
      <w:r w:rsidRPr="00F04B76">
        <w:rPr>
          <w:rStyle w:val="Chara"/>
          <w:rFonts w:hint="cs"/>
          <w:sz w:val="24"/>
          <w:szCs w:val="24"/>
          <w:rtl/>
        </w:rPr>
        <w:t>ي</w:t>
      </w:r>
      <w:r w:rsidRPr="00F04B76">
        <w:rPr>
          <w:rStyle w:val="Chara"/>
          <w:sz w:val="24"/>
          <w:szCs w:val="24"/>
          <w:rtl/>
        </w:rPr>
        <w:t xml:space="preserve"> حدثن</w:t>
      </w:r>
      <w:r w:rsidRPr="00F04B76">
        <w:rPr>
          <w:rStyle w:val="Chara"/>
          <w:rFonts w:hint="cs"/>
          <w:sz w:val="24"/>
          <w:szCs w:val="24"/>
          <w:rtl/>
        </w:rPr>
        <w:t>ي</w:t>
      </w:r>
      <w:r w:rsidRPr="00F04B76">
        <w:rPr>
          <w:rStyle w:val="Chara"/>
          <w:sz w:val="24"/>
          <w:szCs w:val="24"/>
          <w:rtl/>
        </w:rPr>
        <w:t xml:space="preserve"> أبو صالح الأشعر</w:t>
      </w:r>
      <w:r w:rsidRPr="00F04B76">
        <w:rPr>
          <w:rStyle w:val="Chara"/>
          <w:rFonts w:hint="cs"/>
          <w:sz w:val="24"/>
          <w:szCs w:val="24"/>
          <w:rtl/>
        </w:rPr>
        <w:t>ي</w:t>
      </w:r>
      <w:r w:rsidRPr="00F04B76">
        <w:rPr>
          <w:rStyle w:val="Chara"/>
          <w:sz w:val="24"/>
          <w:szCs w:val="24"/>
          <w:rtl/>
        </w:rPr>
        <w:t xml:space="preserve"> عن أب</w:t>
      </w:r>
      <w:r w:rsidRPr="00F04B76">
        <w:rPr>
          <w:rStyle w:val="Chara"/>
          <w:rFonts w:hint="cs"/>
          <w:sz w:val="24"/>
          <w:szCs w:val="24"/>
          <w:rtl/>
        </w:rPr>
        <w:t>ي</w:t>
      </w:r>
      <w:r w:rsidRPr="00F04B76">
        <w:rPr>
          <w:rStyle w:val="Chara"/>
          <w:sz w:val="24"/>
          <w:szCs w:val="24"/>
          <w:rtl/>
        </w:rPr>
        <w:t xml:space="preserve"> هریرة عن رسول الله صلى الله علیه وسلم قال: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 xml:space="preserve"> اما اسنادش «ضعیف» است چرا که چیزی از</w:t>
      </w:r>
      <w:r w:rsidRPr="00F04B76">
        <w:rPr>
          <w:rStyle w:val="Char5"/>
          <w:rtl/>
        </w:rPr>
        <w:t xml:space="preserve"> علی بن مسلم البکری</w:t>
      </w:r>
      <w:r w:rsidRPr="00F04B76">
        <w:rPr>
          <w:rStyle w:val="Char5"/>
          <w:rFonts w:hint="cs"/>
          <w:rtl/>
        </w:rPr>
        <w:t xml:space="preserve"> نیافتم و «مجهول»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دوم: عقیلی، الضعفاء (ج1ص10) ومن طریقه ابن عبدالبر، التمهید (ج1ص59)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حدثنا أحمد بن داود القومس</w:t>
      </w:r>
      <w:r w:rsidRPr="00F04B76">
        <w:rPr>
          <w:rStyle w:val="Chara"/>
          <w:rFonts w:hint="cs"/>
          <w:sz w:val="24"/>
          <w:szCs w:val="24"/>
          <w:rtl/>
        </w:rPr>
        <w:t>ي</w:t>
      </w:r>
      <w:r w:rsidRPr="00F04B76">
        <w:rPr>
          <w:rStyle w:val="Chara"/>
          <w:sz w:val="24"/>
          <w:szCs w:val="24"/>
          <w:rtl/>
        </w:rPr>
        <w:t xml:space="preserve"> قال حدثنا عبدالله بن عمر الخطاب</w:t>
      </w:r>
      <w:r w:rsidRPr="00F04B76">
        <w:rPr>
          <w:rStyle w:val="Chara"/>
          <w:rFonts w:hint="cs"/>
          <w:sz w:val="24"/>
          <w:szCs w:val="24"/>
          <w:rtl/>
        </w:rPr>
        <w:t>ي</w:t>
      </w:r>
      <w:r w:rsidRPr="00F04B76">
        <w:rPr>
          <w:rStyle w:val="Chara"/>
          <w:sz w:val="24"/>
          <w:szCs w:val="24"/>
          <w:rtl/>
        </w:rPr>
        <w:t xml:space="preserve"> قال حدثنا خالد بن عمرو عن اللیث بن سعد عن یزید بن أب</w:t>
      </w:r>
      <w:r w:rsidRPr="00F04B76">
        <w:rPr>
          <w:rStyle w:val="Chara"/>
          <w:rFonts w:hint="cs"/>
          <w:sz w:val="24"/>
          <w:szCs w:val="24"/>
          <w:rtl/>
        </w:rPr>
        <w:t>ي</w:t>
      </w:r>
      <w:r w:rsidRPr="00F04B76">
        <w:rPr>
          <w:rStyle w:val="Chara"/>
          <w:sz w:val="24"/>
          <w:szCs w:val="24"/>
          <w:rtl/>
        </w:rPr>
        <w:t xml:space="preserve"> حبیب عن أب</w:t>
      </w:r>
      <w:r w:rsidRPr="00F04B76">
        <w:rPr>
          <w:rStyle w:val="Chara"/>
          <w:rFonts w:hint="cs"/>
          <w:sz w:val="24"/>
          <w:szCs w:val="24"/>
          <w:rtl/>
        </w:rPr>
        <w:t>ي</w:t>
      </w:r>
      <w:r w:rsidRPr="00F04B76">
        <w:rPr>
          <w:rStyle w:val="Chara"/>
          <w:sz w:val="24"/>
          <w:szCs w:val="24"/>
          <w:rtl/>
        </w:rPr>
        <w:t xml:space="preserve"> قبیل عن عبدالله بن عمرو وأب</w:t>
      </w:r>
      <w:r w:rsidRPr="00F04B76">
        <w:rPr>
          <w:rStyle w:val="Chara"/>
          <w:rFonts w:hint="cs"/>
          <w:sz w:val="24"/>
          <w:szCs w:val="24"/>
          <w:rtl/>
        </w:rPr>
        <w:t>ي</w:t>
      </w:r>
      <w:r w:rsidRPr="00F04B76">
        <w:rPr>
          <w:rStyle w:val="Chara"/>
          <w:sz w:val="24"/>
          <w:szCs w:val="24"/>
          <w:rtl/>
        </w:rPr>
        <w:t xml:space="preserve"> هریرة قالا قال رسول الله صلى الله علیه و سلم</w:t>
      </w:r>
      <w:r w:rsidRPr="00F04B76">
        <w:rPr>
          <w:rStyle w:val="Chara"/>
          <w:rFonts w:hint="cs"/>
          <w:sz w:val="24"/>
          <w:szCs w:val="24"/>
          <w:rtl/>
        </w:rPr>
        <w:t>:</w:t>
      </w:r>
      <w:r w:rsidRPr="00F04B76">
        <w:rPr>
          <w:rStyle w:val="Chara"/>
          <w:sz w:val="24"/>
          <w:szCs w:val="24"/>
          <w:rtl/>
        </w:rPr>
        <w:t xml:space="preserve"> یحمل هذا العلم من كل خلف عدوله فذكره</w:t>
      </w:r>
      <w:r w:rsidRPr="00F04B76">
        <w:rPr>
          <w:rStyle w:val="Chara"/>
          <w:rFonts w:hint="cs"/>
          <w:sz w:val="24"/>
          <w:szCs w:val="24"/>
          <w:rtl/>
        </w:rPr>
        <w:t>»</w:t>
      </w:r>
      <w:r w:rsidRPr="00F04B76">
        <w:rPr>
          <w:rStyle w:val="Char5"/>
          <w:rFonts w:hint="cs"/>
          <w:rtl/>
        </w:rPr>
        <w:t xml:space="preserve"> اما این اسناد «موضوع» است چرا که </w:t>
      </w:r>
      <w:r w:rsidRPr="00F04B76">
        <w:rPr>
          <w:rStyle w:val="Char5"/>
          <w:rtl/>
        </w:rPr>
        <w:t>خالد بن عمرو بن محمد القرشی:</w:t>
      </w:r>
      <w:r w:rsidRPr="00F04B76">
        <w:rPr>
          <w:rStyle w:val="Char5"/>
          <w:rFonts w:hint="cs"/>
          <w:rtl/>
        </w:rPr>
        <w:t xml:space="preserve"> </w:t>
      </w:r>
      <w:r w:rsidRPr="00F04B76">
        <w:rPr>
          <w:rStyle w:val="Char5"/>
          <w:rtl/>
        </w:rPr>
        <w:t xml:space="preserve">امام یحیی بن معین می‌گوید: </w:t>
      </w:r>
      <w:r w:rsidRPr="00F04B76">
        <w:rPr>
          <w:rStyle w:val="Charb"/>
          <w:sz w:val="24"/>
          <w:szCs w:val="24"/>
          <w:rtl/>
        </w:rPr>
        <w:t>«كان كذابا؛ یكذب حدث عن شعبة أحادیث موضوعة»</w:t>
      </w:r>
      <w:r w:rsidRPr="00F04B76">
        <w:rPr>
          <w:rStyle w:val="Char5"/>
          <w:rtl/>
        </w:rPr>
        <w:t xml:space="preserve"> و امام صالح بن جزره می‌گوید: </w:t>
      </w:r>
      <w:r w:rsidRPr="00F04B76">
        <w:rPr>
          <w:rStyle w:val="Charb"/>
          <w:sz w:val="24"/>
          <w:szCs w:val="24"/>
          <w:rtl/>
        </w:rPr>
        <w:t>«كان یضع الحدیث»</w:t>
      </w:r>
      <w:r w:rsidRPr="00F04B76">
        <w:rPr>
          <w:rStyle w:val="Char5"/>
          <w:rtl/>
        </w:rPr>
        <w:t xml:space="preserve"> و امام احمد بن حنبل می‌گوید: </w:t>
      </w:r>
      <w:r w:rsidRPr="00F04B76">
        <w:rPr>
          <w:rStyle w:val="Charb"/>
          <w:sz w:val="24"/>
          <w:szCs w:val="24"/>
          <w:rtl/>
        </w:rPr>
        <w:t>«لیس بثقة یروى أحادیث بواطیل؛ احادیثه موضوعه»</w:t>
      </w:r>
      <w:r w:rsidRPr="00F04B76">
        <w:rPr>
          <w:rStyle w:val="Char5"/>
          <w:rtl/>
        </w:rPr>
        <w:t xml:space="preserve"> و امامان بخاری و ابوزرعه و زکریا ساجی می‌گویند: </w:t>
      </w:r>
      <w:r w:rsidRPr="00F04B76">
        <w:rPr>
          <w:rStyle w:val="Charb"/>
          <w:sz w:val="24"/>
          <w:szCs w:val="24"/>
          <w:rtl/>
        </w:rPr>
        <w:t>«منكر الحدیث»</w:t>
      </w:r>
      <w:r w:rsidRPr="00F04B76">
        <w:rPr>
          <w:rStyle w:val="Char5"/>
          <w:rtl/>
        </w:rPr>
        <w:t xml:space="preserve"> و امام ابوحاتم می‌گوید: </w:t>
      </w:r>
      <w:r w:rsidRPr="00F04B76">
        <w:rPr>
          <w:rStyle w:val="Charb"/>
          <w:sz w:val="24"/>
          <w:szCs w:val="24"/>
          <w:rtl/>
        </w:rPr>
        <w:t>«متروك الحدیث ضعیف»</w:t>
      </w:r>
      <w:r w:rsidRPr="00F04B76">
        <w:rPr>
          <w:rStyle w:val="Char5"/>
          <w:rtl/>
        </w:rPr>
        <w:t xml:space="preserve"> وامام نسایی می‌گوید: </w:t>
      </w:r>
      <w:r w:rsidRPr="00F04B76">
        <w:rPr>
          <w:rStyle w:val="Charb"/>
          <w:sz w:val="24"/>
          <w:szCs w:val="24"/>
          <w:rtl/>
        </w:rPr>
        <w:t>«لیس بثقة»</w:t>
      </w:r>
      <w:r w:rsidRPr="00F04B76">
        <w:rPr>
          <w:rStyle w:val="Char5"/>
          <w:rtl/>
        </w:rPr>
        <w:t xml:space="preserve"> وامام ابوداود می</w:t>
      </w:r>
      <w:r w:rsidRPr="00F04B76">
        <w:rPr>
          <w:rStyle w:val="Char5"/>
          <w:rFonts w:hint="cs"/>
          <w:rtl/>
        </w:rPr>
        <w:softHyphen/>
      </w:r>
      <w:r w:rsidRPr="00F04B76">
        <w:rPr>
          <w:rStyle w:val="Char5"/>
          <w:rtl/>
        </w:rPr>
        <w:t xml:space="preserve">گوید: </w:t>
      </w:r>
      <w:r w:rsidRPr="00F04B76">
        <w:rPr>
          <w:rStyle w:val="Charb"/>
          <w:sz w:val="24"/>
          <w:szCs w:val="24"/>
          <w:rtl/>
        </w:rPr>
        <w:t>«لیس بشیء»</w:t>
      </w:r>
      <w:r w:rsidRPr="00F04B76">
        <w:rPr>
          <w:rStyle w:val="Char5"/>
          <w:rtl/>
        </w:rPr>
        <w:t xml:space="preserve"> و امام ابن حبان می‌گوید: </w:t>
      </w:r>
      <w:r w:rsidRPr="00F04B76">
        <w:rPr>
          <w:rStyle w:val="Charb"/>
          <w:sz w:val="24"/>
          <w:szCs w:val="24"/>
          <w:rtl/>
        </w:rPr>
        <w:t>«كان ینفرد عن الثقات بالموضوعات لایحل الاحتجاج بخبره»</w:t>
      </w:r>
      <w:r w:rsidRPr="00F04B76">
        <w:rPr>
          <w:rStyle w:val="Char5"/>
          <w:rtl/>
        </w:rPr>
        <w:t xml:space="preserve"> وامام ابن عدی چند حدیث از وی از لیث بن سعد را آورده و سپس می</w:t>
      </w:r>
      <w:r w:rsidRPr="00F04B76">
        <w:rPr>
          <w:rStyle w:val="Char5"/>
          <w:rFonts w:hint="cs"/>
          <w:rtl/>
        </w:rPr>
        <w:softHyphen/>
      </w:r>
      <w:r w:rsidRPr="00F04B76">
        <w:rPr>
          <w:rStyle w:val="Char5"/>
          <w:rtl/>
        </w:rPr>
        <w:t xml:space="preserve">گوید: </w:t>
      </w:r>
      <w:r w:rsidRPr="00F04B76">
        <w:rPr>
          <w:rStyle w:val="Charb"/>
          <w:sz w:val="24"/>
          <w:szCs w:val="24"/>
          <w:rtl/>
        </w:rPr>
        <w:t>«هذه الأحادیث كلها باطلة و عند</w:t>
      </w:r>
      <w:r w:rsidRPr="00F04B76">
        <w:rPr>
          <w:rStyle w:val="Charb"/>
          <w:rFonts w:hint="cs"/>
          <w:sz w:val="24"/>
          <w:szCs w:val="24"/>
          <w:rtl/>
        </w:rPr>
        <w:t>ي</w:t>
      </w:r>
      <w:r w:rsidRPr="00F04B76">
        <w:rPr>
          <w:rStyle w:val="Charb"/>
          <w:sz w:val="24"/>
          <w:szCs w:val="24"/>
          <w:rtl/>
        </w:rPr>
        <w:t xml:space="preserve"> أنه وضعها على اللیث؛ و نسخة اللیث عن یزید عندنا لیس فیها من هذا ش</w:t>
      </w:r>
      <w:r w:rsidRPr="00F04B76">
        <w:rPr>
          <w:rStyle w:val="Charb"/>
          <w:rFonts w:hint="cs"/>
          <w:sz w:val="24"/>
          <w:szCs w:val="24"/>
          <w:rtl/>
        </w:rPr>
        <w:t>ي</w:t>
      </w:r>
      <w:r w:rsidRPr="00F04B76">
        <w:rPr>
          <w:rStyle w:val="Charb"/>
          <w:sz w:val="24"/>
          <w:szCs w:val="24"/>
          <w:rtl/>
        </w:rPr>
        <w:t>ء و له غیر ما ذكرت و عامتها أو كلها موضوعة و هو بین الأمر من الضعفاء»</w:t>
      </w:r>
      <w:r w:rsidRPr="00F04B76">
        <w:rPr>
          <w:rStyle w:val="Char5"/>
          <w:rtl/>
        </w:rPr>
        <w:t xml:space="preserve"> امام ذهبی در تلخیص مستدر</w:t>
      </w:r>
      <w:r w:rsidRPr="00F04B76">
        <w:rPr>
          <w:rStyle w:val="Char5"/>
          <w:rFonts w:hint="cs"/>
          <w:rtl/>
        </w:rPr>
        <w:t>ك</w:t>
      </w:r>
      <w:r w:rsidRPr="00F04B76">
        <w:rPr>
          <w:rStyle w:val="Char5"/>
          <w:rtl/>
        </w:rPr>
        <w:t xml:space="preserve"> می‌گوید: </w:t>
      </w:r>
      <w:r w:rsidRPr="00F04B76">
        <w:rPr>
          <w:rStyle w:val="Charb"/>
          <w:sz w:val="24"/>
          <w:szCs w:val="24"/>
          <w:rtl/>
        </w:rPr>
        <w:t>«خالد وضّاعٌ»</w:t>
      </w:r>
      <w:r w:rsidRPr="00F04B76">
        <w:rPr>
          <w:rStyle w:val="Char5"/>
          <w:rtl/>
        </w:rPr>
        <w:t xml:space="preserve"> [ابن حجر، تهذیب التهذیب (ج3ص109) / مستدرك (ش7873)]</w:t>
      </w:r>
      <w:r w:rsidRPr="00F04B76">
        <w:rPr>
          <w:rStyle w:val="Char5"/>
          <w:rFonts w:hint="cs"/>
          <w:rtl/>
        </w:rPr>
        <w:t>.</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عبدالله بن عمرو بن العاص</w:t>
      </w:r>
      <w:r w:rsidRPr="00F04B76">
        <w:rPr>
          <w:rFonts w:cs="CTraditional Arabic" w:hint="cs"/>
          <w:b/>
          <w:szCs w:val="24"/>
          <w:rtl/>
        </w:rPr>
        <w:t>ب</w:t>
      </w:r>
      <w:r w:rsidRPr="00F04B76">
        <w:rPr>
          <w:rFonts w:hint="cs"/>
          <w:b/>
          <w:bCs/>
          <w:szCs w:val="24"/>
          <w:rtl/>
        </w:rPr>
        <w:t xml:space="preserve">: </w:t>
      </w:r>
      <w:r w:rsidRPr="00F04B76">
        <w:rPr>
          <w:rStyle w:val="Char5"/>
          <w:rFonts w:hint="cs"/>
          <w:rtl/>
        </w:rPr>
        <w:t>عقیلی، الضعفاء (ج1ص10) ومن طریقه ابن عبدالبر، التمهید (ج1ص59)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حدثنا أحمد بن داود القومس</w:t>
      </w:r>
      <w:r w:rsidRPr="00F04B76">
        <w:rPr>
          <w:rStyle w:val="Chara"/>
          <w:rFonts w:hint="cs"/>
          <w:sz w:val="24"/>
          <w:szCs w:val="24"/>
          <w:rtl/>
        </w:rPr>
        <w:t>ي</w:t>
      </w:r>
      <w:r w:rsidRPr="00F04B76">
        <w:rPr>
          <w:rStyle w:val="Chara"/>
          <w:sz w:val="24"/>
          <w:szCs w:val="24"/>
          <w:rtl/>
        </w:rPr>
        <w:t xml:space="preserve"> قال حدثنا عبدالله بن عمر الخطاب</w:t>
      </w:r>
      <w:r w:rsidRPr="00F04B76">
        <w:rPr>
          <w:rStyle w:val="Chara"/>
          <w:rFonts w:hint="cs"/>
          <w:sz w:val="24"/>
          <w:szCs w:val="24"/>
          <w:rtl/>
        </w:rPr>
        <w:t>ي</w:t>
      </w:r>
      <w:r w:rsidRPr="00F04B76">
        <w:rPr>
          <w:rStyle w:val="Chara"/>
          <w:sz w:val="24"/>
          <w:szCs w:val="24"/>
          <w:rtl/>
        </w:rPr>
        <w:t xml:space="preserve"> قال حدثنا خالد بن عمرو عن اللیث بن سعد عن یزید بن أب</w:t>
      </w:r>
      <w:r w:rsidRPr="00F04B76">
        <w:rPr>
          <w:rStyle w:val="Chara"/>
          <w:rFonts w:hint="cs"/>
          <w:sz w:val="24"/>
          <w:szCs w:val="24"/>
          <w:rtl/>
        </w:rPr>
        <w:t>ي</w:t>
      </w:r>
      <w:r w:rsidRPr="00F04B76">
        <w:rPr>
          <w:rStyle w:val="Chara"/>
          <w:sz w:val="24"/>
          <w:szCs w:val="24"/>
          <w:rtl/>
        </w:rPr>
        <w:t xml:space="preserve"> حبیب عن أب</w:t>
      </w:r>
      <w:r w:rsidRPr="00F04B76">
        <w:rPr>
          <w:rStyle w:val="Chara"/>
          <w:rFonts w:hint="cs"/>
          <w:sz w:val="24"/>
          <w:szCs w:val="24"/>
          <w:rtl/>
        </w:rPr>
        <w:t>ي</w:t>
      </w:r>
      <w:r w:rsidRPr="00F04B76">
        <w:rPr>
          <w:rStyle w:val="Chara"/>
          <w:sz w:val="24"/>
          <w:szCs w:val="24"/>
          <w:rtl/>
        </w:rPr>
        <w:t xml:space="preserve"> قبیل عن عبدالله بن عمرو وأب</w:t>
      </w:r>
      <w:r w:rsidRPr="00F04B76">
        <w:rPr>
          <w:rStyle w:val="Chara"/>
          <w:rFonts w:hint="cs"/>
          <w:sz w:val="24"/>
          <w:szCs w:val="24"/>
          <w:rtl/>
        </w:rPr>
        <w:t>ي</w:t>
      </w:r>
      <w:r w:rsidRPr="00F04B76">
        <w:rPr>
          <w:rStyle w:val="Chara"/>
          <w:sz w:val="24"/>
          <w:szCs w:val="24"/>
          <w:rtl/>
        </w:rPr>
        <w:t xml:space="preserve"> هریرة قالا قال رسول الله صلى الله علیه و سلم یحمل هذا العلم من كل خلف عدوله فذكره</w:t>
      </w:r>
      <w:r w:rsidRPr="00F04B76">
        <w:rPr>
          <w:rStyle w:val="Chara"/>
          <w:rFonts w:hint="cs"/>
          <w:sz w:val="24"/>
          <w:szCs w:val="24"/>
          <w:rtl/>
        </w:rPr>
        <w:t>»</w:t>
      </w:r>
      <w:r w:rsidRPr="00F04B76">
        <w:rPr>
          <w:rStyle w:val="Char5"/>
          <w:rFonts w:hint="cs"/>
          <w:rtl/>
        </w:rPr>
        <w:t xml:space="preserve"> اما این اسناد «موضوع» است وتحقیق آن را در طریق ابوهریره</w:t>
      </w:r>
      <w:r w:rsidRPr="00F04B76">
        <w:rPr>
          <w:rStyle w:val="Char5"/>
          <w:rFonts w:cs="CTraditional Arabic" w:hint="cs"/>
          <w:rtl/>
        </w:rPr>
        <w:t>س</w:t>
      </w:r>
      <w:r w:rsidRPr="00F04B76">
        <w:rPr>
          <w:rStyle w:val="Char5"/>
          <w:rFonts w:hint="cs"/>
          <w:rtl/>
        </w:rPr>
        <w:t xml:space="preserve"> گفتیم.</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عبدالله بن عمر</w:t>
      </w:r>
      <w:r w:rsidRPr="00F04B76">
        <w:rPr>
          <w:rFonts w:cs="CTraditional Arabic" w:hint="cs"/>
          <w:b/>
          <w:szCs w:val="24"/>
          <w:rtl/>
        </w:rPr>
        <w:t>ب</w:t>
      </w:r>
      <w:r w:rsidRPr="00F04B76">
        <w:rPr>
          <w:rFonts w:hint="cs"/>
          <w:b/>
          <w:bCs/>
          <w:szCs w:val="24"/>
          <w:rtl/>
        </w:rPr>
        <w:t xml:space="preserve">: </w:t>
      </w:r>
      <w:r w:rsidRPr="00F04B76">
        <w:rPr>
          <w:rStyle w:val="Char5"/>
          <w:rFonts w:hint="cs"/>
          <w:rtl/>
        </w:rPr>
        <w:t>تمام رازی، الفوائد (ش899) / ابن عدی، الکامل (ج3ص31) / ابوالفضل المقریء، احادیث فی ذم الکلام واهله (ش694) از طریق (اسلم بن معاذ ومحمد بن خالد وحاجب بن سلیمان)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خالد بن عمرو القرش</w:t>
      </w:r>
      <w:r w:rsidRPr="00F04B76">
        <w:rPr>
          <w:rStyle w:val="Chara"/>
          <w:rFonts w:hint="cs"/>
          <w:sz w:val="24"/>
          <w:szCs w:val="24"/>
          <w:rtl/>
        </w:rPr>
        <w:t>ي</w:t>
      </w:r>
      <w:r w:rsidRPr="00F04B76">
        <w:rPr>
          <w:rStyle w:val="Chara"/>
          <w:sz w:val="24"/>
          <w:szCs w:val="24"/>
          <w:rtl/>
        </w:rPr>
        <w:t xml:space="preserve"> ثنا اللیث بن سعد عن یزید بن أب</w:t>
      </w:r>
      <w:r w:rsidRPr="00F04B76">
        <w:rPr>
          <w:rStyle w:val="Chara"/>
          <w:rFonts w:hint="cs"/>
          <w:sz w:val="24"/>
          <w:szCs w:val="24"/>
          <w:rtl/>
        </w:rPr>
        <w:t>ي</w:t>
      </w:r>
      <w:r w:rsidRPr="00F04B76">
        <w:rPr>
          <w:rStyle w:val="Chara"/>
          <w:sz w:val="24"/>
          <w:szCs w:val="24"/>
          <w:rtl/>
        </w:rPr>
        <w:t xml:space="preserve"> حبیب عن سالم بن عبد الله بن عمر عن ابن عمر قال قال رسول الله صلى الله علیه وسلم</w:t>
      </w:r>
      <w:r w:rsidRPr="00F04B76">
        <w:rPr>
          <w:rStyle w:val="Chara"/>
          <w:rFonts w:hint="cs"/>
          <w:sz w:val="24"/>
          <w:szCs w:val="24"/>
          <w:rtl/>
        </w:rPr>
        <w:t>:</w:t>
      </w:r>
      <w:r w:rsidRPr="00F04B76">
        <w:rPr>
          <w:rStyle w:val="Chara"/>
          <w:sz w:val="24"/>
          <w:szCs w:val="24"/>
          <w:rtl/>
        </w:rPr>
        <w:t xml:space="preserve">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 xml:space="preserve"> اما این اسناد هم «موضوع» است چرا که در طریق ابوهریره</w:t>
      </w:r>
      <w:r w:rsidRPr="00F04B76">
        <w:rPr>
          <w:rStyle w:val="Char5"/>
          <w:rFonts w:cs="CTraditional Arabic" w:hint="cs"/>
          <w:rtl/>
        </w:rPr>
        <w:t>س</w:t>
      </w:r>
      <w:r w:rsidRPr="00F04B76">
        <w:rPr>
          <w:rFonts w:hint="cs"/>
          <w:b/>
          <w:bCs/>
          <w:szCs w:val="24"/>
          <w:rtl/>
        </w:rPr>
        <w:t xml:space="preserve"> </w:t>
      </w:r>
      <w:r w:rsidRPr="00F04B76">
        <w:rPr>
          <w:rStyle w:val="Char5"/>
          <w:rFonts w:hint="cs"/>
          <w:rtl/>
        </w:rPr>
        <w:t>گفتیم که</w:t>
      </w:r>
      <w:r w:rsidRPr="00F04B76">
        <w:rPr>
          <w:rStyle w:val="Char5"/>
          <w:rtl/>
        </w:rPr>
        <w:t xml:space="preserve"> خالد بن عمرو بن محمد القرشی</w:t>
      </w:r>
      <w:r w:rsidRPr="00F04B76">
        <w:rPr>
          <w:rStyle w:val="Char5"/>
          <w:rFonts w:hint="cs"/>
          <w:rtl/>
        </w:rPr>
        <w:t xml:space="preserve"> «کذاب» است.</w:t>
      </w:r>
    </w:p>
    <w:p w:rsidR="00F04B76" w:rsidRPr="00F04B76" w:rsidRDefault="00F04B76" w:rsidP="007B60F9">
      <w:pPr>
        <w:pStyle w:val="FootnoteText"/>
        <w:spacing w:line="240" w:lineRule="auto"/>
        <w:ind w:left="272" w:firstLine="0"/>
        <w:jc w:val="both"/>
        <w:rPr>
          <w:rStyle w:val="Char5"/>
          <w:rtl/>
        </w:rPr>
      </w:pPr>
      <w:r w:rsidRPr="00F04B76">
        <w:rPr>
          <w:rStyle w:val="Char5"/>
          <w:rFonts w:hint="cs"/>
          <w:rtl/>
        </w:rPr>
        <w:t>اما طریق عبدالله بن عباس</w:t>
      </w:r>
      <w:r w:rsidRPr="00F04B76">
        <w:rPr>
          <w:rFonts w:cs="CTraditional Arabic" w:hint="cs"/>
          <w:b/>
          <w:szCs w:val="24"/>
          <w:rtl/>
        </w:rPr>
        <w:t>ب</w:t>
      </w:r>
      <w:r w:rsidRPr="00F04B76">
        <w:rPr>
          <w:rFonts w:hint="cs"/>
          <w:b/>
          <w:bCs/>
          <w:szCs w:val="24"/>
          <w:rtl/>
        </w:rPr>
        <w:t xml:space="preserve">: </w:t>
      </w:r>
      <w:r w:rsidRPr="00F04B76">
        <w:rPr>
          <w:rStyle w:val="Char5"/>
          <w:rFonts w:hint="cs"/>
          <w:rtl/>
        </w:rPr>
        <w:t xml:space="preserve">ابوالفضل المقریء، احادیث فی ذم الکلام واهله (ش691) روایت کرده است: </w:t>
      </w:r>
      <w:r w:rsidRPr="00F04B76">
        <w:rPr>
          <w:rStyle w:val="Chara"/>
          <w:rFonts w:hint="cs"/>
          <w:sz w:val="24"/>
          <w:szCs w:val="24"/>
          <w:rtl/>
        </w:rPr>
        <w:t>«</w:t>
      </w:r>
      <w:r w:rsidRPr="00F04B76">
        <w:rPr>
          <w:rStyle w:val="Chara"/>
          <w:sz w:val="24"/>
          <w:szCs w:val="24"/>
          <w:rtl/>
        </w:rPr>
        <w:t>أخبرنا محمد بن أحمد بن محمد الجارودی الحافظ أخبرنا محمد ابن عل</w:t>
      </w:r>
      <w:r w:rsidRPr="00F04B76">
        <w:rPr>
          <w:rStyle w:val="Chara"/>
          <w:rFonts w:hint="cs"/>
          <w:sz w:val="24"/>
          <w:szCs w:val="24"/>
          <w:rtl/>
        </w:rPr>
        <w:t>ي</w:t>
      </w:r>
      <w:r w:rsidRPr="00F04B76">
        <w:rPr>
          <w:rStyle w:val="Chara"/>
          <w:sz w:val="24"/>
          <w:szCs w:val="24"/>
          <w:rtl/>
        </w:rPr>
        <w:t xml:space="preserve"> بن حامد بن جعفر حدثنا الفضل بن عبد الله بن مسعود حدثنا مالك بن سلیمان قال كتب إلی وهب بن وهب حدثنا عبد الملك بن عبد العزیز</w:t>
      </w:r>
      <w:r w:rsidRPr="00F04B76">
        <w:rPr>
          <w:rStyle w:val="Chara"/>
          <w:rFonts w:hint="cs"/>
          <w:sz w:val="24"/>
          <w:szCs w:val="24"/>
          <w:rtl/>
        </w:rPr>
        <w:t xml:space="preserve"> </w:t>
      </w:r>
      <w:r w:rsidRPr="00F04B76">
        <w:rPr>
          <w:rStyle w:val="Chara"/>
          <w:sz w:val="24"/>
          <w:szCs w:val="24"/>
          <w:rtl/>
        </w:rPr>
        <w:t>عن عطاء بن أبی رباح عن عبد الله بن عباس رض</w:t>
      </w:r>
      <w:r w:rsidRPr="00F04B76">
        <w:rPr>
          <w:rStyle w:val="Chara"/>
          <w:rFonts w:hint="cs"/>
          <w:sz w:val="24"/>
          <w:szCs w:val="24"/>
          <w:rtl/>
        </w:rPr>
        <w:t>ي</w:t>
      </w:r>
      <w:r w:rsidRPr="00F04B76">
        <w:rPr>
          <w:rStyle w:val="Chara"/>
          <w:sz w:val="24"/>
          <w:szCs w:val="24"/>
          <w:rtl/>
        </w:rPr>
        <w:t xml:space="preserve"> الله عنهما أن رسول الله قال</w:t>
      </w:r>
      <w:r w:rsidRPr="00F04B76">
        <w:rPr>
          <w:rStyle w:val="Chara"/>
          <w:rFonts w:hint="cs"/>
          <w:sz w:val="24"/>
          <w:szCs w:val="24"/>
          <w:rtl/>
        </w:rPr>
        <w:t>:</w:t>
      </w:r>
      <w:r w:rsidRPr="00F04B76">
        <w:rPr>
          <w:rStyle w:val="Chara"/>
          <w:sz w:val="24"/>
          <w:szCs w:val="24"/>
          <w:rtl/>
        </w:rPr>
        <w:t xml:space="preserve">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 xml:space="preserve"> اما این اسناد «واهی» است چرا که</w:t>
      </w:r>
      <w:r w:rsidRPr="00F04B76">
        <w:rPr>
          <w:rStyle w:val="Char5"/>
          <w:rtl/>
        </w:rPr>
        <w:t xml:space="preserve"> الفضل بن عبد الله </w:t>
      </w:r>
      <w:r w:rsidRPr="00F04B76">
        <w:rPr>
          <w:rStyle w:val="Char5"/>
          <w:rFonts w:hint="cs"/>
          <w:rtl/>
        </w:rPr>
        <w:t xml:space="preserve">(عبیدالله) </w:t>
      </w:r>
      <w:r w:rsidRPr="00F04B76">
        <w:rPr>
          <w:rStyle w:val="Char5"/>
          <w:rtl/>
        </w:rPr>
        <w:t>بن مسعود</w:t>
      </w:r>
      <w:r w:rsidRPr="00F04B76">
        <w:rPr>
          <w:rStyle w:val="Char5"/>
          <w:rFonts w:hint="cs"/>
          <w:rtl/>
        </w:rPr>
        <w:t xml:space="preserve"> الیشکری: امام ابن حبان گفته است: </w:t>
      </w:r>
      <w:r w:rsidRPr="00F04B76">
        <w:rPr>
          <w:rStyle w:val="Charb"/>
          <w:rFonts w:hint="cs"/>
          <w:sz w:val="24"/>
          <w:szCs w:val="24"/>
          <w:rtl/>
        </w:rPr>
        <w:t>«</w:t>
      </w:r>
      <w:r w:rsidRPr="00F04B76">
        <w:rPr>
          <w:rStyle w:val="Charb"/>
          <w:sz w:val="24"/>
          <w:szCs w:val="24"/>
          <w:rtl/>
        </w:rPr>
        <w:t>یرو</w:t>
      </w:r>
      <w:r w:rsidRPr="00F04B76">
        <w:rPr>
          <w:rStyle w:val="Charb"/>
          <w:rFonts w:hint="cs"/>
          <w:sz w:val="24"/>
          <w:szCs w:val="24"/>
          <w:rtl/>
        </w:rPr>
        <w:t>ي</w:t>
      </w:r>
      <w:r w:rsidRPr="00F04B76">
        <w:rPr>
          <w:rStyle w:val="Charb"/>
          <w:sz w:val="24"/>
          <w:szCs w:val="24"/>
          <w:rtl/>
        </w:rPr>
        <w:t xml:space="preserve"> عن مالك بن سلیمان وغیره العجائب لایجوز الاحتجاج به بحال</w:t>
      </w:r>
      <w:r w:rsidRPr="00F04B76">
        <w:rPr>
          <w:rStyle w:val="Charb"/>
          <w:rFonts w:hint="cs"/>
          <w:sz w:val="24"/>
          <w:szCs w:val="24"/>
          <w:rtl/>
        </w:rPr>
        <w:t>»</w:t>
      </w:r>
      <w:r w:rsidRPr="00F04B76">
        <w:rPr>
          <w:rStyle w:val="Char5"/>
          <w:rFonts w:hint="cs"/>
          <w:rtl/>
        </w:rPr>
        <w:t xml:space="preserve"> و امام دارقطنی هم گفته است: </w:t>
      </w:r>
      <w:r w:rsidRPr="00F04B76">
        <w:rPr>
          <w:rStyle w:val="Charb"/>
          <w:rFonts w:hint="cs"/>
          <w:sz w:val="24"/>
          <w:szCs w:val="24"/>
          <w:rtl/>
        </w:rPr>
        <w:t>«ضعیفٌ»</w:t>
      </w:r>
      <w:r w:rsidRPr="00F04B76">
        <w:rPr>
          <w:rStyle w:val="Char5"/>
          <w:rFonts w:hint="cs"/>
          <w:rtl/>
        </w:rPr>
        <w:t xml:space="preserve"> [ابن حجر، لسان المیزان (ج4ص444)].</w:t>
      </w:r>
    </w:p>
    <w:p w:rsidR="00F04B76" w:rsidRPr="00F04B76" w:rsidRDefault="00F04B76" w:rsidP="00F875E9">
      <w:pPr>
        <w:pStyle w:val="FootnoteText"/>
        <w:spacing w:line="240" w:lineRule="auto"/>
        <w:ind w:left="272" w:firstLine="0"/>
        <w:jc w:val="both"/>
        <w:rPr>
          <w:rStyle w:val="Char5"/>
          <w:rtl/>
        </w:rPr>
      </w:pPr>
      <w:r w:rsidRPr="00F04B76">
        <w:rPr>
          <w:rStyle w:val="Char5"/>
          <w:rFonts w:hint="cs"/>
          <w:rtl/>
        </w:rPr>
        <w:t>اما طریق جابر بن عبدالله</w:t>
      </w:r>
      <w:r w:rsidRPr="00F04B76">
        <w:rPr>
          <w:rFonts w:cs="CTraditional Arabic" w:hint="cs"/>
          <w:b/>
          <w:szCs w:val="24"/>
          <w:rtl/>
        </w:rPr>
        <w:t>ب</w:t>
      </w:r>
      <w:r w:rsidRPr="00F04B76">
        <w:rPr>
          <w:rFonts w:hint="cs"/>
          <w:b/>
          <w:bCs/>
          <w:szCs w:val="24"/>
          <w:rtl/>
        </w:rPr>
        <w:t xml:space="preserve">: </w:t>
      </w:r>
      <w:r w:rsidRPr="00F04B76">
        <w:rPr>
          <w:rStyle w:val="Char5"/>
          <w:rFonts w:hint="cs"/>
          <w:rtl/>
        </w:rPr>
        <w:t xml:space="preserve">ابوالفضل المقریء، احادیث فی ذم الکلام واهله (ش693) روایت کرده است: </w:t>
      </w:r>
      <w:r w:rsidRPr="00F04B76">
        <w:rPr>
          <w:rStyle w:val="Chara"/>
          <w:rFonts w:hint="cs"/>
          <w:sz w:val="24"/>
          <w:szCs w:val="24"/>
          <w:rtl/>
        </w:rPr>
        <w:t>«</w:t>
      </w:r>
      <w:r w:rsidRPr="00F04B76">
        <w:rPr>
          <w:rStyle w:val="Chara"/>
          <w:sz w:val="24"/>
          <w:szCs w:val="24"/>
          <w:rtl/>
        </w:rPr>
        <w:t>أخبرنا أحمد بن إبراهیم التمیم</w:t>
      </w:r>
      <w:r w:rsidRPr="00F04B76">
        <w:rPr>
          <w:rStyle w:val="Chara"/>
          <w:rFonts w:hint="cs"/>
          <w:sz w:val="24"/>
          <w:szCs w:val="24"/>
          <w:rtl/>
        </w:rPr>
        <w:t>ي</w:t>
      </w:r>
      <w:r w:rsidRPr="00F04B76">
        <w:rPr>
          <w:rStyle w:val="Chara"/>
          <w:sz w:val="24"/>
          <w:szCs w:val="24"/>
          <w:rtl/>
        </w:rPr>
        <w:t xml:space="preserve"> أخبرنا لاحق بن الحسین المقدس</w:t>
      </w:r>
      <w:r w:rsidRPr="00F04B76">
        <w:rPr>
          <w:rStyle w:val="Chara"/>
          <w:rFonts w:hint="cs"/>
          <w:sz w:val="24"/>
          <w:szCs w:val="24"/>
          <w:rtl/>
        </w:rPr>
        <w:t>ي</w:t>
      </w:r>
      <w:r w:rsidRPr="00F04B76">
        <w:rPr>
          <w:rStyle w:val="Chara"/>
          <w:sz w:val="24"/>
          <w:szCs w:val="24"/>
          <w:rtl/>
        </w:rPr>
        <w:t xml:space="preserve"> حدثنا محمد بن محمد بن حفص القزاز بالرقة حدثنا عبد الملك ابن عبد ربه الطائ</w:t>
      </w:r>
      <w:r w:rsidRPr="00F04B76">
        <w:rPr>
          <w:rStyle w:val="Chara"/>
          <w:rFonts w:hint="cs"/>
          <w:sz w:val="24"/>
          <w:szCs w:val="24"/>
          <w:rtl/>
        </w:rPr>
        <w:t>ي</w:t>
      </w:r>
      <w:r w:rsidRPr="00F04B76">
        <w:rPr>
          <w:rStyle w:val="Chara"/>
          <w:sz w:val="24"/>
          <w:szCs w:val="24"/>
          <w:rtl/>
        </w:rPr>
        <w:t xml:space="preserve"> حدثنا سعید بن سماك بن حرب عن أبیه عن جابر بن سمرة قال قال رسول الله یحمل هذا العلم من كل خلف عدوله ینفون عنه تأویل الجاهلین وانتحال المبطلین</w:t>
      </w:r>
      <w:r w:rsidRPr="00F04B76">
        <w:rPr>
          <w:rStyle w:val="Chara"/>
          <w:rFonts w:hint="cs"/>
          <w:sz w:val="24"/>
          <w:szCs w:val="24"/>
          <w:rtl/>
        </w:rPr>
        <w:t>»</w:t>
      </w:r>
      <w:r w:rsidRPr="00F04B76">
        <w:rPr>
          <w:rStyle w:val="Char5"/>
          <w:rFonts w:hint="cs"/>
          <w:rtl/>
        </w:rPr>
        <w:t xml:space="preserve"> امام این روایت هم «موضوع» است چرا که اولاً:</w:t>
      </w:r>
      <w:r w:rsidRPr="00F04B76">
        <w:rPr>
          <w:rStyle w:val="Char5"/>
          <w:rtl/>
        </w:rPr>
        <w:t xml:space="preserve"> لاحق بن الحسین المقدسی</w:t>
      </w:r>
      <w:r w:rsidRPr="00F04B76">
        <w:rPr>
          <w:rStyle w:val="Char5"/>
          <w:rFonts w:hint="cs"/>
          <w:rtl/>
        </w:rPr>
        <w:t xml:space="preserve">: امام سمعانی گفته است: </w:t>
      </w:r>
      <w:r w:rsidRPr="00F04B76">
        <w:rPr>
          <w:rStyle w:val="Charb"/>
          <w:rFonts w:hint="cs"/>
          <w:sz w:val="24"/>
          <w:szCs w:val="24"/>
          <w:rtl/>
        </w:rPr>
        <w:t>«</w:t>
      </w:r>
      <w:r w:rsidRPr="00F04B76">
        <w:rPr>
          <w:rStyle w:val="Charb"/>
          <w:sz w:val="24"/>
          <w:szCs w:val="24"/>
          <w:rtl/>
        </w:rPr>
        <w:t>أجمع الحفاظ على أنه ممن یضع</w:t>
      </w:r>
      <w:r w:rsidRPr="00F04B76">
        <w:rPr>
          <w:rStyle w:val="Charb"/>
          <w:rFonts w:hint="cs"/>
          <w:sz w:val="24"/>
          <w:szCs w:val="24"/>
          <w:rtl/>
        </w:rPr>
        <w:t>ُ</w:t>
      </w:r>
      <w:r w:rsidRPr="00F04B76">
        <w:rPr>
          <w:rStyle w:val="Charb"/>
          <w:sz w:val="24"/>
          <w:szCs w:val="24"/>
          <w:rtl/>
        </w:rPr>
        <w:t xml:space="preserve"> الحدیث ویغرب عن المشاهیر الاباطیل</w:t>
      </w:r>
      <w:r w:rsidRPr="00F04B76">
        <w:rPr>
          <w:rStyle w:val="Charb"/>
          <w:rFonts w:hint="cs"/>
          <w:sz w:val="24"/>
          <w:szCs w:val="24"/>
          <w:rtl/>
        </w:rPr>
        <w:t>»</w:t>
      </w:r>
      <w:r w:rsidRPr="00F04B76">
        <w:rPr>
          <w:rStyle w:val="Char5"/>
          <w:rFonts w:hint="cs"/>
          <w:rtl/>
        </w:rPr>
        <w:t xml:space="preserve"> وامام </w:t>
      </w:r>
      <w:r w:rsidRPr="00F04B76">
        <w:rPr>
          <w:rStyle w:val="Char5"/>
          <w:rtl/>
        </w:rPr>
        <w:t>عبد الرحمن بن محمد الإدریسی</w:t>
      </w:r>
      <w:r w:rsidRPr="00F04B76">
        <w:rPr>
          <w:rStyle w:val="Char5"/>
          <w:rFonts w:hint="cs"/>
          <w:rtl/>
        </w:rPr>
        <w:t xml:space="preserve"> گفته است: </w:t>
      </w:r>
      <w:r w:rsidRPr="00F04B76">
        <w:rPr>
          <w:rStyle w:val="Charb"/>
          <w:rFonts w:hint="cs"/>
          <w:sz w:val="24"/>
          <w:szCs w:val="24"/>
          <w:rtl/>
        </w:rPr>
        <w:t>«</w:t>
      </w:r>
      <w:r w:rsidRPr="00F04B76">
        <w:rPr>
          <w:rStyle w:val="Charb"/>
          <w:sz w:val="24"/>
          <w:szCs w:val="24"/>
          <w:rtl/>
        </w:rPr>
        <w:t>كان كذابا</w:t>
      </w:r>
      <w:r w:rsidRPr="00F04B76">
        <w:rPr>
          <w:rStyle w:val="Charb"/>
          <w:rFonts w:hint="cs"/>
          <w:sz w:val="24"/>
          <w:szCs w:val="24"/>
          <w:rtl/>
        </w:rPr>
        <w:t>ً</w:t>
      </w:r>
      <w:r w:rsidRPr="00F04B76">
        <w:rPr>
          <w:rStyle w:val="Charb"/>
          <w:sz w:val="24"/>
          <w:szCs w:val="24"/>
          <w:rtl/>
        </w:rPr>
        <w:t xml:space="preserve"> افاكا</w:t>
      </w:r>
      <w:r w:rsidRPr="00F04B76">
        <w:rPr>
          <w:rStyle w:val="Charb"/>
          <w:rFonts w:hint="cs"/>
          <w:sz w:val="24"/>
          <w:szCs w:val="24"/>
          <w:rtl/>
        </w:rPr>
        <w:t>ً</w:t>
      </w:r>
      <w:r w:rsidRPr="00F04B76">
        <w:rPr>
          <w:rStyle w:val="Charb"/>
          <w:sz w:val="24"/>
          <w:szCs w:val="24"/>
          <w:rtl/>
        </w:rPr>
        <w:t xml:space="preserve"> یضع</w:t>
      </w:r>
      <w:r w:rsidRPr="00F04B76">
        <w:rPr>
          <w:rStyle w:val="Charb"/>
          <w:rFonts w:hint="cs"/>
          <w:sz w:val="24"/>
          <w:szCs w:val="24"/>
          <w:rtl/>
        </w:rPr>
        <w:t>ُ</w:t>
      </w:r>
      <w:r w:rsidRPr="00F04B76">
        <w:rPr>
          <w:rStyle w:val="Charb"/>
          <w:sz w:val="24"/>
          <w:szCs w:val="24"/>
          <w:rtl/>
        </w:rPr>
        <w:t xml:space="preserve"> الحدیث</w:t>
      </w:r>
      <w:r w:rsidRPr="00F04B76">
        <w:rPr>
          <w:rStyle w:val="Charb"/>
          <w:rFonts w:hint="cs"/>
          <w:sz w:val="24"/>
          <w:szCs w:val="24"/>
          <w:rtl/>
        </w:rPr>
        <w:t xml:space="preserve">؛ </w:t>
      </w:r>
      <w:r w:rsidRPr="00F04B76">
        <w:rPr>
          <w:rStyle w:val="Charb"/>
          <w:sz w:val="24"/>
          <w:szCs w:val="24"/>
          <w:rtl/>
        </w:rPr>
        <w:t>لانعلم رأینا فی عصرنا مثله فی الكذب والوقاحة</w:t>
      </w:r>
      <w:r w:rsidRPr="00F04B76">
        <w:rPr>
          <w:rStyle w:val="Charb"/>
          <w:rFonts w:hint="cs"/>
          <w:sz w:val="24"/>
          <w:szCs w:val="24"/>
          <w:rtl/>
        </w:rPr>
        <w:t>.»</w:t>
      </w:r>
      <w:r w:rsidRPr="00F04B76">
        <w:rPr>
          <w:rStyle w:val="Char5"/>
          <w:rFonts w:hint="cs"/>
          <w:rtl/>
        </w:rPr>
        <w:t xml:space="preserve"> وامام </w:t>
      </w:r>
      <w:r w:rsidRPr="00F04B76">
        <w:rPr>
          <w:rStyle w:val="Char5"/>
          <w:rtl/>
        </w:rPr>
        <w:t>محمد بن احمد بن سلیمان</w:t>
      </w:r>
      <w:r w:rsidRPr="00F04B76">
        <w:rPr>
          <w:rStyle w:val="Char5"/>
          <w:rFonts w:hint="cs"/>
          <w:rtl/>
        </w:rPr>
        <w:t xml:space="preserve"> بخاری گفته است: </w:t>
      </w:r>
      <w:r w:rsidRPr="00F04B76">
        <w:rPr>
          <w:rStyle w:val="Charb"/>
          <w:rFonts w:hint="cs"/>
          <w:sz w:val="24"/>
          <w:szCs w:val="24"/>
          <w:rtl/>
        </w:rPr>
        <w:t>«كان كذاباً»</w:t>
      </w:r>
      <w:r w:rsidRPr="00F04B76">
        <w:rPr>
          <w:rStyle w:val="Char5"/>
          <w:rFonts w:hint="cs"/>
          <w:rtl/>
        </w:rPr>
        <w:t xml:space="preserve"> [خطیب بغدادی، تاریخ بغداد (ج14ص99) / سمعانی، الانساب (ج3ص527)] وثانیاً:</w:t>
      </w:r>
      <w:r w:rsidRPr="00F04B76">
        <w:rPr>
          <w:rStyle w:val="Char5"/>
          <w:rtl/>
        </w:rPr>
        <w:t xml:space="preserve"> سعید بن سماک بن حرب: امام ابوحاتم می‌گوید: </w:t>
      </w:r>
      <w:r w:rsidRPr="00F04B76">
        <w:rPr>
          <w:rStyle w:val="Charb"/>
          <w:sz w:val="24"/>
          <w:szCs w:val="24"/>
          <w:rtl/>
        </w:rPr>
        <w:t>«متروك الحدیث»</w:t>
      </w:r>
      <w:r w:rsidRPr="00F04B76">
        <w:rPr>
          <w:rStyle w:val="Char5"/>
          <w:rtl/>
        </w:rPr>
        <w:t xml:space="preserve"> و</w:t>
      </w:r>
      <w:r w:rsidRPr="00F04B76">
        <w:rPr>
          <w:rStyle w:val="Char5"/>
          <w:rFonts w:hint="cs"/>
          <w:rtl/>
        </w:rPr>
        <w:t xml:space="preserve"> </w:t>
      </w:r>
      <w:r w:rsidRPr="00F04B76">
        <w:rPr>
          <w:rStyle w:val="Char5"/>
          <w:rtl/>
        </w:rPr>
        <w:t xml:space="preserve">امام مناوی گفته است: </w:t>
      </w:r>
      <w:r w:rsidRPr="00F04B76">
        <w:rPr>
          <w:rStyle w:val="Charb"/>
          <w:sz w:val="24"/>
          <w:szCs w:val="24"/>
          <w:rtl/>
        </w:rPr>
        <w:t>«متروك كذابٌ»</w:t>
      </w:r>
      <w:r w:rsidRPr="00F04B76">
        <w:rPr>
          <w:rStyle w:val="Char5"/>
          <w:rtl/>
        </w:rPr>
        <w:t xml:space="preserve"> وامام ابن حبان وی را در «ثقات» آرورده است [ابن حجر، لسان المیزان (ج3ص33) / مناوی، فیض القدیر شرح الجامع الصغیر (ج1ص267)]</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معاذ بن جبل</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خطیب بغدادی، شرف اصحاب الحدیث (ص11) روایت کرده است: </w:t>
      </w:r>
      <w:r w:rsidRPr="00F04B76">
        <w:rPr>
          <w:rStyle w:val="Chara"/>
          <w:rFonts w:hint="cs"/>
          <w:sz w:val="24"/>
          <w:szCs w:val="24"/>
          <w:rtl/>
        </w:rPr>
        <w:t>«</w:t>
      </w:r>
      <w:r w:rsidRPr="00F04B76">
        <w:rPr>
          <w:rStyle w:val="Chara"/>
          <w:sz w:val="24"/>
          <w:szCs w:val="24"/>
          <w:rtl/>
        </w:rPr>
        <w:t>أخبرنا أبو الحسین محمد بن الحسن بن أحمد الأهواز</w:t>
      </w:r>
      <w:r w:rsidRPr="00F04B76">
        <w:rPr>
          <w:rStyle w:val="Chara"/>
          <w:rFonts w:hint="cs"/>
          <w:sz w:val="24"/>
          <w:szCs w:val="24"/>
          <w:rtl/>
        </w:rPr>
        <w:t>ي</w:t>
      </w:r>
      <w:r w:rsidRPr="00F04B76">
        <w:rPr>
          <w:rStyle w:val="Chara"/>
          <w:sz w:val="24"/>
          <w:szCs w:val="24"/>
          <w:rtl/>
        </w:rPr>
        <w:t xml:space="preserve"> قال حدثنا الحسن ابن عبد الله بن سعید العسكر</w:t>
      </w:r>
      <w:r w:rsidRPr="00F04B76">
        <w:rPr>
          <w:rStyle w:val="Chara"/>
          <w:rFonts w:hint="cs"/>
          <w:sz w:val="24"/>
          <w:szCs w:val="24"/>
          <w:rtl/>
        </w:rPr>
        <w:t>ي</w:t>
      </w:r>
      <w:r w:rsidRPr="00F04B76">
        <w:rPr>
          <w:rStyle w:val="Chara"/>
          <w:sz w:val="24"/>
          <w:szCs w:val="24"/>
          <w:rtl/>
        </w:rPr>
        <w:t xml:space="preserve"> قال حدثنا عبدان یعن</w:t>
      </w:r>
      <w:r w:rsidRPr="00F04B76">
        <w:rPr>
          <w:rStyle w:val="Chara"/>
          <w:rFonts w:hint="cs"/>
          <w:sz w:val="24"/>
          <w:szCs w:val="24"/>
          <w:rtl/>
        </w:rPr>
        <w:t>ي</w:t>
      </w:r>
      <w:r w:rsidRPr="00F04B76">
        <w:rPr>
          <w:rStyle w:val="Chara"/>
          <w:sz w:val="24"/>
          <w:szCs w:val="24"/>
          <w:rtl/>
        </w:rPr>
        <w:t xml:space="preserve"> عبد الله بن أحمد بن موسى قال حدثنا زید بن الحریش قال حدثنا عبد الله بن خراش عن العوام بن حوشب عن شهر بن حوشب عن معاذ بن جبل عن النبی صلى الله علیه وسلم مثل حدیث قبله قال</w:t>
      </w:r>
      <w:r w:rsidRPr="00F04B76">
        <w:rPr>
          <w:rStyle w:val="Chara"/>
          <w:rFonts w:hint="cs"/>
          <w:sz w:val="24"/>
          <w:szCs w:val="24"/>
          <w:rtl/>
        </w:rPr>
        <w:t>:</w:t>
      </w:r>
      <w:r w:rsidRPr="00F04B76">
        <w:rPr>
          <w:rStyle w:val="Chara"/>
          <w:sz w:val="24"/>
          <w:szCs w:val="24"/>
          <w:rtl/>
        </w:rPr>
        <w:t xml:space="preserve">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 xml:space="preserve"> اما این اسناد هم «واهی» است چرا که </w:t>
      </w:r>
      <w:r w:rsidRPr="00F04B76">
        <w:rPr>
          <w:rStyle w:val="Char5"/>
          <w:rtl/>
        </w:rPr>
        <w:t>عبد الله بن خراش بن حوشب الشیبانى: امام بخاری می</w:t>
      </w:r>
      <w:r w:rsidRPr="00F04B76">
        <w:rPr>
          <w:rStyle w:val="Char5"/>
          <w:rFonts w:hint="cs"/>
          <w:rtl/>
        </w:rPr>
        <w:softHyphen/>
      </w:r>
      <w:r w:rsidRPr="00F04B76">
        <w:rPr>
          <w:rStyle w:val="Char5"/>
          <w:rtl/>
        </w:rPr>
        <w:t xml:space="preserve">گوید: </w:t>
      </w:r>
      <w:r w:rsidRPr="00F04B76">
        <w:rPr>
          <w:rStyle w:val="Charb"/>
          <w:sz w:val="24"/>
          <w:szCs w:val="24"/>
          <w:rtl/>
        </w:rPr>
        <w:t>«منكر الحدیث»</w:t>
      </w:r>
      <w:r w:rsidRPr="00F04B76">
        <w:rPr>
          <w:rStyle w:val="Char5"/>
          <w:rtl/>
        </w:rPr>
        <w:t xml:space="preserve"> و</w:t>
      </w:r>
      <w:r w:rsidRPr="00F04B76">
        <w:rPr>
          <w:rStyle w:val="Char5"/>
          <w:rFonts w:hint="cs"/>
          <w:rtl/>
        </w:rPr>
        <w:t xml:space="preserve"> </w:t>
      </w:r>
      <w:r w:rsidRPr="00F04B76">
        <w:rPr>
          <w:rStyle w:val="Char5"/>
          <w:rtl/>
        </w:rPr>
        <w:t>امام ابوحاتم هم می</w:t>
      </w:r>
      <w:r w:rsidRPr="00F04B76">
        <w:rPr>
          <w:rStyle w:val="Char5"/>
          <w:rFonts w:hint="cs"/>
          <w:rtl/>
        </w:rPr>
        <w:softHyphen/>
      </w:r>
      <w:r w:rsidRPr="00F04B76">
        <w:rPr>
          <w:rStyle w:val="Char5"/>
          <w:rtl/>
        </w:rPr>
        <w:t xml:space="preserve">گوید: </w:t>
      </w:r>
      <w:r w:rsidRPr="00F04B76">
        <w:rPr>
          <w:rStyle w:val="Charb"/>
          <w:sz w:val="24"/>
          <w:szCs w:val="24"/>
          <w:rtl/>
        </w:rPr>
        <w:t>«منكر الحدیث ذاهب الحدیث ضعیف الحدیث»</w:t>
      </w:r>
      <w:r w:rsidRPr="00F04B76">
        <w:rPr>
          <w:rStyle w:val="Char5"/>
          <w:rtl/>
        </w:rPr>
        <w:t xml:space="preserve"> و امام ابوزرعه گفته است: </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 ضعیف الحدیث»</w:t>
      </w:r>
      <w:r w:rsidRPr="00F04B76">
        <w:rPr>
          <w:rStyle w:val="Char5"/>
          <w:rtl/>
        </w:rPr>
        <w:t xml:space="preserve"> و امام ابن عدی می‌گوید: </w:t>
      </w:r>
      <w:r w:rsidRPr="00F04B76">
        <w:rPr>
          <w:rStyle w:val="Charb"/>
          <w:sz w:val="24"/>
          <w:szCs w:val="24"/>
          <w:rtl/>
        </w:rPr>
        <w:t>«عامة ما یرویه غیر محفوظ»</w:t>
      </w:r>
      <w:r w:rsidRPr="00F04B76">
        <w:rPr>
          <w:rStyle w:val="Char5"/>
          <w:rtl/>
        </w:rPr>
        <w:t xml:space="preserve"> واما</w:t>
      </w:r>
      <w:r w:rsidRPr="00F04B76">
        <w:rPr>
          <w:rStyle w:val="Char5"/>
          <w:rFonts w:hint="cs"/>
          <w:rtl/>
        </w:rPr>
        <w:t>م</w:t>
      </w:r>
      <w:r w:rsidRPr="00F04B76">
        <w:rPr>
          <w:rStyle w:val="Char5"/>
          <w:rtl/>
        </w:rPr>
        <w:t xml:space="preserve"> ساجی </w:t>
      </w:r>
      <w:r w:rsidRPr="00F04B76">
        <w:rPr>
          <w:rStyle w:val="Char5"/>
          <w:rFonts w:hint="cs"/>
          <w:rtl/>
        </w:rPr>
        <w:t xml:space="preserve">هم </w:t>
      </w:r>
      <w:r w:rsidRPr="00F04B76">
        <w:rPr>
          <w:rStyle w:val="Char5"/>
          <w:rtl/>
        </w:rPr>
        <w:t xml:space="preserve">گفته است: </w:t>
      </w:r>
      <w:r w:rsidRPr="00F04B76">
        <w:rPr>
          <w:rStyle w:val="Charb"/>
          <w:sz w:val="24"/>
          <w:szCs w:val="24"/>
          <w:rtl/>
        </w:rPr>
        <w:t>«ضعیف الحدیث جدا</w:t>
      </w:r>
      <w:r w:rsidRPr="00F04B76">
        <w:rPr>
          <w:rStyle w:val="Charb"/>
          <w:rFonts w:hint="cs"/>
          <w:sz w:val="24"/>
          <w:szCs w:val="24"/>
          <w:rtl/>
        </w:rPr>
        <w:t>َ</w:t>
      </w:r>
      <w:r w:rsidRPr="00F04B76">
        <w:rPr>
          <w:rStyle w:val="Charb"/>
          <w:sz w:val="24"/>
          <w:szCs w:val="24"/>
          <w:rtl/>
        </w:rPr>
        <w:t xml:space="preserve"> لیس بشىءٍ كان یضع</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و امام نسایی هم گفته است: «لیس بثقة» و امام ابن عمار هم گفته است: </w:t>
      </w:r>
      <w:r w:rsidRPr="00F04B76">
        <w:rPr>
          <w:rStyle w:val="Charb"/>
          <w:sz w:val="24"/>
          <w:szCs w:val="24"/>
          <w:rtl/>
        </w:rPr>
        <w:t>«كذابٌ»</w:t>
      </w:r>
      <w:r w:rsidRPr="00F04B76">
        <w:rPr>
          <w:rStyle w:val="Char5"/>
          <w:rtl/>
        </w:rPr>
        <w:t xml:space="preserve"> و امام دارقطنی هم گفته است: «عبد الله بن خراش» [ابن حجر، تهذیب التهذیب (ج5ص197)]</w:t>
      </w:r>
      <w:r w:rsidRPr="00F04B76">
        <w:rPr>
          <w:rStyle w:val="Char5"/>
        </w:rPr>
        <w:t>.</w:t>
      </w:r>
    </w:p>
    <w:p w:rsidR="00F04B76" w:rsidRPr="00F04B76" w:rsidRDefault="00F04B76" w:rsidP="00BE799B">
      <w:pPr>
        <w:pStyle w:val="FootnoteText"/>
        <w:spacing w:line="240" w:lineRule="auto"/>
        <w:ind w:left="272" w:firstLine="0"/>
        <w:jc w:val="both"/>
        <w:rPr>
          <w:rStyle w:val="Char5"/>
          <w:rtl/>
          <w:lang w:bidi="fa-IR"/>
        </w:rPr>
      </w:pPr>
      <w:r w:rsidRPr="00F04B76">
        <w:rPr>
          <w:rStyle w:val="Char5"/>
          <w:rFonts w:hint="cs"/>
          <w:rtl/>
        </w:rPr>
        <w:t>اما طریق اسامة بن زید</w:t>
      </w:r>
      <w:r w:rsidRPr="00F04B76">
        <w:rPr>
          <w:rFonts w:cs="CTraditional Arabic" w:hint="cs"/>
          <w:b/>
          <w:szCs w:val="24"/>
          <w:rtl/>
        </w:rPr>
        <w:t>س</w:t>
      </w:r>
      <w:r w:rsidRPr="00F04B76">
        <w:rPr>
          <w:rFonts w:hint="cs"/>
          <w:b/>
          <w:bCs/>
          <w:szCs w:val="24"/>
          <w:rtl/>
        </w:rPr>
        <w:t xml:space="preserve">: </w:t>
      </w:r>
      <w:r w:rsidRPr="00F04B76">
        <w:rPr>
          <w:rStyle w:val="Char5"/>
          <w:rFonts w:hint="cs"/>
          <w:rtl/>
        </w:rPr>
        <w:t>خطیب بغدادی، شرف اصحاب الحدیث (ص28) و من طریقه ابن عساکر، تاریخ دمشق (ج7ص39)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أخبرن</w:t>
      </w:r>
      <w:r w:rsidRPr="00F04B76">
        <w:rPr>
          <w:rStyle w:val="Chara"/>
          <w:rFonts w:hint="cs"/>
          <w:sz w:val="24"/>
          <w:szCs w:val="24"/>
          <w:rtl/>
        </w:rPr>
        <w:t>ي</w:t>
      </w:r>
      <w:r w:rsidRPr="00F04B76">
        <w:rPr>
          <w:rStyle w:val="Chara"/>
          <w:sz w:val="24"/>
          <w:szCs w:val="24"/>
          <w:rtl/>
        </w:rPr>
        <w:t xml:space="preserve"> أبو الحسین أحمد بن عمر بن علی القاض</w:t>
      </w:r>
      <w:r w:rsidRPr="00F04B76">
        <w:rPr>
          <w:rStyle w:val="Chara"/>
          <w:rFonts w:hint="cs"/>
          <w:sz w:val="24"/>
          <w:szCs w:val="24"/>
          <w:rtl/>
        </w:rPr>
        <w:t>ي</w:t>
      </w:r>
      <w:r w:rsidRPr="00F04B76">
        <w:rPr>
          <w:rStyle w:val="Chara"/>
          <w:sz w:val="24"/>
          <w:szCs w:val="24"/>
          <w:rtl/>
        </w:rPr>
        <w:t xml:space="preserve"> بدرریجان قال أخبرنا أحمد بن عل</w:t>
      </w:r>
      <w:r w:rsidRPr="00F04B76">
        <w:rPr>
          <w:rStyle w:val="Chara"/>
          <w:rFonts w:hint="cs"/>
          <w:sz w:val="24"/>
          <w:szCs w:val="24"/>
          <w:rtl/>
        </w:rPr>
        <w:t>ي</w:t>
      </w:r>
      <w:r w:rsidRPr="00F04B76">
        <w:rPr>
          <w:rStyle w:val="Chara"/>
          <w:sz w:val="24"/>
          <w:szCs w:val="24"/>
          <w:rtl/>
        </w:rPr>
        <w:t xml:space="preserve"> بن محمد بن الجهم الكاتب قال حدثنا محمد بن جریرالطبر</w:t>
      </w:r>
      <w:r w:rsidRPr="00F04B76">
        <w:rPr>
          <w:rStyle w:val="Chara"/>
          <w:rFonts w:hint="cs"/>
          <w:sz w:val="24"/>
          <w:szCs w:val="24"/>
          <w:rtl/>
        </w:rPr>
        <w:t>ي</w:t>
      </w:r>
      <w:r w:rsidRPr="00F04B76">
        <w:rPr>
          <w:rStyle w:val="Chara"/>
          <w:sz w:val="24"/>
          <w:szCs w:val="24"/>
          <w:rtl/>
        </w:rPr>
        <w:t xml:space="preserve"> قال حدثن</w:t>
      </w:r>
      <w:r w:rsidRPr="00F04B76">
        <w:rPr>
          <w:rStyle w:val="Chara"/>
          <w:rFonts w:hint="cs"/>
          <w:sz w:val="24"/>
          <w:szCs w:val="24"/>
          <w:rtl/>
        </w:rPr>
        <w:t>ي</w:t>
      </w:r>
      <w:r w:rsidRPr="00F04B76">
        <w:rPr>
          <w:rStyle w:val="Chara"/>
          <w:sz w:val="24"/>
          <w:szCs w:val="24"/>
          <w:rtl/>
        </w:rPr>
        <w:t xml:space="preserve"> عثمان بن یحیى قال حدثن</w:t>
      </w:r>
      <w:r w:rsidRPr="00F04B76">
        <w:rPr>
          <w:rStyle w:val="Chara"/>
          <w:rFonts w:hint="cs"/>
          <w:sz w:val="24"/>
          <w:szCs w:val="24"/>
          <w:rtl/>
        </w:rPr>
        <w:t>ي</w:t>
      </w:r>
      <w:r w:rsidRPr="00F04B76">
        <w:rPr>
          <w:rStyle w:val="Chara"/>
          <w:sz w:val="24"/>
          <w:szCs w:val="24"/>
          <w:rtl/>
        </w:rPr>
        <w:t xml:space="preserve"> عمرو بن هاشم البیروت</w:t>
      </w:r>
      <w:r w:rsidRPr="00F04B76">
        <w:rPr>
          <w:rStyle w:val="Chara"/>
          <w:rFonts w:hint="cs"/>
          <w:sz w:val="24"/>
          <w:szCs w:val="24"/>
          <w:rtl/>
        </w:rPr>
        <w:t>ي</w:t>
      </w:r>
      <w:r w:rsidRPr="00F04B76">
        <w:rPr>
          <w:rStyle w:val="Chara"/>
          <w:sz w:val="24"/>
          <w:szCs w:val="24"/>
          <w:rtl/>
        </w:rPr>
        <w:t xml:space="preserve"> عن محمد ابن سلیمان یعن</w:t>
      </w:r>
      <w:r w:rsidRPr="00F04B76">
        <w:rPr>
          <w:rStyle w:val="Chara"/>
          <w:rFonts w:hint="cs"/>
          <w:sz w:val="24"/>
          <w:szCs w:val="24"/>
          <w:rtl/>
        </w:rPr>
        <w:t>ي</w:t>
      </w:r>
      <w:r w:rsidRPr="00F04B76">
        <w:rPr>
          <w:rStyle w:val="Chara"/>
          <w:sz w:val="24"/>
          <w:szCs w:val="24"/>
          <w:rtl/>
        </w:rPr>
        <w:t xml:space="preserve"> ابن أب</w:t>
      </w:r>
      <w:r w:rsidRPr="00F04B76">
        <w:rPr>
          <w:rStyle w:val="Chara"/>
          <w:rFonts w:hint="cs"/>
          <w:sz w:val="24"/>
          <w:szCs w:val="24"/>
          <w:rtl/>
        </w:rPr>
        <w:t>ي</w:t>
      </w:r>
      <w:r w:rsidRPr="00F04B76">
        <w:rPr>
          <w:rStyle w:val="Chara"/>
          <w:sz w:val="24"/>
          <w:szCs w:val="24"/>
          <w:rtl/>
        </w:rPr>
        <w:t xml:space="preserve"> كریمة عن معان بن رفاعة السلام</w:t>
      </w:r>
      <w:r w:rsidRPr="00F04B76">
        <w:rPr>
          <w:rStyle w:val="Chara"/>
          <w:rFonts w:hint="cs"/>
          <w:sz w:val="24"/>
          <w:szCs w:val="24"/>
          <w:rtl/>
        </w:rPr>
        <w:t>ي</w:t>
      </w:r>
      <w:r w:rsidRPr="00F04B76">
        <w:rPr>
          <w:rStyle w:val="Chara"/>
          <w:sz w:val="24"/>
          <w:szCs w:val="24"/>
          <w:rtl/>
        </w:rPr>
        <w:t xml:space="preserve"> عن أب</w:t>
      </w:r>
      <w:r w:rsidRPr="00F04B76">
        <w:rPr>
          <w:rStyle w:val="Chara"/>
          <w:rFonts w:hint="cs"/>
          <w:sz w:val="24"/>
          <w:szCs w:val="24"/>
          <w:rtl/>
        </w:rPr>
        <w:t>ي</w:t>
      </w:r>
      <w:r w:rsidRPr="00F04B76">
        <w:rPr>
          <w:rStyle w:val="Chara"/>
          <w:sz w:val="24"/>
          <w:szCs w:val="24"/>
          <w:rtl/>
        </w:rPr>
        <w:t xml:space="preserve"> عثمان النهد</w:t>
      </w:r>
      <w:r w:rsidRPr="00F04B76">
        <w:rPr>
          <w:rStyle w:val="Chara"/>
          <w:rFonts w:hint="cs"/>
          <w:sz w:val="24"/>
          <w:szCs w:val="24"/>
          <w:rtl/>
        </w:rPr>
        <w:t>ي</w:t>
      </w:r>
      <w:r w:rsidRPr="00F04B76">
        <w:rPr>
          <w:rStyle w:val="Chara"/>
          <w:sz w:val="24"/>
          <w:szCs w:val="24"/>
          <w:rtl/>
        </w:rPr>
        <w:t xml:space="preserve"> عن أسامة بن زید قال قال رسول الله صلى الله علیه وسلم یحمل هذا العلم من كل خلف عدوله ینفون عنه تحریف الجاهلین وانتحال المبطلین</w:t>
      </w:r>
      <w:r w:rsidRPr="00F04B76">
        <w:rPr>
          <w:rStyle w:val="Chara"/>
          <w:rFonts w:hint="cs"/>
          <w:sz w:val="24"/>
          <w:szCs w:val="24"/>
          <w:rtl/>
        </w:rPr>
        <w:t>.»</w:t>
      </w:r>
      <w:r w:rsidRPr="00F04B76">
        <w:rPr>
          <w:rStyle w:val="Char5"/>
          <w:rFonts w:hint="cs"/>
          <w:rtl/>
        </w:rPr>
        <w:t xml:space="preserve"> اما این روایت هم «واهی» است چرا که </w:t>
      </w:r>
      <w:r w:rsidRPr="00F04B76">
        <w:rPr>
          <w:rStyle w:val="Char5"/>
          <w:rtl/>
        </w:rPr>
        <w:t>محمد بن سلیمان بن أبی کریمة</w:t>
      </w:r>
      <w:r w:rsidRPr="00F04B76">
        <w:rPr>
          <w:rStyle w:val="Char5"/>
          <w:rFonts w:hint="cs"/>
          <w:rtl/>
        </w:rPr>
        <w:t>: امام عقیلی گفته است: «</w:t>
      </w:r>
      <w:r w:rsidRPr="00F04B76">
        <w:rPr>
          <w:rStyle w:val="Char5"/>
          <w:rtl/>
        </w:rPr>
        <w:t>روى عن هشام بواطیل</w:t>
      </w:r>
      <w:r w:rsidRPr="00F04B76">
        <w:rPr>
          <w:rStyle w:val="Char5"/>
          <w:rFonts w:hint="cs"/>
          <w:rtl/>
        </w:rPr>
        <w:t>» وامام ابوحاتم هم وی را «ضعیف» دانسته است [ابن حجر، لسان المیزان (ج5ص186)]</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اما طریق عبدالله بن مسعود</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خطیب بغدادی، شرف اصحاب الحدیث (ص28) روایت کرده است: </w:t>
      </w:r>
      <w:r w:rsidRPr="00F04B76">
        <w:rPr>
          <w:rStyle w:val="Chara"/>
          <w:rFonts w:hint="cs"/>
          <w:sz w:val="24"/>
          <w:szCs w:val="24"/>
          <w:rtl/>
        </w:rPr>
        <w:t>«</w:t>
      </w:r>
      <w:r w:rsidRPr="00F04B76">
        <w:rPr>
          <w:rStyle w:val="Chara"/>
          <w:sz w:val="24"/>
          <w:szCs w:val="24"/>
          <w:rtl/>
        </w:rPr>
        <w:t>أخبرنا عبید الله بن أحمد بن عثمان الصیرف</w:t>
      </w:r>
      <w:r w:rsidRPr="00F04B76">
        <w:rPr>
          <w:rStyle w:val="Chara"/>
          <w:rFonts w:hint="cs"/>
          <w:sz w:val="24"/>
          <w:szCs w:val="24"/>
          <w:rtl/>
        </w:rPr>
        <w:t>ي</w:t>
      </w:r>
      <w:r w:rsidRPr="00F04B76">
        <w:rPr>
          <w:rStyle w:val="Chara"/>
          <w:sz w:val="24"/>
          <w:szCs w:val="24"/>
          <w:rtl/>
        </w:rPr>
        <w:t xml:space="preserve"> قال حدثنا محمد بن المظفر الحافظ قال حدثنا أحمد بن یحیى بن زكیر قال حدثنا محمد بن میمون ابن كامل الحمراو</w:t>
      </w:r>
      <w:r w:rsidRPr="00F04B76">
        <w:rPr>
          <w:rStyle w:val="Chara"/>
          <w:rFonts w:hint="cs"/>
          <w:sz w:val="24"/>
          <w:szCs w:val="24"/>
          <w:rtl/>
        </w:rPr>
        <w:t>ي</w:t>
      </w:r>
      <w:r w:rsidRPr="00F04B76">
        <w:rPr>
          <w:rStyle w:val="Chara"/>
          <w:sz w:val="24"/>
          <w:szCs w:val="24"/>
          <w:rtl/>
        </w:rPr>
        <w:t xml:space="preserve"> قال حدثنا أبو صالح قال حدثنا اللیث بن سعد عن یحیى بن سعید عن سعید بن المسیب عن عبد الله بن مسعود قال سمعت رسول الله صلى الله علیه وسلم یقول یرث هذاالعلم من كل خلف عدوله</w:t>
      </w:r>
      <w:r w:rsidRPr="00F04B76">
        <w:rPr>
          <w:rStyle w:val="Chara"/>
          <w:rFonts w:hint="cs"/>
          <w:sz w:val="24"/>
          <w:szCs w:val="24"/>
          <w:rtl/>
        </w:rPr>
        <w:t>.»</w:t>
      </w:r>
      <w:r w:rsidRPr="00F04B76">
        <w:rPr>
          <w:rStyle w:val="Char5"/>
          <w:rFonts w:hint="cs"/>
          <w:rtl/>
        </w:rPr>
        <w:t xml:space="preserve"> اما این روایت «واهی» است چرا که اولاً:</w:t>
      </w:r>
      <w:r w:rsidRPr="00F04B76">
        <w:rPr>
          <w:rStyle w:val="Char5"/>
          <w:rtl/>
        </w:rPr>
        <w:t xml:space="preserve"> محمد بن میمون بن کامل الحمراوی</w:t>
      </w:r>
      <w:r w:rsidRPr="00F04B76">
        <w:rPr>
          <w:rStyle w:val="Char5"/>
          <w:rFonts w:hint="cs"/>
          <w:rtl/>
        </w:rPr>
        <w:t xml:space="preserve">: امام ذهبی گفته است: </w:t>
      </w:r>
      <w:r w:rsidRPr="00F04B76">
        <w:rPr>
          <w:rStyle w:val="Charb"/>
          <w:rFonts w:hint="cs"/>
          <w:sz w:val="24"/>
          <w:szCs w:val="24"/>
          <w:rtl/>
        </w:rPr>
        <w:t xml:space="preserve">«روی </w:t>
      </w:r>
      <w:r w:rsidRPr="00F04B76">
        <w:rPr>
          <w:rStyle w:val="Charb"/>
          <w:sz w:val="24"/>
          <w:szCs w:val="24"/>
          <w:rtl/>
        </w:rPr>
        <w:t>عن مالك بخبر باطل</w:t>
      </w:r>
      <w:r w:rsidRPr="00F04B76">
        <w:rPr>
          <w:rStyle w:val="Charb"/>
          <w:rFonts w:hint="cs"/>
          <w:sz w:val="24"/>
          <w:szCs w:val="24"/>
          <w:rtl/>
        </w:rPr>
        <w:t>»</w:t>
      </w:r>
      <w:r w:rsidRPr="00F04B76">
        <w:rPr>
          <w:rStyle w:val="Char5"/>
          <w:rFonts w:hint="cs"/>
          <w:rtl/>
        </w:rPr>
        <w:t xml:space="preserve"> وامام دارقطنی هم گفته است: </w:t>
      </w:r>
      <w:r w:rsidRPr="00F04B76">
        <w:rPr>
          <w:rStyle w:val="Charb"/>
          <w:rFonts w:hint="cs"/>
          <w:sz w:val="24"/>
          <w:szCs w:val="24"/>
          <w:rtl/>
        </w:rPr>
        <w:t>«ضعیفٌ؛ لیس بالقوی»</w:t>
      </w:r>
      <w:r w:rsidRPr="00F04B76">
        <w:rPr>
          <w:rStyle w:val="Char5"/>
          <w:rFonts w:hint="cs"/>
          <w:rtl/>
        </w:rPr>
        <w:t xml:space="preserve"> [ابن حجر، لسان المیزان (ج5ص351)] و ثانیاً: </w:t>
      </w:r>
      <w:r w:rsidRPr="00F04B76">
        <w:rPr>
          <w:rStyle w:val="Char5"/>
          <w:rtl/>
        </w:rPr>
        <w:t>أحمد بن یحیى بن زکیر</w:t>
      </w:r>
      <w:r w:rsidRPr="00F04B76">
        <w:rPr>
          <w:rStyle w:val="Char5"/>
          <w:rFonts w:hint="cs"/>
          <w:rtl/>
        </w:rPr>
        <w:t>:</w:t>
      </w:r>
      <w:r w:rsidRPr="00F04B76">
        <w:rPr>
          <w:rStyle w:val="Char5"/>
          <w:rtl/>
        </w:rPr>
        <w:t xml:space="preserve"> </w:t>
      </w:r>
      <w:r w:rsidRPr="00F04B76">
        <w:rPr>
          <w:rStyle w:val="Char5"/>
          <w:rFonts w:hint="cs"/>
          <w:rtl/>
        </w:rPr>
        <w:t xml:space="preserve">امام دارقطنی گفته است: </w:t>
      </w:r>
      <w:r w:rsidRPr="00F04B76">
        <w:rPr>
          <w:rStyle w:val="Charb"/>
          <w:rFonts w:hint="cs"/>
          <w:sz w:val="24"/>
          <w:szCs w:val="24"/>
          <w:rtl/>
        </w:rPr>
        <w:t>«</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 ف</w:t>
      </w:r>
      <w:r w:rsidRPr="00F04B76">
        <w:rPr>
          <w:rStyle w:val="Charb"/>
          <w:rFonts w:hint="cs"/>
          <w:sz w:val="24"/>
          <w:szCs w:val="24"/>
          <w:rtl/>
        </w:rPr>
        <w:t xml:space="preserve">ي </w:t>
      </w:r>
      <w:r w:rsidRPr="00F04B76">
        <w:rPr>
          <w:rStyle w:val="Charb"/>
          <w:sz w:val="24"/>
          <w:szCs w:val="24"/>
          <w:rtl/>
        </w:rPr>
        <w:t>الحدیث</w:t>
      </w:r>
      <w:r w:rsidRPr="00F04B76">
        <w:rPr>
          <w:rStyle w:val="Charb"/>
          <w:rFonts w:hint="cs"/>
          <w:sz w:val="24"/>
          <w:szCs w:val="24"/>
          <w:rtl/>
        </w:rPr>
        <w:t>»</w:t>
      </w:r>
      <w:r w:rsidRPr="00F04B76">
        <w:rPr>
          <w:rStyle w:val="Char5"/>
          <w:rFonts w:hint="cs"/>
          <w:rtl/>
        </w:rPr>
        <w:t xml:space="preserve"> [ابن حجر، لسان المیزان (ج1ص323)]</w:t>
      </w:r>
      <w:r w:rsidRPr="00F04B76">
        <w:rPr>
          <w:rStyle w:val="Char5"/>
        </w:rPr>
        <w:t>.</w:t>
      </w:r>
    </w:p>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اما طریق انس بن مالک</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ابن عساکر، تاریخ دمشق (ج54ص225) روایت کرده است: </w:t>
      </w:r>
      <w:r w:rsidRPr="00F04B76">
        <w:rPr>
          <w:rStyle w:val="Chara"/>
          <w:rFonts w:hint="cs"/>
          <w:sz w:val="24"/>
          <w:szCs w:val="24"/>
          <w:rtl/>
        </w:rPr>
        <w:t>«</w:t>
      </w:r>
      <w:r w:rsidRPr="00F04B76">
        <w:rPr>
          <w:rStyle w:val="Chara"/>
          <w:sz w:val="24"/>
          <w:szCs w:val="24"/>
          <w:rtl/>
        </w:rPr>
        <w:t>أخبرنا أبو الحسن السلم</w:t>
      </w:r>
      <w:r w:rsidRPr="00F04B76">
        <w:rPr>
          <w:rStyle w:val="Chara"/>
          <w:rFonts w:hint="cs"/>
          <w:sz w:val="24"/>
          <w:szCs w:val="24"/>
          <w:rtl/>
        </w:rPr>
        <w:t>ي</w:t>
      </w:r>
      <w:r w:rsidRPr="00F04B76">
        <w:rPr>
          <w:rStyle w:val="Chara"/>
          <w:sz w:val="24"/>
          <w:szCs w:val="24"/>
          <w:rtl/>
        </w:rPr>
        <w:t xml:space="preserve"> قال رأیت ف</w:t>
      </w:r>
      <w:r w:rsidRPr="00F04B76">
        <w:rPr>
          <w:rStyle w:val="Chara"/>
          <w:rFonts w:hint="cs"/>
          <w:sz w:val="24"/>
          <w:szCs w:val="24"/>
          <w:rtl/>
        </w:rPr>
        <w:t>ي</w:t>
      </w:r>
      <w:r w:rsidRPr="00F04B76">
        <w:rPr>
          <w:rStyle w:val="Chara"/>
          <w:sz w:val="24"/>
          <w:szCs w:val="24"/>
          <w:rtl/>
        </w:rPr>
        <w:t xml:space="preserve"> كتاب لجد</w:t>
      </w:r>
      <w:r w:rsidRPr="00F04B76">
        <w:rPr>
          <w:rStyle w:val="Chara"/>
          <w:rFonts w:hint="cs"/>
          <w:sz w:val="24"/>
          <w:szCs w:val="24"/>
          <w:rtl/>
        </w:rPr>
        <w:t>ي</w:t>
      </w:r>
      <w:r w:rsidRPr="00F04B76">
        <w:rPr>
          <w:rStyle w:val="Chara"/>
          <w:sz w:val="24"/>
          <w:szCs w:val="24"/>
          <w:rtl/>
        </w:rPr>
        <w:t xml:space="preserve"> أب</w:t>
      </w:r>
      <w:r w:rsidRPr="00F04B76">
        <w:rPr>
          <w:rStyle w:val="Chara"/>
          <w:rFonts w:hint="cs"/>
          <w:sz w:val="24"/>
          <w:szCs w:val="24"/>
          <w:rtl/>
        </w:rPr>
        <w:t>ي</w:t>
      </w:r>
      <w:r w:rsidRPr="00F04B76">
        <w:rPr>
          <w:rStyle w:val="Chara"/>
          <w:sz w:val="24"/>
          <w:szCs w:val="24"/>
          <w:rtl/>
        </w:rPr>
        <w:t xml:space="preserve"> بكر محمد بن عقیل بن زید الشهرزور</w:t>
      </w:r>
      <w:r w:rsidRPr="00F04B76">
        <w:rPr>
          <w:rStyle w:val="Chara"/>
          <w:rFonts w:hint="cs"/>
          <w:sz w:val="24"/>
          <w:szCs w:val="24"/>
          <w:rtl/>
        </w:rPr>
        <w:t>ي</w:t>
      </w:r>
      <w:r w:rsidRPr="00F04B76">
        <w:rPr>
          <w:rStyle w:val="Chara"/>
          <w:sz w:val="24"/>
          <w:szCs w:val="24"/>
          <w:rtl/>
        </w:rPr>
        <w:t xml:space="preserve"> رحمه الله نا القاض</w:t>
      </w:r>
      <w:r w:rsidRPr="00F04B76">
        <w:rPr>
          <w:rStyle w:val="Chara"/>
          <w:rFonts w:hint="cs"/>
          <w:sz w:val="24"/>
          <w:szCs w:val="24"/>
          <w:rtl/>
        </w:rPr>
        <w:t>ي</w:t>
      </w:r>
      <w:r w:rsidRPr="00F04B76">
        <w:rPr>
          <w:rStyle w:val="Chara"/>
          <w:sz w:val="24"/>
          <w:szCs w:val="24"/>
          <w:rtl/>
        </w:rPr>
        <w:t xml:space="preserve"> أبو عبد الله الحسین بن أحمد بن سلمة بن عبد الله المالك</w:t>
      </w:r>
      <w:r w:rsidRPr="00F04B76">
        <w:rPr>
          <w:rStyle w:val="Chara"/>
          <w:rFonts w:hint="cs"/>
          <w:sz w:val="24"/>
          <w:szCs w:val="24"/>
          <w:rtl/>
        </w:rPr>
        <w:t>ي</w:t>
      </w:r>
      <w:r w:rsidRPr="00F04B76">
        <w:rPr>
          <w:rStyle w:val="Chara"/>
          <w:sz w:val="24"/>
          <w:szCs w:val="24"/>
          <w:rtl/>
        </w:rPr>
        <w:t xml:space="preserve"> بمیا فارقین قراءة علیه وأنا أسمع فأقر به نا الرئیس أبو نصر محمد بن أحمد الإسماعیل</w:t>
      </w:r>
      <w:r w:rsidRPr="00F04B76">
        <w:rPr>
          <w:rStyle w:val="Chara"/>
          <w:rFonts w:hint="cs"/>
          <w:sz w:val="24"/>
          <w:szCs w:val="24"/>
          <w:rtl/>
        </w:rPr>
        <w:t>ي</w:t>
      </w:r>
      <w:r w:rsidRPr="00F04B76">
        <w:rPr>
          <w:rStyle w:val="Chara"/>
          <w:sz w:val="24"/>
          <w:szCs w:val="24"/>
          <w:rtl/>
        </w:rPr>
        <w:t xml:space="preserve"> بجرجان نا أبو العباس أحمد بن منصور بن محمد بن أحمد الشیراز</w:t>
      </w:r>
      <w:r w:rsidRPr="00F04B76">
        <w:rPr>
          <w:rStyle w:val="Chara"/>
          <w:rFonts w:hint="cs"/>
          <w:sz w:val="24"/>
          <w:szCs w:val="24"/>
          <w:rtl/>
        </w:rPr>
        <w:t>ي</w:t>
      </w:r>
      <w:r w:rsidRPr="00F04B76">
        <w:rPr>
          <w:rStyle w:val="Chara"/>
          <w:sz w:val="24"/>
          <w:szCs w:val="24"/>
          <w:rtl/>
        </w:rPr>
        <w:t xml:space="preserve"> الحافظ حدثن</w:t>
      </w:r>
      <w:r w:rsidRPr="00F04B76">
        <w:rPr>
          <w:rStyle w:val="Chara"/>
          <w:rFonts w:hint="cs"/>
          <w:sz w:val="24"/>
          <w:szCs w:val="24"/>
          <w:rtl/>
        </w:rPr>
        <w:t>ي</w:t>
      </w:r>
      <w:r w:rsidRPr="00F04B76">
        <w:rPr>
          <w:rStyle w:val="Chara"/>
          <w:sz w:val="24"/>
          <w:szCs w:val="24"/>
          <w:rtl/>
        </w:rPr>
        <w:t xml:space="preserve"> أبو الحسین محمد بن أحمد بن محمد البغداد</w:t>
      </w:r>
      <w:r w:rsidRPr="00F04B76">
        <w:rPr>
          <w:rStyle w:val="Chara"/>
          <w:rFonts w:hint="cs"/>
          <w:sz w:val="24"/>
          <w:szCs w:val="24"/>
          <w:rtl/>
        </w:rPr>
        <w:t>ي</w:t>
      </w:r>
      <w:r w:rsidRPr="00F04B76">
        <w:rPr>
          <w:rStyle w:val="Chara"/>
          <w:sz w:val="24"/>
          <w:szCs w:val="24"/>
          <w:rtl/>
        </w:rPr>
        <w:t xml:space="preserve"> بالأبلة نا محمد بن مهد</w:t>
      </w:r>
      <w:r w:rsidRPr="00F04B76">
        <w:rPr>
          <w:rStyle w:val="Chara"/>
          <w:rFonts w:hint="cs"/>
          <w:sz w:val="24"/>
          <w:szCs w:val="24"/>
          <w:rtl/>
        </w:rPr>
        <w:t>ي</w:t>
      </w:r>
      <w:r w:rsidRPr="00F04B76">
        <w:rPr>
          <w:rStyle w:val="Chara"/>
          <w:sz w:val="24"/>
          <w:szCs w:val="24"/>
          <w:rtl/>
        </w:rPr>
        <w:t xml:space="preserve"> الواسط</w:t>
      </w:r>
      <w:r w:rsidRPr="00F04B76">
        <w:rPr>
          <w:rStyle w:val="Chara"/>
          <w:rFonts w:hint="cs"/>
          <w:sz w:val="24"/>
          <w:szCs w:val="24"/>
          <w:rtl/>
        </w:rPr>
        <w:t>ي</w:t>
      </w:r>
      <w:r w:rsidRPr="00F04B76">
        <w:rPr>
          <w:rStyle w:val="Chara"/>
          <w:sz w:val="24"/>
          <w:szCs w:val="24"/>
          <w:rtl/>
        </w:rPr>
        <w:t xml:space="preserve"> نا أحمد بن عبد الله بن یونس نا جعفر بن سلیمان عن مالك بن دینار عن أنس بن مالك أن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یحمل هذا العلم من كل خلف عدوله ینفون عنه تحریف الغالین وانتحال المبطلین وتأویل الجاهلین</w:t>
      </w:r>
      <w:r w:rsidRPr="00F04B76">
        <w:rPr>
          <w:rStyle w:val="Chara"/>
          <w:rFonts w:hint="cs"/>
          <w:sz w:val="24"/>
          <w:szCs w:val="24"/>
          <w:rtl/>
        </w:rPr>
        <w:t>»</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علی بن ابی طالب</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زید بن علی، المسند (ش599) روایت کرده است: </w:t>
      </w:r>
      <w:r w:rsidRPr="00F04B76">
        <w:rPr>
          <w:rStyle w:val="Chara"/>
          <w:rFonts w:hint="cs"/>
          <w:sz w:val="24"/>
          <w:szCs w:val="24"/>
          <w:rtl/>
        </w:rPr>
        <w:t>«عن ابیه عن جده عن علی قال رسول الله (صلی الله علیه وسلم): ... .»</w:t>
      </w:r>
      <w:r w:rsidRPr="00F04B76">
        <w:rPr>
          <w:rStyle w:val="Char5"/>
          <w:rFonts w:hint="cs"/>
          <w:rtl/>
        </w:rPr>
        <w:t xml:space="preserve"> اما این اسناد «موضوع» است چرا که راوی مسند زید بن علی، </w:t>
      </w:r>
      <w:r w:rsidRPr="00F04B76">
        <w:rPr>
          <w:rStyle w:val="Char5"/>
          <w:rtl/>
        </w:rPr>
        <w:t>ابوخالد عمرو بن خالد القرشى الهاشمى</w:t>
      </w:r>
      <w:r w:rsidRPr="00F04B76">
        <w:rPr>
          <w:rStyle w:val="Char5"/>
          <w:rFonts w:hint="cs"/>
          <w:rtl/>
        </w:rPr>
        <w:t xml:space="preserve"> می</w:t>
      </w:r>
      <w:r w:rsidRPr="00F04B76">
        <w:rPr>
          <w:rStyle w:val="Char5"/>
          <w:rFonts w:hint="cs"/>
          <w:rtl/>
        </w:rPr>
        <w:softHyphen/>
        <w:t>باشد</w:t>
      </w:r>
      <w:r w:rsidRPr="00F04B76">
        <w:rPr>
          <w:rStyle w:val="Char5"/>
          <w:rtl/>
        </w:rPr>
        <w:t xml:space="preserve">: </w:t>
      </w:r>
      <w:r w:rsidRPr="00F04B76">
        <w:rPr>
          <w:rStyle w:val="Char5"/>
          <w:rFonts w:hint="cs"/>
          <w:rtl/>
        </w:rPr>
        <w:t xml:space="preserve">که </w:t>
      </w:r>
      <w:r w:rsidRPr="00F04B76">
        <w:rPr>
          <w:rStyle w:val="Char5"/>
          <w:rtl/>
        </w:rPr>
        <w:t>امامان یحیی بن معین وابوزرعه واحمد بن حنبل واسحاق بن راهویه ووکیع بن الجراح وابوداود وبرقانی می</w:t>
      </w:r>
      <w:r w:rsidRPr="00F04B76">
        <w:rPr>
          <w:rStyle w:val="Char5"/>
          <w:rFonts w:hint="cs"/>
          <w:rtl/>
        </w:rPr>
        <w:softHyphen/>
      </w:r>
      <w:r w:rsidRPr="00F04B76">
        <w:rPr>
          <w:rStyle w:val="Char5"/>
          <w:rtl/>
        </w:rPr>
        <w:t xml:space="preserve">گویند: </w:t>
      </w:r>
      <w:r w:rsidRPr="00F04B76">
        <w:rPr>
          <w:rStyle w:val="Charb"/>
          <w:sz w:val="24"/>
          <w:szCs w:val="24"/>
          <w:rtl/>
        </w:rPr>
        <w:t>«كذابٌ، یضح الحدیث»</w:t>
      </w:r>
      <w:r w:rsidRPr="00F04B76">
        <w:rPr>
          <w:rStyle w:val="Char5"/>
          <w:rtl/>
        </w:rPr>
        <w:t xml:space="preserve"> و امامان دارقطنی واحمد حنبل در روایتی وابن حجر وابوحاتم ونسایی وابن صاعد می</w:t>
      </w:r>
      <w:r w:rsidRPr="00F04B76">
        <w:rPr>
          <w:rStyle w:val="Char5"/>
          <w:rFonts w:hint="cs"/>
          <w:rtl/>
        </w:rPr>
        <w:softHyphen/>
      </w:r>
      <w:r w:rsidRPr="00F04B76">
        <w:rPr>
          <w:rStyle w:val="Char5"/>
          <w:rtl/>
        </w:rPr>
        <w:t xml:space="preserve">گویند: </w:t>
      </w:r>
      <w:r w:rsidRPr="00F04B76">
        <w:rPr>
          <w:rStyle w:val="Charb"/>
          <w:sz w:val="24"/>
          <w:szCs w:val="24"/>
          <w:rtl/>
        </w:rPr>
        <w:t>«متروك»</w:t>
      </w:r>
      <w:r w:rsidRPr="00F04B76">
        <w:rPr>
          <w:rStyle w:val="Char5"/>
          <w:rtl/>
        </w:rPr>
        <w:t xml:space="preserve"> و امام ابونعیم می</w:t>
      </w:r>
      <w:r w:rsidRPr="00F04B76">
        <w:rPr>
          <w:rStyle w:val="Char5"/>
          <w:rFonts w:hint="cs"/>
          <w:rtl/>
        </w:rPr>
        <w:softHyphen/>
      </w:r>
      <w:r w:rsidRPr="00F04B76">
        <w:rPr>
          <w:rStyle w:val="Char5"/>
          <w:rtl/>
        </w:rPr>
        <w:t xml:space="preserve">گوید: </w:t>
      </w:r>
      <w:r w:rsidRPr="00F04B76">
        <w:rPr>
          <w:rStyle w:val="Charb"/>
          <w:sz w:val="24"/>
          <w:szCs w:val="24"/>
          <w:rtl/>
        </w:rPr>
        <w:t>«لاشیء»</w:t>
      </w:r>
      <w:r w:rsidRPr="00F04B76">
        <w:rPr>
          <w:rStyle w:val="Char5"/>
          <w:rtl/>
        </w:rPr>
        <w:t xml:space="preserve"> وامام و کیع بن الجراح می</w:t>
      </w:r>
      <w:r w:rsidRPr="00F04B76">
        <w:rPr>
          <w:rStyle w:val="Char5"/>
          <w:rFonts w:hint="cs"/>
          <w:rtl/>
        </w:rPr>
        <w:softHyphen/>
      </w:r>
      <w:r w:rsidRPr="00F04B76">
        <w:rPr>
          <w:rStyle w:val="Char5"/>
          <w:rtl/>
        </w:rPr>
        <w:t xml:space="preserve">گوید: </w:t>
      </w:r>
      <w:r w:rsidRPr="00F04B76">
        <w:rPr>
          <w:rStyle w:val="Charb"/>
          <w:sz w:val="24"/>
          <w:szCs w:val="24"/>
          <w:rtl/>
        </w:rPr>
        <w:t>«كان فى جوارنا یضع الحدیث، فلما فطن له تحول إلى واسط»</w:t>
      </w:r>
      <w:r w:rsidRPr="00F04B76">
        <w:rPr>
          <w:rStyle w:val="Char5"/>
          <w:rtl/>
        </w:rPr>
        <w:t xml:space="preserve"> [ابن حجر، تهذیب التهذیب (ج8ص26) و تقریب التهذیب (ش5021)]</w:t>
      </w:r>
      <w:r w:rsidRPr="00F04B76">
        <w:rPr>
          <w:rStyle w:val="Char5"/>
          <w:rFonts w:hint="cs"/>
          <w:rtl/>
        </w:rPr>
        <w:t>.</w:t>
      </w:r>
    </w:p>
  </w:footnote>
  <w:footnote w:id="27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(ضعیف): المعجم الکبیر (ج9ص152) / ابونعیم، حلیة الاولیاء (ج1ص136) از طریق (</w:t>
      </w:r>
      <w:r w:rsidRPr="00F04B76">
        <w:rPr>
          <w:rStyle w:val="Char5"/>
          <w:rtl/>
        </w:rPr>
        <w:t>عمر بن حفص السدوسی</w:t>
      </w:r>
      <w:r w:rsidRPr="00F04B76">
        <w:rPr>
          <w:rStyle w:val="Char5"/>
          <w:rFonts w:hint="cs"/>
          <w:rtl/>
        </w:rPr>
        <w:t>) روایت کرده</w:t>
      </w:r>
      <w:r w:rsidRPr="00F04B76">
        <w:rPr>
          <w:rStyle w:val="Char5"/>
          <w:rtl/>
        </w:rPr>
        <w:softHyphen/>
      </w:r>
      <w:r w:rsidRPr="00F04B76">
        <w:rPr>
          <w:rStyle w:val="Char5"/>
          <w:rFonts w:hint="cs"/>
          <w:rtl/>
        </w:rPr>
        <w:t>اند: «</w:t>
      </w:r>
      <w:r w:rsidRPr="00F04B76">
        <w:rPr>
          <w:rStyle w:val="Char5"/>
          <w:rtl/>
        </w:rPr>
        <w:t xml:space="preserve">ثنا عاصم بن علی ثنا المسعودی عن سلمة بن کهیل عن عبد الرحمن بن یزید قال قال عبد الله: </w:t>
      </w:r>
      <w:r w:rsidRPr="00F04B76">
        <w:rPr>
          <w:rStyle w:val="Charb"/>
          <w:sz w:val="24"/>
          <w:szCs w:val="24"/>
          <w:rtl/>
        </w:rPr>
        <w:t>لا یكون أحدكم إمعة قالوا: وما الامعة یا أبا عبد الرحمن ؟ قال: یقول: إنما أنا مع الناس إن اهتدوا اهتدیت وإن ضلوا ضللت ألا لیوطن أحدكم نفسه على أن كفر الناس أن لا یكفر</w:t>
      </w:r>
      <w:r w:rsidRPr="00F04B76">
        <w:rPr>
          <w:rStyle w:val="Charb"/>
          <w:rFonts w:hint="cs"/>
          <w:sz w:val="24"/>
          <w:szCs w:val="24"/>
          <w:rtl/>
        </w:rPr>
        <w:t>.»</w:t>
      </w:r>
      <w:r w:rsidRPr="00F04B76">
        <w:rPr>
          <w:rStyle w:val="Char5"/>
          <w:rFonts w:hint="cs"/>
          <w:rtl/>
        </w:rPr>
        <w:t xml:space="preserve"> اما این روایت «ضعیف» است چرا که ع</w:t>
      </w:r>
      <w:r w:rsidRPr="00F04B76">
        <w:rPr>
          <w:rStyle w:val="Char5"/>
          <w:rtl/>
        </w:rPr>
        <w:t>بد الرحمن بن عبد الله المسعودی</w:t>
      </w:r>
      <w:r w:rsidRPr="00F04B76">
        <w:rPr>
          <w:rStyle w:val="Char5"/>
          <w:rFonts w:hint="cs"/>
          <w:rtl/>
        </w:rPr>
        <w:t xml:space="preserve"> دچار «اختلاط» شده وعاصم بن علی هم بعد از اختلاط از وی روایت کرده است. [سیوطی، تدریب الراوی (ج2ص375)]</w:t>
      </w:r>
    </w:p>
  </w:footnote>
  <w:footnote w:id="27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1/371-372.</w:t>
      </w:r>
    </w:p>
  </w:footnote>
  <w:footnote w:id="27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شوکانی، ارشاد الفحول، 2/244.</w:t>
      </w:r>
    </w:p>
  </w:footnote>
  <w:footnote w:id="27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همان </w:t>
      </w:r>
      <w:r w:rsidRPr="00F04B76">
        <w:rPr>
          <w:rStyle w:val="Char5"/>
          <w:rtl/>
        </w:rPr>
        <w:t>./- عبدالهادی فضلی، التقلید، ص 40./-آمدی</w:t>
      </w:r>
      <w:r w:rsidRPr="00F04B76">
        <w:rPr>
          <w:rStyle w:val="Char5"/>
          <w:rFonts w:hint="cs"/>
          <w:rtl/>
        </w:rPr>
        <w:t>،</w:t>
      </w:r>
      <w:r w:rsidRPr="00F04B76">
        <w:rPr>
          <w:rStyle w:val="Char5"/>
          <w:rtl/>
        </w:rPr>
        <w:t xml:space="preserve"> الإحکام فی أصول الأحکام، 4/234./- قرطبی، تفسیر </w:t>
      </w:r>
      <w:r w:rsidRPr="00F04B76">
        <w:rPr>
          <w:rStyle w:val="Char5"/>
          <w:rFonts w:hint="cs"/>
          <w:rtl/>
        </w:rPr>
        <w:t>ال</w:t>
      </w:r>
      <w:r w:rsidRPr="00F04B76">
        <w:rPr>
          <w:rStyle w:val="Char5"/>
          <w:rtl/>
        </w:rPr>
        <w:t>قرطبی، 2/212.</w:t>
      </w:r>
    </w:p>
  </w:footnote>
  <w:footnote w:id="28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2/244.</w:t>
      </w:r>
    </w:p>
  </w:footnote>
  <w:footnote w:id="28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قدامه مقدسی، روض</w:t>
      </w:r>
      <w:r w:rsidRPr="00F04B76">
        <w:rPr>
          <w:rStyle w:val="Char5"/>
          <w:rFonts w:hint="cs"/>
          <w:rtl/>
        </w:rPr>
        <w:t>ة</w:t>
      </w:r>
      <w:r w:rsidRPr="00F04B76">
        <w:rPr>
          <w:rStyle w:val="Char5"/>
          <w:rtl/>
        </w:rPr>
        <w:t>الناظر وجنةالمناظر، 1/383.</w:t>
      </w:r>
    </w:p>
  </w:footnote>
  <w:footnote w:id="28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مجموع الفتاوی، 2</w:t>
      </w:r>
      <w:r w:rsidRPr="00F04B76">
        <w:rPr>
          <w:rStyle w:val="Char5"/>
          <w:rFonts w:hint="cs"/>
          <w:rtl/>
        </w:rPr>
        <w:t>0</w:t>
      </w:r>
      <w:r w:rsidRPr="00F04B76">
        <w:rPr>
          <w:rStyle w:val="Char5"/>
          <w:rtl/>
        </w:rPr>
        <w:t>/204 و 19/262 ./- ابن‌تیمیه، منهاج ال</w:t>
      </w:r>
      <w:r w:rsidRPr="00F04B76">
        <w:rPr>
          <w:rStyle w:val="Char5"/>
          <w:rFonts w:hint="cs"/>
          <w:rtl/>
        </w:rPr>
        <w:t>سنة</w:t>
      </w:r>
      <w:r w:rsidRPr="00F04B76">
        <w:rPr>
          <w:rStyle w:val="Char5"/>
          <w:rtl/>
        </w:rPr>
        <w:t xml:space="preserve"> النبوی</w:t>
      </w:r>
      <w:r w:rsidRPr="00F04B76">
        <w:rPr>
          <w:rStyle w:val="Char5"/>
          <w:rFonts w:hint="cs"/>
          <w:rtl/>
        </w:rPr>
        <w:t>ة</w:t>
      </w:r>
      <w:r w:rsidRPr="00F04B76">
        <w:rPr>
          <w:rStyle w:val="Char5"/>
          <w:rtl/>
        </w:rPr>
        <w:t>، 2/244.</w:t>
      </w:r>
    </w:p>
  </w:footnote>
  <w:footnote w:id="28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ابن قیم، أعلام الموقعین، 2/295.</w:t>
      </w:r>
    </w:p>
  </w:footnote>
  <w:footnote w:id="28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محمّد/24.</w:t>
      </w:r>
    </w:p>
  </w:footnote>
  <w:footnote w:id="28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قاعده</w:t>
      </w:r>
      <w:r w:rsidRPr="00F04B76">
        <w:rPr>
          <w:rFonts w:cs="Times New Roman" w:hint="cs"/>
          <w:szCs w:val="24"/>
          <w:rtl/>
        </w:rPr>
        <w:t>"</w:t>
      </w:r>
      <w:r w:rsidRPr="00F04B76">
        <w:rPr>
          <w:rStyle w:val="Char5"/>
          <w:rFonts w:hint="cs"/>
          <w:rtl/>
        </w:rPr>
        <w:t xml:space="preserve"> العبرة بعموم اللفظ لا بخصوص السبب</w:t>
      </w:r>
      <w:r w:rsidRPr="00F04B76">
        <w:rPr>
          <w:rFonts w:cs="Times New Roman" w:hint="cs"/>
          <w:szCs w:val="24"/>
          <w:rtl/>
        </w:rPr>
        <w:t>"</w:t>
      </w:r>
      <w:r w:rsidRPr="00F04B76">
        <w:rPr>
          <w:rStyle w:val="Char5"/>
          <w:rFonts w:hint="cs"/>
          <w:rtl/>
        </w:rPr>
        <w:t xml:space="preserve"> یعنی اساس و بنیان کلام، عمومیت لفظ و کلام است نه سببی که مخصوصاً بخاطر آن نازل یا وارد شده است.</w:t>
      </w:r>
    </w:p>
  </w:footnote>
  <w:footnote w:id="28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(صحیح): این روایت از طریق عبدالله بن عباس وانس بن مالک وابوهریره وعمرو بن عوف ومالک بن انس از رسول الله </w:t>
      </w:r>
      <w:r w:rsidRPr="00F04B76">
        <w:rPr>
          <w:rFonts w:cs="CTraditional Arabic"/>
          <w:szCs w:val="24"/>
          <w:rtl/>
          <w:lang w:bidi="fa-IR"/>
        </w:rPr>
        <w:t>ج</w:t>
      </w:r>
      <w:r w:rsidRPr="00F04B76">
        <w:rPr>
          <w:rStyle w:val="Char5"/>
          <w:rFonts w:hint="cs"/>
          <w:rtl/>
        </w:rPr>
        <w:t>روایت گردیده است:</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عبدالله بن عباس</w:t>
      </w:r>
      <w:r w:rsidRPr="00F04B76">
        <w:rPr>
          <w:rFonts w:cs="CTraditional Arabic" w:hint="cs"/>
          <w:b/>
          <w:szCs w:val="24"/>
          <w:rtl/>
        </w:rPr>
        <w:t>ب</w:t>
      </w:r>
      <w:r w:rsidRPr="00F04B76">
        <w:rPr>
          <w:rFonts w:hint="cs"/>
          <w:b/>
          <w:bCs/>
          <w:szCs w:val="24"/>
          <w:rtl/>
        </w:rPr>
        <w:t xml:space="preserve">: </w:t>
      </w:r>
      <w:r w:rsidRPr="00F04B76">
        <w:rPr>
          <w:rStyle w:val="Char5"/>
          <w:rFonts w:hint="cs"/>
          <w:rtl/>
        </w:rPr>
        <w:t>مروزی، السنة (ش68) / بیهقی، السنن الکبری (ش20833) / ابن حزیم، الاحکام فی اصول الاحکام (ج6ص809) / مستدرك (ش318) از طریق (</w:t>
      </w:r>
      <w:r w:rsidRPr="00F04B76">
        <w:rPr>
          <w:rStyle w:val="Char5"/>
          <w:rtl/>
        </w:rPr>
        <w:t>محمد بن یحیى</w:t>
      </w:r>
      <w:r w:rsidRPr="00F04B76">
        <w:rPr>
          <w:rStyle w:val="Char5"/>
          <w:rFonts w:hint="cs"/>
          <w:rtl/>
        </w:rPr>
        <w:t xml:space="preserve"> الذهلی و</w:t>
      </w:r>
      <w:r w:rsidRPr="00F04B76">
        <w:rPr>
          <w:rStyle w:val="Char5"/>
          <w:rtl/>
        </w:rPr>
        <w:t>الفضل الشعرانى</w:t>
      </w:r>
      <w:r w:rsidRPr="00F04B76">
        <w:rPr>
          <w:rStyle w:val="Char5"/>
          <w:rFonts w:hint="cs"/>
          <w:rtl/>
        </w:rPr>
        <w:t xml:space="preserve"> ومحمد بن اسماعیل وعباس بن الفضل)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حدثنا ابن أب</w:t>
      </w:r>
      <w:r w:rsidRPr="00F04B76">
        <w:rPr>
          <w:rStyle w:val="Chara"/>
          <w:rFonts w:hint="cs"/>
          <w:sz w:val="24"/>
          <w:szCs w:val="24"/>
          <w:rtl/>
        </w:rPr>
        <w:t>ي</w:t>
      </w:r>
      <w:r w:rsidRPr="00F04B76">
        <w:rPr>
          <w:rStyle w:val="Chara"/>
          <w:sz w:val="24"/>
          <w:szCs w:val="24"/>
          <w:rtl/>
        </w:rPr>
        <w:t xml:space="preserve"> أویس حدثنا أب</w:t>
      </w:r>
      <w:r w:rsidRPr="00F04B76">
        <w:rPr>
          <w:rStyle w:val="Chara"/>
          <w:rFonts w:hint="cs"/>
          <w:sz w:val="24"/>
          <w:szCs w:val="24"/>
          <w:rtl/>
        </w:rPr>
        <w:t>ي</w:t>
      </w:r>
      <w:r w:rsidRPr="00F04B76">
        <w:rPr>
          <w:rStyle w:val="Chara"/>
          <w:sz w:val="24"/>
          <w:szCs w:val="24"/>
          <w:rtl/>
        </w:rPr>
        <w:t xml:space="preserve"> </w:t>
      </w:r>
      <w:r w:rsidRPr="00F04B76">
        <w:rPr>
          <w:rStyle w:val="Chara"/>
          <w:rFonts w:hint="cs"/>
          <w:sz w:val="24"/>
          <w:szCs w:val="24"/>
          <w:rtl/>
        </w:rPr>
        <w:t xml:space="preserve">(عبدالله بن عبدالله بن اویس) </w:t>
      </w:r>
      <w:r w:rsidRPr="00F04B76">
        <w:rPr>
          <w:rStyle w:val="Chara"/>
          <w:sz w:val="24"/>
          <w:szCs w:val="24"/>
          <w:rtl/>
        </w:rPr>
        <w:t>عن ثور بن زید الدیل</w:t>
      </w:r>
      <w:r w:rsidRPr="00F04B76">
        <w:rPr>
          <w:rStyle w:val="Chara"/>
          <w:rFonts w:hint="cs"/>
          <w:sz w:val="24"/>
          <w:szCs w:val="24"/>
          <w:rtl/>
        </w:rPr>
        <w:t>ي</w:t>
      </w:r>
      <w:r w:rsidRPr="00F04B76">
        <w:rPr>
          <w:rStyle w:val="Chara"/>
          <w:sz w:val="24"/>
          <w:szCs w:val="24"/>
          <w:rtl/>
        </w:rPr>
        <w:t xml:space="preserve"> عن عكرمة عن ابن عباس رض</w:t>
      </w:r>
      <w:r w:rsidRPr="00F04B76">
        <w:rPr>
          <w:rStyle w:val="Chara"/>
          <w:rFonts w:hint="cs"/>
          <w:sz w:val="24"/>
          <w:szCs w:val="24"/>
          <w:rtl/>
        </w:rPr>
        <w:t>ي</w:t>
      </w:r>
      <w:r w:rsidRPr="00F04B76">
        <w:rPr>
          <w:rStyle w:val="Chara"/>
          <w:sz w:val="24"/>
          <w:szCs w:val="24"/>
          <w:rtl/>
        </w:rPr>
        <w:t xml:space="preserve"> الله عنهما: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خطب الناس فى حجة الوداع فقال: یا أیها الناس إن</w:t>
      </w:r>
      <w:r w:rsidRPr="00F04B76">
        <w:rPr>
          <w:rStyle w:val="Chara"/>
          <w:rFonts w:hint="cs"/>
          <w:sz w:val="24"/>
          <w:szCs w:val="24"/>
          <w:rtl/>
        </w:rPr>
        <w:t>ي</w:t>
      </w:r>
      <w:r w:rsidRPr="00F04B76">
        <w:rPr>
          <w:rStyle w:val="Chara"/>
          <w:sz w:val="24"/>
          <w:szCs w:val="24"/>
          <w:rtl/>
        </w:rPr>
        <w:t xml:space="preserve"> قد تركت فیكم ما إن اعتصمتم به فلن تضلوا أبدا كتاب الله وسنة نبیه</w:t>
      </w:r>
      <w:r w:rsidRPr="00F04B76">
        <w:rPr>
          <w:rStyle w:val="Chara"/>
          <w:rFonts w:hint="cs"/>
          <w:sz w:val="24"/>
          <w:szCs w:val="24"/>
          <w:rtl/>
        </w:rPr>
        <w:t>»</w:t>
      </w:r>
      <w:r w:rsidRPr="00F04B76">
        <w:rPr>
          <w:rStyle w:val="Char5"/>
          <w:rFonts w:hint="cs"/>
          <w:rtl/>
        </w:rPr>
        <w:t xml:space="preserve"> رجال مروزی «رجال صحیح» می</w:t>
      </w:r>
      <w:r w:rsidRPr="00F04B76">
        <w:rPr>
          <w:rStyle w:val="Char5"/>
          <w:rFonts w:hint="cs"/>
          <w:rtl/>
        </w:rPr>
        <w:softHyphen/>
        <w:t xml:space="preserve">باشد فقط اسماعیل بن عبدالله </w:t>
      </w:r>
      <w:r w:rsidRPr="00F04B76">
        <w:rPr>
          <w:rStyle w:val="Char5"/>
          <w:rtl/>
        </w:rPr>
        <w:t>ابن أبى أویس</w:t>
      </w:r>
      <w:r w:rsidRPr="00F04B76">
        <w:rPr>
          <w:rStyle w:val="Char5"/>
          <w:rFonts w:hint="cs"/>
          <w:rtl/>
        </w:rPr>
        <w:t>: امامان احمد بن حنبل ویحیی بن معین گفته</w:t>
      </w:r>
      <w:r w:rsidRPr="00F04B76">
        <w:rPr>
          <w:rStyle w:val="Char5"/>
          <w:rFonts w:hint="cs"/>
          <w:rtl/>
        </w:rPr>
        <w:softHyphen/>
        <w:t xml:space="preserve">اند: </w:t>
      </w:r>
      <w:r w:rsidRPr="00F04B76">
        <w:rPr>
          <w:rStyle w:val="Charb"/>
          <w:rFonts w:hint="cs"/>
          <w:sz w:val="24"/>
          <w:szCs w:val="24"/>
          <w:rtl/>
        </w:rPr>
        <w:t>«</w:t>
      </w:r>
      <w:r w:rsidRPr="00F04B76">
        <w:rPr>
          <w:rStyle w:val="Charb"/>
          <w:sz w:val="24"/>
          <w:szCs w:val="24"/>
          <w:rtl/>
        </w:rPr>
        <w:t>لابأس به</w:t>
      </w:r>
      <w:r w:rsidRPr="00F04B76">
        <w:rPr>
          <w:rStyle w:val="Charb"/>
          <w:rFonts w:hint="cs"/>
          <w:sz w:val="24"/>
          <w:szCs w:val="24"/>
          <w:rtl/>
        </w:rPr>
        <w:t>»</w:t>
      </w:r>
      <w:r w:rsidRPr="00F04B76">
        <w:rPr>
          <w:rStyle w:val="Char5"/>
          <w:rFonts w:hint="cs"/>
          <w:rtl/>
        </w:rPr>
        <w:t xml:space="preserve"> وامام احمد بن حنبل در روایتی دیگر گفته است: </w:t>
      </w:r>
      <w:r w:rsidRPr="00F04B76">
        <w:rPr>
          <w:rStyle w:val="Charb"/>
          <w:rFonts w:hint="cs"/>
          <w:sz w:val="24"/>
          <w:szCs w:val="24"/>
          <w:rtl/>
        </w:rPr>
        <w:t>«ثقةٌ»</w:t>
      </w:r>
      <w:r w:rsidRPr="00F04B76">
        <w:rPr>
          <w:rStyle w:val="Char5"/>
          <w:rFonts w:hint="cs"/>
          <w:rtl/>
        </w:rPr>
        <w:t xml:space="preserve"> وامام ابوحاتم گفته است: </w:t>
      </w:r>
      <w:r w:rsidRPr="00F04B76">
        <w:rPr>
          <w:rStyle w:val="Charb"/>
          <w:rFonts w:hint="cs"/>
          <w:sz w:val="24"/>
          <w:szCs w:val="24"/>
          <w:rtl/>
        </w:rPr>
        <w:t xml:space="preserve">«ثقةٌ </w:t>
      </w:r>
      <w:r w:rsidRPr="00F04B76">
        <w:rPr>
          <w:rStyle w:val="Charb"/>
          <w:sz w:val="24"/>
          <w:szCs w:val="24"/>
          <w:rtl/>
        </w:rPr>
        <w:t>كان ثبتا</w:t>
      </w:r>
      <w:r w:rsidRPr="00F04B76">
        <w:rPr>
          <w:rStyle w:val="Charb"/>
          <w:rFonts w:hint="cs"/>
          <w:sz w:val="24"/>
          <w:szCs w:val="24"/>
          <w:rtl/>
        </w:rPr>
        <w:t>ً</w:t>
      </w:r>
      <w:r w:rsidRPr="00F04B76">
        <w:rPr>
          <w:rStyle w:val="Charb"/>
          <w:sz w:val="24"/>
          <w:szCs w:val="24"/>
          <w:rtl/>
        </w:rPr>
        <w:t xml:space="preserve"> ف</w:t>
      </w:r>
      <w:r w:rsidRPr="00F04B76">
        <w:rPr>
          <w:rStyle w:val="Charb"/>
          <w:rFonts w:hint="cs"/>
          <w:sz w:val="24"/>
          <w:szCs w:val="24"/>
          <w:rtl/>
        </w:rPr>
        <w:t>ي</w:t>
      </w:r>
      <w:r w:rsidRPr="00F04B76">
        <w:rPr>
          <w:rStyle w:val="Charb"/>
          <w:sz w:val="24"/>
          <w:szCs w:val="24"/>
          <w:rtl/>
        </w:rPr>
        <w:t xml:space="preserve"> حاله</w:t>
      </w:r>
      <w:r w:rsidRPr="00F04B76">
        <w:rPr>
          <w:rStyle w:val="Charb"/>
          <w:rFonts w:hint="cs"/>
          <w:sz w:val="24"/>
          <w:szCs w:val="24"/>
          <w:rtl/>
        </w:rPr>
        <w:t>»</w:t>
      </w:r>
      <w:r w:rsidRPr="00F04B76">
        <w:rPr>
          <w:rStyle w:val="Char5"/>
          <w:rtl/>
        </w:rPr>
        <w:t xml:space="preserve"> </w:t>
      </w:r>
      <w:r w:rsidRPr="00F04B76">
        <w:rPr>
          <w:rStyle w:val="Charb"/>
          <w:rFonts w:hint="cs"/>
          <w:sz w:val="24"/>
          <w:szCs w:val="24"/>
          <w:rtl/>
        </w:rPr>
        <w:t>وفي روایةٍ:</w:t>
      </w:r>
      <w:r w:rsidRPr="00F04B76">
        <w:rPr>
          <w:rStyle w:val="Char5"/>
          <w:rFonts w:hint="cs"/>
          <w:rtl/>
        </w:rPr>
        <w:t xml:space="preserve"> </w:t>
      </w:r>
      <w:r w:rsidRPr="00F04B76">
        <w:rPr>
          <w:rStyle w:val="Chara"/>
          <w:rFonts w:hint="cs"/>
          <w:sz w:val="24"/>
          <w:szCs w:val="24"/>
          <w:rtl/>
        </w:rPr>
        <w:t>«</w:t>
      </w:r>
      <w:r w:rsidRPr="00F04B76">
        <w:rPr>
          <w:rStyle w:val="Chara"/>
          <w:sz w:val="24"/>
          <w:szCs w:val="24"/>
          <w:rtl/>
        </w:rPr>
        <w:t>محلة الصدق وكان مغفلا</w:t>
      </w:r>
      <w:r w:rsidRPr="00F04B76">
        <w:rPr>
          <w:rStyle w:val="Chara"/>
          <w:rFonts w:hint="cs"/>
          <w:sz w:val="24"/>
          <w:szCs w:val="24"/>
          <w:rtl/>
        </w:rPr>
        <w:t>ً»</w:t>
      </w:r>
      <w:r w:rsidRPr="00F04B76">
        <w:rPr>
          <w:rStyle w:val="Char5"/>
          <w:rFonts w:hint="cs"/>
          <w:rtl/>
        </w:rPr>
        <w:t xml:space="preserve"> و امام ابن حبان هم وی را در «ثقات» آورده است وامامان بخاری ومسلم از وی در «صحیح» روایت کرده</w:t>
      </w:r>
      <w:r w:rsidRPr="00F04B76">
        <w:rPr>
          <w:rStyle w:val="Char5"/>
          <w:rFonts w:hint="cs"/>
          <w:rtl/>
        </w:rPr>
        <w:softHyphen/>
        <w:t xml:space="preserve">اند وامام ذهبی گفته است: </w:t>
      </w:r>
      <w:r w:rsidRPr="00F04B76">
        <w:rPr>
          <w:rStyle w:val="Charb"/>
          <w:rFonts w:hint="cs"/>
          <w:sz w:val="24"/>
          <w:szCs w:val="24"/>
          <w:rtl/>
        </w:rPr>
        <w:t>«</w:t>
      </w:r>
      <w:r w:rsidRPr="00F04B76">
        <w:rPr>
          <w:rStyle w:val="Charb"/>
          <w:sz w:val="24"/>
          <w:szCs w:val="24"/>
          <w:rtl/>
        </w:rPr>
        <w:t>الإمام</w:t>
      </w:r>
      <w:r w:rsidRPr="00F04B76">
        <w:rPr>
          <w:rStyle w:val="Charb"/>
          <w:rFonts w:hint="cs"/>
          <w:sz w:val="24"/>
          <w:szCs w:val="24"/>
          <w:rtl/>
        </w:rPr>
        <w:t>ُ</w:t>
      </w:r>
      <w:r w:rsidRPr="00F04B76">
        <w:rPr>
          <w:rStyle w:val="Charb"/>
          <w:sz w:val="24"/>
          <w:szCs w:val="24"/>
          <w:rtl/>
        </w:rPr>
        <w:t xml:space="preserve"> الحافظ</w:t>
      </w:r>
      <w:r w:rsidRPr="00F04B76">
        <w:rPr>
          <w:rStyle w:val="Charb"/>
          <w:rFonts w:hint="cs"/>
          <w:sz w:val="24"/>
          <w:szCs w:val="24"/>
          <w:rtl/>
        </w:rPr>
        <w:t>ُ</w:t>
      </w:r>
      <w:r w:rsidRPr="00F04B76">
        <w:rPr>
          <w:rStyle w:val="Charb"/>
          <w:sz w:val="24"/>
          <w:szCs w:val="24"/>
          <w:rtl/>
        </w:rPr>
        <w:t xml:space="preserve"> الصدوق</w:t>
      </w:r>
      <w:r w:rsidRPr="00F04B76">
        <w:rPr>
          <w:rStyle w:val="Charb"/>
          <w:rFonts w:hint="cs"/>
          <w:sz w:val="24"/>
          <w:szCs w:val="24"/>
          <w:rtl/>
        </w:rPr>
        <w:t>ُ»</w:t>
      </w:r>
      <w:r w:rsidRPr="00F04B76">
        <w:rPr>
          <w:rStyle w:val="Char5"/>
          <w:rFonts w:hint="cs"/>
          <w:rtl/>
        </w:rPr>
        <w:t xml:space="preserve"> همچنین گفته است: </w:t>
      </w:r>
      <w:r w:rsidRPr="00F04B76">
        <w:rPr>
          <w:rStyle w:val="Charb"/>
          <w:rFonts w:hint="cs"/>
          <w:sz w:val="24"/>
          <w:szCs w:val="24"/>
          <w:rtl/>
        </w:rPr>
        <w:t>«</w:t>
      </w:r>
      <w:r w:rsidRPr="00F04B76">
        <w:rPr>
          <w:rStyle w:val="Charb"/>
          <w:sz w:val="24"/>
          <w:szCs w:val="24"/>
          <w:rtl/>
        </w:rPr>
        <w:t>كان عالم أهل المدینة، ومحدثهم ف</w:t>
      </w:r>
      <w:r w:rsidRPr="00F04B76">
        <w:rPr>
          <w:rStyle w:val="Charb"/>
          <w:rFonts w:hint="cs"/>
          <w:sz w:val="24"/>
          <w:szCs w:val="24"/>
          <w:rtl/>
        </w:rPr>
        <w:t>ي</w:t>
      </w:r>
      <w:r w:rsidRPr="00F04B76">
        <w:rPr>
          <w:rStyle w:val="Charb"/>
          <w:sz w:val="24"/>
          <w:szCs w:val="24"/>
          <w:rtl/>
        </w:rPr>
        <w:t xml:space="preserve"> زمانه على نقص ف</w:t>
      </w:r>
      <w:r w:rsidRPr="00F04B76">
        <w:rPr>
          <w:rStyle w:val="Charb"/>
          <w:rFonts w:hint="cs"/>
          <w:sz w:val="24"/>
          <w:szCs w:val="24"/>
          <w:rtl/>
        </w:rPr>
        <w:t>ي</w:t>
      </w:r>
      <w:r w:rsidRPr="00F04B76">
        <w:rPr>
          <w:rStyle w:val="Charb"/>
          <w:sz w:val="24"/>
          <w:szCs w:val="24"/>
          <w:rtl/>
        </w:rPr>
        <w:t xml:space="preserve"> حفظه وإتقانه ولولا أن الشیخین احتجا به لزحزح حدیثه عن درجة الصحیح إلى درجة الحسن</w:t>
      </w:r>
      <w:r w:rsidRPr="00F04B76">
        <w:rPr>
          <w:rStyle w:val="Charb"/>
          <w:rFonts w:hint="cs"/>
          <w:sz w:val="24"/>
          <w:szCs w:val="24"/>
          <w:rtl/>
        </w:rPr>
        <w:t>؛</w:t>
      </w:r>
      <w:r w:rsidRPr="00F04B76">
        <w:rPr>
          <w:rStyle w:val="Charb"/>
          <w:sz w:val="24"/>
          <w:szCs w:val="24"/>
          <w:rtl/>
        </w:rPr>
        <w:t xml:space="preserve"> لاریب أنه صاحب أفراد ومناكیر تنغمر ف</w:t>
      </w:r>
      <w:r w:rsidRPr="00F04B76">
        <w:rPr>
          <w:rStyle w:val="Charb"/>
          <w:rFonts w:hint="cs"/>
          <w:sz w:val="24"/>
          <w:szCs w:val="24"/>
          <w:rtl/>
        </w:rPr>
        <w:t>ي</w:t>
      </w:r>
      <w:r w:rsidRPr="00F04B76">
        <w:rPr>
          <w:rStyle w:val="Charb"/>
          <w:sz w:val="24"/>
          <w:szCs w:val="24"/>
          <w:rtl/>
        </w:rPr>
        <w:t xml:space="preserve"> سعة ما رو</w:t>
      </w:r>
      <w:r w:rsidRPr="00F04B76">
        <w:rPr>
          <w:rStyle w:val="Charb"/>
          <w:rFonts w:hint="cs"/>
          <w:sz w:val="24"/>
          <w:szCs w:val="24"/>
          <w:rtl/>
        </w:rPr>
        <w:t>ي</w:t>
      </w:r>
      <w:r w:rsidRPr="00F04B76">
        <w:rPr>
          <w:rStyle w:val="Charb"/>
          <w:sz w:val="24"/>
          <w:szCs w:val="24"/>
          <w:rtl/>
        </w:rPr>
        <w:t>، فإنه من أوعیة العلم</w:t>
      </w:r>
      <w:r w:rsidRPr="00F04B76">
        <w:rPr>
          <w:rStyle w:val="Charb"/>
          <w:rFonts w:hint="cs"/>
          <w:sz w:val="24"/>
          <w:szCs w:val="24"/>
          <w:rtl/>
        </w:rPr>
        <w:t>.»</w:t>
      </w:r>
      <w:r w:rsidRPr="00F04B76">
        <w:rPr>
          <w:rStyle w:val="Char5"/>
          <w:rFonts w:hint="cs"/>
          <w:rtl/>
        </w:rPr>
        <w:t xml:space="preserve"> و امام دارقطنی گفته است: </w:t>
      </w:r>
      <w:r w:rsidRPr="00F04B76">
        <w:rPr>
          <w:rStyle w:val="Charb"/>
          <w:rFonts w:hint="cs"/>
          <w:sz w:val="24"/>
          <w:szCs w:val="24"/>
          <w:rtl/>
        </w:rPr>
        <w:t>«</w:t>
      </w:r>
      <w:r w:rsidRPr="00F04B76">
        <w:rPr>
          <w:rStyle w:val="Charb"/>
          <w:sz w:val="24"/>
          <w:szCs w:val="24"/>
          <w:rtl/>
        </w:rPr>
        <w:t>لاأختاره ف</w:t>
      </w:r>
      <w:r w:rsidRPr="00F04B76">
        <w:rPr>
          <w:rStyle w:val="Charb"/>
          <w:rFonts w:hint="cs"/>
          <w:sz w:val="24"/>
          <w:szCs w:val="24"/>
          <w:rtl/>
        </w:rPr>
        <w:t>ي</w:t>
      </w:r>
      <w:r w:rsidRPr="00F04B76">
        <w:rPr>
          <w:rStyle w:val="Charb"/>
          <w:sz w:val="24"/>
          <w:szCs w:val="24"/>
          <w:rtl/>
        </w:rPr>
        <w:t xml:space="preserve"> الصحیح</w:t>
      </w:r>
      <w:r w:rsidRPr="00F04B76">
        <w:rPr>
          <w:rStyle w:val="Charb"/>
          <w:rFonts w:hint="cs"/>
          <w:sz w:val="24"/>
          <w:szCs w:val="24"/>
          <w:rtl/>
        </w:rPr>
        <w:t>»</w:t>
      </w:r>
      <w:r w:rsidRPr="00F04B76">
        <w:rPr>
          <w:rStyle w:val="Char5"/>
          <w:rFonts w:hint="cs"/>
          <w:rtl/>
        </w:rPr>
        <w:t xml:space="preserve"> و امام ابن حجر هم گفته است: </w:t>
      </w:r>
      <w:r w:rsidRPr="00F04B76">
        <w:rPr>
          <w:rStyle w:val="Charb"/>
          <w:rFonts w:hint="cs"/>
          <w:sz w:val="24"/>
          <w:szCs w:val="24"/>
          <w:rtl/>
        </w:rPr>
        <w:t>«</w:t>
      </w:r>
      <w:r w:rsidRPr="00F04B76">
        <w:rPr>
          <w:rStyle w:val="Charb"/>
          <w:sz w:val="24"/>
          <w:szCs w:val="24"/>
          <w:rtl/>
        </w:rPr>
        <w:t>صدوق</w:t>
      </w:r>
      <w:r w:rsidRPr="00F04B76">
        <w:rPr>
          <w:rStyle w:val="Charb"/>
          <w:rFonts w:hint="cs"/>
          <w:sz w:val="24"/>
          <w:szCs w:val="24"/>
          <w:rtl/>
        </w:rPr>
        <w:t>ٌ</w:t>
      </w:r>
      <w:r w:rsidRPr="00F04B76">
        <w:rPr>
          <w:rStyle w:val="Charb"/>
          <w:sz w:val="24"/>
          <w:szCs w:val="24"/>
          <w:rtl/>
        </w:rPr>
        <w:t xml:space="preserve"> أخطأ ف</w:t>
      </w:r>
      <w:r w:rsidRPr="00F04B76">
        <w:rPr>
          <w:rStyle w:val="Charb"/>
          <w:rFonts w:hint="cs"/>
          <w:sz w:val="24"/>
          <w:szCs w:val="24"/>
          <w:rtl/>
        </w:rPr>
        <w:t>ي</w:t>
      </w:r>
      <w:r w:rsidRPr="00F04B76">
        <w:rPr>
          <w:rStyle w:val="Charb"/>
          <w:sz w:val="24"/>
          <w:szCs w:val="24"/>
          <w:rtl/>
        </w:rPr>
        <w:t xml:space="preserve"> أحادیث من حفظه</w:t>
      </w:r>
      <w:r w:rsidRPr="00F04B76">
        <w:rPr>
          <w:rStyle w:val="Charb"/>
          <w:rFonts w:hint="cs"/>
          <w:sz w:val="24"/>
          <w:szCs w:val="24"/>
          <w:rtl/>
        </w:rPr>
        <w:t>»</w:t>
      </w:r>
      <w:r w:rsidRPr="00F04B76">
        <w:rPr>
          <w:rStyle w:val="Char5"/>
          <w:rFonts w:hint="cs"/>
          <w:rtl/>
        </w:rPr>
        <w:t xml:space="preserve"> وامام نسایی گفته است: «ضعیفٌ؛ لیس بثقة» وامام یحیی بن معین گفته است: </w:t>
      </w:r>
      <w:r w:rsidRPr="00F04B76">
        <w:rPr>
          <w:rStyle w:val="Charb"/>
          <w:rFonts w:hint="cs"/>
          <w:sz w:val="24"/>
          <w:szCs w:val="24"/>
          <w:rtl/>
        </w:rPr>
        <w:t>«لیس بشيء؛ یكذبُ»</w:t>
      </w:r>
      <w:r w:rsidRPr="00F04B76">
        <w:rPr>
          <w:rStyle w:val="Char5"/>
          <w:rFonts w:hint="cs"/>
          <w:rtl/>
        </w:rPr>
        <w:t xml:space="preserve"> [</w:t>
      </w:r>
      <w:r w:rsidRPr="00F04B76">
        <w:rPr>
          <w:rStyle w:val="Char5"/>
          <w:rtl/>
        </w:rPr>
        <w:t xml:space="preserve">ابن حجر، تهذیب التهذیب (ج1ص310) </w:t>
      </w:r>
      <w:r w:rsidRPr="00F04B76">
        <w:rPr>
          <w:rStyle w:val="Char5"/>
          <w:rFonts w:hint="cs"/>
          <w:rtl/>
        </w:rPr>
        <w:t>و</w:t>
      </w:r>
      <w:r w:rsidRPr="00F04B76">
        <w:rPr>
          <w:rStyle w:val="Char5"/>
          <w:rtl/>
        </w:rPr>
        <w:t>تقریب التهذیب (ش460)</w:t>
      </w:r>
      <w:r w:rsidRPr="00F04B76">
        <w:rPr>
          <w:rStyle w:val="Char5"/>
          <w:rFonts w:hint="cs"/>
          <w:rtl/>
        </w:rPr>
        <w:t xml:space="preserve"> / </w:t>
      </w:r>
      <w:r w:rsidRPr="00F04B76">
        <w:rPr>
          <w:rStyle w:val="Char5"/>
          <w:rtl/>
        </w:rPr>
        <w:t>ذهبی، سیر اعلام النبلاء (ج10ص393-397)</w:t>
      </w:r>
      <w:r w:rsidRPr="00F04B76">
        <w:rPr>
          <w:rStyle w:val="Char5"/>
          <w:rFonts w:hint="cs"/>
          <w:rtl/>
        </w:rPr>
        <w:t xml:space="preserve"> / ابن حبان، الثقات (ج8ص99)]. اما </w:t>
      </w:r>
      <w:r w:rsidRPr="00F04B76">
        <w:rPr>
          <w:rStyle w:val="Char5"/>
          <w:rtl/>
        </w:rPr>
        <w:t>عبدالل</w:t>
      </w:r>
      <w:r w:rsidRPr="00F04B76">
        <w:rPr>
          <w:rStyle w:val="Char5"/>
          <w:rFonts w:hint="cs"/>
          <w:rtl/>
        </w:rPr>
        <w:t>ه</w:t>
      </w:r>
      <w:r w:rsidRPr="00F04B76">
        <w:rPr>
          <w:rStyle w:val="Char5"/>
          <w:rtl/>
        </w:rPr>
        <w:t xml:space="preserve"> بن عبد الله بن أویس</w:t>
      </w:r>
      <w:r w:rsidRPr="00F04B76">
        <w:rPr>
          <w:rStyle w:val="Char5"/>
          <w:rFonts w:hint="cs"/>
          <w:rtl/>
        </w:rPr>
        <w:t xml:space="preserve">: امام احمد بن حنبل گفته است: </w:t>
      </w:r>
      <w:r w:rsidRPr="00F04B76">
        <w:rPr>
          <w:rStyle w:val="Charb"/>
          <w:rFonts w:hint="cs"/>
          <w:sz w:val="24"/>
          <w:szCs w:val="24"/>
          <w:rtl/>
        </w:rPr>
        <w:t>«ثقةٌ؛ لیس به بأس»</w:t>
      </w:r>
      <w:r w:rsidRPr="00F04B76">
        <w:rPr>
          <w:rStyle w:val="Char5"/>
          <w:rFonts w:hint="cs"/>
          <w:rtl/>
        </w:rPr>
        <w:t xml:space="preserve"> امام ابن حجر گفته است: </w:t>
      </w:r>
      <w:r w:rsidRPr="00F04B76">
        <w:rPr>
          <w:rStyle w:val="Charb"/>
          <w:rFonts w:hint="cs"/>
          <w:sz w:val="24"/>
          <w:szCs w:val="24"/>
          <w:rtl/>
        </w:rPr>
        <w:t>«صدوقٌ یهم»</w:t>
      </w:r>
      <w:r w:rsidRPr="00F04B76">
        <w:rPr>
          <w:rStyle w:val="Char5"/>
          <w:rFonts w:hint="cs"/>
          <w:rtl/>
        </w:rPr>
        <w:t xml:space="preserve"> وامام یحیی بن معین گفته است: </w:t>
      </w:r>
      <w:r w:rsidRPr="00F04B76">
        <w:rPr>
          <w:rStyle w:val="Charb"/>
          <w:rFonts w:hint="cs"/>
          <w:sz w:val="24"/>
          <w:szCs w:val="24"/>
          <w:rtl/>
        </w:rPr>
        <w:t>«ثقةٌ»</w:t>
      </w:r>
      <w:r w:rsidRPr="00F04B76">
        <w:rPr>
          <w:rStyle w:val="Char5"/>
          <w:rFonts w:hint="cs"/>
          <w:rtl/>
        </w:rPr>
        <w:t xml:space="preserve"> وفی روایةٍ: </w:t>
      </w:r>
      <w:r w:rsidRPr="00F04B76">
        <w:rPr>
          <w:rStyle w:val="Chara"/>
          <w:rFonts w:hint="cs"/>
          <w:sz w:val="24"/>
          <w:szCs w:val="24"/>
          <w:rtl/>
        </w:rPr>
        <w:t xml:space="preserve">«صدوقٌ؛ </w:t>
      </w:r>
      <w:r w:rsidRPr="00F04B76">
        <w:rPr>
          <w:rStyle w:val="Chara"/>
          <w:sz w:val="24"/>
          <w:szCs w:val="24"/>
          <w:rtl/>
        </w:rPr>
        <w:t>صالح</w:t>
      </w:r>
      <w:r w:rsidRPr="00F04B76">
        <w:rPr>
          <w:rStyle w:val="Chara"/>
          <w:rFonts w:hint="cs"/>
          <w:sz w:val="24"/>
          <w:szCs w:val="24"/>
          <w:rtl/>
        </w:rPr>
        <w:t>ٌ</w:t>
      </w:r>
      <w:r w:rsidRPr="00F04B76">
        <w:rPr>
          <w:rStyle w:val="Chara"/>
          <w:sz w:val="24"/>
          <w:szCs w:val="24"/>
          <w:rtl/>
        </w:rPr>
        <w:t xml:space="preserve"> و لكن حدیثه لیس بذاك الجائز</w:t>
      </w:r>
      <w:r w:rsidRPr="00F04B76">
        <w:rPr>
          <w:rStyle w:val="Chara"/>
          <w:rFonts w:hint="cs"/>
          <w:sz w:val="24"/>
          <w:szCs w:val="24"/>
          <w:rtl/>
        </w:rPr>
        <w:t>»</w:t>
      </w:r>
      <w:r w:rsidRPr="00F04B76">
        <w:rPr>
          <w:rStyle w:val="Char5"/>
          <w:rFonts w:hint="cs"/>
          <w:rtl/>
        </w:rPr>
        <w:t xml:space="preserve"> وامام ابوداود گفته است: </w:t>
      </w:r>
      <w:r w:rsidRPr="00F04B76">
        <w:rPr>
          <w:rStyle w:val="Charb"/>
          <w:rFonts w:hint="cs"/>
          <w:sz w:val="24"/>
          <w:szCs w:val="24"/>
          <w:rtl/>
        </w:rPr>
        <w:t>«</w:t>
      </w:r>
      <w:r w:rsidRPr="00F04B76">
        <w:rPr>
          <w:rStyle w:val="Charb"/>
          <w:sz w:val="24"/>
          <w:szCs w:val="24"/>
          <w:rtl/>
        </w:rPr>
        <w:t>صالح</w:t>
      </w:r>
      <w:r w:rsidRPr="00F04B76">
        <w:rPr>
          <w:rStyle w:val="Charb"/>
          <w:rFonts w:hint="cs"/>
          <w:sz w:val="24"/>
          <w:szCs w:val="24"/>
          <w:rtl/>
        </w:rPr>
        <w:t>ُ</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بخاری گفته است: </w:t>
      </w:r>
      <w:r w:rsidRPr="00F04B76">
        <w:rPr>
          <w:rStyle w:val="Charb"/>
          <w:rFonts w:hint="cs"/>
          <w:sz w:val="24"/>
          <w:szCs w:val="24"/>
          <w:rtl/>
        </w:rPr>
        <w:t>«</w:t>
      </w:r>
      <w:r w:rsidRPr="00F04B76">
        <w:rPr>
          <w:rStyle w:val="Charb"/>
          <w:sz w:val="24"/>
          <w:szCs w:val="24"/>
          <w:rtl/>
        </w:rPr>
        <w:t>ما روى من أصل كتابه فهو أصح</w:t>
      </w:r>
      <w:r w:rsidRPr="00F04B76">
        <w:rPr>
          <w:rStyle w:val="Charb"/>
          <w:rFonts w:hint="cs"/>
          <w:sz w:val="24"/>
          <w:szCs w:val="24"/>
          <w:rtl/>
        </w:rPr>
        <w:t>»</w:t>
      </w:r>
      <w:r w:rsidRPr="00F04B76">
        <w:rPr>
          <w:rStyle w:val="Char5"/>
          <w:rFonts w:hint="cs"/>
          <w:rtl/>
        </w:rPr>
        <w:t xml:space="preserve"> وامام مسلم هم از وی در «صحیح» روایت کرده است وامام خلیلی هم گفته است: </w:t>
      </w:r>
      <w:r w:rsidRPr="00F04B76">
        <w:rPr>
          <w:rStyle w:val="Charb"/>
          <w:rFonts w:hint="cs"/>
          <w:sz w:val="24"/>
          <w:szCs w:val="24"/>
          <w:rtl/>
        </w:rPr>
        <w:t>«مقارب الامر»</w:t>
      </w:r>
      <w:r w:rsidRPr="00F04B76">
        <w:rPr>
          <w:rStyle w:val="Char5"/>
          <w:rFonts w:hint="cs"/>
          <w:rtl/>
        </w:rPr>
        <w:t xml:space="preserve"> وامام یعقوب بن شیبه گفته است: </w:t>
      </w:r>
      <w:r w:rsidRPr="00F04B76">
        <w:rPr>
          <w:rStyle w:val="Charb"/>
          <w:rFonts w:hint="cs"/>
          <w:sz w:val="24"/>
          <w:szCs w:val="24"/>
          <w:rtl/>
        </w:rPr>
        <w:t>«</w:t>
      </w:r>
      <w:r w:rsidRPr="00F04B76">
        <w:rPr>
          <w:rStyle w:val="Charb"/>
          <w:sz w:val="24"/>
          <w:szCs w:val="24"/>
          <w:rtl/>
        </w:rPr>
        <w:t>صدوق</w:t>
      </w:r>
      <w:r w:rsidRPr="00F04B76">
        <w:rPr>
          <w:rStyle w:val="Charb"/>
          <w:rFonts w:hint="cs"/>
          <w:sz w:val="24"/>
          <w:szCs w:val="24"/>
          <w:rtl/>
        </w:rPr>
        <w:t>ٌ</w:t>
      </w:r>
      <w:r w:rsidRPr="00F04B76">
        <w:rPr>
          <w:rStyle w:val="Charb"/>
          <w:sz w:val="24"/>
          <w:szCs w:val="24"/>
          <w:rtl/>
        </w:rPr>
        <w:t xml:space="preserve"> صالح</w:t>
      </w:r>
      <w:r w:rsidRPr="00F04B76">
        <w:rPr>
          <w:rStyle w:val="Charb"/>
          <w:rFonts w:hint="cs"/>
          <w:sz w:val="24"/>
          <w:szCs w:val="24"/>
          <w:rtl/>
        </w:rPr>
        <w:t>ُ</w:t>
      </w:r>
      <w:r w:rsidRPr="00F04B76">
        <w:rPr>
          <w:rStyle w:val="Charb"/>
          <w:sz w:val="24"/>
          <w:szCs w:val="24"/>
          <w:rtl/>
        </w:rPr>
        <w:t xml:space="preserve"> الحدیث وإلى الضعف ما هو</w:t>
      </w:r>
      <w:r w:rsidRPr="00F04B76">
        <w:rPr>
          <w:rStyle w:val="Charb"/>
          <w:rFonts w:hint="cs"/>
          <w:sz w:val="24"/>
          <w:szCs w:val="24"/>
          <w:rtl/>
        </w:rPr>
        <w:t>»</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یكتب حدیثه</w:t>
      </w:r>
      <w:r w:rsidRPr="00F04B76">
        <w:rPr>
          <w:rStyle w:val="Charb"/>
          <w:rFonts w:hint="cs"/>
          <w:sz w:val="24"/>
          <w:szCs w:val="24"/>
          <w:rtl/>
        </w:rPr>
        <w:t>»</w:t>
      </w:r>
      <w:r w:rsidRPr="00F04B76">
        <w:rPr>
          <w:rStyle w:val="Char5"/>
          <w:rFonts w:hint="cs"/>
          <w:rtl/>
        </w:rPr>
        <w:t xml:space="preserve"> وامامان نسایی وابوحاتم گفته</w:t>
      </w:r>
      <w:r w:rsidRPr="00F04B76">
        <w:rPr>
          <w:rStyle w:val="Char5"/>
          <w:rtl/>
        </w:rPr>
        <w:softHyphen/>
      </w:r>
      <w:r w:rsidRPr="00F04B76">
        <w:rPr>
          <w:rStyle w:val="Char5"/>
          <w:rFonts w:hint="cs"/>
          <w:rtl/>
        </w:rPr>
        <w:t xml:space="preserve">اند: </w:t>
      </w:r>
      <w:r w:rsidRPr="00F04B76">
        <w:rPr>
          <w:rStyle w:val="Charb"/>
          <w:rFonts w:hint="cs"/>
          <w:sz w:val="24"/>
          <w:szCs w:val="24"/>
          <w:rtl/>
        </w:rPr>
        <w:t>«لیس بالقوی»</w:t>
      </w:r>
      <w:r w:rsidRPr="00F04B76">
        <w:rPr>
          <w:rStyle w:val="Char5"/>
          <w:rFonts w:hint="cs"/>
          <w:rtl/>
        </w:rPr>
        <w:t xml:space="preserve"> البته امام نسایی گفته است: </w:t>
      </w:r>
      <w:r w:rsidRPr="00F04B76">
        <w:rPr>
          <w:rStyle w:val="Charb"/>
          <w:rFonts w:hint="cs"/>
          <w:sz w:val="24"/>
          <w:szCs w:val="24"/>
          <w:rtl/>
        </w:rPr>
        <w:t>«قولنا: (لیس بالقوی) لیس بجرح مفسد»</w:t>
      </w:r>
      <w:r w:rsidRPr="00F04B76">
        <w:rPr>
          <w:rStyle w:val="Char5"/>
          <w:rFonts w:hint="cs"/>
          <w:rtl/>
        </w:rPr>
        <w:t xml:space="preserve"> وامام ذهبی هم گفته است: </w:t>
      </w:r>
      <w:r w:rsidRPr="00F04B76">
        <w:rPr>
          <w:rStyle w:val="Charb"/>
          <w:sz w:val="24"/>
          <w:szCs w:val="24"/>
          <w:rtl/>
        </w:rPr>
        <w:t>«وبالاستقراء إذا قال أبو حاتم: (لیس بالقو</w:t>
      </w:r>
      <w:r w:rsidRPr="00F04B76">
        <w:rPr>
          <w:rStyle w:val="Charb"/>
          <w:rFonts w:hint="cs"/>
          <w:sz w:val="24"/>
          <w:szCs w:val="24"/>
          <w:rtl/>
        </w:rPr>
        <w:t>ي</w:t>
      </w:r>
      <w:r w:rsidRPr="00F04B76">
        <w:rPr>
          <w:rStyle w:val="Charb"/>
          <w:sz w:val="24"/>
          <w:szCs w:val="24"/>
          <w:rtl/>
        </w:rPr>
        <w:t>)، یرید بها: أن هذا الشیخ لم یبلغ درجة القو</w:t>
      </w:r>
      <w:r w:rsidRPr="00F04B76">
        <w:rPr>
          <w:rStyle w:val="Charb"/>
          <w:rFonts w:hint="cs"/>
          <w:sz w:val="24"/>
          <w:szCs w:val="24"/>
          <w:rtl/>
        </w:rPr>
        <w:t>ي</w:t>
      </w:r>
      <w:r w:rsidRPr="00F04B76">
        <w:rPr>
          <w:rStyle w:val="Charb"/>
          <w:sz w:val="24"/>
          <w:szCs w:val="24"/>
          <w:rtl/>
        </w:rPr>
        <w:t xml:space="preserve"> الثبت»</w:t>
      </w:r>
      <w:r w:rsidRPr="00F04B76">
        <w:rPr>
          <w:rStyle w:val="Char5"/>
          <w:rtl/>
        </w:rPr>
        <w:t xml:space="preserve"> لذا نزد امام</w:t>
      </w:r>
      <w:r w:rsidRPr="00F04B76">
        <w:rPr>
          <w:rStyle w:val="Char5"/>
          <w:rFonts w:hint="cs"/>
          <w:rtl/>
        </w:rPr>
        <w:t>ان</w:t>
      </w:r>
      <w:r w:rsidRPr="00F04B76">
        <w:rPr>
          <w:rStyle w:val="Char5"/>
          <w:rtl/>
        </w:rPr>
        <w:t xml:space="preserve"> ابوحاتم </w:t>
      </w:r>
      <w:r w:rsidRPr="00F04B76">
        <w:rPr>
          <w:rStyle w:val="Char5"/>
          <w:rFonts w:hint="cs"/>
          <w:rtl/>
        </w:rPr>
        <w:t xml:space="preserve">ونسایی </w:t>
      </w:r>
      <w:r w:rsidRPr="00F04B76">
        <w:rPr>
          <w:rStyle w:val="Char5"/>
          <w:rtl/>
        </w:rPr>
        <w:t>حداقل «حسن الحدیث» است</w:t>
      </w:r>
      <w:r w:rsidRPr="00F04B76">
        <w:rPr>
          <w:rStyle w:val="Char5"/>
          <w:rFonts w:hint="cs"/>
          <w:rtl/>
        </w:rPr>
        <w:t xml:space="preserve"> وامام دارقطنی گفته است: </w:t>
      </w:r>
      <w:r w:rsidRPr="00F04B76">
        <w:rPr>
          <w:rStyle w:val="Charb"/>
          <w:rFonts w:hint="cs"/>
          <w:sz w:val="24"/>
          <w:szCs w:val="24"/>
          <w:rtl/>
        </w:rPr>
        <w:t>«</w:t>
      </w:r>
      <w:r w:rsidRPr="00F04B76">
        <w:rPr>
          <w:rStyle w:val="Charb"/>
          <w:sz w:val="24"/>
          <w:szCs w:val="24"/>
          <w:rtl/>
        </w:rPr>
        <w:t>ف</w:t>
      </w:r>
      <w:r w:rsidRPr="00F04B76">
        <w:rPr>
          <w:rStyle w:val="Charb"/>
          <w:rFonts w:hint="cs"/>
          <w:sz w:val="24"/>
          <w:szCs w:val="24"/>
          <w:rtl/>
        </w:rPr>
        <w:t>ي</w:t>
      </w:r>
      <w:r w:rsidRPr="00F04B76">
        <w:rPr>
          <w:rStyle w:val="Charb"/>
          <w:sz w:val="24"/>
          <w:szCs w:val="24"/>
          <w:rtl/>
        </w:rPr>
        <w:t xml:space="preserve"> بعض حدیثه عن الزهر</w:t>
      </w:r>
      <w:r w:rsidRPr="00F04B76">
        <w:rPr>
          <w:rStyle w:val="Charb"/>
          <w:rFonts w:hint="cs"/>
          <w:sz w:val="24"/>
          <w:szCs w:val="24"/>
          <w:rtl/>
        </w:rPr>
        <w:t>ي</w:t>
      </w:r>
      <w:r w:rsidRPr="00F04B76">
        <w:rPr>
          <w:rStyle w:val="Charb"/>
          <w:sz w:val="24"/>
          <w:szCs w:val="24"/>
          <w:rtl/>
        </w:rPr>
        <w:t xml:space="preserve"> 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 امام عمرو بن علی الفلاس گفته است: </w:t>
      </w:r>
      <w:r w:rsidRPr="00F04B76">
        <w:rPr>
          <w:rStyle w:val="Charb"/>
          <w:rFonts w:hint="cs"/>
          <w:sz w:val="24"/>
          <w:szCs w:val="24"/>
          <w:rtl/>
        </w:rPr>
        <w:t>«</w:t>
      </w:r>
      <w:r w:rsidRPr="00F04B76">
        <w:rPr>
          <w:rStyle w:val="Charb"/>
          <w:sz w:val="24"/>
          <w:szCs w:val="24"/>
          <w:rtl/>
        </w:rPr>
        <w:t>فیه ضعف</w:t>
      </w:r>
      <w:r w:rsidRPr="00F04B76">
        <w:rPr>
          <w:rStyle w:val="Charb"/>
          <w:rFonts w:hint="cs"/>
          <w:sz w:val="24"/>
          <w:szCs w:val="24"/>
          <w:rtl/>
        </w:rPr>
        <w:t>ً</w:t>
      </w:r>
      <w:r w:rsidRPr="00F04B76">
        <w:rPr>
          <w:rStyle w:val="Charb"/>
          <w:sz w:val="24"/>
          <w:szCs w:val="24"/>
          <w:rtl/>
        </w:rPr>
        <w:t xml:space="preserve"> وهو عندهم من أهل الصدق</w:t>
      </w:r>
      <w:r w:rsidRPr="00F04B76">
        <w:rPr>
          <w:rStyle w:val="Charb"/>
          <w:rFonts w:hint="cs"/>
          <w:sz w:val="24"/>
          <w:szCs w:val="24"/>
          <w:rtl/>
        </w:rPr>
        <w:t>»</w:t>
      </w:r>
      <w:r w:rsidRPr="00F04B76">
        <w:rPr>
          <w:rStyle w:val="Char5"/>
          <w:rFonts w:hint="cs"/>
          <w:rtl/>
        </w:rPr>
        <w:t xml:space="preserve"> و امام ابوزرعه گفته است: </w:t>
      </w:r>
      <w:r w:rsidRPr="00F04B76">
        <w:rPr>
          <w:rStyle w:val="Charb"/>
          <w:rFonts w:hint="cs"/>
          <w:sz w:val="24"/>
          <w:szCs w:val="24"/>
          <w:rtl/>
        </w:rPr>
        <w:t>«</w:t>
      </w:r>
      <w:r w:rsidRPr="00F04B76">
        <w:rPr>
          <w:rStyle w:val="Charb"/>
          <w:sz w:val="24"/>
          <w:szCs w:val="24"/>
          <w:rtl/>
        </w:rPr>
        <w:t>صالح</w:t>
      </w:r>
      <w:r w:rsidRPr="00F04B76">
        <w:rPr>
          <w:rStyle w:val="Charb"/>
          <w:rFonts w:hint="cs"/>
          <w:sz w:val="24"/>
          <w:szCs w:val="24"/>
          <w:rtl/>
        </w:rPr>
        <w:t>ٌ</w:t>
      </w:r>
      <w:r w:rsidRPr="00F04B76">
        <w:rPr>
          <w:rStyle w:val="Charb"/>
          <w:sz w:val="24"/>
          <w:szCs w:val="24"/>
          <w:rtl/>
        </w:rPr>
        <w:t xml:space="preserve"> صدوق</w:t>
      </w:r>
      <w:r w:rsidRPr="00F04B76">
        <w:rPr>
          <w:rStyle w:val="Charb"/>
          <w:rFonts w:hint="cs"/>
          <w:sz w:val="24"/>
          <w:szCs w:val="24"/>
          <w:rtl/>
        </w:rPr>
        <w:t>ٌ</w:t>
      </w:r>
      <w:r w:rsidRPr="00F04B76">
        <w:rPr>
          <w:rStyle w:val="Charb"/>
          <w:sz w:val="24"/>
          <w:szCs w:val="24"/>
          <w:rtl/>
        </w:rPr>
        <w:t xml:space="preserve"> كأنه لین</w:t>
      </w:r>
      <w:r w:rsidRPr="00F04B76">
        <w:rPr>
          <w:rStyle w:val="Charb"/>
          <w:rFonts w:hint="cs"/>
          <w:sz w:val="24"/>
          <w:szCs w:val="24"/>
          <w:rtl/>
        </w:rPr>
        <w:t>»</w:t>
      </w:r>
      <w:r w:rsidRPr="00F04B76">
        <w:rPr>
          <w:rStyle w:val="Char5"/>
          <w:rFonts w:hint="cs"/>
          <w:rtl/>
        </w:rPr>
        <w:t xml:space="preserve"> و امام علی بن المدینی گفته است: </w:t>
      </w:r>
      <w:r w:rsidRPr="00F04B76">
        <w:rPr>
          <w:rStyle w:val="Charb"/>
          <w:rFonts w:hint="cs"/>
          <w:sz w:val="24"/>
          <w:szCs w:val="24"/>
          <w:rtl/>
        </w:rPr>
        <w:t>«</w:t>
      </w:r>
      <w:r w:rsidRPr="00F04B76">
        <w:rPr>
          <w:rStyle w:val="Charb"/>
          <w:sz w:val="24"/>
          <w:szCs w:val="24"/>
          <w:rtl/>
        </w:rPr>
        <w:t>كان عند أصحابنا ضعیفا</w:t>
      </w:r>
      <w:r w:rsidRPr="00F04B76">
        <w:rPr>
          <w:rStyle w:val="Charb"/>
          <w:rFonts w:hint="cs"/>
          <w:sz w:val="24"/>
          <w:szCs w:val="24"/>
          <w:rtl/>
        </w:rPr>
        <w:t>ً»</w:t>
      </w:r>
      <w:r w:rsidRPr="00F04B76">
        <w:rPr>
          <w:rStyle w:val="Char5"/>
          <w:rFonts w:hint="cs"/>
          <w:rtl/>
        </w:rPr>
        <w:t xml:space="preserve"> [ابن حجر، تهذیب الاتهذیب (ج5ص280) وتقریب التهذیب (ش3412) / ذهبی، الموقظه (ص19و20) / ابن شاهین، تاریخ اسماء الثقات (ش629)] لذا «صحیح الحدیث» است اما روایتش از بن شهاب الزهری «حسن» می</w:t>
      </w:r>
      <w:r w:rsidRPr="00F04B76">
        <w:rPr>
          <w:rStyle w:val="Char5"/>
          <w:rFonts w:hint="cs"/>
          <w:rtl/>
        </w:rPr>
        <w:softHyphen/>
        <w:t>باشد. واسناد این روایت هم «صحیح»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امام طریق مالک بن انس: مالک، موطأ (ش3338) گفته است: </w:t>
      </w:r>
      <w:r w:rsidRPr="00F04B76">
        <w:rPr>
          <w:rStyle w:val="Chara"/>
          <w:rFonts w:hint="cs"/>
          <w:sz w:val="24"/>
          <w:szCs w:val="24"/>
          <w:rtl/>
        </w:rPr>
        <w:t>«</w:t>
      </w:r>
      <w:r w:rsidRPr="00F04B76">
        <w:rPr>
          <w:rStyle w:val="Chara"/>
          <w:sz w:val="24"/>
          <w:szCs w:val="24"/>
          <w:rtl/>
        </w:rPr>
        <w:t xml:space="preserve">أنه بلغه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w:t>
      </w:r>
      <w:r w:rsidRPr="00F04B76">
        <w:rPr>
          <w:rStyle w:val="Chara"/>
          <w:rFonts w:hint="cs"/>
          <w:sz w:val="24"/>
          <w:szCs w:val="24"/>
          <w:rtl/>
        </w:rPr>
        <w:t>:</w:t>
      </w:r>
      <w:r w:rsidRPr="00F04B76">
        <w:rPr>
          <w:rStyle w:val="Chara"/>
          <w:sz w:val="24"/>
          <w:szCs w:val="24"/>
          <w:rtl/>
        </w:rPr>
        <w:t xml:space="preserve"> تركت فیكم أمرین لن تضلوا ما تمسكتم بهما كتاب الله وسنة نبیه</w:t>
      </w:r>
      <w:r w:rsidRPr="00F04B76">
        <w:rPr>
          <w:rStyle w:val="Chara"/>
          <w:rFonts w:hint="cs"/>
          <w:sz w:val="24"/>
          <w:szCs w:val="24"/>
          <w:rtl/>
        </w:rPr>
        <w:t>»</w:t>
      </w:r>
      <w:r w:rsidRPr="00F04B76">
        <w:rPr>
          <w:rStyle w:val="Char5"/>
          <w:rFonts w:hint="cs"/>
          <w:rtl/>
        </w:rPr>
        <w:t xml:space="preserve"> اما امام مالک اسناد حدیث را بیان نکرده وروایتش «معضل وضعیف» است.</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انس بن مالک</w:t>
      </w:r>
      <w:r w:rsidRPr="00F04B76">
        <w:rPr>
          <w:rFonts w:cs="CTraditional Arabic" w:hint="cs"/>
          <w:b/>
          <w:szCs w:val="24"/>
          <w:rtl/>
        </w:rPr>
        <w:t>س</w:t>
      </w:r>
      <w:r w:rsidRPr="00F04B76">
        <w:rPr>
          <w:rFonts w:hint="cs"/>
          <w:b/>
          <w:bCs/>
          <w:szCs w:val="24"/>
          <w:rtl/>
        </w:rPr>
        <w:t xml:space="preserve">: </w:t>
      </w:r>
      <w:r w:rsidRPr="00F04B76">
        <w:rPr>
          <w:rStyle w:val="Char5"/>
          <w:rFonts w:hint="cs"/>
          <w:rtl/>
        </w:rPr>
        <w:t>ابونعیم، اخبار اصبهان (ج1ص405) / ابوالشیخ ابن حیان، طبقات المحدثین باصبهان (ج4ص67) از طریق (</w:t>
      </w:r>
      <w:r w:rsidRPr="00F04B76">
        <w:rPr>
          <w:rStyle w:val="Char5"/>
          <w:rtl/>
        </w:rPr>
        <w:t>طالوت بن عباد</w:t>
      </w:r>
      <w:r w:rsidRPr="00F04B76">
        <w:rPr>
          <w:rStyle w:val="Char5"/>
          <w:rFonts w:hint="cs"/>
          <w:rtl/>
        </w:rPr>
        <w:t xml:space="preserve"> وعبدالواحد)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ثنا هشام بن سلیمان عن یزید الرقاشی عن أنس بن مالك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w:t>
      </w:r>
      <w:r w:rsidRPr="00F04B76">
        <w:rPr>
          <w:rStyle w:val="Chara"/>
          <w:rFonts w:hint="cs"/>
          <w:sz w:val="24"/>
          <w:szCs w:val="24"/>
          <w:rtl/>
        </w:rPr>
        <w:t>: ... .»</w:t>
      </w:r>
      <w:r w:rsidRPr="00F04B76">
        <w:rPr>
          <w:rStyle w:val="Char5"/>
          <w:rFonts w:hint="cs"/>
          <w:rtl/>
        </w:rPr>
        <w:t xml:space="preserve"> اما این روایت «واضعیف» است چرا که </w:t>
      </w:r>
      <w:r w:rsidRPr="00F04B76">
        <w:rPr>
          <w:rStyle w:val="Char5"/>
          <w:rtl/>
        </w:rPr>
        <w:t>یزید بن ابان الرقاشی است «ضعیف الحدیث» است. [ابن حجر، تهذیب التهذیب (ج11ص309) / ابن حجر، تقریب التهذیب (ش7683)]</w:t>
      </w:r>
      <w:r w:rsidRPr="00F04B76">
        <w:rPr>
          <w:rStyle w:val="Char5"/>
          <w:rFonts w:hint="cs"/>
          <w:rtl/>
        </w:rPr>
        <w:t>.</w:t>
      </w:r>
    </w:p>
    <w:p w:rsidR="00F04B76" w:rsidRPr="00F04B76" w:rsidRDefault="00F04B76" w:rsidP="00BE799B">
      <w:pPr>
        <w:pStyle w:val="FootnoteText"/>
        <w:spacing w:line="240" w:lineRule="auto"/>
        <w:ind w:left="272" w:firstLine="0"/>
        <w:jc w:val="both"/>
        <w:rPr>
          <w:rStyle w:val="Char5"/>
          <w:rtl/>
        </w:rPr>
      </w:pPr>
      <w:r w:rsidRPr="00F04B76">
        <w:rPr>
          <w:rStyle w:val="Char5"/>
          <w:rFonts w:hint="cs"/>
          <w:rtl/>
        </w:rPr>
        <w:t>اما طریق ابوهریره</w:t>
      </w:r>
      <w:r w:rsidRPr="00F04B76">
        <w:rPr>
          <w:rFonts w:cs="CTraditional Arabic" w:hint="cs"/>
          <w:b/>
          <w:szCs w:val="24"/>
          <w:rtl/>
        </w:rPr>
        <w:t>س</w:t>
      </w:r>
      <w:r w:rsidRPr="00F04B76">
        <w:rPr>
          <w:rFonts w:hint="cs"/>
          <w:b/>
          <w:bCs/>
          <w:szCs w:val="24"/>
          <w:rtl/>
        </w:rPr>
        <w:t xml:space="preserve">: </w:t>
      </w:r>
      <w:r w:rsidRPr="00F04B76">
        <w:rPr>
          <w:rStyle w:val="Char5"/>
          <w:rFonts w:hint="cs"/>
          <w:rtl/>
        </w:rPr>
        <w:t>بیهقی، السنن الکبری (ش20834) / دارقطنی (ج2ص245) / بزار (ش8993) / ابن شاهین، الترغیب فی فضائل الاعمل (ش528) / لالکائی، اعتقاد اهل السنة (ش90) / ابوبکر الشافعی، الغیلانیات (ش632) / ابن عبدالبر، التمهید (ج24ص331) / خطیب بغدادی، الجامع لاخلاق الراوی (ج1ص111) / ابن عدی، الکامل (ج4ص69) / عقیلی، الضعفاء الکبیر (ج2ص250) / رافعی، التدوین فی اخبار قزوین (ج2ص53) / مستدرك (ش319) از طریق (</w:t>
      </w:r>
      <w:r w:rsidRPr="00F04B76">
        <w:rPr>
          <w:rStyle w:val="Char5"/>
          <w:rtl/>
        </w:rPr>
        <w:t>داود بن عمرو</w:t>
      </w:r>
      <w:r w:rsidRPr="00F04B76">
        <w:rPr>
          <w:rStyle w:val="Char5"/>
          <w:rFonts w:hint="cs"/>
          <w:rtl/>
        </w:rPr>
        <w:t xml:space="preserve"> و</w:t>
      </w:r>
      <w:r w:rsidRPr="00F04B76">
        <w:rPr>
          <w:rStyle w:val="Char5"/>
          <w:rtl/>
        </w:rPr>
        <w:t xml:space="preserve"> العباس بن الهیثم</w:t>
      </w:r>
      <w:r w:rsidRPr="00F04B76">
        <w:rPr>
          <w:rStyle w:val="Char5"/>
          <w:rFonts w:hint="cs"/>
          <w:rtl/>
        </w:rPr>
        <w:t xml:space="preserve"> و</w:t>
      </w:r>
      <w:r w:rsidRPr="00F04B76">
        <w:rPr>
          <w:rStyle w:val="Char5"/>
          <w:rFonts w:hint="eastAsia"/>
          <w:rtl/>
        </w:rPr>
        <w:t xml:space="preserve"> محمد</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عبید</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محمد</w:t>
      </w:r>
      <w:r w:rsidRPr="00F04B76">
        <w:rPr>
          <w:rStyle w:val="Char5"/>
          <w:rFonts w:hint="cs"/>
          <w:rtl/>
        </w:rPr>
        <w:t xml:space="preserve"> و</w:t>
      </w:r>
      <w:r w:rsidRPr="00F04B76">
        <w:rPr>
          <w:szCs w:val="24"/>
          <w:rtl/>
        </w:rPr>
        <w:t xml:space="preserve"> </w:t>
      </w:r>
      <w:r w:rsidRPr="00F04B76">
        <w:rPr>
          <w:rStyle w:val="Char5"/>
          <w:rtl/>
        </w:rPr>
        <w:t>عبدالکریم بن الهیثم</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حدثنا صالح بن موسى الطلحى عن عبد العزیز بن رفیع عن أب</w:t>
      </w:r>
      <w:r w:rsidRPr="00F04B76">
        <w:rPr>
          <w:rStyle w:val="Chara"/>
          <w:rFonts w:hint="cs"/>
          <w:sz w:val="24"/>
          <w:szCs w:val="24"/>
          <w:rtl/>
        </w:rPr>
        <w:t>ي</w:t>
      </w:r>
      <w:r w:rsidRPr="00F04B76">
        <w:rPr>
          <w:rStyle w:val="Chara"/>
          <w:sz w:val="24"/>
          <w:szCs w:val="24"/>
          <w:rtl/>
        </w:rPr>
        <w:t xml:space="preserve"> صالح عن أب</w:t>
      </w:r>
      <w:r w:rsidRPr="00F04B76">
        <w:rPr>
          <w:rStyle w:val="Chara"/>
          <w:rFonts w:hint="cs"/>
          <w:sz w:val="24"/>
          <w:szCs w:val="24"/>
          <w:rtl/>
        </w:rPr>
        <w:t>ي</w:t>
      </w:r>
      <w:r w:rsidRPr="00F04B76">
        <w:rPr>
          <w:rStyle w:val="Chara"/>
          <w:sz w:val="24"/>
          <w:szCs w:val="24"/>
          <w:rtl/>
        </w:rPr>
        <w:t xml:space="preserve"> هریرة رض</w:t>
      </w:r>
      <w:r w:rsidRPr="00F04B76">
        <w:rPr>
          <w:rStyle w:val="Chara"/>
          <w:rFonts w:hint="cs"/>
          <w:sz w:val="24"/>
          <w:szCs w:val="24"/>
          <w:rtl/>
        </w:rPr>
        <w:t>ي</w:t>
      </w:r>
      <w:r w:rsidRPr="00F04B76">
        <w:rPr>
          <w:rStyle w:val="Chara"/>
          <w:sz w:val="24"/>
          <w:szCs w:val="24"/>
          <w:rtl/>
        </w:rPr>
        <w:t xml:space="preserve"> الله عنه</w:t>
      </w:r>
      <w:r w:rsidRPr="00F04B76">
        <w:rPr>
          <w:rStyle w:val="Chara"/>
          <w:rFonts w:hint="cs"/>
          <w:sz w:val="24"/>
          <w:szCs w:val="24"/>
          <w:rtl/>
        </w:rPr>
        <w:t>...»</w:t>
      </w:r>
      <w:r w:rsidRPr="00F04B76">
        <w:rPr>
          <w:rStyle w:val="Chara"/>
          <w:rFonts w:asciiTheme="minorHAnsi" w:hAnsiTheme="minorHAnsi" w:hint="cs"/>
          <w:sz w:val="24"/>
          <w:szCs w:val="24"/>
          <w:rtl/>
          <w:lang w:bidi="fa-IR"/>
        </w:rPr>
        <w:t>.</w:t>
      </w:r>
      <w:r w:rsidRPr="00F04B76">
        <w:rPr>
          <w:rStyle w:val="Char5"/>
          <w:rFonts w:hint="cs"/>
          <w:rtl/>
        </w:rPr>
        <w:t xml:space="preserve"> اما این روایت «واهی» است چرا که </w:t>
      </w:r>
      <w:r w:rsidRPr="00F04B76">
        <w:rPr>
          <w:rStyle w:val="Char5"/>
          <w:rtl/>
        </w:rPr>
        <w:t>صالح بن موسى بن إسحاق</w:t>
      </w:r>
      <w:r w:rsidRPr="00F04B76">
        <w:rPr>
          <w:rStyle w:val="Char5"/>
          <w:rFonts w:hint="cs"/>
          <w:rtl/>
        </w:rPr>
        <w:t xml:space="preserve"> الطلحی: «متروک الحدیث» است [ابن حجر، تهذیب التهذیب (ج4ص404) وتقریب التهذیب (ش2891) / ذهبی، الکاشف (ش2364)].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عمرو بن عوف</w:t>
      </w:r>
      <w:r w:rsidRPr="00F04B76">
        <w:rPr>
          <w:rFonts w:cs="CTraditional Arabic" w:hint="cs"/>
          <w:b/>
          <w:szCs w:val="24"/>
          <w:rtl/>
        </w:rPr>
        <w:t>س</w:t>
      </w:r>
      <w:r w:rsidRPr="00F04B76">
        <w:rPr>
          <w:rFonts w:hint="cs"/>
          <w:b/>
          <w:bCs/>
          <w:szCs w:val="24"/>
          <w:rtl/>
        </w:rPr>
        <w:t xml:space="preserve">: </w:t>
      </w:r>
      <w:r w:rsidRPr="00F04B76">
        <w:rPr>
          <w:rStyle w:val="Char5"/>
          <w:rFonts w:hint="cs"/>
          <w:rtl/>
        </w:rPr>
        <w:t>ابن الشجری، امالی (ج1ص126) / ابن عبدالبر، التمهید (ج24ص331) از طریق (</w:t>
      </w:r>
      <w:r w:rsidRPr="00F04B76">
        <w:rPr>
          <w:rStyle w:val="Char5"/>
          <w:rtl/>
        </w:rPr>
        <w:t>علی بن زید الفرائضی</w:t>
      </w:r>
      <w:r w:rsidRPr="00F04B76">
        <w:rPr>
          <w:rStyle w:val="Char5"/>
          <w:rFonts w:hint="cs"/>
          <w:rtl/>
        </w:rPr>
        <w:t xml:space="preserve"> و</w:t>
      </w:r>
      <w:r w:rsidRPr="00F04B76">
        <w:rPr>
          <w:rStyle w:val="Char5"/>
          <w:rtl/>
        </w:rPr>
        <w:t xml:space="preserve"> محمد بن سهل بن عسکر</w:t>
      </w:r>
      <w:r w:rsidRPr="00F04B76">
        <w:rPr>
          <w:rStyle w:val="Char5"/>
          <w:rFonts w:hint="cs"/>
          <w:rtl/>
        </w:rPr>
        <w:t xml:space="preserve">) روایت کرده است: </w:t>
      </w:r>
      <w:r w:rsidRPr="00F04B76">
        <w:rPr>
          <w:rStyle w:val="Chara"/>
          <w:rFonts w:hint="cs"/>
          <w:sz w:val="24"/>
          <w:szCs w:val="24"/>
          <w:rtl/>
        </w:rPr>
        <w:t>«</w:t>
      </w:r>
      <w:r w:rsidRPr="00F04B76">
        <w:rPr>
          <w:rStyle w:val="Chara"/>
          <w:sz w:val="24"/>
          <w:szCs w:val="24"/>
          <w:rtl/>
        </w:rPr>
        <w:t xml:space="preserve">حدثنا إسحاق بن إبراهیم الحنینی عن كثیر بن عبد الله </w:t>
      </w:r>
      <w:r w:rsidRPr="00F04B76">
        <w:rPr>
          <w:rStyle w:val="Chara"/>
          <w:rFonts w:hint="cs"/>
          <w:sz w:val="24"/>
          <w:szCs w:val="24"/>
          <w:rtl/>
        </w:rPr>
        <w:t xml:space="preserve">المزنی </w:t>
      </w:r>
      <w:r w:rsidRPr="00F04B76">
        <w:rPr>
          <w:rStyle w:val="Chara"/>
          <w:sz w:val="24"/>
          <w:szCs w:val="24"/>
          <w:rtl/>
        </w:rPr>
        <w:t>عن أبیه عن جده قال قال رسول الله</w:t>
      </w:r>
      <w:r w:rsidRPr="00F04B76">
        <w:rPr>
          <w:rStyle w:val="Chara"/>
          <w:rFonts w:hint="cs"/>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w:t>
      </w:r>
      <w:r w:rsidRPr="00F04B76">
        <w:rPr>
          <w:rStyle w:val="Char5"/>
          <w:rFonts w:hint="cs"/>
          <w:rtl/>
        </w:rPr>
        <w:t xml:space="preserve">. اما این روایت «واهی» است چرا که </w:t>
      </w:r>
      <w:r w:rsidRPr="00F04B76">
        <w:rPr>
          <w:rStyle w:val="Char5"/>
          <w:rtl/>
        </w:rPr>
        <w:t>کثیر بن عبد الله بن عمرو بن عوف مزنی</w:t>
      </w:r>
      <w:r w:rsidRPr="00F04B76">
        <w:rPr>
          <w:rStyle w:val="Char5"/>
          <w:rFonts w:hint="cs"/>
          <w:rtl/>
        </w:rPr>
        <w:t>:</w:t>
      </w:r>
      <w:r w:rsidRPr="00F04B76">
        <w:rPr>
          <w:rStyle w:val="Char5"/>
          <w:rtl/>
        </w:rPr>
        <w:t xml:space="preserve"> «متروک الحدیث و متهم به کذب است». [ابن حجر، تهذیب التهذیب (ج8ص421) / ذهبی، الکاشف (ش4637)]</w:t>
      </w:r>
    </w:p>
  </w:footnote>
  <w:footnote w:id="287">
    <w:p w:rsidR="00F04B76" w:rsidRPr="00F04B76" w:rsidRDefault="00F04B76" w:rsidP="009A214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w:t>
      </w:r>
      <w:r w:rsidRPr="00F04B76">
        <w:rPr>
          <w:rStyle w:val="Char5"/>
          <w:rtl/>
        </w:rPr>
        <w:t xml:space="preserve">صحیح): ابوداود (ش4609) / ترمذی (ش2676) / ابن ماجه (ش420) / بیهقی، السنن الکبری (ش20835) / طبرانی، المعجم الکبیر (ج18ص245و246) و مسند الشامیین (ش1379) / ابن حبان (ش5) / دارمی (ش95) / طحاوی، شرح مشکل الآثار (ج3ص141) / ابن عساکر، تاریخ دمشق (ج40ص179) / احمد (ش17144و17145) / تمام رازی، الفوائد (ش355) / ابن ابی عاصم، السنن (ش54و56و57) / محمد بن نصر مروزی، السنن (ش69و70) / ابونعیم، المستخرج علی مسلم (ش1و2) و حلیة الاولیاء (ج5ص220وج10ص114) / ابن بشران، امالی (ش56) / آجری، الشریعه (ص44) و الاربعون حدیثا (ش8) / فسوی، المعرفه و التاریخ (ج2ص344) / ابوعمرو الدانی، السنن الوارده فی الفتن (ش123) / لالکائی، اعتقاد اهل السنة (ش80و81) / مشیخة ابن البخاری (ج1ص135) / ابوالفضل المقریء، احادیث فی ذم الکلام و اهله (ج4ص26) از طریق (خالد بن معدان و یحیی بن جابر و ضمره بن حبیب) روایت کرده اند: </w:t>
      </w:r>
      <w:r w:rsidRPr="00F04B76">
        <w:rPr>
          <w:rStyle w:val="Chara"/>
          <w:sz w:val="24"/>
          <w:szCs w:val="24"/>
          <w:rtl/>
        </w:rPr>
        <w:t>«حدثن</w:t>
      </w:r>
      <w:r w:rsidRPr="00F04B76">
        <w:rPr>
          <w:rStyle w:val="Chara"/>
          <w:rFonts w:hint="cs"/>
          <w:sz w:val="24"/>
          <w:szCs w:val="24"/>
          <w:rtl/>
        </w:rPr>
        <w:t>ي</w:t>
      </w:r>
      <w:r w:rsidRPr="00F04B76">
        <w:rPr>
          <w:rStyle w:val="Chara"/>
          <w:sz w:val="24"/>
          <w:szCs w:val="24"/>
          <w:rtl/>
        </w:rPr>
        <w:t xml:space="preserve"> عبدالرحمن بن عمرو السلم</w:t>
      </w:r>
      <w:r w:rsidRPr="00F04B76">
        <w:rPr>
          <w:rStyle w:val="Chara"/>
          <w:rFonts w:hint="cs"/>
          <w:sz w:val="24"/>
          <w:szCs w:val="24"/>
          <w:rtl/>
        </w:rPr>
        <w:t>ي</w:t>
      </w:r>
      <w:r w:rsidRPr="00F04B76">
        <w:rPr>
          <w:rStyle w:val="Chara"/>
          <w:sz w:val="24"/>
          <w:szCs w:val="24"/>
          <w:rtl/>
        </w:rPr>
        <w:t xml:space="preserve"> و حجر بن حجر الكلاع</w:t>
      </w:r>
      <w:r w:rsidRPr="00F04B76">
        <w:rPr>
          <w:rStyle w:val="Chara"/>
          <w:rFonts w:hint="cs"/>
          <w:sz w:val="24"/>
          <w:szCs w:val="24"/>
          <w:rtl/>
        </w:rPr>
        <w:t>ي</w:t>
      </w:r>
      <w:r w:rsidRPr="00F04B76">
        <w:rPr>
          <w:rStyle w:val="Chara"/>
          <w:sz w:val="24"/>
          <w:szCs w:val="24"/>
          <w:rtl/>
        </w:rPr>
        <w:t xml:space="preserve"> قالا: أتینا العرباض بن ساریة وهو ممن نزل فیه </w:t>
      </w:r>
      <w:r w:rsidRPr="00F04B76">
        <w:rPr>
          <w:rStyle w:val="Chara"/>
          <w:rFonts w:hint="cs"/>
          <w:sz w:val="24"/>
          <w:szCs w:val="24"/>
          <w:rtl/>
        </w:rPr>
        <w:t>«</w:t>
      </w:r>
      <w:r w:rsidRPr="00F04B76">
        <w:rPr>
          <w:rStyle w:val="Chara"/>
          <w:sz w:val="24"/>
          <w:szCs w:val="24"/>
          <w:rtl/>
        </w:rPr>
        <w:t>وَلَا عَلَى الَّذِينَ إِذَا مَا أَتَوْكَ لِتَحْمِلَهُمْ قُلْتَ لَا أَجِدُ مَا أَحْمِلُكُمْ عَلَيْهِ</w:t>
      </w:r>
      <w:r w:rsidRPr="00F04B76">
        <w:rPr>
          <w:rStyle w:val="Chara"/>
          <w:rFonts w:hint="cs"/>
          <w:sz w:val="24"/>
          <w:szCs w:val="24"/>
          <w:rtl/>
        </w:rPr>
        <w:t>»</w:t>
      </w:r>
      <w:r w:rsidRPr="00F04B76">
        <w:rPr>
          <w:rStyle w:val="Chara"/>
          <w:sz w:val="24"/>
          <w:szCs w:val="24"/>
          <w:rtl/>
        </w:rPr>
        <w:t xml:space="preserve"> فسلمنا وقلنا: أتیناك زائرین وعائدین ومقتبسین..فقال العرباض صلى بنا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ذات یوم ثم أقبل علینا فوعظنا موعظة بلیغة ذرفت منها العیون ووجلت منها القلوب فقال قائل یا رسول الله كأن هذه موعظة مودع فماذا تعهد إلینا فقال</w:t>
      </w:r>
      <w:r w:rsidRPr="00F04B76">
        <w:rPr>
          <w:rStyle w:val="Chara"/>
          <w:rFonts w:hint="cs"/>
          <w:sz w:val="24"/>
          <w:szCs w:val="24"/>
          <w:rtl/>
        </w:rPr>
        <w:t xml:space="preserve"> رسول الله</w:t>
      </w:r>
      <w:r w:rsidRPr="00F04B76">
        <w:rPr>
          <w:rStyle w:val="Chara"/>
          <w:sz w:val="24"/>
          <w:szCs w:val="24"/>
          <w:rtl/>
        </w:rPr>
        <w:t xml:space="preserve"> </w:t>
      </w:r>
      <w:r w:rsidRPr="00F04B76">
        <w:rPr>
          <w:rStyle w:val="Chara"/>
          <w:rFonts w:cs="CTraditional Arabic" w:hint="cs"/>
          <w:sz w:val="24"/>
          <w:szCs w:val="24"/>
          <w:rtl/>
        </w:rPr>
        <w:t>ج</w:t>
      </w:r>
      <w:r w:rsidRPr="00F04B76">
        <w:rPr>
          <w:rStyle w:val="Chara"/>
          <w:sz w:val="24"/>
          <w:szCs w:val="24"/>
          <w:rtl/>
        </w:rPr>
        <w:t>: أوصیكم بتقوى الله والسمع والطاعة وإن عبدا حبشیا فإنه من یعش منكم بعد</w:t>
      </w:r>
      <w:r w:rsidRPr="00F04B76">
        <w:rPr>
          <w:rStyle w:val="Chara"/>
          <w:rFonts w:hint="cs"/>
          <w:sz w:val="24"/>
          <w:szCs w:val="24"/>
          <w:rtl/>
        </w:rPr>
        <w:t>ي</w:t>
      </w:r>
      <w:r w:rsidRPr="00F04B76">
        <w:rPr>
          <w:rStyle w:val="Chara"/>
          <w:sz w:val="24"/>
          <w:szCs w:val="24"/>
          <w:rtl/>
        </w:rPr>
        <w:t xml:space="preserve"> فسیر</w:t>
      </w:r>
      <w:r w:rsidRPr="00F04B76">
        <w:rPr>
          <w:rStyle w:val="Chara"/>
          <w:rFonts w:hint="cs"/>
          <w:sz w:val="24"/>
          <w:szCs w:val="24"/>
          <w:rtl/>
        </w:rPr>
        <w:t>ي</w:t>
      </w:r>
      <w:r w:rsidRPr="00F04B76">
        <w:rPr>
          <w:rStyle w:val="Chara"/>
          <w:sz w:val="24"/>
          <w:szCs w:val="24"/>
          <w:rtl/>
        </w:rPr>
        <w:t xml:space="preserve"> اختلافا كثیرا فعلیكم بسنت</w:t>
      </w:r>
      <w:r w:rsidRPr="00F04B76">
        <w:rPr>
          <w:rStyle w:val="Chara"/>
          <w:rFonts w:hint="cs"/>
          <w:sz w:val="24"/>
          <w:szCs w:val="24"/>
          <w:rtl/>
        </w:rPr>
        <w:t>ي</w:t>
      </w:r>
      <w:r w:rsidRPr="00F04B76">
        <w:rPr>
          <w:rStyle w:val="Chara"/>
          <w:sz w:val="24"/>
          <w:szCs w:val="24"/>
          <w:rtl/>
        </w:rPr>
        <w:t xml:space="preserve"> وسنة الخلفاء المهدیین الراشدین تمسكوا بها وعضوا علیها بالنواجذ وإیاكم ومحدثات الأمور فإن كل محدثة بدعة وكل بدعة ضلالة.»</w:t>
      </w:r>
      <w:r w:rsidRPr="00F04B76">
        <w:rPr>
          <w:rStyle w:val="Char5"/>
          <w:rFonts w:hint="cs"/>
          <w:rtl/>
        </w:rPr>
        <w:t xml:space="preserve"> </w:t>
      </w:r>
      <w:r w:rsidRPr="00F04B76">
        <w:rPr>
          <w:rStyle w:val="Char5"/>
          <w:rtl/>
        </w:rPr>
        <w:t>وعرباض بن ساریه السلمی صحابی جلیل می‌باشد که نیازی به ترجمه نیست.</w:t>
      </w:r>
      <w:r w:rsidRPr="00F04B76">
        <w:rPr>
          <w:rStyle w:val="Char5"/>
          <w:rFonts w:hint="cs"/>
          <w:rtl/>
        </w:rPr>
        <w:t xml:space="preserve"> </w:t>
      </w:r>
      <w:r w:rsidRPr="00F04B76">
        <w:rPr>
          <w:rStyle w:val="Char5"/>
          <w:rtl/>
        </w:rPr>
        <w:t xml:space="preserve">وعبدالرحمن بن عمرو بن عبسة السلمى: امام ذهبی می‌گوید: </w:t>
      </w:r>
      <w:r w:rsidRPr="00F04B76">
        <w:rPr>
          <w:rStyle w:val="Charb"/>
          <w:sz w:val="24"/>
          <w:szCs w:val="24"/>
          <w:rtl/>
        </w:rPr>
        <w:t>«صدوقٌ»</w:t>
      </w:r>
      <w:r w:rsidRPr="00F04B76">
        <w:rPr>
          <w:rStyle w:val="Char5"/>
          <w:rtl/>
        </w:rPr>
        <w:t xml:space="preserve"> و امام ابن حبان هم وی را در «ثقات» آورده است و امامان ترمذی و ابن حبان و حاکم هم احادیثش را «تصحیح» کرده‌اندو امام ابن حجر می‌گوید: «مقبولٌ» و امام ابن القطان فاسی می‌گوید: </w:t>
      </w:r>
      <w:r w:rsidRPr="00F04B76">
        <w:rPr>
          <w:rStyle w:val="Charb"/>
          <w:sz w:val="24"/>
          <w:szCs w:val="24"/>
          <w:rtl/>
        </w:rPr>
        <w:t>«لایصح لجهالة حاله»</w:t>
      </w:r>
      <w:r w:rsidRPr="00F04B76">
        <w:rPr>
          <w:rStyle w:val="Char5"/>
          <w:rtl/>
        </w:rPr>
        <w:t xml:space="preserve"> اما امام حافظ عراقی در جوابش گفته است: </w:t>
      </w:r>
      <w:r w:rsidRPr="00F04B76">
        <w:rPr>
          <w:rStyle w:val="Charb"/>
          <w:sz w:val="24"/>
          <w:szCs w:val="24"/>
          <w:rtl/>
        </w:rPr>
        <w:t>«معروف العین والحال معاً»</w:t>
      </w:r>
      <w:r w:rsidRPr="00F04B76">
        <w:rPr>
          <w:rStyle w:val="Char5"/>
          <w:rtl/>
        </w:rPr>
        <w:t xml:space="preserve"> و امام ابونعیم درباره</w:t>
      </w:r>
      <w:r w:rsidRPr="00F04B76">
        <w:rPr>
          <w:rStyle w:val="Char5"/>
          <w:rFonts w:hint="cs"/>
          <w:rtl/>
        </w:rPr>
        <w:t>‌</w:t>
      </w:r>
      <w:r w:rsidRPr="00F04B76">
        <w:rPr>
          <w:rStyle w:val="Char5"/>
          <w:rtl/>
        </w:rPr>
        <w:t xml:space="preserve">ی عبدالرحمن بن عمرو السلمى وحجر بن حجر گفته است: </w:t>
      </w:r>
      <w:r w:rsidRPr="00F04B76">
        <w:rPr>
          <w:rStyle w:val="Charb"/>
          <w:sz w:val="24"/>
          <w:szCs w:val="24"/>
          <w:rtl/>
        </w:rPr>
        <w:t>«من معروفی تابعی الشام»</w:t>
      </w:r>
      <w:r w:rsidRPr="00F04B76">
        <w:rPr>
          <w:rStyle w:val="Char5"/>
          <w:rtl/>
        </w:rPr>
        <w:t xml:space="preserve"> [ابن حجر، تهذیب التهذیب (ج6ص237) و تقریب التهذیب (ش3966) / حافظ عراقی، ذیل میزان الاعتدال (ج1ص146) / ابونعیم، المستخرج علی مسلم (ج1ص36)].</w:t>
      </w:r>
      <w:r w:rsidRPr="00F04B76">
        <w:rPr>
          <w:rStyle w:val="Char5"/>
          <w:rFonts w:hint="cs"/>
          <w:rtl/>
        </w:rPr>
        <w:t xml:space="preserve"> و</w:t>
      </w:r>
      <w:r w:rsidRPr="00F04B76">
        <w:rPr>
          <w:rStyle w:val="Char5"/>
          <w:rtl/>
        </w:rPr>
        <w:t xml:space="preserve">حجر بن حجر الکلاعى: امام حاکم حدیثش را «تصحیح» کرده و گفته که: </w:t>
      </w:r>
      <w:r w:rsidRPr="00F04B76">
        <w:rPr>
          <w:rStyle w:val="Charb"/>
          <w:sz w:val="24"/>
          <w:szCs w:val="24"/>
          <w:rtl/>
        </w:rPr>
        <w:t>«كان من الثقات»</w:t>
      </w:r>
      <w:r w:rsidRPr="00F04B76">
        <w:rPr>
          <w:rStyle w:val="Char5"/>
          <w:rtl/>
        </w:rPr>
        <w:t xml:space="preserve"> و امام ابن حبان هم وی را در «ثقات» آورده است و امام ابونعیم درباره</w:t>
      </w:r>
      <w:r w:rsidRPr="00F04B76">
        <w:rPr>
          <w:rStyle w:val="Char5"/>
          <w:rFonts w:hint="cs"/>
          <w:rtl/>
        </w:rPr>
        <w:t>‌</w:t>
      </w:r>
      <w:r w:rsidRPr="00F04B76">
        <w:rPr>
          <w:rStyle w:val="Char5"/>
          <w:rtl/>
        </w:rPr>
        <w:t xml:space="preserve">ی عبد الرحمن بن عمرو السلمى وحجر بن حجر گفته است: </w:t>
      </w:r>
      <w:r w:rsidRPr="00F04B76">
        <w:rPr>
          <w:rStyle w:val="Charb"/>
          <w:sz w:val="24"/>
          <w:szCs w:val="24"/>
          <w:rtl/>
        </w:rPr>
        <w:t>«من معروف</w:t>
      </w:r>
      <w:r w:rsidRPr="00F04B76">
        <w:rPr>
          <w:rStyle w:val="Charb"/>
          <w:rFonts w:hint="cs"/>
          <w:sz w:val="24"/>
          <w:szCs w:val="24"/>
          <w:rtl/>
        </w:rPr>
        <w:t>ي</w:t>
      </w:r>
      <w:r w:rsidRPr="00F04B76">
        <w:rPr>
          <w:rStyle w:val="Charb"/>
          <w:sz w:val="24"/>
          <w:szCs w:val="24"/>
          <w:rtl/>
        </w:rPr>
        <w:t xml:space="preserve"> تابع</w:t>
      </w:r>
      <w:r w:rsidRPr="00F04B76">
        <w:rPr>
          <w:rStyle w:val="Charb"/>
          <w:rFonts w:hint="cs"/>
          <w:sz w:val="24"/>
          <w:szCs w:val="24"/>
          <w:rtl/>
        </w:rPr>
        <w:t>ي</w:t>
      </w:r>
      <w:r w:rsidRPr="00F04B76">
        <w:rPr>
          <w:rStyle w:val="Charb"/>
          <w:sz w:val="24"/>
          <w:szCs w:val="24"/>
          <w:rtl/>
        </w:rPr>
        <w:t xml:space="preserve"> الشام»</w:t>
      </w:r>
      <w:r w:rsidRPr="00F04B76">
        <w:rPr>
          <w:rStyle w:val="Char5"/>
          <w:rtl/>
        </w:rPr>
        <w:t xml:space="preserve"> و امام ابن حجر می‌گوید: </w:t>
      </w:r>
      <w:r w:rsidRPr="00F04B76">
        <w:rPr>
          <w:rStyle w:val="Charb"/>
          <w:sz w:val="24"/>
          <w:szCs w:val="24"/>
          <w:rtl/>
        </w:rPr>
        <w:t>«مقبولٌ»</w:t>
      </w:r>
      <w:r w:rsidRPr="00F04B76">
        <w:rPr>
          <w:rStyle w:val="Char5"/>
          <w:rtl/>
        </w:rPr>
        <w:t xml:space="preserve"> و امام ابن القطان گفته است: </w:t>
      </w:r>
      <w:r w:rsidRPr="00F04B76">
        <w:rPr>
          <w:rStyle w:val="Charb"/>
          <w:sz w:val="24"/>
          <w:szCs w:val="24"/>
          <w:rtl/>
        </w:rPr>
        <w:t>«لایعرف»</w:t>
      </w:r>
      <w:r w:rsidRPr="00F04B76">
        <w:rPr>
          <w:rStyle w:val="Char5"/>
          <w:rtl/>
        </w:rPr>
        <w:t xml:space="preserve"> [ابن حجر، تهذیب التهذیب (ج2ص214) و تقریب التهذیب (ش1143) / ابونعیم، المستخرج علی مسلم (ج1ص36)].</w:t>
      </w:r>
      <w:r w:rsidRPr="00F04B76">
        <w:rPr>
          <w:rStyle w:val="Char5"/>
          <w:rFonts w:hint="cs"/>
          <w:rtl/>
        </w:rPr>
        <w:t xml:space="preserve"> </w:t>
      </w:r>
      <w:r w:rsidRPr="00F04B76">
        <w:rPr>
          <w:rStyle w:val="Char5"/>
          <w:rtl/>
        </w:rPr>
        <w:t>لذا این اسناد «صحیح» می‌باشد.</w:t>
      </w:r>
    </w:p>
    <w:p w:rsidR="00F04B76" w:rsidRPr="00F04B76" w:rsidRDefault="00F04B76" w:rsidP="00392055">
      <w:pPr>
        <w:pStyle w:val="FootnoteText"/>
        <w:spacing w:line="240" w:lineRule="auto"/>
        <w:ind w:left="272" w:firstLine="0"/>
        <w:jc w:val="both"/>
        <w:rPr>
          <w:rStyle w:val="Char5"/>
          <w:rtl/>
        </w:rPr>
      </w:pPr>
      <w:r w:rsidRPr="00F04B76">
        <w:rPr>
          <w:rStyle w:val="Char5"/>
          <w:rtl/>
        </w:rPr>
        <w:t>همچنین متابعه هم شده‌اندو ابن ماجه (ش42) / بزار (ش4201) / ابونعیم، المستخرج علی مسلم (ش4) / الامعجم الاوسط (ش66) المعجم الکبیر (ج18ص248) / تمام رازی، الفوائد (ش225) / ابن ابی عاصم، السنة (ش55) / ابن عساکر، تاریخ دمشق (ج31ص27وج64ص374) از طریق (الولید بن المسلم و ابراهیم بن عبدالله بن علاء و محمد بن مروان طاطری) روایت کرده</w:t>
      </w:r>
      <w:r w:rsidRPr="00F04B76">
        <w:rPr>
          <w:rStyle w:val="Char5"/>
          <w:rFonts w:hint="cs"/>
          <w:rtl/>
        </w:rPr>
        <w:t>‌</w:t>
      </w:r>
      <w:r w:rsidRPr="00F04B76">
        <w:rPr>
          <w:rStyle w:val="Char5"/>
          <w:rtl/>
        </w:rPr>
        <w:t xml:space="preserve">اند: </w:t>
      </w:r>
      <w:r w:rsidRPr="00F04B76">
        <w:rPr>
          <w:rStyle w:val="Chara"/>
          <w:sz w:val="24"/>
          <w:szCs w:val="24"/>
          <w:rtl/>
        </w:rPr>
        <w:t>«حدثنا عبد الله بن العلاء بن زبر حدثنی یحیى بن أب</w:t>
      </w:r>
      <w:r w:rsidRPr="00F04B76">
        <w:rPr>
          <w:rStyle w:val="Chara"/>
          <w:rFonts w:hint="cs"/>
          <w:sz w:val="24"/>
          <w:szCs w:val="24"/>
          <w:rtl/>
        </w:rPr>
        <w:t>ي</w:t>
      </w:r>
      <w:r w:rsidRPr="00F04B76">
        <w:rPr>
          <w:rStyle w:val="Chara"/>
          <w:sz w:val="24"/>
          <w:szCs w:val="24"/>
          <w:rtl/>
        </w:rPr>
        <w:t xml:space="preserve"> المطاع قال: سمعت العرباض ابن ساریة یقول قال فینا رسول الله (صلی الله علیه وسلم) ذات یوم فوعظنا موعظة بلیغة وجلت منها القلوب وذرفت منها العیون. فقیل یا رسول الله (صلی الله علیه وسلم) وعظتنا موعظة مودع. فاعهد إلینا بعهد. فقال(صلی الله علیه وسلم): علیكم بتقوى الله والسمع والطاعة وإن عبدا حبشیا وسترون من بعد</w:t>
      </w:r>
      <w:r w:rsidRPr="00F04B76">
        <w:rPr>
          <w:rStyle w:val="Chara"/>
          <w:rFonts w:hint="cs"/>
          <w:sz w:val="24"/>
          <w:szCs w:val="24"/>
          <w:rtl/>
        </w:rPr>
        <w:t>ي</w:t>
      </w:r>
      <w:r w:rsidRPr="00F04B76">
        <w:rPr>
          <w:rStyle w:val="Chara"/>
          <w:sz w:val="24"/>
          <w:szCs w:val="24"/>
          <w:rtl/>
        </w:rPr>
        <w:t xml:space="preserve"> اختلافا شدیدا فعلیكم بسنت</w:t>
      </w:r>
      <w:r w:rsidRPr="00F04B76">
        <w:rPr>
          <w:rStyle w:val="Chara"/>
          <w:rFonts w:hint="cs"/>
          <w:sz w:val="24"/>
          <w:szCs w:val="24"/>
          <w:rtl/>
        </w:rPr>
        <w:t>ي</w:t>
      </w:r>
      <w:r w:rsidRPr="00F04B76">
        <w:rPr>
          <w:rStyle w:val="Chara"/>
          <w:sz w:val="24"/>
          <w:szCs w:val="24"/>
          <w:rtl/>
        </w:rPr>
        <w:t xml:space="preserve"> وسنة الخلفاء الراشدین المهدیین عضوا علیها بالنواجذ وإیاكم والأمور المحدثات فان كل بدعة ضلالة»</w:t>
      </w:r>
      <w:r w:rsidRPr="00F04B76">
        <w:rPr>
          <w:rStyle w:val="Char5"/>
          <w:rFonts w:hint="cs"/>
          <w:rtl/>
        </w:rPr>
        <w:t xml:space="preserve"> </w:t>
      </w:r>
      <w:r w:rsidRPr="00F04B76">
        <w:rPr>
          <w:rStyle w:val="Char5"/>
          <w:rtl/>
        </w:rPr>
        <w:t>وعرباض بن ساریه، همچنان‌که گفتیم صحابی می‌باشد. و عبد الله بن العلاء بن زبر هم «رجال صحیح» است.</w:t>
      </w:r>
      <w:r w:rsidRPr="00F04B76">
        <w:rPr>
          <w:rStyle w:val="Char5"/>
          <w:rFonts w:hint="cs"/>
          <w:rtl/>
        </w:rPr>
        <w:t xml:space="preserve"> </w:t>
      </w:r>
      <w:r w:rsidRPr="00F04B76">
        <w:rPr>
          <w:rStyle w:val="Char5"/>
          <w:rtl/>
        </w:rPr>
        <w:t xml:space="preserve">ویحیى بن أبى المطاع القرشى الشامى ابن اخت بلال الموذن: امام دحیم می‌گوید: </w:t>
      </w:r>
      <w:r w:rsidRPr="00F04B76">
        <w:rPr>
          <w:rStyle w:val="Charb"/>
          <w:sz w:val="24"/>
          <w:szCs w:val="24"/>
          <w:rtl/>
        </w:rPr>
        <w:t>«ثقة معروف»</w:t>
      </w:r>
      <w:r w:rsidRPr="00F04B76">
        <w:rPr>
          <w:rStyle w:val="Char5"/>
          <w:rtl/>
        </w:rPr>
        <w:t xml:space="preserve"> و امام ذهبی هم می‌گوید: </w:t>
      </w:r>
      <w:r w:rsidRPr="00F04B76">
        <w:rPr>
          <w:rStyle w:val="Charb"/>
          <w:sz w:val="24"/>
          <w:szCs w:val="24"/>
          <w:rtl/>
        </w:rPr>
        <w:t>«ثقةٌ»</w:t>
      </w:r>
      <w:r w:rsidRPr="00F04B76">
        <w:rPr>
          <w:rStyle w:val="Char5"/>
          <w:rtl/>
        </w:rPr>
        <w:t xml:space="preserve"> و امام ابن حبان هم وی را در «ثقات» آورده است و امام ابن حجر می‌گوید: </w:t>
      </w:r>
      <w:r w:rsidRPr="00F04B76">
        <w:rPr>
          <w:rStyle w:val="Charb"/>
          <w:sz w:val="24"/>
          <w:szCs w:val="24"/>
          <w:rtl/>
        </w:rPr>
        <w:t>«صدوقٌ و أشار دحیم إلى أن روایته عن العرباص مرسلةٌ»</w:t>
      </w:r>
      <w:r w:rsidRPr="00F04B76">
        <w:rPr>
          <w:rStyle w:val="Char5"/>
          <w:rtl/>
        </w:rPr>
        <w:t xml:space="preserve"> امّا امامان بخاری و یعقوب بن سفیان صراحتاً می‌گویند: </w:t>
      </w:r>
      <w:r w:rsidRPr="00F04B76">
        <w:rPr>
          <w:rStyle w:val="Charb"/>
          <w:sz w:val="24"/>
          <w:szCs w:val="24"/>
          <w:rtl/>
        </w:rPr>
        <w:t>«سمع عرباض بن ساریة»</w:t>
      </w:r>
      <w:r w:rsidRPr="00F04B76">
        <w:rPr>
          <w:rStyle w:val="Char5"/>
          <w:rtl/>
        </w:rPr>
        <w:t xml:space="preserve"> [ابن حجر، تهذیب التهذیب (ج11ص279) و تقریب التهذیب (ش) / ذهبی، الکاشف (ش6248) / بخاری، التاریخ الکبیر (ج8ص306) / فسوی، المعرفة و التاریخ (ج2ص345)] لذا «ثقة» بوده و این اسناد هم «صحیح» می‌باشد.</w:t>
      </w:r>
    </w:p>
    <w:p w:rsidR="00F04B76" w:rsidRPr="00F04B76" w:rsidRDefault="00F04B76" w:rsidP="00392055">
      <w:pPr>
        <w:pStyle w:val="FootnoteText"/>
        <w:spacing w:line="240" w:lineRule="auto"/>
        <w:ind w:left="272" w:firstLine="0"/>
        <w:jc w:val="both"/>
        <w:rPr>
          <w:rStyle w:val="Char5"/>
          <w:rtl/>
        </w:rPr>
      </w:pPr>
      <w:r w:rsidRPr="00F04B76">
        <w:rPr>
          <w:rStyle w:val="Char5"/>
          <w:rtl/>
        </w:rPr>
        <w:t>ومتابعه</w:t>
      </w:r>
      <w:r w:rsidRPr="00F04B76">
        <w:rPr>
          <w:rStyle w:val="Char5"/>
          <w:rFonts w:hint="cs"/>
          <w:rtl/>
        </w:rPr>
        <w:softHyphen/>
      </w:r>
      <w:r w:rsidRPr="00F04B76">
        <w:rPr>
          <w:rStyle w:val="Char5"/>
          <w:rtl/>
        </w:rPr>
        <w:t xml:space="preserve">ی دیگری هم دارد و طبرانی در مسند الشامیین (ش697) از طریق (ابوالمغیره عبدالقدوس بن حجاج و اسماعیل بن عیاش) روایت کرده است: </w:t>
      </w:r>
      <w:r w:rsidRPr="00F04B76">
        <w:rPr>
          <w:rStyle w:val="Chara"/>
          <w:sz w:val="24"/>
          <w:szCs w:val="24"/>
          <w:rtl/>
        </w:rPr>
        <w:t xml:space="preserve">«قالا ثنا أرطاة بن المنذر عن المهاصر بن حبیب عن العرباض بن ساریة قال: وعظنا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بعد صلاة الغداة موعظة بلیغة ذرفت منها العیون ووجلت منها القلوب فقال رجل من أصحابه یا رسول الله كأنها موعظة مودع. فقال أوصیكم بتقوى الله والسمع والطاعة وإن كان عبدا حبشیا فإنه من یعش منكم بعدی یرى اختلافا كثیرا فعلیكم بسنت</w:t>
      </w:r>
      <w:r w:rsidRPr="00F04B76">
        <w:rPr>
          <w:rStyle w:val="Chara"/>
          <w:rFonts w:hint="cs"/>
          <w:sz w:val="24"/>
          <w:szCs w:val="24"/>
          <w:rtl/>
        </w:rPr>
        <w:t>ي</w:t>
      </w:r>
      <w:r w:rsidRPr="00F04B76">
        <w:rPr>
          <w:rStyle w:val="Chara"/>
          <w:sz w:val="24"/>
          <w:szCs w:val="24"/>
          <w:rtl/>
        </w:rPr>
        <w:t xml:space="preserve"> وسنة الخلفاء الراشدین المهدیین بعد</w:t>
      </w:r>
      <w:r w:rsidRPr="00F04B76">
        <w:rPr>
          <w:rStyle w:val="Chara"/>
          <w:rFonts w:hint="cs"/>
          <w:sz w:val="24"/>
          <w:szCs w:val="24"/>
          <w:rtl/>
        </w:rPr>
        <w:t>ي</w:t>
      </w:r>
      <w:r w:rsidRPr="00F04B76">
        <w:rPr>
          <w:rStyle w:val="Chara"/>
          <w:sz w:val="24"/>
          <w:szCs w:val="24"/>
          <w:rtl/>
        </w:rPr>
        <w:t xml:space="preserve"> عضوا علیها بالنواجذ</w:t>
      </w:r>
      <w:r w:rsidRPr="00F04B76">
        <w:rPr>
          <w:rStyle w:val="Chara"/>
          <w:rFonts w:asciiTheme="minorHAnsi" w:hAnsiTheme="minorHAnsi" w:hint="cs"/>
          <w:sz w:val="24"/>
          <w:szCs w:val="24"/>
          <w:rtl/>
        </w:rPr>
        <w:t>»</w:t>
      </w:r>
      <w:r w:rsidRPr="00F04B76">
        <w:rPr>
          <w:rStyle w:val="Char5"/>
          <w:rtl/>
        </w:rPr>
        <w:t>.</w:t>
      </w:r>
      <w:r w:rsidRPr="00F04B76">
        <w:rPr>
          <w:rStyle w:val="Chara"/>
          <w:rFonts w:hint="cs"/>
          <w:sz w:val="24"/>
          <w:szCs w:val="24"/>
          <w:rtl/>
        </w:rPr>
        <w:t xml:space="preserve"> </w:t>
      </w:r>
      <w:r w:rsidRPr="00F04B76">
        <w:rPr>
          <w:rStyle w:val="Char5"/>
          <w:rtl/>
        </w:rPr>
        <w:t>و</w:t>
      </w:r>
      <w:r w:rsidRPr="00F04B76">
        <w:rPr>
          <w:rStyle w:val="Char5"/>
          <w:rFonts w:hint="cs"/>
          <w:rtl/>
        </w:rPr>
        <w:t xml:space="preserve"> </w:t>
      </w:r>
      <w:r w:rsidRPr="00F04B76">
        <w:rPr>
          <w:rStyle w:val="Char5"/>
          <w:rtl/>
        </w:rPr>
        <w:t>عرباض بن ساریه صحابی جلیل بوده، و أرطاة بن المنذر هم «ثقة» و مترجم در تهذیب می</w:t>
      </w:r>
      <w:r w:rsidRPr="00F04B76">
        <w:rPr>
          <w:rStyle w:val="Char5"/>
          <w:rFonts w:hint="cs"/>
          <w:rtl/>
        </w:rPr>
        <w:softHyphen/>
      </w:r>
      <w:r w:rsidRPr="00F04B76">
        <w:rPr>
          <w:rStyle w:val="Char5"/>
          <w:rtl/>
        </w:rPr>
        <w:t>باشد</w:t>
      </w:r>
      <w:r w:rsidRPr="00F04B76">
        <w:rPr>
          <w:rStyle w:val="Char5"/>
          <w:rFonts w:hint="cs"/>
          <w:rtl/>
        </w:rPr>
        <w:t xml:space="preserve"> </w:t>
      </w:r>
      <w:r w:rsidRPr="00F04B76">
        <w:rPr>
          <w:rStyle w:val="Char5"/>
          <w:rtl/>
        </w:rPr>
        <w:t>ومهاصر بن حبیب الشامی الزبیدی: امام ابوحاتم رازی می</w:t>
      </w:r>
      <w:r w:rsidRPr="00F04B76">
        <w:rPr>
          <w:rStyle w:val="Char5"/>
          <w:rFonts w:hint="cs"/>
          <w:rtl/>
        </w:rPr>
        <w:softHyphen/>
      </w:r>
      <w:r w:rsidRPr="00F04B76">
        <w:rPr>
          <w:rStyle w:val="Char5"/>
          <w:rtl/>
        </w:rPr>
        <w:t xml:space="preserve">گوید: </w:t>
      </w:r>
      <w:r w:rsidRPr="00F04B76">
        <w:rPr>
          <w:rStyle w:val="Charb"/>
          <w:sz w:val="24"/>
          <w:szCs w:val="24"/>
          <w:rtl/>
        </w:rPr>
        <w:t>«لابأس به»</w:t>
      </w:r>
      <w:r w:rsidRPr="00F04B76">
        <w:rPr>
          <w:rStyle w:val="Char5"/>
          <w:rtl/>
        </w:rPr>
        <w:t xml:space="preserve"> و امام ابن حبان هم وی را در «ثقات» آورده است وامام عجلی هم می‌گوید: </w:t>
      </w:r>
      <w:r w:rsidRPr="00F04B76">
        <w:rPr>
          <w:rStyle w:val="Charb"/>
          <w:sz w:val="24"/>
          <w:szCs w:val="24"/>
          <w:rtl/>
        </w:rPr>
        <w:t>«شامی تابعی ثقةٌ»</w:t>
      </w:r>
      <w:r w:rsidRPr="00F04B76">
        <w:rPr>
          <w:rStyle w:val="Char5"/>
          <w:rtl/>
        </w:rPr>
        <w:t xml:space="preserve"> وامام ابن سعد هم می</w:t>
      </w:r>
      <w:r w:rsidRPr="00F04B76">
        <w:rPr>
          <w:rStyle w:val="Char5"/>
          <w:rFonts w:hint="eastAsia"/>
          <w:rtl/>
        </w:rPr>
        <w:t>‌</w:t>
      </w:r>
      <w:r w:rsidRPr="00F04B76">
        <w:rPr>
          <w:rStyle w:val="Char5"/>
          <w:rtl/>
        </w:rPr>
        <w:t xml:space="preserve">گوید: </w:t>
      </w:r>
      <w:r w:rsidRPr="00F04B76">
        <w:rPr>
          <w:rStyle w:val="Charb"/>
          <w:sz w:val="24"/>
          <w:szCs w:val="24"/>
          <w:rtl/>
        </w:rPr>
        <w:t>«كان معروفاً»</w:t>
      </w:r>
      <w:r w:rsidRPr="00F04B76">
        <w:rPr>
          <w:rStyle w:val="Char5"/>
          <w:rtl/>
        </w:rPr>
        <w:t xml:space="preserve"> و امام بخاری هم وی را در التاریخ الکبیر آورده وجرحی نکرده است [بخاری، التاریخ الکبیر (ج8ص66) و مسند الشامیین (ش697) / ابن ابی حاتم، الجرح والتعدیل (ج8ص439) / ابن حبان، الثقات (ج5ص454) / عجلی، الثقات (ج2ص301) / ابن سعد، الطبقات الکبری (ج7ص460)] و این اسناد هم «حسن» است.</w:t>
      </w:r>
      <w:r w:rsidRPr="00F04B76">
        <w:rPr>
          <w:rStyle w:val="Char5"/>
          <w:rFonts w:hint="cs"/>
          <w:rtl/>
        </w:rPr>
        <w:t xml:space="preserve"> </w:t>
      </w:r>
      <w:r w:rsidRPr="00F04B76">
        <w:rPr>
          <w:rStyle w:val="Char5"/>
          <w:rtl/>
        </w:rPr>
        <w:t xml:space="preserve">لذا </w:t>
      </w:r>
      <w:r w:rsidRPr="00F04B76">
        <w:rPr>
          <w:rStyle w:val="Char5"/>
          <w:rFonts w:hint="cs"/>
          <w:rtl/>
        </w:rPr>
        <w:t xml:space="preserve">متن </w:t>
      </w:r>
      <w:r w:rsidRPr="00F04B76">
        <w:rPr>
          <w:rStyle w:val="Char5"/>
          <w:rtl/>
        </w:rPr>
        <w:t>روایت کاملاً «صحیح» می‌باشد. و لله الحمد.</w:t>
      </w:r>
    </w:p>
  </w:footnote>
  <w:footnote w:id="288">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شنقیطی، أضواء البیان، 7/258 و 259.</w:t>
      </w:r>
    </w:p>
  </w:footnote>
  <w:footnote w:id="28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قمر/ 17،22، 32و 40.</w:t>
      </w:r>
    </w:p>
  </w:footnote>
  <w:footnote w:id="290">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دخان/58.</w:t>
      </w:r>
    </w:p>
  </w:footnote>
  <w:footnote w:id="291">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مریم/97.</w:t>
      </w:r>
    </w:p>
  </w:footnote>
  <w:footnote w:id="292">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شنقیطی، أضواء البیان، 7/263.</w:t>
      </w:r>
    </w:p>
  </w:footnote>
  <w:footnote w:id="293">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 7/306.</w:t>
      </w:r>
    </w:p>
  </w:footnote>
  <w:footnote w:id="294">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 7/353.</w:t>
      </w:r>
    </w:p>
  </w:footnote>
  <w:footnote w:id="295">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 7/353.</w:t>
      </w:r>
    </w:p>
  </w:footnote>
  <w:footnote w:id="29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الأدل</w:t>
      </w:r>
      <w:r w:rsidRPr="00F04B76">
        <w:rPr>
          <w:rStyle w:val="Char5"/>
          <w:rFonts w:hint="cs"/>
          <w:rtl/>
        </w:rPr>
        <w:t>ة</w:t>
      </w:r>
      <w:r w:rsidRPr="00F04B76">
        <w:rPr>
          <w:rStyle w:val="Char5"/>
          <w:rtl/>
        </w:rPr>
        <w:t xml:space="preserve"> فی الأصول، 2/345./- آل‌تیمیه، المسود</w:t>
      </w:r>
      <w:r w:rsidRPr="00F04B76">
        <w:rPr>
          <w:rStyle w:val="Char5"/>
          <w:rFonts w:hint="cs"/>
          <w:rtl/>
        </w:rPr>
        <w:t>ة</w:t>
      </w:r>
      <w:r w:rsidRPr="00F04B76">
        <w:rPr>
          <w:rStyle w:val="Char5"/>
          <w:rtl/>
        </w:rPr>
        <w:t>، 1/411./- زرکشی، المنثور، 1/397</w:t>
      </w:r>
      <w:r w:rsidRPr="00F04B76">
        <w:rPr>
          <w:rStyle w:val="Char5"/>
          <w:rFonts w:hint="cs"/>
          <w:rtl/>
        </w:rPr>
        <w:t>./-</w:t>
      </w:r>
      <w:r w:rsidRPr="00F04B76">
        <w:rPr>
          <w:rStyle w:val="Char5"/>
          <w:rtl/>
        </w:rPr>
        <w:t xml:space="preserve"> سبکی، الإبهاج، 2/273./- ابن‌تیمیه، مجموع‌الفتاوی، 20/204 و 19/262./- ابن عبدالسلام، قواعد الإحکام فی مصالح الأنام، 2/135./- ابواسحاق شیرازی، اللمع فی أصول الفقه، 1/125./- رازی، المحصول، 6/110.</w:t>
      </w:r>
    </w:p>
  </w:footnote>
  <w:footnote w:id="29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spacing w:val="-2"/>
          <w:rtl/>
        </w:rPr>
        <w:t>مظفر، اصول الفقه، 2/128./- گلپایگانی، إفاض</w:t>
      </w:r>
      <w:r w:rsidRPr="00F04B76">
        <w:rPr>
          <w:rStyle w:val="Char5"/>
          <w:rFonts w:hint="cs"/>
          <w:spacing w:val="-2"/>
          <w:rtl/>
        </w:rPr>
        <w:t>ة</w:t>
      </w:r>
      <w:r w:rsidRPr="00F04B76">
        <w:rPr>
          <w:rStyle w:val="Char5"/>
          <w:spacing w:val="-2"/>
          <w:rtl/>
        </w:rPr>
        <w:t xml:space="preserve"> العوائد، 1/8 ./- عبدالهادی الفضلی، التقلید، ص 40.</w:t>
      </w:r>
    </w:p>
  </w:footnote>
  <w:footnote w:id="29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غزالی، المستصفی، 1/372 ./- آمدی، الإحکام فی أصول الأحکام،4/234.</w:t>
      </w:r>
    </w:p>
  </w:footnote>
  <w:footnote w:id="29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زرکشی، المنثور، 1/397-398.</w:t>
      </w:r>
    </w:p>
  </w:footnote>
  <w:footnote w:id="30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1/371.</w:t>
      </w:r>
    </w:p>
  </w:footnote>
  <w:footnote w:id="30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)ابواسحاق شیرازی، اللمع فی أصول‌الفقه، 1/126.</w:t>
      </w:r>
    </w:p>
  </w:footnote>
  <w:footnote w:id="30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انبیاء/ 7.</w:t>
      </w:r>
    </w:p>
  </w:footnote>
  <w:footnote w:id="30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أصول‌الأحکام، 4/234./- ابواسحاق شیرازی، اللمع فی أصول‌الفقه، 1/125./- شوکانی، القول المفید فی أدل</w:t>
      </w:r>
      <w:r w:rsidRPr="00F04B76">
        <w:rPr>
          <w:rStyle w:val="Char5"/>
          <w:rFonts w:hint="cs"/>
          <w:rtl/>
        </w:rPr>
        <w:t>ة</w:t>
      </w:r>
      <w:r w:rsidRPr="00F04B76">
        <w:rPr>
          <w:rStyle w:val="Char5"/>
          <w:rtl/>
        </w:rPr>
        <w:t xml:space="preserve"> الاجتهاد والتقلید، ص 20.</w:t>
      </w:r>
    </w:p>
  </w:footnote>
  <w:footnote w:id="30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عبدالمجید محمّد سوسوه، دراسات فی‌الاجتهاد و فهم‌النص، ص 97.</w:t>
      </w:r>
    </w:p>
  </w:footnote>
  <w:footnote w:id="30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)وهبة‌الزحیلی، اصول‌الفقه الاسلامی، 2/1155.</w:t>
      </w:r>
    </w:p>
  </w:footnote>
  <w:footnote w:id="30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w:t>
      </w:r>
    </w:p>
  </w:footnote>
  <w:footnote w:id="30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القول‌المفید فی أدل</w:t>
      </w:r>
      <w:r w:rsidRPr="00F04B76">
        <w:rPr>
          <w:rStyle w:val="Char5"/>
          <w:rFonts w:hint="cs"/>
          <w:rtl/>
        </w:rPr>
        <w:t>ة</w:t>
      </w:r>
      <w:r w:rsidRPr="00F04B76">
        <w:rPr>
          <w:rStyle w:val="Char5"/>
          <w:rtl/>
        </w:rPr>
        <w:t xml:space="preserve"> الاجتهاد والتقلید، ص 34.</w:t>
      </w:r>
    </w:p>
  </w:footnote>
  <w:footnote w:id="30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توبه/ 122.</w:t>
      </w:r>
    </w:p>
  </w:footnote>
  <w:footnote w:id="30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)فضلی، التقلید، ص 42 و 41.</w:t>
      </w:r>
    </w:p>
  </w:footnote>
  <w:footnote w:id="31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القول المفید فی أدل</w:t>
      </w:r>
      <w:r w:rsidRPr="00F04B76">
        <w:rPr>
          <w:rStyle w:val="Char5"/>
          <w:rFonts w:hint="cs"/>
          <w:rtl/>
        </w:rPr>
        <w:t>ة</w:t>
      </w:r>
      <w:r w:rsidRPr="00F04B76">
        <w:rPr>
          <w:rStyle w:val="Char5"/>
          <w:rtl/>
        </w:rPr>
        <w:t xml:space="preserve"> الاجتهاد والتقلید، ص 29، 28، 20.</w:t>
      </w:r>
    </w:p>
  </w:footnote>
  <w:footnote w:id="311">
    <w:p w:rsidR="00F04B76" w:rsidRPr="00F04B76" w:rsidRDefault="00F04B76" w:rsidP="006F2A5E">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(حسن): این قسمت از حدیث «حسن» است؛ اما اصل روایت این بوده که </w:t>
      </w:r>
      <w:r w:rsidRPr="00F04B76">
        <w:rPr>
          <w:rStyle w:val="Char5"/>
          <w:rtl/>
        </w:rPr>
        <w:t xml:space="preserve">ابوداود (ش336) / بیهقی، السنن الکبری (ش1115و1117) / دارقطنی (ج1ص189) از طریق (موسی بن عبدالرحمن) روایت کرده اند: «نا محمد بن سلمة عن الزبیر بن خریق عن عطاء عن جابر قال: خرجنا فی سفر فأصاب رجلا منا حجر فشجه فی رأسه ثم احتلم فسأل أصحابه هل تجدون فی رخصة فی التیمم قالوا ما نجد لک رخصة وأنت تقدر على الماء فاغتسل فمات فلما قدمنا على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tl/>
        </w:rPr>
        <w:t>أخبر بذلک فقال قتلوه قتلهم الله الا سألوا إذا لم یعلموا فإنما شفاء العی السوال إنما کان یکفیه أن یتیمم ویعصر أو یعصب على جرحه ثم یمسح علیه ویغسل سائر جسده.»</w:t>
      </w:r>
      <w:r w:rsidRPr="00F04B76">
        <w:rPr>
          <w:rStyle w:val="Char5"/>
          <w:rFonts w:hint="cs"/>
          <w:rtl/>
        </w:rPr>
        <w:t xml:space="preserve"> و</w:t>
      </w:r>
      <w:r w:rsidRPr="00F04B76">
        <w:rPr>
          <w:rStyle w:val="Char5"/>
          <w:rFonts w:hint="eastAsia"/>
          <w:rtl/>
        </w:rPr>
        <w:t>زبیر</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الخریق</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حجر</w:t>
      </w:r>
      <w:r w:rsidRPr="00F04B76">
        <w:rPr>
          <w:rStyle w:val="Char5"/>
          <w:rtl/>
        </w:rPr>
        <w:t xml:space="preserve"> می‌</w:t>
      </w:r>
      <w:r w:rsidRPr="00F04B76">
        <w:rPr>
          <w:rStyle w:val="Char5"/>
          <w:rFonts w:hint="eastAsia"/>
          <w:rtl/>
        </w:rPr>
        <w:t>گوید</w:t>
      </w:r>
      <w:r w:rsidRPr="00F04B76">
        <w:rPr>
          <w:rStyle w:val="Char5"/>
          <w:rtl/>
        </w:rPr>
        <w:t xml:space="preserve">: </w:t>
      </w:r>
      <w:r w:rsidRPr="00F04B76">
        <w:rPr>
          <w:rStyle w:val="Char5"/>
          <w:rFonts w:hint="eastAsia"/>
          <w:rtl/>
        </w:rPr>
        <w:t>«لین</w:t>
      </w:r>
      <w:r w:rsidRPr="00F04B76">
        <w:rPr>
          <w:rStyle w:val="Char5"/>
          <w:rtl/>
        </w:rPr>
        <w:t xml:space="preserve"> </w:t>
      </w:r>
      <w:r w:rsidRPr="00F04B76">
        <w:rPr>
          <w:rStyle w:val="Char5"/>
          <w:rFonts w:hint="eastAsia"/>
          <w:rtl/>
        </w:rPr>
        <w:t>الحدیث»</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امامان</w:t>
      </w:r>
      <w:r w:rsidRPr="00F04B76">
        <w:rPr>
          <w:rStyle w:val="Char5"/>
          <w:rtl/>
        </w:rPr>
        <w:t xml:space="preserve"> </w:t>
      </w:r>
      <w:r w:rsidRPr="00F04B76">
        <w:rPr>
          <w:rStyle w:val="Char5"/>
          <w:rFonts w:hint="eastAsia"/>
          <w:rtl/>
        </w:rPr>
        <w:t>دارقطنی</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ابوداود</w:t>
      </w:r>
      <w:r w:rsidRPr="00F04B76">
        <w:rPr>
          <w:rStyle w:val="Char5"/>
          <w:rtl/>
        </w:rPr>
        <w:t xml:space="preserve"> می‌</w:t>
      </w:r>
      <w:r w:rsidRPr="00F04B76">
        <w:rPr>
          <w:rStyle w:val="Char5"/>
          <w:rFonts w:hint="eastAsia"/>
          <w:rtl/>
        </w:rPr>
        <w:t>گویند</w:t>
      </w:r>
      <w:r w:rsidRPr="00F04B76">
        <w:rPr>
          <w:rStyle w:val="Char5"/>
          <w:rtl/>
        </w:rPr>
        <w:t xml:space="preserve">: </w:t>
      </w:r>
      <w:r w:rsidRPr="00F04B76">
        <w:rPr>
          <w:rStyle w:val="Char5"/>
          <w:rFonts w:hint="eastAsia"/>
          <w:rtl/>
        </w:rPr>
        <w:t>«لیس</w:t>
      </w:r>
      <w:r w:rsidRPr="00F04B76">
        <w:rPr>
          <w:rStyle w:val="Char5"/>
          <w:rtl/>
        </w:rPr>
        <w:t xml:space="preserve"> </w:t>
      </w:r>
      <w:r w:rsidRPr="00F04B76">
        <w:rPr>
          <w:rStyle w:val="Char5"/>
          <w:rFonts w:hint="eastAsia"/>
          <w:rtl/>
        </w:rPr>
        <w:t>بالقوى»</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حبان</w:t>
      </w:r>
      <w:r w:rsidRPr="00F04B76">
        <w:rPr>
          <w:rStyle w:val="Char5"/>
          <w:rtl/>
        </w:rPr>
        <w:t xml:space="preserve"> </w:t>
      </w:r>
      <w:r w:rsidRPr="00F04B76">
        <w:rPr>
          <w:rStyle w:val="Char5"/>
          <w:rFonts w:hint="eastAsia"/>
          <w:rtl/>
        </w:rPr>
        <w:t>وی</w:t>
      </w:r>
      <w:r w:rsidRPr="00F04B76">
        <w:rPr>
          <w:rStyle w:val="Char5"/>
          <w:rtl/>
        </w:rPr>
        <w:t xml:space="preserve"> </w:t>
      </w:r>
      <w:r w:rsidRPr="00F04B76">
        <w:rPr>
          <w:rStyle w:val="Char5"/>
          <w:rFonts w:hint="eastAsia"/>
          <w:rtl/>
        </w:rPr>
        <w:t>را</w:t>
      </w:r>
      <w:r w:rsidRPr="00F04B76">
        <w:rPr>
          <w:rStyle w:val="Char5"/>
          <w:rtl/>
        </w:rPr>
        <w:t xml:space="preserve"> </w:t>
      </w:r>
      <w:r w:rsidRPr="00F04B76">
        <w:rPr>
          <w:rStyle w:val="Char5"/>
          <w:rFonts w:hint="eastAsia"/>
          <w:rtl/>
        </w:rPr>
        <w:t>در</w:t>
      </w:r>
      <w:r w:rsidRPr="00F04B76">
        <w:rPr>
          <w:rStyle w:val="Char5"/>
          <w:rtl/>
        </w:rPr>
        <w:t xml:space="preserve"> </w:t>
      </w:r>
      <w:r w:rsidRPr="00F04B76">
        <w:rPr>
          <w:rStyle w:val="Char5"/>
          <w:rFonts w:hint="eastAsia"/>
          <w:rtl/>
        </w:rPr>
        <w:t>«ثقات»</w:t>
      </w:r>
      <w:r w:rsidRPr="00F04B76">
        <w:rPr>
          <w:rStyle w:val="Char5"/>
          <w:rtl/>
        </w:rPr>
        <w:t xml:space="preserve"> </w:t>
      </w:r>
      <w:r w:rsidRPr="00F04B76">
        <w:rPr>
          <w:rStyle w:val="Char5"/>
          <w:rFonts w:hint="eastAsia"/>
          <w:rtl/>
        </w:rPr>
        <w:t>آورده</w:t>
      </w:r>
      <w:r w:rsidRPr="00F04B76">
        <w:rPr>
          <w:rStyle w:val="Char5"/>
          <w:rtl/>
        </w:rPr>
        <w:t xml:space="preserve"> </w:t>
      </w:r>
      <w:r w:rsidRPr="00F04B76">
        <w:rPr>
          <w:rStyle w:val="Char5"/>
          <w:rFonts w:hint="eastAsia"/>
          <w:rtl/>
        </w:rPr>
        <w:t>است</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ذهبی</w:t>
      </w:r>
      <w:r w:rsidRPr="00F04B76">
        <w:rPr>
          <w:rStyle w:val="Char5"/>
          <w:rtl/>
        </w:rPr>
        <w:t xml:space="preserve"> می‌</w:t>
      </w:r>
      <w:r w:rsidRPr="00F04B76">
        <w:rPr>
          <w:rStyle w:val="Char5"/>
          <w:rFonts w:hint="eastAsia"/>
          <w:rtl/>
        </w:rPr>
        <w:t>گوید</w:t>
      </w:r>
      <w:r w:rsidRPr="00F04B76">
        <w:rPr>
          <w:rStyle w:val="Char5"/>
          <w:rtl/>
        </w:rPr>
        <w:t xml:space="preserve">: </w:t>
      </w:r>
      <w:r w:rsidRPr="00F04B76">
        <w:rPr>
          <w:rStyle w:val="Char5"/>
          <w:rFonts w:hint="eastAsia"/>
          <w:rtl/>
        </w:rPr>
        <w:t>«صدوقٌ»</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حجر،</w:t>
      </w:r>
      <w:r w:rsidRPr="00F04B76">
        <w:rPr>
          <w:rStyle w:val="Char5"/>
          <w:rtl/>
        </w:rPr>
        <w:t xml:space="preserve"> </w:t>
      </w:r>
      <w:r w:rsidRPr="00F04B76">
        <w:rPr>
          <w:rStyle w:val="Char5"/>
          <w:rFonts w:hint="eastAsia"/>
          <w:rtl/>
        </w:rPr>
        <w:t>تهذیب</w:t>
      </w:r>
      <w:r w:rsidRPr="00F04B76">
        <w:rPr>
          <w:rStyle w:val="Char5"/>
          <w:rtl/>
        </w:rPr>
        <w:t xml:space="preserve"> </w:t>
      </w:r>
      <w:r w:rsidRPr="00F04B76">
        <w:rPr>
          <w:rStyle w:val="Char5"/>
          <w:rFonts w:hint="eastAsia"/>
          <w:rtl/>
        </w:rPr>
        <w:t>التهذیب</w:t>
      </w:r>
      <w:r w:rsidRPr="00F04B76">
        <w:rPr>
          <w:rStyle w:val="Char5"/>
          <w:rtl/>
        </w:rPr>
        <w:t xml:space="preserve"> (</w:t>
      </w:r>
      <w:r w:rsidRPr="00F04B76">
        <w:rPr>
          <w:rStyle w:val="Char5"/>
          <w:rFonts w:hint="eastAsia"/>
          <w:rtl/>
        </w:rPr>
        <w:t>ج</w:t>
      </w:r>
      <w:r w:rsidRPr="00F04B76">
        <w:rPr>
          <w:rStyle w:val="Char5"/>
          <w:rtl/>
        </w:rPr>
        <w:t>3</w:t>
      </w:r>
      <w:r w:rsidRPr="00F04B76">
        <w:rPr>
          <w:rStyle w:val="Char5"/>
          <w:rFonts w:hint="eastAsia"/>
          <w:rtl/>
        </w:rPr>
        <w:t>ص</w:t>
      </w:r>
      <w:r w:rsidRPr="00F04B76">
        <w:rPr>
          <w:rStyle w:val="Char5"/>
          <w:rtl/>
        </w:rPr>
        <w:t xml:space="preserve">314) </w:t>
      </w:r>
      <w:r w:rsidRPr="00F04B76">
        <w:rPr>
          <w:rStyle w:val="Char5"/>
          <w:rFonts w:hint="eastAsia"/>
          <w:rtl/>
        </w:rPr>
        <w:t>و</w:t>
      </w:r>
      <w:r w:rsidRPr="00F04B76">
        <w:rPr>
          <w:rStyle w:val="Char5"/>
          <w:rtl/>
        </w:rPr>
        <w:t xml:space="preserve"> </w:t>
      </w:r>
      <w:r w:rsidRPr="00F04B76">
        <w:rPr>
          <w:rStyle w:val="Char5"/>
          <w:rFonts w:hint="eastAsia"/>
          <w:rtl/>
        </w:rPr>
        <w:t>تقریب</w:t>
      </w:r>
      <w:r w:rsidRPr="00F04B76">
        <w:rPr>
          <w:rStyle w:val="Char5"/>
          <w:rtl/>
        </w:rPr>
        <w:t xml:space="preserve"> </w:t>
      </w:r>
      <w:r w:rsidRPr="00F04B76">
        <w:rPr>
          <w:rStyle w:val="Char5"/>
          <w:rFonts w:hint="eastAsia"/>
          <w:rtl/>
        </w:rPr>
        <w:t>التهذیب</w:t>
      </w:r>
      <w:r w:rsidRPr="00F04B76">
        <w:rPr>
          <w:rStyle w:val="Char5"/>
          <w:rtl/>
        </w:rPr>
        <w:t xml:space="preserve"> (</w:t>
      </w:r>
      <w:r w:rsidRPr="00F04B76">
        <w:rPr>
          <w:rStyle w:val="Char5"/>
          <w:rFonts w:hint="eastAsia"/>
          <w:rtl/>
        </w:rPr>
        <w:t>ش</w:t>
      </w:r>
      <w:r w:rsidRPr="00F04B76">
        <w:rPr>
          <w:rStyle w:val="Char5"/>
          <w:rtl/>
        </w:rPr>
        <w:t xml:space="preserve">1994) / </w:t>
      </w:r>
      <w:r w:rsidRPr="00F04B76">
        <w:rPr>
          <w:rStyle w:val="Char5"/>
          <w:rFonts w:hint="eastAsia"/>
          <w:rtl/>
        </w:rPr>
        <w:t>ذهبی،</w:t>
      </w:r>
      <w:r w:rsidRPr="00F04B76">
        <w:rPr>
          <w:rStyle w:val="Char5"/>
          <w:rtl/>
        </w:rPr>
        <w:t xml:space="preserve"> </w:t>
      </w:r>
      <w:r w:rsidRPr="00F04B76">
        <w:rPr>
          <w:rStyle w:val="Char5"/>
          <w:rFonts w:hint="eastAsia"/>
          <w:rtl/>
        </w:rPr>
        <w:t>المغنی</w:t>
      </w:r>
      <w:r w:rsidRPr="00F04B76">
        <w:rPr>
          <w:rStyle w:val="Char5"/>
          <w:rtl/>
        </w:rPr>
        <w:t xml:space="preserve"> (</w:t>
      </w:r>
      <w:r w:rsidRPr="00F04B76">
        <w:rPr>
          <w:rStyle w:val="Char5"/>
          <w:rFonts w:hint="eastAsia"/>
          <w:rtl/>
        </w:rPr>
        <w:t>ش</w:t>
      </w:r>
      <w:r w:rsidRPr="00F04B76">
        <w:rPr>
          <w:rStyle w:val="Char5"/>
          <w:rtl/>
        </w:rPr>
        <w:t xml:space="preserve">2167)] </w:t>
      </w:r>
      <w:r w:rsidRPr="00F04B76">
        <w:rPr>
          <w:rStyle w:val="Char5"/>
          <w:rFonts w:hint="eastAsia"/>
          <w:rtl/>
        </w:rPr>
        <w:t>و</w:t>
      </w:r>
      <w:r w:rsidRPr="00F04B76">
        <w:rPr>
          <w:rStyle w:val="Char5"/>
          <w:rtl/>
        </w:rPr>
        <w:t xml:space="preserve"> </w:t>
      </w:r>
      <w:r w:rsidRPr="00F04B76">
        <w:rPr>
          <w:rStyle w:val="Char5"/>
          <w:rFonts w:hint="eastAsia"/>
          <w:rtl/>
        </w:rPr>
        <w:t>در</w:t>
      </w:r>
      <w:r w:rsidRPr="00F04B76">
        <w:rPr>
          <w:rStyle w:val="Char5"/>
          <w:rtl/>
        </w:rPr>
        <w:t xml:space="preserve"> </w:t>
      </w:r>
      <w:r w:rsidRPr="00F04B76">
        <w:rPr>
          <w:rStyle w:val="Char5"/>
          <w:rFonts w:hint="eastAsia"/>
          <w:rtl/>
        </w:rPr>
        <w:t>دوجای</w:t>
      </w:r>
      <w:r w:rsidRPr="00F04B76">
        <w:rPr>
          <w:rStyle w:val="Char5"/>
          <w:rtl/>
        </w:rPr>
        <w:t xml:space="preserve"> </w:t>
      </w:r>
      <w:r w:rsidRPr="00F04B76">
        <w:rPr>
          <w:rStyle w:val="Char5"/>
          <w:rFonts w:hint="eastAsia"/>
          <w:rtl/>
        </w:rPr>
        <w:t>این</w:t>
      </w:r>
      <w:r w:rsidRPr="00F04B76">
        <w:rPr>
          <w:rStyle w:val="Char5"/>
          <w:rtl/>
        </w:rPr>
        <w:t xml:space="preserve"> </w:t>
      </w:r>
      <w:r w:rsidRPr="00F04B76">
        <w:rPr>
          <w:rStyle w:val="Char5"/>
          <w:rFonts w:hint="eastAsia"/>
          <w:rtl/>
        </w:rPr>
        <w:t>حدیث</w:t>
      </w:r>
      <w:r w:rsidRPr="00F04B76">
        <w:rPr>
          <w:rStyle w:val="Char5"/>
          <w:rtl/>
        </w:rPr>
        <w:t xml:space="preserve"> </w:t>
      </w:r>
      <w:r w:rsidRPr="00F04B76">
        <w:rPr>
          <w:rStyle w:val="Char5"/>
          <w:rFonts w:hint="eastAsia"/>
          <w:rtl/>
        </w:rPr>
        <w:t>به</w:t>
      </w:r>
      <w:r w:rsidRPr="00F04B76">
        <w:rPr>
          <w:rStyle w:val="Char5"/>
          <w:rtl/>
        </w:rPr>
        <w:t xml:space="preserve"> </w:t>
      </w:r>
      <w:r w:rsidRPr="00F04B76">
        <w:rPr>
          <w:rStyle w:val="Char5"/>
          <w:rFonts w:hint="eastAsia"/>
          <w:rtl/>
        </w:rPr>
        <w:t>خطا</w:t>
      </w:r>
      <w:r w:rsidRPr="00F04B76">
        <w:rPr>
          <w:rStyle w:val="Char5"/>
          <w:rtl/>
        </w:rPr>
        <w:t xml:space="preserve"> </w:t>
      </w:r>
      <w:r w:rsidRPr="00F04B76">
        <w:rPr>
          <w:rStyle w:val="Char5"/>
          <w:rFonts w:hint="eastAsia"/>
          <w:rtl/>
        </w:rPr>
        <w:t>رفته</w:t>
      </w:r>
      <w:r w:rsidRPr="00F04B76">
        <w:rPr>
          <w:rStyle w:val="Char5"/>
          <w:rtl/>
        </w:rPr>
        <w:t xml:space="preserve"> </w:t>
      </w:r>
      <w:r w:rsidRPr="00F04B76">
        <w:rPr>
          <w:rStyle w:val="Char5"/>
          <w:rFonts w:hint="eastAsia"/>
          <w:rtl/>
        </w:rPr>
        <w:t>است؛</w:t>
      </w:r>
      <w:r w:rsidRPr="00F04B76">
        <w:rPr>
          <w:rStyle w:val="Char5"/>
          <w:rtl/>
        </w:rPr>
        <w:t xml:space="preserve"> </w:t>
      </w:r>
      <w:r w:rsidRPr="00F04B76">
        <w:rPr>
          <w:rStyle w:val="Char5"/>
          <w:rFonts w:hint="eastAsia"/>
          <w:rtl/>
        </w:rPr>
        <w:t>اول</w:t>
      </w:r>
      <w:r w:rsidRPr="00F04B76">
        <w:rPr>
          <w:rStyle w:val="Char5"/>
          <w:rtl/>
        </w:rPr>
        <w:t xml:space="preserve"> </w:t>
      </w:r>
      <w:r w:rsidRPr="00F04B76">
        <w:rPr>
          <w:rStyle w:val="Char5"/>
          <w:rFonts w:hint="eastAsia"/>
          <w:rtl/>
        </w:rPr>
        <w:t>اینکه</w:t>
      </w:r>
      <w:r w:rsidRPr="00F04B76">
        <w:rPr>
          <w:rStyle w:val="Char5"/>
          <w:rtl/>
        </w:rPr>
        <w:t xml:space="preserve"> </w:t>
      </w:r>
      <w:r w:rsidRPr="00F04B76">
        <w:rPr>
          <w:rStyle w:val="Char5"/>
          <w:rFonts w:hint="eastAsia"/>
          <w:rtl/>
        </w:rPr>
        <w:t>همین</w:t>
      </w:r>
      <w:r w:rsidRPr="00F04B76">
        <w:rPr>
          <w:rStyle w:val="Char5"/>
          <w:rtl/>
        </w:rPr>
        <w:t xml:space="preserve"> </w:t>
      </w:r>
      <w:r w:rsidRPr="00F04B76">
        <w:rPr>
          <w:rStyle w:val="Char5"/>
          <w:rFonts w:hint="eastAsia"/>
          <w:rtl/>
        </w:rPr>
        <w:t>حدیث</w:t>
      </w:r>
      <w:r w:rsidRPr="00F04B76">
        <w:rPr>
          <w:rStyle w:val="Char5"/>
          <w:rtl/>
        </w:rPr>
        <w:t xml:space="preserve"> </w:t>
      </w:r>
      <w:r w:rsidRPr="00F04B76">
        <w:rPr>
          <w:rStyle w:val="Char5"/>
          <w:rFonts w:hint="eastAsia"/>
          <w:rtl/>
        </w:rPr>
        <w:t>را</w:t>
      </w:r>
      <w:r w:rsidRPr="00F04B76">
        <w:rPr>
          <w:rStyle w:val="Char5"/>
          <w:rtl/>
        </w:rPr>
        <w:t xml:space="preserve"> (</w:t>
      </w:r>
      <w:r w:rsidRPr="00F04B76">
        <w:rPr>
          <w:rStyle w:val="Char5"/>
          <w:rFonts w:hint="eastAsia"/>
          <w:rtl/>
        </w:rPr>
        <w:t>ولید</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عبیدالله</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اسماعیل</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مسلم</w:t>
      </w:r>
      <w:r w:rsidRPr="00F04B76">
        <w:rPr>
          <w:rStyle w:val="Char5"/>
          <w:rtl/>
        </w:rPr>
        <w:t xml:space="preserve">) </w:t>
      </w:r>
      <w:r w:rsidRPr="00F04B76">
        <w:rPr>
          <w:rStyle w:val="Char5"/>
          <w:rFonts w:hint="eastAsia"/>
          <w:rtl/>
        </w:rPr>
        <w:t>از</w:t>
      </w:r>
      <w:r w:rsidRPr="00F04B76">
        <w:rPr>
          <w:rStyle w:val="Char5"/>
          <w:rtl/>
        </w:rPr>
        <w:t xml:space="preserve"> </w:t>
      </w:r>
      <w:r w:rsidRPr="00F04B76">
        <w:rPr>
          <w:rStyle w:val="Char5"/>
          <w:rFonts w:hint="eastAsia"/>
          <w:rtl/>
        </w:rPr>
        <w:t>عطاء</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ابی</w:t>
      </w:r>
      <w:r w:rsidRPr="00F04B76">
        <w:rPr>
          <w:rStyle w:val="Char5"/>
          <w:rtl/>
        </w:rPr>
        <w:t xml:space="preserve"> </w:t>
      </w:r>
      <w:r w:rsidRPr="00F04B76">
        <w:rPr>
          <w:rStyle w:val="Char5"/>
          <w:rFonts w:hint="eastAsia"/>
          <w:rtl/>
        </w:rPr>
        <w:t>رباح</w:t>
      </w:r>
      <w:r w:rsidRPr="00F04B76">
        <w:rPr>
          <w:rStyle w:val="Char5"/>
          <w:rtl/>
        </w:rPr>
        <w:t xml:space="preserve"> </w:t>
      </w:r>
      <w:r w:rsidRPr="00F04B76">
        <w:rPr>
          <w:rStyle w:val="Char5"/>
          <w:rFonts w:hint="eastAsia"/>
          <w:rtl/>
        </w:rPr>
        <w:t>از</w:t>
      </w:r>
      <w:r w:rsidRPr="00F04B76">
        <w:rPr>
          <w:rStyle w:val="Char5"/>
          <w:rtl/>
        </w:rPr>
        <w:t xml:space="preserve"> </w:t>
      </w:r>
      <w:r w:rsidRPr="00F04B76">
        <w:rPr>
          <w:rStyle w:val="Char5"/>
          <w:rFonts w:hint="cs"/>
          <w:rtl/>
        </w:rPr>
        <w:t>(</w:t>
      </w:r>
      <w:r w:rsidRPr="00F04B76">
        <w:rPr>
          <w:rStyle w:val="Char5"/>
          <w:rFonts w:hint="eastAsia"/>
          <w:rtl/>
        </w:rPr>
        <w:t>مسند</w:t>
      </w:r>
      <w:r w:rsidRPr="00F04B76">
        <w:rPr>
          <w:rStyle w:val="Char5"/>
          <w:rtl/>
        </w:rPr>
        <w:t xml:space="preserve"> </w:t>
      </w:r>
      <w:r w:rsidRPr="00F04B76">
        <w:rPr>
          <w:rStyle w:val="Char5"/>
          <w:rFonts w:hint="eastAsia"/>
          <w:rtl/>
        </w:rPr>
        <w:t>عبدالله</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عباس</w:t>
      </w:r>
      <w:r w:rsidRPr="00F04B76">
        <w:rPr>
          <w:rStyle w:val="Char5"/>
          <w:rFonts w:hint="cs"/>
          <w:rtl/>
        </w:rPr>
        <w:t>)</w:t>
      </w:r>
      <w:r w:rsidRPr="00F04B76">
        <w:rPr>
          <w:rStyle w:val="Char5"/>
          <w:rtl/>
        </w:rPr>
        <w:t xml:space="preserve"> </w:t>
      </w:r>
      <w:r w:rsidRPr="00F04B76">
        <w:rPr>
          <w:rStyle w:val="Char5"/>
          <w:rFonts w:hint="eastAsia"/>
          <w:rtl/>
        </w:rPr>
        <w:t>روایت</w:t>
      </w:r>
      <w:r w:rsidRPr="00F04B76">
        <w:rPr>
          <w:rStyle w:val="Char5"/>
          <w:rtl/>
        </w:rPr>
        <w:t xml:space="preserve"> </w:t>
      </w:r>
      <w:r w:rsidRPr="00F04B76">
        <w:rPr>
          <w:rStyle w:val="Char5"/>
          <w:rFonts w:hint="eastAsia"/>
          <w:rtl/>
        </w:rPr>
        <w:t>کرده</w:t>
      </w:r>
      <w:r w:rsidRPr="00F04B76">
        <w:rPr>
          <w:rStyle w:val="Char5"/>
          <w:rtl/>
        </w:rPr>
        <w:t>‌اند</w:t>
      </w:r>
      <w:r w:rsidRPr="00F04B76">
        <w:rPr>
          <w:rStyle w:val="Char5"/>
          <w:rFonts w:hint="eastAsia"/>
          <w:rtl/>
        </w:rPr>
        <w:t>و</w:t>
      </w:r>
      <w:r w:rsidRPr="00F04B76">
        <w:rPr>
          <w:rStyle w:val="Char5"/>
          <w:rtl/>
        </w:rPr>
        <w:t xml:space="preserve"> </w:t>
      </w:r>
      <w:r w:rsidRPr="00F04B76">
        <w:rPr>
          <w:rStyle w:val="Char5"/>
          <w:rFonts w:hint="eastAsia"/>
          <w:rtl/>
        </w:rPr>
        <w:t>نه</w:t>
      </w:r>
      <w:r w:rsidRPr="00F04B76">
        <w:rPr>
          <w:rStyle w:val="Char5"/>
          <w:rtl/>
        </w:rPr>
        <w:t xml:space="preserve"> </w:t>
      </w:r>
      <w:r w:rsidRPr="00F04B76">
        <w:rPr>
          <w:rStyle w:val="Char5"/>
          <w:rFonts w:hint="cs"/>
          <w:rtl/>
        </w:rPr>
        <w:t xml:space="preserve">(مسند </w:t>
      </w:r>
      <w:r w:rsidRPr="00F04B76">
        <w:rPr>
          <w:rStyle w:val="Char5"/>
          <w:rFonts w:hint="eastAsia"/>
          <w:rtl/>
        </w:rPr>
        <w:t>جابر</w:t>
      </w:r>
      <w:r w:rsidRPr="00F04B76">
        <w:rPr>
          <w:rStyle w:val="Char5"/>
          <w:rtl/>
        </w:rPr>
        <w:t>)</w:t>
      </w:r>
      <w:r w:rsidRPr="00F04B76">
        <w:rPr>
          <w:rStyle w:val="Char5"/>
          <w:rFonts w:hint="eastAsia"/>
          <w:rtl/>
        </w:rPr>
        <w:t>؛</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همچنین</w:t>
      </w:r>
      <w:r w:rsidRPr="00F04B76">
        <w:rPr>
          <w:rStyle w:val="Char5"/>
          <w:rtl/>
        </w:rPr>
        <w:t xml:space="preserve"> </w:t>
      </w:r>
      <w:r w:rsidRPr="00F04B76">
        <w:rPr>
          <w:rStyle w:val="Char5"/>
          <w:rFonts w:hint="eastAsia"/>
          <w:rtl/>
        </w:rPr>
        <w:t>قسمت</w:t>
      </w:r>
      <w:r w:rsidRPr="00F04B76">
        <w:rPr>
          <w:rStyle w:val="Char5"/>
          <w:rtl/>
        </w:rPr>
        <w:t xml:space="preserve"> </w:t>
      </w:r>
      <w:r w:rsidRPr="00F04B76">
        <w:rPr>
          <w:rStyle w:val="Char5"/>
          <w:rFonts w:hint="eastAsia"/>
          <w:rtl/>
        </w:rPr>
        <w:t>آخر</w:t>
      </w:r>
      <w:r w:rsidRPr="00F04B76">
        <w:rPr>
          <w:rStyle w:val="Char5"/>
          <w:rtl/>
        </w:rPr>
        <w:t xml:space="preserve"> </w:t>
      </w:r>
      <w:r w:rsidRPr="00F04B76">
        <w:rPr>
          <w:rStyle w:val="Char5"/>
          <w:rFonts w:hint="eastAsia"/>
          <w:rtl/>
        </w:rPr>
        <w:t>که</w:t>
      </w:r>
      <w:r w:rsidRPr="00F04B76">
        <w:rPr>
          <w:rStyle w:val="Char5"/>
          <w:rtl/>
        </w:rPr>
        <w:t xml:space="preserve"> </w:t>
      </w:r>
      <w:r w:rsidRPr="00F04B76">
        <w:rPr>
          <w:rStyle w:val="Char5"/>
          <w:rFonts w:hint="eastAsia"/>
          <w:rtl/>
        </w:rPr>
        <w:t>در</w:t>
      </w:r>
      <w:r w:rsidRPr="00F04B76">
        <w:rPr>
          <w:rStyle w:val="Char5"/>
          <w:rtl/>
        </w:rPr>
        <w:t xml:space="preserve"> </w:t>
      </w:r>
      <w:r w:rsidRPr="00F04B76">
        <w:rPr>
          <w:rStyle w:val="Char5"/>
          <w:rFonts w:hint="eastAsia"/>
          <w:rtl/>
        </w:rPr>
        <w:t>مورد</w:t>
      </w:r>
      <w:r w:rsidRPr="00F04B76">
        <w:rPr>
          <w:rStyle w:val="Char5"/>
          <w:rtl/>
        </w:rPr>
        <w:t xml:space="preserve"> </w:t>
      </w:r>
      <w:r w:rsidRPr="00F04B76">
        <w:rPr>
          <w:rStyle w:val="Char5"/>
          <w:rFonts w:hint="eastAsia"/>
          <w:rtl/>
        </w:rPr>
        <w:t>مسح</w:t>
      </w:r>
      <w:r w:rsidRPr="00F04B76">
        <w:rPr>
          <w:rStyle w:val="Char5"/>
          <w:rtl/>
        </w:rPr>
        <w:t xml:space="preserve"> </w:t>
      </w:r>
      <w:r w:rsidRPr="00F04B76">
        <w:rPr>
          <w:rStyle w:val="Char5"/>
          <w:rFonts w:hint="eastAsia"/>
          <w:rtl/>
        </w:rPr>
        <w:t>بر</w:t>
      </w:r>
      <w:r w:rsidRPr="00F04B76">
        <w:rPr>
          <w:rStyle w:val="Char5"/>
          <w:rtl/>
        </w:rPr>
        <w:t xml:space="preserve"> </w:t>
      </w:r>
      <w:r w:rsidRPr="00F04B76">
        <w:rPr>
          <w:rStyle w:val="Char5"/>
          <w:rFonts w:hint="eastAsia"/>
          <w:rtl/>
        </w:rPr>
        <w:t>عصابه</w:t>
      </w:r>
      <w:r w:rsidRPr="00F04B76">
        <w:rPr>
          <w:rStyle w:val="Char5"/>
          <w:rtl/>
        </w:rPr>
        <w:t xml:space="preserve"> می‌</w:t>
      </w:r>
      <w:r w:rsidRPr="00F04B76">
        <w:rPr>
          <w:rStyle w:val="Char5"/>
          <w:rFonts w:hint="eastAsia"/>
          <w:rtl/>
        </w:rPr>
        <w:t>باشد</w:t>
      </w:r>
      <w:r w:rsidRPr="00F04B76">
        <w:rPr>
          <w:rStyle w:val="Char5"/>
          <w:rtl/>
        </w:rPr>
        <w:t xml:space="preserve"> </w:t>
      </w:r>
      <w:r w:rsidRPr="00F04B76">
        <w:rPr>
          <w:rStyle w:val="Char5"/>
          <w:rFonts w:hint="eastAsia"/>
          <w:rtl/>
        </w:rPr>
        <w:t>را</w:t>
      </w:r>
      <w:r w:rsidRPr="00F04B76">
        <w:rPr>
          <w:rStyle w:val="Char5"/>
          <w:rtl/>
        </w:rPr>
        <w:t xml:space="preserve"> </w:t>
      </w:r>
      <w:r w:rsidRPr="00F04B76">
        <w:rPr>
          <w:rStyle w:val="Char5"/>
          <w:rFonts w:hint="eastAsia"/>
          <w:rtl/>
        </w:rPr>
        <w:t>هم</w:t>
      </w:r>
      <w:r w:rsidRPr="00F04B76">
        <w:rPr>
          <w:rStyle w:val="Char5"/>
          <w:rtl/>
        </w:rPr>
        <w:t xml:space="preserve"> </w:t>
      </w:r>
      <w:r w:rsidRPr="00F04B76">
        <w:rPr>
          <w:rStyle w:val="Char5"/>
          <w:rFonts w:hint="eastAsia"/>
          <w:rtl/>
        </w:rPr>
        <w:t>روایت</w:t>
      </w:r>
      <w:r w:rsidRPr="00F04B76">
        <w:rPr>
          <w:rStyle w:val="Char5"/>
          <w:rtl/>
        </w:rPr>
        <w:t xml:space="preserve"> </w:t>
      </w:r>
      <w:r w:rsidRPr="00F04B76">
        <w:rPr>
          <w:rStyle w:val="Char5"/>
          <w:rFonts w:hint="eastAsia"/>
          <w:rtl/>
        </w:rPr>
        <w:t>نکرده</w:t>
      </w:r>
      <w:r w:rsidRPr="00F04B76">
        <w:rPr>
          <w:rStyle w:val="Char5"/>
          <w:rtl/>
        </w:rPr>
        <w:t xml:space="preserve"> </w:t>
      </w:r>
      <w:r w:rsidRPr="00F04B76">
        <w:rPr>
          <w:rStyle w:val="Char5"/>
          <w:rFonts w:hint="eastAsia"/>
          <w:rtl/>
        </w:rPr>
        <w:t>اند؛</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بلکه</w:t>
      </w:r>
      <w:r w:rsidRPr="00F04B76">
        <w:rPr>
          <w:rStyle w:val="Char5"/>
          <w:rtl/>
        </w:rPr>
        <w:t xml:space="preserve"> </w:t>
      </w:r>
      <w:r w:rsidRPr="00F04B76">
        <w:rPr>
          <w:rStyle w:val="Char5"/>
          <w:rFonts w:hint="eastAsia"/>
          <w:rtl/>
        </w:rPr>
        <w:t>در</w:t>
      </w:r>
      <w:r w:rsidRPr="00F04B76">
        <w:rPr>
          <w:rStyle w:val="Char5"/>
          <w:rtl/>
        </w:rPr>
        <w:t xml:space="preserve"> </w:t>
      </w:r>
      <w:r w:rsidRPr="00F04B76">
        <w:rPr>
          <w:rStyle w:val="Char5"/>
          <w:rFonts w:hint="eastAsia"/>
          <w:rtl/>
        </w:rPr>
        <w:t>روایتشان</w:t>
      </w:r>
      <w:r w:rsidRPr="00F04B76">
        <w:rPr>
          <w:rStyle w:val="Char5"/>
          <w:rtl/>
        </w:rPr>
        <w:t xml:space="preserve"> </w:t>
      </w:r>
      <w:r w:rsidRPr="00F04B76">
        <w:rPr>
          <w:rStyle w:val="Char5"/>
          <w:rFonts w:hint="eastAsia"/>
          <w:rtl/>
        </w:rPr>
        <w:t>آمده</w:t>
      </w:r>
      <w:r w:rsidRPr="00F04B76">
        <w:rPr>
          <w:rStyle w:val="Char5"/>
          <w:rtl/>
        </w:rPr>
        <w:t xml:space="preserve"> </w:t>
      </w:r>
      <w:r w:rsidRPr="00F04B76">
        <w:rPr>
          <w:rStyle w:val="Char5"/>
          <w:rFonts w:hint="eastAsia"/>
          <w:rtl/>
        </w:rPr>
        <w:t>که</w:t>
      </w:r>
      <w:r w:rsidRPr="00F04B76">
        <w:rPr>
          <w:rStyle w:val="Char5"/>
          <w:rtl/>
        </w:rPr>
        <w:t xml:space="preserve"> </w:t>
      </w:r>
      <w:r w:rsidRPr="00F04B76">
        <w:rPr>
          <w:rStyle w:val="Char5"/>
          <w:rFonts w:hint="eastAsia"/>
          <w:rtl/>
        </w:rPr>
        <w:t>پیامبر</w:t>
      </w:r>
      <w:r w:rsidRPr="00F04B76">
        <w:rPr>
          <w:rStyle w:val="Char5"/>
          <w:rtl/>
        </w:rPr>
        <w:t xml:space="preserve">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eastAsia"/>
          <w:rtl/>
        </w:rPr>
        <w:t>فرمودند</w:t>
      </w:r>
      <w:r w:rsidRPr="00F04B76">
        <w:rPr>
          <w:rStyle w:val="Char5"/>
          <w:rtl/>
        </w:rPr>
        <w:t xml:space="preserve"> </w:t>
      </w:r>
      <w:r w:rsidRPr="00F04B76">
        <w:rPr>
          <w:rStyle w:val="Char5"/>
          <w:rFonts w:hint="eastAsia"/>
          <w:rtl/>
        </w:rPr>
        <w:t>که</w:t>
      </w:r>
      <w:r w:rsidRPr="00F04B76">
        <w:rPr>
          <w:rStyle w:val="Char5"/>
          <w:rtl/>
        </w:rPr>
        <w:t xml:space="preserve"> </w:t>
      </w:r>
      <w:r w:rsidRPr="00F04B76">
        <w:rPr>
          <w:rStyle w:val="Char5"/>
          <w:rFonts w:hint="eastAsia"/>
          <w:rtl/>
        </w:rPr>
        <w:t>تیمم</w:t>
      </w:r>
      <w:r w:rsidRPr="00F04B76">
        <w:rPr>
          <w:rStyle w:val="Char5"/>
          <w:rtl/>
        </w:rPr>
        <w:t xml:space="preserve"> </w:t>
      </w:r>
      <w:r w:rsidRPr="00F04B76">
        <w:rPr>
          <w:rStyle w:val="Char5"/>
          <w:rFonts w:hint="eastAsia"/>
          <w:rtl/>
        </w:rPr>
        <w:t>کند</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بیهقی،</w:t>
      </w:r>
      <w:r w:rsidRPr="00F04B76">
        <w:rPr>
          <w:rStyle w:val="Char5"/>
          <w:rtl/>
        </w:rPr>
        <w:t xml:space="preserve"> </w:t>
      </w:r>
      <w:r w:rsidRPr="00F04B76">
        <w:rPr>
          <w:rStyle w:val="Char5"/>
          <w:rFonts w:hint="eastAsia"/>
          <w:rtl/>
        </w:rPr>
        <w:t>السنن</w:t>
      </w:r>
      <w:r w:rsidRPr="00F04B76">
        <w:rPr>
          <w:rStyle w:val="Char5"/>
          <w:rtl/>
        </w:rPr>
        <w:t xml:space="preserve"> </w:t>
      </w:r>
      <w:r w:rsidRPr="00F04B76">
        <w:rPr>
          <w:rStyle w:val="Char5"/>
          <w:rFonts w:hint="eastAsia"/>
          <w:rtl/>
        </w:rPr>
        <w:t>الکبری</w:t>
      </w:r>
      <w:r w:rsidRPr="00F04B76">
        <w:rPr>
          <w:rStyle w:val="Char5"/>
          <w:rtl/>
        </w:rPr>
        <w:t xml:space="preserve"> (</w:t>
      </w:r>
      <w:r w:rsidRPr="00F04B76">
        <w:rPr>
          <w:rStyle w:val="Char5"/>
          <w:rFonts w:hint="eastAsia"/>
          <w:rtl/>
        </w:rPr>
        <w:t>ش</w:t>
      </w:r>
      <w:r w:rsidRPr="00F04B76">
        <w:rPr>
          <w:rStyle w:val="Char5"/>
          <w:rtl/>
        </w:rPr>
        <w:t>1113) / مستدرك (</w:t>
      </w:r>
      <w:r w:rsidRPr="00F04B76">
        <w:rPr>
          <w:rStyle w:val="Char5"/>
          <w:rFonts w:hint="eastAsia"/>
          <w:rtl/>
        </w:rPr>
        <w:t>ش</w:t>
      </w:r>
      <w:r w:rsidRPr="00F04B76">
        <w:rPr>
          <w:rStyle w:val="Char5"/>
          <w:rtl/>
        </w:rPr>
        <w:t xml:space="preserve">585) / </w:t>
      </w:r>
      <w:r w:rsidRPr="00F04B76">
        <w:rPr>
          <w:rStyle w:val="Char5"/>
          <w:rFonts w:hint="eastAsia"/>
          <w:rtl/>
        </w:rPr>
        <w:t>ابن</w:t>
      </w:r>
      <w:r w:rsidRPr="00F04B76">
        <w:rPr>
          <w:rStyle w:val="Char5"/>
          <w:rtl/>
        </w:rPr>
        <w:t xml:space="preserve"> </w:t>
      </w:r>
      <w:r w:rsidRPr="00F04B76">
        <w:rPr>
          <w:rStyle w:val="Char5"/>
          <w:rFonts w:hint="eastAsia"/>
          <w:rtl/>
        </w:rPr>
        <w:t>الجارود،</w:t>
      </w:r>
      <w:r w:rsidRPr="00F04B76">
        <w:rPr>
          <w:rStyle w:val="Char5"/>
          <w:rtl/>
        </w:rPr>
        <w:t xml:space="preserve"> </w:t>
      </w:r>
      <w:r w:rsidRPr="00F04B76">
        <w:rPr>
          <w:rStyle w:val="Char5"/>
          <w:rFonts w:hint="eastAsia"/>
          <w:rtl/>
        </w:rPr>
        <w:t>المنتقی</w:t>
      </w:r>
      <w:r w:rsidRPr="00F04B76">
        <w:rPr>
          <w:rStyle w:val="Char5"/>
          <w:rtl/>
        </w:rPr>
        <w:t xml:space="preserve"> (</w:t>
      </w:r>
      <w:r w:rsidRPr="00F04B76">
        <w:rPr>
          <w:rStyle w:val="Char5"/>
          <w:rFonts w:hint="eastAsia"/>
          <w:rtl/>
        </w:rPr>
        <w:t>ش</w:t>
      </w:r>
      <w:r w:rsidRPr="00F04B76">
        <w:rPr>
          <w:rStyle w:val="Char5"/>
          <w:rtl/>
        </w:rPr>
        <w:t xml:space="preserve">128) / </w:t>
      </w:r>
      <w:r w:rsidRPr="00F04B76">
        <w:rPr>
          <w:rStyle w:val="Char5"/>
          <w:rFonts w:hint="eastAsia"/>
          <w:rtl/>
        </w:rPr>
        <w:t>ابن</w:t>
      </w:r>
      <w:r w:rsidRPr="00F04B76">
        <w:rPr>
          <w:rStyle w:val="Char5"/>
          <w:rtl/>
        </w:rPr>
        <w:t xml:space="preserve"> </w:t>
      </w:r>
      <w:r w:rsidRPr="00F04B76">
        <w:rPr>
          <w:rStyle w:val="Char5"/>
          <w:rFonts w:hint="eastAsia"/>
          <w:rtl/>
        </w:rPr>
        <w:t>حبان</w:t>
      </w:r>
      <w:r w:rsidRPr="00F04B76">
        <w:rPr>
          <w:rStyle w:val="Char5"/>
          <w:rtl/>
        </w:rPr>
        <w:t xml:space="preserve"> (</w:t>
      </w:r>
      <w:r w:rsidRPr="00F04B76">
        <w:rPr>
          <w:rStyle w:val="Char5"/>
          <w:rFonts w:hint="eastAsia"/>
          <w:rtl/>
        </w:rPr>
        <w:t>ش</w:t>
      </w:r>
      <w:r w:rsidRPr="00F04B76">
        <w:rPr>
          <w:rStyle w:val="Char5"/>
          <w:rtl/>
        </w:rPr>
        <w:t xml:space="preserve">1314) / </w:t>
      </w:r>
      <w:r w:rsidRPr="00F04B76">
        <w:rPr>
          <w:rStyle w:val="Char5"/>
          <w:rFonts w:hint="eastAsia"/>
          <w:rtl/>
        </w:rPr>
        <w:t>ابن</w:t>
      </w:r>
      <w:r w:rsidRPr="00F04B76">
        <w:rPr>
          <w:rStyle w:val="Char5"/>
          <w:rtl/>
        </w:rPr>
        <w:t xml:space="preserve"> </w:t>
      </w:r>
      <w:r w:rsidRPr="00F04B76">
        <w:rPr>
          <w:rStyle w:val="Char5"/>
          <w:rFonts w:hint="eastAsia"/>
          <w:rtl/>
        </w:rPr>
        <w:t>خزیمه</w:t>
      </w:r>
      <w:r w:rsidRPr="00F04B76">
        <w:rPr>
          <w:rStyle w:val="Char5"/>
          <w:rtl/>
        </w:rPr>
        <w:t xml:space="preserve"> (</w:t>
      </w:r>
      <w:r w:rsidRPr="00F04B76">
        <w:rPr>
          <w:rStyle w:val="Char5"/>
          <w:rFonts w:hint="eastAsia"/>
          <w:rtl/>
        </w:rPr>
        <w:t>ش</w:t>
      </w:r>
      <w:r w:rsidRPr="00F04B76">
        <w:rPr>
          <w:rStyle w:val="Char5"/>
          <w:rtl/>
        </w:rPr>
        <w:t xml:space="preserve">273) / </w:t>
      </w:r>
      <w:r w:rsidRPr="00F04B76">
        <w:rPr>
          <w:rStyle w:val="Char5"/>
          <w:rFonts w:hint="eastAsia"/>
          <w:rtl/>
        </w:rPr>
        <w:t>ابوحاتم،</w:t>
      </w:r>
      <w:r w:rsidRPr="00F04B76">
        <w:rPr>
          <w:rStyle w:val="Char5"/>
          <w:rtl/>
        </w:rPr>
        <w:t xml:space="preserve"> </w:t>
      </w:r>
      <w:r w:rsidRPr="00F04B76">
        <w:rPr>
          <w:rStyle w:val="Char5"/>
          <w:rFonts w:hint="eastAsia"/>
          <w:rtl/>
        </w:rPr>
        <w:t>علل</w:t>
      </w:r>
      <w:r w:rsidRPr="00F04B76">
        <w:rPr>
          <w:rStyle w:val="Char5"/>
          <w:rtl/>
        </w:rPr>
        <w:t xml:space="preserve"> </w:t>
      </w:r>
      <w:r w:rsidRPr="00F04B76">
        <w:rPr>
          <w:rStyle w:val="Char5"/>
          <w:rFonts w:hint="eastAsia"/>
          <w:rtl/>
        </w:rPr>
        <w:t>الحدیث</w:t>
      </w:r>
      <w:r w:rsidRPr="00F04B76">
        <w:rPr>
          <w:rStyle w:val="Char5"/>
          <w:rtl/>
        </w:rPr>
        <w:t xml:space="preserve"> (</w:t>
      </w:r>
      <w:r w:rsidRPr="00F04B76">
        <w:rPr>
          <w:rStyle w:val="Char5"/>
          <w:rFonts w:hint="eastAsia"/>
          <w:rtl/>
        </w:rPr>
        <w:t>ج</w:t>
      </w:r>
      <w:r w:rsidRPr="00F04B76">
        <w:rPr>
          <w:rStyle w:val="Char5"/>
          <w:rtl/>
        </w:rPr>
        <w:t>1</w:t>
      </w:r>
      <w:r w:rsidRPr="00F04B76">
        <w:rPr>
          <w:rStyle w:val="Char5"/>
          <w:rFonts w:hint="eastAsia"/>
          <w:rtl/>
        </w:rPr>
        <w:t>ص</w:t>
      </w:r>
      <w:r w:rsidRPr="00F04B76">
        <w:rPr>
          <w:rStyle w:val="Char5"/>
          <w:rtl/>
        </w:rPr>
        <w:t xml:space="preserve">37) / </w:t>
      </w:r>
      <w:r w:rsidRPr="00F04B76">
        <w:rPr>
          <w:rStyle w:val="Char5"/>
          <w:rFonts w:hint="eastAsia"/>
          <w:rtl/>
        </w:rPr>
        <w:t>دارقطنی</w:t>
      </w:r>
      <w:r w:rsidRPr="00F04B76">
        <w:rPr>
          <w:rStyle w:val="Char5"/>
          <w:rtl/>
        </w:rPr>
        <w:t xml:space="preserve"> (</w:t>
      </w:r>
      <w:r w:rsidRPr="00F04B76">
        <w:rPr>
          <w:rStyle w:val="Char5"/>
          <w:rFonts w:hint="eastAsia"/>
          <w:rtl/>
        </w:rPr>
        <w:t>ج</w:t>
      </w:r>
      <w:r w:rsidRPr="00F04B76">
        <w:rPr>
          <w:rStyle w:val="Char5"/>
          <w:rtl/>
        </w:rPr>
        <w:t>1</w:t>
      </w:r>
      <w:r w:rsidRPr="00F04B76">
        <w:rPr>
          <w:rStyle w:val="Char5"/>
          <w:rFonts w:hint="eastAsia"/>
          <w:rtl/>
        </w:rPr>
        <w:t>ص</w:t>
      </w:r>
      <w:r w:rsidRPr="00F04B76">
        <w:rPr>
          <w:rStyle w:val="Char5"/>
          <w:rtl/>
        </w:rPr>
        <w:t xml:space="preserve">189) </w:t>
      </w:r>
      <w:r w:rsidRPr="00F04B76">
        <w:rPr>
          <w:rStyle w:val="Char5"/>
          <w:rFonts w:hint="eastAsia"/>
          <w:rtl/>
        </w:rPr>
        <w:t>از</w:t>
      </w:r>
      <w:r w:rsidRPr="00F04B76">
        <w:rPr>
          <w:rStyle w:val="Char5"/>
          <w:rtl/>
        </w:rPr>
        <w:t xml:space="preserve"> </w:t>
      </w:r>
      <w:r w:rsidRPr="00F04B76">
        <w:rPr>
          <w:rStyle w:val="Char5"/>
          <w:rFonts w:hint="eastAsia"/>
          <w:rtl/>
        </w:rPr>
        <w:t>طریق</w:t>
      </w:r>
      <w:r w:rsidRPr="00F04B76">
        <w:rPr>
          <w:rStyle w:val="Char5"/>
          <w:rtl/>
        </w:rPr>
        <w:t xml:space="preserve"> (</w:t>
      </w:r>
      <w:r w:rsidRPr="00F04B76">
        <w:rPr>
          <w:rStyle w:val="Char5"/>
          <w:rFonts w:hint="eastAsia"/>
          <w:rtl/>
        </w:rPr>
        <w:t>ولید</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عبیدالله</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ابی</w:t>
      </w:r>
      <w:r w:rsidRPr="00F04B76">
        <w:rPr>
          <w:rStyle w:val="Char5"/>
          <w:rtl/>
        </w:rPr>
        <w:t xml:space="preserve"> </w:t>
      </w:r>
      <w:r w:rsidRPr="00F04B76">
        <w:rPr>
          <w:rStyle w:val="Char5"/>
          <w:rFonts w:hint="eastAsia"/>
          <w:rtl/>
        </w:rPr>
        <w:t>رباح</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اسماعیل</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مسلم</w:t>
      </w:r>
      <w:r w:rsidRPr="00F04B76">
        <w:rPr>
          <w:rStyle w:val="Char5"/>
          <w:rtl/>
        </w:rPr>
        <w:t xml:space="preserve">) </w:t>
      </w:r>
      <w:r w:rsidRPr="00F04B76">
        <w:rPr>
          <w:rStyle w:val="Char5"/>
          <w:rFonts w:hint="eastAsia"/>
          <w:rtl/>
        </w:rPr>
        <w:t>روایت</w:t>
      </w:r>
      <w:r w:rsidRPr="00F04B76">
        <w:rPr>
          <w:rStyle w:val="Char5"/>
          <w:rtl/>
        </w:rPr>
        <w:t xml:space="preserve"> </w:t>
      </w:r>
      <w:r w:rsidRPr="00F04B76">
        <w:rPr>
          <w:rStyle w:val="Char5"/>
          <w:rFonts w:hint="eastAsia"/>
          <w:rtl/>
        </w:rPr>
        <w:t>کرده</w:t>
      </w:r>
      <w:r w:rsidRPr="00F04B76">
        <w:rPr>
          <w:rStyle w:val="Char5"/>
          <w:rtl/>
        </w:rPr>
        <w:t xml:space="preserve"> </w:t>
      </w:r>
      <w:r w:rsidRPr="00F04B76">
        <w:rPr>
          <w:rStyle w:val="Char5"/>
          <w:rFonts w:hint="eastAsia"/>
          <w:rtl/>
        </w:rPr>
        <w:t>اند</w:t>
      </w:r>
      <w:r w:rsidRPr="00F04B76">
        <w:rPr>
          <w:rStyle w:val="Char5"/>
          <w:rtl/>
        </w:rPr>
        <w:t xml:space="preserve">: </w:t>
      </w:r>
      <w:r w:rsidRPr="00F04B76">
        <w:rPr>
          <w:rStyle w:val="Char5"/>
          <w:rFonts w:hint="eastAsia"/>
          <w:rtl/>
        </w:rPr>
        <w:t>«</w:t>
      </w:r>
      <w:r w:rsidRPr="00F04B76">
        <w:rPr>
          <w:rStyle w:val="Char5"/>
          <w:rtl/>
        </w:rPr>
        <w:t>أن رجلا أصابته جراحة على عهد رسول الله</w:t>
      </w:r>
      <w:r w:rsidRPr="00F04B76">
        <w:rPr>
          <w:rStyle w:val="Char5"/>
          <w:rFonts w:hint="cs"/>
          <w:rtl/>
        </w:rPr>
        <w:t xml:space="preserve"> </w:t>
      </w:r>
      <w:r w:rsidRPr="00F04B76">
        <w:rPr>
          <w:rFonts w:cs="CTraditional Arabic" w:hint="cs"/>
          <w:szCs w:val="24"/>
          <w:rtl/>
          <w:lang w:bidi="fa-IR"/>
        </w:rPr>
        <w:t>ج</w:t>
      </w:r>
      <w:r w:rsidRPr="00F04B76">
        <w:rPr>
          <w:rFonts w:hint="cs"/>
          <w:szCs w:val="24"/>
          <w:rtl/>
          <w:lang w:bidi="fa-IR"/>
        </w:rPr>
        <w:t xml:space="preserve"> </w:t>
      </w:r>
      <w:r w:rsidRPr="00F04B76">
        <w:rPr>
          <w:rStyle w:val="Char5"/>
          <w:rtl/>
        </w:rPr>
        <w:t>فأصابته جنابة فاستفتى فأفتی بالغسل فاغتسل فمات فبلغ ذل</w:t>
      </w:r>
      <w:r w:rsidRPr="00F04B76">
        <w:rPr>
          <w:rStyle w:val="Char5"/>
          <w:rFonts w:hint="cs"/>
          <w:rtl/>
        </w:rPr>
        <w:t>ك</w:t>
      </w:r>
      <w:r w:rsidRPr="00F04B76">
        <w:rPr>
          <w:rStyle w:val="Char5"/>
          <w:rtl/>
        </w:rPr>
        <w:t xml:space="preserve"> النبی صلى الله علیه و سلم فقال قتلوه قتلهم الله ألم یکن شفاء العی السوال.</w:t>
      </w:r>
      <w:r w:rsidRPr="00F04B76">
        <w:rPr>
          <w:rStyle w:val="Char5"/>
          <w:rFonts w:hint="eastAsia"/>
          <w:rtl/>
        </w:rPr>
        <w:t>»</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ولید</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عبیدالله</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ابی</w:t>
      </w:r>
      <w:r w:rsidRPr="00F04B76">
        <w:rPr>
          <w:rStyle w:val="Char5"/>
          <w:rtl/>
        </w:rPr>
        <w:t xml:space="preserve"> </w:t>
      </w:r>
      <w:r w:rsidRPr="00F04B76">
        <w:rPr>
          <w:rStyle w:val="Char5"/>
          <w:rFonts w:hint="eastAsia"/>
          <w:rtl/>
        </w:rPr>
        <w:t>رباح</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یحیی</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معین</w:t>
      </w:r>
      <w:r w:rsidRPr="00F04B76">
        <w:rPr>
          <w:rStyle w:val="Char5"/>
          <w:rtl/>
        </w:rPr>
        <w:t xml:space="preserve"> می‌</w:t>
      </w:r>
      <w:r w:rsidRPr="00F04B76">
        <w:rPr>
          <w:rStyle w:val="Char5"/>
          <w:rFonts w:hint="eastAsia"/>
          <w:rtl/>
        </w:rPr>
        <w:t>گوید</w:t>
      </w:r>
      <w:r w:rsidRPr="00F04B76">
        <w:rPr>
          <w:rStyle w:val="Char5"/>
          <w:rtl/>
        </w:rPr>
        <w:t xml:space="preserve">: </w:t>
      </w:r>
      <w:r w:rsidRPr="00F04B76">
        <w:rPr>
          <w:rStyle w:val="Char5"/>
          <w:rFonts w:hint="eastAsia"/>
          <w:rtl/>
        </w:rPr>
        <w:t>«ثقةٌ»</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حبان</w:t>
      </w:r>
      <w:r w:rsidRPr="00F04B76">
        <w:rPr>
          <w:rStyle w:val="Char5"/>
          <w:rtl/>
        </w:rPr>
        <w:t xml:space="preserve"> </w:t>
      </w:r>
      <w:r w:rsidRPr="00F04B76">
        <w:rPr>
          <w:rStyle w:val="Char5"/>
          <w:rFonts w:hint="eastAsia"/>
          <w:rtl/>
        </w:rPr>
        <w:t>وی</w:t>
      </w:r>
      <w:r w:rsidRPr="00F04B76">
        <w:rPr>
          <w:rStyle w:val="Char5"/>
          <w:rtl/>
        </w:rPr>
        <w:t xml:space="preserve"> </w:t>
      </w:r>
      <w:r w:rsidRPr="00F04B76">
        <w:rPr>
          <w:rStyle w:val="Char5"/>
          <w:rFonts w:hint="eastAsia"/>
          <w:rtl/>
        </w:rPr>
        <w:t>را</w:t>
      </w:r>
      <w:r w:rsidRPr="00F04B76">
        <w:rPr>
          <w:rStyle w:val="Char5"/>
          <w:rtl/>
        </w:rPr>
        <w:t xml:space="preserve"> </w:t>
      </w:r>
      <w:r w:rsidRPr="00F04B76">
        <w:rPr>
          <w:rStyle w:val="Char5"/>
          <w:rFonts w:hint="eastAsia"/>
          <w:rtl/>
        </w:rPr>
        <w:t>در</w:t>
      </w:r>
      <w:r w:rsidRPr="00F04B76">
        <w:rPr>
          <w:rStyle w:val="Char5"/>
          <w:rtl/>
        </w:rPr>
        <w:t xml:space="preserve"> </w:t>
      </w:r>
      <w:r w:rsidRPr="00F04B76">
        <w:rPr>
          <w:rStyle w:val="Char5"/>
          <w:rFonts w:hint="eastAsia"/>
          <w:rtl/>
        </w:rPr>
        <w:t>«ثقات»</w:t>
      </w:r>
      <w:r w:rsidRPr="00F04B76">
        <w:rPr>
          <w:rStyle w:val="Char5"/>
          <w:rtl/>
        </w:rPr>
        <w:t xml:space="preserve"> </w:t>
      </w:r>
      <w:r w:rsidRPr="00F04B76">
        <w:rPr>
          <w:rStyle w:val="Char5"/>
          <w:rFonts w:hint="eastAsia"/>
          <w:rtl/>
        </w:rPr>
        <w:t>آورده</w:t>
      </w:r>
      <w:r w:rsidRPr="00F04B76">
        <w:rPr>
          <w:rStyle w:val="Char5"/>
          <w:rtl/>
        </w:rPr>
        <w:t xml:space="preserve"> </w:t>
      </w:r>
      <w:r w:rsidRPr="00F04B76">
        <w:rPr>
          <w:rStyle w:val="Char5"/>
          <w:rFonts w:hint="eastAsia"/>
          <w:rtl/>
        </w:rPr>
        <w:t>است</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خزیمه</w:t>
      </w:r>
      <w:r w:rsidRPr="00F04B76">
        <w:rPr>
          <w:rStyle w:val="Char5"/>
          <w:rtl/>
        </w:rPr>
        <w:t xml:space="preserve"> </w:t>
      </w:r>
      <w:r w:rsidRPr="00F04B76">
        <w:rPr>
          <w:rStyle w:val="Char5"/>
          <w:rFonts w:hint="eastAsia"/>
          <w:rtl/>
        </w:rPr>
        <w:t>از</w:t>
      </w:r>
      <w:r w:rsidRPr="00F04B76">
        <w:rPr>
          <w:rStyle w:val="Char5"/>
          <w:rtl/>
        </w:rPr>
        <w:t xml:space="preserve"> </w:t>
      </w:r>
      <w:r w:rsidRPr="00F04B76">
        <w:rPr>
          <w:rStyle w:val="Char5"/>
          <w:rFonts w:hint="eastAsia"/>
          <w:rtl/>
        </w:rPr>
        <w:t>وی</w:t>
      </w:r>
      <w:r w:rsidRPr="00F04B76">
        <w:rPr>
          <w:rStyle w:val="Char5"/>
          <w:rtl/>
        </w:rPr>
        <w:t xml:space="preserve"> </w:t>
      </w:r>
      <w:r w:rsidRPr="00F04B76">
        <w:rPr>
          <w:rStyle w:val="Char5"/>
          <w:rFonts w:hint="eastAsia"/>
          <w:rtl/>
        </w:rPr>
        <w:t>در</w:t>
      </w:r>
      <w:r w:rsidRPr="00F04B76">
        <w:rPr>
          <w:rStyle w:val="Char5"/>
          <w:rtl/>
        </w:rPr>
        <w:t xml:space="preserve"> </w:t>
      </w:r>
      <w:r w:rsidRPr="00F04B76">
        <w:rPr>
          <w:rStyle w:val="Char5"/>
          <w:rFonts w:hint="eastAsia"/>
          <w:rtl/>
        </w:rPr>
        <w:t>«صحیحش»</w:t>
      </w:r>
      <w:r w:rsidRPr="00F04B76">
        <w:rPr>
          <w:rStyle w:val="Char5"/>
          <w:rtl/>
        </w:rPr>
        <w:t xml:space="preserve"> </w:t>
      </w:r>
      <w:r w:rsidRPr="00F04B76">
        <w:rPr>
          <w:rStyle w:val="Char5"/>
          <w:rFonts w:hint="eastAsia"/>
          <w:rtl/>
        </w:rPr>
        <w:t>روایت</w:t>
      </w:r>
      <w:r w:rsidRPr="00F04B76">
        <w:rPr>
          <w:rStyle w:val="Char5"/>
          <w:rtl/>
        </w:rPr>
        <w:t xml:space="preserve"> </w:t>
      </w:r>
      <w:r w:rsidRPr="00F04B76">
        <w:rPr>
          <w:rStyle w:val="Char5"/>
          <w:rFonts w:hint="eastAsia"/>
          <w:rtl/>
        </w:rPr>
        <w:t>کرده</w:t>
      </w:r>
      <w:r w:rsidRPr="00F04B76">
        <w:rPr>
          <w:rStyle w:val="Char5"/>
          <w:rtl/>
        </w:rPr>
        <w:t xml:space="preserve"> </w:t>
      </w:r>
      <w:r w:rsidRPr="00F04B76">
        <w:rPr>
          <w:rStyle w:val="Char5"/>
          <w:rFonts w:hint="eastAsia"/>
          <w:rtl/>
        </w:rPr>
        <w:t>است</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امام</w:t>
      </w:r>
      <w:r w:rsidRPr="00F04B76">
        <w:rPr>
          <w:rStyle w:val="Char5"/>
          <w:rtl/>
        </w:rPr>
        <w:t xml:space="preserve"> </w:t>
      </w:r>
      <w:r w:rsidRPr="00F04B76">
        <w:rPr>
          <w:rStyle w:val="Char5"/>
          <w:rFonts w:hint="eastAsia"/>
          <w:rtl/>
        </w:rPr>
        <w:t>دارقطنی</w:t>
      </w:r>
      <w:r w:rsidRPr="00F04B76">
        <w:rPr>
          <w:rStyle w:val="Char5"/>
          <w:rtl/>
        </w:rPr>
        <w:t xml:space="preserve"> می‌</w:t>
      </w:r>
      <w:r w:rsidRPr="00F04B76">
        <w:rPr>
          <w:rStyle w:val="Char5"/>
          <w:rFonts w:hint="eastAsia"/>
          <w:rtl/>
        </w:rPr>
        <w:t>گوید</w:t>
      </w:r>
      <w:r w:rsidRPr="00F04B76">
        <w:rPr>
          <w:rStyle w:val="Char5"/>
          <w:rtl/>
        </w:rPr>
        <w:t xml:space="preserve">: </w:t>
      </w:r>
      <w:r w:rsidRPr="00F04B76">
        <w:rPr>
          <w:rStyle w:val="Char5"/>
          <w:rFonts w:hint="eastAsia"/>
          <w:rtl/>
        </w:rPr>
        <w:t>«ضعیفٌ»</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ابی</w:t>
      </w:r>
      <w:r w:rsidRPr="00F04B76">
        <w:rPr>
          <w:rStyle w:val="Char5"/>
          <w:rtl/>
        </w:rPr>
        <w:t xml:space="preserve"> </w:t>
      </w:r>
      <w:r w:rsidRPr="00F04B76">
        <w:rPr>
          <w:rStyle w:val="Char5"/>
          <w:rFonts w:hint="eastAsia"/>
          <w:rtl/>
        </w:rPr>
        <w:t>حاتم،</w:t>
      </w:r>
      <w:r w:rsidRPr="00F04B76">
        <w:rPr>
          <w:rStyle w:val="Char5"/>
          <w:rtl/>
        </w:rPr>
        <w:t xml:space="preserve"> </w:t>
      </w:r>
      <w:r w:rsidRPr="00F04B76">
        <w:rPr>
          <w:rStyle w:val="Char5"/>
          <w:rFonts w:hint="eastAsia"/>
          <w:rtl/>
        </w:rPr>
        <w:t>الجرح</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التعدیل</w:t>
      </w:r>
      <w:r w:rsidRPr="00F04B76">
        <w:rPr>
          <w:rStyle w:val="Char5"/>
          <w:rtl/>
        </w:rPr>
        <w:t xml:space="preserve"> (</w:t>
      </w:r>
      <w:r w:rsidRPr="00F04B76">
        <w:rPr>
          <w:rStyle w:val="Char5"/>
          <w:rFonts w:hint="eastAsia"/>
          <w:rtl/>
        </w:rPr>
        <w:t>ج</w:t>
      </w:r>
      <w:r w:rsidRPr="00F04B76">
        <w:rPr>
          <w:rStyle w:val="Char5"/>
          <w:rtl/>
        </w:rPr>
        <w:t>9</w:t>
      </w:r>
      <w:r w:rsidRPr="00F04B76">
        <w:rPr>
          <w:rStyle w:val="Char5"/>
          <w:rFonts w:hint="eastAsia"/>
          <w:rtl/>
        </w:rPr>
        <w:t>ص</w:t>
      </w:r>
      <w:r w:rsidRPr="00F04B76">
        <w:rPr>
          <w:rStyle w:val="Char5"/>
          <w:rtl/>
        </w:rPr>
        <w:t xml:space="preserve">9) / </w:t>
      </w:r>
      <w:r w:rsidRPr="00F04B76">
        <w:rPr>
          <w:rStyle w:val="Char5"/>
          <w:rFonts w:hint="eastAsia"/>
          <w:rtl/>
        </w:rPr>
        <w:t>ذهبی،</w:t>
      </w:r>
      <w:r w:rsidRPr="00F04B76">
        <w:rPr>
          <w:rStyle w:val="Char5"/>
          <w:rtl/>
        </w:rPr>
        <w:t xml:space="preserve"> </w:t>
      </w:r>
      <w:r w:rsidRPr="00F04B76">
        <w:rPr>
          <w:rStyle w:val="Char5"/>
          <w:rFonts w:hint="eastAsia"/>
          <w:rtl/>
        </w:rPr>
        <w:t>المغنی</w:t>
      </w:r>
      <w:r w:rsidRPr="00F04B76">
        <w:rPr>
          <w:rStyle w:val="Char5"/>
          <w:rtl/>
        </w:rPr>
        <w:t xml:space="preserve"> (</w:t>
      </w:r>
      <w:r w:rsidRPr="00F04B76">
        <w:rPr>
          <w:rStyle w:val="Char5"/>
          <w:rFonts w:hint="eastAsia"/>
          <w:rtl/>
        </w:rPr>
        <w:t>ش</w:t>
      </w:r>
      <w:r w:rsidRPr="00F04B76">
        <w:rPr>
          <w:rStyle w:val="Char5"/>
          <w:rtl/>
        </w:rPr>
        <w:t xml:space="preserve">6866) / </w:t>
      </w:r>
      <w:r w:rsidRPr="00F04B76">
        <w:rPr>
          <w:rStyle w:val="Char5"/>
          <w:rFonts w:hint="eastAsia"/>
          <w:rtl/>
        </w:rPr>
        <w:t>ابن</w:t>
      </w:r>
      <w:r w:rsidRPr="00F04B76">
        <w:rPr>
          <w:rStyle w:val="Char5"/>
          <w:rtl/>
        </w:rPr>
        <w:t xml:space="preserve"> </w:t>
      </w:r>
      <w:r w:rsidRPr="00F04B76">
        <w:rPr>
          <w:rStyle w:val="Char5"/>
          <w:rFonts w:hint="eastAsia"/>
          <w:rtl/>
        </w:rPr>
        <w:t>حجر،</w:t>
      </w:r>
      <w:r w:rsidRPr="00F04B76">
        <w:rPr>
          <w:rStyle w:val="Char5"/>
          <w:rtl/>
        </w:rPr>
        <w:t xml:space="preserve"> </w:t>
      </w:r>
      <w:r w:rsidRPr="00F04B76">
        <w:rPr>
          <w:rStyle w:val="Char5"/>
          <w:rFonts w:hint="eastAsia"/>
          <w:rtl/>
        </w:rPr>
        <w:t>لسان</w:t>
      </w:r>
      <w:r w:rsidRPr="00F04B76">
        <w:rPr>
          <w:rStyle w:val="Char5"/>
          <w:rtl/>
        </w:rPr>
        <w:t xml:space="preserve"> </w:t>
      </w:r>
      <w:r w:rsidRPr="00F04B76">
        <w:rPr>
          <w:rStyle w:val="Char5"/>
          <w:rFonts w:hint="eastAsia"/>
          <w:rtl/>
        </w:rPr>
        <w:t>المیزان</w:t>
      </w:r>
      <w:r w:rsidRPr="00F04B76">
        <w:rPr>
          <w:rStyle w:val="Char5"/>
          <w:rtl/>
        </w:rPr>
        <w:t xml:space="preserve"> (</w:t>
      </w:r>
      <w:r w:rsidRPr="00F04B76">
        <w:rPr>
          <w:rStyle w:val="Char5"/>
          <w:rFonts w:hint="eastAsia"/>
          <w:rtl/>
        </w:rPr>
        <w:t>ج</w:t>
      </w:r>
      <w:r w:rsidRPr="00F04B76">
        <w:rPr>
          <w:rStyle w:val="Char5"/>
          <w:rtl/>
        </w:rPr>
        <w:t>6</w:t>
      </w:r>
      <w:r w:rsidRPr="00F04B76">
        <w:rPr>
          <w:rStyle w:val="Char5"/>
          <w:rFonts w:hint="eastAsia"/>
          <w:rtl/>
        </w:rPr>
        <w:t>ص</w:t>
      </w:r>
      <w:r w:rsidRPr="00F04B76">
        <w:rPr>
          <w:rStyle w:val="Char5"/>
          <w:rtl/>
        </w:rPr>
        <w:t xml:space="preserve">223)] </w:t>
      </w:r>
      <w:r w:rsidRPr="00F04B76">
        <w:rPr>
          <w:rStyle w:val="Char5"/>
          <w:rFonts w:hint="eastAsia"/>
          <w:rtl/>
        </w:rPr>
        <w:t>و</w:t>
      </w:r>
      <w:r w:rsidRPr="00F04B76">
        <w:rPr>
          <w:rStyle w:val="Char5"/>
          <w:rtl/>
        </w:rPr>
        <w:t xml:space="preserve"> </w:t>
      </w:r>
      <w:r w:rsidRPr="00F04B76">
        <w:rPr>
          <w:rStyle w:val="Char5"/>
          <w:rFonts w:hint="eastAsia"/>
          <w:rtl/>
        </w:rPr>
        <w:t>اسماعیل</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مسلم</w:t>
      </w:r>
      <w:r w:rsidRPr="00F04B76">
        <w:rPr>
          <w:rStyle w:val="Char5"/>
          <w:rtl/>
        </w:rPr>
        <w:t xml:space="preserve"> </w:t>
      </w:r>
      <w:r w:rsidRPr="00F04B76">
        <w:rPr>
          <w:rStyle w:val="Char5"/>
          <w:rFonts w:hint="eastAsia"/>
          <w:rtl/>
        </w:rPr>
        <w:t>مکی</w:t>
      </w:r>
      <w:r w:rsidRPr="00F04B76">
        <w:rPr>
          <w:rStyle w:val="Char5"/>
          <w:rtl/>
        </w:rPr>
        <w:t xml:space="preserve"> </w:t>
      </w:r>
      <w:r w:rsidRPr="00F04B76">
        <w:rPr>
          <w:rStyle w:val="Char5"/>
          <w:rFonts w:hint="eastAsia"/>
          <w:rtl/>
        </w:rPr>
        <w:t>هم</w:t>
      </w:r>
      <w:r w:rsidRPr="00F04B76">
        <w:rPr>
          <w:rStyle w:val="Char5"/>
          <w:rtl/>
        </w:rPr>
        <w:t xml:space="preserve"> </w:t>
      </w:r>
      <w:r w:rsidRPr="00F04B76">
        <w:rPr>
          <w:rStyle w:val="Char5"/>
          <w:rFonts w:hint="eastAsia"/>
          <w:rtl/>
        </w:rPr>
        <w:t>«ضعیف»</w:t>
      </w:r>
      <w:r w:rsidRPr="00F04B76">
        <w:rPr>
          <w:rStyle w:val="Char5"/>
          <w:rtl/>
        </w:rPr>
        <w:t xml:space="preserve"> </w:t>
      </w:r>
      <w:r w:rsidRPr="00F04B76">
        <w:rPr>
          <w:rStyle w:val="Char5"/>
          <w:rFonts w:hint="eastAsia"/>
          <w:rtl/>
        </w:rPr>
        <w:t>است</w:t>
      </w:r>
      <w:r w:rsidRPr="00F04B76">
        <w:rPr>
          <w:rStyle w:val="Char5"/>
          <w:rtl/>
        </w:rPr>
        <w:t xml:space="preserve"> [</w:t>
      </w:r>
      <w:r w:rsidRPr="00F04B76">
        <w:rPr>
          <w:rStyle w:val="Char5"/>
          <w:rFonts w:hint="eastAsia"/>
          <w:rtl/>
        </w:rPr>
        <w:t>ابن</w:t>
      </w:r>
      <w:r w:rsidRPr="00F04B76">
        <w:rPr>
          <w:rStyle w:val="Char5"/>
          <w:rtl/>
        </w:rPr>
        <w:t xml:space="preserve"> </w:t>
      </w:r>
      <w:r w:rsidRPr="00F04B76">
        <w:rPr>
          <w:rStyle w:val="Char5"/>
          <w:rFonts w:hint="eastAsia"/>
          <w:rtl/>
        </w:rPr>
        <w:t>حجر،</w:t>
      </w:r>
      <w:r w:rsidRPr="00F04B76">
        <w:rPr>
          <w:rStyle w:val="Char5"/>
          <w:rtl/>
        </w:rPr>
        <w:t xml:space="preserve"> </w:t>
      </w:r>
      <w:r w:rsidRPr="00F04B76">
        <w:rPr>
          <w:rStyle w:val="Char5"/>
          <w:rFonts w:hint="eastAsia"/>
          <w:rtl/>
        </w:rPr>
        <w:t>تهذیب</w:t>
      </w:r>
      <w:r w:rsidRPr="00F04B76">
        <w:rPr>
          <w:rStyle w:val="Char5"/>
          <w:rtl/>
        </w:rPr>
        <w:t xml:space="preserve"> </w:t>
      </w:r>
      <w:r w:rsidRPr="00F04B76">
        <w:rPr>
          <w:rStyle w:val="Char5"/>
          <w:rFonts w:hint="eastAsia"/>
          <w:rtl/>
        </w:rPr>
        <w:t>التهذیب</w:t>
      </w:r>
      <w:r w:rsidRPr="00F04B76">
        <w:rPr>
          <w:rStyle w:val="Char5"/>
          <w:rtl/>
        </w:rPr>
        <w:t xml:space="preserve"> (</w:t>
      </w:r>
      <w:r w:rsidRPr="00F04B76">
        <w:rPr>
          <w:rStyle w:val="Char5"/>
          <w:rFonts w:hint="eastAsia"/>
          <w:rtl/>
        </w:rPr>
        <w:t>ج</w:t>
      </w:r>
      <w:r w:rsidRPr="00F04B76">
        <w:rPr>
          <w:rStyle w:val="Char5"/>
          <w:rtl/>
        </w:rPr>
        <w:t>1</w:t>
      </w:r>
      <w:r w:rsidRPr="00F04B76">
        <w:rPr>
          <w:rStyle w:val="Char5"/>
          <w:rFonts w:hint="eastAsia"/>
          <w:rtl/>
        </w:rPr>
        <w:t>ص</w:t>
      </w:r>
      <w:r w:rsidRPr="00F04B76">
        <w:rPr>
          <w:rStyle w:val="Char5"/>
          <w:rtl/>
        </w:rPr>
        <w:t xml:space="preserve">331) </w:t>
      </w:r>
      <w:r w:rsidRPr="00F04B76">
        <w:rPr>
          <w:rStyle w:val="Char5"/>
          <w:rFonts w:hint="eastAsia"/>
          <w:rtl/>
        </w:rPr>
        <w:t>و</w:t>
      </w:r>
      <w:r w:rsidRPr="00F04B76">
        <w:rPr>
          <w:rStyle w:val="Char5"/>
          <w:rtl/>
        </w:rPr>
        <w:t xml:space="preserve"> </w:t>
      </w:r>
      <w:r w:rsidRPr="00F04B76">
        <w:rPr>
          <w:rStyle w:val="Char5"/>
          <w:rFonts w:hint="eastAsia"/>
          <w:rtl/>
        </w:rPr>
        <w:t>تقریب</w:t>
      </w:r>
      <w:r w:rsidRPr="00F04B76">
        <w:rPr>
          <w:rStyle w:val="Char5"/>
          <w:rtl/>
        </w:rPr>
        <w:t xml:space="preserve"> </w:t>
      </w:r>
      <w:r w:rsidRPr="00F04B76">
        <w:rPr>
          <w:rStyle w:val="Char5"/>
          <w:rFonts w:hint="eastAsia"/>
          <w:rtl/>
        </w:rPr>
        <w:t>التهذیب</w:t>
      </w:r>
      <w:r w:rsidRPr="00F04B76">
        <w:rPr>
          <w:rStyle w:val="Char5"/>
          <w:rtl/>
        </w:rPr>
        <w:t xml:space="preserve"> (</w:t>
      </w:r>
      <w:r w:rsidRPr="00F04B76">
        <w:rPr>
          <w:rStyle w:val="Char5"/>
          <w:rFonts w:hint="eastAsia"/>
          <w:rtl/>
        </w:rPr>
        <w:t>ش</w:t>
      </w:r>
      <w:r w:rsidRPr="00F04B76">
        <w:rPr>
          <w:rStyle w:val="Char5"/>
          <w:rtl/>
        </w:rPr>
        <w:t xml:space="preserve">484)] </w:t>
      </w:r>
      <w:r w:rsidRPr="00F04B76">
        <w:rPr>
          <w:rStyle w:val="Char5"/>
          <w:rFonts w:hint="eastAsia"/>
          <w:rtl/>
        </w:rPr>
        <w:t>اما</w:t>
      </w:r>
      <w:r w:rsidRPr="00F04B76">
        <w:rPr>
          <w:rStyle w:val="Char5"/>
          <w:rtl/>
        </w:rPr>
        <w:t xml:space="preserve"> </w:t>
      </w:r>
      <w:r w:rsidRPr="00F04B76">
        <w:rPr>
          <w:rStyle w:val="Char5"/>
          <w:rFonts w:hint="eastAsia"/>
          <w:rtl/>
        </w:rPr>
        <w:t>با</w:t>
      </w:r>
      <w:r w:rsidRPr="00F04B76">
        <w:rPr>
          <w:rStyle w:val="Char5"/>
          <w:rtl/>
        </w:rPr>
        <w:t xml:space="preserve"> </w:t>
      </w:r>
      <w:r w:rsidRPr="00F04B76">
        <w:rPr>
          <w:rStyle w:val="Char5"/>
          <w:rFonts w:hint="eastAsia"/>
          <w:rtl/>
        </w:rPr>
        <w:t>هم</w:t>
      </w:r>
      <w:r w:rsidRPr="00F04B76">
        <w:rPr>
          <w:rStyle w:val="Char5"/>
          <w:rtl/>
        </w:rPr>
        <w:t xml:space="preserve"> </w:t>
      </w:r>
      <w:r w:rsidRPr="00F04B76">
        <w:rPr>
          <w:rStyle w:val="Char5"/>
          <w:rFonts w:hint="eastAsia"/>
          <w:rtl/>
        </w:rPr>
        <w:t>موجب</w:t>
      </w:r>
      <w:r w:rsidRPr="00F04B76">
        <w:rPr>
          <w:rStyle w:val="Char5"/>
          <w:rtl/>
        </w:rPr>
        <w:t xml:space="preserve"> </w:t>
      </w:r>
      <w:r w:rsidRPr="00F04B76">
        <w:rPr>
          <w:rStyle w:val="Char5"/>
          <w:rFonts w:hint="eastAsia"/>
          <w:rtl/>
        </w:rPr>
        <w:t>«صحّت»</w:t>
      </w:r>
      <w:r w:rsidRPr="00F04B76">
        <w:rPr>
          <w:rStyle w:val="Char5"/>
          <w:rtl/>
        </w:rPr>
        <w:t xml:space="preserve"> </w:t>
      </w:r>
      <w:r w:rsidRPr="00F04B76">
        <w:rPr>
          <w:rStyle w:val="Char5"/>
          <w:rFonts w:hint="eastAsia"/>
          <w:rtl/>
        </w:rPr>
        <w:t>روایت</w:t>
      </w:r>
      <w:r w:rsidRPr="00F04B76">
        <w:rPr>
          <w:rStyle w:val="Char5"/>
          <w:rtl/>
        </w:rPr>
        <w:t xml:space="preserve"> می‌</w:t>
      </w:r>
      <w:r w:rsidRPr="00F04B76">
        <w:rPr>
          <w:rStyle w:val="Char5"/>
          <w:rFonts w:hint="eastAsia"/>
          <w:rtl/>
        </w:rPr>
        <w:t>شوند</w:t>
      </w:r>
      <w:r w:rsidRPr="00F04B76">
        <w:rPr>
          <w:rStyle w:val="Char5"/>
          <w:rtl/>
        </w:rPr>
        <w:t xml:space="preserve"> </w:t>
      </w:r>
      <w:r w:rsidRPr="00F04B76">
        <w:rPr>
          <w:rStyle w:val="Char5"/>
          <w:rFonts w:hint="eastAsia"/>
          <w:rtl/>
        </w:rPr>
        <w:t>و</w:t>
      </w:r>
      <w:r w:rsidRPr="00F04B76">
        <w:rPr>
          <w:rStyle w:val="Char5"/>
          <w:rtl/>
        </w:rPr>
        <w:t xml:space="preserve"> </w:t>
      </w:r>
      <w:r w:rsidRPr="00F04B76">
        <w:rPr>
          <w:rStyle w:val="Char5"/>
          <w:rFonts w:hint="eastAsia"/>
          <w:rtl/>
        </w:rPr>
        <w:t>خطاهای</w:t>
      </w:r>
      <w:r w:rsidRPr="00F04B76">
        <w:rPr>
          <w:rStyle w:val="Char5"/>
          <w:rtl/>
        </w:rPr>
        <w:t xml:space="preserve"> </w:t>
      </w:r>
      <w:r w:rsidRPr="00F04B76">
        <w:rPr>
          <w:rStyle w:val="Char5"/>
          <w:rFonts w:hint="eastAsia"/>
          <w:rtl/>
        </w:rPr>
        <w:t>زبیر</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خریق</w:t>
      </w:r>
      <w:r w:rsidRPr="00F04B76">
        <w:rPr>
          <w:rStyle w:val="Char5"/>
          <w:rtl/>
        </w:rPr>
        <w:t xml:space="preserve"> </w:t>
      </w:r>
      <w:r w:rsidRPr="00F04B76">
        <w:rPr>
          <w:rStyle w:val="Char5"/>
          <w:rFonts w:hint="eastAsia"/>
          <w:rtl/>
        </w:rPr>
        <w:t>هم</w:t>
      </w:r>
      <w:r w:rsidRPr="00F04B76">
        <w:rPr>
          <w:rStyle w:val="Char5"/>
          <w:rtl/>
        </w:rPr>
        <w:t xml:space="preserve"> </w:t>
      </w:r>
      <w:r w:rsidRPr="00F04B76">
        <w:rPr>
          <w:rStyle w:val="Char5"/>
          <w:rFonts w:hint="eastAsia"/>
          <w:rtl/>
        </w:rPr>
        <w:t>واضح</w:t>
      </w:r>
      <w:r w:rsidRPr="00F04B76">
        <w:rPr>
          <w:rStyle w:val="Char5"/>
          <w:rtl/>
        </w:rPr>
        <w:t xml:space="preserve"> می‌</w:t>
      </w:r>
      <w:r w:rsidRPr="00F04B76">
        <w:rPr>
          <w:rStyle w:val="Char5"/>
          <w:rFonts w:hint="eastAsia"/>
          <w:rtl/>
        </w:rPr>
        <w:t>گردد</w:t>
      </w:r>
      <w:r w:rsidRPr="00F04B76">
        <w:rPr>
          <w:rStyle w:val="Char5"/>
          <w:rFonts w:hint="cs"/>
          <w:rtl/>
        </w:rPr>
        <w:t xml:space="preserve"> اما در این قسمت از حدیث </w:t>
      </w:r>
      <w:r w:rsidRPr="00F04B76">
        <w:rPr>
          <w:rStyle w:val="Chara"/>
          <w:rFonts w:hint="cs"/>
          <w:sz w:val="24"/>
          <w:szCs w:val="24"/>
          <w:rtl/>
        </w:rPr>
        <w:t>«</w:t>
      </w:r>
      <w:r w:rsidRPr="00F04B76">
        <w:rPr>
          <w:rStyle w:val="Chara"/>
          <w:sz w:val="24"/>
          <w:szCs w:val="24"/>
          <w:rtl/>
        </w:rPr>
        <w:t>الا سألوا إذا لم یعلموا فإنما شفاء العی السوال</w:t>
      </w:r>
      <w:r w:rsidRPr="00F04B76">
        <w:rPr>
          <w:rStyle w:val="Chara"/>
          <w:rFonts w:hint="cs"/>
          <w:sz w:val="24"/>
          <w:szCs w:val="24"/>
          <w:rtl/>
        </w:rPr>
        <w:t>»</w:t>
      </w:r>
      <w:r w:rsidRPr="00F04B76">
        <w:rPr>
          <w:rStyle w:val="Char5"/>
          <w:rFonts w:hint="cs"/>
          <w:rtl/>
        </w:rPr>
        <w:t xml:space="preserve"> توسط اسماعیل بن مسلم مکی متابعه شده لذا اسنادشان با هم «حسن» می</w:t>
      </w:r>
      <w:r w:rsidRPr="00F04B76">
        <w:rPr>
          <w:rStyle w:val="Char5"/>
          <w:rFonts w:hint="cs"/>
          <w:rtl/>
        </w:rPr>
        <w:softHyphen/>
        <w:t>گردد.</w:t>
      </w:r>
    </w:p>
  </w:footnote>
  <w:footnote w:id="31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(صحیح): تحقیقش کمی قبل گذشت.</w:t>
      </w:r>
    </w:p>
  </w:footnote>
  <w:footnote w:id="31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(حسن): این روایت از طریق عبدالله بن مسعود و</w:t>
      </w:r>
      <w:r w:rsidRPr="00F04B76">
        <w:rPr>
          <w:rStyle w:val="Char5"/>
          <w:rtl/>
        </w:rPr>
        <w:t>ح</w:t>
      </w:r>
      <w:r w:rsidRPr="00F04B76">
        <w:rPr>
          <w:rStyle w:val="Char5"/>
          <w:rFonts w:hint="cs"/>
          <w:rtl/>
        </w:rPr>
        <w:t>ذ</w:t>
      </w:r>
      <w:r w:rsidRPr="00F04B76">
        <w:rPr>
          <w:rStyle w:val="Char5"/>
          <w:rtl/>
        </w:rPr>
        <w:t xml:space="preserve">یفه </w:t>
      </w:r>
      <w:r w:rsidRPr="00F04B76">
        <w:rPr>
          <w:rStyle w:val="Char5"/>
          <w:rFonts w:hint="cs"/>
          <w:rtl/>
        </w:rPr>
        <w:t>ال</w:t>
      </w:r>
      <w:r w:rsidRPr="00F04B76">
        <w:rPr>
          <w:rStyle w:val="Char5"/>
          <w:rtl/>
        </w:rPr>
        <w:t>یمان وانس‌بن مالک و</w:t>
      </w:r>
      <w:r w:rsidRPr="00F04B76">
        <w:rPr>
          <w:rStyle w:val="Char5"/>
          <w:rFonts w:hint="cs"/>
          <w:rtl/>
        </w:rPr>
        <w:t xml:space="preserve">عبدالله </w:t>
      </w:r>
      <w:r w:rsidRPr="00F04B76">
        <w:rPr>
          <w:rStyle w:val="Char5"/>
          <w:rtl/>
        </w:rPr>
        <w:t>بن</w:t>
      </w:r>
      <w:r w:rsidRPr="00F04B76">
        <w:rPr>
          <w:rStyle w:val="Char5"/>
          <w:rFonts w:hint="cs"/>
          <w:rtl/>
        </w:rPr>
        <w:t xml:space="preserve"> </w:t>
      </w:r>
      <w:r w:rsidRPr="00F04B76">
        <w:rPr>
          <w:rStyle w:val="Char5"/>
          <w:rtl/>
        </w:rPr>
        <w:t xml:space="preserve">‌عمر </w:t>
      </w:r>
      <w:r w:rsidRPr="00F04B76">
        <w:rPr>
          <w:rStyle w:val="Char5"/>
          <w:rFonts w:hint="cs"/>
          <w:rtl/>
        </w:rPr>
        <w:t xml:space="preserve">وابوالدرداء از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cs"/>
          <w:rtl/>
        </w:rPr>
        <w:t xml:space="preserve">روایت شده است: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حذیفه (</w:t>
      </w:r>
      <w:r w:rsidRPr="00F04B76">
        <w:rPr>
          <w:rStyle w:val="Char5"/>
          <w:rFonts w:cs="CTraditional Arabic" w:hint="cs"/>
          <w:rtl/>
        </w:rPr>
        <w:t>س</w:t>
      </w:r>
      <w:r w:rsidRPr="00F04B76">
        <w:rPr>
          <w:rStyle w:val="Char5"/>
          <w:rFonts w:hint="cs"/>
          <w:rtl/>
        </w:rPr>
        <w:t>): سه طریق دارد؛ طریق اول: احمد (ش23386) / ترمذی (ش3663) / طحاوی، شرح مشکل الآثار (ج3ص156) / ابن حبان (ش6902) / خلال، السنة (ش335) / عقیلی، الضعفاء الکبیر (ج2ص150) / خطیب بغدادی، تاریخ بغداد (ج14ص366) / ابن عساکر، تاریخ دمشق (ج33ص117) از طریق (وکیع بن الجراح ومحمد بن عبید)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سالم المراد</w:t>
      </w:r>
      <w:r w:rsidRPr="00F04B76">
        <w:rPr>
          <w:rStyle w:val="Chara"/>
          <w:rFonts w:hint="cs"/>
          <w:sz w:val="24"/>
          <w:szCs w:val="24"/>
          <w:rtl/>
        </w:rPr>
        <w:t>ي</w:t>
      </w:r>
      <w:r w:rsidRPr="00F04B76">
        <w:rPr>
          <w:rStyle w:val="Chara"/>
          <w:sz w:val="24"/>
          <w:szCs w:val="24"/>
          <w:rtl/>
        </w:rPr>
        <w:t xml:space="preserve"> عن عمرو بن هرم الأزد</w:t>
      </w:r>
      <w:r w:rsidRPr="00F04B76">
        <w:rPr>
          <w:rStyle w:val="Chara"/>
          <w:rFonts w:hint="cs"/>
          <w:sz w:val="24"/>
          <w:szCs w:val="24"/>
          <w:rtl/>
        </w:rPr>
        <w:t>ي</w:t>
      </w:r>
      <w:r w:rsidRPr="00F04B76">
        <w:rPr>
          <w:rStyle w:val="Chara"/>
          <w:sz w:val="24"/>
          <w:szCs w:val="24"/>
          <w:rtl/>
        </w:rPr>
        <w:t xml:space="preserve"> عن ربع</w:t>
      </w:r>
      <w:r w:rsidRPr="00F04B76">
        <w:rPr>
          <w:rStyle w:val="Chara"/>
          <w:rFonts w:hint="cs"/>
          <w:sz w:val="24"/>
          <w:szCs w:val="24"/>
          <w:rtl/>
        </w:rPr>
        <w:t>ي</w:t>
      </w:r>
      <w:r w:rsidRPr="00F04B76">
        <w:rPr>
          <w:rStyle w:val="Chara"/>
          <w:sz w:val="24"/>
          <w:szCs w:val="24"/>
          <w:rtl/>
        </w:rPr>
        <w:t xml:space="preserve"> بن حراش عن حذیفة قال</w:t>
      </w:r>
      <w:r w:rsidRPr="00F04B76">
        <w:rPr>
          <w:rStyle w:val="Chara"/>
          <w:rFonts w:hint="cs"/>
          <w:sz w:val="24"/>
          <w:szCs w:val="24"/>
          <w:rtl/>
        </w:rPr>
        <w:t>:</w:t>
      </w:r>
      <w:r w:rsidRPr="00F04B76">
        <w:rPr>
          <w:rStyle w:val="Chara"/>
          <w:sz w:val="24"/>
          <w:szCs w:val="24"/>
          <w:rtl/>
        </w:rPr>
        <w:t xml:space="preserve"> بینا نحن عند رسول الله صلى الله علیه و سلم قال: إن</w:t>
      </w:r>
      <w:r w:rsidRPr="00F04B76">
        <w:rPr>
          <w:rStyle w:val="Chara"/>
          <w:rFonts w:hint="cs"/>
          <w:sz w:val="24"/>
          <w:szCs w:val="24"/>
          <w:rtl/>
        </w:rPr>
        <w:t>ي</w:t>
      </w:r>
      <w:r w:rsidRPr="00F04B76">
        <w:rPr>
          <w:rStyle w:val="Chara"/>
          <w:sz w:val="24"/>
          <w:szCs w:val="24"/>
          <w:rtl/>
        </w:rPr>
        <w:t xml:space="preserve"> لست أدر</w:t>
      </w:r>
      <w:r w:rsidRPr="00F04B76">
        <w:rPr>
          <w:rStyle w:val="Chara"/>
          <w:rFonts w:hint="cs"/>
          <w:sz w:val="24"/>
          <w:szCs w:val="24"/>
          <w:rtl/>
        </w:rPr>
        <w:t>ي</w:t>
      </w:r>
      <w:r w:rsidRPr="00F04B76">
        <w:rPr>
          <w:rStyle w:val="Chara"/>
          <w:sz w:val="24"/>
          <w:szCs w:val="24"/>
          <w:rtl/>
        </w:rPr>
        <w:t xml:space="preserve"> ما قدر بقائ</w:t>
      </w:r>
      <w:r w:rsidRPr="00F04B76">
        <w:rPr>
          <w:rStyle w:val="Chara"/>
          <w:rFonts w:hint="cs"/>
          <w:sz w:val="24"/>
          <w:szCs w:val="24"/>
          <w:rtl/>
        </w:rPr>
        <w:t>ي</w:t>
      </w:r>
      <w:r w:rsidRPr="00F04B76">
        <w:rPr>
          <w:rStyle w:val="Chara"/>
          <w:sz w:val="24"/>
          <w:szCs w:val="24"/>
          <w:rtl/>
        </w:rPr>
        <w:t xml:space="preserve"> فیكم فاقتدوا باللذین من بعد</w:t>
      </w:r>
      <w:r w:rsidRPr="00F04B76">
        <w:rPr>
          <w:rStyle w:val="Chara"/>
          <w:rFonts w:hint="cs"/>
          <w:sz w:val="24"/>
          <w:szCs w:val="24"/>
          <w:rtl/>
        </w:rPr>
        <w:t>ي</w:t>
      </w:r>
      <w:r w:rsidRPr="00F04B76">
        <w:rPr>
          <w:rStyle w:val="Chara"/>
          <w:sz w:val="24"/>
          <w:szCs w:val="24"/>
          <w:rtl/>
        </w:rPr>
        <w:t xml:space="preserve"> یشیر إلى أب</w:t>
      </w:r>
      <w:r w:rsidRPr="00F04B76">
        <w:rPr>
          <w:rStyle w:val="Chara"/>
          <w:rFonts w:hint="cs"/>
          <w:sz w:val="24"/>
          <w:szCs w:val="24"/>
          <w:rtl/>
        </w:rPr>
        <w:t>ي</w:t>
      </w:r>
      <w:r w:rsidRPr="00F04B76">
        <w:rPr>
          <w:rStyle w:val="Chara"/>
          <w:sz w:val="24"/>
          <w:szCs w:val="24"/>
          <w:rtl/>
        </w:rPr>
        <w:t xml:space="preserve"> بكر وعمر رض</w:t>
      </w:r>
      <w:r w:rsidRPr="00F04B76">
        <w:rPr>
          <w:rStyle w:val="Chara"/>
          <w:rFonts w:hint="cs"/>
          <w:sz w:val="24"/>
          <w:szCs w:val="24"/>
          <w:rtl/>
        </w:rPr>
        <w:t>ي</w:t>
      </w:r>
      <w:r w:rsidRPr="00F04B76">
        <w:rPr>
          <w:rStyle w:val="Chara"/>
          <w:sz w:val="24"/>
          <w:szCs w:val="24"/>
          <w:rtl/>
        </w:rPr>
        <w:t xml:space="preserve"> الله عنهما واهدوا هد</w:t>
      </w:r>
      <w:r w:rsidRPr="00F04B76">
        <w:rPr>
          <w:rStyle w:val="Chara"/>
          <w:rFonts w:hint="cs"/>
          <w:sz w:val="24"/>
          <w:szCs w:val="24"/>
          <w:rtl/>
        </w:rPr>
        <w:t>ي</w:t>
      </w:r>
      <w:r w:rsidRPr="00F04B76">
        <w:rPr>
          <w:rStyle w:val="Chara"/>
          <w:sz w:val="24"/>
          <w:szCs w:val="24"/>
          <w:rtl/>
        </w:rPr>
        <w:t xml:space="preserve"> عمار وعهد بن أم عبد رض</w:t>
      </w:r>
      <w:r w:rsidRPr="00F04B76">
        <w:rPr>
          <w:rStyle w:val="Chara"/>
          <w:rFonts w:hint="cs"/>
          <w:sz w:val="24"/>
          <w:szCs w:val="24"/>
          <w:rtl/>
        </w:rPr>
        <w:t>ي</w:t>
      </w:r>
      <w:r w:rsidRPr="00F04B76">
        <w:rPr>
          <w:rStyle w:val="Chara"/>
          <w:sz w:val="24"/>
          <w:szCs w:val="24"/>
          <w:rtl/>
        </w:rPr>
        <w:t xml:space="preserve"> الله عنهما</w:t>
      </w:r>
      <w:r w:rsidRPr="00F04B76">
        <w:rPr>
          <w:rStyle w:val="Chara"/>
          <w:rFonts w:hint="cs"/>
          <w:sz w:val="24"/>
          <w:szCs w:val="24"/>
          <w:rtl/>
        </w:rPr>
        <w:t>»</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و رجال احمد «رجال صحیح» می</w:t>
      </w:r>
      <w:r w:rsidRPr="00F04B76">
        <w:rPr>
          <w:rStyle w:val="Char5"/>
          <w:rFonts w:hint="cs"/>
          <w:rtl/>
        </w:rPr>
        <w:softHyphen/>
        <w:t xml:space="preserve">باشد به جز ابوالعلاء </w:t>
      </w:r>
      <w:r w:rsidRPr="00F04B76">
        <w:rPr>
          <w:rStyle w:val="Char5"/>
          <w:rtl/>
        </w:rPr>
        <w:t>سالم بن عبد الواحد المرادى</w:t>
      </w:r>
      <w:r w:rsidRPr="00F04B76">
        <w:rPr>
          <w:rStyle w:val="Char5"/>
          <w:rFonts w:hint="cs"/>
          <w:rtl/>
        </w:rPr>
        <w:t xml:space="preserve">: وامام ابن حجر گفته است: </w:t>
      </w:r>
      <w:r w:rsidRPr="00F04B76">
        <w:rPr>
          <w:rStyle w:val="Charb"/>
          <w:rFonts w:hint="cs"/>
          <w:sz w:val="24"/>
          <w:szCs w:val="24"/>
          <w:rtl/>
        </w:rPr>
        <w:t>«</w:t>
      </w:r>
      <w:r w:rsidRPr="00F04B76">
        <w:rPr>
          <w:rStyle w:val="Charb"/>
          <w:sz w:val="24"/>
          <w:szCs w:val="24"/>
          <w:rtl/>
        </w:rPr>
        <w:t>مقبول</w:t>
      </w:r>
      <w:r w:rsidRPr="00F04B76">
        <w:rPr>
          <w:rStyle w:val="Charb"/>
          <w:rFonts w:hint="cs"/>
          <w:sz w:val="24"/>
          <w:szCs w:val="24"/>
          <w:rtl/>
        </w:rPr>
        <w:t>ٌ</w:t>
      </w:r>
      <w:r w:rsidRPr="00F04B76">
        <w:rPr>
          <w:rStyle w:val="Charb"/>
          <w:sz w:val="24"/>
          <w:szCs w:val="24"/>
          <w:rtl/>
        </w:rPr>
        <w:t xml:space="preserve"> وكان شیعیا</w:t>
      </w:r>
      <w:r w:rsidRPr="00F04B76">
        <w:rPr>
          <w:rStyle w:val="Charb"/>
          <w:rFonts w:hint="cs"/>
          <w:sz w:val="24"/>
          <w:szCs w:val="24"/>
          <w:rtl/>
        </w:rPr>
        <w:t>ً»</w:t>
      </w:r>
      <w:r w:rsidRPr="00F04B76">
        <w:rPr>
          <w:rStyle w:val="Char5"/>
          <w:rFonts w:hint="cs"/>
          <w:rtl/>
        </w:rPr>
        <w:t xml:space="preserve"> وامام طحاوی گفته است: </w:t>
      </w:r>
      <w:r w:rsidRPr="00F04B76">
        <w:rPr>
          <w:rStyle w:val="Charb"/>
          <w:rFonts w:hint="cs"/>
          <w:sz w:val="24"/>
          <w:szCs w:val="24"/>
          <w:rtl/>
        </w:rPr>
        <w:t>«</w:t>
      </w:r>
      <w:r w:rsidRPr="00F04B76">
        <w:rPr>
          <w:rStyle w:val="Charb"/>
          <w:sz w:val="24"/>
          <w:szCs w:val="24"/>
          <w:rtl/>
        </w:rPr>
        <w:t>مقبول</w:t>
      </w:r>
      <w:r w:rsidRPr="00F04B76">
        <w:rPr>
          <w:rStyle w:val="Charb"/>
          <w:rFonts w:hint="cs"/>
          <w:sz w:val="24"/>
          <w:szCs w:val="24"/>
          <w:rtl/>
        </w:rPr>
        <w:t>ُ</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عجلی گفته است: </w:t>
      </w:r>
      <w:r w:rsidRPr="00F04B76">
        <w:rPr>
          <w:rStyle w:val="Charb"/>
          <w:rFonts w:hint="cs"/>
          <w:sz w:val="24"/>
          <w:szCs w:val="24"/>
          <w:rtl/>
        </w:rPr>
        <w:t>«ثقةٌ»</w:t>
      </w:r>
      <w:r w:rsidRPr="00F04B76">
        <w:rPr>
          <w:rStyle w:val="Char5"/>
          <w:rFonts w:hint="cs"/>
          <w:rtl/>
        </w:rPr>
        <w:t xml:space="preserve"> وامام ابن حبان هم وی را در «ثقات» آورده است وامام ابن عدی گفته است: </w:t>
      </w:r>
      <w:r w:rsidRPr="00F04B76">
        <w:rPr>
          <w:rStyle w:val="Charb"/>
          <w:rFonts w:hint="cs"/>
          <w:sz w:val="24"/>
          <w:szCs w:val="24"/>
          <w:rtl/>
        </w:rPr>
        <w:t>«</w:t>
      </w:r>
      <w:r w:rsidRPr="00F04B76">
        <w:rPr>
          <w:rStyle w:val="Charb"/>
          <w:sz w:val="24"/>
          <w:szCs w:val="24"/>
          <w:rtl/>
        </w:rPr>
        <w:t>حدیثه لیس بالكثیر</w:t>
      </w:r>
      <w:r w:rsidRPr="00F04B76">
        <w:rPr>
          <w:rStyle w:val="Charb"/>
          <w:rFonts w:hint="cs"/>
          <w:sz w:val="24"/>
          <w:szCs w:val="24"/>
          <w:rtl/>
        </w:rPr>
        <w:t>»</w:t>
      </w:r>
      <w:r w:rsidRPr="00F04B76">
        <w:rPr>
          <w:rStyle w:val="Char5"/>
          <w:rFonts w:hint="cs"/>
          <w:rtl/>
        </w:rPr>
        <w:t xml:space="preserve"> وامام ابوحاتم گفته است: </w:t>
      </w:r>
      <w:r w:rsidRPr="00F04B76">
        <w:rPr>
          <w:rStyle w:val="Charb"/>
          <w:rFonts w:hint="cs"/>
          <w:sz w:val="24"/>
          <w:szCs w:val="24"/>
          <w:rtl/>
        </w:rPr>
        <w:t>«</w:t>
      </w:r>
      <w:r w:rsidRPr="00F04B76">
        <w:rPr>
          <w:rStyle w:val="Charb"/>
          <w:sz w:val="24"/>
          <w:szCs w:val="24"/>
          <w:rtl/>
        </w:rPr>
        <w:t>یكتب حدیثه</w:t>
      </w:r>
      <w:r w:rsidRPr="00F04B76">
        <w:rPr>
          <w:rStyle w:val="Charb"/>
          <w:rFonts w:hint="cs"/>
          <w:sz w:val="24"/>
          <w:szCs w:val="24"/>
          <w:rtl/>
        </w:rPr>
        <w:t>»</w:t>
      </w:r>
      <w:r w:rsidRPr="00F04B76">
        <w:rPr>
          <w:rFonts w:hint="cs"/>
          <w:szCs w:val="24"/>
          <w:rtl/>
        </w:rPr>
        <w:t xml:space="preserve"> </w:t>
      </w:r>
      <w:r w:rsidRPr="00F04B76">
        <w:rPr>
          <w:rStyle w:val="Char5"/>
          <w:rtl/>
        </w:rPr>
        <w:t xml:space="preserve">امام </w:t>
      </w:r>
      <w:r w:rsidRPr="00F04B76">
        <w:rPr>
          <w:rStyle w:val="Char5"/>
          <w:rFonts w:hint="cs"/>
          <w:rtl/>
        </w:rPr>
        <w:t>ی</w:t>
      </w:r>
      <w:r w:rsidRPr="00F04B76">
        <w:rPr>
          <w:rStyle w:val="Char5"/>
          <w:rFonts w:hint="eastAsia"/>
          <w:rtl/>
        </w:rPr>
        <w:t>ح</w:t>
      </w:r>
      <w:r w:rsidRPr="00F04B76">
        <w:rPr>
          <w:rStyle w:val="Char5"/>
          <w:rFonts w:hint="cs"/>
          <w:rtl/>
        </w:rPr>
        <w:t>یی</w:t>
      </w:r>
      <w:r w:rsidRPr="00F04B76">
        <w:rPr>
          <w:rStyle w:val="Char5"/>
          <w:rtl/>
        </w:rPr>
        <w:t xml:space="preserve"> بن مع</w:t>
      </w:r>
      <w:r w:rsidRPr="00F04B76">
        <w:rPr>
          <w:rStyle w:val="Char5"/>
          <w:rFonts w:hint="cs"/>
          <w:rtl/>
        </w:rPr>
        <w:t>ی</w:t>
      </w:r>
      <w:r w:rsidRPr="00F04B76">
        <w:rPr>
          <w:rStyle w:val="Char5"/>
          <w:rFonts w:hint="eastAsia"/>
          <w:rtl/>
        </w:rPr>
        <w:t>ن</w:t>
      </w:r>
      <w:r w:rsidRPr="00F04B76">
        <w:rPr>
          <w:rStyle w:val="Char5"/>
          <w:rtl/>
        </w:rPr>
        <w:t xml:space="preserve"> </w:t>
      </w:r>
      <w:r w:rsidRPr="00F04B76">
        <w:rPr>
          <w:rStyle w:val="Char5"/>
          <w:rFonts w:hint="cs"/>
          <w:rtl/>
        </w:rPr>
        <w:t>گفته است</w:t>
      </w:r>
      <w:r w:rsidRPr="00F04B76">
        <w:rPr>
          <w:rStyle w:val="Char5"/>
          <w:rtl/>
        </w:rPr>
        <w:t xml:space="preserve">: </w:t>
      </w:r>
      <w:r w:rsidRPr="00F04B76">
        <w:rPr>
          <w:rStyle w:val="Charb"/>
          <w:sz w:val="24"/>
          <w:szCs w:val="24"/>
          <w:rtl/>
        </w:rPr>
        <w:t>«ضع</w:t>
      </w:r>
      <w:r w:rsidRPr="00F04B76">
        <w:rPr>
          <w:rStyle w:val="Charb"/>
          <w:rFonts w:hint="cs"/>
          <w:sz w:val="24"/>
          <w:szCs w:val="24"/>
          <w:rtl/>
        </w:rPr>
        <w:t>ی</w:t>
      </w:r>
      <w:r w:rsidRPr="00F04B76">
        <w:rPr>
          <w:rStyle w:val="Charb"/>
          <w:rFonts w:hint="eastAsia"/>
          <w:sz w:val="24"/>
          <w:szCs w:val="24"/>
          <w:rtl/>
        </w:rPr>
        <w:t>ف</w:t>
      </w:r>
      <w:r w:rsidRPr="00F04B76">
        <w:rPr>
          <w:rStyle w:val="Charb"/>
          <w:rFonts w:hint="cs"/>
          <w:sz w:val="24"/>
          <w:szCs w:val="24"/>
          <w:rtl/>
        </w:rPr>
        <w:t>ٌ</w:t>
      </w:r>
      <w:r w:rsidRPr="00F04B76">
        <w:rPr>
          <w:rStyle w:val="Charb"/>
          <w:rFonts w:hint="eastAsia"/>
          <w:sz w:val="24"/>
          <w:szCs w:val="24"/>
          <w:rtl/>
        </w:rPr>
        <w:t>»</w:t>
      </w:r>
      <w:r w:rsidRPr="00F04B76">
        <w:rPr>
          <w:rStyle w:val="Char5"/>
          <w:rtl/>
        </w:rPr>
        <w:t xml:space="preserve"> </w:t>
      </w:r>
      <w:r w:rsidRPr="00F04B76">
        <w:rPr>
          <w:rStyle w:val="Char5"/>
          <w:rFonts w:hint="cs"/>
          <w:rtl/>
        </w:rPr>
        <w:t xml:space="preserve">وامام ابوداود گفته است: </w:t>
      </w:r>
      <w:r w:rsidRPr="00F04B76">
        <w:rPr>
          <w:rStyle w:val="Charb"/>
          <w:rFonts w:hint="cs"/>
          <w:sz w:val="24"/>
          <w:szCs w:val="24"/>
          <w:rtl/>
        </w:rPr>
        <w:t>«لیس لي به علم»</w:t>
      </w:r>
      <w:r w:rsidRPr="00F04B76">
        <w:rPr>
          <w:rStyle w:val="Char5"/>
          <w:rFonts w:hint="cs"/>
          <w:rtl/>
        </w:rPr>
        <w:t xml:space="preserve"> [ابن حجر، تهذیب التهذیب (ج3ص440) وتقریب التهذیب (ش2180)] لذا این اسناد «حسن» است.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عدی، الکامل (ج2ص249) روایت کرده است: </w:t>
      </w:r>
      <w:r w:rsidRPr="00F04B76">
        <w:rPr>
          <w:rStyle w:val="Chara"/>
          <w:rFonts w:hint="cs"/>
          <w:sz w:val="24"/>
          <w:szCs w:val="24"/>
          <w:rtl/>
        </w:rPr>
        <w:t>«</w:t>
      </w:r>
      <w:r w:rsidRPr="00F04B76">
        <w:rPr>
          <w:rStyle w:val="Chara"/>
          <w:sz w:val="24"/>
          <w:szCs w:val="24"/>
          <w:rtl/>
        </w:rPr>
        <w:t>ثنا عل</w:t>
      </w:r>
      <w:r w:rsidRPr="00F04B76">
        <w:rPr>
          <w:rStyle w:val="Chara"/>
          <w:rFonts w:hint="cs"/>
          <w:sz w:val="24"/>
          <w:szCs w:val="24"/>
          <w:rtl/>
        </w:rPr>
        <w:t>ي</w:t>
      </w:r>
      <w:r w:rsidRPr="00F04B76">
        <w:rPr>
          <w:rStyle w:val="Chara"/>
          <w:sz w:val="24"/>
          <w:szCs w:val="24"/>
          <w:rtl/>
        </w:rPr>
        <w:t xml:space="preserve"> بن الحسن بن سلیمان ثنا احمد بن محمد بن المعل</w:t>
      </w:r>
      <w:r w:rsidRPr="00F04B76">
        <w:rPr>
          <w:rStyle w:val="Chara"/>
          <w:rFonts w:hint="cs"/>
          <w:sz w:val="24"/>
          <w:szCs w:val="24"/>
          <w:rtl/>
        </w:rPr>
        <w:t>ي</w:t>
      </w:r>
      <w:r w:rsidRPr="00F04B76">
        <w:rPr>
          <w:rStyle w:val="Chara"/>
          <w:sz w:val="24"/>
          <w:szCs w:val="24"/>
          <w:rtl/>
        </w:rPr>
        <w:t xml:space="preserve"> الآدم</w:t>
      </w:r>
      <w:r w:rsidRPr="00F04B76">
        <w:rPr>
          <w:rStyle w:val="Chara"/>
          <w:rFonts w:hint="cs"/>
          <w:sz w:val="24"/>
          <w:szCs w:val="24"/>
          <w:rtl/>
        </w:rPr>
        <w:t>ي</w:t>
      </w:r>
      <w:r w:rsidRPr="00F04B76">
        <w:rPr>
          <w:rStyle w:val="Chara"/>
          <w:sz w:val="24"/>
          <w:szCs w:val="24"/>
          <w:rtl/>
        </w:rPr>
        <w:t xml:space="preserve"> قال ثنا مسلم بن صالح ثنا حماد بن دلیل عن عمرو بن هرم</w:t>
      </w:r>
      <w:r w:rsidRPr="00F04B76">
        <w:rPr>
          <w:rStyle w:val="Chara"/>
          <w:rFonts w:hint="cs"/>
          <w:sz w:val="24"/>
          <w:szCs w:val="24"/>
          <w:rtl/>
        </w:rPr>
        <w:t xml:space="preserve"> </w:t>
      </w:r>
      <w:r w:rsidRPr="00F04B76">
        <w:rPr>
          <w:rStyle w:val="Chara"/>
          <w:sz w:val="24"/>
          <w:szCs w:val="24"/>
          <w:rtl/>
        </w:rPr>
        <w:t>عن ربع</w:t>
      </w:r>
      <w:r w:rsidRPr="00F04B76">
        <w:rPr>
          <w:rStyle w:val="Chara"/>
          <w:rFonts w:hint="cs"/>
          <w:sz w:val="24"/>
          <w:szCs w:val="24"/>
          <w:rtl/>
        </w:rPr>
        <w:t>ي</w:t>
      </w:r>
      <w:r w:rsidRPr="00F04B76">
        <w:rPr>
          <w:rStyle w:val="Chara"/>
          <w:sz w:val="24"/>
          <w:szCs w:val="24"/>
          <w:rtl/>
        </w:rPr>
        <w:t xml:space="preserve"> بن حراش عن حذیفة</w:t>
      </w:r>
      <w:r w:rsidRPr="00F04B76">
        <w:rPr>
          <w:rStyle w:val="Chara"/>
          <w:rFonts w:hint="cs"/>
          <w:sz w:val="24"/>
          <w:szCs w:val="24"/>
          <w:rtl/>
        </w:rPr>
        <w:t xml:space="preserve"> ... »</w:t>
      </w:r>
      <w:r w:rsidRPr="00F04B76">
        <w:rPr>
          <w:rStyle w:val="Char5"/>
          <w:rFonts w:hint="cs"/>
          <w:rtl/>
        </w:rPr>
        <w:t xml:space="preserve">. </w:t>
      </w:r>
      <w:r w:rsidRPr="00F04B76">
        <w:rPr>
          <w:rStyle w:val="Char5"/>
          <w:rtl/>
        </w:rPr>
        <w:t>اما ا</w:t>
      </w:r>
      <w:r w:rsidRPr="00F04B76">
        <w:rPr>
          <w:rStyle w:val="Char5"/>
          <w:rFonts w:hint="cs"/>
          <w:rtl/>
        </w:rPr>
        <w:t>ی</w:t>
      </w:r>
      <w:r w:rsidRPr="00F04B76">
        <w:rPr>
          <w:rStyle w:val="Char5"/>
          <w:rFonts w:hint="eastAsia"/>
          <w:rtl/>
        </w:rPr>
        <w:t>ن</w:t>
      </w:r>
      <w:r w:rsidRPr="00F04B76">
        <w:rPr>
          <w:rStyle w:val="Char5"/>
          <w:rtl/>
        </w:rPr>
        <w:t xml:space="preserve"> اسناد «ضع</w:t>
      </w:r>
      <w:r w:rsidRPr="00F04B76">
        <w:rPr>
          <w:rStyle w:val="Char5"/>
          <w:rFonts w:hint="cs"/>
          <w:rtl/>
        </w:rPr>
        <w:t>ی</w:t>
      </w:r>
      <w:r w:rsidRPr="00F04B76">
        <w:rPr>
          <w:rStyle w:val="Char5"/>
          <w:rFonts w:hint="eastAsia"/>
          <w:rtl/>
        </w:rPr>
        <w:t>ف»</w:t>
      </w:r>
      <w:r w:rsidRPr="00F04B76">
        <w:rPr>
          <w:rStyle w:val="Char5"/>
          <w:rtl/>
        </w:rPr>
        <w:t xml:space="preserve"> است چرا که </w:t>
      </w:r>
      <w:r w:rsidRPr="00F04B76">
        <w:rPr>
          <w:rStyle w:val="Char5"/>
          <w:rFonts w:hint="cs"/>
          <w:rtl/>
        </w:rPr>
        <w:t xml:space="preserve">چیزی از </w:t>
      </w:r>
      <w:r w:rsidRPr="00F04B76">
        <w:rPr>
          <w:rStyle w:val="Char5"/>
          <w:rtl/>
        </w:rPr>
        <w:t>حال (مسلم بن صالح أبو رجاء) را ن</w:t>
      </w:r>
      <w:r w:rsidRPr="00F04B76">
        <w:rPr>
          <w:rStyle w:val="Char5"/>
          <w:rFonts w:hint="cs"/>
          <w:rtl/>
        </w:rPr>
        <w:t>ی</w:t>
      </w:r>
      <w:r w:rsidRPr="00F04B76">
        <w:rPr>
          <w:rStyle w:val="Char5"/>
          <w:rFonts w:hint="eastAsia"/>
          <w:rtl/>
        </w:rPr>
        <w:t>افتم</w:t>
      </w:r>
      <w:r w:rsidRPr="00F04B76">
        <w:rPr>
          <w:rStyle w:val="Char5"/>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سوم: احمد (ش23245) / بیهقی، السنن لکبری (ش10348) / بزار (ش2827) / ترمذی (ش3662) / مستدرك (ش4452و4453و4451) / ابن بشران، اماملی (ش593) / خطیب بغدادی، الفقیه والمتفقه (ش461) / ابن ابی خیثمة، التاریخ الکبیر (ج5ص170) / ابن عساکر، تاریخ دمشق (ج30ص226) از طریق (مسعر بن کدام وزائدة بن قدامة وشعبة بن الحجاج)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عن عبد الملك بن عمیر عن ربعی </w:t>
      </w:r>
      <w:r w:rsidRPr="00F04B76">
        <w:rPr>
          <w:rStyle w:val="Chara"/>
          <w:rFonts w:hint="cs"/>
          <w:sz w:val="24"/>
          <w:szCs w:val="24"/>
          <w:rtl/>
        </w:rPr>
        <w:t xml:space="preserve">(بن حراش) </w:t>
      </w:r>
      <w:r w:rsidRPr="00F04B76">
        <w:rPr>
          <w:rStyle w:val="Chara"/>
          <w:sz w:val="24"/>
          <w:szCs w:val="24"/>
          <w:rtl/>
        </w:rPr>
        <w:t>عن حذیفة قال قال رسول الله صلى الله علیه و سلم</w:t>
      </w:r>
      <w:r w:rsidRPr="00F04B76">
        <w:rPr>
          <w:rStyle w:val="Chara"/>
          <w:rFonts w:hint="cs"/>
          <w:sz w:val="24"/>
          <w:szCs w:val="24"/>
          <w:rtl/>
        </w:rPr>
        <w:t>: ...»</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رجال احمد «رجال صحیح» می</w:t>
      </w:r>
      <w:r w:rsidRPr="00F04B76">
        <w:rPr>
          <w:rStyle w:val="Char5"/>
          <w:rFonts w:hint="cs"/>
          <w:rtl/>
        </w:rPr>
        <w:softHyphen/>
        <w:t xml:space="preserve">باشد اما </w:t>
      </w:r>
      <w:r w:rsidRPr="00F04B76">
        <w:rPr>
          <w:rStyle w:val="Char5"/>
          <w:rtl/>
        </w:rPr>
        <w:t>عبد الملک بن عمیر</w:t>
      </w:r>
      <w:r w:rsidRPr="00F04B76">
        <w:rPr>
          <w:rStyle w:val="Char5"/>
          <w:rFonts w:hint="cs"/>
          <w:rtl/>
        </w:rPr>
        <w:t xml:space="preserve"> «مدلس» می</w:t>
      </w:r>
      <w:r w:rsidRPr="00F04B76">
        <w:rPr>
          <w:rStyle w:val="Char5"/>
          <w:rFonts w:hint="cs"/>
          <w:rtl/>
        </w:rPr>
        <w:softHyphen/>
        <w:t>باشد [ابن حجر، تعریف اهل التقدیس بمراتب الموصوفین بالتدلیس (ش84)] واین روایت را از ربعی بن حراش نشنیده واز فرد دیگری شنیده است واحمد (ش23276و23419و23419) / ترمذی (ش3799) / ابن ماجه (ش97) / بیهقی، السنن الکبری (ش17033و17034) / طحاوی، شرح مشکل الآثار (ج3ص155) / بزار (ش2829) / ابن ابی شیبه (ج7ص473وج8ص572) / ابن ابی عاصم، السنة (ش1148و1422) / خلال، السنة (ش336) / ابن عبدالبر، التمهید (ج22ص126) / خطیب بغدادی، الفقیه والمتفقه (ش986) / ابن عساکر، تاریخ دمشق (ج30ص227) / یعقوب الفسوی، المعرفة والتاریخ (ج1ص480) از طریق (وکیع بن الجراح ومومل بن اسماعیل وضحاک بن مخلد وابراهیم بن سعد وفریابی)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سفیان </w:t>
      </w:r>
      <w:r w:rsidRPr="00F04B76">
        <w:rPr>
          <w:rStyle w:val="Charb"/>
          <w:rFonts w:hint="cs"/>
          <w:sz w:val="24"/>
          <w:szCs w:val="24"/>
          <w:rtl/>
        </w:rPr>
        <w:t xml:space="preserve">الثوری </w:t>
      </w:r>
      <w:r w:rsidRPr="00F04B76">
        <w:rPr>
          <w:rStyle w:val="Charb"/>
          <w:sz w:val="24"/>
          <w:szCs w:val="24"/>
          <w:rtl/>
        </w:rPr>
        <w:t>عن عبد الملك بن عمیر عن مولى لربعی بن حراش عن ربعی بن حراش عن حذیفة قال كنا جلوسا عند النبی صلى الله علیه وسلم فقال</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w:t>
      </w:r>
      <w:r w:rsidRPr="00F04B76">
        <w:rPr>
          <w:rStyle w:val="Char5"/>
          <w:rFonts w:hint="cs"/>
          <w:rtl/>
        </w:rPr>
        <w:t>. اما این (</w:t>
      </w:r>
      <w:r w:rsidRPr="00F04B76">
        <w:rPr>
          <w:rStyle w:val="Char5"/>
          <w:rtl/>
        </w:rPr>
        <w:t>مولى ربعی بن حراش</w:t>
      </w:r>
      <w:r w:rsidRPr="00F04B76">
        <w:rPr>
          <w:rStyle w:val="Char5"/>
          <w:rFonts w:hint="cs"/>
          <w:rtl/>
        </w:rPr>
        <w:t>) چه کسی است؟ وبخاری، التاریخ الکبیر (ج8ص209) / بزار (ش2828) / مستدرك (ش4454) / المعجم الاوسط (ج5ص344) / عبدالله بن احمد، السنة (ش1367) / حدیث ابوالفضل الزهری (ش695) / ابن ابی خیثمة، التاریخ الکبیر (ج5ص170) / ابن عساکر، تاریخ دمشق (ج5ص14و15وج43ص395) / یعقوب الفسوی، المعرفة والتاریخ (ج1ص480) / بیهقی، السنن الکبری (ش17034) / طحاوی، شرح مشکل الآثار (ج3ص156) از طریق (عبدالله بن الزبیرالحمیدی وابراهیم بن سعد)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ثنا سفیان</w:t>
      </w:r>
      <w:r w:rsidRPr="00F04B76">
        <w:rPr>
          <w:rStyle w:val="Charb"/>
          <w:rFonts w:hint="cs"/>
          <w:sz w:val="24"/>
          <w:szCs w:val="24"/>
          <w:rtl/>
        </w:rPr>
        <w:t xml:space="preserve"> الثوري</w:t>
      </w:r>
      <w:r w:rsidRPr="00F04B76">
        <w:rPr>
          <w:rStyle w:val="Charb"/>
          <w:sz w:val="24"/>
          <w:szCs w:val="24"/>
          <w:rtl/>
        </w:rPr>
        <w:t xml:space="preserve"> عن عبد الملك بن عمیر عن هلال مولى ربع</w:t>
      </w:r>
      <w:r w:rsidRPr="00F04B76">
        <w:rPr>
          <w:rStyle w:val="Charb"/>
          <w:rFonts w:hint="cs"/>
          <w:sz w:val="24"/>
          <w:szCs w:val="24"/>
          <w:rtl/>
        </w:rPr>
        <w:t>ي</w:t>
      </w:r>
      <w:r w:rsidRPr="00F04B76">
        <w:rPr>
          <w:rStyle w:val="Charb"/>
          <w:sz w:val="24"/>
          <w:szCs w:val="24"/>
          <w:rtl/>
        </w:rPr>
        <w:t xml:space="preserve"> بن حراش عن ربع</w:t>
      </w:r>
      <w:r w:rsidRPr="00F04B76">
        <w:rPr>
          <w:rStyle w:val="Charb"/>
          <w:rFonts w:hint="cs"/>
          <w:sz w:val="24"/>
          <w:szCs w:val="24"/>
          <w:rtl/>
        </w:rPr>
        <w:t>ي</w:t>
      </w:r>
      <w:r w:rsidRPr="00F04B76">
        <w:rPr>
          <w:rStyle w:val="Charb"/>
          <w:sz w:val="24"/>
          <w:szCs w:val="24"/>
          <w:rtl/>
        </w:rPr>
        <w:t xml:space="preserve"> بن حراش عن حذیفة رض</w:t>
      </w:r>
      <w:r w:rsidRPr="00F04B76">
        <w:rPr>
          <w:rStyle w:val="Charb"/>
          <w:rFonts w:hint="cs"/>
          <w:sz w:val="24"/>
          <w:szCs w:val="24"/>
          <w:rtl/>
        </w:rPr>
        <w:t>ي</w:t>
      </w:r>
      <w:r w:rsidRPr="00F04B76">
        <w:rPr>
          <w:rStyle w:val="Charb"/>
          <w:sz w:val="24"/>
          <w:szCs w:val="24"/>
          <w:rtl/>
        </w:rPr>
        <w:t xml:space="preserve"> الله عنه أن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w:t>
      </w:r>
      <w:r w:rsidRPr="00F04B76">
        <w:rPr>
          <w:rStyle w:val="Charb"/>
          <w:rFonts w:hint="cs"/>
          <w:sz w:val="24"/>
          <w:szCs w:val="24"/>
          <w:rtl/>
        </w:rPr>
        <w:t>: ...»</w:t>
      </w:r>
      <w:r w:rsidRPr="00F04B76">
        <w:rPr>
          <w:rStyle w:val="Char5"/>
          <w:rFonts w:hint="cs"/>
          <w:rtl/>
        </w:rPr>
        <w:t>. اما هلال مولی ربعی: راوی جز عبدالملک بن عمیر ندارد وحالش را نیافتم لذا «مجهول» است؛ واسناد هم «ضعیف» می</w:t>
      </w:r>
      <w:r w:rsidRPr="00F04B76">
        <w:rPr>
          <w:rStyle w:val="Char5"/>
          <w:rFonts w:hint="cs"/>
          <w:rtl/>
        </w:rPr>
        <w:softHyphen/>
        <w:t xml:space="preserve">گردد وامام بزار هم گفته است: </w:t>
      </w:r>
      <w:r w:rsidRPr="00F04B76">
        <w:rPr>
          <w:rStyle w:val="Charb"/>
          <w:rFonts w:hint="cs"/>
          <w:sz w:val="24"/>
          <w:szCs w:val="24"/>
          <w:rtl/>
        </w:rPr>
        <w:t xml:space="preserve">«هلال </w:t>
      </w:r>
      <w:r w:rsidRPr="00F04B76">
        <w:rPr>
          <w:rStyle w:val="Charb"/>
          <w:sz w:val="24"/>
          <w:szCs w:val="24"/>
          <w:rtl/>
        </w:rPr>
        <w:t>مول</w:t>
      </w:r>
      <w:r w:rsidRPr="00F04B76">
        <w:rPr>
          <w:rStyle w:val="Charb"/>
          <w:rFonts w:hint="cs"/>
          <w:sz w:val="24"/>
          <w:szCs w:val="24"/>
          <w:rtl/>
        </w:rPr>
        <w:t>ي</w:t>
      </w:r>
      <w:r w:rsidRPr="00F04B76">
        <w:rPr>
          <w:rStyle w:val="Charb"/>
          <w:sz w:val="24"/>
          <w:szCs w:val="24"/>
          <w:rtl/>
        </w:rPr>
        <w:t xml:space="preserve"> ربع</w:t>
      </w:r>
      <w:r w:rsidRPr="00F04B76">
        <w:rPr>
          <w:rStyle w:val="Charb"/>
          <w:rFonts w:hint="cs"/>
          <w:sz w:val="24"/>
          <w:szCs w:val="24"/>
          <w:rtl/>
        </w:rPr>
        <w:t>ي</w:t>
      </w:r>
      <w:r w:rsidRPr="00F04B76">
        <w:rPr>
          <w:rStyle w:val="Charb"/>
          <w:sz w:val="24"/>
          <w:szCs w:val="24"/>
          <w:rtl/>
        </w:rPr>
        <w:t xml:space="preserve"> وهو مجهول</w:t>
      </w:r>
      <w:r w:rsidRPr="00F04B76">
        <w:rPr>
          <w:rStyle w:val="Charb"/>
          <w:rFonts w:hint="cs"/>
          <w:sz w:val="24"/>
          <w:szCs w:val="24"/>
          <w:rtl/>
        </w:rPr>
        <w:t>ٌ</w:t>
      </w:r>
      <w:r w:rsidRPr="00F04B76">
        <w:rPr>
          <w:rStyle w:val="Charb"/>
          <w:sz w:val="24"/>
          <w:szCs w:val="24"/>
          <w:rtl/>
        </w:rPr>
        <w:t xml:space="preserve"> عندهم</w:t>
      </w:r>
      <w:r w:rsidRPr="00F04B76">
        <w:rPr>
          <w:rStyle w:val="Charb"/>
          <w:rFonts w:hint="cs"/>
          <w:sz w:val="24"/>
          <w:szCs w:val="24"/>
          <w:rtl/>
        </w:rPr>
        <w:t>»</w:t>
      </w:r>
      <w:r w:rsidRPr="00F04B76">
        <w:rPr>
          <w:rStyle w:val="Char5"/>
          <w:rFonts w:hint="cs"/>
          <w:rtl/>
        </w:rPr>
        <w:t xml:space="preserve"> وامام ابن عبدالبر هم آن را تأیید کرده و گفته است: </w:t>
      </w:r>
      <w:r w:rsidRPr="00F04B76">
        <w:rPr>
          <w:rStyle w:val="Charb"/>
          <w:rFonts w:hint="cs"/>
          <w:sz w:val="24"/>
          <w:szCs w:val="24"/>
          <w:rtl/>
        </w:rPr>
        <w:t>«</w:t>
      </w:r>
      <w:r w:rsidRPr="00F04B76">
        <w:rPr>
          <w:rStyle w:val="Charb"/>
          <w:sz w:val="24"/>
          <w:szCs w:val="24"/>
          <w:rtl/>
        </w:rPr>
        <w:t>هو كما قال</w:t>
      </w:r>
      <w:r w:rsidRPr="00F04B76">
        <w:rPr>
          <w:rStyle w:val="Charb"/>
          <w:rFonts w:hint="cs"/>
          <w:sz w:val="24"/>
          <w:szCs w:val="24"/>
          <w:rtl/>
        </w:rPr>
        <w:t xml:space="preserve"> (البزار)»</w:t>
      </w:r>
      <w:r w:rsidRPr="00F04B76">
        <w:rPr>
          <w:rStyle w:val="Char5"/>
          <w:rFonts w:hint="cs"/>
          <w:rtl/>
        </w:rPr>
        <w:t xml:space="preserve"> وامام ابن حزم هم گفته است: </w:t>
      </w:r>
      <w:r w:rsidRPr="00F04B76">
        <w:rPr>
          <w:rStyle w:val="Charb"/>
          <w:rFonts w:hint="cs"/>
          <w:sz w:val="24"/>
          <w:szCs w:val="24"/>
          <w:rtl/>
        </w:rPr>
        <w:t>«</w:t>
      </w:r>
      <w:r w:rsidRPr="00F04B76">
        <w:rPr>
          <w:rStyle w:val="Charb"/>
          <w:sz w:val="24"/>
          <w:szCs w:val="24"/>
          <w:rtl/>
        </w:rPr>
        <w:t>هو مجهول</w:t>
      </w:r>
      <w:r w:rsidRPr="00F04B76">
        <w:rPr>
          <w:rStyle w:val="Charb"/>
          <w:rFonts w:hint="cs"/>
          <w:sz w:val="24"/>
          <w:szCs w:val="24"/>
          <w:rtl/>
        </w:rPr>
        <w:t>ٌ</w:t>
      </w:r>
      <w:r w:rsidRPr="00F04B76">
        <w:rPr>
          <w:rStyle w:val="Charb"/>
          <w:sz w:val="24"/>
          <w:szCs w:val="24"/>
          <w:rtl/>
        </w:rPr>
        <w:t xml:space="preserve"> لایعرف من هو أصلا</w:t>
      </w:r>
      <w:r w:rsidRPr="00F04B76">
        <w:rPr>
          <w:rStyle w:val="Charb"/>
          <w:rFonts w:hint="cs"/>
          <w:sz w:val="24"/>
          <w:szCs w:val="24"/>
          <w:rtl/>
        </w:rPr>
        <w:t>ً»</w:t>
      </w:r>
      <w:r w:rsidRPr="00F04B76">
        <w:rPr>
          <w:rStyle w:val="Char5"/>
          <w:rFonts w:hint="cs"/>
          <w:rtl/>
        </w:rPr>
        <w:t xml:space="preserve"> وامام ابن حجر هم گفته است: </w:t>
      </w:r>
      <w:r w:rsidRPr="00F04B76">
        <w:rPr>
          <w:rStyle w:val="Charb"/>
          <w:rFonts w:hint="cs"/>
          <w:sz w:val="24"/>
          <w:szCs w:val="24"/>
          <w:rtl/>
        </w:rPr>
        <w:t>«مقبولٌ»</w:t>
      </w:r>
      <w:r w:rsidRPr="00F04B76">
        <w:rPr>
          <w:rStyle w:val="Char5"/>
          <w:rFonts w:hint="cs"/>
          <w:rtl/>
        </w:rPr>
        <w:t xml:space="preserve"> وگفته است: </w:t>
      </w:r>
      <w:r w:rsidRPr="00F04B76">
        <w:rPr>
          <w:rStyle w:val="Charb"/>
          <w:rFonts w:hint="cs"/>
          <w:sz w:val="24"/>
          <w:szCs w:val="24"/>
          <w:rtl/>
        </w:rPr>
        <w:t>«اي عند المتابعة والا فهو لینٌ»</w:t>
      </w:r>
      <w:r w:rsidRPr="00F04B76">
        <w:rPr>
          <w:rStyle w:val="Char5"/>
          <w:rFonts w:hint="cs"/>
          <w:rtl/>
        </w:rPr>
        <w:t xml:space="preserve"> [ابن حجر، تقریب التهذیب (ش7353) و(ج1ص1) / ابن الملقن، البدر المنیر (ج9ص582) / ابن حزم، الاحکام فی اصول الاحکام (ج6ص243)].</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عبدالله بن مسعود</w:t>
      </w:r>
      <w:r w:rsidRPr="00F04B76">
        <w:rPr>
          <w:rStyle w:val="Char5"/>
          <w:rFonts w:cs="CTraditional Arabic" w:hint="cs"/>
          <w:rtl/>
        </w:rPr>
        <w:t>س</w:t>
      </w:r>
      <w:r w:rsidRPr="00F04B76">
        <w:rPr>
          <w:rStyle w:val="Char5"/>
          <w:rFonts w:hint="cs"/>
          <w:rtl/>
        </w:rPr>
        <w:t>: دو طریق دارد؛ طریق اول: مستدرك (ش4456) / المعجم الکبیر (ج9ص72) / تمام رازی، الفوائد (ش1732) / قاضی الدینوری، المجالسة وجواهر العلم (ش3528) / ابن عساکر، تاریخ دمشق (ج33ص119) / المعجم الاوسط (ج7ص168) / ابوحنیف، المسند بروایة الحصکفی (ش361) از طریق (ی</w:t>
      </w:r>
      <w:r w:rsidRPr="00F04B76">
        <w:rPr>
          <w:rStyle w:val="Char5"/>
          <w:rFonts w:hint="eastAsia"/>
          <w:rtl/>
        </w:rPr>
        <w:t>ح</w:t>
      </w:r>
      <w:r w:rsidRPr="00F04B76">
        <w:rPr>
          <w:rStyle w:val="Char5"/>
          <w:rFonts w:hint="cs"/>
          <w:rtl/>
        </w:rPr>
        <w:t>یی</w:t>
      </w:r>
      <w:r w:rsidRPr="00F04B76">
        <w:rPr>
          <w:rStyle w:val="Char5"/>
          <w:rtl/>
        </w:rPr>
        <w:t xml:space="preserve"> بن سلمة بن که</w:t>
      </w:r>
      <w:r w:rsidRPr="00F04B76">
        <w:rPr>
          <w:rStyle w:val="Char5"/>
          <w:rFonts w:hint="cs"/>
          <w:rtl/>
        </w:rPr>
        <w:t>ی</w:t>
      </w:r>
      <w:r w:rsidRPr="00F04B76">
        <w:rPr>
          <w:rStyle w:val="Char5"/>
          <w:rFonts w:hint="eastAsia"/>
          <w:rtl/>
        </w:rPr>
        <w:t>ل</w:t>
      </w:r>
      <w:r w:rsidRPr="00F04B76">
        <w:rPr>
          <w:rStyle w:val="Char5"/>
          <w:rFonts w:hint="cs"/>
          <w:rtl/>
        </w:rPr>
        <w:t xml:space="preserve"> وابوحنیفة)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عن </w:t>
      </w:r>
      <w:r w:rsidRPr="00F04B76">
        <w:rPr>
          <w:rStyle w:val="Chara"/>
          <w:rFonts w:hint="cs"/>
          <w:sz w:val="24"/>
          <w:szCs w:val="24"/>
          <w:rtl/>
        </w:rPr>
        <w:t>سلمة بن كهیل</w:t>
      </w:r>
      <w:r w:rsidRPr="00F04B76">
        <w:rPr>
          <w:rStyle w:val="Chara"/>
          <w:sz w:val="24"/>
          <w:szCs w:val="24"/>
          <w:rtl/>
        </w:rPr>
        <w:t xml:space="preserve"> عن أبی الزعراء عن عبد الله بن مسعود</w:t>
      </w:r>
      <w:r w:rsidRPr="00F04B76">
        <w:rPr>
          <w:rStyle w:val="Chara"/>
          <w:rFonts w:cs="CTraditional Arabic" w:hint="cs"/>
          <w:sz w:val="24"/>
          <w:szCs w:val="24"/>
          <w:rtl/>
        </w:rPr>
        <w:t>س</w:t>
      </w:r>
      <w:r w:rsidRPr="00F04B76">
        <w:rPr>
          <w:rStyle w:val="Chara"/>
          <w:rFonts w:hint="cs"/>
          <w:sz w:val="24"/>
          <w:szCs w:val="24"/>
          <w:rtl/>
        </w:rPr>
        <w:t xml:space="preserve"> </w:t>
      </w:r>
      <w:r w:rsidRPr="00F04B76">
        <w:rPr>
          <w:rStyle w:val="Chara"/>
          <w:sz w:val="24"/>
          <w:szCs w:val="24"/>
          <w:rtl/>
        </w:rPr>
        <w:t>قال: قال رسول الله</w:t>
      </w:r>
      <w:r w:rsidRPr="00F04B76">
        <w:rPr>
          <w:rStyle w:val="Chara"/>
          <w:rFonts w:hint="cs"/>
          <w:sz w:val="24"/>
          <w:szCs w:val="24"/>
          <w:rtl/>
        </w:rPr>
        <w:t xml:space="preserve"> </w:t>
      </w:r>
      <w:r w:rsidRPr="00F04B76">
        <w:rPr>
          <w:rStyle w:val="Chara"/>
          <w:rFonts w:cs="CTraditional Arabic" w:hint="cs"/>
          <w:sz w:val="24"/>
          <w:szCs w:val="24"/>
          <w:rtl/>
        </w:rPr>
        <w:t>ج</w:t>
      </w:r>
      <w:r w:rsidRPr="00F04B76">
        <w:rPr>
          <w:rStyle w:val="Chara"/>
          <w:sz w:val="24"/>
          <w:szCs w:val="24"/>
          <w:rtl/>
        </w:rPr>
        <w:t>: اقتدوا باللذین من بعدی أبی بكر وعمر واهتدوا بهدی عمار وتمسكوا بعهد ابن مسعود</w:t>
      </w:r>
      <w:r w:rsidRPr="00F04B76">
        <w:rPr>
          <w:rStyle w:val="Chara"/>
          <w:rFonts w:hint="cs"/>
          <w:sz w:val="24"/>
          <w:szCs w:val="24"/>
          <w:rtl/>
        </w:rPr>
        <w:t>.»</w:t>
      </w:r>
      <w:r w:rsidRPr="00F04B76">
        <w:rPr>
          <w:rStyle w:val="Char5"/>
          <w:rFonts w:hint="cs"/>
          <w:rtl/>
        </w:rPr>
        <w:t xml:space="preserve"> اما این اسناد «ضعیف» است چرا که ی</w:t>
      </w:r>
      <w:r w:rsidRPr="00F04B76">
        <w:rPr>
          <w:rStyle w:val="Char5"/>
          <w:rFonts w:hint="eastAsia"/>
          <w:rtl/>
        </w:rPr>
        <w:t>ح</w:t>
      </w:r>
      <w:r w:rsidRPr="00F04B76">
        <w:rPr>
          <w:rStyle w:val="Char5"/>
          <w:rFonts w:hint="cs"/>
          <w:rtl/>
        </w:rPr>
        <w:t>یی</w:t>
      </w:r>
      <w:r w:rsidRPr="00F04B76">
        <w:rPr>
          <w:rStyle w:val="Char5"/>
          <w:rtl/>
        </w:rPr>
        <w:t xml:space="preserve"> بن سلمة بن که</w:t>
      </w:r>
      <w:r w:rsidRPr="00F04B76">
        <w:rPr>
          <w:rStyle w:val="Char5"/>
          <w:rFonts w:hint="cs"/>
          <w:rtl/>
        </w:rPr>
        <w:t>ی</w:t>
      </w:r>
      <w:r w:rsidRPr="00F04B76">
        <w:rPr>
          <w:rStyle w:val="Char5"/>
          <w:rFonts w:hint="eastAsia"/>
          <w:rtl/>
        </w:rPr>
        <w:t>ل</w:t>
      </w:r>
      <w:r w:rsidRPr="00F04B76">
        <w:rPr>
          <w:rStyle w:val="Char5"/>
          <w:rFonts w:hint="cs"/>
          <w:rtl/>
        </w:rPr>
        <w:t xml:space="preserve"> «متروک الحدیث» است [</w:t>
      </w:r>
      <w:r w:rsidRPr="00F04B76">
        <w:rPr>
          <w:rStyle w:val="Char5"/>
          <w:rtl/>
        </w:rPr>
        <w:t xml:space="preserve">ابن حجر، تهذیب التهذیب (ج11ص224) / ذهبی، </w:t>
      </w:r>
      <w:r w:rsidRPr="00F04B76">
        <w:rPr>
          <w:rStyle w:val="Char5"/>
          <w:rFonts w:hint="cs"/>
          <w:rtl/>
        </w:rPr>
        <w:t xml:space="preserve">الکاشف </w:t>
      </w:r>
      <w:r w:rsidRPr="00F04B76">
        <w:rPr>
          <w:rStyle w:val="Char5"/>
          <w:rtl/>
        </w:rPr>
        <w:t>(ش6178)</w:t>
      </w:r>
      <w:r w:rsidRPr="00F04B76">
        <w:rPr>
          <w:rStyle w:val="Char5"/>
          <w:rFonts w:hint="cs"/>
          <w:rtl/>
        </w:rPr>
        <w:t xml:space="preserve">] البته دیدیم که امام ابوحنیفه وی را متابعه کرده است؛ اما امام </w:t>
      </w:r>
      <w:r w:rsidRPr="00F04B76">
        <w:rPr>
          <w:rStyle w:val="Char5"/>
          <w:rtl/>
        </w:rPr>
        <w:t xml:space="preserve">ابوحنیفه </w:t>
      </w:r>
      <w:r w:rsidRPr="00F04B76">
        <w:rPr>
          <w:rStyle w:val="Char5"/>
          <w:rFonts w:hint="cs"/>
          <w:rtl/>
        </w:rPr>
        <w:t xml:space="preserve">هم </w:t>
      </w:r>
      <w:r w:rsidRPr="00F04B76">
        <w:rPr>
          <w:rStyle w:val="Char5"/>
          <w:rtl/>
        </w:rPr>
        <w:t>در روایت حدیث «ضعیف» بوده وامامان بخاری ومسلم و</w:t>
      </w:r>
      <w:r w:rsidRPr="00F04B76">
        <w:rPr>
          <w:rStyle w:val="Char5"/>
          <w:rFonts w:hint="cs"/>
          <w:rtl/>
        </w:rPr>
        <w:t xml:space="preserve"> </w:t>
      </w:r>
      <w:r w:rsidRPr="00F04B76">
        <w:rPr>
          <w:rStyle w:val="Char5"/>
          <w:rtl/>
        </w:rPr>
        <w:t>ابن عدی وابونعیم اصفهانی ودارقطنی وابن حبان وابن الجوزی وابن عبدالحق وسفیان ثوری ونسایی وعبدالله بن مبارک وابن شاهین واحمد حنبل وابن سعد وروایتی از یحیی بن معین وحاکم نیشابوری وی را «ضعیف» دانسته</w:t>
      </w:r>
      <w:r w:rsidRPr="00F04B76">
        <w:rPr>
          <w:rStyle w:val="Char5"/>
          <w:rFonts w:hint="cs"/>
          <w:rtl/>
        </w:rPr>
        <w:softHyphen/>
      </w:r>
      <w:r w:rsidRPr="00F04B76">
        <w:rPr>
          <w:rStyle w:val="Char5"/>
          <w:rtl/>
        </w:rPr>
        <w:t>اند [برای مشاهده اقوال محدثین در مورد امام ابوحنیفه</w:t>
      </w:r>
      <w:r w:rsidRPr="00F04B76">
        <w:rPr>
          <w:rStyle w:val="Char5"/>
          <w:rFonts w:cs="CTraditional Arabic" w:hint="cs"/>
          <w:rtl/>
        </w:rPr>
        <w:t>/</w:t>
      </w:r>
      <w:r w:rsidRPr="00F04B76">
        <w:rPr>
          <w:rStyle w:val="Char5"/>
          <w:rtl/>
        </w:rPr>
        <w:t xml:space="preserve"> به کتاب سلسلة الأحادیث الضعیفة والموضوعة وأثرها السیئ فی الأمة (ج1ص661) از شیخ آلبانی</w:t>
      </w:r>
      <w:r w:rsidRPr="00F04B76">
        <w:rPr>
          <w:rStyle w:val="Char5"/>
          <w:rFonts w:cs="CTraditional Arabic" w:hint="cs"/>
          <w:rtl/>
        </w:rPr>
        <w:t>/</w:t>
      </w:r>
      <w:r w:rsidRPr="00F04B76">
        <w:rPr>
          <w:rStyle w:val="Char5"/>
          <w:rtl/>
        </w:rPr>
        <w:t xml:space="preserve"> مراجه گردد و چون وی تمامی نظرات را آورده است لذا به خاطر ترک تطویل از آوردن آن خوداری می‌نماییم.]</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المعجم الاوسط (ج7ص168) روایت کرده است: </w:t>
      </w:r>
      <w:r w:rsidRPr="00F04B76">
        <w:rPr>
          <w:rStyle w:val="Chara"/>
          <w:rFonts w:hint="cs"/>
          <w:sz w:val="24"/>
          <w:szCs w:val="24"/>
          <w:rtl/>
        </w:rPr>
        <w:t>«</w:t>
      </w:r>
      <w:r w:rsidRPr="00F04B76">
        <w:rPr>
          <w:rStyle w:val="Chara"/>
          <w:sz w:val="24"/>
          <w:szCs w:val="24"/>
          <w:rtl/>
        </w:rPr>
        <w:t xml:space="preserve">حدثنا محمد بن أحمد الرقام نا إبراهیم بن سلم بن رشید الهجیمی ثنا عمرو بن زیاد الباهلی ثنا عبد الله بن المبارك عن سفیان عن سلمة بن كهیل عن أبی الزعراء عن عبد الله بن مسعود قال قال رسول الله </w:t>
      </w:r>
      <w:r w:rsidRPr="00F04B76">
        <w:rPr>
          <w:rStyle w:val="Chara"/>
          <w:rFonts w:cs="CTraditional Arabic" w:hint="cs"/>
          <w:sz w:val="24"/>
          <w:szCs w:val="24"/>
          <w:rtl/>
        </w:rPr>
        <w:t>ج</w:t>
      </w:r>
      <w:r w:rsidRPr="00F04B76">
        <w:rPr>
          <w:rStyle w:val="Chara"/>
          <w:rFonts w:hint="cs"/>
          <w:sz w:val="24"/>
          <w:szCs w:val="24"/>
          <w:rtl/>
        </w:rPr>
        <w:t>...»</w:t>
      </w:r>
      <w:r w:rsidRPr="00F04B76">
        <w:rPr>
          <w:rStyle w:val="Char5"/>
          <w:rFonts w:hint="cs"/>
          <w:rtl/>
        </w:rPr>
        <w:t xml:space="preserve">. اما این اسناد «موضوع» است چرا که </w:t>
      </w:r>
      <w:r w:rsidRPr="00F04B76">
        <w:rPr>
          <w:rStyle w:val="Char5"/>
          <w:rtl/>
        </w:rPr>
        <w:t>عمرو بن زیاد بن عبد الرحمن بن ثوبان</w:t>
      </w:r>
      <w:r w:rsidRPr="00F04B76">
        <w:rPr>
          <w:rStyle w:val="Char5"/>
          <w:rFonts w:hint="cs"/>
          <w:rtl/>
        </w:rPr>
        <w:t xml:space="preserve"> الباهلی</w:t>
      </w:r>
      <w:r w:rsidRPr="00F04B76">
        <w:rPr>
          <w:rStyle w:val="Char5"/>
          <w:rtl/>
        </w:rPr>
        <w:t xml:space="preserve">: امام دارقطنی گفته است: </w:t>
      </w:r>
      <w:r w:rsidRPr="00F04B76">
        <w:rPr>
          <w:rStyle w:val="Charb"/>
          <w:sz w:val="24"/>
          <w:szCs w:val="24"/>
          <w:rtl/>
        </w:rPr>
        <w:t>«یضعُ الحدیث»</w:t>
      </w:r>
      <w:r w:rsidRPr="00F04B76">
        <w:rPr>
          <w:rStyle w:val="Char5"/>
          <w:rtl/>
        </w:rPr>
        <w:t xml:space="preserve"> امام ابن عدی گفته است: </w:t>
      </w:r>
      <w:r w:rsidRPr="00F04B76">
        <w:rPr>
          <w:rStyle w:val="Charb"/>
          <w:sz w:val="24"/>
          <w:szCs w:val="24"/>
          <w:rtl/>
        </w:rPr>
        <w:t>«منكرُالحدیث یسرقُ الحدیث ویحدث بالبواطیل؛ كان هو یتهم بوضعها»</w:t>
      </w:r>
      <w:r w:rsidRPr="00F04B76">
        <w:rPr>
          <w:rStyle w:val="Char5"/>
          <w:rtl/>
        </w:rPr>
        <w:t xml:space="preserve"> وامام ابن منده هم گفته است: </w:t>
      </w:r>
      <w:r w:rsidRPr="00F04B76">
        <w:rPr>
          <w:rStyle w:val="Charb"/>
          <w:sz w:val="24"/>
          <w:szCs w:val="24"/>
          <w:rtl/>
        </w:rPr>
        <w:t>«یعرف بالتاله متروك الحدیث»</w:t>
      </w:r>
      <w:r w:rsidRPr="00F04B76">
        <w:rPr>
          <w:rStyle w:val="Char5"/>
          <w:rtl/>
        </w:rPr>
        <w:t xml:space="preserve"> [ابن عدی، الکامل (ج5ص151) / ابن حجر، لسان المیزان (ج4ص364)]</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سوم: ابن عساکر، تاریخ دمشق (ج30ص227) روایت کرده است: </w:t>
      </w:r>
      <w:r w:rsidRPr="00F04B76">
        <w:rPr>
          <w:rStyle w:val="Charb"/>
          <w:rFonts w:hint="cs"/>
          <w:sz w:val="24"/>
          <w:szCs w:val="24"/>
          <w:rtl/>
        </w:rPr>
        <w:t>«</w:t>
      </w:r>
      <w:r w:rsidRPr="00F04B76">
        <w:rPr>
          <w:rStyle w:val="Charb"/>
          <w:sz w:val="24"/>
          <w:szCs w:val="24"/>
          <w:rtl/>
        </w:rPr>
        <w:t>أخبرنا أبو شكر محمد بن أبی طاهر حمد بن أبی نصر عبد الله بن الحسین المستوفی بأصبهان أنا أبو عمرو بن مندة أنا أحمد بن سعد البغدادی بتنیس نا محمد بن عبد العزیز بن ربیعة الكلابی نا أحمد بن رشد بن خیثم نا حمید بن عبد الرحمن عن الحسن بن صالح عن فراس بن یحیى عن الشعبی عن علقمة بن قیس عن عبد الله بن مسعود قال قال رسول الله (صلى الله علیه وسلم)</w:t>
      </w:r>
      <w:r w:rsidRPr="00F04B76">
        <w:rPr>
          <w:rStyle w:val="Charb"/>
          <w:rFonts w:hint="cs"/>
          <w:sz w:val="24"/>
          <w:szCs w:val="24"/>
          <w:rtl/>
        </w:rPr>
        <w:t>: ...»</w:t>
      </w:r>
      <w:r w:rsidRPr="00F04B76">
        <w:rPr>
          <w:rStyle w:val="Char5"/>
          <w:rFonts w:hint="cs"/>
          <w:rtl/>
        </w:rPr>
        <w:t>. اما این روایت هم «واهی» است چرا که</w:t>
      </w:r>
      <w:r w:rsidRPr="00F04B76">
        <w:rPr>
          <w:szCs w:val="24"/>
          <w:rtl/>
        </w:rPr>
        <w:t xml:space="preserve"> </w:t>
      </w:r>
      <w:r w:rsidRPr="00F04B76">
        <w:rPr>
          <w:rStyle w:val="Char5"/>
          <w:rtl/>
        </w:rPr>
        <w:t>أحمد بن راشد بن خثیم</w:t>
      </w:r>
      <w:r w:rsidRPr="00F04B76">
        <w:rPr>
          <w:rStyle w:val="Char5"/>
          <w:rFonts w:hint="cs"/>
          <w:rtl/>
        </w:rPr>
        <w:t xml:space="preserve"> الهلالی: امام ذهبی گفته است: </w:t>
      </w:r>
      <w:r w:rsidRPr="00F04B76">
        <w:rPr>
          <w:rStyle w:val="Charb"/>
          <w:rFonts w:hint="cs"/>
          <w:sz w:val="24"/>
          <w:szCs w:val="24"/>
          <w:rtl/>
        </w:rPr>
        <w:t xml:space="preserve">«روی </w:t>
      </w:r>
      <w:r w:rsidRPr="00F04B76">
        <w:rPr>
          <w:rStyle w:val="Charb"/>
          <w:sz w:val="24"/>
          <w:szCs w:val="24"/>
          <w:rtl/>
        </w:rPr>
        <w:t>عن سعید بن خثیم بخبر باطل</w:t>
      </w:r>
      <w:r w:rsidRPr="00F04B76">
        <w:rPr>
          <w:rStyle w:val="Charb"/>
          <w:rFonts w:hint="cs"/>
          <w:sz w:val="24"/>
          <w:szCs w:val="24"/>
          <w:rtl/>
        </w:rPr>
        <w:t xml:space="preserve">؛ </w:t>
      </w:r>
      <w:r w:rsidRPr="00F04B76">
        <w:rPr>
          <w:rStyle w:val="Charb"/>
          <w:sz w:val="24"/>
          <w:szCs w:val="24"/>
          <w:rtl/>
        </w:rPr>
        <w:t>اختلقه بجهل</w:t>
      </w:r>
      <w:r w:rsidRPr="00F04B76">
        <w:rPr>
          <w:rStyle w:val="Charb"/>
          <w:rFonts w:hint="cs"/>
          <w:sz w:val="24"/>
          <w:szCs w:val="24"/>
          <w:rtl/>
        </w:rPr>
        <w:t>»</w:t>
      </w:r>
      <w:r w:rsidRPr="00F04B76">
        <w:rPr>
          <w:rStyle w:val="Char5"/>
          <w:rFonts w:hint="cs"/>
          <w:rtl/>
        </w:rPr>
        <w:t xml:space="preserve"> و امام هیثمی هم گفته است: </w:t>
      </w:r>
      <w:r w:rsidRPr="00F04B76">
        <w:rPr>
          <w:rStyle w:val="Charb"/>
          <w:rFonts w:hint="cs"/>
          <w:sz w:val="24"/>
          <w:szCs w:val="24"/>
          <w:rtl/>
        </w:rPr>
        <w:t>«قد اتّهم»</w:t>
      </w:r>
      <w:r w:rsidRPr="00F04B76">
        <w:rPr>
          <w:rStyle w:val="Char5"/>
          <w:rFonts w:hint="cs"/>
          <w:rtl/>
        </w:rPr>
        <w:t xml:space="preserve"> [ذهبی، میزان الاعتدال (ج1ص97) / محمد بن عبدالغنی، تکملة الاکمال (ج2ص708) / هیثمی، مجمع الزوائد (ج5ص224)].</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عبدالله بن عمر</w:t>
      </w:r>
      <w:r w:rsidRPr="00F04B76">
        <w:rPr>
          <w:rStyle w:val="Char5"/>
          <w:rFonts w:cs="CTraditional Arabic" w:hint="cs"/>
          <w:rtl/>
        </w:rPr>
        <w:t>ب</w:t>
      </w:r>
      <w:r w:rsidRPr="00F04B76">
        <w:rPr>
          <w:rStyle w:val="Char5"/>
          <w:rFonts w:hint="cs"/>
          <w:rtl/>
        </w:rPr>
        <w:t xml:space="preserve">: دو طریق دارد؛ طریق اول: ابن عساکر، تاریخ دمشق (ج30ص228) روایت کرده است: </w:t>
      </w:r>
      <w:r w:rsidRPr="00F04B76">
        <w:rPr>
          <w:rStyle w:val="Charb"/>
          <w:rFonts w:hint="cs"/>
          <w:sz w:val="24"/>
          <w:szCs w:val="24"/>
          <w:rtl/>
        </w:rPr>
        <w:t>«</w:t>
      </w:r>
      <w:r w:rsidRPr="00F04B76">
        <w:rPr>
          <w:rStyle w:val="Charb"/>
          <w:sz w:val="24"/>
          <w:szCs w:val="24"/>
          <w:rtl/>
        </w:rPr>
        <w:t>أخبرنا أبو نصر أحمد بن محمد بن أحمد الإسكندرانی وأبو الفتح محمد بن الموفق بن محمد الجرجانی وأبو الفتح محمد بن عل</w:t>
      </w:r>
      <w:r w:rsidRPr="00F04B76">
        <w:rPr>
          <w:rStyle w:val="Charb"/>
          <w:rFonts w:hint="cs"/>
          <w:sz w:val="24"/>
          <w:szCs w:val="24"/>
          <w:rtl/>
        </w:rPr>
        <w:t>ي</w:t>
      </w:r>
      <w:r w:rsidRPr="00F04B76">
        <w:rPr>
          <w:rStyle w:val="Charb"/>
          <w:sz w:val="24"/>
          <w:szCs w:val="24"/>
          <w:rtl/>
        </w:rPr>
        <w:t xml:space="preserve"> بن نصر الحماد</w:t>
      </w:r>
      <w:r w:rsidRPr="00F04B76">
        <w:rPr>
          <w:rStyle w:val="Charb"/>
          <w:rFonts w:hint="cs"/>
          <w:sz w:val="24"/>
          <w:szCs w:val="24"/>
          <w:rtl/>
        </w:rPr>
        <w:t>ي</w:t>
      </w:r>
      <w:r w:rsidRPr="00F04B76">
        <w:rPr>
          <w:rStyle w:val="Charb"/>
          <w:sz w:val="24"/>
          <w:szCs w:val="24"/>
          <w:rtl/>
        </w:rPr>
        <w:t xml:space="preserve"> الأدرقان</w:t>
      </w:r>
      <w:r w:rsidRPr="00F04B76">
        <w:rPr>
          <w:rStyle w:val="Charb"/>
          <w:rFonts w:hint="cs"/>
          <w:sz w:val="24"/>
          <w:szCs w:val="24"/>
          <w:rtl/>
        </w:rPr>
        <w:t>ي</w:t>
      </w:r>
      <w:r w:rsidRPr="00F04B76">
        <w:rPr>
          <w:rStyle w:val="Charb"/>
          <w:sz w:val="24"/>
          <w:szCs w:val="24"/>
          <w:rtl/>
        </w:rPr>
        <w:t xml:space="preserve"> وأبو النضر عبد الرحمن بن عبد الجبار بن عثمان العامی وأبو جعفر محمد بن عل</w:t>
      </w:r>
      <w:r w:rsidRPr="00F04B76">
        <w:rPr>
          <w:rStyle w:val="Charb"/>
          <w:rFonts w:hint="cs"/>
          <w:sz w:val="24"/>
          <w:szCs w:val="24"/>
          <w:rtl/>
        </w:rPr>
        <w:t>ي</w:t>
      </w:r>
      <w:r w:rsidRPr="00F04B76">
        <w:rPr>
          <w:rStyle w:val="Charb"/>
          <w:sz w:val="24"/>
          <w:szCs w:val="24"/>
          <w:rtl/>
        </w:rPr>
        <w:t xml:space="preserve"> بن محمد الطبر</w:t>
      </w:r>
      <w:r w:rsidRPr="00F04B76">
        <w:rPr>
          <w:rStyle w:val="Charb"/>
          <w:rFonts w:hint="cs"/>
          <w:sz w:val="24"/>
          <w:szCs w:val="24"/>
          <w:rtl/>
        </w:rPr>
        <w:t>ي</w:t>
      </w:r>
      <w:r w:rsidRPr="00F04B76">
        <w:rPr>
          <w:rStyle w:val="Charb"/>
          <w:sz w:val="24"/>
          <w:szCs w:val="24"/>
          <w:rtl/>
        </w:rPr>
        <w:t xml:space="preserve"> وأبو المظفر عبد الفاطر بن عبد الرحیم بن عبد الله السقط</w:t>
      </w:r>
      <w:r w:rsidRPr="00F04B76">
        <w:rPr>
          <w:rStyle w:val="Charb"/>
          <w:rFonts w:hint="cs"/>
          <w:sz w:val="24"/>
          <w:szCs w:val="24"/>
          <w:rtl/>
        </w:rPr>
        <w:t>ي</w:t>
      </w:r>
      <w:r w:rsidRPr="00F04B76">
        <w:rPr>
          <w:rStyle w:val="Charb"/>
          <w:sz w:val="24"/>
          <w:szCs w:val="24"/>
          <w:rtl/>
        </w:rPr>
        <w:t xml:space="preserve"> المقرئان بهراة قالوا أنا أبو سهل نجیب بن میمون بن سهل أنا أبو عل</w:t>
      </w:r>
      <w:r w:rsidRPr="00F04B76">
        <w:rPr>
          <w:rStyle w:val="Charb"/>
          <w:rFonts w:hint="cs"/>
          <w:sz w:val="24"/>
          <w:szCs w:val="24"/>
          <w:rtl/>
        </w:rPr>
        <w:t>ي</w:t>
      </w:r>
      <w:r w:rsidRPr="00F04B76">
        <w:rPr>
          <w:rStyle w:val="Charb"/>
          <w:sz w:val="24"/>
          <w:szCs w:val="24"/>
          <w:rtl/>
        </w:rPr>
        <w:t xml:space="preserve"> منصور بن عبد الله بن خالد الذهل</w:t>
      </w:r>
      <w:r w:rsidRPr="00F04B76">
        <w:rPr>
          <w:rStyle w:val="Charb"/>
          <w:rFonts w:hint="cs"/>
          <w:sz w:val="24"/>
          <w:szCs w:val="24"/>
          <w:rtl/>
        </w:rPr>
        <w:t>ي</w:t>
      </w:r>
      <w:r w:rsidRPr="00F04B76">
        <w:rPr>
          <w:rStyle w:val="Charb"/>
          <w:sz w:val="24"/>
          <w:szCs w:val="24"/>
          <w:rtl/>
        </w:rPr>
        <w:t xml:space="preserve"> الخالد</w:t>
      </w:r>
      <w:r w:rsidRPr="00F04B76">
        <w:rPr>
          <w:rStyle w:val="Charb"/>
          <w:rFonts w:hint="cs"/>
          <w:sz w:val="24"/>
          <w:szCs w:val="24"/>
          <w:rtl/>
        </w:rPr>
        <w:t>ي</w:t>
      </w:r>
      <w:r w:rsidRPr="00F04B76">
        <w:rPr>
          <w:rStyle w:val="Charb"/>
          <w:sz w:val="24"/>
          <w:szCs w:val="24"/>
          <w:rtl/>
        </w:rPr>
        <w:t xml:space="preserve"> نا أبو إسحاق إبراهیم بن محمد بن عمرویة المروز</w:t>
      </w:r>
      <w:r w:rsidRPr="00F04B76">
        <w:rPr>
          <w:rStyle w:val="Charb"/>
          <w:rFonts w:hint="cs"/>
          <w:sz w:val="24"/>
          <w:szCs w:val="24"/>
          <w:rtl/>
        </w:rPr>
        <w:t>ي</w:t>
      </w:r>
      <w:r w:rsidRPr="00F04B76">
        <w:rPr>
          <w:rStyle w:val="Charb"/>
          <w:sz w:val="24"/>
          <w:szCs w:val="24"/>
          <w:rtl/>
        </w:rPr>
        <w:t xml:space="preserve"> الملقب بعبد دلیل وأبو سعید الحسن بن أحمد بن محمد بن المبارك التستر</w:t>
      </w:r>
      <w:r w:rsidRPr="00F04B76">
        <w:rPr>
          <w:rStyle w:val="Charb"/>
          <w:rFonts w:hint="cs"/>
          <w:sz w:val="24"/>
          <w:szCs w:val="24"/>
          <w:rtl/>
        </w:rPr>
        <w:t>ي</w:t>
      </w:r>
      <w:r w:rsidRPr="00F04B76">
        <w:rPr>
          <w:rStyle w:val="Charb"/>
          <w:sz w:val="24"/>
          <w:szCs w:val="24"/>
          <w:rtl/>
        </w:rPr>
        <w:t xml:space="preserve"> قالا أنا أحمد بن صبیح بن وضاح نا محمد بن قطن نا ذا النون نا مالك بن أنس عن نافع عن ابن عمر</w:t>
      </w:r>
      <w:r w:rsidRPr="00F04B76">
        <w:rPr>
          <w:rStyle w:val="Charb"/>
          <w:rFonts w:hint="cs"/>
          <w:sz w:val="24"/>
          <w:szCs w:val="24"/>
          <w:rtl/>
        </w:rPr>
        <w:t>...»</w:t>
      </w:r>
      <w:r w:rsidRPr="00F04B76">
        <w:rPr>
          <w:rStyle w:val="Char5"/>
          <w:rFonts w:hint="cs"/>
          <w:rtl/>
        </w:rPr>
        <w:t xml:space="preserve">. اما این اسناد «موضوع» است چرا که اولاً: </w:t>
      </w:r>
      <w:r w:rsidRPr="00F04B76">
        <w:rPr>
          <w:rStyle w:val="Char5"/>
          <w:rtl/>
        </w:rPr>
        <w:t>حسن بن أحمد بن المبارک</w:t>
      </w:r>
      <w:r w:rsidRPr="00F04B76">
        <w:rPr>
          <w:rStyle w:val="Char5"/>
          <w:rFonts w:hint="cs"/>
          <w:rtl/>
        </w:rPr>
        <w:t xml:space="preserve">: امام ذهبی گفته است: </w:t>
      </w:r>
      <w:r w:rsidRPr="00F04B76">
        <w:rPr>
          <w:rStyle w:val="Charb"/>
          <w:rFonts w:hint="cs"/>
          <w:sz w:val="24"/>
          <w:szCs w:val="24"/>
          <w:rtl/>
        </w:rPr>
        <w:t>«</w:t>
      </w:r>
      <w:r w:rsidRPr="00F04B76">
        <w:rPr>
          <w:rStyle w:val="Charb"/>
          <w:sz w:val="24"/>
          <w:szCs w:val="24"/>
          <w:rtl/>
        </w:rPr>
        <w:t>روى خبرا</w:t>
      </w:r>
      <w:r w:rsidRPr="00F04B76">
        <w:rPr>
          <w:rStyle w:val="Charb"/>
          <w:rFonts w:hint="cs"/>
          <w:sz w:val="24"/>
          <w:szCs w:val="24"/>
          <w:rtl/>
        </w:rPr>
        <w:t>ً</w:t>
      </w:r>
      <w:r w:rsidRPr="00F04B76">
        <w:rPr>
          <w:rStyle w:val="Charb"/>
          <w:sz w:val="24"/>
          <w:szCs w:val="24"/>
          <w:rtl/>
        </w:rPr>
        <w:t xml:space="preserve"> موضوعا</w:t>
      </w:r>
      <w:r w:rsidRPr="00F04B76">
        <w:rPr>
          <w:rStyle w:val="Charb"/>
          <w:rFonts w:hint="cs"/>
          <w:sz w:val="24"/>
          <w:szCs w:val="24"/>
          <w:rtl/>
        </w:rPr>
        <w:t>ً»</w:t>
      </w:r>
      <w:r w:rsidRPr="00F04B76">
        <w:rPr>
          <w:rStyle w:val="Char5"/>
          <w:rFonts w:hint="cs"/>
          <w:rtl/>
        </w:rPr>
        <w:t xml:space="preserve"> وامام دارقطنی گفته است: </w:t>
      </w:r>
      <w:r w:rsidRPr="00F04B76">
        <w:rPr>
          <w:rStyle w:val="Charb"/>
          <w:rFonts w:hint="cs"/>
          <w:sz w:val="24"/>
          <w:szCs w:val="24"/>
          <w:rtl/>
        </w:rPr>
        <w:t>«</w:t>
      </w:r>
      <w:r w:rsidRPr="00F04B76">
        <w:rPr>
          <w:rStyle w:val="Charb"/>
          <w:sz w:val="24"/>
          <w:szCs w:val="24"/>
          <w:rtl/>
        </w:rPr>
        <w:t>كان یتهم بوضع الحدیث</w:t>
      </w:r>
      <w:r w:rsidRPr="00F04B76">
        <w:rPr>
          <w:rStyle w:val="Charb"/>
          <w:rFonts w:hint="cs"/>
          <w:sz w:val="24"/>
          <w:szCs w:val="24"/>
          <w:rtl/>
        </w:rPr>
        <w:t>»</w:t>
      </w:r>
      <w:r w:rsidRPr="00F04B76">
        <w:rPr>
          <w:rStyle w:val="Char5"/>
          <w:rFonts w:hint="cs"/>
          <w:rtl/>
        </w:rPr>
        <w:t xml:space="preserve"> وامام خطیب بغدادی گفته است: </w:t>
      </w:r>
      <w:r w:rsidRPr="00F04B76">
        <w:rPr>
          <w:rStyle w:val="Charb"/>
          <w:rFonts w:hint="cs"/>
          <w:sz w:val="24"/>
          <w:szCs w:val="24"/>
          <w:rtl/>
        </w:rPr>
        <w:t>«</w:t>
      </w:r>
      <w:r w:rsidRPr="00F04B76">
        <w:rPr>
          <w:rStyle w:val="Charb"/>
          <w:sz w:val="24"/>
          <w:szCs w:val="24"/>
          <w:rtl/>
        </w:rPr>
        <w:t>صاحب</w:t>
      </w:r>
      <w:r w:rsidRPr="00F04B76">
        <w:rPr>
          <w:rStyle w:val="Charb"/>
          <w:rFonts w:hint="cs"/>
          <w:sz w:val="24"/>
          <w:szCs w:val="24"/>
          <w:rtl/>
        </w:rPr>
        <w:t>ُ</w:t>
      </w:r>
      <w:r w:rsidRPr="00F04B76">
        <w:rPr>
          <w:rStyle w:val="Charb"/>
          <w:sz w:val="24"/>
          <w:szCs w:val="24"/>
          <w:rtl/>
        </w:rPr>
        <w:t xml:space="preserve"> مناكیر</w:t>
      </w:r>
      <w:r w:rsidRPr="00F04B76">
        <w:rPr>
          <w:rStyle w:val="Charb"/>
          <w:rFonts w:hint="cs"/>
          <w:sz w:val="24"/>
          <w:szCs w:val="24"/>
          <w:rtl/>
        </w:rPr>
        <w:t>»</w:t>
      </w:r>
      <w:r w:rsidRPr="00F04B76">
        <w:rPr>
          <w:rStyle w:val="Char5"/>
          <w:rFonts w:hint="cs"/>
          <w:rtl/>
        </w:rPr>
        <w:t xml:space="preserve"> [ذهبی، میزان الاعتدال (ج1ص480) / ابن حجر، لسان المیزان (ج2ص193)] وثانیاً: </w:t>
      </w:r>
      <w:r w:rsidRPr="00F04B76">
        <w:rPr>
          <w:rStyle w:val="Char5"/>
          <w:rtl/>
        </w:rPr>
        <w:t>منصور بن عبد الله أبو علی الذهلی الخالدی</w:t>
      </w:r>
      <w:r w:rsidRPr="00F04B76">
        <w:rPr>
          <w:rStyle w:val="Char5"/>
          <w:rFonts w:hint="cs"/>
          <w:rtl/>
        </w:rPr>
        <w:t xml:space="preserve"> الهروی: امام ابوسعید الادریسی گفته است: </w:t>
      </w:r>
      <w:r w:rsidRPr="00F04B76">
        <w:rPr>
          <w:rStyle w:val="Charb"/>
          <w:rFonts w:hint="cs"/>
          <w:sz w:val="24"/>
          <w:szCs w:val="24"/>
          <w:rtl/>
        </w:rPr>
        <w:t>«</w:t>
      </w:r>
      <w:r w:rsidRPr="00F04B76">
        <w:rPr>
          <w:rStyle w:val="Charb"/>
          <w:sz w:val="24"/>
          <w:szCs w:val="24"/>
          <w:rtl/>
        </w:rPr>
        <w:t>كذاب لایعتمد علیه</w:t>
      </w:r>
      <w:r w:rsidRPr="00F04B76">
        <w:rPr>
          <w:rStyle w:val="Charb"/>
          <w:rFonts w:hint="cs"/>
          <w:sz w:val="24"/>
          <w:szCs w:val="24"/>
          <w:rtl/>
        </w:rPr>
        <w:t>»</w:t>
      </w:r>
      <w:r w:rsidRPr="00F04B76">
        <w:rPr>
          <w:rStyle w:val="Char5"/>
          <w:rFonts w:hint="cs"/>
          <w:rtl/>
        </w:rPr>
        <w:t xml:space="preserve"> وامام خطیب بغدادی گفته است: </w:t>
      </w:r>
      <w:r w:rsidRPr="00F04B76">
        <w:rPr>
          <w:rStyle w:val="Charb"/>
          <w:rFonts w:hint="cs"/>
          <w:sz w:val="24"/>
          <w:szCs w:val="24"/>
          <w:rtl/>
        </w:rPr>
        <w:t>«</w:t>
      </w:r>
      <w:r w:rsidRPr="00F04B76">
        <w:rPr>
          <w:rStyle w:val="Charb"/>
          <w:sz w:val="24"/>
          <w:szCs w:val="24"/>
          <w:rtl/>
        </w:rPr>
        <w:t>حدث عن جماعة من الخراسانیین بالغرائب والمناكیر</w:t>
      </w:r>
      <w:r w:rsidRPr="00F04B76">
        <w:rPr>
          <w:rStyle w:val="Charb"/>
          <w:rFonts w:hint="cs"/>
          <w:sz w:val="24"/>
          <w:szCs w:val="24"/>
          <w:rtl/>
        </w:rPr>
        <w:t>»</w:t>
      </w:r>
      <w:r w:rsidRPr="00F04B76">
        <w:rPr>
          <w:rStyle w:val="Char5"/>
          <w:rFonts w:hint="cs"/>
          <w:rtl/>
        </w:rPr>
        <w:t xml:space="preserve"> [ابن حجر، لسان المیزان (ج6ص96) / خطیب بغدادی، تاریخ بغداد (ج13ص84)]. وثالثاً: ا</w:t>
      </w:r>
      <w:r w:rsidRPr="00F04B76">
        <w:rPr>
          <w:rStyle w:val="Char5"/>
          <w:rtl/>
        </w:rPr>
        <w:t>حمد بن صلیح</w:t>
      </w:r>
      <w:r w:rsidRPr="00F04B76">
        <w:rPr>
          <w:rStyle w:val="Char5"/>
          <w:rFonts w:hint="cs"/>
          <w:rtl/>
        </w:rPr>
        <w:t xml:space="preserve">: امام ذهبی در مورد این روایت گفته است: </w:t>
      </w:r>
      <w:r w:rsidRPr="00F04B76">
        <w:rPr>
          <w:rStyle w:val="Charb"/>
          <w:rFonts w:hint="cs"/>
          <w:sz w:val="24"/>
          <w:szCs w:val="24"/>
          <w:rtl/>
        </w:rPr>
        <w:t>«</w:t>
      </w:r>
      <w:r w:rsidRPr="00F04B76">
        <w:rPr>
          <w:rStyle w:val="Charb"/>
          <w:sz w:val="24"/>
          <w:szCs w:val="24"/>
          <w:rtl/>
        </w:rPr>
        <w:t>هذا غلط</w:t>
      </w:r>
      <w:r w:rsidRPr="00F04B76">
        <w:rPr>
          <w:rStyle w:val="Charb"/>
          <w:rFonts w:hint="cs"/>
          <w:sz w:val="24"/>
          <w:szCs w:val="24"/>
          <w:rtl/>
        </w:rPr>
        <w:t>ٌ</w:t>
      </w:r>
      <w:r w:rsidRPr="00F04B76">
        <w:rPr>
          <w:rStyle w:val="Charb"/>
          <w:sz w:val="24"/>
          <w:szCs w:val="24"/>
          <w:rtl/>
        </w:rPr>
        <w:t xml:space="preserve"> وأحمد لایعتمد علیه</w:t>
      </w:r>
      <w:r w:rsidRPr="00F04B76">
        <w:rPr>
          <w:rStyle w:val="Charb"/>
          <w:rFonts w:hint="cs"/>
          <w:sz w:val="24"/>
          <w:szCs w:val="24"/>
          <w:rtl/>
        </w:rPr>
        <w:t>»</w:t>
      </w:r>
      <w:r w:rsidRPr="00F04B76">
        <w:rPr>
          <w:rStyle w:val="Char5"/>
          <w:rFonts w:hint="cs"/>
          <w:rtl/>
        </w:rPr>
        <w:t xml:space="preserve"> [ابن حجر، لسان المیزان (ج1ص188)]. وامام عقیلی هم گفته است: </w:t>
      </w:r>
      <w:r w:rsidRPr="00F04B76">
        <w:rPr>
          <w:rStyle w:val="Charb"/>
          <w:rFonts w:hint="cs"/>
          <w:sz w:val="24"/>
          <w:szCs w:val="24"/>
          <w:rtl/>
        </w:rPr>
        <w:t>«</w:t>
      </w:r>
      <w:r w:rsidRPr="00F04B76">
        <w:rPr>
          <w:rStyle w:val="Charb"/>
          <w:sz w:val="24"/>
          <w:szCs w:val="24"/>
          <w:rtl/>
        </w:rPr>
        <w:t>حدیث</w:t>
      </w:r>
      <w:r w:rsidRPr="00F04B76">
        <w:rPr>
          <w:rStyle w:val="Charb"/>
          <w:rFonts w:hint="cs"/>
          <w:sz w:val="24"/>
          <w:szCs w:val="24"/>
          <w:rtl/>
        </w:rPr>
        <w:t>ٌ</w:t>
      </w:r>
      <w:r w:rsidRPr="00F04B76">
        <w:rPr>
          <w:rStyle w:val="Charb"/>
          <w:sz w:val="24"/>
          <w:szCs w:val="24"/>
          <w:rtl/>
        </w:rPr>
        <w:t xml:space="preserve"> منكر</w:t>
      </w:r>
      <w:r w:rsidRPr="00F04B76">
        <w:rPr>
          <w:rStyle w:val="Charb"/>
          <w:rFonts w:hint="cs"/>
          <w:sz w:val="24"/>
          <w:szCs w:val="24"/>
          <w:rtl/>
        </w:rPr>
        <w:t>ٌ</w:t>
      </w:r>
      <w:r w:rsidRPr="00F04B76">
        <w:rPr>
          <w:rStyle w:val="Charb"/>
          <w:sz w:val="24"/>
          <w:szCs w:val="24"/>
          <w:rtl/>
        </w:rPr>
        <w:t xml:space="preserve"> لاأصل له من حدیث مالك</w:t>
      </w:r>
      <w:r w:rsidRPr="00F04B76">
        <w:rPr>
          <w:rStyle w:val="Charb"/>
          <w:rFonts w:hint="cs"/>
          <w:sz w:val="24"/>
          <w:szCs w:val="24"/>
          <w:rtl/>
        </w:rPr>
        <w:t>»</w:t>
      </w:r>
      <w:r w:rsidRPr="00F04B76">
        <w:rPr>
          <w:rStyle w:val="Char5"/>
          <w:rFonts w:hint="cs"/>
          <w:rtl/>
        </w:rPr>
        <w:t xml:space="preserve"> [عقیلی، الضعفاء الکبیر (ج4ص94)].</w:t>
      </w:r>
    </w:p>
    <w:p w:rsidR="00F04B76" w:rsidRPr="00F04B76" w:rsidRDefault="00F04B76" w:rsidP="00392055">
      <w:pPr>
        <w:pStyle w:val="FootnoteText"/>
        <w:spacing w:line="240" w:lineRule="auto"/>
        <w:ind w:left="272" w:firstLine="0"/>
        <w:jc w:val="both"/>
        <w:rPr>
          <w:rStyle w:val="Char5"/>
          <w:rtl/>
          <w:lang w:bidi="fa-IR"/>
        </w:rPr>
      </w:pPr>
      <w:r w:rsidRPr="00F04B76">
        <w:rPr>
          <w:rStyle w:val="Char5"/>
          <w:rFonts w:hint="cs"/>
          <w:rtl/>
        </w:rPr>
        <w:t xml:space="preserve">طریق دوم: ابن عساکر، تاریخ دمشق (ج30ص228) روایت کرده است: </w:t>
      </w:r>
      <w:r w:rsidRPr="00F04B76">
        <w:rPr>
          <w:rStyle w:val="Charb"/>
          <w:rFonts w:hint="cs"/>
          <w:sz w:val="24"/>
          <w:szCs w:val="24"/>
          <w:rtl/>
        </w:rPr>
        <w:t>«</w:t>
      </w:r>
      <w:r w:rsidRPr="00F04B76">
        <w:rPr>
          <w:rStyle w:val="Charb"/>
          <w:sz w:val="24"/>
          <w:szCs w:val="24"/>
          <w:rtl/>
        </w:rPr>
        <w:t>أخبرنا أبو بكر وجیه بن طاهر وأبو الفتح محمد بن الموفق بن مبارك بن أب</w:t>
      </w:r>
      <w:r w:rsidRPr="00F04B76">
        <w:rPr>
          <w:rStyle w:val="Charb"/>
          <w:rFonts w:hint="cs"/>
          <w:sz w:val="24"/>
          <w:szCs w:val="24"/>
          <w:rtl/>
        </w:rPr>
        <w:t>ي</w:t>
      </w:r>
      <w:r w:rsidRPr="00F04B76">
        <w:rPr>
          <w:rStyle w:val="Charb"/>
          <w:sz w:val="24"/>
          <w:szCs w:val="24"/>
          <w:rtl/>
        </w:rPr>
        <w:t xml:space="preserve"> مطیع الوكیل وعبد الجبار بن أبی سعید بن أب</w:t>
      </w:r>
      <w:r w:rsidRPr="00F04B76">
        <w:rPr>
          <w:rStyle w:val="Charb"/>
          <w:rFonts w:hint="cs"/>
          <w:sz w:val="24"/>
          <w:szCs w:val="24"/>
          <w:rtl/>
        </w:rPr>
        <w:t>ي</w:t>
      </w:r>
      <w:r w:rsidRPr="00F04B76">
        <w:rPr>
          <w:rStyle w:val="Charb"/>
          <w:sz w:val="24"/>
          <w:szCs w:val="24"/>
          <w:rtl/>
        </w:rPr>
        <w:t xml:space="preserve"> القاسم الطبیب وأبو العلاء صاعد بن أب</w:t>
      </w:r>
      <w:r w:rsidRPr="00F04B76">
        <w:rPr>
          <w:rStyle w:val="Charb"/>
          <w:rFonts w:hint="cs"/>
          <w:sz w:val="24"/>
          <w:szCs w:val="24"/>
          <w:rtl/>
        </w:rPr>
        <w:t>ي</w:t>
      </w:r>
      <w:r w:rsidRPr="00F04B76">
        <w:rPr>
          <w:rStyle w:val="Charb"/>
          <w:sz w:val="24"/>
          <w:szCs w:val="24"/>
          <w:rtl/>
        </w:rPr>
        <w:t xml:space="preserve"> الفضل بن أب</w:t>
      </w:r>
      <w:r w:rsidRPr="00F04B76">
        <w:rPr>
          <w:rStyle w:val="Charb"/>
          <w:rFonts w:hint="cs"/>
          <w:sz w:val="24"/>
          <w:szCs w:val="24"/>
          <w:rtl/>
        </w:rPr>
        <w:t>ي</w:t>
      </w:r>
      <w:r w:rsidRPr="00F04B76">
        <w:rPr>
          <w:rStyle w:val="Charb"/>
          <w:sz w:val="24"/>
          <w:szCs w:val="24"/>
          <w:rtl/>
        </w:rPr>
        <w:t xml:space="preserve"> عثمان الشعیب</w:t>
      </w:r>
      <w:r w:rsidRPr="00F04B76">
        <w:rPr>
          <w:rStyle w:val="Charb"/>
          <w:rFonts w:hint="cs"/>
          <w:sz w:val="24"/>
          <w:szCs w:val="24"/>
          <w:rtl/>
        </w:rPr>
        <w:t>ي</w:t>
      </w:r>
      <w:r w:rsidRPr="00F04B76">
        <w:rPr>
          <w:rStyle w:val="Charb"/>
          <w:sz w:val="24"/>
          <w:szCs w:val="24"/>
          <w:rtl/>
        </w:rPr>
        <w:t xml:space="preserve"> المالین</w:t>
      </w:r>
      <w:r w:rsidRPr="00F04B76">
        <w:rPr>
          <w:rStyle w:val="Charb"/>
          <w:rFonts w:hint="cs"/>
          <w:sz w:val="24"/>
          <w:szCs w:val="24"/>
          <w:rtl/>
        </w:rPr>
        <w:t>ي</w:t>
      </w:r>
      <w:r w:rsidRPr="00F04B76">
        <w:rPr>
          <w:rStyle w:val="Charb"/>
          <w:sz w:val="24"/>
          <w:szCs w:val="24"/>
          <w:rtl/>
        </w:rPr>
        <w:t xml:space="preserve"> قالوا أنبأ أم الفضل بنت عبد الصمد بن علی بن محمد الهریمیة قالت أنبأ أبو محمد بن أبی شریح نا أبو القاسم عبد الرحمن بن الحسن الأسد</w:t>
      </w:r>
      <w:r w:rsidRPr="00F04B76">
        <w:rPr>
          <w:rStyle w:val="Charb"/>
          <w:rFonts w:hint="cs"/>
          <w:sz w:val="24"/>
          <w:szCs w:val="24"/>
          <w:rtl/>
        </w:rPr>
        <w:t>ي</w:t>
      </w:r>
      <w:r w:rsidRPr="00F04B76">
        <w:rPr>
          <w:rStyle w:val="Charb"/>
          <w:sz w:val="24"/>
          <w:szCs w:val="24"/>
          <w:rtl/>
        </w:rPr>
        <w:t xml:space="preserve"> زاد وجیه بهمذان نا أبو عبد الرحمن عبد الله بن محمد بن العباس الضب</w:t>
      </w:r>
      <w:r w:rsidRPr="00F04B76">
        <w:rPr>
          <w:rStyle w:val="Charb"/>
          <w:rFonts w:hint="cs"/>
          <w:sz w:val="24"/>
          <w:szCs w:val="24"/>
          <w:rtl/>
        </w:rPr>
        <w:t>ي</w:t>
      </w:r>
      <w:r w:rsidRPr="00F04B76">
        <w:rPr>
          <w:rStyle w:val="Charb"/>
          <w:sz w:val="24"/>
          <w:szCs w:val="24"/>
          <w:rtl/>
        </w:rPr>
        <w:t xml:space="preserve"> نا أحمد بن خلاد القطان نا محمد بن عبد الله العمر</w:t>
      </w:r>
      <w:r w:rsidRPr="00F04B76">
        <w:rPr>
          <w:rStyle w:val="Charb"/>
          <w:rFonts w:hint="cs"/>
          <w:sz w:val="24"/>
          <w:szCs w:val="24"/>
          <w:rtl/>
        </w:rPr>
        <w:t>ي</w:t>
      </w:r>
      <w:r w:rsidRPr="00F04B76">
        <w:rPr>
          <w:rStyle w:val="Charb"/>
          <w:sz w:val="24"/>
          <w:szCs w:val="24"/>
          <w:rtl/>
        </w:rPr>
        <w:t xml:space="preserve"> المدن</w:t>
      </w:r>
      <w:r w:rsidRPr="00F04B76">
        <w:rPr>
          <w:rStyle w:val="Charb"/>
          <w:rFonts w:hint="cs"/>
          <w:sz w:val="24"/>
          <w:szCs w:val="24"/>
          <w:rtl/>
        </w:rPr>
        <w:t>ي</w:t>
      </w:r>
      <w:r w:rsidRPr="00F04B76">
        <w:rPr>
          <w:rStyle w:val="Charb"/>
          <w:sz w:val="24"/>
          <w:szCs w:val="24"/>
          <w:rtl/>
        </w:rPr>
        <w:t xml:space="preserve"> عن مالك بن أنس عن نافع عن ابن عمر قال قال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w:t>
      </w:r>
      <w:r w:rsidRPr="00F04B76">
        <w:rPr>
          <w:rStyle w:val="Char5"/>
          <w:rFonts w:hint="cs"/>
          <w:rtl/>
        </w:rPr>
        <w:t xml:space="preserve">. اما این اسناد «واهی» است چرا که </w:t>
      </w:r>
      <w:r w:rsidRPr="00F04B76">
        <w:rPr>
          <w:rStyle w:val="Char5"/>
          <w:rtl/>
        </w:rPr>
        <w:t>محمد بن عبد الله بن عمر العمری</w:t>
      </w:r>
      <w:r w:rsidRPr="00F04B76">
        <w:rPr>
          <w:rStyle w:val="Char5"/>
          <w:rFonts w:hint="cs"/>
          <w:rtl/>
        </w:rPr>
        <w:t xml:space="preserve">: امام ابن حبان گفته است: </w:t>
      </w:r>
      <w:r w:rsidRPr="00F04B76">
        <w:rPr>
          <w:rStyle w:val="Charb"/>
          <w:rFonts w:hint="cs"/>
          <w:sz w:val="24"/>
          <w:szCs w:val="24"/>
          <w:rtl/>
        </w:rPr>
        <w:t>«</w:t>
      </w:r>
      <w:r w:rsidRPr="00F04B76">
        <w:rPr>
          <w:rStyle w:val="Charb"/>
          <w:sz w:val="24"/>
          <w:szCs w:val="24"/>
          <w:rtl/>
        </w:rPr>
        <w:t>یروی عن مالك وأبیه العجائب لایجوز الاحتجاج به بحال</w:t>
      </w:r>
      <w:r w:rsidRPr="00F04B76">
        <w:rPr>
          <w:rStyle w:val="Charb"/>
          <w:rFonts w:hint="cs"/>
          <w:sz w:val="24"/>
          <w:szCs w:val="24"/>
          <w:rtl/>
        </w:rPr>
        <w:t>»</w:t>
      </w:r>
      <w:r w:rsidRPr="00F04B76">
        <w:rPr>
          <w:rStyle w:val="Char5"/>
          <w:rFonts w:hint="cs"/>
          <w:rtl/>
        </w:rPr>
        <w:t xml:space="preserve"> وامام عقیلی هم گفته است: </w:t>
      </w:r>
      <w:r w:rsidRPr="00F04B76">
        <w:rPr>
          <w:rStyle w:val="Charb"/>
          <w:rFonts w:hint="cs"/>
          <w:sz w:val="24"/>
          <w:szCs w:val="24"/>
          <w:rtl/>
        </w:rPr>
        <w:t>«</w:t>
      </w:r>
      <w:r w:rsidRPr="00F04B76">
        <w:rPr>
          <w:rStyle w:val="Charb"/>
          <w:sz w:val="24"/>
          <w:szCs w:val="24"/>
          <w:rtl/>
        </w:rPr>
        <w:t>لایصح حدیثه ولایعرف بنقل الحدیث</w:t>
      </w:r>
      <w:r w:rsidRPr="00F04B76">
        <w:rPr>
          <w:rStyle w:val="Charb"/>
          <w:rFonts w:hint="cs"/>
          <w:sz w:val="24"/>
          <w:szCs w:val="24"/>
          <w:rtl/>
        </w:rPr>
        <w:t>»</w:t>
      </w:r>
      <w:r w:rsidRPr="00F04B76">
        <w:rPr>
          <w:rStyle w:val="Char5"/>
          <w:rFonts w:hint="cs"/>
          <w:rtl/>
        </w:rPr>
        <w:t xml:space="preserve"> [ابن حبان، المجروحین (ج2ص218) / عقیلی، الضعفاء الکبیر (ج4ص94)] وامام عقیلی هم گفته است: </w:t>
      </w:r>
      <w:r w:rsidRPr="00F04B76">
        <w:rPr>
          <w:rStyle w:val="Charb"/>
          <w:rFonts w:hint="cs"/>
          <w:sz w:val="24"/>
          <w:szCs w:val="24"/>
          <w:rtl/>
        </w:rPr>
        <w:t>«</w:t>
      </w:r>
      <w:r w:rsidRPr="00F04B76">
        <w:rPr>
          <w:rStyle w:val="Charb"/>
          <w:sz w:val="24"/>
          <w:szCs w:val="24"/>
          <w:rtl/>
        </w:rPr>
        <w:t>حدیث</w:t>
      </w:r>
      <w:r w:rsidRPr="00F04B76">
        <w:rPr>
          <w:rStyle w:val="Charb"/>
          <w:rFonts w:hint="cs"/>
          <w:sz w:val="24"/>
          <w:szCs w:val="24"/>
          <w:rtl/>
        </w:rPr>
        <w:t>ٌ</w:t>
      </w:r>
      <w:r w:rsidRPr="00F04B76">
        <w:rPr>
          <w:rStyle w:val="Charb"/>
          <w:sz w:val="24"/>
          <w:szCs w:val="24"/>
          <w:rtl/>
        </w:rPr>
        <w:t xml:space="preserve"> منكر</w:t>
      </w:r>
      <w:r w:rsidRPr="00F04B76">
        <w:rPr>
          <w:rStyle w:val="Charb"/>
          <w:rFonts w:hint="cs"/>
          <w:sz w:val="24"/>
          <w:szCs w:val="24"/>
          <w:rtl/>
        </w:rPr>
        <w:t>ٌ</w:t>
      </w:r>
      <w:r w:rsidRPr="00F04B76">
        <w:rPr>
          <w:rStyle w:val="Charb"/>
          <w:sz w:val="24"/>
          <w:szCs w:val="24"/>
          <w:rtl/>
        </w:rPr>
        <w:t xml:space="preserve"> لاأصل له من حدیث مالك</w:t>
      </w:r>
      <w:r w:rsidRPr="00F04B76">
        <w:rPr>
          <w:rStyle w:val="Charb"/>
          <w:rFonts w:hint="cs"/>
          <w:sz w:val="24"/>
          <w:szCs w:val="24"/>
          <w:rtl/>
        </w:rPr>
        <w:t>»</w:t>
      </w:r>
      <w:r w:rsidRPr="00F04B76">
        <w:rPr>
          <w:rStyle w:val="Char5"/>
          <w:rFonts w:hint="cs"/>
          <w:rtl/>
        </w:rPr>
        <w:t xml:space="preserve"> [عقیلی، الضعفاء الکبیر (ج4ص94)]</w:t>
      </w:r>
      <w:r w:rsidRPr="00F04B76">
        <w:rPr>
          <w:rStyle w:val="Char5"/>
          <w:rFonts w:hint="cs"/>
          <w:rtl/>
          <w:lang w:bidi="fa-IR"/>
        </w:rPr>
        <w:t>.</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انس بن مالک</w:t>
      </w:r>
      <w:r w:rsidRPr="00F04B76">
        <w:rPr>
          <w:rStyle w:val="Char5"/>
          <w:rFonts w:cs="CTraditional Arabic" w:hint="cs"/>
          <w:rtl/>
        </w:rPr>
        <w:t>س</w:t>
      </w:r>
      <w:r w:rsidRPr="00F04B76">
        <w:rPr>
          <w:rStyle w:val="Char5"/>
          <w:rFonts w:hint="cs"/>
          <w:rtl/>
        </w:rPr>
        <w:t xml:space="preserve">: طریق اول: ابن عدی، الکامل (ج2ص249) روایت کرده است: </w:t>
      </w:r>
      <w:r w:rsidRPr="00F04B76">
        <w:rPr>
          <w:rStyle w:val="Chara"/>
          <w:rFonts w:hint="cs"/>
          <w:sz w:val="24"/>
          <w:szCs w:val="24"/>
          <w:rtl/>
        </w:rPr>
        <w:t>«</w:t>
      </w:r>
      <w:r w:rsidRPr="00F04B76">
        <w:rPr>
          <w:rStyle w:val="Chara"/>
          <w:sz w:val="24"/>
          <w:szCs w:val="24"/>
          <w:rtl/>
        </w:rPr>
        <w:t>محمد بن عبد الحمید الفرغانی ثنا صالح بن حكیم البصری ثنا مسلم بن صالح أبو رجاء ثنا حماد بن دلیل عن عمر بن نافع عن عمرو بن هرم قال دخلت انا وجابر بن زید عل</w:t>
      </w:r>
      <w:r w:rsidRPr="00F04B76">
        <w:rPr>
          <w:rStyle w:val="Chara"/>
          <w:rFonts w:hint="cs"/>
          <w:sz w:val="24"/>
          <w:szCs w:val="24"/>
          <w:rtl/>
        </w:rPr>
        <w:t>ي</w:t>
      </w:r>
      <w:r w:rsidRPr="00F04B76">
        <w:rPr>
          <w:rStyle w:val="Chara"/>
          <w:sz w:val="24"/>
          <w:szCs w:val="24"/>
          <w:rtl/>
        </w:rPr>
        <w:t xml:space="preserve"> أنس بن مالك فقال قال رسول الله صلى الله علیه و سلم اقتدوا باللذین من بعد</w:t>
      </w:r>
      <w:r w:rsidRPr="00F04B76">
        <w:rPr>
          <w:rStyle w:val="Chara"/>
          <w:rFonts w:hint="cs"/>
          <w:sz w:val="24"/>
          <w:szCs w:val="24"/>
          <w:rtl/>
        </w:rPr>
        <w:t>ي</w:t>
      </w:r>
      <w:r w:rsidRPr="00F04B76">
        <w:rPr>
          <w:rStyle w:val="Chara"/>
          <w:sz w:val="24"/>
          <w:szCs w:val="24"/>
          <w:rtl/>
        </w:rPr>
        <w:t xml:space="preserve"> أبو بكر وعمر وتمسكوا بعهد بن أم عبد واهتدوا بهد</w:t>
      </w:r>
      <w:r w:rsidRPr="00F04B76">
        <w:rPr>
          <w:rStyle w:val="Chara"/>
          <w:rFonts w:hint="cs"/>
          <w:sz w:val="24"/>
          <w:szCs w:val="24"/>
          <w:rtl/>
        </w:rPr>
        <w:t>ي</w:t>
      </w:r>
      <w:r w:rsidRPr="00F04B76">
        <w:rPr>
          <w:rStyle w:val="Chara"/>
          <w:sz w:val="24"/>
          <w:szCs w:val="24"/>
          <w:rtl/>
        </w:rPr>
        <w:t xml:space="preserve"> عمار</w:t>
      </w:r>
      <w:r w:rsidRPr="00F04B76">
        <w:rPr>
          <w:rStyle w:val="Chara"/>
          <w:rFonts w:hint="cs"/>
          <w:sz w:val="24"/>
          <w:szCs w:val="24"/>
          <w:rtl/>
        </w:rPr>
        <w:t>»</w:t>
      </w:r>
      <w:r w:rsidRPr="00F04B76">
        <w:rPr>
          <w:rStyle w:val="Char5"/>
          <w:rFonts w:hint="cs"/>
          <w:rtl/>
        </w:rPr>
        <w:t xml:space="preserve"> اما این اسناد «ضعیف» است؛ چرا که حال (</w:t>
      </w:r>
      <w:r w:rsidRPr="00F04B76">
        <w:rPr>
          <w:rStyle w:val="Char5"/>
          <w:rtl/>
        </w:rPr>
        <w:t>مسلم بن صالح أبو رجاء</w:t>
      </w:r>
      <w:r w:rsidRPr="00F04B76">
        <w:rPr>
          <w:rStyle w:val="Char5"/>
          <w:rFonts w:hint="cs"/>
          <w:rtl/>
        </w:rPr>
        <w:t>) را نیافتم ولذا مجهول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حبان، الثقات (ج2ص190) روایت کرده است: </w:t>
      </w:r>
      <w:r w:rsidRPr="00F04B76">
        <w:rPr>
          <w:rStyle w:val="Chara"/>
          <w:rFonts w:hint="cs"/>
          <w:sz w:val="24"/>
          <w:szCs w:val="24"/>
          <w:rtl/>
        </w:rPr>
        <w:t>«</w:t>
      </w:r>
      <w:r w:rsidRPr="00F04B76">
        <w:rPr>
          <w:rStyle w:val="Chara"/>
          <w:sz w:val="24"/>
          <w:szCs w:val="24"/>
          <w:rtl/>
        </w:rPr>
        <w:t>حدثنا محمد بن القاسم الدقاق بالمصیصة ثنا یوسف بن سعید بن مسلم ثنا هارون بن زیاد الحنائ</w:t>
      </w:r>
      <w:r w:rsidRPr="00F04B76">
        <w:rPr>
          <w:rStyle w:val="Chara"/>
          <w:rFonts w:hint="cs"/>
          <w:sz w:val="24"/>
          <w:szCs w:val="24"/>
          <w:rtl/>
        </w:rPr>
        <w:t>ي</w:t>
      </w:r>
      <w:r w:rsidRPr="00F04B76">
        <w:rPr>
          <w:rStyle w:val="Chara"/>
          <w:sz w:val="24"/>
          <w:szCs w:val="24"/>
          <w:rtl/>
        </w:rPr>
        <w:t xml:space="preserve"> ثنا الحارث بن عمیر عن حمید عن أنس قال قال النب</w:t>
      </w:r>
      <w:r w:rsidRPr="00F04B76">
        <w:rPr>
          <w:rStyle w:val="Chara"/>
          <w:rFonts w:hint="cs"/>
          <w:sz w:val="24"/>
          <w:szCs w:val="24"/>
          <w:rtl/>
        </w:rPr>
        <w:t>ي</w:t>
      </w:r>
      <w:r w:rsidRPr="00F04B76">
        <w:rPr>
          <w:rStyle w:val="Chara"/>
          <w:sz w:val="24"/>
          <w:szCs w:val="24"/>
          <w:rtl/>
        </w:rPr>
        <w:t xml:space="preserve"> صلى الله علیه و سلم اقتدوا باللذین من بعد</w:t>
      </w:r>
      <w:r w:rsidRPr="00F04B76">
        <w:rPr>
          <w:rStyle w:val="Chara"/>
          <w:rFonts w:hint="cs"/>
          <w:sz w:val="24"/>
          <w:szCs w:val="24"/>
          <w:rtl/>
        </w:rPr>
        <w:t>ي</w:t>
      </w:r>
      <w:r w:rsidRPr="00F04B76">
        <w:rPr>
          <w:rStyle w:val="Chara"/>
          <w:sz w:val="24"/>
          <w:szCs w:val="24"/>
          <w:rtl/>
        </w:rPr>
        <w:t xml:space="preserve"> أبى بكر وعمر</w:t>
      </w:r>
      <w:r w:rsidRPr="00F04B76">
        <w:rPr>
          <w:rStyle w:val="Chara"/>
          <w:rFonts w:hint="cs"/>
          <w:sz w:val="24"/>
          <w:szCs w:val="24"/>
          <w:rtl/>
        </w:rPr>
        <w:t>»</w:t>
      </w:r>
      <w:r w:rsidRPr="00F04B76">
        <w:rPr>
          <w:rStyle w:val="Char5"/>
          <w:rFonts w:hint="cs"/>
          <w:rtl/>
        </w:rPr>
        <w:t xml:space="preserve"> اما ازحال </w:t>
      </w:r>
      <w:r w:rsidRPr="00F04B76">
        <w:rPr>
          <w:rStyle w:val="Char5"/>
          <w:rtl/>
        </w:rPr>
        <w:t>محمد بن القاسم الدقاق</w:t>
      </w:r>
      <w:r w:rsidRPr="00F04B76">
        <w:rPr>
          <w:rStyle w:val="Char5"/>
          <w:rFonts w:hint="cs"/>
          <w:rtl/>
        </w:rPr>
        <w:t xml:space="preserve"> چیزی نیافتم لذا مجهول بوده واسناد روایت هم «ضعیف» می</w:t>
      </w:r>
      <w:r w:rsidRPr="00F04B76">
        <w:rPr>
          <w:rStyle w:val="Char5"/>
          <w:rFonts w:hint="cs"/>
          <w:rtl/>
        </w:rPr>
        <w:softHyphen/>
        <w:t>گردد.</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ابوالدرداء</w:t>
      </w:r>
      <w:r w:rsidRPr="00F04B76">
        <w:rPr>
          <w:rStyle w:val="Char5"/>
          <w:rFonts w:cs="CTraditional Arabic" w:hint="cs"/>
          <w:rtl/>
        </w:rPr>
        <w:t>س</w:t>
      </w:r>
      <w:r w:rsidRPr="00F04B76">
        <w:rPr>
          <w:rStyle w:val="Char5"/>
          <w:rFonts w:hint="cs"/>
          <w:rtl/>
        </w:rPr>
        <w:t xml:space="preserve">: ابن عساکر، تاریخ دمشق (ج30ص229) روایت کرده است: </w:t>
      </w:r>
      <w:r w:rsidRPr="00F04B76">
        <w:rPr>
          <w:rStyle w:val="Charb"/>
          <w:rFonts w:hint="cs"/>
          <w:sz w:val="24"/>
          <w:szCs w:val="24"/>
          <w:rtl/>
        </w:rPr>
        <w:t>«</w:t>
      </w:r>
      <w:r w:rsidRPr="00F04B76">
        <w:rPr>
          <w:rStyle w:val="Charb"/>
          <w:sz w:val="24"/>
          <w:szCs w:val="24"/>
          <w:rtl/>
        </w:rPr>
        <w:t>أنبأنا أبو علی الحسن بن أحمد المقرئ ثم أخبرنا أبو مسعود المعدل عنه أنا أبو نعیم الحافظ ثنا سلیمان بن أحمد نا عبد الرحمن بن معاویة العتب</w:t>
      </w:r>
      <w:r w:rsidRPr="00F04B76">
        <w:rPr>
          <w:rStyle w:val="Charb"/>
          <w:rFonts w:hint="cs"/>
          <w:sz w:val="24"/>
          <w:szCs w:val="24"/>
          <w:rtl/>
        </w:rPr>
        <w:t>ي</w:t>
      </w:r>
      <w:r w:rsidRPr="00F04B76">
        <w:rPr>
          <w:rStyle w:val="Charb"/>
          <w:sz w:val="24"/>
          <w:szCs w:val="24"/>
          <w:rtl/>
        </w:rPr>
        <w:t xml:space="preserve"> نا محمد بن نصر الفارس</w:t>
      </w:r>
      <w:r w:rsidRPr="00F04B76">
        <w:rPr>
          <w:rStyle w:val="Charb"/>
          <w:rFonts w:hint="cs"/>
          <w:sz w:val="24"/>
          <w:szCs w:val="24"/>
          <w:rtl/>
        </w:rPr>
        <w:t>ي</w:t>
      </w:r>
      <w:r w:rsidRPr="00F04B76">
        <w:rPr>
          <w:rStyle w:val="Charb"/>
          <w:sz w:val="24"/>
          <w:szCs w:val="24"/>
          <w:rtl/>
        </w:rPr>
        <w:t xml:space="preserve"> نا أبو الیمان الحكم بن نافع نا إسماعیل بن عیاش عن المطعم بن المقدام الصنعان</w:t>
      </w:r>
      <w:r w:rsidRPr="00F04B76">
        <w:rPr>
          <w:rStyle w:val="Charb"/>
          <w:rFonts w:hint="cs"/>
          <w:sz w:val="24"/>
          <w:szCs w:val="24"/>
          <w:rtl/>
        </w:rPr>
        <w:t>ي</w:t>
      </w:r>
      <w:r w:rsidRPr="00F04B76">
        <w:rPr>
          <w:rStyle w:val="Charb"/>
          <w:sz w:val="24"/>
          <w:szCs w:val="24"/>
          <w:rtl/>
        </w:rPr>
        <w:t xml:space="preserve"> عن عنبسة بن عبد الله الكلاع</w:t>
      </w:r>
      <w:r w:rsidRPr="00F04B76">
        <w:rPr>
          <w:rStyle w:val="Charb"/>
          <w:rFonts w:hint="cs"/>
          <w:sz w:val="24"/>
          <w:szCs w:val="24"/>
          <w:rtl/>
        </w:rPr>
        <w:t xml:space="preserve">ي </w:t>
      </w:r>
      <w:r w:rsidRPr="00F04B76">
        <w:rPr>
          <w:rStyle w:val="Charb"/>
          <w:sz w:val="24"/>
          <w:szCs w:val="24"/>
          <w:rtl/>
        </w:rPr>
        <w:t>عن أب</w:t>
      </w:r>
      <w:r w:rsidRPr="00F04B76">
        <w:rPr>
          <w:rStyle w:val="Charb"/>
          <w:rFonts w:hint="cs"/>
          <w:sz w:val="24"/>
          <w:szCs w:val="24"/>
          <w:rtl/>
        </w:rPr>
        <w:t>ي</w:t>
      </w:r>
      <w:r w:rsidRPr="00F04B76">
        <w:rPr>
          <w:rStyle w:val="Charb"/>
          <w:sz w:val="24"/>
          <w:szCs w:val="24"/>
          <w:rtl/>
        </w:rPr>
        <w:t xml:space="preserve"> إدریس الخولان</w:t>
      </w:r>
      <w:r w:rsidRPr="00F04B76">
        <w:rPr>
          <w:rStyle w:val="Charb"/>
          <w:rFonts w:hint="cs"/>
          <w:sz w:val="24"/>
          <w:szCs w:val="24"/>
          <w:rtl/>
        </w:rPr>
        <w:t>ي</w:t>
      </w:r>
      <w:r w:rsidRPr="00F04B76">
        <w:rPr>
          <w:rStyle w:val="Charb"/>
          <w:sz w:val="24"/>
          <w:szCs w:val="24"/>
          <w:rtl/>
        </w:rPr>
        <w:t xml:space="preserve"> عن أب</w:t>
      </w:r>
      <w:r w:rsidRPr="00F04B76">
        <w:rPr>
          <w:rStyle w:val="Charb"/>
          <w:rFonts w:hint="cs"/>
          <w:sz w:val="24"/>
          <w:szCs w:val="24"/>
          <w:rtl/>
        </w:rPr>
        <w:t>ي</w:t>
      </w:r>
      <w:r w:rsidRPr="00F04B76">
        <w:rPr>
          <w:rStyle w:val="Charb"/>
          <w:sz w:val="24"/>
          <w:szCs w:val="24"/>
          <w:rtl/>
        </w:rPr>
        <w:t xml:space="preserve"> الدرداء قال قال رسول الله </w:t>
      </w:r>
      <w:r w:rsidRPr="00F04B76">
        <w:rPr>
          <w:rStyle w:val="Charb"/>
          <w:rFonts w:cs="CTraditional Arabic" w:hint="cs"/>
          <w:sz w:val="24"/>
          <w:szCs w:val="24"/>
          <w:rtl/>
        </w:rPr>
        <w:t>ج</w:t>
      </w:r>
      <w:r w:rsidRPr="00F04B76">
        <w:rPr>
          <w:rStyle w:val="Charb"/>
          <w:rFonts w:hint="cs"/>
          <w:sz w:val="24"/>
          <w:szCs w:val="24"/>
          <w:rtl/>
        </w:rPr>
        <w:t>: ...»</w:t>
      </w:r>
      <w:r w:rsidRPr="00F04B76">
        <w:rPr>
          <w:rStyle w:val="Char5"/>
          <w:rFonts w:hint="cs"/>
          <w:rtl/>
        </w:rPr>
        <w:t xml:space="preserve">. اما این روایت «ضعیف» است چرا که </w:t>
      </w:r>
      <w:r w:rsidRPr="00F04B76">
        <w:rPr>
          <w:rStyle w:val="Char5"/>
          <w:rtl/>
        </w:rPr>
        <w:t>روایات اسماعیل بن عیاش از شامیان «مقبول وصحیح» و از غیر شامیان همانند حجازی</w:t>
      </w:r>
      <w:r w:rsidRPr="00F04B76">
        <w:rPr>
          <w:rStyle w:val="Char5"/>
          <w:rFonts w:hint="cs"/>
          <w:rtl/>
        </w:rPr>
        <w:t>‌</w:t>
      </w:r>
      <w:r w:rsidRPr="00F04B76">
        <w:rPr>
          <w:rStyle w:val="Char5"/>
          <w:rtl/>
        </w:rPr>
        <w:t>ها «ضعیف» می‌باشد؛ چنان‌که امامان بخاری، احمد، دحیم، یحیی بن معین، عمروبن علی فلاس وابن حجر گفته</w:t>
      </w:r>
      <w:r w:rsidRPr="00F04B76">
        <w:rPr>
          <w:rStyle w:val="Char5"/>
          <w:rFonts w:hint="cs"/>
          <w:rtl/>
        </w:rPr>
        <w:softHyphen/>
      </w:r>
      <w:r w:rsidRPr="00F04B76">
        <w:rPr>
          <w:rStyle w:val="Char5"/>
          <w:rtl/>
        </w:rPr>
        <w:t>اند؛ [ابن حجر، تهذیب التهذیب (ج1ص321)]</w:t>
      </w:r>
      <w:r w:rsidRPr="00F04B76">
        <w:rPr>
          <w:rStyle w:val="Char5"/>
          <w:rFonts w:hint="cs"/>
          <w:rtl/>
        </w:rPr>
        <w:t xml:space="preserve"> و</w:t>
      </w:r>
      <w:r w:rsidRPr="00F04B76">
        <w:rPr>
          <w:rStyle w:val="Char5"/>
          <w:rtl/>
        </w:rPr>
        <w:t>المطعم بن المقدام</w:t>
      </w:r>
      <w:r w:rsidRPr="00F04B76">
        <w:rPr>
          <w:rStyle w:val="Char5"/>
          <w:rFonts w:hint="cs"/>
          <w:rtl/>
        </w:rPr>
        <w:t xml:space="preserve"> صنعانی است. وثانیاً: ندانستم </w:t>
      </w:r>
      <w:r w:rsidRPr="00F04B76">
        <w:rPr>
          <w:rStyle w:val="Char5"/>
          <w:rtl/>
        </w:rPr>
        <w:t xml:space="preserve">محمد بن نصر </w:t>
      </w:r>
      <w:r w:rsidRPr="00F04B76">
        <w:rPr>
          <w:rStyle w:val="Char5"/>
          <w:rFonts w:hint="cs"/>
          <w:rtl/>
        </w:rPr>
        <w:t>الفارسی چگونه فردی است ومجهول است.</w:t>
      </w:r>
    </w:p>
  </w:footnote>
  <w:footnote w:id="31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(موضوع): این روایت از طریق عبدالله بن عمر وجابر بن عبدالله وعمر بن الخطاب وابوهریره و انس بن مالک وعبدالله بن عباس از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cs"/>
          <w:rtl/>
        </w:rPr>
        <w:t>روایت شده است:</w:t>
      </w:r>
    </w:p>
    <w:p w:rsidR="00F04B76" w:rsidRPr="00F04B76" w:rsidRDefault="00F04B76" w:rsidP="00F875E9">
      <w:pPr>
        <w:pStyle w:val="FootnoteText"/>
        <w:spacing w:line="240" w:lineRule="auto"/>
        <w:ind w:left="272" w:firstLine="0"/>
        <w:jc w:val="both"/>
        <w:rPr>
          <w:rStyle w:val="Char5"/>
          <w:rtl/>
        </w:rPr>
      </w:pPr>
      <w:r w:rsidRPr="00F04B76">
        <w:rPr>
          <w:rStyle w:val="Char5"/>
          <w:rFonts w:hint="cs"/>
          <w:rtl/>
        </w:rPr>
        <w:t>اما طریق جابر بن عبدالله</w:t>
      </w:r>
      <w:r w:rsidRPr="00F04B76">
        <w:rPr>
          <w:rFonts w:cs="CTraditional Arabic" w:hint="cs"/>
          <w:szCs w:val="24"/>
          <w:rtl/>
        </w:rPr>
        <w:t>ب</w:t>
      </w:r>
      <w:r w:rsidRPr="00F04B76">
        <w:rPr>
          <w:rStyle w:val="Char5"/>
          <w:rFonts w:hint="cs"/>
          <w:rtl/>
        </w:rPr>
        <w:t>: دو طریق دارد؛ طریق اول: دارقطنی، الموتلف والمختلف (ج4ص10) و من طریقه ابن حزم، الاحکام فی اصول الاحکام (ج6ص810)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نا القاض</w:t>
      </w:r>
      <w:r w:rsidRPr="00F04B76">
        <w:rPr>
          <w:rStyle w:val="Charb"/>
          <w:rFonts w:hint="cs"/>
          <w:sz w:val="24"/>
          <w:szCs w:val="24"/>
          <w:rtl/>
        </w:rPr>
        <w:t>ي</w:t>
      </w:r>
      <w:r w:rsidRPr="00F04B76">
        <w:rPr>
          <w:rStyle w:val="Charb"/>
          <w:sz w:val="24"/>
          <w:szCs w:val="24"/>
          <w:rtl/>
        </w:rPr>
        <w:t xml:space="preserve"> أحمد كامل بن كامل خلف ثنا عبد الله بن روح ثنا سلام بن سلیم </w:t>
      </w:r>
      <w:r w:rsidRPr="00F04B76">
        <w:rPr>
          <w:rStyle w:val="Charb"/>
          <w:rFonts w:hint="cs"/>
          <w:sz w:val="24"/>
          <w:szCs w:val="24"/>
          <w:rtl/>
        </w:rPr>
        <w:t xml:space="preserve">(سلیمان) </w:t>
      </w:r>
      <w:r w:rsidRPr="00F04B76">
        <w:rPr>
          <w:rStyle w:val="Charb"/>
          <w:sz w:val="24"/>
          <w:szCs w:val="24"/>
          <w:rtl/>
        </w:rPr>
        <w:t>ثنا الحارث بن غصین عن الاعمش عن أبی سفیان عن جابر قال: قال رسول الله (صلی الله علیه وسلم): أصحاب</w:t>
      </w:r>
      <w:r w:rsidRPr="00F04B76">
        <w:rPr>
          <w:rStyle w:val="Charb"/>
          <w:rFonts w:hint="cs"/>
          <w:sz w:val="24"/>
          <w:szCs w:val="24"/>
          <w:rtl/>
        </w:rPr>
        <w:t>ي</w:t>
      </w:r>
      <w:r w:rsidRPr="00F04B76">
        <w:rPr>
          <w:rStyle w:val="Charb"/>
          <w:sz w:val="24"/>
          <w:szCs w:val="24"/>
          <w:rtl/>
        </w:rPr>
        <w:t xml:space="preserve"> كالنجوم بأیهم اقتدیتم اهتدیتم</w:t>
      </w:r>
      <w:r w:rsidRPr="00F04B76">
        <w:rPr>
          <w:rStyle w:val="Charb"/>
          <w:rFonts w:hint="cs"/>
          <w:sz w:val="24"/>
          <w:szCs w:val="24"/>
          <w:rtl/>
        </w:rPr>
        <w:t>»</w:t>
      </w:r>
      <w:r w:rsidRPr="00F04B76">
        <w:rPr>
          <w:rStyle w:val="Char5"/>
          <w:rFonts w:hint="cs"/>
          <w:rtl/>
        </w:rPr>
        <w:t xml:space="preserve"> اما این اسناد «باطل» است چرا که اولاً: </w:t>
      </w:r>
      <w:r w:rsidRPr="00F04B76">
        <w:rPr>
          <w:rStyle w:val="Char5"/>
          <w:rtl/>
        </w:rPr>
        <w:t xml:space="preserve">سلام بن سلیم </w:t>
      </w:r>
      <w:r w:rsidRPr="00F04B76">
        <w:rPr>
          <w:rStyle w:val="Char5"/>
          <w:rFonts w:hint="cs"/>
          <w:rtl/>
        </w:rPr>
        <w:t xml:space="preserve">(سلیمان) </w:t>
      </w:r>
      <w:r w:rsidRPr="00F04B76">
        <w:rPr>
          <w:rStyle w:val="Char5"/>
          <w:rtl/>
        </w:rPr>
        <w:t>التمیمى السعدى «متروک الحدیث» است [ابن حجر، تهذیب التهذیب (ج4ص281) و تقریب التهدیب (ش2702)]</w:t>
      </w:r>
      <w:r w:rsidRPr="00F04B76">
        <w:rPr>
          <w:rStyle w:val="Char5"/>
          <w:rFonts w:hint="cs"/>
          <w:rtl/>
        </w:rPr>
        <w:t xml:space="preserve"> وثانیاً: </w:t>
      </w:r>
      <w:r w:rsidRPr="00F04B76">
        <w:rPr>
          <w:rStyle w:val="Char5"/>
          <w:rtl/>
        </w:rPr>
        <w:t>الحارث بن غصین</w:t>
      </w:r>
      <w:r w:rsidRPr="00F04B76">
        <w:rPr>
          <w:rStyle w:val="Char5"/>
          <w:rFonts w:hint="cs"/>
          <w:rtl/>
        </w:rPr>
        <w:t xml:space="preserve">: امام ابن عبدالبر گفته است: «مجهولٌ» [حافظ العراقی، </w:t>
      </w:r>
      <w:r w:rsidRPr="00F04B76">
        <w:rPr>
          <w:rStyle w:val="Char5"/>
          <w:rtl/>
        </w:rPr>
        <w:t>ذیل میزان الاعتدال</w:t>
      </w:r>
      <w:r w:rsidRPr="00F04B76">
        <w:rPr>
          <w:rStyle w:val="Char5"/>
          <w:rFonts w:hint="cs"/>
          <w:rtl/>
        </w:rPr>
        <w:t xml:space="preserve"> (ص73)].</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حجر، لسان المیزان (ج2ص137) گفته است: </w:t>
      </w:r>
      <w:r w:rsidRPr="00F04B76">
        <w:rPr>
          <w:rStyle w:val="Charb"/>
          <w:rFonts w:hint="cs"/>
          <w:sz w:val="24"/>
          <w:szCs w:val="24"/>
          <w:rtl/>
        </w:rPr>
        <w:t>«ا</w:t>
      </w:r>
      <w:r w:rsidRPr="00F04B76">
        <w:rPr>
          <w:rStyle w:val="Charb"/>
          <w:sz w:val="24"/>
          <w:szCs w:val="24"/>
          <w:rtl/>
        </w:rPr>
        <w:t>لدارقطن</w:t>
      </w:r>
      <w:r w:rsidRPr="00F04B76">
        <w:rPr>
          <w:rStyle w:val="Charb"/>
          <w:rFonts w:hint="cs"/>
          <w:sz w:val="24"/>
          <w:szCs w:val="24"/>
          <w:rtl/>
        </w:rPr>
        <w:t>ي</w:t>
      </w:r>
      <w:r w:rsidRPr="00F04B76">
        <w:rPr>
          <w:rStyle w:val="Charb"/>
          <w:sz w:val="24"/>
          <w:szCs w:val="24"/>
          <w:rtl/>
        </w:rPr>
        <w:t xml:space="preserve"> ف</w:t>
      </w:r>
      <w:r w:rsidRPr="00F04B76">
        <w:rPr>
          <w:rStyle w:val="Charb"/>
          <w:rFonts w:hint="cs"/>
          <w:sz w:val="24"/>
          <w:szCs w:val="24"/>
          <w:rtl/>
        </w:rPr>
        <w:t>ي</w:t>
      </w:r>
      <w:r w:rsidRPr="00F04B76">
        <w:rPr>
          <w:rStyle w:val="Charb"/>
          <w:sz w:val="24"/>
          <w:szCs w:val="24"/>
          <w:rtl/>
        </w:rPr>
        <w:t xml:space="preserve"> غرائب مالك والخطیب ف</w:t>
      </w:r>
      <w:r w:rsidRPr="00F04B76">
        <w:rPr>
          <w:rStyle w:val="Charb"/>
          <w:rFonts w:hint="cs"/>
          <w:sz w:val="24"/>
          <w:szCs w:val="24"/>
          <w:rtl/>
        </w:rPr>
        <w:t>ي</w:t>
      </w:r>
      <w:r w:rsidRPr="00F04B76">
        <w:rPr>
          <w:rStyle w:val="Charb"/>
          <w:sz w:val="24"/>
          <w:szCs w:val="24"/>
          <w:rtl/>
        </w:rPr>
        <w:t xml:space="preserve"> الرواة عن مالك من طریق الحسن بن مهد</w:t>
      </w:r>
      <w:r w:rsidRPr="00F04B76">
        <w:rPr>
          <w:rStyle w:val="Charb"/>
          <w:rFonts w:hint="cs"/>
          <w:sz w:val="24"/>
          <w:szCs w:val="24"/>
          <w:rtl/>
        </w:rPr>
        <w:t>ي</w:t>
      </w:r>
      <w:r w:rsidRPr="00F04B76">
        <w:rPr>
          <w:rStyle w:val="Charb"/>
          <w:sz w:val="24"/>
          <w:szCs w:val="24"/>
          <w:rtl/>
        </w:rPr>
        <w:t xml:space="preserve"> بن عبدة المروز</w:t>
      </w:r>
      <w:r w:rsidRPr="00F04B76">
        <w:rPr>
          <w:rStyle w:val="Charb"/>
          <w:rFonts w:hint="cs"/>
          <w:sz w:val="24"/>
          <w:szCs w:val="24"/>
          <w:rtl/>
        </w:rPr>
        <w:t>ي</w:t>
      </w:r>
      <w:r w:rsidRPr="00F04B76">
        <w:rPr>
          <w:rStyle w:val="Charb"/>
          <w:sz w:val="24"/>
          <w:szCs w:val="24"/>
          <w:rtl/>
        </w:rPr>
        <w:t xml:space="preserve"> عن محمد بن أحمد السكون</w:t>
      </w:r>
      <w:r w:rsidRPr="00F04B76">
        <w:rPr>
          <w:rStyle w:val="Charb"/>
          <w:rFonts w:hint="cs"/>
          <w:sz w:val="24"/>
          <w:szCs w:val="24"/>
          <w:rtl/>
        </w:rPr>
        <w:t>ي</w:t>
      </w:r>
      <w:r w:rsidRPr="00F04B76">
        <w:rPr>
          <w:rStyle w:val="Charb"/>
          <w:sz w:val="24"/>
          <w:szCs w:val="24"/>
          <w:rtl/>
        </w:rPr>
        <w:t xml:space="preserve"> عن بكر بن عیسى المروز</w:t>
      </w:r>
      <w:r w:rsidRPr="00F04B76">
        <w:rPr>
          <w:rStyle w:val="Charb"/>
          <w:rFonts w:hint="cs"/>
          <w:sz w:val="24"/>
          <w:szCs w:val="24"/>
          <w:rtl/>
        </w:rPr>
        <w:t>ي</w:t>
      </w:r>
      <w:r w:rsidRPr="00F04B76">
        <w:rPr>
          <w:rStyle w:val="Charb"/>
          <w:sz w:val="24"/>
          <w:szCs w:val="24"/>
          <w:rtl/>
        </w:rPr>
        <w:t xml:space="preserve"> أب</w:t>
      </w:r>
      <w:r w:rsidRPr="00F04B76">
        <w:rPr>
          <w:rStyle w:val="Charb"/>
          <w:rFonts w:hint="cs"/>
          <w:sz w:val="24"/>
          <w:szCs w:val="24"/>
          <w:rtl/>
        </w:rPr>
        <w:t>ي</w:t>
      </w:r>
      <w:r w:rsidRPr="00F04B76">
        <w:rPr>
          <w:rStyle w:val="Charb"/>
          <w:sz w:val="24"/>
          <w:szCs w:val="24"/>
          <w:rtl/>
        </w:rPr>
        <w:t xml:space="preserve"> یحیى عن جمیل بن یزید عن مالك عن جعفر بن محمد عن أبیه عن جابر رفعه ما وجدتم ف</w:t>
      </w:r>
      <w:r w:rsidRPr="00F04B76">
        <w:rPr>
          <w:rStyle w:val="Charb"/>
          <w:rFonts w:hint="cs"/>
          <w:sz w:val="24"/>
          <w:szCs w:val="24"/>
          <w:rtl/>
        </w:rPr>
        <w:t>ي</w:t>
      </w:r>
      <w:r w:rsidRPr="00F04B76">
        <w:rPr>
          <w:rStyle w:val="Charb"/>
          <w:sz w:val="24"/>
          <w:szCs w:val="24"/>
          <w:rtl/>
        </w:rPr>
        <w:t xml:space="preserve"> كتاب الله فالعمل به ولا یسعه تركه الى غیره الحدیث وفیه أصحاب</w:t>
      </w:r>
      <w:r w:rsidRPr="00F04B76">
        <w:rPr>
          <w:rStyle w:val="Charb"/>
          <w:rFonts w:hint="cs"/>
          <w:sz w:val="24"/>
          <w:szCs w:val="24"/>
          <w:rtl/>
        </w:rPr>
        <w:t>ي</w:t>
      </w:r>
      <w:r w:rsidRPr="00F04B76">
        <w:rPr>
          <w:rStyle w:val="Charb"/>
          <w:sz w:val="24"/>
          <w:szCs w:val="24"/>
          <w:rtl/>
        </w:rPr>
        <w:t xml:space="preserve"> كالنجوم بأیهم اقتدیتم اهتدیتم</w:t>
      </w:r>
      <w:r w:rsidRPr="00F04B76">
        <w:rPr>
          <w:rStyle w:val="Charb"/>
          <w:rFonts w:hint="cs"/>
          <w:sz w:val="24"/>
          <w:szCs w:val="24"/>
          <w:rtl/>
        </w:rPr>
        <w:t>.»</w:t>
      </w:r>
      <w:r w:rsidRPr="00F04B76">
        <w:rPr>
          <w:rStyle w:val="Char5"/>
          <w:rFonts w:hint="cs"/>
          <w:rtl/>
        </w:rPr>
        <w:t xml:space="preserve"> اما این روایت هم «باطل» است وامام دارقطنی گفته است: </w:t>
      </w:r>
      <w:r w:rsidRPr="00F04B76">
        <w:rPr>
          <w:rStyle w:val="Charb"/>
          <w:rFonts w:hint="cs"/>
          <w:sz w:val="24"/>
          <w:szCs w:val="24"/>
          <w:rtl/>
        </w:rPr>
        <w:t>«</w:t>
      </w:r>
      <w:r w:rsidRPr="00F04B76">
        <w:rPr>
          <w:rStyle w:val="Charb"/>
          <w:sz w:val="24"/>
          <w:szCs w:val="24"/>
          <w:rtl/>
        </w:rPr>
        <w:t>لایثبت عن مالك ورواته مجهولون</w:t>
      </w:r>
      <w:r w:rsidRPr="00F04B76">
        <w:rPr>
          <w:rStyle w:val="Charb"/>
          <w:rFonts w:hint="cs"/>
          <w:sz w:val="24"/>
          <w:szCs w:val="24"/>
          <w:rtl/>
        </w:rPr>
        <w:t>»</w:t>
      </w:r>
      <w:r w:rsidRPr="00F04B76">
        <w:rPr>
          <w:rStyle w:val="Char5"/>
          <w:rFonts w:hint="cs"/>
          <w:rtl/>
        </w:rPr>
        <w:t xml:space="preserve"> [</w:t>
      </w:r>
      <w:r w:rsidRPr="00F04B76">
        <w:rPr>
          <w:rStyle w:val="Char5"/>
          <w:rtl/>
        </w:rPr>
        <w:t>ابن حجر، لسان الم</w:t>
      </w:r>
      <w:r w:rsidRPr="00F04B76">
        <w:rPr>
          <w:rStyle w:val="Char5"/>
          <w:rFonts w:hint="cs"/>
          <w:rtl/>
        </w:rPr>
        <w:t>ی</w:t>
      </w:r>
      <w:r w:rsidRPr="00F04B76">
        <w:rPr>
          <w:rStyle w:val="Char5"/>
          <w:rFonts w:hint="eastAsia"/>
          <w:rtl/>
        </w:rPr>
        <w:t>زان</w:t>
      </w:r>
      <w:r w:rsidRPr="00F04B76">
        <w:rPr>
          <w:rStyle w:val="Char5"/>
          <w:rtl/>
        </w:rPr>
        <w:t xml:space="preserve"> (ج2ص137)</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اما طریق ابوهریره</w:t>
      </w:r>
      <w:r w:rsidRPr="00F04B76">
        <w:rPr>
          <w:rFonts w:cs="CTraditional Arabic" w:hint="cs"/>
          <w:szCs w:val="24"/>
          <w:rtl/>
        </w:rPr>
        <w:t>س</w:t>
      </w:r>
      <w:r w:rsidRPr="00F04B76">
        <w:rPr>
          <w:rStyle w:val="Char5"/>
          <w:rFonts w:hint="cs"/>
          <w:rtl/>
        </w:rPr>
        <w:t xml:space="preserve">: شهاب القضاعی، المسند (ش1346): </w:t>
      </w:r>
      <w:r w:rsidRPr="00F04B76">
        <w:rPr>
          <w:rStyle w:val="Charb"/>
          <w:rFonts w:hint="cs"/>
          <w:sz w:val="24"/>
          <w:szCs w:val="24"/>
          <w:rtl/>
        </w:rPr>
        <w:t>«</w:t>
      </w:r>
      <w:r w:rsidRPr="00F04B76">
        <w:rPr>
          <w:rStyle w:val="Charb"/>
          <w:sz w:val="24"/>
          <w:szCs w:val="24"/>
          <w:rtl/>
        </w:rPr>
        <w:t>أخبرنا أبو الفتح منصور بن عل</w:t>
      </w:r>
      <w:r w:rsidRPr="00F04B76">
        <w:rPr>
          <w:rStyle w:val="Charb"/>
          <w:rFonts w:hint="cs"/>
          <w:sz w:val="24"/>
          <w:szCs w:val="24"/>
          <w:rtl/>
        </w:rPr>
        <w:t>ي</w:t>
      </w:r>
      <w:r w:rsidRPr="00F04B76">
        <w:rPr>
          <w:rStyle w:val="Charb"/>
          <w:sz w:val="24"/>
          <w:szCs w:val="24"/>
          <w:rtl/>
        </w:rPr>
        <w:t xml:space="preserve"> الأنماطی ثنا أبو محمد الحسن بن رشیق ثنا محمد بن جعفر بن محمد</w:t>
      </w:r>
      <w:r w:rsidRPr="00F04B76">
        <w:rPr>
          <w:rStyle w:val="Charb"/>
          <w:rFonts w:hint="eastAsia"/>
          <w:sz w:val="24"/>
          <w:szCs w:val="24"/>
          <w:rtl/>
        </w:rPr>
        <w:t xml:space="preserve"> </w:t>
      </w:r>
      <w:r w:rsidRPr="00F04B76">
        <w:rPr>
          <w:rStyle w:val="Charb"/>
          <w:rFonts w:hint="cs"/>
          <w:sz w:val="24"/>
          <w:szCs w:val="24"/>
          <w:rtl/>
        </w:rPr>
        <w:t xml:space="preserve">ثنا </w:t>
      </w:r>
      <w:r w:rsidRPr="00F04B76">
        <w:rPr>
          <w:rStyle w:val="Charb"/>
          <w:rFonts w:hint="eastAsia"/>
          <w:sz w:val="24"/>
          <w:szCs w:val="24"/>
          <w:rtl/>
        </w:rPr>
        <w:t>جعفر</w:t>
      </w:r>
      <w:r w:rsidRPr="00F04B76">
        <w:rPr>
          <w:rStyle w:val="Charb"/>
          <w:sz w:val="24"/>
          <w:szCs w:val="24"/>
          <w:rtl/>
        </w:rPr>
        <w:t xml:space="preserve"> </w:t>
      </w:r>
      <w:r w:rsidRPr="00F04B76">
        <w:rPr>
          <w:rStyle w:val="Charb"/>
          <w:rFonts w:hint="eastAsia"/>
          <w:sz w:val="24"/>
          <w:szCs w:val="24"/>
          <w:rtl/>
        </w:rPr>
        <w:t>بن</w:t>
      </w:r>
      <w:r w:rsidRPr="00F04B76">
        <w:rPr>
          <w:rStyle w:val="Charb"/>
          <w:sz w:val="24"/>
          <w:szCs w:val="24"/>
          <w:rtl/>
        </w:rPr>
        <w:t xml:space="preserve"> </w:t>
      </w:r>
      <w:r w:rsidRPr="00F04B76">
        <w:rPr>
          <w:rStyle w:val="Charb"/>
          <w:rFonts w:hint="eastAsia"/>
          <w:sz w:val="24"/>
          <w:szCs w:val="24"/>
          <w:rtl/>
        </w:rPr>
        <w:t>عبد</w:t>
      </w:r>
      <w:r w:rsidRPr="00F04B76">
        <w:rPr>
          <w:rStyle w:val="Charb"/>
          <w:sz w:val="24"/>
          <w:szCs w:val="24"/>
          <w:rtl/>
        </w:rPr>
        <w:t xml:space="preserve"> </w:t>
      </w:r>
      <w:r w:rsidRPr="00F04B76">
        <w:rPr>
          <w:rStyle w:val="Charb"/>
          <w:rFonts w:hint="eastAsia"/>
          <w:sz w:val="24"/>
          <w:szCs w:val="24"/>
          <w:rtl/>
        </w:rPr>
        <w:t>الواحد</w:t>
      </w:r>
      <w:r w:rsidRPr="00F04B76">
        <w:rPr>
          <w:rStyle w:val="Charb"/>
          <w:sz w:val="24"/>
          <w:szCs w:val="24"/>
          <w:rtl/>
        </w:rPr>
        <w:t xml:space="preserve"> </w:t>
      </w:r>
      <w:r w:rsidRPr="00F04B76">
        <w:rPr>
          <w:rStyle w:val="Charb"/>
          <w:rFonts w:hint="eastAsia"/>
          <w:sz w:val="24"/>
          <w:szCs w:val="24"/>
          <w:rtl/>
        </w:rPr>
        <w:t>الهاشم</w:t>
      </w:r>
      <w:r w:rsidRPr="00F04B76">
        <w:rPr>
          <w:rStyle w:val="Charb"/>
          <w:rFonts w:hint="cs"/>
          <w:sz w:val="24"/>
          <w:szCs w:val="24"/>
          <w:rtl/>
        </w:rPr>
        <w:t xml:space="preserve">ي </w:t>
      </w:r>
      <w:r w:rsidRPr="00F04B76">
        <w:rPr>
          <w:rStyle w:val="Charb"/>
          <w:sz w:val="24"/>
          <w:szCs w:val="24"/>
          <w:rtl/>
        </w:rPr>
        <w:t>عن وهب بن جریر عن أبیه عن الأعمش عن أب</w:t>
      </w:r>
      <w:r w:rsidRPr="00F04B76">
        <w:rPr>
          <w:rStyle w:val="Charb"/>
          <w:rFonts w:hint="cs"/>
          <w:sz w:val="24"/>
          <w:szCs w:val="24"/>
          <w:rtl/>
        </w:rPr>
        <w:t>ي</w:t>
      </w:r>
      <w:r w:rsidRPr="00F04B76">
        <w:rPr>
          <w:rStyle w:val="Charb"/>
          <w:sz w:val="24"/>
          <w:szCs w:val="24"/>
          <w:rtl/>
        </w:rPr>
        <w:t xml:space="preserve"> صالح عن أب</w:t>
      </w:r>
      <w:r w:rsidRPr="00F04B76">
        <w:rPr>
          <w:rStyle w:val="Charb"/>
          <w:rFonts w:hint="cs"/>
          <w:sz w:val="24"/>
          <w:szCs w:val="24"/>
          <w:rtl/>
        </w:rPr>
        <w:t>ي</w:t>
      </w:r>
      <w:r w:rsidRPr="00F04B76">
        <w:rPr>
          <w:rStyle w:val="Charb"/>
          <w:sz w:val="24"/>
          <w:szCs w:val="24"/>
          <w:rtl/>
        </w:rPr>
        <w:t xml:space="preserve"> هریرة عن النبی صلى الله علیه و سلم أصحاب</w:t>
      </w:r>
      <w:r w:rsidRPr="00F04B76">
        <w:rPr>
          <w:rStyle w:val="Charb"/>
          <w:rFonts w:hint="cs"/>
          <w:sz w:val="24"/>
          <w:szCs w:val="24"/>
          <w:rtl/>
        </w:rPr>
        <w:t>ي</w:t>
      </w:r>
      <w:r w:rsidRPr="00F04B76">
        <w:rPr>
          <w:rStyle w:val="Charb"/>
          <w:sz w:val="24"/>
          <w:szCs w:val="24"/>
          <w:rtl/>
        </w:rPr>
        <w:t xml:space="preserve"> كالنجوم من اقتدى بش</w:t>
      </w:r>
      <w:r w:rsidRPr="00F04B76">
        <w:rPr>
          <w:rStyle w:val="Charb"/>
          <w:rFonts w:hint="cs"/>
          <w:sz w:val="24"/>
          <w:szCs w:val="24"/>
          <w:rtl/>
        </w:rPr>
        <w:t>ي</w:t>
      </w:r>
      <w:r w:rsidRPr="00F04B76">
        <w:rPr>
          <w:rStyle w:val="Charb"/>
          <w:sz w:val="24"/>
          <w:szCs w:val="24"/>
          <w:rtl/>
        </w:rPr>
        <w:t>ء منها اهتدى</w:t>
      </w:r>
      <w:r w:rsidRPr="00F04B76">
        <w:rPr>
          <w:rStyle w:val="Charb"/>
          <w:rFonts w:hint="cs"/>
          <w:sz w:val="24"/>
          <w:szCs w:val="24"/>
          <w:rtl/>
        </w:rPr>
        <w:t>»</w:t>
      </w:r>
      <w:r w:rsidRPr="00F04B76">
        <w:rPr>
          <w:szCs w:val="24"/>
          <w:rtl/>
        </w:rPr>
        <w:t xml:space="preserve"> </w:t>
      </w:r>
      <w:r w:rsidRPr="00F04B76">
        <w:rPr>
          <w:rStyle w:val="Char5"/>
          <w:rtl/>
        </w:rPr>
        <w:t xml:space="preserve">اما این طریق «موضوع» است چرا که جعفر بن عبد الواحد بن جعفر الهاشمی: امام دارقطنی گفته است: </w:t>
      </w:r>
      <w:r w:rsidRPr="00F04B76">
        <w:rPr>
          <w:rStyle w:val="Charb"/>
          <w:sz w:val="24"/>
          <w:szCs w:val="24"/>
          <w:rtl/>
        </w:rPr>
        <w:t>«یضعُ الحدیث»</w:t>
      </w:r>
      <w:r w:rsidRPr="00F04B76">
        <w:rPr>
          <w:rStyle w:val="Char5"/>
          <w:rtl/>
        </w:rPr>
        <w:t xml:space="preserve"> وامام ابوزرعه گفته است: </w:t>
      </w:r>
      <w:r w:rsidRPr="00F04B76">
        <w:rPr>
          <w:rStyle w:val="Charb"/>
          <w:sz w:val="24"/>
          <w:szCs w:val="24"/>
          <w:rtl/>
        </w:rPr>
        <w:t>«روى أحادیث لاأصل لها»</w:t>
      </w:r>
      <w:r w:rsidRPr="00F04B76">
        <w:rPr>
          <w:rStyle w:val="Char5"/>
          <w:rtl/>
        </w:rPr>
        <w:t xml:space="preserve"> وامام ابن عدی گفته است: </w:t>
      </w:r>
      <w:r w:rsidRPr="00F04B76">
        <w:rPr>
          <w:rStyle w:val="Charb"/>
          <w:sz w:val="24"/>
          <w:szCs w:val="24"/>
          <w:rtl/>
        </w:rPr>
        <w:t>«یسرقُ الحدیث ویأتی بالمناكیر عن الثقات؛ له أحادیث كلها بواطیل»</w:t>
      </w:r>
      <w:r w:rsidRPr="00F04B76">
        <w:rPr>
          <w:rStyle w:val="Char5"/>
          <w:rtl/>
        </w:rPr>
        <w:t xml:space="preserve"> [ابن حجر، لسان المیزان (ج2ص117)]</w:t>
      </w:r>
      <w:r w:rsidRPr="00F04B76">
        <w:rPr>
          <w:rStyle w:val="Char5"/>
        </w:rPr>
        <w:t>.</w:t>
      </w:r>
    </w:p>
    <w:p w:rsidR="00F04B76" w:rsidRPr="00F04B76" w:rsidRDefault="00F04B76" w:rsidP="006F2A5E">
      <w:pPr>
        <w:pStyle w:val="FootnoteText"/>
        <w:spacing w:line="240" w:lineRule="auto"/>
        <w:ind w:left="272" w:firstLine="0"/>
        <w:jc w:val="both"/>
        <w:rPr>
          <w:rStyle w:val="Char5"/>
          <w:rtl/>
          <w:lang w:bidi="fa-IR"/>
        </w:rPr>
      </w:pPr>
      <w:r w:rsidRPr="00F04B76">
        <w:rPr>
          <w:rStyle w:val="Char5"/>
          <w:rFonts w:hint="cs"/>
          <w:rtl/>
        </w:rPr>
        <w:t xml:space="preserve">اما طریق انس بن مالک </w:t>
      </w:r>
      <w:r w:rsidRPr="00F04B76">
        <w:rPr>
          <w:rFonts w:cs="CTraditional Arabic" w:hint="cs"/>
          <w:szCs w:val="24"/>
          <w:rtl/>
        </w:rPr>
        <w:t>س</w:t>
      </w:r>
      <w:r w:rsidRPr="00F04B76">
        <w:rPr>
          <w:rStyle w:val="Char5"/>
          <w:rFonts w:hint="cs"/>
          <w:rtl/>
        </w:rPr>
        <w:t xml:space="preserve">: ابن حجر، لسان المیزان (ج2ص312) گفته است: </w:t>
      </w:r>
      <w:r w:rsidRPr="00F04B76">
        <w:rPr>
          <w:rStyle w:val="Charb"/>
          <w:rFonts w:hint="cs"/>
          <w:sz w:val="24"/>
          <w:szCs w:val="24"/>
          <w:rtl/>
        </w:rPr>
        <w:t>«</w:t>
      </w:r>
      <w:r w:rsidRPr="00F04B76">
        <w:rPr>
          <w:rStyle w:val="Charb"/>
          <w:sz w:val="24"/>
          <w:szCs w:val="24"/>
          <w:rtl/>
        </w:rPr>
        <w:t>الحسین بن محمد بن خسرو البلخ</w:t>
      </w:r>
      <w:r w:rsidRPr="00F04B76">
        <w:rPr>
          <w:rStyle w:val="Charb"/>
          <w:rFonts w:hint="cs"/>
          <w:sz w:val="24"/>
          <w:szCs w:val="24"/>
          <w:rtl/>
        </w:rPr>
        <w:t xml:space="preserve">ي </w:t>
      </w:r>
      <w:r w:rsidRPr="00F04B76">
        <w:rPr>
          <w:rStyle w:val="Charb"/>
          <w:sz w:val="24"/>
          <w:szCs w:val="24"/>
          <w:rtl/>
        </w:rPr>
        <w:t>عن عل</w:t>
      </w:r>
      <w:r w:rsidRPr="00F04B76">
        <w:rPr>
          <w:rStyle w:val="Charb"/>
          <w:rFonts w:hint="cs"/>
          <w:sz w:val="24"/>
          <w:szCs w:val="24"/>
          <w:rtl/>
        </w:rPr>
        <w:t>ي</w:t>
      </w:r>
      <w:r w:rsidRPr="00F04B76">
        <w:rPr>
          <w:rStyle w:val="Charb"/>
          <w:sz w:val="24"/>
          <w:szCs w:val="24"/>
          <w:rtl/>
        </w:rPr>
        <w:t xml:space="preserve"> بن محمد بن عل</w:t>
      </w:r>
      <w:r w:rsidRPr="00F04B76">
        <w:rPr>
          <w:rStyle w:val="Charb"/>
          <w:rFonts w:hint="cs"/>
          <w:sz w:val="24"/>
          <w:szCs w:val="24"/>
          <w:rtl/>
        </w:rPr>
        <w:t>ي</w:t>
      </w:r>
      <w:r w:rsidRPr="00F04B76">
        <w:rPr>
          <w:rStyle w:val="Charb"/>
          <w:sz w:val="24"/>
          <w:szCs w:val="24"/>
          <w:rtl/>
        </w:rPr>
        <w:t xml:space="preserve"> بن عبید الله الواسط</w:t>
      </w:r>
      <w:r w:rsidRPr="00F04B76">
        <w:rPr>
          <w:rStyle w:val="Charb"/>
          <w:rFonts w:hint="cs"/>
          <w:sz w:val="24"/>
          <w:szCs w:val="24"/>
          <w:rtl/>
        </w:rPr>
        <w:t>ي</w:t>
      </w:r>
      <w:r w:rsidRPr="00F04B76">
        <w:rPr>
          <w:rStyle w:val="Charb"/>
          <w:sz w:val="24"/>
          <w:szCs w:val="24"/>
          <w:rtl/>
        </w:rPr>
        <w:t xml:space="preserve"> ثنا أبو بكر محمد بن عمر بجامع واسط ثنا الدقیق</w:t>
      </w:r>
      <w:r w:rsidRPr="00F04B76">
        <w:rPr>
          <w:rStyle w:val="Charb"/>
          <w:rFonts w:hint="cs"/>
          <w:sz w:val="24"/>
          <w:szCs w:val="24"/>
          <w:rtl/>
        </w:rPr>
        <w:t>ي</w:t>
      </w:r>
      <w:r w:rsidRPr="00F04B76">
        <w:rPr>
          <w:rStyle w:val="Charb"/>
          <w:sz w:val="24"/>
          <w:szCs w:val="24"/>
          <w:rtl/>
        </w:rPr>
        <w:t xml:space="preserve"> عن یزید بن هارون عن حمید عن أنس</w:t>
      </w:r>
      <w:r w:rsidRPr="00F04B76">
        <w:rPr>
          <w:rStyle w:val="Charb"/>
          <w:rFonts w:hint="cs"/>
          <w:sz w:val="24"/>
          <w:szCs w:val="24"/>
          <w:rtl/>
        </w:rPr>
        <w:t xml:space="preserve"> عن النبي (صلی الله علیه وسلم): </w:t>
      </w:r>
      <w:r w:rsidRPr="00F04B76">
        <w:rPr>
          <w:rStyle w:val="Charb"/>
          <w:sz w:val="24"/>
          <w:szCs w:val="24"/>
          <w:rtl/>
        </w:rPr>
        <w:t>أصحاب</w:t>
      </w:r>
      <w:r w:rsidRPr="00F04B76">
        <w:rPr>
          <w:rStyle w:val="Charb"/>
          <w:rFonts w:hint="cs"/>
          <w:sz w:val="24"/>
          <w:szCs w:val="24"/>
          <w:rtl/>
        </w:rPr>
        <w:t>ي</w:t>
      </w:r>
      <w:r w:rsidRPr="00F04B76">
        <w:rPr>
          <w:rStyle w:val="Charb"/>
          <w:sz w:val="24"/>
          <w:szCs w:val="24"/>
          <w:rtl/>
        </w:rPr>
        <w:t xml:space="preserve"> كالنجوم</w:t>
      </w:r>
      <w:r w:rsidRPr="00F04B76">
        <w:rPr>
          <w:rStyle w:val="Charb"/>
          <w:rFonts w:hint="cs"/>
          <w:sz w:val="24"/>
          <w:szCs w:val="24"/>
          <w:rtl/>
        </w:rPr>
        <w:t xml:space="preserve"> بایهم اقتدیتم اهتدیتم»</w:t>
      </w:r>
      <w:r w:rsidRPr="00F04B76">
        <w:rPr>
          <w:rStyle w:val="Char5"/>
          <w:rFonts w:hint="cs"/>
          <w:rtl/>
        </w:rPr>
        <w:t xml:space="preserve"> اما این روایت هم «موضوع» است چرا که </w:t>
      </w:r>
      <w:r w:rsidRPr="00F04B76">
        <w:rPr>
          <w:rStyle w:val="Char5"/>
          <w:rtl/>
        </w:rPr>
        <w:t>حسین بن محمد بن خسرو البلخی</w:t>
      </w:r>
      <w:r w:rsidRPr="00F04B76">
        <w:rPr>
          <w:rStyle w:val="Char5"/>
          <w:rFonts w:hint="cs"/>
          <w:rtl/>
        </w:rPr>
        <w:t xml:space="preserve">: امام ابن حجر گفته است: </w:t>
      </w:r>
      <w:r w:rsidRPr="00F04B76">
        <w:rPr>
          <w:rStyle w:val="Charb"/>
          <w:rFonts w:hint="cs"/>
          <w:sz w:val="24"/>
          <w:szCs w:val="24"/>
          <w:rtl/>
        </w:rPr>
        <w:t>«(حدث بهذا الاسناد)</w:t>
      </w:r>
      <w:r w:rsidRPr="00F04B76">
        <w:rPr>
          <w:rStyle w:val="Charb"/>
          <w:sz w:val="24"/>
          <w:szCs w:val="24"/>
          <w:rtl/>
        </w:rPr>
        <w:t xml:space="preserve"> نسخة كلها مكذوبة</w:t>
      </w:r>
      <w:r w:rsidRPr="00F04B76">
        <w:rPr>
          <w:rStyle w:val="Charb"/>
          <w:rFonts w:hint="cs"/>
          <w:sz w:val="24"/>
          <w:szCs w:val="24"/>
          <w:rtl/>
        </w:rPr>
        <w:t>»</w:t>
      </w:r>
      <w:r w:rsidRPr="00F04B76">
        <w:rPr>
          <w:rStyle w:val="Char5"/>
          <w:rFonts w:hint="cs"/>
          <w:rtl/>
        </w:rPr>
        <w:t xml:space="preserve"> [</w:t>
      </w:r>
      <w:r w:rsidRPr="00F04B76">
        <w:rPr>
          <w:rStyle w:val="Char5"/>
          <w:rtl/>
        </w:rPr>
        <w:t>ابن حجر، لسان الم</w:t>
      </w:r>
      <w:r w:rsidRPr="00F04B76">
        <w:rPr>
          <w:rStyle w:val="Char5"/>
          <w:rFonts w:hint="cs"/>
          <w:rtl/>
        </w:rPr>
        <w:t>ی</w:t>
      </w:r>
      <w:r w:rsidRPr="00F04B76">
        <w:rPr>
          <w:rStyle w:val="Char5"/>
          <w:rFonts w:hint="eastAsia"/>
          <w:rtl/>
        </w:rPr>
        <w:t>زان</w:t>
      </w:r>
      <w:r w:rsidRPr="00F04B76">
        <w:rPr>
          <w:rStyle w:val="Char5"/>
          <w:rtl/>
        </w:rPr>
        <w:t xml:space="preserve"> (ج2ص312)</w:t>
      </w:r>
      <w:r w:rsidRPr="00F04B76">
        <w:rPr>
          <w:rStyle w:val="Char5"/>
          <w:rFonts w:hint="cs"/>
          <w:rtl/>
        </w:rPr>
        <w:t>]</w:t>
      </w:r>
      <w:r w:rsidRPr="00F04B76">
        <w:rPr>
          <w:rStyle w:val="Char5"/>
          <w:rFonts w:hint="cs"/>
          <w:rtl/>
          <w:lang w:bidi="fa-IR"/>
        </w:rPr>
        <w:t>.</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عبدالله بن عمر</w:t>
      </w:r>
      <w:r w:rsidRPr="00F04B76">
        <w:rPr>
          <w:rFonts w:cs="CTraditional Arabic" w:hint="cs"/>
          <w:szCs w:val="24"/>
          <w:rtl/>
        </w:rPr>
        <w:t>ب</w:t>
      </w:r>
      <w:r w:rsidRPr="00F04B76">
        <w:rPr>
          <w:rStyle w:val="Char5"/>
          <w:rFonts w:hint="cs"/>
          <w:rtl/>
        </w:rPr>
        <w:t xml:space="preserve">: عبد بن حمید، المسند (ش783) / </w:t>
      </w:r>
      <w:r w:rsidRPr="00F04B76">
        <w:rPr>
          <w:rStyle w:val="Char5"/>
          <w:rtl/>
        </w:rPr>
        <w:t>حدیث أبی الفضل الزهری</w:t>
      </w:r>
      <w:r w:rsidRPr="00F04B76">
        <w:rPr>
          <w:rStyle w:val="Char5"/>
          <w:rFonts w:hint="cs"/>
          <w:rtl/>
        </w:rPr>
        <w:t xml:space="preserve"> (ش671) / ابن عدی، الکامل (ج2ص377و376) از طریق (</w:t>
      </w:r>
      <w:r w:rsidRPr="00F04B76">
        <w:rPr>
          <w:rStyle w:val="Char5"/>
          <w:rtl/>
        </w:rPr>
        <w:t>غسان بن عبید</w:t>
      </w:r>
      <w:r w:rsidRPr="00F04B76">
        <w:rPr>
          <w:rStyle w:val="Char5"/>
          <w:rFonts w:hint="cs"/>
          <w:rtl/>
        </w:rPr>
        <w:t xml:space="preserve"> و</w:t>
      </w:r>
      <w:r w:rsidRPr="00F04B76">
        <w:rPr>
          <w:rStyle w:val="Char5"/>
          <w:rtl/>
        </w:rPr>
        <w:t xml:space="preserve"> أبو شهاب</w:t>
      </w:r>
      <w:r w:rsidRPr="00F04B76">
        <w:rPr>
          <w:rStyle w:val="Char5"/>
          <w:rFonts w:hint="cs"/>
          <w:rtl/>
        </w:rPr>
        <w:t xml:space="preserve"> الحناط)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عن حمزة الجزر</w:t>
      </w:r>
      <w:r w:rsidRPr="00F04B76">
        <w:rPr>
          <w:rStyle w:val="Chara"/>
          <w:rFonts w:hint="cs"/>
          <w:sz w:val="24"/>
          <w:szCs w:val="24"/>
          <w:rtl/>
        </w:rPr>
        <w:t>ي</w:t>
      </w:r>
      <w:r w:rsidRPr="00F04B76">
        <w:rPr>
          <w:rStyle w:val="Chara"/>
          <w:sz w:val="24"/>
          <w:szCs w:val="24"/>
          <w:rtl/>
        </w:rPr>
        <w:t xml:space="preserve"> عن نافع عن بن عمر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w:t>
      </w:r>
      <w:r w:rsidRPr="00F04B76">
        <w:rPr>
          <w:rStyle w:val="Chara"/>
          <w:rFonts w:hint="cs"/>
          <w:sz w:val="24"/>
          <w:szCs w:val="24"/>
          <w:rtl/>
        </w:rPr>
        <w:t>:</w:t>
      </w:r>
      <w:r w:rsidRPr="00F04B76">
        <w:rPr>
          <w:rStyle w:val="Chara"/>
          <w:sz w:val="24"/>
          <w:szCs w:val="24"/>
          <w:rtl/>
        </w:rPr>
        <w:t xml:space="preserve"> مثل أصحاب</w:t>
      </w:r>
      <w:r w:rsidRPr="00F04B76">
        <w:rPr>
          <w:rStyle w:val="Chara"/>
          <w:rFonts w:hint="cs"/>
          <w:sz w:val="24"/>
          <w:szCs w:val="24"/>
          <w:rtl/>
        </w:rPr>
        <w:t>ي</w:t>
      </w:r>
      <w:r w:rsidRPr="00F04B76">
        <w:rPr>
          <w:rStyle w:val="Chara"/>
          <w:sz w:val="24"/>
          <w:szCs w:val="24"/>
          <w:rtl/>
        </w:rPr>
        <w:t xml:space="preserve"> مثل النجوم یهتد</w:t>
      </w:r>
      <w:r w:rsidRPr="00F04B76">
        <w:rPr>
          <w:rStyle w:val="Chara"/>
          <w:rFonts w:hint="cs"/>
          <w:sz w:val="24"/>
          <w:szCs w:val="24"/>
          <w:rtl/>
        </w:rPr>
        <w:t>ي</w:t>
      </w:r>
      <w:r w:rsidRPr="00F04B76">
        <w:rPr>
          <w:rStyle w:val="Chara"/>
          <w:sz w:val="24"/>
          <w:szCs w:val="24"/>
          <w:rtl/>
        </w:rPr>
        <w:t xml:space="preserve"> به فأیهم أخذتم بقوله اهتدیتم</w:t>
      </w:r>
      <w:r w:rsidRPr="00F04B76">
        <w:rPr>
          <w:rStyle w:val="Chara"/>
          <w:rFonts w:hint="cs"/>
          <w:sz w:val="24"/>
          <w:szCs w:val="24"/>
          <w:rtl/>
        </w:rPr>
        <w:t>»</w:t>
      </w:r>
      <w:r w:rsidRPr="00F04B76">
        <w:rPr>
          <w:rStyle w:val="Char5"/>
          <w:rFonts w:hint="cs"/>
          <w:rtl/>
        </w:rPr>
        <w:t xml:space="preserve"> </w:t>
      </w:r>
      <w:r w:rsidRPr="00F04B76">
        <w:rPr>
          <w:rStyle w:val="Char5"/>
          <w:rtl/>
        </w:rPr>
        <w:t xml:space="preserve">اما این اسناد </w:t>
      </w:r>
      <w:r w:rsidRPr="00F04B76">
        <w:rPr>
          <w:rStyle w:val="Char5"/>
          <w:rFonts w:hint="cs"/>
          <w:rtl/>
        </w:rPr>
        <w:t xml:space="preserve">هم </w:t>
      </w:r>
      <w:r w:rsidRPr="00F04B76">
        <w:rPr>
          <w:rStyle w:val="Char5"/>
          <w:rtl/>
        </w:rPr>
        <w:t>«</w:t>
      </w:r>
      <w:r w:rsidRPr="00F04B76">
        <w:rPr>
          <w:rStyle w:val="Char5"/>
          <w:rFonts w:hint="cs"/>
          <w:rtl/>
        </w:rPr>
        <w:t>موضوع</w:t>
      </w:r>
      <w:r w:rsidRPr="00F04B76">
        <w:rPr>
          <w:rStyle w:val="Char5"/>
          <w:rtl/>
        </w:rPr>
        <w:t xml:space="preserve">» است چرا که حمزة بن أبى حمزة میمون الجعفی: امام حاکم می‌گوید: </w:t>
      </w:r>
      <w:r w:rsidRPr="00F04B76">
        <w:rPr>
          <w:rStyle w:val="Charb"/>
          <w:sz w:val="24"/>
          <w:szCs w:val="24"/>
          <w:rtl/>
        </w:rPr>
        <w:t>«یروى أحادیث موضوعة»</w:t>
      </w:r>
      <w:r w:rsidRPr="00F04B76">
        <w:rPr>
          <w:rStyle w:val="Char5"/>
          <w:rtl/>
        </w:rPr>
        <w:t xml:space="preserve"> و امام ابن عدی می‌گوید: </w:t>
      </w:r>
      <w:r w:rsidRPr="00F04B76">
        <w:rPr>
          <w:rStyle w:val="Charb"/>
          <w:sz w:val="24"/>
          <w:szCs w:val="24"/>
          <w:rtl/>
        </w:rPr>
        <w:t>«یضع الحدیث؛ عامة ما یرویه مناكیر موضوعة والبلاء منه»</w:t>
      </w:r>
      <w:r w:rsidRPr="00F04B76">
        <w:rPr>
          <w:rStyle w:val="Char5"/>
          <w:rtl/>
        </w:rPr>
        <w:t xml:space="preserve"> </w:t>
      </w:r>
      <w:r w:rsidRPr="00F04B76">
        <w:rPr>
          <w:rStyle w:val="Char5"/>
          <w:rFonts w:hint="cs"/>
          <w:rtl/>
        </w:rPr>
        <w:t xml:space="preserve">و امام ابن حجر هم گفته است: </w:t>
      </w:r>
      <w:r w:rsidRPr="00F04B76">
        <w:rPr>
          <w:rStyle w:val="Charb"/>
          <w:rFonts w:hint="cs"/>
          <w:sz w:val="24"/>
          <w:szCs w:val="24"/>
          <w:rtl/>
        </w:rPr>
        <w:t>«</w:t>
      </w:r>
      <w:r w:rsidRPr="00F04B76">
        <w:rPr>
          <w:rStyle w:val="Charb"/>
          <w:sz w:val="24"/>
          <w:szCs w:val="24"/>
          <w:rtl/>
        </w:rPr>
        <w:t>متروك متهم بالوضع</w:t>
      </w:r>
      <w:r w:rsidRPr="00F04B76">
        <w:rPr>
          <w:rStyle w:val="Charb"/>
          <w:rFonts w:hint="cs"/>
          <w:sz w:val="24"/>
          <w:szCs w:val="24"/>
          <w:rtl/>
        </w:rPr>
        <w:t>»</w:t>
      </w:r>
      <w:r w:rsidRPr="00F04B76">
        <w:rPr>
          <w:rStyle w:val="Char5"/>
          <w:rFonts w:hint="cs"/>
          <w:rtl/>
        </w:rPr>
        <w:t xml:space="preserve"> و</w:t>
      </w:r>
      <w:r w:rsidRPr="00F04B76">
        <w:rPr>
          <w:rStyle w:val="Char5"/>
          <w:rtl/>
        </w:rPr>
        <w:t>امامان بخاری و ابوحاتم می</w:t>
      </w:r>
      <w:r w:rsidRPr="00F04B76">
        <w:rPr>
          <w:rStyle w:val="Char5"/>
          <w:rFonts w:hint="cs"/>
          <w:rtl/>
        </w:rPr>
        <w:softHyphen/>
      </w:r>
      <w:r w:rsidRPr="00F04B76">
        <w:rPr>
          <w:rStyle w:val="Char5"/>
          <w:rtl/>
        </w:rPr>
        <w:t>گویند: «منکر الحدیث» و امامان نسایی و دارقطنی می</w:t>
      </w:r>
      <w:r w:rsidRPr="00F04B76">
        <w:rPr>
          <w:rStyle w:val="Char5"/>
          <w:rFonts w:hint="cs"/>
          <w:rtl/>
        </w:rPr>
        <w:softHyphen/>
      </w:r>
      <w:r w:rsidRPr="00F04B76">
        <w:rPr>
          <w:rStyle w:val="Char5"/>
          <w:rtl/>
        </w:rPr>
        <w:t xml:space="preserve">گویند: </w:t>
      </w:r>
      <w:r w:rsidRPr="00F04B76">
        <w:rPr>
          <w:rStyle w:val="Charb"/>
          <w:sz w:val="24"/>
          <w:szCs w:val="24"/>
          <w:rtl/>
        </w:rPr>
        <w:t>«متروك الحدیث»</w:t>
      </w:r>
      <w:r w:rsidRPr="00F04B76">
        <w:rPr>
          <w:rStyle w:val="Char5"/>
          <w:rtl/>
        </w:rPr>
        <w:t xml:space="preserve"> و</w:t>
      </w:r>
      <w:r w:rsidRPr="00F04B76">
        <w:rPr>
          <w:rStyle w:val="Char5"/>
          <w:rFonts w:hint="cs"/>
          <w:rtl/>
        </w:rPr>
        <w:t xml:space="preserve"> </w:t>
      </w:r>
      <w:r w:rsidRPr="00F04B76">
        <w:rPr>
          <w:rStyle w:val="Char5"/>
          <w:rtl/>
        </w:rPr>
        <w:t>امام احمد بن حنبل می</w:t>
      </w:r>
      <w:r w:rsidRPr="00F04B76">
        <w:rPr>
          <w:rStyle w:val="Char5"/>
          <w:rFonts w:hint="cs"/>
          <w:rtl/>
        </w:rPr>
        <w:softHyphen/>
      </w:r>
      <w:r w:rsidRPr="00F04B76">
        <w:rPr>
          <w:rStyle w:val="Char5"/>
          <w:rtl/>
        </w:rPr>
        <w:t xml:space="preserve">گوید: </w:t>
      </w:r>
      <w:r w:rsidRPr="00F04B76">
        <w:rPr>
          <w:rStyle w:val="Charb"/>
          <w:sz w:val="24"/>
          <w:szCs w:val="24"/>
          <w:rtl/>
        </w:rPr>
        <w:t>«مطروح الحدیث»</w:t>
      </w:r>
      <w:r w:rsidRPr="00F04B76">
        <w:rPr>
          <w:rStyle w:val="Char5"/>
          <w:rtl/>
        </w:rPr>
        <w:t xml:space="preserve"> و امام یحیی بن معین می‌گوید: </w:t>
      </w:r>
      <w:r w:rsidRPr="00F04B76">
        <w:rPr>
          <w:rStyle w:val="Charb"/>
          <w:sz w:val="24"/>
          <w:szCs w:val="24"/>
          <w:rtl/>
        </w:rPr>
        <w:t>«لایساوی فلساً»</w:t>
      </w:r>
      <w:r w:rsidRPr="00F04B76">
        <w:rPr>
          <w:rStyle w:val="Char5"/>
          <w:rtl/>
        </w:rPr>
        <w:t xml:space="preserve"> و امام ابن حبان هم می‌گوید: </w:t>
      </w:r>
      <w:r w:rsidRPr="00F04B76">
        <w:rPr>
          <w:rStyle w:val="Charb"/>
          <w:sz w:val="24"/>
          <w:szCs w:val="24"/>
          <w:rtl/>
        </w:rPr>
        <w:t>«ینفرد عن الثقات بالموضوعات حتى كأنه المتعمد لها، لاتحل الروایة عنه»</w:t>
      </w:r>
      <w:r w:rsidRPr="00F04B76">
        <w:rPr>
          <w:rStyle w:val="Char5"/>
          <w:rtl/>
        </w:rPr>
        <w:t xml:space="preserve"> و امام ابوداود می‌گوید: </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w:t>
      </w:r>
      <w:r w:rsidRPr="00F04B76">
        <w:rPr>
          <w:rStyle w:val="Char5"/>
          <w:rtl/>
        </w:rPr>
        <w:t xml:space="preserve"> [ابن حجر، تهذیب التهذیب (ج3ص28) وتقریب التهذیب (ش1519)]</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عمر بن الخطاب</w:t>
      </w:r>
      <w:r w:rsidRPr="00F04B76">
        <w:rPr>
          <w:rFonts w:cs="CTraditional Arabic" w:hint="cs"/>
          <w:szCs w:val="24"/>
          <w:rtl/>
        </w:rPr>
        <w:t>س</w:t>
      </w:r>
      <w:r w:rsidRPr="00F04B76">
        <w:rPr>
          <w:rStyle w:val="Char5"/>
          <w:rFonts w:hint="cs"/>
          <w:rtl/>
        </w:rPr>
        <w:t xml:space="preserve">: </w:t>
      </w:r>
      <w:r w:rsidRPr="00F04B76">
        <w:rPr>
          <w:rStyle w:val="Char5"/>
          <w:rtl/>
        </w:rPr>
        <w:t>ابن قدامة، المنتخب من العلل للخلال (ص16)</w:t>
      </w:r>
      <w:r w:rsidRPr="00F04B76">
        <w:rPr>
          <w:rStyle w:val="Char5"/>
          <w:rFonts w:hint="cs"/>
          <w:rtl/>
        </w:rPr>
        <w:t xml:space="preserve"> / </w:t>
      </w:r>
      <w:r w:rsidRPr="00F04B76">
        <w:rPr>
          <w:rStyle w:val="Char5"/>
          <w:rtl/>
        </w:rPr>
        <w:t>خط</w:t>
      </w:r>
      <w:r w:rsidRPr="00F04B76">
        <w:rPr>
          <w:rStyle w:val="Char5"/>
          <w:rFonts w:hint="cs"/>
          <w:rtl/>
        </w:rPr>
        <w:t>ی</w:t>
      </w:r>
      <w:r w:rsidRPr="00F04B76">
        <w:rPr>
          <w:rStyle w:val="Char5"/>
          <w:rFonts w:hint="eastAsia"/>
          <w:rtl/>
        </w:rPr>
        <w:t>ب</w:t>
      </w:r>
      <w:r w:rsidRPr="00F04B76">
        <w:rPr>
          <w:rStyle w:val="Char5"/>
          <w:rtl/>
        </w:rPr>
        <w:t xml:space="preserve"> بغداد</w:t>
      </w:r>
      <w:r w:rsidRPr="00F04B76">
        <w:rPr>
          <w:rStyle w:val="Char5"/>
          <w:rFonts w:hint="cs"/>
          <w:rtl/>
        </w:rPr>
        <w:t>ی</w:t>
      </w:r>
      <w:r w:rsidRPr="00F04B76">
        <w:rPr>
          <w:rStyle w:val="Char5"/>
          <w:rFonts w:hint="eastAsia"/>
          <w:rtl/>
        </w:rPr>
        <w:t>،</w:t>
      </w:r>
      <w:r w:rsidRPr="00F04B76">
        <w:rPr>
          <w:rStyle w:val="Char5"/>
          <w:rtl/>
        </w:rPr>
        <w:t xml:space="preserve"> الکفا</w:t>
      </w:r>
      <w:r w:rsidRPr="00F04B76">
        <w:rPr>
          <w:rStyle w:val="Char5"/>
          <w:rFonts w:hint="cs"/>
          <w:rtl/>
        </w:rPr>
        <w:t>ی</w:t>
      </w:r>
      <w:r w:rsidRPr="00F04B76">
        <w:rPr>
          <w:rStyle w:val="Char5"/>
          <w:rFonts w:hint="eastAsia"/>
          <w:rtl/>
        </w:rPr>
        <w:t>ه</w:t>
      </w:r>
      <w:r w:rsidRPr="00F04B76">
        <w:rPr>
          <w:rStyle w:val="Char5"/>
          <w:rtl/>
        </w:rPr>
        <w:t xml:space="preserve"> فی علم الروایة(ص48)</w:t>
      </w:r>
      <w:r w:rsidRPr="00F04B76">
        <w:rPr>
          <w:rStyle w:val="Char5"/>
          <w:rFonts w:hint="cs"/>
          <w:rtl/>
        </w:rPr>
        <w:t xml:space="preserve"> / ابن عدی، الکامل (ج3ص200) / ابن عساکر، تاریخ دمشق (ج19ص383) از طریق (</w:t>
      </w:r>
      <w:r w:rsidRPr="00F04B76">
        <w:rPr>
          <w:rStyle w:val="Char5"/>
          <w:rtl/>
        </w:rPr>
        <w:t>حمزة بن محمد بن عیسى</w:t>
      </w:r>
      <w:r w:rsidRPr="00F04B76">
        <w:rPr>
          <w:rStyle w:val="Char5"/>
          <w:rFonts w:hint="cs"/>
          <w:rtl/>
        </w:rPr>
        <w:t xml:space="preserve"> و</w:t>
      </w:r>
      <w:r w:rsidRPr="00F04B76">
        <w:rPr>
          <w:rStyle w:val="Char5"/>
          <w:rtl/>
        </w:rPr>
        <w:t xml:space="preserve"> بکر بن سهل القرشی</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أبو عبدالله نعیم بن حماد المروز</w:t>
      </w:r>
      <w:r w:rsidRPr="00F04B76">
        <w:rPr>
          <w:rStyle w:val="Chara"/>
          <w:rFonts w:hint="cs"/>
          <w:sz w:val="24"/>
          <w:szCs w:val="24"/>
          <w:rtl/>
        </w:rPr>
        <w:t>ي</w:t>
      </w:r>
      <w:r w:rsidRPr="00F04B76">
        <w:rPr>
          <w:rStyle w:val="Chara"/>
          <w:sz w:val="24"/>
          <w:szCs w:val="24"/>
          <w:rtl/>
        </w:rPr>
        <w:t xml:space="preserve"> ثنا عبد</w:t>
      </w:r>
      <w:r w:rsidRPr="00F04B76">
        <w:rPr>
          <w:rStyle w:val="Chara"/>
          <w:rFonts w:hint="cs"/>
          <w:sz w:val="24"/>
          <w:szCs w:val="24"/>
          <w:rtl/>
        </w:rPr>
        <w:t xml:space="preserve"> </w:t>
      </w:r>
      <w:r w:rsidRPr="00F04B76">
        <w:rPr>
          <w:rStyle w:val="Chara"/>
          <w:sz w:val="24"/>
          <w:szCs w:val="24"/>
          <w:rtl/>
        </w:rPr>
        <w:t>الرح</w:t>
      </w:r>
      <w:r w:rsidRPr="00F04B76">
        <w:rPr>
          <w:rStyle w:val="Chara"/>
          <w:rFonts w:hint="cs"/>
          <w:sz w:val="24"/>
          <w:szCs w:val="24"/>
          <w:rtl/>
        </w:rPr>
        <w:t>یم</w:t>
      </w:r>
      <w:r w:rsidRPr="00F04B76">
        <w:rPr>
          <w:rStyle w:val="Chara"/>
          <w:sz w:val="24"/>
          <w:szCs w:val="24"/>
          <w:rtl/>
        </w:rPr>
        <w:t xml:space="preserve"> بن زید العمّ</w:t>
      </w:r>
      <w:r w:rsidRPr="00F04B76">
        <w:rPr>
          <w:rStyle w:val="Chara"/>
          <w:rFonts w:hint="cs"/>
          <w:sz w:val="24"/>
          <w:szCs w:val="24"/>
          <w:rtl/>
        </w:rPr>
        <w:t>ي</w:t>
      </w:r>
      <w:r w:rsidRPr="00F04B76">
        <w:rPr>
          <w:rStyle w:val="Chara"/>
          <w:sz w:val="24"/>
          <w:szCs w:val="24"/>
          <w:rtl/>
        </w:rPr>
        <w:t xml:space="preserve"> عن أبیه عن سعید بن المسیب عن عمر بن الخطاب، قال: قال رسول الله </w:t>
      </w:r>
      <w:r w:rsidRPr="00F04B76">
        <w:rPr>
          <w:rStyle w:val="Chara"/>
          <w:rFonts w:cs="CTraditional Arabic" w:hint="cs"/>
          <w:sz w:val="24"/>
          <w:szCs w:val="24"/>
          <w:rtl/>
        </w:rPr>
        <w:t>ج</w:t>
      </w:r>
      <w:r w:rsidRPr="00F04B76">
        <w:rPr>
          <w:rStyle w:val="Chara"/>
          <w:sz w:val="24"/>
          <w:szCs w:val="24"/>
          <w:rtl/>
        </w:rPr>
        <w:t>:</w:t>
      </w:r>
      <w:r w:rsidRPr="00F04B76">
        <w:rPr>
          <w:rStyle w:val="Chara"/>
          <w:rFonts w:hint="cs"/>
          <w:sz w:val="24"/>
          <w:szCs w:val="24"/>
          <w:rtl/>
        </w:rPr>
        <w:t xml:space="preserve"> </w:t>
      </w:r>
      <w:r w:rsidRPr="00F04B76">
        <w:rPr>
          <w:rStyle w:val="Chara"/>
          <w:sz w:val="24"/>
          <w:szCs w:val="24"/>
          <w:rtl/>
        </w:rPr>
        <w:t>سألت رب</w:t>
      </w:r>
      <w:r w:rsidRPr="00F04B76">
        <w:rPr>
          <w:rStyle w:val="Chara"/>
          <w:rFonts w:hint="cs"/>
          <w:sz w:val="24"/>
          <w:szCs w:val="24"/>
          <w:rtl/>
        </w:rPr>
        <w:t>ي</w:t>
      </w:r>
      <w:r w:rsidRPr="00F04B76">
        <w:rPr>
          <w:rStyle w:val="Chara"/>
          <w:sz w:val="24"/>
          <w:szCs w:val="24"/>
          <w:rtl/>
        </w:rPr>
        <w:t xml:space="preserve"> ف</w:t>
      </w:r>
      <w:r w:rsidRPr="00F04B76">
        <w:rPr>
          <w:rStyle w:val="Chara"/>
          <w:rFonts w:hint="cs"/>
          <w:sz w:val="24"/>
          <w:szCs w:val="24"/>
          <w:rtl/>
        </w:rPr>
        <w:t>ي</w:t>
      </w:r>
      <w:r w:rsidRPr="00F04B76">
        <w:rPr>
          <w:rStyle w:val="Chara"/>
          <w:sz w:val="24"/>
          <w:szCs w:val="24"/>
          <w:rtl/>
        </w:rPr>
        <w:t xml:space="preserve"> ما یختلف فیه أصحاب</w:t>
      </w:r>
      <w:r w:rsidRPr="00F04B76">
        <w:rPr>
          <w:rStyle w:val="Chara"/>
          <w:rFonts w:hint="cs"/>
          <w:sz w:val="24"/>
          <w:szCs w:val="24"/>
          <w:rtl/>
        </w:rPr>
        <w:t>ي</w:t>
      </w:r>
      <w:r w:rsidRPr="00F04B76">
        <w:rPr>
          <w:rStyle w:val="Chara"/>
          <w:sz w:val="24"/>
          <w:szCs w:val="24"/>
          <w:rtl/>
        </w:rPr>
        <w:t xml:space="preserve"> من بعد</w:t>
      </w:r>
      <w:r w:rsidRPr="00F04B76">
        <w:rPr>
          <w:rStyle w:val="Chara"/>
          <w:rFonts w:hint="cs"/>
          <w:sz w:val="24"/>
          <w:szCs w:val="24"/>
          <w:rtl/>
        </w:rPr>
        <w:t>ي</w:t>
      </w:r>
      <w:r w:rsidRPr="00F04B76">
        <w:rPr>
          <w:rStyle w:val="Chara"/>
          <w:sz w:val="24"/>
          <w:szCs w:val="24"/>
          <w:rtl/>
        </w:rPr>
        <w:t>؟ فأوحى الله ل</w:t>
      </w:r>
      <w:r w:rsidRPr="00F04B76">
        <w:rPr>
          <w:rStyle w:val="Chara"/>
          <w:rFonts w:hint="cs"/>
          <w:sz w:val="24"/>
          <w:szCs w:val="24"/>
          <w:rtl/>
        </w:rPr>
        <w:t>ي</w:t>
      </w:r>
      <w:r w:rsidRPr="00F04B76">
        <w:rPr>
          <w:rStyle w:val="Chara"/>
          <w:sz w:val="24"/>
          <w:szCs w:val="24"/>
          <w:rtl/>
        </w:rPr>
        <w:t>: یا محمد إن أصحابك عند</w:t>
      </w:r>
      <w:r w:rsidRPr="00F04B76">
        <w:rPr>
          <w:rStyle w:val="Chara"/>
          <w:rFonts w:hint="cs"/>
          <w:sz w:val="24"/>
          <w:szCs w:val="24"/>
          <w:rtl/>
        </w:rPr>
        <w:t>ي</w:t>
      </w:r>
      <w:r w:rsidRPr="00F04B76">
        <w:rPr>
          <w:rStyle w:val="Chara"/>
          <w:sz w:val="24"/>
          <w:szCs w:val="24"/>
          <w:rtl/>
        </w:rPr>
        <w:t xml:space="preserve"> بمنزلة النجوم ف</w:t>
      </w:r>
      <w:r w:rsidRPr="00F04B76">
        <w:rPr>
          <w:rStyle w:val="Chara"/>
          <w:rFonts w:hint="cs"/>
          <w:sz w:val="24"/>
          <w:szCs w:val="24"/>
          <w:rtl/>
        </w:rPr>
        <w:t>ي</w:t>
      </w:r>
      <w:r w:rsidRPr="00F04B76">
        <w:rPr>
          <w:rStyle w:val="Chara"/>
          <w:sz w:val="24"/>
          <w:szCs w:val="24"/>
          <w:rtl/>
        </w:rPr>
        <w:t xml:space="preserve"> السماء بعضها أضوأ من بعض فمن أخذ بش</w:t>
      </w:r>
      <w:r w:rsidRPr="00F04B76">
        <w:rPr>
          <w:rStyle w:val="Chara"/>
          <w:rFonts w:hint="cs"/>
          <w:sz w:val="24"/>
          <w:szCs w:val="24"/>
          <w:rtl/>
        </w:rPr>
        <w:t>ي</w:t>
      </w:r>
      <w:r w:rsidRPr="00F04B76">
        <w:rPr>
          <w:rStyle w:val="Chara"/>
          <w:sz w:val="24"/>
          <w:szCs w:val="24"/>
          <w:rtl/>
        </w:rPr>
        <w:t>ء مما هم علیه من اختلافهم فهو عند</w:t>
      </w:r>
      <w:r w:rsidRPr="00F04B76">
        <w:rPr>
          <w:rStyle w:val="Chara"/>
          <w:rFonts w:hint="cs"/>
          <w:sz w:val="24"/>
          <w:szCs w:val="24"/>
          <w:rtl/>
        </w:rPr>
        <w:t>ي</w:t>
      </w:r>
      <w:r w:rsidRPr="00F04B76">
        <w:rPr>
          <w:rStyle w:val="Chara"/>
          <w:sz w:val="24"/>
          <w:szCs w:val="24"/>
          <w:rtl/>
        </w:rPr>
        <w:t xml:space="preserve"> على هدى</w:t>
      </w:r>
      <w:r w:rsidRPr="00F04B76">
        <w:rPr>
          <w:rStyle w:val="Chara"/>
          <w:rFonts w:hint="cs"/>
          <w:sz w:val="24"/>
          <w:szCs w:val="24"/>
          <w:rtl/>
        </w:rPr>
        <w:t>.»</w:t>
      </w:r>
      <w:r w:rsidRPr="00F04B76">
        <w:rPr>
          <w:rStyle w:val="Char5"/>
          <w:rFonts w:hint="cs"/>
          <w:rtl/>
        </w:rPr>
        <w:t xml:space="preserve"> اما این اسناد هم «باطل» است چرا که اولاً:</w:t>
      </w:r>
      <w:r w:rsidRPr="00F04B76">
        <w:rPr>
          <w:rStyle w:val="Char5"/>
          <w:rtl/>
        </w:rPr>
        <w:t xml:space="preserve"> عبدالرحمن بن زید</w:t>
      </w:r>
      <w:r w:rsidRPr="00F04B76">
        <w:rPr>
          <w:rStyle w:val="Char5"/>
          <w:rFonts w:hint="cs"/>
          <w:rtl/>
        </w:rPr>
        <w:t xml:space="preserve"> بن الحواری</w:t>
      </w:r>
      <w:r w:rsidRPr="00F04B76">
        <w:rPr>
          <w:rStyle w:val="Char5"/>
          <w:rtl/>
        </w:rPr>
        <w:t xml:space="preserve"> العمّی</w:t>
      </w:r>
      <w:r w:rsidRPr="00F04B76">
        <w:rPr>
          <w:rStyle w:val="Char5"/>
          <w:rFonts w:hint="cs"/>
          <w:rtl/>
        </w:rPr>
        <w:t xml:space="preserve">: امام یحیی بن معین گفته است: </w:t>
      </w:r>
      <w:r w:rsidRPr="00F04B76">
        <w:rPr>
          <w:rStyle w:val="Charb"/>
          <w:rFonts w:hint="cs"/>
          <w:sz w:val="24"/>
          <w:szCs w:val="24"/>
          <w:rtl/>
        </w:rPr>
        <w:t>«كذابٌ؛ لیس بشيء»</w:t>
      </w:r>
      <w:r w:rsidRPr="00F04B76">
        <w:rPr>
          <w:rStyle w:val="Char5"/>
          <w:rFonts w:hint="cs"/>
          <w:rtl/>
        </w:rPr>
        <w:t xml:space="preserve"> و امام بخاری هم گفته است: «ترکوه» وامام جوزجانی گفته است: «</w:t>
      </w:r>
      <w:r w:rsidRPr="00F04B76">
        <w:rPr>
          <w:rStyle w:val="Char5"/>
          <w:rtl/>
        </w:rPr>
        <w:t>غیر ثقة</w:t>
      </w:r>
      <w:r w:rsidRPr="00F04B76">
        <w:rPr>
          <w:rStyle w:val="Char5"/>
          <w:rFonts w:hint="cs"/>
          <w:rtl/>
        </w:rPr>
        <w:t>» وامام ابوزرعه گفته است: «</w:t>
      </w:r>
      <w:r w:rsidRPr="00F04B76">
        <w:rPr>
          <w:rStyle w:val="Char5"/>
          <w:rtl/>
        </w:rPr>
        <w:t>واه</w:t>
      </w:r>
      <w:r w:rsidRPr="00F04B76">
        <w:rPr>
          <w:rStyle w:val="Char5"/>
          <w:rFonts w:hint="cs"/>
          <w:rtl/>
        </w:rPr>
        <w:t>» وامام ابوداود گفته است: «</w:t>
      </w:r>
      <w:r w:rsidRPr="00F04B76">
        <w:rPr>
          <w:rStyle w:val="Char5"/>
          <w:rtl/>
        </w:rPr>
        <w:t>ضعیف</w:t>
      </w:r>
      <w:r w:rsidRPr="00F04B76">
        <w:rPr>
          <w:rStyle w:val="Char5"/>
          <w:rFonts w:hint="cs"/>
          <w:rtl/>
        </w:rPr>
        <w:t xml:space="preserve">» [ابن الجوزی، العلل المتناهیه (ج1ص283) / ذهبی، میزان الاعتدال (ج2ص605)] وثانیاً: </w:t>
      </w:r>
      <w:r w:rsidRPr="00F04B76">
        <w:rPr>
          <w:rStyle w:val="Char5"/>
          <w:rtl/>
        </w:rPr>
        <w:t>زید بن الحوارى</w:t>
      </w:r>
      <w:r w:rsidRPr="00F04B76">
        <w:rPr>
          <w:rStyle w:val="Char5"/>
          <w:rFonts w:hint="cs"/>
          <w:rtl/>
        </w:rPr>
        <w:t xml:space="preserve"> العمی</w:t>
      </w:r>
      <w:r w:rsidRPr="00F04B76">
        <w:rPr>
          <w:rStyle w:val="Char5"/>
          <w:rtl/>
        </w:rPr>
        <w:t>: «ضعیف الحدیث» است. [ابن حجر، تهذیب التهذیب</w:t>
      </w:r>
      <w:r w:rsidRPr="00F04B76">
        <w:rPr>
          <w:rStyle w:val="Char5"/>
          <w:rFonts w:hint="cs"/>
          <w:rtl/>
        </w:rPr>
        <w:t>(ج3ص407)</w:t>
      </w:r>
      <w:r w:rsidRPr="00F04B76">
        <w:rPr>
          <w:rStyle w:val="Char5"/>
          <w:rtl/>
        </w:rPr>
        <w:t xml:space="preserve"> </w:t>
      </w:r>
      <w:r w:rsidRPr="00F04B76">
        <w:rPr>
          <w:rStyle w:val="Char5"/>
          <w:rFonts w:hint="cs"/>
          <w:rtl/>
        </w:rPr>
        <w:t>و</w:t>
      </w:r>
      <w:r w:rsidRPr="00F04B76">
        <w:rPr>
          <w:rStyle w:val="Char5"/>
          <w:rtl/>
        </w:rPr>
        <w:t>تقریب التهذیب</w:t>
      </w:r>
      <w:r w:rsidRPr="00F04B76">
        <w:rPr>
          <w:rStyle w:val="Char5"/>
          <w:rFonts w:hint="cs"/>
          <w:rtl/>
        </w:rPr>
        <w:t xml:space="preserve"> (ش2131)</w:t>
      </w:r>
      <w:r w:rsidRPr="00F04B76">
        <w:rPr>
          <w:rStyle w:val="Char5"/>
          <w:rtl/>
        </w:rPr>
        <w:t xml:space="preserve"> </w:t>
      </w:r>
      <w:r w:rsidRPr="00F04B76">
        <w:rPr>
          <w:rStyle w:val="Char5"/>
          <w:rFonts w:hint="cs"/>
          <w:rtl/>
        </w:rPr>
        <w:t xml:space="preserve">/ </w:t>
      </w:r>
      <w:r w:rsidRPr="00F04B76">
        <w:rPr>
          <w:rStyle w:val="Char5"/>
          <w:rtl/>
        </w:rPr>
        <w:t>ذهبی، میزان الاعتدال</w:t>
      </w:r>
      <w:r w:rsidRPr="00F04B76">
        <w:rPr>
          <w:rStyle w:val="Char5"/>
          <w:rFonts w:hint="cs"/>
          <w:rtl/>
        </w:rPr>
        <w:t>(ج2ص102)</w:t>
      </w:r>
      <w:r w:rsidRPr="00F04B76">
        <w:rPr>
          <w:rStyle w:val="Char5"/>
          <w:rtl/>
        </w:rPr>
        <w:t>]</w:t>
      </w:r>
      <w:r w:rsidRPr="00F04B76">
        <w:rPr>
          <w:rStyle w:val="Char5"/>
          <w:rFonts w:hint="cs"/>
          <w:rtl/>
        </w:rPr>
        <w:t xml:space="preserve"> وثانیاً: امام ذهبی در مورد این روایت گفته است: </w:t>
      </w:r>
      <w:r w:rsidRPr="00F04B76">
        <w:rPr>
          <w:rStyle w:val="Charb"/>
          <w:rFonts w:hint="cs"/>
          <w:sz w:val="24"/>
          <w:szCs w:val="24"/>
          <w:rtl/>
        </w:rPr>
        <w:t>«هذا باطلٌ»</w:t>
      </w:r>
      <w:r w:rsidRPr="00F04B76">
        <w:rPr>
          <w:rStyle w:val="Char5"/>
          <w:rFonts w:hint="cs"/>
          <w:rtl/>
        </w:rPr>
        <w:t xml:space="preserve"> وامام ابن عدی هم گفته است: «</w:t>
      </w:r>
      <w:r w:rsidRPr="00F04B76">
        <w:rPr>
          <w:rStyle w:val="Char5"/>
          <w:rtl/>
        </w:rPr>
        <w:t>هذا منکر</w:t>
      </w:r>
      <w:r w:rsidRPr="00F04B76">
        <w:rPr>
          <w:rStyle w:val="Char5"/>
          <w:rFonts w:hint="cs"/>
          <w:rtl/>
        </w:rPr>
        <w:t xml:space="preserve"> المتن» [</w:t>
      </w:r>
      <w:r w:rsidRPr="00F04B76">
        <w:rPr>
          <w:rStyle w:val="Char5"/>
          <w:rtl/>
        </w:rPr>
        <w:t>ذهب</w:t>
      </w:r>
      <w:r w:rsidRPr="00F04B76">
        <w:rPr>
          <w:rStyle w:val="Char5"/>
          <w:rFonts w:hint="cs"/>
          <w:rtl/>
        </w:rPr>
        <w:t>ی</w:t>
      </w:r>
      <w:r w:rsidRPr="00F04B76">
        <w:rPr>
          <w:rStyle w:val="Char5"/>
          <w:rFonts w:hint="eastAsia"/>
          <w:rtl/>
        </w:rPr>
        <w:t>،</w:t>
      </w:r>
      <w:r w:rsidRPr="00F04B76">
        <w:rPr>
          <w:rStyle w:val="Char5"/>
          <w:rtl/>
        </w:rPr>
        <w:t xml:space="preserve"> م</w:t>
      </w:r>
      <w:r w:rsidRPr="00F04B76">
        <w:rPr>
          <w:rStyle w:val="Char5"/>
          <w:rFonts w:hint="cs"/>
          <w:rtl/>
        </w:rPr>
        <w:t>ی</w:t>
      </w:r>
      <w:r w:rsidRPr="00F04B76">
        <w:rPr>
          <w:rStyle w:val="Char5"/>
          <w:rFonts w:hint="eastAsia"/>
          <w:rtl/>
        </w:rPr>
        <w:t>زان</w:t>
      </w:r>
      <w:r w:rsidRPr="00F04B76">
        <w:rPr>
          <w:rStyle w:val="Char5"/>
          <w:rtl/>
        </w:rPr>
        <w:t xml:space="preserve"> الاعتدال (ج2ص102)</w:t>
      </w:r>
      <w:r w:rsidRPr="00F04B76">
        <w:rPr>
          <w:rStyle w:val="Char5"/>
          <w:rFonts w:hint="cs"/>
          <w:rtl/>
        </w:rPr>
        <w:t xml:space="preserve"> / ابن عدی، الکامل (ج3ص200)].</w:t>
      </w:r>
    </w:p>
    <w:p w:rsidR="00F04B76" w:rsidRPr="00F04B76" w:rsidRDefault="00F04B76" w:rsidP="007B60F9">
      <w:pPr>
        <w:pStyle w:val="FootnoteText"/>
        <w:spacing w:line="240" w:lineRule="auto"/>
        <w:ind w:left="272" w:firstLine="0"/>
        <w:jc w:val="both"/>
        <w:rPr>
          <w:rStyle w:val="Char5"/>
          <w:rtl/>
        </w:rPr>
      </w:pPr>
      <w:r w:rsidRPr="00F04B76">
        <w:rPr>
          <w:rStyle w:val="Char5"/>
          <w:rFonts w:hint="cs"/>
          <w:rtl/>
        </w:rPr>
        <w:t>اما طریق عبدالله بن عباس</w:t>
      </w:r>
      <w:r w:rsidRPr="00F04B76">
        <w:rPr>
          <w:rFonts w:cs="CTraditional Arabic" w:hint="cs"/>
          <w:szCs w:val="24"/>
          <w:rtl/>
        </w:rPr>
        <w:t>ب</w:t>
      </w:r>
      <w:r w:rsidRPr="00F04B76">
        <w:rPr>
          <w:rStyle w:val="Char5"/>
          <w:rFonts w:hint="cs"/>
          <w:rtl/>
        </w:rPr>
        <w:t xml:space="preserve">: </w:t>
      </w:r>
      <w:r w:rsidRPr="00F04B76">
        <w:rPr>
          <w:rStyle w:val="Char5"/>
          <w:rtl/>
        </w:rPr>
        <w:t>حدیث أبی العباس الأصم</w:t>
      </w:r>
      <w:r w:rsidRPr="00F04B76">
        <w:rPr>
          <w:rStyle w:val="Char5"/>
          <w:rFonts w:hint="cs"/>
          <w:rtl/>
        </w:rPr>
        <w:t xml:space="preserve"> (ش13) ومن طریقه خطیب بغدادی، الکفایه فی علم الروایة(ص48) / ابن عساکر، تاریخ دمشق (ج22ص359)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ثنا بكر بن سهل الدمیاط</w:t>
      </w:r>
      <w:r w:rsidRPr="00F04B76">
        <w:rPr>
          <w:rStyle w:val="Charb"/>
          <w:rFonts w:hint="cs"/>
          <w:sz w:val="24"/>
          <w:szCs w:val="24"/>
          <w:rtl/>
        </w:rPr>
        <w:t>ي</w:t>
      </w:r>
      <w:r w:rsidRPr="00F04B76">
        <w:rPr>
          <w:rStyle w:val="Charb"/>
          <w:sz w:val="24"/>
          <w:szCs w:val="24"/>
          <w:rtl/>
        </w:rPr>
        <w:t xml:space="preserve"> ثنا عمرو بن هاشم البیروت</w:t>
      </w:r>
      <w:r w:rsidRPr="00F04B76">
        <w:rPr>
          <w:rStyle w:val="Charb"/>
          <w:rFonts w:hint="cs"/>
          <w:sz w:val="24"/>
          <w:szCs w:val="24"/>
          <w:rtl/>
        </w:rPr>
        <w:t>ي</w:t>
      </w:r>
      <w:r w:rsidRPr="00F04B76">
        <w:rPr>
          <w:rStyle w:val="Charb"/>
          <w:sz w:val="24"/>
          <w:szCs w:val="24"/>
          <w:rtl/>
        </w:rPr>
        <w:t xml:space="preserve"> ثنا سلیمان بن أب</w:t>
      </w:r>
      <w:r w:rsidRPr="00F04B76">
        <w:rPr>
          <w:rStyle w:val="Charb"/>
          <w:rFonts w:hint="cs"/>
          <w:sz w:val="24"/>
          <w:szCs w:val="24"/>
          <w:rtl/>
        </w:rPr>
        <w:t>ي</w:t>
      </w:r>
      <w:r w:rsidRPr="00F04B76">
        <w:rPr>
          <w:rStyle w:val="Charb"/>
          <w:sz w:val="24"/>
          <w:szCs w:val="24"/>
          <w:rtl/>
        </w:rPr>
        <w:t xml:space="preserve"> كریمة عن جویبر عن الضحاك عن بن عباس قال قال رسول الله صلى الله علیه و سلم مهما اوتیتم من كتاب الله فالعمل به لا عذر لأحدكم ف</w:t>
      </w:r>
      <w:r w:rsidRPr="00F04B76">
        <w:rPr>
          <w:rStyle w:val="Charb"/>
          <w:rFonts w:hint="cs"/>
          <w:sz w:val="24"/>
          <w:szCs w:val="24"/>
          <w:rtl/>
        </w:rPr>
        <w:t>ي</w:t>
      </w:r>
      <w:r w:rsidRPr="00F04B76">
        <w:rPr>
          <w:rStyle w:val="Charb"/>
          <w:sz w:val="24"/>
          <w:szCs w:val="24"/>
          <w:rtl/>
        </w:rPr>
        <w:t xml:space="preserve"> تركه فان لم یكن ف</w:t>
      </w:r>
      <w:r w:rsidRPr="00F04B76">
        <w:rPr>
          <w:rStyle w:val="Charb"/>
          <w:rFonts w:hint="cs"/>
          <w:sz w:val="24"/>
          <w:szCs w:val="24"/>
          <w:rtl/>
        </w:rPr>
        <w:t>ي</w:t>
      </w:r>
      <w:r w:rsidRPr="00F04B76">
        <w:rPr>
          <w:rStyle w:val="Charb"/>
          <w:sz w:val="24"/>
          <w:szCs w:val="24"/>
          <w:rtl/>
        </w:rPr>
        <w:t xml:space="preserve"> كتاب الله فسنة من</w:t>
      </w:r>
      <w:r w:rsidRPr="00F04B76">
        <w:rPr>
          <w:rStyle w:val="Charb"/>
          <w:rFonts w:hint="cs"/>
          <w:sz w:val="24"/>
          <w:szCs w:val="24"/>
          <w:rtl/>
        </w:rPr>
        <w:t>ي</w:t>
      </w:r>
      <w:r w:rsidRPr="00F04B76">
        <w:rPr>
          <w:rStyle w:val="Charb"/>
          <w:sz w:val="24"/>
          <w:szCs w:val="24"/>
          <w:rtl/>
        </w:rPr>
        <w:t xml:space="preserve"> ماضیة فان لم تكن سنة من</w:t>
      </w:r>
      <w:r w:rsidRPr="00F04B76">
        <w:rPr>
          <w:rStyle w:val="Charb"/>
          <w:rFonts w:hint="cs"/>
          <w:sz w:val="24"/>
          <w:szCs w:val="24"/>
          <w:rtl/>
        </w:rPr>
        <w:t>ي</w:t>
      </w:r>
      <w:r w:rsidRPr="00F04B76">
        <w:rPr>
          <w:rStyle w:val="Charb"/>
          <w:sz w:val="24"/>
          <w:szCs w:val="24"/>
          <w:rtl/>
        </w:rPr>
        <w:t xml:space="preserve"> ما ضیة فما قال أصحاب</w:t>
      </w:r>
      <w:r w:rsidRPr="00F04B76">
        <w:rPr>
          <w:rStyle w:val="Charb"/>
          <w:rFonts w:hint="cs"/>
          <w:sz w:val="24"/>
          <w:szCs w:val="24"/>
          <w:rtl/>
        </w:rPr>
        <w:t>ي</w:t>
      </w:r>
      <w:r w:rsidRPr="00F04B76">
        <w:rPr>
          <w:rStyle w:val="Charb"/>
          <w:sz w:val="24"/>
          <w:szCs w:val="24"/>
          <w:rtl/>
        </w:rPr>
        <w:t xml:space="preserve"> ان أصحاب</w:t>
      </w:r>
      <w:r w:rsidRPr="00F04B76">
        <w:rPr>
          <w:rStyle w:val="Charb"/>
          <w:rFonts w:hint="cs"/>
          <w:sz w:val="24"/>
          <w:szCs w:val="24"/>
          <w:rtl/>
        </w:rPr>
        <w:t>ي</w:t>
      </w:r>
      <w:r w:rsidRPr="00F04B76">
        <w:rPr>
          <w:rStyle w:val="Charb"/>
          <w:sz w:val="24"/>
          <w:szCs w:val="24"/>
          <w:rtl/>
        </w:rPr>
        <w:t xml:space="preserve"> بمنزلة النجوم ف</w:t>
      </w:r>
      <w:r w:rsidRPr="00F04B76">
        <w:rPr>
          <w:rStyle w:val="Charb"/>
          <w:rFonts w:hint="cs"/>
          <w:sz w:val="24"/>
          <w:szCs w:val="24"/>
          <w:rtl/>
        </w:rPr>
        <w:t>ي</w:t>
      </w:r>
      <w:r w:rsidRPr="00F04B76">
        <w:rPr>
          <w:rStyle w:val="Charb"/>
          <w:sz w:val="24"/>
          <w:szCs w:val="24"/>
          <w:rtl/>
        </w:rPr>
        <w:t xml:space="preserve"> السماء فأیها أخذتم به اهتدیتم واختلاف أصحاب</w:t>
      </w:r>
      <w:r w:rsidRPr="00F04B76">
        <w:rPr>
          <w:rStyle w:val="Charb"/>
          <w:rFonts w:hint="cs"/>
          <w:sz w:val="24"/>
          <w:szCs w:val="24"/>
          <w:rtl/>
        </w:rPr>
        <w:t>ي</w:t>
      </w:r>
      <w:r w:rsidRPr="00F04B76">
        <w:rPr>
          <w:rStyle w:val="Charb"/>
          <w:sz w:val="24"/>
          <w:szCs w:val="24"/>
          <w:rtl/>
        </w:rPr>
        <w:t xml:space="preserve"> لكم رحمة</w:t>
      </w:r>
      <w:r w:rsidRPr="00F04B76">
        <w:rPr>
          <w:rStyle w:val="Charb"/>
          <w:rFonts w:hint="cs"/>
          <w:sz w:val="24"/>
          <w:szCs w:val="24"/>
          <w:rtl/>
        </w:rPr>
        <w:t>.»</w:t>
      </w:r>
      <w:r w:rsidRPr="00F04B76">
        <w:rPr>
          <w:rStyle w:val="Char5"/>
          <w:rFonts w:hint="cs"/>
          <w:rtl/>
        </w:rPr>
        <w:t xml:space="preserve"> اما این روایت هم «موضوع» است چرا که اولاً:</w:t>
      </w:r>
      <w:r w:rsidRPr="00F04B76">
        <w:rPr>
          <w:rStyle w:val="Char5"/>
          <w:rtl/>
        </w:rPr>
        <w:t xml:space="preserve"> جویبر بن سعید الأزدى: امامان دارقطنی و نسایی و علی بن الحسین الجنید گفته اند: </w:t>
      </w:r>
      <w:r w:rsidRPr="00F04B76">
        <w:rPr>
          <w:rStyle w:val="Charb"/>
          <w:sz w:val="24"/>
          <w:szCs w:val="24"/>
          <w:rtl/>
        </w:rPr>
        <w:t>«متروك»</w:t>
      </w:r>
      <w:r w:rsidRPr="00F04B76">
        <w:rPr>
          <w:rStyle w:val="Char5"/>
          <w:rtl/>
        </w:rPr>
        <w:t xml:space="preserve"> وامام حاکم ابواحمد گفته است: </w:t>
      </w:r>
      <w:r w:rsidRPr="00F04B76">
        <w:rPr>
          <w:rStyle w:val="Charb"/>
          <w:sz w:val="24"/>
          <w:szCs w:val="24"/>
          <w:rtl/>
        </w:rPr>
        <w:t>«ذاهب الحدیث»</w:t>
      </w:r>
      <w:r w:rsidRPr="00F04B76">
        <w:rPr>
          <w:rStyle w:val="Char5"/>
          <w:rtl/>
        </w:rPr>
        <w:t xml:space="preserve"> وامام ابن حبان هم گفته است: </w:t>
      </w:r>
      <w:r w:rsidRPr="00F04B76">
        <w:rPr>
          <w:rStyle w:val="Charb"/>
          <w:sz w:val="24"/>
          <w:szCs w:val="24"/>
          <w:rtl/>
        </w:rPr>
        <w:t>«روى عن الضحاك أشیاء مقلوبة»</w:t>
      </w:r>
      <w:r w:rsidRPr="00F04B76">
        <w:rPr>
          <w:rStyle w:val="Char5"/>
          <w:rtl/>
        </w:rPr>
        <w:t xml:space="preserve"> وامام یحیی بن معین گفته است: </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w:t>
      </w:r>
      <w:r w:rsidRPr="00F04B76">
        <w:rPr>
          <w:rStyle w:val="Char5"/>
          <w:rtl/>
        </w:rPr>
        <w:t xml:space="preserve"> و</w:t>
      </w:r>
      <w:r w:rsidRPr="00F04B76">
        <w:rPr>
          <w:rStyle w:val="Char5"/>
          <w:rFonts w:hint="cs"/>
          <w:rtl/>
        </w:rPr>
        <w:t xml:space="preserve"> </w:t>
      </w:r>
      <w:r w:rsidRPr="00F04B76">
        <w:rPr>
          <w:rStyle w:val="Char5"/>
          <w:rtl/>
        </w:rPr>
        <w:t xml:space="preserve">امام احمدبن حنبل گفته است: </w:t>
      </w:r>
      <w:r w:rsidRPr="00F04B76">
        <w:rPr>
          <w:rStyle w:val="Charb"/>
          <w:sz w:val="24"/>
          <w:szCs w:val="24"/>
          <w:rtl/>
        </w:rPr>
        <w:t>«لایشتغل بحدیثه»</w:t>
      </w:r>
      <w:r w:rsidRPr="00F04B76">
        <w:rPr>
          <w:rStyle w:val="Char5"/>
          <w:rtl/>
        </w:rPr>
        <w:t xml:space="preserve"> وامام ابن عدی گفته است: </w:t>
      </w:r>
      <w:r w:rsidRPr="00F04B76">
        <w:rPr>
          <w:rStyle w:val="Charb"/>
          <w:sz w:val="24"/>
          <w:szCs w:val="24"/>
          <w:rtl/>
        </w:rPr>
        <w:t>«الضعف على حدیثه و روایاته بین»</w:t>
      </w:r>
      <w:r w:rsidRPr="00F04B76">
        <w:rPr>
          <w:rStyle w:val="Char5"/>
          <w:rtl/>
        </w:rPr>
        <w:t xml:space="preserve"> وامام ابن حجر هم گفته است: </w:t>
      </w:r>
      <w:r w:rsidRPr="00F04B76">
        <w:rPr>
          <w:rStyle w:val="Charb"/>
          <w:sz w:val="24"/>
          <w:szCs w:val="24"/>
          <w:rtl/>
        </w:rPr>
        <w:t>«ضعیف جداً»</w:t>
      </w:r>
      <w:r w:rsidRPr="00F04B76">
        <w:rPr>
          <w:rStyle w:val="Char5"/>
          <w:rtl/>
        </w:rPr>
        <w:t xml:space="preserve"> وامام ذهبی هم گفته است: </w:t>
      </w:r>
      <w:r w:rsidRPr="00F04B76">
        <w:rPr>
          <w:rStyle w:val="Charb"/>
          <w:sz w:val="24"/>
          <w:szCs w:val="24"/>
          <w:rtl/>
        </w:rPr>
        <w:t>«تركوه»</w:t>
      </w:r>
      <w:r w:rsidRPr="00F04B76">
        <w:rPr>
          <w:rStyle w:val="Char5"/>
          <w:rtl/>
        </w:rPr>
        <w:t xml:space="preserve"> [ابن حجر، تهذیب التهذیب (ج2ص123) / ابن حجر، تقریب التهذیب (ش987) / ذهبی، الکاشف (ش826)]</w:t>
      </w:r>
      <w:r w:rsidRPr="00F04B76">
        <w:rPr>
          <w:rStyle w:val="Char5"/>
          <w:rFonts w:hint="cs"/>
          <w:rtl/>
        </w:rPr>
        <w:t xml:space="preserve"> و ثانیاً:</w:t>
      </w:r>
      <w:r w:rsidRPr="00F04B76">
        <w:rPr>
          <w:szCs w:val="24"/>
          <w:rtl/>
        </w:rPr>
        <w:t xml:space="preserve"> </w:t>
      </w:r>
      <w:r w:rsidRPr="00F04B76">
        <w:rPr>
          <w:rStyle w:val="Char5"/>
          <w:rtl/>
        </w:rPr>
        <w:t xml:space="preserve">سلیمان بن أبی کریمة </w:t>
      </w:r>
      <w:r w:rsidRPr="00F04B76">
        <w:rPr>
          <w:rStyle w:val="Char5"/>
          <w:rFonts w:hint="cs"/>
          <w:rtl/>
        </w:rPr>
        <w:t>ال</w:t>
      </w:r>
      <w:r w:rsidRPr="00F04B76">
        <w:rPr>
          <w:rStyle w:val="Char5"/>
          <w:rtl/>
        </w:rPr>
        <w:t>شامی</w:t>
      </w:r>
      <w:r w:rsidRPr="00F04B76">
        <w:rPr>
          <w:rStyle w:val="Char5"/>
          <w:rFonts w:hint="cs"/>
          <w:rtl/>
        </w:rPr>
        <w:t xml:space="preserve">: امام ابن عدی گفته است: </w:t>
      </w:r>
      <w:r w:rsidRPr="00F04B76">
        <w:rPr>
          <w:rStyle w:val="Charb"/>
          <w:rFonts w:hint="cs"/>
          <w:sz w:val="24"/>
          <w:szCs w:val="24"/>
          <w:rtl/>
        </w:rPr>
        <w:t>«</w:t>
      </w:r>
      <w:r w:rsidRPr="00F04B76">
        <w:rPr>
          <w:rStyle w:val="Charb"/>
          <w:sz w:val="24"/>
          <w:szCs w:val="24"/>
          <w:rtl/>
        </w:rPr>
        <w:t>عامة أحادیثه مناكیر</w:t>
      </w:r>
      <w:r w:rsidRPr="00F04B76">
        <w:rPr>
          <w:rStyle w:val="Charb"/>
          <w:rFonts w:hint="cs"/>
          <w:sz w:val="24"/>
          <w:szCs w:val="24"/>
          <w:rtl/>
        </w:rPr>
        <w:t>»</w:t>
      </w:r>
      <w:r w:rsidRPr="00F04B76">
        <w:rPr>
          <w:rStyle w:val="Char5"/>
          <w:rFonts w:hint="cs"/>
          <w:rtl/>
        </w:rPr>
        <w:t xml:space="preserve"> وامام عقیلی هم گفته است: </w:t>
      </w:r>
      <w:r w:rsidRPr="00F04B76">
        <w:rPr>
          <w:rStyle w:val="Charb"/>
          <w:rFonts w:hint="cs"/>
          <w:sz w:val="24"/>
          <w:szCs w:val="24"/>
          <w:rtl/>
        </w:rPr>
        <w:t>«ی</w:t>
      </w:r>
      <w:r w:rsidRPr="00F04B76">
        <w:rPr>
          <w:rStyle w:val="Charb"/>
          <w:sz w:val="24"/>
          <w:szCs w:val="24"/>
          <w:rtl/>
        </w:rPr>
        <w:t>حدث بمناكیر</w:t>
      </w:r>
      <w:r w:rsidRPr="00F04B76">
        <w:rPr>
          <w:rStyle w:val="Charb"/>
          <w:rFonts w:hint="cs"/>
          <w:sz w:val="24"/>
          <w:szCs w:val="24"/>
          <w:rtl/>
        </w:rPr>
        <w:t>»</w:t>
      </w:r>
      <w:r w:rsidRPr="00F04B76">
        <w:rPr>
          <w:rStyle w:val="Char5"/>
          <w:rFonts w:hint="cs"/>
          <w:rtl/>
        </w:rPr>
        <w:t xml:space="preserve"> وامام ابوحاتم هم گفته است: </w:t>
      </w:r>
      <w:r w:rsidRPr="00F04B76">
        <w:rPr>
          <w:rStyle w:val="Charb"/>
          <w:rFonts w:hint="cs"/>
          <w:sz w:val="24"/>
          <w:szCs w:val="24"/>
          <w:rtl/>
        </w:rPr>
        <w:t>«ضعیفٌ»</w:t>
      </w:r>
      <w:r w:rsidRPr="00F04B76">
        <w:rPr>
          <w:rStyle w:val="Char5"/>
          <w:rFonts w:hint="cs"/>
          <w:rtl/>
        </w:rPr>
        <w:t xml:space="preserve"> [ابن حجر، لسان المیزان (ج3ص102) / ذهبی، میزان الاعتدال (ج2ص221)].</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همچنین در مورد این روایت </w:t>
      </w:r>
      <w:r w:rsidRPr="00F04B76">
        <w:rPr>
          <w:rStyle w:val="Chara"/>
          <w:rFonts w:hint="cs"/>
          <w:sz w:val="24"/>
          <w:szCs w:val="24"/>
          <w:rtl/>
        </w:rPr>
        <w:t>(</w:t>
      </w:r>
      <w:r w:rsidRPr="00F04B76">
        <w:rPr>
          <w:rStyle w:val="Chara"/>
          <w:sz w:val="24"/>
          <w:szCs w:val="24"/>
          <w:rtl/>
        </w:rPr>
        <w:t>أصحاب</w:t>
      </w:r>
      <w:r w:rsidRPr="00F04B76">
        <w:rPr>
          <w:rStyle w:val="Chara"/>
          <w:rFonts w:hint="cs"/>
          <w:sz w:val="24"/>
          <w:szCs w:val="24"/>
          <w:rtl/>
        </w:rPr>
        <w:t>ي</w:t>
      </w:r>
      <w:r w:rsidRPr="00F04B76">
        <w:rPr>
          <w:rStyle w:val="Chara"/>
          <w:sz w:val="24"/>
          <w:szCs w:val="24"/>
          <w:rtl/>
        </w:rPr>
        <w:t xml:space="preserve"> كالنجوم بأیهم اقتدیتم اهتدیتم</w:t>
      </w:r>
      <w:r w:rsidRPr="00F04B76">
        <w:rPr>
          <w:rStyle w:val="Chara"/>
          <w:rFonts w:hint="cs"/>
          <w:sz w:val="24"/>
          <w:szCs w:val="24"/>
          <w:rtl/>
        </w:rPr>
        <w:t>)</w:t>
      </w:r>
      <w:r w:rsidRPr="00F04B76">
        <w:rPr>
          <w:rStyle w:val="Char5"/>
          <w:rFonts w:hint="cs"/>
          <w:rtl/>
        </w:rPr>
        <w:t xml:space="preserve">: امام احمد بن حنبل گفته است: </w:t>
      </w:r>
      <w:r w:rsidRPr="00F04B76">
        <w:rPr>
          <w:rStyle w:val="Charb"/>
          <w:rFonts w:hint="cs"/>
          <w:sz w:val="24"/>
          <w:szCs w:val="24"/>
          <w:rtl/>
        </w:rPr>
        <w:t>«</w:t>
      </w:r>
      <w:r w:rsidRPr="00F04B76">
        <w:rPr>
          <w:rStyle w:val="Charb"/>
          <w:sz w:val="24"/>
          <w:szCs w:val="24"/>
          <w:rtl/>
        </w:rPr>
        <w:t>لایصح هذا الحدیث</w:t>
      </w:r>
      <w:r w:rsidRPr="00F04B76">
        <w:rPr>
          <w:rStyle w:val="Charb"/>
          <w:rFonts w:hint="cs"/>
          <w:sz w:val="24"/>
          <w:szCs w:val="24"/>
          <w:rtl/>
        </w:rPr>
        <w:t xml:space="preserve">» </w:t>
      </w:r>
      <w:r w:rsidRPr="00F04B76">
        <w:rPr>
          <w:rStyle w:val="Char5"/>
          <w:rFonts w:hint="cs"/>
          <w:rtl/>
        </w:rPr>
        <w:t xml:space="preserve">واما ابن حزم گفته است: </w:t>
      </w:r>
      <w:r w:rsidRPr="00F04B76">
        <w:rPr>
          <w:rStyle w:val="Charb"/>
          <w:rFonts w:hint="cs"/>
          <w:sz w:val="24"/>
          <w:szCs w:val="24"/>
          <w:rtl/>
        </w:rPr>
        <w:t>«</w:t>
      </w:r>
      <w:r w:rsidRPr="00F04B76">
        <w:rPr>
          <w:rStyle w:val="Charb"/>
          <w:sz w:val="24"/>
          <w:szCs w:val="24"/>
          <w:rtl/>
        </w:rPr>
        <w:t>هذا خبر مكذوب</w:t>
      </w:r>
      <w:r w:rsidRPr="00F04B76">
        <w:rPr>
          <w:rStyle w:val="Charb"/>
          <w:rFonts w:hint="cs"/>
          <w:sz w:val="24"/>
          <w:szCs w:val="24"/>
          <w:rtl/>
        </w:rPr>
        <w:t>ٌ</w:t>
      </w:r>
      <w:r w:rsidRPr="00F04B76">
        <w:rPr>
          <w:rStyle w:val="Charb"/>
          <w:sz w:val="24"/>
          <w:szCs w:val="24"/>
          <w:rtl/>
        </w:rPr>
        <w:t xml:space="preserve"> موضوع</w:t>
      </w:r>
      <w:r w:rsidRPr="00F04B76">
        <w:rPr>
          <w:rStyle w:val="Charb"/>
          <w:rFonts w:hint="cs"/>
          <w:sz w:val="24"/>
          <w:szCs w:val="24"/>
          <w:rtl/>
        </w:rPr>
        <w:t>ٌ</w:t>
      </w:r>
      <w:r w:rsidRPr="00F04B76">
        <w:rPr>
          <w:rStyle w:val="Charb"/>
          <w:sz w:val="24"/>
          <w:szCs w:val="24"/>
          <w:rtl/>
        </w:rPr>
        <w:t xml:space="preserve"> باطل</w:t>
      </w:r>
      <w:r w:rsidRPr="00F04B76">
        <w:rPr>
          <w:rStyle w:val="Charb"/>
          <w:rFonts w:hint="cs"/>
          <w:sz w:val="24"/>
          <w:szCs w:val="24"/>
          <w:rtl/>
        </w:rPr>
        <w:t>ٌ»</w:t>
      </w:r>
      <w:r w:rsidRPr="00F04B76">
        <w:rPr>
          <w:rStyle w:val="Char5"/>
          <w:rFonts w:hint="cs"/>
          <w:rtl/>
        </w:rPr>
        <w:t xml:space="preserve"> وامام بزار گفته است: </w:t>
      </w:r>
      <w:r w:rsidRPr="00F04B76">
        <w:rPr>
          <w:rStyle w:val="Charb"/>
          <w:rFonts w:hint="cs"/>
          <w:sz w:val="24"/>
          <w:szCs w:val="24"/>
          <w:rtl/>
        </w:rPr>
        <w:t>«</w:t>
      </w:r>
      <w:r w:rsidRPr="00F04B76">
        <w:rPr>
          <w:rStyle w:val="Charb"/>
          <w:sz w:val="24"/>
          <w:szCs w:val="24"/>
          <w:rtl/>
        </w:rPr>
        <w:t xml:space="preserve">هذا الكلام لم یصح عن النبی </w:t>
      </w:r>
      <w:r w:rsidRPr="00F04B76">
        <w:rPr>
          <w:rStyle w:val="Charb"/>
          <w:rFonts w:cs="CTraditional Arabic" w:hint="cs"/>
          <w:sz w:val="24"/>
          <w:szCs w:val="24"/>
          <w:rtl/>
        </w:rPr>
        <w:t>ج</w:t>
      </w:r>
      <w:r w:rsidRPr="00F04B76">
        <w:rPr>
          <w:rStyle w:val="Charb"/>
          <w:rFonts w:hint="cs"/>
          <w:sz w:val="24"/>
          <w:szCs w:val="24"/>
          <w:rtl/>
        </w:rPr>
        <w:t>»</w:t>
      </w:r>
      <w:r w:rsidRPr="00F04B76">
        <w:rPr>
          <w:rStyle w:val="Char5"/>
          <w:rFonts w:hint="cs"/>
          <w:rtl/>
        </w:rPr>
        <w:t xml:space="preserve"> [ابن قدامة، </w:t>
      </w:r>
      <w:r w:rsidRPr="00F04B76">
        <w:rPr>
          <w:rStyle w:val="Char5"/>
          <w:rtl/>
        </w:rPr>
        <w:t>المنتخب من</w:t>
      </w:r>
      <w:r w:rsidRPr="00F04B76">
        <w:rPr>
          <w:rStyle w:val="Char5"/>
          <w:rFonts w:hint="cs"/>
          <w:rtl/>
        </w:rPr>
        <w:t xml:space="preserve"> </w:t>
      </w:r>
      <w:r w:rsidRPr="00F04B76">
        <w:rPr>
          <w:rStyle w:val="Char5"/>
          <w:rtl/>
        </w:rPr>
        <w:t>العلل للخلال</w:t>
      </w:r>
      <w:r w:rsidRPr="00F04B76">
        <w:rPr>
          <w:rStyle w:val="Char5"/>
          <w:rFonts w:hint="cs"/>
          <w:rtl/>
        </w:rPr>
        <w:t xml:space="preserve"> (ص16) / ابن حجر، تلخیص الحبیر (ج4ص463)].</w:t>
      </w:r>
    </w:p>
  </w:footnote>
  <w:footnote w:id="31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ارشادالفحول، 2/244.</w:t>
      </w:r>
    </w:p>
  </w:footnote>
  <w:footnote w:id="31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قدامه مقدسی، روض</w:t>
      </w:r>
      <w:r w:rsidRPr="00F04B76">
        <w:rPr>
          <w:rStyle w:val="Char5"/>
          <w:rFonts w:hint="cs"/>
          <w:rtl/>
        </w:rPr>
        <w:t>ة</w:t>
      </w:r>
      <w:r w:rsidRPr="00F04B76">
        <w:rPr>
          <w:rStyle w:val="Char5"/>
          <w:rtl/>
        </w:rPr>
        <w:t>الناظر، 1/383.</w:t>
      </w:r>
    </w:p>
  </w:footnote>
  <w:footnote w:id="31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)آل‌تیمیه، المسود</w:t>
      </w:r>
      <w:r w:rsidRPr="00F04B76">
        <w:rPr>
          <w:rStyle w:val="Char5"/>
          <w:rFonts w:hint="cs"/>
          <w:rtl/>
        </w:rPr>
        <w:t>ة،</w:t>
      </w:r>
      <w:r w:rsidRPr="00F04B76">
        <w:rPr>
          <w:rStyle w:val="Char5"/>
          <w:rtl/>
        </w:rPr>
        <w:t xml:space="preserve"> ص 412.</w:t>
      </w:r>
    </w:p>
  </w:footnote>
  <w:footnote w:id="31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1/372./- آمدی، الإحکام فی أصول الأحکام، 4/235./- ابن قدامه مقدسی، روض</w:t>
      </w:r>
      <w:r w:rsidRPr="00F04B76">
        <w:rPr>
          <w:rStyle w:val="Char5"/>
          <w:rFonts w:hint="cs"/>
          <w:rtl/>
        </w:rPr>
        <w:t>ة</w:t>
      </w:r>
      <w:r w:rsidRPr="00F04B76">
        <w:rPr>
          <w:rStyle w:val="Char5"/>
          <w:rtl/>
        </w:rPr>
        <w:t xml:space="preserve"> الناظر، 1/383.</w:t>
      </w:r>
    </w:p>
  </w:footnote>
  <w:footnote w:id="31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القول المفید فی أدل</w:t>
      </w:r>
      <w:r w:rsidRPr="00F04B76">
        <w:rPr>
          <w:rStyle w:val="Char5"/>
          <w:rFonts w:hint="cs"/>
          <w:rtl/>
        </w:rPr>
        <w:t>ة</w:t>
      </w:r>
      <w:r w:rsidRPr="00F04B76">
        <w:rPr>
          <w:rStyle w:val="Char5"/>
          <w:rtl/>
        </w:rPr>
        <w:t xml:space="preserve"> الاجتهاد والتقلید، ص 20.</w:t>
      </w:r>
    </w:p>
  </w:footnote>
  <w:footnote w:id="32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32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ص 36.</w:t>
      </w:r>
    </w:p>
  </w:footnote>
  <w:footnote w:id="32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)ابواسحاق شیرازی، اللمع فی أصول‌الفقه، 1/126.</w:t>
      </w:r>
    </w:p>
  </w:footnote>
  <w:footnote w:id="32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شوکانی، القول‌المفید فی أد</w:t>
      </w:r>
      <w:r w:rsidRPr="00F04B76">
        <w:rPr>
          <w:rStyle w:val="Char5"/>
          <w:rFonts w:hint="cs"/>
          <w:rtl/>
        </w:rPr>
        <w:t>لة</w:t>
      </w:r>
      <w:r w:rsidRPr="00F04B76">
        <w:rPr>
          <w:rStyle w:val="Char5"/>
          <w:rtl/>
        </w:rPr>
        <w:t xml:space="preserve"> الاجتهاد والتقلید،</w:t>
      </w:r>
      <w:r w:rsidRPr="00F04B76">
        <w:rPr>
          <w:rStyle w:val="Char5"/>
          <w:rFonts w:hint="cs"/>
          <w:rtl/>
        </w:rPr>
        <w:t xml:space="preserve"> </w:t>
      </w:r>
      <w:r w:rsidRPr="00F04B76">
        <w:rPr>
          <w:rStyle w:val="Char5"/>
          <w:rtl/>
        </w:rPr>
        <w:t>ص 38.</w:t>
      </w:r>
    </w:p>
  </w:footnote>
  <w:footnote w:id="32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سمعانی، قواطع الأدل</w:t>
      </w:r>
      <w:r w:rsidRPr="00F04B76">
        <w:rPr>
          <w:rStyle w:val="Char5"/>
          <w:rFonts w:hint="cs"/>
          <w:rtl/>
        </w:rPr>
        <w:t>ة</w:t>
      </w:r>
      <w:r w:rsidRPr="00F04B76">
        <w:rPr>
          <w:rStyle w:val="Char5"/>
          <w:rtl/>
        </w:rPr>
        <w:t xml:space="preserve"> فی الأصول،2</w:t>
      </w:r>
      <w:r w:rsidRPr="00F04B76">
        <w:rPr>
          <w:rStyle w:val="Char5"/>
          <w:rFonts w:hint="cs"/>
          <w:rtl/>
        </w:rPr>
        <w:t xml:space="preserve"> </w:t>
      </w:r>
      <w:r w:rsidRPr="00F04B76">
        <w:rPr>
          <w:rStyle w:val="Char5"/>
          <w:rtl/>
        </w:rPr>
        <w:t>/341.</w:t>
      </w:r>
    </w:p>
  </w:footnote>
  <w:footnote w:id="32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حج/ 78.</w:t>
      </w:r>
    </w:p>
  </w:footnote>
  <w:footnote w:id="326">
    <w:p w:rsidR="00F04B76" w:rsidRPr="00F04B76" w:rsidRDefault="00F04B76" w:rsidP="00F875E9">
      <w:pPr>
        <w:pStyle w:val="FootnoteText"/>
        <w:spacing w:line="240" w:lineRule="auto"/>
        <w:ind w:left="272" w:hanging="272"/>
        <w:jc w:val="both"/>
        <w:rPr>
          <w:rStyle w:val="Char5"/>
          <w:spacing w:val="-2"/>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spacing w:val="-2"/>
          <w:rtl/>
        </w:rPr>
        <w:t>(</w:t>
      </w:r>
      <w:r w:rsidRPr="00F04B76">
        <w:rPr>
          <w:rStyle w:val="Char5"/>
          <w:spacing w:val="-2"/>
          <w:rtl/>
        </w:rPr>
        <w:t xml:space="preserve">ضعیف): این حدیث از ابوسعید خدری، ابوهریره، ثعلبة بن ابی مالک، عبادة بن صامت، عبدالله بن عباس، عائشه، جابر بن عبدالله و ابولبابه از رسول الله </w:t>
      </w:r>
      <w:r w:rsidRPr="00F04B76">
        <w:rPr>
          <w:rStyle w:val="Char5"/>
          <w:rFonts w:cs="CTraditional Arabic" w:hint="cs"/>
          <w:spacing w:val="-2"/>
          <w:rtl/>
        </w:rPr>
        <w:t>ج</w:t>
      </w:r>
      <w:r w:rsidRPr="00F04B76">
        <w:rPr>
          <w:rStyle w:val="Char5"/>
          <w:spacing w:val="-2"/>
          <w:rtl/>
        </w:rPr>
        <w:t xml:space="preserve"> روایت شده است:</w:t>
      </w:r>
    </w:p>
    <w:p w:rsidR="00F04B76" w:rsidRPr="00F04B76" w:rsidRDefault="00F04B76" w:rsidP="00392055">
      <w:pPr>
        <w:pStyle w:val="FootnoteText"/>
        <w:spacing w:line="240" w:lineRule="auto"/>
        <w:ind w:left="272" w:firstLine="0"/>
        <w:jc w:val="both"/>
        <w:rPr>
          <w:rStyle w:val="Char5"/>
          <w:rtl/>
        </w:rPr>
      </w:pPr>
      <w:r w:rsidRPr="00F04B76">
        <w:rPr>
          <w:rStyle w:val="Char5"/>
          <w:rtl/>
        </w:rPr>
        <w:t>اما</w:t>
      </w:r>
      <w:r w:rsidRPr="00F04B76">
        <w:rPr>
          <w:rStyle w:val="Char5"/>
          <w:rFonts w:hint="cs"/>
          <w:rtl/>
        </w:rPr>
        <w:t xml:space="preserve"> </w:t>
      </w:r>
      <w:r w:rsidRPr="00F04B76">
        <w:rPr>
          <w:rStyle w:val="Char5"/>
          <w:rtl/>
        </w:rPr>
        <w:t>طریق ابوسعید خدری</w:t>
      </w:r>
      <w:r w:rsidRPr="00F04B76">
        <w:rPr>
          <w:rFonts w:cs="CTraditional Arabic" w:hint="cs"/>
          <w:b/>
          <w:szCs w:val="24"/>
          <w:rtl/>
        </w:rPr>
        <w:t>س</w:t>
      </w:r>
      <w:r w:rsidRPr="00F04B76">
        <w:rPr>
          <w:rStyle w:val="Char5"/>
          <w:rtl/>
        </w:rPr>
        <w:t xml:space="preserve">: بیهقی، السنن الکبری (ش11717) / دارقطنی، السنن (ج3ص77وج4ص228) / حاکم، مستدرك (ش2345) / ابوبکر مالکی، المجالسة و جواهر العلم (ج7ص259) از طرقی از </w:t>
      </w:r>
      <w:r w:rsidRPr="00F04B76">
        <w:rPr>
          <w:rStyle w:val="Charb"/>
          <w:sz w:val="24"/>
          <w:szCs w:val="24"/>
          <w:rtl/>
        </w:rPr>
        <w:t>«... عثمان بن محمد بن عثمان بن ربیعة بن أب</w:t>
      </w:r>
      <w:r w:rsidRPr="00F04B76">
        <w:rPr>
          <w:rStyle w:val="Charb"/>
          <w:rFonts w:hint="cs"/>
          <w:sz w:val="24"/>
          <w:szCs w:val="24"/>
          <w:rtl/>
        </w:rPr>
        <w:t>ي</w:t>
      </w:r>
      <w:r w:rsidRPr="00F04B76">
        <w:rPr>
          <w:rStyle w:val="Charb"/>
          <w:sz w:val="24"/>
          <w:szCs w:val="24"/>
          <w:rtl/>
        </w:rPr>
        <w:t xml:space="preserve"> عبد الرحمن الرأى حدثنا عبد العزیز بن محمد الدراورد</w:t>
      </w:r>
      <w:r w:rsidRPr="00F04B76">
        <w:rPr>
          <w:rStyle w:val="Charb"/>
          <w:rFonts w:hint="cs"/>
          <w:sz w:val="24"/>
          <w:szCs w:val="24"/>
          <w:rtl/>
        </w:rPr>
        <w:t>ي</w:t>
      </w:r>
      <w:r w:rsidRPr="00F04B76">
        <w:rPr>
          <w:rStyle w:val="Charb"/>
          <w:sz w:val="24"/>
          <w:szCs w:val="24"/>
          <w:rtl/>
        </w:rPr>
        <w:t xml:space="preserve"> عن عمرو بن یحیى المازن</w:t>
      </w:r>
      <w:r w:rsidRPr="00F04B76">
        <w:rPr>
          <w:rStyle w:val="Charb"/>
          <w:rFonts w:hint="cs"/>
          <w:sz w:val="24"/>
          <w:szCs w:val="24"/>
          <w:rtl/>
        </w:rPr>
        <w:t>ي</w:t>
      </w:r>
      <w:r w:rsidRPr="00F04B76">
        <w:rPr>
          <w:rStyle w:val="Charb"/>
          <w:sz w:val="24"/>
          <w:szCs w:val="24"/>
          <w:rtl/>
        </w:rPr>
        <w:t xml:space="preserve"> عن أبیه عن أب</w:t>
      </w:r>
      <w:r w:rsidRPr="00F04B76">
        <w:rPr>
          <w:rStyle w:val="Charb"/>
          <w:rFonts w:hint="cs"/>
          <w:sz w:val="24"/>
          <w:szCs w:val="24"/>
          <w:rtl/>
        </w:rPr>
        <w:t>ي</w:t>
      </w:r>
      <w:r w:rsidRPr="00F04B76">
        <w:rPr>
          <w:rStyle w:val="Charb"/>
          <w:sz w:val="24"/>
          <w:szCs w:val="24"/>
          <w:rtl/>
        </w:rPr>
        <w:t xml:space="preserve"> سعید الخدر</w:t>
      </w:r>
      <w:r w:rsidRPr="00F04B76">
        <w:rPr>
          <w:rStyle w:val="Charb"/>
          <w:rFonts w:hint="cs"/>
          <w:sz w:val="24"/>
          <w:szCs w:val="24"/>
          <w:rtl/>
        </w:rPr>
        <w:t>ي</w:t>
      </w:r>
      <w:r w:rsidRPr="00F04B76">
        <w:rPr>
          <w:rStyle w:val="Charb"/>
          <w:sz w:val="24"/>
          <w:szCs w:val="24"/>
          <w:rtl/>
        </w:rPr>
        <w:t xml:space="preserve"> أن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w:t>
      </w:r>
      <w:r w:rsidRPr="00F04B76">
        <w:rPr>
          <w:rStyle w:val="Charb"/>
          <w:rFonts w:hint="cs"/>
          <w:sz w:val="24"/>
          <w:szCs w:val="24"/>
          <w:rtl/>
        </w:rPr>
        <w:t xml:space="preserve"> </w:t>
      </w:r>
      <w:r w:rsidRPr="00F04B76">
        <w:rPr>
          <w:rStyle w:val="Chara"/>
          <w:sz w:val="24"/>
          <w:szCs w:val="24"/>
          <w:rtl/>
        </w:rPr>
        <w:t>«لا ضرر ولاإضرار»</w:t>
      </w:r>
      <w:r w:rsidRPr="00F04B76">
        <w:rPr>
          <w:rStyle w:val="Char5"/>
          <w:rtl/>
        </w:rPr>
        <w:t xml:space="preserve"> روایت کرده‌اندکه: اسناد مرفوع آن «منکر» می‌باشد چرا که: عثمان بن محمد بن عثمان بن ربیعة بن أبى عبد الرحمن الرأى امام عبدالحق می‌گوید: «اغلب احادیثش وهم دارد» و امام دارقطنی وی را «ضعیف» می‌داند. [ابن حجر، لسان المیزان (ج4ص152)] و همچنین همین حدیث را امام مالک روایت کرده ولی آن را ارسال کرده و نامی از ابوسعید خدری نبرده است: موطأ (ش2758) / شافعی (ش1096) / بیهقی، السنن الکبری (ش12225و20948) </w:t>
      </w:r>
      <w:r w:rsidRPr="00F04B76">
        <w:rPr>
          <w:rStyle w:val="Chara"/>
          <w:sz w:val="24"/>
          <w:szCs w:val="24"/>
          <w:rtl/>
        </w:rPr>
        <w:t xml:space="preserve">«... عن مالك عن عمرو بن یحیى المازنی عن أبیه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لا ضرر ولا ضرار»</w:t>
      </w:r>
      <w:r w:rsidRPr="00F04B76">
        <w:rPr>
          <w:rStyle w:val="Char5"/>
          <w:rtl/>
        </w:rPr>
        <w:t xml:space="preserve"> که این اسناد اصح می‌باشد. باید به نکته ای اشاره کنیم و اینکه برای عثمان بن محمد بن عثمان بن ربیعة بن أبى عبد الرحمن الرأى متابعه ای آورده‌اندکه: اسنادش «ضعیف» می‌باشد؛ امام ابن عبدالبر در استذکار(ج7ص190) و تمهید (ج20ص159) روایت می‌کند: </w:t>
      </w:r>
      <w:r w:rsidRPr="00F04B76">
        <w:rPr>
          <w:rStyle w:val="Chara"/>
          <w:sz w:val="24"/>
          <w:szCs w:val="24"/>
          <w:rtl/>
        </w:rPr>
        <w:t>«حدثن</w:t>
      </w:r>
      <w:r w:rsidRPr="00F04B76">
        <w:rPr>
          <w:rStyle w:val="Chara"/>
          <w:rFonts w:hint="cs"/>
          <w:sz w:val="24"/>
          <w:szCs w:val="24"/>
          <w:rtl/>
        </w:rPr>
        <w:t>ي</w:t>
      </w:r>
      <w:r w:rsidRPr="00F04B76">
        <w:rPr>
          <w:rStyle w:val="Chara"/>
          <w:sz w:val="24"/>
          <w:szCs w:val="24"/>
          <w:rtl/>
        </w:rPr>
        <w:t xml:space="preserve"> عبد الله بن محمد بن یوسف قال حدثن</w:t>
      </w:r>
      <w:r w:rsidRPr="00F04B76">
        <w:rPr>
          <w:rStyle w:val="Chara"/>
          <w:rFonts w:hint="cs"/>
          <w:sz w:val="24"/>
          <w:szCs w:val="24"/>
          <w:rtl/>
        </w:rPr>
        <w:t>ي</w:t>
      </w:r>
      <w:r w:rsidRPr="00F04B76">
        <w:rPr>
          <w:rStyle w:val="Chara"/>
          <w:sz w:val="24"/>
          <w:szCs w:val="24"/>
          <w:rtl/>
        </w:rPr>
        <w:t xml:space="preserve"> احمد بن محمد بن إسماعیل بن الفرج قال حدثن</w:t>
      </w:r>
      <w:r w:rsidRPr="00F04B76">
        <w:rPr>
          <w:rStyle w:val="Chara"/>
          <w:rFonts w:hint="cs"/>
          <w:sz w:val="24"/>
          <w:szCs w:val="24"/>
          <w:rtl/>
        </w:rPr>
        <w:t>ي</w:t>
      </w:r>
      <w:r w:rsidRPr="00F04B76">
        <w:rPr>
          <w:rStyle w:val="Chara"/>
          <w:sz w:val="24"/>
          <w:szCs w:val="24"/>
          <w:rtl/>
        </w:rPr>
        <w:t xml:space="preserve"> ابو عل</w:t>
      </w:r>
      <w:r w:rsidRPr="00F04B76">
        <w:rPr>
          <w:rStyle w:val="Chara"/>
          <w:rFonts w:hint="cs"/>
          <w:sz w:val="24"/>
          <w:szCs w:val="24"/>
          <w:rtl/>
        </w:rPr>
        <w:t>ي</w:t>
      </w:r>
      <w:r w:rsidRPr="00F04B76">
        <w:rPr>
          <w:rStyle w:val="Chara"/>
          <w:sz w:val="24"/>
          <w:szCs w:val="24"/>
          <w:rtl/>
        </w:rPr>
        <w:t xml:space="preserve"> الحسن بن سلیمان - قبیطة - قال حدثن</w:t>
      </w:r>
      <w:r w:rsidRPr="00F04B76">
        <w:rPr>
          <w:rStyle w:val="Chara"/>
          <w:rFonts w:hint="cs"/>
          <w:sz w:val="24"/>
          <w:szCs w:val="24"/>
          <w:rtl/>
        </w:rPr>
        <w:t>ي</w:t>
      </w:r>
      <w:r w:rsidRPr="00F04B76">
        <w:rPr>
          <w:rStyle w:val="Chara"/>
          <w:sz w:val="24"/>
          <w:szCs w:val="24"/>
          <w:rtl/>
        </w:rPr>
        <w:t xml:space="preserve"> عبد الملك بن معاذ النصیب</w:t>
      </w:r>
      <w:r w:rsidRPr="00F04B76">
        <w:rPr>
          <w:rStyle w:val="Chara"/>
          <w:rFonts w:hint="cs"/>
          <w:sz w:val="24"/>
          <w:szCs w:val="24"/>
          <w:rtl/>
        </w:rPr>
        <w:t>ي</w:t>
      </w:r>
      <w:r w:rsidRPr="00F04B76">
        <w:rPr>
          <w:rStyle w:val="Chara"/>
          <w:sz w:val="24"/>
          <w:szCs w:val="24"/>
          <w:rtl/>
        </w:rPr>
        <w:t xml:space="preserve"> قال حدثن</w:t>
      </w:r>
      <w:r w:rsidRPr="00F04B76">
        <w:rPr>
          <w:rStyle w:val="Chara"/>
          <w:rFonts w:hint="cs"/>
          <w:sz w:val="24"/>
          <w:szCs w:val="24"/>
          <w:rtl/>
        </w:rPr>
        <w:t>ي</w:t>
      </w:r>
      <w:r w:rsidRPr="00F04B76">
        <w:rPr>
          <w:rStyle w:val="Chara"/>
          <w:sz w:val="24"/>
          <w:szCs w:val="24"/>
          <w:rtl/>
        </w:rPr>
        <w:t xml:space="preserve"> عبد العزیز بن محمد الدراوردی عن عمرو بن یحیى بن عمارة عن ابیه عن اب</w:t>
      </w:r>
      <w:r w:rsidRPr="00F04B76">
        <w:rPr>
          <w:rStyle w:val="Chara"/>
          <w:rFonts w:hint="cs"/>
          <w:sz w:val="24"/>
          <w:szCs w:val="24"/>
          <w:rtl/>
        </w:rPr>
        <w:t>ي</w:t>
      </w:r>
      <w:r w:rsidRPr="00F04B76">
        <w:rPr>
          <w:rStyle w:val="Chara"/>
          <w:sz w:val="24"/>
          <w:szCs w:val="24"/>
          <w:rtl/>
        </w:rPr>
        <w:t xml:space="preserve"> سعید الخدر</w:t>
      </w:r>
      <w:r w:rsidRPr="00F04B76">
        <w:rPr>
          <w:rStyle w:val="Chara"/>
          <w:rFonts w:hint="cs"/>
          <w:sz w:val="24"/>
          <w:szCs w:val="24"/>
          <w:rtl/>
        </w:rPr>
        <w:t>ي</w:t>
      </w:r>
      <w:r w:rsidRPr="00F04B76">
        <w:rPr>
          <w:rStyle w:val="Chara"/>
          <w:sz w:val="24"/>
          <w:szCs w:val="24"/>
          <w:rtl/>
        </w:rPr>
        <w:t xml:space="preserve"> قال قال رسول الله </w:t>
      </w:r>
      <w:r w:rsidRPr="00F04B76">
        <w:rPr>
          <w:rStyle w:val="Chara"/>
          <w:rFonts w:cs="CTraditional Arabic" w:hint="cs"/>
          <w:sz w:val="24"/>
          <w:szCs w:val="24"/>
          <w:rtl/>
        </w:rPr>
        <w:t>ج</w:t>
      </w:r>
      <w:r w:rsidRPr="00F04B76">
        <w:rPr>
          <w:rStyle w:val="Chara"/>
          <w:sz w:val="24"/>
          <w:szCs w:val="24"/>
          <w:rtl/>
        </w:rPr>
        <w:t xml:space="preserve"> لا ضرر ولا ضرار »</w:t>
      </w:r>
      <w:r w:rsidRPr="00F04B76">
        <w:rPr>
          <w:rStyle w:val="Char5"/>
          <w:rtl/>
        </w:rPr>
        <w:t xml:space="preserve"> اما عبد الملک بن معاذ النصیبی «مجهول» می‌باشد و در هیچ‌یک از کتب رجالی شرحی از وی ندیدم به فرض اینکه وی بتواند متابعه ای برای عثمان بن محمد بن عثمان باشد اما عبد العزیز بن محمد الدراوردى که حدیث را از عمرو بن یحیى المازنى نقل کرده قابل مقایسه با روایت امام مالک از عمرو بن یحیى المازنى نیست چرا که امام مالک هیچکس در حفظ و اتقان و حجیت وی شکی ندارد و العزیز بن محمد الدراوردى «حسن الحدیث» است و اغلاطی هم دارد و از عبیدالله بن عمر حتی احادیث منکری را روایت کرده است. [ابن حجر، تهذیب التهذیب (ج6ص353) / ابن ابی حاتم، الجرح و التعدیل (ج5ص395) / ذهبی، میزان الاعتدال (ج2ص633) / ابن حجر، تقریب التهذیب (ش4119) / ذهبی، سیر اعلام النبلاء (ج8ص368) / احمد، سوالات ابوداود لاحمد (ص222)].</w:t>
      </w:r>
    </w:p>
    <w:p w:rsidR="00F04B76" w:rsidRPr="00F04B76" w:rsidRDefault="00F04B76" w:rsidP="006F2A5E">
      <w:pPr>
        <w:pStyle w:val="FootnoteText"/>
        <w:spacing w:line="240" w:lineRule="auto"/>
        <w:ind w:left="272" w:firstLine="0"/>
        <w:jc w:val="both"/>
        <w:rPr>
          <w:rStyle w:val="Char5"/>
          <w:rtl/>
        </w:rPr>
      </w:pPr>
      <w:r w:rsidRPr="00F04B76">
        <w:rPr>
          <w:rStyle w:val="Char5"/>
          <w:rtl/>
        </w:rPr>
        <w:t>اما طریق ابوهریره</w:t>
      </w:r>
      <w:r w:rsidRPr="00F04B76">
        <w:rPr>
          <w:rFonts w:cs="CTraditional Arabic" w:hint="cs"/>
          <w:b/>
          <w:szCs w:val="24"/>
          <w:rtl/>
        </w:rPr>
        <w:t>س</w:t>
      </w:r>
      <w:r w:rsidRPr="00F04B76">
        <w:rPr>
          <w:rStyle w:val="Char5"/>
          <w:rtl/>
        </w:rPr>
        <w:t xml:space="preserve">: امام دارقطنی در السنن (ج4ص228) روایت کرده است: </w:t>
      </w:r>
      <w:r w:rsidRPr="00F04B76">
        <w:rPr>
          <w:rStyle w:val="Charb"/>
          <w:sz w:val="24"/>
          <w:szCs w:val="24"/>
          <w:rtl/>
        </w:rPr>
        <w:t xml:space="preserve">«نا أحمد بن محمد بن زیاد نا أبو إسماعیل الترمذی نا أحمد بن یونس نا أبو بكر بن عیاش قال أراه قال عن بن عطاء عن أبیه عن أبی هریرة أن النبی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 ... »</w:t>
      </w:r>
      <w:r w:rsidRPr="00F04B76">
        <w:rPr>
          <w:rStyle w:val="Char5"/>
          <w:rFonts w:hint="cs"/>
          <w:rtl/>
        </w:rPr>
        <w:t xml:space="preserve">. </w:t>
      </w:r>
      <w:r w:rsidRPr="00F04B76">
        <w:rPr>
          <w:rStyle w:val="Char5"/>
          <w:rtl/>
        </w:rPr>
        <w:t>اما این اسناد «ضعیف» است چرا که: یعقوب بن عطاء «ضعیف» می‌باشد. [ابن حجر، تهذیب التهذیب (ج11ص392) / ابن حجر، تقریب التهذیب (ش7826)] و هم چنان‌که در متن سند است</w:t>
      </w:r>
      <w:r w:rsidRPr="00F04B76">
        <w:rPr>
          <w:rStyle w:val="Char5"/>
          <w:rFonts w:hint="cs"/>
          <w:rtl/>
        </w:rPr>
        <w:t>،</w:t>
      </w:r>
      <w:r w:rsidRPr="00F04B76">
        <w:rPr>
          <w:rStyle w:val="Char5"/>
          <w:rtl/>
        </w:rPr>
        <w:t xml:space="preserve"> ابوبکر عیاش مطمئن نیست که این حدیث را از چه کسی شنیده و در سماع آن از یعقوب هم شک دارد.</w:t>
      </w:r>
    </w:p>
    <w:p w:rsidR="00F04B76" w:rsidRPr="00F04B76" w:rsidRDefault="00F04B76" w:rsidP="00392055">
      <w:pPr>
        <w:pStyle w:val="FootnoteText"/>
        <w:spacing w:line="240" w:lineRule="auto"/>
        <w:ind w:left="272" w:firstLine="0"/>
        <w:jc w:val="both"/>
        <w:rPr>
          <w:rStyle w:val="Char5"/>
          <w:rtl/>
        </w:rPr>
      </w:pPr>
      <w:r w:rsidRPr="00F04B76">
        <w:rPr>
          <w:rStyle w:val="Char5"/>
          <w:rtl/>
        </w:rPr>
        <w:t>اما طریق ثعلبة بن ابی مالک</w:t>
      </w:r>
      <w:r w:rsidRPr="00F04B76">
        <w:rPr>
          <w:rFonts w:cs="CTraditional Arabic" w:hint="cs"/>
          <w:b/>
          <w:szCs w:val="24"/>
          <w:rtl/>
        </w:rPr>
        <w:t>س</w:t>
      </w:r>
      <w:r w:rsidRPr="00F04B76">
        <w:rPr>
          <w:rStyle w:val="Char5"/>
          <w:rtl/>
        </w:rPr>
        <w:t xml:space="preserve">: امام طبرانی در المعجم الاوسط (ج2ص86) روایت می‌کند: </w:t>
      </w:r>
      <w:r w:rsidRPr="00F04B76">
        <w:rPr>
          <w:rStyle w:val="Charb"/>
          <w:sz w:val="24"/>
          <w:szCs w:val="24"/>
          <w:rtl/>
        </w:rPr>
        <w:t>«حدثنا محمد بن عل</w:t>
      </w:r>
      <w:r w:rsidRPr="00F04B76">
        <w:rPr>
          <w:rStyle w:val="Charb"/>
          <w:rFonts w:hint="cs"/>
          <w:sz w:val="24"/>
          <w:szCs w:val="24"/>
          <w:rtl/>
        </w:rPr>
        <w:t>ي</w:t>
      </w:r>
      <w:r w:rsidRPr="00F04B76">
        <w:rPr>
          <w:rStyle w:val="Charb"/>
          <w:sz w:val="24"/>
          <w:szCs w:val="24"/>
          <w:rtl/>
        </w:rPr>
        <w:t xml:space="preserve"> الصائغ المك</w:t>
      </w:r>
      <w:r w:rsidRPr="00F04B76">
        <w:rPr>
          <w:rStyle w:val="Charb"/>
          <w:rFonts w:hint="cs"/>
          <w:sz w:val="24"/>
          <w:szCs w:val="24"/>
          <w:rtl/>
        </w:rPr>
        <w:t>ي</w:t>
      </w:r>
      <w:r w:rsidRPr="00F04B76">
        <w:rPr>
          <w:rStyle w:val="Charb"/>
          <w:sz w:val="24"/>
          <w:szCs w:val="24"/>
          <w:rtl/>
        </w:rPr>
        <w:t xml:space="preserve"> ثنا یعقوب بن حمید بن كاسب ثنا إسحاق بن إبراهیم مولى مزینة عن صفوان بن سلیم عن ثعلبة ابن أب</w:t>
      </w:r>
      <w:r w:rsidRPr="00F04B76">
        <w:rPr>
          <w:rStyle w:val="Charb"/>
          <w:rFonts w:hint="cs"/>
          <w:sz w:val="24"/>
          <w:szCs w:val="24"/>
          <w:rtl/>
        </w:rPr>
        <w:t>ي</w:t>
      </w:r>
      <w:r w:rsidRPr="00F04B76">
        <w:rPr>
          <w:rStyle w:val="Charb"/>
          <w:sz w:val="24"/>
          <w:szCs w:val="24"/>
          <w:rtl/>
        </w:rPr>
        <w:t xml:space="preserve"> مالك: أن النب</w:t>
      </w:r>
      <w:r w:rsidRPr="00F04B76">
        <w:rPr>
          <w:rStyle w:val="Charb"/>
          <w:rFonts w:hint="cs"/>
          <w:sz w:val="24"/>
          <w:szCs w:val="24"/>
          <w:rtl/>
        </w:rPr>
        <w:t>ي</w:t>
      </w:r>
      <w:r w:rsidRPr="00F04B76">
        <w:rPr>
          <w:rStyle w:val="Charb"/>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 لا ضرر ولا ضرار»</w:t>
      </w:r>
      <w:r w:rsidRPr="00F04B76">
        <w:rPr>
          <w:rStyle w:val="Char5"/>
          <w:rtl/>
        </w:rPr>
        <w:t xml:space="preserve"> واسنادش «ضعیف» است چرا که إسحاق بن إبراهیم بن سعید الصواف المدنى «ضعیف الحدیث» است[ابن حجر، تهذیب التهذیب (ج1ص214) / ابن حجر، تقریب التهذیب (ش326)].</w:t>
      </w:r>
    </w:p>
    <w:p w:rsidR="00F04B76" w:rsidRPr="00F04B76" w:rsidRDefault="00F04B76" w:rsidP="00392055">
      <w:pPr>
        <w:pStyle w:val="FootnoteText"/>
        <w:spacing w:line="240" w:lineRule="auto"/>
        <w:ind w:left="272" w:firstLine="0"/>
        <w:jc w:val="both"/>
        <w:rPr>
          <w:rStyle w:val="Char5"/>
          <w:rtl/>
        </w:rPr>
      </w:pPr>
      <w:r w:rsidRPr="00F04B76">
        <w:rPr>
          <w:rStyle w:val="Char5"/>
          <w:rtl/>
        </w:rPr>
        <w:t>اما طریق عبادة بن صامت</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tl/>
        </w:rPr>
        <w:t xml:space="preserve">بیهقی، السنن الکبری (ش12224و20947) / ابن ماجه (ش2340) / ابن عساکر، تاریخ دمشق (ج23ص114) / احمد (ش22778) از طرقی از </w:t>
      </w:r>
      <w:r w:rsidRPr="00F04B76">
        <w:rPr>
          <w:rStyle w:val="Chara"/>
          <w:sz w:val="24"/>
          <w:szCs w:val="24"/>
          <w:rtl/>
        </w:rPr>
        <w:t>«...فضیل بن سلیمان عن موسى بن عقبة حدثن</w:t>
      </w:r>
      <w:r w:rsidRPr="00F04B76">
        <w:rPr>
          <w:rStyle w:val="Chara"/>
          <w:rFonts w:hint="cs"/>
          <w:sz w:val="24"/>
          <w:szCs w:val="24"/>
          <w:rtl/>
        </w:rPr>
        <w:t>ي</w:t>
      </w:r>
      <w:r w:rsidRPr="00F04B76">
        <w:rPr>
          <w:rStyle w:val="Chara"/>
          <w:sz w:val="24"/>
          <w:szCs w:val="24"/>
          <w:rtl/>
        </w:rPr>
        <w:t xml:space="preserve"> إسحاق بن یحیى بن الولید بن عبادة بن الصامت عن عبادة بن الصامت قال: إن من قضاء رسول الله </w:t>
      </w:r>
      <w:r w:rsidRPr="00F04B76">
        <w:rPr>
          <w:rStyle w:val="Chara"/>
          <w:rFonts w:cs="CTraditional Arabic" w:hint="cs"/>
          <w:sz w:val="24"/>
          <w:szCs w:val="24"/>
          <w:rtl/>
        </w:rPr>
        <w:t>ج</w:t>
      </w:r>
      <w:r w:rsidRPr="00F04B76">
        <w:rPr>
          <w:rStyle w:val="Chara"/>
          <w:sz w:val="24"/>
          <w:szCs w:val="24"/>
          <w:rtl/>
        </w:rPr>
        <w:t>»</w:t>
      </w:r>
      <w:r w:rsidRPr="00F04B76">
        <w:rPr>
          <w:rStyle w:val="Char5"/>
          <w:rtl/>
        </w:rPr>
        <w:t xml:space="preserve"> روایت کرده‌اندکه اسنادش «ضعیف منقطع» می‌باشد چرا که: إسحاق بن یحیى بن الولید بن عبادة بن الصامت عبادة بن صامت را ندیده و بین این دو منقطع می‌باشد.[ابن حجر، تهذیب التهذیب (ج1ص256)].</w:t>
      </w:r>
    </w:p>
    <w:p w:rsidR="00F04B76" w:rsidRPr="00F04B76" w:rsidRDefault="00F04B76" w:rsidP="006F2A5E">
      <w:pPr>
        <w:pStyle w:val="FootnoteText"/>
        <w:spacing w:line="240" w:lineRule="auto"/>
        <w:ind w:left="272" w:firstLine="0"/>
        <w:jc w:val="both"/>
        <w:rPr>
          <w:rStyle w:val="Char5"/>
          <w:rtl/>
        </w:rPr>
      </w:pPr>
      <w:r w:rsidRPr="00F04B76">
        <w:rPr>
          <w:rStyle w:val="Char5"/>
          <w:rtl/>
        </w:rPr>
        <w:t>اما طریق عائشه</w:t>
      </w:r>
      <w:r w:rsidRPr="00F04B76">
        <w:rPr>
          <w:rFonts w:cs="CTraditional Arabic" w:hint="cs"/>
          <w:b/>
          <w:szCs w:val="24"/>
          <w:rtl/>
        </w:rPr>
        <w:t>ل</w:t>
      </w:r>
      <w:r w:rsidRPr="00F04B76">
        <w:rPr>
          <w:rStyle w:val="Char5"/>
          <w:rFonts w:hint="cs"/>
          <w:rtl/>
        </w:rPr>
        <w:t xml:space="preserve">: </w:t>
      </w:r>
      <w:r w:rsidRPr="00F04B76">
        <w:rPr>
          <w:rStyle w:val="Char5"/>
          <w:rtl/>
        </w:rPr>
        <w:t xml:space="preserve">سه طریق دارد: طریق اول: امام طبرانی در المعجم الاوسط (ش268) روایت می‌کند </w:t>
      </w:r>
      <w:r w:rsidRPr="00F04B76">
        <w:rPr>
          <w:rStyle w:val="Charb"/>
          <w:sz w:val="24"/>
          <w:szCs w:val="24"/>
          <w:rtl/>
        </w:rPr>
        <w:t>«حدثنا أحمد بن رشدین قال حدثنا روح بن صلاح قال حدثنا سعید بن أب</w:t>
      </w:r>
      <w:r w:rsidRPr="00F04B76">
        <w:rPr>
          <w:rStyle w:val="Charb"/>
          <w:rFonts w:hint="cs"/>
          <w:sz w:val="24"/>
          <w:szCs w:val="24"/>
          <w:rtl/>
        </w:rPr>
        <w:t>ي</w:t>
      </w:r>
      <w:r w:rsidRPr="00F04B76">
        <w:rPr>
          <w:rStyle w:val="Charb"/>
          <w:sz w:val="24"/>
          <w:szCs w:val="24"/>
          <w:rtl/>
        </w:rPr>
        <w:t xml:space="preserve"> أیوب عن أب</w:t>
      </w:r>
      <w:r w:rsidRPr="00F04B76">
        <w:rPr>
          <w:rStyle w:val="Charb"/>
          <w:rFonts w:hint="cs"/>
          <w:sz w:val="24"/>
          <w:szCs w:val="24"/>
          <w:rtl/>
        </w:rPr>
        <w:t>ي</w:t>
      </w:r>
      <w:r w:rsidRPr="00F04B76">
        <w:rPr>
          <w:rStyle w:val="Charb"/>
          <w:sz w:val="24"/>
          <w:szCs w:val="24"/>
          <w:rtl/>
        </w:rPr>
        <w:t xml:space="preserve"> سهل عن القاسم بن محمد عن عائشة أن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sz w:val="24"/>
          <w:szCs w:val="24"/>
          <w:rtl/>
        </w:rPr>
        <w:t xml:space="preserve"> قال...»</w:t>
      </w:r>
      <w:r w:rsidRPr="00F04B76">
        <w:rPr>
          <w:rStyle w:val="Char5"/>
          <w:rtl/>
        </w:rPr>
        <w:t xml:space="preserve"> که اسنادش «واهی» است چرا که أحمد بن محمد بن الحجاج بن رشدین «متهم به کذب» است. [ابن حجر، لسان المیزان (ج1ص257) / ابن عدی، الکامل (ج1ص198) / ابن ابی حاتم، الجرح و التعدیل (ج2ص75)] و روح بن صلاح المصری، امامان دارقطنی و ابن عدی و بن ماکولا او را «ضعیف» دانسته و ابن حبان و حاکم «ثقة» می‌دانند. [ابن حجر، لسان المیزان (ج2ص465)]. طریق دوم: در المعجم الاوسط (ش1033) هم روایت کرده است: «حدثنا أحمد قال حدثنا عمرو بن مالک الراسبی قال حدثنا محمد بن سلیمان بن مسمول عن أبی بکر بن أبی سبرة عن نافع بن مالک قال حدثنا أبو سهیل عن القاسم بن محمد عن عائشة أن رسول الله قال .... » و این اسناد هم «واهی» است چرا که أبو بکر بن عبد الله بن محمد بن أبى سبرة «متروک الحدیث و متهم به وضع است». [ابن حجر، تهذیب التهذیب (ج12ص27) / ابن حجر، تقریب التهذیب (ش7973) / ذهبی، الکاشف (ش6525)]. همچنین عمرو بن مالک الراسبی هم «ضعیف الحدیث» است. [ابن حجر، تهذیب التهذیب (ج8ص95) / ابن حجر، تقریب التهذیب (ش5103)]. طریق سوم: امام دارقطنی در السنن (ج4ص227) روایت کرده است: </w:t>
      </w:r>
      <w:r w:rsidRPr="00F04B76">
        <w:rPr>
          <w:rStyle w:val="Charb"/>
          <w:sz w:val="24"/>
          <w:szCs w:val="24"/>
          <w:rtl/>
        </w:rPr>
        <w:t>«نا محمد بن عمرو بن البختر</w:t>
      </w:r>
      <w:r w:rsidRPr="00F04B76">
        <w:rPr>
          <w:rStyle w:val="Charb"/>
          <w:rFonts w:hint="cs"/>
          <w:sz w:val="24"/>
          <w:szCs w:val="24"/>
          <w:rtl/>
        </w:rPr>
        <w:t>ي</w:t>
      </w:r>
      <w:r w:rsidRPr="00F04B76">
        <w:rPr>
          <w:rStyle w:val="Charb"/>
          <w:sz w:val="24"/>
          <w:szCs w:val="24"/>
          <w:rtl/>
        </w:rPr>
        <w:t xml:space="preserve"> نا أحمد بن الخلیل نا الواقد</w:t>
      </w:r>
      <w:r w:rsidRPr="00F04B76">
        <w:rPr>
          <w:rStyle w:val="Charb"/>
          <w:rFonts w:hint="cs"/>
          <w:sz w:val="24"/>
          <w:szCs w:val="24"/>
          <w:rtl/>
        </w:rPr>
        <w:t>ي</w:t>
      </w:r>
      <w:r w:rsidRPr="00F04B76">
        <w:rPr>
          <w:rStyle w:val="Charb"/>
          <w:sz w:val="24"/>
          <w:szCs w:val="24"/>
          <w:rtl/>
        </w:rPr>
        <w:t xml:space="preserve"> نا خارجة بن عبد الله بن سلیمان بن زید بن ثابت عن أب</w:t>
      </w:r>
      <w:r w:rsidRPr="00F04B76">
        <w:rPr>
          <w:rStyle w:val="Charb"/>
          <w:rFonts w:hint="cs"/>
          <w:sz w:val="24"/>
          <w:szCs w:val="24"/>
          <w:rtl/>
        </w:rPr>
        <w:t>ي</w:t>
      </w:r>
      <w:r w:rsidRPr="00F04B76">
        <w:rPr>
          <w:rStyle w:val="Charb"/>
          <w:sz w:val="24"/>
          <w:szCs w:val="24"/>
          <w:rtl/>
        </w:rPr>
        <w:t xml:space="preserve"> الرجال عن عمرة عن عائشة عن النب</w:t>
      </w:r>
      <w:r w:rsidRPr="00F04B76">
        <w:rPr>
          <w:rStyle w:val="Charb"/>
          <w:rFonts w:hint="cs"/>
          <w:sz w:val="24"/>
          <w:szCs w:val="24"/>
          <w:rtl/>
        </w:rPr>
        <w:t>ي</w:t>
      </w:r>
      <w:r w:rsidRPr="00F04B76">
        <w:rPr>
          <w:rStyle w:val="Charb"/>
          <w:sz w:val="24"/>
          <w:szCs w:val="24"/>
          <w:rtl/>
        </w:rPr>
        <w:t xml:space="preserve"> صلى الله علیه و سلم قال...»</w:t>
      </w:r>
      <w:r w:rsidRPr="00F04B76">
        <w:rPr>
          <w:rStyle w:val="Char5"/>
          <w:rtl/>
        </w:rPr>
        <w:t xml:space="preserve"> اما این اسناد هم «واهی» است چرا که محمد بن عمر واقدی «متروک الحدیث و متهم به کذب» است. [ابن حجر، تهذیب التهذیب (ج9ص363) / ابن حجر، تقریب التهذیب (ش6175)].</w:t>
      </w:r>
    </w:p>
    <w:p w:rsidR="00F04B76" w:rsidRPr="00F04B76" w:rsidRDefault="00F04B76" w:rsidP="00F875E9">
      <w:pPr>
        <w:pStyle w:val="FootnoteText"/>
        <w:spacing w:line="240" w:lineRule="auto"/>
        <w:ind w:left="272" w:firstLine="0"/>
        <w:jc w:val="both"/>
        <w:rPr>
          <w:rStyle w:val="Char5"/>
          <w:rtl/>
        </w:rPr>
      </w:pPr>
      <w:r w:rsidRPr="00F04B76">
        <w:rPr>
          <w:rStyle w:val="Char5"/>
          <w:rtl/>
        </w:rPr>
        <w:t>اما طریق جابر بن عبدالله</w:t>
      </w:r>
      <w:r w:rsidRPr="00F04B76">
        <w:rPr>
          <w:rFonts w:cs="CTraditional Arabic" w:hint="cs"/>
          <w:b/>
          <w:szCs w:val="24"/>
          <w:rtl/>
        </w:rPr>
        <w:t>ب</w:t>
      </w:r>
      <w:r w:rsidRPr="00F04B76">
        <w:rPr>
          <w:rStyle w:val="Char5"/>
          <w:rFonts w:hint="cs"/>
          <w:rtl/>
        </w:rPr>
        <w:t>:</w:t>
      </w:r>
      <w:r w:rsidRPr="00F04B76">
        <w:rPr>
          <w:rFonts w:hint="cs"/>
          <w:b/>
          <w:bCs/>
          <w:szCs w:val="24"/>
          <w:rtl/>
        </w:rPr>
        <w:t xml:space="preserve"> </w:t>
      </w:r>
      <w:r w:rsidRPr="00F04B76">
        <w:rPr>
          <w:rStyle w:val="Char5"/>
          <w:rtl/>
        </w:rPr>
        <w:t xml:space="preserve">امام طبرانی در المعجم الاوسط (ش5193) روایت کرده است: </w:t>
      </w:r>
      <w:r w:rsidRPr="00F04B76">
        <w:rPr>
          <w:rStyle w:val="Charb"/>
          <w:sz w:val="24"/>
          <w:szCs w:val="24"/>
          <w:rtl/>
        </w:rPr>
        <w:t>«حدثنا محمد بن عبدوس بن كامل قال حدثنا حیان بن بشر القاض</w:t>
      </w:r>
      <w:r w:rsidRPr="00F04B76">
        <w:rPr>
          <w:rStyle w:val="Charb"/>
          <w:rFonts w:hint="cs"/>
          <w:sz w:val="24"/>
          <w:szCs w:val="24"/>
          <w:rtl/>
        </w:rPr>
        <w:t>ي</w:t>
      </w:r>
      <w:r w:rsidRPr="00F04B76">
        <w:rPr>
          <w:rStyle w:val="Charb"/>
          <w:sz w:val="24"/>
          <w:szCs w:val="24"/>
          <w:rtl/>
        </w:rPr>
        <w:t xml:space="preserve"> قال حدثنا محمد بن سلمة عن محمد بن إسحاق عن محمد بن یحیى بن حبان عن عمه واسع بن حبان عن جابر بن عبد الله قال قال رسول الله</w:t>
      </w:r>
      <w:r w:rsidRPr="00F04B76">
        <w:rPr>
          <w:rStyle w:val="Charb"/>
          <w:rFonts w:hint="cs"/>
          <w:sz w:val="24"/>
          <w:szCs w:val="24"/>
          <w:rtl/>
        </w:rPr>
        <w:t xml:space="preserve"> </w:t>
      </w:r>
      <w:r w:rsidRPr="00F04B76">
        <w:rPr>
          <w:rStyle w:val="Charb"/>
          <w:rFonts w:cs="CTraditional Arabic" w:hint="cs"/>
          <w:sz w:val="24"/>
          <w:szCs w:val="24"/>
          <w:rtl/>
        </w:rPr>
        <w:t>ج</w:t>
      </w:r>
      <w:r w:rsidRPr="00F04B76">
        <w:rPr>
          <w:rStyle w:val="Charb"/>
          <w:sz w:val="24"/>
          <w:szCs w:val="24"/>
          <w:rtl/>
        </w:rPr>
        <w:t>...»</w:t>
      </w:r>
      <w:r w:rsidRPr="00F04B76">
        <w:rPr>
          <w:rStyle w:val="Char5"/>
          <w:rFonts w:hint="cs"/>
          <w:rtl/>
        </w:rPr>
        <w:t xml:space="preserve">. </w:t>
      </w:r>
      <w:r w:rsidRPr="00F04B76">
        <w:rPr>
          <w:rStyle w:val="Char5"/>
          <w:rtl/>
        </w:rPr>
        <w:t>و اسنادش «ضعیف» است چرا که محمد بن اسحاق بن یسار «مدلس» است و عنعنه کرده است. [ابن حجر، تعریف اهل التقدیس بمراتب الموصوفین بالتدلیس (ش125)].</w:t>
      </w:r>
    </w:p>
    <w:p w:rsidR="00F04B76" w:rsidRPr="00F04B76" w:rsidRDefault="00F04B76" w:rsidP="007B60F9">
      <w:pPr>
        <w:pStyle w:val="FootnoteText"/>
        <w:spacing w:line="240" w:lineRule="auto"/>
        <w:ind w:left="272" w:firstLine="0"/>
        <w:jc w:val="both"/>
        <w:rPr>
          <w:rStyle w:val="Char5"/>
          <w:rtl/>
        </w:rPr>
      </w:pPr>
      <w:r w:rsidRPr="00F04B76">
        <w:rPr>
          <w:rStyle w:val="Char5"/>
          <w:rtl/>
        </w:rPr>
        <w:t>اما طریق عبدالله بن عباس</w:t>
      </w:r>
      <w:r w:rsidRPr="00F04B76">
        <w:rPr>
          <w:rFonts w:cs="CTraditional Arabic" w:hint="cs"/>
          <w:b/>
          <w:szCs w:val="24"/>
          <w:rtl/>
        </w:rPr>
        <w:t>ب</w:t>
      </w:r>
      <w:r w:rsidRPr="00F04B76">
        <w:rPr>
          <w:rStyle w:val="Char5"/>
          <w:rFonts w:hint="cs"/>
          <w:rtl/>
        </w:rPr>
        <w:t>:</w:t>
      </w:r>
      <w:r w:rsidRPr="00F04B76">
        <w:rPr>
          <w:rFonts w:hint="cs"/>
          <w:b/>
          <w:bCs/>
          <w:szCs w:val="24"/>
          <w:rtl/>
        </w:rPr>
        <w:t xml:space="preserve"> </w:t>
      </w:r>
      <w:r w:rsidRPr="00F04B76">
        <w:rPr>
          <w:rStyle w:val="Char5"/>
          <w:rtl/>
        </w:rPr>
        <w:t xml:space="preserve">دو طریق دارد: طریق اول: ابویعلی (ش2520) / دارقطنی، السنن (ج4ص228) از طریق </w:t>
      </w:r>
      <w:r w:rsidRPr="00F04B76">
        <w:rPr>
          <w:rStyle w:val="Charb"/>
          <w:sz w:val="24"/>
          <w:szCs w:val="24"/>
          <w:rtl/>
        </w:rPr>
        <w:t>«... إبراهیم بن إسماعیل عن داود بن حصین عن عكرمة: عن ابن عباس أن النب</w:t>
      </w:r>
      <w:r w:rsidRPr="00F04B76">
        <w:rPr>
          <w:rStyle w:val="Charb"/>
          <w:rFonts w:hint="cs"/>
          <w:sz w:val="24"/>
          <w:szCs w:val="24"/>
          <w:rtl/>
        </w:rPr>
        <w:t>ي</w:t>
      </w:r>
      <w:r w:rsidRPr="00F04B76">
        <w:rPr>
          <w:rStyle w:val="Charb"/>
          <w:sz w:val="24"/>
          <w:szCs w:val="24"/>
          <w:rtl/>
        </w:rPr>
        <w:t xml:space="preserve"> صلى الله علیه وسلم قال...»</w:t>
      </w:r>
      <w:r w:rsidRPr="00F04B76">
        <w:rPr>
          <w:rStyle w:val="Char5"/>
          <w:rtl/>
        </w:rPr>
        <w:t xml:space="preserve"> روایت کرده‌اندکه اسنادش «ضعیف» است چرا که: إبراهیم بن إسماعیل بن أبى حبیبة الأنصارى «ضعیف» است. [ابن حجر، تهذیب التهذیب (ج1ص104) / ابن حجر، تقریب التهذیب (ش146)] همچنین داود بن الحصین از عکرمه مناکیری روایت کرده است. [ابن حجر، تهذیب التهذیب (ج3ص181) / ابن حجر، تقریب التهذیب (ش1779)]. طریق دوم: احمد (ش3777) / المعجم الکبیر (ج11ص302) / ابن عبدالبر، الاستذکار (ج7ص191) / ابن ماجه (ش2341) از طرقی از </w:t>
      </w:r>
      <w:r w:rsidRPr="00F04B76">
        <w:rPr>
          <w:rStyle w:val="Charb"/>
          <w:sz w:val="24"/>
          <w:szCs w:val="24"/>
          <w:rtl/>
        </w:rPr>
        <w:t xml:space="preserve">«...عن جابر عن عكرمة عن ابن عباس قال قال رسول الله </w:t>
      </w:r>
      <w:r w:rsidRPr="00F04B76">
        <w:rPr>
          <w:rStyle w:val="Charb"/>
          <w:rFonts w:cs="CTraditional Arabic" w:hint="cs"/>
          <w:sz w:val="24"/>
          <w:szCs w:val="24"/>
          <w:rtl/>
        </w:rPr>
        <w:t>ج</w:t>
      </w:r>
      <w:r w:rsidRPr="00F04B76">
        <w:rPr>
          <w:rStyle w:val="Charb"/>
          <w:sz w:val="24"/>
          <w:szCs w:val="24"/>
          <w:rtl/>
        </w:rPr>
        <w:t>...»</w:t>
      </w:r>
      <w:r w:rsidRPr="00F04B76">
        <w:rPr>
          <w:rStyle w:val="Char5"/>
          <w:rtl/>
        </w:rPr>
        <w:t xml:space="preserve"> روایت کرده‌اندکه: اسنادش «واهی» است چرا که راویش جابر بن یزید جعفی «متهم به کذب است» است.[ ابن حجر، تهذیب التهذیب (ج2ص46) / ذهبی، میزان الاعتدال (ج1ص379)] گفته‌انداین حدیث متابعه ای دارد و امام زیلعی در نصب الرایه(ج4ص445) گفته است که: « رواه ابن أبی شیبة حدثنا معاویة بن عمرو ثنا زائدة عن سماک عن عکرمة عن ابن عباس مرفوعا» اما من هرچه المصنف و مسند ابن ابی شیبه را گشتم این حدیث را نیافتم و اگر هم باشد روایت «ضعیف» است چرا که روایاتی که سماک از عکرمه روایت می‌کند «به جز زمانی</w:t>
      </w:r>
      <w:r w:rsidRPr="00F04B76">
        <w:rPr>
          <w:rStyle w:val="Char5"/>
          <w:rFonts w:hint="cs"/>
          <w:rtl/>
        </w:rPr>
        <w:t xml:space="preserve"> </w:t>
      </w:r>
      <w:r w:rsidRPr="00F04B76">
        <w:rPr>
          <w:rStyle w:val="Char5"/>
          <w:rtl/>
        </w:rPr>
        <w:t>که قدما مانند شعبه و سفیان ثوری از وی روایت می‌کنند ضعیف است». [ابن حجر، تهذیب التهذیب (ج4ص232) / ابن حجر، تقریب التهذیب (ش2624)].</w:t>
      </w:r>
    </w:p>
    <w:p w:rsidR="00F04B76" w:rsidRPr="00F04B76" w:rsidRDefault="00F04B76" w:rsidP="006F2A5E">
      <w:pPr>
        <w:pStyle w:val="FootnoteText"/>
        <w:spacing w:line="240" w:lineRule="auto"/>
        <w:ind w:left="272" w:firstLine="0"/>
        <w:jc w:val="both"/>
        <w:rPr>
          <w:rStyle w:val="Char5"/>
          <w:rtl/>
        </w:rPr>
      </w:pPr>
      <w:r w:rsidRPr="00F04B76">
        <w:rPr>
          <w:rStyle w:val="Char5"/>
          <w:rtl/>
        </w:rPr>
        <w:t>اما طریق ابی لبابه</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tl/>
        </w:rPr>
        <w:t xml:space="preserve">امام ابوداود در المراسیل (ص207) روایت کرده است که: </w:t>
      </w:r>
      <w:r w:rsidRPr="00F04B76">
        <w:rPr>
          <w:rStyle w:val="Charb"/>
          <w:sz w:val="24"/>
          <w:szCs w:val="24"/>
          <w:rtl/>
        </w:rPr>
        <w:t>«عن محمد بن عبدالله القطان عن عبدالرحمن عن محمد بن اسحاق عن محمد بن یحیی بن حبان عن عمه واسع عن اب</w:t>
      </w:r>
      <w:r w:rsidRPr="00F04B76">
        <w:rPr>
          <w:rStyle w:val="Charb"/>
          <w:rFonts w:hint="cs"/>
          <w:sz w:val="24"/>
          <w:szCs w:val="24"/>
          <w:rtl/>
        </w:rPr>
        <w:t>ي</w:t>
      </w:r>
      <w:r w:rsidRPr="00F04B76">
        <w:rPr>
          <w:rStyle w:val="Charb"/>
          <w:sz w:val="24"/>
          <w:szCs w:val="24"/>
          <w:rtl/>
        </w:rPr>
        <w:t xml:space="preserve"> لبابه...»</w:t>
      </w:r>
      <w:r w:rsidRPr="00F04B76">
        <w:rPr>
          <w:rStyle w:val="Char5"/>
          <w:rtl/>
        </w:rPr>
        <w:t xml:space="preserve"> اما این اسناد «ضعیف» است چرا که: امام ابن حجر می‌گوید بین واسع و ابی لبابه «منقطع» می‌باشد. [ابن حجر، الدرایه فی تخریج احادیث درایه (ج2ص282)]. همچنین محمد بن اسحاق بن یسار همچنان‌که گفتیم «مدلس است و عنعنه» کرده است. [ابن حجر، تعریف اهل التقدیس بمراتب الموصوفین بالتدلیس (ش125)]. هرچند حدیث ضعیف می‌باشد اما امام ابن حزم</w:t>
      </w:r>
      <w:r w:rsidRPr="00F04B76">
        <w:rPr>
          <w:rStyle w:val="Char5"/>
          <w:rFonts w:cs="CTraditional Arabic" w:hint="cs"/>
          <w:rtl/>
        </w:rPr>
        <w:t>/</w:t>
      </w:r>
      <w:r w:rsidRPr="00F04B76">
        <w:rPr>
          <w:rStyle w:val="Char5"/>
          <w:rtl/>
        </w:rPr>
        <w:t xml:space="preserve"> می‌گوید: ولی محتوای آن «صحیح» است. ابن حزم، المحلی (ج8ص241). ولی در نزد ما اگر ضرر داخل یکی از حرام</w:t>
      </w:r>
      <w:r w:rsidRPr="00F04B76">
        <w:rPr>
          <w:rStyle w:val="Char5"/>
          <w:rFonts w:hint="cs"/>
          <w:rtl/>
        </w:rPr>
        <w:t>‌</w:t>
      </w:r>
      <w:r w:rsidRPr="00F04B76">
        <w:rPr>
          <w:rStyle w:val="Char5"/>
          <w:rtl/>
        </w:rPr>
        <w:t>ها گردد آن وقت حرام است ولی نه به دلیل این حدیث؛ چرا که حدیث «ضعیف» است بلکه به دلیل اینکه داخل در آن امر حرام گردیده است و در نزد ما هر ضرری حرام نیست بلکه ضرری حرام است که شارع از آن نهی کرده است چرا که بعضی اشیاء به مقداری ضرر دارند لیکن حرام نیستند مثال واضح تر اضاعه مال است که ضرر دارد اما حرام نیست بلکه مکروه است چنان‌که امام ابن حبان</w:t>
      </w:r>
      <w:r w:rsidRPr="00F04B76">
        <w:rPr>
          <w:rStyle w:val="Char5"/>
          <w:rFonts w:cs="CTraditional Arabic" w:hint="cs"/>
          <w:rtl/>
        </w:rPr>
        <w:t>/</w:t>
      </w:r>
      <w:r w:rsidRPr="00F04B76">
        <w:rPr>
          <w:rStyle w:val="Char5"/>
          <w:rtl/>
        </w:rPr>
        <w:t xml:space="preserve"> با سند «صحیح» روایت کرده است که: </w:t>
      </w:r>
      <w:r w:rsidRPr="00F04B76">
        <w:rPr>
          <w:rStyle w:val="Charb"/>
          <w:sz w:val="24"/>
          <w:szCs w:val="24"/>
          <w:rtl/>
        </w:rPr>
        <w:t xml:space="preserve">أخبرنا عبد الله بن محمد الأزدی قال: حدثنا إسحاق بن إبراهیم قال: حدثنا جریر عن منصور عن الشعبی عن وراد مولى المغیرة عن المغیرة بن شعبة أن رسول الله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قال:</w:t>
      </w:r>
      <w:r w:rsidRPr="00F04B76">
        <w:rPr>
          <w:rStyle w:val="Char5"/>
          <w:rtl/>
        </w:rPr>
        <w:t xml:space="preserve"> </w:t>
      </w:r>
      <w:r w:rsidRPr="00F04B76">
        <w:rPr>
          <w:rStyle w:val="Chara"/>
          <w:sz w:val="24"/>
          <w:szCs w:val="24"/>
          <w:rtl/>
        </w:rPr>
        <w:t>«إن الله عز وجل حرم علیكم عقوق الأمهات ووأد البنات ومنعا وهات وكره لكم ثلاثا قیل وقال وكثرة السؤال وإضاعة المال»</w:t>
      </w:r>
      <w:r w:rsidRPr="00F04B76">
        <w:rPr>
          <w:rStyle w:val="Char5"/>
          <w:rtl/>
        </w:rPr>
        <w:t xml:space="preserve"> ابن خزیمه (ش208) / ابن حبان (ش5555) / احمد (ش8718) / بیهقی، سنن کبری (ش11674) / و مسلم هم آن را به این معنی روایت کرده است (ش4580) خداوند (جل جلاله) برای شما سه چیز را ناپسند و مکروه میداند و سه چیز را حرام میداند: برای شما زیاد صحبت کردن بی‌فایده و درخواست زیاد از مردم و اضاعه مال را مکروه می‌داند و عقوق والدین و زنده به گور کردن دختران و جلوگیری از حق و رها گذاشتن ناحق را حرام می‌داند. همانطور که در این حدیث میبینیم صراحتا خود رسول خدا </w:t>
      </w:r>
      <w:r w:rsidRPr="00F04B76">
        <w:rPr>
          <w:rStyle w:val="Char5"/>
          <w:rFonts w:cs="CTraditional Arabic" w:hint="cs"/>
          <w:rtl/>
        </w:rPr>
        <w:t>ج</w:t>
      </w:r>
      <w:r w:rsidRPr="00F04B76">
        <w:rPr>
          <w:rStyle w:val="Char5"/>
          <w:rtl/>
        </w:rPr>
        <w:t xml:space="preserve"> بین حرام و مکروه فرق گذاشتند و اضاعه مال را مکروه و ناپسند دانستند و نه حرام و بعد از این جایی برای اجتهاد کسی باقی نمی‌ماند و سخن همان است که رسول </w:t>
      </w:r>
      <w:r w:rsidRPr="00F04B76">
        <w:rPr>
          <w:rStyle w:val="Char5"/>
          <w:rFonts w:cs="CTraditional Arabic" w:hint="cs"/>
          <w:rtl/>
        </w:rPr>
        <w:t>ج</w:t>
      </w:r>
      <w:r w:rsidRPr="00F04B76">
        <w:rPr>
          <w:rStyle w:val="Char5"/>
          <w:rtl/>
        </w:rPr>
        <w:t xml:space="preserve"> فرموده</w:t>
      </w:r>
      <w:r w:rsidRPr="00F04B76">
        <w:rPr>
          <w:rStyle w:val="Char5"/>
          <w:rFonts w:hint="cs"/>
          <w:rtl/>
        </w:rPr>
        <w:t>‌</w:t>
      </w:r>
      <w:r w:rsidRPr="00F04B76">
        <w:rPr>
          <w:rStyle w:val="Char5"/>
          <w:rtl/>
        </w:rPr>
        <w:t>اند. و امام نووی</w:t>
      </w:r>
      <w:r w:rsidRPr="00F04B76">
        <w:rPr>
          <w:rStyle w:val="Char5"/>
          <w:rFonts w:cs="CTraditional Arabic" w:hint="cs"/>
          <w:rtl/>
        </w:rPr>
        <w:t>/</w:t>
      </w:r>
      <w:r w:rsidRPr="00F04B76">
        <w:rPr>
          <w:rStyle w:val="Char5"/>
          <w:rtl/>
        </w:rPr>
        <w:t xml:space="preserve"> هم می‌فرماید: نهی در اینجا نهی تنزیهی است و نه تحریمی.[ نووی، شرح صحیح مسلم (ج12ص12)]. همچنین در این روایت آمده که: </w:t>
      </w:r>
      <w:r w:rsidRPr="00F04B76">
        <w:rPr>
          <w:rStyle w:val="Chara"/>
          <w:sz w:val="24"/>
          <w:szCs w:val="24"/>
          <w:rtl/>
        </w:rPr>
        <w:t>«لاضرر و لاضرار ف</w:t>
      </w:r>
      <w:r w:rsidRPr="00F04B76">
        <w:rPr>
          <w:rStyle w:val="Chara"/>
          <w:rFonts w:hint="cs"/>
          <w:sz w:val="24"/>
          <w:szCs w:val="24"/>
          <w:rtl/>
        </w:rPr>
        <w:t>ي</w:t>
      </w:r>
      <w:r w:rsidRPr="00F04B76">
        <w:rPr>
          <w:rStyle w:val="Chara"/>
          <w:sz w:val="24"/>
          <w:szCs w:val="24"/>
          <w:rtl/>
        </w:rPr>
        <w:t xml:space="preserve"> الاسلام!!»</w:t>
      </w:r>
      <w:r w:rsidRPr="00F04B76">
        <w:rPr>
          <w:rStyle w:val="Char5"/>
          <w:rtl/>
        </w:rPr>
        <w:t xml:space="preserve"> در صورتی</w:t>
      </w:r>
      <w:r w:rsidRPr="00F04B76">
        <w:rPr>
          <w:rStyle w:val="Char5"/>
          <w:rFonts w:hint="cs"/>
          <w:rtl/>
        </w:rPr>
        <w:t xml:space="preserve"> </w:t>
      </w:r>
      <w:r w:rsidRPr="00F04B76">
        <w:rPr>
          <w:rStyle w:val="Char5"/>
          <w:rtl/>
        </w:rPr>
        <w:t>که همه می‌دانیم که در اسلام قانونی به نام قصاص و مقابله به مثل وجود دارد:</w:t>
      </w:r>
      <w:r w:rsidRPr="00F04B76">
        <w:rPr>
          <w:rStyle w:val="Char5"/>
          <w:rFonts w:hint="cs"/>
          <w:rtl/>
        </w:rPr>
        <w:t xml:space="preserve"> </w:t>
      </w:r>
      <w:r w:rsidRPr="00F04B76">
        <w:rPr>
          <w:rFonts w:cs="Traditional Arabic"/>
          <w:color w:val="000000"/>
          <w:szCs w:val="24"/>
          <w:shd w:val="clear" w:color="auto" w:fill="FFFFFF"/>
          <w:rtl/>
        </w:rPr>
        <w:t>﴿</w:t>
      </w:r>
      <w:r w:rsidRPr="00F04B76">
        <w:rPr>
          <w:rStyle w:val="Charc"/>
          <w:rFonts w:hint="cs"/>
          <w:rtl/>
        </w:rPr>
        <w:t>ٱ</w:t>
      </w:r>
      <w:r w:rsidRPr="00F04B76">
        <w:rPr>
          <w:rStyle w:val="Charc"/>
          <w:rFonts w:hint="eastAsia"/>
          <w:rtl/>
        </w:rPr>
        <w:t>لۡحُرُمَٰتُ</w:t>
      </w:r>
      <w:r w:rsidRPr="00F04B76">
        <w:rPr>
          <w:rStyle w:val="Charc"/>
          <w:rtl/>
        </w:rPr>
        <w:t xml:space="preserve"> قِصَاصٞۚ فَمَنِ </w:t>
      </w:r>
      <w:r w:rsidRPr="00F04B76">
        <w:rPr>
          <w:rStyle w:val="Charc"/>
          <w:rFonts w:hint="cs"/>
          <w:rtl/>
        </w:rPr>
        <w:t>ٱ</w:t>
      </w:r>
      <w:r w:rsidRPr="00F04B76">
        <w:rPr>
          <w:rStyle w:val="Charc"/>
          <w:rFonts w:hint="eastAsia"/>
          <w:rtl/>
        </w:rPr>
        <w:t>عۡتَدَىٰ</w:t>
      </w:r>
      <w:r w:rsidRPr="00F04B76">
        <w:rPr>
          <w:rStyle w:val="Charc"/>
          <w:rtl/>
        </w:rPr>
        <w:t xml:space="preserve"> عَلَيۡكُمۡ فَ</w:t>
      </w:r>
      <w:r w:rsidRPr="00F04B76">
        <w:rPr>
          <w:rStyle w:val="Charc"/>
          <w:rFonts w:hint="cs"/>
          <w:rtl/>
        </w:rPr>
        <w:t>ٱ</w:t>
      </w:r>
      <w:r w:rsidRPr="00F04B76">
        <w:rPr>
          <w:rStyle w:val="Charc"/>
          <w:rFonts w:hint="eastAsia"/>
          <w:rtl/>
        </w:rPr>
        <w:t>عۡتَدُواْ</w:t>
      </w:r>
      <w:r w:rsidRPr="00F04B76">
        <w:rPr>
          <w:rStyle w:val="Charc"/>
          <w:rtl/>
        </w:rPr>
        <w:t xml:space="preserve"> عَلَيۡهِ بِمِثۡلِ مَا </w:t>
      </w:r>
      <w:r w:rsidRPr="00F04B76">
        <w:rPr>
          <w:rStyle w:val="Charc"/>
          <w:rFonts w:hint="cs"/>
          <w:rtl/>
        </w:rPr>
        <w:t>ٱ</w:t>
      </w:r>
      <w:r w:rsidRPr="00F04B76">
        <w:rPr>
          <w:rStyle w:val="Charc"/>
          <w:rFonts w:hint="eastAsia"/>
          <w:rtl/>
        </w:rPr>
        <w:t>عۡتَدَىٰ</w:t>
      </w:r>
      <w:r w:rsidRPr="00F04B76">
        <w:rPr>
          <w:rStyle w:val="Charc"/>
          <w:rtl/>
        </w:rPr>
        <w:t xml:space="preserve"> عَلَيۡكُمۡۚ</w:t>
      </w:r>
      <w:r w:rsidRPr="00F04B76">
        <w:rPr>
          <w:rFonts w:cs="Traditional Arabic"/>
          <w:color w:val="000000"/>
          <w:szCs w:val="24"/>
          <w:shd w:val="clear" w:color="auto" w:fill="FFFFFF"/>
          <w:rtl/>
        </w:rPr>
        <w:t>﴾</w:t>
      </w:r>
      <w:r w:rsidRPr="00F04B76">
        <w:rPr>
          <w:rStyle w:val="Charc"/>
          <w:rtl/>
        </w:rPr>
        <w:t xml:space="preserve"> </w:t>
      </w:r>
      <w:r w:rsidRPr="00F04B76">
        <w:rPr>
          <w:rStyle w:val="Char5"/>
          <w:rtl/>
        </w:rPr>
        <w:t>[البقرة: 194]</w:t>
      </w:r>
      <w:r w:rsidRPr="00F04B76">
        <w:rPr>
          <w:rStyle w:val="Char5"/>
          <w:rFonts w:hint="cs"/>
          <w:rtl/>
        </w:rPr>
        <w:t xml:space="preserve">. </w:t>
      </w:r>
      <w:r w:rsidRPr="00F04B76">
        <w:rPr>
          <w:rStyle w:val="Char5"/>
          <w:rtl/>
        </w:rPr>
        <w:t>که همان مقابله</w:t>
      </w:r>
      <w:r w:rsidRPr="00F04B76">
        <w:rPr>
          <w:rStyle w:val="Char5"/>
          <w:rFonts w:hint="cs"/>
          <w:rtl/>
        </w:rPr>
        <w:t>‌</w:t>
      </w:r>
      <w:r w:rsidRPr="00F04B76">
        <w:rPr>
          <w:rStyle w:val="Char5"/>
          <w:rtl/>
        </w:rPr>
        <w:t>ی ضرر به ضرر است! حال چگونه مقابله ضرر با ضرر وجود ندارد؟</w:t>
      </w:r>
    </w:p>
  </w:footnote>
  <w:footnote w:id="32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4/235.</w:t>
      </w:r>
    </w:p>
  </w:footnote>
  <w:footnote w:id="32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1/368.</w:t>
      </w:r>
    </w:p>
  </w:footnote>
  <w:footnote w:id="32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بقره/ 286.</w:t>
      </w:r>
    </w:p>
  </w:footnote>
  <w:footnote w:id="33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حج/ 78.</w:t>
      </w:r>
    </w:p>
  </w:footnote>
  <w:footnote w:id="33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توبه/ 122.</w:t>
      </w:r>
    </w:p>
  </w:footnote>
  <w:footnote w:id="33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)عبدالمجید محمّدسوسوه، دراسات فی الاجتهاد وفهم النص، ص 98.</w:t>
      </w:r>
    </w:p>
  </w:footnote>
  <w:footnote w:id="33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قدامه مقدسی، روض</w:t>
      </w:r>
      <w:r w:rsidRPr="00F04B76">
        <w:rPr>
          <w:rStyle w:val="Char5"/>
          <w:rFonts w:hint="cs"/>
          <w:rtl/>
        </w:rPr>
        <w:t>ة</w:t>
      </w:r>
      <w:r w:rsidRPr="00F04B76">
        <w:rPr>
          <w:rStyle w:val="Char5"/>
          <w:rtl/>
        </w:rPr>
        <w:t>الناظر، 1/383./- غزالی، المستصفی، 1/372.</w:t>
      </w:r>
    </w:p>
  </w:footnote>
  <w:footnote w:id="33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غزالی، المستصفی، 1/372.</w:t>
      </w:r>
    </w:p>
  </w:footnote>
  <w:footnote w:id="33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فضلی، التقلید، ص 39.</w:t>
      </w:r>
    </w:p>
  </w:footnote>
  <w:footnote w:id="33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)ابواسحاق شیرازی، اللمع فی أصول‌الفقه، 1/126.</w:t>
      </w:r>
    </w:p>
  </w:footnote>
  <w:footnote w:id="33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الأدل</w:t>
      </w:r>
      <w:r w:rsidRPr="00F04B76">
        <w:rPr>
          <w:rStyle w:val="Char5"/>
          <w:rFonts w:hint="cs"/>
          <w:rtl/>
        </w:rPr>
        <w:t>ة</w:t>
      </w:r>
      <w:r w:rsidRPr="00F04B76">
        <w:rPr>
          <w:rStyle w:val="Char5"/>
          <w:rtl/>
        </w:rPr>
        <w:t xml:space="preserve"> فی أصول، 2/345.</w:t>
      </w:r>
    </w:p>
  </w:footnote>
  <w:footnote w:id="33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)ابواسحاق شیرازی، اللمع فی أصول‌الفقه، 1/125.</w:t>
      </w:r>
    </w:p>
  </w:footnote>
  <w:footnote w:id="33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)وهبة‌الزحیلی، اصول‌الفقه الاسلامی، 2/1150.</w:t>
      </w:r>
    </w:p>
  </w:footnote>
  <w:footnote w:id="34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)ابواسحاق شیرازی، اللمع فی أصول‌الفقه، 1/125.</w:t>
      </w:r>
    </w:p>
  </w:footnote>
  <w:footnote w:id="34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الأدل</w:t>
      </w:r>
      <w:r w:rsidRPr="00F04B76">
        <w:rPr>
          <w:rStyle w:val="Char5"/>
          <w:rFonts w:hint="cs"/>
          <w:rtl/>
        </w:rPr>
        <w:t>ة</w:t>
      </w:r>
      <w:r w:rsidRPr="00F04B76">
        <w:rPr>
          <w:rStyle w:val="Char5"/>
          <w:rtl/>
        </w:rPr>
        <w:t xml:space="preserve"> فی‌أصول، 2/345.</w:t>
      </w:r>
    </w:p>
  </w:footnote>
  <w:footnote w:id="34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)رازی، المحصول، 6/110.</w:t>
      </w:r>
    </w:p>
  </w:footnote>
  <w:footnote w:id="34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34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أدل</w:t>
      </w:r>
      <w:r w:rsidRPr="00F04B76">
        <w:rPr>
          <w:rStyle w:val="Char5"/>
          <w:rFonts w:hint="cs"/>
          <w:rtl/>
        </w:rPr>
        <w:t>ة</w:t>
      </w:r>
      <w:r w:rsidRPr="00F04B76">
        <w:rPr>
          <w:rStyle w:val="Char5"/>
          <w:rtl/>
        </w:rPr>
        <w:t xml:space="preserve"> الأصول، 2/345.</w:t>
      </w:r>
    </w:p>
  </w:footnote>
  <w:footnote w:id="34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نحل/ 44-43.</w:t>
      </w:r>
    </w:p>
  </w:footnote>
  <w:footnote w:id="34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ارشادالفحول، 2/245-244.</w:t>
      </w:r>
    </w:p>
  </w:footnote>
  <w:footnote w:id="34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w:t>
      </w:r>
    </w:p>
  </w:footnote>
  <w:footnote w:id="34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1/369.</w:t>
      </w:r>
    </w:p>
  </w:footnote>
  <w:footnote w:id="34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 احمد (ش1095) روایت کرده است: «</w:t>
      </w:r>
      <w:r w:rsidRPr="00F04B76">
        <w:rPr>
          <w:rStyle w:val="Char5"/>
          <w:rtl/>
        </w:rPr>
        <w:t xml:space="preserve">حدثنا عبد الله حدثنا عبید الله بن عمر القواریری حدثنا </w:t>
      </w:r>
      <w:r w:rsidRPr="00F04B76">
        <w:rPr>
          <w:rStyle w:val="Char5"/>
          <w:rFonts w:hint="cs"/>
          <w:rtl/>
        </w:rPr>
        <w:t xml:space="preserve">(عبدالرحمن) </w:t>
      </w:r>
      <w:r w:rsidRPr="00F04B76">
        <w:rPr>
          <w:rStyle w:val="Char5"/>
          <w:rtl/>
        </w:rPr>
        <w:t xml:space="preserve">بن مهدی عن سفیان </w:t>
      </w:r>
      <w:r w:rsidRPr="00F04B76">
        <w:rPr>
          <w:rStyle w:val="Char5"/>
          <w:rFonts w:hint="cs"/>
          <w:rtl/>
        </w:rPr>
        <w:t xml:space="preserve">(الثئری) </w:t>
      </w:r>
      <w:r w:rsidRPr="00F04B76">
        <w:rPr>
          <w:rStyle w:val="Char5"/>
          <w:rtl/>
        </w:rPr>
        <w:t xml:space="preserve">عن زبید </w:t>
      </w:r>
      <w:r w:rsidRPr="00F04B76">
        <w:rPr>
          <w:rStyle w:val="Char5"/>
          <w:rFonts w:hint="cs"/>
          <w:rtl/>
        </w:rPr>
        <w:t xml:space="preserve">(الیامی) </w:t>
      </w:r>
      <w:r w:rsidRPr="00F04B76">
        <w:rPr>
          <w:rStyle w:val="Char5"/>
          <w:rtl/>
        </w:rPr>
        <w:t>عن سعد بن عبیدة عن أبی عبد الرحمن السلمی عن علی عن النبی صلى الله علیه وسلم قال</w:t>
      </w:r>
      <w:r w:rsidRPr="00F04B76">
        <w:rPr>
          <w:rStyle w:val="Char5"/>
          <w:rFonts w:hint="cs"/>
          <w:rtl/>
        </w:rPr>
        <w:t>:</w:t>
      </w:r>
      <w:r w:rsidRPr="00F04B76">
        <w:rPr>
          <w:rStyle w:val="Char5"/>
          <w:rtl/>
        </w:rPr>
        <w:t xml:space="preserve"> لاطاعة لمخلوق فی معصیة الله </w:t>
      </w:r>
      <w:r w:rsidRPr="00F04B76">
        <w:rPr>
          <w:rStyle w:val="Char5"/>
          <w:rFonts w:hint="cs"/>
          <w:rtl/>
        </w:rPr>
        <w:t>(</w:t>
      </w:r>
      <w:r w:rsidRPr="00F04B76">
        <w:rPr>
          <w:rStyle w:val="Char5"/>
          <w:rtl/>
        </w:rPr>
        <w:t>عز وجل</w:t>
      </w:r>
      <w:r w:rsidRPr="00F04B76">
        <w:rPr>
          <w:rStyle w:val="Char5"/>
          <w:rFonts w:hint="cs"/>
          <w:rtl/>
        </w:rPr>
        <w:t>)» رجالش «رجال صحیحین» می</w:t>
      </w:r>
      <w:r w:rsidRPr="00F04B76">
        <w:rPr>
          <w:rStyle w:val="Char5"/>
          <w:rFonts w:hint="cs"/>
          <w:rtl/>
        </w:rPr>
        <w:softHyphen/>
        <w:t>باشد واسنادش هم «صحیح» است.</w:t>
      </w:r>
    </w:p>
  </w:footnote>
  <w:footnote w:id="35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)حلیمه بوکروشه، مجل</w:t>
      </w:r>
      <w:r w:rsidRPr="00F04B76">
        <w:rPr>
          <w:rStyle w:val="Char5"/>
          <w:rFonts w:hint="cs"/>
          <w:rtl/>
        </w:rPr>
        <w:t>ه</w:t>
      </w:r>
      <w:r w:rsidRPr="00F04B76">
        <w:rPr>
          <w:rStyle w:val="Char5"/>
          <w:rtl/>
        </w:rPr>
        <w:t xml:space="preserve"> «الأم</w:t>
      </w:r>
      <w:r w:rsidRPr="00F04B76">
        <w:rPr>
          <w:rStyle w:val="Char5"/>
          <w:rFonts w:hint="cs"/>
          <w:rtl/>
        </w:rPr>
        <w:t>ة</w:t>
      </w:r>
      <w:r w:rsidRPr="00F04B76">
        <w:rPr>
          <w:rStyle w:val="Char5"/>
          <w:rtl/>
        </w:rPr>
        <w:t>» شماره 90 و 91 ./ - شوکانی، القول المفید فی أدل</w:t>
      </w:r>
      <w:r w:rsidRPr="00F04B76">
        <w:rPr>
          <w:rStyle w:val="Char5"/>
          <w:rFonts w:hint="cs"/>
          <w:rtl/>
        </w:rPr>
        <w:t>ة</w:t>
      </w:r>
      <w:r w:rsidRPr="00F04B76">
        <w:rPr>
          <w:rStyle w:val="Char5"/>
          <w:rtl/>
        </w:rPr>
        <w:t xml:space="preserve"> الاجتهاد و التقلید، ص34.</w:t>
      </w:r>
    </w:p>
  </w:footnote>
  <w:footnote w:id="35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)ابوالحسین بصری، المعتمد، 2/368.</w:t>
      </w:r>
    </w:p>
  </w:footnote>
  <w:footnote w:id="35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شوکانی، ارشادالفحول، 2/244.</w:t>
      </w:r>
    </w:p>
  </w:footnote>
  <w:footnote w:id="35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2/245.</w:t>
      </w:r>
    </w:p>
  </w:footnote>
  <w:footnote w:id="35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)ابن‌قیم جوزیه، أعلام الموقعین، 1/566.</w:t>
      </w:r>
    </w:p>
  </w:footnote>
  <w:footnote w:id="355">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spacing w:val="-2"/>
          <w:rtl/>
        </w:rPr>
        <w:t>درباره جواز اجتهاد جزئی و اجتهاد در برخی از مسائل و ادله مربوطه و دیدگاه فقها و اصولیون در این زمینه نک: شوکانی، إرشاد الفحول، 2/216 و 217؛ زیدان، الوجیز فی أصول الفقه، ص 408 و 409.</w:t>
      </w:r>
    </w:p>
  </w:footnote>
  <w:footnote w:id="356">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بحث تقلید مجتهد در ادامه مطالب با بیان دیدگاه‌های مختلف و قول راجح بیان شده است. نک: (3-2) تقلید مجتهد</w:t>
      </w:r>
      <w:r w:rsidRPr="00F04B76">
        <w:rPr>
          <w:rFonts w:cs="Times New Roman" w:hint="cs"/>
          <w:szCs w:val="24"/>
          <w:rtl/>
        </w:rPr>
        <w:t>.</w:t>
      </w:r>
    </w:p>
  </w:footnote>
  <w:footnote w:id="357">
    <w:p w:rsidR="00F04B76" w:rsidRPr="00F04B76" w:rsidRDefault="00F04B76" w:rsidP="00392055">
      <w:pPr>
        <w:pStyle w:val="FootnoteText"/>
        <w:spacing w:line="240" w:lineRule="auto"/>
        <w:ind w:left="272" w:hanging="272"/>
        <w:jc w:val="both"/>
        <w:rPr>
          <w:rFonts w:cs="Times New Roman"/>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سمعانی، </w:t>
      </w:r>
      <w:r w:rsidRPr="00F04B76">
        <w:rPr>
          <w:rStyle w:val="Char5"/>
          <w:rtl/>
        </w:rPr>
        <w:t>قواطع الأدلة</w:t>
      </w:r>
      <w:r w:rsidRPr="00F04B76">
        <w:rPr>
          <w:rStyle w:val="Char5"/>
          <w:rFonts w:hint="cs"/>
          <w:rtl/>
        </w:rPr>
        <w:t>، 2/177.</w:t>
      </w:r>
    </w:p>
  </w:footnote>
  <w:footnote w:id="35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وجوب و الزام اتّباع و درک احکام شرعی با دلیل مربوطه بر مبنای آیات شریفه و احادیث صحیح اثبات می</w:t>
      </w:r>
      <w:r w:rsidRPr="00F04B76">
        <w:rPr>
          <w:rStyle w:val="Char5"/>
          <w:rFonts w:hint="cs"/>
          <w:rtl/>
        </w:rPr>
        <w:softHyphen/>
        <w:t>گردد، از جمله:</w:t>
      </w:r>
    </w:p>
    <w:p w:rsidR="00F04B76" w:rsidRPr="00F04B76" w:rsidRDefault="00F04B76" w:rsidP="00392055">
      <w:pPr>
        <w:pStyle w:val="FootnoteText"/>
        <w:numPr>
          <w:ilvl w:val="0"/>
          <w:numId w:val="6"/>
        </w:numPr>
        <w:spacing w:line="240" w:lineRule="auto"/>
        <w:ind w:left="272" w:hanging="272"/>
        <w:jc w:val="both"/>
        <w:rPr>
          <w:rFonts w:cs="Times New Roman"/>
          <w:szCs w:val="24"/>
        </w:rPr>
      </w:pPr>
      <w:r w:rsidRPr="00F04B76">
        <w:rPr>
          <w:rStyle w:val="Char5"/>
          <w:rFonts w:hint="cs"/>
          <w:rtl/>
        </w:rPr>
        <w:t>خداوند می</w:t>
      </w:r>
      <w:r w:rsidRPr="00F04B76">
        <w:rPr>
          <w:rStyle w:val="Char5"/>
          <w:rFonts w:hint="cs"/>
          <w:rtl/>
        </w:rPr>
        <w:softHyphen/>
        <w:t xml:space="preserve">فرماید: </w:t>
      </w:r>
      <w:r w:rsidRPr="00F04B76">
        <w:rPr>
          <w:rStyle w:val="Char5"/>
          <w:rFonts w:cs="Traditional Arabic"/>
          <w:color w:val="000000"/>
          <w:shd w:val="clear" w:color="auto" w:fill="FFFFFF"/>
          <w:rtl/>
        </w:rPr>
        <w:t>﴿</w:t>
      </w:r>
      <w:r w:rsidRPr="00F04B76">
        <w:rPr>
          <w:rStyle w:val="Charc"/>
          <w:rtl/>
        </w:rPr>
        <w:t>وَلَا تَقۡفُ مَا لَيۡسَ لَكَ بِهِ</w:t>
      </w:r>
      <w:r w:rsidRPr="00F04B76">
        <w:rPr>
          <w:rStyle w:val="Charc"/>
          <w:rFonts w:hint="cs"/>
          <w:rtl/>
        </w:rPr>
        <w:t>ۦ</w:t>
      </w:r>
      <w:r w:rsidRPr="00F04B76">
        <w:rPr>
          <w:rStyle w:val="Charc"/>
          <w:rtl/>
        </w:rPr>
        <w:t xml:space="preserve"> عِلۡمٌۚ</w:t>
      </w:r>
      <w:r w:rsidRPr="00F04B76">
        <w:rPr>
          <w:rStyle w:val="Char5"/>
          <w:rFonts w:cs="Traditional Arabic"/>
          <w:color w:val="000000"/>
          <w:shd w:val="clear" w:color="auto" w:fill="FFFFFF"/>
          <w:rtl/>
        </w:rPr>
        <w:t>﴾</w:t>
      </w:r>
      <w:r w:rsidRPr="00F04B76">
        <w:rPr>
          <w:rStyle w:val="Charc"/>
          <w:rtl/>
        </w:rPr>
        <w:t xml:space="preserve"> </w:t>
      </w:r>
      <w:r w:rsidRPr="00F04B76">
        <w:rPr>
          <w:rStyle w:val="Char5"/>
          <w:rtl/>
        </w:rPr>
        <w:t>[الإسراء: 36]</w:t>
      </w:r>
      <w:r w:rsidRPr="00F04B76">
        <w:rPr>
          <w:rStyle w:val="Char5"/>
          <w:rFonts w:hint="cs"/>
          <w:rtl/>
        </w:rPr>
        <w:t>. «از چیزی دنباله روی مکن که از آن ناآگاهی.»</w:t>
      </w:r>
    </w:p>
    <w:p w:rsidR="00F04B76" w:rsidRPr="00F04B76" w:rsidRDefault="00F04B76" w:rsidP="006F2A5E">
      <w:pPr>
        <w:pStyle w:val="FootnoteText"/>
        <w:numPr>
          <w:ilvl w:val="0"/>
          <w:numId w:val="6"/>
        </w:numPr>
        <w:spacing w:line="240" w:lineRule="auto"/>
        <w:ind w:left="272" w:hanging="272"/>
        <w:jc w:val="both"/>
        <w:rPr>
          <w:rStyle w:val="Char5"/>
        </w:rPr>
      </w:pPr>
      <w:r w:rsidRPr="00F04B76">
        <w:rPr>
          <w:rStyle w:val="Char5"/>
          <w:rFonts w:hint="cs"/>
          <w:rtl/>
        </w:rPr>
        <w:t>برخی نیز به این حدیث استدلال می</w:t>
      </w:r>
      <w:r w:rsidRPr="00F04B76">
        <w:rPr>
          <w:rStyle w:val="Char5"/>
          <w:rFonts w:hint="cs"/>
          <w:rtl/>
        </w:rPr>
        <w:softHyphen/>
        <w:t>کتتد که ضعیف است ولی منطقاً باید هرکس برای احکامی که باید انجام دهد علم به آن‌ها واجب و لازم می</w:t>
      </w:r>
      <w:r w:rsidRPr="00F04B76">
        <w:rPr>
          <w:rStyle w:val="Char5"/>
          <w:rFonts w:hint="cs"/>
          <w:rtl/>
        </w:rPr>
        <w:softHyphen/>
        <w:t xml:space="preserve">باشد. و آن: پیامبر </w:t>
      </w:r>
      <w:r w:rsidRPr="00F04B76">
        <w:rPr>
          <w:rFonts w:cs="CTraditional Arabic"/>
          <w:szCs w:val="24"/>
          <w:rtl/>
          <w:lang w:bidi="fa-IR"/>
        </w:rPr>
        <w:t>ج</w:t>
      </w:r>
      <w:r w:rsidRPr="00F04B76">
        <w:rPr>
          <w:rStyle w:val="Char5"/>
          <w:rFonts w:hint="cs"/>
          <w:rtl/>
        </w:rPr>
        <w:t xml:space="preserve"> می</w:t>
      </w:r>
      <w:r w:rsidRPr="00F04B76">
        <w:rPr>
          <w:rStyle w:val="Char5"/>
          <w:rFonts w:hint="cs"/>
          <w:rtl/>
        </w:rPr>
        <w:softHyphen/>
        <w:t xml:space="preserve">فرماید: </w:t>
      </w:r>
      <w:r w:rsidRPr="00F04B76">
        <w:rPr>
          <w:rStyle w:val="Chara"/>
          <w:rFonts w:hint="cs"/>
          <w:sz w:val="24"/>
          <w:szCs w:val="24"/>
          <w:rtl/>
        </w:rPr>
        <w:t>«طلب العلم فریضة على كل مسلم»</w:t>
      </w:r>
      <w:r w:rsidRPr="00F04B76">
        <w:rPr>
          <w:rStyle w:val="Char5"/>
          <w:rFonts w:hint="cs"/>
          <w:rtl/>
        </w:rPr>
        <w:t xml:space="preserve"> « طلب علم بر هر مسلمانی فرض است.» که مخاطب این فرموده مجتهد و عامی را در حد نیازشان به احکام شرعی و توانشان در فهم آن‌ها شامل می</w:t>
      </w:r>
      <w:r w:rsidRPr="00F04B76">
        <w:rPr>
          <w:rStyle w:val="Char5"/>
          <w:rFonts w:hint="cs"/>
          <w:rtl/>
        </w:rPr>
        <w:softHyphen/>
        <w:t>شود.</w:t>
      </w:r>
    </w:p>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 xml:space="preserve">   (ضعیف): اما چنان‌که کمی قبل تحقیق گردید، دیدیم که این روایت: </w:t>
      </w:r>
      <w:r w:rsidRPr="00F04B76">
        <w:rPr>
          <w:rStyle w:val="Chara"/>
          <w:rFonts w:hint="cs"/>
          <w:sz w:val="24"/>
          <w:szCs w:val="24"/>
          <w:rtl/>
        </w:rPr>
        <w:t>(</w:t>
      </w:r>
      <w:r w:rsidRPr="00F04B76">
        <w:rPr>
          <w:rStyle w:val="Chara"/>
          <w:sz w:val="24"/>
          <w:szCs w:val="24"/>
          <w:rtl/>
        </w:rPr>
        <w:t>طلب العلم فریضة على كل مسلم</w:t>
      </w:r>
      <w:r w:rsidRPr="00F04B76">
        <w:rPr>
          <w:rStyle w:val="Chara"/>
          <w:rFonts w:hint="cs"/>
          <w:sz w:val="24"/>
          <w:szCs w:val="24"/>
          <w:rtl/>
        </w:rPr>
        <w:t>)</w:t>
      </w:r>
      <w:r w:rsidRPr="00F04B76">
        <w:rPr>
          <w:rStyle w:val="Char5"/>
          <w:rFonts w:hint="cs"/>
          <w:rtl/>
        </w:rPr>
        <w:t xml:space="preserve"> «ضعیف» می</w:t>
      </w:r>
      <w:r w:rsidRPr="00F04B76">
        <w:rPr>
          <w:rStyle w:val="Char5"/>
          <w:rFonts w:hint="cs"/>
          <w:rtl/>
        </w:rPr>
        <w:softHyphen/>
        <w:t>باشد.</w:t>
      </w:r>
    </w:p>
  </w:footnote>
  <w:footnote w:id="35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وهبه‌الزحیلی، اصول‌الفقه الإسلامی، 2/1160-1159.</w:t>
      </w:r>
    </w:p>
  </w:footnote>
  <w:footnote w:id="36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عبدالسلام، قواعد الأحکام فی مصالح‌الأنام، 2/136.</w:t>
      </w:r>
    </w:p>
  </w:footnote>
  <w:footnote w:id="36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ابوالحسین بصری، المعتمد، 2/366./- سمعانی، قواطع الأدله فی‌الأصول، 2/341./- زرکشی، </w:t>
      </w:r>
      <w:r w:rsidRPr="00F04B76">
        <w:rPr>
          <w:rStyle w:val="Char5"/>
          <w:rFonts w:hint="cs"/>
          <w:rtl/>
        </w:rPr>
        <w:t>در</w:t>
      </w:r>
      <w:r w:rsidRPr="00F04B76">
        <w:rPr>
          <w:rStyle w:val="Char5"/>
          <w:rtl/>
        </w:rPr>
        <w:t>المنثور، 1/397.</w:t>
      </w:r>
    </w:p>
  </w:footnote>
  <w:footnote w:id="36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ابوعبدالمعالی، نهای</w:t>
      </w:r>
      <w:r w:rsidRPr="00F04B76">
        <w:rPr>
          <w:rStyle w:val="Char5"/>
          <w:rFonts w:hint="cs"/>
          <w:rtl/>
        </w:rPr>
        <w:t>ة</w:t>
      </w:r>
      <w:r w:rsidRPr="00F04B76">
        <w:rPr>
          <w:rStyle w:val="Char5"/>
          <w:rtl/>
        </w:rPr>
        <w:t>الزین، 1/7.</w:t>
      </w:r>
    </w:p>
  </w:footnote>
  <w:footnote w:id="36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الفتاوی الکبری</w:t>
      </w:r>
      <w:r w:rsidRPr="00F04B76">
        <w:rPr>
          <w:rStyle w:val="Char5"/>
          <w:rFonts w:hint="cs"/>
          <w:rtl/>
        </w:rPr>
        <w:t>،</w:t>
      </w:r>
      <w:r w:rsidRPr="00F04B76">
        <w:rPr>
          <w:rStyle w:val="Char5"/>
          <w:rtl/>
        </w:rPr>
        <w:t xml:space="preserve"> 2/458./- ابن‌تیمیه، مجموع‌الفتاوی، 20/212.</w:t>
      </w:r>
    </w:p>
  </w:footnote>
  <w:footnote w:id="36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منهاج السن</w:t>
      </w:r>
      <w:r w:rsidRPr="00F04B76">
        <w:rPr>
          <w:rStyle w:val="Char5"/>
          <w:rFonts w:hint="cs"/>
          <w:rtl/>
        </w:rPr>
        <w:t>ة</w:t>
      </w:r>
      <w:r w:rsidRPr="00F04B76">
        <w:rPr>
          <w:rStyle w:val="Char5"/>
          <w:rtl/>
        </w:rPr>
        <w:t xml:space="preserve"> النبوی</w:t>
      </w:r>
      <w:r w:rsidRPr="00F04B76">
        <w:rPr>
          <w:rStyle w:val="Char5"/>
          <w:rFonts w:hint="cs"/>
          <w:rtl/>
        </w:rPr>
        <w:t>ة</w:t>
      </w:r>
      <w:r w:rsidRPr="00F04B76">
        <w:rPr>
          <w:rStyle w:val="Char5"/>
          <w:rtl/>
        </w:rPr>
        <w:t>، 2/244.</w:t>
      </w:r>
    </w:p>
  </w:footnote>
  <w:footnote w:id="36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الفتاوی الکبری، 2/240./- ابن‌تیمیه، مجموع‌الفتاوی، 20/226.</w:t>
      </w:r>
    </w:p>
  </w:footnote>
  <w:footnote w:id="36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عبدالسلام، قواعد الأحکام فی مصالح الأنام، 2/135.</w:t>
      </w:r>
    </w:p>
  </w:footnote>
  <w:footnote w:id="36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2/370.</w:t>
      </w:r>
    </w:p>
  </w:footnote>
  <w:footnote w:id="36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1/368.</w:t>
      </w:r>
    </w:p>
  </w:footnote>
  <w:footnote w:id="36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1/370.</w:t>
      </w:r>
    </w:p>
  </w:footnote>
  <w:footnote w:id="37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امام‌الحرمین جوینی، الإجتهاد، 1/108.</w:t>
      </w:r>
    </w:p>
  </w:footnote>
  <w:footnote w:id="37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المنخول، 1/476.</w:t>
      </w:r>
    </w:p>
  </w:footnote>
  <w:footnote w:id="37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w:t>
      </w:r>
    </w:p>
  </w:footnote>
  <w:footnote w:id="37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الأدل</w:t>
      </w:r>
      <w:r w:rsidRPr="00F04B76">
        <w:rPr>
          <w:rStyle w:val="Char5"/>
          <w:rFonts w:hint="cs"/>
          <w:rtl/>
        </w:rPr>
        <w:t>ة</w:t>
      </w:r>
      <w:r w:rsidRPr="00F04B76">
        <w:rPr>
          <w:rStyle w:val="Char5"/>
          <w:rtl/>
        </w:rPr>
        <w:t xml:space="preserve"> فی الأصول، 2/343.</w:t>
      </w:r>
    </w:p>
  </w:footnote>
  <w:footnote w:id="37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زخرف/ 23.</w:t>
      </w:r>
    </w:p>
  </w:footnote>
  <w:footnote w:id="37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الأدل</w:t>
      </w:r>
      <w:r w:rsidRPr="00F04B76">
        <w:rPr>
          <w:rStyle w:val="Char5"/>
          <w:rFonts w:hint="cs"/>
          <w:rtl/>
        </w:rPr>
        <w:t>ة</w:t>
      </w:r>
      <w:r w:rsidRPr="00F04B76">
        <w:rPr>
          <w:rStyle w:val="Char5"/>
          <w:rtl/>
        </w:rPr>
        <w:t xml:space="preserve"> فی‌الأصول، 2/343.</w:t>
      </w:r>
    </w:p>
  </w:footnote>
  <w:footnote w:id="37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انعام/ 57.</w:t>
      </w:r>
    </w:p>
  </w:footnote>
  <w:footnote w:id="37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عبدالسلام، قواعد الأحکام فی مصالح الأنام، 2/135.</w:t>
      </w:r>
    </w:p>
  </w:footnote>
  <w:footnote w:id="37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اعراف/ 3.</w:t>
      </w:r>
    </w:p>
  </w:footnote>
  <w:footnote w:id="37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)امام الحرمین جوینی، الاجتهاد، 1/411-115.</w:t>
      </w:r>
    </w:p>
  </w:footnote>
  <w:footnote w:id="38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عبدالسلام، قواعد الأحکام فی أصول الأنام،2/135.</w:t>
      </w:r>
    </w:p>
  </w:footnote>
  <w:footnote w:id="38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)امام الحرمین جوینی، الإجتهاد، 1/109.</w:t>
      </w:r>
    </w:p>
  </w:footnote>
  <w:footnote w:id="38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1/110.</w:t>
      </w:r>
    </w:p>
  </w:footnote>
  <w:footnote w:id="38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1/369.</w:t>
      </w:r>
    </w:p>
  </w:footnote>
  <w:footnote w:id="38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)امام الحرمین جوینی، الاجتهاد، 1/110.</w:t>
      </w:r>
    </w:p>
  </w:footnote>
  <w:footnote w:id="38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1/110-111.</w:t>
      </w:r>
    </w:p>
  </w:footnote>
  <w:footnote w:id="38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عبدالسلام، قواعد الأحکام فی أصول الأنام، 2/367.</w:t>
      </w:r>
    </w:p>
  </w:footnote>
  <w:footnote w:id="38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)امام الحرمین جوینی، الاجتهاد، 1/111.</w:t>
      </w:r>
    </w:p>
  </w:footnote>
  <w:footnote w:id="38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38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)ابوالحسین بصری، المعتمد، 2/367-368.</w:t>
      </w:r>
    </w:p>
  </w:footnote>
  <w:footnote w:id="39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2/368.</w:t>
      </w:r>
    </w:p>
  </w:footnote>
  <w:footnote w:id="39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)امام الحرمین جوینی، الاجتهاد، 1/114.</w:t>
      </w:r>
    </w:p>
  </w:footnote>
  <w:footnote w:id="39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 عبدالسلام، قواعد الأحکام فی مصالح الأنام، 2/136.</w:t>
      </w:r>
    </w:p>
  </w:footnote>
  <w:footnote w:id="39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المنخول،1/476.</w:t>
      </w:r>
    </w:p>
  </w:footnote>
  <w:footnote w:id="39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1/477.</w:t>
      </w:r>
    </w:p>
  </w:footnote>
  <w:footnote w:id="39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الأدل</w:t>
      </w:r>
      <w:r w:rsidRPr="00F04B76">
        <w:rPr>
          <w:rStyle w:val="Char5"/>
          <w:rFonts w:hint="cs"/>
          <w:rtl/>
        </w:rPr>
        <w:t>ة</w:t>
      </w:r>
      <w:r w:rsidRPr="00F04B76">
        <w:rPr>
          <w:rStyle w:val="Char5"/>
          <w:rtl/>
        </w:rPr>
        <w:t xml:space="preserve"> فی الأصول، 2/343.</w:t>
      </w:r>
    </w:p>
  </w:footnote>
  <w:footnote w:id="39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397">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)ابن تیمیه، الفتاوی الکبری، 2/458 ./- ابن تیمیه، مجموع الفتاوی، 20/212.</w:t>
      </w:r>
    </w:p>
  </w:footnote>
  <w:footnote w:id="398">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)ابواسحاق شیرازی،</w:t>
      </w:r>
      <w:r w:rsidRPr="00F04B76">
        <w:rPr>
          <w:rStyle w:val="Char5"/>
          <w:rFonts w:hint="cs"/>
          <w:rtl/>
        </w:rPr>
        <w:t xml:space="preserve"> </w:t>
      </w:r>
      <w:r w:rsidRPr="00F04B76">
        <w:rPr>
          <w:rStyle w:val="Char5"/>
          <w:rtl/>
        </w:rPr>
        <w:t>اللمع فی اصول الفقه ،‌‌1/126./- سمعانی، قواطع الادل</w:t>
      </w:r>
      <w:r w:rsidRPr="00F04B76">
        <w:rPr>
          <w:rStyle w:val="Char5"/>
          <w:rFonts w:hint="cs"/>
          <w:rtl/>
        </w:rPr>
        <w:t>ة</w:t>
      </w:r>
      <w:r w:rsidRPr="00F04B76">
        <w:rPr>
          <w:rStyle w:val="Char5"/>
          <w:rtl/>
        </w:rPr>
        <w:t xml:space="preserve"> فی اصول، 2/341./- غزالی، المستصفی، 1/368 .</w:t>
      </w:r>
    </w:p>
  </w:footnote>
  <w:footnote w:id="39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)سمعانی‌، قواطع الادل</w:t>
      </w:r>
      <w:r w:rsidRPr="00F04B76">
        <w:rPr>
          <w:rStyle w:val="Char5"/>
          <w:rFonts w:hint="cs"/>
          <w:rtl/>
        </w:rPr>
        <w:t>ة</w:t>
      </w:r>
      <w:r w:rsidRPr="00F04B76">
        <w:rPr>
          <w:rStyle w:val="Char5"/>
          <w:rtl/>
        </w:rPr>
        <w:t xml:space="preserve"> فی الاًصول، 2/341 .</w:t>
      </w:r>
    </w:p>
  </w:footnote>
  <w:footnote w:id="400">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)ابن تیمیه، الفتاوی الکبری، 2/240 ./- ابن تیمیه</w:t>
      </w:r>
      <w:r w:rsidRPr="00F04B76">
        <w:rPr>
          <w:rStyle w:val="Char5"/>
          <w:rFonts w:hint="cs"/>
          <w:rtl/>
        </w:rPr>
        <w:t>،</w:t>
      </w:r>
      <w:r w:rsidRPr="00F04B76">
        <w:rPr>
          <w:rStyle w:val="Char5"/>
          <w:rtl/>
        </w:rPr>
        <w:t xml:space="preserve"> مجموع الفتاوی،20/226.</w:t>
      </w:r>
    </w:p>
  </w:footnote>
  <w:footnote w:id="40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)ابن عبدالسلام، قواعد الاًحکام فی مصالح الانام، 2/136 .</w:t>
      </w:r>
    </w:p>
  </w:footnote>
  <w:footnote w:id="402">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)انبیاء /7 .</w:t>
      </w:r>
    </w:p>
  </w:footnote>
  <w:footnote w:id="40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الاًدله فی اصول، 2/342 ./- امام الحرمین جوینی، الاجتهاد، 1/161   .</w:t>
      </w:r>
    </w:p>
  </w:footnote>
  <w:footnote w:id="404">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همان،2/343 .</w:t>
      </w:r>
    </w:p>
  </w:footnote>
  <w:footnote w:id="405">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المستصفی، 1/369.</w:t>
      </w:r>
    </w:p>
  </w:footnote>
  <w:footnote w:id="406">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نساء /59 .</w:t>
      </w:r>
    </w:p>
  </w:footnote>
  <w:footnote w:id="407">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)حشر /</w:t>
      </w:r>
      <w:r w:rsidRPr="00F04B76">
        <w:rPr>
          <w:rStyle w:val="Char5"/>
          <w:rFonts w:hint="cs"/>
          <w:rtl/>
        </w:rPr>
        <w:t>2</w:t>
      </w:r>
      <w:r w:rsidRPr="00F04B76">
        <w:rPr>
          <w:rStyle w:val="Char5"/>
          <w:rtl/>
        </w:rPr>
        <w:t>.</w:t>
      </w:r>
    </w:p>
  </w:footnote>
  <w:footnote w:id="408">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نساء/83.</w:t>
      </w:r>
    </w:p>
  </w:footnote>
  <w:footnote w:id="40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)محمّد/24.</w:t>
      </w:r>
    </w:p>
  </w:footnote>
  <w:footnote w:id="410">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شوری/ 10.</w:t>
      </w:r>
    </w:p>
  </w:footnote>
  <w:footnote w:id="41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نساء/59.</w:t>
      </w:r>
    </w:p>
  </w:footnote>
  <w:footnote w:id="412">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)زمر/55 .</w:t>
      </w:r>
    </w:p>
  </w:footnote>
  <w:footnote w:id="413">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w:t>
      </w:r>
      <w:r w:rsidRPr="00F04B76">
        <w:rPr>
          <w:rStyle w:val="Char5"/>
          <w:rFonts w:hint="cs"/>
          <w:rtl/>
        </w:rPr>
        <w:t xml:space="preserve"> </w:t>
      </w:r>
      <w:r w:rsidRPr="00F04B76">
        <w:rPr>
          <w:rStyle w:val="Char5"/>
          <w:rtl/>
        </w:rPr>
        <w:t>المستصفی، 1/369.</w:t>
      </w:r>
    </w:p>
  </w:footnote>
  <w:footnote w:id="414">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)توبه/122 .</w:t>
      </w:r>
    </w:p>
  </w:footnote>
  <w:footnote w:id="415">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)سمعانی، قواطع الادل</w:t>
      </w:r>
      <w:r w:rsidRPr="00F04B76">
        <w:rPr>
          <w:rStyle w:val="Char5"/>
          <w:rFonts w:hint="cs"/>
          <w:rtl/>
        </w:rPr>
        <w:t>ة</w:t>
      </w:r>
      <w:r w:rsidRPr="00F04B76">
        <w:rPr>
          <w:rStyle w:val="Char5"/>
          <w:rtl/>
        </w:rPr>
        <w:t xml:space="preserve"> فی الاصول، 2/344.</w:t>
      </w:r>
    </w:p>
  </w:footnote>
  <w:footnote w:id="416">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همان.</w:t>
      </w:r>
    </w:p>
  </w:footnote>
  <w:footnote w:id="417">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)امام الحرمین جوینی، الاجتهاد، 1/115.</w:t>
      </w:r>
    </w:p>
  </w:footnote>
  <w:footnote w:id="418">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)همان.</w:t>
      </w:r>
    </w:p>
  </w:footnote>
  <w:footnote w:id="41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المستصفی، 1/369 .</w:t>
      </w:r>
    </w:p>
  </w:footnote>
  <w:footnote w:id="420">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w:t>
      </w:r>
    </w:p>
  </w:footnote>
  <w:footnote w:id="42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)سمعانی، قواطع الادل</w:t>
      </w:r>
      <w:r w:rsidRPr="00F04B76">
        <w:rPr>
          <w:rStyle w:val="Char5"/>
          <w:rFonts w:hint="cs"/>
          <w:rtl/>
        </w:rPr>
        <w:t>ة</w:t>
      </w:r>
      <w:r w:rsidRPr="00F04B76">
        <w:rPr>
          <w:rStyle w:val="Char5"/>
          <w:rtl/>
        </w:rPr>
        <w:t xml:space="preserve"> فی الاصول ،2/342 -343.</w:t>
      </w:r>
    </w:p>
  </w:footnote>
  <w:footnote w:id="422">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)همان2/344 .</w:t>
      </w:r>
    </w:p>
  </w:footnote>
  <w:footnote w:id="423">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 2/343 .</w:t>
      </w:r>
    </w:p>
  </w:footnote>
  <w:footnote w:id="424">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xml:space="preserve">)همان 2/344 </w:t>
      </w:r>
    </w:p>
  </w:footnote>
  <w:footnote w:id="425">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)سمعانی، قواطع الادل</w:t>
      </w:r>
      <w:r w:rsidRPr="00F04B76">
        <w:rPr>
          <w:rStyle w:val="Char5"/>
          <w:rFonts w:hint="cs"/>
          <w:rtl/>
        </w:rPr>
        <w:t>ة</w:t>
      </w:r>
      <w:r w:rsidRPr="00F04B76">
        <w:rPr>
          <w:rStyle w:val="Char5"/>
          <w:rtl/>
        </w:rPr>
        <w:t xml:space="preserve"> فی الاصول، 2/343   .</w:t>
      </w:r>
    </w:p>
  </w:footnote>
  <w:footnote w:id="426">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)همان 2/344 .</w:t>
      </w:r>
    </w:p>
  </w:footnote>
  <w:footnote w:id="42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)همان 2/342.</w:t>
      </w:r>
    </w:p>
  </w:footnote>
  <w:footnote w:id="428">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)ابن عبدالسلام، قواعدالاحکام فی مصالح الانام، 2/136.</w:t>
      </w:r>
    </w:p>
  </w:footnote>
  <w:footnote w:id="42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xml:space="preserve">)همان. </w:t>
      </w:r>
    </w:p>
  </w:footnote>
  <w:footnote w:id="430">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المستصفی،1/369 .</w:t>
      </w:r>
    </w:p>
  </w:footnote>
  <w:footnote w:id="43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)ابوالحسین بصری، المعتمد، 2/366.</w:t>
      </w:r>
    </w:p>
  </w:footnote>
  <w:footnote w:id="432">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)همان.</w:t>
      </w:r>
    </w:p>
  </w:footnote>
  <w:footnote w:id="433">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المنخول ،1/474 .</w:t>
      </w:r>
    </w:p>
  </w:footnote>
  <w:footnote w:id="43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(موضوع): این روایت از طریق عبدالله بن عمر وجابر بن عبدالله وعمر بن الخطاب وابوهریره و انس بن مالک و عبدالله بن عباس از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cs"/>
          <w:rtl/>
        </w:rPr>
        <w:t>روایت شده است:</w:t>
      </w:r>
    </w:p>
    <w:p w:rsidR="00F04B76" w:rsidRPr="00F04B76" w:rsidRDefault="00F04B76" w:rsidP="00F875E9">
      <w:pPr>
        <w:pStyle w:val="FootnoteText"/>
        <w:spacing w:line="240" w:lineRule="auto"/>
        <w:ind w:left="272" w:firstLine="0"/>
        <w:jc w:val="both"/>
        <w:rPr>
          <w:rStyle w:val="Char5"/>
          <w:rtl/>
        </w:rPr>
      </w:pPr>
      <w:r w:rsidRPr="00F04B76">
        <w:rPr>
          <w:rStyle w:val="Char5"/>
          <w:rFonts w:hint="cs"/>
          <w:rtl/>
        </w:rPr>
        <w:t>اما طریق جابر بن عبدالله</w:t>
      </w:r>
      <w:r w:rsidRPr="00F04B76">
        <w:rPr>
          <w:rStyle w:val="Char5"/>
          <w:rFonts w:cs="CTraditional Arabic" w:hint="cs"/>
          <w:rtl/>
        </w:rPr>
        <w:t>ب</w:t>
      </w:r>
      <w:r w:rsidRPr="00F04B76">
        <w:rPr>
          <w:rFonts w:hint="cs"/>
          <w:b/>
          <w:bCs/>
          <w:szCs w:val="24"/>
          <w:rtl/>
        </w:rPr>
        <w:t xml:space="preserve"> </w:t>
      </w:r>
      <w:r w:rsidRPr="00F04B76">
        <w:rPr>
          <w:rStyle w:val="Char5"/>
          <w:rFonts w:hint="cs"/>
          <w:rtl/>
        </w:rPr>
        <w:t>دو طریق دارد؛ طریق اول: دارقطنی، الموتلف والمختلف (ج4ص10) و من طریقه ابن حزم، الاحکام فی اصول الاحکام (ج6ص810)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نا القاض</w:t>
      </w:r>
      <w:r w:rsidRPr="00F04B76">
        <w:rPr>
          <w:rStyle w:val="Chara"/>
          <w:rFonts w:hint="cs"/>
          <w:sz w:val="24"/>
          <w:szCs w:val="24"/>
          <w:rtl/>
        </w:rPr>
        <w:t>ي</w:t>
      </w:r>
      <w:r w:rsidRPr="00F04B76">
        <w:rPr>
          <w:rStyle w:val="Chara"/>
          <w:sz w:val="24"/>
          <w:szCs w:val="24"/>
          <w:rtl/>
        </w:rPr>
        <w:t xml:space="preserve"> أحمد كامل بن كامل خلف ثنا عبد الله بن روح ثنا سلام بن سلیم </w:t>
      </w:r>
      <w:r w:rsidRPr="00F04B76">
        <w:rPr>
          <w:rStyle w:val="Chara"/>
          <w:rFonts w:hint="cs"/>
          <w:sz w:val="24"/>
          <w:szCs w:val="24"/>
          <w:rtl/>
        </w:rPr>
        <w:t xml:space="preserve">(سلیمان) </w:t>
      </w:r>
      <w:r w:rsidRPr="00F04B76">
        <w:rPr>
          <w:rStyle w:val="Chara"/>
          <w:sz w:val="24"/>
          <w:szCs w:val="24"/>
          <w:rtl/>
        </w:rPr>
        <w:t>ثنا الحارث بن غصین عن الاعمش عن أب</w:t>
      </w:r>
      <w:r w:rsidRPr="00F04B76">
        <w:rPr>
          <w:rStyle w:val="Chara"/>
          <w:rFonts w:hint="cs"/>
          <w:sz w:val="24"/>
          <w:szCs w:val="24"/>
          <w:rtl/>
        </w:rPr>
        <w:t>ي</w:t>
      </w:r>
      <w:r w:rsidRPr="00F04B76">
        <w:rPr>
          <w:rStyle w:val="Chara"/>
          <w:sz w:val="24"/>
          <w:szCs w:val="24"/>
          <w:rtl/>
        </w:rPr>
        <w:t xml:space="preserve"> سفیان عن جابر قال: قال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أصحاب</w:t>
      </w:r>
      <w:r w:rsidRPr="00F04B76">
        <w:rPr>
          <w:rStyle w:val="Chara"/>
          <w:rFonts w:hint="cs"/>
          <w:sz w:val="24"/>
          <w:szCs w:val="24"/>
          <w:rtl/>
        </w:rPr>
        <w:t>ي</w:t>
      </w:r>
      <w:r w:rsidRPr="00F04B76">
        <w:rPr>
          <w:rStyle w:val="Chara"/>
          <w:sz w:val="24"/>
          <w:szCs w:val="24"/>
          <w:rtl/>
        </w:rPr>
        <w:t xml:space="preserve"> كالنجوم بأیهم اقتدیتم اهتدیتم</w:t>
      </w:r>
      <w:r w:rsidRPr="00F04B76">
        <w:rPr>
          <w:rStyle w:val="Chara"/>
          <w:rFonts w:hint="cs"/>
          <w:sz w:val="24"/>
          <w:szCs w:val="24"/>
          <w:rtl/>
        </w:rPr>
        <w:t>»</w:t>
      </w:r>
      <w:r w:rsidRPr="00F04B76">
        <w:rPr>
          <w:rStyle w:val="Char5"/>
          <w:rFonts w:hint="cs"/>
          <w:rtl/>
        </w:rPr>
        <w:t xml:space="preserve"> اما این اسناد «باطل» است چرا که اولاً: </w:t>
      </w:r>
      <w:r w:rsidRPr="00F04B76">
        <w:rPr>
          <w:rStyle w:val="Char5"/>
          <w:rtl/>
        </w:rPr>
        <w:t xml:space="preserve">سلام بن سلیم </w:t>
      </w:r>
      <w:r w:rsidRPr="00F04B76">
        <w:rPr>
          <w:rStyle w:val="Char5"/>
          <w:rFonts w:hint="cs"/>
          <w:rtl/>
        </w:rPr>
        <w:t xml:space="preserve">(سلیمان) </w:t>
      </w:r>
      <w:r w:rsidRPr="00F04B76">
        <w:rPr>
          <w:rStyle w:val="Char5"/>
          <w:rtl/>
        </w:rPr>
        <w:t>التمیمى السعدى «متروک الحدیث» است [ابن حجر، تهذیب التهذیب (ج4ص281) و تقریب التهدیب (ش2702)]</w:t>
      </w:r>
      <w:r w:rsidRPr="00F04B76">
        <w:rPr>
          <w:rStyle w:val="Char5"/>
          <w:rFonts w:hint="cs"/>
          <w:rtl/>
        </w:rPr>
        <w:t xml:space="preserve"> وثانیاً: </w:t>
      </w:r>
      <w:r w:rsidRPr="00F04B76">
        <w:rPr>
          <w:rStyle w:val="Char5"/>
          <w:rtl/>
        </w:rPr>
        <w:t>الحارث بن غصین</w:t>
      </w:r>
      <w:r w:rsidRPr="00F04B76">
        <w:rPr>
          <w:rStyle w:val="Char5"/>
          <w:rFonts w:hint="cs"/>
          <w:rtl/>
        </w:rPr>
        <w:t xml:space="preserve">: امام ابن عبدالبر گفته است: «مجهولٌ» [حافظ العراقی، </w:t>
      </w:r>
      <w:r w:rsidRPr="00F04B76">
        <w:rPr>
          <w:rStyle w:val="Char5"/>
          <w:rtl/>
        </w:rPr>
        <w:t>ذیل میزان الاعتدال</w:t>
      </w:r>
      <w:r w:rsidRPr="00F04B76">
        <w:rPr>
          <w:rStyle w:val="Char5"/>
          <w:rFonts w:hint="cs"/>
          <w:rtl/>
        </w:rPr>
        <w:t xml:space="preserve"> (ص73)].</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حجر، لسان المیزان (ج2ص137) گفته است: </w:t>
      </w:r>
      <w:r w:rsidRPr="00F04B76">
        <w:rPr>
          <w:rStyle w:val="Charb"/>
          <w:rFonts w:hint="cs"/>
          <w:sz w:val="24"/>
          <w:szCs w:val="24"/>
          <w:rtl/>
        </w:rPr>
        <w:t>«ا</w:t>
      </w:r>
      <w:r w:rsidRPr="00F04B76">
        <w:rPr>
          <w:rStyle w:val="Charb"/>
          <w:sz w:val="24"/>
          <w:szCs w:val="24"/>
          <w:rtl/>
        </w:rPr>
        <w:t>لدارقطن</w:t>
      </w:r>
      <w:r w:rsidRPr="00F04B76">
        <w:rPr>
          <w:rStyle w:val="Charb"/>
          <w:rFonts w:hint="cs"/>
          <w:sz w:val="24"/>
          <w:szCs w:val="24"/>
          <w:rtl/>
        </w:rPr>
        <w:t>ي</w:t>
      </w:r>
      <w:r w:rsidRPr="00F04B76">
        <w:rPr>
          <w:rStyle w:val="Charb"/>
          <w:sz w:val="24"/>
          <w:szCs w:val="24"/>
          <w:rtl/>
        </w:rPr>
        <w:t xml:space="preserve"> ف</w:t>
      </w:r>
      <w:r w:rsidRPr="00F04B76">
        <w:rPr>
          <w:rStyle w:val="Charb"/>
          <w:rFonts w:hint="cs"/>
          <w:sz w:val="24"/>
          <w:szCs w:val="24"/>
          <w:rtl/>
        </w:rPr>
        <w:t>ي</w:t>
      </w:r>
      <w:r w:rsidRPr="00F04B76">
        <w:rPr>
          <w:rStyle w:val="Charb"/>
          <w:sz w:val="24"/>
          <w:szCs w:val="24"/>
          <w:rtl/>
        </w:rPr>
        <w:t xml:space="preserve"> غرائب مالك والخطیب ف</w:t>
      </w:r>
      <w:r w:rsidRPr="00F04B76">
        <w:rPr>
          <w:rStyle w:val="Charb"/>
          <w:rFonts w:hint="cs"/>
          <w:sz w:val="24"/>
          <w:szCs w:val="24"/>
          <w:rtl/>
        </w:rPr>
        <w:t>ي</w:t>
      </w:r>
      <w:r w:rsidRPr="00F04B76">
        <w:rPr>
          <w:rStyle w:val="Charb"/>
          <w:sz w:val="24"/>
          <w:szCs w:val="24"/>
          <w:rtl/>
        </w:rPr>
        <w:t xml:space="preserve"> الرواة عن مالك من طریق الحسن بن مهد</w:t>
      </w:r>
      <w:r w:rsidRPr="00F04B76">
        <w:rPr>
          <w:rStyle w:val="Charb"/>
          <w:rFonts w:hint="cs"/>
          <w:sz w:val="24"/>
          <w:szCs w:val="24"/>
          <w:rtl/>
        </w:rPr>
        <w:t>ي</w:t>
      </w:r>
      <w:r w:rsidRPr="00F04B76">
        <w:rPr>
          <w:rStyle w:val="Charb"/>
          <w:sz w:val="24"/>
          <w:szCs w:val="24"/>
          <w:rtl/>
        </w:rPr>
        <w:t xml:space="preserve"> بن عبدة المروز</w:t>
      </w:r>
      <w:r w:rsidRPr="00F04B76">
        <w:rPr>
          <w:rStyle w:val="Charb"/>
          <w:rFonts w:hint="cs"/>
          <w:sz w:val="24"/>
          <w:szCs w:val="24"/>
          <w:rtl/>
        </w:rPr>
        <w:t>ي</w:t>
      </w:r>
      <w:r w:rsidRPr="00F04B76">
        <w:rPr>
          <w:rStyle w:val="Charb"/>
          <w:sz w:val="24"/>
          <w:szCs w:val="24"/>
          <w:rtl/>
        </w:rPr>
        <w:t xml:space="preserve"> عن محمد بن أحمد السكون</w:t>
      </w:r>
      <w:r w:rsidRPr="00F04B76">
        <w:rPr>
          <w:rStyle w:val="Charb"/>
          <w:rFonts w:hint="cs"/>
          <w:sz w:val="24"/>
          <w:szCs w:val="24"/>
          <w:rtl/>
        </w:rPr>
        <w:t>ي</w:t>
      </w:r>
      <w:r w:rsidRPr="00F04B76">
        <w:rPr>
          <w:rStyle w:val="Charb"/>
          <w:sz w:val="24"/>
          <w:szCs w:val="24"/>
          <w:rtl/>
        </w:rPr>
        <w:t xml:space="preserve"> عن بكر بن عیسى المروز</w:t>
      </w:r>
      <w:r w:rsidRPr="00F04B76">
        <w:rPr>
          <w:rStyle w:val="Charb"/>
          <w:rFonts w:hint="cs"/>
          <w:sz w:val="24"/>
          <w:szCs w:val="24"/>
          <w:rtl/>
        </w:rPr>
        <w:t>ي</w:t>
      </w:r>
      <w:r w:rsidRPr="00F04B76">
        <w:rPr>
          <w:rStyle w:val="Charb"/>
          <w:sz w:val="24"/>
          <w:szCs w:val="24"/>
          <w:rtl/>
        </w:rPr>
        <w:t xml:space="preserve"> أب</w:t>
      </w:r>
      <w:r w:rsidRPr="00F04B76">
        <w:rPr>
          <w:rStyle w:val="Charb"/>
          <w:rFonts w:hint="cs"/>
          <w:sz w:val="24"/>
          <w:szCs w:val="24"/>
          <w:rtl/>
        </w:rPr>
        <w:t>ي</w:t>
      </w:r>
      <w:r w:rsidRPr="00F04B76">
        <w:rPr>
          <w:rStyle w:val="Charb"/>
          <w:sz w:val="24"/>
          <w:szCs w:val="24"/>
          <w:rtl/>
        </w:rPr>
        <w:t xml:space="preserve"> یحیى عن جمیل بن یزید عن مالك عن جعفر بن محمد عن أبیه عن جابر رفعه ما وجدتم ف</w:t>
      </w:r>
      <w:r w:rsidRPr="00F04B76">
        <w:rPr>
          <w:rStyle w:val="Charb"/>
          <w:rFonts w:hint="cs"/>
          <w:sz w:val="24"/>
          <w:szCs w:val="24"/>
          <w:rtl/>
        </w:rPr>
        <w:t>ي</w:t>
      </w:r>
      <w:r w:rsidRPr="00F04B76">
        <w:rPr>
          <w:rStyle w:val="Charb"/>
          <w:sz w:val="24"/>
          <w:szCs w:val="24"/>
          <w:rtl/>
        </w:rPr>
        <w:t xml:space="preserve"> كتاب الله فالعمل به ولا یسعه تركه الى غیره الحدیث وفیه أصحاب</w:t>
      </w:r>
      <w:r w:rsidRPr="00F04B76">
        <w:rPr>
          <w:rStyle w:val="Charb"/>
          <w:rFonts w:hint="cs"/>
          <w:sz w:val="24"/>
          <w:szCs w:val="24"/>
          <w:rtl/>
        </w:rPr>
        <w:t>ي</w:t>
      </w:r>
      <w:r w:rsidRPr="00F04B76">
        <w:rPr>
          <w:rStyle w:val="Charb"/>
          <w:sz w:val="24"/>
          <w:szCs w:val="24"/>
          <w:rtl/>
        </w:rPr>
        <w:t xml:space="preserve"> كالنجوم بأیهم اقتدیتم اهتدیتم</w:t>
      </w:r>
      <w:r w:rsidRPr="00F04B76">
        <w:rPr>
          <w:rStyle w:val="Charb"/>
          <w:rFonts w:hint="cs"/>
          <w:sz w:val="24"/>
          <w:szCs w:val="24"/>
          <w:rtl/>
        </w:rPr>
        <w:t>.»</w:t>
      </w:r>
      <w:r w:rsidRPr="00F04B76">
        <w:rPr>
          <w:rStyle w:val="Char5"/>
          <w:rFonts w:hint="cs"/>
          <w:rtl/>
        </w:rPr>
        <w:t xml:space="preserve"> اما این روایت هم «باطل» است وامام دارقطنی گفته است: </w:t>
      </w:r>
      <w:r w:rsidRPr="00F04B76">
        <w:rPr>
          <w:rStyle w:val="Charb"/>
          <w:rFonts w:hint="cs"/>
          <w:sz w:val="24"/>
          <w:szCs w:val="24"/>
          <w:rtl/>
        </w:rPr>
        <w:t>«</w:t>
      </w:r>
      <w:r w:rsidRPr="00F04B76">
        <w:rPr>
          <w:rStyle w:val="Charb"/>
          <w:sz w:val="24"/>
          <w:szCs w:val="24"/>
          <w:rtl/>
        </w:rPr>
        <w:t>لایثبت عن مالك ورواته مجهولون</w:t>
      </w:r>
      <w:r w:rsidRPr="00F04B76">
        <w:rPr>
          <w:rStyle w:val="Charb"/>
          <w:rFonts w:hint="cs"/>
          <w:sz w:val="24"/>
          <w:szCs w:val="24"/>
          <w:rtl/>
        </w:rPr>
        <w:t>»</w:t>
      </w:r>
      <w:r w:rsidRPr="00F04B76">
        <w:rPr>
          <w:rStyle w:val="Char5"/>
          <w:rFonts w:hint="cs"/>
          <w:rtl/>
        </w:rPr>
        <w:t xml:space="preserve"> [</w:t>
      </w:r>
      <w:r w:rsidRPr="00F04B76">
        <w:rPr>
          <w:rStyle w:val="Char5"/>
          <w:rtl/>
        </w:rPr>
        <w:t>ابن حجر، لسان الم</w:t>
      </w:r>
      <w:r w:rsidRPr="00F04B76">
        <w:rPr>
          <w:rStyle w:val="Char5"/>
          <w:rFonts w:hint="cs"/>
          <w:rtl/>
        </w:rPr>
        <w:t>ی</w:t>
      </w:r>
      <w:r w:rsidRPr="00F04B76">
        <w:rPr>
          <w:rStyle w:val="Char5"/>
          <w:rFonts w:hint="eastAsia"/>
          <w:rtl/>
        </w:rPr>
        <w:t>زان</w:t>
      </w:r>
      <w:r w:rsidRPr="00F04B76">
        <w:rPr>
          <w:rStyle w:val="Char5"/>
          <w:rtl/>
        </w:rPr>
        <w:t xml:space="preserve"> (ج2ص137)</w:t>
      </w:r>
      <w:r w:rsidRPr="00F04B76">
        <w:rPr>
          <w:rStyle w:val="Char5"/>
          <w:rFonts w:hint="cs"/>
          <w:rtl/>
        </w:rPr>
        <w:t>].</w:t>
      </w:r>
    </w:p>
    <w:p w:rsidR="00F04B76" w:rsidRPr="00F04B76" w:rsidRDefault="00F04B76" w:rsidP="00EC2B6C">
      <w:pPr>
        <w:pStyle w:val="FootnoteText"/>
        <w:spacing w:line="240" w:lineRule="auto"/>
        <w:ind w:left="272" w:firstLine="0"/>
        <w:jc w:val="both"/>
        <w:rPr>
          <w:rStyle w:val="Char5"/>
          <w:rtl/>
        </w:rPr>
      </w:pPr>
      <w:r w:rsidRPr="00F04B76">
        <w:rPr>
          <w:rStyle w:val="Char5"/>
          <w:rFonts w:hint="cs"/>
          <w:rtl/>
        </w:rPr>
        <w:t>اما طریق ابوهریره</w:t>
      </w:r>
      <w:r w:rsidRPr="00F04B76">
        <w:rPr>
          <w:rFonts w:cs="CTraditional Arabic" w:hint="cs"/>
          <w:b/>
          <w:szCs w:val="24"/>
          <w:rtl/>
        </w:rPr>
        <w:t>س</w:t>
      </w:r>
      <w:r w:rsidRPr="00F04B76">
        <w:rPr>
          <w:rFonts w:hint="cs"/>
          <w:b/>
          <w:bCs/>
          <w:szCs w:val="24"/>
          <w:rtl/>
        </w:rPr>
        <w:t xml:space="preserve">: </w:t>
      </w:r>
      <w:r w:rsidRPr="00F04B76">
        <w:rPr>
          <w:rStyle w:val="Char5"/>
          <w:rFonts w:hint="cs"/>
          <w:rtl/>
        </w:rPr>
        <w:t xml:space="preserve">شهاب القضاعی، المسند (ش1346): </w:t>
      </w:r>
      <w:r w:rsidRPr="00F04B76">
        <w:rPr>
          <w:rStyle w:val="Chara"/>
          <w:rFonts w:hint="cs"/>
          <w:sz w:val="24"/>
          <w:szCs w:val="24"/>
          <w:rtl/>
        </w:rPr>
        <w:t>«</w:t>
      </w:r>
      <w:r w:rsidRPr="00F04B76">
        <w:rPr>
          <w:rStyle w:val="Chara"/>
          <w:sz w:val="24"/>
          <w:szCs w:val="24"/>
          <w:rtl/>
        </w:rPr>
        <w:t>أخبرنا أبو الفتح منصور بن عل</w:t>
      </w:r>
      <w:r w:rsidRPr="00F04B76">
        <w:rPr>
          <w:rStyle w:val="Chara"/>
          <w:rFonts w:hint="cs"/>
          <w:sz w:val="24"/>
          <w:szCs w:val="24"/>
          <w:rtl/>
        </w:rPr>
        <w:t>ي</w:t>
      </w:r>
      <w:r w:rsidRPr="00F04B76">
        <w:rPr>
          <w:rStyle w:val="Chara"/>
          <w:sz w:val="24"/>
          <w:szCs w:val="24"/>
          <w:rtl/>
        </w:rPr>
        <w:t xml:space="preserve"> الأنماط</w:t>
      </w:r>
      <w:r w:rsidRPr="00F04B76">
        <w:rPr>
          <w:rStyle w:val="Chara"/>
          <w:rFonts w:hint="cs"/>
          <w:sz w:val="24"/>
          <w:szCs w:val="24"/>
          <w:rtl/>
        </w:rPr>
        <w:t>ي</w:t>
      </w:r>
      <w:r w:rsidRPr="00F04B76">
        <w:rPr>
          <w:rStyle w:val="Chara"/>
          <w:sz w:val="24"/>
          <w:szCs w:val="24"/>
          <w:rtl/>
        </w:rPr>
        <w:t xml:space="preserve"> ثنا أبو محمد الحسن بن رشیق ثنا محمد بن جعفر بن محمد</w:t>
      </w:r>
      <w:r w:rsidRPr="00F04B76">
        <w:rPr>
          <w:rStyle w:val="Chara"/>
          <w:rFonts w:hint="eastAsia"/>
          <w:sz w:val="24"/>
          <w:szCs w:val="24"/>
          <w:rtl/>
        </w:rPr>
        <w:t xml:space="preserve"> </w:t>
      </w:r>
      <w:r w:rsidRPr="00F04B76">
        <w:rPr>
          <w:rStyle w:val="Chara"/>
          <w:rFonts w:hint="cs"/>
          <w:sz w:val="24"/>
          <w:szCs w:val="24"/>
          <w:rtl/>
        </w:rPr>
        <w:t xml:space="preserve">ثنا </w:t>
      </w:r>
      <w:r w:rsidRPr="00F04B76">
        <w:rPr>
          <w:rStyle w:val="Chara"/>
          <w:rFonts w:hint="eastAsia"/>
          <w:sz w:val="24"/>
          <w:szCs w:val="24"/>
          <w:rtl/>
        </w:rPr>
        <w:t>جعفر</w:t>
      </w:r>
      <w:r w:rsidRPr="00F04B76">
        <w:rPr>
          <w:rStyle w:val="Chara"/>
          <w:sz w:val="24"/>
          <w:szCs w:val="24"/>
          <w:rtl/>
        </w:rPr>
        <w:t xml:space="preserve"> </w:t>
      </w:r>
      <w:r w:rsidRPr="00F04B76">
        <w:rPr>
          <w:rStyle w:val="Chara"/>
          <w:rFonts w:hint="eastAsia"/>
          <w:sz w:val="24"/>
          <w:szCs w:val="24"/>
          <w:rtl/>
        </w:rPr>
        <w:t>بن</w:t>
      </w:r>
      <w:r w:rsidRPr="00F04B76">
        <w:rPr>
          <w:rStyle w:val="Chara"/>
          <w:sz w:val="24"/>
          <w:szCs w:val="24"/>
          <w:rtl/>
        </w:rPr>
        <w:t xml:space="preserve"> </w:t>
      </w:r>
      <w:r w:rsidRPr="00F04B76">
        <w:rPr>
          <w:rStyle w:val="Chara"/>
          <w:rFonts w:hint="eastAsia"/>
          <w:sz w:val="24"/>
          <w:szCs w:val="24"/>
          <w:rtl/>
        </w:rPr>
        <w:t>عبد</w:t>
      </w:r>
      <w:r w:rsidRPr="00F04B76">
        <w:rPr>
          <w:rStyle w:val="Chara"/>
          <w:sz w:val="24"/>
          <w:szCs w:val="24"/>
          <w:rtl/>
        </w:rPr>
        <w:t xml:space="preserve"> </w:t>
      </w:r>
      <w:r w:rsidRPr="00F04B76">
        <w:rPr>
          <w:rStyle w:val="Chara"/>
          <w:rFonts w:hint="eastAsia"/>
          <w:sz w:val="24"/>
          <w:szCs w:val="24"/>
          <w:rtl/>
        </w:rPr>
        <w:t>الواحد</w:t>
      </w:r>
      <w:r w:rsidRPr="00F04B76">
        <w:rPr>
          <w:rStyle w:val="Chara"/>
          <w:sz w:val="24"/>
          <w:szCs w:val="24"/>
          <w:rtl/>
        </w:rPr>
        <w:t xml:space="preserve"> </w:t>
      </w:r>
      <w:r w:rsidRPr="00F04B76">
        <w:rPr>
          <w:rStyle w:val="Chara"/>
          <w:rFonts w:hint="eastAsia"/>
          <w:sz w:val="24"/>
          <w:szCs w:val="24"/>
          <w:rtl/>
        </w:rPr>
        <w:t>الهاشم</w:t>
      </w:r>
      <w:r w:rsidRPr="00F04B76">
        <w:rPr>
          <w:rStyle w:val="Chara"/>
          <w:rFonts w:hint="cs"/>
          <w:sz w:val="24"/>
          <w:szCs w:val="24"/>
          <w:rtl/>
        </w:rPr>
        <w:t xml:space="preserve">ي </w:t>
      </w:r>
      <w:r w:rsidRPr="00F04B76">
        <w:rPr>
          <w:rStyle w:val="Chara"/>
          <w:sz w:val="24"/>
          <w:szCs w:val="24"/>
          <w:rtl/>
        </w:rPr>
        <w:t>عن وهب بن جریر عن أبیه عن الأعمش عن أب</w:t>
      </w:r>
      <w:r w:rsidRPr="00F04B76">
        <w:rPr>
          <w:rStyle w:val="Chara"/>
          <w:rFonts w:hint="cs"/>
          <w:sz w:val="24"/>
          <w:szCs w:val="24"/>
          <w:rtl/>
        </w:rPr>
        <w:t>ي</w:t>
      </w:r>
      <w:r w:rsidRPr="00F04B76">
        <w:rPr>
          <w:rStyle w:val="Chara"/>
          <w:sz w:val="24"/>
          <w:szCs w:val="24"/>
          <w:rtl/>
        </w:rPr>
        <w:t xml:space="preserve"> صالح عن أب</w:t>
      </w:r>
      <w:r w:rsidRPr="00F04B76">
        <w:rPr>
          <w:rStyle w:val="Chara"/>
          <w:rFonts w:hint="cs"/>
          <w:sz w:val="24"/>
          <w:szCs w:val="24"/>
          <w:rtl/>
        </w:rPr>
        <w:t>ي</w:t>
      </w:r>
      <w:r w:rsidRPr="00F04B76">
        <w:rPr>
          <w:rStyle w:val="Chara"/>
          <w:sz w:val="24"/>
          <w:szCs w:val="24"/>
          <w:rtl/>
        </w:rPr>
        <w:t xml:space="preserve"> هریرة عن النب</w:t>
      </w:r>
      <w:r w:rsidRPr="00F04B76">
        <w:rPr>
          <w:rStyle w:val="Chara"/>
          <w:rFonts w:hint="cs"/>
          <w:sz w:val="24"/>
          <w:szCs w:val="24"/>
          <w:rtl/>
        </w:rPr>
        <w:t>ي</w:t>
      </w:r>
      <w:r w:rsidRPr="00F04B76">
        <w:rPr>
          <w:rStyle w:val="Chara"/>
          <w:sz w:val="24"/>
          <w:szCs w:val="24"/>
          <w:rtl/>
        </w:rPr>
        <w:t xml:space="preserve"> صلى الله علیه و سلم أصحاب</w:t>
      </w:r>
      <w:r w:rsidRPr="00F04B76">
        <w:rPr>
          <w:rStyle w:val="Chara"/>
          <w:rFonts w:hint="cs"/>
          <w:sz w:val="24"/>
          <w:szCs w:val="24"/>
          <w:rtl/>
        </w:rPr>
        <w:t>ي</w:t>
      </w:r>
      <w:r w:rsidRPr="00F04B76">
        <w:rPr>
          <w:rStyle w:val="Chara"/>
          <w:sz w:val="24"/>
          <w:szCs w:val="24"/>
          <w:rtl/>
        </w:rPr>
        <w:t xml:space="preserve"> كالنجوم من اقتدى بش</w:t>
      </w:r>
      <w:r w:rsidRPr="00F04B76">
        <w:rPr>
          <w:rStyle w:val="Chara"/>
          <w:rFonts w:hint="cs"/>
          <w:sz w:val="24"/>
          <w:szCs w:val="24"/>
          <w:rtl/>
        </w:rPr>
        <w:t>ي</w:t>
      </w:r>
      <w:r w:rsidRPr="00F04B76">
        <w:rPr>
          <w:rStyle w:val="Chara"/>
          <w:sz w:val="24"/>
          <w:szCs w:val="24"/>
          <w:rtl/>
        </w:rPr>
        <w:t>ء منها اهتدى</w:t>
      </w:r>
      <w:r w:rsidRPr="00F04B76">
        <w:rPr>
          <w:rStyle w:val="Chara"/>
          <w:rFonts w:hint="cs"/>
          <w:sz w:val="24"/>
          <w:szCs w:val="24"/>
          <w:rtl/>
        </w:rPr>
        <w:t>»</w:t>
      </w:r>
      <w:r w:rsidRPr="00F04B76">
        <w:rPr>
          <w:szCs w:val="24"/>
          <w:rtl/>
        </w:rPr>
        <w:t xml:space="preserve"> </w:t>
      </w:r>
      <w:r w:rsidRPr="00F04B76">
        <w:rPr>
          <w:rStyle w:val="Char5"/>
          <w:rtl/>
        </w:rPr>
        <w:t xml:space="preserve">اما این طریق «موضوع» است چرا که جعفر بن عبد الواحد بن جعفر الهاشمی: امام دارقطنی گفته است: </w:t>
      </w:r>
      <w:r w:rsidRPr="00F04B76">
        <w:rPr>
          <w:rStyle w:val="Charb"/>
          <w:sz w:val="24"/>
          <w:szCs w:val="24"/>
          <w:rtl/>
        </w:rPr>
        <w:t>«یضعُ الحدیث»</w:t>
      </w:r>
      <w:r w:rsidRPr="00F04B76">
        <w:rPr>
          <w:rStyle w:val="Char5"/>
          <w:rtl/>
        </w:rPr>
        <w:t xml:space="preserve"> وامام ابوزرعه گفته است: </w:t>
      </w:r>
      <w:r w:rsidRPr="00F04B76">
        <w:rPr>
          <w:rStyle w:val="Charb"/>
          <w:sz w:val="24"/>
          <w:szCs w:val="24"/>
          <w:rtl/>
        </w:rPr>
        <w:t>«روى أحادیث لاأصل لها»</w:t>
      </w:r>
      <w:r w:rsidRPr="00F04B76">
        <w:rPr>
          <w:rStyle w:val="Char5"/>
          <w:rtl/>
        </w:rPr>
        <w:t xml:space="preserve"> وامام ابن عدی گفته است: </w:t>
      </w:r>
      <w:r w:rsidRPr="00F04B76">
        <w:rPr>
          <w:rStyle w:val="Charb"/>
          <w:sz w:val="24"/>
          <w:szCs w:val="24"/>
          <w:rtl/>
        </w:rPr>
        <w:t>«یسرقُ الحدیث ویأتی بالمناكیر عن الثقات؛ له أحادیث كلها بواطیل»</w:t>
      </w:r>
      <w:r w:rsidRPr="00F04B76">
        <w:rPr>
          <w:rStyle w:val="Char5"/>
          <w:rtl/>
        </w:rPr>
        <w:t xml:space="preserve"> [ابن حجر، لسان المیزان (ج2ص117)]</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انس بن مالک</w:t>
      </w:r>
      <w:r w:rsidRPr="00F04B76">
        <w:rPr>
          <w:rFonts w:cs="CTraditional Arabic" w:hint="cs"/>
          <w:b/>
          <w:szCs w:val="24"/>
          <w:rtl/>
        </w:rPr>
        <w:t>س</w:t>
      </w:r>
      <w:r w:rsidRPr="00F04B76">
        <w:rPr>
          <w:rStyle w:val="Char0"/>
          <w:rFonts w:hint="cs"/>
          <w:sz w:val="24"/>
          <w:szCs w:val="24"/>
          <w:rtl/>
        </w:rPr>
        <w:t>:</w:t>
      </w:r>
      <w:r w:rsidRPr="00F04B76">
        <w:rPr>
          <w:rFonts w:hint="cs"/>
          <w:b/>
          <w:bCs/>
          <w:szCs w:val="24"/>
          <w:rtl/>
        </w:rPr>
        <w:t xml:space="preserve"> </w:t>
      </w:r>
      <w:r w:rsidRPr="00F04B76">
        <w:rPr>
          <w:rStyle w:val="Char5"/>
          <w:rFonts w:hint="cs"/>
          <w:rtl/>
        </w:rPr>
        <w:t xml:space="preserve">ابن حجر، لسان المیزان (ج2ص312) گفته است: </w:t>
      </w:r>
      <w:r w:rsidRPr="00F04B76">
        <w:rPr>
          <w:rStyle w:val="Charb"/>
          <w:rFonts w:hint="cs"/>
          <w:sz w:val="24"/>
          <w:szCs w:val="24"/>
          <w:rtl/>
        </w:rPr>
        <w:t>«</w:t>
      </w:r>
      <w:r w:rsidRPr="00F04B76">
        <w:rPr>
          <w:rStyle w:val="Charb"/>
          <w:sz w:val="24"/>
          <w:szCs w:val="24"/>
          <w:rtl/>
        </w:rPr>
        <w:t>الحسین بن محمد بن خسرو البلخ</w:t>
      </w:r>
      <w:r w:rsidRPr="00F04B76">
        <w:rPr>
          <w:rStyle w:val="Charb"/>
          <w:rFonts w:hint="cs"/>
          <w:sz w:val="24"/>
          <w:szCs w:val="24"/>
          <w:rtl/>
        </w:rPr>
        <w:t xml:space="preserve">ي </w:t>
      </w:r>
      <w:r w:rsidRPr="00F04B76">
        <w:rPr>
          <w:rStyle w:val="Charb"/>
          <w:sz w:val="24"/>
          <w:szCs w:val="24"/>
          <w:rtl/>
        </w:rPr>
        <w:t>عن عل</w:t>
      </w:r>
      <w:r w:rsidRPr="00F04B76">
        <w:rPr>
          <w:rStyle w:val="Charb"/>
          <w:rFonts w:hint="cs"/>
          <w:sz w:val="24"/>
          <w:szCs w:val="24"/>
          <w:rtl/>
        </w:rPr>
        <w:t>ي</w:t>
      </w:r>
      <w:r w:rsidRPr="00F04B76">
        <w:rPr>
          <w:rStyle w:val="Charb"/>
          <w:sz w:val="24"/>
          <w:szCs w:val="24"/>
          <w:rtl/>
        </w:rPr>
        <w:t xml:space="preserve"> بن محمد بن عل</w:t>
      </w:r>
      <w:r w:rsidRPr="00F04B76">
        <w:rPr>
          <w:rStyle w:val="Charb"/>
          <w:rFonts w:hint="cs"/>
          <w:sz w:val="24"/>
          <w:szCs w:val="24"/>
          <w:rtl/>
        </w:rPr>
        <w:t>ي</w:t>
      </w:r>
      <w:r w:rsidRPr="00F04B76">
        <w:rPr>
          <w:rStyle w:val="Charb"/>
          <w:sz w:val="24"/>
          <w:szCs w:val="24"/>
          <w:rtl/>
        </w:rPr>
        <w:t xml:space="preserve"> بن عبید الله الواسط</w:t>
      </w:r>
      <w:r w:rsidRPr="00F04B76">
        <w:rPr>
          <w:rStyle w:val="Charb"/>
          <w:rFonts w:hint="cs"/>
          <w:sz w:val="24"/>
          <w:szCs w:val="24"/>
          <w:rtl/>
        </w:rPr>
        <w:t>ي</w:t>
      </w:r>
      <w:r w:rsidRPr="00F04B76">
        <w:rPr>
          <w:rStyle w:val="Charb"/>
          <w:sz w:val="24"/>
          <w:szCs w:val="24"/>
          <w:rtl/>
        </w:rPr>
        <w:t xml:space="preserve"> ثنا أبو بكر محمد بن عمر بجامع واسط ثنا الدقیقی عن یزید بن هارون عن حمید عن أنس</w:t>
      </w:r>
      <w:r w:rsidRPr="00F04B76">
        <w:rPr>
          <w:rStyle w:val="Charb"/>
          <w:rFonts w:hint="cs"/>
          <w:sz w:val="24"/>
          <w:szCs w:val="24"/>
          <w:rtl/>
        </w:rPr>
        <w:t xml:space="preserve"> عن النبي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أصحاب</w:t>
      </w:r>
      <w:r w:rsidRPr="00F04B76">
        <w:rPr>
          <w:rStyle w:val="Charb"/>
          <w:rFonts w:hint="cs"/>
          <w:sz w:val="24"/>
          <w:szCs w:val="24"/>
          <w:rtl/>
        </w:rPr>
        <w:t>ي</w:t>
      </w:r>
      <w:r w:rsidRPr="00F04B76">
        <w:rPr>
          <w:rStyle w:val="Charb"/>
          <w:sz w:val="24"/>
          <w:szCs w:val="24"/>
          <w:rtl/>
        </w:rPr>
        <w:t xml:space="preserve"> كالنجوم</w:t>
      </w:r>
      <w:r w:rsidRPr="00F04B76">
        <w:rPr>
          <w:rStyle w:val="Charb"/>
          <w:rFonts w:hint="cs"/>
          <w:sz w:val="24"/>
          <w:szCs w:val="24"/>
          <w:rtl/>
        </w:rPr>
        <w:t xml:space="preserve"> بایهم اقتدیتم اهتدیتم»</w:t>
      </w:r>
      <w:r w:rsidRPr="00F04B76">
        <w:rPr>
          <w:rStyle w:val="Char5"/>
          <w:rFonts w:hint="cs"/>
          <w:rtl/>
        </w:rPr>
        <w:t xml:space="preserve"> اما این روایت هم «موضوع» است چرا که </w:t>
      </w:r>
      <w:r w:rsidRPr="00F04B76">
        <w:rPr>
          <w:rStyle w:val="Char5"/>
          <w:rtl/>
        </w:rPr>
        <w:t>حسین بن محمد بن خسرو البلخی</w:t>
      </w:r>
      <w:r w:rsidRPr="00F04B76">
        <w:rPr>
          <w:rStyle w:val="Char5"/>
          <w:rFonts w:hint="cs"/>
          <w:rtl/>
        </w:rPr>
        <w:t xml:space="preserve">: امام ابن حجر گفته است: </w:t>
      </w:r>
      <w:r w:rsidRPr="00F04B76">
        <w:rPr>
          <w:rStyle w:val="Charb"/>
          <w:rFonts w:hint="cs"/>
          <w:sz w:val="24"/>
          <w:szCs w:val="24"/>
          <w:rtl/>
        </w:rPr>
        <w:t>«(حدث بهذا الاسناد)</w:t>
      </w:r>
      <w:r w:rsidRPr="00F04B76">
        <w:rPr>
          <w:rStyle w:val="Charb"/>
          <w:sz w:val="24"/>
          <w:szCs w:val="24"/>
          <w:rtl/>
        </w:rPr>
        <w:t xml:space="preserve"> نسخة كلها مكذوبة</w:t>
      </w:r>
      <w:r w:rsidRPr="00F04B76">
        <w:rPr>
          <w:rStyle w:val="Charb"/>
          <w:rFonts w:hint="cs"/>
          <w:sz w:val="24"/>
          <w:szCs w:val="24"/>
          <w:rtl/>
        </w:rPr>
        <w:t>»</w:t>
      </w:r>
      <w:r w:rsidRPr="00F04B76">
        <w:rPr>
          <w:rStyle w:val="Char5"/>
          <w:rFonts w:hint="cs"/>
          <w:rtl/>
        </w:rPr>
        <w:t xml:space="preserve"> [</w:t>
      </w:r>
      <w:r w:rsidRPr="00F04B76">
        <w:rPr>
          <w:rStyle w:val="Char5"/>
          <w:rtl/>
        </w:rPr>
        <w:t>ابن حجر، لسان الم</w:t>
      </w:r>
      <w:r w:rsidRPr="00F04B76">
        <w:rPr>
          <w:rStyle w:val="Char5"/>
          <w:rFonts w:hint="cs"/>
          <w:rtl/>
        </w:rPr>
        <w:t>ی</w:t>
      </w:r>
      <w:r w:rsidRPr="00F04B76">
        <w:rPr>
          <w:rStyle w:val="Char5"/>
          <w:rFonts w:hint="eastAsia"/>
          <w:rtl/>
        </w:rPr>
        <w:t>زان</w:t>
      </w:r>
      <w:r w:rsidRPr="00F04B76">
        <w:rPr>
          <w:rStyle w:val="Char5"/>
          <w:rtl/>
        </w:rPr>
        <w:t xml:space="preserve"> (ج2ص312)</w:t>
      </w:r>
      <w:r w:rsidRPr="00F04B76">
        <w:rPr>
          <w:rStyle w:val="Char5"/>
          <w:rFonts w:hint="cs"/>
          <w:rtl/>
        </w:rPr>
        <w:t>].</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عبدالله بن عمر</w:t>
      </w:r>
      <w:r w:rsidRPr="00F04B76">
        <w:rPr>
          <w:rFonts w:cs="CTraditional Arabic" w:hint="cs"/>
          <w:b/>
          <w:szCs w:val="24"/>
          <w:rtl/>
        </w:rPr>
        <w:t>ب</w:t>
      </w:r>
      <w:r w:rsidRPr="00F04B76">
        <w:rPr>
          <w:rStyle w:val="Char5"/>
          <w:rFonts w:hint="cs"/>
          <w:rtl/>
        </w:rPr>
        <w:t>:</w:t>
      </w:r>
      <w:r w:rsidRPr="00F04B76">
        <w:rPr>
          <w:rFonts w:hint="cs"/>
          <w:b/>
          <w:bCs/>
          <w:szCs w:val="24"/>
          <w:rtl/>
        </w:rPr>
        <w:t xml:space="preserve"> </w:t>
      </w:r>
      <w:r w:rsidRPr="00F04B76">
        <w:rPr>
          <w:rStyle w:val="Char5"/>
          <w:rFonts w:hint="cs"/>
          <w:rtl/>
        </w:rPr>
        <w:t xml:space="preserve">عبد بن حمید، المسند (ش783) / </w:t>
      </w:r>
      <w:r w:rsidRPr="00F04B76">
        <w:rPr>
          <w:rStyle w:val="Char5"/>
          <w:rtl/>
        </w:rPr>
        <w:t>حدیث أبی الفضل الزهری</w:t>
      </w:r>
      <w:r w:rsidRPr="00F04B76">
        <w:rPr>
          <w:rStyle w:val="Char5"/>
          <w:rFonts w:hint="cs"/>
          <w:rtl/>
        </w:rPr>
        <w:t xml:space="preserve"> (ش671) / ابن عدی، الکامل (ج2ص377و376) از طریق (</w:t>
      </w:r>
      <w:r w:rsidRPr="00F04B76">
        <w:rPr>
          <w:rStyle w:val="Char5"/>
          <w:rtl/>
        </w:rPr>
        <w:t>غسان بن عبید</w:t>
      </w:r>
      <w:r w:rsidRPr="00F04B76">
        <w:rPr>
          <w:rStyle w:val="Char5"/>
          <w:rFonts w:hint="cs"/>
          <w:rtl/>
        </w:rPr>
        <w:t xml:space="preserve"> و</w:t>
      </w:r>
      <w:r w:rsidRPr="00F04B76">
        <w:rPr>
          <w:rStyle w:val="Char5"/>
          <w:rtl/>
        </w:rPr>
        <w:t xml:space="preserve"> أبو شهاب</w:t>
      </w:r>
      <w:r w:rsidRPr="00F04B76">
        <w:rPr>
          <w:rStyle w:val="Char5"/>
          <w:rFonts w:hint="cs"/>
          <w:rtl/>
        </w:rPr>
        <w:t xml:space="preserve"> الحناط)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عن حمزة الجزر</w:t>
      </w:r>
      <w:r w:rsidRPr="00F04B76">
        <w:rPr>
          <w:rStyle w:val="Chara"/>
          <w:rFonts w:hint="cs"/>
          <w:sz w:val="24"/>
          <w:szCs w:val="24"/>
          <w:rtl/>
        </w:rPr>
        <w:t>ي</w:t>
      </w:r>
      <w:r w:rsidRPr="00F04B76">
        <w:rPr>
          <w:rStyle w:val="Chara"/>
          <w:sz w:val="24"/>
          <w:szCs w:val="24"/>
          <w:rtl/>
        </w:rPr>
        <w:t xml:space="preserve"> عن نافع عن بن عمر أن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w:t>
      </w:r>
      <w:r w:rsidRPr="00F04B76">
        <w:rPr>
          <w:rStyle w:val="Chara"/>
          <w:rFonts w:hint="cs"/>
          <w:sz w:val="24"/>
          <w:szCs w:val="24"/>
          <w:rtl/>
        </w:rPr>
        <w:t>:</w:t>
      </w:r>
      <w:r w:rsidRPr="00F04B76">
        <w:rPr>
          <w:rStyle w:val="Chara"/>
          <w:sz w:val="24"/>
          <w:szCs w:val="24"/>
          <w:rtl/>
        </w:rPr>
        <w:t xml:space="preserve"> مثل أصحاب</w:t>
      </w:r>
      <w:r w:rsidRPr="00F04B76">
        <w:rPr>
          <w:rStyle w:val="Chara"/>
          <w:rFonts w:hint="cs"/>
          <w:sz w:val="24"/>
          <w:szCs w:val="24"/>
          <w:rtl/>
        </w:rPr>
        <w:t>ي</w:t>
      </w:r>
      <w:r w:rsidRPr="00F04B76">
        <w:rPr>
          <w:rStyle w:val="Chara"/>
          <w:sz w:val="24"/>
          <w:szCs w:val="24"/>
          <w:rtl/>
        </w:rPr>
        <w:t xml:space="preserve"> مثل النجوم یهتد</w:t>
      </w:r>
      <w:r w:rsidRPr="00F04B76">
        <w:rPr>
          <w:rStyle w:val="Chara"/>
          <w:rFonts w:hint="cs"/>
          <w:sz w:val="24"/>
          <w:szCs w:val="24"/>
          <w:rtl/>
        </w:rPr>
        <w:t>ي</w:t>
      </w:r>
      <w:r w:rsidRPr="00F04B76">
        <w:rPr>
          <w:rStyle w:val="Chara"/>
          <w:sz w:val="24"/>
          <w:szCs w:val="24"/>
          <w:rtl/>
        </w:rPr>
        <w:t xml:space="preserve"> به فأیهم أخذتم بقوله اهتدیتم</w:t>
      </w:r>
      <w:r w:rsidRPr="00F04B76">
        <w:rPr>
          <w:rStyle w:val="Chara"/>
          <w:rFonts w:hint="cs"/>
          <w:sz w:val="24"/>
          <w:szCs w:val="24"/>
          <w:rtl/>
        </w:rPr>
        <w:t>»</w:t>
      </w:r>
      <w:r w:rsidRPr="00F04B76">
        <w:rPr>
          <w:rStyle w:val="Char5"/>
          <w:rFonts w:hint="cs"/>
          <w:rtl/>
        </w:rPr>
        <w:t xml:space="preserve"> </w:t>
      </w:r>
      <w:r w:rsidRPr="00F04B76">
        <w:rPr>
          <w:rStyle w:val="Char5"/>
          <w:rtl/>
        </w:rPr>
        <w:t xml:space="preserve">اما این اسناد </w:t>
      </w:r>
      <w:r w:rsidRPr="00F04B76">
        <w:rPr>
          <w:rStyle w:val="Char5"/>
          <w:rFonts w:hint="cs"/>
          <w:rtl/>
        </w:rPr>
        <w:t xml:space="preserve">هم </w:t>
      </w:r>
      <w:r w:rsidRPr="00F04B76">
        <w:rPr>
          <w:rStyle w:val="Char5"/>
          <w:rtl/>
        </w:rPr>
        <w:t>«</w:t>
      </w:r>
      <w:r w:rsidRPr="00F04B76">
        <w:rPr>
          <w:rStyle w:val="Char5"/>
          <w:rFonts w:hint="cs"/>
          <w:rtl/>
        </w:rPr>
        <w:t>موضوع</w:t>
      </w:r>
      <w:r w:rsidRPr="00F04B76">
        <w:rPr>
          <w:rStyle w:val="Char5"/>
          <w:rtl/>
        </w:rPr>
        <w:t xml:space="preserve">» است چرا که حمزة بن أبى حمزة میمون الجعفی: امام حاکم می‌گوید: </w:t>
      </w:r>
      <w:r w:rsidRPr="00F04B76">
        <w:rPr>
          <w:rStyle w:val="Charb"/>
          <w:sz w:val="24"/>
          <w:szCs w:val="24"/>
          <w:rtl/>
        </w:rPr>
        <w:t>«یروى أحادیث موضوعة»</w:t>
      </w:r>
      <w:r w:rsidRPr="00F04B76">
        <w:rPr>
          <w:rStyle w:val="Char5"/>
          <w:rtl/>
        </w:rPr>
        <w:t xml:space="preserve"> و امام ابن عدی می‌گوید: </w:t>
      </w:r>
      <w:r w:rsidRPr="00F04B76">
        <w:rPr>
          <w:rStyle w:val="Charb"/>
          <w:sz w:val="24"/>
          <w:szCs w:val="24"/>
          <w:rtl/>
        </w:rPr>
        <w:t>«یضع الحدیث؛ عامة ما یرویه مناكیر موضوعة والبلاء منه»</w:t>
      </w:r>
      <w:r w:rsidRPr="00F04B76">
        <w:rPr>
          <w:rStyle w:val="Char5"/>
          <w:rtl/>
        </w:rPr>
        <w:t xml:space="preserve"> </w:t>
      </w:r>
      <w:r w:rsidRPr="00F04B76">
        <w:rPr>
          <w:rStyle w:val="Char5"/>
          <w:rFonts w:hint="cs"/>
          <w:rtl/>
        </w:rPr>
        <w:t xml:space="preserve">وامام ابن حجر هم گفته است: </w:t>
      </w:r>
      <w:r w:rsidRPr="00F04B76">
        <w:rPr>
          <w:rStyle w:val="Charb"/>
          <w:rFonts w:hint="cs"/>
          <w:sz w:val="24"/>
          <w:szCs w:val="24"/>
          <w:rtl/>
        </w:rPr>
        <w:t>«</w:t>
      </w:r>
      <w:r w:rsidRPr="00F04B76">
        <w:rPr>
          <w:rStyle w:val="Charb"/>
          <w:sz w:val="24"/>
          <w:szCs w:val="24"/>
          <w:rtl/>
        </w:rPr>
        <w:t>متروك متهم بالوضع</w:t>
      </w:r>
      <w:r w:rsidRPr="00F04B76">
        <w:rPr>
          <w:rStyle w:val="Charb"/>
          <w:rFonts w:hint="cs"/>
          <w:sz w:val="24"/>
          <w:szCs w:val="24"/>
          <w:rtl/>
        </w:rPr>
        <w:t>»</w:t>
      </w:r>
      <w:r w:rsidRPr="00F04B76">
        <w:rPr>
          <w:rStyle w:val="Char5"/>
          <w:rFonts w:hint="cs"/>
          <w:rtl/>
        </w:rPr>
        <w:t xml:space="preserve"> و</w:t>
      </w:r>
      <w:r w:rsidRPr="00F04B76">
        <w:rPr>
          <w:rStyle w:val="Char5"/>
          <w:rtl/>
        </w:rPr>
        <w:t>امامان بخاری و ابوحاتم می</w:t>
      </w:r>
      <w:r w:rsidRPr="00F04B76">
        <w:rPr>
          <w:rStyle w:val="Char5"/>
          <w:rFonts w:hint="cs"/>
          <w:rtl/>
        </w:rPr>
        <w:softHyphen/>
      </w:r>
      <w:r w:rsidRPr="00F04B76">
        <w:rPr>
          <w:rStyle w:val="Char5"/>
          <w:rtl/>
        </w:rPr>
        <w:t>گویند: «منکر الحدیث» و امامان نسایی و دارقطنی می</w:t>
      </w:r>
      <w:r w:rsidRPr="00F04B76">
        <w:rPr>
          <w:rStyle w:val="Char5"/>
          <w:rFonts w:hint="cs"/>
          <w:rtl/>
        </w:rPr>
        <w:softHyphen/>
      </w:r>
      <w:r w:rsidRPr="00F04B76">
        <w:rPr>
          <w:rStyle w:val="Char5"/>
          <w:rtl/>
        </w:rPr>
        <w:t xml:space="preserve">گویند: </w:t>
      </w:r>
      <w:r w:rsidRPr="00F04B76">
        <w:rPr>
          <w:rStyle w:val="Charb"/>
          <w:sz w:val="24"/>
          <w:szCs w:val="24"/>
          <w:rtl/>
        </w:rPr>
        <w:t>«متروك الحدیث»</w:t>
      </w:r>
      <w:r w:rsidRPr="00F04B76">
        <w:rPr>
          <w:rStyle w:val="Char5"/>
          <w:rtl/>
        </w:rPr>
        <w:t xml:space="preserve"> وامام احمد بن حنبل می</w:t>
      </w:r>
      <w:r w:rsidRPr="00F04B76">
        <w:rPr>
          <w:rStyle w:val="Char5"/>
          <w:rFonts w:hint="cs"/>
          <w:rtl/>
        </w:rPr>
        <w:softHyphen/>
      </w:r>
      <w:r w:rsidRPr="00F04B76">
        <w:rPr>
          <w:rStyle w:val="Char5"/>
          <w:rtl/>
        </w:rPr>
        <w:t xml:space="preserve">گوید: </w:t>
      </w:r>
      <w:r w:rsidRPr="00F04B76">
        <w:rPr>
          <w:rStyle w:val="Charb"/>
          <w:sz w:val="24"/>
          <w:szCs w:val="24"/>
          <w:rtl/>
        </w:rPr>
        <w:t>«مطروح الحدیث»</w:t>
      </w:r>
      <w:r w:rsidRPr="00F04B76">
        <w:rPr>
          <w:rStyle w:val="Char5"/>
          <w:rtl/>
        </w:rPr>
        <w:t xml:space="preserve"> و امام یحیی بن معین می‌گوید: </w:t>
      </w:r>
      <w:r w:rsidRPr="00F04B76">
        <w:rPr>
          <w:rStyle w:val="Charb"/>
          <w:sz w:val="24"/>
          <w:szCs w:val="24"/>
          <w:rtl/>
        </w:rPr>
        <w:t>«لایساو</w:t>
      </w:r>
      <w:r w:rsidRPr="00F04B76">
        <w:rPr>
          <w:rStyle w:val="Charb"/>
          <w:rFonts w:hint="cs"/>
          <w:sz w:val="24"/>
          <w:szCs w:val="24"/>
          <w:rtl/>
        </w:rPr>
        <w:t>ي</w:t>
      </w:r>
      <w:r w:rsidRPr="00F04B76">
        <w:rPr>
          <w:rStyle w:val="Charb"/>
          <w:sz w:val="24"/>
          <w:szCs w:val="24"/>
          <w:rtl/>
        </w:rPr>
        <w:t xml:space="preserve"> فلساً»</w:t>
      </w:r>
      <w:r w:rsidRPr="00F04B76">
        <w:rPr>
          <w:rStyle w:val="Char5"/>
          <w:rtl/>
        </w:rPr>
        <w:t xml:space="preserve"> و امام ابن حبان هم می‌گوید: </w:t>
      </w:r>
      <w:r w:rsidRPr="00F04B76">
        <w:rPr>
          <w:rStyle w:val="Charb"/>
          <w:sz w:val="24"/>
          <w:szCs w:val="24"/>
          <w:rtl/>
        </w:rPr>
        <w:t>«ینفرد عن الثقات بالموضوعات حتى كأنه المتعمد لها، لاتحل الروایة عنه»</w:t>
      </w:r>
      <w:r w:rsidRPr="00F04B76">
        <w:rPr>
          <w:rStyle w:val="Char5"/>
          <w:rtl/>
        </w:rPr>
        <w:t xml:space="preserve"> و امام ابوداود می‌گوید: </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w:t>
      </w:r>
      <w:r w:rsidRPr="00F04B76">
        <w:rPr>
          <w:rStyle w:val="Char5"/>
          <w:rtl/>
        </w:rPr>
        <w:t xml:space="preserve"> [ابن حجر، تهذیب التهذیب (ج3ص28) وتقریب التهذیب (ش1519)]</w:t>
      </w:r>
      <w:r w:rsidRPr="00F04B76">
        <w:rPr>
          <w:rStyle w:val="Char5"/>
          <w:rFonts w:hint="cs"/>
          <w:rtl/>
        </w:rPr>
        <w:t>.</w:t>
      </w:r>
    </w:p>
    <w:p w:rsidR="00F04B76" w:rsidRPr="00F04B76" w:rsidRDefault="00F04B76" w:rsidP="00EC2B6C">
      <w:pPr>
        <w:pStyle w:val="FootnoteText"/>
        <w:spacing w:line="240" w:lineRule="auto"/>
        <w:ind w:left="272" w:firstLine="0"/>
        <w:jc w:val="both"/>
        <w:rPr>
          <w:rStyle w:val="Char5"/>
          <w:rtl/>
        </w:rPr>
      </w:pPr>
      <w:r w:rsidRPr="00F04B76">
        <w:rPr>
          <w:rStyle w:val="Char5"/>
          <w:rFonts w:hint="cs"/>
          <w:rtl/>
        </w:rPr>
        <w:t>اما طریق عمر بن الخطاب</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tl/>
        </w:rPr>
        <w:t>ابن قدامة، المنتخب من العلل للخلال (ص16)</w:t>
      </w:r>
      <w:r w:rsidRPr="00F04B76">
        <w:rPr>
          <w:rStyle w:val="Char5"/>
          <w:rFonts w:hint="cs"/>
          <w:rtl/>
        </w:rPr>
        <w:t xml:space="preserve"> / </w:t>
      </w:r>
      <w:r w:rsidRPr="00F04B76">
        <w:rPr>
          <w:rStyle w:val="Char5"/>
          <w:rtl/>
        </w:rPr>
        <w:t>خط</w:t>
      </w:r>
      <w:r w:rsidRPr="00F04B76">
        <w:rPr>
          <w:rStyle w:val="Char5"/>
          <w:rFonts w:hint="cs"/>
          <w:rtl/>
        </w:rPr>
        <w:t>ی</w:t>
      </w:r>
      <w:r w:rsidRPr="00F04B76">
        <w:rPr>
          <w:rStyle w:val="Char5"/>
          <w:rFonts w:hint="eastAsia"/>
          <w:rtl/>
        </w:rPr>
        <w:t>ب</w:t>
      </w:r>
      <w:r w:rsidRPr="00F04B76">
        <w:rPr>
          <w:rStyle w:val="Char5"/>
          <w:rtl/>
        </w:rPr>
        <w:t xml:space="preserve"> بغداد</w:t>
      </w:r>
      <w:r w:rsidRPr="00F04B76">
        <w:rPr>
          <w:rStyle w:val="Char5"/>
          <w:rFonts w:hint="cs"/>
          <w:rtl/>
        </w:rPr>
        <w:t>ی</w:t>
      </w:r>
      <w:r w:rsidRPr="00F04B76">
        <w:rPr>
          <w:rStyle w:val="Char5"/>
          <w:rFonts w:hint="eastAsia"/>
          <w:rtl/>
        </w:rPr>
        <w:t>،</w:t>
      </w:r>
      <w:r w:rsidRPr="00F04B76">
        <w:rPr>
          <w:rStyle w:val="Char5"/>
          <w:rtl/>
        </w:rPr>
        <w:t xml:space="preserve"> الکفا</w:t>
      </w:r>
      <w:r w:rsidRPr="00F04B76">
        <w:rPr>
          <w:rStyle w:val="Char5"/>
          <w:rFonts w:hint="cs"/>
          <w:rtl/>
        </w:rPr>
        <w:t>ی</w:t>
      </w:r>
      <w:r w:rsidRPr="00F04B76">
        <w:rPr>
          <w:rStyle w:val="Char5"/>
          <w:rFonts w:hint="eastAsia"/>
          <w:rtl/>
        </w:rPr>
        <w:t>ه</w:t>
      </w:r>
      <w:r w:rsidRPr="00F04B76">
        <w:rPr>
          <w:rStyle w:val="Char5"/>
          <w:rtl/>
        </w:rPr>
        <w:t xml:space="preserve"> فی علم الروایة(ص48)</w:t>
      </w:r>
      <w:r w:rsidRPr="00F04B76">
        <w:rPr>
          <w:rStyle w:val="Char5"/>
          <w:rFonts w:hint="cs"/>
          <w:rtl/>
        </w:rPr>
        <w:t xml:space="preserve"> / ابن عدی، الکامل (ج3ص200) / ابن عساکر، تاریخ دمشق (ج19ص383) از طریق (</w:t>
      </w:r>
      <w:r w:rsidRPr="00F04B76">
        <w:rPr>
          <w:rStyle w:val="Char5"/>
          <w:rtl/>
        </w:rPr>
        <w:t>حمزة بن محمد بن عیسى</w:t>
      </w:r>
      <w:r w:rsidRPr="00F04B76">
        <w:rPr>
          <w:rStyle w:val="Char5"/>
          <w:rFonts w:hint="cs"/>
          <w:rtl/>
        </w:rPr>
        <w:t xml:space="preserve"> و</w:t>
      </w:r>
      <w:r w:rsidRPr="00F04B76">
        <w:rPr>
          <w:rStyle w:val="Char5"/>
          <w:rtl/>
        </w:rPr>
        <w:t xml:space="preserve"> بکر بن سهل القرشی</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أبو عبدالله نعیم بن حماد المروز</w:t>
      </w:r>
      <w:r w:rsidRPr="00F04B76">
        <w:rPr>
          <w:rStyle w:val="Chara"/>
          <w:rFonts w:hint="cs"/>
          <w:sz w:val="24"/>
          <w:szCs w:val="24"/>
          <w:rtl/>
        </w:rPr>
        <w:t>ي</w:t>
      </w:r>
      <w:r w:rsidRPr="00F04B76">
        <w:rPr>
          <w:rStyle w:val="Chara"/>
          <w:sz w:val="24"/>
          <w:szCs w:val="24"/>
          <w:rtl/>
        </w:rPr>
        <w:t xml:space="preserve"> ثنا عبد</w:t>
      </w:r>
      <w:r w:rsidRPr="00F04B76">
        <w:rPr>
          <w:rStyle w:val="Chara"/>
          <w:rFonts w:hint="cs"/>
          <w:sz w:val="24"/>
          <w:szCs w:val="24"/>
          <w:rtl/>
        </w:rPr>
        <w:t xml:space="preserve"> </w:t>
      </w:r>
      <w:r w:rsidRPr="00F04B76">
        <w:rPr>
          <w:rStyle w:val="Chara"/>
          <w:sz w:val="24"/>
          <w:szCs w:val="24"/>
          <w:rtl/>
        </w:rPr>
        <w:t>الرح</w:t>
      </w:r>
      <w:r w:rsidRPr="00F04B76">
        <w:rPr>
          <w:rStyle w:val="Chara"/>
          <w:rFonts w:hint="cs"/>
          <w:sz w:val="24"/>
          <w:szCs w:val="24"/>
          <w:rtl/>
        </w:rPr>
        <w:t>یم</w:t>
      </w:r>
      <w:r w:rsidRPr="00F04B76">
        <w:rPr>
          <w:rStyle w:val="Chara"/>
          <w:sz w:val="24"/>
          <w:szCs w:val="24"/>
          <w:rtl/>
        </w:rPr>
        <w:t xml:space="preserve"> بن زید العمّی عن أبیه عن سعید بن المسیب عن عمر بن الخطاب، قال: قال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سألت رب</w:t>
      </w:r>
      <w:r w:rsidRPr="00F04B76">
        <w:rPr>
          <w:rStyle w:val="Chara"/>
          <w:rFonts w:hint="cs"/>
          <w:sz w:val="24"/>
          <w:szCs w:val="24"/>
          <w:rtl/>
        </w:rPr>
        <w:t>ي</w:t>
      </w:r>
      <w:r w:rsidRPr="00F04B76">
        <w:rPr>
          <w:rStyle w:val="Chara"/>
          <w:sz w:val="24"/>
          <w:szCs w:val="24"/>
          <w:rtl/>
        </w:rPr>
        <w:t xml:space="preserve"> ف</w:t>
      </w:r>
      <w:r w:rsidRPr="00F04B76">
        <w:rPr>
          <w:rStyle w:val="Chara"/>
          <w:rFonts w:hint="cs"/>
          <w:sz w:val="24"/>
          <w:szCs w:val="24"/>
          <w:rtl/>
        </w:rPr>
        <w:t>ي</w:t>
      </w:r>
      <w:r w:rsidRPr="00F04B76">
        <w:rPr>
          <w:rStyle w:val="Chara"/>
          <w:sz w:val="24"/>
          <w:szCs w:val="24"/>
          <w:rtl/>
        </w:rPr>
        <w:t xml:space="preserve"> ما یختلف فیه أصحاب</w:t>
      </w:r>
      <w:r w:rsidRPr="00F04B76">
        <w:rPr>
          <w:rStyle w:val="Chara"/>
          <w:rFonts w:hint="cs"/>
          <w:sz w:val="24"/>
          <w:szCs w:val="24"/>
          <w:rtl/>
        </w:rPr>
        <w:t>ي</w:t>
      </w:r>
      <w:r w:rsidRPr="00F04B76">
        <w:rPr>
          <w:rStyle w:val="Chara"/>
          <w:sz w:val="24"/>
          <w:szCs w:val="24"/>
          <w:rtl/>
        </w:rPr>
        <w:t xml:space="preserve"> من بعد</w:t>
      </w:r>
      <w:r w:rsidRPr="00F04B76">
        <w:rPr>
          <w:rStyle w:val="Chara"/>
          <w:rFonts w:hint="cs"/>
          <w:sz w:val="24"/>
          <w:szCs w:val="24"/>
          <w:rtl/>
        </w:rPr>
        <w:t>ي</w:t>
      </w:r>
      <w:r w:rsidRPr="00F04B76">
        <w:rPr>
          <w:rStyle w:val="Chara"/>
          <w:sz w:val="24"/>
          <w:szCs w:val="24"/>
          <w:rtl/>
        </w:rPr>
        <w:t>؟ فأوحى الله ل</w:t>
      </w:r>
      <w:r w:rsidRPr="00F04B76">
        <w:rPr>
          <w:rStyle w:val="Chara"/>
          <w:rFonts w:hint="cs"/>
          <w:sz w:val="24"/>
          <w:szCs w:val="24"/>
          <w:rtl/>
        </w:rPr>
        <w:t>ي</w:t>
      </w:r>
      <w:r w:rsidRPr="00F04B76">
        <w:rPr>
          <w:rStyle w:val="Chara"/>
          <w:sz w:val="24"/>
          <w:szCs w:val="24"/>
          <w:rtl/>
        </w:rPr>
        <w:t>: یا محمد إن أصحابك عند</w:t>
      </w:r>
      <w:r w:rsidRPr="00F04B76">
        <w:rPr>
          <w:rStyle w:val="Chara"/>
          <w:rFonts w:hint="cs"/>
          <w:sz w:val="24"/>
          <w:szCs w:val="24"/>
          <w:rtl/>
        </w:rPr>
        <w:t xml:space="preserve">ي </w:t>
      </w:r>
      <w:r w:rsidRPr="00F04B76">
        <w:rPr>
          <w:rStyle w:val="Chara"/>
          <w:sz w:val="24"/>
          <w:szCs w:val="24"/>
          <w:rtl/>
        </w:rPr>
        <w:t>بمنزلة النجوم ف</w:t>
      </w:r>
      <w:r w:rsidRPr="00F04B76">
        <w:rPr>
          <w:rStyle w:val="Chara"/>
          <w:rFonts w:hint="cs"/>
          <w:sz w:val="24"/>
          <w:szCs w:val="24"/>
          <w:rtl/>
        </w:rPr>
        <w:t>ي</w:t>
      </w:r>
      <w:r w:rsidRPr="00F04B76">
        <w:rPr>
          <w:rStyle w:val="Chara"/>
          <w:sz w:val="24"/>
          <w:szCs w:val="24"/>
          <w:rtl/>
        </w:rPr>
        <w:t xml:space="preserve"> السماء بعضها أضوأ من بعض فمن أخذ بش</w:t>
      </w:r>
      <w:r w:rsidRPr="00F04B76">
        <w:rPr>
          <w:rStyle w:val="Chara"/>
          <w:rFonts w:hint="cs"/>
          <w:sz w:val="24"/>
          <w:szCs w:val="24"/>
          <w:rtl/>
        </w:rPr>
        <w:t>ي</w:t>
      </w:r>
      <w:r w:rsidRPr="00F04B76">
        <w:rPr>
          <w:rStyle w:val="Chara"/>
          <w:sz w:val="24"/>
          <w:szCs w:val="24"/>
          <w:rtl/>
        </w:rPr>
        <w:t>ء مما هم علیه من اختلافهم فهو عند</w:t>
      </w:r>
      <w:r w:rsidRPr="00F04B76">
        <w:rPr>
          <w:rStyle w:val="Chara"/>
          <w:rFonts w:hint="cs"/>
          <w:sz w:val="24"/>
          <w:szCs w:val="24"/>
          <w:rtl/>
        </w:rPr>
        <w:t>ي</w:t>
      </w:r>
      <w:r w:rsidRPr="00F04B76">
        <w:rPr>
          <w:rStyle w:val="Chara"/>
          <w:sz w:val="24"/>
          <w:szCs w:val="24"/>
          <w:rtl/>
        </w:rPr>
        <w:t xml:space="preserve"> على هدى</w:t>
      </w:r>
      <w:r w:rsidRPr="00F04B76">
        <w:rPr>
          <w:rStyle w:val="Chara"/>
          <w:rFonts w:hint="cs"/>
          <w:sz w:val="24"/>
          <w:szCs w:val="24"/>
          <w:rtl/>
        </w:rPr>
        <w:t>.»</w:t>
      </w:r>
      <w:r w:rsidRPr="00F04B76">
        <w:rPr>
          <w:rStyle w:val="Char5"/>
          <w:rFonts w:hint="cs"/>
          <w:rtl/>
        </w:rPr>
        <w:t xml:space="preserve"> اما این اسناد هم «باطل» است چرا که اولاً:</w:t>
      </w:r>
      <w:r w:rsidRPr="00F04B76">
        <w:rPr>
          <w:rStyle w:val="Char5"/>
          <w:rtl/>
        </w:rPr>
        <w:t xml:space="preserve"> عبدالرحمن بن زید</w:t>
      </w:r>
      <w:r w:rsidRPr="00F04B76">
        <w:rPr>
          <w:rStyle w:val="Char5"/>
          <w:rFonts w:hint="cs"/>
          <w:rtl/>
        </w:rPr>
        <w:t xml:space="preserve"> بن الحواری</w:t>
      </w:r>
      <w:r w:rsidRPr="00F04B76">
        <w:rPr>
          <w:rStyle w:val="Char5"/>
          <w:rtl/>
        </w:rPr>
        <w:t xml:space="preserve"> العمّی</w:t>
      </w:r>
      <w:r w:rsidRPr="00F04B76">
        <w:rPr>
          <w:rStyle w:val="Char5"/>
          <w:rFonts w:hint="cs"/>
          <w:rtl/>
        </w:rPr>
        <w:t xml:space="preserve">: امام یحیی بن معین گفته است: </w:t>
      </w:r>
      <w:r w:rsidRPr="00F04B76">
        <w:rPr>
          <w:rStyle w:val="Charb"/>
          <w:rFonts w:hint="cs"/>
          <w:sz w:val="24"/>
          <w:szCs w:val="24"/>
          <w:rtl/>
        </w:rPr>
        <w:t>«كذابٌ؛ لیس بشيء»</w:t>
      </w:r>
      <w:r w:rsidRPr="00F04B76">
        <w:rPr>
          <w:rStyle w:val="Char5"/>
          <w:rFonts w:hint="cs"/>
          <w:rtl/>
        </w:rPr>
        <w:t xml:space="preserve"> وامام بخاری هم گفته است: «ترکوه» وامام جوزجانی گفته است: «</w:t>
      </w:r>
      <w:r w:rsidRPr="00F04B76">
        <w:rPr>
          <w:rStyle w:val="Char5"/>
          <w:rtl/>
        </w:rPr>
        <w:t>غیر ثقة</w:t>
      </w:r>
      <w:r w:rsidRPr="00F04B76">
        <w:rPr>
          <w:rStyle w:val="Char5"/>
          <w:rFonts w:hint="cs"/>
          <w:rtl/>
        </w:rPr>
        <w:t>» وامام ابوزرعه گفته است: «</w:t>
      </w:r>
      <w:r w:rsidRPr="00F04B76">
        <w:rPr>
          <w:rStyle w:val="Char5"/>
          <w:rtl/>
        </w:rPr>
        <w:t>واه</w:t>
      </w:r>
      <w:r w:rsidRPr="00F04B76">
        <w:rPr>
          <w:rStyle w:val="Char5"/>
          <w:rFonts w:hint="cs"/>
          <w:rtl/>
        </w:rPr>
        <w:t>» وامام ابوداود گفته است: «</w:t>
      </w:r>
      <w:r w:rsidRPr="00F04B76">
        <w:rPr>
          <w:rStyle w:val="Char5"/>
          <w:rtl/>
        </w:rPr>
        <w:t>ضعیف</w:t>
      </w:r>
      <w:r w:rsidRPr="00F04B76">
        <w:rPr>
          <w:rStyle w:val="Char5"/>
          <w:rFonts w:hint="cs"/>
          <w:rtl/>
        </w:rPr>
        <w:t xml:space="preserve">» [ابن الجوزی، العلل المتناهیه (ج1ص283) / ذهبی، میزان الاعتدال (ج2ص605)] وثانیاً: </w:t>
      </w:r>
      <w:r w:rsidRPr="00F04B76">
        <w:rPr>
          <w:rStyle w:val="Char5"/>
          <w:rtl/>
        </w:rPr>
        <w:t>زید بن الحوارى</w:t>
      </w:r>
      <w:r w:rsidRPr="00F04B76">
        <w:rPr>
          <w:rStyle w:val="Char5"/>
          <w:rFonts w:hint="cs"/>
          <w:rtl/>
        </w:rPr>
        <w:t xml:space="preserve"> العمی</w:t>
      </w:r>
      <w:r w:rsidRPr="00F04B76">
        <w:rPr>
          <w:rStyle w:val="Char5"/>
          <w:rtl/>
        </w:rPr>
        <w:t>: «ضعیف الحدیث» است. [ابن حجر، تهذیب التهذیب</w:t>
      </w:r>
      <w:r w:rsidRPr="00F04B76">
        <w:rPr>
          <w:rStyle w:val="Char5"/>
          <w:rFonts w:hint="cs"/>
          <w:rtl/>
        </w:rPr>
        <w:t>(ج3ص407)</w:t>
      </w:r>
      <w:r w:rsidRPr="00F04B76">
        <w:rPr>
          <w:rStyle w:val="Char5"/>
          <w:rtl/>
        </w:rPr>
        <w:t xml:space="preserve"> </w:t>
      </w:r>
      <w:r w:rsidRPr="00F04B76">
        <w:rPr>
          <w:rStyle w:val="Char5"/>
          <w:rFonts w:hint="cs"/>
          <w:rtl/>
        </w:rPr>
        <w:t>و</w:t>
      </w:r>
      <w:r w:rsidRPr="00F04B76">
        <w:rPr>
          <w:rStyle w:val="Char5"/>
          <w:rtl/>
        </w:rPr>
        <w:t>تقریب التهذیب</w:t>
      </w:r>
      <w:r w:rsidRPr="00F04B76">
        <w:rPr>
          <w:rStyle w:val="Char5"/>
          <w:rFonts w:hint="cs"/>
          <w:rtl/>
        </w:rPr>
        <w:t xml:space="preserve"> (ش2131)</w:t>
      </w:r>
      <w:r w:rsidRPr="00F04B76">
        <w:rPr>
          <w:rStyle w:val="Char5"/>
          <w:rtl/>
        </w:rPr>
        <w:t xml:space="preserve"> </w:t>
      </w:r>
      <w:r w:rsidRPr="00F04B76">
        <w:rPr>
          <w:rStyle w:val="Char5"/>
          <w:rFonts w:hint="cs"/>
          <w:rtl/>
        </w:rPr>
        <w:t xml:space="preserve">/ </w:t>
      </w:r>
      <w:r w:rsidRPr="00F04B76">
        <w:rPr>
          <w:rStyle w:val="Char5"/>
          <w:rtl/>
        </w:rPr>
        <w:t>ذهبی، میزان الاعتدال</w:t>
      </w:r>
      <w:r w:rsidRPr="00F04B76">
        <w:rPr>
          <w:rStyle w:val="Char5"/>
          <w:rFonts w:hint="cs"/>
          <w:rtl/>
        </w:rPr>
        <w:t>(ج2ص102)</w:t>
      </w:r>
      <w:r w:rsidRPr="00F04B76">
        <w:rPr>
          <w:rStyle w:val="Char5"/>
          <w:rtl/>
        </w:rPr>
        <w:t>]</w:t>
      </w:r>
      <w:r w:rsidRPr="00F04B76">
        <w:rPr>
          <w:rStyle w:val="Char5"/>
          <w:rFonts w:hint="cs"/>
          <w:rtl/>
        </w:rPr>
        <w:t xml:space="preserve"> وثانیاً: امام ذهبی در مورد این روایت گفته است: </w:t>
      </w:r>
      <w:r w:rsidRPr="00F04B76">
        <w:rPr>
          <w:rStyle w:val="Charb"/>
          <w:rFonts w:hint="cs"/>
          <w:sz w:val="24"/>
          <w:szCs w:val="24"/>
          <w:rtl/>
        </w:rPr>
        <w:t>«هذا باطلٌ»</w:t>
      </w:r>
      <w:r w:rsidRPr="00F04B76">
        <w:rPr>
          <w:rStyle w:val="Char5"/>
          <w:rFonts w:hint="cs"/>
          <w:rtl/>
        </w:rPr>
        <w:t xml:space="preserve"> و امام ابن عدی هم گفته است: «</w:t>
      </w:r>
      <w:r w:rsidRPr="00F04B76">
        <w:rPr>
          <w:rStyle w:val="Char5"/>
          <w:rtl/>
        </w:rPr>
        <w:t>هذا منکر</w:t>
      </w:r>
      <w:r w:rsidRPr="00F04B76">
        <w:rPr>
          <w:rStyle w:val="Char5"/>
          <w:rFonts w:hint="cs"/>
          <w:rtl/>
        </w:rPr>
        <w:t xml:space="preserve"> المتن» [</w:t>
      </w:r>
      <w:r w:rsidRPr="00F04B76">
        <w:rPr>
          <w:rStyle w:val="Char5"/>
          <w:rtl/>
        </w:rPr>
        <w:t>ذهب</w:t>
      </w:r>
      <w:r w:rsidRPr="00F04B76">
        <w:rPr>
          <w:rStyle w:val="Char5"/>
          <w:rFonts w:hint="cs"/>
          <w:rtl/>
        </w:rPr>
        <w:t>ی</w:t>
      </w:r>
      <w:r w:rsidRPr="00F04B76">
        <w:rPr>
          <w:rStyle w:val="Char5"/>
          <w:rFonts w:hint="eastAsia"/>
          <w:rtl/>
        </w:rPr>
        <w:t>،</w:t>
      </w:r>
      <w:r w:rsidRPr="00F04B76">
        <w:rPr>
          <w:rStyle w:val="Char5"/>
          <w:rtl/>
        </w:rPr>
        <w:t xml:space="preserve"> م</w:t>
      </w:r>
      <w:r w:rsidRPr="00F04B76">
        <w:rPr>
          <w:rStyle w:val="Char5"/>
          <w:rFonts w:hint="cs"/>
          <w:rtl/>
        </w:rPr>
        <w:t>ی</w:t>
      </w:r>
      <w:r w:rsidRPr="00F04B76">
        <w:rPr>
          <w:rStyle w:val="Char5"/>
          <w:rFonts w:hint="eastAsia"/>
          <w:rtl/>
        </w:rPr>
        <w:t>زان</w:t>
      </w:r>
      <w:r w:rsidRPr="00F04B76">
        <w:rPr>
          <w:rStyle w:val="Char5"/>
          <w:rtl/>
        </w:rPr>
        <w:t xml:space="preserve"> الاعتدال (ج2ص102)</w:t>
      </w:r>
      <w:r w:rsidRPr="00F04B76">
        <w:rPr>
          <w:rStyle w:val="Char5"/>
          <w:rFonts w:hint="cs"/>
          <w:rtl/>
        </w:rPr>
        <w:t xml:space="preserve"> / ابن عدی، الکامل (ج3ص200)].</w:t>
      </w:r>
    </w:p>
    <w:p w:rsidR="00F04B76" w:rsidRPr="00F04B76" w:rsidRDefault="00F04B76" w:rsidP="007B60F9">
      <w:pPr>
        <w:pStyle w:val="FootnoteText"/>
        <w:spacing w:line="240" w:lineRule="auto"/>
        <w:ind w:left="272" w:firstLine="0"/>
        <w:jc w:val="both"/>
        <w:rPr>
          <w:rStyle w:val="Char5"/>
          <w:rtl/>
        </w:rPr>
      </w:pPr>
      <w:r w:rsidRPr="00F04B76">
        <w:rPr>
          <w:rStyle w:val="Char5"/>
          <w:rFonts w:hint="cs"/>
          <w:rtl/>
        </w:rPr>
        <w:t>اما طریق عبدالله بن عباس</w:t>
      </w:r>
      <w:r w:rsidRPr="00F04B76">
        <w:rPr>
          <w:rFonts w:cs="CTraditional Arabic" w:hint="cs"/>
          <w:b/>
          <w:szCs w:val="24"/>
          <w:rtl/>
        </w:rPr>
        <w:t>ب</w:t>
      </w:r>
      <w:r w:rsidRPr="00F04B76">
        <w:rPr>
          <w:rStyle w:val="Char5"/>
          <w:rFonts w:hint="cs"/>
          <w:rtl/>
        </w:rPr>
        <w:t xml:space="preserve">: </w:t>
      </w:r>
      <w:r w:rsidRPr="00F04B76">
        <w:rPr>
          <w:rStyle w:val="Char5"/>
          <w:rtl/>
        </w:rPr>
        <w:t>حدیث أبی العباس الأصم</w:t>
      </w:r>
      <w:r w:rsidRPr="00F04B76">
        <w:rPr>
          <w:rStyle w:val="Char5"/>
          <w:rFonts w:hint="cs"/>
          <w:rtl/>
        </w:rPr>
        <w:t xml:space="preserve"> (ش13) ومن طریقه خطیب بغدادی، الکفایه فی علم الروایة(ص48) / ابن عساکر، تاریخ دمشق (ج22ص359)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بكر بن سهل الدمیاط</w:t>
      </w:r>
      <w:r w:rsidRPr="00F04B76">
        <w:rPr>
          <w:rStyle w:val="Chara"/>
          <w:rFonts w:hint="cs"/>
          <w:sz w:val="24"/>
          <w:szCs w:val="24"/>
          <w:rtl/>
        </w:rPr>
        <w:t>ي</w:t>
      </w:r>
      <w:r w:rsidRPr="00F04B76">
        <w:rPr>
          <w:rStyle w:val="Chara"/>
          <w:sz w:val="24"/>
          <w:szCs w:val="24"/>
          <w:rtl/>
        </w:rPr>
        <w:t xml:space="preserve"> ثنا عمرو بن هاشم البیروت</w:t>
      </w:r>
      <w:r w:rsidRPr="00F04B76">
        <w:rPr>
          <w:rStyle w:val="Chara"/>
          <w:rFonts w:hint="cs"/>
          <w:sz w:val="24"/>
          <w:szCs w:val="24"/>
          <w:rtl/>
        </w:rPr>
        <w:t>ي</w:t>
      </w:r>
      <w:r w:rsidRPr="00F04B76">
        <w:rPr>
          <w:rStyle w:val="Chara"/>
          <w:sz w:val="24"/>
          <w:szCs w:val="24"/>
          <w:rtl/>
        </w:rPr>
        <w:t xml:space="preserve"> ثنا سلیمان بن أب</w:t>
      </w:r>
      <w:r w:rsidRPr="00F04B76">
        <w:rPr>
          <w:rStyle w:val="Chara"/>
          <w:rFonts w:hint="cs"/>
          <w:sz w:val="24"/>
          <w:szCs w:val="24"/>
          <w:rtl/>
        </w:rPr>
        <w:t>ي</w:t>
      </w:r>
      <w:r w:rsidRPr="00F04B76">
        <w:rPr>
          <w:rStyle w:val="Chara"/>
          <w:sz w:val="24"/>
          <w:szCs w:val="24"/>
          <w:rtl/>
        </w:rPr>
        <w:t xml:space="preserve"> كریمة عن جویبر عن الضحاك عن بن عباس قال قال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مهما اوتیتم من كتاب الله فالعمل به لا عذر لأحدكم ف</w:t>
      </w:r>
      <w:r w:rsidRPr="00F04B76">
        <w:rPr>
          <w:rStyle w:val="Chara"/>
          <w:rFonts w:hint="cs"/>
          <w:sz w:val="24"/>
          <w:szCs w:val="24"/>
          <w:rtl/>
        </w:rPr>
        <w:t>ي</w:t>
      </w:r>
      <w:r w:rsidRPr="00F04B76">
        <w:rPr>
          <w:rStyle w:val="Chara"/>
          <w:sz w:val="24"/>
          <w:szCs w:val="24"/>
          <w:rtl/>
        </w:rPr>
        <w:t xml:space="preserve"> تركه فان لم یكن ف</w:t>
      </w:r>
      <w:r w:rsidRPr="00F04B76">
        <w:rPr>
          <w:rStyle w:val="Chara"/>
          <w:rFonts w:hint="cs"/>
          <w:sz w:val="24"/>
          <w:szCs w:val="24"/>
          <w:rtl/>
        </w:rPr>
        <w:t>ي</w:t>
      </w:r>
      <w:r w:rsidRPr="00F04B76">
        <w:rPr>
          <w:rStyle w:val="Chara"/>
          <w:sz w:val="24"/>
          <w:szCs w:val="24"/>
          <w:rtl/>
        </w:rPr>
        <w:t xml:space="preserve"> كتاب الله فسنة من</w:t>
      </w:r>
      <w:r w:rsidRPr="00F04B76">
        <w:rPr>
          <w:rStyle w:val="Chara"/>
          <w:rFonts w:hint="cs"/>
          <w:sz w:val="24"/>
          <w:szCs w:val="24"/>
          <w:rtl/>
        </w:rPr>
        <w:t>ي</w:t>
      </w:r>
      <w:r w:rsidRPr="00F04B76">
        <w:rPr>
          <w:rStyle w:val="Chara"/>
          <w:sz w:val="24"/>
          <w:szCs w:val="24"/>
          <w:rtl/>
        </w:rPr>
        <w:t xml:space="preserve"> ماضیة فان لم تكن سنة من</w:t>
      </w:r>
      <w:r w:rsidRPr="00F04B76">
        <w:rPr>
          <w:rStyle w:val="Chara"/>
          <w:rFonts w:hint="cs"/>
          <w:sz w:val="24"/>
          <w:szCs w:val="24"/>
          <w:rtl/>
        </w:rPr>
        <w:t>ي</w:t>
      </w:r>
      <w:r w:rsidRPr="00F04B76">
        <w:rPr>
          <w:rStyle w:val="Chara"/>
          <w:sz w:val="24"/>
          <w:szCs w:val="24"/>
          <w:rtl/>
        </w:rPr>
        <w:t xml:space="preserve"> ما ضیة فما قال أصحاب</w:t>
      </w:r>
      <w:r w:rsidRPr="00F04B76">
        <w:rPr>
          <w:rStyle w:val="Chara"/>
          <w:rFonts w:hint="cs"/>
          <w:sz w:val="24"/>
          <w:szCs w:val="24"/>
          <w:rtl/>
        </w:rPr>
        <w:t>ي</w:t>
      </w:r>
      <w:r w:rsidRPr="00F04B76">
        <w:rPr>
          <w:rStyle w:val="Chara"/>
          <w:sz w:val="24"/>
          <w:szCs w:val="24"/>
          <w:rtl/>
        </w:rPr>
        <w:t xml:space="preserve"> ان أصحاب</w:t>
      </w:r>
      <w:r w:rsidRPr="00F04B76">
        <w:rPr>
          <w:rStyle w:val="Chara"/>
          <w:rFonts w:hint="cs"/>
          <w:sz w:val="24"/>
          <w:szCs w:val="24"/>
          <w:rtl/>
        </w:rPr>
        <w:t>ي</w:t>
      </w:r>
      <w:r w:rsidRPr="00F04B76">
        <w:rPr>
          <w:rStyle w:val="Chara"/>
          <w:sz w:val="24"/>
          <w:szCs w:val="24"/>
          <w:rtl/>
        </w:rPr>
        <w:t xml:space="preserve"> بمنزلة النجوم ف</w:t>
      </w:r>
      <w:r w:rsidRPr="00F04B76">
        <w:rPr>
          <w:rStyle w:val="Chara"/>
          <w:rFonts w:hint="cs"/>
          <w:sz w:val="24"/>
          <w:szCs w:val="24"/>
          <w:rtl/>
        </w:rPr>
        <w:t>ي</w:t>
      </w:r>
      <w:r w:rsidRPr="00F04B76">
        <w:rPr>
          <w:rStyle w:val="Chara"/>
          <w:sz w:val="24"/>
          <w:szCs w:val="24"/>
          <w:rtl/>
        </w:rPr>
        <w:t xml:space="preserve"> السماء فأیها أخذتم به اهتدیتم واختلاف أصحابی لكم رحمة</w:t>
      </w:r>
      <w:r w:rsidRPr="00F04B76">
        <w:rPr>
          <w:rStyle w:val="Chara"/>
          <w:rFonts w:hint="cs"/>
          <w:sz w:val="24"/>
          <w:szCs w:val="24"/>
          <w:rtl/>
        </w:rPr>
        <w:t>.»</w:t>
      </w:r>
      <w:r w:rsidRPr="00F04B76">
        <w:rPr>
          <w:rStyle w:val="Char5"/>
          <w:rFonts w:hint="cs"/>
          <w:rtl/>
        </w:rPr>
        <w:t xml:space="preserve"> اما این روایت هم «موضوع» است چرا که اولاً:</w:t>
      </w:r>
      <w:r w:rsidRPr="00F04B76">
        <w:rPr>
          <w:rStyle w:val="Char5"/>
          <w:rtl/>
        </w:rPr>
        <w:t xml:space="preserve"> جویبر بن سعید الأزدى: امامان دارقطنی و نسایی و علی بن الحسین الجنید گفته اند: «متروکٌ» وامام حاکم ابواحمد گفته است: </w:t>
      </w:r>
      <w:r w:rsidRPr="00F04B76">
        <w:rPr>
          <w:rStyle w:val="Charb"/>
          <w:sz w:val="24"/>
          <w:szCs w:val="24"/>
          <w:rtl/>
        </w:rPr>
        <w:t>«ذاهب الحدیث»</w:t>
      </w:r>
      <w:r w:rsidRPr="00F04B76">
        <w:rPr>
          <w:rStyle w:val="Char5"/>
          <w:rtl/>
        </w:rPr>
        <w:t xml:space="preserve"> وامام ابن حبان هم گفته است: </w:t>
      </w:r>
      <w:r w:rsidRPr="00F04B76">
        <w:rPr>
          <w:rStyle w:val="Charb"/>
          <w:sz w:val="24"/>
          <w:szCs w:val="24"/>
          <w:rtl/>
        </w:rPr>
        <w:t>«روى عن الضحاك أشیاء مقلوبة»</w:t>
      </w:r>
      <w:r w:rsidRPr="00F04B76">
        <w:rPr>
          <w:rStyle w:val="Char5"/>
          <w:rtl/>
        </w:rPr>
        <w:t xml:space="preserve"> و</w:t>
      </w:r>
      <w:r w:rsidRPr="00F04B76">
        <w:rPr>
          <w:rStyle w:val="Char5"/>
          <w:rFonts w:hint="cs"/>
          <w:rtl/>
        </w:rPr>
        <w:t xml:space="preserve"> </w:t>
      </w:r>
      <w:r w:rsidRPr="00F04B76">
        <w:rPr>
          <w:rStyle w:val="Char5"/>
          <w:rtl/>
        </w:rPr>
        <w:t xml:space="preserve">امام یحیی بن معین گفته است: </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w:t>
      </w:r>
      <w:r w:rsidRPr="00F04B76">
        <w:rPr>
          <w:rStyle w:val="Char5"/>
          <w:rtl/>
        </w:rPr>
        <w:t xml:space="preserve"> وامام احمدبن حنبل گفته است: </w:t>
      </w:r>
      <w:r w:rsidRPr="00F04B76">
        <w:rPr>
          <w:rStyle w:val="Charb"/>
          <w:sz w:val="24"/>
          <w:szCs w:val="24"/>
          <w:rtl/>
        </w:rPr>
        <w:t>«لایشتغل بحدیثه»</w:t>
      </w:r>
      <w:r w:rsidRPr="00F04B76">
        <w:rPr>
          <w:rStyle w:val="Char5"/>
          <w:rtl/>
        </w:rPr>
        <w:t xml:space="preserve"> و</w:t>
      </w:r>
      <w:r w:rsidRPr="00F04B76">
        <w:rPr>
          <w:rStyle w:val="Char5"/>
          <w:rFonts w:hint="cs"/>
          <w:rtl/>
        </w:rPr>
        <w:t xml:space="preserve"> </w:t>
      </w:r>
      <w:r w:rsidRPr="00F04B76">
        <w:rPr>
          <w:rStyle w:val="Char5"/>
          <w:rtl/>
        </w:rPr>
        <w:t xml:space="preserve">امام ابن عدی گفته است: </w:t>
      </w:r>
      <w:r w:rsidRPr="00F04B76">
        <w:rPr>
          <w:rStyle w:val="Charb"/>
          <w:sz w:val="24"/>
          <w:szCs w:val="24"/>
          <w:rtl/>
        </w:rPr>
        <w:t>«الضعف على حدیثه و روایاته بین»</w:t>
      </w:r>
      <w:r w:rsidRPr="00F04B76">
        <w:rPr>
          <w:rStyle w:val="Char5"/>
          <w:rtl/>
        </w:rPr>
        <w:t xml:space="preserve"> وامام ابن حجر هم گفته است: </w:t>
      </w:r>
      <w:r w:rsidRPr="00F04B76">
        <w:rPr>
          <w:rStyle w:val="Charb"/>
          <w:sz w:val="24"/>
          <w:szCs w:val="24"/>
          <w:rtl/>
        </w:rPr>
        <w:t>«ضعیف جداً»</w:t>
      </w:r>
      <w:r w:rsidRPr="00F04B76">
        <w:rPr>
          <w:rStyle w:val="Char5"/>
          <w:rtl/>
        </w:rPr>
        <w:t xml:space="preserve"> و</w:t>
      </w:r>
      <w:r w:rsidRPr="00F04B76">
        <w:rPr>
          <w:rStyle w:val="Char5"/>
          <w:rFonts w:hint="cs"/>
          <w:rtl/>
        </w:rPr>
        <w:t xml:space="preserve"> </w:t>
      </w:r>
      <w:r w:rsidRPr="00F04B76">
        <w:rPr>
          <w:rStyle w:val="Char5"/>
          <w:rtl/>
        </w:rPr>
        <w:t>امام ذهبی هم گفته است: «ترکوه» [ابن حجر، تهذیب التهذیب (ج2ص123) / ابن حجر، تقریب التهذیب (ش987) / ذهبی، الکاشف (ش826)]</w:t>
      </w:r>
      <w:r w:rsidRPr="00F04B76">
        <w:rPr>
          <w:rStyle w:val="Char5"/>
          <w:rFonts w:hint="cs"/>
          <w:rtl/>
        </w:rPr>
        <w:t xml:space="preserve"> وثانیاً:</w:t>
      </w:r>
      <w:r w:rsidRPr="00F04B76">
        <w:rPr>
          <w:szCs w:val="24"/>
          <w:rtl/>
        </w:rPr>
        <w:t xml:space="preserve"> </w:t>
      </w:r>
      <w:r w:rsidRPr="00F04B76">
        <w:rPr>
          <w:rStyle w:val="Char5"/>
          <w:rtl/>
        </w:rPr>
        <w:t xml:space="preserve">سلیمان بن أبی کریمة </w:t>
      </w:r>
      <w:r w:rsidRPr="00F04B76">
        <w:rPr>
          <w:rStyle w:val="Char5"/>
          <w:rFonts w:hint="cs"/>
          <w:rtl/>
        </w:rPr>
        <w:t>ال</w:t>
      </w:r>
      <w:r w:rsidRPr="00F04B76">
        <w:rPr>
          <w:rStyle w:val="Char5"/>
          <w:rtl/>
        </w:rPr>
        <w:t>شامی</w:t>
      </w:r>
      <w:r w:rsidRPr="00F04B76">
        <w:rPr>
          <w:rStyle w:val="Char5"/>
          <w:rFonts w:hint="cs"/>
          <w:rtl/>
        </w:rPr>
        <w:t xml:space="preserve">: امام ابن عدی گفته است: </w:t>
      </w:r>
      <w:r w:rsidRPr="00F04B76">
        <w:rPr>
          <w:rStyle w:val="Charb"/>
          <w:rFonts w:hint="cs"/>
          <w:sz w:val="24"/>
          <w:szCs w:val="24"/>
          <w:rtl/>
        </w:rPr>
        <w:t>«</w:t>
      </w:r>
      <w:r w:rsidRPr="00F04B76">
        <w:rPr>
          <w:rStyle w:val="Charb"/>
          <w:sz w:val="24"/>
          <w:szCs w:val="24"/>
          <w:rtl/>
        </w:rPr>
        <w:t>عامة أحادیثه مناكیر</w:t>
      </w:r>
      <w:r w:rsidRPr="00F04B76">
        <w:rPr>
          <w:rStyle w:val="Charb"/>
          <w:rFonts w:hint="cs"/>
          <w:sz w:val="24"/>
          <w:szCs w:val="24"/>
          <w:rtl/>
        </w:rPr>
        <w:t>»</w:t>
      </w:r>
      <w:r w:rsidRPr="00F04B76">
        <w:rPr>
          <w:rStyle w:val="Char5"/>
          <w:rFonts w:hint="cs"/>
          <w:rtl/>
        </w:rPr>
        <w:t xml:space="preserve"> وامام عقیلی هم گفته است: </w:t>
      </w:r>
      <w:r w:rsidRPr="00F04B76">
        <w:rPr>
          <w:rStyle w:val="Charb"/>
          <w:rFonts w:hint="cs"/>
          <w:sz w:val="24"/>
          <w:szCs w:val="24"/>
          <w:rtl/>
        </w:rPr>
        <w:t>«ی</w:t>
      </w:r>
      <w:r w:rsidRPr="00F04B76">
        <w:rPr>
          <w:rStyle w:val="Charb"/>
          <w:sz w:val="24"/>
          <w:szCs w:val="24"/>
          <w:rtl/>
        </w:rPr>
        <w:t>حدث بمناكیر</w:t>
      </w:r>
      <w:r w:rsidRPr="00F04B76">
        <w:rPr>
          <w:rStyle w:val="Charb"/>
          <w:rFonts w:hint="cs"/>
          <w:sz w:val="24"/>
          <w:szCs w:val="24"/>
          <w:rtl/>
        </w:rPr>
        <w:t>»</w:t>
      </w:r>
      <w:r w:rsidRPr="00F04B76">
        <w:rPr>
          <w:rStyle w:val="Char5"/>
          <w:rFonts w:hint="cs"/>
          <w:rtl/>
        </w:rPr>
        <w:t xml:space="preserve"> و امام ابوحاتم هم گفته است: «ضعیفٌ» [ابن حجر، لسان المیزان (ج3ص102) / ذهبی، میزان الاعتدال (ج2ص221)].</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 xml:space="preserve">همچنین در مورد این روایت </w:t>
      </w:r>
      <w:r w:rsidRPr="00F04B76">
        <w:rPr>
          <w:rStyle w:val="Chara"/>
          <w:rFonts w:hint="cs"/>
          <w:sz w:val="24"/>
          <w:szCs w:val="24"/>
          <w:rtl/>
        </w:rPr>
        <w:t>(</w:t>
      </w:r>
      <w:r w:rsidRPr="00F04B76">
        <w:rPr>
          <w:rStyle w:val="Chara"/>
          <w:sz w:val="24"/>
          <w:szCs w:val="24"/>
          <w:rtl/>
        </w:rPr>
        <w:t>أصحابی كالنجوم بأیهم اقتدیتم اهتدیتم</w:t>
      </w:r>
      <w:r w:rsidRPr="00F04B76">
        <w:rPr>
          <w:rStyle w:val="Chara"/>
          <w:rFonts w:hint="cs"/>
          <w:sz w:val="24"/>
          <w:szCs w:val="24"/>
          <w:rtl/>
        </w:rPr>
        <w:t>)</w:t>
      </w:r>
      <w:r w:rsidRPr="00F04B76">
        <w:rPr>
          <w:rStyle w:val="Char5"/>
          <w:rFonts w:hint="cs"/>
          <w:rtl/>
        </w:rPr>
        <w:t xml:space="preserve">: امام احمد بن حنبل گفته است: </w:t>
      </w:r>
      <w:r w:rsidRPr="00F04B76">
        <w:rPr>
          <w:rStyle w:val="Charb"/>
          <w:rFonts w:hint="cs"/>
          <w:sz w:val="24"/>
          <w:szCs w:val="24"/>
          <w:rtl/>
        </w:rPr>
        <w:t>«</w:t>
      </w:r>
      <w:r w:rsidRPr="00F04B76">
        <w:rPr>
          <w:rStyle w:val="Charb"/>
          <w:sz w:val="24"/>
          <w:szCs w:val="24"/>
          <w:rtl/>
        </w:rPr>
        <w:t>لایصح هذا الحدیث</w:t>
      </w:r>
      <w:r w:rsidRPr="00F04B76">
        <w:rPr>
          <w:rStyle w:val="Charb"/>
          <w:rFonts w:hint="cs"/>
          <w:sz w:val="24"/>
          <w:szCs w:val="24"/>
          <w:rtl/>
        </w:rPr>
        <w:t>»</w:t>
      </w:r>
      <w:r w:rsidRPr="00F04B76">
        <w:rPr>
          <w:rStyle w:val="Char5"/>
          <w:rFonts w:hint="cs"/>
          <w:rtl/>
        </w:rPr>
        <w:t xml:space="preserve"> واما ابن حزم گفته است: </w:t>
      </w:r>
      <w:r w:rsidRPr="00F04B76">
        <w:rPr>
          <w:rStyle w:val="Charb"/>
          <w:rFonts w:hint="cs"/>
          <w:sz w:val="24"/>
          <w:szCs w:val="24"/>
          <w:rtl/>
        </w:rPr>
        <w:t>«</w:t>
      </w:r>
      <w:r w:rsidRPr="00F04B76">
        <w:rPr>
          <w:rStyle w:val="Charb"/>
          <w:sz w:val="24"/>
          <w:szCs w:val="24"/>
          <w:rtl/>
        </w:rPr>
        <w:t>هذا خبر مكذوب</w:t>
      </w:r>
      <w:r w:rsidRPr="00F04B76">
        <w:rPr>
          <w:rStyle w:val="Charb"/>
          <w:rFonts w:hint="cs"/>
          <w:sz w:val="24"/>
          <w:szCs w:val="24"/>
          <w:rtl/>
        </w:rPr>
        <w:t>ٌ</w:t>
      </w:r>
      <w:r w:rsidRPr="00F04B76">
        <w:rPr>
          <w:rStyle w:val="Charb"/>
          <w:sz w:val="24"/>
          <w:szCs w:val="24"/>
          <w:rtl/>
        </w:rPr>
        <w:t xml:space="preserve"> موضوع</w:t>
      </w:r>
      <w:r w:rsidRPr="00F04B76">
        <w:rPr>
          <w:rStyle w:val="Charb"/>
          <w:rFonts w:hint="cs"/>
          <w:sz w:val="24"/>
          <w:szCs w:val="24"/>
          <w:rtl/>
        </w:rPr>
        <w:t>ٌ</w:t>
      </w:r>
      <w:r w:rsidRPr="00F04B76">
        <w:rPr>
          <w:rStyle w:val="Charb"/>
          <w:sz w:val="24"/>
          <w:szCs w:val="24"/>
          <w:rtl/>
        </w:rPr>
        <w:t xml:space="preserve"> باطل</w:t>
      </w:r>
      <w:r w:rsidRPr="00F04B76">
        <w:rPr>
          <w:rStyle w:val="Charb"/>
          <w:rFonts w:hint="cs"/>
          <w:sz w:val="24"/>
          <w:szCs w:val="24"/>
          <w:rtl/>
        </w:rPr>
        <w:t>ٌ»</w:t>
      </w:r>
      <w:r w:rsidRPr="00F04B76">
        <w:rPr>
          <w:rStyle w:val="Char5"/>
          <w:rFonts w:hint="cs"/>
          <w:rtl/>
        </w:rPr>
        <w:t xml:space="preserve"> وامام بزار گفته است: </w:t>
      </w:r>
      <w:r w:rsidRPr="00F04B76">
        <w:rPr>
          <w:rStyle w:val="Charb"/>
          <w:rFonts w:hint="cs"/>
          <w:sz w:val="24"/>
          <w:szCs w:val="24"/>
          <w:rtl/>
        </w:rPr>
        <w:t>«</w:t>
      </w:r>
      <w:r w:rsidRPr="00F04B76">
        <w:rPr>
          <w:rStyle w:val="Charb"/>
          <w:sz w:val="24"/>
          <w:szCs w:val="24"/>
          <w:rtl/>
        </w:rPr>
        <w:t xml:space="preserve">هذا الكلام لم یصح عن النبی </w:t>
      </w:r>
      <w:r w:rsidRPr="00F04B76">
        <w:rPr>
          <w:rStyle w:val="Charb"/>
          <w:rFonts w:hint="cs"/>
          <w:sz w:val="24"/>
          <w:szCs w:val="24"/>
          <w:rtl/>
        </w:rPr>
        <w:t>(</w:t>
      </w:r>
      <w:r w:rsidRPr="00F04B76">
        <w:rPr>
          <w:rStyle w:val="Charb"/>
          <w:sz w:val="24"/>
          <w:szCs w:val="24"/>
          <w:rtl/>
        </w:rPr>
        <w:t>صلى الله علیه وسلم</w:t>
      </w:r>
      <w:r w:rsidRPr="00F04B76">
        <w:rPr>
          <w:rStyle w:val="Charb"/>
          <w:rFonts w:hint="cs"/>
          <w:sz w:val="24"/>
          <w:szCs w:val="24"/>
          <w:rtl/>
        </w:rPr>
        <w:t>)»</w:t>
      </w:r>
      <w:r w:rsidRPr="00F04B76">
        <w:rPr>
          <w:rStyle w:val="Char5"/>
          <w:rFonts w:hint="cs"/>
          <w:rtl/>
        </w:rPr>
        <w:t xml:space="preserve"> [ابن قدامة، </w:t>
      </w:r>
      <w:r w:rsidRPr="00F04B76">
        <w:rPr>
          <w:rStyle w:val="Char5"/>
          <w:rtl/>
        </w:rPr>
        <w:t>المنتخب من</w:t>
      </w:r>
      <w:r w:rsidRPr="00F04B76">
        <w:rPr>
          <w:rStyle w:val="Char5"/>
          <w:rFonts w:hint="cs"/>
          <w:rtl/>
        </w:rPr>
        <w:t xml:space="preserve"> </w:t>
      </w:r>
      <w:r w:rsidRPr="00F04B76">
        <w:rPr>
          <w:rStyle w:val="Char5"/>
          <w:rtl/>
        </w:rPr>
        <w:t>العلل للخلال</w:t>
      </w:r>
      <w:r w:rsidRPr="00F04B76">
        <w:rPr>
          <w:rStyle w:val="Char5"/>
          <w:rFonts w:hint="cs"/>
          <w:rtl/>
        </w:rPr>
        <w:t xml:space="preserve"> (ص16) / ابن حجر، تلخیص الحبیر (ج4ص463)].</w:t>
      </w:r>
    </w:p>
  </w:footnote>
  <w:footnote w:id="435">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المنخول، 1/474 ./ - ابوالحسین بحری، المعتمد</w:t>
      </w:r>
      <w:r w:rsidRPr="00F04B76">
        <w:rPr>
          <w:rStyle w:val="Char5"/>
          <w:rFonts w:hint="cs"/>
          <w:rtl/>
        </w:rPr>
        <w:t>،</w:t>
      </w:r>
      <w:r w:rsidRPr="00F04B76">
        <w:rPr>
          <w:rStyle w:val="Char5"/>
          <w:rtl/>
        </w:rPr>
        <w:t xml:space="preserve"> 2/368 ./ - ابن حزم، الاحکام فی اصول</w:t>
      </w:r>
      <w:r w:rsidRPr="00F04B76">
        <w:rPr>
          <w:rStyle w:val="Char5"/>
          <w:rFonts w:hint="cs"/>
          <w:rtl/>
        </w:rPr>
        <w:t xml:space="preserve"> الاحکام</w:t>
      </w:r>
      <w:r w:rsidRPr="00F04B76">
        <w:rPr>
          <w:rStyle w:val="Char5"/>
          <w:rtl/>
        </w:rPr>
        <w:t xml:space="preserve">، 6/237.   </w:t>
      </w:r>
    </w:p>
  </w:footnote>
  <w:footnote w:id="436">
    <w:p w:rsidR="00F04B76" w:rsidRPr="00F04B76" w:rsidRDefault="00F04B76" w:rsidP="009A214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w:t>
      </w:r>
      <w:r w:rsidRPr="00F04B76">
        <w:rPr>
          <w:rStyle w:val="Char5"/>
          <w:rtl/>
        </w:rPr>
        <w:t xml:space="preserve">صحیح): ابوداود (ش4609) / ترمذی (ش2676) / ابن ماجه (ش420) / بیهقی، السنن الکبری (ش20835) / طبرانی، المعجم الکبیر (ج18ص245و246) و مسند الشامیین (ش1379) / ابن حبان (ش5) / دارمی (ش95) / طحاوی، شرح مشکل الآثار (ج3ص141) / ابن عساکر، تاریخ دمشق (ج40ص179) / احمد (ش17144و17145) / تمام رازی، الفوائد (ش355) / ابن ابی عاصم، السنن (ش54و56و57) / محمد بن نصر مروزی، السنن (ش69و70) / ابونعیم، المستخرج علی مسلم (ش1و2) و حلیة الاولیاء (ج5ص220وج10ص114) / ابن بشران، امالی (ش56) / آجری، الشریعه (ص44) و الاربعون حدیثا (ش8) / فسوی، المعرفه و التاریخ (ج2ص344) / ابوعمرو الدانی، السنن الوارده فی الفتن (ش123) / لالکائی، اعتقاد اهل السنة (ش80و81) / مشیخة ابن البخاری (ج1ص135) / ابوالفضل المقریء، احادیث فی ذم الکلام و اهله (ج4ص26) از طریق (خالد بن معدان و یحیی بن جابر و ضمره بن حبیب) روایت کرده اند: </w:t>
      </w:r>
      <w:r w:rsidRPr="00F04B76">
        <w:rPr>
          <w:rStyle w:val="Chara"/>
          <w:sz w:val="24"/>
          <w:szCs w:val="24"/>
          <w:rtl/>
        </w:rPr>
        <w:t>«حدثن</w:t>
      </w:r>
      <w:r w:rsidRPr="00F04B76">
        <w:rPr>
          <w:rStyle w:val="Chara"/>
          <w:rFonts w:hint="cs"/>
          <w:sz w:val="24"/>
          <w:szCs w:val="24"/>
          <w:rtl/>
        </w:rPr>
        <w:t>ي</w:t>
      </w:r>
      <w:r w:rsidRPr="00F04B76">
        <w:rPr>
          <w:rStyle w:val="Chara"/>
          <w:sz w:val="24"/>
          <w:szCs w:val="24"/>
          <w:rtl/>
        </w:rPr>
        <w:t xml:space="preserve"> عبدالرحمن بن عمرو السلم</w:t>
      </w:r>
      <w:r w:rsidRPr="00F04B76">
        <w:rPr>
          <w:rStyle w:val="Chara"/>
          <w:rFonts w:hint="cs"/>
          <w:sz w:val="24"/>
          <w:szCs w:val="24"/>
          <w:rtl/>
        </w:rPr>
        <w:t>ي</w:t>
      </w:r>
      <w:r w:rsidRPr="00F04B76">
        <w:rPr>
          <w:rStyle w:val="Chara"/>
          <w:sz w:val="24"/>
          <w:szCs w:val="24"/>
          <w:rtl/>
        </w:rPr>
        <w:t xml:space="preserve"> و حجر بن حجر الكلاع</w:t>
      </w:r>
      <w:r w:rsidRPr="00F04B76">
        <w:rPr>
          <w:rStyle w:val="Chara"/>
          <w:rFonts w:hint="cs"/>
          <w:sz w:val="24"/>
          <w:szCs w:val="24"/>
          <w:rtl/>
        </w:rPr>
        <w:t>ي</w:t>
      </w:r>
      <w:r w:rsidRPr="00F04B76">
        <w:rPr>
          <w:rStyle w:val="Chara"/>
          <w:sz w:val="24"/>
          <w:szCs w:val="24"/>
          <w:rtl/>
        </w:rPr>
        <w:t xml:space="preserve"> قالا: أتینا العرباض بن ساریة وهو ممن نزل فیه </w:t>
      </w:r>
      <w:r w:rsidRPr="00F04B76">
        <w:rPr>
          <w:rStyle w:val="Chara"/>
          <w:rFonts w:hint="cs"/>
          <w:sz w:val="24"/>
          <w:szCs w:val="24"/>
          <w:rtl/>
        </w:rPr>
        <w:t>«</w:t>
      </w:r>
      <w:r w:rsidRPr="00F04B76">
        <w:rPr>
          <w:rStyle w:val="Chara"/>
          <w:sz w:val="24"/>
          <w:szCs w:val="24"/>
          <w:rtl/>
        </w:rPr>
        <w:t>وَلَا عَلَى الَّذِينَ إِذَا مَا أَتَوْكَ لِتَحْمِلَهُمْ قُلْتَ لَا أَجِدُ مَا أَحْمِلُكُمْ عَلَيْهِ</w:t>
      </w:r>
      <w:r w:rsidRPr="00F04B76">
        <w:rPr>
          <w:rStyle w:val="Chara"/>
          <w:rFonts w:hint="cs"/>
          <w:sz w:val="24"/>
          <w:szCs w:val="24"/>
          <w:rtl/>
        </w:rPr>
        <w:t>»</w:t>
      </w:r>
      <w:r w:rsidRPr="00F04B76">
        <w:rPr>
          <w:rStyle w:val="Chara"/>
          <w:sz w:val="24"/>
          <w:szCs w:val="24"/>
          <w:rtl/>
        </w:rPr>
        <w:t xml:space="preserve"> فسلمنا وقلنا: أتیناك زائرین وعائدین ومقتبسین.</w:t>
      </w:r>
      <w:r w:rsidRPr="00F04B76">
        <w:rPr>
          <w:rStyle w:val="Chara"/>
          <w:rFonts w:hint="cs"/>
          <w:sz w:val="24"/>
          <w:szCs w:val="24"/>
          <w:rtl/>
        </w:rPr>
        <w:t xml:space="preserve"> </w:t>
      </w:r>
      <w:r w:rsidRPr="00F04B76">
        <w:rPr>
          <w:rStyle w:val="Chara"/>
          <w:sz w:val="24"/>
          <w:szCs w:val="24"/>
          <w:rtl/>
        </w:rPr>
        <w:t xml:space="preserve">فقال العرباض صلى بنا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 xml:space="preserve">ذات یوم ثم أقبل علینا فوعظنا موعظة بلیغة ذرفت منها العیون ووجلت منها القلوب فقال قائل یا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كأن هذه موعظة مودع فماذا تعهد إلینا فقال</w:t>
      </w:r>
      <w:r w:rsidRPr="00F04B76">
        <w:rPr>
          <w:rStyle w:val="Chara"/>
          <w:rFonts w:hint="cs"/>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أوصیكم بتقوى الله والسمع والطاعة وإن عبدا حبشیا فإنه من یعش منكم بعد</w:t>
      </w:r>
      <w:r w:rsidRPr="00F04B76">
        <w:rPr>
          <w:rStyle w:val="Chara"/>
          <w:rFonts w:hint="cs"/>
          <w:sz w:val="24"/>
          <w:szCs w:val="24"/>
          <w:rtl/>
        </w:rPr>
        <w:t>ي</w:t>
      </w:r>
      <w:r w:rsidRPr="00F04B76">
        <w:rPr>
          <w:rStyle w:val="Chara"/>
          <w:sz w:val="24"/>
          <w:szCs w:val="24"/>
          <w:rtl/>
        </w:rPr>
        <w:t xml:space="preserve"> فسیرى اختلافا كثیرا فعلیكم بسنتى وسنة الخلفاء المهدیین الراشدین تمسكوا بها وعضوا علیها بالنواجذ وإیاكم ومحدثات الأمور فإن كل محدثة بدعة وكل بدعة ضلالة.»</w:t>
      </w:r>
      <w:r w:rsidRPr="00F04B76">
        <w:rPr>
          <w:rStyle w:val="Char5"/>
          <w:rFonts w:hint="cs"/>
          <w:rtl/>
        </w:rPr>
        <w:t xml:space="preserve"> </w:t>
      </w:r>
      <w:r w:rsidRPr="00F04B76">
        <w:rPr>
          <w:rStyle w:val="Char5"/>
          <w:rtl/>
        </w:rPr>
        <w:t>وعرباض بن ساریه السلمی صحابی جلیل می‌باشد که نیازی به ترجمه نیست.</w:t>
      </w:r>
      <w:r w:rsidRPr="00F04B76">
        <w:rPr>
          <w:rStyle w:val="Char5"/>
          <w:rFonts w:hint="cs"/>
          <w:rtl/>
        </w:rPr>
        <w:t xml:space="preserve"> </w:t>
      </w:r>
      <w:r w:rsidRPr="00F04B76">
        <w:rPr>
          <w:rStyle w:val="Char5"/>
          <w:rtl/>
        </w:rPr>
        <w:t xml:space="preserve">وعبدالرحمن بن عمرو بن عبسة السلمى: امام ذهبی می‌گوید: «صدوقٌ» و امام ابن حبان هم وی را در «ثقات» آورده است و امامان ترمذی و ابن حبان و حاکم هم احادیثش را «تصحیح» کرده‌اندو امام ابن حجر می‌گوید: «مقبولٌ» و امام ابن القطان فاسی می‌گوید: </w:t>
      </w:r>
      <w:r w:rsidRPr="00F04B76">
        <w:rPr>
          <w:rStyle w:val="Charb"/>
          <w:sz w:val="24"/>
          <w:szCs w:val="24"/>
          <w:rtl/>
        </w:rPr>
        <w:t>«لایصح لجهالة حاله»</w:t>
      </w:r>
      <w:r w:rsidRPr="00F04B76">
        <w:rPr>
          <w:rStyle w:val="Char5"/>
          <w:rtl/>
        </w:rPr>
        <w:t xml:space="preserve"> اما امام حافظ عراقی در جوابش گفته است: </w:t>
      </w:r>
      <w:r w:rsidRPr="00F04B76">
        <w:rPr>
          <w:rStyle w:val="Charb"/>
          <w:sz w:val="24"/>
          <w:szCs w:val="24"/>
          <w:rtl/>
        </w:rPr>
        <w:t>«معروف العین والحال معاً»</w:t>
      </w:r>
      <w:r w:rsidRPr="00F04B76">
        <w:rPr>
          <w:rStyle w:val="Char5"/>
          <w:rtl/>
        </w:rPr>
        <w:t xml:space="preserve"> و امام ابونعیم درباره</w:t>
      </w:r>
      <w:r w:rsidRPr="00F04B76">
        <w:rPr>
          <w:rStyle w:val="Char5"/>
          <w:rFonts w:hint="cs"/>
          <w:rtl/>
        </w:rPr>
        <w:t>‌</w:t>
      </w:r>
      <w:r w:rsidRPr="00F04B76">
        <w:rPr>
          <w:rStyle w:val="Char5"/>
          <w:rtl/>
        </w:rPr>
        <w:t xml:space="preserve">ی عبدالرحمن بن عمرو السلمى وحجر بن حجر گفته است: </w:t>
      </w:r>
      <w:r w:rsidRPr="00F04B76">
        <w:rPr>
          <w:rStyle w:val="Charb"/>
          <w:sz w:val="24"/>
          <w:szCs w:val="24"/>
          <w:rtl/>
        </w:rPr>
        <w:t>«من معروف</w:t>
      </w:r>
      <w:r w:rsidRPr="00F04B76">
        <w:rPr>
          <w:rStyle w:val="Charb"/>
          <w:rFonts w:hint="cs"/>
          <w:sz w:val="24"/>
          <w:szCs w:val="24"/>
          <w:rtl/>
        </w:rPr>
        <w:t>ي</w:t>
      </w:r>
      <w:r w:rsidRPr="00F04B76">
        <w:rPr>
          <w:rStyle w:val="Charb"/>
          <w:sz w:val="24"/>
          <w:szCs w:val="24"/>
          <w:rtl/>
        </w:rPr>
        <w:t xml:space="preserve"> تابع</w:t>
      </w:r>
      <w:r w:rsidRPr="00F04B76">
        <w:rPr>
          <w:rStyle w:val="Charb"/>
          <w:rFonts w:hint="cs"/>
          <w:sz w:val="24"/>
          <w:szCs w:val="24"/>
          <w:rtl/>
        </w:rPr>
        <w:t>ي</w:t>
      </w:r>
      <w:r w:rsidRPr="00F04B76">
        <w:rPr>
          <w:rStyle w:val="Charb"/>
          <w:sz w:val="24"/>
          <w:szCs w:val="24"/>
          <w:rtl/>
        </w:rPr>
        <w:t xml:space="preserve"> الشام»</w:t>
      </w:r>
      <w:r w:rsidRPr="00F04B76">
        <w:rPr>
          <w:rStyle w:val="Char5"/>
          <w:rtl/>
        </w:rPr>
        <w:t xml:space="preserve"> [ابن حجر، تهذیب التهذیب (ج6ص237) و تقریب التهذیب (ش3966) / حافظ عراقی، ذیل میزان الاعتدال (ج1ص146) / ابونعیم، المستخرج علی مسلم (ج1ص36)].</w:t>
      </w:r>
      <w:r w:rsidRPr="00F04B76">
        <w:rPr>
          <w:rStyle w:val="Char5"/>
          <w:rFonts w:hint="cs"/>
          <w:rtl/>
        </w:rPr>
        <w:t xml:space="preserve"> و</w:t>
      </w:r>
      <w:r w:rsidRPr="00F04B76">
        <w:rPr>
          <w:rStyle w:val="Char5"/>
          <w:rtl/>
        </w:rPr>
        <w:t>حجر بن حجر الکلاعى: امام حاکم حدیثش را «تصحیح» کرده و گفته که: «کان من الثقات» و امام ابن حبان هم وی را در «ثقات» آورده است و امام ابونعیم درباره</w:t>
      </w:r>
      <w:r w:rsidRPr="00F04B76">
        <w:rPr>
          <w:rStyle w:val="Char5"/>
          <w:rFonts w:hint="cs"/>
          <w:rtl/>
        </w:rPr>
        <w:t>‌</w:t>
      </w:r>
      <w:r w:rsidRPr="00F04B76">
        <w:rPr>
          <w:rStyle w:val="Char5"/>
          <w:rtl/>
        </w:rPr>
        <w:t xml:space="preserve">ی عبد الرحمن بن عمرو السلمى وحجر بن حجر گفته است: </w:t>
      </w:r>
      <w:r w:rsidRPr="00F04B76">
        <w:rPr>
          <w:rStyle w:val="Charb"/>
          <w:sz w:val="24"/>
          <w:szCs w:val="24"/>
          <w:rtl/>
        </w:rPr>
        <w:t>«من معروف</w:t>
      </w:r>
      <w:r w:rsidRPr="00F04B76">
        <w:rPr>
          <w:rStyle w:val="Charb"/>
          <w:rFonts w:hint="cs"/>
          <w:sz w:val="24"/>
          <w:szCs w:val="24"/>
          <w:rtl/>
        </w:rPr>
        <w:t>ي</w:t>
      </w:r>
      <w:r w:rsidRPr="00F04B76">
        <w:rPr>
          <w:rStyle w:val="Charb"/>
          <w:sz w:val="24"/>
          <w:szCs w:val="24"/>
          <w:rtl/>
        </w:rPr>
        <w:t xml:space="preserve"> تابع</w:t>
      </w:r>
      <w:r w:rsidRPr="00F04B76">
        <w:rPr>
          <w:rStyle w:val="Charb"/>
          <w:rFonts w:hint="cs"/>
          <w:sz w:val="24"/>
          <w:szCs w:val="24"/>
          <w:rtl/>
        </w:rPr>
        <w:t>ي</w:t>
      </w:r>
      <w:r w:rsidRPr="00F04B76">
        <w:rPr>
          <w:rStyle w:val="Charb"/>
          <w:sz w:val="24"/>
          <w:szCs w:val="24"/>
          <w:rtl/>
        </w:rPr>
        <w:t xml:space="preserve"> الشام»</w:t>
      </w:r>
      <w:r w:rsidRPr="00F04B76">
        <w:rPr>
          <w:rStyle w:val="Char5"/>
          <w:rtl/>
        </w:rPr>
        <w:t xml:space="preserve"> و امام ابن حجر می‌گوید: </w:t>
      </w:r>
      <w:r w:rsidRPr="00F04B76">
        <w:rPr>
          <w:rStyle w:val="Charb"/>
          <w:sz w:val="24"/>
          <w:szCs w:val="24"/>
          <w:rtl/>
        </w:rPr>
        <w:t>«مقبولٌ»</w:t>
      </w:r>
      <w:r w:rsidRPr="00F04B76">
        <w:rPr>
          <w:rStyle w:val="Char5"/>
          <w:rtl/>
        </w:rPr>
        <w:t xml:space="preserve"> و امام ابن القطان گفته است: </w:t>
      </w:r>
      <w:r w:rsidRPr="00F04B76">
        <w:rPr>
          <w:rStyle w:val="Charb"/>
          <w:sz w:val="24"/>
          <w:szCs w:val="24"/>
          <w:rtl/>
        </w:rPr>
        <w:t>«لایعرف»</w:t>
      </w:r>
      <w:r w:rsidRPr="00F04B76">
        <w:rPr>
          <w:rStyle w:val="Char5"/>
          <w:rtl/>
        </w:rPr>
        <w:t xml:space="preserve"> [ابن حجر، تهذیب التهذیب (ج2ص214) و تقریب التهذیب (ش1143) / ابونعیم، المستخرج علی مسلم (ج1ص36)].</w:t>
      </w:r>
      <w:r w:rsidRPr="00F04B76">
        <w:rPr>
          <w:rStyle w:val="Char5"/>
          <w:rFonts w:hint="cs"/>
          <w:rtl/>
        </w:rPr>
        <w:t xml:space="preserve"> </w:t>
      </w:r>
      <w:r w:rsidRPr="00F04B76">
        <w:rPr>
          <w:rStyle w:val="Char5"/>
          <w:rtl/>
        </w:rPr>
        <w:t>لذا این اسناد «صحیح» می‌باشد.</w:t>
      </w:r>
    </w:p>
    <w:p w:rsidR="00F04B76" w:rsidRPr="00F04B76" w:rsidRDefault="00F04B76" w:rsidP="00392055">
      <w:pPr>
        <w:pStyle w:val="FootnoteText"/>
        <w:spacing w:line="240" w:lineRule="auto"/>
        <w:ind w:left="272" w:firstLine="0"/>
        <w:jc w:val="both"/>
        <w:rPr>
          <w:rStyle w:val="Char5"/>
          <w:rtl/>
        </w:rPr>
      </w:pPr>
      <w:r w:rsidRPr="00F04B76">
        <w:rPr>
          <w:rStyle w:val="Char5"/>
          <w:rtl/>
        </w:rPr>
        <w:t>همچنین متابعه هم شده‌اندو ابن ماجه (ش42) / بزار (ش4201) / ابونعیم، المستخرج علی مسلم (ش4) / الامعجم الاوسط (ش66) المعجم الکبیر (ج18ص248) / تمام رازی، الفوائد (ش225) / ابن ابی عاصم، السنة (ش55) / ابن عساکر، تاریخ دمشق (ج31ص27وج64ص374) از طریق (الولید بن المسلم و ابراهیم بن عبدالله بن علاء و محمد بن مروان طاطری) روایت کرده</w:t>
      </w:r>
      <w:r w:rsidRPr="00F04B76">
        <w:rPr>
          <w:rStyle w:val="Char5"/>
          <w:rFonts w:hint="cs"/>
          <w:rtl/>
        </w:rPr>
        <w:t>‌</w:t>
      </w:r>
      <w:r w:rsidRPr="00F04B76">
        <w:rPr>
          <w:rStyle w:val="Char5"/>
          <w:rtl/>
        </w:rPr>
        <w:t xml:space="preserve">اند: </w:t>
      </w:r>
      <w:r w:rsidRPr="00F04B76">
        <w:rPr>
          <w:rStyle w:val="Chara"/>
          <w:sz w:val="24"/>
          <w:szCs w:val="24"/>
          <w:rtl/>
        </w:rPr>
        <w:t>«حدثنا عبد الله بن العلاء بن زبر حدثنی یحیى بن أب</w:t>
      </w:r>
      <w:r w:rsidRPr="00F04B76">
        <w:rPr>
          <w:rStyle w:val="Chara"/>
          <w:rFonts w:hint="cs"/>
          <w:sz w:val="24"/>
          <w:szCs w:val="24"/>
          <w:rtl/>
        </w:rPr>
        <w:t>ي</w:t>
      </w:r>
      <w:r w:rsidRPr="00F04B76">
        <w:rPr>
          <w:rStyle w:val="Chara"/>
          <w:sz w:val="24"/>
          <w:szCs w:val="24"/>
          <w:rtl/>
        </w:rPr>
        <w:t xml:space="preserve"> المطاع قال: سمعت العرباض ابن ساریة یقول قال فینا رسول الله (صلی الله علیه وسلم) ذات یوم فوعظنا موعظة بلیغة وجلت منها القلوب وذرفت منها العیون. فقیل یا رسول الله (صلی الله علیه وسلم) وعظتنا موعظة مودع. فاعهد إلینا بعهد. فقال</w:t>
      </w:r>
      <w:r w:rsidRPr="00F04B76">
        <w:rPr>
          <w:rStyle w:val="Chara"/>
          <w:rFonts w:hint="cs"/>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علیكم بتقوى الله والسمع والطاعة وإن عبدا حبشیا وسترون من بعد</w:t>
      </w:r>
      <w:r w:rsidRPr="00F04B76">
        <w:rPr>
          <w:rStyle w:val="Chara"/>
          <w:rFonts w:hint="cs"/>
          <w:sz w:val="24"/>
          <w:szCs w:val="24"/>
          <w:rtl/>
        </w:rPr>
        <w:t>ي</w:t>
      </w:r>
      <w:r w:rsidRPr="00F04B76">
        <w:rPr>
          <w:rStyle w:val="Chara"/>
          <w:sz w:val="24"/>
          <w:szCs w:val="24"/>
          <w:rtl/>
        </w:rPr>
        <w:t xml:space="preserve"> اختلافا شدیدا فعلیكم بسنت</w:t>
      </w:r>
      <w:r w:rsidRPr="00F04B76">
        <w:rPr>
          <w:rStyle w:val="Chara"/>
          <w:rFonts w:hint="cs"/>
          <w:sz w:val="24"/>
          <w:szCs w:val="24"/>
          <w:rtl/>
        </w:rPr>
        <w:t>ي</w:t>
      </w:r>
      <w:r w:rsidRPr="00F04B76">
        <w:rPr>
          <w:rStyle w:val="Chara"/>
          <w:sz w:val="24"/>
          <w:szCs w:val="24"/>
          <w:rtl/>
        </w:rPr>
        <w:t xml:space="preserve"> وسنة الخلفاء الراشدین المهدیین عضوا علیها بالنواجذ وإیاكم والأمور المحدثات فان كل بدعة ضلالة»</w:t>
      </w:r>
      <w:r w:rsidRPr="00F04B76">
        <w:rPr>
          <w:rStyle w:val="Char5"/>
          <w:rFonts w:hint="cs"/>
          <w:rtl/>
        </w:rPr>
        <w:t xml:space="preserve"> </w:t>
      </w:r>
      <w:r w:rsidRPr="00F04B76">
        <w:rPr>
          <w:rStyle w:val="Char5"/>
          <w:rtl/>
        </w:rPr>
        <w:t>وعرباض بن ساریه، همچنان‌که گفتیم صحابی می‌باشد. و عبد الله بن العلاء بن زبر هم «رجال صحیح» است.</w:t>
      </w:r>
      <w:r w:rsidRPr="00F04B76">
        <w:rPr>
          <w:rStyle w:val="Char5"/>
          <w:rFonts w:hint="cs"/>
          <w:rtl/>
        </w:rPr>
        <w:t xml:space="preserve"> </w:t>
      </w:r>
      <w:r w:rsidRPr="00F04B76">
        <w:rPr>
          <w:rStyle w:val="Char5"/>
          <w:rtl/>
        </w:rPr>
        <w:t>ویحیى بن أبى المطاع القرشى الشامى ابن اخت بلال الموذن: امام دحیم می‌گوید: «ثقة معروف» و امام ذهبی هم می‌گوید: «ثقةٌ» و امام ابن حبان هم وی را در «ثقات» آورده است و امام ابن حجر می‌گوید: «صدوقٌ و أشار دحیم إلى أن روایته عن العرباص مرسلةٌ» امّا امامان بخاری و یعقوب بن سفیان صراحتاً می‌گویند: «سمع عرباض بن ساریة» [ابن حجر، تهذیب التهذیب (ج11ص279) و تقریب التهذیب (ش) / ذهبی، الکاشف (ش6248) / بخاری، التاریخ الکبیر (ج8ص306) / فسوی، المعرفة و التاریخ (ج2ص345)] لذا «ثقة» بوده و این اسناد هم «صحیح» می‌باشد.</w:t>
      </w:r>
    </w:p>
    <w:p w:rsidR="00F04B76" w:rsidRPr="00F04B76" w:rsidRDefault="00F04B76" w:rsidP="00392055">
      <w:pPr>
        <w:pStyle w:val="FootnoteText"/>
        <w:spacing w:line="240" w:lineRule="auto"/>
        <w:ind w:left="272" w:firstLine="0"/>
        <w:jc w:val="both"/>
        <w:rPr>
          <w:rStyle w:val="Char5"/>
        </w:rPr>
      </w:pPr>
      <w:r w:rsidRPr="00F04B76">
        <w:rPr>
          <w:rStyle w:val="Char5"/>
          <w:rtl/>
        </w:rPr>
        <w:t>ومتابعه</w:t>
      </w:r>
      <w:r w:rsidRPr="00F04B76">
        <w:rPr>
          <w:rStyle w:val="Char5"/>
          <w:rFonts w:hint="cs"/>
          <w:rtl/>
        </w:rPr>
        <w:softHyphen/>
      </w:r>
      <w:r w:rsidRPr="00F04B76">
        <w:rPr>
          <w:rStyle w:val="Char5"/>
          <w:rtl/>
        </w:rPr>
        <w:t xml:space="preserve">ی دیگری هم دارد و طبرانی در مسند الشامیین (ش697) از طریق (ابوالمغیره عبدالقدوس بن حجاج و اسماعیل بن عیاش) روایت کرده است: </w:t>
      </w:r>
      <w:r w:rsidRPr="00F04B76">
        <w:rPr>
          <w:rStyle w:val="Chara"/>
          <w:sz w:val="24"/>
          <w:szCs w:val="24"/>
          <w:rtl/>
        </w:rPr>
        <w:t xml:space="preserve">«قالا ثنا أرطاة بن المنذر عن المهاصر بن حبیب عن العرباض بن ساریة قال: وعظنا رسول الله </w:t>
      </w:r>
      <w:r w:rsidRPr="00F04B76">
        <w:rPr>
          <w:rStyle w:val="Chara"/>
          <w:rFonts w:cs="CTraditional Arabic" w:hint="cs"/>
          <w:sz w:val="24"/>
          <w:szCs w:val="24"/>
          <w:rtl/>
        </w:rPr>
        <w:t>ج</w:t>
      </w:r>
      <w:r w:rsidRPr="00F04B76">
        <w:rPr>
          <w:rStyle w:val="Chara"/>
          <w:sz w:val="24"/>
          <w:szCs w:val="24"/>
          <w:rtl/>
        </w:rPr>
        <w:t>: بعد صلاة الغداة موعظة بلیغة ذرفت منها العیون ووجلت منها القلوب فقال رجل من أصحابه یا رسول الله كأنها موعظة مودع. فقال أوصیكم بتقوى الله والسمع والطاعة وإن كان عبدا حبشیا فإنه من یعش منكم بعد</w:t>
      </w:r>
      <w:r w:rsidRPr="00F04B76">
        <w:rPr>
          <w:rStyle w:val="Chara"/>
          <w:rFonts w:hint="cs"/>
          <w:sz w:val="24"/>
          <w:szCs w:val="24"/>
          <w:rtl/>
        </w:rPr>
        <w:t>ي</w:t>
      </w:r>
      <w:r w:rsidRPr="00F04B76">
        <w:rPr>
          <w:rStyle w:val="Chara"/>
          <w:sz w:val="24"/>
          <w:szCs w:val="24"/>
          <w:rtl/>
        </w:rPr>
        <w:t xml:space="preserve"> یرى اختلافا كثیرا فعلیكم بسنت</w:t>
      </w:r>
      <w:r w:rsidRPr="00F04B76">
        <w:rPr>
          <w:rStyle w:val="Chara"/>
          <w:rFonts w:hint="cs"/>
          <w:sz w:val="24"/>
          <w:szCs w:val="24"/>
          <w:rtl/>
        </w:rPr>
        <w:t>ي</w:t>
      </w:r>
      <w:r w:rsidRPr="00F04B76">
        <w:rPr>
          <w:rStyle w:val="Chara"/>
          <w:sz w:val="24"/>
          <w:szCs w:val="24"/>
          <w:rtl/>
        </w:rPr>
        <w:t xml:space="preserve"> وسنة الخلفاء الراشدین المهدیین بعد</w:t>
      </w:r>
      <w:r w:rsidRPr="00F04B76">
        <w:rPr>
          <w:rStyle w:val="Chara"/>
          <w:rFonts w:hint="cs"/>
          <w:sz w:val="24"/>
          <w:szCs w:val="24"/>
          <w:rtl/>
        </w:rPr>
        <w:t>ي</w:t>
      </w:r>
      <w:r w:rsidRPr="00F04B76">
        <w:rPr>
          <w:rStyle w:val="Chara"/>
          <w:sz w:val="24"/>
          <w:szCs w:val="24"/>
          <w:rtl/>
        </w:rPr>
        <w:t xml:space="preserve"> عضوا علیها بالنواجذ</w:t>
      </w:r>
      <w:r w:rsidRPr="00F04B76">
        <w:rPr>
          <w:rStyle w:val="Chara"/>
          <w:rFonts w:asciiTheme="minorHAnsi" w:hAnsiTheme="minorHAnsi" w:hint="cs"/>
          <w:sz w:val="24"/>
          <w:szCs w:val="24"/>
          <w:rtl/>
          <w:lang w:bidi="fa-IR"/>
        </w:rPr>
        <w:t>»</w:t>
      </w:r>
      <w:r w:rsidRPr="00F04B76">
        <w:rPr>
          <w:rStyle w:val="Char5"/>
          <w:rtl/>
        </w:rPr>
        <w:t>.</w:t>
      </w:r>
      <w:r w:rsidRPr="00F04B76">
        <w:rPr>
          <w:rStyle w:val="Char5"/>
          <w:rFonts w:hint="cs"/>
          <w:rtl/>
        </w:rPr>
        <w:t xml:space="preserve"> </w:t>
      </w:r>
      <w:r w:rsidRPr="00F04B76">
        <w:rPr>
          <w:rStyle w:val="Char5"/>
          <w:rtl/>
        </w:rPr>
        <w:t>وعرباض بن ساریه صحابی جلیل بوده، و أرطاة بن المنذر هم «ثقة» و مترجم در تهذیب می</w:t>
      </w:r>
      <w:r w:rsidRPr="00F04B76">
        <w:rPr>
          <w:rStyle w:val="Char5"/>
          <w:rFonts w:hint="cs"/>
          <w:rtl/>
        </w:rPr>
        <w:softHyphen/>
      </w:r>
      <w:r w:rsidRPr="00F04B76">
        <w:rPr>
          <w:rStyle w:val="Char5"/>
          <w:rtl/>
        </w:rPr>
        <w:t>باشد</w:t>
      </w:r>
      <w:r w:rsidRPr="00F04B76">
        <w:rPr>
          <w:rStyle w:val="Char5"/>
          <w:rFonts w:hint="cs"/>
          <w:rtl/>
        </w:rPr>
        <w:t xml:space="preserve"> </w:t>
      </w:r>
      <w:r w:rsidRPr="00F04B76">
        <w:rPr>
          <w:rStyle w:val="Char5"/>
          <w:rtl/>
        </w:rPr>
        <w:t>ومهاصر بن حبیب الشامی الزبیدی: امام ابوحاتم رازی می</w:t>
      </w:r>
      <w:r w:rsidRPr="00F04B76">
        <w:rPr>
          <w:rStyle w:val="Char5"/>
          <w:rFonts w:hint="cs"/>
          <w:rtl/>
        </w:rPr>
        <w:softHyphen/>
      </w:r>
      <w:r w:rsidRPr="00F04B76">
        <w:rPr>
          <w:rStyle w:val="Char5"/>
          <w:rtl/>
        </w:rPr>
        <w:t xml:space="preserve">گوید: </w:t>
      </w:r>
      <w:r w:rsidRPr="00F04B76">
        <w:rPr>
          <w:rStyle w:val="Charb"/>
          <w:sz w:val="24"/>
          <w:szCs w:val="24"/>
          <w:rtl/>
        </w:rPr>
        <w:t>«لابأس به»</w:t>
      </w:r>
      <w:r w:rsidRPr="00F04B76">
        <w:rPr>
          <w:rStyle w:val="Char5"/>
          <w:rtl/>
        </w:rPr>
        <w:t xml:space="preserve"> و امام ابن حبان هم وی را در «ثقات» آورده است وامام عجلی هم می‌گوید: </w:t>
      </w:r>
      <w:r w:rsidRPr="00F04B76">
        <w:rPr>
          <w:rStyle w:val="Charb"/>
          <w:sz w:val="24"/>
          <w:szCs w:val="24"/>
          <w:rtl/>
        </w:rPr>
        <w:t>«شام</w:t>
      </w:r>
      <w:r w:rsidRPr="00F04B76">
        <w:rPr>
          <w:rStyle w:val="Charb"/>
          <w:rFonts w:hint="cs"/>
          <w:sz w:val="24"/>
          <w:szCs w:val="24"/>
          <w:rtl/>
        </w:rPr>
        <w:t>ي</w:t>
      </w:r>
      <w:r w:rsidRPr="00F04B76">
        <w:rPr>
          <w:rStyle w:val="Charb"/>
          <w:sz w:val="24"/>
          <w:szCs w:val="24"/>
          <w:rtl/>
        </w:rPr>
        <w:t xml:space="preserve"> تابع</w:t>
      </w:r>
      <w:r w:rsidRPr="00F04B76">
        <w:rPr>
          <w:rStyle w:val="Charb"/>
          <w:rFonts w:hint="cs"/>
          <w:sz w:val="24"/>
          <w:szCs w:val="24"/>
          <w:rtl/>
        </w:rPr>
        <w:t>ي</w:t>
      </w:r>
      <w:r w:rsidRPr="00F04B76">
        <w:rPr>
          <w:rStyle w:val="Charb"/>
          <w:sz w:val="24"/>
          <w:szCs w:val="24"/>
          <w:rtl/>
        </w:rPr>
        <w:t xml:space="preserve"> ثقةٌ»</w:t>
      </w:r>
      <w:r w:rsidRPr="00F04B76">
        <w:rPr>
          <w:rStyle w:val="Char5"/>
          <w:rtl/>
        </w:rPr>
        <w:t xml:space="preserve"> وامام ابن سعد هم می</w:t>
      </w:r>
      <w:r w:rsidRPr="00F04B76">
        <w:rPr>
          <w:rStyle w:val="Char5"/>
          <w:rFonts w:hint="eastAsia"/>
          <w:rtl/>
        </w:rPr>
        <w:t>‌</w:t>
      </w:r>
      <w:r w:rsidRPr="00F04B76">
        <w:rPr>
          <w:rStyle w:val="Char5"/>
          <w:rtl/>
        </w:rPr>
        <w:t xml:space="preserve">گوید: </w:t>
      </w:r>
      <w:r w:rsidRPr="00F04B76">
        <w:rPr>
          <w:rStyle w:val="Charb"/>
          <w:sz w:val="24"/>
          <w:szCs w:val="24"/>
          <w:rtl/>
        </w:rPr>
        <w:t>«كان معروفاً»</w:t>
      </w:r>
      <w:r w:rsidRPr="00F04B76">
        <w:rPr>
          <w:rStyle w:val="Char5"/>
          <w:rtl/>
        </w:rPr>
        <w:t xml:space="preserve"> و امام بخاری هم وی را در التاریخ الکبیر آورده وجرحی نکرده است [بخاری، التاریخ الکبیر (ج8ص66) و مسند الشامیین (ش697) / ابن ابی حاتم، الجرح والتعدیل (ج8ص439) / ابن حبان، الثقات (ج5ص454) / عجلی، الثقات (ج2ص301) / ابن سعد، الطبقات الکبری (ج7ص460)] و این اسناد هم «حسن» است.</w:t>
      </w:r>
      <w:r w:rsidRPr="00F04B76">
        <w:rPr>
          <w:rStyle w:val="Char5"/>
          <w:rFonts w:hint="cs"/>
          <w:rtl/>
        </w:rPr>
        <w:t xml:space="preserve"> </w:t>
      </w:r>
      <w:r w:rsidRPr="00F04B76">
        <w:rPr>
          <w:rStyle w:val="Char5"/>
          <w:rtl/>
        </w:rPr>
        <w:t xml:space="preserve">لذا </w:t>
      </w:r>
      <w:r w:rsidRPr="00F04B76">
        <w:rPr>
          <w:rStyle w:val="Char5"/>
          <w:rFonts w:hint="cs"/>
          <w:rtl/>
        </w:rPr>
        <w:t xml:space="preserve">متن </w:t>
      </w:r>
      <w:r w:rsidRPr="00F04B76">
        <w:rPr>
          <w:rStyle w:val="Char5"/>
          <w:rtl/>
        </w:rPr>
        <w:t>روایت کاملاً «صحیح» می‌باشد. و لله الحمد.</w:t>
      </w:r>
    </w:p>
  </w:footnote>
  <w:footnote w:id="437">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)ابوالحسین بصری، المعتمد، 2/368 ./ - ابن حزم، الاحکام فی اصول الاحکام، 6/237 ./ - سمعانی، قواطع الادله فی الاصول  .</w:t>
      </w:r>
    </w:p>
  </w:footnote>
  <w:footnote w:id="438">
    <w:p w:rsidR="00F04B76" w:rsidRPr="00F04B76" w:rsidRDefault="00F04B76" w:rsidP="00F875E9">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(حسن): این روایت از طریق عبدالله بن مسعود و</w:t>
      </w:r>
      <w:r w:rsidRPr="00F04B76">
        <w:rPr>
          <w:rStyle w:val="Char5"/>
          <w:rtl/>
        </w:rPr>
        <w:t>ح</w:t>
      </w:r>
      <w:r w:rsidRPr="00F04B76">
        <w:rPr>
          <w:rStyle w:val="Char5"/>
          <w:rFonts w:hint="cs"/>
          <w:rtl/>
        </w:rPr>
        <w:t>ذ</w:t>
      </w:r>
      <w:r w:rsidRPr="00F04B76">
        <w:rPr>
          <w:rStyle w:val="Char5"/>
          <w:rtl/>
        </w:rPr>
        <w:t xml:space="preserve">یفه </w:t>
      </w:r>
      <w:r w:rsidRPr="00F04B76">
        <w:rPr>
          <w:rStyle w:val="Char5"/>
          <w:rFonts w:hint="cs"/>
          <w:rtl/>
        </w:rPr>
        <w:t>ال</w:t>
      </w:r>
      <w:r w:rsidRPr="00F04B76">
        <w:rPr>
          <w:rStyle w:val="Char5"/>
          <w:rtl/>
        </w:rPr>
        <w:t>یمان وانس‌بن مالک و</w:t>
      </w:r>
      <w:r w:rsidRPr="00F04B76">
        <w:rPr>
          <w:rStyle w:val="Char5"/>
          <w:rFonts w:hint="cs"/>
          <w:rtl/>
        </w:rPr>
        <w:t xml:space="preserve">عبدالله </w:t>
      </w:r>
      <w:r w:rsidRPr="00F04B76">
        <w:rPr>
          <w:rStyle w:val="Char5"/>
          <w:rtl/>
        </w:rPr>
        <w:t>بن</w:t>
      </w:r>
      <w:r w:rsidRPr="00F04B76">
        <w:rPr>
          <w:rStyle w:val="Char5"/>
          <w:rFonts w:hint="cs"/>
          <w:rtl/>
        </w:rPr>
        <w:t xml:space="preserve"> </w:t>
      </w:r>
      <w:r w:rsidRPr="00F04B76">
        <w:rPr>
          <w:rStyle w:val="Char5"/>
          <w:rtl/>
        </w:rPr>
        <w:t xml:space="preserve">‌عمر </w:t>
      </w:r>
      <w:r w:rsidRPr="00F04B76">
        <w:rPr>
          <w:rStyle w:val="Char5"/>
          <w:rFonts w:hint="cs"/>
          <w:rtl/>
        </w:rPr>
        <w:t xml:space="preserve">وابوالدرداء از رسول الله </w:t>
      </w:r>
      <w:r w:rsidRPr="00F04B76">
        <w:rPr>
          <w:rStyle w:val="Char5"/>
          <w:rFonts w:cs="CTraditional Arabic" w:hint="cs"/>
          <w:rtl/>
        </w:rPr>
        <w:t>ج</w:t>
      </w:r>
      <w:r w:rsidRPr="00F04B76">
        <w:rPr>
          <w:rStyle w:val="Char5"/>
          <w:rFonts w:hint="cs"/>
          <w:rtl/>
        </w:rPr>
        <w:t xml:space="preserve"> روایت شده است: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حذیفه</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Fonts w:hint="cs"/>
          <w:rtl/>
        </w:rPr>
        <w:t>سه طریق دارد؛ طریق اول: احمد (ش23386) / ترمذی (ش3663) / طحاوی، شرح مشکل الآثار (ج3ص156) / ابن حبان (ش6902) / خلال، السنة (ش335) / عقیلی، الضعفاء الکبیر (ج2ص150) / خطیب بغدادی، تاریخ بغداد (ج14ص366) / ابن عساکر، تاریخ دمشق (ج33ص117) از طریق (وکیع بن الجراح ومحمد بن عبید)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سالم المراد</w:t>
      </w:r>
      <w:r w:rsidRPr="00F04B76">
        <w:rPr>
          <w:rStyle w:val="Chara"/>
          <w:rFonts w:hint="cs"/>
          <w:sz w:val="24"/>
          <w:szCs w:val="24"/>
          <w:rtl/>
        </w:rPr>
        <w:t>ي</w:t>
      </w:r>
      <w:r w:rsidRPr="00F04B76">
        <w:rPr>
          <w:rStyle w:val="Chara"/>
          <w:sz w:val="24"/>
          <w:szCs w:val="24"/>
          <w:rtl/>
        </w:rPr>
        <w:t xml:space="preserve"> عن عمرو بن هرم الأزد</w:t>
      </w:r>
      <w:r w:rsidRPr="00F04B76">
        <w:rPr>
          <w:rStyle w:val="Chara"/>
          <w:rFonts w:hint="cs"/>
          <w:sz w:val="24"/>
          <w:szCs w:val="24"/>
          <w:rtl/>
        </w:rPr>
        <w:t>ي</w:t>
      </w:r>
      <w:r w:rsidRPr="00F04B76">
        <w:rPr>
          <w:rStyle w:val="Chara"/>
          <w:sz w:val="24"/>
          <w:szCs w:val="24"/>
          <w:rtl/>
        </w:rPr>
        <w:t xml:space="preserve"> عن ربع</w:t>
      </w:r>
      <w:r w:rsidRPr="00F04B76">
        <w:rPr>
          <w:rStyle w:val="Chara"/>
          <w:rFonts w:hint="cs"/>
          <w:sz w:val="24"/>
          <w:szCs w:val="24"/>
          <w:rtl/>
        </w:rPr>
        <w:t>ي</w:t>
      </w:r>
      <w:r w:rsidRPr="00F04B76">
        <w:rPr>
          <w:rStyle w:val="Chara"/>
          <w:sz w:val="24"/>
          <w:szCs w:val="24"/>
          <w:rtl/>
        </w:rPr>
        <w:t xml:space="preserve"> بن حراش عن حذیفة قال</w:t>
      </w:r>
      <w:r w:rsidRPr="00F04B76">
        <w:rPr>
          <w:rStyle w:val="Chara"/>
          <w:rFonts w:hint="cs"/>
          <w:sz w:val="24"/>
          <w:szCs w:val="24"/>
          <w:rtl/>
        </w:rPr>
        <w:t>:</w:t>
      </w:r>
      <w:r w:rsidRPr="00F04B76">
        <w:rPr>
          <w:rStyle w:val="Chara"/>
          <w:sz w:val="24"/>
          <w:szCs w:val="24"/>
          <w:rtl/>
        </w:rPr>
        <w:t xml:space="preserve"> بینا نحن عند رسول الله </w:t>
      </w:r>
      <w:r w:rsidRPr="00F04B76">
        <w:rPr>
          <w:rStyle w:val="Chara"/>
          <w:rFonts w:cs="CTraditional Arabic" w:hint="cs"/>
          <w:sz w:val="24"/>
          <w:szCs w:val="24"/>
          <w:rtl/>
        </w:rPr>
        <w:t>ج</w:t>
      </w:r>
      <w:r w:rsidRPr="00F04B76">
        <w:rPr>
          <w:rStyle w:val="Chara"/>
          <w:sz w:val="24"/>
          <w:szCs w:val="24"/>
          <w:rtl/>
        </w:rPr>
        <w:t xml:space="preserve"> قال: إن</w:t>
      </w:r>
      <w:r w:rsidRPr="00F04B76">
        <w:rPr>
          <w:rStyle w:val="Chara"/>
          <w:rFonts w:hint="cs"/>
          <w:sz w:val="24"/>
          <w:szCs w:val="24"/>
          <w:rtl/>
        </w:rPr>
        <w:t>ي</w:t>
      </w:r>
      <w:r w:rsidRPr="00F04B76">
        <w:rPr>
          <w:rStyle w:val="Chara"/>
          <w:sz w:val="24"/>
          <w:szCs w:val="24"/>
          <w:rtl/>
        </w:rPr>
        <w:t xml:space="preserve"> لست أدری ما قدر بقائ</w:t>
      </w:r>
      <w:r w:rsidRPr="00F04B76">
        <w:rPr>
          <w:rStyle w:val="Chara"/>
          <w:rFonts w:hint="cs"/>
          <w:sz w:val="24"/>
          <w:szCs w:val="24"/>
          <w:rtl/>
        </w:rPr>
        <w:t>ي</w:t>
      </w:r>
      <w:r w:rsidRPr="00F04B76">
        <w:rPr>
          <w:rStyle w:val="Chara"/>
          <w:sz w:val="24"/>
          <w:szCs w:val="24"/>
          <w:rtl/>
        </w:rPr>
        <w:t xml:space="preserve"> فیكم فاقتدوا باللذین من بعد</w:t>
      </w:r>
      <w:r w:rsidRPr="00F04B76">
        <w:rPr>
          <w:rStyle w:val="Chara"/>
          <w:rFonts w:hint="cs"/>
          <w:sz w:val="24"/>
          <w:szCs w:val="24"/>
          <w:rtl/>
        </w:rPr>
        <w:t>ي</w:t>
      </w:r>
      <w:r w:rsidRPr="00F04B76">
        <w:rPr>
          <w:rStyle w:val="Chara"/>
          <w:sz w:val="24"/>
          <w:szCs w:val="24"/>
          <w:rtl/>
        </w:rPr>
        <w:t xml:space="preserve"> یشیر إلى أبی بكر وعمر رض</w:t>
      </w:r>
      <w:r w:rsidRPr="00F04B76">
        <w:rPr>
          <w:rStyle w:val="Chara"/>
          <w:rFonts w:hint="cs"/>
          <w:sz w:val="24"/>
          <w:szCs w:val="24"/>
          <w:rtl/>
        </w:rPr>
        <w:t>ي</w:t>
      </w:r>
      <w:r w:rsidRPr="00F04B76">
        <w:rPr>
          <w:rStyle w:val="Chara"/>
          <w:sz w:val="24"/>
          <w:szCs w:val="24"/>
          <w:rtl/>
        </w:rPr>
        <w:t xml:space="preserve"> الله عنهما واهدوا هد</w:t>
      </w:r>
      <w:r w:rsidRPr="00F04B76">
        <w:rPr>
          <w:rStyle w:val="Chara"/>
          <w:rFonts w:hint="cs"/>
          <w:sz w:val="24"/>
          <w:szCs w:val="24"/>
          <w:rtl/>
        </w:rPr>
        <w:t>ي</w:t>
      </w:r>
      <w:r w:rsidRPr="00F04B76">
        <w:rPr>
          <w:rStyle w:val="Chara"/>
          <w:sz w:val="24"/>
          <w:szCs w:val="24"/>
          <w:rtl/>
        </w:rPr>
        <w:t xml:space="preserve"> عمار وعهد بن أم عبد رض</w:t>
      </w:r>
      <w:r w:rsidRPr="00F04B76">
        <w:rPr>
          <w:rStyle w:val="Chara"/>
          <w:rFonts w:hint="cs"/>
          <w:sz w:val="24"/>
          <w:szCs w:val="24"/>
          <w:rtl/>
        </w:rPr>
        <w:t>ي</w:t>
      </w:r>
      <w:r w:rsidRPr="00F04B76">
        <w:rPr>
          <w:rStyle w:val="Chara"/>
          <w:sz w:val="24"/>
          <w:szCs w:val="24"/>
          <w:rtl/>
        </w:rPr>
        <w:t xml:space="preserve"> الله عنهما</w:t>
      </w:r>
      <w:r w:rsidRPr="00F04B76">
        <w:rPr>
          <w:rStyle w:val="Chara"/>
          <w:rFonts w:hint="cs"/>
          <w:sz w:val="24"/>
          <w:szCs w:val="24"/>
          <w:rtl/>
        </w:rPr>
        <w:t>»</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ورجال احمد «رجال صحیح» می</w:t>
      </w:r>
      <w:r w:rsidRPr="00F04B76">
        <w:rPr>
          <w:rStyle w:val="Char5"/>
          <w:rFonts w:hint="cs"/>
          <w:rtl/>
        </w:rPr>
        <w:softHyphen/>
        <w:t xml:space="preserve">باشد به جز ابوالعلاء </w:t>
      </w:r>
      <w:r w:rsidRPr="00F04B76">
        <w:rPr>
          <w:rStyle w:val="Char5"/>
          <w:rtl/>
        </w:rPr>
        <w:t>سالم بن عبد الواحد المرادى</w:t>
      </w:r>
      <w:r w:rsidRPr="00F04B76">
        <w:rPr>
          <w:rStyle w:val="Char5"/>
          <w:rFonts w:hint="cs"/>
          <w:rtl/>
        </w:rPr>
        <w:t>: وامام ابن حجر گفته است: «</w:t>
      </w:r>
      <w:r w:rsidRPr="00F04B76">
        <w:rPr>
          <w:rStyle w:val="Char5"/>
          <w:rtl/>
        </w:rPr>
        <w:t>مقبول</w:t>
      </w:r>
      <w:r w:rsidRPr="00F04B76">
        <w:rPr>
          <w:rStyle w:val="Char5"/>
          <w:rFonts w:hint="cs"/>
          <w:rtl/>
        </w:rPr>
        <w:t>ٌ</w:t>
      </w:r>
      <w:r w:rsidRPr="00F04B76">
        <w:rPr>
          <w:rStyle w:val="Char5"/>
          <w:rtl/>
        </w:rPr>
        <w:t xml:space="preserve"> و کان شیعیا</w:t>
      </w:r>
      <w:r w:rsidRPr="00F04B76">
        <w:rPr>
          <w:rStyle w:val="Char5"/>
          <w:rFonts w:hint="cs"/>
          <w:rtl/>
        </w:rPr>
        <w:t>ً» وامام طحاوی گفته است: «</w:t>
      </w:r>
      <w:r w:rsidRPr="00F04B76">
        <w:rPr>
          <w:rStyle w:val="Char5"/>
          <w:rtl/>
        </w:rPr>
        <w:t>مقبول</w:t>
      </w:r>
      <w:r w:rsidRPr="00F04B76">
        <w:rPr>
          <w:rStyle w:val="Char5"/>
          <w:rFonts w:hint="cs"/>
          <w:rtl/>
        </w:rPr>
        <w:t>ُ</w:t>
      </w:r>
      <w:r w:rsidRPr="00F04B76">
        <w:rPr>
          <w:rStyle w:val="Char5"/>
          <w:rtl/>
        </w:rPr>
        <w:t xml:space="preserve"> الحدیث</w:t>
      </w:r>
      <w:r w:rsidRPr="00F04B76">
        <w:rPr>
          <w:rStyle w:val="Char5"/>
          <w:rFonts w:hint="cs"/>
          <w:rtl/>
        </w:rPr>
        <w:t xml:space="preserve">» وامام عجلی گفته است: «ثقةٌ» وامام ابن حبان هم وی را در «ثقات» آورده است وامام ابن عدی گفته است: </w:t>
      </w:r>
      <w:r w:rsidRPr="00F04B76">
        <w:rPr>
          <w:rStyle w:val="Charb"/>
          <w:rFonts w:hint="cs"/>
          <w:sz w:val="24"/>
          <w:szCs w:val="24"/>
          <w:rtl/>
        </w:rPr>
        <w:t>«</w:t>
      </w:r>
      <w:r w:rsidRPr="00F04B76">
        <w:rPr>
          <w:rStyle w:val="Charb"/>
          <w:sz w:val="24"/>
          <w:szCs w:val="24"/>
          <w:rtl/>
        </w:rPr>
        <w:t>حدیثه لیس بالكثیر</w:t>
      </w:r>
      <w:r w:rsidRPr="00F04B76">
        <w:rPr>
          <w:rStyle w:val="Charb"/>
          <w:rFonts w:hint="cs"/>
          <w:sz w:val="24"/>
          <w:szCs w:val="24"/>
          <w:rtl/>
        </w:rPr>
        <w:t>»</w:t>
      </w:r>
      <w:r w:rsidRPr="00F04B76">
        <w:rPr>
          <w:rStyle w:val="Char5"/>
          <w:rFonts w:hint="cs"/>
          <w:rtl/>
        </w:rPr>
        <w:t xml:space="preserve"> وامام ابوحاتم گفته است: </w:t>
      </w:r>
      <w:r w:rsidRPr="00F04B76">
        <w:rPr>
          <w:rStyle w:val="Charb"/>
          <w:rFonts w:hint="cs"/>
          <w:sz w:val="24"/>
          <w:szCs w:val="24"/>
          <w:rtl/>
        </w:rPr>
        <w:t>«</w:t>
      </w:r>
      <w:r w:rsidRPr="00F04B76">
        <w:rPr>
          <w:rStyle w:val="Charb"/>
          <w:sz w:val="24"/>
          <w:szCs w:val="24"/>
          <w:rtl/>
        </w:rPr>
        <w:t>یكتب حدیثه</w:t>
      </w:r>
      <w:r w:rsidRPr="00F04B76">
        <w:rPr>
          <w:rStyle w:val="Charb"/>
          <w:rFonts w:hint="cs"/>
          <w:sz w:val="24"/>
          <w:szCs w:val="24"/>
          <w:rtl/>
        </w:rPr>
        <w:t>»</w:t>
      </w:r>
      <w:r w:rsidRPr="00F04B76">
        <w:rPr>
          <w:rFonts w:hint="cs"/>
          <w:szCs w:val="24"/>
          <w:rtl/>
        </w:rPr>
        <w:t xml:space="preserve"> </w:t>
      </w:r>
      <w:r w:rsidRPr="00F04B76">
        <w:rPr>
          <w:rStyle w:val="Char5"/>
          <w:rtl/>
        </w:rPr>
        <w:t xml:space="preserve">امام </w:t>
      </w:r>
      <w:r w:rsidRPr="00F04B76">
        <w:rPr>
          <w:rStyle w:val="Char5"/>
          <w:rFonts w:hint="cs"/>
          <w:rtl/>
        </w:rPr>
        <w:t>ی</w:t>
      </w:r>
      <w:r w:rsidRPr="00F04B76">
        <w:rPr>
          <w:rStyle w:val="Char5"/>
          <w:rFonts w:hint="eastAsia"/>
          <w:rtl/>
        </w:rPr>
        <w:t>ح</w:t>
      </w:r>
      <w:r w:rsidRPr="00F04B76">
        <w:rPr>
          <w:rStyle w:val="Char5"/>
          <w:rFonts w:hint="cs"/>
          <w:rtl/>
        </w:rPr>
        <w:t>یی</w:t>
      </w:r>
      <w:r w:rsidRPr="00F04B76">
        <w:rPr>
          <w:rStyle w:val="Char5"/>
          <w:rtl/>
        </w:rPr>
        <w:t xml:space="preserve"> بن مع</w:t>
      </w:r>
      <w:r w:rsidRPr="00F04B76">
        <w:rPr>
          <w:rStyle w:val="Char5"/>
          <w:rFonts w:hint="cs"/>
          <w:rtl/>
        </w:rPr>
        <w:t>ی</w:t>
      </w:r>
      <w:r w:rsidRPr="00F04B76">
        <w:rPr>
          <w:rStyle w:val="Char5"/>
          <w:rFonts w:hint="eastAsia"/>
          <w:rtl/>
        </w:rPr>
        <w:t>ن</w:t>
      </w:r>
      <w:r w:rsidRPr="00F04B76">
        <w:rPr>
          <w:rStyle w:val="Char5"/>
          <w:rtl/>
        </w:rPr>
        <w:t xml:space="preserve"> </w:t>
      </w:r>
      <w:r w:rsidRPr="00F04B76">
        <w:rPr>
          <w:rStyle w:val="Char5"/>
          <w:rFonts w:hint="cs"/>
          <w:rtl/>
        </w:rPr>
        <w:t>گفته است</w:t>
      </w:r>
      <w:r w:rsidRPr="00F04B76">
        <w:rPr>
          <w:rStyle w:val="Char5"/>
          <w:rtl/>
        </w:rPr>
        <w:t xml:space="preserve">: </w:t>
      </w:r>
      <w:r w:rsidRPr="00F04B76">
        <w:rPr>
          <w:rStyle w:val="Charb"/>
          <w:sz w:val="24"/>
          <w:szCs w:val="24"/>
          <w:rtl/>
        </w:rPr>
        <w:t>«ضع</w:t>
      </w:r>
      <w:r w:rsidRPr="00F04B76">
        <w:rPr>
          <w:rStyle w:val="Charb"/>
          <w:rFonts w:hint="cs"/>
          <w:sz w:val="24"/>
          <w:szCs w:val="24"/>
          <w:rtl/>
        </w:rPr>
        <w:t>ی</w:t>
      </w:r>
      <w:r w:rsidRPr="00F04B76">
        <w:rPr>
          <w:rStyle w:val="Charb"/>
          <w:rFonts w:hint="eastAsia"/>
          <w:sz w:val="24"/>
          <w:szCs w:val="24"/>
          <w:rtl/>
        </w:rPr>
        <w:t>ف</w:t>
      </w:r>
      <w:r w:rsidRPr="00F04B76">
        <w:rPr>
          <w:rStyle w:val="Charb"/>
          <w:rFonts w:hint="cs"/>
          <w:sz w:val="24"/>
          <w:szCs w:val="24"/>
          <w:rtl/>
        </w:rPr>
        <w:t>ٌ</w:t>
      </w:r>
      <w:r w:rsidRPr="00F04B76">
        <w:rPr>
          <w:rStyle w:val="Charb"/>
          <w:rFonts w:hint="eastAsia"/>
          <w:sz w:val="24"/>
          <w:szCs w:val="24"/>
          <w:rtl/>
        </w:rPr>
        <w:t>»</w:t>
      </w:r>
      <w:r w:rsidRPr="00F04B76">
        <w:rPr>
          <w:rStyle w:val="Char5"/>
          <w:rtl/>
        </w:rPr>
        <w:t xml:space="preserve"> </w:t>
      </w:r>
      <w:r w:rsidRPr="00F04B76">
        <w:rPr>
          <w:rStyle w:val="Char5"/>
          <w:rFonts w:hint="cs"/>
          <w:rtl/>
        </w:rPr>
        <w:t xml:space="preserve">وامام ابوداود گفته است: </w:t>
      </w:r>
      <w:r w:rsidRPr="00F04B76">
        <w:rPr>
          <w:rStyle w:val="Charb"/>
          <w:rFonts w:hint="cs"/>
          <w:sz w:val="24"/>
          <w:szCs w:val="24"/>
          <w:rtl/>
        </w:rPr>
        <w:t>«لیس لی به علم»</w:t>
      </w:r>
      <w:r w:rsidRPr="00F04B76">
        <w:rPr>
          <w:rStyle w:val="Char5"/>
          <w:rFonts w:hint="cs"/>
          <w:rtl/>
        </w:rPr>
        <w:t xml:space="preserve"> [ابن حجر، تهذیب التهذیب (ج3ص440) وتقریب التهذیب (ش2180)] لذا این اسناد «حسن» است.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عدی، الکامل (ج2ص249) روایت کرده است: </w:t>
      </w:r>
      <w:r w:rsidRPr="00F04B76">
        <w:rPr>
          <w:rStyle w:val="Chara"/>
          <w:rFonts w:hint="cs"/>
          <w:sz w:val="24"/>
          <w:szCs w:val="24"/>
          <w:rtl/>
        </w:rPr>
        <w:t>«</w:t>
      </w:r>
      <w:r w:rsidRPr="00F04B76">
        <w:rPr>
          <w:rStyle w:val="Chara"/>
          <w:sz w:val="24"/>
          <w:szCs w:val="24"/>
          <w:rtl/>
        </w:rPr>
        <w:t>ثنا عل</w:t>
      </w:r>
      <w:r w:rsidRPr="00F04B76">
        <w:rPr>
          <w:rStyle w:val="Chara"/>
          <w:rFonts w:hint="cs"/>
          <w:sz w:val="24"/>
          <w:szCs w:val="24"/>
          <w:rtl/>
        </w:rPr>
        <w:t>ي</w:t>
      </w:r>
      <w:r w:rsidRPr="00F04B76">
        <w:rPr>
          <w:rStyle w:val="Chara"/>
          <w:sz w:val="24"/>
          <w:szCs w:val="24"/>
          <w:rtl/>
        </w:rPr>
        <w:t xml:space="preserve"> بن الحسن بن سلیمان ثنا احمد بن محمد بن المعل</w:t>
      </w:r>
      <w:r w:rsidRPr="00F04B76">
        <w:rPr>
          <w:rStyle w:val="Chara"/>
          <w:rFonts w:hint="cs"/>
          <w:sz w:val="24"/>
          <w:szCs w:val="24"/>
          <w:rtl/>
        </w:rPr>
        <w:t>ي</w:t>
      </w:r>
      <w:r w:rsidRPr="00F04B76">
        <w:rPr>
          <w:rStyle w:val="Chara"/>
          <w:sz w:val="24"/>
          <w:szCs w:val="24"/>
          <w:rtl/>
        </w:rPr>
        <w:t xml:space="preserve"> الآدم</w:t>
      </w:r>
      <w:r w:rsidRPr="00F04B76">
        <w:rPr>
          <w:rStyle w:val="Chara"/>
          <w:rFonts w:hint="cs"/>
          <w:sz w:val="24"/>
          <w:szCs w:val="24"/>
          <w:rtl/>
        </w:rPr>
        <w:t>ي</w:t>
      </w:r>
      <w:r w:rsidRPr="00F04B76">
        <w:rPr>
          <w:rStyle w:val="Chara"/>
          <w:sz w:val="24"/>
          <w:szCs w:val="24"/>
          <w:rtl/>
        </w:rPr>
        <w:t xml:space="preserve"> قال ثنا مسلم بن صالح ثنا حماد بن دلیل عن عمرو بن هرم</w:t>
      </w:r>
      <w:r w:rsidRPr="00F04B76">
        <w:rPr>
          <w:rStyle w:val="Chara"/>
          <w:rFonts w:hint="cs"/>
          <w:sz w:val="24"/>
          <w:szCs w:val="24"/>
          <w:rtl/>
        </w:rPr>
        <w:t xml:space="preserve"> </w:t>
      </w:r>
      <w:r w:rsidRPr="00F04B76">
        <w:rPr>
          <w:rStyle w:val="Chara"/>
          <w:sz w:val="24"/>
          <w:szCs w:val="24"/>
          <w:rtl/>
        </w:rPr>
        <w:t>عن ربع</w:t>
      </w:r>
      <w:r w:rsidRPr="00F04B76">
        <w:rPr>
          <w:rStyle w:val="Chara"/>
          <w:rFonts w:hint="cs"/>
          <w:sz w:val="24"/>
          <w:szCs w:val="24"/>
          <w:rtl/>
        </w:rPr>
        <w:t>ي</w:t>
      </w:r>
      <w:r w:rsidRPr="00F04B76">
        <w:rPr>
          <w:rStyle w:val="Chara"/>
          <w:sz w:val="24"/>
          <w:szCs w:val="24"/>
          <w:rtl/>
        </w:rPr>
        <w:t xml:space="preserve"> بن حراش عن حذیفة</w:t>
      </w:r>
      <w:r w:rsidRPr="00F04B76">
        <w:rPr>
          <w:rStyle w:val="Chara"/>
          <w:rFonts w:hint="cs"/>
          <w:sz w:val="24"/>
          <w:szCs w:val="24"/>
          <w:rtl/>
        </w:rPr>
        <w:t>...»</w:t>
      </w:r>
      <w:r w:rsidRPr="00F04B76">
        <w:rPr>
          <w:rStyle w:val="Char5"/>
          <w:rFonts w:hint="cs"/>
          <w:rtl/>
        </w:rPr>
        <w:t xml:space="preserve">. </w:t>
      </w:r>
      <w:r w:rsidRPr="00F04B76">
        <w:rPr>
          <w:rStyle w:val="Char5"/>
          <w:rtl/>
        </w:rPr>
        <w:t>اما ا</w:t>
      </w:r>
      <w:r w:rsidRPr="00F04B76">
        <w:rPr>
          <w:rStyle w:val="Char5"/>
          <w:rFonts w:hint="cs"/>
          <w:rtl/>
        </w:rPr>
        <w:t>ی</w:t>
      </w:r>
      <w:r w:rsidRPr="00F04B76">
        <w:rPr>
          <w:rStyle w:val="Char5"/>
          <w:rFonts w:hint="eastAsia"/>
          <w:rtl/>
        </w:rPr>
        <w:t>ن</w:t>
      </w:r>
      <w:r w:rsidRPr="00F04B76">
        <w:rPr>
          <w:rStyle w:val="Char5"/>
          <w:rtl/>
        </w:rPr>
        <w:t xml:space="preserve"> اسناد «ضع</w:t>
      </w:r>
      <w:r w:rsidRPr="00F04B76">
        <w:rPr>
          <w:rStyle w:val="Char5"/>
          <w:rFonts w:hint="cs"/>
          <w:rtl/>
        </w:rPr>
        <w:t>ی</w:t>
      </w:r>
      <w:r w:rsidRPr="00F04B76">
        <w:rPr>
          <w:rStyle w:val="Char5"/>
          <w:rFonts w:hint="eastAsia"/>
          <w:rtl/>
        </w:rPr>
        <w:t>ف»</w:t>
      </w:r>
      <w:r w:rsidRPr="00F04B76">
        <w:rPr>
          <w:rStyle w:val="Char5"/>
          <w:rtl/>
        </w:rPr>
        <w:t xml:space="preserve"> است چرا که </w:t>
      </w:r>
      <w:r w:rsidRPr="00F04B76">
        <w:rPr>
          <w:rStyle w:val="Char5"/>
          <w:rFonts w:hint="cs"/>
          <w:rtl/>
        </w:rPr>
        <w:t xml:space="preserve">چیزی از </w:t>
      </w:r>
      <w:r w:rsidRPr="00F04B76">
        <w:rPr>
          <w:rStyle w:val="Char5"/>
          <w:rtl/>
        </w:rPr>
        <w:t>حال (مسلم بن صالح أبو رجاء) را ن</w:t>
      </w:r>
      <w:r w:rsidRPr="00F04B76">
        <w:rPr>
          <w:rStyle w:val="Char5"/>
          <w:rFonts w:hint="cs"/>
          <w:rtl/>
        </w:rPr>
        <w:t>ی</w:t>
      </w:r>
      <w:r w:rsidRPr="00F04B76">
        <w:rPr>
          <w:rStyle w:val="Char5"/>
          <w:rFonts w:hint="eastAsia"/>
          <w:rtl/>
        </w:rPr>
        <w:t>افتم</w:t>
      </w:r>
      <w:r w:rsidRPr="00F04B76">
        <w:rPr>
          <w:rStyle w:val="Char5"/>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سوم: احمد (ش23245) / بیهقی، السنن لکبری (ش10348) / بزار (ش2827) / ترمذی (ش3662) / مستدرك (ش4452و4453و4451) / ابن بشران، اماملی (ش593) / خطیب بغدادی، الفقیه والمتفقه (ش461) / ابن ابی خیثمة، التاریخ الکبیر (ج5ص170) / ابن عساکر، تاریخ دمشق (ج30ص226) از طریق (مسعر بن کدام وزائدة بن قدامة وشعبة بن الحجاج)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عن عبد الملك بن عمیر عن ربع</w:t>
      </w:r>
      <w:r w:rsidRPr="00F04B76">
        <w:rPr>
          <w:rStyle w:val="Charb"/>
          <w:rFonts w:hint="cs"/>
          <w:sz w:val="24"/>
          <w:szCs w:val="24"/>
          <w:rtl/>
        </w:rPr>
        <w:t>ي</w:t>
      </w:r>
      <w:r w:rsidRPr="00F04B76">
        <w:rPr>
          <w:rStyle w:val="Charb"/>
          <w:sz w:val="24"/>
          <w:szCs w:val="24"/>
          <w:rtl/>
        </w:rPr>
        <w:t xml:space="preserve"> </w:t>
      </w:r>
      <w:r w:rsidRPr="00F04B76">
        <w:rPr>
          <w:rStyle w:val="Charb"/>
          <w:rFonts w:hint="cs"/>
          <w:sz w:val="24"/>
          <w:szCs w:val="24"/>
          <w:rtl/>
        </w:rPr>
        <w:t xml:space="preserve">(بن حراش) </w:t>
      </w:r>
      <w:r w:rsidRPr="00F04B76">
        <w:rPr>
          <w:rStyle w:val="Charb"/>
          <w:sz w:val="24"/>
          <w:szCs w:val="24"/>
          <w:rtl/>
        </w:rPr>
        <w:t xml:space="preserve">عن حذیفة قال قال رسول الله </w:t>
      </w:r>
      <w:r w:rsidRPr="00F04B76">
        <w:rPr>
          <w:rStyle w:val="Charb"/>
          <w:rFonts w:cs="CTraditional Arabic" w:hint="cs"/>
          <w:sz w:val="24"/>
          <w:szCs w:val="24"/>
          <w:rtl/>
        </w:rPr>
        <w:t>ج</w:t>
      </w:r>
      <w:r w:rsidRPr="00F04B76">
        <w:rPr>
          <w:rStyle w:val="Charb"/>
          <w:rFonts w:hint="cs"/>
          <w:sz w:val="24"/>
          <w:szCs w:val="24"/>
          <w:rtl/>
        </w:rPr>
        <w:t>: ...»</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رجال احمد «رجال صحیح» می</w:t>
      </w:r>
      <w:r w:rsidRPr="00F04B76">
        <w:rPr>
          <w:rStyle w:val="Char5"/>
          <w:rFonts w:hint="cs"/>
          <w:rtl/>
        </w:rPr>
        <w:softHyphen/>
        <w:t xml:space="preserve">باشد اما </w:t>
      </w:r>
      <w:r w:rsidRPr="00F04B76">
        <w:rPr>
          <w:rStyle w:val="Char5"/>
          <w:rtl/>
        </w:rPr>
        <w:t>عبد الملک بن عمیر</w:t>
      </w:r>
      <w:r w:rsidRPr="00F04B76">
        <w:rPr>
          <w:rStyle w:val="Char5"/>
          <w:rFonts w:hint="cs"/>
          <w:rtl/>
        </w:rPr>
        <w:t xml:space="preserve"> «مدلس» می</w:t>
      </w:r>
      <w:r w:rsidRPr="00F04B76">
        <w:rPr>
          <w:rStyle w:val="Char5"/>
          <w:rFonts w:hint="cs"/>
          <w:rtl/>
        </w:rPr>
        <w:softHyphen/>
        <w:t>باشد [ابن حجر، تعریف اهل التقدیس بمراتب الموصوفین بالتدلیس (ش84)] واین روایت را از ربعی بن حراش نشنیده واز فرد دیگری شنیده است واحمد (ش23276و23419و23419) / ترمذی (ش3799) / ابن ماجه (ش97) / بیهقی، السنن الکبری (ش17033و17034) / طحاوی، شرح مشکل الآثار (ج3ص155) / بزار (ش2829) / ابن ابی شیبه (ج7ص473وج8ص572) / ابن ابی عاصم، السنة (ش1148و1422) / خلال، السنة (ش336) / ابن عبدالبر، التمهید (ج22ص126) / خطیب بغدادی، الفقیه والمتفقه (ش986) / ابن عساکر، تاریخ دمشق (ج30ص227) / یعقوب الفسوی، المعرفة والتاریخ (ج1ص480) از طریق (وکیع بن الجراح ومومل بن اسماعیل وضحاک بن مخلد وابراهیم بن سعد وفریابی)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سفیان </w:t>
      </w:r>
      <w:r w:rsidRPr="00F04B76">
        <w:rPr>
          <w:rStyle w:val="Charb"/>
          <w:rFonts w:hint="cs"/>
          <w:sz w:val="24"/>
          <w:szCs w:val="24"/>
          <w:rtl/>
        </w:rPr>
        <w:t xml:space="preserve">الثوری </w:t>
      </w:r>
      <w:r w:rsidRPr="00F04B76">
        <w:rPr>
          <w:rStyle w:val="Charb"/>
          <w:sz w:val="24"/>
          <w:szCs w:val="24"/>
          <w:rtl/>
        </w:rPr>
        <w:t xml:space="preserve">عن عبد الملك بن عمیر عن مولى لربعی بن حراش عن ربعی بن حراش عن حذیفة قال كنا جلوسا عند النبی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فقال</w:t>
      </w:r>
      <w:r w:rsidRPr="00F04B76">
        <w:rPr>
          <w:rStyle w:val="Charb"/>
          <w:rFonts w:hint="cs"/>
          <w:sz w:val="24"/>
          <w:szCs w:val="24"/>
          <w:rtl/>
        </w:rPr>
        <w:t xml:space="preserve"> (... .»</w:t>
      </w:r>
      <w:r w:rsidRPr="00F04B76">
        <w:rPr>
          <w:rStyle w:val="Char5"/>
          <w:rFonts w:hint="cs"/>
          <w:rtl/>
        </w:rPr>
        <w:t xml:space="preserve"> اما این (</w:t>
      </w:r>
      <w:r w:rsidRPr="00F04B76">
        <w:rPr>
          <w:rStyle w:val="Char5"/>
          <w:rtl/>
        </w:rPr>
        <w:t>مولى ربعی بن حراش</w:t>
      </w:r>
      <w:r w:rsidRPr="00F04B76">
        <w:rPr>
          <w:rStyle w:val="Char5"/>
          <w:rFonts w:hint="cs"/>
          <w:rtl/>
        </w:rPr>
        <w:t>) چه کسی است؟ وبخاری، التاریخ الکبیر (ج8ص209) / بزار (ش2828) / مستدرك (ش4454) / المعجم الاوسط (ج5ص344) / عبدالله بن احمد، السنة (ش1367) / حدیث ابوالفضل الزهری (ش695) / ابن ابی خیثمة، التاریخ الکبیر (ج5ص170) / ابن عساکر، تاریخ دمشق (ج5ص14و15وج43ص395) / یعقوب الفسوی، المعرفة والتاریخ (ج1ص480) / بیهقی، السنن الکبری (ش17034) / طحاوی، شرح مشکل الآثار (ج3ص156) از طریق (عبدالله بن الزبیرالحمیدی وابراهیم بن سعد)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ثنا سفیان</w:t>
      </w:r>
      <w:r w:rsidRPr="00F04B76">
        <w:rPr>
          <w:rStyle w:val="Charb"/>
          <w:rFonts w:hint="cs"/>
          <w:sz w:val="24"/>
          <w:szCs w:val="24"/>
          <w:rtl/>
        </w:rPr>
        <w:t xml:space="preserve"> الثوري</w:t>
      </w:r>
      <w:r w:rsidRPr="00F04B76">
        <w:rPr>
          <w:rStyle w:val="Charb"/>
          <w:sz w:val="24"/>
          <w:szCs w:val="24"/>
          <w:rtl/>
        </w:rPr>
        <w:t xml:space="preserve"> عن عبد الملك بن عمیر عن هلال مول</w:t>
      </w:r>
      <w:r w:rsidRPr="00F04B76">
        <w:rPr>
          <w:rStyle w:val="Charb"/>
          <w:rFonts w:hint="cs"/>
          <w:sz w:val="24"/>
          <w:szCs w:val="24"/>
          <w:rtl/>
        </w:rPr>
        <w:t>ي</w:t>
      </w:r>
      <w:r w:rsidRPr="00F04B76">
        <w:rPr>
          <w:rStyle w:val="Charb"/>
          <w:sz w:val="24"/>
          <w:szCs w:val="24"/>
          <w:rtl/>
        </w:rPr>
        <w:t xml:space="preserve"> ربع</w:t>
      </w:r>
      <w:r w:rsidRPr="00F04B76">
        <w:rPr>
          <w:rStyle w:val="Charb"/>
          <w:rFonts w:hint="cs"/>
          <w:sz w:val="24"/>
          <w:szCs w:val="24"/>
          <w:rtl/>
        </w:rPr>
        <w:t>ي</w:t>
      </w:r>
      <w:r w:rsidRPr="00F04B76">
        <w:rPr>
          <w:rStyle w:val="Charb"/>
          <w:sz w:val="24"/>
          <w:szCs w:val="24"/>
          <w:rtl/>
        </w:rPr>
        <w:t xml:space="preserve"> بن حراش عن ربع</w:t>
      </w:r>
      <w:r w:rsidRPr="00F04B76">
        <w:rPr>
          <w:rStyle w:val="Charb"/>
          <w:rFonts w:hint="cs"/>
          <w:sz w:val="24"/>
          <w:szCs w:val="24"/>
          <w:rtl/>
        </w:rPr>
        <w:t>ي</w:t>
      </w:r>
      <w:r w:rsidRPr="00F04B76">
        <w:rPr>
          <w:rStyle w:val="Charb"/>
          <w:sz w:val="24"/>
          <w:szCs w:val="24"/>
          <w:rtl/>
        </w:rPr>
        <w:t xml:space="preserve"> بن حراش عن حذیفة رض</w:t>
      </w:r>
      <w:r w:rsidRPr="00F04B76">
        <w:rPr>
          <w:rStyle w:val="Charb"/>
          <w:rFonts w:hint="cs"/>
          <w:sz w:val="24"/>
          <w:szCs w:val="24"/>
          <w:rtl/>
        </w:rPr>
        <w:t>ي</w:t>
      </w:r>
      <w:r w:rsidRPr="00F04B76">
        <w:rPr>
          <w:rStyle w:val="Charb"/>
          <w:sz w:val="24"/>
          <w:szCs w:val="24"/>
          <w:rtl/>
        </w:rPr>
        <w:t xml:space="preserve"> الله عنه أن رسول الله صلى الله علیه و سلم قال</w:t>
      </w:r>
      <w:r w:rsidRPr="00F04B76">
        <w:rPr>
          <w:rStyle w:val="Charb"/>
          <w:rFonts w:hint="cs"/>
          <w:sz w:val="24"/>
          <w:szCs w:val="24"/>
          <w:rtl/>
        </w:rPr>
        <w:t>:...»</w:t>
      </w:r>
      <w:r w:rsidRPr="00F04B76">
        <w:rPr>
          <w:rStyle w:val="Char5"/>
          <w:rFonts w:hint="cs"/>
          <w:rtl/>
        </w:rPr>
        <w:t>. اما هلال مولی ربعی: راوی جز عبدالملک بن عمیر ندارد وحالش را نیافتم لذا «مجهول» است؛ واسناد هم «ضعیف» می</w:t>
      </w:r>
      <w:r w:rsidRPr="00F04B76">
        <w:rPr>
          <w:rStyle w:val="Char5"/>
          <w:rFonts w:hint="cs"/>
          <w:rtl/>
        </w:rPr>
        <w:softHyphen/>
        <w:t xml:space="preserve">گردد وامام بزار هم گفته است: </w:t>
      </w:r>
      <w:r w:rsidRPr="00F04B76">
        <w:rPr>
          <w:rStyle w:val="Charb"/>
          <w:rFonts w:hint="cs"/>
          <w:sz w:val="24"/>
          <w:szCs w:val="24"/>
          <w:rtl/>
        </w:rPr>
        <w:t xml:space="preserve">«هلال </w:t>
      </w:r>
      <w:r w:rsidRPr="00F04B76">
        <w:rPr>
          <w:rStyle w:val="Charb"/>
          <w:sz w:val="24"/>
          <w:szCs w:val="24"/>
          <w:rtl/>
        </w:rPr>
        <w:t>مول</w:t>
      </w:r>
      <w:r w:rsidRPr="00F04B76">
        <w:rPr>
          <w:rStyle w:val="Charb"/>
          <w:rFonts w:hint="cs"/>
          <w:sz w:val="24"/>
          <w:szCs w:val="24"/>
          <w:rtl/>
        </w:rPr>
        <w:t>ي</w:t>
      </w:r>
      <w:r w:rsidRPr="00F04B76">
        <w:rPr>
          <w:rStyle w:val="Charb"/>
          <w:sz w:val="24"/>
          <w:szCs w:val="24"/>
          <w:rtl/>
        </w:rPr>
        <w:t xml:space="preserve"> ربع</w:t>
      </w:r>
      <w:r w:rsidRPr="00F04B76">
        <w:rPr>
          <w:rStyle w:val="Charb"/>
          <w:rFonts w:hint="cs"/>
          <w:sz w:val="24"/>
          <w:szCs w:val="24"/>
          <w:rtl/>
        </w:rPr>
        <w:t>ي</w:t>
      </w:r>
      <w:r w:rsidRPr="00F04B76">
        <w:rPr>
          <w:rStyle w:val="Charb"/>
          <w:sz w:val="24"/>
          <w:szCs w:val="24"/>
          <w:rtl/>
        </w:rPr>
        <w:t xml:space="preserve"> وهو مجهول</w:t>
      </w:r>
      <w:r w:rsidRPr="00F04B76">
        <w:rPr>
          <w:rStyle w:val="Charb"/>
          <w:rFonts w:hint="cs"/>
          <w:sz w:val="24"/>
          <w:szCs w:val="24"/>
          <w:rtl/>
        </w:rPr>
        <w:t>ٌ</w:t>
      </w:r>
      <w:r w:rsidRPr="00F04B76">
        <w:rPr>
          <w:rStyle w:val="Charb"/>
          <w:sz w:val="24"/>
          <w:szCs w:val="24"/>
          <w:rtl/>
        </w:rPr>
        <w:t xml:space="preserve"> عندهم</w:t>
      </w:r>
      <w:r w:rsidRPr="00F04B76">
        <w:rPr>
          <w:rStyle w:val="Charb"/>
          <w:rFonts w:hint="cs"/>
          <w:sz w:val="24"/>
          <w:szCs w:val="24"/>
          <w:rtl/>
        </w:rPr>
        <w:t>»</w:t>
      </w:r>
      <w:r w:rsidRPr="00F04B76">
        <w:rPr>
          <w:rStyle w:val="Char5"/>
          <w:rFonts w:hint="cs"/>
          <w:rtl/>
        </w:rPr>
        <w:t xml:space="preserve"> وامام ابن عبدالبر هم آن را تأیید کرده وگفته است: </w:t>
      </w:r>
      <w:r w:rsidRPr="00F04B76">
        <w:rPr>
          <w:rStyle w:val="Charb"/>
          <w:rFonts w:hint="cs"/>
          <w:sz w:val="24"/>
          <w:szCs w:val="24"/>
          <w:rtl/>
        </w:rPr>
        <w:t>«</w:t>
      </w:r>
      <w:r w:rsidRPr="00F04B76">
        <w:rPr>
          <w:rStyle w:val="Charb"/>
          <w:sz w:val="24"/>
          <w:szCs w:val="24"/>
          <w:rtl/>
        </w:rPr>
        <w:t>هو كما قال</w:t>
      </w:r>
      <w:r w:rsidRPr="00F04B76">
        <w:rPr>
          <w:rStyle w:val="Charb"/>
          <w:rFonts w:hint="cs"/>
          <w:sz w:val="24"/>
          <w:szCs w:val="24"/>
          <w:rtl/>
        </w:rPr>
        <w:t xml:space="preserve"> (البزار)»</w:t>
      </w:r>
      <w:r w:rsidRPr="00F04B76">
        <w:rPr>
          <w:rStyle w:val="Char5"/>
          <w:rFonts w:hint="cs"/>
          <w:rtl/>
        </w:rPr>
        <w:t xml:space="preserve"> وامام ابن حزم هم گفته است: </w:t>
      </w:r>
      <w:r w:rsidRPr="00F04B76">
        <w:rPr>
          <w:rStyle w:val="Charb"/>
          <w:rFonts w:hint="cs"/>
          <w:sz w:val="24"/>
          <w:szCs w:val="24"/>
          <w:rtl/>
        </w:rPr>
        <w:t>«</w:t>
      </w:r>
      <w:r w:rsidRPr="00F04B76">
        <w:rPr>
          <w:rStyle w:val="Charb"/>
          <w:sz w:val="24"/>
          <w:szCs w:val="24"/>
          <w:rtl/>
        </w:rPr>
        <w:t>هو مجهول</w:t>
      </w:r>
      <w:r w:rsidRPr="00F04B76">
        <w:rPr>
          <w:rStyle w:val="Charb"/>
          <w:rFonts w:hint="cs"/>
          <w:sz w:val="24"/>
          <w:szCs w:val="24"/>
          <w:rtl/>
        </w:rPr>
        <w:t>ٌ</w:t>
      </w:r>
      <w:r w:rsidRPr="00F04B76">
        <w:rPr>
          <w:rStyle w:val="Charb"/>
          <w:sz w:val="24"/>
          <w:szCs w:val="24"/>
          <w:rtl/>
        </w:rPr>
        <w:t xml:space="preserve"> لایعرف من هو أصلا</w:t>
      </w:r>
      <w:r w:rsidRPr="00F04B76">
        <w:rPr>
          <w:rStyle w:val="Charb"/>
          <w:rFonts w:hint="cs"/>
          <w:sz w:val="24"/>
          <w:szCs w:val="24"/>
          <w:rtl/>
        </w:rPr>
        <w:t>ً»</w:t>
      </w:r>
      <w:r w:rsidRPr="00F04B76">
        <w:rPr>
          <w:rStyle w:val="Char5"/>
          <w:rFonts w:hint="cs"/>
          <w:rtl/>
        </w:rPr>
        <w:t xml:space="preserve"> وامام ابن حجر هم گفته است: «مقبولٌ» وگفته است: </w:t>
      </w:r>
      <w:r w:rsidRPr="00F04B76">
        <w:rPr>
          <w:rStyle w:val="Charb"/>
          <w:rFonts w:hint="cs"/>
          <w:sz w:val="24"/>
          <w:szCs w:val="24"/>
          <w:rtl/>
        </w:rPr>
        <w:t>«اي عند المتابعة والا فهو لینٌ»</w:t>
      </w:r>
      <w:r w:rsidRPr="00F04B76">
        <w:rPr>
          <w:rStyle w:val="Char5"/>
          <w:rFonts w:hint="cs"/>
          <w:rtl/>
        </w:rPr>
        <w:t xml:space="preserve"> [ابن حجر، تقریب التهذیب (ش7353) و(ج1ص1) / ابن الملقن، البدر المنیر (ج9ص582) / ابن حزم، الاحکام فی اصول الاحکام (ج6ص243)].</w:t>
      </w:r>
    </w:p>
    <w:p w:rsidR="00F04B76" w:rsidRPr="00F04B76" w:rsidRDefault="00F04B76" w:rsidP="00F875E9">
      <w:pPr>
        <w:pStyle w:val="FootnoteText"/>
        <w:spacing w:line="240" w:lineRule="auto"/>
        <w:ind w:left="272" w:firstLine="0"/>
        <w:jc w:val="both"/>
        <w:rPr>
          <w:rStyle w:val="Char5"/>
          <w:rtl/>
        </w:rPr>
      </w:pPr>
      <w:r w:rsidRPr="00F04B76">
        <w:rPr>
          <w:rStyle w:val="Char5"/>
          <w:rFonts w:hint="cs"/>
          <w:rtl/>
        </w:rPr>
        <w:t>اما طریق عبدالله بن مسعود</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Fonts w:hint="cs"/>
          <w:rtl/>
        </w:rPr>
        <w:t>دو طریق دارد؛ طریق اول: مستدرك (ش4456) / المعجم الکبیر (ج9ص72) / تمام رازی، الفوائد (ش1732) / قاضی الدینوری، المجالسة وجواهر العلم (ش3528) / ابن عساکر، تاریخ دمشق (ج33ص119) / المعجم الاوسط (ج7ص168) / ابوحنیف، المسند بروایة الحصکفی (ش361) از طریق (ی</w:t>
      </w:r>
      <w:r w:rsidRPr="00F04B76">
        <w:rPr>
          <w:rStyle w:val="Char5"/>
          <w:rFonts w:hint="eastAsia"/>
          <w:rtl/>
        </w:rPr>
        <w:t>ح</w:t>
      </w:r>
      <w:r w:rsidRPr="00F04B76">
        <w:rPr>
          <w:rStyle w:val="Char5"/>
          <w:rFonts w:hint="cs"/>
          <w:rtl/>
        </w:rPr>
        <w:t>یی</w:t>
      </w:r>
      <w:r w:rsidRPr="00F04B76">
        <w:rPr>
          <w:rStyle w:val="Char5"/>
          <w:rtl/>
        </w:rPr>
        <w:t xml:space="preserve"> بن سلمة بن که</w:t>
      </w:r>
      <w:r w:rsidRPr="00F04B76">
        <w:rPr>
          <w:rStyle w:val="Char5"/>
          <w:rFonts w:hint="cs"/>
          <w:rtl/>
        </w:rPr>
        <w:t>ی</w:t>
      </w:r>
      <w:r w:rsidRPr="00F04B76">
        <w:rPr>
          <w:rStyle w:val="Char5"/>
          <w:rFonts w:hint="eastAsia"/>
          <w:rtl/>
        </w:rPr>
        <w:t>ل</w:t>
      </w:r>
      <w:r w:rsidRPr="00F04B76">
        <w:rPr>
          <w:rStyle w:val="Char5"/>
          <w:rFonts w:hint="cs"/>
          <w:rtl/>
        </w:rPr>
        <w:t xml:space="preserve"> وابوحنیفة)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عن </w:t>
      </w:r>
      <w:r w:rsidRPr="00F04B76">
        <w:rPr>
          <w:rStyle w:val="Chara"/>
          <w:rFonts w:hint="cs"/>
          <w:sz w:val="24"/>
          <w:szCs w:val="24"/>
          <w:rtl/>
        </w:rPr>
        <w:t>سلمة بن كهیل</w:t>
      </w:r>
      <w:r w:rsidRPr="00F04B76">
        <w:rPr>
          <w:rStyle w:val="Chara"/>
          <w:sz w:val="24"/>
          <w:szCs w:val="24"/>
          <w:rtl/>
        </w:rPr>
        <w:t xml:space="preserve"> عن أب</w:t>
      </w:r>
      <w:r w:rsidRPr="00F04B76">
        <w:rPr>
          <w:rStyle w:val="Chara"/>
          <w:rFonts w:hint="cs"/>
          <w:sz w:val="24"/>
          <w:szCs w:val="24"/>
          <w:rtl/>
        </w:rPr>
        <w:t>ي</w:t>
      </w:r>
      <w:r w:rsidRPr="00F04B76">
        <w:rPr>
          <w:rStyle w:val="Chara"/>
          <w:sz w:val="24"/>
          <w:szCs w:val="24"/>
          <w:rtl/>
        </w:rPr>
        <w:t xml:space="preserve"> الزعراء عن عبد الله بن مسعود رض</w:t>
      </w:r>
      <w:r w:rsidRPr="00F04B76">
        <w:rPr>
          <w:rStyle w:val="Chara"/>
          <w:rFonts w:hint="cs"/>
          <w:sz w:val="24"/>
          <w:szCs w:val="24"/>
          <w:rtl/>
        </w:rPr>
        <w:t>ي</w:t>
      </w:r>
      <w:r w:rsidRPr="00F04B76">
        <w:rPr>
          <w:rStyle w:val="Chara"/>
          <w:sz w:val="24"/>
          <w:szCs w:val="24"/>
          <w:rtl/>
        </w:rPr>
        <w:t xml:space="preserve"> الله عنه قال: قال رسول الله صلى الله علیه و سلم: اقتدوا باللذین من بعد</w:t>
      </w:r>
      <w:r w:rsidRPr="00F04B76">
        <w:rPr>
          <w:rStyle w:val="Chara"/>
          <w:rFonts w:hint="cs"/>
          <w:sz w:val="24"/>
          <w:szCs w:val="24"/>
          <w:rtl/>
        </w:rPr>
        <w:t>ي</w:t>
      </w:r>
      <w:r w:rsidRPr="00F04B76">
        <w:rPr>
          <w:rStyle w:val="Chara"/>
          <w:sz w:val="24"/>
          <w:szCs w:val="24"/>
          <w:rtl/>
        </w:rPr>
        <w:t xml:space="preserve"> أب</w:t>
      </w:r>
      <w:r w:rsidRPr="00F04B76">
        <w:rPr>
          <w:rStyle w:val="Chara"/>
          <w:rFonts w:hint="cs"/>
          <w:sz w:val="24"/>
          <w:szCs w:val="24"/>
          <w:rtl/>
        </w:rPr>
        <w:t>ي</w:t>
      </w:r>
      <w:r w:rsidRPr="00F04B76">
        <w:rPr>
          <w:rStyle w:val="Chara"/>
          <w:sz w:val="24"/>
          <w:szCs w:val="24"/>
          <w:rtl/>
        </w:rPr>
        <w:t xml:space="preserve"> بكر وعمر واهتدوا بهد</w:t>
      </w:r>
      <w:r w:rsidRPr="00F04B76">
        <w:rPr>
          <w:rStyle w:val="Chara"/>
          <w:rFonts w:hint="cs"/>
          <w:sz w:val="24"/>
          <w:szCs w:val="24"/>
          <w:rtl/>
        </w:rPr>
        <w:t>ي</w:t>
      </w:r>
      <w:r w:rsidRPr="00F04B76">
        <w:rPr>
          <w:rStyle w:val="Chara"/>
          <w:sz w:val="24"/>
          <w:szCs w:val="24"/>
          <w:rtl/>
        </w:rPr>
        <w:t xml:space="preserve"> عمار وتمسكوا بعهد ابن مسعود</w:t>
      </w:r>
      <w:r w:rsidRPr="00F04B76">
        <w:rPr>
          <w:rStyle w:val="Chara"/>
          <w:rFonts w:hint="cs"/>
          <w:sz w:val="24"/>
          <w:szCs w:val="24"/>
          <w:rtl/>
        </w:rPr>
        <w:t>.»</w:t>
      </w:r>
      <w:r w:rsidRPr="00F04B76">
        <w:rPr>
          <w:rStyle w:val="Char5"/>
          <w:rFonts w:hint="cs"/>
          <w:rtl/>
        </w:rPr>
        <w:t xml:space="preserve"> اما این اسناد «ضعیف» است چرا که ی</w:t>
      </w:r>
      <w:r w:rsidRPr="00F04B76">
        <w:rPr>
          <w:rStyle w:val="Char5"/>
          <w:rFonts w:hint="eastAsia"/>
          <w:rtl/>
        </w:rPr>
        <w:t>ح</w:t>
      </w:r>
      <w:r w:rsidRPr="00F04B76">
        <w:rPr>
          <w:rStyle w:val="Char5"/>
          <w:rFonts w:hint="cs"/>
          <w:rtl/>
        </w:rPr>
        <w:t>یی</w:t>
      </w:r>
      <w:r w:rsidRPr="00F04B76">
        <w:rPr>
          <w:rStyle w:val="Char5"/>
          <w:rtl/>
        </w:rPr>
        <w:t xml:space="preserve"> بن سلمة بن که</w:t>
      </w:r>
      <w:r w:rsidRPr="00F04B76">
        <w:rPr>
          <w:rStyle w:val="Char5"/>
          <w:rFonts w:hint="cs"/>
          <w:rtl/>
        </w:rPr>
        <w:t>ی</w:t>
      </w:r>
      <w:r w:rsidRPr="00F04B76">
        <w:rPr>
          <w:rStyle w:val="Char5"/>
          <w:rFonts w:hint="eastAsia"/>
          <w:rtl/>
        </w:rPr>
        <w:t>ل</w:t>
      </w:r>
      <w:r w:rsidRPr="00F04B76">
        <w:rPr>
          <w:rStyle w:val="Char5"/>
          <w:rFonts w:hint="cs"/>
          <w:rtl/>
        </w:rPr>
        <w:t xml:space="preserve"> «متروك الحدیث» است [</w:t>
      </w:r>
      <w:r w:rsidRPr="00F04B76">
        <w:rPr>
          <w:rStyle w:val="Char5"/>
          <w:rtl/>
        </w:rPr>
        <w:t xml:space="preserve">ابن حجر، تهذیب التهذیب (ج11ص224) / ذهبی، </w:t>
      </w:r>
      <w:r w:rsidRPr="00F04B76">
        <w:rPr>
          <w:rStyle w:val="Char5"/>
          <w:rFonts w:hint="cs"/>
          <w:rtl/>
        </w:rPr>
        <w:t xml:space="preserve">الکاشف </w:t>
      </w:r>
      <w:r w:rsidRPr="00F04B76">
        <w:rPr>
          <w:rStyle w:val="Char5"/>
          <w:rtl/>
        </w:rPr>
        <w:t>(ش6178)</w:t>
      </w:r>
      <w:r w:rsidRPr="00F04B76">
        <w:rPr>
          <w:rStyle w:val="Char5"/>
          <w:rFonts w:hint="cs"/>
          <w:rtl/>
        </w:rPr>
        <w:t xml:space="preserve">] البته دیدیم که امام ابوحنیفه وی را متابعه کرده است؛ اما امام </w:t>
      </w:r>
      <w:r w:rsidRPr="00F04B76">
        <w:rPr>
          <w:rStyle w:val="Char5"/>
          <w:rtl/>
        </w:rPr>
        <w:t xml:space="preserve">ابوحنیفه </w:t>
      </w:r>
      <w:r w:rsidRPr="00F04B76">
        <w:rPr>
          <w:rStyle w:val="Char5"/>
          <w:rFonts w:hint="cs"/>
          <w:rtl/>
        </w:rPr>
        <w:t xml:space="preserve">هم </w:t>
      </w:r>
      <w:r w:rsidRPr="00F04B76">
        <w:rPr>
          <w:rStyle w:val="Char5"/>
          <w:rtl/>
        </w:rPr>
        <w:t>در روایت حدیث «ضعیف» بوده وامامان بخاری ومسلم وابن عدی وابونعیم اصفهانی ودارقطنی وابن حبان وابن الجوزی وابن عبدالحق وسفیان ثوری ونسایی وعبدالله بن مبارک وابن شاهین واحمد حنبل وابن سعد وروایتی از یحیی بن معین وحاکم نیشابوری وی را «ضعیف» دانسته</w:t>
      </w:r>
      <w:r w:rsidRPr="00F04B76">
        <w:rPr>
          <w:rStyle w:val="Char5"/>
          <w:rFonts w:hint="cs"/>
          <w:rtl/>
        </w:rPr>
        <w:softHyphen/>
      </w:r>
      <w:r w:rsidRPr="00F04B76">
        <w:rPr>
          <w:rStyle w:val="Char5"/>
          <w:rtl/>
        </w:rPr>
        <w:t>اند [برای مشاهده اقوال محدثین در مورد امام ابوحنیفه</w:t>
      </w:r>
      <w:r w:rsidRPr="00F04B76">
        <w:rPr>
          <w:rStyle w:val="Char5"/>
          <w:rFonts w:cs="CTraditional Arabic" w:hint="cs"/>
          <w:rtl/>
        </w:rPr>
        <w:t>/</w:t>
      </w:r>
      <w:r w:rsidRPr="00F04B76">
        <w:rPr>
          <w:rStyle w:val="Char5"/>
          <w:rtl/>
        </w:rPr>
        <w:t xml:space="preserve"> به کتاب سلسلة الأحادیث الضعیفة والموضوعة وأثرها السیئ فی الأمة (ج1ص661) از شیخ آلبانی</w:t>
      </w:r>
      <w:r w:rsidRPr="00F04B76">
        <w:rPr>
          <w:rStyle w:val="Char5"/>
          <w:rFonts w:cs="CTraditional Arabic" w:hint="cs"/>
          <w:rtl/>
        </w:rPr>
        <w:t>/</w:t>
      </w:r>
      <w:r w:rsidRPr="00F04B76">
        <w:rPr>
          <w:rStyle w:val="Char5"/>
          <w:rtl/>
        </w:rPr>
        <w:t xml:space="preserve"> مراجه گردد و چون وی تمامی نظرات را آورده است لذا به خاطر ترک تطویل از آوردن آن خوداری می‌نماییم.]</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المعجم الاوسط (ج7ص168) روایت کرده است: </w:t>
      </w:r>
      <w:r w:rsidRPr="00F04B76">
        <w:rPr>
          <w:rStyle w:val="Charb"/>
          <w:rFonts w:hint="cs"/>
          <w:sz w:val="24"/>
          <w:szCs w:val="24"/>
          <w:rtl/>
        </w:rPr>
        <w:t>«</w:t>
      </w:r>
      <w:r w:rsidRPr="00F04B76">
        <w:rPr>
          <w:rStyle w:val="Charb"/>
          <w:sz w:val="24"/>
          <w:szCs w:val="24"/>
          <w:rtl/>
        </w:rPr>
        <w:t>حدثنا محمد بن أحمد الرقام نا إبراهیم بن سلم بن رشید الهجیم</w:t>
      </w:r>
      <w:r w:rsidRPr="00F04B76">
        <w:rPr>
          <w:rStyle w:val="Charb"/>
          <w:rFonts w:hint="cs"/>
          <w:sz w:val="24"/>
          <w:szCs w:val="24"/>
          <w:rtl/>
        </w:rPr>
        <w:t>ي</w:t>
      </w:r>
      <w:r w:rsidRPr="00F04B76">
        <w:rPr>
          <w:rStyle w:val="Charb"/>
          <w:sz w:val="24"/>
          <w:szCs w:val="24"/>
          <w:rtl/>
        </w:rPr>
        <w:t xml:space="preserve"> ثنا عمرو بن زیاد الباهل</w:t>
      </w:r>
      <w:r w:rsidRPr="00F04B76">
        <w:rPr>
          <w:rStyle w:val="Charb"/>
          <w:rFonts w:hint="cs"/>
          <w:sz w:val="24"/>
          <w:szCs w:val="24"/>
          <w:rtl/>
        </w:rPr>
        <w:t>ي</w:t>
      </w:r>
      <w:r w:rsidRPr="00F04B76">
        <w:rPr>
          <w:rStyle w:val="Charb"/>
          <w:sz w:val="24"/>
          <w:szCs w:val="24"/>
          <w:rtl/>
        </w:rPr>
        <w:t xml:space="preserve"> ثنا عبد الله بن المبارك عن سفیان عن سلمة بن كهیل عن أب</w:t>
      </w:r>
      <w:r w:rsidRPr="00F04B76">
        <w:rPr>
          <w:rStyle w:val="Charb"/>
          <w:rFonts w:hint="cs"/>
          <w:sz w:val="24"/>
          <w:szCs w:val="24"/>
          <w:rtl/>
        </w:rPr>
        <w:t>ي</w:t>
      </w:r>
      <w:r w:rsidRPr="00F04B76">
        <w:rPr>
          <w:rStyle w:val="Charb"/>
          <w:sz w:val="24"/>
          <w:szCs w:val="24"/>
          <w:rtl/>
        </w:rPr>
        <w:t xml:space="preserve"> الزعراء عن عبد الله بن مسعود قال قال رسول الله </w:t>
      </w:r>
      <w:r w:rsidRPr="00F04B76">
        <w:rPr>
          <w:rStyle w:val="Charb"/>
          <w:rFonts w:cs="CTraditional Arabic" w:hint="cs"/>
          <w:sz w:val="24"/>
          <w:szCs w:val="24"/>
          <w:rtl/>
        </w:rPr>
        <w:t>ج</w:t>
      </w:r>
      <w:r w:rsidRPr="00F04B76">
        <w:rPr>
          <w:rStyle w:val="Charb"/>
          <w:rFonts w:hint="cs"/>
          <w:sz w:val="24"/>
          <w:szCs w:val="24"/>
          <w:rtl/>
        </w:rPr>
        <w:t>... »</w:t>
      </w:r>
      <w:r w:rsidRPr="00F04B76">
        <w:rPr>
          <w:rStyle w:val="Char5"/>
          <w:rFonts w:hint="cs"/>
          <w:rtl/>
        </w:rPr>
        <w:t xml:space="preserve">. اما این اسناد «موضوع» است چرا که </w:t>
      </w:r>
      <w:r w:rsidRPr="00F04B76">
        <w:rPr>
          <w:rStyle w:val="Char5"/>
          <w:rtl/>
        </w:rPr>
        <w:t>عمرو بن زیاد بن عبد الرحمن بن ثوبان</w:t>
      </w:r>
      <w:r w:rsidRPr="00F04B76">
        <w:rPr>
          <w:rStyle w:val="Char5"/>
          <w:rFonts w:hint="cs"/>
          <w:rtl/>
        </w:rPr>
        <w:t xml:space="preserve"> الباهلی</w:t>
      </w:r>
      <w:r w:rsidRPr="00F04B76">
        <w:rPr>
          <w:rStyle w:val="Char5"/>
          <w:rtl/>
        </w:rPr>
        <w:t xml:space="preserve">: امام دارقطنی گفته است: </w:t>
      </w:r>
      <w:r w:rsidRPr="00F04B76">
        <w:rPr>
          <w:rStyle w:val="Charb"/>
          <w:sz w:val="24"/>
          <w:szCs w:val="24"/>
          <w:rtl/>
        </w:rPr>
        <w:t>«یضعُ الحدیث»</w:t>
      </w:r>
      <w:r w:rsidRPr="00F04B76">
        <w:rPr>
          <w:rStyle w:val="Char5"/>
          <w:rtl/>
        </w:rPr>
        <w:t xml:space="preserve"> امام ابن عدی گفته است: </w:t>
      </w:r>
      <w:r w:rsidRPr="00F04B76">
        <w:rPr>
          <w:rStyle w:val="Charb"/>
          <w:sz w:val="24"/>
          <w:szCs w:val="24"/>
          <w:rtl/>
        </w:rPr>
        <w:t>«منكرُالحدیث یسرقُ الحدیث ویحدث بالبواطیل؛ كان هو یتهم بوضعها»</w:t>
      </w:r>
      <w:r w:rsidRPr="00F04B76">
        <w:rPr>
          <w:rStyle w:val="Char5"/>
          <w:rtl/>
        </w:rPr>
        <w:t xml:space="preserve"> وامام ابن منده هم گفته است: «یعرف بالتاله متروک الحدیث» [ابن عدی، الکامل (ج5ص151) / ابن حجر، لسان المیزان (ج4ص364)]</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سوم: ابن عساکر، تاریخ دمشق (ج30ص227) روایت کرده است: </w:t>
      </w:r>
      <w:r w:rsidRPr="00F04B76">
        <w:rPr>
          <w:rStyle w:val="Charb"/>
          <w:rFonts w:hint="cs"/>
          <w:sz w:val="24"/>
          <w:szCs w:val="24"/>
          <w:rtl/>
        </w:rPr>
        <w:t>«</w:t>
      </w:r>
      <w:r w:rsidRPr="00F04B76">
        <w:rPr>
          <w:rStyle w:val="Charb"/>
          <w:sz w:val="24"/>
          <w:szCs w:val="24"/>
          <w:rtl/>
        </w:rPr>
        <w:t>أخبرنا أبو شكر محمد بن أب</w:t>
      </w:r>
      <w:r w:rsidRPr="00F04B76">
        <w:rPr>
          <w:rStyle w:val="Charb"/>
          <w:rFonts w:hint="cs"/>
          <w:sz w:val="24"/>
          <w:szCs w:val="24"/>
          <w:rtl/>
        </w:rPr>
        <w:t>ي</w:t>
      </w:r>
      <w:r w:rsidRPr="00F04B76">
        <w:rPr>
          <w:rStyle w:val="Charb"/>
          <w:sz w:val="24"/>
          <w:szCs w:val="24"/>
          <w:rtl/>
        </w:rPr>
        <w:t xml:space="preserve"> طاهر حمد بن أب</w:t>
      </w:r>
      <w:r w:rsidRPr="00F04B76">
        <w:rPr>
          <w:rStyle w:val="Charb"/>
          <w:rFonts w:hint="cs"/>
          <w:sz w:val="24"/>
          <w:szCs w:val="24"/>
          <w:rtl/>
        </w:rPr>
        <w:t>ي</w:t>
      </w:r>
      <w:r w:rsidRPr="00F04B76">
        <w:rPr>
          <w:rStyle w:val="Charb"/>
          <w:sz w:val="24"/>
          <w:szCs w:val="24"/>
          <w:rtl/>
        </w:rPr>
        <w:t xml:space="preserve"> نصر عبد الله بن الحسین المستوف</w:t>
      </w:r>
      <w:r w:rsidRPr="00F04B76">
        <w:rPr>
          <w:rStyle w:val="Charb"/>
          <w:rFonts w:hint="cs"/>
          <w:sz w:val="24"/>
          <w:szCs w:val="24"/>
          <w:rtl/>
        </w:rPr>
        <w:t>ي</w:t>
      </w:r>
      <w:r w:rsidRPr="00F04B76">
        <w:rPr>
          <w:rStyle w:val="Charb"/>
          <w:sz w:val="24"/>
          <w:szCs w:val="24"/>
          <w:rtl/>
        </w:rPr>
        <w:t xml:space="preserve"> بأصبهان أنا أبو عمرو بن مندة أنا أحمد بن سعد البغداد</w:t>
      </w:r>
      <w:r w:rsidRPr="00F04B76">
        <w:rPr>
          <w:rStyle w:val="Charb"/>
          <w:rFonts w:hint="cs"/>
          <w:sz w:val="24"/>
          <w:szCs w:val="24"/>
          <w:rtl/>
        </w:rPr>
        <w:t>ي</w:t>
      </w:r>
      <w:r w:rsidRPr="00F04B76">
        <w:rPr>
          <w:rStyle w:val="Charb"/>
          <w:sz w:val="24"/>
          <w:szCs w:val="24"/>
          <w:rtl/>
        </w:rPr>
        <w:t xml:space="preserve"> بتنیس نا محمد بن عبد العزیز بن ربیعة الكلاب</w:t>
      </w:r>
      <w:r w:rsidRPr="00F04B76">
        <w:rPr>
          <w:rStyle w:val="Charb"/>
          <w:rFonts w:hint="cs"/>
          <w:sz w:val="24"/>
          <w:szCs w:val="24"/>
          <w:rtl/>
        </w:rPr>
        <w:t>ي</w:t>
      </w:r>
      <w:r w:rsidRPr="00F04B76">
        <w:rPr>
          <w:rStyle w:val="Charb"/>
          <w:sz w:val="24"/>
          <w:szCs w:val="24"/>
          <w:rtl/>
        </w:rPr>
        <w:t xml:space="preserve"> نا أحمد بن رشد بن خیثم نا حمید بن عبد الرحمن عن الحسن بن صالح عن فراس بن یحیى عن الشعب</w:t>
      </w:r>
      <w:r w:rsidRPr="00F04B76">
        <w:rPr>
          <w:rStyle w:val="Charb"/>
          <w:rFonts w:hint="cs"/>
          <w:sz w:val="24"/>
          <w:szCs w:val="24"/>
          <w:rtl/>
        </w:rPr>
        <w:t>ي</w:t>
      </w:r>
      <w:r w:rsidRPr="00F04B76">
        <w:rPr>
          <w:rStyle w:val="Charb"/>
          <w:sz w:val="24"/>
          <w:szCs w:val="24"/>
          <w:rtl/>
        </w:rPr>
        <w:t xml:space="preserve"> عن علقمة بن قیس عن عبد الله بن مسعود قال قال رسول الله (صلى الله علیه وسلم)</w:t>
      </w:r>
      <w:r w:rsidRPr="00F04B76">
        <w:rPr>
          <w:rStyle w:val="Charb"/>
          <w:rFonts w:hint="cs"/>
          <w:sz w:val="24"/>
          <w:szCs w:val="24"/>
          <w:rtl/>
        </w:rPr>
        <w:t>: ... .»</w:t>
      </w:r>
      <w:r w:rsidRPr="00F04B76">
        <w:rPr>
          <w:rStyle w:val="Char5"/>
          <w:rFonts w:hint="cs"/>
          <w:rtl/>
        </w:rPr>
        <w:t xml:space="preserve"> اما این روایت هم «واهی» است چرا که</w:t>
      </w:r>
      <w:r w:rsidRPr="00F04B76">
        <w:rPr>
          <w:szCs w:val="24"/>
          <w:rtl/>
        </w:rPr>
        <w:t xml:space="preserve"> </w:t>
      </w:r>
      <w:r w:rsidRPr="00F04B76">
        <w:rPr>
          <w:rStyle w:val="Char5"/>
          <w:rtl/>
        </w:rPr>
        <w:t>أحمد بن راشد بن خثیم</w:t>
      </w:r>
      <w:r w:rsidRPr="00F04B76">
        <w:rPr>
          <w:rStyle w:val="Char5"/>
          <w:rFonts w:hint="cs"/>
          <w:rtl/>
        </w:rPr>
        <w:t xml:space="preserve"> الهلالی: امام ذهبی گفته است: </w:t>
      </w:r>
      <w:r w:rsidRPr="00F04B76">
        <w:rPr>
          <w:rStyle w:val="Charb"/>
          <w:rFonts w:hint="cs"/>
          <w:sz w:val="24"/>
          <w:szCs w:val="24"/>
          <w:rtl/>
        </w:rPr>
        <w:t xml:space="preserve">«روی </w:t>
      </w:r>
      <w:r w:rsidRPr="00F04B76">
        <w:rPr>
          <w:rStyle w:val="Charb"/>
          <w:sz w:val="24"/>
          <w:szCs w:val="24"/>
          <w:rtl/>
        </w:rPr>
        <w:t>عن سعید بن خثیم بخبر باطل</w:t>
      </w:r>
      <w:r w:rsidRPr="00F04B76">
        <w:rPr>
          <w:rStyle w:val="Charb"/>
          <w:rFonts w:hint="cs"/>
          <w:sz w:val="24"/>
          <w:szCs w:val="24"/>
          <w:rtl/>
        </w:rPr>
        <w:t xml:space="preserve">؛ </w:t>
      </w:r>
      <w:r w:rsidRPr="00F04B76">
        <w:rPr>
          <w:rStyle w:val="Charb"/>
          <w:sz w:val="24"/>
          <w:szCs w:val="24"/>
          <w:rtl/>
        </w:rPr>
        <w:t>اختلقه بجهل</w:t>
      </w:r>
      <w:r w:rsidRPr="00F04B76">
        <w:rPr>
          <w:rStyle w:val="Charb"/>
          <w:rFonts w:hint="cs"/>
          <w:sz w:val="24"/>
          <w:szCs w:val="24"/>
          <w:rtl/>
        </w:rPr>
        <w:t>»</w:t>
      </w:r>
      <w:r w:rsidRPr="00F04B76">
        <w:rPr>
          <w:rStyle w:val="Char5"/>
          <w:rFonts w:hint="cs"/>
          <w:rtl/>
        </w:rPr>
        <w:t xml:space="preserve"> وامام هیثمی هم گفته است: «قد اتّهم» [ذهبی، میزان الاعتدال (ج1ص97) / محمد بن عبدالغنی، تکملة الاکمال (ج2ص708) / هیثمی، مجمع الزوائد (ج5ص224)].</w:t>
      </w:r>
    </w:p>
    <w:p w:rsidR="00F04B76" w:rsidRPr="00F04B76" w:rsidRDefault="00F04B76" w:rsidP="006F2A5E">
      <w:pPr>
        <w:pStyle w:val="FootnoteText"/>
        <w:spacing w:line="240" w:lineRule="auto"/>
        <w:ind w:left="272" w:firstLine="0"/>
        <w:jc w:val="both"/>
        <w:rPr>
          <w:rStyle w:val="Char5"/>
          <w:rtl/>
        </w:rPr>
      </w:pPr>
      <w:r w:rsidRPr="00F04B76">
        <w:rPr>
          <w:rStyle w:val="Char5"/>
          <w:rFonts w:hint="cs"/>
          <w:rtl/>
        </w:rPr>
        <w:t>اما طریق عبدالله بن عمر</w:t>
      </w:r>
      <w:r w:rsidRPr="00F04B76">
        <w:rPr>
          <w:rFonts w:cs="CTraditional Arabic" w:hint="cs"/>
          <w:b/>
          <w:szCs w:val="24"/>
          <w:rtl/>
        </w:rPr>
        <w:t>ب</w:t>
      </w:r>
      <w:r w:rsidRPr="00F04B76">
        <w:rPr>
          <w:rStyle w:val="Char5"/>
          <w:rFonts w:hint="cs"/>
          <w:rtl/>
        </w:rPr>
        <w:t>:</w:t>
      </w:r>
      <w:r w:rsidRPr="00F04B76">
        <w:rPr>
          <w:rFonts w:hint="cs"/>
          <w:b/>
          <w:bCs/>
          <w:szCs w:val="24"/>
          <w:rtl/>
        </w:rPr>
        <w:t xml:space="preserve"> </w:t>
      </w:r>
      <w:r w:rsidRPr="00F04B76">
        <w:rPr>
          <w:rStyle w:val="Char5"/>
          <w:rFonts w:hint="cs"/>
          <w:rtl/>
        </w:rPr>
        <w:t xml:space="preserve">دو طریق دارد؛ طریق اول: ابن عساکر، تاریخ دمشق (ج30ص228) روایت کرده است: </w:t>
      </w:r>
      <w:r w:rsidRPr="00F04B76">
        <w:rPr>
          <w:rStyle w:val="Charb"/>
          <w:rFonts w:hint="cs"/>
          <w:sz w:val="24"/>
          <w:szCs w:val="24"/>
          <w:rtl/>
        </w:rPr>
        <w:t>«</w:t>
      </w:r>
      <w:r w:rsidRPr="00F04B76">
        <w:rPr>
          <w:rStyle w:val="Charb"/>
          <w:sz w:val="24"/>
          <w:szCs w:val="24"/>
          <w:rtl/>
        </w:rPr>
        <w:t>أخبرنا أبو نصر أحمد بن محمد بن أحمد الإسكندرانی وأبو الفتح محمد بن الموفق بن محمد الجرجانی وأبو الفتح محمد بن علی بن نصر الحمادی الأدرقانی وأبو النضر عبد الرحمن بن عبد الجبار بن عثمان العامی وأبو جعفر محمد بن علی بن محمد الطبری وأبو المظفر عبد الفاطر بن عبد الرحیم بن عبد الله السقطی المقرئان بهراة قالوا أنا أبو سهل نجیب بن میمون بن سهل أنا أبو علی منصور بن عبد الله بن خالد الذهلی الخالدی نا أبو إسحاق إبراهیم بن محمد بن عمرویة المروزی الملقب بعبد دلیل وأبو سعید الحسن بن أحمد بن محمد بن المبارك التستری قالا أنا أحمد بن صبیح بن وضاح نا محمد بن قطن نا ذا النون نا مالك بن أنس عن نافع عن ابن عمر</w:t>
      </w:r>
      <w:r w:rsidRPr="00F04B76">
        <w:rPr>
          <w:rStyle w:val="Charb"/>
          <w:rFonts w:hint="cs"/>
          <w:sz w:val="24"/>
          <w:szCs w:val="24"/>
          <w:rtl/>
        </w:rPr>
        <w:t>...»</w:t>
      </w:r>
      <w:r w:rsidRPr="00F04B76">
        <w:rPr>
          <w:rStyle w:val="Char5"/>
          <w:rFonts w:hint="cs"/>
          <w:rtl/>
        </w:rPr>
        <w:t xml:space="preserve">. اما این اسناد «موضوع» است چرا که اولاً: </w:t>
      </w:r>
      <w:r w:rsidRPr="00F04B76">
        <w:rPr>
          <w:rStyle w:val="Char5"/>
          <w:rtl/>
        </w:rPr>
        <w:t>حسن بن أحمد بن المبارک</w:t>
      </w:r>
      <w:r w:rsidRPr="00F04B76">
        <w:rPr>
          <w:rStyle w:val="Char5"/>
          <w:rFonts w:hint="cs"/>
          <w:rtl/>
        </w:rPr>
        <w:t xml:space="preserve">: امام ذهبی گفته است: </w:t>
      </w:r>
      <w:r w:rsidRPr="00F04B76">
        <w:rPr>
          <w:rStyle w:val="Charb"/>
          <w:rFonts w:hint="cs"/>
          <w:sz w:val="24"/>
          <w:szCs w:val="24"/>
          <w:rtl/>
        </w:rPr>
        <w:t>«</w:t>
      </w:r>
      <w:r w:rsidRPr="00F04B76">
        <w:rPr>
          <w:rStyle w:val="Charb"/>
          <w:sz w:val="24"/>
          <w:szCs w:val="24"/>
          <w:rtl/>
        </w:rPr>
        <w:t>روى خبرا</w:t>
      </w:r>
      <w:r w:rsidRPr="00F04B76">
        <w:rPr>
          <w:rStyle w:val="Charb"/>
          <w:rFonts w:hint="cs"/>
          <w:sz w:val="24"/>
          <w:szCs w:val="24"/>
          <w:rtl/>
        </w:rPr>
        <w:t>ً</w:t>
      </w:r>
      <w:r w:rsidRPr="00F04B76">
        <w:rPr>
          <w:rStyle w:val="Charb"/>
          <w:sz w:val="24"/>
          <w:szCs w:val="24"/>
          <w:rtl/>
        </w:rPr>
        <w:t xml:space="preserve"> موضوعا</w:t>
      </w:r>
      <w:r w:rsidRPr="00F04B76">
        <w:rPr>
          <w:rStyle w:val="Charb"/>
          <w:rFonts w:hint="cs"/>
          <w:sz w:val="24"/>
          <w:szCs w:val="24"/>
          <w:rtl/>
        </w:rPr>
        <w:t>ً»</w:t>
      </w:r>
      <w:r w:rsidRPr="00F04B76">
        <w:rPr>
          <w:rStyle w:val="Char5"/>
          <w:rFonts w:hint="cs"/>
          <w:rtl/>
        </w:rPr>
        <w:t xml:space="preserve"> وامام دارقطنی گفته است: </w:t>
      </w:r>
      <w:r w:rsidRPr="00F04B76">
        <w:rPr>
          <w:rStyle w:val="Charb"/>
          <w:rFonts w:hint="cs"/>
          <w:sz w:val="24"/>
          <w:szCs w:val="24"/>
          <w:rtl/>
        </w:rPr>
        <w:t>«</w:t>
      </w:r>
      <w:r w:rsidRPr="00F04B76">
        <w:rPr>
          <w:rStyle w:val="Charb"/>
          <w:sz w:val="24"/>
          <w:szCs w:val="24"/>
          <w:rtl/>
        </w:rPr>
        <w:t>كان یتهم بوضع الحدیث</w:t>
      </w:r>
      <w:r w:rsidRPr="00F04B76">
        <w:rPr>
          <w:rStyle w:val="Charb"/>
          <w:rFonts w:hint="cs"/>
          <w:sz w:val="24"/>
          <w:szCs w:val="24"/>
          <w:rtl/>
        </w:rPr>
        <w:t>»</w:t>
      </w:r>
      <w:r w:rsidRPr="00F04B76">
        <w:rPr>
          <w:rStyle w:val="Char5"/>
          <w:rFonts w:hint="cs"/>
          <w:rtl/>
        </w:rPr>
        <w:t xml:space="preserve"> وامام خطیب بغدادی گفته است: </w:t>
      </w:r>
      <w:r w:rsidRPr="00F04B76">
        <w:rPr>
          <w:rStyle w:val="Charb"/>
          <w:rFonts w:hint="cs"/>
          <w:sz w:val="24"/>
          <w:szCs w:val="24"/>
          <w:rtl/>
        </w:rPr>
        <w:t>«</w:t>
      </w:r>
      <w:r w:rsidRPr="00F04B76">
        <w:rPr>
          <w:rStyle w:val="Charb"/>
          <w:sz w:val="24"/>
          <w:szCs w:val="24"/>
          <w:rtl/>
        </w:rPr>
        <w:t>صاحب</w:t>
      </w:r>
      <w:r w:rsidRPr="00F04B76">
        <w:rPr>
          <w:rStyle w:val="Charb"/>
          <w:rFonts w:hint="cs"/>
          <w:sz w:val="24"/>
          <w:szCs w:val="24"/>
          <w:rtl/>
        </w:rPr>
        <w:t>ُ</w:t>
      </w:r>
      <w:r w:rsidRPr="00F04B76">
        <w:rPr>
          <w:rStyle w:val="Charb"/>
          <w:sz w:val="24"/>
          <w:szCs w:val="24"/>
          <w:rtl/>
        </w:rPr>
        <w:t xml:space="preserve"> مناكیر</w:t>
      </w:r>
      <w:r w:rsidRPr="00F04B76">
        <w:rPr>
          <w:rStyle w:val="Charb"/>
          <w:rFonts w:hint="cs"/>
          <w:sz w:val="24"/>
          <w:szCs w:val="24"/>
          <w:rtl/>
        </w:rPr>
        <w:t>»</w:t>
      </w:r>
      <w:r w:rsidRPr="00F04B76">
        <w:rPr>
          <w:rStyle w:val="Char5"/>
          <w:rFonts w:hint="cs"/>
          <w:rtl/>
        </w:rPr>
        <w:t xml:space="preserve"> [ذهبی، میزان الاعتدال (ج1ص480) / ابن حجر، لسان المیزان (ج2ص193)] وثانیاً: </w:t>
      </w:r>
      <w:r w:rsidRPr="00F04B76">
        <w:rPr>
          <w:rStyle w:val="Char5"/>
          <w:rtl/>
        </w:rPr>
        <w:t>منصور بن عبد الله أبو علی الذهلی الخالدی</w:t>
      </w:r>
      <w:r w:rsidRPr="00F04B76">
        <w:rPr>
          <w:rStyle w:val="Char5"/>
          <w:rFonts w:hint="cs"/>
          <w:rtl/>
        </w:rPr>
        <w:t xml:space="preserve"> الهروی: امام ابوسعید الادریسی گفته است: </w:t>
      </w:r>
      <w:r w:rsidRPr="00F04B76">
        <w:rPr>
          <w:rStyle w:val="Charb"/>
          <w:rFonts w:hint="cs"/>
          <w:sz w:val="24"/>
          <w:szCs w:val="24"/>
          <w:rtl/>
        </w:rPr>
        <w:t>«</w:t>
      </w:r>
      <w:r w:rsidRPr="00F04B76">
        <w:rPr>
          <w:rStyle w:val="Charb"/>
          <w:sz w:val="24"/>
          <w:szCs w:val="24"/>
          <w:rtl/>
        </w:rPr>
        <w:t>كذاب لایعتمد علیه</w:t>
      </w:r>
      <w:r w:rsidRPr="00F04B76">
        <w:rPr>
          <w:rStyle w:val="Charb"/>
          <w:rFonts w:hint="cs"/>
          <w:sz w:val="24"/>
          <w:szCs w:val="24"/>
          <w:rtl/>
        </w:rPr>
        <w:t>»</w:t>
      </w:r>
      <w:r w:rsidRPr="00F04B76">
        <w:rPr>
          <w:rStyle w:val="Char5"/>
          <w:rFonts w:hint="cs"/>
          <w:rtl/>
        </w:rPr>
        <w:t xml:space="preserve"> وامام خطیب بغدادی گفته است: </w:t>
      </w:r>
      <w:r w:rsidRPr="00F04B76">
        <w:rPr>
          <w:rStyle w:val="Charb"/>
          <w:rFonts w:hint="cs"/>
          <w:sz w:val="24"/>
          <w:szCs w:val="24"/>
          <w:rtl/>
        </w:rPr>
        <w:t>«</w:t>
      </w:r>
      <w:r w:rsidRPr="00F04B76">
        <w:rPr>
          <w:rStyle w:val="Charb"/>
          <w:sz w:val="24"/>
          <w:szCs w:val="24"/>
          <w:rtl/>
        </w:rPr>
        <w:t>حدث عن جماعة من الخراسانیین بالغرائب والمناكیر</w:t>
      </w:r>
      <w:r w:rsidRPr="00F04B76">
        <w:rPr>
          <w:rStyle w:val="Charb"/>
          <w:rFonts w:hint="cs"/>
          <w:sz w:val="24"/>
          <w:szCs w:val="24"/>
          <w:rtl/>
        </w:rPr>
        <w:t>»</w:t>
      </w:r>
      <w:r w:rsidRPr="00F04B76">
        <w:rPr>
          <w:rStyle w:val="Char5"/>
          <w:rFonts w:hint="cs"/>
          <w:rtl/>
        </w:rPr>
        <w:t xml:space="preserve"> [ابن حجر، لسان المیزان (ج6ص96) / خطیب بغدادی، تاریخ بغداد (ج13ص84)]. وثالثاً: ا</w:t>
      </w:r>
      <w:r w:rsidRPr="00F04B76">
        <w:rPr>
          <w:rStyle w:val="Char5"/>
          <w:rtl/>
        </w:rPr>
        <w:t>حمد بن صلیح</w:t>
      </w:r>
      <w:r w:rsidRPr="00F04B76">
        <w:rPr>
          <w:rStyle w:val="Char5"/>
          <w:rFonts w:hint="cs"/>
          <w:rtl/>
        </w:rPr>
        <w:t xml:space="preserve">: امام ذهبی در مورد این روایت گفته است: </w:t>
      </w:r>
      <w:r w:rsidRPr="00F04B76">
        <w:rPr>
          <w:rStyle w:val="Charb"/>
          <w:rFonts w:hint="cs"/>
          <w:sz w:val="24"/>
          <w:szCs w:val="24"/>
          <w:rtl/>
        </w:rPr>
        <w:t>«</w:t>
      </w:r>
      <w:r w:rsidRPr="00F04B76">
        <w:rPr>
          <w:rStyle w:val="Charb"/>
          <w:sz w:val="24"/>
          <w:szCs w:val="24"/>
          <w:rtl/>
        </w:rPr>
        <w:t>هذا غلط</w:t>
      </w:r>
      <w:r w:rsidRPr="00F04B76">
        <w:rPr>
          <w:rStyle w:val="Charb"/>
          <w:rFonts w:hint="cs"/>
          <w:sz w:val="24"/>
          <w:szCs w:val="24"/>
          <w:rtl/>
        </w:rPr>
        <w:t>ٌ</w:t>
      </w:r>
      <w:r w:rsidRPr="00F04B76">
        <w:rPr>
          <w:rStyle w:val="Charb"/>
          <w:sz w:val="24"/>
          <w:szCs w:val="24"/>
          <w:rtl/>
        </w:rPr>
        <w:t xml:space="preserve"> وأحمد لایعتمد علیه</w:t>
      </w:r>
      <w:r w:rsidRPr="00F04B76">
        <w:rPr>
          <w:rStyle w:val="Charb"/>
          <w:rFonts w:hint="cs"/>
          <w:sz w:val="24"/>
          <w:szCs w:val="24"/>
          <w:rtl/>
        </w:rPr>
        <w:t>»</w:t>
      </w:r>
      <w:r w:rsidRPr="00F04B76">
        <w:rPr>
          <w:rStyle w:val="Char5"/>
          <w:rFonts w:hint="cs"/>
          <w:rtl/>
        </w:rPr>
        <w:t xml:space="preserve"> [ابن حجر، لسان المیزان (ج1ص188)]. وامام عقیلی هم گفته است: </w:t>
      </w:r>
      <w:r w:rsidRPr="00F04B76">
        <w:rPr>
          <w:rStyle w:val="Charb"/>
          <w:rFonts w:hint="cs"/>
          <w:sz w:val="24"/>
          <w:szCs w:val="24"/>
          <w:rtl/>
        </w:rPr>
        <w:t>«</w:t>
      </w:r>
      <w:r w:rsidRPr="00F04B76">
        <w:rPr>
          <w:rStyle w:val="Charb"/>
          <w:sz w:val="24"/>
          <w:szCs w:val="24"/>
          <w:rtl/>
        </w:rPr>
        <w:t>حدیث</w:t>
      </w:r>
      <w:r w:rsidRPr="00F04B76">
        <w:rPr>
          <w:rStyle w:val="Charb"/>
          <w:rFonts w:hint="cs"/>
          <w:sz w:val="24"/>
          <w:szCs w:val="24"/>
          <w:rtl/>
        </w:rPr>
        <w:t>ٌ</w:t>
      </w:r>
      <w:r w:rsidRPr="00F04B76">
        <w:rPr>
          <w:rStyle w:val="Charb"/>
          <w:sz w:val="24"/>
          <w:szCs w:val="24"/>
          <w:rtl/>
        </w:rPr>
        <w:t xml:space="preserve"> منكر</w:t>
      </w:r>
      <w:r w:rsidRPr="00F04B76">
        <w:rPr>
          <w:rStyle w:val="Charb"/>
          <w:rFonts w:hint="cs"/>
          <w:sz w:val="24"/>
          <w:szCs w:val="24"/>
          <w:rtl/>
        </w:rPr>
        <w:t>ٌ</w:t>
      </w:r>
      <w:r w:rsidRPr="00F04B76">
        <w:rPr>
          <w:rStyle w:val="Charb"/>
          <w:sz w:val="24"/>
          <w:szCs w:val="24"/>
          <w:rtl/>
        </w:rPr>
        <w:t xml:space="preserve"> لاأصل له من حدیث مالك</w:t>
      </w:r>
      <w:r w:rsidRPr="00F04B76">
        <w:rPr>
          <w:rStyle w:val="Charb"/>
          <w:rFonts w:hint="cs"/>
          <w:sz w:val="24"/>
          <w:szCs w:val="24"/>
          <w:rtl/>
        </w:rPr>
        <w:t>»</w:t>
      </w:r>
      <w:r w:rsidRPr="00F04B76">
        <w:rPr>
          <w:rStyle w:val="Char5"/>
          <w:rFonts w:hint="cs"/>
          <w:rtl/>
        </w:rPr>
        <w:t xml:space="preserve"> [عقیلی، الضعفاء الکبیر (ج4ص94)].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عساکر، تاریخ دمشق (ج30ص228) روایت کرده است: </w:t>
      </w:r>
      <w:r w:rsidRPr="00F04B76">
        <w:rPr>
          <w:rStyle w:val="Charb"/>
          <w:rFonts w:hint="cs"/>
          <w:sz w:val="24"/>
          <w:szCs w:val="24"/>
          <w:rtl/>
        </w:rPr>
        <w:t>«</w:t>
      </w:r>
      <w:r w:rsidRPr="00F04B76">
        <w:rPr>
          <w:rStyle w:val="Charb"/>
          <w:sz w:val="24"/>
          <w:szCs w:val="24"/>
          <w:rtl/>
        </w:rPr>
        <w:t>أخبرنا أبو بكر وجیه بن طاهر وأبو الفتح محمد بن الموفق بن مبارك بن أب</w:t>
      </w:r>
      <w:r w:rsidRPr="00F04B76">
        <w:rPr>
          <w:rStyle w:val="Charb"/>
          <w:rFonts w:hint="cs"/>
          <w:sz w:val="24"/>
          <w:szCs w:val="24"/>
          <w:rtl/>
        </w:rPr>
        <w:t>ي</w:t>
      </w:r>
      <w:r w:rsidRPr="00F04B76">
        <w:rPr>
          <w:rStyle w:val="Charb"/>
          <w:sz w:val="24"/>
          <w:szCs w:val="24"/>
          <w:rtl/>
        </w:rPr>
        <w:t xml:space="preserve"> مطیع الوكیل وعبد الجبار بن أب</w:t>
      </w:r>
      <w:r w:rsidRPr="00F04B76">
        <w:rPr>
          <w:rStyle w:val="Charb"/>
          <w:rFonts w:hint="cs"/>
          <w:sz w:val="24"/>
          <w:szCs w:val="24"/>
          <w:rtl/>
        </w:rPr>
        <w:t>ي</w:t>
      </w:r>
      <w:r w:rsidRPr="00F04B76">
        <w:rPr>
          <w:rStyle w:val="Charb"/>
          <w:sz w:val="24"/>
          <w:szCs w:val="24"/>
          <w:rtl/>
        </w:rPr>
        <w:t xml:space="preserve"> سعید بن أب</w:t>
      </w:r>
      <w:r w:rsidRPr="00F04B76">
        <w:rPr>
          <w:rStyle w:val="Charb"/>
          <w:rFonts w:hint="cs"/>
          <w:sz w:val="24"/>
          <w:szCs w:val="24"/>
          <w:rtl/>
        </w:rPr>
        <w:t>ي</w:t>
      </w:r>
      <w:r w:rsidRPr="00F04B76">
        <w:rPr>
          <w:rStyle w:val="Charb"/>
          <w:sz w:val="24"/>
          <w:szCs w:val="24"/>
          <w:rtl/>
        </w:rPr>
        <w:t xml:space="preserve"> القاسم الطبیب وأبو العلاء صاعد بن أب</w:t>
      </w:r>
      <w:r w:rsidRPr="00F04B76">
        <w:rPr>
          <w:rStyle w:val="Charb"/>
          <w:rFonts w:hint="cs"/>
          <w:sz w:val="24"/>
          <w:szCs w:val="24"/>
          <w:rtl/>
        </w:rPr>
        <w:t>ي</w:t>
      </w:r>
      <w:r w:rsidRPr="00F04B76">
        <w:rPr>
          <w:rStyle w:val="Charb"/>
          <w:sz w:val="24"/>
          <w:szCs w:val="24"/>
          <w:rtl/>
        </w:rPr>
        <w:t xml:space="preserve"> الفضل بن أب</w:t>
      </w:r>
      <w:r w:rsidRPr="00F04B76">
        <w:rPr>
          <w:rStyle w:val="Charb"/>
          <w:rFonts w:hint="cs"/>
          <w:sz w:val="24"/>
          <w:szCs w:val="24"/>
          <w:rtl/>
        </w:rPr>
        <w:t>ي</w:t>
      </w:r>
      <w:r w:rsidRPr="00F04B76">
        <w:rPr>
          <w:rStyle w:val="Charb"/>
          <w:sz w:val="24"/>
          <w:szCs w:val="24"/>
          <w:rtl/>
        </w:rPr>
        <w:t xml:space="preserve"> عثمان الشعیب</w:t>
      </w:r>
      <w:r w:rsidRPr="00F04B76">
        <w:rPr>
          <w:rStyle w:val="Charb"/>
          <w:rFonts w:hint="cs"/>
          <w:sz w:val="24"/>
          <w:szCs w:val="24"/>
          <w:rtl/>
        </w:rPr>
        <w:t>ي</w:t>
      </w:r>
      <w:r w:rsidRPr="00F04B76">
        <w:rPr>
          <w:rStyle w:val="Charb"/>
          <w:sz w:val="24"/>
          <w:szCs w:val="24"/>
          <w:rtl/>
        </w:rPr>
        <w:t xml:space="preserve"> المالین</w:t>
      </w:r>
      <w:r w:rsidRPr="00F04B76">
        <w:rPr>
          <w:rStyle w:val="Charb"/>
          <w:rFonts w:hint="cs"/>
          <w:sz w:val="24"/>
          <w:szCs w:val="24"/>
          <w:rtl/>
        </w:rPr>
        <w:t>ي</w:t>
      </w:r>
      <w:r w:rsidRPr="00F04B76">
        <w:rPr>
          <w:rStyle w:val="Charb"/>
          <w:sz w:val="24"/>
          <w:szCs w:val="24"/>
          <w:rtl/>
        </w:rPr>
        <w:t xml:space="preserve"> قالوا أنبأ أم الفضل بنت عبد الصمد بن عل</w:t>
      </w:r>
      <w:r w:rsidRPr="00F04B76">
        <w:rPr>
          <w:rStyle w:val="Charb"/>
          <w:rFonts w:hint="cs"/>
          <w:sz w:val="24"/>
          <w:szCs w:val="24"/>
          <w:rtl/>
        </w:rPr>
        <w:t>ي</w:t>
      </w:r>
      <w:r w:rsidRPr="00F04B76">
        <w:rPr>
          <w:rStyle w:val="Charb"/>
          <w:sz w:val="24"/>
          <w:szCs w:val="24"/>
          <w:rtl/>
        </w:rPr>
        <w:t xml:space="preserve"> بن محمد الهریمیة قالت أنبأ أبو محمد بن أب</w:t>
      </w:r>
      <w:r w:rsidRPr="00F04B76">
        <w:rPr>
          <w:rStyle w:val="Charb"/>
          <w:rFonts w:hint="cs"/>
          <w:sz w:val="24"/>
          <w:szCs w:val="24"/>
          <w:rtl/>
        </w:rPr>
        <w:t>ي</w:t>
      </w:r>
      <w:r w:rsidRPr="00F04B76">
        <w:rPr>
          <w:rStyle w:val="Charb"/>
          <w:sz w:val="24"/>
          <w:szCs w:val="24"/>
          <w:rtl/>
        </w:rPr>
        <w:t xml:space="preserve"> شریح نا أبو القاسم عبد الرحمن بن الحسن الأسد</w:t>
      </w:r>
      <w:r w:rsidRPr="00F04B76">
        <w:rPr>
          <w:rStyle w:val="Charb"/>
          <w:rFonts w:hint="cs"/>
          <w:sz w:val="24"/>
          <w:szCs w:val="24"/>
          <w:rtl/>
        </w:rPr>
        <w:t>ي</w:t>
      </w:r>
      <w:r w:rsidRPr="00F04B76">
        <w:rPr>
          <w:rStyle w:val="Charb"/>
          <w:sz w:val="24"/>
          <w:szCs w:val="24"/>
          <w:rtl/>
        </w:rPr>
        <w:t xml:space="preserve"> زاد وجیه بهمذان نا أبو عبد الرحمن عبد الله بن محمد بن العباس الضب</w:t>
      </w:r>
      <w:r w:rsidRPr="00F04B76">
        <w:rPr>
          <w:rStyle w:val="Charb"/>
          <w:rFonts w:hint="cs"/>
          <w:sz w:val="24"/>
          <w:szCs w:val="24"/>
          <w:rtl/>
        </w:rPr>
        <w:t>ي</w:t>
      </w:r>
      <w:r w:rsidRPr="00F04B76">
        <w:rPr>
          <w:rStyle w:val="Charb"/>
          <w:sz w:val="24"/>
          <w:szCs w:val="24"/>
          <w:rtl/>
        </w:rPr>
        <w:t xml:space="preserve"> نا أحمد بن خلاد القطان نا محمد بن عبد الله العمر</w:t>
      </w:r>
      <w:r w:rsidRPr="00F04B76">
        <w:rPr>
          <w:rStyle w:val="Charb"/>
          <w:rFonts w:hint="cs"/>
          <w:sz w:val="24"/>
          <w:szCs w:val="24"/>
          <w:rtl/>
        </w:rPr>
        <w:t>ي</w:t>
      </w:r>
      <w:r w:rsidRPr="00F04B76">
        <w:rPr>
          <w:rStyle w:val="Charb"/>
          <w:sz w:val="24"/>
          <w:szCs w:val="24"/>
          <w:rtl/>
        </w:rPr>
        <w:t xml:space="preserve"> المدن</w:t>
      </w:r>
      <w:r w:rsidRPr="00F04B76">
        <w:rPr>
          <w:rStyle w:val="Charb"/>
          <w:rFonts w:hint="cs"/>
          <w:sz w:val="24"/>
          <w:szCs w:val="24"/>
          <w:rtl/>
        </w:rPr>
        <w:t>ي</w:t>
      </w:r>
      <w:r w:rsidRPr="00F04B76">
        <w:rPr>
          <w:rStyle w:val="Charb"/>
          <w:sz w:val="24"/>
          <w:szCs w:val="24"/>
          <w:rtl/>
        </w:rPr>
        <w:t xml:space="preserve"> عن مالك بن أنس عن نافع عن ابن عمر قال قال رسول الله صلى الله علیه وسلم </w:t>
      </w:r>
      <w:r w:rsidRPr="00F04B76">
        <w:rPr>
          <w:rStyle w:val="Charb"/>
          <w:rFonts w:hint="cs"/>
          <w:sz w:val="24"/>
          <w:szCs w:val="24"/>
          <w:rtl/>
        </w:rPr>
        <w:t>...»</w:t>
      </w:r>
      <w:r w:rsidRPr="00F04B76">
        <w:rPr>
          <w:rStyle w:val="Char5"/>
          <w:rFonts w:hint="cs"/>
          <w:rtl/>
        </w:rPr>
        <w:t xml:space="preserve">. اما این اسناد «واهی» است چرا که </w:t>
      </w:r>
      <w:r w:rsidRPr="00F04B76">
        <w:rPr>
          <w:rStyle w:val="Char5"/>
          <w:rtl/>
        </w:rPr>
        <w:t>محمد بن عبد الله بن عمر العمری</w:t>
      </w:r>
      <w:r w:rsidRPr="00F04B76">
        <w:rPr>
          <w:rStyle w:val="Char5"/>
          <w:rFonts w:hint="cs"/>
          <w:rtl/>
        </w:rPr>
        <w:t xml:space="preserve">: امام ابن حبان گفته است: </w:t>
      </w:r>
      <w:r w:rsidRPr="00F04B76">
        <w:rPr>
          <w:rStyle w:val="Charb"/>
          <w:rFonts w:hint="cs"/>
          <w:sz w:val="24"/>
          <w:szCs w:val="24"/>
          <w:rtl/>
        </w:rPr>
        <w:t>«</w:t>
      </w:r>
      <w:r w:rsidRPr="00F04B76">
        <w:rPr>
          <w:rStyle w:val="Charb"/>
          <w:sz w:val="24"/>
          <w:szCs w:val="24"/>
          <w:rtl/>
        </w:rPr>
        <w:t>یروی عن مالك وأبیه العجائب لایجوز الاحتجاج به بحال</w:t>
      </w:r>
      <w:r w:rsidRPr="00F04B76">
        <w:rPr>
          <w:rStyle w:val="Charb"/>
          <w:rFonts w:hint="cs"/>
          <w:sz w:val="24"/>
          <w:szCs w:val="24"/>
          <w:rtl/>
        </w:rPr>
        <w:t>»</w:t>
      </w:r>
      <w:r w:rsidRPr="00F04B76">
        <w:rPr>
          <w:rStyle w:val="Char5"/>
          <w:rFonts w:hint="cs"/>
          <w:rtl/>
        </w:rPr>
        <w:t xml:space="preserve"> و امام عقیلی هم گفته است: </w:t>
      </w:r>
      <w:r w:rsidRPr="00F04B76">
        <w:rPr>
          <w:rStyle w:val="Charb"/>
          <w:rFonts w:hint="cs"/>
          <w:sz w:val="24"/>
          <w:szCs w:val="24"/>
          <w:rtl/>
        </w:rPr>
        <w:t>«</w:t>
      </w:r>
      <w:r w:rsidRPr="00F04B76">
        <w:rPr>
          <w:rStyle w:val="Charb"/>
          <w:sz w:val="24"/>
          <w:szCs w:val="24"/>
          <w:rtl/>
        </w:rPr>
        <w:t>لایصح حدیثه ولایعرف بنقل الحدیث</w:t>
      </w:r>
      <w:r w:rsidRPr="00F04B76">
        <w:rPr>
          <w:rStyle w:val="Charb"/>
          <w:rFonts w:hint="cs"/>
          <w:sz w:val="24"/>
          <w:szCs w:val="24"/>
          <w:rtl/>
        </w:rPr>
        <w:t>»</w:t>
      </w:r>
      <w:r w:rsidRPr="00F04B76">
        <w:rPr>
          <w:rStyle w:val="Char5"/>
          <w:rFonts w:hint="cs"/>
          <w:rtl/>
        </w:rPr>
        <w:t xml:space="preserve"> [ابن حبان، المجروحین (ج2ص218) / عقیلی، الضعفاء الکبیر (ج4ص94)] وامام عقیلی هم گفته است: </w:t>
      </w:r>
      <w:r w:rsidRPr="00F04B76">
        <w:rPr>
          <w:rStyle w:val="Charb"/>
          <w:rFonts w:hint="cs"/>
          <w:sz w:val="24"/>
          <w:szCs w:val="24"/>
          <w:rtl/>
        </w:rPr>
        <w:t>«</w:t>
      </w:r>
      <w:r w:rsidRPr="00F04B76">
        <w:rPr>
          <w:rStyle w:val="Charb"/>
          <w:sz w:val="24"/>
          <w:szCs w:val="24"/>
          <w:rtl/>
        </w:rPr>
        <w:t>حدیث</w:t>
      </w:r>
      <w:r w:rsidRPr="00F04B76">
        <w:rPr>
          <w:rStyle w:val="Charb"/>
          <w:rFonts w:hint="cs"/>
          <w:sz w:val="24"/>
          <w:szCs w:val="24"/>
          <w:rtl/>
        </w:rPr>
        <w:t>ٌ</w:t>
      </w:r>
      <w:r w:rsidRPr="00F04B76">
        <w:rPr>
          <w:rStyle w:val="Charb"/>
          <w:sz w:val="24"/>
          <w:szCs w:val="24"/>
          <w:rtl/>
        </w:rPr>
        <w:t xml:space="preserve"> منكر</w:t>
      </w:r>
      <w:r w:rsidRPr="00F04B76">
        <w:rPr>
          <w:rStyle w:val="Charb"/>
          <w:rFonts w:hint="cs"/>
          <w:sz w:val="24"/>
          <w:szCs w:val="24"/>
          <w:rtl/>
        </w:rPr>
        <w:t>ٌ</w:t>
      </w:r>
      <w:r w:rsidRPr="00F04B76">
        <w:rPr>
          <w:rStyle w:val="Charb"/>
          <w:sz w:val="24"/>
          <w:szCs w:val="24"/>
          <w:rtl/>
        </w:rPr>
        <w:t xml:space="preserve"> لاأصل له من حدیث مالك</w:t>
      </w:r>
      <w:r w:rsidRPr="00F04B76">
        <w:rPr>
          <w:rStyle w:val="Charb"/>
          <w:rFonts w:hint="cs"/>
          <w:sz w:val="24"/>
          <w:szCs w:val="24"/>
          <w:rtl/>
        </w:rPr>
        <w:t>»</w:t>
      </w:r>
      <w:r w:rsidRPr="00F04B76">
        <w:rPr>
          <w:rStyle w:val="Char5"/>
          <w:rFonts w:hint="cs"/>
          <w:rtl/>
        </w:rPr>
        <w:t xml:space="preserve"> [عقیلی، الضعفاء الکبیر (ج4ص94)].</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انس بن مالک</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Fonts w:hint="cs"/>
          <w:rtl/>
        </w:rPr>
        <w:t xml:space="preserve">طریق اول: ابن عدی، الکامل (ج2ص249) روایت کرده است: </w:t>
      </w:r>
      <w:r w:rsidRPr="00F04B76">
        <w:rPr>
          <w:rStyle w:val="Chara"/>
          <w:rFonts w:hint="cs"/>
          <w:sz w:val="24"/>
          <w:szCs w:val="24"/>
          <w:rtl/>
        </w:rPr>
        <w:t>«</w:t>
      </w:r>
      <w:r w:rsidRPr="00F04B76">
        <w:rPr>
          <w:rStyle w:val="Chara"/>
          <w:sz w:val="24"/>
          <w:szCs w:val="24"/>
          <w:rtl/>
        </w:rPr>
        <w:t>محمد بن عبد الحمید الفرغان</w:t>
      </w:r>
      <w:r w:rsidRPr="00F04B76">
        <w:rPr>
          <w:rStyle w:val="Chara"/>
          <w:rFonts w:hint="cs"/>
          <w:sz w:val="24"/>
          <w:szCs w:val="24"/>
          <w:rtl/>
        </w:rPr>
        <w:t>ي</w:t>
      </w:r>
      <w:r w:rsidRPr="00F04B76">
        <w:rPr>
          <w:rStyle w:val="Chara"/>
          <w:sz w:val="24"/>
          <w:szCs w:val="24"/>
          <w:rtl/>
        </w:rPr>
        <w:t xml:space="preserve"> ثنا صالح بن حكیم البصر</w:t>
      </w:r>
      <w:r w:rsidRPr="00F04B76">
        <w:rPr>
          <w:rStyle w:val="Chara"/>
          <w:rFonts w:hint="cs"/>
          <w:sz w:val="24"/>
          <w:szCs w:val="24"/>
          <w:rtl/>
        </w:rPr>
        <w:t>ي</w:t>
      </w:r>
      <w:r w:rsidRPr="00F04B76">
        <w:rPr>
          <w:rStyle w:val="Chara"/>
          <w:sz w:val="24"/>
          <w:szCs w:val="24"/>
          <w:rtl/>
        </w:rPr>
        <w:t xml:space="preserve"> ثنا مسلم بن صالح أبو رجاء ثنا حماد بن دلیل عن عمر بن نافع عن عمرو بن هرم قال دخلت انا وجابر بن زید عل</w:t>
      </w:r>
      <w:r w:rsidRPr="00F04B76">
        <w:rPr>
          <w:rStyle w:val="Chara"/>
          <w:rFonts w:hint="cs"/>
          <w:sz w:val="24"/>
          <w:szCs w:val="24"/>
          <w:rtl/>
        </w:rPr>
        <w:t>ي</w:t>
      </w:r>
      <w:r w:rsidRPr="00F04B76">
        <w:rPr>
          <w:rStyle w:val="Chara"/>
          <w:sz w:val="24"/>
          <w:szCs w:val="24"/>
          <w:rtl/>
        </w:rPr>
        <w:t xml:space="preserve"> أنس بن مالك فقال قال رسول الله صلى الله علیه و سلم اقتدوا باللذین من بعدی أبو بكر وعمر وتمسكوا بعهد بن أم عبد واهتدوا بهد</w:t>
      </w:r>
      <w:r w:rsidRPr="00F04B76">
        <w:rPr>
          <w:rStyle w:val="Chara"/>
          <w:rFonts w:hint="cs"/>
          <w:sz w:val="24"/>
          <w:szCs w:val="24"/>
          <w:rtl/>
        </w:rPr>
        <w:t>ي</w:t>
      </w:r>
      <w:r w:rsidRPr="00F04B76">
        <w:rPr>
          <w:rStyle w:val="Chara"/>
          <w:sz w:val="24"/>
          <w:szCs w:val="24"/>
          <w:rtl/>
        </w:rPr>
        <w:t xml:space="preserve"> عمار</w:t>
      </w:r>
      <w:r w:rsidRPr="00F04B76">
        <w:rPr>
          <w:rStyle w:val="Chara"/>
          <w:rFonts w:hint="cs"/>
          <w:sz w:val="24"/>
          <w:szCs w:val="24"/>
          <w:rtl/>
        </w:rPr>
        <w:t>»</w:t>
      </w:r>
      <w:r w:rsidRPr="00F04B76">
        <w:rPr>
          <w:rStyle w:val="Char5"/>
          <w:rFonts w:hint="cs"/>
          <w:rtl/>
        </w:rPr>
        <w:t xml:space="preserve"> اما این اسناد «ضعیف» است؛ چرا که حال (</w:t>
      </w:r>
      <w:r w:rsidRPr="00F04B76">
        <w:rPr>
          <w:rStyle w:val="Char5"/>
          <w:rtl/>
        </w:rPr>
        <w:t>مسلم بن صالح أبو رجاء</w:t>
      </w:r>
      <w:r w:rsidRPr="00F04B76">
        <w:rPr>
          <w:rStyle w:val="Char5"/>
          <w:rFonts w:hint="cs"/>
          <w:rtl/>
        </w:rPr>
        <w:t>) را نیافتم ولذا مجهول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حبان، الثقات (ج2ص190) روایت کرده است: </w:t>
      </w:r>
      <w:r w:rsidRPr="00F04B76">
        <w:rPr>
          <w:rStyle w:val="Chara"/>
          <w:rFonts w:hint="cs"/>
          <w:sz w:val="24"/>
          <w:szCs w:val="24"/>
          <w:rtl/>
        </w:rPr>
        <w:t>«</w:t>
      </w:r>
      <w:r w:rsidRPr="00F04B76">
        <w:rPr>
          <w:rStyle w:val="Chara"/>
          <w:sz w:val="24"/>
          <w:szCs w:val="24"/>
          <w:rtl/>
        </w:rPr>
        <w:t>حدثنا محمد بن القاسم الدقاق بالمصیصة ثنا یوسف بن سعید بن مسلم ثنا هارون بن زیاد الحنائ</w:t>
      </w:r>
      <w:r w:rsidRPr="00F04B76">
        <w:rPr>
          <w:rStyle w:val="Chara"/>
          <w:rFonts w:hint="cs"/>
          <w:sz w:val="24"/>
          <w:szCs w:val="24"/>
          <w:rtl/>
        </w:rPr>
        <w:t>ي</w:t>
      </w:r>
      <w:r w:rsidRPr="00F04B76">
        <w:rPr>
          <w:rStyle w:val="Chara"/>
          <w:sz w:val="24"/>
          <w:szCs w:val="24"/>
          <w:rtl/>
        </w:rPr>
        <w:t xml:space="preserve"> ثنا الحارث بن عمیر عن حمید عن أنس قال قال النب</w:t>
      </w:r>
      <w:r w:rsidRPr="00F04B76">
        <w:rPr>
          <w:rStyle w:val="Chara"/>
          <w:rFonts w:hint="cs"/>
          <w:sz w:val="24"/>
          <w:szCs w:val="24"/>
          <w:rtl/>
        </w:rPr>
        <w:t>ي</w:t>
      </w:r>
      <w:r w:rsidRPr="00F04B76">
        <w:rPr>
          <w:rStyle w:val="Chara"/>
          <w:sz w:val="24"/>
          <w:szCs w:val="24"/>
          <w:rtl/>
        </w:rPr>
        <w:t xml:space="preserve"> صلى الله علیه و سلم اقتدوا باللذین من بعد</w:t>
      </w:r>
      <w:r w:rsidRPr="00F04B76">
        <w:rPr>
          <w:rStyle w:val="Chara"/>
          <w:rFonts w:hint="cs"/>
          <w:sz w:val="24"/>
          <w:szCs w:val="24"/>
          <w:rtl/>
        </w:rPr>
        <w:t>ي</w:t>
      </w:r>
      <w:r w:rsidRPr="00F04B76">
        <w:rPr>
          <w:rStyle w:val="Chara"/>
          <w:sz w:val="24"/>
          <w:szCs w:val="24"/>
          <w:rtl/>
        </w:rPr>
        <w:t xml:space="preserve"> أبى بكر وعمر</w:t>
      </w:r>
      <w:r w:rsidRPr="00F04B76">
        <w:rPr>
          <w:rStyle w:val="Chara"/>
          <w:rFonts w:hint="cs"/>
          <w:sz w:val="24"/>
          <w:szCs w:val="24"/>
          <w:rtl/>
        </w:rPr>
        <w:t>»</w:t>
      </w:r>
      <w:r w:rsidRPr="00F04B76">
        <w:rPr>
          <w:rStyle w:val="Char5"/>
          <w:rFonts w:hint="cs"/>
          <w:rtl/>
        </w:rPr>
        <w:t xml:space="preserve"> اما ازحال </w:t>
      </w:r>
      <w:r w:rsidRPr="00F04B76">
        <w:rPr>
          <w:rStyle w:val="Char5"/>
          <w:rtl/>
        </w:rPr>
        <w:t>محمد بن القاسم الدقاق</w:t>
      </w:r>
      <w:r w:rsidRPr="00F04B76">
        <w:rPr>
          <w:rStyle w:val="Char5"/>
          <w:rFonts w:hint="cs"/>
          <w:rtl/>
        </w:rPr>
        <w:t xml:space="preserve"> چیزی نیافتم لذا مجهول بوده واسناد روایت هم «ضعیف» می</w:t>
      </w:r>
      <w:r w:rsidRPr="00F04B76">
        <w:rPr>
          <w:rStyle w:val="Char5"/>
          <w:rFonts w:hint="cs"/>
          <w:rtl/>
        </w:rPr>
        <w:softHyphen/>
        <w:t>گردد.</w:t>
      </w:r>
    </w:p>
    <w:p w:rsidR="00F04B76" w:rsidRPr="00F04B76" w:rsidRDefault="00F04B76" w:rsidP="00392055">
      <w:pPr>
        <w:pStyle w:val="FootnoteText"/>
        <w:spacing w:line="240" w:lineRule="auto"/>
        <w:ind w:left="272" w:firstLine="0"/>
        <w:jc w:val="both"/>
        <w:rPr>
          <w:rStyle w:val="Char5"/>
        </w:rPr>
      </w:pPr>
      <w:r w:rsidRPr="00F04B76">
        <w:rPr>
          <w:rStyle w:val="Char5"/>
          <w:rFonts w:hint="cs"/>
          <w:rtl/>
        </w:rPr>
        <w:t>اما طریق ابوالدرداء</w:t>
      </w:r>
      <w:r w:rsidRPr="00F04B76">
        <w:rPr>
          <w:rFonts w:cs="CTraditional Arabic" w:hint="cs"/>
          <w:b/>
          <w:szCs w:val="24"/>
          <w:rtl/>
        </w:rPr>
        <w:t>س</w:t>
      </w:r>
      <w:r w:rsidRPr="00F04B76">
        <w:rPr>
          <w:rStyle w:val="Char5"/>
          <w:rFonts w:hint="cs"/>
          <w:rtl/>
        </w:rPr>
        <w:t>:</w:t>
      </w:r>
      <w:r w:rsidRPr="00F04B76">
        <w:rPr>
          <w:rFonts w:hint="cs"/>
          <w:b/>
          <w:bCs/>
          <w:szCs w:val="24"/>
          <w:rtl/>
        </w:rPr>
        <w:t xml:space="preserve"> </w:t>
      </w:r>
      <w:r w:rsidRPr="00F04B76">
        <w:rPr>
          <w:rStyle w:val="Char5"/>
          <w:rFonts w:hint="cs"/>
          <w:rtl/>
        </w:rPr>
        <w:t xml:space="preserve">ابن عساکر، تاریخ دمشق (ج30ص229) روایت کرده است: </w:t>
      </w:r>
      <w:r w:rsidRPr="00F04B76">
        <w:rPr>
          <w:rStyle w:val="Charb"/>
          <w:rFonts w:hint="cs"/>
          <w:sz w:val="24"/>
          <w:szCs w:val="24"/>
          <w:rtl/>
        </w:rPr>
        <w:t>«</w:t>
      </w:r>
      <w:r w:rsidRPr="00F04B76">
        <w:rPr>
          <w:rStyle w:val="Charb"/>
          <w:sz w:val="24"/>
          <w:szCs w:val="24"/>
          <w:rtl/>
        </w:rPr>
        <w:t>أنبأنا أبو عل</w:t>
      </w:r>
      <w:r w:rsidRPr="00F04B76">
        <w:rPr>
          <w:rStyle w:val="Charb"/>
          <w:rFonts w:hint="cs"/>
          <w:sz w:val="24"/>
          <w:szCs w:val="24"/>
          <w:rtl/>
        </w:rPr>
        <w:t>ي</w:t>
      </w:r>
      <w:r w:rsidRPr="00F04B76">
        <w:rPr>
          <w:rStyle w:val="Charb"/>
          <w:sz w:val="24"/>
          <w:szCs w:val="24"/>
          <w:rtl/>
        </w:rPr>
        <w:t xml:space="preserve"> الحسن بن أحمد المقرئ ثم أخبرنا أبو مسعود المعدل عنه أنا أبو نعیم الحافظ ثنا سلیمان بن أحمد نا عبد الرحمن بن معاویة العتب</w:t>
      </w:r>
      <w:r w:rsidRPr="00F04B76">
        <w:rPr>
          <w:rStyle w:val="Charb"/>
          <w:rFonts w:hint="cs"/>
          <w:sz w:val="24"/>
          <w:szCs w:val="24"/>
          <w:rtl/>
        </w:rPr>
        <w:t>ي</w:t>
      </w:r>
      <w:r w:rsidRPr="00F04B76">
        <w:rPr>
          <w:rStyle w:val="Charb"/>
          <w:sz w:val="24"/>
          <w:szCs w:val="24"/>
          <w:rtl/>
        </w:rPr>
        <w:t xml:space="preserve"> نا محمد بن نصر الفارس</w:t>
      </w:r>
      <w:r w:rsidRPr="00F04B76">
        <w:rPr>
          <w:rStyle w:val="Charb"/>
          <w:rFonts w:hint="cs"/>
          <w:sz w:val="24"/>
          <w:szCs w:val="24"/>
          <w:rtl/>
        </w:rPr>
        <w:t>ي</w:t>
      </w:r>
      <w:r w:rsidRPr="00F04B76">
        <w:rPr>
          <w:rStyle w:val="Charb"/>
          <w:sz w:val="24"/>
          <w:szCs w:val="24"/>
          <w:rtl/>
        </w:rPr>
        <w:t xml:space="preserve"> نا أبو الیمان الحكم بن نافع نا إسماعیل بن عیاش عن المطعم بن المقدام الصنعان</w:t>
      </w:r>
      <w:r w:rsidRPr="00F04B76">
        <w:rPr>
          <w:rStyle w:val="Charb"/>
          <w:rFonts w:hint="cs"/>
          <w:sz w:val="24"/>
          <w:szCs w:val="24"/>
          <w:rtl/>
        </w:rPr>
        <w:t>ي</w:t>
      </w:r>
      <w:r w:rsidRPr="00F04B76">
        <w:rPr>
          <w:rStyle w:val="Charb"/>
          <w:sz w:val="24"/>
          <w:szCs w:val="24"/>
          <w:rtl/>
        </w:rPr>
        <w:t xml:space="preserve"> عن عنبسة بن عبد الله الكلاع</w:t>
      </w:r>
      <w:r w:rsidRPr="00F04B76">
        <w:rPr>
          <w:rStyle w:val="Charb"/>
          <w:rFonts w:hint="cs"/>
          <w:sz w:val="24"/>
          <w:szCs w:val="24"/>
          <w:rtl/>
        </w:rPr>
        <w:t>ي</w:t>
      </w:r>
      <w:r w:rsidRPr="00F04B76">
        <w:rPr>
          <w:rStyle w:val="Charb"/>
          <w:sz w:val="24"/>
          <w:szCs w:val="24"/>
          <w:rtl/>
        </w:rPr>
        <w:t xml:space="preserve"> عن أب</w:t>
      </w:r>
      <w:r w:rsidRPr="00F04B76">
        <w:rPr>
          <w:rStyle w:val="Charb"/>
          <w:rFonts w:hint="cs"/>
          <w:sz w:val="24"/>
          <w:szCs w:val="24"/>
          <w:rtl/>
        </w:rPr>
        <w:t>ي</w:t>
      </w:r>
      <w:r w:rsidRPr="00F04B76">
        <w:rPr>
          <w:rStyle w:val="Charb"/>
          <w:sz w:val="24"/>
          <w:szCs w:val="24"/>
          <w:rtl/>
        </w:rPr>
        <w:t xml:space="preserve"> إدریس الخولان</w:t>
      </w:r>
      <w:r w:rsidRPr="00F04B76">
        <w:rPr>
          <w:rStyle w:val="Charb"/>
          <w:rFonts w:hint="cs"/>
          <w:sz w:val="24"/>
          <w:szCs w:val="24"/>
          <w:rtl/>
        </w:rPr>
        <w:t>ي</w:t>
      </w:r>
      <w:r w:rsidRPr="00F04B76">
        <w:rPr>
          <w:rStyle w:val="Charb"/>
          <w:sz w:val="24"/>
          <w:szCs w:val="24"/>
          <w:rtl/>
        </w:rPr>
        <w:t xml:space="preserve"> عن أب</w:t>
      </w:r>
      <w:r w:rsidRPr="00F04B76">
        <w:rPr>
          <w:rStyle w:val="Charb"/>
          <w:rFonts w:hint="cs"/>
          <w:sz w:val="24"/>
          <w:szCs w:val="24"/>
          <w:rtl/>
        </w:rPr>
        <w:t>ي</w:t>
      </w:r>
      <w:r w:rsidRPr="00F04B76">
        <w:rPr>
          <w:rStyle w:val="Charb"/>
          <w:sz w:val="24"/>
          <w:szCs w:val="24"/>
          <w:rtl/>
        </w:rPr>
        <w:t xml:space="preserve"> الدرداء قال قال رسول الله </w:t>
      </w:r>
      <w:r w:rsidRPr="00F04B76">
        <w:rPr>
          <w:rStyle w:val="Charb"/>
          <w:rFonts w:cs="CTraditional Arabic" w:hint="cs"/>
          <w:sz w:val="24"/>
          <w:szCs w:val="24"/>
          <w:rtl/>
        </w:rPr>
        <w:t>ج</w:t>
      </w:r>
      <w:r w:rsidRPr="00F04B76">
        <w:rPr>
          <w:rStyle w:val="Charb"/>
          <w:rFonts w:hint="cs"/>
          <w:sz w:val="24"/>
          <w:szCs w:val="24"/>
          <w:rtl/>
        </w:rPr>
        <w:t>:... »</w:t>
      </w:r>
      <w:r w:rsidRPr="00F04B76">
        <w:rPr>
          <w:rStyle w:val="Char5"/>
          <w:rFonts w:hint="cs"/>
          <w:rtl/>
        </w:rPr>
        <w:t xml:space="preserve">. اما این روایت «ضعیف» است چرا که </w:t>
      </w:r>
      <w:r w:rsidRPr="00F04B76">
        <w:rPr>
          <w:rStyle w:val="Char5"/>
          <w:rtl/>
        </w:rPr>
        <w:t>روایات اسماعیل بن عیاش از شامیان «مقبول وصحیح» و از غیر شامیان همانند حجازی</w:t>
      </w:r>
      <w:r w:rsidRPr="00F04B76">
        <w:rPr>
          <w:rStyle w:val="Char5"/>
          <w:rFonts w:hint="cs"/>
          <w:rtl/>
        </w:rPr>
        <w:t>‌</w:t>
      </w:r>
      <w:r w:rsidRPr="00F04B76">
        <w:rPr>
          <w:rStyle w:val="Char5"/>
          <w:rtl/>
        </w:rPr>
        <w:t>ها «ضعیف» می‌باشد؛ چنان</w:t>
      </w:r>
      <w:r w:rsidRPr="00F04B76">
        <w:rPr>
          <w:rStyle w:val="Char5"/>
          <w:rFonts w:hint="cs"/>
          <w:rtl/>
        </w:rPr>
        <w:t xml:space="preserve"> </w:t>
      </w:r>
      <w:r w:rsidRPr="00F04B76">
        <w:rPr>
          <w:rStyle w:val="Char5"/>
          <w:rtl/>
        </w:rPr>
        <w:t>که امامان بخاری، احمد، دحیم، یحیی بن معین، عمروبن علی فلاس وابن حجر گفته</w:t>
      </w:r>
      <w:r w:rsidRPr="00F04B76">
        <w:rPr>
          <w:rStyle w:val="Char5"/>
          <w:rFonts w:hint="cs"/>
          <w:rtl/>
        </w:rPr>
        <w:softHyphen/>
      </w:r>
      <w:r w:rsidRPr="00F04B76">
        <w:rPr>
          <w:rStyle w:val="Char5"/>
          <w:rtl/>
        </w:rPr>
        <w:t>اند؛ [ابن حجر، تهذیب التهذیب (ج1ص321)]</w:t>
      </w:r>
      <w:r w:rsidRPr="00F04B76">
        <w:rPr>
          <w:rStyle w:val="Char5"/>
          <w:rFonts w:hint="cs"/>
          <w:rtl/>
        </w:rPr>
        <w:t xml:space="preserve"> و</w:t>
      </w:r>
      <w:r w:rsidRPr="00F04B76">
        <w:rPr>
          <w:rStyle w:val="Char5"/>
          <w:rtl/>
        </w:rPr>
        <w:t>المطعم بن المقدام</w:t>
      </w:r>
      <w:r w:rsidRPr="00F04B76">
        <w:rPr>
          <w:rStyle w:val="Char5"/>
          <w:rFonts w:hint="cs"/>
          <w:rtl/>
        </w:rPr>
        <w:t xml:space="preserve"> صنعانی است. وثانیاً: ندانستم </w:t>
      </w:r>
      <w:r w:rsidRPr="00F04B76">
        <w:rPr>
          <w:rStyle w:val="Char5"/>
          <w:rtl/>
        </w:rPr>
        <w:t xml:space="preserve">محمد بن نصر </w:t>
      </w:r>
      <w:r w:rsidRPr="00F04B76">
        <w:rPr>
          <w:rStyle w:val="Char5"/>
          <w:rFonts w:hint="cs"/>
          <w:rtl/>
        </w:rPr>
        <w:t>الفارسی چگونه فردی است ومجهول است.</w:t>
      </w:r>
    </w:p>
  </w:footnote>
  <w:footnote w:id="43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)ابوالحسین بصری، المعتمد، 2/368 ./ - ابن حزم، الاحکام فی اصول الاحکام ،6/237.</w:t>
      </w:r>
    </w:p>
  </w:footnote>
  <w:footnote w:id="44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(صحیح): عبد بن حمید، المسند (ش758) / طبقات الکبری (ج2ص335) / احمد (ش5145) / ابن عبدالبر، التمهید (ج8ص110) / نحاس، الناسخ والمنسوخ (ص492) / ابن عساکر، تاریخ دمشق (ج44ص102) / ابوالشیخ ابن حیان، طبقات المحدثین (ج1ص382) از طریق (</w:t>
      </w:r>
      <w:r w:rsidRPr="00F04B76">
        <w:rPr>
          <w:rStyle w:val="Char5"/>
          <w:rtl/>
        </w:rPr>
        <w:t>سعید بن أبی مریم</w:t>
      </w:r>
      <w:r w:rsidRPr="00F04B76">
        <w:rPr>
          <w:rStyle w:val="Char5"/>
          <w:rFonts w:hint="cs"/>
          <w:rtl/>
        </w:rPr>
        <w:t xml:space="preserve"> و</w:t>
      </w:r>
      <w:r w:rsidRPr="00F04B76">
        <w:rPr>
          <w:rStyle w:val="Char5"/>
          <w:rtl/>
        </w:rPr>
        <w:t xml:space="preserve"> عبد الملک بن عمرو أبو عامر العقدی</w:t>
      </w:r>
      <w:r w:rsidRPr="00F04B76">
        <w:rPr>
          <w:rStyle w:val="Char5"/>
          <w:rFonts w:hint="cs"/>
          <w:rtl/>
        </w:rPr>
        <w:t xml:space="preserve"> و</w:t>
      </w:r>
      <w:r w:rsidRPr="00F04B76">
        <w:rPr>
          <w:rStyle w:val="Char5"/>
          <w:rtl/>
        </w:rPr>
        <w:t>عبد الله بن مسلمة</w:t>
      </w:r>
      <w:r w:rsidRPr="00F04B76">
        <w:rPr>
          <w:rStyle w:val="Char5"/>
          <w:rFonts w:hint="cs"/>
          <w:rtl/>
        </w:rPr>
        <w:t xml:space="preserve"> و</w:t>
      </w:r>
      <w:r w:rsidRPr="00F04B76">
        <w:rPr>
          <w:szCs w:val="24"/>
          <w:rtl/>
        </w:rPr>
        <w:t xml:space="preserve"> </w:t>
      </w:r>
      <w:r w:rsidRPr="00F04B76">
        <w:rPr>
          <w:rStyle w:val="Char5"/>
          <w:rtl/>
        </w:rPr>
        <w:t>عثمان بن سعید</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أخبرنا نافع بن أب</w:t>
      </w:r>
      <w:r w:rsidRPr="00F04B76">
        <w:rPr>
          <w:rStyle w:val="Chara"/>
          <w:rFonts w:hint="cs"/>
          <w:sz w:val="24"/>
          <w:szCs w:val="24"/>
          <w:rtl/>
        </w:rPr>
        <w:t>ي</w:t>
      </w:r>
      <w:r w:rsidRPr="00F04B76">
        <w:rPr>
          <w:rStyle w:val="Chara"/>
          <w:sz w:val="24"/>
          <w:szCs w:val="24"/>
          <w:rtl/>
        </w:rPr>
        <w:t xml:space="preserve"> نعیم عن نافع بن عمر: أن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إن الله جعل الحق على لسان عمر وقلبه</w:t>
      </w:r>
      <w:r w:rsidRPr="00F04B76">
        <w:rPr>
          <w:rStyle w:val="Chara"/>
          <w:rFonts w:hint="cs"/>
          <w:sz w:val="24"/>
          <w:szCs w:val="24"/>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و</w:t>
      </w:r>
      <w:r w:rsidRPr="00F04B76">
        <w:rPr>
          <w:rStyle w:val="Char5"/>
          <w:rtl/>
        </w:rPr>
        <w:t>نافع بن أبی نعیم</w:t>
      </w:r>
      <w:r w:rsidRPr="00F04B76">
        <w:rPr>
          <w:rStyle w:val="Char5"/>
          <w:rFonts w:hint="cs"/>
          <w:rtl/>
        </w:rPr>
        <w:t xml:space="preserve"> هم متابعه شده وابن حبان (ش6895) / ترمذی (ش3682) / المعجم الاوسط (ج1ص95وج3ص338) / ابونعیم، اخبار اصفهان (ج5ص186) / ابن شاهین، </w:t>
      </w:r>
      <w:r w:rsidRPr="00F04B76">
        <w:rPr>
          <w:rStyle w:val="Char5"/>
          <w:rtl/>
        </w:rPr>
        <w:t xml:space="preserve">الکتاب اللطیف </w:t>
      </w:r>
      <w:r w:rsidRPr="00F04B76">
        <w:rPr>
          <w:rStyle w:val="Char5"/>
          <w:rFonts w:hint="cs"/>
          <w:rtl/>
        </w:rPr>
        <w:t>(ش78) / ابن المقری، المعجم (ش212) / ابن عدی، الکامل (ج4ص207و219) / ابن عساکر، تاریخ دمشق (ج44ص104) از طریق (خارجة بن عبدالله والضحاک بن عثمان ومالک بن انس و</w:t>
      </w:r>
      <w:r w:rsidRPr="00F04B76">
        <w:rPr>
          <w:rStyle w:val="Char5"/>
          <w:rtl/>
        </w:rPr>
        <w:t>مالک بن مغول</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عن نافع عن ابن عمر </w:t>
      </w:r>
      <w:r w:rsidRPr="00F04B76">
        <w:rPr>
          <w:rStyle w:val="Charb"/>
          <w:rFonts w:hint="cs"/>
          <w:sz w:val="24"/>
          <w:szCs w:val="24"/>
          <w:rtl/>
        </w:rPr>
        <w:t xml:space="preserve">عن النبی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ونافع هم متابعه شده والمعجم الاوسط (ج1ص85) و مسند الشامیین (ج1ص53) روایت کرده است: </w:t>
      </w:r>
      <w:r w:rsidRPr="00F04B76">
        <w:rPr>
          <w:rStyle w:val="Chara"/>
          <w:rFonts w:hint="cs"/>
          <w:sz w:val="24"/>
          <w:szCs w:val="24"/>
          <w:rtl/>
        </w:rPr>
        <w:t>«</w:t>
      </w:r>
      <w:r w:rsidRPr="00F04B76">
        <w:rPr>
          <w:rStyle w:val="Chara"/>
          <w:sz w:val="24"/>
          <w:szCs w:val="24"/>
          <w:rtl/>
        </w:rPr>
        <w:t>حدثنا أحمد بن رشدین قال حدثنا السری بن حماد قال حدثنا المعل</w:t>
      </w:r>
      <w:r w:rsidRPr="00F04B76">
        <w:rPr>
          <w:rStyle w:val="Chara"/>
          <w:rFonts w:hint="cs"/>
          <w:sz w:val="24"/>
          <w:szCs w:val="24"/>
          <w:rtl/>
        </w:rPr>
        <w:t>ي</w:t>
      </w:r>
      <w:r w:rsidRPr="00F04B76">
        <w:rPr>
          <w:rStyle w:val="Chara"/>
          <w:sz w:val="24"/>
          <w:szCs w:val="24"/>
          <w:rtl/>
        </w:rPr>
        <w:t xml:space="preserve"> بن الولید القعقاع</w:t>
      </w:r>
      <w:r w:rsidRPr="00F04B76">
        <w:rPr>
          <w:rStyle w:val="Chara"/>
          <w:rFonts w:hint="cs"/>
          <w:sz w:val="24"/>
          <w:szCs w:val="24"/>
          <w:rtl/>
        </w:rPr>
        <w:t>ي</w:t>
      </w:r>
      <w:r w:rsidRPr="00F04B76">
        <w:rPr>
          <w:rStyle w:val="Chara"/>
          <w:sz w:val="24"/>
          <w:szCs w:val="24"/>
          <w:rtl/>
        </w:rPr>
        <w:t xml:space="preserve"> قال حدثن</w:t>
      </w:r>
      <w:r w:rsidRPr="00F04B76">
        <w:rPr>
          <w:rStyle w:val="Chara"/>
          <w:rFonts w:hint="cs"/>
          <w:sz w:val="24"/>
          <w:szCs w:val="24"/>
          <w:rtl/>
        </w:rPr>
        <w:t>ي</w:t>
      </w:r>
      <w:r w:rsidRPr="00F04B76">
        <w:rPr>
          <w:rStyle w:val="Chara"/>
          <w:sz w:val="24"/>
          <w:szCs w:val="24"/>
          <w:rtl/>
        </w:rPr>
        <w:t xml:space="preserve"> هانئ بن عبد الرحمن بن أب</w:t>
      </w:r>
      <w:r w:rsidRPr="00F04B76">
        <w:rPr>
          <w:rStyle w:val="Chara"/>
          <w:rFonts w:hint="cs"/>
          <w:sz w:val="24"/>
          <w:szCs w:val="24"/>
          <w:rtl/>
        </w:rPr>
        <w:t>ي</w:t>
      </w:r>
      <w:r w:rsidRPr="00F04B76">
        <w:rPr>
          <w:rStyle w:val="Chara"/>
          <w:sz w:val="24"/>
          <w:szCs w:val="24"/>
          <w:rtl/>
        </w:rPr>
        <w:t xml:space="preserve"> عبلة عن عمه إبراهیم بن أب</w:t>
      </w:r>
      <w:r w:rsidRPr="00F04B76">
        <w:rPr>
          <w:rStyle w:val="Chara"/>
          <w:rFonts w:hint="cs"/>
          <w:sz w:val="24"/>
          <w:szCs w:val="24"/>
          <w:rtl/>
        </w:rPr>
        <w:t>ي</w:t>
      </w:r>
      <w:r w:rsidRPr="00F04B76">
        <w:rPr>
          <w:rStyle w:val="Chara"/>
          <w:sz w:val="24"/>
          <w:szCs w:val="24"/>
          <w:rtl/>
        </w:rPr>
        <w:t xml:space="preserve"> عبلة عن أبیه </w:t>
      </w:r>
      <w:r w:rsidRPr="00F04B76">
        <w:rPr>
          <w:rStyle w:val="Chara"/>
          <w:rFonts w:hint="cs"/>
          <w:sz w:val="24"/>
          <w:szCs w:val="24"/>
          <w:rtl/>
        </w:rPr>
        <w:t xml:space="preserve">(ابي علبة شمر بن یقظان) </w:t>
      </w:r>
      <w:r w:rsidRPr="00F04B76">
        <w:rPr>
          <w:rStyle w:val="Chara"/>
          <w:sz w:val="24"/>
          <w:szCs w:val="24"/>
          <w:rtl/>
        </w:rPr>
        <w:t>ونافع</w:t>
      </w:r>
      <w:r w:rsidRPr="00F04B76">
        <w:rPr>
          <w:rStyle w:val="Chara"/>
          <w:rFonts w:hint="cs"/>
          <w:sz w:val="24"/>
          <w:szCs w:val="24"/>
          <w:rtl/>
        </w:rPr>
        <w:t xml:space="preserve"> عن ابن عمر عن النبي...»</w:t>
      </w:r>
      <w:r w:rsidRPr="00F04B76">
        <w:rPr>
          <w:rStyle w:val="Char5"/>
          <w:rFonts w:hint="cs"/>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ورجال احمد «رجال صحیحین» می</w:t>
      </w:r>
      <w:r w:rsidRPr="00F04B76">
        <w:rPr>
          <w:rStyle w:val="Char5"/>
          <w:rFonts w:hint="cs"/>
          <w:rtl/>
        </w:rPr>
        <w:softHyphen/>
        <w:t xml:space="preserve">باشد به جز </w:t>
      </w:r>
      <w:r w:rsidRPr="00F04B76">
        <w:rPr>
          <w:rStyle w:val="Char5"/>
          <w:rtl/>
        </w:rPr>
        <w:t xml:space="preserve">نافع بن عبد الرحمن بن أبى نعیم القارىء: امامان یحیی بن معین وابن حبان </w:t>
      </w:r>
      <w:r w:rsidRPr="00F04B76">
        <w:rPr>
          <w:rStyle w:val="Char5"/>
          <w:rFonts w:hint="cs"/>
          <w:rtl/>
        </w:rPr>
        <w:t>می</w:t>
      </w:r>
      <w:r w:rsidRPr="00F04B76">
        <w:rPr>
          <w:rStyle w:val="Char5"/>
          <w:rFonts w:hint="cs"/>
          <w:rtl/>
        </w:rPr>
        <w:softHyphen/>
        <w:t>گویند:</w:t>
      </w:r>
      <w:r w:rsidRPr="00F04B76">
        <w:rPr>
          <w:rStyle w:val="Char5"/>
          <w:rtl/>
        </w:rPr>
        <w:t xml:space="preserve"> «ثقة</w:t>
      </w:r>
      <w:r w:rsidRPr="00F04B76">
        <w:rPr>
          <w:rStyle w:val="Char5"/>
          <w:rFonts w:hint="cs"/>
          <w:rtl/>
        </w:rPr>
        <w:t>ٌ</w:t>
      </w:r>
      <w:r w:rsidRPr="00F04B76">
        <w:rPr>
          <w:rStyle w:val="Char5"/>
          <w:rtl/>
        </w:rPr>
        <w:t>» وامام ابن سعد می</w:t>
      </w:r>
      <w:r w:rsidRPr="00F04B76">
        <w:rPr>
          <w:rStyle w:val="Char5"/>
          <w:rFonts w:hint="cs"/>
          <w:rtl/>
        </w:rPr>
        <w:softHyphen/>
      </w:r>
      <w:r w:rsidRPr="00F04B76">
        <w:rPr>
          <w:rStyle w:val="Char5"/>
          <w:rtl/>
        </w:rPr>
        <w:t xml:space="preserve">گوید: </w:t>
      </w:r>
      <w:r w:rsidRPr="00F04B76">
        <w:rPr>
          <w:rStyle w:val="Charb"/>
          <w:sz w:val="24"/>
          <w:szCs w:val="24"/>
          <w:rtl/>
        </w:rPr>
        <w:t>«كان ثبتا</w:t>
      </w:r>
      <w:r w:rsidRPr="00F04B76">
        <w:rPr>
          <w:rStyle w:val="Charb"/>
          <w:rFonts w:hint="cs"/>
          <w:sz w:val="24"/>
          <w:szCs w:val="24"/>
          <w:rtl/>
        </w:rPr>
        <w:t>ً</w:t>
      </w:r>
      <w:r w:rsidRPr="00F04B76">
        <w:rPr>
          <w:rStyle w:val="Charb"/>
          <w:sz w:val="24"/>
          <w:szCs w:val="24"/>
          <w:rtl/>
        </w:rPr>
        <w:t>»</w:t>
      </w:r>
      <w:r w:rsidRPr="00F04B76">
        <w:rPr>
          <w:rStyle w:val="Char5"/>
          <w:rtl/>
        </w:rPr>
        <w:t xml:space="preserve"> و امام ابوحاتم می</w:t>
      </w:r>
      <w:r w:rsidRPr="00F04B76">
        <w:rPr>
          <w:rStyle w:val="Char5"/>
          <w:rFonts w:hint="cs"/>
          <w:rtl/>
        </w:rPr>
        <w:softHyphen/>
      </w:r>
      <w:r w:rsidRPr="00F04B76">
        <w:rPr>
          <w:rStyle w:val="Char5"/>
          <w:rtl/>
        </w:rPr>
        <w:t xml:space="preserve">گوید: </w:t>
      </w:r>
      <w:r w:rsidRPr="00F04B76">
        <w:rPr>
          <w:rStyle w:val="Charb"/>
          <w:sz w:val="24"/>
          <w:szCs w:val="24"/>
          <w:rtl/>
        </w:rPr>
        <w:t>«صدوقٌ صالح</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و امام ابن حجر می‌گوید: </w:t>
      </w:r>
      <w:r w:rsidRPr="00F04B76">
        <w:rPr>
          <w:rStyle w:val="Charb"/>
          <w:sz w:val="24"/>
          <w:szCs w:val="24"/>
          <w:rtl/>
        </w:rPr>
        <w:t>«صدوقٌ ثبتٌ ف</w:t>
      </w:r>
      <w:r w:rsidRPr="00F04B76">
        <w:rPr>
          <w:rStyle w:val="Charb"/>
          <w:rFonts w:hint="cs"/>
          <w:sz w:val="24"/>
          <w:szCs w:val="24"/>
          <w:rtl/>
        </w:rPr>
        <w:t>ي</w:t>
      </w:r>
      <w:r w:rsidRPr="00F04B76">
        <w:rPr>
          <w:rStyle w:val="Charb"/>
          <w:sz w:val="24"/>
          <w:szCs w:val="24"/>
          <w:rtl/>
        </w:rPr>
        <w:t xml:space="preserve"> القراءة»</w:t>
      </w:r>
      <w:r w:rsidRPr="00F04B76">
        <w:rPr>
          <w:rStyle w:val="Char5"/>
          <w:rtl/>
        </w:rPr>
        <w:t xml:space="preserve"> امام ساجی می</w:t>
      </w:r>
      <w:r w:rsidRPr="00F04B76">
        <w:rPr>
          <w:rStyle w:val="Char5"/>
          <w:rFonts w:hint="cs"/>
          <w:rtl/>
        </w:rPr>
        <w:softHyphen/>
      </w:r>
      <w:r w:rsidRPr="00F04B76">
        <w:rPr>
          <w:rStyle w:val="Char5"/>
          <w:rtl/>
        </w:rPr>
        <w:t xml:space="preserve">گوید: </w:t>
      </w:r>
      <w:r w:rsidRPr="00F04B76">
        <w:rPr>
          <w:rStyle w:val="Charb"/>
          <w:sz w:val="24"/>
          <w:szCs w:val="24"/>
          <w:rtl/>
        </w:rPr>
        <w:t>«صدوقٌ»</w:t>
      </w:r>
      <w:r w:rsidRPr="00F04B76">
        <w:rPr>
          <w:rStyle w:val="Char5"/>
          <w:rtl/>
        </w:rPr>
        <w:t xml:space="preserve"> وامام نسایی می</w:t>
      </w:r>
      <w:r w:rsidRPr="00F04B76">
        <w:rPr>
          <w:rStyle w:val="Char5"/>
          <w:rFonts w:hint="cs"/>
          <w:rtl/>
        </w:rPr>
        <w:softHyphen/>
      </w:r>
      <w:r w:rsidRPr="00F04B76">
        <w:rPr>
          <w:rStyle w:val="Char5"/>
          <w:rtl/>
        </w:rPr>
        <w:t xml:space="preserve">گوید: </w:t>
      </w:r>
      <w:r w:rsidRPr="00F04B76">
        <w:rPr>
          <w:rStyle w:val="Charb"/>
          <w:sz w:val="24"/>
          <w:szCs w:val="24"/>
          <w:rtl/>
        </w:rPr>
        <w:t>«لیس به بأس»</w:t>
      </w:r>
      <w:r w:rsidRPr="00F04B76">
        <w:rPr>
          <w:rStyle w:val="Char5"/>
          <w:rtl/>
        </w:rPr>
        <w:t xml:space="preserve"> </w:t>
      </w:r>
      <w:r w:rsidRPr="00F04B76">
        <w:rPr>
          <w:rStyle w:val="Char5"/>
          <w:rFonts w:hint="cs"/>
          <w:rtl/>
        </w:rPr>
        <w:t xml:space="preserve">وامام علی بن المدینی هم گفته است: </w:t>
      </w:r>
      <w:r w:rsidRPr="00F04B76">
        <w:rPr>
          <w:rStyle w:val="Charb"/>
          <w:rFonts w:hint="cs"/>
          <w:sz w:val="24"/>
          <w:szCs w:val="24"/>
          <w:rtl/>
        </w:rPr>
        <w:t>«</w:t>
      </w:r>
      <w:r w:rsidRPr="00F04B76">
        <w:rPr>
          <w:rStyle w:val="Charb"/>
          <w:sz w:val="24"/>
          <w:szCs w:val="24"/>
          <w:rtl/>
        </w:rPr>
        <w:t>عندنا لابأس به</w:t>
      </w:r>
      <w:r w:rsidRPr="00F04B76">
        <w:rPr>
          <w:rStyle w:val="Charb"/>
          <w:rFonts w:hint="cs"/>
          <w:sz w:val="24"/>
          <w:szCs w:val="24"/>
          <w:rtl/>
        </w:rPr>
        <w:t>»</w:t>
      </w:r>
      <w:r w:rsidRPr="00F04B76">
        <w:rPr>
          <w:rStyle w:val="Char5"/>
          <w:rFonts w:hint="cs"/>
          <w:rtl/>
        </w:rPr>
        <w:t xml:space="preserve"> </w:t>
      </w:r>
      <w:r w:rsidRPr="00F04B76">
        <w:rPr>
          <w:rStyle w:val="Char5"/>
          <w:rtl/>
        </w:rPr>
        <w:t xml:space="preserve">وامام ابن عدی </w:t>
      </w:r>
      <w:r w:rsidRPr="00F04B76">
        <w:rPr>
          <w:rStyle w:val="Char5"/>
          <w:rFonts w:hint="cs"/>
          <w:rtl/>
        </w:rPr>
        <w:t>هم گفته است</w:t>
      </w:r>
      <w:r w:rsidRPr="00F04B76">
        <w:rPr>
          <w:rStyle w:val="Char5"/>
          <w:rtl/>
        </w:rPr>
        <w:t xml:space="preserve">: </w:t>
      </w:r>
      <w:r w:rsidRPr="00F04B76">
        <w:rPr>
          <w:rStyle w:val="Charb"/>
          <w:sz w:val="24"/>
          <w:szCs w:val="24"/>
          <w:rtl/>
        </w:rPr>
        <w:t>«لم أر ف</w:t>
      </w:r>
      <w:r w:rsidRPr="00F04B76">
        <w:rPr>
          <w:rStyle w:val="Charb"/>
          <w:rFonts w:hint="cs"/>
          <w:sz w:val="24"/>
          <w:szCs w:val="24"/>
          <w:rtl/>
        </w:rPr>
        <w:t>ي</w:t>
      </w:r>
      <w:r w:rsidRPr="00F04B76">
        <w:rPr>
          <w:rStyle w:val="Charb"/>
          <w:sz w:val="24"/>
          <w:szCs w:val="24"/>
          <w:rtl/>
        </w:rPr>
        <w:t xml:space="preserve"> أحادیثه شیئا منكرا</w:t>
      </w:r>
      <w:r w:rsidRPr="00F04B76">
        <w:rPr>
          <w:rStyle w:val="Charb"/>
          <w:rFonts w:hint="cs"/>
          <w:sz w:val="24"/>
          <w:szCs w:val="24"/>
          <w:rtl/>
        </w:rPr>
        <w:t>ً</w:t>
      </w:r>
      <w:r w:rsidRPr="00F04B76">
        <w:rPr>
          <w:rStyle w:val="Charb"/>
          <w:sz w:val="24"/>
          <w:szCs w:val="24"/>
          <w:rtl/>
        </w:rPr>
        <w:t>، و أرجو أنه لابأس به»</w:t>
      </w:r>
      <w:r w:rsidRPr="00F04B76">
        <w:rPr>
          <w:rStyle w:val="Char5"/>
          <w:rtl/>
        </w:rPr>
        <w:t xml:space="preserve"> </w:t>
      </w:r>
      <w:r w:rsidRPr="00F04B76">
        <w:rPr>
          <w:rStyle w:val="Char5"/>
          <w:rFonts w:hint="cs"/>
          <w:rtl/>
        </w:rPr>
        <w:t xml:space="preserve">وامام ذهبی هم گفته است: </w:t>
      </w:r>
      <w:r w:rsidRPr="00F04B76">
        <w:rPr>
          <w:rStyle w:val="Charb"/>
          <w:rFonts w:hint="cs"/>
          <w:sz w:val="24"/>
          <w:szCs w:val="24"/>
          <w:rtl/>
        </w:rPr>
        <w:t>«الامامُ الحبرُالقرآن»</w:t>
      </w:r>
      <w:r w:rsidRPr="00F04B76">
        <w:rPr>
          <w:rStyle w:val="Char5"/>
          <w:rFonts w:hint="cs"/>
          <w:rtl/>
        </w:rPr>
        <w:t xml:space="preserve"> </w:t>
      </w:r>
      <w:r w:rsidRPr="00F04B76">
        <w:rPr>
          <w:rStyle w:val="Char5"/>
          <w:rtl/>
        </w:rPr>
        <w:t>و امام احمد می</w:t>
      </w:r>
      <w:r w:rsidRPr="00F04B76">
        <w:rPr>
          <w:rStyle w:val="Char5"/>
          <w:rFonts w:hint="cs"/>
          <w:rtl/>
        </w:rPr>
        <w:softHyphen/>
      </w:r>
      <w:r w:rsidRPr="00F04B76">
        <w:rPr>
          <w:rStyle w:val="Char5"/>
          <w:rtl/>
        </w:rPr>
        <w:t xml:space="preserve">گوید: </w:t>
      </w:r>
      <w:r w:rsidRPr="00F04B76">
        <w:rPr>
          <w:rStyle w:val="Charb"/>
          <w:sz w:val="24"/>
          <w:szCs w:val="24"/>
          <w:rtl/>
        </w:rPr>
        <w:t>«كان یؤخذ عنه القرآن، و لیس فى الحدیث بش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b"/>
          <w:sz w:val="24"/>
          <w:szCs w:val="24"/>
          <w:rtl/>
        </w:rPr>
        <w:t>»</w:t>
      </w:r>
      <w:r w:rsidRPr="00F04B76">
        <w:rPr>
          <w:rStyle w:val="Char5"/>
          <w:rtl/>
        </w:rPr>
        <w:t xml:space="preserve"> [ابن حجر، تهذیب التهذیب (ج10ص407) و تقریب التهذیب (ش7077)</w:t>
      </w:r>
      <w:r w:rsidRPr="00F04B76">
        <w:rPr>
          <w:rStyle w:val="Char5"/>
          <w:rFonts w:hint="cs"/>
          <w:rtl/>
        </w:rPr>
        <w:t xml:space="preserve"> </w:t>
      </w:r>
      <w:r w:rsidRPr="00F04B76">
        <w:rPr>
          <w:rStyle w:val="Char5"/>
          <w:rtl/>
        </w:rPr>
        <w:t>/</w:t>
      </w:r>
      <w:r w:rsidRPr="00F04B76">
        <w:rPr>
          <w:rStyle w:val="Char5"/>
          <w:rFonts w:hint="cs"/>
          <w:rtl/>
        </w:rPr>
        <w:t xml:space="preserve"> علی بن المدینی، سوالات ابن ابی شیبه (ش186) / ذهبی، سیراعلام النبلاء (ج7ص336)</w:t>
      </w:r>
      <w:r w:rsidRPr="00F04B76">
        <w:rPr>
          <w:rStyle w:val="Char5"/>
          <w:rtl/>
        </w:rPr>
        <w:t>]</w:t>
      </w:r>
      <w:r w:rsidRPr="00F04B76">
        <w:rPr>
          <w:rStyle w:val="Char5"/>
          <w:rFonts w:hint="cs"/>
          <w:rtl/>
        </w:rPr>
        <w:t xml:space="preserve"> واسناد روایت هم «صحیح» است.</w:t>
      </w:r>
    </w:p>
    <w:p w:rsidR="00F04B76" w:rsidRPr="00F04B76" w:rsidRDefault="00F04B76" w:rsidP="00EC2B6C">
      <w:pPr>
        <w:pStyle w:val="FootnoteText"/>
        <w:spacing w:line="240" w:lineRule="auto"/>
        <w:ind w:left="272" w:firstLine="0"/>
        <w:jc w:val="both"/>
        <w:rPr>
          <w:rStyle w:val="Char5"/>
          <w:rtl/>
        </w:rPr>
      </w:pPr>
      <w:r w:rsidRPr="00F04B76">
        <w:rPr>
          <w:rStyle w:val="Char5"/>
          <w:rFonts w:hint="cs"/>
          <w:rtl/>
        </w:rPr>
        <w:t xml:space="preserve">باید اشاره کنیم که این روایت، از طریق ابوذر وعائشه وابوهریره وعبدالله بن عمر ومعاویه وبلال الحبشی وعمر بن عبدالعزیز وایوب بن موسی </w:t>
      </w:r>
      <w:r w:rsidRPr="00F04B76">
        <w:rPr>
          <w:rStyle w:val="Char5"/>
          <w:rFonts w:cs="CTraditional Arabic" w:hint="cs"/>
          <w:rtl/>
        </w:rPr>
        <w:t>ش</w:t>
      </w:r>
      <w:r w:rsidRPr="00F04B76">
        <w:rPr>
          <w:rStyle w:val="Char5"/>
          <w:rFonts w:hint="cs"/>
          <w:rtl/>
        </w:rPr>
        <w:t xml:space="preserve"> از رسول الله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cs"/>
          <w:rtl/>
        </w:rPr>
        <w:t>روایت گردیده است.</w:t>
      </w:r>
    </w:p>
  </w:footnote>
  <w:footnote w:id="44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)ابوالحسین بصری، المعتمد، 2/368 .</w:t>
      </w:r>
    </w:p>
  </w:footnote>
  <w:footnote w:id="44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(منکر): دو طریق دارد؛ طریق اول: بخاری، التاریخ الکبیر (ج7ص114) / المعجم الاوسط (ج3ص104) / المعجم الکبیر (ج18ص280) / بزار (ش2154) / رویانی، المسند (ش1345) / </w:t>
      </w:r>
      <w:r w:rsidRPr="00F04B76">
        <w:rPr>
          <w:rStyle w:val="Char5"/>
          <w:rtl/>
        </w:rPr>
        <w:t>المجالس العشرة للحسن الخلال</w:t>
      </w:r>
      <w:r w:rsidRPr="00F04B76">
        <w:rPr>
          <w:rStyle w:val="Char5"/>
          <w:rFonts w:hint="cs"/>
          <w:rtl/>
        </w:rPr>
        <w:t xml:space="preserve"> (ش43) / ابن شاهین، </w:t>
      </w:r>
      <w:r w:rsidRPr="00F04B76">
        <w:rPr>
          <w:rStyle w:val="Char5"/>
          <w:rtl/>
        </w:rPr>
        <w:t>الکتاب اللطیف</w:t>
      </w:r>
      <w:r w:rsidRPr="00F04B76">
        <w:rPr>
          <w:rStyle w:val="Char5"/>
          <w:rFonts w:hint="cs"/>
          <w:rtl/>
        </w:rPr>
        <w:t xml:space="preserve"> (ش82) / ابونعیم، </w:t>
      </w:r>
      <w:r w:rsidRPr="00F04B76">
        <w:rPr>
          <w:rStyle w:val="Char5"/>
          <w:rtl/>
        </w:rPr>
        <w:t>الکتاب اللطیف</w:t>
      </w:r>
      <w:r w:rsidRPr="00F04B76">
        <w:rPr>
          <w:rStyle w:val="Char5"/>
          <w:rFonts w:hint="cs"/>
          <w:rtl/>
        </w:rPr>
        <w:t xml:space="preserve"> (ش11) / عقیلی، الضعفاء (ج3ص482) / ابن عساکر، تاریخ دمشق (ج44ص126) / یعقوب الفسوب، المعرفة والتاریخ (ج1ص456) از طریق (</w:t>
      </w:r>
      <w:r w:rsidRPr="00F04B76">
        <w:rPr>
          <w:rStyle w:val="Char5"/>
          <w:rtl/>
        </w:rPr>
        <w:t>حمید بن الربیع</w:t>
      </w:r>
      <w:r w:rsidRPr="00F04B76">
        <w:rPr>
          <w:rStyle w:val="Char5"/>
          <w:rFonts w:hint="cs"/>
          <w:rtl/>
        </w:rPr>
        <w:t xml:space="preserve"> وعلی بن المدینی و</w:t>
      </w:r>
      <w:r w:rsidRPr="00F04B76">
        <w:rPr>
          <w:rStyle w:val="Char5"/>
          <w:rtl/>
        </w:rPr>
        <w:t xml:space="preserve"> الحمیدی عبدالله بن الزبیر</w:t>
      </w:r>
      <w:r w:rsidRPr="00F04B76">
        <w:rPr>
          <w:rStyle w:val="Char5"/>
          <w:rFonts w:hint="cs"/>
          <w:rtl/>
        </w:rPr>
        <w:t>) روایت کرده</w:t>
      </w:r>
      <w:r w:rsidRPr="00F04B76">
        <w:rPr>
          <w:rStyle w:val="Char5"/>
          <w:rFonts w:hint="cs"/>
          <w:rtl/>
        </w:rPr>
        <w:softHyphen/>
        <w:t xml:space="preserve">اند: </w:t>
      </w:r>
      <w:r w:rsidRPr="00F04B76">
        <w:rPr>
          <w:rStyle w:val="Chara"/>
          <w:rFonts w:hint="cs"/>
          <w:sz w:val="24"/>
          <w:szCs w:val="24"/>
          <w:rtl/>
        </w:rPr>
        <w:t>«</w:t>
      </w:r>
      <w:r w:rsidRPr="00F04B76">
        <w:rPr>
          <w:rStyle w:val="Chara"/>
          <w:sz w:val="24"/>
          <w:szCs w:val="24"/>
          <w:rtl/>
        </w:rPr>
        <w:t>حدثنا معن بن عیسى حدثنا الحارث بن عبد الملك بن إیاس اللیث</w:t>
      </w:r>
      <w:r w:rsidRPr="00F04B76">
        <w:rPr>
          <w:rStyle w:val="Chara"/>
          <w:rFonts w:hint="cs"/>
          <w:sz w:val="24"/>
          <w:szCs w:val="24"/>
          <w:rtl/>
        </w:rPr>
        <w:t>ي</w:t>
      </w:r>
      <w:r w:rsidRPr="00F04B76">
        <w:rPr>
          <w:rStyle w:val="Chara"/>
          <w:sz w:val="24"/>
          <w:szCs w:val="24"/>
          <w:rtl/>
        </w:rPr>
        <w:t xml:space="preserve"> ثم الأشجع</w:t>
      </w:r>
      <w:r w:rsidRPr="00F04B76">
        <w:rPr>
          <w:rStyle w:val="Chara"/>
          <w:rFonts w:hint="cs"/>
          <w:sz w:val="24"/>
          <w:szCs w:val="24"/>
          <w:rtl/>
        </w:rPr>
        <w:t>ي</w:t>
      </w:r>
      <w:r w:rsidRPr="00F04B76">
        <w:rPr>
          <w:rStyle w:val="Chara"/>
          <w:sz w:val="24"/>
          <w:szCs w:val="24"/>
          <w:rtl/>
        </w:rPr>
        <w:t xml:space="preserve"> عن القاسم بن یزید بن عبدالله بن قسیط عن أبیه عن عطاء عن بن عباس قال سمعت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یقول الحق بعد</w:t>
      </w:r>
      <w:r w:rsidRPr="00F04B76">
        <w:rPr>
          <w:rStyle w:val="Chara"/>
          <w:rFonts w:hint="cs"/>
          <w:sz w:val="24"/>
          <w:szCs w:val="24"/>
          <w:rtl/>
        </w:rPr>
        <w:t>ي</w:t>
      </w:r>
      <w:r w:rsidRPr="00F04B76">
        <w:rPr>
          <w:rStyle w:val="Chara"/>
          <w:sz w:val="24"/>
          <w:szCs w:val="24"/>
          <w:rtl/>
        </w:rPr>
        <w:t xml:space="preserve"> مع عمر حیث كان</w:t>
      </w:r>
      <w:r w:rsidRPr="00F04B76">
        <w:rPr>
          <w:rStyle w:val="Chara"/>
          <w:rFonts w:hint="cs"/>
          <w:sz w:val="24"/>
          <w:szCs w:val="24"/>
          <w:rtl/>
        </w:rPr>
        <w:t>»</w:t>
      </w:r>
      <w:r w:rsidRPr="00F04B76">
        <w:rPr>
          <w:rStyle w:val="Char5"/>
          <w:rFonts w:hint="cs"/>
          <w:rtl/>
        </w:rPr>
        <w:t xml:space="preserve"> اما </w:t>
      </w:r>
      <w:r w:rsidRPr="00F04B76">
        <w:rPr>
          <w:rStyle w:val="Char5"/>
          <w:rtl/>
        </w:rPr>
        <w:t>قاسم بن یزید بن عبد الله بن قسیط</w:t>
      </w:r>
      <w:r w:rsidRPr="00F04B76">
        <w:rPr>
          <w:rStyle w:val="Char5"/>
          <w:rFonts w:hint="cs"/>
          <w:rtl/>
        </w:rPr>
        <w:t xml:space="preserve">: امام ذهبی گفته است: </w:t>
      </w:r>
      <w:r w:rsidRPr="00F04B76">
        <w:rPr>
          <w:rStyle w:val="Charb"/>
          <w:rFonts w:hint="cs"/>
          <w:sz w:val="24"/>
          <w:szCs w:val="24"/>
          <w:rtl/>
        </w:rPr>
        <w:t>«</w:t>
      </w:r>
      <w:r w:rsidRPr="00F04B76">
        <w:rPr>
          <w:rStyle w:val="Charb"/>
          <w:sz w:val="24"/>
          <w:szCs w:val="24"/>
          <w:rtl/>
        </w:rPr>
        <w:t>حدیث</w:t>
      </w:r>
      <w:r w:rsidRPr="00F04B76">
        <w:rPr>
          <w:rStyle w:val="Charb"/>
          <w:rFonts w:hint="cs"/>
          <w:sz w:val="24"/>
          <w:szCs w:val="24"/>
          <w:rtl/>
        </w:rPr>
        <w:t>ُ</w:t>
      </w:r>
      <w:r w:rsidRPr="00F04B76">
        <w:rPr>
          <w:rStyle w:val="Charb"/>
          <w:sz w:val="24"/>
          <w:szCs w:val="24"/>
          <w:rtl/>
        </w:rPr>
        <w:t>ه منكر</w:t>
      </w:r>
      <w:r w:rsidRPr="00F04B76">
        <w:rPr>
          <w:rStyle w:val="Charb"/>
          <w:rFonts w:hint="cs"/>
          <w:sz w:val="24"/>
          <w:szCs w:val="24"/>
          <w:rtl/>
        </w:rPr>
        <w:t xml:space="preserve">ٌ؛ </w:t>
      </w:r>
      <w:r w:rsidRPr="00F04B76">
        <w:rPr>
          <w:rStyle w:val="Charb"/>
          <w:sz w:val="24"/>
          <w:szCs w:val="24"/>
          <w:rtl/>
        </w:rPr>
        <w:t>أخاف أن یكون كذبا</w:t>
      </w:r>
      <w:r w:rsidRPr="00F04B76">
        <w:rPr>
          <w:rStyle w:val="Charb"/>
          <w:rFonts w:hint="cs"/>
          <w:sz w:val="24"/>
          <w:szCs w:val="24"/>
          <w:rtl/>
        </w:rPr>
        <w:t>ً</w:t>
      </w:r>
      <w:r w:rsidRPr="00F04B76">
        <w:rPr>
          <w:rStyle w:val="Charb"/>
          <w:sz w:val="24"/>
          <w:szCs w:val="24"/>
          <w:rtl/>
        </w:rPr>
        <w:t xml:space="preserve"> مختلقا</w:t>
      </w:r>
      <w:r w:rsidRPr="00F04B76">
        <w:rPr>
          <w:rStyle w:val="Charb"/>
          <w:rFonts w:hint="cs"/>
          <w:sz w:val="24"/>
          <w:szCs w:val="24"/>
          <w:rtl/>
        </w:rPr>
        <w:t>ً»</w:t>
      </w:r>
      <w:r w:rsidRPr="00F04B76">
        <w:rPr>
          <w:rStyle w:val="Char5"/>
          <w:rFonts w:hint="cs"/>
          <w:rtl/>
        </w:rPr>
        <w:t xml:space="preserve"> وامام علی بن المدینی گفته است: </w:t>
      </w:r>
      <w:r w:rsidRPr="00F04B76">
        <w:rPr>
          <w:rStyle w:val="Charb"/>
          <w:rFonts w:hint="cs"/>
          <w:sz w:val="24"/>
          <w:szCs w:val="24"/>
          <w:rtl/>
        </w:rPr>
        <w:t>«</w:t>
      </w:r>
      <w:r w:rsidRPr="00F04B76">
        <w:rPr>
          <w:rStyle w:val="Charb"/>
          <w:sz w:val="24"/>
          <w:szCs w:val="24"/>
          <w:rtl/>
        </w:rPr>
        <w:t>لیس لهذا الحدیث أصل من حدیث عطاء</w:t>
      </w:r>
      <w:r w:rsidRPr="00F04B76">
        <w:rPr>
          <w:rStyle w:val="Charb"/>
          <w:rFonts w:hint="cs"/>
          <w:sz w:val="24"/>
          <w:szCs w:val="24"/>
          <w:rtl/>
        </w:rPr>
        <w:t xml:space="preserve"> بن ابي رباح او عطاء بن یسار؛ </w:t>
      </w:r>
      <w:r w:rsidRPr="00F04B76">
        <w:rPr>
          <w:rStyle w:val="Charb"/>
          <w:sz w:val="24"/>
          <w:szCs w:val="24"/>
          <w:rtl/>
        </w:rPr>
        <w:t>أخاف أن یكون عطاء الخرسانی لإن عطاء الخراسان</w:t>
      </w:r>
      <w:r w:rsidRPr="00F04B76">
        <w:rPr>
          <w:rStyle w:val="Charb"/>
          <w:rFonts w:hint="cs"/>
          <w:sz w:val="24"/>
          <w:szCs w:val="24"/>
          <w:rtl/>
        </w:rPr>
        <w:t>ي</w:t>
      </w:r>
      <w:r w:rsidRPr="00F04B76">
        <w:rPr>
          <w:rStyle w:val="Charb"/>
          <w:sz w:val="24"/>
          <w:szCs w:val="24"/>
          <w:rtl/>
        </w:rPr>
        <w:t xml:space="preserve"> یرسل عن عبد الله بن عباس</w:t>
      </w:r>
      <w:r w:rsidRPr="00F04B76">
        <w:rPr>
          <w:rStyle w:val="Charb"/>
          <w:rFonts w:hint="cs"/>
          <w:sz w:val="24"/>
          <w:szCs w:val="24"/>
          <w:rtl/>
        </w:rPr>
        <w:t>»</w:t>
      </w:r>
      <w:r w:rsidRPr="00F04B76">
        <w:rPr>
          <w:rStyle w:val="Char5"/>
          <w:rFonts w:hint="cs"/>
          <w:rtl/>
        </w:rPr>
        <w:t xml:space="preserve"> [ذهبی، میزان الاعتدال (ج3ص381) / عقیلی، الضعفاء (ج3ص482)] اما قاسم بن یزید متابعه گردیده و منفرد نشده است و:</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طریق دوم: ابن عدی، الکامل (ج4ص150) روایت کرده است: </w:t>
      </w:r>
      <w:r w:rsidRPr="00F04B76">
        <w:rPr>
          <w:rStyle w:val="Charb"/>
          <w:rFonts w:hint="cs"/>
          <w:sz w:val="24"/>
          <w:szCs w:val="24"/>
          <w:rtl/>
        </w:rPr>
        <w:t>«</w:t>
      </w:r>
      <w:r w:rsidRPr="00F04B76">
        <w:rPr>
          <w:rStyle w:val="Charb"/>
          <w:sz w:val="24"/>
          <w:szCs w:val="24"/>
          <w:rtl/>
        </w:rPr>
        <w:t>ثنا عبد الكریم بن إبراهیم بن حیان ثنا محمد بن سلمة المراد</w:t>
      </w:r>
      <w:r w:rsidRPr="00F04B76">
        <w:rPr>
          <w:rStyle w:val="Charb"/>
          <w:rFonts w:hint="cs"/>
          <w:sz w:val="24"/>
          <w:szCs w:val="24"/>
          <w:rtl/>
        </w:rPr>
        <w:t>ي</w:t>
      </w:r>
      <w:r w:rsidRPr="00F04B76">
        <w:rPr>
          <w:rStyle w:val="Charb"/>
          <w:sz w:val="24"/>
          <w:szCs w:val="24"/>
          <w:rtl/>
        </w:rPr>
        <w:t xml:space="preserve"> أبو الحارث ثنا عثمان بن صالح عن بن لهیعة عن عطاء عن بن عباس عن رسول الله صلى الله علیه و سلم أنه قال عمر منی وأنا من عمر والحق بعد</w:t>
      </w:r>
      <w:r w:rsidRPr="00F04B76">
        <w:rPr>
          <w:rStyle w:val="Charb"/>
          <w:rFonts w:hint="cs"/>
          <w:sz w:val="24"/>
          <w:szCs w:val="24"/>
          <w:rtl/>
        </w:rPr>
        <w:t>ي</w:t>
      </w:r>
      <w:r w:rsidRPr="00F04B76">
        <w:rPr>
          <w:rStyle w:val="Charb"/>
          <w:sz w:val="24"/>
          <w:szCs w:val="24"/>
          <w:rtl/>
        </w:rPr>
        <w:t xml:space="preserve"> مع عمر</w:t>
      </w:r>
      <w:r w:rsidRPr="00F04B76">
        <w:rPr>
          <w:rStyle w:val="Charb"/>
          <w:rFonts w:hint="cs"/>
          <w:sz w:val="24"/>
          <w:szCs w:val="24"/>
          <w:rtl/>
        </w:rPr>
        <w:t xml:space="preserve">» </w:t>
      </w:r>
      <w:r w:rsidRPr="00F04B76">
        <w:rPr>
          <w:rStyle w:val="Char5"/>
          <w:rFonts w:hint="cs"/>
          <w:rtl/>
        </w:rPr>
        <w:t xml:space="preserve">اما این اسناد «ضعیف» است چرا که </w:t>
      </w:r>
      <w:r w:rsidRPr="00F04B76">
        <w:rPr>
          <w:rStyle w:val="Char5"/>
          <w:rtl/>
        </w:rPr>
        <w:t xml:space="preserve">عبدالله بن لهیعه دچار </w:t>
      </w:r>
      <w:r w:rsidRPr="00F04B76">
        <w:rPr>
          <w:rStyle w:val="Char5"/>
          <w:rFonts w:hint="cs"/>
          <w:rtl/>
        </w:rPr>
        <w:t>«</w:t>
      </w:r>
      <w:r w:rsidRPr="00F04B76">
        <w:rPr>
          <w:rStyle w:val="Char5"/>
          <w:rtl/>
        </w:rPr>
        <w:t>اختلاط</w:t>
      </w:r>
      <w:r w:rsidRPr="00F04B76">
        <w:rPr>
          <w:rStyle w:val="Char5"/>
          <w:rFonts w:hint="cs"/>
          <w:rtl/>
        </w:rPr>
        <w:t>»</w:t>
      </w:r>
      <w:r w:rsidRPr="00F04B76">
        <w:rPr>
          <w:rStyle w:val="Char5"/>
          <w:rtl/>
        </w:rPr>
        <w:t xml:space="preserve"> شده است [ابن حجر، تهذیب التهذیب (ج5ص373) / ابن حجر، تقریب التهذیب (ش3563)]</w:t>
      </w:r>
      <w:r w:rsidRPr="00F04B76">
        <w:rPr>
          <w:rStyle w:val="Char5"/>
          <w:rFonts w:hint="cs"/>
          <w:rtl/>
        </w:rPr>
        <w:t>.</w:t>
      </w:r>
    </w:p>
  </w:footnote>
  <w:footnote w:id="443">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)ابوالحسین بصری، المعتمد، 2/368 .</w:t>
      </w:r>
    </w:p>
  </w:footnote>
  <w:footnote w:id="44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(ضعیف): این روایت از طریق ام سلمة وسعد بن ابی وقاص وعلی بن ابی طالب از رسول الله روایت شده است:</w:t>
      </w:r>
    </w:p>
    <w:p w:rsidR="00F04B76" w:rsidRPr="00F04B76" w:rsidRDefault="00F04B76" w:rsidP="00EC2B6C">
      <w:pPr>
        <w:pStyle w:val="FootnoteText"/>
        <w:spacing w:line="240" w:lineRule="auto"/>
        <w:ind w:left="272" w:firstLine="0"/>
        <w:jc w:val="both"/>
        <w:rPr>
          <w:rStyle w:val="Char5"/>
          <w:rtl/>
        </w:rPr>
      </w:pPr>
      <w:r w:rsidRPr="00F04B76">
        <w:rPr>
          <w:rStyle w:val="Char5"/>
          <w:rFonts w:hint="cs"/>
          <w:rtl/>
        </w:rPr>
        <w:t>اما طریق ام سلمة</w:t>
      </w:r>
      <w:r w:rsidRPr="00F04B76">
        <w:rPr>
          <w:rStyle w:val="Char5"/>
          <w:rFonts w:cs="CTraditional Arabic" w:hint="cs"/>
          <w:rtl/>
        </w:rPr>
        <w:t>ل</w:t>
      </w:r>
      <w:r w:rsidRPr="00F04B76">
        <w:rPr>
          <w:rStyle w:val="Char5"/>
          <w:rFonts w:hint="cs"/>
          <w:rtl/>
        </w:rPr>
        <w:t>: خطیب بغدادی، تاریخ بغداد (ج14ص320) و من طریقه ابن عساکر، تاریخ دمشق (ج42ص449)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أخبرن</w:t>
      </w:r>
      <w:r w:rsidRPr="00F04B76">
        <w:rPr>
          <w:rStyle w:val="Chara"/>
          <w:rFonts w:hint="cs"/>
          <w:sz w:val="24"/>
          <w:szCs w:val="24"/>
          <w:rtl/>
        </w:rPr>
        <w:t>ي</w:t>
      </w:r>
      <w:r w:rsidRPr="00F04B76">
        <w:rPr>
          <w:rStyle w:val="Chara"/>
          <w:sz w:val="24"/>
          <w:szCs w:val="24"/>
          <w:rtl/>
        </w:rPr>
        <w:t xml:space="preserve"> الحسن بن عل</w:t>
      </w:r>
      <w:r w:rsidRPr="00F04B76">
        <w:rPr>
          <w:rStyle w:val="Chara"/>
          <w:rFonts w:hint="cs"/>
          <w:sz w:val="24"/>
          <w:szCs w:val="24"/>
          <w:rtl/>
        </w:rPr>
        <w:t>ي</w:t>
      </w:r>
      <w:r w:rsidRPr="00F04B76">
        <w:rPr>
          <w:rStyle w:val="Chara"/>
          <w:sz w:val="24"/>
          <w:szCs w:val="24"/>
          <w:rtl/>
        </w:rPr>
        <w:t xml:space="preserve"> بن عبد الله المقرئ حدثنا أحمد بن الفرج بن منصور الوراق أخبرنا یوسف بن محمد بن علی المكتب سنة ثمان وعشرین وثلاثمائة حدثنا الحسن بن أحمد بن سلیمان السراج حدثنا عبد السلام بن صالح حدثنا عل</w:t>
      </w:r>
      <w:r w:rsidRPr="00F04B76">
        <w:rPr>
          <w:rStyle w:val="Chara"/>
          <w:rFonts w:hint="cs"/>
          <w:sz w:val="24"/>
          <w:szCs w:val="24"/>
          <w:rtl/>
        </w:rPr>
        <w:t>ي</w:t>
      </w:r>
      <w:r w:rsidRPr="00F04B76">
        <w:rPr>
          <w:rStyle w:val="Chara"/>
          <w:sz w:val="24"/>
          <w:szCs w:val="24"/>
          <w:rtl/>
        </w:rPr>
        <w:t xml:space="preserve"> بن هاشم بن البرید عن أبیه عن أب</w:t>
      </w:r>
      <w:r w:rsidRPr="00F04B76">
        <w:rPr>
          <w:rStyle w:val="Chara"/>
          <w:rFonts w:hint="cs"/>
          <w:sz w:val="24"/>
          <w:szCs w:val="24"/>
          <w:rtl/>
        </w:rPr>
        <w:t>ي</w:t>
      </w:r>
      <w:r w:rsidRPr="00F04B76">
        <w:rPr>
          <w:rStyle w:val="Chara"/>
          <w:sz w:val="24"/>
          <w:szCs w:val="24"/>
          <w:rtl/>
        </w:rPr>
        <w:t xml:space="preserve"> سعید التمیمی عن أب</w:t>
      </w:r>
      <w:r w:rsidRPr="00F04B76">
        <w:rPr>
          <w:rStyle w:val="Chara"/>
          <w:rFonts w:hint="cs"/>
          <w:sz w:val="24"/>
          <w:szCs w:val="24"/>
          <w:rtl/>
        </w:rPr>
        <w:t>ي</w:t>
      </w:r>
      <w:r w:rsidRPr="00F04B76">
        <w:rPr>
          <w:rStyle w:val="Chara"/>
          <w:sz w:val="24"/>
          <w:szCs w:val="24"/>
          <w:rtl/>
        </w:rPr>
        <w:t xml:space="preserve"> ثابت مولى أب</w:t>
      </w:r>
      <w:r w:rsidRPr="00F04B76">
        <w:rPr>
          <w:rStyle w:val="Chara"/>
          <w:rFonts w:hint="cs"/>
          <w:sz w:val="24"/>
          <w:szCs w:val="24"/>
          <w:rtl/>
        </w:rPr>
        <w:t>ي</w:t>
      </w:r>
      <w:r w:rsidRPr="00F04B76">
        <w:rPr>
          <w:rStyle w:val="Chara"/>
          <w:sz w:val="24"/>
          <w:szCs w:val="24"/>
          <w:rtl/>
        </w:rPr>
        <w:t xml:space="preserve"> ذر قال دخلت على أم سلمة</w:t>
      </w:r>
      <w:r w:rsidRPr="00F04B76">
        <w:rPr>
          <w:rStyle w:val="Chara"/>
          <w:rFonts w:hint="cs"/>
          <w:sz w:val="24"/>
          <w:szCs w:val="24"/>
          <w:rtl/>
        </w:rPr>
        <w:t xml:space="preserve">(رضی الله تعالی عنها) </w:t>
      </w:r>
      <w:r w:rsidRPr="00F04B76">
        <w:rPr>
          <w:rStyle w:val="Chara"/>
          <w:sz w:val="24"/>
          <w:szCs w:val="24"/>
          <w:rtl/>
        </w:rPr>
        <w:t>فرایتها تبكی وتذكر علیا وقالت سمعت رسول الله صلى الله علیه و سلم یقول</w:t>
      </w:r>
      <w:r w:rsidRPr="00F04B76">
        <w:rPr>
          <w:rStyle w:val="Chara"/>
          <w:rFonts w:hint="cs"/>
          <w:sz w:val="24"/>
          <w:szCs w:val="24"/>
          <w:rtl/>
        </w:rPr>
        <w:t>:</w:t>
      </w:r>
      <w:r w:rsidRPr="00F04B76">
        <w:rPr>
          <w:rStyle w:val="Chara"/>
          <w:sz w:val="24"/>
          <w:szCs w:val="24"/>
          <w:rtl/>
        </w:rPr>
        <w:t xml:space="preserve"> علی مع الحق والحق مع علی ولن یفترقا حتى یردا علی الحوض یوم القیامة</w:t>
      </w:r>
      <w:r w:rsidRPr="00F04B76">
        <w:rPr>
          <w:rStyle w:val="Chara"/>
          <w:rFonts w:hint="cs"/>
          <w:sz w:val="24"/>
          <w:szCs w:val="24"/>
          <w:rtl/>
        </w:rPr>
        <w:t>.»</w:t>
      </w:r>
      <w:r w:rsidRPr="00F04B76">
        <w:rPr>
          <w:rStyle w:val="Char5"/>
          <w:rFonts w:hint="cs"/>
          <w:rtl/>
        </w:rPr>
        <w:t xml:space="preserve"> اما این روایت «واهی» است چرا که اولاً: </w:t>
      </w:r>
      <w:r w:rsidRPr="00F04B76">
        <w:rPr>
          <w:rStyle w:val="Char5"/>
          <w:rtl/>
        </w:rPr>
        <w:t>یوسف بن محمد بن علی أبو یعقوب المؤدب</w:t>
      </w:r>
      <w:r w:rsidRPr="00F04B76">
        <w:rPr>
          <w:rStyle w:val="Char5"/>
          <w:rFonts w:hint="cs"/>
          <w:rtl/>
        </w:rPr>
        <w:t xml:space="preserve">: امام خطیب بغدادی، گفته است: </w:t>
      </w:r>
      <w:r w:rsidRPr="00F04B76">
        <w:rPr>
          <w:rStyle w:val="Charb"/>
          <w:rFonts w:hint="cs"/>
          <w:sz w:val="24"/>
          <w:szCs w:val="24"/>
          <w:rtl/>
        </w:rPr>
        <w:t>«</w:t>
      </w:r>
      <w:r w:rsidRPr="00F04B76">
        <w:rPr>
          <w:rStyle w:val="Charb"/>
          <w:sz w:val="24"/>
          <w:szCs w:val="24"/>
          <w:rtl/>
        </w:rPr>
        <w:t>رو</w:t>
      </w:r>
      <w:r w:rsidRPr="00F04B76">
        <w:rPr>
          <w:rStyle w:val="Charb"/>
          <w:rFonts w:hint="cs"/>
          <w:sz w:val="24"/>
          <w:szCs w:val="24"/>
          <w:rtl/>
        </w:rPr>
        <w:t>ي</w:t>
      </w:r>
      <w:r w:rsidRPr="00F04B76">
        <w:rPr>
          <w:rStyle w:val="Charb"/>
          <w:sz w:val="24"/>
          <w:szCs w:val="24"/>
          <w:rtl/>
        </w:rPr>
        <w:t xml:space="preserve"> عنه أبو القاسم بن الثلاج حدیثین منكرین</w:t>
      </w:r>
      <w:r w:rsidRPr="00F04B76">
        <w:rPr>
          <w:rStyle w:val="Charb"/>
          <w:rFonts w:hint="cs"/>
          <w:sz w:val="24"/>
          <w:szCs w:val="24"/>
          <w:rtl/>
        </w:rPr>
        <w:t>»</w:t>
      </w:r>
      <w:r w:rsidRPr="00F04B76">
        <w:rPr>
          <w:rStyle w:val="Char5"/>
          <w:rFonts w:hint="cs"/>
          <w:rtl/>
        </w:rPr>
        <w:t xml:space="preserve"> وسپس این روات را نقل کرده است. [</w:t>
      </w:r>
      <w:r w:rsidRPr="00F04B76">
        <w:rPr>
          <w:rStyle w:val="Char5"/>
          <w:rtl/>
        </w:rPr>
        <w:t>خط</w:t>
      </w:r>
      <w:r w:rsidRPr="00F04B76">
        <w:rPr>
          <w:rStyle w:val="Char5"/>
          <w:rFonts w:hint="cs"/>
          <w:rtl/>
        </w:rPr>
        <w:t>ی</w:t>
      </w:r>
      <w:r w:rsidRPr="00F04B76">
        <w:rPr>
          <w:rStyle w:val="Char5"/>
          <w:rFonts w:hint="eastAsia"/>
          <w:rtl/>
        </w:rPr>
        <w:t>ب</w:t>
      </w:r>
      <w:r w:rsidRPr="00F04B76">
        <w:rPr>
          <w:rStyle w:val="Char5"/>
          <w:rtl/>
        </w:rPr>
        <w:t xml:space="preserve"> بغداد</w:t>
      </w:r>
      <w:r w:rsidRPr="00F04B76">
        <w:rPr>
          <w:rStyle w:val="Char5"/>
          <w:rFonts w:hint="cs"/>
          <w:rtl/>
        </w:rPr>
        <w:t>ی</w:t>
      </w:r>
      <w:r w:rsidRPr="00F04B76">
        <w:rPr>
          <w:rStyle w:val="Char5"/>
          <w:rFonts w:hint="eastAsia"/>
          <w:rtl/>
        </w:rPr>
        <w:t>،</w:t>
      </w:r>
      <w:r w:rsidRPr="00F04B76">
        <w:rPr>
          <w:rStyle w:val="Char5"/>
          <w:rtl/>
        </w:rPr>
        <w:t xml:space="preserve"> تار</w:t>
      </w:r>
      <w:r w:rsidRPr="00F04B76">
        <w:rPr>
          <w:rStyle w:val="Char5"/>
          <w:rFonts w:hint="cs"/>
          <w:rtl/>
        </w:rPr>
        <w:t>ی</w:t>
      </w:r>
      <w:r w:rsidRPr="00F04B76">
        <w:rPr>
          <w:rStyle w:val="Char5"/>
          <w:rFonts w:hint="eastAsia"/>
          <w:rtl/>
        </w:rPr>
        <w:t>خ</w:t>
      </w:r>
      <w:r w:rsidRPr="00F04B76">
        <w:rPr>
          <w:rStyle w:val="Char5"/>
          <w:rtl/>
        </w:rPr>
        <w:t xml:space="preserve"> بغداد (ج14ص320)</w:t>
      </w:r>
      <w:r w:rsidRPr="00F04B76">
        <w:rPr>
          <w:rStyle w:val="Char5"/>
          <w:rFonts w:hint="cs"/>
          <w:rtl/>
        </w:rPr>
        <w:t>] وثانیاً:</w:t>
      </w:r>
      <w:r w:rsidRPr="00F04B76">
        <w:rPr>
          <w:szCs w:val="24"/>
          <w:rtl/>
        </w:rPr>
        <w:t xml:space="preserve"> </w:t>
      </w:r>
      <w:r w:rsidRPr="00F04B76">
        <w:rPr>
          <w:rStyle w:val="Char5"/>
          <w:rtl/>
        </w:rPr>
        <w:t>دینار أبو سعید عقیصا</w:t>
      </w:r>
      <w:r w:rsidRPr="00F04B76">
        <w:rPr>
          <w:rStyle w:val="Char5"/>
          <w:rFonts w:hint="cs"/>
          <w:rtl/>
        </w:rPr>
        <w:t xml:space="preserve">: امام دارقطنی گفته است: </w:t>
      </w:r>
      <w:r w:rsidRPr="00F04B76">
        <w:rPr>
          <w:rStyle w:val="Charb"/>
          <w:rFonts w:hint="cs"/>
          <w:sz w:val="24"/>
          <w:szCs w:val="24"/>
          <w:rtl/>
        </w:rPr>
        <w:t>«متروك الحدیث»</w:t>
      </w:r>
      <w:r w:rsidRPr="00F04B76">
        <w:rPr>
          <w:rStyle w:val="Char5"/>
          <w:rFonts w:hint="cs"/>
          <w:rtl/>
        </w:rPr>
        <w:t xml:space="preserve"> وامام جوزجانی گفته است: </w:t>
      </w:r>
      <w:r w:rsidRPr="00F04B76">
        <w:rPr>
          <w:rStyle w:val="Charb"/>
          <w:rFonts w:hint="cs"/>
          <w:sz w:val="24"/>
          <w:szCs w:val="24"/>
          <w:rtl/>
        </w:rPr>
        <w:t>«</w:t>
      </w:r>
      <w:r w:rsidRPr="00F04B76">
        <w:rPr>
          <w:rStyle w:val="Charb"/>
          <w:sz w:val="24"/>
          <w:szCs w:val="24"/>
          <w:rtl/>
        </w:rPr>
        <w:t>غیر ثقة</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«غیرثقةٍ؛ لیس بالقوي»</w:t>
      </w:r>
      <w:r w:rsidRPr="00F04B76">
        <w:rPr>
          <w:rStyle w:val="Char5"/>
          <w:rFonts w:hint="cs"/>
          <w:rtl/>
        </w:rPr>
        <w:t xml:space="preserve"> وامام یحیی بن معین گفتته است: </w:t>
      </w:r>
      <w:r w:rsidRPr="00F04B76">
        <w:rPr>
          <w:rStyle w:val="Charb"/>
          <w:rFonts w:hint="cs"/>
          <w:sz w:val="24"/>
          <w:szCs w:val="24"/>
          <w:rtl/>
        </w:rPr>
        <w:t>«</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 شر من رشید الهجر</w:t>
      </w:r>
      <w:r w:rsidRPr="00F04B76">
        <w:rPr>
          <w:rStyle w:val="Charb"/>
          <w:rFonts w:hint="cs"/>
          <w:sz w:val="24"/>
          <w:szCs w:val="24"/>
          <w:rtl/>
        </w:rPr>
        <w:t>ي</w:t>
      </w:r>
      <w:r w:rsidRPr="00F04B76">
        <w:rPr>
          <w:rStyle w:val="Charb"/>
          <w:sz w:val="24"/>
          <w:szCs w:val="24"/>
          <w:rtl/>
        </w:rPr>
        <w:t xml:space="preserve"> وحبة العرنب</w:t>
      </w:r>
      <w:r w:rsidRPr="00F04B76">
        <w:rPr>
          <w:rStyle w:val="Charb"/>
          <w:rFonts w:hint="cs"/>
          <w:sz w:val="24"/>
          <w:szCs w:val="24"/>
          <w:rtl/>
        </w:rPr>
        <w:t>ي</w:t>
      </w:r>
      <w:r w:rsidRPr="00F04B76">
        <w:rPr>
          <w:rStyle w:val="Charb"/>
          <w:sz w:val="24"/>
          <w:szCs w:val="24"/>
          <w:rtl/>
        </w:rPr>
        <w:t xml:space="preserve"> وأصبغ بن نباته</w:t>
      </w:r>
      <w:r w:rsidRPr="00F04B76">
        <w:rPr>
          <w:rStyle w:val="Charb"/>
          <w:rFonts w:hint="cs"/>
          <w:sz w:val="24"/>
          <w:szCs w:val="24"/>
          <w:rtl/>
        </w:rPr>
        <w:t>»</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لیس له روایة یعتمد علیها عن الصحابة وانما له قصص یحكیها وهو كوف</w:t>
      </w:r>
      <w:r w:rsidRPr="00F04B76">
        <w:rPr>
          <w:rStyle w:val="Charb"/>
          <w:rFonts w:hint="cs"/>
          <w:sz w:val="24"/>
          <w:szCs w:val="24"/>
          <w:rtl/>
        </w:rPr>
        <w:t>ي</w:t>
      </w:r>
      <w:r w:rsidRPr="00F04B76">
        <w:rPr>
          <w:rStyle w:val="Charb"/>
          <w:sz w:val="24"/>
          <w:szCs w:val="24"/>
          <w:rtl/>
        </w:rPr>
        <w:t xml:space="preserve"> من جملة شیعتهم</w:t>
      </w:r>
      <w:r w:rsidRPr="00F04B76">
        <w:rPr>
          <w:rStyle w:val="Charb"/>
          <w:rFonts w:hint="cs"/>
          <w:sz w:val="24"/>
          <w:szCs w:val="24"/>
          <w:rtl/>
        </w:rPr>
        <w:t>»</w:t>
      </w:r>
      <w:r w:rsidRPr="00F04B76">
        <w:rPr>
          <w:rStyle w:val="Char5"/>
          <w:rFonts w:hint="cs"/>
          <w:rtl/>
        </w:rPr>
        <w:t xml:space="preserve"> وامام ابوحاتم رازی گفته است: «لینٌ» وامام بخاری گفته است: </w:t>
      </w:r>
      <w:r w:rsidRPr="00F04B76">
        <w:rPr>
          <w:rStyle w:val="Charb"/>
          <w:rFonts w:hint="cs"/>
          <w:sz w:val="24"/>
          <w:szCs w:val="24"/>
          <w:rtl/>
        </w:rPr>
        <w:t>«</w:t>
      </w:r>
      <w:r w:rsidRPr="00F04B76">
        <w:rPr>
          <w:rStyle w:val="Charb"/>
          <w:sz w:val="24"/>
          <w:szCs w:val="24"/>
          <w:rtl/>
        </w:rPr>
        <w:t>یتكلمون فیه</w:t>
      </w:r>
      <w:r w:rsidRPr="00F04B76">
        <w:rPr>
          <w:rStyle w:val="Charb"/>
          <w:rFonts w:hint="cs"/>
          <w:sz w:val="24"/>
          <w:szCs w:val="24"/>
          <w:rtl/>
        </w:rPr>
        <w:t>»</w:t>
      </w:r>
      <w:r w:rsidRPr="00F04B76">
        <w:rPr>
          <w:rStyle w:val="Char5"/>
          <w:rFonts w:hint="cs"/>
          <w:rtl/>
        </w:rPr>
        <w:t xml:space="preserve"> وامام حاکم گفته است: </w:t>
      </w:r>
      <w:r w:rsidRPr="00F04B76">
        <w:rPr>
          <w:rStyle w:val="Charb"/>
          <w:rFonts w:hint="cs"/>
          <w:sz w:val="24"/>
          <w:szCs w:val="24"/>
          <w:rtl/>
        </w:rPr>
        <w:t>«</w:t>
      </w:r>
      <w:r w:rsidRPr="00F04B76">
        <w:rPr>
          <w:rStyle w:val="Charb"/>
          <w:sz w:val="24"/>
          <w:szCs w:val="24"/>
          <w:rtl/>
        </w:rPr>
        <w:t>ثقة مأمون</w:t>
      </w:r>
      <w:r w:rsidRPr="00F04B76">
        <w:rPr>
          <w:rStyle w:val="Charb"/>
          <w:rFonts w:hint="cs"/>
          <w:sz w:val="24"/>
          <w:szCs w:val="24"/>
          <w:rtl/>
        </w:rPr>
        <w:t>»</w:t>
      </w:r>
      <w:r w:rsidRPr="00F04B76">
        <w:rPr>
          <w:rStyle w:val="Char5"/>
          <w:rFonts w:hint="cs"/>
          <w:rtl/>
        </w:rPr>
        <w:t>!!! [ابن حجر، لسان المیزان (ج2ص433)] وثالثاً:</w:t>
      </w:r>
      <w:r w:rsidRPr="00F04B76">
        <w:rPr>
          <w:rStyle w:val="Char5"/>
          <w:rtl/>
        </w:rPr>
        <w:t xml:space="preserve"> </w:t>
      </w:r>
      <w:r w:rsidRPr="00F04B76">
        <w:rPr>
          <w:rStyle w:val="Char5"/>
          <w:rFonts w:hint="cs"/>
          <w:rtl/>
        </w:rPr>
        <w:t>چیزی از حال (</w:t>
      </w:r>
      <w:r w:rsidRPr="00F04B76">
        <w:rPr>
          <w:rStyle w:val="Char5"/>
          <w:rtl/>
        </w:rPr>
        <w:t>أب</w:t>
      </w:r>
      <w:r w:rsidRPr="00F04B76">
        <w:rPr>
          <w:rStyle w:val="Char5"/>
          <w:rFonts w:hint="cs"/>
          <w:rtl/>
        </w:rPr>
        <w:t>و</w:t>
      </w:r>
      <w:r w:rsidRPr="00F04B76">
        <w:rPr>
          <w:rStyle w:val="Char5"/>
          <w:rtl/>
        </w:rPr>
        <w:t xml:space="preserve"> ثابت مولى أبی ذر</w:t>
      </w:r>
      <w:r w:rsidRPr="00F04B76">
        <w:rPr>
          <w:rStyle w:val="Char5"/>
          <w:rFonts w:hint="cs"/>
          <w:rtl/>
        </w:rPr>
        <w:t>) نیافتم.</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باید اشاره کینم که این روایت، با متن دیگری هم روایت شده است ومستدرك (ش4628) / المعجم الاوسط (ج5ص135) / المعجم الصغیر (ج2ص28) از طریق (</w:t>
      </w:r>
      <w:r w:rsidRPr="00F04B76">
        <w:rPr>
          <w:rStyle w:val="Char5"/>
          <w:rtl/>
        </w:rPr>
        <w:t>صالح بن ابی الأسود</w:t>
      </w:r>
      <w:r w:rsidRPr="00F04B76">
        <w:rPr>
          <w:rStyle w:val="Char5"/>
          <w:rFonts w:hint="cs"/>
          <w:rtl/>
        </w:rPr>
        <w:t xml:space="preserve"> و</w:t>
      </w:r>
      <w:r w:rsidRPr="00F04B76">
        <w:rPr>
          <w:szCs w:val="24"/>
          <w:rtl/>
        </w:rPr>
        <w:t xml:space="preserve"> </w:t>
      </w:r>
      <w:r w:rsidRPr="00F04B76">
        <w:rPr>
          <w:rStyle w:val="Char5"/>
          <w:rtl/>
        </w:rPr>
        <w:t>عمرو بن طلحة القناد</w:t>
      </w:r>
      <w:r w:rsidRPr="00F04B76">
        <w:rPr>
          <w:rStyle w:val="Char5"/>
          <w:rFonts w:hint="cs"/>
          <w:rtl/>
        </w:rPr>
        <w:t>) روایت کرده</w:t>
      </w:r>
      <w:r w:rsidRPr="00F04B76">
        <w:rPr>
          <w:rStyle w:val="Char5"/>
          <w:rFonts w:hint="cs"/>
          <w:rtl/>
        </w:rPr>
        <w:softHyphen/>
        <w:t xml:space="preserve">اند: </w:t>
      </w:r>
      <w:r w:rsidRPr="00F04B76">
        <w:rPr>
          <w:rStyle w:val="Chara"/>
          <w:rFonts w:hint="cs"/>
          <w:sz w:val="24"/>
          <w:szCs w:val="24"/>
          <w:rtl/>
        </w:rPr>
        <w:t>«</w:t>
      </w:r>
      <w:r w:rsidRPr="00F04B76">
        <w:rPr>
          <w:rStyle w:val="Chara"/>
          <w:sz w:val="24"/>
          <w:szCs w:val="24"/>
          <w:rtl/>
        </w:rPr>
        <w:t>ثنا عل</w:t>
      </w:r>
      <w:r w:rsidRPr="00F04B76">
        <w:rPr>
          <w:rStyle w:val="Chara"/>
          <w:rFonts w:hint="cs"/>
          <w:sz w:val="24"/>
          <w:szCs w:val="24"/>
          <w:rtl/>
        </w:rPr>
        <w:t>ي</w:t>
      </w:r>
      <w:r w:rsidRPr="00F04B76">
        <w:rPr>
          <w:rStyle w:val="Chara"/>
          <w:sz w:val="24"/>
          <w:szCs w:val="24"/>
          <w:rtl/>
        </w:rPr>
        <w:t xml:space="preserve"> بن هاشم بن البرید عن أبیه قال حدثنی أبو سعید التیم</w:t>
      </w:r>
      <w:r w:rsidRPr="00F04B76">
        <w:rPr>
          <w:rStyle w:val="Chara"/>
          <w:rFonts w:hint="cs"/>
          <w:sz w:val="24"/>
          <w:szCs w:val="24"/>
          <w:rtl/>
        </w:rPr>
        <w:t>ي</w:t>
      </w:r>
      <w:r w:rsidRPr="00F04B76">
        <w:rPr>
          <w:rStyle w:val="Chara"/>
          <w:sz w:val="24"/>
          <w:szCs w:val="24"/>
          <w:rtl/>
        </w:rPr>
        <w:t xml:space="preserve"> عن أب</w:t>
      </w:r>
      <w:r w:rsidRPr="00F04B76">
        <w:rPr>
          <w:rStyle w:val="Chara"/>
          <w:rFonts w:hint="cs"/>
          <w:sz w:val="24"/>
          <w:szCs w:val="24"/>
          <w:rtl/>
        </w:rPr>
        <w:t>ي</w:t>
      </w:r>
      <w:r w:rsidRPr="00F04B76">
        <w:rPr>
          <w:rStyle w:val="Chara"/>
          <w:sz w:val="24"/>
          <w:szCs w:val="24"/>
          <w:rtl/>
        </w:rPr>
        <w:t xml:space="preserve"> ثابت مول</w:t>
      </w:r>
      <w:r w:rsidRPr="00F04B76">
        <w:rPr>
          <w:rStyle w:val="Chara"/>
          <w:rFonts w:hint="cs"/>
          <w:sz w:val="24"/>
          <w:szCs w:val="24"/>
          <w:rtl/>
        </w:rPr>
        <w:t>ي</w:t>
      </w:r>
      <w:r w:rsidRPr="00F04B76">
        <w:rPr>
          <w:rStyle w:val="Chara"/>
          <w:sz w:val="24"/>
          <w:szCs w:val="24"/>
          <w:rtl/>
        </w:rPr>
        <w:t xml:space="preserve"> أب</w:t>
      </w:r>
      <w:r w:rsidRPr="00F04B76">
        <w:rPr>
          <w:rStyle w:val="Chara"/>
          <w:rFonts w:hint="cs"/>
          <w:sz w:val="24"/>
          <w:szCs w:val="24"/>
          <w:rtl/>
        </w:rPr>
        <w:t>ي</w:t>
      </w:r>
      <w:r w:rsidRPr="00F04B76">
        <w:rPr>
          <w:rStyle w:val="Chara"/>
          <w:sz w:val="24"/>
          <w:szCs w:val="24"/>
          <w:rtl/>
        </w:rPr>
        <w:t xml:space="preserve"> ذر قال: كنت مع علی رض</w:t>
      </w:r>
      <w:r w:rsidRPr="00F04B76">
        <w:rPr>
          <w:rStyle w:val="Chara"/>
          <w:rFonts w:hint="cs"/>
          <w:sz w:val="24"/>
          <w:szCs w:val="24"/>
          <w:rtl/>
        </w:rPr>
        <w:t>ي</w:t>
      </w:r>
      <w:r w:rsidRPr="00F04B76">
        <w:rPr>
          <w:rStyle w:val="Chara"/>
          <w:sz w:val="24"/>
          <w:szCs w:val="24"/>
          <w:rtl/>
        </w:rPr>
        <w:t xml:space="preserve"> الله عنه یوم الجمل فلما رأیت عائشة واقفة دخلن</w:t>
      </w:r>
      <w:r w:rsidRPr="00F04B76">
        <w:rPr>
          <w:rStyle w:val="Chara"/>
          <w:rFonts w:hint="cs"/>
          <w:sz w:val="24"/>
          <w:szCs w:val="24"/>
          <w:rtl/>
        </w:rPr>
        <w:t>ي</w:t>
      </w:r>
      <w:r w:rsidRPr="00F04B76">
        <w:rPr>
          <w:rStyle w:val="Chara"/>
          <w:sz w:val="24"/>
          <w:szCs w:val="24"/>
          <w:rtl/>
        </w:rPr>
        <w:t xml:space="preserve"> بعض ما یدخل الناس فكشف الله عن</w:t>
      </w:r>
      <w:r w:rsidRPr="00F04B76">
        <w:rPr>
          <w:rStyle w:val="Chara"/>
          <w:rFonts w:hint="cs"/>
          <w:sz w:val="24"/>
          <w:szCs w:val="24"/>
          <w:rtl/>
        </w:rPr>
        <w:t>ي</w:t>
      </w:r>
      <w:r w:rsidRPr="00F04B76">
        <w:rPr>
          <w:rStyle w:val="Chara"/>
          <w:sz w:val="24"/>
          <w:szCs w:val="24"/>
          <w:rtl/>
        </w:rPr>
        <w:t xml:space="preserve"> ذلك عند صلاة الظهر فقاتلت مع أمیر المؤمنین فلما فرغ ذهبت إلى المدینة فأتیت أم سلمة </w:t>
      </w:r>
      <w:r w:rsidRPr="00F04B76">
        <w:rPr>
          <w:rStyle w:val="Chara"/>
          <w:rFonts w:hint="cs"/>
          <w:sz w:val="24"/>
          <w:szCs w:val="24"/>
          <w:rtl/>
        </w:rPr>
        <w:t xml:space="preserve">(رضی الله تعالی عنها) </w:t>
      </w:r>
      <w:r w:rsidRPr="00F04B76">
        <w:rPr>
          <w:rStyle w:val="Chara"/>
          <w:sz w:val="24"/>
          <w:szCs w:val="24"/>
          <w:rtl/>
        </w:rPr>
        <w:t>فقلت</w:t>
      </w:r>
      <w:r w:rsidRPr="00F04B76">
        <w:rPr>
          <w:rStyle w:val="Chara"/>
          <w:rFonts w:hint="cs"/>
          <w:sz w:val="24"/>
          <w:szCs w:val="24"/>
          <w:rtl/>
        </w:rPr>
        <w:t>:</w:t>
      </w:r>
      <w:r w:rsidRPr="00F04B76">
        <w:rPr>
          <w:rStyle w:val="Chara"/>
          <w:sz w:val="24"/>
          <w:szCs w:val="24"/>
          <w:rtl/>
        </w:rPr>
        <w:t xml:space="preserve"> إن</w:t>
      </w:r>
      <w:r w:rsidRPr="00F04B76">
        <w:rPr>
          <w:rStyle w:val="Chara"/>
          <w:rFonts w:hint="cs"/>
          <w:sz w:val="24"/>
          <w:szCs w:val="24"/>
          <w:rtl/>
        </w:rPr>
        <w:t>ي</w:t>
      </w:r>
      <w:r w:rsidRPr="00F04B76">
        <w:rPr>
          <w:rStyle w:val="Chara"/>
          <w:sz w:val="24"/>
          <w:szCs w:val="24"/>
          <w:rtl/>
        </w:rPr>
        <w:t xml:space="preserve"> والله ما جئت أسأل طعاما ولا شرابا ولكن</w:t>
      </w:r>
      <w:r w:rsidRPr="00F04B76">
        <w:rPr>
          <w:rStyle w:val="Chara"/>
          <w:rFonts w:hint="cs"/>
          <w:sz w:val="24"/>
          <w:szCs w:val="24"/>
          <w:rtl/>
        </w:rPr>
        <w:t>ي</w:t>
      </w:r>
      <w:r w:rsidRPr="00F04B76">
        <w:rPr>
          <w:rStyle w:val="Chara"/>
          <w:sz w:val="24"/>
          <w:szCs w:val="24"/>
          <w:rtl/>
        </w:rPr>
        <w:t xml:space="preserve"> مول</w:t>
      </w:r>
      <w:r w:rsidRPr="00F04B76">
        <w:rPr>
          <w:rStyle w:val="Chara"/>
          <w:rFonts w:hint="cs"/>
          <w:sz w:val="24"/>
          <w:szCs w:val="24"/>
          <w:rtl/>
        </w:rPr>
        <w:t>ي</w:t>
      </w:r>
      <w:r w:rsidRPr="00F04B76">
        <w:rPr>
          <w:rStyle w:val="Chara"/>
          <w:sz w:val="24"/>
          <w:szCs w:val="24"/>
          <w:rtl/>
        </w:rPr>
        <w:t xml:space="preserve"> لأب</w:t>
      </w:r>
      <w:r w:rsidRPr="00F04B76">
        <w:rPr>
          <w:rStyle w:val="Chara"/>
          <w:rFonts w:hint="cs"/>
          <w:sz w:val="24"/>
          <w:szCs w:val="24"/>
          <w:rtl/>
        </w:rPr>
        <w:t>ي</w:t>
      </w:r>
      <w:r w:rsidRPr="00F04B76">
        <w:rPr>
          <w:rStyle w:val="Chara"/>
          <w:sz w:val="24"/>
          <w:szCs w:val="24"/>
          <w:rtl/>
        </w:rPr>
        <w:t xml:space="preserve"> ذر فقالت مرحبا فقصصت علیها قصتی فقالت: أین كنت حین طارت القلوب مطائرها قلت: إلى حیث كشف الله ذلك عن</w:t>
      </w:r>
      <w:r w:rsidRPr="00F04B76">
        <w:rPr>
          <w:rStyle w:val="Chara"/>
          <w:rFonts w:hint="cs"/>
          <w:sz w:val="24"/>
          <w:szCs w:val="24"/>
          <w:rtl/>
        </w:rPr>
        <w:t>ي</w:t>
      </w:r>
      <w:r w:rsidRPr="00F04B76">
        <w:rPr>
          <w:rStyle w:val="Chara"/>
          <w:sz w:val="24"/>
          <w:szCs w:val="24"/>
          <w:rtl/>
        </w:rPr>
        <w:t xml:space="preserve"> عند زوال الشمس قال: أحسنت سمعت رسول الله صلى الله علیه وسلم یقول: علی مع القرآن والقرآن مع علی لن یتفرقا حتى یردا علی الحوض</w:t>
      </w:r>
      <w:r w:rsidRPr="00F04B76">
        <w:rPr>
          <w:rStyle w:val="Chara"/>
          <w:rFonts w:hint="cs"/>
          <w:sz w:val="24"/>
          <w:szCs w:val="24"/>
          <w:rtl/>
        </w:rPr>
        <w:t>»</w:t>
      </w:r>
      <w:r w:rsidRPr="00F04B76">
        <w:rPr>
          <w:rStyle w:val="Char5"/>
          <w:rFonts w:hint="cs"/>
          <w:rtl/>
        </w:rPr>
        <w:t xml:space="preserve"> ودیدیم که </w:t>
      </w:r>
      <w:r w:rsidRPr="00F04B76">
        <w:rPr>
          <w:rStyle w:val="Char5"/>
          <w:rtl/>
        </w:rPr>
        <w:t>دینار أبو سعید عقیصا</w:t>
      </w:r>
      <w:r w:rsidRPr="00F04B76">
        <w:rPr>
          <w:rStyle w:val="Char5"/>
          <w:rFonts w:hint="cs"/>
          <w:rtl/>
        </w:rPr>
        <w:t xml:space="preserve">: امام دارقطنی گفته است: </w:t>
      </w:r>
      <w:r w:rsidRPr="00F04B76">
        <w:rPr>
          <w:rStyle w:val="Chara"/>
          <w:rFonts w:hint="cs"/>
          <w:sz w:val="24"/>
          <w:szCs w:val="24"/>
          <w:rtl/>
        </w:rPr>
        <w:t>«متروك الحدیث»</w:t>
      </w:r>
      <w:r w:rsidRPr="00F04B76">
        <w:rPr>
          <w:rStyle w:val="Char5"/>
          <w:rFonts w:hint="cs"/>
          <w:rtl/>
        </w:rPr>
        <w:t xml:space="preserve"> وامام جوزجانی گفته است: </w:t>
      </w:r>
      <w:r w:rsidRPr="00F04B76">
        <w:rPr>
          <w:rStyle w:val="Charb"/>
          <w:rFonts w:hint="cs"/>
          <w:sz w:val="24"/>
          <w:szCs w:val="24"/>
          <w:rtl/>
        </w:rPr>
        <w:t>«</w:t>
      </w:r>
      <w:r w:rsidRPr="00F04B76">
        <w:rPr>
          <w:rStyle w:val="Charb"/>
          <w:sz w:val="24"/>
          <w:szCs w:val="24"/>
          <w:rtl/>
        </w:rPr>
        <w:t>غیر ثقة</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«غیرثقةٍ؛ لیس بالقوي»</w:t>
      </w:r>
      <w:r w:rsidRPr="00F04B76">
        <w:rPr>
          <w:rStyle w:val="Char5"/>
          <w:rFonts w:hint="cs"/>
          <w:rtl/>
        </w:rPr>
        <w:t xml:space="preserve"> وامام یحیی بن معین گفتته است: </w:t>
      </w:r>
      <w:r w:rsidRPr="00F04B76">
        <w:rPr>
          <w:rStyle w:val="Charb"/>
          <w:rFonts w:hint="cs"/>
          <w:sz w:val="24"/>
          <w:szCs w:val="24"/>
          <w:rtl/>
        </w:rPr>
        <w:t>«</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 شر من رشید الهجر</w:t>
      </w:r>
      <w:r w:rsidRPr="00F04B76">
        <w:rPr>
          <w:rStyle w:val="Charb"/>
          <w:rFonts w:hint="cs"/>
          <w:sz w:val="24"/>
          <w:szCs w:val="24"/>
          <w:rtl/>
        </w:rPr>
        <w:t>ي</w:t>
      </w:r>
      <w:r w:rsidRPr="00F04B76">
        <w:rPr>
          <w:rStyle w:val="Charb"/>
          <w:sz w:val="24"/>
          <w:szCs w:val="24"/>
          <w:rtl/>
        </w:rPr>
        <w:t xml:space="preserve"> وحبة العرنبی وأصبغ بن نباته</w:t>
      </w:r>
      <w:r w:rsidRPr="00F04B76">
        <w:rPr>
          <w:rStyle w:val="Charb"/>
          <w:rFonts w:hint="cs"/>
          <w:sz w:val="24"/>
          <w:szCs w:val="24"/>
          <w:rtl/>
        </w:rPr>
        <w:t>»</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لیس له روایة یعتمد علیها عن الصحابة وانما له قصص یحكیها وهو كوف</w:t>
      </w:r>
      <w:r w:rsidRPr="00F04B76">
        <w:rPr>
          <w:rStyle w:val="Charb"/>
          <w:rFonts w:hint="cs"/>
          <w:sz w:val="24"/>
          <w:szCs w:val="24"/>
          <w:rtl/>
        </w:rPr>
        <w:t>ي</w:t>
      </w:r>
      <w:r w:rsidRPr="00F04B76">
        <w:rPr>
          <w:rStyle w:val="Charb"/>
          <w:sz w:val="24"/>
          <w:szCs w:val="24"/>
          <w:rtl/>
        </w:rPr>
        <w:t xml:space="preserve"> من جملة شیعتهم</w:t>
      </w:r>
      <w:r w:rsidRPr="00F04B76">
        <w:rPr>
          <w:rStyle w:val="Charb"/>
          <w:rFonts w:hint="cs"/>
          <w:sz w:val="24"/>
          <w:szCs w:val="24"/>
          <w:rtl/>
        </w:rPr>
        <w:t>»</w:t>
      </w:r>
      <w:r w:rsidRPr="00F04B76">
        <w:rPr>
          <w:rStyle w:val="Char5"/>
          <w:rFonts w:hint="cs"/>
          <w:rtl/>
        </w:rPr>
        <w:t xml:space="preserve"> وامام ابوحاتم رازی گفته است: «لینٌ» وامام بخاری گفته است: </w:t>
      </w:r>
      <w:r w:rsidRPr="00F04B76">
        <w:rPr>
          <w:rStyle w:val="Charb"/>
          <w:rFonts w:hint="cs"/>
          <w:sz w:val="24"/>
          <w:szCs w:val="24"/>
          <w:rtl/>
        </w:rPr>
        <w:t>«</w:t>
      </w:r>
      <w:r w:rsidRPr="00F04B76">
        <w:rPr>
          <w:rStyle w:val="Charb"/>
          <w:sz w:val="24"/>
          <w:szCs w:val="24"/>
          <w:rtl/>
        </w:rPr>
        <w:t>یتكلمون فیه</w:t>
      </w:r>
      <w:r w:rsidRPr="00F04B76">
        <w:rPr>
          <w:rStyle w:val="Charb"/>
          <w:rFonts w:hint="cs"/>
          <w:sz w:val="24"/>
          <w:szCs w:val="24"/>
          <w:rtl/>
        </w:rPr>
        <w:t>»</w:t>
      </w:r>
      <w:r w:rsidRPr="00F04B76">
        <w:rPr>
          <w:rStyle w:val="Char5"/>
          <w:rFonts w:hint="cs"/>
          <w:rtl/>
        </w:rPr>
        <w:t xml:space="preserve"> وامام حاکم گفته است: </w:t>
      </w:r>
      <w:r w:rsidRPr="00F04B76">
        <w:rPr>
          <w:rStyle w:val="Charb"/>
          <w:rFonts w:hint="cs"/>
          <w:sz w:val="24"/>
          <w:szCs w:val="24"/>
          <w:rtl/>
        </w:rPr>
        <w:t>«</w:t>
      </w:r>
      <w:r w:rsidRPr="00F04B76">
        <w:rPr>
          <w:rStyle w:val="Charb"/>
          <w:sz w:val="24"/>
          <w:szCs w:val="24"/>
          <w:rtl/>
        </w:rPr>
        <w:t>ثقة مأمون</w:t>
      </w:r>
      <w:r w:rsidRPr="00F04B76">
        <w:rPr>
          <w:rStyle w:val="Charb"/>
          <w:rFonts w:hint="cs"/>
          <w:sz w:val="24"/>
          <w:szCs w:val="24"/>
          <w:rtl/>
        </w:rPr>
        <w:t>»</w:t>
      </w:r>
      <w:r w:rsidRPr="00F04B76">
        <w:rPr>
          <w:rStyle w:val="Char5"/>
          <w:rFonts w:hint="cs"/>
          <w:rtl/>
        </w:rPr>
        <w:t>!!! [ابن حجر، لسان المیزان (ج2ص433)] وهمچنین</w:t>
      </w:r>
      <w:r w:rsidRPr="00F04B76">
        <w:rPr>
          <w:rStyle w:val="Char5"/>
          <w:rtl/>
        </w:rPr>
        <w:t xml:space="preserve"> </w:t>
      </w:r>
      <w:r w:rsidRPr="00F04B76">
        <w:rPr>
          <w:rStyle w:val="Char5"/>
          <w:rFonts w:hint="cs"/>
          <w:rtl/>
        </w:rPr>
        <w:t>چیزی از حال (</w:t>
      </w:r>
      <w:r w:rsidRPr="00F04B76">
        <w:rPr>
          <w:rStyle w:val="Char5"/>
          <w:rtl/>
        </w:rPr>
        <w:t>أب</w:t>
      </w:r>
      <w:r w:rsidRPr="00F04B76">
        <w:rPr>
          <w:rStyle w:val="Char5"/>
          <w:rFonts w:hint="cs"/>
          <w:rtl/>
        </w:rPr>
        <w:t>و</w:t>
      </w:r>
      <w:r w:rsidRPr="00F04B76">
        <w:rPr>
          <w:rStyle w:val="Char5"/>
          <w:rtl/>
        </w:rPr>
        <w:t xml:space="preserve"> ثابت مولى أبی ذر</w:t>
      </w:r>
      <w:r w:rsidRPr="00F04B76">
        <w:rPr>
          <w:rStyle w:val="Char5"/>
          <w:rFonts w:hint="cs"/>
          <w:rtl/>
        </w:rPr>
        <w:t>) نیافتم.</w:t>
      </w:r>
    </w:p>
    <w:p w:rsidR="00F04B76" w:rsidRPr="00F04B76" w:rsidRDefault="00F04B76" w:rsidP="005774C6">
      <w:pPr>
        <w:pStyle w:val="FootnoteText"/>
        <w:spacing w:line="240" w:lineRule="auto"/>
        <w:ind w:left="272" w:firstLine="0"/>
        <w:jc w:val="both"/>
        <w:rPr>
          <w:rStyle w:val="Char5"/>
          <w:rtl/>
        </w:rPr>
      </w:pPr>
      <w:r w:rsidRPr="00F04B76">
        <w:rPr>
          <w:rStyle w:val="Char5"/>
          <w:rFonts w:hint="cs"/>
          <w:rtl/>
        </w:rPr>
        <w:t>اما طریق سعد بن ابی وقاص</w:t>
      </w:r>
      <w:r w:rsidRPr="00F04B76">
        <w:rPr>
          <w:rStyle w:val="Char5"/>
          <w:rFonts w:cs="CTraditional Arabic" w:hint="cs"/>
          <w:rtl/>
        </w:rPr>
        <w:t>س</w:t>
      </w:r>
      <w:r w:rsidRPr="00F04B76">
        <w:rPr>
          <w:rStyle w:val="Char5"/>
          <w:rFonts w:hint="cs"/>
          <w:rtl/>
        </w:rPr>
        <w:t xml:space="preserve">: هیثمی، کشف الاستار (ش3073) روایت کرده است: </w:t>
      </w:r>
      <w:r w:rsidRPr="00F04B76">
        <w:rPr>
          <w:rStyle w:val="Chara"/>
          <w:rFonts w:hint="cs"/>
          <w:sz w:val="24"/>
          <w:szCs w:val="24"/>
          <w:rtl/>
        </w:rPr>
        <w:t>«</w:t>
      </w:r>
      <w:r w:rsidRPr="00F04B76">
        <w:rPr>
          <w:rStyle w:val="Chara"/>
          <w:sz w:val="24"/>
          <w:szCs w:val="24"/>
          <w:rtl/>
        </w:rPr>
        <w:t>حَدَّثَنَا عَمْرُو بْنُ عَلِی</w:t>
      </w:r>
      <w:r w:rsidRPr="00F04B76">
        <w:rPr>
          <w:rStyle w:val="Chara"/>
          <w:rFonts w:hint="cs"/>
          <w:sz w:val="24"/>
          <w:szCs w:val="24"/>
          <w:rtl/>
        </w:rPr>
        <w:t xml:space="preserve"> (الفلاس)</w:t>
      </w:r>
      <w:r w:rsidRPr="00F04B76">
        <w:rPr>
          <w:rStyle w:val="Chara"/>
          <w:sz w:val="24"/>
          <w:szCs w:val="24"/>
          <w:rtl/>
        </w:rPr>
        <w:t>، ثنا أَبُو دَاوُدَ</w:t>
      </w:r>
      <w:r w:rsidRPr="00F04B76">
        <w:rPr>
          <w:rStyle w:val="Chara"/>
          <w:rFonts w:hint="cs"/>
          <w:sz w:val="24"/>
          <w:szCs w:val="24"/>
          <w:rtl/>
        </w:rPr>
        <w:t xml:space="preserve"> (الطیالیسی)</w:t>
      </w:r>
      <w:r w:rsidRPr="00F04B76">
        <w:rPr>
          <w:rStyle w:val="Chara"/>
          <w:sz w:val="24"/>
          <w:szCs w:val="24"/>
          <w:rtl/>
        </w:rPr>
        <w:t xml:space="preserve">، ثنا سَعْدُ بْنُ شُعَیبٍ النّهْمِی، عَنْ مُحَمَّدِ بْنِ إِبْرَاهِیمَ التَّیمِی أَنَّ فُلانًا دَخَلَ الْمَدِینَةَ حَاجًّا، فَأَتَاهُ النَّاسُ یسَلِّمُونَ عَلَیهِ، فَدَخَلَ سَعْدٌ، فَسَلَّمَ، فَقَالَ: وَهَذَا لَمْ یعِنَّا عَلَى حَقِّنَا، عَلَى بَاطِلِ غَیرِنَا، قَالَ: فَسَكتَ عَنْهُ سَاعَةً، فَقَالَ: مَا لَك لا تَتَكلَّمُ؟ فَقَالَ: هَاجَتْ فِتْنَةٌ وَظُلْمَةٌ، فَقُلْتُ لِبَعِیرِی: أَخْ أَخْ، فَأَنَخْتُ حَتَّى انْجَلَتْ، فَقَالَ رَجُلٌ: إِنِّی قَرَأْتُ كتَابَ اللَّهِ مِنْ أَوَّلِهِ إِلَى آخِرِهِ، فَلَمْ أَرَ فِیهِ، أَخْ أَخْ، قَالَ: فَغَضِبَ سَعْدٌ، فَقَالَ: أَمَا إِذَا قُلْتَ ذَلِك، فَإِنِّی سَمِعْتُ رَسُولَ اللَّهِ </w:t>
      </w:r>
      <w:r w:rsidRPr="00F04B76">
        <w:rPr>
          <w:rStyle w:val="Chara"/>
          <w:rFonts w:hint="cs"/>
          <w:sz w:val="24"/>
          <w:szCs w:val="24"/>
          <w:rtl/>
        </w:rPr>
        <w:t>(</w:t>
      </w:r>
      <w:r w:rsidR="005774C6" w:rsidRPr="005774C6">
        <w:rPr>
          <w:rStyle w:val="Chara"/>
          <w:rFonts w:cs="CTraditional Arabic" w:hint="cs"/>
          <w:sz w:val="24"/>
          <w:szCs w:val="24"/>
          <w:rtl/>
        </w:rPr>
        <w:t>ج</w:t>
      </w:r>
      <w:r w:rsidRPr="00F04B76">
        <w:rPr>
          <w:rStyle w:val="Chara"/>
          <w:rFonts w:hint="cs"/>
          <w:sz w:val="24"/>
          <w:szCs w:val="24"/>
          <w:rtl/>
        </w:rPr>
        <w:t>)</w:t>
      </w:r>
      <w:r w:rsidRPr="00F04B76">
        <w:rPr>
          <w:rStyle w:val="Chara"/>
          <w:sz w:val="24"/>
          <w:szCs w:val="24"/>
          <w:rtl/>
        </w:rPr>
        <w:t xml:space="preserve"> بِقَوْلِ: عَلِی مَعَ الْحَقِّ، أَوِ الْحَقُّ مَعَ عَلِی حَیثُ كانَ "، قَالَ: مَنْ سَمِعَ ذَلِك مَعَك، قَالَ: قَالَهُ فِی بَیتِ أُمِّ سَلَمَةَ، قَالَ: فَأَرْسَلَ إِلَى أُمِّ سَلَمَةَ، فَسَأَلَهَا، فَقَالَتْ: قَدْ قَالَهُ رَسُولُ اللَّهِ </w:t>
      </w:r>
      <w:r w:rsidRPr="00F04B76">
        <w:rPr>
          <w:rStyle w:val="Chara"/>
          <w:rFonts w:hint="cs"/>
          <w:sz w:val="24"/>
          <w:szCs w:val="24"/>
          <w:rtl/>
        </w:rPr>
        <w:t>(</w:t>
      </w:r>
      <w:r w:rsidR="005774C6" w:rsidRPr="005774C6">
        <w:rPr>
          <w:rStyle w:val="Chara"/>
          <w:rFonts w:cs="CTraditional Arabic" w:hint="cs"/>
          <w:sz w:val="24"/>
          <w:szCs w:val="24"/>
          <w:rtl/>
        </w:rPr>
        <w:t>ج</w:t>
      </w:r>
      <w:r w:rsidR="005774C6" w:rsidRPr="00F04B76">
        <w:rPr>
          <w:rStyle w:val="Chara"/>
          <w:rFonts w:hint="cs"/>
          <w:sz w:val="24"/>
          <w:szCs w:val="24"/>
          <w:rtl/>
        </w:rPr>
        <w:t xml:space="preserve"> </w:t>
      </w:r>
      <w:r w:rsidRPr="00F04B76">
        <w:rPr>
          <w:rStyle w:val="Chara"/>
          <w:rFonts w:hint="cs"/>
          <w:sz w:val="24"/>
          <w:szCs w:val="24"/>
          <w:rtl/>
        </w:rPr>
        <w:t>صلی الله علیه وسلم)</w:t>
      </w:r>
      <w:r w:rsidRPr="00F04B76">
        <w:rPr>
          <w:rStyle w:val="Chara"/>
          <w:sz w:val="24"/>
          <w:szCs w:val="24"/>
          <w:rtl/>
        </w:rPr>
        <w:t xml:space="preserve"> فِی بَیتِی، فَقَالَ الرَّجُلُ لِسَعْدٍ: مَا كنْتَ عِنْدِی قَطُّ أَلْوَمَ مِنْك الآنَ، فَقَالَ: وَلِمَ؟ قَالَ: لَوْ سَمِعْتُ هَذَا مِنَ النَّبِی </w:t>
      </w:r>
      <w:r w:rsidRPr="00F04B76">
        <w:rPr>
          <w:rStyle w:val="Chara"/>
          <w:rFonts w:hint="cs"/>
          <w:sz w:val="24"/>
          <w:szCs w:val="24"/>
          <w:rtl/>
        </w:rPr>
        <w:t>(</w:t>
      </w:r>
      <w:r w:rsidR="005774C6" w:rsidRPr="005774C6">
        <w:rPr>
          <w:rStyle w:val="Chara"/>
          <w:rFonts w:cs="CTraditional Arabic" w:hint="cs"/>
          <w:sz w:val="24"/>
          <w:szCs w:val="24"/>
          <w:rtl/>
        </w:rPr>
        <w:t>ج</w:t>
      </w:r>
      <w:r w:rsidRPr="00F04B76">
        <w:rPr>
          <w:rStyle w:val="Chara"/>
          <w:rFonts w:hint="cs"/>
          <w:sz w:val="24"/>
          <w:szCs w:val="24"/>
          <w:rtl/>
        </w:rPr>
        <w:t>)</w:t>
      </w:r>
      <w:r w:rsidRPr="00F04B76">
        <w:rPr>
          <w:rStyle w:val="Chara"/>
          <w:sz w:val="24"/>
          <w:szCs w:val="24"/>
          <w:rtl/>
        </w:rPr>
        <w:t xml:space="preserve"> لَمْ أَزَلْ خَادِمًا لِعَلِی حَتَّى أَمُوتَ</w:t>
      </w:r>
      <w:r w:rsidRPr="00F04B76">
        <w:rPr>
          <w:rStyle w:val="Chara"/>
          <w:rFonts w:hint="cs"/>
          <w:sz w:val="24"/>
          <w:szCs w:val="24"/>
          <w:rtl/>
        </w:rPr>
        <w:t>.»</w:t>
      </w:r>
      <w:r w:rsidRPr="00F04B76">
        <w:rPr>
          <w:rStyle w:val="Char5"/>
          <w:rFonts w:hint="cs"/>
          <w:rtl/>
        </w:rPr>
        <w:t xml:space="preserve"> اما سعد بن شعیب النهمی: امام ابوحاتم وی را در کتابش آورده وجرح وتعدیلی نکرده و گفته است: </w:t>
      </w:r>
      <w:r w:rsidRPr="00F04B76">
        <w:rPr>
          <w:rStyle w:val="Charb"/>
          <w:rFonts w:hint="cs"/>
          <w:sz w:val="24"/>
          <w:szCs w:val="24"/>
          <w:rtl/>
        </w:rPr>
        <w:t>«</w:t>
      </w:r>
      <w:r w:rsidRPr="00F04B76">
        <w:rPr>
          <w:rStyle w:val="Charb"/>
          <w:sz w:val="24"/>
          <w:szCs w:val="24"/>
          <w:rtl/>
        </w:rPr>
        <w:t>كوفى</w:t>
      </w:r>
      <w:r w:rsidRPr="00F04B76">
        <w:rPr>
          <w:rStyle w:val="Charb"/>
          <w:rFonts w:hint="cs"/>
          <w:sz w:val="24"/>
          <w:szCs w:val="24"/>
          <w:rtl/>
        </w:rPr>
        <w:t>ٌ</w:t>
      </w:r>
      <w:r w:rsidRPr="00F04B76">
        <w:rPr>
          <w:rStyle w:val="Charb"/>
          <w:sz w:val="24"/>
          <w:szCs w:val="24"/>
          <w:rtl/>
        </w:rPr>
        <w:t xml:space="preserve"> روى عن الشعبی وعبید الله بن عبد الله الكند</w:t>
      </w:r>
      <w:r w:rsidRPr="00F04B76">
        <w:rPr>
          <w:rStyle w:val="Charb"/>
          <w:rFonts w:hint="cs"/>
          <w:sz w:val="24"/>
          <w:szCs w:val="24"/>
          <w:rtl/>
        </w:rPr>
        <w:t>ي</w:t>
      </w:r>
      <w:r w:rsidRPr="00F04B76">
        <w:rPr>
          <w:rStyle w:val="Charb"/>
          <w:sz w:val="24"/>
          <w:szCs w:val="24"/>
          <w:rtl/>
        </w:rPr>
        <w:t xml:space="preserve"> روى عنه أبو غسان مالك بن إسماعیل وأبو داود الطیالسی</w:t>
      </w:r>
      <w:r w:rsidRPr="00F04B76">
        <w:rPr>
          <w:rStyle w:val="Charb"/>
          <w:rFonts w:hint="cs"/>
          <w:sz w:val="24"/>
          <w:szCs w:val="24"/>
          <w:rtl/>
        </w:rPr>
        <w:t>»</w:t>
      </w:r>
      <w:r w:rsidRPr="00F04B76">
        <w:rPr>
          <w:rStyle w:val="Char5"/>
          <w:rFonts w:hint="cs"/>
          <w:rtl/>
        </w:rPr>
        <w:t xml:space="preserve"> [ابن ابی حاتم، الجرح والتعدیل (ج4ص199)] ودر این روایت دچار اضطراب شده وگاهی آن را از (عبیدالله بن عبدالله المدنی) روایت کرده است. وابن عساکر، تاریخ دمشق (ج20ص361) روایت کرده است: </w:t>
      </w:r>
      <w:r w:rsidRPr="00F04B76">
        <w:rPr>
          <w:rStyle w:val="Chara"/>
          <w:rFonts w:hint="cs"/>
          <w:sz w:val="24"/>
          <w:szCs w:val="24"/>
          <w:rtl/>
        </w:rPr>
        <w:t>«</w:t>
      </w:r>
      <w:r w:rsidRPr="00F04B76">
        <w:rPr>
          <w:rStyle w:val="Chara"/>
          <w:sz w:val="24"/>
          <w:szCs w:val="24"/>
          <w:rtl/>
        </w:rPr>
        <w:t>أخبرنا أبو الحسن عل</w:t>
      </w:r>
      <w:r w:rsidRPr="00F04B76">
        <w:rPr>
          <w:rStyle w:val="Chara"/>
          <w:rFonts w:hint="cs"/>
          <w:sz w:val="24"/>
          <w:szCs w:val="24"/>
          <w:rtl/>
        </w:rPr>
        <w:t>ي</w:t>
      </w:r>
      <w:r w:rsidRPr="00F04B76">
        <w:rPr>
          <w:rStyle w:val="Chara"/>
          <w:sz w:val="24"/>
          <w:szCs w:val="24"/>
          <w:rtl/>
        </w:rPr>
        <w:t xml:space="preserve"> بن أحمد بن منصور أنا أبو الحسن أحمد بن عبد الواحد بن أب</w:t>
      </w:r>
      <w:r w:rsidRPr="00F04B76">
        <w:rPr>
          <w:rStyle w:val="Chara"/>
          <w:rFonts w:hint="cs"/>
          <w:sz w:val="24"/>
          <w:szCs w:val="24"/>
          <w:rtl/>
        </w:rPr>
        <w:t>ي</w:t>
      </w:r>
      <w:r w:rsidRPr="00F04B76">
        <w:rPr>
          <w:rStyle w:val="Chara"/>
          <w:sz w:val="24"/>
          <w:szCs w:val="24"/>
          <w:rtl/>
        </w:rPr>
        <w:t xml:space="preserve"> الحدید أنا جدی أبو بكر </w:t>
      </w:r>
      <w:r w:rsidRPr="00F04B76">
        <w:rPr>
          <w:rStyle w:val="Chara"/>
          <w:rFonts w:hint="cs"/>
          <w:sz w:val="24"/>
          <w:szCs w:val="24"/>
          <w:rtl/>
        </w:rPr>
        <w:t>(</w:t>
      </w:r>
      <w:r w:rsidRPr="00F04B76">
        <w:rPr>
          <w:rStyle w:val="Chara"/>
          <w:sz w:val="24"/>
          <w:szCs w:val="24"/>
          <w:rtl/>
        </w:rPr>
        <w:t>محمد بن أحمد بن عثمان</w:t>
      </w:r>
      <w:r w:rsidRPr="00F04B76">
        <w:rPr>
          <w:rStyle w:val="Chara"/>
          <w:rFonts w:hint="cs"/>
          <w:sz w:val="24"/>
          <w:szCs w:val="24"/>
          <w:rtl/>
        </w:rPr>
        <w:t xml:space="preserve">) </w:t>
      </w:r>
      <w:r w:rsidRPr="00F04B76">
        <w:rPr>
          <w:rStyle w:val="Chara"/>
          <w:sz w:val="24"/>
          <w:szCs w:val="24"/>
          <w:rtl/>
        </w:rPr>
        <w:t>أنا أبو عبد الله محمد بن یوسف بن بشر نا محمد بن عل</w:t>
      </w:r>
      <w:r w:rsidRPr="00F04B76">
        <w:rPr>
          <w:rStyle w:val="Chara"/>
          <w:rFonts w:hint="cs"/>
          <w:sz w:val="24"/>
          <w:szCs w:val="24"/>
          <w:rtl/>
        </w:rPr>
        <w:t>ي</w:t>
      </w:r>
      <w:r w:rsidRPr="00F04B76">
        <w:rPr>
          <w:rStyle w:val="Chara"/>
          <w:sz w:val="24"/>
          <w:szCs w:val="24"/>
          <w:rtl/>
        </w:rPr>
        <w:t xml:space="preserve"> بن راشد الطبر</w:t>
      </w:r>
      <w:r w:rsidRPr="00F04B76">
        <w:rPr>
          <w:rStyle w:val="Chara"/>
          <w:rFonts w:hint="cs"/>
          <w:sz w:val="24"/>
          <w:szCs w:val="24"/>
          <w:rtl/>
        </w:rPr>
        <w:t>ي</w:t>
      </w:r>
      <w:r w:rsidRPr="00F04B76">
        <w:rPr>
          <w:rStyle w:val="Chara"/>
          <w:sz w:val="24"/>
          <w:szCs w:val="24"/>
          <w:rtl/>
        </w:rPr>
        <w:t xml:space="preserve"> بصور وأحمد بن حازم بن أب</w:t>
      </w:r>
      <w:r w:rsidRPr="00F04B76">
        <w:rPr>
          <w:rStyle w:val="Chara"/>
          <w:rFonts w:hint="cs"/>
          <w:sz w:val="24"/>
          <w:szCs w:val="24"/>
          <w:rtl/>
        </w:rPr>
        <w:t>ي</w:t>
      </w:r>
      <w:r w:rsidRPr="00F04B76">
        <w:rPr>
          <w:rStyle w:val="Chara"/>
          <w:sz w:val="24"/>
          <w:szCs w:val="24"/>
          <w:rtl/>
        </w:rPr>
        <w:t xml:space="preserve"> عروة الكوف</w:t>
      </w:r>
      <w:r w:rsidRPr="00F04B76">
        <w:rPr>
          <w:rStyle w:val="Chara"/>
          <w:rFonts w:hint="cs"/>
          <w:sz w:val="24"/>
          <w:szCs w:val="24"/>
          <w:rtl/>
        </w:rPr>
        <w:t>ي</w:t>
      </w:r>
      <w:r w:rsidRPr="00F04B76">
        <w:rPr>
          <w:rStyle w:val="Chara"/>
          <w:sz w:val="24"/>
          <w:szCs w:val="24"/>
          <w:rtl/>
        </w:rPr>
        <w:t xml:space="preserve"> قالا أنا أبو غسان مالك بن إسماعیل نا سهل بن شعیب النهم</w:t>
      </w:r>
      <w:r w:rsidRPr="00F04B76">
        <w:rPr>
          <w:rStyle w:val="Chara"/>
          <w:rFonts w:hint="cs"/>
          <w:sz w:val="24"/>
          <w:szCs w:val="24"/>
          <w:rtl/>
        </w:rPr>
        <w:t>ي</w:t>
      </w:r>
      <w:r w:rsidRPr="00F04B76">
        <w:rPr>
          <w:rStyle w:val="Chara"/>
          <w:sz w:val="24"/>
          <w:szCs w:val="24"/>
          <w:rtl/>
        </w:rPr>
        <w:t xml:space="preserve"> عن عبید الله بن عبد الله المدین</w:t>
      </w:r>
      <w:r w:rsidRPr="00F04B76">
        <w:rPr>
          <w:rStyle w:val="Chara"/>
          <w:rFonts w:hint="cs"/>
          <w:sz w:val="24"/>
          <w:szCs w:val="24"/>
          <w:rtl/>
        </w:rPr>
        <w:t xml:space="preserve">ي </w:t>
      </w:r>
      <w:r w:rsidRPr="00F04B76">
        <w:rPr>
          <w:rStyle w:val="Chara"/>
          <w:sz w:val="24"/>
          <w:szCs w:val="24"/>
          <w:rtl/>
        </w:rPr>
        <w:t>قال حج معاویة بن أب</w:t>
      </w:r>
      <w:r w:rsidRPr="00F04B76">
        <w:rPr>
          <w:rStyle w:val="Chara"/>
          <w:rFonts w:hint="cs"/>
          <w:sz w:val="24"/>
          <w:szCs w:val="24"/>
          <w:rtl/>
        </w:rPr>
        <w:t>ي</w:t>
      </w:r>
      <w:r w:rsidRPr="00F04B76">
        <w:rPr>
          <w:rStyle w:val="Chara"/>
          <w:sz w:val="24"/>
          <w:szCs w:val="24"/>
          <w:rtl/>
        </w:rPr>
        <w:t xml:space="preserve"> سفیان فمر بالمدینة فجلس ف</w:t>
      </w:r>
      <w:r w:rsidRPr="00F04B76">
        <w:rPr>
          <w:rStyle w:val="Chara"/>
          <w:rFonts w:hint="cs"/>
          <w:sz w:val="24"/>
          <w:szCs w:val="24"/>
          <w:rtl/>
        </w:rPr>
        <w:t>ي</w:t>
      </w:r>
      <w:r w:rsidRPr="00F04B76">
        <w:rPr>
          <w:rStyle w:val="Chara"/>
          <w:sz w:val="24"/>
          <w:szCs w:val="24"/>
          <w:rtl/>
        </w:rPr>
        <w:t xml:space="preserve"> مجلس فیه سعد بن أب</w:t>
      </w:r>
      <w:r w:rsidRPr="00F04B76">
        <w:rPr>
          <w:rStyle w:val="Chara"/>
          <w:rFonts w:hint="cs"/>
          <w:sz w:val="24"/>
          <w:szCs w:val="24"/>
          <w:rtl/>
        </w:rPr>
        <w:t>ي</w:t>
      </w:r>
      <w:r w:rsidRPr="00F04B76">
        <w:rPr>
          <w:rStyle w:val="Chara"/>
          <w:sz w:val="24"/>
          <w:szCs w:val="24"/>
          <w:rtl/>
        </w:rPr>
        <w:t xml:space="preserve"> وقاص وعبد الله بن عمر وعبد الله بن عباس فالتفت إلى عبد الله بن عباس فقال یا أبا عباس إنك لم تعرف حقنا من باطل غیرنا فكنت علینا ولم تكن معنا وأنا ابن عم المقتول ظلما یعن</w:t>
      </w:r>
      <w:r w:rsidRPr="00F04B76">
        <w:rPr>
          <w:rStyle w:val="Chara"/>
          <w:rFonts w:hint="cs"/>
          <w:sz w:val="24"/>
          <w:szCs w:val="24"/>
          <w:rtl/>
        </w:rPr>
        <w:t>ي</w:t>
      </w:r>
      <w:r w:rsidRPr="00F04B76">
        <w:rPr>
          <w:rStyle w:val="Chara"/>
          <w:sz w:val="24"/>
          <w:szCs w:val="24"/>
          <w:rtl/>
        </w:rPr>
        <w:t xml:space="preserve"> عثمان بن عفان رض</w:t>
      </w:r>
      <w:r w:rsidRPr="00F04B76">
        <w:rPr>
          <w:rStyle w:val="Chara"/>
          <w:rFonts w:hint="cs"/>
          <w:sz w:val="24"/>
          <w:szCs w:val="24"/>
          <w:rtl/>
        </w:rPr>
        <w:t>ي</w:t>
      </w:r>
      <w:r w:rsidRPr="00F04B76">
        <w:rPr>
          <w:rStyle w:val="Chara"/>
          <w:sz w:val="24"/>
          <w:szCs w:val="24"/>
          <w:rtl/>
        </w:rPr>
        <w:t xml:space="preserve"> الله عنه وكنت أحق بهذا الأمر من غیر</w:t>
      </w:r>
      <w:r w:rsidRPr="00F04B76">
        <w:rPr>
          <w:rStyle w:val="Chara"/>
          <w:rFonts w:hint="cs"/>
          <w:sz w:val="24"/>
          <w:szCs w:val="24"/>
          <w:rtl/>
        </w:rPr>
        <w:t>ي</w:t>
      </w:r>
      <w:r w:rsidRPr="00F04B76">
        <w:rPr>
          <w:rStyle w:val="Chara"/>
          <w:sz w:val="24"/>
          <w:szCs w:val="24"/>
          <w:rtl/>
        </w:rPr>
        <w:t xml:space="preserve"> فقال ابن عباس اللهم إن كان هكذا فهذا وأومأ إلى ابن عمر أحق بها منك لأن أباه قتل قبل ابن عمك فقال معاویة ولا سواء إن أبا هذا قتله المشركون وابن عمی قتله المسلمون فقال ابن عباس هم والله أبعد لك وأدحض لحجتك فتركه وأقبل على سعد فقال یا أبا إسحاق أنت الذی لم تعرف حقنا وجلس فلم یكن معنا ولا علینا قال فقال سعد إنی رأیت الدنیا قد أظلمت فقلت</w:t>
      </w:r>
      <w:r w:rsidRPr="00F04B76">
        <w:rPr>
          <w:rStyle w:val="Chara"/>
          <w:rFonts w:hint="cs"/>
          <w:sz w:val="24"/>
          <w:szCs w:val="24"/>
          <w:rtl/>
        </w:rPr>
        <w:t xml:space="preserve"> </w:t>
      </w:r>
      <w:r w:rsidRPr="00F04B76">
        <w:rPr>
          <w:rStyle w:val="Chara"/>
          <w:sz w:val="24"/>
          <w:szCs w:val="24"/>
          <w:rtl/>
        </w:rPr>
        <w:t>لبعیر</w:t>
      </w:r>
      <w:r w:rsidRPr="00F04B76">
        <w:rPr>
          <w:rStyle w:val="Chara"/>
          <w:rFonts w:hint="cs"/>
          <w:sz w:val="24"/>
          <w:szCs w:val="24"/>
          <w:rtl/>
        </w:rPr>
        <w:t>ي</w:t>
      </w:r>
      <w:r w:rsidRPr="00F04B76">
        <w:rPr>
          <w:rStyle w:val="Chara"/>
          <w:sz w:val="24"/>
          <w:szCs w:val="24"/>
          <w:rtl/>
        </w:rPr>
        <w:t xml:space="preserve"> إخ فأنختها حتى انكشفت قال فقال معاویة لقد قرأت ما بین اللوحین ما قرأت ف</w:t>
      </w:r>
      <w:r w:rsidRPr="00F04B76">
        <w:rPr>
          <w:rStyle w:val="Chara"/>
          <w:rFonts w:hint="cs"/>
          <w:sz w:val="24"/>
          <w:szCs w:val="24"/>
          <w:rtl/>
        </w:rPr>
        <w:t>ي</w:t>
      </w:r>
      <w:r w:rsidRPr="00F04B76">
        <w:rPr>
          <w:rStyle w:val="Chara"/>
          <w:sz w:val="24"/>
          <w:szCs w:val="24"/>
          <w:rtl/>
        </w:rPr>
        <w:t xml:space="preserve"> كتاب الله عز وجل إخ قال فقال سعد أما إذا أبیت فإنی سمعت رسول الله (صلى الله علیه وسلم) یقول لعلی أنت مع الحق والحق معك حیث ما دار قال فقال معاویة لتأتین</w:t>
      </w:r>
      <w:r w:rsidRPr="00F04B76">
        <w:rPr>
          <w:rStyle w:val="Chara"/>
          <w:rFonts w:hint="cs"/>
          <w:sz w:val="24"/>
          <w:szCs w:val="24"/>
          <w:rtl/>
        </w:rPr>
        <w:t>ي</w:t>
      </w:r>
      <w:r w:rsidRPr="00F04B76">
        <w:rPr>
          <w:rStyle w:val="Chara"/>
          <w:sz w:val="24"/>
          <w:szCs w:val="24"/>
          <w:rtl/>
        </w:rPr>
        <w:t xml:space="preserve"> على هذا ببینة قال فقال سعد هذه أم سلمة تشهد على رسول الله (صلى الله علیه وسلم) فقاموا جمیعا فدخلوا على أم سلمة فقالوا یا أم المؤمنین إن الأكاذیب قد كثرت على رسول الله (صلى الله علیه وسلم) وهذا سعد یذكر عن النب</w:t>
      </w:r>
      <w:r w:rsidRPr="00F04B76">
        <w:rPr>
          <w:rStyle w:val="Chara"/>
          <w:rFonts w:hint="cs"/>
          <w:sz w:val="24"/>
          <w:szCs w:val="24"/>
          <w:rtl/>
        </w:rPr>
        <w:t>ي</w:t>
      </w:r>
      <w:r w:rsidRPr="00F04B76">
        <w:rPr>
          <w:rStyle w:val="Chara"/>
          <w:sz w:val="24"/>
          <w:szCs w:val="24"/>
          <w:rtl/>
        </w:rPr>
        <w:t xml:space="preserve"> ( صلى الله علیه وسلم ) ما لم نسمعه أنه قال یعن</w:t>
      </w:r>
      <w:r w:rsidRPr="00F04B76">
        <w:rPr>
          <w:rStyle w:val="Chara"/>
          <w:rFonts w:hint="cs"/>
          <w:sz w:val="24"/>
          <w:szCs w:val="24"/>
          <w:rtl/>
        </w:rPr>
        <w:t>ي</w:t>
      </w:r>
      <w:r w:rsidRPr="00F04B76">
        <w:rPr>
          <w:rStyle w:val="Chara"/>
          <w:sz w:val="24"/>
          <w:szCs w:val="24"/>
          <w:rtl/>
        </w:rPr>
        <w:t xml:space="preserve"> لعل</w:t>
      </w:r>
      <w:r w:rsidRPr="00F04B76">
        <w:rPr>
          <w:rStyle w:val="Chara"/>
          <w:rFonts w:hint="cs"/>
          <w:sz w:val="24"/>
          <w:szCs w:val="24"/>
          <w:rtl/>
        </w:rPr>
        <w:t>ي</w:t>
      </w:r>
      <w:r w:rsidRPr="00F04B76">
        <w:rPr>
          <w:rStyle w:val="Chara"/>
          <w:sz w:val="24"/>
          <w:szCs w:val="24"/>
          <w:rtl/>
        </w:rPr>
        <w:t xml:space="preserve"> أنت مع الحق والحق معك حیث ما دار فقالت أم سلمة ف</w:t>
      </w:r>
      <w:r w:rsidRPr="00F04B76">
        <w:rPr>
          <w:rStyle w:val="Chara"/>
          <w:rFonts w:hint="cs"/>
          <w:sz w:val="24"/>
          <w:szCs w:val="24"/>
          <w:rtl/>
        </w:rPr>
        <w:t>ي</w:t>
      </w:r>
      <w:r w:rsidRPr="00F04B76">
        <w:rPr>
          <w:rStyle w:val="Chara"/>
          <w:sz w:val="24"/>
          <w:szCs w:val="24"/>
          <w:rtl/>
        </w:rPr>
        <w:t xml:space="preserve"> بیت</w:t>
      </w:r>
      <w:r w:rsidRPr="00F04B76">
        <w:rPr>
          <w:rStyle w:val="Chara"/>
          <w:rFonts w:hint="cs"/>
          <w:sz w:val="24"/>
          <w:szCs w:val="24"/>
          <w:rtl/>
        </w:rPr>
        <w:t>ي</w:t>
      </w:r>
      <w:r w:rsidRPr="00F04B76">
        <w:rPr>
          <w:rStyle w:val="Chara"/>
          <w:sz w:val="24"/>
          <w:szCs w:val="24"/>
          <w:rtl/>
        </w:rPr>
        <w:t xml:space="preserve"> هذا قال رسول الله (صلى الله علیه وسلم) لعل</w:t>
      </w:r>
      <w:r w:rsidRPr="00F04B76">
        <w:rPr>
          <w:rStyle w:val="Chara"/>
          <w:rFonts w:hint="cs"/>
          <w:sz w:val="24"/>
          <w:szCs w:val="24"/>
          <w:rtl/>
        </w:rPr>
        <w:t>ي</w:t>
      </w:r>
      <w:r w:rsidRPr="00F04B76">
        <w:rPr>
          <w:rStyle w:val="Chara"/>
          <w:sz w:val="24"/>
          <w:szCs w:val="24"/>
          <w:rtl/>
        </w:rPr>
        <w:t xml:space="preserve"> قال فقال معاویة لسعد یا أبا إسحاق ما كنت ألوم الآن إذ سمعت هذا مع من رسول الله (صلى الله علیه وسلم) وجلست عن علی لو سمعت هذا من رسول الله ( صلى الله علیه وسلم ) لكنت خادما لعل</w:t>
      </w:r>
      <w:r w:rsidRPr="00F04B76">
        <w:rPr>
          <w:rStyle w:val="Chara"/>
          <w:rFonts w:hint="cs"/>
          <w:sz w:val="24"/>
          <w:szCs w:val="24"/>
          <w:rtl/>
        </w:rPr>
        <w:t>ي</w:t>
      </w:r>
      <w:r w:rsidRPr="00F04B76">
        <w:rPr>
          <w:rStyle w:val="Chara"/>
          <w:sz w:val="24"/>
          <w:szCs w:val="24"/>
          <w:rtl/>
        </w:rPr>
        <w:t xml:space="preserve"> حتى أموت</w:t>
      </w:r>
      <w:r w:rsidRPr="00F04B76">
        <w:rPr>
          <w:rStyle w:val="Chara"/>
          <w:rFonts w:hint="cs"/>
          <w:sz w:val="24"/>
          <w:szCs w:val="24"/>
          <w:rtl/>
        </w:rPr>
        <w:t>.»</w:t>
      </w:r>
      <w:r w:rsidRPr="00F04B76">
        <w:rPr>
          <w:rStyle w:val="Char5"/>
          <w:rFonts w:hint="cs"/>
          <w:rtl/>
        </w:rPr>
        <w:t xml:space="preserve"> لذا «ضعیف»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اما طریق علی بن ابی طالب </w:t>
      </w:r>
      <w:r w:rsidRPr="00F04B76">
        <w:rPr>
          <w:rFonts w:cs="CTraditional Arabic" w:hint="cs"/>
          <w:szCs w:val="24"/>
          <w:rtl/>
          <w:lang w:bidi="fa-IR"/>
        </w:rPr>
        <w:t>ج</w:t>
      </w:r>
      <w:r w:rsidRPr="00F04B76">
        <w:rPr>
          <w:rFonts w:hint="cs"/>
          <w:szCs w:val="24"/>
          <w:rtl/>
          <w:lang w:bidi="fa-IR"/>
        </w:rPr>
        <w:t xml:space="preserve"> </w:t>
      </w:r>
      <w:r w:rsidRPr="00F04B76">
        <w:rPr>
          <w:rStyle w:val="Char5"/>
          <w:rFonts w:hint="cs"/>
          <w:rtl/>
        </w:rPr>
        <w:t>ترمذی (ش3714) / مستدرك (ش4629) / المعجم الاوسط (ج6ص95) / ابویعلی (ش550) / بزار (ش806) از طریق (</w:t>
      </w:r>
      <w:r w:rsidRPr="00F04B76">
        <w:rPr>
          <w:rStyle w:val="Char5"/>
          <w:rtl/>
        </w:rPr>
        <w:t>أبو قلابة</w:t>
      </w:r>
      <w:r w:rsidRPr="00F04B76">
        <w:rPr>
          <w:rStyle w:val="Char5"/>
          <w:rFonts w:hint="cs"/>
          <w:rtl/>
        </w:rPr>
        <w:t xml:space="preserve"> و</w:t>
      </w:r>
      <w:r w:rsidRPr="00F04B76">
        <w:rPr>
          <w:szCs w:val="24"/>
          <w:rtl/>
        </w:rPr>
        <w:t xml:space="preserve"> </w:t>
      </w:r>
      <w:r w:rsidRPr="00F04B76">
        <w:rPr>
          <w:rStyle w:val="Char5"/>
          <w:rtl/>
        </w:rPr>
        <w:t>أبوالخطاب زیاد بن یحیى</w:t>
      </w:r>
      <w:r w:rsidRPr="00F04B76">
        <w:rPr>
          <w:rStyle w:val="Char5"/>
          <w:rFonts w:hint="cs"/>
          <w:rtl/>
        </w:rPr>
        <w:t xml:space="preserve"> و</w:t>
      </w:r>
      <w:r w:rsidRPr="00F04B76">
        <w:rPr>
          <w:rStyle w:val="Char5"/>
          <w:rFonts w:hint="eastAsia"/>
          <w:rtl/>
        </w:rPr>
        <w:t xml:space="preserve"> سهل</w:t>
      </w:r>
      <w:r w:rsidRPr="00F04B76">
        <w:rPr>
          <w:rStyle w:val="Char5"/>
          <w:rtl/>
        </w:rPr>
        <w:t xml:space="preserve"> </w:t>
      </w:r>
      <w:r w:rsidRPr="00F04B76">
        <w:rPr>
          <w:rStyle w:val="Char5"/>
          <w:rFonts w:hint="eastAsia"/>
          <w:rtl/>
        </w:rPr>
        <w:t>بن</w:t>
      </w:r>
      <w:r w:rsidRPr="00F04B76">
        <w:rPr>
          <w:rStyle w:val="Char5"/>
          <w:rtl/>
        </w:rPr>
        <w:t xml:space="preserve"> </w:t>
      </w:r>
      <w:r w:rsidRPr="00F04B76">
        <w:rPr>
          <w:rStyle w:val="Char5"/>
          <w:rFonts w:hint="eastAsia"/>
          <w:rtl/>
        </w:rPr>
        <w:t>حماد</w:t>
      </w:r>
      <w:r w:rsidRPr="00F04B76">
        <w:rPr>
          <w:rStyle w:val="Char5"/>
          <w:rFonts w:hint="cs"/>
          <w:rtl/>
        </w:rPr>
        <w:t xml:space="preserve"> وابوموسی)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ثنا أبو عتاب سهیل بن حماد ثنا المختار بن نافع التمیم</w:t>
      </w:r>
      <w:r w:rsidRPr="00F04B76">
        <w:rPr>
          <w:rStyle w:val="Chara"/>
          <w:rFonts w:hint="cs"/>
          <w:sz w:val="24"/>
          <w:szCs w:val="24"/>
          <w:rtl/>
        </w:rPr>
        <w:t>ي</w:t>
      </w:r>
      <w:r w:rsidRPr="00F04B76">
        <w:rPr>
          <w:rStyle w:val="Chara"/>
          <w:sz w:val="24"/>
          <w:szCs w:val="24"/>
          <w:rtl/>
        </w:rPr>
        <w:t xml:space="preserve"> ثنا أبو حیان التیم</w:t>
      </w:r>
      <w:r w:rsidRPr="00F04B76">
        <w:rPr>
          <w:rStyle w:val="Chara"/>
          <w:rFonts w:hint="cs"/>
          <w:sz w:val="24"/>
          <w:szCs w:val="24"/>
          <w:rtl/>
        </w:rPr>
        <w:t>ي</w:t>
      </w:r>
      <w:r w:rsidRPr="00F04B76">
        <w:rPr>
          <w:rStyle w:val="Chara"/>
          <w:sz w:val="24"/>
          <w:szCs w:val="24"/>
          <w:rtl/>
        </w:rPr>
        <w:t xml:space="preserve"> عن أبیه عن عل</w:t>
      </w:r>
      <w:r w:rsidRPr="00F04B76">
        <w:rPr>
          <w:rStyle w:val="Chara"/>
          <w:rFonts w:hint="cs"/>
          <w:sz w:val="24"/>
          <w:szCs w:val="24"/>
          <w:rtl/>
        </w:rPr>
        <w:t>ي</w:t>
      </w:r>
      <w:r w:rsidRPr="00F04B76">
        <w:rPr>
          <w:rStyle w:val="Chara"/>
          <w:sz w:val="24"/>
          <w:szCs w:val="24"/>
          <w:rtl/>
        </w:rPr>
        <w:t xml:space="preserve"> رض</w:t>
      </w:r>
      <w:r w:rsidRPr="00F04B76">
        <w:rPr>
          <w:rStyle w:val="Chara"/>
          <w:rFonts w:hint="cs"/>
          <w:sz w:val="24"/>
          <w:szCs w:val="24"/>
          <w:rtl/>
        </w:rPr>
        <w:t>ي</w:t>
      </w:r>
      <w:r w:rsidRPr="00F04B76">
        <w:rPr>
          <w:rStyle w:val="Chara"/>
          <w:sz w:val="24"/>
          <w:szCs w:val="24"/>
          <w:rtl/>
        </w:rPr>
        <w:t xml:space="preserve"> الله عنه قال: قال رسول الله </w:t>
      </w:r>
      <w:r w:rsidRPr="00F04B76">
        <w:rPr>
          <w:rStyle w:val="Chara"/>
          <w:rFonts w:cs="CTraditional Arabic" w:hint="cs"/>
          <w:sz w:val="24"/>
          <w:szCs w:val="24"/>
          <w:rtl/>
        </w:rPr>
        <w:t>ج</w:t>
      </w:r>
      <w:r w:rsidRPr="00F04B76">
        <w:rPr>
          <w:rStyle w:val="Chara"/>
          <w:rFonts w:hint="cs"/>
          <w:sz w:val="24"/>
          <w:szCs w:val="24"/>
          <w:rtl/>
        </w:rPr>
        <w:t>:</w:t>
      </w:r>
      <w:r w:rsidRPr="00F04B76">
        <w:rPr>
          <w:rStyle w:val="Chara"/>
          <w:sz w:val="24"/>
          <w:szCs w:val="24"/>
          <w:rtl/>
        </w:rPr>
        <w:t>رحم الله علیا اللهم أدر الحق معه حیث دار</w:t>
      </w:r>
      <w:r w:rsidRPr="00F04B76">
        <w:rPr>
          <w:rStyle w:val="Chara"/>
          <w:rFonts w:hint="cs"/>
          <w:sz w:val="24"/>
          <w:szCs w:val="24"/>
          <w:rtl/>
        </w:rPr>
        <w:t>.»</w:t>
      </w:r>
      <w:r w:rsidRPr="00F04B76">
        <w:rPr>
          <w:rStyle w:val="Char5"/>
          <w:rFonts w:hint="cs"/>
          <w:rtl/>
        </w:rPr>
        <w:t xml:space="preserve"> اما این اسناد «منکر» است؛ چرا که </w:t>
      </w:r>
      <w:r w:rsidRPr="00F04B76">
        <w:rPr>
          <w:rStyle w:val="Char5"/>
          <w:rtl/>
        </w:rPr>
        <w:t>مختار بن نافع التیمى</w:t>
      </w:r>
      <w:r w:rsidRPr="00F04B76">
        <w:rPr>
          <w:rStyle w:val="Char5"/>
          <w:rFonts w:hint="cs"/>
          <w:rtl/>
        </w:rPr>
        <w:t xml:space="preserve">: </w:t>
      </w:r>
      <w:r w:rsidRPr="00F04B76">
        <w:rPr>
          <w:rStyle w:val="Char5"/>
          <w:rtl/>
        </w:rPr>
        <w:t>ا</w:t>
      </w:r>
      <w:r w:rsidRPr="00F04B76">
        <w:rPr>
          <w:rStyle w:val="Char5"/>
          <w:rFonts w:hint="cs"/>
          <w:rtl/>
        </w:rPr>
        <w:t xml:space="preserve">مامان </w:t>
      </w:r>
      <w:r w:rsidRPr="00F04B76">
        <w:rPr>
          <w:rStyle w:val="Char5"/>
          <w:rtl/>
        </w:rPr>
        <w:t>بخارى ونسائى وأبو حاتم</w:t>
      </w:r>
      <w:r w:rsidRPr="00F04B76">
        <w:rPr>
          <w:rStyle w:val="Char5"/>
          <w:rFonts w:hint="cs"/>
          <w:rtl/>
        </w:rPr>
        <w:t xml:space="preserve"> وساجی گفته</w:t>
      </w:r>
      <w:r w:rsidRPr="00F04B76">
        <w:rPr>
          <w:rStyle w:val="Char5"/>
          <w:rFonts w:hint="cs"/>
          <w:rtl/>
        </w:rPr>
        <w:softHyphen/>
        <w:t xml:space="preserve">اند: «منکرالحدیث» وامام نسایی در روایتی دیگر گفته است: </w:t>
      </w:r>
      <w:r w:rsidRPr="00F04B76">
        <w:rPr>
          <w:rStyle w:val="Charb"/>
          <w:rFonts w:hint="cs"/>
          <w:sz w:val="24"/>
          <w:szCs w:val="24"/>
          <w:rtl/>
        </w:rPr>
        <w:t>«لیس بثقة»</w:t>
      </w:r>
      <w:r w:rsidRPr="00F04B76">
        <w:rPr>
          <w:rStyle w:val="Char5"/>
          <w:rFonts w:hint="cs"/>
          <w:rtl/>
        </w:rPr>
        <w:t xml:space="preserve"> وامام ابوزرعه گفته است: </w:t>
      </w:r>
      <w:r w:rsidRPr="00F04B76">
        <w:rPr>
          <w:rStyle w:val="Charb"/>
          <w:rFonts w:hint="cs"/>
          <w:sz w:val="24"/>
          <w:szCs w:val="24"/>
          <w:rtl/>
        </w:rPr>
        <w:t>«</w:t>
      </w:r>
      <w:r w:rsidRPr="00F04B76">
        <w:rPr>
          <w:rStyle w:val="Charb"/>
          <w:sz w:val="24"/>
          <w:szCs w:val="24"/>
          <w:rtl/>
        </w:rPr>
        <w:t>واه</w:t>
      </w:r>
      <w:r w:rsidRPr="00F04B76">
        <w:rPr>
          <w:rStyle w:val="Charb"/>
          <w:rFonts w:hint="cs"/>
          <w:sz w:val="24"/>
          <w:szCs w:val="24"/>
          <w:rtl/>
        </w:rPr>
        <w:t>ي</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ابن حبان هم گفته است: </w:t>
      </w:r>
      <w:r w:rsidRPr="00F04B76">
        <w:rPr>
          <w:rStyle w:val="Charb"/>
          <w:rFonts w:hint="cs"/>
          <w:sz w:val="24"/>
          <w:szCs w:val="24"/>
          <w:rtl/>
        </w:rPr>
        <w:t>«</w:t>
      </w:r>
      <w:r w:rsidRPr="00F04B76">
        <w:rPr>
          <w:rStyle w:val="Charb"/>
          <w:sz w:val="24"/>
          <w:szCs w:val="24"/>
          <w:rtl/>
        </w:rPr>
        <w:t>كان یأت</w:t>
      </w:r>
      <w:r w:rsidRPr="00F04B76">
        <w:rPr>
          <w:rStyle w:val="Charb"/>
          <w:rFonts w:hint="cs"/>
          <w:sz w:val="24"/>
          <w:szCs w:val="24"/>
          <w:rtl/>
        </w:rPr>
        <w:t>ي</w:t>
      </w:r>
      <w:r w:rsidRPr="00F04B76">
        <w:rPr>
          <w:rStyle w:val="Charb"/>
          <w:sz w:val="24"/>
          <w:szCs w:val="24"/>
          <w:rtl/>
        </w:rPr>
        <w:t xml:space="preserve"> بالمناكیر عن المشاهیر حتى یسبق إلى القلب أنه كان المتعمد لذلك</w:t>
      </w:r>
      <w:r w:rsidRPr="00F04B76">
        <w:rPr>
          <w:rStyle w:val="Charb"/>
          <w:rFonts w:hint="cs"/>
          <w:sz w:val="24"/>
          <w:szCs w:val="24"/>
          <w:rtl/>
        </w:rPr>
        <w:t>»</w:t>
      </w:r>
      <w:r w:rsidRPr="00F04B76">
        <w:rPr>
          <w:rStyle w:val="Char5"/>
          <w:rFonts w:hint="cs"/>
          <w:rtl/>
        </w:rPr>
        <w:t xml:space="preserve"> وامام ذهبی هم گفته است: </w:t>
      </w:r>
      <w:r w:rsidRPr="00F04B76">
        <w:rPr>
          <w:rStyle w:val="Charb"/>
          <w:rFonts w:hint="cs"/>
          <w:sz w:val="24"/>
          <w:szCs w:val="24"/>
          <w:rtl/>
        </w:rPr>
        <w:t>«ساقطٌ»</w:t>
      </w:r>
      <w:r w:rsidRPr="00F04B76">
        <w:rPr>
          <w:rStyle w:val="Char5"/>
          <w:rFonts w:hint="cs"/>
          <w:rtl/>
        </w:rPr>
        <w:t xml:space="preserve"> [ابن حجر، تهذیب التهذیب (ج10ص69) / ذهبی، مستدرك مع تلخیصه (ش4629)].</w:t>
      </w:r>
    </w:p>
  </w:footnote>
  <w:footnote w:id="445">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ابوالحسین بصری، المعتمد، 2/368.</w:t>
      </w:r>
    </w:p>
  </w:footnote>
  <w:footnote w:id="446">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 2/368.</w:t>
      </w:r>
    </w:p>
  </w:footnote>
  <w:footnote w:id="447">
    <w:p w:rsidR="00F04B76" w:rsidRPr="00F04B76" w:rsidRDefault="00F04B76" w:rsidP="005774C6">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w:t>
      </w:r>
      <w:r w:rsidRPr="00F04B76">
        <w:rPr>
          <w:rStyle w:val="Char5"/>
          <w:rtl/>
        </w:rPr>
        <w:t>صحیح): بخاری (ش3650و2651و6428و6695) / مسلم (ش6638-6640) / ابوداود (ش4659) / ترمذ</w:t>
      </w:r>
      <w:r w:rsidRPr="00F04B76">
        <w:rPr>
          <w:rStyle w:val="Char5"/>
          <w:rFonts w:hint="cs"/>
          <w:rtl/>
        </w:rPr>
        <w:t>ی</w:t>
      </w:r>
      <w:r w:rsidRPr="00F04B76">
        <w:rPr>
          <w:rStyle w:val="Char5"/>
          <w:rtl/>
        </w:rPr>
        <w:t xml:space="preserve"> (ش2221) / نسا</w:t>
      </w:r>
      <w:r w:rsidRPr="00F04B76">
        <w:rPr>
          <w:rStyle w:val="Char5"/>
          <w:rFonts w:hint="cs"/>
          <w:rtl/>
        </w:rPr>
        <w:t>یی</w:t>
      </w:r>
      <w:r w:rsidRPr="00F04B76">
        <w:rPr>
          <w:rStyle w:val="Char5"/>
          <w:rtl/>
        </w:rPr>
        <w:t xml:space="preserve"> (ش3809) از طر</w:t>
      </w:r>
      <w:r w:rsidRPr="00F04B76">
        <w:rPr>
          <w:rStyle w:val="Char5"/>
          <w:rFonts w:hint="cs"/>
          <w:rtl/>
        </w:rPr>
        <w:t>ی</w:t>
      </w:r>
      <w:r w:rsidRPr="00F04B76">
        <w:rPr>
          <w:rStyle w:val="Char5"/>
          <w:rtl/>
        </w:rPr>
        <w:t>ق (زهدم بن مضرب وهلال بن سیاف وزراره بن اب</w:t>
      </w:r>
      <w:r w:rsidRPr="00F04B76">
        <w:rPr>
          <w:rStyle w:val="Char5"/>
          <w:rFonts w:hint="cs"/>
          <w:rtl/>
        </w:rPr>
        <w:t>ی</w:t>
      </w:r>
      <w:r w:rsidRPr="00F04B76">
        <w:rPr>
          <w:rStyle w:val="Char5"/>
          <w:rtl/>
        </w:rPr>
        <w:t xml:space="preserve"> اوف</w:t>
      </w:r>
      <w:r w:rsidRPr="00F04B76">
        <w:rPr>
          <w:rStyle w:val="Char5"/>
          <w:rFonts w:hint="cs"/>
          <w:rtl/>
        </w:rPr>
        <w:t>ی</w:t>
      </w:r>
      <w:r w:rsidRPr="00F04B76">
        <w:rPr>
          <w:rStyle w:val="Char5"/>
          <w:rtl/>
        </w:rPr>
        <w:t>) روا</w:t>
      </w:r>
      <w:r w:rsidRPr="00F04B76">
        <w:rPr>
          <w:rStyle w:val="Char5"/>
          <w:rFonts w:hint="cs"/>
          <w:rtl/>
        </w:rPr>
        <w:t>ی</w:t>
      </w:r>
      <w:r w:rsidRPr="00F04B76">
        <w:rPr>
          <w:rStyle w:val="Char5"/>
          <w:rtl/>
        </w:rPr>
        <w:t xml:space="preserve">ت کرده اند: </w:t>
      </w:r>
      <w:r w:rsidRPr="00F04B76">
        <w:rPr>
          <w:rStyle w:val="Charb"/>
          <w:rFonts w:hint="cs"/>
          <w:sz w:val="24"/>
          <w:szCs w:val="24"/>
          <w:rtl/>
        </w:rPr>
        <w:t>«</w:t>
      </w:r>
      <w:r w:rsidRPr="00F04B76">
        <w:rPr>
          <w:rStyle w:val="Charb"/>
          <w:sz w:val="24"/>
          <w:szCs w:val="24"/>
          <w:rtl/>
        </w:rPr>
        <w:t>قال سعت عمران بن حصین رضی الله عنهما قال قال النب</w:t>
      </w:r>
      <w:r w:rsidRPr="00F04B76">
        <w:rPr>
          <w:rStyle w:val="Charb"/>
          <w:rFonts w:hint="cs"/>
          <w:sz w:val="24"/>
          <w:szCs w:val="24"/>
          <w:rtl/>
        </w:rPr>
        <w:t>ي</w:t>
      </w:r>
      <w:r w:rsidRPr="00F04B76">
        <w:rPr>
          <w:rStyle w:val="Charb"/>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 </w:t>
      </w:r>
      <w:r w:rsidRPr="00F04B76">
        <w:rPr>
          <w:rStyle w:val="Chara"/>
          <w:rFonts w:hint="cs"/>
          <w:sz w:val="24"/>
          <w:szCs w:val="24"/>
          <w:rtl/>
        </w:rPr>
        <w:t>«</w:t>
      </w:r>
      <w:r w:rsidRPr="00F04B76">
        <w:rPr>
          <w:rStyle w:val="Chara"/>
          <w:sz w:val="24"/>
          <w:szCs w:val="24"/>
          <w:rtl/>
        </w:rPr>
        <w:t>خیركم قرن</w:t>
      </w:r>
      <w:r w:rsidRPr="00F04B76">
        <w:rPr>
          <w:rStyle w:val="Chara"/>
          <w:rFonts w:hint="cs"/>
          <w:sz w:val="24"/>
          <w:szCs w:val="24"/>
          <w:rtl/>
        </w:rPr>
        <w:t>ي</w:t>
      </w:r>
      <w:r w:rsidRPr="00F04B76">
        <w:rPr>
          <w:rStyle w:val="Chara"/>
          <w:sz w:val="24"/>
          <w:szCs w:val="24"/>
          <w:rtl/>
        </w:rPr>
        <w:t xml:space="preserve"> ثم الذین یلونهم ثم الذین یلونهم قال عمران لا أدر</w:t>
      </w:r>
      <w:r w:rsidRPr="00F04B76">
        <w:rPr>
          <w:rStyle w:val="Chara"/>
          <w:rFonts w:hint="cs"/>
          <w:sz w:val="24"/>
          <w:szCs w:val="24"/>
          <w:rtl/>
        </w:rPr>
        <w:t>ي</w:t>
      </w:r>
      <w:r w:rsidRPr="00F04B76">
        <w:rPr>
          <w:rStyle w:val="Chara"/>
          <w:sz w:val="24"/>
          <w:szCs w:val="24"/>
          <w:rtl/>
        </w:rPr>
        <w:t xml:space="preserve"> أذكر النب</w:t>
      </w:r>
      <w:r w:rsidRPr="00F04B76">
        <w:rPr>
          <w:rStyle w:val="Chara"/>
          <w:rFonts w:hint="cs"/>
          <w:sz w:val="24"/>
          <w:szCs w:val="24"/>
          <w:rtl/>
        </w:rPr>
        <w:t>ي</w:t>
      </w:r>
      <w:r w:rsidRPr="00F04B76">
        <w:rPr>
          <w:rStyle w:val="Chara"/>
          <w:sz w:val="24"/>
          <w:szCs w:val="24"/>
          <w:rtl/>
        </w:rPr>
        <w:t xml:space="preserve"> </w:t>
      </w:r>
      <w:r w:rsidR="005774C6" w:rsidRPr="005774C6">
        <w:rPr>
          <w:rStyle w:val="Chara"/>
          <w:rFonts w:cs="CTraditional Arabic" w:hint="cs"/>
          <w:sz w:val="24"/>
          <w:szCs w:val="24"/>
          <w:rtl/>
        </w:rPr>
        <w:t>ج</w:t>
      </w:r>
      <w:r w:rsidR="005774C6" w:rsidRPr="00F04B76">
        <w:rPr>
          <w:rStyle w:val="Chara"/>
          <w:sz w:val="24"/>
          <w:szCs w:val="24"/>
          <w:rtl/>
        </w:rPr>
        <w:t xml:space="preserve"> </w:t>
      </w:r>
      <w:r w:rsidRPr="00F04B76">
        <w:rPr>
          <w:rStyle w:val="Chara"/>
          <w:sz w:val="24"/>
          <w:szCs w:val="24"/>
          <w:rtl/>
        </w:rPr>
        <w:t>بعد قرنین أو ثلاثة قال النب</w:t>
      </w:r>
      <w:r w:rsidRPr="00F04B76">
        <w:rPr>
          <w:rStyle w:val="Chara"/>
          <w:rFonts w:hint="cs"/>
          <w:sz w:val="24"/>
          <w:szCs w:val="24"/>
          <w:rtl/>
        </w:rPr>
        <w:t>ي</w:t>
      </w:r>
      <w:r w:rsidRPr="00F04B76">
        <w:rPr>
          <w:rStyle w:val="Chara"/>
          <w:sz w:val="24"/>
          <w:szCs w:val="24"/>
          <w:rtl/>
        </w:rPr>
        <w:t xml:space="preserve"> </w:t>
      </w:r>
      <w:r w:rsidR="005774C6" w:rsidRPr="005774C6">
        <w:rPr>
          <w:rStyle w:val="Chara"/>
          <w:rFonts w:cs="CTraditional Arabic" w:hint="cs"/>
          <w:sz w:val="24"/>
          <w:szCs w:val="24"/>
          <w:rtl/>
        </w:rPr>
        <w:t>ج</w:t>
      </w:r>
      <w:r w:rsidR="005774C6" w:rsidRPr="00F04B76">
        <w:rPr>
          <w:rStyle w:val="Chara"/>
          <w:sz w:val="24"/>
          <w:szCs w:val="24"/>
          <w:rtl/>
        </w:rPr>
        <w:t xml:space="preserve"> </w:t>
      </w:r>
      <w:r w:rsidRPr="00F04B76">
        <w:rPr>
          <w:rStyle w:val="Chara"/>
          <w:sz w:val="24"/>
          <w:szCs w:val="24"/>
          <w:rtl/>
        </w:rPr>
        <w:t>إن بعدكم قوما یخونون ولا یؤتمنون ویشهدون ولا یستشهدون وینذرون ولا یفون ویظهر فیهم السمن</w:t>
      </w:r>
      <w:r w:rsidRPr="00F04B76">
        <w:rPr>
          <w:rStyle w:val="Chara"/>
          <w:rFonts w:hint="cs"/>
          <w:sz w:val="24"/>
          <w:szCs w:val="24"/>
          <w:rtl/>
        </w:rPr>
        <w:t>.»</w:t>
      </w:r>
    </w:p>
  </w:footnote>
  <w:footnote w:id="448">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المنخول، 1/474.</w:t>
      </w:r>
    </w:p>
  </w:footnote>
  <w:footnote w:id="44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نساء/59.</w:t>
      </w:r>
    </w:p>
  </w:footnote>
  <w:footnote w:id="450">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)ابن حزم، الاحکام فی اصول الاحکام، 6/237 .</w:t>
      </w:r>
    </w:p>
  </w:footnote>
  <w:footnote w:id="45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w:t>
      </w:r>
    </w:p>
  </w:footnote>
  <w:footnote w:id="452">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)ابوالحسین بصری، المعتمد، 2/369.</w:t>
      </w:r>
    </w:p>
  </w:footnote>
  <w:footnote w:id="453">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همان،2/366 .</w:t>
      </w:r>
    </w:p>
  </w:footnote>
  <w:footnote w:id="454">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 .</w:t>
      </w:r>
    </w:p>
  </w:footnote>
  <w:footnote w:id="455">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 2/367.</w:t>
      </w:r>
    </w:p>
  </w:footnote>
  <w:footnote w:id="456">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)همان.</w:t>
      </w:r>
    </w:p>
  </w:footnote>
  <w:footnote w:id="457">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)غزالی، المنخول، 1/474 .</w:t>
      </w:r>
    </w:p>
  </w:footnote>
  <w:footnote w:id="458">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 1/474.</w:t>
      </w:r>
    </w:p>
  </w:footnote>
  <w:footnote w:id="459">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)همان.</w:t>
      </w:r>
    </w:p>
  </w:footnote>
  <w:footnote w:id="460">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همان، 1/475 .</w:t>
      </w:r>
    </w:p>
  </w:footnote>
  <w:footnote w:id="461">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xml:space="preserve">)غزالی، المستصفی،1/368 </w:t>
      </w:r>
    </w:p>
  </w:footnote>
  <w:footnote w:id="46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w:t>
      </w:r>
      <w:r w:rsidRPr="00F04B76">
        <w:rPr>
          <w:rStyle w:val="Char5"/>
          <w:rFonts w:hint="cs"/>
          <w:rtl/>
        </w:rPr>
        <w:t>د</w:t>
      </w:r>
      <w:r w:rsidRPr="00F04B76">
        <w:rPr>
          <w:rStyle w:val="Char5"/>
          <w:rtl/>
        </w:rPr>
        <w:t>ال</w:t>
      </w:r>
      <w:r w:rsidRPr="00F04B76">
        <w:rPr>
          <w:rStyle w:val="Char5"/>
          <w:rFonts w:hint="cs"/>
          <w:rtl/>
        </w:rPr>
        <w:t>ة</w:t>
      </w:r>
      <w:r w:rsidRPr="00F04B76">
        <w:rPr>
          <w:rStyle w:val="Char5"/>
          <w:rtl/>
        </w:rPr>
        <w:t xml:space="preserve"> فی الاصول، 2/341 ./- ابن قیم جوزیه، أعلام الموقعین، 1/584. </w:t>
      </w:r>
    </w:p>
    <w:p w:rsidR="00F04B76" w:rsidRPr="00F04B76" w:rsidRDefault="00F04B76" w:rsidP="00392055">
      <w:pPr>
        <w:pStyle w:val="FootnoteText"/>
        <w:spacing w:line="240" w:lineRule="auto"/>
        <w:ind w:left="272" w:hanging="272"/>
        <w:jc w:val="both"/>
        <w:rPr>
          <w:rStyle w:val="Char5"/>
        </w:rPr>
      </w:pPr>
      <w:r w:rsidRPr="00F04B76">
        <w:rPr>
          <w:rStyle w:val="Char5"/>
          <w:rtl/>
        </w:rPr>
        <w:t>امام الحرمین جوینی، الإجتهاد، 1/107،108 ./- ابواسحاق شیرازی، اللمع فی أصول الفقه، 1/126.</w:t>
      </w:r>
    </w:p>
  </w:footnote>
  <w:footnote w:id="463">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ابوالحسین بصری، المعتمد،2/366 .</w:t>
      </w:r>
    </w:p>
  </w:footnote>
  <w:footnote w:id="464">
    <w:p w:rsidR="00F04B76" w:rsidRPr="00F04B76" w:rsidRDefault="00F04B76" w:rsidP="00392055">
      <w:pPr>
        <w:pStyle w:val="FootnoteText"/>
        <w:spacing w:line="240" w:lineRule="auto"/>
        <w:ind w:left="272" w:hanging="272"/>
        <w:jc w:val="both"/>
        <w:rPr>
          <w:rStyle w:val="Char5"/>
        </w:rPr>
      </w:pPr>
      <w:r w:rsidRPr="00F04B76">
        <w:rPr>
          <w:rStyle w:val="Char5"/>
          <w:rtl/>
        </w:rPr>
        <w:t>(</w:t>
      </w:r>
      <w:r w:rsidRPr="00F04B76">
        <w:rPr>
          <w:rStyle w:val="Char5"/>
          <w:rtl/>
        </w:rPr>
        <w:footnoteRef/>
      </w:r>
      <w:r w:rsidRPr="00F04B76">
        <w:rPr>
          <w:rStyle w:val="Char5"/>
          <w:rtl/>
        </w:rPr>
        <w:t>) ‌ابن عبدالسلام، قواعدالاحکام فی مصالح الانام ،2/153 .</w:t>
      </w:r>
    </w:p>
  </w:footnote>
  <w:footnote w:id="46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ابوالحسین بصری، المعتمد، 2/367.</w:t>
      </w:r>
    </w:p>
  </w:footnote>
  <w:footnote w:id="46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غزالی، المستصفی،1/370 .</w:t>
      </w:r>
    </w:p>
  </w:footnote>
  <w:footnote w:id="46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همان</w:t>
      </w:r>
      <w:r w:rsidRPr="00F04B76">
        <w:rPr>
          <w:rStyle w:val="Char5"/>
          <w:rtl/>
        </w:rPr>
        <w:t>، 1/375   .</w:t>
      </w:r>
    </w:p>
  </w:footnote>
  <w:footnote w:id="46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الادل</w:t>
      </w:r>
      <w:r w:rsidRPr="00F04B76">
        <w:rPr>
          <w:rStyle w:val="Char5"/>
          <w:rFonts w:hint="cs"/>
          <w:rtl/>
        </w:rPr>
        <w:t>ة</w:t>
      </w:r>
      <w:r w:rsidRPr="00F04B76">
        <w:rPr>
          <w:rStyle w:val="Char5"/>
          <w:rtl/>
        </w:rPr>
        <w:t xml:space="preserve"> فی الاصول، 2/342.</w:t>
      </w:r>
    </w:p>
  </w:footnote>
  <w:footnote w:id="46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المستدر</w:t>
      </w:r>
      <w:r w:rsidRPr="00F04B76">
        <w:rPr>
          <w:rStyle w:val="Char5"/>
          <w:rFonts w:hint="cs"/>
          <w:rtl/>
        </w:rPr>
        <w:t>ك</w:t>
      </w:r>
      <w:r w:rsidRPr="00F04B76">
        <w:rPr>
          <w:rStyle w:val="Char5"/>
          <w:rtl/>
        </w:rPr>
        <w:t xml:space="preserve"> علی الصحیحین، شماره: 332، 1/176..</w:t>
      </w:r>
    </w:p>
  </w:footnote>
  <w:footnote w:id="47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سمعانی، قواطع الادل</w:t>
      </w:r>
      <w:r w:rsidRPr="00F04B76">
        <w:rPr>
          <w:rStyle w:val="Char5"/>
          <w:rFonts w:hint="cs"/>
          <w:rtl/>
        </w:rPr>
        <w:t>ة</w:t>
      </w:r>
      <w:r w:rsidRPr="00F04B76">
        <w:rPr>
          <w:rStyle w:val="Char5"/>
          <w:rtl/>
        </w:rPr>
        <w:t xml:space="preserve"> فی اصول، 2/342 .</w:t>
      </w:r>
    </w:p>
  </w:footnote>
  <w:footnote w:id="47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2/342 .</w:t>
      </w:r>
    </w:p>
  </w:footnote>
  <w:footnote w:id="472">
    <w:p w:rsidR="00F04B76" w:rsidRPr="00F04B76" w:rsidRDefault="00F04B76" w:rsidP="009A2145">
      <w:pPr>
        <w:pStyle w:val="FootnoteText"/>
        <w:spacing w:line="240" w:lineRule="auto"/>
        <w:ind w:left="272" w:hanging="272"/>
        <w:jc w:val="both"/>
        <w:rPr>
          <w:rStyle w:val="Char5"/>
          <w:spacing w:val="-2"/>
          <w:rtl/>
        </w:rPr>
      </w:pPr>
      <w:r w:rsidRPr="00F04B76">
        <w:rPr>
          <w:rStyle w:val="Char5"/>
          <w:rtl/>
        </w:rPr>
        <w:t>(</w:t>
      </w:r>
      <w:r w:rsidRPr="00F04B76">
        <w:rPr>
          <w:rStyle w:val="Char5"/>
          <w:rtl/>
        </w:rPr>
        <w:footnoteRef/>
      </w:r>
      <w:r w:rsidRPr="00F04B76">
        <w:rPr>
          <w:rStyle w:val="Char5"/>
          <w:rtl/>
        </w:rPr>
        <w:t>)</w:t>
      </w:r>
      <w:r w:rsidRPr="00F04B76">
        <w:rPr>
          <w:rStyle w:val="Char5"/>
          <w:rFonts w:hint="cs"/>
          <w:spacing w:val="-2"/>
          <w:rtl/>
        </w:rPr>
        <w:t>(</w:t>
      </w:r>
      <w:r w:rsidRPr="00F04B76">
        <w:rPr>
          <w:rStyle w:val="Char5"/>
          <w:spacing w:val="-2"/>
          <w:rtl/>
        </w:rPr>
        <w:t xml:space="preserve">صحیح): ابوداود (ش4609) / ترمذی (ش2676) / ابن ماجه (ش420) / بیهقی، السنن الکبری (ش20835) / طبرانی، المعجم الکبیر (ج18ص245و246) و مسند الشامیین (ش1379) / ابن حبان (ش5) / دارمی (ش95) / طحاوی، شرح مشکل الآثار (ج3ص141) / ابن عساکر، تاریخ دمشق (ج40ص179) / احمد (ش17144و17145) / تمام رازی، الفوائد (ش355) / ابن ابی عاصم، السنن (ش54و56و57) / محمد بن نصر مروزی، السنن (ش69و70) / ابونعیم، المستخرج علی مسلم (ش1و2) و حلیة الاولیاء (ج5ص220وج10ص114) / ابن بشران، امالی (ش56) / آجری، الشریعه (ص44) و الاربعون حدیثا (ش8) / فسوی، المعرفه و التاریخ (ج2ص344) / ابوعمرو الدانی، السنن الوارده فی الفتن (ش123) / لالکائی، اعتقاد اهل السنة (ش80و81) / مشیخة ابن البخاری (ج1ص135) / ابوالفضل المقریء، احادیث فی ذم الکلام و اهله (ج4ص26) از طریق (خالد بن معدان و یحیی بن جابر و ضمره بن حبیب) روایت کرده اند: </w:t>
      </w:r>
      <w:r w:rsidRPr="00F04B76">
        <w:rPr>
          <w:rStyle w:val="Chara"/>
          <w:spacing w:val="-2"/>
          <w:sz w:val="24"/>
          <w:szCs w:val="24"/>
          <w:rtl/>
        </w:rPr>
        <w:t>«حدثن</w:t>
      </w:r>
      <w:r w:rsidRPr="00F04B76">
        <w:rPr>
          <w:rStyle w:val="Chara"/>
          <w:rFonts w:hint="cs"/>
          <w:spacing w:val="-2"/>
          <w:sz w:val="24"/>
          <w:szCs w:val="24"/>
          <w:rtl/>
        </w:rPr>
        <w:t>ي</w:t>
      </w:r>
      <w:r w:rsidRPr="00F04B76">
        <w:rPr>
          <w:rStyle w:val="Chara"/>
          <w:spacing w:val="-2"/>
          <w:sz w:val="24"/>
          <w:szCs w:val="24"/>
          <w:rtl/>
        </w:rPr>
        <w:t xml:space="preserve"> عبدالرحمن بن عمرو السلم</w:t>
      </w:r>
      <w:r w:rsidRPr="00F04B76">
        <w:rPr>
          <w:rStyle w:val="Chara"/>
          <w:rFonts w:hint="cs"/>
          <w:spacing w:val="-2"/>
          <w:sz w:val="24"/>
          <w:szCs w:val="24"/>
          <w:rtl/>
        </w:rPr>
        <w:t>ي</w:t>
      </w:r>
      <w:r w:rsidRPr="00F04B76">
        <w:rPr>
          <w:rStyle w:val="Chara"/>
          <w:spacing w:val="-2"/>
          <w:sz w:val="24"/>
          <w:szCs w:val="24"/>
          <w:rtl/>
        </w:rPr>
        <w:t xml:space="preserve"> وحجر بن حجر الكلاعی قالا: أتینا العرباض بن ساریة وهو ممن نزل فیه </w:t>
      </w:r>
      <w:r w:rsidRPr="00F04B76">
        <w:rPr>
          <w:rStyle w:val="Chara"/>
          <w:rFonts w:hint="cs"/>
          <w:spacing w:val="-2"/>
          <w:sz w:val="24"/>
          <w:szCs w:val="24"/>
          <w:rtl/>
        </w:rPr>
        <w:t>«</w:t>
      </w:r>
      <w:r w:rsidRPr="00F04B76">
        <w:rPr>
          <w:rStyle w:val="Chara"/>
          <w:spacing w:val="-2"/>
          <w:sz w:val="24"/>
          <w:szCs w:val="24"/>
          <w:rtl/>
        </w:rPr>
        <w:t>وَلَا عَلَى الَّذِينَ إِذَا مَا أَتَوْكَ لِتَحْمِلَهُمْ قُلْتَ لَا أَجِدُ مَا أَحْمِلُكُمْ عَلَيْهِ</w:t>
      </w:r>
      <w:r w:rsidRPr="00F04B76">
        <w:rPr>
          <w:rStyle w:val="Chara"/>
          <w:rFonts w:hint="cs"/>
          <w:spacing w:val="-2"/>
          <w:sz w:val="24"/>
          <w:szCs w:val="24"/>
          <w:rtl/>
        </w:rPr>
        <w:t>»</w:t>
      </w:r>
      <w:r w:rsidRPr="00F04B76">
        <w:rPr>
          <w:rStyle w:val="Chara"/>
          <w:spacing w:val="-2"/>
          <w:sz w:val="24"/>
          <w:szCs w:val="24"/>
          <w:rtl/>
        </w:rPr>
        <w:t xml:space="preserve"> فسلمنا وقلنا: أتیناك زائرین وعائدین ومقتبسین..</w:t>
      </w:r>
      <w:r w:rsidRPr="00F04B76">
        <w:rPr>
          <w:rStyle w:val="Chara"/>
          <w:rFonts w:hint="cs"/>
          <w:spacing w:val="-2"/>
          <w:sz w:val="24"/>
          <w:szCs w:val="24"/>
          <w:rtl/>
        </w:rPr>
        <w:t xml:space="preserve"> </w:t>
      </w:r>
      <w:r w:rsidRPr="00F04B76">
        <w:rPr>
          <w:rStyle w:val="Chara"/>
          <w:spacing w:val="-2"/>
          <w:sz w:val="24"/>
          <w:szCs w:val="24"/>
          <w:rtl/>
        </w:rPr>
        <w:t>فقال العرباض صلى بنا رسول الله (صلی الله علیه وسلم) ذات یوم ثم أقبل علینا فوعظنا موعظة بلیغة ذرفت منها العیون ووجلت منها القلوب فقال قائل یا رسول الله كأن هذه موعظة مودع فماذا تعهد إلینا فقال (صلی الله علیه وسلم): أوصیكم بتقوى الله والسمع والطاعة وإن عبدا حبشیا فإنه من یعش منكم بعدى فسیرى اختلافا كثیرا فعلیكم بسنتى وسنة الخلفاء المهدیین الراشدین تمسكوا بها وعضوا علیها بالنواجذ وإیاكم ومحدثات الأمور فإن كل محدثة بدعة وكل بدعة ضلالة.»</w:t>
      </w:r>
      <w:r w:rsidRPr="00F04B76">
        <w:rPr>
          <w:rStyle w:val="Char5"/>
          <w:rFonts w:hint="cs"/>
          <w:spacing w:val="-2"/>
          <w:rtl/>
        </w:rPr>
        <w:t xml:space="preserve"> </w:t>
      </w:r>
      <w:r w:rsidRPr="00F04B76">
        <w:rPr>
          <w:rStyle w:val="Char5"/>
          <w:spacing w:val="-2"/>
          <w:rtl/>
        </w:rPr>
        <w:t>وعرباض بن ساریه السلمی صحابی جلیل می‌باشد که نیازی به ترجمه نیست.</w:t>
      </w:r>
      <w:r w:rsidRPr="00F04B76">
        <w:rPr>
          <w:rStyle w:val="Char5"/>
          <w:rFonts w:hint="cs"/>
          <w:spacing w:val="-2"/>
          <w:rtl/>
        </w:rPr>
        <w:t xml:space="preserve"> </w:t>
      </w:r>
      <w:r w:rsidRPr="00F04B76">
        <w:rPr>
          <w:rStyle w:val="Char5"/>
          <w:spacing w:val="-2"/>
          <w:rtl/>
        </w:rPr>
        <w:t>و</w:t>
      </w:r>
      <w:r w:rsidRPr="00F04B76">
        <w:rPr>
          <w:rStyle w:val="Char5"/>
          <w:rFonts w:hint="cs"/>
          <w:spacing w:val="-2"/>
          <w:rtl/>
        </w:rPr>
        <w:t xml:space="preserve"> </w:t>
      </w:r>
      <w:r w:rsidRPr="00F04B76">
        <w:rPr>
          <w:rStyle w:val="Char5"/>
          <w:spacing w:val="-2"/>
          <w:rtl/>
        </w:rPr>
        <w:t xml:space="preserve">عبدالرحمن بن عمرو بن عبسة السلمى: امام ذهبی می‌گوید: </w:t>
      </w:r>
      <w:r w:rsidRPr="00F04B76">
        <w:rPr>
          <w:rStyle w:val="Charb"/>
          <w:spacing w:val="-2"/>
          <w:sz w:val="24"/>
          <w:szCs w:val="24"/>
          <w:rtl/>
        </w:rPr>
        <w:t>«صدوقٌ»</w:t>
      </w:r>
      <w:r w:rsidRPr="00F04B76">
        <w:rPr>
          <w:rStyle w:val="Char5"/>
          <w:spacing w:val="-2"/>
          <w:rtl/>
        </w:rPr>
        <w:t xml:space="preserve"> و امام ابن حبان هم وی را در «ثقات» آورده است و امامان ترمذی و ابن حبان و حاکم هم احادیثش را «تصحیح» کرده‌اند</w:t>
      </w:r>
      <w:r w:rsidRPr="00F04B76">
        <w:rPr>
          <w:rStyle w:val="Char5"/>
          <w:rFonts w:hint="cs"/>
          <w:spacing w:val="-2"/>
          <w:rtl/>
        </w:rPr>
        <w:t xml:space="preserve"> </w:t>
      </w:r>
      <w:r w:rsidRPr="00F04B76">
        <w:rPr>
          <w:rStyle w:val="Char5"/>
          <w:spacing w:val="-2"/>
          <w:rtl/>
        </w:rPr>
        <w:t xml:space="preserve">و امام ابن حجر می‌گوید: «مقبولٌ» و امام ابن القطان فاسی می‌گوید: </w:t>
      </w:r>
      <w:r w:rsidRPr="00F04B76">
        <w:rPr>
          <w:rStyle w:val="Charb"/>
          <w:spacing w:val="-2"/>
          <w:sz w:val="24"/>
          <w:szCs w:val="24"/>
          <w:rtl/>
        </w:rPr>
        <w:t>«لایصح لجهالة حاله»</w:t>
      </w:r>
      <w:r w:rsidRPr="00F04B76">
        <w:rPr>
          <w:rStyle w:val="Char5"/>
          <w:spacing w:val="-2"/>
          <w:rtl/>
        </w:rPr>
        <w:t xml:space="preserve"> اما امام حافظ عراقی در جوابش گفته است: </w:t>
      </w:r>
      <w:r w:rsidRPr="00F04B76">
        <w:rPr>
          <w:rStyle w:val="Charb"/>
          <w:spacing w:val="-2"/>
          <w:sz w:val="24"/>
          <w:szCs w:val="24"/>
          <w:rtl/>
        </w:rPr>
        <w:t>«معروف العین والحال معاً»</w:t>
      </w:r>
      <w:r w:rsidRPr="00F04B76">
        <w:rPr>
          <w:rStyle w:val="Char5"/>
          <w:spacing w:val="-2"/>
          <w:rtl/>
        </w:rPr>
        <w:t xml:space="preserve"> و امام ابونعیم درباره</w:t>
      </w:r>
      <w:r w:rsidRPr="00F04B76">
        <w:rPr>
          <w:rStyle w:val="Char5"/>
          <w:rFonts w:hint="cs"/>
          <w:spacing w:val="-2"/>
          <w:rtl/>
        </w:rPr>
        <w:t>‌</w:t>
      </w:r>
      <w:r w:rsidRPr="00F04B76">
        <w:rPr>
          <w:rStyle w:val="Char5"/>
          <w:spacing w:val="-2"/>
          <w:rtl/>
        </w:rPr>
        <w:t xml:space="preserve">ی عبدالرحمن بن عمرو السلمى وحجر بن حجر گفته است: </w:t>
      </w:r>
      <w:r w:rsidRPr="00F04B76">
        <w:rPr>
          <w:rStyle w:val="Charb"/>
          <w:spacing w:val="-2"/>
          <w:sz w:val="24"/>
          <w:szCs w:val="24"/>
          <w:rtl/>
        </w:rPr>
        <w:t>«من معروف</w:t>
      </w:r>
      <w:r w:rsidRPr="00F04B76">
        <w:rPr>
          <w:rStyle w:val="Charb"/>
          <w:rFonts w:hint="cs"/>
          <w:spacing w:val="-2"/>
          <w:sz w:val="24"/>
          <w:szCs w:val="24"/>
          <w:rtl/>
        </w:rPr>
        <w:t>ي</w:t>
      </w:r>
      <w:r w:rsidRPr="00F04B76">
        <w:rPr>
          <w:rStyle w:val="Charb"/>
          <w:spacing w:val="-2"/>
          <w:sz w:val="24"/>
          <w:szCs w:val="24"/>
          <w:rtl/>
        </w:rPr>
        <w:t xml:space="preserve"> تابع</w:t>
      </w:r>
      <w:r w:rsidRPr="00F04B76">
        <w:rPr>
          <w:rStyle w:val="Charb"/>
          <w:rFonts w:hint="cs"/>
          <w:spacing w:val="-2"/>
          <w:sz w:val="24"/>
          <w:szCs w:val="24"/>
          <w:rtl/>
        </w:rPr>
        <w:t>ي</w:t>
      </w:r>
      <w:r w:rsidRPr="00F04B76">
        <w:rPr>
          <w:rStyle w:val="Charb"/>
          <w:spacing w:val="-2"/>
          <w:sz w:val="24"/>
          <w:szCs w:val="24"/>
          <w:rtl/>
        </w:rPr>
        <w:t xml:space="preserve"> الشام»</w:t>
      </w:r>
      <w:r w:rsidRPr="00F04B76">
        <w:rPr>
          <w:rStyle w:val="Char5"/>
          <w:spacing w:val="-2"/>
          <w:rtl/>
        </w:rPr>
        <w:t xml:space="preserve"> [ابن حجر، تهذیب التهذیب (ج6ص237) و تقریب التهذیب (ش3966) / حافظ عراقی، ذیل میزان الاعتدال (ج1ص146) / ابونعیم، المستخرج علی مسلم (ج1ص36)].</w:t>
      </w:r>
      <w:r w:rsidRPr="00F04B76">
        <w:rPr>
          <w:rStyle w:val="Char5"/>
          <w:rFonts w:hint="cs"/>
          <w:spacing w:val="-2"/>
          <w:rtl/>
        </w:rPr>
        <w:t xml:space="preserve"> و</w:t>
      </w:r>
      <w:r w:rsidRPr="00F04B76">
        <w:rPr>
          <w:rStyle w:val="Char5"/>
          <w:spacing w:val="-2"/>
          <w:rtl/>
        </w:rPr>
        <w:t xml:space="preserve">حجر بن حجر الکلاعى: امام حاکم حدیثش را «تصحیح» کرده و گفته که: </w:t>
      </w:r>
      <w:r w:rsidRPr="00F04B76">
        <w:rPr>
          <w:rStyle w:val="Charb"/>
          <w:spacing w:val="-2"/>
          <w:sz w:val="24"/>
          <w:szCs w:val="24"/>
          <w:rtl/>
        </w:rPr>
        <w:t>«كان من الثقات»</w:t>
      </w:r>
      <w:r w:rsidRPr="00F04B76">
        <w:rPr>
          <w:rStyle w:val="Char5"/>
          <w:spacing w:val="-2"/>
          <w:rtl/>
        </w:rPr>
        <w:t xml:space="preserve"> و امام ابن حبان هم وی را در «ثقات» آورده است و امام ابونعیم درباره</w:t>
      </w:r>
      <w:r w:rsidRPr="00F04B76">
        <w:rPr>
          <w:rStyle w:val="Char5"/>
          <w:rFonts w:hint="cs"/>
          <w:spacing w:val="-2"/>
          <w:rtl/>
        </w:rPr>
        <w:t>‌</w:t>
      </w:r>
      <w:r w:rsidRPr="00F04B76">
        <w:rPr>
          <w:rStyle w:val="Char5"/>
          <w:spacing w:val="-2"/>
          <w:rtl/>
        </w:rPr>
        <w:t xml:space="preserve">ی عبد الرحمن بن عمرو السلمى وحجر بن حجر گفته است: </w:t>
      </w:r>
      <w:r w:rsidRPr="00F04B76">
        <w:rPr>
          <w:rStyle w:val="Charb"/>
          <w:spacing w:val="-2"/>
          <w:sz w:val="24"/>
          <w:szCs w:val="24"/>
          <w:rtl/>
        </w:rPr>
        <w:t>«من معروف</w:t>
      </w:r>
      <w:r w:rsidRPr="00F04B76">
        <w:rPr>
          <w:rStyle w:val="Charb"/>
          <w:rFonts w:hint="cs"/>
          <w:spacing w:val="-2"/>
          <w:sz w:val="24"/>
          <w:szCs w:val="24"/>
          <w:rtl/>
        </w:rPr>
        <w:t>ي</w:t>
      </w:r>
      <w:r w:rsidRPr="00F04B76">
        <w:rPr>
          <w:rStyle w:val="Charb"/>
          <w:spacing w:val="-2"/>
          <w:sz w:val="24"/>
          <w:szCs w:val="24"/>
          <w:rtl/>
        </w:rPr>
        <w:t xml:space="preserve"> تابع</w:t>
      </w:r>
      <w:r w:rsidRPr="00F04B76">
        <w:rPr>
          <w:rStyle w:val="Charb"/>
          <w:rFonts w:hint="cs"/>
          <w:spacing w:val="-2"/>
          <w:sz w:val="24"/>
          <w:szCs w:val="24"/>
          <w:rtl/>
        </w:rPr>
        <w:t>ي</w:t>
      </w:r>
      <w:r w:rsidRPr="00F04B76">
        <w:rPr>
          <w:rStyle w:val="Charb"/>
          <w:spacing w:val="-2"/>
          <w:sz w:val="24"/>
          <w:szCs w:val="24"/>
          <w:rtl/>
        </w:rPr>
        <w:t xml:space="preserve"> الشام»</w:t>
      </w:r>
      <w:r w:rsidRPr="00F04B76">
        <w:rPr>
          <w:rStyle w:val="Char5"/>
          <w:spacing w:val="-2"/>
          <w:rtl/>
        </w:rPr>
        <w:t xml:space="preserve"> و امام ابن حجر می‌گوید: </w:t>
      </w:r>
      <w:r w:rsidRPr="00F04B76">
        <w:rPr>
          <w:rStyle w:val="Charb"/>
          <w:spacing w:val="-2"/>
          <w:sz w:val="24"/>
          <w:szCs w:val="24"/>
          <w:rtl/>
        </w:rPr>
        <w:t xml:space="preserve">«مقبولٌ» </w:t>
      </w:r>
      <w:r w:rsidRPr="00F04B76">
        <w:rPr>
          <w:rStyle w:val="Char5"/>
          <w:spacing w:val="-2"/>
          <w:rtl/>
        </w:rPr>
        <w:t xml:space="preserve">و امام ابن القطان گفته است: </w:t>
      </w:r>
      <w:r w:rsidRPr="00F04B76">
        <w:rPr>
          <w:rStyle w:val="Charb"/>
          <w:spacing w:val="-2"/>
          <w:sz w:val="24"/>
          <w:szCs w:val="24"/>
          <w:rtl/>
        </w:rPr>
        <w:t>«لایعرف»</w:t>
      </w:r>
      <w:r w:rsidRPr="00F04B76">
        <w:rPr>
          <w:rStyle w:val="Char5"/>
          <w:spacing w:val="-2"/>
          <w:rtl/>
        </w:rPr>
        <w:t xml:space="preserve"> [ابن حجر، تهذیب التهذیب (ج2ص214) و تقریب التهذیب (ش1143) / ابونعیم، المستخرج علی مسلم (ج1ص36)].</w:t>
      </w:r>
      <w:r w:rsidRPr="00F04B76">
        <w:rPr>
          <w:rStyle w:val="Char5"/>
          <w:rFonts w:hint="cs"/>
          <w:spacing w:val="-2"/>
          <w:rtl/>
        </w:rPr>
        <w:t xml:space="preserve"> </w:t>
      </w:r>
      <w:r w:rsidRPr="00F04B76">
        <w:rPr>
          <w:rStyle w:val="Char5"/>
          <w:spacing w:val="-2"/>
          <w:rtl/>
        </w:rPr>
        <w:t>لذا این اسناد «صحیح» می‌باشد.</w:t>
      </w:r>
    </w:p>
    <w:p w:rsidR="00F04B76" w:rsidRPr="00F04B76" w:rsidRDefault="00F04B76" w:rsidP="00EC2B6C">
      <w:pPr>
        <w:pStyle w:val="FootnoteText"/>
        <w:spacing w:line="240" w:lineRule="auto"/>
        <w:ind w:left="272" w:firstLine="0"/>
        <w:jc w:val="both"/>
        <w:rPr>
          <w:rStyle w:val="Char5"/>
          <w:spacing w:val="-2"/>
          <w:rtl/>
        </w:rPr>
      </w:pPr>
      <w:r w:rsidRPr="00F04B76">
        <w:rPr>
          <w:rStyle w:val="Char5"/>
          <w:spacing w:val="-2"/>
          <w:rtl/>
        </w:rPr>
        <w:t>همچنین متابعه هم شده‌اندو ابن ماجه (ش42) / بزار (ش4201) / ابونعیم، المستخرج علی مسلم (ش4) / الامعجم الاوسط (ش66) المعجم الکبیر (ج18ص248) / تمام رازی، الفوائد (ش225) / ابن ابی عاصم، السنة (ش55) / ابن عساکر، تاریخ دمشق (ج31ص27وج64ص374) از طریق (الولید بن المسلم و ابراهیم بن عبدالله بن علاء و محمد بن مروان طاطری) روایت کرده</w:t>
      </w:r>
      <w:r w:rsidRPr="00F04B76">
        <w:rPr>
          <w:rStyle w:val="Char5"/>
          <w:rFonts w:hint="eastAsia"/>
          <w:spacing w:val="-2"/>
          <w:rtl/>
        </w:rPr>
        <w:t>‌</w:t>
      </w:r>
      <w:r w:rsidRPr="00F04B76">
        <w:rPr>
          <w:rStyle w:val="Char5"/>
          <w:spacing w:val="-2"/>
          <w:rtl/>
        </w:rPr>
        <w:t xml:space="preserve">اند: </w:t>
      </w:r>
      <w:r w:rsidRPr="00F04B76">
        <w:rPr>
          <w:rStyle w:val="Chara"/>
          <w:spacing w:val="-2"/>
          <w:sz w:val="24"/>
          <w:szCs w:val="24"/>
          <w:rtl/>
        </w:rPr>
        <w:t>«حدثنا عبد الله بن العلاء بن زبر حدثن</w:t>
      </w:r>
      <w:r w:rsidRPr="00F04B76">
        <w:rPr>
          <w:rStyle w:val="Chara"/>
          <w:rFonts w:hint="cs"/>
          <w:spacing w:val="-2"/>
          <w:sz w:val="24"/>
          <w:szCs w:val="24"/>
          <w:rtl/>
        </w:rPr>
        <w:t>ي</w:t>
      </w:r>
      <w:r w:rsidRPr="00F04B76">
        <w:rPr>
          <w:rStyle w:val="Chara"/>
          <w:spacing w:val="-2"/>
          <w:sz w:val="24"/>
          <w:szCs w:val="24"/>
          <w:rtl/>
        </w:rPr>
        <w:t xml:space="preserve"> یحیى بن أبی المطاع قال: سمعت العرباض ابن ساریة یقول قال فینا رسول الله </w:t>
      </w:r>
      <w:r w:rsidRPr="00F04B76">
        <w:rPr>
          <w:rStyle w:val="Chara"/>
          <w:rFonts w:cs="CTraditional Arabic" w:hint="cs"/>
          <w:spacing w:val="-2"/>
          <w:sz w:val="24"/>
          <w:szCs w:val="24"/>
          <w:rtl/>
        </w:rPr>
        <w:t>ج</w:t>
      </w:r>
      <w:r w:rsidRPr="00F04B76">
        <w:rPr>
          <w:rStyle w:val="Chara"/>
          <w:rFonts w:hint="cs"/>
          <w:spacing w:val="-2"/>
          <w:sz w:val="24"/>
          <w:szCs w:val="24"/>
          <w:rtl/>
        </w:rPr>
        <w:t xml:space="preserve"> </w:t>
      </w:r>
      <w:r w:rsidRPr="00F04B76">
        <w:rPr>
          <w:rStyle w:val="Chara"/>
          <w:spacing w:val="-2"/>
          <w:sz w:val="24"/>
          <w:szCs w:val="24"/>
          <w:rtl/>
        </w:rPr>
        <w:t xml:space="preserve">ذات یوم فوعظنا موعظة بلیغة وجلت منها القلوب وذرفت منها العیون. فقیل یا رسول الله </w:t>
      </w:r>
      <w:r w:rsidRPr="00F04B76">
        <w:rPr>
          <w:rStyle w:val="Chara"/>
          <w:rFonts w:cs="CTraditional Arabic" w:hint="cs"/>
          <w:spacing w:val="-2"/>
          <w:sz w:val="24"/>
          <w:szCs w:val="24"/>
          <w:rtl/>
        </w:rPr>
        <w:t>ج</w:t>
      </w:r>
      <w:r w:rsidRPr="00F04B76">
        <w:rPr>
          <w:rStyle w:val="Chara"/>
          <w:rFonts w:hint="cs"/>
          <w:spacing w:val="-2"/>
          <w:sz w:val="24"/>
          <w:szCs w:val="24"/>
          <w:rtl/>
        </w:rPr>
        <w:t xml:space="preserve"> </w:t>
      </w:r>
      <w:r w:rsidRPr="00F04B76">
        <w:rPr>
          <w:rStyle w:val="Chara"/>
          <w:spacing w:val="-2"/>
          <w:sz w:val="24"/>
          <w:szCs w:val="24"/>
          <w:rtl/>
        </w:rPr>
        <w:t>وعظتنا موعظة مودع. فاعهد إلینا بعهد. فقال</w:t>
      </w:r>
      <w:r w:rsidRPr="00F04B76">
        <w:rPr>
          <w:rStyle w:val="Chara"/>
          <w:rFonts w:hint="cs"/>
          <w:spacing w:val="-2"/>
          <w:sz w:val="24"/>
          <w:szCs w:val="24"/>
          <w:rtl/>
        </w:rPr>
        <w:t xml:space="preserve"> </w:t>
      </w:r>
      <w:r w:rsidRPr="00F04B76">
        <w:rPr>
          <w:rStyle w:val="Chara"/>
          <w:rFonts w:cs="CTraditional Arabic" w:hint="cs"/>
          <w:spacing w:val="-2"/>
          <w:sz w:val="24"/>
          <w:szCs w:val="24"/>
          <w:rtl/>
        </w:rPr>
        <w:t>ج</w:t>
      </w:r>
      <w:r w:rsidRPr="00F04B76">
        <w:rPr>
          <w:rStyle w:val="Chara"/>
          <w:spacing w:val="-2"/>
          <w:sz w:val="24"/>
          <w:szCs w:val="24"/>
          <w:rtl/>
        </w:rPr>
        <w:t>: علیكم بتقوى الله والسمع والطاعة وإن عبدا حبشیا وسترون من بعد</w:t>
      </w:r>
      <w:r w:rsidRPr="00F04B76">
        <w:rPr>
          <w:rStyle w:val="Chara"/>
          <w:rFonts w:hint="cs"/>
          <w:spacing w:val="-2"/>
          <w:sz w:val="24"/>
          <w:szCs w:val="24"/>
          <w:rtl/>
        </w:rPr>
        <w:t>ي</w:t>
      </w:r>
      <w:r w:rsidRPr="00F04B76">
        <w:rPr>
          <w:rStyle w:val="Chara"/>
          <w:spacing w:val="-2"/>
          <w:sz w:val="24"/>
          <w:szCs w:val="24"/>
          <w:rtl/>
        </w:rPr>
        <w:t xml:space="preserve"> اختلافا شدیدا فعلیكم بسنت</w:t>
      </w:r>
      <w:r w:rsidRPr="00F04B76">
        <w:rPr>
          <w:rStyle w:val="Chara"/>
          <w:rFonts w:hint="cs"/>
          <w:spacing w:val="-2"/>
          <w:sz w:val="24"/>
          <w:szCs w:val="24"/>
          <w:rtl/>
        </w:rPr>
        <w:t>ي</w:t>
      </w:r>
      <w:r w:rsidRPr="00F04B76">
        <w:rPr>
          <w:rStyle w:val="Chara"/>
          <w:spacing w:val="-2"/>
          <w:sz w:val="24"/>
          <w:szCs w:val="24"/>
          <w:rtl/>
        </w:rPr>
        <w:t xml:space="preserve"> وسنة الخلفاء الراشدین المهدیین عضوا علیها بالنواجذ وإیاكم والأمور المحدثات فان كل بدعة ضلالة»</w:t>
      </w:r>
      <w:r w:rsidRPr="00F04B76">
        <w:rPr>
          <w:rStyle w:val="Char5"/>
          <w:rFonts w:hint="cs"/>
          <w:spacing w:val="-2"/>
          <w:rtl/>
        </w:rPr>
        <w:t xml:space="preserve"> </w:t>
      </w:r>
      <w:r w:rsidRPr="00F04B76">
        <w:rPr>
          <w:rStyle w:val="Char5"/>
          <w:spacing w:val="-2"/>
          <w:rtl/>
        </w:rPr>
        <w:t>وعرباض بن ساریه، همچنان</w:t>
      </w:r>
      <w:r w:rsidRPr="00F04B76">
        <w:rPr>
          <w:rStyle w:val="Char5"/>
          <w:rFonts w:hint="cs"/>
          <w:spacing w:val="-2"/>
          <w:rtl/>
        </w:rPr>
        <w:t xml:space="preserve"> </w:t>
      </w:r>
      <w:r w:rsidRPr="00F04B76">
        <w:rPr>
          <w:rStyle w:val="Char5"/>
          <w:spacing w:val="-2"/>
          <w:rtl/>
        </w:rPr>
        <w:t>که گفتیم صحابی می‌باشد. و عبد الله بن العلاء بن زبر هم «رجال صحیح» است.</w:t>
      </w:r>
      <w:r w:rsidRPr="00F04B76">
        <w:rPr>
          <w:rStyle w:val="Char5"/>
          <w:rFonts w:hint="cs"/>
          <w:spacing w:val="-2"/>
          <w:rtl/>
        </w:rPr>
        <w:t xml:space="preserve"> </w:t>
      </w:r>
      <w:r w:rsidRPr="00F04B76">
        <w:rPr>
          <w:rStyle w:val="Char5"/>
          <w:spacing w:val="-2"/>
          <w:rtl/>
        </w:rPr>
        <w:t xml:space="preserve">ویحیى بن أبى المطاع القرشى الشامى ابن اخت بلال الموذن: امام دحیم می‌گوید: </w:t>
      </w:r>
      <w:r w:rsidRPr="00F04B76">
        <w:rPr>
          <w:rStyle w:val="Charb"/>
          <w:spacing w:val="-2"/>
          <w:sz w:val="24"/>
          <w:szCs w:val="24"/>
          <w:rtl/>
        </w:rPr>
        <w:t>«ثقة معروف»</w:t>
      </w:r>
      <w:r w:rsidRPr="00F04B76">
        <w:rPr>
          <w:rStyle w:val="Char5"/>
          <w:spacing w:val="-2"/>
          <w:rtl/>
        </w:rPr>
        <w:t xml:space="preserve"> و امام ذهبی هم می‌گوید: </w:t>
      </w:r>
      <w:r w:rsidRPr="00F04B76">
        <w:rPr>
          <w:rStyle w:val="Charb"/>
          <w:spacing w:val="-2"/>
          <w:sz w:val="24"/>
          <w:szCs w:val="24"/>
          <w:rtl/>
        </w:rPr>
        <w:t>«ثقةٌ»</w:t>
      </w:r>
      <w:r w:rsidRPr="00F04B76">
        <w:rPr>
          <w:rStyle w:val="Char5"/>
          <w:spacing w:val="-2"/>
          <w:rtl/>
        </w:rPr>
        <w:t xml:space="preserve"> و امام ابن حبان هم وی را در «ثقات» آورده است و امام ابن حجر می‌گوید: </w:t>
      </w:r>
      <w:r w:rsidRPr="00F04B76">
        <w:rPr>
          <w:rStyle w:val="Charb"/>
          <w:spacing w:val="-2"/>
          <w:sz w:val="24"/>
          <w:szCs w:val="24"/>
          <w:rtl/>
        </w:rPr>
        <w:t>«صدوقٌ و أشار دحیم إلى أن روایته عن العرباص مرسلةٌ»</w:t>
      </w:r>
      <w:r w:rsidRPr="00F04B76">
        <w:rPr>
          <w:rStyle w:val="Char5"/>
          <w:spacing w:val="-2"/>
          <w:rtl/>
        </w:rPr>
        <w:t xml:space="preserve"> امّا امامان بخاری و یعقوب بن سفیان صراحتاً می‌گویند: </w:t>
      </w:r>
      <w:r w:rsidRPr="00F04B76">
        <w:rPr>
          <w:rStyle w:val="Charb"/>
          <w:spacing w:val="-2"/>
          <w:sz w:val="24"/>
          <w:szCs w:val="24"/>
          <w:rtl/>
        </w:rPr>
        <w:t>«سمع عرباض بن ساریة»</w:t>
      </w:r>
      <w:r w:rsidRPr="00F04B76">
        <w:rPr>
          <w:rStyle w:val="Char5"/>
          <w:spacing w:val="-2"/>
          <w:rtl/>
        </w:rPr>
        <w:t xml:space="preserve"> [ابن حجر، تهذیب التهذیب (ج11ص279) و تقریب التهذیب (ش) / ذهبی، الکاشف (ش6248) / بخاری، التاریخ الکبیر (ج8ص306) / فسوی، المعرفة و التاریخ (ج2ص345)] لذا «ثقة» بوده و این اسناد هم «صحیح» می‌باشد.</w:t>
      </w:r>
    </w:p>
    <w:p w:rsidR="00F04B76" w:rsidRPr="00F04B76" w:rsidRDefault="00F04B76" w:rsidP="00392055">
      <w:pPr>
        <w:pStyle w:val="FootnoteText"/>
        <w:spacing w:line="240" w:lineRule="auto"/>
        <w:ind w:left="272" w:firstLine="0"/>
        <w:jc w:val="both"/>
        <w:rPr>
          <w:rStyle w:val="Char5"/>
          <w:rtl/>
        </w:rPr>
      </w:pPr>
      <w:r w:rsidRPr="00F04B76">
        <w:rPr>
          <w:rStyle w:val="Char5"/>
          <w:rtl/>
        </w:rPr>
        <w:t>ومتابعه</w:t>
      </w:r>
      <w:r w:rsidRPr="00F04B76">
        <w:rPr>
          <w:rStyle w:val="Char5"/>
          <w:rFonts w:hint="cs"/>
          <w:rtl/>
        </w:rPr>
        <w:softHyphen/>
      </w:r>
      <w:r w:rsidRPr="00F04B76">
        <w:rPr>
          <w:rStyle w:val="Char5"/>
          <w:rtl/>
        </w:rPr>
        <w:t xml:space="preserve">ی دیگری هم دارد و طبرانی در مسند الشامیین (ش697) از طریق (ابوالمغیره عبدالقدوس بن حجاج و اسماعیل بن عیاش) روایت کرده است: </w:t>
      </w:r>
      <w:r w:rsidRPr="00F04B76">
        <w:rPr>
          <w:rStyle w:val="Chara"/>
          <w:sz w:val="24"/>
          <w:szCs w:val="24"/>
          <w:rtl/>
        </w:rPr>
        <w:t xml:space="preserve">«قالا ثنا أرطاة بن المنذر عن المهاصر بن حبیب عن العرباض بن ساریة قال: وعظنا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بعد صلاة الغداة موعظة بلیغة ذرفت منها العیون ووجلت منها القلوب فقال رجل من أصحابه یا رسول الله كأنها موعظة مودع. فقال أوصیكم بتقوى الله والسمع والطاعة وإن كان عبدا حبشیا فإنه من یعش منكم بعد</w:t>
      </w:r>
      <w:r w:rsidRPr="00F04B76">
        <w:rPr>
          <w:rStyle w:val="Chara"/>
          <w:rFonts w:hint="cs"/>
          <w:sz w:val="24"/>
          <w:szCs w:val="24"/>
          <w:rtl/>
        </w:rPr>
        <w:t>ی</w:t>
      </w:r>
      <w:r w:rsidRPr="00F04B76">
        <w:rPr>
          <w:rStyle w:val="Chara"/>
          <w:sz w:val="24"/>
          <w:szCs w:val="24"/>
          <w:rtl/>
        </w:rPr>
        <w:t xml:space="preserve"> یرى اختلافا كثیرا فعلیكم بسنت</w:t>
      </w:r>
      <w:r w:rsidRPr="00F04B76">
        <w:rPr>
          <w:rStyle w:val="Chara"/>
          <w:rFonts w:hint="cs"/>
          <w:sz w:val="24"/>
          <w:szCs w:val="24"/>
          <w:rtl/>
        </w:rPr>
        <w:t>ی</w:t>
      </w:r>
      <w:r w:rsidRPr="00F04B76">
        <w:rPr>
          <w:rStyle w:val="Chara"/>
          <w:sz w:val="24"/>
          <w:szCs w:val="24"/>
          <w:rtl/>
        </w:rPr>
        <w:t xml:space="preserve"> وسنة الخلفاء الراشدین المهدیین بعد</w:t>
      </w:r>
      <w:r w:rsidRPr="00F04B76">
        <w:rPr>
          <w:rStyle w:val="Chara"/>
          <w:rFonts w:hint="cs"/>
          <w:sz w:val="24"/>
          <w:szCs w:val="24"/>
          <w:rtl/>
        </w:rPr>
        <w:t>ی</w:t>
      </w:r>
      <w:r w:rsidRPr="00F04B76">
        <w:rPr>
          <w:rStyle w:val="Chara"/>
          <w:sz w:val="24"/>
          <w:szCs w:val="24"/>
          <w:rtl/>
        </w:rPr>
        <w:t xml:space="preserve"> عضوا علیها بالنواجذ</w:t>
      </w:r>
      <w:r w:rsidRPr="00F04B76">
        <w:rPr>
          <w:rStyle w:val="Chara"/>
          <w:rFonts w:asciiTheme="minorHAnsi" w:hAnsiTheme="minorHAnsi" w:hint="cs"/>
          <w:sz w:val="24"/>
          <w:szCs w:val="24"/>
          <w:rtl/>
          <w:lang w:bidi="fa-IR"/>
        </w:rPr>
        <w:t>»</w:t>
      </w:r>
      <w:r w:rsidRPr="00F04B76">
        <w:rPr>
          <w:rStyle w:val="Chara"/>
          <w:sz w:val="24"/>
          <w:szCs w:val="24"/>
          <w:rtl/>
        </w:rPr>
        <w:t>.</w:t>
      </w:r>
      <w:r w:rsidRPr="00F04B76">
        <w:rPr>
          <w:rStyle w:val="Chara"/>
          <w:rFonts w:hint="cs"/>
          <w:sz w:val="24"/>
          <w:szCs w:val="24"/>
          <w:rtl/>
        </w:rPr>
        <w:t xml:space="preserve"> </w:t>
      </w:r>
      <w:r w:rsidRPr="00F04B76">
        <w:rPr>
          <w:rStyle w:val="Char5"/>
          <w:rtl/>
        </w:rPr>
        <w:t>وعرباض بن ساریه صحابی جلیل بوده، و أرطاة بن المنذر هم «ثقة» و مترجم در تهذیب می</w:t>
      </w:r>
      <w:r w:rsidRPr="00F04B76">
        <w:rPr>
          <w:rStyle w:val="Char5"/>
          <w:rFonts w:hint="cs"/>
          <w:rtl/>
        </w:rPr>
        <w:softHyphen/>
      </w:r>
      <w:r w:rsidRPr="00F04B76">
        <w:rPr>
          <w:rStyle w:val="Char5"/>
          <w:rtl/>
        </w:rPr>
        <w:t>باشد</w:t>
      </w:r>
      <w:r w:rsidRPr="00F04B76">
        <w:rPr>
          <w:rStyle w:val="Char5"/>
          <w:rFonts w:hint="cs"/>
          <w:rtl/>
        </w:rPr>
        <w:t xml:space="preserve"> </w:t>
      </w:r>
      <w:r w:rsidRPr="00F04B76">
        <w:rPr>
          <w:rStyle w:val="Char5"/>
          <w:rtl/>
        </w:rPr>
        <w:t>ومهاصر بن حبیب الشامی الزبیدی: امام ابوحاتم رازی می</w:t>
      </w:r>
      <w:r w:rsidRPr="00F04B76">
        <w:rPr>
          <w:rStyle w:val="Char5"/>
          <w:rFonts w:hint="cs"/>
          <w:rtl/>
        </w:rPr>
        <w:softHyphen/>
      </w:r>
      <w:r w:rsidRPr="00F04B76">
        <w:rPr>
          <w:rStyle w:val="Char5"/>
          <w:rtl/>
        </w:rPr>
        <w:t xml:space="preserve">گوید: </w:t>
      </w:r>
      <w:r w:rsidRPr="00F04B76">
        <w:rPr>
          <w:rStyle w:val="Charb"/>
          <w:sz w:val="24"/>
          <w:szCs w:val="24"/>
          <w:rtl/>
        </w:rPr>
        <w:t>«لابأس به»</w:t>
      </w:r>
      <w:r w:rsidRPr="00F04B76">
        <w:rPr>
          <w:rStyle w:val="Char5"/>
          <w:rtl/>
        </w:rPr>
        <w:t xml:space="preserve"> و امام ابن حبان هم وی را در «ثقات» آورده است و</w:t>
      </w:r>
      <w:r w:rsidRPr="00F04B76">
        <w:rPr>
          <w:rStyle w:val="Char5"/>
          <w:rFonts w:hint="cs"/>
          <w:rtl/>
        </w:rPr>
        <w:t xml:space="preserve"> </w:t>
      </w:r>
      <w:r w:rsidRPr="00F04B76">
        <w:rPr>
          <w:rStyle w:val="Char5"/>
          <w:rtl/>
        </w:rPr>
        <w:t xml:space="preserve">امام عجلی هم می‌گوید: </w:t>
      </w:r>
      <w:r w:rsidRPr="00F04B76">
        <w:rPr>
          <w:rStyle w:val="Charb"/>
          <w:sz w:val="24"/>
          <w:szCs w:val="24"/>
          <w:rtl/>
        </w:rPr>
        <w:t>«شام</w:t>
      </w:r>
      <w:r w:rsidRPr="00F04B76">
        <w:rPr>
          <w:rStyle w:val="Charb"/>
          <w:rFonts w:hint="cs"/>
          <w:sz w:val="24"/>
          <w:szCs w:val="24"/>
          <w:rtl/>
        </w:rPr>
        <w:t>ي</w:t>
      </w:r>
      <w:r w:rsidRPr="00F04B76">
        <w:rPr>
          <w:rStyle w:val="Charb"/>
          <w:sz w:val="24"/>
          <w:szCs w:val="24"/>
          <w:rtl/>
        </w:rPr>
        <w:t xml:space="preserve"> تابع</w:t>
      </w:r>
      <w:r w:rsidRPr="00F04B76">
        <w:rPr>
          <w:rStyle w:val="Charb"/>
          <w:rFonts w:hint="cs"/>
          <w:sz w:val="24"/>
          <w:szCs w:val="24"/>
          <w:rtl/>
        </w:rPr>
        <w:t>ي</w:t>
      </w:r>
      <w:r w:rsidRPr="00F04B76">
        <w:rPr>
          <w:rStyle w:val="Charb"/>
          <w:sz w:val="24"/>
          <w:szCs w:val="24"/>
          <w:rtl/>
        </w:rPr>
        <w:t xml:space="preserve"> ثقةٌ»</w:t>
      </w:r>
      <w:r w:rsidRPr="00F04B76">
        <w:rPr>
          <w:rStyle w:val="Char5"/>
          <w:rtl/>
        </w:rPr>
        <w:t xml:space="preserve"> وامام ابن سعد هم می</w:t>
      </w:r>
      <w:r w:rsidRPr="00F04B76">
        <w:rPr>
          <w:rStyle w:val="Char5"/>
          <w:rFonts w:hint="cs"/>
          <w:rtl/>
        </w:rPr>
        <w:softHyphen/>
      </w:r>
      <w:r w:rsidRPr="00F04B76">
        <w:rPr>
          <w:rStyle w:val="Char5"/>
          <w:rtl/>
        </w:rPr>
        <w:t xml:space="preserve">گوید: </w:t>
      </w:r>
      <w:r w:rsidRPr="00F04B76">
        <w:rPr>
          <w:rStyle w:val="Charb"/>
          <w:sz w:val="24"/>
          <w:szCs w:val="24"/>
          <w:rtl/>
        </w:rPr>
        <w:t>«كان معروفاً»</w:t>
      </w:r>
      <w:r w:rsidRPr="00F04B76">
        <w:rPr>
          <w:rStyle w:val="Char5"/>
          <w:rtl/>
        </w:rPr>
        <w:t xml:space="preserve"> و امام بخاری هم وی را در التاریخ الکبیر آورده وجرحی نکرده است [بخاری، التاریخ الکبیر (ج8ص66) و مسند الشامیین (ش697) / ابن ابی حاتم، الجرح والتعدیل (ج8ص439) / ابن حبان، الثقات (ج5ص454) / عجلی، الثقات (ج2ص301) / ابن سعد، الطبقات الکبری (ج7ص460)] و این اسناد هم «حسن» است.</w:t>
      </w:r>
      <w:r w:rsidRPr="00F04B76">
        <w:rPr>
          <w:rStyle w:val="Char5"/>
          <w:rFonts w:hint="cs"/>
          <w:rtl/>
        </w:rPr>
        <w:t xml:space="preserve"> </w:t>
      </w:r>
      <w:r w:rsidRPr="00F04B76">
        <w:rPr>
          <w:rStyle w:val="Char5"/>
          <w:rtl/>
        </w:rPr>
        <w:t xml:space="preserve">لذا </w:t>
      </w:r>
      <w:r w:rsidRPr="00F04B76">
        <w:rPr>
          <w:rStyle w:val="Char5"/>
          <w:rFonts w:hint="cs"/>
          <w:rtl/>
        </w:rPr>
        <w:t xml:space="preserve">متن </w:t>
      </w:r>
      <w:r w:rsidRPr="00F04B76">
        <w:rPr>
          <w:rStyle w:val="Char5"/>
          <w:rtl/>
        </w:rPr>
        <w:t>روایت کاملاً «صحیح» می‌باشد. ولله الحمد.</w:t>
      </w:r>
    </w:p>
  </w:footnote>
  <w:footnote w:id="47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)سمعانی، قواطع الادل</w:t>
      </w:r>
      <w:r w:rsidRPr="00F04B76">
        <w:rPr>
          <w:rStyle w:val="Char5"/>
          <w:rFonts w:hint="cs"/>
          <w:rtl/>
        </w:rPr>
        <w:t>ة</w:t>
      </w:r>
      <w:r w:rsidRPr="00F04B76">
        <w:rPr>
          <w:rStyle w:val="Char5"/>
          <w:rtl/>
        </w:rPr>
        <w:t xml:space="preserve"> فی الاصول، 2/342   .</w:t>
      </w:r>
    </w:p>
  </w:footnote>
  <w:footnote w:id="47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47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غزالی، المستصفی، 1/368 .</w:t>
      </w:r>
    </w:p>
  </w:footnote>
  <w:footnote w:id="47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المستصفی، 1/368 ./- ابواسحاق شیرازی، اللمع فی اصول الفقه، 1/126.</w:t>
      </w:r>
    </w:p>
  </w:footnote>
  <w:footnote w:id="47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47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)ابراهیم بن مفلح حنبلی، المبدع، 10/37.</w:t>
      </w:r>
    </w:p>
  </w:footnote>
  <w:footnote w:id="47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سبکی، الابهاج ،2/143.</w:t>
      </w:r>
    </w:p>
  </w:footnote>
  <w:footnote w:id="48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ابراهیم ب</w:t>
      </w:r>
      <w:r w:rsidRPr="00F04B76">
        <w:rPr>
          <w:rStyle w:val="Char5"/>
          <w:rFonts w:hint="cs"/>
          <w:rtl/>
        </w:rPr>
        <w:t>ن</w:t>
      </w:r>
      <w:r w:rsidRPr="00F04B76">
        <w:rPr>
          <w:rStyle w:val="Char5"/>
          <w:rtl/>
        </w:rPr>
        <w:t xml:space="preserve"> مفلح حنبلی، المبدع، 10/38.</w:t>
      </w:r>
    </w:p>
  </w:footnote>
  <w:footnote w:id="48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محمّدالخطیب شربینی، مغنی</w:t>
      </w:r>
      <w:r w:rsidRPr="00F04B76">
        <w:rPr>
          <w:rStyle w:val="Char5"/>
          <w:rFonts w:hint="cs"/>
          <w:rtl/>
        </w:rPr>
        <w:t xml:space="preserve"> المحتاج</w:t>
      </w:r>
      <w:r w:rsidRPr="00F04B76">
        <w:rPr>
          <w:rStyle w:val="Char5"/>
          <w:rtl/>
        </w:rPr>
        <w:t>، ‌1/266 .</w:t>
      </w:r>
    </w:p>
  </w:footnote>
  <w:footnote w:id="48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امام الحرمین جوینی، الاجتهاد،1/108.</w:t>
      </w:r>
    </w:p>
  </w:footnote>
  <w:footnote w:id="48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48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محمّدخطیب شربینی،</w:t>
      </w:r>
      <w:r w:rsidRPr="00F04B76">
        <w:rPr>
          <w:rStyle w:val="Char5"/>
          <w:rFonts w:hint="cs"/>
          <w:rtl/>
        </w:rPr>
        <w:t xml:space="preserve"> </w:t>
      </w:r>
      <w:r w:rsidRPr="00F04B76">
        <w:rPr>
          <w:rStyle w:val="Char5"/>
          <w:rtl/>
        </w:rPr>
        <w:t>مغنی</w:t>
      </w:r>
      <w:r w:rsidRPr="00F04B76">
        <w:rPr>
          <w:rStyle w:val="Char5"/>
          <w:rFonts w:hint="cs"/>
          <w:rtl/>
        </w:rPr>
        <w:t xml:space="preserve"> المحتاج</w:t>
      </w:r>
      <w:r w:rsidRPr="00F04B76">
        <w:rPr>
          <w:rStyle w:val="Char5"/>
          <w:rtl/>
        </w:rPr>
        <w:t>،</w:t>
      </w:r>
      <w:r w:rsidRPr="00F04B76">
        <w:rPr>
          <w:rStyle w:val="Char5"/>
          <w:rFonts w:hint="cs"/>
          <w:rtl/>
        </w:rPr>
        <w:t xml:space="preserve"> </w:t>
      </w:r>
      <w:r w:rsidRPr="00F04B76">
        <w:rPr>
          <w:rStyle w:val="Char5"/>
          <w:rtl/>
        </w:rPr>
        <w:t>1/266 .</w:t>
      </w:r>
    </w:p>
  </w:footnote>
  <w:footnote w:id="48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)امام الحرمین جوینی، الاجتهاد، 1/107.</w:t>
      </w:r>
    </w:p>
  </w:footnote>
  <w:footnote w:id="48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تیمیه، منهاج الس</w:t>
      </w:r>
      <w:r w:rsidRPr="00F04B76">
        <w:rPr>
          <w:rStyle w:val="Char5"/>
          <w:rFonts w:hint="cs"/>
          <w:rtl/>
        </w:rPr>
        <w:t>نة</w:t>
      </w:r>
      <w:r w:rsidRPr="00F04B76">
        <w:rPr>
          <w:rStyle w:val="Char5"/>
          <w:rtl/>
        </w:rPr>
        <w:t xml:space="preserve"> النبوی</w:t>
      </w:r>
      <w:r w:rsidRPr="00F04B76">
        <w:rPr>
          <w:rStyle w:val="Char5"/>
          <w:rFonts w:hint="cs"/>
          <w:rtl/>
        </w:rPr>
        <w:t>ة</w:t>
      </w:r>
      <w:r w:rsidRPr="00F04B76">
        <w:rPr>
          <w:rStyle w:val="Char5"/>
          <w:rtl/>
        </w:rPr>
        <w:t>، 2/244 .</w:t>
      </w:r>
    </w:p>
  </w:footnote>
  <w:footnote w:id="48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منهاج السن</w:t>
      </w:r>
      <w:r w:rsidRPr="00F04B76">
        <w:rPr>
          <w:rStyle w:val="Char5"/>
          <w:rFonts w:hint="cs"/>
          <w:rtl/>
        </w:rPr>
        <w:t>ة</w:t>
      </w:r>
      <w:r w:rsidRPr="00F04B76">
        <w:rPr>
          <w:rStyle w:val="Char5"/>
          <w:rtl/>
        </w:rPr>
        <w:t xml:space="preserve"> النبوی</w:t>
      </w:r>
      <w:r w:rsidRPr="00F04B76">
        <w:rPr>
          <w:rStyle w:val="Char5"/>
          <w:rFonts w:hint="cs"/>
          <w:rtl/>
        </w:rPr>
        <w:t>ة</w:t>
      </w:r>
      <w:r w:rsidRPr="00F04B76">
        <w:rPr>
          <w:rStyle w:val="Char5"/>
          <w:rtl/>
        </w:rPr>
        <w:t>، 2/244.</w:t>
      </w:r>
    </w:p>
  </w:footnote>
  <w:footnote w:id="48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الفتاوی الکبری، 2/240./- ابن‌تیمیه، مجموع‌الفتاوی، 20/226.</w:t>
      </w:r>
    </w:p>
  </w:footnote>
  <w:footnote w:id="48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شوکانی، القول المفید فی ادلة الاجتهاد و التقلید، 1/27 .</w:t>
      </w:r>
    </w:p>
  </w:footnote>
  <w:footnote w:id="49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)ابوشامه مقدسی، مختصر المؤمل، 1/68.</w:t>
      </w:r>
    </w:p>
  </w:footnote>
  <w:footnote w:id="49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شوکانی، القول المفید فی ادل</w:t>
      </w:r>
      <w:r w:rsidRPr="00F04B76">
        <w:rPr>
          <w:rStyle w:val="Char5"/>
          <w:rFonts w:hint="cs"/>
          <w:rtl/>
        </w:rPr>
        <w:t>ة</w:t>
      </w:r>
      <w:r w:rsidRPr="00F04B76">
        <w:rPr>
          <w:rStyle w:val="Char5"/>
          <w:rtl/>
        </w:rPr>
        <w:t xml:space="preserve"> الاجتهاد و التقلید، 1/27-28.</w:t>
      </w:r>
    </w:p>
  </w:footnote>
  <w:footnote w:id="49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49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قیم جوزیه،</w:t>
      </w:r>
      <w:r w:rsidRPr="00F04B76">
        <w:rPr>
          <w:rStyle w:val="Char5"/>
          <w:rFonts w:hint="cs"/>
          <w:rtl/>
        </w:rPr>
        <w:t>أ</w:t>
      </w:r>
      <w:r w:rsidRPr="00F04B76">
        <w:rPr>
          <w:rStyle w:val="Char5"/>
          <w:rtl/>
        </w:rPr>
        <w:t>علام الموقعین، 1/566</w:t>
      </w:r>
    </w:p>
  </w:footnote>
  <w:footnote w:id="49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ابواسحاق شیرازی، اللمع فی اصول الفقه،‌1/126.</w:t>
      </w:r>
    </w:p>
  </w:footnote>
  <w:footnote w:id="49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49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غزالی، المستصفی، ‌1/2 37 ./- فیاض</w:t>
      </w:r>
      <w:r w:rsidRPr="00F04B76">
        <w:rPr>
          <w:rStyle w:val="Char5"/>
          <w:rFonts w:hint="cs"/>
          <w:rtl/>
        </w:rPr>
        <w:t xml:space="preserve">، </w:t>
      </w:r>
      <w:r w:rsidRPr="00F04B76">
        <w:rPr>
          <w:rStyle w:val="Char5"/>
          <w:rtl/>
        </w:rPr>
        <w:t>محاضرات فی اصول الفقه ،5/313</w:t>
      </w:r>
    </w:p>
  </w:footnote>
  <w:footnote w:id="49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قدامه مقدسی، روض</w:t>
      </w:r>
      <w:r w:rsidRPr="00F04B76">
        <w:rPr>
          <w:rStyle w:val="Char5"/>
          <w:rFonts w:hint="cs"/>
          <w:rtl/>
        </w:rPr>
        <w:t>ة</w:t>
      </w:r>
      <w:r w:rsidRPr="00F04B76">
        <w:rPr>
          <w:rStyle w:val="Char5"/>
          <w:rtl/>
        </w:rPr>
        <w:t xml:space="preserve"> الناظر، 1/384.</w:t>
      </w:r>
    </w:p>
  </w:footnote>
  <w:footnote w:id="49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قدامه مقدسی، روض</w:t>
      </w:r>
      <w:r w:rsidRPr="00F04B76">
        <w:rPr>
          <w:rStyle w:val="Char5"/>
          <w:rFonts w:hint="cs"/>
          <w:rtl/>
        </w:rPr>
        <w:t>ة</w:t>
      </w:r>
      <w:r w:rsidRPr="00F04B76">
        <w:rPr>
          <w:rStyle w:val="Char5"/>
          <w:rtl/>
        </w:rPr>
        <w:t xml:space="preserve"> الناظر، 1/384./- غزالی، المستصفی</w:t>
      </w:r>
      <w:r w:rsidRPr="00F04B76">
        <w:rPr>
          <w:rStyle w:val="Char5"/>
          <w:rFonts w:hint="cs"/>
          <w:rtl/>
        </w:rPr>
        <w:t xml:space="preserve">، </w:t>
      </w:r>
      <w:r w:rsidRPr="00F04B76">
        <w:rPr>
          <w:rStyle w:val="Char5"/>
          <w:rtl/>
        </w:rPr>
        <w:t>‌1/373</w:t>
      </w:r>
    </w:p>
  </w:footnote>
  <w:footnote w:id="49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غزالی، المستصفی، 1/373.</w:t>
      </w:r>
    </w:p>
  </w:footnote>
  <w:footnote w:id="50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آمدی، الاحکام فی اصول الاحکام، 4/237-238   .</w:t>
      </w:r>
    </w:p>
  </w:footnote>
  <w:footnote w:id="50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سمعانی، قواطع الادل</w:t>
      </w:r>
      <w:r w:rsidRPr="00F04B76">
        <w:rPr>
          <w:rStyle w:val="Char5"/>
          <w:rFonts w:hint="cs"/>
          <w:rtl/>
        </w:rPr>
        <w:t>ة</w:t>
      </w:r>
      <w:r w:rsidRPr="00F04B76">
        <w:rPr>
          <w:rStyle w:val="Char5"/>
          <w:rtl/>
        </w:rPr>
        <w:t xml:space="preserve"> فی الاصول، 2/345 ./- ‌ابن بدران، المدخل، 1/390 .</w:t>
      </w:r>
    </w:p>
  </w:footnote>
  <w:footnote w:id="50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50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)‌غزالی، المنخول،‌1/485 .</w:t>
      </w:r>
    </w:p>
  </w:footnote>
  <w:footnote w:id="50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آل تیمیه، المسود</w:t>
      </w:r>
      <w:r w:rsidRPr="00F04B76">
        <w:rPr>
          <w:rStyle w:val="Char5"/>
          <w:rFonts w:hint="cs"/>
          <w:rtl/>
        </w:rPr>
        <w:t>ة</w:t>
      </w:r>
      <w:r w:rsidRPr="00F04B76">
        <w:rPr>
          <w:rStyle w:val="Char5"/>
          <w:rtl/>
        </w:rPr>
        <w:t>، 1/415 ./- غزالی، المنخول، 1/480 .</w:t>
      </w:r>
    </w:p>
  </w:footnote>
  <w:footnote w:id="50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تیمیه، الفتاوی الکبری، 2/446 - 447</w:t>
      </w:r>
    </w:p>
  </w:footnote>
  <w:footnote w:id="50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)همان، 2/447. / - ‌ابن تیمیه، مجموع الفتاوی،‌2</w:t>
      </w:r>
      <w:r w:rsidRPr="00F04B76">
        <w:rPr>
          <w:rStyle w:val="Char5"/>
          <w:rFonts w:hint="cs"/>
          <w:rtl/>
        </w:rPr>
        <w:t>0</w:t>
      </w:r>
      <w:r w:rsidRPr="00F04B76">
        <w:rPr>
          <w:rStyle w:val="Char5"/>
          <w:rtl/>
        </w:rPr>
        <w:t>/585.</w:t>
      </w:r>
    </w:p>
  </w:footnote>
  <w:footnote w:id="50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)الاجتهاد و التقلید، ص 7.</w:t>
      </w:r>
    </w:p>
  </w:footnote>
  <w:footnote w:id="50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أحزاب/36.</w:t>
      </w:r>
    </w:p>
  </w:footnote>
  <w:footnote w:id="50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عبدالسلام، القواعد الکبری،</w:t>
      </w:r>
      <w:r w:rsidRPr="00F04B76">
        <w:rPr>
          <w:rStyle w:val="Char5"/>
          <w:rFonts w:hint="cs"/>
          <w:rtl/>
        </w:rPr>
        <w:t xml:space="preserve"> </w:t>
      </w:r>
      <w:r w:rsidRPr="00F04B76">
        <w:rPr>
          <w:rStyle w:val="Char5"/>
          <w:rtl/>
        </w:rPr>
        <w:t>‌2/135.</w:t>
      </w:r>
    </w:p>
  </w:footnote>
  <w:footnote w:id="51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عبدالکریم زیدان، الوجیز فی أصول الفقه، </w:t>
      </w:r>
      <w:r w:rsidRPr="00F04B76">
        <w:rPr>
          <w:rStyle w:val="Char5"/>
          <w:rFonts w:hint="cs"/>
          <w:rtl/>
        </w:rPr>
        <w:t>ص</w:t>
      </w:r>
      <w:r w:rsidRPr="00F04B76">
        <w:rPr>
          <w:rStyle w:val="Char5"/>
          <w:rtl/>
        </w:rPr>
        <w:t>ص 348 – 347 .</w:t>
      </w:r>
    </w:p>
  </w:footnote>
  <w:footnote w:id="51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ابن تیمیه می</w:t>
      </w:r>
      <w:r w:rsidRPr="00F04B76">
        <w:rPr>
          <w:rStyle w:val="Char5"/>
          <w:rFonts w:hint="cs"/>
          <w:rtl/>
        </w:rPr>
        <w:softHyphen/>
        <w:t>گوید: کسی که به عنوان مقلد قول عالمی را قبول می‌کند حق ندارد که مقلدِ قول عالم دیگری را سرزنش کند. اما اگر یکی از آن‌ها حجت و دلیل شرعی داشت اطاعت و گردن کجی برای دلیل شرعی واجب می</w:t>
      </w:r>
      <w:r w:rsidRPr="00F04B76">
        <w:rPr>
          <w:rStyle w:val="Char5"/>
          <w:rFonts w:hint="cs"/>
          <w:rtl/>
        </w:rPr>
        <w:softHyphen/>
        <w:t>گردد. ابن تیمیه، مجموع الفتاوی، 35/233.</w:t>
      </w:r>
    </w:p>
  </w:footnote>
  <w:footnote w:id="51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ابن قیم می</w:t>
      </w:r>
      <w:r w:rsidRPr="00F04B76">
        <w:rPr>
          <w:rStyle w:val="Char5"/>
          <w:rFonts w:hint="cs"/>
          <w:rtl/>
        </w:rPr>
        <w:softHyphen/>
        <w:t>گوید: از جمله تقلید</w:t>
      </w:r>
      <w:r w:rsidRPr="00F04B76">
        <w:rPr>
          <w:rStyle w:val="Char5"/>
          <w:rFonts w:hint="cs"/>
          <w:rtl/>
        </w:rPr>
        <w:softHyphen/>
        <w:t>های حرام، تقلید مقلدی است که نداند کسی که از او تقلید می</w:t>
      </w:r>
      <w:r w:rsidRPr="00F04B76">
        <w:rPr>
          <w:rStyle w:val="Char5"/>
          <w:rFonts w:hint="eastAsia"/>
          <w:rtl/>
        </w:rPr>
        <w:t>‌</w:t>
      </w:r>
      <w:r w:rsidRPr="00F04B76">
        <w:rPr>
          <w:rStyle w:val="Char5"/>
          <w:rFonts w:hint="cs"/>
          <w:rtl/>
        </w:rPr>
        <w:t>کند شایسته آن است که از او فتوی بگیرد یا نه؟ ابن قیم، أعلام الموقعین، 2/209.</w:t>
      </w:r>
    </w:p>
  </w:footnote>
  <w:footnote w:id="51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ابن تیمیه می</w:t>
      </w:r>
      <w:r w:rsidRPr="00F04B76">
        <w:rPr>
          <w:rStyle w:val="Char5"/>
          <w:rFonts w:hint="cs"/>
          <w:rtl/>
        </w:rPr>
        <w:softHyphen/>
        <w:t xml:space="preserve">گوید: هرکس معتقد باشد که تقلید از شخصی معین واجب است نادان وگمراه </w:t>
      </w:r>
      <w:r w:rsidRPr="00F04B76">
        <w:rPr>
          <w:rStyle w:val="Char5"/>
          <w:rFonts w:hint="cs"/>
          <w:rtl/>
        </w:rPr>
        <w:softHyphen/>
        <w:t>است بلکه گاهی ممکن است چنین عقیده</w:t>
      </w:r>
      <w:r w:rsidRPr="00F04B76">
        <w:rPr>
          <w:rStyle w:val="Char5"/>
          <w:rtl/>
        </w:rPr>
        <w:softHyphen/>
      </w:r>
      <w:r w:rsidRPr="00F04B76">
        <w:rPr>
          <w:rStyle w:val="Char5"/>
          <w:rFonts w:hint="cs"/>
          <w:rtl/>
        </w:rPr>
        <w:t>ای منجر به کفر شود. هرگاه کسی معتقد شود که پیروی از یک امام معینی از میان ائمه، واجب است (و حق منحصر در کلام اوست و اقوالش حجیت شرعی دارند و از این حیث تبعیّت از وی واجب است)؛ باید او را وادار به توبه و اظهار پشیمانی کرد.... ابن تیمیه، مجموع الفتاوی، 22/249.</w:t>
      </w:r>
    </w:p>
  </w:footnote>
  <w:footnote w:id="51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آل عمران /132.</w:t>
      </w:r>
    </w:p>
  </w:footnote>
  <w:footnote w:id="51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نساء/65 .</w:t>
      </w:r>
    </w:p>
  </w:footnote>
  <w:footnote w:id="51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اعراف</w:t>
      </w:r>
      <w:r w:rsidRPr="00F04B76">
        <w:rPr>
          <w:rStyle w:val="Char5"/>
          <w:rFonts w:hint="cs"/>
          <w:rtl/>
        </w:rPr>
        <w:t>/</w:t>
      </w:r>
      <w:r w:rsidRPr="00F04B76">
        <w:rPr>
          <w:rStyle w:val="Char5"/>
          <w:rtl/>
        </w:rPr>
        <w:t>3.</w:t>
      </w:r>
    </w:p>
  </w:footnote>
  <w:footnote w:id="51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انبیاء/7 .</w:t>
      </w:r>
    </w:p>
  </w:footnote>
  <w:footnote w:id="51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بق</w:t>
      </w:r>
      <w:r w:rsidRPr="00F04B76">
        <w:rPr>
          <w:rStyle w:val="Char5"/>
          <w:rFonts w:hint="cs"/>
          <w:rtl/>
        </w:rPr>
        <w:t>ر</w:t>
      </w:r>
      <w:r w:rsidRPr="00F04B76">
        <w:rPr>
          <w:rStyle w:val="Char5"/>
          <w:rtl/>
        </w:rPr>
        <w:t>ه/286 .</w:t>
      </w:r>
    </w:p>
  </w:footnote>
  <w:footnote w:id="51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عبدالکریم زیدان، الوجیز فی اصول الفقه، ص 411 .</w:t>
      </w:r>
    </w:p>
  </w:footnote>
  <w:footnote w:id="52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تیمیه، مجموع الفتاوی، ‌19/262  .</w:t>
      </w:r>
    </w:p>
  </w:footnote>
  <w:footnote w:id="52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مذهب، مصدر میمی است و ذهبِ مذهبِ فلانٍ یعنی بر راه و طریق او رفت. و در اصطلاح مذهب، احکام عملی مخصوص به امامی از ائمه اسلام است، که پیروانش از آن تقلید می</w:t>
      </w:r>
      <w:r w:rsidRPr="00F04B76">
        <w:rPr>
          <w:rStyle w:val="Char5"/>
          <w:rFonts w:hint="cs"/>
          <w:rtl/>
        </w:rPr>
        <w:softHyphen/>
        <w:t>کنند. نک: فیومی، المصباح المنیر، ص 111؛ 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 ص 6 به نقل از (ابوامامه، الاساس، ص 85.)</w:t>
      </w:r>
    </w:p>
  </w:footnote>
  <w:footnote w:id="522">
    <w:p w:rsidR="00F04B76" w:rsidRPr="00F04B76" w:rsidRDefault="00F04B76" w:rsidP="00392055">
      <w:pPr>
        <w:pStyle w:val="FootnoteText"/>
        <w:spacing w:line="240" w:lineRule="auto"/>
        <w:ind w:left="272" w:hanging="272"/>
        <w:jc w:val="both"/>
        <w:rPr>
          <w:rStyle w:val="Char5"/>
          <w:spacing w:val="-2"/>
          <w:rtl/>
        </w:rPr>
      </w:pPr>
      <w:r w:rsidRPr="00F04B76">
        <w:rPr>
          <w:rStyle w:val="Char5"/>
          <w:rtl/>
        </w:rPr>
        <w:t>(</w:t>
      </w:r>
      <w:r w:rsidRPr="00F04B76">
        <w:rPr>
          <w:rStyle w:val="Char5"/>
          <w:rtl/>
        </w:rPr>
        <w:footnoteRef/>
      </w:r>
      <w:r w:rsidRPr="00F04B76">
        <w:rPr>
          <w:rStyle w:val="Char5"/>
          <w:rtl/>
        </w:rPr>
        <w:t>)</w:t>
      </w:r>
      <w:r w:rsidRPr="00F04B76">
        <w:rPr>
          <w:rStyle w:val="Char5"/>
          <w:rFonts w:hint="cs"/>
          <w:spacing w:val="-2"/>
          <w:rtl/>
        </w:rPr>
        <w:t>از جمله عواملی که سبب گسترش و ماندگاری مذاهب اربعه گردیده می</w:t>
      </w:r>
      <w:r w:rsidRPr="00F04B76">
        <w:rPr>
          <w:rStyle w:val="Char5"/>
          <w:rFonts w:hint="cs"/>
          <w:spacing w:val="-2"/>
          <w:rtl/>
        </w:rPr>
        <w:softHyphen/>
        <w:t>توان به موارد زیر اشاره کرد:</w:t>
      </w:r>
    </w:p>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 xml:space="preserve">   1- برخورداری از شاگردان مخلص و توانمند. 2- ضبط وثبت آثار و اقوال امامان و تدوین کتب فقهی و شرح</w:t>
      </w:r>
      <w:r w:rsidRPr="00F04B76">
        <w:rPr>
          <w:rStyle w:val="Char5"/>
          <w:rFonts w:hint="cs"/>
          <w:rtl/>
        </w:rPr>
        <w:softHyphen/>
        <w:t>های مستدل و مبسوط. 3- پذیرش مذاهب از طرف خلفا و حکمرانان مسلمانان از جمله عباسیان و بهره</w:t>
      </w:r>
      <w:r w:rsidRPr="00F04B76">
        <w:rPr>
          <w:rStyle w:val="Char5"/>
          <w:rFonts w:hint="cs"/>
          <w:rtl/>
        </w:rPr>
        <w:softHyphen/>
        <w:t>گیری سیستم حکومت</w:t>
      </w:r>
      <w:r w:rsidRPr="00F04B76">
        <w:rPr>
          <w:rStyle w:val="Char5"/>
          <w:rFonts w:hint="cs"/>
          <w:rtl/>
        </w:rPr>
        <w:softHyphen/>
        <w:t>داری و قضاوت از آرای آن‌ها. 4- جامعیت و مستدل و مستند بودن آرای این مذاهب. 5- پیدایش تعصب در پیروان آن‌ها. 6- ضعف و عدم شمولیت مذاهب مخالف در تمامی ابواب فقهی. 7- پیدایش افرادی که اهلیّت اجتهاد نداشتند و ... .</w:t>
      </w:r>
    </w:p>
  </w:footnote>
  <w:footnote w:id="52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عبدالکریم زیدان، الوجیز فی أصول الفقه، ص 412 و 411.</w:t>
      </w:r>
      <w:r w:rsidRPr="00F04B76">
        <w:rPr>
          <w:rStyle w:val="Char5"/>
          <w:rFonts w:hint="cs"/>
          <w:rtl/>
        </w:rPr>
        <w:t xml:space="preserve"> </w:t>
      </w:r>
    </w:p>
  </w:footnote>
  <w:footnote w:id="52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spacing w:val="-4"/>
          <w:rtl/>
        </w:rPr>
        <w:t>ابن‌تیمیه، الفتاوی الکبری، 2/181 ./ - البهوتی، کش</w:t>
      </w:r>
      <w:r w:rsidRPr="00F04B76">
        <w:rPr>
          <w:rStyle w:val="Char5"/>
          <w:rFonts w:hint="cs"/>
          <w:spacing w:val="-4"/>
          <w:rtl/>
        </w:rPr>
        <w:t>ا</w:t>
      </w:r>
      <w:r w:rsidRPr="00F04B76">
        <w:rPr>
          <w:rStyle w:val="Char5"/>
          <w:spacing w:val="-4"/>
          <w:rtl/>
        </w:rPr>
        <w:t>ف‌القناع، 6/307 ./- ابن‌تیمیه، المسود</w:t>
      </w:r>
      <w:r w:rsidRPr="00F04B76">
        <w:rPr>
          <w:rStyle w:val="Char5"/>
          <w:rFonts w:hint="cs"/>
          <w:spacing w:val="-4"/>
          <w:rtl/>
        </w:rPr>
        <w:t>ة</w:t>
      </w:r>
      <w:r w:rsidRPr="00F04B76">
        <w:rPr>
          <w:rStyle w:val="Char5"/>
          <w:spacing w:val="-4"/>
          <w:rtl/>
        </w:rPr>
        <w:t>، 1/414.</w:t>
      </w:r>
    </w:p>
  </w:footnote>
  <w:footnote w:id="52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2/252 ./ - البحرالمحیط، 6/309.</w:t>
      </w:r>
    </w:p>
  </w:footnote>
  <w:footnote w:id="52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هیتمی، الفتاوی الکبری، 5/350.</w:t>
      </w:r>
    </w:p>
  </w:footnote>
  <w:footnote w:id="52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w:t>
      </w:r>
      <w:r w:rsidRPr="00F04B76">
        <w:rPr>
          <w:rFonts w:cs="Times New Roman" w:hint="cs"/>
          <w:i/>
          <w:iCs/>
          <w:szCs w:val="24"/>
          <w:rtl/>
        </w:rPr>
        <w:t>"</w:t>
      </w:r>
      <w:r w:rsidRPr="00F04B76">
        <w:rPr>
          <w:rStyle w:val="Char5"/>
          <w:rFonts w:hint="cs"/>
          <w:rtl/>
        </w:rPr>
        <w:t xml:space="preserve">، ص 72 به نقل از(نووی، </w:t>
      </w:r>
      <w:r w:rsidRPr="00F04B76">
        <w:rPr>
          <w:rStyle w:val="Char5"/>
          <w:rtl/>
        </w:rPr>
        <w:t xml:space="preserve">روضة </w:t>
      </w:r>
      <w:r w:rsidRPr="00F04B76">
        <w:rPr>
          <w:rStyle w:val="Char5"/>
          <w:rFonts w:hint="cs"/>
          <w:rtl/>
        </w:rPr>
        <w:t>الطالبین، 8/101).</w:t>
      </w:r>
    </w:p>
  </w:footnote>
  <w:footnote w:id="52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 ص 76.</w:t>
      </w:r>
    </w:p>
  </w:footnote>
  <w:footnote w:id="52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2/252.</w:t>
      </w:r>
    </w:p>
  </w:footnote>
  <w:footnote w:id="53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4/242.</w:t>
      </w:r>
    </w:p>
  </w:footnote>
  <w:footnote w:id="53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نحل/ 43.</w:t>
      </w:r>
    </w:p>
  </w:footnote>
  <w:footnote w:id="53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عبدالمجید محمّد سوسوه، دراسات فی الأجتهاد و فهم النص، ص 103.</w:t>
      </w:r>
    </w:p>
  </w:footnote>
  <w:footnote w:id="53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53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spacing w:val="-4"/>
          <w:rtl/>
        </w:rPr>
        <w:t>گل</w:t>
      </w:r>
      <w:r w:rsidRPr="00F04B76">
        <w:rPr>
          <w:rStyle w:val="Char5"/>
          <w:rFonts w:hint="cs"/>
          <w:spacing w:val="-4"/>
          <w:rtl/>
        </w:rPr>
        <w:softHyphen/>
        <w:t>محمّدی، پایان</w:t>
      </w:r>
      <w:r w:rsidRPr="00F04B76">
        <w:rPr>
          <w:rStyle w:val="Char5"/>
          <w:spacing w:val="-4"/>
          <w:rtl/>
        </w:rPr>
        <w:softHyphen/>
      </w:r>
      <w:r w:rsidRPr="00F04B76">
        <w:rPr>
          <w:rStyle w:val="Char5"/>
          <w:rFonts w:hint="cs"/>
          <w:spacing w:val="-4"/>
          <w:rtl/>
        </w:rPr>
        <w:t xml:space="preserve">نامه کارشناسی ارشد " التزام به مذهب فقهی معین"، ص 76 و 77 به نقل از (قرافی، شرح تنقیح الفصول، 3/145؛ عیاض سلمی، </w:t>
      </w:r>
      <w:r w:rsidRPr="00F04B76">
        <w:rPr>
          <w:rStyle w:val="Charb"/>
          <w:rFonts w:hint="cs"/>
          <w:spacing w:val="-4"/>
          <w:sz w:val="24"/>
          <w:szCs w:val="24"/>
          <w:rtl/>
        </w:rPr>
        <w:t>أصُولُ الِفقهِ الذي لا یسَعُ الفَقِیهِ جَهلَهُ</w:t>
      </w:r>
      <w:r w:rsidRPr="00F04B76">
        <w:rPr>
          <w:rStyle w:val="Char5"/>
          <w:rFonts w:hint="cs"/>
          <w:spacing w:val="-4"/>
          <w:rtl/>
        </w:rPr>
        <w:t>، ص 483).</w:t>
      </w:r>
    </w:p>
  </w:footnote>
  <w:footnote w:id="53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)شهرستانی، الملل والنحل، 1/205.</w:t>
      </w:r>
    </w:p>
  </w:footnote>
  <w:footnote w:id="53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بهوتی، کشف‌القناع، 6/307 ./ - ابن‌تیمیه، الفتاوی الکبری، 2/181.</w:t>
      </w:r>
    </w:p>
  </w:footnote>
  <w:footnote w:id="53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ابن‌تیمیه، المسود</w:t>
      </w:r>
      <w:r w:rsidRPr="00F04B76">
        <w:rPr>
          <w:rStyle w:val="Char5"/>
          <w:rFonts w:hint="cs"/>
          <w:rtl/>
        </w:rPr>
        <w:t>ة</w:t>
      </w:r>
      <w:r w:rsidRPr="00F04B76">
        <w:rPr>
          <w:rStyle w:val="Char5"/>
          <w:rtl/>
        </w:rPr>
        <w:t>،1/414.</w:t>
      </w:r>
    </w:p>
  </w:footnote>
  <w:footnote w:id="53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شوکانی، ارشاد الفحول، 2/252.</w:t>
      </w:r>
    </w:p>
  </w:footnote>
  <w:footnote w:id="53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)بهوتی، کشف‌القناع، 6/307.</w:t>
      </w:r>
    </w:p>
  </w:footnote>
  <w:footnote w:id="54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)زرکشی، المنثور، 1/398.</w:t>
      </w:r>
    </w:p>
  </w:footnote>
  <w:footnote w:id="54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أنصاری</w:t>
      </w:r>
      <w:r w:rsidRPr="00F04B76">
        <w:rPr>
          <w:rStyle w:val="Char5"/>
          <w:rtl/>
        </w:rPr>
        <w:t xml:space="preserve">، </w:t>
      </w:r>
      <w:r w:rsidRPr="00F04B76">
        <w:rPr>
          <w:rStyle w:val="Char5"/>
          <w:rFonts w:hint="cs"/>
          <w:rtl/>
        </w:rPr>
        <w:t>غایة الوصول</w:t>
      </w:r>
      <w:r w:rsidRPr="00F04B76">
        <w:rPr>
          <w:rStyle w:val="Char5"/>
          <w:rtl/>
        </w:rPr>
        <w:t xml:space="preserve">، </w:t>
      </w:r>
      <w:r w:rsidRPr="00F04B76">
        <w:rPr>
          <w:rStyle w:val="Char5"/>
          <w:rFonts w:hint="cs"/>
          <w:rtl/>
        </w:rPr>
        <w:t>ص 188.</w:t>
      </w:r>
    </w:p>
  </w:footnote>
  <w:footnote w:id="54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 ص 76.</w:t>
      </w:r>
    </w:p>
  </w:footnote>
  <w:footnote w:id="54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قرافی، شرح تنقیح الفصول، 3/145.</w:t>
      </w:r>
    </w:p>
  </w:footnote>
  <w:footnote w:id="54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)سبکی، جمع‌الجوامع، 2/301 ./ - تفتازانی، التقریر و التحریر، 3/344.</w:t>
      </w:r>
    </w:p>
  </w:footnote>
  <w:footnote w:id="54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نساء/59.</w:t>
      </w:r>
    </w:p>
  </w:footnote>
  <w:footnote w:id="54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بهوتی، کش</w:t>
      </w:r>
      <w:r w:rsidRPr="00F04B76">
        <w:rPr>
          <w:rStyle w:val="Char5"/>
          <w:rFonts w:hint="cs"/>
          <w:rtl/>
        </w:rPr>
        <w:t>ا</w:t>
      </w:r>
      <w:r w:rsidRPr="00F04B76">
        <w:rPr>
          <w:rStyle w:val="Char5"/>
          <w:rtl/>
        </w:rPr>
        <w:t>ف‌القناع، 6/307. /- ابن‌تیمیه، الفتاوی الکبری، 2/181. البته ناگفته نماند که خروج از مذهب به طور مطلق به خاطر امور دنیوی و تتبّع رخص بنابر اجماع</w:t>
      </w:r>
      <w:r w:rsidRPr="00F04B76">
        <w:rPr>
          <w:rStyle w:val="Char5"/>
          <w:rFonts w:hint="cs"/>
          <w:rtl/>
        </w:rPr>
        <w:t>،</w:t>
      </w:r>
      <w:r w:rsidRPr="00F04B76">
        <w:rPr>
          <w:rStyle w:val="Char5"/>
          <w:rtl/>
        </w:rPr>
        <w:t xml:space="preserve"> حرام است. این مطلب در بخش</w:t>
      </w:r>
      <w:r w:rsidRPr="00F04B76">
        <w:rPr>
          <w:rStyle w:val="Char5"/>
          <w:rFonts w:hint="cs"/>
          <w:rtl/>
        </w:rPr>
        <w:softHyphen/>
        <w:t>های</w:t>
      </w:r>
      <w:r w:rsidRPr="00F04B76">
        <w:rPr>
          <w:rStyle w:val="Char5"/>
          <w:rtl/>
        </w:rPr>
        <w:t xml:space="preserve"> بعدی- تلفیق و تتبّع رخص- به طور کامل بیان شده است.</w:t>
      </w:r>
    </w:p>
  </w:footnote>
  <w:footnote w:id="547">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نووی، روضة الطالبین، 8/89.</w:t>
      </w:r>
    </w:p>
  </w:footnote>
  <w:footnote w:id="548">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Fonts w:hint="cs"/>
          <w:rtl/>
        </w:rPr>
        <w:t>) نووی، آداب الفتوی، ص79.</w:t>
      </w:r>
    </w:p>
  </w:footnote>
  <w:footnote w:id="54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مجموع‌الفتاوی، 20/220.</w:t>
      </w:r>
    </w:p>
  </w:footnote>
  <w:footnote w:id="55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55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پیشین.</w:t>
      </w:r>
    </w:p>
  </w:footnote>
  <w:footnote w:id="55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الإحکام فی أصول الأحکام، 4-242.</w:t>
      </w:r>
    </w:p>
  </w:footnote>
  <w:footnote w:id="55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2/253.</w:t>
      </w:r>
    </w:p>
  </w:footnote>
  <w:footnote w:id="55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نک: بخش </w:t>
      </w:r>
      <w:r w:rsidRPr="00F04B76">
        <w:rPr>
          <w:rStyle w:val="Char5"/>
          <w:rtl/>
        </w:rPr>
        <w:t xml:space="preserve">(4-1) اول: عدم </w:t>
      </w:r>
      <w:r w:rsidRPr="00F04B76">
        <w:rPr>
          <w:rStyle w:val="Char5"/>
          <w:rFonts w:hint="cs"/>
          <w:rtl/>
        </w:rPr>
        <w:t>جواز</w:t>
      </w:r>
      <w:r w:rsidRPr="00F04B76">
        <w:rPr>
          <w:rStyle w:val="Char5"/>
          <w:rtl/>
        </w:rPr>
        <w:t xml:space="preserve"> تقلید به مذهب معین</w:t>
      </w:r>
      <w:r w:rsidRPr="00F04B76">
        <w:rPr>
          <w:rStyle w:val="Char5"/>
          <w:rFonts w:hint="cs"/>
          <w:rtl/>
        </w:rPr>
        <w:t>.</w:t>
      </w:r>
    </w:p>
  </w:footnote>
  <w:footnote w:id="55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w:t>
      </w:r>
      <w:r w:rsidRPr="00F04B76">
        <w:rPr>
          <w:rFonts w:cs="Times New Roman" w:hint="cs"/>
          <w:i/>
          <w:iCs/>
          <w:szCs w:val="24"/>
          <w:rtl/>
        </w:rPr>
        <w:t>"</w:t>
      </w:r>
      <w:r w:rsidRPr="00F04B76">
        <w:rPr>
          <w:rStyle w:val="Char5"/>
          <w:rFonts w:hint="cs"/>
          <w:rtl/>
        </w:rPr>
        <w:t>، ص 87 و 88 به نقل از (ذهبی، تاریخ الاسلام، 9/754 و 12/1184 و ابن قاضی شهبه، طبقات الشافعیة، 1/67؛ آلوسی، جلاء العینین، ص210).</w:t>
      </w:r>
    </w:p>
  </w:footnote>
  <w:footnote w:id="55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عبدالکریم زیدان، الوجیز فی أصول الفقه، ص 413 و 412.</w:t>
      </w:r>
    </w:p>
  </w:footnote>
  <w:footnote w:id="55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زرکشی</w:t>
      </w:r>
      <w:r w:rsidRPr="00F04B76">
        <w:rPr>
          <w:rStyle w:val="Char5"/>
          <w:rtl/>
        </w:rPr>
        <w:t xml:space="preserve">، </w:t>
      </w:r>
      <w:r w:rsidRPr="00F04B76">
        <w:rPr>
          <w:rStyle w:val="Char5"/>
          <w:rFonts w:hint="cs"/>
          <w:rtl/>
        </w:rPr>
        <w:t>البحر المحیط</w:t>
      </w:r>
      <w:r w:rsidRPr="00F04B76">
        <w:rPr>
          <w:rStyle w:val="Char5"/>
          <w:rtl/>
        </w:rPr>
        <w:t xml:space="preserve">، </w:t>
      </w:r>
      <w:r w:rsidRPr="00F04B76">
        <w:rPr>
          <w:rStyle w:val="Char5"/>
          <w:rFonts w:hint="cs"/>
          <w:rtl/>
        </w:rPr>
        <w:t>4/596</w:t>
      </w:r>
      <w:r w:rsidRPr="00F04B76">
        <w:rPr>
          <w:rStyle w:val="Char5"/>
          <w:rtl/>
        </w:rPr>
        <w:t>.</w:t>
      </w:r>
    </w:p>
  </w:footnote>
  <w:footnote w:id="55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مجموع الفتاوی، 20/211. / - شوکانی، القول المفید فی ادله الأجتهاد و التقلید، 42./- شوکانی، ارشاد الفحول، 2/243 به نقل از ابن حزم.</w:t>
      </w:r>
    </w:p>
  </w:footnote>
  <w:footnote w:id="55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 ارشاد الفحول، 2/466.</w:t>
      </w:r>
    </w:p>
  </w:footnote>
  <w:footnote w:id="560">
    <w:p w:rsidR="00F04B76" w:rsidRPr="00F04B76" w:rsidRDefault="00F04B76" w:rsidP="00F875E9">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)ناصرالدین آلبانی، روش نماز پیامبر</w:t>
      </w:r>
      <w:r w:rsidRPr="00F04B76">
        <w:rPr>
          <w:rStyle w:val="Char5"/>
          <w:rFonts w:hint="cs"/>
          <w:rtl/>
        </w:rPr>
        <w:t xml:space="preserve"> </w:t>
      </w:r>
      <w:r w:rsidRPr="00F04B76">
        <w:rPr>
          <w:rStyle w:val="Char5"/>
          <w:rFonts w:cs="CTraditional Arabic" w:hint="cs"/>
          <w:rtl/>
        </w:rPr>
        <w:t>ج</w:t>
      </w:r>
      <w:r w:rsidRPr="00F04B76">
        <w:rPr>
          <w:rStyle w:val="Char5"/>
          <w:rtl/>
        </w:rPr>
        <w:t>، ترجمه عبدالله ریگی احمدی، ص 17./- آلبانی آن را به امام احمد نیز نسبت می‌دهد نک: مسائل الإمام أحمد، 276.</w:t>
      </w:r>
    </w:p>
  </w:footnote>
  <w:footnote w:id="56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ابن‌تیمیه، مجموع الفتاوی، 20/211.</w:t>
      </w:r>
    </w:p>
  </w:footnote>
  <w:footnote w:id="56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شوکانی، القول المفید فی ادل</w:t>
      </w:r>
      <w:r w:rsidRPr="00F04B76">
        <w:rPr>
          <w:rStyle w:val="Char5"/>
          <w:rFonts w:hint="cs"/>
          <w:rtl/>
        </w:rPr>
        <w:t>ة</w:t>
      </w:r>
      <w:r w:rsidRPr="00F04B76">
        <w:rPr>
          <w:rStyle w:val="Char5"/>
          <w:rtl/>
        </w:rPr>
        <w:t xml:space="preserve"> الأجتهاد والتقلید، ص 88.</w:t>
      </w:r>
    </w:p>
  </w:footnote>
  <w:footnote w:id="56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)آلبانی، روش نماز پیامب</w:t>
      </w:r>
      <w:r w:rsidRPr="00F04B76">
        <w:rPr>
          <w:rStyle w:val="Char5"/>
          <w:rFonts w:hint="cs"/>
          <w:rtl/>
        </w:rPr>
        <w:t xml:space="preserve">ر </w:t>
      </w:r>
      <w:r w:rsidRPr="00F04B76">
        <w:rPr>
          <w:rFonts w:cs="CTraditional Arabic"/>
          <w:szCs w:val="24"/>
          <w:rtl/>
          <w:lang w:bidi="fa-IR"/>
        </w:rPr>
        <w:t>ج</w:t>
      </w:r>
      <w:r w:rsidRPr="00F04B76">
        <w:rPr>
          <w:rStyle w:val="Char5"/>
          <w:rtl/>
        </w:rPr>
        <w:t>، ص 16 به نقل از</w:t>
      </w:r>
      <w:r w:rsidRPr="00F04B76">
        <w:rPr>
          <w:rStyle w:val="Char5"/>
          <w:rFonts w:hint="cs"/>
          <w:rtl/>
        </w:rPr>
        <w:t xml:space="preserve"> </w:t>
      </w:r>
      <w:r w:rsidRPr="00F04B76">
        <w:rPr>
          <w:rStyle w:val="Char5"/>
          <w:rtl/>
        </w:rPr>
        <w:t>(الایقاظ ص150 و آن را به امام احمد</w:t>
      </w:r>
      <w:r w:rsidRPr="00F04B76">
        <w:rPr>
          <w:rFonts w:cs="CTraditional Arabic" w:hint="cs"/>
          <w:szCs w:val="24"/>
          <w:rtl/>
          <w:lang w:bidi="fa-IR"/>
        </w:rPr>
        <w:t>/</w:t>
      </w:r>
      <w:r w:rsidRPr="00F04B76">
        <w:rPr>
          <w:rStyle w:val="Char5"/>
          <w:rtl/>
        </w:rPr>
        <w:t xml:space="preserve"> نیز نسبت داده است.</w:t>
      </w:r>
      <w:r w:rsidRPr="00F04B76">
        <w:rPr>
          <w:rStyle w:val="Char5"/>
          <w:rFonts w:hint="cs"/>
          <w:rtl/>
        </w:rPr>
        <w:t>)</w:t>
      </w:r>
    </w:p>
  </w:footnote>
  <w:footnote w:id="56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)ابن‌تیمیه، مجموع الفتاوی، 20/211.</w:t>
      </w:r>
    </w:p>
  </w:footnote>
  <w:footnote w:id="56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)شوکانی،ارشاد الفحول، 2/52.</w:t>
      </w:r>
    </w:p>
  </w:footnote>
  <w:footnote w:id="56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2/56.</w:t>
      </w:r>
    </w:p>
  </w:footnote>
  <w:footnote w:id="56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spacing w:val="-2"/>
          <w:rtl/>
        </w:rPr>
        <w:t>آلبانی، روش نماز پیامبر</w:t>
      </w:r>
      <w:r w:rsidRPr="00F04B76">
        <w:rPr>
          <w:rStyle w:val="Char5"/>
          <w:rFonts w:hint="cs"/>
          <w:spacing w:val="-2"/>
          <w:rtl/>
        </w:rPr>
        <w:t xml:space="preserve"> </w:t>
      </w:r>
      <w:r w:rsidRPr="00F04B76">
        <w:rPr>
          <w:rFonts w:ascii="AGA Arabesque" w:hAnsi="AGA Arabesque" w:cs="CTraditional Arabic"/>
          <w:spacing w:val="-2"/>
          <w:szCs w:val="24"/>
          <w:rtl/>
        </w:rPr>
        <w:t>ج</w:t>
      </w:r>
      <w:r w:rsidRPr="00F04B76">
        <w:rPr>
          <w:rStyle w:val="Char5"/>
          <w:rFonts w:hint="cs"/>
          <w:spacing w:val="-2"/>
          <w:rtl/>
        </w:rPr>
        <w:t xml:space="preserve">، </w:t>
      </w:r>
      <w:r w:rsidRPr="00F04B76">
        <w:rPr>
          <w:rStyle w:val="Char5"/>
          <w:spacing w:val="-2"/>
          <w:rtl/>
        </w:rPr>
        <w:t>ص 19 به نقل از: ذم‌الکلام (3/47/1) و خطیب در (الاحتجاج) 8/12.</w:t>
      </w:r>
    </w:p>
  </w:footnote>
  <w:footnote w:id="56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به نقل از( نووی و شعرانی</w:t>
      </w:r>
      <w:r w:rsidRPr="00F04B76">
        <w:rPr>
          <w:rStyle w:val="Char5"/>
          <w:rFonts w:hint="cs"/>
          <w:rtl/>
        </w:rPr>
        <w:t>،</w:t>
      </w:r>
      <w:r w:rsidRPr="00F04B76">
        <w:rPr>
          <w:rStyle w:val="Char5"/>
          <w:rtl/>
        </w:rPr>
        <w:t xml:space="preserve"> 1/57).</w:t>
      </w:r>
    </w:p>
  </w:footnote>
  <w:footnote w:id="56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نووی، روضة الطالبین، 8/101.</w:t>
      </w:r>
    </w:p>
  </w:footnote>
  <w:footnote w:id="57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همان، 8/89.</w:t>
      </w:r>
    </w:p>
  </w:footnote>
  <w:footnote w:id="57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تیمیه، </w:t>
      </w:r>
      <w:r w:rsidRPr="00F04B76">
        <w:rPr>
          <w:rStyle w:val="Char5"/>
          <w:rtl/>
        </w:rPr>
        <w:t>مجموع‌الفتاوی، ص 57.</w:t>
      </w:r>
    </w:p>
  </w:footnote>
  <w:footnote w:id="57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ص 57 و 58.</w:t>
      </w:r>
    </w:p>
  </w:footnote>
  <w:footnote w:id="57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ص 61 ./-</w:t>
      </w:r>
      <w:r w:rsidRPr="00F04B76">
        <w:rPr>
          <w:rStyle w:val="Char5"/>
          <w:rFonts w:hint="cs"/>
          <w:rtl/>
        </w:rPr>
        <w:t xml:space="preserve"> زحیلی، </w:t>
      </w:r>
      <w:r w:rsidRPr="00F04B76">
        <w:rPr>
          <w:rStyle w:val="Char5"/>
          <w:rtl/>
        </w:rPr>
        <w:t>اصول‌الفقه الإسلامی، ج 2، ص 1130.</w:t>
      </w:r>
    </w:p>
  </w:footnote>
  <w:footnote w:id="57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امام شافعی</w:t>
      </w:r>
      <w:r w:rsidRPr="00F04B76">
        <w:rPr>
          <w:rFonts w:cs="CTraditional Arabic" w:hint="cs"/>
          <w:b/>
          <w:szCs w:val="24"/>
          <w:rtl/>
        </w:rPr>
        <w:t>/</w:t>
      </w:r>
      <w:r w:rsidRPr="00F04B76">
        <w:rPr>
          <w:rStyle w:val="Char5"/>
          <w:rFonts w:hint="cs"/>
          <w:rtl/>
        </w:rPr>
        <w:t xml:space="preserve"> بعد از اینکه در ساله 200 ه</w:t>
      </w:r>
      <w:r w:rsidRPr="00F04B76">
        <w:rPr>
          <w:rStyle w:val="Char5"/>
          <w:rFonts w:hint="cs"/>
          <w:rtl/>
        </w:rPr>
        <w:softHyphen/>
        <w:t xml:space="preserve"> از عراق به مصر سفر کرد برخی از اقوال خود را تغییر داد که در برخی از کتاب‌ها همچون منهاج الطالبین اثر نووی </w:t>
      </w:r>
      <w:r w:rsidRPr="00F04B76">
        <w:rPr>
          <w:rFonts w:cs="CTraditional Arabic" w:hint="cs"/>
          <w:szCs w:val="24"/>
          <w:rtl/>
          <w:lang w:bidi="fa-IR"/>
        </w:rPr>
        <w:t xml:space="preserve">/ </w:t>
      </w:r>
      <w:r w:rsidRPr="00F04B76">
        <w:rPr>
          <w:rStyle w:val="Char5"/>
          <w:rFonts w:hint="cs"/>
          <w:rtl/>
        </w:rPr>
        <w:t xml:space="preserve">به اقوال قدیم </w:t>
      </w:r>
      <w:r w:rsidRPr="00F04B76">
        <w:rPr>
          <w:rFonts w:cs="Times New Roman" w:hint="cs"/>
          <w:szCs w:val="24"/>
          <w:rtl/>
        </w:rPr>
        <w:t>–</w:t>
      </w:r>
      <w:r w:rsidRPr="00F04B76">
        <w:rPr>
          <w:rStyle w:val="Char5"/>
          <w:rFonts w:hint="cs"/>
          <w:rtl/>
        </w:rPr>
        <w:t xml:space="preserve"> آرای صادره در عراق </w:t>
      </w:r>
      <w:r w:rsidRPr="00F04B76">
        <w:rPr>
          <w:rFonts w:cs="Times New Roman" w:hint="cs"/>
          <w:szCs w:val="24"/>
          <w:rtl/>
        </w:rPr>
        <w:t>–</w:t>
      </w:r>
      <w:r w:rsidRPr="00F04B76">
        <w:rPr>
          <w:rStyle w:val="Char5"/>
          <w:rFonts w:hint="cs"/>
          <w:rtl/>
        </w:rPr>
        <w:t xml:space="preserve"> و اقوال جدید </w:t>
      </w:r>
      <w:r w:rsidRPr="00F04B76">
        <w:rPr>
          <w:rFonts w:cs="Times New Roman" w:hint="cs"/>
          <w:szCs w:val="24"/>
          <w:rtl/>
        </w:rPr>
        <w:t>–</w:t>
      </w:r>
      <w:r w:rsidRPr="00F04B76">
        <w:rPr>
          <w:rStyle w:val="Char5"/>
          <w:rFonts w:hint="cs"/>
          <w:rtl/>
        </w:rPr>
        <w:t xml:space="preserve"> آرای صادره در مصر- مشهور شدند. نک: رستاقی، القدیم و الجدید من اقوال الامام الشافعی، ص 47- 48.</w:t>
      </w:r>
    </w:p>
  </w:footnote>
  <w:footnote w:id="57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صدور فتوا توسط شاگردان مذاهب برخلاف مذهب در کتاب‌های فقهی بسیار مشاهده می</w:t>
      </w:r>
      <w:r w:rsidRPr="00F04B76">
        <w:rPr>
          <w:rStyle w:val="Char5"/>
          <w:rFonts w:hint="cs"/>
          <w:rtl/>
        </w:rPr>
        <w:softHyphen/>
        <w:t xml:space="preserve">گردد همچون فتاوایی که امامان ابویوسف و محمّد </w:t>
      </w:r>
      <w:r w:rsidRPr="00F04B76">
        <w:rPr>
          <w:rFonts w:cs="Times New Roman" w:hint="cs"/>
          <w:szCs w:val="24"/>
          <w:rtl/>
        </w:rPr>
        <w:t>–</w:t>
      </w:r>
      <w:r w:rsidRPr="00F04B76">
        <w:rPr>
          <w:rStyle w:val="Char5"/>
          <w:rFonts w:hint="cs"/>
          <w:rtl/>
        </w:rPr>
        <w:t xml:space="preserve"> رحمهما الله </w:t>
      </w:r>
      <w:r w:rsidRPr="00F04B76">
        <w:rPr>
          <w:rFonts w:cs="Times New Roman" w:hint="cs"/>
          <w:szCs w:val="24"/>
          <w:rtl/>
        </w:rPr>
        <w:t>–</w:t>
      </w:r>
      <w:r w:rsidRPr="00F04B76">
        <w:rPr>
          <w:rStyle w:val="Char5"/>
          <w:rFonts w:hint="cs"/>
          <w:rtl/>
        </w:rPr>
        <w:t xml:space="preserve"> برخلاف دیدگاه امام أعظم </w:t>
      </w:r>
      <w:r w:rsidRPr="00F04B76">
        <w:rPr>
          <w:rFonts w:cs="CTraditional Arabic" w:hint="cs"/>
          <w:szCs w:val="24"/>
          <w:rtl/>
          <w:lang w:bidi="fa-IR"/>
        </w:rPr>
        <w:t xml:space="preserve">/ </w:t>
      </w:r>
      <w:r w:rsidRPr="00F04B76">
        <w:rPr>
          <w:rStyle w:val="Char5"/>
          <w:rFonts w:hint="cs"/>
          <w:rtl/>
        </w:rPr>
        <w:t>و فتاوای نووی</w:t>
      </w:r>
      <w:r w:rsidRPr="00F04B76">
        <w:rPr>
          <w:rFonts w:cs="CTraditional Arabic" w:hint="cs"/>
          <w:szCs w:val="24"/>
          <w:rtl/>
          <w:lang w:bidi="fa-IR"/>
        </w:rPr>
        <w:t>/</w:t>
      </w:r>
      <w:r w:rsidRPr="00F04B76">
        <w:rPr>
          <w:rStyle w:val="Char5"/>
          <w:rFonts w:hint="cs"/>
          <w:rtl/>
        </w:rPr>
        <w:t xml:space="preserve"> بر خلاف امام شافعی</w:t>
      </w:r>
      <w:r w:rsidRPr="00F04B76">
        <w:rPr>
          <w:rFonts w:cs="CTraditional Arabic" w:hint="cs"/>
          <w:szCs w:val="24"/>
          <w:rtl/>
          <w:lang w:bidi="fa-IR"/>
        </w:rPr>
        <w:t>/</w:t>
      </w:r>
      <w:r w:rsidRPr="00F04B76">
        <w:rPr>
          <w:rStyle w:val="Char5"/>
          <w:rFonts w:hint="cs"/>
          <w:rtl/>
        </w:rPr>
        <w:t xml:space="preserve"> و ... صادر شده است. </w:t>
      </w:r>
    </w:p>
  </w:footnote>
  <w:footnote w:id="57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در اینجا بیان نکته</w:t>
      </w:r>
      <w:r w:rsidRPr="00F04B76">
        <w:rPr>
          <w:rStyle w:val="Char5"/>
          <w:rFonts w:hint="cs"/>
          <w:rtl/>
        </w:rPr>
        <w:softHyphen/>
        <w:t>ای ظریف مهم می</w:t>
      </w:r>
      <w:r w:rsidRPr="00F04B76">
        <w:rPr>
          <w:rStyle w:val="Char5"/>
          <w:rFonts w:hint="cs"/>
          <w:rtl/>
        </w:rPr>
        <w:softHyphen/>
        <w:t>نماید و آن هر شخصی و در هر مقامی باید در تجزیه و تحلیل اقوال مخالفینِ دیدگاه خود خصوصاً در برخورد با دیدگاه ائمه اربعه و شاگردان والایشان باید با بیانی دقیق و ادبی مملو از احترام و نزاکت و نیتی کاملاً خالص برای خداوند متعال به ابراز نظر پردازد و نباید تصور کند که دیدگاه مذاهب، خالی از استدلال و منطق شریعت می</w:t>
      </w:r>
      <w:r w:rsidRPr="00F04B76">
        <w:rPr>
          <w:rStyle w:val="Char5"/>
          <w:rFonts w:hint="cs"/>
          <w:rtl/>
        </w:rPr>
        <w:softHyphen/>
        <w:t>باشد و دقت نظر به دیدگاه این بزرگمردان و اندیشمندان اسلامی از اهمیّت خاص و جایگاه والا قرار دارد و حتی به فرض اشتباه، عملِ مجتهد به فتوای خود و مقلدین وی بر مبنای اجتهاد امامش نه تنها بدعت محسوب نمی</w:t>
      </w:r>
      <w:r w:rsidRPr="00F04B76">
        <w:rPr>
          <w:rStyle w:val="Char5"/>
          <w:rFonts w:hint="cs"/>
          <w:rtl/>
        </w:rPr>
        <w:softHyphen/>
        <w:t>شود بلکه مأجور و صحیح می</w:t>
      </w:r>
      <w:r w:rsidRPr="00F04B76">
        <w:rPr>
          <w:rStyle w:val="Char5"/>
          <w:rFonts w:hint="cs"/>
          <w:rtl/>
        </w:rPr>
        <w:softHyphen/>
        <w:t>باشد؛ چرا که اگر بدعت باشد تمام امّت اسلامی مبتدع محسوب می</w:t>
      </w:r>
      <w:r w:rsidRPr="00F04B76">
        <w:rPr>
          <w:rStyle w:val="Char5"/>
          <w:rFonts w:hint="cs"/>
          <w:rtl/>
        </w:rPr>
        <w:softHyphen/>
        <w:t>شوند مگر اینکه حقیقت برای مقلد محرز و ثابت گردد و باز بنا بر تعصب بر دیدگاه امامش پافشاری کند و یا آن دیدگاه با نصوص صریح و صحیح بلامنازع تعارض داشته باشد که بی</w:t>
      </w:r>
      <w:r w:rsidRPr="00F04B76">
        <w:rPr>
          <w:rStyle w:val="Char5"/>
          <w:rFonts w:hint="cs"/>
          <w:rtl/>
        </w:rPr>
        <w:softHyphen/>
        <w:t>شک آن دیدگاه مردود می</w:t>
      </w:r>
      <w:r w:rsidRPr="00F04B76">
        <w:rPr>
          <w:rStyle w:val="Char5"/>
          <w:rFonts w:hint="cs"/>
          <w:rtl/>
        </w:rPr>
        <w:softHyphen/>
        <w:t>باشد و افراد باید با ادب و منطق شریعت به دعوت بپردازند و در این بین قوانین حاکم بر دعوت اسلامی را مدنظر گیرند که مبادا مردم عوام که مدت</w:t>
      </w:r>
      <w:r w:rsidRPr="00F04B76">
        <w:rPr>
          <w:rStyle w:val="Char5"/>
          <w:rFonts w:hint="cs"/>
          <w:rtl/>
        </w:rPr>
        <w:softHyphen/>
        <w:t>ها بر اقوالی مرجوح عمل می</w:t>
      </w:r>
      <w:r w:rsidRPr="00F04B76">
        <w:rPr>
          <w:rStyle w:val="Char5"/>
          <w:rFonts w:hint="cs"/>
          <w:rtl/>
        </w:rPr>
        <w:softHyphen/>
        <w:t>کرده</w:t>
      </w:r>
      <w:r w:rsidRPr="00F04B76">
        <w:rPr>
          <w:rStyle w:val="Char5"/>
          <w:rFonts w:hint="cs"/>
          <w:rtl/>
        </w:rPr>
        <w:softHyphen/>
        <w:t>اند از حقیقت و دین دور گشته و تفرقه بین علما حاصل گردد و در این بین دشمنان دین خداوند</w:t>
      </w:r>
      <w:r w:rsidRPr="00F04B76">
        <w:rPr>
          <w:rFonts w:cs="CTraditional Arabic" w:hint="cs"/>
          <w:szCs w:val="24"/>
          <w:rtl/>
          <w:lang w:bidi="fa-IR"/>
        </w:rPr>
        <w:t>أ</w:t>
      </w:r>
      <w:r w:rsidRPr="00F04B76">
        <w:rPr>
          <w:rStyle w:val="Char5"/>
          <w:rFonts w:hint="cs"/>
          <w:rtl/>
        </w:rPr>
        <w:t xml:space="preserve"> سوء استفاده نمایند و از این تفرقه بهره جویند. و مقلّدین نیز باید توجه نمایند بیان اقوال مخالف امامشان به منز لة معارضه و دشمنی با امام آن‌ها و یا نزول دین جدید و بدعتی نامشروع نیست بلکه باید احتمال صواب و حق را به مخالفان خود بدهند و به این فرموده خداوند</w:t>
      </w:r>
      <w:r w:rsidRPr="00F04B76">
        <w:rPr>
          <w:rFonts w:cs="CTraditional Arabic" w:hint="cs"/>
          <w:szCs w:val="24"/>
          <w:rtl/>
          <w:lang w:bidi="fa-IR"/>
        </w:rPr>
        <w:t>أ</w:t>
      </w:r>
      <w:r w:rsidRPr="00F04B76">
        <w:rPr>
          <w:rStyle w:val="Char5"/>
          <w:rFonts w:hint="cs"/>
          <w:rtl/>
        </w:rPr>
        <w:t xml:space="preserve"> لبیک گویند که می</w:t>
      </w:r>
      <w:r w:rsidRPr="00F04B76">
        <w:rPr>
          <w:rStyle w:val="Char5"/>
          <w:rFonts w:hint="cs"/>
          <w:rtl/>
        </w:rPr>
        <w:softHyphen/>
        <w:t xml:space="preserve">فرمایند: </w:t>
      </w:r>
      <w:r w:rsidRPr="00F04B76">
        <w:rPr>
          <w:rStyle w:val="Char5"/>
          <w:rFonts w:cs="Traditional Arabic"/>
          <w:color w:val="000000"/>
          <w:shd w:val="clear" w:color="auto" w:fill="FFFFFF"/>
          <w:rtl/>
        </w:rPr>
        <w:t>﴿</w:t>
      </w:r>
      <w:r w:rsidRPr="00F04B76">
        <w:rPr>
          <w:rStyle w:val="Charc"/>
          <w:rtl/>
        </w:rPr>
        <w:t xml:space="preserve">فَبَشِّرۡ عِبَادِ١٧ </w:t>
      </w:r>
      <w:r w:rsidRPr="00F04B76">
        <w:rPr>
          <w:rStyle w:val="Charc"/>
          <w:rFonts w:hint="cs"/>
          <w:rtl/>
        </w:rPr>
        <w:t>ٱ</w:t>
      </w:r>
      <w:r w:rsidRPr="00F04B76">
        <w:rPr>
          <w:rStyle w:val="Charc"/>
          <w:rFonts w:hint="eastAsia"/>
          <w:rtl/>
        </w:rPr>
        <w:t>لَّذِينَ</w:t>
      </w:r>
      <w:r w:rsidRPr="00F04B76">
        <w:rPr>
          <w:rStyle w:val="Charc"/>
          <w:rtl/>
        </w:rPr>
        <w:t xml:space="preserve"> يَسۡتَمِعُونَ </w:t>
      </w:r>
      <w:r w:rsidRPr="00F04B76">
        <w:rPr>
          <w:rStyle w:val="Charc"/>
          <w:rFonts w:hint="cs"/>
          <w:rtl/>
        </w:rPr>
        <w:t>ٱ</w:t>
      </w:r>
      <w:r w:rsidRPr="00F04B76">
        <w:rPr>
          <w:rStyle w:val="Charc"/>
          <w:rFonts w:hint="eastAsia"/>
          <w:rtl/>
        </w:rPr>
        <w:t>لۡقَوۡلَ</w:t>
      </w:r>
      <w:r w:rsidRPr="00F04B76">
        <w:rPr>
          <w:rStyle w:val="Charc"/>
          <w:rtl/>
        </w:rPr>
        <w:t xml:space="preserve"> فَيَتَّبِعُونَ أَحۡسَنَهُ</w:t>
      </w:r>
      <w:r w:rsidRPr="00F04B76">
        <w:rPr>
          <w:rStyle w:val="Charc"/>
          <w:rFonts w:hint="cs"/>
          <w:rtl/>
        </w:rPr>
        <w:t>ۥٓۚ</w:t>
      </w:r>
      <w:r w:rsidRPr="00F04B76">
        <w:rPr>
          <w:rStyle w:val="Charc"/>
          <w:rtl/>
        </w:rPr>
        <w:t xml:space="preserve"> أُوْلَٰٓئِكَ </w:t>
      </w:r>
      <w:r w:rsidRPr="00F04B76">
        <w:rPr>
          <w:rStyle w:val="Charc"/>
          <w:rFonts w:hint="cs"/>
          <w:rtl/>
        </w:rPr>
        <w:t>ٱ</w:t>
      </w:r>
      <w:r w:rsidRPr="00F04B76">
        <w:rPr>
          <w:rStyle w:val="Charc"/>
          <w:rFonts w:hint="eastAsia"/>
          <w:rtl/>
        </w:rPr>
        <w:t>لَّذِينَ</w:t>
      </w:r>
      <w:r w:rsidRPr="00F04B76">
        <w:rPr>
          <w:rStyle w:val="Charc"/>
          <w:rtl/>
        </w:rPr>
        <w:t xml:space="preserve"> هَدَىٰهُمُ </w:t>
      </w:r>
      <w:r w:rsidRPr="00F04B76">
        <w:rPr>
          <w:rStyle w:val="Charc"/>
          <w:rFonts w:hint="cs"/>
          <w:rtl/>
        </w:rPr>
        <w:t>ٱ</w:t>
      </w:r>
      <w:r w:rsidRPr="00F04B76">
        <w:rPr>
          <w:rStyle w:val="Charc"/>
          <w:rFonts w:hint="eastAsia"/>
          <w:rtl/>
        </w:rPr>
        <w:t>للَّهُۖ</w:t>
      </w:r>
      <w:r w:rsidRPr="00F04B76">
        <w:rPr>
          <w:rStyle w:val="Charc"/>
          <w:rtl/>
        </w:rPr>
        <w:t xml:space="preserve"> وَأُوْلَٰٓئِكَ هُمۡ أُوْلُواْ </w:t>
      </w:r>
      <w:r w:rsidRPr="00F04B76">
        <w:rPr>
          <w:rStyle w:val="Charc"/>
          <w:rFonts w:hint="cs"/>
          <w:rtl/>
        </w:rPr>
        <w:t>ٱ</w:t>
      </w:r>
      <w:r w:rsidRPr="00F04B76">
        <w:rPr>
          <w:rStyle w:val="Charc"/>
          <w:rFonts w:hint="eastAsia"/>
          <w:rtl/>
        </w:rPr>
        <w:t>لۡأَلۡبَٰبِ</w:t>
      </w:r>
      <w:r w:rsidRPr="00F04B76">
        <w:rPr>
          <w:rStyle w:val="Charc"/>
          <w:rtl/>
        </w:rPr>
        <w:t>١٨</w:t>
      </w:r>
      <w:r w:rsidRPr="00F04B76">
        <w:rPr>
          <w:rStyle w:val="Char5"/>
          <w:rFonts w:cs="Traditional Arabic"/>
          <w:color w:val="000000"/>
          <w:shd w:val="clear" w:color="auto" w:fill="FFFFFF"/>
          <w:rtl/>
        </w:rPr>
        <w:t>﴾</w:t>
      </w:r>
      <w:r w:rsidRPr="00F04B76">
        <w:rPr>
          <w:rStyle w:val="Charc"/>
          <w:rtl/>
        </w:rPr>
        <w:t xml:space="preserve"> </w:t>
      </w:r>
      <w:r w:rsidRPr="00F04B76">
        <w:rPr>
          <w:rStyle w:val="Char5"/>
          <w:rtl/>
        </w:rPr>
        <w:t>[الزمر: 17-18]</w:t>
      </w:r>
      <w:r w:rsidRPr="00F04B76">
        <w:rPr>
          <w:rStyle w:val="Char5"/>
          <w:rFonts w:hint="cs"/>
          <w:rtl/>
        </w:rPr>
        <w:t xml:space="preserve"> «</w:t>
      </w:r>
      <w:r w:rsidRPr="00F04B76">
        <w:rPr>
          <w:rStyle w:val="Char5"/>
          <w:rtl/>
        </w:rPr>
        <w:t>مژده بده به بندگانم</w:t>
      </w:r>
      <w:r w:rsidRPr="00F04B76">
        <w:rPr>
          <w:rStyle w:val="Char5"/>
          <w:rFonts w:hint="cs"/>
          <w:rtl/>
        </w:rPr>
        <w:t>؛</w:t>
      </w:r>
      <w:r w:rsidRPr="00F04B76">
        <w:rPr>
          <w:rStyle w:val="Char5"/>
          <w:rtl/>
        </w:rPr>
        <w:t>‏ آن کسانی که به همه‌ی سخنان گوش فرا می‌دهند و از نیکوترین و زیباترین آن‌ها پیروی می‌کنند. آنان کسانیند که خدا هدایتشان بخشیده است، و ایشان واقعاً خردمندند.</w:t>
      </w:r>
      <w:r w:rsidRPr="00F04B76">
        <w:rPr>
          <w:rStyle w:val="Char5"/>
          <w:rFonts w:hint="cs"/>
          <w:rtl/>
        </w:rPr>
        <w:t>»</w:t>
      </w:r>
      <w:r w:rsidRPr="00F04B76">
        <w:rPr>
          <w:rStyle w:val="Char5"/>
          <w:rtl/>
        </w:rPr>
        <w:t xml:space="preserve"> ‏ ‏</w:t>
      </w:r>
    </w:p>
  </w:footnote>
  <w:footnote w:id="57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جوینی، البرهان، 2/284. </w:t>
      </w:r>
    </w:p>
  </w:footnote>
  <w:footnote w:id="57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 ص 90 و 91 به نقل از (هیتمی، الفتاوی، 4/325).</w:t>
      </w:r>
    </w:p>
  </w:footnote>
  <w:footnote w:id="57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 ص 91 به نقل از (قیروانی، فواکة الدوانی، 8/470).</w:t>
      </w:r>
    </w:p>
  </w:footnote>
  <w:footnote w:id="58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فیومی، </w:t>
      </w:r>
      <w:r w:rsidRPr="00F04B76">
        <w:rPr>
          <w:rStyle w:val="Char5"/>
          <w:rtl/>
        </w:rPr>
        <w:t>المصباح المنیر، ص 224 و 223</w:t>
      </w:r>
      <w:r w:rsidRPr="00F04B76">
        <w:rPr>
          <w:rStyle w:val="Char5"/>
          <w:rFonts w:hint="cs"/>
          <w:rtl/>
        </w:rPr>
        <w:t>؛ ابن منظور، لسان العرب، 7/40؛ ابن فارس، معجم المقاییس، ص 117.</w:t>
      </w:r>
    </w:p>
  </w:footnote>
  <w:footnote w:id="58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نک: غزالی، المستصفی، 1/78؛ شاطبی، الموافقات، 2/140.</w:t>
      </w:r>
    </w:p>
  </w:footnote>
  <w:footnote w:id="582">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w:t>
      </w:r>
      <w:r w:rsidRPr="00F04B76">
        <w:rPr>
          <w:rStyle w:val="Char5"/>
          <w:rtl/>
        </w:rPr>
        <w:footnoteRef/>
      </w:r>
      <w:r w:rsidRPr="00F04B76">
        <w:rPr>
          <w:rStyle w:val="Char5"/>
          <w:rFonts w:hint="cs"/>
          <w:rtl/>
        </w:rPr>
        <w:t>)نک: ابن نجار، شرح الکوکب المنیر، 4/578؛ غزالی، المستصفی، 2/476؛ زرکشی، بحرالعلوم، 4/577؛ نووی، روضة الطالبین، 8/94. البته این دیدگاه بیشتر از طرف کسانی طرفدار دارد که التزام به مذهب را واجب و خروج از آن را ناجایز و حرام دانسته</w:t>
      </w:r>
      <w:r w:rsidRPr="00F04B76">
        <w:rPr>
          <w:rStyle w:val="Char5"/>
          <w:rFonts w:hint="cs"/>
          <w:rtl/>
        </w:rPr>
        <w:softHyphen/>
        <w:t>اند هر چند برخی که خلاف این تفکر را نیز دارند به این دیدگاه تمایل پیدا کرده</w:t>
      </w:r>
      <w:r w:rsidRPr="00F04B76">
        <w:rPr>
          <w:rStyle w:val="Char5"/>
          <w:rFonts w:hint="cs"/>
          <w:rtl/>
        </w:rPr>
        <w:softHyphen/>
        <w:t>اند.</w:t>
      </w:r>
    </w:p>
  </w:footnote>
  <w:footnote w:id="583">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w:t>
      </w:r>
      <w:r w:rsidRPr="00F04B76">
        <w:rPr>
          <w:rStyle w:val="Char5"/>
          <w:rtl/>
        </w:rPr>
        <w:footnoteRef/>
      </w:r>
      <w:r w:rsidRPr="00F04B76">
        <w:rPr>
          <w:rStyle w:val="Char5"/>
          <w:rFonts w:hint="cs"/>
          <w:rtl/>
        </w:rPr>
        <w:t>)نک: همان، 4/134 و 141.</w:t>
      </w:r>
    </w:p>
  </w:footnote>
  <w:footnote w:id="584">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w:t>
      </w:r>
      <w:r w:rsidRPr="00F04B76">
        <w:rPr>
          <w:rStyle w:val="Char5"/>
          <w:rtl/>
        </w:rPr>
        <w:footnoteRef/>
      </w:r>
      <w:r w:rsidRPr="00F04B76">
        <w:rPr>
          <w:rStyle w:val="Char5"/>
          <w:rFonts w:hint="cs"/>
          <w:rtl/>
        </w:rPr>
        <w:t>) همان،4/141.</w:t>
      </w:r>
    </w:p>
  </w:footnote>
  <w:footnote w:id="585">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w:t>
      </w:r>
      <w:r w:rsidRPr="00F04B76">
        <w:rPr>
          <w:rStyle w:val="Char5"/>
          <w:rtl/>
        </w:rPr>
        <w:footnoteRef/>
      </w:r>
      <w:r w:rsidRPr="00F04B76">
        <w:rPr>
          <w:rStyle w:val="Char5"/>
          <w:rFonts w:hint="cs"/>
          <w:rtl/>
        </w:rPr>
        <w:t>) جلال</w:t>
      </w:r>
      <w:r w:rsidRPr="00F04B76">
        <w:rPr>
          <w:rStyle w:val="Char5"/>
          <w:rFonts w:hint="cs"/>
          <w:rtl/>
        </w:rPr>
        <w:softHyphen/>
        <w:t>الدین محلی، شرح جمع الجوامع، 2/302.</w:t>
      </w:r>
    </w:p>
  </w:footnote>
  <w:footnote w:id="58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عبدالبر، جامع بیان العلم و فضله، 2/927.</w:t>
      </w:r>
    </w:p>
  </w:footnote>
  <w:footnote w:id="58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w:t>
      </w:r>
    </w:p>
  </w:footnote>
  <w:footnote w:id="58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)آمدی، ال</w:t>
      </w:r>
      <w:r w:rsidRPr="00F04B76">
        <w:rPr>
          <w:rStyle w:val="Char5"/>
          <w:rFonts w:hint="cs"/>
          <w:rtl/>
        </w:rPr>
        <w:t>ا</w:t>
      </w:r>
      <w:r w:rsidRPr="00F04B76">
        <w:rPr>
          <w:rStyle w:val="Char5"/>
          <w:rtl/>
        </w:rPr>
        <w:t>حکام فی اصول الأحکام، 2/927.</w:t>
      </w:r>
    </w:p>
  </w:footnote>
  <w:footnote w:id="58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السیر</w:t>
      </w:r>
      <w:r w:rsidRPr="00F04B76">
        <w:rPr>
          <w:rStyle w:val="Char5"/>
          <w:rFonts w:hint="cs"/>
          <w:rtl/>
        </w:rPr>
        <w:t>،</w:t>
      </w:r>
      <w:r w:rsidRPr="00F04B76">
        <w:rPr>
          <w:rStyle w:val="Char5"/>
          <w:rtl/>
        </w:rPr>
        <w:t xml:space="preserve"> 7/125.</w:t>
      </w:r>
    </w:p>
  </w:footnote>
  <w:footnote w:id="59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همان،</w:t>
      </w:r>
      <w:r w:rsidRPr="00F04B76">
        <w:rPr>
          <w:rStyle w:val="Char5"/>
          <w:rtl/>
        </w:rPr>
        <w:t xml:space="preserve"> 8/90.</w:t>
      </w:r>
    </w:p>
  </w:footnote>
  <w:footnote w:id="59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شاطبی، </w:t>
      </w:r>
      <w:r w:rsidRPr="00F04B76">
        <w:rPr>
          <w:rStyle w:val="Char5"/>
          <w:rtl/>
        </w:rPr>
        <w:t>الموافقات</w:t>
      </w:r>
      <w:r w:rsidRPr="00F04B76">
        <w:rPr>
          <w:rStyle w:val="Char5"/>
          <w:rFonts w:hint="cs"/>
          <w:rtl/>
        </w:rPr>
        <w:t>،</w:t>
      </w:r>
      <w:r w:rsidRPr="00F04B76">
        <w:rPr>
          <w:rStyle w:val="Char5"/>
          <w:rtl/>
        </w:rPr>
        <w:t xml:space="preserve"> 4/4/13.</w:t>
      </w:r>
    </w:p>
  </w:footnote>
  <w:footnote w:id="59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همان</w:t>
      </w:r>
      <w:r w:rsidRPr="00F04B76">
        <w:rPr>
          <w:rStyle w:val="Char5"/>
          <w:rtl/>
        </w:rPr>
        <w:t>، 4/141.</w:t>
      </w:r>
    </w:p>
  </w:footnote>
  <w:footnote w:id="59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)سفارینی، التحقیق فی بطلان التلفیق، ص 141 به نقل از الآداب، 1/2</w:t>
      </w:r>
    </w:p>
  </w:footnote>
  <w:footnote w:id="59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همان به نقل از مغیث الخلق فی ترجیح القول الحق، ص 14.</w:t>
      </w:r>
    </w:p>
  </w:footnote>
  <w:footnote w:id="59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)شاطبی، الموافقات، 4/147-148.</w:t>
      </w:r>
    </w:p>
  </w:footnote>
  <w:footnote w:id="59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حج، 78./- آمدی، </w:t>
      </w:r>
      <w:r w:rsidRPr="00F04B76">
        <w:rPr>
          <w:rStyle w:val="Char5"/>
          <w:rtl/>
        </w:rPr>
        <w:t>الأحکام</w:t>
      </w:r>
      <w:r w:rsidRPr="00F04B76">
        <w:rPr>
          <w:rStyle w:val="Char5"/>
          <w:rFonts w:hint="cs"/>
          <w:rtl/>
        </w:rPr>
        <w:t>،</w:t>
      </w:r>
      <w:r w:rsidRPr="00F04B76">
        <w:rPr>
          <w:rStyle w:val="Char5"/>
          <w:rtl/>
        </w:rPr>
        <w:t xml:space="preserve"> 2/869.</w:t>
      </w:r>
    </w:p>
  </w:footnote>
  <w:footnote w:id="59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 ./- نک:</w:t>
      </w:r>
      <w:r w:rsidRPr="00F04B76">
        <w:rPr>
          <w:rStyle w:val="Char5"/>
          <w:rFonts w:hint="cs"/>
          <w:rtl/>
        </w:rPr>
        <w:t xml:space="preserve"> شاطبی،</w:t>
      </w:r>
      <w:r w:rsidRPr="00F04B76">
        <w:rPr>
          <w:rStyle w:val="Char5"/>
          <w:rtl/>
        </w:rPr>
        <w:t xml:space="preserve"> الموافقات (4/145).</w:t>
      </w:r>
    </w:p>
  </w:footnote>
  <w:footnote w:id="59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 ./- نک:</w:t>
      </w:r>
      <w:r w:rsidRPr="00F04B76">
        <w:rPr>
          <w:rStyle w:val="Char5"/>
          <w:rFonts w:hint="cs"/>
          <w:rtl/>
        </w:rPr>
        <w:t xml:space="preserve"> شاطبی،</w:t>
      </w:r>
      <w:r w:rsidRPr="00F04B76">
        <w:rPr>
          <w:rStyle w:val="Char5"/>
          <w:rtl/>
        </w:rPr>
        <w:t xml:space="preserve"> الموافقات</w:t>
      </w:r>
      <w:r w:rsidRPr="00F04B76">
        <w:rPr>
          <w:rStyle w:val="Char5"/>
          <w:rFonts w:hint="cs"/>
          <w:rtl/>
        </w:rPr>
        <w:t xml:space="preserve">، </w:t>
      </w:r>
      <w:r w:rsidRPr="00F04B76">
        <w:rPr>
          <w:rStyle w:val="Char5"/>
          <w:rtl/>
        </w:rPr>
        <w:t>4/145</w:t>
      </w:r>
      <w:r w:rsidRPr="00F04B76">
        <w:rPr>
          <w:rStyle w:val="Char5"/>
          <w:rFonts w:hint="cs"/>
          <w:rtl/>
        </w:rPr>
        <w:t>.</w:t>
      </w:r>
    </w:p>
  </w:footnote>
  <w:footnote w:id="59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ابن همام، شرح فتح القدیر، 7/258؛ ابن أمیر الحاج، التقریر، 6/277؛ هیتمی، تحفة المحتاج، 4/453؛ زرکشی</w:t>
      </w:r>
      <w:r w:rsidRPr="00F04B76">
        <w:rPr>
          <w:rStyle w:val="Char5"/>
          <w:rtl/>
        </w:rPr>
        <w:t xml:space="preserve">، </w:t>
      </w:r>
      <w:r w:rsidRPr="00F04B76">
        <w:rPr>
          <w:rStyle w:val="Char5"/>
          <w:rFonts w:hint="cs"/>
          <w:rtl/>
        </w:rPr>
        <w:t>البحر المحیط</w:t>
      </w:r>
      <w:r w:rsidRPr="00F04B76">
        <w:rPr>
          <w:rStyle w:val="Char5"/>
          <w:rtl/>
        </w:rPr>
        <w:t xml:space="preserve">، </w:t>
      </w:r>
      <w:r w:rsidRPr="00F04B76">
        <w:rPr>
          <w:rStyle w:val="Char5"/>
          <w:rFonts w:hint="cs"/>
          <w:rtl/>
        </w:rPr>
        <w:t>4/596</w:t>
      </w:r>
      <w:r w:rsidRPr="00F04B76">
        <w:rPr>
          <w:rStyle w:val="Char5"/>
          <w:rtl/>
        </w:rPr>
        <w:t>.</w:t>
      </w:r>
    </w:p>
  </w:footnote>
  <w:footnote w:id="60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بقره/185.</w:t>
      </w:r>
    </w:p>
  </w:footnote>
  <w:footnote w:id="60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حج/78. و نک: نساء/28 و مائده/6.</w:t>
      </w:r>
    </w:p>
  </w:footnote>
  <w:footnote w:id="602">
    <w:p w:rsidR="00F04B76" w:rsidRPr="00F04B76" w:rsidRDefault="00F04B76" w:rsidP="005774C6">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spacing w:val="-4"/>
          <w:rtl/>
        </w:rPr>
        <w:t>(صحیح): بخاری (ش3560و6126و6786) / مسلم (ش6190-6194) / ابوداود (ش4787) / ترمذی (ش3799) از طریق (عروة بن الزبیر وعطاء بن یسار) روایت کرده</w:t>
      </w:r>
      <w:r w:rsidRPr="00F04B76">
        <w:rPr>
          <w:rStyle w:val="Char5"/>
          <w:rFonts w:hint="cs"/>
          <w:spacing w:val="-4"/>
          <w:rtl/>
        </w:rPr>
        <w:softHyphen/>
        <w:t xml:space="preserve">اند: </w:t>
      </w:r>
      <w:r w:rsidRPr="00F04B76">
        <w:rPr>
          <w:rStyle w:val="Chara"/>
          <w:rFonts w:hint="cs"/>
          <w:spacing w:val="-4"/>
          <w:sz w:val="24"/>
          <w:szCs w:val="24"/>
          <w:rtl/>
        </w:rPr>
        <w:t>«</w:t>
      </w:r>
      <w:r w:rsidRPr="00F04B76">
        <w:rPr>
          <w:rStyle w:val="Chara"/>
          <w:spacing w:val="-4"/>
          <w:sz w:val="24"/>
          <w:szCs w:val="24"/>
          <w:rtl/>
        </w:rPr>
        <w:t xml:space="preserve">عن عائشة رضی الله عنها </w:t>
      </w:r>
      <w:r w:rsidRPr="00F04B76">
        <w:rPr>
          <w:rStyle w:val="Chara"/>
          <w:rFonts w:hint="cs"/>
          <w:spacing w:val="-4"/>
          <w:sz w:val="24"/>
          <w:szCs w:val="24"/>
          <w:rtl/>
        </w:rPr>
        <w:t>ا</w:t>
      </w:r>
      <w:r w:rsidRPr="00F04B76">
        <w:rPr>
          <w:rStyle w:val="Chara"/>
          <w:spacing w:val="-4"/>
          <w:sz w:val="24"/>
          <w:szCs w:val="24"/>
          <w:rtl/>
        </w:rPr>
        <w:t xml:space="preserve">نها قالت ما خیر رسول الله </w:t>
      </w:r>
      <w:r w:rsidRPr="00F04B76">
        <w:rPr>
          <w:rStyle w:val="Chara"/>
          <w:rFonts w:cs="CTraditional Arabic" w:hint="cs"/>
          <w:spacing w:val="-4"/>
          <w:sz w:val="24"/>
          <w:szCs w:val="24"/>
          <w:rtl/>
        </w:rPr>
        <w:t>ج</w:t>
      </w:r>
      <w:r w:rsidRPr="00F04B76">
        <w:rPr>
          <w:rStyle w:val="Chara"/>
          <w:rFonts w:hint="cs"/>
          <w:spacing w:val="-4"/>
          <w:sz w:val="24"/>
          <w:szCs w:val="24"/>
          <w:rtl/>
        </w:rPr>
        <w:t xml:space="preserve"> </w:t>
      </w:r>
      <w:r w:rsidRPr="00F04B76">
        <w:rPr>
          <w:rStyle w:val="Chara"/>
          <w:spacing w:val="-4"/>
          <w:sz w:val="24"/>
          <w:szCs w:val="24"/>
          <w:rtl/>
        </w:rPr>
        <w:t xml:space="preserve">بین أمرین إلا أخذ أیسرهما ما لم یكن إثما فإن كان إثما كان أبعد الناس منه وما انتقم رسول الله </w:t>
      </w:r>
      <w:r w:rsidR="005774C6" w:rsidRPr="005774C6">
        <w:rPr>
          <w:rStyle w:val="Chara"/>
          <w:rFonts w:cs="CTraditional Arabic" w:hint="cs"/>
          <w:sz w:val="24"/>
          <w:szCs w:val="24"/>
          <w:rtl/>
        </w:rPr>
        <w:t>ج</w:t>
      </w:r>
      <w:r w:rsidR="005774C6" w:rsidRPr="00F04B76">
        <w:rPr>
          <w:rStyle w:val="Chara"/>
          <w:spacing w:val="-4"/>
          <w:sz w:val="24"/>
          <w:szCs w:val="24"/>
          <w:rtl/>
        </w:rPr>
        <w:t xml:space="preserve"> </w:t>
      </w:r>
      <w:r w:rsidRPr="00F04B76">
        <w:rPr>
          <w:rStyle w:val="Chara"/>
          <w:spacing w:val="-4"/>
          <w:sz w:val="24"/>
          <w:szCs w:val="24"/>
          <w:rtl/>
        </w:rPr>
        <w:t>لنفسه إلا أن تنتهك حرمة الله فینتقم لله بها</w:t>
      </w:r>
      <w:r w:rsidRPr="00F04B76">
        <w:rPr>
          <w:rStyle w:val="Chara"/>
          <w:rFonts w:hint="cs"/>
          <w:spacing w:val="-4"/>
          <w:sz w:val="24"/>
          <w:szCs w:val="24"/>
          <w:rtl/>
        </w:rPr>
        <w:t>»</w:t>
      </w:r>
      <w:r w:rsidRPr="00F04B76">
        <w:rPr>
          <w:rStyle w:val="Char5"/>
          <w:rFonts w:hint="cs"/>
          <w:spacing w:val="-4"/>
          <w:rtl/>
        </w:rPr>
        <w:t>.</w:t>
      </w:r>
    </w:p>
  </w:footnote>
  <w:footnote w:id="60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 این روایت از طریق عائشه وجابر بن عبدالله وابوامامه وحبیب بن ابی ثابت از رسول الله</w:t>
      </w:r>
      <w:r w:rsidRPr="00F04B76">
        <w:rPr>
          <w:rFonts w:cs="CTraditional Arabic" w:hint="cs"/>
          <w:szCs w:val="24"/>
          <w:rtl/>
          <w:lang w:bidi="fa-IR"/>
        </w:rPr>
        <w:t xml:space="preserve">ج </w:t>
      </w:r>
      <w:r w:rsidRPr="00F04B76">
        <w:rPr>
          <w:rStyle w:val="Char5"/>
          <w:rFonts w:hint="cs"/>
          <w:rtl/>
        </w:rPr>
        <w:t>روایت شده است:</w:t>
      </w:r>
    </w:p>
    <w:p w:rsidR="00F04B76" w:rsidRPr="00F04B76" w:rsidRDefault="00F04B76" w:rsidP="006933B2">
      <w:pPr>
        <w:pStyle w:val="FootnoteText"/>
        <w:spacing w:line="240" w:lineRule="auto"/>
        <w:ind w:left="272" w:firstLine="0"/>
        <w:jc w:val="both"/>
        <w:rPr>
          <w:rStyle w:val="Char5"/>
          <w:rtl/>
        </w:rPr>
      </w:pPr>
      <w:r w:rsidRPr="00F04B76">
        <w:rPr>
          <w:rStyle w:val="Char5"/>
          <w:rFonts w:hint="cs"/>
          <w:rtl/>
        </w:rPr>
        <w:t>اما طریق ابوامامه</w:t>
      </w:r>
      <w:r w:rsidRPr="00F04B76">
        <w:rPr>
          <w:rStyle w:val="Char5"/>
          <w:rFonts w:cs="CTraditional Arabic" w:hint="cs"/>
          <w:rtl/>
        </w:rPr>
        <w:t>س</w:t>
      </w:r>
      <w:r w:rsidRPr="00F04B76">
        <w:rPr>
          <w:rStyle w:val="Char5"/>
          <w:rFonts w:hint="cs"/>
          <w:rtl/>
        </w:rPr>
        <w:t>: طریق اول: المعجم الکبیر (ج8ص170) / رویانی، المسند (ش1279) از طریق (دحیم الدمشقی وهشام بن عمار وداود بن رشید)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ثنا الولید بن مسلم ثنا عفیر بن معدان </w:t>
      </w:r>
      <w:r w:rsidRPr="00F04B76">
        <w:rPr>
          <w:rStyle w:val="Chara"/>
          <w:rFonts w:hint="cs"/>
          <w:sz w:val="24"/>
          <w:szCs w:val="24"/>
          <w:rtl/>
        </w:rPr>
        <w:t>نا</w:t>
      </w:r>
      <w:r w:rsidRPr="00F04B76">
        <w:rPr>
          <w:rStyle w:val="Chara"/>
          <w:sz w:val="24"/>
          <w:szCs w:val="24"/>
          <w:rtl/>
        </w:rPr>
        <w:t xml:space="preserve"> سلیم بن عامر عن أب</w:t>
      </w:r>
      <w:r w:rsidRPr="00F04B76">
        <w:rPr>
          <w:rStyle w:val="Chara"/>
          <w:rFonts w:hint="cs"/>
          <w:sz w:val="24"/>
          <w:szCs w:val="24"/>
          <w:rtl/>
        </w:rPr>
        <w:t>ي</w:t>
      </w:r>
      <w:r w:rsidRPr="00F04B76">
        <w:rPr>
          <w:rStyle w:val="Chara"/>
          <w:sz w:val="24"/>
          <w:szCs w:val="24"/>
          <w:rtl/>
        </w:rPr>
        <w:t xml:space="preserve"> أمامة رض</w:t>
      </w:r>
      <w:r w:rsidRPr="00F04B76">
        <w:rPr>
          <w:rStyle w:val="Chara"/>
          <w:rFonts w:hint="cs"/>
          <w:sz w:val="24"/>
          <w:szCs w:val="24"/>
          <w:rtl/>
        </w:rPr>
        <w:t>ي</w:t>
      </w:r>
      <w:r w:rsidRPr="00F04B76">
        <w:rPr>
          <w:rStyle w:val="Chara"/>
          <w:sz w:val="24"/>
          <w:szCs w:val="24"/>
          <w:rtl/>
        </w:rPr>
        <w:t xml:space="preserve"> الله عنه</w:t>
      </w:r>
      <w:r w:rsidRPr="00F04B76">
        <w:rPr>
          <w:rStyle w:val="Chara"/>
          <w:rFonts w:hint="cs"/>
          <w:sz w:val="24"/>
          <w:szCs w:val="24"/>
          <w:rtl/>
        </w:rPr>
        <w:t>...»</w:t>
      </w:r>
      <w:r w:rsidRPr="00F04B76">
        <w:rPr>
          <w:rStyle w:val="Char5"/>
          <w:rFonts w:hint="cs"/>
          <w:rtl/>
        </w:rPr>
        <w:t xml:space="preserve">. اما این اسناد «واهی» است چرا که </w:t>
      </w:r>
      <w:r w:rsidRPr="00F04B76">
        <w:rPr>
          <w:rStyle w:val="Char5"/>
          <w:rtl/>
        </w:rPr>
        <w:t>عفیر بن معدان الحضرمى</w:t>
      </w:r>
      <w:r w:rsidRPr="00F04B76">
        <w:rPr>
          <w:rStyle w:val="Char5"/>
          <w:rFonts w:hint="cs"/>
          <w:rtl/>
        </w:rPr>
        <w:t xml:space="preserve">: امام احمد بن حنبل گفته است: </w:t>
      </w:r>
      <w:r w:rsidRPr="00F04B76">
        <w:rPr>
          <w:rStyle w:val="Charb"/>
          <w:rFonts w:hint="cs"/>
          <w:sz w:val="24"/>
          <w:szCs w:val="24"/>
          <w:rtl/>
        </w:rPr>
        <w:t>«</w:t>
      </w:r>
      <w:r w:rsidRPr="00F04B76">
        <w:rPr>
          <w:rStyle w:val="Charb"/>
          <w:sz w:val="24"/>
          <w:szCs w:val="24"/>
          <w:rtl/>
        </w:rPr>
        <w:t>ضعیف</w:t>
      </w:r>
      <w:r w:rsidRPr="00F04B76">
        <w:rPr>
          <w:rStyle w:val="Charb"/>
          <w:rFonts w:hint="cs"/>
          <w:sz w:val="24"/>
          <w:szCs w:val="24"/>
          <w:rtl/>
        </w:rPr>
        <w:t>ٌ</w:t>
      </w:r>
      <w:r w:rsidRPr="00F04B76">
        <w:rPr>
          <w:rStyle w:val="Charb"/>
          <w:sz w:val="24"/>
          <w:szCs w:val="24"/>
          <w:rtl/>
        </w:rPr>
        <w:t xml:space="preserve"> منكر</w:t>
      </w:r>
      <w:r w:rsidRPr="00F04B76">
        <w:rPr>
          <w:rStyle w:val="Charb"/>
          <w:rFonts w:hint="cs"/>
          <w:sz w:val="24"/>
          <w:szCs w:val="24"/>
          <w:rtl/>
        </w:rPr>
        <w:t>ُ</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یحیی بن معین گفته است: </w:t>
      </w:r>
      <w:r w:rsidRPr="00F04B76">
        <w:rPr>
          <w:rStyle w:val="Charb"/>
          <w:rFonts w:hint="cs"/>
          <w:sz w:val="24"/>
          <w:szCs w:val="24"/>
          <w:rtl/>
        </w:rPr>
        <w:t>«لیس بثقة؛</w:t>
      </w:r>
      <w:r w:rsidRPr="00F04B76">
        <w:rPr>
          <w:rStyle w:val="Charb"/>
          <w:sz w:val="24"/>
          <w:szCs w:val="24"/>
          <w:rtl/>
        </w:rPr>
        <w:t xml:space="preserve">لا </w:t>
      </w:r>
      <w:r w:rsidRPr="00F04B76">
        <w:rPr>
          <w:rStyle w:val="Charb"/>
          <w:rFonts w:hint="cs"/>
          <w:sz w:val="24"/>
          <w:szCs w:val="24"/>
          <w:rtl/>
        </w:rPr>
        <w:t>شي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وامام ابوحاتم رازی گفته است: </w:t>
      </w:r>
      <w:r w:rsidRPr="00F04B76">
        <w:rPr>
          <w:rStyle w:val="Charb"/>
          <w:rFonts w:hint="cs"/>
          <w:sz w:val="24"/>
          <w:szCs w:val="24"/>
          <w:rtl/>
        </w:rPr>
        <w:t>«</w:t>
      </w:r>
      <w:r w:rsidRPr="00F04B76">
        <w:rPr>
          <w:rStyle w:val="Charb"/>
          <w:sz w:val="24"/>
          <w:szCs w:val="24"/>
          <w:rtl/>
        </w:rPr>
        <w:t>یكثر الروایة عن سلیم بن عامر عن أب</w:t>
      </w:r>
      <w:r w:rsidRPr="00F04B76">
        <w:rPr>
          <w:rStyle w:val="Charb"/>
          <w:rFonts w:hint="cs"/>
          <w:sz w:val="24"/>
          <w:szCs w:val="24"/>
          <w:rtl/>
        </w:rPr>
        <w:t>ي</w:t>
      </w:r>
      <w:r w:rsidRPr="00F04B76">
        <w:rPr>
          <w:rStyle w:val="Charb"/>
          <w:sz w:val="24"/>
          <w:szCs w:val="24"/>
          <w:rtl/>
        </w:rPr>
        <w:t xml:space="preserve"> أمامة عن النب</w:t>
      </w:r>
      <w:r w:rsidRPr="00F04B76">
        <w:rPr>
          <w:rStyle w:val="Charb"/>
          <w:rFonts w:hint="cs"/>
          <w:sz w:val="24"/>
          <w:szCs w:val="24"/>
          <w:rtl/>
        </w:rPr>
        <w:t>ي</w:t>
      </w:r>
      <w:r w:rsidRPr="00F04B76">
        <w:rPr>
          <w:rStyle w:val="Charb"/>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ما لاأصل له لایشتغل بروایته</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w:t>
      </w:r>
      <w:r w:rsidRPr="00F04B76">
        <w:rPr>
          <w:rStyle w:val="Charb"/>
          <w:sz w:val="24"/>
          <w:szCs w:val="24"/>
          <w:rtl/>
        </w:rPr>
        <w:t>لیس بثقة ولایكتب حدیثه</w:t>
      </w:r>
      <w:r w:rsidRPr="00F04B76">
        <w:rPr>
          <w:rStyle w:val="Charb"/>
          <w:rFonts w:hint="cs"/>
          <w:sz w:val="24"/>
          <w:szCs w:val="24"/>
          <w:rtl/>
        </w:rPr>
        <w:t>»</w:t>
      </w:r>
      <w:r w:rsidRPr="00F04B76">
        <w:rPr>
          <w:rStyle w:val="Char5"/>
          <w:rFonts w:hint="cs"/>
          <w:rtl/>
        </w:rPr>
        <w:t xml:space="preserve"> وامام ابوداود گفته است: </w:t>
      </w:r>
      <w:r w:rsidRPr="00F04B76">
        <w:rPr>
          <w:rStyle w:val="Charb"/>
          <w:rFonts w:hint="cs"/>
          <w:sz w:val="24"/>
          <w:szCs w:val="24"/>
          <w:rtl/>
        </w:rPr>
        <w:t>«</w:t>
      </w:r>
      <w:r w:rsidRPr="00F04B76">
        <w:rPr>
          <w:rStyle w:val="Charb"/>
          <w:sz w:val="24"/>
          <w:szCs w:val="24"/>
          <w:rtl/>
        </w:rPr>
        <w:t>شیخ صالح ضعیف الحدیث</w:t>
      </w:r>
      <w:r w:rsidRPr="00F04B76">
        <w:rPr>
          <w:rStyle w:val="Charb"/>
          <w:rFonts w:hint="cs"/>
          <w:sz w:val="24"/>
          <w:szCs w:val="24"/>
          <w:rtl/>
        </w:rPr>
        <w:t>»</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عامة روایاته غیر محفوظة</w:t>
      </w:r>
      <w:r w:rsidRPr="00F04B76">
        <w:rPr>
          <w:rStyle w:val="Charb"/>
          <w:rFonts w:hint="cs"/>
          <w:sz w:val="24"/>
          <w:szCs w:val="24"/>
          <w:rtl/>
        </w:rPr>
        <w:t>»</w:t>
      </w:r>
      <w:r w:rsidRPr="00F04B76">
        <w:rPr>
          <w:rStyle w:val="Char5"/>
          <w:rFonts w:hint="cs"/>
          <w:rtl/>
        </w:rPr>
        <w:t xml:space="preserve"> وامام دحیم گفته است: </w:t>
      </w:r>
      <w:r w:rsidRPr="00F04B76">
        <w:rPr>
          <w:rStyle w:val="Charb"/>
          <w:rFonts w:hint="cs"/>
          <w:sz w:val="24"/>
          <w:szCs w:val="24"/>
          <w:rtl/>
        </w:rPr>
        <w:t>«</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 ضعیف»</w:t>
      </w:r>
      <w:r w:rsidRPr="00F04B76">
        <w:rPr>
          <w:rStyle w:val="Char5"/>
          <w:rFonts w:hint="cs"/>
          <w:rtl/>
        </w:rPr>
        <w:t xml:space="preserve"> [ذهبی، میزان الاعتدال (ج3ص83) / مزی، تهذیب الکمال (ج20ص176)]</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دوم: احمد (ش22291) و من طریقه ابن عساکر، الاربعون فی الجهاد (ص77)</w:t>
      </w:r>
      <w:r w:rsidRPr="00F04B76">
        <w:rPr>
          <w:rStyle w:val="Char5"/>
          <w:rtl/>
        </w:rPr>
        <w:t xml:space="preserve"> </w:t>
      </w:r>
      <w:r w:rsidRPr="00F04B76">
        <w:rPr>
          <w:rStyle w:val="Char5"/>
          <w:rFonts w:hint="cs"/>
          <w:rtl/>
        </w:rPr>
        <w:t xml:space="preserve">/ المعجم الکبیر (ج8ص216) / خطیب بغدادی، </w:t>
      </w:r>
      <w:r w:rsidRPr="00F04B76">
        <w:rPr>
          <w:rStyle w:val="Char5"/>
          <w:rtl/>
        </w:rPr>
        <w:t>الفقیه والمتفقه</w:t>
      </w:r>
      <w:r w:rsidRPr="00F04B76">
        <w:rPr>
          <w:rStyle w:val="Char5"/>
          <w:rFonts w:hint="cs"/>
          <w:rtl/>
        </w:rPr>
        <w:t xml:space="preserve"> (ش1214) / </w:t>
      </w:r>
      <w:r w:rsidRPr="00F04B76">
        <w:rPr>
          <w:rStyle w:val="Char5"/>
          <w:rtl/>
        </w:rPr>
        <w:t>المعجم الکب</w:t>
      </w:r>
      <w:r w:rsidRPr="00F04B76">
        <w:rPr>
          <w:rStyle w:val="Char5"/>
          <w:rFonts w:hint="cs"/>
          <w:rtl/>
        </w:rPr>
        <w:t>ی</w:t>
      </w:r>
      <w:r w:rsidRPr="00F04B76">
        <w:rPr>
          <w:rStyle w:val="Char5"/>
          <w:rFonts w:hint="eastAsia"/>
          <w:rtl/>
        </w:rPr>
        <w:t>ر</w:t>
      </w:r>
      <w:r w:rsidRPr="00F04B76">
        <w:rPr>
          <w:rStyle w:val="Char5"/>
          <w:rtl/>
        </w:rPr>
        <w:t xml:space="preserve"> (ج8ص222)</w:t>
      </w:r>
      <w:r w:rsidRPr="00F04B76">
        <w:rPr>
          <w:rStyle w:val="Char5"/>
          <w:rFonts w:hint="cs"/>
          <w:rtl/>
        </w:rPr>
        <w:t xml:space="preserve"> از طریق (</w:t>
      </w:r>
      <w:r w:rsidRPr="00F04B76">
        <w:rPr>
          <w:rStyle w:val="Char5"/>
          <w:rtl/>
        </w:rPr>
        <w:t>عثمان بن أبی العاتکة</w:t>
      </w:r>
      <w:r w:rsidRPr="00F04B76">
        <w:rPr>
          <w:rStyle w:val="Char5"/>
          <w:rFonts w:hint="cs"/>
          <w:rtl/>
        </w:rPr>
        <w:t xml:space="preserve"> و</w:t>
      </w:r>
      <w:r w:rsidRPr="00F04B76">
        <w:rPr>
          <w:rStyle w:val="Char5"/>
          <w:rtl/>
        </w:rPr>
        <w:t xml:space="preserve"> معان بن رفاعة</w:t>
      </w:r>
      <w:r w:rsidRPr="00F04B76">
        <w:rPr>
          <w:rStyle w:val="Char5"/>
          <w:rFonts w:hint="cs"/>
          <w:rtl/>
        </w:rPr>
        <w:t xml:space="preserve">) روایت کرده است: </w:t>
      </w:r>
      <w:r w:rsidRPr="00F04B76">
        <w:rPr>
          <w:rStyle w:val="Charb"/>
          <w:rFonts w:hint="cs"/>
          <w:sz w:val="24"/>
          <w:szCs w:val="24"/>
          <w:rtl/>
        </w:rPr>
        <w:t>«</w:t>
      </w:r>
      <w:r w:rsidRPr="00F04B76">
        <w:rPr>
          <w:rStyle w:val="Charb"/>
          <w:sz w:val="24"/>
          <w:szCs w:val="24"/>
          <w:rtl/>
        </w:rPr>
        <w:t>ثنا معان بن رفاعة أخبرنی علی بن یزید عن القاسم عن أبی أمامة قال</w:t>
      </w:r>
      <w:r w:rsidRPr="00F04B76">
        <w:rPr>
          <w:rStyle w:val="Charb"/>
          <w:rFonts w:hint="cs"/>
          <w:sz w:val="24"/>
          <w:szCs w:val="24"/>
          <w:rtl/>
        </w:rPr>
        <w:t>...»</w:t>
      </w:r>
      <w:r w:rsidRPr="00F04B76">
        <w:rPr>
          <w:rStyle w:val="Char5"/>
          <w:rFonts w:hint="cs"/>
          <w:rtl/>
        </w:rPr>
        <w:t xml:space="preserve">. </w:t>
      </w:r>
      <w:r w:rsidRPr="00F04B76">
        <w:rPr>
          <w:rStyle w:val="Char5"/>
          <w:rtl/>
        </w:rPr>
        <w:t>اما این اسناد «واهی» است چرا که ابو عبدالملک علی بن یزید بن ابی هلال: امامان بخاری وابونعیم می</w:t>
      </w:r>
      <w:r w:rsidRPr="00F04B76">
        <w:rPr>
          <w:rStyle w:val="Char5"/>
          <w:rFonts w:hint="cs"/>
          <w:rtl/>
        </w:rPr>
        <w:softHyphen/>
      </w:r>
      <w:r w:rsidRPr="00F04B76">
        <w:rPr>
          <w:rStyle w:val="Char5"/>
          <w:rtl/>
        </w:rPr>
        <w:t>گویند «منکر الحدیث» امام ابوحاتم می</w:t>
      </w:r>
      <w:r w:rsidRPr="00F04B76">
        <w:rPr>
          <w:rStyle w:val="Char5"/>
          <w:rFonts w:hint="eastAsia"/>
          <w:rtl/>
        </w:rPr>
        <w:t>‌</w:t>
      </w:r>
      <w:r w:rsidRPr="00F04B76">
        <w:rPr>
          <w:rStyle w:val="Char5"/>
          <w:rtl/>
        </w:rPr>
        <w:t xml:space="preserve">گوید </w:t>
      </w:r>
      <w:r w:rsidRPr="00F04B76">
        <w:rPr>
          <w:rStyle w:val="Charb"/>
          <w:sz w:val="24"/>
          <w:szCs w:val="24"/>
          <w:rtl/>
        </w:rPr>
        <w:t>«ضعیف الحدیث حدیثه منكر</w:t>
      </w:r>
      <w:r w:rsidRPr="00F04B76">
        <w:rPr>
          <w:rStyle w:val="Charb"/>
          <w:rFonts w:hint="cs"/>
          <w:sz w:val="24"/>
          <w:szCs w:val="24"/>
          <w:rtl/>
        </w:rPr>
        <w:t>ٌ</w:t>
      </w:r>
      <w:r w:rsidRPr="00F04B76">
        <w:rPr>
          <w:rStyle w:val="Charb"/>
          <w:sz w:val="24"/>
          <w:szCs w:val="24"/>
          <w:rtl/>
        </w:rPr>
        <w:t>»</w:t>
      </w:r>
      <w:r w:rsidRPr="00F04B76">
        <w:rPr>
          <w:rStyle w:val="Char5"/>
          <w:rtl/>
        </w:rPr>
        <w:t xml:space="preserve"> و امام احمد حنبل </w:t>
      </w:r>
      <w:r w:rsidRPr="00F04B76">
        <w:rPr>
          <w:rStyle w:val="Charb"/>
          <w:sz w:val="24"/>
          <w:szCs w:val="24"/>
          <w:rtl/>
        </w:rPr>
        <w:t>«كانّه ضعّفه»</w:t>
      </w:r>
      <w:r w:rsidRPr="00F04B76">
        <w:rPr>
          <w:rStyle w:val="Char5"/>
          <w:rtl/>
        </w:rPr>
        <w:t xml:space="preserve"> و امامان نسایی ودارقطنی وازدی وبرقانی وابن حزم می</w:t>
      </w:r>
      <w:r w:rsidRPr="00F04B76">
        <w:rPr>
          <w:rStyle w:val="Char5"/>
          <w:rFonts w:hint="cs"/>
          <w:rtl/>
        </w:rPr>
        <w:softHyphen/>
      </w:r>
      <w:r w:rsidRPr="00F04B76">
        <w:rPr>
          <w:rStyle w:val="Char5"/>
          <w:rtl/>
        </w:rPr>
        <w:t xml:space="preserve">گویند </w:t>
      </w:r>
      <w:r w:rsidRPr="00F04B76">
        <w:rPr>
          <w:rStyle w:val="Charb"/>
          <w:sz w:val="24"/>
          <w:szCs w:val="24"/>
          <w:rtl/>
        </w:rPr>
        <w:t>«متروك»</w:t>
      </w:r>
      <w:r w:rsidRPr="00F04B76">
        <w:rPr>
          <w:rStyle w:val="Char5"/>
          <w:rtl/>
        </w:rPr>
        <w:t xml:space="preserve"> و امام نسایی در روایتی دیگر می</w:t>
      </w:r>
      <w:r w:rsidRPr="00F04B76">
        <w:rPr>
          <w:rStyle w:val="Char5"/>
          <w:rFonts w:hint="cs"/>
          <w:rtl/>
        </w:rPr>
        <w:softHyphen/>
      </w:r>
      <w:r w:rsidRPr="00F04B76">
        <w:rPr>
          <w:rStyle w:val="Char5"/>
          <w:rtl/>
        </w:rPr>
        <w:t xml:space="preserve">گوید </w:t>
      </w:r>
      <w:r w:rsidRPr="00F04B76">
        <w:rPr>
          <w:rStyle w:val="Charb"/>
          <w:sz w:val="24"/>
          <w:szCs w:val="24"/>
          <w:rtl/>
        </w:rPr>
        <w:t>«لیس بثقة»</w:t>
      </w:r>
      <w:r w:rsidRPr="00F04B76">
        <w:rPr>
          <w:rStyle w:val="Char5"/>
          <w:rtl/>
        </w:rPr>
        <w:t xml:space="preserve"> امام ابو احمد حاکم می</w:t>
      </w:r>
      <w:r w:rsidRPr="00F04B76">
        <w:rPr>
          <w:rStyle w:val="Char5"/>
          <w:rFonts w:hint="cs"/>
          <w:rtl/>
        </w:rPr>
        <w:softHyphen/>
      </w:r>
      <w:r w:rsidRPr="00F04B76">
        <w:rPr>
          <w:rStyle w:val="Char5"/>
          <w:rtl/>
        </w:rPr>
        <w:t xml:space="preserve">گوید </w:t>
      </w:r>
      <w:r w:rsidRPr="00F04B76">
        <w:rPr>
          <w:rStyle w:val="Charb"/>
          <w:sz w:val="24"/>
          <w:szCs w:val="24"/>
          <w:rtl/>
        </w:rPr>
        <w:t>«ذاهب</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امام ابوسعد بن یونس «فیه نظر» امامان ترمذی و یحیی بن معین و ابن حجر می‌گویند «ضعیف» و امام ابوزرعة می‌گوید: </w:t>
      </w:r>
      <w:r w:rsidRPr="00F04B76">
        <w:rPr>
          <w:rStyle w:val="Charb"/>
          <w:sz w:val="24"/>
          <w:szCs w:val="24"/>
          <w:rtl/>
        </w:rPr>
        <w:t>«لیس بقوی»</w:t>
      </w:r>
      <w:r w:rsidRPr="00F04B76">
        <w:rPr>
          <w:rStyle w:val="Char5"/>
          <w:rtl/>
        </w:rPr>
        <w:t xml:space="preserve"> و امام ساجی می‌گوید </w:t>
      </w:r>
      <w:r w:rsidRPr="00F04B76">
        <w:rPr>
          <w:rStyle w:val="Charb"/>
          <w:sz w:val="24"/>
          <w:szCs w:val="24"/>
          <w:rtl/>
        </w:rPr>
        <w:t>«متفقٌ علی ضعفه»</w:t>
      </w:r>
      <w:r w:rsidRPr="00F04B76">
        <w:rPr>
          <w:rStyle w:val="Char5"/>
          <w:rtl/>
        </w:rPr>
        <w:t xml:space="preserve"> امام ابن ابی شیبه می‌گوید </w:t>
      </w:r>
      <w:r w:rsidRPr="00F04B76">
        <w:rPr>
          <w:rStyle w:val="Charb"/>
          <w:sz w:val="24"/>
          <w:szCs w:val="24"/>
          <w:rtl/>
        </w:rPr>
        <w:t>«واهی الحدیث، كثیر المنكرات»</w:t>
      </w:r>
      <w:r w:rsidRPr="00F04B76">
        <w:rPr>
          <w:rStyle w:val="Char5"/>
          <w:rtl/>
        </w:rPr>
        <w:t xml:space="preserve"> و امام ساجی می‌گوید: </w:t>
      </w:r>
      <w:r w:rsidRPr="00F04B76">
        <w:rPr>
          <w:rStyle w:val="Charb"/>
          <w:sz w:val="24"/>
          <w:szCs w:val="24"/>
          <w:rtl/>
        </w:rPr>
        <w:t>«اتفق أهل العلم على ضعفه»</w:t>
      </w:r>
      <w:r w:rsidRPr="00F04B76">
        <w:rPr>
          <w:rStyle w:val="Char5"/>
          <w:rtl/>
        </w:rPr>
        <w:t xml:space="preserve"> و امام ابن حبان در مورد عبید الله بن زحر الضمرى می‌گوید: </w:t>
      </w:r>
      <w:r w:rsidRPr="00F04B76">
        <w:rPr>
          <w:rStyle w:val="Charb"/>
          <w:sz w:val="24"/>
          <w:szCs w:val="24"/>
          <w:rtl/>
        </w:rPr>
        <w:t>«یرو</w:t>
      </w:r>
      <w:r w:rsidRPr="00F04B76">
        <w:rPr>
          <w:rStyle w:val="Charb"/>
          <w:rFonts w:hint="cs"/>
          <w:sz w:val="24"/>
          <w:szCs w:val="24"/>
          <w:rtl/>
        </w:rPr>
        <w:t>ي</w:t>
      </w:r>
      <w:r w:rsidRPr="00F04B76">
        <w:rPr>
          <w:rStyle w:val="Charb"/>
          <w:sz w:val="24"/>
          <w:szCs w:val="24"/>
          <w:rtl/>
        </w:rPr>
        <w:t xml:space="preserve"> الموضوعات عن الأثبات، فإذا روى عن عل</w:t>
      </w:r>
      <w:r w:rsidRPr="00F04B76">
        <w:rPr>
          <w:rStyle w:val="Charb"/>
          <w:rFonts w:hint="cs"/>
          <w:sz w:val="24"/>
          <w:szCs w:val="24"/>
          <w:rtl/>
        </w:rPr>
        <w:t>ي</w:t>
      </w:r>
      <w:r w:rsidRPr="00F04B76">
        <w:rPr>
          <w:rStyle w:val="Charb"/>
          <w:sz w:val="24"/>
          <w:szCs w:val="24"/>
          <w:rtl/>
        </w:rPr>
        <w:t xml:space="preserve"> بن یزید بن اب</w:t>
      </w:r>
      <w:r w:rsidRPr="00F04B76">
        <w:rPr>
          <w:rStyle w:val="Charb"/>
          <w:rFonts w:hint="cs"/>
          <w:sz w:val="24"/>
          <w:szCs w:val="24"/>
          <w:rtl/>
        </w:rPr>
        <w:t>ي</w:t>
      </w:r>
      <w:r w:rsidRPr="00F04B76">
        <w:rPr>
          <w:rStyle w:val="Charb"/>
          <w:sz w:val="24"/>
          <w:szCs w:val="24"/>
          <w:rtl/>
        </w:rPr>
        <w:t xml:space="preserve"> هلال أتى بالطامات، و إذا اجتمع فى إسناد خبرٍ: عبید الله بن زحر وعل</w:t>
      </w:r>
      <w:r w:rsidRPr="00F04B76">
        <w:rPr>
          <w:rStyle w:val="Charb"/>
          <w:rFonts w:hint="cs"/>
          <w:sz w:val="24"/>
          <w:szCs w:val="24"/>
          <w:rtl/>
        </w:rPr>
        <w:t>ي</w:t>
      </w:r>
      <w:r w:rsidRPr="00F04B76">
        <w:rPr>
          <w:rStyle w:val="Charb"/>
          <w:sz w:val="24"/>
          <w:szCs w:val="24"/>
          <w:rtl/>
        </w:rPr>
        <w:t xml:space="preserve"> بن یزید والقاسم أبو عبد الرحمن لم یكن متن ذلك الخبر إلا مما عملته أیدیهم! (قال ابن حجر): ولیس ف</w:t>
      </w:r>
      <w:r w:rsidRPr="00F04B76">
        <w:rPr>
          <w:rStyle w:val="Charb"/>
          <w:rFonts w:hint="cs"/>
          <w:sz w:val="24"/>
          <w:szCs w:val="24"/>
          <w:rtl/>
        </w:rPr>
        <w:t>ي</w:t>
      </w:r>
      <w:r w:rsidRPr="00F04B76">
        <w:rPr>
          <w:rStyle w:val="Charb"/>
          <w:sz w:val="24"/>
          <w:szCs w:val="24"/>
          <w:rtl/>
        </w:rPr>
        <w:t xml:space="preserve"> الثلاثة من اتهم إلا عل</w:t>
      </w:r>
      <w:r w:rsidRPr="00F04B76">
        <w:rPr>
          <w:rStyle w:val="Charb"/>
          <w:rFonts w:hint="cs"/>
          <w:sz w:val="24"/>
          <w:szCs w:val="24"/>
          <w:rtl/>
        </w:rPr>
        <w:t>ي</w:t>
      </w:r>
      <w:r w:rsidRPr="00F04B76">
        <w:rPr>
          <w:rStyle w:val="Charb"/>
          <w:sz w:val="24"/>
          <w:szCs w:val="24"/>
          <w:rtl/>
        </w:rPr>
        <w:t xml:space="preserve"> بن یزید، وأما الآخران فهما ف</w:t>
      </w:r>
      <w:r w:rsidRPr="00F04B76">
        <w:rPr>
          <w:rStyle w:val="Charb"/>
          <w:rFonts w:hint="cs"/>
          <w:sz w:val="24"/>
          <w:szCs w:val="24"/>
          <w:rtl/>
        </w:rPr>
        <w:t>ي</w:t>
      </w:r>
      <w:r w:rsidRPr="00F04B76">
        <w:rPr>
          <w:rStyle w:val="Charb"/>
          <w:sz w:val="24"/>
          <w:szCs w:val="24"/>
          <w:rtl/>
        </w:rPr>
        <w:t xml:space="preserve"> الأصل صدوقان و إن كانا یخطئان»</w:t>
      </w:r>
      <w:r w:rsidRPr="00F04B76">
        <w:rPr>
          <w:rStyle w:val="Char5"/>
          <w:rtl/>
        </w:rPr>
        <w:t xml:space="preserve"> [ابن ابی حاتم، الجرح و التعدیل (ج6ص208) / عقیلی، الضعفاء الکبیر (ج3ص254) / ابن حجر، تهذیب التهذیب (ج7ص396و13) و تقریب التهذیب (ش4817) / ابن حزم، المحلی (ج9ص58)]</w:t>
      </w:r>
      <w:r w:rsidRPr="00F04B76">
        <w:rPr>
          <w:rStyle w:val="Char5"/>
          <w:rFonts w:hint="cs"/>
          <w:rtl/>
        </w:rPr>
        <w:t>.</w:t>
      </w:r>
    </w:p>
    <w:p w:rsidR="00F04B76" w:rsidRPr="00F04B76" w:rsidRDefault="00F04B76" w:rsidP="00F875E9">
      <w:pPr>
        <w:pStyle w:val="FootnoteText"/>
        <w:spacing w:line="240" w:lineRule="auto"/>
        <w:ind w:left="272" w:firstLine="0"/>
        <w:jc w:val="both"/>
        <w:rPr>
          <w:rStyle w:val="Char5"/>
          <w:rtl/>
        </w:rPr>
      </w:pPr>
      <w:r w:rsidRPr="00F04B76">
        <w:rPr>
          <w:rStyle w:val="Char5"/>
          <w:rFonts w:hint="cs"/>
          <w:rtl/>
        </w:rPr>
        <w:t>اما طریق جابر بن عبدالله</w:t>
      </w:r>
      <w:r w:rsidRPr="00F04B76">
        <w:rPr>
          <w:rFonts w:cs="CTraditional Arabic" w:hint="cs"/>
          <w:b/>
          <w:szCs w:val="24"/>
          <w:rtl/>
        </w:rPr>
        <w:t>ب</w:t>
      </w:r>
      <w:r w:rsidRPr="00F04B76">
        <w:rPr>
          <w:rStyle w:val="Char5"/>
          <w:rFonts w:hint="cs"/>
          <w:rtl/>
        </w:rPr>
        <w:t xml:space="preserve">: خطیب بغدادی، تاریخ بغداد (ج7ص209) روایت کرده است: </w:t>
      </w:r>
      <w:r w:rsidRPr="00F04B76">
        <w:rPr>
          <w:rStyle w:val="Chara"/>
          <w:rFonts w:hint="cs"/>
          <w:sz w:val="24"/>
          <w:szCs w:val="24"/>
          <w:rtl/>
        </w:rPr>
        <w:t>«</w:t>
      </w:r>
      <w:r w:rsidRPr="00F04B76">
        <w:rPr>
          <w:rStyle w:val="Chara"/>
          <w:sz w:val="24"/>
          <w:szCs w:val="24"/>
          <w:rtl/>
        </w:rPr>
        <w:t>أخبرن</w:t>
      </w:r>
      <w:r w:rsidRPr="00F04B76">
        <w:rPr>
          <w:rStyle w:val="Chara"/>
          <w:rFonts w:hint="cs"/>
          <w:sz w:val="24"/>
          <w:szCs w:val="24"/>
          <w:rtl/>
        </w:rPr>
        <w:t>ي</w:t>
      </w:r>
      <w:r w:rsidRPr="00F04B76">
        <w:rPr>
          <w:rStyle w:val="Chara"/>
          <w:sz w:val="24"/>
          <w:szCs w:val="24"/>
          <w:rtl/>
        </w:rPr>
        <w:t xml:space="preserve"> محمد بن احمد بن محمد بن حسنون النرس</w:t>
      </w:r>
      <w:r w:rsidRPr="00F04B76">
        <w:rPr>
          <w:rStyle w:val="Chara"/>
          <w:rFonts w:hint="cs"/>
          <w:sz w:val="24"/>
          <w:szCs w:val="24"/>
          <w:rtl/>
        </w:rPr>
        <w:t>ي</w:t>
      </w:r>
      <w:r w:rsidRPr="00F04B76">
        <w:rPr>
          <w:rStyle w:val="Chara"/>
          <w:sz w:val="24"/>
          <w:szCs w:val="24"/>
          <w:rtl/>
        </w:rPr>
        <w:t xml:space="preserve"> أخبرنا عل</w:t>
      </w:r>
      <w:r w:rsidRPr="00F04B76">
        <w:rPr>
          <w:rStyle w:val="Chara"/>
          <w:rFonts w:hint="cs"/>
          <w:sz w:val="24"/>
          <w:szCs w:val="24"/>
          <w:rtl/>
        </w:rPr>
        <w:t>ي</w:t>
      </w:r>
      <w:r w:rsidRPr="00F04B76">
        <w:rPr>
          <w:rStyle w:val="Chara"/>
          <w:sz w:val="24"/>
          <w:szCs w:val="24"/>
          <w:rtl/>
        </w:rPr>
        <w:t xml:space="preserve"> بن عمر الحرب</w:t>
      </w:r>
      <w:r w:rsidRPr="00F04B76">
        <w:rPr>
          <w:rStyle w:val="Chara"/>
          <w:rFonts w:hint="cs"/>
          <w:sz w:val="24"/>
          <w:szCs w:val="24"/>
          <w:rtl/>
        </w:rPr>
        <w:t>ي</w:t>
      </w:r>
      <w:r w:rsidRPr="00F04B76">
        <w:rPr>
          <w:rStyle w:val="Chara"/>
          <w:sz w:val="24"/>
          <w:szCs w:val="24"/>
          <w:rtl/>
        </w:rPr>
        <w:t xml:space="preserve"> حدثنا أبو القاسم جعفر بن أحمد بن عل</w:t>
      </w:r>
      <w:r w:rsidRPr="00F04B76">
        <w:rPr>
          <w:rStyle w:val="Chara"/>
          <w:rFonts w:hint="cs"/>
          <w:sz w:val="24"/>
          <w:szCs w:val="24"/>
          <w:rtl/>
        </w:rPr>
        <w:t>ي</w:t>
      </w:r>
      <w:r w:rsidRPr="00F04B76">
        <w:rPr>
          <w:rStyle w:val="Chara"/>
          <w:sz w:val="24"/>
          <w:szCs w:val="24"/>
          <w:rtl/>
        </w:rPr>
        <w:t xml:space="preserve"> بن السكین بن ماهان العطار ف</w:t>
      </w:r>
      <w:r w:rsidRPr="00F04B76">
        <w:rPr>
          <w:rStyle w:val="Chara"/>
          <w:rFonts w:hint="cs"/>
          <w:sz w:val="24"/>
          <w:szCs w:val="24"/>
          <w:rtl/>
        </w:rPr>
        <w:t>ي</w:t>
      </w:r>
      <w:r w:rsidRPr="00F04B76">
        <w:rPr>
          <w:rStyle w:val="Chara"/>
          <w:sz w:val="24"/>
          <w:szCs w:val="24"/>
          <w:rtl/>
        </w:rPr>
        <w:t xml:space="preserve"> درب هشام حدثنا الحسن بن یزید الجصاص حدثنا مسلم بن عبد ربه حدثنا سفیان عن أب</w:t>
      </w:r>
      <w:r w:rsidRPr="00F04B76">
        <w:rPr>
          <w:rStyle w:val="Chara"/>
          <w:rFonts w:hint="cs"/>
          <w:sz w:val="24"/>
          <w:szCs w:val="24"/>
          <w:rtl/>
        </w:rPr>
        <w:t>ي</w:t>
      </w:r>
      <w:r w:rsidRPr="00F04B76">
        <w:rPr>
          <w:rStyle w:val="Chara"/>
          <w:sz w:val="24"/>
          <w:szCs w:val="24"/>
          <w:rtl/>
        </w:rPr>
        <w:t xml:space="preserve"> محمد یعن</w:t>
      </w:r>
      <w:r w:rsidRPr="00F04B76">
        <w:rPr>
          <w:rStyle w:val="Chara"/>
          <w:rFonts w:hint="cs"/>
          <w:sz w:val="24"/>
          <w:szCs w:val="24"/>
          <w:rtl/>
        </w:rPr>
        <w:t>ي</w:t>
      </w:r>
      <w:r w:rsidRPr="00F04B76">
        <w:rPr>
          <w:rStyle w:val="Chara"/>
          <w:sz w:val="24"/>
          <w:szCs w:val="24"/>
          <w:rtl/>
        </w:rPr>
        <w:t xml:space="preserve"> سفیان بن عیینة ولكن لم یسمه عن أب</w:t>
      </w:r>
      <w:r w:rsidRPr="00F04B76">
        <w:rPr>
          <w:rStyle w:val="Chara"/>
          <w:rFonts w:hint="cs"/>
          <w:sz w:val="24"/>
          <w:szCs w:val="24"/>
          <w:rtl/>
        </w:rPr>
        <w:t>ي</w:t>
      </w:r>
      <w:r w:rsidRPr="00F04B76">
        <w:rPr>
          <w:rStyle w:val="Chara"/>
          <w:sz w:val="24"/>
          <w:szCs w:val="24"/>
          <w:rtl/>
        </w:rPr>
        <w:t xml:space="preserve"> الزبیر عن جابر عن النبی صلى الله علیه و سلم قال بعثت بالحنیفیة السمحة أو السهلة ومن خالف سنت</w:t>
      </w:r>
      <w:r w:rsidRPr="00F04B76">
        <w:rPr>
          <w:rStyle w:val="Chara"/>
          <w:rFonts w:hint="cs"/>
          <w:sz w:val="24"/>
          <w:szCs w:val="24"/>
          <w:rtl/>
        </w:rPr>
        <w:t>ي</w:t>
      </w:r>
      <w:r w:rsidRPr="00F04B76">
        <w:rPr>
          <w:rStyle w:val="Chara"/>
          <w:sz w:val="24"/>
          <w:szCs w:val="24"/>
          <w:rtl/>
        </w:rPr>
        <w:t xml:space="preserve"> فلیس من</w:t>
      </w:r>
      <w:r w:rsidRPr="00F04B76">
        <w:rPr>
          <w:rStyle w:val="Chara"/>
          <w:rFonts w:hint="cs"/>
          <w:sz w:val="24"/>
          <w:szCs w:val="24"/>
          <w:rtl/>
        </w:rPr>
        <w:t>ي»</w:t>
      </w:r>
      <w:r w:rsidRPr="00F04B76">
        <w:rPr>
          <w:rStyle w:val="Char5"/>
          <w:rFonts w:hint="cs"/>
          <w:rtl/>
        </w:rPr>
        <w:t xml:space="preserve">. اما این اسناد «ضعیف» است چرا که </w:t>
      </w:r>
      <w:r w:rsidRPr="00F04B76">
        <w:rPr>
          <w:rStyle w:val="Char5"/>
          <w:rtl/>
        </w:rPr>
        <w:t>مسلم بن عبد ربه</w:t>
      </w:r>
      <w:r w:rsidRPr="00F04B76">
        <w:rPr>
          <w:rStyle w:val="Char5"/>
          <w:rFonts w:hint="cs"/>
          <w:rtl/>
        </w:rPr>
        <w:t xml:space="preserve"> الطالقانی: امام ازدی گفته است: «ضعیفٌ» وامام ذهبی گفته است: </w:t>
      </w:r>
      <w:r w:rsidRPr="00F04B76">
        <w:rPr>
          <w:rStyle w:val="Charb"/>
          <w:rFonts w:hint="cs"/>
          <w:sz w:val="24"/>
          <w:szCs w:val="24"/>
          <w:rtl/>
        </w:rPr>
        <w:t>«لا ادری من ذا»</w:t>
      </w:r>
      <w:r w:rsidRPr="00F04B76">
        <w:rPr>
          <w:rStyle w:val="Char5"/>
          <w:rFonts w:hint="cs"/>
          <w:rtl/>
        </w:rPr>
        <w:t xml:space="preserve"> [ابن حجر، لسان المیزان (ج6ص30)].</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اما طریق حبیب بن ابی ثابت: ابن سعد، الطبقات الکبری (ج1ص192) روایت کرده است: </w:t>
      </w:r>
      <w:r w:rsidRPr="00F04B76">
        <w:rPr>
          <w:rStyle w:val="Chara"/>
          <w:rFonts w:hint="cs"/>
          <w:sz w:val="24"/>
          <w:szCs w:val="24"/>
          <w:rtl/>
        </w:rPr>
        <w:t>«</w:t>
      </w:r>
      <w:r w:rsidRPr="00F04B76">
        <w:rPr>
          <w:rStyle w:val="Chara"/>
          <w:sz w:val="24"/>
          <w:szCs w:val="24"/>
          <w:rtl/>
        </w:rPr>
        <w:t>أخبرنا محمد بن عبید الطناف</w:t>
      </w:r>
      <w:r w:rsidRPr="00F04B76">
        <w:rPr>
          <w:rStyle w:val="Chara"/>
          <w:rFonts w:hint="cs"/>
          <w:sz w:val="24"/>
          <w:szCs w:val="24"/>
          <w:rtl/>
        </w:rPr>
        <w:t>سي</w:t>
      </w:r>
      <w:r w:rsidRPr="00F04B76">
        <w:rPr>
          <w:rStyle w:val="Chara"/>
          <w:sz w:val="24"/>
          <w:szCs w:val="24"/>
          <w:rtl/>
        </w:rPr>
        <w:t xml:space="preserve"> أخبرنا برد الحریر</w:t>
      </w:r>
      <w:r w:rsidRPr="00F04B76">
        <w:rPr>
          <w:rStyle w:val="Chara"/>
          <w:rFonts w:hint="cs"/>
          <w:sz w:val="24"/>
          <w:szCs w:val="24"/>
          <w:rtl/>
        </w:rPr>
        <w:t>ي</w:t>
      </w:r>
      <w:r w:rsidRPr="00F04B76">
        <w:rPr>
          <w:rStyle w:val="Chara"/>
          <w:sz w:val="24"/>
          <w:szCs w:val="24"/>
          <w:rtl/>
        </w:rPr>
        <w:t xml:space="preserve"> عن حبیب بن أب</w:t>
      </w:r>
      <w:r w:rsidRPr="00F04B76">
        <w:rPr>
          <w:rStyle w:val="Chara"/>
          <w:rFonts w:hint="cs"/>
          <w:sz w:val="24"/>
          <w:szCs w:val="24"/>
          <w:rtl/>
        </w:rPr>
        <w:t>ي</w:t>
      </w:r>
      <w:r w:rsidRPr="00F04B76">
        <w:rPr>
          <w:rStyle w:val="Chara"/>
          <w:sz w:val="24"/>
          <w:szCs w:val="24"/>
          <w:rtl/>
        </w:rPr>
        <w:t xml:space="preserve"> ثابت قال: قال رسول الله، </w:t>
      </w:r>
      <w:r w:rsidRPr="00F04B76">
        <w:rPr>
          <w:rStyle w:val="Chara"/>
          <w:rFonts w:cs="CTraditional Arabic" w:hint="cs"/>
          <w:sz w:val="24"/>
          <w:szCs w:val="24"/>
          <w:rtl/>
        </w:rPr>
        <w:t>ج</w:t>
      </w:r>
      <w:r w:rsidRPr="00F04B76">
        <w:rPr>
          <w:rStyle w:val="Chara"/>
          <w:sz w:val="24"/>
          <w:szCs w:val="24"/>
          <w:rtl/>
        </w:rPr>
        <w:t>: بعثت بالحنیفیة السمحة</w:t>
      </w:r>
      <w:r w:rsidRPr="00F04B76">
        <w:rPr>
          <w:rStyle w:val="Chara"/>
          <w:rFonts w:hint="cs"/>
          <w:sz w:val="24"/>
          <w:szCs w:val="24"/>
          <w:rtl/>
        </w:rPr>
        <w:t>»</w:t>
      </w:r>
      <w:r w:rsidRPr="00F04B76">
        <w:rPr>
          <w:rStyle w:val="Char5"/>
          <w:rFonts w:hint="cs"/>
          <w:rtl/>
        </w:rPr>
        <w:t xml:space="preserve"> اما حبیب بن ابی ثابت تابعی است لذا اسنادش «مرسل» است.</w:t>
      </w:r>
    </w:p>
    <w:p w:rsidR="00F04B76" w:rsidRPr="00F04B76" w:rsidRDefault="00F04B76" w:rsidP="006933B2">
      <w:pPr>
        <w:pStyle w:val="FootnoteText"/>
        <w:spacing w:line="240" w:lineRule="auto"/>
        <w:ind w:left="272" w:firstLine="0"/>
        <w:jc w:val="both"/>
        <w:rPr>
          <w:rStyle w:val="Char5"/>
          <w:rtl/>
        </w:rPr>
      </w:pPr>
      <w:r w:rsidRPr="00F04B76">
        <w:rPr>
          <w:rStyle w:val="Char5"/>
          <w:rFonts w:hint="cs"/>
          <w:rtl/>
        </w:rPr>
        <w:t>اما طریق عائشه</w:t>
      </w:r>
      <w:r w:rsidRPr="00F04B76">
        <w:rPr>
          <w:rStyle w:val="Char5"/>
          <w:rFonts w:cs="CTraditional Arabic" w:hint="cs"/>
          <w:rtl/>
        </w:rPr>
        <w:t>ل</w:t>
      </w:r>
      <w:r w:rsidRPr="00F04B76">
        <w:rPr>
          <w:rStyle w:val="Char5"/>
          <w:rFonts w:hint="cs"/>
          <w:rtl/>
        </w:rPr>
        <w:t xml:space="preserve">: احمد (ش24855و25962) روایت کرده است: </w:t>
      </w:r>
      <w:r w:rsidRPr="00F04B76">
        <w:rPr>
          <w:rStyle w:val="Chara"/>
          <w:rFonts w:hint="cs"/>
          <w:sz w:val="24"/>
          <w:szCs w:val="24"/>
          <w:rtl/>
        </w:rPr>
        <w:t>«</w:t>
      </w:r>
      <w:r w:rsidRPr="00F04B76">
        <w:rPr>
          <w:rStyle w:val="Chara"/>
          <w:sz w:val="24"/>
          <w:szCs w:val="24"/>
          <w:rtl/>
        </w:rPr>
        <w:t xml:space="preserve">حدثنا سلیمان بن داود قال حدثنا عبد الرحمن عن أبیه </w:t>
      </w:r>
      <w:r w:rsidRPr="00F04B76">
        <w:rPr>
          <w:rStyle w:val="Chara"/>
          <w:rFonts w:hint="cs"/>
          <w:sz w:val="24"/>
          <w:szCs w:val="24"/>
          <w:rtl/>
        </w:rPr>
        <w:t xml:space="preserve">(عبدالله بن ذكوان) </w:t>
      </w:r>
      <w:r w:rsidRPr="00F04B76">
        <w:rPr>
          <w:rStyle w:val="Chara"/>
          <w:sz w:val="24"/>
          <w:szCs w:val="24"/>
          <w:rtl/>
        </w:rPr>
        <w:t xml:space="preserve">قال قال لی عروة إن عائشة قالت قال رسول الله </w:t>
      </w:r>
      <w:r w:rsidRPr="00F04B76">
        <w:rPr>
          <w:rStyle w:val="Chara"/>
          <w:rFonts w:cs="CTraditional Arabic" w:hint="cs"/>
          <w:sz w:val="24"/>
          <w:szCs w:val="24"/>
          <w:rtl/>
        </w:rPr>
        <w:t>ج</w:t>
      </w:r>
      <w:r w:rsidRPr="00F04B76">
        <w:rPr>
          <w:rStyle w:val="Chara"/>
          <w:rFonts w:hint="cs"/>
          <w:sz w:val="24"/>
          <w:szCs w:val="24"/>
          <w:rtl/>
        </w:rPr>
        <w:t>:</w:t>
      </w:r>
      <w:r w:rsidRPr="00F04B76">
        <w:rPr>
          <w:rStyle w:val="Chara"/>
          <w:sz w:val="24"/>
          <w:szCs w:val="24"/>
          <w:rtl/>
        </w:rPr>
        <w:t xml:space="preserve"> یومئذ لتعلم یهود أن ف</w:t>
      </w:r>
      <w:r w:rsidRPr="00F04B76">
        <w:rPr>
          <w:rStyle w:val="Chara"/>
          <w:rFonts w:hint="cs"/>
          <w:sz w:val="24"/>
          <w:szCs w:val="24"/>
          <w:rtl/>
        </w:rPr>
        <w:t>ي</w:t>
      </w:r>
      <w:r w:rsidRPr="00F04B76">
        <w:rPr>
          <w:rStyle w:val="Chara"/>
          <w:sz w:val="24"/>
          <w:szCs w:val="24"/>
          <w:rtl/>
        </w:rPr>
        <w:t xml:space="preserve"> دیننا فسحة إن</w:t>
      </w:r>
      <w:r w:rsidRPr="00F04B76">
        <w:rPr>
          <w:rStyle w:val="Chara"/>
          <w:rFonts w:hint="cs"/>
          <w:sz w:val="24"/>
          <w:szCs w:val="24"/>
          <w:rtl/>
        </w:rPr>
        <w:t>ي</w:t>
      </w:r>
      <w:r w:rsidRPr="00F04B76">
        <w:rPr>
          <w:rStyle w:val="Chara"/>
          <w:sz w:val="24"/>
          <w:szCs w:val="24"/>
          <w:rtl/>
        </w:rPr>
        <w:t xml:space="preserve"> أرسلت بحنیفیة سمحة</w:t>
      </w:r>
      <w:r w:rsidRPr="00F04B76">
        <w:rPr>
          <w:rStyle w:val="Chara"/>
          <w:rFonts w:hint="cs"/>
          <w:sz w:val="24"/>
          <w:szCs w:val="24"/>
          <w:rtl/>
        </w:rPr>
        <w:t>.»</w:t>
      </w:r>
      <w:r w:rsidRPr="00F04B76">
        <w:rPr>
          <w:rStyle w:val="Char5"/>
          <w:rFonts w:hint="cs"/>
          <w:rtl/>
        </w:rPr>
        <w:t xml:space="preserve"> رجالش «رجال صحیح» می</w:t>
      </w:r>
      <w:r w:rsidRPr="00F04B76">
        <w:rPr>
          <w:rStyle w:val="Char5"/>
          <w:rFonts w:hint="cs"/>
          <w:rtl/>
        </w:rPr>
        <w:softHyphen/>
        <w:t xml:space="preserve">باشد به جز </w:t>
      </w:r>
      <w:r w:rsidRPr="00F04B76">
        <w:rPr>
          <w:rStyle w:val="Char5"/>
          <w:rtl/>
        </w:rPr>
        <w:t>سلیمان بن داود</w:t>
      </w:r>
      <w:r w:rsidRPr="00F04B76">
        <w:rPr>
          <w:rStyle w:val="Char5"/>
          <w:rFonts w:hint="cs"/>
          <w:rtl/>
        </w:rPr>
        <w:t xml:space="preserve"> الهاشمی که «ثقة» ومترجم درتهذیب می</w:t>
      </w:r>
      <w:r w:rsidRPr="00F04B76">
        <w:rPr>
          <w:rStyle w:val="Char5"/>
          <w:rFonts w:hint="cs"/>
          <w:rtl/>
        </w:rPr>
        <w:softHyphen/>
        <w:t>باشد.</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باید اشاره کنیم که</w:t>
      </w:r>
      <w:r w:rsidRPr="00F04B76">
        <w:rPr>
          <w:szCs w:val="24"/>
          <w:rtl/>
        </w:rPr>
        <w:t xml:space="preserve"> </w:t>
      </w:r>
      <w:r w:rsidRPr="00F04B76">
        <w:rPr>
          <w:rStyle w:val="Char5"/>
          <w:rtl/>
        </w:rPr>
        <w:t>عبد الرحمن بن أبى الزناد</w:t>
      </w:r>
      <w:r w:rsidRPr="00F04B76">
        <w:rPr>
          <w:rStyle w:val="Char5"/>
          <w:rFonts w:hint="cs"/>
          <w:rtl/>
        </w:rPr>
        <w:t xml:space="preserve"> «ثقة» بوده اما وقتی به بغداد رفت، تغییر کرد لذا امام ابن حجر هم گفته است: </w:t>
      </w:r>
      <w:r w:rsidRPr="00F04B76">
        <w:rPr>
          <w:rStyle w:val="Charb"/>
          <w:rFonts w:hint="cs"/>
          <w:sz w:val="24"/>
          <w:szCs w:val="24"/>
          <w:rtl/>
        </w:rPr>
        <w:t>«</w:t>
      </w:r>
      <w:r w:rsidRPr="00F04B76">
        <w:rPr>
          <w:rStyle w:val="Charb"/>
          <w:sz w:val="24"/>
          <w:szCs w:val="24"/>
          <w:rtl/>
        </w:rPr>
        <w:t>صدوق</w:t>
      </w:r>
      <w:r w:rsidRPr="00F04B76">
        <w:rPr>
          <w:rStyle w:val="Charb"/>
          <w:rFonts w:hint="cs"/>
          <w:sz w:val="24"/>
          <w:szCs w:val="24"/>
          <w:rtl/>
        </w:rPr>
        <w:t>ٌ</w:t>
      </w:r>
      <w:r w:rsidRPr="00F04B76">
        <w:rPr>
          <w:rStyle w:val="Charb"/>
          <w:sz w:val="24"/>
          <w:szCs w:val="24"/>
          <w:rtl/>
        </w:rPr>
        <w:t xml:space="preserve"> تغیر حفظه لما قدم بغداد و كان فقیها</w:t>
      </w:r>
      <w:r w:rsidRPr="00F04B76">
        <w:rPr>
          <w:rStyle w:val="Charb"/>
          <w:rFonts w:hint="cs"/>
          <w:sz w:val="24"/>
          <w:szCs w:val="24"/>
          <w:rtl/>
        </w:rPr>
        <w:t>ً»</w:t>
      </w:r>
      <w:r w:rsidRPr="00F04B76">
        <w:rPr>
          <w:rStyle w:val="Char5"/>
          <w:rFonts w:hint="cs"/>
          <w:rtl/>
        </w:rPr>
        <w:t xml:space="preserve"> لذا پس از ورود به بغداد، احادیثش «حسن» می</w:t>
      </w:r>
      <w:r w:rsidRPr="00F04B76">
        <w:rPr>
          <w:rStyle w:val="Char5"/>
          <w:rFonts w:hint="cs"/>
          <w:rtl/>
        </w:rPr>
        <w:softHyphen/>
        <w:t xml:space="preserve">باشد اما کسی که از وی روایت کرده، سلیمان بن داود الهاشمی است؛ وامام علی بن المدینی گفته است: </w:t>
      </w:r>
      <w:r w:rsidRPr="00F04B76">
        <w:rPr>
          <w:rStyle w:val="Charb"/>
          <w:rFonts w:hint="cs"/>
          <w:sz w:val="24"/>
          <w:szCs w:val="24"/>
          <w:rtl/>
        </w:rPr>
        <w:t>«</w:t>
      </w:r>
      <w:r w:rsidRPr="00F04B76">
        <w:rPr>
          <w:rStyle w:val="Charb"/>
          <w:sz w:val="24"/>
          <w:szCs w:val="24"/>
          <w:rtl/>
        </w:rPr>
        <w:t>قد نظرت فیما روى عنه سلیمان بن داود الهاشم</w:t>
      </w:r>
      <w:r w:rsidRPr="00F04B76">
        <w:rPr>
          <w:rStyle w:val="Charb"/>
          <w:rFonts w:hint="cs"/>
          <w:sz w:val="24"/>
          <w:szCs w:val="24"/>
          <w:rtl/>
        </w:rPr>
        <w:t>ي</w:t>
      </w:r>
      <w:r w:rsidRPr="00F04B76">
        <w:rPr>
          <w:rStyle w:val="Charb"/>
          <w:sz w:val="24"/>
          <w:szCs w:val="24"/>
          <w:rtl/>
        </w:rPr>
        <w:t xml:space="preserve"> فرأیتها مقاربة</w:t>
      </w:r>
      <w:r w:rsidRPr="00F04B76">
        <w:rPr>
          <w:rStyle w:val="Charb"/>
          <w:rFonts w:hint="cs"/>
          <w:sz w:val="24"/>
          <w:szCs w:val="24"/>
          <w:rtl/>
        </w:rPr>
        <w:t>ً»</w:t>
      </w:r>
      <w:r w:rsidRPr="00F04B76">
        <w:rPr>
          <w:rStyle w:val="Char5"/>
          <w:rFonts w:hint="cs"/>
          <w:rtl/>
        </w:rPr>
        <w:t xml:space="preserve"> </w:t>
      </w:r>
      <w:r w:rsidRPr="00F04B76">
        <w:rPr>
          <w:rStyle w:val="Char5"/>
          <w:rtl/>
        </w:rPr>
        <w:t>[ابن حجر، تهذیب التهذیب (ج6ص170) و تقریب التهذیب (ش3861)]</w:t>
      </w:r>
      <w:r w:rsidRPr="00F04B76">
        <w:rPr>
          <w:rStyle w:val="Char5"/>
          <w:rFonts w:hint="cs"/>
          <w:rtl/>
        </w:rPr>
        <w:t xml:space="preserve"> لذا این اسناد «صحیح» می</w:t>
      </w:r>
      <w:r w:rsidRPr="00F04B76">
        <w:rPr>
          <w:rStyle w:val="Char5"/>
          <w:rFonts w:hint="cs"/>
          <w:rtl/>
        </w:rPr>
        <w:softHyphen/>
        <w:t>باشد.</w:t>
      </w:r>
    </w:p>
  </w:footnote>
  <w:footnote w:id="60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w:t>
      </w:r>
      <w:r w:rsidRPr="00F04B76">
        <w:rPr>
          <w:rStyle w:val="Char5"/>
          <w:rtl/>
        </w:rPr>
        <w:t xml:space="preserve">صحیح): بخاری (ش69و6125) / مسلم (ش4625و4626) از طریق (یحیی بن سعد القطان وآدم و محمد بن جعفر و عبیدالله بن سعید) روایت نموده اند: </w:t>
      </w:r>
      <w:r w:rsidRPr="00F04B76">
        <w:rPr>
          <w:rStyle w:val="Chara"/>
          <w:sz w:val="24"/>
          <w:szCs w:val="24"/>
          <w:rtl/>
        </w:rPr>
        <w:t>«حدثنا شعبة قال حدثن</w:t>
      </w:r>
      <w:r w:rsidRPr="00F04B76">
        <w:rPr>
          <w:rStyle w:val="Chara"/>
          <w:rFonts w:hint="cs"/>
          <w:sz w:val="24"/>
          <w:szCs w:val="24"/>
          <w:rtl/>
        </w:rPr>
        <w:t>ي</w:t>
      </w:r>
      <w:r w:rsidRPr="00F04B76">
        <w:rPr>
          <w:rStyle w:val="Chara"/>
          <w:sz w:val="24"/>
          <w:szCs w:val="24"/>
          <w:rtl/>
        </w:rPr>
        <w:t xml:space="preserve"> أبو التیاح عن أنس بن مالك عن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یسروا ولاتعسروا وبشروا ولا تنفروا.»</w:t>
      </w:r>
    </w:p>
  </w:footnote>
  <w:footnote w:id="60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هیتمی، تحفة المحتاج، 4/453.</w:t>
      </w:r>
    </w:p>
  </w:footnote>
  <w:footnote w:id="60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ابن همام، شرح فتح القدیر، 7/258.</w:t>
      </w:r>
    </w:p>
  </w:footnote>
  <w:footnote w:id="60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 زرکشی</w:t>
      </w:r>
      <w:r w:rsidRPr="00F04B76">
        <w:rPr>
          <w:rStyle w:val="Char5"/>
          <w:rtl/>
        </w:rPr>
        <w:t xml:space="preserve">، </w:t>
      </w:r>
      <w:r w:rsidRPr="00F04B76">
        <w:rPr>
          <w:rStyle w:val="Char5"/>
          <w:rFonts w:hint="cs"/>
          <w:rtl/>
        </w:rPr>
        <w:t>البحر المحیط</w:t>
      </w:r>
      <w:r w:rsidRPr="00F04B76">
        <w:rPr>
          <w:rStyle w:val="Char5"/>
          <w:rtl/>
        </w:rPr>
        <w:t xml:space="preserve">، </w:t>
      </w:r>
      <w:r w:rsidRPr="00F04B76">
        <w:rPr>
          <w:rStyle w:val="Char5"/>
          <w:rFonts w:hint="cs"/>
          <w:rtl/>
        </w:rPr>
        <w:t>4/596</w:t>
      </w:r>
      <w:r w:rsidRPr="00F04B76">
        <w:rPr>
          <w:rStyle w:val="Char5"/>
          <w:rtl/>
        </w:rPr>
        <w:t>.</w:t>
      </w:r>
    </w:p>
  </w:footnote>
  <w:footnote w:id="60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 ابن تیمیه، مجموع الفتوی، 25/ 220و221؛ أنصاری، فواتح الرحموت، 4/304، عطار، </w:t>
      </w:r>
      <w:r w:rsidRPr="00F04B76">
        <w:rPr>
          <w:rStyle w:val="Char5"/>
          <w:rtl/>
        </w:rPr>
        <w:t>حاشیة العطار على شرح جلال المحلی</w:t>
      </w:r>
      <w:r w:rsidRPr="00F04B76">
        <w:rPr>
          <w:rStyle w:val="Char5"/>
          <w:rFonts w:hint="cs"/>
          <w:rtl/>
        </w:rPr>
        <w:t>، 6/46-48.</w:t>
      </w:r>
    </w:p>
  </w:footnote>
  <w:footnote w:id="60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أنصاری، فواتح الرحموت، 4/304.</w:t>
      </w:r>
    </w:p>
  </w:footnote>
  <w:footnote w:id="61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 ابن تیمیه، مجموع الفتوی، 25/ 220و221.</w:t>
      </w:r>
    </w:p>
  </w:footnote>
  <w:footnote w:id="61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تیمیه، </w:t>
      </w:r>
      <w:r w:rsidRPr="00F04B76">
        <w:rPr>
          <w:rStyle w:val="Char5"/>
          <w:rtl/>
        </w:rPr>
        <w:t>مجموع الفتاوی، 20/220 و مابعدش.</w:t>
      </w:r>
    </w:p>
  </w:footnote>
  <w:footnote w:id="61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ابن قیم، </w:t>
      </w:r>
      <w:r w:rsidRPr="00F04B76">
        <w:rPr>
          <w:rStyle w:val="Char5"/>
          <w:rtl/>
        </w:rPr>
        <w:t>إعلام الموقعین، 4/265.</w:t>
      </w:r>
    </w:p>
  </w:footnote>
  <w:footnote w:id="61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قیم، </w:t>
      </w:r>
      <w:r w:rsidRPr="00F04B76">
        <w:rPr>
          <w:rStyle w:val="Char5"/>
          <w:rtl/>
        </w:rPr>
        <w:t>مدارج السالکین، 2/57-58.</w:t>
      </w:r>
    </w:p>
  </w:footnote>
  <w:footnote w:id="61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اقوال شاذ به زلات و لغزش</w:t>
      </w:r>
      <w:r w:rsidRPr="00F04B76">
        <w:rPr>
          <w:rStyle w:val="Char5"/>
          <w:rFonts w:hint="cs"/>
          <w:rtl/>
        </w:rPr>
        <w:softHyphen/>
        <w:t>ها و اشتباهات علما اطلاق می</w:t>
      </w:r>
      <w:r w:rsidRPr="00F04B76">
        <w:rPr>
          <w:rStyle w:val="Char5"/>
          <w:rFonts w:hint="cs"/>
          <w:rtl/>
        </w:rPr>
        <w:softHyphen/>
        <w:t>شود. مانند: جواز خوردن و آشامیدن در بین طلوع فجر و سپیده</w:t>
      </w:r>
      <w:r w:rsidRPr="00F04B76">
        <w:rPr>
          <w:rStyle w:val="Char5"/>
          <w:rtl/>
        </w:rPr>
        <w:softHyphen/>
      </w:r>
      <w:r w:rsidRPr="00F04B76">
        <w:rPr>
          <w:rStyle w:val="Char5"/>
          <w:rFonts w:hint="cs"/>
          <w:rtl/>
        </w:rPr>
        <w:t>دم نزدیک طلوع خورشید برای روزه</w:t>
      </w:r>
      <w:r w:rsidRPr="00F04B76">
        <w:rPr>
          <w:rStyle w:val="Char5"/>
          <w:rFonts w:hint="cs"/>
          <w:rtl/>
        </w:rPr>
        <w:softHyphen/>
        <w:t>دار در ماه مبارک رمضان.</w:t>
      </w:r>
    </w:p>
  </w:footnote>
  <w:footnote w:id="61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قول مرجوح قولی است که استدلال آن تضعیف شده و در مقابلش قولی با استدلال متقن و قوی</w:t>
      </w:r>
      <w:r w:rsidRPr="00F04B76">
        <w:rPr>
          <w:rStyle w:val="Char5"/>
          <w:rFonts w:hint="eastAsia"/>
          <w:rtl/>
        </w:rPr>
        <w:t>‌</w:t>
      </w:r>
      <w:r w:rsidRPr="00F04B76">
        <w:rPr>
          <w:rStyle w:val="Char5"/>
          <w:rFonts w:hint="cs"/>
          <w:rtl/>
        </w:rPr>
        <w:t>تر ارائه شده است.</w:t>
      </w:r>
    </w:p>
  </w:footnote>
  <w:footnote w:id="616">
    <w:p w:rsidR="00F04B76" w:rsidRPr="00F04B76" w:rsidRDefault="00F04B76" w:rsidP="00392055">
      <w:pPr>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در این مسئله فقهای اهل سنت بر این باورند که برادران و خواهران برمبنای آیه </w:t>
      </w:r>
      <w:r w:rsidRPr="00F04B76">
        <w:rPr>
          <w:rStyle w:val="Char5"/>
          <w:rFonts w:cs="Traditional Arabic"/>
          <w:color w:val="000000"/>
          <w:shd w:val="clear" w:color="auto" w:fill="FFFFFF"/>
          <w:rtl/>
        </w:rPr>
        <w:t>﴿</w:t>
      </w:r>
      <w:r w:rsidRPr="00F04B76">
        <w:rPr>
          <w:rStyle w:val="Charc"/>
          <w:rtl/>
        </w:rPr>
        <w:t xml:space="preserve">وَإِن كَانُوٓاْ إِخۡوَةٗ رِّجَالٗا وَنِسَآءٗ فَلِلذَّكَرِ مِثۡلُ حَظِّ </w:t>
      </w:r>
      <w:r w:rsidRPr="00F04B76">
        <w:rPr>
          <w:rStyle w:val="Charc"/>
          <w:rFonts w:hint="cs"/>
          <w:rtl/>
        </w:rPr>
        <w:t>ٱ</w:t>
      </w:r>
      <w:r w:rsidRPr="00F04B76">
        <w:rPr>
          <w:rStyle w:val="Charc"/>
          <w:rFonts w:hint="eastAsia"/>
          <w:rtl/>
        </w:rPr>
        <w:t>لۡأُنثَيَيۡنِۗ</w:t>
      </w:r>
      <w:r w:rsidRPr="00F04B76">
        <w:rPr>
          <w:rStyle w:val="Char5"/>
          <w:rFonts w:cs="Traditional Arabic"/>
          <w:color w:val="000000"/>
          <w:shd w:val="clear" w:color="auto" w:fill="FFFFFF"/>
          <w:rtl/>
        </w:rPr>
        <w:t>﴾</w:t>
      </w:r>
      <w:r w:rsidRPr="00F04B76">
        <w:rPr>
          <w:rStyle w:val="Char5"/>
          <w:rFonts w:hint="cs"/>
          <w:rtl/>
        </w:rPr>
        <w:t xml:space="preserve"> «و اگر برادران و خواهران (ابوینی و پدری) با هم باشند، هر مردی به اندازه سهم دو زن ارث می‌برد» و نیز فرموده پیغمبر خدا </w:t>
      </w:r>
      <w:r w:rsidRPr="00F04B76">
        <w:rPr>
          <w:rStyle w:val="Char5"/>
          <w:rFonts w:cs="CTraditional Arabic"/>
          <w:rtl/>
        </w:rPr>
        <w:t>ج</w:t>
      </w:r>
      <w:r w:rsidRPr="00F04B76">
        <w:rPr>
          <w:rStyle w:val="Char5"/>
          <w:rFonts w:hint="cs"/>
          <w:rtl/>
        </w:rPr>
        <w:t xml:space="preserve"> که می‌فرماید: </w:t>
      </w:r>
      <w:r w:rsidRPr="00F04B76">
        <w:rPr>
          <w:rStyle w:val="Chara"/>
          <w:rFonts w:hint="cs"/>
          <w:sz w:val="24"/>
          <w:szCs w:val="24"/>
          <w:rtl/>
        </w:rPr>
        <w:t>«</w:t>
      </w:r>
      <w:r w:rsidRPr="00F04B76">
        <w:rPr>
          <w:rStyle w:val="Chara"/>
          <w:sz w:val="24"/>
          <w:szCs w:val="24"/>
          <w:rtl/>
        </w:rPr>
        <w:t>أَلْحِقُوا الْفَرَائِضَ بِأَهْلِهَا فَمَا بَقِىَ فَهُوَ لأَوْلَى رَجُلٍ ذَكرٍ</w:t>
      </w:r>
      <w:r w:rsidRPr="00F04B76">
        <w:rPr>
          <w:rStyle w:val="Chara"/>
          <w:rFonts w:hint="cs"/>
          <w:sz w:val="24"/>
          <w:szCs w:val="24"/>
          <w:rtl/>
        </w:rPr>
        <w:t>»</w:t>
      </w:r>
      <w:r w:rsidRPr="00F04B76">
        <w:rPr>
          <w:rStyle w:val="Char5"/>
          <w:rFonts w:hint="cs"/>
          <w:rtl/>
        </w:rPr>
        <w:t xml:space="preserve"> «فرائض را به صاحبانشان برسانید و باقیمانده را هرچند به مذکری بپردازید که از همه (خویشاوندان به میت) نزدیک‌تر است» و نیز صحابه و فقهای بعد از آن‌ها بر این مسئله اتفاق نظر دارند، ولی امامیه بر این باورند که چون دختر در طبقه اول و برادران و خواهران در طبقه دوم هستند، پس دختر موجب حجب حرمان آن‌ها می</w:t>
      </w:r>
      <w:r w:rsidRPr="00F04B76">
        <w:rPr>
          <w:rStyle w:val="Char5"/>
          <w:rFonts w:hint="cs"/>
          <w:rtl/>
        </w:rPr>
        <w:softHyphen/>
        <w:t>شود، در نتیجه آنان هیچ ارثی نمی‌برند. حال باید توجه داشت که مبنای توریث برادران و خواهران، نصوص شرعی و اجماع است. جهت مشاهده استدلال‌های بیشتر و توضیحات مربوط نک: یزدان</w:t>
      </w:r>
      <w:r w:rsidRPr="00F04B76">
        <w:rPr>
          <w:rStyle w:val="Char5"/>
          <w:rFonts w:hint="cs"/>
          <w:rtl/>
        </w:rPr>
        <w:softHyphen/>
        <w:t>پرست، ارث در فقه اسلامی، ص 204-212 و ص 176 -179.</w:t>
      </w:r>
    </w:p>
    <w:p w:rsidR="00F04B76" w:rsidRPr="00F04B76" w:rsidRDefault="00F04B76" w:rsidP="005774C6">
      <w:pPr>
        <w:spacing w:line="240" w:lineRule="auto"/>
        <w:ind w:left="272" w:firstLine="0"/>
        <w:jc w:val="both"/>
        <w:rPr>
          <w:rStyle w:val="Char5"/>
          <w:rtl/>
        </w:rPr>
      </w:pPr>
      <w:r w:rsidRPr="00F04B76">
        <w:rPr>
          <w:rStyle w:val="Char5"/>
          <w:rtl/>
        </w:rPr>
        <w:t>(صح</w:t>
      </w:r>
      <w:r w:rsidRPr="00F04B76">
        <w:rPr>
          <w:rStyle w:val="Char5"/>
          <w:rFonts w:hint="cs"/>
          <w:rtl/>
        </w:rPr>
        <w:t>ی</w:t>
      </w:r>
      <w:r w:rsidRPr="00F04B76">
        <w:rPr>
          <w:rStyle w:val="Char5"/>
          <w:rFonts w:hint="eastAsia"/>
          <w:rtl/>
        </w:rPr>
        <w:t>ح</w:t>
      </w:r>
      <w:r w:rsidRPr="00F04B76">
        <w:rPr>
          <w:rStyle w:val="Char5"/>
          <w:rtl/>
        </w:rPr>
        <w:t>): بخــار</w:t>
      </w:r>
      <w:r w:rsidRPr="00F04B76">
        <w:rPr>
          <w:rStyle w:val="Char5"/>
          <w:rFonts w:hint="cs"/>
          <w:rtl/>
        </w:rPr>
        <w:t>ی</w:t>
      </w:r>
      <w:r w:rsidRPr="00F04B76">
        <w:rPr>
          <w:rStyle w:val="Char5"/>
          <w:rtl/>
        </w:rPr>
        <w:t xml:space="preserve"> (ش6732و6735و6737و6746) / مســلم (ش4226و4227و4228) / ابوداود (ش2900) / ترمذ</w:t>
      </w:r>
      <w:r w:rsidRPr="00F04B76">
        <w:rPr>
          <w:rStyle w:val="Char5"/>
          <w:rFonts w:hint="cs"/>
          <w:rtl/>
        </w:rPr>
        <w:t>ی</w:t>
      </w:r>
      <w:r w:rsidRPr="00F04B76">
        <w:rPr>
          <w:rStyle w:val="Char5"/>
          <w:rtl/>
        </w:rPr>
        <w:t xml:space="preserve"> (ش2098) / ابن ماجه (ش2740)</w:t>
      </w:r>
      <w:r w:rsidRPr="00F04B76">
        <w:rPr>
          <w:rStyle w:val="Char5"/>
          <w:rFonts w:hint="cs"/>
          <w:rtl/>
        </w:rPr>
        <w:t xml:space="preserve"> از طریق (وهیب بن خالد و روح بن القاسم) روایت کرده</w:t>
      </w:r>
      <w:r w:rsidRPr="00F04B76">
        <w:rPr>
          <w:rStyle w:val="Char5"/>
          <w:rFonts w:hint="cs"/>
          <w:rtl/>
        </w:rPr>
        <w:softHyphen/>
        <w:t xml:space="preserve">اند: </w:t>
      </w:r>
      <w:r w:rsidRPr="00F04B76">
        <w:rPr>
          <w:rStyle w:val="Chara"/>
          <w:rFonts w:hint="cs"/>
          <w:sz w:val="24"/>
          <w:szCs w:val="24"/>
          <w:rtl/>
        </w:rPr>
        <w:t>«</w:t>
      </w:r>
      <w:r w:rsidRPr="00F04B76">
        <w:rPr>
          <w:rStyle w:val="Chara"/>
          <w:sz w:val="24"/>
          <w:szCs w:val="24"/>
          <w:rtl/>
        </w:rPr>
        <w:t xml:space="preserve">عن عبد الله بن طاوس عن أبیه عن ابن عباس عن رسول الله </w:t>
      </w:r>
      <w:r w:rsidRPr="00F04B76">
        <w:rPr>
          <w:rStyle w:val="Chara"/>
          <w:rFonts w:hint="cs"/>
          <w:sz w:val="24"/>
          <w:szCs w:val="24"/>
          <w:rtl/>
        </w:rPr>
        <w:t>(</w:t>
      </w:r>
      <w:r w:rsidR="005774C6" w:rsidRPr="005774C6">
        <w:rPr>
          <w:rStyle w:val="Chara"/>
          <w:rFonts w:cs="CTraditional Arabic" w:hint="cs"/>
          <w:sz w:val="24"/>
          <w:szCs w:val="24"/>
          <w:rtl/>
        </w:rPr>
        <w:t>ج</w:t>
      </w:r>
      <w:r w:rsidRPr="00F04B76">
        <w:rPr>
          <w:rStyle w:val="Chara"/>
          <w:rFonts w:hint="cs"/>
          <w:sz w:val="24"/>
          <w:szCs w:val="24"/>
          <w:rtl/>
        </w:rPr>
        <w:t>)</w:t>
      </w:r>
      <w:r w:rsidRPr="00F04B76">
        <w:rPr>
          <w:rStyle w:val="Chara"/>
          <w:sz w:val="24"/>
          <w:szCs w:val="24"/>
          <w:rtl/>
        </w:rPr>
        <w:t xml:space="preserve"> قال</w:t>
      </w:r>
      <w:r w:rsidRPr="00F04B76">
        <w:rPr>
          <w:rStyle w:val="Chara"/>
          <w:rFonts w:hint="cs"/>
          <w:sz w:val="24"/>
          <w:szCs w:val="24"/>
          <w:rtl/>
        </w:rPr>
        <w:t>:</w:t>
      </w:r>
      <w:r w:rsidRPr="00F04B76">
        <w:rPr>
          <w:rStyle w:val="Chara"/>
          <w:sz w:val="24"/>
          <w:szCs w:val="24"/>
          <w:rtl/>
        </w:rPr>
        <w:t xml:space="preserve"> ألحقوا الفرائض بأهلها فما تركت الفرائض فلأولى رجل ذكر</w:t>
      </w:r>
      <w:r w:rsidRPr="00F04B76">
        <w:rPr>
          <w:rStyle w:val="Chara"/>
          <w:rFonts w:hint="cs"/>
          <w:sz w:val="24"/>
          <w:szCs w:val="24"/>
          <w:rtl/>
        </w:rPr>
        <w:t>.»</w:t>
      </w:r>
    </w:p>
  </w:footnote>
  <w:footnote w:id="61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 بیهقی، سنن البیهقی الکبری، ح 21448.</w:t>
      </w:r>
    </w:p>
  </w:footnote>
  <w:footnote w:id="61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بقره/185.</w:t>
      </w:r>
    </w:p>
  </w:footnote>
  <w:footnote w:id="61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حج/78. و نک: نساء/28 و مائده/6.</w:t>
      </w:r>
    </w:p>
  </w:footnote>
  <w:footnote w:id="620">
    <w:p w:rsidR="00F04B76" w:rsidRPr="00F04B76" w:rsidRDefault="00F04B76" w:rsidP="00392055">
      <w:pPr>
        <w:pStyle w:val="FootnoteText"/>
        <w:spacing w:line="240" w:lineRule="auto"/>
        <w:ind w:left="272" w:hanging="272"/>
        <w:jc w:val="both"/>
        <w:rPr>
          <w:rStyle w:val="Chara"/>
          <w:sz w:val="24"/>
          <w:szCs w:val="24"/>
          <w:rtl/>
        </w:rPr>
      </w:pPr>
      <w:r w:rsidRPr="00F04B76">
        <w:rPr>
          <w:rStyle w:val="Char5"/>
          <w:rtl/>
        </w:rPr>
        <w:t>(</w:t>
      </w:r>
      <w:r w:rsidRPr="00F04B76">
        <w:rPr>
          <w:rStyle w:val="Char5"/>
          <w:rtl/>
        </w:rPr>
        <w:footnoteRef/>
      </w:r>
      <w:r w:rsidRPr="00F04B76">
        <w:rPr>
          <w:rStyle w:val="Char5"/>
          <w:rtl/>
        </w:rPr>
        <w:t>)</w:t>
      </w:r>
      <w:r w:rsidRPr="00F04B76">
        <w:rPr>
          <w:rStyle w:val="Char5"/>
          <w:rFonts w:hint="cs"/>
          <w:spacing w:val="-4"/>
          <w:rtl/>
        </w:rPr>
        <w:t>(صحیح): بخاری (ش3560و6126و6786) / مسلم (ش6190-6194) / ابوداود (ش4787) / ترمذی (ش3799) از طریق (عروة بن الزبیر وعطاء بن یسار) روایت کرده</w:t>
      </w:r>
      <w:r w:rsidRPr="00F04B76">
        <w:rPr>
          <w:rStyle w:val="Char5"/>
          <w:rFonts w:hint="cs"/>
          <w:spacing w:val="-4"/>
          <w:rtl/>
        </w:rPr>
        <w:softHyphen/>
        <w:t xml:space="preserve">اند: </w:t>
      </w:r>
      <w:r w:rsidRPr="00F04B76">
        <w:rPr>
          <w:rStyle w:val="Chara"/>
          <w:rFonts w:hint="cs"/>
          <w:spacing w:val="-4"/>
          <w:sz w:val="24"/>
          <w:szCs w:val="24"/>
          <w:rtl/>
        </w:rPr>
        <w:t>«</w:t>
      </w:r>
      <w:r w:rsidRPr="00F04B76">
        <w:rPr>
          <w:rStyle w:val="Chara"/>
          <w:spacing w:val="-4"/>
          <w:sz w:val="24"/>
          <w:szCs w:val="24"/>
          <w:rtl/>
        </w:rPr>
        <w:t>عن عائشة رض</w:t>
      </w:r>
      <w:r w:rsidRPr="00F04B76">
        <w:rPr>
          <w:rStyle w:val="Chara"/>
          <w:rFonts w:hint="cs"/>
          <w:spacing w:val="-4"/>
          <w:sz w:val="24"/>
          <w:szCs w:val="24"/>
          <w:rtl/>
        </w:rPr>
        <w:t>ي</w:t>
      </w:r>
      <w:r w:rsidRPr="00F04B76">
        <w:rPr>
          <w:rStyle w:val="Chara"/>
          <w:spacing w:val="-4"/>
          <w:sz w:val="24"/>
          <w:szCs w:val="24"/>
          <w:rtl/>
        </w:rPr>
        <w:t xml:space="preserve"> الله عنها انها قالت ما خیر رسول الله صلى الله علیه وسلم بین أمرین إلا أخذ أیسرهما ما لم یكن إثما فإن كان إثما كان أبعد الناس منه وما انتقم رسول الله </w:t>
      </w:r>
      <w:r w:rsidRPr="00F04B76">
        <w:rPr>
          <w:rStyle w:val="Chara"/>
          <w:rFonts w:cs="CTraditional Arabic" w:hint="cs"/>
          <w:spacing w:val="-4"/>
          <w:sz w:val="24"/>
          <w:szCs w:val="24"/>
          <w:rtl/>
        </w:rPr>
        <w:t>ج</w:t>
      </w:r>
      <w:r w:rsidRPr="00F04B76">
        <w:rPr>
          <w:rStyle w:val="Chara"/>
          <w:rFonts w:hint="cs"/>
          <w:spacing w:val="-4"/>
          <w:sz w:val="24"/>
          <w:szCs w:val="24"/>
          <w:rtl/>
        </w:rPr>
        <w:t xml:space="preserve"> </w:t>
      </w:r>
      <w:r w:rsidRPr="00F04B76">
        <w:rPr>
          <w:rStyle w:val="Chara"/>
          <w:spacing w:val="-4"/>
          <w:sz w:val="24"/>
          <w:szCs w:val="24"/>
          <w:rtl/>
        </w:rPr>
        <w:t>لنفسه إلا أن تنتهك حرمة الله فینتقم لله بها</w:t>
      </w:r>
      <w:r w:rsidRPr="00F04B76">
        <w:rPr>
          <w:rStyle w:val="Chara"/>
          <w:rFonts w:hint="cs"/>
          <w:spacing w:val="-4"/>
          <w:sz w:val="24"/>
          <w:szCs w:val="24"/>
          <w:rtl/>
        </w:rPr>
        <w:t>»</w:t>
      </w:r>
      <w:r w:rsidRPr="00F04B76">
        <w:rPr>
          <w:rStyle w:val="Char5"/>
          <w:rFonts w:hint="cs"/>
          <w:spacing w:val="-4"/>
          <w:rtl/>
        </w:rPr>
        <w:t>.</w:t>
      </w:r>
    </w:p>
  </w:footnote>
  <w:footnote w:id="62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(صحیح): این روایت از طریق عائشه وجابر بن عبدالله وابوامامه وحبیب بن ابی ثابت از رسول الله</w:t>
      </w:r>
      <w:r w:rsidRPr="00F04B76">
        <w:rPr>
          <w:rFonts w:cs="CTraditional Arabic"/>
          <w:szCs w:val="24"/>
          <w:rtl/>
        </w:rPr>
        <w:t>ج</w:t>
      </w:r>
      <w:r w:rsidRPr="00F04B76">
        <w:rPr>
          <w:rStyle w:val="Char5"/>
          <w:rFonts w:hint="cs"/>
          <w:rtl/>
        </w:rPr>
        <w:t xml:space="preserve"> روایت شده است:</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اما طریق ابوامامه</w:t>
      </w:r>
      <w:r w:rsidRPr="00F04B76">
        <w:rPr>
          <w:rFonts w:cs="CTraditional Arabic" w:hint="cs"/>
          <w:b/>
          <w:szCs w:val="24"/>
          <w:rtl/>
        </w:rPr>
        <w:t>س</w:t>
      </w:r>
      <w:r w:rsidRPr="00F04B76">
        <w:rPr>
          <w:rFonts w:hint="cs"/>
          <w:b/>
          <w:bCs/>
          <w:szCs w:val="24"/>
          <w:rtl/>
        </w:rPr>
        <w:t xml:space="preserve">: </w:t>
      </w:r>
      <w:r w:rsidRPr="00F04B76">
        <w:rPr>
          <w:rStyle w:val="Char5"/>
          <w:rFonts w:hint="cs"/>
          <w:rtl/>
        </w:rPr>
        <w:t>طریق اول: المعجم الکبیر (ج8ص170) / رویانی، المسند (ش1279) از طریق (دحیم الدمشقی وهشام بن عمار وداود بن رشید) روایت کرده</w:t>
      </w:r>
      <w:r w:rsidRPr="00F04B76">
        <w:rPr>
          <w:rStyle w:val="Char5"/>
          <w:rtl/>
        </w:rPr>
        <w:softHyphen/>
      </w:r>
      <w:r w:rsidRPr="00F04B76">
        <w:rPr>
          <w:rStyle w:val="Char5"/>
          <w:rFonts w:hint="cs"/>
          <w:rtl/>
        </w:rPr>
        <w:t xml:space="preserve">اند: </w:t>
      </w:r>
      <w:r w:rsidRPr="00F04B76">
        <w:rPr>
          <w:rStyle w:val="Charb"/>
          <w:rFonts w:hint="cs"/>
          <w:sz w:val="24"/>
          <w:szCs w:val="24"/>
          <w:rtl/>
        </w:rPr>
        <w:t>«</w:t>
      </w:r>
      <w:r w:rsidRPr="00F04B76">
        <w:rPr>
          <w:rStyle w:val="Charb"/>
          <w:sz w:val="24"/>
          <w:szCs w:val="24"/>
          <w:rtl/>
        </w:rPr>
        <w:t xml:space="preserve">ثنا الولید بن مسلم ثنا عفیر بن معدان </w:t>
      </w:r>
      <w:r w:rsidRPr="00F04B76">
        <w:rPr>
          <w:rStyle w:val="Charb"/>
          <w:rFonts w:hint="cs"/>
          <w:sz w:val="24"/>
          <w:szCs w:val="24"/>
          <w:rtl/>
        </w:rPr>
        <w:t>نا</w:t>
      </w:r>
      <w:r w:rsidRPr="00F04B76">
        <w:rPr>
          <w:rStyle w:val="Charb"/>
          <w:sz w:val="24"/>
          <w:szCs w:val="24"/>
          <w:rtl/>
        </w:rPr>
        <w:t xml:space="preserve"> سلیم بن عامر عن أب</w:t>
      </w:r>
      <w:r w:rsidRPr="00F04B76">
        <w:rPr>
          <w:rStyle w:val="Charb"/>
          <w:rFonts w:hint="cs"/>
          <w:sz w:val="24"/>
          <w:szCs w:val="24"/>
          <w:rtl/>
        </w:rPr>
        <w:t>ي</w:t>
      </w:r>
      <w:r w:rsidRPr="00F04B76">
        <w:rPr>
          <w:rStyle w:val="Charb"/>
          <w:sz w:val="24"/>
          <w:szCs w:val="24"/>
          <w:rtl/>
        </w:rPr>
        <w:t xml:space="preserve"> أمامة</w:t>
      </w:r>
      <w:r w:rsidRPr="00F04B76">
        <w:rPr>
          <w:rStyle w:val="Charb"/>
          <w:rFonts w:cs="CTraditional Arabic" w:hint="cs"/>
          <w:sz w:val="24"/>
          <w:szCs w:val="24"/>
          <w:rtl/>
        </w:rPr>
        <w:t>س</w:t>
      </w:r>
      <w:r w:rsidRPr="00F04B76">
        <w:rPr>
          <w:rStyle w:val="Charb"/>
          <w:rFonts w:hint="cs"/>
          <w:sz w:val="24"/>
          <w:szCs w:val="24"/>
          <w:rtl/>
        </w:rPr>
        <w:t>...»</w:t>
      </w:r>
      <w:r w:rsidRPr="00F04B76">
        <w:rPr>
          <w:rStyle w:val="Char5"/>
          <w:rFonts w:hint="cs"/>
          <w:rtl/>
          <w:lang w:bidi="fa-IR"/>
        </w:rPr>
        <w:t xml:space="preserve">. </w:t>
      </w:r>
      <w:r w:rsidRPr="00F04B76">
        <w:rPr>
          <w:rStyle w:val="Char5"/>
          <w:rFonts w:hint="cs"/>
          <w:rtl/>
        </w:rPr>
        <w:t xml:space="preserve">اما این اسناد «واهی» است چرا که </w:t>
      </w:r>
      <w:r w:rsidRPr="00F04B76">
        <w:rPr>
          <w:rStyle w:val="Char5"/>
          <w:rtl/>
        </w:rPr>
        <w:t>عفیر بن معدان الحضرمى</w:t>
      </w:r>
      <w:r w:rsidRPr="00F04B76">
        <w:rPr>
          <w:rStyle w:val="Char5"/>
          <w:rFonts w:hint="cs"/>
          <w:rtl/>
        </w:rPr>
        <w:t xml:space="preserve">: امام احمد بن حنبل گفته است: </w:t>
      </w:r>
      <w:r w:rsidRPr="00F04B76">
        <w:rPr>
          <w:rStyle w:val="Charb"/>
          <w:rFonts w:hint="cs"/>
          <w:sz w:val="24"/>
          <w:szCs w:val="24"/>
          <w:rtl/>
        </w:rPr>
        <w:t>«</w:t>
      </w:r>
      <w:r w:rsidRPr="00F04B76">
        <w:rPr>
          <w:rStyle w:val="Charb"/>
          <w:sz w:val="24"/>
          <w:szCs w:val="24"/>
          <w:rtl/>
        </w:rPr>
        <w:t>ضعیف</w:t>
      </w:r>
      <w:r w:rsidRPr="00F04B76">
        <w:rPr>
          <w:rStyle w:val="Charb"/>
          <w:rFonts w:hint="cs"/>
          <w:sz w:val="24"/>
          <w:szCs w:val="24"/>
          <w:rtl/>
        </w:rPr>
        <w:t>ٌ</w:t>
      </w:r>
      <w:r w:rsidRPr="00F04B76">
        <w:rPr>
          <w:rStyle w:val="Charb"/>
          <w:sz w:val="24"/>
          <w:szCs w:val="24"/>
          <w:rtl/>
        </w:rPr>
        <w:t xml:space="preserve"> منكر</w:t>
      </w:r>
      <w:r w:rsidRPr="00F04B76">
        <w:rPr>
          <w:rStyle w:val="Charb"/>
          <w:rFonts w:hint="cs"/>
          <w:sz w:val="24"/>
          <w:szCs w:val="24"/>
          <w:rtl/>
        </w:rPr>
        <w:t>ُ</w:t>
      </w:r>
      <w:r w:rsidRPr="00F04B76">
        <w:rPr>
          <w:rStyle w:val="Charb"/>
          <w:sz w:val="24"/>
          <w:szCs w:val="24"/>
          <w:rtl/>
        </w:rPr>
        <w:t xml:space="preserve"> الحدیث</w:t>
      </w:r>
      <w:r w:rsidRPr="00F04B76">
        <w:rPr>
          <w:rStyle w:val="Charb"/>
          <w:rFonts w:hint="cs"/>
          <w:sz w:val="24"/>
          <w:szCs w:val="24"/>
          <w:rtl/>
        </w:rPr>
        <w:t>»</w:t>
      </w:r>
      <w:r w:rsidRPr="00F04B76">
        <w:rPr>
          <w:rStyle w:val="Char5"/>
          <w:rFonts w:hint="cs"/>
          <w:rtl/>
        </w:rPr>
        <w:t xml:space="preserve"> وامام یحیی بن معین گفته است: </w:t>
      </w:r>
      <w:r w:rsidRPr="00F04B76">
        <w:rPr>
          <w:rStyle w:val="Charb"/>
          <w:rFonts w:hint="cs"/>
          <w:sz w:val="24"/>
          <w:szCs w:val="24"/>
          <w:rtl/>
        </w:rPr>
        <w:t>«لیس بثقة؛</w:t>
      </w:r>
      <w:r w:rsidRPr="00F04B76">
        <w:rPr>
          <w:rStyle w:val="Charb"/>
          <w:sz w:val="24"/>
          <w:szCs w:val="24"/>
          <w:rtl/>
        </w:rPr>
        <w:t>لا 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w:t>
      </w:r>
      <w:r w:rsidRPr="00F04B76">
        <w:rPr>
          <w:rStyle w:val="Char5"/>
          <w:rFonts w:hint="cs"/>
          <w:rtl/>
        </w:rPr>
        <w:t xml:space="preserve"> وامام ابوحاتم رازی گفته است: </w:t>
      </w:r>
      <w:r w:rsidRPr="00F04B76">
        <w:rPr>
          <w:rStyle w:val="Charb"/>
          <w:rFonts w:hint="cs"/>
          <w:sz w:val="24"/>
          <w:szCs w:val="24"/>
          <w:rtl/>
        </w:rPr>
        <w:t>«</w:t>
      </w:r>
      <w:r w:rsidRPr="00F04B76">
        <w:rPr>
          <w:rStyle w:val="Charb"/>
          <w:sz w:val="24"/>
          <w:szCs w:val="24"/>
          <w:rtl/>
        </w:rPr>
        <w:t>یكثر الروایة عن سلیم بن عامر عن أب</w:t>
      </w:r>
      <w:r w:rsidRPr="00F04B76">
        <w:rPr>
          <w:rStyle w:val="Charb"/>
          <w:rFonts w:hint="cs"/>
          <w:sz w:val="24"/>
          <w:szCs w:val="24"/>
          <w:rtl/>
        </w:rPr>
        <w:t>ي</w:t>
      </w:r>
      <w:r w:rsidRPr="00F04B76">
        <w:rPr>
          <w:rStyle w:val="Charb"/>
          <w:sz w:val="24"/>
          <w:szCs w:val="24"/>
          <w:rtl/>
        </w:rPr>
        <w:t xml:space="preserve"> أمامة عن النب</w:t>
      </w:r>
      <w:r w:rsidRPr="00F04B76">
        <w:rPr>
          <w:rStyle w:val="Charb"/>
          <w:rFonts w:hint="cs"/>
          <w:sz w:val="24"/>
          <w:szCs w:val="24"/>
          <w:rtl/>
        </w:rPr>
        <w:t>ي</w:t>
      </w:r>
      <w:r w:rsidRPr="00F04B76">
        <w:rPr>
          <w:rStyle w:val="Charb"/>
          <w:sz w:val="24"/>
          <w:szCs w:val="24"/>
          <w:rtl/>
        </w:rPr>
        <w:t xml:space="preserve"> </w:t>
      </w:r>
      <w:r w:rsidRPr="00F04B76">
        <w:rPr>
          <w:rStyle w:val="Charb"/>
          <w:rFonts w:cs="CTraditional Arabic" w:hint="cs"/>
          <w:sz w:val="24"/>
          <w:szCs w:val="24"/>
          <w:rtl/>
        </w:rPr>
        <w:t>ج</w:t>
      </w:r>
      <w:r w:rsidRPr="00F04B76">
        <w:rPr>
          <w:rStyle w:val="Charb"/>
          <w:rFonts w:hint="cs"/>
          <w:sz w:val="24"/>
          <w:szCs w:val="24"/>
          <w:rtl/>
        </w:rPr>
        <w:t xml:space="preserve"> </w:t>
      </w:r>
      <w:r w:rsidRPr="00F04B76">
        <w:rPr>
          <w:rStyle w:val="Charb"/>
          <w:sz w:val="24"/>
          <w:szCs w:val="24"/>
          <w:rtl/>
        </w:rPr>
        <w:t>ما لاأصل له لایشتغل بروایته</w:t>
      </w:r>
      <w:r w:rsidRPr="00F04B76">
        <w:rPr>
          <w:rStyle w:val="Charb"/>
          <w:rFonts w:hint="cs"/>
          <w:sz w:val="24"/>
          <w:szCs w:val="24"/>
          <w:rtl/>
        </w:rPr>
        <w:t>.»</w:t>
      </w:r>
      <w:r w:rsidRPr="00F04B76">
        <w:rPr>
          <w:rStyle w:val="Char5"/>
          <w:rFonts w:hint="cs"/>
          <w:rtl/>
        </w:rPr>
        <w:t xml:space="preserve"> وامام نسایی گفته است: </w:t>
      </w:r>
      <w:r w:rsidRPr="00F04B76">
        <w:rPr>
          <w:rStyle w:val="Charb"/>
          <w:rFonts w:hint="cs"/>
          <w:sz w:val="24"/>
          <w:szCs w:val="24"/>
          <w:rtl/>
        </w:rPr>
        <w:t>«</w:t>
      </w:r>
      <w:r w:rsidRPr="00F04B76">
        <w:rPr>
          <w:rStyle w:val="Charb"/>
          <w:sz w:val="24"/>
          <w:szCs w:val="24"/>
          <w:rtl/>
        </w:rPr>
        <w:t>لیس بثقة ولایكتب حدیثه</w:t>
      </w:r>
      <w:r w:rsidRPr="00F04B76">
        <w:rPr>
          <w:rStyle w:val="Charb"/>
          <w:rFonts w:hint="cs"/>
          <w:sz w:val="24"/>
          <w:szCs w:val="24"/>
          <w:rtl/>
        </w:rPr>
        <w:t>»</w:t>
      </w:r>
      <w:r w:rsidRPr="00F04B76">
        <w:rPr>
          <w:rStyle w:val="Char5"/>
          <w:rFonts w:hint="cs"/>
          <w:rtl/>
        </w:rPr>
        <w:t xml:space="preserve"> وامام ابوداود گفته است: </w:t>
      </w:r>
      <w:r w:rsidRPr="00F04B76">
        <w:rPr>
          <w:rStyle w:val="Charb"/>
          <w:rFonts w:hint="cs"/>
          <w:sz w:val="24"/>
          <w:szCs w:val="24"/>
          <w:rtl/>
        </w:rPr>
        <w:t>«</w:t>
      </w:r>
      <w:r w:rsidRPr="00F04B76">
        <w:rPr>
          <w:rStyle w:val="Charb"/>
          <w:sz w:val="24"/>
          <w:szCs w:val="24"/>
          <w:rtl/>
        </w:rPr>
        <w:t>شیخ صالح ضعیف الحدیث</w:t>
      </w:r>
      <w:r w:rsidRPr="00F04B76">
        <w:rPr>
          <w:rStyle w:val="Charb"/>
          <w:rFonts w:hint="cs"/>
          <w:sz w:val="24"/>
          <w:szCs w:val="24"/>
          <w:rtl/>
        </w:rPr>
        <w:t>»</w:t>
      </w:r>
      <w:r w:rsidRPr="00F04B76">
        <w:rPr>
          <w:rStyle w:val="Char5"/>
          <w:rFonts w:hint="cs"/>
          <w:rtl/>
        </w:rPr>
        <w:t xml:space="preserve"> وامام ابن عدی گفته است: </w:t>
      </w:r>
      <w:r w:rsidRPr="00F04B76">
        <w:rPr>
          <w:rStyle w:val="Charb"/>
          <w:rFonts w:hint="cs"/>
          <w:sz w:val="24"/>
          <w:szCs w:val="24"/>
          <w:rtl/>
        </w:rPr>
        <w:t>«</w:t>
      </w:r>
      <w:r w:rsidRPr="00F04B76">
        <w:rPr>
          <w:rStyle w:val="Charb"/>
          <w:sz w:val="24"/>
          <w:szCs w:val="24"/>
          <w:rtl/>
        </w:rPr>
        <w:t>عامة روایاته غیر محفوظة</w:t>
      </w:r>
      <w:r w:rsidRPr="00F04B76">
        <w:rPr>
          <w:rStyle w:val="Charb"/>
          <w:rFonts w:hint="cs"/>
          <w:sz w:val="24"/>
          <w:szCs w:val="24"/>
          <w:rtl/>
        </w:rPr>
        <w:t>»</w:t>
      </w:r>
      <w:r w:rsidRPr="00F04B76">
        <w:rPr>
          <w:rStyle w:val="Char5"/>
          <w:rFonts w:hint="cs"/>
          <w:rtl/>
        </w:rPr>
        <w:t xml:space="preserve"> وامام دحیم گفته است: </w:t>
      </w:r>
      <w:r w:rsidRPr="00F04B76">
        <w:rPr>
          <w:rStyle w:val="Charb"/>
          <w:rFonts w:hint="cs"/>
          <w:sz w:val="24"/>
          <w:szCs w:val="24"/>
          <w:rtl/>
        </w:rPr>
        <w:t>«</w:t>
      </w:r>
      <w:r w:rsidRPr="00F04B76">
        <w:rPr>
          <w:rStyle w:val="Charb"/>
          <w:sz w:val="24"/>
          <w:szCs w:val="24"/>
          <w:rtl/>
        </w:rPr>
        <w:t>لیس بش</w:t>
      </w:r>
      <w:r w:rsidRPr="00F04B76">
        <w:rPr>
          <w:rStyle w:val="Charb"/>
          <w:rFonts w:hint="cs"/>
          <w:sz w:val="24"/>
          <w:szCs w:val="24"/>
          <w:rtl/>
        </w:rPr>
        <w:t>ي</w:t>
      </w:r>
      <w:r w:rsidRPr="00F04B76">
        <w:rPr>
          <w:rStyle w:val="Charb"/>
          <w:sz w:val="24"/>
          <w:szCs w:val="24"/>
          <w:rtl/>
        </w:rPr>
        <w:t>ء</w:t>
      </w:r>
      <w:r w:rsidRPr="00F04B76">
        <w:rPr>
          <w:rStyle w:val="Charb"/>
          <w:rFonts w:hint="cs"/>
          <w:sz w:val="24"/>
          <w:szCs w:val="24"/>
          <w:rtl/>
        </w:rPr>
        <w:t>؛ ضعیف»</w:t>
      </w:r>
      <w:r w:rsidRPr="00F04B76">
        <w:rPr>
          <w:rStyle w:val="Char5"/>
          <w:rFonts w:hint="cs"/>
          <w:rtl/>
        </w:rPr>
        <w:t xml:space="preserve"> [ذهبی، میزان الاعتدال (ج3ص83) / مزی، تهذیب الکمال (ج20ص176)].</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طریق دوم: احمد (ش22291) و من طریقه ابن عساکر، الاربعون فی الجهاد (ص77)</w:t>
      </w:r>
      <w:r w:rsidRPr="00F04B76">
        <w:rPr>
          <w:rStyle w:val="Char5"/>
          <w:rtl/>
        </w:rPr>
        <w:t xml:space="preserve"> </w:t>
      </w:r>
      <w:r w:rsidRPr="00F04B76">
        <w:rPr>
          <w:rStyle w:val="Char5"/>
          <w:rFonts w:hint="cs"/>
          <w:rtl/>
        </w:rPr>
        <w:t xml:space="preserve">/ المعجم الکبیر (ج8ص216) / خطیب بغدادی، </w:t>
      </w:r>
      <w:r w:rsidRPr="00F04B76">
        <w:rPr>
          <w:rStyle w:val="Char5"/>
          <w:rtl/>
        </w:rPr>
        <w:t>الفقیه والمتفقه</w:t>
      </w:r>
      <w:r w:rsidRPr="00F04B76">
        <w:rPr>
          <w:rStyle w:val="Char5"/>
          <w:rFonts w:hint="cs"/>
          <w:rtl/>
        </w:rPr>
        <w:t xml:space="preserve"> (ش1214) / </w:t>
      </w:r>
      <w:r w:rsidRPr="00F04B76">
        <w:rPr>
          <w:rStyle w:val="Char5"/>
          <w:rtl/>
        </w:rPr>
        <w:t>المعجم الکب</w:t>
      </w:r>
      <w:r w:rsidRPr="00F04B76">
        <w:rPr>
          <w:rStyle w:val="Char5"/>
          <w:rFonts w:hint="cs"/>
          <w:rtl/>
        </w:rPr>
        <w:t>ی</w:t>
      </w:r>
      <w:r w:rsidRPr="00F04B76">
        <w:rPr>
          <w:rStyle w:val="Char5"/>
          <w:rFonts w:hint="eastAsia"/>
          <w:rtl/>
        </w:rPr>
        <w:t>ر</w:t>
      </w:r>
      <w:r w:rsidRPr="00F04B76">
        <w:rPr>
          <w:rStyle w:val="Char5"/>
          <w:rtl/>
        </w:rPr>
        <w:t xml:space="preserve"> (ج8ص222)</w:t>
      </w:r>
      <w:r w:rsidRPr="00F04B76">
        <w:rPr>
          <w:rStyle w:val="Char5"/>
          <w:rFonts w:hint="cs"/>
          <w:rtl/>
        </w:rPr>
        <w:t xml:space="preserve"> از طریق (</w:t>
      </w:r>
      <w:r w:rsidRPr="00F04B76">
        <w:rPr>
          <w:rStyle w:val="Char5"/>
          <w:rtl/>
        </w:rPr>
        <w:t>عثمان بن أبی العاتکة</w:t>
      </w:r>
      <w:r w:rsidRPr="00F04B76">
        <w:rPr>
          <w:rStyle w:val="Char5"/>
          <w:rFonts w:hint="cs"/>
          <w:rtl/>
        </w:rPr>
        <w:t xml:space="preserve"> و</w:t>
      </w:r>
      <w:r w:rsidRPr="00F04B76">
        <w:rPr>
          <w:rStyle w:val="Char5"/>
          <w:rtl/>
        </w:rPr>
        <w:t xml:space="preserve"> معان بن رفاعة</w:t>
      </w:r>
      <w:r w:rsidRPr="00F04B76">
        <w:rPr>
          <w:rStyle w:val="Char5"/>
          <w:rFonts w:hint="cs"/>
          <w:rtl/>
        </w:rPr>
        <w:t xml:space="preserve">) روایت کرده است: </w:t>
      </w:r>
      <w:r w:rsidRPr="00F04B76">
        <w:rPr>
          <w:rStyle w:val="Charb"/>
          <w:rFonts w:hint="cs"/>
          <w:sz w:val="24"/>
          <w:szCs w:val="24"/>
          <w:rtl/>
        </w:rPr>
        <w:t>«</w:t>
      </w:r>
      <w:r w:rsidRPr="00F04B76">
        <w:rPr>
          <w:rStyle w:val="Charb"/>
          <w:sz w:val="24"/>
          <w:szCs w:val="24"/>
          <w:rtl/>
        </w:rPr>
        <w:t>ثنا معان بن رفاعة أخبرن</w:t>
      </w:r>
      <w:r w:rsidRPr="00F04B76">
        <w:rPr>
          <w:rStyle w:val="Charb"/>
          <w:rFonts w:hint="cs"/>
          <w:sz w:val="24"/>
          <w:szCs w:val="24"/>
          <w:rtl/>
        </w:rPr>
        <w:t>ي</w:t>
      </w:r>
      <w:r w:rsidRPr="00F04B76">
        <w:rPr>
          <w:rStyle w:val="Charb"/>
          <w:sz w:val="24"/>
          <w:szCs w:val="24"/>
          <w:rtl/>
        </w:rPr>
        <w:t xml:space="preserve"> عل</w:t>
      </w:r>
      <w:r w:rsidRPr="00F04B76">
        <w:rPr>
          <w:rStyle w:val="Charb"/>
          <w:rFonts w:hint="cs"/>
          <w:sz w:val="24"/>
          <w:szCs w:val="24"/>
          <w:rtl/>
        </w:rPr>
        <w:t>ي</w:t>
      </w:r>
      <w:r w:rsidRPr="00F04B76">
        <w:rPr>
          <w:rStyle w:val="Charb"/>
          <w:sz w:val="24"/>
          <w:szCs w:val="24"/>
          <w:rtl/>
        </w:rPr>
        <w:t xml:space="preserve"> بن یزید عن القاسم عن أب</w:t>
      </w:r>
      <w:r w:rsidRPr="00F04B76">
        <w:rPr>
          <w:rStyle w:val="Charb"/>
          <w:rFonts w:hint="cs"/>
          <w:sz w:val="24"/>
          <w:szCs w:val="24"/>
          <w:rtl/>
        </w:rPr>
        <w:t>ي</w:t>
      </w:r>
      <w:r w:rsidRPr="00F04B76">
        <w:rPr>
          <w:rStyle w:val="Charb"/>
          <w:sz w:val="24"/>
          <w:szCs w:val="24"/>
          <w:rtl/>
        </w:rPr>
        <w:t xml:space="preserve"> أمامة قال</w:t>
      </w:r>
      <w:r w:rsidRPr="00F04B76">
        <w:rPr>
          <w:rStyle w:val="Charb"/>
          <w:rFonts w:hint="cs"/>
          <w:sz w:val="24"/>
          <w:szCs w:val="24"/>
          <w:rtl/>
        </w:rPr>
        <w:t>...»</w:t>
      </w:r>
      <w:r w:rsidRPr="00F04B76">
        <w:rPr>
          <w:rStyle w:val="Char5"/>
          <w:rFonts w:hint="cs"/>
          <w:rtl/>
        </w:rPr>
        <w:t xml:space="preserve">. </w:t>
      </w:r>
      <w:r w:rsidRPr="00F04B76">
        <w:rPr>
          <w:rStyle w:val="Char5"/>
          <w:rtl/>
        </w:rPr>
        <w:t>اما این اسناد «واهی» است چرا که ابو عبدالملک علی بن یزید بن ابی هلال: امامان بخاری وابونعیم می</w:t>
      </w:r>
      <w:r w:rsidRPr="00F04B76">
        <w:rPr>
          <w:rStyle w:val="Char5"/>
          <w:rFonts w:hint="cs"/>
          <w:rtl/>
        </w:rPr>
        <w:softHyphen/>
      </w:r>
      <w:r w:rsidRPr="00F04B76">
        <w:rPr>
          <w:rStyle w:val="Char5"/>
          <w:rtl/>
        </w:rPr>
        <w:t>گویند «منکر الحدیث» امام ابوحاتم می</w:t>
      </w:r>
      <w:r w:rsidRPr="00F04B76">
        <w:rPr>
          <w:rStyle w:val="Char5"/>
          <w:rFonts w:hint="cs"/>
          <w:rtl/>
        </w:rPr>
        <w:t>‌</w:t>
      </w:r>
      <w:r w:rsidRPr="00F04B76">
        <w:rPr>
          <w:rStyle w:val="Char5"/>
          <w:rtl/>
        </w:rPr>
        <w:t xml:space="preserve">گوید </w:t>
      </w:r>
      <w:r w:rsidRPr="00F04B76">
        <w:rPr>
          <w:rStyle w:val="Charb"/>
          <w:sz w:val="24"/>
          <w:szCs w:val="24"/>
          <w:rtl/>
        </w:rPr>
        <w:t>«ضعیف الحدیث حدیثه منكر</w:t>
      </w:r>
      <w:r w:rsidRPr="00F04B76">
        <w:rPr>
          <w:rStyle w:val="Charb"/>
          <w:rFonts w:hint="cs"/>
          <w:sz w:val="24"/>
          <w:szCs w:val="24"/>
          <w:rtl/>
        </w:rPr>
        <w:t>ٌ</w:t>
      </w:r>
      <w:r w:rsidRPr="00F04B76">
        <w:rPr>
          <w:rStyle w:val="Charb"/>
          <w:sz w:val="24"/>
          <w:szCs w:val="24"/>
          <w:rtl/>
        </w:rPr>
        <w:t>»</w:t>
      </w:r>
      <w:r w:rsidRPr="00F04B76">
        <w:rPr>
          <w:rStyle w:val="Char5"/>
          <w:rtl/>
        </w:rPr>
        <w:t xml:space="preserve"> و امام احمد حنبل </w:t>
      </w:r>
      <w:r w:rsidRPr="00F04B76">
        <w:rPr>
          <w:rStyle w:val="Charb"/>
          <w:sz w:val="24"/>
          <w:szCs w:val="24"/>
          <w:rtl/>
        </w:rPr>
        <w:t>«كانّه ضعّفه»</w:t>
      </w:r>
      <w:r w:rsidRPr="00F04B76">
        <w:rPr>
          <w:rStyle w:val="Char5"/>
          <w:rtl/>
        </w:rPr>
        <w:t xml:space="preserve"> و امامان نسایی ودارقطنی وازدی وبرقانی وابن حزم می</w:t>
      </w:r>
      <w:r w:rsidRPr="00F04B76">
        <w:rPr>
          <w:rStyle w:val="Char5"/>
          <w:rFonts w:hint="cs"/>
          <w:rtl/>
        </w:rPr>
        <w:softHyphen/>
      </w:r>
      <w:r w:rsidRPr="00F04B76">
        <w:rPr>
          <w:rStyle w:val="Char5"/>
          <w:rtl/>
        </w:rPr>
        <w:t xml:space="preserve">گویند </w:t>
      </w:r>
      <w:r w:rsidRPr="00F04B76">
        <w:rPr>
          <w:rStyle w:val="Charb"/>
          <w:sz w:val="24"/>
          <w:szCs w:val="24"/>
          <w:rtl/>
        </w:rPr>
        <w:t>«متروك»</w:t>
      </w:r>
      <w:r w:rsidRPr="00F04B76">
        <w:rPr>
          <w:rStyle w:val="Char5"/>
          <w:rtl/>
        </w:rPr>
        <w:t xml:space="preserve"> و امام نسایی در روایتی دیگر می</w:t>
      </w:r>
      <w:r w:rsidRPr="00F04B76">
        <w:rPr>
          <w:rStyle w:val="Char5"/>
          <w:rFonts w:hint="cs"/>
          <w:rtl/>
        </w:rPr>
        <w:softHyphen/>
      </w:r>
      <w:r w:rsidRPr="00F04B76">
        <w:rPr>
          <w:rStyle w:val="Char5"/>
          <w:rtl/>
        </w:rPr>
        <w:t xml:space="preserve">گوید </w:t>
      </w:r>
      <w:r w:rsidRPr="00F04B76">
        <w:rPr>
          <w:rStyle w:val="Charb"/>
          <w:sz w:val="24"/>
          <w:szCs w:val="24"/>
          <w:rtl/>
        </w:rPr>
        <w:t>«لیس بثقة»</w:t>
      </w:r>
      <w:r w:rsidRPr="00F04B76">
        <w:rPr>
          <w:rStyle w:val="Char5"/>
          <w:rtl/>
        </w:rPr>
        <w:t xml:space="preserve"> امام ابو احمد حاکم می</w:t>
      </w:r>
      <w:r w:rsidRPr="00F04B76">
        <w:rPr>
          <w:rStyle w:val="Char5"/>
          <w:rFonts w:hint="cs"/>
          <w:rtl/>
        </w:rPr>
        <w:softHyphen/>
      </w:r>
      <w:r w:rsidRPr="00F04B76">
        <w:rPr>
          <w:rStyle w:val="Char5"/>
          <w:rtl/>
        </w:rPr>
        <w:t xml:space="preserve">گوید </w:t>
      </w:r>
      <w:r w:rsidRPr="00F04B76">
        <w:rPr>
          <w:rStyle w:val="Charb"/>
          <w:sz w:val="24"/>
          <w:szCs w:val="24"/>
          <w:rtl/>
        </w:rPr>
        <w:t>«ذاهب</w:t>
      </w:r>
      <w:r w:rsidRPr="00F04B76">
        <w:rPr>
          <w:rStyle w:val="Charb"/>
          <w:rFonts w:hint="cs"/>
          <w:sz w:val="24"/>
          <w:szCs w:val="24"/>
          <w:rtl/>
        </w:rPr>
        <w:t>ُ</w:t>
      </w:r>
      <w:r w:rsidRPr="00F04B76">
        <w:rPr>
          <w:rStyle w:val="Charb"/>
          <w:sz w:val="24"/>
          <w:szCs w:val="24"/>
          <w:rtl/>
        </w:rPr>
        <w:t xml:space="preserve"> الحدیث»</w:t>
      </w:r>
      <w:r w:rsidRPr="00F04B76">
        <w:rPr>
          <w:rStyle w:val="Char5"/>
          <w:rtl/>
        </w:rPr>
        <w:t xml:space="preserve"> امام ابوسعد بن یونس «فیه نظر» امامان ترمذی و یحیی بن معین و ابن حجر می‌گویند «ضعیف» و امام ابوزرعة می‌گوید: </w:t>
      </w:r>
      <w:r w:rsidRPr="00F04B76">
        <w:rPr>
          <w:rStyle w:val="Charb"/>
          <w:sz w:val="24"/>
          <w:szCs w:val="24"/>
          <w:rtl/>
        </w:rPr>
        <w:t>«لیس بقوی»</w:t>
      </w:r>
      <w:r w:rsidRPr="00F04B76">
        <w:rPr>
          <w:rStyle w:val="Char5"/>
          <w:rtl/>
        </w:rPr>
        <w:t xml:space="preserve"> و امام ساجی می‌گوید </w:t>
      </w:r>
      <w:r w:rsidRPr="00F04B76">
        <w:rPr>
          <w:rStyle w:val="Charb"/>
          <w:sz w:val="24"/>
          <w:szCs w:val="24"/>
          <w:rtl/>
        </w:rPr>
        <w:t>«متفقٌ علی ضعفه»</w:t>
      </w:r>
      <w:r w:rsidRPr="00F04B76">
        <w:rPr>
          <w:rStyle w:val="Char5"/>
          <w:rtl/>
        </w:rPr>
        <w:t xml:space="preserve"> امام ابن ابی شیبه می‌گوید </w:t>
      </w:r>
      <w:r w:rsidRPr="00F04B76">
        <w:rPr>
          <w:rStyle w:val="Charb"/>
          <w:sz w:val="24"/>
          <w:szCs w:val="24"/>
          <w:rtl/>
        </w:rPr>
        <w:t>«واهی الحدیث، كثیر المنكرات»</w:t>
      </w:r>
      <w:r w:rsidRPr="00F04B76">
        <w:rPr>
          <w:rStyle w:val="Char5"/>
          <w:rtl/>
        </w:rPr>
        <w:t xml:space="preserve"> و امام ساجی می‌گوید: </w:t>
      </w:r>
      <w:r w:rsidRPr="00F04B76">
        <w:rPr>
          <w:rStyle w:val="Charb"/>
          <w:sz w:val="24"/>
          <w:szCs w:val="24"/>
          <w:rtl/>
        </w:rPr>
        <w:t>«اتفق أهل العلم على ضعفه»</w:t>
      </w:r>
      <w:r w:rsidRPr="00F04B76">
        <w:rPr>
          <w:rStyle w:val="Char5"/>
          <w:rtl/>
        </w:rPr>
        <w:t xml:space="preserve"> و امام ابن حبان در مورد عبید الله بن زحر الضمرى می‌گوید: </w:t>
      </w:r>
      <w:r w:rsidRPr="00F04B76">
        <w:rPr>
          <w:rStyle w:val="Charb"/>
          <w:sz w:val="24"/>
          <w:szCs w:val="24"/>
          <w:rtl/>
        </w:rPr>
        <w:t>«یروى الموضوعات عن الأثبات، فإذا روى عن عل</w:t>
      </w:r>
      <w:r w:rsidRPr="00F04B76">
        <w:rPr>
          <w:rStyle w:val="Charb"/>
          <w:rFonts w:hint="cs"/>
          <w:sz w:val="24"/>
          <w:szCs w:val="24"/>
          <w:rtl/>
        </w:rPr>
        <w:t>ي</w:t>
      </w:r>
      <w:r w:rsidRPr="00F04B76">
        <w:rPr>
          <w:rStyle w:val="Charb"/>
          <w:sz w:val="24"/>
          <w:szCs w:val="24"/>
          <w:rtl/>
        </w:rPr>
        <w:t xml:space="preserve"> بن یزید بن اب</w:t>
      </w:r>
      <w:r w:rsidRPr="00F04B76">
        <w:rPr>
          <w:rStyle w:val="Charb"/>
          <w:rFonts w:hint="cs"/>
          <w:sz w:val="24"/>
          <w:szCs w:val="24"/>
          <w:rtl/>
        </w:rPr>
        <w:t>ي</w:t>
      </w:r>
      <w:r w:rsidRPr="00F04B76">
        <w:rPr>
          <w:rStyle w:val="Charb"/>
          <w:sz w:val="24"/>
          <w:szCs w:val="24"/>
          <w:rtl/>
        </w:rPr>
        <w:t xml:space="preserve"> هلال أتى بالطامات، و إذا اجتمع ف</w:t>
      </w:r>
      <w:r w:rsidRPr="00F04B76">
        <w:rPr>
          <w:rStyle w:val="Charb"/>
          <w:rFonts w:hint="cs"/>
          <w:sz w:val="24"/>
          <w:szCs w:val="24"/>
          <w:rtl/>
        </w:rPr>
        <w:t>ي</w:t>
      </w:r>
      <w:r w:rsidRPr="00F04B76">
        <w:rPr>
          <w:rStyle w:val="Charb"/>
          <w:sz w:val="24"/>
          <w:szCs w:val="24"/>
          <w:rtl/>
        </w:rPr>
        <w:t xml:space="preserve"> إسناد خبرٍ: عبید الله بن زحر وعل</w:t>
      </w:r>
      <w:r w:rsidRPr="00F04B76">
        <w:rPr>
          <w:rStyle w:val="Charb"/>
          <w:rFonts w:hint="cs"/>
          <w:sz w:val="24"/>
          <w:szCs w:val="24"/>
          <w:rtl/>
        </w:rPr>
        <w:t>ي</w:t>
      </w:r>
      <w:r w:rsidRPr="00F04B76">
        <w:rPr>
          <w:rStyle w:val="Charb"/>
          <w:sz w:val="24"/>
          <w:szCs w:val="24"/>
          <w:rtl/>
        </w:rPr>
        <w:t xml:space="preserve"> بن یزید والقاسم أبو عبد الرحمن لم یكن متن ذلك الخبر إلا مما عملته أیدیهم! (قال ابن حجر): ولیس ف</w:t>
      </w:r>
      <w:r w:rsidRPr="00F04B76">
        <w:rPr>
          <w:rStyle w:val="Charb"/>
          <w:rFonts w:hint="cs"/>
          <w:sz w:val="24"/>
          <w:szCs w:val="24"/>
          <w:rtl/>
        </w:rPr>
        <w:t>ي</w:t>
      </w:r>
      <w:r w:rsidRPr="00F04B76">
        <w:rPr>
          <w:rStyle w:val="Charb"/>
          <w:sz w:val="24"/>
          <w:szCs w:val="24"/>
          <w:rtl/>
        </w:rPr>
        <w:t xml:space="preserve"> الثلاثة من اتهم إلا عل</w:t>
      </w:r>
      <w:r w:rsidRPr="00F04B76">
        <w:rPr>
          <w:rStyle w:val="Charb"/>
          <w:rFonts w:hint="cs"/>
          <w:sz w:val="24"/>
          <w:szCs w:val="24"/>
          <w:rtl/>
        </w:rPr>
        <w:t>ي</w:t>
      </w:r>
      <w:r w:rsidRPr="00F04B76">
        <w:rPr>
          <w:rStyle w:val="Charb"/>
          <w:sz w:val="24"/>
          <w:szCs w:val="24"/>
          <w:rtl/>
        </w:rPr>
        <w:t xml:space="preserve"> بن یزید، وأما الآخران فهما ف</w:t>
      </w:r>
      <w:r w:rsidRPr="00F04B76">
        <w:rPr>
          <w:rStyle w:val="Charb"/>
          <w:rFonts w:hint="cs"/>
          <w:sz w:val="24"/>
          <w:szCs w:val="24"/>
          <w:rtl/>
        </w:rPr>
        <w:t>ي</w:t>
      </w:r>
      <w:r w:rsidRPr="00F04B76">
        <w:rPr>
          <w:rStyle w:val="Charb"/>
          <w:sz w:val="24"/>
          <w:szCs w:val="24"/>
          <w:rtl/>
        </w:rPr>
        <w:t xml:space="preserve"> الأصل صدوقان و إن كانا یخطئان»</w:t>
      </w:r>
      <w:r w:rsidRPr="00F04B76">
        <w:rPr>
          <w:rStyle w:val="Char5"/>
          <w:rtl/>
        </w:rPr>
        <w:t xml:space="preserve"> [ابن ابی حاتم، الجرح و التعدیل (ج6ص208) / عقیلی، الضعفاء الکبیر (ج3ص254) / ابن حجر، تهذیب التهذیب (ج7ص396و13) و تقریب التهذیب (ش4817) / ابن حزم، المحلی (ج9ص58)]</w:t>
      </w:r>
    </w:p>
    <w:p w:rsidR="00F04B76" w:rsidRPr="00F04B76" w:rsidRDefault="00F04B76" w:rsidP="00F875E9">
      <w:pPr>
        <w:pStyle w:val="FootnoteText"/>
        <w:spacing w:line="240" w:lineRule="auto"/>
        <w:ind w:left="272" w:firstLine="0"/>
        <w:jc w:val="both"/>
        <w:rPr>
          <w:rStyle w:val="Char5"/>
          <w:rtl/>
          <w:lang w:bidi="fa-IR"/>
        </w:rPr>
      </w:pPr>
      <w:r w:rsidRPr="00F04B76">
        <w:rPr>
          <w:rStyle w:val="Char5"/>
          <w:rFonts w:hint="cs"/>
          <w:rtl/>
        </w:rPr>
        <w:t>اما طریق جابر بن عبدالله</w:t>
      </w:r>
      <w:r w:rsidRPr="00F04B76">
        <w:rPr>
          <w:rStyle w:val="Char5"/>
          <w:rFonts w:cs="CTraditional Arabic" w:hint="cs"/>
          <w:rtl/>
        </w:rPr>
        <w:t>ب</w:t>
      </w:r>
      <w:r w:rsidRPr="00F04B76">
        <w:rPr>
          <w:rStyle w:val="Char5"/>
          <w:rFonts w:hint="cs"/>
          <w:rtl/>
        </w:rPr>
        <w:t xml:space="preserve">: خطیب بغدادی، تاریخ بغداد (ج7ص209) روایت کرده است: </w:t>
      </w:r>
      <w:r w:rsidRPr="00F04B76">
        <w:rPr>
          <w:rStyle w:val="Chara"/>
          <w:rFonts w:hint="cs"/>
          <w:sz w:val="24"/>
          <w:szCs w:val="24"/>
          <w:rtl/>
        </w:rPr>
        <w:t>«</w:t>
      </w:r>
      <w:r w:rsidRPr="00F04B76">
        <w:rPr>
          <w:rStyle w:val="Chara"/>
          <w:sz w:val="24"/>
          <w:szCs w:val="24"/>
          <w:rtl/>
        </w:rPr>
        <w:t>أخبرن</w:t>
      </w:r>
      <w:r w:rsidRPr="00F04B76">
        <w:rPr>
          <w:rStyle w:val="Chara"/>
          <w:rFonts w:hint="cs"/>
          <w:sz w:val="24"/>
          <w:szCs w:val="24"/>
          <w:rtl/>
        </w:rPr>
        <w:t>ي</w:t>
      </w:r>
      <w:r w:rsidRPr="00F04B76">
        <w:rPr>
          <w:rStyle w:val="Chara"/>
          <w:sz w:val="24"/>
          <w:szCs w:val="24"/>
          <w:rtl/>
        </w:rPr>
        <w:t xml:space="preserve"> محمد بن احمد بن محمد بن حسنون النرس</w:t>
      </w:r>
      <w:r w:rsidRPr="00F04B76">
        <w:rPr>
          <w:rStyle w:val="Chara"/>
          <w:rFonts w:hint="cs"/>
          <w:sz w:val="24"/>
          <w:szCs w:val="24"/>
          <w:rtl/>
        </w:rPr>
        <w:t>ي</w:t>
      </w:r>
      <w:r w:rsidRPr="00F04B76">
        <w:rPr>
          <w:rStyle w:val="Chara"/>
          <w:sz w:val="24"/>
          <w:szCs w:val="24"/>
          <w:rtl/>
        </w:rPr>
        <w:t xml:space="preserve"> أخبرنا عل</w:t>
      </w:r>
      <w:r w:rsidRPr="00F04B76">
        <w:rPr>
          <w:rStyle w:val="Chara"/>
          <w:rFonts w:hint="cs"/>
          <w:sz w:val="24"/>
          <w:szCs w:val="24"/>
          <w:rtl/>
        </w:rPr>
        <w:t>ي</w:t>
      </w:r>
      <w:r w:rsidRPr="00F04B76">
        <w:rPr>
          <w:rStyle w:val="Chara"/>
          <w:sz w:val="24"/>
          <w:szCs w:val="24"/>
          <w:rtl/>
        </w:rPr>
        <w:t xml:space="preserve"> بن عمر الحرب</w:t>
      </w:r>
      <w:r w:rsidRPr="00F04B76">
        <w:rPr>
          <w:rStyle w:val="Chara"/>
          <w:rFonts w:hint="cs"/>
          <w:sz w:val="24"/>
          <w:szCs w:val="24"/>
          <w:rtl/>
        </w:rPr>
        <w:t>ي</w:t>
      </w:r>
      <w:r w:rsidRPr="00F04B76">
        <w:rPr>
          <w:rStyle w:val="Chara"/>
          <w:sz w:val="24"/>
          <w:szCs w:val="24"/>
          <w:rtl/>
        </w:rPr>
        <w:t xml:space="preserve"> حدثنا أبو القاسم جعفر بن أحمد بن عل</w:t>
      </w:r>
      <w:r w:rsidRPr="00F04B76">
        <w:rPr>
          <w:rStyle w:val="Chara"/>
          <w:rFonts w:hint="cs"/>
          <w:sz w:val="24"/>
          <w:szCs w:val="24"/>
          <w:rtl/>
        </w:rPr>
        <w:t>ي</w:t>
      </w:r>
      <w:r w:rsidRPr="00F04B76">
        <w:rPr>
          <w:rStyle w:val="Chara"/>
          <w:sz w:val="24"/>
          <w:szCs w:val="24"/>
          <w:rtl/>
        </w:rPr>
        <w:t xml:space="preserve"> بن السكین بن ماهان العطار ف</w:t>
      </w:r>
      <w:r w:rsidRPr="00F04B76">
        <w:rPr>
          <w:rStyle w:val="Chara"/>
          <w:rFonts w:hint="cs"/>
          <w:sz w:val="24"/>
          <w:szCs w:val="24"/>
          <w:rtl/>
        </w:rPr>
        <w:t>ي</w:t>
      </w:r>
      <w:r w:rsidRPr="00F04B76">
        <w:rPr>
          <w:rStyle w:val="Chara"/>
          <w:sz w:val="24"/>
          <w:szCs w:val="24"/>
          <w:rtl/>
        </w:rPr>
        <w:t xml:space="preserve"> درب هشام حدثنا الحسن بن یزید الجصاص حدثنا مسلم بن عبد ربه حدثنا سفیان عن أب</w:t>
      </w:r>
      <w:r w:rsidRPr="00F04B76">
        <w:rPr>
          <w:rStyle w:val="Chara"/>
          <w:rFonts w:hint="cs"/>
          <w:sz w:val="24"/>
          <w:szCs w:val="24"/>
          <w:rtl/>
        </w:rPr>
        <w:t>ي</w:t>
      </w:r>
      <w:r w:rsidRPr="00F04B76">
        <w:rPr>
          <w:rStyle w:val="Chara"/>
          <w:sz w:val="24"/>
          <w:szCs w:val="24"/>
          <w:rtl/>
        </w:rPr>
        <w:t xml:space="preserve"> محمد یعن</w:t>
      </w:r>
      <w:r w:rsidRPr="00F04B76">
        <w:rPr>
          <w:rStyle w:val="Chara"/>
          <w:rFonts w:hint="cs"/>
          <w:sz w:val="24"/>
          <w:szCs w:val="24"/>
          <w:rtl/>
        </w:rPr>
        <w:t>ي</w:t>
      </w:r>
      <w:r w:rsidRPr="00F04B76">
        <w:rPr>
          <w:rStyle w:val="Chara"/>
          <w:sz w:val="24"/>
          <w:szCs w:val="24"/>
          <w:rtl/>
        </w:rPr>
        <w:t xml:space="preserve"> سفیان بن عیینة ولكن لم یسمه عن أب</w:t>
      </w:r>
      <w:r w:rsidRPr="00F04B76">
        <w:rPr>
          <w:rStyle w:val="Chara"/>
          <w:rFonts w:hint="cs"/>
          <w:sz w:val="24"/>
          <w:szCs w:val="24"/>
          <w:rtl/>
        </w:rPr>
        <w:t>ي</w:t>
      </w:r>
      <w:r w:rsidRPr="00F04B76">
        <w:rPr>
          <w:rStyle w:val="Chara"/>
          <w:sz w:val="24"/>
          <w:szCs w:val="24"/>
          <w:rtl/>
        </w:rPr>
        <w:t xml:space="preserve"> الزبیر عن جابر عن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قال بعثت بالحنیفیة السمحة أو السهلة ومن خالف سنت</w:t>
      </w:r>
      <w:r w:rsidRPr="00F04B76">
        <w:rPr>
          <w:rStyle w:val="Chara"/>
          <w:rFonts w:hint="cs"/>
          <w:sz w:val="24"/>
          <w:szCs w:val="24"/>
          <w:rtl/>
        </w:rPr>
        <w:t>ي</w:t>
      </w:r>
      <w:r w:rsidRPr="00F04B76">
        <w:rPr>
          <w:rStyle w:val="Chara"/>
          <w:sz w:val="24"/>
          <w:szCs w:val="24"/>
          <w:rtl/>
        </w:rPr>
        <w:t xml:space="preserve"> فلیس من</w:t>
      </w:r>
      <w:r w:rsidRPr="00F04B76">
        <w:rPr>
          <w:rStyle w:val="Chara"/>
          <w:rFonts w:hint="cs"/>
          <w:sz w:val="24"/>
          <w:szCs w:val="24"/>
          <w:rtl/>
        </w:rPr>
        <w:t>ي.»</w:t>
      </w:r>
      <w:r w:rsidRPr="00F04B76">
        <w:rPr>
          <w:rStyle w:val="Char5"/>
          <w:rFonts w:hint="cs"/>
          <w:rtl/>
        </w:rPr>
        <w:t xml:space="preserve"> اما این اسناد «ضعیف» است چرا که </w:t>
      </w:r>
      <w:r w:rsidRPr="00F04B76">
        <w:rPr>
          <w:rStyle w:val="Char5"/>
          <w:rtl/>
        </w:rPr>
        <w:t>مسلم بن عبد ربه</w:t>
      </w:r>
      <w:r w:rsidRPr="00F04B76">
        <w:rPr>
          <w:rStyle w:val="Char5"/>
          <w:rFonts w:hint="cs"/>
          <w:rtl/>
        </w:rPr>
        <w:t xml:space="preserve"> الطالقانی: امام ازدی گفته است: «ضعیفٌ» وامام ذهبی گفته است: </w:t>
      </w:r>
      <w:r w:rsidRPr="00F04B76">
        <w:rPr>
          <w:rStyle w:val="Charb"/>
          <w:rFonts w:hint="cs"/>
          <w:sz w:val="24"/>
          <w:szCs w:val="24"/>
          <w:rtl/>
        </w:rPr>
        <w:t>«لا ادری من ذا»</w:t>
      </w:r>
      <w:r w:rsidRPr="00F04B76">
        <w:rPr>
          <w:rStyle w:val="Char5"/>
          <w:rFonts w:hint="cs"/>
          <w:rtl/>
        </w:rPr>
        <w:t xml:space="preserve"> [ابن حجر، لسان المیزان (ج6ص30)]</w:t>
      </w:r>
      <w:r w:rsidRPr="00F04B76">
        <w:rPr>
          <w:rStyle w:val="Char5"/>
          <w:rFonts w:hint="cs"/>
          <w:rtl/>
          <w:lang w:bidi="fa-IR"/>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اما طریق حبیب بن ابی ثابت: ابن سعد، الطبقات الکبری (ج1ص192) روایت کرده است: </w:t>
      </w:r>
      <w:r w:rsidRPr="00F04B76">
        <w:rPr>
          <w:rStyle w:val="Chara"/>
          <w:rFonts w:hint="cs"/>
          <w:sz w:val="24"/>
          <w:szCs w:val="24"/>
          <w:rtl/>
        </w:rPr>
        <w:t>«</w:t>
      </w:r>
      <w:r w:rsidRPr="00F04B76">
        <w:rPr>
          <w:rStyle w:val="Chara"/>
          <w:sz w:val="24"/>
          <w:szCs w:val="24"/>
          <w:rtl/>
        </w:rPr>
        <w:t>أخبرنا محمد بن عبید الطنافس</w:t>
      </w:r>
      <w:r w:rsidRPr="00F04B76">
        <w:rPr>
          <w:rStyle w:val="Chara"/>
          <w:rFonts w:hint="cs"/>
          <w:sz w:val="24"/>
          <w:szCs w:val="24"/>
          <w:rtl/>
        </w:rPr>
        <w:t>ي</w:t>
      </w:r>
      <w:r w:rsidRPr="00F04B76">
        <w:rPr>
          <w:rStyle w:val="Chara"/>
          <w:sz w:val="24"/>
          <w:szCs w:val="24"/>
          <w:rtl/>
        </w:rPr>
        <w:t xml:space="preserve"> أخبرنا برد الحریر</w:t>
      </w:r>
      <w:r w:rsidRPr="00F04B76">
        <w:rPr>
          <w:rStyle w:val="Chara"/>
          <w:rFonts w:hint="cs"/>
          <w:sz w:val="24"/>
          <w:szCs w:val="24"/>
          <w:rtl/>
        </w:rPr>
        <w:t>ي</w:t>
      </w:r>
      <w:r w:rsidRPr="00F04B76">
        <w:rPr>
          <w:rStyle w:val="Chara"/>
          <w:sz w:val="24"/>
          <w:szCs w:val="24"/>
          <w:rtl/>
        </w:rPr>
        <w:t xml:space="preserve"> عن حبیب بن أب</w:t>
      </w:r>
      <w:r w:rsidRPr="00F04B76">
        <w:rPr>
          <w:rStyle w:val="Chara"/>
          <w:rFonts w:hint="cs"/>
          <w:sz w:val="24"/>
          <w:szCs w:val="24"/>
          <w:rtl/>
        </w:rPr>
        <w:t>ي</w:t>
      </w:r>
      <w:r w:rsidRPr="00F04B76">
        <w:rPr>
          <w:rStyle w:val="Chara"/>
          <w:sz w:val="24"/>
          <w:szCs w:val="24"/>
          <w:rtl/>
        </w:rPr>
        <w:t xml:space="preserve"> ثابت قال: قال رسول الله</w:t>
      </w:r>
      <w:r w:rsidRPr="00F04B76">
        <w:rPr>
          <w:rStyle w:val="Chara"/>
          <w:rFonts w:hint="cs"/>
          <w:sz w:val="24"/>
          <w:szCs w:val="24"/>
          <w:rtl/>
        </w:rPr>
        <w:t xml:space="preserve"> </w:t>
      </w:r>
      <w:r w:rsidRPr="00F04B76">
        <w:rPr>
          <w:rStyle w:val="Chara"/>
          <w:rFonts w:cs="CTraditional Arabic" w:hint="cs"/>
          <w:sz w:val="24"/>
          <w:szCs w:val="24"/>
          <w:rtl/>
        </w:rPr>
        <w:t>ج</w:t>
      </w:r>
      <w:r w:rsidRPr="00F04B76">
        <w:rPr>
          <w:rStyle w:val="Chara"/>
          <w:sz w:val="24"/>
          <w:szCs w:val="24"/>
          <w:rtl/>
        </w:rPr>
        <w:t>: بعثت بالحنیفیة السمحة</w:t>
      </w:r>
      <w:r w:rsidRPr="00F04B76">
        <w:rPr>
          <w:rStyle w:val="Chara"/>
          <w:rFonts w:hint="cs"/>
          <w:sz w:val="24"/>
          <w:szCs w:val="24"/>
          <w:rtl/>
        </w:rPr>
        <w:t>»</w:t>
      </w:r>
      <w:r w:rsidRPr="00F04B76">
        <w:rPr>
          <w:rStyle w:val="Char5"/>
          <w:rFonts w:hint="cs"/>
          <w:rtl/>
        </w:rPr>
        <w:t xml:space="preserve"> اما حبیب بن ابی ثابت تابعی است لذا اسنادش «مرسل» است.</w:t>
      </w:r>
    </w:p>
    <w:p w:rsidR="00F04B76" w:rsidRPr="00F04B76" w:rsidRDefault="00F04B76" w:rsidP="006933B2">
      <w:pPr>
        <w:pStyle w:val="FootnoteText"/>
        <w:spacing w:line="240" w:lineRule="auto"/>
        <w:ind w:left="272" w:firstLine="0"/>
        <w:jc w:val="both"/>
        <w:rPr>
          <w:rStyle w:val="Char5"/>
          <w:rtl/>
        </w:rPr>
      </w:pPr>
      <w:r w:rsidRPr="00F04B76">
        <w:rPr>
          <w:rStyle w:val="Char5"/>
          <w:rFonts w:hint="cs"/>
          <w:rtl/>
        </w:rPr>
        <w:t>اما طریق عائشه</w:t>
      </w:r>
      <w:r w:rsidRPr="00F04B76">
        <w:rPr>
          <w:rStyle w:val="Char5"/>
          <w:rFonts w:cs="CTraditional Arabic" w:hint="cs"/>
          <w:rtl/>
        </w:rPr>
        <w:t>ل</w:t>
      </w:r>
      <w:r w:rsidRPr="00F04B76">
        <w:rPr>
          <w:rStyle w:val="Char5"/>
          <w:rFonts w:hint="cs"/>
          <w:rtl/>
        </w:rPr>
        <w:t xml:space="preserve">: احمد (ش24855و25962) روایت کرده است: </w:t>
      </w:r>
      <w:r w:rsidRPr="00F04B76">
        <w:rPr>
          <w:rStyle w:val="Charb"/>
          <w:rFonts w:hint="cs"/>
          <w:sz w:val="24"/>
          <w:szCs w:val="24"/>
          <w:rtl/>
        </w:rPr>
        <w:t>«</w:t>
      </w:r>
      <w:r w:rsidRPr="00F04B76">
        <w:rPr>
          <w:rStyle w:val="Charb"/>
          <w:sz w:val="24"/>
          <w:szCs w:val="24"/>
          <w:rtl/>
        </w:rPr>
        <w:t xml:space="preserve">حدثنا سلیمان بن داود قال حدثنا عبد الرحمن عن أبیه </w:t>
      </w:r>
      <w:r w:rsidRPr="00F04B76">
        <w:rPr>
          <w:rStyle w:val="Charb"/>
          <w:rFonts w:hint="cs"/>
          <w:sz w:val="24"/>
          <w:szCs w:val="24"/>
          <w:rtl/>
        </w:rPr>
        <w:t xml:space="preserve">(عبدالله بن ذكوان) </w:t>
      </w:r>
      <w:r w:rsidRPr="00F04B76">
        <w:rPr>
          <w:rStyle w:val="Charb"/>
          <w:sz w:val="24"/>
          <w:szCs w:val="24"/>
          <w:rtl/>
        </w:rPr>
        <w:t xml:space="preserve">قال قال لی عروة إن عائشة قالت قال رسول الله </w:t>
      </w:r>
      <w:r w:rsidRPr="00F04B76">
        <w:rPr>
          <w:rStyle w:val="Charb"/>
          <w:rFonts w:cs="CTraditional Arabic" w:hint="cs"/>
          <w:sz w:val="24"/>
          <w:szCs w:val="24"/>
          <w:rtl/>
        </w:rPr>
        <w:t>ج</w:t>
      </w:r>
      <w:r w:rsidRPr="00F04B76">
        <w:rPr>
          <w:rStyle w:val="Charb"/>
          <w:rFonts w:hint="cs"/>
          <w:sz w:val="24"/>
          <w:szCs w:val="24"/>
          <w:rtl/>
        </w:rPr>
        <w:t>:</w:t>
      </w:r>
      <w:r w:rsidRPr="00F04B76">
        <w:rPr>
          <w:rStyle w:val="Charb"/>
          <w:sz w:val="24"/>
          <w:szCs w:val="24"/>
          <w:rtl/>
        </w:rPr>
        <w:t xml:space="preserve"> یومئذ لتعلم یهود أن فی دیننا فسحة إنی أرسلت بحنیفیة سمحة</w:t>
      </w:r>
      <w:r w:rsidRPr="00F04B76">
        <w:rPr>
          <w:rStyle w:val="Charb"/>
          <w:rFonts w:hint="cs"/>
          <w:sz w:val="24"/>
          <w:szCs w:val="24"/>
          <w:rtl/>
        </w:rPr>
        <w:t>.»</w:t>
      </w:r>
      <w:r w:rsidRPr="00F04B76">
        <w:rPr>
          <w:rStyle w:val="Char5"/>
          <w:rFonts w:hint="cs"/>
          <w:rtl/>
        </w:rPr>
        <w:t xml:space="preserve"> رجالش «رجال صحیح» می</w:t>
      </w:r>
      <w:r w:rsidRPr="00F04B76">
        <w:rPr>
          <w:rStyle w:val="Char5"/>
          <w:rFonts w:hint="cs"/>
          <w:rtl/>
        </w:rPr>
        <w:softHyphen/>
        <w:t xml:space="preserve">باشد به جز </w:t>
      </w:r>
      <w:r w:rsidRPr="00F04B76">
        <w:rPr>
          <w:rStyle w:val="Char5"/>
          <w:rtl/>
        </w:rPr>
        <w:t>سلیمان بن داود</w:t>
      </w:r>
      <w:r w:rsidRPr="00F04B76">
        <w:rPr>
          <w:rStyle w:val="Char5"/>
          <w:rFonts w:hint="cs"/>
          <w:rtl/>
        </w:rPr>
        <w:t xml:space="preserve"> الهاشمی که «ثقة» ومترجم درتهذیب می</w:t>
      </w:r>
      <w:r w:rsidRPr="00F04B76">
        <w:rPr>
          <w:rStyle w:val="Char5"/>
          <w:rFonts w:hint="cs"/>
          <w:rtl/>
        </w:rPr>
        <w:softHyphen/>
        <w:t>باشد.</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باید اشاره کنیم که</w:t>
      </w:r>
      <w:r w:rsidRPr="00F04B76">
        <w:rPr>
          <w:szCs w:val="24"/>
          <w:rtl/>
        </w:rPr>
        <w:t xml:space="preserve"> </w:t>
      </w:r>
      <w:r w:rsidRPr="00F04B76">
        <w:rPr>
          <w:rStyle w:val="Char5"/>
          <w:rtl/>
        </w:rPr>
        <w:t>عبد الرحمن بن أبى الزناد</w:t>
      </w:r>
      <w:r w:rsidRPr="00F04B76">
        <w:rPr>
          <w:rStyle w:val="Char5"/>
          <w:rFonts w:hint="cs"/>
          <w:rtl/>
        </w:rPr>
        <w:t xml:space="preserve"> «ثقة» بوده اما وقتی از مدینه به بغداد رفت، تغییر پیدا کرد، لذا امام ابن حجر هم گفته است: </w:t>
      </w:r>
      <w:r w:rsidRPr="00F04B76">
        <w:rPr>
          <w:rStyle w:val="Charb"/>
          <w:rFonts w:hint="cs"/>
          <w:sz w:val="24"/>
          <w:szCs w:val="24"/>
          <w:rtl/>
        </w:rPr>
        <w:t>«</w:t>
      </w:r>
      <w:r w:rsidRPr="00F04B76">
        <w:rPr>
          <w:rStyle w:val="Charb"/>
          <w:sz w:val="24"/>
          <w:szCs w:val="24"/>
          <w:rtl/>
        </w:rPr>
        <w:t>صدوق</w:t>
      </w:r>
      <w:r w:rsidRPr="00F04B76">
        <w:rPr>
          <w:rStyle w:val="Charb"/>
          <w:rFonts w:hint="cs"/>
          <w:sz w:val="24"/>
          <w:szCs w:val="24"/>
          <w:rtl/>
        </w:rPr>
        <w:t>ٌ</w:t>
      </w:r>
      <w:r w:rsidRPr="00F04B76">
        <w:rPr>
          <w:rStyle w:val="Charb"/>
          <w:sz w:val="24"/>
          <w:szCs w:val="24"/>
          <w:rtl/>
        </w:rPr>
        <w:t xml:space="preserve"> تغیر حفظه لما قدم بغداد و كان فقیها</w:t>
      </w:r>
      <w:r w:rsidRPr="00F04B76">
        <w:rPr>
          <w:rStyle w:val="Charb"/>
          <w:rFonts w:hint="cs"/>
          <w:sz w:val="24"/>
          <w:szCs w:val="24"/>
          <w:rtl/>
        </w:rPr>
        <w:t>ً»</w:t>
      </w:r>
      <w:r w:rsidRPr="00F04B76">
        <w:rPr>
          <w:rStyle w:val="Char5"/>
          <w:rFonts w:hint="cs"/>
          <w:rtl/>
        </w:rPr>
        <w:t xml:space="preserve"> لذا پس از ورود به بغداد، احادیثش «حسن» می</w:t>
      </w:r>
      <w:r w:rsidRPr="00F04B76">
        <w:rPr>
          <w:rStyle w:val="Char5"/>
          <w:rFonts w:hint="cs"/>
          <w:rtl/>
        </w:rPr>
        <w:softHyphen/>
        <w:t xml:space="preserve">باشد؛ اما کسی که در وی در این حدیث روایت کرده است، سلیمان بن داود الهاشمی است؛ وامام علی بن المدینی گفته است: </w:t>
      </w:r>
      <w:r w:rsidRPr="00F04B76">
        <w:rPr>
          <w:rStyle w:val="Charb"/>
          <w:rFonts w:hint="cs"/>
          <w:sz w:val="24"/>
          <w:szCs w:val="24"/>
          <w:rtl/>
        </w:rPr>
        <w:t>«</w:t>
      </w:r>
      <w:r w:rsidRPr="00F04B76">
        <w:rPr>
          <w:rStyle w:val="Charb"/>
          <w:sz w:val="24"/>
          <w:szCs w:val="24"/>
          <w:rtl/>
        </w:rPr>
        <w:t>قد نظرت فیما روى عنه سلیمان بن داود الهاشم</w:t>
      </w:r>
      <w:r w:rsidRPr="00F04B76">
        <w:rPr>
          <w:rStyle w:val="Charb"/>
          <w:rFonts w:hint="cs"/>
          <w:sz w:val="24"/>
          <w:szCs w:val="24"/>
          <w:rtl/>
        </w:rPr>
        <w:t>ي</w:t>
      </w:r>
      <w:r w:rsidRPr="00F04B76">
        <w:rPr>
          <w:rStyle w:val="Charb"/>
          <w:sz w:val="24"/>
          <w:szCs w:val="24"/>
          <w:rtl/>
        </w:rPr>
        <w:t xml:space="preserve"> فرأیتها مقاربة</w:t>
      </w:r>
      <w:r w:rsidRPr="00F04B76">
        <w:rPr>
          <w:rStyle w:val="Charb"/>
          <w:rFonts w:hint="cs"/>
          <w:sz w:val="24"/>
          <w:szCs w:val="24"/>
          <w:rtl/>
        </w:rPr>
        <w:t>ً»</w:t>
      </w:r>
      <w:r w:rsidRPr="00F04B76">
        <w:rPr>
          <w:rStyle w:val="Char5"/>
          <w:rFonts w:hint="cs"/>
          <w:rtl/>
        </w:rPr>
        <w:t xml:space="preserve"> </w:t>
      </w:r>
      <w:r w:rsidRPr="00F04B76">
        <w:rPr>
          <w:rStyle w:val="Char5"/>
          <w:rtl/>
        </w:rPr>
        <w:t>[ابن حجر، تهذیب التهذیب (ج6ص170) و تقریب التهذیب (ش3861)]</w:t>
      </w:r>
      <w:r w:rsidRPr="00F04B76">
        <w:rPr>
          <w:rStyle w:val="Char5"/>
          <w:rFonts w:hint="cs"/>
          <w:rtl/>
        </w:rPr>
        <w:t xml:space="preserve"> لذا این اسناد «صحیح» می</w:t>
      </w:r>
      <w:r w:rsidRPr="00F04B76">
        <w:rPr>
          <w:rStyle w:val="Char5"/>
          <w:rFonts w:hint="cs"/>
          <w:rtl/>
        </w:rPr>
        <w:softHyphen/>
        <w:t>باشد.</w:t>
      </w:r>
    </w:p>
  </w:footnote>
  <w:footnote w:id="62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 ابن حبان (ش354) / المعجم الکبیر (ج11ص323) و من طریقه ابونعیم، حلیة الاولیاء (ج6ص276) از طریق (</w:t>
      </w:r>
      <w:r w:rsidRPr="00F04B76">
        <w:rPr>
          <w:rStyle w:val="Char5"/>
          <w:rtl/>
        </w:rPr>
        <w:t>عبد الله بن أحمد بن موسى</w:t>
      </w:r>
      <w:r w:rsidRPr="00F04B76">
        <w:rPr>
          <w:rStyle w:val="Char5"/>
          <w:rFonts w:hint="cs"/>
          <w:rtl/>
        </w:rPr>
        <w:t xml:space="preserve"> و</w:t>
      </w:r>
      <w:r w:rsidRPr="00F04B76">
        <w:rPr>
          <w:rStyle w:val="Char5"/>
          <w:rtl/>
        </w:rPr>
        <w:t xml:space="preserve"> الحسین بن إسحاق التستری</w:t>
      </w:r>
      <w:r w:rsidRPr="00F04B76">
        <w:rPr>
          <w:rStyle w:val="Char5"/>
          <w:rFonts w:hint="cs"/>
          <w:rtl/>
        </w:rPr>
        <w:t>) روایت کرده</w:t>
      </w:r>
      <w:r w:rsidRPr="00F04B76">
        <w:rPr>
          <w:rStyle w:val="Char5"/>
          <w:rtl/>
        </w:rPr>
        <w:softHyphen/>
      </w:r>
      <w:r w:rsidRPr="00F04B76">
        <w:rPr>
          <w:rStyle w:val="Char5"/>
          <w:rFonts w:hint="cs"/>
          <w:rtl/>
        </w:rPr>
        <w:t xml:space="preserve">اند: </w:t>
      </w:r>
      <w:r w:rsidRPr="00F04B76">
        <w:rPr>
          <w:rStyle w:val="Chara"/>
          <w:rFonts w:hint="cs"/>
          <w:sz w:val="24"/>
          <w:szCs w:val="24"/>
          <w:rtl/>
        </w:rPr>
        <w:t>«</w:t>
      </w:r>
      <w:r w:rsidRPr="00F04B76">
        <w:rPr>
          <w:rStyle w:val="Chara"/>
          <w:sz w:val="24"/>
          <w:szCs w:val="24"/>
          <w:rtl/>
        </w:rPr>
        <w:t xml:space="preserve">حدثنا الحسین بن محمد الذارع قال: حدثنا أبو محصن حصین بن نمیر قال: حدثنا هشام بن حسان عن عكرمة عن ابن عباس قال: قال رسول الله </w:t>
      </w:r>
      <w:r w:rsidRPr="00F04B76">
        <w:rPr>
          <w:rStyle w:val="Chara"/>
          <w:rFonts w:cs="CTraditional Arabic" w:hint="cs"/>
          <w:sz w:val="24"/>
          <w:szCs w:val="24"/>
          <w:rtl/>
        </w:rPr>
        <w:t>ج</w:t>
      </w:r>
      <w:r w:rsidRPr="00F04B76">
        <w:rPr>
          <w:rStyle w:val="Chara"/>
          <w:sz w:val="24"/>
          <w:szCs w:val="24"/>
          <w:rtl/>
        </w:rPr>
        <w:t>: إن الله یحب أن تؤتى رخصه كما یحب أن تؤتى عزائمه</w:t>
      </w:r>
      <w:r w:rsidRPr="00F04B76">
        <w:rPr>
          <w:rStyle w:val="Chara"/>
          <w:rFonts w:hint="cs"/>
          <w:sz w:val="24"/>
          <w:szCs w:val="24"/>
          <w:rtl/>
        </w:rPr>
        <w:t>»</w:t>
      </w:r>
    </w:p>
    <w:p w:rsidR="00F04B76" w:rsidRPr="00F04B76" w:rsidRDefault="00F04B76" w:rsidP="00392055">
      <w:pPr>
        <w:pStyle w:val="FootnoteText"/>
        <w:spacing w:line="240" w:lineRule="auto"/>
        <w:ind w:left="272" w:firstLine="0"/>
        <w:jc w:val="both"/>
        <w:rPr>
          <w:rStyle w:val="Char5"/>
          <w:spacing w:val="-2"/>
          <w:rtl/>
        </w:rPr>
      </w:pPr>
      <w:r w:rsidRPr="00F04B76">
        <w:rPr>
          <w:rStyle w:val="Char5"/>
          <w:rFonts w:hint="cs"/>
          <w:spacing w:val="-2"/>
          <w:rtl/>
        </w:rPr>
        <w:t>وحصین بن نمیر هم متابعه شده والمعجم الکبیر (ج11ص323) روایت کرده است: «</w:t>
      </w:r>
      <w:r w:rsidRPr="00F04B76">
        <w:rPr>
          <w:rStyle w:val="Char5"/>
          <w:spacing w:val="-2"/>
          <w:rtl/>
        </w:rPr>
        <w:t>حدثنا عبدان بن أحمد ثنا یعقوب بن إسحاق القلوسی ثنا عباد بن زکریا الصریمی ثنا هشام بن حسان</w:t>
      </w:r>
      <w:r w:rsidRPr="00F04B76">
        <w:rPr>
          <w:rStyle w:val="Char5"/>
          <w:rFonts w:hint="cs"/>
          <w:spacing w:val="-2"/>
          <w:rtl/>
        </w:rPr>
        <w:t>...».</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 xml:space="preserve">وعکرمة هم متابعه شده وجزء ابوجهم (ش98) روایت کرده است: </w:t>
      </w:r>
      <w:r w:rsidRPr="00F04B76">
        <w:rPr>
          <w:rStyle w:val="Charb"/>
          <w:rFonts w:hint="cs"/>
          <w:sz w:val="24"/>
          <w:szCs w:val="24"/>
          <w:rtl/>
        </w:rPr>
        <w:t>«</w:t>
      </w:r>
      <w:r w:rsidRPr="00F04B76">
        <w:rPr>
          <w:rStyle w:val="Charb"/>
          <w:sz w:val="24"/>
          <w:szCs w:val="24"/>
          <w:rtl/>
        </w:rPr>
        <w:t>حدثنا العلاء ثنا سوار عن عبد الحمید عن عامر الشعب</w:t>
      </w:r>
      <w:r w:rsidRPr="00F04B76">
        <w:rPr>
          <w:rStyle w:val="Charb"/>
          <w:rFonts w:hint="cs"/>
          <w:sz w:val="24"/>
          <w:szCs w:val="24"/>
          <w:rtl/>
        </w:rPr>
        <w:t>ي</w:t>
      </w:r>
      <w:r w:rsidRPr="00F04B76">
        <w:rPr>
          <w:rStyle w:val="Charb"/>
          <w:sz w:val="24"/>
          <w:szCs w:val="24"/>
          <w:rtl/>
        </w:rPr>
        <w:t xml:space="preserve"> عن ابن عباس</w:t>
      </w:r>
      <w:r w:rsidRPr="00F04B76">
        <w:rPr>
          <w:rStyle w:val="Charb"/>
          <w:rFonts w:hint="cs"/>
          <w:sz w:val="24"/>
          <w:szCs w:val="24"/>
          <w:rtl/>
        </w:rPr>
        <w:t xml:space="preserve"> قال النبي </w:t>
      </w:r>
      <w:r w:rsidRPr="00F04B76">
        <w:rPr>
          <w:rStyle w:val="Charb"/>
          <w:rFonts w:cs="CTraditional Arabic" w:hint="cs"/>
          <w:sz w:val="24"/>
          <w:szCs w:val="24"/>
          <w:rtl/>
        </w:rPr>
        <w:t>ج</w:t>
      </w:r>
      <w:r w:rsidRPr="00F04B76">
        <w:rPr>
          <w:rStyle w:val="Charb"/>
          <w:rFonts w:hint="cs"/>
          <w:sz w:val="24"/>
          <w:szCs w:val="24"/>
          <w:rtl/>
        </w:rPr>
        <w:t>: ... .»</w:t>
      </w:r>
    </w:p>
    <w:p w:rsidR="00F04B76" w:rsidRPr="00F04B76" w:rsidRDefault="00F04B76" w:rsidP="00392055">
      <w:pPr>
        <w:pStyle w:val="FootnoteText"/>
        <w:spacing w:line="240" w:lineRule="auto"/>
        <w:ind w:left="272" w:firstLine="0"/>
        <w:jc w:val="both"/>
        <w:rPr>
          <w:rStyle w:val="Char5"/>
          <w:rtl/>
        </w:rPr>
      </w:pPr>
      <w:r w:rsidRPr="00F04B76">
        <w:rPr>
          <w:rStyle w:val="Char5"/>
          <w:rFonts w:hint="cs"/>
          <w:rtl/>
        </w:rPr>
        <w:t>رجال ابن حبان «ثقة» ومترجم در تهذیب می</w:t>
      </w:r>
      <w:r w:rsidRPr="00F04B76">
        <w:rPr>
          <w:rStyle w:val="Char5"/>
          <w:rFonts w:hint="cs"/>
          <w:rtl/>
        </w:rPr>
        <w:softHyphen/>
        <w:t xml:space="preserve">باشد جز </w:t>
      </w:r>
      <w:r w:rsidRPr="00F04B76">
        <w:rPr>
          <w:rStyle w:val="Char5"/>
          <w:rtl/>
        </w:rPr>
        <w:t>عبدان عبد الله بن أحمد بن موسى بن زیاد الأهوازی</w:t>
      </w:r>
      <w:r w:rsidRPr="00F04B76">
        <w:rPr>
          <w:rStyle w:val="Char5"/>
          <w:rFonts w:hint="cs"/>
          <w:rtl/>
        </w:rPr>
        <w:t xml:space="preserve"> که امام ذاهبی گفته است: «</w:t>
      </w:r>
      <w:r w:rsidRPr="00F04B76">
        <w:rPr>
          <w:rStyle w:val="Char5"/>
          <w:rtl/>
        </w:rPr>
        <w:t>الحافظ الحجة العلامة</w:t>
      </w:r>
      <w:r w:rsidRPr="00F04B76">
        <w:rPr>
          <w:rStyle w:val="Char5"/>
          <w:rFonts w:hint="cs"/>
          <w:rtl/>
        </w:rPr>
        <w:t>» [ذهبی، سیر اعلام النبلاء (ج14ص169)].</w:t>
      </w:r>
    </w:p>
  </w:footnote>
  <w:footnote w:id="62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(صحیح): بخاری (ش3038و4341-4345) / مسلم (ش4623-4625) از طریق (</w:t>
      </w:r>
      <w:r w:rsidRPr="00F04B76">
        <w:rPr>
          <w:rStyle w:val="Char5"/>
          <w:rtl/>
        </w:rPr>
        <w:t>عبد الملک بن عمیر</w:t>
      </w:r>
      <w:r w:rsidRPr="00F04B76">
        <w:rPr>
          <w:rStyle w:val="Char5"/>
          <w:rFonts w:hint="cs"/>
          <w:rtl/>
        </w:rPr>
        <w:t xml:space="preserve"> و</w:t>
      </w:r>
      <w:r w:rsidRPr="00F04B76">
        <w:rPr>
          <w:rStyle w:val="Char5"/>
          <w:rtl/>
        </w:rPr>
        <w:t xml:space="preserve"> سعید بن أبى بردة</w:t>
      </w:r>
      <w:r w:rsidRPr="00F04B76">
        <w:rPr>
          <w:rStyle w:val="Char5"/>
          <w:rFonts w:hint="cs"/>
          <w:rtl/>
        </w:rPr>
        <w:t>) روایت کرده</w:t>
      </w:r>
      <w:r w:rsidRPr="00F04B76">
        <w:rPr>
          <w:rStyle w:val="Char5"/>
          <w:rFonts w:hint="cs"/>
          <w:rtl/>
        </w:rPr>
        <w:softHyphen/>
        <w:t xml:space="preserve">اند: </w:t>
      </w:r>
      <w:r w:rsidRPr="00F04B76">
        <w:rPr>
          <w:rStyle w:val="Chara"/>
          <w:rFonts w:hint="cs"/>
          <w:sz w:val="24"/>
          <w:szCs w:val="24"/>
          <w:rtl/>
        </w:rPr>
        <w:t>«</w:t>
      </w:r>
      <w:r w:rsidRPr="00F04B76">
        <w:rPr>
          <w:rStyle w:val="Chara"/>
          <w:sz w:val="24"/>
          <w:szCs w:val="24"/>
          <w:rtl/>
        </w:rPr>
        <w:t>عن أب</w:t>
      </w:r>
      <w:r w:rsidRPr="00F04B76">
        <w:rPr>
          <w:rStyle w:val="Chara"/>
          <w:rFonts w:hint="cs"/>
          <w:sz w:val="24"/>
          <w:szCs w:val="24"/>
          <w:rtl/>
        </w:rPr>
        <w:t>ي</w:t>
      </w:r>
      <w:r w:rsidRPr="00F04B76">
        <w:rPr>
          <w:rStyle w:val="Chara"/>
          <w:sz w:val="24"/>
          <w:szCs w:val="24"/>
          <w:rtl/>
        </w:rPr>
        <w:t xml:space="preserve"> بردة عن </w:t>
      </w:r>
      <w:r w:rsidRPr="00F04B76">
        <w:rPr>
          <w:rStyle w:val="Chara"/>
          <w:rFonts w:hint="cs"/>
          <w:sz w:val="24"/>
          <w:szCs w:val="24"/>
          <w:rtl/>
        </w:rPr>
        <w:t xml:space="preserve">ابي موسی اشعري </w:t>
      </w:r>
      <w:r w:rsidRPr="00F04B76">
        <w:rPr>
          <w:rStyle w:val="Chara"/>
          <w:sz w:val="24"/>
          <w:szCs w:val="24"/>
          <w:rtl/>
        </w:rPr>
        <w:t>أن النب</w:t>
      </w:r>
      <w:r w:rsidRPr="00F04B76">
        <w:rPr>
          <w:rStyle w:val="Chara"/>
          <w:rFonts w:hint="cs"/>
          <w:sz w:val="24"/>
          <w:szCs w:val="24"/>
          <w:rtl/>
        </w:rPr>
        <w:t>ي</w:t>
      </w:r>
      <w:r w:rsidRPr="00F04B76">
        <w:rPr>
          <w:rStyle w:val="Chara"/>
          <w:sz w:val="24"/>
          <w:szCs w:val="24"/>
          <w:rtl/>
        </w:rPr>
        <w:t xml:space="preserve">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بعثه ومعاذا إلى الیمن فقال</w:t>
      </w:r>
      <w:r w:rsidRPr="00F04B76">
        <w:rPr>
          <w:rStyle w:val="Chara"/>
          <w:rFonts w:hint="cs"/>
          <w:sz w:val="24"/>
          <w:szCs w:val="24"/>
          <w:rtl/>
        </w:rPr>
        <w:t>:</w:t>
      </w:r>
      <w:r w:rsidRPr="00F04B76">
        <w:rPr>
          <w:rStyle w:val="Chara"/>
          <w:sz w:val="24"/>
          <w:szCs w:val="24"/>
          <w:rtl/>
        </w:rPr>
        <w:t xml:space="preserve"> یسرا ولاتعسرا وبشرا ولاتنفرا وتطاوعا ولاتختلفا</w:t>
      </w:r>
      <w:r w:rsidRPr="00F04B76">
        <w:rPr>
          <w:rStyle w:val="Chara"/>
          <w:rFonts w:hint="cs"/>
          <w:sz w:val="24"/>
          <w:szCs w:val="24"/>
          <w:rtl/>
        </w:rPr>
        <w:t>»</w:t>
      </w:r>
      <w:r w:rsidRPr="00F04B76">
        <w:rPr>
          <w:rStyle w:val="Char5"/>
          <w:rFonts w:hint="cs"/>
          <w:rtl/>
        </w:rPr>
        <w:t>.</w:t>
      </w:r>
    </w:p>
  </w:footnote>
  <w:footnote w:id="62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 ص 119.</w:t>
      </w:r>
    </w:p>
  </w:footnote>
  <w:footnote w:id="62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w:t>
      </w:r>
      <w:r w:rsidRPr="00F04B76">
        <w:rPr>
          <w:rStyle w:val="Char5"/>
          <w:rtl/>
        </w:rPr>
        <w:t>وهب</w:t>
      </w:r>
      <w:r w:rsidRPr="00F04B76">
        <w:rPr>
          <w:rStyle w:val="Char5"/>
          <w:rFonts w:hint="cs"/>
          <w:rtl/>
        </w:rPr>
        <w:t>ة</w:t>
      </w:r>
      <w:r w:rsidRPr="00F04B76">
        <w:rPr>
          <w:rStyle w:val="Char5"/>
          <w:rtl/>
        </w:rPr>
        <w:t>‌الزحیلی، اصول الفقه الاسلامی، 2/1178.</w:t>
      </w:r>
    </w:p>
  </w:footnote>
  <w:footnote w:id="62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ابن أثیر، </w:t>
      </w:r>
      <w:r w:rsidRPr="00F04B76">
        <w:rPr>
          <w:rStyle w:val="Char5"/>
          <w:rtl/>
        </w:rPr>
        <w:t>النهای</w:t>
      </w:r>
      <w:r w:rsidRPr="00F04B76">
        <w:rPr>
          <w:rStyle w:val="Char5"/>
          <w:rFonts w:hint="cs"/>
          <w:rtl/>
        </w:rPr>
        <w:t>ة</w:t>
      </w:r>
      <w:r w:rsidRPr="00F04B76">
        <w:rPr>
          <w:rStyle w:val="Char5"/>
          <w:rtl/>
        </w:rPr>
        <w:t>، 4/261.</w:t>
      </w:r>
    </w:p>
  </w:footnote>
  <w:footnote w:id="62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ابن منظور، لسان العرب، ماده لَفَقَ</w:t>
      </w:r>
      <w:r w:rsidRPr="00F04B76">
        <w:rPr>
          <w:rStyle w:val="Char5"/>
          <w:rFonts w:hint="cs"/>
          <w:rtl/>
        </w:rPr>
        <w:t>،10/330</w:t>
      </w:r>
    </w:p>
  </w:footnote>
  <w:footnote w:id="62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احمد نعمتی، اجتهاد و سیر تاریخی آن، ص 28 و 281 به نقل از</w:t>
      </w:r>
      <w:r w:rsidRPr="00F04B76">
        <w:rPr>
          <w:rStyle w:val="Char5"/>
          <w:rFonts w:hint="cs"/>
          <w:rtl/>
        </w:rPr>
        <w:t>(</w:t>
      </w:r>
      <w:r w:rsidRPr="00F04B76">
        <w:rPr>
          <w:rStyle w:val="Char5"/>
          <w:rtl/>
        </w:rPr>
        <w:t xml:space="preserve"> شرح أسنوی، 3/266</w:t>
      </w:r>
      <w:r w:rsidRPr="00F04B76">
        <w:rPr>
          <w:rStyle w:val="Char5"/>
          <w:rFonts w:hint="cs"/>
          <w:rtl/>
        </w:rPr>
        <w:t xml:space="preserve"> و </w:t>
      </w:r>
      <w:r w:rsidRPr="00F04B76">
        <w:rPr>
          <w:rStyle w:val="Char5"/>
          <w:rtl/>
        </w:rPr>
        <w:t>عمد</w:t>
      </w:r>
      <w:r w:rsidRPr="00F04B76">
        <w:rPr>
          <w:rStyle w:val="Char5"/>
          <w:rFonts w:hint="cs"/>
          <w:rtl/>
        </w:rPr>
        <w:t>ة</w:t>
      </w:r>
      <w:r w:rsidRPr="00F04B76">
        <w:rPr>
          <w:rStyle w:val="Char5"/>
          <w:rtl/>
        </w:rPr>
        <w:t xml:space="preserve"> التحقیق فی‌التقلید والتلفیق.</w:t>
      </w:r>
      <w:r w:rsidRPr="00F04B76">
        <w:rPr>
          <w:rStyle w:val="Char5"/>
          <w:rFonts w:hint="cs"/>
          <w:rtl/>
        </w:rPr>
        <w:t>)</w:t>
      </w:r>
    </w:p>
  </w:footnote>
  <w:footnote w:id="62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 xml:space="preserve">ابن امیر الحاج، التقریر و التحریر، 6/228؛ </w:t>
      </w:r>
      <w:r w:rsidRPr="00F04B76">
        <w:rPr>
          <w:rStyle w:val="Char5"/>
          <w:rtl/>
        </w:rPr>
        <w:t>سفارینی، التحقیق فی بطلان التلفیق، ص 15</w:t>
      </w:r>
      <w:r w:rsidRPr="00F04B76">
        <w:rPr>
          <w:rStyle w:val="Char5"/>
          <w:rFonts w:hint="cs"/>
          <w:rtl/>
        </w:rPr>
        <w:t>0</w:t>
      </w:r>
      <w:r w:rsidRPr="00F04B76">
        <w:rPr>
          <w:rStyle w:val="Char5"/>
          <w:rtl/>
        </w:rPr>
        <w:t>، به نقل از</w:t>
      </w:r>
      <w:r w:rsidRPr="00F04B76">
        <w:rPr>
          <w:rStyle w:val="Char5"/>
          <w:rFonts w:hint="cs"/>
          <w:rtl/>
        </w:rPr>
        <w:t>(</w:t>
      </w:r>
      <w:r w:rsidRPr="00F04B76">
        <w:rPr>
          <w:rStyle w:val="Char5"/>
          <w:rtl/>
        </w:rPr>
        <w:t xml:space="preserve"> امام الحرمین الجوینی</w:t>
      </w:r>
      <w:r w:rsidRPr="00F04B76">
        <w:rPr>
          <w:rStyle w:val="Char5"/>
          <w:rFonts w:hint="cs"/>
          <w:rtl/>
        </w:rPr>
        <w:t>،</w:t>
      </w:r>
      <w:r w:rsidRPr="00F04B76">
        <w:rPr>
          <w:rStyle w:val="Char5"/>
          <w:rtl/>
        </w:rPr>
        <w:t xml:space="preserve"> مغیث الخلق فی ترجیح القول الحق، ص 16 و 15.</w:t>
      </w:r>
      <w:r w:rsidRPr="00F04B76">
        <w:rPr>
          <w:rStyle w:val="Char5"/>
          <w:rFonts w:hint="cs"/>
          <w:rtl/>
        </w:rPr>
        <w:t>)حصکفی، الدر المختار، 12/349. ابن عابدین دلیل اجماع را برای آن بیان می</w:t>
      </w:r>
      <w:r w:rsidRPr="00F04B76">
        <w:rPr>
          <w:rStyle w:val="Char5"/>
          <w:rFonts w:hint="cs"/>
          <w:rtl/>
        </w:rPr>
        <w:softHyphen/>
        <w:t>کند.</w:t>
      </w:r>
    </w:p>
  </w:footnote>
  <w:footnote w:id="63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سفارینی، التحقیق فی بطلان التلفیق، ص 15</w:t>
      </w:r>
      <w:r w:rsidRPr="00F04B76">
        <w:rPr>
          <w:rStyle w:val="Char5"/>
          <w:rFonts w:hint="cs"/>
          <w:rtl/>
        </w:rPr>
        <w:t>0</w:t>
      </w:r>
      <w:r w:rsidRPr="00F04B76">
        <w:rPr>
          <w:rStyle w:val="Char5"/>
          <w:rtl/>
        </w:rPr>
        <w:t>، به نقل از امام الحرمین الجوینی</w:t>
      </w:r>
      <w:r w:rsidRPr="00F04B76">
        <w:rPr>
          <w:rStyle w:val="Char5"/>
          <w:rFonts w:hint="cs"/>
          <w:rtl/>
        </w:rPr>
        <w:t>،</w:t>
      </w:r>
      <w:r w:rsidRPr="00F04B76">
        <w:rPr>
          <w:rStyle w:val="Char5"/>
          <w:rtl/>
        </w:rPr>
        <w:t xml:space="preserve"> مغیث الخلق فی ترجیح القول الحق، ص 16 و 15.</w:t>
      </w:r>
    </w:p>
  </w:footnote>
  <w:footnote w:id="631">
    <w:p w:rsidR="00F04B76" w:rsidRPr="00F04B76" w:rsidRDefault="00F04B76" w:rsidP="006933B2">
      <w:pPr>
        <w:pStyle w:val="a5"/>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جهت مشاهده این دلایل و تجزیه و تحلیل آن‌ها نک: بخش</w:t>
      </w:r>
      <w:r w:rsidRPr="00F04B76">
        <w:rPr>
          <w:rStyle w:val="Char5"/>
          <w:rFonts w:hint="cs"/>
          <w:rtl/>
        </w:rPr>
        <w:softHyphen/>
        <w:t xml:space="preserve">های </w:t>
      </w:r>
      <w:r w:rsidRPr="00F04B76">
        <w:rPr>
          <w:rStyle w:val="Char5"/>
          <w:rtl/>
        </w:rPr>
        <w:t>(4-</w:t>
      </w:r>
      <w:r w:rsidRPr="00F04B76">
        <w:rPr>
          <w:rStyle w:val="Char5"/>
          <w:rFonts w:hint="cs"/>
          <w:rtl/>
        </w:rPr>
        <w:t>1-2</w:t>
      </w:r>
      <w:r w:rsidRPr="00F04B76">
        <w:rPr>
          <w:rStyle w:val="Char5"/>
          <w:rtl/>
        </w:rPr>
        <w:t xml:space="preserve">) </w:t>
      </w:r>
      <w:r w:rsidRPr="00F04B76">
        <w:rPr>
          <w:rStyle w:val="Char5"/>
          <w:rFonts w:hint="cs"/>
          <w:rtl/>
        </w:rPr>
        <w:t xml:space="preserve">قول </w:t>
      </w:r>
      <w:r w:rsidRPr="00F04B76">
        <w:rPr>
          <w:rStyle w:val="Char5"/>
          <w:rtl/>
        </w:rPr>
        <w:t>دوم: وجوب تقلید از مذهب معین بدون انتقال به غیر آن</w:t>
      </w:r>
      <w:r w:rsidRPr="00F04B76">
        <w:rPr>
          <w:rStyle w:val="Char5"/>
          <w:rFonts w:hint="cs"/>
          <w:rtl/>
        </w:rPr>
        <w:t xml:space="preserve"> و</w:t>
      </w:r>
      <w:r w:rsidRPr="00F04B76">
        <w:rPr>
          <w:rStyle w:val="Char5"/>
          <w:rtl/>
        </w:rPr>
        <w:t xml:space="preserve"> (4-</w:t>
      </w:r>
      <w:r w:rsidRPr="00F04B76">
        <w:rPr>
          <w:rStyle w:val="Char5"/>
          <w:rFonts w:hint="cs"/>
          <w:rtl/>
        </w:rPr>
        <w:t>2-1</w:t>
      </w:r>
      <w:r w:rsidRPr="00F04B76">
        <w:rPr>
          <w:rStyle w:val="Char5"/>
          <w:rtl/>
        </w:rPr>
        <w:t>)</w:t>
      </w:r>
      <w:r w:rsidRPr="00F04B76">
        <w:rPr>
          <w:rStyle w:val="Char5"/>
          <w:rFonts w:hint="cs"/>
          <w:rtl/>
        </w:rPr>
        <w:t xml:space="preserve"> عدم جواز خروج از مذهب و نیز </w:t>
      </w:r>
      <w:r w:rsidRPr="00F04B76">
        <w:rPr>
          <w:rStyle w:val="Char5"/>
          <w:rtl/>
        </w:rPr>
        <w:t>(4-</w:t>
      </w:r>
      <w:r w:rsidRPr="00F04B76">
        <w:rPr>
          <w:rStyle w:val="Char5"/>
          <w:rFonts w:hint="cs"/>
          <w:rtl/>
        </w:rPr>
        <w:t>4</w:t>
      </w:r>
      <w:r w:rsidRPr="00F04B76">
        <w:rPr>
          <w:rStyle w:val="Char5"/>
          <w:rtl/>
        </w:rPr>
        <w:t>-</w:t>
      </w:r>
      <w:r w:rsidRPr="00F04B76">
        <w:rPr>
          <w:rStyle w:val="Char5"/>
          <w:rFonts w:hint="cs"/>
          <w:rtl/>
        </w:rPr>
        <w:t>2</w:t>
      </w:r>
      <w:r w:rsidRPr="00F04B76">
        <w:rPr>
          <w:rStyle w:val="Char5"/>
          <w:rtl/>
        </w:rPr>
        <w:t xml:space="preserve">) </w:t>
      </w:r>
      <w:r w:rsidRPr="00F04B76">
        <w:rPr>
          <w:rStyle w:val="Char5"/>
          <w:rFonts w:hint="cs"/>
          <w:rtl/>
        </w:rPr>
        <w:t xml:space="preserve">احکام و مسائل </w:t>
      </w:r>
      <w:r w:rsidRPr="00F04B76">
        <w:rPr>
          <w:rStyle w:val="Char5"/>
          <w:rtl/>
        </w:rPr>
        <w:t>تتبّع رخص</w:t>
      </w:r>
      <w:r w:rsidRPr="00F04B76">
        <w:rPr>
          <w:rFonts w:hint="cs"/>
          <w:i/>
          <w:iCs/>
          <w:rtl/>
        </w:rPr>
        <w:t>.</w:t>
      </w:r>
      <w:r w:rsidRPr="00F04B76">
        <w:rPr>
          <w:i/>
          <w:iCs/>
          <w:rtl/>
        </w:rPr>
        <w:t xml:space="preserve"> </w:t>
      </w:r>
    </w:p>
  </w:footnote>
  <w:footnote w:id="63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نک: ابن امیر الحاج، التقریر و التحریر، 6/228؛ </w:t>
      </w:r>
      <w:r w:rsidRPr="00F04B76">
        <w:rPr>
          <w:rStyle w:val="Char5"/>
          <w:rtl/>
        </w:rPr>
        <w:t>سفارینی، التحقیق فی بطلان التلفیق، ص 15</w:t>
      </w:r>
      <w:r w:rsidRPr="00F04B76">
        <w:rPr>
          <w:rStyle w:val="Char5"/>
          <w:rFonts w:hint="cs"/>
          <w:rtl/>
        </w:rPr>
        <w:t>0</w:t>
      </w:r>
      <w:r w:rsidRPr="00F04B76">
        <w:rPr>
          <w:rStyle w:val="Char5"/>
          <w:rtl/>
        </w:rPr>
        <w:t>، به نقل از</w:t>
      </w:r>
      <w:r w:rsidRPr="00F04B76">
        <w:rPr>
          <w:rStyle w:val="Char5"/>
          <w:rFonts w:hint="cs"/>
          <w:rtl/>
        </w:rPr>
        <w:t>(</w:t>
      </w:r>
      <w:r w:rsidRPr="00F04B76">
        <w:rPr>
          <w:rStyle w:val="Char5"/>
          <w:rtl/>
        </w:rPr>
        <w:t xml:space="preserve"> امام الحرمین الجوینی</w:t>
      </w:r>
      <w:r w:rsidRPr="00F04B76">
        <w:rPr>
          <w:rStyle w:val="Char5"/>
          <w:rFonts w:hint="cs"/>
          <w:rtl/>
        </w:rPr>
        <w:t>،</w:t>
      </w:r>
      <w:r w:rsidRPr="00F04B76">
        <w:rPr>
          <w:rStyle w:val="Char5"/>
          <w:rtl/>
        </w:rPr>
        <w:t xml:space="preserve"> مغیث الخلق فی ترجیح القول الحق، ص 16 و 15.</w:t>
      </w:r>
      <w:r w:rsidRPr="00F04B76">
        <w:rPr>
          <w:rStyle w:val="Char5"/>
          <w:rFonts w:hint="cs"/>
          <w:rtl/>
        </w:rPr>
        <w:t>)حصکفی، الدر المختار، 12/349. ابن عابدین دلیل اجماع را برای آن بیان می</w:t>
      </w:r>
      <w:r w:rsidRPr="00F04B76">
        <w:rPr>
          <w:rStyle w:val="Char5"/>
          <w:rFonts w:hint="cs"/>
          <w:rtl/>
        </w:rPr>
        <w:softHyphen/>
        <w:t>کند.</w:t>
      </w:r>
    </w:p>
  </w:footnote>
  <w:footnote w:id="63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این در حالتی است که که در یک مسئله فقط دو رأی وجود دارد، برخی از اصولیون بر این باورند که صدور رأی سوّم مطلقاً جایز و برخی بر این باورند مطلقاً ممنوع است ولی برخی بر این باورند اگر دو رأی قدر مشترک داشته باشد این قدر مشترک به منزله اجماع بوده و رأی سومی که با این مقدار تعارض داشته باشد ایراد دارد در غیر اینصورت اشکالی ندارد؛ مثلاً: برخی عده وفات زن باردار را وضع حمل می</w:t>
      </w:r>
      <w:r w:rsidRPr="00F04B76">
        <w:rPr>
          <w:rStyle w:val="Char5"/>
          <w:rFonts w:hint="cs"/>
          <w:rtl/>
        </w:rPr>
        <w:softHyphen/>
        <w:t xml:space="preserve">دانند و برخی أبعد الأجلین یعنی؛ وضع حمل یا چهار ماه و ده روز هرکدام دیرتر باشد آن عده خواهد بود، حال این دو دیدگاه در وضع حمل اتفاق نظر دارند پس صدور دیدگاهی که عده را وضع حمل نداند باطل است. نک: شوکانی، إرشاد الفحول، 1/76 و 77؛ زیدان، الوجیز فی إصول الفقه، ص 186-188. </w:t>
      </w:r>
    </w:p>
  </w:footnote>
  <w:footnote w:id="63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البته در صورتی که قضاوت با نصوص قرآن، سنت، اجماع و قیاس تعارض داشته باشد مردود است و یا از لحاظ حقوقیدر صورتی که با نصوص قانون تعارض داشته باشد با تشریفاتی دادرسی قابل ابطال است.</w:t>
      </w:r>
    </w:p>
  </w:footnote>
  <w:footnote w:id="63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صاوی، حاشیة الصاوی علی الشرح الصغیر، 1/30.</w:t>
      </w:r>
    </w:p>
  </w:footnote>
  <w:footnote w:id="63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ابن امیر الحاج، التقریر و التحریر، 6/229.</w:t>
      </w:r>
    </w:p>
  </w:footnote>
  <w:footnote w:id="63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همان.</w:t>
      </w:r>
    </w:p>
  </w:footnote>
  <w:footnote w:id="63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نک: 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 ص 129 به نقل از (ابن قدامه، المغنی، 1/768 و المناوی، فیض القدیر، 1/209).</w:t>
      </w:r>
    </w:p>
  </w:footnote>
  <w:footnote w:id="63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)سفارینی، التحقیق فی بطلان التلفیق، ص 150.</w:t>
      </w:r>
    </w:p>
  </w:footnote>
  <w:footnote w:id="64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همان</w:t>
      </w:r>
      <w:r w:rsidRPr="00F04B76">
        <w:rPr>
          <w:rStyle w:val="Char5"/>
          <w:rtl/>
        </w:rPr>
        <w:t>، ص 137-134.</w:t>
      </w:r>
    </w:p>
  </w:footnote>
  <w:footnote w:id="64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نک: گل</w:t>
      </w:r>
      <w:r w:rsidRPr="00F04B76">
        <w:rPr>
          <w:rStyle w:val="Char5"/>
          <w:rFonts w:hint="cs"/>
          <w:rtl/>
        </w:rPr>
        <w:softHyphen/>
        <w:t>محمّدی، پایان</w:t>
      </w:r>
      <w:r w:rsidRPr="00F04B76">
        <w:rPr>
          <w:rStyle w:val="Char5"/>
          <w:rtl/>
        </w:rPr>
        <w:softHyphen/>
      </w:r>
      <w:r w:rsidRPr="00F04B76">
        <w:rPr>
          <w:rStyle w:val="Char5"/>
          <w:rFonts w:hint="cs"/>
          <w:rtl/>
        </w:rPr>
        <w:t>نامه کارشناسی ارشد " التزام به مذهب فقهی معین"، ص 124 -126.</w:t>
      </w:r>
    </w:p>
  </w:footnote>
  <w:footnote w:id="64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احزاب/39.</w:t>
      </w:r>
    </w:p>
  </w:footnote>
  <w:footnote w:id="64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صف/5.</w:t>
      </w:r>
    </w:p>
  </w:footnote>
  <w:footnote w:id="644">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ابن تیمیه، مجموع الفتاوی، 20/225.</w:t>
      </w:r>
    </w:p>
  </w:footnote>
  <w:footnote w:id="645">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 xml:space="preserve"> همان، 35/233.</w:t>
      </w:r>
    </w:p>
  </w:footnote>
  <w:footnote w:id="64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زمر/17 و 18.</w:t>
      </w:r>
    </w:p>
  </w:footnote>
  <w:footnote w:id="647">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)شنقیطی، ارشاد المقلدین عند اختلاف المجتهدین، ص 150 به نقل از </w:t>
      </w:r>
      <w:r w:rsidRPr="00F04B76">
        <w:rPr>
          <w:rStyle w:val="Char5"/>
          <w:rFonts w:hint="cs"/>
          <w:rtl/>
        </w:rPr>
        <w:t>(</w:t>
      </w:r>
      <w:r w:rsidRPr="00F04B76">
        <w:rPr>
          <w:rStyle w:val="Char5"/>
          <w:rtl/>
        </w:rPr>
        <w:t>عزالدین بن عبدالسلام</w:t>
      </w:r>
      <w:r w:rsidRPr="00F04B76">
        <w:rPr>
          <w:rStyle w:val="Char5"/>
          <w:rFonts w:hint="cs"/>
          <w:rtl/>
        </w:rPr>
        <w:t>)</w:t>
      </w:r>
      <w:r w:rsidRPr="00F04B76">
        <w:rPr>
          <w:rStyle w:val="Char5"/>
          <w:rtl/>
        </w:rPr>
        <w:t>.</w:t>
      </w:r>
    </w:p>
  </w:footnote>
  <w:footnote w:id="64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برای بیان و فهم بیشتر مراجعه شود به کتاب محمّد بن أحمد بن عبدالهادی، الصارم المنکی فی الرد علی السبکی، مؤسس</w:t>
      </w:r>
      <w:r w:rsidRPr="00F04B76">
        <w:rPr>
          <w:rStyle w:val="Char5"/>
          <w:rFonts w:hint="cs"/>
          <w:rtl/>
        </w:rPr>
        <w:t>ة</w:t>
      </w:r>
      <w:r w:rsidRPr="00F04B76">
        <w:rPr>
          <w:rStyle w:val="Char5"/>
          <w:rtl/>
        </w:rPr>
        <w:t xml:space="preserve"> الریان.</w:t>
      </w:r>
    </w:p>
  </w:footnote>
  <w:footnote w:id="64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روم/ 32</w:t>
      </w:r>
      <w:r w:rsidRPr="00F04B76">
        <w:rPr>
          <w:rStyle w:val="Char5"/>
          <w:rFonts w:hint="cs"/>
          <w:rtl/>
        </w:rPr>
        <w:t xml:space="preserve"> و 31</w:t>
      </w:r>
      <w:r w:rsidRPr="00F04B76">
        <w:rPr>
          <w:rStyle w:val="Char5"/>
          <w:rtl/>
        </w:rPr>
        <w:t>.</w:t>
      </w:r>
    </w:p>
  </w:footnote>
  <w:footnote w:id="65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هود/ 118 و 119.</w:t>
      </w:r>
    </w:p>
  </w:footnote>
  <w:footnote w:id="651">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w:t>
      </w:r>
      <w:r w:rsidRPr="00F04B76">
        <w:rPr>
          <w:rStyle w:val="Char5"/>
          <w:rFonts w:hint="cs"/>
          <w:rtl/>
        </w:rPr>
        <w:t>(</w:t>
      </w:r>
      <w:r w:rsidRPr="00F04B76">
        <w:rPr>
          <w:rStyle w:val="Char5"/>
          <w:rtl/>
        </w:rPr>
        <w:t>صحیح): بخاری (ش7352) / مسلم (ش4584) از طریق (عبدالعزیز بن محمد وحیوة بن شریح) روایت کرده</w:t>
      </w:r>
      <w:r w:rsidRPr="00F04B76">
        <w:rPr>
          <w:rStyle w:val="Char5"/>
          <w:rFonts w:hint="cs"/>
          <w:rtl/>
        </w:rPr>
        <w:softHyphen/>
      </w:r>
      <w:r w:rsidRPr="00F04B76">
        <w:rPr>
          <w:rStyle w:val="Char5"/>
          <w:rtl/>
        </w:rPr>
        <w:t xml:space="preserve">اند: </w:t>
      </w:r>
      <w:r w:rsidRPr="00F04B76">
        <w:rPr>
          <w:rStyle w:val="Chara"/>
          <w:sz w:val="24"/>
          <w:szCs w:val="24"/>
          <w:rtl/>
        </w:rPr>
        <w:t>«حدثن</w:t>
      </w:r>
      <w:r w:rsidRPr="00F04B76">
        <w:rPr>
          <w:rStyle w:val="Chara"/>
          <w:rFonts w:asciiTheme="minorHAnsi" w:hAnsiTheme="minorHAnsi" w:hint="cs"/>
          <w:sz w:val="24"/>
          <w:szCs w:val="24"/>
          <w:rtl/>
        </w:rPr>
        <w:t>ي</w:t>
      </w:r>
      <w:r w:rsidRPr="00F04B76">
        <w:rPr>
          <w:rStyle w:val="Chara"/>
          <w:sz w:val="24"/>
          <w:szCs w:val="24"/>
          <w:rtl/>
        </w:rPr>
        <w:t xml:space="preserve"> یزید بن عبد الله بن الهاد عن محمد بن إبراهیم بن الحارث عن بسر بن سعید عن أب</w:t>
      </w:r>
      <w:r w:rsidRPr="00F04B76">
        <w:rPr>
          <w:rStyle w:val="Chara"/>
          <w:rFonts w:hint="cs"/>
          <w:sz w:val="24"/>
          <w:szCs w:val="24"/>
          <w:rtl/>
        </w:rPr>
        <w:t>ي</w:t>
      </w:r>
      <w:r w:rsidRPr="00F04B76">
        <w:rPr>
          <w:rStyle w:val="Chara"/>
          <w:sz w:val="24"/>
          <w:szCs w:val="24"/>
          <w:rtl/>
        </w:rPr>
        <w:t xml:space="preserve"> قیس مولى عمرو بن العاص عن عمرو بن العاص: أنه سمع رسول الله </w:t>
      </w:r>
      <w:r w:rsidRPr="00F04B76">
        <w:rPr>
          <w:rStyle w:val="Chara"/>
          <w:rFonts w:cs="CTraditional Arabic" w:hint="cs"/>
          <w:sz w:val="24"/>
          <w:szCs w:val="24"/>
          <w:rtl/>
        </w:rPr>
        <w:t>ج</w:t>
      </w:r>
      <w:r w:rsidRPr="00F04B76">
        <w:rPr>
          <w:rStyle w:val="Chara"/>
          <w:rFonts w:hint="cs"/>
          <w:sz w:val="24"/>
          <w:szCs w:val="24"/>
          <w:rtl/>
        </w:rPr>
        <w:t xml:space="preserve"> </w:t>
      </w:r>
      <w:r w:rsidRPr="00F04B76">
        <w:rPr>
          <w:rStyle w:val="Chara"/>
          <w:sz w:val="24"/>
          <w:szCs w:val="24"/>
          <w:rtl/>
        </w:rPr>
        <w:t>یقول: إذا حكم الحاكم فاجتهد ثم أصاب فله أجران وإذا حكم فاجتهد ثم أخطأ فله أجر»</w:t>
      </w:r>
      <w:r w:rsidRPr="00F04B76">
        <w:rPr>
          <w:rStyle w:val="Char5"/>
          <w:rFonts w:hint="cs"/>
          <w:rtl/>
        </w:rPr>
        <w:t>.</w:t>
      </w:r>
    </w:p>
  </w:footnote>
  <w:footnote w:id="652">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مؤمنون/ 53 و 54.</w:t>
      </w:r>
    </w:p>
  </w:footnote>
  <w:footnote w:id="653">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نساء/ 59.</w:t>
      </w:r>
    </w:p>
  </w:footnote>
  <w:footnote w:id="654">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w:t>
      </w:r>
      <w:r w:rsidRPr="00F04B76">
        <w:rPr>
          <w:rStyle w:val="Char5"/>
          <w:rtl/>
        </w:rPr>
        <w:footnoteRef/>
      </w:r>
      <w:r w:rsidRPr="00F04B76">
        <w:rPr>
          <w:rStyle w:val="Char5"/>
          <w:rtl/>
        </w:rPr>
        <w:t>)</w:t>
      </w:r>
      <w:r w:rsidRPr="00F04B76">
        <w:rPr>
          <w:rStyle w:val="Char5"/>
          <w:rFonts w:hint="cs"/>
          <w:rtl/>
        </w:rPr>
        <w:t xml:space="preserve"> ابن‌کثیر، تفسیر القرآن العظیم، 1/446.</w:t>
      </w:r>
    </w:p>
  </w:footnote>
  <w:footnote w:id="655">
    <w:p w:rsidR="00F04B76" w:rsidRPr="00F04B76" w:rsidRDefault="00F04B76" w:rsidP="00392055">
      <w:pPr>
        <w:pStyle w:val="FootnoteText"/>
        <w:spacing w:line="240" w:lineRule="auto"/>
        <w:ind w:left="272" w:hanging="272"/>
        <w:jc w:val="both"/>
        <w:rPr>
          <w:rStyle w:val="Char5"/>
          <w:rtl/>
        </w:rPr>
      </w:pPr>
      <w:r w:rsidRPr="00F04B76">
        <w:rPr>
          <w:rStyle w:val="Char5"/>
          <w:rFonts w:hint="cs"/>
          <w:rtl/>
        </w:rPr>
        <w:t>(</w:t>
      </w:r>
      <w:r w:rsidRPr="00F04B76">
        <w:rPr>
          <w:rStyle w:val="Char5"/>
          <w:rtl/>
        </w:rPr>
        <w:footnoteRef/>
      </w:r>
      <w:r w:rsidRPr="00F04B76">
        <w:rPr>
          <w:rStyle w:val="Char5"/>
          <w:rtl/>
        </w:rPr>
        <w:t>)</w:t>
      </w:r>
      <w:r w:rsidRPr="00F04B76">
        <w:rPr>
          <w:rStyle w:val="Char5"/>
          <w:rFonts w:hint="cs"/>
          <w:rtl/>
        </w:rPr>
        <w:t xml:space="preserve"> زیدان، المستفاد من قصص القرآن، 1/206 و 207 به نقل از (تفسیر ابن کثیر، 3/183 و تفسیر القایمی، 2/262).</w:t>
      </w:r>
    </w:p>
  </w:footnote>
  <w:footnote w:id="656">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آل‌عمران/ 103.</w:t>
      </w:r>
    </w:p>
  </w:footnote>
  <w:footnote w:id="657">
    <w:p w:rsidR="00F04B76" w:rsidRPr="00F04B76" w:rsidRDefault="00F04B76" w:rsidP="006E0133">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صف/ 5.</w:t>
      </w:r>
    </w:p>
  </w:footnote>
  <w:footnote w:id="658">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ابن تیمیه، مجموع الفتاوی، 20/225.</w:t>
      </w:r>
    </w:p>
  </w:footnote>
  <w:footnote w:id="659">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xml:space="preserve">) </w:t>
      </w:r>
      <w:r w:rsidRPr="00F04B76">
        <w:rPr>
          <w:rStyle w:val="Char5"/>
          <w:rFonts w:hint="cs"/>
          <w:rtl/>
        </w:rPr>
        <w:t>همان، 35/233.</w:t>
      </w:r>
    </w:p>
  </w:footnote>
  <w:footnote w:id="660">
    <w:p w:rsidR="00F04B76" w:rsidRPr="00F04B76" w:rsidRDefault="00F04B76" w:rsidP="00392055">
      <w:pPr>
        <w:pStyle w:val="FootnoteText"/>
        <w:spacing w:line="240" w:lineRule="auto"/>
        <w:ind w:left="272" w:hanging="272"/>
        <w:jc w:val="both"/>
        <w:rPr>
          <w:rStyle w:val="Char5"/>
          <w:rtl/>
        </w:rPr>
      </w:pPr>
      <w:r w:rsidRPr="00F04B76">
        <w:rPr>
          <w:rStyle w:val="Char5"/>
          <w:rtl/>
        </w:rPr>
        <w:t>(</w:t>
      </w:r>
      <w:r w:rsidRPr="00F04B76">
        <w:rPr>
          <w:rStyle w:val="Char5"/>
          <w:rtl/>
        </w:rPr>
        <w:footnoteRef/>
      </w:r>
      <w:r w:rsidRPr="00F04B76">
        <w:rPr>
          <w:rStyle w:val="Char5"/>
          <w:rtl/>
        </w:rPr>
        <w:t>) برای فهم بیشتر به کتاب، ماذا خسرالعالم بانحطاط المسلمین؟ اثر استاد علامه سید ابوالحسن ندوی مراجعه شود</w:t>
      </w:r>
      <w:r w:rsidRPr="00F04B76">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B933B9">
    <w:pPr>
      <w:pStyle w:val="Header"/>
      <w:tabs>
        <w:tab w:val="left" w:pos="3798"/>
        <w:tab w:val="center" w:pos="3940"/>
        <w:tab w:val="right" w:pos="6804"/>
      </w:tabs>
      <w:spacing w:after="180" w:line="240" w:lineRule="auto"/>
      <w:ind w:left="284" w:right="284" w:firstLine="0"/>
      <w:jc w:val="both"/>
      <w:rPr>
        <w:rFonts w:ascii="IRLotus" w:hAnsi="IRLotus" w:cs="IRLotus"/>
        <w:sz w:val="30"/>
        <w:szCs w:val="30"/>
        <w:rtl/>
        <w:lang w:bidi="fa-IR"/>
      </w:rPr>
    </w:pPr>
    <w:r w:rsidRPr="006751F3">
      <w:rPr>
        <w:rFonts w:ascii="IRNazli" w:hAnsi="IRNazli" w:cs="IRNazli"/>
        <w:noProof/>
        <w:sz w:val="28"/>
        <w:rtl/>
      </w:rPr>
      <mc:AlternateContent>
        <mc:Choice Requires="wps">
          <w:drawing>
            <wp:anchor distT="0" distB="0" distL="114300" distR="114300" simplePos="0" relativeHeight="251659264" behindDoc="0" locked="0" layoutInCell="1" allowOverlap="1" wp14:anchorId="6BD65A0E" wp14:editId="1949BCD4">
              <wp:simplePos x="0" y="0"/>
              <wp:positionH relativeFrom="column">
                <wp:posOffset>0</wp:posOffset>
              </wp:positionH>
              <wp:positionV relativeFrom="paragraph">
                <wp:posOffset>301625</wp:posOffset>
              </wp:positionV>
              <wp:extent cx="4500245" cy="0"/>
              <wp:effectExtent l="24765" t="27940" r="27940"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YQU+KdgAAAAGAQAADwAAAAAAAAAAAAAAAACGBAAAZHJzL2Rv&#10;d25yZXYueG1sUEsFBgAAAAAEAAQA8wAAAIsFAAAAAA==&#10;" strokeweight="3pt">
              <v:stroke linestyle="thinThin"/>
            </v:line>
          </w:pict>
        </mc:Fallback>
      </mc:AlternateContent>
    </w:r>
    <w:r w:rsidRPr="006751F3">
      <w:rPr>
        <w:rFonts w:ascii="IRNazli" w:hAnsi="IRNazli" w:cs="IRNazli"/>
        <w:sz w:val="28"/>
        <w:rtl/>
      </w:rPr>
      <w:fldChar w:fldCharType="begin"/>
    </w:r>
    <w:r w:rsidRPr="006751F3">
      <w:rPr>
        <w:rFonts w:ascii="IRNazli" w:hAnsi="IRNazli" w:cs="IRNazli"/>
        <w:sz w:val="28"/>
      </w:rPr>
      <w:instrText xml:space="preserve"> PAGE </w:instrText>
    </w:r>
    <w:r w:rsidRPr="006751F3">
      <w:rPr>
        <w:rFonts w:ascii="IRNazli" w:hAnsi="IRNazli" w:cs="IRNazli"/>
        <w:sz w:val="28"/>
        <w:rtl/>
      </w:rPr>
      <w:fldChar w:fldCharType="separate"/>
    </w:r>
    <w:r w:rsidR="00AE4490">
      <w:rPr>
        <w:rFonts w:ascii="IRNazli" w:hAnsi="IRNazli" w:cs="IRNazli" w:hint="eastAsia"/>
        <w:noProof/>
        <w:sz w:val="28"/>
        <w:rtl/>
      </w:rPr>
      <w:t>‌ب</w:t>
    </w:r>
    <w:r w:rsidRPr="006751F3">
      <w:rPr>
        <w:rFonts w:ascii="IRNazli" w:hAnsi="IRNazli" w:cs="IRNazli"/>
        <w:sz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تقلید در فقه اسلامی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B933B9">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6981D225" wp14:editId="3467B8A6">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سوّم: تقلید در اصول فقهی </w:t>
    </w:r>
    <w:r w:rsidRPr="00791E3A">
      <w:rPr>
        <w:rFonts w:ascii="IRNazanin" w:hAnsi="IRNazanin" w:cs="IRNazanin"/>
        <w:sz w:val="26"/>
        <w:szCs w:val="26"/>
        <w:rtl/>
      </w:rPr>
      <w:tab/>
    </w:r>
    <w:r w:rsidRPr="00791E3A">
      <w:rPr>
        <w:rFonts w:ascii="IRNazanin" w:hAnsi="IRNazanin" w:cs="IRNazanin"/>
        <w:sz w:val="26"/>
        <w:szCs w:val="26"/>
        <w:rtl/>
      </w:rPr>
      <w:tab/>
    </w:r>
    <w:r w:rsidRPr="0083369D">
      <w:rPr>
        <w:rFonts w:ascii="IRNazli" w:hAnsi="IRNazli" w:cs="IRNazli"/>
        <w:sz w:val="28"/>
        <w:rtl/>
      </w:rPr>
      <w:fldChar w:fldCharType="begin"/>
    </w:r>
    <w:r w:rsidRPr="0083369D">
      <w:rPr>
        <w:rFonts w:ascii="IRNazli" w:hAnsi="IRNazli" w:cs="IRNazli"/>
        <w:sz w:val="28"/>
      </w:rPr>
      <w:instrText xml:space="preserve"> PAGE </w:instrText>
    </w:r>
    <w:r w:rsidRPr="0083369D">
      <w:rPr>
        <w:rFonts w:ascii="IRNazli" w:hAnsi="IRNazli" w:cs="IRNazli"/>
        <w:sz w:val="28"/>
        <w:rtl/>
      </w:rPr>
      <w:fldChar w:fldCharType="separate"/>
    </w:r>
    <w:r w:rsidR="00800E09">
      <w:rPr>
        <w:rFonts w:ascii="IRNazli" w:hAnsi="IRNazli" w:cs="IRNazli"/>
        <w:noProof/>
        <w:sz w:val="28"/>
        <w:rtl/>
      </w:rPr>
      <w:t>129</w:t>
    </w:r>
    <w:r w:rsidRPr="0083369D">
      <w:rPr>
        <w:rFonts w:ascii="IRNazli" w:hAnsi="IRNazli" w:cs="IRNazli"/>
        <w:sz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83369D">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26108A6" wp14:editId="2F957317">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205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B933B9">
    <w:pPr>
      <w:pStyle w:val="Header"/>
      <w:tabs>
        <w:tab w:val="clear" w:pos="4153"/>
        <w:tab w:val="left" w:pos="284"/>
        <w:tab w:val="center" w:pos="5387"/>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4AF0C5F7" wp14:editId="11E77996">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فصل چهارم: التزام به مذهب معیّن و خروج از آن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0C6B">
      <w:rPr>
        <w:rFonts w:ascii="IRNazli" w:hAnsi="IRNazli" w:cs="IRNazli"/>
        <w:noProof/>
        <w:rtl/>
      </w:rPr>
      <w:t>237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F37C12">
    <w:pPr>
      <w:pStyle w:val="Header"/>
      <w:tabs>
        <w:tab w:val="clear" w:pos="4153"/>
        <w:tab w:val="left" w:pos="284"/>
        <w:tab w:val="center" w:pos="5387"/>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5A4E353F" wp14:editId="055DA90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پنجم: آثار تقلید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0C6B">
      <w:rPr>
        <w:rFonts w:ascii="IRNazli" w:hAnsi="IRNazli" w:cs="IRNazli"/>
        <w:noProof/>
        <w:rtl/>
      </w:rPr>
      <w:t>251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F37C12">
    <w:pPr>
      <w:pStyle w:val="Header"/>
      <w:tabs>
        <w:tab w:val="clear" w:pos="4153"/>
        <w:tab w:val="left" w:pos="284"/>
        <w:tab w:val="center" w:pos="5387"/>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4BB32ECE" wp14:editId="341773EC">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فهرست منابع و مآخذ</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0C6B">
      <w:rPr>
        <w:rFonts w:ascii="IRNazli" w:hAnsi="IRNazli" w:cs="IRNazli"/>
        <w:noProof/>
        <w:rtl/>
      </w:rPr>
      <w:t>271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83369D">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3CDDE084" wp14:editId="26FAF714">
              <wp:simplePos x="0" y="0"/>
              <wp:positionH relativeFrom="column">
                <wp:posOffset>0</wp:posOffset>
              </wp:positionH>
              <wp:positionV relativeFrom="paragraph">
                <wp:posOffset>287986</wp:posOffset>
              </wp:positionV>
              <wp:extent cx="4500245" cy="0"/>
              <wp:effectExtent l="0" t="1905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E4490">
      <w:rPr>
        <w:rFonts w:ascii="IRNazli" w:hAnsi="IRNazli" w:cs="IRNazli" w:hint="eastAsia"/>
        <w:noProof/>
        <w:rtl/>
      </w:rPr>
      <w:t>‌ج</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33216C" w:rsidRDefault="00F04B76" w:rsidP="003321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564558" w:rsidRDefault="00F04B76" w:rsidP="009606A1">
    <w:pPr>
      <w:pStyle w:val="Header"/>
      <w:rPr>
        <w:sz w:val="52"/>
        <w:szCs w:val="5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p w:rsidR="00F04B76" w:rsidRDefault="00F04B76" w:rsidP="00564558">
    <w:pPr>
      <w:pStyle w:val="Header"/>
      <w:spacing w:line="240" w:lineRule="auto"/>
      <w:ind w:firstLine="0"/>
      <w:rPr>
        <w:sz w:val="2"/>
        <w:szCs w:val="2"/>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6751F3">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1C03B0B3" wp14:editId="549E826A">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6751F3">
      <w:rPr>
        <w:rFonts w:ascii="IRNazli" w:hAnsi="IRNazli" w:cs="IRNazli"/>
        <w:sz w:val="28"/>
        <w:rtl/>
      </w:rPr>
      <w:fldChar w:fldCharType="begin"/>
    </w:r>
    <w:r w:rsidRPr="006751F3">
      <w:rPr>
        <w:rFonts w:ascii="IRNazli" w:hAnsi="IRNazli" w:cs="IRNazli"/>
        <w:sz w:val="28"/>
      </w:rPr>
      <w:instrText xml:space="preserve"> PAGE </w:instrText>
    </w:r>
    <w:r w:rsidRPr="006751F3">
      <w:rPr>
        <w:rFonts w:ascii="IRNazli" w:hAnsi="IRNazli" w:cs="IRNazli"/>
        <w:sz w:val="28"/>
        <w:rtl/>
      </w:rPr>
      <w:fldChar w:fldCharType="separate"/>
    </w:r>
    <w:r w:rsidR="00AE4490">
      <w:rPr>
        <w:rFonts w:ascii="IRNazli" w:hAnsi="IRNazli" w:cs="IRNazli"/>
        <w:noProof/>
        <w:sz w:val="28"/>
        <w:rtl/>
      </w:rPr>
      <w:t>3</w:t>
    </w:r>
    <w:r w:rsidRPr="006751F3">
      <w:rPr>
        <w:rFonts w:ascii="IRNazli" w:hAnsi="IRNazli" w:cs="IRNazli"/>
        <w:sz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83369D">
    <w:pPr>
      <w:pStyle w:val="Header"/>
      <w:tabs>
        <w:tab w:val="left" w:pos="1998"/>
        <w:tab w:val="left" w:pos="3798"/>
        <w:tab w:val="center" w:pos="3940"/>
        <w:tab w:val="right" w:pos="6804"/>
      </w:tabs>
      <w:spacing w:after="180" w:line="240" w:lineRule="auto"/>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5FFE0FF8" wp14:editId="30B799C7">
              <wp:simplePos x="0" y="0"/>
              <wp:positionH relativeFrom="column">
                <wp:posOffset>0</wp:posOffset>
              </wp:positionH>
              <wp:positionV relativeFrom="paragraph">
                <wp:posOffset>301625</wp:posOffset>
              </wp:positionV>
              <wp:extent cx="4500245" cy="0"/>
              <wp:effectExtent l="24765" t="27940" r="27940"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b/>
        <w:bCs/>
        <w:sz w:val="26"/>
        <w:szCs w:val="26"/>
        <w:rtl/>
        <w:lang w:bidi="fa-IR"/>
      </w:rPr>
      <w:t>نام کتاب</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B933B9">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99FEEC4" wp14:editId="279787C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اوّل: مسائل مقدماتی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E4490">
      <w:rPr>
        <w:rFonts w:ascii="IRNazli" w:hAnsi="IRNazli" w:cs="IRNazli"/>
        <w:noProof/>
        <w:rtl/>
      </w:rPr>
      <w:t>19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83369D">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5747F48E" wp14:editId="7E7DC366">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83369D">
      <w:rPr>
        <w:rFonts w:ascii="IRNazli" w:hAnsi="IRNazli" w:cs="IRNazli"/>
        <w:sz w:val="28"/>
        <w:rtl/>
      </w:rPr>
      <w:fldChar w:fldCharType="begin"/>
    </w:r>
    <w:r w:rsidRPr="0083369D">
      <w:rPr>
        <w:rFonts w:ascii="IRNazli" w:hAnsi="IRNazli" w:cs="IRNazli"/>
        <w:sz w:val="28"/>
      </w:rPr>
      <w:instrText xml:space="preserve"> PAGE </w:instrText>
    </w:r>
    <w:r w:rsidRPr="0083369D">
      <w:rPr>
        <w:rFonts w:ascii="IRNazli" w:hAnsi="IRNazli" w:cs="IRNazli"/>
        <w:sz w:val="28"/>
        <w:rtl/>
      </w:rPr>
      <w:fldChar w:fldCharType="separate"/>
    </w:r>
    <w:r>
      <w:rPr>
        <w:rFonts w:ascii="IRNazli" w:hAnsi="IRNazli" w:cs="IRNazli"/>
        <w:noProof/>
        <w:sz w:val="28"/>
        <w:rtl/>
      </w:rPr>
      <w:t>27</w:t>
    </w:r>
    <w:r w:rsidRPr="0083369D">
      <w:rPr>
        <w:rFonts w:ascii="IRNazli" w:hAnsi="IRNazli" w:cs="IRNazli"/>
        <w:sz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76" w:rsidRPr="00C9167F" w:rsidRDefault="00F04B76" w:rsidP="00B933B9">
    <w:pPr>
      <w:pStyle w:val="Header"/>
      <w:tabs>
        <w:tab w:val="left" w:pos="284"/>
        <w:tab w:val="right" w:pos="6804"/>
      </w:tabs>
      <w:spacing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FF43B82" wp14:editId="079BDAB3">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دوّم: تقلید در اصول دین </w:t>
    </w:r>
    <w:r w:rsidRPr="00791E3A">
      <w:rPr>
        <w:rFonts w:ascii="IRNazanin" w:hAnsi="IRNazanin" w:cs="IRNazanin"/>
        <w:sz w:val="26"/>
        <w:szCs w:val="26"/>
        <w:rtl/>
      </w:rPr>
      <w:tab/>
    </w:r>
    <w:r w:rsidRPr="00791E3A">
      <w:rPr>
        <w:rFonts w:ascii="IRNazanin" w:hAnsi="IRNazanin" w:cs="IRNazanin"/>
        <w:sz w:val="26"/>
        <w:szCs w:val="26"/>
        <w:rtl/>
      </w:rPr>
      <w:tab/>
    </w:r>
    <w:r w:rsidRPr="0083369D">
      <w:rPr>
        <w:rFonts w:ascii="IRNazli" w:hAnsi="IRNazli" w:cs="IRNazli"/>
        <w:sz w:val="28"/>
        <w:rtl/>
      </w:rPr>
      <w:fldChar w:fldCharType="begin"/>
    </w:r>
    <w:r w:rsidRPr="0083369D">
      <w:rPr>
        <w:rFonts w:ascii="IRNazli" w:hAnsi="IRNazli" w:cs="IRNazli"/>
        <w:sz w:val="28"/>
      </w:rPr>
      <w:instrText xml:space="preserve"> PAGE </w:instrText>
    </w:r>
    <w:r w:rsidRPr="0083369D">
      <w:rPr>
        <w:rFonts w:ascii="IRNazli" w:hAnsi="IRNazli" w:cs="IRNazli"/>
        <w:sz w:val="28"/>
        <w:rtl/>
      </w:rPr>
      <w:fldChar w:fldCharType="separate"/>
    </w:r>
    <w:r w:rsidR="00800E09">
      <w:rPr>
        <w:rFonts w:ascii="IRNazli" w:hAnsi="IRNazli" w:cs="IRNazli"/>
        <w:noProof/>
        <w:sz w:val="28"/>
        <w:rtl/>
      </w:rPr>
      <w:t>63</w:t>
    </w:r>
    <w:r w:rsidRPr="0083369D">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121"/>
    <w:multiLevelType w:val="hybridMultilevel"/>
    <w:tmpl w:val="B1B6494A"/>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9743B"/>
    <w:multiLevelType w:val="hybridMultilevel"/>
    <w:tmpl w:val="20887182"/>
    <w:lvl w:ilvl="0" w:tplc="DAE41F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455F0E"/>
    <w:multiLevelType w:val="hybridMultilevel"/>
    <w:tmpl w:val="EE04D8E4"/>
    <w:lvl w:ilvl="0" w:tplc="25101EB0">
      <w:start w:val="6"/>
      <w:numFmt w:val="bullet"/>
      <w:lvlText w:val="-"/>
      <w:lvlJc w:val="left"/>
      <w:pPr>
        <w:ind w:left="1004"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7A212FE"/>
    <w:multiLevelType w:val="hybridMultilevel"/>
    <w:tmpl w:val="616E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D539B9"/>
    <w:multiLevelType w:val="hybridMultilevel"/>
    <w:tmpl w:val="4B5A1D56"/>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B5448BD"/>
    <w:multiLevelType w:val="hybridMultilevel"/>
    <w:tmpl w:val="9476F8D0"/>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0B5A258C"/>
    <w:multiLevelType w:val="hybridMultilevel"/>
    <w:tmpl w:val="50DEDBEE"/>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2CA0859"/>
    <w:multiLevelType w:val="hybridMultilevel"/>
    <w:tmpl w:val="F5DA2F66"/>
    <w:lvl w:ilvl="0" w:tplc="A268D7BA">
      <w:start w:val="6"/>
      <w:numFmt w:val="bullet"/>
      <w:lvlText w:val="-"/>
      <w:lvlJc w:val="left"/>
      <w:pPr>
        <w:ind w:left="1288" w:hanging="360"/>
      </w:pPr>
      <w:rPr>
        <w:rFonts w:ascii="Times New Roman" w:eastAsia="Times New Roman" w:hAnsi="Times New Roman" w:cs="B Badr" w:hint="default"/>
        <w:sz w:val="26"/>
        <w:szCs w:val="2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4565D9F"/>
    <w:multiLevelType w:val="hybridMultilevel"/>
    <w:tmpl w:val="3238EBA2"/>
    <w:lvl w:ilvl="0" w:tplc="9E9C5ED2">
      <w:start w:val="7"/>
      <w:numFmt w:val="bullet"/>
      <w:lvlText w:val="-"/>
      <w:lvlJc w:val="left"/>
      <w:pPr>
        <w:ind w:left="794" w:hanging="51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15DB1A72"/>
    <w:multiLevelType w:val="hybridMultilevel"/>
    <w:tmpl w:val="92D67EFE"/>
    <w:lvl w:ilvl="0" w:tplc="57C82AC4">
      <w:start w:val="1"/>
      <w:numFmt w:val="decimal"/>
      <w:lvlText w:val="%1."/>
      <w:lvlJc w:val="left"/>
      <w:pPr>
        <w:ind w:left="720" w:hanging="360"/>
      </w:pPr>
      <w:rPr>
        <w:rFonts w:cs="B Badr"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DF0608"/>
    <w:multiLevelType w:val="hybridMultilevel"/>
    <w:tmpl w:val="54BC17D0"/>
    <w:lvl w:ilvl="0" w:tplc="0706E252">
      <w:start w:val="1"/>
      <w:numFmt w:val="arabicAlpha"/>
      <w:lvlText w:val="%1-"/>
      <w:lvlJc w:val="left"/>
      <w:pPr>
        <w:ind w:left="720" w:hanging="360"/>
      </w:pPr>
      <w:rPr>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97B46C6"/>
    <w:multiLevelType w:val="hybridMultilevel"/>
    <w:tmpl w:val="DC6476B6"/>
    <w:lvl w:ilvl="0" w:tplc="BE346FD8">
      <w:start w:val="1"/>
      <w:numFmt w:val="decimal"/>
      <w:lvlText w:val="%1-"/>
      <w:lvlJc w:val="left"/>
      <w:pPr>
        <w:ind w:left="360" w:hanging="360"/>
      </w:pPr>
      <w:rPr>
        <w:rFonts w:ascii="Calibri" w:eastAsia="Calibri" w:hAnsi="Calibri" w:cs="B Nazanin"/>
        <w:b/>
        <w:bCs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DDA7255"/>
    <w:multiLevelType w:val="hybridMultilevel"/>
    <w:tmpl w:val="CDB2D178"/>
    <w:lvl w:ilvl="0" w:tplc="BE44DE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29F5339"/>
    <w:multiLevelType w:val="hybridMultilevel"/>
    <w:tmpl w:val="A87ABF90"/>
    <w:lvl w:ilvl="0" w:tplc="6C9886F0">
      <w:start w:val="1"/>
      <w:numFmt w:val="arabicAlpha"/>
      <w:lvlText w:val="%1-"/>
      <w:lvlJc w:val="left"/>
      <w:pPr>
        <w:ind w:left="416" w:hanging="360"/>
      </w:pPr>
      <w:rPr>
        <w:rFonts w:ascii="Traditional Arabic" w:hAnsi="Times New Roman" w:cs="Times New Roman" w:hint="default"/>
        <w:color w:val="auto"/>
        <w:sz w:val="28"/>
        <w:szCs w:val="28"/>
      </w:rPr>
    </w:lvl>
    <w:lvl w:ilvl="1" w:tplc="04090019">
      <w:start w:val="1"/>
      <w:numFmt w:val="lowerLetter"/>
      <w:lvlText w:val="%2."/>
      <w:lvlJc w:val="left"/>
      <w:pPr>
        <w:ind w:left="1136" w:hanging="360"/>
      </w:pPr>
    </w:lvl>
    <w:lvl w:ilvl="2" w:tplc="0409001B">
      <w:start w:val="1"/>
      <w:numFmt w:val="lowerRoman"/>
      <w:lvlText w:val="%3."/>
      <w:lvlJc w:val="right"/>
      <w:pPr>
        <w:ind w:left="1856" w:hanging="180"/>
      </w:pPr>
    </w:lvl>
    <w:lvl w:ilvl="3" w:tplc="0409000F">
      <w:start w:val="1"/>
      <w:numFmt w:val="decimal"/>
      <w:lvlText w:val="%4."/>
      <w:lvlJc w:val="left"/>
      <w:pPr>
        <w:ind w:left="2576" w:hanging="360"/>
      </w:pPr>
    </w:lvl>
    <w:lvl w:ilvl="4" w:tplc="04090019">
      <w:start w:val="1"/>
      <w:numFmt w:val="lowerLetter"/>
      <w:lvlText w:val="%5."/>
      <w:lvlJc w:val="left"/>
      <w:pPr>
        <w:ind w:left="3296" w:hanging="360"/>
      </w:pPr>
    </w:lvl>
    <w:lvl w:ilvl="5" w:tplc="0409001B">
      <w:start w:val="1"/>
      <w:numFmt w:val="lowerRoman"/>
      <w:lvlText w:val="%6."/>
      <w:lvlJc w:val="right"/>
      <w:pPr>
        <w:ind w:left="4016" w:hanging="180"/>
      </w:pPr>
    </w:lvl>
    <w:lvl w:ilvl="6" w:tplc="0409000F">
      <w:start w:val="1"/>
      <w:numFmt w:val="decimal"/>
      <w:lvlText w:val="%7."/>
      <w:lvlJc w:val="left"/>
      <w:pPr>
        <w:ind w:left="4736" w:hanging="360"/>
      </w:pPr>
    </w:lvl>
    <w:lvl w:ilvl="7" w:tplc="04090019">
      <w:start w:val="1"/>
      <w:numFmt w:val="lowerLetter"/>
      <w:lvlText w:val="%8."/>
      <w:lvlJc w:val="left"/>
      <w:pPr>
        <w:ind w:left="5456" w:hanging="360"/>
      </w:pPr>
    </w:lvl>
    <w:lvl w:ilvl="8" w:tplc="0409001B">
      <w:start w:val="1"/>
      <w:numFmt w:val="lowerRoman"/>
      <w:lvlText w:val="%9."/>
      <w:lvlJc w:val="right"/>
      <w:pPr>
        <w:ind w:left="6176" w:hanging="180"/>
      </w:pPr>
    </w:lvl>
  </w:abstractNum>
  <w:abstractNum w:abstractNumId="14">
    <w:nsid w:val="24CB2E76"/>
    <w:multiLevelType w:val="hybridMultilevel"/>
    <w:tmpl w:val="366E6BEE"/>
    <w:lvl w:ilvl="0" w:tplc="F28A40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213E38"/>
    <w:multiLevelType w:val="hybridMultilevel"/>
    <w:tmpl w:val="57EA46A0"/>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292E0F9F"/>
    <w:multiLevelType w:val="hybridMultilevel"/>
    <w:tmpl w:val="F37A1078"/>
    <w:lvl w:ilvl="0" w:tplc="05CE1A3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41C653A"/>
    <w:multiLevelType w:val="hybridMultilevel"/>
    <w:tmpl w:val="FFB2FFAA"/>
    <w:lvl w:ilvl="0" w:tplc="6C7AF0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A8A7778"/>
    <w:multiLevelType w:val="hybridMultilevel"/>
    <w:tmpl w:val="F3468912"/>
    <w:lvl w:ilvl="0" w:tplc="1D5E294E">
      <w:start w:val="1"/>
      <w:numFmt w:val="decimal"/>
      <w:lvlText w:val="%1-"/>
      <w:lvlJc w:val="left"/>
      <w:pPr>
        <w:tabs>
          <w:tab w:val="num" w:pos="1647"/>
        </w:tabs>
        <w:ind w:left="1647" w:hanging="360"/>
      </w:pPr>
      <w:rPr>
        <w:rFonts w:hint="default"/>
      </w:rPr>
    </w:lvl>
    <w:lvl w:ilvl="1" w:tplc="04090019" w:tentative="1">
      <w:start w:val="1"/>
      <w:numFmt w:val="lowerLetter"/>
      <w:lvlText w:val="%2."/>
      <w:lvlJc w:val="left"/>
      <w:pPr>
        <w:tabs>
          <w:tab w:val="num" w:pos="2367"/>
        </w:tabs>
        <w:ind w:left="2367" w:hanging="360"/>
      </w:pPr>
    </w:lvl>
    <w:lvl w:ilvl="2" w:tplc="0409001B" w:tentative="1">
      <w:start w:val="1"/>
      <w:numFmt w:val="lowerRoman"/>
      <w:lvlText w:val="%3."/>
      <w:lvlJc w:val="right"/>
      <w:pPr>
        <w:tabs>
          <w:tab w:val="num" w:pos="3087"/>
        </w:tabs>
        <w:ind w:left="3087" w:hanging="180"/>
      </w:pPr>
    </w:lvl>
    <w:lvl w:ilvl="3" w:tplc="0409000F" w:tentative="1">
      <w:start w:val="1"/>
      <w:numFmt w:val="decimal"/>
      <w:lvlText w:val="%4."/>
      <w:lvlJc w:val="left"/>
      <w:pPr>
        <w:tabs>
          <w:tab w:val="num" w:pos="3807"/>
        </w:tabs>
        <w:ind w:left="3807" w:hanging="360"/>
      </w:pPr>
    </w:lvl>
    <w:lvl w:ilvl="4" w:tplc="04090019" w:tentative="1">
      <w:start w:val="1"/>
      <w:numFmt w:val="lowerLetter"/>
      <w:lvlText w:val="%5."/>
      <w:lvlJc w:val="left"/>
      <w:pPr>
        <w:tabs>
          <w:tab w:val="num" w:pos="4527"/>
        </w:tabs>
        <w:ind w:left="4527" w:hanging="360"/>
      </w:pPr>
    </w:lvl>
    <w:lvl w:ilvl="5" w:tplc="0409001B" w:tentative="1">
      <w:start w:val="1"/>
      <w:numFmt w:val="lowerRoman"/>
      <w:lvlText w:val="%6."/>
      <w:lvlJc w:val="right"/>
      <w:pPr>
        <w:tabs>
          <w:tab w:val="num" w:pos="5247"/>
        </w:tabs>
        <w:ind w:left="5247" w:hanging="180"/>
      </w:pPr>
    </w:lvl>
    <w:lvl w:ilvl="6" w:tplc="0409000F" w:tentative="1">
      <w:start w:val="1"/>
      <w:numFmt w:val="decimal"/>
      <w:lvlText w:val="%7."/>
      <w:lvlJc w:val="left"/>
      <w:pPr>
        <w:tabs>
          <w:tab w:val="num" w:pos="5967"/>
        </w:tabs>
        <w:ind w:left="5967" w:hanging="360"/>
      </w:pPr>
    </w:lvl>
    <w:lvl w:ilvl="7" w:tplc="04090019" w:tentative="1">
      <w:start w:val="1"/>
      <w:numFmt w:val="lowerLetter"/>
      <w:lvlText w:val="%8."/>
      <w:lvlJc w:val="left"/>
      <w:pPr>
        <w:tabs>
          <w:tab w:val="num" w:pos="6687"/>
        </w:tabs>
        <w:ind w:left="6687" w:hanging="360"/>
      </w:pPr>
    </w:lvl>
    <w:lvl w:ilvl="8" w:tplc="0409001B" w:tentative="1">
      <w:start w:val="1"/>
      <w:numFmt w:val="lowerRoman"/>
      <w:lvlText w:val="%9."/>
      <w:lvlJc w:val="right"/>
      <w:pPr>
        <w:tabs>
          <w:tab w:val="num" w:pos="7407"/>
        </w:tabs>
        <w:ind w:left="7407" w:hanging="180"/>
      </w:pPr>
    </w:lvl>
  </w:abstractNum>
  <w:abstractNum w:abstractNumId="19">
    <w:nsid w:val="3D995E38"/>
    <w:multiLevelType w:val="hybridMultilevel"/>
    <w:tmpl w:val="3EFEF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AD5E20"/>
    <w:multiLevelType w:val="hybridMultilevel"/>
    <w:tmpl w:val="7B223C28"/>
    <w:lvl w:ilvl="0" w:tplc="A83A3096">
      <w:start w:val="4"/>
      <w:numFmt w:val="bullet"/>
      <w:lvlText w:val="-"/>
      <w:lvlJc w:val="left"/>
      <w:pPr>
        <w:tabs>
          <w:tab w:val="num" w:pos="1332"/>
        </w:tabs>
        <w:ind w:left="1332" w:hanging="765"/>
      </w:pPr>
      <w:rPr>
        <w:rFonts w:ascii="Times New Roman" w:eastAsia="Times New Roman" w:hAnsi="Times New Roman" w:cs="B Lotu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1">
    <w:nsid w:val="3E5C1008"/>
    <w:multiLevelType w:val="hybridMultilevel"/>
    <w:tmpl w:val="3162C4B4"/>
    <w:lvl w:ilvl="0" w:tplc="B29C9836">
      <w:start w:val="1"/>
      <w:numFmt w:val="decimal"/>
      <w:lvlText w:val="%1-"/>
      <w:lvlJc w:val="left"/>
      <w:pPr>
        <w:ind w:left="644" w:hanging="360"/>
      </w:pPr>
      <w:rPr>
        <w:rFonts w:ascii="IRNazli" w:hAnsi="IRNazli" w:cs="IRNazli" w:hint="default"/>
        <w:sz w:val="28"/>
        <w:szCs w:val="28"/>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37652C7"/>
    <w:multiLevelType w:val="multilevel"/>
    <w:tmpl w:val="616E29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85079CC"/>
    <w:multiLevelType w:val="hybridMultilevel"/>
    <w:tmpl w:val="B02E6414"/>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48B518F5"/>
    <w:multiLevelType w:val="hybridMultilevel"/>
    <w:tmpl w:val="BFD4A2BE"/>
    <w:lvl w:ilvl="0" w:tplc="91005A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AAD1B00"/>
    <w:multiLevelType w:val="hybridMultilevel"/>
    <w:tmpl w:val="20361532"/>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57384AA5"/>
    <w:multiLevelType w:val="hybridMultilevel"/>
    <w:tmpl w:val="DCBEF10E"/>
    <w:lvl w:ilvl="0" w:tplc="6BFACB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8382AF7"/>
    <w:multiLevelType w:val="hybridMultilevel"/>
    <w:tmpl w:val="8A8CC458"/>
    <w:lvl w:ilvl="0" w:tplc="69EE2BA8">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1F82255"/>
    <w:multiLevelType w:val="singleLevel"/>
    <w:tmpl w:val="0401000F"/>
    <w:lvl w:ilvl="0">
      <w:start w:val="1"/>
      <w:numFmt w:val="decimal"/>
      <w:lvlText w:val="%1."/>
      <w:lvlJc w:val="center"/>
      <w:pPr>
        <w:tabs>
          <w:tab w:val="num" w:pos="648"/>
        </w:tabs>
        <w:ind w:left="360" w:hanging="72"/>
      </w:pPr>
    </w:lvl>
  </w:abstractNum>
  <w:abstractNum w:abstractNumId="29">
    <w:nsid w:val="647D643E"/>
    <w:multiLevelType w:val="hybridMultilevel"/>
    <w:tmpl w:val="70B65B8E"/>
    <w:lvl w:ilvl="0" w:tplc="5C886BE4">
      <w:numFmt w:val="bullet"/>
      <w:lvlText w:val="-"/>
      <w:lvlJc w:val="left"/>
      <w:pPr>
        <w:tabs>
          <w:tab w:val="num" w:pos="1332"/>
        </w:tabs>
        <w:ind w:left="1332" w:hanging="765"/>
      </w:pPr>
      <w:rPr>
        <w:rFonts w:ascii="Times New Roman" w:eastAsia="Times New Roman" w:hAnsi="Times New Roman" w:cs="B Lotu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nsid w:val="6C2877F4"/>
    <w:multiLevelType w:val="hybridMultilevel"/>
    <w:tmpl w:val="416E795E"/>
    <w:lvl w:ilvl="0" w:tplc="05CE1A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C4847E3"/>
    <w:multiLevelType w:val="hybridMultilevel"/>
    <w:tmpl w:val="824C0CAA"/>
    <w:lvl w:ilvl="0" w:tplc="4E268EBE">
      <w:start w:val="1"/>
      <w:numFmt w:val="decimal"/>
      <w:lvlText w:val="%1 .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257A0C"/>
    <w:multiLevelType w:val="hybridMultilevel"/>
    <w:tmpl w:val="8EB66C9E"/>
    <w:lvl w:ilvl="0" w:tplc="25101EB0">
      <w:start w:val="6"/>
      <w:numFmt w:val="bullet"/>
      <w:lvlText w:val="-"/>
      <w:lvlJc w:val="left"/>
      <w:pPr>
        <w:tabs>
          <w:tab w:val="num" w:pos="720"/>
        </w:tabs>
        <w:ind w:left="720" w:hanging="360"/>
      </w:pPr>
      <w:rPr>
        <w:rFonts w:ascii="Times New Roman" w:eastAsia="Times New Roman" w:hAnsi="Times New Roman" w:cs="B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F08666C"/>
    <w:multiLevelType w:val="hybridMultilevel"/>
    <w:tmpl w:val="34D67EE0"/>
    <w:lvl w:ilvl="0" w:tplc="BDAAB120">
      <w:start w:val="1"/>
      <w:numFmt w:val="decimal"/>
      <w:lvlText w:val="%1-"/>
      <w:lvlJc w:val="left"/>
      <w:pPr>
        <w:ind w:left="360" w:hanging="360"/>
      </w:pPr>
      <w:rPr>
        <w:rFonts w:ascii="IRNazli" w:hAnsi="IRNazli" w:cs="IRNazli" w:hint="default"/>
        <w:b/>
        <w:bCs w:val="0"/>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19374E"/>
    <w:multiLevelType w:val="hybridMultilevel"/>
    <w:tmpl w:val="E73ECE38"/>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8424075"/>
    <w:multiLevelType w:val="hybridMultilevel"/>
    <w:tmpl w:val="011A7A9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7C50686A"/>
    <w:multiLevelType w:val="hybridMultilevel"/>
    <w:tmpl w:val="F5043980"/>
    <w:lvl w:ilvl="0" w:tplc="BE44DE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E154C18"/>
    <w:multiLevelType w:val="hybridMultilevel"/>
    <w:tmpl w:val="ADF65B0C"/>
    <w:lvl w:ilvl="0" w:tplc="25101EB0">
      <w:start w:val="6"/>
      <w:numFmt w:val="bullet"/>
      <w:lvlText w:val="-"/>
      <w:lvlJc w:val="left"/>
      <w:pPr>
        <w:ind w:left="1288" w:hanging="360"/>
      </w:pPr>
      <w:rPr>
        <w:rFonts w:ascii="Times New Roman" w:eastAsia="Times New Roman" w:hAnsi="Times New Roman" w:cs="B Bad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33"/>
  </w:num>
  <w:num w:numId="2">
    <w:abstractNumId w:val="19"/>
  </w:num>
  <w:num w:numId="3">
    <w:abstractNumId w:val="0"/>
  </w:num>
  <w:num w:numId="4">
    <w:abstractNumId w:val="3"/>
  </w:num>
  <w:num w:numId="5">
    <w:abstractNumId w:val="9"/>
  </w:num>
  <w:num w:numId="6">
    <w:abstractNumId w:val="3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9"/>
  </w:num>
  <w:num w:numId="10">
    <w:abstractNumId w:val="18"/>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1"/>
  </w:num>
  <w:num w:numId="18">
    <w:abstractNumId w:val="30"/>
  </w:num>
  <w:num w:numId="19">
    <w:abstractNumId w:val="17"/>
  </w:num>
  <w:num w:numId="20">
    <w:abstractNumId w:val="16"/>
  </w:num>
  <w:num w:numId="21">
    <w:abstractNumId w:val="26"/>
  </w:num>
  <w:num w:numId="22">
    <w:abstractNumId w:val="1"/>
  </w:num>
  <w:num w:numId="23">
    <w:abstractNumId w:val="2"/>
  </w:num>
  <w:num w:numId="24">
    <w:abstractNumId w:val="8"/>
  </w:num>
  <w:num w:numId="25">
    <w:abstractNumId w:val="21"/>
  </w:num>
  <w:num w:numId="26">
    <w:abstractNumId w:val="27"/>
  </w:num>
  <w:num w:numId="27">
    <w:abstractNumId w:val="35"/>
  </w:num>
  <w:num w:numId="28">
    <w:abstractNumId w:val="4"/>
  </w:num>
  <w:num w:numId="29">
    <w:abstractNumId w:val="7"/>
  </w:num>
  <w:num w:numId="30">
    <w:abstractNumId w:val="5"/>
  </w:num>
  <w:num w:numId="31">
    <w:abstractNumId w:val="36"/>
  </w:num>
  <w:num w:numId="32">
    <w:abstractNumId w:val="6"/>
  </w:num>
  <w:num w:numId="33">
    <w:abstractNumId w:val="34"/>
  </w:num>
  <w:num w:numId="34">
    <w:abstractNumId w:val="37"/>
  </w:num>
  <w:num w:numId="35">
    <w:abstractNumId w:val="25"/>
  </w:num>
  <w:num w:numId="36">
    <w:abstractNumId w:val="23"/>
  </w:num>
  <w:num w:numId="37">
    <w:abstractNumId w:val="12"/>
  </w:num>
  <w:num w:numId="3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Pn71J1oMtOQy/JTtogSVMgmNFQ=" w:salt="1pkCTN51q50ic15KWLK/Gw=="/>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869"/>
    <w:rsid w:val="0000235A"/>
    <w:rsid w:val="00002496"/>
    <w:rsid w:val="000035E5"/>
    <w:rsid w:val="000046F9"/>
    <w:rsid w:val="00005C11"/>
    <w:rsid w:val="00006290"/>
    <w:rsid w:val="00006544"/>
    <w:rsid w:val="00007B35"/>
    <w:rsid w:val="00007F7D"/>
    <w:rsid w:val="00010254"/>
    <w:rsid w:val="00010857"/>
    <w:rsid w:val="00012543"/>
    <w:rsid w:val="00012923"/>
    <w:rsid w:val="000134AC"/>
    <w:rsid w:val="00013896"/>
    <w:rsid w:val="00013DDE"/>
    <w:rsid w:val="0001421F"/>
    <w:rsid w:val="00015A45"/>
    <w:rsid w:val="00015B8C"/>
    <w:rsid w:val="0001654E"/>
    <w:rsid w:val="00016719"/>
    <w:rsid w:val="00016CF4"/>
    <w:rsid w:val="000246B0"/>
    <w:rsid w:val="00025134"/>
    <w:rsid w:val="00030188"/>
    <w:rsid w:val="000309A6"/>
    <w:rsid w:val="000314A7"/>
    <w:rsid w:val="0003343F"/>
    <w:rsid w:val="00033CCF"/>
    <w:rsid w:val="00035B81"/>
    <w:rsid w:val="0003684D"/>
    <w:rsid w:val="00037462"/>
    <w:rsid w:val="00040786"/>
    <w:rsid w:val="000429FA"/>
    <w:rsid w:val="000437E2"/>
    <w:rsid w:val="000443B4"/>
    <w:rsid w:val="0004456A"/>
    <w:rsid w:val="00044C2F"/>
    <w:rsid w:val="0004601B"/>
    <w:rsid w:val="00047F3E"/>
    <w:rsid w:val="00050C6B"/>
    <w:rsid w:val="00050F30"/>
    <w:rsid w:val="00054075"/>
    <w:rsid w:val="00054520"/>
    <w:rsid w:val="00054524"/>
    <w:rsid w:val="00054BA6"/>
    <w:rsid w:val="0005721A"/>
    <w:rsid w:val="00061845"/>
    <w:rsid w:val="00061E5B"/>
    <w:rsid w:val="0006251A"/>
    <w:rsid w:val="000635B6"/>
    <w:rsid w:val="00063762"/>
    <w:rsid w:val="00063C0A"/>
    <w:rsid w:val="000641E6"/>
    <w:rsid w:val="000653D7"/>
    <w:rsid w:val="00067823"/>
    <w:rsid w:val="000727A5"/>
    <w:rsid w:val="000730AA"/>
    <w:rsid w:val="0007383E"/>
    <w:rsid w:val="000758B4"/>
    <w:rsid w:val="000765FD"/>
    <w:rsid w:val="0008033F"/>
    <w:rsid w:val="00080855"/>
    <w:rsid w:val="00082655"/>
    <w:rsid w:val="000829DC"/>
    <w:rsid w:val="00082B99"/>
    <w:rsid w:val="00082F85"/>
    <w:rsid w:val="00084440"/>
    <w:rsid w:val="00085ECD"/>
    <w:rsid w:val="00091F86"/>
    <w:rsid w:val="000930D8"/>
    <w:rsid w:val="00094C99"/>
    <w:rsid w:val="000964BB"/>
    <w:rsid w:val="00097029"/>
    <w:rsid w:val="000A0B7D"/>
    <w:rsid w:val="000A140D"/>
    <w:rsid w:val="000A249E"/>
    <w:rsid w:val="000A2AC3"/>
    <w:rsid w:val="000A32BB"/>
    <w:rsid w:val="000A4E0F"/>
    <w:rsid w:val="000A75F7"/>
    <w:rsid w:val="000A7B9D"/>
    <w:rsid w:val="000B0F53"/>
    <w:rsid w:val="000B243A"/>
    <w:rsid w:val="000B355D"/>
    <w:rsid w:val="000B3DA5"/>
    <w:rsid w:val="000B4870"/>
    <w:rsid w:val="000B5147"/>
    <w:rsid w:val="000B585A"/>
    <w:rsid w:val="000B6485"/>
    <w:rsid w:val="000B7614"/>
    <w:rsid w:val="000B7BB6"/>
    <w:rsid w:val="000C1786"/>
    <w:rsid w:val="000C34E6"/>
    <w:rsid w:val="000C375A"/>
    <w:rsid w:val="000C4E14"/>
    <w:rsid w:val="000C4F07"/>
    <w:rsid w:val="000D0196"/>
    <w:rsid w:val="000D1A12"/>
    <w:rsid w:val="000D31DB"/>
    <w:rsid w:val="000D3F91"/>
    <w:rsid w:val="000D5D37"/>
    <w:rsid w:val="000D6976"/>
    <w:rsid w:val="000D7952"/>
    <w:rsid w:val="000E0F0E"/>
    <w:rsid w:val="000E1060"/>
    <w:rsid w:val="000E166F"/>
    <w:rsid w:val="000E312F"/>
    <w:rsid w:val="000E4072"/>
    <w:rsid w:val="000E46F5"/>
    <w:rsid w:val="000F1345"/>
    <w:rsid w:val="000F1BFE"/>
    <w:rsid w:val="000F1F27"/>
    <w:rsid w:val="000F2982"/>
    <w:rsid w:val="000F2D5B"/>
    <w:rsid w:val="000F3221"/>
    <w:rsid w:val="000F3462"/>
    <w:rsid w:val="000F53DC"/>
    <w:rsid w:val="000F588F"/>
    <w:rsid w:val="000F601B"/>
    <w:rsid w:val="000F6C4F"/>
    <w:rsid w:val="000F7CBA"/>
    <w:rsid w:val="00100130"/>
    <w:rsid w:val="001009F7"/>
    <w:rsid w:val="001015AE"/>
    <w:rsid w:val="00102AA0"/>
    <w:rsid w:val="001032C1"/>
    <w:rsid w:val="00103DB8"/>
    <w:rsid w:val="00103E1D"/>
    <w:rsid w:val="00103F57"/>
    <w:rsid w:val="0010499D"/>
    <w:rsid w:val="00104C46"/>
    <w:rsid w:val="00106FE8"/>
    <w:rsid w:val="00107532"/>
    <w:rsid w:val="00107B70"/>
    <w:rsid w:val="00107D59"/>
    <w:rsid w:val="0011013C"/>
    <w:rsid w:val="00110EFB"/>
    <w:rsid w:val="00110FDD"/>
    <w:rsid w:val="0011195D"/>
    <w:rsid w:val="00111B0E"/>
    <w:rsid w:val="00111BF3"/>
    <w:rsid w:val="00112164"/>
    <w:rsid w:val="00113950"/>
    <w:rsid w:val="001160D3"/>
    <w:rsid w:val="00116625"/>
    <w:rsid w:val="0011741A"/>
    <w:rsid w:val="00117E10"/>
    <w:rsid w:val="00121CF6"/>
    <w:rsid w:val="0012290E"/>
    <w:rsid w:val="00123364"/>
    <w:rsid w:val="001240E7"/>
    <w:rsid w:val="00124125"/>
    <w:rsid w:val="001246BC"/>
    <w:rsid w:val="00125043"/>
    <w:rsid w:val="00126229"/>
    <w:rsid w:val="001269D5"/>
    <w:rsid w:val="00126E97"/>
    <w:rsid w:val="00130904"/>
    <w:rsid w:val="00132783"/>
    <w:rsid w:val="00132CF5"/>
    <w:rsid w:val="00132D77"/>
    <w:rsid w:val="00133789"/>
    <w:rsid w:val="001338ED"/>
    <w:rsid w:val="00133ADE"/>
    <w:rsid w:val="00135F50"/>
    <w:rsid w:val="001377A1"/>
    <w:rsid w:val="00141C2E"/>
    <w:rsid w:val="00141E25"/>
    <w:rsid w:val="0014499C"/>
    <w:rsid w:val="00145937"/>
    <w:rsid w:val="00145BD8"/>
    <w:rsid w:val="00146336"/>
    <w:rsid w:val="001468D9"/>
    <w:rsid w:val="00150309"/>
    <w:rsid w:val="0015302F"/>
    <w:rsid w:val="00153D78"/>
    <w:rsid w:val="001542DC"/>
    <w:rsid w:val="0015495A"/>
    <w:rsid w:val="00156FC8"/>
    <w:rsid w:val="00161908"/>
    <w:rsid w:val="001619BD"/>
    <w:rsid w:val="00162CDA"/>
    <w:rsid w:val="00163491"/>
    <w:rsid w:val="00163C02"/>
    <w:rsid w:val="001661B8"/>
    <w:rsid w:val="00170C10"/>
    <w:rsid w:val="00172450"/>
    <w:rsid w:val="00174994"/>
    <w:rsid w:val="0017530A"/>
    <w:rsid w:val="00177514"/>
    <w:rsid w:val="00181738"/>
    <w:rsid w:val="001823CB"/>
    <w:rsid w:val="00183994"/>
    <w:rsid w:val="00185DB5"/>
    <w:rsid w:val="0018775B"/>
    <w:rsid w:val="001934CB"/>
    <w:rsid w:val="00193896"/>
    <w:rsid w:val="00193D95"/>
    <w:rsid w:val="00194004"/>
    <w:rsid w:val="001958E8"/>
    <w:rsid w:val="001971FC"/>
    <w:rsid w:val="001A0250"/>
    <w:rsid w:val="001A6479"/>
    <w:rsid w:val="001B4C61"/>
    <w:rsid w:val="001B4D52"/>
    <w:rsid w:val="001C0042"/>
    <w:rsid w:val="001C15E4"/>
    <w:rsid w:val="001C1C11"/>
    <w:rsid w:val="001C252B"/>
    <w:rsid w:val="001C43D7"/>
    <w:rsid w:val="001C628A"/>
    <w:rsid w:val="001C6944"/>
    <w:rsid w:val="001C7842"/>
    <w:rsid w:val="001D1A34"/>
    <w:rsid w:val="001D41D8"/>
    <w:rsid w:val="001D4846"/>
    <w:rsid w:val="001D4972"/>
    <w:rsid w:val="001D53C6"/>
    <w:rsid w:val="001D569B"/>
    <w:rsid w:val="001D5CB5"/>
    <w:rsid w:val="001D657E"/>
    <w:rsid w:val="001E0D9F"/>
    <w:rsid w:val="001E398A"/>
    <w:rsid w:val="001E5B6A"/>
    <w:rsid w:val="001F130C"/>
    <w:rsid w:val="001F1D3D"/>
    <w:rsid w:val="001F3160"/>
    <w:rsid w:val="001F6D5A"/>
    <w:rsid w:val="001F7292"/>
    <w:rsid w:val="00200594"/>
    <w:rsid w:val="0020126A"/>
    <w:rsid w:val="00202959"/>
    <w:rsid w:val="00203549"/>
    <w:rsid w:val="00203E0A"/>
    <w:rsid w:val="002059AA"/>
    <w:rsid w:val="0020760C"/>
    <w:rsid w:val="002103CC"/>
    <w:rsid w:val="00210C04"/>
    <w:rsid w:val="00212223"/>
    <w:rsid w:val="002129AF"/>
    <w:rsid w:val="0021302E"/>
    <w:rsid w:val="00214B55"/>
    <w:rsid w:val="00215B46"/>
    <w:rsid w:val="00217CAC"/>
    <w:rsid w:val="00220DFA"/>
    <w:rsid w:val="00221F83"/>
    <w:rsid w:val="002259D9"/>
    <w:rsid w:val="00226042"/>
    <w:rsid w:val="00230188"/>
    <w:rsid w:val="00230965"/>
    <w:rsid w:val="0023150B"/>
    <w:rsid w:val="00231828"/>
    <w:rsid w:val="00231D9F"/>
    <w:rsid w:val="00233D1E"/>
    <w:rsid w:val="00234DD1"/>
    <w:rsid w:val="00235BA4"/>
    <w:rsid w:val="00237B2A"/>
    <w:rsid w:val="002402DD"/>
    <w:rsid w:val="00241A07"/>
    <w:rsid w:val="00242697"/>
    <w:rsid w:val="002426C9"/>
    <w:rsid w:val="00242DA4"/>
    <w:rsid w:val="00243E70"/>
    <w:rsid w:val="00244814"/>
    <w:rsid w:val="002459D3"/>
    <w:rsid w:val="00245B12"/>
    <w:rsid w:val="002476BD"/>
    <w:rsid w:val="002478C8"/>
    <w:rsid w:val="00247E56"/>
    <w:rsid w:val="00251FE5"/>
    <w:rsid w:val="002530F2"/>
    <w:rsid w:val="00254159"/>
    <w:rsid w:val="00255EB0"/>
    <w:rsid w:val="00260970"/>
    <w:rsid w:val="002624FF"/>
    <w:rsid w:val="00264F1B"/>
    <w:rsid w:val="00264FCB"/>
    <w:rsid w:val="002655CB"/>
    <w:rsid w:val="002657A2"/>
    <w:rsid w:val="00267E63"/>
    <w:rsid w:val="002711A6"/>
    <w:rsid w:val="002712C0"/>
    <w:rsid w:val="00273E68"/>
    <w:rsid w:val="00273F4F"/>
    <w:rsid w:val="00274A14"/>
    <w:rsid w:val="002758D7"/>
    <w:rsid w:val="002759DC"/>
    <w:rsid w:val="00276625"/>
    <w:rsid w:val="00276D65"/>
    <w:rsid w:val="00277034"/>
    <w:rsid w:val="002806D9"/>
    <w:rsid w:val="00280A0C"/>
    <w:rsid w:val="002827BF"/>
    <w:rsid w:val="00282C13"/>
    <w:rsid w:val="00284D48"/>
    <w:rsid w:val="00286BCF"/>
    <w:rsid w:val="002908C3"/>
    <w:rsid w:val="0029407E"/>
    <w:rsid w:val="002975F7"/>
    <w:rsid w:val="002A06D4"/>
    <w:rsid w:val="002A0969"/>
    <w:rsid w:val="002A1148"/>
    <w:rsid w:val="002A1C82"/>
    <w:rsid w:val="002A4EE3"/>
    <w:rsid w:val="002B286C"/>
    <w:rsid w:val="002B2ED3"/>
    <w:rsid w:val="002C332B"/>
    <w:rsid w:val="002C33DE"/>
    <w:rsid w:val="002C35FF"/>
    <w:rsid w:val="002C3DD4"/>
    <w:rsid w:val="002C570F"/>
    <w:rsid w:val="002C5A76"/>
    <w:rsid w:val="002C61C6"/>
    <w:rsid w:val="002C6D01"/>
    <w:rsid w:val="002D10FB"/>
    <w:rsid w:val="002D32DD"/>
    <w:rsid w:val="002D3802"/>
    <w:rsid w:val="002D3836"/>
    <w:rsid w:val="002D5648"/>
    <w:rsid w:val="002D6B01"/>
    <w:rsid w:val="002E0904"/>
    <w:rsid w:val="002E22AB"/>
    <w:rsid w:val="002E251C"/>
    <w:rsid w:val="002E47AB"/>
    <w:rsid w:val="002E51C1"/>
    <w:rsid w:val="002E727D"/>
    <w:rsid w:val="002E7980"/>
    <w:rsid w:val="002F209A"/>
    <w:rsid w:val="002F3645"/>
    <w:rsid w:val="002F4404"/>
    <w:rsid w:val="002F598C"/>
    <w:rsid w:val="002F5A3D"/>
    <w:rsid w:val="002F6703"/>
    <w:rsid w:val="00303B0A"/>
    <w:rsid w:val="003041ED"/>
    <w:rsid w:val="003118E1"/>
    <w:rsid w:val="00312B8D"/>
    <w:rsid w:val="0031322A"/>
    <w:rsid w:val="0031359B"/>
    <w:rsid w:val="003137AF"/>
    <w:rsid w:val="003147A6"/>
    <w:rsid w:val="00315ABC"/>
    <w:rsid w:val="00317244"/>
    <w:rsid w:val="003177F4"/>
    <w:rsid w:val="00317A14"/>
    <w:rsid w:val="003213AF"/>
    <w:rsid w:val="00321991"/>
    <w:rsid w:val="003309F2"/>
    <w:rsid w:val="00330BBE"/>
    <w:rsid w:val="0033216C"/>
    <w:rsid w:val="003342CC"/>
    <w:rsid w:val="00334A6F"/>
    <w:rsid w:val="00334B69"/>
    <w:rsid w:val="003364FE"/>
    <w:rsid w:val="00337C70"/>
    <w:rsid w:val="00337D5B"/>
    <w:rsid w:val="00341C47"/>
    <w:rsid w:val="00343BF9"/>
    <w:rsid w:val="00345500"/>
    <w:rsid w:val="00347925"/>
    <w:rsid w:val="00347B7B"/>
    <w:rsid w:val="003500ED"/>
    <w:rsid w:val="00350269"/>
    <w:rsid w:val="00350301"/>
    <w:rsid w:val="00350467"/>
    <w:rsid w:val="00354449"/>
    <w:rsid w:val="00355F99"/>
    <w:rsid w:val="003562CB"/>
    <w:rsid w:val="003567EA"/>
    <w:rsid w:val="0035748E"/>
    <w:rsid w:val="00357C45"/>
    <w:rsid w:val="00357C51"/>
    <w:rsid w:val="003608E3"/>
    <w:rsid w:val="00360A2D"/>
    <w:rsid w:val="00361460"/>
    <w:rsid w:val="003616AC"/>
    <w:rsid w:val="00362169"/>
    <w:rsid w:val="00362D3D"/>
    <w:rsid w:val="0036374C"/>
    <w:rsid w:val="003650B1"/>
    <w:rsid w:val="00367B70"/>
    <w:rsid w:val="00367FA0"/>
    <w:rsid w:val="00367FC2"/>
    <w:rsid w:val="003702DB"/>
    <w:rsid w:val="003707C3"/>
    <w:rsid w:val="00373BB9"/>
    <w:rsid w:val="00373C4F"/>
    <w:rsid w:val="003741E9"/>
    <w:rsid w:val="00375A0F"/>
    <w:rsid w:val="00375BD0"/>
    <w:rsid w:val="003766AC"/>
    <w:rsid w:val="0037674C"/>
    <w:rsid w:val="003770BD"/>
    <w:rsid w:val="00380141"/>
    <w:rsid w:val="00380D39"/>
    <w:rsid w:val="0038177E"/>
    <w:rsid w:val="003829A9"/>
    <w:rsid w:val="003831B0"/>
    <w:rsid w:val="003839E5"/>
    <w:rsid w:val="00384F4D"/>
    <w:rsid w:val="00385AD8"/>
    <w:rsid w:val="003860DC"/>
    <w:rsid w:val="003861F2"/>
    <w:rsid w:val="0038686F"/>
    <w:rsid w:val="00392055"/>
    <w:rsid w:val="00395E9D"/>
    <w:rsid w:val="00397534"/>
    <w:rsid w:val="00397B7E"/>
    <w:rsid w:val="003A29EA"/>
    <w:rsid w:val="003A3D5D"/>
    <w:rsid w:val="003A3DD9"/>
    <w:rsid w:val="003A4341"/>
    <w:rsid w:val="003A4B2E"/>
    <w:rsid w:val="003A7D03"/>
    <w:rsid w:val="003B0E90"/>
    <w:rsid w:val="003B1429"/>
    <w:rsid w:val="003B24E3"/>
    <w:rsid w:val="003B2B9A"/>
    <w:rsid w:val="003B65FD"/>
    <w:rsid w:val="003B67E4"/>
    <w:rsid w:val="003C0D14"/>
    <w:rsid w:val="003C2F6D"/>
    <w:rsid w:val="003C4818"/>
    <w:rsid w:val="003C488A"/>
    <w:rsid w:val="003C4F6F"/>
    <w:rsid w:val="003D0019"/>
    <w:rsid w:val="003D00D7"/>
    <w:rsid w:val="003D0470"/>
    <w:rsid w:val="003D2619"/>
    <w:rsid w:val="003D4341"/>
    <w:rsid w:val="003D723D"/>
    <w:rsid w:val="003E0D7C"/>
    <w:rsid w:val="003E133A"/>
    <w:rsid w:val="003E2BC4"/>
    <w:rsid w:val="003E3A90"/>
    <w:rsid w:val="003E431F"/>
    <w:rsid w:val="003E65B3"/>
    <w:rsid w:val="003E6628"/>
    <w:rsid w:val="003E7D08"/>
    <w:rsid w:val="003F121C"/>
    <w:rsid w:val="003F4A10"/>
    <w:rsid w:val="003F57FB"/>
    <w:rsid w:val="003F6D9C"/>
    <w:rsid w:val="004003C8"/>
    <w:rsid w:val="004040C9"/>
    <w:rsid w:val="00404C44"/>
    <w:rsid w:val="00404E6D"/>
    <w:rsid w:val="004061D6"/>
    <w:rsid w:val="0041069F"/>
    <w:rsid w:val="004128C2"/>
    <w:rsid w:val="00412F49"/>
    <w:rsid w:val="00414461"/>
    <w:rsid w:val="004147A8"/>
    <w:rsid w:val="00415611"/>
    <w:rsid w:val="00416D97"/>
    <w:rsid w:val="00416FF6"/>
    <w:rsid w:val="004201D9"/>
    <w:rsid w:val="00422410"/>
    <w:rsid w:val="00425569"/>
    <w:rsid w:val="00425988"/>
    <w:rsid w:val="00426597"/>
    <w:rsid w:val="00427A5C"/>
    <w:rsid w:val="00431888"/>
    <w:rsid w:val="0043274B"/>
    <w:rsid w:val="00433189"/>
    <w:rsid w:val="00434CA7"/>
    <w:rsid w:val="0043771E"/>
    <w:rsid w:val="00437EE6"/>
    <w:rsid w:val="00441399"/>
    <w:rsid w:val="00441653"/>
    <w:rsid w:val="00442822"/>
    <w:rsid w:val="00442F8E"/>
    <w:rsid w:val="00445895"/>
    <w:rsid w:val="004476FE"/>
    <w:rsid w:val="00447942"/>
    <w:rsid w:val="0045032C"/>
    <w:rsid w:val="004504DE"/>
    <w:rsid w:val="00450942"/>
    <w:rsid w:val="004520F9"/>
    <w:rsid w:val="00454246"/>
    <w:rsid w:val="0045437B"/>
    <w:rsid w:val="004543BC"/>
    <w:rsid w:val="00454D55"/>
    <w:rsid w:val="00456427"/>
    <w:rsid w:val="00457FCC"/>
    <w:rsid w:val="00462C9D"/>
    <w:rsid w:val="00463042"/>
    <w:rsid w:val="004633BE"/>
    <w:rsid w:val="00465610"/>
    <w:rsid w:val="00465A2C"/>
    <w:rsid w:val="00465C77"/>
    <w:rsid w:val="00471EE4"/>
    <w:rsid w:val="00473036"/>
    <w:rsid w:val="00474662"/>
    <w:rsid w:val="0047575F"/>
    <w:rsid w:val="0047604E"/>
    <w:rsid w:val="00476CDA"/>
    <w:rsid w:val="00477A62"/>
    <w:rsid w:val="00477BF6"/>
    <w:rsid w:val="004823C1"/>
    <w:rsid w:val="0048465D"/>
    <w:rsid w:val="00486929"/>
    <w:rsid w:val="00487BE7"/>
    <w:rsid w:val="00490135"/>
    <w:rsid w:val="004933CD"/>
    <w:rsid w:val="00494972"/>
    <w:rsid w:val="00497F20"/>
    <w:rsid w:val="004A0BC0"/>
    <w:rsid w:val="004A2814"/>
    <w:rsid w:val="004A2EE4"/>
    <w:rsid w:val="004A3E3A"/>
    <w:rsid w:val="004A4113"/>
    <w:rsid w:val="004A4367"/>
    <w:rsid w:val="004A52A1"/>
    <w:rsid w:val="004A52F4"/>
    <w:rsid w:val="004A6C20"/>
    <w:rsid w:val="004B0EC3"/>
    <w:rsid w:val="004B2099"/>
    <w:rsid w:val="004B2656"/>
    <w:rsid w:val="004B27E4"/>
    <w:rsid w:val="004B424C"/>
    <w:rsid w:val="004B4E0D"/>
    <w:rsid w:val="004B5A2C"/>
    <w:rsid w:val="004B6F96"/>
    <w:rsid w:val="004C06A6"/>
    <w:rsid w:val="004C151D"/>
    <w:rsid w:val="004C17F9"/>
    <w:rsid w:val="004C5728"/>
    <w:rsid w:val="004C5CE9"/>
    <w:rsid w:val="004C7A64"/>
    <w:rsid w:val="004D1515"/>
    <w:rsid w:val="004D1EBB"/>
    <w:rsid w:val="004D2333"/>
    <w:rsid w:val="004D23DB"/>
    <w:rsid w:val="004D3F4B"/>
    <w:rsid w:val="004D4DC3"/>
    <w:rsid w:val="004D5AE8"/>
    <w:rsid w:val="004D6D60"/>
    <w:rsid w:val="004D6D75"/>
    <w:rsid w:val="004D7329"/>
    <w:rsid w:val="004E011B"/>
    <w:rsid w:val="004E03A2"/>
    <w:rsid w:val="004E2820"/>
    <w:rsid w:val="004E39FF"/>
    <w:rsid w:val="004E6015"/>
    <w:rsid w:val="004F023E"/>
    <w:rsid w:val="004F0834"/>
    <w:rsid w:val="004F0D15"/>
    <w:rsid w:val="004F48C1"/>
    <w:rsid w:val="004F503D"/>
    <w:rsid w:val="004F5B35"/>
    <w:rsid w:val="004F5D7F"/>
    <w:rsid w:val="004F5F11"/>
    <w:rsid w:val="004F6872"/>
    <w:rsid w:val="004F7296"/>
    <w:rsid w:val="004F7A9D"/>
    <w:rsid w:val="0050048C"/>
    <w:rsid w:val="00501C3F"/>
    <w:rsid w:val="00503F4C"/>
    <w:rsid w:val="00505180"/>
    <w:rsid w:val="00505835"/>
    <w:rsid w:val="00506886"/>
    <w:rsid w:val="005074F6"/>
    <w:rsid w:val="00510B41"/>
    <w:rsid w:val="00510D40"/>
    <w:rsid w:val="00513F2F"/>
    <w:rsid w:val="005150E1"/>
    <w:rsid w:val="005165B8"/>
    <w:rsid w:val="00516A57"/>
    <w:rsid w:val="0051714D"/>
    <w:rsid w:val="00517825"/>
    <w:rsid w:val="005210BE"/>
    <w:rsid w:val="00521392"/>
    <w:rsid w:val="00522E05"/>
    <w:rsid w:val="00524101"/>
    <w:rsid w:val="005264E5"/>
    <w:rsid w:val="00526973"/>
    <w:rsid w:val="00527705"/>
    <w:rsid w:val="00531149"/>
    <w:rsid w:val="0053157A"/>
    <w:rsid w:val="00531A69"/>
    <w:rsid w:val="00532A59"/>
    <w:rsid w:val="00532B05"/>
    <w:rsid w:val="00536038"/>
    <w:rsid w:val="005361D1"/>
    <w:rsid w:val="005364D3"/>
    <w:rsid w:val="005367F5"/>
    <w:rsid w:val="0053702C"/>
    <w:rsid w:val="00537684"/>
    <w:rsid w:val="0054055E"/>
    <w:rsid w:val="00540DF8"/>
    <w:rsid w:val="00540F3D"/>
    <w:rsid w:val="0054298E"/>
    <w:rsid w:val="00543439"/>
    <w:rsid w:val="00546198"/>
    <w:rsid w:val="00546E3B"/>
    <w:rsid w:val="005475D6"/>
    <w:rsid w:val="0055071A"/>
    <w:rsid w:val="005525C4"/>
    <w:rsid w:val="00552E18"/>
    <w:rsid w:val="00554C52"/>
    <w:rsid w:val="00555FA1"/>
    <w:rsid w:val="00560177"/>
    <w:rsid w:val="005603CF"/>
    <w:rsid w:val="00562421"/>
    <w:rsid w:val="00564558"/>
    <w:rsid w:val="005651ED"/>
    <w:rsid w:val="00566E38"/>
    <w:rsid w:val="005678AC"/>
    <w:rsid w:val="00567E4C"/>
    <w:rsid w:val="005712E4"/>
    <w:rsid w:val="00571613"/>
    <w:rsid w:val="005719A7"/>
    <w:rsid w:val="005724AF"/>
    <w:rsid w:val="005726E4"/>
    <w:rsid w:val="005736A2"/>
    <w:rsid w:val="005736E7"/>
    <w:rsid w:val="005737E3"/>
    <w:rsid w:val="00574613"/>
    <w:rsid w:val="005746E1"/>
    <w:rsid w:val="00574FFF"/>
    <w:rsid w:val="0057505E"/>
    <w:rsid w:val="005769F4"/>
    <w:rsid w:val="00576D7F"/>
    <w:rsid w:val="005774C6"/>
    <w:rsid w:val="0058000D"/>
    <w:rsid w:val="00581B6F"/>
    <w:rsid w:val="00581C1C"/>
    <w:rsid w:val="0058392A"/>
    <w:rsid w:val="00585649"/>
    <w:rsid w:val="00587832"/>
    <w:rsid w:val="00587F62"/>
    <w:rsid w:val="0059016F"/>
    <w:rsid w:val="005901D8"/>
    <w:rsid w:val="00590674"/>
    <w:rsid w:val="00590F43"/>
    <w:rsid w:val="0059255B"/>
    <w:rsid w:val="0059283E"/>
    <w:rsid w:val="0059354F"/>
    <w:rsid w:val="00594147"/>
    <w:rsid w:val="00594E23"/>
    <w:rsid w:val="00595D7C"/>
    <w:rsid w:val="00597A44"/>
    <w:rsid w:val="005A1F78"/>
    <w:rsid w:val="005A6DC0"/>
    <w:rsid w:val="005A7A18"/>
    <w:rsid w:val="005B0268"/>
    <w:rsid w:val="005B057F"/>
    <w:rsid w:val="005B138F"/>
    <w:rsid w:val="005B1834"/>
    <w:rsid w:val="005B199C"/>
    <w:rsid w:val="005B364E"/>
    <w:rsid w:val="005B528D"/>
    <w:rsid w:val="005B61F3"/>
    <w:rsid w:val="005B7013"/>
    <w:rsid w:val="005B70B1"/>
    <w:rsid w:val="005B7E8F"/>
    <w:rsid w:val="005C2ECD"/>
    <w:rsid w:val="005C70EB"/>
    <w:rsid w:val="005C7EDB"/>
    <w:rsid w:val="005D08C3"/>
    <w:rsid w:val="005D0AAF"/>
    <w:rsid w:val="005D10EE"/>
    <w:rsid w:val="005D172A"/>
    <w:rsid w:val="005D38D5"/>
    <w:rsid w:val="005D3911"/>
    <w:rsid w:val="005D3D9B"/>
    <w:rsid w:val="005D42E4"/>
    <w:rsid w:val="005D6257"/>
    <w:rsid w:val="005D6A6C"/>
    <w:rsid w:val="005D6F75"/>
    <w:rsid w:val="005D7354"/>
    <w:rsid w:val="005E2CC6"/>
    <w:rsid w:val="005E4022"/>
    <w:rsid w:val="005E41FB"/>
    <w:rsid w:val="005E473A"/>
    <w:rsid w:val="005E5134"/>
    <w:rsid w:val="005E598C"/>
    <w:rsid w:val="005E5B2A"/>
    <w:rsid w:val="005E5B6E"/>
    <w:rsid w:val="005E5EFA"/>
    <w:rsid w:val="005E650C"/>
    <w:rsid w:val="005E7644"/>
    <w:rsid w:val="005E7E0C"/>
    <w:rsid w:val="005F00ED"/>
    <w:rsid w:val="005F1F69"/>
    <w:rsid w:val="005F4B7F"/>
    <w:rsid w:val="005F4EFE"/>
    <w:rsid w:val="005F515F"/>
    <w:rsid w:val="005F5816"/>
    <w:rsid w:val="005F5A6E"/>
    <w:rsid w:val="005F71A8"/>
    <w:rsid w:val="00600F6D"/>
    <w:rsid w:val="00601C62"/>
    <w:rsid w:val="0060448A"/>
    <w:rsid w:val="00604C84"/>
    <w:rsid w:val="00607869"/>
    <w:rsid w:val="00607DD3"/>
    <w:rsid w:val="0061027E"/>
    <w:rsid w:val="00613546"/>
    <w:rsid w:val="0061469B"/>
    <w:rsid w:val="0061723E"/>
    <w:rsid w:val="00617CA1"/>
    <w:rsid w:val="00621A71"/>
    <w:rsid w:val="00622915"/>
    <w:rsid w:val="00622BFC"/>
    <w:rsid w:val="00622DE7"/>
    <w:rsid w:val="00622F41"/>
    <w:rsid w:val="0062511C"/>
    <w:rsid w:val="00626F39"/>
    <w:rsid w:val="0063019B"/>
    <w:rsid w:val="00632B4F"/>
    <w:rsid w:val="00633929"/>
    <w:rsid w:val="0063596C"/>
    <w:rsid w:val="00635EFF"/>
    <w:rsid w:val="00635F5F"/>
    <w:rsid w:val="0063619E"/>
    <w:rsid w:val="00636D5A"/>
    <w:rsid w:val="00641B21"/>
    <w:rsid w:val="00642FD0"/>
    <w:rsid w:val="00647042"/>
    <w:rsid w:val="006517EB"/>
    <w:rsid w:val="00653577"/>
    <w:rsid w:val="00654768"/>
    <w:rsid w:val="006569C6"/>
    <w:rsid w:val="00656CE8"/>
    <w:rsid w:val="006579E0"/>
    <w:rsid w:val="00660B25"/>
    <w:rsid w:val="00663627"/>
    <w:rsid w:val="00663980"/>
    <w:rsid w:val="006641D0"/>
    <w:rsid w:val="00664A25"/>
    <w:rsid w:val="00665511"/>
    <w:rsid w:val="0066584F"/>
    <w:rsid w:val="006663C7"/>
    <w:rsid w:val="006667EC"/>
    <w:rsid w:val="00667023"/>
    <w:rsid w:val="00670BF0"/>
    <w:rsid w:val="00671DB4"/>
    <w:rsid w:val="00672337"/>
    <w:rsid w:val="00673E80"/>
    <w:rsid w:val="006751F3"/>
    <w:rsid w:val="00675F5B"/>
    <w:rsid w:val="006765A1"/>
    <w:rsid w:val="00677898"/>
    <w:rsid w:val="00680918"/>
    <w:rsid w:val="006811C7"/>
    <w:rsid w:val="006826E8"/>
    <w:rsid w:val="00683449"/>
    <w:rsid w:val="006843A8"/>
    <w:rsid w:val="00685E08"/>
    <w:rsid w:val="006866C7"/>
    <w:rsid w:val="00687F63"/>
    <w:rsid w:val="00687FCC"/>
    <w:rsid w:val="006903E6"/>
    <w:rsid w:val="0069125E"/>
    <w:rsid w:val="006927EC"/>
    <w:rsid w:val="00692B5F"/>
    <w:rsid w:val="006933B2"/>
    <w:rsid w:val="006940F4"/>
    <w:rsid w:val="00694344"/>
    <w:rsid w:val="0069477B"/>
    <w:rsid w:val="006955E0"/>
    <w:rsid w:val="00696615"/>
    <w:rsid w:val="00696D28"/>
    <w:rsid w:val="00697EE7"/>
    <w:rsid w:val="006A0255"/>
    <w:rsid w:val="006A35B5"/>
    <w:rsid w:val="006A3FBE"/>
    <w:rsid w:val="006A442D"/>
    <w:rsid w:val="006A55BC"/>
    <w:rsid w:val="006A587F"/>
    <w:rsid w:val="006A589B"/>
    <w:rsid w:val="006A633E"/>
    <w:rsid w:val="006A7BC5"/>
    <w:rsid w:val="006A7F46"/>
    <w:rsid w:val="006B306C"/>
    <w:rsid w:val="006B3EC1"/>
    <w:rsid w:val="006B42C6"/>
    <w:rsid w:val="006B43CF"/>
    <w:rsid w:val="006B6861"/>
    <w:rsid w:val="006B6A8E"/>
    <w:rsid w:val="006B6C4A"/>
    <w:rsid w:val="006C0FEC"/>
    <w:rsid w:val="006C1E1A"/>
    <w:rsid w:val="006C2EA5"/>
    <w:rsid w:val="006C36F5"/>
    <w:rsid w:val="006C4168"/>
    <w:rsid w:val="006C4294"/>
    <w:rsid w:val="006C56E8"/>
    <w:rsid w:val="006C5AA9"/>
    <w:rsid w:val="006C7351"/>
    <w:rsid w:val="006D003C"/>
    <w:rsid w:val="006D2163"/>
    <w:rsid w:val="006D25EE"/>
    <w:rsid w:val="006D271A"/>
    <w:rsid w:val="006D2A45"/>
    <w:rsid w:val="006D32A3"/>
    <w:rsid w:val="006D3347"/>
    <w:rsid w:val="006D4A59"/>
    <w:rsid w:val="006D4AE3"/>
    <w:rsid w:val="006D68B5"/>
    <w:rsid w:val="006D7F2D"/>
    <w:rsid w:val="006E0133"/>
    <w:rsid w:val="006E052E"/>
    <w:rsid w:val="006E0841"/>
    <w:rsid w:val="006E1D4E"/>
    <w:rsid w:val="006E2937"/>
    <w:rsid w:val="006E2DEB"/>
    <w:rsid w:val="006E375C"/>
    <w:rsid w:val="006E3816"/>
    <w:rsid w:val="006E3D01"/>
    <w:rsid w:val="006E4D17"/>
    <w:rsid w:val="006E4FA3"/>
    <w:rsid w:val="006E540F"/>
    <w:rsid w:val="006E58B3"/>
    <w:rsid w:val="006E59BA"/>
    <w:rsid w:val="006E6DC7"/>
    <w:rsid w:val="006F298F"/>
    <w:rsid w:val="006F2A5E"/>
    <w:rsid w:val="006F3E01"/>
    <w:rsid w:val="006F4089"/>
    <w:rsid w:val="006F6B28"/>
    <w:rsid w:val="007007FF"/>
    <w:rsid w:val="00700ABC"/>
    <w:rsid w:val="00700B3D"/>
    <w:rsid w:val="00701382"/>
    <w:rsid w:val="007014B5"/>
    <w:rsid w:val="007019DB"/>
    <w:rsid w:val="0070243B"/>
    <w:rsid w:val="007026CA"/>
    <w:rsid w:val="007026F5"/>
    <w:rsid w:val="007053C9"/>
    <w:rsid w:val="00711A6A"/>
    <w:rsid w:val="007175E6"/>
    <w:rsid w:val="00720BFE"/>
    <w:rsid w:val="00721FEC"/>
    <w:rsid w:val="0072350F"/>
    <w:rsid w:val="00723994"/>
    <w:rsid w:val="00723BE2"/>
    <w:rsid w:val="007246B1"/>
    <w:rsid w:val="00725279"/>
    <w:rsid w:val="00725F20"/>
    <w:rsid w:val="0073007F"/>
    <w:rsid w:val="007333C6"/>
    <w:rsid w:val="007352C5"/>
    <w:rsid w:val="00735A21"/>
    <w:rsid w:val="007431FD"/>
    <w:rsid w:val="00743656"/>
    <w:rsid w:val="00743CCE"/>
    <w:rsid w:val="00745F63"/>
    <w:rsid w:val="00747FC2"/>
    <w:rsid w:val="00751701"/>
    <w:rsid w:val="0075304C"/>
    <w:rsid w:val="00754C62"/>
    <w:rsid w:val="00756431"/>
    <w:rsid w:val="00756DA6"/>
    <w:rsid w:val="007603A6"/>
    <w:rsid w:val="00763D76"/>
    <w:rsid w:val="007641B6"/>
    <w:rsid w:val="00765B91"/>
    <w:rsid w:val="00767A34"/>
    <w:rsid w:val="00767B8F"/>
    <w:rsid w:val="00771B9D"/>
    <w:rsid w:val="007732A9"/>
    <w:rsid w:val="00774239"/>
    <w:rsid w:val="007744F6"/>
    <w:rsid w:val="00775887"/>
    <w:rsid w:val="00776D4B"/>
    <w:rsid w:val="0078048D"/>
    <w:rsid w:val="00781530"/>
    <w:rsid w:val="00782672"/>
    <w:rsid w:val="0078483E"/>
    <w:rsid w:val="00785655"/>
    <w:rsid w:val="007857D5"/>
    <w:rsid w:val="00786E94"/>
    <w:rsid w:val="0078790E"/>
    <w:rsid w:val="00791898"/>
    <w:rsid w:val="00793CC7"/>
    <w:rsid w:val="00794116"/>
    <w:rsid w:val="0079426B"/>
    <w:rsid w:val="0079434C"/>
    <w:rsid w:val="00794DAF"/>
    <w:rsid w:val="00795C12"/>
    <w:rsid w:val="00796515"/>
    <w:rsid w:val="00796611"/>
    <w:rsid w:val="007A069E"/>
    <w:rsid w:val="007A1D4E"/>
    <w:rsid w:val="007A1E52"/>
    <w:rsid w:val="007A1EC6"/>
    <w:rsid w:val="007A3A9B"/>
    <w:rsid w:val="007A647D"/>
    <w:rsid w:val="007A64FB"/>
    <w:rsid w:val="007A74D7"/>
    <w:rsid w:val="007A7EBB"/>
    <w:rsid w:val="007B1A44"/>
    <w:rsid w:val="007B25EB"/>
    <w:rsid w:val="007B2F9A"/>
    <w:rsid w:val="007B4941"/>
    <w:rsid w:val="007B60F9"/>
    <w:rsid w:val="007B626D"/>
    <w:rsid w:val="007B628B"/>
    <w:rsid w:val="007C2182"/>
    <w:rsid w:val="007C699E"/>
    <w:rsid w:val="007C6AB7"/>
    <w:rsid w:val="007D07D3"/>
    <w:rsid w:val="007D29CB"/>
    <w:rsid w:val="007D2B23"/>
    <w:rsid w:val="007D6710"/>
    <w:rsid w:val="007D67E4"/>
    <w:rsid w:val="007D7DD6"/>
    <w:rsid w:val="007E0223"/>
    <w:rsid w:val="007E0E45"/>
    <w:rsid w:val="007E2A56"/>
    <w:rsid w:val="007E3069"/>
    <w:rsid w:val="007E3476"/>
    <w:rsid w:val="007E4014"/>
    <w:rsid w:val="007E59F8"/>
    <w:rsid w:val="007E5B20"/>
    <w:rsid w:val="007E5B33"/>
    <w:rsid w:val="007F117A"/>
    <w:rsid w:val="007F1FF3"/>
    <w:rsid w:val="007F29B2"/>
    <w:rsid w:val="007F42C0"/>
    <w:rsid w:val="007F54DD"/>
    <w:rsid w:val="007F5930"/>
    <w:rsid w:val="007F7D41"/>
    <w:rsid w:val="00800E09"/>
    <w:rsid w:val="008010CA"/>
    <w:rsid w:val="00802AF6"/>
    <w:rsid w:val="00802B0A"/>
    <w:rsid w:val="00802BF4"/>
    <w:rsid w:val="008045E9"/>
    <w:rsid w:val="00807C61"/>
    <w:rsid w:val="008104FA"/>
    <w:rsid w:val="00814216"/>
    <w:rsid w:val="00815999"/>
    <w:rsid w:val="008159EC"/>
    <w:rsid w:val="00815D97"/>
    <w:rsid w:val="00815EB9"/>
    <w:rsid w:val="008161A5"/>
    <w:rsid w:val="0081791B"/>
    <w:rsid w:val="00817A91"/>
    <w:rsid w:val="00821945"/>
    <w:rsid w:val="00821ECC"/>
    <w:rsid w:val="00822CE6"/>
    <w:rsid w:val="00823AA1"/>
    <w:rsid w:val="00824136"/>
    <w:rsid w:val="0082436C"/>
    <w:rsid w:val="00824FCF"/>
    <w:rsid w:val="00825276"/>
    <w:rsid w:val="008268E1"/>
    <w:rsid w:val="00827061"/>
    <w:rsid w:val="00827BC0"/>
    <w:rsid w:val="00830688"/>
    <w:rsid w:val="008313F9"/>
    <w:rsid w:val="008315B5"/>
    <w:rsid w:val="0083369D"/>
    <w:rsid w:val="00835ECE"/>
    <w:rsid w:val="008360EE"/>
    <w:rsid w:val="00837EE7"/>
    <w:rsid w:val="00840147"/>
    <w:rsid w:val="00840787"/>
    <w:rsid w:val="00840E14"/>
    <w:rsid w:val="00841391"/>
    <w:rsid w:val="008423CE"/>
    <w:rsid w:val="00842BB1"/>
    <w:rsid w:val="00842E1A"/>
    <w:rsid w:val="00846A8E"/>
    <w:rsid w:val="00847EE2"/>
    <w:rsid w:val="00850575"/>
    <w:rsid w:val="008523A2"/>
    <w:rsid w:val="00852DB1"/>
    <w:rsid w:val="00854B80"/>
    <w:rsid w:val="00855A8C"/>
    <w:rsid w:val="00857263"/>
    <w:rsid w:val="008600C1"/>
    <w:rsid w:val="008601DA"/>
    <w:rsid w:val="00863A17"/>
    <w:rsid w:val="008642B1"/>
    <w:rsid w:val="00865AEB"/>
    <w:rsid w:val="0086660A"/>
    <w:rsid w:val="008667DC"/>
    <w:rsid w:val="00871076"/>
    <w:rsid w:val="0087283D"/>
    <w:rsid w:val="008736BC"/>
    <w:rsid w:val="00873B84"/>
    <w:rsid w:val="008745BF"/>
    <w:rsid w:val="00875BF8"/>
    <w:rsid w:val="00875F43"/>
    <w:rsid w:val="00876DEA"/>
    <w:rsid w:val="00877262"/>
    <w:rsid w:val="0087744E"/>
    <w:rsid w:val="00880C4E"/>
    <w:rsid w:val="00881AF0"/>
    <w:rsid w:val="00882FF8"/>
    <w:rsid w:val="0088458E"/>
    <w:rsid w:val="008849F6"/>
    <w:rsid w:val="00885FFC"/>
    <w:rsid w:val="008876D5"/>
    <w:rsid w:val="00887DF0"/>
    <w:rsid w:val="00891774"/>
    <w:rsid w:val="00891B83"/>
    <w:rsid w:val="008925E3"/>
    <w:rsid w:val="00892AA4"/>
    <w:rsid w:val="00893711"/>
    <w:rsid w:val="008947B0"/>
    <w:rsid w:val="008A0585"/>
    <w:rsid w:val="008A089E"/>
    <w:rsid w:val="008A1653"/>
    <w:rsid w:val="008B2434"/>
    <w:rsid w:val="008B58DD"/>
    <w:rsid w:val="008B6D65"/>
    <w:rsid w:val="008B7D97"/>
    <w:rsid w:val="008C155E"/>
    <w:rsid w:val="008C2A16"/>
    <w:rsid w:val="008C5D24"/>
    <w:rsid w:val="008C6480"/>
    <w:rsid w:val="008D21E3"/>
    <w:rsid w:val="008D23CE"/>
    <w:rsid w:val="008D3847"/>
    <w:rsid w:val="008D50A5"/>
    <w:rsid w:val="008D595C"/>
    <w:rsid w:val="008D6880"/>
    <w:rsid w:val="008E00C5"/>
    <w:rsid w:val="008E4CD6"/>
    <w:rsid w:val="008E5142"/>
    <w:rsid w:val="008E51DB"/>
    <w:rsid w:val="008E60D5"/>
    <w:rsid w:val="008E7C6C"/>
    <w:rsid w:val="008F4724"/>
    <w:rsid w:val="00900A86"/>
    <w:rsid w:val="009046C0"/>
    <w:rsid w:val="00904EED"/>
    <w:rsid w:val="00906717"/>
    <w:rsid w:val="00907458"/>
    <w:rsid w:val="009115DA"/>
    <w:rsid w:val="00912E4E"/>
    <w:rsid w:val="009136D0"/>
    <w:rsid w:val="00916EED"/>
    <w:rsid w:val="00921F32"/>
    <w:rsid w:val="00922D50"/>
    <w:rsid w:val="00922F59"/>
    <w:rsid w:val="00925173"/>
    <w:rsid w:val="00926962"/>
    <w:rsid w:val="009269E6"/>
    <w:rsid w:val="00927A52"/>
    <w:rsid w:val="00927FF1"/>
    <w:rsid w:val="00931B05"/>
    <w:rsid w:val="00931F75"/>
    <w:rsid w:val="00932399"/>
    <w:rsid w:val="00933C3E"/>
    <w:rsid w:val="00934D08"/>
    <w:rsid w:val="0094112D"/>
    <w:rsid w:val="0094145F"/>
    <w:rsid w:val="009424C3"/>
    <w:rsid w:val="00942869"/>
    <w:rsid w:val="00945E49"/>
    <w:rsid w:val="00945F64"/>
    <w:rsid w:val="00946A3B"/>
    <w:rsid w:val="00947270"/>
    <w:rsid w:val="009472E6"/>
    <w:rsid w:val="00947B4B"/>
    <w:rsid w:val="00951715"/>
    <w:rsid w:val="00951C2D"/>
    <w:rsid w:val="00953297"/>
    <w:rsid w:val="009535C6"/>
    <w:rsid w:val="00957072"/>
    <w:rsid w:val="0095717A"/>
    <w:rsid w:val="009606A1"/>
    <w:rsid w:val="0096173B"/>
    <w:rsid w:val="00961A0A"/>
    <w:rsid w:val="00961E7D"/>
    <w:rsid w:val="0096217C"/>
    <w:rsid w:val="0096238E"/>
    <w:rsid w:val="00962F5C"/>
    <w:rsid w:val="009634C4"/>
    <w:rsid w:val="00963BEA"/>
    <w:rsid w:val="00964420"/>
    <w:rsid w:val="009645B7"/>
    <w:rsid w:val="0096495E"/>
    <w:rsid w:val="00965D04"/>
    <w:rsid w:val="00967411"/>
    <w:rsid w:val="00974BE8"/>
    <w:rsid w:val="009766C3"/>
    <w:rsid w:val="00976C95"/>
    <w:rsid w:val="009814DC"/>
    <w:rsid w:val="00981570"/>
    <w:rsid w:val="009831BD"/>
    <w:rsid w:val="009835A0"/>
    <w:rsid w:val="009839B7"/>
    <w:rsid w:val="00983DB6"/>
    <w:rsid w:val="0098420F"/>
    <w:rsid w:val="00984A49"/>
    <w:rsid w:val="00987EE8"/>
    <w:rsid w:val="00991623"/>
    <w:rsid w:val="00991874"/>
    <w:rsid w:val="009925AF"/>
    <w:rsid w:val="00993700"/>
    <w:rsid w:val="009949B7"/>
    <w:rsid w:val="00994B32"/>
    <w:rsid w:val="00995272"/>
    <w:rsid w:val="00995288"/>
    <w:rsid w:val="009961B9"/>
    <w:rsid w:val="009977EE"/>
    <w:rsid w:val="009A04E2"/>
    <w:rsid w:val="009A09D0"/>
    <w:rsid w:val="009A1495"/>
    <w:rsid w:val="009A2145"/>
    <w:rsid w:val="009A26EA"/>
    <w:rsid w:val="009A2902"/>
    <w:rsid w:val="009A34A3"/>
    <w:rsid w:val="009A6631"/>
    <w:rsid w:val="009A69F8"/>
    <w:rsid w:val="009A79C7"/>
    <w:rsid w:val="009B26FD"/>
    <w:rsid w:val="009B33A9"/>
    <w:rsid w:val="009B4B14"/>
    <w:rsid w:val="009B53AF"/>
    <w:rsid w:val="009B5ECF"/>
    <w:rsid w:val="009B66CD"/>
    <w:rsid w:val="009C12EA"/>
    <w:rsid w:val="009C1BB5"/>
    <w:rsid w:val="009C2612"/>
    <w:rsid w:val="009C27FA"/>
    <w:rsid w:val="009C3123"/>
    <w:rsid w:val="009C4403"/>
    <w:rsid w:val="009C4F94"/>
    <w:rsid w:val="009C51D4"/>
    <w:rsid w:val="009D199F"/>
    <w:rsid w:val="009D23C1"/>
    <w:rsid w:val="009D44B0"/>
    <w:rsid w:val="009D501C"/>
    <w:rsid w:val="009E00AC"/>
    <w:rsid w:val="009E06C7"/>
    <w:rsid w:val="009E0B23"/>
    <w:rsid w:val="009E6710"/>
    <w:rsid w:val="009E7948"/>
    <w:rsid w:val="009F0BCB"/>
    <w:rsid w:val="009F3A7E"/>
    <w:rsid w:val="009F420C"/>
    <w:rsid w:val="009F420E"/>
    <w:rsid w:val="009F4484"/>
    <w:rsid w:val="009F6BB6"/>
    <w:rsid w:val="00A00C03"/>
    <w:rsid w:val="00A0208D"/>
    <w:rsid w:val="00A0275C"/>
    <w:rsid w:val="00A0289A"/>
    <w:rsid w:val="00A04814"/>
    <w:rsid w:val="00A05641"/>
    <w:rsid w:val="00A05846"/>
    <w:rsid w:val="00A05F27"/>
    <w:rsid w:val="00A064A7"/>
    <w:rsid w:val="00A07336"/>
    <w:rsid w:val="00A07867"/>
    <w:rsid w:val="00A1054F"/>
    <w:rsid w:val="00A1084D"/>
    <w:rsid w:val="00A10A96"/>
    <w:rsid w:val="00A13FC3"/>
    <w:rsid w:val="00A14147"/>
    <w:rsid w:val="00A156F9"/>
    <w:rsid w:val="00A1651B"/>
    <w:rsid w:val="00A16578"/>
    <w:rsid w:val="00A170AC"/>
    <w:rsid w:val="00A170BA"/>
    <w:rsid w:val="00A1744F"/>
    <w:rsid w:val="00A20CB3"/>
    <w:rsid w:val="00A244EB"/>
    <w:rsid w:val="00A24CFD"/>
    <w:rsid w:val="00A25166"/>
    <w:rsid w:val="00A25D4B"/>
    <w:rsid w:val="00A301FF"/>
    <w:rsid w:val="00A31213"/>
    <w:rsid w:val="00A33D11"/>
    <w:rsid w:val="00A34297"/>
    <w:rsid w:val="00A363AD"/>
    <w:rsid w:val="00A36F70"/>
    <w:rsid w:val="00A4083E"/>
    <w:rsid w:val="00A40A5E"/>
    <w:rsid w:val="00A412BD"/>
    <w:rsid w:val="00A418B5"/>
    <w:rsid w:val="00A43757"/>
    <w:rsid w:val="00A469E9"/>
    <w:rsid w:val="00A46D41"/>
    <w:rsid w:val="00A51EE6"/>
    <w:rsid w:val="00A5311C"/>
    <w:rsid w:val="00A5421D"/>
    <w:rsid w:val="00A5485B"/>
    <w:rsid w:val="00A55D10"/>
    <w:rsid w:val="00A632C8"/>
    <w:rsid w:val="00A64309"/>
    <w:rsid w:val="00A66502"/>
    <w:rsid w:val="00A73650"/>
    <w:rsid w:val="00A75098"/>
    <w:rsid w:val="00A76608"/>
    <w:rsid w:val="00A77429"/>
    <w:rsid w:val="00A77B14"/>
    <w:rsid w:val="00A82250"/>
    <w:rsid w:val="00A8299B"/>
    <w:rsid w:val="00A85E28"/>
    <w:rsid w:val="00A86AFE"/>
    <w:rsid w:val="00A8750E"/>
    <w:rsid w:val="00A91D61"/>
    <w:rsid w:val="00A92626"/>
    <w:rsid w:val="00A9372D"/>
    <w:rsid w:val="00A939C9"/>
    <w:rsid w:val="00A96FA7"/>
    <w:rsid w:val="00A97388"/>
    <w:rsid w:val="00AA1AFC"/>
    <w:rsid w:val="00AA1FD3"/>
    <w:rsid w:val="00AA23A0"/>
    <w:rsid w:val="00AA2591"/>
    <w:rsid w:val="00AA4824"/>
    <w:rsid w:val="00AA5379"/>
    <w:rsid w:val="00AA594E"/>
    <w:rsid w:val="00AA6178"/>
    <w:rsid w:val="00AA7A57"/>
    <w:rsid w:val="00AB0327"/>
    <w:rsid w:val="00AB1101"/>
    <w:rsid w:val="00AB1DD0"/>
    <w:rsid w:val="00AB2B09"/>
    <w:rsid w:val="00AB4C34"/>
    <w:rsid w:val="00AB6287"/>
    <w:rsid w:val="00AC01AC"/>
    <w:rsid w:val="00AC1320"/>
    <w:rsid w:val="00AC209C"/>
    <w:rsid w:val="00AC25BA"/>
    <w:rsid w:val="00AC2766"/>
    <w:rsid w:val="00AC28DB"/>
    <w:rsid w:val="00AC2D37"/>
    <w:rsid w:val="00AC3A3D"/>
    <w:rsid w:val="00AC6522"/>
    <w:rsid w:val="00AC75E6"/>
    <w:rsid w:val="00AD0A10"/>
    <w:rsid w:val="00AD0AE4"/>
    <w:rsid w:val="00AD0CF7"/>
    <w:rsid w:val="00AD12CB"/>
    <w:rsid w:val="00AD16CA"/>
    <w:rsid w:val="00AD6344"/>
    <w:rsid w:val="00AD6A97"/>
    <w:rsid w:val="00AD6DAC"/>
    <w:rsid w:val="00AD7D77"/>
    <w:rsid w:val="00AE1549"/>
    <w:rsid w:val="00AE1869"/>
    <w:rsid w:val="00AE4490"/>
    <w:rsid w:val="00AE451A"/>
    <w:rsid w:val="00AE4F5C"/>
    <w:rsid w:val="00AE5462"/>
    <w:rsid w:val="00AE5514"/>
    <w:rsid w:val="00AF0A23"/>
    <w:rsid w:val="00AF102E"/>
    <w:rsid w:val="00AF2DF2"/>
    <w:rsid w:val="00AF3AB4"/>
    <w:rsid w:val="00AF48ED"/>
    <w:rsid w:val="00AF4A62"/>
    <w:rsid w:val="00AF4DFB"/>
    <w:rsid w:val="00AF7B07"/>
    <w:rsid w:val="00B01D04"/>
    <w:rsid w:val="00B042DE"/>
    <w:rsid w:val="00B06447"/>
    <w:rsid w:val="00B0721C"/>
    <w:rsid w:val="00B07D89"/>
    <w:rsid w:val="00B105B3"/>
    <w:rsid w:val="00B11564"/>
    <w:rsid w:val="00B1190E"/>
    <w:rsid w:val="00B124F1"/>
    <w:rsid w:val="00B12592"/>
    <w:rsid w:val="00B13B39"/>
    <w:rsid w:val="00B13EB3"/>
    <w:rsid w:val="00B1451C"/>
    <w:rsid w:val="00B20FBD"/>
    <w:rsid w:val="00B21913"/>
    <w:rsid w:val="00B2218B"/>
    <w:rsid w:val="00B223C4"/>
    <w:rsid w:val="00B22E0A"/>
    <w:rsid w:val="00B23329"/>
    <w:rsid w:val="00B23F22"/>
    <w:rsid w:val="00B24256"/>
    <w:rsid w:val="00B24BED"/>
    <w:rsid w:val="00B24CA5"/>
    <w:rsid w:val="00B250A9"/>
    <w:rsid w:val="00B259DD"/>
    <w:rsid w:val="00B25B9C"/>
    <w:rsid w:val="00B25D85"/>
    <w:rsid w:val="00B27037"/>
    <w:rsid w:val="00B31795"/>
    <w:rsid w:val="00B32C65"/>
    <w:rsid w:val="00B32F47"/>
    <w:rsid w:val="00B363B1"/>
    <w:rsid w:val="00B407E4"/>
    <w:rsid w:val="00B430E0"/>
    <w:rsid w:val="00B47C39"/>
    <w:rsid w:val="00B500C4"/>
    <w:rsid w:val="00B50DCE"/>
    <w:rsid w:val="00B50E17"/>
    <w:rsid w:val="00B545E5"/>
    <w:rsid w:val="00B55608"/>
    <w:rsid w:val="00B56180"/>
    <w:rsid w:val="00B56BA4"/>
    <w:rsid w:val="00B60230"/>
    <w:rsid w:val="00B60574"/>
    <w:rsid w:val="00B608E6"/>
    <w:rsid w:val="00B6167F"/>
    <w:rsid w:val="00B616C1"/>
    <w:rsid w:val="00B61CDC"/>
    <w:rsid w:val="00B6275C"/>
    <w:rsid w:val="00B63338"/>
    <w:rsid w:val="00B6355B"/>
    <w:rsid w:val="00B648CC"/>
    <w:rsid w:val="00B65DA5"/>
    <w:rsid w:val="00B67540"/>
    <w:rsid w:val="00B67DE9"/>
    <w:rsid w:val="00B70E5E"/>
    <w:rsid w:val="00B726A4"/>
    <w:rsid w:val="00B729E6"/>
    <w:rsid w:val="00B765F0"/>
    <w:rsid w:val="00B76AB6"/>
    <w:rsid w:val="00B774E0"/>
    <w:rsid w:val="00B81CC5"/>
    <w:rsid w:val="00B846EE"/>
    <w:rsid w:val="00B85407"/>
    <w:rsid w:val="00B8550F"/>
    <w:rsid w:val="00B865D7"/>
    <w:rsid w:val="00B867A2"/>
    <w:rsid w:val="00B925C8"/>
    <w:rsid w:val="00B92A54"/>
    <w:rsid w:val="00B9307E"/>
    <w:rsid w:val="00B933B9"/>
    <w:rsid w:val="00B94346"/>
    <w:rsid w:val="00B9435B"/>
    <w:rsid w:val="00B944D0"/>
    <w:rsid w:val="00B94C43"/>
    <w:rsid w:val="00B9765D"/>
    <w:rsid w:val="00BA0ADE"/>
    <w:rsid w:val="00BA1B5A"/>
    <w:rsid w:val="00BA3765"/>
    <w:rsid w:val="00BA3DBD"/>
    <w:rsid w:val="00BA4C44"/>
    <w:rsid w:val="00BA6BA6"/>
    <w:rsid w:val="00BA7377"/>
    <w:rsid w:val="00BA7D4D"/>
    <w:rsid w:val="00BB0D99"/>
    <w:rsid w:val="00BB1A29"/>
    <w:rsid w:val="00BB1D60"/>
    <w:rsid w:val="00BB4CCB"/>
    <w:rsid w:val="00BB6027"/>
    <w:rsid w:val="00BB655C"/>
    <w:rsid w:val="00BB66D9"/>
    <w:rsid w:val="00BB6A15"/>
    <w:rsid w:val="00BC0490"/>
    <w:rsid w:val="00BC058C"/>
    <w:rsid w:val="00BC29EB"/>
    <w:rsid w:val="00BC5A94"/>
    <w:rsid w:val="00BC6AF2"/>
    <w:rsid w:val="00BC71E3"/>
    <w:rsid w:val="00BD0A77"/>
    <w:rsid w:val="00BD0B45"/>
    <w:rsid w:val="00BD0E08"/>
    <w:rsid w:val="00BD335A"/>
    <w:rsid w:val="00BD34C1"/>
    <w:rsid w:val="00BD4800"/>
    <w:rsid w:val="00BD4BFD"/>
    <w:rsid w:val="00BD57E3"/>
    <w:rsid w:val="00BD78CA"/>
    <w:rsid w:val="00BE0E90"/>
    <w:rsid w:val="00BE1177"/>
    <w:rsid w:val="00BE145A"/>
    <w:rsid w:val="00BE160D"/>
    <w:rsid w:val="00BE219C"/>
    <w:rsid w:val="00BE2240"/>
    <w:rsid w:val="00BE3F62"/>
    <w:rsid w:val="00BE59BE"/>
    <w:rsid w:val="00BE59CD"/>
    <w:rsid w:val="00BE65AB"/>
    <w:rsid w:val="00BE6C73"/>
    <w:rsid w:val="00BE799B"/>
    <w:rsid w:val="00BF2EDA"/>
    <w:rsid w:val="00BF7C48"/>
    <w:rsid w:val="00C0047E"/>
    <w:rsid w:val="00C00E78"/>
    <w:rsid w:val="00C0170D"/>
    <w:rsid w:val="00C04B04"/>
    <w:rsid w:val="00C055F6"/>
    <w:rsid w:val="00C05D5F"/>
    <w:rsid w:val="00C06648"/>
    <w:rsid w:val="00C10167"/>
    <w:rsid w:val="00C11B6A"/>
    <w:rsid w:val="00C11E46"/>
    <w:rsid w:val="00C13332"/>
    <w:rsid w:val="00C1545A"/>
    <w:rsid w:val="00C162B5"/>
    <w:rsid w:val="00C17D48"/>
    <w:rsid w:val="00C22AAC"/>
    <w:rsid w:val="00C24C58"/>
    <w:rsid w:val="00C25EFF"/>
    <w:rsid w:val="00C265EC"/>
    <w:rsid w:val="00C31301"/>
    <w:rsid w:val="00C31797"/>
    <w:rsid w:val="00C32579"/>
    <w:rsid w:val="00C337C2"/>
    <w:rsid w:val="00C340C3"/>
    <w:rsid w:val="00C34E70"/>
    <w:rsid w:val="00C35E33"/>
    <w:rsid w:val="00C36439"/>
    <w:rsid w:val="00C36828"/>
    <w:rsid w:val="00C37A58"/>
    <w:rsid w:val="00C37E84"/>
    <w:rsid w:val="00C417DD"/>
    <w:rsid w:val="00C41B81"/>
    <w:rsid w:val="00C457FC"/>
    <w:rsid w:val="00C502B9"/>
    <w:rsid w:val="00C53E13"/>
    <w:rsid w:val="00C54256"/>
    <w:rsid w:val="00C54699"/>
    <w:rsid w:val="00C56BE9"/>
    <w:rsid w:val="00C56E9A"/>
    <w:rsid w:val="00C570CC"/>
    <w:rsid w:val="00C572B2"/>
    <w:rsid w:val="00C57427"/>
    <w:rsid w:val="00C61DC5"/>
    <w:rsid w:val="00C645D3"/>
    <w:rsid w:val="00C64670"/>
    <w:rsid w:val="00C65C3C"/>
    <w:rsid w:val="00C66C77"/>
    <w:rsid w:val="00C67A66"/>
    <w:rsid w:val="00C70379"/>
    <w:rsid w:val="00C72EC8"/>
    <w:rsid w:val="00C74B1D"/>
    <w:rsid w:val="00C75C90"/>
    <w:rsid w:val="00C776A9"/>
    <w:rsid w:val="00C77A41"/>
    <w:rsid w:val="00C80CDC"/>
    <w:rsid w:val="00C817BE"/>
    <w:rsid w:val="00C826C8"/>
    <w:rsid w:val="00C8271E"/>
    <w:rsid w:val="00C82BB6"/>
    <w:rsid w:val="00C83096"/>
    <w:rsid w:val="00C83665"/>
    <w:rsid w:val="00C841B4"/>
    <w:rsid w:val="00C842C9"/>
    <w:rsid w:val="00C8437F"/>
    <w:rsid w:val="00C84569"/>
    <w:rsid w:val="00C84DE0"/>
    <w:rsid w:val="00C868EA"/>
    <w:rsid w:val="00C869E7"/>
    <w:rsid w:val="00C871FB"/>
    <w:rsid w:val="00C87B01"/>
    <w:rsid w:val="00C87CB9"/>
    <w:rsid w:val="00C900D0"/>
    <w:rsid w:val="00C908C1"/>
    <w:rsid w:val="00C909CE"/>
    <w:rsid w:val="00C90E1B"/>
    <w:rsid w:val="00C910AC"/>
    <w:rsid w:val="00C929AF"/>
    <w:rsid w:val="00C94266"/>
    <w:rsid w:val="00C95002"/>
    <w:rsid w:val="00C97279"/>
    <w:rsid w:val="00C97E9E"/>
    <w:rsid w:val="00CA19C2"/>
    <w:rsid w:val="00CA209A"/>
    <w:rsid w:val="00CA2173"/>
    <w:rsid w:val="00CA2CF1"/>
    <w:rsid w:val="00CA4301"/>
    <w:rsid w:val="00CA4D25"/>
    <w:rsid w:val="00CA569C"/>
    <w:rsid w:val="00CA6898"/>
    <w:rsid w:val="00CA7263"/>
    <w:rsid w:val="00CB07A7"/>
    <w:rsid w:val="00CB0B6D"/>
    <w:rsid w:val="00CB0F86"/>
    <w:rsid w:val="00CB3205"/>
    <w:rsid w:val="00CB3AB5"/>
    <w:rsid w:val="00CB3DCB"/>
    <w:rsid w:val="00CB59A1"/>
    <w:rsid w:val="00CB6890"/>
    <w:rsid w:val="00CC17FA"/>
    <w:rsid w:val="00CC2126"/>
    <w:rsid w:val="00CC5987"/>
    <w:rsid w:val="00CC5991"/>
    <w:rsid w:val="00CC6B4E"/>
    <w:rsid w:val="00CC7C82"/>
    <w:rsid w:val="00CD19F7"/>
    <w:rsid w:val="00CD294D"/>
    <w:rsid w:val="00CD2DCE"/>
    <w:rsid w:val="00CD42E4"/>
    <w:rsid w:val="00CD4334"/>
    <w:rsid w:val="00CD6D1D"/>
    <w:rsid w:val="00CE5660"/>
    <w:rsid w:val="00CE569B"/>
    <w:rsid w:val="00CE59D0"/>
    <w:rsid w:val="00CE5D38"/>
    <w:rsid w:val="00CE6E06"/>
    <w:rsid w:val="00CF020E"/>
    <w:rsid w:val="00CF0B51"/>
    <w:rsid w:val="00CF3E3A"/>
    <w:rsid w:val="00CF4BB4"/>
    <w:rsid w:val="00CF6D92"/>
    <w:rsid w:val="00D11010"/>
    <w:rsid w:val="00D12706"/>
    <w:rsid w:val="00D157E2"/>
    <w:rsid w:val="00D16AD9"/>
    <w:rsid w:val="00D17364"/>
    <w:rsid w:val="00D17B42"/>
    <w:rsid w:val="00D2223C"/>
    <w:rsid w:val="00D23260"/>
    <w:rsid w:val="00D23989"/>
    <w:rsid w:val="00D23E6F"/>
    <w:rsid w:val="00D2521A"/>
    <w:rsid w:val="00D266E0"/>
    <w:rsid w:val="00D27D45"/>
    <w:rsid w:val="00D3070D"/>
    <w:rsid w:val="00D30CD9"/>
    <w:rsid w:val="00D31AB6"/>
    <w:rsid w:val="00D33D09"/>
    <w:rsid w:val="00D360F5"/>
    <w:rsid w:val="00D37336"/>
    <w:rsid w:val="00D400AB"/>
    <w:rsid w:val="00D41E91"/>
    <w:rsid w:val="00D44B3F"/>
    <w:rsid w:val="00D44E1D"/>
    <w:rsid w:val="00D459D1"/>
    <w:rsid w:val="00D4799D"/>
    <w:rsid w:val="00D5304C"/>
    <w:rsid w:val="00D530CD"/>
    <w:rsid w:val="00D53267"/>
    <w:rsid w:val="00D605B7"/>
    <w:rsid w:val="00D60D79"/>
    <w:rsid w:val="00D61BE9"/>
    <w:rsid w:val="00D63863"/>
    <w:rsid w:val="00D63F3B"/>
    <w:rsid w:val="00D63FAE"/>
    <w:rsid w:val="00D64346"/>
    <w:rsid w:val="00D64D9D"/>
    <w:rsid w:val="00D6783B"/>
    <w:rsid w:val="00D6793B"/>
    <w:rsid w:val="00D71732"/>
    <w:rsid w:val="00D71C2F"/>
    <w:rsid w:val="00D72CB8"/>
    <w:rsid w:val="00D73590"/>
    <w:rsid w:val="00D7440A"/>
    <w:rsid w:val="00D84A53"/>
    <w:rsid w:val="00D84B33"/>
    <w:rsid w:val="00D85377"/>
    <w:rsid w:val="00D85A1D"/>
    <w:rsid w:val="00D85A4D"/>
    <w:rsid w:val="00D860C2"/>
    <w:rsid w:val="00D86953"/>
    <w:rsid w:val="00D87624"/>
    <w:rsid w:val="00D879DE"/>
    <w:rsid w:val="00D87AE3"/>
    <w:rsid w:val="00D87DFB"/>
    <w:rsid w:val="00D9037F"/>
    <w:rsid w:val="00D92728"/>
    <w:rsid w:val="00D93BA3"/>
    <w:rsid w:val="00D94139"/>
    <w:rsid w:val="00D94247"/>
    <w:rsid w:val="00D942FE"/>
    <w:rsid w:val="00D952E5"/>
    <w:rsid w:val="00DA080B"/>
    <w:rsid w:val="00DA0B31"/>
    <w:rsid w:val="00DA1033"/>
    <w:rsid w:val="00DA25EB"/>
    <w:rsid w:val="00DA2764"/>
    <w:rsid w:val="00DA2BE3"/>
    <w:rsid w:val="00DA2F0E"/>
    <w:rsid w:val="00DA3D83"/>
    <w:rsid w:val="00DA46CF"/>
    <w:rsid w:val="00DA7628"/>
    <w:rsid w:val="00DB00CE"/>
    <w:rsid w:val="00DB0F09"/>
    <w:rsid w:val="00DB59D6"/>
    <w:rsid w:val="00DB652D"/>
    <w:rsid w:val="00DB716D"/>
    <w:rsid w:val="00DB74E0"/>
    <w:rsid w:val="00DC2B9D"/>
    <w:rsid w:val="00DC34F2"/>
    <w:rsid w:val="00DC473B"/>
    <w:rsid w:val="00DC4E3F"/>
    <w:rsid w:val="00DC4F23"/>
    <w:rsid w:val="00DC5785"/>
    <w:rsid w:val="00DC61DB"/>
    <w:rsid w:val="00DC76B9"/>
    <w:rsid w:val="00DD051E"/>
    <w:rsid w:val="00DD3740"/>
    <w:rsid w:val="00DD3DE7"/>
    <w:rsid w:val="00DD4200"/>
    <w:rsid w:val="00DD64F4"/>
    <w:rsid w:val="00DD7F33"/>
    <w:rsid w:val="00DE0073"/>
    <w:rsid w:val="00DE11FA"/>
    <w:rsid w:val="00DE24E6"/>
    <w:rsid w:val="00DE26AA"/>
    <w:rsid w:val="00DE26F9"/>
    <w:rsid w:val="00DE3615"/>
    <w:rsid w:val="00DE626E"/>
    <w:rsid w:val="00DE63FD"/>
    <w:rsid w:val="00DE7F22"/>
    <w:rsid w:val="00DF08BB"/>
    <w:rsid w:val="00DF197F"/>
    <w:rsid w:val="00DF1AC5"/>
    <w:rsid w:val="00DF1E70"/>
    <w:rsid w:val="00DF2036"/>
    <w:rsid w:val="00DF2769"/>
    <w:rsid w:val="00DF35F9"/>
    <w:rsid w:val="00DF3EAE"/>
    <w:rsid w:val="00DF41E9"/>
    <w:rsid w:val="00DF4A5A"/>
    <w:rsid w:val="00DF4AC5"/>
    <w:rsid w:val="00DF4BC4"/>
    <w:rsid w:val="00DF5E67"/>
    <w:rsid w:val="00DF63D5"/>
    <w:rsid w:val="00E00186"/>
    <w:rsid w:val="00E00C12"/>
    <w:rsid w:val="00E00F70"/>
    <w:rsid w:val="00E06244"/>
    <w:rsid w:val="00E0794A"/>
    <w:rsid w:val="00E106BF"/>
    <w:rsid w:val="00E11226"/>
    <w:rsid w:val="00E11DC7"/>
    <w:rsid w:val="00E13642"/>
    <w:rsid w:val="00E14ABE"/>
    <w:rsid w:val="00E15017"/>
    <w:rsid w:val="00E15A65"/>
    <w:rsid w:val="00E1608A"/>
    <w:rsid w:val="00E16F0F"/>
    <w:rsid w:val="00E1714E"/>
    <w:rsid w:val="00E20237"/>
    <w:rsid w:val="00E20FF0"/>
    <w:rsid w:val="00E2178E"/>
    <w:rsid w:val="00E2495B"/>
    <w:rsid w:val="00E30697"/>
    <w:rsid w:val="00E31D35"/>
    <w:rsid w:val="00E3343E"/>
    <w:rsid w:val="00E33A73"/>
    <w:rsid w:val="00E354D9"/>
    <w:rsid w:val="00E3576C"/>
    <w:rsid w:val="00E40D2E"/>
    <w:rsid w:val="00E4178D"/>
    <w:rsid w:val="00E4351C"/>
    <w:rsid w:val="00E43B79"/>
    <w:rsid w:val="00E44F7C"/>
    <w:rsid w:val="00E47131"/>
    <w:rsid w:val="00E47218"/>
    <w:rsid w:val="00E47A64"/>
    <w:rsid w:val="00E502BE"/>
    <w:rsid w:val="00E514C4"/>
    <w:rsid w:val="00E51994"/>
    <w:rsid w:val="00E52374"/>
    <w:rsid w:val="00E54587"/>
    <w:rsid w:val="00E54915"/>
    <w:rsid w:val="00E54E44"/>
    <w:rsid w:val="00E56A42"/>
    <w:rsid w:val="00E602F5"/>
    <w:rsid w:val="00E62C9C"/>
    <w:rsid w:val="00E64425"/>
    <w:rsid w:val="00E659B2"/>
    <w:rsid w:val="00E717C0"/>
    <w:rsid w:val="00E71CC0"/>
    <w:rsid w:val="00E73E84"/>
    <w:rsid w:val="00E74197"/>
    <w:rsid w:val="00E75346"/>
    <w:rsid w:val="00E760D1"/>
    <w:rsid w:val="00E763ED"/>
    <w:rsid w:val="00E77401"/>
    <w:rsid w:val="00E80ED6"/>
    <w:rsid w:val="00E81D74"/>
    <w:rsid w:val="00E82530"/>
    <w:rsid w:val="00E849D7"/>
    <w:rsid w:val="00E9099B"/>
    <w:rsid w:val="00E913E2"/>
    <w:rsid w:val="00E91BE1"/>
    <w:rsid w:val="00E920AE"/>
    <w:rsid w:val="00E92694"/>
    <w:rsid w:val="00E939C0"/>
    <w:rsid w:val="00E95397"/>
    <w:rsid w:val="00E95884"/>
    <w:rsid w:val="00E967CD"/>
    <w:rsid w:val="00E97208"/>
    <w:rsid w:val="00EA00C2"/>
    <w:rsid w:val="00EA0B51"/>
    <w:rsid w:val="00EA0B6E"/>
    <w:rsid w:val="00EA257E"/>
    <w:rsid w:val="00EA3139"/>
    <w:rsid w:val="00EA4D50"/>
    <w:rsid w:val="00EA4F2F"/>
    <w:rsid w:val="00EA7A86"/>
    <w:rsid w:val="00EA7F27"/>
    <w:rsid w:val="00EB21DF"/>
    <w:rsid w:val="00EB2CCE"/>
    <w:rsid w:val="00EB393B"/>
    <w:rsid w:val="00EB6A2A"/>
    <w:rsid w:val="00EB7AA8"/>
    <w:rsid w:val="00EC1109"/>
    <w:rsid w:val="00EC2B6C"/>
    <w:rsid w:val="00EC3304"/>
    <w:rsid w:val="00EC5298"/>
    <w:rsid w:val="00EC551A"/>
    <w:rsid w:val="00EC7A03"/>
    <w:rsid w:val="00ED0252"/>
    <w:rsid w:val="00ED0F26"/>
    <w:rsid w:val="00ED2106"/>
    <w:rsid w:val="00ED29F0"/>
    <w:rsid w:val="00ED444B"/>
    <w:rsid w:val="00ED47E0"/>
    <w:rsid w:val="00ED4920"/>
    <w:rsid w:val="00ED4965"/>
    <w:rsid w:val="00ED73BD"/>
    <w:rsid w:val="00EE03C8"/>
    <w:rsid w:val="00EE1F0C"/>
    <w:rsid w:val="00EE1FE7"/>
    <w:rsid w:val="00EE3AB0"/>
    <w:rsid w:val="00EE43D3"/>
    <w:rsid w:val="00EE5387"/>
    <w:rsid w:val="00EE5969"/>
    <w:rsid w:val="00EE727E"/>
    <w:rsid w:val="00EF10ED"/>
    <w:rsid w:val="00EF1197"/>
    <w:rsid w:val="00EF2A88"/>
    <w:rsid w:val="00EF2B07"/>
    <w:rsid w:val="00EF44D6"/>
    <w:rsid w:val="00EF4D64"/>
    <w:rsid w:val="00EF4F75"/>
    <w:rsid w:val="00EF7398"/>
    <w:rsid w:val="00EF7AAB"/>
    <w:rsid w:val="00F0121D"/>
    <w:rsid w:val="00F02169"/>
    <w:rsid w:val="00F02C92"/>
    <w:rsid w:val="00F03149"/>
    <w:rsid w:val="00F04A02"/>
    <w:rsid w:val="00F04B76"/>
    <w:rsid w:val="00F06C60"/>
    <w:rsid w:val="00F071F4"/>
    <w:rsid w:val="00F07866"/>
    <w:rsid w:val="00F10180"/>
    <w:rsid w:val="00F101CF"/>
    <w:rsid w:val="00F10237"/>
    <w:rsid w:val="00F1196D"/>
    <w:rsid w:val="00F11DD7"/>
    <w:rsid w:val="00F122AD"/>
    <w:rsid w:val="00F12F48"/>
    <w:rsid w:val="00F135C8"/>
    <w:rsid w:val="00F14499"/>
    <w:rsid w:val="00F150E6"/>
    <w:rsid w:val="00F16D4D"/>
    <w:rsid w:val="00F176B2"/>
    <w:rsid w:val="00F17795"/>
    <w:rsid w:val="00F21665"/>
    <w:rsid w:val="00F21758"/>
    <w:rsid w:val="00F21AEE"/>
    <w:rsid w:val="00F24F5D"/>
    <w:rsid w:val="00F27CC0"/>
    <w:rsid w:val="00F31036"/>
    <w:rsid w:val="00F31413"/>
    <w:rsid w:val="00F3181F"/>
    <w:rsid w:val="00F32E77"/>
    <w:rsid w:val="00F37C12"/>
    <w:rsid w:val="00F413A1"/>
    <w:rsid w:val="00F4238E"/>
    <w:rsid w:val="00F43AB4"/>
    <w:rsid w:val="00F46DE7"/>
    <w:rsid w:val="00F50D4A"/>
    <w:rsid w:val="00F545F4"/>
    <w:rsid w:val="00F54DC9"/>
    <w:rsid w:val="00F5537E"/>
    <w:rsid w:val="00F55C80"/>
    <w:rsid w:val="00F55E5A"/>
    <w:rsid w:val="00F55F8F"/>
    <w:rsid w:val="00F56C8B"/>
    <w:rsid w:val="00F57261"/>
    <w:rsid w:val="00F6108A"/>
    <w:rsid w:val="00F611B1"/>
    <w:rsid w:val="00F61B54"/>
    <w:rsid w:val="00F62AA1"/>
    <w:rsid w:val="00F62DED"/>
    <w:rsid w:val="00F6302B"/>
    <w:rsid w:val="00F66449"/>
    <w:rsid w:val="00F667EF"/>
    <w:rsid w:val="00F66C2C"/>
    <w:rsid w:val="00F66DE9"/>
    <w:rsid w:val="00F6749E"/>
    <w:rsid w:val="00F70389"/>
    <w:rsid w:val="00F7046F"/>
    <w:rsid w:val="00F7070A"/>
    <w:rsid w:val="00F71148"/>
    <w:rsid w:val="00F71336"/>
    <w:rsid w:val="00F71B35"/>
    <w:rsid w:val="00F7212C"/>
    <w:rsid w:val="00F7393F"/>
    <w:rsid w:val="00F746AF"/>
    <w:rsid w:val="00F76986"/>
    <w:rsid w:val="00F8248D"/>
    <w:rsid w:val="00F829F4"/>
    <w:rsid w:val="00F847FD"/>
    <w:rsid w:val="00F86677"/>
    <w:rsid w:val="00F875E9"/>
    <w:rsid w:val="00F91183"/>
    <w:rsid w:val="00F91DA5"/>
    <w:rsid w:val="00F93693"/>
    <w:rsid w:val="00F955C6"/>
    <w:rsid w:val="00F96893"/>
    <w:rsid w:val="00F974BA"/>
    <w:rsid w:val="00F97CDC"/>
    <w:rsid w:val="00F97E76"/>
    <w:rsid w:val="00FA07B2"/>
    <w:rsid w:val="00FA08D0"/>
    <w:rsid w:val="00FA1868"/>
    <w:rsid w:val="00FA4126"/>
    <w:rsid w:val="00FA4740"/>
    <w:rsid w:val="00FA6048"/>
    <w:rsid w:val="00FB17D0"/>
    <w:rsid w:val="00FB2F4D"/>
    <w:rsid w:val="00FB3143"/>
    <w:rsid w:val="00FB6A2A"/>
    <w:rsid w:val="00FB6F81"/>
    <w:rsid w:val="00FC0144"/>
    <w:rsid w:val="00FC3408"/>
    <w:rsid w:val="00FC71B8"/>
    <w:rsid w:val="00FC7D90"/>
    <w:rsid w:val="00FD0B06"/>
    <w:rsid w:val="00FD19B0"/>
    <w:rsid w:val="00FD33B5"/>
    <w:rsid w:val="00FD34A2"/>
    <w:rsid w:val="00FD4146"/>
    <w:rsid w:val="00FD43C5"/>
    <w:rsid w:val="00FD5A67"/>
    <w:rsid w:val="00FD5F51"/>
    <w:rsid w:val="00FD69D6"/>
    <w:rsid w:val="00FD6C18"/>
    <w:rsid w:val="00FE0D9A"/>
    <w:rsid w:val="00FE297F"/>
    <w:rsid w:val="00FE63AB"/>
    <w:rsid w:val="00FE6961"/>
    <w:rsid w:val="00FE69FD"/>
    <w:rsid w:val="00FE7106"/>
    <w:rsid w:val="00FF04C1"/>
    <w:rsid w:val="00FF0995"/>
    <w:rsid w:val="00FF304F"/>
    <w:rsid w:val="00FF30DD"/>
    <w:rsid w:val="00FF37E5"/>
    <w:rsid w:val="00FF3F4E"/>
    <w:rsid w:val="00FF442E"/>
    <w:rsid w:val="00FF47D1"/>
    <w:rsid w:val="00FF488E"/>
    <w:rsid w:val="00FF7319"/>
    <w:rsid w:val="00FF74C7"/>
    <w:rsid w:val="00FF74F8"/>
    <w:rsid w:val="00FF76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994"/>
    <w:pPr>
      <w:widowControl w:val="0"/>
      <w:bidi/>
      <w:spacing w:line="440" w:lineRule="exact"/>
      <w:ind w:firstLine="567"/>
      <w:jc w:val="lowKashida"/>
    </w:pPr>
    <w:rPr>
      <w:rFonts w:cs="B Lotus"/>
      <w:sz w:val="24"/>
      <w:szCs w:val="28"/>
    </w:rPr>
  </w:style>
  <w:style w:type="paragraph" w:styleId="Heading1">
    <w:name w:val="heading 1"/>
    <w:basedOn w:val="Normal"/>
    <w:next w:val="Normal"/>
    <w:rsid w:val="004F48C1"/>
    <w:pPr>
      <w:keepNext/>
      <w:ind w:firstLine="0"/>
      <w:jc w:val="both"/>
      <w:outlineLvl w:val="0"/>
    </w:pPr>
    <w:rPr>
      <w:rFonts w:cs="B Zar"/>
      <w:bCs/>
      <w:szCs w:val="30"/>
    </w:rPr>
  </w:style>
  <w:style w:type="paragraph" w:styleId="Heading2">
    <w:name w:val="heading 2"/>
    <w:basedOn w:val="Normal"/>
    <w:next w:val="Normal"/>
    <w:link w:val="Heading2Char"/>
    <w:rsid w:val="008667DC"/>
    <w:pPr>
      <w:keepNext/>
      <w:spacing w:before="360"/>
      <w:ind w:firstLine="0"/>
      <w:jc w:val="both"/>
      <w:outlineLvl w:val="1"/>
    </w:pPr>
    <w:rPr>
      <w:rFonts w:ascii="Times New Roman Bold" w:hAnsi="Times New Roman Bold" w:cs="B Zar"/>
      <w:b/>
      <w:bCs/>
      <w:sz w:val="30"/>
      <w:szCs w:val="26"/>
    </w:rPr>
  </w:style>
  <w:style w:type="paragraph" w:styleId="Heading3">
    <w:name w:val="heading 3"/>
    <w:basedOn w:val="Normal"/>
    <w:next w:val="Normal"/>
    <w:rsid w:val="007A1EC6"/>
    <w:pPr>
      <w:keepNext/>
      <w:keepLines/>
      <w:spacing w:before="300"/>
      <w:ind w:firstLine="0"/>
      <w:jc w:val="both"/>
      <w:outlineLvl w:val="2"/>
    </w:pPr>
    <w:rPr>
      <w:rFonts w:ascii="Times New Roman Bold" w:hAnsi="Times New Roman Bold" w:cs="B Zar"/>
      <w:b/>
      <w:bCs/>
      <w:szCs w:val="24"/>
    </w:rPr>
  </w:style>
  <w:style w:type="paragraph" w:styleId="Heading4">
    <w:name w:val="heading 4"/>
    <w:basedOn w:val="Normal"/>
    <w:next w:val="Normal"/>
    <w:link w:val="Heading4Char"/>
    <w:rsid w:val="00995288"/>
    <w:pPr>
      <w:keepNext/>
      <w:keepLines/>
      <w:spacing w:before="360" w:after="360"/>
      <w:jc w:val="center"/>
      <w:outlineLvl w:val="3"/>
    </w:pPr>
    <w:rPr>
      <w:rFonts w:ascii="Times New Roman Bold" w:hAnsi="Times New Roman Bold" w:cs="B Titr"/>
      <w:b/>
      <w:bCs/>
      <w:sz w:val="40"/>
      <w:szCs w:val="40"/>
    </w:rPr>
  </w:style>
  <w:style w:type="paragraph" w:styleId="Heading5">
    <w:name w:val="heading 5"/>
    <w:basedOn w:val="Normal"/>
    <w:next w:val="Normal"/>
    <w:qFormat/>
    <w:rsid w:val="007B626D"/>
    <w:pPr>
      <w:keepNext/>
      <w:keepLines/>
      <w:spacing w:before="280"/>
      <w:ind w:firstLine="851"/>
      <w:jc w:val="left"/>
      <w:outlineLvl w:val="4"/>
    </w:pPr>
    <w:rPr>
      <w:b/>
      <w:bCs/>
      <w:w w:val="80"/>
      <w:sz w:val="28"/>
      <w:szCs w:val="32"/>
    </w:rPr>
  </w:style>
  <w:style w:type="paragraph" w:styleId="Heading6">
    <w:name w:val="heading 6"/>
    <w:basedOn w:val="Normal"/>
    <w:next w:val="Normal"/>
    <w:qFormat/>
    <w:pPr>
      <w:keepNext/>
      <w:spacing w:line="600" w:lineRule="exact"/>
      <w:ind w:firstLine="566"/>
      <w:outlineLvl w:val="5"/>
    </w:pPr>
    <w:rPr>
      <w:rFonts w:cs="Lotus"/>
      <w:b/>
      <w:bCs/>
      <w:szCs w:val="32"/>
    </w:rPr>
  </w:style>
  <w:style w:type="paragraph" w:styleId="Heading7">
    <w:name w:val="heading 7"/>
    <w:basedOn w:val="Normal"/>
    <w:next w:val="Normal"/>
    <w:qFormat/>
    <w:pPr>
      <w:keepNext/>
      <w:jc w:val="center"/>
      <w:outlineLvl w:val="6"/>
    </w:pPr>
    <w:rPr>
      <w:rFonts w:cs="Lotus"/>
      <w:b/>
      <w:bCs/>
      <w:szCs w:val="52"/>
    </w:rPr>
  </w:style>
  <w:style w:type="paragraph" w:styleId="Heading8">
    <w:name w:val="heading 8"/>
    <w:basedOn w:val="Normal"/>
    <w:next w:val="Normal"/>
    <w:qFormat/>
    <w:pPr>
      <w:keepNext/>
      <w:spacing w:line="600" w:lineRule="exact"/>
      <w:ind w:firstLine="566"/>
      <w:jc w:val="center"/>
      <w:outlineLvl w:val="7"/>
    </w:pPr>
    <w:rPr>
      <w:rFonts w:cs="Lotus"/>
      <w:b/>
      <w:bCs/>
      <w:szCs w:val="44"/>
    </w:rPr>
  </w:style>
  <w:style w:type="paragraph" w:styleId="Heading9">
    <w:name w:val="heading 9"/>
    <w:basedOn w:val="Normal"/>
    <w:next w:val="Normal"/>
    <w:qFormat/>
    <w:pPr>
      <w:keepNext/>
      <w:jc w:val="center"/>
      <w:outlineLvl w:val="8"/>
    </w:pPr>
    <w:rPr>
      <w:rFonts w:cs="Reyhan Mazar"/>
      <w:b/>
      <w:bCs/>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نوشت ها"/>
    <w:basedOn w:val="Normal"/>
    <w:link w:val="FootnoteTextChar"/>
    <w:semiHidden/>
    <w:rPr>
      <w:rFonts w:cs="Lotus"/>
    </w:rPr>
  </w:style>
  <w:style w:type="character" w:customStyle="1" w:styleId="FootnoteTextChar">
    <w:name w:val="Footnote Text Char"/>
    <w:aliases w:val="پانوشت ها Char"/>
    <w:link w:val="FootnoteText"/>
    <w:semiHidden/>
    <w:locked/>
    <w:rsid w:val="004B4E0D"/>
    <w:rPr>
      <w:rFonts w:cs="Lotus"/>
      <w:sz w:val="24"/>
      <w:szCs w:val="28"/>
      <w:lang w:val="en-US" w:eastAsia="en-US" w:bidi="ar-SA"/>
    </w:rPr>
  </w:style>
  <w:style w:type="character" w:styleId="FootnoteReference">
    <w:name w:val="footnote reference"/>
    <w:semiHidden/>
    <w:rPr>
      <w:vertAlign w:val="superscript"/>
    </w:rPr>
  </w:style>
  <w:style w:type="paragraph" w:styleId="BodyText">
    <w:name w:val="Body Text"/>
    <w:basedOn w:val="Normal"/>
    <w:pPr>
      <w:jc w:val="center"/>
    </w:pPr>
    <w:rPr>
      <w:rFonts w:cs="Reyhan Mazar"/>
      <w:w w:val="50"/>
      <w:szCs w:val="14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3E431F"/>
    <w:rPr>
      <w:rFonts w:cs="B Lotus"/>
      <w:sz w:val="24"/>
      <w:szCs w:val="28"/>
    </w:r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8D50A5"/>
    <w:rPr>
      <w:rFonts w:cs="B Lotus"/>
      <w:sz w:val="24"/>
      <w:szCs w:val="28"/>
    </w:rPr>
  </w:style>
  <w:style w:type="paragraph" w:styleId="Title">
    <w:name w:val="Title"/>
    <w:basedOn w:val="Normal"/>
    <w:qFormat/>
    <w:pPr>
      <w:jc w:val="center"/>
    </w:pPr>
    <w:rPr>
      <w:rFonts w:cs="Titr"/>
      <w:b/>
      <w:bCs/>
      <w:szCs w:val="48"/>
    </w:rPr>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Indent">
    <w:name w:val="Body Text Indent"/>
    <w:basedOn w:val="Normal"/>
    <w:pPr>
      <w:spacing w:line="560" w:lineRule="exact"/>
    </w:pPr>
    <w:rPr>
      <w:rFonts w:cs="Lotus"/>
      <w:szCs w:val="34"/>
    </w:rPr>
  </w:style>
  <w:style w:type="paragraph" w:styleId="BodyTextIndent2">
    <w:name w:val="Body Text Indent 2"/>
    <w:basedOn w:val="Normal"/>
    <w:pPr>
      <w:spacing w:line="560" w:lineRule="exact"/>
    </w:pPr>
    <w:rPr>
      <w:rFonts w:cs="Lotus"/>
      <w:sz w:val="26"/>
      <w:szCs w:val="34"/>
    </w:rPr>
  </w:style>
  <w:style w:type="paragraph" w:styleId="BodyTextIndent3">
    <w:name w:val="Body Text Indent 3"/>
    <w:basedOn w:val="Normal"/>
    <w:pPr>
      <w:spacing w:line="560" w:lineRule="exact"/>
    </w:pPr>
    <w:rPr>
      <w:rFonts w:cs="Lotus"/>
      <w:sz w:val="26"/>
      <w:szCs w:val="34"/>
    </w:rPr>
  </w:style>
  <w:style w:type="paragraph" w:styleId="BlockText">
    <w:name w:val="Block Text"/>
    <w:basedOn w:val="Normal"/>
    <w:pPr>
      <w:spacing w:line="520" w:lineRule="exact"/>
      <w:ind w:left="567" w:hanging="567"/>
    </w:pPr>
    <w:rPr>
      <w:rFonts w:cs="Lotus"/>
      <w:szCs w:val="32"/>
    </w:rPr>
  </w:style>
  <w:style w:type="paragraph" w:styleId="BodyText2">
    <w:name w:val="Body Text 2"/>
    <w:basedOn w:val="Normal"/>
    <w:rPr>
      <w:rFonts w:cs="Lotus"/>
      <w:szCs w:val="34"/>
    </w:rPr>
  </w:style>
  <w:style w:type="character" w:customStyle="1" w:styleId="Quran">
    <w:name w:val="Quran"/>
    <w:rsid w:val="00C817BE"/>
    <w:rPr>
      <w:rFonts w:ascii="Traditional Arabic" w:hAnsi="Traditional Arabic" w:cs="Traditional Arabic"/>
      <w:b/>
      <w:bCs/>
      <w:color w:val="000000"/>
      <w:sz w:val="28"/>
      <w:szCs w:val="28"/>
    </w:rPr>
  </w:style>
  <w:style w:type="character" w:customStyle="1" w:styleId="Hadis">
    <w:name w:val="Hadis"/>
    <w:rsid w:val="00C36439"/>
    <w:rPr>
      <w:rFonts w:cs="B Badr"/>
      <w:b/>
      <w:bCs/>
      <w:w w:val="100"/>
      <w:sz w:val="24"/>
      <w:szCs w:val="28"/>
    </w:rPr>
  </w:style>
  <w:style w:type="character" w:customStyle="1" w:styleId="Asar">
    <w:name w:val="Asar"/>
    <w:rsid w:val="0054055E"/>
    <w:rPr>
      <w:rFonts w:cs="B Badr"/>
      <w:i/>
      <w:iCs/>
      <w:sz w:val="32"/>
      <w:szCs w:val="28"/>
    </w:rPr>
  </w:style>
  <w:style w:type="paragraph" w:styleId="TOC4">
    <w:name w:val="toc 4"/>
    <w:basedOn w:val="Normal"/>
    <w:next w:val="Normal"/>
    <w:uiPriority w:val="39"/>
    <w:rsid w:val="00932399"/>
    <w:pPr>
      <w:spacing w:line="240" w:lineRule="auto"/>
      <w:ind w:left="567" w:firstLine="0"/>
      <w:jc w:val="both"/>
    </w:pPr>
    <w:rPr>
      <w:rFonts w:ascii="IRNazli" w:hAnsi="IRNazli" w:cs="IRNazli"/>
      <w:noProof/>
      <w:sz w:val="26"/>
      <w:szCs w:val="26"/>
      <w:lang w:bidi="fa-IR"/>
    </w:rPr>
  </w:style>
  <w:style w:type="paragraph" w:styleId="Index1">
    <w:name w:val="index 1"/>
    <w:basedOn w:val="Normal"/>
    <w:next w:val="Normal"/>
    <w:autoRedefine/>
    <w:rsid w:val="00796515"/>
    <w:pPr>
      <w:ind w:left="240" w:hanging="240"/>
    </w:pPr>
  </w:style>
  <w:style w:type="paragraph" w:styleId="TOC1">
    <w:name w:val="toc 1"/>
    <w:basedOn w:val="Normal"/>
    <w:next w:val="Normal"/>
    <w:uiPriority w:val="39"/>
    <w:rsid w:val="00932399"/>
    <w:pPr>
      <w:spacing w:before="100" w:line="240" w:lineRule="auto"/>
      <w:ind w:firstLine="0"/>
      <w:jc w:val="both"/>
    </w:pPr>
    <w:rPr>
      <w:rFonts w:ascii="IRZar" w:eastAsiaTheme="minorEastAsia" w:hAnsi="IRZar" w:cs="IRZar"/>
      <w:bCs/>
      <w:szCs w:val="24"/>
    </w:rPr>
  </w:style>
  <w:style w:type="paragraph" w:styleId="TOC3">
    <w:name w:val="toc 3"/>
    <w:basedOn w:val="Normal"/>
    <w:next w:val="Normal"/>
    <w:uiPriority w:val="39"/>
    <w:rsid w:val="00932399"/>
    <w:pPr>
      <w:keepNext/>
      <w:spacing w:line="240" w:lineRule="auto"/>
      <w:ind w:left="284" w:firstLine="0"/>
      <w:jc w:val="both"/>
    </w:pPr>
    <w:rPr>
      <w:rFonts w:ascii="IRNazli" w:hAnsi="IRNazli" w:cs="IRNazli"/>
      <w:noProof/>
      <w:sz w:val="28"/>
    </w:rPr>
  </w:style>
  <w:style w:type="paragraph" w:styleId="TOC5">
    <w:name w:val="toc 5"/>
    <w:basedOn w:val="Normal"/>
    <w:next w:val="Normal"/>
    <w:autoRedefine/>
    <w:uiPriority w:val="39"/>
    <w:rsid w:val="00DC4F23"/>
    <w:pPr>
      <w:tabs>
        <w:tab w:val="right" w:leader="dot" w:pos="6792"/>
      </w:tabs>
      <w:ind w:left="565" w:firstLine="0"/>
    </w:pPr>
  </w:style>
  <w:style w:type="character" w:styleId="Hyperlink">
    <w:name w:val="Hyperlink"/>
    <w:uiPriority w:val="99"/>
    <w:unhideWhenUsed/>
    <w:rsid w:val="00112164"/>
    <w:rPr>
      <w:color w:val="0000FF"/>
      <w:u w:val="single"/>
    </w:rPr>
  </w:style>
  <w:style w:type="paragraph" w:styleId="BalloonText">
    <w:name w:val="Balloon Text"/>
    <w:basedOn w:val="Normal"/>
    <w:link w:val="BalloonTextChar"/>
    <w:rsid w:val="006D68B5"/>
    <w:pPr>
      <w:spacing w:line="240" w:lineRule="auto"/>
    </w:pPr>
    <w:rPr>
      <w:rFonts w:ascii="Tahoma" w:hAnsi="Tahoma" w:cs="Tahoma"/>
      <w:sz w:val="16"/>
      <w:szCs w:val="16"/>
    </w:rPr>
  </w:style>
  <w:style w:type="character" w:customStyle="1" w:styleId="BalloonTextChar">
    <w:name w:val="Balloon Text Char"/>
    <w:link w:val="BalloonText"/>
    <w:rsid w:val="006D68B5"/>
    <w:rPr>
      <w:rFonts w:ascii="Tahoma" w:hAnsi="Tahoma" w:cs="Tahoma"/>
      <w:sz w:val="16"/>
      <w:szCs w:val="16"/>
    </w:rPr>
  </w:style>
  <w:style w:type="paragraph" w:customStyle="1" w:styleId="msolistparagraph0">
    <w:name w:val="msolistparagraph"/>
    <w:basedOn w:val="Normal"/>
    <w:rsid w:val="000C34E6"/>
    <w:pPr>
      <w:widowControl/>
      <w:spacing w:line="276" w:lineRule="auto"/>
      <w:ind w:left="720" w:firstLine="0"/>
      <w:contextualSpacing/>
      <w:jc w:val="both"/>
    </w:pPr>
    <w:rPr>
      <w:rFonts w:ascii="Calibri" w:eastAsia="MS Mincho" w:hAnsi="Calibri" w:cs="Arial"/>
      <w:sz w:val="22"/>
      <w:szCs w:val="22"/>
      <w:lang w:bidi="fa-IR"/>
    </w:rPr>
  </w:style>
  <w:style w:type="character" w:customStyle="1" w:styleId="CharChar">
    <w:name w:val="پانوشت ها Char Char"/>
    <w:rsid w:val="00133789"/>
    <w:rPr>
      <w:rFonts w:eastAsia="SimSun" w:cs="B Badr"/>
      <w:spacing w:val="-4"/>
      <w:sz w:val="18"/>
      <w:szCs w:val="22"/>
      <w:lang w:val="en-US" w:eastAsia="zh-CN" w:bidi="fa-IR"/>
    </w:rPr>
  </w:style>
  <w:style w:type="paragraph" w:customStyle="1" w:styleId="StyleComplexBLotus14ptJustifiedFirstline05cm">
    <w:name w:val="Style (Complex) B Lotus 14 pt Justified First line:  0.5 cm"/>
    <w:basedOn w:val="Normal"/>
    <w:rsid w:val="00133789"/>
    <w:pPr>
      <w:widowControl/>
      <w:bidi w:val="0"/>
      <w:spacing w:line="240" w:lineRule="auto"/>
      <w:ind w:firstLine="284"/>
      <w:jc w:val="both"/>
    </w:pPr>
    <w:rPr>
      <w:rFonts w:cs="B Zar"/>
      <w:sz w:val="28"/>
    </w:rPr>
  </w:style>
  <w:style w:type="paragraph" w:styleId="TOC2">
    <w:name w:val="toc 2"/>
    <w:basedOn w:val="Normal"/>
    <w:next w:val="Normal"/>
    <w:uiPriority w:val="39"/>
    <w:rsid w:val="00932399"/>
    <w:pPr>
      <w:spacing w:before="120" w:line="240" w:lineRule="auto"/>
      <w:ind w:firstLine="0"/>
      <w:jc w:val="both"/>
    </w:pPr>
    <w:rPr>
      <w:rFonts w:ascii="IRYakout" w:hAnsi="IRYakout" w:cs="IRYakout"/>
      <w:bCs/>
      <w:noProof/>
      <w:sz w:val="28"/>
    </w:rPr>
  </w:style>
  <w:style w:type="paragraph" w:styleId="TOC6">
    <w:name w:val="toc 6"/>
    <w:basedOn w:val="Normal"/>
    <w:next w:val="Normal"/>
    <w:autoRedefine/>
    <w:uiPriority w:val="39"/>
    <w:rsid w:val="002E0904"/>
    <w:pPr>
      <w:widowControl/>
      <w:bidi w:val="0"/>
      <w:spacing w:line="240" w:lineRule="auto"/>
      <w:ind w:left="1200" w:firstLine="0"/>
      <w:jc w:val="left"/>
    </w:pPr>
    <w:rPr>
      <w:rFonts w:cs="Times New Roman"/>
      <w:szCs w:val="24"/>
    </w:rPr>
  </w:style>
  <w:style w:type="paragraph" w:styleId="TOC7">
    <w:name w:val="toc 7"/>
    <w:basedOn w:val="Normal"/>
    <w:next w:val="Normal"/>
    <w:autoRedefine/>
    <w:uiPriority w:val="39"/>
    <w:rsid w:val="002E0904"/>
    <w:pPr>
      <w:widowControl/>
      <w:bidi w:val="0"/>
      <w:spacing w:line="240" w:lineRule="auto"/>
      <w:ind w:left="1440" w:firstLine="0"/>
      <w:jc w:val="left"/>
    </w:pPr>
    <w:rPr>
      <w:rFonts w:cs="Times New Roman"/>
      <w:szCs w:val="24"/>
    </w:rPr>
  </w:style>
  <w:style w:type="paragraph" w:styleId="TOC8">
    <w:name w:val="toc 8"/>
    <w:basedOn w:val="Normal"/>
    <w:next w:val="Normal"/>
    <w:autoRedefine/>
    <w:uiPriority w:val="39"/>
    <w:rsid w:val="002E0904"/>
    <w:pPr>
      <w:widowControl/>
      <w:bidi w:val="0"/>
      <w:spacing w:line="240" w:lineRule="auto"/>
      <w:ind w:left="1680" w:firstLine="0"/>
      <w:jc w:val="left"/>
    </w:pPr>
    <w:rPr>
      <w:rFonts w:cs="Times New Roman"/>
      <w:szCs w:val="24"/>
    </w:rPr>
  </w:style>
  <w:style w:type="paragraph" w:styleId="TOC9">
    <w:name w:val="toc 9"/>
    <w:basedOn w:val="Normal"/>
    <w:next w:val="Normal"/>
    <w:autoRedefine/>
    <w:uiPriority w:val="39"/>
    <w:rsid w:val="002E0904"/>
    <w:pPr>
      <w:widowControl/>
      <w:bidi w:val="0"/>
      <w:spacing w:line="240" w:lineRule="auto"/>
      <w:ind w:left="1920" w:firstLine="0"/>
      <w:jc w:val="left"/>
    </w:pPr>
    <w:rPr>
      <w:rFonts w:cs="Times New Roman"/>
      <w:szCs w:val="24"/>
    </w:rPr>
  </w:style>
  <w:style w:type="paragraph" w:styleId="ListParagraph">
    <w:name w:val="List Paragraph"/>
    <w:basedOn w:val="Normal"/>
    <w:uiPriority w:val="34"/>
    <w:qFormat/>
    <w:rsid w:val="00824136"/>
    <w:pPr>
      <w:widowControl/>
      <w:spacing w:after="200" w:line="276" w:lineRule="auto"/>
      <w:ind w:left="720" w:firstLine="0"/>
      <w:contextualSpacing/>
      <w:jc w:val="left"/>
    </w:pPr>
    <w:rPr>
      <w:rFonts w:asciiTheme="minorHAnsi" w:eastAsiaTheme="minorHAnsi" w:hAnsiTheme="minorHAnsi" w:cstheme="minorBidi"/>
      <w:sz w:val="22"/>
      <w:szCs w:val="22"/>
      <w:lang w:bidi="fa-IR"/>
    </w:rPr>
  </w:style>
  <w:style w:type="paragraph" w:customStyle="1" w:styleId="a">
    <w:name w:val="تیتر اول"/>
    <w:basedOn w:val="Normal"/>
    <w:link w:val="Char"/>
    <w:qFormat/>
    <w:rsid w:val="0063619E"/>
    <w:pPr>
      <w:spacing w:before="360" w:after="240" w:line="240" w:lineRule="auto"/>
      <w:ind w:firstLine="0"/>
      <w:jc w:val="center"/>
      <w:outlineLvl w:val="1"/>
    </w:pPr>
    <w:rPr>
      <w:rFonts w:ascii="IRYakout" w:hAnsi="IRYakout" w:cs="IRYakout"/>
      <w:bCs/>
      <w:sz w:val="32"/>
      <w:szCs w:val="32"/>
    </w:rPr>
  </w:style>
  <w:style w:type="paragraph" w:customStyle="1" w:styleId="a0">
    <w:name w:val="متن"/>
    <w:basedOn w:val="Normal"/>
    <w:link w:val="Char0"/>
    <w:qFormat/>
    <w:rsid w:val="00104C46"/>
    <w:pPr>
      <w:spacing w:line="240" w:lineRule="auto"/>
      <w:ind w:firstLine="284"/>
      <w:jc w:val="both"/>
    </w:pPr>
    <w:rPr>
      <w:rFonts w:ascii="IRNazli" w:hAnsi="IRNazli" w:cs="IRNazli"/>
      <w:sz w:val="28"/>
    </w:rPr>
  </w:style>
  <w:style w:type="character" w:customStyle="1" w:styleId="Char">
    <w:name w:val="تیتر اول Char"/>
    <w:basedOn w:val="DefaultParagraphFont"/>
    <w:link w:val="a"/>
    <w:rsid w:val="0063619E"/>
    <w:rPr>
      <w:rFonts w:ascii="IRYakout" w:hAnsi="IRYakout" w:cs="IRYakout"/>
      <w:bCs/>
      <w:sz w:val="32"/>
      <w:szCs w:val="32"/>
    </w:rPr>
  </w:style>
  <w:style w:type="paragraph" w:customStyle="1" w:styleId="a1">
    <w:name w:val="نص عربی"/>
    <w:basedOn w:val="Normal"/>
    <w:link w:val="Char1"/>
    <w:qFormat/>
    <w:rsid w:val="006751F3"/>
    <w:pPr>
      <w:spacing w:line="240" w:lineRule="auto"/>
      <w:ind w:firstLine="284"/>
      <w:jc w:val="both"/>
    </w:pPr>
    <w:rPr>
      <w:rFonts w:ascii="mylotus" w:hAnsi="mylotus" w:cs="mylotus"/>
      <w:sz w:val="27"/>
      <w:szCs w:val="27"/>
    </w:rPr>
  </w:style>
  <w:style w:type="character" w:customStyle="1" w:styleId="Char0">
    <w:name w:val="متن Char"/>
    <w:basedOn w:val="DefaultParagraphFont"/>
    <w:link w:val="a0"/>
    <w:rsid w:val="00104C46"/>
    <w:rPr>
      <w:rFonts w:ascii="IRNazli" w:hAnsi="IRNazli" w:cs="IRNazli"/>
      <w:sz w:val="28"/>
      <w:szCs w:val="28"/>
    </w:rPr>
  </w:style>
  <w:style w:type="paragraph" w:customStyle="1" w:styleId="a2">
    <w:name w:val="متن بولد"/>
    <w:basedOn w:val="a1"/>
    <w:link w:val="Char2"/>
    <w:qFormat/>
    <w:rsid w:val="006751F3"/>
    <w:rPr>
      <w:rFonts w:ascii="IRNazli" w:hAnsi="IRNazli" w:cs="IRNazli"/>
      <w:bCs/>
      <w:sz w:val="24"/>
      <w:szCs w:val="24"/>
    </w:rPr>
  </w:style>
  <w:style w:type="character" w:customStyle="1" w:styleId="Char1">
    <w:name w:val="نص عربی Char"/>
    <w:basedOn w:val="DefaultParagraphFont"/>
    <w:link w:val="a1"/>
    <w:rsid w:val="006751F3"/>
    <w:rPr>
      <w:rFonts w:ascii="mylotus" w:hAnsi="mylotus" w:cs="mylotus"/>
      <w:sz w:val="27"/>
      <w:szCs w:val="27"/>
    </w:rPr>
  </w:style>
  <w:style w:type="paragraph" w:customStyle="1" w:styleId="a3">
    <w:name w:val="نص احادیث"/>
    <w:basedOn w:val="a2"/>
    <w:link w:val="Char3"/>
    <w:qFormat/>
    <w:rsid w:val="006751F3"/>
    <w:rPr>
      <w:rFonts w:ascii="KFGQPC Uthman Taha Naskh" w:hAnsi="KFGQPC Uthman Taha Naskh" w:cs="KFGQPC Uthman Taha Naskh"/>
      <w:bCs w:val="0"/>
      <w:sz w:val="27"/>
      <w:szCs w:val="27"/>
    </w:rPr>
  </w:style>
  <w:style w:type="character" w:customStyle="1" w:styleId="Char2">
    <w:name w:val="متن بولد Char"/>
    <w:basedOn w:val="Char1"/>
    <w:link w:val="a2"/>
    <w:rsid w:val="006751F3"/>
    <w:rPr>
      <w:rFonts w:ascii="IRNazli" w:hAnsi="IRNazli" w:cs="IRNazli"/>
      <w:bCs/>
      <w:sz w:val="24"/>
      <w:szCs w:val="24"/>
    </w:rPr>
  </w:style>
  <w:style w:type="paragraph" w:customStyle="1" w:styleId="a4">
    <w:name w:val="آیات"/>
    <w:basedOn w:val="a3"/>
    <w:link w:val="Char4"/>
    <w:qFormat/>
    <w:rsid w:val="006751F3"/>
    <w:rPr>
      <w:rFonts w:ascii="KFGQPC Uthmanic Script HAFS" w:hAnsi="KFGQPC Uthmanic Script HAFS" w:cs="KFGQPC Uthmanic Script HAFS"/>
      <w:sz w:val="28"/>
      <w:szCs w:val="28"/>
    </w:rPr>
  </w:style>
  <w:style w:type="character" w:customStyle="1" w:styleId="Char3">
    <w:name w:val="نص احادیث Char"/>
    <w:basedOn w:val="Char2"/>
    <w:link w:val="a3"/>
    <w:rsid w:val="006751F3"/>
    <w:rPr>
      <w:rFonts w:ascii="KFGQPC Uthman Taha Naskh" w:hAnsi="KFGQPC Uthman Taha Naskh" w:cs="KFGQPC Uthman Taha Naskh"/>
      <w:bCs w:val="0"/>
      <w:sz w:val="27"/>
      <w:szCs w:val="27"/>
    </w:rPr>
  </w:style>
  <w:style w:type="paragraph" w:customStyle="1" w:styleId="a5">
    <w:name w:val="متن پاورقی"/>
    <w:basedOn w:val="a4"/>
    <w:link w:val="Char5"/>
    <w:qFormat/>
    <w:rsid w:val="006751F3"/>
    <w:pPr>
      <w:ind w:left="272" w:hanging="272"/>
    </w:pPr>
    <w:rPr>
      <w:rFonts w:ascii="IRNazli" w:hAnsi="IRNazli" w:cs="IRNazli"/>
      <w:sz w:val="24"/>
      <w:szCs w:val="24"/>
    </w:rPr>
  </w:style>
  <w:style w:type="character" w:customStyle="1" w:styleId="Char4">
    <w:name w:val="آیات Char"/>
    <w:basedOn w:val="Char3"/>
    <w:link w:val="a4"/>
    <w:rsid w:val="006751F3"/>
    <w:rPr>
      <w:rFonts w:ascii="KFGQPC Uthmanic Script HAFS" w:hAnsi="KFGQPC Uthmanic Script HAFS" w:cs="KFGQPC Uthmanic Script HAFS"/>
      <w:bCs w:val="0"/>
      <w:sz w:val="28"/>
      <w:szCs w:val="28"/>
    </w:rPr>
  </w:style>
  <w:style w:type="character" w:customStyle="1" w:styleId="Char5">
    <w:name w:val="متن پاورقی Char"/>
    <w:basedOn w:val="Char4"/>
    <w:link w:val="a5"/>
    <w:rsid w:val="006751F3"/>
    <w:rPr>
      <w:rFonts w:ascii="IRNazli" w:hAnsi="IRNazli" w:cs="IRNazli"/>
      <w:bCs w:val="0"/>
      <w:sz w:val="24"/>
      <w:szCs w:val="24"/>
    </w:rPr>
  </w:style>
  <w:style w:type="paragraph" w:customStyle="1" w:styleId="a6">
    <w:name w:val="فصل"/>
    <w:basedOn w:val="Heading4"/>
    <w:link w:val="Char6"/>
    <w:qFormat/>
    <w:rsid w:val="0063619E"/>
    <w:pPr>
      <w:spacing w:before="2000" w:after="2000" w:line="240" w:lineRule="auto"/>
      <w:ind w:firstLine="0"/>
      <w:outlineLvl w:val="0"/>
    </w:pPr>
    <w:rPr>
      <w:rFonts w:ascii="IRTitr" w:hAnsi="IRTitr" w:cs="IRTitr"/>
      <w:b w:val="0"/>
      <w:bCs w:val="0"/>
      <w:sz w:val="60"/>
      <w:szCs w:val="60"/>
    </w:rPr>
  </w:style>
  <w:style w:type="paragraph" w:customStyle="1" w:styleId="a7">
    <w:name w:val="تیتر دوم"/>
    <w:basedOn w:val="Heading2"/>
    <w:link w:val="Char7"/>
    <w:qFormat/>
    <w:rsid w:val="0063619E"/>
    <w:pPr>
      <w:spacing w:before="240" w:after="60" w:line="240" w:lineRule="auto"/>
      <w:outlineLvl w:val="2"/>
    </w:pPr>
    <w:rPr>
      <w:rFonts w:ascii="IRZar" w:hAnsi="IRZar" w:cs="IRZar"/>
      <w:b w:val="0"/>
      <w:sz w:val="24"/>
      <w:szCs w:val="24"/>
    </w:rPr>
  </w:style>
  <w:style w:type="character" w:customStyle="1" w:styleId="Heading4Char">
    <w:name w:val="Heading 4 Char"/>
    <w:basedOn w:val="DefaultParagraphFont"/>
    <w:link w:val="Heading4"/>
    <w:rsid w:val="00FD43C5"/>
    <w:rPr>
      <w:rFonts w:ascii="Times New Roman Bold" w:hAnsi="Times New Roman Bold" w:cs="B Titr"/>
      <w:b/>
      <w:bCs/>
      <w:sz w:val="40"/>
      <w:szCs w:val="40"/>
    </w:rPr>
  </w:style>
  <w:style w:type="character" w:customStyle="1" w:styleId="Char6">
    <w:name w:val="فصل Char"/>
    <w:basedOn w:val="Heading4Char"/>
    <w:link w:val="a6"/>
    <w:rsid w:val="0063619E"/>
    <w:rPr>
      <w:rFonts w:ascii="IRTitr" w:hAnsi="IRTitr" w:cs="IRTitr"/>
      <w:b w:val="0"/>
      <w:bCs w:val="0"/>
      <w:sz w:val="60"/>
      <w:szCs w:val="60"/>
    </w:rPr>
  </w:style>
  <w:style w:type="paragraph" w:customStyle="1" w:styleId="a8">
    <w:name w:val="تیتر سوم"/>
    <w:basedOn w:val="a7"/>
    <w:link w:val="Char8"/>
    <w:qFormat/>
    <w:rsid w:val="009A69F8"/>
    <w:pPr>
      <w:spacing w:after="0"/>
      <w:outlineLvl w:val="3"/>
    </w:pPr>
    <w:rPr>
      <w:rFonts w:ascii="IRNazli" w:hAnsi="IRNazli" w:cs="IRNazli"/>
      <w:sz w:val="26"/>
      <w:szCs w:val="26"/>
    </w:rPr>
  </w:style>
  <w:style w:type="character" w:customStyle="1" w:styleId="Heading2Char">
    <w:name w:val="Heading 2 Char"/>
    <w:basedOn w:val="DefaultParagraphFont"/>
    <w:link w:val="Heading2"/>
    <w:rsid w:val="0063619E"/>
    <w:rPr>
      <w:rFonts w:ascii="Times New Roman Bold" w:hAnsi="Times New Roman Bold" w:cs="B Zar"/>
      <w:b/>
      <w:bCs/>
      <w:sz w:val="30"/>
      <w:szCs w:val="26"/>
    </w:rPr>
  </w:style>
  <w:style w:type="character" w:customStyle="1" w:styleId="Char7">
    <w:name w:val="تیتر دوم Char"/>
    <w:basedOn w:val="Heading2Char"/>
    <w:link w:val="a7"/>
    <w:rsid w:val="0063619E"/>
    <w:rPr>
      <w:rFonts w:ascii="IRZar" w:hAnsi="IRZar" w:cs="IRZar"/>
      <w:b w:val="0"/>
      <w:bCs/>
      <w:sz w:val="24"/>
      <w:szCs w:val="24"/>
    </w:rPr>
  </w:style>
  <w:style w:type="paragraph" w:customStyle="1" w:styleId="a9">
    <w:name w:val="ترجمه آیات"/>
    <w:basedOn w:val="Normal"/>
    <w:link w:val="Char9"/>
    <w:qFormat/>
    <w:rsid w:val="00B24BED"/>
    <w:pPr>
      <w:spacing w:line="240" w:lineRule="auto"/>
      <w:ind w:firstLine="284"/>
      <w:jc w:val="both"/>
    </w:pPr>
    <w:rPr>
      <w:rFonts w:ascii="IRNazli" w:hAnsi="IRNazli" w:cs="IRNazli"/>
      <w:sz w:val="26"/>
      <w:szCs w:val="26"/>
    </w:rPr>
  </w:style>
  <w:style w:type="character" w:customStyle="1" w:styleId="Char8">
    <w:name w:val="تیتر سوم Char"/>
    <w:basedOn w:val="Char7"/>
    <w:link w:val="a8"/>
    <w:rsid w:val="009A69F8"/>
    <w:rPr>
      <w:rFonts w:ascii="IRNazli" w:hAnsi="IRNazli" w:cs="IRNazli"/>
      <w:b w:val="0"/>
      <w:bCs/>
      <w:sz w:val="26"/>
      <w:szCs w:val="26"/>
    </w:rPr>
  </w:style>
  <w:style w:type="paragraph" w:customStyle="1" w:styleId="aa">
    <w:name w:val="احادیث پاورقی"/>
    <w:basedOn w:val="Normal"/>
    <w:link w:val="Chara"/>
    <w:qFormat/>
    <w:rsid w:val="007B60F9"/>
    <w:pPr>
      <w:spacing w:line="240" w:lineRule="auto"/>
      <w:ind w:left="272" w:hanging="272"/>
      <w:jc w:val="both"/>
    </w:pPr>
    <w:rPr>
      <w:rFonts w:ascii="KFGQPC Uthman Taha Naskh" w:hAnsi="KFGQPC Uthman Taha Naskh" w:cs="KFGQPC Uthman Taha Naskh"/>
      <w:sz w:val="23"/>
      <w:szCs w:val="23"/>
    </w:rPr>
  </w:style>
  <w:style w:type="character" w:customStyle="1" w:styleId="Char9">
    <w:name w:val="ترجمه آیات Char"/>
    <w:basedOn w:val="DefaultParagraphFont"/>
    <w:link w:val="a9"/>
    <w:rsid w:val="00B24BED"/>
    <w:rPr>
      <w:rFonts w:ascii="IRNazli" w:hAnsi="IRNazli" w:cs="IRNazli"/>
      <w:sz w:val="26"/>
      <w:szCs w:val="26"/>
    </w:rPr>
  </w:style>
  <w:style w:type="paragraph" w:customStyle="1" w:styleId="ab">
    <w:name w:val="عربی پاورقی"/>
    <w:basedOn w:val="Normal"/>
    <w:link w:val="Charb"/>
    <w:qFormat/>
    <w:rsid w:val="00622F41"/>
    <w:pPr>
      <w:spacing w:line="240" w:lineRule="auto"/>
      <w:ind w:left="272" w:hanging="272"/>
      <w:jc w:val="both"/>
    </w:pPr>
    <w:rPr>
      <w:rFonts w:ascii="mylotus" w:hAnsi="mylotus" w:cs="mylotus"/>
      <w:sz w:val="23"/>
      <w:szCs w:val="23"/>
    </w:rPr>
  </w:style>
  <w:style w:type="character" w:customStyle="1" w:styleId="Chara">
    <w:name w:val="احادیث پاورقی Char"/>
    <w:basedOn w:val="DefaultParagraphFont"/>
    <w:link w:val="aa"/>
    <w:rsid w:val="007B60F9"/>
    <w:rPr>
      <w:rFonts w:ascii="KFGQPC Uthman Taha Naskh" w:hAnsi="KFGQPC Uthman Taha Naskh" w:cs="KFGQPC Uthman Taha Naskh"/>
      <w:sz w:val="23"/>
      <w:szCs w:val="23"/>
    </w:rPr>
  </w:style>
  <w:style w:type="paragraph" w:customStyle="1" w:styleId="ac">
    <w:name w:val="آیات پاورقی"/>
    <w:basedOn w:val="Normal"/>
    <w:link w:val="Charc"/>
    <w:qFormat/>
    <w:rsid w:val="00B47C39"/>
    <w:pPr>
      <w:spacing w:line="240" w:lineRule="auto"/>
      <w:ind w:left="272" w:hanging="272"/>
      <w:jc w:val="both"/>
    </w:pPr>
    <w:rPr>
      <w:rFonts w:ascii="KFGQPC Uthmanic Script HAFS" w:hAnsi="KFGQPC Uthmanic Script HAFS" w:cs="KFGQPC Uthmanic Script HAFS"/>
      <w:spacing w:val="-2"/>
      <w:szCs w:val="24"/>
    </w:rPr>
  </w:style>
  <w:style w:type="character" w:customStyle="1" w:styleId="Charb">
    <w:name w:val="عربی پاورقی Char"/>
    <w:basedOn w:val="DefaultParagraphFont"/>
    <w:link w:val="ab"/>
    <w:rsid w:val="00622F41"/>
    <w:rPr>
      <w:rFonts w:ascii="mylotus" w:hAnsi="mylotus" w:cs="mylotus"/>
      <w:sz w:val="23"/>
      <w:szCs w:val="23"/>
    </w:rPr>
  </w:style>
  <w:style w:type="character" w:customStyle="1" w:styleId="Charc">
    <w:name w:val="آیات پاورقی Char"/>
    <w:basedOn w:val="DefaultParagraphFont"/>
    <w:link w:val="ac"/>
    <w:rsid w:val="00B47C39"/>
    <w:rPr>
      <w:rFonts w:ascii="KFGQPC Uthmanic Script HAFS" w:hAnsi="KFGQPC Uthmanic Script HAFS" w:cs="KFGQPC Uthmanic Script HAFS"/>
      <w:spacing w:val="-2"/>
      <w:sz w:val="24"/>
      <w:szCs w:val="24"/>
    </w:rPr>
  </w:style>
  <w:style w:type="paragraph" w:customStyle="1" w:styleId="ad">
    <w:name w:val="ادرس آیات"/>
    <w:basedOn w:val="Normal"/>
    <w:link w:val="Chard"/>
    <w:qFormat/>
    <w:rsid w:val="00932399"/>
    <w:pPr>
      <w:spacing w:line="240" w:lineRule="auto"/>
      <w:ind w:firstLine="284"/>
      <w:jc w:val="both"/>
    </w:pPr>
    <w:rPr>
      <w:rFonts w:ascii="IRNazli" w:hAnsi="IRNazli" w:cs="IRNazli"/>
      <w:szCs w:val="24"/>
    </w:rPr>
  </w:style>
  <w:style w:type="character" w:customStyle="1" w:styleId="Chard">
    <w:name w:val="ادرس آیات Char"/>
    <w:basedOn w:val="DefaultParagraphFont"/>
    <w:link w:val="ad"/>
    <w:rsid w:val="00932399"/>
    <w:rPr>
      <w:rFonts w:ascii="IRNazli" w:hAnsi="IRNazli" w:cs="IRNazli"/>
      <w:sz w:val="24"/>
      <w:szCs w:val="24"/>
    </w:rPr>
  </w:style>
  <w:style w:type="table" w:styleId="TableGrid">
    <w:name w:val="Table Grid"/>
    <w:basedOn w:val="TableNormal"/>
    <w:uiPriority w:val="59"/>
    <w:rsid w:val="002459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994"/>
    <w:pPr>
      <w:widowControl w:val="0"/>
      <w:bidi/>
      <w:spacing w:line="440" w:lineRule="exact"/>
      <w:ind w:firstLine="567"/>
      <w:jc w:val="lowKashida"/>
    </w:pPr>
    <w:rPr>
      <w:rFonts w:cs="B Lotus"/>
      <w:sz w:val="24"/>
      <w:szCs w:val="28"/>
    </w:rPr>
  </w:style>
  <w:style w:type="paragraph" w:styleId="Heading1">
    <w:name w:val="heading 1"/>
    <w:basedOn w:val="Normal"/>
    <w:next w:val="Normal"/>
    <w:rsid w:val="004F48C1"/>
    <w:pPr>
      <w:keepNext/>
      <w:ind w:firstLine="0"/>
      <w:jc w:val="both"/>
      <w:outlineLvl w:val="0"/>
    </w:pPr>
    <w:rPr>
      <w:rFonts w:cs="B Zar"/>
      <w:bCs/>
      <w:szCs w:val="30"/>
    </w:rPr>
  </w:style>
  <w:style w:type="paragraph" w:styleId="Heading2">
    <w:name w:val="heading 2"/>
    <w:basedOn w:val="Normal"/>
    <w:next w:val="Normal"/>
    <w:link w:val="Heading2Char"/>
    <w:rsid w:val="008667DC"/>
    <w:pPr>
      <w:keepNext/>
      <w:spacing w:before="360"/>
      <w:ind w:firstLine="0"/>
      <w:jc w:val="both"/>
      <w:outlineLvl w:val="1"/>
    </w:pPr>
    <w:rPr>
      <w:rFonts w:ascii="Times New Roman Bold" w:hAnsi="Times New Roman Bold" w:cs="B Zar"/>
      <w:b/>
      <w:bCs/>
      <w:sz w:val="30"/>
      <w:szCs w:val="26"/>
    </w:rPr>
  </w:style>
  <w:style w:type="paragraph" w:styleId="Heading3">
    <w:name w:val="heading 3"/>
    <w:basedOn w:val="Normal"/>
    <w:next w:val="Normal"/>
    <w:rsid w:val="007A1EC6"/>
    <w:pPr>
      <w:keepNext/>
      <w:keepLines/>
      <w:spacing w:before="300"/>
      <w:ind w:firstLine="0"/>
      <w:jc w:val="both"/>
      <w:outlineLvl w:val="2"/>
    </w:pPr>
    <w:rPr>
      <w:rFonts w:ascii="Times New Roman Bold" w:hAnsi="Times New Roman Bold" w:cs="B Zar"/>
      <w:b/>
      <w:bCs/>
      <w:szCs w:val="24"/>
    </w:rPr>
  </w:style>
  <w:style w:type="paragraph" w:styleId="Heading4">
    <w:name w:val="heading 4"/>
    <w:basedOn w:val="Normal"/>
    <w:next w:val="Normal"/>
    <w:link w:val="Heading4Char"/>
    <w:rsid w:val="00995288"/>
    <w:pPr>
      <w:keepNext/>
      <w:keepLines/>
      <w:spacing w:before="360" w:after="360"/>
      <w:jc w:val="center"/>
      <w:outlineLvl w:val="3"/>
    </w:pPr>
    <w:rPr>
      <w:rFonts w:ascii="Times New Roman Bold" w:hAnsi="Times New Roman Bold" w:cs="B Titr"/>
      <w:b/>
      <w:bCs/>
      <w:sz w:val="40"/>
      <w:szCs w:val="40"/>
    </w:rPr>
  </w:style>
  <w:style w:type="paragraph" w:styleId="Heading5">
    <w:name w:val="heading 5"/>
    <w:basedOn w:val="Normal"/>
    <w:next w:val="Normal"/>
    <w:qFormat/>
    <w:rsid w:val="007B626D"/>
    <w:pPr>
      <w:keepNext/>
      <w:keepLines/>
      <w:spacing w:before="280"/>
      <w:ind w:firstLine="851"/>
      <w:jc w:val="left"/>
      <w:outlineLvl w:val="4"/>
    </w:pPr>
    <w:rPr>
      <w:b/>
      <w:bCs/>
      <w:w w:val="80"/>
      <w:sz w:val="28"/>
      <w:szCs w:val="32"/>
    </w:rPr>
  </w:style>
  <w:style w:type="paragraph" w:styleId="Heading6">
    <w:name w:val="heading 6"/>
    <w:basedOn w:val="Normal"/>
    <w:next w:val="Normal"/>
    <w:qFormat/>
    <w:pPr>
      <w:keepNext/>
      <w:spacing w:line="600" w:lineRule="exact"/>
      <w:ind w:firstLine="566"/>
      <w:outlineLvl w:val="5"/>
    </w:pPr>
    <w:rPr>
      <w:rFonts w:cs="Lotus"/>
      <w:b/>
      <w:bCs/>
      <w:szCs w:val="32"/>
    </w:rPr>
  </w:style>
  <w:style w:type="paragraph" w:styleId="Heading7">
    <w:name w:val="heading 7"/>
    <w:basedOn w:val="Normal"/>
    <w:next w:val="Normal"/>
    <w:qFormat/>
    <w:pPr>
      <w:keepNext/>
      <w:jc w:val="center"/>
      <w:outlineLvl w:val="6"/>
    </w:pPr>
    <w:rPr>
      <w:rFonts w:cs="Lotus"/>
      <w:b/>
      <w:bCs/>
      <w:szCs w:val="52"/>
    </w:rPr>
  </w:style>
  <w:style w:type="paragraph" w:styleId="Heading8">
    <w:name w:val="heading 8"/>
    <w:basedOn w:val="Normal"/>
    <w:next w:val="Normal"/>
    <w:qFormat/>
    <w:pPr>
      <w:keepNext/>
      <w:spacing w:line="600" w:lineRule="exact"/>
      <w:ind w:firstLine="566"/>
      <w:jc w:val="center"/>
      <w:outlineLvl w:val="7"/>
    </w:pPr>
    <w:rPr>
      <w:rFonts w:cs="Lotus"/>
      <w:b/>
      <w:bCs/>
      <w:szCs w:val="44"/>
    </w:rPr>
  </w:style>
  <w:style w:type="paragraph" w:styleId="Heading9">
    <w:name w:val="heading 9"/>
    <w:basedOn w:val="Normal"/>
    <w:next w:val="Normal"/>
    <w:qFormat/>
    <w:pPr>
      <w:keepNext/>
      <w:jc w:val="center"/>
      <w:outlineLvl w:val="8"/>
    </w:pPr>
    <w:rPr>
      <w:rFonts w:cs="Reyhan Mazar"/>
      <w:b/>
      <w:bCs/>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نوشت ها"/>
    <w:basedOn w:val="Normal"/>
    <w:link w:val="FootnoteTextChar"/>
    <w:semiHidden/>
    <w:rPr>
      <w:rFonts w:cs="Lotus"/>
    </w:rPr>
  </w:style>
  <w:style w:type="character" w:customStyle="1" w:styleId="FootnoteTextChar">
    <w:name w:val="Footnote Text Char"/>
    <w:aliases w:val="پانوشت ها Char"/>
    <w:link w:val="FootnoteText"/>
    <w:semiHidden/>
    <w:locked/>
    <w:rsid w:val="004B4E0D"/>
    <w:rPr>
      <w:rFonts w:cs="Lotus"/>
      <w:sz w:val="24"/>
      <w:szCs w:val="28"/>
      <w:lang w:val="en-US" w:eastAsia="en-US" w:bidi="ar-SA"/>
    </w:rPr>
  </w:style>
  <w:style w:type="character" w:styleId="FootnoteReference">
    <w:name w:val="footnote reference"/>
    <w:semiHidden/>
    <w:rPr>
      <w:vertAlign w:val="superscript"/>
    </w:rPr>
  </w:style>
  <w:style w:type="paragraph" w:styleId="BodyText">
    <w:name w:val="Body Text"/>
    <w:basedOn w:val="Normal"/>
    <w:pPr>
      <w:jc w:val="center"/>
    </w:pPr>
    <w:rPr>
      <w:rFonts w:cs="Reyhan Mazar"/>
      <w:w w:val="50"/>
      <w:szCs w:val="14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3E431F"/>
    <w:rPr>
      <w:rFonts w:cs="B Lotus"/>
      <w:sz w:val="24"/>
      <w:szCs w:val="28"/>
    </w:r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8D50A5"/>
    <w:rPr>
      <w:rFonts w:cs="B Lotus"/>
      <w:sz w:val="24"/>
      <w:szCs w:val="28"/>
    </w:rPr>
  </w:style>
  <w:style w:type="paragraph" w:styleId="Title">
    <w:name w:val="Title"/>
    <w:basedOn w:val="Normal"/>
    <w:qFormat/>
    <w:pPr>
      <w:jc w:val="center"/>
    </w:pPr>
    <w:rPr>
      <w:rFonts w:cs="Titr"/>
      <w:b/>
      <w:bCs/>
      <w:szCs w:val="48"/>
    </w:rPr>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Indent">
    <w:name w:val="Body Text Indent"/>
    <w:basedOn w:val="Normal"/>
    <w:pPr>
      <w:spacing w:line="560" w:lineRule="exact"/>
    </w:pPr>
    <w:rPr>
      <w:rFonts w:cs="Lotus"/>
      <w:szCs w:val="34"/>
    </w:rPr>
  </w:style>
  <w:style w:type="paragraph" w:styleId="BodyTextIndent2">
    <w:name w:val="Body Text Indent 2"/>
    <w:basedOn w:val="Normal"/>
    <w:pPr>
      <w:spacing w:line="560" w:lineRule="exact"/>
    </w:pPr>
    <w:rPr>
      <w:rFonts w:cs="Lotus"/>
      <w:sz w:val="26"/>
      <w:szCs w:val="34"/>
    </w:rPr>
  </w:style>
  <w:style w:type="paragraph" w:styleId="BodyTextIndent3">
    <w:name w:val="Body Text Indent 3"/>
    <w:basedOn w:val="Normal"/>
    <w:pPr>
      <w:spacing w:line="560" w:lineRule="exact"/>
    </w:pPr>
    <w:rPr>
      <w:rFonts w:cs="Lotus"/>
      <w:sz w:val="26"/>
      <w:szCs w:val="34"/>
    </w:rPr>
  </w:style>
  <w:style w:type="paragraph" w:styleId="BlockText">
    <w:name w:val="Block Text"/>
    <w:basedOn w:val="Normal"/>
    <w:pPr>
      <w:spacing w:line="520" w:lineRule="exact"/>
      <w:ind w:left="567" w:hanging="567"/>
    </w:pPr>
    <w:rPr>
      <w:rFonts w:cs="Lotus"/>
      <w:szCs w:val="32"/>
    </w:rPr>
  </w:style>
  <w:style w:type="paragraph" w:styleId="BodyText2">
    <w:name w:val="Body Text 2"/>
    <w:basedOn w:val="Normal"/>
    <w:rPr>
      <w:rFonts w:cs="Lotus"/>
      <w:szCs w:val="34"/>
    </w:rPr>
  </w:style>
  <w:style w:type="character" w:customStyle="1" w:styleId="Quran">
    <w:name w:val="Quran"/>
    <w:rsid w:val="00C817BE"/>
    <w:rPr>
      <w:rFonts w:ascii="Traditional Arabic" w:hAnsi="Traditional Arabic" w:cs="Traditional Arabic"/>
      <w:b/>
      <w:bCs/>
      <w:color w:val="000000"/>
      <w:sz w:val="28"/>
      <w:szCs w:val="28"/>
    </w:rPr>
  </w:style>
  <w:style w:type="character" w:customStyle="1" w:styleId="Hadis">
    <w:name w:val="Hadis"/>
    <w:rsid w:val="00C36439"/>
    <w:rPr>
      <w:rFonts w:cs="B Badr"/>
      <w:b/>
      <w:bCs/>
      <w:w w:val="100"/>
      <w:sz w:val="24"/>
      <w:szCs w:val="28"/>
    </w:rPr>
  </w:style>
  <w:style w:type="character" w:customStyle="1" w:styleId="Asar">
    <w:name w:val="Asar"/>
    <w:rsid w:val="0054055E"/>
    <w:rPr>
      <w:rFonts w:cs="B Badr"/>
      <w:i/>
      <w:iCs/>
      <w:sz w:val="32"/>
      <w:szCs w:val="28"/>
    </w:rPr>
  </w:style>
  <w:style w:type="paragraph" w:styleId="TOC4">
    <w:name w:val="toc 4"/>
    <w:basedOn w:val="Normal"/>
    <w:next w:val="Normal"/>
    <w:uiPriority w:val="39"/>
    <w:rsid w:val="00932399"/>
    <w:pPr>
      <w:spacing w:line="240" w:lineRule="auto"/>
      <w:ind w:left="567" w:firstLine="0"/>
      <w:jc w:val="both"/>
    </w:pPr>
    <w:rPr>
      <w:rFonts w:ascii="IRNazli" w:hAnsi="IRNazli" w:cs="IRNazli"/>
      <w:noProof/>
      <w:sz w:val="26"/>
      <w:szCs w:val="26"/>
      <w:lang w:bidi="fa-IR"/>
    </w:rPr>
  </w:style>
  <w:style w:type="paragraph" w:styleId="Index1">
    <w:name w:val="index 1"/>
    <w:basedOn w:val="Normal"/>
    <w:next w:val="Normal"/>
    <w:autoRedefine/>
    <w:rsid w:val="00796515"/>
    <w:pPr>
      <w:ind w:left="240" w:hanging="240"/>
    </w:pPr>
  </w:style>
  <w:style w:type="paragraph" w:styleId="TOC1">
    <w:name w:val="toc 1"/>
    <w:basedOn w:val="Normal"/>
    <w:next w:val="Normal"/>
    <w:uiPriority w:val="39"/>
    <w:rsid w:val="00932399"/>
    <w:pPr>
      <w:spacing w:before="100" w:line="240" w:lineRule="auto"/>
      <w:ind w:firstLine="0"/>
      <w:jc w:val="both"/>
    </w:pPr>
    <w:rPr>
      <w:rFonts w:ascii="IRZar" w:eastAsiaTheme="minorEastAsia" w:hAnsi="IRZar" w:cs="IRZar"/>
      <w:bCs/>
      <w:szCs w:val="24"/>
    </w:rPr>
  </w:style>
  <w:style w:type="paragraph" w:styleId="TOC3">
    <w:name w:val="toc 3"/>
    <w:basedOn w:val="Normal"/>
    <w:next w:val="Normal"/>
    <w:uiPriority w:val="39"/>
    <w:rsid w:val="00932399"/>
    <w:pPr>
      <w:keepNext/>
      <w:spacing w:line="240" w:lineRule="auto"/>
      <w:ind w:left="284" w:firstLine="0"/>
      <w:jc w:val="both"/>
    </w:pPr>
    <w:rPr>
      <w:rFonts w:ascii="IRNazli" w:hAnsi="IRNazli" w:cs="IRNazli"/>
      <w:noProof/>
      <w:sz w:val="28"/>
    </w:rPr>
  </w:style>
  <w:style w:type="paragraph" w:styleId="TOC5">
    <w:name w:val="toc 5"/>
    <w:basedOn w:val="Normal"/>
    <w:next w:val="Normal"/>
    <w:autoRedefine/>
    <w:uiPriority w:val="39"/>
    <w:rsid w:val="00DC4F23"/>
    <w:pPr>
      <w:tabs>
        <w:tab w:val="right" w:leader="dot" w:pos="6792"/>
      </w:tabs>
      <w:ind w:left="565" w:firstLine="0"/>
    </w:pPr>
  </w:style>
  <w:style w:type="character" w:styleId="Hyperlink">
    <w:name w:val="Hyperlink"/>
    <w:uiPriority w:val="99"/>
    <w:unhideWhenUsed/>
    <w:rsid w:val="00112164"/>
    <w:rPr>
      <w:color w:val="0000FF"/>
      <w:u w:val="single"/>
    </w:rPr>
  </w:style>
  <w:style w:type="paragraph" w:styleId="BalloonText">
    <w:name w:val="Balloon Text"/>
    <w:basedOn w:val="Normal"/>
    <w:link w:val="BalloonTextChar"/>
    <w:rsid w:val="006D68B5"/>
    <w:pPr>
      <w:spacing w:line="240" w:lineRule="auto"/>
    </w:pPr>
    <w:rPr>
      <w:rFonts w:ascii="Tahoma" w:hAnsi="Tahoma" w:cs="Tahoma"/>
      <w:sz w:val="16"/>
      <w:szCs w:val="16"/>
    </w:rPr>
  </w:style>
  <w:style w:type="character" w:customStyle="1" w:styleId="BalloonTextChar">
    <w:name w:val="Balloon Text Char"/>
    <w:link w:val="BalloonText"/>
    <w:rsid w:val="006D68B5"/>
    <w:rPr>
      <w:rFonts w:ascii="Tahoma" w:hAnsi="Tahoma" w:cs="Tahoma"/>
      <w:sz w:val="16"/>
      <w:szCs w:val="16"/>
    </w:rPr>
  </w:style>
  <w:style w:type="paragraph" w:customStyle="1" w:styleId="msolistparagraph0">
    <w:name w:val="msolistparagraph"/>
    <w:basedOn w:val="Normal"/>
    <w:rsid w:val="000C34E6"/>
    <w:pPr>
      <w:widowControl/>
      <w:spacing w:line="276" w:lineRule="auto"/>
      <w:ind w:left="720" w:firstLine="0"/>
      <w:contextualSpacing/>
      <w:jc w:val="both"/>
    </w:pPr>
    <w:rPr>
      <w:rFonts w:ascii="Calibri" w:eastAsia="MS Mincho" w:hAnsi="Calibri" w:cs="Arial"/>
      <w:sz w:val="22"/>
      <w:szCs w:val="22"/>
      <w:lang w:bidi="fa-IR"/>
    </w:rPr>
  </w:style>
  <w:style w:type="character" w:customStyle="1" w:styleId="CharChar">
    <w:name w:val="پانوشت ها Char Char"/>
    <w:rsid w:val="00133789"/>
    <w:rPr>
      <w:rFonts w:eastAsia="SimSun" w:cs="B Badr"/>
      <w:spacing w:val="-4"/>
      <w:sz w:val="18"/>
      <w:szCs w:val="22"/>
      <w:lang w:val="en-US" w:eastAsia="zh-CN" w:bidi="fa-IR"/>
    </w:rPr>
  </w:style>
  <w:style w:type="paragraph" w:customStyle="1" w:styleId="StyleComplexBLotus14ptJustifiedFirstline05cm">
    <w:name w:val="Style (Complex) B Lotus 14 pt Justified First line:  0.5 cm"/>
    <w:basedOn w:val="Normal"/>
    <w:rsid w:val="00133789"/>
    <w:pPr>
      <w:widowControl/>
      <w:bidi w:val="0"/>
      <w:spacing w:line="240" w:lineRule="auto"/>
      <w:ind w:firstLine="284"/>
      <w:jc w:val="both"/>
    </w:pPr>
    <w:rPr>
      <w:rFonts w:cs="B Zar"/>
      <w:sz w:val="28"/>
    </w:rPr>
  </w:style>
  <w:style w:type="paragraph" w:styleId="TOC2">
    <w:name w:val="toc 2"/>
    <w:basedOn w:val="Normal"/>
    <w:next w:val="Normal"/>
    <w:uiPriority w:val="39"/>
    <w:rsid w:val="00932399"/>
    <w:pPr>
      <w:spacing w:before="120" w:line="240" w:lineRule="auto"/>
      <w:ind w:firstLine="0"/>
      <w:jc w:val="both"/>
    </w:pPr>
    <w:rPr>
      <w:rFonts w:ascii="IRYakout" w:hAnsi="IRYakout" w:cs="IRYakout"/>
      <w:bCs/>
      <w:noProof/>
      <w:sz w:val="28"/>
    </w:rPr>
  </w:style>
  <w:style w:type="paragraph" w:styleId="TOC6">
    <w:name w:val="toc 6"/>
    <w:basedOn w:val="Normal"/>
    <w:next w:val="Normal"/>
    <w:autoRedefine/>
    <w:uiPriority w:val="39"/>
    <w:rsid w:val="002E0904"/>
    <w:pPr>
      <w:widowControl/>
      <w:bidi w:val="0"/>
      <w:spacing w:line="240" w:lineRule="auto"/>
      <w:ind w:left="1200" w:firstLine="0"/>
      <w:jc w:val="left"/>
    </w:pPr>
    <w:rPr>
      <w:rFonts w:cs="Times New Roman"/>
      <w:szCs w:val="24"/>
    </w:rPr>
  </w:style>
  <w:style w:type="paragraph" w:styleId="TOC7">
    <w:name w:val="toc 7"/>
    <w:basedOn w:val="Normal"/>
    <w:next w:val="Normal"/>
    <w:autoRedefine/>
    <w:uiPriority w:val="39"/>
    <w:rsid w:val="002E0904"/>
    <w:pPr>
      <w:widowControl/>
      <w:bidi w:val="0"/>
      <w:spacing w:line="240" w:lineRule="auto"/>
      <w:ind w:left="1440" w:firstLine="0"/>
      <w:jc w:val="left"/>
    </w:pPr>
    <w:rPr>
      <w:rFonts w:cs="Times New Roman"/>
      <w:szCs w:val="24"/>
    </w:rPr>
  </w:style>
  <w:style w:type="paragraph" w:styleId="TOC8">
    <w:name w:val="toc 8"/>
    <w:basedOn w:val="Normal"/>
    <w:next w:val="Normal"/>
    <w:autoRedefine/>
    <w:uiPriority w:val="39"/>
    <w:rsid w:val="002E0904"/>
    <w:pPr>
      <w:widowControl/>
      <w:bidi w:val="0"/>
      <w:spacing w:line="240" w:lineRule="auto"/>
      <w:ind w:left="1680" w:firstLine="0"/>
      <w:jc w:val="left"/>
    </w:pPr>
    <w:rPr>
      <w:rFonts w:cs="Times New Roman"/>
      <w:szCs w:val="24"/>
    </w:rPr>
  </w:style>
  <w:style w:type="paragraph" w:styleId="TOC9">
    <w:name w:val="toc 9"/>
    <w:basedOn w:val="Normal"/>
    <w:next w:val="Normal"/>
    <w:autoRedefine/>
    <w:uiPriority w:val="39"/>
    <w:rsid w:val="002E0904"/>
    <w:pPr>
      <w:widowControl/>
      <w:bidi w:val="0"/>
      <w:spacing w:line="240" w:lineRule="auto"/>
      <w:ind w:left="1920" w:firstLine="0"/>
      <w:jc w:val="left"/>
    </w:pPr>
    <w:rPr>
      <w:rFonts w:cs="Times New Roman"/>
      <w:szCs w:val="24"/>
    </w:rPr>
  </w:style>
  <w:style w:type="paragraph" w:styleId="ListParagraph">
    <w:name w:val="List Paragraph"/>
    <w:basedOn w:val="Normal"/>
    <w:uiPriority w:val="34"/>
    <w:qFormat/>
    <w:rsid w:val="00824136"/>
    <w:pPr>
      <w:widowControl/>
      <w:spacing w:after="200" w:line="276" w:lineRule="auto"/>
      <w:ind w:left="720" w:firstLine="0"/>
      <w:contextualSpacing/>
      <w:jc w:val="left"/>
    </w:pPr>
    <w:rPr>
      <w:rFonts w:asciiTheme="minorHAnsi" w:eastAsiaTheme="minorHAnsi" w:hAnsiTheme="minorHAnsi" w:cstheme="minorBidi"/>
      <w:sz w:val="22"/>
      <w:szCs w:val="22"/>
      <w:lang w:bidi="fa-IR"/>
    </w:rPr>
  </w:style>
  <w:style w:type="paragraph" w:customStyle="1" w:styleId="a">
    <w:name w:val="تیتر اول"/>
    <w:basedOn w:val="Normal"/>
    <w:link w:val="Char"/>
    <w:qFormat/>
    <w:rsid w:val="0063619E"/>
    <w:pPr>
      <w:spacing w:before="360" w:after="240" w:line="240" w:lineRule="auto"/>
      <w:ind w:firstLine="0"/>
      <w:jc w:val="center"/>
      <w:outlineLvl w:val="1"/>
    </w:pPr>
    <w:rPr>
      <w:rFonts w:ascii="IRYakout" w:hAnsi="IRYakout" w:cs="IRYakout"/>
      <w:bCs/>
      <w:sz w:val="32"/>
      <w:szCs w:val="32"/>
    </w:rPr>
  </w:style>
  <w:style w:type="paragraph" w:customStyle="1" w:styleId="a0">
    <w:name w:val="متن"/>
    <w:basedOn w:val="Normal"/>
    <w:link w:val="Char0"/>
    <w:qFormat/>
    <w:rsid w:val="00104C46"/>
    <w:pPr>
      <w:spacing w:line="240" w:lineRule="auto"/>
      <w:ind w:firstLine="284"/>
      <w:jc w:val="both"/>
    </w:pPr>
    <w:rPr>
      <w:rFonts w:ascii="IRNazli" w:hAnsi="IRNazli" w:cs="IRNazli"/>
      <w:sz w:val="28"/>
    </w:rPr>
  </w:style>
  <w:style w:type="character" w:customStyle="1" w:styleId="Char">
    <w:name w:val="تیتر اول Char"/>
    <w:basedOn w:val="DefaultParagraphFont"/>
    <w:link w:val="a"/>
    <w:rsid w:val="0063619E"/>
    <w:rPr>
      <w:rFonts w:ascii="IRYakout" w:hAnsi="IRYakout" w:cs="IRYakout"/>
      <w:bCs/>
      <w:sz w:val="32"/>
      <w:szCs w:val="32"/>
    </w:rPr>
  </w:style>
  <w:style w:type="paragraph" w:customStyle="1" w:styleId="a1">
    <w:name w:val="نص عربی"/>
    <w:basedOn w:val="Normal"/>
    <w:link w:val="Char1"/>
    <w:qFormat/>
    <w:rsid w:val="006751F3"/>
    <w:pPr>
      <w:spacing w:line="240" w:lineRule="auto"/>
      <w:ind w:firstLine="284"/>
      <w:jc w:val="both"/>
    </w:pPr>
    <w:rPr>
      <w:rFonts w:ascii="mylotus" w:hAnsi="mylotus" w:cs="mylotus"/>
      <w:sz w:val="27"/>
      <w:szCs w:val="27"/>
    </w:rPr>
  </w:style>
  <w:style w:type="character" w:customStyle="1" w:styleId="Char0">
    <w:name w:val="متن Char"/>
    <w:basedOn w:val="DefaultParagraphFont"/>
    <w:link w:val="a0"/>
    <w:rsid w:val="00104C46"/>
    <w:rPr>
      <w:rFonts w:ascii="IRNazli" w:hAnsi="IRNazli" w:cs="IRNazli"/>
      <w:sz w:val="28"/>
      <w:szCs w:val="28"/>
    </w:rPr>
  </w:style>
  <w:style w:type="paragraph" w:customStyle="1" w:styleId="a2">
    <w:name w:val="متن بولد"/>
    <w:basedOn w:val="a1"/>
    <w:link w:val="Char2"/>
    <w:qFormat/>
    <w:rsid w:val="006751F3"/>
    <w:rPr>
      <w:rFonts w:ascii="IRNazli" w:hAnsi="IRNazli" w:cs="IRNazli"/>
      <w:bCs/>
      <w:sz w:val="24"/>
      <w:szCs w:val="24"/>
    </w:rPr>
  </w:style>
  <w:style w:type="character" w:customStyle="1" w:styleId="Char1">
    <w:name w:val="نص عربی Char"/>
    <w:basedOn w:val="DefaultParagraphFont"/>
    <w:link w:val="a1"/>
    <w:rsid w:val="006751F3"/>
    <w:rPr>
      <w:rFonts w:ascii="mylotus" w:hAnsi="mylotus" w:cs="mylotus"/>
      <w:sz w:val="27"/>
      <w:szCs w:val="27"/>
    </w:rPr>
  </w:style>
  <w:style w:type="paragraph" w:customStyle="1" w:styleId="a3">
    <w:name w:val="نص احادیث"/>
    <w:basedOn w:val="a2"/>
    <w:link w:val="Char3"/>
    <w:qFormat/>
    <w:rsid w:val="006751F3"/>
    <w:rPr>
      <w:rFonts w:ascii="KFGQPC Uthman Taha Naskh" w:hAnsi="KFGQPC Uthman Taha Naskh" w:cs="KFGQPC Uthman Taha Naskh"/>
      <w:bCs w:val="0"/>
      <w:sz w:val="27"/>
      <w:szCs w:val="27"/>
    </w:rPr>
  </w:style>
  <w:style w:type="character" w:customStyle="1" w:styleId="Char2">
    <w:name w:val="متن بولد Char"/>
    <w:basedOn w:val="Char1"/>
    <w:link w:val="a2"/>
    <w:rsid w:val="006751F3"/>
    <w:rPr>
      <w:rFonts w:ascii="IRNazli" w:hAnsi="IRNazli" w:cs="IRNazli"/>
      <w:bCs/>
      <w:sz w:val="24"/>
      <w:szCs w:val="24"/>
    </w:rPr>
  </w:style>
  <w:style w:type="paragraph" w:customStyle="1" w:styleId="a4">
    <w:name w:val="آیات"/>
    <w:basedOn w:val="a3"/>
    <w:link w:val="Char4"/>
    <w:qFormat/>
    <w:rsid w:val="006751F3"/>
    <w:rPr>
      <w:rFonts w:ascii="KFGQPC Uthmanic Script HAFS" w:hAnsi="KFGQPC Uthmanic Script HAFS" w:cs="KFGQPC Uthmanic Script HAFS"/>
      <w:sz w:val="28"/>
      <w:szCs w:val="28"/>
    </w:rPr>
  </w:style>
  <w:style w:type="character" w:customStyle="1" w:styleId="Char3">
    <w:name w:val="نص احادیث Char"/>
    <w:basedOn w:val="Char2"/>
    <w:link w:val="a3"/>
    <w:rsid w:val="006751F3"/>
    <w:rPr>
      <w:rFonts w:ascii="KFGQPC Uthman Taha Naskh" w:hAnsi="KFGQPC Uthman Taha Naskh" w:cs="KFGQPC Uthman Taha Naskh"/>
      <w:bCs w:val="0"/>
      <w:sz w:val="27"/>
      <w:szCs w:val="27"/>
    </w:rPr>
  </w:style>
  <w:style w:type="paragraph" w:customStyle="1" w:styleId="a5">
    <w:name w:val="متن پاورقی"/>
    <w:basedOn w:val="a4"/>
    <w:link w:val="Char5"/>
    <w:qFormat/>
    <w:rsid w:val="006751F3"/>
    <w:pPr>
      <w:ind w:left="272" w:hanging="272"/>
    </w:pPr>
    <w:rPr>
      <w:rFonts w:ascii="IRNazli" w:hAnsi="IRNazli" w:cs="IRNazli"/>
      <w:sz w:val="24"/>
      <w:szCs w:val="24"/>
    </w:rPr>
  </w:style>
  <w:style w:type="character" w:customStyle="1" w:styleId="Char4">
    <w:name w:val="آیات Char"/>
    <w:basedOn w:val="Char3"/>
    <w:link w:val="a4"/>
    <w:rsid w:val="006751F3"/>
    <w:rPr>
      <w:rFonts w:ascii="KFGQPC Uthmanic Script HAFS" w:hAnsi="KFGQPC Uthmanic Script HAFS" w:cs="KFGQPC Uthmanic Script HAFS"/>
      <w:bCs w:val="0"/>
      <w:sz w:val="28"/>
      <w:szCs w:val="28"/>
    </w:rPr>
  </w:style>
  <w:style w:type="character" w:customStyle="1" w:styleId="Char5">
    <w:name w:val="متن پاورقی Char"/>
    <w:basedOn w:val="Char4"/>
    <w:link w:val="a5"/>
    <w:rsid w:val="006751F3"/>
    <w:rPr>
      <w:rFonts w:ascii="IRNazli" w:hAnsi="IRNazli" w:cs="IRNazli"/>
      <w:bCs w:val="0"/>
      <w:sz w:val="24"/>
      <w:szCs w:val="24"/>
    </w:rPr>
  </w:style>
  <w:style w:type="paragraph" w:customStyle="1" w:styleId="a6">
    <w:name w:val="فصل"/>
    <w:basedOn w:val="Heading4"/>
    <w:link w:val="Char6"/>
    <w:qFormat/>
    <w:rsid w:val="0063619E"/>
    <w:pPr>
      <w:spacing w:before="2000" w:after="2000" w:line="240" w:lineRule="auto"/>
      <w:ind w:firstLine="0"/>
      <w:outlineLvl w:val="0"/>
    </w:pPr>
    <w:rPr>
      <w:rFonts w:ascii="IRTitr" w:hAnsi="IRTitr" w:cs="IRTitr"/>
      <w:b w:val="0"/>
      <w:bCs w:val="0"/>
      <w:sz w:val="60"/>
      <w:szCs w:val="60"/>
    </w:rPr>
  </w:style>
  <w:style w:type="paragraph" w:customStyle="1" w:styleId="a7">
    <w:name w:val="تیتر دوم"/>
    <w:basedOn w:val="Heading2"/>
    <w:link w:val="Char7"/>
    <w:qFormat/>
    <w:rsid w:val="0063619E"/>
    <w:pPr>
      <w:spacing w:before="240" w:after="60" w:line="240" w:lineRule="auto"/>
      <w:outlineLvl w:val="2"/>
    </w:pPr>
    <w:rPr>
      <w:rFonts w:ascii="IRZar" w:hAnsi="IRZar" w:cs="IRZar"/>
      <w:b w:val="0"/>
      <w:sz w:val="24"/>
      <w:szCs w:val="24"/>
    </w:rPr>
  </w:style>
  <w:style w:type="character" w:customStyle="1" w:styleId="Heading4Char">
    <w:name w:val="Heading 4 Char"/>
    <w:basedOn w:val="DefaultParagraphFont"/>
    <w:link w:val="Heading4"/>
    <w:rsid w:val="00FD43C5"/>
    <w:rPr>
      <w:rFonts w:ascii="Times New Roman Bold" w:hAnsi="Times New Roman Bold" w:cs="B Titr"/>
      <w:b/>
      <w:bCs/>
      <w:sz w:val="40"/>
      <w:szCs w:val="40"/>
    </w:rPr>
  </w:style>
  <w:style w:type="character" w:customStyle="1" w:styleId="Char6">
    <w:name w:val="فصل Char"/>
    <w:basedOn w:val="Heading4Char"/>
    <w:link w:val="a6"/>
    <w:rsid w:val="0063619E"/>
    <w:rPr>
      <w:rFonts w:ascii="IRTitr" w:hAnsi="IRTitr" w:cs="IRTitr"/>
      <w:b w:val="0"/>
      <w:bCs w:val="0"/>
      <w:sz w:val="60"/>
      <w:szCs w:val="60"/>
    </w:rPr>
  </w:style>
  <w:style w:type="paragraph" w:customStyle="1" w:styleId="a8">
    <w:name w:val="تیتر سوم"/>
    <w:basedOn w:val="a7"/>
    <w:link w:val="Char8"/>
    <w:qFormat/>
    <w:rsid w:val="009A69F8"/>
    <w:pPr>
      <w:spacing w:after="0"/>
      <w:outlineLvl w:val="3"/>
    </w:pPr>
    <w:rPr>
      <w:rFonts w:ascii="IRNazli" w:hAnsi="IRNazli" w:cs="IRNazli"/>
      <w:sz w:val="26"/>
      <w:szCs w:val="26"/>
    </w:rPr>
  </w:style>
  <w:style w:type="character" w:customStyle="1" w:styleId="Heading2Char">
    <w:name w:val="Heading 2 Char"/>
    <w:basedOn w:val="DefaultParagraphFont"/>
    <w:link w:val="Heading2"/>
    <w:rsid w:val="0063619E"/>
    <w:rPr>
      <w:rFonts w:ascii="Times New Roman Bold" w:hAnsi="Times New Roman Bold" w:cs="B Zar"/>
      <w:b/>
      <w:bCs/>
      <w:sz w:val="30"/>
      <w:szCs w:val="26"/>
    </w:rPr>
  </w:style>
  <w:style w:type="character" w:customStyle="1" w:styleId="Char7">
    <w:name w:val="تیتر دوم Char"/>
    <w:basedOn w:val="Heading2Char"/>
    <w:link w:val="a7"/>
    <w:rsid w:val="0063619E"/>
    <w:rPr>
      <w:rFonts w:ascii="IRZar" w:hAnsi="IRZar" w:cs="IRZar"/>
      <w:b w:val="0"/>
      <w:bCs/>
      <w:sz w:val="24"/>
      <w:szCs w:val="24"/>
    </w:rPr>
  </w:style>
  <w:style w:type="paragraph" w:customStyle="1" w:styleId="a9">
    <w:name w:val="ترجمه آیات"/>
    <w:basedOn w:val="Normal"/>
    <w:link w:val="Char9"/>
    <w:qFormat/>
    <w:rsid w:val="00B24BED"/>
    <w:pPr>
      <w:spacing w:line="240" w:lineRule="auto"/>
      <w:ind w:firstLine="284"/>
      <w:jc w:val="both"/>
    </w:pPr>
    <w:rPr>
      <w:rFonts w:ascii="IRNazli" w:hAnsi="IRNazli" w:cs="IRNazli"/>
      <w:sz w:val="26"/>
      <w:szCs w:val="26"/>
    </w:rPr>
  </w:style>
  <w:style w:type="character" w:customStyle="1" w:styleId="Char8">
    <w:name w:val="تیتر سوم Char"/>
    <w:basedOn w:val="Char7"/>
    <w:link w:val="a8"/>
    <w:rsid w:val="009A69F8"/>
    <w:rPr>
      <w:rFonts w:ascii="IRNazli" w:hAnsi="IRNazli" w:cs="IRNazli"/>
      <w:b w:val="0"/>
      <w:bCs/>
      <w:sz w:val="26"/>
      <w:szCs w:val="26"/>
    </w:rPr>
  </w:style>
  <w:style w:type="paragraph" w:customStyle="1" w:styleId="aa">
    <w:name w:val="احادیث پاورقی"/>
    <w:basedOn w:val="Normal"/>
    <w:link w:val="Chara"/>
    <w:qFormat/>
    <w:rsid w:val="007B60F9"/>
    <w:pPr>
      <w:spacing w:line="240" w:lineRule="auto"/>
      <w:ind w:left="272" w:hanging="272"/>
      <w:jc w:val="both"/>
    </w:pPr>
    <w:rPr>
      <w:rFonts w:ascii="KFGQPC Uthman Taha Naskh" w:hAnsi="KFGQPC Uthman Taha Naskh" w:cs="KFGQPC Uthman Taha Naskh"/>
      <w:sz w:val="23"/>
      <w:szCs w:val="23"/>
    </w:rPr>
  </w:style>
  <w:style w:type="character" w:customStyle="1" w:styleId="Char9">
    <w:name w:val="ترجمه آیات Char"/>
    <w:basedOn w:val="DefaultParagraphFont"/>
    <w:link w:val="a9"/>
    <w:rsid w:val="00B24BED"/>
    <w:rPr>
      <w:rFonts w:ascii="IRNazli" w:hAnsi="IRNazli" w:cs="IRNazli"/>
      <w:sz w:val="26"/>
      <w:szCs w:val="26"/>
    </w:rPr>
  </w:style>
  <w:style w:type="paragraph" w:customStyle="1" w:styleId="ab">
    <w:name w:val="عربی پاورقی"/>
    <w:basedOn w:val="Normal"/>
    <w:link w:val="Charb"/>
    <w:qFormat/>
    <w:rsid w:val="00622F41"/>
    <w:pPr>
      <w:spacing w:line="240" w:lineRule="auto"/>
      <w:ind w:left="272" w:hanging="272"/>
      <w:jc w:val="both"/>
    </w:pPr>
    <w:rPr>
      <w:rFonts w:ascii="mylotus" w:hAnsi="mylotus" w:cs="mylotus"/>
      <w:sz w:val="23"/>
      <w:szCs w:val="23"/>
    </w:rPr>
  </w:style>
  <w:style w:type="character" w:customStyle="1" w:styleId="Chara">
    <w:name w:val="احادیث پاورقی Char"/>
    <w:basedOn w:val="DefaultParagraphFont"/>
    <w:link w:val="aa"/>
    <w:rsid w:val="007B60F9"/>
    <w:rPr>
      <w:rFonts w:ascii="KFGQPC Uthman Taha Naskh" w:hAnsi="KFGQPC Uthman Taha Naskh" w:cs="KFGQPC Uthman Taha Naskh"/>
      <w:sz w:val="23"/>
      <w:szCs w:val="23"/>
    </w:rPr>
  </w:style>
  <w:style w:type="paragraph" w:customStyle="1" w:styleId="ac">
    <w:name w:val="آیات پاورقی"/>
    <w:basedOn w:val="Normal"/>
    <w:link w:val="Charc"/>
    <w:qFormat/>
    <w:rsid w:val="00B47C39"/>
    <w:pPr>
      <w:spacing w:line="240" w:lineRule="auto"/>
      <w:ind w:left="272" w:hanging="272"/>
      <w:jc w:val="both"/>
    </w:pPr>
    <w:rPr>
      <w:rFonts w:ascii="KFGQPC Uthmanic Script HAFS" w:hAnsi="KFGQPC Uthmanic Script HAFS" w:cs="KFGQPC Uthmanic Script HAFS"/>
      <w:spacing w:val="-2"/>
      <w:szCs w:val="24"/>
    </w:rPr>
  </w:style>
  <w:style w:type="character" w:customStyle="1" w:styleId="Charb">
    <w:name w:val="عربی پاورقی Char"/>
    <w:basedOn w:val="DefaultParagraphFont"/>
    <w:link w:val="ab"/>
    <w:rsid w:val="00622F41"/>
    <w:rPr>
      <w:rFonts w:ascii="mylotus" w:hAnsi="mylotus" w:cs="mylotus"/>
      <w:sz w:val="23"/>
      <w:szCs w:val="23"/>
    </w:rPr>
  </w:style>
  <w:style w:type="character" w:customStyle="1" w:styleId="Charc">
    <w:name w:val="آیات پاورقی Char"/>
    <w:basedOn w:val="DefaultParagraphFont"/>
    <w:link w:val="ac"/>
    <w:rsid w:val="00B47C39"/>
    <w:rPr>
      <w:rFonts w:ascii="KFGQPC Uthmanic Script HAFS" w:hAnsi="KFGQPC Uthmanic Script HAFS" w:cs="KFGQPC Uthmanic Script HAFS"/>
      <w:spacing w:val="-2"/>
      <w:sz w:val="24"/>
      <w:szCs w:val="24"/>
    </w:rPr>
  </w:style>
  <w:style w:type="paragraph" w:customStyle="1" w:styleId="ad">
    <w:name w:val="ادرس آیات"/>
    <w:basedOn w:val="Normal"/>
    <w:link w:val="Chard"/>
    <w:qFormat/>
    <w:rsid w:val="00932399"/>
    <w:pPr>
      <w:spacing w:line="240" w:lineRule="auto"/>
      <w:ind w:firstLine="284"/>
      <w:jc w:val="both"/>
    </w:pPr>
    <w:rPr>
      <w:rFonts w:ascii="IRNazli" w:hAnsi="IRNazli" w:cs="IRNazli"/>
      <w:szCs w:val="24"/>
    </w:rPr>
  </w:style>
  <w:style w:type="character" w:customStyle="1" w:styleId="Chard">
    <w:name w:val="ادرس آیات Char"/>
    <w:basedOn w:val="DefaultParagraphFont"/>
    <w:link w:val="ad"/>
    <w:rsid w:val="00932399"/>
    <w:rPr>
      <w:rFonts w:ascii="IRNazli" w:hAnsi="IRNazli" w:cs="IRNazli"/>
      <w:sz w:val="24"/>
      <w:szCs w:val="24"/>
    </w:rPr>
  </w:style>
  <w:style w:type="table" w:styleId="TableGrid">
    <w:name w:val="Table Grid"/>
    <w:basedOn w:val="TableNormal"/>
    <w:uiPriority w:val="59"/>
    <w:rsid w:val="002459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1069">
      <w:bodyDiv w:val="1"/>
      <w:marLeft w:val="0"/>
      <w:marRight w:val="0"/>
      <w:marTop w:val="0"/>
      <w:marBottom w:val="0"/>
      <w:divBdr>
        <w:top w:val="none" w:sz="0" w:space="0" w:color="auto"/>
        <w:left w:val="none" w:sz="0" w:space="0" w:color="auto"/>
        <w:bottom w:val="none" w:sz="0" w:space="0" w:color="auto"/>
        <w:right w:val="none" w:sz="0" w:space="0" w:color="auto"/>
      </w:divBdr>
    </w:div>
    <w:div w:id="48843501">
      <w:bodyDiv w:val="1"/>
      <w:marLeft w:val="0"/>
      <w:marRight w:val="0"/>
      <w:marTop w:val="0"/>
      <w:marBottom w:val="0"/>
      <w:divBdr>
        <w:top w:val="none" w:sz="0" w:space="0" w:color="auto"/>
        <w:left w:val="none" w:sz="0" w:space="0" w:color="auto"/>
        <w:bottom w:val="none" w:sz="0" w:space="0" w:color="auto"/>
        <w:right w:val="none" w:sz="0" w:space="0" w:color="auto"/>
      </w:divBdr>
    </w:div>
    <w:div w:id="49697594">
      <w:bodyDiv w:val="1"/>
      <w:marLeft w:val="0"/>
      <w:marRight w:val="0"/>
      <w:marTop w:val="0"/>
      <w:marBottom w:val="0"/>
      <w:divBdr>
        <w:top w:val="none" w:sz="0" w:space="0" w:color="auto"/>
        <w:left w:val="none" w:sz="0" w:space="0" w:color="auto"/>
        <w:bottom w:val="none" w:sz="0" w:space="0" w:color="auto"/>
        <w:right w:val="none" w:sz="0" w:space="0" w:color="auto"/>
      </w:divBdr>
    </w:div>
    <w:div w:id="65147229">
      <w:bodyDiv w:val="1"/>
      <w:marLeft w:val="0"/>
      <w:marRight w:val="0"/>
      <w:marTop w:val="0"/>
      <w:marBottom w:val="0"/>
      <w:divBdr>
        <w:top w:val="none" w:sz="0" w:space="0" w:color="auto"/>
        <w:left w:val="none" w:sz="0" w:space="0" w:color="auto"/>
        <w:bottom w:val="none" w:sz="0" w:space="0" w:color="auto"/>
        <w:right w:val="none" w:sz="0" w:space="0" w:color="auto"/>
      </w:divBdr>
    </w:div>
    <w:div w:id="69735621">
      <w:bodyDiv w:val="1"/>
      <w:marLeft w:val="0"/>
      <w:marRight w:val="0"/>
      <w:marTop w:val="0"/>
      <w:marBottom w:val="0"/>
      <w:divBdr>
        <w:top w:val="none" w:sz="0" w:space="0" w:color="auto"/>
        <w:left w:val="none" w:sz="0" w:space="0" w:color="auto"/>
        <w:bottom w:val="none" w:sz="0" w:space="0" w:color="auto"/>
        <w:right w:val="none" w:sz="0" w:space="0" w:color="auto"/>
      </w:divBdr>
    </w:div>
    <w:div w:id="87628876">
      <w:bodyDiv w:val="1"/>
      <w:marLeft w:val="0"/>
      <w:marRight w:val="0"/>
      <w:marTop w:val="0"/>
      <w:marBottom w:val="0"/>
      <w:divBdr>
        <w:top w:val="none" w:sz="0" w:space="0" w:color="auto"/>
        <w:left w:val="none" w:sz="0" w:space="0" w:color="auto"/>
        <w:bottom w:val="none" w:sz="0" w:space="0" w:color="auto"/>
        <w:right w:val="none" w:sz="0" w:space="0" w:color="auto"/>
      </w:divBdr>
    </w:div>
    <w:div w:id="160510216">
      <w:bodyDiv w:val="1"/>
      <w:marLeft w:val="0"/>
      <w:marRight w:val="0"/>
      <w:marTop w:val="0"/>
      <w:marBottom w:val="0"/>
      <w:divBdr>
        <w:top w:val="none" w:sz="0" w:space="0" w:color="auto"/>
        <w:left w:val="none" w:sz="0" w:space="0" w:color="auto"/>
        <w:bottom w:val="none" w:sz="0" w:space="0" w:color="auto"/>
        <w:right w:val="none" w:sz="0" w:space="0" w:color="auto"/>
      </w:divBdr>
    </w:div>
    <w:div w:id="165172769">
      <w:bodyDiv w:val="1"/>
      <w:marLeft w:val="0"/>
      <w:marRight w:val="0"/>
      <w:marTop w:val="0"/>
      <w:marBottom w:val="0"/>
      <w:divBdr>
        <w:top w:val="none" w:sz="0" w:space="0" w:color="auto"/>
        <w:left w:val="none" w:sz="0" w:space="0" w:color="auto"/>
        <w:bottom w:val="none" w:sz="0" w:space="0" w:color="auto"/>
        <w:right w:val="none" w:sz="0" w:space="0" w:color="auto"/>
      </w:divBdr>
    </w:div>
    <w:div w:id="242683483">
      <w:bodyDiv w:val="1"/>
      <w:marLeft w:val="0"/>
      <w:marRight w:val="0"/>
      <w:marTop w:val="0"/>
      <w:marBottom w:val="0"/>
      <w:divBdr>
        <w:top w:val="none" w:sz="0" w:space="0" w:color="auto"/>
        <w:left w:val="none" w:sz="0" w:space="0" w:color="auto"/>
        <w:bottom w:val="none" w:sz="0" w:space="0" w:color="auto"/>
        <w:right w:val="none" w:sz="0" w:space="0" w:color="auto"/>
      </w:divBdr>
    </w:div>
    <w:div w:id="352001061">
      <w:bodyDiv w:val="1"/>
      <w:marLeft w:val="0"/>
      <w:marRight w:val="0"/>
      <w:marTop w:val="0"/>
      <w:marBottom w:val="0"/>
      <w:divBdr>
        <w:top w:val="none" w:sz="0" w:space="0" w:color="auto"/>
        <w:left w:val="none" w:sz="0" w:space="0" w:color="auto"/>
        <w:bottom w:val="none" w:sz="0" w:space="0" w:color="auto"/>
        <w:right w:val="none" w:sz="0" w:space="0" w:color="auto"/>
      </w:divBdr>
    </w:div>
    <w:div w:id="369036974">
      <w:bodyDiv w:val="1"/>
      <w:marLeft w:val="0"/>
      <w:marRight w:val="0"/>
      <w:marTop w:val="0"/>
      <w:marBottom w:val="0"/>
      <w:divBdr>
        <w:top w:val="none" w:sz="0" w:space="0" w:color="auto"/>
        <w:left w:val="none" w:sz="0" w:space="0" w:color="auto"/>
        <w:bottom w:val="none" w:sz="0" w:space="0" w:color="auto"/>
        <w:right w:val="none" w:sz="0" w:space="0" w:color="auto"/>
      </w:divBdr>
    </w:div>
    <w:div w:id="397703708">
      <w:bodyDiv w:val="1"/>
      <w:marLeft w:val="0"/>
      <w:marRight w:val="0"/>
      <w:marTop w:val="0"/>
      <w:marBottom w:val="0"/>
      <w:divBdr>
        <w:top w:val="none" w:sz="0" w:space="0" w:color="auto"/>
        <w:left w:val="none" w:sz="0" w:space="0" w:color="auto"/>
        <w:bottom w:val="none" w:sz="0" w:space="0" w:color="auto"/>
        <w:right w:val="none" w:sz="0" w:space="0" w:color="auto"/>
      </w:divBdr>
    </w:div>
    <w:div w:id="412433957">
      <w:bodyDiv w:val="1"/>
      <w:marLeft w:val="0"/>
      <w:marRight w:val="0"/>
      <w:marTop w:val="0"/>
      <w:marBottom w:val="0"/>
      <w:divBdr>
        <w:top w:val="none" w:sz="0" w:space="0" w:color="auto"/>
        <w:left w:val="none" w:sz="0" w:space="0" w:color="auto"/>
        <w:bottom w:val="none" w:sz="0" w:space="0" w:color="auto"/>
        <w:right w:val="none" w:sz="0" w:space="0" w:color="auto"/>
      </w:divBdr>
    </w:div>
    <w:div w:id="439839016">
      <w:bodyDiv w:val="1"/>
      <w:marLeft w:val="0"/>
      <w:marRight w:val="0"/>
      <w:marTop w:val="0"/>
      <w:marBottom w:val="0"/>
      <w:divBdr>
        <w:top w:val="none" w:sz="0" w:space="0" w:color="auto"/>
        <w:left w:val="none" w:sz="0" w:space="0" w:color="auto"/>
        <w:bottom w:val="none" w:sz="0" w:space="0" w:color="auto"/>
        <w:right w:val="none" w:sz="0" w:space="0" w:color="auto"/>
      </w:divBdr>
    </w:div>
    <w:div w:id="453410195">
      <w:bodyDiv w:val="1"/>
      <w:marLeft w:val="0"/>
      <w:marRight w:val="0"/>
      <w:marTop w:val="0"/>
      <w:marBottom w:val="0"/>
      <w:divBdr>
        <w:top w:val="none" w:sz="0" w:space="0" w:color="auto"/>
        <w:left w:val="none" w:sz="0" w:space="0" w:color="auto"/>
        <w:bottom w:val="none" w:sz="0" w:space="0" w:color="auto"/>
        <w:right w:val="none" w:sz="0" w:space="0" w:color="auto"/>
      </w:divBdr>
    </w:div>
    <w:div w:id="459108742">
      <w:bodyDiv w:val="1"/>
      <w:marLeft w:val="0"/>
      <w:marRight w:val="0"/>
      <w:marTop w:val="0"/>
      <w:marBottom w:val="0"/>
      <w:divBdr>
        <w:top w:val="none" w:sz="0" w:space="0" w:color="auto"/>
        <w:left w:val="none" w:sz="0" w:space="0" w:color="auto"/>
        <w:bottom w:val="none" w:sz="0" w:space="0" w:color="auto"/>
        <w:right w:val="none" w:sz="0" w:space="0" w:color="auto"/>
      </w:divBdr>
    </w:div>
    <w:div w:id="460154397">
      <w:bodyDiv w:val="1"/>
      <w:marLeft w:val="0"/>
      <w:marRight w:val="0"/>
      <w:marTop w:val="0"/>
      <w:marBottom w:val="0"/>
      <w:divBdr>
        <w:top w:val="none" w:sz="0" w:space="0" w:color="auto"/>
        <w:left w:val="none" w:sz="0" w:space="0" w:color="auto"/>
        <w:bottom w:val="none" w:sz="0" w:space="0" w:color="auto"/>
        <w:right w:val="none" w:sz="0" w:space="0" w:color="auto"/>
      </w:divBdr>
    </w:div>
    <w:div w:id="502625112">
      <w:bodyDiv w:val="1"/>
      <w:marLeft w:val="0"/>
      <w:marRight w:val="0"/>
      <w:marTop w:val="0"/>
      <w:marBottom w:val="0"/>
      <w:divBdr>
        <w:top w:val="none" w:sz="0" w:space="0" w:color="auto"/>
        <w:left w:val="none" w:sz="0" w:space="0" w:color="auto"/>
        <w:bottom w:val="none" w:sz="0" w:space="0" w:color="auto"/>
        <w:right w:val="none" w:sz="0" w:space="0" w:color="auto"/>
      </w:divBdr>
    </w:div>
    <w:div w:id="525367986">
      <w:bodyDiv w:val="1"/>
      <w:marLeft w:val="0"/>
      <w:marRight w:val="0"/>
      <w:marTop w:val="0"/>
      <w:marBottom w:val="0"/>
      <w:divBdr>
        <w:top w:val="none" w:sz="0" w:space="0" w:color="auto"/>
        <w:left w:val="none" w:sz="0" w:space="0" w:color="auto"/>
        <w:bottom w:val="none" w:sz="0" w:space="0" w:color="auto"/>
        <w:right w:val="none" w:sz="0" w:space="0" w:color="auto"/>
      </w:divBdr>
    </w:div>
    <w:div w:id="577442288">
      <w:bodyDiv w:val="1"/>
      <w:marLeft w:val="0"/>
      <w:marRight w:val="0"/>
      <w:marTop w:val="0"/>
      <w:marBottom w:val="0"/>
      <w:divBdr>
        <w:top w:val="none" w:sz="0" w:space="0" w:color="auto"/>
        <w:left w:val="none" w:sz="0" w:space="0" w:color="auto"/>
        <w:bottom w:val="none" w:sz="0" w:space="0" w:color="auto"/>
        <w:right w:val="none" w:sz="0" w:space="0" w:color="auto"/>
      </w:divBdr>
    </w:div>
    <w:div w:id="585964529">
      <w:bodyDiv w:val="1"/>
      <w:marLeft w:val="0"/>
      <w:marRight w:val="0"/>
      <w:marTop w:val="0"/>
      <w:marBottom w:val="0"/>
      <w:divBdr>
        <w:top w:val="none" w:sz="0" w:space="0" w:color="auto"/>
        <w:left w:val="none" w:sz="0" w:space="0" w:color="auto"/>
        <w:bottom w:val="none" w:sz="0" w:space="0" w:color="auto"/>
        <w:right w:val="none" w:sz="0" w:space="0" w:color="auto"/>
      </w:divBdr>
    </w:div>
    <w:div w:id="596643450">
      <w:bodyDiv w:val="1"/>
      <w:marLeft w:val="0"/>
      <w:marRight w:val="0"/>
      <w:marTop w:val="0"/>
      <w:marBottom w:val="0"/>
      <w:divBdr>
        <w:top w:val="none" w:sz="0" w:space="0" w:color="auto"/>
        <w:left w:val="none" w:sz="0" w:space="0" w:color="auto"/>
        <w:bottom w:val="none" w:sz="0" w:space="0" w:color="auto"/>
        <w:right w:val="none" w:sz="0" w:space="0" w:color="auto"/>
      </w:divBdr>
    </w:div>
    <w:div w:id="671686556">
      <w:bodyDiv w:val="1"/>
      <w:marLeft w:val="0"/>
      <w:marRight w:val="0"/>
      <w:marTop w:val="0"/>
      <w:marBottom w:val="0"/>
      <w:divBdr>
        <w:top w:val="none" w:sz="0" w:space="0" w:color="auto"/>
        <w:left w:val="none" w:sz="0" w:space="0" w:color="auto"/>
        <w:bottom w:val="none" w:sz="0" w:space="0" w:color="auto"/>
        <w:right w:val="none" w:sz="0" w:space="0" w:color="auto"/>
      </w:divBdr>
    </w:div>
    <w:div w:id="708723778">
      <w:bodyDiv w:val="1"/>
      <w:marLeft w:val="0"/>
      <w:marRight w:val="0"/>
      <w:marTop w:val="0"/>
      <w:marBottom w:val="0"/>
      <w:divBdr>
        <w:top w:val="none" w:sz="0" w:space="0" w:color="auto"/>
        <w:left w:val="none" w:sz="0" w:space="0" w:color="auto"/>
        <w:bottom w:val="none" w:sz="0" w:space="0" w:color="auto"/>
        <w:right w:val="none" w:sz="0" w:space="0" w:color="auto"/>
      </w:divBdr>
    </w:div>
    <w:div w:id="750541560">
      <w:bodyDiv w:val="1"/>
      <w:marLeft w:val="0"/>
      <w:marRight w:val="0"/>
      <w:marTop w:val="0"/>
      <w:marBottom w:val="0"/>
      <w:divBdr>
        <w:top w:val="none" w:sz="0" w:space="0" w:color="auto"/>
        <w:left w:val="none" w:sz="0" w:space="0" w:color="auto"/>
        <w:bottom w:val="none" w:sz="0" w:space="0" w:color="auto"/>
        <w:right w:val="none" w:sz="0" w:space="0" w:color="auto"/>
      </w:divBdr>
    </w:div>
    <w:div w:id="753012700">
      <w:bodyDiv w:val="1"/>
      <w:marLeft w:val="0"/>
      <w:marRight w:val="0"/>
      <w:marTop w:val="0"/>
      <w:marBottom w:val="0"/>
      <w:divBdr>
        <w:top w:val="none" w:sz="0" w:space="0" w:color="auto"/>
        <w:left w:val="none" w:sz="0" w:space="0" w:color="auto"/>
        <w:bottom w:val="none" w:sz="0" w:space="0" w:color="auto"/>
        <w:right w:val="none" w:sz="0" w:space="0" w:color="auto"/>
      </w:divBdr>
    </w:div>
    <w:div w:id="778531227">
      <w:bodyDiv w:val="1"/>
      <w:marLeft w:val="0"/>
      <w:marRight w:val="0"/>
      <w:marTop w:val="0"/>
      <w:marBottom w:val="0"/>
      <w:divBdr>
        <w:top w:val="none" w:sz="0" w:space="0" w:color="auto"/>
        <w:left w:val="none" w:sz="0" w:space="0" w:color="auto"/>
        <w:bottom w:val="none" w:sz="0" w:space="0" w:color="auto"/>
        <w:right w:val="none" w:sz="0" w:space="0" w:color="auto"/>
      </w:divBdr>
    </w:div>
    <w:div w:id="787551664">
      <w:bodyDiv w:val="1"/>
      <w:marLeft w:val="0"/>
      <w:marRight w:val="0"/>
      <w:marTop w:val="0"/>
      <w:marBottom w:val="0"/>
      <w:divBdr>
        <w:top w:val="none" w:sz="0" w:space="0" w:color="auto"/>
        <w:left w:val="none" w:sz="0" w:space="0" w:color="auto"/>
        <w:bottom w:val="none" w:sz="0" w:space="0" w:color="auto"/>
        <w:right w:val="none" w:sz="0" w:space="0" w:color="auto"/>
      </w:divBdr>
    </w:div>
    <w:div w:id="850950130">
      <w:bodyDiv w:val="1"/>
      <w:marLeft w:val="0"/>
      <w:marRight w:val="0"/>
      <w:marTop w:val="0"/>
      <w:marBottom w:val="0"/>
      <w:divBdr>
        <w:top w:val="none" w:sz="0" w:space="0" w:color="auto"/>
        <w:left w:val="none" w:sz="0" w:space="0" w:color="auto"/>
        <w:bottom w:val="none" w:sz="0" w:space="0" w:color="auto"/>
        <w:right w:val="none" w:sz="0" w:space="0" w:color="auto"/>
      </w:divBdr>
    </w:div>
    <w:div w:id="906721903">
      <w:bodyDiv w:val="1"/>
      <w:marLeft w:val="0"/>
      <w:marRight w:val="0"/>
      <w:marTop w:val="0"/>
      <w:marBottom w:val="0"/>
      <w:divBdr>
        <w:top w:val="none" w:sz="0" w:space="0" w:color="auto"/>
        <w:left w:val="none" w:sz="0" w:space="0" w:color="auto"/>
        <w:bottom w:val="none" w:sz="0" w:space="0" w:color="auto"/>
        <w:right w:val="none" w:sz="0" w:space="0" w:color="auto"/>
      </w:divBdr>
    </w:div>
    <w:div w:id="909272943">
      <w:bodyDiv w:val="1"/>
      <w:marLeft w:val="0"/>
      <w:marRight w:val="0"/>
      <w:marTop w:val="0"/>
      <w:marBottom w:val="0"/>
      <w:divBdr>
        <w:top w:val="none" w:sz="0" w:space="0" w:color="auto"/>
        <w:left w:val="none" w:sz="0" w:space="0" w:color="auto"/>
        <w:bottom w:val="none" w:sz="0" w:space="0" w:color="auto"/>
        <w:right w:val="none" w:sz="0" w:space="0" w:color="auto"/>
      </w:divBdr>
    </w:div>
    <w:div w:id="915940579">
      <w:bodyDiv w:val="1"/>
      <w:marLeft w:val="0"/>
      <w:marRight w:val="0"/>
      <w:marTop w:val="0"/>
      <w:marBottom w:val="0"/>
      <w:divBdr>
        <w:top w:val="none" w:sz="0" w:space="0" w:color="auto"/>
        <w:left w:val="none" w:sz="0" w:space="0" w:color="auto"/>
        <w:bottom w:val="none" w:sz="0" w:space="0" w:color="auto"/>
        <w:right w:val="none" w:sz="0" w:space="0" w:color="auto"/>
      </w:divBdr>
    </w:div>
    <w:div w:id="942497476">
      <w:bodyDiv w:val="1"/>
      <w:marLeft w:val="0"/>
      <w:marRight w:val="0"/>
      <w:marTop w:val="0"/>
      <w:marBottom w:val="0"/>
      <w:divBdr>
        <w:top w:val="none" w:sz="0" w:space="0" w:color="auto"/>
        <w:left w:val="none" w:sz="0" w:space="0" w:color="auto"/>
        <w:bottom w:val="none" w:sz="0" w:space="0" w:color="auto"/>
        <w:right w:val="none" w:sz="0" w:space="0" w:color="auto"/>
      </w:divBdr>
    </w:div>
    <w:div w:id="996108433">
      <w:bodyDiv w:val="1"/>
      <w:marLeft w:val="0"/>
      <w:marRight w:val="0"/>
      <w:marTop w:val="0"/>
      <w:marBottom w:val="0"/>
      <w:divBdr>
        <w:top w:val="none" w:sz="0" w:space="0" w:color="auto"/>
        <w:left w:val="none" w:sz="0" w:space="0" w:color="auto"/>
        <w:bottom w:val="none" w:sz="0" w:space="0" w:color="auto"/>
        <w:right w:val="none" w:sz="0" w:space="0" w:color="auto"/>
      </w:divBdr>
    </w:div>
    <w:div w:id="1017661988">
      <w:bodyDiv w:val="1"/>
      <w:marLeft w:val="0"/>
      <w:marRight w:val="0"/>
      <w:marTop w:val="0"/>
      <w:marBottom w:val="0"/>
      <w:divBdr>
        <w:top w:val="none" w:sz="0" w:space="0" w:color="auto"/>
        <w:left w:val="none" w:sz="0" w:space="0" w:color="auto"/>
        <w:bottom w:val="none" w:sz="0" w:space="0" w:color="auto"/>
        <w:right w:val="none" w:sz="0" w:space="0" w:color="auto"/>
      </w:divBdr>
    </w:div>
    <w:div w:id="1120149876">
      <w:bodyDiv w:val="1"/>
      <w:marLeft w:val="0"/>
      <w:marRight w:val="0"/>
      <w:marTop w:val="0"/>
      <w:marBottom w:val="0"/>
      <w:divBdr>
        <w:top w:val="none" w:sz="0" w:space="0" w:color="auto"/>
        <w:left w:val="none" w:sz="0" w:space="0" w:color="auto"/>
        <w:bottom w:val="none" w:sz="0" w:space="0" w:color="auto"/>
        <w:right w:val="none" w:sz="0" w:space="0" w:color="auto"/>
      </w:divBdr>
    </w:div>
    <w:div w:id="1135291092">
      <w:bodyDiv w:val="1"/>
      <w:marLeft w:val="0"/>
      <w:marRight w:val="0"/>
      <w:marTop w:val="0"/>
      <w:marBottom w:val="0"/>
      <w:divBdr>
        <w:top w:val="none" w:sz="0" w:space="0" w:color="auto"/>
        <w:left w:val="none" w:sz="0" w:space="0" w:color="auto"/>
        <w:bottom w:val="none" w:sz="0" w:space="0" w:color="auto"/>
        <w:right w:val="none" w:sz="0" w:space="0" w:color="auto"/>
      </w:divBdr>
    </w:div>
    <w:div w:id="1246037957">
      <w:bodyDiv w:val="1"/>
      <w:marLeft w:val="0"/>
      <w:marRight w:val="0"/>
      <w:marTop w:val="0"/>
      <w:marBottom w:val="0"/>
      <w:divBdr>
        <w:top w:val="none" w:sz="0" w:space="0" w:color="auto"/>
        <w:left w:val="none" w:sz="0" w:space="0" w:color="auto"/>
        <w:bottom w:val="none" w:sz="0" w:space="0" w:color="auto"/>
        <w:right w:val="none" w:sz="0" w:space="0" w:color="auto"/>
      </w:divBdr>
    </w:div>
    <w:div w:id="1254897054">
      <w:bodyDiv w:val="1"/>
      <w:marLeft w:val="0"/>
      <w:marRight w:val="0"/>
      <w:marTop w:val="0"/>
      <w:marBottom w:val="0"/>
      <w:divBdr>
        <w:top w:val="none" w:sz="0" w:space="0" w:color="auto"/>
        <w:left w:val="none" w:sz="0" w:space="0" w:color="auto"/>
        <w:bottom w:val="none" w:sz="0" w:space="0" w:color="auto"/>
        <w:right w:val="none" w:sz="0" w:space="0" w:color="auto"/>
      </w:divBdr>
    </w:div>
    <w:div w:id="1256401303">
      <w:bodyDiv w:val="1"/>
      <w:marLeft w:val="0"/>
      <w:marRight w:val="0"/>
      <w:marTop w:val="0"/>
      <w:marBottom w:val="0"/>
      <w:divBdr>
        <w:top w:val="none" w:sz="0" w:space="0" w:color="auto"/>
        <w:left w:val="none" w:sz="0" w:space="0" w:color="auto"/>
        <w:bottom w:val="none" w:sz="0" w:space="0" w:color="auto"/>
        <w:right w:val="none" w:sz="0" w:space="0" w:color="auto"/>
      </w:divBdr>
    </w:div>
    <w:div w:id="1393117926">
      <w:bodyDiv w:val="1"/>
      <w:marLeft w:val="0"/>
      <w:marRight w:val="0"/>
      <w:marTop w:val="0"/>
      <w:marBottom w:val="0"/>
      <w:divBdr>
        <w:top w:val="none" w:sz="0" w:space="0" w:color="auto"/>
        <w:left w:val="none" w:sz="0" w:space="0" w:color="auto"/>
        <w:bottom w:val="none" w:sz="0" w:space="0" w:color="auto"/>
        <w:right w:val="none" w:sz="0" w:space="0" w:color="auto"/>
      </w:divBdr>
    </w:div>
    <w:div w:id="1430544456">
      <w:bodyDiv w:val="1"/>
      <w:marLeft w:val="0"/>
      <w:marRight w:val="0"/>
      <w:marTop w:val="0"/>
      <w:marBottom w:val="0"/>
      <w:divBdr>
        <w:top w:val="none" w:sz="0" w:space="0" w:color="auto"/>
        <w:left w:val="none" w:sz="0" w:space="0" w:color="auto"/>
        <w:bottom w:val="none" w:sz="0" w:space="0" w:color="auto"/>
        <w:right w:val="none" w:sz="0" w:space="0" w:color="auto"/>
      </w:divBdr>
    </w:div>
    <w:div w:id="1483545391">
      <w:bodyDiv w:val="1"/>
      <w:marLeft w:val="0"/>
      <w:marRight w:val="0"/>
      <w:marTop w:val="0"/>
      <w:marBottom w:val="0"/>
      <w:divBdr>
        <w:top w:val="none" w:sz="0" w:space="0" w:color="auto"/>
        <w:left w:val="none" w:sz="0" w:space="0" w:color="auto"/>
        <w:bottom w:val="none" w:sz="0" w:space="0" w:color="auto"/>
        <w:right w:val="none" w:sz="0" w:space="0" w:color="auto"/>
      </w:divBdr>
    </w:div>
    <w:div w:id="1486386830">
      <w:bodyDiv w:val="1"/>
      <w:marLeft w:val="0"/>
      <w:marRight w:val="0"/>
      <w:marTop w:val="0"/>
      <w:marBottom w:val="0"/>
      <w:divBdr>
        <w:top w:val="none" w:sz="0" w:space="0" w:color="auto"/>
        <w:left w:val="none" w:sz="0" w:space="0" w:color="auto"/>
        <w:bottom w:val="none" w:sz="0" w:space="0" w:color="auto"/>
        <w:right w:val="none" w:sz="0" w:space="0" w:color="auto"/>
      </w:divBdr>
    </w:div>
    <w:div w:id="1500342191">
      <w:bodyDiv w:val="1"/>
      <w:marLeft w:val="0"/>
      <w:marRight w:val="0"/>
      <w:marTop w:val="0"/>
      <w:marBottom w:val="0"/>
      <w:divBdr>
        <w:top w:val="none" w:sz="0" w:space="0" w:color="auto"/>
        <w:left w:val="none" w:sz="0" w:space="0" w:color="auto"/>
        <w:bottom w:val="none" w:sz="0" w:space="0" w:color="auto"/>
        <w:right w:val="none" w:sz="0" w:space="0" w:color="auto"/>
      </w:divBdr>
    </w:div>
    <w:div w:id="1517961015">
      <w:bodyDiv w:val="1"/>
      <w:marLeft w:val="0"/>
      <w:marRight w:val="0"/>
      <w:marTop w:val="0"/>
      <w:marBottom w:val="0"/>
      <w:divBdr>
        <w:top w:val="none" w:sz="0" w:space="0" w:color="auto"/>
        <w:left w:val="none" w:sz="0" w:space="0" w:color="auto"/>
        <w:bottom w:val="none" w:sz="0" w:space="0" w:color="auto"/>
        <w:right w:val="none" w:sz="0" w:space="0" w:color="auto"/>
      </w:divBdr>
    </w:div>
    <w:div w:id="1680113027">
      <w:bodyDiv w:val="1"/>
      <w:marLeft w:val="0"/>
      <w:marRight w:val="0"/>
      <w:marTop w:val="0"/>
      <w:marBottom w:val="0"/>
      <w:divBdr>
        <w:top w:val="none" w:sz="0" w:space="0" w:color="auto"/>
        <w:left w:val="none" w:sz="0" w:space="0" w:color="auto"/>
        <w:bottom w:val="none" w:sz="0" w:space="0" w:color="auto"/>
        <w:right w:val="none" w:sz="0" w:space="0" w:color="auto"/>
      </w:divBdr>
    </w:div>
    <w:div w:id="1704212712">
      <w:bodyDiv w:val="1"/>
      <w:marLeft w:val="0"/>
      <w:marRight w:val="0"/>
      <w:marTop w:val="0"/>
      <w:marBottom w:val="0"/>
      <w:divBdr>
        <w:top w:val="none" w:sz="0" w:space="0" w:color="auto"/>
        <w:left w:val="none" w:sz="0" w:space="0" w:color="auto"/>
        <w:bottom w:val="none" w:sz="0" w:space="0" w:color="auto"/>
        <w:right w:val="none" w:sz="0" w:space="0" w:color="auto"/>
      </w:divBdr>
    </w:div>
    <w:div w:id="1705594868">
      <w:bodyDiv w:val="1"/>
      <w:marLeft w:val="0"/>
      <w:marRight w:val="0"/>
      <w:marTop w:val="0"/>
      <w:marBottom w:val="0"/>
      <w:divBdr>
        <w:top w:val="none" w:sz="0" w:space="0" w:color="auto"/>
        <w:left w:val="none" w:sz="0" w:space="0" w:color="auto"/>
        <w:bottom w:val="none" w:sz="0" w:space="0" w:color="auto"/>
        <w:right w:val="none" w:sz="0" w:space="0" w:color="auto"/>
      </w:divBdr>
    </w:div>
    <w:div w:id="1728214604">
      <w:bodyDiv w:val="1"/>
      <w:marLeft w:val="0"/>
      <w:marRight w:val="0"/>
      <w:marTop w:val="0"/>
      <w:marBottom w:val="0"/>
      <w:divBdr>
        <w:top w:val="none" w:sz="0" w:space="0" w:color="auto"/>
        <w:left w:val="none" w:sz="0" w:space="0" w:color="auto"/>
        <w:bottom w:val="none" w:sz="0" w:space="0" w:color="auto"/>
        <w:right w:val="none" w:sz="0" w:space="0" w:color="auto"/>
      </w:divBdr>
    </w:div>
    <w:div w:id="1766072561">
      <w:bodyDiv w:val="1"/>
      <w:marLeft w:val="0"/>
      <w:marRight w:val="0"/>
      <w:marTop w:val="0"/>
      <w:marBottom w:val="0"/>
      <w:divBdr>
        <w:top w:val="none" w:sz="0" w:space="0" w:color="auto"/>
        <w:left w:val="none" w:sz="0" w:space="0" w:color="auto"/>
        <w:bottom w:val="none" w:sz="0" w:space="0" w:color="auto"/>
        <w:right w:val="none" w:sz="0" w:space="0" w:color="auto"/>
      </w:divBdr>
    </w:div>
    <w:div w:id="1788088121">
      <w:bodyDiv w:val="1"/>
      <w:marLeft w:val="0"/>
      <w:marRight w:val="0"/>
      <w:marTop w:val="0"/>
      <w:marBottom w:val="0"/>
      <w:divBdr>
        <w:top w:val="none" w:sz="0" w:space="0" w:color="auto"/>
        <w:left w:val="none" w:sz="0" w:space="0" w:color="auto"/>
        <w:bottom w:val="none" w:sz="0" w:space="0" w:color="auto"/>
        <w:right w:val="none" w:sz="0" w:space="0" w:color="auto"/>
      </w:divBdr>
    </w:div>
    <w:div w:id="1800106558">
      <w:bodyDiv w:val="1"/>
      <w:marLeft w:val="0"/>
      <w:marRight w:val="0"/>
      <w:marTop w:val="0"/>
      <w:marBottom w:val="0"/>
      <w:divBdr>
        <w:top w:val="none" w:sz="0" w:space="0" w:color="auto"/>
        <w:left w:val="none" w:sz="0" w:space="0" w:color="auto"/>
        <w:bottom w:val="none" w:sz="0" w:space="0" w:color="auto"/>
        <w:right w:val="none" w:sz="0" w:space="0" w:color="auto"/>
      </w:divBdr>
    </w:div>
    <w:div w:id="1829591670">
      <w:bodyDiv w:val="1"/>
      <w:marLeft w:val="0"/>
      <w:marRight w:val="0"/>
      <w:marTop w:val="0"/>
      <w:marBottom w:val="0"/>
      <w:divBdr>
        <w:top w:val="none" w:sz="0" w:space="0" w:color="auto"/>
        <w:left w:val="none" w:sz="0" w:space="0" w:color="auto"/>
        <w:bottom w:val="none" w:sz="0" w:space="0" w:color="auto"/>
        <w:right w:val="none" w:sz="0" w:space="0" w:color="auto"/>
      </w:divBdr>
    </w:div>
    <w:div w:id="1919292704">
      <w:bodyDiv w:val="1"/>
      <w:marLeft w:val="0"/>
      <w:marRight w:val="0"/>
      <w:marTop w:val="0"/>
      <w:marBottom w:val="0"/>
      <w:divBdr>
        <w:top w:val="none" w:sz="0" w:space="0" w:color="auto"/>
        <w:left w:val="none" w:sz="0" w:space="0" w:color="auto"/>
        <w:bottom w:val="none" w:sz="0" w:space="0" w:color="auto"/>
        <w:right w:val="none" w:sz="0" w:space="0" w:color="auto"/>
      </w:divBdr>
    </w:div>
    <w:div w:id="2076194496">
      <w:bodyDiv w:val="1"/>
      <w:marLeft w:val="0"/>
      <w:marRight w:val="0"/>
      <w:marTop w:val="0"/>
      <w:marBottom w:val="0"/>
      <w:divBdr>
        <w:top w:val="none" w:sz="0" w:space="0" w:color="auto"/>
        <w:left w:val="none" w:sz="0" w:space="0" w:color="auto"/>
        <w:bottom w:val="none" w:sz="0" w:space="0" w:color="auto"/>
        <w:right w:val="none" w:sz="0" w:space="0" w:color="auto"/>
      </w:divBdr>
    </w:div>
    <w:div w:id="2081124965">
      <w:bodyDiv w:val="1"/>
      <w:marLeft w:val="0"/>
      <w:marRight w:val="0"/>
      <w:marTop w:val="0"/>
      <w:marBottom w:val="0"/>
      <w:divBdr>
        <w:top w:val="none" w:sz="0" w:space="0" w:color="auto"/>
        <w:left w:val="none" w:sz="0" w:space="0" w:color="auto"/>
        <w:bottom w:val="none" w:sz="0" w:space="0" w:color="auto"/>
        <w:right w:val="none" w:sz="0" w:space="0" w:color="auto"/>
      </w:divBdr>
    </w:div>
    <w:div w:id="21214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D96A1-6EBB-491F-B010-1E9023A89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45678</Words>
  <Characters>260368</Characters>
  <Application>Microsoft Office Word</Application>
  <DocSecurity>8</DocSecurity>
  <Lines>2169</Lines>
  <Paragraphs>610</Paragraphs>
  <ScaleCrop>false</ScaleCrop>
  <HeadingPairs>
    <vt:vector size="2" baseType="variant">
      <vt:variant>
        <vt:lpstr>Title</vt:lpstr>
      </vt:variant>
      <vt:variant>
        <vt:i4>1</vt:i4>
      </vt:variant>
    </vt:vector>
  </HeadingPairs>
  <TitlesOfParts>
    <vt:vector size="1" baseType="lpstr">
      <vt:lpstr>تقلید در فقه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305436</CharactersWithSpaces>
  <SharedDoc>false</SharedDoc>
  <HLinks>
    <vt:vector size="378" baseType="variant">
      <vt:variant>
        <vt:i4>1900603</vt:i4>
      </vt:variant>
      <vt:variant>
        <vt:i4>363</vt:i4>
      </vt:variant>
      <vt:variant>
        <vt:i4>0</vt:i4>
      </vt:variant>
      <vt:variant>
        <vt:i4>5</vt:i4>
      </vt:variant>
      <vt:variant>
        <vt:lpwstr/>
      </vt:variant>
      <vt:variant>
        <vt:lpwstr>_Toc338584880</vt:lpwstr>
      </vt:variant>
      <vt:variant>
        <vt:i4>1441853</vt:i4>
      </vt:variant>
      <vt:variant>
        <vt:i4>356</vt:i4>
      </vt:variant>
      <vt:variant>
        <vt:i4>0</vt:i4>
      </vt:variant>
      <vt:variant>
        <vt:i4>5</vt:i4>
      </vt:variant>
      <vt:variant>
        <vt:lpwstr/>
      </vt:variant>
      <vt:variant>
        <vt:lpwstr>_Toc344536960</vt:lpwstr>
      </vt:variant>
      <vt:variant>
        <vt:i4>1376317</vt:i4>
      </vt:variant>
      <vt:variant>
        <vt:i4>350</vt:i4>
      </vt:variant>
      <vt:variant>
        <vt:i4>0</vt:i4>
      </vt:variant>
      <vt:variant>
        <vt:i4>5</vt:i4>
      </vt:variant>
      <vt:variant>
        <vt:lpwstr/>
      </vt:variant>
      <vt:variant>
        <vt:lpwstr>_Toc344536959</vt:lpwstr>
      </vt:variant>
      <vt:variant>
        <vt:i4>1376317</vt:i4>
      </vt:variant>
      <vt:variant>
        <vt:i4>344</vt:i4>
      </vt:variant>
      <vt:variant>
        <vt:i4>0</vt:i4>
      </vt:variant>
      <vt:variant>
        <vt:i4>5</vt:i4>
      </vt:variant>
      <vt:variant>
        <vt:lpwstr/>
      </vt:variant>
      <vt:variant>
        <vt:lpwstr>_Toc344536958</vt:lpwstr>
      </vt:variant>
      <vt:variant>
        <vt:i4>1376317</vt:i4>
      </vt:variant>
      <vt:variant>
        <vt:i4>338</vt:i4>
      </vt:variant>
      <vt:variant>
        <vt:i4>0</vt:i4>
      </vt:variant>
      <vt:variant>
        <vt:i4>5</vt:i4>
      </vt:variant>
      <vt:variant>
        <vt:lpwstr/>
      </vt:variant>
      <vt:variant>
        <vt:lpwstr>_Toc344536957</vt:lpwstr>
      </vt:variant>
      <vt:variant>
        <vt:i4>1376317</vt:i4>
      </vt:variant>
      <vt:variant>
        <vt:i4>332</vt:i4>
      </vt:variant>
      <vt:variant>
        <vt:i4>0</vt:i4>
      </vt:variant>
      <vt:variant>
        <vt:i4>5</vt:i4>
      </vt:variant>
      <vt:variant>
        <vt:lpwstr/>
      </vt:variant>
      <vt:variant>
        <vt:lpwstr>_Toc344536956</vt:lpwstr>
      </vt:variant>
      <vt:variant>
        <vt:i4>1376317</vt:i4>
      </vt:variant>
      <vt:variant>
        <vt:i4>326</vt:i4>
      </vt:variant>
      <vt:variant>
        <vt:i4>0</vt:i4>
      </vt:variant>
      <vt:variant>
        <vt:i4>5</vt:i4>
      </vt:variant>
      <vt:variant>
        <vt:lpwstr/>
      </vt:variant>
      <vt:variant>
        <vt:lpwstr>_Toc344536955</vt:lpwstr>
      </vt:variant>
      <vt:variant>
        <vt:i4>1376317</vt:i4>
      </vt:variant>
      <vt:variant>
        <vt:i4>320</vt:i4>
      </vt:variant>
      <vt:variant>
        <vt:i4>0</vt:i4>
      </vt:variant>
      <vt:variant>
        <vt:i4>5</vt:i4>
      </vt:variant>
      <vt:variant>
        <vt:lpwstr/>
      </vt:variant>
      <vt:variant>
        <vt:lpwstr>_Toc344536954</vt:lpwstr>
      </vt:variant>
      <vt:variant>
        <vt:i4>1376317</vt:i4>
      </vt:variant>
      <vt:variant>
        <vt:i4>314</vt:i4>
      </vt:variant>
      <vt:variant>
        <vt:i4>0</vt:i4>
      </vt:variant>
      <vt:variant>
        <vt:i4>5</vt:i4>
      </vt:variant>
      <vt:variant>
        <vt:lpwstr/>
      </vt:variant>
      <vt:variant>
        <vt:lpwstr>_Toc344536953</vt:lpwstr>
      </vt:variant>
      <vt:variant>
        <vt:i4>1376317</vt:i4>
      </vt:variant>
      <vt:variant>
        <vt:i4>308</vt:i4>
      </vt:variant>
      <vt:variant>
        <vt:i4>0</vt:i4>
      </vt:variant>
      <vt:variant>
        <vt:i4>5</vt:i4>
      </vt:variant>
      <vt:variant>
        <vt:lpwstr/>
      </vt:variant>
      <vt:variant>
        <vt:lpwstr>_Toc344536952</vt:lpwstr>
      </vt:variant>
      <vt:variant>
        <vt:i4>1376317</vt:i4>
      </vt:variant>
      <vt:variant>
        <vt:i4>302</vt:i4>
      </vt:variant>
      <vt:variant>
        <vt:i4>0</vt:i4>
      </vt:variant>
      <vt:variant>
        <vt:i4>5</vt:i4>
      </vt:variant>
      <vt:variant>
        <vt:lpwstr/>
      </vt:variant>
      <vt:variant>
        <vt:lpwstr>_Toc344536951</vt:lpwstr>
      </vt:variant>
      <vt:variant>
        <vt:i4>1376317</vt:i4>
      </vt:variant>
      <vt:variant>
        <vt:i4>296</vt:i4>
      </vt:variant>
      <vt:variant>
        <vt:i4>0</vt:i4>
      </vt:variant>
      <vt:variant>
        <vt:i4>5</vt:i4>
      </vt:variant>
      <vt:variant>
        <vt:lpwstr/>
      </vt:variant>
      <vt:variant>
        <vt:lpwstr>_Toc344536950</vt:lpwstr>
      </vt:variant>
      <vt:variant>
        <vt:i4>1310781</vt:i4>
      </vt:variant>
      <vt:variant>
        <vt:i4>293</vt:i4>
      </vt:variant>
      <vt:variant>
        <vt:i4>0</vt:i4>
      </vt:variant>
      <vt:variant>
        <vt:i4>5</vt:i4>
      </vt:variant>
      <vt:variant>
        <vt:lpwstr/>
      </vt:variant>
      <vt:variant>
        <vt:lpwstr>_Toc344536948</vt:lpwstr>
      </vt:variant>
      <vt:variant>
        <vt:i4>1310781</vt:i4>
      </vt:variant>
      <vt:variant>
        <vt:i4>287</vt:i4>
      </vt:variant>
      <vt:variant>
        <vt:i4>0</vt:i4>
      </vt:variant>
      <vt:variant>
        <vt:i4>5</vt:i4>
      </vt:variant>
      <vt:variant>
        <vt:lpwstr/>
      </vt:variant>
      <vt:variant>
        <vt:lpwstr>_Toc344536947</vt:lpwstr>
      </vt:variant>
      <vt:variant>
        <vt:i4>1310781</vt:i4>
      </vt:variant>
      <vt:variant>
        <vt:i4>281</vt:i4>
      </vt:variant>
      <vt:variant>
        <vt:i4>0</vt:i4>
      </vt:variant>
      <vt:variant>
        <vt:i4>5</vt:i4>
      </vt:variant>
      <vt:variant>
        <vt:lpwstr/>
      </vt:variant>
      <vt:variant>
        <vt:lpwstr>_Toc344536946</vt:lpwstr>
      </vt:variant>
      <vt:variant>
        <vt:i4>1310781</vt:i4>
      </vt:variant>
      <vt:variant>
        <vt:i4>275</vt:i4>
      </vt:variant>
      <vt:variant>
        <vt:i4>0</vt:i4>
      </vt:variant>
      <vt:variant>
        <vt:i4>5</vt:i4>
      </vt:variant>
      <vt:variant>
        <vt:lpwstr/>
      </vt:variant>
      <vt:variant>
        <vt:lpwstr>_Toc344536945</vt:lpwstr>
      </vt:variant>
      <vt:variant>
        <vt:i4>1310781</vt:i4>
      </vt:variant>
      <vt:variant>
        <vt:i4>269</vt:i4>
      </vt:variant>
      <vt:variant>
        <vt:i4>0</vt:i4>
      </vt:variant>
      <vt:variant>
        <vt:i4>5</vt:i4>
      </vt:variant>
      <vt:variant>
        <vt:lpwstr/>
      </vt:variant>
      <vt:variant>
        <vt:lpwstr>_Toc344536944</vt:lpwstr>
      </vt:variant>
      <vt:variant>
        <vt:i4>1310781</vt:i4>
      </vt:variant>
      <vt:variant>
        <vt:i4>263</vt:i4>
      </vt:variant>
      <vt:variant>
        <vt:i4>0</vt:i4>
      </vt:variant>
      <vt:variant>
        <vt:i4>5</vt:i4>
      </vt:variant>
      <vt:variant>
        <vt:lpwstr/>
      </vt:variant>
      <vt:variant>
        <vt:lpwstr>_Toc344536943</vt:lpwstr>
      </vt:variant>
      <vt:variant>
        <vt:i4>1310781</vt:i4>
      </vt:variant>
      <vt:variant>
        <vt:i4>257</vt:i4>
      </vt:variant>
      <vt:variant>
        <vt:i4>0</vt:i4>
      </vt:variant>
      <vt:variant>
        <vt:i4>5</vt:i4>
      </vt:variant>
      <vt:variant>
        <vt:lpwstr/>
      </vt:variant>
      <vt:variant>
        <vt:lpwstr>_Toc344536942</vt:lpwstr>
      </vt:variant>
      <vt:variant>
        <vt:i4>1245245</vt:i4>
      </vt:variant>
      <vt:variant>
        <vt:i4>251</vt:i4>
      </vt:variant>
      <vt:variant>
        <vt:i4>0</vt:i4>
      </vt:variant>
      <vt:variant>
        <vt:i4>5</vt:i4>
      </vt:variant>
      <vt:variant>
        <vt:lpwstr/>
      </vt:variant>
      <vt:variant>
        <vt:lpwstr>_Toc344536936</vt:lpwstr>
      </vt:variant>
      <vt:variant>
        <vt:i4>1245245</vt:i4>
      </vt:variant>
      <vt:variant>
        <vt:i4>245</vt:i4>
      </vt:variant>
      <vt:variant>
        <vt:i4>0</vt:i4>
      </vt:variant>
      <vt:variant>
        <vt:i4>5</vt:i4>
      </vt:variant>
      <vt:variant>
        <vt:lpwstr/>
      </vt:variant>
      <vt:variant>
        <vt:lpwstr>_Toc344536935</vt:lpwstr>
      </vt:variant>
      <vt:variant>
        <vt:i4>1245245</vt:i4>
      </vt:variant>
      <vt:variant>
        <vt:i4>239</vt:i4>
      </vt:variant>
      <vt:variant>
        <vt:i4>0</vt:i4>
      </vt:variant>
      <vt:variant>
        <vt:i4>5</vt:i4>
      </vt:variant>
      <vt:variant>
        <vt:lpwstr/>
      </vt:variant>
      <vt:variant>
        <vt:lpwstr>_Toc344536934</vt:lpwstr>
      </vt:variant>
      <vt:variant>
        <vt:i4>1245245</vt:i4>
      </vt:variant>
      <vt:variant>
        <vt:i4>233</vt:i4>
      </vt:variant>
      <vt:variant>
        <vt:i4>0</vt:i4>
      </vt:variant>
      <vt:variant>
        <vt:i4>5</vt:i4>
      </vt:variant>
      <vt:variant>
        <vt:lpwstr/>
      </vt:variant>
      <vt:variant>
        <vt:lpwstr>_Toc344536933</vt:lpwstr>
      </vt:variant>
      <vt:variant>
        <vt:i4>1245245</vt:i4>
      </vt:variant>
      <vt:variant>
        <vt:i4>227</vt:i4>
      </vt:variant>
      <vt:variant>
        <vt:i4>0</vt:i4>
      </vt:variant>
      <vt:variant>
        <vt:i4>5</vt:i4>
      </vt:variant>
      <vt:variant>
        <vt:lpwstr/>
      </vt:variant>
      <vt:variant>
        <vt:lpwstr>_Toc344536932</vt:lpwstr>
      </vt:variant>
      <vt:variant>
        <vt:i4>1245245</vt:i4>
      </vt:variant>
      <vt:variant>
        <vt:i4>221</vt:i4>
      </vt:variant>
      <vt:variant>
        <vt:i4>0</vt:i4>
      </vt:variant>
      <vt:variant>
        <vt:i4>5</vt:i4>
      </vt:variant>
      <vt:variant>
        <vt:lpwstr/>
      </vt:variant>
      <vt:variant>
        <vt:lpwstr>_Toc344536931</vt:lpwstr>
      </vt:variant>
      <vt:variant>
        <vt:i4>1245245</vt:i4>
      </vt:variant>
      <vt:variant>
        <vt:i4>215</vt:i4>
      </vt:variant>
      <vt:variant>
        <vt:i4>0</vt:i4>
      </vt:variant>
      <vt:variant>
        <vt:i4>5</vt:i4>
      </vt:variant>
      <vt:variant>
        <vt:lpwstr/>
      </vt:variant>
      <vt:variant>
        <vt:lpwstr>_Toc344536930</vt:lpwstr>
      </vt:variant>
      <vt:variant>
        <vt:i4>1179709</vt:i4>
      </vt:variant>
      <vt:variant>
        <vt:i4>209</vt:i4>
      </vt:variant>
      <vt:variant>
        <vt:i4>0</vt:i4>
      </vt:variant>
      <vt:variant>
        <vt:i4>5</vt:i4>
      </vt:variant>
      <vt:variant>
        <vt:lpwstr/>
      </vt:variant>
      <vt:variant>
        <vt:lpwstr>_Toc344536929</vt:lpwstr>
      </vt:variant>
      <vt:variant>
        <vt:i4>1179709</vt:i4>
      </vt:variant>
      <vt:variant>
        <vt:i4>203</vt:i4>
      </vt:variant>
      <vt:variant>
        <vt:i4>0</vt:i4>
      </vt:variant>
      <vt:variant>
        <vt:i4>5</vt:i4>
      </vt:variant>
      <vt:variant>
        <vt:lpwstr/>
      </vt:variant>
      <vt:variant>
        <vt:lpwstr>_Toc344536927</vt:lpwstr>
      </vt:variant>
      <vt:variant>
        <vt:i4>1179709</vt:i4>
      </vt:variant>
      <vt:variant>
        <vt:i4>197</vt:i4>
      </vt:variant>
      <vt:variant>
        <vt:i4>0</vt:i4>
      </vt:variant>
      <vt:variant>
        <vt:i4>5</vt:i4>
      </vt:variant>
      <vt:variant>
        <vt:lpwstr/>
      </vt:variant>
      <vt:variant>
        <vt:lpwstr>_Toc344536925</vt:lpwstr>
      </vt:variant>
      <vt:variant>
        <vt:i4>1179709</vt:i4>
      </vt:variant>
      <vt:variant>
        <vt:i4>191</vt:i4>
      </vt:variant>
      <vt:variant>
        <vt:i4>0</vt:i4>
      </vt:variant>
      <vt:variant>
        <vt:i4>5</vt:i4>
      </vt:variant>
      <vt:variant>
        <vt:lpwstr/>
      </vt:variant>
      <vt:variant>
        <vt:lpwstr>_Toc344536924</vt:lpwstr>
      </vt:variant>
      <vt:variant>
        <vt:i4>1179709</vt:i4>
      </vt:variant>
      <vt:variant>
        <vt:i4>188</vt:i4>
      </vt:variant>
      <vt:variant>
        <vt:i4>0</vt:i4>
      </vt:variant>
      <vt:variant>
        <vt:i4>5</vt:i4>
      </vt:variant>
      <vt:variant>
        <vt:lpwstr/>
      </vt:variant>
      <vt:variant>
        <vt:lpwstr>_Toc344536922</vt:lpwstr>
      </vt:variant>
      <vt:variant>
        <vt:i4>1179709</vt:i4>
      </vt:variant>
      <vt:variant>
        <vt:i4>182</vt:i4>
      </vt:variant>
      <vt:variant>
        <vt:i4>0</vt:i4>
      </vt:variant>
      <vt:variant>
        <vt:i4>5</vt:i4>
      </vt:variant>
      <vt:variant>
        <vt:lpwstr/>
      </vt:variant>
      <vt:variant>
        <vt:lpwstr>_Toc344536921</vt:lpwstr>
      </vt:variant>
      <vt:variant>
        <vt:i4>1179709</vt:i4>
      </vt:variant>
      <vt:variant>
        <vt:i4>176</vt:i4>
      </vt:variant>
      <vt:variant>
        <vt:i4>0</vt:i4>
      </vt:variant>
      <vt:variant>
        <vt:i4>5</vt:i4>
      </vt:variant>
      <vt:variant>
        <vt:lpwstr/>
      </vt:variant>
      <vt:variant>
        <vt:lpwstr>_Toc344536920</vt:lpwstr>
      </vt:variant>
      <vt:variant>
        <vt:i4>1114173</vt:i4>
      </vt:variant>
      <vt:variant>
        <vt:i4>170</vt:i4>
      </vt:variant>
      <vt:variant>
        <vt:i4>0</vt:i4>
      </vt:variant>
      <vt:variant>
        <vt:i4>5</vt:i4>
      </vt:variant>
      <vt:variant>
        <vt:lpwstr/>
      </vt:variant>
      <vt:variant>
        <vt:lpwstr>_Toc344536919</vt:lpwstr>
      </vt:variant>
      <vt:variant>
        <vt:i4>1048637</vt:i4>
      </vt:variant>
      <vt:variant>
        <vt:i4>164</vt:i4>
      </vt:variant>
      <vt:variant>
        <vt:i4>0</vt:i4>
      </vt:variant>
      <vt:variant>
        <vt:i4>5</vt:i4>
      </vt:variant>
      <vt:variant>
        <vt:lpwstr/>
      </vt:variant>
      <vt:variant>
        <vt:lpwstr>_Toc344536903</vt:lpwstr>
      </vt:variant>
      <vt:variant>
        <vt:i4>1638460</vt:i4>
      </vt:variant>
      <vt:variant>
        <vt:i4>158</vt:i4>
      </vt:variant>
      <vt:variant>
        <vt:i4>0</vt:i4>
      </vt:variant>
      <vt:variant>
        <vt:i4>5</vt:i4>
      </vt:variant>
      <vt:variant>
        <vt:lpwstr/>
      </vt:variant>
      <vt:variant>
        <vt:lpwstr>_Toc344536898</vt:lpwstr>
      </vt:variant>
      <vt:variant>
        <vt:i4>1638460</vt:i4>
      </vt:variant>
      <vt:variant>
        <vt:i4>152</vt:i4>
      </vt:variant>
      <vt:variant>
        <vt:i4>0</vt:i4>
      </vt:variant>
      <vt:variant>
        <vt:i4>5</vt:i4>
      </vt:variant>
      <vt:variant>
        <vt:lpwstr/>
      </vt:variant>
      <vt:variant>
        <vt:lpwstr>_Toc344536895</vt:lpwstr>
      </vt:variant>
      <vt:variant>
        <vt:i4>1638460</vt:i4>
      </vt:variant>
      <vt:variant>
        <vt:i4>146</vt:i4>
      </vt:variant>
      <vt:variant>
        <vt:i4>0</vt:i4>
      </vt:variant>
      <vt:variant>
        <vt:i4>5</vt:i4>
      </vt:variant>
      <vt:variant>
        <vt:lpwstr/>
      </vt:variant>
      <vt:variant>
        <vt:lpwstr>_Toc344536892</vt:lpwstr>
      </vt:variant>
      <vt:variant>
        <vt:i4>1638460</vt:i4>
      </vt:variant>
      <vt:variant>
        <vt:i4>140</vt:i4>
      </vt:variant>
      <vt:variant>
        <vt:i4>0</vt:i4>
      </vt:variant>
      <vt:variant>
        <vt:i4>5</vt:i4>
      </vt:variant>
      <vt:variant>
        <vt:lpwstr/>
      </vt:variant>
      <vt:variant>
        <vt:lpwstr>_Toc344536891</vt:lpwstr>
      </vt:variant>
      <vt:variant>
        <vt:i4>1572924</vt:i4>
      </vt:variant>
      <vt:variant>
        <vt:i4>137</vt:i4>
      </vt:variant>
      <vt:variant>
        <vt:i4>0</vt:i4>
      </vt:variant>
      <vt:variant>
        <vt:i4>5</vt:i4>
      </vt:variant>
      <vt:variant>
        <vt:lpwstr/>
      </vt:variant>
      <vt:variant>
        <vt:lpwstr>_Toc344536889</vt:lpwstr>
      </vt:variant>
      <vt:variant>
        <vt:i4>1572924</vt:i4>
      </vt:variant>
      <vt:variant>
        <vt:i4>131</vt:i4>
      </vt:variant>
      <vt:variant>
        <vt:i4>0</vt:i4>
      </vt:variant>
      <vt:variant>
        <vt:i4>5</vt:i4>
      </vt:variant>
      <vt:variant>
        <vt:lpwstr/>
      </vt:variant>
      <vt:variant>
        <vt:lpwstr>_Toc344536888</vt:lpwstr>
      </vt:variant>
      <vt:variant>
        <vt:i4>1572924</vt:i4>
      </vt:variant>
      <vt:variant>
        <vt:i4>125</vt:i4>
      </vt:variant>
      <vt:variant>
        <vt:i4>0</vt:i4>
      </vt:variant>
      <vt:variant>
        <vt:i4>5</vt:i4>
      </vt:variant>
      <vt:variant>
        <vt:lpwstr/>
      </vt:variant>
      <vt:variant>
        <vt:lpwstr>_Toc344536886</vt:lpwstr>
      </vt:variant>
      <vt:variant>
        <vt:i4>1572924</vt:i4>
      </vt:variant>
      <vt:variant>
        <vt:i4>119</vt:i4>
      </vt:variant>
      <vt:variant>
        <vt:i4>0</vt:i4>
      </vt:variant>
      <vt:variant>
        <vt:i4>5</vt:i4>
      </vt:variant>
      <vt:variant>
        <vt:lpwstr/>
      </vt:variant>
      <vt:variant>
        <vt:lpwstr>_Toc344536885</vt:lpwstr>
      </vt:variant>
      <vt:variant>
        <vt:i4>1572924</vt:i4>
      </vt:variant>
      <vt:variant>
        <vt:i4>113</vt:i4>
      </vt:variant>
      <vt:variant>
        <vt:i4>0</vt:i4>
      </vt:variant>
      <vt:variant>
        <vt:i4>5</vt:i4>
      </vt:variant>
      <vt:variant>
        <vt:lpwstr/>
      </vt:variant>
      <vt:variant>
        <vt:lpwstr>_Toc344536883</vt:lpwstr>
      </vt:variant>
      <vt:variant>
        <vt:i4>1572924</vt:i4>
      </vt:variant>
      <vt:variant>
        <vt:i4>107</vt:i4>
      </vt:variant>
      <vt:variant>
        <vt:i4>0</vt:i4>
      </vt:variant>
      <vt:variant>
        <vt:i4>5</vt:i4>
      </vt:variant>
      <vt:variant>
        <vt:lpwstr/>
      </vt:variant>
      <vt:variant>
        <vt:lpwstr>_Toc344536881</vt:lpwstr>
      </vt:variant>
      <vt:variant>
        <vt:i4>1572924</vt:i4>
      </vt:variant>
      <vt:variant>
        <vt:i4>101</vt:i4>
      </vt:variant>
      <vt:variant>
        <vt:i4>0</vt:i4>
      </vt:variant>
      <vt:variant>
        <vt:i4>5</vt:i4>
      </vt:variant>
      <vt:variant>
        <vt:lpwstr/>
      </vt:variant>
      <vt:variant>
        <vt:lpwstr>_Toc344536880</vt:lpwstr>
      </vt:variant>
      <vt:variant>
        <vt:i4>1507388</vt:i4>
      </vt:variant>
      <vt:variant>
        <vt:i4>95</vt:i4>
      </vt:variant>
      <vt:variant>
        <vt:i4>0</vt:i4>
      </vt:variant>
      <vt:variant>
        <vt:i4>5</vt:i4>
      </vt:variant>
      <vt:variant>
        <vt:lpwstr/>
      </vt:variant>
      <vt:variant>
        <vt:lpwstr>_Toc344536877</vt:lpwstr>
      </vt:variant>
      <vt:variant>
        <vt:i4>1507388</vt:i4>
      </vt:variant>
      <vt:variant>
        <vt:i4>89</vt:i4>
      </vt:variant>
      <vt:variant>
        <vt:i4>0</vt:i4>
      </vt:variant>
      <vt:variant>
        <vt:i4>5</vt:i4>
      </vt:variant>
      <vt:variant>
        <vt:lpwstr/>
      </vt:variant>
      <vt:variant>
        <vt:lpwstr>_Toc344536876</vt:lpwstr>
      </vt:variant>
      <vt:variant>
        <vt:i4>1507388</vt:i4>
      </vt:variant>
      <vt:variant>
        <vt:i4>86</vt:i4>
      </vt:variant>
      <vt:variant>
        <vt:i4>0</vt:i4>
      </vt:variant>
      <vt:variant>
        <vt:i4>5</vt:i4>
      </vt:variant>
      <vt:variant>
        <vt:lpwstr/>
      </vt:variant>
      <vt:variant>
        <vt:lpwstr>_Toc344536874</vt:lpwstr>
      </vt:variant>
      <vt:variant>
        <vt:i4>1507388</vt:i4>
      </vt:variant>
      <vt:variant>
        <vt:i4>80</vt:i4>
      </vt:variant>
      <vt:variant>
        <vt:i4>0</vt:i4>
      </vt:variant>
      <vt:variant>
        <vt:i4>5</vt:i4>
      </vt:variant>
      <vt:variant>
        <vt:lpwstr/>
      </vt:variant>
      <vt:variant>
        <vt:lpwstr>_Toc344536871</vt:lpwstr>
      </vt:variant>
      <vt:variant>
        <vt:i4>1507388</vt:i4>
      </vt:variant>
      <vt:variant>
        <vt:i4>74</vt:i4>
      </vt:variant>
      <vt:variant>
        <vt:i4>0</vt:i4>
      </vt:variant>
      <vt:variant>
        <vt:i4>5</vt:i4>
      </vt:variant>
      <vt:variant>
        <vt:lpwstr/>
      </vt:variant>
      <vt:variant>
        <vt:lpwstr>_Toc344536870</vt:lpwstr>
      </vt:variant>
      <vt:variant>
        <vt:i4>1441852</vt:i4>
      </vt:variant>
      <vt:variant>
        <vt:i4>68</vt:i4>
      </vt:variant>
      <vt:variant>
        <vt:i4>0</vt:i4>
      </vt:variant>
      <vt:variant>
        <vt:i4>5</vt:i4>
      </vt:variant>
      <vt:variant>
        <vt:lpwstr/>
      </vt:variant>
      <vt:variant>
        <vt:lpwstr>_Toc344536869</vt:lpwstr>
      </vt:variant>
      <vt:variant>
        <vt:i4>1441852</vt:i4>
      </vt:variant>
      <vt:variant>
        <vt:i4>62</vt:i4>
      </vt:variant>
      <vt:variant>
        <vt:i4>0</vt:i4>
      </vt:variant>
      <vt:variant>
        <vt:i4>5</vt:i4>
      </vt:variant>
      <vt:variant>
        <vt:lpwstr/>
      </vt:variant>
      <vt:variant>
        <vt:lpwstr>_Toc344536868</vt:lpwstr>
      </vt:variant>
      <vt:variant>
        <vt:i4>1441852</vt:i4>
      </vt:variant>
      <vt:variant>
        <vt:i4>56</vt:i4>
      </vt:variant>
      <vt:variant>
        <vt:i4>0</vt:i4>
      </vt:variant>
      <vt:variant>
        <vt:i4>5</vt:i4>
      </vt:variant>
      <vt:variant>
        <vt:lpwstr/>
      </vt:variant>
      <vt:variant>
        <vt:lpwstr>_Toc344536867</vt:lpwstr>
      </vt:variant>
      <vt:variant>
        <vt:i4>1441852</vt:i4>
      </vt:variant>
      <vt:variant>
        <vt:i4>50</vt:i4>
      </vt:variant>
      <vt:variant>
        <vt:i4>0</vt:i4>
      </vt:variant>
      <vt:variant>
        <vt:i4>5</vt:i4>
      </vt:variant>
      <vt:variant>
        <vt:lpwstr/>
      </vt:variant>
      <vt:variant>
        <vt:lpwstr>_Toc344536866</vt:lpwstr>
      </vt:variant>
      <vt:variant>
        <vt:i4>1441852</vt:i4>
      </vt:variant>
      <vt:variant>
        <vt:i4>44</vt:i4>
      </vt:variant>
      <vt:variant>
        <vt:i4>0</vt:i4>
      </vt:variant>
      <vt:variant>
        <vt:i4>5</vt:i4>
      </vt:variant>
      <vt:variant>
        <vt:lpwstr/>
      </vt:variant>
      <vt:variant>
        <vt:lpwstr>_Toc344536865</vt:lpwstr>
      </vt:variant>
      <vt:variant>
        <vt:i4>1441852</vt:i4>
      </vt:variant>
      <vt:variant>
        <vt:i4>38</vt:i4>
      </vt:variant>
      <vt:variant>
        <vt:i4>0</vt:i4>
      </vt:variant>
      <vt:variant>
        <vt:i4>5</vt:i4>
      </vt:variant>
      <vt:variant>
        <vt:lpwstr/>
      </vt:variant>
      <vt:variant>
        <vt:lpwstr>_Toc344536864</vt:lpwstr>
      </vt:variant>
      <vt:variant>
        <vt:i4>1441852</vt:i4>
      </vt:variant>
      <vt:variant>
        <vt:i4>32</vt:i4>
      </vt:variant>
      <vt:variant>
        <vt:i4>0</vt:i4>
      </vt:variant>
      <vt:variant>
        <vt:i4>5</vt:i4>
      </vt:variant>
      <vt:variant>
        <vt:lpwstr/>
      </vt:variant>
      <vt:variant>
        <vt:lpwstr>_Toc344536863</vt:lpwstr>
      </vt:variant>
      <vt:variant>
        <vt:i4>1441852</vt:i4>
      </vt:variant>
      <vt:variant>
        <vt:i4>26</vt:i4>
      </vt:variant>
      <vt:variant>
        <vt:i4>0</vt:i4>
      </vt:variant>
      <vt:variant>
        <vt:i4>5</vt:i4>
      </vt:variant>
      <vt:variant>
        <vt:lpwstr/>
      </vt:variant>
      <vt:variant>
        <vt:lpwstr>_Toc344536861</vt:lpwstr>
      </vt:variant>
      <vt:variant>
        <vt:i4>1376316</vt:i4>
      </vt:variant>
      <vt:variant>
        <vt:i4>20</vt:i4>
      </vt:variant>
      <vt:variant>
        <vt:i4>0</vt:i4>
      </vt:variant>
      <vt:variant>
        <vt:i4>5</vt:i4>
      </vt:variant>
      <vt:variant>
        <vt:lpwstr/>
      </vt:variant>
      <vt:variant>
        <vt:lpwstr>_Toc344536859</vt:lpwstr>
      </vt:variant>
      <vt:variant>
        <vt:i4>1376316</vt:i4>
      </vt:variant>
      <vt:variant>
        <vt:i4>14</vt:i4>
      </vt:variant>
      <vt:variant>
        <vt:i4>0</vt:i4>
      </vt:variant>
      <vt:variant>
        <vt:i4>5</vt:i4>
      </vt:variant>
      <vt:variant>
        <vt:lpwstr/>
      </vt:variant>
      <vt:variant>
        <vt:lpwstr>_Toc344536858</vt:lpwstr>
      </vt:variant>
      <vt:variant>
        <vt:i4>1376316</vt:i4>
      </vt:variant>
      <vt:variant>
        <vt:i4>8</vt:i4>
      </vt:variant>
      <vt:variant>
        <vt:i4>0</vt:i4>
      </vt:variant>
      <vt:variant>
        <vt:i4>5</vt:i4>
      </vt:variant>
      <vt:variant>
        <vt:lpwstr/>
      </vt:variant>
      <vt:variant>
        <vt:lpwstr>_Toc344536857</vt:lpwstr>
      </vt:variant>
      <vt:variant>
        <vt:i4>1376316</vt:i4>
      </vt:variant>
      <vt:variant>
        <vt:i4>2</vt:i4>
      </vt:variant>
      <vt:variant>
        <vt:i4>0</vt:i4>
      </vt:variant>
      <vt:variant>
        <vt:i4>5</vt:i4>
      </vt:variant>
      <vt:variant>
        <vt:lpwstr/>
      </vt:variant>
      <vt:variant>
        <vt:lpwstr>_Toc344536854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تقلید در فقه اسلامی</dc:title>
  <dc:subject>اصول و قواعد فقه</dc:subject>
  <dc:creator>دکتر یونس یزدان پرست</dc:creator>
  <cp:keywords>کتابخانه; قلم; عقیده; موحدين; موحدین; کتاب; مكتبة; القلم; العقيدة; qalam; library; http:/qalamlib.com; http:/qalamlibrary.com; http:/mowahedin.com; http:/aqeedeh.com; تقلید; فقه; اسلام</cp:keywords>
  <dc:description>مقولۀ تقلید از افراد در فقه اسلامی را بررسی می‌کند و آفات و زیانهای آن را تشریح می‌نماید. یکی از مهم‌ترین شاخصه‌های فقه رافضی و برخی فرقه‌های دیگر تقلید از علمای دینی و مجتهدان است؛ و از آنجایی که این بدعت در اسلام به شدت نکوهش شده است، نویسنده در پژوهش حاضر دیدگاه شرع مقدس را در این مورد شرح می‌دهد. وی بحث را با تبیین معنای «تقلید» و پیشینۀ تاریخی و عوامل رواج آن آغاز می‌کند؛ در ادامه، دیدگاه مذاهب مختلف را در مورد تقلید در اصول دین شرح می‌دهد. او در فصل سوم کتاب، به بررسی جوازِ تقلید در مسایل فقهی می‌پردازد و سه دیدگاه مهم را در این زمینه بررسی و نقد می‌کند. در فصل آتی این موضوع بررسی می‌گردد که آیا شخص مسلمان باید التزام به مذهب خاصی داشته باشد و از لحاظ فقهی پیرو فقیه خاصی باشد یا خیر. نویسنده در فصل پایانی کتاب، زیانهای علمی، اجتماعی، سیاسی و فرهنگی تقلید محض را ذکر می‌کند و مسلمانان را به تفکر و انجام آگاهانۀ عبادات فرامی‌خواند.</dc:description>
  <cp:lastModifiedBy>Samsung</cp:lastModifiedBy>
  <cp:revision>2</cp:revision>
  <cp:lastPrinted>2013-01-22T08:01:00Z</cp:lastPrinted>
  <dcterms:created xsi:type="dcterms:W3CDTF">2016-06-07T08:16:00Z</dcterms:created>
  <dcterms:modified xsi:type="dcterms:W3CDTF">2016-06-07T08:16:00Z</dcterms:modified>
  <cp:version>1 April 2016</cp:version>
</cp:coreProperties>
</file>